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0C51" w14:textId="77777777" w:rsidR="00685E21" w:rsidRPr="000933E7" w:rsidRDefault="00685E21" w:rsidP="000933E7">
      <w:pPr>
        <w:pStyle w:val="ad"/>
        <w:rPr>
          <w:rFonts w:ascii="Heebo" w:hAnsi="Heebo" w:cs="Heebo"/>
        </w:rPr>
      </w:pPr>
      <w:r w:rsidRPr="005335E4">
        <w:rPr>
          <w:rFonts w:ascii="Heebo" w:hAnsi="Heebo" w:cs="Heebo"/>
          <w:rtl/>
        </w:rPr>
        <w:t>הרב</w:t>
      </w:r>
      <w:r w:rsidR="005E10BA" w:rsidRPr="000933E7">
        <w:rPr>
          <w:rFonts w:ascii="Heebo" w:hAnsi="Heebo" w:cs="Heebo"/>
          <w:rtl/>
        </w:rPr>
        <w:t xml:space="preserve"> </w:t>
      </w:r>
      <w:proofErr w:type="spellStart"/>
      <w:r w:rsidR="004D414A" w:rsidRPr="005335E4">
        <w:rPr>
          <w:rFonts w:ascii="Heebo" w:hAnsi="Heebo" w:cs="Heebo" w:hint="cs"/>
          <w:rtl/>
        </w:rPr>
        <w:t>אביהוד</w:t>
      </w:r>
      <w:proofErr w:type="spellEnd"/>
      <w:r w:rsidR="004D414A" w:rsidRPr="005335E4">
        <w:rPr>
          <w:rFonts w:ascii="Heebo" w:hAnsi="Heebo" w:cs="Heebo" w:hint="cs"/>
          <w:rtl/>
        </w:rPr>
        <w:t xml:space="preserve"> </w:t>
      </w:r>
      <w:r w:rsidR="00B80C1B" w:rsidRPr="005335E4">
        <w:rPr>
          <w:rFonts w:ascii="Heebo" w:hAnsi="Heebo" w:cs="Heebo" w:hint="cs"/>
          <w:rtl/>
        </w:rPr>
        <w:t>שורץ</w:t>
      </w:r>
    </w:p>
    <w:p w14:paraId="71354B7A" w14:textId="43DBFE2A" w:rsidR="00685E21" w:rsidRPr="000933E7" w:rsidRDefault="00B80C1B" w:rsidP="00F8480B">
      <w:pPr>
        <w:pStyle w:val="ad"/>
        <w:rPr>
          <w:rFonts w:ascii="Heebo" w:hAnsi="Heebo" w:cs="Heebo"/>
        </w:rPr>
      </w:pPr>
      <w:r w:rsidRPr="005335E4">
        <w:rPr>
          <w:rFonts w:ascii="Heebo" w:hAnsi="Heebo" w:cs="Heebo" w:hint="cs"/>
          <w:rtl/>
        </w:rPr>
        <w:t xml:space="preserve">שיעור מספר </w:t>
      </w:r>
      <w:r w:rsidR="00D53BF4">
        <w:rPr>
          <w:rFonts w:ascii="Heebo" w:hAnsi="Heebo" w:cs="Heebo" w:hint="cs"/>
          <w:rtl/>
        </w:rPr>
        <w:t>5</w:t>
      </w:r>
      <w:r w:rsidR="006A08DD">
        <w:rPr>
          <w:rFonts w:ascii="Heebo" w:hAnsi="Heebo" w:cs="Heebo" w:hint="cs"/>
          <w:rtl/>
        </w:rPr>
        <w:t>1</w:t>
      </w:r>
    </w:p>
    <w:p w14:paraId="249D6F2C" w14:textId="62601959" w:rsidR="00685E21" w:rsidRPr="00251D43" w:rsidRDefault="00CB2C2E" w:rsidP="000A4921">
      <w:pPr>
        <w:pStyle w:val="1"/>
      </w:pPr>
      <w:bookmarkStart w:id="0" w:name="OLE_LINK1"/>
      <w:r w:rsidRPr="00CB2C2E">
        <w:rPr>
          <w:rtl/>
        </w:rPr>
        <w:t>חזרה מפעילות מבצעית ומהצלה [</w:t>
      </w:r>
      <w:r w:rsidR="003E1AC9">
        <w:rPr>
          <w:rFonts w:hint="cs"/>
          <w:rtl/>
        </w:rPr>
        <w:t>ב</w:t>
      </w:r>
      <w:r w:rsidRPr="00CB2C2E">
        <w:rPr>
          <w:rtl/>
        </w:rPr>
        <w:t xml:space="preserve">'] – </w:t>
      </w:r>
      <w:r w:rsidR="003E1AC9" w:rsidRPr="003E1AC9">
        <w:rPr>
          <w:rtl/>
        </w:rPr>
        <w:t>מחלוקת האחרונים הלכה למעשה</w:t>
      </w:r>
    </w:p>
    <w:bookmarkEnd w:id="0"/>
    <w:p w14:paraId="5CBEA7E5" w14:textId="0EFB91A6" w:rsidR="005D1B49" w:rsidRPr="00A11EA5" w:rsidRDefault="00B46F1A" w:rsidP="00472726">
      <w:pPr>
        <w:pStyle w:val="I"/>
        <w:ind w:firstLine="720"/>
        <w:rPr>
          <w:rtl/>
        </w:rPr>
      </w:pPr>
      <w:r>
        <w:rPr>
          <w:rFonts w:hint="cs"/>
          <w:rtl/>
        </w:rPr>
        <w:t>פתיחה</w:t>
      </w:r>
    </w:p>
    <w:p w14:paraId="074F45CC" w14:textId="3CD05701" w:rsidR="001975C7" w:rsidRDefault="001975C7" w:rsidP="001975C7">
      <w:pPr>
        <w:rPr>
          <w:rtl/>
        </w:rPr>
      </w:pPr>
      <w:r>
        <w:rPr>
          <w:rFonts w:hint="cs"/>
          <w:rtl/>
        </w:rPr>
        <w:t>בשיעור שעבר סקרנו את מקורות ההלכה בעניין חזרה מהצלה ומפעילות מבצעית בשבת. הלכה למעשה, נחלקו בדבר האחרונים, ובדורנו נכתבו על כך עשרות רבות של תשובות כמעט מכל גדולי פוסקי הדור.</w:t>
      </w:r>
    </w:p>
    <w:p w14:paraId="073551DE" w14:textId="1FA6A83E" w:rsidR="001975C7" w:rsidRDefault="001975C7" w:rsidP="001975C7">
      <w:pPr>
        <w:rPr>
          <w:rtl/>
        </w:rPr>
      </w:pPr>
      <w:r>
        <w:rPr>
          <w:rFonts w:hint="cs"/>
          <w:rtl/>
        </w:rPr>
        <w:t>בשיעור זה נסקור בקצרה את הדעות השונות, ואת הסברות המרכזיות להיתר ולאיסור.</w:t>
      </w:r>
    </w:p>
    <w:p w14:paraId="7DC25A87" w14:textId="77777777" w:rsidR="009B1CF2" w:rsidRDefault="009B1CF2" w:rsidP="001975C7">
      <w:pPr>
        <w:rPr>
          <w:rtl/>
        </w:rPr>
      </w:pPr>
    </w:p>
    <w:p w14:paraId="23927250" w14:textId="77777777" w:rsidR="001975C7" w:rsidRDefault="001975C7" w:rsidP="001975C7">
      <w:pPr>
        <w:pStyle w:val="I"/>
        <w:rPr>
          <w:rtl/>
        </w:rPr>
      </w:pPr>
      <w:r>
        <w:rPr>
          <w:rFonts w:hint="cs"/>
          <w:rtl/>
        </w:rPr>
        <w:t>מחלוקת האחרונים</w:t>
      </w:r>
    </w:p>
    <w:p w14:paraId="44383789" w14:textId="77777777" w:rsidR="001975C7" w:rsidRDefault="001975C7" w:rsidP="001975C7">
      <w:pPr>
        <w:rPr>
          <w:rtl/>
        </w:rPr>
      </w:pPr>
      <w:r>
        <w:rPr>
          <w:rFonts w:hint="cs"/>
          <w:rtl/>
        </w:rPr>
        <w:t>רבי יעקב עמדין קבע מסמרות להלכה, שעל פי מסקנת דברי חז"ל הן בראש השנה הן בעירובין, ניתן להתיר אפילו איסורי תורה במקום שבו קיים חשש שמא ייכשלו לעתיד לבוא:</w:t>
      </w:r>
    </w:p>
    <w:p w14:paraId="3BB75FC2" w14:textId="5791150F" w:rsidR="001975C7" w:rsidRDefault="001975C7" w:rsidP="00DB2C95">
      <w:pPr>
        <w:pStyle w:val="a4"/>
        <w:rPr>
          <w:rtl/>
        </w:rPr>
      </w:pPr>
      <w:r>
        <w:rPr>
          <w:rFonts w:hint="cs"/>
          <w:rtl/>
        </w:rPr>
        <w:t>"</w:t>
      </w:r>
      <w:r>
        <w:rPr>
          <w:rtl/>
        </w:rPr>
        <w:t>אפי</w:t>
      </w:r>
      <w:r>
        <w:rPr>
          <w:rFonts w:hint="cs"/>
          <w:rtl/>
        </w:rPr>
        <w:t>לו</w:t>
      </w:r>
      <w:r>
        <w:rPr>
          <w:rtl/>
        </w:rPr>
        <w:t xml:space="preserve"> באיסור סקילה ניתנה שבת לדחות משום חשש מכשול. </w:t>
      </w:r>
      <w:proofErr w:type="spellStart"/>
      <w:r>
        <w:rPr>
          <w:rtl/>
        </w:rPr>
        <w:t>וכדקיי</w:t>
      </w:r>
      <w:r>
        <w:rPr>
          <w:rFonts w:hint="cs"/>
          <w:rtl/>
        </w:rPr>
        <w:t>מא</w:t>
      </w:r>
      <w:proofErr w:type="spellEnd"/>
      <w:r>
        <w:rPr>
          <w:rFonts w:hint="cs"/>
          <w:rtl/>
        </w:rPr>
        <w:t xml:space="preserve"> לן </w:t>
      </w:r>
      <w:r>
        <w:rPr>
          <w:rtl/>
        </w:rPr>
        <w:t xml:space="preserve">נמי בכולן </w:t>
      </w:r>
      <w:proofErr w:type="spellStart"/>
      <w:r>
        <w:rPr>
          <w:rtl/>
        </w:rPr>
        <w:t>חוזרין</w:t>
      </w:r>
      <w:proofErr w:type="spellEnd"/>
      <w:r>
        <w:rPr>
          <w:rtl/>
        </w:rPr>
        <w:t xml:space="preserve"> בכלי זיינם אף על פי שאינם צריכים להם עכשיו אלא משום ספק הע</w:t>
      </w:r>
      <w:r>
        <w:rPr>
          <w:rFonts w:hint="cs"/>
          <w:rtl/>
        </w:rPr>
        <w:t xml:space="preserve">תיד לבוא. ואין לומר סכנת נפשות </w:t>
      </w:r>
      <w:r>
        <w:rPr>
          <w:rtl/>
        </w:rPr>
        <w:t>שאני</w:t>
      </w:r>
      <w:r>
        <w:rPr>
          <w:rFonts w:hint="cs"/>
          <w:rtl/>
        </w:rPr>
        <w:t>,</w:t>
      </w:r>
      <w:r>
        <w:rPr>
          <w:rtl/>
        </w:rPr>
        <w:t xml:space="preserve"> </w:t>
      </w:r>
      <w:proofErr w:type="spellStart"/>
      <w:r>
        <w:rPr>
          <w:rtl/>
        </w:rPr>
        <w:t>דתיקון</w:t>
      </w:r>
      <w:proofErr w:type="spellEnd"/>
      <w:r>
        <w:rPr>
          <w:rtl/>
        </w:rPr>
        <w:t xml:space="preserve"> המועדות נמי דבר גדול</w:t>
      </w:r>
      <w:r>
        <w:rPr>
          <w:rFonts w:hint="cs"/>
          <w:rtl/>
        </w:rPr>
        <w:t>,</w:t>
      </w:r>
      <w:r>
        <w:rPr>
          <w:rtl/>
        </w:rPr>
        <w:t xml:space="preserve"> והלא הוא דוחה שבת בכל אופן ואף מפני הספק ניתן לחללו בכל דבר. לפי שהדבר מסור לחכמים לעשות גדר וסייג לתורה</w:t>
      </w:r>
      <w:r>
        <w:rPr>
          <w:rFonts w:hint="cs"/>
          <w:rtl/>
        </w:rPr>
        <w:t>,</w:t>
      </w:r>
      <w:r>
        <w:rPr>
          <w:rtl/>
        </w:rPr>
        <w:t xml:space="preserve"> וכל מדות חכמים כן שהתירו כמה דברים סופן משום </w:t>
      </w:r>
      <w:proofErr w:type="spellStart"/>
      <w:r>
        <w:rPr>
          <w:rtl/>
        </w:rPr>
        <w:t>תחלתן</w:t>
      </w:r>
      <w:proofErr w:type="spellEnd"/>
      <w:r>
        <w:rPr>
          <w:rFonts w:hint="cs"/>
          <w:rtl/>
        </w:rPr>
        <w:t>.</w:t>
      </w:r>
      <w:r>
        <w:rPr>
          <w:rtl/>
        </w:rPr>
        <w:t xml:space="preserve"> ולא </w:t>
      </w:r>
      <w:proofErr w:type="spellStart"/>
      <w:r>
        <w:rPr>
          <w:rtl/>
        </w:rPr>
        <w:t>תימא</w:t>
      </w:r>
      <w:proofErr w:type="spellEnd"/>
      <w:r>
        <w:rPr>
          <w:rtl/>
        </w:rPr>
        <w:t xml:space="preserve"> דרבנן בדרבנן היא אלא דאורייתא וניתנה שבת לדחות בשבילה ע"פ התורה אשר יורו וגזרו החכמים כפי מה שיראה בעיניהם שהוא חיזוק והעמדה לד</w:t>
      </w:r>
      <w:r>
        <w:rPr>
          <w:rFonts w:hint="cs"/>
          <w:rtl/>
        </w:rPr>
        <w:t xml:space="preserve">ברי תורה </w:t>
      </w:r>
      <w:r>
        <w:rPr>
          <w:rtl/>
        </w:rPr>
        <w:t>–</w:t>
      </w:r>
      <w:r>
        <w:rPr>
          <w:rFonts w:hint="cs"/>
          <w:rtl/>
        </w:rPr>
        <w:t xml:space="preserve"> </w:t>
      </w:r>
      <w:r>
        <w:rPr>
          <w:rtl/>
        </w:rPr>
        <w:t xml:space="preserve">כגון זה יפה </w:t>
      </w:r>
      <w:proofErr w:type="spellStart"/>
      <w:r>
        <w:rPr>
          <w:rtl/>
        </w:rPr>
        <w:t>כח</w:t>
      </w:r>
      <w:proofErr w:type="spellEnd"/>
      <w:r>
        <w:rPr>
          <w:rtl/>
        </w:rPr>
        <w:t xml:space="preserve"> ב"ד בכל מקום. ומתנין </w:t>
      </w:r>
      <w:r>
        <w:rPr>
          <w:rtl/>
        </w:rPr>
        <w:t>לעקור דבר מן התורה אף בקום עשה משום מגדר מילתא</w:t>
      </w:r>
      <w:r>
        <w:rPr>
          <w:rFonts w:hint="cs"/>
          <w:rtl/>
        </w:rPr>
        <w:t xml:space="preserve">". </w:t>
      </w:r>
      <w:r w:rsidRPr="001B722C">
        <w:rPr>
          <w:sz w:val="18"/>
          <w:szCs w:val="20"/>
          <w:rtl/>
        </w:rPr>
        <w:t xml:space="preserve">(שו"ת שאילת </w:t>
      </w:r>
      <w:proofErr w:type="spellStart"/>
      <w:r w:rsidRPr="001B722C">
        <w:rPr>
          <w:rFonts w:hint="eastAsia"/>
          <w:sz w:val="18"/>
          <w:szCs w:val="20"/>
          <w:rtl/>
        </w:rPr>
        <w:t>יעבץ</w:t>
      </w:r>
      <w:proofErr w:type="spellEnd"/>
      <w:r w:rsidRPr="001B722C">
        <w:rPr>
          <w:sz w:val="18"/>
          <w:szCs w:val="20"/>
          <w:rtl/>
        </w:rPr>
        <w:t xml:space="preserve"> </w:t>
      </w:r>
      <w:r w:rsidR="00DD7ACF">
        <w:rPr>
          <w:rFonts w:hint="cs"/>
          <w:sz w:val="18"/>
          <w:szCs w:val="20"/>
          <w:rtl/>
        </w:rPr>
        <w:t>ח"</w:t>
      </w:r>
      <w:r w:rsidRPr="001B722C">
        <w:rPr>
          <w:rFonts w:hint="eastAsia"/>
          <w:sz w:val="18"/>
          <w:szCs w:val="20"/>
          <w:rtl/>
        </w:rPr>
        <w:t>א</w:t>
      </w:r>
      <w:r w:rsidR="00DD7ACF">
        <w:rPr>
          <w:rFonts w:hint="cs"/>
          <w:sz w:val="18"/>
          <w:szCs w:val="20"/>
          <w:rtl/>
        </w:rPr>
        <w:t>, סי</w:t>
      </w:r>
      <w:r w:rsidRPr="001B722C">
        <w:rPr>
          <w:sz w:val="18"/>
          <w:szCs w:val="20"/>
          <w:rtl/>
        </w:rPr>
        <w:t xml:space="preserve">' </w:t>
      </w:r>
      <w:r w:rsidRPr="001B722C">
        <w:rPr>
          <w:rFonts w:hint="eastAsia"/>
          <w:sz w:val="18"/>
          <w:szCs w:val="20"/>
          <w:rtl/>
        </w:rPr>
        <w:t>קל</w:t>
      </w:r>
      <w:r w:rsidRPr="001B722C">
        <w:rPr>
          <w:sz w:val="18"/>
          <w:szCs w:val="20"/>
          <w:rtl/>
        </w:rPr>
        <w:t>"ב)</w:t>
      </w:r>
    </w:p>
    <w:p w14:paraId="04E158EA" w14:textId="4642FF8F" w:rsidR="001975C7" w:rsidRDefault="001975C7" w:rsidP="001975C7">
      <w:pPr>
        <w:rPr>
          <w:rtl/>
        </w:rPr>
      </w:pPr>
      <w:r>
        <w:rPr>
          <w:rFonts w:hint="cs"/>
          <w:rtl/>
        </w:rPr>
        <w:t>כפי שהוזכר בשיעור שעבר, כך משמע גם מפשט דבריו של ה</w:t>
      </w:r>
      <w:r w:rsidR="006E69AC">
        <w:rPr>
          <w:rFonts w:hint="cs"/>
          <w:rtl/>
        </w:rPr>
        <w:t>'</w:t>
      </w:r>
      <w:r>
        <w:rPr>
          <w:rFonts w:hint="cs"/>
          <w:rtl/>
        </w:rPr>
        <w:t>חתם סופר</w:t>
      </w:r>
      <w:r w:rsidR="006E69AC">
        <w:rPr>
          <w:rFonts w:hint="cs"/>
          <w:rtl/>
        </w:rPr>
        <w:t>'</w:t>
      </w:r>
      <w:r>
        <w:rPr>
          <w:rFonts w:hint="cs"/>
          <w:rtl/>
        </w:rPr>
        <w:t xml:space="preserve"> </w:t>
      </w:r>
      <w:r w:rsidR="006E69AC">
        <w:rPr>
          <w:rFonts w:hint="cs"/>
          <w:rtl/>
        </w:rPr>
        <w:t xml:space="preserve">בתשובותיו </w:t>
      </w:r>
      <w:r w:rsidRPr="001B722C">
        <w:rPr>
          <w:sz w:val="16"/>
          <w:szCs w:val="20"/>
          <w:rtl/>
        </w:rPr>
        <w:t>(</w:t>
      </w:r>
      <w:r w:rsidRPr="001B722C">
        <w:rPr>
          <w:rFonts w:hint="eastAsia"/>
          <w:sz w:val="16"/>
          <w:szCs w:val="20"/>
          <w:rtl/>
        </w:rPr>
        <w:t>אורח</w:t>
      </w:r>
      <w:r w:rsidRPr="001B722C">
        <w:rPr>
          <w:sz w:val="16"/>
          <w:szCs w:val="20"/>
          <w:rtl/>
        </w:rPr>
        <w:t xml:space="preserve"> חיים </w:t>
      </w:r>
      <w:r w:rsidR="006E69AC">
        <w:rPr>
          <w:rFonts w:hint="cs"/>
          <w:sz w:val="16"/>
          <w:szCs w:val="20"/>
          <w:rtl/>
        </w:rPr>
        <w:t>ח"</w:t>
      </w:r>
      <w:r w:rsidRPr="001B722C">
        <w:rPr>
          <w:rFonts w:hint="eastAsia"/>
          <w:sz w:val="16"/>
          <w:szCs w:val="20"/>
          <w:rtl/>
        </w:rPr>
        <w:t>א</w:t>
      </w:r>
      <w:r w:rsidR="006E69AC">
        <w:rPr>
          <w:rFonts w:hint="cs"/>
          <w:sz w:val="16"/>
          <w:szCs w:val="20"/>
          <w:rtl/>
        </w:rPr>
        <w:t>, סי</w:t>
      </w:r>
      <w:r w:rsidRPr="001B722C">
        <w:rPr>
          <w:sz w:val="16"/>
          <w:szCs w:val="20"/>
          <w:rtl/>
        </w:rPr>
        <w:t xml:space="preserve">' </w:t>
      </w:r>
      <w:r w:rsidRPr="001B722C">
        <w:rPr>
          <w:rFonts w:hint="eastAsia"/>
          <w:sz w:val="16"/>
          <w:szCs w:val="20"/>
          <w:rtl/>
        </w:rPr>
        <w:t>ר</w:t>
      </w:r>
      <w:r w:rsidRPr="001B722C">
        <w:rPr>
          <w:sz w:val="16"/>
          <w:szCs w:val="20"/>
          <w:rtl/>
        </w:rPr>
        <w:t>"ג)</w:t>
      </w:r>
      <w:r>
        <w:rPr>
          <w:rFonts w:hint="cs"/>
          <w:rtl/>
        </w:rPr>
        <w:t xml:space="preserve">, שהדגיש שהותרו איסורי תורה הן לצורך קידוש החודש הן לצורך פיקוח נפש, כדי למנוע חשש סכנה לעתיד לבוא. בדורנו, הרב משה </w:t>
      </w:r>
      <w:proofErr w:type="spellStart"/>
      <w:r>
        <w:rPr>
          <w:rFonts w:hint="cs"/>
          <w:rtl/>
        </w:rPr>
        <w:t>פיינשטיין</w:t>
      </w:r>
      <w:proofErr w:type="spellEnd"/>
      <w:r>
        <w:rPr>
          <w:rFonts w:hint="cs"/>
          <w:rtl/>
        </w:rPr>
        <w:t xml:space="preserve"> </w:t>
      </w:r>
      <w:r w:rsidRPr="001B722C">
        <w:rPr>
          <w:sz w:val="16"/>
          <w:szCs w:val="20"/>
          <w:rtl/>
        </w:rPr>
        <w:t xml:space="preserve">(שו"ת </w:t>
      </w:r>
      <w:r w:rsidRPr="001B722C">
        <w:rPr>
          <w:rFonts w:hint="eastAsia"/>
          <w:sz w:val="16"/>
          <w:szCs w:val="20"/>
          <w:rtl/>
        </w:rPr>
        <w:t>אגרות</w:t>
      </w:r>
      <w:r w:rsidRPr="001B722C">
        <w:rPr>
          <w:sz w:val="16"/>
          <w:szCs w:val="20"/>
          <w:rtl/>
        </w:rPr>
        <w:t xml:space="preserve"> </w:t>
      </w:r>
      <w:r w:rsidRPr="001B722C">
        <w:rPr>
          <w:rFonts w:hint="eastAsia"/>
          <w:sz w:val="16"/>
          <w:szCs w:val="20"/>
          <w:rtl/>
        </w:rPr>
        <w:t>משה</w:t>
      </w:r>
      <w:r w:rsidRPr="001B722C">
        <w:rPr>
          <w:sz w:val="16"/>
          <w:szCs w:val="20"/>
          <w:rtl/>
        </w:rPr>
        <w:t xml:space="preserve"> אורח חיים </w:t>
      </w:r>
      <w:r w:rsidR="006E69AC">
        <w:rPr>
          <w:rFonts w:hint="cs"/>
          <w:sz w:val="16"/>
          <w:szCs w:val="20"/>
          <w:rtl/>
        </w:rPr>
        <w:t>ח"</w:t>
      </w:r>
      <w:r w:rsidRPr="001B722C">
        <w:rPr>
          <w:rFonts w:hint="eastAsia"/>
          <w:sz w:val="16"/>
          <w:szCs w:val="20"/>
          <w:rtl/>
        </w:rPr>
        <w:t>ד</w:t>
      </w:r>
      <w:r w:rsidR="006E69AC">
        <w:rPr>
          <w:rFonts w:hint="cs"/>
          <w:sz w:val="16"/>
          <w:szCs w:val="20"/>
          <w:rtl/>
        </w:rPr>
        <w:t>, סי</w:t>
      </w:r>
      <w:r w:rsidRPr="001B722C">
        <w:rPr>
          <w:sz w:val="16"/>
          <w:szCs w:val="20"/>
          <w:rtl/>
        </w:rPr>
        <w:t xml:space="preserve">' </w:t>
      </w:r>
      <w:r w:rsidRPr="001B722C">
        <w:rPr>
          <w:rFonts w:hint="eastAsia"/>
          <w:sz w:val="16"/>
          <w:szCs w:val="20"/>
          <w:rtl/>
        </w:rPr>
        <w:t>פ</w:t>
      </w:r>
      <w:r w:rsidRPr="001B722C">
        <w:rPr>
          <w:sz w:val="16"/>
          <w:szCs w:val="20"/>
          <w:rtl/>
        </w:rPr>
        <w:t>')</w:t>
      </w:r>
      <w:r>
        <w:rPr>
          <w:rFonts w:hint="cs"/>
          <w:rtl/>
        </w:rPr>
        <w:t xml:space="preserve"> אחז בנחרצות בעמדה זו, והתיר לכונני </w:t>
      </w:r>
      <w:r w:rsidR="0017659C">
        <w:rPr>
          <w:rFonts w:hint="cs"/>
          <w:rtl/>
        </w:rPr>
        <w:t>'</w:t>
      </w:r>
      <w:r>
        <w:rPr>
          <w:rFonts w:hint="cs"/>
          <w:rtl/>
        </w:rPr>
        <w:t>הצלה</w:t>
      </w:r>
      <w:r w:rsidR="0017659C">
        <w:rPr>
          <w:rFonts w:hint="cs"/>
          <w:rtl/>
        </w:rPr>
        <w:t>'</w:t>
      </w:r>
      <w:r>
        <w:rPr>
          <w:rFonts w:hint="cs"/>
          <w:rtl/>
        </w:rPr>
        <w:t xml:space="preserve"> שהוזנקו בשבת לשוב לביתם בנסיעה בקטנוע, כדי שלא יפרשו מן הארגון, ויוסיפו להתנדב בו ולהציל חיים.</w:t>
      </w:r>
    </w:p>
    <w:p w14:paraId="541CCEC4" w14:textId="39F104C3" w:rsidR="001975C7" w:rsidRDefault="0065131E" w:rsidP="001975C7">
      <w:pPr>
        <w:rPr>
          <w:rtl/>
        </w:rPr>
      </w:pPr>
      <w:r>
        <w:rPr>
          <w:rFonts w:hint="cs"/>
          <w:rtl/>
        </w:rPr>
        <w:t xml:space="preserve">בעקבות תשובת ה'חתם סופר', </w:t>
      </w:r>
      <w:r w:rsidR="001975C7">
        <w:rPr>
          <w:rFonts w:hint="cs"/>
          <w:rtl/>
        </w:rPr>
        <w:t xml:space="preserve">הכריע </w:t>
      </w:r>
      <w:r>
        <w:rPr>
          <w:rFonts w:hint="cs"/>
          <w:rtl/>
        </w:rPr>
        <w:t xml:space="preserve">כך </w:t>
      </w:r>
      <w:r w:rsidR="001975C7">
        <w:rPr>
          <w:rFonts w:hint="cs"/>
          <w:rtl/>
        </w:rPr>
        <w:t xml:space="preserve">גם </w:t>
      </w:r>
      <w:proofErr w:type="spellStart"/>
      <w:r w:rsidR="001975C7">
        <w:rPr>
          <w:rFonts w:hint="cs"/>
          <w:rtl/>
        </w:rPr>
        <w:t>הר"ש</w:t>
      </w:r>
      <w:proofErr w:type="spellEnd"/>
      <w:r w:rsidR="001975C7">
        <w:rPr>
          <w:rFonts w:hint="cs"/>
          <w:rtl/>
        </w:rPr>
        <w:t xml:space="preserve"> </w:t>
      </w:r>
      <w:proofErr w:type="spellStart"/>
      <w:r w:rsidR="001975C7">
        <w:rPr>
          <w:rFonts w:hint="cs"/>
          <w:rtl/>
        </w:rPr>
        <w:t>ואזנר</w:t>
      </w:r>
      <w:proofErr w:type="spellEnd"/>
      <w:r w:rsidR="001975C7">
        <w:rPr>
          <w:rFonts w:hint="cs"/>
          <w:rtl/>
        </w:rPr>
        <w:t xml:space="preserve"> </w:t>
      </w:r>
      <w:r w:rsidR="001975C7" w:rsidRPr="001B722C">
        <w:rPr>
          <w:sz w:val="16"/>
          <w:szCs w:val="20"/>
          <w:rtl/>
        </w:rPr>
        <w:t xml:space="preserve">(שו"ת שבט הלוי </w:t>
      </w:r>
      <w:r>
        <w:rPr>
          <w:rFonts w:hint="cs"/>
          <w:sz w:val="16"/>
          <w:szCs w:val="20"/>
          <w:rtl/>
        </w:rPr>
        <w:t>ח"</w:t>
      </w:r>
      <w:r w:rsidR="001975C7" w:rsidRPr="001B722C">
        <w:rPr>
          <w:rFonts w:hint="eastAsia"/>
          <w:sz w:val="16"/>
          <w:szCs w:val="20"/>
          <w:rtl/>
        </w:rPr>
        <w:t>ו</w:t>
      </w:r>
      <w:r>
        <w:rPr>
          <w:rFonts w:hint="cs"/>
          <w:sz w:val="16"/>
          <w:szCs w:val="20"/>
          <w:rtl/>
        </w:rPr>
        <w:t>, סי</w:t>
      </w:r>
      <w:r w:rsidR="001975C7" w:rsidRPr="001B722C">
        <w:rPr>
          <w:sz w:val="16"/>
          <w:szCs w:val="20"/>
          <w:rtl/>
        </w:rPr>
        <w:t xml:space="preserve">' </w:t>
      </w:r>
      <w:r w:rsidR="001975C7" w:rsidRPr="001B722C">
        <w:rPr>
          <w:rFonts w:hint="eastAsia"/>
          <w:sz w:val="16"/>
          <w:szCs w:val="20"/>
          <w:rtl/>
        </w:rPr>
        <w:t>כ</w:t>
      </w:r>
      <w:r w:rsidR="001975C7" w:rsidRPr="001B722C">
        <w:rPr>
          <w:sz w:val="16"/>
          <w:szCs w:val="20"/>
          <w:rtl/>
        </w:rPr>
        <w:t>"ו</w:t>
      </w:r>
      <w:r>
        <w:rPr>
          <w:rFonts w:hint="cs"/>
          <w:sz w:val="16"/>
          <w:szCs w:val="20"/>
          <w:rtl/>
        </w:rPr>
        <w:t>;</w:t>
      </w:r>
      <w:r w:rsidRPr="001B722C">
        <w:rPr>
          <w:sz w:val="16"/>
          <w:szCs w:val="20"/>
          <w:rtl/>
        </w:rPr>
        <w:t xml:space="preserve"> </w:t>
      </w:r>
      <w:proofErr w:type="spellStart"/>
      <w:r w:rsidR="001975C7" w:rsidRPr="001B722C">
        <w:rPr>
          <w:rFonts w:hint="eastAsia"/>
          <w:sz w:val="16"/>
          <w:szCs w:val="20"/>
          <w:rtl/>
        </w:rPr>
        <w:t>ח</w:t>
      </w:r>
      <w:r>
        <w:rPr>
          <w:rFonts w:hint="cs"/>
          <w:sz w:val="16"/>
          <w:szCs w:val="20"/>
          <w:rtl/>
        </w:rPr>
        <w:t>"ח</w:t>
      </w:r>
      <w:proofErr w:type="spellEnd"/>
      <w:r>
        <w:rPr>
          <w:rFonts w:hint="cs"/>
          <w:sz w:val="16"/>
          <w:szCs w:val="20"/>
          <w:rtl/>
        </w:rPr>
        <w:t>, סי</w:t>
      </w:r>
      <w:r w:rsidR="001975C7" w:rsidRPr="001B722C">
        <w:rPr>
          <w:sz w:val="16"/>
          <w:szCs w:val="20"/>
          <w:rtl/>
        </w:rPr>
        <w:t xml:space="preserve">' </w:t>
      </w:r>
      <w:r w:rsidR="001975C7" w:rsidRPr="001B722C">
        <w:rPr>
          <w:rFonts w:hint="eastAsia"/>
          <w:sz w:val="16"/>
          <w:szCs w:val="20"/>
          <w:rtl/>
        </w:rPr>
        <w:t>פ</w:t>
      </w:r>
      <w:r w:rsidR="001975C7" w:rsidRPr="001B722C">
        <w:rPr>
          <w:sz w:val="16"/>
          <w:szCs w:val="20"/>
          <w:rtl/>
        </w:rPr>
        <w:t>"ז)</w:t>
      </w:r>
      <w:r w:rsidR="001975C7">
        <w:rPr>
          <w:rFonts w:hint="cs"/>
          <w:rtl/>
        </w:rPr>
        <w:t xml:space="preserve">, אם כי הוא דרש לעשות כל מאמץ לאפשר לאנשי רפואה לשוב לביתם בעזרת נהג גוי. בספר </w:t>
      </w:r>
      <w:proofErr w:type="spellStart"/>
      <w:r w:rsidR="001975C7">
        <w:rPr>
          <w:rFonts w:hint="cs"/>
          <w:rtl/>
        </w:rPr>
        <w:t>ארחות</w:t>
      </w:r>
      <w:proofErr w:type="spellEnd"/>
      <w:r w:rsidR="001975C7">
        <w:rPr>
          <w:rFonts w:hint="cs"/>
          <w:rtl/>
        </w:rPr>
        <w:t xml:space="preserve"> רבנו </w:t>
      </w:r>
      <w:r w:rsidR="001975C7" w:rsidRPr="001B722C">
        <w:rPr>
          <w:sz w:val="16"/>
          <w:szCs w:val="20"/>
          <w:rtl/>
        </w:rPr>
        <w:t>(</w:t>
      </w:r>
      <w:r w:rsidR="00465997" w:rsidRPr="001B722C">
        <w:rPr>
          <w:rFonts w:hint="eastAsia"/>
          <w:sz w:val="16"/>
          <w:szCs w:val="20"/>
          <w:rtl/>
        </w:rPr>
        <w:t>ח</w:t>
      </w:r>
      <w:r w:rsidR="00465997" w:rsidRPr="001B722C">
        <w:rPr>
          <w:sz w:val="16"/>
          <w:szCs w:val="20"/>
          <w:rtl/>
        </w:rPr>
        <w:t>"</w:t>
      </w:r>
      <w:r w:rsidR="001975C7" w:rsidRPr="001B722C">
        <w:rPr>
          <w:rFonts w:hint="eastAsia"/>
          <w:sz w:val="16"/>
          <w:szCs w:val="20"/>
          <w:rtl/>
        </w:rPr>
        <w:t>א</w:t>
      </w:r>
      <w:r w:rsidR="001975C7" w:rsidRPr="001B722C">
        <w:rPr>
          <w:sz w:val="16"/>
          <w:szCs w:val="20"/>
          <w:rtl/>
        </w:rPr>
        <w:t xml:space="preserve">, </w:t>
      </w:r>
      <w:r w:rsidR="001975C7" w:rsidRPr="001B722C">
        <w:rPr>
          <w:rFonts w:hint="eastAsia"/>
          <w:sz w:val="16"/>
          <w:szCs w:val="20"/>
          <w:rtl/>
        </w:rPr>
        <w:t>עמ</w:t>
      </w:r>
      <w:r w:rsidR="00465997" w:rsidRPr="001B722C">
        <w:rPr>
          <w:sz w:val="16"/>
          <w:szCs w:val="20"/>
          <w:rtl/>
        </w:rPr>
        <w:t>'</w:t>
      </w:r>
      <w:r w:rsidR="001975C7" w:rsidRPr="001B722C">
        <w:rPr>
          <w:sz w:val="16"/>
          <w:szCs w:val="20"/>
          <w:rtl/>
        </w:rPr>
        <w:t xml:space="preserve"> קנ</w:t>
      </w:r>
      <w:r w:rsidR="001975C7" w:rsidRPr="001B722C">
        <w:rPr>
          <w:rFonts w:hint="eastAsia"/>
          <w:sz w:val="16"/>
          <w:szCs w:val="20"/>
          <w:rtl/>
        </w:rPr>
        <w:t>ה</w:t>
      </w:r>
      <w:r w:rsidR="001975C7" w:rsidRPr="001B722C">
        <w:rPr>
          <w:sz w:val="16"/>
          <w:szCs w:val="20"/>
          <w:rtl/>
        </w:rPr>
        <w:t>)</w:t>
      </w:r>
      <w:r w:rsidR="001975C7">
        <w:rPr>
          <w:rFonts w:hint="cs"/>
          <w:rtl/>
        </w:rPr>
        <w:t xml:space="preserve"> הובאה עדותו של </w:t>
      </w:r>
      <w:r w:rsidR="00465997">
        <w:rPr>
          <w:rFonts w:hint="cs"/>
          <w:rtl/>
        </w:rPr>
        <w:t xml:space="preserve">הרב יעקב </w:t>
      </w:r>
      <w:r w:rsidR="007165C5">
        <w:rPr>
          <w:rFonts w:hint="cs"/>
          <w:rtl/>
        </w:rPr>
        <w:t xml:space="preserve">ישראל </w:t>
      </w:r>
      <w:proofErr w:type="spellStart"/>
      <w:r w:rsidR="00465997">
        <w:rPr>
          <w:rFonts w:hint="cs"/>
          <w:rtl/>
        </w:rPr>
        <w:t>קניבסקי</w:t>
      </w:r>
      <w:proofErr w:type="spellEnd"/>
      <w:r w:rsidR="00465997">
        <w:rPr>
          <w:rFonts w:hint="cs"/>
          <w:rtl/>
        </w:rPr>
        <w:t>, '</w:t>
      </w:r>
      <w:proofErr w:type="spellStart"/>
      <w:r w:rsidR="001975C7">
        <w:rPr>
          <w:rFonts w:hint="cs"/>
          <w:rtl/>
        </w:rPr>
        <w:t>הסטייפלער</w:t>
      </w:r>
      <w:proofErr w:type="spellEnd"/>
      <w:r w:rsidR="00465997">
        <w:rPr>
          <w:rFonts w:hint="cs"/>
          <w:rtl/>
        </w:rPr>
        <w:t>',</w:t>
      </w:r>
      <w:r w:rsidR="001975C7">
        <w:rPr>
          <w:rFonts w:hint="cs"/>
          <w:rtl/>
        </w:rPr>
        <w:t xml:space="preserve"> </w:t>
      </w:r>
      <w:proofErr w:type="spellStart"/>
      <w:r w:rsidR="0075661F">
        <w:rPr>
          <w:rFonts w:hint="cs"/>
          <w:rtl/>
        </w:rPr>
        <w:t>ש</w:t>
      </w:r>
      <w:r w:rsidR="001975C7">
        <w:rPr>
          <w:rFonts w:hint="cs"/>
          <w:rtl/>
        </w:rPr>
        <w:t>ה</w:t>
      </w:r>
      <w:r w:rsidR="00465997">
        <w:rPr>
          <w:rFonts w:hint="cs"/>
          <w:rtl/>
        </w:rPr>
        <w:t>'</w:t>
      </w:r>
      <w:r w:rsidR="001975C7">
        <w:rPr>
          <w:rFonts w:hint="cs"/>
          <w:rtl/>
        </w:rPr>
        <w:t>חזון</w:t>
      </w:r>
      <w:proofErr w:type="spellEnd"/>
      <w:r w:rsidR="001975C7">
        <w:rPr>
          <w:rFonts w:hint="cs"/>
          <w:rtl/>
        </w:rPr>
        <w:t xml:space="preserve"> </w:t>
      </w:r>
      <w:proofErr w:type="spellStart"/>
      <w:r w:rsidR="001975C7">
        <w:rPr>
          <w:rFonts w:hint="cs"/>
          <w:rtl/>
        </w:rPr>
        <w:t>אי"ש</w:t>
      </w:r>
      <w:proofErr w:type="spellEnd"/>
      <w:r w:rsidR="00465997">
        <w:rPr>
          <w:rFonts w:hint="cs"/>
          <w:rtl/>
        </w:rPr>
        <w:t>'</w:t>
      </w:r>
      <w:r w:rsidR="001975C7">
        <w:rPr>
          <w:rFonts w:hint="cs"/>
          <w:rtl/>
        </w:rPr>
        <w:t xml:space="preserve"> התיר לרופא לשוב ברכב לביתו, כדי לא להכשילו לעתיד לבוא. הרב אשר וייס </w:t>
      </w:r>
      <w:r w:rsidR="001975C7" w:rsidRPr="001B722C">
        <w:rPr>
          <w:sz w:val="16"/>
          <w:szCs w:val="20"/>
          <w:rtl/>
        </w:rPr>
        <w:t xml:space="preserve">(שו"ת </w:t>
      </w:r>
      <w:r w:rsidR="001975C7" w:rsidRPr="001B722C">
        <w:rPr>
          <w:rFonts w:hint="eastAsia"/>
          <w:sz w:val="16"/>
          <w:szCs w:val="20"/>
          <w:rtl/>
        </w:rPr>
        <w:t>מנחת</w:t>
      </w:r>
      <w:r w:rsidR="001975C7" w:rsidRPr="001B722C">
        <w:rPr>
          <w:sz w:val="16"/>
          <w:szCs w:val="20"/>
          <w:rtl/>
        </w:rPr>
        <w:t xml:space="preserve"> </w:t>
      </w:r>
      <w:r w:rsidR="001975C7" w:rsidRPr="001B722C">
        <w:rPr>
          <w:rFonts w:hint="eastAsia"/>
          <w:sz w:val="16"/>
          <w:szCs w:val="20"/>
          <w:rtl/>
        </w:rPr>
        <w:t>אשר</w:t>
      </w:r>
      <w:r w:rsidR="001975C7" w:rsidRPr="001B722C">
        <w:rPr>
          <w:sz w:val="16"/>
          <w:szCs w:val="20"/>
          <w:rtl/>
        </w:rPr>
        <w:t xml:space="preserve"> </w:t>
      </w:r>
      <w:proofErr w:type="spellStart"/>
      <w:r w:rsidR="007165C5">
        <w:rPr>
          <w:rFonts w:hint="cs"/>
          <w:sz w:val="16"/>
          <w:szCs w:val="20"/>
          <w:rtl/>
        </w:rPr>
        <w:t>ח"</w:t>
      </w:r>
      <w:r w:rsidR="001975C7" w:rsidRPr="001B722C">
        <w:rPr>
          <w:rFonts w:hint="eastAsia"/>
          <w:sz w:val="16"/>
          <w:szCs w:val="20"/>
          <w:rtl/>
        </w:rPr>
        <w:t>ב</w:t>
      </w:r>
      <w:proofErr w:type="spellEnd"/>
      <w:r w:rsidR="007165C5">
        <w:rPr>
          <w:rFonts w:hint="cs"/>
          <w:sz w:val="16"/>
          <w:szCs w:val="20"/>
          <w:rtl/>
        </w:rPr>
        <w:t>, סי</w:t>
      </w:r>
      <w:r w:rsidR="001975C7" w:rsidRPr="001B722C">
        <w:rPr>
          <w:sz w:val="16"/>
          <w:szCs w:val="20"/>
          <w:rtl/>
        </w:rPr>
        <w:t xml:space="preserve">' </w:t>
      </w:r>
      <w:r w:rsidR="001975C7" w:rsidRPr="001B722C">
        <w:rPr>
          <w:rFonts w:hint="eastAsia"/>
          <w:sz w:val="16"/>
          <w:szCs w:val="20"/>
          <w:rtl/>
        </w:rPr>
        <w:t>מ</w:t>
      </w:r>
      <w:r w:rsidR="001975C7" w:rsidRPr="001B722C">
        <w:rPr>
          <w:sz w:val="16"/>
          <w:szCs w:val="20"/>
          <w:rtl/>
        </w:rPr>
        <w:t>')</w:t>
      </w:r>
      <w:r w:rsidR="001975C7">
        <w:rPr>
          <w:rFonts w:hint="cs"/>
          <w:rtl/>
        </w:rPr>
        <w:t xml:space="preserve"> מוסר עדות זהה בשמו של </w:t>
      </w:r>
      <w:proofErr w:type="spellStart"/>
      <w:r w:rsidR="001975C7">
        <w:rPr>
          <w:rFonts w:hint="cs"/>
          <w:rtl/>
        </w:rPr>
        <w:t>הגרי"ז</w:t>
      </w:r>
      <w:proofErr w:type="spellEnd"/>
      <w:r w:rsidR="001975C7">
        <w:rPr>
          <w:rFonts w:hint="cs"/>
          <w:rtl/>
        </w:rPr>
        <w:t xml:space="preserve"> </w:t>
      </w:r>
      <w:proofErr w:type="spellStart"/>
      <w:r w:rsidR="001975C7">
        <w:rPr>
          <w:rFonts w:hint="cs"/>
          <w:rtl/>
        </w:rPr>
        <w:t>מבריסק</w:t>
      </w:r>
      <w:proofErr w:type="spellEnd"/>
      <w:r w:rsidR="001975C7">
        <w:rPr>
          <w:rFonts w:hint="cs"/>
          <w:rtl/>
        </w:rPr>
        <w:t xml:space="preserve">, והדברים </w:t>
      </w:r>
      <w:r w:rsidR="003000FB">
        <w:rPr>
          <w:rFonts w:hint="cs"/>
          <w:rtl/>
        </w:rPr>
        <w:t xml:space="preserve">יובאו </w:t>
      </w:r>
      <w:r w:rsidR="001975C7">
        <w:rPr>
          <w:rFonts w:hint="cs"/>
          <w:rtl/>
        </w:rPr>
        <w:t>בהרחבה להלן. כך ה</w:t>
      </w:r>
      <w:r w:rsidR="002D7639">
        <w:rPr>
          <w:rFonts w:hint="cs"/>
          <w:rtl/>
        </w:rPr>
        <w:t>י</w:t>
      </w:r>
      <w:r w:rsidR="001975C7">
        <w:rPr>
          <w:rFonts w:hint="cs"/>
          <w:rtl/>
        </w:rPr>
        <w:t xml:space="preserve">יתה גם דעתו של </w:t>
      </w:r>
      <w:proofErr w:type="spellStart"/>
      <w:r w:rsidR="001975C7">
        <w:rPr>
          <w:rFonts w:hint="cs"/>
          <w:rtl/>
        </w:rPr>
        <w:t>הר"ש</w:t>
      </w:r>
      <w:proofErr w:type="spellEnd"/>
      <w:r w:rsidR="001975C7">
        <w:rPr>
          <w:rFonts w:hint="cs"/>
          <w:rtl/>
        </w:rPr>
        <w:t xml:space="preserve"> ישראלי </w:t>
      </w:r>
      <w:r w:rsidR="001975C7" w:rsidRPr="001B722C">
        <w:rPr>
          <w:sz w:val="16"/>
          <w:szCs w:val="20"/>
          <w:rtl/>
        </w:rPr>
        <w:t xml:space="preserve">(עמוד </w:t>
      </w:r>
      <w:r w:rsidR="001975C7" w:rsidRPr="001B722C">
        <w:rPr>
          <w:rFonts w:hint="eastAsia"/>
          <w:sz w:val="16"/>
          <w:szCs w:val="20"/>
          <w:rtl/>
        </w:rPr>
        <w:t>הימיני</w:t>
      </w:r>
      <w:r w:rsidR="002D7639" w:rsidRPr="001B722C">
        <w:rPr>
          <w:sz w:val="16"/>
          <w:szCs w:val="20"/>
          <w:rtl/>
        </w:rPr>
        <w:t xml:space="preserve"> סי'</w:t>
      </w:r>
      <w:r w:rsidR="001975C7" w:rsidRPr="001B722C">
        <w:rPr>
          <w:sz w:val="16"/>
          <w:szCs w:val="20"/>
          <w:rtl/>
        </w:rPr>
        <w:t xml:space="preserve"> י"ז)</w:t>
      </w:r>
      <w:r w:rsidR="001975C7">
        <w:rPr>
          <w:rFonts w:hint="cs"/>
          <w:rtl/>
        </w:rPr>
        <w:t xml:space="preserve"> לעניין שוטרים שנקראו לאירוע חירום, </w:t>
      </w:r>
      <w:r w:rsidR="002D7639">
        <w:rPr>
          <w:rFonts w:hint="cs"/>
          <w:rtl/>
        </w:rPr>
        <w:t xml:space="preserve">שלדעתו </w:t>
      </w:r>
      <w:r w:rsidR="001975C7">
        <w:rPr>
          <w:rFonts w:hint="cs"/>
          <w:rtl/>
        </w:rPr>
        <w:t xml:space="preserve">רשאים לחזור לבסיסם בסיומו אף בנסיעה ברכב </w:t>
      </w:r>
      <w:r w:rsidR="00D54B3E">
        <w:rPr>
          <w:rFonts w:hint="cs"/>
          <w:rtl/>
        </w:rPr>
        <w:t>ת</w:t>
      </w:r>
      <w:r w:rsidR="001975C7">
        <w:rPr>
          <w:rFonts w:hint="cs"/>
          <w:rtl/>
        </w:rPr>
        <w:t>ו</w:t>
      </w:r>
      <w:r w:rsidR="00D54B3E">
        <w:rPr>
          <w:rFonts w:hint="cs"/>
          <w:rtl/>
        </w:rPr>
        <w:t>ך מעבר על מלאכות שנאסרו מן ה</w:t>
      </w:r>
      <w:r w:rsidR="001975C7">
        <w:rPr>
          <w:rFonts w:hint="cs"/>
          <w:rtl/>
        </w:rPr>
        <w:t>תורה.</w:t>
      </w:r>
    </w:p>
    <w:p w14:paraId="70351329" w14:textId="482707DC" w:rsidR="001975C7" w:rsidRDefault="001975C7" w:rsidP="001975C7">
      <w:pPr>
        <w:rPr>
          <w:rtl/>
        </w:rPr>
      </w:pPr>
      <w:r>
        <w:rPr>
          <w:rFonts w:hint="cs"/>
          <w:rtl/>
        </w:rPr>
        <w:t xml:space="preserve">לעומת כל </w:t>
      </w:r>
      <w:r w:rsidR="00D54B3E">
        <w:rPr>
          <w:rFonts w:hint="cs"/>
          <w:rtl/>
        </w:rPr>
        <w:t>אלו</w:t>
      </w:r>
      <w:r>
        <w:rPr>
          <w:rFonts w:hint="cs"/>
          <w:rtl/>
        </w:rPr>
        <w:t xml:space="preserve">, רבי שלמה </w:t>
      </w:r>
      <w:proofErr w:type="spellStart"/>
      <w:r>
        <w:rPr>
          <w:rFonts w:hint="cs"/>
          <w:rtl/>
        </w:rPr>
        <w:t>קלוגר</w:t>
      </w:r>
      <w:proofErr w:type="spellEnd"/>
      <w:r>
        <w:rPr>
          <w:rFonts w:hint="cs"/>
          <w:rtl/>
        </w:rPr>
        <w:t xml:space="preserve"> (שהיה צעיר קצת מן ה</w:t>
      </w:r>
      <w:r w:rsidR="000570EE">
        <w:rPr>
          <w:rFonts w:hint="cs"/>
          <w:rtl/>
        </w:rPr>
        <w:t>'</w:t>
      </w:r>
      <w:r>
        <w:rPr>
          <w:rFonts w:hint="cs"/>
          <w:rtl/>
        </w:rPr>
        <w:t>חתם סופר</w:t>
      </w:r>
      <w:r w:rsidR="000570EE">
        <w:rPr>
          <w:rFonts w:hint="cs"/>
          <w:rtl/>
        </w:rPr>
        <w:t>'</w:t>
      </w:r>
      <w:r>
        <w:rPr>
          <w:rFonts w:hint="cs"/>
          <w:rtl/>
        </w:rPr>
        <w:t>) נקט כדבר פשוט</w:t>
      </w:r>
      <w:r w:rsidR="000570EE">
        <w:rPr>
          <w:rFonts w:hint="cs"/>
          <w:rtl/>
        </w:rPr>
        <w:t xml:space="preserve"> כי </w:t>
      </w:r>
      <w:r>
        <w:rPr>
          <w:rFonts w:hint="cs"/>
          <w:rtl/>
        </w:rPr>
        <w:t xml:space="preserve">"חס ושלום להתיר לשוב למקומו ולחלל שבת" </w:t>
      </w:r>
      <w:r w:rsidRPr="001B722C">
        <w:rPr>
          <w:sz w:val="16"/>
          <w:szCs w:val="20"/>
          <w:rtl/>
        </w:rPr>
        <w:t xml:space="preserve">(שו"ת </w:t>
      </w:r>
      <w:r w:rsidRPr="001B722C">
        <w:rPr>
          <w:rFonts w:hint="eastAsia"/>
          <w:sz w:val="16"/>
          <w:szCs w:val="20"/>
          <w:rtl/>
        </w:rPr>
        <w:t>ובחרת</w:t>
      </w:r>
      <w:r w:rsidRPr="001B722C">
        <w:rPr>
          <w:sz w:val="16"/>
          <w:szCs w:val="20"/>
          <w:rtl/>
        </w:rPr>
        <w:t xml:space="preserve"> </w:t>
      </w:r>
      <w:r w:rsidRPr="001B722C">
        <w:rPr>
          <w:rFonts w:hint="eastAsia"/>
          <w:sz w:val="16"/>
          <w:szCs w:val="20"/>
          <w:rtl/>
        </w:rPr>
        <w:t>בחיים</w:t>
      </w:r>
      <w:r w:rsidR="000570EE">
        <w:rPr>
          <w:rFonts w:hint="cs"/>
          <w:sz w:val="16"/>
          <w:szCs w:val="20"/>
          <w:rtl/>
        </w:rPr>
        <w:t xml:space="preserve"> סי'</w:t>
      </w:r>
      <w:r w:rsidRPr="001B722C">
        <w:rPr>
          <w:sz w:val="16"/>
          <w:szCs w:val="20"/>
          <w:rtl/>
        </w:rPr>
        <w:t xml:space="preserve"> צ"ט)</w:t>
      </w:r>
      <w:r>
        <w:rPr>
          <w:rFonts w:hint="cs"/>
          <w:rtl/>
        </w:rPr>
        <w:t xml:space="preserve">. בדורנו אחז בעמדה זו גם הרב צבי פסק פרנק </w:t>
      </w:r>
      <w:r w:rsidRPr="001B722C">
        <w:rPr>
          <w:sz w:val="16"/>
          <w:szCs w:val="20"/>
          <w:rtl/>
        </w:rPr>
        <w:t xml:space="preserve">(שו"ת </w:t>
      </w:r>
      <w:r w:rsidRPr="001B722C">
        <w:rPr>
          <w:rFonts w:hint="eastAsia"/>
          <w:sz w:val="16"/>
          <w:szCs w:val="20"/>
          <w:rtl/>
        </w:rPr>
        <w:t>הר</w:t>
      </w:r>
      <w:r w:rsidRPr="001B722C">
        <w:rPr>
          <w:sz w:val="16"/>
          <w:szCs w:val="20"/>
          <w:rtl/>
        </w:rPr>
        <w:t xml:space="preserve"> </w:t>
      </w:r>
      <w:r w:rsidRPr="001B722C">
        <w:rPr>
          <w:rFonts w:hint="eastAsia"/>
          <w:sz w:val="16"/>
          <w:szCs w:val="20"/>
          <w:rtl/>
        </w:rPr>
        <w:t>צבי</w:t>
      </w:r>
      <w:r w:rsidRPr="001B722C">
        <w:rPr>
          <w:sz w:val="16"/>
          <w:szCs w:val="20"/>
          <w:rtl/>
        </w:rPr>
        <w:t xml:space="preserve"> אורח חיים </w:t>
      </w:r>
      <w:proofErr w:type="spellStart"/>
      <w:r w:rsidR="000570EE">
        <w:rPr>
          <w:rFonts w:hint="cs"/>
          <w:sz w:val="16"/>
          <w:szCs w:val="20"/>
          <w:rtl/>
        </w:rPr>
        <w:t>ח"</w:t>
      </w:r>
      <w:r w:rsidRPr="001B722C">
        <w:rPr>
          <w:rFonts w:hint="eastAsia"/>
          <w:sz w:val="16"/>
          <w:szCs w:val="20"/>
          <w:rtl/>
        </w:rPr>
        <w:t>ב</w:t>
      </w:r>
      <w:proofErr w:type="spellEnd"/>
      <w:r w:rsidR="000570EE">
        <w:rPr>
          <w:rFonts w:hint="cs"/>
          <w:sz w:val="16"/>
          <w:szCs w:val="20"/>
          <w:rtl/>
        </w:rPr>
        <w:t>, סי</w:t>
      </w:r>
      <w:r w:rsidRPr="001B722C">
        <w:rPr>
          <w:sz w:val="16"/>
          <w:szCs w:val="20"/>
          <w:rtl/>
        </w:rPr>
        <w:t xml:space="preserve">' </w:t>
      </w:r>
      <w:r w:rsidRPr="001B722C">
        <w:rPr>
          <w:rFonts w:hint="eastAsia"/>
          <w:sz w:val="16"/>
          <w:szCs w:val="20"/>
          <w:rtl/>
        </w:rPr>
        <w:t>י</w:t>
      </w:r>
      <w:r w:rsidRPr="001B722C">
        <w:rPr>
          <w:sz w:val="16"/>
          <w:szCs w:val="20"/>
          <w:rtl/>
        </w:rPr>
        <w:t>')</w:t>
      </w:r>
      <w:r>
        <w:rPr>
          <w:rFonts w:hint="cs"/>
          <w:rtl/>
        </w:rPr>
        <w:t xml:space="preserve">, וכך </w:t>
      </w:r>
      <w:proofErr w:type="spellStart"/>
      <w:r>
        <w:rPr>
          <w:rFonts w:hint="cs"/>
          <w:rtl/>
        </w:rPr>
        <w:t>היתה</w:t>
      </w:r>
      <w:proofErr w:type="spellEnd"/>
      <w:r>
        <w:rPr>
          <w:rFonts w:hint="cs"/>
          <w:rtl/>
        </w:rPr>
        <w:t xml:space="preserve"> דעתו הנחרצת של </w:t>
      </w:r>
      <w:proofErr w:type="spellStart"/>
      <w:r>
        <w:rPr>
          <w:rFonts w:hint="cs"/>
          <w:rtl/>
        </w:rPr>
        <w:t>הרש"ז</w:t>
      </w:r>
      <w:proofErr w:type="spellEnd"/>
      <w:r>
        <w:rPr>
          <w:rFonts w:hint="cs"/>
          <w:rtl/>
        </w:rPr>
        <w:t xml:space="preserve"> </w:t>
      </w:r>
      <w:proofErr w:type="spellStart"/>
      <w:r>
        <w:rPr>
          <w:rFonts w:hint="cs"/>
          <w:rtl/>
        </w:rPr>
        <w:t>אויערבך</w:t>
      </w:r>
      <w:proofErr w:type="spellEnd"/>
      <w:r>
        <w:rPr>
          <w:rFonts w:hint="cs"/>
          <w:rtl/>
        </w:rPr>
        <w:t xml:space="preserve"> </w:t>
      </w:r>
      <w:r w:rsidRPr="001B722C">
        <w:rPr>
          <w:sz w:val="16"/>
          <w:szCs w:val="20"/>
          <w:rtl/>
        </w:rPr>
        <w:t xml:space="preserve">(שו"ת </w:t>
      </w:r>
      <w:r w:rsidRPr="001B722C">
        <w:rPr>
          <w:rFonts w:hint="eastAsia"/>
          <w:sz w:val="16"/>
          <w:szCs w:val="20"/>
          <w:rtl/>
        </w:rPr>
        <w:t>מנחת</w:t>
      </w:r>
      <w:r w:rsidRPr="001B722C">
        <w:rPr>
          <w:sz w:val="16"/>
          <w:szCs w:val="20"/>
          <w:rtl/>
        </w:rPr>
        <w:t xml:space="preserve"> </w:t>
      </w:r>
      <w:r w:rsidRPr="001B722C">
        <w:rPr>
          <w:rFonts w:hint="eastAsia"/>
          <w:sz w:val="16"/>
          <w:szCs w:val="20"/>
          <w:rtl/>
        </w:rPr>
        <w:t>שלמה</w:t>
      </w:r>
      <w:r w:rsidRPr="001B722C">
        <w:rPr>
          <w:sz w:val="16"/>
          <w:szCs w:val="20"/>
          <w:rtl/>
        </w:rPr>
        <w:t xml:space="preserve"> </w:t>
      </w:r>
      <w:r w:rsidR="00023C12">
        <w:rPr>
          <w:rFonts w:hint="cs"/>
          <w:sz w:val="16"/>
          <w:szCs w:val="20"/>
          <w:rtl/>
        </w:rPr>
        <w:t>ח"</w:t>
      </w:r>
      <w:r w:rsidRPr="001B722C">
        <w:rPr>
          <w:rFonts w:hint="eastAsia"/>
          <w:sz w:val="16"/>
          <w:szCs w:val="20"/>
          <w:rtl/>
        </w:rPr>
        <w:t>א</w:t>
      </w:r>
      <w:r w:rsidR="00023C12">
        <w:rPr>
          <w:rFonts w:hint="cs"/>
          <w:sz w:val="16"/>
          <w:szCs w:val="20"/>
          <w:rtl/>
        </w:rPr>
        <w:t>, סי</w:t>
      </w:r>
      <w:r w:rsidRPr="001B722C">
        <w:rPr>
          <w:sz w:val="16"/>
          <w:szCs w:val="20"/>
          <w:rtl/>
        </w:rPr>
        <w:t xml:space="preserve">' </w:t>
      </w:r>
      <w:r w:rsidRPr="001B722C">
        <w:rPr>
          <w:rFonts w:hint="eastAsia"/>
          <w:sz w:val="16"/>
          <w:szCs w:val="20"/>
          <w:rtl/>
        </w:rPr>
        <w:t>ח</w:t>
      </w:r>
      <w:r w:rsidRPr="001B722C">
        <w:rPr>
          <w:sz w:val="16"/>
          <w:szCs w:val="20"/>
          <w:rtl/>
        </w:rPr>
        <w:t>')</w:t>
      </w:r>
      <w:r>
        <w:rPr>
          <w:rFonts w:hint="cs"/>
          <w:rtl/>
        </w:rPr>
        <w:t>, שאף ערך תשובה ארוכה ובה השיג על היתרו של ה</w:t>
      </w:r>
      <w:r w:rsidR="00023C12">
        <w:rPr>
          <w:rFonts w:hint="cs"/>
          <w:rtl/>
        </w:rPr>
        <w:t>'</w:t>
      </w:r>
      <w:r>
        <w:rPr>
          <w:rFonts w:hint="cs"/>
          <w:rtl/>
        </w:rPr>
        <w:t>אגרות משה</w:t>
      </w:r>
      <w:r w:rsidR="00023C12">
        <w:rPr>
          <w:rFonts w:hint="cs"/>
          <w:rtl/>
        </w:rPr>
        <w:t>'.</w:t>
      </w:r>
      <w:r>
        <w:rPr>
          <w:rStyle w:val="aa"/>
          <w:rtl/>
        </w:rPr>
        <w:footnoteReference w:id="1"/>
      </w:r>
      <w:r>
        <w:rPr>
          <w:rFonts w:hint="cs"/>
          <w:rtl/>
        </w:rPr>
        <w:t xml:space="preserve"> בדרכו של </w:t>
      </w:r>
      <w:proofErr w:type="spellStart"/>
      <w:r>
        <w:rPr>
          <w:rFonts w:hint="cs"/>
          <w:rtl/>
        </w:rPr>
        <w:t>הרשז</w:t>
      </w:r>
      <w:r w:rsidR="00C91DF9">
        <w:rPr>
          <w:rFonts w:hint="cs"/>
          <w:rtl/>
        </w:rPr>
        <w:t>"א</w:t>
      </w:r>
      <w:proofErr w:type="spellEnd"/>
      <w:r>
        <w:rPr>
          <w:rFonts w:hint="cs"/>
          <w:rtl/>
        </w:rPr>
        <w:t xml:space="preserve"> הלכו תלמידיו </w:t>
      </w:r>
      <w:proofErr w:type="spellStart"/>
      <w:r>
        <w:rPr>
          <w:rFonts w:hint="cs"/>
          <w:rtl/>
        </w:rPr>
        <w:t>הרי"י</w:t>
      </w:r>
      <w:proofErr w:type="spellEnd"/>
      <w:r>
        <w:rPr>
          <w:rFonts w:hint="cs"/>
          <w:rtl/>
        </w:rPr>
        <w:t xml:space="preserve"> </w:t>
      </w:r>
      <w:proofErr w:type="spellStart"/>
      <w:r>
        <w:rPr>
          <w:rFonts w:hint="cs"/>
          <w:rtl/>
        </w:rPr>
        <w:t>נויבירט</w:t>
      </w:r>
      <w:proofErr w:type="spellEnd"/>
      <w:r>
        <w:rPr>
          <w:rFonts w:hint="cs"/>
          <w:rtl/>
        </w:rPr>
        <w:t xml:space="preserve"> </w:t>
      </w:r>
      <w:r w:rsidRPr="001B722C">
        <w:rPr>
          <w:sz w:val="16"/>
          <w:szCs w:val="20"/>
          <w:rtl/>
        </w:rPr>
        <w:t xml:space="preserve">(שמירת </w:t>
      </w:r>
      <w:r w:rsidRPr="001B722C">
        <w:rPr>
          <w:rFonts w:hint="eastAsia"/>
          <w:sz w:val="16"/>
          <w:szCs w:val="20"/>
          <w:rtl/>
        </w:rPr>
        <w:t>שבת</w:t>
      </w:r>
      <w:r w:rsidRPr="001B722C">
        <w:rPr>
          <w:sz w:val="16"/>
          <w:szCs w:val="20"/>
          <w:rtl/>
        </w:rPr>
        <w:t xml:space="preserve"> </w:t>
      </w:r>
      <w:r w:rsidRPr="001B722C">
        <w:rPr>
          <w:rFonts w:hint="eastAsia"/>
          <w:sz w:val="16"/>
          <w:szCs w:val="20"/>
          <w:rtl/>
        </w:rPr>
        <w:t>כהלכתה</w:t>
      </w:r>
      <w:r w:rsidRPr="001B722C">
        <w:rPr>
          <w:sz w:val="16"/>
          <w:szCs w:val="20"/>
          <w:rtl/>
        </w:rPr>
        <w:t xml:space="preserve"> הלכות הרופא</w:t>
      </w:r>
      <w:r w:rsidR="00924504">
        <w:rPr>
          <w:rFonts w:hint="cs"/>
          <w:sz w:val="16"/>
          <w:szCs w:val="20"/>
          <w:rtl/>
        </w:rPr>
        <w:t>,</w:t>
      </w:r>
      <w:r w:rsidRPr="001B722C">
        <w:rPr>
          <w:sz w:val="16"/>
          <w:szCs w:val="20"/>
          <w:rtl/>
        </w:rPr>
        <w:t xml:space="preserve"> סעיפים ע</w:t>
      </w:r>
      <w:r w:rsidRPr="001B722C">
        <w:rPr>
          <w:rFonts w:hint="eastAsia"/>
          <w:sz w:val="16"/>
          <w:szCs w:val="20"/>
          <w:rtl/>
        </w:rPr>
        <w:t>ט</w:t>
      </w:r>
      <w:r w:rsidRPr="001B722C">
        <w:rPr>
          <w:sz w:val="16"/>
          <w:szCs w:val="20"/>
          <w:rtl/>
        </w:rPr>
        <w:t xml:space="preserve"> </w:t>
      </w:r>
      <w:r w:rsidR="009A327C">
        <w:rPr>
          <w:rFonts w:hint="cs"/>
          <w:sz w:val="16"/>
          <w:szCs w:val="20"/>
          <w:rtl/>
        </w:rPr>
        <w:t>ו־</w:t>
      </w:r>
      <w:r w:rsidRPr="001B722C">
        <w:rPr>
          <w:rFonts w:hint="eastAsia"/>
          <w:sz w:val="16"/>
          <w:szCs w:val="20"/>
          <w:rtl/>
        </w:rPr>
        <w:t>פא</w:t>
      </w:r>
      <w:r w:rsidRPr="001B722C">
        <w:rPr>
          <w:sz w:val="16"/>
          <w:szCs w:val="20"/>
          <w:rtl/>
        </w:rPr>
        <w:t>)</w:t>
      </w:r>
      <w:r>
        <w:rPr>
          <w:rFonts w:hint="cs"/>
          <w:rtl/>
        </w:rPr>
        <w:t xml:space="preserve"> והרבנים זלמן נחמיה גולדברג </w:t>
      </w:r>
      <w:proofErr w:type="spellStart"/>
      <w:r>
        <w:rPr>
          <w:rFonts w:hint="cs"/>
          <w:rtl/>
        </w:rPr>
        <w:t>ולהבח"ח</w:t>
      </w:r>
      <w:proofErr w:type="spellEnd"/>
      <w:r>
        <w:rPr>
          <w:rFonts w:hint="cs"/>
          <w:rtl/>
        </w:rPr>
        <w:t xml:space="preserve"> הרב אביגדור </w:t>
      </w:r>
      <w:proofErr w:type="spellStart"/>
      <w:r>
        <w:rPr>
          <w:rFonts w:hint="cs"/>
          <w:rtl/>
        </w:rPr>
        <w:t>נבנצל</w:t>
      </w:r>
      <w:proofErr w:type="spellEnd"/>
      <w:r>
        <w:rPr>
          <w:rFonts w:hint="cs"/>
          <w:rtl/>
        </w:rPr>
        <w:t xml:space="preserve"> (כפי ששמעתי מפי שניהם פעמים רבות).</w:t>
      </w:r>
    </w:p>
    <w:p w14:paraId="3F2D038E" w14:textId="7883B6BE" w:rsidR="001975C7" w:rsidRDefault="001975C7" w:rsidP="001975C7">
      <w:pPr>
        <w:rPr>
          <w:rtl/>
        </w:rPr>
      </w:pPr>
      <w:r>
        <w:rPr>
          <w:rFonts w:hint="cs"/>
          <w:rtl/>
        </w:rPr>
        <w:t xml:space="preserve">גם הרב עובדיה יוסף </w:t>
      </w:r>
      <w:r w:rsidRPr="001B722C">
        <w:rPr>
          <w:sz w:val="16"/>
          <w:szCs w:val="20"/>
          <w:rtl/>
        </w:rPr>
        <w:t>(</w:t>
      </w:r>
      <w:proofErr w:type="spellStart"/>
      <w:r w:rsidRPr="001B722C">
        <w:rPr>
          <w:rFonts w:hint="eastAsia"/>
          <w:sz w:val="16"/>
          <w:szCs w:val="20"/>
          <w:rtl/>
        </w:rPr>
        <w:t>חזון</w:t>
      </w:r>
      <w:proofErr w:type="spellEnd"/>
      <w:r w:rsidRPr="001B722C">
        <w:rPr>
          <w:sz w:val="16"/>
          <w:szCs w:val="20"/>
          <w:rtl/>
        </w:rPr>
        <w:t xml:space="preserve"> עובדיה – שבת, כרך ג', הל</w:t>
      </w:r>
      <w:r w:rsidR="00F337BA">
        <w:rPr>
          <w:rFonts w:hint="cs"/>
          <w:sz w:val="16"/>
          <w:szCs w:val="20"/>
          <w:rtl/>
        </w:rPr>
        <w:t>'</w:t>
      </w:r>
      <w:r w:rsidRPr="001B722C">
        <w:rPr>
          <w:sz w:val="16"/>
          <w:szCs w:val="20"/>
          <w:rtl/>
        </w:rPr>
        <w:t xml:space="preserve"> חולה שיש בו סכנה, סעיף </w:t>
      </w:r>
      <w:proofErr w:type="spellStart"/>
      <w:r w:rsidRPr="001B722C">
        <w:rPr>
          <w:rFonts w:hint="eastAsia"/>
          <w:sz w:val="16"/>
          <w:szCs w:val="20"/>
          <w:rtl/>
        </w:rPr>
        <w:t>יט</w:t>
      </w:r>
      <w:proofErr w:type="spellEnd"/>
      <w:r w:rsidRPr="001B722C">
        <w:rPr>
          <w:sz w:val="16"/>
          <w:szCs w:val="20"/>
          <w:rtl/>
        </w:rPr>
        <w:t>)</w:t>
      </w:r>
      <w:r>
        <w:rPr>
          <w:rFonts w:hint="cs"/>
          <w:rtl/>
        </w:rPr>
        <w:t xml:space="preserve"> כתב בנחרצות שאין כל היתר לחלל שבת באיסור תורה בחזרת רופא לביתו</w:t>
      </w:r>
      <w:r w:rsidR="00F337BA">
        <w:rPr>
          <w:rFonts w:hint="cs"/>
          <w:rtl/>
        </w:rPr>
        <w:t xml:space="preserve">. יתרה מכך, </w:t>
      </w:r>
      <w:r>
        <w:rPr>
          <w:rFonts w:hint="cs"/>
          <w:rtl/>
        </w:rPr>
        <w:t xml:space="preserve">אפילו בחזרה על ידי </w:t>
      </w:r>
      <w:proofErr w:type="spellStart"/>
      <w:r>
        <w:rPr>
          <w:rFonts w:hint="cs"/>
          <w:rtl/>
        </w:rPr>
        <w:t>נכרי</w:t>
      </w:r>
      <w:proofErr w:type="spellEnd"/>
      <w:r>
        <w:rPr>
          <w:rFonts w:hint="cs"/>
          <w:rtl/>
        </w:rPr>
        <w:t xml:space="preserve"> יש שהחמירו, אלא ש</w:t>
      </w:r>
      <w:r w:rsidR="00F337BA">
        <w:rPr>
          <w:rFonts w:hint="cs"/>
          <w:rtl/>
        </w:rPr>
        <w:t xml:space="preserve">שם אכן </w:t>
      </w:r>
      <w:r>
        <w:rPr>
          <w:rFonts w:hint="cs"/>
          <w:rtl/>
        </w:rPr>
        <w:t xml:space="preserve">המקל יש לו על מי לסמוך. כדרכו בקודש, ציטט הרב עובדיה מקורות רבים מאוד המצדדים כולם בכך שהעיקרון </w:t>
      </w:r>
      <w:r w:rsidR="003F3B17">
        <w:rPr>
          <w:rFonts w:hint="cs"/>
          <w:rtl/>
        </w:rPr>
        <w:t>"</w:t>
      </w:r>
      <w:r>
        <w:rPr>
          <w:rFonts w:hint="cs"/>
          <w:rtl/>
        </w:rPr>
        <w:t>התירו סופן משום תחילתן</w:t>
      </w:r>
      <w:r w:rsidR="003F3B17">
        <w:rPr>
          <w:rFonts w:hint="cs"/>
          <w:sz w:val="16"/>
          <w:szCs w:val="20"/>
          <w:rtl/>
        </w:rPr>
        <w:t>" (ביצה יא:)</w:t>
      </w:r>
      <w:r>
        <w:rPr>
          <w:rFonts w:hint="cs"/>
          <w:rtl/>
        </w:rPr>
        <w:t xml:space="preserve"> מוגבל </w:t>
      </w:r>
      <w:r>
        <w:rPr>
          <w:rFonts w:hint="cs"/>
          <w:rtl/>
        </w:rPr>
        <w:lastRenderedPageBreak/>
        <w:t>לאיסורי דרבנן בלבד, כפי שהסברנו בשיעור הקודם</w:t>
      </w:r>
      <w:r w:rsidR="00E632A3">
        <w:rPr>
          <w:rFonts w:hint="cs"/>
          <w:rtl/>
        </w:rPr>
        <w:t xml:space="preserve"> </w:t>
      </w:r>
      <w:r w:rsidR="00E632A3" w:rsidRPr="001B722C">
        <w:rPr>
          <w:sz w:val="16"/>
          <w:szCs w:val="20"/>
          <w:rtl/>
        </w:rPr>
        <w:t>(</w:t>
      </w:r>
      <w:hyperlink r:id="rId8" w:history="1">
        <w:r w:rsidR="00E632A3" w:rsidRPr="00DF42D9">
          <w:rPr>
            <w:rStyle w:val="Hyperlink"/>
            <w:rFonts w:hint="cs"/>
            <w:sz w:val="16"/>
            <w:szCs w:val="20"/>
            <w:rtl/>
          </w:rPr>
          <w:t>שיעור מס' 50</w:t>
        </w:r>
      </w:hyperlink>
      <w:r w:rsidR="00E632A3" w:rsidRPr="001B722C">
        <w:rPr>
          <w:sz w:val="16"/>
          <w:szCs w:val="20"/>
          <w:rtl/>
        </w:rPr>
        <w:t>)</w:t>
      </w:r>
      <w:r>
        <w:rPr>
          <w:rFonts w:hint="cs"/>
          <w:rtl/>
        </w:rPr>
        <w:t>.</w:t>
      </w:r>
    </w:p>
    <w:p w14:paraId="3CEE3B93" w14:textId="722DA97F" w:rsidR="001975C7" w:rsidRDefault="001975C7" w:rsidP="001975C7">
      <w:pPr>
        <w:rPr>
          <w:rtl/>
        </w:rPr>
      </w:pPr>
      <w:r>
        <w:rPr>
          <w:rFonts w:hint="cs"/>
          <w:rtl/>
        </w:rPr>
        <w:t xml:space="preserve">הרב שלמה גורן </w:t>
      </w:r>
      <w:r w:rsidRPr="001B722C">
        <w:rPr>
          <w:sz w:val="16"/>
          <w:szCs w:val="20"/>
          <w:rtl/>
        </w:rPr>
        <w:t xml:space="preserve">(שו"ת </w:t>
      </w:r>
      <w:r w:rsidRPr="001B722C">
        <w:rPr>
          <w:rFonts w:hint="eastAsia"/>
          <w:sz w:val="16"/>
          <w:szCs w:val="20"/>
          <w:rtl/>
        </w:rPr>
        <w:t>משיב</w:t>
      </w:r>
      <w:r w:rsidRPr="001B722C">
        <w:rPr>
          <w:sz w:val="16"/>
          <w:szCs w:val="20"/>
          <w:rtl/>
        </w:rPr>
        <w:t xml:space="preserve"> </w:t>
      </w:r>
      <w:r w:rsidRPr="001B722C">
        <w:rPr>
          <w:rFonts w:hint="eastAsia"/>
          <w:sz w:val="16"/>
          <w:szCs w:val="20"/>
          <w:rtl/>
        </w:rPr>
        <w:t>מלחמה</w:t>
      </w:r>
      <w:r w:rsidRPr="001B722C">
        <w:rPr>
          <w:sz w:val="16"/>
          <w:szCs w:val="20"/>
          <w:rtl/>
        </w:rPr>
        <w:t xml:space="preserve"> </w:t>
      </w:r>
      <w:r w:rsidR="003770C7">
        <w:rPr>
          <w:rFonts w:hint="cs"/>
          <w:sz w:val="16"/>
          <w:szCs w:val="20"/>
          <w:rtl/>
        </w:rPr>
        <w:t xml:space="preserve">כרך </w:t>
      </w:r>
      <w:r w:rsidRPr="001B722C">
        <w:rPr>
          <w:rFonts w:hint="eastAsia"/>
          <w:sz w:val="16"/>
          <w:szCs w:val="20"/>
          <w:rtl/>
        </w:rPr>
        <w:t>א</w:t>
      </w:r>
      <w:r w:rsidRPr="001B722C">
        <w:rPr>
          <w:sz w:val="16"/>
          <w:szCs w:val="20"/>
          <w:rtl/>
        </w:rPr>
        <w:t>'</w:t>
      </w:r>
      <w:r w:rsidR="003770C7">
        <w:rPr>
          <w:rFonts w:hint="cs"/>
          <w:sz w:val="16"/>
          <w:szCs w:val="20"/>
          <w:rtl/>
        </w:rPr>
        <w:t>, סי'</w:t>
      </w:r>
      <w:r w:rsidRPr="001B722C">
        <w:rPr>
          <w:sz w:val="16"/>
          <w:szCs w:val="20"/>
          <w:rtl/>
        </w:rPr>
        <w:t xml:space="preserve"> </w:t>
      </w:r>
      <w:proofErr w:type="spellStart"/>
      <w:r w:rsidRPr="001B722C">
        <w:rPr>
          <w:rFonts w:hint="eastAsia"/>
          <w:sz w:val="16"/>
          <w:szCs w:val="20"/>
          <w:rtl/>
        </w:rPr>
        <w:t>י</w:t>
      </w:r>
      <w:r w:rsidRPr="001B722C">
        <w:rPr>
          <w:sz w:val="16"/>
          <w:szCs w:val="20"/>
          <w:rtl/>
        </w:rPr>
        <w:t>"ד</w:t>
      </w:r>
      <w:r w:rsidR="003770C7">
        <w:rPr>
          <w:rFonts w:hint="eastAsia"/>
          <w:sz w:val="16"/>
          <w:szCs w:val="20"/>
          <w:rtl/>
        </w:rPr>
        <w:t>־</w:t>
      </w:r>
      <w:r w:rsidRPr="001B722C">
        <w:rPr>
          <w:rFonts w:hint="eastAsia"/>
          <w:sz w:val="16"/>
          <w:szCs w:val="20"/>
          <w:rtl/>
        </w:rPr>
        <w:t>ט</w:t>
      </w:r>
      <w:r w:rsidRPr="001B722C">
        <w:rPr>
          <w:sz w:val="16"/>
          <w:szCs w:val="20"/>
          <w:rtl/>
        </w:rPr>
        <w:t>"ו</w:t>
      </w:r>
      <w:proofErr w:type="spellEnd"/>
      <w:r w:rsidRPr="001B722C">
        <w:rPr>
          <w:sz w:val="16"/>
          <w:szCs w:val="20"/>
          <w:rtl/>
        </w:rPr>
        <w:t>)</w:t>
      </w:r>
      <w:r>
        <w:rPr>
          <w:rFonts w:hint="cs"/>
          <w:rtl/>
        </w:rPr>
        <w:t xml:space="preserve"> סבור היה אף שהוא שאין להקל ולחזור מפעילות מבצעית בשבת באיסורי תורה, אלא רק באיסורי דרבנן. אמנם, הרב גורן הבהיר שכאשר החיילים נדרשים </w:t>
      </w:r>
      <w:r w:rsidR="003770C7">
        <w:rPr>
          <w:rFonts w:hint="cs"/>
          <w:rtl/>
        </w:rPr>
        <w:t>'</w:t>
      </w:r>
      <w:r>
        <w:rPr>
          <w:rFonts w:hint="cs"/>
          <w:rtl/>
        </w:rPr>
        <w:t>לחזור לכשירות</w:t>
      </w:r>
      <w:r w:rsidR="003770C7">
        <w:rPr>
          <w:rFonts w:hint="cs"/>
          <w:rtl/>
        </w:rPr>
        <w:t xml:space="preserve">', </w:t>
      </w:r>
      <w:r>
        <w:rPr>
          <w:rFonts w:hint="cs"/>
          <w:rtl/>
        </w:rPr>
        <w:t xml:space="preserve">דהיינו לחזור למקום שבו הם מצויים בכוננות, או להתרענן לקראת פעילות מבצעית נוספת </w:t>
      </w:r>
      <w:r>
        <w:rPr>
          <w:rtl/>
        </w:rPr>
        <w:t>–</w:t>
      </w:r>
      <w:r>
        <w:rPr>
          <w:rFonts w:hint="cs"/>
          <w:rtl/>
        </w:rPr>
        <w:t xml:space="preserve"> מותר להם לשוב לבסיסם. כך גם הותר להם להגיע ברכב עד למקום שבו בוודאות לא נשקפת להם סכנה ביטחונית או בטיחותית. </w:t>
      </w:r>
      <w:r w:rsidR="00D53CE0">
        <w:rPr>
          <w:rFonts w:hint="cs"/>
          <w:rtl/>
        </w:rPr>
        <w:t xml:space="preserve">עם זאת, </w:t>
      </w:r>
      <w:r>
        <w:rPr>
          <w:rFonts w:hint="cs"/>
          <w:rtl/>
        </w:rPr>
        <w:t xml:space="preserve">במצבים שבהם יש מקום </w:t>
      </w:r>
      <w:r w:rsidR="00AD56CC">
        <w:rPr>
          <w:rFonts w:hint="cs"/>
          <w:rtl/>
        </w:rPr>
        <w:t>י</w:t>
      </w:r>
      <w:r>
        <w:rPr>
          <w:rFonts w:hint="cs"/>
          <w:rtl/>
        </w:rPr>
        <w:t>ישוב נוח ובטוח</w:t>
      </w:r>
      <w:r w:rsidR="00AD56CC">
        <w:rPr>
          <w:rFonts w:hint="cs"/>
          <w:rtl/>
        </w:rPr>
        <w:t xml:space="preserve"> הנמצא בסמוך</w:t>
      </w:r>
      <w:r>
        <w:rPr>
          <w:rFonts w:hint="cs"/>
          <w:rtl/>
        </w:rPr>
        <w:t>, והחיילים אינם נדרשים לפעילות נוספת, הרב גורן קבע בנחרצות כי אין כל היתר לעבור על איסורי תורה, ולשוב לבסיסם ברכב.</w:t>
      </w:r>
    </w:p>
    <w:p w14:paraId="1A7039D7" w14:textId="1592B44D" w:rsidR="001975C7" w:rsidRDefault="001975C7" w:rsidP="001975C7">
      <w:pPr>
        <w:rPr>
          <w:rtl/>
        </w:rPr>
      </w:pPr>
      <w:r>
        <w:rPr>
          <w:rFonts w:hint="cs"/>
          <w:rtl/>
        </w:rPr>
        <w:t xml:space="preserve">מעניין לציין את עמדתו של </w:t>
      </w:r>
      <w:proofErr w:type="spellStart"/>
      <w:r>
        <w:rPr>
          <w:rFonts w:hint="cs"/>
          <w:rtl/>
        </w:rPr>
        <w:t>הרא"י</w:t>
      </w:r>
      <w:proofErr w:type="spellEnd"/>
      <w:r>
        <w:rPr>
          <w:rFonts w:hint="cs"/>
          <w:rtl/>
        </w:rPr>
        <w:t xml:space="preserve"> </w:t>
      </w:r>
      <w:proofErr w:type="spellStart"/>
      <w:r>
        <w:rPr>
          <w:rFonts w:hint="cs"/>
          <w:rtl/>
        </w:rPr>
        <w:t>וולדנברג</w:t>
      </w:r>
      <w:proofErr w:type="spellEnd"/>
      <w:r>
        <w:rPr>
          <w:rFonts w:hint="cs"/>
          <w:rtl/>
        </w:rPr>
        <w:t>, אשר עיקר דעתו ה</w:t>
      </w:r>
      <w:r w:rsidR="003B53DF">
        <w:rPr>
          <w:rFonts w:hint="cs"/>
          <w:rtl/>
        </w:rPr>
        <w:t>י</w:t>
      </w:r>
      <w:r>
        <w:rPr>
          <w:rFonts w:hint="cs"/>
          <w:rtl/>
        </w:rPr>
        <w:t xml:space="preserve">יתה להתיר איסורי דרבנן בלבד </w:t>
      </w:r>
      <w:r w:rsidRPr="001B722C">
        <w:rPr>
          <w:sz w:val="16"/>
          <w:szCs w:val="20"/>
          <w:rtl/>
        </w:rPr>
        <w:t xml:space="preserve">(שו"ת </w:t>
      </w:r>
      <w:r w:rsidRPr="001B722C">
        <w:rPr>
          <w:rFonts w:hint="eastAsia"/>
          <w:sz w:val="16"/>
          <w:szCs w:val="20"/>
          <w:rtl/>
        </w:rPr>
        <w:t>ציץ</w:t>
      </w:r>
      <w:r w:rsidRPr="001B722C">
        <w:rPr>
          <w:sz w:val="16"/>
          <w:szCs w:val="20"/>
          <w:rtl/>
        </w:rPr>
        <w:t xml:space="preserve"> </w:t>
      </w:r>
      <w:r w:rsidRPr="001B722C">
        <w:rPr>
          <w:rFonts w:hint="eastAsia"/>
          <w:sz w:val="16"/>
          <w:szCs w:val="20"/>
          <w:rtl/>
        </w:rPr>
        <w:t>אליעזר</w:t>
      </w:r>
      <w:r w:rsidRPr="001B722C">
        <w:rPr>
          <w:sz w:val="16"/>
          <w:szCs w:val="20"/>
          <w:rtl/>
        </w:rPr>
        <w:t xml:space="preserve"> </w:t>
      </w:r>
      <w:proofErr w:type="spellStart"/>
      <w:r w:rsidRPr="001B722C">
        <w:rPr>
          <w:rFonts w:hint="eastAsia"/>
          <w:sz w:val="16"/>
          <w:szCs w:val="20"/>
          <w:rtl/>
        </w:rPr>
        <w:t>ח</w:t>
      </w:r>
      <w:r w:rsidR="003B53DF">
        <w:rPr>
          <w:rFonts w:hint="cs"/>
          <w:sz w:val="16"/>
          <w:szCs w:val="20"/>
          <w:rtl/>
        </w:rPr>
        <w:t>"ח</w:t>
      </w:r>
      <w:proofErr w:type="spellEnd"/>
      <w:r w:rsidR="003B53DF">
        <w:rPr>
          <w:rFonts w:hint="cs"/>
          <w:sz w:val="16"/>
          <w:szCs w:val="20"/>
          <w:rtl/>
        </w:rPr>
        <w:t>, סי</w:t>
      </w:r>
      <w:r w:rsidRPr="001B722C">
        <w:rPr>
          <w:sz w:val="16"/>
          <w:szCs w:val="20"/>
          <w:rtl/>
        </w:rPr>
        <w:t xml:space="preserve">' </w:t>
      </w:r>
      <w:r w:rsidRPr="001B722C">
        <w:rPr>
          <w:rFonts w:hint="eastAsia"/>
          <w:sz w:val="16"/>
          <w:szCs w:val="20"/>
          <w:rtl/>
        </w:rPr>
        <w:t>ט</w:t>
      </w:r>
      <w:r w:rsidRPr="001B722C">
        <w:rPr>
          <w:sz w:val="16"/>
          <w:szCs w:val="20"/>
          <w:rtl/>
        </w:rPr>
        <w:t>"ו</w:t>
      </w:r>
      <w:r w:rsidR="003B53DF">
        <w:rPr>
          <w:rFonts w:hint="cs"/>
          <w:sz w:val="16"/>
          <w:szCs w:val="20"/>
          <w:rtl/>
        </w:rPr>
        <w:t>,</w:t>
      </w:r>
      <w:r w:rsidRPr="001B722C">
        <w:rPr>
          <w:sz w:val="16"/>
          <w:szCs w:val="20"/>
          <w:rtl/>
        </w:rPr>
        <w:t xml:space="preserve"> פרק ז')</w:t>
      </w:r>
      <w:r>
        <w:rPr>
          <w:rFonts w:hint="cs"/>
          <w:rtl/>
        </w:rPr>
        <w:t xml:space="preserve">, ואולם בשנותיו האחרונות כתב </w:t>
      </w:r>
      <w:r w:rsidRPr="001B722C">
        <w:rPr>
          <w:sz w:val="16"/>
          <w:szCs w:val="20"/>
          <w:rtl/>
        </w:rPr>
        <w:t xml:space="preserve">(שו"ת </w:t>
      </w:r>
      <w:r w:rsidRPr="001B722C">
        <w:rPr>
          <w:rFonts w:hint="eastAsia"/>
          <w:sz w:val="16"/>
          <w:szCs w:val="20"/>
          <w:rtl/>
        </w:rPr>
        <w:t>ציץ</w:t>
      </w:r>
      <w:r w:rsidRPr="001B722C">
        <w:rPr>
          <w:sz w:val="16"/>
          <w:szCs w:val="20"/>
          <w:rtl/>
        </w:rPr>
        <w:t xml:space="preserve"> </w:t>
      </w:r>
      <w:r w:rsidRPr="001B722C">
        <w:rPr>
          <w:rFonts w:hint="eastAsia"/>
          <w:sz w:val="16"/>
          <w:szCs w:val="20"/>
          <w:rtl/>
        </w:rPr>
        <w:t>אליעזר</w:t>
      </w:r>
      <w:r w:rsidRPr="001B722C">
        <w:rPr>
          <w:sz w:val="16"/>
          <w:szCs w:val="20"/>
          <w:rtl/>
        </w:rPr>
        <w:t xml:space="preserve"> </w:t>
      </w:r>
      <w:proofErr w:type="spellStart"/>
      <w:r w:rsidR="00680198">
        <w:rPr>
          <w:rFonts w:hint="cs"/>
          <w:sz w:val="16"/>
          <w:szCs w:val="20"/>
          <w:rtl/>
        </w:rPr>
        <w:t>ח</w:t>
      </w:r>
      <w:r w:rsidRPr="001B722C">
        <w:rPr>
          <w:rFonts w:hint="eastAsia"/>
          <w:sz w:val="16"/>
          <w:szCs w:val="20"/>
          <w:rtl/>
        </w:rPr>
        <w:t>כ</w:t>
      </w:r>
      <w:r w:rsidRPr="001B722C">
        <w:rPr>
          <w:sz w:val="16"/>
          <w:szCs w:val="20"/>
          <w:rtl/>
        </w:rPr>
        <w:t>"א</w:t>
      </w:r>
      <w:proofErr w:type="spellEnd"/>
      <w:r w:rsidR="00680198">
        <w:rPr>
          <w:rFonts w:hint="cs"/>
          <w:sz w:val="16"/>
          <w:szCs w:val="20"/>
          <w:rtl/>
        </w:rPr>
        <w:t>, סי'</w:t>
      </w:r>
      <w:r w:rsidRPr="001B722C">
        <w:rPr>
          <w:sz w:val="16"/>
          <w:szCs w:val="20"/>
          <w:rtl/>
        </w:rPr>
        <w:t xml:space="preserve"> נ"ט; </w:t>
      </w:r>
      <w:proofErr w:type="spellStart"/>
      <w:r w:rsidR="00680198">
        <w:rPr>
          <w:rFonts w:hint="cs"/>
          <w:sz w:val="16"/>
          <w:szCs w:val="20"/>
          <w:rtl/>
        </w:rPr>
        <w:t>ח</w:t>
      </w:r>
      <w:r w:rsidRPr="001B722C">
        <w:rPr>
          <w:rFonts w:hint="eastAsia"/>
          <w:sz w:val="16"/>
          <w:szCs w:val="20"/>
          <w:rtl/>
        </w:rPr>
        <w:t>כ</w:t>
      </w:r>
      <w:r w:rsidRPr="001B722C">
        <w:rPr>
          <w:sz w:val="16"/>
          <w:szCs w:val="20"/>
          <w:rtl/>
        </w:rPr>
        <w:t>"ב</w:t>
      </w:r>
      <w:proofErr w:type="spellEnd"/>
      <w:r w:rsidR="00680198">
        <w:rPr>
          <w:rFonts w:hint="cs"/>
          <w:sz w:val="16"/>
          <w:szCs w:val="20"/>
          <w:rtl/>
        </w:rPr>
        <w:t>, סי'</w:t>
      </w:r>
      <w:r w:rsidRPr="001B722C">
        <w:rPr>
          <w:sz w:val="16"/>
          <w:szCs w:val="20"/>
          <w:rtl/>
        </w:rPr>
        <w:t xml:space="preserve"> צ"ה)</w:t>
      </w:r>
      <w:r>
        <w:rPr>
          <w:rFonts w:hint="cs"/>
          <w:rtl/>
        </w:rPr>
        <w:t xml:space="preserve"> שהמקל וסומך לחזור באיסורי תורה כדעת הרב </w:t>
      </w:r>
      <w:proofErr w:type="spellStart"/>
      <w:r>
        <w:rPr>
          <w:rFonts w:hint="cs"/>
          <w:rtl/>
        </w:rPr>
        <w:t>פיינשטיין</w:t>
      </w:r>
      <w:proofErr w:type="spellEnd"/>
      <w:r>
        <w:rPr>
          <w:rFonts w:hint="cs"/>
          <w:rtl/>
        </w:rPr>
        <w:t xml:space="preserve"> </w:t>
      </w:r>
      <w:r>
        <w:rPr>
          <w:rtl/>
        </w:rPr>
        <w:t>–</w:t>
      </w:r>
      <w:r>
        <w:rPr>
          <w:rFonts w:hint="cs"/>
          <w:rtl/>
        </w:rPr>
        <w:t xml:space="preserve"> "אין </w:t>
      </w:r>
      <w:proofErr w:type="spellStart"/>
      <w:r>
        <w:rPr>
          <w:rFonts w:hint="cs"/>
          <w:rtl/>
        </w:rPr>
        <w:t>מזיחין</w:t>
      </w:r>
      <w:proofErr w:type="spellEnd"/>
      <w:r>
        <w:rPr>
          <w:rFonts w:hint="cs"/>
          <w:rtl/>
        </w:rPr>
        <w:t xml:space="preserve"> אותו, ויש לו עמוד גדול להישען עליו".</w:t>
      </w:r>
    </w:p>
    <w:p w14:paraId="5E67B2DD" w14:textId="77777777" w:rsidR="001975C7" w:rsidRDefault="001975C7" w:rsidP="001975C7">
      <w:pPr>
        <w:rPr>
          <w:rtl/>
        </w:rPr>
      </w:pPr>
      <w:r>
        <w:rPr>
          <w:rFonts w:hint="cs"/>
          <w:rtl/>
        </w:rPr>
        <w:t xml:space="preserve">הרב אשר וייס חתם את דיונו בנושא </w:t>
      </w:r>
      <w:proofErr w:type="spellStart"/>
      <w:r>
        <w:rPr>
          <w:rFonts w:hint="cs"/>
          <w:rtl/>
        </w:rPr>
        <w:t>בקובעו</w:t>
      </w:r>
      <w:proofErr w:type="spellEnd"/>
      <w:r>
        <w:rPr>
          <w:rFonts w:hint="cs"/>
          <w:rtl/>
        </w:rPr>
        <w:t>:</w:t>
      </w:r>
    </w:p>
    <w:p w14:paraId="4B45A63F" w14:textId="381B9C81" w:rsidR="001975C7" w:rsidRDefault="001975C7" w:rsidP="00DB2C95">
      <w:pPr>
        <w:pStyle w:val="a4"/>
        <w:rPr>
          <w:rtl/>
        </w:rPr>
      </w:pPr>
      <w:r>
        <w:rPr>
          <w:rFonts w:hint="cs"/>
          <w:rtl/>
        </w:rPr>
        <w:t xml:space="preserve">"ומסתבר שהדבר תלוי במציאות שבכל דור ודור, ובזמננו ברור שאם יצטרכו מתנדבי הצלה לשהות שעות רבות רחוק מביתם ללא תנאים ולהשאיר את משפחותיהם לנפשם בשבת ויו"ט בוודאי לא יתנדבו ואתה מכשילן לעתיד לבוא". </w:t>
      </w:r>
      <w:r w:rsidRPr="001B722C">
        <w:rPr>
          <w:sz w:val="18"/>
          <w:szCs w:val="20"/>
          <w:rtl/>
        </w:rPr>
        <w:t xml:space="preserve">(שו"ת </w:t>
      </w:r>
      <w:r w:rsidRPr="001B722C">
        <w:rPr>
          <w:rFonts w:hint="eastAsia"/>
          <w:sz w:val="18"/>
          <w:szCs w:val="20"/>
          <w:rtl/>
        </w:rPr>
        <w:t>מנחת</w:t>
      </w:r>
      <w:r w:rsidRPr="001B722C">
        <w:rPr>
          <w:sz w:val="18"/>
          <w:szCs w:val="20"/>
          <w:rtl/>
        </w:rPr>
        <w:t xml:space="preserve"> </w:t>
      </w:r>
      <w:r w:rsidRPr="001B722C">
        <w:rPr>
          <w:rFonts w:hint="eastAsia"/>
          <w:sz w:val="18"/>
          <w:szCs w:val="20"/>
          <w:rtl/>
        </w:rPr>
        <w:t>אשר</w:t>
      </w:r>
      <w:r w:rsidRPr="001B722C">
        <w:rPr>
          <w:sz w:val="18"/>
          <w:szCs w:val="20"/>
          <w:rtl/>
        </w:rPr>
        <w:t xml:space="preserve"> </w:t>
      </w:r>
      <w:proofErr w:type="spellStart"/>
      <w:r w:rsidR="00680198">
        <w:rPr>
          <w:rFonts w:hint="cs"/>
          <w:sz w:val="18"/>
          <w:szCs w:val="20"/>
          <w:rtl/>
        </w:rPr>
        <w:t>ח"</w:t>
      </w:r>
      <w:r w:rsidRPr="001B722C">
        <w:rPr>
          <w:rFonts w:hint="eastAsia"/>
          <w:sz w:val="18"/>
          <w:szCs w:val="20"/>
          <w:rtl/>
        </w:rPr>
        <w:t>ב</w:t>
      </w:r>
      <w:proofErr w:type="spellEnd"/>
      <w:r w:rsidR="00680198">
        <w:rPr>
          <w:rFonts w:hint="cs"/>
          <w:sz w:val="18"/>
          <w:szCs w:val="20"/>
          <w:rtl/>
        </w:rPr>
        <w:t>, סי</w:t>
      </w:r>
      <w:r w:rsidRPr="001B722C">
        <w:rPr>
          <w:sz w:val="18"/>
          <w:szCs w:val="20"/>
          <w:rtl/>
        </w:rPr>
        <w:t xml:space="preserve">' </w:t>
      </w:r>
      <w:r w:rsidRPr="001B722C">
        <w:rPr>
          <w:rFonts w:hint="eastAsia"/>
          <w:sz w:val="18"/>
          <w:szCs w:val="20"/>
          <w:rtl/>
        </w:rPr>
        <w:t>מ</w:t>
      </w:r>
      <w:r w:rsidRPr="001B722C">
        <w:rPr>
          <w:sz w:val="18"/>
          <w:szCs w:val="20"/>
          <w:rtl/>
        </w:rPr>
        <w:t>')</w:t>
      </w:r>
    </w:p>
    <w:p w14:paraId="4A07902F" w14:textId="20F58D77" w:rsidR="001975C7" w:rsidRDefault="001975C7" w:rsidP="001975C7">
      <w:pPr>
        <w:rPr>
          <w:rtl/>
        </w:rPr>
      </w:pPr>
      <w:r>
        <w:rPr>
          <w:rFonts w:hint="cs"/>
          <w:rtl/>
        </w:rPr>
        <w:t>לאחר סקירה זו של מקצת מתשובות פוסקי הזמן להיתר ולאיסור</w:t>
      </w:r>
      <w:r w:rsidR="003B2AE4">
        <w:rPr>
          <w:rFonts w:hint="cs"/>
          <w:rtl/>
        </w:rPr>
        <w:t>,</w:t>
      </w:r>
      <w:r>
        <w:rPr>
          <w:rStyle w:val="aa"/>
          <w:rtl/>
        </w:rPr>
        <w:footnoteReference w:id="2"/>
      </w:r>
      <w:r>
        <w:rPr>
          <w:rFonts w:hint="cs"/>
          <w:rtl/>
        </w:rPr>
        <w:t xml:space="preserve"> אבקש שנעמוד על </w:t>
      </w:r>
      <w:proofErr w:type="spellStart"/>
      <w:r>
        <w:rPr>
          <w:rFonts w:hint="cs"/>
          <w:rtl/>
        </w:rPr>
        <w:t>הסבר</w:t>
      </w:r>
      <w:r w:rsidR="004A5C4D">
        <w:rPr>
          <w:rFonts w:hint="cs"/>
          <w:rtl/>
        </w:rPr>
        <w:t>א</w:t>
      </w:r>
      <w:proofErr w:type="spellEnd"/>
      <w:r>
        <w:rPr>
          <w:rFonts w:hint="cs"/>
          <w:rtl/>
        </w:rPr>
        <w:t xml:space="preserve"> העקרונית ביסוד המחלוקת, אשר נוגעת ליסודות ההלכה בדבר פיקוח נפש.</w:t>
      </w:r>
    </w:p>
    <w:p w14:paraId="7166B1E0" w14:textId="77777777" w:rsidR="003B2AE4" w:rsidRDefault="003B2AE4" w:rsidP="001975C7">
      <w:pPr>
        <w:rPr>
          <w:rtl/>
        </w:rPr>
      </w:pPr>
    </w:p>
    <w:p w14:paraId="1F3337FD" w14:textId="77777777" w:rsidR="001975C7" w:rsidRDefault="001975C7" w:rsidP="001975C7">
      <w:pPr>
        <w:pStyle w:val="I"/>
        <w:rPr>
          <w:rtl/>
        </w:rPr>
      </w:pPr>
      <w:r>
        <w:rPr>
          <w:rFonts w:hint="cs"/>
          <w:rtl/>
        </w:rPr>
        <w:t>ספק פיקוח נפש בהווה ובעתיד</w:t>
      </w:r>
    </w:p>
    <w:p w14:paraId="0AF7A161" w14:textId="16E76B38" w:rsidR="001975C7" w:rsidRDefault="001975C7" w:rsidP="001B722C">
      <w:pPr>
        <w:rPr>
          <w:rtl/>
        </w:rPr>
      </w:pPr>
      <w:r>
        <w:rPr>
          <w:rFonts w:hint="cs"/>
          <w:rtl/>
        </w:rPr>
        <w:t>הרב צבי פסח פרנק, הנמנה כאמור על מחנה המחמירים, טוען בנחרצות כי "לא מצינו"</w:t>
      </w:r>
      <w:r w:rsidR="003B2AE4">
        <w:rPr>
          <w:rFonts w:hint="cs"/>
          <w:rtl/>
        </w:rPr>
        <w:t xml:space="preserve"> שהיתר החזרה נאמר גם </w:t>
      </w:r>
      <w:r w:rsidR="00441F9E">
        <w:rPr>
          <w:rFonts w:hint="cs"/>
          <w:rtl/>
        </w:rPr>
        <w:t>במקום שעוברים על איסורי תורה</w:t>
      </w:r>
      <w:r>
        <w:rPr>
          <w:rFonts w:hint="cs"/>
          <w:rtl/>
        </w:rPr>
        <w:t xml:space="preserve">. כלומר, במקורות ההלכה העוסקים בעניין "התירו סופן משום תחילתן" ניתן לזהות קו עקבי של היתר איסורי </w:t>
      </w:r>
      <w:r>
        <w:rPr>
          <w:rFonts w:hint="cs"/>
          <w:rtl/>
        </w:rPr>
        <w:t>דרבנן</w:t>
      </w:r>
      <w:r w:rsidR="000D4BA4">
        <w:rPr>
          <w:rFonts w:hint="cs"/>
          <w:rtl/>
        </w:rPr>
        <w:t xml:space="preserve"> בלבד</w:t>
      </w:r>
      <w:r>
        <w:rPr>
          <w:rFonts w:hint="cs"/>
          <w:rtl/>
        </w:rPr>
        <w:t>. מכאן, לדעתו, אין אפשרות להקל בחזרה מהצלה באיסורי תורה.</w:t>
      </w:r>
    </w:p>
    <w:p w14:paraId="58F6D01E" w14:textId="5DFEBA73" w:rsidR="001975C7" w:rsidRDefault="001975C7" w:rsidP="001975C7">
      <w:pPr>
        <w:rPr>
          <w:rtl/>
        </w:rPr>
      </w:pPr>
      <w:r>
        <w:rPr>
          <w:rFonts w:hint="cs"/>
          <w:rtl/>
        </w:rPr>
        <w:t xml:space="preserve">אך כנגד טענה זו, </w:t>
      </w:r>
      <w:r w:rsidR="00F61005">
        <w:rPr>
          <w:rFonts w:hint="cs"/>
          <w:rtl/>
        </w:rPr>
        <w:t xml:space="preserve">מציבים </w:t>
      </w:r>
      <w:r>
        <w:rPr>
          <w:rFonts w:hint="cs"/>
          <w:rtl/>
        </w:rPr>
        <w:t xml:space="preserve">הפוסקים המתירים </w:t>
      </w:r>
      <w:r w:rsidR="00F61005">
        <w:rPr>
          <w:rFonts w:hint="cs"/>
          <w:rtl/>
        </w:rPr>
        <w:t xml:space="preserve">שיקול </w:t>
      </w:r>
      <w:r>
        <w:rPr>
          <w:rFonts w:hint="cs"/>
          <w:rtl/>
        </w:rPr>
        <w:t xml:space="preserve">פשוט בתכלית: ספק פיקוח נפש. טענה זו </w:t>
      </w:r>
      <w:r w:rsidR="00F61005">
        <w:rPr>
          <w:rFonts w:hint="cs"/>
          <w:rtl/>
        </w:rPr>
        <w:t xml:space="preserve">מציאותית </w:t>
      </w:r>
      <w:r>
        <w:rPr>
          <w:rFonts w:hint="cs"/>
          <w:rtl/>
        </w:rPr>
        <w:t>ביסודה, ולאו דווקא הלכתית. ה</w:t>
      </w:r>
      <w:r w:rsidR="00F61005">
        <w:rPr>
          <w:rFonts w:hint="cs"/>
          <w:rtl/>
        </w:rPr>
        <w:t>ו</w:t>
      </w:r>
      <w:r>
        <w:rPr>
          <w:rFonts w:hint="cs"/>
          <w:rtl/>
        </w:rPr>
        <w:t xml:space="preserve">וי אומר </w:t>
      </w:r>
      <w:r>
        <w:rPr>
          <w:rtl/>
        </w:rPr>
        <w:t>–</w:t>
      </w:r>
      <w:r>
        <w:rPr>
          <w:rFonts w:hint="cs"/>
          <w:rtl/>
        </w:rPr>
        <w:t xml:space="preserve"> אם אמנם קיים חשש, ואפילו רחוק, שאם נאסור על איש ביטחון או רפואה לשוב לביתו, תיפגע נכונותו להגיש סיוע ולהציל חיים בעתיד, הרי שאיסור זה מייצר סכנת נפשות, ומישהו </w:t>
      </w:r>
      <w:r w:rsidR="00F61005">
        <w:rPr>
          <w:rFonts w:hint="cs"/>
          <w:rtl/>
        </w:rPr>
        <w:t xml:space="preserve">עלול </w:t>
      </w:r>
      <w:r>
        <w:rPr>
          <w:rFonts w:hint="cs"/>
          <w:rtl/>
        </w:rPr>
        <w:t xml:space="preserve">לשלם על כך בחייו. כך מסביר זאת הרב משה </w:t>
      </w:r>
      <w:proofErr w:type="spellStart"/>
      <w:r>
        <w:rPr>
          <w:rFonts w:hint="cs"/>
          <w:rtl/>
        </w:rPr>
        <w:t>פיינשטיין</w:t>
      </w:r>
      <w:proofErr w:type="spellEnd"/>
      <w:r>
        <w:rPr>
          <w:rFonts w:hint="cs"/>
          <w:rtl/>
        </w:rPr>
        <w:t>:</w:t>
      </w:r>
    </w:p>
    <w:p w14:paraId="0F9AEC7D" w14:textId="1043B99A" w:rsidR="001975C7" w:rsidRDefault="001975C7" w:rsidP="00DB2C95">
      <w:pPr>
        <w:pStyle w:val="a4"/>
        <w:rPr>
          <w:rtl/>
        </w:rPr>
      </w:pPr>
      <w:r>
        <w:rPr>
          <w:rFonts w:hint="cs"/>
          <w:rtl/>
        </w:rPr>
        <w:t>"</w:t>
      </w:r>
      <w:r w:rsidRPr="007D0FB2">
        <w:rPr>
          <w:rtl/>
        </w:rPr>
        <w:t xml:space="preserve">החשש </w:t>
      </w:r>
      <w:proofErr w:type="spellStart"/>
      <w:r w:rsidRPr="007D0FB2">
        <w:rPr>
          <w:rtl/>
        </w:rPr>
        <w:t>דשמא</w:t>
      </w:r>
      <w:proofErr w:type="spellEnd"/>
      <w:r w:rsidRPr="007D0FB2">
        <w:rPr>
          <w:rtl/>
        </w:rPr>
        <w:t xml:space="preserve"> יתרשלו לילך לפקוח נפש</w:t>
      </w:r>
      <w:r>
        <w:rPr>
          <w:rFonts w:hint="cs"/>
          <w:rtl/>
        </w:rPr>
        <w:t>,</w:t>
      </w:r>
      <w:r w:rsidRPr="007D0FB2">
        <w:rPr>
          <w:rtl/>
        </w:rPr>
        <w:t xml:space="preserve"> אף שהוא חשש קטן</w:t>
      </w:r>
      <w:r>
        <w:rPr>
          <w:rFonts w:hint="cs"/>
          <w:rtl/>
        </w:rPr>
        <w:t>,</w:t>
      </w:r>
      <w:r w:rsidRPr="007D0FB2">
        <w:rPr>
          <w:rtl/>
        </w:rPr>
        <w:t xml:space="preserve"> ראוי לחוש לו יותר דהרי </w:t>
      </w:r>
      <w:proofErr w:type="spellStart"/>
      <w:r w:rsidRPr="007D0FB2">
        <w:rPr>
          <w:rtl/>
        </w:rPr>
        <w:t>מחללין</w:t>
      </w:r>
      <w:proofErr w:type="spellEnd"/>
      <w:r w:rsidRPr="007D0FB2">
        <w:rPr>
          <w:rtl/>
        </w:rPr>
        <w:t xml:space="preserve"> שבת לפ</w:t>
      </w:r>
      <w:r>
        <w:rPr>
          <w:rFonts w:hint="cs"/>
          <w:rtl/>
        </w:rPr>
        <w:t xml:space="preserve">יקוח נפש </w:t>
      </w:r>
      <w:r w:rsidRPr="007D0FB2">
        <w:rPr>
          <w:rtl/>
        </w:rPr>
        <w:t xml:space="preserve">אף על חשש קטן </w:t>
      </w:r>
      <w:proofErr w:type="spellStart"/>
      <w:r w:rsidRPr="007D0FB2">
        <w:rPr>
          <w:rtl/>
        </w:rPr>
        <w:t>טובא</w:t>
      </w:r>
      <w:proofErr w:type="spellEnd"/>
      <w:r>
        <w:rPr>
          <w:rFonts w:hint="cs"/>
          <w:rtl/>
        </w:rPr>
        <w:t>,</w:t>
      </w:r>
      <w:r>
        <w:rPr>
          <w:rtl/>
        </w:rPr>
        <w:t xml:space="preserve"> </w:t>
      </w:r>
      <w:proofErr w:type="spellStart"/>
      <w:r>
        <w:rPr>
          <w:rtl/>
        </w:rPr>
        <w:t>כדאיתא</w:t>
      </w:r>
      <w:proofErr w:type="spellEnd"/>
      <w:r>
        <w:rPr>
          <w:rtl/>
        </w:rPr>
        <w:t xml:space="preserve"> </w:t>
      </w:r>
      <w:proofErr w:type="spellStart"/>
      <w:r>
        <w:rPr>
          <w:rtl/>
        </w:rPr>
        <w:t>במתני</w:t>
      </w:r>
      <w:r>
        <w:rPr>
          <w:rFonts w:hint="cs"/>
          <w:rtl/>
        </w:rPr>
        <w:t>תין</w:t>
      </w:r>
      <w:proofErr w:type="spellEnd"/>
      <w:r w:rsidRPr="007D0FB2">
        <w:rPr>
          <w:rtl/>
        </w:rPr>
        <w:t xml:space="preserve"> דיומא דף פ"ג</w:t>
      </w:r>
      <w:r>
        <w:rPr>
          <w:rFonts w:hint="cs"/>
          <w:rtl/>
        </w:rPr>
        <w:t xml:space="preserve">". </w:t>
      </w:r>
      <w:r w:rsidRPr="001B722C">
        <w:rPr>
          <w:sz w:val="18"/>
          <w:szCs w:val="20"/>
          <w:rtl/>
        </w:rPr>
        <w:t xml:space="preserve">(שו"ת אגרות משה, אורח חיים </w:t>
      </w:r>
      <w:r w:rsidR="009E6331" w:rsidRPr="001B722C">
        <w:rPr>
          <w:rFonts w:hint="eastAsia"/>
          <w:sz w:val="18"/>
          <w:szCs w:val="20"/>
          <w:rtl/>
        </w:rPr>
        <w:t>ח</w:t>
      </w:r>
      <w:r w:rsidR="009E6331" w:rsidRPr="001B722C">
        <w:rPr>
          <w:sz w:val="18"/>
          <w:szCs w:val="20"/>
          <w:rtl/>
        </w:rPr>
        <w:t>"</w:t>
      </w:r>
      <w:r w:rsidRPr="001B722C">
        <w:rPr>
          <w:rFonts w:hint="eastAsia"/>
          <w:sz w:val="18"/>
          <w:szCs w:val="20"/>
          <w:rtl/>
        </w:rPr>
        <w:t>ד</w:t>
      </w:r>
      <w:r w:rsidR="009E6331" w:rsidRPr="001B722C">
        <w:rPr>
          <w:sz w:val="18"/>
          <w:szCs w:val="20"/>
          <w:rtl/>
        </w:rPr>
        <w:t xml:space="preserve">, </w:t>
      </w:r>
      <w:r w:rsidR="009E6331" w:rsidRPr="001B722C">
        <w:rPr>
          <w:rFonts w:hint="eastAsia"/>
          <w:sz w:val="18"/>
          <w:szCs w:val="20"/>
          <w:rtl/>
        </w:rPr>
        <w:t>סי</w:t>
      </w:r>
      <w:r w:rsidRPr="001B722C">
        <w:rPr>
          <w:sz w:val="18"/>
          <w:szCs w:val="20"/>
          <w:rtl/>
        </w:rPr>
        <w:t xml:space="preserve">' </w:t>
      </w:r>
      <w:r w:rsidRPr="001B722C">
        <w:rPr>
          <w:rFonts w:hint="eastAsia"/>
          <w:sz w:val="18"/>
          <w:szCs w:val="20"/>
          <w:rtl/>
        </w:rPr>
        <w:t>פ</w:t>
      </w:r>
      <w:r w:rsidRPr="001B722C">
        <w:rPr>
          <w:sz w:val="18"/>
          <w:szCs w:val="20"/>
          <w:rtl/>
        </w:rPr>
        <w:t>')</w:t>
      </w:r>
    </w:p>
    <w:p w14:paraId="0D16FA3C" w14:textId="77777777" w:rsidR="0004420C" w:rsidRDefault="001975C7" w:rsidP="001975C7">
      <w:pPr>
        <w:rPr>
          <w:rtl/>
        </w:rPr>
      </w:pPr>
      <w:r>
        <w:rPr>
          <w:rFonts w:hint="cs"/>
          <w:rtl/>
        </w:rPr>
        <w:t xml:space="preserve">הרב </w:t>
      </w:r>
      <w:proofErr w:type="spellStart"/>
      <w:r>
        <w:rPr>
          <w:rFonts w:hint="cs"/>
          <w:rtl/>
        </w:rPr>
        <w:t>פיינשטיין</w:t>
      </w:r>
      <w:proofErr w:type="spellEnd"/>
      <w:r>
        <w:rPr>
          <w:rFonts w:hint="cs"/>
          <w:rtl/>
        </w:rPr>
        <w:t xml:space="preserve"> מצטט את המשנה </w:t>
      </w:r>
      <w:proofErr w:type="spellStart"/>
      <w:r>
        <w:rPr>
          <w:rFonts w:hint="cs"/>
          <w:rtl/>
        </w:rPr>
        <w:t>ביומא</w:t>
      </w:r>
      <w:proofErr w:type="spellEnd"/>
      <w:r>
        <w:rPr>
          <w:rFonts w:hint="cs"/>
          <w:rtl/>
        </w:rPr>
        <w:t xml:space="preserve"> </w:t>
      </w:r>
      <w:r w:rsidR="00155714" w:rsidRPr="001B722C">
        <w:rPr>
          <w:sz w:val="16"/>
          <w:szCs w:val="20"/>
          <w:rtl/>
        </w:rPr>
        <w:t>(</w:t>
      </w:r>
      <w:r w:rsidR="001F673B">
        <w:rPr>
          <w:rFonts w:hint="cs"/>
          <w:sz w:val="16"/>
          <w:szCs w:val="20"/>
          <w:rtl/>
        </w:rPr>
        <w:t>ח', ז; פג.</w:t>
      </w:r>
      <w:r w:rsidR="00155714" w:rsidRPr="001B722C">
        <w:rPr>
          <w:sz w:val="16"/>
          <w:szCs w:val="20"/>
          <w:rtl/>
        </w:rPr>
        <w:t>)</w:t>
      </w:r>
      <w:r w:rsidR="00155714">
        <w:rPr>
          <w:rFonts w:hint="cs"/>
          <w:rtl/>
        </w:rPr>
        <w:t xml:space="preserve"> </w:t>
      </w:r>
      <w:r>
        <w:rPr>
          <w:rFonts w:hint="cs"/>
          <w:rtl/>
        </w:rPr>
        <w:t xml:space="preserve">שבה עסקנו בהרחבה בעבר </w:t>
      </w:r>
      <w:r w:rsidRPr="001B722C">
        <w:rPr>
          <w:sz w:val="16"/>
          <w:szCs w:val="20"/>
          <w:rtl/>
        </w:rPr>
        <w:t>(</w:t>
      </w:r>
      <w:hyperlink r:id="rId9" w:history="1">
        <w:r w:rsidRPr="001B722C">
          <w:rPr>
            <w:rStyle w:val="Hyperlink"/>
            <w:rFonts w:hint="eastAsia"/>
            <w:sz w:val="16"/>
            <w:szCs w:val="20"/>
            <w:rtl/>
          </w:rPr>
          <w:t>שיעור</w:t>
        </w:r>
        <w:r w:rsidRPr="001B722C">
          <w:rPr>
            <w:rStyle w:val="Hyperlink"/>
            <w:sz w:val="16"/>
            <w:szCs w:val="20"/>
            <w:rtl/>
          </w:rPr>
          <w:t xml:space="preserve"> </w:t>
        </w:r>
        <w:r w:rsidRPr="001B722C">
          <w:rPr>
            <w:rStyle w:val="Hyperlink"/>
            <w:rFonts w:hint="eastAsia"/>
            <w:sz w:val="16"/>
            <w:szCs w:val="20"/>
            <w:rtl/>
          </w:rPr>
          <w:t>מס</w:t>
        </w:r>
        <w:r w:rsidRPr="001B722C">
          <w:rPr>
            <w:rStyle w:val="Hyperlink"/>
            <w:sz w:val="16"/>
            <w:szCs w:val="20"/>
            <w:rtl/>
          </w:rPr>
          <w:t>' 19</w:t>
        </w:r>
      </w:hyperlink>
      <w:r w:rsidRPr="001B722C">
        <w:rPr>
          <w:sz w:val="16"/>
          <w:szCs w:val="20"/>
          <w:rtl/>
        </w:rPr>
        <w:t>)</w:t>
      </w:r>
      <w:r>
        <w:rPr>
          <w:rFonts w:hint="cs"/>
          <w:rtl/>
        </w:rPr>
        <w:t>, הקובעת שבמקום מפולת מחללים שבת אף על ספק רחוק.</w:t>
      </w:r>
    </w:p>
    <w:p w14:paraId="456F25DE" w14:textId="2938225A" w:rsidR="001975C7" w:rsidRDefault="0004420C" w:rsidP="001975C7">
      <w:pPr>
        <w:rPr>
          <w:rtl/>
        </w:rPr>
      </w:pPr>
      <w:r>
        <w:rPr>
          <w:rFonts w:hint="cs"/>
          <w:rtl/>
        </w:rPr>
        <w:t>עם זאת</w:t>
      </w:r>
      <w:r w:rsidR="001975C7">
        <w:rPr>
          <w:rFonts w:hint="cs"/>
          <w:rtl/>
        </w:rPr>
        <w:t xml:space="preserve">, </w:t>
      </w:r>
      <w:r>
        <w:rPr>
          <w:rFonts w:hint="cs"/>
          <w:rtl/>
        </w:rPr>
        <w:t xml:space="preserve">קיים </w:t>
      </w:r>
      <w:proofErr w:type="spellStart"/>
      <w:r>
        <w:rPr>
          <w:rFonts w:hint="cs"/>
          <w:rtl/>
        </w:rPr>
        <w:t>טיעון־נגד</w:t>
      </w:r>
      <w:proofErr w:type="spellEnd"/>
      <w:r>
        <w:rPr>
          <w:rFonts w:hint="cs"/>
          <w:rtl/>
        </w:rPr>
        <w:t xml:space="preserve"> לראיה זו, שכן </w:t>
      </w:r>
      <w:r w:rsidR="001975C7">
        <w:rPr>
          <w:rFonts w:hint="cs"/>
          <w:rtl/>
        </w:rPr>
        <w:t xml:space="preserve">בנידון דידן </w:t>
      </w:r>
      <w:r>
        <w:rPr>
          <w:rFonts w:hint="cs"/>
          <w:rtl/>
        </w:rPr>
        <w:t xml:space="preserve">החשש איננו רק בגדר </w:t>
      </w:r>
      <w:r w:rsidR="001975C7">
        <w:rPr>
          <w:rFonts w:hint="cs"/>
          <w:rtl/>
        </w:rPr>
        <w:t xml:space="preserve">ספק, אלא גם חשש </w:t>
      </w:r>
      <w:r>
        <w:rPr>
          <w:rFonts w:hint="cs"/>
          <w:rtl/>
        </w:rPr>
        <w:t xml:space="preserve">ממאורע </w:t>
      </w:r>
      <w:r w:rsidR="001975C7">
        <w:rPr>
          <w:rFonts w:hint="cs"/>
          <w:rtl/>
        </w:rPr>
        <w:t xml:space="preserve">עתידי </w:t>
      </w:r>
      <w:r w:rsidR="001975C7">
        <w:rPr>
          <w:rtl/>
        </w:rPr>
        <w:t>–</w:t>
      </w:r>
      <w:r w:rsidR="001975C7">
        <w:rPr>
          <w:rFonts w:hint="cs"/>
          <w:rtl/>
        </w:rPr>
        <w:t xml:space="preserve"> שמא במקום אחר ובזמן אחר יתרשל אותו אדם מלצאת להציל, ונמצא </w:t>
      </w:r>
      <w:proofErr w:type="spellStart"/>
      <w:r w:rsidR="001975C7">
        <w:rPr>
          <w:rFonts w:hint="cs"/>
          <w:rtl/>
        </w:rPr>
        <w:t>שחבירו</w:t>
      </w:r>
      <w:proofErr w:type="spellEnd"/>
      <w:r w:rsidR="001975C7">
        <w:rPr>
          <w:rFonts w:hint="cs"/>
          <w:rtl/>
        </w:rPr>
        <w:t xml:space="preserve"> בא לידי סכנה</w:t>
      </w:r>
      <w:r>
        <w:rPr>
          <w:rFonts w:hint="cs"/>
          <w:rtl/>
        </w:rPr>
        <w:t xml:space="preserve">; זאת, כאשר במשנה </w:t>
      </w:r>
      <w:proofErr w:type="spellStart"/>
      <w:r>
        <w:rPr>
          <w:rFonts w:hint="cs"/>
          <w:rtl/>
        </w:rPr>
        <w:t>ביומא</w:t>
      </w:r>
      <w:proofErr w:type="spellEnd"/>
      <w:r>
        <w:rPr>
          <w:rFonts w:hint="cs"/>
          <w:rtl/>
        </w:rPr>
        <w:t xml:space="preserve"> </w:t>
      </w:r>
      <w:r w:rsidR="00AA0020">
        <w:rPr>
          <w:rFonts w:hint="cs"/>
          <w:rtl/>
        </w:rPr>
        <w:t>אמנם מדובר בספק, אך עכשווי וקונקרטי</w:t>
      </w:r>
      <w:r w:rsidR="001975C7">
        <w:rPr>
          <w:rFonts w:hint="cs"/>
          <w:rtl/>
        </w:rPr>
        <w:t xml:space="preserve">. הרב </w:t>
      </w:r>
      <w:proofErr w:type="spellStart"/>
      <w:r w:rsidR="001975C7">
        <w:rPr>
          <w:rFonts w:hint="cs"/>
          <w:rtl/>
        </w:rPr>
        <w:t>ואזנר</w:t>
      </w:r>
      <w:proofErr w:type="spellEnd"/>
      <w:r w:rsidR="001975C7">
        <w:rPr>
          <w:rFonts w:hint="cs"/>
          <w:rtl/>
        </w:rPr>
        <w:t xml:space="preserve"> בשבט הלוי מתייחס לכך, ומסביר:</w:t>
      </w:r>
    </w:p>
    <w:p w14:paraId="540C80CD" w14:textId="0658E3D4" w:rsidR="001975C7" w:rsidRDefault="001975C7" w:rsidP="00DB2C95">
      <w:pPr>
        <w:pStyle w:val="a4"/>
        <w:rPr>
          <w:rtl/>
        </w:rPr>
      </w:pPr>
      <w:r>
        <w:rPr>
          <w:rFonts w:hint="cs"/>
          <w:rtl/>
        </w:rPr>
        <w:t>"</w:t>
      </w:r>
      <w:r w:rsidRPr="007B4D7A">
        <w:rPr>
          <w:rFonts w:hint="cs"/>
          <w:rtl/>
        </w:rPr>
        <w:t xml:space="preserve">ובפיקוח נפש, </w:t>
      </w:r>
      <w:proofErr w:type="spellStart"/>
      <w:r w:rsidRPr="007B4D7A">
        <w:rPr>
          <w:rFonts w:hint="cs"/>
          <w:rtl/>
        </w:rPr>
        <w:t>דמתירים</w:t>
      </w:r>
      <w:proofErr w:type="spellEnd"/>
      <w:r w:rsidRPr="007B4D7A">
        <w:rPr>
          <w:rtl/>
        </w:rPr>
        <w:t xml:space="preserve"> </w:t>
      </w:r>
      <w:r w:rsidRPr="007B4D7A">
        <w:rPr>
          <w:rFonts w:hint="cs"/>
          <w:rtl/>
        </w:rPr>
        <w:t>איסור</w:t>
      </w:r>
      <w:r w:rsidRPr="007B4D7A">
        <w:rPr>
          <w:rtl/>
        </w:rPr>
        <w:t xml:space="preserve"> </w:t>
      </w:r>
      <w:r w:rsidRPr="007B4D7A">
        <w:rPr>
          <w:rFonts w:hint="cs"/>
          <w:rtl/>
        </w:rPr>
        <w:t>תורה</w:t>
      </w:r>
      <w:r w:rsidRPr="007B4D7A">
        <w:rPr>
          <w:rtl/>
        </w:rPr>
        <w:t xml:space="preserve"> </w:t>
      </w:r>
      <w:r w:rsidRPr="007B4D7A">
        <w:rPr>
          <w:rFonts w:hint="cs"/>
          <w:rtl/>
        </w:rPr>
        <w:t>דרך</w:t>
      </w:r>
      <w:r w:rsidRPr="007B4D7A">
        <w:rPr>
          <w:rtl/>
        </w:rPr>
        <w:t xml:space="preserve"> </w:t>
      </w:r>
      <w:r w:rsidRPr="007B4D7A">
        <w:rPr>
          <w:rFonts w:hint="cs"/>
          <w:rtl/>
        </w:rPr>
        <w:t>ודאי</w:t>
      </w:r>
      <w:r w:rsidRPr="007B4D7A">
        <w:rPr>
          <w:rtl/>
        </w:rPr>
        <w:t xml:space="preserve"> </w:t>
      </w:r>
      <w:r w:rsidRPr="007B4D7A">
        <w:rPr>
          <w:rFonts w:hint="cs"/>
          <w:rtl/>
        </w:rPr>
        <w:t>בשביל</w:t>
      </w:r>
      <w:r w:rsidRPr="007B4D7A">
        <w:rPr>
          <w:rtl/>
        </w:rPr>
        <w:t xml:space="preserve"> </w:t>
      </w:r>
      <w:r w:rsidRPr="007B4D7A">
        <w:rPr>
          <w:rFonts w:hint="cs"/>
          <w:rtl/>
        </w:rPr>
        <w:t>ספק</w:t>
      </w:r>
      <w:r w:rsidRPr="007B4D7A">
        <w:rPr>
          <w:rtl/>
        </w:rPr>
        <w:t xml:space="preserve"> </w:t>
      </w:r>
      <w:r w:rsidRPr="007B4D7A">
        <w:rPr>
          <w:rFonts w:hint="cs"/>
          <w:rtl/>
        </w:rPr>
        <w:t>אפילו</w:t>
      </w:r>
      <w:r w:rsidRPr="007B4D7A">
        <w:rPr>
          <w:rtl/>
        </w:rPr>
        <w:t xml:space="preserve"> </w:t>
      </w:r>
      <w:r w:rsidRPr="007B4D7A">
        <w:rPr>
          <w:rFonts w:hint="cs"/>
          <w:rtl/>
        </w:rPr>
        <w:t>הרחוק</w:t>
      </w:r>
      <w:r w:rsidRPr="007B4D7A">
        <w:rPr>
          <w:rtl/>
        </w:rPr>
        <w:t xml:space="preserve"> </w:t>
      </w:r>
      <w:r w:rsidRPr="007B4D7A">
        <w:rPr>
          <w:rFonts w:hint="cs"/>
          <w:rtl/>
        </w:rPr>
        <w:t>של</w:t>
      </w:r>
      <w:r w:rsidRPr="007B4D7A">
        <w:rPr>
          <w:rtl/>
        </w:rPr>
        <w:t xml:space="preserve"> </w:t>
      </w:r>
      <w:r w:rsidRPr="007B4D7A">
        <w:rPr>
          <w:rFonts w:hint="cs"/>
          <w:rtl/>
        </w:rPr>
        <w:t>פקו</w:t>
      </w:r>
      <w:r>
        <w:rPr>
          <w:rFonts w:hint="cs"/>
          <w:rtl/>
        </w:rPr>
        <w:t>ח נפש</w:t>
      </w:r>
      <w:r w:rsidRPr="007B4D7A">
        <w:rPr>
          <w:rtl/>
        </w:rPr>
        <w:t xml:space="preserve"> </w:t>
      </w:r>
      <w:r w:rsidRPr="007B4D7A">
        <w:rPr>
          <w:rFonts w:hint="cs"/>
          <w:rtl/>
        </w:rPr>
        <w:t>אפילו</w:t>
      </w:r>
      <w:r w:rsidRPr="007B4D7A">
        <w:rPr>
          <w:rtl/>
        </w:rPr>
        <w:t xml:space="preserve"> </w:t>
      </w:r>
      <w:r w:rsidRPr="007B4D7A">
        <w:rPr>
          <w:rFonts w:hint="cs"/>
          <w:rtl/>
        </w:rPr>
        <w:t>נגד</w:t>
      </w:r>
      <w:r w:rsidRPr="007B4D7A">
        <w:rPr>
          <w:rtl/>
        </w:rPr>
        <w:t xml:space="preserve"> </w:t>
      </w:r>
      <w:r w:rsidRPr="007B4D7A">
        <w:rPr>
          <w:rFonts w:hint="cs"/>
          <w:rtl/>
        </w:rPr>
        <w:t>ס</w:t>
      </w:r>
      <w:r>
        <w:rPr>
          <w:rFonts w:hint="cs"/>
          <w:rtl/>
        </w:rPr>
        <w:t xml:space="preserve">פק </w:t>
      </w:r>
      <w:proofErr w:type="spellStart"/>
      <w:r>
        <w:rPr>
          <w:rFonts w:hint="cs"/>
          <w:rtl/>
        </w:rPr>
        <w:t>ספיקא</w:t>
      </w:r>
      <w:proofErr w:type="spellEnd"/>
      <w:r>
        <w:rPr>
          <w:rFonts w:hint="cs"/>
          <w:rtl/>
        </w:rPr>
        <w:t xml:space="preserve"> </w:t>
      </w:r>
      <w:r w:rsidRPr="007B4D7A">
        <w:rPr>
          <w:rFonts w:hint="cs"/>
          <w:rtl/>
        </w:rPr>
        <w:t xml:space="preserve">ורוב... </w:t>
      </w:r>
      <w:proofErr w:type="spellStart"/>
      <w:r w:rsidRPr="007B4D7A">
        <w:rPr>
          <w:rFonts w:hint="cs"/>
          <w:rtl/>
        </w:rPr>
        <w:t>והכא</w:t>
      </w:r>
      <w:proofErr w:type="spellEnd"/>
      <w:r w:rsidRPr="007B4D7A">
        <w:rPr>
          <w:rFonts w:hint="cs"/>
          <w:rtl/>
        </w:rPr>
        <w:t xml:space="preserve"> נמי כיון</w:t>
      </w:r>
      <w:r w:rsidRPr="007B4D7A">
        <w:rPr>
          <w:rtl/>
        </w:rPr>
        <w:t xml:space="preserve"> </w:t>
      </w:r>
      <w:proofErr w:type="spellStart"/>
      <w:r w:rsidRPr="007B4D7A">
        <w:rPr>
          <w:rFonts w:hint="cs"/>
          <w:rtl/>
        </w:rPr>
        <w:t>דעל</w:t>
      </w:r>
      <w:proofErr w:type="spellEnd"/>
      <w:r w:rsidRPr="007B4D7A">
        <w:rPr>
          <w:rFonts w:hint="cs"/>
          <w:rtl/>
        </w:rPr>
        <w:t xml:space="preserve"> ידי שלא</w:t>
      </w:r>
      <w:r w:rsidRPr="007B4D7A">
        <w:rPr>
          <w:rtl/>
        </w:rPr>
        <w:t xml:space="preserve"> </w:t>
      </w:r>
      <w:r w:rsidRPr="007B4D7A">
        <w:rPr>
          <w:rFonts w:hint="cs"/>
          <w:rtl/>
        </w:rPr>
        <w:t>נתיר</w:t>
      </w:r>
      <w:r w:rsidRPr="007B4D7A">
        <w:rPr>
          <w:rtl/>
        </w:rPr>
        <w:t xml:space="preserve"> </w:t>
      </w:r>
      <w:r w:rsidRPr="007B4D7A">
        <w:rPr>
          <w:rFonts w:hint="cs"/>
          <w:rtl/>
        </w:rPr>
        <w:t>לחזור</w:t>
      </w:r>
      <w:r w:rsidRPr="007B4D7A">
        <w:rPr>
          <w:rtl/>
        </w:rPr>
        <w:t xml:space="preserve"> </w:t>
      </w:r>
      <w:r w:rsidRPr="007B4D7A">
        <w:rPr>
          <w:rFonts w:hint="cs"/>
          <w:rtl/>
        </w:rPr>
        <w:t>או</w:t>
      </w:r>
      <w:r w:rsidRPr="007B4D7A">
        <w:rPr>
          <w:rtl/>
        </w:rPr>
        <w:t xml:space="preserve"> </w:t>
      </w:r>
      <w:r w:rsidRPr="007B4D7A">
        <w:rPr>
          <w:rFonts w:hint="cs"/>
          <w:rtl/>
        </w:rPr>
        <w:t>לטלטל</w:t>
      </w:r>
      <w:r w:rsidRPr="007B4D7A">
        <w:rPr>
          <w:rtl/>
        </w:rPr>
        <w:t xml:space="preserve"> </w:t>
      </w:r>
      <w:r w:rsidRPr="007B4D7A">
        <w:rPr>
          <w:rFonts w:hint="cs"/>
          <w:rtl/>
        </w:rPr>
        <w:t>אחרי</w:t>
      </w:r>
      <w:r w:rsidRPr="007B4D7A">
        <w:rPr>
          <w:rtl/>
        </w:rPr>
        <w:t xml:space="preserve"> </w:t>
      </w:r>
      <w:r w:rsidRPr="007B4D7A">
        <w:rPr>
          <w:rFonts w:hint="cs"/>
          <w:rtl/>
        </w:rPr>
        <w:t>פעולת</w:t>
      </w:r>
      <w:r w:rsidRPr="007B4D7A">
        <w:rPr>
          <w:rtl/>
        </w:rPr>
        <w:t xml:space="preserve"> </w:t>
      </w:r>
      <w:r w:rsidRPr="007B4D7A">
        <w:rPr>
          <w:rFonts w:hint="cs"/>
          <w:rtl/>
        </w:rPr>
        <w:t>פקוח</w:t>
      </w:r>
      <w:r w:rsidRPr="007B4D7A">
        <w:rPr>
          <w:rtl/>
        </w:rPr>
        <w:t xml:space="preserve"> </w:t>
      </w:r>
      <w:r w:rsidRPr="007B4D7A">
        <w:rPr>
          <w:rFonts w:hint="cs"/>
          <w:rtl/>
        </w:rPr>
        <w:t>נפש</w:t>
      </w:r>
      <w:r w:rsidRPr="007B4D7A">
        <w:rPr>
          <w:rtl/>
        </w:rPr>
        <w:t xml:space="preserve"> </w:t>
      </w:r>
      <w:r w:rsidRPr="007B4D7A">
        <w:rPr>
          <w:rFonts w:hint="cs"/>
          <w:rtl/>
        </w:rPr>
        <w:t>יארע</w:t>
      </w:r>
      <w:r w:rsidRPr="007B4D7A">
        <w:rPr>
          <w:rtl/>
        </w:rPr>
        <w:t xml:space="preserve"> </w:t>
      </w:r>
      <w:proofErr w:type="spellStart"/>
      <w:r w:rsidRPr="007B4D7A">
        <w:rPr>
          <w:rFonts w:hint="cs"/>
          <w:rtl/>
        </w:rPr>
        <w:t>שכשצריך</w:t>
      </w:r>
      <w:proofErr w:type="spellEnd"/>
      <w:r w:rsidRPr="007B4D7A">
        <w:rPr>
          <w:rtl/>
        </w:rPr>
        <w:t xml:space="preserve"> </w:t>
      </w:r>
      <w:r w:rsidRPr="007B4D7A">
        <w:rPr>
          <w:rFonts w:hint="cs"/>
          <w:rtl/>
        </w:rPr>
        <w:t>לצאת</w:t>
      </w:r>
      <w:r w:rsidRPr="007B4D7A">
        <w:rPr>
          <w:rtl/>
        </w:rPr>
        <w:t xml:space="preserve"> </w:t>
      </w:r>
      <w:r w:rsidRPr="007B4D7A">
        <w:rPr>
          <w:rFonts w:hint="cs"/>
          <w:rtl/>
        </w:rPr>
        <w:t>להציל</w:t>
      </w:r>
      <w:r w:rsidRPr="007B4D7A">
        <w:rPr>
          <w:rtl/>
        </w:rPr>
        <w:t xml:space="preserve"> </w:t>
      </w:r>
      <w:r w:rsidRPr="007B4D7A">
        <w:rPr>
          <w:rFonts w:hint="cs"/>
          <w:rtl/>
        </w:rPr>
        <w:t>לא</w:t>
      </w:r>
      <w:r w:rsidRPr="007B4D7A">
        <w:rPr>
          <w:rtl/>
        </w:rPr>
        <w:t xml:space="preserve"> </w:t>
      </w:r>
      <w:r w:rsidRPr="007B4D7A">
        <w:rPr>
          <w:rFonts w:hint="cs"/>
          <w:rtl/>
        </w:rPr>
        <w:t>יצא</w:t>
      </w:r>
      <w:r w:rsidRPr="007B4D7A">
        <w:rPr>
          <w:rtl/>
        </w:rPr>
        <w:t xml:space="preserve"> </w:t>
      </w:r>
      <w:r w:rsidRPr="007B4D7A">
        <w:rPr>
          <w:rFonts w:hint="cs"/>
          <w:rtl/>
        </w:rPr>
        <w:t>אם כן</w:t>
      </w:r>
      <w:r>
        <w:rPr>
          <w:rFonts w:hint="cs"/>
          <w:rtl/>
        </w:rPr>
        <w:t>,</w:t>
      </w:r>
      <w:r w:rsidRPr="007B4D7A">
        <w:rPr>
          <w:rFonts w:hint="cs"/>
          <w:rtl/>
        </w:rPr>
        <w:t xml:space="preserve"> הרי</w:t>
      </w:r>
      <w:r w:rsidRPr="007B4D7A">
        <w:rPr>
          <w:rtl/>
        </w:rPr>
        <w:t xml:space="preserve"> </w:t>
      </w:r>
      <w:r w:rsidRPr="007B4D7A">
        <w:rPr>
          <w:rFonts w:hint="cs"/>
          <w:rtl/>
        </w:rPr>
        <w:t>ספק</w:t>
      </w:r>
      <w:r w:rsidRPr="007B4D7A">
        <w:rPr>
          <w:rtl/>
        </w:rPr>
        <w:t xml:space="preserve"> </w:t>
      </w:r>
      <w:r w:rsidRPr="007B4D7A">
        <w:rPr>
          <w:rFonts w:hint="cs"/>
          <w:rtl/>
        </w:rPr>
        <w:t>זה</w:t>
      </w:r>
      <w:r w:rsidRPr="007B4D7A">
        <w:rPr>
          <w:rtl/>
        </w:rPr>
        <w:t xml:space="preserve"> </w:t>
      </w:r>
      <w:r w:rsidRPr="007B4D7A">
        <w:rPr>
          <w:rFonts w:hint="cs"/>
          <w:rtl/>
        </w:rPr>
        <w:t>מחייב</w:t>
      </w:r>
      <w:r w:rsidRPr="007B4D7A">
        <w:rPr>
          <w:rtl/>
        </w:rPr>
        <w:t xml:space="preserve"> </w:t>
      </w:r>
      <w:r w:rsidRPr="007B4D7A">
        <w:rPr>
          <w:rFonts w:hint="cs"/>
          <w:rtl/>
        </w:rPr>
        <w:t>אותנו</w:t>
      </w:r>
      <w:r w:rsidRPr="007B4D7A">
        <w:rPr>
          <w:rtl/>
        </w:rPr>
        <w:t xml:space="preserve"> </w:t>
      </w:r>
      <w:r w:rsidRPr="007B4D7A">
        <w:rPr>
          <w:rFonts w:hint="cs"/>
          <w:rtl/>
        </w:rPr>
        <w:t>להתירו</w:t>
      </w:r>
      <w:r w:rsidRPr="007B4D7A">
        <w:rPr>
          <w:rtl/>
        </w:rPr>
        <w:t xml:space="preserve"> </w:t>
      </w:r>
      <w:r w:rsidRPr="007B4D7A">
        <w:rPr>
          <w:rFonts w:hint="cs"/>
          <w:rtl/>
        </w:rPr>
        <w:t>מה</w:t>
      </w:r>
      <w:r>
        <w:rPr>
          <w:rFonts w:hint="cs"/>
          <w:rtl/>
        </w:rPr>
        <w:t>תורה</w:t>
      </w:r>
      <w:r w:rsidRPr="007B4D7A">
        <w:rPr>
          <w:rtl/>
        </w:rPr>
        <w:t xml:space="preserve"> </w:t>
      </w:r>
      <w:r w:rsidRPr="007B4D7A">
        <w:rPr>
          <w:rFonts w:hint="cs"/>
          <w:rtl/>
        </w:rPr>
        <w:t>גם</w:t>
      </w:r>
      <w:r w:rsidRPr="007B4D7A">
        <w:rPr>
          <w:rtl/>
        </w:rPr>
        <w:t xml:space="preserve"> </w:t>
      </w:r>
      <w:r w:rsidRPr="007B4D7A">
        <w:rPr>
          <w:rFonts w:hint="cs"/>
          <w:rtl/>
        </w:rPr>
        <w:t>בחזרה</w:t>
      </w:r>
      <w:r w:rsidRPr="007B4D7A">
        <w:rPr>
          <w:rtl/>
        </w:rPr>
        <w:t xml:space="preserve">, </w:t>
      </w:r>
      <w:proofErr w:type="spellStart"/>
      <w:r w:rsidRPr="007B4D7A">
        <w:rPr>
          <w:rFonts w:hint="cs"/>
          <w:rtl/>
        </w:rPr>
        <w:t>דצריכים</w:t>
      </w:r>
      <w:proofErr w:type="spellEnd"/>
      <w:r w:rsidRPr="007B4D7A">
        <w:rPr>
          <w:rtl/>
        </w:rPr>
        <w:t xml:space="preserve"> </w:t>
      </w:r>
      <w:r w:rsidRPr="007B4D7A">
        <w:rPr>
          <w:rFonts w:hint="cs"/>
          <w:rtl/>
        </w:rPr>
        <w:t>לחזור</w:t>
      </w:r>
      <w:r w:rsidRPr="007B4D7A">
        <w:rPr>
          <w:rtl/>
        </w:rPr>
        <w:t xml:space="preserve"> </w:t>
      </w:r>
      <w:r w:rsidRPr="007B4D7A">
        <w:rPr>
          <w:rFonts w:hint="cs"/>
          <w:rtl/>
        </w:rPr>
        <w:t>אחרי</w:t>
      </w:r>
      <w:r w:rsidRPr="007B4D7A">
        <w:rPr>
          <w:rtl/>
        </w:rPr>
        <w:t xml:space="preserve"> </w:t>
      </w:r>
      <w:r w:rsidRPr="007B4D7A">
        <w:rPr>
          <w:rFonts w:hint="cs"/>
          <w:rtl/>
        </w:rPr>
        <w:t>כל</w:t>
      </w:r>
      <w:r w:rsidRPr="007B4D7A">
        <w:rPr>
          <w:rtl/>
        </w:rPr>
        <w:t xml:space="preserve"> </w:t>
      </w:r>
      <w:r w:rsidRPr="007B4D7A">
        <w:rPr>
          <w:rFonts w:hint="cs"/>
          <w:rtl/>
        </w:rPr>
        <w:t>הצדדים</w:t>
      </w:r>
      <w:r w:rsidRPr="007B4D7A">
        <w:rPr>
          <w:rtl/>
        </w:rPr>
        <w:t xml:space="preserve"> </w:t>
      </w:r>
      <w:r w:rsidRPr="007B4D7A">
        <w:rPr>
          <w:rFonts w:hint="cs"/>
          <w:rtl/>
        </w:rPr>
        <w:t>ואפשריות</w:t>
      </w:r>
      <w:r w:rsidRPr="007B4D7A">
        <w:rPr>
          <w:rtl/>
        </w:rPr>
        <w:t xml:space="preserve"> </w:t>
      </w:r>
      <w:r w:rsidRPr="007B4D7A">
        <w:rPr>
          <w:rFonts w:hint="cs"/>
          <w:rtl/>
        </w:rPr>
        <w:t>להציל</w:t>
      </w:r>
      <w:r w:rsidRPr="007B4D7A">
        <w:rPr>
          <w:rtl/>
        </w:rPr>
        <w:t xml:space="preserve"> </w:t>
      </w:r>
      <w:r w:rsidRPr="007B4D7A">
        <w:rPr>
          <w:rFonts w:hint="cs"/>
          <w:rtl/>
        </w:rPr>
        <w:t>נפשות</w:t>
      </w:r>
      <w:r>
        <w:rPr>
          <w:rFonts w:hint="cs"/>
          <w:rtl/>
        </w:rPr>
        <w:t>.</w:t>
      </w:r>
      <w:r w:rsidRPr="007B4D7A">
        <w:rPr>
          <w:rtl/>
        </w:rPr>
        <w:t xml:space="preserve"> </w:t>
      </w:r>
      <w:r w:rsidRPr="007B4D7A">
        <w:rPr>
          <w:rFonts w:hint="cs"/>
          <w:rtl/>
        </w:rPr>
        <w:t>ואין</w:t>
      </w:r>
      <w:r w:rsidRPr="007B4D7A">
        <w:rPr>
          <w:rtl/>
        </w:rPr>
        <w:t xml:space="preserve"> </w:t>
      </w:r>
      <w:r w:rsidRPr="007B4D7A">
        <w:rPr>
          <w:rFonts w:hint="cs"/>
          <w:rtl/>
        </w:rPr>
        <w:t>החזרה</w:t>
      </w:r>
      <w:r w:rsidRPr="007B4D7A">
        <w:rPr>
          <w:rtl/>
        </w:rPr>
        <w:t xml:space="preserve"> </w:t>
      </w:r>
      <w:r w:rsidRPr="007B4D7A">
        <w:rPr>
          <w:rFonts w:hint="cs"/>
          <w:rtl/>
        </w:rPr>
        <w:t>דומה</w:t>
      </w:r>
      <w:r w:rsidRPr="007B4D7A">
        <w:rPr>
          <w:rtl/>
        </w:rPr>
        <w:t xml:space="preserve"> </w:t>
      </w:r>
      <w:r w:rsidRPr="007B4D7A">
        <w:rPr>
          <w:rFonts w:hint="cs"/>
          <w:rtl/>
        </w:rPr>
        <w:t>לאין</w:t>
      </w:r>
      <w:r w:rsidRPr="007B4D7A">
        <w:rPr>
          <w:rtl/>
        </w:rPr>
        <w:t xml:space="preserve"> </w:t>
      </w:r>
      <w:r w:rsidRPr="007B4D7A">
        <w:rPr>
          <w:rFonts w:hint="cs"/>
          <w:rtl/>
        </w:rPr>
        <w:t>חולה</w:t>
      </w:r>
      <w:r w:rsidRPr="007B4D7A">
        <w:rPr>
          <w:rtl/>
        </w:rPr>
        <w:t xml:space="preserve"> </w:t>
      </w:r>
      <w:r w:rsidRPr="007B4D7A">
        <w:rPr>
          <w:rFonts w:hint="cs"/>
          <w:rtl/>
        </w:rPr>
        <w:t>לפנינו</w:t>
      </w:r>
      <w:r w:rsidRPr="007B4D7A">
        <w:rPr>
          <w:rtl/>
        </w:rPr>
        <w:t xml:space="preserve"> </w:t>
      </w:r>
      <w:r w:rsidRPr="007B4D7A">
        <w:rPr>
          <w:rFonts w:hint="cs"/>
          <w:rtl/>
        </w:rPr>
        <w:t>דלא</w:t>
      </w:r>
      <w:r w:rsidRPr="007B4D7A">
        <w:rPr>
          <w:rtl/>
        </w:rPr>
        <w:t xml:space="preserve"> </w:t>
      </w:r>
      <w:r w:rsidRPr="007B4D7A">
        <w:rPr>
          <w:rFonts w:hint="cs"/>
          <w:rtl/>
        </w:rPr>
        <w:t>מחללים</w:t>
      </w:r>
      <w:r w:rsidRPr="007B4D7A">
        <w:rPr>
          <w:rtl/>
        </w:rPr>
        <w:t xml:space="preserve"> </w:t>
      </w:r>
      <w:r w:rsidRPr="007B4D7A">
        <w:rPr>
          <w:rFonts w:hint="cs"/>
          <w:rtl/>
        </w:rPr>
        <w:t>כנ</w:t>
      </w:r>
      <w:r w:rsidRPr="007B4D7A">
        <w:rPr>
          <w:rtl/>
        </w:rPr>
        <w:t>"</w:t>
      </w:r>
      <w:r w:rsidRPr="007B4D7A">
        <w:rPr>
          <w:rFonts w:hint="cs"/>
          <w:rtl/>
        </w:rPr>
        <w:t>ל</w:t>
      </w:r>
      <w:r w:rsidRPr="007B4D7A">
        <w:rPr>
          <w:rtl/>
        </w:rPr>
        <w:t xml:space="preserve">, </w:t>
      </w:r>
      <w:proofErr w:type="spellStart"/>
      <w:r w:rsidRPr="007B4D7A">
        <w:rPr>
          <w:rFonts w:hint="cs"/>
          <w:rtl/>
        </w:rPr>
        <w:t>דהא</w:t>
      </w:r>
      <w:proofErr w:type="spellEnd"/>
      <w:r w:rsidRPr="007B4D7A">
        <w:rPr>
          <w:rtl/>
        </w:rPr>
        <w:t xml:space="preserve"> </w:t>
      </w:r>
      <w:r w:rsidRPr="007B4D7A">
        <w:rPr>
          <w:rFonts w:hint="cs"/>
          <w:rtl/>
        </w:rPr>
        <w:t>אנו</w:t>
      </w:r>
      <w:r w:rsidRPr="007B4D7A">
        <w:rPr>
          <w:rtl/>
        </w:rPr>
        <w:t xml:space="preserve"> </w:t>
      </w:r>
      <w:r w:rsidRPr="007B4D7A">
        <w:rPr>
          <w:rFonts w:hint="cs"/>
          <w:rtl/>
        </w:rPr>
        <w:t>חוששים</w:t>
      </w:r>
      <w:r w:rsidRPr="007B4D7A">
        <w:rPr>
          <w:rtl/>
        </w:rPr>
        <w:t xml:space="preserve"> </w:t>
      </w:r>
      <w:proofErr w:type="spellStart"/>
      <w:r w:rsidRPr="007B4D7A">
        <w:rPr>
          <w:rFonts w:hint="cs"/>
          <w:rtl/>
        </w:rPr>
        <w:t>דיבא</w:t>
      </w:r>
      <w:proofErr w:type="spellEnd"/>
      <w:r w:rsidRPr="007B4D7A">
        <w:rPr>
          <w:rtl/>
        </w:rPr>
        <w:t xml:space="preserve"> </w:t>
      </w:r>
      <w:r w:rsidRPr="007B4D7A">
        <w:rPr>
          <w:rFonts w:hint="cs"/>
          <w:rtl/>
        </w:rPr>
        <w:t>לידי</w:t>
      </w:r>
      <w:r w:rsidRPr="007B4D7A">
        <w:rPr>
          <w:rtl/>
        </w:rPr>
        <w:t xml:space="preserve"> </w:t>
      </w:r>
      <w:r w:rsidRPr="007B4D7A">
        <w:rPr>
          <w:rFonts w:hint="cs"/>
          <w:rtl/>
        </w:rPr>
        <w:t>בטול</w:t>
      </w:r>
      <w:r w:rsidRPr="007B4D7A">
        <w:rPr>
          <w:rtl/>
        </w:rPr>
        <w:t xml:space="preserve"> </w:t>
      </w:r>
      <w:r w:rsidRPr="007B4D7A">
        <w:rPr>
          <w:rFonts w:hint="cs"/>
          <w:rtl/>
        </w:rPr>
        <w:t>פקו</w:t>
      </w:r>
      <w:r>
        <w:rPr>
          <w:rFonts w:hint="cs"/>
          <w:rtl/>
        </w:rPr>
        <w:t xml:space="preserve">ח נפש </w:t>
      </w:r>
      <w:r w:rsidRPr="007B4D7A">
        <w:rPr>
          <w:rFonts w:hint="cs"/>
          <w:rtl/>
        </w:rPr>
        <w:t>כשהחולה</w:t>
      </w:r>
      <w:r w:rsidRPr="007B4D7A">
        <w:rPr>
          <w:rtl/>
        </w:rPr>
        <w:t xml:space="preserve"> </w:t>
      </w:r>
      <w:r w:rsidRPr="007B4D7A">
        <w:rPr>
          <w:rFonts w:hint="cs"/>
          <w:rtl/>
        </w:rPr>
        <w:t>לפנינו</w:t>
      </w:r>
      <w:r w:rsidRPr="007B4D7A">
        <w:rPr>
          <w:rtl/>
        </w:rPr>
        <w:t xml:space="preserve">, </w:t>
      </w:r>
      <w:r w:rsidRPr="007B4D7A">
        <w:rPr>
          <w:rFonts w:hint="cs"/>
          <w:rtl/>
        </w:rPr>
        <w:t>ויבא</w:t>
      </w:r>
      <w:r w:rsidRPr="007B4D7A">
        <w:rPr>
          <w:rtl/>
        </w:rPr>
        <w:t xml:space="preserve"> </w:t>
      </w:r>
      <w:r w:rsidRPr="007B4D7A">
        <w:rPr>
          <w:rFonts w:hint="cs"/>
          <w:rtl/>
        </w:rPr>
        <w:t>למנוע</w:t>
      </w:r>
      <w:r w:rsidRPr="007B4D7A">
        <w:rPr>
          <w:rtl/>
        </w:rPr>
        <w:t xml:space="preserve"> </w:t>
      </w:r>
      <w:r w:rsidRPr="007B4D7A">
        <w:rPr>
          <w:rFonts w:hint="cs"/>
          <w:rtl/>
        </w:rPr>
        <w:t>מעיקר</w:t>
      </w:r>
      <w:r w:rsidRPr="007B4D7A">
        <w:rPr>
          <w:rtl/>
        </w:rPr>
        <w:t xml:space="preserve"> </w:t>
      </w:r>
      <w:proofErr w:type="spellStart"/>
      <w:r w:rsidRPr="007B4D7A">
        <w:rPr>
          <w:rFonts w:hint="cs"/>
          <w:rtl/>
        </w:rPr>
        <w:t>המצוה</w:t>
      </w:r>
      <w:proofErr w:type="spellEnd"/>
      <w:r w:rsidRPr="007B4D7A">
        <w:rPr>
          <w:rtl/>
        </w:rPr>
        <w:t xml:space="preserve"> </w:t>
      </w:r>
      <w:r w:rsidRPr="007B4D7A">
        <w:rPr>
          <w:rFonts w:hint="cs"/>
          <w:rtl/>
        </w:rPr>
        <w:t>דלא</w:t>
      </w:r>
      <w:r w:rsidRPr="007B4D7A">
        <w:rPr>
          <w:rtl/>
        </w:rPr>
        <w:t xml:space="preserve"> </w:t>
      </w:r>
      <w:r w:rsidRPr="007B4D7A">
        <w:rPr>
          <w:rFonts w:hint="cs"/>
          <w:rtl/>
        </w:rPr>
        <w:t>תעמוד</w:t>
      </w:r>
      <w:r w:rsidRPr="007B4D7A">
        <w:rPr>
          <w:rtl/>
        </w:rPr>
        <w:t xml:space="preserve"> </w:t>
      </w:r>
      <w:r w:rsidRPr="007B4D7A">
        <w:rPr>
          <w:rFonts w:hint="cs"/>
          <w:rtl/>
        </w:rPr>
        <w:t>על</w:t>
      </w:r>
      <w:r w:rsidRPr="007B4D7A">
        <w:rPr>
          <w:rtl/>
        </w:rPr>
        <w:t xml:space="preserve"> </w:t>
      </w:r>
      <w:r w:rsidRPr="007B4D7A">
        <w:rPr>
          <w:rFonts w:hint="cs"/>
          <w:rtl/>
        </w:rPr>
        <w:t>דם</w:t>
      </w:r>
      <w:r w:rsidRPr="007B4D7A">
        <w:rPr>
          <w:rtl/>
        </w:rPr>
        <w:t xml:space="preserve"> </w:t>
      </w:r>
      <w:r w:rsidRPr="007B4D7A">
        <w:rPr>
          <w:rFonts w:hint="cs"/>
          <w:rtl/>
        </w:rPr>
        <w:t>רעך</w:t>
      </w:r>
      <w:r>
        <w:rPr>
          <w:rFonts w:hint="cs"/>
          <w:rtl/>
        </w:rPr>
        <w:t xml:space="preserve">". </w:t>
      </w:r>
      <w:r w:rsidRPr="001B722C">
        <w:rPr>
          <w:sz w:val="18"/>
          <w:szCs w:val="20"/>
          <w:rtl/>
        </w:rPr>
        <w:t xml:space="preserve">(שו"ת </w:t>
      </w:r>
      <w:r w:rsidRPr="001B722C">
        <w:rPr>
          <w:rFonts w:hint="eastAsia"/>
          <w:sz w:val="18"/>
          <w:szCs w:val="20"/>
          <w:rtl/>
        </w:rPr>
        <w:t>שבט</w:t>
      </w:r>
      <w:r w:rsidRPr="001B722C">
        <w:rPr>
          <w:sz w:val="18"/>
          <w:szCs w:val="20"/>
          <w:rtl/>
        </w:rPr>
        <w:t xml:space="preserve"> </w:t>
      </w:r>
      <w:r w:rsidRPr="001B722C">
        <w:rPr>
          <w:rFonts w:hint="eastAsia"/>
          <w:sz w:val="18"/>
          <w:szCs w:val="20"/>
          <w:rtl/>
        </w:rPr>
        <w:t>הלוי</w:t>
      </w:r>
      <w:r w:rsidRPr="001B722C">
        <w:rPr>
          <w:sz w:val="18"/>
          <w:szCs w:val="20"/>
          <w:rtl/>
        </w:rPr>
        <w:t xml:space="preserve"> </w:t>
      </w:r>
      <w:r w:rsidR="00AA0020">
        <w:rPr>
          <w:rFonts w:hint="cs"/>
          <w:sz w:val="18"/>
          <w:szCs w:val="20"/>
          <w:rtl/>
        </w:rPr>
        <w:t>ח"</w:t>
      </w:r>
      <w:r w:rsidRPr="001B722C">
        <w:rPr>
          <w:rFonts w:hint="eastAsia"/>
          <w:sz w:val="18"/>
          <w:szCs w:val="20"/>
          <w:rtl/>
        </w:rPr>
        <w:t>ו</w:t>
      </w:r>
      <w:r w:rsidR="00AA0020">
        <w:rPr>
          <w:rFonts w:hint="cs"/>
          <w:sz w:val="18"/>
          <w:szCs w:val="20"/>
          <w:rtl/>
        </w:rPr>
        <w:t>, סי</w:t>
      </w:r>
      <w:r w:rsidRPr="001B722C">
        <w:rPr>
          <w:sz w:val="18"/>
          <w:szCs w:val="20"/>
          <w:rtl/>
        </w:rPr>
        <w:t xml:space="preserve">' </w:t>
      </w:r>
      <w:r w:rsidRPr="001B722C">
        <w:rPr>
          <w:rFonts w:hint="eastAsia"/>
          <w:sz w:val="18"/>
          <w:szCs w:val="20"/>
          <w:rtl/>
        </w:rPr>
        <w:t>כ</w:t>
      </w:r>
      <w:r w:rsidRPr="001B722C">
        <w:rPr>
          <w:sz w:val="18"/>
          <w:szCs w:val="20"/>
          <w:rtl/>
        </w:rPr>
        <w:t>"ו)</w:t>
      </w:r>
    </w:p>
    <w:p w14:paraId="7EB6196D" w14:textId="73FE23A5" w:rsidR="001975C7" w:rsidRDefault="001975C7" w:rsidP="001975C7">
      <w:pPr>
        <w:rPr>
          <w:rtl/>
        </w:rPr>
      </w:pPr>
      <w:r>
        <w:rPr>
          <w:rFonts w:hint="cs"/>
          <w:rtl/>
        </w:rPr>
        <w:t xml:space="preserve">לפנינו טענה מורכבת ומחודשת: כעת אכן אין סכנה לפנינו, והחשש הוא מפני התרשלות בפיקוח נפש </w:t>
      </w:r>
      <w:r>
        <w:rPr>
          <w:rFonts w:hint="cs"/>
          <w:rtl/>
        </w:rPr>
        <w:lastRenderedPageBreak/>
        <w:t>במקרה עתידי</w:t>
      </w:r>
      <w:r w:rsidR="0092476E">
        <w:rPr>
          <w:rFonts w:hint="cs"/>
          <w:rtl/>
        </w:rPr>
        <w:t xml:space="preserve"> (שבוודאי יארע)</w:t>
      </w:r>
      <w:r>
        <w:rPr>
          <w:rFonts w:hint="cs"/>
          <w:rtl/>
        </w:rPr>
        <w:t>. אלא שסוף כל סוף כאשר נפגוש מקרה כזה, הרי שיהיה בו פיקוח נפש, שחובה לחשוש לו כבר בהווה.</w:t>
      </w:r>
    </w:p>
    <w:p w14:paraId="71713BC4" w14:textId="77777777" w:rsidR="0045255F" w:rsidRDefault="0045255F" w:rsidP="001975C7">
      <w:pPr>
        <w:rPr>
          <w:rtl/>
        </w:rPr>
      </w:pPr>
    </w:p>
    <w:p w14:paraId="2AFA6C73" w14:textId="0BE8CCEA" w:rsidR="001975C7" w:rsidRDefault="001975C7" w:rsidP="001975C7">
      <w:pPr>
        <w:pStyle w:val="I"/>
        <w:rPr>
          <w:rtl/>
        </w:rPr>
      </w:pPr>
      <w:proofErr w:type="spellStart"/>
      <w:r>
        <w:rPr>
          <w:rFonts w:hint="cs"/>
          <w:rtl/>
        </w:rPr>
        <w:t>הר"ש</w:t>
      </w:r>
      <w:proofErr w:type="spellEnd"/>
      <w:r>
        <w:rPr>
          <w:rFonts w:hint="cs"/>
          <w:rtl/>
        </w:rPr>
        <w:t xml:space="preserve"> ישראלי </w:t>
      </w:r>
      <w:r w:rsidR="00AE1753">
        <w:rPr>
          <w:rtl/>
        </w:rPr>
        <w:t>–</w:t>
      </w:r>
      <w:r>
        <w:rPr>
          <w:rFonts w:hint="cs"/>
          <w:rtl/>
        </w:rPr>
        <w:t xml:space="preserve"> "מכשירי פיקוח נפש"</w:t>
      </w:r>
    </w:p>
    <w:p w14:paraId="641F495F" w14:textId="54904C27" w:rsidR="001975C7" w:rsidRDefault="001975C7" w:rsidP="001975C7">
      <w:pPr>
        <w:rPr>
          <w:rtl/>
        </w:rPr>
      </w:pPr>
      <w:r>
        <w:rPr>
          <w:rFonts w:hint="cs"/>
          <w:rtl/>
        </w:rPr>
        <w:t xml:space="preserve">הרב שאול ישראלי צעד אף הוא בדרך זו של </w:t>
      </w:r>
      <w:r w:rsidR="00AE1753">
        <w:rPr>
          <w:rFonts w:hint="cs"/>
          <w:rtl/>
        </w:rPr>
        <w:t xml:space="preserve">הסתמכות על שיקולי </w:t>
      </w:r>
      <w:r>
        <w:rPr>
          <w:rFonts w:hint="cs"/>
          <w:rtl/>
        </w:rPr>
        <w:t xml:space="preserve">ספק פיקוח נפש וחשש עתידי, ואגב דיונו בנושא </w:t>
      </w:r>
      <w:r w:rsidR="008558F7">
        <w:rPr>
          <w:rtl/>
        </w:rPr>
        <w:t>–</w:t>
      </w:r>
      <w:r w:rsidR="008558F7">
        <w:rPr>
          <w:rFonts w:hint="cs"/>
          <w:rtl/>
        </w:rPr>
        <w:t xml:space="preserve"> בתגובה לתשובת הרב </w:t>
      </w:r>
      <w:r w:rsidR="006714E5">
        <w:rPr>
          <w:rFonts w:hint="cs"/>
          <w:rtl/>
        </w:rPr>
        <w:t xml:space="preserve">יצחק אייזיק הלוי </w:t>
      </w:r>
      <w:r w:rsidR="008558F7">
        <w:rPr>
          <w:rFonts w:hint="cs"/>
          <w:rtl/>
        </w:rPr>
        <w:t>הרצוג</w:t>
      </w:r>
      <w:r w:rsidR="001835B9">
        <w:rPr>
          <w:rStyle w:val="aa"/>
          <w:rtl/>
        </w:rPr>
        <w:footnoteReference w:id="3"/>
      </w:r>
      <w:r w:rsidR="008558F7">
        <w:rPr>
          <w:rFonts w:hint="cs"/>
          <w:rtl/>
        </w:rPr>
        <w:t xml:space="preserve"> על פעילות המשטרה בשבת </w:t>
      </w:r>
      <w:r w:rsidR="008558F7">
        <w:rPr>
          <w:rtl/>
        </w:rPr>
        <w:t>–</w:t>
      </w:r>
      <w:r w:rsidR="008558F7">
        <w:rPr>
          <w:rFonts w:hint="cs"/>
          <w:rtl/>
        </w:rPr>
        <w:t xml:space="preserve"> </w:t>
      </w:r>
      <w:r>
        <w:rPr>
          <w:rFonts w:hint="cs"/>
          <w:rtl/>
        </w:rPr>
        <w:t>ייסד הגדרה חדשה בהלכות פיקוח נפש: "מכשירי פיקוח נפש". על אף אריכות דבריו, אני מוצא לנכון לצטט מהם קטע נרחב:</w:t>
      </w:r>
    </w:p>
    <w:p w14:paraId="04FCCD63" w14:textId="7AEBC917" w:rsidR="001975C7" w:rsidRDefault="001975C7" w:rsidP="00DB2C95">
      <w:pPr>
        <w:pStyle w:val="a4"/>
      </w:pPr>
      <w:r>
        <w:rPr>
          <w:rFonts w:hint="cs"/>
          <w:rtl/>
        </w:rPr>
        <w:t>"</w:t>
      </w:r>
      <w:r>
        <w:rPr>
          <w:rtl/>
        </w:rPr>
        <w:t>והנ</w:t>
      </w:r>
      <w:r>
        <w:rPr>
          <w:rFonts w:hint="cs"/>
          <w:rtl/>
        </w:rPr>
        <w:t xml:space="preserve">ראה לי, </w:t>
      </w:r>
      <w:r>
        <w:rPr>
          <w:rtl/>
        </w:rPr>
        <w:t xml:space="preserve">שההיתר הוא מגדר </w:t>
      </w:r>
      <w:r w:rsidR="00552723">
        <w:rPr>
          <w:rFonts w:hint="cs"/>
          <w:rtl/>
        </w:rPr>
        <w:t>'</w:t>
      </w:r>
      <w:r>
        <w:rPr>
          <w:rtl/>
        </w:rPr>
        <w:t>מכשירין</w:t>
      </w:r>
      <w:r w:rsidR="00552723">
        <w:rPr>
          <w:rFonts w:hint="cs"/>
          <w:rtl/>
        </w:rPr>
        <w:t>'</w:t>
      </w:r>
      <w:r>
        <w:rPr>
          <w:rFonts w:hint="cs"/>
          <w:rtl/>
        </w:rPr>
        <w:t>,</w:t>
      </w:r>
      <w:r>
        <w:rPr>
          <w:rtl/>
        </w:rPr>
        <w:t xml:space="preserve"> שגם הם הותרו בכלל פקו</w:t>
      </w:r>
      <w:r>
        <w:rPr>
          <w:rFonts w:hint="cs"/>
          <w:rtl/>
        </w:rPr>
        <w:t xml:space="preserve">ח נפש... ואין צורך </w:t>
      </w:r>
      <w:r>
        <w:rPr>
          <w:rtl/>
        </w:rPr>
        <w:t>לריבוי מיוחד</w:t>
      </w:r>
      <w:r>
        <w:rPr>
          <w:rFonts w:hint="cs"/>
          <w:rtl/>
        </w:rPr>
        <w:t>,</w:t>
      </w:r>
      <w:r>
        <w:rPr>
          <w:rtl/>
        </w:rPr>
        <w:t xml:space="preserve"> שהרי גם ר</w:t>
      </w:r>
      <w:r>
        <w:rPr>
          <w:rFonts w:hint="cs"/>
          <w:rtl/>
        </w:rPr>
        <w:t xml:space="preserve">' עקיבא </w:t>
      </w:r>
      <w:r>
        <w:rPr>
          <w:rtl/>
        </w:rPr>
        <w:t>המחולק עם ר</w:t>
      </w:r>
      <w:r>
        <w:rPr>
          <w:rFonts w:hint="cs"/>
          <w:rtl/>
        </w:rPr>
        <w:t xml:space="preserve">' אליעזר </w:t>
      </w:r>
      <w:proofErr w:type="spellStart"/>
      <w:r>
        <w:rPr>
          <w:rtl/>
        </w:rPr>
        <w:t>לענין</w:t>
      </w:r>
      <w:proofErr w:type="spellEnd"/>
      <w:r>
        <w:rPr>
          <w:rtl/>
        </w:rPr>
        <w:t xml:space="preserve"> מכשירי מילה ועבודה</w:t>
      </w:r>
      <w:r>
        <w:rPr>
          <w:rFonts w:hint="cs"/>
          <w:rtl/>
        </w:rPr>
        <w:t>,</w:t>
      </w:r>
      <w:r>
        <w:rPr>
          <w:rtl/>
        </w:rPr>
        <w:t xml:space="preserve"> לא נחלק אלא במכשירים שאפשר לעשותן מבעוד יום, וכאן הרי א</w:t>
      </w:r>
      <w:r>
        <w:rPr>
          <w:rFonts w:hint="cs"/>
          <w:rtl/>
        </w:rPr>
        <w:t xml:space="preserve">י אפשר </w:t>
      </w:r>
      <w:r>
        <w:rPr>
          <w:rtl/>
        </w:rPr>
        <w:t>היה שהרי לא ידעו מה שיהיה אח</w:t>
      </w:r>
      <w:r>
        <w:rPr>
          <w:rFonts w:hint="cs"/>
          <w:rtl/>
        </w:rPr>
        <w:t xml:space="preserve">ר כך. </w:t>
      </w:r>
      <w:r>
        <w:rPr>
          <w:rtl/>
        </w:rPr>
        <w:t xml:space="preserve">וזהו הפירוש בשעה זו </w:t>
      </w:r>
      <w:r w:rsidR="00552723">
        <w:rPr>
          <w:rFonts w:hint="cs"/>
          <w:rtl/>
        </w:rPr>
        <w:t>'</w:t>
      </w:r>
      <w:r>
        <w:rPr>
          <w:rtl/>
        </w:rPr>
        <w:t>נמצאת מכשילן לע</w:t>
      </w:r>
      <w:r>
        <w:rPr>
          <w:rFonts w:hint="cs"/>
          <w:rtl/>
        </w:rPr>
        <w:t>תיד לבוא</w:t>
      </w:r>
      <w:r w:rsidR="00552723">
        <w:rPr>
          <w:rFonts w:hint="cs"/>
          <w:rtl/>
        </w:rPr>
        <w:t xml:space="preserve">', </w:t>
      </w:r>
      <w:r>
        <w:rPr>
          <w:rtl/>
        </w:rPr>
        <w:t>כי אם לא נתיר עכש</w:t>
      </w:r>
      <w:r>
        <w:rPr>
          <w:rFonts w:hint="cs"/>
          <w:rtl/>
        </w:rPr>
        <w:t>י</w:t>
      </w:r>
      <w:r>
        <w:rPr>
          <w:rtl/>
        </w:rPr>
        <w:t>ו את המעשה הזה שיש בו משום חלול שבת עכש</w:t>
      </w:r>
      <w:r>
        <w:rPr>
          <w:rFonts w:hint="cs"/>
          <w:rtl/>
        </w:rPr>
        <w:t>י</w:t>
      </w:r>
      <w:r>
        <w:rPr>
          <w:rtl/>
        </w:rPr>
        <w:t>ו</w:t>
      </w:r>
      <w:r>
        <w:rPr>
          <w:rFonts w:hint="cs"/>
          <w:rtl/>
        </w:rPr>
        <w:t>,</w:t>
      </w:r>
      <w:r>
        <w:rPr>
          <w:rtl/>
        </w:rPr>
        <w:t xml:space="preserve"> יביא הדבר מחר או לאחר זמן לאיבוד נפש, נמצא שפעולה זו של חילול שבת עכש</w:t>
      </w:r>
      <w:r>
        <w:rPr>
          <w:rFonts w:hint="cs"/>
          <w:rtl/>
        </w:rPr>
        <w:t>י</w:t>
      </w:r>
      <w:r>
        <w:rPr>
          <w:rtl/>
        </w:rPr>
        <w:t>ו היא הכרחית בכדי שתוכל לצאת לפועל לאחר זמן ההצלה הנצרכת. ואם לא תיעשה עכש</w:t>
      </w:r>
      <w:r>
        <w:rPr>
          <w:rFonts w:hint="cs"/>
          <w:rtl/>
        </w:rPr>
        <w:t>י</w:t>
      </w:r>
      <w:r>
        <w:rPr>
          <w:rtl/>
        </w:rPr>
        <w:t>ו הפעולה ברור שזה יגרום פעם לאיבוד נפש</w:t>
      </w:r>
      <w:r>
        <w:rPr>
          <w:rFonts w:hint="cs"/>
          <w:rtl/>
        </w:rPr>
        <w:t xml:space="preserve">, על כן הרי זה </w:t>
      </w:r>
      <w:r>
        <w:rPr>
          <w:rtl/>
        </w:rPr>
        <w:t>בגדר מכשירי פקו</w:t>
      </w:r>
      <w:r>
        <w:rPr>
          <w:rFonts w:hint="cs"/>
          <w:rtl/>
        </w:rPr>
        <w:t xml:space="preserve">ח נפש </w:t>
      </w:r>
      <w:r>
        <w:rPr>
          <w:rtl/>
        </w:rPr>
        <w:t>שגם הוא הותר</w:t>
      </w:r>
      <w:r>
        <w:rPr>
          <w:rFonts w:hint="cs"/>
          <w:rtl/>
        </w:rPr>
        <w:t>...</w:t>
      </w:r>
      <w:r w:rsidR="00552723">
        <w:rPr>
          <w:rtl/>
        </w:rPr>
        <w:tab/>
      </w:r>
      <w:r w:rsidR="00552723">
        <w:rPr>
          <w:rtl/>
        </w:rPr>
        <w:br/>
      </w:r>
      <w:r>
        <w:rPr>
          <w:rtl/>
        </w:rPr>
        <w:t>נמצאנו למדים כלל</w:t>
      </w:r>
      <w:r>
        <w:rPr>
          <w:rFonts w:hint="cs"/>
          <w:rtl/>
        </w:rPr>
        <w:t>,</w:t>
      </w:r>
      <w:r>
        <w:rPr>
          <w:rtl/>
        </w:rPr>
        <w:t xml:space="preserve"> שגם פקו</w:t>
      </w:r>
      <w:r>
        <w:rPr>
          <w:rFonts w:hint="cs"/>
          <w:rtl/>
        </w:rPr>
        <w:t xml:space="preserve">ח נפש </w:t>
      </w:r>
      <w:r>
        <w:rPr>
          <w:rtl/>
        </w:rPr>
        <w:t>שעדיין אינו עומד לפנינו לא לגבי רגע זה ולא לאח</w:t>
      </w:r>
      <w:r>
        <w:rPr>
          <w:rFonts w:hint="cs"/>
          <w:rtl/>
        </w:rPr>
        <w:t xml:space="preserve">ר כך, </w:t>
      </w:r>
      <w:r>
        <w:rPr>
          <w:rtl/>
        </w:rPr>
        <w:t xml:space="preserve">אבל ברור לנו שיגיע הדבר לזה בזמן מן הזמנים אנו רואים אותו כאילו הוא כבר לפנינו, כי חובה זו של </w:t>
      </w:r>
      <w:r w:rsidR="00552723">
        <w:rPr>
          <w:rFonts w:hint="cs"/>
          <w:rtl/>
        </w:rPr>
        <w:t>'</w:t>
      </w:r>
      <w:r>
        <w:rPr>
          <w:rtl/>
        </w:rPr>
        <w:t>וחי בהם</w:t>
      </w:r>
      <w:r w:rsidR="00552723">
        <w:rPr>
          <w:rFonts w:hint="cs"/>
          <w:rtl/>
        </w:rPr>
        <w:t>'</w:t>
      </w:r>
      <w:r w:rsidR="00552723">
        <w:rPr>
          <w:rtl/>
        </w:rPr>
        <w:t xml:space="preserve"> </w:t>
      </w:r>
      <w:r>
        <w:rPr>
          <w:rtl/>
        </w:rPr>
        <w:t>היא קיימת ועומדת לפנינו לא רק לגבי החיים של רגע זה אלא אנו מצווים ועומדים בזה גם לדאוג להצלת חיים שיצטרכו פעם להיות, אעפ"י שאין אנו יודעים מתי ואיך</w:t>
      </w:r>
      <w:r>
        <w:rPr>
          <w:rFonts w:hint="cs"/>
          <w:rtl/>
        </w:rPr>
        <w:t>...</w:t>
      </w:r>
      <w:r w:rsidR="00552723">
        <w:rPr>
          <w:rtl/>
        </w:rPr>
        <w:tab/>
      </w:r>
      <w:r w:rsidR="00552723">
        <w:rPr>
          <w:rtl/>
        </w:rPr>
        <w:br/>
      </w:r>
      <w:r>
        <w:rPr>
          <w:rtl/>
        </w:rPr>
        <w:t xml:space="preserve">ומעתה נראה שאין גם מקום לחלק </w:t>
      </w:r>
      <w:proofErr w:type="spellStart"/>
      <w:r>
        <w:rPr>
          <w:rtl/>
        </w:rPr>
        <w:t>במדת</w:t>
      </w:r>
      <w:proofErr w:type="spellEnd"/>
      <w:r>
        <w:rPr>
          <w:rtl/>
        </w:rPr>
        <w:t xml:space="preserve"> </w:t>
      </w:r>
      <w:r>
        <w:rPr>
          <w:rtl/>
        </w:rPr>
        <w:t>השכיחות של הדבר לעתיד לבא. שאפי</w:t>
      </w:r>
      <w:r>
        <w:rPr>
          <w:rFonts w:hint="cs"/>
          <w:rtl/>
        </w:rPr>
        <w:t>לו</w:t>
      </w:r>
      <w:r>
        <w:rPr>
          <w:rtl/>
        </w:rPr>
        <w:t xml:space="preserve"> אם אין זה עלול לקרות אלא אחד מאלף, דיה הצלה אחת של נפש אחת בזמן מן הזמנים בכדי להתיר ולחייב לעשות פעולות אלה של חלול שבת שהם בגדר מכשירים להצלה זה שאם לא נעשה אותן אף ההצלה לא תצא לפועל</w:t>
      </w:r>
      <w:r>
        <w:rPr>
          <w:rFonts w:hint="cs"/>
          <w:rtl/>
        </w:rPr>
        <w:t xml:space="preserve">". </w:t>
      </w:r>
      <w:r w:rsidRPr="001B722C">
        <w:rPr>
          <w:sz w:val="18"/>
          <w:szCs w:val="20"/>
          <w:rtl/>
        </w:rPr>
        <w:t xml:space="preserve">(עמוד </w:t>
      </w:r>
      <w:r w:rsidRPr="001B722C">
        <w:rPr>
          <w:rFonts w:hint="eastAsia"/>
          <w:sz w:val="18"/>
          <w:szCs w:val="20"/>
          <w:rtl/>
        </w:rPr>
        <w:t>הימיני</w:t>
      </w:r>
      <w:r w:rsidR="00DB2C95">
        <w:rPr>
          <w:rFonts w:hint="cs"/>
          <w:sz w:val="18"/>
          <w:szCs w:val="20"/>
          <w:rtl/>
        </w:rPr>
        <w:t xml:space="preserve"> סי'</w:t>
      </w:r>
      <w:r w:rsidRPr="001B722C">
        <w:rPr>
          <w:sz w:val="18"/>
          <w:szCs w:val="20"/>
          <w:rtl/>
        </w:rPr>
        <w:t xml:space="preserve"> י"ז)</w:t>
      </w:r>
    </w:p>
    <w:p w14:paraId="715FF819" w14:textId="29718448" w:rsidR="001975C7" w:rsidRDefault="001975C7" w:rsidP="001975C7">
      <w:pPr>
        <w:rPr>
          <w:rtl/>
        </w:rPr>
      </w:pPr>
      <w:r>
        <w:rPr>
          <w:rFonts w:hint="cs"/>
          <w:rtl/>
        </w:rPr>
        <w:t>מכוח תפי</w:t>
      </w:r>
      <w:r w:rsidR="004A724B">
        <w:rPr>
          <w:rFonts w:hint="cs"/>
          <w:rtl/>
        </w:rPr>
        <w:t>ש</w:t>
      </w:r>
      <w:r>
        <w:rPr>
          <w:rFonts w:hint="cs"/>
          <w:rtl/>
        </w:rPr>
        <w:t xml:space="preserve">ה מחודשת זו, עוסק הרב ישראלי גם בענייני פיקוח נפש ציבורי ושלום הציבור, ומבהיר שבעניינים אלה גם חשש רחוק לפיקוח נפש עתידי מוגדר כפיקוח נפש </w:t>
      </w:r>
      <w:r w:rsidRPr="001B722C">
        <w:rPr>
          <w:sz w:val="16"/>
          <w:szCs w:val="20"/>
          <w:rtl/>
        </w:rPr>
        <w:t>(</w:t>
      </w:r>
      <w:r w:rsidRPr="001B722C">
        <w:rPr>
          <w:rFonts w:hint="eastAsia"/>
          <w:sz w:val="16"/>
          <w:szCs w:val="20"/>
          <w:rtl/>
        </w:rPr>
        <w:t>עסקנו</w:t>
      </w:r>
      <w:r w:rsidRPr="001B722C">
        <w:rPr>
          <w:sz w:val="16"/>
          <w:szCs w:val="20"/>
          <w:rtl/>
        </w:rPr>
        <w:t xml:space="preserve"> </w:t>
      </w:r>
      <w:r w:rsidR="00487300" w:rsidRPr="001B722C">
        <w:rPr>
          <w:rFonts w:hint="eastAsia"/>
          <w:sz w:val="16"/>
          <w:szCs w:val="20"/>
          <w:rtl/>
        </w:rPr>
        <w:t>בדבריו</w:t>
      </w:r>
      <w:r w:rsidR="00487300" w:rsidRPr="001B722C">
        <w:rPr>
          <w:sz w:val="16"/>
          <w:szCs w:val="20"/>
          <w:rtl/>
        </w:rPr>
        <w:t xml:space="preserve"> </w:t>
      </w:r>
      <w:r w:rsidRPr="001B722C">
        <w:rPr>
          <w:rFonts w:hint="eastAsia"/>
          <w:sz w:val="16"/>
          <w:szCs w:val="20"/>
          <w:rtl/>
        </w:rPr>
        <w:t>ב</w:t>
      </w:r>
      <w:hyperlink r:id="rId10" w:history="1">
        <w:r w:rsidRPr="001B722C">
          <w:rPr>
            <w:rStyle w:val="Hyperlink"/>
            <w:rFonts w:hint="eastAsia"/>
            <w:sz w:val="16"/>
            <w:szCs w:val="20"/>
            <w:rtl/>
          </w:rPr>
          <w:t>שיעור</w:t>
        </w:r>
        <w:r w:rsidRPr="001B722C">
          <w:rPr>
            <w:rStyle w:val="Hyperlink"/>
            <w:sz w:val="16"/>
            <w:szCs w:val="20"/>
            <w:rtl/>
          </w:rPr>
          <w:t xml:space="preserve"> </w:t>
        </w:r>
        <w:r w:rsidRPr="001B722C">
          <w:rPr>
            <w:rStyle w:val="Hyperlink"/>
            <w:rFonts w:hint="eastAsia"/>
            <w:sz w:val="16"/>
            <w:szCs w:val="20"/>
            <w:rtl/>
          </w:rPr>
          <w:t>מס</w:t>
        </w:r>
        <w:r w:rsidRPr="001B722C">
          <w:rPr>
            <w:rStyle w:val="Hyperlink"/>
            <w:sz w:val="16"/>
            <w:szCs w:val="20"/>
            <w:rtl/>
          </w:rPr>
          <w:t>' 23</w:t>
        </w:r>
      </w:hyperlink>
      <w:r w:rsidRPr="001B722C">
        <w:rPr>
          <w:sz w:val="16"/>
          <w:szCs w:val="20"/>
          <w:rtl/>
        </w:rPr>
        <w:t xml:space="preserve">, </w:t>
      </w:r>
      <w:r w:rsidRPr="001B722C">
        <w:rPr>
          <w:rFonts w:hint="eastAsia"/>
          <w:sz w:val="16"/>
          <w:szCs w:val="20"/>
          <w:rtl/>
        </w:rPr>
        <w:t>בעניין</w:t>
      </w:r>
      <w:r w:rsidRPr="001B722C">
        <w:rPr>
          <w:sz w:val="16"/>
          <w:szCs w:val="20"/>
          <w:rtl/>
        </w:rPr>
        <w:t xml:space="preserve"> </w:t>
      </w:r>
      <w:r w:rsidRPr="001B722C">
        <w:rPr>
          <w:rFonts w:hint="eastAsia"/>
          <w:sz w:val="16"/>
          <w:szCs w:val="20"/>
          <w:rtl/>
        </w:rPr>
        <w:t>ביטחון</w:t>
      </w:r>
      <w:r w:rsidRPr="001B722C">
        <w:rPr>
          <w:sz w:val="16"/>
          <w:szCs w:val="20"/>
          <w:rtl/>
        </w:rPr>
        <w:t xml:space="preserve"> </w:t>
      </w:r>
      <w:r w:rsidRPr="001B722C">
        <w:rPr>
          <w:rFonts w:hint="eastAsia"/>
          <w:sz w:val="16"/>
          <w:szCs w:val="20"/>
          <w:rtl/>
        </w:rPr>
        <w:t>הפנים</w:t>
      </w:r>
      <w:r w:rsidRPr="001B722C">
        <w:rPr>
          <w:sz w:val="16"/>
          <w:szCs w:val="20"/>
          <w:rtl/>
        </w:rPr>
        <w:t xml:space="preserve"> </w:t>
      </w:r>
      <w:r w:rsidRPr="001B722C">
        <w:rPr>
          <w:rFonts w:hint="eastAsia"/>
          <w:sz w:val="16"/>
          <w:szCs w:val="20"/>
          <w:rtl/>
        </w:rPr>
        <w:t>בשבת</w:t>
      </w:r>
      <w:r w:rsidRPr="001B722C">
        <w:rPr>
          <w:sz w:val="16"/>
          <w:szCs w:val="20"/>
          <w:rtl/>
        </w:rPr>
        <w:t>)</w:t>
      </w:r>
      <w:r>
        <w:rPr>
          <w:rFonts w:hint="cs"/>
          <w:rtl/>
        </w:rPr>
        <w:t>. על כ</w:t>
      </w:r>
      <w:r w:rsidR="006B4602">
        <w:rPr>
          <w:rFonts w:hint="cs"/>
          <w:rtl/>
        </w:rPr>
        <w:t>ן</w:t>
      </w:r>
      <w:r>
        <w:rPr>
          <w:rFonts w:hint="cs"/>
          <w:rtl/>
        </w:rPr>
        <w:t xml:space="preserve"> הוא מסיים ומסביר: </w:t>
      </w:r>
    </w:p>
    <w:p w14:paraId="09BDCC93" w14:textId="77777777" w:rsidR="001975C7" w:rsidRDefault="001975C7" w:rsidP="00DB2C95">
      <w:pPr>
        <w:pStyle w:val="a4"/>
        <w:rPr>
          <w:rtl/>
        </w:rPr>
      </w:pPr>
      <w:r>
        <w:rPr>
          <w:rFonts w:hint="cs"/>
          <w:rtl/>
        </w:rPr>
        <w:t>"</w:t>
      </w:r>
      <w:r>
        <w:rPr>
          <w:rtl/>
        </w:rPr>
        <w:t>מעתה גם אם ה'אתה מכשילן לע</w:t>
      </w:r>
      <w:r>
        <w:rPr>
          <w:rFonts w:hint="cs"/>
          <w:rtl/>
        </w:rPr>
        <w:t>תיד לבוא</w:t>
      </w:r>
      <w:r>
        <w:rPr>
          <w:rtl/>
        </w:rPr>
        <w:t>' היא מציאות רחוקה</w:t>
      </w:r>
      <w:r>
        <w:rPr>
          <w:rFonts w:hint="cs"/>
          <w:rtl/>
        </w:rPr>
        <w:t>,</w:t>
      </w:r>
      <w:r>
        <w:rPr>
          <w:rtl/>
        </w:rPr>
        <w:t xml:space="preserve"> מ</w:t>
      </w:r>
      <w:r>
        <w:rPr>
          <w:rFonts w:hint="cs"/>
          <w:rtl/>
        </w:rPr>
        <w:t xml:space="preserve">כל מקום </w:t>
      </w:r>
      <w:r>
        <w:rPr>
          <w:rtl/>
        </w:rPr>
        <w:t>כל עוד שהוא ברור שזה יבא בזמן מן הזמנים, הרי כל פעולות שאנו עושים הם בכלל מכשירים לפעולת ההצלה ההיא ומותר וגם מחויבים לעשות עכש</w:t>
      </w:r>
      <w:r>
        <w:rPr>
          <w:rFonts w:hint="cs"/>
          <w:rtl/>
        </w:rPr>
        <w:t>י</w:t>
      </w:r>
      <w:r>
        <w:rPr>
          <w:rtl/>
        </w:rPr>
        <w:t>ו</w:t>
      </w:r>
      <w:r>
        <w:rPr>
          <w:rFonts w:hint="cs"/>
          <w:rtl/>
        </w:rPr>
        <w:t>"</w:t>
      </w:r>
      <w:r>
        <w:rPr>
          <w:rtl/>
        </w:rPr>
        <w:t>.</w:t>
      </w:r>
      <w:r>
        <w:rPr>
          <w:rFonts w:hint="cs"/>
          <w:rtl/>
        </w:rPr>
        <w:t xml:space="preserve"> </w:t>
      </w:r>
      <w:r w:rsidRPr="001B722C">
        <w:rPr>
          <w:sz w:val="18"/>
          <w:szCs w:val="20"/>
          <w:rtl/>
        </w:rPr>
        <w:t>(שם)</w:t>
      </w:r>
    </w:p>
    <w:p w14:paraId="515DCFAF" w14:textId="02EC8258" w:rsidR="001975C7" w:rsidRDefault="001975C7" w:rsidP="001975C7">
      <w:pPr>
        <w:rPr>
          <w:rtl/>
        </w:rPr>
      </w:pPr>
      <w:r>
        <w:rPr>
          <w:rFonts w:hint="cs"/>
          <w:rtl/>
        </w:rPr>
        <w:t>לדעת הרב ישראלי, אם נחמיר על שוטרים שלא לחזור למקומם לאחר שיצאו להציל, בוודאי תיגרם תקלה, וכל הכרעה בנושא זה היא למעשה הכרעה הנוגעת לציבור. במקרים כאלה, גם חשש סכנה עתידי נידון כפיקוח נפש, ומתיר חזרה מן ההצלה גם באיסורי תורה</w:t>
      </w:r>
      <w:r w:rsidR="00E93F7A">
        <w:rPr>
          <w:rFonts w:hint="cs"/>
          <w:rtl/>
        </w:rPr>
        <w:t>.</w:t>
      </w:r>
      <w:r>
        <w:rPr>
          <w:rStyle w:val="aa"/>
          <w:rtl/>
        </w:rPr>
        <w:footnoteReference w:id="4"/>
      </w:r>
    </w:p>
    <w:p w14:paraId="117A51A5" w14:textId="77777777" w:rsidR="00E93F7A" w:rsidRDefault="00E93F7A" w:rsidP="001975C7">
      <w:pPr>
        <w:rPr>
          <w:rtl/>
        </w:rPr>
      </w:pPr>
    </w:p>
    <w:p w14:paraId="16F553D4" w14:textId="6EF76761" w:rsidR="001975C7" w:rsidRDefault="002D68B3" w:rsidP="001975C7">
      <w:pPr>
        <w:pStyle w:val="I"/>
        <w:rPr>
          <w:rtl/>
        </w:rPr>
      </w:pPr>
      <w:r>
        <w:rPr>
          <w:rFonts w:hint="cs"/>
          <w:rtl/>
        </w:rPr>
        <w:t>"</w:t>
      </w:r>
      <w:r w:rsidR="001975C7">
        <w:rPr>
          <w:rFonts w:hint="cs"/>
          <w:rtl/>
        </w:rPr>
        <w:t>הותרה</w:t>
      </w:r>
      <w:r>
        <w:rPr>
          <w:rFonts w:hint="cs"/>
          <w:rtl/>
        </w:rPr>
        <w:t>"</w:t>
      </w:r>
      <w:r w:rsidR="001975C7">
        <w:rPr>
          <w:rFonts w:hint="cs"/>
          <w:rtl/>
        </w:rPr>
        <w:t xml:space="preserve"> ו</w:t>
      </w:r>
      <w:r>
        <w:rPr>
          <w:rFonts w:hint="cs"/>
          <w:rtl/>
        </w:rPr>
        <w:t>"</w:t>
      </w:r>
      <w:r w:rsidR="001975C7">
        <w:rPr>
          <w:rFonts w:hint="cs"/>
          <w:rtl/>
        </w:rPr>
        <w:t>דחויה</w:t>
      </w:r>
      <w:r>
        <w:rPr>
          <w:rFonts w:hint="cs"/>
          <w:rtl/>
        </w:rPr>
        <w:t>"</w:t>
      </w:r>
    </w:p>
    <w:p w14:paraId="5C9DAB07" w14:textId="23E3558A" w:rsidR="001975C7" w:rsidRDefault="001975C7" w:rsidP="001975C7">
      <w:pPr>
        <w:rPr>
          <w:rtl/>
        </w:rPr>
      </w:pPr>
      <w:r>
        <w:rPr>
          <w:rFonts w:hint="cs"/>
          <w:rtl/>
        </w:rPr>
        <w:t>במסגרת תשובתו, מציע הרב ישראלי לקשור את הדיון כולו לשאלה ה</w:t>
      </w:r>
      <w:r w:rsidR="00893946">
        <w:rPr>
          <w:rFonts w:hint="cs"/>
          <w:rtl/>
        </w:rPr>
        <w:t>ידועה</w:t>
      </w:r>
      <w:r>
        <w:rPr>
          <w:rFonts w:hint="cs"/>
          <w:rtl/>
        </w:rPr>
        <w:t xml:space="preserve"> בדיני פיקוח נפש</w:t>
      </w:r>
      <w:r w:rsidR="00893946">
        <w:rPr>
          <w:rFonts w:hint="cs"/>
          <w:rtl/>
        </w:rPr>
        <w:t xml:space="preserve">, האם שבת </w:t>
      </w:r>
      <w:r>
        <w:rPr>
          <w:rFonts w:hint="cs"/>
          <w:rtl/>
        </w:rPr>
        <w:t xml:space="preserve">"הותרה" או "דחויה". לדברי הרב ישראלי, ההלכה היסודית </w:t>
      </w:r>
      <w:r w:rsidRPr="001B722C">
        <w:rPr>
          <w:rFonts w:ascii="Narkisim" w:hAnsi="Narkisim"/>
          <w:szCs w:val="20"/>
          <w:rtl/>
        </w:rPr>
        <w:t>(</w:t>
      </w:r>
      <w:r w:rsidR="00893946" w:rsidRPr="001B722C">
        <w:rPr>
          <w:rFonts w:ascii="Narkisim" w:hAnsi="Narkisim" w:hint="eastAsia"/>
          <w:szCs w:val="20"/>
          <w:rtl/>
        </w:rPr>
        <w:t>שנמצאת</w:t>
      </w:r>
      <w:r w:rsidR="00893946" w:rsidRPr="001B722C">
        <w:rPr>
          <w:rFonts w:ascii="Narkisim" w:hAnsi="Narkisim"/>
          <w:szCs w:val="20"/>
          <w:rtl/>
        </w:rPr>
        <w:t xml:space="preserve"> </w:t>
      </w:r>
      <w:proofErr w:type="spellStart"/>
      <w:r w:rsidR="00657708">
        <w:rPr>
          <w:rFonts w:ascii="Narkisim" w:hAnsi="Narkisim" w:hint="cs"/>
          <w:szCs w:val="20"/>
          <w:rtl/>
        </w:rPr>
        <w:t>בתוספתא</w:t>
      </w:r>
      <w:proofErr w:type="spellEnd"/>
      <w:r w:rsidR="00657708">
        <w:rPr>
          <w:rFonts w:ascii="Narkisim" w:hAnsi="Narkisim" w:hint="cs"/>
          <w:szCs w:val="20"/>
          <w:rtl/>
        </w:rPr>
        <w:t xml:space="preserve"> בשבת ט"ו, טו המובאת </w:t>
      </w:r>
      <w:proofErr w:type="spellStart"/>
      <w:r w:rsidR="00657708">
        <w:rPr>
          <w:rFonts w:ascii="Narkisim" w:hAnsi="Narkisim" w:hint="cs"/>
          <w:szCs w:val="20"/>
          <w:rtl/>
        </w:rPr>
        <w:t>בסוגיא</w:t>
      </w:r>
      <w:proofErr w:type="spellEnd"/>
      <w:r w:rsidR="00657708">
        <w:rPr>
          <w:rFonts w:ascii="Narkisim" w:hAnsi="Narkisim" w:hint="cs"/>
          <w:szCs w:val="20"/>
          <w:rtl/>
        </w:rPr>
        <w:t xml:space="preserve"> </w:t>
      </w:r>
      <w:proofErr w:type="spellStart"/>
      <w:r w:rsidR="00893946" w:rsidRPr="001B722C">
        <w:rPr>
          <w:rFonts w:ascii="Narkisim" w:hAnsi="Narkisim" w:hint="eastAsia"/>
          <w:szCs w:val="20"/>
          <w:rtl/>
        </w:rPr>
        <w:t>ב</w:t>
      </w:r>
      <w:r w:rsidRPr="001B722C">
        <w:rPr>
          <w:rFonts w:ascii="Narkisim" w:hAnsi="Narkisim" w:hint="eastAsia"/>
          <w:szCs w:val="20"/>
          <w:rtl/>
        </w:rPr>
        <w:t>יומא</w:t>
      </w:r>
      <w:proofErr w:type="spellEnd"/>
      <w:r w:rsidRPr="001B722C">
        <w:rPr>
          <w:rFonts w:ascii="Narkisim" w:hAnsi="Narkisim"/>
          <w:szCs w:val="20"/>
          <w:rtl/>
        </w:rPr>
        <w:t xml:space="preserve"> פד: </w:t>
      </w:r>
      <w:r w:rsidR="00893946" w:rsidRPr="001B722C">
        <w:rPr>
          <w:rFonts w:ascii="Narkisim" w:hAnsi="Narkisim" w:hint="eastAsia"/>
          <w:szCs w:val="20"/>
          <w:rtl/>
        </w:rPr>
        <w:t>ו</w:t>
      </w:r>
      <w:r w:rsidRPr="001B722C">
        <w:rPr>
          <w:rFonts w:ascii="Narkisim" w:hAnsi="Narkisim" w:hint="eastAsia"/>
          <w:szCs w:val="20"/>
          <w:rtl/>
        </w:rPr>
        <w:t>עסקנו</w:t>
      </w:r>
      <w:r w:rsidRPr="001B722C">
        <w:rPr>
          <w:rFonts w:ascii="Narkisim" w:hAnsi="Narkisim"/>
          <w:szCs w:val="20"/>
          <w:rtl/>
        </w:rPr>
        <w:t xml:space="preserve"> </w:t>
      </w:r>
      <w:r w:rsidRPr="001B722C">
        <w:rPr>
          <w:rFonts w:ascii="Narkisim" w:hAnsi="Narkisim" w:hint="eastAsia"/>
          <w:szCs w:val="20"/>
          <w:rtl/>
        </w:rPr>
        <w:t>בה</w:t>
      </w:r>
      <w:r w:rsidRPr="001B722C">
        <w:rPr>
          <w:rFonts w:ascii="Narkisim" w:hAnsi="Narkisim"/>
          <w:szCs w:val="20"/>
          <w:rtl/>
        </w:rPr>
        <w:t xml:space="preserve"> </w:t>
      </w:r>
      <w:r w:rsidRPr="001B722C">
        <w:rPr>
          <w:rFonts w:ascii="Narkisim" w:hAnsi="Narkisim" w:hint="eastAsia"/>
          <w:szCs w:val="20"/>
          <w:rtl/>
        </w:rPr>
        <w:t>ב</w:t>
      </w:r>
      <w:hyperlink r:id="rId11" w:history="1">
        <w:r w:rsidRPr="001B722C">
          <w:rPr>
            <w:rStyle w:val="Hyperlink"/>
            <w:rFonts w:ascii="Narkisim" w:hAnsi="Narkisim" w:hint="eastAsia"/>
            <w:szCs w:val="20"/>
            <w:rtl/>
          </w:rPr>
          <w:t>שיעור</w:t>
        </w:r>
        <w:r w:rsidRPr="001B722C">
          <w:rPr>
            <w:rStyle w:val="Hyperlink"/>
            <w:rFonts w:ascii="Narkisim" w:hAnsi="Narkisim"/>
            <w:szCs w:val="20"/>
            <w:rtl/>
          </w:rPr>
          <w:t xml:space="preserve"> </w:t>
        </w:r>
        <w:r w:rsidRPr="001B722C">
          <w:rPr>
            <w:rStyle w:val="Hyperlink"/>
            <w:rFonts w:ascii="Narkisim" w:hAnsi="Narkisim" w:hint="eastAsia"/>
            <w:szCs w:val="20"/>
            <w:rtl/>
          </w:rPr>
          <w:t>מס</w:t>
        </w:r>
        <w:r w:rsidRPr="001B722C">
          <w:rPr>
            <w:rStyle w:val="Hyperlink"/>
            <w:rFonts w:ascii="Narkisim" w:hAnsi="Narkisim"/>
            <w:szCs w:val="20"/>
            <w:rtl/>
          </w:rPr>
          <w:t>' 10</w:t>
        </w:r>
      </w:hyperlink>
      <w:r w:rsidRPr="001B722C">
        <w:rPr>
          <w:rFonts w:ascii="Narkisim" w:hAnsi="Narkisim"/>
          <w:szCs w:val="20"/>
          <w:rtl/>
        </w:rPr>
        <w:t>)</w:t>
      </w:r>
      <w:r>
        <w:rPr>
          <w:rFonts w:hint="cs"/>
          <w:rtl/>
        </w:rPr>
        <w:t xml:space="preserve"> שלפיה אין מחללים שבת על ידי נכרים או על ידי קטנים, אלא על ידי "גדולי ישראל וחכמיהם"</w:t>
      </w:r>
      <w:r w:rsidR="00DD6603">
        <w:rPr>
          <w:rFonts w:hint="cs"/>
          <w:rtl/>
        </w:rPr>
        <w:t xml:space="preserve"> </w:t>
      </w:r>
      <w:r w:rsidR="00DD6603" w:rsidRPr="001B722C">
        <w:rPr>
          <w:sz w:val="16"/>
          <w:szCs w:val="20"/>
          <w:rtl/>
        </w:rPr>
        <w:t>(</w:t>
      </w:r>
      <w:r w:rsidR="00657708">
        <w:rPr>
          <w:rFonts w:hint="cs"/>
          <w:sz w:val="16"/>
          <w:szCs w:val="20"/>
          <w:rtl/>
        </w:rPr>
        <w:t>בלשון הרמב"ם במשנה תורה הל' שבת ב', ג</w:t>
      </w:r>
      <w:r w:rsidR="00DD6603" w:rsidRPr="001B722C">
        <w:rPr>
          <w:sz w:val="16"/>
          <w:szCs w:val="20"/>
          <w:rtl/>
        </w:rPr>
        <w:t>)</w:t>
      </w:r>
      <w:r>
        <w:rPr>
          <w:rFonts w:hint="cs"/>
          <w:rtl/>
        </w:rPr>
        <w:t xml:space="preserve"> קשורה גם היא לחשש מפני תקלה עתידית, שמא יהיה מצב שבו יתעכבו בפיקוח נפש משום שלא ימצאו </w:t>
      </w:r>
      <w:proofErr w:type="spellStart"/>
      <w:r>
        <w:rPr>
          <w:rFonts w:hint="cs"/>
          <w:rtl/>
        </w:rPr>
        <w:t>נכרי</w:t>
      </w:r>
      <w:proofErr w:type="spellEnd"/>
      <w:r>
        <w:rPr>
          <w:rFonts w:hint="cs"/>
          <w:rtl/>
        </w:rPr>
        <w:t xml:space="preserve"> זמין. לדברי הרב ישראלי, חשש זה עצמו </w:t>
      </w:r>
      <w:r>
        <w:rPr>
          <w:rtl/>
        </w:rPr>
        <w:t>–</w:t>
      </w:r>
      <w:r>
        <w:rPr>
          <w:rFonts w:hint="cs"/>
          <w:rtl/>
        </w:rPr>
        <w:t xml:space="preserve"> המפורש בדברי הראשונים </w:t>
      </w:r>
      <w:r>
        <w:rPr>
          <w:rtl/>
        </w:rPr>
        <w:t>–</w:t>
      </w:r>
      <w:r>
        <w:rPr>
          <w:rFonts w:hint="cs"/>
          <w:rtl/>
        </w:rPr>
        <w:t xml:space="preserve"> הוא למעשה החשש שמא תהא מכשילן לעתיד לבוא, ובשמו התירו אף איסורי דאורייתא.</w:t>
      </w:r>
    </w:p>
    <w:p w14:paraId="27B72288" w14:textId="62396331" w:rsidR="001975C7" w:rsidRDefault="001975C7" w:rsidP="001975C7">
      <w:pPr>
        <w:rPr>
          <w:rtl/>
        </w:rPr>
      </w:pPr>
      <w:r>
        <w:rPr>
          <w:rFonts w:hint="cs"/>
          <w:rtl/>
        </w:rPr>
        <w:lastRenderedPageBreak/>
        <w:t xml:space="preserve">הרב ישראלי מבסס את דבריו על </w:t>
      </w:r>
      <w:proofErr w:type="spellStart"/>
      <w:r>
        <w:rPr>
          <w:rFonts w:hint="cs"/>
          <w:rtl/>
        </w:rPr>
        <w:t>הט"ז</w:t>
      </w:r>
      <w:proofErr w:type="spellEnd"/>
      <w:r>
        <w:rPr>
          <w:rFonts w:hint="cs"/>
          <w:rtl/>
        </w:rPr>
        <w:t xml:space="preserve">, שחלק על </w:t>
      </w:r>
      <w:proofErr w:type="spellStart"/>
      <w:r>
        <w:rPr>
          <w:rFonts w:hint="cs"/>
          <w:rtl/>
        </w:rPr>
        <w:t>הרמ"א</w:t>
      </w:r>
      <w:proofErr w:type="spellEnd"/>
      <w:r>
        <w:rPr>
          <w:rFonts w:hint="cs"/>
          <w:rtl/>
        </w:rPr>
        <w:t xml:space="preserve"> ופסק להלכה כדעת ה</w:t>
      </w:r>
      <w:r w:rsidR="00A94D86">
        <w:rPr>
          <w:rFonts w:hint="cs"/>
          <w:rtl/>
        </w:rPr>
        <w:t>'</w:t>
      </w:r>
      <w:r>
        <w:rPr>
          <w:rFonts w:hint="cs"/>
          <w:rtl/>
        </w:rPr>
        <w:t>שולחן ערוך</w:t>
      </w:r>
      <w:r w:rsidR="00A94D86">
        <w:rPr>
          <w:rFonts w:hint="cs"/>
          <w:rtl/>
        </w:rPr>
        <w:t>'</w:t>
      </w:r>
      <w:r>
        <w:rPr>
          <w:rFonts w:hint="cs"/>
          <w:rtl/>
        </w:rPr>
        <w:t xml:space="preserve"> שבמקום פיקוח נפש מחללים שבת על ידי ישראל ולא על ידי נכרים:</w:t>
      </w:r>
    </w:p>
    <w:p w14:paraId="37B47FF7" w14:textId="6F7F547F" w:rsidR="001975C7" w:rsidRDefault="001975C7" w:rsidP="00DB2C95">
      <w:pPr>
        <w:pStyle w:val="a4"/>
        <w:rPr>
          <w:rtl/>
        </w:rPr>
      </w:pPr>
      <w:r>
        <w:rPr>
          <w:rFonts w:hint="cs"/>
          <w:rtl/>
        </w:rPr>
        <w:t>"</w:t>
      </w:r>
      <w:proofErr w:type="spellStart"/>
      <w:r>
        <w:rPr>
          <w:rtl/>
        </w:rPr>
        <w:t>דכי</w:t>
      </w:r>
      <w:proofErr w:type="spellEnd"/>
      <w:r>
        <w:rPr>
          <w:rtl/>
        </w:rPr>
        <w:t xml:space="preserve"> היכי דיש איסור לעשות </w:t>
      </w:r>
      <w:r>
        <w:rPr>
          <w:rFonts w:hint="cs"/>
          <w:rtl/>
        </w:rPr>
        <w:t>על ידי</w:t>
      </w:r>
      <w:r>
        <w:rPr>
          <w:rtl/>
        </w:rPr>
        <w:t xml:space="preserve"> עכו"ם אם יש לחוש שיתעצל</w:t>
      </w:r>
      <w:r>
        <w:rPr>
          <w:rFonts w:hint="cs"/>
          <w:rtl/>
        </w:rPr>
        <w:t>,</w:t>
      </w:r>
      <w:r>
        <w:rPr>
          <w:rtl/>
        </w:rPr>
        <w:t xml:space="preserve"> ה</w:t>
      </w:r>
      <w:r>
        <w:rPr>
          <w:rFonts w:hint="cs"/>
          <w:rtl/>
        </w:rPr>
        <w:t xml:space="preserve">כי נמי </w:t>
      </w:r>
      <w:r>
        <w:rPr>
          <w:rtl/>
        </w:rPr>
        <w:t xml:space="preserve">יש חשש שמא אתה מכשילם לעתיד באם יראו עכשיו שאין </w:t>
      </w:r>
      <w:proofErr w:type="spellStart"/>
      <w:r>
        <w:rPr>
          <w:rtl/>
        </w:rPr>
        <w:t>עושין</w:t>
      </w:r>
      <w:proofErr w:type="spellEnd"/>
      <w:r>
        <w:rPr>
          <w:rtl/>
        </w:rPr>
        <w:t xml:space="preserve"> רק על ידי עכו"ם יסברו שיש איסור ע</w:t>
      </w:r>
      <w:r>
        <w:rPr>
          <w:rFonts w:hint="cs"/>
          <w:rtl/>
        </w:rPr>
        <w:t xml:space="preserve">ל ידי </w:t>
      </w:r>
      <w:r>
        <w:rPr>
          <w:rtl/>
        </w:rPr>
        <w:t>ישראל ולפעמים לא יהי</w:t>
      </w:r>
      <w:r>
        <w:rPr>
          <w:rFonts w:hint="cs"/>
          <w:rtl/>
        </w:rPr>
        <w:t>ה</w:t>
      </w:r>
      <w:r>
        <w:rPr>
          <w:rtl/>
        </w:rPr>
        <w:t xml:space="preserve"> עכו"ם מצוי</w:t>
      </w:r>
      <w:r>
        <w:rPr>
          <w:rFonts w:hint="cs"/>
          <w:rtl/>
        </w:rPr>
        <w:t>,</w:t>
      </w:r>
      <w:r>
        <w:rPr>
          <w:rtl/>
        </w:rPr>
        <w:t xml:space="preserve"> וע</w:t>
      </w:r>
      <w:r>
        <w:rPr>
          <w:rFonts w:hint="cs"/>
          <w:rtl/>
        </w:rPr>
        <w:t xml:space="preserve">ל ידי זה </w:t>
      </w:r>
      <w:r>
        <w:rPr>
          <w:rtl/>
        </w:rPr>
        <w:t>יסתכן החולה במה שימתינו על עכו"ם</w:t>
      </w:r>
      <w:r>
        <w:rPr>
          <w:rFonts w:hint="cs"/>
          <w:rtl/>
        </w:rPr>
        <w:t>.</w:t>
      </w:r>
      <w:r>
        <w:rPr>
          <w:rtl/>
        </w:rPr>
        <w:t xml:space="preserve"> והרבה פעמים מצינו בגמרא נמצא אתה מכשילן לעתיד לבא</w:t>
      </w:r>
      <w:r>
        <w:rPr>
          <w:rFonts w:hint="cs"/>
          <w:rtl/>
        </w:rPr>
        <w:t xml:space="preserve">". </w:t>
      </w:r>
      <w:r w:rsidRPr="001B722C">
        <w:rPr>
          <w:sz w:val="18"/>
          <w:szCs w:val="20"/>
          <w:rtl/>
        </w:rPr>
        <w:t xml:space="preserve">(ט"ז </w:t>
      </w:r>
      <w:r w:rsidRPr="001B722C">
        <w:rPr>
          <w:rFonts w:hint="eastAsia"/>
          <w:sz w:val="18"/>
          <w:szCs w:val="20"/>
          <w:rtl/>
        </w:rPr>
        <w:t>אורח</w:t>
      </w:r>
      <w:r w:rsidRPr="001B722C">
        <w:rPr>
          <w:sz w:val="18"/>
          <w:szCs w:val="20"/>
          <w:rtl/>
        </w:rPr>
        <w:t xml:space="preserve"> </w:t>
      </w:r>
      <w:r w:rsidRPr="001B722C">
        <w:rPr>
          <w:rFonts w:hint="eastAsia"/>
          <w:sz w:val="18"/>
          <w:szCs w:val="20"/>
          <w:rtl/>
        </w:rPr>
        <w:t>חיים</w:t>
      </w:r>
      <w:r w:rsidRPr="001B722C">
        <w:rPr>
          <w:sz w:val="18"/>
          <w:szCs w:val="20"/>
          <w:rtl/>
        </w:rPr>
        <w:t xml:space="preserve"> </w:t>
      </w:r>
      <w:r w:rsidR="00A94D86">
        <w:rPr>
          <w:rFonts w:hint="cs"/>
          <w:sz w:val="18"/>
          <w:szCs w:val="20"/>
          <w:rtl/>
        </w:rPr>
        <w:t xml:space="preserve">סי' </w:t>
      </w:r>
      <w:r w:rsidRPr="001B722C">
        <w:rPr>
          <w:rFonts w:hint="eastAsia"/>
          <w:sz w:val="18"/>
          <w:szCs w:val="20"/>
          <w:rtl/>
        </w:rPr>
        <w:t>שכ</w:t>
      </w:r>
      <w:r w:rsidRPr="001B722C">
        <w:rPr>
          <w:sz w:val="18"/>
          <w:szCs w:val="20"/>
          <w:rtl/>
        </w:rPr>
        <w:t>"ח</w:t>
      </w:r>
      <w:r w:rsidR="00A94D86">
        <w:rPr>
          <w:rFonts w:hint="cs"/>
          <w:sz w:val="18"/>
          <w:szCs w:val="20"/>
          <w:rtl/>
        </w:rPr>
        <w:t>,</w:t>
      </w:r>
      <w:r w:rsidRPr="001B722C">
        <w:rPr>
          <w:sz w:val="18"/>
          <w:szCs w:val="20"/>
          <w:rtl/>
        </w:rPr>
        <w:t xml:space="preserve"> </w:t>
      </w:r>
      <w:proofErr w:type="spellStart"/>
      <w:r w:rsidRPr="001B722C">
        <w:rPr>
          <w:rFonts w:hint="eastAsia"/>
          <w:sz w:val="18"/>
          <w:szCs w:val="20"/>
          <w:rtl/>
        </w:rPr>
        <w:t>סק</w:t>
      </w:r>
      <w:r w:rsidR="00A94D86">
        <w:rPr>
          <w:rFonts w:hint="cs"/>
          <w:sz w:val="18"/>
          <w:szCs w:val="20"/>
          <w:rtl/>
        </w:rPr>
        <w:t>"</w:t>
      </w:r>
      <w:r w:rsidRPr="001B722C">
        <w:rPr>
          <w:rFonts w:hint="eastAsia"/>
          <w:sz w:val="18"/>
          <w:szCs w:val="20"/>
          <w:rtl/>
        </w:rPr>
        <w:t>ה</w:t>
      </w:r>
      <w:proofErr w:type="spellEnd"/>
      <w:r w:rsidRPr="001B722C">
        <w:rPr>
          <w:sz w:val="18"/>
          <w:szCs w:val="20"/>
          <w:rtl/>
        </w:rPr>
        <w:t>)</w:t>
      </w:r>
    </w:p>
    <w:p w14:paraId="229E084A" w14:textId="02D98E37" w:rsidR="001975C7" w:rsidRDefault="001975C7" w:rsidP="001975C7">
      <w:pPr>
        <w:rPr>
          <w:rtl/>
        </w:rPr>
      </w:pPr>
      <w:r>
        <w:rPr>
          <w:rFonts w:hint="cs"/>
          <w:rtl/>
        </w:rPr>
        <w:t xml:space="preserve">אכן, מפורש בדברי </w:t>
      </w:r>
      <w:proofErr w:type="spellStart"/>
      <w:r>
        <w:rPr>
          <w:rFonts w:hint="cs"/>
          <w:rtl/>
        </w:rPr>
        <w:t>הט"ז</w:t>
      </w:r>
      <w:proofErr w:type="spellEnd"/>
      <w:r>
        <w:rPr>
          <w:rFonts w:hint="cs"/>
          <w:rtl/>
        </w:rPr>
        <w:t xml:space="preserve"> שחשש </w:t>
      </w:r>
      <w:r w:rsidR="009361C3">
        <w:rPr>
          <w:rFonts w:hint="cs"/>
          <w:rtl/>
        </w:rPr>
        <w:t>"</w:t>
      </w:r>
      <w:r>
        <w:rPr>
          <w:rFonts w:hint="cs"/>
          <w:rtl/>
        </w:rPr>
        <w:t>נמצאת מכשילן לעתיד לבוא</w:t>
      </w:r>
      <w:r w:rsidR="009361C3">
        <w:rPr>
          <w:rFonts w:hint="cs"/>
          <w:rtl/>
        </w:rPr>
        <w:t>"</w:t>
      </w:r>
      <w:r>
        <w:rPr>
          <w:rFonts w:hint="cs"/>
          <w:rtl/>
        </w:rPr>
        <w:t xml:space="preserve"> מתיר איסורי דאורייתא, ומכאן מסיק הרב ישראלי שגם ביחס לחזרה מהצלה, שיש בה חשש נמצאת מכשילן לעתיד לבוא, התירו איסורי תורה.</w:t>
      </w:r>
    </w:p>
    <w:p w14:paraId="23B0C564" w14:textId="02F1431F" w:rsidR="001975C7" w:rsidRDefault="001975C7" w:rsidP="001975C7">
      <w:pPr>
        <w:rPr>
          <w:rtl/>
        </w:rPr>
      </w:pPr>
      <w:r>
        <w:rPr>
          <w:rFonts w:hint="cs"/>
          <w:rtl/>
        </w:rPr>
        <w:t xml:space="preserve">כפי שלמדנו </w:t>
      </w:r>
      <w:r w:rsidR="00B26316">
        <w:rPr>
          <w:rFonts w:hint="cs"/>
          <w:rtl/>
        </w:rPr>
        <w:t xml:space="preserve">בזמנו </w:t>
      </w:r>
      <w:r w:rsidR="00B26316">
        <w:rPr>
          <w:rFonts w:ascii="Narkisim" w:hAnsi="Narkisim" w:hint="cs"/>
          <w:szCs w:val="20"/>
          <w:rtl/>
        </w:rPr>
        <w:t>(</w:t>
      </w:r>
      <w:r w:rsidR="00B26316" w:rsidRPr="00732FDA">
        <w:rPr>
          <w:rFonts w:ascii="Narkisim" w:hAnsi="Narkisim"/>
          <w:szCs w:val="20"/>
          <w:rtl/>
        </w:rPr>
        <w:t>ב</w:t>
      </w:r>
      <w:hyperlink r:id="rId12" w:history="1">
        <w:r w:rsidR="00B26316" w:rsidRPr="00732FDA">
          <w:rPr>
            <w:rStyle w:val="Hyperlink"/>
            <w:rFonts w:ascii="Narkisim" w:hAnsi="Narkisim"/>
            <w:szCs w:val="20"/>
            <w:rtl/>
          </w:rPr>
          <w:t>שיעור מס' 10</w:t>
        </w:r>
      </w:hyperlink>
      <w:r w:rsidR="00B26316" w:rsidRPr="00732FDA">
        <w:rPr>
          <w:rFonts w:ascii="Narkisim" w:hAnsi="Narkisim"/>
          <w:szCs w:val="20"/>
          <w:rtl/>
        </w:rPr>
        <w:t>)</w:t>
      </w:r>
      <w:r>
        <w:rPr>
          <w:rFonts w:hint="cs"/>
          <w:rtl/>
        </w:rPr>
        <w:t xml:space="preserve">, ניתן לקשור את מחלוקת הפוסקים בעניין מלאכה על ידי </w:t>
      </w:r>
      <w:proofErr w:type="spellStart"/>
      <w:r>
        <w:rPr>
          <w:rFonts w:hint="cs"/>
          <w:rtl/>
        </w:rPr>
        <w:t>נכרי</w:t>
      </w:r>
      <w:proofErr w:type="spellEnd"/>
      <w:r>
        <w:rPr>
          <w:rFonts w:hint="cs"/>
          <w:rtl/>
        </w:rPr>
        <w:t xml:space="preserve"> לשאלת </w:t>
      </w:r>
      <w:r w:rsidR="00671480">
        <w:rPr>
          <w:rFonts w:hint="cs"/>
          <w:rtl/>
        </w:rPr>
        <w:t>"</w:t>
      </w:r>
      <w:r>
        <w:rPr>
          <w:rFonts w:hint="cs"/>
          <w:rtl/>
        </w:rPr>
        <w:t>הותרה</w:t>
      </w:r>
      <w:r w:rsidR="00671480">
        <w:rPr>
          <w:rFonts w:hint="cs"/>
          <w:rtl/>
        </w:rPr>
        <w:t>"</w:t>
      </w:r>
      <w:r>
        <w:rPr>
          <w:rFonts w:hint="cs"/>
          <w:rtl/>
        </w:rPr>
        <w:t xml:space="preserve"> ו</w:t>
      </w:r>
      <w:r w:rsidR="00671480">
        <w:rPr>
          <w:rFonts w:hint="cs"/>
          <w:rtl/>
        </w:rPr>
        <w:t>"</w:t>
      </w:r>
      <w:r>
        <w:rPr>
          <w:rFonts w:hint="cs"/>
          <w:rtl/>
        </w:rPr>
        <w:t>דחויה</w:t>
      </w:r>
      <w:r w:rsidR="00671480">
        <w:rPr>
          <w:rFonts w:hint="cs"/>
          <w:rtl/>
        </w:rPr>
        <w:t>"</w:t>
      </w:r>
      <w:r>
        <w:rPr>
          <w:rFonts w:hint="cs"/>
          <w:rtl/>
        </w:rPr>
        <w:t>: אם פיקוח נפש הותר לחלוטין, אזי אין צורך לחזר אחרי דרכי היתר</w:t>
      </w:r>
      <w:r w:rsidR="004A3547">
        <w:rPr>
          <w:rFonts w:hint="cs"/>
          <w:rtl/>
        </w:rPr>
        <w:t xml:space="preserve">; </w:t>
      </w:r>
      <w:r>
        <w:rPr>
          <w:rFonts w:hint="cs"/>
          <w:rtl/>
        </w:rPr>
        <w:t xml:space="preserve">ואילו אם פיקוח נפש הוא רק "דחויה", לכתחילה ראוי להסתייע </w:t>
      </w:r>
      <w:proofErr w:type="spellStart"/>
      <w:r>
        <w:rPr>
          <w:rFonts w:hint="cs"/>
          <w:rtl/>
        </w:rPr>
        <w:t>בנכרי</w:t>
      </w:r>
      <w:proofErr w:type="spellEnd"/>
      <w:r>
        <w:rPr>
          <w:rFonts w:hint="cs"/>
          <w:rtl/>
        </w:rPr>
        <w:t>.</w:t>
      </w:r>
    </w:p>
    <w:p w14:paraId="4F91643F" w14:textId="1A14B784" w:rsidR="001975C7" w:rsidRDefault="001975C7" w:rsidP="001975C7">
      <w:pPr>
        <w:rPr>
          <w:rtl/>
        </w:rPr>
      </w:pPr>
      <w:r>
        <w:rPr>
          <w:rFonts w:hint="cs"/>
          <w:rtl/>
        </w:rPr>
        <w:t xml:space="preserve">עצם הטענה שלפיה שאלת החזרה מהצלה תלויה בעניין </w:t>
      </w:r>
      <w:r w:rsidR="00C35707">
        <w:rPr>
          <w:rFonts w:hint="cs"/>
          <w:rtl/>
        </w:rPr>
        <w:t>"</w:t>
      </w:r>
      <w:r>
        <w:rPr>
          <w:rFonts w:hint="cs"/>
          <w:rtl/>
        </w:rPr>
        <w:t>הותרה</w:t>
      </w:r>
      <w:r w:rsidR="00C35707">
        <w:rPr>
          <w:rFonts w:hint="cs"/>
          <w:rtl/>
        </w:rPr>
        <w:t>"</w:t>
      </w:r>
      <w:r>
        <w:rPr>
          <w:rFonts w:hint="cs"/>
          <w:rtl/>
        </w:rPr>
        <w:t xml:space="preserve"> ו</w:t>
      </w:r>
      <w:r w:rsidR="00C35707">
        <w:rPr>
          <w:rFonts w:hint="cs"/>
          <w:rtl/>
        </w:rPr>
        <w:t>"</w:t>
      </w:r>
      <w:r>
        <w:rPr>
          <w:rFonts w:hint="cs"/>
          <w:rtl/>
        </w:rPr>
        <w:t>דחויה</w:t>
      </w:r>
      <w:r w:rsidR="00C35707">
        <w:rPr>
          <w:rFonts w:hint="cs"/>
          <w:rtl/>
        </w:rPr>
        <w:t>"</w:t>
      </w:r>
      <w:r>
        <w:rPr>
          <w:rFonts w:hint="cs"/>
          <w:rtl/>
        </w:rPr>
        <w:t xml:space="preserve">, מצויה כבר בדבריהם של פוסקים קדומים יותר. אלא שכפי שלמדנו בשיעורינו בעניין </w:t>
      </w:r>
      <w:r w:rsidR="00C35707">
        <w:rPr>
          <w:rFonts w:hint="cs"/>
          <w:rtl/>
        </w:rPr>
        <w:t>"</w:t>
      </w:r>
      <w:r>
        <w:rPr>
          <w:rFonts w:hint="cs"/>
          <w:rtl/>
        </w:rPr>
        <w:t>הותרה</w:t>
      </w:r>
      <w:r w:rsidR="00C35707">
        <w:rPr>
          <w:rFonts w:hint="cs"/>
          <w:rtl/>
        </w:rPr>
        <w:t>"</w:t>
      </w:r>
      <w:r>
        <w:rPr>
          <w:rFonts w:hint="cs"/>
          <w:rtl/>
        </w:rPr>
        <w:t xml:space="preserve"> ו</w:t>
      </w:r>
      <w:r w:rsidR="00C35707">
        <w:rPr>
          <w:rFonts w:hint="cs"/>
          <w:rtl/>
        </w:rPr>
        <w:t>"</w:t>
      </w:r>
      <w:r>
        <w:rPr>
          <w:rFonts w:hint="cs"/>
          <w:rtl/>
        </w:rPr>
        <w:t>דחויה</w:t>
      </w:r>
      <w:r w:rsidR="00C35707">
        <w:rPr>
          <w:rFonts w:hint="cs"/>
          <w:rtl/>
        </w:rPr>
        <w:t>"</w:t>
      </w:r>
      <w:r>
        <w:rPr>
          <w:rFonts w:hint="cs"/>
          <w:rtl/>
        </w:rPr>
        <w:t xml:space="preserve">, בדרך כלל המחלוקת בנושא הינה מחלוקת </w:t>
      </w:r>
      <w:proofErr w:type="spellStart"/>
      <w:r>
        <w:rPr>
          <w:rFonts w:hint="cs"/>
          <w:rtl/>
        </w:rPr>
        <w:t>תפי</w:t>
      </w:r>
      <w:r w:rsidR="00E76E1A">
        <w:rPr>
          <w:rFonts w:hint="cs"/>
          <w:rtl/>
        </w:rPr>
        <w:t>ש</w:t>
      </w:r>
      <w:r>
        <w:rPr>
          <w:rFonts w:hint="cs"/>
          <w:rtl/>
        </w:rPr>
        <w:t>תית</w:t>
      </w:r>
      <w:r w:rsidR="00E76E1A">
        <w:rPr>
          <w:rFonts w:hint="eastAsia"/>
          <w:rtl/>
        </w:rPr>
        <w:t>־</w:t>
      </w:r>
      <w:r w:rsidR="00E76E1A">
        <w:rPr>
          <w:rFonts w:hint="cs"/>
          <w:rtl/>
        </w:rPr>
        <w:t>רעיונית</w:t>
      </w:r>
      <w:proofErr w:type="spellEnd"/>
      <w:r>
        <w:rPr>
          <w:rFonts w:hint="cs"/>
          <w:rtl/>
        </w:rPr>
        <w:t xml:space="preserve">, ולא בהכרח נוגעת </w:t>
      </w:r>
      <w:r w:rsidR="005A21E9">
        <w:rPr>
          <w:rFonts w:hint="cs"/>
          <w:rtl/>
        </w:rPr>
        <w:t>ל</w:t>
      </w:r>
      <w:r>
        <w:rPr>
          <w:rFonts w:hint="cs"/>
          <w:rtl/>
        </w:rPr>
        <w:t xml:space="preserve">הלכה למעשה. זאת, משום שגם אם פיקוח נפש רק </w:t>
      </w:r>
      <w:r w:rsidR="005A21E9">
        <w:rPr>
          <w:rFonts w:hint="cs"/>
          <w:rtl/>
        </w:rPr>
        <w:t>בגדר "</w:t>
      </w:r>
      <w:r>
        <w:rPr>
          <w:rFonts w:hint="cs"/>
          <w:rtl/>
        </w:rPr>
        <w:t>דחויה</w:t>
      </w:r>
      <w:r w:rsidR="005A21E9">
        <w:rPr>
          <w:rFonts w:hint="cs"/>
          <w:rtl/>
        </w:rPr>
        <w:t>"</w:t>
      </w:r>
      <w:r>
        <w:rPr>
          <w:rFonts w:hint="cs"/>
          <w:rtl/>
        </w:rPr>
        <w:t xml:space="preserve">, הרי שבכל מקרה שבו יש אפילו חשש סכנה, </w:t>
      </w:r>
      <w:r w:rsidR="005A21E9">
        <w:rPr>
          <w:rFonts w:hint="cs"/>
          <w:rtl/>
        </w:rPr>
        <w:t xml:space="preserve">רשאים </w:t>
      </w:r>
      <w:r>
        <w:rPr>
          <w:rFonts w:hint="cs"/>
          <w:rtl/>
        </w:rPr>
        <w:t>לחלל את השבת.</w:t>
      </w:r>
    </w:p>
    <w:p w14:paraId="17BF9357" w14:textId="15B31556" w:rsidR="001975C7" w:rsidRDefault="001975C7" w:rsidP="001975C7">
      <w:pPr>
        <w:rPr>
          <w:rtl/>
        </w:rPr>
      </w:pPr>
      <w:r>
        <w:rPr>
          <w:rFonts w:hint="cs"/>
          <w:rtl/>
        </w:rPr>
        <w:t xml:space="preserve">ואכן, כבר </w:t>
      </w:r>
      <w:proofErr w:type="spellStart"/>
      <w:r>
        <w:rPr>
          <w:rFonts w:hint="cs"/>
          <w:rtl/>
        </w:rPr>
        <w:t>היעב"ץ</w:t>
      </w:r>
      <w:proofErr w:type="spellEnd"/>
      <w:r>
        <w:rPr>
          <w:rFonts w:hint="cs"/>
          <w:rtl/>
        </w:rPr>
        <w:t xml:space="preserve">, שאת דבריו ציטטנו לעיל, עסק בשאלה האם פיקוח נפש </w:t>
      </w:r>
      <w:r w:rsidR="008B00A5">
        <w:rPr>
          <w:rFonts w:hint="cs"/>
          <w:rtl/>
        </w:rPr>
        <w:t>בגדר "</w:t>
      </w:r>
      <w:r>
        <w:rPr>
          <w:rFonts w:hint="cs"/>
          <w:rtl/>
        </w:rPr>
        <w:t>הותרה</w:t>
      </w:r>
      <w:r w:rsidR="008B00A5">
        <w:rPr>
          <w:rFonts w:hint="cs"/>
          <w:rtl/>
        </w:rPr>
        <w:t>"</w:t>
      </w:r>
      <w:r>
        <w:rPr>
          <w:rFonts w:hint="cs"/>
          <w:rtl/>
        </w:rPr>
        <w:t xml:space="preserve"> או </w:t>
      </w:r>
      <w:r w:rsidR="008B00A5">
        <w:rPr>
          <w:rFonts w:hint="cs"/>
          <w:rtl/>
        </w:rPr>
        <w:t>"</w:t>
      </w:r>
      <w:r>
        <w:rPr>
          <w:rFonts w:hint="cs"/>
          <w:rtl/>
        </w:rPr>
        <w:t>דחויה</w:t>
      </w:r>
      <w:r w:rsidR="008D39C5">
        <w:rPr>
          <w:rFonts w:hint="cs"/>
          <w:rtl/>
        </w:rPr>
        <w:t xml:space="preserve">"; </w:t>
      </w:r>
      <w:r>
        <w:rPr>
          <w:rFonts w:hint="cs"/>
          <w:rtl/>
        </w:rPr>
        <w:t xml:space="preserve">אלא שהוא סבור שאף אם פיקוח נפש אינו אלא </w:t>
      </w:r>
      <w:r w:rsidR="004C7CE3">
        <w:rPr>
          <w:rFonts w:hint="cs"/>
          <w:rtl/>
        </w:rPr>
        <w:t>בגדר "</w:t>
      </w:r>
      <w:r>
        <w:rPr>
          <w:rFonts w:hint="cs"/>
          <w:rtl/>
        </w:rPr>
        <w:t>דחויה</w:t>
      </w:r>
      <w:r w:rsidR="004C7CE3">
        <w:rPr>
          <w:rFonts w:hint="cs"/>
          <w:rtl/>
        </w:rPr>
        <w:t>"</w:t>
      </w:r>
      <w:r>
        <w:rPr>
          <w:rFonts w:hint="cs"/>
          <w:rtl/>
        </w:rPr>
        <w:t>, הרי שהחשש מפני סכנה עתידית הוא ממשי, ועל כן מותר לחזור מהצלה כדי שלא תהא מכשילן לעתיד לבוא. גם ה</w:t>
      </w:r>
      <w:r w:rsidR="00F43599">
        <w:rPr>
          <w:rFonts w:hint="cs"/>
          <w:rtl/>
        </w:rPr>
        <w:t>'</w:t>
      </w:r>
      <w:r>
        <w:rPr>
          <w:rFonts w:hint="cs"/>
          <w:rtl/>
        </w:rPr>
        <w:t>חתם סופר</w:t>
      </w:r>
      <w:r w:rsidR="00F43599">
        <w:rPr>
          <w:rFonts w:hint="cs"/>
          <w:rtl/>
        </w:rPr>
        <w:t>'</w:t>
      </w:r>
      <w:r>
        <w:rPr>
          <w:rFonts w:hint="cs"/>
          <w:rtl/>
        </w:rPr>
        <w:t xml:space="preserve"> בתשובתו</w:t>
      </w:r>
      <w:r w:rsidR="00184839">
        <w:rPr>
          <w:rFonts w:hint="cs"/>
          <w:rtl/>
        </w:rPr>
        <w:t xml:space="preserve"> דלעיל</w:t>
      </w:r>
      <w:r>
        <w:rPr>
          <w:rFonts w:hint="cs"/>
          <w:rtl/>
        </w:rPr>
        <w:t xml:space="preserve"> נקט שפיקוח נפש </w:t>
      </w:r>
      <w:r w:rsidR="00F43599">
        <w:rPr>
          <w:rFonts w:hint="cs"/>
          <w:rtl/>
        </w:rPr>
        <w:t>בגדר "</w:t>
      </w:r>
      <w:r>
        <w:rPr>
          <w:rFonts w:hint="cs"/>
          <w:rtl/>
        </w:rPr>
        <w:t>דחויה</w:t>
      </w:r>
      <w:r w:rsidR="00F43599">
        <w:rPr>
          <w:rFonts w:hint="cs"/>
          <w:rtl/>
        </w:rPr>
        <w:t>"</w:t>
      </w:r>
      <w:r>
        <w:rPr>
          <w:rFonts w:hint="cs"/>
          <w:rtl/>
        </w:rPr>
        <w:t>, ואף על פי כן התיר לחזור מהצלה.</w:t>
      </w:r>
    </w:p>
    <w:p w14:paraId="2B842AE7" w14:textId="04146B59" w:rsidR="001975C7" w:rsidRDefault="001975C7" w:rsidP="001975C7">
      <w:r>
        <w:rPr>
          <w:rFonts w:hint="cs"/>
          <w:rtl/>
        </w:rPr>
        <w:t xml:space="preserve">לעומתם, רבי שלמה </w:t>
      </w:r>
      <w:proofErr w:type="spellStart"/>
      <w:r>
        <w:rPr>
          <w:rFonts w:hint="cs"/>
          <w:rtl/>
        </w:rPr>
        <w:t>קלוגר</w:t>
      </w:r>
      <w:proofErr w:type="spellEnd"/>
      <w:r>
        <w:rPr>
          <w:rFonts w:hint="cs"/>
          <w:rtl/>
        </w:rPr>
        <w:t xml:space="preserve"> בתשובה ש</w:t>
      </w:r>
      <w:r w:rsidR="00184839">
        <w:rPr>
          <w:rFonts w:hint="cs"/>
          <w:rtl/>
        </w:rPr>
        <w:t xml:space="preserve">גם אותה </w:t>
      </w:r>
      <w:r>
        <w:rPr>
          <w:rFonts w:hint="cs"/>
          <w:rtl/>
        </w:rPr>
        <w:t xml:space="preserve">הזכרנו </w:t>
      </w:r>
      <w:r w:rsidR="00184839">
        <w:rPr>
          <w:rFonts w:hint="cs"/>
          <w:rtl/>
        </w:rPr>
        <w:t xml:space="preserve">לעיל, </w:t>
      </w:r>
      <w:r w:rsidR="00055716">
        <w:rPr>
          <w:rFonts w:hint="cs"/>
          <w:rtl/>
        </w:rPr>
        <w:t xml:space="preserve">פוסק שאין היתר לחזור מהצלה באיסורי תורה, ולדבריו, הנימוק המרכזי לכך הוא </w:t>
      </w:r>
      <w:r>
        <w:rPr>
          <w:rFonts w:hint="cs"/>
          <w:rtl/>
        </w:rPr>
        <w:t xml:space="preserve">שהשבת </w:t>
      </w:r>
      <w:r w:rsidR="00055716">
        <w:rPr>
          <w:rFonts w:hint="cs"/>
          <w:rtl/>
        </w:rPr>
        <w:t>אכן בגדר "</w:t>
      </w:r>
      <w:r>
        <w:rPr>
          <w:rFonts w:hint="cs"/>
          <w:rtl/>
        </w:rPr>
        <w:t>דחויה</w:t>
      </w:r>
      <w:r w:rsidR="00055716">
        <w:rPr>
          <w:rFonts w:hint="cs"/>
          <w:rtl/>
        </w:rPr>
        <w:t>"</w:t>
      </w:r>
      <w:r>
        <w:rPr>
          <w:rFonts w:hint="cs"/>
          <w:rtl/>
        </w:rPr>
        <w:t xml:space="preserve"> במקום פיקוח נפש. כדבריו כתב גם הרב הרצוג </w:t>
      </w:r>
      <w:r>
        <w:rPr>
          <w:rFonts w:hint="cs"/>
          <w:rtl/>
        </w:rPr>
        <w:t xml:space="preserve">בתשובתו אודות פעילות המשטרה, </w:t>
      </w:r>
      <w:r w:rsidRPr="001B722C">
        <w:rPr>
          <w:sz w:val="16"/>
          <w:szCs w:val="20"/>
          <w:rtl/>
        </w:rPr>
        <w:t xml:space="preserve">(שו"ת </w:t>
      </w:r>
      <w:r w:rsidRPr="001B722C">
        <w:rPr>
          <w:rFonts w:hint="eastAsia"/>
          <w:sz w:val="16"/>
          <w:szCs w:val="20"/>
          <w:rtl/>
        </w:rPr>
        <w:t>היכל</w:t>
      </w:r>
      <w:r w:rsidRPr="001B722C">
        <w:rPr>
          <w:sz w:val="16"/>
          <w:szCs w:val="20"/>
          <w:rtl/>
        </w:rPr>
        <w:t xml:space="preserve"> </w:t>
      </w:r>
      <w:r w:rsidRPr="001B722C">
        <w:rPr>
          <w:rFonts w:hint="eastAsia"/>
          <w:sz w:val="16"/>
          <w:szCs w:val="20"/>
          <w:rtl/>
        </w:rPr>
        <w:t>יצחק</w:t>
      </w:r>
      <w:r w:rsidRPr="001B722C">
        <w:rPr>
          <w:sz w:val="16"/>
          <w:szCs w:val="20"/>
          <w:rtl/>
        </w:rPr>
        <w:t xml:space="preserve"> אורח חיים </w:t>
      </w:r>
      <w:r w:rsidR="00E32335">
        <w:rPr>
          <w:rFonts w:hint="cs"/>
          <w:sz w:val="16"/>
          <w:szCs w:val="20"/>
          <w:rtl/>
        </w:rPr>
        <w:t xml:space="preserve">סי' </w:t>
      </w:r>
      <w:r w:rsidRPr="001B722C">
        <w:rPr>
          <w:rFonts w:hint="eastAsia"/>
          <w:sz w:val="16"/>
          <w:szCs w:val="20"/>
          <w:rtl/>
        </w:rPr>
        <w:t>ל</w:t>
      </w:r>
      <w:r w:rsidRPr="001B722C">
        <w:rPr>
          <w:sz w:val="16"/>
          <w:szCs w:val="20"/>
          <w:rtl/>
        </w:rPr>
        <w:t>"ב)</w:t>
      </w:r>
      <w:r w:rsidR="00E32335">
        <w:rPr>
          <w:rFonts w:hint="cs"/>
          <w:rtl/>
        </w:rPr>
        <w:t>, שעליה הגיב כאמור הרב ישראלי</w:t>
      </w:r>
      <w:r>
        <w:rPr>
          <w:rFonts w:hint="cs"/>
          <w:rtl/>
        </w:rPr>
        <w:t>.</w:t>
      </w:r>
    </w:p>
    <w:p w14:paraId="086E9F89" w14:textId="174FF0AE" w:rsidR="001975C7" w:rsidRDefault="001975C7" w:rsidP="001975C7">
      <w:pPr>
        <w:rPr>
          <w:rtl/>
        </w:rPr>
      </w:pPr>
      <w:r>
        <w:rPr>
          <w:rFonts w:hint="cs"/>
          <w:rtl/>
        </w:rPr>
        <w:t xml:space="preserve">אם כן, יש מגדולי האחרונים שביקשו לתלות אך שאלת החזרה מהצלה בעניין </w:t>
      </w:r>
      <w:r w:rsidR="00E32335">
        <w:rPr>
          <w:rFonts w:hint="cs"/>
          <w:rtl/>
        </w:rPr>
        <w:t>"</w:t>
      </w:r>
      <w:r>
        <w:rPr>
          <w:rFonts w:hint="cs"/>
          <w:rtl/>
        </w:rPr>
        <w:t>הותרה</w:t>
      </w:r>
      <w:r w:rsidR="00E32335">
        <w:rPr>
          <w:rFonts w:hint="cs"/>
          <w:rtl/>
        </w:rPr>
        <w:t>"</w:t>
      </w:r>
      <w:r>
        <w:rPr>
          <w:rFonts w:hint="cs"/>
          <w:rtl/>
        </w:rPr>
        <w:t xml:space="preserve"> ו</w:t>
      </w:r>
      <w:r w:rsidR="00E32335">
        <w:rPr>
          <w:rFonts w:hint="cs"/>
          <w:rtl/>
        </w:rPr>
        <w:t>"</w:t>
      </w:r>
      <w:r>
        <w:rPr>
          <w:rFonts w:hint="cs"/>
          <w:rtl/>
        </w:rPr>
        <w:t>דחויה</w:t>
      </w:r>
      <w:r w:rsidR="00E32335">
        <w:rPr>
          <w:rFonts w:hint="cs"/>
          <w:rtl/>
        </w:rPr>
        <w:t>"</w:t>
      </w:r>
      <w:r>
        <w:rPr>
          <w:rFonts w:hint="cs"/>
          <w:rtl/>
        </w:rPr>
        <w:t xml:space="preserve">, אך כאמור רבים דחו זאת, וככלל גם במסגרת השקפת </w:t>
      </w:r>
      <w:r w:rsidR="00FB427E">
        <w:rPr>
          <w:rFonts w:hint="cs"/>
          <w:rtl/>
        </w:rPr>
        <w:t>"</w:t>
      </w:r>
      <w:r>
        <w:rPr>
          <w:rFonts w:hint="cs"/>
          <w:rtl/>
        </w:rPr>
        <w:t>דחויה</w:t>
      </w:r>
      <w:r w:rsidR="00FB427E">
        <w:rPr>
          <w:rFonts w:hint="cs"/>
          <w:rtl/>
        </w:rPr>
        <w:t>"</w:t>
      </w:r>
      <w:r>
        <w:rPr>
          <w:rFonts w:hint="cs"/>
          <w:rtl/>
        </w:rPr>
        <w:t xml:space="preserve"> יש כר נרחב להתיר את החזרה מהצלה, שכן אם לא נתיר תיגרם סכנה עתידית בהתרשלות מהצלה.</w:t>
      </w:r>
    </w:p>
    <w:p w14:paraId="33B8C8E4" w14:textId="77777777" w:rsidR="00FB427E" w:rsidRDefault="00FB427E" w:rsidP="001975C7">
      <w:pPr>
        <w:rPr>
          <w:rtl/>
        </w:rPr>
      </w:pPr>
    </w:p>
    <w:p w14:paraId="16EB066A" w14:textId="77777777" w:rsidR="001975C7" w:rsidRDefault="001975C7" w:rsidP="001975C7">
      <w:pPr>
        <w:pStyle w:val="I"/>
        <w:rPr>
          <w:rtl/>
        </w:rPr>
      </w:pPr>
      <w:r>
        <w:rPr>
          <w:rFonts w:hint="cs"/>
          <w:rtl/>
        </w:rPr>
        <w:t>"קלי דעת", ו"מבחן ביראת שמיים"</w:t>
      </w:r>
    </w:p>
    <w:p w14:paraId="5161DA76" w14:textId="70D0FE40" w:rsidR="001975C7" w:rsidRDefault="001975C7" w:rsidP="001975C7">
      <w:pPr>
        <w:rPr>
          <w:rtl/>
        </w:rPr>
      </w:pPr>
      <w:r>
        <w:rPr>
          <w:rFonts w:hint="cs"/>
          <w:rtl/>
        </w:rPr>
        <w:t>כאמור לעיל, טענתם של המתירים חזרה מהצלה באיסורי תורה נראית פשוטה בתכלית, והיא מבוססת על חשש מעשי לסכנת נפשות עתידית.</w:t>
      </w:r>
    </w:p>
    <w:p w14:paraId="3206C56C" w14:textId="77777777" w:rsidR="001975C7" w:rsidRDefault="001975C7" w:rsidP="001975C7">
      <w:pPr>
        <w:rPr>
          <w:rtl/>
        </w:rPr>
      </w:pPr>
      <w:r>
        <w:rPr>
          <w:rFonts w:hint="cs"/>
          <w:rtl/>
        </w:rPr>
        <w:t xml:space="preserve">בביאור דעת האוסרים, כתב </w:t>
      </w:r>
      <w:proofErr w:type="spellStart"/>
      <w:r>
        <w:rPr>
          <w:rFonts w:hint="cs"/>
          <w:rtl/>
        </w:rPr>
        <w:t>הרא"י</w:t>
      </w:r>
      <w:proofErr w:type="spellEnd"/>
      <w:r>
        <w:rPr>
          <w:rFonts w:hint="cs"/>
          <w:rtl/>
        </w:rPr>
        <w:t xml:space="preserve"> </w:t>
      </w:r>
      <w:proofErr w:type="spellStart"/>
      <w:r>
        <w:rPr>
          <w:rFonts w:hint="cs"/>
          <w:rtl/>
        </w:rPr>
        <w:t>ולדנברג</w:t>
      </w:r>
      <w:proofErr w:type="spellEnd"/>
      <w:r>
        <w:rPr>
          <w:rFonts w:hint="cs"/>
          <w:rtl/>
        </w:rPr>
        <w:t xml:space="preserve"> בשמו של רבי שלמה </w:t>
      </w:r>
      <w:proofErr w:type="spellStart"/>
      <w:r>
        <w:rPr>
          <w:rFonts w:hint="cs"/>
          <w:rtl/>
        </w:rPr>
        <w:t>קלוגר</w:t>
      </w:r>
      <w:proofErr w:type="spellEnd"/>
      <w:r>
        <w:rPr>
          <w:rFonts w:hint="cs"/>
          <w:rtl/>
        </w:rPr>
        <w:t>:</w:t>
      </w:r>
    </w:p>
    <w:p w14:paraId="48D090EF" w14:textId="2B2A1164" w:rsidR="001975C7" w:rsidRDefault="001975C7" w:rsidP="00DB2C95">
      <w:pPr>
        <w:pStyle w:val="a4"/>
        <w:rPr>
          <w:rtl/>
        </w:rPr>
      </w:pPr>
      <w:r>
        <w:rPr>
          <w:rFonts w:hint="cs"/>
          <w:rtl/>
        </w:rPr>
        <w:t>"</w:t>
      </w:r>
      <w:r w:rsidRPr="005102DF">
        <w:rPr>
          <w:rtl/>
        </w:rPr>
        <w:t xml:space="preserve">וראשית כותב </w:t>
      </w:r>
      <w:proofErr w:type="spellStart"/>
      <w:r w:rsidRPr="005102DF">
        <w:rPr>
          <w:rtl/>
        </w:rPr>
        <w:t>סברא</w:t>
      </w:r>
      <w:proofErr w:type="spellEnd"/>
      <w:r w:rsidRPr="005102DF">
        <w:rPr>
          <w:rtl/>
        </w:rPr>
        <w:t xml:space="preserve"> לומר</w:t>
      </w:r>
      <w:r>
        <w:rPr>
          <w:rFonts w:hint="cs"/>
          <w:rtl/>
        </w:rPr>
        <w:t>,</w:t>
      </w:r>
      <w:r w:rsidRPr="005102DF">
        <w:rPr>
          <w:rtl/>
        </w:rPr>
        <w:t xml:space="preserve"> </w:t>
      </w:r>
      <w:proofErr w:type="spellStart"/>
      <w:r w:rsidRPr="005102DF">
        <w:rPr>
          <w:rtl/>
        </w:rPr>
        <w:t>דהיכא</w:t>
      </w:r>
      <w:proofErr w:type="spellEnd"/>
      <w:r w:rsidRPr="005102DF">
        <w:rPr>
          <w:rtl/>
        </w:rPr>
        <w:t xml:space="preserve"> דהוי פ</w:t>
      </w:r>
      <w:r>
        <w:rPr>
          <w:rFonts w:hint="cs"/>
          <w:rtl/>
        </w:rPr>
        <w:t xml:space="preserve">יקוח נפש </w:t>
      </w:r>
      <w:r w:rsidRPr="005102DF">
        <w:rPr>
          <w:rtl/>
        </w:rPr>
        <w:t>דהוי מצוה גדולה מאד</w:t>
      </w:r>
      <w:r>
        <w:rPr>
          <w:rFonts w:hint="cs"/>
          <w:rtl/>
        </w:rPr>
        <w:t>,</w:t>
      </w:r>
      <w:r w:rsidRPr="005102DF">
        <w:rPr>
          <w:rtl/>
        </w:rPr>
        <w:t xml:space="preserve"> אין לחוש שימנע עבור כן לעתיד</w:t>
      </w:r>
      <w:r>
        <w:rPr>
          <w:rFonts w:hint="cs"/>
          <w:rtl/>
        </w:rPr>
        <w:t xml:space="preserve">". </w:t>
      </w:r>
      <w:r w:rsidRPr="001B722C">
        <w:rPr>
          <w:sz w:val="18"/>
          <w:szCs w:val="20"/>
          <w:rtl/>
        </w:rPr>
        <w:t xml:space="preserve">(שו"ת </w:t>
      </w:r>
      <w:r w:rsidRPr="001B722C">
        <w:rPr>
          <w:rFonts w:hint="eastAsia"/>
          <w:sz w:val="18"/>
          <w:szCs w:val="20"/>
          <w:rtl/>
        </w:rPr>
        <w:t>ציץ</w:t>
      </w:r>
      <w:r w:rsidRPr="001B722C">
        <w:rPr>
          <w:sz w:val="18"/>
          <w:szCs w:val="20"/>
          <w:rtl/>
        </w:rPr>
        <w:t xml:space="preserve"> </w:t>
      </w:r>
      <w:r w:rsidRPr="001B722C">
        <w:rPr>
          <w:rFonts w:hint="eastAsia"/>
          <w:sz w:val="18"/>
          <w:szCs w:val="20"/>
          <w:rtl/>
        </w:rPr>
        <w:t>אליעזר</w:t>
      </w:r>
      <w:r w:rsidRPr="001B722C">
        <w:rPr>
          <w:sz w:val="18"/>
          <w:szCs w:val="20"/>
          <w:rtl/>
        </w:rPr>
        <w:t xml:space="preserve"> </w:t>
      </w:r>
      <w:proofErr w:type="spellStart"/>
      <w:r w:rsidR="00FB427E">
        <w:rPr>
          <w:rFonts w:hint="cs"/>
          <w:sz w:val="18"/>
          <w:szCs w:val="20"/>
          <w:rtl/>
        </w:rPr>
        <w:t>ח"</w:t>
      </w:r>
      <w:r w:rsidRPr="001B722C">
        <w:rPr>
          <w:rFonts w:hint="eastAsia"/>
          <w:sz w:val="18"/>
          <w:szCs w:val="20"/>
          <w:rtl/>
        </w:rPr>
        <w:t>ח</w:t>
      </w:r>
      <w:proofErr w:type="spellEnd"/>
      <w:r w:rsidR="00FB427E">
        <w:rPr>
          <w:rFonts w:hint="cs"/>
          <w:sz w:val="18"/>
          <w:szCs w:val="20"/>
          <w:rtl/>
        </w:rPr>
        <w:t>, סי</w:t>
      </w:r>
      <w:r w:rsidRPr="001B722C">
        <w:rPr>
          <w:sz w:val="18"/>
          <w:szCs w:val="20"/>
          <w:rtl/>
        </w:rPr>
        <w:t xml:space="preserve">' </w:t>
      </w:r>
      <w:r w:rsidRPr="001B722C">
        <w:rPr>
          <w:rFonts w:hint="eastAsia"/>
          <w:sz w:val="18"/>
          <w:szCs w:val="20"/>
          <w:rtl/>
        </w:rPr>
        <w:t>ט</w:t>
      </w:r>
      <w:r w:rsidRPr="001B722C">
        <w:rPr>
          <w:sz w:val="18"/>
          <w:szCs w:val="20"/>
          <w:rtl/>
        </w:rPr>
        <w:t xml:space="preserve">"ו </w:t>
      </w:r>
      <w:r w:rsidRPr="001B722C">
        <w:rPr>
          <w:rFonts w:hint="eastAsia"/>
          <w:sz w:val="18"/>
          <w:szCs w:val="20"/>
          <w:rtl/>
        </w:rPr>
        <w:t>פרק</w:t>
      </w:r>
      <w:r w:rsidRPr="001B722C">
        <w:rPr>
          <w:sz w:val="18"/>
          <w:szCs w:val="20"/>
          <w:rtl/>
        </w:rPr>
        <w:t xml:space="preserve"> </w:t>
      </w:r>
      <w:r w:rsidRPr="001B722C">
        <w:rPr>
          <w:rFonts w:hint="eastAsia"/>
          <w:sz w:val="18"/>
          <w:szCs w:val="20"/>
          <w:rtl/>
        </w:rPr>
        <w:t>ז</w:t>
      </w:r>
      <w:r w:rsidRPr="001B722C">
        <w:rPr>
          <w:sz w:val="18"/>
          <w:szCs w:val="20"/>
          <w:rtl/>
        </w:rPr>
        <w:t>'</w:t>
      </w:r>
      <w:r w:rsidR="00FB427E">
        <w:rPr>
          <w:rFonts w:hint="cs"/>
          <w:sz w:val="18"/>
          <w:szCs w:val="20"/>
          <w:rtl/>
        </w:rPr>
        <w:t>,</w:t>
      </w:r>
      <w:r w:rsidRPr="001B722C">
        <w:rPr>
          <w:sz w:val="18"/>
          <w:szCs w:val="20"/>
          <w:rtl/>
        </w:rPr>
        <w:t xml:space="preserve"> אות </w:t>
      </w:r>
      <w:proofErr w:type="spellStart"/>
      <w:r w:rsidRPr="001B722C">
        <w:rPr>
          <w:rFonts w:hint="eastAsia"/>
          <w:sz w:val="18"/>
          <w:szCs w:val="20"/>
          <w:rtl/>
        </w:rPr>
        <w:t>יב</w:t>
      </w:r>
      <w:proofErr w:type="spellEnd"/>
      <w:r w:rsidRPr="001B722C">
        <w:rPr>
          <w:sz w:val="18"/>
          <w:szCs w:val="20"/>
          <w:rtl/>
        </w:rPr>
        <w:t>)</w:t>
      </w:r>
    </w:p>
    <w:p w14:paraId="0454EC5B" w14:textId="77EAC666" w:rsidR="001975C7" w:rsidRDefault="001975C7" w:rsidP="001975C7">
      <w:pPr>
        <w:rPr>
          <w:rtl/>
        </w:rPr>
      </w:pPr>
      <w:r>
        <w:rPr>
          <w:rFonts w:hint="cs"/>
          <w:rtl/>
        </w:rPr>
        <w:t>כלומר, אין כל חשש סכנה, משום שניתן לסמוך על כל איש ביטחון או רפואה</w:t>
      </w:r>
      <w:r w:rsidR="006D1B9C">
        <w:rPr>
          <w:rFonts w:hint="cs"/>
          <w:rtl/>
        </w:rPr>
        <w:t xml:space="preserve"> שלא י</w:t>
      </w:r>
      <w:r w:rsidR="00EF102A">
        <w:rPr>
          <w:rFonts w:hint="cs"/>
          <w:rtl/>
        </w:rPr>
        <w:t>ימנע מלצאת לפעילות:</w:t>
      </w:r>
      <w:r w:rsidR="006D1B9C">
        <w:rPr>
          <w:rFonts w:hint="cs"/>
          <w:rtl/>
        </w:rPr>
        <w:t xml:space="preserve"> </w:t>
      </w:r>
      <w:r>
        <w:rPr>
          <w:rFonts w:hint="cs"/>
          <w:rtl/>
        </w:rPr>
        <w:t>אף אם נאסור עליו לשוב בסיום משימתו לביתו, הוא לבטח לא יתרשל בעתיד במצות פיקוח נפש שהיא מצוה גדולה וחשובה.</w:t>
      </w:r>
    </w:p>
    <w:p w14:paraId="48FC1621" w14:textId="04CA35FD" w:rsidR="001975C7" w:rsidRDefault="001975C7" w:rsidP="001975C7">
      <w:pPr>
        <w:rPr>
          <w:rtl/>
        </w:rPr>
      </w:pPr>
      <w:proofErr w:type="spellStart"/>
      <w:r>
        <w:rPr>
          <w:rFonts w:hint="cs"/>
          <w:rtl/>
        </w:rPr>
        <w:t>הרש"ז</w:t>
      </w:r>
      <w:proofErr w:type="spellEnd"/>
      <w:r>
        <w:rPr>
          <w:rFonts w:hint="cs"/>
          <w:rtl/>
        </w:rPr>
        <w:t xml:space="preserve"> </w:t>
      </w:r>
      <w:proofErr w:type="spellStart"/>
      <w:r>
        <w:rPr>
          <w:rFonts w:hint="cs"/>
          <w:rtl/>
        </w:rPr>
        <w:t>אויערבך</w:t>
      </w:r>
      <w:proofErr w:type="spellEnd"/>
      <w:r>
        <w:rPr>
          <w:rFonts w:hint="cs"/>
          <w:rtl/>
        </w:rPr>
        <w:t xml:space="preserve">, שכאמור לעיל נמנה על מחנה האוסרים, ניסח טענה זו באופן אחר. לדבריו, קשה לומר שהחשש מפני התרשלות עתידית איננו קיים כלל, משום שהמציאות מוכיחה שהחשש קיים. למרות זאת, </w:t>
      </w:r>
      <w:proofErr w:type="spellStart"/>
      <w:r>
        <w:rPr>
          <w:rFonts w:hint="cs"/>
          <w:rtl/>
        </w:rPr>
        <w:t>הרשז"א</w:t>
      </w:r>
      <w:proofErr w:type="spellEnd"/>
      <w:r>
        <w:rPr>
          <w:rFonts w:hint="cs"/>
          <w:rtl/>
        </w:rPr>
        <w:t xml:space="preserve"> סבור שאין להקל, והרי אדרבה, העובדה שייתכן איש ביטחון או רפואה שיימנע מלצאת להצלה עתידית אם לא נתיר לו חזרה לביתו בהווה, היא כשלעצמה עובדה חמורה ובעייתית:</w:t>
      </w:r>
    </w:p>
    <w:p w14:paraId="09E9DD3D" w14:textId="5C85D2FF" w:rsidR="001975C7" w:rsidRDefault="001975C7" w:rsidP="00DB2C95">
      <w:pPr>
        <w:pStyle w:val="a4"/>
        <w:rPr>
          <w:rtl/>
        </w:rPr>
      </w:pPr>
      <w:r>
        <w:rPr>
          <w:rFonts w:hint="cs"/>
          <w:rtl/>
        </w:rPr>
        <w:t>"</w:t>
      </w:r>
      <w:r>
        <w:rPr>
          <w:rtl/>
        </w:rPr>
        <w:t xml:space="preserve">ואף שלצערנו יש הרבה רופאים קלי דעת אשר לגבי דידהו החשש הוא אמת שהם חשודים </w:t>
      </w:r>
      <w:proofErr w:type="spellStart"/>
      <w:r>
        <w:rPr>
          <w:rtl/>
        </w:rPr>
        <w:t>להמנע</w:t>
      </w:r>
      <w:proofErr w:type="spellEnd"/>
      <w:r>
        <w:rPr>
          <w:rtl/>
        </w:rPr>
        <w:t xml:space="preserve"> מלכת להציל את החולה אם לא יוכלו אח"כ לחזור ברכב לביתם, מ"מ אנו אין בכוחנו להתיר משום כך איסורי תורה</w:t>
      </w:r>
      <w:r>
        <w:rPr>
          <w:rFonts w:hint="cs"/>
          <w:rtl/>
        </w:rPr>
        <w:t xml:space="preserve">". </w:t>
      </w:r>
      <w:r w:rsidRPr="001B722C">
        <w:rPr>
          <w:sz w:val="18"/>
          <w:szCs w:val="20"/>
          <w:rtl/>
        </w:rPr>
        <w:t xml:space="preserve">(שו"ת </w:t>
      </w:r>
      <w:r w:rsidRPr="001B722C">
        <w:rPr>
          <w:rFonts w:hint="eastAsia"/>
          <w:sz w:val="18"/>
          <w:szCs w:val="20"/>
          <w:rtl/>
        </w:rPr>
        <w:t>מנחת</w:t>
      </w:r>
      <w:r w:rsidRPr="001B722C">
        <w:rPr>
          <w:sz w:val="18"/>
          <w:szCs w:val="20"/>
          <w:rtl/>
        </w:rPr>
        <w:t xml:space="preserve"> </w:t>
      </w:r>
      <w:r w:rsidRPr="001B722C">
        <w:rPr>
          <w:rFonts w:hint="eastAsia"/>
          <w:sz w:val="18"/>
          <w:szCs w:val="20"/>
          <w:rtl/>
        </w:rPr>
        <w:t>שלמה</w:t>
      </w:r>
      <w:r w:rsidRPr="001B722C">
        <w:rPr>
          <w:sz w:val="18"/>
          <w:szCs w:val="20"/>
          <w:rtl/>
        </w:rPr>
        <w:t xml:space="preserve"> </w:t>
      </w:r>
      <w:r w:rsidR="00A25EF8">
        <w:rPr>
          <w:rFonts w:hint="cs"/>
          <w:sz w:val="18"/>
          <w:szCs w:val="20"/>
          <w:rtl/>
        </w:rPr>
        <w:t>ח"</w:t>
      </w:r>
      <w:r w:rsidRPr="001B722C">
        <w:rPr>
          <w:rFonts w:hint="eastAsia"/>
          <w:sz w:val="18"/>
          <w:szCs w:val="20"/>
          <w:rtl/>
        </w:rPr>
        <w:t>א</w:t>
      </w:r>
      <w:r w:rsidR="00A25EF8">
        <w:rPr>
          <w:rFonts w:hint="cs"/>
          <w:sz w:val="18"/>
          <w:szCs w:val="20"/>
          <w:rtl/>
        </w:rPr>
        <w:t>, סי</w:t>
      </w:r>
      <w:r w:rsidRPr="001B722C">
        <w:rPr>
          <w:sz w:val="18"/>
          <w:szCs w:val="20"/>
          <w:rtl/>
        </w:rPr>
        <w:t xml:space="preserve">' </w:t>
      </w:r>
      <w:r w:rsidRPr="001B722C">
        <w:rPr>
          <w:rFonts w:hint="eastAsia"/>
          <w:sz w:val="18"/>
          <w:szCs w:val="20"/>
          <w:rtl/>
        </w:rPr>
        <w:t>ח</w:t>
      </w:r>
      <w:r w:rsidRPr="001B722C">
        <w:rPr>
          <w:sz w:val="18"/>
          <w:szCs w:val="20"/>
          <w:rtl/>
        </w:rPr>
        <w:t>')</w:t>
      </w:r>
    </w:p>
    <w:p w14:paraId="6BD91A31" w14:textId="049CDCCE" w:rsidR="001975C7" w:rsidRDefault="001975C7" w:rsidP="001975C7">
      <w:pPr>
        <w:rPr>
          <w:rtl/>
        </w:rPr>
      </w:pPr>
      <w:r>
        <w:rPr>
          <w:rFonts w:hint="cs"/>
          <w:rtl/>
        </w:rPr>
        <w:t xml:space="preserve">עפר אני תחת כפות רגליו של מרן </w:t>
      </w:r>
      <w:proofErr w:type="spellStart"/>
      <w:r>
        <w:rPr>
          <w:rFonts w:hint="cs"/>
          <w:rtl/>
        </w:rPr>
        <w:t>הרש"ז</w:t>
      </w:r>
      <w:proofErr w:type="spellEnd"/>
      <w:r>
        <w:rPr>
          <w:rFonts w:hint="cs"/>
          <w:rtl/>
        </w:rPr>
        <w:t xml:space="preserve"> </w:t>
      </w:r>
      <w:proofErr w:type="spellStart"/>
      <w:r>
        <w:rPr>
          <w:rFonts w:hint="cs"/>
          <w:rtl/>
        </w:rPr>
        <w:t>אויערבך</w:t>
      </w:r>
      <w:proofErr w:type="spellEnd"/>
      <w:r>
        <w:rPr>
          <w:rFonts w:hint="cs"/>
          <w:rtl/>
        </w:rPr>
        <w:t xml:space="preserve">, </w:t>
      </w:r>
      <w:proofErr w:type="spellStart"/>
      <w:r>
        <w:rPr>
          <w:rFonts w:hint="cs"/>
          <w:rtl/>
        </w:rPr>
        <w:t>שפסקיו</w:t>
      </w:r>
      <w:proofErr w:type="spellEnd"/>
      <w:r>
        <w:rPr>
          <w:rFonts w:hint="cs"/>
          <w:rtl/>
        </w:rPr>
        <w:t xml:space="preserve"> בהלכות פיקוח נפש הם עטרה לראשינו בכל מקום. אף על פי כן, לעניות דעתי דבריו כאן קשים מאוד משתי סיבות. ראשית, היכן שמענו ומצאנו שהתנהגות </w:t>
      </w:r>
      <w:r>
        <w:rPr>
          <w:rFonts w:hint="cs"/>
          <w:rtl/>
        </w:rPr>
        <w:lastRenderedPageBreak/>
        <w:t xml:space="preserve">שיש בה </w:t>
      </w:r>
      <w:r w:rsidR="00202559">
        <w:rPr>
          <w:rFonts w:hint="cs"/>
          <w:rtl/>
        </w:rPr>
        <w:t>'</w:t>
      </w:r>
      <w:r>
        <w:rPr>
          <w:rFonts w:hint="cs"/>
          <w:rtl/>
        </w:rPr>
        <w:t>קלות דעת</w:t>
      </w:r>
      <w:r w:rsidR="00202559">
        <w:rPr>
          <w:rFonts w:hint="cs"/>
          <w:rtl/>
        </w:rPr>
        <w:t>'</w:t>
      </w:r>
      <w:r>
        <w:rPr>
          <w:rFonts w:hint="cs"/>
          <w:rtl/>
        </w:rPr>
        <w:t xml:space="preserve"> שוללת היתרים משום פיקוח נפש?! נמנו וגמרו הפוסקים</w:t>
      </w:r>
      <w:r>
        <w:rPr>
          <w:rStyle w:val="aa"/>
          <w:rtl/>
        </w:rPr>
        <w:footnoteReference w:id="5"/>
      </w:r>
      <w:r>
        <w:rPr>
          <w:rFonts w:hint="cs"/>
          <w:rtl/>
        </w:rPr>
        <w:t xml:space="preserve"> שמותר לחלל את השבת לאבטחת אירועים הכרוכים בחילול שבת, כגון משחקי ספורט המתקיימים בשבת ונאסף אליהם קהל רב. אין ספק, שחילול שבת המוני כזה כרוך ב</w:t>
      </w:r>
      <w:r w:rsidR="00202559">
        <w:rPr>
          <w:rFonts w:hint="cs"/>
          <w:rtl/>
        </w:rPr>
        <w:t>'</w:t>
      </w:r>
      <w:r>
        <w:rPr>
          <w:rFonts w:hint="cs"/>
          <w:rtl/>
        </w:rPr>
        <w:t>קלות דעת</w:t>
      </w:r>
      <w:r w:rsidR="00202559">
        <w:rPr>
          <w:rFonts w:hint="cs"/>
          <w:rtl/>
        </w:rPr>
        <w:t>'</w:t>
      </w:r>
      <w:r>
        <w:rPr>
          <w:rFonts w:hint="cs"/>
          <w:rtl/>
        </w:rPr>
        <w:t xml:space="preserve">, ואף יותר מזה, ובכל זאת </w:t>
      </w:r>
      <w:r w:rsidR="00222230">
        <w:rPr>
          <w:rFonts w:hint="cs"/>
          <w:rtl/>
        </w:rPr>
        <w:t xml:space="preserve">מכיוון </w:t>
      </w:r>
      <w:r>
        <w:rPr>
          <w:rFonts w:hint="cs"/>
          <w:rtl/>
        </w:rPr>
        <w:t xml:space="preserve">שמדובר </w:t>
      </w:r>
      <w:r w:rsidR="00222230">
        <w:rPr>
          <w:rFonts w:hint="cs"/>
          <w:rtl/>
        </w:rPr>
        <w:t>ב</w:t>
      </w:r>
      <w:r>
        <w:rPr>
          <w:rFonts w:hint="cs"/>
          <w:rtl/>
        </w:rPr>
        <w:t xml:space="preserve">רבים שעלולים להסתכן, </w:t>
      </w:r>
      <w:r w:rsidR="00222230">
        <w:rPr>
          <w:rFonts w:hint="cs"/>
          <w:rtl/>
        </w:rPr>
        <w:t>הרי שה</w:t>
      </w:r>
      <w:r>
        <w:rPr>
          <w:rFonts w:hint="cs"/>
          <w:rtl/>
        </w:rPr>
        <w:t xml:space="preserve">ותר לחלל את השבת לאבטחת האירוע. ובכן, אף אם לדעת </w:t>
      </w:r>
      <w:proofErr w:type="spellStart"/>
      <w:r>
        <w:rPr>
          <w:rFonts w:hint="cs"/>
          <w:rtl/>
        </w:rPr>
        <w:t>הרשז"א</w:t>
      </w:r>
      <w:proofErr w:type="spellEnd"/>
      <w:r>
        <w:rPr>
          <w:rFonts w:hint="cs"/>
          <w:rtl/>
        </w:rPr>
        <w:t xml:space="preserve"> </w:t>
      </w:r>
      <w:r w:rsidRPr="00FB14DE">
        <w:rPr>
          <w:rFonts w:hint="cs"/>
          <w:b/>
          <w:bCs/>
          <w:rtl/>
        </w:rPr>
        <w:t>מבחינה ערכית</w:t>
      </w:r>
      <w:r>
        <w:rPr>
          <w:rFonts w:hint="cs"/>
          <w:rtl/>
        </w:rPr>
        <w:t xml:space="preserve"> יש </w:t>
      </w:r>
      <w:r w:rsidR="00202559">
        <w:rPr>
          <w:rFonts w:hint="cs"/>
          <w:rtl/>
        </w:rPr>
        <w:t>'</w:t>
      </w:r>
      <w:r>
        <w:rPr>
          <w:rFonts w:hint="cs"/>
          <w:rtl/>
        </w:rPr>
        <w:t>קלות דעת</w:t>
      </w:r>
      <w:r w:rsidR="00202559">
        <w:rPr>
          <w:rFonts w:hint="cs"/>
          <w:rtl/>
        </w:rPr>
        <w:t>'</w:t>
      </w:r>
      <w:r>
        <w:rPr>
          <w:rFonts w:hint="cs"/>
          <w:rtl/>
        </w:rPr>
        <w:t xml:space="preserve"> בהשתמטות עתידית מקריאה להצלת חיים, הרי </w:t>
      </w:r>
      <w:r w:rsidRPr="00FB14DE">
        <w:rPr>
          <w:rFonts w:hint="cs"/>
          <w:b/>
          <w:bCs/>
          <w:rtl/>
        </w:rPr>
        <w:t>שמבחינה מציאותית</w:t>
      </w:r>
      <w:r>
        <w:rPr>
          <w:rFonts w:hint="cs"/>
          <w:rtl/>
        </w:rPr>
        <w:t xml:space="preserve"> אכן יש כאן חשש סכנה, כפי שהוא עצמו כותב.</w:t>
      </w:r>
      <w:r w:rsidR="007E3225">
        <w:rPr>
          <w:rFonts w:hint="cs"/>
          <w:rtl/>
        </w:rPr>
        <w:t xml:space="preserve"> השאלה האם יש חשש סכנה היא המבחן הקובע האם קיימים היתרים משום פיקוח נפש או שלא, בלי קשר למקורו של החשש.</w:t>
      </w:r>
    </w:p>
    <w:p w14:paraId="02CEAA03" w14:textId="4B1B9018" w:rsidR="001975C7" w:rsidRDefault="001975C7" w:rsidP="001975C7">
      <w:pPr>
        <w:rPr>
          <w:rtl/>
        </w:rPr>
      </w:pPr>
      <w:r>
        <w:rPr>
          <w:rFonts w:hint="cs"/>
          <w:rtl/>
        </w:rPr>
        <w:t xml:space="preserve">שנית, והיא העיקר, עצם הטענה בדבר </w:t>
      </w:r>
      <w:r w:rsidR="00202559">
        <w:rPr>
          <w:rFonts w:hint="cs"/>
          <w:rtl/>
        </w:rPr>
        <w:t>'</w:t>
      </w:r>
      <w:r>
        <w:rPr>
          <w:rFonts w:hint="cs"/>
          <w:rtl/>
        </w:rPr>
        <w:t>קלות דעת</w:t>
      </w:r>
      <w:r w:rsidR="00202559">
        <w:rPr>
          <w:rFonts w:hint="cs"/>
          <w:rtl/>
        </w:rPr>
        <w:t>'</w:t>
      </w:r>
      <w:r>
        <w:rPr>
          <w:rFonts w:hint="cs"/>
          <w:rtl/>
        </w:rPr>
        <w:t xml:space="preserve"> הופכת את הנושא כולו למעין </w:t>
      </w:r>
      <w:r w:rsidR="00202559">
        <w:rPr>
          <w:rFonts w:hint="cs"/>
          <w:rtl/>
        </w:rPr>
        <w:t>'</w:t>
      </w:r>
      <w:r>
        <w:rPr>
          <w:rFonts w:hint="cs"/>
          <w:rtl/>
        </w:rPr>
        <w:t>מבחן ביראת שמיים</w:t>
      </w:r>
      <w:r w:rsidR="00202559">
        <w:rPr>
          <w:rFonts w:hint="cs"/>
          <w:rtl/>
        </w:rPr>
        <w:t xml:space="preserve">'. </w:t>
      </w:r>
      <w:r>
        <w:rPr>
          <w:rFonts w:hint="cs"/>
          <w:rtl/>
        </w:rPr>
        <w:t>ה</w:t>
      </w:r>
      <w:r w:rsidR="00202559">
        <w:rPr>
          <w:rFonts w:hint="cs"/>
          <w:rtl/>
        </w:rPr>
        <w:t>ו</w:t>
      </w:r>
      <w:r>
        <w:rPr>
          <w:rFonts w:hint="cs"/>
          <w:rtl/>
        </w:rPr>
        <w:t xml:space="preserve">וי אומר </w:t>
      </w:r>
      <w:r>
        <w:rPr>
          <w:rtl/>
        </w:rPr>
        <w:t>–</w:t>
      </w:r>
      <w:r>
        <w:rPr>
          <w:rFonts w:hint="cs"/>
          <w:rtl/>
        </w:rPr>
        <w:t xml:space="preserve"> לדעת </w:t>
      </w:r>
      <w:proofErr w:type="spellStart"/>
      <w:r>
        <w:rPr>
          <w:rFonts w:hint="cs"/>
          <w:rtl/>
        </w:rPr>
        <w:t>הרשז"א</w:t>
      </w:r>
      <w:proofErr w:type="spellEnd"/>
      <w:r>
        <w:rPr>
          <w:rFonts w:hint="cs"/>
          <w:rtl/>
        </w:rPr>
        <w:t xml:space="preserve"> רופא בן תורה או מפקד ירא שמיים, שאינם "קלי דעת", לא יהססו לרגע כאשר יוזעקו לפיקוח נפש, אף אם לעולם לא יתירו להם לשוב לביתם. במשך השנים אכן פגשתי מפקדים שהעידו: </w:t>
      </w:r>
      <w:r w:rsidR="003123AC">
        <w:rPr>
          <w:rFonts w:hint="cs"/>
          <w:rtl/>
        </w:rPr>
        <w:t>'</w:t>
      </w:r>
      <w:r>
        <w:rPr>
          <w:rFonts w:hint="cs"/>
          <w:rtl/>
        </w:rPr>
        <w:t>התייצבתי מיידית בכל פעם שקראו לי אל היחידה בשבת, ומעולם לא חזרתי הביתה בסיום הפעילות</w:t>
      </w:r>
      <w:r w:rsidR="003123AC">
        <w:rPr>
          <w:rFonts w:hint="cs"/>
          <w:rtl/>
        </w:rPr>
        <w:t>',</w:t>
      </w:r>
      <w:r>
        <w:rPr>
          <w:rFonts w:hint="cs"/>
          <w:rtl/>
        </w:rPr>
        <w:t xml:space="preserve"> </w:t>
      </w:r>
      <w:r w:rsidR="003123AC">
        <w:rPr>
          <w:rFonts w:hint="cs"/>
          <w:rtl/>
        </w:rPr>
        <w:t>ו</w:t>
      </w:r>
      <w:r>
        <w:rPr>
          <w:rFonts w:hint="cs"/>
          <w:rtl/>
        </w:rPr>
        <w:t>אין ספק, שהתופעה אכן קיימת, ויש מפקדים או רופאים שיש בהם תעצומות נפש לנהוג כך. אך מכאן ועד הגדרת כל מי שאינו נוהג כך כ</w:t>
      </w:r>
      <w:r w:rsidR="003123AC">
        <w:rPr>
          <w:rFonts w:hint="cs"/>
          <w:rtl/>
        </w:rPr>
        <w:t>'</w:t>
      </w:r>
      <w:r>
        <w:rPr>
          <w:rFonts w:hint="cs"/>
          <w:rtl/>
        </w:rPr>
        <w:t>קל דעת</w:t>
      </w:r>
      <w:r w:rsidR="003123AC">
        <w:rPr>
          <w:rFonts w:hint="cs"/>
          <w:rtl/>
        </w:rPr>
        <w:t>'</w:t>
      </w:r>
      <w:r>
        <w:rPr>
          <w:rFonts w:hint="cs"/>
          <w:rtl/>
        </w:rPr>
        <w:t xml:space="preserve"> </w:t>
      </w:r>
      <w:r>
        <w:rPr>
          <w:rtl/>
        </w:rPr>
        <w:t>–</w:t>
      </w:r>
      <w:r>
        <w:rPr>
          <w:rFonts w:hint="cs"/>
          <w:rtl/>
        </w:rPr>
        <w:t xml:space="preserve"> הדרך ארוכה עד מאוד.</w:t>
      </w:r>
    </w:p>
    <w:p w14:paraId="4D5CF142" w14:textId="24042DBA" w:rsidR="001975C7" w:rsidRDefault="001975C7" w:rsidP="001975C7">
      <w:pPr>
        <w:rPr>
          <w:rtl/>
        </w:rPr>
      </w:pPr>
      <w:r>
        <w:rPr>
          <w:rFonts w:hint="cs"/>
          <w:rtl/>
        </w:rPr>
        <w:t xml:space="preserve">הגע בעצמך: אף לדעת </w:t>
      </w:r>
      <w:proofErr w:type="spellStart"/>
      <w:r>
        <w:rPr>
          <w:rFonts w:hint="cs"/>
          <w:rtl/>
        </w:rPr>
        <w:t>הרשז</w:t>
      </w:r>
      <w:r w:rsidR="00A53673">
        <w:rPr>
          <w:rFonts w:hint="cs"/>
          <w:rtl/>
        </w:rPr>
        <w:t>"א</w:t>
      </w:r>
      <w:proofErr w:type="spellEnd"/>
      <w:r>
        <w:rPr>
          <w:rFonts w:hint="cs"/>
          <w:rtl/>
        </w:rPr>
        <w:t xml:space="preserve">, איסורי דרבנן, והליכת אלפיים אמה לכל רוח הותרו לכולם, ובפשטות הרי זה מכוח החשש </w:t>
      </w:r>
      <w:r w:rsidR="00B8536A">
        <w:rPr>
          <w:rFonts w:hint="cs"/>
          <w:rtl/>
        </w:rPr>
        <w:t>'</w:t>
      </w:r>
      <w:r>
        <w:rPr>
          <w:rFonts w:hint="cs"/>
          <w:rtl/>
        </w:rPr>
        <w:t>שלא תהא מכשילן לעתיד לבוא</w:t>
      </w:r>
      <w:r w:rsidR="00B8536A">
        <w:rPr>
          <w:rFonts w:hint="cs"/>
          <w:rtl/>
        </w:rPr>
        <w:t>'</w:t>
      </w:r>
      <w:r>
        <w:rPr>
          <w:rFonts w:hint="cs"/>
          <w:rtl/>
        </w:rPr>
        <w:t xml:space="preserve">. לא שמענו ולא ראינו בסוגיית הגמרא ובדברי הראשונים, שהיתר זה מוגבל רק ל"קלי דעת". על </w:t>
      </w:r>
      <w:proofErr w:type="spellStart"/>
      <w:r>
        <w:rPr>
          <w:rFonts w:hint="cs"/>
          <w:rtl/>
        </w:rPr>
        <w:t>כרחנו</w:t>
      </w:r>
      <w:proofErr w:type="spellEnd"/>
      <w:r>
        <w:rPr>
          <w:rFonts w:hint="cs"/>
          <w:rtl/>
        </w:rPr>
        <w:t>, שחז"ל ירדו לעומק מחשבתו של העוסק בפיקוח נפש, וידעו היטב שהחשש מפני מכשול עתידי הוא חשש מצוי.</w:t>
      </w:r>
    </w:p>
    <w:p w14:paraId="01A0455A" w14:textId="3CD7E82C" w:rsidR="001975C7" w:rsidRDefault="001975C7" w:rsidP="001975C7">
      <w:pPr>
        <w:rPr>
          <w:rtl/>
        </w:rPr>
      </w:pPr>
      <w:r>
        <w:rPr>
          <w:rFonts w:hint="cs"/>
          <w:rtl/>
        </w:rPr>
        <w:t xml:space="preserve">זאת ועוד, לא פעם מדובר </w:t>
      </w:r>
      <w:r w:rsidR="002A0F6A">
        <w:rPr>
          <w:rFonts w:hint="cs"/>
          <w:rtl/>
        </w:rPr>
        <w:t>ב</w:t>
      </w:r>
      <w:r>
        <w:rPr>
          <w:rFonts w:hint="cs"/>
          <w:rtl/>
        </w:rPr>
        <w:t xml:space="preserve">חשש </w:t>
      </w:r>
      <w:r w:rsidR="002A0F6A">
        <w:rPr>
          <w:rFonts w:hint="cs"/>
          <w:rtl/>
        </w:rPr>
        <w:t xml:space="preserve">שנמצא </w:t>
      </w:r>
      <w:r>
        <w:rPr>
          <w:rFonts w:hint="cs"/>
          <w:rtl/>
        </w:rPr>
        <w:t xml:space="preserve">על גבול </w:t>
      </w:r>
      <w:proofErr w:type="spellStart"/>
      <w:r>
        <w:rPr>
          <w:rFonts w:hint="cs"/>
          <w:rtl/>
        </w:rPr>
        <w:t>ה</w:t>
      </w:r>
      <w:r w:rsidR="002A0F6A">
        <w:rPr>
          <w:rFonts w:hint="cs"/>
          <w:rtl/>
        </w:rPr>
        <w:t>תת</w:t>
      </w:r>
      <w:r w:rsidR="00A232A9">
        <w:rPr>
          <w:rFonts w:hint="eastAsia"/>
          <w:rtl/>
        </w:rPr>
        <w:t>־</w:t>
      </w:r>
      <w:r>
        <w:rPr>
          <w:rFonts w:hint="cs"/>
          <w:rtl/>
        </w:rPr>
        <w:t>מודע</w:t>
      </w:r>
      <w:proofErr w:type="spellEnd"/>
      <w:r>
        <w:rPr>
          <w:rFonts w:hint="cs"/>
          <w:rtl/>
        </w:rPr>
        <w:t xml:space="preserve">. כך מסר הרב אשר וייס בשמו של </w:t>
      </w:r>
      <w:proofErr w:type="spellStart"/>
      <w:r>
        <w:rPr>
          <w:rFonts w:hint="cs"/>
          <w:rtl/>
        </w:rPr>
        <w:t>הגרי"ז</w:t>
      </w:r>
      <w:proofErr w:type="spellEnd"/>
      <w:r>
        <w:rPr>
          <w:rFonts w:hint="cs"/>
          <w:rtl/>
        </w:rPr>
        <w:t xml:space="preserve"> </w:t>
      </w:r>
      <w:proofErr w:type="spellStart"/>
      <w:r>
        <w:rPr>
          <w:rFonts w:hint="cs"/>
          <w:rtl/>
        </w:rPr>
        <w:t>מבריסק</w:t>
      </w:r>
      <w:proofErr w:type="spellEnd"/>
      <w:r>
        <w:rPr>
          <w:rFonts w:hint="cs"/>
          <w:rtl/>
        </w:rPr>
        <w:t>:</w:t>
      </w:r>
    </w:p>
    <w:p w14:paraId="7C91460A" w14:textId="0DD8C4AC" w:rsidR="001975C7" w:rsidRDefault="001975C7" w:rsidP="0039781F">
      <w:pPr>
        <w:pStyle w:val="a4"/>
        <w:rPr>
          <w:rtl/>
        </w:rPr>
      </w:pPr>
      <w:r>
        <w:rPr>
          <w:rFonts w:hint="cs"/>
          <w:rtl/>
        </w:rPr>
        <w:t>"</w:t>
      </w:r>
      <w:proofErr w:type="spellStart"/>
      <w:r>
        <w:rPr>
          <w:rFonts w:hint="cs"/>
          <w:rtl/>
        </w:rPr>
        <w:t>ועובדא</w:t>
      </w:r>
      <w:proofErr w:type="spellEnd"/>
      <w:r>
        <w:rPr>
          <w:rFonts w:hint="cs"/>
          <w:rtl/>
        </w:rPr>
        <w:t xml:space="preserve"> </w:t>
      </w:r>
      <w:proofErr w:type="spellStart"/>
      <w:r>
        <w:rPr>
          <w:rFonts w:hint="cs"/>
          <w:rtl/>
        </w:rPr>
        <w:t>ידענא</w:t>
      </w:r>
      <w:proofErr w:type="spellEnd"/>
      <w:r>
        <w:rPr>
          <w:rFonts w:hint="cs"/>
          <w:rtl/>
        </w:rPr>
        <w:t xml:space="preserve"> ששמעתי מפי ת"ח נאמן ששמע מבעל הדבר, שאישה אחת רופאה שומרת תורה ומצוות </w:t>
      </w:r>
      <w:proofErr w:type="spellStart"/>
      <w:r>
        <w:rPr>
          <w:rFonts w:hint="cs"/>
          <w:rtl/>
        </w:rPr>
        <w:t>שהיתה</w:t>
      </w:r>
      <w:proofErr w:type="spellEnd"/>
      <w:r>
        <w:rPr>
          <w:rFonts w:hint="cs"/>
          <w:rtl/>
        </w:rPr>
        <w:t xml:space="preserve"> נוסעת ברכבה בשבת לטפל בחולים שיש בהם סכנה וחוזרת לביתה ברגליה, ופקד עליה מרן </w:t>
      </w:r>
      <w:proofErr w:type="spellStart"/>
      <w:r>
        <w:rPr>
          <w:rFonts w:hint="cs"/>
          <w:rtl/>
        </w:rPr>
        <w:t>הגרי"ז</w:t>
      </w:r>
      <w:proofErr w:type="spellEnd"/>
      <w:r>
        <w:rPr>
          <w:rFonts w:hint="cs"/>
          <w:rtl/>
        </w:rPr>
        <w:t xml:space="preserve"> </w:t>
      </w:r>
      <w:proofErr w:type="spellStart"/>
      <w:r>
        <w:rPr>
          <w:rFonts w:hint="cs"/>
          <w:rtl/>
        </w:rPr>
        <w:t>מבריסק</w:t>
      </w:r>
      <w:proofErr w:type="spellEnd"/>
      <w:r>
        <w:rPr>
          <w:rFonts w:hint="cs"/>
          <w:rtl/>
        </w:rPr>
        <w:t xml:space="preserve"> בכל תוקף לחזור לביתה ברכבה ואסר עליה לחזור ברגל. ונימוקו עימו, דלא ימלט </w:t>
      </w:r>
      <w:proofErr w:type="spellStart"/>
      <w:r>
        <w:rPr>
          <w:rFonts w:hint="cs"/>
          <w:rtl/>
        </w:rPr>
        <w:t>דהחלטתה</w:t>
      </w:r>
      <w:proofErr w:type="spellEnd"/>
      <w:r>
        <w:rPr>
          <w:rFonts w:hint="cs"/>
          <w:rtl/>
        </w:rPr>
        <w:t xml:space="preserve"> אם יש צורך לנסוע לטפל בחולה </w:t>
      </w:r>
      <w:r>
        <w:rPr>
          <w:rFonts w:hint="cs"/>
          <w:rtl/>
        </w:rPr>
        <w:t xml:space="preserve">תושפע בתת מודע מן הקושי והטורח לחזור ברגל ממקום רחוק, ומשום כך חובה עליה לחזור ברכבה משום פיקוח נפש, והדברים מופלאים". </w:t>
      </w:r>
      <w:r w:rsidRPr="001B722C">
        <w:rPr>
          <w:sz w:val="18"/>
          <w:szCs w:val="20"/>
          <w:rtl/>
        </w:rPr>
        <w:t xml:space="preserve">(שו"ת </w:t>
      </w:r>
      <w:r w:rsidRPr="001B722C">
        <w:rPr>
          <w:rFonts w:hint="eastAsia"/>
          <w:sz w:val="18"/>
          <w:szCs w:val="20"/>
          <w:rtl/>
        </w:rPr>
        <w:t>מנחת</w:t>
      </w:r>
      <w:r w:rsidRPr="001B722C">
        <w:rPr>
          <w:sz w:val="18"/>
          <w:szCs w:val="20"/>
          <w:rtl/>
        </w:rPr>
        <w:t xml:space="preserve"> </w:t>
      </w:r>
      <w:r w:rsidRPr="001B722C">
        <w:rPr>
          <w:rFonts w:hint="eastAsia"/>
          <w:sz w:val="18"/>
          <w:szCs w:val="20"/>
          <w:rtl/>
        </w:rPr>
        <w:t>אשר</w:t>
      </w:r>
      <w:r w:rsidRPr="001B722C">
        <w:rPr>
          <w:sz w:val="18"/>
          <w:szCs w:val="20"/>
          <w:rtl/>
        </w:rPr>
        <w:t xml:space="preserve"> </w:t>
      </w:r>
      <w:proofErr w:type="spellStart"/>
      <w:r w:rsidR="0039781F">
        <w:rPr>
          <w:rFonts w:hint="cs"/>
          <w:sz w:val="18"/>
          <w:szCs w:val="20"/>
          <w:rtl/>
        </w:rPr>
        <w:t>ח"ב</w:t>
      </w:r>
      <w:proofErr w:type="spellEnd"/>
      <w:r w:rsidR="00260325">
        <w:rPr>
          <w:rFonts w:hint="cs"/>
          <w:sz w:val="18"/>
          <w:szCs w:val="20"/>
          <w:rtl/>
        </w:rPr>
        <w:t>, סי</w:t>
      </w:r>
      <w:r w:rsidRPr="001B722C">
        <w:rPr>
          <w:sz w:val="18"/>
          <w:szCs w:val="20"/>
          <w:rtl/>
        </w:rPr>
        <w:t xml:space="preserve">' </w:t>
      </w:r>
      <w:r w:rsidRPr="001B722C">
        <w:rPr>
          <w:rFonts w:hint="eastAsia"/>
          <w:sz w:val="18"/>
          <w:szCs w:val="20"/>
          <w:rtl/>
        </w:rPr>
        <w:t>מ</w:t>
      </w:r>
      <w:r w:rsidRPr="001B722C">
        <w:rPr>
          <w:sz w:val="18"/>
          <w:szCs w:val="20"/>
          <w:rtl/>
        </w:rPr>
        <w:t>')</w:t>
      </w:r>
    </w:p>
    <w:p w14:paraId="6C38DE40" w14:textId="3EAF0EEB" w:rsidR="001975C7" w:rsidRDefault="001975C7" w:rsidP="001975C7">
      <w:pPr>
        <w:rPr>
          <w:rtl/>
        </w:rPr>
      </w:pPr>
      <w:r>
        <w:rPr>
          <w:rFonts w:hint="cs"/>
          <w:rtl/>
        </w:rPr>
        <w:t xml:space="preserve">אני יכול להעיד, כי מפקדים ואנשי ביטחון יראים ושלמים, שלמיטב היכרותי ושיפוטי הם אינם "קלי דעת" כלל ועיקר, אכן הביעו את החשש שאם לא יוכלו לשוב לביתם בסיומה של פעילות, הם עלולים </w:t>
      </w:r>
      <w:r w:rsidR="0051561A">
        <w:rPr>
          <w:rFonts w:hint="cs"/>
          <w:rtl/>
        </w:rPr>
        <w:t>'</w:t>
      </w:r>
      <w:r>
        <w:rPr>
          <w:rFonts w:hint="cs"/>
          <w:rtl/>
        </w:rPr>
        <w:t>לחשוב פעמיים</w:t>
      </w:r>
      <w:r w:rsidR="0051561A">
        <w:rPr>
          <w:rFonts w:hint="cs"/>
          <w:rtl/>
        </w:rPr>
        <w:t xml:space="preserve">' </w:t>
      </w:r>
      <w:r>
        <w:rPr>
          <w:rFonts w:hint="cs"/>
          <w:rtl/>
        </w:rPr>
        <w:t xml:space="preserve">האם לצאת לפעילות מלכתחילה. </w:t>
      </w:r>
      <w:r w:rsidR="0051561A">
        <w:rPr>
          <w:rFonts w:hint="cs"/>
          <w:rtl/>
        </w:rPr>
        <w:t xml:space="preserve">כמובן, </w:t>
      </w:r>
      <w:r>
        <w:rPr>
          <w:rFonts w:hint="cs"/>
          <w:rtl/>
        </w:rPr>
        <w:t xml:space="preserve">פשוט וברור שבמקרה חירום מובהק </w:t>
      </w:r>
      <w:r>
        <w:rPr>
          <w:rtl/>
        </w:rPr>
        <w:t>–</w:t>
      </w:r>
      <w:r>
        <w:rPr>
          <w:rFonts w:hint="cs"/>
          <w:rtl/>
        </w:rPr>
        <w:t xml:space="preserve"> הם יגיעו לגזרתם. אך לעיתים ישנם מקרים גבוליים, שבהם מבחינה מבצעית גרידא תהיה תועלת רבה אם המפקד יגיע לגזרה, אך מצד שני הוא אינו מחויב בכך, והוא עלול לבקש מקצין זוטר ממנו למלא את מקומו, כדי שלא יישאר מנותק ממשפחתו למשך כל השבת.</w:t>
      </w:r>
    </w:p>
    <w:p w14:paraId="5CB322ED" w14:textId="479CBEED" w:rsidR="001975C7" w:rsidRDefault="001975C7" w:rsidP="001975C7">
      <w:pPr>
        <w:rPr>
          <w:rtl/>
        </w:rPr>
      </w:pPr>
      <w:r>
        <w:rPr>
          <w:rFonts w:hint="cs"/>
          <w:rtl/>
        </w:rPr>
        <w:t>לפני מספר שבועות נשאלתי על ידי מפקד בסיס אימונים חטיבתי את השאלה הבאה: לוחמים מיחידתו הוקפצו ביום שישי למשימת תגבור ביהודה ושומרון. מבחינה מבצעית, הם נתונים לפיקודה של החטיבה</w:t>
      </w:r>
      <w:r w:rsidR="00A12930">
        <w:rPr>
          <w:rFonts w:hint="cs"/>
          <w:rtl/>
        </w:rPr>
        <w:t xml:space="preserve"> </w:t>
      </w:r>
      <w:r>
        <w:rPr>
          <w:rFonts w:hint="cs"/>
          <w:rtl/>
        </w:rPr>
        <w:t>המרחבית ש</w:t>
      </w:r>
      <w:r w:rsidR="007F33CB">
        <w:rPr>
          <w:rFonts w:hint="cs"/>
          <w:rtl/>
        </w:rPr>
        <w:t>אותה תגברו</w:t>
      </w:r>
      <w:r>
        <w:rPr>
          <w:rFonts w:hint="cs"/>
          <w:rtl/>
        </w:rPr>
        <w:t xml:space="preserve">, ולא לפיקודו הישיר. </w:t>
      </w:r>
      <w:r w:rsidR="007F33CB">
        <w:rPr>
          <w:rFonts w:hint="cs"/>
          <w:rtl/>
        </w:rPr>
        <w:t>יחד עם זאת</w:t>
      </w:r>
      <w:r>
        <w:rPr>
          <w:rFonts w:hint="cs"/>
          <w:rtl/>
        </w:rPr>
        <w:t xml:space="preserve">, כמפקד היחידה הוא זה שמכיר אותם אישית, ועל כן הוא מבקש לערוך ביניהם סיור, שיימשך גם בשבת, כדי לוודא את כשירותם ומוכנותם. </w:t>
      </w:r>
      <w:r w:rsidR="0045748C">
        <w:rPr>
          <w:rFonts w:hint="cs"/>
          <w:rtl/>
        </w:rPr>
        <w:t>הוא הסביר ש</w:t>
      </w:r>
      <w:r>
        <w:rPr>
          <w:rFonts w:hint="cs"/>
          <w:rtl/>
        </w:rPr>
        <w:t xml:space="preserve">בסיור כזה יכולה להיות תועלת מרובה להצלחת המשימה המבצעית, וזאת אף על פי שהוא מצידו אינו מחויב לעשות זאת. </w:t>
      </w:r>
      <w:r w:rsidR="006D6DE6">
        <w:rPr>
          <w:rFonts w:hint="cs"/>
          <w:rtl/>
        </w:rPr>
        <w:t>אלא ש</w:t>
      </w:r>
      <w:r>
        <w:rPr>
          <w:rFonts w:hint="cs"/>
          <w:rtl/>
        </w:rPr>
        <w:t xml:space="preserve">לדבריו, אם יוכל להשלים את הסיור ולאחר מכן לשוב לביתו </w:t>
      </w:r>
      <w:r>
        <w:rPr>
          <w:rtl/>
        </w:rPr>
        <w:t>–</w:t>
      </w:r>
      <w:r>
        <w:rPr>
          <w:rFonts w:hint="cs"/>
          <w:rtl/>
        </w:rPr>
        <w:t xml:space="preserve"> הוא יעשה זאת. אך אם לא יוכל לשוב לביתו בתום הסיור, הוא יוותר על כך.</w:t>
      </w:r>
    </w:p>
    <w:p w14:paraId="5F4FCAAB" w14:textId="2671909B" w:rsidR="001975C7" w:rsidRDefault="001975C7" w:rsidP="001975C7">
      <w:pPr>
        <w:rPr>
          <w:rtl/>
        </w:rPr>
      </w:pPr>
      <w:r>
        <w:rPr>
          <w:rFonts w:hint="cs"/>
          <w:rtl/>
        </w:rPr>
        <w:t>לפי תפי</w:t>
      </w:r>
      <w:r w:rsidR="0045748C">
        <w:rPr>
          <w:rFonts w:hint="cs"/>
          <w:rtl/>
        </w:rPr>
        <w:t>ש</w:t>
      </w:r>
      <w:r>
        <w:rPr>
          <w:rFonts w:hint="cs"/>
          <w:rtl/>
        </w:rPr>
        <w:t xml:space="preserve">ת </w:t>
      </w:r>
      <w:proofErr w:type="spellStart"/>
      <w:r>
        <w:rPr>
          <w:rFonts w:hint="cs"/>
          <w:rtl/>
        </w:rPr>
        <w:t>הרשז</w:t>
      </w:r>
      <w:r w:rsidR="0045748C">
        <w:rPr>
          <w:rFonts w:hint="cs"/>
          <w:rtl/>
        </w:rPr>
        <w:t>"א</w:t>
      </w:r>
      <w:proofErr w:type="spellEnd"/>
      <w:r>
        <w:rPr>
          <w:rFonts w:hint="cs"/>
          <w:rtl/>
        </w:rPr>
        <w:t xml:space="preserve">, בטענה זו יש משום </w:t>
      </w:r>
      <w:r w:rsidR="0045748C">
        <w:rPr>
          <w:rFonts w:hint="cs"/>
          <w:rtl/>
        </w:rPr>
        <w:t>'</w:t>
      </w:r>
      <w:r>
        <w:rPr>
          <w:rFonts w:hint="cs"/>
          <w:rtl/>
        </w:rPr>
        <w:t>קלות דעת</w:t>
      </w:r>
      <w:r w:rsidR="0045748C">
        <w:rPr>
          <w:rFonts w:hint="cs"/>
          <w:rtl/>
        </w:rPr>
        <w:t>'</w:t>
      </w:r>
      <w:r>
        <w:rPr>
          <w:rFonts w:hint="cs"/>
          <w:rtl/>
        </w:rPr>
        <w:t xml:space="preserve">: הרי אם הסיור בין הלוחמים נחוץ, כיצד יעלה על הדעת לוותר עליו רק משום שאי אפשר יהיה לחזור אחריו הביתה?! אולם במציאות חיינו, ואחר המחילה מרבינו </w:t>
      </w:r>
      <w:proofErr w:type="spellStart"/>
      <w:r>
        <w:rPr>
          <w:rFonts w:hint="cs"/>
          <w:rtl/>
        </w:rPr>
        <w:t>הרש</w:t>
      </w:r>
      <w:r w:rsidR="0045748C">
        <w:rPr>
          <w:rFonts w:hint="cs"/>
          <w:rtl/>
        </w:rPr>
        <w:t>ז</w:t>
      </w:r>
      <w:r>
        <w:rPr>
          <w:rFonts w:hint="cs"/>
          <w:rtl/>
        </w:rPr>
        <w:t>"</w:t>
      </w:r>
      <w:r w:rsidR="0045748C">
        <w:rPr>
          <w:rFonts w:hint="cs"/>
          <w:rtl/>
        </w:rPr>
        <w:t>א</w:t>
      </w:r>
      <w:proofErr w:type="spellEnd"/>
      <w:r>
        <w:rPr>
          <w:rFonts w:hint="cs"/>
          <w:rtl/>
        </w:rPr>
        <w:t xml:space="preserve">, הטענה דווקא מובנת: המפקד בלאו הכי נעדר מביתו תקופות ארוכות, ועל כן במצב כזה אי אפשר לפקוד עליו לבצע סיור שהוא איננו מחויב בו. אך אם אותו סיור יתרום תרומה משמעותית לפיקוח נפש, הרי שהסיור נחוץ, וכדי שלא להכשילו בביטול הסיור </w:t>
      </w:r>
      <w:r>
        <w:rPr>
          <w:rtl/>
        </w:rPr>
        <w:t>–</w:t>
      </w:r>
      <w:r>
        <w:rPr>
          <w:rFonts w:hint="cs"/>
          <w:rtl/>
        </w:rPr>
        <w:t xml:space="preserve"> השבתי לו שמותר לו לבצע אותו ולשוב בסיומו לביתו.</w:t>
      </w:r>
    </w:p>
    <w:p w14:paraId="131EE388" w14:textId="77777777" w:rsidR="001975C7" w:rsidRDefault="001975C7" w:rsidP="001975C7">
      <w:pPr>
        <w:rPr>
          <w:rtl/>
        </w:rPr>
      </w:pPr>
      <w:r>
        <w:rPr>
          <w:rFonts w:hint="cs"/>
          <w:rtl/>
        </w:rPr>
        <w:t>ואמנם, כאשר הרב חיים דוד הלוי סיכם את המחלוקת בעניין חזרה מהצלה באיסורי תורה, הוא סיים וכתב:</w:t>
      </w:r>
    </w:p>
    <w:p w14:paraId="230B90FB" w14:textId="1DB9F227" w:rsidR="001975C7" w:rsidRDefault="001975C7" w:rsidP="00DB2C95">
      <w:pPr>
        <w:pStyle w:val="a4"/>
        <w:rPr>
          <w:rtl/>
        </w:rPr>
      </w:pPr>
      <w:r>
        <w:rPr>
          <w:rFonts w:hint="cs"/>
          <w:rtl/>
        </w:rPr>
        <w:lastRenderedPageBreak/>
        <w:t>"</w:t>
      </w:r>
      <w:r w:rsidRPr="0024004A">
        <w:rPr>
          <w:rFonts w:hint="cs"/>
          <w:rtl/>
        </w:rPr>
        <w:t>ולענ"ד אחר המחילה רבה להלכה ולא למעשה נראה שזה חשש מבוסס, שאם יצטרך רופא דתי שומר מצוות להתאכסן בבית החולה כל פעם שיקרא לטפל בחוליו בשבת, ובייחוד אם ייקרא בתחילת השבת בכניסתו</w:t>
      </w:r>
      <w:r>
        <w:rPr>
          <w:rFonts w:hint="cs"/>
          <w:rtl/>
        </w:rPr>
        <w:t xml:space="preserve">... </w:t>
      </w:r>
      <w:r w:rsidR="0045748C">
        <w:rPr>
          <w:rtl/>
        </w:rPr>
        <w:t>–</w:t>
      </w:r>
      <w:r>
        <w:rPr>
          <w:rFonts w:hint="cs"/>
          <w:rtl/>
        </w:rPr>
        <w:t xml:space="preserve"> </w:t>
      </w:r>
      <w:r w:rsidRPr="0024004A">
        <w:rPr>
          <w:rFonts w:hint="cs"/>
          <w:rtl/>
        </w:rPr>
        <w:t>ודאי שקיים חשש שהרופא יימנע וימצא לו היתרים</w:t>
      </w:r>
      <w:r>
        <w:rPr>
          <w:rFonts w:hint="cs"/>
          <w:rtl/>
        </w:rPr>
        <w:t xml:space="preserve">... </w:t>
      </w:r>
      <w:r w:rsidRPr="0024004A">
        <w:rPr>
          <w:rFonts w:hint="cs"/>
          <w:rtl/>
        </w:rPr>
        <w:t>אבל חשש מבוסס שרופאים ישתמטו מלבוא בשבת קיים בהחלט ודוק היטב</w:t>
      </w:r>
      <w:r>
        <w:rPr>
          <w:rFonts w:hint="cs"/>
          <w:rtl/>
        </w:rPr>
        <w:t>"</w:t>
      </w:r>
      <w:r w:rsidRPr="0024004A">
        <w:rPr>
          <w:rFonts w:hint="cs"/>
          <w:rtl/>
        </w:rPr>
        <w:t>.</w:t>
      </w:r>
      <w:r>
        <w:rPr>
          <w:rFonts w:hint="cs"/>
          <w:rtl/>
        </w:rPr>
        <w:t xml:space="preserve"> </w:t>
      </w:r>
      <w:r w:rsidRPr="001B722C">
        <w:rPr>
          <w:sz w:val="18"/>
          <w:szCs w:val="20"/>
          <w:rtl/>
        </w:rPr>
        <w:t xml:space="preserve">(מקור </w:t>
      </w:r>
      <w:r w:rsidRPr="001B722C">
        <w:rPr>
          <w:rFonts w:hint="eastAsia"/>
          <w:sz w:val="18"/>
          <w:szCs w:val="20"/>
          <w:rtl/>
        </w:rPr>
        <w:t>חיים</w:t>
      </w:r>
      <w:r w:rsidRPr="001B722C">
        <w:rPr>
          <w:sz w:val="18"/>
          <w:szCs w:val="20"/>
          <w:rtl/>
        </w:rPr>
        <w:t xml:space="preserve"> </w:t>
      </w:r>
      <w:r w:rsidRPr="001B722C">
        <w:rPr>
          <w:rFonts w:hint="eastAsia"/>
          <w:sz w:val="18"/>
          <w:szCs w:val="20"/>
          <w:rtl/>
        </w:rPr>
        <w:t>השלם</w:t>
      </w:r>
      <w:r w:rsidRPr="001B722C">
        <w:rPr>
          <w:sz w:val="18"/>
          <w:szCs w:val="20"/>
          <w:rtl/>
        </w:rPr>
        <w:t xml:space="preserve"> כרך ג'</w:t>
      </w:r>
      <w:r w:rsidR="0045748C">
        <w:rPr>
          <w:rFonts w:hint="cs"/>
          <w:sz w:val="18"/>
          <w:szCs w:val="20"/>
          <w:rtl/>
        </w:rPr>
        <w:t>,</w:t>
      </w:r>
      <w:r w:rsidRPr="001B722C">
        <w:rPr>
          <w:sz w:val="18"/>
          <w:szCs w:val="20"/>
          <w:rtl/>
        </w:rPr>
        <w:t xml:space="preserve"> פרק קע"ג הערה 62)</w:t>
      </w:r>
    </w:p>
    <w:p w14:paraId="0DC5A5FC" w14:textId="42EF5791" w:rsidR="001975C7" w:rsidRDefault="001975C7" w:rsidP="001975C7">
      <w:pPr>
        <w:rPr>
          <w:rtl/>
        </w:rPr>
      </w:pPr>
      <w:r>
        <w:rPr>
          <w:rFonts w:hint="cs"/>
          <w:rtl/>
        </w:rPr>
        <w:t>הלכה למעשה</w:t>
      </w:r>
      <w:r w:rsidR="00DF043D">
        <w:rPr>
          <w:rFonts w:hint="cs"/>
          <w:rtl/>
        </w:rPr>
        <w:t>,</w:t>
      </w:r>
      <w:r>
        <w:rPr>
          <w:rFonts w:hint="cs"/>
          <w:rtl/>
        </w:rPr>
        <w:t xml:space="preserve"> הרב חיים דוד הלוי מתחבט עד מאוד, ונוטה להתיר חזרה הביתה רק על ידי נהג שאינו יהודי. אולם, ניכר כי סבור היה שהחשש המציאותי מפני פיקוח נפש עתידי </w:t>
      </w:r>
      <w:r>
        <w:rPr>
          <w:rtl/>
        </w:rPr>
        <w:t>–</w:t>
      </w:r>
      <w:r>
        <w:rPr>
          <w:rFonts w:hint="cs"/>
          <w:rtl/>
        </w:rPr>
        <w:t xml:space="preserve"> שריר וקיים</w:t>
      </w:r>
      <w:r w:rsidR="00DF043D">
        <w:rPr>
          <w:rFonts w:hint="cs"/>
          <w:rtl/>
        </w:rPr>
        <w:t>, ועליו הוא מבסס את דיונו בנושא</w:t>
      </w:r>
      <w:r>
        <w:rPr>
          <w:rFonts w:hint="cs"/>
          <w:rtl/>
        </w:rPr>
        <w:t>.</w:t>
      </w:r>
    </w:p>
    <w:p w14:paraId="2208B2CC" w14:textId="77777777" w:rsidR="00A832F7" w:rsidRDefault="00A832F7" w:rsidP="001975C7">
      <w:pPr>
        <w:rPr>
          <w:rtl/>
        </w:rPr>
      </w:pPr>
    </w:p>
    <w:p w14:paraId="727D5BE2" w14:textId="77777777" w:rsidR="001975C7" w:rsidRDefault="001975C7" w:rsidP="001975C7">
      <w:pPr>
        <w:pStyle w:val="I"/>
        <w:rPr>
          <w:rtl/>
        </w:rPr>
      </w:pPr>
      <w:r>
        <w:rPr>
          <w:rFonts w:hint="cs"/>
          <w:rtl/>
        </w:rPr>
        <w:t>סיום</w:t>
      </w:r>
    </w:p>
    <w:p w14:paraId="4E3AD4CD" w14:textId="57329536" w:rsidR="001975C7" w:rsidRDefault="001975C7" w:rsidP="001975C7">
      <w:pPr>
        <w:rPr>
          <w:rtl/>
        </w:rPr>
      </w:pPr>
      <w:r>
        <w:rPr>
          <w:rFonts w:hint="cs"/>
          <w:rtl/>
        </w:rPr>
        <w:t xml:space="preserve">עסקנו לעיל בדבריו של הרב ישראלי אודות </w:t>
      </w:r>
      <w:r w:rsidR="00E76708">
        <w:rPr>
          <w:rFonts w:hint="cs"/>
          <w:rtl/>
        </w:rPr>
        <w:t>"</w:t>
      </w:r>
      <w:r>
        <w:rPr>
          <w:rFonts w:hint="cs"/>
          <w:rtl/>
        </w:rPr>
        <w:t>מכשירי פיקוח נפש</w:t>
      </w:r>
      <w:r w:rsidR="00E76708">
        <w:rPr>
          <w:rFonts w:hint="cs"/>
          <w:rtl/>
        </w:rPr>
        <w:t>"</w:t>
      </w:r>
      <w:r>
        <w:rPr>
          <w:rFonts w:hint="cs"/>
          <w:rtl/>
        </w:rPr>
        <w:t>. הרב ישראלי הרגיש בחידוש שבדברים, ועל כן סיים וכתב:</w:t>
      </w:r>
    </w:p>
    <w:p w14:paraId="4202A54C" w14:textId="018B77E5" w:rsidR="001975C7" w:rsidRDefault="001975C7" w:rsidP="00DB2C95">
      <w:pPr>
        <w:pStyle w:val="a4"/>
        <w:rPr>
          <w:rtl/>
        </w:rPr>
      </w:pPr>
      <w:r>
        <w:rPr>
          <w:rFonts w:hint="cs"/>
          <w:rtl/>
        </w:rPr>
        <w:t>"</w:t>
      </w:r>
      <w:r>
        <w:rPr>
          <w:rtl/>
        </w:rPr>
        <w:t>ע</w:t>
      </w:r>
      <w:r>
        <w:rPr>
          <w:rFonts w:hint="cs"/>
          <w:rtl/>
        </w:rPr>
        <w:t xml:space="preserve">ל כן </w:t>
      </w:r>
      <w:r>
        <w:rPr>
          <w:rtl/>
        </w:rPr>
        <w:t>לענ"ד יש מקום להשתמש בהיתר זה של אתה מכשילן לע</w:t>
      </w:r>
      <w:r>
        <w:rPr>
          <w:rFonts w:hint="cs"/>
          <w:rtl/>
        </w:rPr>
        <w:t>תיד לבוא י</w:t>
      </w:r>
      <w:r>
        <w:rPr>
          <w:rtl/>
        </w:rPr>
        <w:t>ותר ממה שהשתמשו בו חז"ל בדורם, לפי צורך ומצב דורם. אולם זה דורש כמובן אחריות גדולה של קבלת החלטה של בי"ד גדול שבדור, ואיני מזכיר דבר זה אלא כסניף ומ"מ לעיון</w:t>
      </w:r>
      <w:r>
        <w:rPr>
          <w:rFonts w:hint="cs"/>
          <w:rtl/>
        </w:rPr>
        <w:t>"</w:t>
      </w:r>
      <w:r>
        <w:rPr>
          <w:rtl/>
        </w:rPr>
        <w:t>.</w:t>
      </w:r>
      <w:r>
        <w:rPr>
          <w:rFonts w:hint="cs"/>
          <w:rtl/>
        </w:rPr>
        <w:t xml:space="preserve"> </w:t>
      </w:r>
      <w:r w:rsidRPr="001B722C">
        <w:rPr>
          <w:sz w:val="18"/>
          <w:szCs w:val="20"/>
          <w:rtl/>
        </w:rPr>
        <w:t xml:space="preserve">(עמוד </w:t>
      </w:r>
      <w:r w:rsidRPr="001B722C">
        <w:rPr>
          <w:rFonts w:hint="eastAsia"/>
          <w:sz w:val="18"/>
          <w:szCs w:val="20"/>
          <w:rtl/>
        </w:rPr>
        <w:t>הימיני</w:t>
      </w:r>
      <w:r w:rsidR="008024C9">
        <w:rPr>
          <w:rFonts w:hint="cs"/>
          <w:sz w:val="18"/>
          <w:szCs w:val="20"/>
          <w:rtl/>
        </w:rPr>
        <w:t xml:space="preserve"> </w:t>
      </w:r>
      <w:r w:rsidR="00110BB3">
        <w:rPr>
          <w:rFonts w:hint="cs"/>
          <w:sz w:val="18"/>
          <w:szCs w:val="20"/>
          <w:rtl/>
        </w:rPr>
        <w:t>ס</w:t>
      </w:r>
      <w:r w:rsidR="008024C9">
        <w:rPr>
          <w:rFonts w:hint="cs"/>
          <w:sz w:val="18"/>
          <w:szCs w:val="20"/>
          <w:rtl/>
        </w:rPr>
        <w:t>י'</w:t>
      </w:r>
      <w:r w:rsidRPr="001B722C">
        <w:rPr>
          <w:sz w:val="18"/>
          <w:szCs w:val="20"/>
          <w:rtl/>
        </w:rPr>
        <w:t xml:space="preserve"> י"ז)</w:t>
      </w:r>
    </w:p>
    <w:p w14:paraId="7A8C32DE" w14:textId="0D8D4BF7" w:rsidR="001975C7" w:rsidRDefault="001975C7" w:rsidP="0039781F">
      <w:pPr>
        <w:rPr>
          <w:rtl/>
        </w:rPr>
      </w:pPr>
      <w:r>
        <w:rPr>
          <w:rFonts w:hint="cs"/>
          <w:rtl/>
        </w:rPr>
        <w:t xml:space="preserve">לצערנו, לא זכינו לבית דין הגדול שבדור שיתכנס וידון בשאלות אלה שהן כה קיומיות </w:t>
      </w:r>
      <w:proofErr w:type="spellStart"/>
      <w:r>
        <w:rPr>
          <w:rFonts w:hint="cs"/>
          <w:rtl/>
        </w:rPr>
        <w:t>ויו</w:t>
      </w:r>
      <w:r w:rsidR="00AF3909">
        <w:rPr>
          <w:rFonts w:hint="cs"/>
          <w:rtl/>
        </w:rPr>
        <w:t>ם־</w:t>
      </w:r>
      <w:r>
        <w:rPr>
          <w:rFonts w:hint="cs"/>
          <w:rtl/>
        </w:rPr>
        <w:t>יומיות</w:t>
      </w:r>
      <w:proofErr w:type="spellEnd"/>
      <w:r>
        <w:rPr>
          <w:rFonts w:hint="cs"/>
          <w:rtl/>
        </w:rPr>
        <w:t xml:space="preserve"> עבור העוסקים בהצלה ובביטחון. </w:t>
      </w:r>
      <w:r w:rsidR="00AC263C">
        <w:rPr>
          <w:rFonts w:hint="cs"/>
          <w:rtl/>
        </w:rPr>
        <w:t xml:space="preserve">עם זאת, </w:t>
      </w:r>
      <w:r>
        <w:rPr>
          <w:rFonts w:hint="cs"/>
          <w:rtl/>
        </w:rPr>
        <w:t>בעיניי, הרב ישראלי עצמו, ש</w:t>
      </w:r>
      <w:r w:rsidR="0039781F">
        <w:rPr>
          <w:rFonts w:hint="cs"/>
          <w:rtl/>
        </w:rPr>
        <w:t xml:space="preserve">כתב דברים אלה בצעירותו, אך ברבות השנים שימש </w:t>
      </w:r>
      <w:r>
        <w:rPr>
          <w:rFonts w:hint="cs"/>
          <w:rtl/>
        </w:rPr>
        <w:t>כדיין בבית הדין הגדול וכ</w:t>
      </w:r>
      <w:r w:rsidR="0039781F">
        <w:rPr>
          <w:rFonts w:hint="cs"/>
          <w:rtl/>
        </w:rPr>
        <w:t xml:space="preserve">זקן </w:t>
      </w:r>
      <w:r>
        <w:rPr>
          <w:rFonts w:hint="cs"/>
          <w:rtl/>
        </w:rPr>
        <w:t>חבר</w:t>
      </w:r>
      <w:r w:rsidR="0039781F">
        <w:rPr>
          <w:rFonts w:hint="cs"/>
          <w:rtl/>
        </w:rPr>
        <w:t>י</w:t>
      </w:r>
      <w:r>
        <w:rPr>
          <w:rFonts w:hint="cs"/>
          <w:rtl/>
        </w:rPr>
        <w:t xml:space="preserve"> מועצת הרבנות הראשית לישראל, הוא הוא "בית דין גדול שבדור", שעליו ניתן לסמוך במצבי דחק שונים.</w:t>
      </w:r>
      <w:r w:rsidR="0039781F">
        <w:rPr>
          <w:rFonts w:hint="cs"/>
          <w:rtl/>
        </w:rPr>
        <w:t xml:space="preserve"> אכן, היו גם דעות שונות בקרב רבנים גדולים וחשובים לא פחות, ואף על פי כן על כגון זה אמרו חכמינו "כדאי הוא</w:t>
      </w:r>
      <w:r w:rsidR="00AC263C">
        <w:rPr>
          <w:rFonts w:hint="cs"/>
          <w:rtl/>
        </w:rPr>
        <w:t>"</w:t>
      </w:r>
      <w:r w:rsidR="0039781F">
        <w:rPr>
          <w:rFonts w:hint="cs"/>
          <w:rtl/>
        </w:rPr>
        <w:t xml:space="preserve"> </w:t>
      </w:r>
      <w:r w:rsidR="00AC263C">
        <w:rPr>
          <w:rtl/>
        </w:rPr>
        <w:t>–</w:t>
      </w:r>
      <w:r w:rsidR="00AC263C">
        <w:rPr>
          <w:rFonts w:hint="cs"/>
          <w:rtl/>
        </w:rPr>
        <w:t xml:space="preserve"> </w:t>
      </w:r>
      <w:r w:rsidR="0039781F">
        <w:rPr>
          <w:rFonts w:hint="cs"/>
          <w:rtl/>
        </w:rPr>
        <w:t xml:space="preserve">הרב ישראלי (ועימו החזון </w:t>
      </w:r>
      <w:proofErr w:type="spellStart"/>
      <w:r w:rsidR="0039781F">
        <w:rPr>
          <w:rFonts w:hint="cs"/>
          <w:rtl/>
        </w:rPr>
        <w:t>אי"ש</w:t>
      </w:r>
      <w:proofErr w:type="spellEnd"/>
      <w:r w:rsidR="0039781F">
        <w:rPr>
          <w:rFonts w:hint="cs"/>
          <w:rtl/>
        </w:rPr>
        <w:t xml:space="preserve">, הרב </w:t>
      </w:r>
      <w:proofErr w:type="spellStart"/>
      <w:r w:rsidR="0039781F">
        <w:rPr>
          <w:rFonts w:hint="cs"/>
          <w:rtl/>
        </w:rPr>
        <w:t>פיינשטיין</w:t>
      </w:r>
      <w:proofErr w:type="spellEnd"/>
      <w:r w:rsidR="0039781F">
        <w:rPr>
          <w:rFonts w:hint="cs"/>
          <w:rtl/>
        </w:rPr>
        <w:t xml:space="preserve"> ואחרים) </w:t>
      </w:r>
      <w:r w:rsidR="00AC263C">
        <w:rPr>
          <w:rtl/>
        </w:rPr>
        <w:t>–</w:t>
      </w:r>
      <w:r w:rsidR="00AC263C">
        <w:rPr>
          <w:rFonts w:hint="cs"/>
          <w:rtl/>
        </w:rPr>
        <w:t xml:space="preserve"> "</w:t>
      </w:r>
      <w:r w:rsidR="0039781F">
        <w:rPr>
          <w:rFonts w:hint="cs"/>
          <w:rtl/>
        </w:rPr>
        <w:t>לסמוך עליו בשעת הדחק".</w:t>
      </w:r>
    </w:p>
    <w:p w14:paraId="6F885BD1" w14:textId="4735C6C3" w:rsidR="001975C7" w:rsidRDefault="001975C7" w:rsidP="001975C7">
      <w:pPr>
        <w:rPr>
          <w:rtl/>
        </w:rPr>
      </w:pPr>
      <w:r>
        <w:rPr>
          <w:rFonts w:hint="cs"/>
          <w:rtl/>
        </w:rPr>
        <w:t>בשיעור הקודם</w:t>
      </w:r>
      <w:r w:rsidR="00BB57F1">
        <w:rPr>
          <w:rFonts w:hint="cs"/>
          <w:rtl/>
        </w:rPr>
        <w:t>,</w:t>
      </w:r>
      <w:r>
        <w:rPr>
          <w:rFonts w:hint="cs"/>
          <w:rtl/>
        </w:rPr>
        <w:t xml:space="preserve"> סיפרתי עד כמה הטרידה שאלת החזרה מפעילות מבצעית את הרב אבי</w:t>
      </w:r>
      <w:r w:rsidR="00014AC0">
        <w:rPr>
          <w:rFonts w:hint="cs"/>
          <w:rtl/>
        </w:rPr>
        <w:t xml:space="preserve">חי </w:t>
      </w:r>
      <w:proofErr w:type="spellStart"/>
      <w:r>
        <w:rPr>
          <w:rFonts w:hint="cs"/>
          <w:rtl/>
        </w:rPr>
        <w:t>רונצקי</w:t>
      </w:r>
      <w:proofErr w:type="spellEnd"/>
      <w:r>
        <w:rPr>
          <w:rFonts w:hint="cs"/>
          <w:rtl/>
        </w:rPr>
        <w:t>, שהעלה אותה שוב ושוב בפני פוסקי הדור. ואכן, בספר</w:t>
      </w:r>
      <w:r w:rsidR="006E6890">
        <w:rPr>
          <w:rFonts w:hint="cs"/>
          <w:rtl/>
        </w:rPr>
        <w:t xml:space="preserve"> תשובותיו</w:t>
      </w:r>
      <w:r>
        <w:rPr>
          <w:rFonts w:hint="cs"/>
          <w:rtl/>
        </w:rPr>
        <w:t xml:space="preserve"> "</w:t>
      </w:r>
      <w:r w:rsidR="006E6890">
        <w:rPr>
          <w:rFonts w:hint="cs"/>
          <w:rtl/>
        </w:rPr>
        <w:t>כ</w:t>
      </w:r>
      <w:r>
        <w:rPr>
          <w:rFonts w:hint="cs"/>
          <w:rtl/>
        </w:rPr>
        <w:t>חיצים ביד גיבור", הוא מבקש לטעון טענה מרחיקת לכת:</w:t>
      </w:r>
    </w:p>
    <w:p w14:paraId="5D3753CA" w14:textId="08720A5F" w:rsidR="001975C7" w:rsidRDefault="001975C7" w:rsidP="00DB2C95">
      <w:pPr>
        <w:pStyle w:val="a4"/>
        <w:rPr>
          <w:rtl/>
        </w:rPr>
      </w:pPr>
      <w:r>
        <w:rPr>
          <w:rFonts w:hint="cs"/>
          <w:rtl/>
        </w:rPr>
        <w:t>"</w:t>
      </w:r>
      <w:r w:rsidRPr="00F15FDC">
        <w:rPr>
          <w:rFonts w:hint="cs"/>
          <w:rtl/>
        </w:rPr>
        <w:t xml:space="preserve">על מנת לאפשר לבנינו, תלמידינו, לבחור בדרך חיים של שירות קבע, מוטל עלינו, מורי ההוראה העוסקים בבירור הלכות צבא, לנסות ולקבוע יסודות הלכתיים רחבים דיים שאפשר יהיה להלך על גביהם בבטחה... למשל, היסוד ההלכתי </w:t>
      </w:r>
      <w:r w:rsidR="00630F46">
        <w:rPr>
          <w:rFonts w:hint="cs"/>
          <w:rtl/>
        </w:rPr>
        <w:t>'</w:t>
      </w:r>
      <w:r w:rsidRPr="00F15FDC">
        <w:rPr>
          <w:rFonts w:hint="cs"/>
          <w:rtl/>
        </w:rPr>
        <w:t xml:space="preserve">כל היוצאים להציל </w:t>
      </w:r>
      <w:proofErr w:type="spellStart"/>
      <w:r w:rsidRPr="00F15FDC">
        <w:rPr>
          <w:rFonts w:hint="cs"/>
          <w:rtl/>
        </w:rPr>
        <w:t>חוזרין</w:t>
      </w:r>
      <w:proofErr w:type="spellEnd"/>
      <w:r w:rsidRPr="00F15FDC">
        <w:rPr>
          <w:rFonts w:hint="cs"/>
          <w:rtl/>
        </w:rPr>
        <w:t xml:space="preserve"> למקומן</w:t>
      </w:r>
      <w:r w:rsidR="00630F46">
        <w:rPr>
          <w:rFonts w:hint="cs"/>
          <w:rtl/>
        </w:rPr>
        <w:t>'</w:t>
      </w:r>
      <w:r w:rsidR="00630F46" w:rsidRPr="00F15FDC">
        <w:rPr>
          <w:rFonts w:hint="cs"/>
          <w:rtl/>
        </w:rPr>
        <w:t xml:space="preserve"> </w:t>
      </w:r>
      <w:r w:rsidRPr="00F15FDC">
        <w:rPr>
          <w:rFonts w:hint="cs"/>
          <w:rtl/>
        </w:rPr>
        <w:t xml:space="preserve">שכבר דשו בו רבים, לעניות דעתי יש ליישם יסוד הלכתי זה </w:t>
      </w:r>
      <w:r w:rsidRPr="00F15FDC">
        <w:rPr>
          <w:rtl/>
        </w:rPr>
        <w:t>–</w:t>
      </w:r>
      <w:r w:rsidRPr="00F15FDC">
        <w:rPr>
          <w:rFonts w:hint="cs"/>
          <w:rtl/>
        </w:rPr>
        <w:t xml:space="preserve"> שוב, ללא מורא, בחיי הצבא, גם תוך כדי התבססות על דעת </w:t>
      </w:r>
      <w:proofErr w:type="spellStart"/>
      <w:r w:rsidRPr="00F15FDC">
        <w:rPr>
          <w:rFonts w:hint="cs"/>
          <w:rtl/>
        </w:rPr>
        <w:t>המיקלים</w:t>
      </w:r>
      <w:proofErr w:type="spellEnd"/>
      <w:r w:rsidRPr="00F15FDC">
        <w:rPr>
          <w:rFonts w:hint="cs"/>
          <w:rtl/>
        </w:rPr>
        <w:t>, וזאת מתוך הבנה שמצות המלחמה מחייבת היערכות הלכתית התואמת את אורח חייהם של המפקדים והלוחמים, ומאפשרת להם לחיות את חיי הצבא בטבעיות</w:t>
      </w:r>
      <w:r>
        <w:rPr>
          <w:rFonts w:hint="cs"/>
          <w:rtl/>
        </w:rPr>
        <w:t xml:space="preserve">". </w:t>
      </w:r>
      <w:r w:rsidRPr="001B722C">
        <w:rPr>
          <w:sz w:val="18"/>
          <w:szCs w:val="20"/>
          <w:rtl/>
        </w:rPr>
        <w:t xml:space="preserve">(שו"ת </w:t>
      </w:r>
      <w:r w:rsidR="003A68CB">
        <w:rPr>
          <w:rFonts w:hint="cs"/>
          <w:sz w:val="18"/>
          <w:szCs w:val="20"/>
          <w:rtl/>
        </w:rPr>
        <w:t>כ</w:t>
      </w:r>
      <w:r w:rsidRPr="001B722C">
        <w:rPr>
          <w:rFonts w:hint="eastAsia"/>
          <w:sz w:val="18"/>
          <w:szCs w:val="20"/>
          <w:rtl/>
        </w:rPr>
        <w:t>חיצים</w:t>
      </w:r>
      <w:r w:rsidRPr="001B722C">
        <w:rPr>
          <w:sz w:val="18"/>
          <w:szCs w:val="20"/>
          <w:rtl/>
        </w:rPr>
        <w:t xml:space="preserve"> </w:t>
      </w:r>
      <w:r w:rsidRPr="001B722C">
        <w:rPr>
          <w:rFonts w:hint="eastAsia"/>
          <w:sz w:val="18"/>
          <w:szCs w:val="20"/>
          <w:rtl/>
        </w:rPr>
        <w:t>ביד</w:t>
      </w:r>
      <w:r w:rsidRPr="001B722C">
        <w:rPr>
          <w:sz w:val="18"/>
          <w:szCs w:val="20"/>
          <w:rtl/>
        </w:rPr>
        <w:t xml:space="preserve"> </w:t>
      </w:r>
      <w:r w:rsidRPr="001B722C">
        <w:rPr>
          <w:rFonts w:hint="eastAsia"/>
          <w:sz w:val="18"/>
          <w:szCs w:val="20"/>
          <w:rtl/>
        </w:rPr>
        <w:t>גיבור</w:t>
      </w:r>
      <w:r w:rsidRPr="001B722C">
        <w:rPr>
          <w:sz w:val="18"/>
          <w:szCs w:val="20"/>
          <w:rtl/>
        </w:rPr>
        <w:t xml:space="preserve"> </w:t>
      </w:r>
      <w:r w:rsidRPr="001B722C">
        <w:rPr>
          <w:rFonts w:hint="eastAsia"/>
          <w:sz w:val="18"/>
          <w:szCs w:val="20"/>
          <w:rtl/>
        </w:rPr>
        <w:t>כרך</w:t>
      </w:r>
      <w:r w:rsidRPr="001B722C">
        <w:rPr>
          <w:sz w:val="18"/>
          <w:szCs w:val="20"/>
          <w:rtl/>
        </w:rPr>
        <w:t xml:space="preserve"> </w:t>
      </w:r>
      <w:r w:rsidRPr="001B722C">
        <w:rPr>
          <w:rFonts w:hint="eastAsia"/>
          <w:sz w:val="18"/>
          <w:szCs w:val="20"/>
          <w:rtl/>
        </w:rPr>
        <w:t>ב</w:t>
      </w:r>
      <w:r w:rsidRPr="001B722C">
        <w:rPr>
          <w:sz w:val="18"/>
          <w:szCs w:val="20"/>
          <w:rtl/>
        </w:rPr>
        <w:t xml:space="preserve">', </w:t>
      </w:r>
      <w:r w:rsidRPr="001B722C">
        <w:rPr>
          <w:rFonts w:hint="eastAsia"/>
          <w:sz w:val="18"/>
          <w:szCs w:val="20"/>
          <w:rtl/>
        </w:rPr>
        <w:t>אחרית</w:t>
      </w:r>
      <w:r w:rsidRPr="001B722C">
        <w:rPr>
          <w:sz w:val="18"/>
          <w:szCs w:val="20"/>
          <w:rtl/>
        </w:rPr>
        <w:t xml:space="preserve"> </w:t>
      </w:r>
      <w:r w:rsidRPr="001B722C">
        <w:rPr>
          <w:rFonts w:hint="eastAsia"/>
          <w:sz w:val="18"/>
          <w:szCs w:val="20"/>
          <w:rtl/>
        </w:rPr>
        <w:t>דבר</w:t>
      </w:r>
      <w:r w:rsidRPr="001B722C">
        <w:rPr>
          <w:sz w:val="18"/>
          <w:szCs w:val="20"/>
          <w:rtl/>
        </w:rPr>
        <w:t>)</w:t>
      </w:r>
    </w:p>
    <w:p w14:paraId="47539028" w14:textId="4CF214E6" w:rsidR="003B4153" w:rsidRPr="007E0763" w:rsidRDefault="001975C7" w:rsidP="007E0763">
      <w:pPr>
        <w:rPr>
          <w:rtl/>
        </w:rPr>
      </w:pPr>
      <w:r>
        <w:rPr>
          <w:rFonts w:hint="cs"/>
          <w:rtl/>
        </w:rPr>
        <w:t xml:space="preserve">לעניות דעתי, דברים אלה מתכתבים עם טיעונו של </w:t>
      </w:r>
      <w:proofErr w:type="spellStart"/>
      <w:r>
        <w:rPr>
          <w:rFonts w:hint="cs"/>
          <w:rtl/>
        </w:rPr>
        <w:t>הרשז</w:t>
      </w:r>
      <w:r w:rsidR="00CE1D9B">
        <w:rPr>
          <w:rFonts w:hint="cs"/>
          <w:rtl/>
        </w:rPr>
        <w:t>"א</w:t>
      </w:r>
      <w:proofErr w:type="spellEnd"/>
      <w:r w:rsidR="003A68CB">
        <w:rPr>
          <w:rFonts w:hint="cs"/>
          <w:rtl/>
        </w:rPr>
        <w:t>, ומשיבים להם</w:t>
      </w:r>
      <w:r>
        <w:rPr>
          <w:rFonts w:hint="cs"/>
          <w:rtl/>
        </w:rPr>
        <w:t xml:space="preserve">: לא </w:t>
      </w:r>
      <w:r w:rsidR="003A68CB">
        <w:rPr>
          <w:rFonts w:hint="cs"/>
          <w:rtl/>
        </w:rPr>
        <w:t>'</w:t>
      </w:r>
      <w:r>
        <w:rPr>
          <w:rFonts w:hint="cs"/>
          <w:rtl/>
        </w:rPr>
        <w:t>קלות דעת</w:t>
      </w:r>
      <w:r w:rsidR="003A68CB">
        <w:rPr>
          <w:rFonts w:hint="cs"/>
          <w:rtl/>
        </w:rPr>
        <w:t xml:space="preserve">' </w:t>
      </w:r>
      <w:r>
        <w:rPr>
          <w:rFonts w:hint="cs"/>
          <w:rtl/>
        </w:rPr>
        <w:t xml:space="preserve">יש בין המפקדים הדתיים, אלא רצון לשמור על שלימות התא המשפחתי בצד עשייה צבאית שוחקת ומפרכת, וכל זאת מבלי לפגוע בעולמם הרוחני והתורני. הרב </w:t>
      </w:r>
      <w:proofErr w:type="spellStart"/>
      <w:r>
        <w:rPr>
          <w:rFonts w:hint="cs"/>
          <w:rtl/>
        </w:rPr>
        <w:t>רונצקי</w:t>
      </w:r>
      <w:proofErr w:type="spellEnd"/>
      <w:r>
        <w:rPr>
          <w:rFonts w:hint="cs"/>
          <w:rtl/>
        </w:rPr>
        <w:t xml:space="preserve"> סבור, שחובה ללמד עליהם זכות, ולהבהיר להם כי חלילה אין בהנהגתם משום </w:t>
      </w:r>
      <w:r w:rsidR="00665EF5">
        <w:rPr>
          <w:rFonts w:hint="cs"/>
          <w:rtl/>
        </w:rPr>
        <w:t>'</w:t>
      </w:r>
      <w:r>
        <w:rPr>
          <w:rFonts w:hint="cs"/>
          <w:rtl/>
        </w:rPr>
        <w:t>קלות דעת</w:t>
      </w:r>
      <w:r w:rsidR="005B541C">
        <w:rPr>
          <w:rFonts w:hint="cs"/>
          <w:rtl/>
        </w:rPr>
        <w:t xml:space="preserve">', </w:t>
      </w:r>
      <w:r>
        <w:rPr>
          <w:rFonts w:hint="cs"/>
          <w:rtl/>
        </w:rPr>
        <w:t xml:space="preserve">אלא אדרבה </w:t>
      </w:r>
      <w:r>
        <w:rPr>
          <w:rtl/>
        </w:rPr>
        <w:t>–</w:t>
      </w:r>
      <w:r>
        <w:rPr>
          <w:rFonts w:hint="cs"/>
          <w:rtl/>
        </w:rPr>
        <w:t xml:space="preserve"> יש להם קרקע יציבה להלך עליה, ואילנות גבוהים ופוסקים</w:t>
      </w:r>
      <w:r w:rsidR="00BD090C">
        <w:rPr>
          <w:rFonts w:hint="cs"/>
          <w:rtl/>
        </w:rPr>
        <w:t xml:space="preserve"> </w:t>
      </w:r>
      <w:r>
        <w:rPr>
          <w:rFonts w:hint="cs"/>
          <w:rtl/>
        </w:rPr>
        <w:t>גדולי עולם, שעליהם יוכלו לסמוך.</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B81A130" w14:textId="77777777" w:rsidTr="002D7346">
        <w:tc>
          <w:tcPr>
            <w:tcW w:w="283" w:type="dxa"/>
            <w:tcBorders>
              <w:top w:val="nil"/>
              <w:left w:val="nil"/>
              <w:bottom w:val="nil"/>
              <w:right w:val="nil"/>
            </w:tcBorders>
          </w:tcPr>
          <w:p w14:paraId="5BEAEC75" w14:textId="77777777" w:rsidR="00685E21" w:rsidRDefault="00685E21" w:rsidP="0070679F">
            <w:pPr>
              <w:autoSpaceDE/>
              <w:autoSpaceDN/>
              <w:bidi w:val="0"/>
              <w:spacing w:after="160" w:line="259" w:lineRule="auto"/>
              <w:jc w:val="left"/>
              <w:rPr>
                <w:rtl/>
              </w:rPr>
            </w:pPr>
          </w:p>
        </w:tc>
        <w:tc>
          <w:tcPr>
            <w:tcW w:w="4111" w:type="dxa"/>
            <w:tcBorders>
              <w:top w:val="nil"/>
              <w:left w:val="nil"/>
              <w:bottom w:val="nil"/>
              <w:right w:val="nil"/>
            </w:tcBorders>
          </w:tcPr>
          <w:p w14:paraId="5E7E3A4A" w14:textId="77777777" w:rsidR="00685E21" w:rsidRPr="00B06A30" w:rsidRDefault="00685E21" w:rsidP="002D7346">
            <w:pPr>
              <w:pStyle w:val="ae"/>
              <w:rPr>
                <w:noProof w:val="0"/>
              </w:rPr>
            </w:pPr>
          </w:p>
        </w:tc>
        <w:tc>
          <w:tcPr>
            <w:tcW w:w="284" w:type="dxa"/>
            <w:tcBorders>
              <w:top w:val="nil"/>
              <w:left w:val="nil"/>
              <w:bottom w:val="nil"/>
              <w:right w:val="nil"/>
            </w:tcBorders>
          </w:tcPr>
          <w:p w14:paraId="2B8F1767" w14:textId="77777777" w:rsidR="00685E21" w:rsidRDefault="00685E21" w:rsidP="002D7346">
            <w:pPr>
              <w:pStyle w:val="ae"/>
              <w:rPr>
                <w:noProof w:val="0"/>
                <w:rtl/>
              </w:rPr>
            </w:pPr>
          </w:p>
        </w:tc>
      </w:tr>
      <w:tr w:rsidR="00685E21" w14:paraId="17BF7874" w14:textId="77777777" w:rsidTr="002D7346">
        <w:tc>
          <w:tcPr>
            <w:tcW w:w="283" w:type="dxa"/>
            <w:tcBorders>
              <w:top w:val="nil"/>
              <w:left w:val="nil"/>
              <w:bottom w:val="nil"/>
              <w:right w:val="nil"/>
            </w:tcBorders>
          </w:tcPr>
          <w:p w14:paraId="27116EF4" w14:textId="77777777" w:rsidR="00685E21" w:rsidRDefault="00685E21" w:rsidP="002D7346">
            <w:pPr>
              <w:pStyle w:val="ae"/>
              <w:rPr>
                <w:noProof w:val="0"/>
              </w:rPr>
            </w:pPr>
          </w:p>
        </w:tc>
        <w:tc>
          <w:tcPr>
            <w:tcW w:w="4111" w:type="dxa"/>
            <w:tcBorders>
              <w:top w:val="nil"/>
              <w:left w:val="nil"/>
              <w:bottom w:val="nil"/>
              <w:right w:val="nil"/>
            </w:tcBorders>
          </w:tcPr>
          <w:p w14:paraId="62DA492D"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6B362893" w14:textId="77777777" w:rsidR="00685E21" w:rsidRDefault="00685E21" w:rsidP="002D7346">
            <w:pPr>
              <w:pStyle w:val="ae"/>
              <w:rPr>
                <w:noProof w:val="0"/>
              </w:rPr>
            </w:pPr>
          </w:p>
        </w:tc>
      </w:tr>
      <w:tr w:rsidR="00EB474F" w14:paraId="65D494B3" w14:textId="77777777" w:rsidTr="0044034A">
        <w:tc>
          <w:tcPr>
            <w:tcW w:w="283" w:type="dxa"/>
            <w:tcBorders>
              <w:top w:val="nil"/>
              <w:left w:val="nil"/>
              <w:bottom w:val="nil"/>
              <w:right w:val="nil"/>
            </w:tcBorders>
          </w:tcPr>
          <w:p w14:paraId="277CC718"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78EEAC19"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774D26C0" w14:textId="77777777" w:rsidR="00EB474F" w:rsidRDefault="00EB474F" w:rsidP="0044034A">
            <w:pPr>
              <w:pStyle w:val="ae"/>
              <w:rPr>
                <w:noProof w:val="0"/>
                <w:rtl/>
              </w:rPr>
            </w:pPr>
            <w:r>
              <w:rPr>
                <w:noProof w:val="0"/>
                <w:rtl/>
              </w:rPr>
              <w:t>*</w:t>
            </w:r>
          </w:p>
        </w:tc>
      </w:tr>
      <w:tr w:rsidR="00EB474F" w14:paraId="23266FB5" w14:textId="77777777" w:rsidTr="0044034A">
        <w:tc>
          <w:tcPr>
            <w:tcW w:w="283" w:type="dxa"/>
            <w:tcBorders>
              <w:top w:val="nil"/>
              <w:left w:val="nil"/>
              <w:bottom w:val="nil"/>
              <w:right w:val="nil"/>
            </w:tcBorders>
          </w:tcPr>
          <w:p w14:paraId="27598819"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30C6DE3B" w14:textId="77777777" w:rsidR="00EB474F" w:rsidRDefault="00EB474F" w:rsidP="00F92D63">
            <w:pPr>
              <w:pStyle w:val="ae"/>
              <w:rPr>
                <w:noProof w:val="0"/>
              </w:rPr>
            </w:pPr>
            <w:r>
              <w:rPr>
                <w:noProof w:val="0"/>
                <w:rtl/>
              </w:rPr>
              <w:t xml:space="preserve">כל הזכויות שמורות לישיבת </w:t>
            </w:r>
            <w:proofErr w:type="spellStart"/>
            <w:r>
              <w:rPr>
                <w:noProof w:val="0"/>
                <w:rtl/>
              </w:rPr>
              <w:t>הר</w:t>
            </w:r>
            <w:r w:rsidR="003E50BE" w:rsidRPr="003E50BE">
              <w:rPr>
                <w:noProof w:val="0"/>
                <w:rtl/>
              </w:rPr>
              <w:t>־</w:t>
            </w:r>
            <w:r>
              <w:rPr>
                <w:noProof w:val="0"/>
                <w:rtl/>
              </w:rPr>
              <w:t>עציון</w:t>
            </w:r>
            <w:proofErr w:type="spellEnd"/>
            <w:r>
              <w:rPr>
                <w:rFonts w:hint="cs"/>
                <w:noProof w:val="0"/>
                <w:rtl/>
              </w:rPr>
              <w:t xml:space="preserve"> ולרב </w:t>
            </w:r>
            <w:proofErr w:type="spellStart"/>
            <w:r w:rsidR="00B80C1B">
              <w:rPr>
                <w:rFonts w:hint="cs"/>
                <w:noProof w:val="0"/>
                <w:rtl/>
              </w:rPr>
              <w:t>אביהוד</w:t>
            </w:r>
            <w:proofErr w:type="spellEnd"/>
            <w:r w:rsidR="00B80C1B">
              <w:rPr>
                <w:rFonts w:hint="cs"/>
                <w:noProof w:val="0"/>
                <w:rtl/>
              </w:rPr>
              <w:t xml:space="preserve"> שורץ</w:t>
            </w:r>
          </w:p>
          <w:p w14:paraId="58484B48" w14:textId="73E9623A"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 xml:space="preserve">אביעד </w:t>
            </w:r>
            <w:proofErr w:type="spellStart"/>
            <w:r w:rsidR="00503FC8">
              <w:rPr>
                <w:rFonts w:hint="cs"/>
                <w:noProof w:val="0"/>
                <w:rtl/>
              </w:rPr>
              <w:t>ברסטל</w:t>
            </w:r>
            <w:proofErr w:type="spellEnd"/>
            <w:r>
              <w:rPr>
                <w:rFonts w:hint="cs"/>
                <w:noProof w:val="0"/>
                <w:rtl/>
              </w:rPr>
              <w:t xml:space="preserve">, </w:t>
            </w:r>
            <w:r w:rsidR="00025139">
              <w:rPr>
                <w:rFonts w:hint="cs"/>
                <w:noProof w:val="0"/>
                <w:rtl/>
              </w:rPr>
              <w:t>ה'</w:t>
            </w:r>
            <w:r>
              <w:rPr>
                <w:rFonts w:hint="cs"/>
                <w:noProof w:val="0"/>
                <w:rtl/>
              </w:rPr>
              <w:t>תשפ"</w:t>
            </w:r>
            <w:r w:rsidR="00FE4768">
              <w:rPr>
                <w:rFonts w:hint="cs"/>
                <w:noProof w:val="0"/>
                <w:rtl/>
              </w:rPr>
              <w:t>ג</w:t>
            </w:r>
          </w:p>
          <w:p w14:paraId="687CFECB" w14:textId="77777777" w:rsidR="00EB474F" w:rsidRDefault="00EB474F" w:rsidP="0044034A">
            <w:pPr>
              <w:pStyle w:val="ae"/>
              <w:rPr>
                <w:noProof w:val="0"/>
                <w:rtl/>
              </w:rPr>
            </w:pPr>
            <w:r>
              <w:rPr>
                <w:noProof w:val="0"/>
                <w:rtl/>
              </w:rPr>
              <w:t>*******************************************************</w:t>
            </w:r>
          </w:p>
          <w:p w14:paraId="1E479255" w14:textId="77777777" w:rsidR="00EB474F" w:rsidRDefault="00EB474F" w:rsidP="0044034A">
            <w:pPr>
              <w:pStyle w:val="ae"/>
              <w:rPr>
                <w:noProof w:val="0"/>
                <w:rtl/>
              </w:rPr>
            </w:pPr>
            <w:r>
              <w:rPr>
                <w:noProof w:val="0"/>
                <w:rtl/>
              </w:rPr>
              <w:t xml:space="preserve">בית המדרש </w:t>
            </w:r>
            <w:proofErr w:type="spellStart"/>
            <w:r>
              <w:rPr>
                <w:noProof w:val="0"/>
                <w:rtl/>
              </w:rPr>
              <w:t>הוירטואלי</w:t>
            </w:r>
            <w:proofErr w:type="spellEnd"/>
          </w:p>
          <w:p w14:paraId="3AC57F86" w14:textId="77777777" w:rsidR="00EB474F" w:rsidRDefault="00EB474F" w:rsidP="0044034A">
            <w:pPr>
              <w:pStyle w:val="ae"/>
              <w:rPr>
                <w:noProof w:val="0"/>
                <w:rtl/>
              </w:rPr>
            </w:pPr>
            <w:r>
              <w:rPr>
                <w:rFonts w:hint="cs"/>
                <w:noProof w:val="0"/>
                <w:rtl/>
              </w:rPr>
              <w:t xml:space="preserve">מיסודו של </w:t>
            </w:r>
          </w:p>
          <w:p w14:paraId="45BA1DCF" w14:textId="3D48AC3F" w:rsidR="00EB474F" w:rsidRDefault="00EB474F" w:rsidP="00920CDC">
            <w:pPr>
              <w:pStyle w:val="ae"/>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101657C8" w14:textId="77777777" w:rsidR="00EB474F" w:rsidRPr="00D40C47" w:rsidRDefault="00EB474F" w:rsidP="0044034A">
            <w:pPr>
              <w:pStyle w:val="ae"/>
              <w:rPr>
                <w:noProof w:val="0"/>
              </w:rPr>
            </w:pPr>
            <w:r>
              <w:rPr>
                <w:noProof w:val="0"/>
                <w:rtl/>
              </w:rPr>
              <w:t>האתר בעברית:</w:t>
            </w:r>
            <w:r>
              <w:rPr>
                <w:noProof w:val="0"/>
                <w:rtl/>
              </w:rPr>
              <w:tab/>
            </w:r>
            <w:hyperlink r:id="rId13" w:history="1">
              <w:r w:rsidR="00D40C47" w:rsidRPr="00D40C47">
                <w:rPr>
                  <w:rStyle w:val="Hyperlink"/>
                </w:rPr>
                <w:t>https://www.etzion.org.il/he</w:t>
              </w:r>
            </w:hyperlink>
          </w:p>
          <w:p w14:paraId="4432555E" w14:textId="77777777" w:rsidR="00EB474F" w:rsidRDefault="00EB474F" w:rsidP="0044034A">
            <w:pPr>
              <w:pStyle w:val="ae"/>
              <w:rPr>
                <w:noProof w:val="0"/>
              </w:rPr>
            </w:pPr>
            <w:r>
              <w:rPr>
                <w:noProof w:val="0"/>
                <w:rtl/>
              </w:rPr>
              <w:t>האתר באנגלית:</w:t>
            </w:r>
            <w:r>
              <w:rPr>
                <w:noProof w:val="0"/>
                <w:rtl/>
              </w:rPr>
              <w:tab/>
            </w:r>
            <w:hyperlink r:id="rId14" w:history="1">
              <w:r w:rsidR="00D40C47" w:rsidRPr="00D40C47">
                <w:rPr>
                  <w:rStyle w:val="Hyperlink"/>
                </w:rPr>
                <w:t>https://www.etzion.org.il/en</w:t>
              </w:r>
            </w:hyperlink>
          </w:p>
          <w:p w14:paraId="5A01DC73" w14:textId="77777777" w:rsidR="00EB474F" w:rsidRDefault="00EB474F" w:rsidP="0044034A">
            <w:pPr>
              <w:pStyle w:val="ae"/>
              <w:rPr>
                <w:noProof w:val="0"/>
                <w:rtl/>
              </w:rPr>
            </w:pPr>
          </w:p>
          <w:p w14:paraId="147317CC" w14:textId="77777777" w:rsidR="00EB474F" w:rsidRDefault="00EB474F" w:rsidP="0044034A">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1E64B5CB"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15" w:history="1">
              <w:r>
                <w:rPr>
                  <w:rStyle w:val="Hyperlink"/>
                </w:rPr>
                <w:t>office@etzion.org.il</w:t>
              </w:r>
            </w:hyperlink>
          </w:p>
        </w:tc>
        <w:tc>
          <w:tcPr>
            <w:tcW w:w="284" w:type="dxa"/>
            <w:tcBorders>
              <w:top w:val="nil"/>
              <w:left w:val="nil"/>
              <w:bottom w:val="nil"/>
              <w:right w:val="nil"/>
            </w:tcBorders>
          </w:tcPr>
          <w:p w14:paraId="189EE791" w14:textId="77777777" w:rsidR="00EB474F" w:rsidRDefault="00EB474F" w:rsidP="0044034A">
            <w:pPr>
              <w:pStyle w:val="ae"/>
              <w:rPr>
                <w:noProof w:val="0"/>
                <w:rtl/>
              </w:rPr>
            </w:pPr>
            <w:r>
              <w:rPr>
                <w:noProof w:val="0"/>
                <w:rtl/>
              </w:rPr>
              <w:t xml:space="preserve">* * * * * * * * * * </w:t>
            </w:r>
          </w:p>
        </w:tc>
      </w:tr>
      <w:tr w:rsidR="00EB474F" w14:paraId="6BFF029A" w14:textId="77777777" w:rsidTr="0044034A">
        <w:tc>
          <w:tcPr>
            <w:tcW w:w="283" w:type="dxa"/>
            <w:tcBorders>
              <w:top w:val="nil"/>
              <w:left w:val="nil"/>
              <w:bottom w:val="nil"/>
              <w:right w:val="nil"/>
            </w:tcBorders>
          </w:tcPr>
          <w:p w14:paraId="149837EA"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2EA5D896"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2B72BE65" w14:textId="77777777" w:rsidR="00EB474F" w:rsidRDefault="00EB474F" w:rsidP="0044034A">
            <w:pPr>
              <w:pStyle w:val="ae"/>
              <w:rPr>
                <w:noProof w:val="0"/>
              </w:rPr>
            </w:pPr>
            <w:r>
              <w:rPr>
                <w:noProof w:val="0"/>
                <w:rtl/>
              </w:rPr>
              <w:t>*</w:t>
            </w:r>
          </w:p>
        </w:tc>
      </w:tr>
    </w:tbl>
    <w:p w14:paraId="3113CCF3" w14:textId="1F5A09DB" w:rsidR="00436188" w:rsidRPr="00685E21" w:rsidRDefault="00436188" w:rsidP="000C4121"/>
    <w:sectPr w:rsidR="00436188" w:rsidRPr="00685E21" w:rsidSect="00C640F0">
      <w:headerReference w:type="default" r:id="rId16"/>
      <w:headerReference w:type="first" r:id="rId17"/>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A6690" w14:textId="77777777" w:rsidR="00E76EBD" w:rsidRDefault="00E76EBD" w:rsidP="005F7985">
      <w:pPr>
        <w:spacing w:after="0" w:line="240" w:lineRule="auto"/>
      </w:pPr>
      <w:r>
        <w:separator/>
      </w:r>
    </w:p>
  </w:endnote>
  <w:endnote w:type="continuationSeparator" w:id="0">
    <w:p w14:paraId="52383D7C" w14:textId="77777777" w:rsidR="00E76EBD" w:rsidRDefault="00E76EBD"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altName w:val="Segoe UI Semilight"/>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C7F5D" w14:textId="77777777" w:rsidR="00E76EBD" w:rsidRDefault="00E76EBD" w:rsidP="005F7985">
      <w:pPr>
        <w:spacing w:after="0" w:line="240" w:lineRule="auto"/>
      </w:pPr>
      <w:r>
        <w:separator/>
      </w:r>
    </w:p>
  </w:footnote>
  <w:footnote w:type="continuationSeparator" w:id="0">
    <w:p w14:paraId="29E8A8E8" w14:textId="77777777" w:rsidR="00E76EBD" w:rsidRDefault="00E76EBD" w:rsidP="005F7985">
      <w:pPr>
        <w:spacing w:after="0" w:line="240" w:lineRule="auto"/>
      </w:pPr>
      <w:r>
        <w:continuationSeparator/>
      </w:r>
    </w:p>
  </w:footnote>
  <w:footnote w:id="1">
    <w:p w14:paraId="58B16C1E" w14:textId="7E1887E7" w:rsidR="001975C7" w:rsidRDefault="001975C7" w:rsidP="002B4042">
      <w:pPr>
        <w:pStyle w:val="a8"/>
      </w:pPr>
      <w:r>
        <w:rPr>
          <w:rStyle w:val="aa"/>
        </w:rPr>
        <w:footnoteRef/>
      </w:r>
      <w:r>
        <w:rPr>
          <w:rtl/>
        </w:rPr>
        <w:t xml:space="preserve"> </w:t>
      </w:r>
      <w:r>
        <w:rPr>
          <w:rFonts w:hint="cs"/>
          <w:rtl/>
        </w:rPr>
        <w:t xml:space="preserve">בענוותנותו המיוחדת, מספר </w:t>
      </w:r>
      <w:proofErr w:type="spellStart"/>
      <w:r>
        <w:rPr>
          <w:rFonts w:hint="cs"/>
          <w:rtl/>
        </w:rPr>
        <w:t>הרשז</w:t>
      </w:r>
      <w:r w:rsidR="00A60EE9">
        <w:rPr>
          <w:rFonts w:hint="cs"/>
          <w:rtl/>
        </w:rPr>
        <w:t>"א</w:t>
      </w:r>
      <w:proofErr w:type="spellEnd"/>
      <w:r>
        <w:rPr>
          <w:rFonts w:hint="cs"/>
          <w:rtl/>
        </w:rPr>
        <w:t xml:space="preserve"> שקודם פרסום התשובה הוא פנה אל "הגאון הצדיק המפורסם" הרב משה </w:t>
      </w:r>
      <w:proofErr w:type="spellStart"/>
      <w:r>
        <w:rPr>
          <w:rFonts w:hint="cs"/>
          <w:rtl/>
        </w:rPr>
        <w:t>פיינשטיין</w:t>
      </w:r>
      <w:proofErr w:type="spellEnd"/>
      <w:r>
        <w:rPr>
          <w:rFonts w:hint="cs"/>
          <w:rtl/>
        </w:rPr>
        <w:t>, וביקש את רשותו לפרסם השגה על היתרו בנדון.</w:t>
      </w:r>
    </w:p>
  </w:footnote>
  <w:footnote w:id="2">
    <w:p w14:paraId="298D8F0B" w14:textId="01174E85" w:rsidR="001975C7" w:rsidRDefault="001975C7" w:rsidP="002B4042">
      <w:pPr>
        <w:pStyle w:val="a8"/>
        <w:rPr>
          <w:rtl/>
        </w:rPr>
      </w:pPr>
      <w:r>
        <w:rPr>
          <w:rStyle w:val="aa"/>
        </w:rPr>
        <w:footnoteRef/>
      </w:r>
      <w:r>
        <w:rPr>
          <w:rtl/>
        </w:rPr>
        <w:t xml:space="preserve"> </w:t>
      </w:r>
      <w:r>
        <w:rPr>
          <w:rFonts w:hint="cs"/>
          <w:rtl/>
        </w:rPr>
        <w:t xml:space="preserve">לסיכום נרחב של הדעות השונות ראו פסקי תשובות </w:t>
      </w:r>
      <w:r w:rsidRPr="001B722C">
        <w:rPr>
          <w:sz w:val="16"/>
          <w:szCs w:val="16"/>
          <w:rtl/>
        </w:rPr>
        <w:t xml:space="preserve">(שכ"ט </w:t>
      </w:r>
      <w:r w:rsidRPr="001B722C">
        <w:rPr>
          <w:rFonts w:hint="eastAsia"/>
          <w:sz w:val="16"/>
          <w:szCs w:val="16"/>
          <w:rtl/>
        </w:rPr>
        <w:t>י</w:t>
      </w:r>
      <w:r w:rsidRPr="001B722C">
        <w:rPr>
          <w:sz w:val="16"/>
          <w:szCs w:val="16"/>
          <w:rtl/>
        </w:rPr>
        <w:t>')</w:t>
      </w:r>
      <w:r>
        <w:rPr>
          <w:rFonts w:hint="cs"/>
          <w:rtl/>
        </w:rPr>
        <w:t xml:space="preserve">, שבסיום </w:t>
      </w:r>
      <w:r w:rsidR="002E33E4">
        <w:rPr>
          <w:rFonts w:hint="cs"/>
          <w:rtl/>
        </w:rPr>
        <w:t>ה</w:t>
      </w:r>
      <w:r>
        <w:rPr>
          <w:rFonts w:hint="cs"/>
          <w:rtl/>
        </w:rPr>
        <w:t>סקיר</w:t>
      </w:r>
      <w:r w:rsidR="002E33E4">
        <w:rPr>
          <w:rFonts w:hint="cs"/>
          <w:rtl/>
        </w:rPr>
        <w:t>ה</w:t>
      </w:r>
      <w:r>
        <w:rPr>
          <w:rFonts w:hint="cs"/>
          <w:rtl/>
        </w:rPr>
        <w:t xml:space="preserve"> </w:t>
      </w:r>
      <w:r w:rsidR="002E33E4">
        <w:rPr>
          <w:rFonts w:hint="cs"/>
          <w:rtl/>
        </w:rPr>
        <w:t xml:space="preserve">שם נכתב </w:t>
      </w:r>
      <w:r>
        <w:rPr>
          <w:rFonts w:hint="cs"/>
          <w:rtl/>
        </w:rPr>
        <w:t>כי "המחלוקת בלתי מוכרעת היא".</w:t>
      </w:r>
    </w:p>
  </w:footnote>
  <w:footnote w:id="3">
    <w:p w14:paraId="3EC65C3E" w14:textId="5F887F20" w:rsidR="001835B9" w:rsidRDefault="001835B9">
      <w:pPr>
        <w:pStyle w:val="a8"/>
        <w:rPr>
          <w:rtl/>
        </w:rPr>
      </w:pPr>
      <w:r>
        <w:rPr>
          <w:rStyle w:val="aa"/>
        </w:rPr>
        <w:footnoteRef/>
      </w:r>
      <w:r>
        <w:rPr>
          <w:rtl/>
        </w:rPr>
        <w:t xml:space="preserve"> </w:t>
      </w:r>
      <w:r>
        <w:rPr>
          <w:rFonts w:hint="cs"/>
          <w:rtl/>
        </w:rPr>
        <w:t>נדפסה ב</w:t>
      </w:r>
      <w:r w:rsidR="00451834">
        <w:rPr>
          <w:rFonts w:hint="cs"/>
          <w:sz w:val="16"/>
          <w:rtl/>
        </w:rPr>
        <w:t xml:space="preserve">ין השאר </w:t>
      </w:r>
      <w:proofErr w:type="spellStart"/>
      <w:r w:rsidR="00451834">
        <w:rPr>
          <w:rFonts w:hint="cs"/>
          <w:sz w:val="16"/>
          <w:rtl/>
        </w:rPr>
        <w:t>ב</w:t>
      </w:r>
      <w:r w:rsidRPr="001B722C">
        <w:rPr>
          <w:sz w:val="16"/>
          <w:rtl/>
        </w:rPr>
        <w:t>שו"ת</w:t>
      </w:r>
      <w:proofErr w:type="spellEnd"/>
      <w:r w:rsidRPr="001B722C">
        <w:rPr>
          <w:sz w:val="16"/>
          <w:rtl/>
        </w:rPr>
        <w:t xml:space="preserve"> </w:t>
      </w:r>
      <w:r w:rsidRPr="001B722C">
        <w:rPr>
          <w:rFonts w:hint="eastAsia"/>
          <w:sz w:val="16"/>
          <w:rtl/>
        </w:rPr>
        <w:t>היכל</w:t>
      </w:r>
      <w:r w:rsidRPr="001B722C">
        <w:rPr>
          <w:sz w:val="16"/>
          <w:rtl/>
        </w:rPr>
        <w:t xml:space="preserve"> </w:t>
      </w:r>
      <w:r w:rsidRPr="001B722C">
        <w:rPr>
          <w:rFonts w:hint="eastAsia"/>
          <w:sz w:val="16"/>
          <w:rtl/>
        </w:rPr>
        <w:t>יצחק</w:t>
      </w:r>
      <w:r w:rsidRPr="001B722C">
        <w:rPr>
          <w:sz w:val="16"/>
          <w:rtl/>
        </w:rPr>
        <w:t xml:space="preserve"> אורח חיים </w:t>
      </w:r>
      <w:r>
        <w:rPr>
          <w:rFonts w:hint="cs"/>
          <w:sz w:val="16"/>
          <w:rtl/>
        </w:rPr>
        <w:t xml:space="preserve">סי' </w:t>
      </w:r>
      <w:r w:rsidRPr="001B722C">
        <w:rPr>
          <w:rFonts w:hint="eastAsia"/>
          <w:sz w:val="16"/>
          <w:rtl/>
        </w:rPr>
        <w:t>ל</w:t>
      </w:r>
      <w:r w:rsidRPr="001B722C">
        <w:rPr>
          <w:sz w:val="16"/>
          <w:rtl/>
        </w:rPr>
        <w:t>"ב</w:t>
      </w:r>
      <w:r>
        <w:rPr>
          <w:rFonts w:hint="cs"/>
          <w:sz w:val="16"/>
          <w:rtl/>
        </w:rPr>
        <w:t>.</w:t>
      </w:r>
    </w:p>
  </w:footnote>
  <w:footnote w:id="4">
    <w:p w14:paraId="36B57229" w14:textId="762C04C0" w:rsidR="001975C7" w:rsidRDefault="001975C7" w:rsidP="002B4042">
      <w:pPr>
        <w:pStyle w:val="a8"/>
        <w:rPr>
          <w:rtl/>
        </w:rPr>
      </w:pPr>
      <w:r>
        <w:rPr>
          <w:rStyle w:val="aa"/>
        </w:rPr>
        <w:footnoteRef/>
      </w:r>
      <w:r>
        <w:rPr>
          <w:rtl/>
        </w:rPr>
        <w:t xml:space="preserve"> </w:t>
      </w:r>
      <w:r>
        <w:rPr>
          <w:rFonts w:hint="cs"/>
          <w:rtl/>
        </w:rPr>
        <w:t>בתוך דבריו</w:t>
      </w:r>
      <w:r w:rsidR="002E33E4">
        <w:rPr>
          <w:rFonts w:hint="cs"/>
          <w:rtl/>
        </w:rPr>
        <w:t>,</w:t>
      </w:r>
      <w:r>
        <w:rPr>
          <w:rFonts w:hint="cs"/>
          <w:rtl/>
        </w:rPr>
        <w:t xml:space="preserve"> מזכיר הרב ישראלי גם את סוגיית "גחלת של מתכת", ואת ההיתר הנלמד ממנה בעניין פיקוח נפש ציבורי. מעניין, </w:t>
      </w:r>
      <w:proofErr w:type="spellStart"/>
      <w:r>
        <w:rPr>
          <w:rFonts w:hint="cs"/>
          <w:rtl/>
        </w:rPr>
        <w:t>שהרש"ז</w:t>
      </w:r>
      <w:proofErr w:type="spellEnd"/>
      <w:r>
        <w:rPr>
          <w:rFonts w:hint="cs"/>
          <w:rtl/>
        </w:rPr>
        <w:t xml:space="preserve"> </w:t>
      </w:r>
      <w:proofErr w:type="spellStart"/>
      <w:r>
        <w:rPr>
          <w:rFonts w:hint="cs"/>
          <w:rtl/>
        </w:rPr>
        <w:t>אויערבך</w:t>
      </w:r>
      <w:proofErr w:type="spellEnd"/>
      <w:r>
        <w:rPr>
          <w:rFonts w:hint="cs"/>
          <w:rtl/>
        </w:rPr>
        <w:t xml:space="preserve"> עמד אף הוא על כך שניתן היה לקשור את הדיון בעניין חזרה מהצלה להיתר בעניין גחלת של מתכת, אלא שבתשובתו הוא שולל קישור כזה, ומסביר שבעניין גחלת אכן יש חשש סכנה, בעוד שאיסור על חזרה מהצלה לא יגרום לחשש סכנה ממשי, וכפי שיוסבר להלן.</w:t>
      </w:r>
    </w:p>
  </w:footnote>
  <w:footnote w:id="5">
    <w:p w14:paraId="69E96E93" w14:textId="715594F5" w:rsidR="001975C7" w:rsidRDefault="001975C7" w:rsidP="002B4042">
      <w:pPr>
        <w:pStyle w:val="a8"/>
      </w:pPr>
      <w:r>
        <w:rPr>
          <w:rStyle w:val="aa"/>
        </w:rPr>
        <w:footnoteRef/>
      </w:r>
      <w:r>
        <w:rPr>
          <w:rtl/>
        </w:rPr>
        <w:t xml:space="preserve"> </w:t>
      </w:r>
      <w:r>
        <w:rPr>
          <w:rFonts w:hint="cs"/>
          <w:rtl/>
        </w:rPr>
        <w:t xml:space="preserve">ראו למשל, שו"ת משיב מלחמה </w:t>
      </w:r>
      <w:r w:rsidR="002B4042">
        <w:rPr>
          <w:rFonts w:hint="cs"/>
          <w:rtl/>
        </w:rPr>
        <w:t xml:space="preserve">כרך </w:t>
      </w:r>
      <w:r>
        <w:rPr>
          <w:rFonts w:hint="cs"/>
          <w:rtl/>
        </w:rPr>
        <w:t>א'</w:t>
      </w:r>
      <w:r w:rsidR="002B4042">
        <w:rPr>
          <w:rFonts w:hint="cs"/>
          <w:rtl/>
        </w:rPr>
        <w:t>, סי'</w:t>
      </w:r>
      <w:r>
        <w:rPr>
          <w:rFonts w:hint="cs"/>
          <w:rtl/>
        </w:rPr>
        <w:t xml:space="preserve"> ז'.</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AB6C" w14:textId="77777777" w:rsidR="00C73412" w:rsidRDefault="00C73412">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39781F">
      <w:rPr>
        <w:b/>
        <w:bCs/>
        <w:noProof/>
        <w:sz w:val="21"/>
        <w:rtl/>
      </w:rPr>
      <w:t>2</w:t>
    </w:r>
    <w:r>
      <w:rPr>
        <w:b/>
        <w:bCs/>
        <w:sz w:val="21"/>
        <w:rtl/>
      </w:rPr>
      <w:fldChar w:fldCharType="end"/>
    </w:r>
    <w:r>
      <w:rPr>
        <w:b/>
        <w:bCs/>
        <w:sz w:val="21"/>
        <w:rtl/>
      </w:rPr>
      <w:t xml:space="preserve"> -</w:t>
    </w:r>
  </w:p>
  <w:p w14:paraId="0BA726CE" w14:textId="77777777" w:rsidR="00C73412" w:rsidRDefault="00C73412"/>
  <w:p w14:paraId="268854C6" w14:textId="77777777" w:rsidR="00C73412" w:rsidRDefault="00C73412"/>
  <w:p w14:paraId="572902A6" w14:textId="77777777" w:rsidR="00C73412" w:rsidRDefault="00C734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C73412" w14:paraId="696ABDCF" w14:textId="77777777">
      <w:tc>
        <w:tcPr>
          <w:tcW w:w="4927" w:type="dxa"/>
          <w:tcBorders>
            <w:top w:val="nil"/>
            <w:left w:val="nil"/>
            <w:bottom w:val="double" w:sz="4" w:space="0" w:color="auto"/>
            <w:right w:val="nil"/>
          </w:tcBorders>
        </w:tcPr>
        <w:p w14:paraId="481D5DF0" w14:textId="77777777" w:rsidR="00C73412" w:rsidRDefault="00C73412">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29A99130" w14:textId="77777777" w:rsidR="00C73412" w:rsidRDefault="00C73412">
          <w:pPr>
            <w:pStyle w:val="ab"/>
            <w:tabs>
              <w:tab w:val="clear" w:pos="4153"/>
              <w:tab w:val="clear" w:pos="8306"/>
              <w:tab w:val="center" w:pos="4818"/>
              <w:tab w:val="right" w:pos="8220"/>
            </w:tabs>
            <w:spacing w:after="0"/>
            <w:rPr>
              <w:sz w:val="21"/>
              <w:rtl/>
            </w:rPr>
          </w:pPr>
          <w:r>
            <w:rPr>
              <w:sz w:val="21"/>
              <w:rtl/>
            </w:rPr>
            <w:t xml:space="preserve">שליד ישיבת </w:t>
          </w:r>
          <w:proofErr w:type="spellStart"/>
          <w:r>
            <w:rPr>
              <w:sz w:val="21"/>
              <w:rtl/>
            </w:rPr>
            <w:t>הר</w:t>
          </w:r>
          <w:r w:rsidRPr="00BF43FA">
            <w:rPr>
              <w:sz w:val="21"/>
              <w:rtl/>
            </w:rPr>
            <w:t>־</w:t>
          </w:r>
          <w:r>
            <w:rPr>
              <w:sz w:val="21"/>
              <w:rtl/>
            </w:rPr>
            <w:t>עציון</w:t>
          </w:r>
          <w:proofErr w:type="spellEnd"/>
        </w:p>
        <w:p w14:paraId="69339F79" w14:textId="77777777" w:rsidR="00C73412" w:rsidRDefault="00C73412">
          <w:pPr>
            <w:pStyle w:val="ab"/>
            <w:tabs>
              <w:tab w:val="clear" w:pos="4153"/>
              <w:tab w:val="clear" w:pos="8306"/>
              <w:tab w:val="center" w:pos="4818"/>
              <w:tab w:val="right" w:pos="8220"/>
            </w:tabs>
            <w:spacing w:after="0"/>
            <w:rPr>
              <w:sz w:val="21"/>
            </w:rPr>
          </w:pPr>
          <w:r w:rsidRPr="00B80C1B">
            <w:rPr>
              <w:sz w:val="21"/>
              <w:rtl/>
            </w:rPr>
            <w:t>הלכות פיקוח נפש ליחיד ולציבור</w:t>
          </w:r>
        </w:p>
      </w:tc>
      <w:tc>
        <w:tcPr>
          <w:tcW w:w="4927" w:type="dxa"/>
          <w:tcBorders>
            <w:top w:val="nil"/>
            <w:left w:val="nil"/>
            <w:bottom w:val="double" w:sz="4" w:space="0" w:color="auto"/>
            <w:right w:val="nil"/>
          </w:tcBorders>
          <w:vAlign w:val="center"/>
        </w:tcPr>
        <w:p w14:paraId="7C79D845" w14:textId="77777777" w:rsidR="00C73412" w:rsidRDefault="00C73412"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F009A05" w14:textId="77777777" w:rsidR="00C73412" w:rsidRDefault="00C73412">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0028C"/>
    <w:multiLevelType w:val="hybridMultilevel"/>
    <w:tmpl w:val="AFF6F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9482D"/>
    <w:multiLevelType w:val="hybridMultilevel"/>
    <w:tmpl w:val="5D1EE5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A49E1"/>
    <w:multiLevelType w:val="hybridMultilevel"/>
    <w:tmpl w:val="4B521BF2"/>
    <w:lvl w:ilvl="0" w:tplc="86E69FF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9"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BF21CB"/>
    <w:multiLevelType w:val="hybridMultilevel"/>
    <w:tmpl w:val="567686DC"/>
    <w:lvl w:ilvl="0" w:tplc="0226C6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8D7979"/>
    <w:multiLevelType w:val="hybridMultilevel"/>
    <w:tmpl w:val="081454F4"/>
    <w:lvl w:ilvl="0" w:tplc="C2EC74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9B23CD"/>
    <w:multiLevelType w:val="hybridMultilevel"/>
    <w:tmpl w:val="7C7E5E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F290549"/>
    <w:multiLevelType w:val="hybridMultilevel"/>
    <w:tmpl w:val="DBBEBFCA"/>
    <w:lvl w:ilvl="0" w:tplc="1846BF76">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02B1FCB"/>
    <w:multiLevelType w:val="hybridMultilevel"/>
    <w:tmpl w:val="8FF050EA"/>
    <w:lvl w:ilvl="0" w:tplc="6E32D7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363417"/>
    <w:multiLevelType w:val="hybridMultilevel"/>
    <w:tmpl w:val="263C0F94"/>
    <w:lvl w:ilvl="0" w:tplc="12F808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B66BE5"/>
    <w:multiLevelType w:val="hybridMultilevel"/>
    <w:tmpl w:val="D72A2860"/>
    <w:lvl w:ilvl="0" w:tplc="5EAA1DC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15:restartNumberingAfterBreak="0">
    <w:nsid w:val="68B5310E"/>
    <w:multiLevelType w:val="hybridMultilevel"/>
    <w:tmpl w:val="2BD4BAE0"/>
    <w:lvl w:ilvl="0" w:tplc="D13EAC8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08C7C92"/>
    <w:multiLevelType w:val="hybridMultilevel"/>
    <w:tmpl w:val="ABEE37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0FC4A45"/>
    <w:multiLevelType w:val="hybridMultilevel"/>
    <w:tmpl w:val="8FF05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89B1A8B"/>
    <w:multiLevelType w:val="hybridMultilevel"/>
    <w:tmpl w:val="0F78B1E2"/>
    <w:lvl w:ilvl="0" w:tplc="CC906A2E">
      <w:start w:val="1"/>
      <w:numFmt w:val="hebrew1"/>
      <w:pStyle w:val="a"/>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56257162">
    <w:abstractNumId w:val="9"/>
  </w:num>
  <w:num w:numId="2" w16cid:durableId="293214126">
    <w:abstractNumId w:val="18"/>
  </w:num>
  <w:num w:numId="3" w16cid:durableId="554895719">
    <w:abstractNumId w:val="6"/>
  </w:num>
  <w:num w:numId="4" w16cid:durableId="215314516">
    <w:abstractNumId w:val="4"/>
  </w:num>
  <w:num w:numId="5" w16cid:durableId="482309609">
    <w:abstractNumId w:val="10"/>
  </w:num>
  <w:num w:numId="6" w16cid:durableId="2123189065">
    <w:abstractNumId w:val="0"/>
  </w:num>
  <w:num w:numId="7" w16cid:durableId="617566829">
    <w:abstractNumId w:val="3"/>
  </w:num>
  <w:num w:numId="8" w16cid:durableId="1245071231">
    <w:abstractNumId w:val="16"/>
  </w:num>
  <w:num w:numId="9" w16cid:durableId="482700751">
    <w:abstractNumId w:val="8"/>
  </w:num>
  <w:num w:numId="10" w16cid:durableId="986787048">
    <w:abstractNumId w:val="30"/>
  </w:num>
  <w:num w:numId="11" w16cid:durableId="900678042">
    <w:abstractNumId w:val="7"/>
  </w:num>
  <w:num w:numId="12" w16cid:durableId="1803379445">
    <w:abstractNumId w:val="26"/>
  </w:num>
  <w:num w:numId="13" w16cid:durableId="457837152">
    <w:abstractNumId w:val="13"/>
  </w:num>
  <w:num w:numId="14" w16cid:durableId="1983774887">
    <w:abstractNumId w:val="20"/>
  </w:num>
  <w:num w:numId="15" w16cid:durableId="2056003361">
    <w:abstractNumId w:val="14"/>
  </w:num>
  <w:num w:numId="16" w16cid:durableId="1463117299">
    <w:abstractNumId w:val="11"/>
  </w:num>
  <w:num w:numId="17" w16cid:durableId="557329265">
    <w:abstractNumId w:val="19"/>
  </w:num>
  <w:num w:numId="18" w16cid:durableId="1407723323">
    <w:abstractNumId w:val="17"/>
  </w:num>
  <w:num w:numId="19" w16cid:durableId="784348929">
    <w:abstractNumId w:val="15"/>
  </w:num>
  <w:num w:numId="20" w16cid:durableId="1134248909">
    <w:abstractNumId w:val="12"/>
  </w:num>
  <w:num w:numId="21" w16cid:durableId="994644340">
    <w:abstractNumId w:val="24"/>
  </w:num>
  <w:num w:numId="22" w16cid:durableId="220942091">
    <w:abstractNumId w:val="27"/>
  </w:num>
  <w:num w:numId="23" w16cid:durableId="1930263217">
    <w:abstractNumId w:val="5"/>
  </w:num>
  <w:num w:numId="24" w16cid:durableId="30501391">
    <w:abstractNumId w:val="25"/>
  </w:num>
  <w:num w:numId="25" w16cid:durableId="367223793">
    <w:abstractNumId w:val="23"/>
  </w:num>
  <w:num w:numId="26" w16cid:durableId="1600330355">
    <w:abstractNumId w:val="29"/>
  </w:num>
  <w:num w:numId="27" w16cid:durableId="597762099">
    <w:abstractNumId w:val="1"/>
  </w:num>
  <w:num w:numId="28" w16cid:durableId="439419589">
    <w:abstractNumId w:val="2"/>
  </w:num>
  <w:num w:numId="29" w16cid:durableId="1350378645">
    <w:abstractNumId w:val="28"/>
  </w:num>
  <w:num w:numId="30" w16cid:durableId="786777333">
    <w:abstractNumId w:val="21"/>
  </w:num>
  <w:num w:numId="31" w16cid:durableId="1621719569">
    <w:abstractNumId w:val="22"/>
  </w:num>
  <w:num w:numId="32" w16cid:durableId="1604731170">
    <w:abstractNumId w:val="31"/>
  </w:num>
  <w:num w:numId="33" w16cid:durableId="1858302571">
    <w:abstractNumId w:val="31"/>
  </w:num>
  <w:num w:numId="34" w16cid:durableId="143316736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E2"/>
    <w:rsid w:val="00000282"/>
    <w:rsid w:val="00001700"/>
    <w:rsid w:val="0000175D"/>
    <w:rsid w:val="000018B6"/>
    <w:rsid w:val="000027DD"/>
    <w:rsid w:val="000038A0"/>
    <w:rsid w:val="000059C2"/>
    <w:rsid w:val="00006870"/>
    <w:rsid w:val="00006B48"/>
    <w:rsid w:val="00006D98"/>
    <w:rsid w:val="00006E07"/>
    <w:rsid w:val="00007137"/>
    <w:rsid w:val="0000753D"/>
    <w:rsid w:val="0001011A"/>
    <w:rsid w:val="000114C5"/>
    <w:rsid w:val="000126DB"/>
    <w:rsid w:val="00014AC0"/>
    <w:rsid w:val="00015057"/>
    <w:rsid w:val="0001517C"/>
    <w:rsid w:val="00015A32"/>
    <w:rsid w:val="00015C0F"/>
    <w:rsid w:val="000164A3"/>
    <w:rsid w:val="00016FCE"/>
    <w:rsid w:val="00017B7F"/>
    <w:rsid w:val="00020C1D"/>
    <w:rsid w:val="00021714"/>
    <w:rsid w:val="00022760"/>
    <w:rsid w:val="000228E9"/>
    <w:rsid w:val="00022CBF"/>
    <w:rsid w:val="00023A00"/>
    <w:rsid w:val="00023BB5"/>
    <w:rsid w:val="00023C12"/>
    <w:rsid w:val="00023E4C"/>
    <w:rsid w:val="00024633"/>
    <w:rsid w:val="00025139"/>
    <w:rsid w:val="0002532E"/>
    <w:rsid w:val="0002622B"/>
    <w:rsid w:val="00026472"/>
    <w:rsid w:val="00026CC6"/>
    <w:rsid w:val="00027AEB"/>
    <w:rsid w:val="00027C39"/>
    <w:rsid w:val="00027FD6"/>
    <w:rsid w:val="00030166"/>
    <w:rsid w:val="000303B0"/>
    <w:rsid w:val="000304F6"/>
    <w:rsid w:val="0003177D"/>
    <w:rsid w:val="00033331"/>
    <w:rsid w:val="000334DA"/>
    <w:rsid w:val="00034474"/>
    <w:rsid w:val="00035313"/>
    <w:rsid w:val="000367B3"/>
    <w:rsid w:val="00036F8F"/>
    <w:rsid w:val="00037240"/>
    <w:rsid w:val="0003733B"/>
    <w:rsid w:val="000373F6"/>
    <w:rsid w:val="000374AF"/>
    <w:rsid w:val="000403F7"/>
    <w:rsid w:val="000404C6"/>
    <w:rsid w:val="00040778"/>
    <w:rsid w:val="000409B5"/>
    <w:rsid w:val="00041DBD"/>
    <w:rsid w:val="0004273E"/>
    <w:rsid w:val="00042DD8"/>
    <w:rsid w:val="00043086"/>
    <w:rsid w:val="000430A9"/>
    <w:rsid w:val="000438F6"/>
    <w:rsid w:val="00044067"/>
    <w:rsid w:val="0004420C"/>
    <w:rsid w:val="000443E1"/>
    <w:rsid w:val="000449FE"/>
    <w:rsid w:val="000458BC"/>
    <w:rsid w:val="000458D5"/>
    <w:rsid w:val="000466F1"/>
    <w:rsid w:val="00047B9D"/>
    <w:rsid w:val="000501D0"/>
    <w:rsid w:val="00050EBF"/>
    <w:rsid w:val="00051471"/>
    <w:rsid w:val="000525E8"/>
    <w:rsid w:val="0005366F"/>
    <w:rsid w:val="00053EEE"/>
    <w:rsid w:val="00054582"/>
    <w:rsid w:val="0005495C"/>
    <w:rsid w:val="00054E1C"/>
    <w:rsid w:val="00055716"/>
    <w:rsid w:val="000570EE"/>
    <w:rsid w:val="000578B5"/>
    <w:rsid w:val="00062EEB"/>
    <w:rsid w:val="00062FEB"/>
    <w:rsid w:val="00063EEA"/>
    <w:rsid w:val="000655B9"/>
    <w:rsid w:val="0006614B"/>
    <w:rsid w:val="0006701F"/>
    <w:rsid w:val="000673B2"/>
    <w:rsid w:val="000678F9"/>
    <w:rsid w:val="00067E9B"/>
    <w:rsid w:val="00070458"/>
    <w:rsid w:val="00072367"/>
    <w:rsid w:val="00072BE2"/>
    <w:rsid w:val="000734B5"/>
    <w:rsid w:val="0007425D"/>
    <w:rsid w:val="00074417"/>
    <w:rsid w:val="00074FD2"/>
    <w:rsid w:val="000754EF"/>
    <w:rsid w:val="0007585E"/>
    <w:rsid w:val="00075CCE"/>
    <w:rsid w:val="00076675"/>
    <w:rsid w:val="00076C89"/>
    <w:rsid w:val="00077FF2"/>
    <w:rsid w:val="00080049"/>
    <w:rsid w:val="0008153E"/>
    <w:rsid w:val="000827D2"/>
    <w:rsid w:val="00083A6E"/>
    <w:rsid w:val="0008645B"/>
    <w:rsid w:val="0008734F"/>
    <w:rsid w:val="00087384"/>
    <w:rsid w:val="000873F6"/>
    <w:rsid w:val="0008752C"/>
    <w:rsid w:val="00090402"/>
    <w:rsid w:val="00091AA9"/>
    <w:rsid w:val="00092266"/>
    <w:rsid w:val="000923A4"/>
    <w:rsid w:val="000933E7"/>
    <w:rsid w:val="00096243"/>
    <w:rsid w:val="00096F2A"/>
    <w:rsid w:val="000A001C"/>
    <w:rsid w:val="000A059E"/>
    <w:rsid w:val="000A0B77"/>
    <w:rsid w:val="000A18FC"/>
    <w:rsid w:val="000A1A93"/>
    <w:rsid w:val="000A1F8F"/>
    <w:rsid w:val="000A2C7A"/>
    <w:rsid w:val="000A35D8"/>
    <w:rsid w:val="000A367D"/>
    <w:rsid w:val="000A37EB"/>
    <w:rsid w:val="000A3F4D"/>
    <w:rsid w:val="000A4921"/>
    <w:rsid w:val="000B04E4"/>
    <w:rsid w:val="000B0D9D"/>
    <w:rsid w:val="000B1EA8"/>
    <w:rsid w:val="000B24FA"/>
    <w:rsid w:val="000B3520"/>
    <w:rsid w:val="000B5028"/>
    <w:rsid w:val="000B52AF"/>
    <w:rsid w:val="000B5377"/>
    <w:rsid w:val="000B5C84"/>
    <w:rsid w:val="000C1C92"/>
    <w:rsid w:val="000C2CED"/>
    <w:rsid w:val="000C304A"/>
    <w:rsid w:val="000C39AE"/>
    <w:rsid w:val="000C3AC4"/>
    <w:rsid w:val="000C4121"/>
    <w:rsid w:val="000C4A21"/>
    <w:rsid w:val="000C55CD"/>
    <w:rsid w:val="000C5B57"/>
    <w:rsid w:val="000C64AD"/>
    <w:rsid w:val="000C6917"/>
    <w:rsid w:val="000C6B5D"/>
    <w:rsid w:val="000C6B9E"/>
    <w:rsid w:val="000C6D06"/>
    <w:rsid w:val="000C7E08"/>
    <w:rsid w:val="000D00CA"/>
    <w:rsid w:val="000D02F0"/>
    <w:rsid w:val="000D09AF"/>
    <w:rsid w:val="000D1D91"/>
    <w:rsid w:val="000D3CC3"/>
    <w:rsid w:val="000D43E6"/>
    <w:rsid w:val="000D4403"/>
    <w:rsid w:val="000D4744"/>
    <w:rsid w:val="000D4BA4"/>
    <w:rsid w:val="000D6B6F"/>
    <w:rsid w:val="000E0143"/>
    <w:rsid w:val="000E1D06"/>
    <w:rsid w:val="000E24CE"/>
    <w:rsid w:val="000E2638"/>
    <w:rsid w:val="000E3296"/>
    <w:rsid w:val="000E3ABD"/>
    <w:rsid w:val="000E3B5B"/>
    <w:rsid w:val="000E4AED"/>
    <w:rsid w:val="000E5AFD"/>
    <w:rsid w:val="000E64E1"/>
    <w:rsid w:val="000F0585"/>
    <w:rsid w:val="000F0CDB"/>
    <w:rsid w:val="000F2754"/>
    <w:rsid w:val="000F4395"/>
    <w:rsid w:val="000F470C"/>
    <w:rsid w:val="000F4C66"/>
    <w:rsid w:val="000F632C"/>
    <w:rsid w:val="000F665C"/>
    <w:rsid w:val="000F6CB4"/>
    <w:rsid w:val="000F742B"/>
    <w:rsid w:val="000F7C76"/>
    <w:rsid w:val="00100BF7"/>
    <w:rsid w:val="001015D3"/>
    <w:rsid w:val="0010296E"/>
    <w:rsid w:val="001076D0"/>
    <w:rsid w:val="00110ACE"/>
    <w:rsid w:val="00110BB3"/>
    <w:rsid w:val="00111083"/>
    <w:rsid w:val="00111835"/>
    <w:rsid w:val="0011231F"/>
    <w:rsid w:val="001127C6"/>
    <w:rsid w:val="00112B03"/>
    <w:rsid w:val="00113CE6"/>
    <w:rsid w:val="0011400B"/>
    <w:rsid w:val="001148A1"/>
    <w:rsid w:val="00114FB3"/>
    <w:rsid w:val="001151C9"/>
    <w:rsid w:val="00115BF6"/>
    <w:rsid w:val="00116045"/>
    <w:rsid w:val="00116430"/>
    <w:rsid w:val="00117DF5"/>
    <w:rsid w:val="00120417"/>
    <w:rsid w:val="0012057A"/>
    <w:rsid w:val="00121012"/>
    <w:rsid w:val="00121208"/>
    <w:rsid w:val="001228E5"/>
    <w:rsid w:val="00122DAB"/>
    <w:rsid w:val="001249DB"/>
    <w:rsid w:val="00124B55"/>
    <w:rsid w:val="00125DDA"/>
    <w:rsid w:val="001267D9"/>
    <w:rsid w:val="00127272"/>
    <w:rsid w:val="001277F9"/>
    <w:rsid w:val="00127AFE"/>
    <w:rsid w:val="00127B3D"/>
    <w:rsid w:val="00130187"/>
    <w:rsid w:val="001303B3"/>
    <w:rsid w:val="001305F1"/>
    <w:rsid w:val="0013079B"/>
    <w:rsid w:val="0013147C"/>
    <w:rsid w:val="00133963"/>
    <w:rsid w:val="00134A5C"/>
    <w:rsid w:val="00134E7B"/>
    <w:rsid w:val="00135068"/>
    <w:rsid w:val="0013545D"/>
    <w:rsid w:val="00135AF0"/>
    <w:rsid w:val="00135B85"/>
    <w:rsid w:val="00136612"/>
    <w:rsid w:val="00136F86"/>
    <w:rsid w:val="001375D4"/>
    <w:rsid w:val="00142AD7"/>
    <w:rsid w:val="00142D14"/>
    <w:rsid w:val="00145FED"/>
    <w:rsid w:val="001462CE"/>
    <w:rsid w:val="001502DB"/>
    <w:rsid w:val="00150A06"/>
    <w:rsid w:val="00150D39"/>
    <w:rsid w:val="00151311"/>
    <w:rsid w:val="00152349"/>
    <w:rsid w:val="00152BAA"/>
    <w:rsid w:val="00154A39"/>
    <w:rsid w:val="00155714"/>
    <w:rsid w:val="0015677D"/>
    <w:rsid w:val="00156D19"/>
    <w:rsid w:val="0016207C"/>
    <w:rsid w:val="001628BA"/>
    <w:rsid w:val="00163358"/>
    <w:rsid w:val="00163A8C"/>
    <w:rsid w:val="00163DE3"/>
    <w:rsid w:val="001643E3"/>
    <w:rsid w:val="00164E12"/>
    <w:rsid w:val="00165631"/>
    <w:rsid w:val="00165A42"/>
    <w:rsid w:val="00166790"/>
    <w:rsid w:val="00166B1C"/>
    <w:rsid w:val="0017006C"/>
    <w:rsid w:val="00171AE8"/>
    <w:rsid w:val="0017334B"/>
    <w:rsid w:val="00173930"/>
    <w:rsid w:val="0017470E"/>
    <w:rsid w:val="001748C6"/>
    <w:rsid w:val="00174FB4"/>
    <w:rsid w:val="00175111"/>
    <w:rsid w:val="00176342"/>
    <w:rsid w:val="001763E4"/>
    <w:rsid w:val="0017659C"/>
    <w:rsid w:val="00176C0C"/>
    <w:rsid w:val="0017752F"/>
    <w:rsid w:val="00177B59"/>
    <w:rsid w:val="00177B90"/>
    <w:rsid w:val="0018040E"/>
    <w:rsid w:val="00181D44"/>
    <w:rsid w:val="00181DB3"/>
    <w:rsid w:val="001820AB"/>
    <w:rsid w:val="001835B9"/>
    <w:rsid w:val="001845BF"/>
    <w:rsid w:val="00184839"/>
    <w:rsid w:val="00184D94"/>
    <w:rsid w:val="00185CA5"/>
    <w:rsid w:val="00185FA4"/>
    <w:rsid w:val="001879B4"/>
    <w:rsid w:val="00191C87"/>
    <w:rsid w:val="001921DD"/>
    <w:rsid w:val="001926AF"/>
    <w:rsid w:val="001938E5"/>
    <w:rsid w:val="00194042"/>
    <w:rsid w:val="00194CF0"/>
    <w:rsid w:val="00195142"/>
    <w:rsid w:val="0019539C"/>
    <w:rsid w:val="0019562E"/>
    <w:rsid w:val="00196065"/>
    <w:rsid w:val="001967C8"/>
    <w:rsid w:val="001975C7"/>
    <w:rsid w:val="001978F7"/>
    <w:rsid w:val="00197AAF"/>
    <w:rsid w:val="00197F06"/>
    <w:rsid w:val="001A018D"/>
    <w:rsid w:val="001A0F71"/>
    <w:rsid w:val="001A37F7"/>
    <w:rsid w:val="001A3C7E"/>
    <w:rsid w:val="001A5608"/>
    <w:rsid w:val="001A67B0"/>
    <w:rsid w:val="001A6CA6"/>
    <w:rsid w:val="001A70D5"/>
    <w:rsid w:val="001B007D"/>
    <w:rsid w:val="001B02B6"/>
    <w:rsid w:val="001B1258"/>
    <w:rsid w:val="001B328F"/>
    <w:rsid w:val="001B365B"/>
    <w:rsid w:val="001B434D"/>
    <w:rsid w:val="001B6487"/>
    <w:rsid w:val="001B722C"/>
    <w:rsid w:val="001C08DD"/>
    <w:rsid w:val="001C19FA"/>
    <w:rsid w:val="001C26B1"/>
    <w:rsid w:val="001C292D"/>
    <w:rsid w:val="001C3273"/>
    <w:rsid w:val="001C371E"/>
    <w:rsid w:val="001C3AE3"/>
    <w:rsid w:val="001C3EF7"/>
    <w:rsid w:val="001C4C09"/>
    <w:rsid w:val="001C5477"/>
    <w:rsid w:val="001C58CE"/>
    <w:rsid w:val="001C5C2A"/>
    <w:rsid w:val="001C5FCC"/>
    <w:rsid w:val="001C76B7"/>
    <w:rsid w:val="001C7917"/>
    <w:rsid w:val="001D0F51"/>
    <w:rsid w:val="001D1036"/>
    <w:rsid w:val="001D4338"/>
    <w:rsid w:val="001D437F"/>
    <w:rsid w:val="001D5C0C"/>
    <w:rsid w:val="001D699F"/>
    <w:rsid w:val="001D6A1F"/>
    <w:rsid w:val="001E0607"/>
    <w:rsid w:val="001E0CDB"/>
    <w:rsid w:val="001E0F1D"/>
    <w:rsid w:val="001E18E2"/>
    <w:rsid w:val="001E23BB"/>
    <w:rsid w:val="001E2BA3"/>
    <w:rsid w:val="001E4A49"/>
    <w:rsid w:val="001E4FE5"/>
    <w:rsid w:val="001E5149"/>
    <w:rsid w:val="001E62F2"/>
    <w:rsid w:val="001E64A9"/>
    <w:rsid w:val="001E69F2"/>
    <w:rsid w:val="001E6B3B"/>
    <w:rsid w:val="001E6FE7"/>
    <w:rsid w:val="001E7C01"/>
    <w:rsid w:val="001F08C4"/>
    <w:rsid w:val="001F0DF2"/>
    <w:rsid w:val="001F137C"/>
    <w:rsid w:val="001F1E2A"/>
    <w:rsid w:val="001F1F98"/>
    <w:rsid w:val="001F2BAA"/>
    <w:rsid w:val="001F42D0"/>
    <w:rsid w:val="001F54D5"/>
    <w:rsid w:val="001F632B"/>
    <w:rsid w:val="001F673B"/>
    <w:rsid w:val="001F6A26"/>
    <w:rsid w:val="001F6B19"/>
    <w:rsid w:val="0020084B"/>
    <w:rsid w:val="00202559"/>
    <w:rsid w:val="002029E2"/>
    <w:rsid w:val="0020583A"/>
    <w:rsid w:val="00205EA4"/>
    <w:rsid w:val="0020669C"/>
    <w:rsid w:val="00207980"/>
    <w:rsid w:val="00210210"/>
    <w:rsid w:val="00210320"/>
    <w:rsid w:val="002109D9"/>
    <w:rsid w:val="00210DF3"/>
    <w:rsid w:val="0021159C"/>
    <w:rsid w:val="00212336"/>
    <w:rsid w:val="002129B2"/>
    <w:rsid w:val="00213BF2"/>
    <w:rsid w:val="00214166"/>
    <w:rsid w:val="002143D2"/>
    <w:rsid w:val="00214FE6"/>
    <w:rsid w:val="0021611F"/>
    <w:rsid w:val="00216210"/>
    <w:rsid w:val="00216C1D"/>
    <w:rsid w:val="0021742A"/>
    <w:rsid w:val="00217583"/>
    <w:rsid w:val="0022004E"/>
    <w:rsid w:val="00220057"/>
    <w:rsid w:val="00220D4E"/>
    <w:rsid w:val="00222230"/>
    <w:rsid w:val="00222DAD"/>
    <w:rsid w:val="002231B7"/>
    <w:rsid w:val="00223934"/>
    <w:rsid w:val="00223A10"/>
    <w:rsid w:val="00225EE0"/>
    <w:rsid w:val="002261BD"/>
    <w:rsid w:val="0022634E"/>
    <w:rsid w:val="002267E8"/>
    <w:rsid w:val="00227613"/>
    <w:rsid w:val="002301B6"/>
    <w:rsid w:val="002309DD"/>
    <w:rsid w:val="0023106E"/>
    <w:rsid w:val="00231C49"/>
    <w:rsid w:val="00232E60"/>
    <w:rsid w:val="00234ACE"/>
    <w:rsid w:val="00235602"/>
    <w:rsid w:val="00236711"/>
    <w:rsid w:val="00240D01"/>
    <w:rsid w:val="00241750"/>
    <w:rsid w:val="00241FA3"/>
    <w:rsid w:val="00242F48"/>
    <w:rsid w:val="0024302E"/>
    <w:rsid w:val="0024532B"/>
    <w:rsid w:val="00245D68"/>
    <w:rsid w:val="00245D9F"/>
    <w:rsid w:val="0024649B"/>
    <w:rsid w:val="00246ECC"/>
    <w:rsid w:val="00251D43"/>
    <w:rsid w:val="00252739"/>
    <w:rsid w:val="00253684"/>
    <w:rsid w:val="002555B9"/>
    <w:rsid w:val="00255A96"/>
    <w:rsid w:val="002565D9"/>
    <w:rsid w:val="00260108"/>
    <w:rsid w:val="00260325"/>
    <w:rsid w:val="0026116C"/>
    <w:rsid w:val="00261762"/>
    <w:rsid w:val="00262195"/>
    <w:rsid w:val="00262A1D"/>
    <w:rsid w:val="002635F1"/>
    <w:rsid w:val="002636B3"/>
    <w:rsid w:val="00264252"/>
    <w:rsid w:val="0026431A"/>
    <w:rsid w:val="00264A26"/>
    <w:rsid w:val="0026525A"/>
    <w:rsid w:val="002674F4"/>
    <w:rsid w:val="00267DC1"/>
    <w:rsid w:val="00267DCB"/>
    <w:rsid w:val="00270789"/>
    <w:rsid w:val="00271DCA"/>
    <w:rsid w:val="00272817"/>
    <w:rsid w:val="00275102"/>
    <w:rsid w:val="002752E7"/>
    <w:rsid w:val="0027559C"/>
    <w:rsid w:val="00275947"/>
    <w:rsid w:val="002759B9"/>
    <w:rsid w:val="00275BF5"/>
    <w:rsid w:val="00275D2F"/>
    <w:rsid w:val="00276329"/>
    <w:rsid w:val="00277A35"/>
    <w:rsid w:val="0028075C"/>
    <w:rsid w:val="00280858"/>
    <w:rsid w:val="002835DC"/>
    <w:rsid w:val="00283A2C"/>
    <w:rsid w:val="00283F59"/>
    <w:rsid w:val="00284ECC"/>
    <w:rsid w:val="00286EA9"/>
    <w:rsid w:val="0028771E"/>
    <w:rsid w:val="00287CDB"/>
    <w:rsid w:val="00291101"/>
    <w:rsid w:val="00292202"/>
    <w:rsid w:val="00293236"/>
    <w:rsid w:val="002934BE"/>
    <w:rsid w:val="002937E7"/>
    <w:rsid w:val="00295D4F"/>
    <w:rsid w:val="00295D81"/>
    <w:rsid w:val="00295E7B"/>
    <w:rsid w:val="00295F22"/>
    <w:rsid w:val="00296813"/>
    <w:rsid w:val="00297BC0"/>
    <w:rsid w:val="002A0F6A"/>
    <w:rsid w:val="002A10F3"/>
    <w:rsid w:val="002A2972"/>
    <w:rsid w:val="002A2D13"/>
    <w:rsid w:val="002A394A"/>
    <w:rsid w:val="002A3A8E"/>
    <w:rsid w:val="002A4A24"/>
    <w:rsid w:val="002A69B6"/>
    <w:rsid w:val="002A799C"/>
    <w:rsid w:val="002B04C6"/>
    <w:rsid w:val="002B0C15"/>
    <w:rsid w:val="002B1DE0"/>
    <w:rsid w:val="002B1DFD"/>
    <w:rsid w:val="002B303D"/>
    <w:rsid w:val="002B30DB"/>
    <w:rsid w:val="002B3C6B"/>
    <w:rsid w:val="002B4042"/>
    <w:rsid w:val="002B41A6"/>
    <w:rsid w:val="002B4228"/>
    <w:rsid w:val="002B483C"/>
    <w:rsid w:val="002B59AF"/>
    <w:rsid w:val="002B5FA1"/>
    <w:rsid w:val="002B6C0A"/>
    <w:rsid w:val="002C004A"/>
    <w:rsid w:val="002C2030"/>
    <w:rsid w:val="002C20CC"/>
    <w:rsid w:val="002C335D"/>
    <w:rsid w:val="002C38C6"/>
    <w:rsid w:val="002C696B"/>
    <w:rsid w:val="002C6DEF"/>
    <w:rsid w:val="002C7729"/>
    <w:rsid w:val="002D00F0"/>
    <w:rsid w:val="002D06F7"/>
    <w:rsid w:val="002D18DD"/>
    <w:rsid w:val="002D2311"/>
    <w:rsid w:val="002D2DB6"/>
    <w:rsid w:val="002D3217"/>
    <w:rsid w:val="002D327B"/>
    <w:rsid w:val="002D53ED"/>
    <w:rsid w:val="002D5901"/>
    <w:rsid w:val="002D68B3"/>
    <w:rsid w:val="002D72E6"/>
    <w:rsid w:val="002D7346"/>
    <w:rsid w:val="002D7639"/>
    <w:rsid w:val="002D789D"/>
    <w:rsid w:val="002D799B"/>
    <w:rsid w:val="002D7DF4"/>
    <w:rsid w:val="002E05FB"/>
    <w:rsid w:val="002E1482"/>
    <w:rsid w:val="002E19FE"/>
    <w:rsid w:val="002E1AC3"/>
    <w:rsid w:val="002E206A"/>
    <w:rsid w:val="002E32BC"/>
    <w:rsid w:val="002E33E4"/>
    <w:rsid w:val="002E43B6"/>
    <w:rsid w:val="002E45C7"/>
    <w:rsid w:val="002E561E"/>
    <w:rsid w:val="002E5EEB"/>
    <w:rsid w:val="002E5F98"/>
    <w:rsid w:val="002E7BD4"/>
    <w:rsid w:val="002F0491"/>
    <w:rsid w:val="002F0742"/>
    <w:rsid w:val="002F0778"/>
    <w:rsid w:val="002F0997"/>
    <w:rsid w:val="002F12C4"/>
    <w:rsid w:val="002F22C4"/>
    <w:rsid w:val="002F2E20"/>
    <w:rsid w:val="002F388C"/>
    <w:rsid w:val="002F3DB5"/>
    <w:rsid w:val="002F4450"/>
    <w:rsid w:val="002F5DDD"/>
    <w:rsid w:val="002F6387"/>
    <w:rsid w:val="002F7983"/>
    <w:rsid w:val="002F79BE"/>
    <w:rsid w:val="002F7B2A"/>
    <w:rsid w:val="002F7D76"/>
    <w:rsid w:val="003000FB"/>
    <w:rsid w:val="00300E44"/>
    <w:rsid w:val="00300EA8"/>
    <w:rsid w:val="00301DBC"/>
    <w:rsid w:val="00303B58"/>
    <w:rsid w:val="0030478E"/>
    <w:rsid w:val="00305752"/>
    <w:rsid w:val="00305C16"/>
    <w:rsid w:val="00307589"/>
    <w:rsid w:val="003076E3"/>
    <w:rsid w:val="00307943"/>
    <w:rsid w:val="00307E46"/>
    <w:rsid w:val="003106E5"/>
    <w:rsid w:val="00310C97"/>
    <w:rsid w:val="0031173D"/>
    <w:rsid w:val="0031184D"/>
    <w:rsid w:val="00311D01"/>
    <w:rsid w:val="003123AC"/>
    <w:rsid w:val="00312DCF"/>
    <w:rsid w:val="0031346E"/>
    <w:rsid w:val="00313557"/>
    <w:rsid w:val="00313EED"/>
    <w:rsid w:val="0031496D"/>
    <w:rsid w:val="00314F87"/>
    <w:rsid w:val="00315055"/>
    <w:rsid w:val="00315192"/>
    <w:rsid w:val="003152A3"/>
    <w:rsid w:val="003153D0"/>
    <w:rsid w:val="00316213"/>
    <w:rsid w:val="0031706A"/>
    <w:rsid w:val="003172B5"/>
    <w:rsid w:val="003174E1"/>
    <w:rsid w:val="00317A27"/>
    <w:rsid w:val="00317ED6"/>
    <w:rsid w:val="0032041F"/>
    <w:rsid w:val="00320ED5"/>
    <w:rsid w:val="00322ED4"/>
    <w:rsid w:val="00324746"/>
    <w:rsid w:val="00324E6A"/>
    <w:rsid w:val="00325B0F"/>
    <w:rsid w:val="00326F3C"/>
    <w:rsid w:val="0032794E"/>
    <w:rsid w:val="00327E74"/>
    <w:rsid w:val="003304CA"/>
    <w:rsid w:val="00330650"/>
    <w:rsid w:val="0033127E"/>
    <w:rsid w:val="00331B50"/>
    <w:rsid w:val="00331F58"/>
    <w:rsid w:val="00332E5E"/>
    <w:rsid w:val="00334F78"/>
    <w:rsid w:val="003357E5"/>
    <w:rsid w:val="00335C84"/>
    <w:rsid w:val="0033605F"/>
    <w:rsid w:val="00340EC6"/>
    <w:rsid w:val="0034237D"/>
    <w:rsid w:val="003446E8"/>
    <w:rsid w:val="003476A7"/>
    <w:rsid w:val="00353E96"/>
    <w:rsid w:val="00354A84"/>
    <w:rsid w:val="00354D8C"/>
    <w:rsid w:val="0035534F"/>
    <w:rsid w:val="00355D4F"/>
    <w:rsid w:val="00357DCE"/>
    <w:rsid w:val="00360491"/>
    <w:rsid w:val="00361046"/>
    <w:rsid w:val="00362874"/>
    <w:rsid w:val="003629D0"/>
    <w:rsid w:val="003629D7"/>
    <w:rsid w:val="00363BA9"/>
    <w:rsid w:val="0036450E"/>
    <w:rsid w:val="003654A9"/>
    <w:rsid w:val="00366343"/>
    <w:rsid w:val="003668C2"/>
    <w:rsid w:val="0036691E"/>
    <w:rsid w:val="00367E4F"/>
    <w:rsid w:val="003706B0"/>
    <w:rsid w:val="00370B44"/>
    <w:rsid w:val="00371A61"/>
    <w:rsid w:val="00371DE4"/>
    <w:rsid w:val="00371F00"/>
    <w:rsid w:val="0037285D"/>
    <w:rsid w:val="003733DD"/>
    <w:rsid w:val="003736C2"/>
    <w:rsid w:val="00374C1D"/>
    <w:rsid w:val="00375DAE"/>
    <w:rsid w:val="00376196"/>
    <w:rsid w:val="003770C7"/>
    <w:rsid w:val="00380328"/>
    <w:rsid w:val="00380C74"/>
    <w:rsid w:val="00380F0D"/>
    <w:rsid w:val="00380FCD"/>
    <w:rsid w:val="003818B2"/>
    <w:rsid w:val="00381AA9"/>
    <w:rsid w:val="00383162"/>
    <w:rsid w:val="003838A6"/>
    <w:rsid w:val="00383FB0"/>
    <w:rsid w:val="00386644"/>
    <w:rsid w:val="0038720C"/>
    <w:rsid w:val="003904BF"/>
    <w:rsid w:val="00390846"/>
    <w:rsid w:val="00390BFC"/>
    <w:rsid w:val="00391071"/>
    <w:rsid w:val="00391D9C"/>
    <w:rsid w:val="00392E45"/>
    <w:rsid w:val="00393FAC"/>
    <w:rsid w:val="003946B0"/>
    <w:rsid w:val="00394C62"/>
    <w:rsid w:val="003964B5"/>
    <w:rsid w:val="00396C00"/>
    <w:rsid w:val="003972FA"/>
    <w:rsid w:val="0039781F"/>
    <w:rsid w:val="00397F26"/>
    <w:rsid w:val="003A1414"/>
    <w:rsid w:val="003A1517"/>
    <w:rsid w:val="003A15E8"/>
    <w:rsid w:val="003A1F4D"/>
    <w:rsid w:val="003A68CB"/>
    <w:rsid w:val="003B054A"/>
    <w:rsid w:val="003B09D8"/>
    <w:rsid w:val="003B1DC6"/>
    <w:rsid w:val="003B24BE"/>
    <w:rsid w:val="003B253E"/>
    <w:rsid w:val="003B2AE4"/>
    <w:rsid w:val="003B2DEF"/>
    <w:rsid w:val="003B4153"/>
    <w:rsid w:val="003B53DF"/>
    <w:rsid w:val="003B5ED9"/>
    <w:rsid w:val="003B5FD0"/>
    <w:rsid w:val="003C07C7"/>
    <w:rsid w:val="003C07F9"/>
    <w:rsid w:val="003C2D71"/>
    <w:rsid w:val="003C3D09"/>
    <w:rsid w:val="003C44FE"/>
    <w:rsid w:val="003C4F27"/>
    <w:rsid w:val="003C54BA"/>
    <w:rsid w:val="003C5E39"/>
    <w:rsid w:val="003C63F2"/>
    <w:rsid w:val="003C67F9"/>
    <w:rsid w:val="003C6A63"/>
    <w:rsid w:val="003C7AAD"/>
    <w:rsid w:val="003D0F6B"/>
    <w:rsid w:val="003D3A46"/>
    <w:rsid w:val="003D3E25"/>
    <w:rsid w:val="003D4813"/>
    <w:rsid w:val="003D4877"/>
    <w:rsid w:val="003D4B39"/>
    <w:rsid w:val="003D583D"/>
    <w:rsid w:val="003D5B38"/>
    <w:rsid w:val="003D76BA"/>
    <w:rsid w:val="003E0543"/>
    <w:rsid w:val="003E1479"/>
    <w:rsid w:val="003E18BD"/>
    <w:rsid w:val="003E1AC9"/>
    <w:rsid w:val="003E1B89"/>
    <w:rsid w:val="003E311E"/>
    <w:rsid w:val="003E3909"/>
    <w:rsid w:val="003E3C4F"/>
    <w:rsid w:val="003E4E07"/>
    <w:rsid w:val="003E50BE"/>
    <w:rsid w:val="003E52AB"/>
    <w:rsid w:val="003E5373"/>
    <w:rsid w:val="003E5571"/>
    <w:rsid w:val="003E5B89"/>
    <w:rsid w:val="003E669D"/>
    <w:rsid w:val="003E66ED"/>
    <w:rsid w:val="003E768B"/>
    <w:rsid w:val="003F049F"/>
    <w:rsid w:val="003F0F7A"/>
    <w:rsid w:val="003F1D02"/>
    <w:rsid w:val="003F2E39"/>
    <w:rsid w:val="003F32ED"/>
    <w:rsid w:val="003F336B"/>
    <w:rsid w:val="003F3B17"/>
    <w:rsid w:val="003F4488"/>
    <w:rsid w:val="003F53EF"/>
    <w:rsid w:val="003F5A6C"/>
    <w:rsid w:val="003F68D1"/>
    <w:rsid w:val="003F6D90"/>
    <w:rsid w:val="003F7890"/>
    <w:rsid w:val="00400309"/>
    <w:rsid w:val="00401141"/>
    <w:rsid w:val="00402575"/>
    <w:rsid w:val="00402C36"/>
    <w:rsid w:val="00402CC0"/>
    <w:rsid w:val="004030C1"/>
    <w:rsid w:val="00403308"/>
    <w:rsid w:val="004042CA"/>
    <w:rsid w:val="004050EC"/>
    <w:rsid w:val="004052E8"/>
    <w:rsid w:val="00405970"/>
    <w:rsid w:val="00405B0A"/>
    <w:rsid w:val="00406902"/>
    <w:rsid w:val="00406D87"/>
    <w:rsid w:val="00407655"/>
    <w:rsid w:val="0040771F"/>
    <w:rsid w:val="0041029B"/>
    <w:rsid w:val="004103E3"/>
    <w:rsid w:val="004106D5"/>
    <w:rsid w:val="00410A67"/>
    <w:rsid w:val="00412386"/>
    <w:rsid w:val="0041248B"/>
    <w:rsid w:val="00412721"/>
    <w:rsid w:val="00414AA4"/>
    <w:rsid w:val="00414F2E"/>
    <w:rsid w:val="004151A3"/>
    <w:rsid w:val="00415364"/>
    <w:rsid w:val="004157B5"/>
    <w:rsid w:val="00420534"/>
    <w:rsid w:val="00420C43"/>
    <w:rsid w:val="0042157F"/>
    <w:rsid w:val="00421FB3"/>
    <w:rsid w:val="004243B3"/>
    <w:rsid w:val="0042449A"/>
    <w:rsid w:val="00424AE4"/>
    <w:rsid w:val="00424AF3"/>
    <w:rsid w:val="00424C76"/>
    <w:rsid w:val="00425011"/>
    <w:rsid w:val="0042586D"/>
    <w:rsid w:val="0042666C"/>
    <w:rsid w:val="00426C1D"/>
    <w:rsid w:val="004272DE"/>
    <w:rsid w:val="00427882"/>
    <w:rsid w:val="00431EBB"/>
    <w:rsid w:val="004343EC"/>
    <w:rsid w:val="00434455"/>
    <w:rsid w:val="004360C9"/>
    <w:rsid w:val="00436188"/>
    <w:rsid w:val="00436266"/>
    <w:rsid w:val="00436494"/>
    <w:rsid w:val="00436EAA"/>
    <w:rsid w:val="00437075"/>
    <w:rsid w:val="004371D5"/>
    <w:rsid w:val="004371E0"/>
    <w:rsid w:val="0044034A"/>
    <w:rsid w:val="00440591"/>
    <w:rsid w:val="00440F40"/>
    <w:rsid w:val="0044103E"/>
    <w:rsid w:val="00441AD2"/>
    <w:rsid w:val="00441F9E"/>
    <w:rsid w:val="004436F8"/>
    <w:rsid w:val="004449CE"/>
    <w:rsid w:val="00444FD1"/>
    <w:rsid w:val="00446BC1"/>
    <w:rsid w:val="00447AA1"/>
    <w:rsid w:val="00450228"/>
    <w:rsid w:val="00451834"/>
    <w:rsid w:val="0045255F"/>
    <w:rsid w:val="004538C1"/>
    <w:rsid w:val="00453A8D"/>
    <w:rsid w:val="00453B72"/>
    <w:rsid w:val="00455395"/>
    <w:rsid w:val="004557F7"/>
    <w:rsid w:val="004561CD"/>
    <w:rsid w:val="00457187"/>
    <w:rsid w:val="004572F4"/>
    <w:rsid w:val="0045748C"/>
    <w:rsid w:val="004609DA"/>
    <w:rsid w:val="00461356"/>
    <w:rsid w:val="00461EF1"/>
    <w:rsid w:val="00462206"/>
    <w:rsid w:val="004624D9"/>
    <w:rsid w:val="0046267C"/>
    <w:rsid w:val="004631B8"/>
    <w:rsid w:val="00463E99"/>
    <w:rsid w:val="0046418F"/>
    <w:rsid w:val="004641E2"/>
    <w:rsid w:val="004649AD"/>
    <w:rsid w:val="00465997"/>
    <w:rsid w:val="0046716C"/>
    <w:rsid w:val="0047018D"/>
    <w:rsid w:val="00470DE1"/>
    <w:rsid w:val="00472110"/>
    <w:rsid w:val="004721A4"/>
    <w:rsid w:val="0047262B"/>
    <w:rsid w:val="00472726"/>
    <w:rsid w:val="00473A53"/>
    <w:rsid w:val="0047500A"/>
    <w:rsid w:val="00475604"/>
    <w:rsid w:val="004756EC"/>
    <w:rsid w:val="00476034"/>
    <w:rsid w:val="004803E7"/>
    <w:rsid w:val="00480A23"/>
    <w:rsid w:val="0048126C"/>
    <w:rsid w:val="00482695"/>
    <w:rsid w:val="004829C8"/>
    <w:rsid w:val="00483A47"/>
    <w:rsid w:val="0048563B"/>
    <w:rsid w:val="00486C88"/>
    <w:rsid w:val="00487300"/>
    <w:rsid w:val="004907FA"/>
    <w:rsid w:val="00490A24"/>
    <w:rsid w:val="0049151D"/>
    <w:rsid w:val="0049166D"/>
    <w:rsid w:val="0049270B"/>
    <w:rsid w:val="00492A26"/>
    <w:rsid w:val="004940DD"/>
    <w:rsid w:val="00494497"/>
    <w:rsid w:val="00494836"/>
    <w:rsid w:val="00495D14"/>
    <w:rsid w:val="00496FA8"/>
    <w:rsid w:val="00497747"/>
    <w:rsid w:val="00497DA1"/>
    <w:rsid w:val="004A16EA"/>
    <w:rsid w:val="004A1A0E"/>
    <w:rsid w:val="004A2068"/>
    <w:rsid w:val="004A2F53"/>
    <w:rsid w:val="004A3547"/>
    <w:rsid w:val="004A36CE"/>
    <w:rsid w:val="004A3B96"/>
    <w:rsid w:val="004A3E27"/>
    <w:rsid w:val="004A4D79"/>
    <w:rsid w:val="004A535A"/>
    <w:rsid w:val="004A5A99"/>
    <w:rsid w:val="004A5C4D"/>
    <w:rsid w:val="004A70E6"/>
    <w:rsid w:val="004A724B"/>
    <w:rsid w:val="004A745B"/>
    <w:rsid w:val="004B2C60"/>
    <w:rsid w:val="004B3D3E"/>
    <w:rsid w:val="004B3ECB"/>
    <w:rsid w:val="004B42ED"/>
    <w:rsid w:val="004B4BC9"/>
    <w:rsid w:val="004B5074"/>
    <w:rsid w:val="004B514C"/>
    <w:rsid w:val="004B57E7"/>
    <w:rsid w:val="004B595B"/>
    <w:rsid w:val="004B72A4"/>
    <w:rsid w:val="004C105C"/>
    <w:rsid w:val="004C1081"/>
    <w:rsid w:val="004C1E39"/>
    <w:rsid w:val="004C2D5D"/>
    <w:rsid w:val="004C2DB2"/>
    <w:rsid w:val="004C3CA3"/>
    <w:rsid w:val="004C3D8A"/>
    <w:rsid w:val="004C4867"/>
    <w:rsid w:val="004C74F6"/>
    <w:rsid w:val="004C7CE3"/>
    <w:rsid w:val="004D1BCE"/>
    <w:rsid w:val="004D414A"/>
    <w:rsid w:val="004D422D"/>
    <w:rsid w:val="004D4D09"/>
    <w:rsid w:val="004D6891"/>
    <w:rsid w:val="004E0272"/>
    <w:rsid w:val="004E1A79"/>
    <w:rsid w:val="004E3019"/>
    <w:rsid w:val="004E3FAC"/>
    <w:rsid w:val="004E4DD9"/>
    <w:rsid w:val="004E507E"/>
    <w:rsid w:val="004E7032"/>
    <w:rsid w:val="004E70DA"/>
    <w:rsid w:val="004F1534"/>
    <w:rsid w:val="004F283C"/>
    <w:rsid w:val="004F28B1"/>
    <w:rsid w:val="004F30E9"/>
    <w:rsid w:val="004F3A07"/>
    <w:rsid w:val="004F3B17"/>
    <w:rsid w:val="004F59FF"/>
    <w:rsid w:val="004F5D1A"/>
    <w:rsid w:val="004F6B4D"/>
    <w:rsid w:val="00500126"/>
    <w:rsid w:val="00500AE4"/>
    <w:rsid w:val="00501B77"/>
    <w:rsid w:val="0050200C"/>
    <w:rsid w:val="0050339D"/>
    <w:rsid w:val="00503FC8"/>
    <w:rsid w:val="00504051"/>
    <w:rsid w:val="00505A47"/>
    <w:rsid w:val="00513909"/>
    <w:rsid w:val="00513DAF"/>
    <w:rsid w:val="005149C3"/>
    <w:rsid w:val="005149E4"/>
    <w:rsid w:val="0051520E"/>
    <w:rsid w:val="0051561A"/>
    <w:rsid w:val="00516751"/>
    <w:rsid w:val="005220C9"/>
    <w:rsid w:val="00522825"/>
    <w:rsid w:val="00522FA7"/>
    <w:rsid w:val="00523106"/>
    <w:rsid w:val="00523C8A"/>
    <w:rsid w:val="00524943"/>
    <w:rsid w:val="00524A0F"/>
    <w:rsid w:val="00524BC9"/>
    <w:rsid w:val="005268B3"/>
    <w:rsid w:val="00527754"/>
    <w:rsid w:val="00527F83"/>
    <w:rsid w:val="00530587"/>
    <w:rsid w:val="00530DBC"/>
    <w:rsid w:val="00530F20"/>
    <w:rsid w:val="0053256C"/>
    <w:rsid w:val="00532D6D"/>
    <w:rsid w:val="005335E4"/>
    <w:rsid w:val="00533736"/>
    <w:rsid w:val="0053386D"/>
    <w:rsid w:val="00533E88"/>
    <w:rsid w:val="005340F6"/>
    <w:rsid w:val="00534792"/>
    <w:rsid w:val="00534CA4"/>
    <w:rsid w:val="00536ADA"/>
    <w:rsid w:val="00536BCA"/>
    <w:rsid w:val="00536FB6"/>
    <w:rsid w:val="005376DE"/>
    <w:rsid w:val="0054004B"/>
    <w:rsid w:val="005413AB"/>
    <w:rsid w:val="0054267B"/>
    <w:rsid w:val="005426C4"/>
    <w:rsid w:val="00542949"/>
    <w:rsid w:val="00542B13"/>
    <w:rsid w:val="00543BFF"/>
    <w:rsid w:val="00544704"/>
    <w:rsid w:val="00545B59"/>
    <w:rsid w:val="0054652E"/>
    <w:rsid w:val="00552723"/>
    <w:rsid w:val="00552A2B"/>
    <w:rsid w:val="00553804"/>
    <w:rsid w:val="00553BBB"/>
    <w:rsid w:val="00554712"/>
    <w:rsid w:val="00555345"/>
    <w:rsid w:val="005554A3"/>
    <w:rsid w:val="005569F5"/>
    <w:rsid w:val="00556D4D"/>
    <w:rsid w:val="0055723C"/>
    <w:rsid w:val="00557845"/>
    <w:rsid w:val="00560A08"/>
    <w:rsid w:val="00560BE6"/>
    <w:rsid w:val="00561C11"/>
    <w:rsid w:val="00562758"/>
    <w:rsid w:val="005630C8"/>
    <w:rsid w:val="0056351F"/>
    <w:rsid w:val="0056454A"/>
    <w:rsid w:val="005647CD"/>
    <w:rsid w:val="00564B9B"/>
    <w:rsid w:val="00565FBE"/>
    <w:rsid w:val="00566529"/>
    <w:rsid w:val="005666F9"/>
    <w:rsid w:val="00567512"/>
    <w:rsid w:val="00572362"/>
    <w:rsid w:val="00574508"/>
    <w:rsid w:val="00574939"/>
    <w:rsid w:val="00574F1F"/>
    <w:rsid w:val="00575653"/>
    <w:rsid w:val="00575AA1"/>
    <w:rsid w:val="00575D0E"/>
    <w:rsid w:val="0057618C"/>
    <w:rsid w:val="0057659B"/>
    <w:rsid w:val="005772D0"/>
    <w:rsid w:val="00577317"/>
    <w:rsid w:val="00581B1F"/>
    <w:rsid w:val="00583865"/>
    <w:rsid w:val="00583B07"/>
    <w:rsid w:val="00583BE9"/>
    <w:rsid w:val="00584E2C"/>
    <w:rsid w:val="005853B1"/>
    <w:rsid w:val="00586435"/>
    <w:rsid w:val="005866CB"/>
    <w:rsid w:val="00586BD8"/>
    <w:rsid w:val="00587534"/>
    <w:rsid w:val="00590AF1"/>
    <w:rsid w:val="005919F6"/>
    <w:rsid w:val="00591C36"/>
    <w:rsid w:val="00592398"/>
    <w:rsid w:val="00592A00"/>
    <w:rsid w:val="00594427"/>
    <w:rsid w:val="005959FE"/>
    <w:rsid w:val="005965FE"/>
    <w:rsid w:val="00596BEE"/>
    <w:rsid w:val="0059716D"/>
    <w:rsid w:val="005A1549"/>
    <w:rsid w:val="005A21E9"/>
    <w:rsid w:val="005A3716"/>
    <w:rsid w:val="005A4620"/>
    <w:rsid w:val="005A4E85"/>
    <w:rsid w:val="005A5FBC"/>
    <w:rsid w:val="005A607A"/>
    <w:rsid w:val="005A6DA7"/>
    <w:rsid w:val="005A7D88"/>
    <w:rsid w:val="005B0EF7"/>
    <w:rsid w:val="005B1E58"/>
    <w:rsid w:val="005B2FB1"/>
    <w:rsid w:val="005B4250"/>
    <w:rsid w:val="005B541C"/>
    <w:rsid w:val="005B55CE"/>
    <w:rsid w:val="005B612E"/>
    <w:rsid w:val="005B64E0"/>
    <w:rsid w:val="005B660B"/>
    <w:rsid w:val="005B67DC"/>
    <w:rsid w:val="005B68E7"/>
    <w:rsid w:val="005B76C2"/>
    <w:rsid w:val="005B7ABA"/>
    <w:rsid w:val="005C09B8"/>
    <w:rsid w:val="005C0A56"/>
    <w:rsid w:val="005C191D"/>
    <w:rsid w:val="005C3059"/>
    <w:rsid w:val="005C333F"/>
    <w:rsid w:val="005C3F87"/>
    <w:rsid w:val="005C4A16"/>
    <w:rsid w:val="005C4B28"/>
    <w:rsid w:val="005C4BB0"/>
    <w:rsid w:val="005C4C26"/>
    <w:rsid w:val="005C4E79"/>
    <w:rsid w:val="005C5201"/>
    <w:rsid w:val="005C560C"/>
    <w:rsid w:val="005C6327"/>
    <w:rsid w:val="005C63CA"/>
    <w:rsid w:val="005C725E"/>
    <w:rsid w:val="005C72A1"/>
    <w:rsid w:val="005C7672"/>
    <w:rsid w:val="005D0F8C"/>
    <w:rsid w:val="005D1237"/>
    <w:rsid w:val="005D1B49"/>
    <w:rsid w:val="005D1E3F"/>
    <w:rsid w:val="005D314E"/>
    <w:rsid w:val="005D3F4C"/>
    <w:rsid w:val="005D4445"/>
    <w:rsid w:val="005D47F5"/>
    <w:rsid w:val="005D48CE"/>
    <w:rsid w:val="005D5E70"/>
    <w:rsid w:val="005D6110"/>
    <w:rsid w:val="005D723B"/>
    <w:rsid w:val="005E06CC"/>
    <w:rsid w:val="005E10BA"/>
    <w:rsid w:val="005E1B28"/>
    <w:rsid w:val="005E3153"/>
    <w:rsid w:val="005E44BA"/>
    <w:rsid w:val="005E4B3C"/>
    <w:rsid w:val="005E5B18"/>
    <w:rsid w:val="005E6084"/>
    <w:rsid w:val="005E788B"/>
    <w:rsid w:val="005F0725"/>
    <w:rsid w:val="005F0D98"/>
    <w:rsid w:val="005F13CB"/>
    <w:rsid w:val="005F1EEC"/>
    <w:rsid w:val="005F3A1F"/>
    <w:rsid w:val="005F45A6"/>
    <w:rsid w:val="005F4A21"/>
    <w:rsid w:val="005F58F3"/>
    <w:rsid w:val="005F7985"/>
    <w:rsid w:val="005F7D60"/>
    <w:rsid w:val="006031AD"/>
    <w:rsid w:val="0060445C"/>
    <w:rsid w:val="00604F95"/>
    <w:rsid w:val="006064E4"/>
    <w:rsid w:val="0060665E"/>
    <w:rsid w:val="00606C1D"/>
    <w:rsid w:val="0060739A"/>
    <w:rsid w:val="006074D8"/>
    <w:rsid w:val="0060760D"/>
    <w:rsid w:val="00607D2A"/>
    <w:rsid w:val="00610134"/>
    <w:rsid w:val="00613A7B"/>
    <w:rsid w:val="006144B1"/>
    <w:rsid w:val="00615148"/>
    <w:rsid w:val="006153DE"/>
    <w:rsid w:val="00615E5F"/>
    <w:rsid w:val="0061649C"/>
    <w:rsid w:val="00616DC7"/>
    <w:rsid w:val="006200E0"/>
    <w:rsid w:val="00620DDF"/>
    <w:rsid w:val="006250E1"/>
    <w:rsid w:val="00626164"/>
    <w:rsid w:val="006267F9"/>
    <w:rsid w:val="006268F3"/>
    <w:rsid w:val="00626B50"/>
    <w:rsid w:val="00626B7E"/>
    <w:rsid w:val="00626F51"/>
    <w:rsid w:val="0062740D"/>
    <w:rsid w:val="00627AE5"/>
    <w:rsid w:val="00630F46"/>
    <w:rsid w:val="006312D0"/>
    <w:rsid w:val="00631AB6"/>
    <w:rsid w:val="006321D7"/>
    <w:rsid w:val="0063261D"/>
    <w:rsid w:val="00633240"/>
    <w:rsid w:val="0063345E"/>
    <w:rsid w:val="00633519"/>
    <w:rsid w:val="00634DF7"/>
    <w:rsid w:val="006354D8"/>
    <w:rsid w:val="00635FF8"/>
    <w:rsid w:val="0063695D"/>
    <w:rsid w:val="00636D47"/>
    <w:rsid w:val="006376D7"/>
    <w:rsid w:val="00637F22"/>
    <w:rsid w:val="00640807"/>
    <w:rsid w:val="006409CD"/>
    <w:rsid w:val="00644AE6"/>
    <w:rsid w:val="00644F70"/>
    <w:rsid w:val="00645EA6"/>
    <w:rsid w:val="0064671A"/>
    <w:rsid w:val="00646B1F"/>
    <w:rsid w:val="00646B8D"/>
    <w:rsid w:val="00647647"/>
    <w:rsid w:val="00647B19"/>
    <w:rsid w:val="00650DEA"/>
    <w:rsid w:val="0065131E"/>
    <w:rsid w:val="006552D7"/>
    <w:rsid w:val="00655DC7"/>
    <w:rsid w:val="00656961"/>
    <w:rsid w:val="006569C2"/>
    <w:rsid w:val="006569CA"/>
    <w:rsid w:val="00656EF2"/>
    <w:rsid w:val="00657708"/>
    <w:rsid w:val="00657B45"/>
    <w:rsid w:val="00661C95"/>
    <w:rsid w:val="006634DE"/>
    <w:rsid w:val="00664877"/>
    <w:rsid w:val="00665EF5"/>
    <w:rsid w:val="00667A42"/>
    <w:rsid w:val="00671480"/>
    <w:rsid w:val="006714E5"/>
    <w:rsid w:val="0067488D"/>
    <w:rsid w:val="00675C8E"/>
    <w:rsid w:val="00675D5A"/>
    <w:rsid w:val="00676A7C"/>
    <w:rsid w:val="00676F7D"/>
    <w:rsid w:val="006777FE"/>
    <w:rsid w:val="00680198"/>
    <w:rsid w:val="00680F31"/>
    <w:rsid w:val="006819E8"/>
    <w:rsid w:val="00683AD6"/>
    <w:rsid w:val="0068488F"/>
    <w:rsid w:val="00684EAE"/>
    <w:rsid w:val="00685250"/>
    <w:rsid w:val="00685E21"/>
    <w:rsid w:val="0068788A"/>
    <w:rsid w:val="00687F77"/>
    <w:rsid w:val="006902F3"/>
    <w:rsid w:val="00690E72"/>
    <w:rsid w:val="00691951"/>
    <w:rsid w:val="00691D6C"/>
    <w:rsid w:val="00691F33"/>
    <w:rsid w:val="006923E8"/>
    <w:rsid w:val="006930CB"/>
    <w:rsid w:val="006945D7"/>
    <w:rsid w:val="00695C06"/>
    <w:rsid w:val="00695DFA"/>
    <w:rsid w:val="00697027"/>
    <w:rsid w:val="006A08DD"/>
    <w:rsid w:val="006A158E"/>
    <w:rsid w:val="006A2004"/>
    <w:rsid w:val="006A2ED1"/>
    <w:rsid w:val="006A336B"/>
    <w:rsid w:val="006A51E3"/>
    <w:rsid w:val="006A5858"/>
    <w:rsid w:val="006A6602"/>
    <w:rsid w:val="006A75DD"/>
    <w:rsid w:val="006B04A1"/>
    <w:rsid w:val="006B1EF3"/>
    <w:rsid w:val="006B2AED"/>
    <w:rsid w:val="006B31E6"/>
    <w:rsid w:val="006B332C"/>
    <w:rsid w:val="006B4602"/>
    <w:rsid w:val="006B4BF8"/>
    <w:rsid w:val="006B4DD7"/>
    <w:rsid w:val="006B69A6"/>
    <w:rsid w:val="006B708C"/>
    <w:rsid w:val="006B7F15"/>
    <w:rsid w:val="006C00C2"/>
    <w:rsid w:val="006C0C2F"/>
    <w:rsid w:val="006C23F0"/>
    <w:rsid w:val="006C3C88"/>
    <w:rsid w:val="006C42EF"/>
    <w:rsid w:val="006C45C4"/>
    <w:rsid w:val="006C4E84"/>
    <w:rsid w:val="006C5674"/>
    <w:rsid w:val="006C584C"/>
    <w:rsid w:val="006C7122"/>
    <w:rsid w:val="006C78EC"/>
    <w:rsid w:val="006C7B79"/>
    <w:rsid w:val="006C7FBE"/>
    <w:rsid w:val="006D0187"/>
    <w:rsid w:val="006D0BA8"/>
    <w:rsid w:val="006D16B3"/>
    <w:rsid w:val="006D183B"/>
    <w:rsid w:val="006D1B9C"/>
    <w:rsid w:val="006D3A51"/>
    <w:rsid w:val="006D639A"/>
    <w:rsid w:val="006D6551"/>
    <w:rsid w:val="006D6DE6"/>
    <w:rsid w:val="006D7716"/>
    <w:rsid w:val="006E0739"/>
    <w:rsid w:val="006E0C79"/>
    <w:rsid w:val="006E21BE"/>
    <w:rsid w:val="006E229A"/>
    <w:rsid w:val="006E3155"/>
    <w:rsid w:val="006E3B05"/>
    <w:rsid w:val="006E3C75"/>
    <w:rsid w:val="006E4652"/>
    <w:rsid w:val="006E54D3"/>
    <w:rsid w:val="006E6890"/>
    <w:rsid w:val="006E69AC"/>
    <w:rsid w:val="006E6B76"/>
    <w:rsid w:val="006E6CBB"/>
    <w:rsid w:val="006E7F81"/>
    <w:rsid w:val="006F0C20"/>
    <w:rsid w:val="006F0DC2"/>
    <w:rsid w:val="006F1182"/>
    <w:rsid w:val="006F1ADF"/>
    <w:rsid w:val="006F25A5"/>
    <w:rsid w:val="006F2DC6"/>
    <w:rsid w:val="006F3307"/>
    <w:rsid w:val="006F365A"/>
    <w:rsid w:val="006F3A64"/>
    <w:rsid w:val="006F3E20"/>
    <w:rsid w:val="006F4CB0"/>
    <w:rsid w:val="006F4F9D"/>
    <w:rsid w:val="006F612B"/>
    <w:rsid w:val="006F6BDD"/>
    <w:rsid w:val="006F7929"/>
    <w:rsid w:val="006F7D50"/>
    <w:rsid w:val="006F7F3F"/>
    <w:rsid w:val="0070000E"/>
    <w:rsid w:val="007016AB"/>
    <w:rsid w:val="007023DB"/>
    <w:rsid w:val="00702C02"/>
    <w:rsid w:val="0070328C"/>
    <w:rsid w:val="00703A8C"/>
    <w:rsid w:val="00704180"/>
    <w:rsid w:val="00704261"/>
    <w:rsid w:val="00704ED3"/>
    <w:rsid w:val="0070634D"/>
    <w:rsid w:val="0070679F"/>
    <w:rsid w:val="00707A86"/>
    <w:rsid w:val="00710186"/>
    <w:rsid w:val="007102A4"/>
    <w:rsid w:val="007112F6"/>
    <w:rsid w:val="00711534"/>
    <w:rsid w:val="007165C5"/>
    <w:rsid w:val="00716FF5"/>
    <w:rsid w:val="007176D1"/>
    <w:rsid w:val="00722B71"/>
    <w:rsid w:val="00724443"/>
    <w:rsid w:val="00725E14"/>
    <w:rsid w:val="0072605C"/>
    <w:rsid w:val="007266FE"/>
    <w:rsid w:val="0072687E"/>
    <w:rsid w:val="00727CAF"/>
    <w:rsid w:val="0073224D"/>
    <w:rsid w:val="00732B0A"/>
    <w:rsid w:val="0073308B"/>
    <w:rsid w:val="00733459"/>
    <w:rsid w:val="00733A4B"/>
    <w:rsid w:val="007353F0"/>
    <w:rsid w:val="007361F0"/>
    <w:rsid w:val="00736401"/>
    <w:rsid w:val="00737534"/>
    <w:rsid w:val="00740158"/>
    <w:rsid w:val="007416EB"/>
    <w:rsid w:val="00741E11"/>
    <w:rsid w:val="007433E4"/>
    <w:rsid w:val="00744A43"/>
    <w:rsid w:val="00744BA8"/>
    <w:rsid w:val="00745003"/>
    <w:rsid w:val="007467A7"/>
    <w:rsid w:val="00746F33"/>
    <w:rsid w:val="00746F6D"/>
    <w:rsid w:val="00747426"/>
    <w:rsid w:val="00747C00"/>
    <w:rsid w:val="00747DC8"/>
    <w:rsid w:val="007520C4"/>
    <w:rsid w:val="00752869"/>
    <w:rsid w:val="00752905"/>
    <w:rsid w:val="00752A50"/>
    <w:rsid w:val="00752C8A"/>
    <w:rsid w:val="0075416E"/>
    <w:rsid w:val="007546E8"/>
    <w:rsid w:val="0075528E"/>
    <w:rsid w:val="00755995"/>
    <w:rsid w:val="0075640E"/>
    <w:rsid w:val="0075661F"/>
    <w:rsid w:val="007569DC"/>
    <w:rsid w:val="00756A85"/>
    <w:rsid w:val="00757250"/>
    <w:rsid w:val="00757C95"/>
    <w:rsid w:val="00760343"/>
    <w:rsid w:val="007611E7"/>
    <w:rsid w:val="00761263"/>
    <w:rsid w:val="00762723"/>
    <w:rsid w:val="00763795"/>
    <w:rsid w:val="007637EE"/>
    <w:rsid w:val="00763E52"/>
    <w:rsid w:val="00764669"/>
    <w:rsid w:val="0077023A"/>
    <w:rsid w:val="0077090A"/>
    <w:rsid w:val="00770EC9"/>
    <w:rsid w:val="00771641"/>
    <w:rsid w:val="00771A0F"/>
    <w:rsid w:val="007728D3"/>
    <w:rsid w:val="00773527"/>
    <w:rsid w:val="00773565"/>
    <w:rsid w:val="00773F69"/>
    <w:rsid w:val="00774210"/>
    <w:rsid w:val="007742E3"/>
    <w:rsid w:val="007742F7"/>
    <w:rsid w:val="007746DA"/>
    <w:rsid w:val="00775E0B"/>
    <w:rsid w:val="007766E6"/>
    <w:rsid w:val="007771C2"/>
    <w:rsid w:val="00780AD3"/>
    <w:rsid w:val="007817BE"/>
    <w:rsid w:val="00781A2D"/>
    <w:rsid w:val="007839A1"/>
    <w:rsid w:val="00784C10"/>
    <w:rsid w:val="00785405"/>
    <w:rsid w:val="00786329"/>
    <w:rsid w:val="007863AE"/>
    <w:rsid w:val="00786432"/>
    <w:rsid w:val="00786FDD"/>
    <w:rsid w:val="007873C0"/>
    <w:rsid w:val="00790A2F"/>
    <w:rsid w:val="00791356"/>
    <w:rsid w:val="00791790"/>
    <w:rsid w:val="00791CC5"/>
    <w:rsid w:val="00792030"/>
    <w:rsid w:val="00792C2B"/>
    <w:rsid w:val="00792E71"/>
    <w:rsid w:val="007936A2"/>
    <w:rsid w:val="007938CE"/>
    <w:rsid w:val="00793B1D"/>
    <w:rsid w:val="00793DD8"/>
    <w:rsid w:val="00793FAF"/>
    <w:rsid w:val="007949FA"/>
    <w:rsid w:val="00797025"/>
    <w:rsid w:val="00797182"/>
    <w:rsid w:val="0079754A"/>
    <w:rsid w:val="007A04E7"/>
    <w:rsid w:val="007A0AD1"/>
    <w:rsid w:val="007A1B71"/>
    <w:rsid w:val="007A3054"/>
    <w:rsid w:val="007A33E5"/>
    <w:rsid w:val="007A385C"/>
    <w:rsid w:val="007A3DD4"/>
    <w:rsid w:val="007A44B4"/>
    <w:rsid w:val="007A5597"/>
    <w:rsid w:val="007A5DD6"/>
    <w:rsid w:val="007A6268"/>
    <w:rsid w:val="007A6AB1"/>
    <w:rsid w:val="007A7757"/>
    <w:rsid w:val="007B207C"/>
    <w:rsid w:val="007B22F1"/>
    <w:rsid w:val="007B261F"/>
    <w:rsid w:val="007B31B6"/>
    <w:rsid w:val="007B3547"/>
    <w:rsid w:val="007B4A83"/>
    <w:rsid w:val="007B73BA"/>
    <w:rsid w:val="007C0386"/>
    <w:rsid w:val="007C0400"/>
    <w:rsid w:val="007C0C6C"/>
    <w:rsid w:val="007C1580"/>
    <w:rsid w:val="007C250B"/>
    <w:rsid w:val="007C27E3"/>
    <w:rsid w:val="007C5490"/>
    <w:rsid w:val="007C5FA5"/>
    <w:rsid w:val="007C5FA6"/>
    <w:rsid w:val="007C618C"/>
    <w:rsid w:val="007C6355"/>
    <w:rsid w:val="007C67CF"/>
    <w:rsid w:val="007C6F54"/>
    <w:rsid w:val="007C73CE"/>
    <w:rsid w:val="007D0026"/>
    <w:rsid w:val="007D1254"/>
    <w:rsid w:val="007D1975"/>
    <w:rsid w:val="007D441E"/>
    <w:rsid w:val="007D61B8"/>
    <w:rsid w:val="007D63B1"/>
    <w:rsid w:val="007E0763"/>
    <w:rsid w:val="007E2997"/>
    <w:rsid w:val="007E2BC1"/>
    <w:rsid w:val="007E3225"/>
    <w:rsid w:val="007E356E"/>
    <w:rsid w:val="007E36C2"/>
    <w:rsid w:val="007E37F1"/>
    <w:rsid w:val="007E4231"/>
    <w:rsid w:val="007E5B1D"/>
    <w:rsid w:val="007E5EF0"/>
    <w:rsid w:val="007E6D83"/>
    <w:rsid w:val="007E7500"/>
    <w:rsid w:val="007E79DC"/>
    <w:rsid w:val="007E7E06"/>
    <w:rsid w:val="007F0C6C"/>
    <w:rsid w:val="007F13EB"/>
    <w:rsid w:val="007F1CBC"/>
    <w:rsid w:val="007F2C9B"/>
    <w:rsid w:val="007F336B"/>
    <w:rsid w:val="007F33CB"/>
    <w:rsid w:val="007F35DE"/>
    <w:rsid w:val="007F364A"/>
    <w:rsid w:val="007F3707"/>
    <w:rsid w:val="007F4931"/>
    <w:rsid w:val="007F4A51"/>
    <w:rsid w:val="007F4E71"/>
    <w:rsid w:val="007F5116"/>
    <w:rsid w:val="007F5454"/>
    <w:rsid w:val="007F57D3"/>
    <w:rsid w:val="007F596B"/>
    <w:rsid w:val="007F7CA3"/>
    <w:rsid w:val="00800126"/>
    <w:rsid w:val="0080063E"/>
    <w:rsid w:val="0080092E"/>
    <w:rsid w:val="008024C9"/>
    <w:rsid w:val="008027F6"/>
    <w:rsid w:val="00804639"/>
    <w:rsid w:val="00806E1F"/>
    <w:rsid w:val="008077DC"/>
    <w:rsid w:val="00807830"/>
    <w:rsid w:val="00810C94"/>
    <w:rsid w:val="00812012"/>
    <w:rsid w:val="00812C1B"/>
    <w:rsid w:val="00812C79"/>
    <w:rsid w:val="00812DA3"/>
    <w:rsid w:val="008131C8"/>
    <w:rsid w:val="00813980"/>
    <w:rsid w:val="00814872"/>
    <w:rsid w:val="00814A2F"/>
    <w:rsid w:val="00814C14"/>
    <w:rsid w:val="0081526C"/>
    <w:rsid w:val="00816FD3"/>
    <w:rsid w:val="008172D7"/>
    <w:rsid w:val="00820728"/>
    <w:rsid w:val="008212B1"/>
    <w:rsid w:val="00823567"/>
    <w:rsid w:val="00823C84"/>
    <w:rsid w:val="00824D2F"/>
    <w:rsid w:val="00826716"/>
    <w:rsid w:val="00830C2F"/>
    <w:rsid w:val="00830EC2"/>
    <w:rsid w:val="008319E8"/>
    <w:rsid w:val="00831E19"/>
    <w:rsid w:val="00832B93"/>
    <w:rsid w:val="00832F77"/>
    <w:rsid w:val="00833622"/>
    <w:rsid w:val="00835345"/>
    <w:rsid w:val="00836521"/>
    <w:rsid w:val="00840790"/>
    <w:rsid w:val="00841304"/>
    <w:rsid w:val="008413A3"/>
    <w:rsid w:val="00841D4A"/>
    <w:rsid w:val="00842345"/>
    <w:rsid w:val="00842457"/>
    <w:rsid w:val="00842E53"/>
    <w:rsid w:val="00843B96"/>
    <w:rsid w:val="00844589"/>
    <w:rsid w:val="00844CBD"/>
    <w:rsid w:val="0084680B"/>
    <w:rsid w:val="00846942"/>
    <w:rsid w:val="00846983"/>
    <w:rsid w:val="00847351"/>
    <w:rsid w:val="008474D1"/>
    <w:rsid w:val="00850598"/>
    <w:rsid w:val="00850CAE"/>
    <w:rsid w:val="008513DA"/>
    <w:rsid w:val="008517EF"/>
    <w:rsid w:val="008549A0"/>
    <w:rsid w:val="00854D61"/>
    <w:rsid w:val="00854F8E"/>
    <w:rsid w:val="008558F7"/>
    <w:rsid w:val="008562D4"/>
    <w:rsid w:val="00856520"/>
    <w:rsid w:val="00856B5E"/>
    <w:rsid w:val="00863532"/>
    <w:rsid w:val="0086377C"/>
    <w:rsid w:val="0086494B"/>
    <w:rsid w:val="00865437"/>
    <w:rsid w:val="00865727"/>
    <w:rsid w:val="008660EB"/>
    <w:rsid w:val="00866CAF"/>
    <w:rsid w:val="00867672"/>
    <w:rsid w:val="00870CBF"/>
    <w:rsid w:val="00870F89"/>
    <w:rsid w:val="00871064"/>
    <w:rsid w:val="00871F99"/>
    <w:rsid w:val="00873F31"/>
    <w:rsid w:val="00874870"/>
    <w:rsid w:val="00875687"/>
    <w:rsid w:val="0087579E"/>
    <w:rsid w:val="00875FCA"/>
    <w:rsid w:val="00876DA1"/>
    <w:rsid w:val="008778CB"/>
    <w:rsid w:val="00880EA4"/>
    <w:rsid w:val="00881612"/>
    <w:rsid w:val="00883B37"/>
    <w:rsid w:val="00886C6D"/>
    <w:rsid w:val="0088713A"/>
    <w:rsid w:val="008901C6"/>
    <w:rsid w:val="008908E3"/>
    <w:rsid w:val="008909F2"/>
    <w:rsid w:val="00891BB3"/>
    <w:rsid w:val="00891D76"/>
    <w:rsid w:val="00891E49"/>
    <w:rsid w:val="008931A1"/>
    <w:rsid w:val="00893835"/>
    <w:rsid w:val="00893946"/>
    <w:rsid w:val="00893AB7"/>
    <w:rsid w:val="00894D86"/>
    <w:rsid w:val="00895E35"/>
    <w:rsid w:val="00895F7F"/>
    <w:rsid w:val="00896757"/>
    <w:rsid w:val="00897D81"/>
    <w:rsid w:val="008A00C5"/>
    <w:rsid w:val="008A12A8"/>
    <w:rsid w:val="008A1B7D"/>
    <w:rsid w:val="008A3C1F"/>
    <w:rsid w:val="008A4014"/>
    <w:rsid w:val="008A410D"/>
    <w:rsid w:val="008A54B3"/>
    <w:rsid w:val="008A78C9"/>
    <w:rsid w:val="008A7C28"/>
    <w:rsid w:val="008B00A5"/>
    <w:rsid w:val="008B062A"/>
    <w:rsid w:val="008B1A6C"/>
    <w:rsid w:val="008B28CC"/>
    <w:rsid w:val="008B3362"/>
    <w:rsid w:val="008B35E9"/>
    <w:rsid w:val="008B3D42"/>
    <w:rsid w:val="008B4B67"/>
    <w:rsid w:val="008B5117"/>
    <w:rsid w:val="008B561B"/>
    <w:rsid w:val="008B5A64"/>
    <w:rsid w:val="008B5C8A"/>
    <w:rsid w:val="008B62C2"/>
    <w:rsid w:val="008B6B9E"/>
    <w:rsid w:val="008B7F40"/>
    <w:rsid w:val="008C0363"/>
    <w:rsid w:val="008C19CE"/>
    <w:rsid w:val="008C2748"/>
    <w:rsid w:val="008C3044"/>
    <w:rsid w:val="008C370C"/>
    <w:rsid w:val="008C3945"/>
    <w:rsid w:val="008C4DDB"/>
    <w:rsid w:val="008C591D"/>
    <w:rsid w:val="008C5B82"/>
    <w:rsid w:val="008C6BC9"/>
    <w:rsid w:val="008D18A4"/>
    <w:rsid w:val="008D25CA"/>
    <w:rsid w:val="008D2BA9"/>
    <w:rsid w:val="008D2F8B"/>
    <w:rsid w:val="008D309C"/>
    <w:rsid w:val="008D39C5"/>
    <w:rsid w:val="008D4165"/>
    <w:rsid w:val="008D462E"/>
    <w:rsid w:val="008D4AFC"/>
    <w:rsid w:val="008D531F"/>
    <w:rsid w:val="008D54DA"/>
    <w:rsid w:val="008E0733"/>
    <w:rsid w:val="008E1A7D"/>
    <w:rsid w:val="008E2980"/>
    <w:rsid w:val="008E34EE"/>
    <w:rsid w:val="008E426B"/>
    <w:rsid w:val="008E5089"/>
    <w:rsid w:val="008E523A"/>
    <w:rsid w:val="008E6F38"/>
    <w:rsid w:val="008E7704"/>
    <w:rsid w:val="008E7F8D"/>
    <w:rsid w:val="008F0F34"/>
    <w:rsid w:val="008F2EBC"/>
    <w:rsid w:val="008F38C8"/>
    <w:rsid w:val="008F3F41"/>
    <w:rsid w:val="008F43D1"/>
    <w:rsid w:val="008F4643"/>
    <w:rsid w:val="008F6310"/>
    <w:rsid w:val="008F757E"/>
    <w:rsid w:val="008F77FE"/>
    <w:rsid w:val="009002A5"/>
    <w:rsid w:val="009021B3"/>
    <w:rsid w:val="00902960"/>
    <w:rsid w:val="00903038"/>
    <w:rsid w:val="0090356C"/>
    <w:rsid w:val="009045DC"/>
    <w:rsid w:val="00905E67"/>
    <w:rsid w:val="009074E6"/>
    <w:rsid w:val="009079D5"/>
    <w:rsid w:val="0091083F"/>
    <w:rsid w:val="00911E47"/>
    <w:rsid w:val="009120C5"/>
    <w:rsid w:val="00912F47"/>
    <w:rsid w:val="0091384D"/>
    <w:rsid w:val="00913B4C"/>
    <w:rsid w:val="00913FC2"/>
    <w:rsid w:val="0091422E"/>
    <w:rsid w:val="00914736"/>
    <w:rsid w:val="00915D70"/>
    <w:rsid w:val="009165F6"/>
    <w:rsid w:val="00916CBC"/>
    <w:rsid w:val="00916E13"/>
    <w:rsid w:val="00917B33"/>
    <w:rsid w:val="00920632"/>
    <w:rsid w:val="00920CDC"/>
    <w:rsid w:val="00920E57"/>
    <w:rsid w:val="009215D9"/>
    <w:rsid w:val="009227CC"/>
    <w:rsid w:val="00924504"/>
    <w:rsid w:val="009245EF"/>
    <w:rsid w:val="0092476E"/>
    <w:rsid w:val="00925559"/>
    <w:rsid w:val="0092575B"/>
    <w:rsid w:val="00927E96"/>
    <w:rsid w:val="0093085F"/>
    <w:rsid w:val="00931B8C"/>
    <w:rsid w:val="0093325C"/>
    <w:rsid w:val="00935B08"/>
    <w:rsid w:val="009361C3"/>
    <w:rsid w:val="0093715B"/>
    <w:rsid w:val="009372DF"/>
    <w:rsid w:val="009377D3"/>
    <w:rsid w:val="00937A44"/>
    <w:rsid w:val="00937FF1"/>
    <w:rsid w:val="00940DE0"/>
    <w:rsid w:val="009421C3"/>
    <w:rsid w:val="009424A5"/>
    <w:rsid w:val="00942ABC"/>
    <w:rsid w:val="00942D3D"/>
    <w:rsid w:val="0094323D"/>
    <w:rsid w:val="00943E38"/>
    <w:rsid w:val="0094454D"/>
    <w:rsid w:val="00945E95"/>
    <w:rsid w:val="00947568"/>
    <w:rsid w:val="00947B6B"/>
    <w:rsid w:val="00950EB5"/>
    <w:rsid w:val="00952616"/>
    <w:rsid w:val="0095334F"/>
    <w:rsid w:val="00954200"/>
    <w:rsid w:val="00954BCF"/>
    <w:rsid w:val="00955226"/>
    <w:rsid w:val="00955961"/>
    <w:rsid w:val="00956B62"/>
    <w:rsid w:val="00957A09"/>
    <w:rsid w:val="00960B61"/>
    <w:rsid w:val="0096341C"/>
    <w:rsid w:val="00965781"/>
    <w:rsid w:val="009660A6"/>
    <w:rsid w:val="00967926"/>
    <w:rsid w:val="009679DF"/>
    <w:rsid w:val="00970825"/>
    <w:rsid w:val="00970C35"/>
    <w:rsid w:val="00971C46"/>
    <w:rsid w:val="00971F0B"/>
    <w:rsid w:val="00972646"/>
    <w:rsid w:val="00974B3C"/>
    <w:rsid w:val="00975128"/>
    <w:rsid w:val="00975C64"/>
    <w:rsid w:val="00975E80"/>
    <w:rsid w:val="0097727D"/>
    <w:rsid w:val="009775CC"/>
    <w:rsid w:val="00980B1D"/>
    <w:rsid w:val="00980F02"/>
    <w:rsid w:val="0098106D"/>
    <w:rsid w:val="0098126F"/>
    <w:rsid w:val="009825F2"/>
    <w:rsid w:val="00982E99"/>
    <w:rsid w:val="00985582"/>
    <w:rsid w:val="00985D80"/>
    <w:rsid w:val="00985DDF"/>
    <w:rsid w:val="0098611A"/>
    <w:rsid w:val="00986A10"/>
    <w:rsid w:val="00987EE7"/>
    <w:rsid w:val="0099158C"/>
    <w:rsid w:val="00992860"/>
    <w:rsid w:val="009928A4"/>
    <w:rsid w:val="00992E41"/>
    <w:rsid w:val="0099371B"/>
    <w:rsid w:val="00997E4C"/>
    <w:rsid w:val="009A0826"/>
    <w:rsid w:val="009A1AC8"/>
    <w:rsid w:val="009A327C"/>
    <w:rsid w:val="009A3E5D"/>
    <w:rsid w:val="009A4C0C"/>
    <w:rsid w:val="009A5381"/>
    <w:rsid w:val="009A6715"/>
    <w:rsid w:val="009A679C"/>
    <w:rsid w:val="009A6931"/>
    <w:rsid w:val="009A6A03"/>
    <w:rsid w:val="009A7B4E"/>
    <w:rsid w:val="009B17DA"/>
    <w:rsid w:val="009B1CF2"/>
    <w:rsid w:val="009B2D29"/>
    <w:rsid w:val="009B305F"/>
    <w:rsid w:val="009B480C"/>
    <w:rsid w:val="009B5A54"/>
    <w:rsid w:val="009B5E32"/>
    <w:rsid w:val="009B66E3"/>
    <w:rsid w:val="009B6D1C"/>
    <w:rsid w:val="009B7051"/>
    <w:rsid w:val="009B70F2"/>
    <w:rsid w:val="009B7B64"/>
    <w:rsid w:val="009C004D"/>
    <w:rsid w:val="009C01ED"/>
    <w:rsid w:val="009C2895"/>
    <w:rsid w:val="009C2BDB"/>
    <w:rsid w:val="009C2F55"/>
    <w:rsid w:val="009C3137"/>
    <w:rsid w:val="009C34C5"/>
    <w:rsid w:val="009C4F96"/>
    <w:rsid w:val="009C51A0"/>
    <w:rsid w:val="009C554E"/>
    <w:rsid w:val="009C6467"/>
    <w:rsid w:val="009C6814"/>
    <w:rsid w:val="009C6B70"/>
    <w:rsid w:val="009C6C3A"/>
    <w:rsid w:val="009C7C71"/>
    <w:rsid w:val="009D32E4"/>
    <w:rsid w:val="009D598D"/>
    <w:rsid w:val="009D5A68"/>
    <w:rsid w:val="009D757B"/>
    <w:rsid w:val="009E0E0A"/>
    <w:rsid w:val="009E1DBE"/>
    <w:rsid w:val="009E21F9"/>
    <w:rsid w:val="009E220C"/>
    <w:rsid w:val="009E26C5"/>
    <w:rsid w:val="009E3745"/>
    <w:rsid w:val="009E4116"/>
    <w:rsid w:val="009E6199"/>
    <w:rsid w:val="009E6331"/>
    <w:rsid w:val="009E6F74"/>
    <w:rsid w:val="009E7C18"/>
    <w:rsid w:val="009F0CFF"/>
    <w:rsid w:val="009F1F91"/>
    <w:rsid w:val="009F23C6"/>
    <w:rsid w:val="009F301F"/>
    <w:rsid w:val="009F32DA"/>
    <w:rsid w:val="009F427C"/>
    <w:rsid w:val="009F4644"/>
    <w:rsid w:val="009F4D05"/>
    <w:rsid w:val="009F5979"/>
    <w:rsid w:val="009F6636"/>
    <w:rsid w:val="009F73F1"/>
    <w:rsid w:val="00A00ECD"/>
    <w:rsid w:val="00A02318"/>
    <w:rsid w:val="00A0251A"/>
    <w:rsid w:val="00A028E2"/>
    <w:rsid w:val="00A02E3D"/>
    <w:rsid w:val="00A031C1"/>
    <w:rsid w:val="00A0352D"/>
    <w:rsid w:val="00A03E61"/>
    <w:rsid w:val="00A046B2"/>
    <w:rsid w:val="00A04DE0"/>
    <w:rsid w:val="00A04E63"/>
    <w:rsid w:val="00A065C6"/>
    <w:rsid w:val="00A06F7E"/>
    <w:rsid w:val="00A06FF2"/>
    <w:rsid w:val="00A10F64"/>
    <w:rsid w:val="00A113D0"/>
    <w:rsid w:val="00A118D4"/>
    <w:rsid w:val="00A11911"/>
    <w:rsid w:val="00A11BFD"/>
    <w:rsid w:val="00A11EA5"/>
    <w:rsid w:val="00A12930"/>
    <w:rsid w:val="00A16404"/>
    <w:rsid w:val="00A16C54"/>
    <w:rsid w:val="00A16DE6"/>
    <w:rsid w:val="00A17638"/>
    <w:rsid w:val="00A17CC0"/>
    <w:rsid w:val="00A17E19"/>
    <w:rsid w:val="00A21DE3"/>
    <w:rsid w:val="00A2321F"/>
    <w:rsid w:val="00A232A9"/>
    <w:rsid w:val="00A24290"/>
    <w:rsid w:val="00A24ED7"/>
    <w:rsid w:val="00A25B74"/>
    <w:rsid w:val="00A25D56"/>
    <w:rsid w:val="00A25EF8"/>
    <w:rsid w:val="00A26E96"/>
    <w:rsid w:val="00A27088"/>
    <w:rsid w:val="00A2783F"/>
    <w:rsid w:val="00A27B0F"/>
    <w:rsid w:val="00A27E38"/>
    <w:rsid w:val="00A27EAB"/>
    <w:rsid w:val="00A306DF"/>
    <w:rsid w:val="00A33966"/>
    <w:rsid w:val="00A340E0"/>
    <w:rsid w:val="00A34425"/>
    <w:rsid w:val="00A352D6"/>
    <w:rsid w:val="00A35DEA"/>
    <w:rsid w:val="00A36197"/>
    <w:rsid w:val="00A417D3"/>
    <w:rsid w:val="00A41E41"/>
    <w:rsid w:val="00A41EAF"/>
    <w:rsid w:val="00A432CE"/>
    <w:rsid w:val="00A438A0"/>
    <w:rsid w:val="00A443AC"/>
    <w:rsid w:val="00A44459"/>
    <w:rsid w:val="00A45370"/>
    <w:rsid w:val="00A45CE2"/>
    <w:rsid w:val="00A45EEA"/>
    <w:rsid w:val="00A47392"/>
    <w:rsid w:val="00A47F69"/>
    <w:rsid w:val="00A50BE3"/>
    <w:rsid w:val="00A511E2"/>
    <w:rsid w:val="00A51471"/>
    <w:rsid w:val="00A51F2D"/>
    <w:rsid w:val="00A5275C"/>
    <w:rsid w:val="00A52CC7"/>
    <w:rsid w:val="00A53673"/>
    <w:rsid w:val="00A53B16"/>
    <w:rsid w:val="00A53EA9"/>
    <w:rsid w:val="00A54F97"/>
    <w:rsid w:val="00A55913"/>
    <w:rsid w:val="00A562F4"/>
    <w:rsid w:val="00A56FAD"/>
    <w:rsid w:val="00A57C80"/>
    <w:rsid w:val="00A60EE9"/>
    <w:rsid w:val="00A61622"/>
    <w:rsid w:val="00A6166B"/>
    <w:rsid w:val="00A623E1"/>
    <w:rsid w:val="00A6515C"/>
    <w:rsid w:val="00A67580"/>
    <w:rsid w:val="00A67585"/>
    <w:rsid w:val="00A67BCC"/>
    <w:rsid w:val="00A70E1F"/>
    <w:rsid w:val="00A721E3"/>
    <w:rsid w:val="00A72BDE"/>
    <w:rsid w:val="00A72DB9"/>
    <w:rsid w:val="00A73824"/>
    <w:rsid w:val="00A73AC3"/>
    <w:rsid w:val="00A74681"/>
    <w:rsid w:val="00A748AC"/>
    <w:rsid w:val="00A74A12"/>
    <w:rsid w:val="00A74A54"/>
    <w:rsid w:val="00A76688"/>
    <w:rsid w:val="00A8101F"/>
    <w:rsid w:val="00A810EB"/>
    <w:rsid w:val="00A815A1"/>
    <w:rsid w:val="00A817D4"/>
    <w:rsid w:val="00A825C9"/>
    <w:rsid w:val="00A8315C"/>
    <w:rsid w:val="00A832F7"/>
    <w:rsid w:val="00A83363"/>
    <w:rsid w:val="00A84C56"/>
    <w:rsid w:val="00A84EB6"/>
    <w:rsid w:val="00A86146"/>
    <w:rsid w:val="00A8618F"/>
    <w:rsid w:val="00A86DA3"/>
    <w:rsid w:val="00A8715E"/>
    <w:rsid w:val="00A9020D"/>
    <w:rsid w:val="00A920A9"/>
    <w:rsid w:val="00A9321B"/>
    <w:rsid w:val="00A938D9"/>
    <w:rsid w:val="00A94D86"/>
    <w:rsid w:val="00A96ED8"/>
    <w:rsid w:val="00A97382"/>
    <w:rsid w:val="00A97713"/>
    <w:rsid w:val="00A9798B"/>
    <w:rsid w:val="00A97B12"/>
    <w:rsid w:val="00AA0020"/>
    <w:rsid w:val="00AA4607"/>
    <w:rsid w:val="00AA5E67"/>
    <w:rsid w:val="00AA6DFF"/>
    <w:rsid w:val="00AA7D21"/>
    <w:rsid w:val="00AB0895"/>
    <w:rsid w:val="00AB11ED"/>
    <w:rsid w:val="00AB328A"/>
    <w:rsid w:val="00AB48AD"/>
    <w:rsid w:val="00AB49E4"/>
    <w:rsid w:val="00AB5477"/>
    <w:rsid w:val="00AB54EB"/>
    <w:rsid w:val="00AB5AD1"/>
    <w:rsid w:val="00AB5CCB"/>
    <w:rsid w:val="00AB5D36"/>
    <w:rsid w:val="00AC0ED1"/>
    <w:rsid w:val="00AC263C"/>
    <w:rsid w:val="00AC2DB0"/>
    <w:rsid w:val="00AC387D"/>
    <w:rsid w:val="00AC39CB"/>
    <w:rsid w:val="00AC3C34"/>
    <w:rsid w:val="00AC4207"/>
    <w:rsid w:val="00AC523C"/>
    <w:rsid w:val="00AC6004"/>
    <w:rsid w:val="00AC6AD3"/>
    <w:rsid w:val="00AC757C"/>
    <w:rsid w:val="00AD0BAC"/>
    <w:rsid w:val="00AD12E5"/>
    <w:rsid w:val="00AD1463"/>
    <w:rsid w:val="00AD1EC8"/>
    <w:rsid w:val="00AD3475"/>
    <w:rsid w:val="00AD3AF5"/>
    <w:rsid w:val="00AD3DD2"/>
    <w:rsid w:val="00AD4303"/>
    <w:rsid w:val="00AD48F2"/>
    <w:rsid w:val="00AD521A"/>
    <w:rsid w:val="00AD56CC"/>
    <w:rsid w:val="00AE070F"/>
    <w:rsid w:val="00AE1737"/>
    <w:rsid w:val="00AE1753"/>
    <w:rsid w:val="00AE1BD0"/>
    <w:rsid w:val="00AE1DA8"/>
    <w:rsid w:val="00AE2FA2"/>
    <w:rsid w:val="00AE33CD"/>
    <w:rsid w:val="00AE4163"/>
    <w:rsid w:val="00AE4632"/>
    <w:rsid w:val="00AE4F59"/>
    <w:rsid w:val="00AE550D"/>
    <w:rsid w:val="00AE5811"/>
    <w:rsid w:val="00AF0988"/>
    <w:rsid w:val="00AF1A09"/>
    <w:rsid w:val="00AF2A36"/>
    <w:rsid w:val="00AF2C14"/>
    <w:rsid w:val="00AF31D5"/>
    <w:rsid w:val="00AF3877"/>
    <w:rsid w:val="00AF3909"/>
    <w:rsid w:val="00AF4B9B"/>
    <w:rsid w:val="00AF4C2A"/>
    <w:rsid w:val="00AF5A8E"/>
    <w:rsid w:val="00AF7466"/>
    <w:rsid w:val="00AF78D0"/>
    <w:rsid w:val="00AF7A72"/>
    <w:rsid w:val="00B02D93"/>
    <w:rsid w:val="00B04D78"/>
    <w:rsid w:val="00B0507D"/>
    <w:rsid w:val="00B055A8"/>
    <w:rsid w:val="00B066C0"/>
    <w:rsid w:val="00B06A30"/>
    <w:rsid w:val="00B06BF7"/>
    <w:rsid w:val="00B10241"/>
    <w:rsid w:val="00B10AFA"/>
    <w:rsid w:val="00B111E5"/>
    <w:rsid w:val="00B121F8"/>
    <w:rsid w:val="00B13F2A"/>
    <w:rsid w:val="00B140BF"/>
    <w:rsid w:val="00B14AC4"/>
    <w:rsid w:val="00B14F72"/>
    <w:rsid w:val="00B1538D"/>
    <w:rsid w:val="00B15B78"/>
    <w:rsid w:val="00B16343"/>
    <w:rsid w:val="00B16493"/>
    <w:rsid w:val="00B16745"/>
    <w:rsid w:val="00B16AC3"/>
    <w:rsid w:val="00B16AD2"/>
    <w:rsid w:val="00B1790A"/>
    <w:rsid w:val="00B17B6D"/>
    <w:rsid w:val="00B20726"/>
    <w:rsid w:val="00B2236F"/>
    <w:rsid w:val="00B226B1"/>
    <w:rsid w:val="00B22ED1"/>
    <w:rsid w:val="00B23219"/>
    <w:rsid w:val="00B237C5"/>
    <w:rsid w:val="00B243F4"/>
    <w:rsid w:val="00B2497E"/>
    <w:rsid w:val="00B24B5A"/>
    <w:rsid w:val="00B2571E"/>
    <w:rsid w:val="00B26316"/>
    <w:rsid w:val="00B2672C"/>
    <w:rsid w:val="00B26C61"/>
    <w:rsid w:val="00B274DE"/>
    <w:rsid w:val="00B30CCE"/>
    <w:rsid w:val="00B31BB3"/>
    <w:rsid w:val="00B32303"/>
    <w:rsid w:val="00B33943"/>
    <w:rsid w:val="00B33C9F"/>
    <w:rsid w:val="00B35C0C"/>
    <w:rsid w:val="00B376C4"/>
    <w:rsid w:val="00B37B07"/>
    <w:rsid w:val="00B401C5"/>
    <w:rsid w:val="00B404DC"/>
    <w:rsid w:val="00B40D5E"/>
    <w:rsid w:val="00B40E08"/>
    <w:rsid w:val="00B41858"/>
    <w:rsid w:val="00B43B92"/>
    <w:rsid w:val="00B449A2"/>
    <w:rsid w:val="00B4556D"/>
    <w:rsid w:val="00B46F1A"/>
    <w:rsid w:val="00B471B0"/>
    <w:rsid w:val="00B47D28"/>
    <w:rsid w:val="00B47E99"/>
    <w:rsid w:val="00B5038F"/>
    <w:rsid w:val="00B51133"/>
    <w:rsid w:val="00B52A94"/>
    <w:rsid w:val="00B54A20"/>
    <w:rsid w:val="00B54AF9"/>
    <w:rsid w:val="00B551C0"/>
    <w:rsid w:val="00B5602D"/>
    <w:rsid w:val="00B56076"/>
    <w:rsid w:val="00B56A7A"/>
    <w:rsid w:val="00B56C92"/>
    <w:rsid w:val="00B60644"/>
    <w:rsid w:val="00B62012"/>
    <w:rsid w:val="00B6208B"/>
    <w:rsid w:val="00B6295C"/>
    <w:rsid w:val="00B6335B"/>
    <w:rsid w:val="00B63D1E"/>
    <w:rsid w:val="00B65700"/>
    <w:rsid w:val="00B65D5E"/>
    <w:rsid w:val="00B66FB9"/>
    <w:rsid w:val="00B704A2"/>
    <w:rsid w:val="00B7197F"/>
    <w:rsid w:val="00B7243D"/>
    <w:rsid w:val="00B724C2"/>
    <w:rsid w:val="00B73D7A"/>
    <w:rsid w:val="00B755A1"/>
    <w:rsid w:val="00B76589"/>
    <w:rsid w:val="00B766DD"/>
    <w:rsid w:val="00B77C82"/>
    <w:rsid w:val="00B77E02"/>
    <w:rsid w:val="00B77E0D"/>
    <w:rsid w:val="00B77E25"/>
    <w:rsid w:val="00B803D7"/>
    <w:rsid w:val="00B80865"/>
    <w:rsid w:val="00B80C1B"/>
    <w:rsid w:val="00B82F13"/>
    <w:rsid w:val="00B82F4A"/>
    <w:rsid w:val="00B84094"/>
    <w:rsid w:val="00B8466C"/>
    <w:rsid w:val="00B8482C"/>
    <w:rsid w:val="00B8536A"/>
    <w:rsid w:val="00B86177"/>
    <w:rsid w:val="00B86A06"/>
    <w:rsid w:val="00B86EB6"/>
    <w:rsid w:val="00B87B04"/>
    <w:rsid w:val="00B90183"/>
    <w:rsid w:val="00B90D8A"/>
    <w:rsid w:val="00B91255"/>
    <w:rsid w:val="00B91663"/>
    <w:rsid w:val="00B91818"/>
    <w:rsid w:val="00B92A67"/>
    <w:rsid w:val="00B92E55"/>
    <w:rsid w:val="00B945D3"/>
    <w:rsid w:val="00B96AE6"/>
    <w:rsid w:val="00B96EDC"/>
    <w:rsid w:val="00B96EEA"/>
    <w:rsid w:val="00B97003"/>
    <w:rsid w:val="00BA0320"/>
    <w:rsid w:val="00BA2277"/>
    <w:rsid w:val="00BA232C"/>
    <w:rsid w:val="00BA43C3"/>
    <w:rsid w:val="00BA4DD9"/>
    <w:rsid w:val="00BA5BAB"/>
    <w:rsid w:val="00BA5FD4"/>
    <w:rsid w:val="00BA66CD"/>
    <w:rsid w:val="00BA6FAE"/>
    <w:rsid w:val="00BA7870"/>
    <w:rsid w:val="00BA7F22"/>
    <w:rsid w:val="00BB05E3"/>
    <w:rsid w:val="00BB1AE3"/>
    <w:rsid w:val="00BB2EB6"/>
    <w:rsid w:val="00BB379F"/>
    <w:rsid w:val="00BB43B4"/>
    <w:rsid w:val="00BB44B6"/>
    <w:rsid w:val="00BB49E3"/>
    <w:rsid w:val="00BB4C39"/>
    <w:rsid w:val="00BB57F1"/>
    <w:rsid w:val="00BB5B42"/>
    <w:rsid w:val="00BB634B"/>
    <w:rsid w:val="00BB69EE"/>
    <w:rsid w:val="00BB769E"/>
    <w:rsid w:val="00BB7767"/>
    <w:rsid w:val="00BC3781"/>
    <w:rsid w:val="00BC45E1"/>
    <w:rsid w:val="00BC4ECB"/>
    <w:rsid w:val="00BC5172"/>
    <w:rsid w:val="00BC602C"/>
    <w:rsid w:val="00BC62F3"/>
    <w:rsid w:val="00BC683E"/>
    <w:rsid w:val="00BC6A3D"/>
    <w:rsid w:val="00BC6F5E"/>
    <w:rsid w:val="00BC769A"/>
    <w:rsid w:val="00BC7C5F"/>
    <w:rsid w:val="00BC7E70"/>
    <w:rsid w:val="00BD012C"/>
    <w:rsid w:val="00BD0308"/>
    <w:rsid w:val="00BD090C"/>
    <w:rsid w:val="00BD0BC6"/>
    <w:rsid w:val="00BD2243"/>
    <w:rsid w:val="00BD2DF2"/>
    <w:rsid w:val="00BD2EB9"/>
    <w:rsid w:val="00BD30FF"/>
    <w:rsid w:val="00BD32A3"/>
    <w:rsid w:val="00BD38AD"/>
    <w:rsid w:val="00BD576A"/>
    <w:rsid w:val="00BD7661"/>
    <w:rsid w:val="00BE0456"/>
    <w:rsid w:val="00BE0B20"/>
    <w:rsid w:val="00BE1240"/>
    <w:rsid w:val="00BE15E3"/>
    <w:rsid w:val="00BE2C5C"/>
    <w:rsid w:val="00BE4043"/>
    <w:rsid w:val="00BE4DF3"/>
    <w:rsid w:val="00BE4F19"/>
    <w:rsid w:val="00BE77CB"/>
    <w:rsid w:val="00BF004C"/>
    <w:rsid w:val="00BF0322"/>
    <w:rsid w:val="00BF05A2"/>
    <w:rsid w:val="00BF0B83"/>
    <w:rsid w:val="00BF2253"/>
    <w:rsid w:val="00BF2385"/>
    <w:rsid w:val="00BF23C8"/>
    <w:rsid w:val="00BF23D7"/>
    <w:rsid w:val="00BF2564"/>
    <w:rsid w:val="00BF2CA6"/>
    <w:rsid w:val="00BF2EE7"/>
    <w:rsid w:val="00BF43FA"/>
    <w:rsid w:val="00BF4546"/>
    <w:rsid w:val="00BF5720"/>
    <w:rsid w:val="00BF5AD3"/>
    <w:rsid w:val="00BF6107"/>
    <w:rsid w:val="00BF70E9"/>
    <w:rsid w:val="00BF72C1"/>
    <w:rsid w:val="00BF7BA6"/>
    <w:rsid w:val="00C0016A"/>
    <w:rsid w:val="00C02BF9"/>
    <w:rsid w:val="00C03DA8"/>
    <w:rsid w:val="00C04AD2"/>
    <w:rsid w:val="00C061A7"/>
    <w:rsid w:val="00C06BD0"/>
    <w:rsid w:val="00C070E9"/>
    <w:rsid w:val="00C07D76"/>
    <w:rsid w:val="00C105D6"/>
    <w:rsid w:val="00C1082E"/>
    <w:rsid w:val="00C12248"/>
    <w:rsid w:val="00C129E3"/>
    <w:rsid w:val="00C13672"/>
    <w:rsid w:val="00C1380A"/>
    <w:rsid w:val="00C143D2"/>
    <w:rsid w:val="00C148D7"/>
    <w:rsid w:val="00C14C5A"/>
    <w:rsid w:val="00C172BA"/>
    <w:rsid w:val="00C20096"/>
    <w:rsid w:val="00C21478"/>
    <w:rsid w:val="00C21A2D"/>
    <w:rsid w:val="00C21E81"/>
    <w:rsid w:val="00C22ED5"/>
    <w:rsid w:val="00C247F1"/>
    <w:rsid w:val="00C25383"/>
    <w:rsid w:val="00C26344"/>
    <w:rsid w:val="00C26A04"/>
    <w:rsid w:val="00C27441"/>
    <w:rsid w:val="00C279AE"/>
    <w:rsid w:val="00C30448"/>
    <w:rsid w:val="00C326B1"/>
    <w:rsid w:val="00C32906"/>
    <w:rsid w:val="00C3412B"/>
    <w:rsid w:val="00C34C36"/>
    <w:rsid w:val="00C34DC8"/>
    <w:rsid w:val="00C3555D"/>
    <w:rsid w:val="00C35707"/>
    <w:rsid w:val="00C35CAE"/>
    <w:rsid w:val="00C36A62"/>
    <w:rsid w:val="00C42616"/>
    <w:rsid w:val="00C42983"/>
    <w:rsid w:val="00C42E94"/>
    <w:rsid w:val="00C436BD"/>
    <w:rsid w:val="00C43CFE"/>
    <w:rsid w:val="00C4453E"/>
    <w:rsid w:val="00C44664"/>
    <w:rsid w:val="00C44C5E"/>
    <w:rsid w:val="00C452D8"/>
    <w:rsid w:val="00C468B1"/>
    <w:rsid w:val="00C50B0C"/>
    <w:rsid w:val="00C52AC0"/>
    <w:rsid w:val="00C53107"/>
    <w:rsid w:val="00C553DF"/>
    <w:rsid w:val="00C568C1"/>
    <w:rsid w:val="00C57B25"/>
    <w:rsid w:val="00C60A96"/>
    <w:rsid w:val="00C62859"/>
    <w:rsid w:val="00C62B41"/>
    <w:rsid w:val="00C62CF8"/>
    <w:rsid w:val="00C632B1"/>
    <w:rsid w:val="00C639A0"/>
    <w:rsid w:val="00C63E6D"/>
    <w:rsid w:val="00C640F0"/>
    <w:rsid w:val="00C65157"/>
    <w:rsid w:val="00C653B2"/>
    <w:rsid w:val="00C66FF3"/>
    <w:rsid w:val="00C70C81"/>
    <w:rsid w:val="00C71873"/>
    <w:rsid w:val="00C72246"/>
    <w:rsid w:val="00C73040"/>
    <w:rsid w:val="00C73115"/>
    <w:rsid w:val="00C731F4"/>
    <w:rsid w:val="00C73412"/>
    <w:rsid w:val="00C73C24"/>
    <w:rsid w:val="00C75A74"/>
    <w:rsid w:val="00C762A4"/>
    <w:rsid w:val="00C76524"/>
    <w:rsid w:val="00C76CCE"/>
    <w:rsid w:val="00C76E86"/>
    <w:rsid w:val="00C83639"/>
    <w:rsid w:val="00C84078"/>
    <w:rsid w:val="00C84C4F"/>
    <w:rsid w:val="00C84DC3"/>
    <w:rsid w:val="00C85323"/>
    <w:rsid w:val="00C87ACC"/>
    <w:rsid w:val="00C90DA0"/>
    <w:rsid w:val="00C9132D"/>
    <w:rsid w:val="00C9151B"/>
    <w:rsid w:val="00C91DF9"/>
    <w:rsid w:val="00C9267B"/>
    <w:rsid w:val="00C92F09"/>
    <w:rsid w:val="00C93C45"/>
    <w:rsid w:val="00C93E67"/>
    <w:rsid w:val="00C94D76"/>
    <w:rsid w:val="00C955E8"/>
    <w:rsid w:val="00C96617"/>
    <w:rsid w:val="00C975FB"/>
    <w:rsid w:val="00C97DC8"/>
    <w:rsid w:val="00C97EBD"/>
    <w:rsid w:val="00CA26F9"/>
    <w:rsid w:val="00CA2C77"/>
    <w:rsid w:val="00CA327B"/>
    <w:rsid w:val="00CA3737"/>
    <w:rsid w:val="00CA3B41"/>
    <w:rsid w:val="00CA4679"/>
    <w:rsid w:val="00CA57DC"/>
    <w:rsid w:val="00CA6594"/>
    <w:rsid w:val="00CA66C7"/>
    <w:rsid w:val="00CA77DF"/>
    <w:rsid w:val="00CA7957"/>
    <w:rsid w:val="00CA7F1E"/>
    <w:rsid w:val="00CB0DC2"/>
    <w:rsid w:val="00CB1028"/>
    <w:rsid w:val="00CB11E4"/>
    <w:rsid w:val="00CB1F5F"/>
    <w:rsid w:val="00CB212D"/>
    <w:rsid w:val="00CB2455"/>
    <w:rsid w:val="00CB2527"/>
    <w:rsid w:val="00CB2C2E"/>
    <w:rsid w:val="00CB2ED0"/>
    <w:rsid w:val="00CB3B3C"/>
    <w:rsid w:val="00CB3FD0"/>
    <w:rsid w:val="00CB45FD"/>
    <w:rsid w:val="00CB5419"/>
    <w:rsid w:val="00CB73CC"/>
    <w:rsid w:val="00CB7F37"/>
    <w:rsid w:val="00CB7FEE"/>
    <w:rsid w:val="00CC0B7C"/>
    <w:rsid w:val="00CC12A9"/>
    <w:rsid w:val="00CC2282"/>
    <w:rsid w:val="00CC2BC4"/>
    <w:rsid w:val="00CC306A"/>
    <w:rsid w:val="00CC4792"/>
    <w:rsid w:val="00CC691D"/>
    <w:rsid w:val="00CC7150"/>
    <w:rsid w:val="00CC7686"/>
    <w:rsid w:val="00CC778C"/>
    <w:rsid w:val="00CC7818"/>
    <w:rsid w:val="00CD14F2"/>
    <w:rsid w:val="00CD1ED8"/>
    <w:rsid w:val="00CD3A46"/>
    <w:rsid w:val="00CD651D"/>
    <w:rsid w:val="00CD78AB"/>
    <w:rsid w:val="00CD7B22"/>
    <w:rsid w:val="00CE02A6"/>
    <w:rsid w:val="00CE05E0"/>
    <w:rsid w:val="00CE0939"/>
    <w:rsid w:val="00CE0BAB"/>
    <w:rsid w:val="00CE1B5E"/>
    <w:rsid w:val="00CE1D9B"/>
    <w:rsid w:val="00CE26F6"/>
    <w:rsid w:val="00CE2CA0"/>
    <w:rsid w:val="00CE3158"/>
    <w:rsid w:val="00CE46B9"/>
    <w:rsid w:val="00CE55C4"/>
    <w:rsid w:val="00CE74A7"/>
    <w:rsid w:val="00CF010C"/>
    <w:rsid w:val="00CF0D5E"/>
    <w:rsid w:val="00CF1199"/>
    <w:rsid w:val="00CF363C"/>
    <w:rsid w:val="00CF3759"/>
    <w:rsid w:val="00CF377D"/>
    <w:rsid w:val="00CF6F67"/>
    <w:rsid w:val="00D00E8F"/>
    <w:rsid w:val="00D02D6A"/>
    <w:rsid w:val="00D03EEA"/>
    <w:rsid w:val="00D042C1"/>
    <w:rsid w:val="00D044C3"/>
    <w:rsid w:val="00D0672F"/>
    <w:rsid w:val="00D06CE9"/>
    <w:rsid w:val="00D07103"/>
    <w:rsid w:val="00D12A65"/>
    <w:rsid w:val="00D12B5C"/>
    <w:rsid w:val="00D13E5D"/>
    <w:rsid w:val="00D1435A"/>
    <w:rsid w:val="00D14D30"/>
    <w:rsid w:val="00D150D7"/>
    <w:rsid w:val="00D1518B"/>
    <w:rsid w:val="00D16B19"/>
    <w:rsid w:val="00D20A81"/>
    <w:rsid w:val="00D21EBF"/>
    <w:rsid w:val="00D2249D"/>
    <w:rsid w:val="00D2370C"/>
    <w:rsid w:val="00D24061"/>
    <w:rsid w:val="00D25208"/>
    <w:rsid w:val="00D25C3F"/>
    <w:rsid w:val="00D274F9"/>
    <w:rsid w:val="00D30839"/>
    <w:rsid w:val="00D31203"/>
    <w:rsid w:val="00D31351"/>
    <w:rsid w:val="00D315BA"/>
    <w:rsid w:val="00D323F4"/>
    <w:rsid w:val="00D32996"/>
    <w:rsid w:val="00D334C9"/>
    <w:rsid w:val="00D33905"/>
    <w:rsid w:val="00D345D1"/>
    <w:rsid w:val="00D348ED"/>
    <w:rsid w:val="00D357BB"/>
    <w:rsid w:val="00D40405"/>
    <w:rsid w:val="00D40C47"/>
    <w:rsid w:val="00D414A5"/>
    <w:rsid w:val="00D41C53"/>
    <w:rsid w:val="00D42160"/>
    <w:rsid w:val="00D4265D"/>
    <w:rsid w:val="00D42C51"/>
    <w:rsid w:val="00D43241"/>
    <w:rsid w:val="00D43B73"/>
    <w:rsid w:val="00D44F85"/>
    <w:rsid w:val="00D45690"/>
    <w:rsid w:val="00D525D1"/>
    <w:rsid w:val="00D53BF4"/>
    <w:rsid w:val="00D53CE0"/>
    <w:rsid w:val="00D543E3"/>
    <w:rsid w:val="00D54B3E"/>
    <w:rsid w:val="00D55277"/>
    <w:rsid w:val="00D56A89"/>
    <w:rsid w:val="00D56FE0"/>
    <w:rsid w:val="00D57960"/>
    <w:rsid w:val="00D6155B"/>
    <w:rsid w:val="00D61582"/>
    <w:rsid w:val="00D61E80"/>
    <w:rsid w:val="00D640FA"/>
    <w:rsid w:val="00D66424"/>
    <w:rsid w:val="00D67878"/>
    <w:rsid w:val="00D678A4"/>
    <w:rsid w:val="00D67E69"/>
    <w:rsid w:val="00D67FC4"/>
    <w:rsid w:val="00D70DEE"/>
    <w:rsid w:val="00D7131F"/>
    <w:rsid w:val="00D72774"/>
    <w:rsid w:val="00D7436F"/>
    <w:rsid w:val="00D74DD2"/>
    <w:rsid w:val="00D761C2"/>
    <w:rsid w:val="00D76255"/>
    <w:rsid w:val="00D81632"/>
    <w:rsid w:val="00D823B6"/>
    <w:rsid w:val="00D83846"/>
    <w:rsid w:val="00D84328"/>
    <w:rsid w:val="00D8496F"/>
    <w:rsid w:val="00D8610C"/>
    <w:rsid w:val="00D90DC3"/>
    <w:rsid w:val="00D917FA"/>
    <w:rsid w:val="00D9250D"/>
    <w:rsid w:val="00D92A75"/>
    <w:rsid w:val="00D94341"/>
    <w:rsid w:val="00D97609"/>
    <w:rsid w:val="00DA062C"/>
    <w:rsid w:val="00DA06A2"/>
    <w:rsid w:val="00DA08AA"/>
    <w:rsid w:val="00DA0FF0"/>
    <w:rsid w:val="00DA4E68"/>
    <w:rsid w:val="00DA4E9C"/>
    <w:rsid w:val="00DA5D25"/>
    <w:rsid w:val="00DA6BDB"/>
    <w:rsid w:val="00DA7219"/>
    <w:rsid w:val="00DA748F"/>
    <w:rsid w:val="00DA76F3"/>
    <w:rsid w:val="00DA78E7"/>
    <w:rsid w:val="00DA7BC3"/>
    <w:rsid w:val="00DB03E7"/>
    <w:rsid w:val="00DB0946"/>
    <w:rsid w:val="00DB0EBF"/>
    <w:rsid w:val="00DB1555"/>
    <w:rsid w:val="00DB1B6B"/>
    <w:rsid w:val="00DB25F6"/>
    <w:rsid w:val="00DB2884"/>
    <w:rsid w:val="00DB2C95"/>
    <w:rsid w:val="00DB381D"/>
    <w:rsid w:val="00DB3E48"/>
    <w:rsid w:val="00DB4EB7"/>
    <w:rsid w:val="00DB628E"/>
    <w:rsid w:val="00DB6320"/>
    <w:rsid w:val="00DB7830"/>
    <w:rsid w:val="00DB7976"/>
    <w:rsid w:val="00DC0A7B"/>
    <w:rsid w:val="00DC1A38"/>
    <w:rsid w:val="00DC2D5F"/>
    <w:rsid w:val="00DC3B51"/>
    <w:rsid w:val="00DC5132"/>
    <w:rsid w:val="00DC54ED"/>
    <w:rsid w:val="00DC5A71"/>
    <w:rsid w:val="00DC5A8B"/>
    <w:rsid w:val="00DC5FBE"/>
    <w:rsid w:val="00DC62B0"/>
    <w:rsid w:val="00DC7E63"/>
    <w:rsid w:val="00DD011C"/>
    <w:rsid w:val="00DD02C6"/>
    <w:rsid w:val="00DD0774"/>
    <w:rsid w:val="00DD18B2"/>
    <w:rsid w:val="00DD1F8A"/>
    <w:rsid w:val="00DD3F3E"/>
    <w:rsid w:val="00DD41BA"/>
    <w:rsid w:val="00DD43BF"/>
    <w:rsid w:val="00DD4A5F"/>
    <w:rsid w:val="00DD4D04"/>
    <w:rsid w:val="00DD51B9"/>
    <w:rsid w:val="00DD52A8"/>
    <w:rsid w:val="00DD6603"/>
    <w:rsid w:val="00DD6CA3"/>
    <w:rsid w:val="00DD78BE"/>
    <w:rsid w:val="00DD7ACF"/>
    <w:rsid w:val="00DE0A30"/>
    <w:rsid w:val="00DE0D88"/>
    <w:rsid w:val="00DE1171"/>
    <w:rsid w:val="00DE1D9B"/>
    <w:rsid w:val="00DE2CB1"/>
    <w:rsid w:val="00DE3524"/>
    <w:rsid w:val="00DE513B"/>
    <w:rsid w:val="00DE5A75"/>
    <w:rsid w:val="00DE606F"/>
    <w:rsid w:val="00DE6860"/>
    <w:rsid w:val="00DE686F"/>
    <w:rsid w:val="00DE7040"/>
    <w:rsid w:val="00DE7D07"/>
    <w:rsid w:val="00DE7F23"/>
    <w:rsid w:val="00DF043D"/>
    <w:rsid w:val="00DF097C"/>
    <w:rsid w:val="00DF1374"/>
    <w:rsid w:val="00DF2427"/>
    <w:rsid w:val="00DF305D"/>
    <w:rsid w:val="00DF30CA"/>
    <w:rsid w:val="00DF42D9"/>
    <w:rsid w:val="00DF4EC9"/>
    <w:rsid w:val="00DF5178"/>
    <w:rsid w:val="00DF6595"/>
    <w:rsid w:val="00DF6814"/>
    <w:rsid w:val="00E01295"/>
    <w:rsid w:val="00E02E73"/>
    <w:rsid w:val="00E033A9"/>
    <w:rsid w:val="00E03CB9"/>
    <w:rsid w:val="00E03E4E"/>
    <w:rsid w:val="00E0458D"/>
    <w:rsid w:val="00E060D7"/>
    <w:rsid w:val="00E06DC9"/>
    <w:rsid w:val="00E079DE"/>
    <w:rsid w:val="00E117DF"/>
    <w:rsid w:val="00E12E8D"/>
    <w:rsid w:val="00E14142"/>
    <w:rsid w:val="00E155D7"/>
    <w:rsid w:val="00E167FB"/>
    <w:rsid w:val="00E17865"/>
    <w:rsid w:val="00E178D9"/>
    <w:rsid w:val="00E17DF6"/>
    <w:rsid w:val="00E17FDB"/>
    <w:rsid w:val="00E20837"/>
    <w:rsid w:val="00E20BA6"/>
    <w:rsid w:val="00E2146F"/>
    <w:rsid w:val="00E21F9D"/>
    <w:rsid w:val="00E224F2"/>
    <w:rsid w:val="00E23508"/>
    <w:rsid w:val="00E23685"/>
    <w:rsid w:val="00E25643"/>
    <w:rsid w:val="00E25C0D"/>
    <w:rsid w:val="00E26747"/>
    <w:rsid w:val="00E2778C"/>
    <w:rsid w:val="00E27D91"/>
    <w:rsid w:val="00E30937"/>
    <w:rsid w:val="00E32335"/>
    <w:rsid w:val="00E32449"/>
    <w:rsid w:val="00E32942"/>
    <w:rsid w:val="00E33007"/>
    <w:rsid w:val="00E34493"/>
    <w:rsid w:val="00E34E51"/>
    <w:rsid w:val="00E3509E"/>
    <w:rsid w:val="00E35733"/>
    <w:rsid w:val="00E35DDF"/>
    <w:rsid w:val="00E40975"/>
    <w:rsid w:val="00E40BE6"/>
    <w:rsid w:val="00E411B9"/>
    <w:rsid w:val="00E41339"/>
    <w:rsid w:val="00E41C56"/>
    <w:rsid w:val="00E42AB0"/>
    <w:rsid w:val="00E43363"/>
    <w:rsid w:val="00E43405"/>
    <w:rsid w:val="00E4376C"/>
    <w:rsid w:val="00E44842"/>
    <w:rsid w:val="00E46548"/>
    <w:rsid w:val="00E469DC"/>
    <w:rsid w:val="00E46B4B"/>
    <w:rsid w:val="00E47DC2"/>
    <w:rsid w:val="00E50379"/>
    <w:rsid w:val="00E51CD2"/>
    <w:rsid w:val="00E51D7C"/>
    <w:rsid w:val="00E51E27"/>
    <w:rsid w:val="00E52BBB"/>
    <w:rsid w:val="00E538D5"/>
    <w:rsid w:val="00E53BF2"/>
    <w:rsid w:val="00E53EC1"/>
    <w:rsid w:val="00E552C7"/>
    <w:rsid w:val="00E55E07"/>
    <w:rsid w:val="00E564B2"/>
    <w:rsid w:val="00E5727D"/>
    <w:rsid w:val="00E60B00"/>
    <w:rsid w:val="00E60C1C"/>
    <w:rsid w:val="00E61A25"/>
    <w:rsid w:val="00E62343"/>
    <w:rsid w:val="00E632A3"/>
    <w:rsid w:val="00E634AB"/>
    <w:rsid w:val="00E63B3F"/>
    <w:rsid w:val="00E64807"/>
    <w:rsid w:val="00E64A3D"/>
    <w:rsid w:val="00E64DA3"/>
    <w:rsid w:val="00E70580"/>
    <w:rsid w:val="00E7059D"/>
    <w:rsid w:val="00E71005"/>
    <w:rsid w:val="00E71450"/>
    <w:rsid w:val="00E71454"/>
    <w:rsid w:val="00E71B74"/>
    <w:rsid w:val="00E71C56"/>
    <w:rsid w:val="00E72C4E"/>
    <w:rsid w:val="00E75126"/>
    <w:rsid w:val="00E757EF"/>
    <w:rsid w:val="00E76708"/>
    <w:rsid w:val="00E76E1A"/>
    <w:rsid w:val="00E76EBD"/>
    <w:rsid w:val="00E76ED8"/>
    <w:rsid w:val="00E77313"/>
    <w:rsid w:val="00E7798B"/>
    <w:rsid w:val="00E77ACB"/>
    <w:rsid w:val="00E803C3"/>
    <w:rsid w:val="00E80764"/>
    <w:rsid w:val="00E81D3E"/>
    <w:rsid w:val="00E82DA9"/>
    <w:rsid w:val="00E8360B"/>
    <w:rsid w:val="00E83611"/>
    <w:rsid w:val="00E84EBF"/>
    <w:rsid w:val="00E85574"/>
    <w:rsid w:val="00E867C7"/>
    <w:rsid w:val="00E869B6"/>
    <w:rsid w:val="00E93F7A"/>
    <w:rsid w:val="00E95AF7"/>
    <w:rsid w:val="00E9601B"/>
    <w:rsid w:val="00EA02E6"/>
    <w:rsid w:val="00EA03E9"/>
    <w:rsid w:val="00EA088B"/>
    <w:rsid w:val="00EA205A"/>
    <w:rsid w:val="00EA261D"/>
    <w:rsid w:val="00EA26B3"/>
    <w:rsid w:val="00EA282D"/>
    <w:rsid w:val="00EA33C0"/>
    <w:rsid w:val="00EA3490"/>
    <w:rsid w:val="00EA3EBE"/>
    <w:rsid w:val="00EA40CD"/>
    <w:rsid w:val="00EA5BE2"/>
    <w:rsid w:val="00EA5CC7"/>
    <w:rsid w:val="00EA6F5A"/>
    <w:rsid w:val="00EA7816"/>
    <w:rsid w:val="00EA7D21"/>
    <w:rsid w:val="00EB0012"/>
    <w:rsid w:val="00EB1545"/>
    <w:rsid w:val="00EB1644"/>
    <w:rsid w:val="00EB1F49"/>
    <w:rsid w:val="00EB20AD"/>
    <w:rsid w:val="00EB2A35"/>
    <w:rsid w:val="00EB3625"/>
    <w:rsid w:val="00EB3CA2"/>
    <w:rsid w:val="00EB4111"/>
    <w:rsid w:val="00EB42E6"/>
    <w:rsid w:val="00EB474F"/>
    <w:rsid w:val="00EB4E02"/>
    <w:rsid w:val="00EB549D"/>
    <w:rsid w:val="00EB5EB6"/>
    <w:rsid w:val="00EB6B59"/>
    <w:rsid w:val="00EB6E1F"/>
    <w:rsid w:val="00EB6FD4"/>
    <w:rsid w:val="00EB70DA"/>
    <w:rsid w:val="00EB7464"/>
    <w:rsid w:val="00EB7A3F"/>
    <w:rsid w:val="00EC00C3"/>
    <w:rsid w:val="00EC1500"/>
    <w:rsid w:val="00EC1705"/>
    <w:rsid w:val="00EC20E8"/>
    <w:rsid w:val="00EC271E"/>
    <w:rsid w:val="00EC3313"/>
    <w:rsid w:val="00EC40AE"/>
    <w:rsid w:val="00EC48AB"/>
    <w:rsid w:val="00EC5312"/>
    <w:rsid w:val="00EC56A5"/>
    <w:rsid w:val="00EC5839"/>
    <w:rsid w:val="00EC5E1E"/>
    <w:rsid w:val="00EC7AB5"/>
    <w:rsid w:val="00EC7BA7"/>
    <w:rsid w:val="00EC7D81"/>
    <w:rsid w:val="00ED0326"/>
    <w:rsid w:val="00ED06FF"/>
    <w:rsid w:val="00ED2BAC"/>
    <w:rsid w:val="00ED42F9"/>
    <w:rsid w:val="00ED4818"/>
    <w:rsid w:val="00ED4A9E"/>
    <w:rsid w:val="00ED4AE0"/>
    <w:rsid w:val="00ED4B62"/>
    <w:rsid w:val="00ED4CD1"/>
    <w:rsid w:val="00ED4FA2"/>
    <w:rsid w:val="00ED7761"/>
    <w:rsid w:val="00EE00F4"/>
    <w:rsid w:val="00EE1D24"/>
    <w:rsid w:val="00EE4A0F"/>
    <w:rsid w:val="00EE5210"/>
    <w:rsid w:val="00EE5D3F"/>
    <w:rsid w:val="00EE5EDF"/>
    <w:rsid w:val="00EE6F0F"/>
    <w:rsid w:val="00EE7B23"/>
    <w:rsid w:val="00EF0052"/>
    <w:rsid w:val="00EF102A"/>
    <w:rsid w:val="00EF3283"/>
    <w:rsid w:val="00EF3CF6"/>
    <w:rsid w:val="00EF5521"/>
    <w:rsid w:val="00EF55A0"/>
    <w:rsid w:val="00EF6B2F"/>
    <w:rsid w:val="00EF7840"/>
    <w:rsid w:val="00EF7926"/>
    <w:rsid w:val="00EF7B83"/>
    <w:rsid w:val="00F002A1"/>
    <w:rsid w:val="00F0109A"/>
    <w:rsid w:val="00F01291"/>
    <w:rsid w:val="00F01501"/>
    <w:rsid w:val="00F03806"/>
    <w:rsid w:val="00F04BC5"/>
    <w:rsid w:val="00F04F9C"/>
    <w:rsid w:val="00F05160"/>
    <w:rsid w:val="00F05D18"/>
    <w:rsid w:val="00F0639F"/>
    <w:rsid w:val="00F068EB"/>
    <w:rsid w:val="00F07B92"/>
    <w:rsid w:val="00F10613"/>
    <w:rsid w:val="00F10E94"/>
    <w:rsid w:val="00F120E4"/>
    <w:rsid w:val="00F12CD7"/>
    <w:rsid w:val="00F16DB3"/>
    <w:rsid w:val="00F172E6"/>
    <w:rsid w:val="00F17D47"/>
    <w:rsid w:val="00F17DD4"/>
    <w:rsid w:val="00F20407"/>
    <w:rsid w:val="00F22B8A"/>
    <w:rsid w:val="00F22D57"/>
    <w:rsid w:val="00F23082"/>
    <w:rsid w:val="00F24E1D"/>
    <w:rsid w:val="00F25953"/>
    <w:rsid w:val="00F259DC"/>
    <w:rsid w:val="00F25DF9"/>
    <w:rsid w:val="00F25FF6"/>
    <w:rsid w:val="00F2707D"/>
    <w:rsid w:val="00F31999"/>
    <w:rsid w:val="00F323C1"/>
    <w:rsid w:val="00F32518"/>
    <w:rsid w:val="00F32D38"/>
    <w:rsid w:val="00F337BA"/>
    <w:rsid w:val="00F36EEF"/>
    <w:rsid w:val="00F37BEB"/>
    <w:rsid w:val="00F42958"/>
    <w:rsid w:val="00F4298A"/>
    <w:rsid w:val="00F43599"/>
    <w:rsid w:val="00F43796"/>
    <w:rsid w:val="00F43E03"/>
    <w:rsid w:val="00F44A75"/>
    <w:rsid w:val="00F44B60"/>
    <w:rsid w:val="00F46D1C"/>
    <w:rsid w:val="00F47CD2"/>
    <w:rsid w:val="00F47DE4"/>
    <w:rsid w:val="00F50A89"/>
    <w:rsid w:val="00F51106"/>
    <w:rsid w:val="00F52F50"/>
    <w:rsid w:val="00F53A54"/>
    <w:rsid w:val="00F53FD5"/>
    <w:rsid w:val="00F55AAC"/>
    <w:rsid w:val="00F56860"/>
    <w:rsid w:val="00F569B6"/>
    <w:rsid w:val="00F569F3"/>
    <w:rsid w:val="00F57E1B"/>
    <w:rsid w:val="00F6010C"/>
    <w:rsid w:val="00F61005"/>
    <w:rsid w:val="00F612A6"/>
    <w:rsid w:val="00F61414"/>
    <w:rsid w:val="00F62BF9"/>
    <w:rsid w:val="00F62E92"/>
    <w:rsid w:val="00F64754"/>
    <w:rsid w:val="00F6522E"/>
    <w:rsid w:val="00F65E30"/>
    <w:rsid w:val="00F66F01"/>
    <w:rsid w:val="00F67B85"/>
    <w:rsid w:val="00F70F76"/>
    <w:rsid w:val="00F718AC"/>
    <w:rsid w:val="00F71BA6"/>
    <w:rsid w:val="00F729C1"/>
    <w:rsid w:val="00F73661"/>
    <w:rsid w:val="00F80019"/>
    <w:rsid w:val="00F801A8"/>
    <w:rsid w:val="00F806FE"/>
    <w:rsid w:val="00F809D7"/>
    <w:rsid w:val="00F80DEB"/>
    <w:rsid w:val="00F81084"/>
    <w:rsid w:val="00F815B3"/>
    <w:rsid w:val="00F8206B"/>
    <w:rsid w:val="00F8219A"/>
    <w:rsid w:val="00F82619"/>
    <w:rsid w:val="00F82AEA"/>
    <w:rsid w:val="00F8480B"/>
    <w:rsid w:val="00F84849"/>
    <w:rsid w:val="00F849F5"/>
    <w:rsid w:val="00F85321"/>
    <w:rsid w:val="00F85667"/>
    <w:rsid w:val="00F865D5"/>
    <w:rsid w:val="00F87694"/>
    <w:rsid w:val="00F912AE"/>
    <w:rsid w:val="00F91D94"/>
    <w:rsid w:val="00F92339"/>
    <w:rsid w:val="00F923C6"/>
    <w:rsid w:val="00F929AB"/>
    <w:rsid w:val="00F92D63"/>
    <w:rsid w:val="00F92DDA"/>
    <w:rsid w:val="00F92F45"/>
    <w:rsid w:val="00F9364B"/>
    <w:rsid w:val="00F940F4"/>
    <w:rsid w:val="00F9495D"/>
    <w:rsid w:val="00F958D5"/>
    <w:rsid w:val="00F95E3A"/>
    <w:rsid w:val="00F9705F"/>
    <w:rsid w:val="00F970DC"/>
    <w:rsid w:val="00F9737F"/>
    <w:rsid w:val="00FA0529"/>
    <w:rsid w:val="00FA124F"/>
    <w:rsid w:val="00FA4165"/>
    <w:rsid w:val="00FA47C6"/>
    <w:rsid w:val="00FA5DAF"/>
    <w:rsid w:val="00FA6FEC"/>
    <w:rsid w:val="00FA7A99"/>
    <w:rsid w:val="00FB0F6A"/>
    <w:rsid w:val="00FB19B5"/>
    <w:rsid w:val="00FB1EFB"/>
    <w:rsid w:val="00FB312B"/>
    <w:rsid w:val="00FB427E"/>
    <w:rsid w:val="00FB4B9B"/>
    <w:rsid w:val="00FB4E74"/>
    <w:rsid w:val="00FB6911"/>
    <w:rsid w:val="00FB6BCA"/>
    <w:rsid w:val="00FB6E75"/>
    <w:rsid w:val="00FC066D"/>
    <w:rsid w:val="00FC0A4E"/>
    <w:rsid w:val="00FC2633"/>
    <w:rsid w:val="00FC4B2B"/>
    <w:rsid w:val="00FC56A0"/>
    <w:rsid w:val="00FC6AF8"/>
    <w:rsid w:val="00FC7DA5"/>
    <w:rsid w:val="00FC7F6C"/>
    <w:rsid w:val="00FD0695"/>
    <w:rsid w:val="00FD0952"/>
    <w:rsid w:val="00FD112B"/>
    <w:rsid w:val="00FD1923"/>
    <w:rsid w:val="00FD1C04"/>
    <w:rsid w:val="00FD21EE"/>
    <w:rsid w:val="00FD2568"/>
    <w:rsid w:val="00FD3088"/>
    <w:rsid w:val="00FD3D61"/>
    <w:rsid w:val="00FD4796"/>
    <w:rsid w:val="00FD5AE1"/>
    <w:rsid w:val="00FD5E72"/>
    <w:rsid w:val="00FD7F2F"/>
    <w:rsid w:val="00FE10A8"/>
    <w:rsid w:val="00FE1375"/>
    <w:rsid w:val="00FE22DF"/>
    <w:rsid w:val="00FE2AC7"/>
    <w:rsid w:val="00FE34BC"/>
    <w:rsid w:val="00FE371B"/>
    <w:rsid w:val="00FE4768"/>
    <w:rsid w:val="00FE6579"/>
    <w:rsid w:val="00FE70B4"/>
    <w:rsid w:val="00FF0A7F"/>
    <w:rsid w:val="00FF1392"/>
    <w:rsid w:val="00FF147C"/>
    <w:rsid w:val="00FF2006"/>
    <w:rsid w:val="00FF21EE"/>
    <w:rsid w:val="00FF2695"/>
    <w:rsid w:val="00FF2C48"/>
    <w:rsid w:val="00FF2EAD"/>
    <w:rsid w:val="00FF3891"/>
    <w:rsid w:val="00FF3F79"/>
    <w:rsid w:val="00FF479F"/>
    <w:rsid w:val="00FF4A3B"/>
    <w:rsid w:val="00FF5715"/>
    <w:rsid w:val="00FF63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94D6B"/>
  <w15:chartTrackingRefBased/>
  <w15:docId w15:val="{E8896924-FEA9-49E7-94FA-1D7A53D3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0"/>
    <w:next w:val="a0"/>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0"/>
    <w:next w:val="a0"/>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0"/>
    <w:next w:val="a0"/>
    <w:link w:val="30"/>
    <w:uiPriority w:val="9"/>
    <w:unhideWhenUsed/>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0"/>
    <w:next w:val="a0"/>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0"/>
    <w:next w:val="a0"/>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0"/>
    <w:next w:val="a0"/>
    <w:link w:val="70"/>
    <w:autoRedefine/>
    <w:uiPriority w:val="9"/>
    <w:unhideWhenUsed/>
    <w:rsid w:val="004360C9"/>
    <w:pPr>
      <w:keepNext/>
      <w:keepLines/>
      <w:spacing w:before="160"/>
      <w:jc w:val="center"/>
      <w:outlineLvl w:val="6"/>
    </w:pPr>
    <w:rPr>
      <w:rFonts w:asciiTheme="majorHAnsi" w:eastAsiaTheme="majorEastAsia" w:hAnsiTheme="majorHAnsi"/>
      <w:bCs/>
      <w:i/>
      <w:szCs w:val="2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autoRedefine/>
    <w:uiPriority w:val="34"/>
    <w:qFormat/>
    <w:rsid w:val="00DB6320"/>
    <w:pPr>
      <w:numPr>
        <w:numId w:val="32"/>
      </w:numPr>
      <w:autoSpaceDE/>
      <w:autoSpaceDN/>
    </w:pPr>
    <w:rPr>
      <w:rFonts w:ascii="Narkisim" w:hAnsi="Narkisim"/>
      <w:sz w:val="24"/>
    </w:rPr>
  </w:style>
  <w:style w:type="paragraph" w:styleId="a4">
    <w:name w:val="Quote"/>
    <w:basedOn w:val="a0"/>
    <w:link w:val="a5"/>
    <w:autoRedefine/>
    <w:uiPriority w:val="29"/>
    <w:qFormat/>
    <w:rsid w:val="00DB2C95"/>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DB2C95"/>
    <w:rPr>
      <w:rFonts w:cs="Narkisim"/>
      <w:szCs w:val="24"/>
    </w:rPr>
  </w:style>
  <w:style w:type="paragraph" w:styleId="a6">
    <w:name w:val="No Spacing"/>
    <w:aliases w:val="ציטטטא"/>
    <w:next w:val="a0"/>
    <w:autoRedefine/>
    <w:uiPriority w:val="1"/>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1"/>
    <w:link w:val="2"/>
    <w:uiPriority w:val="99"/>
    <w:rsid w:val="00CA66C7"/>
    <w:rPr>
      <w:rFonts w:asciiTheme="minorBidi" w:eastAsiaTheme="majorEastAsia" w:hAnsiTheme="minorBidi"/>
      <w:bCs/>
      <w:sz w:val="24"/>
      <w:szCs w:val="24"/>
    </w:rPr>
  </w:style>
  <w:style w:type="character" w:customStyle="1" w:styleId="10">
    <w:name w:val="כותרת 1 תו"/>
    <w:basedOn w:val="a1"/>
    <w:link w:val="1"/>
    <w:uiPriority w:val="99"/>
    <w:rsid w:val="000933E7"/>
    <w:rPr>
      <w:rFonts w:ascii="Heebo" w:eastAsiaTheme="majorEastAsia" w:hAnsi="Heebo" w:cs="Heebo"/>
      <w:bCs/>
      <w:sz w:val="40"/>
      <w:szCs w:val="40"/>
    </w:rPr>
  </w:style>
  <w:style w:type="character" w:styleId="a7">
    <w:name w:val="Subtle Reference"/>
    <w:basedOn w:val="a1"/>
    <w:uiPriority w:val="31"/>
    <w:rsid w:val="000D00CA"/>
    <w:rPr>
      <w:bCs w:val="0"/>
      <w:smallCaps/>
      <w:color w:val="5A5A5A" w:themeColor="text1" w:themeTint="A5"/>
      <w:szCs w:val="20"/>
    </w:rPr>
  </w:style>
  <w:style w:type="character" w:customStyle="1" w:styleId="70">
    <w:name w:val="כותרת 7 תו"/>
    <w:basedOn w:val="a1"/>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1"/>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0"/>
    <w:link w:val="a9"/>
    <w:autoRedefine/>
    <w:uiPriority w:val="99"/>
    <w:qFormat/>
    <w:rsid w:val="002B4042"/>
    <w:pPr>
      <w:spacing w:line="220" w:lineRule="exact"/>
      <w:ind w:left="284"/>
    </w:pPr>
    <w:rPr>
      <w:position w:val="6"/>
      <w:szCs w:val="20"/>
    </w:rPr>
  </w:style>
  <w:style w:type="character" w:customStyle="1" w:styleId="a9">
    <w:name w:val="טקסט הערת שוליים תו"/>
    <w:aliases w:val="הערת שוליים תו,הערה תו"/>
    <w:basedOn w:val="a1"/>
    <w:link w:val="a8"/>
    <w:uiPriority w:val="99"/>
    <w:rsid w:val="002B4042"/>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0"/>
    <w:link w:val="ac"/>
    <w:uiPriority w:val="99"/>
    <w:rsid w:val="005F7985"/>
    <w:pPr>
      <w:tabs>
        <w:tab w:val="center" w:pos="4153"/>
        <w:tab w:val="right" w:pos="8306"/>
      </w:tabs>
    </w:pPr>
  </w:style>
  <w:style w:type="character" w:customStyle="1" w:styleId="ac">
    <w:name w:val="כותרת עליונה תו"/>
    <w:basedOn w:val="a1"/>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0"/>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0"/>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0"/>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0"/>
    <w:uiPriority w:val="99"/>
    <w:rsid w:val="00792C2B"/>
    <w:pPr>
      <w:spacing w:before="120" w:after="60" w:line="360" w:lineRule="auto"/>
      <w:jc w:val="center"/>
    </w:pPr>
    <w:rPr>
      <w:rFonts w:cs="David"/>
      <w:b/>
      <w:bCs/>
      <w:sz w:val="16"/>
      <w:szCs w:val="28"/>
    </w:rPr>
  </w:style>
  <w:style w:type="character" w:customStyle="1" w:styleId="30">
    <w:name w:val="כותרת 3 תו"/>
    <w:basedOn w:val="a1"/>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1"/>
    <w:next w:val="a0"/>
    <w:qFormat/>
    <w:rsid w:val="00880EA4"/>
    <w:pPr>
      <w:jc w:val="both"/>
    </w:pPr>
    <w:rPr>
      <w:rFonts w:ascii="Heebo" w:hAnsi="Heebo" w:cs="Heebo"/>
    </w:rPr>
  </w:style>
  <w:style w:type="paragraph" w:customStyle="1" w:styleId="af2">
    <w:name w:val="סטנדרט"/>
    <w:basedOn w:val="a0"/>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0"/>
    <w:rsid w:val="008C4DDB"/>
    <w:pPr>
      <w:autoSpaceDE/>
      <w:autoSpaceDN/>
      <w:spacing w:after="50" w:line="240" w:lineRule="atLeast"/>
      <w:ind w:left="227"/>
    </w:pPr>
    <w:rPr>
      <w:rFonts w:cs="Guttman Keren" w:hint="cs"/>
      <w:b/>
      <w:bCs/>
      <w:szCs w:val="20"/>
    </w:rPr>
  </w:style>
  <w:style w:type="paragraph" w:customStyle="1" w:styleId="11">
    <w:name w:val="ציטוט1"/>
    <w:basedOn w:val="a0"/>
    <w:next w:val="af2"/>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0"/>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0"/>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0"/>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1"/>
    <w:link w:val="af4"/>
    <w:uiPriority w:val="99"/>
    <w:rsid w:val="00CC12A9"/>
    <w:rPr>
      <w:rFonts w:ascii="Times New Roman" w:hAnsi="Times New Roman" w:cs="Miriam"/>
      <w:sz w:val="24"/>
      <w:szCs w:val="32"/>
    </w:rPr>
  </w:style>
  <w:style w:type="paragraph" w:styleId="af6">
    <w:name w:val="footer"/>
    <w:basedOn w:val="a0"/>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1"/>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0"/>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0"/>
    <w:uiPriority w:val="99"/>
    <w:rsid w:val="00C640F0"/>
    <w:pPr>
      <w:spacing w:after="0" w:line="360" w:lineRule="exact"/>
      <w:ind w:firstLine="357"/>
    </w:pPr>
    <w:rPr>
      <w:rFonts w:cs="David"/>
      <w:spacing w:val="5"/>
      <w:szCs w:val="22"/>
    </w:rPr>
  </w:style>
  <w:style w:type="paragraph" w:customStyle="1" w:styleId="h1">
    <w:name w:val="h1"/>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ציטוט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23">
    <w:name w:val="רגיל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0"/>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0"/>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1"/>
    <w:rsid w:val="000C6917"/>
  </w:style>
  <w:style w:type="character" w:styleId="af8">
    <w:name w:val="annotation reference"/>
    <w:basedOn w:val="a1"/>
    <w:uiPriority w:val="99"/>
    <w:semiHidden/>
    <w:unhideWhenUsed/>
    <w:rsid w:val="007E4231"/>
    <w:rPr>
      <w:sz w:val="16"/>
      <w:szCs w:val="16"/>
    </w:rPr>
  </w:style>
  <w:style w:type="paragraph" w:styleId="af9">
    <w:name w:val="annotation text"/>
    <w:basedOn w:val="a0"/>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1"/>
    <w:link w:val="af9"/>
    <w:uiPriority w:val="99"/>
    <w:rsid w:val="007E4231"/>
    <w:rPr>
      <w:rFonts w:ascii="Narkisim" w:eastAsiaTheme="minorHAnsi" w:hAnsi="Narkisim" w:cs="Narkisim"/>
      <w:sz w:val="20"/>
      <w:szCs w:val="20"/>
    </w:rPr>
  </w:style>
  <w:style w:type="paragraph" w:styleId="afb">
    <w:name w:val="Balloon Text"/>
    <w:basedOn w:val="a0"/>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1"/>
    <w:link w:val="afb"/>
    <w:uiPriority w:val="99"/>
    <w:semiHidden/>
    <w:rsid w:val="007E4231"/>
    <w:rPr>
      <w:rFonts w:ascii="Tahoma" w:hAnsi="Tahoma" w:cs="Tahoma"/>
      <w:sz w:val="18"/>
      <w:szCs w:val="18"/>
    </w:rPr>
  </w:style>
  <w:style w:type="paragraph" w:customStyle="1" w:styleId="13">
    <w:name w:val="1"/>
    <w:basedOn w:val="a0"/>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0"/>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0"/>
    <w:next w:val="a0"/>
    <w:link w:val="aff0"/>
    <w:uiPriority w:val="30"/>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1"/>
    <w:link w:val="aff"/>
    <w:uiPriority w:val="30"/>
    <w:rsid w:val="00A47392"/>
    <w:rPr>
      <w:rFonts w:eastAsiaTheme="minorHAnsi"/>
      <w:b/>
      <w:bCs/>
      <w:i/>
      <w:iCs/>
      <w:color w:val="5B9BD5" w:themeColor="accent1"/>
      <w:szCs w:val="24"/>
    </w:rPr>
  </w:style>
  <w:style w:type="paragraph" w:customStyle="1" w:styleId="100">
    <w:name w:val="ציטוט קרן 10"/>
    <w:basedOn w:val="a0"/>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1"/>
    <w:link w:val="100"/>
    <w:rsid w:val="00A47392"/>
    <w:rPr>
      <w:rFonts w:eastAsiaTheme="minorHAnsi" w:cs="Guttman Keren"/>
      <w:sz w:val="20"/>
      <w:szCs w:val="20"/>
    </w:rPr>
  </w:style>
  <w:style w:type="character" w:customStyle="1" w:styleId="102">
    <w:name w:val="ציטוט קרן 10 מודגש תו"/>
    <w:basedOn w:val="a1"/>
    <w:link w:val="103"/>
    <w:locked/>
    <w:rsid w:val="00C20096"/>
    <w:rPr>
      <w:rFonts w:cs="Guttman Keren"/>
      <w:b/>
      <w:bCs/>
      <w:sz w:val="20"/>
      <w:szCs w:val="20"/>
    </w:rPr>
  </w:style>
  <w:style w:type="paragraph" w:customStyle="1" w:styleId="103">
    <w:name w:val="ציטוט קרן 10 מודגש"/>
    <w:basedOn w:val="a0"/>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1"/>
    <w:uiPriority w:val="99"/>
    <w:semiHidden/>
    <w:unhideWhenUsed/>
    <w:rsid w:val="007112F6"/>
    <w:rPr>
      <w:color w:val="954F72" w:themeColor="followedHyperlink"/>
      <w:u w:val="single"/>
    </w:rPr>
  </w:style>
  <w:style w:type="paragraph" w:customStyle="1" w:styleId="21">
    <w:name w:val="כותרת2"/>
    <w:basedOn w:val="a0"/>
    <w:uiPriority w:val="99"/>
    <w:rsid w:val="00D543E3"/>
    <w:pPr>
      <w:keepNext/>
      <w:spacing w:before="120" w:after="60" w:line="360" w:lineRule="exact"/>
      <w:jc w:val="center"/>
      <w:outlineLvl w:val="1"/>
    </w:pPr>
    <w:rPr>
      <w:rFonts w:eastAsiaTheme="minorEastAsia" w:cs="Arial"/>
      <w:b/>
      <w:bCs/>
      <w:sz w:val="26"/>
      <w:szCs w:val="28"/>
    </w:rPr>
  </w:style>
  <w:style w:type="paragraph" w:customStyle="1" w:styleId="24">
    <w:name w:val="סגנון 2"/>
    <w:basedOn w:val="a0"/>
    <w:link w:val="25"/>
    <w:rsid w:val="00880EA4"/>
    <w:pPr>
      <w:keepNext/>
      <w:spacing w:before="120" w:after="60" w:line="360" w:lineRule="exact"/>
      <w:outlineLvl w:val="1"/>
    </w:pPr>
    <w:rPr>
      <w:rFonts w:ascii="Heebo" w:eastAsiaTheme="minorEastAsia" w:hAnsi="Heebo" w:cs="Heebo"/>
      <w:b/>
      <w:bCs/>
      <w:sz w:val="24"/>
    </w:rPr>
  </w:style>
  <w:style w:type="paragraph" w:customStyle="1" w:styleId="II">
    <w:name w:val="כותרת II"/>
    <w:basedOn w:val="24"/>
    <w:link w:val="II0"/>
    <w:qFormat/>
    <w:rsid w:val="00880EA4"/>
  </w:style>
  <w:style w:type="character" w:customStyle="1" w:styleId="25">
    <w:name w:val="סגנון 2 תו"/>
    <w:basedOn w:val="a1"/>
    <w:link w:val="24"/>
    <w:rsid w:val="00880EA4"/>
    <w:rPr>
      <w:rFonts w:ascii="Heebo" w:eastAsiaTheme="minorEastAsia" w:hAnsi="Heebo" w:cs="Heebo"/>
      <w:b/>
      <w:bCs/>
      <w:sz w:val="24"/>
      <w:szCs w:val="24"/>
    </w:rPr>
  </w:style>
  <w:style w:type="character" w:customStyle="1" w:styleId="II0">
    <w:name w:val="כותרת II תו"/>
    <w:basedOn w:val="25"/>
    <w:link w:val="II"/>
    <w:rsid w:val="00880EA4"/>
    <w:rPr>
      <w:rFonts w:ascii="Heebo" w:eastAsiaTheme="minorEastAsia" w:hAnsi="Heebo" w:cs="Heebo"/>
      <w:b/>
      <w:bCs/>
      <w:sz w:val="24"/>
      <w:szCs w:val="24"/>
    </w:rPr>
  </w:style>
  <w:style w:type="character" w:customStyle="1" w:styleId="14">
    <w:name w:val="אזכור לא מזוהה1"/>
    <w:basedOn w:val="a1"/>
    <w:uiPriority w:val="99"/>
    <w:semiHidden/>
    <w:unhideWhenUsed/>
    <w:rsid w:val="00D40C47"/>
    <w:rPr>
      <w:color w:val="605E5C"/>
      <w:shd w:val="clear" w:color="auto" w:fill="E1DFDD"/>
    </w:rPr>
  </w:style>
  <w:style w:type="paragraph" w:styleId="aff3">
    <w:name w:val="Body Text"/>
    <w:basedOn w:val="a0"/>
    <w:link w:val="aff4"/>
    <w:uiPriority w:val="99"/>
    <w:unhideWhenUsed/>
    <w:rsid w:val="007F35DE"/>
  </w:style>
  <w:style w:type="character" w:customStyle="1" w:styleId="aff4">
    <w:name w:val="גוף טקסט תו"/>
    <w:basedOn w:val="a1"/>
    <w:link w:val="aff3"/>
    <w:uiPriority w:val="99"/>
    <w:rsid w:val="007F35DE"/>
    <w:rPr>
      <w:rFonts w:ascii="Times New Roman" w:hAnsi="Times New Roman" w:cs="Narkisim"/>
      <w:sz w:val="20"/>
      <w:szCs w:val="24"/>
    </w:rPr>
  </w:style>
  <w:style w:type="paragraph" w:styleId="26">
    <w:name w:val="Body Text 2"/>
    <w:basedOn w:val="a0"/>
    <w:link w:val="27"/>
    <w:uiPriority w:val="99"/>
    <w:unhideWhenUsed/>
    <w:rsid w:val="004D1BCE"/>
  </w:style>
  <w:style w:type="character" w:customStyle="1" w:styleId="27">
    <w:name w:val="גוף טקסט 2 תו"/>
    <w:basedOn w:val="a1"/>
    <w:link w:val="26"/>
    <w:uiPriority w:val="99"/>
    <w:rsid w:val="004D1BCE"/>
    <w:rPr>
      <w:rFonts w:ascii="Times New Roman" w:hAnsi="Times New Roman" w:cs="Narkisim"/>
      <w:sz w:val="20"/>
      <w:szCs w:val="24"/>
    </w:rPr>
  </w:style>
  <w:style w:type="paragraph" w:styleId="aff5">
    <w:name w:val="Revision"/>
    <w:hidden/>
    <w:uiPriority w:val="99"/>
    <w:semiHidden/>
    <w:rsid w:val="001E0F1D"/>
    <w:pPr>
      <w:spacing w:after="0" w:line="240" w:lineRule="auto"/>
    </w:pPr>
    <w:rPr>
      <w:rFonts w:ascii="Times New Roman" w:hAnsi="Times New Roman" w:cs="Narkisim"/>
      <w:sz w:val="20"/>
      <w:szCs w:val="24"/>
    </w:rPr>
  </w:style>
  <w:style w:type="paragraph" w:customStyle="1" w:styleId="15">
    <w:name w:val="ציטוט 1"/>
    <w:basedOn w:val="a0"/>
    <w:next w:val="16"/>
    <w:rsid w:val="0070679F"/>
    <w:pPr>
      <w:autoSpaceDE/>
      <w:autoSpaceDN/>
      <w:spacing w:after="0" w:line="360" w:lineRule="auto"/>
      <w:ind w:left="566" w:right="720"/>
    </w:pPr>
    <w:rPr>
      <w:rFonts w:ascii="Narkisim" w:hAnsi="Narkisim"/>
      <w:szCs w:val="22"/>
    </w:rPr>
  </w:style>
  <w:style w:type="paragraph" w:customStyle="1" w:styleId="16">
    <w:name w:val="טקסט רגיל 1"/>
    <w:basedOn w:val="a0"/>
    <w:rsid w:val="0070679F"/>
    <w:pPr>
      <w:autoSpaceDE/>
      <w:autoSpaceDN/>
      <w:spacing w:after="0" w:line="360" w:lineRule="auto"/>
    </w:pPr>
    <w:rPr>
      <w:sz w:val="24"/>
    </w:rPr>
  </w:style>
  <w:style w:type="paragraph" w:styleId="aff6">
    <w:name w:val="endnote text"/>
    <w:basedOn w:val="a0"/>
    <w:link w:val="aff7"/>
    <w:uiPriority w:val="99"/>
    <w:semiHidden/>
    <w:unhideWhenUsed/>
    <w:rsid w:val="00B724C2"/>
    <w:pPr>
      <w:spacing w:after="0" w:line="240" w:lineRule="auto"/>
    </w:pPr>
    <w:rPr>
      <w:szCs w:val="20"/>
    </w:rPr>
  </w:style>
  <w:style w:type="character" w:customStyle="1" w:styleId="aff7">
    <w:name w:val="טקסט הערת סיום תו"/>
    <w:basedOn w:val="a1"/>
    <w:link w:val="aff6"/>
    <w:uiPriority w:val="99"/>
    <w:semiHidden/>
    <w:rsid w:val="00B724C2"/>
    <w:rPr>
      <w:rFonts w:ascii="Times New Roman" w:hAnsi="Times New Roman" w:cs="Narkisim"/>
      <w:sz w:val="20"/>
      <w:szCs w:val="20"/>
    </w:rPr>
  </w:style>
  <w:style w:type="character" w:styleId="aff8">
    <w:name w:val="endnote reference"/>
    <w:basedOn w:val="a1"/>
    <w:uiPriority w:val="99"/>
    <w:semiHidden/>
    <w:unhideWhenUsed/>
    <w:rsid w:val="00B724C2"/>
    <w:rPr>
      <w:vertAlign w:val="superscript"/>
    </w:rPr>
  </w:style>
  <w:style w:type="character" w:customStyle="1" w:styleId="28">
    <w:name w:val="אזכור לא מזוהה2"/>
    <w:basedOn w:val="a1"/>
    <w:uiPriority w:val="99"/>
    <w:semiHidden/>
    <w:unhideWhenUsed/>
    <w:rsid w:val="00F0109A"/>
    <w:rPr>
      <w:color w:val="605E5C"/>
      <w:shd w:val="clear" w:color="auto" w:fill="E1DFDD"/>
    </w:rPr>
  </w:style>
  <w:style w:type="character" w:customStyle="1" w:styleId="33">
    <w:name w:val="אזכור לא מזוהה3"/>
    <w:basedOn w:val="a1"/>
    <w:uiPriority w:val="99"/>
    <w:semiHidden/>
    <w:unhideWhenUsed/>
    <w:rsid w:val="00223A10"/>
    <w:rPr>
      <w:color w:val="605E5C"/>
      <w:shd w:val="clear" w:color="auto" w:fill="E1DFDD"/>
    </w:rPr>
  </w:style>
  <w:style w:type="paragraph" w:customStyle="1" w:styleId="aff9">
    <w:name w:val="ציטוט מקור"/>
    <w:basedOn w:val="a0"/>
    <w:next w:val="a0"/>
    <w:rsid w:val="00524A0F"/>
    <w:pPr>
      <w:autoSpaceDE/>
      <w:autoSpaceDN/>
      <w:spacing w:after="0" w:line="360" w:lineRule="auto"/>
      <w:ind w:left="340" w:right="340"/>
    </w:pPr>
    <w:rPr>
      <w:rFonts w:asciiTheme="minorHAnsi" w:eastAsiaTheme="minorHAnsi" w:hAnsiTheme="minorHAnsi" w:cs="David"/>
      <w:sz w:val="22"/>
      <w:szCs w:val="22"/>
    </w:rPr>
  </w:style>
  <w:style w:type="character" w:customStyle="1" w:styleId="41">
    <w:name w:val="אזכור לא מזוהה4"/>
    <w:basedOn w:val="a1"/>
    <w:uiPriority w:val="99"/>
    <w:semiHidden/>
    <w:unhideWhenUsed/>
    <w:rsid w:val="000F7C76"/>
    <w:rPr>
      <w:color w:val="605E5C"/>
      <w:shd w:val="clear" w:color="auto" w:fill="E1DFDD"/>
    </w:rPr>
  </w:style>
  <w:style w:type="character" w:customStyle="1" w:styleId="51">
    <w:name w:val="אזכור לא מזוהה5"/>
    <w:basedOn w:val="a1"/>
    <w:uiPriority w:val="99"/>
    <w:semiHidden/>
    <w:unhideWhenUsed/>
    <w:rsid w:val="00DF42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8976">
      <w:bodyDiv w:val="1"/>
      <w:marLeft w:val="0"/>
      <w:marRight w:val="0"/>
      <w:marTop w:val="0"/>
      <w:marBottom w:val="0"/>
      <w:divBdr>
        <w:top w:val="none" w:sz="0" w:space="0" w:color="auto"/>
        <w:left w:val="none" w:sz="0" w:space="0" w:color="auto"/>
        <w:bottom w:val="none" w:sz="0" w:space="0" w:color="auto"/>
        <w:right w:val="none" w:sz="0" w:space="0" w:color="auto"/>
      </w:divBdr>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37863792">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19982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halakha/studies-halakha/chazara-mi-peilut-1" TargetMode="External"/><Relationship Id="rId13" Type="http://schemas.openxmlformats.org/officeDocument/2006/relationships/hyperlink" Target="https://www.etzion.org.il/h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zion.org.il/he/halakha/studies-halakha/pikuach-nefesh-by-a-nochr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zion.org.il/he/halakha/studies-halakha/pikuach-nefesh-by-a-nochri" TargetMode="External"/><Relationship Id="rId5" Type="http://schemas.openxmlformats.org/officeDocument/2006/relationships/webSettings" Target="webSettings.xml"/><Relationship Id="rId15" Type="http://schemas.openxmlformats.org/officeDocument/2006/relationships/hyperlink" Target="mailto:office@etzion.org.il" TargetMode="External"/><Relationship Id="rId10" Type="http://schemas.openxmlformats.org/officeDocument/2006/relationships/hyperlink" Target="https://etzion.org.il/he/halakha/studies-halakha/ember-of-metal-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tzion.org.il/he/halakha/studies-halakha/safek-pikuach-nefesh" TargetMode="External"/><Relationship Id="rId14" Type="http://schemas.openxmlformats.org/officeDocument/2006/relationships/hyperlink" Target="https://www.etzion.org.il/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Pikuach-00-82h-Subject%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62604-8F71-495B-A76E-2F0D699CA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Pikuach-00-82h-Subject .dotx</Template>
  <TotalTime>3744</TotalTime>
  <Pages>6</Pages>
  <Words>3259</Words>
  <Characters>16299</Characters>
  <Application>Microsoft Office Word</Application>
  <DocSecurity>0</DocSecurity>
  <Lines>135</Lines>
  <Paragraphs>39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1091</cp:revision>
  <dcterms:created xsi:type="dcterms:W3CDTF">2022-10-22T19:42:00Z</dcterms:created>
  <dcterms:modified xsi:type="dcterms:W3CDTF">2023-04-30T20:19:00Z</dcterms:modified>
</cp:coreProperties>
</file>