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61BD4FF7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E24824">
        <w:rPr>
          <w:rFonts w:hint="cs"/>
          <w:rtl/>
        </w:rPr>
        <w:t>7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</w:t>
      </w:r>
      <w:r w:rsidR="00E24824">
        <w:rPr>
          <w:rFonts w:hint="cs"/>
          <w:rtl/>
        </w:rPr>
        <w:t xml:space="preserve">היציאה מן החומות </w:t>
      </w:r>
      <w:r w:rsidR="00E24824">
        <w:rPr>
          <w:rtl/>
        </w:rPr>
        <w:t>–</w:t>
      </w:r>
      <w:r w:rsidR="00E24824">
        <w:rPr>
          <w:rFonts w:hint="cs"/>
          <w:rtl/>
        </w:rPr>
        <w:t xml:space="preserve"> צדקה או עבודה?</w:t>
      </w:r>
      <w:r w:rsidR="00E24824">
        <w:rPr>
          <w:rFonts w:hint="cs"/>
          <w:rtl/>
        </w:rPr>
        <w:t xml:space="preserve"> </w:t>
      </w:r>
      <w:r w:rsidR="00A81F3C">
        <w:rPr>
          <w:rFonts w:hint="cs"/>
          <w:rtl/>
        </w:rPr>
        <w:t>(18</w:t>
      </w:r>
      <w:r w:rsidR="00E24824">
        <w:rPr>
          <w:rFonts w:hint="cs"/>
          <w:rtl/>
        </w:rPr>
        <w:t>60</w:t>
      </w:r>
      <w:r w:rsidR="00A81F3C">
        <w:rPr>
          <w:rFonts w:hint="cs"/>
          <w:rtl/>
        </w:rPr>
        <w:t>)</w:t>
      </w:r>
      <w:r w:rsidR="00F372A2" w:rsidRPr="00C96CF0">
        <w:rPr>
          <w:rFonts w:hint="cs"/>
          <w:rtl/>
        </w:rPr>
        <w:t xml:space="preserve"> </w:t>
      </w:r>
    </w:p>
    <w:p w14:paraId="4599C8F4" w14:textId="1F5F3F16" w:rsidR="00E24824" w:rsidRDefault="00E24824" w:rsidP="00E24824">
      <w:pPr>
        <w:jc w:val="both"/>
        <w:rPr>
          <w:rtl/>
        </w:rPr>
      </w:pPr>
      <w:r>
        <w:rPr>
          <w:rtl/>
        </w:rPr>
        <w:t>עד המאה ה</w:t>
      </w:r>
      <w:r>
        <w:rPr>
          <w:rFonts w:hint="cs"/>
          <w:rtl/>
        </w:rPr>
        <w:t>תשע עשרה,</w:t>
      </w:r>
      <w:r>
        <w:rPr>
          <w:rtl/>
        </w:rPr>
        <w:t xml:space="preserve"> חיו היהודים ב</w:t>
      </w:r>
      <w:r>
        <w:rPr>
          <w:rFonts w:hint="cs"/>
          <w:rtl/>
        </w:rPr>
        <w:t xml:space="preserve">ארץ </w:t>
      </w:r>
      <w:r>
        <w:rPr>
          <w:rtl/>
        </w:rPr>
        <w:t xml:space="preserve">ישראל בארבע ערי הקודש: טבריה, צפת, חברון וירושלים. </w:t>
      </w:r>
      <w:r>
        <w:rPr>
          <w:rFonts w:hint="cs"/>
          <w:rtl/>
        </w:rPr>
        <w:t xml:space="preserve">בסביבות </w:t>
      </w:r>
      <w:r>
        <w:rPr>
          <w:rtl/>
        </w:rPr>
        <w:t>שנת 1740</w:t>
      </w:r>
      <w:r>
        <w:rPr>
          <w:rFonts w:hint="cs"/>
          <w:rtl/>
        </w:rPr>
        <w:t xml:space="preserve"> הגיעו לערי הקודש</w:t>
      </w:r>
      <w:r>
        <w:rPr>
          <w:rtl/>
        </w:rPr>
        <w:t xml:space="preserve"> חסידי הבעל שם טוב</w:t>
      </w:r>
      <w:r>
        <w:rPr>
          <w:rFonts w:hint="cs"/>
          <w:rtl/>
        </w:rPr>
        <w:t xml:space="preserve"> עם עלייתם</w:t>
      </w:r>
      <w:r>
        <w:rPr>
          <w:rtl/>
        </w:rPr>
        <w:t>. גל שני ה</w:t>
      </w:r>
      <w:r>
        <w:rPr>
          <w:rFonts w:hint="cs"/>
          <w:rtl/>
        </w:rPr>
        <w:t>תיישב בערים אלו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תחילת המאה ה</w:t>
      </w:r>
      <w:r>
        <w:rPr>
          <w:rFonts w:hint="cs"/>
          <w:rtl/>
        </w:rPr>
        <w:t>תשע עשרה</w:t>
      </w:r>
      <w:r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כאשר עלו לארץ</w:t>
      </w:r>
      <w:r>
        <w:rPr>
          <w:rtl/>
        </w:rPr>
        <w:t xml:space="preserve"> תלמידי </w:t>
      </w:r>
      <w:proofErr w:type="spellStart"/>
      <w:r>
        <w:rPr>
          <w:rtl/>
        </w:rPr>
        <w:t>הגר"א</w:t>
      </w:r>
      <w:proofErr w:type="spellEnd"/>
      <w:r>
        <w:rPr>
          <w:rtl/>
        </w:rPr>
        <w:t xml:space="preserve">. </w:t>
      </w:r>
      <w:r w:rsidR="00D477CD">
        <w:rPr>
          <w:rFonts w:hint="cs"/>
          <w:rtl/>
        </w:rPr>
        <w:t xml:space="preserve">רוב </w:t>
      </w:r>
      <w:r>
        <w:rPr>
          <w:rFonts w:hint="cs"/>
          <w:rtl/>
        </w:rPr>
        <w:t>תושבי ערי הקודש</w:t>
      </w:r>
      <w:r>
        <w:rPr>
          <w:rtl/>
        </w:rPr>
        <w:t xml:space="preserve"> הי</w:t>
      </w:r>
      <w:r w:rsidR="00D477CD">
        <w:rPr>
          <w:rFonts w:hint="cs"/>
          <w:rtl/>
        </w:rPr>
        <w:t>ה</w:t>
      </w:r>
      <w:r>
        <w:rPr>
          <w:rtl/>
        </w:rPr>
        <w:t xml:space="preserve"> מחויב לל</w:t>
      </w:r>
      <w:r>
        <w:rPr>
          <w:rFonts w:hint="cs"/>
          <w:rtl/>
        </w:rPr>
        <w:t>י</w:t>
      </w:r>
      <w:r>
        <w:rPr>
          <w:rtl/>
        </w:rPr>
        <w:t>מוד תורה. עיקר הכנסת</w:t>
      </w:r>
      <w:r w:rsidR="00D477CD">
        <w:rPr>
          <w:rFonts w:hint="cs"/>
          <w:rtl/>
        </w:rPr>
        <w:t>ם</w:t>
      </w:r>
      <w:r>
        <w:rPr>
          <w:rtl/>
        </w:rPr>
        <w:t xml:space="preserve"> הגיעה מצדקה שגויס</w:t>
      </w:r>
      <w:r>
        <w:rPr>
          <w:rFonts w:hint="cs"/>
          <w:rtl/>
        </w:rPr>
        <w:t>ה</w:t>
      </w:r>
      <w:r>
        <w:rPr>
          <w:rtl/>
        </w:rPr>
        <w:t xml:space="preserve"> בקהילות היהודיות </w:t>
      </w:r>
      <w:r>
        <w:rPr>
          <w:rFonts w:hint="cs"/>
          <w:rtl/>
        </w:rPr>
        <w:t xml:space="preserve">בחוץ </w:t>
      </w:r>
      <w:r>
        <w:rPr>
          <w:rtl/>
        </w:rPr>
        <w:t>לארץ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צדקה זו </w:t>
      </w:r>
      <w:r>
        <w:rPr>
          <w:rtl/>
        </w:rPr>
        <w:t xml:space="preserve">נקראה </w:t>
      </w:r>
      <w:r>
        <w:rPr>
          <w:rFonts w:hint="cs"/>
          <w:rtl/>
        </w:rPr>
        <w:t>"</w:t>
      </w:r>
      <w:r>
        <w:rPr>
          <w:rtl/>
        </w:rPr>
        <w:t>חלוקה</w:t>
      </w:r>
      <w:r>
        <w:rPr>
          <w:rFonts w:hint="cs"/>
          <w:rtl/>
        </w:rPr>
        <w:t>"</w:t>
      </w:r>
      <w:r>
        <w:rPr>
          <w:rtl/>
        </w:rPr>
        <w:t>.</w:t>
      </w:r>
    </w:p>
    <w:p w14:paraId="36BF1B2B" w14:textId="624903BC" w:rsidR="00E24824" w:rsidRDefault="00E24824" w:rsidP="00E24824">
      <w:pPr>
        <w:jc w:val="both"/>
        <w:rPr>
          <w:rtl/>
        </w:rPr>
      </w:pPr>
      <w:r>
        <w:rPr>
          <w:rtl/>
        </w:rPr>
        <w:t>במאה ה</w:t>
      </w:r>
      <w:r>
        <w:rPr>
          <w:rFonts w:hint="cs"/>
          <w:rtl/>
        </w:rPr>
        <w:t>תשע עשרה</w:t>
      </w:r>
      <w:r>
        <w:rPr>
          <w:rtl/>
        </w:rPr>
        <w:t xml:space="preserve"> חיו יהודי ירושלים בעוני </w:t>
      </w:r>
      <w:r>
        <w:rPr>
          <w:rFonts w:hint="cs"/>
          <w:rtl/>
        </w:rPr>
        <w:t xml:space="preserve">ובדלות. </w:t>
      </w:r>
      <w:r>
        <w:rPr>
          <w:rtl/>
        </w:rPr>
        <w:t xml:space="preserve">התנאים בעיר הסגורה </w:t>
      </w:r>
      <w:r>
        <w:rPr>
          <w:rFonts w:hint="cs"/>
          <w:rtl/>
        </w:rPr>
        <w:t>ו</w:t>
      </w:r>
      <w:r>
        <w:rPr>
          <w:rtl/>
        </w:rPr>
        <w:t xml:space="preserve">הצפופה היו קשים. בשנת 1860 </w:t>
      </w:r>
      <w:r>
        <w:rPr>
          <w:rFonts w:hint="cs"/>
          <w:rtl/>
        </w:rPr>
        <w:t>הוקמה</w:t>
      </w:r>
      <w:r>
        <w:rPr>
          <w:rtl/>
        </w:rPr>
        <w:t xml:space="preserve"> שכונה מודרנית מחוץ לחומות ירושלים</w:t>
      </w:r>
      <w:r>
        <w:rPr>
          <w:rFonts w:hint="cs"/>
          <w:rtl/>
        </w:rPr>
        <w:t>,</w:t>
      </w:r>
      <w:r>
        <w:rPr>
          <w:rtl/>
        </w:rPr>
        <w:t xml:space="preserve"> וכך </w:t>
      </w:r>
      <w:r>
        <w:rPr>
          <w:rFonts w:hint="cs"/>
          <w:rtl/>
        </w:rPr>
        <w:t>נוסדה</w:t>
      </w:r>
      <w:r>
        <w:rPr>
          <w:rFonts w:hint="cs"/>
          <w:rtl/>
        </w:rPr>
        <w:t xml:space="preserve"> </w:t>
      </w:r>
      <w:r>
        <w:rPr>
          <w:rtl/>
        </w:rPr>
        <w:t xml:space="preserve">ירושלים </w:t>
      </w:r>
      <w:r w:rsidR="00235235">
        <w:rPr>
          <w:rFonts w:hint="cs"/>
          <w:rtl/>
        </w:rPr>
        <w:t>"</w:t>
      </w:r>
      <w:r>
        <w:rPr>
          <w:rtl/>
        </w:rPr>
        <w:t>החדשה".</w:t>
      </w:r>
      <w:r>
        <w:rPr>
          <w:rFonts w:hint="cs"/>
          <w:rtl/>
        </w:rPr>
        <w:t xml:space="preserve"> הקמת השכונה, וכן השכונות הבאות אחריה,</w:t>
      </w:r>
      <w:r>
        <w:rPr>
          <w:rtl/>
        </w:rPr>
        <w:t xml:space="preserve"> נודעה בשם </w:t>
      </w:r>
      <w:r>
        <w:rPr>
          <w:rFonts w:hint="cs"/>
          <w:rtl/>
        </w:rPr>
        <w:t>"ה</w:t>
      </w:r>
      <w:r>
        <w:rPr>
          <w:rtl/>
        </w:rPr>
        <w:t>יציא</w:t>
      </w:r>
      <w:r>
        <w:rPr>
          <w:rFonts w:hint="cs"/>
          <w:rtl/>
        </w:rPr>
        <w:t>ה</w:t>
      </w:r>
      <w:r>
        <w:rPr>
          <w:rtl/>
        </w:rPr>
        <w:t xml:space="preserve"> מן החומות</w:t>
      </w:r>
      <w:r>
        <w:rPr>
          <w:rFonts w:hint="cs"/>
          <w:rtl/>
        </w:rPr>
        <w:t>"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 w:rsidR="00F7153E">
        <w:rPr>
          <w:rFonts w:hint="cs"/>
          <w:rtl/>
        </w:rPr>
        <w:t xml:space="preserve">יציאה זו </w:t>
      </w:r>
      <w:r>
        <w:rPr>
          <w:rtl/>
        </w:rPr>
        <w:t>סימנה את תחילתו של עידן חדש בשיבת העם היהודי ל</w:t>
      </w:r>
      <w:r>
        <w:rPr>
          <w:rFonts w:hint="cs"/>
          <w:rtl/>
        </w:rPr>
        <w:t xml:space="preserve">ארץ </w:t>
      </w:r>
      <w:r>
        <w:rPr>
          <w:rtl/>
        </w:rPr>
        <w:t>מולדתו.</w:t>
      </w:r>
    </w:p>
    <w:p w14:paraId="5C8218A9" w14:textId="34790552" w:rsidR="00E24824" w:rsidRDefault="00E24824" w:rsidP="00235235">
      <w:pPr>
        <w:jc w:val="both"/>
        <w:rPr>
          <w:rtl/>
        </w:rPr>
      </w:pPr>
      <w:r>
        <w:rPr>
          <w:rtl/>
        </w:rPr>
        <w:t xml:space="preserve">השכונה החדשה, </w:t>
      </w:r>
      <w:r>
        <w:rPr>
          <w:rFonts w:hint="cs"/>
          <w:rtl/>
        </w:rPr>
        <w:t>"</w:t>
      </w:r>
      <w:r>
        <w:rPr>
          <w:rtl/>
        </w:rPr>
        <w:t>משכנות שאננים</w:t>
      </w:r>
      <w:r w:rsidR="00F7153E">
        <w:rPr>
          <w:rFonts w:hint="cs"/>
          <w:rtl/>
        </w:rPr>
        <w:t>,"</w:t>
      </w:r>
      <w:r w:rsidR="00F7153E">
        <w:rPr>
          <w:rStyle w:val="a8"/>
          <w:rtl/>
        </w:rPr>
        <w:footnoteReference w:id="1"/>
      </w:r>
      <w:r>
        <w:rPr>
          <w:rtl/>
        </w:rPr>
        <w:t xml:space="preserve"> נבנתה על ידי </w:t>
      </w:r>
      <w:r>
        <w:rPr>
          <w:rFonts w:hint="cs"/>
          <w:rtl/>
        </w:rPr>
        <w:t>הש</w:t>
      </w:r>
      <w:r>
        <w:rPr>
          <w:rtl/>
        </w:rPr>
        <w:t xml:space="preserve">ר משה </w:t>
      </w:r>
      <w:proofErr w:type="spellStart"/>
      <w:r>
        <w:rPr>
          <w:rtl/>
        </w:rPr>
        <w:t>מונטיפיורי</w:t>
      </w:r>
      <w:proofErr w:type="spellEnd"/>
      <w:r w:rsidR="00235235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 w:rsidR="00235235">
        <w:rPr>
          <w:rFonts w:hint="cs"/>
          <w:rtl/>
        </w:rPr>
        <w:t>מונטיופיורי</w:t>
      </w:r>
      <w:proofErr w:type="spellEnd"/>
      <w:r w:rsidR="00235235">
        <w:rPr>
          <w:rFonts w:hint="cs"/>
          <w:rtl/>
        </w:rPr>
        <w:t xml:space="preserve"> ידוע בהיותו </w:t>
      </w:r>
      <w:r>
        <w:rPr>
          <w:rtl/>
        </w:rPr>
        <w:t xml:space="preserve">נדבן יהודי גדול שהיה מעורב רבות בבניית ירושלים </w:t>
      </w:r>
      <w:r w:rsidR="00235235">
        <w:rPr>
          <w:rFonts w:hint="cs"/>
          <w:rtl/>
        </w:rPr>
        <w:t>שמחוץ לחומות</w:t>
      </w:r>
      <w:r>
        <w:rPr>
          <w:rtl/>
        </w:rPr>
        <w:t xml:space="preserve">. שכונות רבות </w:t>
      </w:r>
      <w:r w:rsidR="00235235">
        <w:rPr>
          <w:rFonts w:hint="cs"/>
          <w:rtl/>
        </w:rPr>
        <w:t xml:space="preserve">בירושלים </w:t>
      </w:r>
      <w:r>
        <w:rPr>
          <w:rtl/>
        </w:rPr>
        <w:t>נושאות את השם "משה"</w:t>
      </w:r>
      <w:r w:rsidR="00235235">
        <w:rPr>
          <w:rFonts w:hint="cs"/>
          <w:rtl/>
        </w:rPr>
        <w:t xml:space="preserve"> </w:t>
      </w:r>
      <w:r w:rsidR="00235235">
        <w:rPr>
          <w:rtl/>
        </w:rPr>
        <w:t>–</w:t>
      </w:r>
      <w:r>
        <w:rPr>
          <w:rtl/>
        </w:rPr>
        <w:t xml:space="preserve"> מזכרת משה, א</w:t>
      </w:r>
      <w:r w:rsidR="00235235">
        <w:rPr>
          <w:rFonts w:hint="cs"/>
          <w:rtl/>
        </w:rPr>
        <w:t>ו</w:t>
      </w:r>
      <w:r>
        <w:rPr>
          <w:rtl/>
        </w:rPr>
        <w:t>הל משה וקריית משה</w:t>
      </w:r>
      <w:r w:rsidR="00235235">
        <w:rPr>
          <w:rFonts w:hint="cs"/>
          <w:rtl/>
        </w:rPr>
        <w:t>. שכונות אלו מהוות</w:t>
      </w:r>
      <w:r>
        <w:rPr>
          <w:rtl/>
        </w:rPr>
        <w:t xml:space="preserve"> עדות לתפקידו</w:t>
      </w:r>
      <w:r w:rsidR="00235235">
        <w:rPr>
          <w:rFonts w:hint="cs"/>
          <w:rtl/>
        </w:rPr>
        <w:t xml:space="preserve"> החשוב, ומשמשות כמחווה על כך.</w:t>
      </w:r>
    </w:p>
    <w:p w14:paraId="3AF48426" w14:textId="3A2620CF" w:rsidR="00E24824" w:rsidRDefault="00E24824" w:rsidP="00235235">
      <w:pPr>
        <w:jc w:val="both"/>
        <w:rPr>
          <w:rtl/>
        </w:rPr>
      </w:pPr>
      <w:r>
        <w:rPr>
          <w:rtl/>
        </w:rPr>
        <w:t>שכונ</w:t>
      </w:r>
      <w:r w:rsidR="00235235">
        <w:rPr>
          <w:rFonts w:hint="cs"/>
          <w:rtl/>
        </w:rPr>
        <w:t>ת משכנות שאננים</w:t>
      </w:r>
      <w:r>
        <w:rPr>
          <w:rtl/>
        </w:rPr>
        <w:t xml:space="preserve"> </w:t>
      </w:r>
      <w:r w:rsidR="00235235">
        <w:rPr>
          <w:rFonts w:hint="cs"/>
          <w:rtl/>
        </w:rPr>
        <w:t>הוקמה בסמוך ל</w:t>
      </w:r>
      <w:r>
        <w:rPr>
          <w:rtl/>
        </w:rPr>
        <w:t>טחנת רוח</w:t>
      </w:r>
      <w:r w:rsidR="00235235">
        <w:rPr>
          <w:rFonts w:hint="cs"/>
          <w:rtl/>
        </w:rPr>
        <w:t>.</w:t>
      </w:r>
      <w:r>
        <w:rPr>
          <w:rtl/>
        </w:rPr>
        <w:t xml:space="preserve"> </w:t>
      </w:r>
      <w:r w:rsidR="00235235">
        <w:rPr>
          <w:rFonts w:hint="cs"/>
          <w:rtl/>
        </w:rPr>
        <w:t xml:space="preserve">טחנה זו </w:t>
      </w:r>
      <w:r>
        <w:rPr>
          <w:rtl/>
        </w:rPr>
        <w:t xml:space="preserve">נבנתה כמה שנים </w:t>
      </w:r>
      <w:r w:rsidR="00235235">
        <w:rPr>
          <w:rFonts w:hint="cs"/>
          <w:rtl/>
        </w:rPr>
        <w:t>לפני הקמת השכונה,</w:t>
      </w:r>
      <w:r>
        <w:rPr>
          <w:rtl/>
        </w:rPr>
        <w:t xml:space="preserve"> ו</w:t>
      </w:r>
      <w:r w:rsidR="00235235">
        <w:rPr>
          <w:rFonts w:hint="cs"/>
          <w:rtl/>
        </w:rPr>
        <w:t xml:space="preserve">היא </w:t>
      </w:r>
      <w:r>
        <w:rPr>
          <w:rtl/>
        </w:rPr>
        <w:t xml:space="preserve">נועדה לשמש מקום עבודה לעולים חדשים. כך, המעבר מירושלים המוקפת חומה </w:t>
      </w:r>
      <w:r w:rsidR="00235235">
        <w:rPr>
          <w:rFonts w:hint="cs"/>
          <w:rtl/>
        </w:rPr>
        <w:t>אל המרחבים שמחוץ לחומה</w:t>
      </w:r>
      <w:r>
        <w:rPr>
          <w:rtl/>
        </w:rPr>
        <w:t xml:space="preserve"> </w:t>
      </w:r>
      <w:r w:rsidR="00235235">
        <w:rPr>
          <w:rFonts w:hint="cs"/>
          <w:rtl/>
        </w:rPr>
        <w:t>טמן בחובו</w:t>
      </w:r>
      <w:r>
        <w:rPr>
          <w:rtl/>
        </w:rPr>
        <w:t xml:space="preserve"> ניסיון להכניס דרך חיים חדשה</w:t>
      </w:r>
      <w:r w:rsidR="00235235">
        <w:rPr>
          <w:rFonts w:hint="cs"/>
          <w:rtl/>
        </w:rPr>
        <w:t>,</w:t>
      </w:r>
      <w:r>
        <w:rPr>
          <w:rtl/>
        </w:rPr>
        <w:t xml:space="preserve"> ולעודד </w:t>
      </w:r>
      <w:r w:rsidR="00235235">
        <w:rPr>
          <w:rFonts w:hint="cs"/>
          <w:rtl/>
        </w:rPr>
        <w:t>את ציבור התושבים</w:t>
      </w:r>
      <w:r>
        <w:rPr>
          <w:rtl/>
        </w:rPr>
        <w:t xml:space="preserve"> לעבוד</w:t>
      </w:r>
      <w:r w:rsidR="00235235">
        <w:rPr>
          <w:rFonts w:hint="cs"/>
          <w:rtl/>
        </w:rPr>
        <w:t xml:space="preserve"> </w:t>
      </w:r>
      <w:r w:rsidR="00235235">
        <w:rPr>
          <w:rtl/>
        </w:rPr>
        <w:t>–</w:t>
      </w:r>
      <w:r w:rsidR="00235235">
        <w:rPr>
          <w:rFonts w:hint="cs"/>
          <w:rtl/>
        </w:rPr>
        <w:t xml:space="preserve"> ולא להסתמך על צדקה כמקור הכנסה</w:t>
      </w:r>
      <w:r>
        <w:rPr>
          <w:rtl/>
        </w:rPr>
        <w:t>.</w:t>
      </w:r>
      <w:r>
        <w:rPr>
          <w:rStyle w:val="a8"/>
          <w:rtl/>
        </w:rPr>
        <w:footnoteReference w:id="2"/>
      </w:r>
    </w:p>
    <w:p w14:paraId="79DD322D" w14:textId="77777777" w:rsidR="00E24824" w:rsidRDefault="00E24824" w:rsidP="00E24824">
      <w:pPr>
        <w:jc w:val="both"/>
        <w:rPr>
          <w:rtl/>
        </w:rPr>
      </w:pPr>
    </w:p>
    <w:p w14:paraId="35DAD67E" w14:textId="6CB0D2C1" w:rsidR="00E24824" w:rsidRPr="00235235" w:rsidRDefault="00235235" w:rsidP="00E24824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עדיפות</w:t>
      </w:r>
      <w:r w:rsidR="00E24824" w:rsidRPr="00235235">
        <w:rPr>
          <w:b/>
          <w:bCs/>
          <w:u w:val="single"/>
          <w:rtl/>
        </w:rPr>
        <w:t xml:space="preserve"> התרומה ל</w:t>
      </w:r>
      <w:r w:rsidR="00E24824" w:rsidRPr="00235235">
        <w:rPr>
          <w:rFonts w:hint="cs"/>
          <w:b/>
          <w:bCs/>
          <w:u w:val="single"/>
          <w:rtl/>
        </w:rPr>
        <w:t xml:space="preserve">ארץ </w:t>
      </w:r>
      <w:r w:rsidR="00E24824" w:rsidRPr="00235235">
        <w:rPr>
          <w:b/>
          <w:bCs/>
          <w:u w:val="single"/>
          <w:rtl/>
        </w:rPr>
        <w:t>ישראל</w:t>
      </w:r>
    </w:p>
    <w:p w14:paraId="27637A37" w14:textId="038AB826" w:rsidR="00E24824" w:rsidRDefault="00235235" w:rsidP="008B7FC0">
      <w:pPr>
        <w:jc w:val="both"/>
        <w:rPr>
          <w:rtl/>
        </w:rPr>
      </w:pPr>
      <w:r>
        <w:rPr>
          <w:rFonts w:hint="cs"/>
          <w:rtl/>
        </w:rPr>
        <w:t>ייתכן ש</w:t>
      </w:r>
      <w:r>
        <w:rPr>
          <w:rtl/>
        </w:rPr>
        <w:t xml:space="preserve">המנהג לתמוך בלומדי תורה </w:t>
      </w:r>
      <w:r>
        <w:rPr>
          <w:rFonts w:hint="cs"/>
          <w:rtl/>
        </w:rPr>
        <w:t>ה</w:t>
      </w:r>
      <w:r>
        <w:rPr>
          <w:rtl/>
        </w:rPr>
        <w:t>שוכני</w:t>
      </w:r>
      <w:r>
        <w:rPr>
          <w:rFonts w:hint="cs"/>
          <w:rtl/>
        </w:rPr>
        <w:t>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ארץ ישראל החל כבר בתקופת התנא</w:t>
      </w:r>
      <w:r>
        <w:rPr>
          <w:rFonts w:hint="cs"/>
          <w:rtl/>
        </w:rPr>
        <w:t>ים.</w:t>
      </w:r>
      <w:r>
        <w:rPr>
          <w:rStyle w:val="a8"/>
          <w:rtl/>
        </w:rPr>
        <w:footnoteReference w:id="3"/>
      </w:r>
    </w:p>
    <w:p w14:paraId="730E4144" w14:textId="0C594BBE" w:rsidR="00E24824" w:rsidRDefault="00E24824" w:rsidP="00B26F66">
      <w:pPr>
        <w:jc w:val="both"/>
        <w:rPr>
          <w:rtl/>
        </w:rPr>
      </w:pPr>
      <w:r>
        <w:rPr>
          <w:rFonts w:hint="cs"/>
          <w:rtl/>
        </w:rPr>
        <w:t xml:space="preserve">מחבר </w:t>
      </w:r>
      <w:r>
        <w:rPr>
          <w:rtl/>
        </w:rPr>
        <w:t>השולחן ערוך</w:t>
      </w:r>
      <w:r w:rsidR="008B7FC0">
        <w:rPr>
          <w:rStyle w:val="a8"/>
          <w:rtl/>
        </w:rPr>
        <w:footnoteReference w:id="4"/>
      </w:r>
      <w:r>
        <w:rPr>
          <w:rtl/>
        </w:rPr>
        <w:t xml:space="preserve">, על סמך מקורות </w:t>
      </w:r>
      <w:r>
        <w:rPr>
          <w:rFonts w:hint="cs"/>
          <w:rtl/>
        </w:rPr>
        <w:t>בגמרא</w:t>
      </w:r>
      <w:r>
        <w:rPr>
          <w:rtl/>
        </w:rPr>
        <w:t>, מפרט את סדר</w:t>
      </w:r>
      <w:r>
        <w:rPr>
          <w:rFonts w:hint="cs"/>
          <w:rtl/>
        </w:rPr>
        <w:t xml:space="preserve"> העדיפויות ל</w:t>
      </w:r>
      <w:r>
        <w:rPr>
          <w:rtl/>
        </w:rPr>
        <w:t>חלוקת צדקה. לדוגמה, הוא קובע שצדקה לעניי</w:t>
      </w:r>
      <w:r w:rsidR="008B7FC0">
        <w:rPr>
          <w:rFonts w:hint="cs"/>
          <w:rtl/>
        </w:rPr>
        <w:t xml:space="preserve"> העיר</w:t>
      </w:r>
      <w:r>
        <w:rPr>
          <w:rtl/>
        </w:rPr>
        <w:t xml:space="preserve"> עדיפ</w:t>
      </w:r>
      <w:r w:rsidR="008B7FC0">
        <w:rPr>
          <w:rFonts w:hint="cs"/>
          <w:rtl/>
        </w:rPr>
        <w:t>ה</w:t>
      </w:r>
      <w:r>
        <w:rPr>
          <w:rtl/>
        </w:rPr>
        <w:t xml:space="preserve"> על פני </w:t>
      </w:r>
      <w:r w:rsidR="008B7FC0">
        <w:rPr>
          <w:rFonts w:hint="cs"/>
          <w:rtl/>
        </w:rPr>
        <w:t>מתן צדקה</w:t>
      </w:r>
      <w:r>
        <w:rPr>
          <w:rFonts w:hint="cs"/>
          <w:rtl/>
        </w:rPr>
        <w:t xml:space="preserve"> </w:t>
      </w:r>
      <w:r>
        <w:rPr>
          <w:rtl/>
        </w:rPr>
        <w:t xml:space="preserve">לעניי ערים אחרות. הוא גם </w:t>
      </w:r>
      <w:r>
        <w:rPr>
          <w:rtl/>
        </w:rPr>
        <w:t>מזכיר כי היושבים ב</w:t>
      </w:r>
      <w:r>
        <w:rPr>
          <w:rFonts w:hint="cs"/>
          <w:rtl/>
        </w:rPr>
        <w:t xml:space="preserve">ארץ </w:t>
      </w:r>
      <w:r>
        <w:rPr>
          <w:rtl/>
        </w:rPr>
        <w:t>ישראל צריכים לקבל צדקה לפני היושבים בחוץ לארץ.</w:t>
      </w:r>
      <w:r>
        <w:rPr>
          <w:rStyle w:val="a8"/>
          <w:rtl/>
        </w:rPr>
        <w:footnoteReference w:id="5"/>
      </w:r>
      <w:r w:rsidR="00B26F66">
        <w:rPr>
          <w:rFonts w:hint="cs"/>
          <w:rtl/>
        </w:rPr>
        <w:t xml:space="preserve"> </w:t>
      </w:r>
      <w:r>
        <w:rPr>
          <w:rFonts w:hint="cs"/>
          <w:rtl/>
        </w:rPr>
        <w:t xml:space="preserve">פוסקים </w:t>
      </w:r>
      <w:r>
        <w:rPr>
          <w:rtl/>
        </w:rPr>
        <w:t xml:space="preserve">מאוחרים יותר </w:t>
      </w:r>
      <w:r>
        <w:rPr>
          <w:rFonts w:hint="cs"/>
          <w:rtl/>
        </w:rPr>
        <w:t>דנים ה</w:t>
      </w:r>
      <w:r>
        <w:rPr>
          <w:rtl/>
        </w:rPr>
        <w:t>אם</w:t>
      </w:r>
      <w:r>
        <w:rPr>
          <w:rFonts w:hint="cs"/>
          <w:rtl/>
        </w:rPr>
        <w:t xml:space="preserve"> </w:t>
      </w:r>
      <w:r>
        <w:rPr>
          <w:rtl/>
        </w:rPr>
        <w:t xml:space="preserve">עניי </w:t>
      </w:r>
      <w:r>
        <w:rPr>
          <w:rFonts w:hint="cs"/>
          <w:rtl/>
        </w:rPr>
        <w:t xml:space="preserve">ארץ </w:t>
      </w:r>
      <w:r>
        <w:rPr>
          <w:rtl/>
        </w:rPr>
        <w:t xml:space="preserve">ישראל </w:t>
      </w:r>
      <w:r w:rsidR="008B7FC0">
        <w:rPr>
          <w:rFonts w:hint="cs"/>
          <w:rtl/>
        </w:rPr>
        <w:t>קודמים</w:t>
      </w:r>
      <w:r>
        <w:rPr>
          <w:rtl/>
        </w:rPr>
        <w:t xml:space="preserve"> </w:t>
      </w:r>
      <w:r w:rsidR="008B7FC0">
        <w:rPr>
          <w:rFonts w:hint="cs"/>
          <w:rtl/>
        </w:rPr>
        <w:t>ל</w:t>
      </w:r>
      <w:r>
        <w:rPr>
          <w:rtl/>
        </w:rPr>
        <w:t xml:space="preserve">עניי </w:t>
      </w:r>
      <w:r w:rsidR="008B7FC0">
        <w:rPr>
          <w:rFonts w:hint="cs"/>
          <w:rtl/>
        </w:rPr>
        <w:t>ה</w:t>
      </w:r>
      <w:r>
        <w:rPr>
          <w:rtl/>
        </w:rPr>
        <w:t>עיר</w:t>
      </w:r>
      <w:r w:rsidR="00D477CD">
        <w:rPr>
          <w:rFonts w:hint="cs"/>
          <w:rtl/>
        </w:rPr>
        <w:t xml:space="preserve"> בחוץ לארץ</w:t>
      </w:r>
      <w:r>
        <w:rPr>
          <w:rtl/>
        </w:rPr>
        <w:t xml:space="preserve">. </w:t>
      </w:r>
      <w:proofErr w:type="spellStart"/>
      <w:r>
        <w:rPr>
          <w:rtl/>
        </w:rPr>
        <w:t>הב</w:t>
      </w:r>
      <w:r>
        <w:rPr>
          <w:rFonts w:hint="cs"/>
          <w:rtl/>
        </w:rPr>
        <w:t>"ח</w:t>
      </w:r>
      <w:proofErr w:type="spellEnd"/>
      <w:r>
        <w:rPr>
          <w:rStyle w:val="a8"/>
          <w:rtl/>
        </w:rPr>
        <w:footnoteReference w:id="6"/>
      </w:r>
      <w:r>
        <w:rPr>
          <w:rtl/>
        </w:rPr>
        <w:t xml:space="preserve"> </w:t>
      </w:r>
      <w:proofErr w:type="spellStart"/>
      <w:r>
        <w:rPr>
          <w:rtl/>
        </w:rPr>
        <w:t>והש"ך</w:t>
      </w:r>
      <w:proofErr w:type="spellEnd"/>
      <w:r>
        <w:rPr>
          <w:rStyle w:val="a8"/>
          <w:rtl/>
        </w:rPr>
        <w:footnoteReference w:id="7"/>
      </w:r>
      <w:r>
        <w:rPr>
          <w:rtl/>
        </w:rPr>
        <w:t xml:space="preserve"> טוענים שעניי </w:t>
      </w:r>
      <w:r w:rsidR="008B7FC0">
        <w:rPr>
          <w:rFonts w:hint="cs"/>
          <w:rtl/>
        </w:rPr>
        <w:t>ה</w:t>
      </w:r>
      <w:r>
        <w:rPr>
          <w:rtl/>
        </w:rPr>
        <w:t>עיר קודמים, בעוד ש</w:t>
      </w:r>
      <w:r>
        <w:rPr>
          <w:rFonts w:hint="cs"/>
          <w:rtl/>
        </w:rPr>
        <w:t>רבי</w:t>
      </w:r>
      <w:r>
        <w:rPr>
          <w:rtl/>
        </w:rPr>
        <w:t xml:space="preserve"> ישראל בן שמואל אשכנזי משקלוב</w:t>
      </w:r>
      <w:r>
        <w:rPr>
          <w:rStyle w:val="a8"/>
          <w:rtl/>
        </w:rPr>
        <w:footnoteReference w:id="8"/>
      </w:r>
      <w:r>
        <w:rPr>
          <w:rtl/>
        </w:rPr>
        <w:t xml:space="preserve"> חולק על</w:t>
      </w:r>
      <w:r w:rsidR="008B7FC0">
        <w:rPr>
          <w:rFonts w:hint="cs"/>
          <w:rtl/>
        </w:rPr>
        <w:t>יהם</w:t>
      </w:r>
      <w:r>
        <w:rPr>
          <w:rtl/>
        </w:rPr>
        <w:t>.</w:t>
      </w:r>
      <w:r>
        <w:rPr>
          <w:rStyle w:val="a8"/>
          <w:rtl/>
        </w:rPr>
        <w:footnoteReference w:id="9"/>
      </w:r>
    </w:p>
    <w:p w14:paraId="04EAC54B" w14:textId="6E73C3D9" w:rsidR="00E24824" w:rsidRDefault="00E24824" w:rsidP="00E24824">
      <w:pPr>
        <w:jc w:val="both"/>
        <w:rPr>
          <w:rtl/>
        </w:rPr>
      </w:pPr>
      <w:r>
        <w:rPr>
          <w:rtl/>
        </w:rPr>
        <w:t>הרב חיים יוסף דוד אזולאי</w:t>
      </w:r>
      <w:r w:rsidR="008B7FC0">
        <w:rPr>
          <w:rFonts w:hint="cs"/>
          <w:rtl/>
        </w:rPr>
        <w:t xml:space="preserve"> (</w:t>
      </w:r>
      <w:proofErr w:type="spellStart"/>
      <w:r w:rsidR="008B7FC0">
        <w:rPr>
          <w:rFonts w:hint="cs"/>
          <w:rtl/>
        </w:rPr>
        <w:t>החיד"א</w:t>
      </w:r>
      <w:proofErr w:type="spellEnd"/>
      <w:r w:rsidR="008B7FC0">
        <w:rPr>
          <w:rFonts w:hint="cs"/>
          <w:rtl/>
        </w:rPr>
        <w:t>)</w:t>
      </w:r>
      <w:r>
        <w:rPr>
          <w:rStyle w:val="a8"/>
          <w:rtl/>
        </w:rPr>
        <w:footnoteReference w:id="10"/>
      </w:r>
      <w:r>
        <w:rPr>
          <w:rtl/>
        </w:rPr>
        <w:t xml:space="preserve"> היה פוסק </w:t>
      </w:r>
      <w:r>
        <w:rPr>
          <w:rFonts w:hint="cs"/>
          <w:rtl/>
        </w:rPr>
        <w:t xml:space="preserve">מוביל </w:t>
      </w:r>
      <w:r>
        <w:rPr>
          <w:rtl/>
        </w:rPr>
        <w:t xml:space="preserve">בדורו. </w:t>
      </w:r>
      <w:proofErr w:type="spellStart"/>
      <w:r>
        <w:rPr>
          <w:rtl/>
        </w:rPr>
        <w:t>החיד"א</w:t>
      </w:r>
      <w:proofErr w:type="spellEnd"/>
      <w:r w:rsidR="008B7FC0">
        <w:rPr>
          <w:rFonts w:hint="cs"/>
          <w:rtl/>
        </w:rPr>
        <w:t xml:space="preserve"> </w:t>
      </w:r>
      <w:r>
        <w:rPr>
          <w:rtl/>
        </w:rPr>
        <w:t xml:space="preserve">נולד וגדל בירושלים, </w:t>
      </w:r>
      <w:r w:rsidR="008B7FC0">
        <w:rPr>
          <w:rFonts w:hint="cs"/>
          <w:rtl/>
        </w:rPr>
        <w:t>ו</w:t>
      </w:r>
      <w:r>
        <w:rPr>
          <w:rtl/>
        </w:rPr>
        <w:t>נבחר להי</w:t>
      </w:r>
      <w:r w:rsidR="008B7FC0">
        <w:rPr>
          <w:rFonts w:hint="cs"/>
          <w:rtl/>
        </w:rPr>
        <w:t>שלח</w:t>
      </w:r>
      <w:r>
        <w:rPr>
          <w:rtl/>
        </w:rPr>
        <w:t xml:space="preserve"> </w:t>
      </w:r>
      <w:r>
        <w:rPr>
          <w:rFonts w:hint="cs"/>
          <w:rtl/>
        </w:rPr>
        <w:t xml:space="preserve">לחוץ </w:t>
      </w:r>
      <w:r>
        <w:rPr>
          <w:rtl/>
        </w:rPr>
        <w:t>לארץ לצורך גיוס כספים למען יהודי</w:t>
      </w:r>
      <w:r>
        <w:rPr>
          <w:rFonts w:hint="cs"/>
          <w:rtl/>
        </w:rPr>
        <w:t xml:space="preserve"> ארץ</w:t>
      </w:r>
      <w:r>
        <w:rPr>
          <w:rtl/>
        </w:rPr>
        <w:t xml:space="preserve"> ישראל. הוא נפגש עם </w:t>
      </w:r>
      <w:r w:rsidR="008B7FC0">
        <w:rPr>
          <w:rFonts w:hint="cs"/>
          <w:rtl/>
        </w:rPr>
        <w:t>קהילות רבות</w:t>
      </w:r>
      <w:r>
        <w:rPr>
          <w:rtl/>
        </w:rPr>
        <w:t xml:space="preserve"> ורבנים גדולים במהלך מסעותיו. בכתביו הוא מביא שלוש סיבות לחשיבות </w:t>
      </w:r>
      <w:r>
        <w:rPr>
          <w:rFonts w:hint="cs"/>
          <w:rtl/>
        </w:rPr>
        <w:t xml:space="preserve">נתינת </w:t>
      </w:r>
      <w:r>
        <w:rPr>
          <w:rtl/>
        </w:rPr>
        <w:t>צדקה ליהודי</w:t>
      </w:r>
      <w:r>
        <w:rPr>
          <w:rFonts w:hint="cs"/>
          <w:rtl/>
        </w:rPr>
        <w:t xml:space="preserve"> ארץ</w:t>
      </w:r>
      <w:r>
        <w:rPr>
          <w:rtl/>
        </w:rPr>
        <w:t xml:space="preserve"> ישראל:</w:t>
      </w:r>
    </w:p>
    <w:p w14:paraId="3D9F7DD3" w14:textId="624331C5" w:rsidR="00E24824" w:rsidRDefault="00E24824" w:rsidP="008B7FC0">
      <w:pPr>
        <w:ind w:left="720"/>
        <w:jc w:val="both"/>
        <w:rPr>
          <w:rtl/>
        </w:rPr>
      </w:pPr>
      <w:r>
        <w:rPr>
          <w:rtl/>
        </w:rPr>
        <w:t xml:space="preserve">1. תרומת כספים לישראל נחשבת </w:t>
      </w:r>
      <w:r w:rsidR="008B7FC0">
        <w:rPr>
          <w:rFonts w:hint="cs"/>
          <w:rtl/>
        </w:rPr>
        <w:t>כה</w:t>
      </w:r>
      <w:r>
        <w:rPr>
          <w:rtl/>
        </w:rPr>
        <w:t>שתתפות</w:t>
      </w:r>
      <w:r>
        <w:rPr>
          <w:rFonts w:hint="cs"/>
          <w:rtl/>
        </w:rPr>
        <w:t xml:space="preserve"> חלקית </w:t>
      </w:r>
      <w:r>
        <w:rPr>
          <w:rtl/>
        </w:rPr>
        <w:t xml:space="preserve">במצוות </w:t>
      </w:r>
      <w:r>
        <w:rPr>
          <w:rFonts w:hint="cs"/>
          <w:rtl/>
        </w:rPr>
        <w:t>יישוב הארץ</w:t>
      </w:r>
      <w:r>
        <w:rPr>
          <w:rtl/>
        </w:rPr>
        <w:t>.</w:t>
      </w:r>
    </w:p>
    <w:p w14:paraId="2AAAEE9B" w14:textId="611FCF80" w:rsidR="00E24824" w:rsidRDefault="00E24824" w:rsidP="008B7FC0">
      <w:pPr>
        <w:ind w:left="720"/>
        <w:jc w:val="both"/>
        <w:rPr>
          <w:rtl/>
        </w:rPr>
      </w:pPr>
      <w:r>
        <w:rPr>
          <w:rtl/>
        </w:rPr>
        <w:t>2. לוח השנה היהודי מבוסס על נוכחותם של יהודים ב</w:t>
      </w:r>
      <w:r>
        <w:rPr>
          <w:rFonts w:hint="cs"/>
          <w:rtl/>
        </w:rPr>
        <w:t xml:space="preserve">ארץ </w:t>
      </w:r>
      <w:r>
        <w:rPr>
          <w:rtl/>
        </w:rPr>
        <w:t>ישראל, ובכך נהנים היהודים ב</w:t>
      </w:r>
      <w:r>
        <w:rPr>
          <w:rFonts w:hint="cs"/>
          <w:rtl/>
        </w:rPr>
        <w:t xml:space="preserve">חוץ </w:t>
      </w:r>
      <w:r>
        <w:rPr>
          <w:rtl/>
        </w:rPr>
        <w:t xml:space="preserve">לארץ מיהודי </w:t>
      </w:r>
      <w:r>
        <w:rPr>
          <w:rFonts w:hint="cs"/>
          <w:rtl/>
        </w:rPr>
        <w:t xml:space="preserve">ארץ </w:t>
      </w:r>
      <w:r>
        <w:rPr>
          <w:rtl/>
        </w:rPr>
        <w:t>ישראל.</w:t>
      </w:r>
      <w:r>
        <w:rPr>
          <w:rStyle w:val="a8"/>
          <w:rtl/>
        </w:rPr>
        <w:footnoteReference w:id="11"/>
      </w:r>
    </w:p>
    <w:p w14:paraId="139E01AC" w14:textId="12A4CB85" w:rsidR="00E24824" w:rsidRDefault="00E24824" w:rsidP="008B7FC0">
      <w:pPr>
        <w:ind w:left="720"/>
        <w:jc w:val="both"/>
        <w:rPr>
          <w:rtl/>
        </w:rPr>
      </w:pPr>
      <w:r>
        <w:rPr>
          <w:rtl/>
        </w:rPr>
        <w:t>3. יהודי</w:t>
      </w:r>
      <w:r>
        <w:rPr>
          <w:rFonts w:hint="cs"/>
          <w:rtl/>
        </w:rPr>
        <w:t xml:space="preserve"> ארץ</w:t>
      </w:r>
      <w:r>
        <w:rPr>
          <w:rtl/>
        </w:rPr>
        <w:t xml:space="preserve"> ישראל חיים בתנאים קשים מאוד</w:t>
      </w:r>
      <w:r w:rsidR="008B7FC0">
        <w:rPr>
          <w:rFonts w:hint="cs"/>
          <w:rtl/>
        </w:rPr>
        <w:t>.</w:t>
      </w:r>
      <w:r>
        <w:rPr>
          <w:rtl/>
        </w:rPr>
        <w:t xml:space="preserve"> </w:t>
      </w:r>
      <w:r w:rsidR="008B7FC0">
        <w:rPr>
          <w:rFonts w:hint="cs"/>
          <w:rtl/>
        </w:rPr>
        <w:t xml:space="preserve">תנאים אלו </w:t>
      </w:r>
      <w:r>
        <w:rPr>
          <w:rFonts w:hint="cs"/>
          <w:rtl/>
        </w:rPr>
        <w:t xml:space="preserve">דומים </w:t>
      </w:r>
      <w:r w:rsidR="008B7FC0">
        <w:rPr>
          <w:rFonts w:hint="cs"/>
          <w:rtl/>
        </w:rPr>
        <w:t>הלכתית למי ששרויים בסכנה</w:t>
      </w:r>
      <w:r>
        <w:rPr>
          <w:rtl/>
        </w:rPr>
        <w:t xml:space="preserve"> </w:t>
      </w:r>
      <w:r w:rsidR="008B7FC0">
        <w:rPr>
          <w:rFonts w:hint="cs"/>
          <w:rtl/>
        </w:rPr>
        <w:t xml:space="preserve">הדורשת </w:t>
      </w:r>
      <w:r>
        <w:rPr>
          <w:rFonts w:hint="cs"/>
          <w:rtl/>
        </w:rPr>
        <w:t>פדיון שבויים</w:t>
      </w:r>
      <w:r>
        <w:rPr>
          <w:rtl/>
        </w:rPr>
        <w:t>.</w:t>
      </w:r>
      <w:r>
        <w:rPr>
          <w:rStyle w:val="a8"/>
          <w:rtl/>
        </w:rPr>
        <w:footnoteReference w:id="12"/>
      </w:r>
    </w:p>
    <w:p w14:paraId="2FB2E68C" w14:textId="094B26F3" w:rsidR="00E24824" w:rsidRDefault="00E24824" w:rsidP="00E24824">
      <w:pPr>
        <w:jc w:val="both"/>
        <w:rPr>
          <w:rtl/>
        </w:rPr>
      </w:pPr>
      <w:r>
        <w:rPr>
          <w:rtl/>
        </w:rPr>
        <w:t xml:space="preserve">הרב אהרן ליכטנשטיין הציע </w:t>
      </w:r>
      <w:r w:rsidR="008B7FC0">
        <w:rPr>
          <w:rFonts w:hint="cs"/>
          <w:rtl/>
        </w:rPr>
        <w:t xml:space="preserve">גם כן </w:t>
      </w:r>
      <w:r>
        <w:rPr>
          <w:rtl/>
        </w:rPr>
        <w:t>שתרומת כסף ל</w:t>
      </w:r>
      <w:r>
        <w:rPr>
          <w:rFonts w:hint="cs"/>
          <w:rtl/>
        </w:rPr>
        <w:t xml:space="preserve">ארץ </w:t>
      </w:r>
      <w:r>
        <w:rPr>
          <w:rtl/>
        </w:rPr>
        <w:t xml:space="preserve">ישראל עשויה להיות דרך להשתתף במצוות </w:t>
      </w:r>
      <w:r>
        <w:rPr>
          <w:rFonts w:hint="cs"/>
          <w:rtl/>
        </w:rPr>
        <w:t>יישוב הארץ</w:t>
      </w:r>
      <w:r w:rsidR="008B7FC0">
        <w:rPr>
          <w:rFonts w:hint="cs"/>
          <w:rtl/>
        </w:rPr>
        <w:t>. בדבריו הוא</w:t>
      </w:r>
      <w:r>
        <w:rPr>
          <w:rtl/>
        </w:rPr>
        <w:t xml:space="preserve"> </w:t>
      </w:r>
      <w:r w:rsidR="008B7FC0">
        <w:rPr>
          <w:rFonts w:hint="cs"/>
          <w:rtl/>
        </w:rPr>
        <w:t>התבסס על</w:t>
      </w:r>
      <w:r>
        <w:rPr>
          <w:rtl/>
        </w:rPr>
        <w:t xml:space="preserve"> דעתו של הרמב"ן</w:t>
      </w:r>
      <w:r w:rsidR="008B7FC0">
        <w:rPr>
          <w:rFonts w:hint="cs"/>
          <w:rtl/>
        </w:rPr>
        <w:t xml:space="preserve">, </w:t>
      </w:r>
      <w:r w:rsidR="00744E58">
        <w:rPr>
          <w:rFonts w:hint="cs"/>
          <w:rtl/>
        </w:rPr>
        <w:t xml:space="preserve">על פיו </w:t>
      </w:r>
      <w:r w:rsidR="008B7FC0">
        <w:rPr>
          <w:rFonts w:hint="cs"/>
          <w:rtl/>
        </w:rPr>
        <w:t>הרעיון הבסיסי של</w:t>
      </w:r>
      <w:r>
        <w:rPr>
          <w:rtl/>
        </w:rPr>
        <w:t xml:space="preserve"> מצוו</w:t>
      </w:r>
      <w:r w:rsidR="008B7FC0">
        <w:rPr>
          <w:rFonts w:hint="cs"/>
          <w:rtl/>
        </w:rPr>
        <w:t>ת יישוב הארץ</w:t>
      </w:r>
      <w:r>
        <w:rPr>
          <w:rtl/>
        </w:rPr>
        <w:t xml:space="preserve"> ה</w:t>
      </w:r>
      <w:r w:rsidR="008B7FC0">
        <w:rPr>
          <w:rFonts w:hint="cs"/>
          <w:rtl/>
        </w:rPr>
        <w:t>וא</w:t>
      </w:r>
      <w:r>
        <w:rPr>
          <w:rtl/>
        </w:rPr>
        <w:t xml:space="preserve"> להבטיח שהארץ תשגשג ולא ת</w:t>
      </w:r>
      <w:r w:rsidR="008B7FC0">
        <w:rPr>
          <w:rFonts w:hint="cs"/>
          <w:rtl/>
        </w:rPr>
        <w:t>היה לשממה</w:t>
      </w:r>
      <w:r>
        <w:rPr>
          <w:rtl/>
        </w:rPr>
        <w:t>.</w:t>
      </w:r>
      <w:r>
        <w:rPr>
          <w:rStyle w:val="a8"/>
          <w:rtl/>
        </w:rPr>
        <w:footnoteReference w:id="13"/>
      </w:r>
    </w:p>
    <w:p w14:paraId="7D435223" w14:textId="1B64BDA3" w:rsidR="00E24824" w:rsidRDefault="00E24824" w:rsidP="00E24824">
      <w:pPr>
        <w:jc w:val="both"/>
        <w:rPr>
          <w:rtl/>
        </w:rPr>
      </w:pPr>
      <w:r>
        <w:rPr>
          <w:rtl/>
        </w:rPr>
        <w:t xml:space="preserve">יתרה מזאת, הרב ליכטנשטיין </w:t>
      </w:r>
      <w:r w:rsidR="00EF612A">
        <w:rPr>
          <w:rFonts w:hint="cs"/>
          <w:rtl/>
        </w:rPr>
        <w:t>ה</w:t>
      </w:r>
      <w:r>
        <w:rPr>
          <w:rtl/>
        </w:rPr>
        <w:t xml:space="preserve">סביר ששתי </w:t>
      </w:r>
      <w:r>
        <w:rPr>
          <w:rFonts w:hint="cs"/>
          <w:rtl/>
        </w:rPr>
        <w:t>ה</w:t>
      </w:r>
      <w:r>
        <w:rPr>
          <w:rtl/>
        </w:rPr>
        <w:t>פרשיות</w:t>
      </w:r>
      <w:r>
        <w:rPr>
          <w:rFonts w:hint="cs"/>
          <w:rtl/>
        </w:rPr>
        <w:t xml:space="preserve"> </w:t>
      </w:r>
      <w:r>
        <w:rPr>
          <w:rtl/>
        </w:rPr>
        <w:t xml:space="preserve">הדנות במצוות הצדקה עוסקות בשתי מצוות </w:t>
      </w:r>
      <w:r w:rsidR="00EF612A">
        <w:rPr>
          <w:rFonts w:hint="cs"/>
          <w:rtl/>
        </w:rPr>
        <w:t>נפרדות:</w:t>
      </w:r>
      <w:r>
        <w:rPr>
          <w:rtl/>
        </w:rPr>
        <w:t xml:space="preserve"> הפסוקים ב</w:t>
      </w:r>
      <w:r w:rsidR="00EF612A">
        <w:rPr>
          <w:rFonts w:hint="cs"/>
          <w:rtl/>
        </w:rPr>
        <w:t xml:space="preserve">ספר </w:t>
      </w:r>
      <w:r>
        <w:rPr>
          <w:rtl/>
        </w:rPr>
        <w:t>ויקרא מתייחסים ל</w:t>
      </w:r>
      <w:r>
        <w:rPr>
          <w:rFonts w:hint="cs"/>
          <w:rtl/>
        </w:rPr>
        <w:t xml:space="preserve">דין של נתינת </w:t>
      </w:r>
      <w:r>
        <w:rPr>
          <w:rtl/>
        </w:rPr>
        <w:t>צדקה לכל</w:t>
      </w:r>
      <w:r>
        <w:rPr>
          <w:rFonts w:hint="cs"/>
          <w:rtl/>
        </w:rPr>
        <w:t>ל</w:t>
      </w:r>
      <w:r>
        <w:rPr>
          <w:rtl/>
        </w:rPr>
        <w:t xml:space="preserve"> העניים</w:t>
      </w:r>
      <w:r w:rsidR="00EF612A">
        <w:rPr>
          <w:rFonts w:hint="cs"/>
          <w:rtl/>
        </w:rPr>
        <w:t>;</w:t>
      </w:r>
      <w:r>
        <w:rPr>
          <w:rtl/>
        </w:rPr>
        <w:t xml:space="preserve"> </w:t>
      </w:r>
      <w:r w:rsidR="00EF612A">
        <w:rPr>
          <w:rFonts w:hint="cs"/>
          <w:rtl/>
        </w:rPr>
        <w:t xml:space="preserve">לעומת זאת, </w:t>
      </w:r>
      <w:r>
        <w:rPr>
          <w:rtl/>
        </w:rPr>
        <w:t>הפסוקים ב</w:t>
      </w:r>
      <w:r w:rsidR="00EF612A">
        <w:rPr>
          <w:rFonts w:hint="cs"/>
          <w:rtl/>
        </w:rPr>
        <w:t xml:space="preserve">ספר </w:t>
      </w:r>
      <w:r>
        <w:rPr>
          <w:rtl/>
        </w:rPr>
        <w:t xml:space="preserve">דברים מתייחסים לייחודיות </w:t>
      </w:r>
      <w:r w:rsidR="00EF612A">
        <w:rPr>
          <w:rFonts w:hint="cs"/>
          <w:rtl/>
        </w:rPr>
        <w:t>ה</w:t>
      </w:r>
      <w:r>
        <w:rPr>
          <w:rtl/>
        </w:rPr>
        <w:t>תרומה ל</w:t>
      </w:r>
      <w:r>
        <w:rPr>
          <w:rFonts w:hint="cs"/>
          <w:rtl/>
        </w:rPr>
        <w:t xml:space="preserve">יושבי </w:t>
      </w:r>
      <w:r>
        <w:rPr>
          <w:rtl/>
        </w:rPr>
        <w:t xml:space="preserve">ארץ ישראל. רעיון זה מבוסס על המוטיב </w:t>
      </w:r>
      <w:r>
        <w:rPr>
          <w:rFonts w:hint="cs"/>
          <w:rtl/>
        </w:rPr>
        <w:t xml:space="preserve">הכללי </w:t>
      </w:r>
      <w:r>
        <w:rPr>
          <w:rtl/>
        </w:rPr>
        <w:t>של ספר דברים</w:t>
      </w:r>
      <w:r>
        <w:rPr>
          <w:rFonts w:hint="cs"/>
          <w:rtl/>
        </w:rPr>
        <w:t>,</w:t>
      </w:r>
      <w:r>
        <w:rPr>
          <w:rtl/>
        </w:rPr>
        <w:t xml:space="preserve"> העוסק במצוות הקשורות לארץ ישראל. בעוד המצווה </w:t>
      </w:r>
      <w:proofErr w:type="spellStart"/>
      <w:r>
        <w:rPr>
          <w:rtl/>
        </w:rPr>
        <w:t>בויקרא</w:t>
      </w:r>
      <w:proofErr w:type="spellEnd"/>
      <w:r>
        <w:rPr>
          <w:rtl/>
        </w:rPr>
        <w:t xml:space="preserve"> מתמקדת בהבטחת </w:t>
      </w:r>
      <w:r w:rsidR="00B26F66">
        <w:rPr>
          <w:rFonts w:hint="cs"/>
          <w:rtl/>
        </w:rPr>
        <w:t>ה</w:t>
      </w:r>
      <w:r>
        <w:rPr>
          <w:rtl/>
        </w:rPr>
        <w:t>פרנס</w:t>
      </w:r>
      <w:r w:rsidR="00B26F66">
        <w:rPr>
          <w:rFonts w:hint="cs"/>
          <w:rtl/>
        </w:rPr>
        <w:t>ה</w:t>
      </w:r>
      <w:r>
        <w:rPr>
          <w:rtl/>
        </w:rPr>
        <w:t xml:space="preserve"> של </w:t>
      </w:r>
      <w:r w:rsidR="00EF612A">
        <w:rPr>
          <w:rFonts w:hint="cs"/>
          <w:rtl/>
        </w:rPr>
        <w:t>סביבת נותן הצדקה</w:t>
      </w:r>
      <w:r>
        <w:rPr>
          <w:rtl/>
        </w:rPr>
        <w:t>, ספר דברים עוסק בהקמת מערכת סוציו</w:t>
      </w:r>
      <w:r w:rsidR="00EF612A">
        <w:rPr>
          <w:rFonts w:hint="cs"/>
          <w:rtl/>
        </w:rPr>
        <w:t>־</w:t>
      </w:r>
      <w:r>
        <w:rPr>
          <w:rtl/>
        </w:rPr>
        <w:t>אקונומית במדינה היהודית העתידית.</w:t>
      </w:r>
      <w:r>
        <w:rPr>
          <w:rStyle w:val="a8"/>
          <w:rtl/>
        </w:rPr>
        <w:footnoteReference w:id="14"/>
      </w:r>
    </w:p>
    <w:p w14:paraId="1AB2FB48" w14:textId="77777777" w:rsidR="00E24824" w:rsidRDefault="00E24824" w:rsidP="00E24824">
      <w:pPr>
        <w:jc w:val="both"/>
        <w:rPr>
          <w:rtl/>
        </w:rPr>
      </w:pPr>
    </w:p>
    <w:p w14:paraId="5244A428" w14:textId="1C25C5F9" w:rsidR="00E24824" w:rsidRPr="00EF612A" w:rsidRDefault="00E24824" w:rsidP="00EF612A">
      <w:pPr>
        <w:jc w:val="both"/>
        <w:rPr>
          <w:b/>
          <w:bCs/>
          <w:u w:val="single"/>
          <w:rtl/>
        </w:rPr>
      </w:pPr>
      <w:r w:rsidRPr="00EF612A">
        <w:rPr>
          <w:b/>
          <w:bCs/>
          <w:u w:val="single"/>
          <w:rtl/>
        </w:rPr>
        <w:lastRenderedPageBreak/>
        <w:t>עניי ירושלים</w:t>
      </w:r>
    </w:p>
    <w:p w14:paraId="584F10F5" w14:textId="0A2F72B7" w:rsidR="00E24824" w:rsidRDefault="00E24824" w:rsidP="00EF612A">
      <w:pPr>
        <w:jc w:val="both"/>
        <w:rPr>
          <w:rtl/>
        </w:rPr>
      </w:pPr>
      <w:r>
        <w:rPr>
          <w:rtl/>
        </w:rPr>
        <w:t>הרב משה סופר</w:t>
      </w:r>
      <w:r>
        <w:rPr>
          <w:rStyle w:val="a8"/>
          <w:rtl/>
        </w:rPr>
        <w:footnoteReference w:id="15"/>
      </w:r>
      <w:r>
        <w:rPr>
          <w:rtl/>
        </w:rPr>
        <w:t xml:space="preserve"> </w:t>
      </w:r>
      <w:r w:rsidR="00B26F66">
        <w:rPr>
          <w:rFonts w:hint="cs"/>
          <w:rtl/>
        </w:rPr>
        <w:t>טען</w:t>
      </w:r>
      <w:r>
        <w:rPr>
          <w:rtl/>
        </w:rPr>
        <w:t xml:space="preserve"> </w:t>
      </w:r>
      <w:r w:rsidR="00B26F66">
        <w:rPr>
          <w:rFonts w:hint="cs"/>
          <w:rtl/>
        </w:rPr>
        <w:t>שעניי</w:t>
      </w:r>
      <w:r>
        <w:rPr>
          <w:rtl/>
        </w:rPr>
        <w:t xml:space="preserve"> ירושלים </w:t>
      </w:r>
      <w:r w:rsidR="00B26F66">
        <w:rPr>
          <w:rFonts w:hint="cs"/>
          <w:rtl/>
        </w:rPr>
        <w:t>ראויים יותר לצדקה</w:t>
      </w:r>
      <w:r>
        <w:rPr>
          <w:rtl/>
        </w:rPr>
        <w:t xml:space="preserve"> </w:t>
      </w:r>
      <w:r w:rsidR="00B26F66">
        <w:rPr>
          <w:rFonts w:hint="cs"/>
          <w:rtl/>
        </w:rPr>
        <w:t>מ</w:t>
      </w:r>
      <w:r>
        <w:rPr>
          <w:rtl/>
        </w:rPr>
        <w:t>עניי ערי</w:t>
      </w:r>
      <w:r>
        <w:rPr>
          <w:rFonts w:hint="cs"/>
          <w:rtl/>
        </w:rPr>
        <w:t>ם אחרות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>ארץ</w:t>
      </w:r>
      <w:r w:rsidR="00B26F66">
        <w:rPr>
          <w:rFonts w:hint="cs"/>
          <w:rtl/>
        </w:rPr>
        <w:t>, ובשל כך קודמים להם</w:t>
      </w:r>
      <w:r>
        <w:rPr>
          <w:rtl/>
        </w:rPr>
        <w:t>.</w:t>
      </w:r>
      <w:r>
        <w:rPr>
          <w:rStyle w:val="a8"/>
          <w:rtl/>
        </w:rPr>
        <w:footnoteReference w:id="16"/>
      </w:r>
      <w:r w:rsidR="00EF612A">
        <w:rPr>
          <w:rFonts w:hint="cs"/>
          <w:rtl/>
        </w:rPr>
        <w:t xml:space="preserve"> הוא </w:t>
      </w:r>
      <w:r w:rsidR="00B26F66">
        <w:rPr>
          <w:rFonts w:hint="cs"/>
          <w:rtl/>
        </w:rPr>
        <w:t xml:space="preserve">אף </w:t>
      </w:r>
      <w:r w:rsidR="00EF612A">
        <w:rPr>
          <w:rFonts w:hint="cs"/>
          <w:rtl/>
        </w:rPr>
        <w:t>ה</w:t>
      </w:r>
      <w:r>
        <w:rPr>
          <w:rtl/>
        </w:rPr>
        <w:t>ציע ש</w:t>
      </w:r>
      <w:r w:rsidR="00B26F66">
        <w:rPr>
          <w:rFonts w:hint="cs"/>
          <w:rtl/>
        </w:rPr>
        <w:t xml:space="preserve">גם כיום </w:t>
      </w:r>
      <w:r>
        <w:rPr>
          <w:rtl/>
        </w:rPr>
        <w:t>יש מצווה לחיות בירושלים</w:t>
      </w:r>
      <w:r w:rsidR="00EF612A">
        <w:rPr>
          <w:rFonts w:hint="cs"/>
          <w:rtl/>
        </w:rPr>
        <w:t xml:space="preserve"> </w:t>
      </w:r>
      <w:r>
        <w:rPr>
          <w:rtl/>
        </w:rPr>
        <w:t>יותר מ</w:t>
      </w:r>
      <w:r w:rsidR="00B26F66">
        <w:rPr>
          <w:rFonts w:hint="cs"/>
          <w:rtl/>
        </w:rPr>
        <w:t>ב</w:t>
      </w:r>
      <w:r>
        <w:rPr>
          <w:rtl/>
        </w:rPr>
        <w:t>שאר חלקי</w:t>
      </w:r>
      <w:r>
        <w:rPr>
          <w:rFonts w:hint="cs"/>
          <w:rtl/>
        </w:rPr>
        <w:t xml:space="preserve"> ארץ</w:t>
      </w:r>
      <w:r>
        <w:rPr>
          <w:rtl/>
        </w:rPr>
        <w:t xml:space="preserve"> ישראל</w:t>
      </w:r>
      <w:r w:rsidR="00EF612A">
        <w:rPr>
          <w:rFonts w:hint="cs"/>
          <w:rtl/>
        </w:rPr>
        <w:t>.</w:t>
      </w:r>
      <w:r>
        <w:rPr>
          <w:rtl/>
        </w:rPr>
        <w:t xml:space="preserve"> </w:t>
      </w:r>
      <w:r w:rsidR="00EF612A">
        <w:rPr>
          <w:rFonts w:hint="cs"/>
          <w:rtl/>
        </w:rPr>
        <w:t xml:space="preserve">לדבריו, </w:t>
      </w:r>
      <w:r>
        <w:rPr>
          <w:rtl/>
        </w:rPr>
        <w:t xml:space="preserve">למרות שאין השלכות הלכתיות לחיים בירושלים בהיעדר בית מקדש, עדיין יש יתרון רוחני בחיים </w:t>
      </w:r>
      <w:r>
        <w:rPr>
          <w:rFonts w:hint="cs"/>
          <w:rtl/>
        </w:rPr>
        <w:t>במקום</w:t>
      </w:r>
      <w:r>
        <w:rPr>
          <w:rtl/>
        </w:rPr>
        <w:t xml:space="preserve"> השכינה.</w:t>
      </w:r>
      <w:r>
        <w:rPr>
          <w:rStyle w:val="a8"/>
          <w:rtl/>
        </w:rPr>
        <w:footnoteReference w:id="17"/>
      </w:r>
    </w:p>
    <w:p w14:paraId="6C4A7DFD" w14:textId="57A79690" w:rsidR="00E24824" w:rsidRDefault="00E24824" w:rsidP="00E24824">
      <w:pPr>
        <w:jc w:val="both"/>
        <w:rPr>
          <w:rtl/>
        </w:rPr>
      </w:pPr>
      <w:r>
        <w:rPr>
          <w:rtl/>
        </w:rPr>
        <w:t>הרב ברוך אפשטיין</w:t>
      </w:r>
      <w:r>
        <w:rPr>
          <w:rStyle w:val="a8"/>
          <w:rtl/>
        </w:rPr>
        <w:footnoteReference w:id="18"/>
      </w:r>
      <w:r>
        <w:rPr>
          <w:rtl/>
        </w:rPr>
        <w:t xml:space="preserve"> </w:t>
      </w:r>
      <w:r w:rsidR="00B26F66">
        <w:rPr>
          <w:rFonts w:hint="cs"/>
          <w:rtl/>
        </w:rPr>
        <w:t>התנגד ל</w:t>
      </w:r>
      <w:r>
        <w:rPr>
          <w:rtl/>
        </w:rPr>
        <w:t xml:space="preserve">רעיון זה. הוא </w:t>
      </w:r>
      <w:r w:rsidR="00B26F66">
        <w:rPr>
          <w:rFonts w:hint="cs"/>
          <w:rtl/>
        </w:rPr>
        <w:t>ה</w:t>
      </w:r>
      <w:r>
        <w:rPr>
          <w:rtl/>
        </w:rPr>
        <w:t>סביר שלמרות שבירושל</w:t>
      </w:r>
      <w:r>
        <w:rPr>
          <w:rFonts w:hint="cs"/>
          <w:rtl/>
        </w:rPr>
        <w:t>ים</w:t>
      </w:r>
      <w:r>
        <w:rPr>
          <w:rtl/>
        </w:rPr>
        <w:t xml:space="preserve"> יש יותר קדושה</w:t>
      </w:r>
      <w:r>
        <w:rPr>
          <w:rFonts w:hint="cs"/>
          <w:rtl/>
        </w:rPr>
        <w:t xml:space="preserve"> </w:t>
      </w:r>
      <w:r>
        <w:rPr>
          <w:rtl/>
        </w:rPr>
        <w:t>מ</w:t>
      </w:r>
      <w:r w:rsidR="00EF612A">
        <w:rPr>
          <w:rFonts w:hint="cs"/>
          <w:rtl/>
        </w:rPr>
        <w:t>אשר ב</w:t>
      </w:r>
      <w:r>
        <w:rPr>
          <w:rtl/>
        </w:rPr>
        <w:t xml:space="preserve">ערים אחרות, </w:t>
      </w:r>
      <w:r>
        <w:rPr>
          <w:rFonts w:hint="cs"/>
          <w:rtl/>
        </w:rPr>
        <w:t>עובדה זו</w:t>
      </w:r>
      <w:r>
        <w:rPr>
          <w:rtl/>
        </w:rPr>
        <w:t xml:space="preserve"> לבד</w:t>
      </w:r>
      <w:r>
        <w:rPr>
          <w:rFonts w:hint="cs"/>
          <w:rtl/>
        </w:rPr>
        <w:t>ה</w:t>
      </w:r>
      <w:r>
        <w:rPr>
          <w:rtl/>
        </w:rPr>
        <w:t xml:space="preserve"> </w:t>
      </w:r>
      <w:r>
        <w:rPr>
          <w:rFonts w:hint="cs"/>
          <w:rtl/>
        </w:rPr>
        <w:t xml:space="preserve">לא אמורה </w:t>
      </w:r>
      <w:r>
        <w:rPr>
          <w:rtl/>
        </w:rPr>
        <w:t>לה</w:t>
      </w:r>
      <w:r w:rsidR="00B26F66">
        <w:rPr>
          <w:rFonts w:hint="cs"/>
          <w:rtl/>
        </w:rPr>
        <w:t xml:space="preserve">עניק </w:t>
      </w:r>
      <w:r>
        <w:rPr>
          <w:rtl/>
        </w:rPr>
        <w:t xml:space="preserve">עדיפות לתרומות לתושבי </w:t>
      </w:r>
      <w:r w:rsidR="00EF612A">
        <w:rPr>
          <w:rFonts w:hint="cs"/>
          <w:rtl/>
        </w:rPr>
        <w:t>ירושלים</w:t>
      </w:r>
      <w:r>
        <w:rPr>
          <w:rtl/>
        </w:rPr>
        <w:t>.</w:t>
      </w:r>
      <w:r>
        <w:rPr>
          <w:rStyle w:val="a8"/>
          <w:rtl/>
        </w:rPr>
        <w:footnoteReference w:id="19"/>
      </w:r>
    </w:p>
    <w:p w14:paraId="00D03DD6" w14:textId="77777777" w:rsidR="00E24824" w:rsidRDefault="00E24824" w:rsidP="00E24824">
      <w:pPr>
        <w:jc w:val="both"/>
        <w:rPr>
          <w:rtl/>
        </w:rPr>
      </w:pPr>
    </w:p>
    <w:p w14:paraId="044A9E92" w14:textId="44E1DD98" w:rsidR="00E24824" w:rsidRPr="00EF612A" w:rsidRDefault="00E24824" w:rsidP="00EF612A">
      <w:pPr>
        <w:jc w:val="both"/>
        <w:rPr>
          <w:b/>
          <w:bCs/>
          <w:u w:val="single"/>
          <w:rtl/>
        </w:rPr>
      </w:pPr>
      <w:r w:rsidRPr="00EF612A">
        <w:rPr>
          <w:b/>
          <w:bCs/>
          <w:u w:val="single"/>
          <w:rtl/>
        </w:rPr>
        <w:t>האם אידיאלי לחיות מצדקה ב</w:t>
      </w:r>
      <w:r w:rsidRPr="00EF612A">
        <w:rPr>
          <w:rFonts w:hint="cs"/>
          <w:b/>
          <w:bCs/>
          <w:u w:val="single"/>
          <w:rtl/>
        </w:rPr>
        <w:t xml:space="preserve">ארץ </w:t>
      </w:r>
      <w:r w:rsidRPr="00EF612A">
        <w:rPr>
          <w:b/>
          <w:bCs/>
          <w:u w:val="single"/>
          <w:rtl/>
        </w:rPr>
        <w:t>ישראל?</w:t>
      </w:r>
    </w:p>
    <w:p w14:paraId="133C1A11" w14:textId="2481C5DA" w:rsidR="00E24824" w:rsidRDefault="007A41E8" w:rsidP="00B26F66">
      <w:pPr>
        <w:jc w:val="both"/>
        <w:rPr>
          <w:rtl/>
        </w:rPr>
      </w:pPr>
      <w:r>
        <w:rPr>
          <w:rFonts w:hint="cs"/>
          <w:rtl/>
        </w:rPr>
        <w:t>פוסקים רבים</w:t>
      </w:r>
      <w:r w:rsidR="00E24824">
        <w:rPr>
          <w:rtl/>
        </w:rPr>
        <w:t xml:space="preserve"> ש</w:t>
      </w:r>
      <w:r>
        <w:rPr>
          <w:rFonts w:hint="cs"/>
          <w:rtl/>
        </w:rPr>
        <w:t>סבר</w:t>
      </w:r>
      <w:r w:rsidR="00E24824">
        <w:rPr>
          <w:rFonts w:hint="cs"/>
          <w:rtl/>
        </w:rPr>
        <w:t xml:space="preserve">ו </w:t>
      </w:r>
      <w:r w:rsidR="00E24824">
        <w:rPr>
          <w:rtl/>
        </w:rPr>
        <w:t>שיש מצווה ל</w:t>
      </w:r>
      <w:r w:rsidR="00E24824">
        <w:rPr>
          <w:rFonts w:hint="cs"/>
          <w:rtl/>
        </w:rPr>
        <w:t xml:space="preserve">גור </w:t>
      </w:r>
      <w:r w:rsidR="00E24824">
        <w:rPr>
          <w:rtl/>
        </w:rPr>
        <w:t>ב</w:t>
      </w:r>
      <w:r w:rsidR="00E24824">
        <w:rPr>
          <w:rFonts w:hint="cs"/>
          <w:rtl/>
        </w:rPr>
        <w:t xml:space="preserve">ארץ </w:t>
      </w:r>
      <w:r w:rsidR="00E24824">
        <w:rPr>
          <w:rtl/>
        </w:rPr>
        <w:t xml:space="preserve">הוטרדו </w:t>
      </w:r>
      <w:r>
        <w:rPr>
          <w:rFonts w:hint="cs"/>
          <w:rtl/>
        </w:rPr>
        <w:t>מבחירתם של רבנים רבים לגור בחוץ לארץ</w:t>
      </w:r>
      <w:r w:rsidR="00E24824">
        <w:rPr>
          <w:rtl/>
        </w:rPr>
        <w:t>.</w:t>
      </w:r>
      <w:r w:rsidR="00E24824">
        <w:rPr>
          <w:rStyle w:val="a8"/>
          <w:rtl/>
        </w:rPr>
        <w:footnoteReference w:id="20"/>
      </w:r>
      <w:r w:rsidR="00B26F66">
        <w:rPr>
          <w:rFonts w:hint="cs"/>
          <w:rtl/>
        </w:rPr>
        <w:t xml:space="preserve"> </w:t>
      </w:r>
      <w:r w:rsidR="00E24824">
        <w:rPr>
          <w:rFonts w:hint="cs"/>
          <w:rtl/>
        </w:rPr>
        <w:t xml:space="preserve">רבי </w:t>
      </w:r>
      <w:r w:rsidR="00E24824">
        <w:rPr>
          <w:rtl/>
        </w:rPr>
        <w:t>אברהם בורנשטיין</w:t>
      </w:r>
      <w:r w:rsidR="00E24824">
        <w:rPr>
          <w:rFonts w:hint="cs"/>
          <w:rtl/>
        </w:rPr>
        <w:t>,</w:t>
      </w:r>
      <w:r w:rsidR="00E24824">
        <w:rPr>
          <w:rStyle w:val="a8"/>
          <w:rtl/>
        </w:rPr>
        <w:footnoteReference w:id="21"/>
      </w:r>
      <w:r w:rsidR="00E24824">
        <w:rPr>
          <w:rtl/>
        </w:rPr>
        <w:t xml:space="preserve"> האדמו"ר </w:t>
      </w:r>
      <w:proofErr w:type="spellStart"/>
      <w:r w:rsidR="00E24824">
        <w:rPr>
          <w:rFonts w:hint="cs"/>
          <w:rtl/>
        </w:rPr>
        <w:t>מ</w:t>
      </w:r>
      <w:r w:rsidR="00E24824">
        <w:rPr>
          <w:rtl/>
        </w:rPr>
        <w:t>סו</w:t>
      </w:r>
      <w:r w:rsidR="00E24824">
        <w:rPr>
          <w:rFonts w:hint="cs"/>
          <w:rtl/>
        </w:rPr>
        <w:t>כ</w:t>
      </w:r>
      <w:r w:rsidR="00E24824">
        <w:rPr>
          <w:rtl/>
        </w:rPr>
        <w:t>טשוב</w:t>
      </w:r>
      <w:proofErr w:type="spellEnd"/>
      <w:r w:rsidR="00E24824">
        <w:rPr>
          <w:rtl/>
        </w:rPr>
        <w:t xml:space="preserve">, </w:t>
      </w:r>
      <w:r w:rsidR="00E24824">
        <w:rPr>
          <w:rFonts w:hint="cs"/>
          <w:rtl/>
        </w:rPr>
        <w:t>אהב מאוד את ארץ ישראל</w:t>
      </w:r>
      <w:r w:rsidR="00E24824">
        <w:rPr>
          <w:rtl/>
        </w:rPr>
        <w:t xml:space="preserve">. </w:t>
      </w:r>
      <w:r>
        <w:rPr>
          <w:rFonts w:hint="cs"/>
          <w:rtl/>
        </w:rPr>
        <w:t>הוא התייחס בדבריו לבחיר</w:t>
      </w:r>
      <w:r w:rsidR="00B26F66">
        <w:rPr>
          <w:rFonts w:hint="cs"/>
          <w:rtl/>
        </w:rPr>
        <w:t>ות אלו</w:t>
      </w:r>
      <w:r>
        <w:rPr>
          <w:rFonts w:hint="cs"/>
          <w:rtl/>
        </w:rPr>
        <w:t>,</w:t>
      </w:r>
      <w:r w:rsidR="00E24824">
        <w:rPr>
          <w:rtl/>
        </w:rPr>
        <w:t xml:space="preserve"> </w:t>
      </w:r>
      <w:r>
        <w:rPr>
          <w:rFonts w:hint="cs"/>
          <w:rtl/>
        </w:rPr>
        <w:t>וה</w:t>
      </w:r>
      <w:r w:rsidR="00E24824">
        <w:rPr>
          <w:rtl/>
        </w:rPr>
        <w:t xml:space="preserve">ציע </w:t>
      </w:r>
      <w:r>
        <w:rPr>
          <w:rFonts w:hint="cs"/>
          <w:rtl/>
        </w:rPr>
        <w:t>ש</w:t>
      </w:r>
      <w:r w:rsidR="00E24824">
        <w:rPr>
          <w:rtl/>
        </w:rPr>
        <w:t>מצוות הישיבה ב</w:t>
      </w:r>
      <w:r w:rsidR="00E24824">
        <w:rPr>
          <w:rFonts w:hint="cs"/>
          <w:rtl/>
        </w:rPr>
        <w:t xml:space="preserve">ארץ </w:t>
      </w:r>
      <w:r w:rsidR="00E24824">
        <w:rPr>
          <w:rtl/>
        </w:rPr>
        <w:t xml:space="preserve">חלה רק כאשר ניתן </w:t>
      </w:r>
      <w:r w:rsidR="00E24824">
        <w:rPr>
          <w:rFonts w:hint="cs"/>
          <w:rtl/>
        </w:rPr>
        <w:t xml:space="preserve">להתפרנס </w:t>
      </w:r>
      <w:r w:rsidR="00E24824">
        <w:rPr>
          <w:rtl/>
        </w:rPr>
        <w:t>מ</w:t>
      </w:r>
      <w:r>
        <w:rPr>
          <w:rFonts w:hint="cs"/>
          <w:rtl/>
        </w:rPr>
        <w:t>מנה</w:t>
      </w:r>
      <w:r w:rsidR="00E24824">
        <w:rPr>
          <w:rtl/>
        </w:rPr>
        <w:t xml:space="preserve">. לפיכך, החיים בישראל תוך תלות בצדקה </w:t>
      </w:r>
      <w:r>
        <w:rPr>
          <w:rFonts w:hint="cs"/>
          <w:rtl/>
        </w:rPr>
        <w:t>אינם</w:t>
      </w:r>
      <w:r w:rsidR="00E24824">
        <w:rPr>
          <w:rtl/>
        </w:rPr>
        <w:t xml:space="preserve"> הדרך ה</w:t>
      </w:r>
      <w:r>
        <w:rPr>
          <w:rFonts w:hint="cs"/>
          <w:rtl/>
        </w:rPr>
        <w:t>ראוה</w:t>
      </w:r>
      <w:r w:rsidR="00E24824">
        <w:rPr>
          <w:rtl/>
        </w:rPr>
        <w:t xml:space="preserve"> לקיים </w:t>
      </w:r>
      <w:r>
        <w:rPr>
          <w:rFonts w:hint="cs"/>
          <w:rtl/>
        </w:rPr>
        <w:t>את ה</w:t>
      </w:r>
      <w:r w:rsidR="00E24824">
        <w:rPr>
          <w:rtl/>
        </w:rPr>
        <w:t>מצווה.</w:t>
      </w:r>
      <w:r w:rsidR="00E24824">
        <w:rPr>
          <w:rStyle w:val="a8"/>
          <w:rtl/>
        </w:rPr>
        <w:footnoteReference w:id="22"/>
      </w:r>
    </w:p>
    <w:p w14:paraId="03C0BC25" w14:textId="3CD7BD3C" w:rsidR="00E24824" w:rsidRDefault="00E24824" w:rsidP="00E24824">
      <w:pPr>
        <w:jc w:val="both"/>
        <w:rPr>
          <w:rtl/>
        </w:rPr>
      </w:pPr>
      <w:r>
        <w:rPr>
          <w:rtl/>
        </w:rPr>
        <w:t>הגמרא</w:t>
      </w:r>
      <w:r w:rsidR="007A41E8">
        <w:rPr>
          <w:rStyle w:val="a8"/>
          <w:rtl/>
        </w:rPr>
        <w:footnoteReference w:id="23"/>
      </w:r>
      <w:r>
        <w:rPr>
          <w:rtl/>
        </w:rPr>
        <w:t xml:space="preserve"> דנה האם </w:t>
      </w:r>
      <w:r>
        <w:rPr>
          <w:rFonts w:hint="cs"/>
          <w:rtl/>
        </w:rPr>
        <w:t>עדיף לאדם</w:t>
      </w:r>
      <w:r>
        <w:rPr>
          <w:rtl/>
        </w:rPr>
        <w:t xml:space="preserve"> ללמוד תורה כל היום (ולא לעבוד)</w:t>
      </w:r>
      <w:r w:rsidR="007A41E8">
        <w:rPr>
          <w:rFonts w:hint="cs"/>
          <w:rtl/>
        </w:rPr>
        <w:t>,</w:t>
      </w:r>
      <w:r>
        <w:rPr>
          <w:rtl/>
        </w:rPr>
        <w:t xml:space="preserve"> או </w:t>
      </w:r>
      <w:r w:rsidR="007A41E8">
        <w:rPr>
          <w:rFonts w:hint="cs"/>
          <w:rtl/>
        </w:rPr>
        <w:t xml:space="preserve">שיש </w:t>
      </w:r>
      <w:r>
        <w:rPr>
          <w:rtl/>
        </w:rPr>
        <w:t xml:space="preserve">לשלב עבודה עם לימוד תורה. הגמרא מסבירה </w:t>
      </w:r>
      <w:r>
        <w:rPr>
          <w:rFonts w:hint="cs"/>
          <w:rtl/>
        </w:rPr>
        <w:t>שהשאלה נתונה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מחלוקת בין </w:t>
      </w:r>
      <w:r>
        <w:rPr>
          <w:rFonts w:hint="cs"/>
          <w:rtl/>
        </w:rPr>
        <w:t xml:space="preserve">רבי </w:t>
      </w:r>
      <w:r>
        <w:rPr>
          <w:rtl/>
        </w:rPr>
        <w:t>שמעון בר יוחאי</w:t>
      </w:r>
      <w:r w:rsidR="007A41E8">
        <w:rPr>
          <w:rFonts w:hint="cs"/>
          <w:rtl/>
        </w:rPr>
        <w:t xml:space="preserve"> ובין רבי ישמעאל: רשב"י</w:t>
      </w:r>
      <w:r>
        <w:rPr>
          <w:rtl/>
        </w:rPr>
        <w:t xml:space="preserve"> סבור שלימוד תורה צריך להיות עיסוקו היחיד</w:t>
      </w:r>
      <w:r>
        <w:rPr>
          <w:rFonts w:hint="cs"/>
          <w:rtl/>
        </w:rPr>
        <w:t xml:space="preserve"> של האדם</w:t>
      </w:r>
      <w:r w:rsidR="007A41E8">
        <w:rPr>
          <w:rFonts w:hint="cs"/>
          <w:rtl/>
        </w:rPr>
        <w:t>.</w:t>
      </w:r>
      <w:r>
        <w:rPr>
          <w:rtl/>
        </w:rPr>
        <w:t xml:space="preserve"> ל</w:t>
      </w:r>
      <w:r w:rsidR="007A41E8">
        <w:rPr>
          <w:rFonts w:hint="cs"/>
          <w:rtl/>
        </w:rPr>
        <w:t xml:space="preserve">עומתו, </w:t>
      </w:r>
      <w:r>
        <w:rPr>
          <w:rtl/>
        </w:rPr>
        <w:t>רב</w:t>
      </w:r>
      <w:r>
        <w:rPr>
          <w:rFonts w:hint="cs"/>
          <w:rtl/>
        </w:rPr>
        <w:t>י</w:t>
      </w:r>
      <w:r>
        <w:rPr>
          <w:rtl/>
        </w:rPr>
        <w:t xml:space="preserve"> ישמעאל</w:t>
      </w:r>
      <w:r w:rsidR="007A41E8">
        <w:rPr>
          <w:rFonts w:hint="cs"/>
          <w:rtl/>
        </w:rPr>
        <w:t xml:space="preserve"> </w:t>
      </w:r>
      <w:r>
        <w:rPr>
          <w:rtl/>
        </w:rPr>
        <w:t xml:space="preserve">טוען שיש לשלב </w:t>
      </w:r>
      <w:r w:rsidR="007A41E8">
        <w:rPr>
          <w:rFonts w:hint="cs"/>
          <w:rtl/>
        </w:rPr>
        <w:t>בין השניים</w:t>
      </w:r>
      <w:r>
        <w:rPr>
          <w:rtl/>
        </w:rPr>
        <w:t>.</w:t>
      </w:r>
    </w:p>
    <w:p w14:paraId="13FE933D" w14:textId="542F8947" w:rsidR="00E24824" w:rsidRDefault="00E24824" w:rsidP="00E24824">
      <w:pPr>
        <w:jc w:val="both"/>
        <w:rPr>
          <w:rtl/>
        </w:rPr>
      </w:pPr>
      <w:proofErr w:type="spellStart"/>
      <w:r>
        <w:rPr>
          <w:rtl/>
        </w:rPr>
        <w:t>החת"ם</w:t>
      </w:r>
      <w:proofErr w:type="spellEnd"/>
      <w:r>
        <w:rPr>
          <w:rtl/>
        </w:rPr>
        <w:t xml:space="preserve"> סופר מסביר כי מחלוקת זו חלה רק בחוץ לארץ. </w:t>
      </w:r>
      <w:r w:rsidR="00B26F66">
        <w:rPr>
          <w:rFonts w:hint="cs"/>
          <w:rtl/>
        </w:rPr>
        <w:t xml:space="preserve">בארצות </w:t>
      </w:r>
      <w:proofErr w:type="spellStart"/>
      <w:r w:rsidR="00B26F66">
        <w:rPr>
          <w:rFonts w:hint="cs"/>
          <w:rtl/>
        </w:rPr>
        <w:t>הנכר</w:t>
      </w:r>
      <w:proofErr w:type="spellEnd"/>
      <w:r w:rsidR="00B26F66">
        <w:rPr>
          <w:rFonts w:hint="cs"/>
          <w:rtl/>
        </w:rPr>
        <w:t xml:space="preserve">, </w:t>
      </w:r>
      <w:r>
        <w:rPr>
          <w:rtl/>
        </w:rPr>
        <w:t>העבודה היא רק אמצעי להתפרנס. אולם בארץ ישראל</w:t>
      </w:r>
      <w:r w:rsidR="00B26F66">
        <w:rPr>
          <w:rFonts w:hint="cs"/>
          <w:rtl/>
        </w:rPr>
        <w:t>,</w:t>
      </w:r>
      <w:r>
        <w:rPr>
          <w:rtl/>
        </w:rPr>
        <w:t xml:space="preserve"> עבודת הארץ היא מצווה </w:t>
      </w:r>
      <w:r w:rsidR="007A41E8">
        <w:rPr>
          <w:rFonts w:hint="cs"/>
          <w:rtl/>
        </w:rPr>
        <w:t>בפני עצמה. לאור זאת הוא טוען שלדעת כולם יש לשלב בין השניים בארץ ישראל.</w:t>
      </w:r>
      <w:r>
        <w:rPr>
          <w:rStyle w:val="a8"/>
          <w:rtl/>
        </w:rPr>
        <w:footnoteReference w:id="24"/>
      </w:r>
    </w:p>
    <w:p w14:paraId="28633CB1" w14:textId="169649B9" w:rsidR="00E24824" w:rsidRDefault="00E24824" w:rsidP="00E24824">
      <w:pPr>
        <w:jc w:val="both"/>
        <w:rPr>
          <w:rtl/>
        </w:rPr>
      </w:pPr>
      <w:r>
        <w:rPr>
          <w:rFonts w:hint="cs"/>
          <w:rtl/>
        </w:rPr>
        <w:t>ייתכן ש</w:t>
      </w:r>
      <w:r w:rsidR="007A41E8">
        <w:rPr>
          <w:rFonts w:hint="cs"/>
          <w:rtl/>
        </w:rPr>
        <w:t xml:space="preserve">יש קשר בין דברים אלו ובין </w:t>
      </w:r>
      <w:r>
        <w:rPr>
          <w:rtl/>
        </w:rPr>
        <w:t xml:space="preserve">פסיקת </w:t>
      </w:r>
      <w:proofErr w:type="spellStart"/>
      <w:r>
        <w:rPr>
          <w:rtl/>
        </w:rPr>
        <w:t>החת"ם</w:t>
      </w:r>
      <w:proofErr w:type="spellEnd"/>
      <w:r>
        <w:rPr>
          <w:rtl/>
        </w:rPr>
        <w:t xml:space="preserve"> סופר לפיה יש </w:t>
      </w:r>
      <w:r>
        <w:rPr>
          <w:rFonts w:hint="cs"/>
          <w:rtl/>
        </w:rPr>
        <w:t>להעדיף לצרכי צדקה</w:t>
      </w:r>
      <w:r>
        <w:rPr>
          <w:rtl/>
        </w:rPr>
        <w:t xml:space="preserve"> </w:t>
      </w:r>
      <w:r w:rsidR="007A41E8">
        <w:rPr>
          <w:rFonts w:hint="cs"/>
          <w:rtl/>
        </w:rPr>
        <w:t>את עניי</w:t>
      </w:r>
      <w:r>
        <w:rPr>
          <w:rFonts w:hint="cs"/>
          <w:rtl/>
        </w:rPr>
        <w:t xml:space="preserve"> ארץ </w:t>
      </w:r>
      <w:r>
        <w:rPr>
          <w:rtl/>
        </w:rPr>
        <w:t>ישראל</w:t>
      </w:r>
      <w:r>
        <w:rPr>
          <w:rFonts w:hint="cs"/>
          <w:rtl/>
        </w:rPr>
        <w:t xml:space="preserve"> אך ור</w:t>
      </w:r>
      <w:r>
        <w:rPr>
          <w:rtl/>
        </w:rPr>
        <w:t xml:space="preserve">ק אם </w:t>
      </w:r>
      <w:r w:rsidR="007A41E8">
        <w:rPr>
          <w:rFonts w:hint="cs"/>
          <w:rtl/>
        </w:rPr>
        <w:t>איבדו את ממונם</w:t>
      </w:r>
      <w:r>
        <w:rPr>
          <w:rtl/>
        </w:rPr>
        <w:t xml:space="preserve"> בזמן </w:t>
      </w:r>
      <w:r w:rsidR="007A41E8">
        <w:rPr>
          <w:rFonts w:hint="cs"/>
          <w:rtl/>
        </w:rPr>
        <w:t>ה</w:t>
      </w:r>
      <w:r>
        <w:rPr>
          <w:rtl/>
        </w:rPr>
        <w:t>שהות ב</w:t>
      </w:r>
      <w:r>
        <w:rPr>
          <w:rFonts w:hint="cs"/>
          <w:rtl/>
        </w:rPr>
        <w:t>ארץ</w:t>
      </w:r>
      <w:r>
        <w:rPr>
          <w:rtl/>
        </w:rPr>
        <w:t xml:space="preserve">. לדעתו, אין מצוה לתת </w:t>
      </w:r>
      <w:r w:rsidR="007A41E8">
        <w:rPr>
          <w:rFonts w:hint="cs"/>
          <w:rtl/>
        </w:rPr>
        <w:t xml:space="preserve">צדקה </w:t>
      </w:r>
      <w:r>
        <w:rPr>
          <w:rtl/>
        </w:rPr>
        <w:t xml:space="preserve">לעני שעלה </w:t>
      </w:r>
      <w:r>
        <w:rPr>
          <w:rFonts w:hint="cs"/>
          <w:rtl/>
        </w:rPr>
        <w:t xml:space="preserve">מתוך </w:t>
      </w:r>
      <w:r>
        <w:rPr>
          <w:rtl/>
        </w:rPr>
        <w:t>כוונה</w:t>
      </w:r>
      <w:r>
        <w:rPr>
          <w:rFonts w:hint="cs"/>
          <w:rtl/>
        </w:rPr>
        <w:t xml:space="preserve"> מראש </w:t>
      </w:r>
      <w:r>
        <w:rPr>
          <w:rtl/>
        </w:rPr>
        <w:t>להתפרנס מצדקה</w:t>
      </w:r>
      <w:r w:rsidR="007A41E8">
        <w:rPr>
          <w:rFonts w:hint="cs"/>
          <w:rtl/>
        </w:rPr>
        <w:t xml:space="preserve">. </w:t>
      </w:r>
      <w:r>
        <w:rPr>
          <w:rtl/>
        </w:rPr>
        <w:t>יתר על כן, הוא מגנה את מי שעול</w:t>
      </w:r>
      <w:r w:rsidR="007A41E8">
        <w:rPr>
          <w:rFonts w:hint="cs"/>
          <w:rtl/>
        </w:rPr>
        <w:t>ים</w:t>
      </w:r>
      <w:r>
        <w:rPr>
          <w:rtl/>
        </w:rPr>
        <w:t xml:space="preserve"> ללא סיכוי לעבודה, שכן הם גונבים את פרנסתם של העניים שכבר חיים </w:t>
      </w:r>
      <w:r>
        <w:rPr>
          <w:rFonts w:hint="cs"/>
          <w:rtl/>
        </w:rPr>
        <w:t>בארץ</w:t>
      </w:r>
      <w:r>
        <w:rPr>
          <w:rtl/>
        </w:rPr>
        <w:t>.</w:t>
      </w:r>
      <w:r>
        <w:rPr>
          <w:rStyle w:val="a8"/>
          <w:rtl/>
        </w:rPr>
        <w:footnoteReference w:id="25"/>
      </w:r>
    </w:p>
    <w:p w14:paraId="021C0841" w14:textId="77777777" w:rsidR="00E24824" w:rsidRDefault="00E24824" w:rsidP="00E24824">
      <w:pPr>
        <w:jc w:val="both"/>
        <w:rPr>
          <w:rtl/>
        </w:rPr>
      </w:pPr>
    </w:p>
    <w:p w14:paraId="17A5A784" w14:textId="2B7E5776" w:rsidR="00E24824" w:rsidRPr="007A41E8" w:rsidRDefault="00E24824" w:rsidP="007A41E8">
      <w:pPr>
        <w:jc w:val="both"/>
        <w:rPr>
          <w:b/>
          <w:bCs/>
          <w:u w:val="single"/>
          <w:rtl/>
        </w:rPr>
      </w:pPr>
      <w:r w:rsidRPr="007A41E8">
        <w:rPr>
          <w:b/>
          <w:bCs/>
          <w:u w:val="single"/>
          <w:rtl/>
        </w:rPr>
        <w:t>הערך הדתי של העבודה</w:t>
      </w:r>
    </w:p>
    <w:p w14:paraId="4215F6AA" w14:textId="77FFC75E" w:rsidR="00E24824" w:rsidRDefault="00E24824" w:rsidP="00170575">
      <w:pPr>
        <w:jc w:val="both"/>
        <w:rPr>
          <w:rtl/>
        </w:rPr>
      </w:pPr>
      <w:r>
        <w:rPr>
          <w:rtl/>
        </w:rPr>
        <w:t>רבותינו הזכירו את ערך העבודה במקומות רבים.</w:t>
      </w:r>
      <w:r>
        <w:rPr>
          <w:rStyle w:val="a8"/>
          <w:rtl/>
        </w:rPr>
        <w:footnoteReference w:id="26"/>
      </w:r>
      <w:r>
        <w:rPr>
          <w:rtl/>
        </w:rPr>
        <w:t xml:space="preserve"> </w:t>
      </w:r>
      <w:r>
        <w:rPr>
          <w:rFonts w:hint="cs"/>
          <w:rtl/>
        </w:rPr>
        <w:t xml:space="preserve">הרמב"ם התייחס בצורה רדיקלית </w:t>
      </w:r>
      <w:r>
        <w:rPr>
          <w:rtl/>
        </w:rPr>
        <w:t>ל</w:t>
      </w:r>
      <w:r>
        <w:rPr>
          <w:rFonts w:hint="cs"/>
          <w:rtl/>
        </w:rPr>
        <w:t xml:space="preserve">בוחרים </w:t>
      </w:r>
      <w:r>
        <w:rPr>
          <w:rtl/>
        </w:rPr>
        <w:t xml:space="preserve">ללמוד תורה </w:t>
      </w:r>
      <w:r>
        <w:rPr>
          <w:rFonts w:hint="cs"/>
          <w:rtl/>
        </w:rPr>
        <w:t>ולהתפרנס מ</w:t>
      </w:r>
      <w:r>
        <w:rPr>
          <w:rtl/>
        </w:rPr>
        <w:t xml:space="preserve">צדקה, </w:t>
      </w:r>
      <w:r>
        <w:rPr>
          <w:rFonts w:hint="cs"/>
          <w:rtl/>
        </w:rPr>
        <w:t>כשהוא טוען</w:t>
      </w:r>
      <w:r>
        <w:rPr>
          <w:rtl/>
        </w:rPr>
        <w:t>:</w:t>
      </w:r>
    </w:p>
    <w:p w14:paraId="5FA49D4A" w14:textId="77777777" w:rsidR="00E24824" w:rsidRDefault="00E24824" w:rsidP="00E24824">
      <w:pPr>
        <w:ind w:left="720"/>
        <w:jc w:val="both"/>
        <w:rPr>
          <w:rtl/>
        </w:rPr>
      </w:pPr>
      <w:r>
        <w:rPr>
          <w:rtl/>
        </w:rPr>
        <w:t>כל המשים על לבו שיעסוק בתורה ולא יעשה מלאכה ויתפרנס מן הצדקה הרי זה חלל את השם ובזה את התורה וכבה מאור הדת וגרס /וגרם/ רעה לעצמו ונטל חייו מן העולם הבא, לפי שאסור ליהנות מדברי תורה בעולם הזה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14:paraId="46DEDAA2" w14:textId="2A904AB9" w:rsidR="00E24824" w:rsidRDefault="00E24824" w:rsidP="00170575">
      <w:pPr>
        <w:ind w:left="720"/>
        <w:jc w:val="both"/>
        <w:rPr>
          <w:rtl/>
        </w:rPr>
      </w:pPr>
      <w:r>
        <w:rPr>
          <w:rtl/>
        </w:rPr>
        <w:t>אמרו חכמים כל הנהנה מדברי תורה נטל חייו מן העולם</w:t>
      </w:r>
      <w:r>
        <w:rPr>
          <w:rFonts w:hint="cs"/>
          <w:rtl/>
        </w:rPr>
        <w:t xml:space="preserve"> (אבות ד, ה)</w:t>
      </w:r>
      <w:r>
        <w:rPr>
          <w:rtl/>
        </w:rPr>
        <w:t>, ועוד צוו ואמרו אל תעשם עטרה להתגדל בהן ולא קרדום לחפור בהן</w:t>
      </w:r>
      <w:r>
        <w:rPr>
          <w:rFonts w:hint="cs"/>
          <w:rtl/>
        </w:rPr>
        <w:t xml:space="preserve"> (שם)</w:t>
      </w:r>
      <w:r>
        <w:rPr>
          <w:rtl/>
        </w:rPr>
        <w:t>, ועוד צוו ואמרו אהוב את המלאכה ושנא את הרבנות</w:t>
      </w:r>
      <w:r>
        <w:rPr>
          <w:rFonts w:hint="cs"/>
          <w:rtl/>
        </w:rPr>
        <w:t xml:space="preserve"> (שם א, י).</w:t>
      </w:r>
      <w:r>
        <w:rPr>
          <w:rtl/>
        </w:rPr>
        <w:t xml:space="preserve"> וכל תורה שאין עמה מלאכה סופה בטילה וגוררת </w:t>
      </w:r>
      <w:proofErr w:type="spellStart"/>
      <w:r>
        <w:rPr>
          <w:rtl/>
        </w:rPr>
        <w:t>עון</w:t>
      </w:r>
      <w:proofErr w:type="spellEnd"/>
      <w:r>
        <w:rPr>
          <w:rFonts w:hint="cs"/>
          <w:rtl/>
        </w:rPr>
        <w:t xml:space="preserve"> (שם ב, ב)</w:t>
      </w:r>
      <w:r>
        <w:rPr>
          <w:rtl/>
        </w:rPr>
        <w:t>, וסוף אדם זה שיהא מלסטם את הבריות.</w:t>
      </w:r>
      <w:r>
        <w:rPr>
          <w:rStyle w:val="a8"/>
          <w:rtl/>
        </w:rPr>
        <w:footnoteReference w:id="27"/>
      </w:r>
      <w:r>
        <w:rPr>
          <w:rtl/>
        </w:rPr>
        <w:t xml:space="preserve"> </w:t>
      </w:r>
    </w:p>
    <w:p w14:paraId="4C99DE9C" w14:textId="7C8F727F" w:rsidR="00E24824" w:rsidRDefault="00E24824" w:rsidP="00170575">
      <w:pPr>
        <w:jc w:val="both"/>
        <w:rPr>
          <w:rtl/>
        </w:rPr>
      </w:pPr>
      <w:r>
        <w:rPr>
          <w:rFonts w:hint="cs"/>
          <w:rtl/>
        </w:rPr>
        <w:t>השר</w:t>
      </w:r>
      <w:r>
        <w:rPr>
          <w:rtl/>
        </w:rPr>
        <w:t xml:space="preserve"> משה </w:t>
      </w:r>
      <w:proofErr w:type="spellStart"/>
      <w:r>
        <w:rPr>
          <w:rtl/>
        </w:rPr>
        <w:t>מונטיפיורי</w:t>
      </w:r>
      <w:proofErr w:type="spellEnd"/>
      <w:r>
        <w:rPr>
          <w:rtl/>
        </w:rPr>
        <w:t xml:space="preserve"> תרם סכומי</w:t>
      </w:r>
      <w:r>
        <w:rPr>
          <w:rFonts w:hint="cs"/>
          <w:rtl/>
        </w:rPr>
        <w:t>ם</w:t>
      </w:r>
      <w:r>
        <w:rPr>
          <w:rtl/>
        </w:rPr>
        <w:t xml:space="preserve"> </w:t>
      </w:r>
      <w:r>
        <w:rPr>
          <w:rFonts w:hint="cs"/>
          <w:rtl/>
        </w:rPr>
        <w:t xml:space="preserve">עצומים </w:t>
      </w:r>
      <w:r>
        <w:rPr>
          <w:rtl/>
        </w:rPr>
        <w:t xml:space="preserve">ליהודי </w:t>
      </w:r>
      <w:r>
        <w:rPr>
          <w:rFonts w:hint="cs"/>
          <w:rtl/>
        </w:rPr>
        <w:t xml:space="preserve">ארץ </w:t>
      </w:r>
      <w:r>
        <w:rPr>
          <w:rtl/>
        </w:rPr>
        <w:t xml:space="preserve">ישראל, ותמך </w:t>
      </w:r>
      <w:r>
        <w:rPr>
          <w:rFonts w:hint="cs"/>
          <w:rtl/>
        </w:rPr>
        <w:t xml:space="preserve">בלומדי </w:t>
      </w:r>
      <w:r>
        <w:rPr>
          <w:rtl/>
        </w:rPr>
        <w:t>תורה. עם זאת, מאמציו ליצור מקומות עבודה לתושבי ירושלים, כמו בניית טחנת הרוח, עשויים להיחשב כ</w:t>
      </w:r>
      <w:r>
        <w:rPr>
          <w:rFonts w:hint="cs"/>
          <w:rtl/>
        </w:rPr>
        <w:t xml:space="preserve">קיום </w:t>
      </w:r>
      <w:r>
        <w:rPr>
          <w:rtl/>
        </w:rPr>
        <w:t xml:space="preserve">מצוות הצדקה </w:t>
      </w:r>
      <w:r>
        <w:rPr>
          <w:rFonts w:hint="cs"/>
          <w:rtl/>
        </w:rPr>
        <w:t xml:space="preserve">ברמה </w:t>
      </w:r>
      <w:r>
        <w:rPr>
          <w:rtl/>
        </w:rPr>
        <w:t>הגבו</w:t>
      </w:r>
      <w:r>
        <w:rPr>
          <w:rFonts w:hint="cs"/>
          <w:rtl/>
        </w:rPr>
        <w:t>ה</w:t>
      </w:r>
      <w:r>
        <w:rPr>
          <w:rtl/>
        </w:rPr>
        <w:t>ה ביותר. כפי שכותב הרמב"ם:</w:t>
      </w:r>
    </w:p>
    <w:tbl>
      <w:tblPr>
        <w:tblpPr w:leftFromText="180" w:rightFromText="180" w:vertAnchor="text" w:horzAnchor="margin" w:tblpY="173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877D7B" w:rsidRPr="006A6545" w14:paraId="45EBBD95" w14:textId="77777777" w:rsidTr="00877D7B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CB68" w14:textId="77777777" w:rsidR="00877D7B" w:rsidRPr="006A6545" w:rsidRDefault="00877D7B" w:rsidP="00877D7B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38962EB2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48A3B4D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F49A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29E1AD0F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51B8EEB1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3EA9D8C3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14ED903A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78C2BD4F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61E58166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3CA21014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304FA9EE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7B36E10E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0364CEE0" w14:textId="77777777" w:rsidR="00877D7B" w:rsidRPr="006A6545" w:rsidRDefault="00877D7B" w:rsidP="00877D7B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135B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20307BCD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F0A36F8" w14:textId="77777777" w:rsidR="00877D7B" w:rsidRPr="006A6545" w:rsidRDefault="00877D7B" w:rsidP="00877D7B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877D7B" w:rsidRPr="006A6545" w14:paraId="1AD1A787" w14:textId="77777777" w:rsidTr="00877D7B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CFC5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C62F" w14:textId="77777777" w:rsidR="00877D7B" w:rsidRPr="006A6545" w:rsidRDefault="00877D7B" w:rsidP="00877D7B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B83D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</w:p>
          <w:p w14:paraId="2F16DAB9" w14:textId="77777777" w:rsidR="00877D7B" w:rsidRPr="006A6545" w:rsidRDefault="00877D7B" w:rsidP="00877D7B">
            <w:pPr>
              <w:pStyle w:val="ac"/>
              <w:spacing w:after="120"/>
              <w:rPr>
                <w:rtl/>
              </w:rPr>
            </w:pPr>
          </w:p>
        </w:tc>
      </w:tr>
    </w:tbl>
    <w:p w14:paraId="22F8B853" w14:textId="3AC40CA3" w:rsidR="006773F1" w:rsidRPr="005A1C99" w:rsidRDefault="00E24824" w:rsidP="006773F1">
      <w:pPr>
        <w:ind w:left="720"/>
        <w:jc w:val="both"/>
        <w:rPr>
          <w:rtl/>
        </w:rPr>
      </w:pPr>
      <w:r>
        <w:rPr>
          <w:rtl/>
        </w:rPr>
        <w:t xml:space="preserve">שמנה מעלות יש בצדקה זו למעלה מזו, מעלה גדולה שאין למעלה ממנה זה המחזיק ביד ישראל שמך ונותן לו מתנה או </w:t>
      </w:r>
      <w:proofErr w:type="spellStart"/>
      <w:r>
        <w:rPr>
          <w:rtl/>
        </w:rPr>
        <w:t>הלואה</w:t>
      </w:r>
      <w:proofErr w:type="spellEnd"/>
      <w:r>
        <w:rPr>
          <w:rtl/>
        </w:rPr>
        <w:t xml:space="preserve"> או עושה עמו שותפות או ממציא לו מלאכה כדי לחזק את ידו עד שלא יצטרך לבריות לשאול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28"/>
      </w:r>
    </w:p>
    <w:p w14:paraId="0F12FB66" w14:textId="77777777" w:rsidR="003D2C11" w:rsidRPr="00D922F0" w:rsidRDefault="003D2C11" w:rsidP="003D2C11">
      <w:pPr>
        <w:jc w:val="both"/>
        <w:rPr>
          <w:rtl/>
        </w:rPr>
      </w:pPr>
    </w:p>
    <w:sectPr w:rsidR="003D2C11" w:rsidRPr="00D922F0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1FE7" w14:textId="77777777" w:rsidR="008B00FF" w:rsidRDefault="008B00FF" w:rsidP="00C96CF0">
      <w:r>
        <w:separator/>
      </w:r>
    </w:p>
  </w:endnote>
  <w:endnote w:type="continuationSeparator" w:id="0">
    <w:p w14:paraId="08EC499C" w14:textId="77777777" w:rsidR="008B00FF" w:rsidRDefault="008B00FF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53D8" w14:textId="77777777" w:rsidR="008B00FF" w:rsidRDefault="008B00FF" w:rsidP="00C96CF0">
      <w:r>
        <w:separator/>
      </w:r>
    </w:p>
  </w:footnote>
  <w:footnote w:type="continuationSeparator" w:id="0">
    <w:p w14:paraId="322032B3" w14:textId="77777777" w:rsidR="008B00FF" w:rsidRDefault="008B00FF" w:rsidP="00C96CF0">
      <w:r>
        <w:continuationSeparator/>
      </w:r>
    </w:p>
  </w:footnote>
  <w:footnote w:id="1">
    <w:p w14:paraId="57B532DB" w14:textId="1BA1B22C" w:rsidR="00F7153E" w:rsidRPr="00170575" w:rsidRDefault="00F7153E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על פי ישעיהו לב, </w:t>
      </w:r>
      <w:proofErr w:type="spellStart"/>
      <w:r w:rsidRPr="00170575">
        <w:rPr>
          <w:rFonts w:ascii="Narkisim" w:hAnsi="Narkisim"/>
          <w:sz w:val="17"/>
          <w:rtl/>
        </w:rPr>
        <w:t>יח</w:t>
      </w:r>
      <w:proofErr w:type="spellEnd"/>
      <w:r w:rsidRPr="00170575">
        <w:rPr>
          <w:rFonts w:ascii="Narkisim" w:hAnsi="Narkisim"/>
          <w:sz w:val="17"/>
          <w:rtl/>
        </w:rPr>
        <w:t>.</w:t>
      </w:r>
    </w:p>
  </w:footnote>
  <w:footnote w:id="2">
    <w:p w14:paraId="5D28E7CB" w14:textId="0BFB36A3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ראו אברהם יערי, מסעות ארץ ישראל </w:t>
      </w:r>
      <w:r w:rsidR="009975B0">
        <w:rPr>
          <w:rFonts w:ascii="Narkisim" w:hAnsi="Narkisim" w:hint="cs"/>
          <w:sz w:val="17"/>
          <w:rtl/>
        </w:rPr>
        <w:t>(</w:t>
      </w:r>
      <w:r w:rsidRPr="00170575">
        <w:rPr>
          <w:rFonts w:ascii="Narkisim" w:hAnsi="Narkisim"/>
          <w:sz w:val="17"/>
          <w:rtl/>
        </w:rPr>
        <w:t>מודן, תל אביב 1996</w:t>
      </w:r>
      <w:r w:rsidR="009975B0">
        <w:rPr>
          <w:rFonts w:ascii="Narkisim" w:hAnsi="Narkisim" w:hint="cs"/>
          <w:sz w:val="17"/>
          <w:rtl/>
        </w:rPr>
        <w:t>)</w:t>
      </w:r>
      <w:r w:rsidRPr="00170575">
        <w:rPr>
          <w:rFonts w:ascii="Narkisim" w:hAnsi="Narkisim"/>
          <w:sz w:val="17"/>
          <w:rtl/>
        </w:rPr>
        <w:t>, עמ' 547. ראו גם</w:t>
      </w:r>
      <w:r w:rsidR="009975B0">
        <w:rPr>
          <w:rFonts w:ascii="Narkisim" w:hAnsi="Narkisim" w:hint="cs"/>
          <w:sz w:val="17"/>
          <w:rtl/>
        </w:rPr>
        <w:t>:</w:t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</w:rPr>
        <w:t>Abigail Green</w:t>
      </w:r>
      <w:r w:rsidR="009975B0">
        <w:rPr>
          <w:rFonts w:ascii="Narkisim" w:hAnsi="Narkisim"/>
          <w:sz w:val="17"/>
        </w:rPr>
        <w:t xml:space="preserve">, </w:t>
      </w:r>
      <w:r w:rsidRPr="00170575">
        <w:rPr>
          <w:rFonts w:ascii="Narkisim" w:hAnsi="Narkisim"/>
          <w:i/>
          <w:iCs/>
          <w:sz w:val="17"/>
        </w:rPr>
        <w:t>Moses Montefiore: Jewish Liberator, Imperial Hero</w:t>
      </w:r>
      <w:r w:rsidR="009975B0">
        <w:rPr>
          <w:rFonts w:ascii="Narkisim" w:hAnsi="Narkisim"/>
          <w:sz w:val="17"/>
        </w:rPr>
        <w:t>,</w:t>
      </w:r>
      <w:r w:rsidRPr="00170575">
        <w:rPr>
          <w:rFonts w:ascii="Narkisim" w:hAnsi="Narkisim"/>
          <w:sz w:val="17"/>
        </w:rPr>
        <w:t xml:space="preserve"> Harvard University Press</w:t>
      </w:r>
      <w:r w:rsidR="009975B0">
        <w:rPr>
          <w:rFonts w:ascii="Narkisim" w:hAnsi="Narkisim"/>
          <w:sz w:val="17"/>
        </w:rPr>
        <w:t xml:space="preserve"> (2010), pp. 119, 327-328</w:t>
      </w:r>
      <w:r w:rsidRPr="00170575">
        <w:rPr>
          <w:rFonts w:ascii="Narkisim" w:hAnsi="Narkisim"/>
          <w:sz w:val="17"/>
          <w:rtl/>
        </w:rPr>
        <w:t>.</w:t>
      </w:r>
    </w:p>
  </w:footnote>
  <w:footnote w:id="3">
    <w:p w14:paraId="2F109F8A" w14:textId="3B517D05" w:rsidR="00235235" w:rsidRPr="00170575" w:rsidRDefault="00235235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="009975B0">
        <w:rPr>
          <w:rFonts w:ascii="Narkisim" w:hAnsi="Narkisim" w:hint="cs"/>
          <w:sz w:val="17"/>
          <w:rtl/>
        </w:rPr>
        <w:t>שם, עמ' 75</w:t>
      </w:r>
      <w:r w:rsidR="009975B0">
        <w:rPr>
          <w:rFonts w:ascii="Narkisim" w:hAnsi="Narkisim"/>
          <w:sz w:val="17"/>
          <w:rtl/>
        </w:rPr>
        <w:t>–</w:t>
      </w:r>
      <w:r w:rsidR="009975B0">
        <w:rPr>
          <w:rFonts w:ascii="Narkisim" w:hAnsi="Narkisim" w:hint="cs"/>
          <w:sz w:val="17"/>
          <w:rtl/>
        </w:rPr>
        <w:t xml:space="preserve">76. </w:t>
      </w:r>
      <w:r w:rsidRPr="00170575">
        <w:rPr>
          <w:rFonts w:ascii="Narkisim" w:hAnsi="Narkisim"/>
          <w:sz w:val="17"/>
          <w:rtl/>
        </w:rPr>
        <w:t>ראו</w:t>
      </w:r>
      <w:r w:rsidR="009975B0">
        <w:rPr>
          <w:rFonts w:ascii="Narkisim" w:hAnsi="Narkisim" w:hint="cs"/>
          <w:sz w:val="17"/>
          <w:rtl/>
        </w:rPr>
        <w:t xml:space="preserve"> גם</w:t>
      </w:r>
      <w:r w:rsidRPr="00170575">
        <w:rPr>
          <w:rFonts w:ascii="Narkisim" w:hAnsi="Narkisim"/>
          <w:sz w:val="17"/>
          <w:rtl/>
        </w:rPr>
        <w:t xml:space="preserve"> אברהם משה </w:t>
      </w:r>
      <w:proofErr w:type="spellStart"/>
      <w:r w:rsidRPr="00170575">
        <w:rPr>
          <w:rFonts w:ascii="Narkisim" w:hAnsi="Narkisim"/>
          <w:sz w:val="17"/>
          <w:rtl/>
        </w:rPr>
        <w:t>לונץ</w:t>
      </w:r>
      <w:proofErr w:type="spellEnd"/>
      <w:r w:rsidRPr="00170575">
        <w:rPr>
          <w:rFonts w:ascii="Narkisim" w:hAnsi="Narkisim"/>
          <w:sz w:val="17"/>
          <w:rtl/>
        </w:rPr>
        <w:t>, החלוקה</w:t>
      </w:r>
      <w:r w:rsidR="009975B0">
        <w:rPr>
          <w:rFonts w:ascii="Narkisim" w:hAnsi="Narkisim" w:hint="cs"/>
          <w:sz w:val="17"/>
          <w:rtl/>
        </w:rPr>
        <w:t xml:space="preserve"> (</w:t>
      </w:r>
      <w:r w:rsidRPr="00170575">
        <w:rPr>
          <w:rFonts w:ascii="Narkisim" w:hAnsi="Narkisim"/>
          <w:sz w:val="17"/>
          <w:rtl/>
        </w:rPr>
        <w:t>ירושלים 1911</w:t>
      </w:r>
      <w:r w:rsidR="009975B0">
        <w:rPr>
          <w:rFonts w:ascii="Narkisim" w:hAnsi="Narkisim" w:hint="cs"/>
          <w:sz w:val="17"/>
          <w:rtl/>
        </w:rPr>
        <w:t>).</w:t>
      </w:r>
      <w:r w:rsidRPr="00170575">
        <w:rPr>
          <w:rFonts w:ascii="Narkisim" w:hAnsi="Narkisim"/>
          <w:sz w:val="17"/>
          <w:rtl/>
        </w:rPr>
        <w:t xml:space="preserve"> </w:t>
      </w:r>
    </w:p>
  </w:footnote>
  <w:footnote w:id="4">
    <w:p w14:paraId="7BF6D0B8" w14:textId="787029FA" w:rsidR="008B7FC0" w:rsidRPr="00170575" w:rsidRDefault="008B7FC0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יורה דעה </w:t>
      </w:r>
      <w:proofErr w:type="spellStart"/>
      <w:r w:rsidRPr="00170575">
        <w:rPr>
          <w:rFonts w:ascii="Narkisim" w:hAnsi="Narkisim"/>
          <w:sz w:val="17"/>
          <w:rtl/>
        </w:rPr>
        <w:t>רנא</w:t>
      </w:r>
      <w:proofErr w:type="spellEnd"/>
      <w:r w:rsidRPr="00170575">
        <w:rPr>
          <w:rFonts w:ascii="Narkisim" w:hAnsi="Narkisim"/>
          <w:sz w:val="17"/>
          <w:rtl/>
        </w:rPr>
        <w:t>.</w:t>
      </w:r>
    </w:p>
  </w:footnote>
  <w:footnote w:id="5">
    <w:p w14:paraId="1AA16F8D" w14:textId="31E548A2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דינים אלו מופיעים במדרש (ספרי דברים טו</w:t>
      </w:r>
      <w:r w:rsidR="009975B0">
        <w:rPr>
          <w:rFonts w:ascii="Narkisim" w:hAnsi="Narkisim" w:hint="cs"/>
          <w:sz w:val="17"/>
          <w:rtl/>
        </w:rPr>
        <w:t xml:space="preserve">, </w:t>
      </w:r>
      <w:r w:rsidRPr="00170575">
        <w:rPr>
          <w:rFonts w:ascii="Narkisim" w:hAnsi="Narkisim"/>
          <w:sz w:val="17"/>
          <w:rtl/>
        </w:rPr>
        <w:t>ז). אולם הרמב"ם (מתנות עניים ז</w:t>
      </w:r>
      <w:r w:rsidR="009975B0">
        <w:rPr>
          <w:rFonts w:ascii="Narkisim" w:hAnsi="Narkisim" w:hint="cs"/>
          <w:sz w:val="17"/>
          <w:rtl/>
        </w:rPr>
        <w:t xml:space="preserve">, </w:t>
      </w:r>
      <w:proofErr w:type="spellStart"/>
      <w:r w:rsidRPr="00170575">
        <w:rPr>
          <w:rFonts w:ascii="Narkisim" w:hAnsi="Narkisim"/>
          <w:sz w:val="17"/>
          <w:rtl/>
        </w:rPr>
        <w:t>יג</w:t>
      </w:r>
      <w:proofErr w:type="spellEnd"/>
      <w:r w:rsidRPr="00170575">
        <w:rPr>
          <w:rFonts w:ascii="Narkisim" w:hAnsi="Narkisim"/>
          <w:sz w:val="17"/>
          <w:rtl/>
        </w:rPr>
        <w:t xml:space="preserve">) משמיט את הקדימות לשוכנים בארץ ישראל. </w:t>
      </w:r>
      <w:r w:rsidR="009975B0">
        <w:rPr>
          <w:rFonts w:ascii="Narkisim" w:hAnsi="Narkisim" w:hint="cs"/>
          <w:sz w:val="17"/>
          <w:rtl/>
        </w:rPr>
        <w:t xml:space="preserve">לדיון בפרשנים המתייחסים לנושא </w:t>
      </w:r>
      <w:r w:rsidRPr="00170575">
        <w:rPr>
          <w:rFonts w:ascii="Narkisim" w:hAnsi="Narkisim"/>
          <w:sz w:val="17"/>
          <w:rtl/>
        </w:rPr>
        <w:t xml:space="preserve">ראו אליאב </w:t>
      </w:r>
      <w:proofErr w:type="spellStart"/>
      <w:r w:rsidRPr="00170575">
        <w:rPr>
          <w:rFonts w:ascii="Narkisim" w:hAnsi="Narkisim"/>
          <w:sz w:val="17"/>
          <w:rtl/>
        </w:rPr>
        <w:t>שוחטמן</w:t>
      </w:r>
      <w:proofErr w:type="spellEnd"/>
      <w:r w:rsidRPr="00170575">
        <w:rPr>
          <w:rFonts w:ascii="Narkisim" w:hAnsi="Narkisim"/>
          <w:sz w:val="17"/>
          <w:rtl/>
        </w:rPr>
        <w:t xml:space="preserve">, </w:t>
      </w:r>
      <w:r w:rsidR="009975B0">
        <w:rPr>
          <w:rFonts w:ascii="Narkisim" w:hAnsi="Narkisim" w:hint="cs"/>
          <w:sz w:val="17"/>
          <w:rtl/>
        </w:rPr>
        <w:t>"</w:t>
      </w:r>
      <w:proofErr w:type="spellStart"/>
      <w:r w:rsidR="009975B0" w:rsidRPr="009975B0">
        <w:rPr>
          <w:rFonts w:ascii="Narkisim" w:hAnsi="Narkisim"/>
          <w:sz w:val="17"/>
          <w:rtl/>
        </w:rPr>
        <w:t>קדימתם</w:t>
      </w:r>
      <w:proofErr w:type="spellEnd"/>
      <w:r w:rsidR="009975B0" w:rsidRPr="009975B0">
        <w:rPr>
          <w:rFonts w:ascii="Narkisim" w:hAnsi="Narkisim"/>
          <w:sz w:val="17"/>
          <w:rtl/>
        </w:rPr>
        <w:t xml:space="preserve"> של עניי ארץ ישראל בקבלת צדקה</w:t>
      </w:r>
      <w:r w:rsidR="009975B0">
        <w:rPr>
          <w:rFonts w:ascii="Narkisim" w:hAnsi="Narkisim" w:hint="cs"/>
          <w:sz w:val="17"/>
          <w:rtl/>
        </w:rPr>
        <w:t xml:space="preserve">", </w:t>
      </w:r>
      <w:proofErr w:type="spellStart"/>
      <w:r w:rsidRPr="009975B0">
        <w:rPr>
          <w:rFonts w:ascii="Narkisim" w:hAnsi="Narkisim"/>
          <w:b/>
          <w:bCs/>
          <w:sz w:val="17"/>
          <w:rtl/>
        </w:rPr>
        <w:t>תחומין</w:t>
      </w:r>
      <w:proofErr w:type="spellEnd"/>
      <w:r w:rsidRPr="009975B0">
        <w:rPr>
          <w:rFonts w:ascii="Narkisim" w:hAnsi="Narkisim"/>
          <w:b/>
          <w:bCs/>
          <w:sz w:val="17"/>
          <w:rtl/>
        </w:rPr>
        <w:t xml:space="preserve"> </w:t>
      </w:r>
      <w:proofErr w:type="spellStart"/>
      <w:r w:rsidRPr="009975B0">
        <w:rPr>
          <w:rFonts w:ascii="Narkisim" w:hAnsi="Narkisim"/>
          <w:b/>
          <w:bCs/>
          <w:sz w:val="17"/>
          <w:rtl/>
        </w:rPr>
        <w:t>כח</w:t>
      </w:r>
      <w:proofErr w:type="spellEnd"/>
      <w:r w:rsidRPr="009975B0">
        <w:rPr>
          <w:rFonts w:ascii="Narkisim" w:hAnsi="Narkisim"/>
          <w:b/>
          <w:bCs/>
          <w:sz w:val="17"/>
          <w:rtl/>
        </w:rPr>
        <w:t>,</w:t>
      </w:r>
      <w:r w:rsidRPr="00170575">
        <w:rPr>
          <w:rFonts w:ascii="Narkisim" w:hAnsi="Narkisim"/>
          <w:sz w:val="17"/>
          <w:rtl/>
        </w:rPr>
        <w:t xml:space="preserve"> עמ'</w:t>
      </w:r>
      <w:r w:rsidR="009975B0">
        <w:rPr>
          <w:rFonts w:ascii="Narkisim" w:hAnsi="Narkisim" w:hint="cs"/>
          <w:sz w:val="17"/>
          <w:rtl/>
        </w:rPr>
        <w:t xml:space="preserve"> 114</w:t>
      </w:r>
      <w:r w:rsidR="009975B0">
        <w:rPr>
          <w:rFonts w:ascii="Narkisim" w:hAnsi="Narkisim"/>
          <w:sz w:val="17"/>
          <w:rtl/>
        </w:rPr>
        <w:t>–</w:t>
      </w:r>
      <w:r w:rsidR="009975B0">
        <w:rPr>
          <w:rFonts w:ascii="Narkisim" w:hAnsi="Narkisim" w:hint="cs"/>
          <w:sz w:val="17"/>
          <w:rtl/>
        </w:rPr>
        <w:t>117.</w:t>
      </w:r>
    </w:p>
  </w:footnote>
  <w:footnote w:id="6">
    <w:p w14:paraId="3E4124ED" w14:textId="67AECE56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יורה דעה </w:t>
      </w:r>
      <w:proofErr w:type="spellStart"/>
      <w:r w:rsidRPr="00170575">
        <w:rPr>
          <w:rFonts w:ascii="Narkisim" w:hAnsi="Narkisim"/>
          <w:sz w:val="17"/>
          <w:rtl/>
        </w:rPr>
        <w:t>רנא</w:t>
      </w:r>
      <w:proofErr w:type="spellEnd"/>
      <w:r w:rsidR="008C3F56">
        <w:rPr>
          <w:rFonts w:ascii="Narkisim" w:hAnsi="Narkisim" w:hint="cs"/>
          <w:sz w:val="17"/>
          <w:rtl/>
        </w:rPr>
        <w:t xml:space="preserve">, </w:t>
      </w:r>
      <w:r w:rsidRPr="00170575">
        <w:rPr>
          <w:rFonts w:ascii="Narkisim" w:hAnsi="Narkisim"/>
          <w:sz w:val="17"/>
          <w:rtl/>
        </w:rPr>
        <w:t>ד.</w:t>
      </w:r>
    </w:p>
  </w:footnote>
  <w:footnote w:id="7">
    <w:p w14:paraId="6432747B" w14:textId="200199A6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יורה דעה </w:t>
      </w:r>
      <w:proofErr w:type="spellStart"/>
      <w:r w:rsidRPr="00170575">
        <w:rPr>
          <w:rFonts w:ascii="Narkisim" w:hAnsi="Narkisim"/>
          <w:sz w:val="17"/>
          <w:rtl/>
        </w:rPr>
        <w:t>רנא</w:t>
      </w:r>
      <w:proofErr w:type="spellEnd"/>
      <w:r w:rsidR="008C3F56">
        <w:rPr>
          <w:rFonts w:ascii="Narkisim" w:hAnsi="Narkisim" w:hint="cs"/>
          <w:sz w:val="17"/>
          <w:rtl/>
        </w:rPr>
        <w:t xml:space="preserve">, </w:t>
      </w:r>
      <w:r w:rsidRPr="00170575">
        <w:rPr>
          <w:rFonts w:ascii="Narkisim" w:hAnsi="Narkisim"/>
          <w:sz w:val="17"/>
          <w:rtl/>
        </w:rPr>
        <w:t>ו.</w:t>
      </w:r>
    </w:p>
  </w:footnote>
  <w:footnote w:id="8">
    <w:p w14:paraId="7EAB9175" w14:textId="6D9ED84E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 </w:t>
      </w:r>
      <w:r w:rsidRPr="00170575">
        <w:rPr>
          <w:rFonts w:ascii="Narkisim" w:hAnsi="Narkisim"/>
          <w:sz w:val="17"/>
          <w:rtl/>
        </w:rPr>
        <w:t>1770–1839 בערך.</w:t>
      </w:r>
    </w:p>
  </w:footnote>
  <w:footnote w:id="9">
    <w:p w14:paraId="16F84299" w14:textId="25079AAC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פאת הש</w:t>
      </w:r>
      <w:r w:rsidR="004A39F5">
        <w:rPr>
          <w:rFonts w:ascii="Narkisim" w:hAnsi="Narkisim" w:hint="cs"/>
          <w:sz w:val="17"/>
          <w:rtl/>
        </w:rPr>
        <w:t>ו</w:t>
      </w:r>
      <w:r w:rsidRPr="00170575">
        <w:rPr>
          <w:rFonts w:ascii="Narkisim" w:hAnsi="Narkisim"/>
          <w:sz w:val="17"/>
          <w:rtl/>
        </w:rPr>
        <w:t>לחן ב</w:t>
      </w:r>
      <w:r w:rsidR="008C3F56">
        <w:rPr>
          <w:rFonts w:ascii="Narkisim" w:hAnsi="Narkisim" w:hint="cs"/>
          <w:sz w:val="17"/>
          <w:rtl/>
        </w:rPr>
        <w:t xml:space="preserve">, </w:t>
      </w:r>
      <w:proofErr w:type="spellStart"/>
      <w:r w:rsidRPr="00170575">
        <w:rPr>
          <w:rFonts w:ascii="Narkisim" w:hAnsi="Narkisim"/>
          <w:sz w:val="17"/>
          <w:rtl/>
        </w:rPr>
        <w:t>כט</w:t>
      </w:r>
      <w:proofErr w:type="spellEnd"/>
      <w:r w:rsidRPr="00170575">
        <w:rPr>
          <w:rFonts w:ascii="Narkisim" w:hAnsi="Narkisim"/>
          <w:sz w:val="17"/>
          <w:rtl/>
        </w:rPr>
        <w:t>.</w:t>
      </w:r>
    </w:p>
  </w:footnote>
  <w:footnote w:id="10">
    <w:p w14:paraId="4D1F9C42" w14:textId="16F897F5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1724</w:t>
      </w:r>
      <w:r w:rsidR="008C3F56">
        <w:rPr>
          <w:rFonts w:ascii="Narkisim" w:hAnsi="Narkisim"/>
          <w:sz w:val="17"/>
          <w:rtl/>
        </w:rPr>
        <w:t>–</w:t>
      </w:r>
      <w:r w:rsidRPr="00170575">
        <w:rPr>
          <w:rFonts w:ascii="Narkisim" w:hAnsi="Narkisim"/>
          <w:sz w:val="17"/>
          <w:rtl/>
        </w:rPr>
        <w:t>1806.</w:t>
      </w:r>
    </w:p>
  </w:footnote>
  <w:footnote w:id="11">
    <w:p w14:paraId="50BA5E0D" w14:textId="77777777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ראו ספר המצוות לרמב"ם, מצוות עשה </w:t>
      </w:r>
      <w:proofErr w:type="spellStart"/>
      <w:r w:rsidRPr="00170575">
        <w:rPr>
          <w:rFonts w:ascii="Narkisim" w:hAnsi="Narkisim"/>
          <w:sz w:val="17"/>
          <w:rtl/>
        </w:rPr>
        <w:t>קנג</w:t>
      </w:r>
      <w:proofErr w:type="spellEnd"/>
      <w:r w:rsidRPr="00170575">
        <w:rPr>
          <w:rFonts w:ascii="Narkisim" w:hAnsi="Narkisim"/>
          <w:sz w:val="17"/>
          <w:rtl/>
        </w:rPr>
        <w:t>.</w:t>
      </w:r>
    </w:p>
  </w:footnote>
  <w:footnote w:id="12">
    <w:p w14:paraId="18B6FCE8" w14:textId="77777777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שו"ת יוסף אומץ </w:t>
      </w:r>
      <w:proofErr w:type="spellStart"/>
      <w:r w:rsidRPr="00170575">
        <w:rPr>
          <w:rFonts w:ascii="Narkisim" w:hAnsi="Narkisim"/>
          <w:sz w:val="17"/>
          <w:rtl/>
        </w:rPr>
        <w:t>יט</w:t>
      </w:r>
      <w:proofErr w:type="spellEnd"/>
      <w:r w:rsidRPr="00170575">
        <w:rPr>
          <w:rFonts w:ascii="Narkisim" w:hAnsi="Narkisim"/>
          <w:sz w:val="17"/>
          <w:rtl/>
        </w:rPr>
        <w:t>.</w:t>
      </w:r>
    </w:p>
  </w:footnote>
  <w:footnote w:id="13">
    <w:p w14:paraId="3F10FE23" w14:textId="77777777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ראו רמב"ן, השגות למצוות עשה שמנה הרמב"ם, ד.</w:t>
      </w:r>
    </w:p>
  </w:footnote>
  <w:footnote w:id="14">
    <w:p w14:paraId="09F264DA" w14:textId="471B87E3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="004A39F5">
        <w:rPr>
          <w:rFonts w:ascii="Narkisim" w:hAnsi="Narkisim"/>
          <w:sz w:val="17"/>
        </w:rPr>
        <w:t xml:space="preserve"> </w:t>
      </w:r>
      <w:r w:rsidRPr="00170575">
        <w:rPr>
          <w:rFonts w:ascii="Narkisim" w:hAnsi="Narkisim"/>
          <w:sz w:val="17"/>
          <w:rtl/>
        </w:rPr>
        <w:t>ראו הרב אהרן ליכטנשטיין, מנחת אביב: חידושים ועיונים בש"ס</w:t>
      </w:r>
      <w:r w:rsidR="008C3F56">
        <w:rPr>
          <w:rFonts w:ascii="Narkisim" w:hAnsi="Narkisim" w:hint="cs"/>
          <w:sz w:val="17"/>
          <w:rtl/>
        </w:rPr>
        <w:t xml:space="preserve"> (</w:t>
      </w:r>
      <w:r w:rsidRPr="00170575">
        <w:rPr>
          <w:rFonts w:ascii="Narkisim" w:hAnsi="Narkisim"/>
          <w:sz w:val="17"/>
          <w:rtl/>
        </w:rPr>
        <w:t>מגיד, 2014</w:t>
      </w:r>
      <w:r w:rsidR="008C3F56">
        <w:rPr>
          <w:rFonts w:ascii="Narkisim" w:hAnsi="Narkisim" w:hint="cs"/>
          <w:sz w:val="17"/>
          <w:rtl/>
        </w:rPr>
        <w:t>),</w:t>
      </w:r>
      <w:r w:rsidRPr="00170575">
        <w:rPr>
          <w:rFonts w:ascii="Narkisim" w:hAnsi="Narkisim"/>
          <w:sz w:val="17"/>
          <w:rtl/>
        </w:rPr>
        <w:t xml:space="preserve"> עמ' </w:t>
      </w:r>
      <w:r w:rsidR="008C3F56">
        <w:rPr>
          <w:rFonts w:ascii="Narkisim" w:hAnsi="Narkisim" w:hint="cs"/>
          <w:sz w:val="17"/>
          <w:rtl/>
        </w:rPr>
        <w:t>112</w:t>
      </w:r>
      <w:r w:rsidR="008C3F56">
        <w:rPr>
          <w:rFonts w:ascii="Narkisim" w:hAnsi="Narkisim"/>
          <w:sz w:val="17"/>
          <w:rtl/>
        </w:rPr>
        <w:t>–</w:t>
      </w:r>
      <w:r w:rsidR="008C3F56">
        <w:rPr>
          <w:rFonts w:ascii="Narkisim" w:hAnsi="Narkisim" w:hint="cs"/>
          <w:sz w:val="17"/>
          <w:rtl/>
        </w:rPr>
        <w:t>113</w:t>
      </w:r>
      <w:r w:rsidRPr="00170575">
        <w:rPr>
          <w:rFonts w:ascii="Narkisim" w:hAnsi="Narkisim"/>
          <w:sz w:val="17"/>
          <w:rtl/>
        </w:rPr>
        <w:t>.</w:t>
      </w:r>
    </w:p>
  </w:footnote>
  <w:footnote w:id="15">
    <w:p w14:paraId="3313B465" w14:textId="47C5B9D7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1762</w:t>
      </w:r>
      <w:r w:rsidR="008C3F56">
        <w:rPr>
          <w:rFonts w:ascii="Narkisim" w:hAnsi="Narkisim"/>
          <w:sz w:val="17"/>
          <w:rtl/>
        </w:rPr>
        <w:t>–</w:t>
      </w:r>
      <w:r w:rsidRPr="00170575">
        <w:rPr>
          <w:rFonts w:ascii="Narkisim" w:hAnsi="Narkisim"/>
          <w:sz w:val="17"/>
          <w:rtl/>
        </w:rPr>
        <w:t>1839.</w:t>
      </w:r>
    </w:p>
  </w:footnote>
  <w:footnote w:id="16">
    <w:p w14:paraId="15FC5F2F" w14:textId="5C406C3E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proofErr w:type="spellStart"/>
      <w:r w:rsidRPr="00170575">
        <w:rPr>
          <w:rFonts w:ascii="Narkisim" w:hAnsi="Narkisim"/>
          <w:sz w:val="17"/>
          <w:rtl/>
        </w:rPr>
        <w:t>בשו"ת</w:t>
      </w:r>
      <w:proofErr w:type="spellEnd"/>
      <w:r w:rsidRPr="00170575">
        <w:rPr>
          <w:rFonts w:ascii="Narkisim" w:hAnsi="Narkisim"/>
          <w:sz w:val="17"/>
          <w:rtl/>
        </w:rPr>
        <w:t xml:space="preserve"> חתם סופר, יורה דעה </w:t>
      </w:r>
      <w:proofErr w:type="spellStart"/>
      <w:r w:rsidRPr="00170575">
        <w:rPr>
          <w:rFonts w:ascii="Narkisim" w:hAnsi="Narkisim"/>
          <w:sz w:val="17"/>
          <w:rtl/>
        </w:rPr>
        <w:t>רלד</w:t>
      </w:r>
      <w:proofErr w:type="spellEnd"/>
      <w:r w:rsidRPr="00170575">
        <w:rPr>
          <w:rFonts w:ascii="Narkisim" w:hAnsi="Narkisim"/>
          <w:sz w:val="17"/>
          <w:rtl/>
        </w:rPr>
        <w:t xml:space="preserve">. ראו גם במאמרו של הרב </w:t>
      </w:r>
      <w:proofErr w:type="spellStart"/>
      <w:r w:rsidRPr="00170575">
        <w:rPr>
          <w:rFonts w:ascii="Narkisim" w:hAnsi="Narkisim"/>
          <w:sz w:val="17"/>
          <w:rtl/>
        </w:rPr>
        <w:t>טרגין</w:t>
      </w:r>
      <w:proofErr w:type="spellEnd"/>
      <w:r w:rsidR="008C3F56">
        <w:rPr>
          <w:rFonts w:ascii="Narkisim" w:hAnsi="Narkisim" w:hint="cs"/>
          <w:sz w:val="17"/>
          <w:rtl/>
        </w:rPr>
        <w:t xml:space="preserve">, "קדימות בני ירושלים בצדקה", זמין ברשת </w:t>
      </w:r>
      <w:r w:rsidR="008C3F56">
        <w:rPr>
          <w:rFonts w:ascii="Narkisim" w:hAnsi="Narkisim"/>
          <w:sz w:val="17"/>
          <w:rtl/>
        </w:rPr>
        <w:t>–</w:t>
      </w:r>
      <w:r w:rsidR="008C3F56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8C3F56" w:rsidRPr="008C3F56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8C3F56">
        <w:rPr>
          <w:rFonts w:ascii="Narkisim" w:hAnsi="Narkisim" w:hint="cs"/>
          <w:sz w:val="17"/>
          <w:rtl/>
        </w:rPr>
        <w:t>.</w:t>
      </w:r>
    </w:p>
  </w:footnote>
  <w:footnote w:id="17">
    <w:p w14:paraId="0DDC5569" w14:textId="18021B38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הרב יחיאל מיכל </w:t>
      </w:r>
      <w:proofErr w:type="spellStart"/>
      <w:r w:rsidRPr="00170575">
        <w:rPr>
          <w:rFonts w:ascii="Narkisim" w:hAnsi="Narkisim"/>
          <w:sz w:val="17"/>
          <w:rtl/>
        </w:rPr>
        <w:t>טוקצינסקי</w:t>
      </w:r>
      <w:proofErr w:type="spellEnd"/>
      <w:r w:rsidRPr="00170575">
        <w:rPr>
          <w:rFonts w:ascii="Narkisim" w:hAnsi="Narkisim"/>
          <w:sz w:val="17"/>
          <w:rtl/>
        </w:rPr>
        <w:t xml:space="preserve"> (1871</w:t>
      </w:r>
      <w:r w:rsidR="008C3F56">
        <w:rPr>
          <w:rFonts w:ascii="Narkisim" w:hAnsi="Narkisim"/>
          <w:sz w:val="17"/>
          <w:rtl/>
        </w:rPr>
        <w:t>–</w:t>
      </w:r>
      <w:r w:rsidRPr="00170575">
        <w:rPr>
          <w:rFonts w:ascii="Narkisim" w:hAnsi="Narkisim"/>
          <w:sz w:val="17"/>
          <w:rtl/>
        </w:rPr>
        <w:t>1955) פוסק שהמצווה לגור בירושלים חלה כיום. ראו עיר הקדש והמקדש</w:t>
      </w:r>
      <w:r w:rsidR="008C3F56">
        <w:rPr>
          <w:rFonts w:ascii="Narkisim" w:hAnsi="Narkisim" w:hint="cs"/>
          <w:sz w:val="17"/>
          <w:rtl/>
        </w:rPr>
        <w:t xml:space="preserve"> ג (</w:t>
      </w:r>
      <w:r w:rsidRPr="00170575">
        <w:rPr>
          <w:rFonts w:ascii="Narkisim" w:hAnsi="Narkisim"/>
          <w:sz w:val="17"/>
          <w:rtl/>
        </w:rPr>
        <w:t>ירושלים 1969</w:t>
      </w:r>
      <w:r w:rsidR="008C3F56">
        <w:rPr>
          <w:rFonts w:ascii="Narkisim" w:hAnsi="Narkisim" w:hint="cs"/>
          <w:sz w:val="17"/>
          <w:rtl/>
        </w:rPr>
        <w:t>)</w:t>
      </w:r>
      <w:r w:rsidRPr="00170575">
        <w:rPr>
          <w:rFonts w:ascii="Narkisim" w:hAnsi="Narkisim"/>
          <w:sz w:val="17"/>
          <w:rtl/>
        </w:rPr>
        <w:t>, עמ' 20.</w:t>
      </w:r>
    </w:p>
  </w:footnote>
  <w:footnote w:id="18">
    <w:p w14:paraId="58C54D9F" w14:textId="77777777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1860–1941.</w:t>
      </w:r>
    </w:p>
  </w:footnote>
  <w:footnote w:id="19">
    <w:p w14:paraId="243FBA9C" w14:textId="09C75A06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פרופ' </w:t>
      </w:r>
      <w:proofErr w:type="spellStart"/>
      <w:r w:rsidRPr="00170575">
        <w:rPr>
          <w:rFonts w:ascii="Narkisim" w:hAnsi="Narkisim"/>
          <w:sz w:val="17"/>
          <w:rtl/>
        </w:rPr>
        <w:t>שוחטמן</w:t>
      </w:r>
      <w:proofErr w:type="spellEnd"/>
      <w:r w:rsidRPr="00170575">
        <w:rPr>
          <w:rFonts w:ascii="Narkisim" w:hAnsi="Narkisim"/>
          <w:sz w:val="17"/>
          <w:rtl/>
        </w:rPr>
        <w:t xml:space="preserve"> (לעיל הערה</w:t>
      </w:r>
      <w:r w:rsidR="008C3F56">
        <w:rPr>
          <w:rFonts w:ascii="Narkisim" w:hAnsi="Narkisim" w:hint="cs"/>
          <w:sz w:val="17"/>
          <w:rtl/>
        </w:rPr>
        <w:t xml:space="preserve"> 5</w:t>
      </w:r>
      <w:r w:rsidRPr="00170575">
        <w:rPr>
          <w:rFonts w:ascii="Narkisim" w:hAnsi="Narkisim"/>
          <w:sz w:val="17"/>
          <w:rtl/>
        </w:rPr>
        <w:t xml:space="preserve">) מצטט מחלוקת בנושא זה בין הרב שמואל </w:t>
      </w:r>
      <w:proofErr w:type="spellStart"/>
      <w:r w:rsidRPr="00170575">
        <w:rPr>
          <w:rFonts w:ascii="Narkisim" w:hAnsi="Narkisim"/>
          <w:sz w:val="17"/>
          <w:rtl/>
        </w:rPr>
        <w:t>וואזנר</w:t>
      </w:r>
      <w:proofErr w:type="spellEnd"/>
      <w:r w:rsidRPr="00170575">
        <w:rPr>
          <w:rFonts w:ascii="Narkisim" w:hAnsi="Narkisim"/>
          <w:sz w:val="17"/>
          <w:rtl/>
        </w:rPr>
        <w:t xml:space="preserve"> לבין הרב שלמה זלמן </w:t>
      </w:r>
      <w:proofErr w:type="spellStart"/>
      <w:r w:rsidRPr="00170575">
        <w:rPr>
          <w:rFonts w:ascii="Narkisim" w:hAnsi="Narkisim"/>
          <w:sz w:val="17"/>
          <w:rtl/>
        </w:rPr>
        <w:t>אוירבך</w:t>
      </w:r>
      <w:proofErr w:type="spellEnd"/>
      <w:r w:rsidRPr="00170575">
        <w:rPr>
          <w:rFonts w:ascii="Narkisim" w:hAnsi="Narkisim"/>
          <w:sz w:val="17"/>
          <w:rtl/>
        </w:rPr>
        <w:t xml:space="preserve">. ראו </w:t>
      </w:r>
      <w:r w:rsidR="008C3F56">
        <w:rPr>
          <w:rFonts w:ascii="Narkisim" w:hAnsi="Narkisim" w:hint="cs"/>
          <w:sz w:val="17"/>
          <w:rtl/>
        </w:rPr>
        <w:t xml:space="preserve">שם </w:t>
      </w:r>
      <w:r w:rsidRPr="00170575">
        <w:rPr>
          <w:rFonts w:ascii="Narkisim" w:hAnsi="Narkisim"/>
          <w:sz w:val="17"/>
          <w:rtl/>
        </w:rPr>
        <w:t>עמ' 118.</w:t>
      </w:r>
    </w:p>
  </w:footnote>
  <w:footnote w:id="20">
    <w:p w14:paraId="3BE6B116" w14:textId="6D651BA5" w:rsidR="00E24824" w:rsidRPr="00974087" w:rsidRDefault="00E24824" w:rsidP="009975B0">
      <w:pPr>
        <w:pStyle w:val="a1"/>
        <w:spacing w:after="0"/>
        <w:ind w:left="0" w:firstLine="0"/>
        <w:jc w:val="both"/>
        <w:rPr>
          <w:rFonts w:ascii="Narkisim" w:hAnsi="Narkisim" w:hint="cs"/>
          <w:sz w:val="17"/>
          <w:rtl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הרב שלמה גורן שאל </w:t>
      </w:r>
      <w:r w:rsidR="004A39F5">
        <w:rPr>
          <w:rFonts w:ascii="Narkisim" w:hAnsi="Narkisim" w:hint="cs"/>
          <w:sz w:val="17"/>
          <w:rtl/>
        </w:rPr>
        <w:t xml:space="preserve">שאלה דומה </w:t>
      </w:r>
      <w:r w:rsidRPr="00170575">
        <w:rPr>
          <w:rFonts w:ascii="Narkisim" w:hAnsi="Narkisim"/>
          <w:sz w:val="17"/>
          <w:rtl/>
        </w:rPr>
        <w:t>את הרבי מחב"ד. ראו משנת הגורן</w:t>
      </w:r>
      <w:r w:rsidR="00974087">
        <w:rPr>
          <w:rFonts w:ascii="Narkisim" w:hAnsi="Narkisim" w:hint="cs"/>
          <w:sz w:val="17"/>
          <w:rtl/>
        </w:rPr>
        <w:t xml:space="preserve"> (</w:t>
      </w:r>
      <w:r w:rsidRPr="00170575">
        <w:rPr>
          <w:rFonts w:ascii="Narkisim" w:hAnsi="Narkisim"/>
          <w:sz w:val="17"/>
          <w:rtl/>
        </w:rPr>
        <w:t>ידיעות אחרונות</w:t>
      </w:r>
      <w:r w:rsidR="00974087">
        <w:rPr>
          <w:rFonts w:ascii="Narkisim" w:hAnsi="Narkisim" w:hint="cs"/>
          <w:sz w:val="17"/>
          <w:rtl/>
        </w:rPr>
        <w:t>,</w:t>
      </w:r>
      <w:r w:rsidRPr="00170575">
        <w:rPr>
          <w:rFonts w:ascii="Narkisim" w:hAnsi="Narkisim"/>
          <w:sz w:val="17"/>
          <w:rtl/>
        </w:rPr>
        <w:t xml:space="preserve"> 2016</w:t>
      </w:r>
      <w:r w:rsidR="00974087">
        <w:rPr>
          <w:rFonts w:ascii="Narkisim" w:hAnsi="Narkisim" w:hint="cs"/>
          <w:sz w:val="17"/>
          <w:rtl/>
        </w:rPr>
        <w:t>)</w:t>
      </w:r>
      <w:r w:rsidRPr="00170575">
        <w:rPr>
          <w:rFonts w:ascii="Narkisim" w:hAnsi="Narkisim"/>
          <w:sz w:val="17"/>
          <w:rtl/>
        </w:rPr>
        <w:t>, עמ' 266</w:t>
      </w:r>
      <w:r w:rsidR="00974087">
        <w:rPr>
          <w:rFonts w:ascii="Narkisim" w:hAnsi="Narkisim"/>
          <w:sz w:val="17"/>
          <w:rtl/>
        </w:rPr>
        <w:t>–</w:t>
      </w:r>
      <w:r w:rsidRPr="00170575">
        <w:rPr>
          <w:rFonts w:ascii="Narkisim" w:hAnsi="Narkisim"/>
          <w:sz w:val="17"/>
          <w:rtl/>
        </w:rPr>
        <w:t>269</w:t>
      </w:r>
      <w:r w:rsidR="004A39F5">
        <w:rPr>
          <w:rFonts w:ascii="Narkisim" w:hAnsi="Narkisim" w:hint="cs"/>
          <w:sz w:val="17"/>
          <w:rtl/>
        </w:rPr>
        <w:t xml:space="preserve">. </w:t>
      </w:r>
      <w:r w:rsidR="00974087">
        <w:rPr>
          <w:rFonts w:ascii="Narkisim" w:hAnsi="Narkisim" w:hint="cs"/>
          <w:sz w:val="17"/>
          <w:rtl/>
        </w:rPr>
        <w:t>עיינו גם ב</w:t>
      </w:r>
      <w:r w:rsidRPr="00170575">
        <w:rPr>
          <w:rFonts w:ascii="Narkisim" w:hAnsi="Narkisim"/>
          <w:sz w:val="17"/>
          <w:rtl/>
        </w:rPr>
        <w:t xml:space="preserve">הסבר של הרב </w:t>
      </w:r>
      <w:proofErr w:type="spellStart"/>
      <w:r w:rsidRPr="00170575">
        <w:rPr>
          <w:rFonts w:ascii="Narkisim" w:hAnsi="Narkisim"/>
          <w:sz w:val="17"/>
          <w:rtl/>
        </w:rPr>
        <w:t>סולובייצ'יק</w:t>
      </w:r>
      <w:proofErr w:type="spellEnd"/>
      <w:r w:rsidRPr="00170575">
        <w:rPr>
          <w:rFonts w:ascii="Narkisim" w:hAnsi="Narkisim"/>
          <w:sz w:val="17"/>
          <w:rtl/>
        </w:rPr>
        <w:t xml:space="preserve"> בתוך</w:t>
      </w:r>
      <w:r w:rsidR="00974087">
        <w:rPr>
          <w:rFonts w:ascii="Narkisim" w:hAnsi="Narkisim" w:hint="cs"/>
          <w:sz w:val="17"/>
          <w:rtl/>
        </w:rPr>
        <w:t>:</w:t>
      </w:r>
      <w:r w:rsidRPr="00170575">
        <w:rPr>
          <w:rFonts w:ascii="Narkisim" w:hAnsi="Narkisim"/>
          <w:sz w:val="17"/>
          <w:rtl/>
        </w:rPr>
        <w:t xml:space="preserve"> </w:t>
      </w:r>
      <w:proofErr w:type="spellStart"/>
      <w:r w:rsidRPr="00170575">
        <w:rPr>
          <w:rFonts w:ascii="Narkisim" w:hAnsi="Narkisim"/>
          <w:sz w:val="17"/>
        </w:rPr>
        <w:t>Rav</w:t>
      </w:r>
      <w:proofErr w:type="spellEnd"/>
      <w:r w:rsidRPr="00170575">
        <w:rPr>
          <w:rFonts w:ascii="Narkisim" w:hAnsi="Narkisim"/>
          <w:sz w:val="17"/>
        </w:rPr>
        <w:t xml:space="preserve"> </w:t>
      </w:r>
      <w:proofErr w:type="spellStart"/>
      <w:r w:rsidRPr="00170575">
        <w:rPr>
          <w:rFonts w:ascii="Narkisim" w:hAnsi="Narkisim"/>
          <w:sz w:val="17"/>
        </w:rPr>
        <w:t>Nethaniel</w:t>
      </w:r>
      <w:proofErr w:type="spellEnd"/>
      <w:r w:rsidRPr="00170575">
        <w:rPr>
          <w:rFonts w:ascii="Narkisim" w:hAnsi="Narkisim"/>
          <w:sz w:val="17"/>
        </w:rPr>
        <w:t xml:space="preserve"> </w:t>
      </w:r>
      <w:proofErr w:type="spellStart"/>
      <w:r w:rsidRPr="00170575">
        <w:rPr>
          <w:rFonts w:ascii="Narkisim" w:hAnsi="Narkisim"/>
          <w:sz w:val="17"/>
        </w:rPr>
        <w:t>Helfgot</w:t>
      </w:r>
      <w:proofErr w:type="spellEnd"/>
      <w:r w:rsidRPr="00170575">
        <w:rPr>
          <w:rFonts w:ascii="Narkisim" w:hAnsi="Narkisim"/>
          <w:sz w:val="17"/>
        </w:rPr>
        <w:t xml:space="preserve"> (ed.)</w:t>
      </w:r>
      <w:r w:rsidR="00974087">
        <w:rPr>
          <w:rFonts w:ascii="Narkisim" w:hAnsi="Narkisim"/>
          <w:sz w:val="17"/>
        </w:rPr>
        <w:t>,</w:t>
      </w:r>
      <w:r w:rsidRPr="00170575">
        <w:rPr>
          <w:rFonts w:ascii="Narkisim" w:hAnsi="Narkisim"/>
          <w:sz w:val="17"/>
        </w:rPr>
        <w:t xml:space="preserve"> </w:t>
      </w:r>
      <w:r w:rsidRPr="00170575">
        <w:rPr>
          <w:rFonts w:ascii="Narkisim" w:hAnsi="Narkisim"/>
          <w:i/>
          <w:iCs/>
          <w:sz w:val="17"/>
        </w:rPr>
        <w:t>Community, Covenant and Commitment</w:t>
      </w:r>
      <w:r w:rsidR="00974087">
        <w:rPr>
          <w:rFonts w:ascii="Narkisim" w:hAnsi="Narkisim"/>
          <w:sz w:val="17"/>
        </w:rPr>
        <w:t>,</w:t>
      </w:r>
      <w:r w:rsidRPr="00170575">
        <w:rPr>
          <w:rFonts w:ascii="Narkisim" w:hAnsi="Narkisim"/>
          <w:sz w:val="17"/>
        </w:rPr>
        <w:t xml:space="preserve"> </w:t>
      </w:r>
      <w:proofErr w:type="spellStart"/>
      <w:r w:rsidRPr="00170575">
        <w:rPr>
          <w:rFonts w:ascii="Narkisim" w:hAnsi="Narkisim"/>
          <w:sz w:val="17"/>
        </w:rPr>
        <w:t>Ktav</w:t>
      </w:r>
      <w:proofErr w:type="spellEnd"/>
      <w:r w:rsidR="00974087">
        <w:rPr>
          <w:rFonts w:ascii="Narkisim" w:hAnsi="Narkisim"/>
          <w:sz w:val="17"/>
        </w:rPr>
        <w:t xml:space="preserve"> (2005), pp. 227-229</w:t>
      </w:r>
      <w:r w:rsidR="00974087">
        <w:rPr>
          <w:rFonts w:ascii="Narkisim" w:hAnsi="Narkisim" w:hint="cs"/>
          <w:sz w:val="17"/>
          <w:rtl/>
        </w:rPr>
        <w:t>.</w:t>
      </w:r>
    </w:p>
  </w:footnote>
  <w:footnote w:id="21">
    <w:p w14:paraId="1C247E99" w14:textId="50EC1DE8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1838</w:t>
      </w:r>
      <w:r w:rsidR="00974087">
        <w:rPr>
          <w:rFonts w:ascii="Narkisim" w:hAnsi="Narkisim"/>
          <w:sz w:val="17"/>
          <w:rtl/>
        </w:rPr>
        <w:t>–</w:t>
      </w:r>
      <w:r w:rsidRPr="00170575">
        <w:rPr>
          <w:rFonts w:ascii="Narkisim" w:hAnsi="Narkisim"/>
          <w:sz w:val="17"/>
          <w:rtl/>
        </w:rPr>
        <w:t>1910.</w:t>
      </w:r>
    </w:p>
  </w:footnote>
  <w:footnote w:id="22">
    <w:p w14:paraId="3F1972BF" w14:textId="77777777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אבני נזר יורה דעה </w:t>
      </w:r>
      <w:proofErr w:type="spellStart"/>
      <w:r w:rsidRPr="00170575">
        <w:rPr>
          <w:rFonts w:ascii="Narkisim" w:hAnsi="Narkisim"/>
          <w:sz w:val="17"/>
          <w:rtl/>
        </w:rPr>
        <w:t>תנד</w:t>
      </w:r>
      <w:proofErr w:type="spellEnd"/>
      <w:r w:rsidRPr="00170575">
        <w:rPr>
          <w:rFonts w:ascii="Narkisim" w:hAnsi="Narkisim"/>
          <w:sz w:val="17"/>
          <w:rtl/>
        </w:rPr>
        <w:t>.</w:t>
      </w:r>
    </w:p>
  </w:footnote>
  <w:footnote w:id="23">
    <w:p w14:paraId="59A16FE7" w14:textId="58A91978" w:rsidR="007A41E8" w:rsidRPr="00170575" w:rsidRDefault="007A41E8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ברכות לה</w:t>
      </w:r>
      <w:r w:rsidR="00974087">
        <w:rPr>
          <w:rFonts w:ascii="Narkisim" w:hAnsi="Narkisim" w:hint="cs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ע</w:t>
      </w:r>
      <w:r w:rsidR="00974087">
        <w:rPr>
          <w:rFonts w:ascii="Narkisim" w:hAnsi="Narkisim" w:hint="cs"/>
          <w:sz w:val="17"/>
          <w:rtl/>
        </w:rPr>
        <w:t>"</w:t>
      </w:r>
      <w:r w:rsidRPr="00170575">
        <w:rPr>
          <w:rFonts w:ascii="Narkisim" w:hAnsi="Narkisim"/>
          <w:sz w:val="17"/>
          <w:rtl/>
        </w:rPr>
        <w:t>ב</w:t>
      </w:r>
      <w:r w:rsidR="00974087">
        <w:rPr>
          <w:rFonts w:ascii="Narkisim" w:hAnsi="Narkisim" w:hint="cs"/>
          <w:sz w:val="17"/>
          <w:rtl/>
        </w:rPr>
        <w:t>.</w:t>
      </w:r>
    </w:p>
  </w:footnote>
  <w:footnote w:id="24">
    <w:p w14:paraId="4E53E7F2" w14:textId="2827C7F5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מופיע בחידושיו על סוכה לו ע</w:t>
      </w:r>
      <w:r w:rsidR="00974087">
        <w:rPr>
          <w:rFonts w:ascii="Narkisim" w:hAnsi="Narkisim" w:hint="cs"/>
          <w:sz w:val="17"/>
          <w:rtl/>
        </w:rPr>
        <w:t>"</w:t>
      </w:r>
      <w:r w:rsidRPr="00170575">
        <w:rPr>
          <w:rFonts w:ascii="Narkisim" w:hAnsi="Narkisim"/>
          <w:sz w:val="17"/>
          <w:rtl/>
        </w:rPr>
        <w:t>א.</w:t>
      </w:r>
    </w:p>
  </w:footnote>
  <w:footnote w:id="25">
    <w:p w14:paraId="03F61199" w14:textId="192ED21B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שו"ת חתם סופר, קובץ תשובות מו.</w:t>
      </w:r>
    </w:p>
  </w:footnote>
  <w:footnote w:id="26">
    <w:p w14:paraId="120DD687" w14:textId="73D413C3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ראו מנחם אסף, העבודה במקורות </w:t>
      </w:r>
      <w:r w:rsidR="00974087">
        <w:rPr>
          <w:rFonts w:ascii="Narkisim" w:hAnsi="Narkisim" w:hint="cs"/>
          <w:sz w:val="17"/>
          <w:rtl/>
        </w:rPr>
        <w:t>(</w:t>
      </w:r>
      <w:r w:rsidRPr="00170575">
        <w:rPr>
          <w:rFonts w:ascii="Narkisim" w:hAnsi="Narkisim"/>
          <w:sz w:val="17"/>
          <w:rtl/>
        </w:rPr>
        <w:t>ראובן מס, ירושלים 1985</w:t>
      </w:r>
      <w:r w:rsidR="00974087">
        <w:rPr>
          <w:rFonts w:ascii="Narkisim" w:hAnsi="Narkisim" w:hint="cs"/>
          <w:sz w:val="17"/>
          <w:rtl/>
        </w:rPr>
        <w:t>)</w:t>
      </w:r>
      <w:r w:rsidR="004A39F5">
        <w:rPr>
          <w:rFonts w:ascii="Narkisim" w:hAnsi="Narkisim" w:hint="cs"/>
          <w:sz w:val="17"/>
          <w:rtl/>
        </w:rPr>
        <w:t>.</w:t>
      </w:r>
      <w:r w:rsidRPr="00170575">
        <w:rPr>
          <w:rFonts w:ascii="Narkisim" w:hAnsi="Narkisim"/>
          <w:sz w:val="17"/>
          <w:rtl/>
        </w:rPr>
        <w:t xml:space="preserve"> </w:t>
      </w:r>
      <w:r w:rsidR="004A39F5">
        <w:rPr>
          <w:rFonts w:ascii="Narkisim" w:hAnsi="Narkisim" w:hint="cs"/>
          <w:sz w:val="17"/>
          <w:rtl/>
        </w:rPr>
        <w:t>ניתן לעיין גם בדברי</w:t>
      </w:r>
      <w:r w:rsidR="00974087">
        <w:rPr>
          <w:rFonts w:ascii="Narkisim" w:hAnsi="Narkisim" w:hint="cs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 xml:space="preserve">הרב שמעון </w:t>
      </w:r>
      <w:proofErr w:type="spellStart"/>
      <w:r w:rsidRPr="00170575">
        <w:rPr>
          <w:rFonts w:ascii="Narkisim" w:hAnsi="Narkisim"/>
          <w:sz w:val="17"/>
          <w:rtl/>
        </w:rPr>
        <w:t>פדרבוש</w:t>
      </w:r>
      <w:proofErr w:type="spellEnd"/>
      <w:r w:rsidRPr="00170575">
        <w:rPr>
          <w:rFonts w:ascii="Narkisim" w:hAnsi="Narkisim"/>
          <w:sz w:val="17"/>
          <w:rtl/>
        </w:rPr>
        <w:t>, משפט המלוכה בישראל</w:t>
      </w:r>
      <w:r w:rsidR="00974087">
        <w:rPr>
          <w:rFonts w:ascii="Narkisim" w:hAnsi="Narkisim" w:hint="cs"/>
          <w:sz w:val="17"/>
          <w:rtl/>
        </w:rPr>
        <w:t xml:space="preserve"> (</w:t>
      </w:r>
      <w:r w:rsidRPr="00170575">
        <w:rPr>
          <w:rFonts w:ascii="Narkisim" w:hAnsi="Narkisim"/>
          <w:sz w:val="17"/>
          <w:rtl/>
        </w:rPr>
        <w:t>מוסד הרב קוק, ירושלים 2005</w:t>
      </w:r>
      <w:r w:rsidR="00974087">
        <w:rPr>
          <w:rFonts w:ascii="Narkisim" w:hAnsi="Narkisim" w:hint="cs"/>
          <w:sz w:val="17"/>
          <w:rtl/>
        </w:rPr>
        <w:t>)</w:t>
      </w:r>
      <w:r w:rsidRPr="00170575">
        <w:rPr>
          <w:rFonts w:ascii="Narkisim" w:hAnsi="Narkisim"/>
          <w:sz w:val="17"/>
          <w:rtl/>
        </w:rPr>
        <w:t>, עמ' 143</w:t>
      </w:r>
      <w:r w:rsidR="00974087">
        <w:rPr>
          <w:rFonts w:ascii="Narkisim" w:hAnsi="Narkisim"/>
          <w:sz w:val="17"/>
          <w:rtl/>
        </w:rPr>
        <w:t>–</w:t>
      </w:r>
      <w:r w:rsidRPr="00170575">
        <w:rPr>
          <w:rFonts w:ascii="Narkisim" w:hAnsi="Narkisim"/>
          <w:sz w:val="17"/>
          <w:rtl/>
        </w:rPr>
        <w:t>158.</w:t>
      </w:r>
    </w:p>
  </w:footnote>
  <w:footnote w:id="27">
    <w:p w14:paraId="37EBB882" w14:textId="00D4BDD5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הלכות תלמוד תורה ג</w:t>
      </w:r>
      <w:r w:rsidR="00974087">
        <w:rPr>
          <w:rFonts w:ascii="Narkisim" w:hAnsi="Narkisim" w:hint="cs"/>
          <w:sz w:val="17"/>
          <w:rtl/>
        </w:rPr>
        <w:t xml:space="preserve">, </w:t>
      </w:r>
      <w:r w:rsidRPr="00170575">
        <w:rPr>
          <w:rFonts w:ascii="Narkisim" w:hAnsi="Narkisim"/>
          <w:sz w:val="17"/>
          <w:rtl/>
        </w:rPr>
        <w:t xml:space="preserve">י. ראו </w:t>
      </w:r>
      <w:r w:rsidR="00974087">
        <w:rPr>
          <w:rFonts w:ascii="Narkisim" w:hAnsi="Narkisim" w:hint="cs"/>
          <w:sz w:val="17"/>
          <w:rtl/>
        </w:rPr>
        <w:t xml:space="preserve">גם </w:t>
      </w:r>
      <w:r w:rsidRPr="00170575">
        <w:rPr>
          <w:rFonts w:ascii="Narkisim" w:hAnsi="Narkisim"/>
          <w:sz w:val="17"/>
          <w:rtl/>
        </w:rPr>
        <w:t>את עמדת הרב יוסף קארו בפירוש הכסף משנה על אתר.</w:t>
      </w:r>
    </w:p>
  </w:footnote>
  <w:footnote w:id="28">
    <w:p w14:paraId="6912274B" w14:textId="5ED73E0B" w:rsidR="00E24824" w:rsidRPr="00170575" w:rsidRDefault="00E24824" w:rsidP="009975B0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170575">
        <w:rPr>
          <w:rStyle w:val="a8"/>
          <w:rFonts w:ascii="Narkisim" w:hAnsi="Narkisim"/>
        </w:rPr>
        <w:footnoteRef/>
      </w:r>
      <w:r w:rsidRPr="00170575">
        <w:rPr>
          <w:rFonts w:ascii="Narkisim" w:hAnsi="Narkisim"/>
          <w:sz w:val="17"/>
          <w:rtl/>
        </w:rPr>
        <w:t xml:space="preserve"> </w:t>
      </w:r>
      <w:r w:rsidRPr="00170575">
        <w:rPr>
          <w:rFonts w:ascii="Narkisim" w:hAnsi="Narkisim"/>
          <w:sz w:val="17"/>
          <w:rtl/>
        </w:rPr>
        <w:t>הלכות מתנות עניים י</w:t>
      </w:r>
      <w:r w:rsidR="00974087">
        <w:rPr>
          <w:rFonts w:ascii="Narkisim" w:hAnsi="Narkisim" w:hint="cs"/>
          <w:sz w:val="17"/>
          <w:rtl/>
        </w:rPr>
        <w:t xml:space="preserve">, </w:t>
      </w:r>
      <w:r w:rsidRPr="00170575">
        <w:rPr>
          <w:rFonts w:ascii="Narkisim" w:hAnsi="Narkisim"/>
          <w:sz w:val="17"/>
          <w:rtl/>
        </w:rPr>
        <w:t>ז.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1"/>
  </w:num>
  <w:num w:numId="7" w16cid:durableId="1403873214">
    <w:abstractNumId w:val="23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29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0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2"/>
  </w:num>
  <w:num w:numId="17" w16cid:durableId="1857423718">
    <w:abstractNumId w:val="19"/>
  </w:num>
  <w:num w:numId="18" w16cid:durableId="520895202">
    <w:abstractNumId w:val="31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4"/>
  </w:num>
  <w:num w:numId="24" w16cid:durableId="1277179915">
    <w:abstractNumId w:val="20"/>
  </w:num>
  <w:num w:numId="25" w16cid:durableId="673847579">
    <w:abstractNumId w:val="28"/>
  </w:num>
  <w:num w:numId="26" w16cid:durableId="1738045471">
    <w:abstractNumId w:val="26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5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1B5C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DE9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C7B4D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413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B42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575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D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286F"/>
    <w:rsid w:val="002030EB"/>
    <w:rsid w:val="002035AB"/>
    <w:rsid w:val="002036C8"/>
    <w:rsid w:val="002037CD"/>
    <w:rsid w:val="00203DB0"/>
    <w:rsid w:val="00204DFF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BE0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235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1EE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A82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402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73C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2C11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9FB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315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40F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5FBD"/>
    <w:rsid w:val="0044643C"/>
    <w:rsid w:val="00446D07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0BEE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40A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39F5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0E4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2A1E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58B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5974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585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C1B"/>
    <w:rsid w:val="005B6F30"/>
    <w:rsid w:val="005B7028"/>
    <w:rsid w:val="005B713F"/>
    <w:rsid w:val="005B7203"/>
    <w:rsid w:val="005B731F"/>
    <w:rsid w:val="005B74E4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194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797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3FF2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3F1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3D0"/>
    <w:rsid w:val="00685CCE"/>
    <w:rsid w:val="006860A0"/>
    <w:rsid w:val="006862EF"/>
    <w:rsid w:val="0068631E"/>
    <w:rsid w:val="00686CBC"/>
    <w:rsid w:val="0068746A"/>
    <w:rsid w:val="0068781D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7D0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0D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B55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4E58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816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832"/>
    <w:rsid w:val="007A3F26"/>
    <w:rsid w:val="007A4072"/>
    <w:rsid w:val="007A41E8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0F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201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77D7B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2F3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0F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685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B7FC0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3F56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3F94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D28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AAA"/>
    <w:rsid w:val="00973CC9"/>
    <w:rsid w:val="00974001"/>
    <w:rsid w:val="00974087"/>
    <w:rsid w:val="009747F1"/>
    <w:rsid w:val="00974ED2"/>
    <w:rsid w:val="009759CA"/>
    <w:rsid w:val="009760C3"/>
    <w:rsid w:val="009762D3"/>
    <w:rsid w:val="00976612"/>
    <w:rsid w:val="00976D56"/>
    <w:rsid w:val="0097718F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975B0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30A"/>
    <w:rsid w:val="009A4F24"/>
    <w:rsid w:val="009A57A6"/>
    <w:rsid w:val="009A5AA8"/>
    <w:rsid w:val="009A5E59"/>
    <w:rsid w:val="009A5F89"/>
    <w:rsid w:val="009A6B48"/>
    <w:rsid w:val="009A6DDF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BFD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AAE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B01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B55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1FF6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4FC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106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5E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6F66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493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91F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13D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653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3FC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6E13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81C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4B7D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6B82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17E2D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5F2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27BD2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7CD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D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39DD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2F0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97BF1"/>
    <w:rsid w:val="00DA0256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25D"/>
    <w:rsid w:val="00DF3D41"/>
    <w:rsid w:val="00DF3F1F"/>
    <w:rsid w:val="00DF3F52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1CB0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24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4056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302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12A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32F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153E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77D6C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123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he/holidays/yom-yerushalayim/tzedaka-benefits-jerusalemit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22290</TotalTime>
  <Pages>3</Pages>
  <Words>1089</Words>
  <Characters>5004</Characters>
  <Application>Microsoft Office Word</Application>
  <DocSecurity>0</DocSecurity>
  <Lines>104</Lines>
  <Paragraphs>42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6051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169</cp:revision>
  <cp:lastPrinted>2015-12-15T07:28:00Z</cp:lastPrinted>
  <dcterms:created xsi:type="dcterms:W3CDTF">2022-12-21T09:23:00Z</dcterms:created>
  <dcterms:modified xsi:type="dcterms:W3CDTF">2023-05-01T09:46:00Z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