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7CFEB5AC" w:rsidR="00BE3A09" w:rsidRDefault="007B5F62"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b/>
          <w:bCs/>
          <w:kern w:val="32"/>
          <w:sz w:val="32"/>
          <w:szCs w:val="40"/>
          <w:rtl/>
          <w:lang w:eastAsia="he-IL"/>
          <w14:shadow w14:blurRad="50800" w14:dist="38100" w14:dir="2700000" w14:sx="100000" w14:sy="100000" w14:kx="0" w14:ky="0" w14:algn="tl">
            <w14:srgbClr w14:val="000000">
              <w14:alpha w14:val="60000"/>
            </w14:srgbClr>
          </w14:shadow>
        </w:rPr>
        <w:t>תפילת מוסף</w:t>
      </w:r>
      <w:r w:rsidR="003E08A3" w:rsidRPr="003E08A3">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p>
    <w:p w14:paraId="05CD25EB" w14:textId="52C67815" w:rsidR="007B5F62" w:rsidRPr="007B5F62" w:rsidRDefault="007B5F62" w:rsidP="00942470">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הרב משה ליכטנשטיין</w:t>
      </w:r>
    </w:p>
    <w:p w14:paraId="3174B235" w14:textId="5C25F874" w:rsidR="00E73E22" w:rsidRPr="00E73E22" w:rsidRDefault="008825EA" w:rsidP="008825EA">
      <w:pPr>
        <w:pStyle w:val="a1"/>
        <w:rPr>
          <w:rtl/>
          <w:lang w:eastAsia="he-IL"/>
        </w:rPr>
      </w:pPr>
      <w:r>
        <w:rPr>
          <w:rFonts w:hint="cs"/>
          <w:rtl/>
          <w:lang w:eastAsia="he-IL"/>
        </w:rPr>
        <w:t>פתיחה</w:t>
      </w:r>
    </w:p>
    <w:p w14:paraId="64AC0C25" w14:textId="46426052" w:rsidR="009F77A4" w:rsidRDefault="006649BE" w:rsidP="009F77A4">
      <w:pPr>
        <w:rPr>
          <w:rtl/>
          <w:lang w:eastAsia="he-IL"/>
        </w:rPr>
      </w:pPr>
      <w:r w:rsidRPr="00BC62FB">
        <w:rPr>
          <w:rFonts w:hint="cs"/>
          <w:b/>
          <w:bCs/>
          <w:rtl/>
          <w:lang w:eastAsia="he-IL"/>
        </w:rPr>
        <w:t>המשנה</w:t>
      </w:r>
      <w:r>
        <w:rPr>
          <w:rFonts w:hint="cs"/>
          <w:rtl/>
          <w:lang w:eastAsia="he-IL"/>
        </w:rPr>
        <w:t xml:space="preserve"> </w:t>
      </w:r>
      <w:r w:rsidR="003A071B">
        <w:rPr>
          <w:rFonts w:hint="cs"/>
          <w:rtl/>
          <w:lang w:eastAsia="he-IL"/>
        </w:rPr>
        <w:t xml:space="preserve">בפרק רביעי בברכות </w:t>
      </w:r>
      <w:r>
        <w:rPr>
          <w:rFonts w:hint="cs"/>
          <w:rtl/>
          <w:lang w:eastAsia="he-IL"/>
        </w:rPr>
        <w:t>עוסקת בחיוב תפילת מוסף</w:t>
      </w:r>
      <w:r w:rsidR="003A071B">
        <w:rPr>
          <w:rFonts w:hint="cs"/>
          <w:rtl/>
          <w:lang w:eastAsia="he-IL"/>
        </w:rPr>
        <w:t xml:space="preserve"> ומביאה מחלוקת משולשת איך מתפללים אותה</w:t>
      </w:r>
      <w:r>
        <w:rPr>
          <w:rFonts w:hint="cs"/>
          <w:rtl/>
          <w:lang w:eastAsia="he-IL"/>
        </w:rPr>
        <w:t>:</w:t>
      </w:r>
    </w:p>
    <w:p w14:paraId="4FD7B6A5" w14:textId="49EF40FC" w:rsidR="006649BE" w:rsidRDefault="006649BE" w:rsidP="006649BE">
      <w:pPr>
        <w:ind w:left="720"/>
        <w:rPr>
          <w:rtl/>
          <w:lang w:eastAsia="he-IL"/>
        </w:rPr>
      </w:pPr>
      <w:r w:rsidRPr="006649BE">
        <w:rPr>
          <w:rtl/>
          <w:lang w:eastAsia="he-IL"/>
        </w:rPr>
        <w:t>משנה. רבי אלעזר בן עזריה אומר: אין תפלת המוספין אלא בחבר עיר, וחכמים אומרים: בחבר עיר ושלא בחבר עיר; רבי יהודה אומר משמו: כל מקום שיש שם חבר עיר - יחיד פטור מתפלת המוספין.</w:t>
      </w:r>
    </w:p>
    <w:p w14:paraId="3D7893D8" w14:textId="4B3D9419" w:rsidR="00BE7F12" w:rsidRDefault="00BE7F12" w:rsidP="00BE7F12">
      <w:pPr>
        <w:pStyle w:val="a3"/>
        <w:rPr>
          <w:rtl/>
        </w:rPr>
      </w:pPr>
      <w:r w:rsidRPr="00BE7F12">
        <w:rPr>
          <w:rtl/>
        </w:rPr>
        <w:t>תלמוד בבלי ברכות דף ל עמוד א</w:t>
      </w:r>
    </w:p>
    <w:p w14:paraId="54281684" w14:textId="7B76007A" w:rsidR="00E73E22" w:rsidRPr="00E73E22" w:rsidRDefault="00E73E22" w:rsidP="008825EA">
      <w:pPr>
        <w:pStyle w:val="a1"/>
        <w:rPr>
          <w:rtl/>
          <w:lang w:eastAsia="he-IL"/>
        </w:rPr>
      </w:pPr>
      <w:r>
        <w:rPr>
          <w:rFonts w:hint="cs"/>
          <w:rtl/>
          <w:lang w:eastAsia="he-IL"/>
        </w:rPr>
        <w:t>מה זה חבר עיר</w:t>
      </w:r>
      <w:r w:rsidR="003A071B">
        <w:rPr>
          <w:rFonts w:hint="cs"/>
          <w:rtl/>
          <w:lang w:eastAsia="he-IL"/>
        </w:rPr>
        <w:t>?</w:t>
      </w:r>
    </w:p>
    <w:p w14:paraId="591EA03A" w14:textId="3416697B" w:rsidR="006649BE" w:rsidRDefault="008825EA" w:rsidP="008825EA">
      <w:pPr>
        <w:rPr>
          <w:rtl/>
          <w:lang w:eastAsia="he-IL"/>
        </w:rPr>
      </w:pPr>
      <w:r w:rsidRPr="003A071B">
        <w:rPr>
          <w:rFonts w:hint="cs"/>
          <w:highlight w:val="yellow"/>
          <w:rtl/>
          <w:lang w:eastAsia="he-IL"/>
        </w:rPr>
        <w:t xml:space="preserve">בד"כ בתפילה דנים ביחיד או בציבור, וכאן המשנה מזכירה מושג לא מוכר </w:t>
      </w:r>
      <w:r w:rsidR="003A071B" w:rsidRPr="003A071B">
        <w:rPr>
          <w:rFonts w:hint="cs"/>
          <w:highlight w:val="yellow"/>
          <w:rtl/>
          <w:lang w:eastAsia="he-IL"/>
        </w:rPr>
        <w:t>ולא ברור</w:t>
      </w:r>
      <w:r w:rsidRPr="003A071B">
        <w:rPr>
          <w:rFonts w:hint="cs"/>
          <w:highlight w:val="yellow"/>
          <w:rtl/>
          <w:lang w:eastAsia="he-IL"/>
        </w:rPr>
        <w:t xml:space="preserve"> - 'חבר עיר'</w:t>
      </w:r>
      <w:r>
        <w:rPr>
          <w:rFonts w:hint="cs"/>
          <w:rtl/>
          <w:lang w:eastAsia="he-IL"/>
        </w:rPr>
        <w:t xml:space="preserve">. </w:t>
      </w:r>
      <w:r w:rsidR="006649BE">
        <w:rPr>
          <w:rFonts w:hint="cs"/>
          <w:rtl/>
          <w:lang w:eastAsia="he-IL"/>
        </w:rPr>
        <w:t xml:space="preserve">המושג מופיע </w:t>
      </w:r>
      <w:r>
        <w:rPr>
          <w:rFonts w:hint="cs"/>
          <w:rtl/>
          <w:lang w:eastAsia="he-IL"/>
        </w:rPr>
        <w:t>בעוד שלושה הקשרים ברחבי הש"ס, תקיעות בר"ה, חלוקת צדקה וכבוד תלמידי חכמים</w:t>
      </w:r>
      <w:r w:rsidR="006649BE">
        <w:rPr>
          <w:rFonts w:hint="cs"/>
          <w:rtl/>
          <w:lang w:eastAsia="he-IL"/>
        </w:rPr>
        <w:t>.</w:t>
      </w:r>
    </w:p>
    <w:p w14:paraId="18F33183" w14:textId="21749942" w:rsidR="006649BE" w:rsidRDefault="008825EA" w:rsidP="008825EA">
      <w:pPr>
        <w:rPr>
          <w:rtl/>
          <w:lang w:eastAsia="he-IL"/>
        </w:rPr>
      </w:pPr>
      <w:r>
        <w:rPr>
          <w:rFonts w:hint="cs"/>
          <w:rtl/>
          <w:lang w:eastAsia="he-IL"/>
        </w:rPr>
        <w:t>לגבי צדקה וכבוד תלמידי חכמים הכוונה ב'חבר עיר' היא</w:t>
      </w:r>
      <w:r w:rsidR="006649BE">
        <w:rPr>
          <w:rFonts w:hint="cs"/>
          <w:rtl/>
          <w:lang w:eastAsia="he-IL"/>
        </w:rPr>
        <w:t xml:space="preserve"> </w:t>
      </w:r>
      <w:r>
        <w:rPr>
          <w:rFonts w:hint="cs"/>
          <w:rtl/>
          <w:lang w:eastAsia="he-IL"/>
        </w:rPr>
        <w:t>ל</w:t>
      </w:r>
      <w:r w:rsidR="006649BE">
        <w:rPr>
          <w:rFonts w:hint="cs"/>
          <w:rtl/>
          <w:lang w:eastAsia="he-IL"/>
        </w:rPr>
        <w:t xml:space="preserve">תלמיד חכם </w:t>
      </w:r>
      <w:r>
        <w:rPr>
          <w:rFonts w:hint="cs"/>
          <w:rtl/>
          <w:lang w:eastAsia="he-IL"/>
        </w:rPr>
        <w:t>שהוא</w:t>
      </w:r>
      <w:r w:rsidR="006649BE">
        <w:rPr>
          <w:rFonts w:hint="cs"/>
          <w:rtl/>
          <w:lang w:eastAsia="he-IL"/>
        </w:rPr>
        <w:t xml:space="preserve"> החבר של העיר</w:t>
      </w:r>
      <w:r w:rsidR="006649BE">
        <w:rPr>
          <w:rtl/>
          <w:lang w:eastAsia="he-IL"/>
        </w:rPr>
        <w:t xml:space="preserve"> </w:t>
      </w:r>
      <w:r>
        <w:rPr>
          <w:rFonts w:hint="cs"/>
          <w:rtl/>
          <w:lang w:eastAsia="he-IL"/>
        </w:rPr>
        <w:t>("</w:t>
      </w:r>
      <w:r w:rsidR="006649BE">
        <w:rPr>
          <w:rtl/>
          <w:lang w:eastAsia="he-IL"/>
        </w:rPr>
        <w:t>תלמיד חכם המתעסק בצרכי צבור</w:t>
      </w:r>
      <w:r>
        <w:rPr>
          <w:rFonts w:hint="cs"/>
          <w:rtl/>
          <w:lang w:eastAsia="he-IL"/>
        </w:rPr>
        <w:t xml:space="preserve">", </w:t>
      </w:r>
      <w:r w:rsidR="006649BE">
        <w:rPr>
          <w:rtl/>
        </w:rPr>
        <w:t xml:space="preserve">רש"י מגילה </w:t>
      </w:r>
      <w:r>
        <w:rPr>
          <w:rFonts w:hint="cs"/>
          <w:rtl/>
        </w:rPr>
        <w:t xml:space="preserve">כז:). </w:t>
      </w:r>
      <w:r>
        <w:rPr>
          <w:rFonts w:hint="cs"/>
          <w:rtl/>
          <w:lang w:eastAsia="he-IL"/>
        </w:rPr>
        <w:t>לאדם כזה</w:t>
      </w:r>
      <w:r w:rsidR="006649BE">
        <w:rPr>
          <w:rFonts w:hint="cs"/>
          <w:rtl/>
          <w:lang w:eastAsia="he-IL"/>
        </w:rPr>
        <w:t xml:space="preserve"> משאירים את ניהול הצדקה. </w:t>
      </w:r>
    </w:p>
    <w:p w14:paraId="77A6C883" w14:textId="7EA2B152" w:rsidR="006649BE" w:rsidRDefault="006649BE" w:rsidP="009F77A4">
      <w:pPr>
        <w:rPr>
          <w:rtl/>
          <w:lang w:eastAsia="he-IL"/>
        </w:rPr>
      </w:pPr>
      <w:r>
        <w:rPr>
          <w:rFonts w:hint="cs"/>
          <w:rtl/>
          <w:lang w:eastAsia="he-IL"/>
        </w:rPr>
        <w:t xml:space="preserve">לעומת זאת כאן </w:t>
      </w:r>
      <w:r w:rsidRPr="00BC62FB">
        <w:rPr>
          <w:rFonts w:hint="cs"/>
          <w:b/>
          <w:bCs/>
          <w:highlight w:val="yellow"/>
          <w:rtl/>
          <w:lang w:eastAsia="he-IL"/>
        </w:rPr>
        <w:t>רש"י</w:t>
      </w:r>
      <w:r w:rsidRPr="003A071B">
        <w:rPr>
          <w:rFonts w:hint="cs"/>
          <w:highlight w:val="yellow"/>
          <w:rtl/>
          <w:lang w:eastAsia="he-IL"/>
        </w:rPr>
        <w:t xml:space="preserve"> מסביר</w:t>
      </w:r>
      <w:r w:rsidR="008825EA" w:rsidRPr="003A071B">
        <w:rPr>
          <w:rFonts w:hint="cs"/>
          <w:highlight w:val="yellow"/>
          <w:rtl/>
          <w:lang w:eastAsia="he-IL"/>
        </w:rPr>
        <w:t xml:space="preserve"> שהכוונה היא לציבור</w:t>
      </w:r>
      <w:r>
        <w:rPr>
          <w:rFonts w:hint="cs"/>
          <w:rtl/>
          <w:lang w:eastAsia="he-IL"/>
        </w:rPr>
        <w:t>:</w:t>
      </w:r>
    </w:p>
    <w:p w14:paraId="644A0B45" w14:textId="11284B7A" w:rsidR="006649BE" w:rsidRDefault="006649BE" w:rsidP="008825EA">
      <w:pPr>
        <w:ind w:left="720"/>
        <w:rPr>
          <w:rtl/>
          <w:lang w:eastAsia="he-IL"/>
        </w:rPr>
      </w:pPr>
      <w:r>
        <w:rPr>
          <w:rtl/>
          <w:lang w:eastAsia="he-IL"/>
        </w:rPr>
        <w:t>אין תפלת המוספין אלא בחבר עיר - לא תקנוה אלא בצבור, חבר עיר - חבורת העיר, אבל לא ליחיד.</w:t>
      </w:r>
    </w:p>
    <w:p w14:paraId="7C299760" w14:textId="079F36CD" w:rsidR="006649BE" w:rsidRDefault="006649BE" w:rsidP="008825EA">
      <w:pPr>
        <w:pStyle w:val="a3"/>
        <w:rPr>
          <w:rtl/>
        </w:rPr>
      </w:pPr>
      <w:r>
        <w:rPr>
          <w:rtl/>
        </w:rPr>
        <w:t>רש"י ברכות דף ל עמוד א</w:t>
      </w:r>
    </w:p>
    <w:p w14:paraId="6086839D" w14:textId="03A389B5" w:rsidR="006649BE" w:rsidRDefault="006649BE" w:rsidP="009F77A4">
      <w:pPr>
        <w:rPr>
          <w:rtl/>
          <w:lang w:eastAsia="he-IL"/>
        </w:rPr>
      </w:pPr>
      <w:r>
        <w:rPr>
          <w:rFonts w:hint="cs"/>
          <w:rtl/>
          <w:lang w:eastAsia="he-IL"/>
        </w:rPr>
        <w:t>על פניו לא מדובר ב</w:t>
      </w:r>
      <w:r w:rsidR="008825EA">
        <w:rPr>
          <w:rFonts w:hint="cs"/>
          <w:rtl/>
          <w:lang w:eastAsia="he-IL"/>
        </w:rPr>
        <w:t>סתם ציבור כמו שאפשר להבין מ</w:t>
      </w:r>
      <w:r w:rsidR="00BE7F12">
        <w:rPr>
          <w:rFonts w:hint="cs"/>
          <w:rtl/>
          <w:lang w:eastAsia="he-IL"/>
        </w:rPr>
        <w:t>הראשונים, כיוון שאז היה ניתן לדבר על ציבור ולא על חבר עיר</w:t>
      </w:r>
      <w:r>
        <w:rPr>
          <w:rFonts w:hint="cs"/>
          <w:rtl/>
          <w:lang w:eastAsia="he-IL"/>
        </w:rPr>
        <w:t xml:space="preserve">, </w:t>
      </w:r>
      <w:r w:rsidR="00BE7F12">
        <w:rPr>
          <w:rFonts w:hint="cs"/>
          <w:rtl/>
          <w:lang w:eastAsia="he-IL"/>
        </w:rPr>
        <w:t>ו</w:t>
      </w:r>
      <w:r w:rsidR="00BE7F12" w:rsidRPr="00BC62FB">
        <w:rPr>
          <w:rFonts w:hint="cs"/>
          <w:b/>
          <w:bCs/>
          <w:rtl/>
          <w:lang w:eastAsia="he-IL"/>
        </w:rPr>
        <w:t>הפני יהושע</w:t>
      </w:r>
      <w:r w:rsidR="00BE7F12">
        <w:rPr>
          <w:rFonts w:hint="cs"/>
          <w:rtl/>
          <w:lang w:eastAsia="he-IL"/>
        </w:rPr>
        <w:t xml:space="preserve"> מקשה זאת:</w:t>
      </w:r>
    </w:p>
    <w:p w14:paraId="12EF023E" w14:textId="0194B79E" w:rsidR="006649BE" w:rsidRDefault="006649BE" w:rsidP="006649BE">
      <w:pPr>
        <w:ind w:left="720"/>
        <w:rPr>
          <w:rtl/>
          <w:lang w:eastAsia="he-IL"/>
        </w:rPr>
      </w:pPr>
      <w:r w:rsidRPr="006649BE">
        <w:rPr>
          <w:rtl/>
          <w:lang w:eastAsia="he-IL"/>
        </w:rPr>
        <w:t>דאכתי יש לדקדק על ל' חבר עיר ששנו כאן ומ"ש דנקט ליה בהאי לישנא וטפי הו"ל למיתנא אין מתפללין תפלת המוספין אלא בציבור או בעשרה</w:t>
      </w:r>
    </w:p>
    <w:p w14:paraId="08364E7A" w14:textId="4BF604A0" w:rsidR="006B6675" w:rsidRDefault="006B6675" w:rsidP="006B6675">
      <w:pPr>
        <w:pStyle w:val="a3"/>
        <w:rPr>
          <w:rtl/>
        </w:rPr>
      </w:pPr>
      <w:r w:rsidRPr="006B6675">
        <w:rPr>
          <w:rtl/>
        </w:rPr>
        <w:t>פני יהושע ברכות דף ל עמוד א</w:t>
      </w:r>
    </w:p>
    <w:p w14:paraId="375ACEC5" w14:textId="0B2F8DD6" w:rsidR="009F77A4" w:rsidRDefault="00BE7F12" w:rsidP="009F77A4">
      <w:pPr>
        <w:rPr>
          <w:rtl/>
          <w:lang w:eastAsia="he-IL"/>
        </w:rPr>
      </w:pPr>
      <w:r>
        <w:rPr>
          <w:rFonts w:hint="cs"/>
          <w:rtl/>
          <w:lang w:eastAsia="he-IL"/>
        </w:rPr>
        <w:t>נראה שלמרות שבכל בית כנסת יש מושג של ציבור וניתן לומר דברים שבקדושה</w:t>
      </w:r>
      <w:r w:rsidR="006649BE">
        <w:rPr>
          <w:rFonts w:hint="cs"/>
          <w:rtl/>
          <w:lang w:eastAsia="he-IL"/>
        </w:rPr>
        <w:t xml:space="preserve">, </w:t>
      </w:r>
      <w:r>
        <w:rPr>
          <w:rFonts w:hint="cs"/>
          <w:rtl/>
          <w:lang w:eastAsia="he-IL"/>
        </w:rPr>
        <w:t>רק בבית הכנסת המרכזי בעיר יש מושג של חבר עיר</w:t>
      </w:r>
      <w:r w:rsidR="006649BE">
        <w:rPr>
          <w:rFonts w:hint="cs"/>
          <w:rtl/>
          <w:lang w:eastAsia="he-IL"/>
        </w:rPr>
        <w:t xml:space="preserve">. </w:t>
      </w:r>
      <w:r w:rsidR="006649BE" w:rsidRPr="003A071B">
        <w:rPr>
          <w:rFonts w:hint="cs"/>
          <w:highlight w:val="yellow"/>
          <w:rtl/>
          <w:lang w:eastAsia="he-IL"/>
        </w:rPr>
        <w:t xml:space="preserve">בשביל מוסף </w:t>
      </w:r>
      <w:r w:rsidRPr="003A071B">
        <w:rPr>
          <w:rFonts w:hint="cs"/>
          <w:highlight w:val="yellow"/>
          <w:rtl/>
          <w:lang w:eastAsia="he-IL"/>
        </w:rPr>
        <w:t xml:space="preserve">לא מספיק ציבור כלשהו, אלא צריך את </w:t>
      </w:r>
      <w:r w:rsidR="006649BE" w:rsidRPr="003A071B">
        <w:rPr>
          <w:rFonts w:hint="cs"/>
          <w:b/>
          <w:bCs/>
          <w:sz w:val="24"/>
          <w:szCs w:val="28"/>
          <w:highlight w:val="yellow"/>
          <w:rtl/>
          <w:lang w:eastAsia="he-IL"/>
        </w:rPr>
        <w:t>ה</w:t>
      </w:r>
      <w:r w:rsidR="006649BE" w:rsidRPr="003A071B">
        <w:rPr>
          <w:rFonts w:hint="cs"/>
          <w:highlight w:val="yellow"/>
          <w:rtl/>
          <w:lang w:eastAsia="he-IL"/>
        </w:rPr>
        <w:t xml:space="preserve">ציבור </w:t>
      </w:r>
      <w:r w:rsidRPr="003A071B">
        <w:rPr>
          <w:rFonts w:hint="cs"/>
          <w:highlight w:val="yellow"/>
          <w:rtl/>
          <w:lang w:eastAsia="he-IL"/>
        </w:rPr>
        <w:t>שמ</w:t>
      </w:r>
      <w:r w:rsidR="006649BE" w:rsidRPr="003A071B">
        <w:rPr>
          <w:rFonts w:hint="cs"/>
          <w:highlight w:val="yellow"/>
          <w:rtl/>
          <w:lang w:eastAsia="he-IL"/>
        </w:rPr>
        <w:t xml:space="preserve">ייצג את </w:t>
      </w:r>
      <w:r w:rsidRPr="003A071B">
        <w:rPr>
          <w:rFonts w:hint="cs"/>
          <w:highlight w:val="yellow"/>
          <w:rtl/>
          <w:lang w:eastAsia="he-IL"/>
        </w:rPr>
        <w:t>כל אנשי העיר</w:t>
      </w:r>
      <w:r w:rsidR="006649BE">
        <w:rPr>
          <w:rFonts w:hint="cs"/>
          <w:rtl/>
          <w:lang w:eastAsia="he-IL"/>
        </w:rPr>
        <w:t>. כך גם בצדקה</w:t>
      </w:r>
      <w:r>
        <w:rPr>
          <w:rFonts w:hint="cs"/>
          <w:rtl/>
          <w:lang w:eastAsia="he-IL"/>
        </w:rPr>
        <w:t xml:space="preserve"> -</w:t>
      </w:r>
      <w:r w:rsidR="006649BE">
        <w:rPr>
          <w:rFonts w:hint="cs"/>
          <w:rtl/>
          <w:lang w:eastAsia="he-IL"/>
        </w:rPr>
        <w:t xml:space="preserve"> גבאי או מתנדב לא מספיק טוב, אלא צריך </w:t>
      </w:r>
      <w:r>
        <w:rPr>
          <w:rFonts w:hint="cs"/>
          <w:rtl/>
          <w:lang w:eastAsia="he-IL"/>
        </w:rPr>
        <w:t>תלמיד חכם שיכול ל</w:t>
      </w:r>
      <w:r w:rsidR="006649BE">
        <w:rPr>
          <w:rFonts w:hint="cs"/>
          <w:rtl/>
          <w:lang w:eastAsia="he-IL"/>
        </w:rPr>
        <w:t>ייצג את כולם.</w:t>
      </w:r>
    </w:p>
    <w:p w14:paraId="7F272E28" w14:textId="78A47841" w:rsidR="006649BE" w:rsidRDefault="00BE7F12" w:rsidP="009F77A4">
      <w:pPr>
        <w:rPr>
          <w:rtl/>
          <w:lang w:eastAsia="he-IL"/>
        </w:rPr>
      </w:pPr>
      <w:r>
        <w:rPr>
          <w:rFonts w:hint="cs"/>
          <w:rtl/>
          <w:lang w:eastAsia="he-IL"/>
        </w:rPr>
        <w:t xml:space="preserve">אם כן יוצא </w:t>
      </w:r>
      <w:r w:rsidR="006649BE">
        <w:rPr>
          <w:rFonts w:hint="cs"/>
          <w:rtl/>
          <w:lang w:eastAsia="he-IL"/>
        </w:rPr>
        <w:t xml:space="preserve">שמוסף </w:t>
      </w:r>
      <w:r>
        <w:rPr>
          <w:rFonts w:hint="cs"/>
          <w:rtl/>
          <w:lang w:eastAsia="he-IL"/>
        </w:rPr>
        <w:t>ה</w:t>
      </w:r>
      <w:r w:rsidR="006B6675">
        <w:rPr>
          <w:rFonts w:hint="cs"/>
          <w:rtl/>
          <w:lang w:eastAsia="he-IL"/>
        </w:rPr>
        <w:t>ו</w:t>
      </w:r>
      <w:r>
        <w:rPr>
          <w:rFonts w:hint="cs"/>
          <w:rtl/>
          <w:lang w:eastAsia="he-IL"/>
        </w:rPr>
        <w:t>א</w:t>
      </w:r>
      <w:r w:rsidR="006649BE">
        <w:rPr>
          <w:rFonts w:hint="cs"/>
          <w:rtl/>
          <w:lang w:eastAsia="he-IL"/>
        </w:rPr>
        <w:t xml:space="preserve"> לא סתם תפילה של ציבור, אלא תפילה של הציבור.</w:t>
      </w:r>
    </w:p>
    <w:p w14:paraId="16F6E3F2" w14:textId="4CE95B7C" w:rsidR="00301346" w:rsidRPr="00E73E22" w:rsidRDefault="00E73E22" w:rsidP="00BE7F12">
      <w:pPr>
        <w:pStyle w:val="a1"/>
        <w:rPr>
          <w:rtl/>
          <w:lang w:eastAsia="he-IL"/>
        </w:rPr>
      </w:pPr>
      <w:r>
        <w:rPr>
          <w:rFonts w:hint="cs"/>
          <w:rtl/>
          <w:lang w:eastAsia="he-IL"/>
        </w:rPr>
        <w:t>דעות התנאים</w:t>
      </w:r>
    </w:p>
    <w:p w14:paraId="601146DC" w14:textId="33DF5C63" w:rsidR="00BE7F12" w:rsidRDefault="00BE7F12" w:rsidP="00E73E22">
      <w:pPr>
        <w:rPr>
          <w:rtl/>
          <w:lang w:eastAsia="he-IL"/>
        </w:rPr>
      </w:pPr>
      <w:r>
        <w:rPr>
          <w:rFonts w:hint="cs"/>
          <w:rtl/>
          <w:lang w:eastAsia="he-IL"/>
        </w:rPr>
        <w:t>נעיין בשיטות התנאים.</w:t>
      </w:r>
    </w:p>
    <w:p w14:paraId="45895295" w14:textId="558F9BC8" w:rsidR="00E73E22" w:rsidRDefault="00E73E22" w:rsidP="003A071B">
      <w:pPr>
        <w:rPr>
          <w:rtl/>
          <w:lang w:eastAsia="he-IL"/>
        </w:rPr>
      </w:pPr>
      <w:r>
        <w:rPr>
          <w:rFonts w:hint="cs"/>
          <w:rtl/>
          <w:lang w:eastAsia="he-IL"/>
        </w:rPr>
        <w:t>הגמרא מסבירה ש</w:t>
      </w:r>
      <w:r w:rsidR="00BE7F12">
        <w:rPr>
          <w:rFonts w:hint="cs"/>
          <w:rtl/>
          <w:lang w:eastAsia="he-IL"/>
        </w:rPr>
        <w:t xml:space="preserve">ההבדל בין ר' אלעזר בן עזריה לר' יהודה הוא "יחיד שלא בחבר עיר". כלומר, </w:t>
      </w:r>
      <w:r>
        <w:rPr>
          <w:rFonts w:hint="cs"/>
          <w:rtl/>
          <w:lang w:eastAsia="he-IL"/>
        </w:rPr>
        <w:t xml:space="preserve">לפי </w:t>
      </w:r>
      <w:r w:rsidR="00BC62FB">
        <w:rPr>
          <w:rFonts w:hint="cs"/>
          <w:rtl/>
          <w:lang w:eastAsia="he-IL"/>
        </w:rPr>
        <w:t>ר' אליעזר בן עזריה</w:t>
      </w:r>
      <w:r>
        <w:rPr>
          <w:rFonts w:hint="cs"/>
          <w:rtl/>
          <w:lang w:eastAsia="he-IL"/>
        </w:rPr>
        <w:t xml:space="preserve"> </w:t>
      </w:r>
      <w:r w:rsidR="00BE7F12">
        <w:rPr>
          <w:rFonts w:hint="cs"/>
          <w:rtl/>
          <w:lang w:eastAsia="he-IL"/>
        </w:rPr>
        <w:t>חיוב</w:t>
      </w:r>
      <w:r>
        <w:rPr>
          <w:rFonts w:hint="cs"/>
          <w:rtl/>
          <w:lang w:eastAsia="he-IL"/>
        </w:rPr>
        <w:t xml:space="preserve"> מוסף הוא בציבור בלבד ואין ליחיד כלל חיוב להתפלל מוסף, ואם התפלל אולי יברך ברכות לבטלה. לעומת</w:t>
      </w:r>
      <w:r w:rsidR="00BE7F12">
        <w:rPr>
          <w:rFonts w:hint="cs"/>
          <w:rtl/>
          <w:lang w:eastAsia="he-IL"/>
        </w:rPr>
        <w:t>ו</w:t>
      </w:r>
      <w:r>
        <w:rPr>
          <w:rFonts w:hint="cs"/>
          <w:rtl/>
          <w:lang w:eastAsia="he-IL"/>
        </w:rPr>
        <w:t>, ר' יהודה חושב שיש חיוב על היחיד להתפלל מוסף, אך הוא נפטר בתפילת חבר העיר.</w:t>
      </w:r>
    </w:p>
    <w:p w14:paraId="75871E49" w14:textId="1FBBA864" w:rsidR="006649BE" w:rsidRDefault="006B6675" w:rsidP="00301346">
      <w:pPr>
        <w:rPr>
          <w:rtl/>
          <w:lang w:eastAsia="he-IL"/>
        </w:rPr>
      </w:pPr>
      <w:r>
        <w:rPr>
          <w:rFonts w:hint="cs"/>
          <w:rtl/>
          <w:lang w:eastAsia="he-IL"/>
        </w:rPr>
        <w:t>בניגוד לשניהם,</w:t>
      </w:r>
      <w:r w:rsidR="00E73E22">
        <w:rPr>
          <w:rFonts w:hint="cs"/>
          <w:rtl/>
          <w:lang w:eastAsia="he-IL"/>
        </w:rPr>
        <w:t xml:space="preserve"> שיטת חכמים</w:t>
      </w:r>
      <w:r>
        <w:rPr>
          <w:rFonts w:hint="cs"/>
          <w:rtl/>
          <w:lang w:eastAsia="he-IL"/>
        </w:rPr>
        <w:t xml:space="preserve"> היא</w:t>
      </w:r>
      <w:r w:rsidR="00E73E22">
        <w:rPr>
          <w:rFonts w:hint="cs"/>
          <w:rtl/>
          <w:lang w:eastAsia="he-IL"/>
        </w:rPr>
        <w:t xml:space="preserve"> </w:t>
      </w:r>
      <w:r>
        <w:rPr>
          <w:rFonts w:hint="cs"/>
          <w:rtl/>
          <w:lang w:eastAsia="he-IL"/>
        </w:rPr>
        <w:t>שמוסף</w:t>
      </w:r>
      <w:r w:rsidR="00E73E22">
        <w:rPr>
          <w:rFonts w:hint="cs"/>
          <w:rtl/>
          <w:lang w:eastAsia="he-IL"/>
        </w:rPr>
        <w:t xml:space="preserve"> ה</w:t>
      </w:r>
      <w:r>
        <w:rPr>
          <w:rFonts w:hint="cs"/>
          <w:rtl/>
          <w:lang w:eastAsia="he-IL"/>
        </w:rPr>
        <w:t>ו</w:t>
      </w:r>
      <w:r w:rsidR="00E73E22">
        <w:rPr>
          <w:rFonts w:hint="cs"/>
          <w:rtl/>
          <w:lang w:eastAsia="he-IL"/>
        </w:rPr>
        <w:t>א בין בחבר עיר ובין שלא בחבר עיר, וכאן יש מקום לדבר כבר על חובת יחיד</w:t>
      </w:r>
      <w:r w:rsidR="003A071B">
        <w:rPr>
          <w:rFonts w:hint="cs"/>
          <w:rtl/>
          <w:lang w:eastAsia="he-IL"/>
        </w:rPr>
        <w:t xml:space="preserve"> עצמאית</w:t>
      </w:r>
      <w:r w:rsidR="00E73E22">
        <w:rPr>
          <w:rFonts w:hint="cs"/>
          <w:rtl/>
          <w:lang w:eastAsia="he-IL"/>
        </w:rPr>
        <w:t>.</w:t>
      </w:r>
    </w:p>
    <w:p w14:paraId="36F7F2DD" w14:textId="2A46B551" w:rsidR="00E73E22" w:rsidRPr="00E73E22" w:rsidRDefault="00E73E22" w:rsidP="006B6675">
      <w:pPr>
        <w:pStyle w:val="a1"/>
        <w:rPr>
          <w:rtl/>
          <w:lang w:eastAsia="he-IL"/>
        </w:rPr>
      </w:pPr>
      <w:r>
        <w:rPr>
          <w:rFonts w:hint="cs"/>
          <w:rtl/>
          <w:lang w:eastAsia="he-IL"/>
        </w:rPr>
        <w:lastRenderedPageBreak/>
        <w:t>ר' אלעזר בן עזריה</w:t>
      </w:r>
      <w:r w:rsidR="00BC62FB">
        <w:rPr>
          <w:rFonts w:hint="cs"/>
          <w:rtl/>
          <w:lang w:eastAsia="he-IL"/>
        </w:rPr>
        <w:t>- מוסף כתפילת שבח</w:t>
      </w:r>
    </w:p>
    <w:p w14:paraId="6C2463FE" w14:textId="38007361" w:rsidR="006649BE" w:rsidRDefault="00E73E22" w:rsidP="00301346">
      <w:pPr>
        <w:rPr>
          <w:rtl/>
          <w:lang w:eastAsia="he-IL"/>
        </w:rPr>
      </w:pPr>
      <w:r w:rsidRPr="003A071B">
        <w:rPr>
          <w:rFonts w:hint="cs"/>
          <w:highlight w:val="yellow"/>
          <w:rtl/>
          <w:lang w:eastAsia="he-IL"/>
        </w:rPr>
        <w:t>למה שתפילת מוסף תהיה תפילת ציבור בלבד</w:t>
      </w:r>
      <w:r>
        <w:rPr>
          <w:rFonts w:hint="cs"/>
          <w:rtl/>
          <w:lang w:eastAsia="he-IL"/>
        </w:rPr>
        <w:t>?</w:t>
      </w:r>
    </w:p>
    <w:p w14:paraId="1E385B7A" w14:textId="4404128F" w:rsidR="00E73E22" w:rsidRDefault="00E73E22" w:rsidP="00301346">
      <w:pPr>
        <w:rPr>
          <w:rtl/>
          <w:lang w:eastAsia="he-IL"/>
        </w:rPr>
      </w:pPr>
      <w:r w:rsidRPr="00BC62FB">
        <w:rPr>
          <w:rFonts w:hint="cs"/>
          <w:b/>
          <w:bCs/>
          <w:rtl/>
          <w:lang w:eastAsia="he-IL"/>
        </w:rPr>
        <w:t>ר' יונה</w:t>
      </w:r>
      <w:r>
        <w:rPr>
          <w:rFonts w:hint="cs"/>
          <w:rtl/>
          <w:lang w:eastAsia="he-IL"/>
        </w:rPr>
        <w:t xml:space="preserve"> מנסה לענות:</w:t>
      </w:r>
    </w:p>
    <w:p w14:paraId="2FC97247" w14:textId="2C1FE323" w:rsidR="006649BE" w:rsidRDefault="00E73E22" w:rsidP="006B6675">
      <w:pPr>
        <w:ind w:left="720"/>
        <w:rPr>
          <w:rtl/>
          <w:lang w:eastAsia="he-IL"/>
        </w:rPr>
      </w:pPr>
      <w:r w:rsidRPr="00E73E22">
        <w:rPr>
          <w:rtl/>
          <w:lang w:eastAsia="he-IL"/>
        </w:rPr>
        <w:t xml:space="preserve">דס"ל </w:t>
      </w:r>
      <w:r w:rsidRPr="003A071B">
        <w:rPr>
          <w:highlight w:val="yellow"/>
          <w:rtl/>
          <w:lang w:eastAsia="he-IL"/>
        </w:rPr>
        <w:t>דכיון שאין בה אלא שבח שאין בה תחנונים</w:t>
      </w:r>
      <w:r w:rsidRPr="00E73E22">
        <w:rPr>
          <w:rtl/>
          <w:lang w:eastAsia="he-IL"/>
        </w:rPr>
        <w:t xml:space="preserve"> כמו בי"ח וגם אין אנו מתפללים אותה כנגד תפלת תחנונים של חול כמו שאנו מתפללים תפלת יוצר או תפלת מנחה </w:t>
      </w:r>
      <w:r w:rsidRPr="003A071B">
        <w:rPr>
          <w:highlight w:val="yellow"/>
          <w:rtl/>
          <w:lang w:eastAsia="he-IL"/>
        </w:rPr>
        <w:t>די בשהצבור בלבד יתפללו אותה</w:t>
      </w:r>
    </w:p>
    <w:p w14:paraId="27D3963E" w14:textId="20F555CB" w:rsidR="006B6675" w:rsidRPr="00E73E22" w:rsidRDefault="006B6675" w:rsidP="006B6675">
      <w:pPr>
        <w:pStyle w:val="a3"/>
        <w:rPr>
          <w:rtl/>
        </w:rPr>
      </w:pPr>
      <w:r w:rsidRPr="006B6675">
        <w:rPr>
          <w:rtl/>
        </w:rPr>
        <w:t>רבינו יונה ברכות דף כ עמוד ב</w:t>
      </w:r>
    </w:p>
    <w:p w14:paraId="3AA72E00" w14:textId="21B74D53" w:rsidR="006649BE" w:rsidRDefault="006B6675" w:rsidP="00301346">
      <w:pPr>
        <w:rPr>
          <w:rtl/>
          <w:lang w:eastAsia="he-IL"/>
        </w:rPr>
      </w:pPr>
      <w:r>
        <w:rPr>
          <w:rFonts w:hint="cs"/>
          <w:rtl/>
          <w:lang w:eastAsia="he-IL"/>
        </w:rPr>
        <w:t xml:space="preserve">מהסבר זה </w:t>
      </w:r>
      <w:r w:rsidR="00E73E22">
        <w:rPr>
          <w:rFonts w:hint="cs"/>
          <w:rtl/>
          <w:lang w:eastAsia="he-IL"/>
        </w:rPr>
        <w:t xml:space="preserve">נראה שאין בעיה </w:t>
      </w:r>
      <w:r>
        <w:rPr>
          <w:rFonts w:hint="cs"/>
          <w:rtl/>
          <w:lang w:eastAsia="he-IL"/>
        </w:rPr>
        <w:t>שיחיד יתפלל מוסף למרות</w:t>
      </w:r>
      <w:r w:rsidR="00E73E22">
        <w:rPr>
          <w:rFonts w:hint="cs"/>
          <w:rtl/>
          <w:lang w:eastAsia="he-IL"/>
        </w:rPr>
        <w:t xml:space="preserve"> </w:t>
      </w:r>
      <w:r>
        <w:rPr>
          <w:rFonts w:hint="cs"/>
          <w:rtl/>
          <w:lang w:eastAsia="he-IL"/>
        </w:rPr>
        <w:t>ש</w:t>
      </w:r>
      <w:r w:rsidR="00E73E22">
        <w:rPr>
          <w:rFonts w:hint="cs"/>
          <w:rtl/>
          <w:lang w:eastAsia="he-IL"/>
        </w:rPr>
        <w:t xml:space="preserve">זה מיותר. תפיסה </w:t>
      </w:r>
      <w:r>
        <w:rPr>
          <w:rFonts w:hint="cs"/>
          <w:rtl/>
          <w:lang w:eastAsia="he-IL"/>
        </w:rPr>
        <w:t>כ</w:t>
      </w:r>
      <w:r w:rsidR="00E73E22">
        <w:rPr>
          <w:rFonts w:hint="cs"/>
          <w:rtl/>
          <w:lang w:eastAsia="he-IL"/>
        </w:rPr>
        <w:t>זו מובילה ישירות לר' יהודה שהיחיד נפטר על ידי תפילת הציבור</w:t>
      </w:r>
      <w:r>
        <w:rPr>
          <w:rFonts w:hint="cs"/>
          <w:rtl/>
          <w:lang w:eastAsia="he-IL"/>
        </w:rPr>
        <w:t>, אבל אמור להיות הבדל ראב"ע לר' יהודה.</w:t>
      </w:r>
    </w:p>
    <w:p w14:paraId="217DF158" w14:textId="3B86B792" w:rsidR="006649BE" w:rsidRDefault="006B6675" w:rsidP="00301346">
      <w:pPr>
        <w:rPr>
          <w:rtl/>
          <w:lang w:eastAsia="he-IL"/>
        </w:rPr>
      </w:pPr>
      <w:r>
        <w:rPr>
          <w:rFonts w:hint="cs"/>
          <w:rtl/>
          <w:lang w:eastAsia="he-IL"/>
        </w:rPr>
        <w:t xml:space="preserve">מהניסוח של </w:t>
      </w:r>
      <w:r w:rsidRPr="00BC62FB">
        <w:rPr>
          <w:rFonts w:hint="cs"/>
          <w:b/>
          <w:bCs/>
          <w:rtl/>
          <w:lang w:eastAsia="he-IL"/>
        </w:rPr>
        <w:t>תוס' ר' יהודה החסיד</w:t>
      </w:r>
      <w:r>
        <w:rPr>
          <w:rFonts w:hint="cs"/>
          <w:rtl/>
          <w:lang w:eastAsia="he-IL"/>
        </w:rPr>
        <w:t xml:space="preserve"> ניתן להעמיק את ההסבר.</w:t>
      </w:r>
      <w:r w:rsidR="00E73E22">
        <w:rPr>
          <w:rFonts w:hint="cs"/>
          <w:rtl/>
          <w:lang w:eastAsia="he-IL"/>
        </w:rPr>
        <w:t xml:space="preserve"> </w:t>
      </w:r>
      <w:r w:rsidR="00E73E22" w:rsidRPr="003A071B">
        <w:rPr>
          <w:rFonts w:hint="cs"/>
          <w:highlight w:val="yellow"/>
          <w:rtl/>
          <w:lang w:eastAsia="he-IL"/>
        </w:rPr>
        <w:t xml:space="preserve">חזן יכול </w:t>
      </w:r>
      <w:r w:rsidRPr="003A071B">
        <w:rPr>
          <w:rFonts w:hint="cs"/>
          <w:highlight w:val="yellow"/>
          <w:rtl/>
          <w:lang w:eastAsia="he-IL"/>
        </w:rPr>
        <w:t>לשבח</w:t>
      </w:r>
      <w:r w:rsidR="00E73E22" w:rsidRPr="003A071B">
        <w:rPr>
          <w:rFonts w:hint="cs"/>
          <w:highlight w:val="yellow"/>
          <w:rtl/>
          <w:lang w:eastAsia="he-IL"/>
        </w:rPr>
        <w:t xml:space="preserve"> עבור ה</w:t>
      </w:r>
      <w:r w:rsidRPr="003A071B">
        <w:rPr>
          <w:rFonts w:hint="cs"/>
          <w:highlight w:val="yellow"/>
          <w:rtl/>
          <w:lang w:eastAsia="he-IL"/>
        </w:rPr>
        <w:t>קהל</w:t>
      </w:r>
      <w:r w:rsidR="00E73E22" w:rsidRPr="003A071B">
        <w:rPr>
          <w:rFonts w:hint="cs"/>
          <w:highlight w:val="yellow"/>
          <w:rtl/>
          <w:lang w:eastAsia="he-IL"/>
        </w:rPr>
        <w:t xml:space="preserve">, אך לא </w:t>
      </w:r>
      <w:r w:rsidR="00B1034B" w:rsidRPr="003A071B">
        <w:rPr>
          <w:rFonts w:hint="cs"/>
          <w:highlight w:val="yellow"/>
          <w:rtl/>
          <w:lang w:eastAsia="he-IL"/>
        </w:rPr>
        <w:t>נכון</w:t>
      </w:r>
      <w:r w:rsidR="00E73E22" w:rsidRPr="003A071B">
        <w:rPr>
          <w:rFonts w:hint="cs"/>
          <w:highlight w:val="yellow"/>
          <w:rtl/>
          <w:lang w:eastAsia="he-IL"/>
        </w:rPr>
        <w:t xml:space="preserve"> </w:t>
      </w:r>
      <w:r w:rsidR="00B1034B" w:rsidRPr="003A071B">
        <w:rPr>
          <w:rFonts w:hint="cs"/>
          <w:highlight w:val="yellow"/>
          <w:rtl/>
          <w:lang w:eastAsia="he-IL"/>
        </w:rPr>
        <w:t>להתחנן</w:t>
      </w:r>
      <w:r w:rsidR="00E73E22" w:rsidRPr="003A071B">
        <w:rPr>
          <w:rFonts w:hint="cs"/>
          <w:highlight w:val="yellow"/>
          <w:rtl/>
          <w:lang w:eastAsia="he-IL"/>
        </w:rPr>
        <w:t xml:space="preserve"> עבור השני כמו שלא ני</w:t>
      </w:r>
      <w:r w:rsidR="00B1034B" w:rsidRPr="003A071B">
        <w:rPr>
          <w:rFonts w:hint="cs"/>
          <w:highlight w:val="yellow"/>
          <w:rtl/>
          <w:lang w:eastAsia="he-IL"/>
        </w:rPr>
        <w:t>ת</w:t>
      </w:r>
      <w:r w:rsidR="00E73E22" w:rsidRPr="003A071B">
        <w:rPr>
          <w:rFonts w:hint="cs"/>
          <w:highlight w:val="yellow"/>
          <w:rtl/>
          <w:lang w:eastAsia="he-IL"/>
        </w:rPr>
        <w:t xml:space="preserve">ן לבכות עבור אדם אחר. </w:t>
      </w:r>
      <w:r w:rsidR="00B1034B" w:rsidRPr="003A071B">
        <w:rPr>
          <w:highlight w:val="yellow"/>
          <w:rtl/>
          <w:lang w:eastAsia="he-IL"/>
        </w:rPr>
        <w:t xml:space="preserve">לכן ר"י אומר שאם האדם לבדו </w:t>
      </w:r>
      <w:r w:rsidR="00B1034B" w:rsidRPr="003A071B">
        <w:rPr>
          <w:rFonts w:hint="cs"/>
          <w:highlight w:val="yellow"/>
          <w:rtl/>
          <w:lang w:eastAsia="he-IL"/>
        </w:rPr>
        <w:t>ו</w:t>
      </w:r>
      <w:r w:rsidR="00B1034B" w:rsidRPr="003A071B">
        <w:rPr>
          <w:highlight w:val="yellow"/>
          <w:rtl/>
          <w:lang w:eastAsia="he-IL"/>
        </w:rPr>
        <w:t>אין מי שישבח בשבילו</w:t>
      </w:r>
      <w:r w:rsidR="00B1034B" w:rsidRPr="003A071B">
        <w:rPr>
          <w:rFonts w:hint="cs"/>
          <w:highlight w:val="yellow"/>
          <w:rtl/>
          <w:lang w:eastAsia="he-IL"/>
        </w:rPr>
        <w:t>,</w:t>
      </w:r>
      <w:r w:rsidR="00B1034B" w:rsidRPr="003A071B">
        <w:rPr>
          <w:highlight w:val="yellow"/>
          <w:rtl/>
          <w:lang w:eastAsia="he-IL"/>
        </w:rPr>
        <w:t xml:space="preserve"> הוא צריך לשבח בעצמו.</w:t>
      </w:r>
    </w:p>
    <w:p w14:paraId="2E9A9F9C" w14:textId="79688FEF" w:rsidR="00BC62FB" w:rsidRDefault="00BC62FB" w:rsidP="00BC62FB">
      <w:pPr>
        <w:pStyle w:val="a1"/>
        <w:rPr>
          <w:rtl/>
          <w:lang w:eastAsia="he-IL"/>
        </w:rPr>
      </w:pPr>
      <w:r>
        <w:rPr>
          <w:rFonts w:hint="cs"/>
          <w:rtl/>
          <w:lang w:eastAsia="he-IL"/>
        </w:rPr>
        <w:t>ר' אלעזר בן עזריה- מוסף כתחליף לקרבן מוסף</w:t>
      </w:r>
    </w:p>
    <w:p w14:paraId="38413DFC" w14:textId="18EF479A" w:rsidR="00B63E87" w:rsidRDefault="00E73E22" w:rsidP="00B652B5">
      <w:pPr>
        <w:rPr>
          <w:rtl/>
          <w:lang w:eastAsia="he-IL"/>
        </w:rPr>
      </w:pPr>
      <w:r>
        <w:rPr>
          <w:rFonts w:hint="cs"/>
          <w:rtl/>
          <w:lang w:eastAsia="he-IL"/>
        </w:rPr>
        <w:t xml:space="preserve">אולם, </w:t>
      </w:r>
      <w:r w:rsidR="00B652B5">
        <w:rPr>
          <w:rFonts w:hint="cs"/>
          <w:rtl/>
          <w:lang w:eastAsia="he-IL"/>
        </w:rPr>
        <w:t>נראה ש</w:t>
      </w:r>
      <w:r>
        <w:rPr>
          <w:rFonts w:hint="cs"/>
          <w:rtl/>
          <w:lang w:eastAsia="he-IL"/>
        </w:rPr>
        <w:t xml:space="preserve">הפשט </w:t>
      </w:r>
      <w:r w:rsidR="00B652B5">
        <w:rPr>
          <w:rFonts w:hint="cs"/>
          <w:rtl/>
          <w:lang w:eastAsia="he-IL"/>
        </w:rPr>
        <w:t>לא כדברי ר' יונה</w:t>
      </w:r>
      <w:r w:rsidR="00B1034B">
        <w:rPr>
          <w:rFonts w:hint="cs"/>
          <w:rtl/>
          <w:lang w:eastAsia="he-IL"/>
        </w:rPr>
        <w:t xml:space="preserve">. בניגוד לשחרית ומנחה שקשה לראות אותם כתחליף לתמידים (כמו שראינו בשיעור שעבר), </w:t>
      </w:r>
      <w:r w:rsidRPr="00BC62FB">
        <w:rPr>
          <w:rFonts w:hint="cs"/>
          <w:highlight w:val="yellow"/>
          <w:rtl/>
          <w:lang w:eastAsia="he-IL"/>
        </w:rPr>
        <w:t>מוסף הוא כנגד קרבן ציבור</w:t>
      </w:r>
      <w:r w:rsidR="00B1034B" w:rsidRPr="00BC62FB">
        <w:rPr>
          <w:rFonts w:hint="cs"/>
          <w:highlight w:val="yellow"/>
          <w:rtl/>
          <w:lang w:eastAsia="he-IL"/>
        </w:rPr>
        <w:t xml:space="preserve"> בגדר של 'נשלמה פרים שפתינו' ולכן יחיד לא יכול להתפלל אותו, שהרי יחיד לא יכול להקריב מוסף</w:t>
      </w:r>
      <w:r w:rsidR="00B1034B">
        <w:rPr>
          <w:rFonts w:hint="cs"/>
          <w:rtl/>
          <w:lang w:eastAsia="he-IL"/>
        </w:rPr>
        <w:t>.</w:t>
      </w:r>
      <w:r w:rsidR="00B652B5">
        <w:rPr>
          <w:rFonts w:hint="cs"/>
          <w:rtl/>
          <w:lang w:eastAsia="he-IL"/>
        </w:rPr>
        <w:t xml:space="preserve"> </w:t>
      </w:r>
      <w:r w:rsidR="00B0410D">
        <w:rPr>
          <w:rFonts w:hint="cs"/>
          <w:rtl/>
          <w:lang w:eastAsia="he-IL"/>
        </w:rPr>
        <w:t xml:space="preserve">מאותה סיבה </w:t>
      </w:r>
      <w:r w:rsidR="00B63E87">
        <w:rPr>
          <w:rFonts w:hint="cs"/>
          <w:rtl/>
          <w:lang w:eastAsia="he-IL"/>
        </w:rPr>
        <w:t xml:space="preserve">תוס' </w:t>
      </w:r>
      <w:r w:rsidR="00B1034B">
        <w:rPr>
          <w:rFonts w:hint="cs"/>
          <w:rtl/>
          <w:lang w:eastAsia="he-IL"/>
        </w:rPr>
        <w:t xml:space="preserve">בדף כו: </w:t>
      </w:r>
      <w:r w:rsidR="00B63E87">
        <w:rPr>
          <w:rFonts w:hint="cs"/>
          <w:rtl/>
          <w:lang w:eastAsia="he-IL"/>
        </w:rPr>
        <w:t xml:space="preserve">מסבירים שאין תשלומין למוסף כי הוא </w:t>
      </w:r>
      <w:r w:rsidR="00B1034B">
        <w:rPr>
          <w:rFonts w:hint="cs"/>
          <w:rtl/>
          <w:lang w:eastAsia="he-IL"/>
        </w:rPr>
        <w:t>לא</w:t>
      </w:r>
      <w:r w:rsidR="00B63E87">
        <w:rPr>
          <w:rFonts w:hint="cs"/>
          <w:rtl/>
          <w:lang w:eastAsia="he-IL"/>
        </w:rPr>
        <w:t xml:space="preserve"> רחמי אלא</w:t>
      </w:r>
      <w:r w:rsidR="00B1034B">
        <w:rPr>
          <w:rFonts w:hint="cs"/>
          <w:rtl/>
          <w:lang w:eastAsia="he-IL"/>
        </w:rPr>
        <w:t xml:space="preserve"> בגדר</w:t>
      </w:r>
      <w:r w:rsidR="00B63E87">
        <w:rPr>
          <w:rFonts w:hint="cs"/>
          <w:rtl/>
          <w:lang w:eastAsia="he-IL"/>
        </w:rPr>
        <w:t xml:space="preserve"> 'נשלמה פרים שפתינו'</w:t>
      </w:r>
      <w:r w:rsidR="00B1034B">
        <w:rPr>
          <w:rFonts w:hint="cs"/>
          <w:rtl/>
          <w:lang w:eastAsia="he-IL"/>
        </w:rPr>
        <w:t>.</w:t>
      </w:r>
    </w:p>
    <w:p w14:paraId="59B522A0" w14:textId="0CB84060" w:rsidR="00B63E87" w:rsidRDefault="00B63E87" w:rsidP="00301346">
      <w:pPr>
        <w:rPr>
          <w:rtl/>
          <w:lang w:eastAsia="he-IL"/>
        </w:rPr>
      </w:pPr>
      <w:r w:rsidRPr="00BC62FB">
        <w:rPr>
          <w:rFonts w:hint="cs"/>
          <w:b/>
          <w:bCs/>
          <w:rtl/>
          <w:lang w:eastAsia="he-IL"/>
        </w:rPr>
        <w:t>המאירי</w:t>
      </w:r>
      <w:r>
        <w:rPr>
          <w:rFonts w:hint="cs"/>
          <w:rtl/>
          <w:lang w:eastAsia="he-IL"/>
        </w:rPr>
        <w:t xml:space="preserve"> הולך בכיוון דומה:</w:t>
      </w:r>
    </w:p>
    <w:p w14:paraId="383B3C8C" w14:textId="70F60E33" w:rsidR="006649BE" w:rsidRDefault="00B63E87" w:rsidP="00B63E87">
      <w:pPr>
        <w:ind w:left="720"/>
        <w:rPr>
          <w:rtl/>
          <w:lang w:eastAsia="he-IL"/>
        </w:rPr>
      </w:pPr>
      <w:r w:rsidRPr="00B63E87">
        <w:rPr>
          <w:rtl/>
          <w:lang w:eastAsia="he-IL"/>
        </w:rPr>
        <w:t>ר' אליעזר אומר אין תפלת המוסף אלא בחבר עיר ר"ל בצבור ששאר תפלות שהיו מתקנת אבות ראוי לחייב בהן את היחידים שהם כל עצמן תקנת יחידים הם ואין צריך לומר שהרבים חייבים בהם שהרי אנשי כנסת הגדולה חזרו וסמכום על התמידים אבל תפלת המוסף שלא היתה תקנת יחיד כלל שהרי לא מתקנת אבות היתה אין חיובה הבא מצד רבים ר"ל כנסת הגדולה אלא לרבים ר"ל צבור ובשליח צבור</w:t>
      </w:r>
    </w:p>
    <w:p w14:paraId="7761227B" w14:textId="0ED24A95" w:rsidR="00B1034B" w:rsidRDefault="00B1034B" w:rsidP="00B1034B">
      <w:pPr>
        <w:pStyle w:val="a3"/>
        <w:rPr>
          <w:rtl/>
        </w:rPr>
      </w:pPr>
      <w:r w:rsidRPr="00B1034B">
        <w:rPr>
          <w:rtl/>
        </w:rPr>
        <w:t>בית הבחירה למאירי ברכות דף ל עמוד א</w:t>
      </w:r>
    </w:p>
    <w:p w14:paraId="219DE5DE" w14:textId="01C9A9FF" w:rsidR="006649BE" w:rsidRDefault="00B63E87" w:rsidP="00301346">
      <w:pPr>
        <w:rPr>
          <w:rtl/>
          <w:lang w:eastAsia="he-IL"/>
        </w:rPr>
      </w:pPr>
      <w:r w:rsidRPr="00BC62FB">
        <w:rPr>
          <w:rFonts w:hint="cs"/>
          <w:highlight w:val="yellow"/>
          <w:rtl/>
          <w:lang w:eastAsia="he-IL"/>
        </w:rPr>
        <w:t>האבות התפללו רק שלוש תפילות</w:t>
      </w:r>
      <w:r w:rsidR="00B0410D" w:rsidRPr="00BC62FB">
        <w:rPr>
          <w:rFonts w:hint="cs"/>
          <w:highlight w:val="yellow"/>
          <w:rtl/>
          <w:lang w:eastAsia="he-IL"/>
        </w:rPr>
        <w:t xml:space="preserve"> שניתן להתפלל ביחיד או בציבור</w:t>
      </w:r>
      <w:r w:rsidRPr="00BC62FB">
        <w:rPr>
          <w:rFonts w:hint="cs"/>
          <w:highlight w:val="yellow"/>
          <w:rtl/>
          <w:lang w:eastAsia="he-IL"/>
        </w:rPr>
        <w:t xml:space="preserve">, </w:t>
      </w:r>
      <w:r w:rsidR="00B0410D" w:rsidRPr="00BC62FB">
        <w:rPr>
          <w:rFonts w:hint="cs"/>
          <w:highlight w:val="yellow"/>
          <w:rtl/>
          <w:lang w:eastAsia="he-IL"/>
        </w:rPr>
        <w:t xml:space="preserve">אבל תפילת </w:t>
      </w:r>
      <w:r w:rsidRPr="00BC62FB">
        <w:rPr>
          <w:rFonts w:hint="cs"/>
          <w:highlight w:val="yellow"/>
          <w:rtl/>
          <w:lang w:eastAsia="he-IL"/>
        </w:rPr>
        <w:t xml:space="preserve">מוסף </w:t>
      </w:r>
      <w:r w:rsidR="00B0410D" w:rsidRPr="00BC62FB">
        <w:rPr>
          <w:rFonts w:hint="cs"/>
          <w:highlight w:val="yellow"/>
          <w:rtl/>
          <w:lang w:eastAsia="he-IL"/>
        </w:rPr>
        <w:t>ש</w:t>
      </w:r>
      <w:r w:rsidRPr="00BC62FB">
        <w:rPr>
          <w:rFonts w:hint="cs"/>
          <w:highlight w:val="yellow"/>
          <w:rtl/>
          <w:lang w:eastAsia="he-IL"/>
        </w:rPr>
        <w:t>נתקנה רק כנגד קרבן המוסף</w:t>
      </w:r>
      <w:r w:rsidR="00B0410D" w:rsidRPr="00BC62FB">
        <w:rPr>
          <w:rFonts w:hint="cs"/>
          <w:highlight w:val="yellow"/>
          <w:rtl/>
          <w:lang w:eastAsia="he-IL"/>
        </w:rPr>
        <w:t>,</w:t>
      </w:r>
      <w:r w:rsidRPr="00BC62FB">
        <w:rPr>
          <w:rFonts w:hint="cs"/>
          <w:highlight w:val="yellow"/>
          <w:rtl/>
          <w:lang w:eastAsia="he-IL"/>
        </w:rPr>
        <w:t xml:space="preserve"> </w:t>
      </w:r>
      <w:r w:rsidR="00B0410D" w:rsidRPr="00BC62FB">
        <w:rPr>
          <w:rFonts w:hint="cs"/>
          <w:highlight w:val="yellow"/>
          <w:rtl/>
          <w:lang w:eastAsia="he-IL"/>
        </w:rPr>
        <w:t xml:space="preserve">ניתן להתפלל </w:t>
      </w:r>
      <w:r w:rsidRPr="00BC62FB">
        <w:rPr>
          <w:rFonts w:hint="cs"/>
          <w:highlight w:val="yellow"/>
          <w:rtl/>
          <w:lang w:eastAsia="he-IL"/>
        </w:rPr>
        <w:t>בציבור בלבד</w:t>
      </w:r>
      <w:r>
        <w:rPr>
          <w:rFonts w:hint="cs"/>
          <w:rtl/>
          <w:lang w:eastAsia="he-IL"/>
        </w:rPr>
        <w:t>.</w:t>
      </w:r>
    </w:p>
    <w:p w14:paraId="04A95C07" w14:textId="41C2B66D" w:rsidR="00B63E87" w:rsidRDefault="00B63E87" w:rsidP="00B652B5">
      <w:pPr>
        <w:rPr>
          <w:rtl/>
          <w:lang w:eastAsia="he-IL"/>
        </w:rPr>
      </w:pPr>
      <w:r>
        <w:rPr>
          <w:rFonts w:hint="cs"/>
          <w:rtl/>
          <w:lang w:eastAsia="he-IL"/>
        </w:rPr>
        <w:t xml:space="preserve">האחרונים פיתחו את הרעיון הזה </w:t>
      </w:r>
      <w:r w:rsidR="00B652B5">
        <w:rPr>
          <w:rFonts w:hint="cs"/>
          <w:rtl/>
          <w:lang w:eastAsia="he-IL"/>
        </w:rPr>
        <w:t xml:space="preserve">והסיקו ממנו מסקנות הלכתיות. רעק"א באו"ח סי' קו מביא את </w:t>
      </w:r>
      <w:r>
        <w:rPr>
          <w:rFonts w:hint="cs"/>
          <w:rtl/>
          <w:lang w:eastAsia="he-IL"/>
        </w:rPr>
        <w:t xml:space="preserve">הצל"ח </w:t>
      </w:r>
      <w:r w:rsidR="00B652B5">
        <w:rPr>
          <w:rFonts w:hint="cs"/>
          <w:rtl/>
          <w:lang w:eastAsia="he-IL"/>
        </w:rPr>
        <w:t>שפוטר נשים</w:t>
      </w:r>
      <w:r>
        <w:rPr>
          <w:rFonts w:hint="cs"/>
          <w:rtl/>
          <w:lang w:eastAsia="he-IL"/>
        </w:rPr>
        <w:t xml:space="preserve"> </w:t>
      </w:r>
      <w:r w:rsidR="00B652B5">
        <w:rPr>
          <w:rFonts w:hint="cs"/>
          <w:rtl/>
          <w:lang w:eastAsia="he-IL"/>
        </w:rPr>
        <w:t>ממוסף</w:t>
      </w:r>
      <w:r>
        <w:rPr>
          <w:rFonts w:hint="cs"/>
          <w:rtl/>
          <w:lang w:eastAsia="he-IL"/>
        </w:rPr>
        <w:t xml:space="preserve"> </w:t>
      </w:r>
      <w:r w:rsidR="00B652B5">
        <w:rPr>
          <w:rFonts w:hint="cs"/>
          <w:rtl/>
          <w:lang w:eastAsia="he-IL"/>
        </w:rPr>
        <w:t>כי היא לא רחמי, וממילא נשים נפטרות ממנה כי הזמן גרמא</w:t>
      </w:r>
      <w:r>
        <w:rPr>
          <w:rFonts w:hint="cs"/>
          <w:rtl/>
          <w:lang w:eastAsia="he-IL"/>
        </w:rPr>
        <w:t>.</w:t>
      </w:r>
      <w:r w:rsidR="00B652B5">
        <w:rPr>
          <w:rFonts w:hint="cs"/>
          <w:rtl/>
          <w:lang w:eastAsia="he-IL"/>
        </w:rPr>
        <w:t xml:space="preserve"> גם </w:t>
      </w:r>
      <w:r>
        <w:rPr>
          <w:rFonts w:hint="cs"/>
          <w:rtl/>
          <w:lang w:eastAsia="he-IL"/>
        </w:rPr>
        <w:t>הבשמים רא"ש פוטר נשי</w:t>
      </w:r>
      <w:r w:rsidR="00B652B5">
        <w:rPr>
          <w:rFonts w:hint="cs"/>
          <w:rtl/>
          <w:lang w:eastAsia="he-IL"/>
        </w:rPr>
        <w:t>ם,</w:t>
      </w:r>
      <w:r>
        <w:rPr>
          <w:rFonts w:hint="cs"/>
          <w:rtl/>
          <w:lang w:eastAsia="he-IL"/>
        </w:rPr>
        <w:t xml:space="preserve"> </w:t>
      </w:r>
      <w:r w:rsidR="00B652B5">
        <w:rPr>
          <w:rFonts w:hint="cs"/>
          <w:rtl/>
          <w:lang w:eastAsia="he-IL"/>
        </w:rPr>
        <w:t xml:space="preserve">בטענה ש"אשה לא היתה שוקלת" ולכן "אין לה חלק בקרבנות צבור" (אולם נראה שאף שהיא לא שוקלת עדיין יש לה חלק) </w:t>
      </w:r>
      <w:r>
        <w:rPr>
          <w:rFonts w:hint="cs"/>
          <w:rtl/>
          <w:lang w:eastAsia="he-IL"/>
        </w:rPr>
        <w:t xml:space="preserve">ויש אחרונים </w:t>
      </w:r>
      <w:r w:rsidR="00793768">
        <w:rPr>
          <w:rFonts w:hint="cs"/>
          <w:rtl/>
          <w:lang w:eastAsia="he-IL"/>
        </w:rPr>
        <w:t>שמצריכים שהחזן במוסף יהיה מעל גיל 20</w:t>
      </w:r>
      <w:r>
        <w:rPr>
          <w:rFonts w:hint="cs"/>
          <w:rtl/>
          <w:lang w:eastAsia="he-IL"/>
        </w:rPr>
        <w:t>.</w:t>
      </w:r>
    </w:p>
    <w:p w14:paraId="77F477EA" w14:textId="518C060F" w:rsidR="00B63E87" w:rsidRDefault="00B63E87" w:rsidP="00301346">
      <w:pPr>
        <w:rPr>
          <w:rtl/>
          <w:lang w:eastAsia="he-IL"/>
        </w:rPr>
      </w:pPr>
      <w:r>
        <w:rPr>
          <w:rFonts w:hint="cs"/>
          <w:rtl/>
          <w:lang w:eastAsia="he-IL"/>
        </w:rPr>
        <w:t>בכל מקרה, רואים כאן כיוון מרכזי שמסמיך את תפי</w:t>
      </w:r>
      <w:r w:rsidR="00BC62FB">
        <w:rPr>
          <w:rFonts w:hint="cs"/>
          <w:rtl/>
          <w:lang w:eastAsia="he-IL"/>
        </w:rPr>
        <w:t>ל</w:t>
      </w:r>
      <w:r>
        <w:rPr>
          <w:rFonts w:hint="cs"/>
          <w:rtl/>
          <w:lang w:eastAsia="he-IL"/>
        </w:rPr>
        <w:t xml:space="preserve">ת מוסף </w:t>
      </w:r>
      <w:r w:rsidR="00BC62FB">
        <w:rPr>
          <w:rFonts w:hint="cs"/>
          <w:rtl/>
          <w:lang w:eastAsia="he-IL"/>
        </w:rPr>
        <w:t>ל</w:t>
      </w:r>
      <w:r>
        <w:rPr>
          <w:rFonts w:hint="cs"/>
          <w:rtl/>
          <w:lang w:eastAsia="he-IL"/>
        </w:rPr>
        <w:t xml:space="preserve">קרבן מוסף, </w:t>
      </w:r>
      <w:r w:rsidR="00BC62FB">
        <w:rPr>
          <w:rFonts w:hint="cs"/>
          <w:rtl/>
          <w:lang w:eastAsia="he-IL"/>
        </w:rPr>
        <w:t>ולכן ברור</w:t>
      </w:r>
      <w:r>
        <w:rPr>
          <w:rFonts w:hint="cs"/>
          <w:rtl/>
          <w:lang w:eastAsia="he-IL"/>
        </w:rPr>
        <w:t xml:space="preserve"> </w:t>
      </w:r>
      <w:r w:rsidR="00BC62FB">
        <w:rPr>
          <w:rFonts w:hint="cs"/>
          <w:rtl/>
          <w:lang w:eastAsia="he-IL"/>
        </w:rPr>
        <w:t>ל</w:t>
      </w:r>
      <w:r>
        <w:rPr>
          <w:rFonts w:hint="cs"/>
          <w:rtl/>
          <w:lang w:eastAsia="he-IL"/>
        </w:rPr>
        <w:t xml:space="preserve">מה </w:t>
      </w:r>
      <w:r w:rsidR="00BC62FB">
        <w:rPr>
          <w:rFonts w:hint="cs"/>
          <w:rtl/>
          <w:lang w:eastAsia="he-IL"/>
        </w:rPr>
        <w:t xml:space="preserve">יש </w:t>
      </w:r>
      <w:r>
        <w:rPr>
          <w:rFonts w:hint="cs"/>
          <w:rtl/>
          <w:lang w:eastAsia="he-IL"/>
        </w:rPr>
        <w:t>צורך דווקא בחבר עיר.</w:t>
      </w:r>
    </w:p>
    <w:p w14:paraId="13E331D9" w14:textId="474DCE24" w:rsidR="00B63E87" w:rsidRDefault="00BC62FB" w:rsidP="00301346">
      <w:pPr>
        <w:rPr>
          <w:rtl/>
          <w:lang w:eastAsia="he-IL"/>
        </w:rPr>
      </w:pPr>
      <w:r>
        <w:rPr>
          <w:rFonts w:hint="cs"/>
          <w:rtl/>
          <w:lang w:eastAsia="he-IL"/>
        </w:rPr>
        <w:t>חכמים שחולקים</w:t>
      </w:r>
      <w:r w:rsidR="00B63E87">
        <w:rPr>
          <w:rFonts w:hint="cs"/>
          <w:rtl/>
          <w:lang w:eastAsia="he-IL"/>
        </w:rPr>
        <w:t xml:space="preserve"> יכולים לטעון שלמרות שהתפילה נתקנה כנגד קרבן מוסף, עדיין צריך שכל הציבור יתפלל כדי ליצור תפילת ציבור, </w:t>
      </w:r>
      <w:r w:rsidR="00793768">
        <w:rPr>
          <w:rFonts w:hint="cs"/>
          <w:rtl/>
          <w:lang w:eastAsia="he-IL"/>
        </w:rPr>
        <w:t>אולם יכול להיות</w:t>
      </w:r>
      <w:r w:rsidR="00B63E87">
        <w:rPr>
          <w:rFonts w:hint="cs"/>
          <w:rtl/>
          <w:lang w:eastAsia="he-IL"/>
        </w:rPr>
        <w:t xml:space="preserve"> </w:t>
      </w:r>
      <w:r w:rsidR="00793768">
        <w:rPr>
          <w:rFonts w:hint="cs"/>
          <w:rtl/>
          <w:lang w:eastAsia="he-IL"/>
        </w:rPr>
        <w:t>ש</w:t>
      </w:r>
      <w:r w:rsidR="00B63E87">
        <w:rPr>
          <w:rFonts w:hint="cs"/>
          <w:rtl/>
          <w:lang w:eastAsia="he-IL"/>
        </w:rPr>
        <w:t xml:space="preserve">הם כלל לא מקבלים את </w:t>
      </w:r>
      <w:r w:rsidR="00793768">
        <w:rPr>
          <w:rFonts w:hint="cs"/>
          <w:rtl/>
          <w:lang w:eastAsia="he-IL"/>
        </w:rPr>
        <w:t>הצורך בתפילת ציבור בשביל מוסף</w:t>
      </w:r>
      <w:r w:rsidR="00B63E87">
        <w:rPr>
          <w:rFonts w:hint="cs"/>
          <w:rtl/>
          <w:lang w:eastAsia="he-IL"/>
        </w:rPr>
        <w:t>.</w:t>
      </w:r>
    </w:p>
    <w:p w14:paraId="4E0BE3EA" w14:textId="0C866D8D" w:rsidR="00B63E87" w:rsidRDefault="00314F60" w:rsidP="00793768">
      <w:pPr>
        <w:pStyle w:val="a1"/>
        <w:rPr>
          <w:rtl/>
          <w:lang w:eastAsia="he-IL"/>
        </w:rPr>
      </w:pPr>
      <w:r>
        <w:rPr>
          <w:rFonts w:hint="cs"/>
          <w:rtl/>
          <w:lang w:eastAsia="he-IL"/>
        </w:rPr>
        <w:t>בעיות בתפיסת מוסף כ</w:t>
      </w:r>
      <w:r w:rsidR="00BC62FB">
        <w:rPr>
          <w:rFonts w:hint="cs"/>
          <w:rtl/>
          <w:lang w:eastAsia="he-IL"/>
        </w:rPr>
        <w:t>מקביל לקרבן מוסף</w:t>
      </w:r>
    </w:p>
    <w:p w14:paraId="5468E492" w14:textId="17DED0C0" w:rsidR="007A3A6C" w:rsidRPr="007A3A6C" w:rsidRDefault="007A3A6C" w:rsidP="00301346">
      <w:pPr>
        <w:rPr>
          <w:b/>
          <w:bCs/>
          <w:rtl/>
          <w:lang w:eastAsia="he-IL"/>
        </w:rPr>
      </w:pPr>
      <w:r>
        <w:rPr>
          <w:rFonts w:hint="cs"/>
          <w:b/>
          <w:bCs/>
          <w:rtl/>
          <w:lang w:eastAsia="he-IL"/>
        </w:rPr>
        <w:t>מנחה לפני מוסף</w:t>
      </w:r>
    </w:p>
    <w:p w14:paraId="2ADEE81E" w14:textId="16B90E5E" w:rsidR="00793768" w:rsidRDefault="00793768" w:rsidP="00301346">
      <w:pPr>
        <w:rPr>
          <w:rtl/>
          <w:lang w:eastAsia="he-IL"/>
        </w:rPr>
      </w:pPr>
      <w:r>
        <w:rPr>
          <w:rFonts w:hint="cs"/>
          <w:rtl/>
          <w:lang w:eastAsia="he-IL"/>
        </w:rPr>
        <w:t xml:space="preserve">אלא שכאשר נכנסים לגמרא, רואים </w:t>
      </w:r>
      <w:r w:rsidRPr="00793768">
        <w:rPr>
          <w:rtl/>
          <w:lang w:eastAsia="he-IL"/>
        </w:rPr>
        <w:t xml:space="preserve">מספר סוגיות </w:t>
      </w:r>
      <w:r>
        <w:rPr>
          <w:rFonts w:hint="cs"/>
          <w:rtl/>
          <w:lang w:eastAsia="he-IL"/>
        </w:rPr>
        <w:t>שמקשות לראות את</w:t>
      </w:r>
      <w:r w:rsidRPr="00793768">
        <w:rPr>
          <w:rtl/>
          <w:lang w:eastAsia="he-IL"/>
        </w:rPr>
        <w:t xml:space="preserve"> תפילת מוסף כמקבילה </w:t>
      </w:r>
      <w:r>
        <w:rPr>
          <w:rFonts w:hint="cs"/>
          <w:rtl/>
          <w:lang w:eastAsia="he-IL"/>
        </w:rPr>
        <w:t xml:space="preserve">לגמרי </w:t>
      </w:r>
      <w:r w:rsidRPr="00793768">
        <w:rPr>
          <w:rtl/>
          <w:lang w:eastAsia="he-IL"/>
        </w:rPr>
        <w:t>לקרבן המוסף.</w:t>
      </w:r>
    </w:p>
    <w:p w14:paraId="0420A94B" w14:textId="6328A465" w:rsidR="00B63E87" w:rsidRDefault="00793768" w:rsidP="00301346">
      <w:pPr>
        <w:rPr>
          <w:rtl/>
          <w:lang w:eastAsia="he-IL"/>
        </w:rPr>
      </w:pPr>
      <w:r>
        <w:rPr>
          <w:rFonts w:hint="cs"/>
          <w:rtl/>
          <w:lang w:eastAsia="he-IL"/>
        </w:rPr>
        <w:t>בפרק רביעי הגמרא מביאה מחלוקת מה יעשה אדם שלא התפלל מוסף עם שחרית, וכעת הגיע זמן תפילת מנחה</w:t>
      </w:r>
      <w:r w:rsidR="00B63E87">
        <w:rPr>
          <w:rFonts w:hint="cs"/>
          <w:rtl/>
          <w:lang w:eastAsia="he-IL"/>
        </w:rPr>
        <w:t>:</w:t>
      </w:r>
    </w:p>
    <w:p w14:paraId="38051D94" w14:textId="45F69942" w:rsidR="00B63E87" w:rsidRDefault="00C31832" w:rsidP="00C31832">
      <w:pPr>
        <w:ind w:left="720"/>
        <w:rPr>
          <w:rtl/>
          <w:lang w:eastAsia="he-IL"/>
        </w:rPr>
      </w:pPr>
      <w:r w:rsidRPr="00C31832">
        <w:rPr>
          <w:rtl/>
          <w:lang w:eastAsia="he-IL"/>
        </w:rPr>
        <w:lastRenderedPageBreak/>
        <w:t xml:space="preserve">תנו רבנן: היו לפניו שתי תפלות, אחת של מנחה ואחת של מוסף - </w:t>
      </w:r>
      <w:r w:rsidRPr="00BC62FB">
        <w:rPr>
          <w:highlight w:val="yellow"/>
          <w:rtl/>
          <w:lang w:eastAsia="he-IL"/>
        </w:rPr>
        <w:t>מתפלל של מנחה ואחר כך מתפלל של מוסף, שזו תדירה וזו אינה תדירה</w:t>
      </w:r>
      <w:r w:rsidRPr="00C31832">
        <w:rPr>
          <w:rtl/>
          <w:lang w:eastAsia="he-IL"/>
        </w:rPr>
        <w:t>. רבי יהודה אומר: מתפלל של מוסף ואחר כך מתפלל של מנחה, שזו מצוה עוברת וזו מצוה שאינה עוברת. אמר רבי יוחנן, הלכה: מתפלל של מנחה ואחר כך מתפלל של מוסף.</w:t>
      </w:r>
    </w:p>
    <w:p w14:paraId="1FC4C797" w14:textId="29F498B5" w:rsidR="00793768" w:rsidRDefault="00793768" w:rsidP="00793768">
      <w:pPr>
        <w:pStyle w:val="a3"/>
        <w:rPr>
          <w:rtl/>
        </w:rPr>
      </w:pPr>
      <w:r w:rsidRPr="00793768">
        <w:rPr>
          <w:rtl/>
        </w:rPr>
        <w:t>תלמוד בבלי ברכות דף כח עמוד א</w:t>
      </w:r>
    </w:p>
    <w:p w14:paraId="65CCBEC7" w14:textId="79664738" w:rsidR="00B63E87" w:rsidRDefault="00793768" w:rsidP="00793768">
      <w:pPr>
        <w:rPr>
          <w:rtl/>
          <w:lang w:eastAsia="he-IL"/>
        </w:rPr>
      </w:pPr>
      <w:r>
        <w:rPr>
          <w:rFonts w:hint="cs"/>
          <w:rtl/>
          <w:lang w:eastAsia="he-IL"/>
        </w:rPr>
        <w:t xml:space="preserve">השיקולים שהגמרא מביאה </w:t>
      </w:r>
      <w:r w:rsidR="007A3A6C">
        <w:rPr>
          <w:rFonts w:hint="cs"/>
          <w:rtl/>
          <w:lang w:eastAsia="he-IL"/>
        </w:rPr>
        <w:t xml:space="preserve">כדי </w:t>
      </w:r>
      <w:r>
        <w:rPr>
          <w:rFonts w:hint="cs"/>
          <w:rtl/>
          <w:lang w:eastAsia="he-IL"/>
        </w:rPr>
        <w:t>להקדים את מנחה או מוסף, הם איזו תפילה תדירה או איזו תפילה עוברת</w:t>
      </w:r>
      <w:r w:rsidR="007A3A6C">
        <w:rPr>
          <w:rFonts w:hint="cs"/>
          <w:rtl/>
          <w:lang w:eastAsia="he-IL"/>
        </w:rPr>
        <w:t>.</w:t>
      </w:r>
    </w:p>
    <w:p w14:paraId="28A7C815" w14:textId="3B1D9B64" w:rsidR="00453966" w:rsidRDefault="00453966" w:rsidP="00301346">
      <w:pPr>
        <w:rPr>
          <w:rtl/>
          <w:lang w:eastAsia="he-IL"/>
        </w:rPr>
      </w:pPr>
      <w:r w:rsidRPr="00BC62FB">
        <w:rPr>
          <w:rFonts w:hint="cs"/>
          <w:highlight w:val="yellow"/>
          <w:rtl/>
          <w:lang w:eastAsia="he-IL"/>
        </w:rPr>
        <w:t xml:space="preserve">לכאורה התשובה הייתה אמורה להיות פשוטה מאוד </w:t>
      </w:r>
      <w:r w:rsidRPr="00BC62FB">
        <w:rPr>
          <w:highlight w:val="yellow"/>
          <w:rtl/>
          <w:lang w:eastAsia="he-IL"/>
        </w:rPr>
        <w:t>–</w:t>
      </w:r>
      <w:r w:rsidRPr="00BC62FB">
        <w:rPr>
          <w:rFonts w:hint="cs"/>
          <w:highlight w:val="yellow"/>
          <w:rtl/>
          <w:lang w:eastAsia="he-IL"/>
        </w:rPr>
        <w:t xml:space="preserve"> מתפלל של מוסף ואחר של מנחה, כי במקדש הקריבו מוסף לפני תמיד של בין הערביים?</w:t>
      </w:r>
      <w:r>
        <w:rPr>
          <w:rFonts w:hint="cs"/>
          <w:rtl/>
          <w:lang w:eastAsia="he-IL"/>
        </w:rPr>
        <w:t xml:space="preserve"> הרי לא ניתן להקריב קרבן לאחר תמיד של בין הערביים (לפי תוס' מדאורייתא), אז איך ניתן להגיד לאדם להתפלל מוסף אחרי מנחה?</w:t>
      </w:r>
    </w:p>
    <w:p w14:paraId="23F2146A" w14:textId="45539E55" w:rsidR="00C31832" w:rsidRDefault="00C31832" w:rsidP="00301346">
      <w:pPr>
        <w:rPr>
          <w:rtl/>
          <w:lang w:eastAsia="he-IL"/>
        </w:rPr>
      </w:pPr>
      <w:r w:rsidRPr="00BC62FB">
        <w:rPr>
          <w:rFonts w:hint="cs"/>
          <w:b/>
          <w:bCs/>
          <w:rtl/>
          <w:lang w:eastAsia="he-IL"/>
        </w:rPr>
        <w:t>הרא"ה</w:t>
      </w:r>
      <w:r>
        <w:rPr>
          <w:rFonts w:hint="cs"/>
          <w:rtl/>
          <w:lang w:eastAsia="he-IL"/>
        </w:rPr>
        <w:t xml:space="preserve"> </w:t>
      </w:r>
      <w:r w:rsidR="007A3A6C">
        <w:rPr>
          <w:rFonts w:hint="cs"/>
          <w:rtl/>
          <w:lang w:eastAsia="he-IL"/>
        </w:rPr>
        <w:t>שם לב לבעיה</w:t>
      </w:r>
      <w:r>
        <w:rPr>
          <w:rFonts w:hint="cs"/>
          <w:rtl/>
          <w:lang w:eastAsia="he-IL"/>
        </w:rPr>
        <w:t>:</w:t>
      </w:r>
    </w:p>
    <w:p w14:paraId="61C355D2" w14:textId="77777777" w:rsidR="00C31832" w:rsidRDefault="00C31832" w:rsidP="00C31832">
      <w:pPr>
        <w:ind w:left="720"/>
        <w:rPr>
          <w:rtl/>
          <w:lang w:eastAsia="he-IL"/>
        </w:rPr>
      </w:pPr>
      <w:r>
        <w:rPr>
          <w:rtl/>
          <w:lang w:eastAsia="he-IL"/>
        </w:rPr>
        <w:t>ומיהא נמי שמעינן דתפלות אינן שוות לקרבן לגמרי דאלו בקרבן ודאי קרבן מוסף לעולם קודם לתמיד של בין הערבים ותמיד של בין הערבים לעולם אחרון כדקימא לן השלים עליה כל הקרבנות כלן. ואפשר דמשום הא אצטריך ר' יוחנן לעיל למפסק כרבנן להקדים של מנחה ואחר כך של מוסף משום דאתיא לה דלא כקרבנות ונכון הוא.</w:t>
      </w:r>
    </w:p>
    <w:p w14:paraId="16AACA00" w14:textId="3363E18B" w:rsidR="00C31832" w:rsidRDefault="00C31832" w:rsidP="007A3A6C">
      <w:pPr>
        <w:pStyle w:val="a3"/>
        <w:rPr>
          <w:rtl/>
        </w:rPr>
      </w:pPr>
      <w:r>
        <w:rPr>
          <w:rtl/>
        </w:rPr>
        <w:t xml:space="preserve">חידושי הרא"ה מסכת ברכות פרק ד </w:t>
      </w:r>
      <w:r w:rsidR="007A3A6C">
        <w:rPr>
          <w:rFonts w:hint="cs"/>
          <w:rtl/>
        </w:rPr>
        <w:t>דף כח עמוד א</w:t>
      </w:r>
    </w:p>
    <w:p w14:paraId="495BC940" w14:textId="46B0F55E" w:rsidR="00C31832" w:rsidRDefault="007A3A6C" w:rsidP="00C31832">
      <w:pPr>
        <w:rPr>
          <w:rtl/>
          <w:lang w:eastAsia="he-IL"/>
        </w:rPr>
      </w:pPr>
      <w:r w:rsidRPr="00BC62FB">
        <w:rPr>
          <w:rFonts w:hint="cs"/>
          <w:highlight w:val="yellow"/>
          <w:rtl/>
          <w:lang w:eastAsia="he-IL"/>
        </w:rPr>
        <w:t>ההשוואה בין תפילות לקרבנות לא שווה לגמרי</w:t>
      </w:r>
      <w:r>
        <w:rPr>
          <w:rFonts w:hint="cs"/>
          <w:rtl/>
          <w:lang w:eastAsia="he-IL"/>
        </w:rPr>
        <w:t>, ו</w:t>
      </w:r>
      <w:r w:rsidR="00C31832">
        <w:rPr>
          <w:rFonts w:hint="cs"/>
          <w:rtl/>
          <w:lang w:eastAsia="he-IL"/>
        </w:rPr>
        <w:t xml:space="preserve">לכן </w:t>
      </w:r>
      <w:r>
        <w:rPr>
          <w:rFonts w:hint="cs"/>
          <w:rtl/>
          <w:lang w:eastAsia="he-IL"/>
        </w:rPr>
        <w:t>ר' יוחנן נצרך לפסוק שמקדימים את מנחה למוסף ולהדגיש שלא מתחשבים בכך שמוסף קרב לפני תמיד בין הערביים.</w:t>
      </w:r>
    </w:p>
    <w:p w14:paraId="59BB5ABE" w14:textId="77777777" w:rsidR="00C31832" w:rsidRDefault="00C31832" w:rsidP="00C31832">
      <w:pPr>
        <w:rPr>
          <w:rtl/>
          <w:lang w:eastAsia="he-IL"/>
        </w:rPr>
      </w:pPr>
      <w:r>
        <w:rPr>
          <w:rtl/>
          <w:lang w:eastAsia="he-IL"/>
        </w:rPr>
        <w:t>כלומר, יוצא שלא כל כך פשוט לומר שתפילת מוסף היא כנגד הקרבן בלבד.</w:t>
      </w:r>
    </w:p>
    <w:p w14:paraId="724307F5" w14:textId="6D5DE9BF" w:rsidR="007A3A6C" w:rsidRPr="007A3A6C" w:rsidRDefault="007A3A6C" w:rsidP="00C31832">
      <w:pPr>
        <w:rPr>
          <w:b/>
          <w:bCs/>
          <w:rtl/>
          <w:lang w:eastAsia="he-IL"/>
        </w:rPr>
      </w:pPr>
      <w:r>
        <w:rPr>
          <w:rFonts w:hint="cs"/>
          <w:b/>
          <w:bCs/>
          <w:rtl/>
          <w:lang w:eastAsia="he-IL"/>
        </w:rPr>
        <w:t>הסוגייה המקבילה בזבחים</w:t>
      </w:r>
    </w:p>
    <w:p w14:paraId="03950C49" w14:textId="3CBCE6C3" w:rsidR="00C31832" w:rsidRDefault="007A3A6C" w:rsidP="00C31832">
      <w:pPr>
        <w:rPr>
          <w:rtl/>
          <w:lang w:eastAsia="he-IL"/>
        </w:rPr>
      </w:pPr>
      <w:r>
        <w:rPr>
          <w:rFonts w:hint="cs"/>
          <w:rtl/>
          <w:lang w:eastAsia="he-IL"/>
        </w:rPr>
        <w:t>מקור בעייתי נוסף הוא הגמרא בזבחים שמנסה להוכיח שתדיר קודם למקודש</w:t>
      </w:r>
      <w:r w:rsidR="00C31832">
        <w:rPr>
          <w:rtl/>
          <w:lang w:eastAsia="he-IL"/>
        </w:rPr>
        <w:t>:</w:t>
      </w:r>
    </w:p>
    <w:p w14:paraId="0AA7F19C" w14:textId="2038EA9F" w:rsidR="007A3A6C" w:rsidRDefault="007A3A6C" w:rsidP="007A3A6C">
      <w:pPr>
        <w:ind w:left="720"/>
        <w:rPr>
          <w:rtl/>
          <w:lang w:eastAsia="he-IL"/>
        </w:rPr>
      </w:pPr>
      <w:r w:rsidRPr="007A3A6C">
        <w:rPr>
          <w:rtl/>
          <w:lang w:eastAsia="he-IL"/>
        </w:rPr>
        <w:t xml:space="preserve">תא שמע: תמידין קודמין למוספין, </w:t>
      </w:r>
      <w:r>
        <w:rPr>
          <w:rtl/>
          <w:lang w:eastAsia="he-IL"/>
        </w:rPr>
        <w:t>ואף ע"ג דמוספין קדישי. אטו שבת למוספין אהנאי, לתמידין לא אהנאי?</w:t>
      </w:r>
      <w:r>
        <w:rPr>
          <w:rFonts w:hint="cs"/>
          <w:rtl/>
          <w:lang w:eastAsia="he-IL"/>
        </w:rPr>
        <w:t xml:space="preserve">... </w:t>
      </w:r>
      <w:r>
        <w:rPr>
          <w:rtl/>
          <w:lang w:eastAsia="he-IL"/>
        </w:rPr>
        <w:t>תא שמע: דאמר רבי יוחנן, הלכה: מתפלל אדם של מנחה ואח"כ של מוספין. אטו שבת לתפלת מוספין אהנאי, לתפלת מנחה לא אהנאי?</w:t>
      </w:r>
    </w:p>
    <w:p w14:paraId="0804F728" w14:textId="7EAE9570" w:rsidR="00C31832" w:rsidRDefault="007A3A6C" w:rsidP="007A3A6C">
      <w:pPr>
        <w:pStyle w:val="a3"/>
        <w:rPr>
          <w:rtl/>
        </w:rPr>
      </w:pPr>
      <w:r w:rsidRPr="007A3A6C">
        <w:rPr>
          <w:rtl/>
        </w:rPr>
        <w:t>תלמוד בבלי זבחים דף צ עמוד ב</w:t>
      </w:r>
      <w:r w:rsidR="00C31832">
        <w:rPr>
          <w:rtl/>
        </w:rPr>
        <w:t xml:space="preserve">  </w:t>
      </w:r>
    </w:p>
    <w:p w14:paraId="1992EC1E" w14:textId="1C07A52F" w:rsidR="00C31832" w:rsidRDefault="00C31832" w:rsidP="00C31832">
      <w:pPr>
        <w:rPr>
          <w:rtl/>
          <w:lang w:eastAsia="he-IL"/>
        </w:rPr>
      </w:pPr>
      <w:r>
        <w:rPr>
          <w:rtl/>
          <w:lang w:eastAsia="he-IL"/>
        </w:rPr>
        <w:t xml:space="preserve">האחרונים שואלים - </w:t>
      </w:r>
      <w:r w:rsidRPr="00BC62FB">
        <w:rPr>
          <w:highlight w:val="yellow"/>
          <w:rtl/>
          <w:lang w:eastAsia="he-IL"/>
        </w:rPr>
        <w:t xml:space="preserve">אם תפילות כנגד קרבנות למה יש צורך בראיה </w:t>
      </w:r>
      <w:r w:rsidR="00011B94" w:rsidRPr="00BC62FB">
        <w:rPr>
          <w:rFonts w:hint="cs"/>
          <w:highlight w:val="yellow"/>
          <w:rtl/>
          <w:lang w:eastAsia="he-IL"/>
        </w:rPr>
        <w:t>מהתפילות,</w:t>
      </w:r>
      <w:r w:rsidRPr="00BC62FB">
        <w:rPr>
          <w:highlight w:val="yellow"/>
          <w:rtl/>
          <w:lang w:eastAsia="he-IL"/>
        </w:rPr>
        <w:t xml:space="preserve"> אחרי שהגמרא דחתה את הראיה מהקרבנות עצמם</w:t>
      </w:r>
      <w:r w:rsidR="00011B94" w:rsidRPr="00BC62FB">
        <w:rPr>
          <w:rFonts w:hint="cs"/>
          <w:highlight w:val="yellow"/>
          <w:rtl/>
          <w:lang w:eastAsia="he-IL"/>
        </w:rPr>
        <w:t>?</w:t>
      </w:r>
      <w:r w:rsidRPr="00BC62FB">
        <w:rPr>
          <w:highlight w:val="yellow"/>
          <w:rtl/>
          <w:lang w:eastAsia="he-IL"/>
        </w:rPr>
        <w:t>! לכאור</w:t>
      </w:r>
      <w:r w:rsidRPr="00BC62FB">
        <w:rPr>
          <w:rFonts w:hint="cs"/>
          <w:highlight w:val="yellow"/>
          <w:rtl/>
          <w:lang w:eastAsia="he-IL"/>
        </w:rPr>
        <w:t>ה התשובה היא שאכן תפילות לא מקביל</w:t>
      </w:r>
      <w:r w:rsidR="00011B94" w:rsidRPr="00BC62FB">
        <w:rPr>
          <w:rFonts w:hint="cs"/>
          <w:highlight w:val="yellow"/>
          <w:rtl/>
          <w:lang w:eastAsia="he-IL"/>
        </w:rPr>
        <w:t>ות</w:t>
      </w:r>
      <w:r w:rsidRPr="00BC62FB">
        <w:rPr>
          <w:rFonts w:hint="cs"/>
          <w:highlight w:val="yellow"/>
          <w:rtl/>
          <w:lang w:eastAsia="he-IL"/>
        </w:rPr>
        <w:t xml:space="preserve"> לחלוטין לקרבנות</w:t>
      </w:r>
      <w:r>
        <w:rPr>
          <w:rFonts w:hint="cs"/>
          <w:rtl/>
          <w:lang w:eastAsia="he-IL"/>
        </w:rPr>
        <w:t xml:space="preserve">, </w:t>
      </w:r>
      <w:r w:rsidR="00011B94">
        <w:rPr>
          <w:rFonts w:hint="cs"/>
          <w:rtl/>
          <w:lang w:eastAsia="he-IL"/>
        </w:rPr>
        <w:t>ושהתירוץ היה יכול להיות נכון רק לגבי קרבנות ולא לגבי תפילות.</w:t>
      </w:r>
    </w:p>
    <w:p w14:paraId="1E2BE2BC" w14:textId="54EF8332" w:rsidR="00C31832" w:rsidRPr="00BB7BBB" w:rsidRDefault="00BB7BBB" w:rsidP="00C31832">
      <w:pPr>
        <w:rPr>
          <w:b/>
          <w:bCs/>
          <w:rtl/>
          <w:lang w:eastAsia="he-IL"/>
        </w:rPr>
      </w:pPr>
      <w:r>
        <w:rPr>
          <w:rFonts w:hint="cs"/>
          <w:b/>
          <w:bCs/>
          <w:rtl/>
          <w:lang w:eastAsia="he-IL"/>
        </w:rPr>
        <w:t>טעה ולא הזכיר של ר"ח במוסף</w:t>
      </w:r>
    </w:p>
    <w:p w14:paraId="4162D076" w14:textId="198B17BF" w:rsidR="00C31832" w:rsidRDefault="00011B94" w:rsidP="00C31832">
      <w:pPr>
        <w:rPr>
          <w:rtl/>
          <w:lang w:eastAsia="he-IL"/>
        </w:rPr>
      </w:pPr>
      <w:r>
        <w:rPr>
          <w:rFonts w:hint="cs"/>
          <w:rtl/>
          <w:lang w:eastAsia="he-IL"/>
        </w:rPr>
        <w:t>הסוגייה הקשה ביותר היא בנוגע לטעות בהזכרת יעלה ויבוא:</w:t>
      </w:r>
    </w:p>
    <w:p w14:paraId="48D4B3BB" w14:textId="77777777" w:rsidR="00C31832" w:rsidRDefault="00C31832" w:rsidP="00C31832">
      <w:pPr>
        <w:ind w:left="720"/>
        <w:rPr>
          <w:rtl/>
          <w:lang w:eastAsia="he-IL"/>
        </w:rPr>
      </w:pPr>
      <w:r>
        <w:rPr>
          <w:rtl/>
          <w:lang w:eastAsia="he-IL"/>
        </w:rPr>
        <w:t xml:space="preserve">והתניא: טעה ולא הזכיר של ראש חודש בערבית - אין מחזירין אותו מפני שיכול לאומרה בשחרית, בשחרית - אין מחזירין אותו מפני שיכול לאומרה במוספין, במוספין - אין מחזירין אותו מפני שיכול לאומרה במנחה! - אמר ליה: לאו איתמר עלה, אמר רבי יוחנן, - בצבור שנו. </w:t>
      </w:r>
    </w:p>
    <w:p w14:paraId="5ADDD549" w14:textId="22FFEB92" w:rsidR="00C31832" w:rsidRDefault="00C31832" w:rsidP="00011B94">
      <w:pPr>
        <w:pStyle w:val="a3"/>
        <w:rPr>
          <w:rtl/>
        </w:rPr>
      </w:pPr>
      <w:r>
        <w:rPr>
          <w:rtl/>
        </w:rPr>
        <w:t>תלמוד בבלי ברכות דף ל עמוד ב</w:t>
      </w:r>
    </w:p>
    <w:p w14:paraId="207A123C" w14:textId="7638722D" w:rsidR="00C31832" w:rsidRDefault="00011B94" w:rsidP="00301346">
      <w:pPr>
        <w:rPr>
          <w:rtl/>
          <w:lang w:eastAsia="he-IL"/>
        </w:rPr>
      </w:pPr>
      <w:r w:rsidRPr="0096003E">
        <w:rPr>
          <w:rFonts w:hint="cs"/>
          <w:highlight w:val="yellow"/>
          <w:rtl/>
          <w:lang w:eastAsia="he-IL"/>
        </w:rPr>
        <w:t xml:space="preserve">אדם ששכח יעלה ויבוא בשחרית או במוסף לא צריך לחזור כיוון שיכול לומר אותה </w:t>
      </w:r>
      <w:r w:rsidR="00BC62FB" w:rsidRPr="0096003E">
        <w:rPr>
          <w:rFonts w:hint="cs"/>
          <w:highlight w:val="yellow"/>
          <w:rtl/>
          <w:lang w:eastAsia="he-IL"/>
        </w:rPr>
        <w:t>בתפילה הבאה</w:t>
      </w:r>
      <w:r>
        <w:rPr>
          <w:rFonts w:hint="cs"/>
          <w:rtl/>
          <w:lang w:eastAsia="he-IL"/>
        </w:rPr>
        <w:t xml:space="preserve"> (למסקנה זה רק כאשר מתפלל בציבור/ רק בחזרת הש"ץ)</w:t>
      </w:r>
      <w:r w:rsidR="00C31832">
        <w:rPr>
          <w:rFonts w:hint="cs"/>
          <w:rtl/>
          <w:lang w:eastAsia="he-IL"/>
        </w:rPr>
        <w:t>.</w:t>
      </w:r>
    </w:p>
    <w:p w14:paraId="5F0C06C1" w14:textId="03960245" w:rsidR="00C31832" w:rsidRDefault="00C31832" w:rsidP="00011B94">
      <w:pPr>
        <w:rPr>
          <w:rtl/>
          <w:lang w:eastAsia="he-IL"/>
        </w:rPr>
      </w:pPr>
      <w:r w:rsidRPr="0096003E">
        <w:rPr>
          <w:rFonts w:hint="cs"/>
          <w:b/>
          <w:bCs/>
          <w:rtl/>
          <w:lang w:eastAsia="he-IL"/>
        </w:rPr>
        <w:t>רש"י</w:t>
      </w:r>
      <w:r>
        <w:rPr>
          <w:rFonts w:hint="cs"/>
          <w:rtl/>
          <w:lang w:eastAsia="he-IL"/>
        </w:rPr>
        <w:t xml:space="preserve"> מסביר</w:t>
      </w:r>
      <w:r w:rsidR="00011B94">
        <w:rPr>
          <w:rFonts w:hint="cs"/>
          <w:rtl/>
          <w:lang w:eastAsia="he-IL"/>
        </w:rPr>
        <w:t xml:space="preserve"> שהכוונה היא </w:t>
      </w:r>
      <w:r w:rsidR="00011B94" w:rsidRPr="0096003E">
        <w:rPr>
          <w:rFonts w:hint="cs"/>
          <w:highlight w:val="yellow"/>
          <w:rtl/>
          <w:lang w:eastAsia="he-IL"/>
        </w:rPr>
        <w:t>שהתפלל במקום מוס</w:t>
      </w:r>
      <w:r w:rsidR="0096003E" w:rsidRPr="0096003E">
        <w:rPr>
          <w:rFonts w:hint="cs"/>
          <w:highlight w:val="yellow"/>
          <w:rtl/>
          <w:lang w:eastAsia="he-IL"/>
        </w:rPr>
        <w:t>ף</w:t>
      </w:r>
      <w:r w:rsidR="00011B94" w:rsidRPr="0096003E">
        <w:rPr>
          <w:rFonts w:hint="cs"/>
          <w:highlight w:val="yellow"/>
          <w:rtl/>
          <w:lang w:eastAsia="he-IL"/>
        </w:rPr>
        <w:t xml:space="preserve"> תפילת שמונה עשרה</w:t>
      </w:r>
      <w:r w:rsidR="00011B94">
        <w:rPr>
          <w:rFonts w:hint="cs"/>
          <w:rtl/>
          <w:lang w:eastAsia="he-IL"/>
        </w:rPr>
        <w:t xml:space="preserve"> רגילה: "</w:t>
      </w:r>
      <w:r>
        <w:rPr>
          <w:rtl/>
          <w:lang w:eastAsia="he-IL"/>
        </w:rPr>
        <w:t>שהתפלל אתה חונן</w:t>
      </w:r>
      <w:r w:rsidR="00011B94">
        <w:rPr>
          <w:rFonts w:hint="cs"/>
          <w:rtl/>
          <w:lang w:eastAsia="he-IL"/>
        </w:rPr>
        <w:t>"</w:t>
      </w:r>
      <w:r>
        <w:rPr>
          <w:rtl/>
          <w:lang w:eastAsia="he-IL"/>
        </w:rPr>
        <w:t>.</w:t>
      </w:r>
    </w:p>
    <w:p w14:paraId="3BEFC999" w14:textId="33151957" w:rsidR="00C31832" w:rsidRDefault="009D1D6C" w:rsidP="00BB7BBB">
      <w:pPr>
        <w:rPr>
          <w:rtl/>
          <w:lang w:eastAsia="he-IL"/>
        </w:rPr>
      </w:pPr>
      <w:r w:rsidRPr="0096003E">
        <w:rPr>
          <w:rFonts w:hint="cs"/>
          <w:b/>
          <w:bCs/>
          <w:rtl/>
          <w:lang w:eastAsia="he-IL"/>
        </w:rPr>
        <w:t>השטמ"ק</w:t>
      </w:r>
      <w:r>
        <w:rPr>
          <w:rFonts w:hint="cs"/>
          <w:rtl/>
          <w:lang w:eastAsia="he-IL"/>
        </w:rPr>
        <w:t xml:space="preserve"> </w:t>
      </w:r>
      <w:r w:rsidR="00BB7BBB">
        <w:rPr>
          <w:rFonts w:hint="cs"/>
          <w:rtl/>
          <w:lang w:eastAsia="he-IL"/>
        </w:rPr>
        <w:t>לא מבין</w:t>
      </w:r>
      <w:r>
        <w:rPr>
          <w:rFonts w:hint="cs"/>
          <w:rtl/>
          <w:lang w:eastAsia="he-IL"/>
        </w:rPr>
        <w:t>:</w:t>
      </w:r>
      <w:r w:rsidR="00BB7BBB">
        <w:rPr>
          <w:rFonts w:hint="cs"/>
          <w:rtl/>
          <w:lang w:eastAsia="he-IL"/>
        </w:rPr>
        <w:t xml:space="preserve"> "</w:t>
      </w:r>
      <w:r w:rsidRPr="009D1D6C">
        <w:rPr>
          <w:rtl/>
          <w:lang w:eastAsia="he-IL"/>
        </w:rPr>
        <w:t>דהיכי איפשר דיתפלל מוסף ויטעה בראש חדש</w:t>
      </w:r>
      <w:r w:rsidR="00BB7BBB">
        <w:rPr>
          <w:rFonts w:hint="cs"/>
          <w:rtl/>
          <w:lang w:eastAsia="he-IL"/>
        </w:rPr>
        <w:t>". אין דבר כזה לשכוח יעלה ויבוא במוסף, הרי אין בו יעלה ויבוא? איך אפשר לצאת ידי מוסף עם תפילת שמונה עשרה?</w:t>
      </w:r>
    </w:p>
    <w:p w14:paraId="22149563" w14:textId="23F6F56F" w:rsidR="00BB7BBB" w:rsidRDefault="00BB7BBB" w:rsidP="00BB7BBB">
      <w:pPr>
        <w:rPr>
          <w:rtl/>
          <w:lang w:eastAsia="he-IL"/>
        </w:rPr>
      </w:pPr>
      <w:r w:rsidRPr="0096003E">
        <w:rPr>
          <w:rFonts w:hint="cs"/>
          <w:highlight w:val="yellow"/>
          <w:rtl/>
          <w:lang w:eastAsia="he-IL"/>
        </w:rPr>
        <w:t xml:space="preserve">מסיבה זו השטמ"ק בוחר לגרוס </w:t>
      </w:r>
      <w:r w:rsidR="007B5F62" w:rsidRPr="0096003E">
        <w:rPr>
          <w:rFonts w:hint="cs"/>
          <w:highlight w:val="yellow"/>
          <w:rtl/>
          <w:lang w:eastAsia="he-IL"/>
        </w:rPr>
        <w:t>כגרסת</w:t>
      </w:r>
      <w:r w:rsidRPr="0096003E">
        <w:rPr>
          <w:rFonts w:hint="cs"/>
          <w:highlight w:val="yellow"/>
          <w:rtl/>
          <w:lang w:eastAsia="he-IL"/>
        </w:rPr>
        <w:t xml:space="preserve"> הרי"ף שבה לא מוזכר מקרה זה.</w:t>
      </w:r>
    </w:p>
    <w:p w14:paraId="50B8464A" w14:textId="690BA63F" w:rsidR="00C31832" w:rsidRDefault="009D1D6C" w:rsidP="00301346">
      <w:pPr>
        <w:rPr>
          <w:rtl/>
          <w:lang w:eastAsia="he-IL"/>
        </w:rPr>
      </w:pPr>
      <w:r w:rsidRPr="0096003E">
        <w:rPr>
          <w:rFonts w:hint="cs"/>
          <w:b/>
          <w:bCs/>
          <w:rtl/>
          <w:lang w:eastAsia="he-IL"/>
        </w:rPr>
        <w:lastRenderedPageBreak/>
        <w:t>תוס'</w:t>
      </w:r>
      <w:r>
        <w:rPr>
          <w:rFonts w:hint="cs"/>
          <w:rtl/>
          <w:lang w:eastAsia="he-IL"/>
        </w:rPr>
        <w:t xml:space="preserve"> מציפים את הבעיה הזו בסוגייה אחרת:</w:t>
      </w:r>
    </w:p>
    <w:p w14:paraId="630B1705" w14:textId="1008FBE0" w:rsidR="009D1D6C" w:rsidRDefault="009D1D6C" w:rsidP="009D1D6C">
      <w:pPr>
        <w:ind w:left="720"/>
        <w:rPr>
          <w:rtl/>
          <w:lang w:eastAsia="he-IL"/>
        </w:rPr>
      </w:pPr>
      <w:r>
        <w:rPr>
          <w:rtl/>
          <w:lang w:eastAsia="he-IL"/>
        </w:rPr>
        <w:t>ומתוך הירושלמי משמע שהיו רגילין לומר י"ח ברכות שלמות במוסף של חול כגון בר"ח ובחול המועד ומיהו אנן סמכינן אהא דאמר פרק תפלת השחר (לקמן דף כט.) דקאמר תמני סרי תקון תשסרי לא תקון</w:t>
      </w:r>
      <w:r>
        <w:rPr>
          <w:rFonts w:hint="cs"/>
          <w:rtl/>
          <w:lang w:eastAsia="he-IL"/>
        </w:rPr>
        <w:t>...</w:t>
      </w:r>
      <w:r w:rsidR="00DC3123">
        <w:rPr>
          <w:rtl/>
          <w:lang w:eastAsia="he-IL"/>
        </w:rPr>
        <w:tab/>
      </w:r>
      <w:r w:rsidR="00DC3123">
        <w:rPr>
          <w:rtl/>
          <w:lang w:eastAsia="he-IL"/>
        </w:rPr>
        <w:br/>
      </w:r>
      <w:r>
        <w:rPr>
          <w:rtl/>
          <w:lang w:eastAsia="he-IL"/>
        </w:rPr>
        <w:t>ועוד אומר הר"ר חיים דאיתא בתוספתא (דפ' ת"ה) בהדיא כמנהגנו</w:t>
      </w:r>
      <w:r w:rsidR="00BB7BBB">
        <w:rPr>
          <w:rFonts w:hint="cs"/>
          <w:rtl/>
          <w:lang w:eastAsia="he-IL"/>
        </w:rPr>
        <w:t>...</w:t>
      </w:r>
      <w:r>
        <w:rPr>
          <w:rtl/>
          <w:lang w:eastAsia="he-IL"/>
        </w:rPr>
        <w:t xml:space="preserve"> ובירושלמי נמי י"ל דטעות סופר הוא ול"ג של מוסף אלא בא ומצאן מתפללים וכן משמע בירושלמי פרק מי שמתו דגם זו המימרא כתובה שם ולא הזכיר של מוסף כלל.</w:t>
      </w:r>
    </w:p>
    <w:p w14:paraId="3329B89E" w14:textId="3B7EFDF2" w:rsidR="009D1D6C" w:rsidRDefault="009D1D6C" w:rsidP="00BB7BBB">
      <w:pPr>
        <w:pStyle w:val="a3"/>
        <w:rPr>
          <w:rtl/>
        </w:rPr>
      </w:pPr>
      <w:r>
        <w:rPr>
          <w:rtl/>
        </w:rPr>
        <w:t>תוספות ברכות דף כא עמוד ב</w:t>
      </w:r>
    </w:p>
    <w:p w14:paraId="3F3814C9" w14:textId="03F958D8" w:rsidR="009D1D6C" w:rsidRDefault="00DC3123" w:rsidP="00301346">
      <w:pPr>
        <w:rPr>
          <w:rtl/>
          <w:lang w:eastAsia="he-IL"/>
        </w:rPr>
      </w:pPr>
      <w:r>
        <w:rPr>
          <w:rFonts w:hint="cs"/>
          <w:rtl/>
          <w:lang w:eastAsia="he-IL"/>
        </w:rPr>
        <w:t xml:space="preserve">בתשובה הראשונה </w:t>
      </w:r>
      <w:r w:rsidRPr="0096003E">
        <w:rPr>
          <w:rFonts w:hint="cs"/>
          <w:b/>
          <w:bCs/>
          <w:rtl/>
          <w:lang w:eastAsia="he-IL"/>
        </w:rPr>
        <w:t>תוס'</w:t>
      </w:r>
      <w:r>
        <w:rPr>
          <w:rFonts w:hint="cs"/>
          <w:rtl/>
          <w:lang w:eastAsia="he-IL"/>
        </w:rPr>
        <w:t xml:space="preserve"> מודים לרש"י שתפילה רגילה עם יעלה ויבוא יכולה להתאים לר"ח וחול המועד, ומביאים ירושלמי שתומך בכך</w:t>
      </w:r>
      <w:r w:rsidR="009D1D6C">
        <w:rPr>
          <w:rFonts w:hint="cs"/>
          <w:rtl/>
          <w:lang w:eastAsia="he-IL"/>
        </w:rPr>
        <w:t xml:space="preserve">, אך </w:t>
      </w:r>
      <w:r>
        <w:rPr>
          <w:rFonts w:hint="cs"/>
          <w:rtl/>
          <w:lang w:eastAsia="he-IL"/>
        </w:rPr>
        <w:t>מסקנתם היא להתפלל תפילה עם שבע ברכות,</w:t>
      </w:r>
      <w:r w:rsidR="009D1D6C">
        <w:rPr>
          <w:rFonts w:hint="cs"/>
          <w:rtl/>
          <w:lang w:eastAsia="he-IL"/>
        </w:rPr>
        <w:t xml:space="preserve"> כי </w:t>
      </w:r>
      <w:r>
        <w:rPr>
          <w:rFonts w:hint="cs"/>
          <w:rtl/>
          <w:lang w:eastAsia="he-IL"/>
        </w:rPr>
        <w:t>לא ניתן להוסיף ברכה מעבר ל18 ברכות (איסור קצת מוזר שלא ברור עד הסוף).</w:t>
      </w:r>
    </w:p>
    <w:p w14:paraId="17FC6308" w14:textId="1EDE4984" w:rsidR="009D1D6C" w:rsidRDefault="00DC3123" w:rsidP="00301346">
      <w:pPr>
        <w:rPr>
          <w:rtl/>
          <w:lang w:eastAsia="he-IL"/>
        </w:rPr>
      </w:pPr>
      <w:r>
        <w:rPr>
          <w:rFonts w:hint="cs"/>
          <w:rtl/>
          <w:lang w:eastAsia="he-IL"/>
        </w:rPr>
        <w:t xml:space="preserve">בתשובה השנייה </w:t>
      </w:r>
      <w:r w:rsidRPr="0096003E">
        <w:rPr>
          <w:rFonts w:hint="cs"/>
          <w:b/>
          <w:bCs/>
          <w:rtl/>
          <w:lang w:eastAsia="he-IL"/>
        </w:rPr>
        <w:t>ר' חיים</w:t>
      </w:r>
      <w:r>
        <w:rPr>
          <w:rFonts w:hint="cs"/>
          <w:rtl/>
          <w:lang w:eastAsia="he-IL"/>
        </w:rPr>
        <w:t xml:space="preserve"> טוען שאכן תפילה רגילה לא מתאימה למוסף, ובירושלמי יש טעות סופר.</w:t>
      </w:r>
    </w:p>
    <w:p w14:paraId="5FE1C3DB" w14:textId="2CF254A0" w:rsidR="009D1D6C" w:rsidRDefault="00314F60" w:rsidP="00314F60">
      <w:pPr>
        <w:rPr>
          <w:rtl/>
          <w:lang w:eastAsia="he-IL"/>
        </w:rPr>
      </w:pPr>
      <w:r>
        <w:rPr>
          <w:rFonts w:hint="cs"/>
          <w:rtl/>
          <w:lang w:eastAsia="he-IL"/>
        </w:rPr>
        <w:t>ראינו ש</w:t>
      </w:r>
      <w:r w:rsidR="009D1D6C">
        <w:rPr>
          <w:rFonts w:hint="cs"/>
          <w:rtl/>
          <w:lang w:eastAsia="he-IL"/>
        </w:rPr>
        <w:t xml:space="preserve">לפי </w:t>
      </w:r>
      <w:r w:rsidR="00DC3123">
        <w:rPr>
          <w:rFonts w:hint="cs"/>
          <w:rtl/>
          <w:lang w:eastAsia="he-IL"/>
        </w:rPr>
        <w:t xml:space="preserve">שיטת </w:t>
      </w:r>
      <w:r>
        <w:rPr>
          <w:rFonts w:hint="cs"/>
          <w:rtl/>
          <w:lang w:eastAsia="he-IL"/>
        </w:rPr>
        <w:t xml:space="preserve">הרא"ה, </w:t>
      </w:r>
      <w:r w:rsidR="00DC3123">
        <w:rPr>
          <w:rFonts w:hint="cs"/>
          <w:rtl/>
          <w:lang w:eastAsia="he-IL"/>
        </w:rPr>
        <w:t>רש"י ותוס' בתשובתם הראשונה</w:t>
      </w:r>
      <w:r w:rsidR="009D1D6C">
        <w:rPr>
          <w:rFonts w:hint="cs"/>
          <w:rtl/>
          <w:lang w:eastAsia="he-IL"/>
        </w:rPr>
        <w:t xml:space="preserve">, קשה לראות במוסף 'נשלמה פרים שפתינו', </w:t>
      </w:r>
      <w:r w:rsidR="00DC3123">
        <w:rPr>
          <w:rFonts w:hint="cs"/>
          <w:rtl/>
          <w:lang w:eastAsia="he-IL"/>
        </w:rPr>
        <w:t>ו</w:t>
      </w:r>
      <w:r w:rsidR="00DC3123" w:rsidRPr="0096003E">
        <w:rPr>
          <w:rFonts w:hint="cs"/>
          <w:highlight w:val="yellow"/>
          <w:rtl/>
          <w:lang w:eastAsia="he-IL"/>
        </w:rPr>
        <w:t>נראה שמוסף הוא</w:t>
      </w:r>
      <w:r w:rsidR="009D1D6C" w:rsidRPr="0096003E">
        <w:rPr>
          <w:rFonts w:hint="cs"/>
          <w:highlight w:val="yellow"/>
          <w:rtl/>
          <w:lang w:eastAsia="he-IL"/>
        </w:rPr>
        <w:t xml:space="preserve"> </w:t>
      </w:r>
      <w:r w:rsidR="00DC3123" w:rsidRPr="0096003E">
        <w:rPr>
          <w:rFonts w:hint="cs"/>
          <w:highlight w:val="yellow"/>
          <w:rtl/>
          <w:lang w:eastAsia="he-IL"/>
        </w:rPr>
        <w:t>בקשת צרכים</w:t>
      </w:r>
      <w:r w:rsidR="009D1D6C" w:rsidRPr="0096003E">
        <w:rPr>
          <w:rFonts w:hint="cs"/>
          <w:highlight w:val="yellow"/>
          <w:rtl/>
          <w:lang w:eastAsia="he-IL"/>
        </w:rPr>
        <w:t xml:space="preserve"> רגילה שמזכירים בה מעין המאורע</w:t>
      </w:r>
      <w:r w:rsidR="00A40CCB" w:rsidRPr="0096003E">
        <w:rPr>
          <w:rFonts w:hint="cs"/>
          <w:highlight w:val="yellow"/>
          <w:rtl/>
          <w:lang w:eastAsia="he-IL"/>
        </w:rPr>
        <w:t xml:space="preserve"> </w:t>
      </w:r>
      <w:r w:rsidR="00DC3123" w:rsidRPr="0096003E">
        <w:rPr>
          <w:rFonts w:hint="cs"/>
          <w:highlight w:val="yellow"/>
          <w:rtl/>
          <w:lang w:eastAsia="he-IL"/>
        </w:rPr>
        <w:t>של ר"ח על ידי יעלה ויבוא</w:t>
      </w:r>
      <w:r w:rsidR="00A40CCB">
        <w:rPr>
          <w:rFonts w:hint="cs"/>
          <w:rtl/>
          <w:lang w:eastAsia="he-IL"/>
        </w:rPr>
        <w:t>.</w:t>
      </w:r>
    </w:p>
    <w:p w14:paraId="39585D46" w14:textId="299A516A" w:rsidR="00314F60" w:rsidRPr="0096003E" w:rsidRDefault="00314F60" w:rsidP="00301346">
      <w:pPr>
        <w:rPr>
          <w:rtl/>
          <w:lang w:eastAsia="he-IL"/>
        </w:rPr>
      </w:pPr>
      <w:r w:rsidRPr="0096003E">
        <w:rPr>
          <w:rFonts w:hint="cs"/>
          <w:rtl/>
          <w:lang w:eastAsia="he-IL"/>
        </w:rPr>
        <w:t>איך נסביר אם כך את היחס בין מוסף לשאר התפילות? למה רק במוסף יש עניין של חבר עיר?</w:t>
      </w:r>
    </w:p>
    <w:p w14:paraId="63E2CF5E" w14:textId="2BD5ED5B" w:rsidR="00A40CCB" w:rsidRPr="00A40CCB" w:rsidRDefault="0096003E" w:rsidP="0096003E">
      <w:pPr>
        <w:pStyle w:val="a1"/>
        <w:rPr>
          <w:rtl/>
          <w:lang w:eastAsia="he-IL"/>
        </w:rPr>
      </w:pPr>
      <w:r>
        <w:rPr>
          <w:rFonts w:hint="cs"/>
          <w:rtl/>
          <w:lang w:eastAsia="he-IL"/>
        </w:rPr>
        <w:t>רש"י- מוסף כהוספת תפילה</w:t>
      </w:r>
    </w:p>
    <w:p w14:paraId="4203A4AF" w14:textId="4903B7BA" w:rsidR="00C31832" w:rsidRDefault="00E04E5F" w:rsidP="00301346">
      <w:pPr>
        <w:rPr>
          <w:rtl/>
          <w:lang w:eastAsia="he-IL"/>
        </w:rPr>
      </w:pPr>
      <w:r w:rsidRPr="0096003E">
        <w:rPr>
          <w:rFonts w:hint="cs"/>
          <w:highlight w:val="yellow"/>
          <w:rtl/>
          <w:lang w:eastAsia="he-IL"/>
        </w:rPr>
        <w:t>נראה שלפי רש"י הקיום במוסף הוא התפילה הנוספת גם ללא התייחסות לקרבנות המוסף</w:t>
      </w:r>
      <w:r>
        <w:rPr>
          <w:rFonts w:hint="cs"/>
          <w:rtl/>
          <w:lang w:eastAsia="he-IL"/>
        </w:rPr>
        <w:t xml:space="preserve"> (כדברי הגמרא בשבת דף כד. ביחס לתפילות שבת: "</w:t>
      </w:r>
      <w:r w:rsidRPr="00E04E5F">
        <w:rPr>
          <w:rtl/>
          <w:lang w:eastAsia="he-IL"/>
        </w:rPr>
        <w:t>יום הוא שנתחייב בארבע תפלות</w:t>
      </w:r>
      <w:r>
        <w:rPr>
          <w:rFonts w:hint="cs"/>
          <w:rtl/>
          <w:lang w:eastAsia="he-IL"/>
        </w:rPr>
        <w:t>").</w:t>
      </w:r>
    </w:p>
    <w:p w14:paraId="1EE09663" w14:textId="7E784451" w:rsidR="00C31832" w:rsidRDefault="00E04E5F" w:rsidP="00301346">
      <w:pPr>
        <w:rPr>
          <w:rtl/>
          <w:lang w:eastAsia="he-IL"/>
        </w:rPr>
      </w:pPr>
      <w:r>
        <w:rPr>
          <w:rFonts w:hint="cs"/>
          <w:rtl/>
          <w:lang w:eastAsia="he-IL"/>
        </w:rPr>
        <w:t>כך עולה מהגמרא שדנה לגבי השאלה כמה יש להעלות לתורה בתענית ציבור:</w:t>
      </w:r>
    </w:p>
    <w:p w14:paraId="7B7FA77B" w14:textId="77777777" w:rsidR="00A40CCB" w:rsidRDefault="00A40CCB" w:rsidP="00A40CCB">
      <w:pPr>
        <w:ind w:left="720"/>
        <w:rPr>
          <w:rtl/>
          <w:lang w:eastAsia="he-IL"/>
        </w:rPr>
      </w:pPr>
      <w:r>
        <w:rPr>
          <w:rtl/>
          <w:lang w:eastAsia="he-IL"/>
        </w:rPr>
        <w:t xml:space="preserve">איבעיא להו: תענית צבור בכמה? ראש חדש ומועד דאיכא קרבן מוסף - ארבעה, אבל הכא דליכא קרבן מוסף - לא, </w:t>
      </w:r>
      <w:r w:rsidRPr="0096003E">
        <w:rPr>
          <w:highlight w:val="yellow"/>
          <w:rtl/>
          <w:lang w:eastAsia="he-IL"/>
        </w:rPr>
        <w:t>או דלמא: הכא נמי איכא מוסף תפלה</w:t>
      </w:r>
      <w:r>
        <w:rPr>
          <w:rtl/>
          <w:lang w:eastAsia="he-IL"/>
        </w:rPr>
        <w:t>?</w:t>
      </w:r>
    </w:p>
    <w:p w14:paraId="177BD490" w14:textId="6B49225A" w:rsidR="006649BE" w:rsidRDefault="00A40CCB" w:rsidP="00E04E5F">
      <w:pPr>
        <w:pStyle w:val="a3"/>
        <w:rPr>
          <w:rtl/>
        </w:rPr>
      </w:pPr>
      <w:r>
        <w:rPr>
          <w:rtl/>
        </w:rPr>
        <w:t>תלמוד בבלי מגילה דף כב עמוד א</w:t>
      </w:r>
    </w:p>
    <w:p w14:paraId="192D84C9" w14:textId="074E983C" w:rsidR="006649BE" w:rsidRDefault="00A40CCB" w:rsidP="00301346">
      <w:pPr>
        <w:rPr>
          <w:rtl/>
          <w:lang w:eastAsia="he-IL"/>
        </w:rPr>
      </w:pPr>
      <w:r>
        <w:rPr>
          <w:rFonts w:hint="cs"/>
          <w:rtl/>
          <w:lang w:eastAsia="he-IL"/>
        </w:rPr>
        <w:t>הגמרא מתלבטת האם בראש חודש יש ארבעה עולים</w:t>
      </w:r>
      <w:r w:rsidR="00E04E5F">
        <w:rPr>
          <w:rFonts w:hint="cs"/>
          <w:rtl/>
          <w:lang w:eastAsia="he-IL"/>
        </w:rPr>
        <w:t xml:space="preserve"> לתורה</w:t>
      </w:r>
      <w:r>
        <w:rPr>
          <w:rFonts w:hint="cs"/>
          <w:rtl/>
          <w:lang w:eastAsia="he-IL"/>
        </w:rPr>
        <w:t xml:space="preserve"> בגלל הקדושה וקרבן המוסף, או בגלל ריבוי התפילה ועוצמת הקשר עם ה'</w:t>
      </w:r>
      <w:r w:rsidR="00E04E5F">
        <w:rPr>
          <w:rFonts w:hint="cs"/>
          <w:rtl/>
          <w:lang w:eastAsia="he-IL"/>
        </w:rPr>
        <w:t>, וגם בתענית ציבור מוסיפים תפילת נעילה.</w:t>
      </w:r>
    </w:p>
    <w:p w14:paraId="01DC03D6" w14:textId="037C0C6E" w:rsidR="00A40CCB" w:rsidRDefault="00A40CCB" w:rsidP="00301346">
      <w:pPr>
        <w:rPr>
          <w:rtl/>
          <w:lang w:eastAsia="he-IL"/>
        </w:rPr>
      </w:pPr>
      <w:r w:rsidRPr="00A40CCB">
        <w:rPr>
          <w:rtl/>
          <w:lang w:eastAsia="he-IL"/>
        </w:rPr>
        <w:t xml:space="preserve">הראשונים דנו כמה אפשר להשליך מהגמרא הזו שמדברת דווקא על ר"ח למקומות אחרים. </w:t>
      </w:r>
      <w:r w:rsidR="00E04E5F" w:rsidRPr="0096003E">
        <w:rPr>
          <w:rFonts w:hint="cs"/>
          <w:highlight w:val="yellow"/>
          <w:rtl/>
          <w:lang w:eastAsia="he-IL"/>
        </w:rPr>
        <w:t xml:space="preserve">הגרי"ד טען </w:t>
      </w:r>
      <w:r w:rsidRPr="0096003E">
        <w:rPr>
          <w:highlight w:val="yellow"/>
          <w:rtl/>
          <w:lang w:eastAsia="he-IL"/>
        </w:rPr>
        <w:t>שהזכרת מעין המאורע בר"ח שונה מזו של ימים טובים.</w:t>
      </w:r>
      <w:r w:rsidRPr="0096003E">
        <w:rPr>
          <w:rFonts w:hint="cs"/>
          <w:highlight w:val="yellow"/>
          <w:rtl/>
          <w:lang w:eastAsia="he-IL"/>
        </w:rPr>
        <w:t xml:space="preserve"> </w:t>
      </w:r>
      <w:r w:rsidR="00E04E5F" w:rsidRPr="0096003E">
        <w:rPr>
          <w:rFonts w:hint="cs"/>
          <w:highlight w:val="yellow"/>
          <w:rtl/>
          <w:lang w:eastAsia="he-IL"/>
        </w:rPr>
        <w:t>בעוד שב</w:t>
      </w:r>
      <w:r w:rsidRPr="0096003E">
        <w:rPr>
          <w:rFonts w:hint="cs"/>
          <w:highlight w:val="yellow"/>
          <w:rtl/>
          <w:lang w:eastAsia="he-IL"/>
        </w:rPr>
        <w:t>שבת ו</w:t>
      </w:r>
      <w:r w:rsidR="00E04E5F" w:rsidRPr="0096003E">
        <w:rPr>
          <w:rFonts w:hint="cs"/>
          <w:highlight w:val="yellow"/>
          <w:rtl/>
          <w:lang w:eastAsia="he-IL"/>
        </w:rPr>
        <w:t>ב</w:t>
      </w:r>
      <w:r w:rsidRPr="0096003E">
        <w:rPr>
          <w:rFonts w:hint="cs"/>
          <w:highlight w:val="yellow"/>
          <w:rtl/>
          <w:lang w:eastAsia="he-IL"/>
        </w:rPr>
        <w:t xml:space="preserve">יו"ט </w:t>
      </w:r>
      <w:r w:rsidR="00E04E5F" w:rsidRPr="0096003E">
        <w:rPr>
          <w:rFonts w:hint="cs"/>
          <w:highlight w:val="yellow"/>
          <w:rtl/>
          <w:lang w:eastAsia="he-IL"/>
        </w:rPr>
        <w:t>אומרים</w:t>
      </w:r>
      <w:r w:rsidRPr="0096003E">
        <w:rPr>
          <w:rFonts w:hint="cs"/>
          <w:highlight w:val="yellow"/>
          <w:rtl/>
          <w:lang w:eastAsia="he-IL"/>
        </w:rPr>
        <w:t xml:space="preserve"> 'קד</w:t>
      </w:r>
      <w:r w:rsidR="00E04E5F" w:rsidRPr="0096003E">
        <w:rPr>
          <w:rFonts w:hint="cs"/>
          <w:highlight w:val="yellow"/>
          <w:rtl/>
          <w:lang w:eastAsia="he-IL"/>
        </w:rPr>
        <w:t>ו</w:t>
      </w:r>
      <w:r w:rsidRPr="0096003E">
        <w:rPr>
          <w:rFonts w:hint="cs"/>
          <w:highlight w:val="yellow"/>
          <w:rtl/>
          <w:lang w:eastAsia="he-IL"/>
        </w:rPr>
        <w:t>שת היום</w:t>
      </w:r>
      <w:r w:rsidR="00E04E5F" w:rsidRPr="0096003E">
        <w:rPr>
          <w:rFonts w:hint="cs"/>
          <w:highlight w:val="yellow"/>
          <w:rtl/>
          <w:lang w:eastAsia="he-IL"/>
        </w:rPr>
        <w:t>',</w:t>
      </w:r>
      <w:r w:rsidRPr="0096003E">
        <w:rPr>
          <w:rFonts w:hint="cs"/>
          <w:highlight w:val="yellow"/>
          <w:rtl/>
          <w:lang w:eastAsia="he-IL"/>
        </w:rPr>
        <w:t xml:space="preserve"> </w:t>
      </w:r>
      <w:r w:rsidR="00EC49DA" w:rsidRPr="0096003E">
        <w:rPr>
          <w:rFonts w:hint="cs"/>
          <w:highlight w:val="yellow"/>
          <w:rtl/>
          <w:lang w:eastAsia="he-IL"/>
        </w:rPr>
        <w:t>בר"ח</w:t>
      </w:r>
      <w:r w:rsidR="00E04E5F" w:rsidRPr="0096003E">
        <w:rPr>
          <w:rFonts w:hint="cs"/>
          <w:highlight w:val="yellow"/>
          <w:rtl/>
          <w:lang w:eastAsia="he-IL"/>
        </w:rPr>
        <w:t xml:space="preserve"> אומרים</w:t>
      </w:r>
      <w:r w:rsidRPr="0096003E">
        <w:rPr>
          <w:rFonts w:hint="cs"/>
          <w:highlight w:val="yellow"/>
          <w:rtl/>
          <w:lang w:eastAsia="he-IL"/>
        </w:rPr>
        <w:t xml:space="preserve"> 'מעין המאורע'</w:t>
      </w:r>
      <w:r w:rsidR="00E04E5F">
        <w:rPr>
          <w:rFonts w:hint="cs"/>
          <w:rtl/>
          <w:lang w:eastAsia="he-IL"/>
        </w:rPr>
        <w:t xml:space="preserve"> (ע"פ ביצה יז.) כיוון</w:t>
      </w:r>
      <w:r>
        <w:rPr>
          <w:rFonts w:hint="cs"/>
          <w:rtl/>
          <w:lang w:eastAsia="he-IL"/>
        </w:rPr>
        <w:t xml:space="preserve"> </w:t>
      </w:r>
      <w:r w:rsidR="00EC49DA">
        <w:rPr>
          <w:rFonts w:hint="cs"/>
          <w:rtl/>
          <w:lang w:eastAsia="he-IL"/>
        </w:rPr>
        <w:t>שהוא לא קדוש (עדיין יש חובת הזכרת מעין המאורע ע"פ "</w:t>
      </w:r>
      <w:r w:rsidR="00EC49DA" w:rsidRPr="00EC49DA">
        <w:rPr>
          <w:rtl/>
          <w:lang w:eastAsia="he-IL"/>
        </w:rPr>
        <w:t>כל יום ויום תן לו מעין ברכותיו</w:t>
      </w:r>
      <w:r w:rsidR="00EC49DA">
        <w:rPr>
          <w:rFonts w:hint="cs"/>
          <w:rtl/>
          <w:lang w:eastAsia="he-IL"/>
        </w:rPr>
        <w:t>").</w:t>
      </w:r>
    </w:p>
    <w:p w14:paraId="53135A5F" w14:textId="55AEB3B3" w:rsidR="00A40CCB" w:rsidRDefault="00E04E5F" w:rsidP="00EC49DA">
      <w:pPr>
        <w:rPr>
          <w:rtl/>
          <w:lang w:eastAsia="he-IL"/>
        </w:rPr>
      </w:pPr>
      <w:r>
        <w:rPr>
          <w:rFonts w:hint="cs"/>
          <w:rtl/>
          <w:lang w:eastAsia="he-IL"/>
        </w:rPr>
        <w:t xml:space="preserve">כך ניתן להגביל את דין טעה </w:t>
      </w:r>
      <w:r w:rsidR="00EC49DA">
        <w:rPr>
          <w:rFonts w:hint="cs"/>
          <w:rtl/>
          <w:lang w:eastAsia="he-IL"/>
        </w:rPr>
        <w:t>ולא הזכיר יעלה ויבוא במוסף לר"ח בלבד</w:t>
      </w:r>
      <w:r w:rsidR="00A40CCB">
        <w:rPr>
          <w:rFonts w:hint="cs"/>
          <w:rtl/>
          <w:lang w:eastAsia="he-IL"/>
        </w:rPr>
        <w:t>.</w:t>
      </w:r>
      <w:r w:rsidR="00EC49DA">
        <w:rPr>
          <w:rFonts w:hint="cs"/>
          <w:rtl/>
          <w:lang w:eastAsia="he-IL"/>
        </w:rPr>
        <w:t xml:space="preserve"> </w:t>
      </w:r>
      <w:r w:rsidR="00EC49DA" w:rsidRPr="002B5E16">
        <w:rPr>
          <w:rFonts w:hint="cs"/>
          <w:highlight w:val="yellow"/>
          <w:rtl/>
          <w:lang w:eastAsia="he-IL"/>
        </w:rPr>
        <w:t>הזכרת מעין המאורע בר"ח אינה מעכבת, אך צריך לומר פעם אחת ביום יעלה ויבוא כדי לקדש אותו</w:t>
      </w:r>
      <w:r w:rsidR="00EC49DA">
        <w:rPr>
          <w:rFonts w:hint="cs"/>
          <w:rtl/>
          <w:lang w:eastAsia="he-IL"/>
        </w:rPr>
        <w:t>. כך,</w:t>
      </w:r>
      <w:r w:rsidR="00A40CCB">
        <w:rPr>
          <w:rFonts w:hint="cs"/>
          <w:rtl/>
          <w:lang w:eastAsia="he-IL"/>
        </w:rPr>
        <w:t xml:space="preserve"> אדם ששכח בשחרית פספס את הקיום של מעין המאורע, </w:t>
      </w:r>
      <w:r w:rsidR="00EC49DA">
        <w:rPr>
          <w:rFonts w:hint="cs"/>
          <w:rtl/>
          <w:lang w:eastAsia="he-IL"/>
        </w:rPr>
        <w:t>ובתפילה הבאה הוא יקדש את החודש</w:t>
      </w:r>
      <w:r w:rsidR="00A40CCB">
        <w:rPr>
          <w:rFonts w:hint="cs"/>
          <w:rtl/>
          <w:lang w:eastAsia="he-IL"/>
        </w:rPr>
        <w:t xml:space="preserve">. </w:t>
      </w:r>
    </w:p>
    <w:p w14:paraId="3FABEC1B" w14:textId="7160367C" w:rsidR="00A40CCB" w:rsidRDefault="008004E4" w:rsidP="00301346">
      <w:pPr>
        <w:rPr>
          <w:rtl/>
          <w:lang w:eastAsia="he-IL"/>
        </w:rPr>
      </w:pPr>
      <w:r>
        <w:rPr>
          <w:rFonts w:hint="cs"/>
          <w:rtl/>
          <w:lang w:eastAsia="he-IL"/>
        </w:rPr>
        <w:t xml:space="preserve">לכאורה החשבון הזה נכון רק ביחס לתפילות החול, אבל מוסף </w:t>
      </w:r>
      <w:r w:rsidR="00EC49DA">
        <w:rPr>
          <w:rFonts w:hint="cs"/>
          <w:rtl/>
          <w:lang w:eastAsia="he-IL"/>
        </w:rPr>
        <w:t>לכאורה אמורה להזכיר את הקרבן?</w:t>
      </w:r>
      <w:r>
        <w:rPr>
          <w:rFonts w:hint="cs"/>
          <w:rtl/>
          <w:lang w:eastAsia="he-IL"/>
        </w:rPr>
        <w:t xml:space="preserve"> </w:t>
      </w:r>
      <w:r w:rsidR="00EC49DA">
        <w:rPr>
          <w:rFonts w:hint="cs"/>
          <w:rtl/>
          <w:lang w:eastAsia="he-IL"/>
        </w:rPr>
        <w:t>בנוסף נעיר, שיש</w:t>
      </w:r>
      <w:r>
        <w:rPr>
          <w:rFonts w:hint="cs"/>
          <w:rtl/>
          <w:lang w:eastAsia="he-IL"/>
        </w:rPr>
        <w:t xml:space="preserve"> </w:t>
      </w:r>
      <w:r w:rsidR="00EC49DA">
        <w:rPr>
          <w:rFonts w:hint="cs"/>
          <w:rtl/>
          <w:lang w:eastAsia="he-IL"/>
        </w:rPr>
        <w:t>ה</w:t>
      </w:r>
      <w:r>
        <w:rPr>
          <w:rFonts w:hint="cs"/>
          <w:rtl/>
          <w:lang w:eastAsia="he-IL"/>
        </w:rPr>
        <w:t xml:space="preserve">טוענים שבמקדש יש קדושת </w:t>
      </w:r>
      <w:r w:rsidR="00EC49DA">
        <w:rPr>
          <w:rFonts w:hint="cs"/>
          <w:rtl/>
          <w:lang w:eastAsia="he-IL"/>
        </w:rPr>
        <w:t>יום ב</w:t>
      </w:r>
      <w:r>
        <w:rPr>
          <w:rFonts w:hint="cs"/>
          <w:rtl/>
          <w:lang w:eastAsia="he-IL"/>
        </w:rPr>
        <w:t>ר"ח</w:t>
      </w:r>
      <w:r w:rsidR="00EC49DA">
        <w:rPr>
          <w:rFonts w:hint="cs"/>
          <w:rtl/>
          <w:lang w:eastAsia="he-IL"/>
        </w:rPr>
        <w:t>,</w:t>
      </w:r>
      <w:r>
        <w:rPr>
          <w:rFonts w:hint="cs"/>
          <w:rtl/>
          <w:lang w:eastAsia="he-IL"/>
        </w:rPr>
        <w:t xml:space="preserve"> </w:t>
      </w:r>
      <w:r w:rsidR="00EC49DA">
        <w:rPr>
          <w:rFonts w:hint="cs"/>
          <w:rtl/>
          <w:lang w:eastAsia="he-IL"/>
        </w:rPr>
        <w:t>ועל פי זה אמור להיות הזכרה מעכבת במוסף מדין קדושת היום כמו ביו"ט?</w:t>
      </w:r>
      <w:r>
        <w:rPr>
          <w:rFonts w:hint="cs"/>
          <w:rtl/>
          <w:lang w:eastAsia="he-IL"/>
        </w:rPr>
        <w:t xml:space="preserve"> </w:t>
      </w:r>
      <w:r w:rsidR="00EC49DA">
        <w:rPr>
          <w:rFonts w:hint="cs"/>
          <w:rtl/>
          <w:lang w:eastAsia="he-IL"/>
        </w:rPr>
        <w:t>רש"י מחדש שטענות אלו לא נכונות, ואפילו במוסף הזכרת היום לא מעכבת.</w:t>
      </w:r>
    </w:p>
    <w:p w14:paraId="134810AD" w14:textId="2B2CE363" w:rsidR="00A40CCB" w:rsidRDefault="00EC49DA" w:rsidP="00301346">
      <w:pPr>
        <w:rPr>
          <w:rtl/>
          <w:lang w:eastAsia="he-IL"/>
        </w:rPr>
      </w:pPr>
      <w:r>
        <w:rPr>
          <w:rFonts w:hint="cs"/>
          <w:rtl/>
          <w:lang w:eastAsia="he-IL"/>
        </w:rPr>
        <w:t>ע"פ ההסבר שלנו יוצא שיש מקום לחלק בין מוסף של ר"ח למוסף של יו"ט, ו</w:t>
      </w:r>
      <w:r w:rsidR="008004E4">
        <w:rPr>
          <w:rFonts w:hint="cs"/>
          <w:rtl/>
          <w:lang w:eastAsia="he-IL"/>
        </w:rPr>
        <w:t xml:space="preserve">הטור </w:t>
      </w:r>
      <w:r>
        <w:rPr>
          <w:rFonts w:hint="cs"/>
          <w:rtl/>
          <w:lang w:eastAsia="he-IL"/>
        </w:rPr>
        <w:t xml:space="preserve">אכן </w:t>
      </w:r>
      <w:r w:rsidR="008004E4">
        <w:rPr>
          <w:rFonts w:hint="cs"/>
          <w:rtl/>
          <w:lang w:eastAsia="he-IL"/>
        </w:rPr>
        <w:t xml:space="preserve">מביא </w:t>
      </w:r>
      <w:r>
        <w:rPr>
          <w:rFonts w:hint="cs"/>
          <w:rtl/>
          <w:lang w:eastAsia="he-IL"/>
        </w:rPr>
        <w:t>מחלוקת</w:t>
      </w:r>
      <w:r w:rsidR="008004E4">
        <w:rPr>
          <w:rFonts w:hint="cs"/>
          <w:rtl/>
          <w:lang w:eastAsia="he-IL"/>
        </w:rPr>
        <w:t>:</w:t>
      </w:r>
    </w:p>
    <w:p w14:paraId="29C61891" w14:textId="77777777" w:rsidR="008004E4" w:rsidRDefault="008004E4" w:rsidP="008004E4">
      <w:pPr>
        <w:ind w:left="720"/>
        <w:rPr>
          <w:rtl/>
          <w:lang w:eastAsia="he-IL"/>
        </w:rPr>
      </w:pPr>
      <w:r>
        <w:rPr>
          <w:rtl/>
          <w:lang w:eastAsia="he-IL"/>
        </w:rPr>
        <w:t>ובכ"מ שיחיד חוזר ש"צ חוזר אם טעה כשמחזיר התפלה חוץ מבר"ח שחרית שאם לא הזכיר יעלה ויבא אינו חוזר שלא להטריח על הציבור כתב בס"ה על שם ה"ג שגם בתפלת המוסף אין מחזירין אותו מפני טורח ציבור ודוקא בר"ח אבל בשבת וי"ט מחזירין ובסמ"ק כתב דאפילו בשבת וי"ט נמי אין מחזירין והכי מסתבר דמאי שנא שבת וי"ט מר"ח</w:t>
      </w:r>
    </w:p>
    <w:p w14:paraId="7CE6BF12" w14:textId="2FA9410D" w:rsidR="00A40CCB" w:rsidRDefault="008004E4" w:rsidP="00EC49DA">
      <w:pPr>
        <w:pStyle w:val="a3"/>
        <w:rPr>
          <w:rtl/>
        </w:rPr>
      </w:pPr>
      <w:r>
        <w:rPr>
          <w:rtl/>
        </w:rPr>
        <w:t>טור אורח חיים הלכות תפילה סימן קכו</w:t>
      </w:r>
    </w:p>
    <w:p w14:paraId="4A7A9452" w14:textId="0CC3A2E7" w:rsidR="008004E4" w:rsidRDefault="008004E4" w:rsidP="008004E4">
      <w:pPr>
        <w:rPr>
          <w:rtl/>
          <w:lang w:eastAsia="he-IL"/>
        </w:rPr>
      </w:pPr>
      <w:r>
        <w:rPr>
          <w:rFonts w:hint="cs"/>
          <w:rtl/>
          <w:lang w:eastAsia="he-IL"/>
        </w:rPr>
        <w:lastRenderedPageBreak/>
        <w:t xml:space="preserve">הטור </w:t>
      </w:r>
      <w:r w:rsidR="00EC49DA">
        <w:rPr>
          <w:rFonts w:hint="cs"/>
          <w:rtl/>
          <w:lang w:eastAsia="he-IL"/>
        </w:rPr>
        <w:t>מביא מחלוקת בין בה"ג שמ</w:t>
      </w:r>
      <w:r w:rsidR="0040761C">
        <w:rPr>
          <w:rFonts w:hint="cs"/>
          <w:rtl/>
          <w:lang w:eastAsia="he-IL"/>
        </w:rPr>
        <w:t>קבל את רש"י אך מצמצם אותו לר"ח, לבין הסמ"ק שמרחיב את רש"י אפילו ליו"ט ושבת</w:t>
      </w:r>
      <w:r w:rsidR="00293D92">
        <w:rPr>
          <w:rFonts w:hint="cs"/>
          <w:rtl/>
          <w:lang w:eastAsia="he-IL"/>
        </w:rPr>
        <w:t xml:space="preserve"> (למרות שהטור עצמו לא מקבל את רש"י).</w:t>
      </w:r>
    </w:p>
    <w:p w14:paraId="02404B64" w14:textId="28E97F5D" w:rsidR="008004E4" w:rsidRDefault="00293D92" w:rsidP="008004E4">
      <w:pPr>
        <w:rPr>
          <w:rtl/>
          <w:lang w:eastAsia="he-IL"/>
        </w:rPr>
      </w:pPr>
      <w:r>
        <w:rPr>
          <w:rFonts w:hint="cs"/>
          <w:rtl/>
          <w:lang w:eastAsia="he-IL"/>
        </w:rPr>
        <w:t xml:space="preserve">נמצאנו למדים </w:t>
      </w:r>
      <w:r w:rsidRPr="0096003E">
        <w:rPr>
          <w:rFonts w:hint="cs"/>
          <w:highlight w:val="yellow"/>
          <w:rtl/>
          <w:lang w:eastAsia="he-IL"/>
        </w:rPr>
        <w:t xml:space="preserve">שלפי רש"י משמעות תפילת מוסף </w:t>
      </w:r>
      <w:r w:rsidR="008004E4" w:rsidRPr="0096003E">
        <w:rPr>
          <w:rFonts w:hint="cs"/>
          <w:highlight w:val="yellow"/>
          <w:rtl/>
          <w:lang w:eastAsia="he-IL"/>
        </w:rPr>
        <w:t xml:space="preserve">היא </w:t>
      </w:r>
      <w:r w:rsidRPr="0096003E">
        <w:rPr>
          <w:rFonts w:hint="cs"/>
          <w:highlight w:val="yellow"/>
          <w:rtl/>
          <w:lang w:eastAsia="he-IL"/>
        </w:rPr>
        <w:t>תפילה נוספת ביום, כדי להרבות ב</w:t>
      </w:r>
      <w:r w:rsidR="008004E4" w:rsidRPr="0096003E">
        <w:rPr>
          <w:rFonts w:hint="cs"/>
          <w:highlight w:val="yellow"/>
          <w:rtl/>
          <w:lang w:eastAsia="he-IL"/>
        </w:rPr>
        <w:t xml:space="preserve">עמידה כנגד ה'. כמובן שזה לא סותר את </w:t>
      </w:r>
      <w:r w:rsidRPr="0096003E">
        <w:rPr>
          <w:rFonts w:hint="cs"/>
          <w:highlight w:val="yellow"/>
          <w:rtl/>
          <w:lang w:eastAsia="he-IL"/>
        </w:rPr>
        <w:t>ההשוואה לקרבן המוסף</w:t>
      </w:r>
      <w:r w:rsidR="008004E4" w:rsidRPr="0096003E">
        <w:rPr>
          <w:rFonts w:hint="cs"/>
          <w:highlight w:val="yellow"/>
          <w:rtl/>
          <w:lang w:eastAsia="he-IL"/>
        </w:rPr>
        <w:t xml:space="preserve">, </w:t>
      </w:r>
      <w:r w:rsidRPr="0096003E">
        <w:rPr>
          <w:rFonts w:hint="cs"/>
          <w:highlight w:val="yellow"/>
          <w:rtl/>
          <w:lang w:eastAsia="he-IL"/>
        </w:rPr>
        <w:t>וניתן לדבר על משמעות כפולה</w:t>
      </w:r>
      <w:r>
        <w:rPr>
          <w:rFonts w:hint="cs"/>
          <w:rtl/>
          <w:lang w:eastAsia="he-IL"/>
        </w:rPr>
        <w:t>. יש ב</w:t>
      </w:r>
      <w:r w:rsidR="008004E4">
        <w:rPr>
          <w:rFonts w:hint="cs"/>
          <w:rtl/>
          <w:lang w:eastAsia="he-IL"/>
        </w:rPr>
        <w:t xml:space="preserve">מוסף </w:t>
      </w:r>
      <w:r>
        <w:rPr>
          <w:rFonts w:hint="cs"/>
          <w:rtl/>
          <w:lang w:eastAsia="he-IL"/>
        </w:rPr>
        <w:t>צד אחד של הוספת</w:t>
      </w:r>
      <w:r w:rsidR="008004E4">
        <w:rPr>
          <w:rFonts w:hint="cs"/>
          <w:rtl/>
          <w:lang w:eastAsia="he-IL"/>
        </w:rPr>
        <w:t xml:space="preserve"> תפילה </w:t>
      </w:r>
      <w:r>
        <w:rPr>
          <w:rFonts w:hint="cs"/>
          <w:rtl/>
          <w:lang w:eastAsia="he-IL"/>
        </w:rPr>
        <w:t>ו</w:t>
      </w:r>
      <w:r w:rsidR="008004E4">
        <w:rPr>
          <w:rFonts w:hint="cs"/>
          <w:rtl/>
          <w:lang w:eastAsia="he-IL"/>
        </w:rPr>
        <w:t>צד שני של 'נשלמה פרים שפתינו', ובדיעב</w:t>
      </w:r>
      <w:r>
        <w:rPr>
          <w:rFonts w:hint="cs"/>
          <w:rtl/>
          <w:lang w:eastAsia="he-IL"/>
        </w:rPr>
        <w:t>ד</w:t>
      </w:r>
      <w:r w:rsidR="008004E4">
        <w:rPr>
          <w:rFonts w:hint="cs"/>
          <w:rtl/>
          <w:lang w:eastAsia="he-IL"/>
        </w:rPr>
        <w:t xml:space="preserve"> אפשר לצאת ידי חובה </w:t>
      </w:r>
      <w:r>
        <w:rPr>
          <w:rFonts w:hint="cs"/>
          <w:rtl/>
          <w:lang w:eastAsia="he-IL"/>
        </w:rPr>
        <w:t>ב</w:t>
      </w:r>
      <w:r w:rsidR="008004E4">
        <w:rPr>
          <w:rFonts w:hint="cs"/>
          <w:rtl/>
          <w:lang w:eastAsia="he-IL"/>
        </w:rPr>
        <w:t>הוספת תפילה בלבד</w:t>
      </w:r>
      <w:r>
        <w:rPr>
          <w:rFonts w:hint="cs"/>
          <w:rtl/>
          <w:lang w:eastAsia="he-IL"/>
        </w:rPr>
        <w:t xml:space="preserve"> גם ללא הזכרת הקרבן</w:t>
      </w:r>
      <w:r w:rsidR="008004E4">
        <w:rPr>
          <w:rFonts w:hint="cs"/>
          <w:rtl/>
          <w:lang w:eastAsia="he-IL"/>
        </w:rPr>
        <w:t>.</w:t>
      </w:r>
      <w:r>
        <w:rPr>
          <w:rFonts w:hint="cs"/>
          <w:rtl/>
          <w:lang w:eastAsia="he-IL"/>
        </w:rPr>
        <w:t xml:space="preserve"> ראשונים אחרים צמצמו הבנה הזו לירושלמי.</w:t>
      </w:r>
    </w:p>
    <w:p w14:paraId="6F6B664C" w14:textId="489F3E60" w:rsidR="008004E4" w:rsidRPr="004A696E" w:rsidRDefault="00C95BA9" w:rsidP="00C95BA9">
      <w:pPr>
        <w:pStyle w:val="a1"/>
        <w:rPr>
          <w:rtl/>
          <w:lang w:eastAsia="he-IL"/>
        </w:rPr>
      </w:pPr>
      <w:r>
        <w:rPr>
          <w:rFonts w:hint="cs"/>
          <w:rtl/>
          <w:lang w:eastAsia="he-IL"/>
        </w:rPr>
        <w:t xml:space="preserve">בעל המאור- </w:t>
      </w:r>
      <w:r w:rsidR="00293D92">
        <w:rPr>
          <w:rFonts w:hint="cs"/>
          <w:rtl/>
          <w:lang w:eastAsia="he-IL"/>
        </w:rPr>
        <w:t>מוסף כביטוי לקדושת היום</w:t>
      </w:r>
    </w:p>
    <w:p w14:paraId="722A00FF" w14:textId="5D44ED8D" w:rsidR="008004E4" w:rsidRDefault="004A696E" w:rsidP="008004E4">
      <w:pPr>
        <w:rPr>
          <w:rtl/>
          <w:lang w:eastAsia="he-IL"/>
        </w:rPr>
      </w:pPr>
      <w:r w:rsidRPr="004A696E">
        <w:rPr>
          <w:rtl/>
          <w:lang w:eastAsia="he-IL"/>
        </w:rPr>
        <w:t xml:space="preserve">ישנן כמה </w:t>
      </w:r>
      <w:r w:rsidR="00293D92">
        <w:rPr>
          <w:rFonts w:hint="cs"/>
          <w:rtl/>
          <w:lang w:eastAsia="he-IL"/>
        </w:rPr>
        <w:t>הוספות</w:t>
      </w:r>
      <w:r w:rsidRPr="004A696E">
        <w:rPr>
          <w:rtl/>
          <w:lang w:eastAsia="he-IL"/>
        </w:rPr>
        <w:t xml:space="preserve"> ש</w:t>
      </w:r>
      <w:r w:rsidR="00293D92">
        <w:rPr>
          <w:rFonts w:hint="cs"/>
          <w:rtl/>
          <w:lang w:eastAsia="he-IL"/>
        </w:rPr>
        <w:t>המשנה מצמידה ל</w:t>
      </w:r>
      <w:r w:rsidRPr="004A696E">
        <w:rPr>
          <w:rtl/>
          <w:lang w:eastAsia="he-IL"/>
        </w:rPr>
        <w:t>מוסף, שלכאורה לא קשורות לקרבנות</w:t>
      </w:r>
      <w:r w:rsidR="00293D92">
        <w:rPr>
          <w:rFonts w:hint="cs"/>
          <w:rtl/>
          <w:lang w:eastAsia="he-IL"/>
        </w:rPr>
        <w:t>, כמו</w:t>
      </w:r>
      <w:r w:rsidRPr="004A696E">
        <w:rPr>
          <w:rtl/>
          <w:lang w:eastAsia="he-IL"/>
        </w:rPr>
        <w:t xml:space="preserve"> תקיעת שופר, ותפילות גשם וטל</w:t>
      </w:r>
      <w:r>
        <w:rPr>
          <w:rFonts w:hint="cs"/>
          <w:rtl/>
          <w:lang w:eastAsia="he-IL"/>
        </w:rPr>
        <w:t xml:space="preserve">. </w:t>
      </w:r>
      <w:r w:rsidRPr="0096003E">
        <w:rPr>
          <w:rFonts w:hint="cs"/>
          <w:highlight w:val="yellow"/>
          <w:rtl/>
          <w:lang w:eastAsia="he-IL"/>
        </w:rPr>
        <w:t>האם זה מקרה שה</w:t>
      </w:r>
      <w:r w:rsidR="0096003E" w:rsidRPr="0096003E">
        <w:rPr>
          <w:rFonts w:hint="cs"/>
          <w:highlight w:val="yellow"/>
          <w:rtl/>
          <w:lang w:eastAsia="he-IL"/>
        </w:rPr>
        <w:t>ן</w:t>
      </w:r>
      <w:r w:rsidRPr="0096003E">
        <w:rPr>
          <w:rFonts w:hint="cs"/>
          <w:highlight w:val="yellow"/>
          <w:rtl/>
          <w:lang w:eastAsia="he-IL"/>
        </w:rPr>
        <w:t xml:space="preserve"> התגלגלו למוסף, או </w:t>
      </w:r>
      <w:r w:rsidR="0096003E" w:rsidRPr="0096003E">
        <w:rPr>
          <w:rFonts w:hint="cs"/>
          <w:highlight w:val="yellow"/>
          <w:rtl/>
          <w:lang w:eastAsia="he-IL"/>
        </w:rPr>
        <w:t>שקיימת</w:t>
      </w:r>
      <w:r w:rsidRPr="0096003E">
        <w:rPr>
          <w:rFonts w:hint="cs"/>
          <w:highlight w:val="yellow"/>
          <w:rtl/>
          <w:lang w:eastAsia="he-IL"/>
        </w:rPr>
        <w:t xml:space="preserve"> זיקה הדוקה</w:t>
      </w:r>
      <w:r w:rsidR="00293D92" w:rsidRPr="0096003E">
        <w:rPr>
          <w:rFonts w:hint="cs"/>
          <w:highlight w:val="yellow"/>
          <w:rtl/>
          <w:lang w:eastAsia="he-IL"/>
        </w:rPr>
        <w:t xml:space="preserve"> ומהותית</w:t>
      </w:r>
      <w:r w:rsidRPr="0096003E">
        <w:rPr>
          <w:rFonts w:hint="cs"/>
          <w:highlight w:val="yellow"/>
          <w:rtl/>
          <w:lang w:eastAsia="he-IL"/>
        </w:rPr>
        <w:t>?</w:t>
      </w:r>
    </w:p>
    <w:p w14:paraId="65EA8EFB" w14:textId="6630480B" w:rsidR="008004E4" w:rsidRDefault="004A696E" w:rsidP="00293D92">
      <w:pPr>
        <w:rPr>
          <w:rtl/>
          <w:lang w:eastAsia="he-IL"/>
        </w:rPr>
      </w:pPr>
      <w:r>
        <w:rPr>
          <w:rFonts w:hint="cs"/>
          <w:rtl/>
          <w:lang w:eastAsia="he-IL"/>
        </w:rPr>
        <w:t xml:space="preserve">הירושלמי </w:t>
      </w:r>
      <w:r w:rsidR="00293D92">
        <w:rPr>
          <w:rFonts w:hint="cs"/>
          <w:rtl/>
          <w:lang w:eastAsia="he-IL"/>
        </w:rPr>
        <w:t>בר"ה שואל למה בשחרית אומרים הלל ובמוסף תוקעים בשופר:</w:t>
      </w:r>
    </w:p>
    <w:p w14:paraId="5A8D0252" w14:textId="70437B84" w:rsidR="004A696E" w:rsidRDefault="004A696E" w:rsidP="004A696E">
      <w:pPr>
        <w:ind w:left="720"/>
        <w:rPr>
          <w:rtl/>
          <w:lang w:eastAsia="he-IL"/>
        </w:rPr>
      </w:pPr>
      <w:r w:rsidRPr="004A696E">
        <w:rPr>
          <w:rtl/>
          <w:lang w:eastAsia="he-IL"/>
        </w:rPr>
        <w:t>רִבִּי יַעֲקֹב בַּר אָחָא בְשֵׁם רִבִּי יוֹחָנָן. מִפְּנֵי מַעֲשֶׂה שֶׁאִירַע. פַּעַם אַחַת תָּ</w:t>
      </w:r>
      <w:r w:rsidRPr="004A696E">
        <w:rPr>
          <w:rFonts w:ascii="Arial" w:hAnsi="Arial" w:cs="Arial" w:hint="cs"/>
          <w:rtl/>
          <w:lang w:eastAsia="he-IL"/>
        </w:rPr>
        <w:t>‍</w:t>
      </w:r>
      <w:r w:rsidRPr="004A696E">
        <w:rPr>
          <w:rFonts w:ascii="Narkisim" w:hAnsi="Narkisim" w:hint="cs"/>
          <w:rtl/>
          <w:lang w:eastAsia="he-IL"/>
        </w:rPr>
        <w:t>קְעוּ</w:t>
      </w:r>
      <w:r w:rsidRPr="004A696E">
        <w:rPr>
          <w:rtl/>
          <w:lang w:eastAsia="he-IL"/>
        </w:rPr>
        <w:t xml:space="preserve"> </w:t>
      </w:r>
      <w:r w:rsidRPr="004A696E">
        <w:rPr>
          <w:rFonts w:ascii="Narkisim" w:hAnsi="Narkisim" w:hint="cs"/>
          <w:rtl/>
          <w:lang w:eastAsia="he-IL"/>
        </w:rPr>
        <w:t>בָרִאשׁוֹנָה</w:t>
      </w:r>
      <w:r w:rsidRPr="004A696E">
        <w:rPr>
          <w:rtl/>
          <w:lang w:eastAsia="he-IL"/>
        </w:rPr>
        <w:t xml:space="preserve"> </w:t>
      </w:r>
      <w:r w:rsidRPr="004A696E">
        <w:rPr>
          <w:rFonts w:ascii="Narkisim" w:hAnsi="Narkisim" w:hint="cs"/>
          <w:rtl/>
          <w:lang w:eastAsia="he-IL"/>
        </w:rPr>
        <w:t>וְהָיוּ</w:t>
      </w:r>
      <w:r w:rsidRPr="004A696E">
        <w:rPr>
          <w:rtl/>
          <w:lang w:eastAsia="he-IL"/>
        </w:rPr>
        <w:t xml:space="preserve"> </w:t>
      </w:r>
      <w:r w:rsidRPr="004A696E">
        <w:rPr>
          <w:rFonts w:ascii="Narkisim" w:hAnsi="Narkisim" w:hint="cs"/>
          <w:rtl/>
          <w:lang w:eastAsia="he-IL"/>
        </w:rPr>
        <w:t>הַשּׂוֹנְאִים</w:t>
      </w:r>
      <w:r w:rsidRPr="004A696E">
        <w:rPr>
          <w:rtl/>
          <w:lang w:eastAsia="he-IL"/>
        </w:rPr>
        <w:t xml:space="preserve"> </w:t>
      </w:r>
      <w:r w:rsidRPr="004A696E">
        <w:rPr>
          <w:rFonts w:ascii="Narkisim" w:hAnsi="Narkisim" w:hint="cs"/>
          <w:rtl/>
          <w:lang w:eastAsia="he-IL"/>
        </w:rPr>
        <w:t>סְבוּרִין</w:t>
      </w:r>
      <w:r w:rsidRPr="004A696E">
        <w:rPr>
          <w:rtl/>
          <w:lang w:eastAsia="he-IL"/>
        </w:rPr>
        <w:t xml:space="preserve"> [</w:t>
      </w:r>
      <w:r w:rsidRPr="004A696E">
        <w:rPr>
          <w:rFonts w:ascii="Narkisim" w:hAnsi="Narkisim" w:hint="cs"/>
          <w:rtl/>
          <w:lang w:eastAsia="he-IL"/>
        </w:rPr>
        <w:t>שֶׁמָּא</w:t>
      </w:r>
      <w:r w:rsidRPr="004A696E">
        <w:rPr>
          <w:rtl/>
          <w:lang w:eastAsia="he-IL"/>
        </w:rPr>
        <w:t xml:space="preserve">] </w:t>
      </w:r>
      <w:r w:rsidRPr="004A696E">
        <w:rPr>
          <w:rFonts w:ascii="Narkisim" w:hAnsi="Narkisim" w:hint="cs"/>
          <w:rtl/>
          <w:lang w:eastAsia="he-IL"/>
        </w:rPr>
        <w:t>עֲלֵיהֶן</w:t>
      </w:r>
      <w:r w:rsidRPr="004A696E">
        <w:rPr>
          <w:rtl/>
          <w:lang w:eastAsia="he-IL"/>
        </w:rPr>
        <w:t xml:space="preserve"> </w:t>
      </w:r>
      <w:r w:rsidRPr="004A696E">
        <w:rPr>
          <w:rFonts w:ascii="Narkisim" w:hAnsi="Narkisim" w:hint="cs"/>
          <w:rtl/>
          <w:lang w:eastAsia="he-IL"/>
        </w:rPr>
        <w:t>הֵן</w:t>
      </w:r>
      <w:r w:rsidRPr="004A696E">
        <w:rPr>
          <w:rtl/>
          <w:lang w:eastAsia="he-IL"/>
        </w:rPr>
        <w:t xml:space="preserve"> </w:t>
      </w:r>
      <w:r w:rsidRPr="004A696E">
        <w:rPr>
          <w:rFonts w:ascii="Narkisim" w:hAnsi="Narkisim" w:hint="cs"/>
          <w:rtl/>
          <w:lang w:eastAsia="he-IL"/>
        </w:rPr>
        <w:t>הוֹלְכִין</w:t>
      </w:r>
      <w:r w:rsidRPr="004A696E">
        <w:rPr>
          <w:rtl/>
          <w:lang w:eastAsia="he-IL"/>
        </w:rPr>
        <w:t xml:space="preserve"> </w:t>
      </w:r>
      <w:r w:rsidRPr="004A696E">
        <w:rPr>
          <w:rFonts w:ascii="Narkisim" w:hAnsi="Narkisim" w:hint="cs"/>
          <w:rtl/>
          <w:lang w:eastAsia="he-IL"/>
        </w:rPr>
        <w:t>וְעָ</w:t>
      </w:r>
      <w:r w:rsidRPr="004A696E">
        <w:rPr>
          <w:rFonts w:ascii="Arial" w:hAnsi="Arial" w:cs="Arial" w:hint="cs"/>
          <w:rtl/>
          <w:lang w:eastAsia="he-IL"/>
        </w:rPr>
        <w:t>‍</w:t>
      </w:r>
      <w:r w:rsidRPr="004A696E">
        <w:rPr>
          <w:rFonts w:ascii="Narkisim" w:hAnsi="Narkisim" w:hint="cs"/>
          <w:rtl/>
          <w:lang w:eastAsia="he-IL"/>
        </w:rPr>
        <w:t>מְדוּ</w:t>
      </w:r>
      <w:r w:rsidRPr="004A696E">
        <w:rPr>
          <w:rtl/>
          <w:lang w:eastAsia="he-IL"/>
        </w:rPr>
        <w:t xml:space="preserve"> </w:t>
      </w:r>
      <w:r w:rsidRPr="004A696E">
        <w:rPr>
          <w:rFonts w:ascii="Narkisim" w:hAnsi="Narkisim" w:hint="cs"/>
          <w:rtl/>
          <w:lang w:eastAsia="he-IL"/>
        </w:rPr>
        <w:t>עֲלֵיהֶן</w:t>
      </w:r>
      <w:r w:rsidRPr="004A696E">
        <w:rPr>
          <w:rtl/>
          <w:lang w:eastAsia="he-IL"/>
        </w:rPr>
        <w:t xml:space="preserve"> </w:t>
      </w:r>
      <w:r w:rsidRPr="004A696E">
        <w:rPr>
          <w:rFonts w:ascii="Narkisim" w:hAnsi="Narkisim" w:hint="cs"/>
          <w:rtl/>
          <w:lang w:eastAsia="he-IL"/>
        </w:rPr>
        <w:t>ןַהֲרָגוּם</w:t>
      </w:r>
      <w:r w:rsidRPr="004A696E">
        <w:rPr>
          <w:rtl/>
          <w:lang w:eastAsia="he-IL"/>
        </w:rPr>
        <w:t xml:space="preserve">. </w:t>
      </w:r>
      <w:r w:rsidRPr="004A696E">
        <w:rPr>
          <w:rFonts w:ascii="Narkisim" w:hAnsi="Narkisim" w:hint="cs"/>
          <w:rtl/>
          <w:lang w:eastAsia="he-IL"/>
        </w:rPr>
        <w:t>מִיגּוֹ</w:t>
      </w:r>
      <w:r w:rsidRPr="004A696E">
        <w:rPr>
          <w:rtl/>
          <w:lang w:eastAsia="he-IL"/>
        </w:rPr>
        <w:t xml:space="preserve"> </w:t>
      </w:r>
      <w:r w:rsidRPr="004A696E">
        <w:rPr>
          <w:rFonts w:ascii="Narkisim" w:hAnsi="Narkisim" w:hint="cs"/>
          <w:rtl/>
          <w:lang w:eastAsia="he-IL"/>
        </w:rPr>
        <w:t>דְּאִינּוּן</w:t>
      </w:r>
      <w:r w:rsidRPr="004A696E">
        <w:rPr>
          <w:rtl/>
          <w:lang w:eastAsia="he-IL"/>
        </w:rPr>
        <w:t xml:space="preserve"> </w:t>
      </w:r>
      <w:r w:rsidRPr="004A696E">
        <w:rPr>
          <w:rFonts w:ascii="Narkisim" w:hAnsi="Narkisim" w:hint="cs"/>
          <w:rtl/>
          <w:lang w:eastAsia="he-IL"/>
        </w:rPr>
        <w:t>חֲמֵי</w:t>
      </w:r>
      <w:r w:rsidRPr="004A696E">
        <w:rPr>
          <w:rtl/>
          <w:lang w:eastAsia="he-IL"/>
        </w:rPr>
        <w:t xml:space="preserve"> </w:t>
      </w:r>
      <w:r w:rsidRPr="004A696E">
        <w:rPr>
          <w:rFonts w:ascii="Narkisim" w:hAnsi="Narkisim" w:hint="cs"/>
          <w:rtl/>
          <w:lang w:eastAsia="he-IL"/>
        </w:rPr>
        <w:t>לוֹן</w:t>
      </w:r>
      <w:r w:rsidRPr="004A696E">
        <w:rPr>
          <w:rtl/>
          <w:lang w:eastAsia="he-IL"/>
        </w:rPr>
        <w:t xml:space="preserve"> </w:t>
      </w:r>
      <w:r w:rsidRPr="004A696E">
        <w:rPr>
          <w:rFonts w:ascii="Narkisim" w:hAnsi="Narkisim" w:hint="cs"/>
          <w:rtl/>
          <w:lang w:eastAsia="he-IL"/>
        </w:rPr>
        <w:t>קָ</w:t>
      </w:r>
      <w:r w:rsidRPr="004A696E">
        <w:rPr>
          <w:rFonts w:ascii="Arial" w:hAnsi="Arial" w:cs="Arial" w:hint="cs"/>
          <w:rtl/>
          <w:lang w:eastAsia="he-IL"/>
        </w:rPr>
        <w:t>‍</w:t>
      </w:r>
      <w:r w:rsidRPr="004A696E">
        <w:rPr>
          <w:rFonts w:ascii="Narkisim" w:hAnsi="Narkisim" w:hint="cs"/>
          <w:rtl/>
          <w:lang w:eastAsia="he-IL"/>
        </w:rPr>
        <w:t>רְא</w:t>
      </w:r>
      <w:r w:rsidRPr="004A696E">
        <w:rPr>
          <w:rtl/>
          <w:lang w:eastAsia="he-IL"/>
        </w:rPr>
        <w:t>ֵיי שְׁמַע וּמַצְלִיִין וְקוֹרְאִין בְּאוֹרַיְתָא וּמַצְלֵיי וְתָ</w:t>
      </w:r>
      <w:r w:rsidRPr="004A696E">
        <w:rPr>
          <w:rFonts w:ascii="Arial" w:hAnsi="Arial" w:cs="Arial" w:hint="cs"/>
          <w:rtl/>
          <w:lang w:eastAsia="he-IL"/>
        </w:rPr>
        <w:t>‍</w:t>
      </w:r>
      <w:r w:rsidRPr="004A696E">
        <w:rPr>
          <w:rFonts w:ascii="Narkisim" w:hAnsi="Narkisim" w:hint="cs"/>
          <w:rtl/>
          <w:lang w:eastAsia="he-IL"/>
        </w:rPr>
        <w:t>קְעִין</w:t>
      </w:r>
      <w:r w:rsidRPr="004A696E">
        <w:rPr>
          <w:rtl/>
          <w:lang w:eastAsia="he-IL"/>
        </w:rPr>
        <w:t xml:space="preserve">. </w:t>
      </w:r>
      <w:r w:rsidRPr="004A696E">
        <w:rPr>
          <w:rFonts w:ascii="Narkisim" w:hAnsi="Narkisim" w:hint="cs"/>
          <w:rtl/>
          <w:lang w:eastAsia="he-IL"/>
        </w:rPr>
        <w:t>אִינּוּן</w:t>
      </w:r>
      <w:r w:rsidRPr="004A696E">
        <w:rPr>
          <w:rtl/>
          <w:lang w:eastAsia="he-IL"/>
        </w:rPr>
        <w:t xml:space="preserve"> </w:t>
      </w:r>
      <w:r w:rsidRPr="004A696E">
        <w:rPr>
          <w:rFonts w:ascii="Narkisim" w:hAnsi="Narkisim" w:hint="cs"/>
          <w:rtl/>
          <w:lang w:eastAsia="he-IL"/>
        </w:rPr>
        <w:t>אָ</w:t>
      </w:r>
      <w:r w:rsidRPr="004A696E">
        <w:rPr>
          <w:rFonts w:ascii="Arial" w:hAnsi="Arial" w:cs="Arial" w:hint="cs"/>
          <w:rtl/>
          <w:lang w:eastAsia="he-IL"/>
        </w:rPr>
        <w:t>‍</w:t>
      </w:r>
      <w:r w:rsidRPr="004A696E">
        <w:rPr>
          <w:rFonts w:ascii="Narkisim" w:hAnsi="Narkisim" w:hint="cs"/>
          <w:rtl/>
          <w:lang w:eastAsia="he-IL"/>
        </w:rPr>
        <w:t>מְרִין</w:t>
      </w:r>
      <w:r w:rsidRPr="004A696E">
        <w:rPr>
          <w:rtl/>
          <w:lang w:eastAsia="he-IL"/>
        </w:rPr>
        <w:t xml:space="preserve">. </w:t>
      </w:r>
      <w:r w:rsidRPr="004A696E">
        <w:rPr>
          <w:rFonts w:ascii="Narkisim" w:hAnsi="Narkisim" w:hint="cs"/>
          <w:rtl/>
          <w:lang w:eastAsia="he-IL"/>
        </w:rPr>
        <w:t>בְּנִימוֹסוֹן</w:t>
      </w:r>
      <w:r w:rsidRPr="004A696E">
        <w:rPr>
          <w:rtl/>
          <w:lang w:eastAsia="he-IL"/>
        </w:rPr>
        <w:t xml:space="preserve"> </w:t>
      </w:r>
      <w:r w:rsidRPr="004A696E">
        <w:rPr>
          <w:rFonts w:ascii="Narkisim" w:hAnsi="Narkisim" w:hint="cs"/>
          <w:rtl/>
          <w:lang w:eastAsia="he-IL"/>
        </w:rPr>
        <w:t>אִינּוּן</w:t>
      </w:r>
      <w:r w:rsidRPr="004A696E">
        <w:rPr>
          <w:rtl/>
          <w:lang w:eastAsia="he-IL"/>
        </w:rPr>
        <w:t xml:space="preserve"> </w:t>
      </w:r>
      <w:r w:rsidRPr="004A696E">
        <w:rPr>
          <w:rFonts w:ascii="Narkisim" w:hAnsi="Narkisim" w:hint="cs"/>
          <w:rtl/>
          <w:lang w:eastAsia="he-IL"/>
        </w:rPr>
        <w:t>עֲסִיקִין</w:t>
      </w:r>
      <w:r w:rsidRPr="004A696E">
        <w:rPr>
          <w:rtl/>
          <w:lang w:eastAsia="he-IL"/>
        </w:rPr>
        <w:t xml:space="preserve">. </w:t>
      </w:r>
      <w:r w:rsidRPr="004A696E">
        <w:rPr>
          <w:rFonts w:ascii="Narkisim" w:hAnsi="Narkisim" w:hint="cs"/>
          <w:rtl/>
          <w:lang w:eastAsia="he-IL"/>
        </w:rPr>
        <w:t>וְאָמַר</w:t>
      </w:r>
      <w:r w:rsidRPr="004A696E">
        <w:rPr>
          <w:rtl/>
          <w:lang w:eastAsia="he-IL"/>
        </w:rPr>
        <w:t xml:space="preserve"> </w:t>
      </w:r>
      <w:r w:rsidRPr="004A696E">
        <w:rPr>
          <w:rFonts w:ascii="Narkisim" w:hAnsi="Narkisim" w:hint="cs"/>
          <w:rtl/>
          <w:lang w:eastAsia="he-IL"/>
        </w:rPr>
        <w:t>אַף</w:t>
      </w:r>
      <w:r w:rsidRPr="004A696E">
        <w:rPr>
          <w:rtl/>
          <w:lang w:eastAsia="he-IL"/>
        </w:rPr>
        <w:t xml:space="preserve"> </w:t>
      </w:r>
      <w:r w:rsidRPr="004A696E">
        <w:rPr>
          <w:rFonts w:ascii="Narkisim" w:hAnsi="Narkisim" w:hint="cs"/>
          <w:rtl/>
          <w:lang w:eastAsia="he-IL"/>
        </w:rPr>
        <w:t>בְּהַלֵּל</w:t>
      </w:r>
      <w:r w:rsidRPr="004A696E">
        <w:rPr>
          <w:rtl/>
          <w:lang w:eastAsia="he-IL"/>
        </w:rPr>
        <w:t xml:space="preserve"> </w:t>
      </w:r>
      <w:r w:rsidRPr="004A696E">
        <w:rPr>
          <w:rFonts w:ascii="Narkisim" w:hAnsi="Narkisim" w:hint="cs"/>
          <w:rtl/>
          <w:lang w:eastAsia="he-IL"/>
        </w:rPr>
        <w:t>כֵּן</w:t>
      </w:r>
      <w:r w:rsidRPr="004A696E">
        <w:rPr>
          <w:rtl/>
          <w:lang w:eastAsia="he-IL"/>
        </w:rPr>
        <w:t xml:space="preserve">. </w:t>
      </w:r>
      <w:r w:rsidRPr="004A696E">
        <w:rPr>
          <w:rFonts w:ascii="Narkisim" w:hAnsi="Narkisim" w:hint="cs"/>
          <w:rtl/>
          <w:lang w:eastAsia="he-IL"/>
        </w:rPr>
        <w:t>לֵית</w:t>
      </w:r>
      <w:r w:rsidRPr="004A696E">
        <w:rPr>
          <w:rtl/>
          <w:lang w:eastAsia="he-IL"/>
        </w:rPr>
        <w:t xml:space="preserve"> </w:t>
      </w:r>
      <w:r w:rsidRPr="004A696E">
        <w:rPr>
          <w:rFonts w:ascii="Narkisim" w:hAnsi="Narkisim" w:hint="cs"/>
          <w:rtl/>
          <w:lang w:eastAsia="he-IL"/>
        </w:rPr>
        <w:t>כָּל־עַמָּא</w:t>
      </w:r>
      <w:r w:rsidRPr="004A696E">
        <w:rPr>
          <w:rtl/>
          <w:lang w:eastAsia="he-IL"/>
        </w:rPr>
        <w:t xml:space="preserve"> </w:t>
      </w:r>
      <w:r w:rsidRPr="004A696E">
        <w:rPr>
          <w:rFonts w:ascii="Narkisim" w:hAnsi="Narkisim" w:hint="cs"/>
          <w:rtl/>
          <w:lang w:eastAsia="he-IL"/>
        </w:rPr>
        <w:t>תַּמָּן</w:t>
      </w:r>
      <w:r w:rsidRPr="004A696E">
        <w:rPr>
          <w:rtl/>
          <w:lang w:eastAsia="he-IL"/>
        </w:rPr>
        <w:t xml:space="preserve">. </w:t>
      </w:r>
      <w:r w:rsidRPr="004A696E">
        <w:rPr>
          <w:rFonts w:ascii="Narkisim" w:hAnsi="Narkisim" w:hint="cs"/>
          <w:rtl/>
          <w:lang w:eastAsia="he-IL"/>
        </w:rPr>
        <w:t>וְאָמַר</w:t>
      </w:r>
      <w:r w:rsidRPr="004A696E">
        <w:rPr>
          <w:rtl/>
          <w:lang w:eastAsia="he-IL"/>
        </w:rPr>
        <w:t xml:space="preserve"> </w:t>
      </w:r>
      <w:r w:rsidRPr="004A696E">
        <w:rPr>
          <w:rFonts w:ascii="Narkisim" w:hAnsi="Narkisim" w:hint="cs"/>
          <w:rtl/>
          <w:lang w:eastAsia="he-IL"/>
        </w:rPr>
        <w:t>אַף</w:t>
      </w:r>
      <w:r w:rsidRPr="004A696E">
        <w:rPr>
          <w:rtl/>
          <w:lang w:eastAsia="he-IL"/>
        </w:rPr>
        <w:t xml:space="preserve"> </w:t>
      </w:r>
      <w:r w:rsidRPr="004A696E">
        <w:rPr>
          <w:rFonts w:ascii="Narkisim" w:hAnsi="Narkisim" w:hint="cs"/>
          <w:rtl/>
          <w:lang w:eastAsia="he-IL"/>
        </w:rPr>
        <w:t>בִּתְקִיעָה</w:t>
      </w:r>
      <w:r w:rsidRPr="004A696E">
        <w:rPr>
          <w:rtl/>
          <w:lang w:eastAsia="he-IL"/>
        </w:rPr>
        <w:t xml:space="preserve"> </w:t>
      </w:r>
      <w:r w:rsidRPr="004A696E">
        <w:rPr>
          <w:rFonts w:ascii="Narkisim" w:hAnsi="Narkisim" w:hint="cs"/>
          <w:rtl/>
          <w:lang w:eastAsia="he-IL"/>
        </w:rPr>
        <w:t>כֵּן</w:t>
      </w:r>
      <w:r w:rsidRPr="004A696E">
        <w:rPr>
          <w:rtl/>
          <w:lang w:eastAsia="he-IL"/>
        </w:rPr>
        <w:t xml:space="preserve">. </w:t>
      </w:r>
      <w:r w:rsidRPr="004A696E">
        <w:rPr>
          <w:rFonts w:ascii="Narkisim" w:hAnsi="Narkisim" w:hint="cs"/>
          <w:rtl/>
          <w:lang w:eastAsia="he-IL"/>
        </w:rPr>
        <w:t>לֵית</w:t>
      </w:r>
      <w:r w:rsidRPr="004A696E">
        <w:rPr>
          <w:rtl/>
          <w:lang w:eastAsia="he-IL"/>
        </w:rPr>
        <w:t xml:space="preserve"> </w:t>
      </w:r>
      <w:r w:rsidRPr="004A696E">
        <w:rPr>
          <w:rFonts w:ascii="Narkisim" w:hAnsi="Narkisim" w:hint="cs"/>
          <w:rtl/>
          <w:lang w:eastAsia="he-IL"/>
        </w:rPr>
        <w:t>כָּל־עַמָּא</w:t>
      </w:r>
      <w:r w:rsidRPr="004A696E">
        <w:rPr>
          <w:rtl/>
          <w:lang w:eastAsia="he-IL"/>
        </w:rPr>
        <w:t xml:space="preserve"> </w:t>
      </w:r>
      <w:r w:rsidRPr="004A696E">
        <w:rPr>
          <w:rFonts w:ascii="Narkisim" w:hAnsi="Narkisim" w:hint="cs"/>
          <w:rtl/>
          <w:lang w:eastAsia="he-IL"/>
        </w:rPr>
        <w:t>תַּמָּן</w:t>
      </w:r>
      <w:r w:rsidRPr="004A696E">
        <w:rPr>
          <w:rtl/>
          <w:lang w:eastAsia="he-IL"/>
        </w:rPr>
        <w:t>.</w:t>
      </w:r>
      <w:r>
        <w:rPr>
          <w:rtl/>
          <w:lang w:eastAsia="he-IL"/>
        </w:rPr>
        <w:tab/>
      </w:r>
      <w:r>
        <w:rPr>
          <w:rtl/>
          <w:lang w:eastAsia="he-IL"/>
        </w:rPr>
        <w:br/>
      </w:r>
      <w:r w:rsidRPr="004A696E">
        <w:rPr>
          <w:rFonts w:ascii="Narkisim" w:hAnsi="Narkisim" w:hint="cs"/>
          <w:rtl/>
          <w:lang w:eastAsia="he-IL"/>
        </w:rPr>
        <w:t>אָמַר</w:t>
      </w:r>
      <w:r w:rsidRPr="004A696E">
        <w:rPr>
          <w:rtl/>
          <w:lang w:eastAsia="he-IL"/>
        </w:rPr>
        <w:t xml:space="preserve"> </w:t>
      </w:r>
      <w:r w:rsidRPr="004A696E">
        <w:rPr>
          <w:rFonts w:ascii="Narkisim" w:hAnsi="Narkisim" w:hint="cs"/>
          <w:rtl/>
          <w:lang w:eastAsia="he-IL"/>
        </w:rPr>
        <w:t>רִבִּי</w:t>
      </w:r>
      <w:r w:rsidRPr="004A696E">
        <w:rPr>
          <w:rtl/>
          <w:lang w:eastAsia="he-IL"/>
        </w:rPr>
        <w:t xml:space="preserve"> </w:t>
      </w:r>
      <w:r w:rsidRPr="004A696E">
        <w:rPr>
          <w:rFonts w:ascii="Narkisim" w:hAnsi="Narkisim" w:hint="cs"/>
          <w:rtl/>
          <w:lang w:eastAsia="he-IL"/>
        </w:rPr>
        <w:t>יוֹנָ</w:t>
      </w:r>
      <w:r w:rsidRPr="004A696E">
        <w:rPr>
          <w:rtl/>
          <w:lang w:eastAsia="he-IL"/>
        </w:rPr>
        <w:t>ה. כְּתִיב וְאוֹתִ֗י י֥וֹם יוֹם֙ יִדְרוֹשׁוּן. זוֹ תְקִיעָה וַעֲרָבָה. רִבִּי יְהוֹשֻׁעַ בֶּן לִֵוי בְשֵׁם רִבִּי אֲלֶכְסַנְדְּרִי שָׁמַע לָהּ מִן הָדָא. שִׁמְעָ֤ה יְי צֶ֗דֶק זוֹ קִרְיַת שְׁמַע. הַקְשִׁ֥יבָה רִינָּתִי זוֹ רִינּוּן תּוֹרָה. הַ</w:t>
      </w:r>
      <w:r w:rsidRPr="004A696E">
        <w:rPr>
          <w:rFonts w:ascii="Arial" w:hAnsi="Arial" w:cs="Arial" w:hint="cs"/>
          <w:rtl/>
          <w:lang w:eastAsia="he-IL"/>
        </w:rPr>
        <w:t>‍</w:t>
      </w:r>
      <w:r w:rsidRPr="004A696E">
        <w:rPr>
          <w:rFonts w:ascii="Narkisim" w:hAnsi="Narkisim" w:hint="cs"/>
          <w:rtl/>
          <w:lang w:eastAsia="he-IL"/>
        </w:rPr>
        <w:t>אֲזִ֥ינָה</w:t>
      </w:r>
      <w:r w:rsidRPr="004A696E">
        <w:rPr>
          <w:rtl/>
          <w:lang w:eastAsia="he-IL"/>
        </w:rPr>
        <w:t xml:space="preserve"> </w:t>
      </w:r>
      <w:r w:rsidRPr="004A696E">
        <w:rPr>
          <w:rFonts w:ascii="Narkisim" w:hAnsi="Narkisim" w:hint="cs"/>
          <w:rtl/>
          <w:lang w:eastAsia="he-IL"/>
        </w:rPr>
        <w:t>תְפ</w:t>
      </w:r>
      <w:r w:rsidRPr="004A696E">
        <w:rPr>
          <w:rtl/>
          <w:lang w:eastAsia="he-IL"/>
        </w:rPr>
        <w:t>ִילָּתִי זוֹ תְפִילָּה. בְּ֝לֹ֗א שִׂפְתֵ֥י מִרְמָ</w:t>
      </w:r>
      <w:r w:rsidRPr="004A696E">
        <w:rPr>
          <w:rFonts w:ascii="Arial" w:hAnsi="Arial" w:cs="Arial" w:hint="cs"/>
          <w:rtl/>
          <w:lang w:eastAsia="he-IL"/>
        </w:rPr>
        <w:t>‍</w:t>
      </w:r>
      <w:r w:rsidRPr="004A696E">
        <w:rPr>
          <w:rFonts w:ascii="Narkisim" w:hAnsi="Narkisim" w:hint="cs"/>
          <w:rtl/>
          <w:lang w:eastAsia="he-IL"/>
        </w:rPr>
        <w:t>ה</w:t>
      </w:r>
      <w:r w:rsidRPr="004A696E">
        <w:rPr>
          <w:rtl/>
          <w:lang w:eastAsia="he-IL"/>
        </w:rPr>
        <w:t xml:space="preserve"> </w:t>
      </w:r>
      <w:r w:rsidRPr="004A696E">
        <w:rPr>
          <w:rFonts w:ascii="Narkisim" w:hAnsi="Narkisim" w:hint="cs"/>
          <w:rtl/>
          <w:lang w:eastAsia="he-IL"/>
        </w:rPr>
        <w:t>זוֹ</w:t>
      </w:r>
      <w:r w:rsidRPr="004A696E">
        <w:rPr>
          <w:rtl/>
          <w:lang w:eastAsia="he-IL"/>
        </w:rPr>
        <w:t xml:space="preserve"> </w:t>
      </w:r>
      <w:r w:rsidRPr="004A696E">
        <w:rPr>
          <w:rFonts w:ascii="Narkisim" w:hAnsi="Narkisim" w:hint="cs"/>
          <w:rtl/>
          <w:lang w:eastAsia="he-IL"/>
        </w:rPr>
        <w:t>מוּסָף</w:t>
      </w:r>
      <w:r w:rsidRPr="004A696E">
        <w:rPr>
          <w:rtl/>
          <w:lang w:eastAsia="he-IL"/>
        </w:rPr>
        <w:t xml:space="preserve">. </w:t>
      </w:r>
      <w:r w:rsidRPr="004A696E">
        <w:rPr>
          <w:rFonts w:ascii="Narkisim" w:hAnsi="Narkisim" w:hint="cs"/>
          <w:rtl/>
          <w:lang w:eastAsia="he-IL"/>
        </w:rPr>
        <w:t>מַה</w:t>
      </w:r>
      <w:r w:rsidRPr="004A696E">
        <w:rPr>
          <w:rtl/>
          <w:lang w:eastAsia="he-IL"/>
        </w:rPr>
        <w:t xml:space="preserve"> </w:t>
      </w:r>
      <w:r w:rsidRPr="004A696E">
        <w:rPr>
          <w:rFonts w:ascii="Narkisim" w:hAnsi="Narkisim" w:hint="cs"/>
          <w:rtl/>
          <w:lang w:eastAsia="he-IL"/>
        </w:rPr>
        <w:t>כְתִיב</w:t>
      </w:r>
      <w:r w:rsidRPr="004A696E">
        <w:rPr>
          <w:rtl/>
          <w:lang w:eastAsia="he-IL"/>
        </w:rPr>
        <w:t xml:space="preserve"> </w:t>
      </w:r>
      <w:r w:rsidRPr="004A696E">
        <w:rPr>
          <w:rFonts w:ascii="Narkisim" w:hAnsi="Narkisim" w:hint="cs"/>
          <w:rtl/>
          <w:lang w:eastAsia="he-IL"/>
        </w:rPr>
        <w:t>בַּתְרֵיהּ</w:t>
      </w:r>
      <w:r w:rsidRPr="004A696E">
        <w:rPr>
          <w:rtl/>
          <w:lang w:eastAsia="he-IL"/>
        </w:rPr>
        <w:t xml:space="preserve">. </w:t>
      </w:r>
      <w:r w:rsidRPr="004A696E">
        <w:rPr>
          <w:rFonts w:ascii="Narkisim" w:hAnsi="Narkisim" w:hint="cs"/>
          <w:rtl/>
          <w:lang w:eastAsia="he-IL"/>
        </w:rPr>
        <w:t>מִ֭לְּפָנֶיךָ</w:t>
      </w:r>
      <w:r w:rsidRPr="004A696E">
        <w:rPr>
          <w:rtl/>
          <w:lang w:eastAsia="he-IL"/>
        </w:rPr>
        <w:t xml:space="preserve"> </w:t>
      </w:r>
      <w:r w:rsidRPr="004A696E">
        <w:rPr>
          <w:rFonts w:ascii="Narkisim" w:hAnsi="Narkisim" w:hint="cs"/>
          <w:rtl/>
          <w:lang w:eastAsia="he-IL"/>
        </w:rPr>
        <w:t>מִשְׁפָּטִ֣י</w:t>
      </w:r>
      <w:r w:rsidRPr="004A696E">
        <w:rPr>
          <w:rtl/>
          <w:lang w:eastAsia="he-IL"/>
        </w:rPr>
        <w:t xml:space="preserve"> </w:t>
      </w:r>
      <w:r w:rsidRPr="004A696E">
        <w:rPr>
          <w:rFonts w:ascii="Narkisim" w:hAnsi="Narkisim" w:hint="cs"/>
          <w:rtl/>
          <w:lang w:eastAsia="he-IL"/>
        </w:rPr>
        <w:t>יֵצֵ֑א</w:t>
      </w:r>
      <w:r w:rsidRPr="004A696E">
        <w:rPr>
          <w:rtl/>
          <w:lang w:eastAsia="he-IL"/>
        </w:rPr>
        <w:t xml:space="preserve">. </w:t>
      </w:r>
      <w:r w:rsidRPr="004A696E">
        <w:rPr>
          <w:rFonts w:ascii="Narkisim" w:hAnsi="Narkisim" w:hint="cs"/>
          <w:rtl/>
          <w:lang w:eastAsia="he-IL"/>
        </w:rPr>
        <w:t>אָמַר</w:t>
      </w:r>
      <w:r w:rsidRPr="004A696E">
        <w:rPr>
          <w:rtl/>
          <w:lang w:eastAsia="he-IL"/>
        </w:rPr>
        <w:t xml:space="preserve"> </w:t>
      </w:r>
      <w:r w:rsidRPr="004A696E">
        <w:rPr>
          <w:rFonts w:ascii="Narkisim" w:hAnsi="Narkisim" w:hint="cs"/>
          <w:rtl/>
          <w:lang w:eastAsia="he-IL"/>
        </w:rPr>
        <w:t>רִבִּי</w:t>
      </w:r>
      <w:r w:rsidRPr="004A696E">
        <w:rPr>
          <w:rtl/>
          <w:lang w:eastAsia="he-IL"/>
        </w:rPr>
        <w:t xml:space="preserve"> </w:t>
      </w:r>
      <w:r w:rsidRPr="004A696E">
        <w:rPr>
          <w:rFonts w:ascii="Narkisim" w:hAnsi="Narkisim" w:hint="cs"/>
          <w:rtl/>
          <w:lang w:eastAsia="he-IL"/>
        </w:rPr>
        <w:t>אָחָא</w:t>
      </w:r>
      <w:r w:rsidRPr="004A696E">
        <w:rPr>
          <w:rtl/>
          <w:lang w:eastAsia="he-IL"/>
        </w:rPr>
        <w:t xml:space="preserve"> </w:t>
      </w:r>
      <w:r w:rsidRPr="004A696E">
        <w:rPr>
          <w:rFonts w:ascii="Narkisim" w:hAnsi="Narkisim" w:hint="cs"/>
          <w:rtl/>
          <w:lang w:eastAsia="he-IL"/>
        </w:rPr>
        <w:t>בַּר</w:t>
      </w:r>
      <w:r w:rsidRPr="004A696E">
        <w:rPr>
          <w:rtl/>
          <w:lang w:eastAsia="he-IL"/>
        </w:rPr>
        <w:t xml:space="preserve"> </w:t>
      </w:r>
      <w:r w:rsidRPr="004A696E">
        <w:rPr>
          <w:rFonts w:ascii="Narkisim" w:hAnsi="Narkisim" w:hint="cs"/>
          <w:rtl/>
          <w:lang w:eastAsia="he-IL"/>
        </w:rPr>
        <w:t>פָּפָּא</w:t>
      </w:r>
      <w:r w:rsidRPr="004A696E">
        <w:rPr>
          <w:rtl/>
          <w:lang w:eastAsia="he-IL"/>
        </w:rPr>
        <w:t xml:space="preserve"> </w:t>
      </w:r>
      <w:r w:rsidRPr="004A696E">
        <w:rPr>
          <w:rFonts w:ascii="Narkisim" w:hAnsi="Narkisim" w:hint="cs"/>
          <w:rtl/>
          <w:lang w:eastAsia="he-IL"/>
        </w:rPr>
        <w:t>קוֹמֵי</w:t>
      </w:r>
      <w:r w:rsidRPr="004A696E">
        <w:rPr>
          <w:rtl/>
          <w:lang w:eastAsia="he-IL"/>
        </w:rPr>
        <w:t xml:space="preserve"> </w:t>
      </w:r>
      <w:r w:rsidRPr="004A696E">
        <w:rPr>
          <w:rFonts w:ascii="Narkisim" w:hAnsi="Narkisim" w:hint="cs"/>
          <w:rtl/>
          <w:lang w:eastAsia="he-IL"/>
        </w:rPr>
        <w:t>רִבִּי</w:t>
      </w:r>
      <w:r w:rsidRPr="004A696E">
        <w:rPr>
          <w:rtl/>
          <w:lang w:eastAsia="he-IL"/>
        </w:rPr>
        <w:t xml:space="preserve"> </w:t>
      </w:r>
      <w:r w:rsidRPr="004A696E">
        <w:rPr>
          <w:rFonts w:ascii="Narkisim" w:hAnsi="Narkisim" w:hint="cs"/>
          <w:rtl/>
          <w:lang w:eastAsia="he-IL"/>
        </w:rPr>
        <w:t>זְעוּרָה</w:t>
      </w:r>
      <w:r w:rsidRPr="004A696E">
        <w:rPr>
          <w:rtl/>
          <w:lang w:eastAsia="he-IL"/>
        </w:rPr>
        <w:t xml:space="preserve">. </w:t>
      </w:r>
      <w:r w:rsidRPr="004A696E">
        <w:rPr>
          <w:rFonts w:ascii="Narkisim" w:hAnsi="Narkisim" w:hint="cs"/>
          <w:rtl/>
          <w:lang w:eastAsia="he-IL"/>
        </w:rPr>
        <w:t>שַׁנְי</w:t>
      </w:r>
      <w:r w:rsidRPr="004A696E">
        <w:rPr>
          <w:rtl/>
          <w:lang w:eastAsia="he-IL"/>
        </w:rPr>
        <w:t>יָא הּיא. שֶׁמִּצְוַת הַיּוֹם בְּמוּסָף. אָמַר רִבִּי תַחְלִיפָא קַיסָרִייָא. קִרְייָא אָמַר כֵּן. י֥וֹם תְּרוּעָ֖ה וַעֲשִׂיתֶ֨ם.</w:t>
      </w:r>
    </w:p>
    <w:p w14:paraId="0789CE72" w14:textId="65DE8C92" w:rsidR="004A696E" w:rsidRDefault="004A696E" w:rsidP="004A696E">
      <w:pPr>
        <w:pStyle w:val="a3"/>
        <w:rPr>
          <w:rtl/>
        </w:rPr>
      </w:pPr>
      <w:r w:rsidRPr="004A696E">
        <w:rPr>
          <w:rtl/>
        </w:rPr>
        <w:t>ירושלמי, ראש השנה פ"ד ה"ח</w:t>
      </w:r>
    </w:p>
    <w:p w14:paraId="2B8A7DD2" w14:textId="364DE193" w:rsidR="00293D92" w:rsidRDefault="00293D92" w:rsidP="008004E4">
      <w:pPr>
        <w:rPr>
          <w:rtl/>
          <w:lang w:eastAsia="he-IL"/>
        </w:rPr>
      </w:pPr>
      <w:r>
        <w:rPr>
          <w:rFonts w:hint="cs"/>
          <w:rtl/>
          <w:lang w:eastAsia="he-IL"/>
        </w:rPr>
        <w:t>לפי התשובה הראשונה שגם הבבלי מביא בקיצור, כאשר תקעו</w:t>
      </w:r>
      <w:r w:rsidR="00EB7BB4">
        <w:rPr>
          <w:rFonts w:hint="cs"/>
          <w:rtl/>
          <w:lang w:eastAsia="he-IL"/>
        </w:rPr>
        <w:t xml:space="preserve"> בשחרית התקיעה הצטיירה כקריאה למרד, ולכן חיכו למוסף כדי להראות שהיא חלק מסדר התפילה.</w:t>
      </w:r>
    </w:p>
    <w:p w14:paraId="1D17C4D4" w14:textId="7556AA7A" w:rsidR="008004E4" w:rsidRDefault="004A696E" w:rsidP="008004E4">
      <w:pPr>
        <w:rPr>
          <w:rtl/>
          <w:lang w:eastAsia="he-IL"/>
        </w:rPr>
      </w:pPr>
      <w:r>
        <w:rPr>
          <w:rFonts w:hint="cs"/>
          <w:rtl/>
          <w:lang w:eastAsia="he-IL"/>
        </w:rPr>
        <w:t xml:space="preserve">התשובה השנייה </w:t>
      </w:r>
      <w:r w:rsidR="00EB7BB4">
        <w:rPr>
          <w:rFonts w:hint="cs"/>
          <w:rtl/>
          <w:lang w:eastAsia="he-IL"/>
        </w:rPr>
        <w:t>מקשרת</w:t>
      </w:r>
      <w:r>
        <w:rPr>
          <w:rFonts w:hint="cs"/>
          <w:rtl/>
          <w:lang w:eastAsia="he-IL"/>
        </w:rPr>
        <w:t xml:space="preserve"> </w:t>
      </w:r>
      <w:r w:rsidR="00EB7BB4">
        <w:rPr>
          <w:rFonts w:hint="cs"/>
          <w:rtl/>
          <w:lang w:eastAsia="he-IL"/>
        </w:rPr>
        <w:t xml:space="preserve">את </w:t>
      </w:r>
      <w:r>
        <w:rPr>
          <w:rFonts w:hint="cs"/>
          <w:rtl/>
          <w:lang w:eastAsia="he-IL"/>
        </w:rPr>
        <w:t xml:space="preserve">תקיעת שופר דווקא למוסף. ייתכן </w:t>
      </w:r>
      <w:r w:rsidR="00EB7BB4">
        <w:rPr>
          <w:rFonts w:hint="cs"/>
          <w:rtl/>
          <w:lang w:eastAsia="he-IL"/>
        </w:rPr>
        <w:t>שה</w:t>
      </w:r>
      <w:r>
        <w:rPr>
          <w:rFonts w:hint="cs"/>
          <w:rtl/>
          <w:lang w:eastAsia="he-IL"/>
        </w:rPr>
        <w:t xml:space="preserve">קשר </w:t>
      </w:r>
      <w:r w:rsidR="00EB7BB4">
        <w:rPr>
          <w:rFonts w:hint="cs"/>
          <w:rtl/>
          <w:lang w:eastAsia="he-IL"/>
        </w:rPr>
        <w:t xml:space="preserve">הוא </w:t>
      </w:r>
      <w:r>
        <w:rPr>
          <w:rFonts w:hint="cs"/>
          <w:rtl/>
          <w:lang w:eastAsia="he-IL"/>
        </w:rPr>
        <w:t>בין התקיעות וקרבנות המוסף</w:t>
      </w:r>
      <w:r w:rsidR="00EB7BB4">
        <w:rPr>
          <w:rFonts w:hint="cs"/>
          <w:rtl/>
          <w:lang w:eastAsia="he-IL"/>
        </w:rPr>
        <w:t>. אולם ניתן להסתמך על ברכות מלכויות זכרונות ושופרות</w:t>
      </w:r>
      <w:r w:rsidR="0096003E">
        <w:rPr>
          <w:rFonts w:hint="cs"/>
          <w:rtl/>
          <w:lang w:eastAsia="he-IL"/>
        </w:rPr>
        <w:t>,</w:t>
      </w:r>
      <w:r w:rsidR="00EB7BB4">
        <w:rPr>
          <w:rFonts w:hint="cs"/>
          <w:rtl/>
          <w:lang w:eastAsia="he-IL"/>
        </w:rPr>
        <w:t xml:space="preserve"> ולטעון שהקשר הוא כיוון</w:t>
      </w:r>
      <w:r>
        <w:rPr>
          <w:rFonts w:hint="cs"/>
          <w:rtl/>
          <w:lang w:eastAsia="he-IL"/>
        </w:rPr>
        <w:t xml:space="preserve"> </w:t>
      </w:r>
      <w:r w:rsidR="00EB7BB4">
        <w:rPr>
          <w:rFonts w:hint="cs"/>
          <w:rtl/>
          <w:lang w:eastAsia="he-IL"/>
        </w:rPr>
        <w:t>ש</w:t>
      </w:r>
      <w:r>
        <w:rPr>
          <w:rFonts w:hint="cs"/>
          <w:rtl/>
          <w:lang w:eastAsia="he-IL"/>
        </w:rPr>
        <w:t xml:space="preserve">מוסף </w:t>
      </w:r>
      <w:r w:rsidR="00EB7BB4">
        <w:rPr>
          <w:rFonts w:hint="cs"/>
          <w:rtl/>
          <w:lang w:eastAsia="he-IL"/>
        </w:rPr>
        <w:t>מאפיי</w:t>
      </w:r>
      <w:r w:rsidR="00C95BA9">
        <w:rPr>
          <w:rFonts w:hint="cs"/>
          <w:rtl/>
          <w:lang w:eastAsia="he-IL"/>
        </w:rPr>
        <w:t>ן</w:t>
      </w:r>
      <w:r w:rsidR="00EB7BB4">
        <w:rPr>
          <w:rFonts w:hint="cs"/>
          <w:rtl/>
          <w:lang w:eastAsia="he-IL"/>
        </w:rPr>
        <w:t xml:space="preserve"> את היום וקדושתו. יתכן שכך עולה מדברי בעל המאור שתמה למה אין בכל תפילות ר"ה תשע ברכות</w:t>
      </w:r>
      <w:r>
        <w:rPr>
          <w:rFonts w:hint="cs"/>
          <w:rtl/>
          <w:lang w:eastAsia="he-IL"/>
        </w:rPr>
        <w:t>:</w:t>
      </w:r>
    </w:p>
    <w:p w14:paraId="33742F72" w14:textId="7B7CABD2" w:rsidR="008004E4" w:rsidRDefault="004A696E" w:rsidP="004A696E">
      <w:pPr>
        <w:ind w:left="720"/>
        <w:rPr>
          <w:rtl/>
          <w:lang w:eastAsia="he-IL"/>
        </w:rPr>
      </w:pPr>
      <w:r w:rsidRPr="004A696E">
        <w:rPr>
          <w:rtl/>
          <w:lang w:eastAsia="he-IL"/>
        </w:rPr>
        <w:t>ואני אומר כי משרש ההלכה אין בר"ה שבע ברכות אלא תשע הן לעולם, בין בערבית בין בשחרית בין במוסף בין במנחה, כמו שתראה בפרק תפלת השחר (ברכות כ"ט.): הני שמונה עשרה כנגד מי, הני שבעה דשבתא כנגד מי, הני תשע ברכות דראש השנה כנגד מי. נראה לנו מכאן שאין לנו לחלוק בתשע ברכות בכל תפלות היום, כמו שאין לך לחלוק בשמנה עשרה של חול ובשבע של שבת</w:t>
      </w:r>
    </w:p>
    <w:p w14:paraId="00EB28CA" w14:textId="069F16CA" w:rsidR="00EB7BB4" w:rsidRDefault="00EB7BB4" w:rsidP="00EB7BB4">
      <w:pPr>
        <w:pStyle w:val="a3"/>
        <w:rPr>
          <w:rtl/>
        </w:rPr>
      </w:pPr>
      <w:r w:rsidRPr="00EB7BB4">
        <w:rPr>
          <w:rtl/>
        </w:rPr>
        <w:t>בעל המאור ראש השנה דף יב עמוד א</w:t>
      </w:r>
    </w:p>
    <w:p w14:paraId="55D7C3A1" w14:textId="42983AA6" w:rsidR="00636B67" w:rsidRDefault="00EB7BB4" w:rsidP="00D72D72">
      <w:pPr>
        <w:rPr>
          <w:rtl/>
          <w:lang w:eastAsia="he-IL"/>
        </w:rPr>
      </w:pPr>
      <w:r w:rsidRPr="00EB7BB4">
        <w:rPr>
          <w:rtl/>
          <w:lang w:eastAsia="he-IL"/>
        </w:rPr>
        <w:t xml:space="preserve">כלומר, </w:t>
      </w:r>
      <w:r>
        <w:rPr>
          <w:rFonts w:hint="cs"/>
          <w:rtl/>
          <w:lang w:eastAsia="he-IL"/>
        </w:rPr>
        <w:t>מלכויות זכרונות ושופרות</w:t>
      </w:r>
      <w:r w:rsidRPr="00EB7BB4">
        <w:rPr>
          <w:rtl/>
          <w:lang w:eastAsia="he-IL"/>
        </w:rPr>
        <w:t xml:space="preserve"> לא מחובר</w:t>
      </w:r>
      <w:r>
        <w:rPr>
          <w:rFonts w:hint="cs"/>
          <w:rtl/>
          <w:lang w:eastAsia="he-IL"/>
        </w:rPr>
        <w:t>ות</w:t>
      </w:r>
      <w:r w:rsidRPr="00EB7BB4">
        <w:rPr>
          <w:rtl/>
          <w:lang w:eastAsia="he-IL"/>
        </w:rPr>
        <w:t xml:space="preserve"> לתקיעת השופר</w:t>
      </w:r>
      <w:r>
        <w:rPr>
          <w:rFonts w:hint="cs"/>
          <w:rtl/>
          <w:lang w:eastAsia="he-IL"/>
        </w:rPr>
        <w:t xml:space="preserve">, אלא הן אפיון של קדושת היום </w:t>
      </w:r>
      <w:r w:rsidRPr="00EB7BB4">
        <w:rPr>
          <w:rtl/>
          <w:lang w:eastAsia="he-IL"/>
        </w:rPr>
        <w:t xml:space="preserve">ולכן </w:t>
      </w:r>
      <w:r>
        <w:rPr>
          <w:rFonts w:hint="cs"/>
          <w:rtl/>
          <w:lang w:eastAsia="he-IL"/>
        </w:rPr>
        <w:t>צריך לברך אותן בכל תפילות ר"ה</w:t>
      </w:r>
      <w:r w:rsidRPr="00EB7BB4">
        <w:rPr>
          <w:rtl/>
          <w:lang w:eastAsia="he-IL"/>
        </w:rPr>
        <w:t xml:space="preserve">. להלכה </w:t>
      </w:r>
      <w:r>
        <w:rPr>
          <w:rFonts w:hint="cs"/>
          <w:rtl/>
          <w:lang w:eastAsia="he-IL"/>
        </w:rPr>
        <w:t xml:space="preserve">אנחנו </w:t>
      </w:r>
      <w:r w:rsidRPr="00EB7BB4">
        <w:rPr>
          <w:rtl/>
          <w:lang w:eastAsia="he-IL"/>
        </w:rPr>
        <w:t xml:space="preserve">אומרים </w:t>
      </w:r>
      <w:r>
        <w:rPr>
          <w:rFonts w:hint="cs"/>
          <w:rtl/>
          <w:lang w:eastAsia="he-IL"/>
        </w:rPr>
        <w:t xml:space="preserve">אותן </w:t>
      </w:r>
      <w:r w:rsidRPr="00EB7BB4">
        <w:rPr>
          <w:rtl/>
          <w:lang w:eastAsia="he-IL"/>
        </w:rPr>
        <w:t>רק במוסף, אז אם נקבל את העקרון של בעל המאור בצירוף ההלכה יצא</w:t>
      </w:r>
      <w:r>
        <w:rPr>
          <w:rFonts w:hint="cs"/>
          <w:rtl/>
          <w:lang w:eastAsia="he-IL"/>
        </w:rPr>
        <w:t xml:space="preserve"> לנו</w:t>
      </w:r>
      <w:r w:rsidRPr="00EB7BB4">
        <w:rPr>
          <w:rtl/>
          <w:lang w:eastAsia="he-IL"/>
        </w:rPr>
        <w:t xml:space="preserve"> שתפילת מוסף מאפיינת את היום</w:t>
      </w:r>
      <w:r>
        <w:rPr>
          <w:rFonts w:hint="cs"/>
          <w:rtl/>
          <w:lang w:eastAsia="he-IL"/>
        </w:rPr>
        <w:t>.</w:t>
      </w:r>
      <w:r w:rsidR="00D72D72">
        <w:rPr>
          <w:rFonts w:hint="cs"/>
          <w:rtl/>
          <w:lang w:eastAsia="he-IL"/>
        </w:rPr>
        <w:t xml:space="preserve"> מודל דומה קיים בתענית, שתוספת הברכות שמאפיינות את היום קיים רק בתפילה נעילה. בעל המאור עצמו דוחה טענה זו, כי ברכות שמאפיינות את היום אמורות להיות בכל התפילות (הרמב"ן אכן מציע שגם בתעניות תהיה תוספת ברכות לכל התפילות).</w:t>
      </w:r>
    </w:p>
    <w:p w14:paraId="5CC0D37F" w14:textId="6511F3B4" w:rsidR="00D72D72" w:rsidRDefault="00C95BA9" w:rsidP="00C95BA9">
      <w:pPr>
        <w:rPr>
          <w:rtl/>
          <w:lang w:eastAsia="he-IL"/>
        </w:rPr>
      </w:pPr>
      <w:r>
        <w:rPr>
          <w:rFonts w:hint="cs"/>
          <w:rtl/>
          <w:lang w:eastAsia="he-IL"/>
        </w:rPr>
        <w:t>יוצא לנו</w:t>
      </w:r>
      <w:r w:rsidR="00636B67">
        <w:rPr>
          <w:rFonts w:hint="cs"/>
          <w:rtl/>
          <w:lang w:eastAsia="he-IL"/>
        </w:rPr>
        <w:t xml:space="preserve"> </w:t>
      </w:r>
      <w:r w:rsidR="00636B67" w:rsidRPr="00C95BA9">
        <w:rPr>
          <w:rFonts w:hint="cs"/>
          <w:highlight w:val="yellow"/>
          <w:rtl/>
          <w:lang w:eastAsia="he-IL"/>
        </w:rPr>
        <w:t xml:space="preserve">שמוסף מבטאת את קדושת היום, </w:t>
      </w:r>
      <w:r w:rsidR="00D72D72" w:rsidRPr="00C95BA9">
        <w:rPr>
          <w:rFonts w:hint="cs"/>
          <w:highlight w:val="yellow"/>
          <w:rtl/>
          <w:lang w:eastAsia="he-IL"/>
        </w:rPr>
        <w:t xml:space="preserve">בכך שהיא </w:t>
      </w:r>
      <w:r w:rsidR="00636B67" w:rsidRPr="00C95BA9">
        <w:rPr>
          <w:rFonts w:hint="cs"/>
          <w:highlight w:val="yellow"/>
          <w:rtl/>
          <w:lang w:eastAsia="he-IL"/>
        </w:rPr>
        <w:t>תפילה נוספת שלא מתפללים אותה ביום יום</w:t>
      </w:r>
      <w:r w:rsidR="00636B67">
        <w:rPr>
          <w:rFonts w:hint="cs"/>
          <w:rtl/>
          <w:lang w:eastAsia="he-IL"/>
        </w:rPr>
        <w:t>.</w:t>
      </w:r>
      <w:r>
        <w:rPr>
          <w:rFonts w:hint="cs"/>
          <w:rtl/>
          <w:lang w:eastAsia="he-IL"/>
        </w:rPr>
        <w:t xml:space="preserve"> </w:t>
      </w:r>
      <w:r w:rsidR="00D72D72">
        <w:rPr>
          <w:rFonts w:hint="cs"/>
          <w:rtl/>
          <w:lang w:eastAsia="he-IL"/>
        </w:rPr>
        <w:t>ממילא תקיעת שופר נמצאת במוסף לא בגלל הקרבן, אלא כי ר"ה כיום תרועה צריך לבוא לידי ביטוי דווקא בתפילת מוסף.</w:t>
      </w:r>
      <w:r w:rsidR="00636B67">
        <w:rPr>
          <w:rFonts w:hint="cs"/>
          <w:rtl/>
          <w:lang w:eastAsia="he-IL"/>
        </w:rPr>
        <w:t xml:space="preserve"> גם בתענית יום הצעקה מתבטא דווקא בתפילת נעילה</w:t>
      </w:r>
      <w:r w:rsidR="00D72D72">
        <w:rPr>
          <w:rFonts w:hint="cs"/>
          <w:rtl/>
          <w:lang w:eastAsia="he-IL"/>
        </w:rPr>
        <w:t>,</w:t>
      </w:r>
      <w:r w:rsidR="00636B67">
        <w:rPr>
          <w:rFonts w:hint="cs"/>
          <w:rtl/>
          <w:lang w:eastAsia="he-IL"/>
        </w:rPr>
        <w:t xml:space="preserve"> שהיא התפילה שנוספת דווקא בתענית.</w:t>
      </w:r>
    </w:p>
    <w:p w14:paraId="4C173B81" w14:textId="1F2BD2C4" w:rsidR="00636B67" w:rsidRDefault="00D72D72" w:rsidP="00D72D72">
      <w:pPr>
        <w:rPr>
          <w:rtl/>
          <w:lang w:eastAsia="he-IL"/>
        </w:rPr>
      </w:pPr>
      <w:r>
        <w:rPr>
          <w:rFonts w:hint="cs"/>
          <w:rtl/>
          <w:lang w:eastAsia="he-IL"/>
        </w:rPr>
        <w:t xml:space="preserve">לגבי קביעת תפילות </w:t>
      </w:r>
      <w:r w:rsidR="00636B67">
        <w:rPr>
          <w:rFonts w:hint="cs"/>
          <w:rtl/>
          <w:lang w:eastAsia="he-IL"/>
        </w:rPr>
        <w:t>גשם וטל</w:t>
      </w:r>
      <w:r>
        <w:rPr>
          <w:rFonts w:hint="cs"/>
          <w:rtl/>
          <w:lang w:eastAsia="he-IL"/>
        </w:rPr>
        <w:t xml:space="preserve"> במוסף המצב יותר מסובך.</w:t>
      </w:r>
      <w:r w:rsidR="00636B67">
        <w:rPr>
          <w:rFonts w:hint="cs"/>
          <w:rtl/>
          <w:lang w:eastAsia="he-IL"/>
        </w:rPr>
        <w:t xml:space="preserve"> הירושלמי </w:t>
      </w:r>
      <w:r>
        <w:rPr>
          <w:rFonts w:hint="cs"/>
          <w:rtl/>
          <w:lang w:eastAsia="he-IL"/>
        </w:rPr>
        <w:t>מסביר שבשחרית לא כל העם נמצאים בבית כנסת, ובעל המאור טוען שדעת האדם מתיישבת עליו רק במוסף</w:t>
      </w:r>
      <w:r w:rsidR="00636B67">
        <w:rPr>
          <w:rFonts w:hint="cs"/>
          <w:rtl/>
          <w:lang w:eastAsia="he-IL"/>
        </w:rPr>
        <w:t xml:space="preserve">, אך ניתן לטעון </w:t>
      </w:r>
      <w:r>
        <w:rPr>
          <w:rFonts w:hint="cs"/>
          <w:rtl/>
          <w:lang w:eastAsia="he-IL"/>
        </w:rPr>
        <w:t>שעיצומו של יום מתנקז דווקא למוסף ושקיים קשר בין הרגלים לחילופי הענות, ולכן מתפללים דווקא במוסף את תפילות הגשם והטל.</w:t>
      </w:r>
    </w:p>
    <w:p w14:paraId="1410C943" w14:textId="40D236B7" w:rsidR="00636B67" w:rsidRDefault="00D72D72" w:rsidP="00D72D72">
      <w:pPr>
        <w:pStyle w:val="a1"/>
        <w:rPr>
          <w:rtl/>
          <w:lang w:eastAsia="he-IL"/>
        </w:rPr>
      </w:pPr>
      <w:r>
        <w:rPr>
          <w:rFonts w:hint="cs"/>
          <w:rtl/>
          <w:lang w:eastAsia="he-IL"/>
        </w:rPr>
        <w:lastRenderedPageBreak/>
        <w:t>הערות</w:t>
      </w:r>
    </w:p>
    <w:p w14:paraId="4C18760F" w14:textId="08C83369" w:rsidR="00636B67" w:rsidRDefault="00C95BA9" w:rsidP="00636B67">
      <w:pPr>
        <w:rPr>
          <w:rtl/>
          <w:lang w:eastAsia="he-IL"/>
        </w:rPr>
      </w:pPr>
      <w:r>
        <w:rPr>
          <w:rFonts w:hint="cs"/>
          <w:rtl/>
          <w:lang w:eastAsia="he-IL"/>
        </w:rPr>
        <w:t xml:space="preserve">א. </w:t>
      </w:r>
      <w:r w:rsidR="009155DB" w:rsidRPr="009155DB">
        <w:rPr>
          <w:rtl/>
          <w:lang w:eastAsia="he-IL"/>
        </w:rPr>
        <w:t xml:space="preserve">כאמור, חבר עיר מופיע גם בהקשר של תקיעות במהלך </w:t>
      </w:r>
      <w:r w:rsidR="009155DB">
        <w:rPr>
          <w:rFonts w:hint="cs"/>
          <w:rtl/>
          <w:lang w:eastAsia="he-IL"/>
        </w:rPr>
        <w:t>תפילת ר"ה</w:t>
      </w:r>
      <w:r w:rsidR="009155DB" w:rsidRPr="009155DB">
        <w:rPr>
          <w:rtl/>
          <w:lang w:eastAsia="he-IL"/>
        </w:rPr>
        <w:t>:</w:t>
      </w:r>
    </w:p>
    <w:p w14:paraId="62437CEB" w14:textId="77777777" w:rsidR="009155DB" w:rsidRDefault="00636B67" w:rsidP="00636B67">
      <w:pPr>
        <w:ind w:left="720"/>
        <w:rPr>
          <w:rtl/>
          <w:lang w:eastAsia="he-IL"/>
        </w:rPr>
      </w:pPr>
      <w:r w:rsidRPr="00636B67">
        <w:rPr>
          <w:rtl/>
          <w:lang w:eastAsia="he-IL"/>
        </w:rPr>
        <w:t>רב פפא בר שמואל קם לצלויי, אמר ליה לשמעיה: כי נהירנא לך - תקע לי. אמר ליה רבא: לא אמרו אלא בחבר עיר. תניא נמי הכי: כשהוא שומען - שומען על הסדר, ועל סדר ברכות, במה דברים אמורים - בחבר עיר, אבל שלא בחבר עיר - שומען על הסדר, ושלא על סדר ברכות. ויחיד שלא תקע - חבירו תוקע לו, ויחיד שלא בירך - אין חבירו מברך עליו.</w:t>
      </w:r>
    </w:p>
    <w:p w14:paraId="06C79F10" w14:textId="53A45451" w:rsidR="00A40CCB" w:rsidRDefault="00636B67" w:rsidP="009155DB">
      <w:pPr>
        <w:pStyle w:val="a3"/>
        <w:rPr>
          <w:rtl/>
        </w:rPr>
      </w:pPr>
      <w:r w:rsidRPr="00636B67">
        <w:rPr>
          <w:rtl/>
        </w:rPr>
        <w:t>תלמוד בבלי ראש השנה דף לד עמוד ב</w:t>
      </w:r>
    </w:p>
    <w:p w14:paraId="3FE4D8A6" w14:textId="34C1112F" w:rsidR="005572BD" w:rsidRDefault="005572BD" w:rsidP="00301346">
      <w:pPr>
        <w:rPr>
          <w:rtl/>
          <w:lang w:eastAsia="he-IL"/>
        </w:rPr>
      </w:pPr>
      <w:r>
        <w:rPr>
          <w:rFonts w:hint="cs"/>
          <w:rtl/>
          <w:lang w:eastAsia="he-IL"/>
        </w:rPr>
        <w:t>הצורך בחבר עיר כאן יכול לנבוע או מתקיעת השופר והברכות, או מתפילת מוסף כפי שהסברנו לעיל</w:t>
      </w:r>
      <w:r w:rsidR="003E4E0C">
        <w:rPr>
          <w:rFonts w:hint="cs"/>
          <w:rtl/>
          <w:lang w:eastAsia="he-IL"/>
        </w:rPr>
        <w:t xml:space="preserve"> (</w:t>
      </w:r>
      <w:r w:rsidR="003E4E0C" w:rsidRPr="003E4E0C">
        <w:rPr>
          <w:rtl/>
          <w:lang w:eastAsia="he-IL"/>
        </w:rPr>
        <w:t>ליחיד שמתפלל יש פחות יחוד במוסף בגלל הקשר לקרבן</w:t>
      </w:r>
      <w:r w:rsidR="003E4E0C">
        <w:rPr>
          <w:rFonts w:hint="cs"/>
          <w:rtl/>
          <w:lang w:eastAsia="he-IL"/>
        </w:rPr>
        <w:t>)</w:t>
      </w:r>
      <w:r>
        <w:rPr>
          <w:rFonts w:hint="cs"/>
          <w:rtl/>
          <w:lang w:eastAsia="he-IL"/>
        </w:rPr>
        <w:t>.</w:t>
      </w:r>
    </w:p>
    <w:p w14:paraId="7E05F56D" w14:textId="690FE9DC" w:rsidR="005572BD" w:rsidRDefault="005572BD" w:rsidP="005572BD">
      <w:pPr>
        <w:rPr>
          <w:rtl/>
          <w:lang w:eastAsia="he-IL"/>
        </w:rPr>
      </w:pPr>
      <w:r>
        <w:rPr>
          <w:rFonts w:hint="cs"/>
          <w:rtl/>
          <w:lang w:eastAsia="he-IL"/>
        </w:rPr>
        <w:t>ב</w:t>
      </w:r>
      <w:r w:rsidR="00873E58">
        <w:rPr>
          <w:rFonts w:hint="cs"/>
          <w:rtl/>
          <w:lang w:eastAsia="he-IL"/>
        </w:rPr>
        <w:t xml:space="preserve">. בעל המאור והרמב"ן טוענים שגם </w:t>
      </w:r>
      <w:r w:rsidR="009155DB">
        <w:rPr>
          <w:rFonts w:hint="cs"/>
          <w:rtl/>
          <w:lang w:eastAsia="he-IL"/>
        </w:rPr>
        <w:t>בתפילת נעילה של תענית</w:t>
      </w:r>
      <w:r w:rsidR="00873E58">
        <w:rPr>
          <w:rFonts w:hint="cs"/>
          <w:rtl/>
          <w:lang w:eastAsia="he-IL"/>
        </w:rPr>
        <w:t xml:space="preserve"> צריך חבר עיר. </w:t>
      </w:r>
      <w:r w:rsidR="009155DB">
        <w:rPr>
          <w:rFonts w:hint="cs"/>
          <w:rtl/>
          <w:lang w:eastAsia="he-IL"/>
        </w:rPr>
        <w:t xml:space="preserve">זה רעיון דומה למה שהזכרנו - </w:t>
      </w:r>
      <w:r w:rsidR="00873E58">
        <w:rPr>
          <w:rFonts w:hint="cs"/>
          <w:rtl/>
          <w:lang w:eastAsia="he-IL"/>
        </w:rPr>
        <w:t xml:space="preserve">תענית היא לא עסק של יחיד, אלא של ציבור ולכן מוציאים תיבה לרחובה של עיר ויש לסגור את כל החנויות. </w:t>
      </w:r>
      <w:r w:rsidR="009155DB">
        <w:rPr>
          <w:rFonts w:hint="cs"/>
          <w:rtl/>
          <w:lang w:eastAsia="he-IL"/>
        </w:rPr>
        <w:t xml:space="preserve">מאותה הסיבה </w:t>
      </w:r>
      <w:r w:rsidR="00873E58">
        <w:rPr>
          <w:rFonts w:hint="cs"/>
          <w:rtl/>
          <w:lang w:eastAsia="he-IL"/>
        </w:rPr>
        <w:t xml:space="preserve">הרמב"ן מסביר </w:t>
      </w:r>
      <w:r w:rsidR="009155DB">
        <w:rPr>
          <w:rFonts w:hint="cs"/>
          <w:rtl/>
          <w:lang w:eastAsia="he-IL"/>
        </w:rPr>
        <w:t>ש</w:t>
      </w:r>
      <w:r w:rsidR="00873E58">
        <w:rPr>
          <w:rFonts w:hint="cs"/>
          <w:rtl/>
          <w:lang w:eastAsia="he-IL"/>
        </w:rPr>
        <w:t>אין תענית ציבור בבבל</w:t>
      </w:r>
      <w:r w:rsidR="009155DB">
        <w:rPr>
          <w:rFonts w:hint="cs"/>
          <w:rtl/>
          <w:lang w:eastAsia="he-IL"/>
        </w:rPr>
        <w:t>, כי רק בארץ יש קיום של ציבור</w:t>
      </w:r>
      <w:r w:rsidR="00873E58">
        <w:rPr>
          <w:rFonts w:hint="cs"/>
          <w:rtl/>
          <w:lang w:eastAsia="he-IL"/>
        </w:rPr>
        <w:t>.</w:t>
      </w:r>
    </w:p>
    <w:p w14:paraId="70060A90" w14:textId="41F4F188" w:rsidR="005572BD" w:rsidRDefault="005572BD" w:rsidP="00301346">
      <w:pPr>
        <w:rPr>
          <w:rtl/>
          <w:lang w:eastAsia="he-IL"/>
        </w:rPr>
      </w:pPr>
      <w:r>
        <w:rPr>
          <w:rFonts w:hint="cs"/>
          <w:rtl/>
          <w:lang w:eastAsia="he-IL"/>
        </w:rPr>
        <w:t xml:space="preserve">ג. </w:t>
      </w:r>
      <w:r w:rsidRPr="005572BD">
        <w:rPr>
          <w:rtl/>
          <w:lang w:eastAsia="he-IL"/>
        </w:rPr>
        <w:t xml:space="preserve">חכמים במשנה אומרים שבמוסף לא צריך חבר עיר. מה יהיה על </w:t>
      </w:r>
      <w:r>
        <w:rPr>
          <w:rFonts w:hint="cs"/>
          <w:rtl/>
          <w:lang w:eastAsia="he-IL"/>
        </w:rPr>
        <w:t xml:space="preserve">הזכרת </w:t>
      </w:r>
      <w:r w:rsidRPr="005572BD">
        <w:rPr>
          <w:rtl/>
          <w:lang w:eastAsia="he-IL"/>
        </w:rPr>
        <w:t xml:space="preserve">הקרבן? שאלנו </w:t>
      </w:r>
      <w:r>
        <w:rPr>
          <w:rFonts w:hint="cs"/>
          <w:rtl/>
          <w:lang w:eastAsia="he-IL"/>
        </w:rPr>
        <w:t xml:space="preserve">בהתחלה </w:t>
      </w:r>
      <w:r w:rsidRPr="005572BD">
        <w:rPr>
          <w:rtl/>
          <w:lang w:eastAsia="he-IL"/>
        </w:rPr>
        <w:t>האם לפי חכמים מוסף הוא קיום יחיד או ציבור, ואפשר לומר שבזה בדיוק נחלקו חכמים וראב"ע. כלומר, גם אם מוסף הוא כנגד הקרבן עדיין אפשר לומר שכל יחיד משתתף בחובת הציבור. ע"פ דברינו שמדובר בקידוש היום אז ראב"ע יאמר שרק הציבור מקדש את היום והוא עושה את זה במוסף כי זו התפילה המקדשת את היום.</w:t>
      </w:r>
    </w:p>
    <w:p w14:paraId="4089AE91" w14:textId="2DD887D9" w:rsidR="00873E58" w:rsidRPr="005572BD" w:rsidRDefault="005572BD" w:rsidP="00301346">
      <w:pPr>
        <w:rPr>
          <w:b/>
          <w:bCs/>
          <w:rtl/>
          <w:lang w:eastAsia="he-IL"/>
        </w:rPr>
      </w:pPr>
      <w:r w:rsidRPr="005572BD">
        <w:rPr>
          <w:rFonts w:hint="cs"/>
          <w:b/>
          <w:bCs/>
          <w:rtl/>
          <w:lang w:eastAsia="he-IL"/>
        </w:rPr>
        <w:t>עיון נוסף</w:t>
      </w:r>
    </w:p>
    <w:p w14:paraId="2578B5F4" w14:textId="05E66242" w:rsidR="00873E58" w:rsidRDefault="005572BD" w:rsidP="00301346">
      <w:pPr>
        <w:rPr>
          <w:rtl/>
          <w:lang w:eastAsia="he-IL"/>
        </w:rPr>
      </w:pPr>
      <w:r>
        <w:rPr>
          <w:rFonts w:hint="cs"/>
          <w:rtl/>
          <w:lang w:eastAsia="he-IL"/>
        </w:rPr>
        <w:t>ניתן לטעון</w:t>
      </w:r>
      <w:r w:rsidR="00873E58">
        <w:rPr>
          <w:rFonts w:hint="cs"/>
          <w:rtl/>
          <w:lang w:eastAsia="he-IL"/>
        </w:rPr>
        <w:t xml:space="preserve"> שרק כאשר מצמידים את מוסף לשחרית יש קיום של </w:t>
      </w:r>
      <w:r>
        <w:rPr>
          <w:rFonts w:hint="cs"/>
          <w:rtl/>
          <w:lang w:eastAsia="he-IL"/>
        </w:rPr>
        <w:t>'</w:t>
      </w:r>
      <w:r w:rsidR="00873E58">
        <w:rPr>
          <w:rFonts w:hint="cs"/>
          <w:rtl/>
          <w:lang w:eastAsia="he-IL"/>
        </w:rPr>
        <w:t>נשלמה פרים</w:t>
      </w:r>
      <w:r>
        <w:rPr>
          <w:rFonts w:hint="cs"/>
          <w:rtl/>
          <w:lang w:eastAsia="he-IL"/>
        </w:rPr>
        <w:t xml:space="preserve"> שפתינו'</w:t>
      </w:r>
      <w:r w:rsidR="00873E58">
        <w:rPr>
          <w:rFonts w:hint="cs"/>
          <w:rtl/>
          <w:lang w:eastAsia="he-IL"/>
        </w:rPr>
        <w:t xml:space="preserve">, </w:t>
      </w:r>
      <w:r>
        <w:rPr>
          <w:rFonts w:hint="cs"/>
          <w:rtl/>
          <w:lang w:eastAsia="he-IL"/>
        </w:rPr>
        <w:t xml:space="preserve">לעיון ראה </w:t>
      </w:r>
      <w:r w:rsidR="00873E58">
        <w:rPr>
          <w:rFonts w:hint="cs"/>
          <w:rtl/>
          <w:lang w:eastAsia="he-IL"/>
        </w:rPr>
        <w:t xml:space="preserve">ברייתא סדר מערכה, יומא </w:t>
      </w:r>
      <w:r>
        <w:rPr>
          <w:rFonts w:hint="cs"/>
          <w:rtl/>
          <w:lang w:eastAsia="he-IL"/>
        </w:rPr>
        <w:t xml:space="preserve">דף </w:t>
      </w:r>
      <w:r w:rsidR="00873E58">
        <w:rPr>
          <w:rFonts w:hint="cs"/>
          <w:rtl/>
          <w:lang w:eastAsia="he-IL"/>
        </w:rPr>
        <w:t xml:space="preserve">ע </w:t>
      </w:r>
      <w:r>
        <w:rPr>
          <w:rFonts w:hint="cs"/>
          <w:rtl/>
          <w:lang w:eastAsia="he-IL"/>
        </w:rPr>
        <w:t>במחלוקת ר' עקיבא ור' אליעזר</w:t>
      </w:r>
      <w:r w:rsidR="00873E58">
        <w:rPr>
          <w:rFonts w:hint="cs"/>
          <w:rtl/>
          <w:lang w:eastAsia="he-IL"/>
        </w:rPr>
        <w:t xml:space="preserve">, </w:t>
      </w:r>
      <w:r>
        <w:rPr>
          <w:rFonts w:hint="cs"/>
          <w:rtl/>
          <w:lang w:eastAsia="he-IL"/>
        </w:rPr>
        <w:t>ובתוס' כח. ד"ה '</w:t>
      </w:r>
      <w:r w:rsidRPr="005572BD">
        <w:rPr>
          <w:rtl/>
          <w:lang w:eastAsia="he-IL"/>
        </w:rPr>
        <w:t>ושל מוספין</w:t>
      </w:r>
      <w:r>
        <w:rPr>
          <w:rFonts w:hint="cs"/>
          <w:rtl/>
          <w:lang w:eastAsia="he-IL"/>
        </w:rPr>
        <w:t>'.</w:t>
      </w:r>
    </w:p>
    <w:sectPr w:rsidR="00873E58"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AE70" w14:textId="77777777" w:rsidR="00DB73E6" w:rsidRDefault="00DB73E6" w:rsidP="00761E96">
      <w:pPr>
        <w:spacing w:after="0" w:line="240" w:lineRule="auto"/>
      </w:pPr>
      <w:r>
        <w:separator/>
      </w:r>
    </w:p>
  </w:endnote>
  <w:endnote w:type="continuationSeparator" w:id="0">
    <w:p w14:paraId="0106A6EB" w14:textId="77777777" w:rsidR="00DB73E6" w:rsidRDefault="00DB73E6"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45E1" w14:textId="77777777" w:rsidR="00DB73E6" w:rsidRDefault="00DB73E6" w:rsidP="00761E96">
      <w:pPr>
        <w:spacing w:after="0" w:line="240" w:lineRule="auto"/>
      </w:pPr>
      <w:r>
        <w:separator/>
      </w:r>
    </w:p>
  </w:footnote>
  <w:footnote w:type="continuationSeparator" w:id="0">
    <w:p w14:paraId="54DEDECC" w14:textId="77777777" w:rsidR="00DB73E6" w:rsidRDefault="00DB73E6" w:rsidP="00761E96">
      <w:pPr>
        <w:spacing w:after="0" w:line="240" w:lineRule="auto"/>
      </w:pPr>
      <w:r>
        <w:continuationSeparator/>
      </w:r>
    </w:p>
  </w:footnote>
  <w:footnote w:id="1">
    <w:p w14:paraId="528C8FA1" w14:textId="051B5A82" w:rsidR="003E08A3" w:rsidRDefault="003E08A3">
      <w:pPr>
        <w:pStyle w:val="FootnoteText"/>
        <w:rPr>
          <w:rFonts w:hint="cs"/>
        </w:rPr>
      </w:pPr>
      <w:r w:rsidRPr="003E08A3">
        <w:rPr>
          <w:rStyle w:val="FootnoteReference"/>
          <w:rtl/>
        </w:rPr>
        <w:sym w:font="Symbol" w:char="F02A"/>
      </w:r>
      <w:r>
        <w:rPr>
          <w:rtl/>
        </w:rPr>
        <w:t xml:space="preserve"> </w:t>
      </w:r>
      <w:r>
        <w:rPr>
          <w:rtl/>
        </w:rPr>
        <w:t>סיכום מאת צבי שיננזון שיעור ד' מחזור נ"ב. הסיכום לא עבר את ביקורת הרב</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E0B8" w14:textId="1BC2ECC5" w:rsidR="007B5F62" w:rsidRDefault="007B5F62">
    <w:pPr>
      <w:pStyle w:val="Header"/>
    </w:pPr>
    <w:r w:rsidRPr="007B5F62">
      <w:rPr>
        <w:rFonts w:ascii="Arial" w:eastAsia="Times New Roman" w:hAnsi="Arial"/>
        <w:sz w:val="16"/>
        <w:szCs w:val="16"/>
        <w:rtl/>
      </w:rPr>
      <w:t>בס"ד</w:t>
    </w:r>
    <w:r w:rsidRPr="007B5F62">
      <w:rPr>
        <w:rFonts w:ascii="Arial" w:eastAsia="Times New Roman" w:hAnsi="Arial" w:hint="cs"/>
        <w:sz w:val="16"/>
        <w:szCs w:val="16"/>
        <w:rtl/>
      </w:rPr>
      <w:t xml:space="preserve"> יום שלישי י' סיוון התשפ"ג </w:t>
    </w:r>
    <w:r w:rsidRPr="007B5F62">
      <w:rPr>
        <w:rFonts w:ascii="Arial" w:eastAsia="Times New Roman" w:hAnsi="Arial"/>
        <w:sz w:val="16"/>
        <w:szCs w:val="16"/>
        <w:rtl/>
      </w:rPr>
      <w:t>| זמן</w:t>
    </w:r>
    <w:r w:rsidRPr="007B5F62">
      <w:rPr>
        <w:rFonts w:ascii="Arial" w:eastAsia="Times New Roman" w:hAnsi="Arial" w:hint="cs"/>
        <w:sz w:val="16"/>
        <w:szCs w:val="16"/>
        <w:rtl/>
      </w:rPr>
      <w:t xml:space="preserve"> קיץ </w:t>
    </w:r>
    <w:r w:rsidRPr="007B5F62">
      <w:rPr>
        <w:rFonts w:ascii="Arial" w:eastAsia="Times New Roman" w:hAnsi="Arial"/>
        <w:sz w:val="16"/>
        <w:szCs w:val="16"/>
        <w:rtl/>
      </w:rPr>
      <w:t>| שיעור כללי מס</w:t>
    </w:r>
    <w:r w:rsidRPr="007B5F62">
      <w:rPr>
        <w:rFonts w:ascii="Arial" w:eastAsia="Times New Roman" w:hAnsi="Arial" w:hint="cs"/>
        <w:sz w:val="16"/>
        <w:szCs w:val="16"/>
        <w:rtl/>
      </w:rPr>
      <w:t xml:space="preserve">' 6 | </w:t>
    </w:r>
    <w:r w:rsidRPr="007B5F62">
      <w:rPr>
        <w:rFonts w:ascii="Arial" w:eastAsia="Times New Roman" w:hAnsi="Arial"/>
        <w:sz w:val="16"/>
        <w:szCs w:val="16"/>
        <w:rtl/>
      </w:rPr>
      <w:t xml:space="preserve">מסכת </w:t>
    </w:r>
    <w:r w:rsidRPr="007B5F62">
      <w:rPr>
        <w:rFonts w:ascii="Arial" w:eastAsia="Times New Roman" w:hAnsi="Arial" w:hint="cs"/>
        <w:sz w:val="16"/>
        <w:szCs w:val="16"/>
        <w:rtl/>
      </w:rPr>
      <w:t>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2304B15"/>
    <w:multiLevelType w:val="hybridMultilevel"/>
    <w:tmpl w:val="E5407802"/>
    <w:lvl w:ilvl="0" w:tplc="EE8AC3F4">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8"/>
  </w:num>
  <w:num w:numId="2" w16cid:durableId="750661407">
    <w:abstractNumId w:val="9"/>
  </w:num>
  <w:num w:numId="3" w16cid:durableId="489519241">
    <w:abstractNumId w:val="12"/>
  </w:num>
  <w:num w:numId="4" w16cid:durableId="2022197777">
    <w:abstractNumId w:val="2"/>
  </w:num>
  <w:num w:numId="5" w16cid:durableId="698967780">
    <w:abstractNumId w:val="22"/>
  </w:num>
  <w:num w:numId="6" w16cid:durableId="1111053877">
    <w:abstractNumId w:val="24"/>
  </w:num>
  <w:num w:numId="7" w16cid:durableId="1946232526">
    <w:abstractNumId w:val="21"/>
  </w:num>
  <w:num w:numId="8" w16cid:durableId="1852451511">
    <w:abstractNumId w:val="1"/>
  </w:num>
  <w:num w:numId="9" w16cid:durableId="850413192">
    <w:abstractNumId w:val="23"/>
  </w:num>
  <w:num w:numId="10" w16cid:durableId="518813274">
    <w:abstractNumId w:val="16"/>
  </w:num>
  <w:num w:numId="11" w16cid:durableId="1125389218">
    <w:abstractNumId w:val="26"/>
  </w:num>
  <w:num w:numId="12" w16cid:durableId="1002703732">
    <w:abstractNumId w:val="0"/>
  </w:num>
  <w:num w:numId="13" w16cid:durableId="2067947862">
    <w:abstractNumId w:val="30"/>
  </w:num>
  <w:num w:numId="14" w16cid:durableId="1511986081">
    <w:abstractNumId w:val="25"/>
  </w:num>
  <w:num w:numId="15" w16cid:durableId="983579006">
    <w:abstractNumId w:val="29"/>
  </w:num>
  <w:num w:numId="16" w16cid:durableId="1099565847">
    <w:abstractNumId w:val="5"/>
  </w:num>
  <w:num w:numId="17" w16cid:durableId="472598566">
    <w:abstractNumId w:val="3"/>
  </w:num>
  <w:num w:numId="18" w16cid:durableId="1989674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0"/>
  </w:num>
  <w:num w:numId="20" w16cid:durableId="1043555683">
    <w:abstractNumId w:val="15"/>
  </w:num>
  <w:num w:numId="21" w16cid:durableId="1781874289">
    <w:abstractNumId w:val="7"/>
  </w:num>
  <w:num w:numId="22" w16cid:durableId="1878856460">
    <w:abstractNumId w:val="18"/>
  </w:num>
  <w:num w:numId="23" w16cid:durableId="874120900">
    <w:abstractNumId w:val="10"/>
  </w:num>
  <w:num w:numId="24" w16cid:durableId="461725978">
    <w:abstractNumId w:val="6"/>
  </w:num>
  <w:num w:numId="25" w16cid:durableId="579288255">
    <w:abstractNumId w:val="13"/>
  </w:num>
  <w:num w:numId="26" w16cid:durableId="1384211918">
    <w:abstractNumId w:val="17"/>
  </w:num>
  <w:num w:numId="27" w16cid:durableId="918949902">
    <w:abstractNumId w:val="28"/>
  </w:num>
  <w:num w:numId="28" w16cid:durableId="818689846">
    <w:abstractNumId w:val="14"/>
  </w:num>
  <w:num w:numId="29" w16cid:durableId="808403072">
    <w:abstractNumId w:val="4"/>
  </w:num>
  <w:num w:numId="30" w16cid:durableId="172764714">
    <w:abstractNumId w:val="11"/>
  </w:num>
  <w:num w:numId="31" w16cid:durableId="18893006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1B94"/>
    <w:rsid w:val="0001332F"/>
    <w:rsid w:val="00013827"/>
    <w:rsid w:val="000160D1"/>
    <w:rsid w:val="00016144"/>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1681"/>
    <w:rsid w:val="000A6FBF"/>
    <w:rsid w:val="000B23A6"/>
    <w:rsid w:val="000B4DA5"/>
    <w:rsid w:val="000C7581"/>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6A75"/>
    <w:rsid w:val="00137291"/>
    <w:rsid w:val="0014443A"/>
    <w:rsid w:val="00145CDF"/>
    <w:rsid w:val="00147935"/>
    <w:rsid w:val="00163DA0"/>
    <w:rsid w:val="00166BFC"/>
    <w:rsid w:val="001735A3"/>
    <w:rsid w:val="00173A63"/>
    <w:rsid w:val="00177B27"/>
    <w:rsid w:val="00180437"/>
    <w:rsid w:val="001807FA"/>
    <w:rsid w:val="00183F01"/>
    <w:rsid w:val="00184C85"/>
    <w:rsid w:val="001859AE"/>
    <w:rsid w:val="00191ACF"/>
    <w:rsid w:val="00195E83"/>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5905"/>
    <w:rsid w:val="00221779"/>
    <w:rsid w:val="0022309F"/>
    <w:rsid w:val="00225E47"/>
    <w:rsid w:val="00232CEE"/>
    <w:rsid w:val="00240FAD"/>
    <w:rsid w:val="002418A5"/>
    <w:rsid w:val="00241BD4"/>
    <w:rsid w:val="00250FD3"/>
    <w:rsid w:val="00253921"/>
    <w:rsid w:val="002549BA"/>
    <w:rsid w:val="00254A50"/>
    <w:rsid w:val="00254F5E"/>
    <w:rsid w:val="002563CB"/>
    <w:rsid w:val="0026266B"/>
    <w:rsid w:val="00263237"/>
    <w:rsid w:val="00267BCB"/>
    <w:rsid w:val="00274CA7"/>
    <w:rsid w:val="00274FA8"/>
    <w:rsid w:val="00280388"/>
    <w:rsid w:val="00280433"/>
    <w:rsid w:val="0028059E"/>
    <w:rsid w:val="002806CD"/>
    <w:rsid w:val="0028788A"/>
    <w:rsid w:val="00293D92"/>
    <w:rsid w:val="00297636"/>
    <w:rsid w:val="002A5A42"/>
    <w:rsid w:val="002B552D"/>
    <w:rsid w:val="002B5E16"/>
    <w:rsid w:val="002C04ED"/>
    <w:rsid w:val="002C444B"/>
    <w:rsid w:val="002D2FF1"/>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4F60"/>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51B0"/>
    <w:rsid w:val="00393311"/>
    <w:rsid w:val="00393A35"/>
    <w:rsid w:val="0039728E"/>
    <w:rsid w:val="003A071B"/>
    <w:rsid w:val="003A3BE4"/>
    <w:rsid w:val="003A4B27"/>
    <w:rsid w:val="003B3F42"/>
    <w:rsid w:val="003C0BB4"/>
    <w:rsid w:val="003C3CB8"/>
    <w:rsid w:val="003C62E1"/>
    <w:rsid w:val="003C6765"/>
    <w:rsid w:val="003D2221"/>
    <w:rsid w:val="003D5008"/>
    <w:rsid w:val="003E08A3"/>
    <w:rsid w:val="003E4BA5"/>
    <w:rsid w:val="003E4E0C"/>
    <w:rsid w:val="003E642B"/>
    <w:rsid w:val="003F6BBC"/>
    <w:rsid w:val="00401355"/>
    <w:rsid w:val="00402B6D"/>
    <w:rsid w:val="00405736"/>
    <w:rsid w:val="00406BA2"/>
    <w:rsid w:val="0040761C"/>
    <w:rsid w:val="00411CBC"/>
    <w:rsid w:val="004175A5"/>
    <w:rsid w:val="00427E72"/>
    <w:rsid w:val="00431B83"/>
    <w:rsid w:val="00431FE2"/>
    <w:rsid w:val="00445329"/>
    <w:rsid w:val="00450730"/>
    <w:rsid w:val="00453966"/>
    <w:rsid w:val="004566FB"/>
    <w:rsid w:val="004571B9"/>
    <w:rsid w:val="00462544"/>
    <w:rsid w:val="0047061E"/>
    <w:rsid w:val="00473859"/>
    <w:rsid w:val="004803E4"/>
    <w:rsid w:val="004807EE"/>
    <w:rsid w:val="004817FF"/>
    <w:rsid w:val="00482DCB"/>
    <w:rsid w:val="00484CCE"/>
    <w:rsid w:val="00486E87"/>
    <w:rsid w:val="00487336"/>
    <w:rsid w:val="00493DC4"/>
    <w:rsid w:val="004A672D"/>
    <w:rsid w:val="004A696E"/>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31482"/>
    <w:rsid w:val="00552A16"/>
    <w:rsid w:val="00552B09"/>
    <w:rsid w:val="00552E1B"/>
    <w:rsid w:val="005572BD"/>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6858"/>
    <w:rsid w:val="005D6CF7"/>
    <w:rsid w:val="005E1B7C"/>
    <w:rsid w:val="005E24A9"/>
    <w:rsid w:val="005F2AF2"/>
    <w:rsid w:val="005F36FE"/>
    <w:rsid w:val="005F3992"/>
    <w:rsid w:val="006050C1"/>
    <w:rsid w:val="00607B8E"/>
    <w:rsid w:val="006122E5"/>
    <w:rsid w:val="0061297E"/>
    <w:rsid w:val="0062357B"/>
    <w:rsid w:val="0062637D"/>
    <w:rsid w:val="00626E44"/>
    <w:rsid w:val="00630068"/>
    <w:rsid w:val="00635D1E"/>
    <w:rsid w:val="00636B67"/>
    <w:rsid w:val="00640F5B"/>
    <w:rsid w:val="00645CCB"/>
    <w:rsid w:val="00655201"/>
    <w:rsid w:val="00657648"/>
    <w:rsid w:val="006622C8"/>
    <w:rsid w:val="006649BE"/>
    <w:rsid w:val="006731B2"/>
    <w:rsid w:val="00673C44"/>
    <w:rsid w:val="0067479A"/>
    <w:rsid w:val="00676C25"/>
    <w:rsid w:val="00680B64"/>
    <w:rsid w:val="00681B8B"/>
    <w:rsid w:val="00691993"/>
    <w:rsid w:val="006934BB"/>
    <w:rsid w:val="006940F5"/>
    <w:rsid w:val="00696129"/>
    <w:rsid w:val="00696FF9"/>
    <w:rsid w:val="006A1E94"/>
    <w:rsid w:val="006A64AB"/>
    <w:rsid w:val="006B6675"/>
    <w:rsid w:val="006C42CF"/>
    <w:rsid w:val="006C4303"/>
    <w:rsid w:val="006C4328"/>
    <w:rsid w:val="006C49F0"/>
    <w:rsid w:val="006C4BA0"/>
    <w:rsid w:val="006D5B18"/>
    <w:rsid w:val="006D7AC5"/>
    <w:rsid w:val="006E3948"/>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92BAE"/>
    <w:rsid w:val="00793768"/>
    <w:rsid w:val="00794B53"/>
    <w:rsid w:val="007959DF"/>
    <w:rsid w:val="00795B64"/>
    <w:rsid w:val="007A1B2D"/>
    <w:rsid w:val="007A201B"/>
    <w:rsid w:val="007A3129"/>
    <w:rsid w:val="007A3A6C"/>
    <w:rsid w:val="007A4B76"/>
    <w:rsid w:val="007B5F62"/>
    <w:rsid w:val="007B6652"/>
    <w:rsid w:val="007B6F88"/>
    <w:rsid w:val="007C5F00"/>
    <w:rsid w:val="007C6A43"/>
    <w:rsid w:val="007D3BEE"/>
    <w:rsid w:val="007D771A"/>
    <w:rsid w:val="007E1B43"/>
    <w:rsid w:val="007E5181"/>
    <w:rsid w:val="007E7F43"/>
    <w:rsid w:val="007F53CD"/>
    <w:rsid w:val="008004E4"/>
    <w:rsid w:val="008042F5"/>
    <w:rsid w:val="00807A1D"/>
    <w:rsid w:val="008139AA"/>
    <w:rsid w:val="0081595F"/>
    <w:rsid w:val="00817722"/>
    <w:rsid w:val="00821584"/>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73E58"/>
    <w:rsid w:val="00880045"/>
    <w:rsid w:val="00880A09"/>
    <w:rsid w:val="0088241C"/>
    <w:rsid w:val="008824AE"/>
    <w:rsid w:val="008825EA"/>
    <w:rsid w:val="00882B7A"/>
    <w:rsid w:val="00884F4C"/>
    <w:rsid w:val="0088672A"/>
    <w:rsid w:val="008874B0"/>
    <w:rsid w:val="00897114"/>
    <w:rsid w:val="008A4151"/>
    <w:rsid w:val="008A6FF6"/>
    <w:rsid w:val="008C1D32"/>
    <w:rsid w:val="008C4FD9"/>
    <w:rsid w:val="008D0644"/>
    <w:rsid w:val="008D09B0"/>
    <w:rsid w:val="008D7D52"/>
    <w:rsid w:val="008E58CD"/>
    <w:rsid w:val="008E67D7"/>
    <w:rsid w:val="008F0D60"/>
    <w:rsid w:val="009059BC"/>
    <w:rsid w:val="00907816"/>
    <w:rsid w:val="00910662"/>
    <w:rsid w:val="009131E3"/>
    <w:rsid w:val="009132D7"/>
    <w:rsid w:val="009155DB"/>
    <w:rsid w:val="00915826"/>
    <w:rsid w:val="00922C24"/>
    <w:rsid w:val="00925C45"/>
    <w:rsid w:val="009273B0"/>
    <w:rsid w:val="009334C7"/>
    <w:rsid w:val="00934C1B"/>
    <w:rsid w:val="009402B8"/>
    <w:rsid w:val="00941BBA"/>
    <w:rsid w:val="00942470"/>
    <w:rsid w:val="00947514"/>
    <w:rsid w:val="009517A3"/>
    <w:rsid w:val="00953A1B"/>
    <w:rsid w:val="0096003E"/>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1D6C"/>
    <w:rsid w:val="009D5667"/>
    <w:rsid w:val="009E0C06"/>
    <w:rsid w:val="009E5E0B"/>
    <w:rsid w:val="009E72C6"/>
    <w:rsid w:val="009F17EE"/>
    <w:rsid w:val="009F6D41"/>
    <w:rsid w:val="009F77A4"/>
    <w:rsid w:val="00A013AB"/>
    <w:rsid w:val="00A07AFE"/>
    <w:rsid w:val="00A152A0"/>
    <w:rsid w:val="00A160B9"/>
    <w:rsid w:val="00A16429"/>
    <w:rsid w:val="00A17A20"/>
    <w:rsid w:val="00A20D28"/>
    <w:rsid w:val="00A21CAC"/>
    <w:rsid w:val="00A24AAD"/>
    <w:rsid w:val="00A25B93"/>
    <w:rsid w:val="00A27B38"/>
    <w:rsid w:val="00A345C2"/>
    <w:rsid w:val="00A40CCB"/>
    <w:rsid w:val="00A42309"/>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7EF2"/>
    <w:rsid w:val="00A83196"/>
    <w:rsid w:val="00A85679"/>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1114"/>
    <w:rsid w:val="00B03311"/>
    <w:rsid w:val="00B0410D"/>
    <w:rsid w:val="00B04F4B"/>
    <w:rsid w:val="00B05F24"/>
    <w:rsid w:val="00B06C16"/>
    <w:rsid w:val="00B1034B"/>
    <w:rsid w:val="00B1125F"/>
    <w:rsid w:val="00B11D23"/>
    <w:rsid w:val="00B2355B"/>
    <w:rsid w:val="00B24681"/>
    <w:rsid w:val="00B40EA0"/>
    <w:rsid w:val="00B518DC"/>
    <w:rsid w:val="00B5511A"/>
    <w:rsid w:val="00B61230"/>
    <w:rsid w:val="00B62554"/>
    <w:rsid w:val="00B636BC"/>
    <w:rsid w:val="00B63E87"/>
    <w:rsid w:val="00B652B2"/>
    <w:rsid w:val="00B652B5"/>
    <w:rsid w:val="00B710ED"/>
    <w:rsid w:val="00B73A06"/>
    <w:rsid w:val="00B754FB"/>
    <w:rsid w:val="00B774CB"/>
    <w:rsid w:val="00B80604"/>
    <w:rsid w:val="00B81CC7"/>
    <w:rsid w:val="00B84493"/>
    <w:rsid w:val="00B85265"/>
    <w:rsid w:val="00B857E9"/>
    <w:rsid w:val="00B91E1F"/>
    <w:rsid w:val="00B93139"/>
    <w:rsid w:val="00B93326"/>
    <w:rsid w:val="00B971F6"/>
    <w:rsid w:val="00BA2C8B"/>
    <w:rsid w:val="00BA470E"/>
    <w:rsid w:val="00BA72CE"/>
    <w:rsid w:val="00BB6D28"/>
    <w:rsid w:val="00BB7BBB"/>
    <w:rsid w:val="00BC62FB"/>
    <w:rsid w:val="00BC68DE"/>
    <w:rsid w:val="00BD13E1"/>
    <w:rsid w:val="00BD34D7"/>
    <w:rsid w:val="00BE14EA"/>
    <w:rsid w:val="00BE3A09"/>
    <w:rsid w:val="00BE7F12"/>
    <w:rsid w:val="00BF0C8C"/>
    <w:rsid w:val="00BF2213"/>
    <w:rsid w:val="00BF7199"/>
    <w:rsid w:val="00C01DD9"/>
    <w:rsid w:val="00C033CE"/>
    <w:rsid w:val="00C06060"/>
    <w:rsid w:val="00C1091B"/>
    <w:rsid w:val="00C1103C"/>
    <w:rsid w:val="00C1345E"/>
    <w:rsid w:val="00C16550"/>
    <w:rsid w:val="00C170DD"/>
    <w:rsid w:val="00C174FA"/>
    <w:rsid w:val="00C17FC7"/>
    <w:rsid w:val="00C26970"/>
    <w:rsid w:val="00C27B67"/>
    <w:rsid w:val="00C307B9"/>
    <w:rsid w:val="00C31832"/>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5BA9"/>
    <w:rsid w:val="00C968DC"/>
    <w:rsid w:val="00C97821"/>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501E"/>
    <w:rsid w:val="00CF7EDC"/>
    <w:rsid w:val="00D11EF8"/>
    <w:rsid w:val="00D12F06"/>
    <w:rsid w:val="00D22592"/>
    <w:rsid w:val="00D22793"/>
    <w:rsid w:val="00D309C5"/>
    <w:rsid w:val="00D3588B"/>
    <w:rsid w:val="00D35C5A"/>
    <w:rsid w:val="00D42919"/>
    <w:rsid w:val="00D46E76"/>
    <w:rsid w:val="00D52A79"/>
    <w:rsid w:val="00D5428A"/>
    <w:rsid w:val="00D60E24"/>
    <w:rsid w:val="00D61153"/>
    <w:rsid w:val="00D63FAF"/>
    <w:rsid w:val="00D64C23"/>
    <w:rsid w:val="00D655E8"/>
    <w:rsid w:val="00D66698"/>
    <w:rsid w:val="00D7068A"/>
    <w:rsid w:val="00D71CD7"/>
    <w:rsid w:val="00D72D72"/>
    <w:rsid w:val="00D73759"/>
    <w:rsid w:val="00D758E0"/>
    <w:rsid w:val="00D83F43"/>
    <w:rsid w:val="00D852DE"/>
    <w:rsid w:val="00D90282"/>
    <w:rsid w:val="00D91559"/>
    <w:rsid w:val="00D91B6B"/>
    <w:rsid w:val="00D931C4"/>
    <w:rsid w:val="00D94065"/>
    <w:rsid w:val="00D95875"/>
    <w:rsid w:val="00DA1405"/>
    <w:rsid w:val="00DA21DD"/>
    <w:rsid w:val="00DB3309"/>
    <w:rsid w:val="00DB73E6"/>
    <w:rsid w:val="00DC3123"/>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E5F"/>
    <w:rsid w:val="00E04F45"/>
    <w:rsid w:val="00E06635"/>
    <w:rsid w:val="00E15CA3"/>
    <w:rsid w:val="00E25B15"/>
    <w:rsid w:val="00E31C99"/>
    <w:rsid w:val="00E35813"/>
    <w:rsid w:val="00E36719"/>
    <w:rsid w:val="00E423F8"/>
    <w:rsid w:val="00E50EE3"/>
    <w:rsid w:val="00E5390B"/>
    <w:rsid w:val="00E548AC"/>
    <w:rsid w:val="00E55E06"/>
    <w:rsid w:val="00E60B5F"/>
    <w:rsid w:val="00E60FC1"/>
    <w:rsid w:val="00E6269D"/>
    <w:rsid w:val="00E62B87"/>
    <w:rsid w:val="00E64651"/>
    <w:rsid w:val="00E656BC"/>
    <w:rsid w:val="00E71E42"/>
    <w:rsid w:val="00E73E22"/>
    <w:rsid w:val="00E7403B"/>
    <w:rsid w:val="00E75177"/>
    <w:rsid w:val="00E75639"/>
    <w:rsid w:val="00E76B30"/>
    <w:rsid w:val="00E77D23"/>
    <w:rsid w:val="00E859A7"/>
    <w:rsid w:val="00E90C4E"/>
    <w:rsid w:val="00E922B9"/>
    <w:rsid w:val="00E9500C"/>
    <w:rsid w:val="00E976D4"/>
    <w:rsid w:val="00E97D9B"/>
    <w:rsid w:val="00EA2E17"/>
    <w:rsid w:val="00EA3A4A"/>
    <w:rsid w:val="00EA4BD8"/>
    <w:rsid w:val="00EA739C"/>
    <w:rsid w:val="00EB7BB4"/>
    <w:rsid w:val="00EC04F3"/>
    <w:rsid w:val="00EC1270"/>
    <w:rsid w:val="00EC49DA"/>
    <w:rsid w:val="00EC5E0C"/>
    <w:rsid w:val="00ED1654"/>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AB8"/>
    <w:rsid w:val="00F43CA9"/>
    <w:rsid w:val="00F44C80"/>
    <w:rsid w:val="00F44EC8"/>
    <w:rsid w:val="00F47C63"/>
    <w:rsid w:val="00F51A2E"/>
    <w:rsid w:val="00F53B00"/>
    <w:rsid w:val="00F55DA5"/>
    <w:rsid w:val="00F55EAF"/>
    <w:rsid w:val="00F56A75"/>
    <w:rsid w:val="00F70AED"/>
    <w:rsid w:val="00F71ABE"/>
    <w:rsid w:val="00F73607"/>
    <w:rsid w:val="00F84F35"/>
    <w:rsid w:val="00F9401D"/>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semiHidden/>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827D20"/>
    <w:rPr>
      <w:color w:val="C45911" w:themeColor="accent2" w:themeShade="BF"/>
      <w:sz w:val="24"/>
    </w:rPr>
  </w:style>
  <w:style w:type="character" w:customStyle="1" w:styleId="a2">
    <w:name w:val="כותרות משנה תו"/>
    <w:basedOn w:val="DefaultParagraphFont"/>
    <w:link w:val="a1"/>
    <w:rsid w:val="00827D20"/>
    <w:rPr>
      <w:rFonts w:cs="Narkisim"/>
      <w:color w:val="C45911" w:themeColor="accent2" w:themeShade="BF"/>
      <w:sz w:val="24"/>
      <w:szCs w:val="24"/>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527">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1147669161">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636986729">
      <w:bodyDiv w:val="1"/>
      <w:marLeft w:val="0"/>
      <w:marRight w:val="0"/>
      <w:marTop w:val="0"/>
      <w:marBottom w:val="0"/>
      <w:divBdr>
        <w:top w:val="none" w:sz="0" w:space="0" w:color="auto"/>
        <w:left w:val="none" w:sz="0" w:space="0" w:color="auto"/>
        <w:bottom w:val="none" w:sz="0" w:space="0" w:color="auto"/>
        <w:right w:val="none" w:sz="0" w:space="0" w:color="auto"/>
      </w:divBdr>
    </w:div>
    <w:div w:id="1668360295">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093433281">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6</Pages>
  <Words>2177</Words>
  <Characters>12409</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6</cp:revision>
  <dcterms:created xsi:type="dcterms:W3CDTF">2023-05-30T13:53:00Z</dcterms:created>
  <dcterms:modified xsi:type="dcterms:W3CDTF">2023-06-27T20:38:00Z</dcterms:modified>
</cp:coreProperties>
</file>