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42E6" w14:textId="4CD81EE3" w:rsidR="00000000" w:rsidRDefault="00C55E04" w:rsidP="00243FEE">
      <w:pPr>
        <w:pStyle w:val="CC"/>
        <w:keepLines w:val="0"/>
        <w:spacing w:after="0"/>
        <w:ind w:left="0" w:firstLine="0"/>
        <w:jc w:val="center"/>
        <w:rPr>
          <w:rFonts w:ascii="Courier New" w:hAnsi="Courier New"/>
          <w:sz w:val="22"/>
          <w:lang w:val="en-GB"/>
        </w:rPr>
      </w:pPr>
      <w:r>
        <w:rPr>
          <w:rFonts w:ascii="Courier New" w:hAnsi="Courier New"/>
          <w:sz w:val="22"/>
          <w:lang w:val="en-GB"/>
        </w:rPr>
        <w:t>YESHIVAT HAR ETZION</w:t>
      </w:r>
    </w:p>
    <w:p w14:paraId="2B1A4E18" w14:textId="1A25D205" w:rsidR="00000000" w:rsidRDefault="00C55E04" w:rsidP="00243FEE">
      <w:pPr>
        <w:pStyle w:val="CC"/>
        <w:keepLines w:val="0"/>
        <w:spacing w:after="0"/>
        <w:ind w:left="0" w:firstLine="0"/>
        <w:jc w:val="center"/>
        <w:rPr>
          <w:rFonts w:ascii="Courier New" w:hAnsi="Courier New"/>
          <w:sz w:val="22"/>
          <w:lang w:val="en-GB"/>
        </w:rPr>
      </w:pPr>
      <w:r>
        <w:rPr>
          <w:rFonts w:ascii="Courier New" w:hAnsi="Courier New"/>
          <w:sz w:val="22"/>
          <w:lang w:val="en-GB"/>
        </w:rPr>
        <w:t>ISRAEL KOSCHITZKY VIRTUAL BEIT MIDRASH (VBM)</w:t>
      </w:r>
    </w:p>
    <w:p w14:paraId="2B32AEB6" w14:textId="77777777" w:rsidR="00000000" w:rsidRDefault="00C55E04" w:rsidP="00243FEE">
      <w:pPr>
        <w:pStyle w:val="CC"/>
        <w:keepLines w:val="0"/>
        <w:spacing w:after="0"/>
        <w:ind w:left="0" w:firstLine="0"/>
        <w:jc w:val="center"/>
        <w:rPr>
          <w:rFonts w:ascii="Courier New" w:hAnsi="Courier New"/>
          <w:sz w:val="22"/>
          <w:lang w:val="en-GB"/>
        </w:rPr>
      </w:pPr>
      <w:r>
        <w:rPr>
          <w:rFonts w:ascii="Courier New" w:hAnsi="Courier New"/>
          <w:sz w:val="22"/>
          <w:lang w:val="en-GB"/>
        </w:rPr>
        <w:t>**************************************************************</w:t>
      </w:r>
    </w:p>
    <w:p w14:paraId="5265343D" w14:textId="77777777" w:rsidR="00000000" w:rsidRDefault="00C55E04" w:rsidP="00243FEE">
      <w:pPr>
        <w:pStyle w:val="CC"/>
        <w:keepLines w:val="0"/>
        <w:tabs>
          <w:tab w:val="left" w:pos="1418"/>
        </w:tabs>
        <w:spacing w:after="0"/>
        <w:ind w:left="0" w:firstLine="0"/>
        <w:jc w:val="center"/>
        <w:rPr>
          <w:rFonts w:ascii="Courier New" w:hAnsi="Courier New"/>
          <w:sz w:val="22"/>
          <w:lang w:val="en-GB"/>
        </w:rPr>
      </w:pPr>
    </w:p>
    <w:p w14:paraId="0F91E3E0" w14:textId="37F6BE58" w:rsidR="00000000" w:rsidRDefault="00C55E04" w:rsidP="00243FEE">
      <w:pPr>
        <w:pStyle w:val="CC"/>
        <w:keepLines w:val="0"/>
        <w:tabs>
          <w:tab w:val="left" w:pos="1418"/>
        </w:tabs>
        <w:spacing w:after="0"/>
        <w:ind w:left="0" w:firstLine="0"/>
        <w:jc w:val="center"/>
        <w:rPr>
          <w:rFonts w:ascii="Courier New" w:hAnsi="Courier New"/>
          <w:sz w:val="22"/>
          <w:lang w:val="en-GB"/>
        </w:rPr>
      </w:pPr>
      <w:r>
        <w:rPr>
          <w:rFonts w:ascii="Courier New" w:hAnsi="Courier New"/>
          <w:sz w:val="22"/>
          <w:lang w:val="en-GB"/>
        </w:rPr>
        <w:t>INTRODUCTION TO THE THOUGHT OF RAV KOOK</w:t>
      </w:r>
    </w:p>
    <w:p w14:paraId="6ADFC870" w14:textId="0FF0F61C" w:rsidR="00000000" w:rsidRDefault="00C55E04" w:rsidP="00243FEE">
      <w:pPr>
        <w:pStyle w:val="CC"/>
        <w:keepLines w:val="0"/>
        <w:tabs>
          <w:tab w:val="left" w:pos="2268"/>
        </w:tabs>
        <w:spacing w:after="0"/>
        <w:ind w:left="0" w:firstLine="0"/>
        <w:jc w:val="center"/>
        <w:rPr>
          <w:rFonts w:ascii="Courier New" w:hAnsi="Courier New"/>
          <w:sz w:val="22"/>
          <w:lang w:val="en-GB"/>
        </w:rPr>
      </w:pPr>
      <w:r>
        <w:rPr>
          <w:rFonts w:ascii="Courier New" w:hAnsi="Courier New"/>
          <w:sz w:val="22"/>
          <w:lang w:val="en-GB"/>
        </w:rPr>
        <w:t xml:space="preserve">by </w:t>
      </w:r>
      <w:proofErr w:type="spellStart"/>
      <w:r>
        <w:rPr>
          <w:rFonts w:ascii="Courier New" w:hAnsi="Courier New"/>
          <w:sz w:val="22"/>
          <w:lang w:val="en-GB"/>
        </w:rPr>
        <w:t>Rav</w:t>
      </w:r>
      <w:proofErr w:type="spellEnd"/>
      <w:r>
        <w:rPr>
          <w:rFonts w:ascii="Courier New" w:hAnsi="Courier New"/>
          <w:sz w:val="22"/>
          <w:lang w:val="en-GB"/>
        </w:rPr>
        <w:t xml:space="preserve"> Hillel </w:t>
      </w:r>
      <w:proofErr w:type="spellStart"/>
      <w:r>
        <w:rPr>
          <w:rFonts w:ascii="Courier New" w:hAnsi="Courier New"/>
          <w:sz w:val="22"/>
          <w:lang w:val="en-GB"/>
        </w:rPr>
        <w:t>Rachmani</w:t>
      </w:r>
      <w:proofErr w:type="spellEnd"/>
    </w:p>
    <w:p w14:paraId="26195624" w14:textId="77777777" w:rsidR="00000000" w:rsidRDefault="00C55E04" w:rsidP="00243FEE">
      <w:pPr>
        <w:pStyle w:val="CC"/>
        <w:keepLines w:val="0"/>
        <w:spacing w:after="0"/>
        <w:ind w:left="0" w:firstLine="0"/>
        <w:jc w:val="center"/>
        <w:rPr>
          <w:rFonts w:ascii="Courier New" w:hAnsi="Courier New"/>
          <w:sz w:val="22"/>
          <w:lang w:val="en-GB"/>
        </w:rPr>
      </w:pPr>
    </w:p>
    <w:p w14:paraId="350A7AD2" w14:textId="77777777" w:rsidR="00000000" w:rsidRDefault="00C55E04" w:rsidP="00243FEE">
      <w:pPr>
        <w:pStyle w:val="CC"/>
        <w:keepLines w:val="0"/>
        <w:spacing w:after="0"/>
        <w:ind w:left="0" w:firstLine="0"/>
        <w:jc w:val="center"/>
        <w:rPr>
          <w:rFonts w:ascii="Courier New" w:hAnsi="Courier New"/>
          <w:sz w:val="22"/>
          <w:lang w:val="en-GB"/>
        </w:rPr>
      </w:pPr>
    </w:p>
    <w:p w14:paraId="6E1698A9" w14:textId="2A1E563B" w:rsidR="00000000" w:rsidRDefault="00C55E04" w:rsidP="00243FEE">
      <w:pPr>
        <w:pStyle w:val="CC"/>
        <w:keepLines w:val="0"/>
        <w:tabs>
          <w:tab w:val="left" w:pos="1418"/>
        </w:tabs>
        <w:spacing w:after="0"/>
        <w:ind w:left="0" w:firstLine="0"/>
        <w:jc w:val="center"/>
        <w:rPr>
          <w:rFonts w:ascii="Courier New" w:hAnsi="Courier New"/>
          <w:sz w:val="22"/>
          <w:lang w:val="en-GB"/>
        </w:rPr>
      </w:pPr>
      <w:r>
        <w:rPr>
          <w:rFonts w:ascii="Courier New" w:hAnsi="Courier New"/>
          <w:sz w:val="22"/>
          <w:lang w:val="en-GB"/>
        </w:rPr>
        <w:t>LECTURE #10: SCIENCE AND RELIGION</w:t>
      </w:r>
    </w:p>
    <w:p w14:paraId="73EB8B72" w14:textId="77777777" w:rsidR="00000000" w:rsidRDefault="00C55E04">
      <w:pPr>
        <w:pStyle w:val="CC"/>
        <w:keepLines w:val="0"/>
        <w:spacing w:after="0"/>
        <w:ind w:left="0" w:firstLine="0"/>
        <w:rPr>
          <w:rFonts w:ascii="Courier New" w:hAnsi="Courier New"/>
          <w:sz w:val="22"/>
          <w:lang w:val="en-GB"/>
        </w:rPr>
      </w:pPr>
    </w:p>
    <w:p w14:paraId="2E517E97" w14:textId="77777777" w:rsidR="00000000" w:rsidRDefault="00C55E04">
      <w:pPr>
        <w:jc w:val="both"/>
        <w:rPr>
          <w:rFonts w:ascii="Courier New" w:hAnsi="Courier New"/>
          <w:sz w:val="22"/>
        </w:rPr>
      </w:pPr>
    </w:p>
    <w:p w14:paraId="0772292C" w14:textId="77777777" w:rsidR="00000000" w:rsidRDefault="00C55E04">
      <w:pPr>
        <w:jc w:val="both"/>
        <w:rPr>
          <w:rFonts w:ascii="Courier New" w:hAnsi="Courier New"/>
          <w:sz w:val="22"/>
        </w:rPr>
      </w:pPr>
    </w:p>
    <w:p w14:paraId="41A226F2" w14:textId="77777777" w:rsidR="00000000" w:rsidRDefault="00C55E04">
      <w:pPr>
        <w:jc w:val="both"/>
        <w:rPr>
          <w:rFonts w:ascii="Courier New" w:hAnsi="Courier New"/>
          <w:sz w:val="22"/>
        </w:rPr>
      </w:pPr>
      <w:r>
        <w:rPr>
          <w:rFonts w:ascii="Courier New" w:hAnsi="Courier New"/>
          <w:sz w:val="22"/>
        </w:rPr>
        <w:tab/>
        <w:t xml:space="preserve">This week's lesson focuses on </w:t>
      </w:r>
      <w:proofErr w:type="spellStart"/>
      <w:r>
        <w:rPr>
          <w:rFonts w:ascii="Courier New" w:hAnsi="Courier New"/>
          <w:sz w:val="22"/>
        </w:rPr>
        <w:t>Rav</w:t>
      </w:r>
      <w:proofErr w:type="spellEnd"/>
      <w:r>
        <w:rPr>
          <w:rFonts w:ascii="Courier New" w:hAnsi="Courier New"/>
          <w:sz w:val="22"/>
        </w:rPr>
        <w:t xml:space="preserve"> Kook's approach to the problems of religion and science.  In </w:t>
      </w:r>
      <w:proofErr w:type="spellStart"/>
      <w:r>
        <w:rPr>
          <w:rFonts w:ascii="Courier New" w:hAnsi="Courier New"/>
          <w:sz w:val="22"/>
        </w:rPr>
        <w:t>Rav</w:t>
      </w:r>
      <w:proofErr w:type="spellEnd"/>
      <w:r>
        <w:rPr>
          <w:rFonts w:ascii="Courier New" w:hAnsi="Courier New"/>
          <w:sz w:val="22"/>
        </w:rPr>
        <w:t xml:space="preserve"> Kook's time, evolution was the central point of controversy between Judaism and science.  Although evo</w:t>
      </w:r>
      <w:r>
        <w:rPr>
          <w:rFonts w:ascii="Courier New" w:hAnsi="Courier New"/>
          <w:sz w:val="22"/>
        </w:rPr>
        <w:t>lution is not as relevant a problem for religious belief in our time as it once was, it can nonetheless serve as an example for our discussion.</w:t>
      </w:r>
    </w:p>
    <w:p w14:paraId="04BCE0F8" w14:textId="77777777" w:rsidR="00000000" w:rsidRDefault="00C55E04">
      <w:pPr>
        <w:jc w:val="both"/>
        <w:rPr>
          <w:rFonts w:ascii="Courier New" w:hAnsi="Courier New"/>
          <w:sz w:val="22"/>
        </w:rPr>
      </w:pPr>
    </w:p>
    <w:p w14:paraId="5D0F2F68" w14:textId="77777777" w:rsidR="00000000" w:rsidRDefault="00C55E04">
      <w:pPr>
        <w:jc w:val="both"/>
        <w:rPr>
          <w:rFonts w:ascii="Courier New" w:hAnsi="Courier New"/>
          <w:sz w:val="22"/>
        </w:rPr>
      </w:pPr>
      <w:r>
        <w:rPr>
          <w:rFonts w:ascii="Courier New" w:hAnsi="Courier New"/>
          <w:sz w:val="22"/>
        </w:rPr>
        <w:tab/>
      </w:r>
      <w:proofErr w:type="spellStart"/>
      <w:r>
        <w:rPr>
          <w:rFonts w:ascii="Courier New" w:hAnsi="Courier New"/>
          <w:sz w:val="22"/>
        </w:rPr>
        <w:t>Rav</w:t>
      </w:r>
      <w:proofErr w:type="spellEnd"/>
      <w:r>
        <w:rPr>
          <w:rFonts w:ascii="Courier New" w:hAnsi="Courier New"/>
          <w:sz w:val="22"/>
        </w:rPr>
        <w:t xml:space="preserve"> Kook does not consider things from the "world outside the </w:t>
      </w:r>
      <w:proofErr w:type="spellStart"/>
      <w:r>
        <w:rPr>
          <w:rFonts w:ascii="Courier New" w:hAnsi="Courier New"/>
          <w:sz w:val="22"/>
        </w:rPr>
        <w:t>beit</w:t>
      </w:r>
      <w:proofErr w:type="spellEnd"/>
      <w:r>
        <w:rPr>
          <w:rFonts w:ascii="Courier New" w:hAnsi="Courier New"/>
          <w:sz w:val="22"/>
        </w:rPr>
        <w:t xml:space="preserve"> midrash" to be dangerous to religion.  To h</w:t>
      </w:r>
      <w:r>
        <w:rPr>
          <w:rFonts w:ascii="Courier New" w:hAnsi="Courier New"/>
          <w:sz w:val="22"/>
        </w:rPr>
        <w:t>im, scientific progress is part of the process of divine revelation in the world.  Therefore, he views conflicts between science and religion in a completely different light than those who view science as the enemy of religion.</w:t>
      </w:r>
    </w:p>
    <w:p w14:paraId="2A9A9428" w14:textId="77777777" w:rsidR="00000000" w:rsidRDefault="00C55E04">
      <w:pPr>
        <w:jc w:val="both"/>
        <w:rPr>
          <w:rFonts w:ascii="Courier New" w:hAnsi="Courier New"/>
          <w:sz w:val="22"/>
        </w:rPr>
      </w:pPr>
    </w:p>
    <w:p w14:paraId="0732812D" w14:textId="77777777" w:rsidR="00000000" w:rsidRDefault="00C55E04">
      <w:pPr>
        <w:jc w:val="both"/>
        <w:rPr>
          <w:rFonts w:ascii="Courier New" w:hAnsi="Courier New"/>
          <w:sz w:val="22"/>
        </w:rPr>
      </w:pPr>
      <w:r>
        <w:rPr>
          <w:rFonts w:ascii="Courier New" w:hAnsi="Courier New"/>
          <w:sz w:val="22"/>
        </w:rPr>
        <w:t xml:space="preserve">In </w:t>
      </w:r>
      <w:proofErr w:type="spellStart"/>
      <w:r>
        <w:rPr>
          <w:rFonts w:ascii="Courier New" w:hAnsi="Courier New"/>
          <w:sz w:val="22"/>
        </w:rPr>
        <w:t>Igrot</w:t>
      </w:r>
      <w:proofErr w:type="spellEnd"/>
      <w:r>
        <w:rPr>
          <w:rFonts w:ascii="Courier New" w:hAnsi="Courier New"/>
          <w:sz w:val="22"/>
        </w:rPr>
        <w:t xml:space="preserve"> Ha-</w:t>
      </w:r>
      <w:proofErr w:type="spellStart"/>
      <w:r>
        <w:rPr>
          <w:rFonts w:ascii="Courier New" w:hAnsi="Courier New"/>
          <w:sz w:val="22"/>
        </w:rPr>
        <w:t>Reiyah</w:t>
      </w:r>
      <w:proofErr w:type="spellEnd"/>
      <w:r>
        <w:rPr>
          <w:rFonts w:ascii="Courier New" w:hAnsi="Courier New"/>
          <w:sz w:val="22"/>
        </w:rPr>
        <w:t xml:space="preserve">, Letter </w:t>
      </w:r>
      <w:r>
        <w:rPr>
          <w:rFonts w:ascii="Courier New" w:hAnsi="Courier New"/>
          <w:sz w:val="22"/>
        </w:rPr>
        <w:t xml:space="preserve">#134, second to last paragraph, </w:t>
      </w:r>
      <w:proofErr w:type="spellStart"/>
      <w:r>
        <w:rPr>
          <w:rFonts w:ascii="Courier New" w:hAnsi="Courier New"/>
          <w:sz w:val="22"/>
        </w:rPr>
        <w:t>Rav</w:t>
      </w:r>
      <w:proofErr w:type="spellEnd"/>
      <w:r>
        <w:rPr>
          <w:rFonts w:ascii="Courier New" w:hAnsi="Courier New"/>
          <w:sz w:val="22"/>
        </w:rPr>
        <w:t xml:space="preserve"> Kook writes:</w:t>
      </w:r>
    </w:p>
    <w:p w14:paraId="37924921" w14:textId="77777777" w:rsidR="00000000" w:rsidRDefault="00C55E04">
      <w:pPr>
        <w:jc w:val="both"/>
        <w:rPr>
          <w:rFonts w:ascii="Courier New" w:hAnsi="Courier New"/>
          <w:sz w:val="22"/>
        </w:rPr>
      </w:pPr>
    </w:p>
    <w:p w14:paraId="020C5028" w14:textId="77777777" w:rsidR="00000000" w:rsidRDefault="00C55E04">
      <w:pPr>
        <w:ind w:left="709" w:right="658" w:hanging="709"/>
        <w:jc w:val="both"/>
        <w:rPr>
          <w:rFonts w:ascii="Courier New" w:hAnsi="Courier New"/>
          <w:sz w:val="22"/>
        </w:rPr>
      </w:pPr>
      <w:r>
        <w:rPr>
          <w:rFonts w:ascii="Courier New" w:hAnsi="Courier New"/>
          <w:sz w:val="22"/>
        </w:rPr>
        <w:tab/>
        <w:t>In general, this is the principle in the conflict of ideas: That any idea which comes to contradict anything from the Torah must not at first be dealt with by us with opposition.  Rather, we must build upo</w:t>
      </w:r>
      <w:r>
        <w:rPr>
          <w:rFonts w:ascii="Courier New" w:hAnsi="Courier New"/>
          <w:sz w:val="22"/>
        </w:rPr>
        <w:t>n it the palace of the Torah.  Thus we are uplifted by it, and for the sake of this uplifting are these ideas revealed.  Afterwards, when we are not pressured by anything, we may also object to it [the idea] with a heart full of confidence.  There are exam</w:t>
      </w:r>
      <w:r>
        <w:rPr>
          <w:rFonts w:ascii="Courier New" w:hAnsi="Courier New"/>
          <w:sz w:val="22"/>
        </w:rPr>
        <w:t>ples which prove this...</w:t>
      </w:r>
    </w:p>
    <w:p w14:paraId="2D6BC7DA" w14:textId="77777777" w:rsidR="00000000" w:rsidRDefault="00C55E04">
      <w:pPr>
        <w:jc w:val="both"/>
        <w:rPr>
          <w:rFonts w:ascii="Courier New" w:hAnsi="Courier New"/>
          <w:sz w:val="22"/>
        </w:rPr>
      </w:pPr>
    </w:p>
    <w:p w14:paraId="1ADECE51" w14:textId="77777777" w:rsidR="00000000" w:rsidRDefault="00C55E04">
      <w:pPr>
        <w:jc w:val="both"/>
        <w:rPr>
          <w:rFonts w:ascii="Courier New" w:hAnsi="Courier New"/>
          <w:sz w:val="22"/>
        </w:rPr>
      </w:pPr>
      <w:r>
        <w:rPr>
          <w:rFonts w:ascii="Courier New" w:hAnsi="Courier New"/>
          <w:sz w:val="22"/>
        </w:rPr>
        <w:tab/>
        <w:t xml:space="preserve">Every scientific discovery which appears to contradict the Torah, in truth, comes to strengthen our religious understanding; "to build upon it the palace of the Torah."  This is similar to the idea of the </w:t>
      </w:r>
      <w:proofErr w:type="spellStart"/>
      <w:r>
        <w:rPr>
          <w:rFonts w:ascii="Courier New" w:hAnsi="Courier New"/>
          <w:sz w:val="22"/>
        </w:rPr>
        <w:t>kodesh</w:t>
      </w:r>
      <w:proofErr w:type="spellEnd"/>
      <w:r>
        <w:rPr>
          <w:rFonts w:ascii="Courier New" w:hAnsi="Courier New"/>
          <w:sz w:val="22"/>
        </w:rPr>
        <w:t xml:space="preserve"> </w:t>
      </w:r>
      <w:proofErr w:type="spellStart"/>
      <w:r>
        <w:rPr>
          <w:rFonts w:ascii="Courier New" w:hAnsi="Courier New"/>
          <w:sz w:val="22"/>
        </w:rPr>
        <w:t>kodashim</w:t>
      </w:r>
      <w:proofErr w:type="spellEnd"/>
      <w:r>
        <w:rPr>
          <w:rFonts w:ascii="Courier New" w:hAnsi="Courier New"/>
          <w:sz w:val="22"/>
        </w:rPr>
        <w:t xml:space="preserve"> being bu</w:t>
      </w:r>
      <w:r>
        <w:rPr>
          <w:rFonts w:ascii="Courier New" w:hAnsi="Courier New"/>
          <w:sz w:val="22"/>
        </w:rPr>
        <w:t xml:space="preserve">ilt on top of the </w:t>
      </w:r>
      <w:proofErr w:type="spellStart"/>
      <w:r>
        <w:rPr>
          <w:rFonts w:ascii="Courier New" w:hAnsi="Courier New"/>
          <w:sz w:val="22"/>
        </w:rPr>
        <w:t>kodesh</w:t>
      </w:r>
      <w:proofErr w:type="spellEnd"/>
      <w:r>
        <w:rPr>
          <w:rFonts w:ascii="Courier New" w:hAnsi="Courier New"/>
          <w:sz w:val="22"/>
        </w:rPr>
        <w:t xml:space="preserve"> and </w:t>
      </w:r>
      <w:proofErr w:type="spellStart"/>
      <w:r>
        <w:rPr>
          <w:rFonts w:ascii="Courier New" w:hAnsi="Courier New"/>
          <w:sz w:val="22"/>
        </w:rPr>
        <w:t>chol</w:t>
      </w:r>
      <w:proofErr w:type="spellEnd"/>
      <w:r>
        <w:rPr>
          <w:rFonts w:ascii="Courier New" w:hAnsi="Courier New"/>
          <w:sz w:val="22"/>
        </w:rPr>
        <w:t>.  Scientific discoveries actually contribute to the enhancement of the world of the "</w:t>
      </w:r>
      <w:proofErr w:type="spellStart"/>
      <w:r>
        <w:rPr>
          <w:rFonts w:ascii="Courier New" w:hAnsi="Courier New"/>
          <w:sz w:val="22"/>
        </w:rPr>
        <w:t>beit</w:t>
      </w:r>
      <w:proofErr w:type="spellEnd"/>
      <w:r>
        <w:rPr>
          <w:rFonts w:ascii="Courier New" w:hAnsi="Courier New"/>
          <w:sz w:val="22"/>
        </w:rPr>
        <w:t xml:space="preserve"> midrash."  Once we have reached the level of </w:t>
      </w:r>
      <w:proofErr w:type="spellStart"/>
      <w:r>
        <w:rPr>
          <w:rFonts w:ascii="Courier New" w:hAnsi="Courier New"/>
          <w:sz w:val="22"/>
        </w:rPr>
        <w:t>kodesh</w:t>
      </w:r>
      <w:proofErr w:type="spellEnd"/>
      <w:r>
        <w:rPr>
          <w:rFonts w:ascii="Courier New" w:hAnsi="Courier New"/>
          <w:sz w:val="22"/>
        </w:rPr>
        <w:t xml:space="preserve"> </w:t>
      </w:r>
      <w:proofErr w:type="spellStart"/>
      <w:r>
        <w:rPr>
          <w:rFonts w:ascii="Courier New" w:hAnsi="Courier New"/>
          <w:sz w:val="22"/>
        </w:rPr>
        <w:t>kodashim</w:t>
      </w:r>
      <w:proofErr w:type="spellEnd"/>
      <w:r>
        <w:rPr>
          <w:rFonts w:ascii="Courier New" w:hAnsi="Courier New"/>
          <w:sz w:val="22"/>
        </w:rPr>
        <w:t>, and we are comfortable with this principle regarding science, we can t</w:t>
      </w:r>
      <w:r>
        <w:rPr>
          <w:rFonts w:ascii="Courier New" w:hAnsi="Courier New"/>
          <w:sz w:val="22"/>
        </w:rPr>
        <w:t xml:space="preserve">hen give an honest criticism of scientific ideas.  They may not yet be sufficiently developed (as was the case with evolution in </w:t>
      </w:r>
      <w:proofErr w:type="spellStart"/>
      <w:r>
        <w:rPr>
          <w:rFonts w:ascii="Courier New" w:hAnsi="Courier New"/>
          <w:sz w:val="22"/>
        </w:rPr>
        <w:t>Rav</w:t>
      </w:r>
      <w:proofErr w:type="spellEnd"/>
      <w:r>
        <w:rPr>
          <w:rFonts w:ascii="Courier New" w:hAnsi="Courier New"/>
          <w:sz w:val="22"/>
        </w:rPr>
        <w:t xml:space="preserve"> </w:t>
      </w:r>
      <w:proofErr w:type="gramStart"/>
      <w:r>
        <w:rPr>
          <w:rFonts w:ascii="Courier New" w:hAnsi="Courier New"/>
          <w:sz w:val="22"/>
        </w:rPr>
        <w:t>Kook's day</w:t>
      </w:r>
      <w:proofErr w:type="gramEnd"/>
      <w:r>
        <w:rPr>
          <w:rFonts w:ascii="Courier New" w:hAnsi="Courier New"/>
          <w:sz w:val="22"/>
        </w:rPr>
        <w:t>), they may be inaccurate or primitive or merely incorrect, but in any event our criticism must not stem from fee</w:t>
      </w:r>
      <w:r>
        <w:rPr>
          <w:rFonts w:ascii="Courier New" w:hAnsi="Courier New"/>
          <w:sz w:val="22"/>
        </w:rPr>
        <w:t xml:space="preserve">ling attacked by science.  As Alfred North Whitehead believed, science leads religious men to better religious understanding.  For example, in the past people had a more literal understanding of the statement "God </w:t>
      </w:r>
      <w:r>
        <w:rPr>
          <w:rFonts w:ascii="Courier New" w:hAnsi="Courier New"/>
          <w:sz w:val="22"/>
        </w:rPr>
        <w:lastRenderedPageBreak/>
        <w:t>lives in the heavens."  However, after sci</w:t>
      </w:r>
      <w:r>
        <w:rPr>
          <w:rFonts w:ascii="Courier New" w:hAnsi="Courier New"/>
          <w:sz w:val="22"/>
        </w:rPr>
        <w:t>entific discovery revealed the nature of the heavens, the idea is understood in a spiritual sense.  His presence is not geographically defined; He is everywhere, but is hidden as if He were "in the heavens."</w:t>
      </w:r>
    </w:p>
    <w:p w14:paraId="709DB4EB" w14:textId="77777777" w:rsidR="00000000" w:rsidRDefault="00C55E04">
      <w:pPr>
        <w:jc w:val="both"/>
        <w:rPr>
          <w:rFonts w:ascii="Courier New" w:hAnsi="Courier New"/>
          <w:sz w:val="22"/>
        </w:rPr>
      </w:pPr>
    </w:p>
    <w:p w14:paraId="6D327DC0" w14:textId="77777777" w:rsidR="00000000" w:rsidRDefault="00C55E04">
      <w:pPr>
        <w:jc w:val="both"/>
        <w:rPr>
          <w:rFonts w:ascii="Courier New" w:hAnsi="Courier New"/>
          <w:sz w:val="22"/>
        </w:rPr>
      </w:pPr>
      <w:r>
        <w:rPr>
          <w:rFonts w:ascii="Courier New" w:hAnsi="Courier New"/>
          <w:sz w:val="22"/>
        </w:rPr>
        <w:tab/>
        <w:t>Is it possible for a scientific theory to cont</w:t>
      </w:r>
      <w:r>
        <w:rPr>
          <w:rFonts w:ascii="Courier New" w:hAnsi="Courier New"/>
          <w:sz w:val="22"/>
        </w:rPr>
        <w:t>radict the Torah?</w:t>
      </w:r>
    </w:p>
    <w:p w14:paraId="450F1B9F" w14:textId="77777777" w:rsidR="00000000" w:rsidRDefault="00C55E04">
      <w:pPr>
        <w:jc w:val="both"/>
        <w:rPr>
          <w:rFonts w:ascii="Courier New" w:hAnsi="Courier New"/>
          <w:sz w:val="22"/>
        </w:rPr>
      </w:pPr>
    </w:p>
    <w:p w14:paraId="6FA379C0" w14:textId="77777777" w:rsidR="00000000" w:rsidRDefault="00C55E04">
      <w:pPr>
        <w:jc w:val="both"/>
        <w:rPr>
          <w:rFonts w:ascii="Courier New" w:hAnsi="Courier New"/>
          <w:sz w:val="22"/>
        </w:rPr>
      </w:pPr>
      <w:r>
        <w:rPr>
          <w:rFonts w:ascii="Courier New" w:hAnsi="Courier New"/>
          <w:sz w:val="22"/>
        </w:rPr>
        <w:tab/>
      </w:r>
      <w:proofErr w:type="spellStart"/>
      <w:r>
        <w:rPr>
          <w:rFonts w:ascii="Courier New" w:hAnsi="Courier New"/>
          <w:sz w:val="22"/>
        </w:rPr>
        <w:t>Rav</w:t>
      </w:r>
      <w:proofErr w:type="spellEnd"/>
      <w:r>
        <w:rPr>
          <w:rFonts w:ascii="Courier New" w:hAnsi="Courier New"/>
          <w:sz w:val="22"/>
        </w:rPr>
        <w:t xml:space="preserve"> Kook and </w:t>
      </w:r>
      <w:proofErr w:type="spellStart"/>
      <w:r>
        <w:rPr>
          <w:rFonts w:ascii="Courier New" w:hAnsi="Courier New"/>
          <w:sz w:val="22"/>
        </w:rPr>
        <w:t>Rav</w:t>
      </w:r>
      <w:proofErr w:type="spellEnd"/>
      <w:r>
        <w:rPr>
          <w:rFonts w:ascii="Courier New" w:hAnsi="Courier New"/>
          <w:sz w:val="22"/>
        </w:rPr>
        <w:t xml:space="preserve"> Saadia Gaon are both of the opinion that ultimately it is impossible for there to be any scientific fact which contradicts the Torah.  The Rambam deals with the Aristotelian idea of the eternity of the world along simil</w:t>
      </w:r>
      <w:r>
        <w:rPr>
          <w:rFonts w:ascii="Courier New" w:hAnsi="Courier New"/>
          <w:sz w:val="22"/>
        </w:rPr>
        <w:t>ar lines.  While he does not accept Aristotle's static world, he does accept the possibility of the Platonic idea of eternal matter, which does not contradict the Torah (</w:t>
      </w:r>
      <w:proofErr w:type="spellStart"/>
      <w:r>
        <w:rPr>
          <w:rFonts w:ascii="Courier New" w:hAnsi="Courier New"/>
          <w:sz w:val="22"/>
        </w:rPr>
        <w:t>Moreh</w:t>
      </w:r>
      <w:proofErr w:type="spellEnd"/>
      <w:r>
        <w:rPr>
          <w:rFonts w:ascii="Courier New" w:hAnsi="Courier New"/>
          <w:sz w:val="22"/>
        </w:rPr>
        <w:t xml:space="preserve"> </w:t>
      </w:r>
      <w:proofErr w:type="spellStart"/>
      <w:r>
        <w:rPr>
          <w:rFonts w:ascii="Courier New" w:hAnsi="Courier New"/>
          <w:sz w:val="22"/>
        </w:rPr>
        <w:t>Nevukhim</w:t>
      </w:r>
      <w:proofErr w:type="spellEnd"/>
      <w:r>
        <w:rPr>
          <w:rFonts w:ascii="Courier New" w:hAnsi="Courier New"/>
          <w:sz w:val="22"/>
        </w:rPr>
        <w:t xml:space="preserve"> part 2, </w:t>
      </w:r>
      <w:proofErr w:type="spellStart"/>
      <w:r>
        <w:rPr>
          <w:rFonts w:ascii="Courier New" w:hAnsi="Courier New"/>
          <w:sz w:val="22"/>
        </w:rPr>
        <w:t>ch.</w:t>
      </w:r>
      <w:proofErr w:type="spellEnd"/>
      <w:r>
        <w:rPr>
          <w:rFonts w:ascii="Courier New" w:hAnsi="Courier New"/>
          <w:sz w:val="22"/>
        </w:rPr>
        <w:t xml:space="preserve"> 13-25).  </w:t>
      </w:r>
      <w:proofErr w:type="spellStart"/>
      <w:r>
        <w:rPr>
          <w:rFonts w:ascii="Courier New" w:hAnsi="Courier New"/>
          <w:sz w:val="22"/>
        </w:rPr>
        <w:t>Rav</w:t>
      </w:r>
      <w:proofErr w:type="spellEnd"/>
      <w:r>
        <w:rPr>
          <w:rFonts w:ascii="Courier New" w:hAnsi="Courier New"/>
          <w:sz w:val="22"/>
        </w:rPr>
        <w:t xml:space="preserve"> Kook agrees with the Rambam's approach to scie</w:t>
      </w:r>
      <w:r>
        <w:rPr>
          <w:rFonts w:ascii="Courier New" w:hAnsi="Courier New"/>
          <w:sz w:val="22"/>
        </w:rPr>
        <w:t xml:space="preserve">nce.  Since both science and religion are part of God's world, they cannot be opposed to each other.  Furthermore, nothing can attack the foundations of Torah. </w:t>
      </w:r>
    </w:p>
    <w:p w14:paraId="6D82B687" w14:textId="77777777" w:rsidR="00000000" w:rsidRDefault="00C55E04">
      <w:pPr>
        <w:jc w:val="both"/>
        <w:rPr>
          <w:rFonts w:ascii="Courier New" w:hAnsi="Courier New"/>
          <w:sz w:val="22"/>
        </w:rPr>
      </w:pPr>
    </w:p>
    <w:p w14:paraId="4AA15BF1" w14:textId="77777777" w:rsidR="00000000" w:rsidRDefault="00C55E04">
      <w:pPr>
        <w:jc w:val="both"/>
        <w:rPr>
          <w:rFonts w:ascii="Courier New" w:hAnsi="Courier New"/>
          <w:sz w:val="22"/>
        </w:rPr>
      </w:pPr>
      <w:r>
        <w:rPr>
          <w:rFonts w:ascii="Courier New" w:hAnsi="Courier New"/>
          <w:sz w:val="22"/>
        </w:rPr>
        <w:tab/>
      </w:r>
      <w:proofErr w:type="spellStart"/>
      <w:r>
        <w:rPr>
          <w:rFonts w:ascii="Courier New" w:hAnsi="Courier New"/>
          <w:sz w:val="22"/>
        </w:rPr>
        <w:t>Rav</w:t>
      </w:r>
      <w:proofErr w:type="spellEnd"/>
      <w:r>
        <w:rPr>
          <w:rFonts w:ascii="Courier New" w:hAnsi="Courier New"/>
          <w:sz w:val="22"/>
        </w:rPr>
        <w:t xml:space="preserve"> Nachman of </w:t>
      </w:r>
      <w:proofErr w:type="spellStart"/>
      <w:r>
        <w:rPr>
          <w:rFonts w:ascii="Courier New" w:hAnsi="Courier New"/>
          <w:sz w:val="22"/>
        </w:rPr>
        <w:t>Breslav</w:t>
      </w:r>
      <w:proofErr w:type="spellEnd"/>
      <w:r>
        <w:rPr>
          <w:rFonts w:ascii="Courier New" w:hAnsi="Courier New"/>
          <w:sz w:val="22"/>
        </w:rPr>
        <w:t xml:space="preserve"> posits that some "heretical" questions exist which are impossible to s</w:t>
      </w:r>
      <w:r>
        <w:rPr>
          <w:rFonts w:ascii="Courier New" w:hAnsi="Courier New"/>
          <w:sz w:val="22"/>
        </w:rPr>
        <w:t xml:space="preserve">olve.  The tzaddik may deal with these questions, but he will not find answers; only his great faith will overcome them.  A person of lesser spiritual stature ought not deal with them, as they will pose a danger to him. </w:t>
      </w:r>
    </w:p>
    <w:p w14:paraId="2B5112FB" w14:textId="77777777" w:rsidR="00000000" w:rsidRDefault="00C55E04">
      <w:pPr>
        <w:jc w:val="both"/>
        <w:rPr>
          <w:rFonts w:ascii="Courier New" w:hAnsi="Courier New"/>
          <w:sz w:val="22"/>
        </w:rPr>
      </w:pPr>
    </w:p>
    <w:p w14:paraId="6051E646" w14:textId="77777777" w:rsidR="00000000" w:rsidRDefault="00C55E04">
      <w:pPr>
        <w:jc w:val="both"/>
        <w:rPr>
          <w:rFonts w:ascii="Courier New" w:hAnsi="Courier New"/>
          <w:sz w:val="22"/>
        </w:rPr>
      </w:pPr>
      <w:r>
        <w:rPr>
          <w:rFonts w:ascii="Courier New" w:hAnsi="Courier New"/>
          <w:sz w:val="22"/>
        </w:rPr>
        <w:tab/>
      </w:r>
      <w:proofErr w:type="spellStart"/>
      <w:r>
        <w:rPr>
          <w:rFonts w:ascii="Courier New" w:hAnsi="Courier New"/>
          <w:sz w:val="22"/>
        </w:rPr>
        <w:t>Rav</w:t>
      </w:r>
      <w:proofErr w:type="spellEnd"/>
      <w:r>
        <w:rPr>
          <w:rFonts w:ascii="Courier New" w:hAnsi="Courier New"/>
          <w:sz w:val="22"/>
        </w:rPr>
        <w:t xml:space="preserve"> Kook, in complete opposition </w:t>
      </w:r>
      <w:r>
        <w:rPr>
          <w:rFonts w:ascii="Courier New" w:hAnsi="Courier New"/>
          <w:sz w:val="22"/>
        </w:rPr>
        <w:t xml:space="preserve">to this view, believed in a world of harmony (unlike </w:t>
      </w:r>
      <w:proofErr w:type="spellStart"/>
      <w:r>
        <w:rPr>
          <w:rFonts w:ascii="Courier New" w:hAnsi="Courier New"/>
          <w:sz w:val="22"/>
        </w:rPr>
        <w:t>Rav</w:t>
      </w:r>
      <w:proofErr w:type="spellEnd"/>
      <w:r>
        <w:rPr>
          <w:rFonts w:ascii="Courier New" w:hAnsi="Courier New"/>
          <w:sz w:val="22"/>
        </w:rPr>
        <w:t xml:space="preserve"> Nachman's conflict-ridden, confusing, "post-modern" approach) but not in the same manner as </w:t>
      </w:r>
      <w:proofErr w:type="spellStart"/>
      <w:r>
        <w:rPr>
          <w:rFonts w:ascii="Courier New" w:hAnsi="Courier New"/>
          <w:sz w:val="22"/>
        </w:rPr>
        <w:t>Rav</w:t>
      </w:r>
      <w:proofErr w:type="spellEnd"/>
      <w:r>
        <w:rPr>
          <w:rFonts w:ascii="Courier New" w:hAnsi="Courier New"/>
          <w:sz w:val="22"/>
        </w:rPr>
        <w:t xml:space="preserve"> Saadia Gaon.  </w:t>
      </w:r>
      <w:proofErr w:type="spellStart"/>
      <w:r>
        <w:rPr>
          <w:rFonts w:ascii="Courier New" w:hAnsi="Courier New"/>
          <w:sz w:val="22"/>
        </w:rPr>
        <w:t>Rav</w:t>
      </w:r>
      <w:proofErr w:type="spellEnd"/>
      <w:r>
        <w:rPr>
          <w:rFonts w:ascii="Courier New" w:hAnsi="Courier New"/>
          <w:sz w:val="22"/>
        </w:rPr>
        <w:t xml:space="preserve"> Saadia believed that religion was so complete and so perfect that no scientific data </w:t>
      </w:r>
      <w:r>
        <w:rPr>
          <w:rFonts w:ascii="Courier New" w:hAnsi="Courier New"/>
          <w:sz w:val="22"/>
        </w:rPr>
        <w:t xml:space="preserve">could possibly contradict it.  </w:t>
      </w:r>
      <w:proofErr w:type="spellStart"/>
      <w:r>
        <w:rPr>
          <w:rFonts w:ascii="Courier New" w:hAnsi="Courier New"/>
          <w:sz w:val="22"/>
        </w:rPr>
        <w:t>Rav</w:t>
      </w:r>
      <w:proofErr w:type="spellEnd"/>
      <w:r>
        <w:rPr>
          <w:rFonts w:ascii="Courier New" w:hAnsi="Courier New"/>
          <w:sz w:val="22"/>
        </w:rPr>
        <w:t xml:space="preserve"> Kook, on the other hand, viewed religion "in motion", on a path towards discovering the "truth", and while there may appear to be areas of conflict, as we grow in understanding, reaching greater and greater levels, above </w:t>
      </w:r>
      <w:r>
        <w:rPr>
          <w:rFonts w:ascii="Courier New" w:hAnsi="Courier New"/>
          <w:sz w:val="22"/>
        </w:rPr>
        <w:t>the realm of the "</w:t>
      </w:r>
      <w:proofErr w:type="spellStart"/>
      <w:r>
        <w:rPr>
          <w:rFonts w:ascii="Courier New" w:hAnsi="Courier New"/>
          <w:sz w:val="22"/>
        </w:rPr>
        <w:t>kodesh</w:t>
      </w:r>
      <w:proofErr w:type="spellEnd"/>
      <w:r>
        <w:rPr>
          <w:rFonts w:ascii="Courier New" w:hAnsi="Courier New"/>
          <w:sz w:val="22"/>
        </w:rPr>
        <w:t>" and the "</w:t>
      </w:r>
      <w:proofErr w:type="spellStart"/>
      <w:r>
        <w:rPr>
          <w:rFonts w:ascii="Courier New" w:hAnsi="Courier New"/>
          <w:sz w:val="22"/>
        </w:rPr>
        <w:t>chol</w:t>
      </w:r>
      <w:proofErr w:type="spellEnd"/>
      <w:r>
        <w:rPr>
          <w:rFonts w:ascii="Courier New" w:hAnsi="Courier New"/>
          <w:sz w:val="22"/>
        </w:rPr>
        <w:t>", we will realize there is indeed no contradiction at all.</w:t>
      </w:r>
    </w:p>
    <w:p w14:paraId="40FBE305" w14:textId="77777777" w:rsidR="00000000" w:rsidRDefault="00C55E04">
      <w:pPr>
        <w:jc w:val="both"/>
        <w:rPr>
          <w:rFonts w:ascii="Courier New" w:hAnsi="Courier New"/>
          <w:sz w:val="22"/>
        </w:rPr>
      </w:pPr>
    </w:p>
    <w:p w14:paraId="1A411D9F" w14:textId="77777777" w:rsidR="00000000" w:rsidRDefault="00C55E04">
      <w:pPr>
        <w:jc w:val="both"/>
        <w:rPr>
          <w:rFonts w:ascii="Courier New" w:hAnsi="Courier New"/>
          <w:sz w:val="22"/>
        </w:rPr>
      </w:pPr>
      <w:r>
        <w:rPr>
          <w:rFonts w:ascii="Courier New" w:hAnsi="Courier New"/>
          <w:sz w:val="22"/>
        </w:rPr>
        <w:tab/>
        <w:t>The more problematic questions today do not arise from natural science, so much as from the humanities and the like.  There is no doubt that biblical criti</w:t>
      </w:r>
      <w:r>
        <w:rPr>
          <w:rFonts w:ascii="Courier New" w:hAnsi="Courier New"/>
          <w:sz w:val="22"/>
        </w:rPr>
        <w:t xml:space="preserve">cism is more of a "danger" than Darwinism; science does not directly challenge the foundation of our faith.  </w:t>
      </w:r>
      <w:proofErr w:type="spellStart"/>
      <w:r>
        <w:rPr>
          <w:rFonts w:ascii="Courier New" w:hAnsi="Courier New"/>
          <w:sz w:val="22"/>
        </w:rPr>
        <w:t>Rav</w:t>
      </w:r>
      <w:proofErr w:type="spellEnd"/>
      <w:r>
        <w:rPr>
          <w:rFonts w:ascii="Courier New" w:hAnsi="Courier New"/>
          <w:sz w:val="22"/>
        </w:rPr>
        <w:t xml:space="preserve"> Kook does not deal directly with this issue, but he believed that this sort of challenge can be dealt with similarly.  As part of the "world of</w:t>
      </w:r>
      <w:r>
        <w:rPr>
          <w:rFonts w:ascii="Courier New" w:hAnsi="Courier New"/>
          <w:sz w:val="22"/>
        </w:rPr>
        <w:t xml:space="preserve"> the </w:t>
      </w:r>
      <w:proofErr w:type="spellStart"/>
      <w:r>
        <w:rPr>
          <w:rFonts w:ascii="Courier New" w:hAnsi="Courier New"/>
          <w:sz w:val="22"/>
        </w:rPr>
        <w:t>beit</w:t>
      </w:r>
      <w:proofErr w:type="spellEnd"/>
      <w:r>
        <w:rPr>
          <w:rFonts w:ascii="Courier New" w:hAnsi="Courier New"/>
          <w:sz w:val="22"/>
        </w:rPr>
        <w:t xml:space="preserve"> midrash," we do not have to deny the validity of any scientist a priori.</w:t>
      </w:r>
    </w:p>
    <w:p w14:paraId="4F1A1854" w14:textId="77777777" w:rsidR="00000000" w:rsidRDefault="00C55E04">
      <w:pPr>
        <w:jc w:val="both"/>
        <w:rPr>
          <w:rFonts w:ascii="Courier New" w:hAnsi="Courier New"/>
          <w:sz w:val="22"/>
        </w:rPr>
      </w:pPr>
    </w:p>
    <w:p w14:paraId="372437DE" w14:textId="77777777" w:rsidR="00000000" w:rsidRDefault="00C55E04">
      <w:pPr>
        <w:jc w:val="both"/>
        <w:rPr>
          <w:rFonts w:ascii="Courier New" w:hAnsi="Courier New"/>
          <w:sz w:val="22"/>
        </w:rPr>
      </w:pPr>
      <w:r>
        <w:rPr>
          <w:rFonts w:ascii="Courier New" w:hAnsi="Courier New"/>
          <w:sz w:val="22"/>
        </w:rPr>
        <w:tab/>
        <w:t>The true reason that science appears dangerous to a religious person lies in the scientist's motivation.  Science attempts to explain all phenomena in terms of cause and e</w:t>
      </w:r>
      <w:r>
        <w:rPr>
          <w:rFonts w:ascii="Courier New" w:hAnsi="Courier New"/>
          <w:sz w:val="22"/>
        </w:rPr>
        <w:t>ffect.  Everything is perceived as running according to orderly laws of nature.</w:t>
      </w:r>
    </w:p>
    <w:p w14:paraId="038001F7" w14:textId="77777777" w:rsidR="00000000" w:rsidRDefault="00C55E04">
      <w:pPr>
        <w:jc w:val="both"/>
        <w:rPr>
          <w:rFonts w:ascii="Courier New" w:hAnsi="Courier New"/>
          <w:sz w:val="22"/>
        </w:rPr>
      </w:pPr>
    </w:p>
    <w:p w14:paraId="60D80AB0" w14:textId="77777777" w:rsidR="00000000" w:rsidRDefault="00C55E04">
      <w:pPr>
        <w:jc w:val="both"/>
        <w:rPr>
          <w:rFonts w:ascii="Courier New" w:hAnsi="Courier New"/>
          <w:sz w:val="22"/>
        </w:rPr>
      </w:pPr>
      <w:r>
        <w:rPr>
          <w:rFonts w:ascii="Courier New" w:hAnsi="Courier New"/>
          <w:sz w:val="22"/>
        </w:rPr>
        <w:lastRenderedPageBreak/>
        <w:tab/>
        <w:t>If a scientist must resort to a "</w:t>
      </w:r>
      <w:proofErr w:type="spellStart"/>
      <w:r>
        <w:rPr>
          <w:rFonts w:ascii="Courier New" w:hAnsi="Courier New"/>
          <w:sz w:val="22"/>
        </w:rPr>
        <w:t>deus</w:t>
      </w:r>
      <w:proofErr w:type="spellEnd"/>
      <w:r>
        <w:rPr>
          <w:rFonts w:ascii="Courier New" w:hAnsi="Courier New"/>
          <w:sz w:val="22"/>
        </w:rPr>
        <w:t xml:space="preserve"> ex </w:t>
      </w:r>
      <w:proofErr w:type="spellStart"/>
      <w:r>
        <w:rPr>
          <w:rFonts w:ascii="Courier New" w:hAnsi="Courier New"/>
          <w:sz w:val="22"/>
        </w:rPr>
        <w:t>machina</w:t>
      </w:r>
      <w:proofErr w:type="spellEnd"/>
      <w:r>
        <w:rPr>
          <w:rFonts w:ascii="Courier New" w:hAnsi="Courier New"/>
          <w:sz w:val="22"/>
        </w:rPr>
        <w:t>" to explain phenomena, then he has failed.  A religious person, however, believes that this is a wonderful way to "explain" t</w:t>
      </w:r>
      <w:r>
        <w:rPr>
          <w:rFonts w:ascii="Courier New" w:hAnsi="Courier New"/>
          <w:sz w:val="22"/>
        </w:rPr>
        <w:t xml:space="preserve">hings, arguing "God did it!"  It would appear, therefore, that these two have completely contradictory motivations!  For this reason Darwinism is so vehemently opposed by so many religious people.  While the religious person would prefer to simply explain </w:t>
      </w:r>
      <w:r>
        <w:rPr>
          <w:rFonts w:ascii="Courier New" w:hAnsi="Courier New"/>
          <w:sz w:val="22"/>
        </w:rPr>
        <w:t xml:space="preserve">things as "God created..." and leave it at that, a scientist who comes to the conclusion that one theory of evolution is wrong will try to find a new theory to explain it. </w:t>
      </w:r>
    </w:p>
    <w:p w14:paraId="5B1EF759" w14:textId="77777777" w:rsidR="00000000" w:rsidRDefault="00C55E04">
      <w:pPr>
        <w:jc w:val="both"/>
        <w:rPr>
          <w:rFonts w:ascii="Courier New" w:hAnsi="Courier New"/>
          <w:sz w:val="22"/>
        </w:rPr>
      </w:pPr>
    </w:p>
    <w:p w14:paraId="4E04035F" w14:textId="77777777" w:rsidR="00000000" w:rsidRDefault="00C55E04">
      <w:pPr>
        <w:jc w:val="both"/>
        <w:rPr>
          <w:rFonts w:ascii="Courier New" w:hAnsi="Courier New"/>
          <w:sz w:val="22"/>
        </w:rPr>
      </w:pPr>
      <w:r>
        <w:rPr>
          <w:rFonts w:ascii="Courier New" w:hAnsi="Courier New"/>
          <w:sz w:val="22"/>
        </w:rPr>
        <w:tab/>
        <w:t>If we accept a "minimalist" idea of the philosophy of science, that is, that ther</w:t>
      </w:r>
      <w:r>
        <w:rPr>
          <w:rFonts w:ascii="Courier New" w:hAnsi="Courier New"/>
          <w:sz w:val="22"/>
        </w:rPr>
        <w:t>e are no real physical laws, only "models" which we create to help us understand the way things work, then there is no contradiction between science and Torah.  This argument, that science does not actually grasp the true essence of reality itself, is a cl</w:t>
      </w:r>
      <w:r>
        <w:rPr>
          <w:rFonts w:ascii="Courier New" w:hAnsi="Courier New"/>
          <w:sz w:val="22"/>
        </w:rPr>
        <w:t>assic response to the problem of religion and science.  We do not live in a world of certainty, and cannot be sure of anything (Heisenberg's Uncertainty Principle lends credence to this idea).  This approach to science presents no difficulty to religious b</w:t>
      </w:r>
      <w:r>
        <w:rPr>
          <w:rFonts w:ascii="Courier New" w:hAnsi="Courier New"/>
          <w:sz w:val="22"/>
        </w:rPr>
        <w:t>elief, as it does not make any claims to absolute correctness.  For example, Newtonian physics was believed to have explained motion completely until Einstein discovered the more accurate laws of motion described by the Theory of Relativity.  Similarly, at</w:t>
      </w:r>
      <w:r>
        <w:rPr>
          <w:rFonts w:ascii="Courier New" w:hAnsi="Courier New"/>
          <w:sz w:val="22"/>
        </w:rPr>
        <w:t xml:space="preserve"> the end of the nineteenth century it was widely believed that science had reached a point where it could explain (almost) everything.  The advances of the twentieth century in modern physics, however, showed that was far from true. </w:t>
      </w:r>
    </w:p>
    <w:p w14:paraId="0B023EE3" w14:textId="77777777" w:rsidR="00000000" w:rsidRDefault="00C55E04">
      <w:pPr>
        <w:jc w:val="both"/>
        <w:rPr>
          <w:rFonts w:ascii="Courier New" w:hAnsi="Courier New"/>
          <w:sz w:val="22"/>
        </w:rPr>
      </w:pPr>
    </w:p>
    <w:p w14:paraId="7033491A" w14:textId="77777777" w:rsidR="00000000" w:rsidRDefault="00C55E04">
      <w:pPr>
        <w:jc w:val="both"/>
        <w:rPr>
          <w:rFonts w:ascii="Courier New" w:hAnsi="Courier New"/>
          <w:sz w:val="22"/>
        </w:rPr>
      </w:pPr>
      <w:r>
        <w:rPr>
          <w:rFonts w:ascii="Courier New" w:hAnsi="Courier New"/>
          <w:sz w:val="22"/>
        </w:rPr>
        <w:tab/>
        <w:t>There are scientists</w:t>
      </w:r>
      <w:r>
        <w:rPr>
          <w:rFonts w:ascii="Courier New" w:hAnsi="Courier New"/>
          <w:sz w:val="22"/>
        </w:rPr>
        <w:t>, like Newton, whose search for the laws of nature stems from religious belief or the desire to understand Divine behavior in the world.  Similarly, Einstein brought "religious" presuppositions to his scientific quest.  He stated that he refused to believe</w:t>
      </w:r>
      <w:r>
        <w:rPr>
          <w:rFonts w:ascii="Courier New" w:hAnsi="Courier New"/>
          <w:sz w:val="22"/>
        </w:rPr>
        <w:t xml:space="preserve"> that God simply "played dice" with the world, and therefore refused to accept the approach which explained laws of nature as simply statistical.  </w:t>
      </w:r>
    </w:p>
    <w:p w14:paraId="7A8864F3" w14:textId="77777777" w:rsidR="00000000" w:rsidRDefault="00C55E04">
      <w:pPr>
        <w:jc w:val="both"/>
        <w:rPr>
          <w:rFonts w:ascii="Courier New" w:hAnsi="Courier New"/>
          <w:sz w:val="22"/>
        </w:rPr>
      </w:pPr>
    </w:p>
    <w:p w14:paraId="5D95BDE1" w14:textId="0916A9EA" w:rsidR="00000000" w:rsidRDefault="00C55E04">
      <w:pPr>
        <w:jc w:val="both"/>
        <w:rPr>
          <w:rFonts w:ascii="Courier New" w:hAnsi="Courier New"/>
          <w:sz w:val="22"/>
        </w:rPr>
      </w:pPr>
      <w:r>
        <w:rPr>
          <w:rFonts w:ascii="Courier New" w:hAnsi="Courier New"/>
          <w:sz w:val="22"/>
        </w:rPr>
        <w:tab/>
        <w:t>Regarding the question of evolution, the Rambam in general views the existence of order in the world as ev</w:t>
      </w:r>
      <w:r>
        <w:rPr>
          <w:rFonts w:ascii="Courier New" w:hAnsi="Courier New"/>
          <w:sz w:val="22"/>
        </w:rPr>
        <w:t>idence of a Divine plan in the world.  For him, it is miracles which are problematic; it "looks better" if God does not have to resort to "temporarily fixing" of the running of the world.  The less He has to interfere with the running of the world, the mor</w:t>
      </w:r>
      <w:r>
        <w:rPr>
          <w:rFonts w:ascii="Courier New" w:hAnsi="Courier New"/>
          <w:sz w:val="22"/>
        </w:rPr>
        <w:t>e the world reflects His greatness and supreme intellect.  (This brings to mind a disagreement between Newton and Leibni</w:t>
      </w:r>
      <w:r>
        <w:rPr>
          <w:rFonts w:ascii="Courier New" w:hAnsi="Courier New"/>
          <w:sz w:val="22"/>
        </w:rPr>
        <w:t>z.  Newton said that God must occasionally add extra momentum to keep the world moving, while Leibni</w:t>
      </w:r>
      <w:r>
        <w:rPr>
          <w:rFonts w:ascii="Courier New" w:hAnsi="Courier New"/>
          <w:sz w:val="22"/>
        </w:rPr>
        <w:t>z maintained that God is a good en</w:t>
      </w:r>
      <w:r>
        <w:rPr>
          <w:rFonts w:ascii="Courier New" w:hAnsi="Courier New"/>
          <w:sz w:val="22"/>
        </w:rPr>
        <w:t xml:space="preserve">ough "watchmaker" that He does not have to "wind the watch" anymore.)  For the Rambam, therefore, the "problem" of evolution may be presented as a question of </w:t>
      </w:r>
      <w:proofErr w:type="spellStart"/>
      <w:r>
        <w:rPr>
          <w:rFonts w:ascii="Courier New" w:hAnsi="Courier New"/>
          <w:sz w:val="22"/>
        </w:rPr>
        <w:t>parshanut</w:t>
      </w:r>
      <w:proofErr w:type="spellEnd"/>
      <w:r>
        <w:rPr>
          <w:rFonts w:ascii="Courier New" w:hAnsi="Courier New"/>
          <w:sz w:val="22"/>
        </w:rPr>
        <w:t xml:space="preserve"> (exegesis), rather than one of faith; the question is how to understand verses of the T</w:t>
      </w:r>
      <w:r>
        <w:rPr>
          <w:rFonts w:ascii="Courier New" w:hAnsi="Courier New"/>
          <w:sz w:val="22"/>
        </w:rPr>
        <w:t xml:space="preserve">orah in a way that does </w:t>
      </w:r>
      <w:r>
        <w:rPr>
          <w:rFonts w:ascii="Courier New" w:hAnsi="Courier New"/>
          <w:sz w:val="22"/>
        </w:rPr>
        <w:lastRenderedPageBreak/>
        <w:t>not contradict reality as we perceive it.  Law and order in nature do not contradict belief in God.</w:t>
      </w:r>
    </w:p>
    <w:p w14:paraId="54A24777" w14:textId="77777777" w:rsidR="00000000" w:rsidRDefault="00C55E04">
      <w:pPr>
        <w:jc w:val="both"/>
        <w:rPr>
          <w:rFonts w:ascii="Courier New" w:hAnsi="Courier New"/>
          <w:sz w:val="22"/>
        </w:rPr>
      </w:pPr>
    </w:p>
    <w:p w14:paraId="709C7B31" w14:textId="0968D178" w:rsidR="00000000" w:rsidRDefault="00C55E04">
      <w:pPr>
        <w:jc w:val="both"/>
        <w:rPr>
          <w:rFonts w:ascii="Courier New" w:hAnsi="Courier New"/>
          <w:sz w:val="22"/>
        </w:rPr>
      </w:pPr>
      <w:r>
        <w:rPr>
          <w:rFonts w:ascii="Courier New" w:hAnsi="Courier New"/>
          <w:sz w:val="22"/>
        </w:rPr>
        <w:tab/>
      </w:r>
      <w:proofErr w:type="spellStart"/>
      <w:r>
        <w:rPr>
          <w:rFonts w:ascii="Courier New" w:hAnsi="Courier New"/>
          <w:sz w:val="22"/>
        </w:rPr>
        <w:t>Rav</w:t>
      </w:r>
      <w:proofErr w:type="spellEnd"/>
      <w:r>
        <w:rPr>
          <w:rFonts w:ascii="Courier New" w:hAnsi="Courier New"/>
          <w:sz w:val="22"/>
        </w:rPr>
        <w:t xml:space="preserve"> Kook cites the same idea, not from the Rambam, but from Kabbala.  The Kabbalists describe the process of emanation as a "proce</w:t>
      </w:r>
      <w:r>
        <w:rPr>
          <w:rFonts w:ascii="Courier New" w:hAnsi="Courier New"/>
          <w:sz w:val="22"/>
        </w:rPr>
        <w:t>ss", in which one stage prepares for and results in a second; there i</w:t>
      </w:r>
      <w:r w:rsidR="00243FEE">
        <w:rPr>
          <w:rFonts w:ascii="Courier New" w:hAnsi="Courier New"/>
          <w:sz w:val="22"/>
        </w:rPr>
        <w:t>s</w:t>
      </w:r>
      <w:r>
        <w:rPr>
          <w:rFonts w:ascii="Courier New" w:hAnsi="Courier New"/>
          <w:sz w:val="22"/>
        </w:rPr>
        <w:t xml:space="preserve"> an inner causality.  This stands in opposition to the impression given by a reading of the first chapter of Genesis.  There, God appears over and over again and beginning a new stage, n</w:t>
      </w:r>
      <w:r>
        <w:rPr>
          <w:rFonts w:ascii="Courier New" w:hAnsi="Courier New"/>
          <w:sz w:val="22"/>
        </w:rPr>
        <w:t xml:space="preserve">ew beginning after new beginning.  The second day is not presented as the "result" of the first day, rather, as a new beginning and creation unto itself.  </w:t>
      </w:r>
      <w:proofErr w:type="spellStart"/>
      <w:r>
        <w:rPr>
          <w:rFonts w:ascii="Courier New" w:hAnsi="Courier New"/>
          <w:sz w:val="22"/>
        </w:rPr>
        <w:t>Rav</w:t>
      </w:r>
      <w:proofErr w:type="spellEnd"/>
      <w:r>
        <w:rPr>
          <w:rFonts w:ascii="Courier New" w:hAnsi="Courier New"/>
          <w:sz w:val="22"/>
        </w:rPr>
        <w:t xml:space="preserve"> Kook, therefore, is only prepared to accept a progressive position in the natural sciences, and i</w:t>
      </w:r>
      <w:r>
        <w:rPr>
          <w:rFonts w:ascii="Courier New" w:hAnsi="Courier New"/>
          <w:sz w:val="22"/>
        </w:rPr>
        <w:t>s able to view the process of evolution as a gradual revelation of God, because this is exactly the way that the spiritual process of the emanations of the worlds is described by the Kabbala.</w:t>
      </w:r>
    </w:p>
    <w:p w14:paraId="3E2EF445" w14:textId="77777777" w:rsidR="00000000" w:rsidRDefault="00C55E04">
      <w:pPr>
        <w:jc w:val="both"/>
        <w:rPr>
          <w:rFonts w:ascii="Courier New" w:hAnsi="Courier New"/>
          <w:sz w:val="22"/>
        </w:rPr>
      </w:pPr>
    </w:p>
    <w:p w14:paraId="2A5DE371" w14:textId="77777777" w:rsidR="00000000" w:rsidRDefault="00C55E04">
      <w:pPr>
        <w:pStyle w:val="CC"/>
        <w:keepLines w:val="0"/>
        <w:spacing w:after="0"/>
        <w:ind w:left="0" w:firstLine="0"/>
        <w:rPr>
          <w:rFonts w:ascii="Courier New" w:hAnsi="Courier New"/>
          <w:sz w:val="22"/>
          <w:lang w:val="en-GB"/>
        </w:rPr>
      </w:pPr>
      <w:r>
        <w:rPr>
          <w:rFonts w:ascii="Courier New" w:hAnsi="Courier New"/>
          <w:sz w:val="22"/>
          <w:lang w:val="en-GB"/>
        </w:rPr>
        <w:t xml:space="preserve">(This lecture summary was prepared by Alan </w:t>
      </w:r>
      <w:proofErr w:type="spellStart"/>
      <w:r>
        <w:rPr>
          <w:rFonts w:ascii="Courier New" w:hAnsi="Courier New"/>
          <w:sz w:val="22"/>
          <w:lang w:val="en-GB"/>
        </w:rPr>
        <w:t>Gersch</w:t>
      </w:r>
      <w:proofErr w:type="spellEnd"/>
      <w:r>
        <w:rPr>
          <w:rFonts w:ascii="Courier New" w:hAnsi="Courier New"/>
          <w:sz w:val="22"/>
          <w:lang w:val="en-GB"/>
        </w:rPr>
        <w:t>.)</w:t>
      </w:r>
    </w:p>
    <w:p w14:paraId="6EEB40DD" w14:textId="77777777" w:rsidR="00000000" w:rsidRDefault="00C55E04">
      <w:pPr>
        <w:jc w:val="both"/>
        <w:rPr>
          <w:rFonts w:ascii="Courier New" w:hAnsi="Courier New"/>
          <w:sz w:val="22"/>
        </w:rPr>
      </w:pPr>
    </w:p>
    <w:p w14:paraId="52243DD1" w14:textId="77777777" w:rsidR="00C55E04" w:rsidRDefault="00C55E04">
      <w:pPr>
        <w:pStyle w:val="CC"/>
        <w:keepLines w:val="0"/>
        <w:spacing w:after="0"/>
        <w:ind w:left="0" w:firstLine="0"/>
        <w:rPr>
          <w:rFonts w:ascii="Courier New" w:hAnsi="Courier New"/>
          <w:sz w:val="22"/>
          <w:lang w:val="en-GB"/>
        </w:rPr>
      </w:pPr>
    </w:p>
    <w:sectPr w:rsidR="00C55E04">
      <w:footnotePr>
        <w:numRestart w:val="eachPage"/>
      </w:footnotePr>
      <w:endnotePr>
        <w:numFmt w:val="hebrew2"/>
      </w:end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doNotShadeFormData/>
  <w:noPunctuationKerning/>
  <w:characterSpacingControl w:val="doNotCompress"/>
  <w:footnotePr>
    <w:numRestart w:val="eachPage"/>
  </w:footnotePr>
  <w:endnotePr>
    <w:numFmt w:val="hebrew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EE"/>
    <w:rsid w:val="00243FEE"/>
    <w:rsid w:val="00C55E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E8D8F"/>
  <w15:chartTrackingRefBased/>
  <w15:docId w15:val="{8B52F8BA-1486-416D-8EDA-4607AB5E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semiHidden/>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semiHidden/>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3240" w:right="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spacing w:after="240"/>
      <w:ind w:left="1080" w:right="28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spacing w:after="80"/>
      <w:ind w:left="720" w:hanging="360"/>
    </w:p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lef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ind w:left="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left="2160"/>
    </w:pPr>
  </w:style>
  <w:style w:type="paragraph" w:styleId="ListNumber2">
    <w:name w:val="List Number 2"/>
    <w:basedOn w:val="ListNumber"/>
    <w:semiHidden/>
    <w:pPr>
      <w:ind w:left="1080"/>
    </w:pPr>
  </w:style>
  <w:style w:type="paragraph" w:styleId="ListNumber5">
    <w:name w:val="List Number 5"/>
    <w:basedOn w:val="ListNumber"/>
    <w:semiHidden/>
    <w:pPr>
      <w:ind w:left="216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Continue2">
    <w:name w:val="List Continue 2"/>
    <w:basedOn w:val="ListContinue"/>
    <w:semiHidden/>
    <w:pPr>
      <w:ind w:lef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spacing w:after="0"/>
      <w:ind w:right="4320"/>
    </w:pPr>
  </w:style>
  <w:style w:type="character" w:styleId="CommentReference">
    <w:name w:val="annotation reference"/>
    <w:semiHidden/>
    <w:rPr>
      <w:sz w:val="16"/>
      <w:szCs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K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EM-KOOK.DOT</Template>
  <TotalTime>1</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YESHIVAT HAR ETZION VIRTUAL BEIT MIDRASH PROJECT(VBM)</vt:lpstr>
    </vt:vector>
  </TitlesOfParts>
  <Company>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office</dc:creator>
  <cp:keywords/>
  <cp:lastModifiedBy>user</cp:lastModifiedBy>
  <cp:revision>2</cp:revision>
  <cp:lastPrinted>1996-01-09T08:29:00Z</cp:lastPrinted>
  <dcterms:created xsi:type="dcterms:W3CDTF">2023-06-27T08:21:00Z</dcterms:created>
  <dcterms:modified xsi:type="dcterms:W3CDTF">2023-06-27T08:21:00Z</dcterms:modified>
</cp:coreProperties>
</file>