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0116" w14:textId="77777777" w:rsidR="00D421DE" w:rsidRPr="00D421DE" w:rsidRDefault="00D421DE" w:rsidP="00542C8A">
      <w:pPr>
        <w:widowControl w:val="0"/>
        <w:tabs>
          <w:tab w:val="center" w:pos="4818"/>
          <w:tab w:val="right" w:pos="8220"/>
        </w:tabs>
        <w:bidi/>
        <w:spacing w:after="0" w:line="240" w:lineRule="auto"/>
        <w:jc w:val="center"/>
        <w:rPr>
          <w:rFonts w:asciiTheme="minorBidi" w:hAnsiTheme="minorBidi"/>
          <w:b/>
          <w:bCs/>
          <w:sz w:val="24"/>
          <w:szCs w:val="24"/>
        </w:rPr>
      </w:pPr>
      <w:bookmarkStart w:id="0" w:name="_Hlk126149656"/>
      <w:r w:rsidRPr="00D421DE">
        <w:rPr>
          <w:rFonts w:asciiTheme="minorBidi" w:hAnsiTheme="minorBidi"/>
          <w:b/>
          <w:bCs/>
          <w:sz w:val="24"/>
          <w:szCs w:val="24"/>
          <w:rtl/>
        </w:rPr>
        <w:t xml:space="preserve">בית המדרש הווירטואלי </w:t>
      </w:r>
      <w:r w:rsidRPr="00D421DE">
        <w:rPr>
          <w:rFonts w:asciiTheme="minorBidi" w:hAnsiTheme="minorBidi"/>
          <w:b/>
          <w:bCs/>
          <w:sz w:val="24"/>
          <w:szCs w:val="24"/>
        </w:rPr>
        <w:t>(V.B.M)</w:t>
      </w:r>
      <w:r w:rsidRPr="00D421DE">
        <w:rPr>
          <w:rFonts w:asciiTheme="minorBidi" w:hAnsiTheme="minorBidi"/>
          <w:b/>
          <w:bCs/>
          <w:sz w:val="24"/>
          <w:szCs w:val="24"/>
          <w:rtl/>
        </w:rPr>
        <w:t xml:space="preserve"> ע"ש ישראל קושיצקי שליד ישיבת הר עציון</w:t>
      </w:r>
    </w:p>
    <w:p w14:paraId="5FAB62E9" w14:textId="77777777" w:rsidR="00D421DE" w:rsidRPr="00D421DE" w:rsidRDefault="00D421DE" w:rsidP="00542C8A">
      <w:pPr>
        <w:widowControl w:val="0"/>
        <w:bidi/>
        <w:spacing w:after="0" w:line="240" w:lineRule="auto"/>
        <w:jc w:val="center"/>
        <w:rPr>
          <w:rStyle w:val="Hyperlink"/>
          <w:rFonts w:asciiTheme="minorBidi" w:hAnsiTheme="minorBidi"/>
          <w:b/>
          <w:bCs/>
          <w:sz w:val="24"/>
          <w:szCs w:val="24"/>
          <w:rtl/>
        </w:rPr>
      </w:pPr>
      <w:r w:rsidRPr="00D421DE">
        <w:rPr>
          <w:rStyle w:val="views-field-name"/>
          <w:rFonts w:asciiTheme="minorBidi" w:hAnsiTheme="minorBidi"/>
          <w:b/>
          <w:bCs/>
          <w:sz w:val="24"/>
          <w:szCs w:val="24"/>
          <w:shd w:val="clear" w:color="auto" w:fill="FFFFFF"/>
          <w:rtl/>
        </w:rPr>
        <w:t>שיעורים ב</w:t>
      </w:r>
      <w:hyperlink r:id="rId8" w:history="1">
        <w:r w:rsidRPr="00D421DE">
          <w:rPr>
            <w:rStyle w:val="Hyperlink"/>
            <w:rFonts w:asciiTheme="minorBidi" w:hAnsiTheme="minorBidi"/>
            <w:b/>
            <w:bCs/>
            <w:sz w:val="24"/>
            <w:szCs w:val="24"/>
            <w:rtl/>
          </w:rPr>
          <w:t>דרכיה: אישה והלכה</w:t>
        </w:r>
      </w:hyperlink>
    </w:p>
    <w:p w14:paraId="4CFE6E25" w14:textId="77777777" w:rsidR="00D421DE" w:rsidRPr="00D421DE" w:rsidRDefault="00D421DE" w:rsidP="00542C8A">
      <w:pPr>
        <w:widowControl w:val="0"/>
        <w:bidi/>
        <w:spacing w:after="0" w:line="240" w:lineRule="auto"/>
        <w:jc w:val="center"/>
        <w:rPr>
          <w:rStyle w:val="views-field-name"/>
          <w:rFonts w:asciiTheme="minorBidi" w:hAnsiTheme="minorBidi"/>
          <w:b/>
          <w:bCs/>
          <w:sz w:val="24"/>
          <w:szCs w:val="24"/>
          <w:shd w:val="clear" w:color="auto" w:fill="FFFFFF"/>
        </w:rPr>
      </w:pPr>
    </w:p>
    <w:p w14:paraId="57D451B0" w14:textId="77777777" w:rsidR="00D421DE" w:rsidRPr="00D421DE" w:rsidRDefault="00D421DE" w:rsidP="00542C8A">
      <w:pPr>
        <w:widowControl w:val="0"/>
        <w:bidi/>
        <w:spacing w:after="0" w:line="240" w:lineRule="auto"/>
        <w:jc w:val="center"/>
        <w:rPr>
          <w:rStyle w:val="views-field-field-author"/>
          <w:rFonts w:asciiTheme="minorBidi" w:hAnsiTheme="minorBidi"/>
          <w:sz w:val="24"/>
          <w:szCs w:val="24"/>
          <w:shd w:val="clear" w:color="auto" w:fill="FFFFFF"/>
          <w:rtl/>
        </w:rPr>
      </w:pPr>
      <w:r w:rsidRPr="00D421DE">
        <w:rPr>
          <w:rStyle w:val="views-field-field-author"/>
          <w:rFonts w:asciiTheme="minorBidi" w:hAnsiTheme="minorBidi"/>
          <w:sz w:val="24"/>
          <w:szCs w:val="24"/>
          <w:shd w:val="clear" w:color="auto" w:fill="FFFFFF"/>
          <w:rtl/>
        </w:rPr>
        <w:t>צוות דרכיה, לורי נוביק</w:t>
      </w:r>
    </w:p>
    <w:p w14:paraId="074EBB63" w14:textId="77777777" w:rsidR="00D421DE" w:rsidRPr="00D421DE" w:rsidRDefault="00D421DE" w:rsidP="00542C8A">
      <w:pPr>
        <w:pStyle w:val="ArticleTitle"/>
        <w:keepNext w:val="0"/>
        <w:keepLines w:val="0"/>
        <w:widowControl w:val="0"/>
        <w:spacing w:before="0" w:line="240" w:lineRule="auto"/>
        <w:rPr>
          <w:rFonts w:asciiTheme="minorBidi" w:hAnsiTheme="minorBidi"/>
          <w:sz w:val="24"/>
          <w:szCs w:val="24"/>
        </w:rPr>
      </w:pPr>
    </w:p>
    <w:p w14:paraId="1D529A5F" w14:textId="77777777" w:rsidR="00D421DE" w:rsidRPr="00D421DE" w:rsidRDefault="00D421DE" w:rsidP="00542C8A">
      <w:pPr>
        <w:widowControl w:val="0"/>
        <w:bidi/>
        <w:spacing w:after="0" w:line="240" w:lineRule="auto"/>
        <w:ind w:left="720" w:hanging="360"/>
        <w:jc w:val="center"/>
        <w:rPr>
          <w:rFonts w:asciiTheme="minorBidi" w:hAnsiTheme="minorBidi"/>
          <w:sz w:val="24"/>
          <w:szCs w:val="24"/>
          <w:lang w:val="en-US"/>
        </w:rPr>
      </w:pPr>
    </w:p>
    <w:p w14:paraId="706E3859" w14:textId="3D74025E" w:rsidR="00F309FC" w:rsidRPr="00D421DE" w:rsidRDefault="00A0342C" w:rsidP="00542C8A">
      <w:pPr>
        <w:pStyle w:val="ListParagraph"/>
        <w:widowControl w:val="0"/>
        <w:numPr>
          <w:ilvl w:val="0"/>
          <w:numId w:val="6"/>
        </w:numPr>
        <w:bidi/>
        <w:spacing w:after="0" w:line="240" w:lineRule="auto"/>
        <w:jc w:val="center"/>
        <w:rPr>
          <w:rFonts w:asciiTheme="minorBidi" w:hAnsiTheme="minorBidi"/>
          <w:sz w:val="24"/>
          <w:szCs w:val="24"/>
        </w:rPr>
      </w:pPr>
      <w:hyperlink r:id="rId9" w:history="1">
        <w:r w:rsidRPr="00D421DE">
          <w:rPr>
            <w:rStyle w:val="Hyperlink"/>
            <w:rFonts w:asciiTheme="minorBidi" w:hAnsiTheme="minorBidi"/>
            <w:sz w:val="24"/>
            <w:szCs w:val="24"/>
            <w:rtl/>
          </w:rPr>
          <w:t>לחצו כאן</w:t>
        </w:r>
      </w:hyperlink>
      <w:r w:rsidRPr="00D421DE">
        <w:rPr>
          <w:rFonts w:asciiTheme="minorBidi" w:hAnsiTheme="minorBidi"/>
          <w:sz w:val="24"/>
          <w:szCs w:val="24"/>
          <w:rtl/>
        </w:rPr>
        <w:t xml:space="preserve"> </w:t>
      </w:r>
      <w:r w:rsidR="00F309FC" w:rsidRPr="00D421DE">
        <w:rPr>
          <w:rFonts w:asciiTheme="minorBidi" w:hAnsiTheme="minorBidi"/>
          <w:sz w:val="24"/>
          <w:szCs w:val="24"/>
          <w:rtl/>
        </w:rPr>
        <w:t>כדי לראות גרסה מעודכנת של השיעור עם כלי למידה נוספים באתר דרכיה</w:t>
      </w:r>
      <w:r w:rsidR="00F309FC" w:rsidRPr="00D421DE">
        <w:rPr>
          <w:rFonts w:asciiTheme="minorBidi" w:hAnsiTheme="minorBidi"/>
          <w:sz w:val="24"/>
          <w:szCs w:val="24"/>
        </w:rPr>
        <w:t>.</w:t>
      </w:r>
    </w:p>
    <w:p w14:paraId="4F7491C3" w14:textId="77777777" w:rsidR="00F309FC" w:rsidRPr="00D421DE" w:rsidRDefault="00000000" w:rsidP="00542C8A">
      <w:pPr>
        <w:pStyle w:val="ListParagraph"/>
        <w:widowControl w:val="0"/>
        <w:numPr>
          <w:ilvl w:val="0"/>
          <w:numId w:val="6"/>
        </w:numPr>
        <w:bidi/>
        <w:spacing w:after="0" w:line="240" w:lineRule="auto"/>
        <w:jc w:val="center"/>
        <w:rPr>
          <w:rFonts w:asciiTheme="minorBidi" w:hAnsiTheme="minorBidi"/>
          <w:sz w:val="24"/>
          <w:szCs w:val="24"/>
        </w:rPr>
      </w:pPr>
      <w:hyperlink r:id="rId10" w:history="1">
        <w:r w:rsidR="00F309FC" w:rsidRPr="00D421DE">
          <w:rPr>
            <w:rStyle w:val="Hyperlink"/>
            <w:rFonts w:asciiTheme="minorBidi" w:hAnsiTheme="minorBidi"/>
            <w:color w:val="0070C0"/>
            <w:sz w:val="24"/>
            <w:szCs w:val="24"/>
            <w:rtl/>
          </w:rPr>
          <w:t>הרשמו כאן</w:t>
        </w:r>
      </w:hyperlink>
      <w:r w:rsidR="00F309FC" w:rsidRPr="00D421DE">
        <w:rPr>
          <w:rFonts w:asciiTheme="minorBidi" w:hAnsiTheme="minorBidi"/>
          <w:sz w:val="24"/>
          <w:szCs w:val="24"/>
          <w:rtl/>
        </w:rPr>
        <w:t xml:space="preserve"> לניוזלטר כדי לקבל עוד עדכונים ותכנים ממיזם דרכיה</w:t>
      </w:r>
      <w:r w:rsidR="00F309FC" w:rsidRPr="00D421DE">
        <w:rPr>
          <w:rFonts w:asciiTheme="minorBidi" w:hAnsiTheme="minorBidi"/>
          <w:sz w:val="24"/>
          <w:szCs w:val="24"/>
        </w:rPr>
        <w:t>.</w:t>
      </w:r>
    </w:p>
    <w:p w14:paraId="4608C12D" w14:textId="77777777" w:rsidR="00F309FC" w:rsidRDefault="00F309FC" w:rsidP="00542C8A">
      <w:pPr>
        <w:pStyle w:val="ListParagraph"/>
        <w:widowControl w:val="0"/>
        <w:numPr>
          <w:ilvl w:val="0"/>
          <w:numId w:val="6"/>
        </w:numPr>
        <w:bidi/>
        <w:spacing w:after="0" w:line="240" w:lineRule="auto"/>
        <w:jc w:val="center"/>
        <w:rPr>
          <w:rFonts w:asciiTheme="minorBidi" w:hAnsiTheme="minorBidi"/>
          <w:sz w:val="24"/>
          <w:szCs w:val="24"/>
        </w:rPr>
      </w:pPr>
      <w:r w:rsidRPr="00D421DE">
        <w:rPr>
          <w:rFonts w:asciiTheme="minorBidi" w:hAnsiTheme="minorBidi"/>
          <w:sz w:val="24"/>
          <w:szCs w:val="24"/>
          <w:rtl/>
        </w:rPr>
        <w:t xml:space="preserve">נשמח לקבל הערות והארות </w:t>
      </w:r>
      <w:hyperlink r:id="rId11" w:history="1">
        <w:r w:rsidRPr="00D421DE">
          <w:rPr>
            <w:rStyle w:val="Hyperlink"/>
            <w:rFonts w:asciiTheme="minorBidi" w:hAnsiTheme="minorBidi"/>
            <w:sz w:val="24"/>
            <w:szCs w:val="24"/>
            <w:rtl/>
          </w:rPr>
          <w:t>כאן</w:t>
        </w:r>
      </w:hyperlink>
      <w:r w:rsidRPr="00D421DE">
        <w:rPr>
          <w:rFonts w:asciiTheme="minorBidi" w:hAnsiTheme="minorBidi"/>
          <w:sz w:val="24"/>
          <w:szCs w:val="24"/>
          <w:rtl/>
        </w:rPr>
        <w:t>.</w:t>
      </w:r>
      <w:bookmarkEnd w:id="0"/>
    </w:p>
    <w:p w14:paraId="265D5758" w14:textId="77777777" w:rsidR="00D421DE" w:rsidRDefault="00D421DE" w:rsidP="00542C8A">
      <w:pPr>
        <w:widowControl w:val="0"/>
        <w:bidi/>
        <w:spacing w:after="0" w:line="240" w:lineRule="auto"/>
        <w:ind w:left="360"/>
        <w:jc w:val="center"/>
        <w:rPr>
          <w:rFonts w:asciiTheme="minorBidi" w:hAnsiTheme="minorBidi"/>
          <w:sz w:val="24"/>
          <w:szCs w:val="24"/>
          <w:rtl/>
        </w:rPr>
      </w:pPr>
    </w:p>
    <w:p w14:paraId="4063B5BA" w14:textId="77777777" w:rsidR="00542C8A" w:rsidRPr="00D421DE" w:rsidRDefault="00542C8A" w:rsidP="00542C8A">
      <w:pPr>
        <w:widowControl w:val="0"/>
        <w:bidi/>
        <w:spacing w:after="0" w:line="240" w:lineRule="auto"/>
        <w:ind w:left="360"/>
        <w:jc w:val="center"/>
        <w:rPr>
          <w:rFonts w:asciiTheme="minorBidi" w:hAnsiTheme="minorBidi"/>
          <w:sz w:val="24"/>
          <w:szCs w:val="24"/>
        </w:rPr>
      </w:pPr>
    </w:p>
    <w:p w14:paraId="51692735" w14:textId="11DE51E3" w:rsidR="001C3098" w:rsidRPr="00D421DE" w:rsidRDefault="00590A3B" w:rsidP="00542C8A">
      <w:pPr>
        <w:pStyle w:val="ArticleTitle"/>
        <w:keepNext w:val="0"/>
        <w:keepLines w:val="0"/>
        <w:widowControl w:val="0"/>
        <w:spacing w:before="0" w:line="240" w:lineRule="auto"/>
        <w:rPr>
          <w:rFonts w:asciiTheme="minorBidi" w:hAnsiTheme="minorBidi"/>
          <w:b/>
          <w:bCs/>
          <w:sz w:val="28"/>
          <w:szCs w:val="28"/>
          <w:rtl/>
        </w:rPr>
      </w:pPr>
      <w:r>
        <w:rPr>
          <w:rFonts w:asciiTheme="minorBidi" w:hAnsiTheme="minorBidi" w:hint="cs"/>
          <w:b/>
          <w:bCs/>
          <w:sz w:val="28"/>
          <w:szCs w:val="28"/>
          <w:rtl/>
        </w:rPr>
        <w:t xml:space="preserve">תפילה ו | </w:t>
      </w:r>
      <w:r w:rsidR="00C86465" w:rsidRPr="00D421DE">
        <w:rPr>
          <w:rFonts w:asciiTheme="minorBidi" w:hAnsiTheme="minorBidi"/>
          <w:b/>
          <w:bCs/>
          <w:sz w:val="28"/>
          <w:szCs w:val="28"/>
          <w:rtl/>
        </w:rPr>
        <w:t>קורבנות ופסוקי דזמר</w:t>
      </w:r>
      <w:r w:rsidR="0049789C" w:rsidRPr="00D421DE">
        <w:rPr>
          <w:rFonts w:asciiTheme="minorBidi" w:hAnsiTheme="minorBidi"/>
          <w:b/>
          <w:bCs/>
          <w:sz w:val="28"/>
          <w:szCs w:val="28"/>
          <w:rtl/>
        </w:rPr>
        <w:t>ה</w:t>
      </w:r>
    </w:p>
    <w:p w14:paraId="5F4A4FAD" w14:textId="77777777" w:rsidR="00D421DE" w:rsidRDefault="00D421DE" w:rsidP="00542C8A">
      <w:pPr>
        <w:pStyle w:val="BriefAbstract"/>
        <w:widowControl w:val="0"/>
        <w:bidi/>
        <w:spacing w:after="0"/>
        <w:jc w:val="both"/>
        <w:rPr>
          <w:rFonts w:asciiTheme="minorBidi" w:hAnsiTheme="minorBidi"/>
          <w:sz w:val="24"/>
          <w:szCs w:val="24"/>
          <w:rtl/>
        </w:rPr>
      </w:pPr>
    </w:p>
    <w:p w14:paraId="3BA0D04C" w14:textId="77777777" w:rsidR="00542C8A" w:rsidRDefault="00542C8A" w:rsidP="00542C8A">
      <w:pPr>
        <w:pStyle w:val="BriefAbstract"/>
        <w:widowControl w:val="0"/>
        <w:bidi/>
        <w:spacing w:after="0"/>
        <w:jc w:val="both"/>
        <w:rPr>
          <w:rFonts w:asciiTheme="minorBidi" w:hAnsiTheme="minorBidi"/>
          <w:sz w:val="24"/>
          <w:szCs w:val="24"/>
          <w:rtl/>
        </w:rPr>
      </w:pPr>
    </w:p>
    <w:p w14:paraId="36A63517" w14:textId="16C6AF93" w:rsidR="005363E2" w:rsidRPr="00D421DE" w:rsidRDefault="00C86465" w:rsidP="00542C8A">
      <w:pPr>
        <w:pStyle w:val="BriefAbstract"/>
        <w:widowControl w:val="0"/>
        <w:bidi/>
        <w:spacing w:after="0"/>
        <w:jc w:val="both"/>
        <w:rPr>
          <w:rFonts w:asciiTheme="minorBidi" w:hAnsiTheme="minorBidi"/>
          <w:sz w:val="24"/>
          <w:szCs w:val="24"/>
          <w:u w:val="single"/>
          <w:rtl/>
        </w:rPr>
      </w:pPr>
      <w:r w:rsidRPr="00D421DE">
        <w:rPr>
          <w:rFonts w:asciiTheme="minorBidi" w:hAnsiTheme="minorBidi"/>
          <w:sz w:val="24"/>
          <w:szCs w:val="24"/>
          <w:rtl/>
        </w:rPr>
        <w:t>מה</w:t>
      </w:r>
      <w:r w:rsidR="00A65E9C" w:rsidRPr="00D421DE">
        <w:rPr>
          <w:rFonts w:asciiTheme="minorBidi" w:hAnsiTheme="minorBidi"/>
          <w:sz w:val="24"/>
          <w:szCs w:val="24"/>
          <w:rtl/>
        </w:rPr>
        <w:t>ם</w:t>
      </w:r>
      <w:r w:rsidRPr="00D421DE">
        <w:rPr>
          <w:rFonts w:asciiTheme="minorBidi" w:hAnsiTheme="minorBidi"/>
          <w:sz w:val="24"/>
          <w:szCs w:val="24"/>
          <w:rtl/>
        </w:rPr>
        <w:t xml:space="preserve"> </w:t>
      </w:r>
      <w:r w:rsidR="00A65E9C" w:rsidRPr="00D421DE">
        <w:rPr>
          <w:rFonts w:asciiTheme="minorBidi" w:hAnsiTheme="minorBidi"/>
          <w:sz w:val="24"/>
          <w:szCs w:val="24"/>
          <w:rtl/>
        </w:rPr>
        <w:t>קטעי ה</w:t>
      </w:r>
      <w:r w:rsidRPr="00D421DE">
        <w:rPr>
          <w:rFonts w:asciiTheme="minorBidi" w:hAnsiTheme="minorBidi"/>
          <w:sz w:val="24"/>
          <w:szCs w:val="24"/>
          <w:rtl/>
        </w:rPr>
        <w:t>קורבנות ופסוקי דזמר</w:t>
      </w:r>
      <w:r w:rsidR="0049789C" w:rsidRPr="00D421DE">
        <w:rPr>
          <w:rFonts w:asciiTheme="minorBidi" w:hAnsiTheme="minorBidi"/>
          <w:sz w:val="24"/>
          <w:szCs w:val="24"/>
          <w:rtl/>
        </w:rPr>
        <w:t>ה</w:t>
      </w:r>
      <w:r w:rsidRPr="00D421DE">
        <w:rPr>
          <w:rFonts w:asciiTheme="minorBidi" w:hAnsiTheme="minorBidi"/>
          <w:sz w:val="24"/>
          <w:szCs w:val="24"/>
          <w:rtl/>
        </w:rPr>
        <w:t xml:space="preserve">? האם נשים </w:t>
      </w:r>
      <w:r w:rsidR="00056203" w:rsidRPr="00D421DE">
        <w:rPr>
          <w:rFonts w:asciiTheme="minorBidi" w:hAnsiTheme="minorBidi"/>
          <w:sz w:val="24"/>
          <w:szCs w:val="24"/>
          <w:rtl/>
        </w:rPr>
        <w:t xml:space="preserve">צריכות </w:t>
      </w:r>
      <w:r w:rsidRPr="00D421DE">
        <w:rPr>
          <w:rFonts w:asciiTheme="minorBidi" w:hAnsiTheme="minorBidi"/>
          <w:sz w:val="24"/>
          <w:szCs w:val="24"/>
          <w:rtl/>
        </w:rPr>
        <w:t>לומר אותם?</w:t>
      </w:r>
    </w:p>
    <w:p w14:paraId="15840D2C" w14:textId="3255142E" w:rsidR="001A032E" w:rsidRPr="00D421DE" w:rsidRDefault="001A032E" w:rsidP="00542C8A">
      <w:pPr>
        <w:widowControl w:val="0"/>
        <w:bidi/>
        <w:spacing w:after="0" w:line="240" w:lineRule="auto"/>
        <w:jc w:val="both"/>
        <w:rPr>
          <w:rFonts w:asciiTheme="minorBidi" w:hAnsiTheme="minorBidi"/>
          <w:b/>
          <w:bCs/>
          <w:sz w:val="24"/>
          <w:szCs w:val="24"/>
          <w:rtl/>
          <w:lang w:val="en-US"/>
        </w:rPr>
      </w:pPr>
    </w:p>
    <w:p w14:paraId="46F2B66A" w14:textId="64C7F775" w:rsidR="001C3098" w:rsidRDefault="006E2D75" w:rsidP="00542C8A">
      <w:pPr>
        <w:pStyle w:val="Heading1"/>
        <w:keepNext w:val="0"/>
        <w:keepLines w:val="0"/>
        <w:widowControl w:val="0"/>
        <w:spacing w:before="0" w:line="240" w:lineRule="auto"/>
        <w:jc w:val="both"/>
        <w:rPr>
          <w:sz w:val="24"/>
          <w:szCs w:val="24"/>
          <w:rtl/>
        </w:rPr>
      </w:pPr>
      <w:r w:rsidRPr="00D421DE">
        <w:rPr>
          <w:sz w:val="24"/>
          <w:szCs w:val="24"/>
          <w:rtl/>
        </w:rPr>
        <w:t xml:space="preserve">קורבנות </w:t>
      </w:r>
    </w:p>
    <w:p w14:paraId="5923BCE9" w14:textId="77777777" w:rsidR="00D421DE" w:rsidRPr="00D421DE" w:rsidRDefault="00D421DE" w:rsidP="00542C8A">
      <w:pPr>
        <w:widowControl w:val="0"/>
        <w:spacing w:after="0" w:line="240" w:lineRule="auto"/>
        <w:rPr>
          <w:rtl/>
          <w:lang w:val="en-US"/>
        </w:rPr>
      </w:pPr>
    </w:p>
    <w:p w14:paraId="3382115B" w14:textId="0C66379C" w:rsidR="00CE44B1" w:rsidRDefault="006E2D75" w:rsidP="00542C8A">
      <w:pPr>
        <w:pStyle w:val="SubQuote"/>
        <w:widowControl w:val="0"/>
        <w:bidi/>
        <w:spacing w:after="0" w:line="240" w:lineRule="auto"/>
        <w:jc w:val="both"/>
        <w:rPr>
          <w:sz w:val="24"/>
          <w:szCs w:val="24"/>
          <w:rtl/>
        </w:rPr>
      </w:pPr>
      <w:r w:rsidRPr="00D421DE">
        <w:rPr>
          <w:sz w:val="24"/>
          <w:szCs w:val="24"/>
          <w:rtl/>
        </w:rPr>
        <w:t>מדוע אומרים קורבנות?</w:t>
      </w:r>
    </w:p>
    <w:p w14:paraId="35079B3F" w14:textId="77777777" w:rsidR="00D421DE" w:rsidRPr="00D421DE" w:rsidRDefault="00D421DE" w:rsidP="00542C8A">
      <w:pPr>
        <w:pStyle w:val="SubQuote"/>
        <w:widowControl w:val="0"/>
        <w:bidi/>
        <w:spacing w:after="0" w:line="240" w:lineRule="auto"/>
        <w:jc w:val="both"/>
        <w:rPr>
          <w:sz w:val="24"/>
          <w:szCs w:val="24"/>
          <w:rtl/>
        </w:rPr>
      </w:pPr>
    </w:p>
    <w:p w14:paraId="35A24215" w14:textId="348D8CC9" w:rsidR="005E7409" w:rsidRDefault="006E2D75" w:rsidP="00542C8A">
      <w:pPr>
        <w:widowControl w:val="0"/>
        <w:bidi/>
        <w:spacing w:after="0" w:line="240" w:lineRule="auto"/>
        <w:jc w:val="both"/>
        <w:rPr>
          <w:rFonts w:asciiTheme="minorBidi" w:hAnsiTheme="minorBidi"/>
          <w:sz w:val="24"/>
          <w:szCs w:val="24"/>
          <w:rtl/>
          <w:lang w:val="en-US"/>
        </w:rPr>
      </w:pPr>
      <w:r w:rsidRPr="00D421DE">
        <w:rPr>
          <w:rFonts w:asciiTheme="minorBidi" w:hAnsiTheme="minorBidi"/>
          <w:sz w:val="24"/>
          <w:szCs w:val="24"/>
          <w:rtl/>
          <w:lang w:val="en-US"/>
        </w:rPr>
        <w:t xml:space="preserve">אחרי ברכות השחר, </w:t>
      </w:r>
      <w:r w:rsidR="00504EAA" w:rsidRPr="00D421DE">
        <w:rPr>
          <w:rFonts w:asciiTheme="minorBidi" w:hAnsiTheme="minorBidi"/>
          <w:sz w:val="24"/>
          <w:szCs w:val="24"/>
          <w:rtl/>
          <w:lang w:val="en-US"/>
        </w:rPr>
        <w:t xml:space="preserve">נהוג לומר </w:t>
      </w:r>
      <w:r w:rsidRPr="00D421DE">
        <w:rPr>
          <w:rFonts w:asciiTheme="minorBidi" w:hAnsiTheme="minorBidi"/>
          <w:sz w:val="24"/>
          <w:szCs w:val="24"/>
          <w:rtl/>
          <w:lang w:val="en-US"/>
        </w:rPr>
        <w:t xml:space="preserve">קטעים מהתורה, </w:t>
      </w:r>
      <w:r w:rsidR="004A6BE1" w:rsidRPr="00D421DE">
        <w:rPr>
          <w:rFonts w:asciiTheme="minorBidi" w:hAnsiTheme="minorBidi"/>
          <w:sz w:val="24"/>
          <w:szCs w:val="24"/>
          <w:rtl/>
          <w:lang w:val="en-US"/>
        </w:rPr>
        <w:t>מ</w:t>
      </w:r>
      <w:r w:rsidRPr="00D421DE">
        <w:rPr>
          <w:rFonts w:asciiTheme="minorBidi" w:hAnsiTheme="minorBidi"/>
          <w:sz w:val="24"/>
          <w:szCs w:val="24"/>
          <w:rtl/>
          <w:lang w:val="en-US"/>
        </w:rPr>
        <w:t>המשנה ו</w:t>
      </w:r>
      <w:r w:rsidR="004A6BE1" w:rsidRPr="00D421DE">
        <w:rPr>
          <w:rFonts w:asciiTheme="minorBidi" w:hAnsiTheme="minorBidi"/>
          <w:sz w:val="24"/>
          <w:szCs w:val="24"/>
          <w:rtl/>
          <w:lang w:val="en-US"/>
        </w:rPr>
        <w:t>מ</w:t>
      </w:r>
      <w:r w:rsidRPr="00D421DE">
        <w:rPr>
          <w:rFonts w:asciiTheme="minorBidi" w:hAnsiTheme="minorBidi"/>
          <w:sz w:val="24"/>
          <w:szCs w:val="24"/>
          <w:rtl/>
          <w:lang w:val="en-US"/>
        </w:rPr>
        <w:t>הגמרא המתארים חלק מהקורבנות שהיו מקריבים בבית המקדש. חלק זה של התפילה נקרא "קורבנות".</w:t>
      </w:r>
    </w:p>
    <w:p w14:paraId="253276ED" w14:textId="77777777" w:rsidR="00D421DE" w:rsidRPr="00D421DE" w:rsidRDefault="00D421DE" w:rsidP="00542C8A">
      <w:pPr>
        <w:widowControl w:val="0"/>
        <w:bidi/>
        <w:spacing w:after="0" w:line="240" w:lineRule="auto"/>
        <w:jc w:val="both"/>
        <w:rPr>
          <w:rFonts w:asciiTheme="minorBidi" w:hAnsiTheme="minorBidi"/>
          <w:sz w:val="24"/>
          <w:szCs w:val="24"/>
          <w:rtl/>
          <w:lang w:val="en-US"/>
        </w:rPr>
      </w:pPr>
    </w:p>
    <w:p w14:paraId="755D85B8" w14:textId="7634A175" w:rsidR="006E2D75" w:rsidRDefault="006E2D75" w:rsidP="00542C8A">
      <w:pPr>
        <w:widowControl w:val="0"/>
        <w:bidi/>
        <w:spacing w:after="0" w:line="240" w:lineRule="auto"/>
        <w:jc w:val="both"/>
        <w:rPr>
          <w:rFonts w:asciiTheme="minorBidi" w:hAnsiTheme="minorBidi"/>
          <w:sz w:val="24"/>
          <w:szCs w:val="24"/>
          <w:rtl/>
          <w:lang w:val="en-US"/>
        </w:rPr>
      </w:pPr>
      <w:r w:rsidRPr="00D421DE">
        <w:rPr>
          <w:rFonts w:asciiTheme="minorBidi" w:hAnsiTheme="minorBidi"/>
          <w:sz w:val="24"/>
          <w:szCs w:val="24"/>
          <w:rtl/>
          <w:lang w:val="en-US"/>
        </w:rPr>
        <w:t>בגמרא מובא ש</w:t>
      </w:r>
      <w:r w:rsidR="002813DE" w:rsidRPr="00D421DE">
        <w:rPr>
          <w:rFonts w:asciiTheme="minorBidi" w:hAnsiTheme="minorBidi"/>
          <w:sz w:val="24"/>
          <w:szCs w:val="24"/>
          <w:rtl/>
          <w:lang w:val="en-US"/>
        </w:rPr>
        <w:t>לי</w:t>
      </w:r>
      <w:r w:rsidRPr="00D421DE">
        <w:rPr>
          <w:rFonts w:asciiTheme="minorBidi" w:hAnsiTheme="minorBidi"/>
          <w:sz w:val="24"/>
          <w:szCs w:val="24"/>
          <w:rtl/>
          <w:lang w:val="en-US"/>
        </w:rPr>
        <w:t xml:space="preserve">מוד תורה </w:t>
      </w:r>
      <w:r w:rsidR="002813DE" w:rsidRPr="00D421DE">
        <w:rPr>
          <w:rFonts w:asciiTheme="minorBidi" w:hAnsiTheme="minorBidi"/>
          <w:sz w:val="24"/>
          <w:szCs w:val="24"/>
          <w:rtl/>
          <w:lang w:val="en-US"/>
        </w:rPr>
        <w:t xml:space="preserve">על </w:t>
      </w:r>
      <w:r w:rsidRPr="00D421DE">
        <w:rPr>
          <w:rFonts w:asciiTheme="minorBidi" w:hAnsiTheme="minorBidi"/>
          <w:sz w:val="24"/>
          <w:szCs w:val="24"/>
          <w:rtl/>
          <w:lang w:val="en-US"/>
        </w:rPr>
        <w:t>הקורבנות יכול לה</w:t>
      </w:r>
      <w:r w:rsidR="004A6BE1" w:rsidRPr="00D421DE">
        <w:rPr>
          <w:rFonts w:asciiTheme="minorBidi" w:hAnsiTheme="minorBidi"/>
          <w:sz w:val="24"/>
          <w:szCs w:val="24"/>
          <w:rtl/>
          <w:lang w:val="en-US"/>
        </w:rPr>
        <w:t>י</w:t>
      </w:r>
      <w:r w:rsidRPr="00D421DE">
        <w:rPr>
          <w:rFonts w:asciiTheme="minorBidi" w:hAnsiTheme="minorBidi"/>
          <w:sz w:val="24"/>
          <w:szCs w:val="24"/>
          <w:rtl/>
          <w:lang w:val="en-US"/>
        </w:rPr>
        <w:t>ות חלופה להקרבת הקורבן עצמו:</w:t>
      </w:r>
    </w:p>
    <w:p w14:paraId="286D01F3" w14:textId="77777777" w:rsidR="00D421DE" w:rsidRPr="00D421DE" w:rsidRDefault="00D421DE" w:rsidP="00542C8A">
      <w:pPr>
        <w:widowControl w:val="0"/>
        <w:bidi/>
        <w:spacing w:after="0" w:line="240" w:lineRule="auto"/>
        <w:jc w:val="both"/>
        <w:rPr>
          <w:rFonts w:asciiTheme="minorBidi" w:hAnsiTheme="minorBidi"/>
          <w:sz w:val="24"/>
          <w:szCs w:val="24"/>
          <w:rtl/>
          <w:lang w:val="en-US"/>
        </w:rPr>
      </w:pPr>
    </w:p>
    <w:p w14:paraId="507A5ACA" w14:textId="5C22FBBD" w:rsidR="006E2D75" w:rsidRPr="00D421DE" w:rsidRDefault="006E2D75" w:rsidP="00542C8A">
      <w:pPr>
        <w:widowControl w:val="0"/>
        <w:bidi/>
        <w:spacing w:after="0" w:line="240" w:lineRule="auto"/>
        <w:ind w:left="720"/>
        <w:jc w:val="both"/>
        <w:rPr>
          <w:sz w:val="24"/>
          <w:szCs w:val="24"/>
        </w:rPr>
      </w:pPr>
      <w:r w:rsidRPr="00D421DE">
        <w:rPr>
          <w:sz w:val="24"/>
          <w:szCs w:val="24"/>
          <w:rtl/>
        </w:rPr>
        <w:t>מנחות קי</w:t>
      </w:r>
      <w:r w:rsidR="004A6BE1" w:rsidRPr="00D421DE">
        <w:rPr>
          <w:rFonts w:hint="cs"/>
          <w:sz w:val="24"/>
          <w:szCs w:val="24"/>
          <w:rtl/>
        </w:rPr>
        <w:t xml:space="preserve"> ע"א</w:t>
      </w:r>
      <w:r w:rsidRPr="00D421DE">
        <w:rPr>
          <w:sz w:val="24"/>
          <w:szCs w:val="24"/>
          <w:rtl/>
        </w:rPr>
        <w:t> </w:t>
      </w:r>
    </w:p>
    <w:p w14:paraId="00F9CB75" w14:textId="29DDBED7" w:rsidR="006E2D75" w:rsidRDefault="006E2D75" w:rsidP="00542C8A">
      <w:pPr>
        <w:widowControl w:val="0"/>
        <w:bidi/>
        <w:spacing w:after="0" w:line="240" w:lineRule="auto"/>
        <w:ind w:left="720"/>
        <w:jc w:val="both"/>
        <w:rPr>
          <w:sz w:val="24"/>
          <w:szCs w:val="24"/>
          <w:rtl/>
        </w:rPr>
      </w:pPr>
      <w:r w:rsidRPr="00D421DE">
        <w:rPr>
          <w:sz w:val="24"/>
          <w:szCs w:val="24"/>
          <w:rtl/>
        </w:rPr>
        <w:t xml:space="preserve">אמר רבי יצחק: מאי דכתיב </w:t>
      </w:r>
      <w:r w:rsidR="000646A2" w:rsidRPr="00D421DE">
        <w:rPr>
          <w:rFonts w:hint="cs"/>
          <w:sz w:val="24"/>
          <w:szCs w:val="24"/>
          <w:rtl/>
        </w:rPr>
        <w:t>"</w:t>
      </w:r>
      <w:r w:rsidRPr="00D421DE">
        <w:rPr>
          <w:sz w:val="24"/>
          <w:szCs w:val="24"/>
          <w:rtl/>
        </w:rPr>
        <w:t>זאת תורת החטאת</w:t>
      </w:r>
      <w:r w:rsidR="000646A2" w:rsidRPr="00D421DE">
        <w:rPr>
          <w:rFonts w:hint="cs"/>
          <w:sz w:val="24"/>
          <w:szCs w:val="24"/>
          <w:rtl/>
        </w:rPr>
        <w:t>"</w:t>
      </w:r>
      <w:r w:rsidRPr="00D421DE">
        <w:rPr>
          <w:sz w:val="24"/>
          <w:szCs w:val="24"/>
          <w:rtl/>
        </w:rPr>
        <w:t xml:space="preserve"> ו</w:t>
      </w:r>
      <w:r w:rsidR="000646A2" w:rsidRPr="00D421DE">
        <w:rPr>
          <w:rFonts w:hint="cs"/>
          <w:sz w:val="24"/>
          <w:szCs w:val="24"/>
          <w:rtl/>
        </w:rPr>
        <w:t>"</w:t>
      </w:r>
      <w:r w:rsidRPr="00D421DE">
        <w:rPr>
          <w:sz w:val="24"/>
          <w:szCs w:val="24"/>
          <w:rtl/>
        </w:rPr>
        <w:t>זאת תורת האשם</w:t>
      </w:r>
      <w:r w:rsidR="000646A2" w:rsidRPr="00D421DE">
        <w:rPr>
          <w:rFonts w:hint="cs"/>
          <w:sz w:val="24"/>
          <w:szCs w:val="24"/>
          <w:rtl/>
        </w:rPr>
        <w:t>"</w:t>
      </w:r>
      <w:r w:rsidR="002813DE" w:rsidRPr="00D421DE">
        <w:rPr>
          <w:rFonts w:hint="cs"/>
          <w:sz w:val="24"/>
          <w:szCs w:val="24"/>
          <w:rtl/>
        </w:rPr>
        <w:t xml:space="preserve"> –</w:t>
      </w:r>
      <w:r w:rsidRPr="00D421DE">
        <w:rPr>
          <w:sz w:val="24"/>
          <w:szCs w:val="24"/>
          <w:rtl/>
        </w:rPr>
        <w:t xml:space="preserve"> כל העוסק בתורת חטאת כאילו הקריב חטאת וכל העוסק בתורת אשם כאילו הקריב אשם.</w:t>
      </w:r>
    </w:p>
    <w:p w14:paraId="7CD2703B" w14:textId="77777777" w:rsidR="00D421DE" w:rsidRPr="00D421DE" w:rsidRDefault="00D421DE" w:rsidP="00542C8A">
      <w:pPr>
        <w:widowControl w:val="0"/>
        <w:bidi/>
        <w:spacing w:after="0" w:line="240" w:lineRule="auto"/>
        <w:ind w:left="720"/>
        <w:jc w:val="both"/>
        <w:rPr>
          <w:sz w:val="24"/>
          <w:szCs w:val="24"/>
          <w:rtl/>
        </w:rPr>
      </w:pPr>
    </w:p>
    <w:p w14:paraId="1FC9F6A0" w14:textId="355EDD10" w:rsidR="006E2D75" w:rsidRDefault="00174417" w:rsidP="00542C8A">
      <w:pPr>
        <w:widowControl w:val="0"/>
        <w:bidi/>
        <w:spacing w:after="0" w:line="240" w:lineRule="auto"/>
        <w:jc w:val="both"/>
        <w:rPr>
          <w:rFonts w:asciiTheme="minorBidi" w:hAnsiTheme="minorBidi"/>
          <w:sz w:val="24"/>
          <w:szCs w:val="24"/>
          <w:rtl/>
          <w:lang w:val="en-US"/>
        </w:rPr>
      </w:pPr>
      <w:r w:rsidRPr="00D421DE">
        <w:rPr>
          <w:rFonts w:asciiTheme="minorBidi" w:hAnsiTheme="minorBidi"/>
          <w:sz w:val="24"/>
          <w:szCs w:val="24"/>
          <w:rtl/>
          <w:lang w:val="en-US"/>
        </w:rPr>
        <w:t>בימינו, כשבית המקדש אינו קיים ואי</w:t>
      </w:r>
      <w:r w:rsidR="00504EAA" w:rsidRPr="00D421DE">
        <w:rPr>
          <w:rFonts w:asciiTheme="minorBidi" w:hAnsiTheme="minorBidi"/>
          <w:sz w:val="24"/>
          <w:szCs w:val="24"/>
          <w:rtl/>
          <w:lang w:val="en-US"/>
        </w:rPr>
        <w:t>ננו</w:t>
      </w:r>
      <w:r w:rsidRPr="00D421DE">
        <w:rPr>
          <w:rFonts w:asciiTheme="minorBidi" w:hAnsiTheme="minorBidi"/>
          <w:sz w:val="24"/>
          <w:szCs w:val="24"/>
          <w:rtl/>
          <w:lang w:val="en-US"/>
        </w:rPr>
        <w:t xml:space="preserve"> יכולים להקריב קורבנות, הדרך שלנו להתקרב לקדושת הקורבנות היא באמצעות לימוד עליהם. בגמרא אחרת מובא שהקב"ה אמר זאת </w:t>
      </w:r>
      <w:r w:rsidR="00FD7822" w:rsidRPr="00D421DE">
        <w:rPr>
          <w:rFonts w:asciiTheme="minorBidi" w:hAnsiTheme="minorBidi"/>
          <w:sz w:val="24"/>
          <w:szCs w:val="24"/>
          <w:rtl/>
          <w:lang w:val="en-US"/>
        </w:rPr>
        <w:t xml:space="preserve">כבר </w:t>
      </w:r>
      <w:r w:rsidRPr="00D421DE">
        <w:rPr>
          <w:rFonts w:asciiTheme="minorBidi" w:hAnsiTheme="minorBidi"/>
          <w:sz w:val="24"/>
          <w:szCs w:val="24"/>
          <w:rtl/>
          <w:lang w:val="en-US"/>
        </w:rPr>
        <w:t>לאברהם אבינו:</w:t>
      </w:r>
    </w:p>
    <w:p w14:paraId="1B840596" w14:textId="77777777" w:rsidR="00D421DE" w:rsidRPr="00D421DE" w:rsidRDefault="00D421DE" w:rsidP="00542C8A">
      <w:pPr>
        <w:widowControl w:val="0"/>
        <w:bidi/>
        <w:spacing w:after="0" w:line="240" w:lineRule="auto"/>
        <w:jc w:val="both"/>
        <w:rPr>
          <w:rFonts w:asciiTheme="minorBidi" w:hAnsiTheme="minorBidi"/>
          <w:sz w:val="24"/>
          <w:szCs w:val="24"/>
          <w:rtl/>
          <w:lang w:val="en-US"/>
        </w:rPr>
      </w:pPr>
    </w:p>
    <w:p w14:paraId="481981A7" w14:textId="452073C7" w:rsidR="00174417" w:rsidRPr="00D421DE" w:rsidRDefault="00174417" w:rsidP="00542C8A">
      <w:pPr>
        <w:widowControl w:val="0"/>
        <w:bidi/>
        <w:spacing w:after="0" w:line="240" w:lineRule="auto"/>
        <w:ind w:left="720"/>
        <w:jc w:val="both"/>
        <w:rPr>
          <w:sz w:val="24"/>
          <w:szCs w:val="24"/>
        </w:rPr>
      </w:pPr>
      <w:r w:rsidRPr="00D421DE">
        <w:rPr>
          <w:rFonts w:hint="cs"/>
          <w:sz w:val="24"/>
          <w:szCs w:val="24"/>
          <w:rtl/>
        </w:rPr>
        <w:t>תענית כז</w:t>
      </w:r>
      <w:r w:rsidR="002813DE" w:rsidRPr="00D421DE">
        <w:rPr>
          <w:rFonts w:hint="cs"/>
          <w:sz w:val="24"/>
          <w:szCs w:val="24"/>
          <w:rtl/>
        </w:rPr>
        <w:t xml:space="preserve"> ע"ב</w:t>
      </w:r>
      <w:r w:rsidRPr="00D421DE">
        <w:rPr>
          <w:rFonts w:hint="cs"/>
          <w:sz w:val="24"/>
          <w:szCs w:val="24"/>
          <w:rtl/>
        </w:rPr>
        <w:t> </w:t>
      </w:r>
    </w:p>
    <w:p w14:paraId="158FBD23" w14:textId="268FCD84" w:rsidR="00174417" w:rsidRDefault="00174417" w:rsidP="00542C8A">
      <w:pPr>
        <w:widowControl w:val="0"/>
        <w:bidi/>
        <w:spacing w:after="0" w:line="240" w:lineRule="auto"/>
        <w:ind w:left="720"/>
        <w:jc w:val="both"/>
        <w:rPr>
          <w:sz w:val="24"/>
          <w:szCs w:val="24"/>
          <w:rtl/>
        </w:rPr>
      </w:pPr>
      <w:r w:rsidRPr="00D421DE">
        <w:rPr>
          <w:rFonts w:hint="cs"/>
          <w:sz w:val="24"/>
          <w:szCs w:val="24"/>
          <w:rtl/>
        </w:rPr>
        <w:t>אמר לו</w:t>
      </w:r>
      <w:r w:rsidR="00B146F8" w:rsidRPr="00D421DE">
        <w:rPr>
          <w:rFonts w:hint="cs"/>
          <w:sz w:val="24"/>
          <w:szCs w:val="24"/>
          <w:rtl/>
        </w:rPr>
        <w:t>:</w:t>
      </w:r>
      <w:r w:rsidRPr="00D421DE">
        <w:rPr>
          <w:rFonts w:hint="cs"/>
          <w:sz w:val="24"/>
          <w:szCs w:val="24"/>
          <w:rtl/>
        </w:rPr>
        <w:t xml:space="preserve"> כבר תקנתי להם סדר קרבנות</w:t>
      </w:r>
      <w:r w:rsidR="00B146F8" w:rsidRPr="00D421DE">
        <w:rPr>
          <w:rFonts w:hint="cs"/>
          <w:sz w:val="24"/>
          <w:szCs w:val="24"/>
          <w:rtl/>
        </w:rPr>
        <w:t>,</w:t>
      </w:r>
      <w:r w:rsidRPr="00D421DE">
        <w:rPr>
          <w:rFonts w:hint="cs"/>
          <w:sz w:val="24"/>
          <w:szCs w:val="24"/>
          <w:rtl/>
        </w:rPr>
        <w:t xml:space="preserve"> בזמן שקוראין בהן לפני מעלה אני עליהם כאילו הקריבום לפני ואני מוחל להם על כל עונותיהם</w:t>
      </w:r>
    </w:p>
    <w:p w14:paraId="07EA78B3" w14:textId="77777777" w:rsidR="00D421DE" w:rsidRPr="00D421DE" w:rsidRDefault="00D421DE" w:rsidP="00542C8A">
      <w:pPr>
        <w:widowControl w:val="0"/>
        <w:bidi/>
        <w:spacing w:after="0" w:line="240" w:lineRule="auto"/>
        <w:ind w:left="720"/>
        <w:jc w:val="both"/>
        <w:rPr>
          <w:sz w:val="24"/>
          <w:szCs w:val="24"/>
          <w:rtl/>
        </w:rPr>
      </w:pPr>
    </w:p>
    <w:p w14:paraId="5B43547D" w14:textId="0C474F05" w:rsidR="00174417" w:rsidRDefault="00174417" w:rsidP="00542C8A">
      <w:pPr>
        <w:widowControl w:val="0"/>
        <w:bidi/>
        <w:spacing w:after="0" w:line="240" w:lineRule="auto"/>
        <w:jc w:val="both"/>
        <w:rPr>
          <w:rFonts w:asciiTheme="minorBidi" w:hAnsiTheme="minorBidi"/>
          <w:sz w:val="24"/>
          <w:szCs w:val="24"/>
          <w:rtl/>
          <w:lang w:val="en-US"/>
        </w:rPr>
      </w:pPr>
      <w:r w:rsidRPr="00D421DE">
        <w:rPr>
          <w:rFonts w:asciiTheme="minorBidi" w:hAnsiTheme="minorBidi"/>
          <w:sz w:val="24"/>
          <w:szCs w:val="24"/>
          <w:rtl/>
          <w:lang w:val="en-US"/>
        </w:rPr>
        <w:t xml:space="preserve">ראוי במיוחד </w:t>
      </w:r>
      <w:r w:rsidR="00B146F8" w:rsidRPr="00D421DE">
        <w:rPr>
          <w:rFonts w:asciiTheme="minorBidi" w:hAnsiTheme="minorBidi"/>
          <w:sz w:val="24"/>
          <w:szCs w:val="24"/>
          <w:rtl/>
          <w:lang w:val="en-US"/>
        </w:rPr>
        <w:t>לעסוק בקורבנות כחלק מה</w:t>
      </w:r>
      <w:r w:rsidRPr="00D421DE">
        <w:rPr>
          <w:rFonts w:asciiTheme="minorBidi" w:hAnsiTheme="minorBidi"/>
          <w:sz w:val="24"/>
          <w:szCs w:val="24"/>
          <w:rtl/>
          <w:lang w:val="en-US"/>
        </w:rPr>
        <w:t xml:space="preserve">תפילה, מאחר </w:t>
      </w:r>
      <w:r w:rsidR="00B146F8" w:rsidRPr="00D421DE">
        <w:rPr>
          <w:rFonts w:asciiTheme="minorBidi" w:hAnsiTheme="minorBidi"/>
          <w:sz w:val="24"/>
          <w:szCs w:val="24"/>
          <w:rtl/>
          <w:lang w:val="en-US"/>
        </w:rPr>
        <w:t>ש</w:t>
      </w:r>
      <w:r w:rsidRPr="00D421DE">
        <w:rPr>
          <w:rFonts w:asciiTheme="minorBidi" w:hAnsiTheme="minorBidi"/>
          <w:sz w:val="24"/>
          <w:szCs w:val="24"/>
          <w:rtl/>
          <w:lang w:val="en-US"/>
        </w:rPr>
        <w:t>מאפיינים מסוימי</w:t>
      </w:r>
      <w:r w:rsidR="006627C9" w:rsidRPr="00D421DE">
        <w:rPr>
          <w:rFonts w:asciiTheme="minorBidi" w:hAnsiTheme="minorBidi"/>
          <w:sz w:val="24"/>
          <w:szCs w:val="24"/>
          <w:rtl/>
          <w:lang w:val="en-US"/>
        </w:rPr>
        <w:t xml:space="preserve">ם </w:t>
      </w:r>
      <w:r w:rsidR="002F0A9E" w:rsidRPr="00D421DE">
        <w:rPr>
          <w:rFonts w:asciiTheme="minorBidi" w:hAnsiTheme="minorBidi"/>
          <w:sz w:val="24"/>
          <w:szCs w:val="24"/>
          <w:rtl/>
          <w:lang w:val="en-US"/>
        </w:rPr>
        <w:t>של ה</w:t>
      </w:r>
      <w:r w:rsidR="006627C9" w:rsidRPr="00D421DE">
        <w:rPr>
          <w:rFonts w:asciiTheme="minorBidi" w:hAnsiTheme="minorBidi"/>
          <w:sz w:val="24"/>
          <w:szCs w:val="24"/>
          <w:rtl/>
          <w:lang w:val="en-US"/>
        </w:rPr>
        <w:t xml:space="preserve">תפילה, כגון זמני התפילות, נקבעו </w:t>
      </w:r>
      <w:r w:rsidR="002F0A9E" w:rsidRPr="00D421DE">
        <w:rPr>
          <w:rFonts w:asciiTheme="minorBidi" w:hAnsiTheme="minorBidi"/>
          <w:sz w:val="24"/>
          <w:szCs w:val="24"/>
          <w:rtl/>
          <w:lang w:val="en-US"/>
        </w:rPr>
        <w:t xml:space="preserve">בהתאם </w:t>
      </w:r>
      <w:r w:rsidR="006627C9" w:rsidRPr="00D421DE">
        <w:rPr>
          <w:rFonts w:asciiTheme="minorBidi" w:hAnsiTheme="minorBidi"/>
          <w:sz w:val="24"/>
          <w:szCs w:val="24"/>
          <w:rtl/>
          <w:lang w:val="en-US"/>
        </w:rPr>
        <w:t xml:space="preserve">לזמנים </w:t>
      </w:r>
      <w:r w:rsidR="00B146F8" w:rsidRPr="00D421DE">
        <w:rPr>
          <w:rFonts w:asciiTheme="minorBidi" w:hAnsiTheme="minorBidi"/>
          <w:sz w:val="24"/>
          <w:szCs w:val="24"/>
          <w:rtl/>
          <w:lang w:val="en-US"/>
        </w:rPr>
        <w:t>ש</w:t>
      </w:r>
      <w:r w:rsidR="006627C9" w:rsidRPr="00D421DE">
        <w:rPr>
          <w:rFonts w:asciiTheme="minorBidi" w:hAnsiTheme="minorBidi"/>
          <w:sz w:val="24"/>
          <w:szCs w:val="24"/>
          <w:rtl/>
          <w:lang w:val="en-US"/>
        </w:rPr>
        <w:t xml:space="preserve">בהם היו מקריבים את קורבן התמיד וקורבנות אחרים, ובהיעדר הקורבנות </w:t>
      </w:r>
      <w:r w:rsidR="00B146F8" w:rsidRPr="00D421DE">
        <w:rPr>
          <w:rFonts w:asciiTheme="minorBidi" w:hAnsiTheme="minorBidi"/>
          <w:sz w:val="24"/>
          <w:szCs w:val="24"/>
          <w:rtl/>
          <w:lang w:val="en-US"/>
        </w:rPr>
        <w:t xml:space="preserve">התפילות </w:t>
      </w:r>
      <w:r w:rsidR="00A678DC" w:rsidRPr="00D421DE">
        <w:rPr>
          <w:rFonts w:asciiTheme="minorBidi" w:hAnsiTheme="minorBidi"/>
          <w:sz w:val="24"/>
          <w:szCs w:val="24"/>
          <w:rtl/>
          <w:lang w:val="en-US"/>
        </w:rPr>
        <w:t>מחליפ</w:t>
      </w:r>
      <w:r w:rsidR="00B146F8" w:rsidRPr="00D421DE">
        <w:rPr>
          <w:rFonts w:asciiTheme="minorBidi" w:hAnsiTheme="minorBidi"/>
          <w:sz w:val="24"/>
          <w:szCs w:val="24"/>
          <w:rtl/>
          <w:lang w:val="en-US"/>
        </w:rPr>
        <w:t>ות</w:t>
      </w:r>
      <w:r w:rsidR="006627C9" w:rsidRPr="00D421DE">
        <w:rPr>
          <w:rFonts w:asciiTheme="minorBidi" w:hAnsiTheme="minorBidi"/>
          <w:sz w:val="24"/>
          <w:szCs w:val="24"/>
          <w:rtl/>
          <w:lang w:val="en-US"/>
        </w:rPr>
        <w:t xml:space="preserve"> אותם.</w:t>
      </w:r>
    </w:p>
    <w:p w14:paraId="332688F9" w14:textId="77777777" w:rsidR="00D421DE" w:rsidRPr="00D421DE" w:rsidRDefault="00D421DE" w:rsidP="00542C8A">
      <w:pPr>
        <w:widowControl w:val="0"/>
        <w:bidi/>
        <w:spacing w:after="0" w:line="240" w:lineRule="auto"/>
        <w:jc w:val="both"/>
        <w:rPr>
          <w:rFonts w:asciiTheme="minorBidi" w:hAnsiTheme="minorBidi"/>
          <w:sz w:val="24"/>
          <w:szCs w:val="24"/>
          <w:rtl/>
          <w:lang w:val="en-US"/>
        </w:rPr>
      </w:pPr>
    </w:p>
    <w:p w14:paraId="5802EC1A" w14:textId="1F8BCD16" w:rsidR="006627C9" w:rsidRDefault="006627C9" w:rsidP="00542C8A">
      <w:pPr>
        <w:widowControl w:val="0"/>
        <w:bidi/>
        <w:spacing w:after="0" w:line="240" w:lineRule="auto"/>
        <w:jc w:val="both"/>
        <w:rPr>
          <w:rFonts w:asciiTheme="minorBidi" w:hAnsiTheme="minorBidi"/>
          <w:sz w:val="24"/>
          <w:szCs w:val="24"/>
          <w:rtl/>
          <w:lang w:val="en-US"/>
        </w:rPr>
      </w:pPr>
      <w:r w:rsidRPr="00D421DE">
        <w:rPr>
          <w:rFonts w:asciiTheme="minorBidi" w:hAnsiTheme="minorBidi"/>
          <w:sz w:val="24"/>
          <w:szCs w:val="24"/>
          <w:rtl/>
          <w:lang w:val="en-US"/>
        </w:rPr>
        <w:t xml:space="preserve">בנוסף, יש היגיון באמירת קורבנות בתחילת תפילת שחרית </w:t>
      </w:r>
      <w:r w:rsidR="00D75590" w:rsidRPr="00D421DE">
        <w:rPr>
          <w:rFonts w:asciiTheme="minorBidi" w:hAnsiTheme="minorBidi"/>
          <w:sz w:val="24"/>
          <w:szCs w:val="24"/>
          <w:rtl/>
          <w:lang w:val="en-US"/>
        </w:rPr>
        <w:t>כיוון ש</w:t>
      </w:r>
      <w:r w:rsidR="007F3F47" w:rsidRPr="00D421DE">
        <w:rPr>
          <w:rFonts w:asciiTheme="minorBidi" w:hAnsiTheme="minorBidi"/>
          <w:sz w:val="24"/>
          <w:szCs w:val="24"/>
          <w:rtl/>
          <w:lang w:val="en-US"/>
        </w:rPr>
        <w:t>קריאת</w:t>
      </w:r>
      <w:r w:rsidRPr="00D421DE">
        <w:rPr>
          <w:rFonts w:asciiTheme="minorBidi" w:hAnsiTheme="minorBidi"/>
          <w:sz w:val="24"/>
          <w:szCs w:val="24"/>
          <w:rtl/>
          <w:lang w:val="en-US"/>
        </w:rPr>
        <w:t xml:space="preserve"> </w:t>
      </w:r>
      <w:r w:rsidR="003F42DC" w:rsidRPr="00D421DE">
        <w:rPr>
          <w:rFonts w:asciiTheme="minorBidi" w:hAnsiTheme="minorBidi"/>
          <w:sz w:val="24"/>
          <w:szCs w:val="24"/>
          <w:rtl/>
          <w:lang w:val="en-US"/>
        </w:rPr>
        <w:t>פרשיות</w:t>
      </w:r>
      <w:r w:rsidRPr="00D421DE">
        <w:rPr>
          <w:rFonts w:asciiTheme="minorBidi" w:hAnsiTheme="minorBidi"/>
          <w:sz w:val="24"/>
          <w:szCs w:val="24"/>
          <w:rtl/>
          <w:lang w:val="en-US"/>
        </w:rPr>
        <w:t xml:space="preserve"> אלה ה</w:t>
      </w:r>
      <w:r w:rsidR="00AE5964" w:rsidRPr="00D421DE">
        <w:rPr>
          <w:rFonts w:asciiTheme="minorBidi" w:hAnsiTheme="minorBidi"/>
          <w:sz w:val="24"/>
          <w:szCs w:val="24"/>
          <w:rtl/>
          <w:lang w:val="en-US"/>
        </w:rPr>
        <w:t>יא</w:t>
      </w:r>
      <w:r w:rsidRPr="00D421DE">
        <w:rPr>
          <w:rFonts w:asciiTheme="minorBidi" w:hAnsiTheme="minorBidi"/>
          <w:sz w:val="24"/>
          <w:szCs w:val="24"/>
          <w:rtl/>
          <w:lang w:val="en-US"/>
        </w:rPr>
        <w:t xml:space="preserve"> גם מעשה של תלמוד תורה, המתאי</w:t>
      </w:r>
      <w:r w:rsidR="007F3F47" w:rsidRPr="00D421DE">
        <w:rPr>
          <w:rFonts w:asciiTheme="minorBidi" w:hAnsiTheme="minorBidi"/>
          <w:sz w:val="24"/>
          <w:szCs w:val="24"/>
          <w:rtl/>
          <w:lang w:val="en-US"/>
        </w:rPr>
        <w:t xml:space="preserve">ם </w:t>
      </w:r>
      <w:r w:rsidRPr="00D421DE">
        <w:rPr>
          <w:rFonts w:asciiTheme="minorBidi" w:hAnsiTheme="minorBidi"/>
          <w:sz w:val="24"/>
          <w:szCs w:val="24"/>
          <w:rtl/>
          <w:lang w:val="en-US"/>
        </w:rPr>
        <w:t>לאחר ברכות התורה.</w:t>
      </w:r>
      <w:r w:rsidRPr="00D421DE">
        <w:rPr>
          <w:rStyle w:val="FootnoteReference"/>
          <w:rFonts w:asciiTheme="minorBidi" w:hAnsiTheme="minorBidi"/>
          <w:sz w:val="24"/>
          <w:szCs w:val="24"/>
          <w:rtl/>
          <w:lang w:val="en-US"/>
        </w:rPr>
        <w:footnoteReference w:id="1"/>
      </w:r>
    </w:p>
    <w:p w14:paraId="7F08C3E0" w14:textId="77777777" w:rsidR="00D421DE" w:rsidRPr="00D421DE" w:rsidRDefault="00D421DE" w:rsidP="00542C8A">
      <w:pPr>
        <w:widowControl w:val="0"/>
        <w:bidi/>
        <w:spacing w:after="0" w:line="240" w:lineRule="auto"/>
        <w:jc w:val="both"/>
        <w:rPr>
          <w:rFonts w:asciiTheme="minorBidi" w:hAnsiTheme="minorBidi"/>
          <w:sz w:val="24"/>
          <w:szCs w:val="24"/>
          <w:rtl/>
          <w:lang w:val="en-US"/>
        </w:rPr>
      </w:pPr>
    </w:p>
    <w:p w14:paraId="35E60F67" w14:textId="65315E6B" w:rsidR="003E3F44" w:rsidRDefault="006627C9" w:rsidP="00542C8A">
      <w:pPr>
        <w:pStyle w:val="SubQuote"/>
        <w:widowControl w:val="0"/>
        <w:bidi/>
        <w:spacing w:after="0" w:line="240" w:lineRule="auto"/>
        <w:jc w:val="both"/>
        <w:rPr>
          <w:sz w:val="24"/>
          <w:szCs w:val="24"/>
          <w:rtl/>
        </w:rPr>
      </w:pPr>
      <w:r w:rsidRPr="00D421DE">
        <w:rPr>
          <w:sz w:val="24"/>
          <w:szCs w:val="24"/>
          <w:rtl/>
        </w:rPr>
        <w:t>האם יש חיוב לומר קורבנות?</w:t>
      </w:r>
    </w:p>
    <w:p w14:paraId="19A7CDDB" w14:textId="77777777" w:rsidR="00D421DE" w:rsidRPr="00D421DE" w:rsidRDefault="00D421DE" w:rsidP="00542C8A">
      <w:pPr>
        <w:pStyle w:val="SubQuote"/>
        <w:widowControl w:val="0"/>
        <w:bidi/>
        <w:spacing w:after="0" w:line="240" w:lineRule="auto"/>
        <w:jc w:val="both"/>
        <w:rPr>
          <w:sz w:val="24"/>
          <w:szCs w:val="24"/>
          <w:rtl/>
        </w:rPr>
      </w:pPr>
    </w:p>
    <w:p w14:paraId="7E2272C6" w14:textId="0B90B780" w:rsidR="001E5245" w:rsidRDefault="006627C9"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 xml:space="preserve">הטור </w:t>
      </w:r>
      <w:r w:rsidR="006732F2" w:rsidRPr="00D421DE">
        <w:rPr>
          <w:rFonts w:asciiTheme="minorBidi" w:hAnsiTheme="minorBidi"/>
          <w:sz w:val="24"/>
          <w:szCs w:val="24"/>
          <w:rtl/>
        </w:rPr>
        <w:t>מתייחס</w:t>
      </w:r>
      <w:r w:rsidR="00860FB0" w:rsidRPr="00D421DE">
        <w:rPr>
          <w:rFonts w:asciiTheme="minorBidi" w:hAnsiTheme="minorBidi"/>
          <w:sz w:val="24"/>
          <w:szCs w:val="24"/>
          <w:rtl/>
        </w:rPr>
        <w:t xml:space="preserve"> </w:t>
      </w:r>
      <w:r w:rsidR="003F42DC" w:rsidRPr="00D421DE">
        <w:rPr>
          <w:rFonts w:asciiTheme="minorBidi" w:hAnsiTheme="minorBidi"/>
          <w:sz w:val="24"/>
          <w:szCs w:val="24"/>
          <w:rtl/>
        </w:rPr>
        <w:t>לפרש</w:t>
      </w:r>
      <w:r w:rsidR="00255A43" w:rsidRPr="00D421DE">
        <w:rPr>
          <w:rFonts w:asciiTheme="minorBidi" w:hAnsiTheme="minorBidi"/>
          <w:sz w:val="24"/>
          <w:szCs w:val="24"/>
          <w:rtl/>
        </w:rPr>
        <w:t>יי</w:t>
      </w:r>
      <w:r w:rsidR="003F42DC" w:rsidRPr="00D421DE">
        <w:rPr>
          <w:rFonts w:asciiTheme="minorBidi" w:hAnsiTheme="minorBidi"/>
          <w:sz w:val="24"/>
          <w:szCs w:val="24"/>
          <w:rtl/>
        </w:rPr>
        <w:t>ה</w:t>
      </w:r>
      <w:r w:rsidR="00860FB0" w:rsidRPr="00D421DE">
        <w:rPr>
          <w:rFonts w:asciiTheme="minorBidi" w:hAnsiTheme="minorBidi"/>
          <w:sz w:val="24"/>
          <w:szCs w:val="24"/>
          <w:rtl/>
        </w:rPr>
        <w:t xml:space="preserve"> </w:t>
      </w:r>
      <w:r w:rsidR="0074252D" w:rsidRPr="00D421DE">
        <w:rPr>
          <w:rFonts w:asciiTheme="minorBidi" w:hAnsiTheme="minorBidi"/>
          <w:sz w:val="24"/>
          <w:szCs w:val="24"/>
          <w:rtl/>
        </w:rPr>
        <w:t xml:space="preserve">של </w:t>
      </w:r>
      <w:r w:rsidR="00860FB0" w:rsidRPr="00D421DE">
        <w:rPr>
          <w:rFonts w:asciiTheme="minorBidi" w:hAnsiTheme="minorBidi"/>
          <w:sz w:val="24"/>
          <w:szCs w:val="24"/>
          <w:rtl/>
        </w:rPr>
        <w:t>קורבן התמיד (במדבר כ"ח, א</w:t>
      </w:r>
      <w:r w:rsidR="00F12459" w:rsidRPr="00D421DE">
        <w:rPr>
          <w:rFonts w:asciiTheme="minorBidi" w:hAnsiTheme="minorBidi"/>
          <w:sz w:val="24"/>
          <w:szCs w:val="24"/>
          <w:rtl/>
        </w:rPr>
        <w:t>–</w:t>
      </w:r>
      <w:r w:rsidR="00860FB0" w:rsidRPr="00D421DE">
        <w:rPr>
          <w:rFonts w:asciiTheme="minorBidi" w:hAnsiTheme="minorBidi"/>
          <w:sz w:val="24"/>
          <w:szCs w:val="24"/>
          <w:rtl/>
        </w:rPr>
        <w:t>ח)</w:t>
      </w:r>
      <w:r w:rsidR="006732F2" w:rsidRPr="00D421DE">
        <w:rPr>
          <w:rFonts w:asciiTheme="minorBidi" w:hAnsiTheme="minorBidi"/>
          <w:sz w:val="24"/>
          <w:szCs w:val="24"/>
          <w:rtl/>
        </w:rPr>
        <w:t xml:space="preserve"> </w:t>
      </w:r>
      <w:r w:rsidR="00F12459" w:rsidRPr="00D421DE">
        <w:rPr>
          <w:rFonts w:asciiTheme="minorBidi" w:hAnsiTheme="minorBidi"/>
          <w:sz w:val="24"/>
          <w:szCs w:val="24"/>
          <w:rtl/>
        </w:rPr>
        <w:t>כדבר</w:t>
      </w:r>
      <w:r w:rsidR="00A678DC" w:rsidRPr="00D421DE">
        <w:rPr>
          <w:rFonts w:asciiTheme="minorBidi" w:hAnsiTheme="minorBidi"/>
          <w:sz w:val="24"/>
          <w:szCs w:val="24"/>
          <w:rtl/>
        </w:rPr>
        <w:t xml:space="preserve"> </w:t>
      </w:r>
      <w:r w:rsidR="006732F2" w:rsidRPr="00D421DE">
        <w:rPr>
          <w:rFonts w:asciiTheme="minorBidi" w:hAnsiTheme="minorBidi"/>
          <w:sz w:val="24"/>
          <w:szCs w:val="24"/>
          <w:rtl/>
        </w:rPr>
        <w:t xml:space="preserve">שנקבע </w:t>
      </w:r>
      <w:r w:rsidR="00255A43" w:rsidRPr="00D421DE">
        <w:rPr>
          <w:rFonts w:asciiTheme="minorBidi" w:hAnsiTheme="minorBidi"/>
          <w:sz w:val="24"/>
          <w:szCs w:val="24"/>
          <w:rtl/>
        </w:rPr>
        <w:t>כחלק מה</w:t>
      </w:r>
      <w:r w:rsidR="006732F2" w:rsidRPr="00D421DE">
        <w:rPr>
          <w:rFonts w:asciiTheme="minorBidi" w:hAnsiTheme="minorBidi"/>
          <w:sz w:val="24"/>
          <w:szCs w:val="24"/>
          <w:rtl/>
        </w:rPr>
        <w:t xml:space="preserve">תפילה, אולי </w:t>
      </w:r>
      <w:r w:rsidR="006732F2" w:rsidRPr="00D421DE">
        <w:rPr>
          <w:rFonts w:asciiTheme="minorBidi" w:hAnsiTheme="minorBidi"/>
          <w:sz w:val="24"/>
          <w:szCs w:val="24"/>
          <w:rtl/>
        </w:rPr>
        <w:lastRenderedPageBreak/>
        <w:t xml:space="preserve">בגלל הקשר </w:t>
      </w:r>
      <w:r w:rsidR="00A678DC" w:rsidRPr="00D421DE">
        <w:rPr>
          <w:rFonts w:asciiTheme="minorBidi" w:hAnsiTheme="minorBidi"/>
          <w:sz w:val="24"/>
          <w:szCs w:val="24"/>
          <w:rtl/>
        </w:rPr>
        <w:t>בין</w:t>
      </w:r>
      <w:r w:rsidR="006732F2" w:rsidRPr="00D421DE">
        <w:rPr>
          <w:rFonts w:asciiTheme="minorBidi" w:hAnsiTheme="minorBidi"/>
          <w:sz w:val="24"/>
          <w:szCs w:val="24"/>
          <w:rtl/>
        </w:rPr>
        <w:t xml:space="preserve"> קורבן התמיד לתפילה:</w:t>
      </w:r>
    </w:p>
    <w:p w14:paraId="364912A0" w14:textId="77777777" w:rsidR="00D421DE" w:rsidRPr="00D421DE" w:rsidRDefault="00D421DE" w:rsidP="00542C8A">
      <w:pPr>
        <w:widowControl w:val="0"/>
        <w:bidi/>
        <w:spacing w:after="0" w:line="240" w:lineRule="auto"/>
        <w:jc w:val="both"/>
        <w:rPr>
          <w:rFonts w:asciiTheme="minorBidi" w:hAnsiTheme="minorBidi"/>
          <w:sz w:val="24"/>
          <w:szCs w:val="24"/>
          <w:rtl/>
        </w:rPr>
      </w:pPr>
    </w:p>
    <w:p w14:paraId="749D62C7" w14:textId="77777777" w:rsidR="006732F2" w:rsidRPr="00D421DE" w:rsidRDefault="006732F2" w:rsidP="00542C8A">
      <w:pPr>
        <w:widowControl w:val="0"/>
        <w:bidi/>
        <w:spacing w:after="0" w:line="240" w:lineRule="auto"/>
        <w:ind w:left="720"/>
        <w:jc w:val="both"/>
        <w:rPr>
          <w:sz w:val="24"/>
          <w:szCs w:val="24"/>
        </w:rPr>
      </w:pPr>
      <w:r w:rsidRPr="00D421DE">
        <w:rPr>
          <w:rFonts w:hint="cs"/>
          <w:sz w:val="24"/>
          <w:szCs w:val="24"/>
          <w:rtl/>
        </w:rPr>
        <w:t>טור או”ח מח </w:t>
      </w:r>
    </w:p>
    <w:p w14:paraId="54E362C1" w14:textId="6AA299C6" w:rsidR="006732F2" w:rsidRPr="00D421DE" w:rsidRDefault="006732F2" w:rsidP="00542C8A">
      <w:pPr>
        <w:widowControl w:val="0"/>
        <w:bidi/>
        <w:spacing w:after="0" w:line="240" w:lineRule="auto"/>
        <w:ind w:left="720"/>
        <w:jc w:val="both"/>
        <w:rPr>
          <w:sz w:val="24"/>
          <w:szCs w:val="24"/>
          <w:rtl/>
        </w:rPr>
      </w:pPr>
      <w:r w:rsidRPr="00D421DE">
        <w:rPr>
          <w:rFonts w:hint="cs"/>
          <w:sz w:val="24"/>
          <w:szCs w:val="24"/>
          <w:rtl/>
        </w:rPr>
        <w:t xml:space="preserve">וקבעו לקרות פרשת התמיד, כדאיתא במדרש: </w:t>
      </w:r>
      <w:r w:rsidR="00013E45" w:rsidRPr="00D421DE">
        <w:rPr>
          <w:rFonts w:hint="cs"/>
          <w:sz w:val="24"/>
          <w:szCs w:val="24"/>
          <w:rtl/>
        </w:rPr>
        <w:t>"</w:t>
      </w:r>
      <w:r w:rsidRPr="00D421DE">
        <w:rPr>
          <w:rFonts w:hint="cs"/>
          <w:sz w:val="24"/>
          <w:szCs w:val="24"/>
          <w:rtl/>
        </w:rPr>
        <w:t>בזמן שאין בית המקדש קיים, מה תהא עליהם? אמר לו: כבר הקדמתי להם סדר הקרבנות; כל זמן שעוסקין בהן, מעלה אני עליהם כאילו הקריבום לפני</w:t>
      </w:r>
      <w:r w:rsidR="00013E45" w:rsidRPr="00D421DE">
        <w:rPr>
          <w:rFonts w:hint="cs"/>
          <w:sz w:val="24"/>
          <w:szCs w:val="24"/>
          <w:rtl/>
        </w:rPr>
        <w:t>"</w:t>
      </w:r>
      <w:r w:rsidRPr="00D421DE">
        <w:rPr>
          <w:rFonts w:hint="cs"/>
          <w:sz w:val="24"/>
          <w:szCs w:val="24"/>
          <w:rtl/>
        </w:rPr>
        <w:t xml:space="preserve">. ובסידור רב עמרם כתוב פרשת ברכת כהנים אחר ברכת התורה קודם פרשת התמיד. ויש נוהגין לומר אחריה פסוק </w:t>
      </w:r>
      <w:r w:rsidR="00013E45" w:rsidRPr="00D421DE">
        <w:rPr>
          <w:rFonts w:hint="cs"/>
          <w:sz w:val="24"/>
          <w:szCs w:val="24"/>
          <w:rtl/>
        </w:rPr>
        <w:t>"</w:t>
      </w:r>
      <w:r w:rsidRPr="00D421DE">
        <w:rPr>
          <w:rFonts w:hint="cs"/>
          <w:sz w:val="24"/>
          <w:szCs w:val="24"/>
          <w:rtl/>
        </w:rPr>
        <w:t>וערבה לה’ מנחת יהודה</w:t>
      </w:r>
      <w:r w:rsidR="00013E45" w:rsidRPr="00D421DE">
        <w:rPr>
          <w:rFonts w:hint="cs"/>
          <w:sz w:val="24"/>
          <w:szCs w:val="24"/>
          <w:rtl/>
        </w:rPr>
        <w:t>"</w:t>
      </w:r>
      <w:r w:rsidRPr="00D421DE">
        <w:rPr>
          <w:rFonts w:hint="cs"/>
          <w:sz w:val="24"/>
          <w:szCs w:val="24"/>
          <w:rtl/>
        </w:rPr>
        <w:t xml:space="preserve"> וגו</w:t>
      </w:r>
      <w:r w:rsidR="008F71D7" w:rsidRPr="00D421DE">
        <w:rPr>
          <w:rFonts w:hint="cs"/>
          <w:sz w:val="24"/>
          <w:szCs w:val="24"/>
          <w:rtl/>
        </w:rPr>
        <w:t>'</w:t>
      </w:r>
      <w:r w:rsidRPr="00D421DE">
        <w:rPr>
          <w:rFonts w:hint="cs"/>
          <w:sz w:val="24"/>
          <w:szCs w:val="24"/>
          <w:rtl/>
        </w:rPr>
        <w:t>.</w:t>
      </w:r>
    </w:p>
    <w:p w14:paraId="6B042723" w14:textId="77777777" w:rsidR="00D421DE" w:rsidRDefault="00D421DE" w:rsidP="00542C8A">
      <w:pPr>
        <w:widowControl w:val="0"/>
        <w:bidi/>
        <w:spacing w:after="0" w:line="240" w:lineRule="auto"/>
        <w:jc w:val="both"/>
        <w:rPr>
          <w:rFonts w:asciiTheme="minorBidi" w:hAnsiTheme="minorBidi"/>
          <w:sz w:val="24"/>
          <w:szCs w:val="24"/>
          <w:rtl/>
        </w:rPr>
      </w:pPr>
    </w:p>
    <w:p w14:paraId="4716B878" w14:textId="2C5C465D" w:rsidR="006732F2" w:rsidRDefault="003C202A"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 xml:space="preserve">אף </w:t>
      </w:r>
      <w:r w:rsidR="00255A43" w:rsidRPr="00D421DE">
        <w:rPr>
          <w:rFonts w:asciiTheme="minorBidi" w:hAnsiTheme="minorBidi"/>
          <w:sz w:val="24"/>
          <w:szCs w:val="24"/>
          <w:rtl/>
        </w:rPr>
        <w:t>שמדברי הטור</w:t>
      </w:r>
      <w:r w:rsidRPr="00D421DE">
        <w:rPr>
          <w:rFonts w:asciiTheme="minorBidi" w:hAnsiTheme="minorBidi"/>
          <w:sz w:val="24"/>
          <w:szCs w:val="24"/>
          <w:rtl/>
        </w:rPr>
        <w:t xml:space="preserve"> נשמע שיש חיוב </w:t>
      </w:r>
      <w:r w:rsidR="007F3F47" w:rsidRPr="00D421DE">
        <w:rPr>
          <w:rFonts w:asciiTheme="minorBidi" w:hAnsiTheme="minorBidi"/>
          <w:sz w:val="24"/>
          <w:szCs w:val="24"/>
          <w:rtl/>
        </w:rPr>
        <w:t>לקרוא</w:t>
      </w:r>
      <w:r w:rsidRPr="00D421DE">
        <w:rPr>
          <w:rFonts w:asciiTheme="minorBidi" w:hAnsiTheme="minorBidi"/>
          <w:sz w:val="24"/>
          <w:szCs w:val="24"/>
          <w:rtl/>
        </w:rPr>
        <w:t xml:space="preserve"> </w:t>
      </w:r>
      <w:r w:rsidR="00255A43" w:rsidRPr="00D421DE">
        <w:rPr>
          <w:rFonts w:asciiTheme="minorBidi" w:hAnsiTheme="minorBidi"/>
          <w:sz w:val="24"/>
          <w:szCs w:val="24"/>
          <w:rtl/>
        </w:rPr>
        <w:t>את פרשיית</w:t>
      </w:r>
      <w:r w:rsidRPr="00D421DE">
        <w:rPr>
          <w:rFonts w:asciiTheme="minorBidi" w:hAnsiTheme="minorBidi"/>
          <w:sz w:val="24"/>
          <w:szCs w:val="24"/>
          <w:rtl/>
        </w:rPr>
        <w:t xml:space="preserve"> קורבן התמיד</w:t>
      </w:r>
      <w:r w:rsidR="0025379E" w:rsidRPr="00D421DE">
        <w:rPr>
          <w:rFonts w:asciiTheme="minorBidi" w:hAnsiTheme="minorBidi"/>
          <w:sz w:val="24"/>
          <w:szCs w:val="24"/>
          <w:rtl/>
        </w:rPr>
        <w:t>, גישתו של הטור לגבי חלקים אחרים בקורבנות נ</w:t>
      </w:r>
      <w:r w:rsidR="00A678DC" w:rsidRPr="00D421DE">
        <w:rPr>
          <w:rFonts w:asciiTheme="minorBidi" w:hAnsiTheme="minorBidi"/>
          <w:sz w:val="24"/>
          <w:szCs w:val="24"/>
          <w:rtl/>
        </w:rPr>
        <w:t>שמע</w:t>
      </w:r>
      <w:r w:rsidR="005704B8" w:rsidRPr="00D421DE">
        <w:rPr>
          <w:rFonts w:asciiTheme="minorBidi" w:hAnsiTheme="minorBidi"/>
          <w:sz w:val="24"/>
          <w:szCs w:val="24"/>
          <w:rtl/>
        </w:rPr>
        <w:t>ת</w:t>
      </w:r>
      <w:r w:rsidR="0025379E" w:rsidRPr="00D421DE">
        <w:rPr>
          <w:rFonts w:asciiTheme="minorBidi" w:hAnsiTheme="minorBidi"/>
          <w:sz w:val="24"/>
          <w:szCs w:val="24"/>
          <w:rtl/>
        </w:rPr>
        <w:t xml:space="preserve"> יותר כהמלצה (בדומה לכתוב בשולחן ערוך).</w:t>
      </w:r>
      <w:r w:rsidR="0025379E" w:rsidRPr="00D421DE">
        <w:rPr>
          <w:rStyle w:val="FootnoteReference"/>
          <w:rFonts w:asciiTheme="minorBidi" w:hAnsiTheme="minorBidi"/>
          <w:sz w:val="24"/>
          <w:szCs w:val="24"/>
          <w:rtl/>
        </w:rPr>
        <w:footnoteReference w:id="2"/>
      </w:r>
    </w:p>
    <w:p w14:paraId="4463B217" w14:textId="77777777" w:rsidR="00D421DE" w:rsidRPr="00D421DE" w:rsidRDefault="00D421DE" w:rsidP="00542C8A">
      <w:pPr>
        <w:widowControl w:val="0"/>
        <w:bidi/>
        <w:spacing w:after="0" w:line="240" w:lineRule="auto"/>
        <w:jc w:val="both"/>
        <w:rPr>
          <w:rFonts w:asciiTheme="minorBidi" w:hAnsiTheme="minorBidi"/>
          <w:sz w:val="24"/>
          <w:szCs w:val="24"/>
          <w:rtl/>
        </w:rPr>
      </w:pPr>
    </w:p>
    <w:p w14:paraId="5634050F" w14:textId="77777777" w:rsidR="0025379E" w:rsidRPr="00D421DE" w:rsidRDefault="0025379E" w:rsidP="00542C8A">
      <w:pPr>
        <w:widowControl w:val="0"/>
        <w:bidi/>
        <w:spacing w:after="0" w:line="240" w:lineRule="auto"/>
        <w:ind w:left="720"/>
        <w:jc w:val="both"/>
        <w:rPr>
          <w:sz w:val="24"/>
          <w:szCs w:val="24"/>
        </w:rPr>
      </w:pPr>
      <w:r w:rsidRPr="00D421DE">
        <w:rPr>
          <w:rFonts w:hint="cs"/>
          <w:sz w:val="24"/>
          <w:szCs w:val="24"/>
          <w:rtl/>
        </w:rPr>
        <w:t>טור אורח חיים הלכות הנהגת אדם בבקר סימן א </w:t>
      </w:r>
    </w:p>
    <w:p w14:paraId="24B2FD66" w14:textId="7AF22016" w:rsidR="0025379E" w:rsidRPr="00542C8A" w:rsidRDefault="0025379E" w:rsidP="00542C8A">
      <w:pPr>
        <w:widowControl w:val="0"/>
        <w:bidi/>
        <w:ind w:left="720"/>
        <w:jc w:val="both"/>
        <w:rPr>
          <w:sz w:val="24"/>
          <w:szCs w:val="24"/>
          <w:rtl/>
        </w:rPr>
      </w:pPr>
      <w:r w:rsidRPr="00542C8A">
        <w:rPr>
          <w:rFonts w:hint="cs"/>
          <w:sz w:val="24"/>
          <w:szCs w:val="24"/>
          <w:rtl/>
        </w:rPr>
        <w:t>וטוב לו’ [לומר] פרשת העקידה…</w:t>
      </w:r>
      <w:r w:rsidR="00CC689B" w:rsidRPr="00542C8A">
        <w:rPr>
          <w:rFonts w:hint="cs"/>
          <w:sz w:val="24"/>
          <w:szCs w:val="24"/>
          <w:rtl/>
        </w:rPr>
        <w:t xml:space="preserve"> </w:t>
      </w:r>
      <w:r w:rsidRPr="00542C8A">
        <w:rPr>
          <w:rFonts w:hint="cs"/>
          <w:sz w:val="24"/>
          <w:szCs w:val="24"/>
          <w:rtl/>
        </w:rPr>
        <w:t>ופרשת הקרבנות כגון פרשת העולה ומנחה ושלמים וחטאת ואשם</w:t>
      </w:r>
      <w:r w:rsidR="00CC689B" w:rsidRPr="00542C8A">
        <w:rPr>
          <w:rFonts w:hint="cs"/>
          <w:sz w:val="24"/>
          <w:szCs w:val="24"/>
          <w:rtl/>
        </w:rPr>
        <w:t>.</w:t>
      </w:r>
      <w:r w:rsidRPr="00542C8A">
        <w:rPr>
          <w:rFonts w:hint="cs"/>
          <w:sz w:val="24"/>
          <w:szCs w:val="24"/>
          <w:rtl/>
        </w:rPr>
        <w:t xml:space="preserve"> אמנם פרשת הקרבנות טוב יותר לאומרה ביום שהם במקום הקרבת הקרבן שזמנו ביום…</w:t>
      </w:r>
    </w:p>
    <w:p w14:paraId="0819DBAE" w14:textId="77777777" w:rsidR="00542C8A" w:rsidRDefault="00542C8A" w:rsidP="00542C8A">
      <w:pPr>
        <w:widowControl w:val="0"/>
        <w:bidi/>
        <w:spacing w:after="0" w:line="240" w:lineRule="auto"/>
        <w:jc w:val="both"/>
        <w:rPr>
          <w:rFonts w:asciiTheme="minorBidi" w:hAnsiTheme="minorBidi"/>
          <w:sz w:val="24"/>
          <w:szCs w:val="24"/>
          <w:rtl/>
          <w:lang w:val="en-US"/>
        </w:rPr>
      </w:pPr>
    </w:p>
    <w:p w14:paraId="75AD43B1" w14:textId="2960F814" w:rsidR="003E3F44" w:rsidRDefault="0025379E" w:rsidP="00542C8A">
      <w:pPr>
        <w:widowControl w:val="0"/>
        <w:bidi/>
        <w:spacing w:after="0" w:line="240" w:lineRule="auto"/>
        <w:jc w:val="both"/>
        <w:rPr>
          <w:rFonts w:asciiTheme="minorBidi" w:hAnsiTheme="minorBidi"/>
          <w:sz w:val="24"/>
          <w:szCs w:val="24"/>
          <w:rtl/>
          <w:lang w:val="en-US"/>
        </w:rPr>
      </w:pPr>
      <w:r w:rsidRPr="00D421DE">
        <w:rPr>
          <w:rFonts w:asciiTheme="minorBidi" w:hAnsiTheme="minorBidi"/>
          <w:sz w:val="24"/>
          <w:szCs w:val="24"/>
          <w:rtl/>
          <w:lang w:val="en-US"/>
        </w:rPr>
        <w:t xml:space="preserve">לדברי הטור, "טוב לומר" את </w:t>
      </w:r>
      <w:r w:rsidR="003F42DC" w:rsidRPr="00D421DE">
        <w:rPr>
          <w:rFonts w:asciiTheme="minorBidi" w:hAnsiTheme="minorBidi"/>
          <w:sz w:val="24"/>
          <w:szCs w:val="24"/>
          <w:rtl/>
          <w:lang w:val="en-US"/>
        </w:rPr>
        <w:t>הפרשיות</w:t>
      </w:r>
      <w:r w:rsidRPr="00D421DE">
        <w:rPr>
          <w:rFonts w:asciiTheme="minorBidi" w:hAnsiTheme="minorBidi"/>
          <w:sz w:val="24"/>
          <w:szCs w:val="24"/>
          <w:rtl/>
          <w:lang w:val="en-US"/>
        </w:rPr>
        <w:t xml:space="preserve"> הללו, כולל פרשת העקידה. האופן </w:t>
      </w:r>
      <w:r w:rsidR="00A678DC" w:rsidRPr="00D421DE">
        <w:rPr>
          <w:rFonts w:asciiTheme="minorBidi" w:hAnsiTheme="minorBidi"/>
          <w:sz w:val="24"/>
          <w:szCs w:val="24"/>
          <w:rtl/>
          <w:lang w:val="en-US"/>
        </w:rPr>
        <w:t>ש</w:t>
      </w:r>
      <w:r w:rsidRPr="00D421DE">
        <w:rPr>
          <w:rFonts w:asciiTheme="minorBidi" w:hAnsiTheme="minorBidi"/>
          <w:sz w:val="24"/>
          <w:szCs w:val="24"/>
          <w:rtl/>
          <w:lang w:val="en-US"/>
        </w:rPr>
        <w:t xml:space="preserve">בו הוא מתנסח מרמז על כך שאין חובה </w:t>
      </w:r>
      <w:r w:rsidR="0091128D" w:rsidRPr="00D421DE">
        <w:rPr>
          <w:rFonts w:asciiTheme="minorBidi" w:hAnsiTheme="minorBidi"/>
          <w:sz w:val="24"/>
          <w:szCs w:val="24"/>
          <w:rtl/>
          <w:lang w:val="en-US"/>
        </w:rPr>
        <w:t>לומר</w:t>
      </w:r>
      <w:r w:rsidRPr="00D421DE">
        <w:rPr>
          <w:rFonts w:asciiTheme="minorBidi" w:hAnsiTheme="minorBidi"/>
          <w:sz w:val="24"/>
          <w:szCs w:val="24"/>
          <w:rtl/>
          <w:lang w:val="en-US"/>
        </w:rPr>
        <w:t xml:space="preserve"> את </w:t>
      </w:r>
      <w:r w:rsidR="003F42DC" w:rsidRPr="00D421DE">
        <w:rPr>
          <w:rFonts w:asciiTheme="minorBidi" w:hAnsiTheme="minorBidi"/>
          <w:sz w:val="24"/>
          <w:szCs w:val="24"/>
          <w:rtl/>
          <w:lang w:val="en-US"/>
        </w:rPr>
        <w:t>פרש</w:t>
      </w:r>
      <w:r w:rsidR="00A678DC" w:rsidRPr="00D421DE">
        <w:rPr>
          <w:rFonts w:asciiTheme="minorBidi" w:hAnsiTheme="minorBidi"/>
          <w:sz w:val="24"/>
          <w:szCs w:val="24"/>
          <w:rtl/>
          <w:lang w:val="en-US"/>
        </w:rPr>
        <w:t>יו</w:t>
      </w:r>
      <w:r w:rsidR="003F42DC" w:rsidRPr="00D421DE">
        <w:rPr>
          <w:rFonts w:asciiTheme="minorBidi" w:hAnsiTheme="minorBidi"/>
          <w:sz w:val="24"/>
          <w:szCs w:val="24"/>
          <w:rtl/>
          <w:lang w:val="en-US"/>
        </w:rPr>
        <w:t>ת</w:t>
      </w:r>
      <w:r w:rsidRPr="00D421DE">
        <w:rPr>
          <w:rFonts w:asciiTheme="minorBidi" w:hAnsiTheme="minorBidi"/>
          <w:sz w:val="24"/>
          <w:szCs w:val="24"/>
          <w:rtl/>
          <w:lang w:val="en-US"/>
        </w:rPr>
        <w:t xml:space="preserve"> הקורבנות למעט</w:t>
      </w:r>
      <w:r w:rsidR="000F14BD" w:rsidRPr="00D421DE">
        <w:rPr>
          <w:rFonts w:asciiTheme="minorBidi" w:hAnsiTheme="minorBidi"/>
          <w:sz w:val="24"/>
          <w:szCs w:val="24"/>
          <w:rtl/>
          <w:lang w:val="en-US"/>
        </w:rPr>
        <w:t xml:space="preserve"> פרשיית קורבן</w:t>
      </w:r>
      <w:r w:rsidRPr="00D421DE">
        <w:rPr>
          <w:rFonts w:asciiTheme="minorBidi" w:hAnsiTheme="minorBidi"/>
          <w:sz w:val="24"/>
          <w:szCs w:val="24"/>
          <w:rtl/>
          <w:lang w:val="en-US"/>
        </w:rPr>
        <w:t xml:space="preserve"> התמיד. הטור </w:t>
      </w:r>
      <w:r w:rsidR="000F14BD" w:rsidRPr="00D421DE">
        <w:rPr>
          <w:rFonts w:asciiTheme="minorBidi" w:hAnsiTheme="minorBidi"/>
          <w:sz w:val="24"/>
          <w:szCs w:val="24"/>
          <w:rtl/>
          <w:lang w:val="en-US"/>
        </w:rPr>
        <w:t>מדגיש דבר</w:t>
      </w:r>
      <w:r w:rsidRPr="00D421DE">
        <w:rPr>
          <w:rFonts w:asciiTheme="minorBidi" w:hAnsiTheme="minorBidi"/>
          <w:sz w:val="24"/>
          <w:szCs w:val="24"/>
          <w:rtl/>
          <w:lang w:val="en-US"/>
        </w:rPr>
        <w:t xml:space="preserve"> נוסף, "טוב יותר לאומרה ביום", מאחר </w:t>
      </w:r>
      <w:r w:rsidR="000F14BD" w:rsidRPr="00D421DE">
        <w:rPr>
          <w:rFonts w:asciiTheme="minorBidi" w:hAnsiTheme="minorBidi"/>
          <w:sz w:val="24"/>
          <w:szCs w:val="24"/>
          <w:rtl/>
          <w:lang w:val="en-US"/>
        </w:rPr>
        <w:t>ש</w:t>
      </w:r>
      <w:r w:rsidRPr="00D421DE">
        <w:rPr>
          <w:rFonts w:asciiTheme="minorBidi" w:hAnsiTheme="minorBidi"/>
          <w:sz w:val="24"/>
          <w:szCs w:val="24"/>
          <w:rtl/>
          <w:lang w:val="en-US"/>
        </w:rPr>
        <w:t xml:space="preserve">זה הזמן שבו היו מקריבים את הקורבן. </w:t>
      </w:r>
      <w:r w:rsidR="000F14BD" w:rsidRPr="00D421DE">
        <w:rPr>
          <w:rFonts w:asciiTheme="minorBidi" w:hAnsiTheme="minorBidi"/>
          <w:sz w:val="24"/>
          <w:szCs w:val="24"/>
          <w:rtl/>
          <w:lang w:val="en-US"/>
        </w:rPr>
        <w:t>כיוון</w:t>
      </w:r>
      <w:r w:rsidRPr="00D421DE">
        <w:rPr>
          <w:rFonts w:asciiTheme="minorBidi" w:hAnsiTheme="minorBidi"/>
          <w:sz w:val="24"/>
          <w:szCs w:val="24"/>
          <w:rtl/>
          <w:lang w:val="en-US"/>
        </w:rPr>
        <w:t xml:space="preserve"> </w:t>
      </w:r>
      <w:r w:rsidR="000F14BD" w:rsidRPr="00D421DE">
        <w:rPr>
          <w:rFonts w:asciiTheme="minorBidi" w:hAnsiTheme="minorBidi"/>
          <w:sz w:val="24"/>
          <w:szCs w:val="24"/>
          <w:rtl/>
          <w:lang w:val="en-US"/>
        </w:rPr>
        <w:t>ש</w:t>
      </w:r>
      <w:r w:rsidR="00A678DC" w:rsidRPr="00D421DE">
        <w:rPr>
          <w:rFonts w:asciiTheme="minorBidi" w:hAnsiTheme="minorBidi"/>
          <w:sz w:val="24"/>
          <w:szCs w:val="24"/>
          <w:rtl/>
          <w:lang w:val="en-US"/>
        </w:rPr>
        <w:t xml:space="preserve">לדעתו </w:t>
      </w:r>
      <w:r w:rsidRPr="00D421DE">
        <w:rPr>
          <w:rFonts w:asciiTheme="minorBidi" w:hAnsiTheme="minorBidi"/>
          <w:sz w:val="24"/>
          <w:szCs w:val="24"/>
          <w:rtl/>
          <w:lang w:val="en-US"/>
        </w:rPr>
        <w:t xml:space="preserve">הזמן הוא רק המלצה ולא חובה, אמירת קורבנות אינה </w:t>
      </w:r>
      <w:r w:rsidR="006516BC" w:rsidRPr="00D421DE">
        <w:rPr>
          <w:rFonts w:asciiTheme="minorBidi" w:hAnsiTheme="minorBidi"/>
          <w:sz w:val="24"/>
          <w:szCs w:val="24"/>
          <w:rtl/>
          <w:lang w:val="en-US"/>
        </w:rPr>
        <w:t>דבר התלוי בזמן (</w:t>
      </w:r>
      <w:r w:rsidRPr="00D421DE">
        <w:rPr>
          <w:rFonts w:asciiTheme="minorBidi" w:hAnsiTheme="minorBidi"/>
          <w:sz w:val="24"/>
          <w:szCs w:val="24"/>
          <w:rtl/>
          <w:lang w:val="en-US"/>
        </w:rPr>
        <w:t>זמן גרמה</w:t>
      </w:r>
      <w:r w:rsidR="006516BC" w:rsidRPr="00D421DE">
        <w:rPr>
          <w:rFonts w:asciiTheme="minorBidi" w:hAnsiTheme="minorBidi"/>
          <w:sz w:val="24"/>
          <w:szCs w:val="24"/>
          <w:rtl/>
          <w:lang w:val="en-US"/>
        </w:rPr>
        <w:t>)</w:t>
      </w:r>
      <w:r w:rsidRPr="00D421DE">
        <w:rPr>
          <w:rFonts w:asciiTheme="minorBidi" w:hAnsiTheme="minorBidi"/>
          <w:sz w:val="24"/>
          <w:szCs w:val="24"/>
          <w:rtl/>
          <w:lang w:val="en-US"/>
        </w:rPr>
        <w:t xml:space="preserve">. </w:t>
      </w:r>
    </w:p>
    <w:p w14:paraId="5F390425" w14:textId="77777777" w:rsidR="00542C8A" w:rsidRPr="00D421DE" w:rsidRDefault="00542C8A" w:rsidP="00542C8A">
      <w:pPr>
        <w:widowControl w:val="0"/>
        <w:bidi/>
        <w:spacing w:after="0" w:line="240" w:lineRule="auto"/>
        <w:jc w:val="both"/>
        <w:rPr>
          <w:rFonts w:asciiTheme="minorBidi" w:hAnsiTheme="minorBidi"/>
          <w:sz w:val="24"/>
          <w:szCs w:val="24"/>
          <w:rtl/>
        </w:rPr>
      </w:pPr>
    </w:p>
    <w:p w14:paraId="2310C567" w14:textId="3EAEFC4C" w:rsidR="00B77886" w:rsidRDefault="0025379E" w:rsidP="00542C8A">
      <w:pPr>
        <w:pStyle w:val="Heading1"/>
        <w:keepNext w:val="0"/>
        <w:keepLines w:val="0"/>
        <w:widowControl w:val="0"/>
        <w:spacing w:before="0" w:line="240" w:lineRule="auto"/>
        <w:jc w:val="both"/>
        <w:rPr>
          <w:sz w:val="24"/>
          <w:szCs w:val="24"/>
          <w:rtl/>
        </w:rPr>
      </w:pPr>
      <w:r w:rsidRPr="00D421DE">
        <w:rPr>
          <w:sz w:val="24"/>
          <w:szCs w:val="24"/>
          <w:rtl/>
        </w:rPr>
        <w:t>נשים ואמירת קורבנות</w:t>
      </w:r>
    </w:p>
    <w:p w14:paraId="00A97BB7" w14:textId="77777777" w:rsidR="00105932" w:rsidRPr="00105932" w:rsidRDefault="00105932" w:rsidP="00542C8A">
      <w:pPr>
        <w:widowControl w:val="0"/>
        <w:spacing w:after="0" w:line="240" w:lineRule="auto"/>
        <w:rPr>
          <w:rtl/>
          <w:lang w:val="en-US"/>
        </w:rPr>
      </w:pPr>
    </w:p>
    <w:p w14:paraId="5A11CC72" w14:textId="3AC778F8" w:rsidR="0025379E" w:rsidRDefault="0025379E" w:rsidP="00542C8A">
      <w:pPr>
        <w:widowControl w:val="0"/>
        <w:bidi/>
        <w:spacing w:after="0" w:line="240" w:lineRule="auto"/>
        <w:jc w:val="both"/>
        <w:rPr>
          <w:rFonts w:asciiTheme="minorBidi" w:hAnsiTheme="minorBidi"/>
          <w:sz w:val="24"/>
          <w:szCs w:val="24"/>
          <w:rtl/>
          <w:lang w:val="en-US"/>
        </w:rPr>
      </w:pPr>
      <w:r w:rsidRPr="00D421DE">
        <w:rPr>
          <w:rFonts w:asciiTheme="minorBidi" w:hAnsiTheme="minorBidi"/>
          <w:sz w:val="24"/>
          <w:szCs w:val="24"/>
          <w:rtl/>
          <w:lang w:val="en-US"/>
        </w:rPr>
        <w:t>באשכנז של המאה הארבע עשרה, המהרי"ל כותב שעל נשים לומר קורבנות כחלק מ</w:t>
      </w:r>
      <w:r w:rsidR="00A678DC" w:rsidRPr="00D421DE">
        <w:rPr>
          <w:rFonts w:asciiTheme="minorBidi" w:hAnsiTheme="minorBidi"/>
          <w:sz w:val="24"/>
          <w:szCs w:val="24"/>
          <w:rtl/>
          <w:lang w:val="en-US"/>
        </w:rPr>
        <w:t>ה</w:t>
      </w:r>
      <w:r w:rsidRPr="00D421DE">
        <w:rPr>
          <w:rFonts w:asciiTheme="minorBidi" w:hAnsiTheme="minorBidi"/>
          <w:sz w:val="24"/>
          <w:szCs w:val="24"/>
          <w:rtl/>
          <w:lang w:val="en-US"/>
        </w:rPr>
        <w:t>חוב</w:t>
      </w:r>
      <w:r w:rsidR="00A678DC" w:rsidRPr="00D421DE">
        <w:rPr>
          <w:rFonts w:asciiTheme="minorBidi" w:hAnsiTheme="minorBidi"/>
          <w:sz w:val="24"/>
          <w:szCs w:val="24"/>
          <w:rtl/>
          <w:lang w:val="en-US"/>
        </w:rPr>
        <w:t>ה</w:t>
      </w:r>
      <w:r w:rsidRPr="00D421DE">
        <w:rPr>
          <w:rFonts w:asciiTheme="minorBidi" w:hAnsiTheme="minorBidi"/>
          <w:sz w:val="24"/>
          <w:szCs w:val="24"/>
          <w:rtl/>
          <w:lang w:val="en-US"/>
        </w:rPr>
        <w:t xml:space="preserve"> להתפלל בכל יום.</w:t>
      </w:r>
    </w:p>
    <w:p w14:paraId="5889EFCE" w14:textId="77777777" w:rsidR="00105932" w:rsidRPr="00D421DE" w:rsidRDefault="00105932" w:rsidP="00542C8A">
      <w:pPr>
        <w:widowControl w:val="0"/>
        <w:bidi/>
        <w:spacing w:after="0" w:line="240" w:lineRule="auto"/>
        <w:jc w:val="both"/>
        <w:rPr>
          <w:rFonts w:asciiTheme="minorBidi" w:hAnsiTheme="minorBidi"/>
          <w:sz w:val="24"/>
          <w:szCs w:val="24"/>
          <w:rtl/>
          <w:lang w:val="en-US"/>
        </w:rPr>
      </w:pPr>
    </w:p>
    <w:p w14:paraId="1F24C143" w14:textId="77777777" w:rsidR="0025379E" w:rsidRPr="00105932" w:rsidRDefault="0025379E" w:rsidP="00542C8A">
      <w:pPr>
        <w:widowControl w:val="0"/>
        <w:bidi/>
        <w:spacing w:after="0" w:line="240" w:lineRule="auto"/>
        <w:ind w:left="720"/>
        <w:jc w:val="both"/>
        <w:rPr>
          <w:sz w:val="24"/>
          <w:szCs w:val="24"/>
        </w:rPr>
      </w:pPr>
      <w:r w:rsidRPr="00105932">
        <w:rPr>
          <w:rFonts w:hint="cs"/>
          <w:sz w:val="24"/>
          <w:szCs w:val="24"/>
          <w:rtl/>
        </w:rPr>
        <w:t>שו”ת מהרי”ל החדשות סימן מה </w:t>
      </w:r>
    </w:p>
    <w:p w14:paraId="6016EDEC" w14:textId="7911B166" w:rsidR="0025379E" w:rsidRDefault="0025379E" w:rsidP="00542C8A">
      <w:pPr>
        <w:widowControl w:val="0"/>
        <w:bidi/>
        <w:spacing w:after="0" w:line="240" w:lineRule="auto"/>
        <w:ind w:left="720"/>
        <w:jc w:val="both"/>
        <w:rPr>
          <w:sz w:val="24"/>
          <w:szCs w:val="24"/>
          <w:rtl/>
        </w:rPr>
      </w:pPr>
      <w:r w:rsidRPr="00105932">
        <w:rPr>
          <w:rFonts w:hint="cs"/>
          <w:sz w:val="24"/>
          <w:szCs w:val="24"/>
          <w:rtl/>
        </w:rPr>
        <w:t>ואטו נשים מי לא מחייבי בתמיד וקרבנות כמו אנשים, הא חייבות בתפילות…</w:t>
      </w:r>
    </w:p>
    <w:p w14:paraId="7689701D" w14:textId="77777777" w:rsidR="00105932" w:rsidRPr="00105932" w:rsidRDefault="00105932" w:rsidP="00542C8A">
      <w:pPr>
        <w:widowControl w:val="0"/>
        <w:bidi/>
        <w:spacing w:after="0" w:line="240" w:lineRule="auto"/>
        <w:ind w:left="720"/>
        <w:jc w:val="both"/>
        <w:rPr>
          <w:sz w:val="24"/>
          <w:szCs w:val="24"/>
          <w:rtl/>
        </w:rPr>
      </w:pPr>
    </w:p>
    <w:p w14:paraId="7E4DD9B3" w14:textId="0C8E1C6F" w:rsidR="00894E61" w:rsidRPr="00105932" w:rsidRDefault="005060DC" w:rsidP="00542C8A">
      <w:pPr>
        <w:widowControl w:val="0"/>
        <w:bidi/>
        <w:spacing w:after="0" w:line="240" w:lineRule="auto"/>
        <w:ind w:left="720"/>
        <w:jc w:val="both"/>
        <w:rPr>
          <w:sz w:val="24"/>
          <w:szCs w:val="24"/>
          <w:rtl/>
        </w:rPr>
      </w:pPr>
      <w:r w:rsidRPr="00105932">
        <w:rPr>
          <w:rFonts w:hint="cs"/>
          <w:sz w:val="24"/>
          <w:szCs w:val="24"/>
          <w:rtl/>
        </w:rPr>
        <w:t>תרגום</w:t>
      </w:r>
      <w:r w:rsidR="00504EAA" w:rsidRPr="00105932">
        <w:rPr>
          <w:rFonts w:hint="cs"/>
          <w:sz w:val="24"/>
          <w:szCs w:val="24"/>
          <w:rtl/>
        </w:rPr>
        <w:t>:</w:t>
      </w:r>
      <w:r w:rsidRPr="00105932">
        <w:rPr>
          <w:rFonts w:hint="cs"/>
          <w:sz w:val="24"/>
          <w:szCs w:val="24"/>
          <w:rtl/>
        </w:rPr>
        <w:t xml:space="preserve"> </w:t>
      </w:r>
    </w:p>
    <w:p w14:paraId="36CF9F40" w14:textId="185DC7B8" w:rsidR="005060DC" w:rsidRDefault="005060DC" w:rsidP="00542C8A">
      <w:pPr>
        <w:widowControl w:val="0"/>
        <w:bidi/>
        <w:spacing w:after="0" w:line="240" w:lineRule="auto"/>
        <w:ind w:left="720"/>
        <w:jc w:val="both"/>
        <w:rPr>
          <w:sz w:val="24"/>
          <w:szCs w:val="24"/>
          <w:rtl/>
        </w:rPr>
      </w:pPr>
      <w:r w:rsidRPr="00105932">
        <w:rPr>
          <w:rFonts w:hint="cs"/>
          <w:sz w:val="24"/>
          <w:szCs w:val="24"/>
          <w:rtl/>
        </w:rPr>
        <w:t>ונשים האם אינן מחויבות בתמיד וקורבנות כמו אנשים?! הרי חייבות בתפילות!...</w:t>
      </w:r>
    </w:p>
    <w:p w14:paraId="1A89EA28" w14:textId="77777777" w:rsidR="00105932" w:rsidRPr="00105932" w:rsidRDefault="00105932" w:rsidP="00542C8A">
      <w:pPr>
        <w:widowControl w:val="0"/>
        <w:bidi/>
        <w:spacing w:after="0" w:line="240" w:lineRule="auto"/>
        <w:ind w:left="720"/>
        <w:jc w:val="both"/>
        <w:rPr>
          <w:sz w:val="24"/>
          <w:szCs w:val="24"/>
          <w:rtl/>
        </w:rPr>
      </w:pPr>
    </w:p>
    <w:p w14:paraId="63C63B2B" w14:textId="5BE60747" w:rsidR="0025379E" w:rsidRDefault="0025379E" w:rsidP="00542C8A">
      <w:pPr>
        <w:widowControl w:val="0"/>
        <w:bidi/>
        <w:spacing w:after="0" w:line="240" w:lineRule="auto"/>
        <w:jc w:val="both"/>
        <w:rPr>
          <w:rFonts w:asciiTheme="minorBidi" w:hAnsiTheme="minorBidi"/>
          <w:sz w:val="24"/>
          <w:szCs w:val="24"/>
          <w:rtl/>
          <w:lang w:val="en-US"/>
        </w:rPr>
      </w:pPr>
      <w:r w:rsidRPr="00D421DE">
        <w:rPr>
          <w:rFonts w:asciiTheme="minorBidi" w:hAnsiTheme="minorBidi"/>
          <w:sz w:val="24"/>
          <w:szCs w:val="24"/>
          <w:rtl/>
          <w:lang w:val="en-US"/>
        </w:rPr>
        <w:t xml:space="preserve">המהרי"ל רואה את </w:t>
      </w:r>
      <w:r w:rsidR="00D01CAA" w:rsidRPr="00D421DE">
        <w:rPr>
          <w:rFonts w:asciiTheme="minorBidi" w:hAnsiTheme="minorBidi"/>
          <w:sz w:val="24"/>
          <w:szCs w:val="24"/>
          <w:rtl/>
          <w:lang w:val="en-US"/>
        </w:rPr>
        <w:t>פרשיות ה</w:t>
      </w:r>
      <w:r w:rsidRPr="00D421DE">
        <w:rPr>
          <w:rFonts w:asciiTheme="minorBidi" w:hAnsiTheme="minorBidi"/>
          <w:sz w:val="24"/>
          <w:szCs w:val="24"/>
          <w:rtl/>
          <w:lang w:val="en-US"/>
        </w:rPr>
        <w:t xml:space="preserve">קורבנות כחלק </w:t>
      </w:r>
      <w:r w:rsidR="003F42DC" w:rsidRPr="00D421DE">
        <w:rPr>
          <w:rFonts w:asciiTheme="minorBidi" w:hAnsiTheme="minorBidi"/>
          <w:sz w:val="24"/>
          <w:szCs w:val="24"/>
          <w:rtl/>
          <w:lang w:val="en-US"/>
        </w:rPr>
        <w:t xml:space="preserve">מנוסח התפילה המקובל. נשים, בדומה לגברים, מחויבות לנוסח זה ועל כן מחויבות גם </w:t>
      </w:r>
      <w:r w:rsidR="00D01CAA" w:rsidRPr="00D421DE">
        <w:rPr>
          <w:rFonts w:asciiTheme="minorBidi" w:hAnsiTheme="minorBidi"/>
          <w:sz w:val="24"/>
          <w:szCs w:val="24"/>
          <w:rtl/>
          <w:lang w:val="en-US"/>
        </w:rPr>
        <w:t>ב</w:t>
      </w:r>
      <w:r w:rsidR="003F42DC" w:rsidRPr="00D421DE">
        <w:rPr>
          <w:rFonts w:asciiTheme="minorBidi" w:hAnsiTheme="minorBidi"/>
          <w:sz w:val="24"/>
          <w:szCs w:val="24"/>
          <w:rtl/>
          <w:lang w:val="en-US"/>
        </w:rPr>
        <w:t>אמירת קורבנות.</w:t>
      </w:r>
    </w:p>
    <w:p w14:paraId="74996A8B" w14:textId="77777777" w:rsidR="00105932" w:rsidRPr="00D421DE" w:rsidRDefault="00105932" w:rsidP="00542C8A">
      <w:pPr>
        <w:widowControl w:val="0"/>
        <w:bidi/>
        <w:spacing w:after="0" w:line="240" w:lineRule="auto"/>
        <w:jc w:val="both"/>
        <w:rPr>
          <w:rFonts w:asciiTheme="minorBidi" w:hAnsiTheme="minorBidi"/>
          <w:sz w:val="24"/>
          <w:szCs w:val="24"/>
          <w:rtl/>
          <w:lang w:val="en-US"/>
        </w:rPr>
      </w:pPr>
    </w:p>
    <w:p w14:paraId="266F44AB" w14:textId="1F887AE1" w:rsidR="003F42DC" w:rsidRDefault="003F42DC" w:rsidP="00542C8A">
      <w:pPr>
        <w:widowControl w:val="0"/>
        <w:bidi/>
        <w:spacing w:after="0" w:line="240" w:lineRule="auto"/>
        <w:jc w:val="both"/>
        <w:rPr>
          <w:rFonts w:asciiTheme="minorBidi" w:hAnsiTheme="minorBidi"/>
          <w:sz w:val="24"/>
          <w:szCs w:val="24"/>
          <w:rtl/>
          <w:lang w:val="en-US"/>
        </w:rPr>
      </w:pPr>
      <w:r w:rsidRPr="00D421DE">
        <w:rPr>
          <w:rFonts w:asciiTheme="minorBidi" w:hAnsiTheme="minorBidi"/>
          <w:sz w:val="24"/>
          <w:szCs w:val="24"/>
          <w:rtl/>
          <w:lang w:val="en-US"/>
        </w:rPr>
        <w:t xml:space="preserve">אף שהמהרי"ל מתייחס ל"תמיד וקורבנות", </w:t>
      </w:r>
      <w:r w:rsidR="00D01CAA" w:rsidRPr="00D421DE">
        <w:rPr>
          <w:rFonts w:asciiTheme="minorBidi" w:hAnsiTheme="minorBidi"/>
          <w:sz w:val="24"/>
          <w:szCs w:val="24"/>
          <w:rtl/>
          <w:lang w:val="en-US"/>
        </w:rPr>
        <w:t xml:space="preserve">רבי </w:t>
      </w:r>
      <w:r w:rsidRPr="00D421DE">
        <w:rPr>
          <w:rFonts w:asciiTheme="minorBidi" w:hAnsiTheme="minorBidi"/>
          <w:sz w:val="24"/>
          <w:szCs w:val="24"/>
          <w:rtl/>
          <w:lang w:val="en-US"/>
        </w:rPr>
        <w:t>שנ</w:t>
      </w:r>
      <w:r w:rsidR="00D01CAA" w:rsidRPr="00D421DE">
        <w:rPr>
          <w:rFonts w:asciiTheme="minorBidi" w:hAnsiTheme="minorBidi"/>
          <w:sz w:val="24"/>
          <w:szCs w:val="24"/>
          <w:rtl/>
          <w:lang w:val="en-US"/>
        </w:rPr>
        <w:t>י</w:t>
      </w:r>
      <w:r w:rsidRPr="00D421DE">
        <w:rPr>
          <w:rFonts w:asciiTheme="minorBidi" w:hAnsiTheme="minorBidi"/>
          <w:sz w:val="24"/>
          <w:szCs w:val="24"/>
          <w:rtl/>
          <w:lang w:val="en-US"/>
        </w:rPr>
        <w:t>אור זלמן מל</w:t>
      </w:r>
      <w:r w:rsidR="00D01CAA" w:rsidRPr="00D421DE">
        <w:rPr>
          <w:rFonts w:asciiTheme="minorBidi" w:hAnsiTheme="minorBidi"/>
          <w:sz w:val="24"/>
          <w:szCs w:val="24"/>
          <w:rtl/>
          <w:lang w:val="en-US"/>
        </w:rPr>
        <w:t>א</w:t>
      </w:r>
      <w:r w:rsidRPr="00D421DE">
        <w:rPr>
          <w:rFonts w:asciiTheme="minorBidi" w:hAnsiTheme="minorBidi"/>
          <w:sz w:val="24"/>
          <w:szCs w:val="24"/>
          <w:rtl/>
          <w:lang w:val="en-US"/>
        </w:rPr>
        <w:t xml:space="preserve">די, בעל התניא, פוסק שנשים </w:t>
      </w:r>
      <w:r w:rsidR="00A678DC" w:rsidRPr="00D421DE">
        <w:rPr>
          <w:rFonts w:asciiTheme="minorBidi" w:hAnsiTheme="minorBidi"/>
          <w:sz w:val="24"/>
          <w:szCs w:val="24"/>
          <w:rtl/>
          <w:lang w:val="en-US"/>
        </w:rPr>
        <w:t>חייב</w:t>
      </w:r>
      <w:r w:rsidRPr="00D421DE">
        <w:rPr>
          <w:rFonts w:asciiTheme="minorBidi" w:hAnsiTheme="minorBidi"/>
          <w:sz w:val="24"/>
          <w:szCs w:val="24"/>
          <w:rtl/>
          <w:lang w:val="en-US"/>
        </w:rPr>
        <w:t>ות לומר רק את הפרש</w:t>
      </w:r>
      <w:r w:rsidR="00D01CAA" w:rsidRPr="00D421DE">
        <w:rPr>
          <w:rFonts w:asciiTheme="minorBidi" w:hAnsiTheme="minorBidi"/>
          <w:sz w:val="24"/>
          <w:szCs w:val="24"/>
          <w:rtl/>
          <w:lang w:val="en-US"/>
        </w:rPr>
        <w:t>יי</w:t>
      </w:r>
      <w:r w:rsidRPr="00D421DE">
        <w:rPr>
          <w:rFonts w:asciiTheme="minorBidi" w:hAnsiTheme="minorBidi"/>
          <w:sz w:val="24"/>
          <w:szCs w:val="24"/>
          <w:rtl/>
          <w:lang w:val="en-US"/>
        </w:rPr>
        <w:t xml:space="preserve">ה </w:t>
      </w:r>
      <w:r w:rsidR="00D01CAA" w:rsidRPr="00D421DE">
        <w:rPr>
          <w:rFonts w:asciiTheme="minorBidi" w:hAnsiTheme="minorBidi"/>
          <w:sz w:val="24"/>
          <w:szCs w:val="24"/>
          <w:rtl/>
          <w:lang w:val="en-US"/>
        </w:rPr>
        <w:t xml:space="preserve">של </w:t>
      </w:r>
      <w:r w:rsidRPr="00D421DE">
        <w:rPr>
          <w:rFonts w:asciiTheme="minorBidi" w:hAnsiTheme="minorBidi"/>
          <w:sz w:val="24"/>
          <w:szCs w:val="24"/>
          <w:rtl/>
          <w:lang w:val="en-US"/>
        </w:rPr>
        <w:t>קורבן התמיד.</w:t>
      </w:r>
    </w:p>
    <w:p w14:paraId="60389303" w14:textId="77777777" w:rsidR="00105932" w:rsidRPr="00D421DE" w:rsidRDefault="00105932" w:rsidP="00542C8A">
      <w:pPr>
        <w:widowControl w:val="0"/>
        <w:bidi/>
        <w:spacing w:after="0" w:line="240" w:lineRule="auto"/>
        <w:jc w:val="both"/>
        <w:rPr>
          <w:rFonts w:asciiTheme="minorBidi" w:hAnsiTheme="minorBidi"/>
          <w:sz w:val="24"/>
          <w:szCs w:val="24"/>
          <w:rtl/>
          <w:lang w:val="en-US"/>
        </w:rPr>
      </w:pPr>
    </w:p>
    <w:p w14:paraId="66194B3F" w14:textId="77777777" w:rsidR="003F42DC" w:rsidRPr="00105932" w:rsidRDefault="003F42DC" w:rsidP="00542C8A">
      <w:pPr>
        <w:widowControl w:val="0"/>
        <w:bidi/>
        <w:spacing w:after="0" w:line="240" w:lineRule="auto"/>
        <w:ind w:left="720"/>
        <w:jc w:val="both"/>
        <w:rPr>
          <w:sz w:val="24"/>
          <w:szCs w:val="24"/>
        </w:rPr>
      </w:pPr>
      <w:r w:rsidRPr="00105932">
        <w:rPr>
          <w:rFonts w:hint="cs"/>
          <w:sz w:val="24"/>
          <w:szCs w:val="24"/>
          <w:rtl/>
        </w:rPr>
        <w:t>שולחן ערוך הרב אורח חיים סימן מז </w:t>
      </w:r>
    </w:p>
    <w:p w14:paraId="7368A54C" w14:textId="77777777" w:rsidR="003F42DC" w:rsidRDefault="003F42DC" w:rsidP="00542C8A">
      <w:pPr>
        <w:widowControl w:val="0"/>
        <w:bidi/>
        <w:spacing w:after="0" w:line="240" w:lineRule="auto"/>
        <w:ind w:left="720"/>
        <w:jc w:val="both"/>
        <w:rPr>
          <w:sz w:val="24"/>
          <w:szCs w:val="24"/>
          <w:rtl/>
        </w:rPr>
      </w:pPr>
      <w:r w:rsidRPr="00105932">
        <w:rPr>
          <w:rFonts w:hint="cs"/>
          <w:sz w:val="24"/>
          <w:szCs w:val="24"/>
          <w:rtl/>
        </w:rPr>
        <w:t>ובקריאת פרשת התמיד הן שוות לאנשים שהרי תפלה במקום תמיד תקנוה</w:t>
      </w:r>
    </w:p>
    <w:p w14:paraId="2A058CAD" w14:textId="77777777" w:rsidR="00105932" w:rsidRPr="00105932" w:rsidRDefault="00105932" w:rsidP="00542C8A">
      <w:pPr>
        <w:widowControl w:val="0"/>
        <w:bidi/>
        <w:spacing w:after="0" w:line="240" w:lineRule="auto"/>
        <w:ind w:left="720"/>
        <w:jc w:val="both"/>
        <w:rPr>
          <w:sz w:val="24"/>
          <w:szCs w:val="24"/>
          <w:rtl/>
        </w:rPr>
      </w:pPr>
    </w:p>
    <w:p w14:paraId="0956D697" w14:textId="0ADF945A" w:rsidR="003F42DC" w:rsidRDefault="003F42DC"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lang w:val="en-US"/>
        </w:rPr>
        <w:t>מדוע רק את הפרשי</w:t>
      </w:r>
      <w:r w:rsidR="009E3F84" w:rsidRPr="00D421DE">
        <w:rPr>
          <w:rFonts w:asciiTheme="minorBidi" w:hAnsiTheme="minorBidi"/>
          <w:sz w:val="24"/>
          <w:szCs w:val="24"/>
          <w:rtl/>
          <w:lang w:val="en-US"/>
        </w:rPr>
        <w:t>י</w:t>
      </w:r>
      <w:r w:rsidRPr="00D421DE">
        <w:rPr>
          <w:rFonts w:asciiTheme="minorBidi" w:hAnsiTheme="minorBidi"/>
          <w:sz w:val="24"/>
          <w:szCs w:val="24"/>
          <w:rtl/>
          <w:lang w:val="en-US"/>
        </w:rPr>
        <w:t xml:space="preserve">ה </w:t>
      </w:r>
      <w:r w:rsidR="00A678DC" w:rsidRPr="00D421DE">
        <w:rPr>
          <w:rFonts w:asciiTheme="minorBidi" w:hAnsiTheme="minorBidi"/>
          <w:sz w:val="24"/>
          <w:szCs w:val="24"/>
          <w:rtl/>
          <w:lang w:val="en-US"/>
        </w:rPr>
        <w:t>ש</w:t>
      </w:r>
      <w:r w:rsidRPr="00D421DE">
        <w:rPr>
          <w:rFonts w:asciiTheme="minorBidi" w:hAnsiTheme="minorBidi"/>
          <w:sz w:val="24"/>
          <w:szCs w:val="24"/>
          <w:rtl/>
          <w:lang w:val="en-US"/>
        </w:rPr>
        <w:t>ל קורבן התמיד?</w:t>
      </w:r>
      <w:r w:rsidRPr="00D421DE">
        <w:rPr>
          <w:rFonts w:asciiTheme="minorBidi" w:hAnsiTheme="minorBidi"/>
          <w:sz w:val="24"/>
          <w:szCs w:val="24"/>
          <w:lang w:val="en-US"/>
        </w:rPr>
        <w:t xml:space="preserve"> </w:t>
      </w:r>
      <w:r w:rsidR="00265F1C" w:rsidRPr="00D421DE">
        <w:rPr>
          <w:rFonts w:asciiTheme="minorBidi" w:hAnsiTheme="minorBidi"/>
          <w:sz w:val="24"/>
          <w:szCs w:val="24"/>
          <w:rtl/>
          <w:lang w:val="en-US"/>
        </w:rPr>
        <w:t>כיוון ש</w:t>
      </w:r>
      <w:r w:rsidRPr="00D421DE">
        <w:rPr>
          <w:rFonts w:asciiTheme="minorBidi" w:hAnsiTheme="minorBidi"/>
          <w:sz w:val="24"/>
          <w:szCs w:val="24"/>
          <w:rtl/>
          <w:lang w:val="en-US"/>
        </w:rPr>
        <w:t>נשים חייבות בתפילות</w:t>
      </w:r>
      <w:r w:rsidR="00265F1C" w:rsidRPr="00D421DE">
        <w:rPr>
          <w:rFonts w:asciiTheme="minorBidi" w:hAnsiTheme="minorBidi"/>
          <w:sz w:val="24"/>
          <w:szCs w:val="24"/>
          <w:rtl/>
          <w:lang w:val="en-US"/>
        </w:rPr>
        <w:t>,</w:t>
      </w:r>
      <w:r w:rsidRPr="00D421DE">
        <w:rPr>
          <w:rFonts w:asciiTheme="minorBidi" w:hAnsiTheme="minorBidi"/>
          <w:sz w:val="24"/>
          <w:szCs w:val="24"/>
          <w:rtl/>
          <w:lang w:val="en-US"/>
        </w:rPr>
        <w:t xml:space="preserve"> שזמנן נקבע על פי הזמן של קורבן התמיד. בנוסף, ראינו </w:t>
      </w:r>
      <w:r w:rsidR="00404705" w:rsidRPr="00D421DE">
        <w:rPr>
          <w:rFonts w:asciiTheme="minorBidi" w:hAnsiTheme="minorBidi"/>
          <w:sz w:val="24"/>
          <w:szCs w:val="24"/>
          <w:rtl/>
          <w:lang w:val="en-US"/>
        </w:rPr>
        <w:t>ש</w:t>
      </w:r>
      <w:r w:rsidRPr="00D421DE">
        <w:rPr>
          <w:rFonts w:asciiTheme="minorBidi" w:hAnsiTheme="minorBidi"/>
          <w:sz w:val="24"/>
          <w:szCs w:val="24"/>
          <w:rtl/>
          <w:lang w:val="en-US"/>
        </w:rPr>
        <w:t>הטור מ</w:t>
      </w:r>
      <w:r w:rsidR="0091128D" w:rsidRPr="00D421DE">
        <w:rPr>
          <w:rFonts w:asciiTheme="minorBidi" w:hAnsiTheme="minorBidi"/>
          <w:sz w:val="24"/>
          <w:szCs w:val="24"/>
          <w:rtl/>
          <w:lang w:val="en-US"/>
        </w:rPr>
        <w:t>ייחס חשיבות רבה יותר לפרשיי</w:t>
      </w:r>
      <w:r w:rsidR="00A678DC" w:rsidRPr="00D421DE">
        <w:rPr>
          <w:rFonts w:asciiTheme="minorBidi" w:hAnsiTheme="minorBidi"/>
          <w:sz w:val="24"/>
          <w:szCs w:val="24"/>
          <w:rtl/>
          <w:lang w:val="en-US"/>
        </w:rPr>
        <w:t>ת</w:t>
      </w:r>
      <w:r w:rsidR="0091128D" w:rsidRPr="00D421DE">
        <w:rPr>
          <w:rFonts w:asciiTheme="minorBidi" w:hAnsiTheme="minorBidi"/>
          <w:sz w:val="24"/>
          <w:szCs w:val="24"/>
          <w:rtl/>
          <w:lang w:val="en-US"/>
        </w:rPr>
        <w:t xml:space="preserve"> התמיד מאשר </w:t>
      </w:r>
      <w:r w:rsidR="0091128D" w:rsidRPr="00D421DE">
        <w:rPr>
          <w:rFonts w:asciiTheme="minorBidi" w:hAnsiTheme="minorBidi"/>
          <w:sz w:val="24"/>
          <w:szCs w:val="24"/>
          <w:rtl/>
        </w:rPr>
        <w:t>ל</w:t>
      </w:r>
      <w:r w:rsidR="00404705" w:rsidRPr="00D421DE">
        <w:rPr>
          <w:rFonts w:asciiTheme="minorBidi" w:hAnsiTheme="minorBidi"/>
          <w:sz w:val="24"/>
          <w:szCs w:val="24"/>
          <w:rtl/>
        </w:rPr>
        <w:t>שאר פרש</w:t>
      </w:r>
      <w:r w:rsidR="0091128D" w:rsidRPr="00D421DE">
        <w:rPr>
          <w:rFonts w:asciiTheme="minorBidi" w:hAnsiTheme="minorBidi"/>
          <w:sz w:val="24"/>
          <w:szCs w:val="24"/>
          <w:rtl/>
        </w:rPr>
        <w:t>יו</w:t>
      </w:r>
      <w:r w:rsidR="00404705" w:rsidRPr="00D421DE">
        <w:rPr>
          <w:rFonts w:asciiTheme="minorBidi" w:hAnsiTheme="minorBidi"/>
          <w:sz w:val="24"/>
          <w:szCs w:val="24"/>
          <w:rtl/>
        </w:rPr>
        <w:t xml:space="preserve">ת </w:t>
      </w:r>
      <w:r w:rsidR="00404705" w:rsidRPr="00D421DE">
        <w:rPr>
          <w:rFonts w:asciiTheme="minorBidi" w:hAnsiTheme="minorBidi"/>
          <w:sz w:val="24"/>
          <w:szCs w:val="24"/>
          <w:rtl/>
        </w:rPr>
        <w:lastRenderedPageBreak/>
        <w:t xml:space="preserve">הקורבנות. </w:t>
      </w:r>
    </w:p>
    <w:p w14:paraId="41588E24"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442E2408" w14:textId="3E4B01F5" w:rsidR="00404705" w:rsidRDefault="00404705"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 xml:space="preserve">פוסקי הלכה אחרים, לעומת זאת, </w:t>
      </w:r>
      <w:r w:rsidR="00702E31" w:rsidRPr="00D421DE">
        <w:rPr>
          <w:rFonts w:asciiTheme="minorBidi" w:hAnsiTheme="minorBidi"/>
          <w:sz w:val="24"/>
          <w:szCs w:val="24"/>
          <w:rtl/>
        </w:rPr>
        <w:t xml:space="preserve">סוברים </w:t>
      </w:r>
      <w:r w:rsidRPr="00D421DE">
        <w:rPr>
          <w:rFonts w:asciiTheme="minorBidi" w:hAnsiTheme="minorBidi"/>
          <w:sz w:val="24"/>
          <w:szCs w:val="24"/>
          <w:rtl/>
        </w:rPr>
        <w:t>שאמירת קורבנות אינה בגדר חובה לנשים או לגברים.</w:t>
      </w:r>
    </w:p>
    <w:p w14:paraId="457C42E6"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7C681D3B" w14:textId="77777777" w:rsidR="00404705" w:rsidRPr="00105932" w:rsidRDefault="00404705" w:rsidP="00542C8A">
      <w:pPr>
        <w:widowControl w:val="0"/>
        <w:bidi/>
        <w:spacing w:after="0" w:line="240" w:lineRule="auto"/>
        <w:ind w:left="720"/>
        <w:jc w:val="both"/>
        <w:rPr>
          <w:sz w:val="24"/>
          <w:szCs w:val="24"/>
        </w:rPr>
      </w:pPr>
      <w:r w:rsidRPr="00105932">
        <w:rPr>
          <w:rFonts w:hint="cs"/>
          <w:sz w:val="24"/>
          <w:szCs w:val="24"/>
          <w:rtl/>
        </w:rPr>
        <w:t>חיד”א, שו”ת יוסף אומץ סימן סז </w:t>
      </w:r>
    </w:p>
    <w:p w14:paraId="41365D0A" w14:textId="5E96F5DC" w:rsidR="00404705" w:rsidRDefault="00404705" w:rsidP="00542C8A">
      <w:pPr>
        <w:widowControl w:val="0"/>
        <w:bidi/>
        <w:spacing w:after="0" w:line="240" w:lineRule="auto"/>
        <w:ind w:left="720"/>
        <w:jc w:val="both"/>
        <w:rPr>
          <w:sz w:val="24"/>
          <w:szCs w:val="24"/>
          <w:rtl/>
        </w:rPr>
      </w:pPr>
      <w:r w:rsidRPr="00105932">
        <w:rPr>
          <w:rFonts w:hint="cs"/>
          <w:sz w:val="24"/>
          <w:szCs w:val="24"/>
          <w:rtl/>
        </w:rPr>
        <w:t>דנשים חייבות בכל הקרבנות… אבל שאין להם חיוב ללמוד בדיני הקרבנות זהו אמת…</w:t>
      </w:r>
      <w:r w:rsidR="00702E31" w:rsidRPr="00105932">
        <w:rPr>
          <w:rFonts w:hint="cs"/>
          <w:sz w:val="24"/>
          <w:szCs w:val="24"/>
          <w:rtl/>
        </w:rPr>
        <w:t xml:space="preserve"> </w:t>
      </w:r>
      <w:r w:rsidRPr="00105932">
        <w:rPr>
          <w:rFonts w:hint="cs"/>
          <w:sz w:val="24"/>
          <w:szCs w:val="24"/>
          <w:rtl/>
        </w:rPr>
        <w:t>דאין חובה אפילו על האנשים לקרות הקרבנות…</w:t>
      </w:r>
    </w:p>
    <w:p w14:paraId="095EB8CC" w14:textId="77777777" w:rsidR="00105932" w:rsidRPr="00105932" w:rsidRDefault="00105932" w:rsidP="00542C8A">
      <w:pPr>
        <w:widowControl w:val="0"/>
        <w:bidi/>
        <w:spacing w:after="0" w:line="240" w:lineRule="auto"/>
        <w:ind w:left="720"/>
        <w:jc w:val="both"/>
        <w:rPr>
          <w:sz w:val="24"/>
          <w:szCs w:val="24"/>
          <w:rtl/>
        </w:rPr>
      </w:pPr>
    </w:p>
    <w:p w14:paraId="214B2C9D" w14:textId="0CCAEE76" w:rsidR="00404705" w:rsidRDefault="00404705"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לדברי החיד"א, נשים חייבות בהקרבת קורבנות כאשר ניתן להקריב אותם, אך לא מחויבות בלימוד עליהם. (הוא כותב שנשים לא צריכות ללמוד עליהם כלל!).</w:t>
      </w:r>
    </w:p>
    <w:p w14:paraId="63BF3857"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602AD1AC" w14:textId="5556924C" w:rsidR="00404705" w:rsidRDefault="005C4669"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 xml:space="preserve">בפועל </w:t>
      </w:r>
      <w:r w:rsidR="00404705" w:rsidRPr="00D421DE">
        <w:rPr>
          <w:rFonts w:asciiTheme="minorBidi" w:hAnsiTheme="minorBidi"/>
          <w:sz w:val="24"/>
          <w:szCs w:val="24"/>
          <w:rtl/>
        </w:rPr>
        <w:t xml:space="preserve">גברים </w:t>
      </w:r>
      <w:r w:rsidR="00421A11" w:rsidRPr="00D421DE">
        <w:rPr>
          <w:rFonts w:asciiTheme="minorBidi" w:hAnsiTheme="minorBidi"/>
          <w:sz w:val="24"/>
          <w:szCs w:val="24"/>
          <w:rtl/>
        </w:rPr>
        <w:t xml:space="preserve">ונשים </w:t>
      </w:r>
      <w:r w:rsidR="00404705" w:rsidRPr="00D421DE">
        <w:rPr>
          <w:rFonts w:asciiTheme="minorBidi" w:hAnsiTheme="minorBidi"/>
          <w:sz w:val="24"/>
          <w:szCs w:val="24"/>
          <w:rtl/>
        </w:rPr>
        <w:t>רבים</w:t>
      </w:r>
      <w:r w:rsidR="00504EAA" w:rsidRPr="00D421DE">
        <w:rPr>
          <w:rFonts w:asciiTheme="minorBidi" w:hAnsiTheme="minorBidi"/>
          <w:sz w:val="24"/>
          <w:szCs w:val="24"/>
          <w:rtl/>
        </w:rPr>
        <w:t xml:space="preserve"> </w:t>
      </w:r>
      <w:r w:rsidR="00404705" w:rsidRPr="00D421DE">
        <w:rPr>
          <w:rFonts w:asciiTheme="minorBidi" w:hAnsiTheme="minorBidi"/>
          <w:sz w:val="24"/>
          <w:szCs w:val="24"/>
          <w:rtl/>
        </w:rPr>
        <w:t>מדלגים על קורבנות בזמן התפילה. אך אמירת</w:t>
      </w:r>
      <w:r w:rsidR="009071A3" w:rsidRPr="00D421DE">
        <w:rPr>
          <w:rFonts w:asciiTheme="minorBidi" w:hAnsiTheme="minorBidi"/>
          <w:sz w:val="24"/>
          <w:szCs w:val="24"/>
          <w:rtl/>
        </w:rPr>
        <w:t xml:space="preserve"> קורבנות</w:t>
      </w:r>
      <w:r w:rsidR="00404705" w:rsidRPr="00D421DE">
        <w:rPr>
          <w:rFonts w:asciiTheme="minorBidi" w:hAnsiTheme="minorBidi"/>
          <w:sz w:val="24"/>
          <w:szCs w:val="24"/>
          <w:rtl/>
        </w:rPr>
        <w:t xml:space="preserve"> בהחלט ראויה לשבח, במיוחד הפרשי</w:t>
      </w:r>
      <w:r w:rsidR="009F3C95" w:rsidRPr="00D421DE">
        <w:rPr>
          <w:rFonts w:asciiTheme="minorBidi" w:hAnsiTheme="minorBidi"/>
          <w:sz w:val="24"/>
          <w:szCs w:val="24"/>
          <w:rtl/>
        </w:rPr>
        <w:t>י</w:t>
      </w:r>
      <w:r w:rsidR="00404705" w:rsidRPr="00D421DE">
        <w:rPr>
          <w:rFonts w:asciiTheme="minorBidi" w:hAnsiTheme="minorBidi"/>
          <w:sz w:val="24"/>
          <w:szCs w:val="24"/>
          <w:rtl/>
        </w:rPr>
        <w:t>ה על קורבן התמיד.</w:t>
      </w:r>
    </w:p>
    <w:p w14:paraId="78AE8562"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514CDB68" w14:textId="06D79B90" w:rsidR="00404705" w:rsidRDefault="00970832"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 xml:space="preserve">לפי הרב </w:t>
      </w:r>
      <w:r w:rsidR="00A678DC" w:rsidRPr="00D421DE">
        <w:rPr>
          <w:rFonts w:asciiTheme="minorBidi" w:hAnsiTheme="minorBidi"/>
          <w:sz w:val="24"/>
          <w:szCs w:val="24"/>
          <w:rtl/>
        </w:rPr>
        <w:t xml:space="preserve">אליעזר </w:t>
      </w:r>
      <w:r w:rsidRPr="00D421DE">
        <w:rPr>
          <w:rFonts w:asciiTheme="minorBidi" w:hAnsiTheme="minorBidi"/>
          <w:sz w:val="24"/>
          <w:szCs w:val="24"/>
          <w:rtl/>
        </w:rPr>
        <w:t>מלמד, אם ישנו קוצר בזמן, אישה יכולה לומר את הפרש</w:t>
      </w:r>
      <w:r w:rsidR="009F3C95" w:rsidRPr="00D421DE">
        <w:rPr>
          <w:rFonts w:asciiTheme="minorBidi" w:hAnsiTheme="minorBidi"/>
          <w:sz w:val="24"/>
          <w:szCs w:val="24"/>
          <w:rtl/>
        </w:rPr>
        <w:t>י</w:t>
      </w:r>
      <w:r w:rsidRPr="00D421DE">
        <w:rPr>
          <w:rFonts w:asciiTheme="minorBidi" w:hAnsiTheme="minorBidi"/>
          <w:sz w:val="24"/>
          <w:szCs w:val="24"/>
          <w:rtl/>
        </w:rPr>
        <w:t>יה על קורבן התמיד מיד אחרי ברכות התורה, במקום ברכת כוהנים. גישה זו מתבססת על כך שניתן להתייחס לקורבנות כדרך של לימוד תורה המגיע לאחר ברכות התורה.</w:t>
      </w:r>
      <w:r w:rsidRPr="00D421DE">
        <w:rPr>
          <w:rStyle w:val="FootnoteReference"/>
          <w:rFonts w:asciiTheme="minorBidi" w:hAnsiTheme="minorBidi"/>
          <w:sz w:val="24"/>
          <w:szCs w:val="24"/>
          <w:rtl/>
        </w:rPr>
        <w:footnoteReference w:id="3"/>
      </w:r>
    </w:p>
    <w:p w14:paraId="143BCD5A"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14D99E96" w14:textId="75CF1442" w:rsidR="00AF1412" w:rsidRDefault="00970832" w:rsidP="00542C8A">
      <w:pPr>
        <w:pStyle w:val="Heading1"/>
        <w:keepNext w:val="0"/>
        <w:keepLines w:val="0"/>
        <w:widowControl w:val="0"/>
        <w:spacing w:before="0" w:line="240" w:lineRule="auto"/>
        <w:jc w:val="both"/>
        <w:rPr>
          <w:sz w:val="24"/>
          <w:szCs w:val="24"/>
          <w:rtl/>
        </w:rPr>
      </w:pPr>
      <w:r w:rsidRPr="00D421DE">
        <w:rPr>
          <w:sz w:val="24"/>
          <w:szCs w:val="24"/>
          <w:rtl/>
        </w:rPr>
        <w:t>פסוקי דזמרה</w:t>
      </w:r>
    </w:p>
    <w:p w14:paraId="53E124B2" w14:textId="77777777" w:rsidR="00105932" w:rsidRPr="00105932" w:rsidRDefault="00105932" w:rsidP="00542C8A">
      <w:pPr>
        <w:widowControl w:val="0"/>
        <w:spacing w:after="0" w:line="240" w:lineRule="auto"/>
        <w:rPr>
          <w:rtl/>
          <w:lang w:val="en-US"/>
        </w:rPr>
      </w:pPr>
    </w:p>
    <w:p w14:paraId="325BA412" w14:textId="3CE72E04" w:rsidR="00AF1412" w:rsidRDefault="00970832" w:rsidP="00542C8A">
      <w:pPr>
        <w:pStyle w:val="SubQuote"/>
        <w:widowControl w:val="0"/>
        <w:bidi/>
        <w:spacing w:after="0" w:line="240" w:lineRule="auto"/>
        <w:jc w:val="both"/>
        <w:rPr>
          <w:sz w:val="24"/>
          <w:szCs w:val="24"/>
          <w:rtl/>
        </w:rPr>
      </w:pPr>
      <w:r w:rsidRPr="00D421DE">
        <w:rPr>
          <w:sz w:val="24"/>
          <w:szCs w:val="24"/>
          <w:rtl/>
        </w:rPr>
        <w:t>מדוע אומרים את פסוקי דזמרה?</w:t>
      </w:r>
    </w:p>
    <w:p w14:paraId="49D80912" w14:textId="77777777" w:rsidR="00105932" w:rsidRPr="00D421DE" w:rsidRDefault="00105932" w:rsidP="00542C8A">
      <w:pPr>
        <w:pStyle w:val="SubQuote"/>
        <w:widowControl w:val="0"/>
        <w:bidi/>
        <w:spacing w:after="0" w:line="240" w:lineRule="auto"/>
        <w:jc w:val="both"/>
        <w:rPr>
          <w:sz w:val="24"/>
          <w:szCs w:val="24"/>
          <w:rtl/>
        </w:rPr>
      </w:pPr>
    </w:p>
    <w:p w14:paraId="040E685E" w14:textId="16370E28" w:rsidR="006D1870" w:rsidRDefault="00970832"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בגמרא מובא שעלינו לתת שבח לקב"ה לפני התפילה:</w:t>
      </w:r>
    </w:p>
    <w:p w14:paraId="720EE267"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06ECE10F" w14:textId="4B8405C5" w:rsidR="00970832" w:rsidRPr="00105932" w:rsidRDefault="00970832" w:rsidP="00542C8A">
      <w:pPr>
        <w:widowControl w:val="0"/>
        <w:bidi/>
        <w:spacing w:after="0" w:line="240" w:lineRule="auto"/>
        <w:ind w:left="720"/>
        <w:jc w:val="both"/>
        <w:rPr>
          <w:sz w:val="24"/>
          <w:szCs w:val="24"/>
        </w:rPr>
      </w:pPr>
      <w:r w:rsidRPr="00105932">
        <w:rPr>
          <w:rFonts w:hint="cs"/>
          <w:sz w:val="24"/>
          <w:szCs w:val="24"/>
          <w:rtl/>
        </w:rPr>
        <w:t>ברכות לב</w:t>
      </w:r>
      <w:r w:rsidR="0072534F" w:rsidRPr="00105932">
        <w:rPr>
          <w:rFonts w:hint="cs"/>
          <w:sz w:val="24"/>
          <w:szCs w:val="24"/>
          <w:rtl/>
        </w:rPr>
        <w:t xml:space="preserve"> ע</w:t>
      </w:r>
      <w:r w:rsidR="00F2389D" w:rsidRPr="00105932">
        <w:rPr>
          <w:rFonts w:hint="cs"/>
          <w:sz w:val="24"/>
          <w:szCs w:val="24"/>
          <w:rtl/>
        </w:rPr>
        <w:t>"א</w:t>
      </w:r>
      <w:r w:rsidRPr="00105932">
        <w:rPr>
          <w:rFonts w:hint="cs"/>
          <w:sz w:val="24"/>
          <w:szCs w:val="24"/>
          <w:rtl/>
        </w:rPr>
        <w:t> </w:t>
      </w:r>
    </w:p>
    <w:p w14:paraId="4882B5EB" w14:textId="22DE2684" w:rsidR="00970832" w:rsidRDefault="00970832" w:rsidP="00542C8A">
      <w:pPr>
        <w:widowControl w:val="0"/>
        <w:bidi/>
        <w:spacing w:after="0" w:line="240" w:lineRule="auto"/>
        <w:ind w:left="720"/>
        <w:jc w:val="both"/>
        <w:rPr>
          <w:sz w:val="24"/>
          <w:szCs w:val="24"/>
          <w:rtl/>
        </w:rPr>
      </w:pPr>
      <w:r w:rsidRPr="00105932">
        <w:rPr>
          <w:rFonts w:hint="cs"/>
          <w:sz w:val="24"/>
          <w:szCs w:val="24"/>
          <w:rtl/>
        </w:rPr>
        <w:t>דרש רבי שמלאי: לעולם יסדר אדם שבחו של הקב”ה ואחר כך יתפלל.</w:t>
      </w:r>
    </w:p>
    <w:p w14:paraId="0794E20F" w14:textId="77777777" w:rsidR="00105932" w:rsidRPr="00105932" w:rsidRDefault="00105932" w:rsidP="00542C8A">
      <w:pPr>
        <w:widowControl w:val="0"/>
        <w:bidi/>
        <w:spacing w:after="0" w:line="240" w:lineRule="auto"/>
        <w:ind w:left="720"/>
        <w:jc w:val="both"/>
        <w:rPr>
          <w:sz w:val="24"/>
          <w:szCs w:val="24"/>
          <w:rtl/>
        </w:rPr>
      </w:pPr>
    </w:p>
    <w:p w14:paraId="5926E4EE" w14:textId="75374AE4" w:rsidR="00970832" w:rsidRDefault="00970832"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ניתן</w:t>
      </w:r>
      <w:r w:rsidR="00134FC3" w:rsidRPr="00D421DE">
        <w:rPr>
          <w:rFonts w:asciiTheme="minorBidi" w:hAnsiTheme="minorBidi"/>
          <w:sz w:val="24"/>
          <w:szCs w:val="24"/>
          <w:rtl/>
        </w:rPr>
        <w:t xml:space="preserve"> לפרש הנחיה זו </w:t>
      </w:r>
      <w:r w:rsidR="00CB471F" w:rsidRPr="00D421DE">
        <w:rPr>
          <w:rFonts w:asciiTheme="minorBidi" w:hAnsiTheme="minorBidi"/>
          <w:sz w:val="24"/>
          <w:szCs w:val="24"/>
          <w:rtl/>
        </w:rPr>
        <w:t>כמתייחסת</w:t>
      </w:r>
      <w:r w:rsidR="00A678DC" w:rsidRPr="00D421DE">
        <w:rPr>
          <w:rFonts w:asciiTheme="minorBidi" w:hAnsiTheme="minorBidi"/>
          <w:sz w:val="24"/>
          <w:szCs w:val="24"/>
          <w:rtl/>
        </w:rPr>
        <w:t xml:space="preserve"> ל</w:t>
      </w:r>
      <w:r w:rsidR="00134FC3" w:rsidRPr="00D421DE">
        <w:rPr>
          <w:rFonts w:asciiTheme="minorBidi" w:hAnsiTheme="minorBidi"/>
          <w:sz w:val="24"/>
          <w:szCs w:val="24"/>
          <w:rtl/>
        </w:rPr>
        <w:t>מבנה</w:t>
      </w:r>
      <w:r w:rsidR="00B82414" w:rsidRPr="00D421DE">
        <w:rPr>
          <w:rFonts w:asciiTheme="minorBidi" w:hAnsiTheme="minorBidi"/>
          <w:sz w:val="24"/>
          <w:szCs w:val="24"/>
          <w:rtl/>
        </w:rPr>
        <w:t xml:space="preserve"> </w:t>
      </w:r>
      <w:r w:rsidR="00134FC3" w:rsidRPr="00D421DE">
        <w:rPr>
          <w:rFonts w:asciiTheme="minorBidi" w:hAnsiTheme="minorBidi"/>
          <w:sz w:val="24"/>
          <w:szCs w:val="24"/>
          <w:rtl/>
        </w:rPr>
        <w:t xml:space="preserve">של תפילת שמונה עשרה, </w:t>
      </w:r>
      <w:r w:rsidR="00CB471F" w:rsidRPr="00D421DE">
        <w:rPr>
          <w:rFonts w:asciiTheme="minorBidi" w:hAnsiTheme="minorBidi"/>
          <w:sz w:val="24"/>
          <w:szCs w:val="24"/>
          <w:rtl/>
        </w:rPr>
        <w:t>ש</w:t>
      </w:r>
      <w:r w:rsidR="00134FC3" w:rsidRPr="00D421DE">
        <w:rPr>
          <w:rFonts w:asciiTheme="minorBidi" w:hAnsiTheme="minorBidi"/>
          <w:sz w:val="24"/>
          <w:szCs w:val="24"/>
          <w:rtl/>
        </w:rPr>
        <w:t>בה השבח מגיע לפני הבקשה. אך ב</w:t>
      </w:r>
      <w:r w:rsidR="00504EAA" w:rsidRPr="00D421DE">
        <w:rPr>
          <w:rFonts w:asciiTheme="minorBidi" w:hAnsiTheme="minorBidi"/>
          <w:sz w:val="24"/>
          <w:szCs w:val="24"/>
          <w:rtl/>
        </w:rPr>
        <w:t>מקו</w:t>
      </w:r>
      <w:r w:rsidR="005C4669" w:rsidRPr="00D421DE">
        <w:rPr>
          <w:rFonts w:asciiTheme="minorBidi" w:hAnsiTheme="minorBidi"/>
          <w:sz w:val="24"/>
          <w:szCs w:val="24"/>
          <w:rtl/>
        </w:rPr>
        <w:t>ם</w:t>
      </w:r>
      <w:r w:rsidR="00504EAA" w:rsidRPr="00D421DE">
        <w:rPr>
          <w:rFonts w:asciiTheme="minorBidi" w:hAnsiTheme="minorBidi"/>
          <w:sz w:val="24"/>
          <w:szCs w:val="24"/>
          <w:rtl/>
        </w:rPr>
        <w:t xml:space="preserve"> אחר ב</w:t>
      </w:r>
      <w:r w:rsidR="00134FC3" w:rsidRPr="00D421DE">
        <w:rPr>
          <w:rFonts w:asciiTheme="minorBidi" w:hAnsiTheme="minorBidi"/>
          <w:sz w:val="24"/>
          <w:szCs w:val="24"/>
          <w:rtl/>
        </w:rPr>
        <w:t>גמרא  מובא ש</w:t>
      </w:r>
      <w:r w:rsidR="00A678DC" w:rsidRPr="00D421DE">
        <w:rPr>
          <w:rFonts w:asciiTheme="minorBidi" w:hAnsiTheme="minorBidi"/>
          <w:sz w:val="24"/>
          <w:szCs w:val="24"/>
          <w:rtl/>
        </w:rPr>
        <w:t>יש</w:t>
      </w:r>
      <w:r w:rsidR="00134FC3" w:rsidRPr="00D421DE">
        <w:rPr>
          <w:rFonts w:asciiTheme="minorBidi" w:hAnsiTheme="minorBidi"/>
          <w:sz w:val="24"/>
          <w:szCs w:val="24"/>
          <w:rtl/>
        </w:rPr>
        <w:t xml:space="preserve"> להשתדל להגיד כמה פרקי שבח לה' בכל יום:</w:t>
      </w:r>
    </w:p>
    <w:p w14:paraId="255225E0"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18C0A27D" w14:textId="6F051416" w:rsidR="00134FC3" w:rsidRPr="00105932" w:rsidRDefault="00134FC3" w:rsidP="00542C8A">
      <w:pPr>
        <w:widowControl w:val="0"/>
        <w:bidi/>
        <w:spacing w:after="0" w:line="240" w:lineRule="auto"/>
        <w:ind w:left="720"/>
        <w:jc w:val="both"/>
        <w:rPr>
          <w:sz w:val="24"/>
          <w:szCs w:val="24"/>
        </w:rPr>
      </w:pPr>
      <w:r w:rsidRPr="00105932">
        <w:rPr>
          <w:rFonts w:hint="cs"/>
          <w:sz w:val="24"/>
          <w:szCs w:val="24"/>
          <w:rtl/>
        </w:rPr>
        <w:t>שבת קיח</w:t>
      </w:r>
      <w:r w:rsidR="000659D1" w:rsidRPr="00105932">
        <w:rPr>
          <w:rFonts w:hint="cs"/>
          <w:sz w:val="24"/>
          <w:szCs w:val="24"/>
          <w:rtl/>
        </w:rPr>
        <w:t xml:space="preserve"> ע"ב</w:t>
      </w:r>
      <w:r w:rsidRPr="00105932">
        <w:rPr>
          <w:rFonts w:hint="cs"/>
          <w:sz w:val="24"/>
          <w:szCs w:val="24"/>
          <w:rtl/>
        </w:rPr>
        <w:t> </w:t>
      </w:r>
    </w:p>
    <w:p w14:paraId="3126662F" w14:textId="2E7C48C7" w:rsidR="00134FC3" w:rsidRPr="00105932" w:rsidRDefault="00134FC3" w:rsidP="00542C8A">
      <w:pPr>
        <w:widowControl w:val="0"/>
        <w:bidi/>
        <w:spacing w:after="0" w:line="240" w:lineRule="auto"/>
        <w:ind w:left="720"/>
        <w:jc w:val="both"/>
        <w:rPr>
          <w:sz w:val="24"/>
          <w:szCs w:val="24"/>
          <w:rtl/>
        </w:rPr>
      </w:pPr>
      <w:r w:rsidRPr="00105932">
        <w:rPr>
          <w:rFonts w:hint="cs"/>
          <w:sz w:val="24"/>
          <w:szCs w:val="24"/>
          <w:rtl/>
        </w:rPr>
        <w:t>אמר רבי יוסי: יהא חלקי מגומרי הלל בכל יום. איני</w:t>
      </w:r>
      <w:r w:rsidR="001022B9" w:rsidRPr="00105932">
        <w:rPr>
          <w:rFonts w:hint="cs"/>
          <w:sz w:val="24"/>
          <w:szCs w:val="24"/>
          <w:rtl/>
        </w:rPr>
        <w:t xml:space="preserve"> [האומנם]</w:t>
      </w:r>
      <w:r w:rsidRPr="00105932">
        <w:rPr>
          <w:rFonts w:hint="cs"/>
          <w:sz w:val="24"/>
          <w:szCs w:val="24"/>
          <w:rtl/>
        </w:rPr>
        <w:t>? והאמר</w:t>
      </w:r>
      <w:r w:rsidR="001022B9" w:rsidRPr="00105932">
        <w:rPr>
          <w:rFonts w:hint="cs"/>
          <w:sz w:val="24"/>
          <w:szCs w:val="24"/>
          <w:rtl/>
        </w:rPr>
        <w:t xml:space="preserve"> [והרי אמר]</w:t>
      </w:r>
      <w:r w:rsidRPr="00105932">
        <w:rPr>
          <w:rFonts w:hint="cs"/>
          <w:sz w:val="24"/>
          <w:szCs w:val="24"/>
          <w:rtl/>
        </w:rPr>
        <w:t xml:space="preserve"> מר: הקורא הלל בכל יום, הרי זה מחרף ומגדף! כי קאמרינן</w:t>
      </w:r>
      <w:r w:rsidR="001022B9" w:rsidRPr="00105932">
        <w:rPr>
          <w:rFonts w:hint="cs"/>
          <w:sz w:val="24"/>
          <w:szCs w:val="24"/>
          <w:rtl/>
        </w:rPr>
        <w:t xml:space="preserve"> [כאשר אומרים]</w:t>
      </w:r>
      <w:r w:rsidRPr="00105932">
        <w:rPr>
          <w:rFonts w:hint="cs"/>
          <w:sz w:val="24"/>
          <w:szCs w:val="24"/>
          <w:rtl/>
        </w:rPr>
        <w:t xml:space="preserve"> בפסוקי דזמרא.</w:t>
      </w:r>
    </w:p>
    <w:p w14:paraId="6785369F" w14:textId="77777777" w:rsidR="00105932" w:rsidRPr="00105932" w:rsidRDefault="00105932" w:rsidP="00542C8A">
      <w:pPr>
        <w:widowControl w:val="0"/>
        <w:bidi/>
        <w:spacing w:after="0" w:line="240" w:lineRule="auto"/>
        <w:ind w:left="720"/>
        <w:jc w:val="both"/>
        <w:rPr>
          <w:rtl/>
        </w:rPr>
      </w:pPr>
    </w:p>
    <w:p w14:paraId="63D8AD6C" w14:textId="05B09D32" w:rsidR="00134FC3" w:rsidRDefault="00134FC3"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גמרא זו מגיעה למסקנה שאין לומר הלל בכל יום, מכיוון שהדבר יפחית בצורה ניכרת ממשמעותו ו</w:t>
      </w:r>
      <w:r w:rsidR="00586896" w:rsidRPr="00D421DE">
        <w:rPr>
          <w:rFonts w:asciiTheme="minorBidi" w:hAnsiTheme="minorBidi"/>
          <w:sz w:val="24"/>
          <w:szCs w:val="24"/>
          <w:rtl/>
        </w:rPr>
        <w:t>מ</w:t>
      </w:r>
      <w:r w:rsidRPr="00D421DE">
        <w:rPr>
          <w:rFonts w:asciiTheme="minorBidi" w:hAnsiTheme="minorBidi"/>
          <w:sz w:val="24"/>
          <w:szCs w:val="24"/>
          <w:rtl/>
        </w:rPr>
        <w:t>עוצמתו. במקום זאת, יש לו</w:t>
      </w:r>
      <w:r w:rsidR="00BA2408" w:rsidRPr="00D421DE">
        <w:rPr>
          <w:rFonts w:asciiTheme="minorBidi" w:hAnsiTheme="minorBidi"/>
          <w:sz w:val="24"/>
          <w:szCs w:val="24"/>
          <w:rtl/>
        </w:rPr>
        <w:t>מר</w:t>
      </w:r>
      <w:r w:rsidRPr="00D421DE">
        <w:rPr>
          <w:rFonts w:asciiTheme="minorBidi" w:hAnsiTheme="minorBidi"/>
          <w:sz w:val="24"/>
          <w:szCs w:val="24"/>
          <w:rtl/>
        </w:rPr>
        <w:t xml:space="preserve"> פרקי שירה המשבחים את ה' בכל יום, </w:t>
      </w:r>
      <w:r w:rsidR="00586896" w:rsidRPr="00D421DE">
        <w:rPr>
          <w:rFonts w:asciiTheme="minorBidi" w:hAnsiTheme="minorBidi"/>
          <w:sz w:val="24"/>
          <w:szCs w:val="24"/>
          <w:rtl/>
        </w:rPr>
        <w:t xml:space="preserve">והם </w:t>
      </w:r>
      <w:r w:rsidRPr="00D421DE">
        <w:rPr>
          <w:rFonts w:asciiTheme="minorBidi" w:hAnsiTheme="minorBidi"/>
          <w:sz w:val="24"/>
          <w:szCs w:val="24"/>
          <w:rtl/>
        </w:rPr>
        <w:t>מכונים "פסוקי דזמר</w:t>
      </w:r>
      <w:r w:rsidR="00586896" w:rsidRPr="00D421DE">
        <w:rPr>
          <w:rFonts w:asciiTheme="minorBidi" w:hAnsiTheme="minorBidi"/>
          <w:sz w:val="24"/>
          <w:szCs w:val="24"/>
          <w:rtl/>
        </w:rPr>
        <w:t>ה</w:t>
      </w:r>
      <w:r w:rsidRPr="00D421DE">
        <w:rPr>
          <w:rFonts w:asciiTheme="minorBidi" w:hAnsiTheme="minorBidi"/>
          <w:sz w:val="24"/>
          <w:szCs w:val="24"/>
          <w:rtl/>
        </w:rPr>
        <w:t>"</w:t>
      </w:r>
      <w:r w:rsidR="00A678DC" w:rsidRPr="00D421DE">
        <w:rPr>
          <w:rFonts w:asciiTheme="minorBidi" w:hAnsiTheme="minorBidi"/>
          <w:sz w:val="24"/>
          <w:szCs w:val="24"/>
          <w:rtl/>
        </w:rPr>
        <w:t>.</w:t>
      </w:r>
    </w:p>
    <w:p w14:paraId="24FC3000"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31ACD62F" w14:textId="1AE30C2B" w:rsidR="00134FC3" w:rsidRDefault="00134FC3"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 xml:space="preserve">משילוב של שתי גמרות אלה ניתן להסיק שעלינו לומר פרקי שבח בכל יום </w:t>
      </w:r>
      <w:r w:rsidR="0028267B" w:rsidRPr="00D421DE">
        <w:rPr>
          <w:rFonts w:asciiTheme="minorBidi" w:hAnsiTheme="minorBidi"/>
          <w:sz w:val="24"/>
          <w:szCs w:val="24"/>
          <w:rtl/>
        </w:rPr>
        <w:t>כ</w:t>
      </w:r>
      <w:r w:rsidR="007170B4" w:rsidRPr="00D421DE">
        <w:rPr>
          <w:rFonts w:asciiTheme="minorBidi" w:hAnsiTheme="minorBidi"/>
          <w:sz w:val="24"/>
          <w:szCs w:val="24"/>
          <w:rtl/>
        </w:rPr>
        <w:t>הקדמה ל</w:t>
      </w:r>
      <w:r w:rsidRPr="00D421DE">
        <w:rPr>
          <w:rFonts w:asciiTheme="minorBidi" w:hAnsiTheme="minorBidi"/>
          <w:sz w:val="24"/>
          <w:szCs w:val="24"/>
          <w:rtl/>
        </w:rPr>
        <w:t xml:space="preserve">תפילה, אפילו לפני תפילת שמונה עשרה. </w:t>
      </w:r>
    </w:p>
    <w:p w14:paraId="1FFCD47E"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3873D363" w14:textId="056967D2" w:rsidR="00134FC3" w:rsidRDefault="00134FC3"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התוספות כותבים בפירוש שתפקידם של פסוקי דזמר</w:t>
      </w:r>
      <w:r w:rsidR="00EA43E6" w:rsidRPr="00D421DE">
        <w:rPr>
          <w:rFonts w:asciiTheme="minorBidi" w:hAnsiTheme="minorBidi"/>
          <w:sz w:val="24"/>
          <w:szCs w:val="24"/>
          <w:rtl/>
        </w:rPr>
        <w:t>ה</w:t>
      </w:r>
      <w:r w:rsidRPr="00D421DE">
        <w:rPr>
          <w:rFonts w:asciiTheme="minorBidi" w:hAnsiTheme="minorBidi"/>
          <w:sz w:val="24"/>
          <w:szCs w:val="24"/>
          <w:rtl/>
        </w:rPr>
        <w:t xml:space="preserve"> הוא </w:t>
      </w:r>
      <w:r w:rsidR="00EA43E6" w:rsidRPr="00D421DE">
        <w:rPr>
          <w:rFonts w:asciiTheme="minorBidi" w:hAnsiTheme="minorBidi"/>
          <w:sz w:val="24"/>
          <w:szCs w:val="24"/>
          <w:rtl/>
        </w:rPr>
        <w:t xml:space="preserve">להיות </w:t>
      </w:r>
      <w:r w:rsidRPr="00D421DE">
        <w:rPr>
          <w:rFonts w:asciiTheme="minorBidi" w:hAnsiTheme="minorBidi"/>
          <w:sz w:val="24"/>
          <w:szCs w:val="24"/>
          <w:rtl/>
        </w:rPr>
        <w:t>הכנה לתפילה:</w:t>
      </w:r>
    </w:p>
    <w:p w14:paraId="1C880650"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1AD2CE97" w14:textId="37C086BB" w:rsidR="00134FC3" w:rsidRPr="00105932" w:rsidRDefault="00134FC3" w:rsidP="00542C8A">
      <w:pPr>
        <w:widowControl w:val="0"/>
        <w:bidi/>
        <w:spacing w:after="0" w:line="240" w:lineRule="auto"/>
        <w:ind w:left="720"/>
        <w:jc w:val="both"/>
        <w:rPr>
          <w:sz w:val="24"/>
          <w:szCs w:val="24"/>
        </w:rPr>
      </w:pPr>
      <w:r w:rsidRPr="00105932">
        <w:rPr>
          <w:rFonts w:hint="cs"/>
          <w:sz w:val="24"/>
          <w:szCs w:val="24"/>
          <w:rtl/>
        </w:rPr>
        <w:t>תוספות מסכת ברכות לא</w:t>
      </w:r>
      <w:r w:rsidR="00676AEA" w:rsidRPr="00105932">
        <w:rPr>
          <w:rFonts w:hint="cs"/>
          <w:sz w:val="24"/>
          <w:szCs w:val="24"/>
          <w:rtl/>
        </w:rPr>
        <w:t xml:space="preserve"> ע"א,</w:t>
      </w:r>
      <w:r w:rsidRPr="00105932">
        <w:rPr>
          <w:rFonts w:hint="cs"/>
          <w:sz w:val="24"/>
          <w:szCs w:val="24"/>
          <w:rtl/>
        </w:rPr>
        <w:t xml:space="preserve"> ד”ה רבנן </w:t>
      </w:r>
    </w:p>
    <w:p w14:paraId="244C48FB" w14:textId="42DD7E0A" w:rsidR="00134FC3" w:rsidRDefault="00134FC3" w:rsidP="00542C8A">
      <w:pPr>
        <w:widowControl w:val="0"/>
        <w:bidi/>
        <w:spacing w:after="0" w:line="240" w:lineRule="auto"/>
        <w:ind w:left="720"/>
        <w:jc w:val="both"/>
        <w:rPr>
          <w:sz w:val="24"/>
          <w:szCs w:val="24"/>
          <w:rtl/>
        </w:rPr>
      </w:pPr>
      <w:r w:rsidRPr="00105932">
        <w:rPr>
          <w:rFonts w:hint="cs"/>
          <w:sz w:val="24"/>
          <w:szCs w:val="24"/>
          <w:rtl/>
        </w:rPr>
        <w:t>אין מתפללין מתוך קלות ראש ושחוק אלא מתוך כובד ראש ושמחה של מצוה כגון שעסק בדברי תורה ולכן נהגו לומר פסוקי דזמרה ואשרי קודם תפלה.</w:t>
      </w:r>
    </w:p>
    <w:p w14:paraId="58461930" w14:textId="77777777" w:rsidR="00105932" w:rsidRPr="00105932" w:rsidRDefault="00105932" w:rsidP="00542C8A">
      <w:pPr>
        <w:widowControl w:val="0"/>
        <w:bidi/>
        <w:spacing w:after="0" w:line="240" w:lineRule="auto"/>
        <w:ind w:left="720"/>
        <w:jc w:val="both"/>
        <w:rPr>
          <w:sz w:val="24"/>
          <w:szCs w:val="24"/>
          <w:rtl/>
        </w:rPr>
      </w:pPr>
    </w:p>
    <w:p w14:paraId="009ABA3F" w14:textId="147A421D" w:rsidR="00970832" w:rsidRDefault="00134FC3"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lastRenderedPageBreak/>
        <w:t>התוספות רואים את פסוקי דזמר</w:t>
      </w:r>
      <w:r w:rsidR="00117369" w:rsidRPr="00D421DE">
        <w:rPr>
          <w:rFonts w:asciiTheme="minorBidi" w:hAnsiTheme="minorBidi"/>
          <w:sz w:val="24"/>
          <w:szCs w:val="24"/>
          <w:rtl/>
        </w:rPr>
        <w:t>ה</w:t>
      </w:r>
      <w:r w:rsidRPr="00D421DE">
        <w:rPr>
          <w:rFonts w:asciiTheme="minorBidi" w:hAnsiTheme="minorBidi"/>
          <w:sz w:val="24"/>
          <w:szCs w:val="24"/>
          <w:rtl/>
        </w:rPr>
        <w:t xml:space="preserve"> כאמצעי להשגת </w:t>
      </w:r>
      <w:r w:rsidR="006901A2" w:rsidRPr="00D421DE">
        <w:rPr>
          <w:rFonts w:asciiTheme="minorBidi" w:hAnsiTheme="minorBidi"/>
          <w:sz w:val="24"/>
          <w:szCs w:val="24"/>
          <w:rtl/>
        </w:rPr>
        <w:t>כובד</w:t>
      </w:r>
      <w:r w:rsidR="00BA2408" w:rsidRPr="00D421DE">
        <w:rPr>
          <w:rFonts w:asciiTheme="minorBidi" w:hAnsiTheme="minorBidi"/>
          <w:sz w:val="24"/>
          <w:szCs w:val="24"/>
          <w:rtl/>
        </w:rPr>
        <w:t xml:space="preserve"> הראש</w:t>
      </w:r>
      <w:r w:rsidR="006901A2" w:rsidRPr="00D421DE">
        <w:rPr>
          <w:rFonts w:asciiTheme="minorBidi" w:hAnsiTheme="minorBidi"/>
          <w:sz w:val="24"/>
          <w:szCs w:val="24"/>
          <w:rtl/>
        </w:rPr>
        <w:t xml:space="preserve"> הראוי לתפילה מתוך שמחה. </w:t>
      </w:r>
      <w:r w:rsidR="007170B4" w:rsidRPr="00D421DE">
        <w:rPr>
          <w:rFonts w:asciiTheme="minorBidi" w:hAnsiTheme="minorBidi"/>
          <w:sz w:val="24"/>
          <w:szCs w:val="24"/>
          <w:rtl/>
        </w:rPr>
        <w:t>ניתן</w:t>
      </w:r>
      <w:r w:rsidR="006901A2" w:rsidRPr="00D421DE">
        <w:rPr>
          <w:rFonts w:asciiTheme="minorBidi" w:hAnsiTheme="minorBidi"/>
          <w:sz w:val="24"/>
          <w:szCs w:val="24"/>
          <w:rtl/>
        </w:rPr>
        <w:t xml:space="preserve"> להגיע לאותו כובד ראש גם מתוך לימוד תורה.</w:t>
      </w:r>
      <w:r w:rsidR="006901A2" w:rsidRPr="00D421DE">
        <w:rPr>
          <w:rStyle w:val="FootnoteReference"/>
          <w:rFonts w:asciiTheme="minorBidi" w:hAnsiTheme="minorBidi"/>
          <w:sz w:val="24"/>
          <w:szCs w:val="24"/>
          <w:rtl/>
        </w:rPr>
        <w:footnoteReference w:id="4"/>
      </w:r>
    </w:p>
    <w:p w14:paraId="23857E30"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6B6BADD1" w14:textId="405CE482" w:rsidR="006901A2" w:rsidRDefault="00E74A18"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כיוון</w:t>
      </w:r>
      <w:r w:rsidR="007170B4" w:rsidRPr="00D421DE">
        <w:rPr>
          <w:rFonts w:asciiTheme="minorBidi" w:hAnsiTheme="minorBidi"/>
          <w:sz w:val="24"/>
          <w:szCs w:val="24"/>
          <w:rtl/>
        </w:rPr>
        <w:t xml:space="preserve"> </w:t>
      </w:r>
      <w:r w:rsidRPr="00D421DE">
        <w:rPr>
          <w:rFonts w:asciiTheme="minorBidi" w:hAnsiTheme="minorBidi"/>
          <w:sz w:val="24"/>
          <w:szCs w:val="24"/>
          <w:rtl/>
        </w:rPr>
        <w:t>ש</w:t>
      </w:r>
      <w:r w:rsidR="006901A2" w:rsidRPr="00D421DE">
        <w:rPr>
          <w:rFonts w:asciiTheme="minorBidi" w:hAnsiTheme="minorBidi"/>
          <w:sz w:val="24"/>
          <w:szCs w:val="24"/>
          <w:rtl/>
        </w:rPr>
        <w:t>פסוקי דזמר</w:t>
      </w:r>
      <w:r w:rsidRPr="00D421DE">
        <w:rPr>
          <w:rFonts w:asciiTheme="minorBidi" w:hAnsiTheme="minorBidi"/>
          <w:sz w:val="24"/>
          <w:szCs w:val="24"/>
          <w:rtl/>
        </w:rPr>
        <w:t>ה</w:t>
      </w:r>
      <w:r w:rsidR="006901A2" w:rsidRPr="00D421DE">
        <w:rPr>
          <w:rFonts w:asciiTheme="minorBidi" w:hAnsiTheme="minorBidi"/>
          <w:sz w:val="24"/>
          <w:szCs w:val="24"/>
          <w:rtl/>
        </w:rPr>
        <w:t xml:space="preserve"> </w:t>
      </w:r>
      <w:r w:rsidRPr="00D421DE">
        <w:rPr>
          <w:rFonts w:asciiTheme="minorBidi" w:hAnsiTheme="minorBidi"/>
          <w:sz w:val="24"/>
          <w:szCs w:val="24"/>
          <w:rtl/>
        </w:rPr>
        <w:t xml:space="preserve">שייכים </w:t>
      </w:r>
      <w:r w:rsidR="006901A2" w:rsidRPr="00D421DE">
        <w:rPr>
          <w:rFonts w:asciiTheme="minorBidi" w:hAnsiTheme="minorBidi"/>
          <w:sz w:val="24"/>
          <w:szCs w:val="24"/>
          <w:rtl/>
        </w:rPr>
        <w:t>לתח</w:t>
      </w:r>
      <w:r w:rsidR="00BA2408" w:rsidRPr="00D421DE">
        <w:rPr>
          <w:rFonts w:asciiTheme="minorBidi" w:hAnsiTheme="minorBidi"/>
          <w:sz w:val="24"/>
          <w:szCs w:val="24"/>
          <w:rtl/>
        </w:rPr>
        <w:t>י</w:t>
      </w:r>
      <w:r w:rsidR="006901A2" w:rsidRPr="00D421DE">
        <w:rPr>
          <w:rFonts w:asciiTheme="minorBidi" w:hAnsiTheme="minorBidi"/>
          <w:sz w:val="24"/>
          <w:szCs w:val="24"/>
          <w:rtl/>
        </w:rPr>
        <w:t xml:space="preserve">לת התפילה, השולחן ערוך </w:t>
      </w:r>
      <w:r w:rsidRPr="00D421DE">
        <w:rPr>
          <w:rFonts w:asciiTheme="minorBidi" w:hAnsiTheme="minorBidi"/>
          <w:sz w:val="24"/>
          <w:szCs w:val="24"/>
          <w:rtl/>
        </w:rPr>
        <w:t xml:space="preserve">פוסק </w:t>
      </w:r>
      <w:r w:rsidR="006901A2" w:rsidRPr="00D421DE">
        <w:rPr>
          <w:rFonts w:asciiTheme="minorBidi" w:hAnsiTheme="minorBidi"/>
          <w:sz w:val="24"/>
          <w:szCs w:val="24"/>
          <w:rtl/>
        </w:rPr>
        <w:t>ש</w:t>
      </w:r>
      <w:r w:rsidR="007170B4" w:rsidRPr="00D421DE">
        <w:rPr>
          <w:rFonts w:asciiTheme="minorBidi" w:hAnsiTheme="minorBidi"/>
          <w:sz w:val="24"/>
          <w:szCs w:val="24"/>
          <w:rtl/>
        </w:rPr>
        <w:t>מי</w:t>
      </w:r>
      <w:r w:rsidR="006901A2" w:rsidRPr="00D421DE">
        <w:rPr>
          <w:rFonts w:asciiTheme="minorBidi" w:hAnsiTheme="minorBidi"/>
          <w:sz w:val="24"/>
          <w:szCs w:val="24"/>
          <w:rtl/>
        </w:rPr>
        <w:t xml:space="preserve"> שדילג על </w:t>
      </w:r>
      <w:r w:rsidR="007170B4" w:rsidRPr="00D421DE">
        <w:rPr>
          <w:rFonts w:asciiTheme="minorBidi" w:hAnsiTheme="minorBidi"/>
          <w:sz w:val="24"/>
          <w:szCs w:val="24"/>
          <w:rtl/>
        </w:rPr>
        <w:t xml:space="preserve">אמירתם </w:t>
      </w:r>
      <w:r w:rsidR="006901A2" w:rsidRPr="00D421DE">
        <w:rPr>
          <w:rFonts w:asciiTheme="minorBidi" w:hAnsiTheme="minorBidi"/>
          <w:sz w:val="24"/>
          <w:szCs w:val="24"/>
          <w:rtl/>
        </w:rPr>
        <w:t xml:space="preserve">יכול לחזור </w:t>
      </w:r>
      <w:r w:rsidRPr="00D421DE">
        <w:rPr>
          <w:rFonts w:asciiTheme="minorBidi" w:hAnsiTheme="minorBidi"/>
          <w:sz w:val="24"/>
          <w:szCs w:val="24"/>
          <w:rtl/>
        </w:rPr>
        <w:t xml:space="preserve">לומר אותם </w:t>
      </w:r>
      <w:r w:rsidR="006901A2" w:rsidRPr="00D421DE">
        <w:rPr>
          <w:rFonts w:asciiTheme="minorBidi" w:hAnsiTheme="minorBidi"/>
          <w:sz w:val="24"/>
          <w:szCs w:val="24"/>
          <w:rtl/>
        </w:rPr>
        <w:t>אחרי שחרית</w:t>
      </w:r>
      <w:r w:rsidRPr="00D421DE">
        <w:rPr>
          <w:rFonts w:asciiTheme="minorBidi" w:hAnsiTheme="minorBidi"/>
          <w:sz w:val="24"/>
          <w:szCs w:val="24"/>
          <w:rtl/>
        </w:rPr>
        <w:t>,</w:t>
      </w:r>
      <w:r w:rsidR="006901A2" w:rsidRPr="00D421DE">
        <w:rPr>
          <w:rFonts w:asciiTheme="minorBidi" w:hAnsiTheme="minorBidi"/>
          <w:sz w:val="24"/>
          <w:szCs w:val="24"/>
          <w:rtl/>
        </w:rPr>
        <w:t xml:space="preserve"> </w:t>
      </w:r>
      <w:r w:rsidR="007170B4" w:rsidRPr="00D421DE">
        <w:rPr>
          <w:rFonts w:asciiTheme="minorBidi" w:hAnsiTheme="minorBidi"/>
          <w:sz w:val="24"/>
          <w:szCs w:val="24"/>
          <w:rtl/>
        </w:rPr>
        <w:t xml:space="preserve">רק </w:t>
      </w:r>
      <w:r w:rsidR="006901A2" w:rsidRPr="00D421DE">
        <w:rPr>
          <w:rFonts w:asciiTheme="minorBidi" w:hAnsiTheme="minorBidi"/>
          <w:sz w:val="24"/>
          <w:szCs w:val="24"/>
          <w:rtl/>
        </w:rPr>
        <w:t>בלי ברכה.</w:t>
      </w:r>
      <w:r w:rsidR="006901A2" w:rsidRPr="00D421DE">
        <w:rPr>
          <w:rStyle w:val="FootnoteReference"/>
          <w:rFonts w:asciiTheme="minorBidi" w:hAnsiTheme="minorBidi"/>
          <w:sz w:val="24"/>
          <w:szCs w:val="24"/>
          <w:rtl/>
        </w:rPr>
        <w:footnoteReference w:id="5"/>
      </w:r>
    </w:p>
    <w:p w14:paraId="5CD7B97C"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33BA31FA" w14:textId="36939D95" w:rsidR="00FF7E0C" w:rsidRDefault="00CF44CA" w:rsidP="00542C8A">
      <w:pPr>
        <w:pStyle w:val="Heading1"/>
        <w:keepNext w:val="0"/>
        <w:keepLines w:val="0"/>
        <w:widowControl w:val="0"/>
        <w:spacing w:before="0" w:line="240" w:lineRule="auto"/>
        <w:jc w:val="both"/>
        <w:rPr>
          <w:sz w:val="24"/>
          <w:szCs w:val="24"/>
          <w:rtl/>
        </w:rPr>
      </w:pPr>
      <w:r w:rsidRPr="00D421DE">
        <w:rPr>
          <w:sz w:val="24"/>
          <w:szCs w:val="24"/>
          <w:rtl/>
        </w:rPr>
        <w:t>א</w:t>
      </w:r>
      <w:r w:rsidR="007170B4" w:rsidRPr="00D421DE">
        <w:rPr>
          <w:sz w:val="24"/>
          <w:szCs w:val="24"/>
          <w:rtl/>
        </w:rPr>
        <w:t>י</w:t>
      </w:r>
      <w:r w:rsidRPr="00D421DE">
        <w:rPr>
          <w:sz w:val="24"/>
          <w:szCs w:val="24"/>
          <w:rtl/>
        </w:rPr>
        <w:t>לו</w:t>
      </w:r>
      <w:r w:rsidR="00ED7A4C" w:rsidRPr="00D421DE">
        <w:rPr>
          <w:sz w:val="24"/>
          <w:szCs w:val="24"/>
          <w:rtl/>
        </w:rPr>
        <w:t xml:space="preserve"> פ</w:t>
      </w:r>
      <w:r w:rsidR="00FF7E0C" w:rsidRPr="00D421DE">
        <w:rPr>
          <w:sz w:val="24"/>
          <w:szCs w:val="24"/>
          <w:rtl/>
        </w:rPr>
        <w:t>רקי שבח</w:t>
      </w:r>
      <w:r w:rsidR="003F3C6D" w:rsidRPr="00D421DE">
        <w:rPr>
          <w:sz w:val="24"/>
          <w:szCs w:val="24"/>
          <w:rtl/>
        </w:rPr>
        <w:t xml:space="preserve"> אנו אומרים</w:t>
      </w:r>
      <w:r w:rsidR="00FF7E0C" w:rsidRPr="00D421DE">
        <w:rPr>
          <w:sz w:val="24"/>
          <w:szCs w:val="24"/>
          <w:rtl/>
        </w:rPr>
        <w:t>?</w:t>
      </w:r>
    </w:p>
    <w:p w14:paraId="508405E5" w14:textId="77777777" w:rsidR="00105932" w:rsidRPr="00105932" w:rsidRDefault="00105932" w:rsidP="00542C8A">
      <w:pPr>
        <w:widowControl w:val="0"/>
        <w:spacing w:after="0" w:line="240" w:lineRule="auto"/>
        <w:rPr>
          <w:rtl/>
          <w:lang w:val="en-US"/>
        </w:rPr>
      </w:pPr>
    </w:p>
    <w:p w14:paraId="333B22C4" w14:textId="727943A0" w:rsidR="00970832" w:rsidRDefault="00DD0CA4"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רש"י מסביר ש</w:t>
      </w:r>
      <w:r w:rsidR="004F47D8" w:rsidRPr="00D421DE">
        <w:rPr>
          <w:rFonts w:asciiTheme="minorBidi" w:hAnsiTheme="minorBidi"/>
          <w:sz w:val="24"/>
          <w:szCs w:val="24"/>
          <w:rtl/>
        </w:rPr>
        <w:t>המושג "</w:t>
      </w:r>
      <w:r w:rsidRPr="00D421DE">
        <w:rPr>
          <w:rFonts w:asciiTheme="minorBidi" w:hAnsiTheme="minorBidi"/>
          <w:sz w:val="24"/>
          <w:szCs w:val="24"/>
          <w:rtl/>
        </w:rPr>
        <w:t>פסוקי דזמר</w:t>
      </w:r>
      <w:r w:rsidR="004F47D8" w:rsidRPr="00D421DE">
        <w:rPr>
          <w:rFonts w:asciiTheme="minorBidi" w:hAnsiTheme="minorBidi"/>
          <w:sz w:val="24"/>
          <w:szCs w:val="24"/>
          <w:rtl/>
        </w:rPr>
        <w:t>ה" המופיע בגמרא</w:t>
      </w:r>
      <w:r w:rsidRPr="00D421DE">
        <w:rPr>
          <w:rFonts w:asciiTheme="minorBidi" w:hAnsiTheme="minorBidi"/>
          <w:sz w:val="24"/>
          <w:szCs w:val="24"/>
          <w:rtl/>
        </w:rPr>
        <w:t xml:space="preserve"> </w:t>
      </w:r>
      <w:r w:rsidR="004F47D8" w:rsidRPr="00D421DE">
        <w:rPr>
          <w:rFonts w:asciiTheme="minorBidi" w:hAnsiTheme="minorBidi"/>
          <w:sz w:val="24"/>
          <w:szCs w:val="24"/>
          <w:rtl/>
        </w:rPr>
        <w:t>מכוון</w:t>
      </w:r>
      <w:r w:rsidRPr="00D421DE">
        <w:rPr>
          <w:rFonts w:asciiTheme="minorBidi" w:hAnsiTheme="minorBidi"/>
          <w:sz w:val="24"/>
          <w:szCs w:val="24"/>
          <w:rtl/>
        </w:rPr>
        <w:t xml:space="preserve"> לפרקים קמ"ח וק"נ בתהילים. </w:t>
      </w:r>
    </w:p>
    <w:p w14:paraId="65C35263"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6F965B8F" w14:textId="31243DFF" w:rsidR="00DD0CA4" w:rsidRPr="00105932" w:rsidRDefault="00DD0CA4" w:rsidP="00542C8A">
      <w:pPr>
        <w:widowControl w:val="0"/>
        <w:bidi/>
        <w:spacing w:after="0" w:line="240" w:lineRule="auto"/>
        <w:ind w:left="720"/>
        <w:jc w:val="both"/>
        <w:rPr>
          <w:sz w:val="24"/>
          <w:szCs w:val="24"/>
        </w:rPr>
      </w:pPr>
      <w:r w:rsidRPr="00105932">
        <w:rPr>
          <w:rFonts w:hint="cs"/>
          <w:sz w:val="24"/>
          <w:szCs w:val="24"/>
          <w:rtl/>
        </w:rPr>
        <w:t>רש”י שבת קיח</w:t>
      </w:r>
      <w:r w:rsidR="004F47D8" w:rsidRPr="00105932">
        <w:rPr>
          <w:rFonts w:hint="cs"/>
          <w:sz w:val="24"/>
          <w:szCs w:val="24"/>
          <w:rtl/>
        </w:rPr>
        <w:t xml:space="preserve"> ע"ב</w:t>
      </w:r>
      <w:r w:rsidRPr="00105932">
        <w:rPr>
          <w:rFonts w:hint="cs"/>
          <w:sz w:val="24"/>
          <w:szCs w:val="24"/>
          <w:rtl/>
        </w:rPr>
        <w:t> </w:t>
      </w:r>
    </w:p>
    <w:p w14:paraId="764361E0" w14:textId="4394F79D" w:rsidR="00DD0CA4" w:rsidRPr="00105932" w:rsidRDefault="00DD0CA4" w:rsidP="00542C8A">
      <w:pPr>
        <w:widowControl w:val="0"/>
        <w:bidi/>
        <w:spacing w:after="0" w:line="240" w:lineRule="auto"/>
        <w:ind w:left="720"/>
        <w:jc w:val="both"/>
        <w:rPr>
          <w:sz w:val="24"/>
          <w:szCs w:val="24"/>
          <w:rtl/>
        </w:rPr>
      </w:pPr>
      <w:r w:rsidRPr="00105932">
        <w:rPr>
          <w:rFonts w:hint="cs"/>
          <w:sz w:val="24"/>
          <w:szCs w:val="24"/>
          <w:rtl/>
        </w:rPr>
        <w:t>פסוקי דזמרא – שני מזמורים של הילולים</w:t>
      </w:r>
      <w:r w:rsidR="00C20307" w:rsidRPr="00105932">
        <w:rPr>
          <w:rFonts w:hint="cs"/>
          <w:sz w:val="24"/>
          <w:szCs w:val="24"/>
          <w:rtl/>
        </w:rPr>
        <w:t>,</w:t>
      </w:r>
      <w:r w:rsidRPr="00105932">
        <w:rPr>
          <w:rFonts w:hint="cs"/>
          <w:sz w:val="24"/>
          <w:szCs w:val="24"/>
          <w:rtl/>
        </w:rPr>
        <w:t xml:space="preserve"> הללו את ה’ מן השמים (פרק קמח) הללו אל בקדש</w:t>
      </w:r>
      <w:r w:rsidR="007170B4" w:rsidRPr="00105932">
        <w:rPr>
          <w:rFonts w:hint="cs"/>
          <w:sz w:val="24"/>
          <w:szCs w:val="24"/>
          <w:rtl/>
        </w:rPr>
        <w:t>ו</w:t>
      </w:r>
      <w:r w:rsidRPr="00105932">
        <w:rPr>
          <w:rFonts w:hint="cs"/>
          <w:sz w:val="24"/>
          <w:szCs w:val="24"/>
          <w:rtl/>
        </w:rPr>
        <w:t xml:space="preserve"> (פרק קנ).</w:t>
      </w:r>
    </w:p>
    <w:p w14:paraId="6488F8B4" w14:textId="77777777" w:rsidR="00105932" w:rsidRDefault="00105932" w:rsidP="00542C8A">
      <w:pPr>
        <w:widowControl w:val="0"/>
        <w:bidi/>
        <w:spacing w:after="0" w:line="240" w:lineRule="auto"/>
        <w:jc w:val="both"/>
        <w:rPr>
          <w:rFonts w:asciiTheme="minorBidi" w:hAnsiTheme="minorBidi"/>
          <w:sz w:val="24"/>
          <w:szCs w:val="24"/>
          <w:rtl/>
        </w:rPr>
      </w:pPr>
    </w:p>
    <w:p w14:paraId="6D4FB6AC" w14:textId="7DB003A6" w:rsidR="00DD0CA4" w:rsidRPr="00D421DE" w:rsidRDefault="00DD0CA4"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 xml:space="preserve">פרקי תהילים אלה </w:t>
      </w:r>
      <w:r w:rsidR="00504EAA" w:rsidRPr="00D421DE">
        <w:rPr>
          <w:rFonts w:asciiTheme="minorBidi" w:hAnsiTheme="minorBidi"/>
          <w:sz w:val="24"/>
          <w:szCs w:val="24"/>
          <w:rtl/>
        </w:rPr>
        <w:t xml:space="preserve">הינם פרקים </w:t>
      </w:r>
      <w:r w:rsidR="008623C9" w:rsidRPr="00D421DE">
        <w:rPr>
          <w:rFonts w:asciiTheme="minorBidi" w:hAnsiTheme="minorBidi"/>
          <w:sz w:val="24"/>
          <w:szCs w:val="24"/>
          <w:rtl/>
        </w:rPr>
        <w:t xml:space="preserve">בעלי תוכן </w:t>
      </w:r>
      <w:r w:rsidR="00504EAA" w:rsidRPr="00D421DE">
        <w:rPr>
          <w:rFonts w:asciiTheme="minorBidi" w:hAnsiTheme="minorBidi"/>
          <w:sz w:val="24"/>
          <w:szCs w:val="24"/>
          <w:rtl/>
        </w:rPr>
        <w:t>מקי</w:t>
      </w:r>
      <w:r w:rsidR="008623C9" w:rsidRPr="00D421DE">
        <w:rPr>
          <w:rFonts w:asciiTheme="minorBidi" w:hAnsiTheme="minorBidi"/>
          <w:sz w:val="24"/>
          <w:szCs w:val="24"/>
          <w:rtl/>
        </w:rPr>
        <w:t>ף</w:t>
      </w:r>
      <w:r w:rsidR="00504EAA" w:rsidRPr="00D421DE">
        <w:rPr>
          <w:rFonts w:asciiTheme="minorBidi" w:hAnsiTheme="minorBidi"/>
          <w:sz w:val="24"/>
          <w:szCs w:val="24"/>
          <w:rtl/>
        </w:rPr>
        <w:t xml:space="preserve"> </w:t>
      </w:r>
      <w:r w:rsidRPr="00D421DE">
        <w:rPr>
          <w:rFonts w:asciiTheme="minorBidi" w:hAnsiTheme="minorBidi"/>
          <w:sz w:val="24"/>
          <w:szCs w:val="24"/>
          <w:rtl/>
        </w:rPr>
        <w:t xml:space="preserve">מהווים מעין סיום מפואר לספר </w:t>
      </w:r>
      <w:r w:rsidR="00244FBC" w:rsidRPr="00D421DE">
        <w:rPr>
          <w:rFonts w:asciiTheme="minorBidi" w:hAnsiTheme="minorBidi"/>
          <w:sz w:val="24"/>
          <w:szCs w:val="24"/>
          <w:rtl/>
        </w:rPr>
        <w:t>תהילים</w:t>
      </w:r>
      <w:r w:rsidRPr="00D421DE">
        <w:rPr>
          <w:rFonts w:asciiTheme="minorBidi" w:hAnsiTheme="minorBidi"/>
          <w:sz w:val="24"/>
          <w:szCs w:val="24"/>
          <w:rtl/>
        </w:rPr>
        <w:t xml:space="preserve">. הראשון מפאר ומשבח את הקב"ה מכל קצוות היקום, והשני חותם את ספר </w:t>
      </w:r>
      <w:r w:rsidR="00BA2408" w:rsidRPr="00D421DE">
        <w:rPr>
          <w:rFonts w:asciiTheme="minorBidi" w:hAnsiTheme="minorBidi"/>
          <w:sz w:val="24"/>
          <w:szCs w:val="24"/>
          <w:rtl/>
        </w:rPr>
        <w:t>ה</w:t>
      </w:r>
      <w:r w:rsidR="00244FBC" w:rsidRPr="00D421DE">
        <w:rPr>
          <w:rFonts w:asciiTheme="minorBidi" w:hAnsiTheme="minorBidi"/>
          <w:sz w:val="24"/>
          <w:szCs w:val="24"/>
          <w:rtl/>
        </w:rPr>
        <w:t>תהילים</w:t>
      </w:r>
      <w:r w:rsidRPr="00D421DE">
        <w:rPr>
          <w:rFonts w:asciiTheme="minorBidi" w:hAnsiTheme="minorBidi"/>
          <w:sz w:val="24"/>
          <w:szCs w:val="24"/>
          <w:rtl/>
        </w:rPr>
        <w:t xml:space="preserve"> בקריאה לכל חי לשבח את ה' בשירה.</w:t>
      </w:r>
    </w:p>
    <w:p w14:paraId="7C815A10" w14:textId="77777777" w:rsidR="00105932" w:rsidRDefault="00105932" w:rsidP="00542C8A">
      <w:pPr>
        <w:widowControl w:val="0"/>
        <w:bidi/>
        <w:spacing w:after="0" w:line="240" w:lineRule="auto"/>
        <w:jc w:val="both"/>
        <w:rPr>
          <w:rFonts w:asciiTheme="minorBidi" w:hAnsiTheme="minorBidi"/>
          <w:sz w:val="24"/>
          <w:szCs w:val="24"/>
          <w:rtl/>
        </w:rPr>
      </w:pPr>
    </w:p>
    <w:p w14:paraId="665271FA" w14:textId="75BA05E7" w:rsidR="00C472FB" w:rsidRPr="00D421DE" w:rsidRDefault="00C472FB"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מה עוד עלינו לומר? לפי גמרא נוספת, ראוי להשתדל לומר תהילה לדוד (תהילים קמ"ה, הידוע כ</w:t>
      </w:r>
      <w:r w:rsidR="00BA2408" w:rsidRPr="00D421DE">
        <w:rPr>
          <w:rFonts w:asciiTheme="minorBidi" w:hAnsiTheme="minorBidi"/>
          <w:sz w:val="24"/>
          <w:szCs w:val="24"/>
          <w:rtl/>
        </w:rPr>
        <w:t>'</w:t>
      </w:r>
      <w:r w:rsidRPr="00D421DE">
        <w:rPr>
          <w:rFonts w:asciiTheme="minorBidi" w:hAnsiTheme="minorBidi"/>
          <w:sz w:val="24"/>
          <w:szCs w:val="24"/>
          <w:rtl/>
        </w:rPr>
        <w:t>אשרי</w:t>
      </w:r>
      <w:r w:rsidR="00BA2408" w:rsidRPr="00D421DE">
        <w:rPr>
          <w:rFonts w:asciiTheme="minorBidi" w:hAnsiTheme="minorBidi"/>
          <w:sz w:val="24"/>
          <w:szCs w:val="24"/>
          <w:rtl/>
        </w:rPr>
        <w:t>'</w:t>
      </w:r>
      <w:r w:rsidRPr="00D421DE">
        <w:rPr>
          <w:rFonts w:asciiTheme="minorBidi" w:hAnsiTheme="minorBidi"/>
          <w:sz w:val="24"/>
          <w:szCs w:val="24"/>
          <w:rtl/>
        </w:rPr>
        <w:t xml:space="preserve"> בעקבות הפסוק האחרון של פרק קמ"ד בתהילים, </w:t>
      </w:r>
      <w:r w:rsidR="00652B24" w:rsidRPr="00D421DE">
        <w:rPr>
          <w:rFonts w:asciiTheme="minorBidi" w:hAnsiTheme="minorBidi"/>
          <w:sz w:val="24"/>
          <w:szCs w:val="24"/>
          <w:rtl/>
        </w:rPr>
        <w:t>שאנ</w:t>
      </w:r>
      <w:r w:rsidR="00CA64A7" w:rsidRPr="00D421DE">
        <w:rPr>
          <w:rFonts w:asciiTheme="minorBidi" w:hAnsiTheme="minorBidi"/>
          <w:sz w:val="24"/>
          <w:szCs w:val="24"/>
          <w:rtl/>
        </w:rPr>
        <w:t>ו</w:t>
      </w:r>
      <w:r w:rsidR="00652B24" w:rsidRPr="00D421DE">
        <w:rPr>
          <w:rFonts w:asciiTheme="minorBidi" w:hAnsiTheme="minorBidi"/>
          <w:sz w:val="24"/>
          <w:szCs w:val="24"/>
          <w:rtl/>
        </w:rPr>
        <w:t xml:space="preserve"> מוסיפים כפתיחה</w:t>
      </w:r>
      <w:r w:rsidRPr="00D421DE">
        <w:rPr>
          <w:rFonts w:asciiTheme="minorBidi" w:hAnsiTheme="minorBidi"/>
          <w:sz w:val="24"/>
          <w:szCs w:val="24"/>
          <w:rtl/>
        </w:rPr>
        <w:t xml:space="preserve"> המזמור) שלוש פעמים ביום:</w:t>
      </w:r>
    </w:p>
    <w:p w14:paraId="2AB52BDF" w14:textId="0A4C3F4B" w:rsidR="00C472FB" w:rsidRPr="00105932" w:rsidRDefault="00C472FB" w:rsidP="00542C8A">
      <w:pPr>
        <w:widowControl w:val="0"/>
        <w:bidi/>
        <w:spacing w:after="0" w:line="240" w:lineRule="auto"/>
        <w:ind w:left="720"/>
        <w:jc w:val="both"/>
        <w:rPr>
          <w:sz w:val="24"/>
          <w:szCs w:val="24"/>
        </w:rPr>
      </w:pPr>
      <w:r w:rsidRPr="00105932">
        <w:rPr>
          <w:rFonts w:hint="cs"/>
          <w:sz w:val="24"/>
          <w:szCs w:val="24"/>
          <w:rtl/>
        </w:rPr>
        <w:t>ברכות ד</w:t>
      </w:r>
      <w:r w:rsidR="00D463A6" w:rsidRPr="00105932">
        <w:rPr>
          <w:rFonts w:hint="cs"/>
          <w:sz w:val="24"/>
          <w:szCs w:val="24"/>
          <w:rtl/>
        </w:rPr>
        <w:t xml:space="preserve"> ע"ב</w:t>
      </w:r>
      <w:r w:rsidRPr="00105932">
        <w:rPr>
          <w:rFonts w:hint="cs"/>
          <w:sz w:val="24"/>
          <w:szCs w:val="24"/>
          <w:rtl/>
        </w:rPr>
        <w:t> </w:t>
      </w:r>
    </w:p>
    <w:p w14:paraId="0360D35F" w14:textId="77777777" w:rsidR="00C472FB" w:rsidRPr="00105932" w:rsidRDefault="00C472FB" w:rsidP="00542C8A">
      <w:pPr>
        <w:widowControl w:val="0"/>
        <w:bidi/>
        <w:spacing w:after="0" w:line="240" w:lineRule="auto"/>
        <w:ind w:left="720"/>
        <w:jc w:val="both"/>
        <w:rPr>
          <w:sz w:val="24"/>
          <w:szCs w:val="24"/>
          <w:rtl/>
        </w:rPr>
      </w:pPr>
      <w:r w:rsidRPr="00105932">
        <w:rPr>
          <w:rFonts w:hint="cs"/>
          <w:sz w:val="24"/>
          <w:szCs w:val="24"/>
          <w:rtl/>
        </w:rPr>
        <w:t>אמר רבי אלעזר אמר רבי אבינא: כל האומר תהלה לדוד בכל יום שלש פעמים, מובטח לו שהוא בן העולם הבא.</w:t>
      </w:r>
    </w:p>
    <w:p w14:paraId="6DCE22F7" w14:textId="77777777" w:rsidR="00105932" w:rsidRDefault="00105932" w:rsidP="00542C8A">
      <w:pPr>
        <w:widowControl w:val="0"/>
        <w:bidi/>
        <w:spacing w:after="0" w:line="240" w:lineRule="auto"/>
        <w:jc w:val="both"/>
        <w:rPr>
          <w:rFonts w:asciiTheme="minorBidi" w:hAnsiTheme="minorBidi"/>
          <w:sz w:val="24"/>
          <w:szCs w:val="24"/>
          <w:rtl/>
        </w:rPr>
      </w:pPr>
    </w:p>
    <w:p w14:paraId="71B511EE" w14:textId="557E6AA5" w:rsidR="00C472FB" w:rsidRDefault="00C472FB"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 xml:space="preserve">ייחודו של </w:t>
      </w:r>
      <w:r w:rsidR="008E73F1" w:rsidRPr="00D421DE">
        <w:rPr>
          <w:rFonts w:asciiTheme="minorBidi" w:hAnsiTheme="minorBidi"/>
          <w:sz w:val="24"/>
          <w:szCs w:val="24"/>
          <w:rtl/>
        </w:rPr>
        <w:t>'</w:t>
      </w:r>
      <w:r w:rsidRPr="00D421DE">
        <w:rPr>
          <w:rFonts w:asciiTheme="minorBidi" w:hAnsiTheme="minorBidi"/>
          <w:sz w:val="24"/>
          <w:szCs w:val="24"/>
          <w:rtl/>
        </w:rPr>
        <w:t>אשרי</w:t>
      </w:r>
      <w:r w:rsidR="008E73F1" w:rsidRPr="00D421DE">
        <w:rPr>
          <w:rFonts w:asciiTheme="minorBidi" w:hAnsiTheme="minorBidi"/>
          <w:sz w:val="24"/>
          <w:szCs w:val="24"/>
          <w:rtl/>
        </w:rPr>
        <w:t>'</w:t>
      </w:r>
      <w:r w:rsidRPr="00D421DE">
        <w:rPr>
          <w:rFonts w:asciiTheme="minorBidi" w:hAnsiTheme="minorBidi"/>
          <w:sz w:val="24"/>
          <w:szCs w:val="24"/>
          <w:rtl/>
        </w:rPr>
        <w:t xml:space="preserve"> הוא בכך שהוא כולל בתוכו רשימה מקיפה </w:t>
      </w:r>
      <w:r w:rsidR="008E73F1" w:rsidRPr="00D421DE">
        <w:rPr>
          <w:rFonts w:asciiTheme="minorBidi" w:hAnsiTheme="minorBidi"/>
          <w:sz w:val="24"/>
          <w:szCs w:val="24"/>
          <w:rtl/>
        </w:rPr>
        <w:t>של שבח לקב"ה</w:t>
      </w:r>
      <w:r w:rsidR="008E73F1" w:rsidRPr="00D421DE">
        <w:rPr>
          <w:rFonts w:asciiTheme="minorBidi" w:hAnsiTheme="minorBidi"/>
          <w:sz w:val="24"/>
          <w:szCs w:val="24"/>
        </w:rPr>
        <w:t xml:space="preserve"> </w:t>
      </w:r>
      <w:r w:rsidRPr="00D421DE">
        <w:rPr>
          <w:rFonts w:asciiTheme="minorBidi" w:hAnsiTheme="minorBidi"/>
          <w:sz w:val="24"/>
          <w:szCs w:val="24"/>
          <w:rtl/>
        </w:rPr>
        <w:t>לפי סדר הא'</w:t>
      </w:r>
      <w:r w:rsidR="00DA2CE2" w:rsidRPr="00D421DE">
        <w:rPr>
          <w:rFonts w:asciiTheme="minorBidi" w:hAnsiTheme="minorBidi"/>
          <w:sz w:val="24"/>
          <w:szCs w:val="24"/>
          <w:rtl/>
        </w:rPr>
        <w:t>–</w:t>
      </w:r>
      <w:r w:rsidRPr="00D421DE">
        <w:rPr>
          <w:rFonts w:asciiTheme="minorBidi" w:hAnsiTheme="minorBidi"/>
          <w:sz w:val="24"/>
          <w:szCs w:val="24"/>
          <w:rtl/>
        </w:rPr>
        <w:t>ב'</w:t>
      </w:r>
      <w:r w:rsidR="004D15CD" w:rsidRPr="00D421DE">
        <w:rPr>
          <w:rFonts w:asciiTheme="minorBidi" w:hAnsiTheme="minorBidi"/>
          <w:sz w:val="24"/>
          <w:szCs w:val="24"/>
          <w:rtl/>
        </w:rPr>
        <w:t>, וגם מתייחס להיותו של ה' מכלכל ומחיה אותנו</w:t>
      </w:r>
      <w:r w:rsidR="008E73F1" w:rsidRPr="00D421DE">
        <w:rPr>
          <w:rFonts w:asciiTheme="minorBidi" w:hAnsiTheme="minorBidi"/>
          <w:sz w:val="24"/>
          <w:szCs w:val="24"/>
          <w:rtl/>
        </w:rPr>
        <w:t>:</w:t>
      </w:r>
      <w:r w:rsidR="004D15CD" w:rsidRPr="00D421DE">
        <w:rPr>
          <w:rFonts w:asciiTheme="minorBidi" w:hAnsiTheme="minorBidi"/>
          <w:sz w:val="24"/>
          <w:szCs w:val="24"/>
          <w:rtl/>
        </w:rPr>
        <w:t xml:space="preserve"> "פותח את ידיך ומשביע לכל חי רצון".</w:t>
      </w:r>
      <w:r w:rsidR="004D15CD" w:rsidRPr="00D421DE">
        <w:rPr>
          <w:rStyle w:val="FootnoteReference"/>
          <w:rFonts w:asciiTheme="minorBidi" w:hAnsiTheme="minorBidi"/>
          <w:sz w:val="24"/>
          <w:szCs w:val="24"/>
          <w:rtl/>
        </w:rPr>
        <w:footnoteReference w:id="6"/>
      </w:r>
    </w:p>
    <w:p w14:paraId="2B591BD0" w14:textId="77777777" w:rsidR="00105932" w:rsidRPr="00D421DE" w:rsidRDefault="00105932" w:rsidP="00542C8A">
      <w:pPr>
        <w:widowControl w:val="0"/>
        <w:bidi/>
        <w:spacing w:after="0" w:line="240" w:lineRule="auto"/>
        <w:jc w:val="both"/>
        <w:rPr>
          <w:rFonts w:asciiTheme="minorBidi" w:hAnsiTheme="minorBidi"/>
          <w:sz w:val="24"/>
          <w:szCs w:val="24"/>
          <w:rtl/>
          <w:lang w:val="en-US"/>
        </w:rPr>
      </w:pPr>
    </w:p>
    <w:p w14:paraId="175C22F3" w14:textId="1AFD75A5" w:rsidR="006901A2" w:rsidRDefault="004D15CD"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לפי הרי"ף</w:t>
      </w:r>
      <w:r w:rsidR="00C54BDC" w:rsidRPr="00D421DE">
        <w:rPr>
          <w:rStyle w:val="FootnoteReference"/>
          <w:rFonts w:asciiTheme="minorBidi" w:hAnsiTheme="minorBidi"/>
          <w:sz w:val="24"/>
          <w:szCs w:val="24"/>
          <w:rtl/>
        </w:rPr>
        <w:footnoteReference w:id="7"/>
      </w:r>
      <w:r w:rsidRPr="00D421DE">
        <w:rPr>
          <w:rFonts w:asciiTheme="minorBidi" w:hAnsiTheme="minorBidi"/>
          <w:sz w:val="24"/>
          <w:szCs w:val="24"/>
          <w:rtl/>
        </w:rPr>
        <w:t xml:space="preserve"> והרמב"ם, </w:t>
      </w:r>
      <w:r w:rsidR="00D938B0" w:rsidRPr="00D421DE">
        <w:rPr>
          <w:rFonts w:asciiTheme="minorBidi" w:hAnsiTheme="minorBidi"/>
          <w:sz w:val="24"/>
          <w:szCs w:val="24"/>
          <w:rtl/>
        </w:rPr>
        <w:t>'</w:t>
      </w:r>
      <w:r w:rsidRPr="00D421DE">
        <w:rPr>
          <w:rFonts w:asciiTheme="minorBidi" w:hAnsiTheme="minorBidi"/>
          <w:sz w:val="24"/>
          <w:szCs w:val="24"/>
          <w:rtl/>
        </w:rPr>
        <w:t>אשרי</w:t>
      </w:r>
      <w:r w:rsidR="00D938B0" w:rsidRPr="00D421DE">
        <w:rPr>
          <w:rFonts w:asciiTheme="minorBidi" w:hAnsiTheme="minorBidi"/>
          <w:sz w:val="24"/>
          <w:szCs w:val="24"/>
          <w:rtl/>
        </w:rPr>
        <w:t>'</w:t>
      </w:r>
      <w:r w:rsidRPr="00D421DE">
        <w:rPr>
          <w:rFonts w:asciiTheme="minorBidi" w:hAnsiTheme="minorBidi"/>
          <w:sz w:val="24"/>
          <w:szCs w:val="24"/>
          <w:rtl/>
        </w:rPr>
        <w:t xml:space="preserve"> וחמשת מזמורי התהלים הבאים אחריו (הכוללים את שני המזמורים שהזכיר רש"י לעיל) הם העיקר של פסוקי דזמרה. </w:t>
      </w:r>
    </w:p>
    <w:p w14:paraId="787873B3"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0DF1BE3D" w14:textId="0896FE02" w:rsidR="004D15CD" w:rsidRPr="00105932" w:rsidRDefault="004D15CD" w:rsidP="00542C8A">
      <w:pPr>
        <w:widowControl w:val="0"/>
        <w:bidi/>
        <w:spacing w:after="0" w:line="240" w:lineRule="auto"/>
        <w:ind w:left="720"/>
        <w:jc w:val="both"/>
        <w:rPr>
          <w:sz w:val="24"/>
          <w:szCs w:val="24"/>
        </w:rPr>
      </w:pPr>
      <w:r w:rsidRPr="00105932">
        <w:rPr>
          <w:rFonts w:hint="cs"/>
          <w:sz w:val="24"/>
          <w:szCs w:val="24"/>
          <w:rtl/>
        </w:rPr>
        <w:t>משנה תורה, הלכות תפילה ונשיאת כפים ז</w:t>
      </w:r>
      <w:r w:rsidR="00244FBC" w:rsidRPr="00105932">
        <w:rPr>
          <w:rFonts w:hint="cs"/>
          <w:sz w:val="24"/>
          <w:szCs w:val="24"/>
          <w:rtl/>
        </w:rPr>
        <w:t xml:space="preserve">, </w:t>
      </w:r>
      <w:r w:rsidRPr="00105932">
        <w:rPr>
          <w:rFonts w:hint="cs"/>
          <w:sz w:val="24"/>
          <w:szCs w:val="24"/>
          <w:rtl/>
        </w:rPr>
        <w:t>יב </w:t>
      </w:r>
    </w:p>
    <w:p w14:paraId="0E1BE103" w14:textId="77777777" w:rsidR="004D15CD" w:rsidRPr="00105932" w:rsidRDefault="004D15CD" w:rsidP="00542C8A">
      <w:pPr>
        <w:widowControl w:val="0"/>
        <w:bidi/>
        <w:spacing w:after="0" w:line="240" w:lineRule="auto"/>
        <w:ind w:left="720"/>
        <w:jc w:val="both"/>
        <w:rPr>
          <w:sz w:val="24"/>
          <w:szCs w:val="24"/>
          <w:rtl/>
        </w:rPr>
      </w:pPr>
      <w:r w:rsidRPr="00105932">
        <w:rPr>
          <w:rFonts w:hint="cs"/>
          <w:sz w:val="24"/>
          <w:szCs w:val="24"/>
          <w:rtl/>
        </w:rPr>
        <w:t>ושבחו חכמים למי שקורא זמירות מספר תהלים בכל יום ויום מתהלה לדוד עד סוף הספר, וכבר נהגו לקרות פסוקים לפניהם ולאחריהם ותקנו ברכה לפני הזמירות והיא ברוך שאמר וברכה לאחריהם והוא ישתבח, ואחר כך מברך על קריאת שמע וקורא קריאת שמע.</w:t>
      </w:r>
    </w:p>
    <w:p w14:paraId="32826DAB" w14:textId="77777777" w:rsidR="00105932" w:rsidRDefault="00105932" w:rsidP="00542C8A">
      <w:pPr>
        <w:widowControl w:val="0"/>
        <w:bidi/>
        <w:spacing w:after="0" w:line="240" w:lineRule="auto"/>
        <w:jc w:val="both"/>
        <w:rPr>
          <w:rFonts w:asciiTheme="minorBidi" w:hAnsiTheme="minorBidi"/>
          <w:sz w:val="24"/>
          <w:szCs w:val="24"/>
          <w:rtl/>
        </w:rPr>
      </w:pPr>
    </w:p>
    <w:p w14:paraId="00F0D697" w14:textId="6C1D1383" w:rsidR="006901A2" w:rsidRPr="00D421DE" w:rsidRDefault="004D15CD"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כפי שמציין הרמב"ם, אנו ממסגרים את פרקי תהילים אלה בברכות שבח:</w:t>
      </w:r>
      <w:r w:rsidRPr="00D421DE">
        <w:rPr>
          <w:rFonts w:asciiTheme="minorBidi" w:hAnsiTheme="minorBidi"/>
          <w:sz w:val="24"/>
          <w:szCs w:val="24"/>
        </w:rPr>
        <w:t xml:space="preserve"> </w:t>
      </w:r>
      <w:r w:rsidRPr="00D421DE">
        <w:rPr>
          <w:rFonts w:asciiTheme="minorBidi" w:hAnsiTheme="minorBidi"/>
          <w:sz w:val="24"/>
          <w:szCs w:val="24"/>
          <w:rtl/>
        </w:rPr>
        <w:t>ברוך שאמר וישתב</w:t>
      </w:r>
      <w:r w:rsidR="007C34E4" w:rsidRPr="00D421DE">
        <w:rPr>
          <w:rFonts w:asciiTheme="minorBidi" w:hAnsiTheme="minorBidi"/>
          <w:sz w:val="24"/>
          <w:szCs w:val="24"/>
          <w:rtl/>
        </w:rPr>
        <w:t>ח</w:t>
      </w:r>
      <w:r w:rsidRPr="00D421DE">
        <w:rPr>
          <w:rFonts w:asciiTheme="minorBidi" w:hAnsiTheme="minorBidi"/>
          <w:sz w:val="24"/>
          <w:szCs w:val="24"/>
          <w:rtl/>
        </w:rPr>
        <w:t xml:space="preserve">, ואז ממשיכים לקריאת שמע וברכותיה. </w:t>
      </w:r>
      <w:r w:rsidR="008A50D0" w:rsidRPr="00D421DE">
        <w:rPr>
          <w:rFonts w:asciiTheme="minorBidi" w:hAnsiTheme="minorBidi"/>
          <w:sz w:val="24"/>
          <w:szCs w:val="24"/>
          <w:rtl/>
        </w:rPr>
        <w:t xml:space="preserve">במשך השנים, נוספו לתחילת התפילה </w:t>
      </w:r>
      <w:r w:rsidR="009E3751" w:rsidRPr="00D421DE">
        <w:rPr>
          <w:rFonts w:asciiTheme="minorBidi" w:hAnsiTheme="minorBidi"/>
          <w:sz w:val="24"/>
          <w:szCs w:val="24"/>
          <w:rtl/>
        </w:rPr>
        <w:t>קטע</w:t>
      </w:r>
      <w:r w:rsidR="008A50D0" w:rsidRPr="00D421DE">
        <w:rPr>
          <w:rFonts w:asciiTheme="minorBidi" w:hAnsiTheme="minorBidi"/>
          <w:sz w:val="24"/>
          <w:szCs w:val="24"/>
          <w:rtl/>
        </w:rPr>
        <w:t xml:space="preserve">י שבח נוספים כגון </w:t>
      </w:r>
      <w:r w:rsidR="00AB0810" w:rsidRPr="00D421DE">
        <w:rPr>
          <w:rFonts w:asciiTheme="minorBidi" w:hAnsiTheme="minorBidi"/>
          <w:sz w:val="24"/>
          <w:szCs w:val="24"/>
          <w:rtl/>
        </w:rPr>
        <w:lastRenderedPageBreak/>
        <w:t>"</w:t>
      </w:r>
      <w:r w:rsidR="008A50D0" w:rsidRPr="00D421DE">
        <w:rPr>
          <w:rFonts w:asciiTheme="minorBidi" w:hAnsiTheme="minorBidi"/>
          <w:sz w:val="24"/>
          <w:szCs w:val="24"/>
          <w:rtl/>
        </w:rPr>
        <w:t>הודו</w:t>
      </w:r>
      <w:r w:rsidR="00AB0810" w:rsidRPr="00D421DE">
        <w:rPr>
          <w:rFonts w:asciiTheme="minorBidi" w:hAnsiTheme="minorBidi"/>
          <w:sz w:val="24"/>
          <w:szCs w:val="24"/>
          <w:rtl/>
        </w:rPr>
        <w:t xml:space="preserve"> לה' קראו בשמו"</w:t>
      </w:r>
      <w:r w:rsidR="008A50D0" w:rsidRPr="00D421DE">
        <w:rPr>
          <w:rFonts w:asciiTheme="minorBidi" w:hAnsiTheme="minorBidi"/>
          <w:sz w:val="24"/>
          <w:szCs w:val="24"/>
          <w:rtl/>
        </w:rPr>
        <w:t xml:space="preserve">, מזמור לתודה, </w:t>
      </w:r>
      <w:r w:rsidR="00F16747" w:rsidRPr="00D421DE">
        <w:rPr>
          <w:rFonts w:asciiTheme="minorBidi" w:hAnsiTheme="minorBidi"/>
          <w:sz w:val="24"/>
          <w:szCs w:val="24"/>
          <w:rtl/>
        </w:rPr>
        <w:t>"</w:t>
      </w:r>
      <w:r w:rsidR="008A50D0" w:rsidRPr="00D421DE">
        <w:rPr>
          <w:rFonts w:asciiTheme="minorBidi" w:hAnsiTheme="minorBidi"/>
          <w:sz w:val="24"/>
          <w:szCs w:val="24"/>
          <w:rtl/>
        </w:rPr>
        <w:t>ויברך דוד</w:t>
      </w:r>
      <w:r w:rsidR="00F16747" w:rsidRPr="00D421DE">
        <w:rPr>
          <w:rFonts w:asciiTheme="minorBidi" w:hAnsiTheme="minorBidi"/>
          <w:sz w:val="24"/>
          <w:szCs w:val="24"/>
          <w:rtl/>
        </w:rPr>
        <w:t>"</w:t>
      </w:r>
      <w:r w:rsidR="00AB0810" w:rsidRPr="00D421DE">
        <w:rPr>
          <w:rFonts w:asciiTheme="minorBidi" w:hAnsiTheme="minorBidi"/>
          <w:sz w:val="24"/>
          <w:szCs w:val="24"/>
          <w:rtl/>
        </w:rPr>
        <w:t xml:space="preserve"> ושירת הים</w:t>
      </w:r>
      <w:r w:rsidR="008A50D0" w:rsidRPr="00D421DE">
        <w:rPr>
          <w:rFonts w:asciiTheme="minorBidi" w:hAnsiTheme="minorBidi"/>
          <w:sz w:val="24"/>
          <w:szCs w:val="24"/>
          <w:rtl/>
        </w:rPr>
        <w:t xml:space="preserve">, כאשר כל אחד מהם מתמקד בפן שונה של </w:t>
      </w:r>
      <w:r w:rsidR="007C34E4" w:rsidRPr="00D421DE">
        <w:rPr>
          <w:rFonts w:asciiTheme="minorBidi" w:hAnsiTheme="minorBidi"/>
          <w:sz w:val="24"/>
          <w:szCs w:val="24"/>
          <w:rtl/>
        </w:rPr>
        <w:t>ה</w:t>
      </w:r>
      <w:r w:rsidR="008A50D0" w:rsidRPr="00D421DE">
        <w:rPr>
          <w:rFonts w:asciiTheme="minorBidi" w:hAnsiTheme="minorBidi"/>
          <w:sz w:val="24"/>
          <w:szCs w:val="24"/>
          <w:rtl/>
        </w:rPr>
        <w:t>קב"ה</w:t>
      </w:r>
      <w:r w:rsidR="007C34E4" w:rsidRPr="00D421DE">
        <w:rPr>
          <w:rFonts w:asciiTheme="minorBidi" w:hAnsiTheme="minorBidi"/>
          <w:sz w:val="24"/>
          <w:szCs w:val="24"/>
          <w:rtl/>
        </w:rPr>
        <w:t xml:space="preserve"> הראוי לשבח</w:t>
      </w:r>
      <w:r w:rsidR="008A50D0" w:rsidRPr="00D421DE">
        <w:rPr>
          <w:rFonts w:asciiTheme="minorBidi" w:hAnsiTheme="minorBidi"/>
          <w:sz w:val="24"/>
          <w:szCs w:val="24"/>
          <w:rtl/>
        </w:rPr>
        <w:t>.</w:t>
      </w:r>
    </w:p>
    <w:p w14:paraId="7435F6B5" w14:textId="77777777" w:rsidR="00105932" w:rsidRDefault="00105932" w:rsidP="00542C8A">
      <w:pPr>
        <w:widowControl w:val="0"/>
        <w:bidi/>
        <w:spacing w:after="0" w:line="240" w:lineRule="auto"/>
        <w:jc w:val="both"/>
        <w:rPr>
          <w:rFonts w:asciiTheme="minorBidi" w:hAnsiTheme="minorBidi"/>
          <w:sz w:val="24"/>
          <w:szCs w:val="24"/>
          <w:rtl/>
        </w:rPr>
      </w:pPr>
    </w:p>
    <w:p w14:paraId="312EE98D" w14:textId="50B6144F" w:rsidR="008A50D0" w:rsidRDefault="008A50D0"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 xml:space="preserve">הרמב"ם מוסיף וכותב כי "שבחו חכמים למי שקורא זמירות מספר </w:t>
      </w:r>
      <w:r w:rsidR="00244FBC" w:rsidRPr="00D421DE">
        <w:rPr>
          <w:rFonts w:asciiTheme="minorBidi" w:hAnsiTheme="minorBidi"/>
          <w:sz w:val="24"/>
          <w:szCs w:val="24"/>
          <w:rtl/>
        </w:rPr>
        <w:t>תהילים</w:t>
      </w:r>
      <w:r w:rsidRPr="00D421DE">
        <w:rPr>
          <w:rFonts w:asciiTheme="minorBidi" w:hAnsiTheme="minorBidi"/>
          <w:sz w:val="24"/>
          <w:szCs w:val="24"/>
          <w:rtl/>
        </w:rPr>
        <w:t xml:space="preserve"> בכל יום ויום". </w:t>
      </w:r>
      <w:r w:rsidR="009835D5" w:rsidRPr="00D421DE">
        <w:rPr>
          <w:rFonts w:asciiTheme="minorBidi" w:hAnsiTheme="minorBidi"/>
          <w:sz w:val="24"/>
          <w:szCs w:val="24"/>
          <w:rtl/>
        </w:rPr>
        <w:t>ניתן ללמוד מכך שאמירת פסוקי דזמר</w:t>
      </w:r>
      <w:r w:rsidR="00AB0810" w:rsidRPr="00D421DE">
        <w:rPr>
          <w:rFonts w:asciiTheme="minorBidi" w:hAnsiTheme="minorBidi"/>
          <w:sz w:val="24"/>
          <w:szCs w:val="24"/>
          <w:rtl/>
        </w:rPr>
        <w:t>ה</w:t>
      </w:r>
      <w:r w:rsidR="009835D5" w:rsidRPr="00D421DE">
        <w:rPr>
          <w:rFonts w:asciiTheme="minorBidi" w:hAnsiTheme="minorBidi"/>
          <w:sz w:val="24"/>
          <w:szCs w:val="24"/>
          <w:rtl/>
        </w:rPr>
        <w:t xml:space="preserve"> ראויה, אך אינה בגדר חיוב. כיום, פסוקי דזמר</w:t>
      </w:r>
      <w:r w:rsidR="00D100AA" w:rsidRPr="00D421DE">
        <w:rPr>
          <w:rFonts w:asciiTheme="minorBidi" w:hAnsiTheme="minorBidi"/>
          <w:sz w:val="24"/>
          <w:szCs w:val="24"/>
          <w:rtl/>
        </w:rPr>
        <w:t>ה</w:t>
      </w:r>
      <w:r w:rsidR="009835D5" w:rsidRPr="00D421DE">
        <w:rPr>
          <w:rFonts w:asciiTheme="minorBidi" w:hAnsiTheme="minorBidi"/>
          <w:sz w:val="24"/>
          <w:szCs w:val="24"/>
          <w:rtl/>
        </w:rPr>
        <w:t xml:space="preserve"> קיבלו את המעמד של מנהג מחייב. </w:t>
      </w:r>
    </w:p>
    <w:p w14:paraId="0CAB6E22"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6AA5AFDE" w14:textId="66B11BAD" w:rsidR="00D12490" w:rsidRDefault="00D12490" w:rsidP="00542C8A">
      <w:pPr>
        <w:pStyle w:val="SubQuote"/>
        <w:widowControl w:val="0"/>
        <w:bidi/>
        <w:spacing w:after="0" w:line="240" w:lineRule="auto"/>
        <w:jc w:val="both"/>
        <w:rPr>
          <w:sz w:val="24"/>
          <w:szCs w:val="24"/>
          <w:rtl/>
        </w:rPr>
      </w:pPr>
      <w:r w:rsidRPr="00D421DE">
        <w:rPr>
          <w:sz w:val="24"/>
          <w:szCs w:val="24"/>
          <w:rtl/>
        </w:rPr>
        <w:t>מה המינימום שיש לומר</w:t>
      </w:r>
      <w:r w:rsidR="008623C9" w:rsidRPr="00D421DE">
        <w:rPr>
          <w:sz w:val="24"/>
          <w:szCs w:val="24"/>
          <w:rtl/>
        </w:rPr>
        <w:t xml:space="preserve"> בפסוקי דזמרה</w:t>
      </w:r>
      <w:r w:rsidRPr="00D421DE">
        <w:rPr>
          <w:sz w:val="24"/>
          <w:szCs w:val="24"/>
          <w:rtl/>
        </w:rPr>
        <w:t>?</w:t>
      </w:r>
    </w:p>
    <w:p w14:paraId="7438DD28" w14:textId="77777777" w:rsidR="00542C8A" w:rsidRPr="00D421DE" w:rsidRDefault="00542C8A" w:rsidP="00542C8A">
      <w:pPr>
        <w:pStyle w:val="SubQuote"/>
        <w:widowControl w:val="0"/>
        <w:bidi/>
        <w:spacing w:after="0" w:line="240" w:lineRule="auto"/>
        <w:jc w:val="both"/>
        <w:rPr>
          <w:sz w:val="24"/>
          <w:szCs w:val="24"/>
          <w:rtl/>
        </w:rPr>
      </w:pPr>
    </w:p>
    <w:p w14:paraId="05EECA79" w14:textId="3BB72C8E" w:rsidR="009835D5" w:rsidRDefault="00D12490"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אם מגיע</w:t>
      </w:r>
      <w:r w:rsidR="007C34E4" w:rsidRPr="00D421DE">
        <w:rPr>
          <w:rFonts w:asciiTheme="minorBidi" w:hAnsiTheme="minorBidi"/>
          <w:sz w:val="24"/>
          <w:szCs w:val="24"/>
          <w:rtl/>
        </w:rPr>
        <w:t>ים</w:t>
      </w:r>
      <w:r w:rsidRPr="00D421DE">
        <w:rPr>
          <w:rFonts w:asciiTheme="minorBidi" w:hAnsiTheme="minorBidi"/>
          <w:sz w:val="24"/>
          <w:szCs w:val="24"/>
          <w:rtl/>
        </w:rPr>
        <w:t xml:space="preserve"> מאוחר לתפילת שחרית, ניתן ואף צריך לקצר בפסוקי דזמר</w:t>
      </w:r>
      <w:r w:rsidR="007D029C" w:rsidRPr="00D421DE">
        <w:rPr>
          <w:rFonts w:asciiTheme="minorBidi" w:hAnsiTheme="minorBidi"/>
          <w:sz w:val="24"/>
          <w:szCs w:val="24"/>
          <w:rtl/>
        </w:rPr>
        <w:t>ה</w:t>
      </w:r>
      <w:r w:rsidRPr="00D421DE">
        <w:rPr>
          <w:rFonts w:asciiTheme="minorBidi" w:hAnsiTheme="minorBidi"/>
          <w:sz w:val="24"/>
          <w:szCs w:val="24"/>
          <w:rtl/>
        </w:rPr>
        <w:t xml:space="preserve"> </w:t>
      </w:r>
      <w:r w:rsidR="007D029C" w:rsidRPr="00D421DE">
        <w:rPr>
          <w:rFonts w:asciiTheme="minorBidi" w:hAnsiTheme="minorBidi"/>
          <w:sz w:val="24"/>
          <w:szCs w:val="24"/>
          <w:rtl/>
        </w:rPr>
        <w:t>כדי</w:t>
      </w:r>
      <w:r w:rsidRPr="00D421DE">
        <w:rPr>
          <w:rFonts w:asciiTheme="minorBidi" w:hAnsiTheme="minorBidi"/>
          <w:sz w:val="24"/>
          <w:szCs w:val="24"/>
          <w:rtl/>
        </w:rPr>
        <w:t xml:space="preserve"> להתפלל שמונה עשרה</w:t>
      </w:r>
      <w:r w:rsidR="007C34E4" w:rsidRPr="00D421DE">
        <w:rPr>
          <w:rFonts w:asciiTheme="minorBidi" w:hAnsiTheme="minorBidi"/>
          <w:sz w:val="24"/>
          <w:szCs w:val="24"/>
          <w:rtl/>
        </w:rPr>
        <w:t xml:space="preserve"> עם</w:t>
      </w:r>
      <w:r w:rsidRPr="00D421DE">
        <w:rPr>
          <w:rFonts w:asciiTheme="minorBidi" w:hAnsiTheme="minorBidi"/>
          <w:sz w:val="24"/>
          <w:szCs w:val="24"/>
          <w:rtl/>
        </w:rPr>
        <w:t xml:space="preserve"> </w:t>
      </w:r>
      <w:r w:rsidR="007C34E4" w:rsidRPr="00D421DE">
        <w:rPr>
          <w:rFonts w:asciiTheme="minorBidi" w:hAnsiTheme="minorBidi"/>
          <w:sz w:val="24"/>
          <w:szCs w:val="24"/>
          <w:rtl/>
        </w:rPr>
        <w:t>הציבור</w:t>
      </w:r>
      <w:r w:rsidRPr="00D421DE">
        <w:rPr>
          <w:rFonts w:asciiTheme="minorBidi" w:hAnsiTheme="minorBidi"/>
          <w:sz w:val="24"/>
          <w:szCs w:val="24"/>
          <w:rtl/>
        </w:rPr>
        <w:t>. השולחן ערוך והרמ"א מציעים שיטה לקיצור התפילה, בהתאם לזמן הנתון.</w:t>
      </w:r>
    </w:p>
    <w:p w14:paraId="1F264DBF"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2B256DAD" w14:textId="77777777" w:rsidR="00D12490" w:rsidRPr="00105932" w:rsidRDefault="00D12490" w:rsidP="00542C8A">
      <w:pPr>
        <w:widowControl w:val="0"/>
        <w:bidi/>
        <w:spacing w:after="0" w:line="240" w:lineRule="auto"/>
        <w:ind w:left="720"/>
        <w:jc w:val="both"/>
        <w:rPr>
          <w:sz w:val="24"/>
          <w:szCs w:val="24"/>
        </w:rPr>
      </w:pPr>
      <w:r w:rsidRPr="00105932">
        <w:rPr>
          <w:rFonts w:hint="cs"/>
          <w:sz w:val="24"/>
          <w:szCs w:val="24"/>
          <w:rtl/>
        </w:rPr>
        <w:t>שולחן ערוך אורח חיים הלכות ברכות השחר ושאר ברכות סימן נב סעיף א </w:t>
      </w:r>
    </w:p>
    <w:p w14:paraId="55ED41A4" w14:textId="3740E7AB" w:rsidR="00D12490" w:rsidRPr="00105932" w:rsidRDefault="00D12490" w:rsidP="00542C8A">
      <w:pPr>
        <w:widowControl w:val="0"/>
        <w:bidi/>
        <w:spacing w:after="0" w:line="240" w:lineRule="auto"/>
        <w:ind w:left="720"/>
        <w:jc w:val="both"/>
        <w:rPr>
          <w:sz w:val="24"/>
          <w:szCs w:val="24"/>
          <w:rtl/>
        </w:rPr>
      </w:pPr>
      <w:r w:rsidRPr="00105932">
        <w:rPr>
          <w:rFonts w:hint="cs"/>
          <w:sz w:val="24"/>
          <w:szCs w:val="24"/>
          <w:rtl/>
        </w:rPr>
        <w:t>אם בא לבהכ”נ [לבית הכנסת] ומצא צבור בסוף פסוקי דזמרה</w:t>
      </w:r>
      <w:r w:rsidR="00DC3893" w:rsidRPr="00105932">
        <w:rPr>
          <w:rFonts w:hint="cs"/>
          <w:sz w:val="24"/>
          <w:szCs w:val="24"/>
          <w:rtl/>
        </w:rPr>
        <w:t>,</w:t>
      </w:r>
      <w:r w:rsidRPr="00105932">
        <w:rPr>
          <w:rFonts w:hint="cs"/>
          <w:sz w:val="24"/>
          <w:szCs w:val="24"/>
          <w:rtl/>
        </w:rPr>
        <w:t xml:space="preserve"> אומר ברוך שאמר עד מהולל בתשבחות, ואח”כ תהלה לדוד עד מעתה ועד עולם הללויה (תהילים קמה, א–כא; קטו, יח), ואח”כ הללו את </w:t>
      </w:r>
      <w:r w:rsidR="007D029C" w:rsidRPr="00105932">
        <w:rPr>
          <w:rFonts w:hint="cs"/>
          <w:sz w:val="24"/>
          <w:szCs w:val="24"/>
          <w:rtl/>
        </w:rPr>
        <w:t>ה'</w:t>
      </w:r>
      <w:r w:rsidRPr="00105932">
        <w:rPr>
          <w:rFonts w:hint="cs"/>
          <w:sz w:val="24"/>
          <w:szCs w:val="24"/>
          <w:rtl/>
        </w:rPr>
        <w:t xml:space="preserve"> מן השמים עד לבני ישראל עם קרובו הללויה (תהילים קמח, א–יד)</w:t>
      </w:r>
      <w:r w:rsidR="00DC3893" w:rsidRPr="00105932">
        <w:rPr>
          <w:rFonts w:hint="cs"/>
          <w:sz w:val="24"/>
          <w:szCs w:val="24"/>
          <w:rtl/>
        </w:rPr>
        <w:t>,</w:t>
      </w:r>
      <w:r w:rsidRPr="00105932">
        <w:rPr>
          <w:rFonts w:hint="cs"/>
          <w:sz w:val="24"/>
          <w:szCs w:val="24"/>
          <w:rtl/>
        </w:rPr>
        <w:t xml:space="preserve"> ואח”כ הללו אל בקדשו עד כל הנשמה תהלל יה (תהילים קנ, א–ז)…</w:t>
      </w:r>
      <w:r w:rsidR="00DC3893" w:rsidRPr="00105932">
        <w:rPr>
          <w:rFonts w:hint="cs"/>
          <w:sz w:val="24"/>
          <w:szCs w:val="24"/>
          <w:rtl/>
        </w:rPr>
        <w:t xml:space="preserve"> </w:t>
      </w:r>
      <w:r w:rsidRPr="00105932">
        <w:rPr>
          <w:rFonts w:hint="cs"/>
          <w:sz w:val="24"/>
          <w:szCs w:val="24"/>
          <w:rtl/>
        </w:rPr>
        <w:t xml:space="preserve">ואם אין שהות כ”כ [כל כך], ידלג גם מזמור הללו את </w:t>
      </w:r>
      <w:r w:rsidR="00DC3893" w:rsidRPr="00105932">
        <w:rPr>
          <w:rFonts w:hint="cs"/>
          <w:sz w:val="24"/>
          <w:szCs w:val="24"/>
          <w:rtl/>
        </w:rPr>
        <w:t>ה'</w:t>
      </w:r>
      <w:r w:rsidRPr="00105932">
        <w:rPr>
          <w:rFonts w:hint="cs"/>
          <w:sz w:val="24"/>
          <w:szCs w:val="24"/>
          <w:rtl/>
        </w:rPr>
        <w:t xml:space="preserve"> מן השמים (תהילים קמח, א–יד). הגה: אם עוד אין שהות, לא יאמר רק</w:t>
      </w:r>
      <w:r w:rsidR="00B72902" w:rsidRPr="00105932">
        <w:rPr>
          <w:rFonts w:hint="cs"/>
          <w:sz w:val="24"/>
          <w:szCs w:val="24"/>
          <w:rtl/>
        </w:rPr>
        <w:t xml:space="preserve"> [אלא]</w:t>
      </w:r>
      <w:r w:rsidRPr="00105932">
        <w:rPr>
          <w:rFonts w:hint="cs"/>
          <w:sz w:val="24"/>
          <w:szCs w:val="24"/>
          <w:rtl/>
        </w:rPr>
        <w:t>: ברוך שאמר, ותהלה לדוד וישתבח (הרא”ש והר”י פרק אין עומדין)….</w:t>
      </w:r>
    </w:p>
    <w:p w14:paraId="4A2E501F" w14:textId="77777777" w:rsidR="00105932" w:rsidRDefault="00105932" w:rsidP="00542C8A">
      <w:pPr>
        <w:widowControl w:val="0"/>
        <w:bidi/>
        <w:spacing w:after="0" w:line="240" w:lineRule="auto"/>
        <w:jc w:val="both"/>
        <w:rPr>
          <w:rFonts w:asciiTheme="minorBidi" w:hAnsiTheme="minorBidi"/>
          <w:sz w:val="24"/>
          <w:szCs w:val="24"/>
          <w:rtl/>
        </w:rPr>
      </w:pPr>
    </w:p>
    <w:p w14:paraId="06059118" w14:textId="1B814B31" w:rsidR="00D12490" w:rsidRDefault="007C34E4"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מי ש</w:t>
      </w:r>
      <w:r w:rsidR="00D12490" w:rsidRPr="00D421DE">
        <w:rPr>
          <w:rFonts w:asciiTheme="minorBidi" w:hAnsiTheme="minorBidi"/>
          <w:sz w:val="24"/>
          <w:szCs w:val="24"/>
          <w:rtl/>
        </w:rPr>
        <w:t xml:space="preserve">עלול לפספס </w:t>
      </w:r>
      <w:r w:rsidR="00622B63" w:rsidRPr="00D421DE">
        <w:rPr>
          <w:rFonts w:asciiTheme="minorBidi" w:hAnsiTheme="minorBidi"/>
          <w:sz w:val="24"/>
          <w:szCs w:val="24"/>
          <w:rtl/>
        </w:rPr>
        <w:t xml:space="preserve">תפילת </w:t>
      </w:r>
      <w:r w:rsidR="00D12490" w:rsidRPr="00D421DE">
        <w:rPr>
          <w:rFonts w:asciiTheme="minorBidi" w:hAnsiTheme="minorBidi"/>
          <w:sz w:val="24"/>
          <w:szCs w:val="24"/>
          <w:rtl/>
        </w:rPr>
        <w:t>שמונה עשרה במניין, יכול להצטרף לתפילה בציבור במהירות על ידי דילוג על חלק מפסוקי דזמר</w:t>
      </w:r>
      <w:r w:rsidR="00775999" w:rsidRPr="00D421DE">
        <w:rPr>
          <w:rFonts w:asciiTheme="minorBidi" w:hAnsiTheme="minorBidi"/>
          <w:sz w:val="24"/>
          <w:szCs w:val="24"/>
          <w:rtl/>
        </w:rPr>
        <w:t>ה</w:t>
      </w:r>
      <w:r w:rsidR="00D12490" w:rsidRPr="00D421DE">
        <w:rPr>
          <w:rFonts w:asciiTheme="minorBidi" w:hAnsiTheme="minorBidi"/>
          <w:sz w:val="24"/>
          <w:szCs w:val="24"/>
          <w:rtl/>
        </w:rPr>
        <w:t>. ניתן לקצר בפסוקי דזמר</w:t>
      </w:r>
      <w:r w:rsidR="00775999" w:rsidRPr="00D421DE">
        <w:rPr>
          <w:rFonts w:asciiTheme="minorBidi" w:hAnsiTheme="minorBidi"/>
          <w:sz w:val="24"/>
          <w:szCs w:val="24"/>
          <w:rtl/>
        </w:rPr>
        <w:t>ה</w:t>
      </w:r>
      <w:r w:rsidR="00D12490" w:rsidRPr="00D421DE">
        <w:rPr>
          <w:rFonts w:asciiTheme="minorBidi" w:hAnsiTheme="minorBidi"/>
          <w:sz w:val="24"/>
          <w:szCs w:val="24"/>
          <w:rtl/>
        </w:rPr>
        <w:t xml:space="preserve"> גם במקרים אחרים </w:t>
      </w:r>
      <w:r w:rsidR="00775999" w:rsidRPr="00D421DE">
        <w:rPr>
          <w:rFonts w:asciiTheme="minorBidi" w:hAnsiTheme="minorBidi"/>
          <w:sz w:val="24"/>
          <w:szCs w:val="24"/>
          <w:rtl/>
        </w:rPr>
        <w:t>ש</w:t>
      </w:r>
      <w:r w:rsidR="00D12490" w:rsidRPr="00D421DE">
        <w:rPr>
          <w:rFonts w:asciiTheme="minorBidi" w:hAnsiTheme="minorBidi"/>
          <w:sz w:val="24"/>
          <w:szCs w:val="24"/>
          <w:rtl/>
        </w:rPr>
        <w:t xml:space="preserve">בהם יש קוצר בזמן. המינימום שיש לומר </w:t>
      </w:r>
      <w:r w:rsidR="00775999" w:rsidRPr="00D421DE">
        <w:rPr>
          <w:rFonts w:asciiTheme="minorBidi" w:hAnsiTheme="minorBidi"/>
          <w:sz w:val="24"/>
          <w:szCs w:val="24"/>
          <w:rtl/>
        </w:rPr>
        <w:t xml:space="preserve">הוא </w:t>
      </w:r>
      <w:r w:rsidR="00D12490" w:rsidRPr="00D421DE">
        <w:rPr>
          <w:rFonts w:asciiTheme="minorBidi" w:hAnsiTheme="minorBidi"/>
          <w:sz w:val="24"/>
          <w:szCs w:val="24"/>
          <w:rtl/>
        </w:rPr>
        <w:t xml:space="preserve">שתי הברכות של </w:t>
      </w:r>
      <w:r w:rsidR="008623C9" w:rsidRPr="00D421DE">
        <w:rPr>
          <w:rFonts w:asciiTheme="minorBidi" w:hAnsiTheme="minorBidi"/>
          <w:sz w:val="24"/>
          <w:szCs w:val="24"/>
          <w:rtl/>
        </w:rPr>
        <w:t>'</w:t>
      </w:r>
      <w:r w:rsidR="00D12490" w:rsidRPr="00D421DE">
        <w:rPr>
          <w:rFonts w:asciiTheme="minorBidi" w:hAnsiTheme="minorBidi"/>
          <w:sz w:val="24"/>
          <w:szCs w:val="24"/>
          <w:rtl/>
        </w:rPr>
        <w:t>ברוך שאמר</w:t>
      </w:r>
      <w:r w:rsidR="008623C9" w:rsidRPr="00D421DE">
        <w:rPr>
          <w:rFonts w:asciiTheme="minorBidi" w:hAnsiTheme="minorBidi"/>
          <w:sz w:val="24"/>
          <w:szCs w:val="24"/>
          <w:rtl/>
        </w:rPr>
        <w:t>'</w:t>
      </w:r>
      <w:r w:rsidR="00D12490" w:rsidRPr="00D421DE">
        <w:rPr>
          <w:rFonts w:asciiTheme="minorBidi" w:hAnsiTheme="minorBidi"/>
          <w:sz w:val="24"/>
          <w:szCs w:val="24"/>
          <w:rtl/>
        </w:rPr>
        <w:t xml:space="preserve"> ו</w:t>
      </w:r>
      <w:r w:rsidR="008623C9" w:rsidRPr="00D421DE">
        <w:rPr>
          <w:rFonts w:asciiTheme="minorBidi" w:hAnsiTheme="minorBidi"/>
          <w:sz w:val="24"/>
          <w:szCs w:val="24"/>
          <w:rtl/>
        </w:rPr>
        <w:t>'</w:t>
      </w:r>
      <w:r w:rsidR="00D12490" w:rsidRPr="00D421DE">
        <w:rPr>
          <w:rFonts w:asciiTheme="minorBidi" w:hAnsiTheme="minorBidi"/>
          <w:sz w:val="24"/>
          <w:szCs w:val="24"/>
          <w:rtl/>
        </w:rPr>
        <w:t>י</w:t>
      </w:r>
      <w:r w:rsidRPr="00D421DE">
        <w:rPr>
          <w:rFonts w:asciiTheme="minorBidi" w:hAnsiTheme="minorBidi"/>
          <w:sz w:val="24"/>
          <w:szCs w:val="24"/>
          <w:rtl/>
        </w:rPr>
        <w:t>ש</w:t>
      </w:r>
      <w:r w:rsidR="00D12490" w:rsidRPr="00D421DE">
        <w:rPr>
          <w:rFonts w:asciiTheme="minorBidi" w:hAnsiTheme="minorBidi"/>
          <w:sz w:val="24"/>
          <w:szCs w:val="24"/>
          <w:rtl/>
        </w:rPr>
        <w:t>תבח</w:t>
      </w:r>
      <w:r w:rsidR="008623C9" w:rsidRPr="00D421DE">
        <w:rPr>
          <w:rFonts w:asciiTheme="minorBidi" w:hAnsiTheme="minorBidi"/>
          <w:sz w:val="24"/>
          <w:szCs w:val="24"/>
          <w:rtl/>
        </w:rPr>
        <w:t>'</w:t>
      </w:r>
      <w:r w:rsidR="00D12490" w:rsidRPr="00D421DE">
        <w:rPr>
          <w:rFonts w:asciiTheme="minorBidi" w:hAnsiTheme="minorBidi"/>
          <w:sz w:val="24"/>
          <w:szCs w:val="24"/>
          <w:rtl/>
        </w:rPr>
        <w:t>, ו</w:t>
      </w:r>
      <w:r w:rsidR="004D6CE7" w:rsidRPr="00D421DE">
        <w:rPr>
          <w:rFonts w:asciiTheme="minorBidi" w:hAnsiTheme="minorBidi"/>
          <w:sz w:val="24"/>
          <w:szCs w:val="24"/>
          <w:rtl/>
        </w:rPr>
        <w:t>'</w:t>
      </w:r>
      <w:r w:rsidR="00D12490" w:rsidRPr="00D421DE">
        <w:rPr>
          <w:rFonts w:asciiTheme="minorBidi" w:hAnsiTheme="minorBidi"/>
          <w:sz w:val="24"/>
          <w:szCs w:val="24"/>
          <w:rtl/>
        </w:rPr>
        <w:t>אשרי</w:t>
      </w:r>
      <w:r w:rsidR="004D6CE7" w:rsidRPr="00D421DE">
        <w:rPr>
          <w:rFonts w:asciiTheme="minorBidi" w:hAnsiTheme="minorBidi"/>
          <w:sz w:val="24"/>
          <w:szCs w:val="24"/>
          <w:rtl/>
        </w:rPr>
        <w:t>'</w:t>
      </w:r>
      <w:r w:rsidR="00D12490" w:rsidRPr="00D421DE">
        <w:rPr>
          <w:rFonts w:asciiTheme="minorBidi" w:hAnsiTheme="minorBidi"/>
          <w:sz w:val="24"/>
          <w:szCs w:val="24"/>
          <w:rtl/>
        </w:rPr>
        <w:t xml:space="preserve"> באמצע. אם יש יותר זמן, נוסף את שני המזמורים שרש"י הזכיר (</w:t>
      </w:r>
      <w:r w:rsidR="00E31537" w:rsidRPr="00D421DE">
        <w:rPr>
          <w:rFonts w:asciiTheme="minorBidi" w:hAnsiTheme="minorBidi"/>
          <w:sz w:val="24"/>
          <w:szCs w:val="24"/>
          <w:rtl/>
        </w:rPr>
        <w:t>'הללויה' השלישי והחמישי). אם יש אף יותר זמן, נוכל להתחיל ב</w:t>
      </w:r>
      <w:r w:rsidR="00B832E2" w:rsidRPr="00D421DE">
        <w:rPr>
          <w:rFonts w:asciiTheme="minorBidi" w:hAnsiTheme="minorBidi"/>
          <w:sz w:val="24"/>
          <w:szCs w:val="24"/>
          <w:rtl/>
        </w:rPr>
        <w:t>'</w:t>
      </w:r>
      <w:r w:rsidR="00E31537" w:rsidRPr="00D421DE">
        <w:rPr>
          <w:rFonts w:asciiTheme="minorBidi" w:hAnsiTheme="minorBidi"/>
          <w:sz w:val="24"/>
          <w:szCs w:val="24"/>
          <w:rtl/>
        </w:rPr>
        <w:t>אשרי</w:t>
      </w:r>
      <w:r w:rsidR="00B832E2" w:rsidRPr="00D421DE">
        <w:rPr>
          <w:rFonts w:asciiTheme="minorBidi" w:hAnsiTheme="minorBidi"/>
          <w:sz w:val="24"/>
          <w:szCs w:val="24"/>
          <w:rtl/>
        </w:rPr>
        <w:t>'</w:t>
      </w:r>
      <w:r w:rsidR="00E31537" w:rsidRPr="00D421DE">
        <w:rPr>
          <w:rFonts w:asciiTheme="minorBidi" w:hAnsiTheme="minorBidi"/>
          <w:sz w:val="24"/>
          <w:szCs w:val="24"/>
          <w:rtl/>
        </w:rPr>
        <w:t xml:space="preserve">, כפי שכותב הרמב"ם, ולומר את כל שאר מזמורי התהלים הבאים לאחריו לפי הסדר. </w:t>
      </w:r>
    </w:p>
    <w:p w14:paraId="7ABCFC16"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508A748A" w14:textId="72AC04CD" w:rsidR="00D12490" w:rsidRDefault="00E31537"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 xml:space="preserve">בפועל, גברים ונשים רבים הנתונים בקוצר זמן מצליחים לומר </w:t>
      </w:r>
      <w:r w:rsidR="007C34E4" w:rsidRPr="00D421DE">
        <w:rPr>
          <w:rFonts w:asciiTheme="minorBidi" w:hAnsiTheme="minorBidi"/>
          <w:sz w:val="24"/>
          <w:szCs w:val="24"/>
          <w:rtl/>
        </w:rPr>
        <w:t>רק את</w:t>
      </w:r>
      <w:r w:rsidRPr="00D421DE">
        <w:rPr>
          <w:rFonts w:asciiTheme="minorBidi" w:hAnsiTheme="minorBidi"/>
          <w:sz w:val="24"/>
          <w:szCs w:val="24"/>
          <w:rtl/>
        </w:rPr>
        <w:t xml:space="preserve"> </w:t>
      </w:r>
      <w:r w:rsidR="00914AC9" w:rsidRPr="00D421DE">
        <w:rPr>
          <w:rFonts w:asciiTheme="minorBidi" w:hAnsiTheme="minorBidi"/>
          <w:sz w:val="24"/>
          <w:szCs w:val="24"/>
          <w:rtl/>
        </w:rPr>
        <w:t>'</w:t>
      </w:r>
      <w:r w:rsidRPr="00D421DE">
        <w:rPr>
          <w:rFonts w:asciiTheme="minorBidi" w:hAnsiTheme="minorBidi"/>
          <w:sz w:val="24"/>
          <w:szCs w:val="24"/>
          <w:rtl/>
        </w:rPr>
        <w:t>אשרי</w:t>
      </w:r>
      <w:r w:rsidR="00914AC9" w:rsidRPr="00D421DE">
        <w:rPr>
          <w:rFonts w:asciiTheme="minorBidi" w:hAnsiTheme="minorBidi"/>
          <w:sz w:val="24"/>
          <w:szCs w:val="24"/>
          <w:rtl/>
        </w:rPr>
        <w:t>'</w:t>
      </w:r>
      <w:r w:rsidRPr="00D421DE">
        <w:rPr>
          <w:rFonts w:asciiTheme="minorBidi" w:hAnsiTheme="minorBidi"/>
          <w:sz w:val="24"/>
          <w:szCs w:val="24"/>
          <w:rtl/>
        </w:rPr>
        <w:t xml:space="preserve"> בין הברכות.</w:t>
      </w:r>
    </w:p>
    <w:p w14:paraId="40E7283E"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44646C4D" w14:textId="4EC9856A" w:rsidR="00E31537" w:rsidRDefault="00E31537" w:rsidP="00542C8A">
      <w:pPr>
        <w:pStyle w:val="Heading1"/>
        <w:keepNext w:val="0"/>
        <w:keepLines w:val="0"/>
        <w:widowControl w:val="0"/>
        <w:spacing w:before="0" w:line="240" w:lineRule="auto"/>
        <w:jc w:val="both"/>
        <w:rPr>
          <w:sz w:val="24"/>
          <w:szCs w:val="24"/>
          <w:rtl/>
        </w:rPr>
      </w:pPr>
      <w:r w:rsidRPr="00D421DE">
        <w:rPr>
          <w:sz w:val="24"/>
          <w:szCs w:val="24"/>
          <w:rtl/>
        </w:rPr>
        <w:t>נשים ופסוקי דזמרה</w:t>
      </w:r>
    </w:p>
    <w:p w14:paraId="31A99BC7" w14:textId="77777777" w:rsidR="00105932" w:rsidRPr="00105932" w:rsidRDefault="00105932" w:rsidP="00542C8A">
      <w:pPr>
        <w:widowControl w:val="0"/>
        <w:spacing w:after="0" w:line="240" w:lineRule="auto"/>
        <w:rPr>
          <w:rtl/>
          <w:lang w:val="en-US"/>
        </w:rPr>
      </w:pPr>
    </w:p>
    <w:p w14:paraId="205DA7A6" w14:textId="4C411E10" w:rsidR="00AE2F8E" w:rsidRDefault="00AE2F8E"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 xml:space="preserve">באופן כללי, פסוקי דזמרה קיבלו את המעמד של מנהג מחייב ולא </w:t>
      </w:r>
      <w:r w:rsidR="00622B63" w:rsidRPr="00D421DE">
        <w:rPr>
          <w:rFonts w:asciiTheme="minorBidi" w:hAnsiTheme="minorBidi"/>
          <w:sz w:val="24"/>
          <w:szCs w:val="24"/>
          <w:rtl/>
        </w:rPr>
        <w:t xml:space="preserve">של </w:t>
      </w:r>
      <w:r w:rsidRPr="00D421DE">
        <w:rPr>
          <w:rFonts w:asciiTheme="minorBidi" w:hAnsiTheme="minorBidi"/>
          <w:sz w:val="24"/>
          <w:szCs w:val="24"/>
          <w:rtl/>
        </w:rPr>
        <w:t>חיוב מוחלט.</w:t>
      </w:r>
      <w:r w:rsidR="007C34E4" w:rsidRPr="00D421DE">
        <w:rPr>
          <w:rFonts w:asciiTheme="minorBidi" w:hAnsiTheme="minorBidi"/>
          <w:sz w:val="24"/>
          <w:szCs w:val="24"/>
          <w:rtl/>
        </w:rPr>
        <w:t xml:space="preserve"> </w:t>
      </w:r>
      <w:r w:rsidRPr="00D421DE">
        <w:rPr>
          <w:rFonts w:asciiTheme="minorBidi" w:hAnsiTheme="minorBidi"/>
          <w:sz w:val="24"/>
          <w:szCs w:val="24"/>
          <w:rtl/>
        </w:rPr>
        <w:t xml:space="preserve">האם מנהג זה חל על נשים וגברים באופן שווה? </w:t>
      </w:r>
    </w:p>
    <w:p w14:paraId="275E33ED"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22515FF0" w14:textId="792B33BC" w:rsidR="00AE2F8E" w:rsidRDefault="00AE2F8E"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פ</w:t>
      </w:r>
      <w:r w:rsidR="007C34E4" w:rsidRPr="00D421DE">
        <w:rPr>
          <w:rFonts w:asciiTheme="minorBidi" w:hAnsiTheme="minorBidi"/>
          <w:sz w:val="24"/>
          <w:szCs w:val="24"/>
          <w:rtl/>
        </w:rPr>
        <w:t>ו</w:t>
      </w:r>
      <w:r w:rsidRPr="00D421DE">
        <w:rPr>
          <w:rFonts w:asciiTheme="minorBidi" w:hAnsiTheme="minorBidi"/>
          <w:sz w:val="24"/>
          <w:szCs w:val="24"/>
          <w:rtl/>
        </w:rPr>
        <w:t xml:space="preserve">סקי </w:t>
      </w:r>
      <w:r w:rsidR="007C34E4" w:rsidRPr="00D421DE">
        <w:rPr>
          <w:rFonts w:asciiTheme="minorBidi" w:hAnsiTheme="minorBidi"/>
          <w:sz w:val="24"/>
          <w:szCs w:val="24"/>
          <w:rtl/>
        </w:rPr>
        <w:t>ה</w:t>
      </w:r>
      <w:r w:rsidRPr="00D421DE">
        <w:rPr>
          <w:rFonts w:asciiTheme="minorBidi" w:hAnsiTheme="minorBidi"/>
          <w:sz w:val="24"/>
          <w:szCs w:val="24"/>
          <w:rtl/>
        </w:rPr>
        <w:t>הלכה נחלקים באשר לשאלה זו.</w:t>
      </w:r>
    </w:p>
    <w:p w14:paraId="27568917"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187BF85A" w14:textId="29D02B97" w:rsidR="00AE2F8E" w:rsidRPr="00D421DE" w:rsidRDefault="00AE2F8E" w:rsidP="00542C8A">
      <w:pPr>
        <w:widowControl w:val="0"/>
        <w:bidi/>
        <w:spacing w:after="0" w:line="240" w:lineRule="auto"/>
        <w:jc w:val="both"/>
        <w:rPr>
          <w:rFonts w:asciiTheme="minorBidi" w:hAnsiTheme="minorBidi"/>
          <w:sz w:val="24"/>
          <w:szCs w:val="24"/>
          <w:rtl/>
        </w:rPr>
      </w:pPr>
      <w:r w:rsidRPr="00D421DE">
        <w:rPr>
          <w:rFonts w:asciiTheme="minorBidi" w:hAnsiTheme="minorBidi"/>
          <w:b/>
          <w:bCs/>
          <w:sz w:val="24"/>
          <w:szCs w:val="24"/>
        </w:rPr>
        <w:t>I</w:t>
      </w:r>
      <w:r w:rsidRPr="00D421DE">
        <w:rPr>
          <w:rFonts w:asciiTheme="minorBidi" w:hAnsiTheme="minorBidi"/>
          <w:b/>
          <w:bCs/>
          <w:sz w:val="24"/>
          <w:szCs w:val="24"/>
          <w:rtl/>
        </w:rPr>
        <w:t>. מנהג מחייב</w:t>
      </w:r>
      <w:r w:rsidR="003037DE" w:rsidRPr="00D421DE">
        <w:rPr>
          <w:rFonts w:asciiTheme="minorBidi" w:hAnsiTheme="minorBidi"/>
          <w:b/>
          <w:bCs/>
          <w:sz w:val="24"/>
          <w:szCs w:val="24"/>
          <w:rtl/>
        </w:rPr>
        <w:t xml:space="preserve"> –</w:t>
      </w:r>
      <w:r w:rsidRPr="00D421DE">
        <w:rPr>
          <w:rFonts w:asciiTheme="minorBidi" w:hAnsiTheme="minorBidi"/>
          <w:sz w:val="24"/>
          <w:szCs w:val="24"/>
          <w:rtl/>
        </w:rPr>
        <w:t xml:space="preserve"> ראינו לעיל שהמהרי"ל גורס כי נשים חייבות בקורבנות. הוא מציין את פסוקי דזמר</w:t>
      </w:r>
      <w:r w:rsidR="007704A4" w:rsidRPr="00D421DE">
        <w:rPr>
          <w:rFonts w:asciiTheme="minorBidi" w:hAnsiTheme="minorBidi"/>
          <w:sz w:val="24"/>
          <w:szCs w:val="24"/>
          <w:rtl/>
        </w:rPr>
        <w:t>ה</w:t>
      </w:r>
      <w:r w:rsidRPr="00D421DE">
        <w:rPr>
          <w:rFonts w:asciiTheme="minorBidi" w:hAnsiTheme="minorBidi"/>
          <w:sz w:val="24"/>
          <w:szCs w:val="24"/>
          <w:rtl/>
        </w:rPr>
        <w:t xml:space="preserve"> באותו הקשר.</w:t>
      </w:r>
    </w:p>
    <w:p w14:paraId="0FA9C6D7" w14:textId="77777777" w:rsidR="00105932" w:rsidRPr="00105932" w:rsidRDefault="00105932" w:rsidP="00542C8A">
      <w:pPr>
        <w:widowControl w:val="0"/>
        <w:bidi/>
        <w:spacing w:after="0" w:line="240" w:lineRule="auto"/>
        <w:ind w:left="720"/>
        <w:jc w:val="both"/>
        <w:rPr>
          <w:sz w:val="24"/>
          <w:szCs w:val="24"/>
          <w:rtl/>
        </w:rPr>
      </w:pPr>
    </w:p>
    <w:p w14:paraId="32EF389C" w14:textId="1D137CDC" w:rsidR="00AE2F8E" w:rsidRPr="00105932" w:rsidRDefault="00AE2F8E" w:rsidP="00542C8A">
      <w:pPr>
        <w:widowControl w:val="0"/>
        <w:bidi/>
        <w:spacing w:after="0" w:line="240" w:lineRule="auto"/>
        <w:ind w:left="720"/>
        <w:jc w:val="both"/>
        <w:rPr>
          <w:sz w:val="24"/>
          <w:szCs w:val="24"/>
        </w:rPr>
      </w:pPr>
      <w:r w:rsidRPr="00105932">
        <w:rPr>
          <w:rFonts w:hint="cs"/>
          <w:sz w:val="24"/>
          <w:szCs w:val="24"/>
          <w:rtl/>
        </w:rPr>
        <w:t>שו”ת מהרי”ל החדשות סימן מה </w:t>
      </w:r>
    </w:p>
    <w:p w14:paraId="1E5B8F84" w14:textId="322515B9" w:rsidR="00AE2F8E" w:rsidRPr="00105932" w:rsidRDefault="00AE2F8E" w:rsidP="00542C8A">
      <w:pPr>
        <w:widowControl w:val="0"/>
        <w:bidi/>
        <w:spacing w:after="0" w:line="240" w:lineRule="auto"/>
        <w:ind w:left="720"/>
        <w:jc w:val="both"/>
        <w:rPr>
          <w:sz w:val="24"/>
          <w:szCs w:val="24"/>
          <w:rtl/>
        </w:rPr>
      </w:pPr>
      <w:r w:rsidRPr="00105932">
        <w:rPr>
          <w:rFonts w:hint="cs"/>
          <w:sz w:val="24"/>
          <w:szCs w:val="24"/>
          <w:rtl/>
        </w:rPr>
        <w:t>הרי מכניסות את עצמן לק”ש [לקריאת שמע] ולפסוקי דזימרה נמי מחייב’</w:t>
      </w:r>
      <w:r w:rsidR="00E31658" w:rsidRPr="00105932">
        <w:rPr>
          <w:rFonts w:hint="cs"/>
          <w:sz w:val="24"/>
          <w:szCs w:val="24"/>
          <w:rtl/>
        </w:rPr>
        <w:t xml:space="preserve"> </w:t>
      </w:r>
      <w:r w:rsidRPr="00105932">
        <w:rPr>
          <w:rFonts w:hint="cs"/>
          <w:sz w:val="24"/>
          <w:szCs w:val="24"/>
          <w:rtl/>
        </w:rPr>
        <w:t>בהו</w:t>
      </w:r>
      <w:r w:rsidR="00B060BD" w:rsidRPr="00105932">
        <w:rPr>
          <w:rFonts w:hint="cs"/>
          <w:sz w:val="24"/>
          <w:szCs w:val="24"/>
          <w:rtl/>
        </w:rPr>
        <w:t xml:space="preserve"> [גם מחויבות בהם]</w:t>
      </w:r>
      <w:r w:rsidRPr="00105932">
        <w:rPr>
          <w:rFonts w:hint="cs"/>
          <w:sz w:val="24"/>
          <w:szCs w:val="24"/>
          <w:rtl/>
        </w:rPr>
        <w:t>.</w:t>
      </w:r>
    </w:p>
    <w:p w14:paraId="01B187BD" w14:textId="77777777" w:rsidR="00105932" w:rsidRDefault="00105932" w:rsidP="00542C8A">
      <w:pPr>
        <w:widowControl w:val="0"/>
        <w:bidi/>
        <w:spacing w:after="0" w:line="240" w:lineRule="auto"/>
        <w:jc w:val="both"/>
        <w:rPr>
          <w:rFonts w:asciiTheme="minorBidi" w:hAnsiTheme="minorBidi"/>
          <w:sz w:val="24"/>
          <w:szCs w:val="24"/>
          <w:rtl/>
        </w:rPr>
      </w:pPr>
    </w:p>
    <w:p w14:paraId="218E7D51" w14:textId="7F3DD216" w:rsidR="00AE2F8E" w:rsidRDefault="00AE2F8E"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המהרי"ל רואה את פסוקי דזמר</w:t>
      </w:r>
      <w:r w:rsidR="00D633EE" w:rsidRPr="00D421DE">
        <w:rPr>
          <w:rFonts w:asciiTheme="minorBidi" w:hAnsiTheme="minorBidi"/>
          <w:sz w:val="24"/>
          <w:szCs w:val="24"/>
          <w:rtl/>
        </w:rPr>
        <w:t>ה</w:t>
      </w:r>
      <w:r w:rsidRPr="00D421DE">
        <w:rPr>
          <w:rFonts w:asciiTheme="minorBidi" w:hAnsiTheme="minorBidi"/>
          <w:sz w:val="24"/>
          <w:szCs w:val="24"/>
          <w:rtl/>
        </w:rPr>
        <w:t xml:space="preserve"> כחלק סטנדרטי מתפילתן של נשים, בו </w:t>
      </w:r>
      <w:r w:rsidR="00C72F85" w:rsidRPr="00D421DE">
        <w:rPr>
          <w:rFonts w:asciiTheme="minorBidi" w:hAnsiTheme="minorBidi"/>
          <w:sz w:val="24"/>
          <w:szCs w:val="24"/>
          <w:rtl/>
        </w:rPr>
        <w:t xml:space="preserve">גם </w:t>
      </w:r>
      <w:r w:rsidRPr="00D421DE">
        <w:rPr>
          <w:rFonts w:asciiTheme="minorBidi" w:hAnsiTheme="minorBidi"/>
          <w:sz w:val="24"/>
          <w:szCs w:val="24"/>
          <w:rtl/>
        </w:rPr>
        <w:t>נשים "מחייב</w:t>
      </w:r>
      <w:r w:rsidR="00341018" w:rsidRPr="00D421DE">
        <w:rPr>
          <w:rFonts w:asciiTheme="minorBidi" w:hAnsiTheme="minorBidi"/>
          <w:sz w:val="24"/>
          <w:szCs w:val="24"/>
          <w:rtl/>
        </w:rPr>
        <w:t>ות</w:t>
      </w:r>
      <w:r w:rsidRPr="00D421DE">
        <w:rPr>
          <w:rFonts w:asciiTheme="minorBidi" w:hAnsiTheme="minorBidi"/>
          <w:sz w:val="24"/>
          <w:szCs w:val="24"/>
          <w:rtl/>
        </w:rPr>
        <w:t xml:space="preserve"> בהו".</w:t>
      </w:r>
    </w:p>
    <w:p w14:paraId="1A176C7F"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1F51ABFB" w14:textId="60D28101" w:rsidR="00AE2F8E" w:rsidRDefault="00AE2F8E"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 xml:space="preserve">כמו כן, בדיונו של </w:t>
      </w:r>
      <w:r w:rsidR="007C34E4" w:rsidRPr="00D421DE">
        <w:rPr>
          <w:rFonts w:asciiTheme="minorBidi" w:hAnsiTheme="minorBidi"/>
          <w:sz w:val="24"/>
          <w:szCs w:val="24"/>
          <w:rtl/>
        </w:rPr>
        <w:t xml:space="preserve">בעל </w:t>
      </w:r>
      <w:r w:rsidRPr="00D421DE">
        <w:rPr>
          <w:rFonts w:asciiTheme="minorBidi" w:hAnsiTheme="minorBidi"/>
          <w:sz w:val="24"/>
          <w:szCs w:val="24"/>
          <w:rtl/>
        </w:rPr>
        <w:t xml:space="preserve">ערוך </w:t>
      </w:r>
      <w:r w:rsidR="007C34E4" w:rsidRPr="00D421DE">
        <w:rPr>
          <w:rFonts w:asciiTheme="minorBidi" w:hAnsiTheme="minorBidi"/>
          <w:sz w:val="24"/>
          <w:szCs w:val="24"/>
          <w:rtl/>
        </w:rPr>
        <w:t xml:space="preserve">השולחן </w:t>
      </w:r>
      <w:r w:rsidRPr="00D421DE">
        <w:rPr>
          <w:rFonts w:asciiTheme="minorBidi" w:hAnsiTheme="minorBidi"/>
          <w:sz w:val="24"/>
          <w:szCs w:val="24"/>
          <w:rtl/>
        </w:rPr>
        <w:t>על פסוקי דזמר</w:t>
      </w:r>
      <w:r w:rsidR="007F36DC" w:rsidRPr="00D421DE">
        <w:rPr>
          <w:rFonts w:asciiTheme="minorBidi" w:hAnsiTheme="minorBidi"/>
          <w:sz w:val="24"/>
          <w:szCs w:val="24"/>
          <w:rtl/>
        </w:rPr>
        <w:t>ה</w:t>
      </w:r>
      <w:r w:rsidRPr="00D421DE">
        <w:rPr>
          <w:rFonts w:asciiTheme="minorBidi" w:hAnsiTheme="minorBidi"/>
          <w:sz w:val="24"/>
          <w:szCs w:val="24"/>
          <w:rtl/>
        </w:rPr>
        <w:t>, הוא מתנסח באופן המצביע על כך שנשים קיבלו אותם כמנהג מחייב.</w:t>
      </w:r>
    </w:p>
    <w:p w14:paraId="061A18E2"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34E5602D" w14:textId="77777777" w:rsidR="00AE2F8E" w:rsidRPr="00105932" w:rsidRDefault="00AE2F8E" w:rsidP="00542C8A">
      <w:pPr>
        <w:widowControl w:val="0"/>
        <w:bidi/>
        <w:spacing w:after="0" w:line="240" w:lineRule="auto"/>
        <w:ind w:left="720"/>
        <w:jc w:val="both"/>
        <w:rPr>
          <w:sz w:val="24"/>
          <w:szCs w:val="24"/>
        </w:rPr>
      </w:pPr>
      <w:r w:rsidRPr="00105932">
        <w:rPr>
          <w:rFonts w:hint="cs"/>
          <w:sz w:val="24"/>
          <w:szCs w:val="24"/>
          <w:rtl/>
        </w:rPr>
        <w:t>ערוך השולחן אורח חיים סימן מז סעיף כה </w:t>
      </w:r>
    </w:p>
    <w:p w14:paraId="5EA75F02" w14:textId="77777777" w:rsidR="00AE2F8E" w:rsidRPr="00105932" w:rsidRDefault="00AE2F8E" w:rsidP="00542C8A">
      <w:pPr>
        <w:widowControl w:val="0"/>
        <w:bidi/>
        <w:spacing w:after="0" w:line="240" w:lineRule="auto"/>
        <w:ind w:left="720"/>
        <w:jc w:val="both"/>
        <w:rPr>
          <w:sz w:val="24"/>
          <w:szCs w:val="24"/>
          <w:rtl/>
        </w:rPr>
      </w:pPr>
      <w:r w:rsidRPr="00105932">
        <w:rPr>
          <w:rFonts w:hint="cs"/>
          <w:sz w:val="24"/>
          <w:szCs w:val="24"/>
          <w:rtl/>
        </w:rPr>
        <w:t>וקבעו עליהן לחובה גם ק”ש [קריאת שמע] ופסוקי דזמרה ושירת הים</w:t>
      </w:r>
    </w:p>
    <w:p w14:paraId="5C6C318E" w14:textId="77777777" w:rsidR="00105932" w:rsidRDefault="00105932" w:rsidP="00542C8A">
      <w:pPr>
        <w:widowControl w:val="0"/>
        <w:bidi/>
        <w:spacing w:after="0" w:line="240" w:lineRule="auto"/>
        <w:jc w:val="both"/>
        <w:rPr>
          <w:rFonts w:asciiTheme="minorBidi" w:hAnsiTheme="minorBidi"/>
          <w:sz w:val="24"/>
          <w:szCs w:val="24"/>
          <w:rtl/>
        </w:rPr>
      </w:pPr>
    </w:p>
    <w:p w14:paraId="396E8AFF" w14:textId="32395485" w:rsidR="00E71C19" w:rsidRDefault="00AE2F8E"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lastRenderedPageBreak/>
        <w:t xml:space="preserve">נוכל להבין מדוע </w:t>
      </w:r>
      <w:r w:rsidR="00E71C19" w:rsidRPr="00D421DE">
        <w:rPr>
          <w:rFonts w:asciiTheme="minorBidi" w:hAnsiTheme="minorBidi"/>
          <w:sz w:val="24"/>
          <w:szCs w:val="24"/>
          <w:rtl/>
        </w:rPr>
        <w:t>נשים נוהגות לומר פסוקי דזמר</w:t>
      </w:r>
      <w:r w:rsidR="007F36DC" w:rsidRPr="00D421DE">
        <w:rPr>
          <w:rFonts w:asciiTheme="minorBidi" w:hAnsiTheme="minorBidi"/>
          <w:sz w:val="24"/>
          <w:szCs w:val="24"/>
          <w:rtl/>
        </w:rPr>
        <w:t>ה</w:t>
      </w:r>
      <w:r w:rsidR="00E71C19" w:rsidRPr="00D421DE">
        <w:rPr>
          <w:rFonts w:asciiTheme="minorBidi" w:hAnsiTheme="minorBidi"/>
          <w:sz w:val="24"/>
          <w:szCs w:val="24"/>
          <w:rtl/>
        </w:rPr>
        <w:t>. אם פסוקי דזמרה מהווים הכנה לתפילה, בוודאי שיש טעם שגם נשים יגידו אותם</w:t>
      </w:r>
      <w:r w:rsidR="007C34E4" w:rsidRPr="00D421DE">
        <w:rPr>
          <w:rFonts w:asciiTheme="minorBidi" w:hAnsiTheme="minorBidi"/>
          <w:sz w:val="24"/>
          <w:szCs w:val="24"/>
          <w:rtl/>
        </w:rPr>
        <w:t>,</w:t>
      </w:r>
      <w:r w:rsidR="00E71C19" w:rsidRPr="00D421DE">
        <w:rPr>
          <w:rFonts w:asciiTheme="minorBidi" w:hAnsiTheme="minorBidi"/>
          <w:sz w:val="24"/>
          <w:szCs w:val="24"/>
          <w:rtl/>
        </w:rPr>
        <w:t xml:space="preserve"> שהרי נשים מחויבות בתפילה, ועל כן צריכות גם </w:t>
      </w:r>
      <w:r w:rsidR="00411182" w:rsidRPr="00D421DE">
        <w:rPr>
          <w:rFonts w:asciiTheme="minorBidi" w:hAnsiTheme="minorBidi"/>
          <w:sz w:val="24"/>
          <w:szCs w:val="24"/>
          <w:rtl/>
        </w:rPr>
        <w:t xml:space="preserve">הן </w:t>
      </w:r>
      <w:r w:rsidR="00E71C19" w:rsidRPr="00D421DE">
        <w:rPr>
          <w:rFonts w:asciiTheme="minorBidi" w:hAnsiTheme="minorBidi"/>
          <w:sz w:val="24"/>
          <w:szCs w:val="24"/>
          <w:rtl/>
        </w:rPr>
        <w:t>להתכונן אליה. המשנה ברורה כותב זאת כך:</w:t>
      </w:r>
    </w:p>
    <w:p w14:paraId="1842CC9E"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4AC110A1" w14:textId="3D5BE7C6" w:rsidR="00C54BDC" w:rsidRPr="00105932" w:rsidRDefault="00C54BDC" w:rsidP="00542C8A">
      <w:pPr>
        <w:widowControl w:val="0"/>
        <w:bidi/>
        <w:spacing w:after="0" w:line="240" w:lineRule="auto"/>
        <w:ind w:left="720"/>
        <w:jc w:val="both"/>
        <w:rPr>
          <w:sz w:val="24"/>
          <w:szCs w:val="24"/>
        </w:rPr>
      </w:pPr>
      <w:r w:rsidRPr="00105932">
        <w:rPr>
          <w:rFonts w:hint="cs"/>
          <w:sz w:val="24"/>
          <w:szCs w:val="24"/>
          <w:rtl/>
        </w:rPr>
        <w:t>משנה ברורה סימן ע</w:t>
      </w:r>
      <w:r w:rsidR="008961ED" w:rsidRPr="00105932">
        <w:rPr>
          <w:rFonts w:hint="cs"/>
          <w:sz w:val="24"/>
          <w:szCs w:val="24"/>
          <w:rtl/>
        </w:rPr>
        <w:t xml:space="preserve">, </w:t>
      </w:r>
      <w:r w:rsidRPr="00105932">
        <w:rPr>
          <w:rFonts w:hint="cs"/>
          <w:sz w:val="24"/>
          <w:szCs w:val="24"/>
          <w:rtl/>
        </w:rPr>
        <w:t>ב </w:t>
      </w:r>
    </w:p>
    <w:p w14:paraId="6BA7BA84" w14:textId="77777777" w:rsidR="00C54BDC" w:rsidRPr="00105932" w:rsidRDefault="00C54BDC" w:rsidP="00542C8A">
      <w:pPr>
        <w:widowControl w:val="0"/>
        <w:bidi/>
        <w:spacing w:after="0" w:line="240" w:lineRule="auto"/>
        <w:ind w:left="720"/>
        <w:jc w:val="both"/>
        <w:rPr>
          <w:sz w:val="24"/>
          <w:szCs w:val="24"/>
          <w:rtl/>
        </w:rPr>
      </w:pPr>
      <w:r w:rsidRPr="00105932">
        <w:rPr>
          <w:rFonts w:hint="cs"/>
          <w:sz w:val="24"/>
          <w:szCs w:val="24"/>
          <w:rtl/>
        </w:rPr>
        <w:t>ופסוקי דזמרה … דהעיקר ניתקנו בשביל התפלה א”כ [אם כן] ממילא חייבות. …</w:t>
      </w:r>
    </w:p>
    <w:p w14:paraId="2B697B7F" w14:textId="77777777" w:rsidR="00105932" w:rsidRPr="00105932" w:rsidRDefault="00105932" w:rsidP="00542C8A">
      <w:pPr>
        <w:widowControl w:val="0"/>
        <w:bidi/>
        <w:spacing w:after="0" w:line="240" w:lineRule="auto"/>
        <w:ind w:left="720"/>
        <w:jc w:val="both"/>
        <w:rPr>
          <w:sz w:val="24"/>
          <w:szCs w:val="24"/>
          <w:rtl/>
        </w:rPr>
      </w:pPr>
    </w:p>
    <w:p w14:paraId="3B3061FF" w14:textId="55643EE1" w:rsidR="00AE2F8E" w:rsidRDefault="00C54BDC" w:rsidP="00542C8A">
      <w:pPr>
        <w:widowControl w:val="0"/>
        <w:bidi/>
        <w:spacing w:after="0" w:line="240" w:lineRule="auto"/>
        <w:jc w:val="both"/>
        <w:rPr>
          <w:rFonts w:asciiTheme="minorBidi" w:hAnsiTheme="minorBidi"/>
          <w:sz w:val="24"/>
          <w:szCs w:val="24"/>
          <w:rtl/>
        </w:rPr>
      </w:pPr>
      <w:r w:rsidRPr="00D421DE">
        <w:rPr>
          <w:rFonts w:asciiTheme="minorBidi" w:hAnsiTheme="minorBidi"/>
          <w:b/>
          <w:bCs/>
          <w:sz w:val="24"/>
          <w:szCs w:val="24"/>
        </w:rPr>
        <w:t>II</w:t>
      </w:r>
      <w:r w:rsidRPr="00D421DE">
        <w:rPr>
          <w:rFonts w:asciiTheme="minorBidi" w:hAnsiTheme="minorBidi"/>
          <w:b/>
          <w:bCs/>
          <w:sz w:val="24"/>
          <w:szCs w:val="24"/>
          <w:rtl/>
        </w:rPr>
        <w:t>. רשות</w:t>
      </w:r>
      <w:r w:rsidR="00C15A15" w:rsidRPr="00D421DE">
        <w:rPr>
          <w:rFonts w:asciiTheme="minorBidi" w:hAnsiTheme="minorBidi"/>
          <w:b/>
          <w:bCs/>
          <w:sz w:val="24"/>
          <w:szCs w:val="24"/>
          <w:rtl/>
        </w:rPr>
        <w:t xml:space="preserve"> –</w:t>
      </w:r>
      <w:r w:rsidRPr="00D421DE">
        <w:rPr>
          <w:rFonts w:asciiTheme="minorBidi" w:hAnsiTheme="minorBidi"/>
          <w:sz w:val="24"/>
          <w:szCs w:val="24"/>
          <w:rtl/>
        </w:rPr>
        <w:t xml:space="preserve"> </w:t>
      </w:r>
      <w:r w:rsidR="007C34E4" w:rsidRPr="00D421DE">
        <w:rPr>
          <w:rFonts w:asciiTheme="minorBidi" w:hAnsiTheme="minorBidi"/>
          <w:sz w:val="24"/>
          <w:szCs w:val="24"/>
          <w:rtl/>
        </w:rPr>
        <w:t xml:space="preserve">כאמור, </w:t>
      </w:r>
      <w:r w:rsidRPr="00D421DE">
        <w:rPr>
          <w:rFonts w:asciiTheme="minorBidi" w:hAnsiTheme="minorBidi"/>
          <w:sz w:val="24"/>
          <w:szCs w:val="24"/>
          <w:rtl/>
        </w:rPr>
        <w:t>לא כולם מסכימים שנשים מחויבות בפסוקי דזמר</w:t>
      </w:r>
      <w:r w:rsidR="00C239C2" w:rsidRPr="00D421DE">
        <w:rPr>
          <w:rFonts w:asciiTheme="minorBidi" w:hAnsiTheme="minorBidi"/>
          <w:sz w:val="24"/>
          <w:szCs w:val="24"/>
          <w:rtl/>
        </w:rPr>
        <w:t>ה</w:t>
      </w:r>
      <w:r w:rsidRPr="00D421DE">
        <w:rPr>
          <w:rFonts w:asciiTheme="minorBidi" w:hAnsiTheme="minorBidi"/>
          <w:sz w:val="24"/>
          <w:szCs w:val="24"/>
          <w:rtl/>
        </w:rPr>
        <w:t xml:space="preserve">. </w:t>
      </w:r>
      <w:r w:rsidR="00C239C2" w:rsidRPr="00D421DE">
        <w:rPr>
          <w:rFonts w:asciiTheme="minorBidi" w:hAnsiTheme="minorBidi"/>
          <w:sz w:val="24"/>
          <w:szCs w:val="24"/>
          <w:rtl/>
        </w:rPr>
        <w:t xml:space="preserve">רבי </w:t>
      </w:r>
      <w:r w:rsidRPr="00D421DE">
        <w:rPr>
          <w:rFonts w:asciiTheme="minorBidi" w:hAnsiTheme="minorBidi"/>
          <w:sz w:val="24"/>
          <w:szCs w:val="24"/>
          <w:rtl/>
        </w:rPr>
        <w:t>שנ</w:t>
      </w:r>
      <w:r w:rsidR="00C239C2" w:rsidRPr="00D421DE">
        <w:rPr>
          <w:rFonts w:asciiTheme="minorBidi" w:hAnsiTheme="minorBidi"/>
          <w:sz w:val="24"/>
          <w:szCs w:val="24"/>
          <w:rtl/>
        </w:rPr>
        <w:t>י</w:t>
      </w:r>
      <w:r w:rsidRPr="00D421DE">
        <w:rPr>
          <w:rFonts w:asciiTheme="minorBidi" w:hAnsiTheme="minorBidi"/>
          <w:sz w:val="24"/>
          <w:szCs w:val="24"/>
          <w:rtl/>
        </w:rPr>
        <w:t>אור זלמן מל</w:t>
      </w:r>
      <w:r w:rsidR="00C239C2" w:rsidRPr="00D421DE">
        <w:rPr>
          <w:rFonts w:asciiTheme="minorBidi" w:hAnsiTheme="minorBidi"/>
          <w:sz w:val="24"/>
          <w:szCs w:val="24"/>
          <w:rtl/>
        </w:rPr>
        <w:t>א</w:t>
      </w:r>
      <w:r w:rsidRPr="00D421DE">
        <w:rPr>
          <w:rFonts w:asciiTheme="minorBidi" w:hAnsiTheme="minorBidi"/>
          <w:sz w:val="24"/>
          <w:szCs w:val="24"/>
          <w:rtl/>
        </w:rPr>
        <w:t>די</w:t>
      </w:r>
      <w:r w:rsidR="00EF02F6" w:rsidRPr="00D421DE">
        <w:rPr>
          <w:rFonts w:asciiTheme="minorBidi" w:hAnsiTheme="minorBidi"/>
          <w:sz w:val="24"/>
          <w:szCs w:val="24"/>
          <w:rtl/>
        </w:rPr>
        <w:t>, בעל התניא,</w:t>
      </w:r>
      <w:r w:rsidRPr="00D421DE">
        <w:rPr>
          <w:rFonts w:asciiTheme="minorBidi" w:hAnsiTheme="minorBidi"/>
          <w:sz w:val="24"/>
          <w:szCs w:val="24"/>
          <w:rtl/>
        </w:rPr>
        <w:t xml:space="preserve"> כותב מבלי לספק לכך הסבר שאמירת פסוקי דזמרה </w:t>
      </w:r>
      <w:r w:rsidR="00B17B7B" w:rsidRPr="00D421DE">
        <w:rPr>
          <w:rFonts w:asciiTheme="minorBidi" w:hAnsiTheme="minorBidi"/>
          <w:sz w:val="24"/>
          <w:szCs w:val="24"/>
          <w:rtl/>
        </w:rPr>
        <w:t xml:space="preserve">היא </w:t>
      </w:r>
      <w:r w:rsidRPr="00D421DE">
        <w:rPr>
          <w:rFonts w:asciiTheme="minorBidi" w:hAnsiTheme="minorBidi"/>
          <w:sz w:val="24"/>
          <w:szCs w:val="24"/>
          <w:rtl/>
        </w:rPr>
        <w:t>בגדר רשות לנשים:</w:t>
      </w:r>
    </w:p>
    <w:p w14:paraId="771F232A"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069294B9" w14:textId="01CD2F55" w:rsidR="00C54BDC" w:rsidRPr="00105932" w:rsidRDefault="00C54BDC" w:rsidP="00542C8A">
      <w:pPr>
        <w:widowControl w:val="0"/>
        <w:bidi/>
        <w:spacing w:after="0" w:line="240" w:lineRule="auto"/>
        <w:ind w:left="720"/>
        <w:jc w:val="both"/>
        <w:rPr>
          <w:sz w:val="24"/>
          <w:szCs w:val="24"/>
        </w:rPr>
      </w:pPr>
      <w:r w:rsidRPr="00105932">
        <w:rPr>
          <w:rFonts w:hint="cs"/>
          <w:sz w:val="24"/>
          <w:szCs w:val="24"/>
          <w:rtl/>
        </w:rPr>
        <w:t>שולחן ערוך הרב אורח חיים סימן ע</w:t>
      </w:r>
      <w:r w:rsidR="00C3574D" w:rsidRPr="00105932">
        <w:rPr>
          <w:rFonts w:hint="cs"/>
          <w:sz w:val="24"/>
          <w:szCs w:val="24"/>
          <w:rtl/>
        </w:rPr>
        <w:t xml:space="preserve">, </w:t>
      </w:r>
      <w:r w:rsidRPr="00105932">
        <w:rPr>
          <w:rFonts w:hint="cs"/>
          <w:sz w:val="24"/>
          <w:szCs w:val="24"/>
          <w:rtl/>
        </w:rPr>
        <w:t>א </w:t>
      </w:r>
    </w:p>
    <w:p w14:paraId="40603F25" w14:textId="77777777" w:rsidR="00C54BDC" w:rsidRPr="00105932" w:rsidRDefault="00C54BDC" w:rsidP="00542C8A">
      <w:pPr>
        <w:widowControl w:val="0"/>
        <w:bidi/>
        <w:spacing w:after="0" w:line="240" w:lineRule="auto"/>
        <w:ind w:left="720"/>
        <w:jc w:val="both"/>
        <w:rPr>
          <w:sz w:val="24"/>
          <w:szCs w:val="24"/>
          <w:rtl/>
        </w:rPr>
      </w:pPr>
      <w:r w:rsidRPr="00105932">
        <w:rPr>
          <w:rFonts w:hint="cs"/>
          <w:sz w:val="24"/>
          <w:szCs w:val="24"/>
          <w:rtl/>
        </w:rPr>
        <w:t>אם רצו לברך …וגם פסוקי דזמרה וברכותיה הרשות בידם:</w:t>
      </w:r>
    </w:p>
    <w:p w14:paraId="711608D2" w14:textId="77777777" w:rsidR="00105932" w:rsidRDefault="00105932" w:rsidP="00542C8A">
      <w:pPr>
        <w:widowControl w:val="0"/>
        <w:bidi/>
        <w:spacing w:after="0" w:line="240" w:lineRule="auto"/>
        <w:jc w:val="both"/>
        <w:rPr>
          <w:rFonts w:asciiTheme="minorBidi" w:hAnsiTheme="minorBidi"/>
          <w:sz w:val="24"/>
          <w:szCs w:val="24"/>
          <w:rtl/>
        </w:rPr>
      </w:pPr>
    </w:p>
    <w:p w14:paraId="28724727" w14:textId="00950CBB" w:rsidR="00C54BDC" w:rsidRDefault="00C54BDC"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אם אישה מעוניינת בכך, היא "רשאית" לומר פסוקי דזמרה. בשער הציון, המשנה ברורה מביא גישה זו וכותב שהשאלה דורשת העמקה נוספת.</w:t>
      </w:r>
      <w:r w:rsidRPr="00D421DE">
        <w:rPr>
          <w:rStyle w:val="FootnoteReference"/>
          <w:rFonts w:asciiTheme="minorBidi" w:hAnsiTheme="minorBidi"/>
          <w:sz w:val="24"/>
          <w:szCs w:val="24"/>
          <w:rtl/>
        </w:rPr>
        <w:footnoteReference w:id="8"/>
      </w:r>
    </w:p>
    <w:p w14:paraId="44ED62A7"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15E321D7" w14:textId="5178D600" w:rsidR="00AE2F8E" w:rsidRDefault="00C54BDC"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למרבה ההפתעה, ערוך השולחן גם הוא כותב שפסוקי דזמרה הם רשות לנשים:</w:t>
      </w:r>
    </w:p>
    <w:p w14:paraId="155D1936" w14:textId="77777777" w:rsidR="00105932" w:rsidRPr="00D421DE" w:rsidRDefault="00105932" w:rsidP="00542C8A">
      <w:pPr>
        <w:widowControl w:val="0"/>
        <w:bidi/>
        <w:spacing w:after="0" w:line="240" w:lineRule="auto"/>
        <w:jc w:val="both"/>
        <w:rPr>
          <w:rFonts w:asciiTheme="minorBidi" w:hAnsiTheme="minorBidi"/>
          <w:sz w:val="24"/>
          <w:szCs w:val="24"/>
          <w:rtl/>
        </w:rPr>
      </w:pPr>
    </w:p>
    <w:p w14:paraId="7A4FA590" w14:textId="09D75FEA" w:rsidR="00C54BDC" w:rsidRPr="00105932" w:rsidRDefault="00C54BDC" w:rsidP="00542C8A">
      <w:pPr>
        <w:widowControl w:val="0"/>
        <w:bidi/>
        <w:spacing w:after="0" w:line="240" w:lineRule="auto"/>
        <w:ind w:left="720"/>
        <w:jc w:val="both"/>
        <w:rPr>
          <w:sz w:val="24"/>
          <w:szCs w:val="24"/>
        </w:rPr>
      </w:pPr>
      <w:r w:rsidRPr="00105932">
        <w:rPr>
          <w:rFonts w:hint="cs"/>
          <w:sz w:val="24"/>
          <w:szCs w:val="24"/>
          <w:rtl/>
        </w:rPr>
        <w:t>ערוך השולחן אורח חיים סימן ע</w:t>
      </w:r>
      <w:r w:rsidR="008E482E" w:rsidRPr="00105932">
        <w:rPr>
          <w:rFonts w:hint="cs"/>
          <w:sz w:val="24"/>
          <w:szCs w:val="24"/>
          <w:rtl/>
        </w:rPr>
        <w:t xml:space="preserve">, </w:t>
      </w:r>
      <w:r w:rsidRPr="00105932">
        <w:rPr>
          <w:rFonts w:hint="cs"/>
          <w:sz w:val="24"/>
          <w:szCs w:val="24"/>
          <w:rtl/>
        </w:rPr>
        <w:t>א </w:t>
      </w:r>
    </w:p>
    <w:p w14:paraId="5C8F81FE" w14:textId="77777777" w:rsidR="00C54BDC" w:rsidRPr="00105932" w:rsidRDefault="00C54BDC" w:rsidP="00542C8A">
      <w:pPr>
        <w:widowControl w:val="0"/>
        <w:bidi/>
        <w:spacing w:after="0" w:line="240" w:lineRule="auto"/>
        <w:ind w:left="720"/>
        <w:jc w:val="both"/>
        <w:rPr>
          <w:sz w:val="24"/>
          <w:szCs w:val="24"/>
          <w:rtl/>
        </w:rPr>
      </w:pPr>
      <w:r w:rsidRPr="00105932">
        <w:rPr>
          <w:rFonts w:hint="cs"/>
          <w:sz w:val="24"/>
          <w:szCs w:val="24"/>
          <w:rtl/>
        </w:rPr>
        <w:t>וברוך שאמר וישתבח אין חיוב עליהן ויכולות לומר ולמה לא יוכלו לזמר לה’ כמו שעשתה מרים וכל נשי ישראל בקריעת ים סוף:</w:t>
      </w:r>
    </w:p>
    <w:p w14:paraId="31CEF910" w14:textId="77777777" w:rsidR="00105932" w:rsidRDefault="00105932" w:rsidP="00542C8A">
      <w:pPr>
        <w:widowControl w:val="0"/>
        <w:bidi/>
        <w:spacing w:after="0" w:line="240" w:lineRule="auto"/>
        <w:jc w:val="both"/>
        <w:rPr>
          <w:rFonts w:asciiTheme="minorBidi" w:hAnsiTheme="minorBidi"/>
          <w:sz w:val="24"/>
          <w:szCs w:val="24"/>
          <w:rtl/>
        </w:rPr>
      </w:pPr>
    </w:p>
    <w:p w14:paraId="25F6AC0C" w14:textId="2F9CEA22" w:rsidR="00AE2F8E" w:rsidRPr="00D421DE" w:rsidRDefault="00005B29"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קשה ליישב את האמירה שנשים "יכולות לומר" פסוקי דזמר</w:t>
      </w:r>
      <w:r w:rsidR="000222B0" w:rsidRPr="00D421DE">
        <w:rPr>
          <w:rFonts w:asciiTheme="minorBidi" w:hAnsiTheme="minorBidi"/>
          <w:sz w:val="24"/>
          <w:szCs w:val="24"/>
          <w:rtl/>
        </w:rPr>
        <w:t>ה</w:t>
      </w:r>
      <w:r w:rsidRPr="00D421DE">
        <w:rPr>
          <w:rFonts w:asciiTheme="minorBidi" w:hAnsiTheme="minorBidi"/>
          <w:sz w:val="24"/>
          <w:szCs w:val="24"/>
          <w:rtl/>
        </w:rPr>
        <w:t xml:space="preserve"> יחד עם ציטוטו הקודם של ערוך השולחן כאשר הוא בעצמו התייחס לפסוקי דזמר</w:t>
      </w:r>
      <w:r w:rsidR="000222B0" w:rsidRPr="00D421DE">
        <w:rPr>
          <w:rFonts w:asciiTheme="minorBidi" w:hAnsiTheme="minorBidi"/>
          <w:sz w:val="24"/>
          <w:szCs w:val="24"/>
          <w:rtl/>
        </w:rPr>
        <w:t>ה</w:t>
      </w:r>
      <w:r w:rsidRPr="00D421DE">
        <w:rPr>
          <w:rFonts w:asciiTheme="minorBidi" w:hAnsiTheme="minorBidi"/>
          <w:sz w:val="24"/>
          <w:szCs w:val="24"/>
          <w:rtl/>
        </w:rPr>
        <w:t xml:space="preserve"> כמנהג מחייב. </w:t>
      </w:r>
    </w:p>
    <w:p w14:paraId="6565BFF9" w14:textId="25354ECC" w:rsidR="00005B29" w:rsidRDefault="00005B29"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 xml:space="preserve">למה </w:t>
      </w:r>
      <w:r w:rsidR="00503C25" w:rsidRPr="00D421DE">
        <w:rPr>
          <w:rFonts w:asciiTheme="minorBidi" w:hAnsiTheme="minorBidi"/>
          <w:sz w:val="24"/>
          <w:szCs w:val="24"/>
          <w:rtl/>
        </w:rPr>
        <w:t xml:space="preserve">שפסוקי דזמרה </w:t>
      </w:r>
      <w:r w:rsidRPr="00D421DE">
        <w:rPr>
          <w:rFonts w:asciiTheme="minorBidi" w:hAnsiTheme="minorBidi"/>
          <w:sz w:val="24"/>
          <w:szCs w:val="24"/>
          <w:rtl/>
        </w:rPr>
        <w:t xml:space="preserve">יהיו בגדר רשות רק </w:t>
      </w:r>
      <w:r w:rsidR="00E84BB2" w:rsidRPr="00D421DE">
        <w:rPr>
          <w:rFonts w:asciiTheme="minorBidi" w:hAnsiTheme="minorBidi"/>
          <w:sz w:val="24"/>
          <w:szCs w:val="24"/>
          <w:rtl/>
        </w:rPr>
        <w:t>ב</w:t>
      </w:r>
      <w:r w:rsidRPr="00D421DE">
        <w:rPr>
          <w:rFonts w:asciiTheme="minorBidi" w:hAnsiTheme="minorBidi"/>
          <w:sz w:val="24"/>
          <w:szCs w:val="24"/>
          <w:rtl/>
        </w:rPr>
        <w:t>עבור נשים?</w:t>
      </w:r>
    </w:p>
    <w:p w14:paraId="13824C0E" w14:textId="77777777" w:rsidR="00542C8A" w:rsidRPr="00D421DE" w:rsidRDefault="00542C8A" w:rsidP="00542C8A">
      <w:pPr>
        <w:widowControl w:val="0"/>
        <w:bidi/>
        <w:spacing w:after="0" w:line="240" w:lineRule="auto"/>
        <w:jc w:val="both"/>
        <w:rPr>
          <w:rFonts w:asciiTheme="minorBidi" w:hAnsiTheme="minorBidi"/>
          <w:sz w:val="24"/>
          <w:szCs w:val="24"/>
          <w:rtl/>
        </w:rPr>
      </w:pPr>
    </w:p>
    <w:p w14:paraId="3C58D250" w14:textId="0345FA79" w:rsidR="00005B29" w:rsidRDefault="00005B29"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 xml:space="preserve">ייתכן </w:t>
      </w:r>
      <w:r w:rsidR="00771F84" w:rsidRPr="00D421DE">
        <w:rPr>
          <w:rFonts w:asciiTheme="minorBidi" w:hAnsiTheme="minorBidi"/>
          <w:sz w:val="24"/>
          <w:szCs w:val="24"/>
          <w:rtl/>
        </w:rPr>
        <w:t>ששולחן ערוך הרב</w:t>
      </w:r>
      <w:r w:rsidRPr="00D421DE">
        <w:rPr>
          <w:rFonts w:asciiTheme="minorBidi" w:hAnsiTheme="minorBidi"/>
          <w:sz w:val="24"/>
          <w:szCs w:val="24"/>
          <w:rtl/>
        </w:rPr>
        <w:t xml:space="preserve"> וערוך השולחן הושפעו מגישתו של המגן אברהם, המטיל ספק בחובת נשים להתפלל תפילת שמונה עשרה.</w:t>
      </w:r>
      <w:r w:rsidRPr="00D421DE">
        <w:rPr>
          <w:rStyle w:val="FootnoteReference"/>
          <w:rFonts w:asciiTheme="minorBidi" w:hAnsiTheme="minorBidi"/>
          <w:sz w:val="24"/>
          <w:szCs w:val="24"/>
          <w:rtl/>
        </w:rPr>
        <w:footnoteReference w:id="9"/>
      </w:r>
      <w:r w:rsidRPr="00D421DE">
        <w:rPr>
          <w:rFonts w:asciiTheme="minorBidi" w:hAnsiTheme="minorBidi"/>
          <w:sz w:val="24"/>
          <w:szCs w:val="24"/>
          <w:rtl/>
        </w:rPr>
        <w:t xml:space="preserve"> מאחר </w:t>
      </w:r>
      <w:r w:rsidR="00771F84" w:rsidRPr="00D421DE">
        <w:rPr>
          <w:rFonts w:asciiTheme="minorBidi" w:hAnsiTheme="minorBidi"/>
          <w:sz w:val="24"/>
          <w:szCs w:val="24"/>
          <w:rtl/>
        </w:rPr>
        <w:t>ש</w:t>
      </w:r>
      <w:r w:rsidRPr="00D421DE">
        <w:rPr>
          <w:rFonts w:asciiTheme="minorBidi" w:hAnsiTheme="minorBidi"/>
          <w:sz w:val="24"/>
          <w:szCs w:val="24"/>
          <w:rtl/>
        </w:rPr>
        <w:t xml:space="preserve">נשים רבות כלל </w:t>
      </w:r>
      <w:r w:rsidR="00771F84" w:rsidRPr="00D421DE">
        <w:rPr>
          <w:rFonts w:asciiTheme="minorBidi" w:hAnsiTheme="minorBidi"/>
          <w:sz w:val="24"/>
          <w:szCs w:val="24"/>
          <w:rtl/>
        </w:rPr>
        <w:t xml:space="preserve">אינן </w:t>
      </w:r>
      <w:r w:rsidRPr="00D421DE">
        <w:rPr>
          <w:rFonts w:asciiTheme="minorBidi" w:hAnsiTheme="minorBidi"/>
          <w:sz w:val="24"/>
          <w:szCs w:val="24"/>
          <w:rtl/>
        </w:rPr>
        <w:t>מתפללות שמונה עשרה מלכתחילה, קשה לחייב את כל הנשים ביותר מכך.</w:t>
      </w:r>
    </w:p>
    <w:p w14:paraId="59B5882A" w14:textId="77777777" w:rsidR="00542C8A" w:rsidRPr="00D421DE" w:rsidRDefault="00542C8A" w:rsidP="00542C8A">
      <w:pPr>
        <w:widowControl w:val="0"/>
        <w:bidi/>
        <w:spacing w:after="0" w:line="240" w:lineRule="auto"/>
        <w:jc w:val="both"/>
        <w:rPr>
          <w:rFonts w:asciiTheme="minorBidi" w:hAnsiTheme="minorBidi"/>
          <w:sz w:val="24"/>
          <w:szCs w:val="24"/>
          <w:rtl/>
        </w:rPr>
      </w:pPr>
    </w:p>
    <w:p w14:paraId="20F57EFC" w14:textId="450D7D90" w:rsidR="00005B29" w:rsidRDefault="00005B29"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הרב עובדיה יוסף מציע הסבר נוסף מדוע ייתכן שנשים אינן ח</w:t>
      </w:r>
      <w:r w:rsidR="00A31AC0" w:rsidRPr="00D421DE">
        <w:rPr>
          <w:rFonts w:asciiTheme="minorBidi" w:hAnsiTheme="minorBidi"/>
          <w:sz w:val="24"/>
          <w:szCs w:val="24"/>
          <w:rtl/>
        </w:rPr>
        <w:t>ייבות בפסוקי דזמר</w:t>
      </w:r>
      <w:r w:rsidR="008760A9" w:rsidRPr="00D421DE">
        <w:rPr>
          <w:rFonts w:asciiTheme="minorBidi" w:hAnsiTheme="minorBidi"/>
          <w:sz w:val="24"/>
          <w:szCs w:val="24"/>
          <w:rtl/>
        </w:rPr>
        <w:t>ה</w:t>
      </w:r>
      <w:r w:rsidR="00A31AC0" w:rsidRPr="00D421DE">
        <w:rPr>
          <w:rFonts w:asciiTheme="minorBidi" w:hAnsiTheme="minorBidi"/>
          <w:sz w:val="24"/>
          <w:szCs w:val="24"/>
          <w:rtl/>
        </w:rPr>
        <w:t xml:space="preserve">. הוא </w:t>
      </w:r>
      <w:r w:rsidR="008760A9" w:rsidRPr="00D421DE">
        <w:rPr>
          <w:rFonts w:asciiTheme="minorBidi" w:hAnsiTheme="minorBidi"/>
          <w:sz w:val="24"/>
          <w:szCs w:val="24"/>
          <w:rtl/>
        </w:rPr>
        <w:t xml:space="preserve">טוען </w:t>
      </w:r>
      <w:r w:rsidR="00A31AC0" w:rsidRPr="00D421DE">
        <w:rPr>
          <w:rFonts w:asciiTheme="minorBidi" w:hAnsiTheme="minorBidi"/>
          <w:sz w:val="24"/>
          <w:szCs w:val="24"/>
          <w:rtl/>
        </w:rPr>
        <w:t xml:space="preserve">שפסוקי דזמרה </w:t>
      </w:r>
      <w:r w:rsidR="007C34E4" w:rsidRPr="00D421DE">
        <w:rPr>
          <w:rFonts w:asciiTheme="minorBidi" w:hAnsiTheme="minorBidi"/>
          <w:sz w:val="24"/>
          <w:szCs w:val="24"/>
          <w:rtl/>
        </w:rPr>
        <w:t xml:space="preserve">נחשבים </w:t>
      </w:r>
      <w:r w:rsidR="006516BC" w:rsidRPr="00D421DE">
        <w:rPr>
          <w:rFonts w:asciiTheme="minorBidi" w:hAnsiTheme="minorBidi"/>
          <w:sz w:val="24"/>
          <w:szCs w:val="24"/>
          <w:rtl/>
        </w:rPr>
        <w:t xml:space="preserve">מצוות עשה שהזמו גרמה </w:t>
      </w:r>
      <w:r w:rsidR="00A31AC0" w:rsidRPr="00D421DE">
        <w:rPr>
          <w:rFonts w:asciiTheme="minorBidi" w:hAnsiTheme="minorBidi"/>
          <w:sz w:val="24"/>
          <w:szCs w:val="24"/>
          <w:rtl/>
        </w:rPr>
        <w:t xml:space="preserve">מאחר </w:t>
      </w:r>
      <w:r w:rsidR="000E799D" w:rsidRPr="00D421DE">
        <w:rPr>
          <w:rFonts w:asciiTheme="minorBidi" w:hAnsiTheme="minorBidi"/>
          <w:sz w:val="24"/>
          <w:szCs w:val="24"/>
          <w:rtl/>
        </w:rPr>
        <w:t>ש</w:t>
      </w:r>
      <w:r w:rsidR="00A31AC0" w:rsidRPr="00D421DE">
        <w:rPr>
          <w:rFonts w:asciiTheme="minorBidi" w:hAnsiTheme="minorBidi"/>
          <w:sz w:val="24"/>
          <w:szCs w:val="24"/>
          <w:rtl/>
        </w:rPr>
        <w:t>יש לומר אותם בברכה רק בתחילת תפילת שחרית. מי שכבר התפלל שחרית לא יברך עליהם. בגמרא מובא שנשים מחויבות בתפילה מפני שתפילה היא 'רחמ</w:t>
      </w:r>
      <w:r w:rsidR="00C34AC6" w:rsidRPr="00D421DE">
        <w:rPr>
          <w:rFonts w:asciiTheme="minorBidi" w:hAnsiTheme="minorBidi"/>
          <w:sz w:val="24"/>
          <w:szCs w:val="24"/>
          <w:rtl/>
        </w:rPr>
        <w:t>ֵ</w:t>
      </w:r>
      <w:r w:rsidR="00A31AC0" w:rsidRPr="00D421DE">
        <w:rPr>
          <w:rFonts w:asciiTheme="minorBidi" w:hAnsiTheme="minorBidi"/>
          <w:sz w:val="24"/>
          <w:szCs w:val="24"/>
          <w:rtl/>
        </w:rPr>
        <w:t>י'. מאחר ועניינם של פסוקי דזמר</w:t>
      </w:r>
      <w:r w:rsidR="00C34AC6" w:rsidRPr="00D421DE">
        <w:rPr>
          <w:rFonts w:asciiTheme="minorBidi" w:hAnsiTheme="minorBidi"/>
          <w:sz w:val="24"/>
          <w:szCs w:val="24"/>
          <w:rtl/>
        </w:rPr>
        <w:t>ה</w:t>
      </w:r>
      <w:r w:rsidR="00A31AC0" w:rsidRPr="00D421DE">
        <w:rPr>
          <w:rFonts w:asciiTheme="minorBidi" w:hAnsiTheme="minorBidi"/>
          <w:sz w:val="24"/>
          <w:szCs w:val="24"/>
          <w:rtl/>
        </w:rPr>
        <w:t xml:space="preserve"> הוא שבח</w:t>
      </w:r>
      <w:r w:rsidR="00DB5D47" w:rsidRPr="00D421DE">
        <w:rPr>
          <w:rFonts w:asciiTheme="minorBidi" w:hAnsiTheme="minorBidi"/>
          <w:sz w:val="24"/>
          <w:szCs w:val="24"/>
          <w:rtl/>
        </w:rPr>
        <w:t>,</w:t>
      </w:r>
      <w:r w:rsidR="00A31AC0" w:rsidRPr="00D421DE">
        <w:rPr>
          <w:rFonts w:asciiTheme="minorBidi" w:hAnsiTheme="minorBidi"/>
          <w:sz w:val="24"/>
          <w:szCs w:val="24"/>
          <w:rtl/>
        </w:rPr>
        <w:t xml:space="preserve"> "דלאו רחמי</w:t>
      </w:r>
      <w:r w:rsidR="00C34AC6" w:rsidRPr="00D421DE">
        <w:rPr>
          <w:rFonts w:asciiTheme="minorBidi" w:hAnsiTheme="minorBidi"/>
          <w:sz w:val="24"/>
          <w:szCs w:val="24"/>
          <w:rtl/>
        </w:rPr>
        <w:t xml:space="preserve"> </w:t>
      </w:r>
      <w:r w:rsidR="00AF53F5" w:rsidRPr="00D421DE">
        <w:rPr>
          <w:rFonts w:asciiTheme="minorBidi" w:hAnsiTheme="minorBidi"/>
          <w:sz w:val="24"/>
          <w:szCs w:val="24"/>
          <w:rtl/>
        </w:rPr>
        <w:t xml:space="preserve">נינהו </w:t>
      </w:r>
      <w:r w:rsidR="00C34AC6" w:rsidRPr="00D421DE">
        <w:rPr>
          <w:rFonts w:asciiTheme="minorBidi" w:hAnsiTheme="minorBidi"/>
          <w:sz w:val="24"/>
          <w:szCs w:val="24"/>
          <w:rtl/>
        </w:rPr>
        <w:t>[</w:t>
      </w:r>
      <w:r w:rsidR="00AF53F5" w:rsidRPr="00D421DE">
        <w:rPr>
          <w:rFonts w:asciiTheme="minorBidi" w:hAnsiTheme="minorBidi"/>
          <w:sz w:val="24"/>
          <w:szCs w:val="24"/>
          <w:rtl/>
        </w:rPr>
        <w:t>שלא</w:t>
      </w:r>
      <w:r w:rsidR="00C34AC6" w:rsidRPr="00D421DE">
        <w:rPr>
          <w:rFonts w:asciiTheme="minorBidi" w:hAnsiTheme="minorBidi"/>
          <w:sz w:val="24"/>
          <w:szCs w:val="24"/>
          <w:rtl/>
        </w:rPr>
        <w:t xml:space="preserve"> רחמים</w:t>
      </w:r>
      <w:r w:rsidR="00AF53F5" w:rsidRPr="00D421DE">
        <w:rPr>
          <w:rFonts w:asciiTheme="minorBidi" w:hAnsiTheme="minorBidi"/>
          <w:sz w:val="24"/>
          <w:szCs w:val="24"/>
          <w:rtl/>
        </w:rPr>
        <w:t xml:space="preserve"> הם</w:t>
      </w:r>
      <w:r w:rsidR="00C34AC6" w:rsidRPr="00D421DE">
        <w:rPr>
          <w:rFonts w:asciiTheme="minorBidi" w:hAnsiTheme="minorBidi"/>
          <w:sz w:val="24"/>
          <w:szCs w:val="24"/>
          <w:rtl/>
        </w:rPr>
        <w:t>]</w:t>
      </w:r>
      <w:r w:rsidR="00A31AC0" w:rsidRPr="00D421DE">
        <w:rPr>
          <w:rFonts w:asciiTheme="minorBidi" w:hAnsiTheme="minorBidi"/>
          <w:sz w:val="24"/>
          <w:szCs w:val="24"/>
          <w:rtl/>
        </w:rPr>
        <w:t xml:space="preserve">", אין סיבה לחייב </w:t>
      </w:r>
      <w:r w:rsidR="00ED3C4E" w:rsidRPr="00D421DE">
        <w:rPr>
          <w:rFonts w:asciiTheme="minorBidi" w:hAnsiTheme="minorBidi"/>
          <w:sz w:val="24"/>
          <w:szCs w:val="24"/>
          <w:rtl/>
        </w:rPr>
        <w:t xml:space="preserve">בהם </w:t>
      </w:r>
      <w:r w:rsidR="00A31AC0" w:rsidRPr="00D421DE">
        <w:rPr>
          <w:rFonts w:asciiTheme="minorBidi" w:hAnsiTheme="minorBidi"/>
          <w:sz w:val="24"/>
          <w:szCs w:val="24"/>
          <w:rtl/>
        </w:rPr>
        <w:t>נשים.</w:t>
      </w:r>
    </w:p>
    <w:p w14:paraId="3655DF8A" w14:textId="77777777" w:rsidR="00542C8A" w:rsidRPr="00D421DE" w:rsidRDefault="00542C8A" w:rsidP="00542C8A">
      <w:pPr>
        <w:widowControl w:val="0"/>
        <w:bidi/>
        <w:spacing w:after="0" w:line="240" w:lineRule="auto"/>
        <w:jc w:val="both"/>
        <w:rPr>
          <w:rFonts w:asciiTheme="minorBidi" w:hAnsiTheme="minorBidi"/>
          <w:sz w:val="24"/>
          <w:szCs w:val="24"/>
          <w:rtl/>
        </w:rPr>
      </w:pPr>
    </w:p>
    <w:p w14:paraId="5C56F409" w14:textId="0A45EDC6" w:rsidR="00A31AC0" w:rsidRPr="00542C8A" w:rsidRDefault="00A31AC0" w:rsidP="00542C8A">
      <w:pPr>
        <w:widowControl w:val="0"/>
        <w:bidi/>
        <w:spacing w:after="0" w:line="240" w:lineRule="auto"/>
        <w:ind w:left="720"/>
        <w:jc w:val="both"/>
        <w:rPr>
          <w:sz w:val="24"/>
          <w:szCs w:val="24"/>
        </w:rPr>
      </w:pPr>
      <w:r w:rsidRPr="00542C8A">
        <w:rPr>
          <w:rFonts w:hint="cs"/>
          <w:sz w:val="24"/>
          <w:szCs w:val="24"/>
          <w:rtl/>
        </w:rPr>
        <w:t>שו”ת יביע אומר חלק ב או”ח ו</w:t>
      </w:r>
      <w:r w:rsidR="004271EF" w:rsidRPr="00542C8A">
        <w:rPr>
          <w:rFonts w:hint="cs"/>
          <w:sz w:val="24"/>
          <w:szCs w:val="24"/>
          <w:rtl/>
        </w:rPr>
        <w:t xml:space="preserve">, </w:t>
      </w:r>
      <w:r w:rsidRPr="00542C8A">
        <w:rPr>
          <w:rFonts w:hint="cs"/>
          <w:sz w:val="24"/>
          <w:szCs w:val="24"/>
          <w:rtl/>
        </w:rPr>
        <w:t>י </w:t>
      </w:r>
    </w:p>
    <w:p w14:paraId="0EDCF36F" w14:textId="77777777" w:rsidR="00A31AC0" w:rsidRDefault="00A31AC0" w:rsidP="00542C8A">
      <w:pPr>
        <w:widowControl w:val="0"/>
        <w:bidi/>
        <w:spacing w:after="0" w:line="240" w:lineRule="auto"/>
        <w:ind w:left="720"/>
        <w:jc w:val="both"/>
        <w:rPr>
          <w:sz w:val="24"/>
          <w:szCs w:val="24"/>
          <w:rtl/>
        </w:rPr>
      </w:pPr>
      <w:r w:rsidRPr="00542C8A">
        <w:rPr>
          <w:rFonts w:hint="cs"/>
          <w:sz w:val="24"/>
          <w:szCs w:val="24"/>
          <w:rtl/>
        </w:rPr>
        <w:t>… אין לנשים לברך ברכות פסוקי דזמרה, שגם לפסד”ז [לפסוקי דזמרה] יש זמן מיוחד, שהרי נתקנו לפני שחרית דוקא. … ומכיון דלאו רחמי נינהו אע”פ [אף על פי] שהם צורך תפלה, נשים פטורות. וכמ”ש [וכמו שכתב] הגר”ז וה’ ערוך השלחן (סי’ ע) בשם האחרונים. וע’ [ועיין] משנה ברורה (סק”ב) מ”ש [מה שכתב] בזה. ועכ”פ [ועל כל פנים] אם ירצו הנשים לאמרם, יברכו ברכות פסד”ז …[פסוקי דזמרה] בלא הזכרת שם שמים.</w:t>
      </w:r>
    </w:p>
    <w:p w14:paraId="606D4EF9" w14:textId="77777777" w:rsidR="00542C8A" w:rsidRPr="00542C8A" w:rsidRDefault="00542C8A" w:rsidP="00542C8A">
      <w:pPr>
        <w:widowControl w:val="0"/>
        <w:bidi/>
        <w:spacing w:after="0" w:line="240" w:lineRule="auto"/>
        <w:ind w:left="720"/>
        <w:jc w:val="both"/>
        <w:rPr>
          <w:sz w:val="24"/>
          <w:szCs w:val="24"/>
          <w:rtl/>
        </w:rPr>
      </w:pPr>
    </w:p>
    <w:p w14:paraId="7D95D82A" w14:textId="2139A0B8" w:rsidR="00A31AC0" w:rsidRDefault="00A31AC0" w:rsidP="00542C8A">
      <w:pPr>
        <w:pStyle w:val="SubQuote"/>
        <w:widowControl w:val="0"/>
        <w:bidi/>
        <w:spacing w:after="0" w:line="240" w:lineRule="auto"/>
        <w:jc w:val="both"/>
        <w:rPr>
          <w:sz w:val="24"/>
          <w:szCs w:val="24"/>
          <w:rtl/>
        </w:rPr>
      </w:pPr>
      <w:r w:rsidRPr="00D421DE">
        <w:rPr>
          <w:sz w:val="24"/>
          <w:szCs w:val="24"/>
          <w:rtl/>
        </w:rPr>
        <w:t>ברכות</w:t>
      </w:r>
    </w:p>
    <w:p w14:paraId="0D4E233C" w14:textId="77777777" w:rsidR="00542C8A" w:rsidRPr="00D421DE" w:rsidRDefault="00542C8A" w:rsidP="00542C8A">
      <w:pPr>
        <w:pStyle w:val="SubQuote"/>
        <w:widowControl w:val="0"/>
        <w:bidi/>
        <w:spacing w:after="0" w:line="240" w:lineRule="auto"/>
        <w:jc w:val="both"/>
        <w:rPr>
          <w:sz w:val="24"/>
          <w:szCs w:val="24"/>
          <w:rtl/>
        </w:rPr>
      </w:pPr>
    </w:p>
    <w:p w14:paraId="30D3DFF3" w14:textId="120D16F0" w:rsidR="00A31AC0" w:rsidRDefault="00A31AC0"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 xml:space="preserve">מעבר לכך </w:t>
      </w:r>
      <w:r w:rsidR="00E92C51" w:rsidRPr="00D421DE">
        <w:rPr>
          <w:rFonts w:asciiTheme="minorBidi" w:hAnsiTheme="minorBidi"/>
          <w:sz w:val="24"/>
          <w:szCs w:val="24"/>
          <w:rtl/>
        </w:rPr>
        <w:t xml:space="preserve">שהרב עובדיה </w:t>
      </w:r>
      <w:r w:rsidRPr="00D421DE">
        <w:rPr>
          <w:rFonts w:asciiTheme="minorBidi" w:hAnsiTheme="minorBidi"/>
          <w:sz w:val="24"/>
          <w:szCs w:val="24"/>
          <w:rtl/>
        </w:rPr>
        <w:t xml:space="preserve">מסביר מדוע ייתכן שנשים פטורות מפסוקי דזמרה, </w:t>
      </w:r>
      <w:r w:rsidR="005F6443" w:rsidRPr="00D421DE">
        <w:rPr>
          <w:rFonts w:asciiTheme="minorBidi" w:hAnsiTheme="minorBidi"/>
          <w:sz w:val="24"/>
          <w:szCs w:val="24"/>
          <w:rtl/>
        </w:rPr>
        <w:t>הוא כותב</w:t>
      </w:r>
      <w:r w:rsidRPr="00D421DE">
        <w:rPr>
          <w:rFonts w:asciiTheme="minorBidi" w:hAnsiTheme="minorBidi"/>
          <w:sz w:val="24"/>
          <w:szCs w:val="24"/>
          <w:rtl/>
        </w:rPr>
        <w:t xml:space="preserve"> כי אישה הרוצה להגיד אותם צריכה לברך את הברכות הממסגרות בלי שם ה'</w:t>
      </w:r>
      <w:r w:rsidR="00F20114" w:rsidRPr="00D421DE">
        <w:rPr>
          <w:rFonts w:asciiTheme="minorBidi" w:hAnsiTheme="minorBidi"/>
          <w:sz w:val="24"/>
          <w:szCs w:val="24"/>
          <w:rtl/>
        </w:rPr>
        <w:t>,</w:t>
      </w:r>
      <w:r w:rsidRPr="00D421DE">
        <w:rPr>
          <w:rFonts w:asciiTheme="minorBidi" w:hAnsiTheme="minorBidi"/>
          <w:sz w:val="24"/>
          <w:szCs w:val="24"/>
          <w:rtl/>
        </w:rPr>
        <w:t xml:space="preserve"> כדי שלא לומר ברכה לבטלה.</w:t>
      </w:r>
    </w:p>
    <w:p w14:paraId="6BD35B8E" w14:textId="77777777" w:rsidR="00542C8A" w:rsidRPr="00D421DE" w:rsidRDefault="00542C8A" w:rsidP="00542C8A">
      <w:pPr>
        <w:widowControl w:val="0"/>
        <w:bidi/>
        <w:spacing w:after="0" w:line="240" w:lineRule="auto"/>
        <w:jc w:val="both"/>
        <w:rPr>
          <w:rFonts w:asciiTheme="minorBidi" w:hAnsiTheme="minorBidi"/>
          <w:sz w:val="24"/>
          <w:szCs w:val="24"/>
          <w:rtl/>
        </w:rPr>
      </w:pPr>
    </w:p>
    <w:p w14:paraId="455CD3E9" w14:textId="437B519F" w:rsidR="007E3F49" w:rsidRDefault="007E3F49"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 xml:space="preserve">כפי שראינו </w:t>
      </w:r>
      <w:hyperlink r:id="rId12" w:history="1">
        <w:r w:rsidRPr="00D421DE">
          <w:rPr>
            <w:rStyle w:val="Hyperlink"/>
            <w:rFonts w:asciiTheme="minorBidi" w:hAnsiTheme="minorBidi"/>
            <w:sz w:val="24"/>
            <w:szCs w:val="24"/>
            <w:rtl/>
          </w:rPr>
          <w:t>בדיוננו</w:t>
        </w:r>
      </w:hyperlink>
      <w:r w:rsidRPr="00D421DE">
        <w:rPr>
          <w:rFonts w:asciiTheme="minorBidi" w:hAnsiTheme="minorBidi"/>
          <w:sz w:val="24"/>
          <w:szCs w:val="24"/>
          <w:rtl/>
        </w:rPr>
        <w:t xml:space="preserve"> על הנושא, הרב עובדיה מתנגד </w:t>
      </w:r>
      <w:r w:rsidR="00EA442D" w:rsidRPr="00D421DE">
        <w:rPr>
          <w:rFonts w:asciiTheme="minorBidi" w:hAnsiTheme="minorBidi"/>
          <w:sz w:val="24"/>
          <w:szCs w:val="24"/>
          <w:rtl/>
        </w:rPr>
        <w:t>שמי שאין לו חיוב במצווה יברך על קיומה מרצון</w:t>
      </w:r>
      <w:r w:rsidRPr="00D421DE">
        <w:rPr>
          <w:rFonts w:asciiTheme="minorBidi" w:hAnsiTheme="minorBidi"/>
          <w:sz w:val="24"/>
          <w:szCs w:val="24"/>
          <w:rtl/>
        </w:rPr>
        <w:t xml:space="preserve">. </w:t>
      </w:r>
      <w:r w:rsidR="0058628A" w:rsidRPr="00D421DE">
        <w:rPr>
          <w:rFonts w:asciiTheme="minorBidi" w:hAnsiTheme="minorBidi"/>
          <w:sz w:val="24"/>
          <w:szCs w:val="24"/>
          <w:rtl/>
        </w:rPr>
        <w:t xml:space="preserve">בהתאם </w:t>
      </w:r>
      <w:r w:rsidRPr="00D421DE">
        <w:rPr>
          <w:rFonts w:asciiTheme="minorBidi" w:hAnsiTheme="minorBidi"/>
          <w:sz w:val="24"/>
          <w:szCs w:val="24"/>
          <w:rtl/>
        </w:rPr>
        <w:t xml:space="preserve">הוא פוסק שאין </w:t>
      </w:r>
      <w:r w:rsidR="006F4596" w:rsidRPr="00D421DE">
        <w:rPr>
          <w:rFonts w:asciiTheme="minorBidi" w:hAnsiTheme="minorBidi"/>
          <w:sz w:val="24"/>
          <w:szCs w:val="24"/>
          <w:rtl/>
        </w:rPr>
        <w:t xml:space="preserve">לנשים </w:t>
      </w:r>
      <w:r w:rsidRPr="00D421DE">
        <w:rPr>
          <w:rFonts w:asciiTheme="minorBidi" w:hAnsiTheme="minorBidi"/>
          <w:sz w:val="24"/>
          <w:szCs w:val="24"/>
          <w:rtl/>
        </w:rPr>
        <w:t>לברך על פסוקי דזמר</w:t>
      </w:r>
      <w:r w:rsidR="006F4596" w:rsidRPr="00D421DE">
        <w:rPr>
          <w:rFonts w:asciiTheme="minorBidi" w:hAnsiTheme="minorBidi"/>
          <w:sz w:val="24"/>
          <w:szCs w:val="24"/>
          <w:rtl/>
        </w:rPr>
        <w:t>ה</w:t>
      </w:r>
      <w:r w:rsidRPr="00D421DE">
        <w:rPr>
          <w:rFonts w:asciiTheme="minorBidi" w:hAnsiTheme="minorBidi"/>
          <w:sz w:val="24"/>
          <w:szCs w:val="24"/>
          <w:rtl/>
        </w:rPr>
        <w:t xml:space="preserve"> הנאמרים ברצון מאותה סיבה. כפי שציינו לעיל, פוסקים אחרים, כולל </w:t>
      </w:r>
      <w:r w:rsidR="00DB5D47" w:rsidRPr="00D421DE">
        <w:rPr>
          <w:rFonts w:asciiTheme="minorBidi" w:hAnsiTheme="minorBidi"/>
          <w:sz w:val="24"/>
          <w:szCs w:val="24"/>
          <w:rtl/>
        </w:rPr>
        <w:t xml:space="preserve">כמה </w:t>
      </w:r>
      <w:r w:rsidRPr="00D421DE">
        <w:rPr>
          <w:rFonts w:asciiTheme="minorBidi" w:hAnsiTheme="minorBidi"/>
          <w:sz w:val="24"/>
          <w:szCs w:val="24"/>
          <w:rtl/>
        </w:rPr>
        <w:t>פוסקים ספרדיים, חולקים עליו.</w:t>
      </w:r>
      <w:r w:rsidR="00DB5D47" w:rsidRPr="00D421DE">
        <w:rPr>
          <w:rFonts w:asciiTheme="minorBidi" w:hAnsiTheme="minorBidi"/>
          <w:sz w:val="24"/>
          <w:szCs w:val="24"/>
          <w:rtl/>
        </w:rPr>
        <w:t xml:space="preserve"> </w:t>
      </w:r>
      <w:r w:rsidRPr="00D421DE">
        <w:rPr>
          <w:rFonts w:asciiTheme="minorBidi" w:hAnsiTheme="minorBidi"/>
          <w:sz w:val="24"/>
          <w:szCs w:val="24"/>
          <w:rtl/>
        </w:rPr>
        <w:t>גם כאן, הרב בן ציון אבא שאול מתיר לנשים לברך:</w:t>
      </w:r>
    </w:p>
    <w:p w14:paraId="2028B04F" w14:textId="77777777" w:rsidR="00542C8A" w:rsidRPr="00542C8A" w:rsidRDefault="00542C8A" w:rsidP="00542C8A">
      <w:pPr>
        <w:widowControl w:val="0"/>
        <w:bidi/>
        <w:spacing w:after="0" w:line="240" w:lineRule="auto"/>
        <w:ind w:left="720"/>
        <w:jc w:val="both"/>
        <w:rPr>
          <w:sz w:val="24"/>
          <w:szCs w:val="24"/>
          <w:rtl/>
        </w:rPr>
      </w:pPr>
    </w:p>
    <w:p w14:paraId="24695988" w14:textId="493056C4" w:rsidR="007E3F49" w:rsidRPr="00542C8A" w:rsidRDefault="007E3F49" w:rsidP="00542C8A">
      <w:pPr>
        <w:widowControl w:val="0"/>
        <w:bidi/>
        <w:spacing w:after="0" w:line="240" w:lineRule="auto"/>
        <w:ind w:left="720"/>
        <w:jc w:val="both"/>
        <w:rPr>
          <w:sz w:val="24"/>
          <w:szCs w:val="24"/>
        </w:rPr>
      </w:pPr>
      <w:r w:rsidRPr="00542C8A">
        <w:rPr>
          <w:rFonts w:hint="cs"/>
          <w:sz w:val="24"/>
          <w:szCs w:val="24"/>
          <w:rtl/>
        </w:rPr>
        <w:t>שו”ת אור לציון ב</w:t>
      </w:r>
      <w:r w:rsidR="00812A1C" w:rsidRPr="00542C8A">
        <w:rPr>
          <w:rFonts w:hint="cs"/>
          <w:sz w:val="24"/>
          <w:szCs w:val="24"/>
          <w:rtl/>
        </w:rPr>
        <w:t>,</w:t>
      </w:r>
      <w:r w:rsidR="00203660" w:rsidRPr="00542C8A">
        <w:rPr>
          <w:rFonts w:hint="cs"/>
          <w:sz w:val="24"/>
          <w:szCs w:val="24"/>
          <w:rtl/>
        </w:rPr>
        <w:t xml:space="preserve"> </w:t>
      </w:r>
      <w:r w:rsidRPr="00542C8A">
        <w:rPr>
          <w:rFonts w:hint="cs"/>
          <w:sz w:val="24"/>
          <w:szCs w:val="24"/>
          <w:rtl/>
        </w:rPr>
        <w:t>ה הלכות פסוקי דזמרה וקדיש </w:t>
      </w:r>
    </w:p>
    <w:p w14:paraId="789C7053" w14:textId="77777777" w:rsidR="007E3F49" w:rsidRPr="00542C8A" w:rsidRDefault="007E3F49" w:rsidP="00542C8A">
      <w:pPr>
        <w:widowControl w:val="0"/>
        <w:bidi/>
        <w:spacing w:after="0" w:line="240" w:lineRule="auto"/>
        <w:ind w:left="720"/>
        <w:jc w:val="both"/>
        <w:rPr>
          <w:sz w:val="24"/>
          <w:szCs w:val="24"/>
          <w:rtl/>
        </w:rPr>
      </w:pPr>
      <w:r w:rsidRPr="00542C8A">
        <w:rPr>
          <w:rFonts w:hint="cs"/>
          <w:sz w:val="24"/>
          <w:szCs w:val="24"/>
          <w:rtl/>
        </w:rPr>
        <w:t>אף שנשים אינן חייבות בפסוקי דזמרה, מכל מקום רשאות לומר פסוקי דזמרה עם ברכת ברוך שאמר בתחילה וברכת ישתבח לבסוף בשם ומלכות.</w:t>
      </w:r>
    </w:p>
    <w:p w14:paraId="138D6D97" w14:textId="77777777" w:rsidR="00542C8A" w:rsidRDefault="00542C8A" w:rsidP="00542C8A">
      <w:pPr>
        <w:widowControl w:val="0"/>
        <w:bidi/>
        <w:spacing w:after="0" w:line="240" w:lineRule="auto"/>
        <w:jc w:val="both"/>
        <w:rPr>
          <w:rFonts w:asciiTheme="minorBidi" w:hAnsiTheme="minorBidi"/>
          <w:sz w:val="24"/>
          <w:szCs w:val="24"/>
          <w:rtl/>
        </w:rPr>
      </w:pPr>
    </w:p>
    <w:p w14:paraId="11151145" w14:textId="2C74AFEA" w:rsidR="007E3F49" w:rsidRPr="00D421DE" w:rsidRDefault="007E3F49"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 xml:space="preserve">מי שמתירים לנשים לברך על </w:t>
      </w:r>
      <w:r w:rsidR="00DB5D47" w:rsidRPr="00D421DE">
        <w:rPr>
          <w:rFonts w:asciiTheme="minorBidi" w:hAnsiTheme="minorBidi"/>
          <w:sz w:val="24"/>
          <w:szCs w:val="24"/>
          <w:rtl/>
        </w:rPr>
        <w:t xml:space="preserve">קיום </w:t>
      </w:r>
      <w:r w:rsidRPr="00D421DE">
        <w:rPr>
          <w:rFonts w:asciiTheme="minorBidi" w:hAnsiTheme="minorBidi"/>
          <w:sz w:val="24"/>
          <w:szCs w:val="24"/>
          <w:rtl/>
        </w:rPr>
        <w:t>מצוות מרצון לא יתנגדו לכך ש</w:t>
      </w:r>
      <w:r w:rsidR="00DB5D47" w:rsidRPr="00D421DE">
        <w:rPr>
          <w:rFonts w:asciiTheme="minorBidi" w:hAnsiTheme="minorBidi"/>
          <w:sz w:val="24"/>
          <w:szCs w:val="24"/>
          <w:rtl/>
        </w:rPr>
        <w:t>אישה תברך</w:t>
      </w:r>
      <w:r w:rsidRPr="00D421DE">
        <w:rPr>
          <w:rFonts w:asciiTheme="minorBidi" w:hAnsiTheme="minorBidi"/>
          <w:sz w:val="24"/>
          <w:szCs w:val="24"/>
          <w:rtl/>
        </w:rPr>
        <w:t xml:space="preserve"> </w:t>
      </w:r>
      <w:r w:rsidR="00146105" w:rsidRPr="00D421DE">
        <w:rPr>
          <w:rFonts w:asciiTheme="minorBidi" w:hAnsiTheme="minorBidi"/>
          <w:sz w:val="24"/>
          <w:szCs w:val="24"/>
          <w:rtl/>
        </w:rPr>
        <w:t>ברכות אלו,</w:t>
      </w:r>
      <w:r w:rsidRPr="00D421DE">
        <w:rPr>
          <w:rFonts w:asciiTheme="minorBidi" w:hAnsiTheme="minorBidi"/>
          <w:sz w:val="24"/>
          <w:szCs w:val="24"/>
          <w:rtl/>
        </w:rPr>
        <w:t xml:space="preserve"> במיוחד לאור זאת שי</w:t>
      </w:r>
      <w:r w:rsidR="00DB5D47" w:rsidRPr="00D421DE">
        <w:rPr>
          <w:rFonts w:asciiTheme="minorBidi" w:hAnsiTheme="minorBidi"/>
          <w:sz w:val="24"/>
          <w:szCs w:val="24"/>
          <w:rtl/>
        </w:rPr>
        <w:t>ש סברה לחייב</w:t>
      </w:r>
      <w:r w:rsidRPr="00D421DE">
        <w:rPr>
          <w:rFonts w:asciiTheme="minorBidi" w:hAnsiTheme="minorBidi"/>
          <w:sz w:val="24"/>
          <w:szCs w:val="24"/>
          <w:rtl/>
        </w:rPr>
        <w:t xml:space="preserve"> נשים בפסוקי דזמר</w:t>
      </w:r>
      <w:r w:rsidR="00146105" w:rsidRPr="00D421DE">
        <w:rPr>
          <w:rFonts w:asciiTheme="minorBidi" w:hAnsiTheme="minorBidi"/>
          <w:sz w:val="24"/>
          <w:szCs w:val="24"/>
          <w:rtl/>
        </w:rPr>
        <w:t>ה</w:t>
      </w:r>
      <w:r w:rsidRPr="00D421DE">
        <w:rPr>
          <w:rFonts w:asciiTheme="minorBidi" w:hAnsiTheme="minorBidi"/>
          <w:sz w:val="24"/>
          <w:szCs w:val="24"/>
          <w:rtl/>
        </w:rPr>
        <w:t>.</w:t>
      </w:r>
    </w:p>
    <w:p w14:paraId="4E0CCEFA" w14:textId="77777777" w:rsidR="00542C8A" w:rsidRDefault="00542C8A" w:rsidP="00542C8A">
      <w:pPr>
        <w:widowControl w:val="0"/>
        <w:bidi/>
        <w:spacing w:after="0" w:line="240" w:lineRule="auto"/>
        <w:jc w:val="both"/>
        <w:rPr>
          <w:rFonts w:asciiTheme="minorBidi" w:hAnsiTheme="minorBidi"/>
          <w:sz w:val="24"/>
          <w:szCs w:val="24"/>
          <w:rtl/>
        </w:rPr>
      </w:pPr>
    </w:p>
    <w:p w14:paraId="2A3F7373" w14:textId="33B1FB92" w:rsidR="007E3F49" w:rsidRPr="00D421DE" w:rsidRDefault="007E3F49"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 xml:space="preserve">יתר על כן, אלו הן ברכות שבח לה', ולא ברכות המצוות. </w:t>
      </w:r>
      <w:r w:rsidR="00DB5D47" w:rsidRPr="00D421DE">
        <w:rPr>
          <w:rFonts w:asciiTheme="minorBidi" w:hAnsiTheme="minorBidi"/>
          <w:sz w:val="24"/>
          <w:szCs w:val="24"/>
          <w:rtl/>
        </w:rPr>
        <w:t>ייתכן</w:t>
      </w:r>
      <w:r w:rsidRPr="00D421DE">
        <w:rPr>
          <w:rFonts w:asciiTheme="minorBidi" w:hAnsiTheme="minorBidi"/>
          <w:sz w:val="24"/>
          <w:szCs w:val="24"/>
          <w:rtl/>
        </w:rPr>
        <w:t xml:space="preserve"> </w:t>
      </w:r>
      <w:r w:rsidR="00772B6A" w:rsidRPr="00D421DE">
        <w:rPr>
          <w:rFonts w:asciiTheme="minorBidi" w:hAnsiTheme="minorBidi"/>
          <w:sz w:val="24"/>
          <w:szCs w:val="24"/>
          <w:rtl/>
        </w:rPr>
        <w:t>והשולחן ערוך,</w:t>
      </w:r>
      <w:r w:rsidR="005D4750" w:rsidRPr="00D421DE">
        <w:rPr>
          <w:rFonts w:asciiTheme="minorBidi" w:hAnsiTheme="minorBidi"/>
          <w:sz w:val="24"/>
          <w:szCs w:val="24"/>
          <w:rtl/>
        </w:rPr>
        <w:t xml:space="preserve"> המתנגד לברכת נשים על </w:t>
      </w:r>
      <w:r w:rsidR="00DB5D47" w:rsidRPr="00D421DE">
        <w:rPr>
          <w:rFonts w:asciiTheme="minorBidi" w:hAnsiTheme="minorBidi"/>
          <w:sz w:val="24"/>
          <w:szCs w:val="24"/>
          <w:rtl/>
        </w:rPr>
        <w:t xml:space="preserve">קיום </w:t>
      </w:r>
      <w:r w:rsidR="005D4750" w:rsidRPr="00D421DE">
        <w:rPr>
          <w:rFonts w:asciiTheme="minorBidi" w:hAnsiTheme="minorBidi"/>
          <w:sz w:val="24"/>
          <w:szCs w:val="24"/>
          <w:rtl/>
        </w:rPr>
        <w:t xml:space="preserve">מצוות מרצון, פוסק כך רק לגבי ברכות הכוללות את המילה "וציוונו". דיוק </w:t>
      </w:r>
      <w:r w:rsidR="00DB5D47" w:rsidRPr="00D421DE">
        <w:rPr>
          <w:rFonts w:asciiTheme="minorBidi" w:hAnsiTheme="minorBidi"/>
          <w:sz w:val="24"/>
          <w:szCs w:val="24"/>
          <w:rtl/>
        </w:rPr>
        <w:t>כ</w:t>
      </w:r>
      <w:r w:rsidR="005D4750" w:rsidRPr="00D421DE">
        <w:rPr>
          <w:rFonts w:asciiTheme="minorBidi" w:hAnsiTheme="minorBidi"/>
          <w:sz w:val="24"/>
          <w:szCs w:val="24"/>
          <w:rtl/>
        </w:rPr>
        <w:t xml:space="preserve">זה </w:t>
      </w:r>
      <w:r w:rsidR="00DB5D47" w:rsidRPr="00D421DE">
        <w:rPr>
          <w:rFonts w:asciiTheme="minorBidi" w:hAnsiTheme="minorBidi"/>
          <w:sz w:val="24"/>
          <w:szCs w:val="24"/>
          <w:rtl/>
        </w:rPr>
        <w:t>י</w:t>
      </w:r>
      <w:r w:rsidR="005D4750" w:rsidRPr="00D421DE">
        <w:rPr>
          <w:rFonts w:asciiTheme="minorBidi" w:hAnsiTheme="minorBidi"/>
          <w:sz w:val="24"/>
          <w:szCs w:val="24"/>
          <w:rtl/>
        </w:rPr>
        <w:t>אפשר ל</w:t>
      </w:r>
      <w:r w:rsidR="00DB5D47" w:rsidRPr="00D421DE">
        <w:rPr>
          <w:rFonts w:asciiTheme="minorBidi" w:hAnsiTheme="minorBidi"/>
          <w:sz w:val="24"/>
          <w:szCs w:val="24"/>
          <w:rtl/>
        </w:rPr>
        <w:t>אישה</w:t>
      </w:r>
      <w:r w:rsidR="005D4750" w:rsidRPr="00D421DE">
        <w:rPr>
          <w:rFonts w:asciiTheme="minorBidi" w:hAnsiTheme="minorBidi"/>
          <w:sz w:val="24"/>
          <w:szCs w:val="24"/>
          <w:rtl/>
        </w:rPr>
        <w:t xml:space="preserve"> לברך על פסוקי דזמר</w:t>
      </w:r>
      <w:r w:rsidR="00772B6A" w:rsidRPr="00D421DE">
        <w:rPr>
          <w:rFonts w:asciiTheme="minorBidi" w:hAnsiTheme="minorBidi"/>
          <w:sz w:val="24"/>
          <w:szCs w:val="24"/>
          <w:rtl/>
        </w:rPr>
        <w:t>ה</w:t>
      </w:r>
      <w:r w:rsidR="005D4750" w:rsidRPr="00D421DE">
        <w:rPr>
          <w:rFonts w:asciiTheme="minorBidi" w:hAnsiTheme="minorBidi"/>
          <w:sz w:val="24"/>
          <w:szCs w:val="24"/>
          <w:rtl/>
        </w:rPr>
        <w:t>, אפילו אם ה</w:t>
      </w:r>
      <w:r w:rsidR="00DB5D47" w:rsidRPr="00D421DE">
        <w:rPr>
          <w:rFonts w:asciiTheme="minorBidi" w:hAnsiTheme="minorBidi"/>
          <w:sz w:val="24"/>
          <w:szCs w:val="24"/>
          <w:rtl/>
        </w:rPr>
        <w:t>יא</w:t>
      </w:r>
      <w:r w:rsidR="005D4750" w:rsidRPr="00D421DE">
        <w:rPr>
          <w:rFonts w:asciiTheme="minorBidi" w:hAnsiTheme="minorBidi"/>
          <w:sz w:val="24"/>
          <w:szCs w:val="24"/>
          <w:rtl/>
        </w:rPr>
        <w:t xml:space="preserve"> לא נוהגות לברך על מצוות מרצון, כיוון שהברכ</w:t>
      </w:r>
      <w:r w:rsidR="00772B6A" w:rsidRPr="00D421DE">
        <w:rPr>
          <w:rFonts w:asciiTheme="minorBidi" w:hAnsiTheme="minorBidi"/>
          <w:sz w:val="24"/>
          <w:szCs w:val="24"/>
          <w:rtl/>
        </w:rPr>
        <w:t>ות</w:t>
      </w:r>
      <w:r w:rsidR="005D4750" w:rsidRPr="00D421DE">
        <w:rPr>
          <w:rFonts w:asciiTheme="minorBidi" w:hAnsiTheme="minorBidi"/>
          <w:sz w:val="24"/>
          <w:szCs w:val="24"/>
          <w:rtl/>
        </w:rPr>
        <w:t xml:space="preserve"> </w:t>
      </w:r>
      <w:r w:rsidR="00772B6A" w:rsidRPr="00D421DE">
        <w:rPr>
          <w:rFonts w:asciiTheme="minorBidi" w:hAnsiTheme="minorBidi"/>
          <w:sz w:val="24"/>
          <w:szCs w:val="24"/>
          <w:rtl/>
        </w:rPr>
        <w:t>הממסגרות את פסוקי דזמרה</w:t>
      </w:r>
      <w:r w:rsidR="005D4750" w:rsidRPr="00D421DE">
        <w:rPr>
          <w:rFonts w:asciiTheme="minorBidi" w:hAnsiTheme="minorBidi"/>
          <w:sz w:val="24"/>
          <w:szCs w:val="24"/>
          <w:rtl/>
        </w:rPr>
        <w:t xml:space="preserve"> </w:t>
      </w:r>
      <w:r w:rsidR="00772B6A" w:rsidRPr="00D421DE">
        <w:rPr>
          <w:rFonts w:asciiTheme="minorBidi" w:hAnsiTheme="minorBidi"/>
          <w:sz w:val="24"/>
          <w:szCs w:val="24"/>
          <w:rtl/>
        </w:rPr>
        <w:t>אינן מכילות את</w:t>
      </w:r>
      <w:r w:rsidR="005D4750" w:rsidRPr="00D421DE">
        <w:rPr>
          <w:rFonts w:asciiTheme="minorBidi" w:hAnsiTheme="minorBidi"/>
          <w:sz w:val="24"/>
          <w:szCs w:val="24"/>
          <w:rtl/>
        </w:rPr>
        <w:t xml:space="preserve"> המילה "וציוונו". הרב עובדיה יוסף </w:t>
      </w:r>
      <w:r w:rsidR="00772B6A" w:rsidRPr="00D421DE">
        <w:rPr>
          <w:rFonts w:asciiTheme="minorBidi" w:hAnsiTheme="minorBidi"/>
          <w:sz w:val="24"/>
          <w:szCs w:val="24"/>
          <w:rtl/>
        </w:rPr>
        <w:t xml:space="preserve">כותב </w:t>
      </w:r>
      <w:r w:rsidR="005D4750" w:rsidRPr="00D421DE">
        <w:rPr>
          <w:rFonts w:asciiTheme="minorBidi" w:hAnsiTheme="minorBidi"/>
          <w:sz w:val="24"/>
          <w:szCs w:val="24"/>
          <w:rtl/>
        </w:rPr>
        <w:t>גם הוא שנשים אשכנזיות יכולות לברך ברכות אלה.</w:t>
      </w:r>
      <w:r w:rsidR="005D4750" w:rsidRPr="00D421DE">
        <w:rPr>
          <w:rStyle w:val="FootnoteReference"/>
          <w:rFonts w:asciiTheme="minorBidi" w:hAnsiTheme="minorBidi"/>
          <w:sz w:val="24"/>
          <w:szCs w:val="24"/>
          <w:rtl/>
        </w:rPr>
        <w:footnoteReference w:id="10"/>
      </w:r>
    </w:p>
    <w:p w14:paraId="65C3CCC9" w14:textId="77777777" w:rsidR="00542C8A" w:rsidRDefault="00542C8A" w:rsidP="00542C8A">
      <w:pPr>
        <w:pStyle w:val="SubQuote"/>
        <w:widowControl w:val="0"/>
        <w:bidi/>
        <w:spacing w:after="0" w:line="240" w:lineRule="auto"/>
        <w:jc w:val="both"/>
        <w:rPr>
          <w:sz w:val="24"/>
          <w:szCs w:val="24"/>
          <w:rtl/>
        </w:rPr>
      </w:pPr>
    </w:p>
    <w:p w14:paraId="4614B0C3" w14:textId="5C6D3CD6" w:rsidR="005D4750" w:rsidRPr="00D421DE" w:rsidRDefault="005D4750" w:rsidP="00542C8A">
      <w:pPr>
        <w:pStyle w:val="SubQuote"/>
        <w:widowControl w:val="0"/>
        <w:bidi/>
        <w:spacing w:after="0" w:line="240" w:lineRule="auto"/>
        <w:jc w:val="both"/>
        <w:rPr>
          <w:sz w:val="24"/>
          <w:szCs w:val="24"/>
          <w:rtl/>
        </w:rPr>
      </w:pPr>
      <w:r w:rsidRPr="00D421DE">
        <w:rPr>
          <w:sz w:val="24"/>
          <w:szCs w:val="24"/>
          <w:rtl/>
        </w:rPr>
        <w:t>הלכה למעשה</w:t>
      </w:r>
    </w:p>
    <w:p w14:paraId="040AC0EC" w14:textId="77777777" w:rsidR="00542C8A" w:rsidRDefault="00542C8A" w:rsidP="00542C8A">
      <w:pPr>
        <w:widowControl w:val="0"/>
        <w:bidi/>
        <w:spacing w:after="0" w:line="240" w:lineRule="auto"/>
        <w:jc w:val="both"/>
        <w:rPr>
          <w:rFonts w:asciiTheme="minorBidi" w:hAnsiTheme="minorBidi"/>
          <w:sz w:val="24"/>
          <w:szCs w:val="24"/>
          <w:rtl/>
        </w:rPr>
      </w:pPr>
    </w:p>
    <w:p w14:paraId="376934BE" w14:textId="23941C34" w:rsidR="007E3F49" w:rsidRPr="00D421DE" w:rsidRDefault="005D4750"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מצד אחד, ייתכן שפסוקי דזמר</w:t>
      </w:r>
      <w:r w:rsidR="00581534" w:rsidRPr="00D421DE">
        <w:rPr>
          <w:rFonts w:asciiTheme="minorBidi" w:hAnsiTheme="minorBidi"/>
          <w:sz w:val="24"/>
          <w:szCs w:val="24"/>
          <w:rtl/>
        </w:rPr>
        <w:t>ה</w:t>
      </w:r>
      <w:r w:rsidRPr="00D421DE">
        <w:rPr>
          <w:rFonts w:asciiTheme="minorBidi" w:hAnsiTheme="minorBidi"/>
          <w:sz w:val="24"/>
          <w:szCs w:val="24"/>
          <w:rtl/>
        </w:rPr>
        <w:t xml:space="preserve"> </w:t>
      </w:r>
      <w:r w:rsidR="00DB5D47" w:rsidRPr="00D421DE">
        <w:rPr>
          <w:rFonts w:asciiTheme="minorBidi" w:hAnsiTheme="minorBidi"/>
          <w:sz w:val="24"/>
          <w:szCs w:val="24"/>
          <w:rtl/>
        </w:rPr>
        <w:t>נחשבים</w:t>
      </w:r>
      <w:r w:rsidRPr="00D421DE">
        <w:rPr>
          <w:rFonts w:asciiTheme="minorBidi" w:hAnsiTheme="minorBidi"/>
          <w:sz w:val="24"/>
          <w:szCs w:val="24"/>
          <w:rtl/>
        </w:rPr>
        <w:t xml:space="preserve"> </w:t>
      </w:r>
      <w:r w:rsidR="00DB5D47" w:rsidRPr="00D421DE">
        <w:rPr>
          <w:rFonts w:asciiTheme="minorBidi" w:hAnsiTheme="minorBidi"/>
          <w:sz w:val="24"/>
          <w:szCs w:val="24"/>
          <w:rtl/>
        </w:rPr>
        <w:t>ל</w:t>
      </w:r>
      <w:r w:rsidR="00581534" w:rsidRPr="00D421DE">
        <w:rPr>
          <w:rFonts w:asciiTheme="minorBidi" w:hAnsiTheme="minorBidi"/>
          <w:sz w:val="24"/>
          <w:szCs w:val="24"/>
          <w:rtl/>
        </w:rPr>
        <w:t>מצוות עשה שהזמן גרמה</w:t>
      </w:r>
      <w:r w:rsidRPr="00D421DE">
        <w:rPr>
          <w:rFonts w:asciiTheme="minorBidi" w:hAnsiTheme="minorBidi"/>
          <w:sz w:val="24"/>
          <w:szCs w:val="24"/>
          <w:rtl/>
        </w:rPr>
        <w:t xml:space="preserve"> מכיוון שהם נאמרים כהכנה לתפילה, </w:t>
      </w:r>
      <w:r w:rsidR="00DB5D47" w:rsidRPr="00D421DE">
        <w:rPr>
          <w:rFonts w:asciiTheme="minorBidi" w:hAnsiTheme="minorBidi"/>
          <w:sz w:val="24"/>
          <w:szCs w:val="24"/>
          <w:rtl/>
        </w:rPr>
        <w:t xml:space="preserve">ואם כן </w:t>
      </w:r>
      <w:r w:rsidRPr="00D421DE">
        <w:rPr>
          <w:rFonts w:asciiTheme="minorBidi" w:hAnsiTheme="minorBidi"/>
          <w:sz w:val="24"/>
          <w:szCs w:val="24"/>
          <w:rtl/>
        </w:rPr>
        <w:t xml:space="preserve">נשים </w:t>
      </w:r>
      <w:r w:rsidR="00581534" w:rsidRPr="00D421DE">
        <w:rPr>
          <w:rFonts w:asciiTheme="minorBidi" w:hAnsiTheme="minorBidi"/>
          <w:sz w:val="24"/>
          <w:szCs w:val="24"/>
          <w:rtl/>
        </w:rPr>
        <w:t>אינן</w:t>
      </w:r>
      <w:r w:rsidRPr="00D421DE">
        <w:rPr>
          <w:rFonts w:asciiTheme="minorBidi" w:hAnsiTheme="minorBidi"/>
          <w:sz w:val="24"/>
          <w:szCs w:val="24"/>
          <w:rtl/>
        </w:rPr>
        <w:t xml:space="preserve"> חייבות בהם. מצד שני, אם פסוקי דזמר</w:t>
      </w:r>
      <w:r w:rsidR="00581534" w:rsidRPr="00D421DE">
        <w:rPr>
          <w:rFonts w:asciiTheme="minorBidi" w:hAnsiTheme="minorBidi"/>
          <w:sz w:val="24"/>
          <w:szCs w:val="24"/>
          <w:rtl/>
        </w:rPr>
        <w:t>ה</w:t>
      </w:r>
      <w:r w:rsidRPr="00D421DE">
        <w:rPr>
          <w:rFonts w:asciiTheme="minorBidi" w:hAnsiTheme="minorBidi"/>
          <w:sz w:val="24"/>
          <w:szCs w:val="24"/>
          <w:rtl/>
        </w:rPr>
        <w:t xml:space="preserve"> נחשבים כחלק בלתי נפרד מההכנה לתפילה, אזי על נשים לומר אותם </w:t>
      </w:r>
      <w:r w:rsidR="00DB5D47" w:rsidRPr="00D421DE">
        <w:rPr>
          <w:rFonts w:asciiTheme="minorBidi" w:hAnsiTheme="minorBidi"/>
          <w:sz w:val="24"/>
          <w:szCs w:val="24"/>
          <w:rtl/>
        </w:rPr>
        <w:t>כחלק מ</w:t>
      </w:r>
      <w:r w:rsidR="00581534" w:rsidRPr="00D421DE">
        <w:rPr>
          <w:rFonts w:asciiTheme="minorBidi" w:hAnsiTheme="minorBidi"/>
          <w:sz w:val="24"/>
          <w:szCs w:val="24"/>
          <w:rtl/>
        </w:rPr>
        <w:t>ה</w:t>
      </w:r>
      <w:r w:rsidR="00DB5D47" w:rsidRPr="00D421DE">
        <w:rPr>
          <w:rFonts w:asciiTheme="minorBidi" w:hAnsiTheme="minorBidi"/>
          <w:sz w:val="24"/>
          <w:szCs w:val="24"/>
          <w:rtl/>
        </w:rPr>
        <w:t>חיוב בתפילה</w:t>
      </w:r>
      <w:r w:rsidRPr="00D421DE">
        <w:rPr>
          <w:rFonts w:asciiTheme="minorBidi" w:hAnsiTheme="minorBidi"/>
          <w:sz w:val="24"/>
          <w:szCs w:val="24"/>
          <w:rtl/>
        </w:rPr>
        <w:t xml:space="preserve">. </w:t>
      </w:r>
    </w:p>
    <w:p w14:paraId="7CE837C4" w14:textId="77777777" w:rsidR="00542C8A" w:rsidRDefault="00542C8A" w:rsidP="00542C8A">
      <w:pPr>
        <w:widowControl w:val="0"/>
        <w:bidi/>
        <w:spacing w:after="0" w:line="240" w:lineRule="auto"/>
        <w:jc w:val="both"/>
        <w:rPr>
          <w:rFonts w:asciiTheme="minorBidi" w:hAnsiTheme="minorBidi"/>
          <w:sz w:val="24"/>
          <w:szCs w:val="24"/>
          <w:rtl/>
        </w:rPr>
      </w:pPr>
    </w:p>
    <w:p w14:paraId="1371C3E6" w14:textId="2B97E2E5" w:rsidR="007E3F49" w:rsidRDefault="00EB4D7F" w:rsidP="00542C8A">
      <w:pPr>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לאור הדעות שפסוקי דזמר</w:t>
      </w:r>
      <w:r w:rsidR="000663BA" w:rsidRPr="00D421DE">
        <w:rPr>
          <w:rFonts w:asciiTheme="minorBidi" w:hAnsiTheme="minorBidi"/>
          <w:sz w:val="24"/>
          <w:szCs w:val="24"/>
          <w:rtl/>
        </w:rPr>
        <w:t>ה</w:t>
      </w:r>
      <w:r w:rsidRPr="00D421DE">
        <w:rPr>
          <w:rFonts w:asciiTheme="minorBidi" w:hAnsiTheme="minorBidi"/>
          <w:sz w:val="24"/>
          <w:szCs w:val="24"/>
          <w:rtl/>
        </w:rPr>
        <w:t xml:space="preserve"> </w:t>
      </w:r>
      <w:r w:rsidR="000663BA" w:rsidRPr="00D421DE">
        <w:rPr>
          <w:rFonts w:asciiTheme="minorBidi" w:hAnsiTheme="minorBidi"/>
          <w:sz w:val="24"/>
          <w:szCs w:val="24"/>
          <w:rtl/>
        </w:rPr>
        <w:t xml:space="preserve">הם </w:t>
      </w:r>
      <w:r w:rsidRPr="00D421DE">
        <w:rPr>
          <w:rFonts w:asciiTheme="minorBidi" w:hAnsiTheme="minorBidi"/>
          <w:sz w:val="24"/>
          <w:szCs w:val="24"/>
          <w:rtl/>
        </w:rPr>
        <w:t xml:space="preserve">בגדר מנהג מחייב לנשים, ומאחר </w:t>
      </w:r>
      <w:r w:rsidR="000663BA" w:rsidRPr="00D421DE">
        <w:rPr>
          <w:rFonts w:asciiTheme="minorBidi" w:hAnsiTheme="minorBidi"/>
          <w:sz w:val="24"/>
          <w:szCs w:val="24"/>
          <w:rtl/>
        </w:rPr>
        <w:t>ש</w:t>
      </w:r>
      <w:r w:rsidRPr="00D421DE">
        <w:rPr>
          <w:rFonts w:asciiTheme="minorBidi" w:hAnsiTheme="minorBidi"/>
          <w:sz w:val="24"/>
          <w:szCs w:val="24"/>
          <w:rtl/>
        </w:rPr>
        <w:t xml:space="preserve">גם הפוסקים </w:t>
      </w:r>
      <w:r w:rsidR="007D7B29" w:rsidRPr="00D421DE">
        <w:rPr>
          <w:rFonts w:asciiTheme="minorBidi" w:hAnsiTheme="minorBidi"/>
          <w:sz w:val="24"/>
          <w:szCs w:val="24"/>
          <w:rtl/>
        </w:rPr>
        <w:t xml:space="preserve">הסוברים </w:t>
      </w:r>
      <w:r w:rsidRPr="00D421DE">
        <w:rPr>
          <w:rFonts w:asciiTheme="minorBidi" w:hAnsiTheme="minorBidi"/>
          <w:sz w:val="24"/>
          <w:szCs w:val="24"/>
          <w:rtl/>
        </w:rPr>
        <w:t>שנשים פטורות מהם עדין מתירים ל</w:t>
      </w:r>
      <w:r w:rsidR="00DB5D47" w:rsidRPr="00D421DE">
        <w:rPr>
          <w:rFonts w:asciiTheme="minorBidi" w:hAnsiTheme="minorBidi"/>
          <w:sz w:val="24"/>
          <w:szCs w:val="24"/>
          <w:rtl/>
        </w:rPr>
        <w:t>נשים</w:t>
      </w:r>
      <w:r w:rsidRPr="00D421DE">
        <w:rPr>
          <w:rFonts w:asciiTheme="minorBidi" w:hAnsiTheme="minorBidi"/>
          <w:sz w:val="24"/>
          <w:szCs w:val="24"/>
          <w:rtl/>
        </w:rPr>
        <w:t xml:space="preserve"> לומר </w:t>
      </w:r>
      <w:r w:rsidR="00DB5D47" w:rsidRPr="00D421DE">
        <w:rPr>
          <w:rFonts w:asciiTheme="minorBidi" w:hAnsiTheme="minorBidi"/>
          <w:sz w:val="24"/>
          <w:szCs w:val="24"/>
          <w:rtl/>
        </w:rPr>
        <w:t>א</w:t>
      </w:r>
      <w:r w:rsidR="007D7B29" w:rsidRPr="00D421DE">
        <w:rPr>
          <w:rFonts w:asciiTheme="minorBidi" w:hAnsiTheme="minorBidi"/>
          <w:sz w:val="24"/>
          <w:szCs w:val="24"/>
          <w:rtl/>
        </w:rPr>
        <w:t>ת</w:t>
      </w:r>
      <w:r w:rsidR="00DB5D47" w:rsidRPr="00D421DE">
        <w:rPr>
          <w:rFonts w:asciiTheme="minorBidi" w:hAnsiTheme="minorBidi"/>
          <w:sz w:val="24"/>
          <w:szCs w:val="24"/>
          <w:rtl/>
        </w:rPr>
        <w:t xml:space="preserve"> </w:t>
      </w:r>
      <w:r w:rsidRPr="00D421DE">
        <w:rPr>
          <w:rFonts w:asciiTheme="minorBidi" w:hAnsiTheme="minorBidi"/>
          <w:sz w:val="24"/>
          <w:szCs w:val="24"/>
          <w:rtl/>
        </w:rPr>
        <w:t>פסוקי דזמר</w:t>
      </w:r>
      <w:r w:rsidR="007D7B29" w:rsidRPr="00D421DE">
        <w:rPr>
          <w:rFonts w:asciiTheme="minorBidi" w:hAnsiTheme="minorBidi"/>
          <w:sz w:val="24"/>
          <w:szCs w:val="24"/>
          <w:rtl/>
        </w:rPr>
        <w:t>ה</w:t>
      </w:r>
      <w:r w:rsidRPr="00D421DE">
        <w:rPr>
          <w:rFonts w:asciiTheme="minorBidi" w:hAnsiTheme="minorBidi"/>
          <w:sz w:val="24"/>
          <w:szCs w:val="24"/>
          <w:rtl/>
        </w:rPr>
        <w:t xml:space="preserve">, ראוי </w:t>
      </w:r>
      <w:r w:rsidR="00DB5D47" w:rsidRPr="00D421DE">
        <w:rPr>
          <w:rFonts w:asciiTheme="minorBidi" w:hAnsiTheme="minorBidi"/>
          <w:sz w:val="24"/>
          <w:szCs w:val="24"/>
          <w:rtl/>
        </w:rPr>
        <w:t>לאי</w:t>
      </w:r>
      <w:r w:rsidR="007D7B29" w:rsidRPr="00D421DE">
        <w:rPr>
          <w:rFonts w:asciiTheme="minorBidi" w:hAnsiTheme="minorBidi"/>
          <w:sz w:val="24"/>
          <w:szCs w:val="24"/>
          <w:rtl/>
        </w:rPr>
        <w:t>ש</w:t>
      </w:r>
      <w:r w:rsidR="00DB5D47" w:rsidRPr="00D421DE">
        <w:rPr>
          <w:rFonts w:asciiTheme="minorBidi" w:hAnsiTheme="minorBidi"/>
          <w:sz w:val="24"/>
          <w:szCs w:val="24"/>
          <w:rtl/>
        </w:rPr>
        <w:t>ה לומר אותם</w:t>
      </w:r>
      <w:r w:rsidRPr="00D421DE">
        <w:rPr>
          <w:rFonts w:asciiTheme="minorBidi" w:hAnsiTheme="minorBidi"/>
          <w:sz w:val="24"/>
          <w:szCs w:val="24"/>
          <w:rtl/>
        </w:rPr>
        <w:t xml:space="preserve"> בברכה, לפחות </w:t>
      </w:r>
      <w:r w:rsidR="00622B63" w:rsidRPr="00D421DE">
        <w:rPr>
          <w:rFonts w:asciiTheme="minorBidi" w:hAnsiTheme="minorBidi"/>
          <w:sz w:val="24"/>
          <w:szCs w:val="24"/>
          <w:rtl/>
        </w:rPr>
        <w:t>ב</w:t>
      </w:r>
      <w:r w:rsidRPr="00D421DE">
        <w:rPr>
          <w:rFonts w:asciiTheme="minorBidi" w:hAnsiTheme="minorBidi"/>
          <w:sz w:val="24"/>
          <w:szCs w:val="24"/>
          <w:rtl/>
        </w:rPr>
        <w:t xml:space="preserve">קיצור, כאשר הדבר מתאפשר. נשים </w:t>
      </w:r>
      <w:r w:rsidR="0008482F" w:rsidRPr="00D421DE">
        <w:rPr>
          <w:rFonts w:asciiTheme="minorBidi" w:hAnsiTheme="minorBidi"/>
          <w:sz w:val="24"/>
          <w:szCs w:val="24"/>
          <w:rtl/>
        </w:rPr>
        <w:t>הנוהגות כ</w:t>
      </w:r>
      <w:r w:rsidRPr="00D421DE">
        <w:rPr>
          <w:rFonts w:asciiTheme="minorBidi" w:hAnsiTheme="minorBidi"/>
          <w:sz w:val="24"/>
          <w:szCs w:val="24"/>
          <w:rtl/>
        </w:rPr>
        <w:t xml:space="preserve">פסיקת הרב עובדיה יוסף ישמיטו את שם ה' </w:t>
      </w:r>
      <w:r w:rsidR="00DB5D47" w:rsidRPr="00D421DE">
        <w:rPr>
          <w:rFonts w:asciiTheme="minorBidi" w:hAnsiTheme="minorBidi"/>
          <w:sz w:val="24"/>
          <w:szCs w:val="24"/>
          <w:rtl/>
        </w:rPr>
        <w:t xml:space="preserve">מהביטוי </w:t>
      </w:r>
      <w:r w:rsidRPr="00D421DE">
        <w:rPr>
          <w:rFonts w:asciiTheme="minorBidi" w:hAnsiTheme="minorBidi"/>
          <w:sz w:val="24"/>
          <w:szCs w:val="24"/>
          <w:rtl/>
        </w:rPr>
        <w:t>"ברוך אתה ה'" בברכה.</w:t>
      </w:r>
    </w:p>
    <w:p w14:paraId="4D727195" w14:textId="77777777" w:rsidR="00542C8A" w:rsidRPr="00D421DE" w:rsidRDefault="00542C8A" w:rsidP="00542C8A">
      <w:pPr>
        <w:widowControl w:val="0"/>
        <w:bidi/>
        <w:spacing w:after="0" w:line="240" w:lineRule="auto"/>
        <w:jc w:val="both"/>
        <w:rPr>
          <w:rFonts w:asciiTheme="minorBidi" w:hAnsiTheme="minorBidi"/>
          <w:sz w:val="24"/>
          <w:szCs w:val="24"/>
          <w:rtl/>
        </w:rPr>
      </w:pPr>
    </w:p>
    <w:p w14:paraId="3C9EDEC4" w14:textId="48214396" w:rsidR="007E3F49" w:rsidRDefault="00917A8E" w:rsidP="00542C8A">
      <w:pPr>
        <w:pStyle w:val="HashkafahTitle"/>
        <w:keepNext w:val="0"/>
        <w:keepLines w:val="0"/>
        <w:widowControl w:val="0"/>
        <w:bidi/>
        <w:spacing w:before="0" w:line="240" w:lineRule="auto"/>
        <w:jc w:val="both"/>
        <w:rPr>
          <w:rFonts w:asciiTheme="minorBidi" w:hAnsiTheme="minorBidi"/>
          <w:sz w:val="24"/>
          <w:szCs w:val="24"/>
          <w:rtl/>
        </w:rPr>
      </w:pPr>
      <w:r w:rsidRPr="00D421DE">
        <w:rPr>
          <w:rFonts w:asciiTheme="minorBidi" w:hAnsiTheme="minorBidi"/>
          <w:sz w:val="24"/>
          <w:szCs w:val="24"/>
          <w:rtl/>
        </w:rPr>
        <w:t>מדוע נשים רבות אומרות תהילים, אך לא פסוקי דזמרה?</w:t>
      </w:r>
    </w:p>
    <w:p w14:paraId="44549242" w14:textId="77777777" w:rsidR="00542C8A" w:rsidRPr="00D421DE" w:rsidRDefault="00542C8A" w:rsidP="00542C8A">
      <w:pPr>
        <w:pStyle w:val="HashkafahTitle"/>
        <w:keepNext w:val="0"/>
        <w:keepLines w:val="0"/>
        <w:widowControl w:val="0"/>
        <w:bidi/>
        <w:spacing w:before="0" w:line="240" w:lineRule="auto"/>
        <w:jc w:val="both"/>
        <w:rPr>
          <w:rFonts w:asciiTheme="minorBidi" w:hAnsiTheme="minorBidi"/>
          <w:sz w:val="24"/>
          <w:szCs w:val="24"/>
          <w:rtl/>
        </w:rPr>
      </w:pPr>
    </w:p>
    <w:p w14:paraId="23C78825" w14:textId="197B3382" w:rsidR="00B3302C" w:rsidRDefault="00917A8E" w:rsidP="00542C8A">
      <w:pPr>
        <w:pStyle w:val="HashkafahText"/>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מעני</w:t>
      </w:r>
      <w:r w:rsidR="004B71DE" w:rsidRPr="00D421DE">
        <w:rPr>
          <w:rFonts w:asciiTheme="minorBidi" w:hAnsiTheme="minorBidi"/>
          <w:sz w:val="24"/>
          <w:szCs w:val="24"/>
          <w:rtl/>
        </w:rPr>
        <w:t>י</w:t>
      </w:r>
      <w:r w:rsidRPr="00D421DE">
        <w:rPr>
          <w:rFonts w:asciiTheme="minorBidi" w:hAnsiTheme="minorBidi"/>
          <w:sz w:val="24"/>
          <w:szCs w:val="24"/>
          <w:rtl/>
        </w:rPr>
        <w:t>ן מאוד להשוות את פסוקי דזמרה למנהג</w:t>
      </w:r>
      <w:r w:rsidR="00622B63" w:rsidRPr="00D421DE">
        <w:rPr>
          <w:rFonts w:asciiTheme="minorBidi" w:hAnsiTheme="minorBidi"/>
          <w:sz w:val="24"/>
          <w:szCs w:val="24"/>
          <w:rtl/>
        </w:rPr>
        <w:t xml:space="preserve"> של</w:t>
      </w:r>
      <w:r w:rsidRPr="00D421DE">
        <w:rPr>
          <w:rFonts w:asciiTheme="minorBidi" w:hAnsiTheme="minorBidi"/>
          <w:sz w:val="24"/>
          <w:szCs w:val="24"/>
          <w:rtl/>
        </w:rPr>
        <w:t xml:space="preserve"> אמירת תהילים. אמירת תהילים נחש</w:t>
      </w:r>
      <w:r w:rsidR="003D26B2" w:rsidRPr="00D421DE">
        <w:rPr>
          <w:rFonts w:asciiTheme="minorBidi" w:hAnsiTheme="minorBidi"/>
          <w:sz w:val="24"/>
          <w:szCs w:val="24"/>
          <w:rtl/>
        </w:rPr>
        <w:t>בת</w:t>
      </w:r>
      <w:r w:rsidRPr="00D421DE">
        <w:rPr>
          <w:rFonts w:asciiTheme="minorBidi" w:hAnsiTheme="minorBidi"/>
          <w:sz w:val="24"/>
          <w:szCs w:val="24"/>
          <w:rtl/>
        </w:rPr>
        <w:t xml:space="preserve"> כראויה לשבח במיוחד </w:t>
      </w:r>
      <w:r w:rsidR="004B71DE" w:rsidRPr="00D421DE">
        <w:rPr>
          <w:rFonts w:asciiTheme="minorBidi" w:hAnsiTheme="minorBidi"/>
          <w:sz w:val="24"/>
          <w:szCs w:val="24"/>
          <w:rtl/>
        </w:rPr>
        <w:t>ב</w:t>
      </w:r>
      <w:r w:rsidRPr="00D421DE">
        <w:rPr>
          <w:rFonts w:asciiTheme="minorBidi" w:hAnsiTheme="minorBidi"/>
          <w:sz w:val="24"/>
          <w:szCs w:val="24"/>
          <w:rtl/>
        </w:rPr>
        <w:t>עבור מי שלא יכול לעסוק בלימוד תורה פורמלי יותר, ועל כן אין זה מפתיע שדווקא נשים ידועות בקריאת תהילים בכל הזדמנות ו</w:t>
      </w:r>
      <w:r w:rsidR="004B71DE" w:rsidRPr="00D421DE">
        <w:rPr>
          <w:rFonts w:asciiTheme="minorBidi" w:hAnsiTheme="minorBidi"/>
          <w:sz w:val="24"/>
          <w:szCs w:val="24"/>
          <w:rtl/>
        </w:rPr>
        <w:t>ב</w:t>
      </w:r>
      <w:r w:rsidRPr="00D421DE">
        <w:rPr>
          <w:rFonts w:asciiTheme="minorBidi" w:hAnsiTheme="minorBidi"/>
          <w:sz w:val="24"/>
          <w:szCs w:val="24"/>
          <w:rtl/>
        </w:rPr>
        <w:t>מאמץ לסיים ס</w:t>
      </w:r>
      <w:r w:rsidR="00B3302C" w:rsidRPr="00D421DE">
        <w:rPr>
          <w:rFonts w:asciiTheme="minorBidi" w:hAnsiTheme="minorBidi"/>
          <w:sz w:val="24"/>
          <w:szCs w:val="24"/>
          <w:rtl/>
        </w:rPr>
        <w:t xml:space="preserve">פר תהילים </w:t>
      </w:r>
      <w:r w:rsidR="003D26B2" w:rsidRPr="00D421DE">
        <w:rPr>
          <w:rFonts w:asciiTheme="minorBidi" w:hAnsiTheme="minorBidi"/>
          <w:sz w:val="24"/>
          <w:szCs w:val="24"/>
          <w:rtl/>
        </w:rPr>
        <w:t xml:space="preserve">מדי </w:t>
      </w:r>
      <w:r w:rsidR="00B3302C" w:rsidRPr="00D421DE">
        <w:rPr>
          <w:rFonts w:asciiTheme="minorBidi" w:hAnsiTheme="minorBidi"/>
          <w:sz w:val="24"/>
          <w:szCs w:val="24"/>
          <w:rtl/>
        </w:rPr>
        <w:t>יום, שבוע או חודש, ולפעמים בקבוצות.</w:t>
      </w:r>
    </w:p>
    <w:p w14:paraId="4BCF43AE" w14:textId="77777777" w:rsidR="00542C8A" w:rsidRPr="00D421DE" w:rsidRDefault="00542C8A" w:rsidP="00542C8A">
      <w:pPr>
        <w:pStyle w:val="HashkafahText"/>
        <w:widowControl w:val="0"/>
        <w:bidi/>
        <w:spacing w:after="0" w:line="240" w:lineRule="auto"/>
        <w:jc w:val="both"/>
        <w:rPr>
          <w:rFonts w:asciiTheme="minorBidi" w:hAnsiTheme="minorBidi"/>
          <w:sz w:val="24"/>
          <w:szCs w:val="24"/>
          <w:rtl/>
        </w:rPr>
      </w:pPr>
    </w:p>
    <w:p w14:paraId="3F2AA4D0" w14:textId="2F99F61B" w:rsidR="00917A8E" w:rsidRDefault="00830D92" w:rsidP="00542C8A">
      <w:pPr>
        <w:pStyle w:val="HashkafahText"/>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 xml:space="preserve">החלקים </w:t>
      </w:r>
      <w:r w:rsidR="00B3302C" w:rsidRPr="00D421DE">
        <w:rPr>
          <w:rFonts w:asciiTheme="minorBidi" w:hAnsiTheme="minorBidi"/>
          <w:sz w:val="24"/>
          <w:szCs w:val="24"/>
          <w:rtl/>
        </w:rPr>
        <w:t xml:space="preserve">העיקריים בפסוקי דזמרה הם מזמורי תהילים. עם זאת, בעוד שאת פסוקי דזמרה אומרים לפני קריאת שמע ותפילת שמונה עשרה, נשים הקוראות פרקי תהילים אחרים יכולות לומר אותם בכל שלב לאורך היום. פסוקי דזמרה </w:t>
      </w:r>
      <w:r w:rsidR="00B507BB" w:rsidRPr="00D421DE">
        <w:rPr>
          <w:rFonts w:asciiTheme="minorBidi" w:hAnsiTheme="minorBidi"/>
          <w:sz w:val="24"/>
          <w:szCs w:val="24"/>
          <w:rtl/>
        </w:rPr>
        <w:t xml:space="preserve">הם </w:t>
      </w:r>
      <w:r w:rsidR="00B3302C" w:rsidRPr="00D421DE">
        <w:rPr>
          <w:rFonts w:asciiTheme="minorBidi" w:hAnsiTheme="minorBidi"/>
          <w:sz w:val="24"/>
          <w:szCs w:val="24"/>
          <w:rtl/>
        </w:rPr>
        <w:t xml:space="preserve">בגדר מנהג מחייב, בעוד שאמירת תהילים </w:t>
      </w:r>
      <w:r w:rsidR="00B507BB" w:rsidRPr="00D421DE">
        <w:rPr>
          <w:rFonts w:asciiTheme="minorBidi" w:hAnsiTheme="minorBidi"/>
          <w:sz w:val="24"/>
          <w:szCs w:val="24"/>
          <w:rtl/>
        </w:rPr>
        <w:t xml:space="preserve">היא </w:t>
      </w:r>
      <w:r w:rsidR="00B3302C" w:rsidRPr="00D421DE">
        <w:rPr>
          <w:rFonts w:asciiTheme="minorBidi" w:hAnsiTheme="minorBidi"/>
          <w:sz w:val="24"/>
          <w:szCs w:val="24"/>
          <w:rtl/>
        </w:rPr>
        <w:t>רשות לחלוטין.</w:t>
      </w:r>
      <w:r w:rsidR="003F2008" w:rsidRPr="00D421DE">
        <w:rPr>
          <w:rFonts w:asciiTheme="minorBidi" w:hAnsiTheme="minorBidi"/>
          <w:sz w:val="24"/>
          <w:szCs w:val="24"/>
          <w:rtl/>
        </w:rPr>
        <w:t xml:space="preserve"> ברכות ברוך שאמר וישתבח ממסגרות את פסוקי דזמרה, </w:t>
      </w:r>
      <w:r w:rsidR="00622B63" w:rsidRPr="00D421DE">
        <w:rPr>
          <w:rFonts w:asciiTheme="minorBidi" w:hAnsiTheme="minorBidi"/>
          <w:sz w:val="24"/>
          <w:szCs w:val="24"/>
          <w:rtl/>
        </w:rPr>
        <w:t>אך בקריאת תהילים</w:t>
      </w:r>
      <w:r w:rsidR="003F2008" w:rsidRPr="00D421DE">
        <w:rPr>
          <w:rFonts w:asciiTheme="minorBidi" w:hAnsiTheme="minorBidi"/>
          <w:sz w:val="24"/>
          <w:szCs w:val="24"/>
          <w:rtl/>
        </w:rPr>
        <w:t xml:space="preserve"> קיימת אפשרות בלתי מחייבת להוסיף תחינות לפני </w:t>
      </w:r>
      <w:r w:rsidR="00622B63" w:rsidRPr="00D421DE">
        <w:rPr>
          <w:rFonts w:asciiTheme="minorBidi" w:hAnsiTheme="minorBidi"/>
          <w:sz w:val="24"/>
          <w:szCs w:val="24"/>
          <w:rtl/>
        </w:rPr>
        <w:t>ואחרי הקריאה</w:t>
      </w:r>
      <w:r w:rsidR="003F2008" w:rsidRPr="00D421DE">
        <w:rPr>
          <w:rFonts w:asciiTheme="minorBidi" w:hAnsiTheme="minorBidi"/>
          <w:sz w:val="24"/>
          <w:szCs w:val="24"/>
          <w:rtl/>
        </w:rPr>
        <w:t xml:space="preserve">. </w:t>
      </w:r>
      <w:r w:rsidR="007B5D45" w:rsidRPr="00D421DE">
        <w:rPr>
          <w:rFonts w:asciiTheme="minorBidi" w:hAnsiTheme="minorBidi"/>
          <w:sz w:val="24"/>
          <w:szCs w:val="24"/>
          <w:rtl/>
        </w:rPr>
        <w:t xml:space="preserve">מכיוון שישנן ברכות לפני ואחרי פסוקי דזמרה, </w:t>
      </w:r>
      <w:r w:rsidR="00C806FF" w:rsidRPr="00D421DE">
        <w:rPr>
          <w:rFonts w:asciiTheme="minorBidi" w:hAnsiTheme="minorBidi"/>
          <w:sz w:val="24"/>
          <w:szCs w:val="24"/>
          <w:rtl/>
        </w:rPr>
        <w:t xml:space="preserve">בעייתי </w:t>
      </w:r>
      <w:r w:rsidR="007B5D45" w:rsidRPr="00D421DE">
        <w:rPr>
          <w:rFonts w:asciiTheme="minorBidi" w:hAnsiTheme="minorBidi"/>
          <w:sz w:val="24"/>
          <w:szCs w:val="24"/>
          <w:rtl/>
        </w:rPr>
        <w:lastRenderedPageBreak/>
        <w:t xml:space="preserve">יותר להפסיק באמצע אמירתם. </w:t>
      </w:r>
      <w:r w:rsidR="00622B63" w:rsidRPr="00D421DE">
        <w:rPr>
          <w:rFonts w:asciiTheme="minorBidi" w:hAnsiTheme="minorBidi"/>
          <w:sz w:val="24"/>
          <w:szCs w:val="24"/>
          <w:rtl/>
        </w:rPr>
        <w:t>לעומת זאת,</w:t>
      </w:r>
      <w:r w:rsidR="007B5D45" w:rsidRPr="00D421DE">
        <w:rPr>
          <w:rFonts w:asciiTheme="minorBidi" w:hAnsiTheme="minorBidi"/>
          <w:sz w:val="24"/>
          <w:szCs w:val="24"/>
          <w:rtl/>
        </w:rPr>
        <w:t xml:space="preserve"> ניתן להפסיק באמצע קריאת תהילים, מה שהופך אותם לגמישים יותר ומתאימים במיוחד לחייה של </w:t>
      </w:r>
      <w:r w:rsidR="00CA64A7" w:rsidRPr="00D421DE">
        <w:rPr>
          <w:rFonts w:asciiTheme="minorBidi" w:hAnsiTheme="minorBidi"/>
          <w:sz w:val="24"/>
          <w:szCs w:val="24"/>
          <w:rtl/>
        </w:rPr>
        <w:t>אישה</w:t>
      </w:r>
      <w:r w:rsidR="000D1DF7" w:rsidRPr="00D421DE">
        <w:rPr>
          <w:rFonts w:asciiTheme="minorBidi" w:hAnsiTheme="minorBidi"/>
          <w:sz w:val="24"/>
          <w:szCs w:val="24"/>
          <w:rtl/>
        </w:rPr>
        <w:t xml:space="preserve"> </w:t>
      </w:r>
      <w:r w:rsidR="00C94F2F" w:rsidRPr="00D421DE">
        <w:rPr>
          <w:rFonts w:asciiTheme="minorBidi" w:hAnsiTheme="minorBidi"/>
          <w:sz w:val="24"/>
          <w:szCs w:val="24"/>
          <w:rtl/>
        </w:rPr>
        <w:t>ש</w:t>
      </w:r>
      <w:r w:rsidR="000D1DF7" w:rsidRPr="00D421DE">
        <w:rPr>
          <w:rFonts w:asciiTheme="minorBidi" w:hAnsiTheme="minorBidi"/>
          <w:sz w:val="24"/>
          <w:szCs w:val="24"/>
          <w:rtl/>
        </w:rPr>
        <w:t xml:space="preserve">לא תמיד </w:t>
      </w:r>
      <w:r w:rsidR="00C94F2F" w:rsidRPr="00D421DE">
        <w:rPr>
          <w:rFonts w:asciiTheme="minorBidi" w:hAnsiTheme="minorBidi"/>
          <w:sz w:val="24"/>
          <w:szCs w:val="24"/>
          <w:rtl/>
        </w:rPr>
        <w:t>יכול</w:t>
      </w:r>
      <w:r w:rsidR="00CA64A7" w:rsidRPr="00D421DE">
        <w:rPr>
          <w:rFonts w:asciiTheme="minorBidi" w:hAnsiTheme="minorBidi"/>
          <w:sz w:val="24"/>
          <w:szCs w:val="24"/>
          <w:rtl/>
        </w:rPr>
        <w:t>ה</w:t>
      </w:r>
      <w:r w:rsidR="00C94F2F" w:rsidRPr="00D421DE">
        <w:rPr>
          <w:rFonts w:asciiTheme="minorBidi" w:hAnsiTheme="minorBidi"/>
          <w:sz w:val="24"/>
          <w:szCs w:val="24"/>
          <w:rtl/>
        </w:rPr>
        <w:t xml:space="preserve"> </w:t>
      </w:r>
      <w:r w:rsidR="000D1DF7" w:rsidRPr="00D421DE">
        <w:rPr>
          <w:rFonts w:asciiTheme="minorBidi" w:hAnsiTheme="minorBidi"/>
          <w:sz w:val="24"/>
          <w:szCs w:val="24"/>
          <w:rtl/>
        </w:rPr>
        <w:t xml:space="preserve">לצפות מראש מתי </w:t>
      </w:r>
      <w:r w:rsidR="00C94F2F" w:rsidRPr="00D421DE">
        <w:rPr>
          <w:rFonts w:asciiTheme="minorBidi" w:hAnsiTheme="minorBidi"/>
          <w:sz w:val="24"/>
          <w:szCs w:val="24"/>
          <w:rtl/>
        </w:rPr>
        <w:t>י</w:t>
      </w:r>
      <w:r w:rsidR="00DB5D47" w:rsidRPr="00D421DE">
        <w:rPr>
          <w:rFonts w:asciiTheme="minorBidi" w:hAnsiTheme="minorBidi"/>
          <w:sz w:val="24"/>
          <w:szCs w:val="24"/>
          <w:rtl/>
        </w:rPr>
        <w:t xml:space="preserve">תאפשר </w:t>
      </w:r>
      <w:r w:rsidR="00C94F2F" w:rsidRPr="00D421DE">
        <w:rPr>
          <w:rFonts w:asciiTheme="minorBidi" w:hAnsiTheme="minorBidi"/>
          <w:sz w:val="24"/>
          <w:szCs w:val="24"/>
          <w:rtl/>
        </w:rPr>
        <w:t>לה לפנות</w:t>
      </w:r>
      <w:r w:rsidR="000D1DF7" w:rsidRPr="00D421DE">
        <w:rPr>
          <w:rFonts w:asciiTheme="minorBidi" w:hAnsiTheme="minorBidi"/>
          <w:sz w:val="24"/>
          <w:szCs w:val="24"/>
          <w:rtl/>
        </w:rPr>
        <w:t xml:space="preserve"> זמן לתפילה. </w:t>
      </w:r>
    </w:p>
    <w:p w14:paraId="34364524" w14:textId="77777777" w:rsidR="00542C8A" w:rsidRPr="00D421DE" w:rsidRDefault="00542C8A" w:rsidP="00542C8A">
      <w:pPr>
        <w:pStyle w:val="HashkafahText"/>
        <w:widowControl w:val="0"/>
        <w:bidi/>
        <w:spacing w:after="0" w:line="240" w:lineRule="auto"/>
        <w:jc w:val="both"/>
        <w:rPr>
          <w:rFonts w:asciiTheme="minorBidi" w:hAnsiTheme="minorBidi"/>
          <w:sz w:val="24"/>
          <w:szCs w:val="24"/>
          <w:rtl/>
        </w:rPr>
      </w:pPr>
    </w:p>
    <w:p w14:paraId="113AFCD7" w14:textId="7ECF8293" w:rsidR="000D1DF7" w:rsidRDefault="000D1DF7" w:rsidP="00542C8A">
      <w:pPr>
        <w:pStyle w:val="HashkafahText"/>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פסוקי דזמרה עוזרים לנו להגיע לתפילה</w:t>
      </w:r>
      <w:r w:rsidR="008C15B1" w:rsidRPr="00D421DE">
        <w:rPr>
          <w:rFonts w:asciiTheme="minorBidi" w:hAnsiTheme="minorBidi"/>
          <w:sz w:val="24"/>
          <w:szCs w:val="24"/>
          <w:rtl/>
        </w:rPr>
        <w:t>,</w:t>
      </w:r>
      <w:r w:rsidRPr="00D421DE">
        <w:rPr>
          <w:rFonts w:asciiTheme="minorBidi" w:hAnsiTheme="minorBidi"/>
          <w:sz w:val="24"/>
          <w:szCs w:val="24"/>
          <w:rtl/>
        </w:rPr>
        <w:t xml:space="preserve"> </w:t>
      </w:r>
      <w:r w:rsidR="001C7731" w:rsidRPr="00D421DE">
        <w:rPr>
          <w:rFonts w:asciiTheme="minorBidi" w:hAnsiTheme="minorBidi"/>
          <w:sz w:val="24"/>
          <w:szCs w:val="24"/>
          <w:rtl/>
        </w:rPr>
        <w:t>ולעמידה ל</w:t>
      </w:r>
      <w:r w:rsidRPr="00D421DE">
        <w:rPr>
          <w:rFonts w:asciiTheme="minorBidi" w:hAnsiTheme="minorBidi"/>
          <w:sz w:val="24"/>
          <w:szCs w:val="24"/>
          <w:rtl/>
        </w:rPr>
        <w:t xml:space="preserve">פני </w:t>
      </w:r>
      <w:r w:rsidR="001C7731" w:rsidRPr="00D421DE">
        <w:rPr>
          <w:rFonts w:asciiTheme="minorBidi" w:hAnsiTheme="minorBidi"/>
          <w:sz w:val="24"/>
          <w:szCs w:val="24"/>
          <w:rtl/>
        </w:rPr>
        <w:t>הקב"ה</w:t>
      </w:r>
      <w:r w:rsidR="008C15B1" w:rsidRPr="00D421DE">
        <w:rPr>
          <w:rFonts w:asciiTheme="minorBidi" w:hAnsiTheme="minorBidi"/>
          <w:sz w:val="24"/>
          <w:szCs w:val="24"/>
          <w:rtl/>
        </w:rPr>
        <w:t>,</w:t>
      </w:r>
      <w:r w:rsidR="001C7731" w:rsidRPr="00D421DE">
        <w:rPr>
          <w:rFonts w:asciiTheme="minorBidi" w:hAnsiTheme="minorBidi"/>
          <w:sz w:val="24"/>
          <w:szCs w:val="24"/>
          <w:rtl/>
        </w:rPr>
        <w:t xml:space="preserve"> </w:t>
      </w:r>
      <w:r w:rsidRPr="00D421DE">
        <w:rPr>
          <w:rFonts w:asciiTheme="minorBidi" w:hAnsiTheme="minorBidi"/>
          <w:sz w:val="24"/>
          <w:szCs w:val="24"/>
          <w:rtl/>
        </w:rPr>
        <w:t>מתוך כובד ראש ו</w:t>
      </w:r>
      <w:r w:rsidR="00E9430A" w:rsidRPr="00D421DE">
        <w:rPr>
          <w:rFonts w:asciiTheme="minorBidi" w:hAnsiTheme="minorBidi"/>
          <w:sz w:val="24"/>
          <w:szCs w:val="24"/>
          <w:rtl/>
        </w:rPr>
        <w:t xml:space="preserve">מתוך </w:t>
      </w:r>
      <w:r w:rsidRPr="00D421DE">
        <w:rPr>
          <w:rFonts w:asciiTheme="minorBidi" w:hAnsiTheme="minorBidi"/>
          <w:sz w:val="24"/>
          <w:szCs w:val="24"/>
          <w:rtl/>
        </w:rPr>
        <w:t>הבנה מול מי אנו עומדים. קריאת תהילים, לעומת זאת, נחשבת בדרך כ</w:t>
      </w:r>
      <w:r w:rsidR="00D93BE2" w:rsidRPr="00D421DE">
        <w:rPr>
          <w:rFonts w:asciiTheme="minorBidi" w:hAnsiTheme="minorBidi"/>
          <w:sz w:val="24"/>
          <w:szCs w:val="24"/>
          <w:rtl/>
        </w:rPr>
        <w:t>ל</w:t>
      </w:r>
      <w:r w:rsidRPr="00D421DE">
        <w:rPr>
          <w:rFonts w:asciiTheme="minorBidi" w:hAnsiTheme="minorBidi"/>
          <w:sz w:val="24"/>
          <w:szCs w:val="24"/>
          <w:rtl/>
        </w:rPr>
        <w:t>ל כתפילה נפרדת ובלתי תלויה בתפילות אחרות. בקריאת מזמורי תהילים אנו מתחברים למשמעות הפואטית, הרגשית והאישית של מילותיו של דוד המלך</w:t>
      </w:r>
      <w:r w:rsidR="00A56459" w:rsidRPr="00D421DE">
        <w:rPr>
          <w:rFonts w:asciiTheme="minorBidi" w:hAnsiTheme="minorBidi"/>
          <w:sz w:val="24"/>
          <w:szCs w:val="24"/>
          <w:rtl/>
        </w:rPr>
        <w:t>, ומבטאים באמצעותן את שעל ליבנו</w:t>
      </w:r>
      <w:r w:rsidRPr="00D421DE">
        <w:rPr>
          <w:rFonts w:asciiTheme="minorBidi" w:hAnsiTheme="minorBidi"/>
          <w:sz w:val="24"/>
          <w:szCs w:val="24"/>
          <w:rtl/>
        </w:rPr>
        <w:t xml:space="preserve">. מאחר </w:t>
      </w:r>
      <w:r w:rsidR="00E356A4" w:rsidRPr="00D421DE">
        <w:rPr>
          <w:rFonts w:asciiTheme="minorBidi" w:hAnsiTheme="minorBidi"/>
          <w:sz w:val="24"/>
          <w:szCs w:val="24"/>
          <w:rtl/>
        </w:rPr>
        <w:t>ש</w:t>
      </w:r>
      <w:r w:rsidRPr="00D421DE">
        <w:rPr>
          <w:rFonts w:asciiTheme="minorBidi" w:hAnsiTheme="minorBidi"/>
          <w:sz w:val="24"/>
          <w:szCs w:val="24"/>
          <w:rtl/>
        </w:rPr>
        <w:t xml:space="preserve">קריאת תהילים נחשבת כתחינה, ניתן להניח שאין </w:t>
      </w:r>
      <w:r w:rsidR="00E06039" w:rsidRPr="00D421DE">
        <w:rPr>
          <w:rFonts w:asciiTheme="minorBidi" w:hAnsiTheme="minorBidi"/>
          <w:sz w:val="24"/>
          <w:szCs w:val="24"/>
          <w:rtl/>
        </w:rPr>
        <w:t>אמירתם נחשבת ל"</w:t>
      </w:r>
      <w:r w:rsidR="008C0388" w:rsidRPr="00D421DE">
        <w:rPr>
          <w:rFonts w:asciiTheme="minorBidi" w:hAnsiTheme="minorBidi"/>
          <w:sz w:val="24"/>
          <w:szCs w:val="24"/>
          <w:rtl/>
        </w:rPr>
        <w:t xml:space="preserve">מחרף </w:t>
      </w:r>
      <w:r w:rsidR="00E06039" w:rsidRPr="00D421DE">
        <w:rPr>
          <w:rFonts w:asciiTheme="minorBidi" w:hAnsiTheme="minorBidi"/>
          <w:sz w:val="24"/>
          <w:szCs w:val="24"/>
          <w:rtl/>
        </w:rPr>
        <w:t>ומגדף" כמי שאומר הלל בכל יום.</w:t>
      </w:r>
      <w:r w:rsidRPr="00D421DE">
        <w:rPr>
          <w:rFonts w:asciiTheme="minorBidi" w:hAnsiTheme="minorBidi"/>
          <w:sz w:val="24"/>
          <w:szCs w:val="24"/>
          <w:rtl/>
        </w:rPr>
        <w:t xml:space="preserve"> </w:t>
      </w:r>
    </w:p>
    <w:p w14:paraId="2DB79CE5" w14:textId="77777777" w:rsidR="00542C8A" w:rsidRPr="00D421DE" w:rsidRDefault="00542C8A" w:rsidP="00542C8A">
      <w:pPr>
        <w:pStyle w:val="HashkafahText"/>
        <w:widowControl w:val="0"/>
        <w:bidi/>
        <w:spacing w:after="0" w:line="240" w:lineRule="auto"/>
        <w:jc w:val="both"/>
        <w:rPr>
          <w:rFonts w:asciiTheme="minorBidi" w:hAnsiTheme="minorBidi"/>
          <w:sz w:val="24"/>
          <w:szCs w:val="24"/>
          <w:rtl/>
        </w:rPr>
      </w:pPr>
    </w:p>
    <w:p w14:paraId="6B9E3B3D" w14:textId="408327C6" w:rsidR="006A5E8B" w:rsidRDefault="00593CD5" w:rsidP="00542C8A">
      <w:pPr>
        <w:pStyle w:val="HashkafahText"/>
        <w:widowControl w:val="0"/>
        <w:bidi/>
        <w:spacing w:after="0" w:line="240" w:lineRule="auto"/>
        <w:jc w:val="both"/>
        <w:rPr>
          <w:rFonts w:asciiTheme="minorBidi" w:hAnsiTheme="minorBidi"/>
          <w:sz w:val="24"/>
          <w:szCs w:val="24"/>
          <w:rtl/>
        </w:rPr>
      </w:pPr>
      <w:r w:rsidRPr="00D421DE">
        <w:rPr>
          <w:rFonts w:asciiTheme="minorBidi" w:hAnsiTheme="minorBidi"/>
          <w:sz w:val="24"/>
          <w:szCs w:val="24"/>
          <w:rtl/>
        </w:rPr>
        <w:t>המצב הרצוי</w:t>
      </w:r>
      <w:r w:rsidR="006A5E8B" w:rsidRPr="00D421DE">
        <w:rPr>
          <w:rFonts w:asciiTheme="minorBidi" w:hAnsiTheme="minorBidi"/>
          <w:sz w:val="24"/>
          <w:szCs w:val="24"/>
          <w:rtl/>
        </w:rPr>
        <w:t xml:space="preserve"> הוא שנשים וגברים יגידו פסוקי דזמר</w:t>
      </w:r>
      <w:r w:rsidR="00E85773" w:rsidRPr="00D421DE">
        <w:rPr>
          <w:rFonts w:asciiTheme="minorBidi" w:hAnsiTheme="minorBidi"/>
          <w:sz w:val="24"/>
          <w:szCs w:val="24"/>
          <w:rtl/>
        </w:rPr>
        <w:t>ה</w:t>
      </w:r>
      <w:r w:rsidR="006A5E8B" w:rsidRPr="00D421DE">
        <w:rPr>
          <w:rFonts w:asciiTheme="minorBidi" w:hAnsiTheme="minorBidi"/>
          <w:sz w:val="24"/>
          <w:szCs w:val="24"/>
          <w:rtl/>
        </w:rPr>
        <w:t xml:space="preserve"> בכל יום לפני תפילת שחרית, ויקראו תהילים בנוסף</w:t>
      </w:r>
      <w:r w:rsidRPr="00D421DE">
        <w:rPr>
          <w:rFonts w:asciiTheme="minorBidi" w:hAnsiTheme="minorBidi"/>
          <w:sz w:val="24"/>
          <w:szCs w:val="24"/>
          <w:rtl/>
        </w:rPr>
        <w:t xml:space="preserve"> לכך</w:t>
      </w:r>
      <w:r w:rsidR="006A5E8B" w:rsidRPr="00D421DE">
        <w:rPr>
          <w:rFonts w:asciiTheme="minorBidi" w:hAnsiTheme="minorBidi"/>
          <w:sz w:val="24"/>
          <w:szCs w:val="24"/>
          <w:rtl/>
        </w:rPr>
        <w:t xml:space="preserve"> ככל שמזדמן להם. מאחר </w:t>
      </w:r>
      <w:r w:rsidR="00FD0B57" w:rsidRPr="00D421DE">
        <w:rPr>
          <w:rFonts w:asciiTheme="minorBidi" w:hAnsiTheme="minorBidi"/>
          <w:sz w:val="24"/>
          <w:szCs w:val="24"/>
          <w:rtl/>
        </w:rPr>
        <w:t>ש</w:t>
      </w:r>
      <w:r w:rsidR="006A5E8B" w:rsidRPr="00D421DE">
        <w:rPr>
          <w:rFonts w:asciiTheme="minorBidi" w:hAnsiTheme="minorBidi"/>
          <w:sz w:val="24"/>
          <w:szCs w:val="24"/>
          <w:rtl/>
        </w:rPr>
        <w:t>אמירת פסוקי דזמר</w:t>
      </w:r>
      <w:r w:rsidR="00FD0B57" w:rsidRPr="00D421DE">
        <w:rPr>
          <w:rFonts w:asciiTheme="minorBidi" w:hAnsiTheme="minorBidi"/>
          <w:sz w:val="24"/>
          <w:szCs w:val="24"/>
          <w:rtl/>
        </w:rPr>
        <w:t>ה</w:t>
      </w:r>
      <w:r w:rsidR="006A5E8B" w:rsidRPr="00D421DE">
        <w:rPr>
          <w:rFonts w:asciiTheme="minorBidi" w:hAnsiTheme="minorBidi"/>
          <w:sz w:val="24"/>
          <w:szCs w:val="24"/>
          <w:rtl/>
        </w:rPr>
        <w:t xml:space="preserve"> מוגבלת בזמן</w:t>
      </w:r>
      <w:r w:rsidRPr="00D421DE">
        <w:rPr>
          <w:rFonts w:asciiTheme="minorBidi" w:hAnsiTheme="minorBidi"/>
          <w:sz w:val="24"/>
          <w:szCs w:val="24"/>
          <w:rtl/>
        </w:rPr>
        <w:t xml:space="preserve"> ו</w:t>
      </w:r>
      <w:r w:rsidR="0050786E" w:rsidRPr="00D421DE">
        <w:rPr>
          <w:rFonts w:asciiTheme="minorBidi" w:hAnsiTheme="minorBidi"/>
          <w:sz w:val="24"/>
          <w:szCs w:val="24"/>
          <w:rtl/>
        </w:rPr>
        <w:t xml:space="preserve">יותר </w:t>
      </w:r>
      <w:r w:rsidR="00E029D8" w:rsidRPr="00D421DE">
        <w:rPr>
          <w:rFonts w:asciiTheme="minorBidi" w:hAnsiTheme="minorBidi"/>
          <w:sz w:val="24"/>
          <w:szCs w:val="24"/>
          <w:rtl/>
        </w:rPr>
        <w:t xml:space="preserve">בעייתי </w:t>
      </w:r>
      <w:r w:rsidR="0050786E" w:rsidRPr="00D421DE">
        <w:rPr>
          <w:rFonts w:asciiTheme="minorBidi" w:hAnsiTheme="minorBidi"/>
          <w:sz w:val="24"/>
          <w:szCs w:val="24"/>
          <w:rtl/>
        </w:rPr>
        <w:t xml:space="preserve">להפסיק באמצע אמירתם, ומפני שהם שייכים לעולם התפילה הפורמלית יותר, אין זה מפתיע שנשים רבות העדיפו לפנות למישור הגמיש יותר של קריאת תהילים כהזדמנות להתפלל ולפנות לקב"ה. </w:t>
      </w:r>
      <w:r w:rsidR="00EA094C" w:rsidRPr="00D421DE">
        <w:rPr>
          <w:rFonts w:asciiTheme="minorBidi" w:hAnsiTheme="minorBidi"/>
          <w:sz w:val="24"/>
          <w:szCs w:val="24"/>
          <w:rtl/>
        </w:rPr>
        <w:t>ב</w:t>
      </w:r>
      <w:r w:rsidR="0050786E" w:rsidRPr="00D421DE">
        <w:rPr>
          <w:rFonts w:asciiTheme="minorBidi" w:hAnsiTheme="minorBidi"/>
          <w:sz w:val="24"/>
          <w:szCs w:val="24"/>
          <w:rtl/>
        </w:rPr>
        <w:t>עבור חלק מהנשים, פסוקי דזמר</w:t>
      </w:r>
      <w:r w:rsidR="00EA094C" w:rsidRPr="00D421DE">
        <w:rPr>
          <w:rFonts w:asciiTheme="minorBidi" w:hAnsiTheme="minorBidi"/>
          <w:sz w:val="24"/>
          <w:szCs w:val="24"/>
          <w:rtl/>
        </w:rPr>
        <w:t>ה</w:t>
      </w:r>
      <w:r w:rsidR="0050786E" w:rsidRPr="00D421DE">
        <w:rPr>
          <w:rFonts w:asciiTheme="minorBidi" w:hAnsiTheme="minorBidi"/>
          <w:sz w:val="24"/>
          <w:szCs w:val="24"/>
          <w:rtl/>
        </w:rPr>
        <w:t xml:space="preserve"> עשויים גם להיתפס כשייכים דווקא לבית הכנסת, שם הגברים מובילים את התפילה. </w:t>
      </w:r>
      <w:r w:rsidR="002A7CBF" w:rsidRPr="00D421DE">
        <w:rPr>
          <w:rFonts w:asciiTheme="minorBidi" w:hAnsiTheme="minorBidi"/>
          <w:sz w:val="24"/>
          <w:szCs w:val="24"/>
          <w:rtl/>
        </w:rPr>
        <w:t xml:space="preserve">לעומת זאת, </w:t>
      </w:r>
      <w:r w:rsidR="0050786E" w:rsidRPr="00D421DE">
        <w:rPr>
          <w:rFonts w:asciiTheme="minorBidi" w:hAnsiTheme="minorBidi"/>
          <w:sz w:val="24"/>
          <w:szCs w:val="24"/>
          <w:rtl/>
        </w:rPr>
        <w:t xml:space="preserve">נשים יכולות לקרוא תהילים יחד בכל מקום, ובכך להגדיר את המרחב כמקום לתפילת נשים. </w:t>
      </w:r>
    </w:p>
    <w:p w14:paraId="4EBACFB0" w14:textId="77777777" w:rsidR="00542C8A" w:rsidRPr="00D421DE" w:rsidRDefault="00542C8A" w:rsidP="00542C8A">
      <w:pPr>
        <w:pStyle w:val="HashkafahText"/>
        <w:widowControl w:val="0"/>
        <w:bidi/>
        <w:spacing w:after="0" w:line="240" w:lineRule="auto"/>
        <w:jc w:val="both"/>
        <w:rPr>
          <w:rFonts w:asciiTheme="minorBidi" w:hAnsiTheme="minorBidi"/>
          <w:sz w:val="24"/>
          <w:szCs w:val="24"/>
          <w:rtl/>
        </w:rPr>
      </w:pPr>
    </w:p>
    <w:p w14:paraId="406598AA" w14:textId="2518C262" w:rsidR="00357E29" w:rsidRPr="00D421DE" w:rsidRDefault="00357E29" w:rsidP="00542C8A">
      <w:pPr>
        <w:pStyle w:val="Heading1"/>
        <w:keepNext w:val="0"/>
        <w:keepLines w:val="0"/>
        <w:widowControl w:val="0"/>
        <w:spacing w:before="0" w:line="240" w:lineRule="auto"/>
        <w:jc w:val="both"/>
        <w:rPr>
          <w:sz w:val="24"/>
          <w:szCs w:val="24"/>
          <w:rtl/>
        </w:rPr>
      </w:pPr>
      <w:r w:rsidRPr="00D421DE">
        <w:rPr>
          <w:sz w:val="24"/>
          <w:szCs w:val="24"/>
          <w:rtl/>
        </w:rPr>
        <w:t>העמקה נוספת</w:t>
      </w:r>
    </w:p>
    <w:p w14:paraId="41E5EACA" w14:textId="2F5E1120" w:rsidR="00357E29" w:rsidRPr="00D421DE" w:rsidRDefault="00357E29" w:rsidP="00542C8A">
      <w:pPr>
        <w:pStyle w:val="ListParagraph"/>
        <w:widowControl w:val="0"/>
        <w:numPr>
          <w:ilvl w:val="0"/>
          <w:numId w:val="4"/>
        </w:numPr>
        <w:bidi/>
        <w:spacing w:after="0" w:line="240" w:lineRule="auto"/>
        <w:jc w:val="both"/>
        <w:rPr>
          <w:rFonts w:asciiTheme="minorBidi" w:hAnsiTheme="minorBidi"/>
          <w:sz w:val="24"/>
          <w:szCs w:val="24"/>
        </w:rPr>
      </w:pPr>
      <w:r w:rsidRPr="00D421DE">
        <w:rPr>
          <w:rFonts w:asciiTheme="minorBidi" w:hAnsiTheme="minorBidi"/>
          <w:sz w:val="24"/>
          <w:szCs w:val="24"/>
          <w:rtl/>
        </w:rPr>
        <w:t xml:space="preserve">הרב עזרא ביק, </w:t>
      </w:r>
      <w:r w:rsidR="00D475B5" w:rsidRPr="00D421DE">
        <w:rPr>
          <w:rFonts w:asciiTheme="minorBidi" w:hAnsiTheme="minorBidi"/>
          <w:sz w:val="24"/>
          <w:szCs w:val="24"/>
          <w:u w:val="single"/>
          <w:rtl/>
        </w:rPr>
        <w:t>"</w:t>
      </w:r>
      <w:hyperlink r:id="rId13" w:history="1">
        <w:r w:rsidR="00D475B5" w:rsidRPr="00D421DE">
          <w:rPr>
            <w:rStyle w:val="Hyperlink"/>
            <w:rFonts w:asciiTheme="minorBidi" w:hAnsiTheme="minorBidi"/>
            <w:sz w:val="24"/>
            <w:szCs w:val="24"/>
            <w:rtl/>
          </w:rPr>
          <w:t>קורבנות".</w:t>
        </w:r>
      </w:hyperlink>
      <w:r w:rsidR="00D475B5" w:rsidRPr="00D421DE">
        <w:rPr>
          <w:rFonts w:asciiTheme="minorBidi" w:hAnsiTheme="minorBidi"/>
          <w:sz w:val="24"/>
          <w:szCs w:val="24"/>
          <w:rtl/>
        </w:rPr>
        <w:t xml:space="preserve"> מבנה ו</w:t>
      </w:r>
      <w:r w:rsidR="00BB7038" w:rsidRPr="00D421DE">
        <w:rPr>
          <w:rFonts w:asciiTheme="minorBidi" w:hAnsiTheme="minorBidi"/>
          <w:sz w:val="24"/>
          <w:szCs w:val="24"/>
          <w:rtl/>
        </w:rPr>
        <w:t xml:space="preserve">סדר </w:t>
      </w:r>
      <w:r w:rsidR="00D475B5" w:rsidRPr="00D421DE">
        <w:rPr>
          <w:rFonts w:asciiTheme="minorBidi" w:hAnsiTheme="minorBidi"/>
          <w:sz w:val="24"/>
          <w:szCs w:val="24"/>
          <w:rtl/>
        </w:rPr>
        <w:t xml:space="preserve">התפילה </w:t>
      </w:r>
      <w:r w:rsidRPr="00D421DE">
        <w:rPr>
          <w:rFonts w:asciiTheme="minorBidi" w:hAnsiTheme="minorBidi"/>
          <w:sz w:val="24"/>
          <w:szCs w:val="24"/>
          <w:rtl/>
        </w:rPr>
        <w:t>(סדרת שיעורים בבית המדרש הוירטואלי).</w:t>
      </w:r>
    </w:p>
    <w:p w14:paraId="03D352E7" w14:textId="5FD40E47" w:rsidR="00D475B5" w:rsidRPr="00D421DE" w:rsidRDefault="00D475B5" w:rsidP="00542C8A">
      <w:pPr>
        <w:pStyle w:val="ListParagraph"/>
        <w:widowControl w:val="0"/>
        <w:numPr>
          <w:ilvl w:val="0"/>
          <w:numId w:val="4"/>
        </w:numPr>
        <w:bidi/>
        <w:spacing w:after="0" w:line="240" w:lineRule="auto"/>
        <w:jc w:val="both"/>
        <w:rPr>
          <w:rFonts w:asciiTheme="minorBidi" w:hAnsiTheme="minorBidi"/>
          <w:sz w:val="24"/>
          <w:szCs w:val="24"/>
        </w:rPr>
      </w:pPr>
      <w:r w:rsidRPr="00D421DE">
        <w:rPr>
          <w:rFonts w:asciiTheme="minorBidi" w:hAnsiTheme="minorBidi"/>
          <w:sz w:val="24"/>
          <w:szCs w:val="24"/>
          <w:rtl/>
        </w:rPr>
        <w:t xml:space="preserve">הרב עזרא ביק, </w:t>
      </w:r>
      <w:r w:rsidRPr="00D421DE">
        <w:rPr>
          <w:rFonts w:asciiTheme="minorBidi" w:hAnsiTheme="minorBidi"/>
          <w:sz w:val="24"/>
          <w:szCs w:val="24"/>
          <w:u w:val="single"/>
          <w:rtl/>
        </w:rPr>
        <w:t>"</w:t>
      </w:r>
      <w:hyperlink r:id="rId14" w:history="1">
        <w:r w:rsidRPr="00D421DE">
          <w:rPr>
            <w:rStyle w:val="Hyperlink"/>
            <w:rFonts w:asciiTheme="minorBidi" w:hAnsiTheme="minorBidi"/>
            <w:sz w:val="24"/>
            <w:szCs w:val="24"/>
            <w:rtl/>
          </w:rPr>
          <w:t>פסוקי דזמרה</w:t>
        </w:r>
      </w:hyperlink>
      <w:r w:rsidRPr="00D421DE">
        <w:rPr>
          <w:rFonts w:asciiTheme="minorBidi" w:hAnsiTheme="minorBidi"/>
          <w:sz w:val="24"/>
          <w:szCs w:val="24"/>
          <w:u w:val="single"/>
          <w:rtl/>
        </w:rPr>
        <w:t>".</w:t>
      </w:r>
      <w:r w:rsidRPr="00D421DE">
        <w:rPr>
          <w:rFonts w:asciiTheme="minorBidi" w:hAnsiTheme="minorBidi"/>
          <w:sz w:val="24"/>
          <w:szCs w:val="24"/>
          <w:rtl/>
        </w:rPr>
        <w:t xml:space="preserve"> מבנה </w:t>
      </w:r>
      <w:r w:rsidR="002F0C4C" w:rsidRPr="00D421DE">
        <w:rPr>
          <w:rFonts w:asciiTheme="minorBidi" w:hAnsiTheme="minorBidi"/>
          <w:sz w:val="24"/>
          <w:szCs w:val="24"/>
          <w:rtl/>
        </w:rPr>
        <w:t>וסדר</w:t>
      </w:r>
      <w:r w:rsidRPr="00D421DE">
        <w:rPr>
          <w:rFonts w:asciiTheme="minorBidi" w:hAnsiTheme="minorBidi"/>
          <w:sz w:val="24"/>
          <w:szCs w:val="24"/>
          <w:rtl/>
        </w:rPr>
        <w:t xml:space="preserve"> התפילה (סדרת שיעורים בבית המדרש הוירטואלי).</w:t>
      </w:r>
    </w:p>
    <w:p w14:paraId="6078C156" w14:textId="1B0E0808" w:rsidR="00357E29" w:rsidRPr="00D421DE" w:rsidRDefault="00357E29" w:rsidP="00542C8A">
      <w:pPr>
        <w:pStyle w:val="ListParagraph"/>
        <w:widowControl w:val="0"/>
        <w:numPr>
          <w:ilvl w:val="0"/>
          <w:numId w:val="4"/>
        </w:numPr>
        <w:bidi/>
        <w:spacing w:after="0" w:line="240" w:lineRule="auto"/>
        <w:jc w:val="both"/>
        <w:rPr>
          <w:rFonts w:asciiTheme="minorBidi" w:hAnsiTheme="minorBidi"/>
          <w:sz w:val="24"/>
          <w:szCs w:val="24"/>
          <w:rtl/>
        </w:rPr>
      </w:pPr>
      <w:r w:rsidRPr="00D421DE">
        <w:rPr>
          <w:rFonts w:asciiTheme="minorBidi" w:hAnsiTheme="minorBidi"/>
          <w:sz w:val="24"/>
          <w:szCs w:val="24"/>
          <w:rtl/>
        </w:rPr>
        <w:t>הרב דוד ברופסקי "</w:t>
      </w:r>
      <w:hyperlink r:id="rId15" w:history="1">
        <w:r w:rsidR="001E1DCD" w:rsidRPr="00D421DE">
          <w:rPr>
            <w:rStyle w:val="Hyperlink"/>
            <w:rFonts w:asciiTheme="minorBidi" w:hAnsiTheme="minorBidi"/>
            <w:sz w:val="24"/>
            <w:szCs w:val="24"/>
            <w:rtl/>
          </w:rPr>
          <w:t>ברכות השחר וקרבנות</w:t>
        </w:r>
        <w:r w:rsidRPr="00D421DE">
          <w:rPr>
            <w:rStyle w:val="Hyperlink"/>
            <w:rFonts w:asciiTheme="minorBidi" w:hAnsiTheme="minorBidi"/>
            <w:sz w:val="24"/>
            <w:szCs w:val="24"/>
            <w:rtl/>
          </w:rPr>
          <w:t>"</w:t>
        </w:r>
        <w:r w:rsidR="001E1DCD" w:rsidRPr="00D421DE">
          <w:rPr>
            <w:rStyle w:val="Hyperlink"/>
            <w:rFonts w:asciiTheme="minorBidi" w:hAnsiTheme="minorBidi"/>
            <w:sz w:val="24"/>
            <w:szCs w:val="24"/>
            <w:rtl/>
          </w:rPr>
          <w:t>.</w:t>
        </w:r>
      </w:hyperlink>
      <w:r w:rsidRPr="00D421DE">
        <w:rPr>
          <w:rFonts w:asciiTheme="minorBidi" w:hAnsiTheme="minorBidi"/>
          <w:sz w:val="24"/>
          <w:szCs w:val="24"/>
          <w:rtl/>
        </w:rPr>
        <w:t xml:space="preserve"> (סדרת שיעורים בבית המדרש הוירטואלי).</w:t>
      </w:r>
    </w:p>
    <w:sectPr w:rsidR="00357E29" w:rsidRPr="00D421D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1047" w14:textId="77777777" w:rsidR="001645DF" w:rsidRDefault="001645DF" w:rsidP="001C3098">
      <w:pPr>
        <w:spacing w:after="0" w:line="240" w:lineRule="auto"/>
      </w:pPr>
      <w:r>
        <w:separator/>
      </w:r>
    </w:p>
  </w:endnote>
  <w:endnote w:type="continuationSeparator" w:id="0">
    <w:p w14:paraId="4E1039EE" w14:textId="77777777" w:rsidR="001645DF" w:rsidRDefault="001645DF" w:rsidP="001C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109157"/>
      <w:docPartObj>
        <w:docPartGallery w:val="Page Numbers (Bottom of Page)"/>
        <w:docPartUnique/>
      </w:docPartObj>
    </w:sdtPr>
    <w:sdtEndPr>
      <w:rPr>
        <w:noProof/>
      </w:rPr>
    </w:sdtEndPr>
    <w:sdtContent>
      <w:p w14:paraId="0C5F29F5" w14:textId="7944A57C" w:rsidR="00D421DE" w:rsidRDefault="00D421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F9DE82" w14:textId="77777777" w:rsidR="00D421DE" w:rsidRDefault="00D42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76697" w14:textId="77777777" w:rsidR="001645DF" w:rsidRDefault="001645DF" w:rsidP="001C3098">
      <w:pPr>
        <w:spacing w:after="0" w:line="240" w:lineRule="auto"/>
      </w:pPr>
      <w:r>
        <w:separator/>
      </w:r>
    </w:p>
  </w:footnote>
  <w:footnote w:type="continuationSeparator" w:id="0">
    <w:p w14:paraId="7A18E961" w14:textId="77777777" w:rsidR="001645DF" w:rsidRDefault="001645DF" w:rsidP="001C3098">
      <w:pPr>
        <w:spacing w:after="0" w:line="240" w:lineRule="auto"/>
      </w:pPr>
      <w:r>
        <w:continuationSeparator/>
      </w:r>
    </w:p>
  </w:footnote>
  <w:footnote w:id="1">
    <w:p w14:paraId="1B041FAE" w14:textId="3C8AA741" w:rsidR="006627C9" w:rsidRPr="005C4669" w:rsidRDefault="006627C9" w:rsidP="00542C8A">
      <w:pPr>
        <w:pStyle w:val="FootnoteText"/>
        <w:bidi/>
        <w:rPr>
          <w:rFonts w:asciiTheme="minorBidi" w:hAnsiTheme="minorBidi"/>
          <w:rtl/>
        </w:rPr>
      </w:pPr>
      <w:r w:rsidRPr="005C4669">
        <w:rPr>
          <w:rStyle w:val="FootnoteReference"/>
          <w:rFonts w:asciiTheme="minorBidi" w:hAnsiTheme="minorBidi"/>
        </w:rPr>
        <w:footnoteRef/>
      </w:r>
      <w:r w:rsidRPr="005C4669">
        <w:rPr>
          <w:rFonts w:asciiTheme="minorBidi" w:hAnsiTheme="minorBidi"/>
        </w:rPr>
        <w:t xml:space="preserve"> </w:t>
      </w:r>
      <w:r w:rsidR="00715CF8" w:rsidRPr="005C4669">
        <w:rPr>
          <w:rFonts w:asciiTheme="minorBidi" w:hAnsiTheme="minorBidi" w:hint="eastAsia"/>
          <w:rtl/>
        </w:rPr>
        <w:t>בסידור</w:t>
      </w:r>
      <w:r w:rsidR="00715CF8" w:rsidRPr="005C4669">
        <w:rPr>
          <w:rFonts w:asciiTheme="minorBidi" w:hAnsiTheme="minorBidi"/>
          <w:rtl/>
        </w:rPr>
        <w:t xml:space="preserve"> </w:t>
      </w:r>
      <w:r w:rsidR="00715CF8" w:rsidRPr="005C4669">
        <w:rPr>
          <w:rFonts w:asciiTheme="minorBidi" w:hAnsiTheme="minorBidi" w:hint="eastAsia"/>
          <w:rtl/>
        </w:rPr>
        <w:t>הקדום</w:t>
      </w:r>
      <w:r w:rsidR="00715CF8" w:rsidRPr="005C4669">
        <w:rPr>
          <w:rFonts w:asciiTheme="minorBidi" w:hAnsiTheme="minorBidi"/>
          <w:rtl/>
        </w:rPr>
        <w:t xml:space="preserve"> </w:t>
      </w:r>
      <w:r w:rsidR="00715CF8" w:rsidRPr="005C4669">
        <w:rPr>
          <w:rFonts w:asciiTheme="minorBidi" w:hAnsiTheme="minorBidi" w:hint="eastAsia"/>
          <w:rtl/>
        </w:rPr>
        <w:t>שלו</w:t>
      </w:r>
      <w:r w:rsidR="00BA72C0" w:rsidRPr="005C4669">
        <w:rPr>
          <w:rFonts w:asciiTheme="minorBidi" w:hAnsiTheme="minorBidi"/>
          <w:rtl/>
        </w:rPr>
        <w:t xml:space="preserve">, רב עמרם גאון מסביר </w:t>
      </w:r>
      <w:r w:rsidR="00D70F80" w:rsidRPr="005C4669">
        <w:rPr>
          <w:rFonts w:asciiTheme="minorBidi" w:hAnsiTheme="minorBidi" w:hint="eastAsia"/>
          <w:rtl/>
        </w:rPr>
        <w:t>כ</w:t>
      </w:r>
      <w:r w:rsidR="00715CF8" w:rsidRPr="005C4669">
        <w:rPr>
          <w:rFonts w:asciiTheme="minorBidi" w:hAnsiTheme="minorBidi" w:hint="eastAsia"/>
          <w:rtl/>
        </w:rPr>
        <w:t>ך</w:t>
      </w:r>
      <w:r w:rsidR="00D70F80" w:rsidRPr="005C4669">
        <w:rPr>
          <w:rFonts w:asciiTheme="minorBidi" w:hAnsiTheme="minorBidi"/>
          <w:rtl/>
        </w:rPr>
        <w:t xml:space="preserve"> </w:t>
      </w:r>
      <w:r w:rsidR="00BA72C0" w:rsidRPr="005C4669">
        <w:rPr>
          <w:rFonts w:asciiTheme="minorBidi" w:hAnsiTheme="minorBidi" w:hint="eastAsia"/>
          <w:rtl/>
        </w:rPr>
        <w:t>את</w:t>
      </w:r>
      <w:r w:rsidR="00BA72C0" w:rsidRPr="005C4669">
        <w:rPr>
          <w:rFonts w:asciiTheme="minorBidi" w:hAnsiTheme="minorBidi"/>
          <w:rtl/>
        </w:rPr>
        <w:t xml:space="preserve"> </w:t>
      </w:r>
      <w:r w:rsidR="00D70F80" w:rsidRPr="005C4669">
        <w:rPr>
          <w:rFonts w:asciiTheme="minorBidi" w:hAnsiTheme="minorBidi" w:hint="eastAsia"/>
          <w:rtl/>
        </w:rPr>
        <w:t>אמירת</w:t>
      </w:r>
      <w:r w:rsidR="00D70F80" w:rsidRPr="005C4669">
        <w:rPr>
          <w:rFonts w:asciiTheme="minorBidi" w:hAnsiTheme="minorBidi"/>
          <w:rtl/>
        </w:rPr>
        <w:t xml:space="preserve"> </w:t>
      </w:r>
      <w:r w:rsidR="00BA72C0" w:rsidRPr="005C4669">
        <w:rPr>
          <w:rFonts w:asciiTheme="minorBidi" w:hAnsiTheme="minorBidi" w:hint="eastAsia"/>
          <w:rtl/>
        </w:rPr>
        <w:t>קורבנות</w:t>
      </w:r>
      <w:r w:rsidR="00D70F80" w:rsidRPr="005C4669">
        <w:rPr>
          <w:rFonts w:asciiTheme="minorBidi" w:hAnsiTheme="minorBidi"/>
          <w:rtl/>
        </w:rPr>
        <w:t xml:space="preserve">. </w:t>
      </w:r>
      <w:r w:rsidR="00D70F80" w:rsidRPr="005C4669">
        <w:rPr>
          <w:rFonts w:asciiTheme="minorBidi" w:hAnsiTheme="minorBidi" w:hint="eastAsia"/>
          <w:rtl/>
        </w:rPr>
        <w:t>הוא</w:t>
      </w:r>
      <w:r w:rsidR="00BA72C0" w:rsidRPr="005C4669">
        <w:rPr>
          <w:rFonts w:asciiTheme="minorBidi" w:hAnsiTheme="minorBidi"/>
          <w:rtl/>
        </w:rPr>
        <w:t xml:space="preserve"> </w:t>
      </w:r>
      <w:r w:rsidR="00715CF8" w:rsidRPr="005C4669">
        <w:rPr>
          <w:rFonts w:asciiTheme="minorBidi" w:hAnsiTheme="minorBidi" w:hint="eastAsia"/>
          <w:rtl/>
        </w:rPr>
        <w:t>גם</w:t>
      </w:r>
      <w:r w:rsidR="00715CF8" w:rsidRPr="005C4669">
        <w:rPr>
          <w:rFonts w:asciiTheme="minorBidi" w:hAnsiTheme="minorBidi"/>
          <w:rtl/>
        </w:rPr>
        <w:t xml:space="preserve"> </w:t>
      </w:r>
      <w:r w:rsidR="00BA72C0" w:rsidRPr="005C4669">
        <w:rPr>
          <w:rFonts w:asciiTheme="minorBidi" w:hAnsiTheme="minorBidi" w:hint="eastAsia"/>
          <w:rtl/>
        </w:rPr>
        <w:t>מתייחס</w:t>
      </w:r>
      <w:r w:rsidR="00BA72C0" w:rsidRPr="005C4669">
        <w:rPr>
          <w:rFonts w:asciiTheme="minorBidi" w:hAnsiTheme="minorBidi"/>
          <w:rtl/>
        </w:rPr>
        <w:t xml:space="preserve"> לאמירת קורבנות כמנהג. </w:t>
      </w:r>
    </w:p>
    <w:p w14:paraId="620162DE" w14:textId="71029136" w:rsidR="00BA72C0" w:rsidRPr="006627C9" w:rsidRDefault="00BA72C0" w:rsidP="00542C8A">
      <w:pPr>
        <w:bidi/>
        <w:spacing w:after="0" w:line="240" w:lineRule="auto"/>
        <w:rPr>
          <w:rtl/>
        </w:rPr>
      </w:pPr>
      <w:r w:rsidRPr="00D421DE">
        <w:rPr>
          <w:rFonts w:hint="eastAsia"/>
          <w:sz w:val="20"/>
          <w:szCs w:val="20"/>
          <w:rtl/>
        </w:rPr>
        <w:t>סדר</w:t>
      </w:r>
      <w:r w:rsidRPr="00D421DE">
        <w:rPr>
          <w:sz w:val="20"/>
          <w:szCs w:val="20"/>
          <w:rtl/>
        </w:rPr>
        <w:t xml:space="preserve"> </w:t>
      </w:r>
      <w:r w:rsidRPr="00D421DE">
        <w:rPr>
          <w:rFonts w:hint="eastAsia"/>
          <w:sz w:val="20"/>
          <w:szCs w:val="20"/>
          <w:rtl/>
        </w:rPr>
        <w:t>רב</w:t>
      </w:r>
      <w:r w:rsidRPr="00D421DE">
        <w:rPr>
          <w:sz w:val="20"/>
          <w:szCs w:val="20"/>
          <w:rtl/>
        </w:rPr>
        <w:t xml:space="preserve"> </w:t>
      </w:r>
      <w:r w:rsidRPr="00D421DE">
        <w:rPr>
          <w:rFonts w:hint="eastAsia"/>
          <w:sz w:val="20"/>
          <w:szCs w:val="20"/>
          <w:rtl/>
        </w:rPr>
        <w:t>עמרם</w:t>
      </w:r>
      <w:r w:rsidRPr="00D421DE">
        <w:rPr>
          <w:sz w:val="20"/>
          <w:szCs w:val="20"/>
          <w:rtl/>
        </w:rPr>
        <w:t xml:space="preserve"> </w:t>
      </w:r>
      <w:r w:rsidRPr="00D421DE">
        <w:rPr>
          <w:rFonts w:hint="eastAsia"/>
          <w:sz w:val="20"/>
          <w:szCs w:val="20"/>
          <w:rtl/>
        </w:rPr>
        <w:t>גאון</w:t>
      </w:r>
      <w:r w:rsidRPr="00D421DE">
        <w:rPr>
          <w:sz w:val="20"/>
          <w:szCs w:val="20"/>
          <w:rtl/>
        </w:rPr>
        <w:t xml:space="preserve"> </w:t>
      </w:r>
      <w:r w:rsidRPr="00D421DE">
        <w:rPr>
          <w:rFonts w:hint="eastAsia"/>
          <w:sz w:val="20"/>
          <w:szCs w:val="20"/>
          <w:rtl/>
        </w:rPr>
        <w:t>ברכות</w:t>
      </w:r>
      <w:r w:rsidRPr="00D421DE">
        <w:rPr>
          <w:sz w:val="20"/>
          <w:szCs w:val="20"/>
          <w:rtl/>
        </w:rPr>
        <w:t xml:space="preserve"> </w:t>
      </w:r>
      <w:r w:rsidRPr="00D421DE">
        <w:rPr>
          <w:rFonts w:hint="eastAsia"/>
          <w:sz w:val="20"/>
          <w:szCs w:val="20"/>
          <w:rtl/>
        </w:rPr>
        <w:t>השחר וסדר</w:t>
      </w:r>
      <w:r w:rsidRPr="00D421DE">
        <w:rPr>
          <w:sz w:val="20"/>
          <w:szCs w:val="20"/>
          <w:rtl/>
        </w:rPr>
        <w:t xml:space="preserve"> </w:t>
      </w:r>
      <w:r w:rsidRPr="00D421DE">
        <w:rPr>
          <w:rFonts w:hint="eastAsia"/>
          <w:sz w:val="20"/>
          <w:szCs w:val="20"/>
          <w:rtl/>
        </w:rPr>
        <w:t>שכתבנו</w:t>
      </w:r>
      <w:r w:rsidRPr="00D421DE">
        <w:rPr>
          <w:sz w:val="20"/>
          <w:szCs w:val="20"/>
          <w:rtl/>
        </w:rPr>
        <w:t xml:space="preserve"> </w:t>
      </w:r>
      <w:r w:rsidRPr="00D421DE">
        <w:rPr>
          <w:rFonts w:hint="eastAsia"/>
          <w:sz w:val="20"/>
          <w:szCs w:val="20"/>
          <w:rtl/>
        </w:rPr>
        <w:t>לקרוא</w:t>
      </w:r>
      <w:r w:rsidRPr="00D421DE">
        <w:rPr>
          <w:sz w:val="20"/>
          <w:szCs w:val="20"/>
          <w:rtl/>
        </w:rPr>
        <w:t xml:space="preserve"> </w:t>
      </w:r>
      <w:r w:rsidRPr="00D421DE">
        <w:rPr>
          <w:rFonts w:hint="eastAsia"/>
          <w:sz w:val="20"/>
          <w:szCs w:val="20"/>
          <w:rtl/>
        </w:rPr>
        <w:t>בצו</w:t>
      </w:r>
      <w:r w:rsidRPr="00D421DE">
        <w:rPr>
          <w:sz w:val="20"/>
          <w:szCs w:val="20"/>
          <w:rtl/>
        </w:rPr>
        <w:t xml:space="preserve"> </w:t>
      </w:r>
      <w:r w:rsidRPr="00D421DE">
        <w:rPr>
          <w:rFonts w:hint="eastAsia"/>
          <w:sz w:val="20"/>
          <w:szCs w:val="20"/>
          <w:rtl/>
        </w:rPr>
        <w:t>ולשנות</w:t>
      </w:r>
      <w:r w:rsidRPr="00D421DE">
        <w:rPr>
          <w:sz w:val="20"/>
          <w:szCs w:val="20"/>
          <w:rtl/>
        </w:rPr>
        <w:t xml:space="preserve"> </w:t>
      </w:r>
      <w:r w:rsidRPr="00D421DE">
        <w:rPr>
          <w:rFonts w:hint="eastAsia"/>
          <w:sz w:val="20"/>
          <w:szCs w:val="20"/>
          <w:rtl/>
        </w:rPr>
        <w:t>באיזהו</w:t>
      </w:r>
      <w:r w:rsidRPr="00D421DE">
        <w:rPr>
          <w:sz w:val="20"/>
          <w:szCs w:val="20"/>
          <w:rtl/>
        </w:rPr>
        <w:t xml:space="preserve"> </w:t>
      </w:r>
      <w:r w:rsidRPr="00D421DE">
        <w:rPr>
          <w:rFonts w:hint="eastAsia"/>
          <w:sz w:val="20"/>
          <w:szCs w:val="20"/>
          <w:rtl/>
        </w:rPr>
        <w:t>מקומן</w:t>
      </w:r>
      <w:r w:rsidRPr="00D421DE">
        <w:rPr>
          <w:sz w:val="20"/>
          <w:szCs w:val="20"/>
          <w:rtl/>
        </w:rPr>
        <w:t xml:space="preserve"> </w:t>
      </w:r>
      <w:r w:rsidRPr="00D421DE">
        <w:rPr>
          <w:rFonts w:hint="eastAsia"/>
          <w:sz w:val="20"/>
          <w:szCs w:val="20"/>
          <w:rtl/>
        </w:rPr>
        <w:t>ולדרוש</w:t>
      </w:r>
      <w:r w:rsidRPr="00D421DE">
        <w:rPr>
          <w:sz w:val="20"/>
          <w:szCs w:val="20"/>
          <w:rtl/>
        </w:rPr>
        <w:t xml:space="preserve"> </w:t>
      </w:r>
      <w:r w:rsidRPr="00D421DE">
        <w:rPr>
          <w:rFonts w:hint="eastAsia"/>
          <w:sz w:val="20"/>
          <w:szCs w:val="20"/>
          <w:rtl/>
        </w:rPr>
        <w:t>בר’</w:t>
      </w:r>
      <w:r w:rsidRPr="00D421DE">
        <w:rPr>
          <w:sz w:val="20"/>
          <w:szCs w:val="20"/>
          <w:rtl/>
        </w:rPr>
        <w:t xml:space="preserve"> </w:t>
      </w:r>
      <w:r w:rsidRPr="00D421DE">
        <w:rPr>
          <w:rFonts w:hint="eastAsia"/>
          <w:sz w:val="20"/>
          <w:szCs w:val="20"/>
          <w:rtl/>
        </w:rPr>
        <w:t>ישמעאל</w:t>
      </w:r>
      <w:r w:rsidRPr="00D421DE">
        <w:rPr>
          <w:sz w:val="20"/>
          <w:szCs w:val="20"/>
          <w:rtl/>
        </w:rPr>
        <w:t xml:space="preserve">, </w:t>
      </w:r>
      <w:r w:rsidRPr="00D421DE">
        <w:rPr>
          <w:rFonts w:hint="eastAsia"/>
          <w:sz w:val="20"/>
          <w:szCs w:val="20"/>
          <w:rtl/>
        </w:rPr>
        <w:t>כך</w:t>
      </w:r>
      <w:r w:rsidRPr="00D421DE">
        <w:rPr>
          <w:sz w:val="20"/>
          <w:szCs w:val="20"/>
          <w:rtl/>
        </w:rPr>
        <w:t xml:space="preserve"> </w:t>
      </w:r>
      <w:r w:rsidRPr="00D421DE">
        <w:rPr>
          <w:rFonts w:hint="eastAsia"/>
          <w:sz w:val="20"/>
          <w:szCs w:val="20"/>
          <w:rtl/>
        </w:rPr>
        <w:t>מצוי</w:t>
      </w:r>
      <w:r w:rsidRPr="00D421DE">
        <w:rPr>
          <w:sz w:val="20"/>
          <w:szCs w:val="20"/>
          <w:rtl/>
        </w:rPr>
        <w:t xml:space="preserve"> </w:t>
      </w:r>
      <w:r w:rsidRPr="00D421DE">
        <w:rPr>
          <w:rFonts w:hint="eastAsia"/>
          <w:sz w:val="20"/>
          <w:szCs w:val="20"/>
          <w:rtl/>
        </w:rPr>
        <w:t>בשאלות</w:t>
      </w:r>
      <w:r w:rsidRPr="00D421DE">
        <w:rPr>
          <w:sz w:val="20"/>
          <w:szCs w:val="20"/>
          <w:rtl/>
        </w:rPr>
        <w:t xml:space="preserve"> </w:t>
      </w:r>
      <w:r w:rsidRPr="00D421DE">
        <w:rPr>
          <w:rFonts w:hint="eastAsia"/>
          <w:sz w:val="20"/>
          <w:szCs w:val="20"/>
          <w:rtl/>
        </w:rPr>
        <w:t>ותשובות</w:t>
      </w:r>
      <w:r w:rsidRPr="00D421DE">
        <w:rPr>
          <w:sz w:val="20"/>
          <w:szCs w:val="20"/>
          <w:rtl/>
        </w:rPr>
        <w:t xml:space="preserve">, </w:t>
      </w:r>
      <w:r w:rsidRPr="00D421DE">
        <w:rPr>
          <w:rFonts w:hint="eastAsia"/>
          <w:sz w:val="20"/>
          <w:szCs w:val="20"/>
          <w:rtl/>
        </w:rPr>
        <w:t>וכך</w:t>
      </w:r>
      <w:r w:rsidRPr="00D421DE">
        <w:rPr>
          <w:sz w:val="20"/>
          <w:szCs w:val="20"/>
          <w:rtl/>
        </w:rPr>
        <w:t xml:space="preserve"> </w:t>
      </w:r>
      <w:r w:rsidRPr="00D421DE">
        <w:rPr>
          <w:rFonts w:hint="eastAsia"/>
          <w:sz w:val="20"/>
          <w:szCs w:val="20"/>
          <w:rtl/>
        </w:rPr>
        <w:t>מנהג</w:t>
      </w:r>
      <w:r w:rsidRPr="00D421DE">
        <w:rPr>
          <w:sz w:val="20"/>
          <w:szCs w:val="20"/>
          <w:rtl/>
        </w:rPr>
        <w:t xml:space="preserve"> </w:t>
      </w:r>
      <w:r w:rsidRPr="00D421DE">
        <w:rPr>
          <w:rFonts w:hint="eastAsia"/>
          <w:sz w:val="20"/>
          <w:szCs w:val="20"/>
          <w:rtl/>
        </w:rPr>
        <w:t>כל</w:t>
      </w:r>
      <w:r w:rsidRPr="00D421DE">
        <w:rPr>
          <w:sz w:val="20"/>
          <w:szCs w:val="20"/>
          <w:rtl/>
        </w:rPr>
        <w:t xml:space="preserve"> </w:t>
      </w:r>
      <w:r w:rsidRPr="00D421DE">
        <w:rPr>
          <w:rFonts w:hint="eastAsia"/>
          <w:sz w:val="20"/>
          <w:szCs w:val="20"/>
          <w:rtl/>
        </w:rPr>
        <w:t>ישראל</w:t>
      </w:r>
      <w:r w:rsidRPr="00D421DE">
        <w:rPr>
          <w:sz w:val="20"/>
          <w:szCs w:val="20"/>
          <w:rtl/>
        </w:rPr>
        <w:t xml:space="preserve"> </w:t>
      </w:r>
      <w:r w:rsidRPr="00D421DE">
        <w:rPr>
          <w:rFonts w:hint="eastAsia"/>
          <w:sz w:val="20"/>
          <w:szCs w:val="20"/>
          <w:rtl/>
        </w:rPr>
        <w:t>באספמיא</w:t>
      </w:r>
      <w:r w:rsidRPr="00D421DE">
        <w:rPr>
          <w:sz w:val="20"/>
          <w:szCs w:val="20"/>
          <w:rtl/>
        </w:rPr>
        <w:t xml:space="preserve">. </w:t>
      </w:r>
      <w:r w:rsidRPr="00D421DE">
        <w:rPr>
          <w:rFonts w:hint="eastAsia"/>
          <w:sz w:val="20"/>
          <w:szCs w:val="20"/>
          <w:rtl/>
        </w:rPr>
        <w:t>וראיה</w:t>
      </w:r>
      <w:r w:rsidRPr="00D421DE">
        <w:rPr>
          <w:sz w:val="20"/>
          <w:szCs w:val="20"/>
          <w:rtl/>
        </w:rPr>
        <w:t xml:space="preserve"> </w:t>
      </w:r>
      <w:r w:rsidRPr="00D421DE">
        <w:rPr>
          <w:rFonts w:hint="eastAsia"/>
          <w:sz w:val="20"/>
          <w:szCs w:val="20"/>
          <w:rtl/>
        </w:rPr>
        <w:t>מנין</w:t>
      </w:r>
      <w:r w:rsidRPr="00D421DE">
        <w:rPr>
          <w:sz w:val="20"/>
          <w:szCs w:val="20"/>
          <w:rtl/>
        </w:rPr>
        <w:t xml:space="preserve">, </w:t>
      </w:r>
      <w:r w:rsidRPr="00D421DE">
        <w:rPr>
          <w:rFonts w:hint="eastAsia"/>
          <w:sz w:val="20"/>
          <w:szCs w:val="20"/>
          <w:rtl/>
        </w:rPr>
        <w:t>דאמר</w:t>
      </w:r>
      <w:r w:rsidRPr="00D421DE">
        <w:rPr>
          <w:sz w:val="20"/>
          <w:szCs w:val="20"/>
          <w:rtl/>
        </w:rPr>
        <w:t xml:space="preserve"> </w:t>
      </w:r>
      <w:r w:rsidRPr="00D421DE">
        <w:rPr>
          <w:rFonts w:hint="eastAsia"/>
          <w:sz w:val="20"/>
          <w:szCs w:val="20"/>
          <w:rtl/>
        </w:rPr>
        <w:t>רב</w:t>
      </w:r>
      <w:r w:rsidRPr="00D421DE">
        <w:rPr>
          <w:sz w:val="20"/>
          <w:szCs w:val="20"/>
          <w:rtl/>
        </w:rPr>
        <w:t xml:space="preserve"> </w:t>
      </w:r>
      <w:r w:rsidRPr="00D421DE">
        <w:rPr>
          <w:rFonts w:hint="eastAsia"/>
          <w:sz w:val="20"/>
          <w:szCs w:val="20"/>
          <w:rtl/>
        </w:rPr>
        <w:t>ספרא</w:t>
      </w:r>
      <w:r w:rsidRPr="00D421DE">
        <w:rPr>
          <w:sz w:val="20"/>
          <w:szCs w:val="20"/>
          <w:rtl/>
        </w:rPr>
        <w:t xml:space="preserve"> </w:t>
      </w:r>
      <w:r w:rsidRPr="00D421DE">
        <w:rPr>
          <w:rFonts w:hint="eastAsia"/>
          <w:sz w:val="20"/>
          <w:szCs w:val="20"/>
          <w:rtl/>
        </w:rPr>
        <w:t>משום</w:t>
      </w:r>
      <w:r w:rsidRPr="00D421DE">
        <w:rPr>
          <w:sz w:val="20"/>
          <w:szCs w:val="20"/>
          <w:rtl/>
        </w:rPr>
        <w:t xml:space="preserve"> </w:t>
      </w:r>
      <w:r w:rsidRPr="00D421DE">
        <w:rPr>
          <w:rFonts w:hint="eastAsia"/>
          <w:sz w:val="20"/>
          <w:szCs w:val="20"/>
          <w:rtl/>
        </w:rPr>
        <w:t>ר’</w:t>
      </w:r>
      <w:r w:rsidRPr="00D421DE">
        <w:rPr>
          <w:sz w:val="20"/>
          <w:szCs w:val="20"/>
          <w:rtl/>
        </w:rPr>
        <w:t xml:space="preserve"> </w:t>
      </w:r>
      <w:r w:rsidRPr="00D421DE">
        <w:rPr>
          <w:rFonts w:hint="eastAsia"/>
          <w:sz w:val="20"/>
          <w:szCs w:val="20"/>
          <w:rtl/>
        </w:rPr>
        <w:t>יהושע</w:t>
      </w:r>
      <w:r w:rsidRPr="00D421DE">
        <w:rPr>
          <w:sz w:val="20"/>
          <w:szCs w:val="20"/>
          <w:rtl/>
        </w:rPr>
        <w:t xml:space="preserve"> </w:t>
      </w:r>
      <w:r w:rsidRPr="00D421DE">
        <w:rPr>
          <w:rFonts w:hint="eastAsia"/>
          <w:sz w:val="20"/>
          <w:szCs w:val="20"/>
          <w:rtl/>
        </w:rPr>
        <w:t>בן</w:t>
      </w:r>
      <w:r w:rsidRPr="00D421DE">
        <w:rPr>
          <w:sz w:val="20"/>
          <w:szCs w:val="20"/>
          <w:rtl/>
        </w:rPr>
        <w:t xml:space="preserve"> </w:t>
      </w:r>
      <w:r w:rsidRPr="00D421DE">
        <w:rPr>
          <w:rFonts w:hint="eastAsia"/>
          <w:sz w:val="20"/>
          <w:szCs w:val="20"/>
          <w:rtl/>
        </w:rPr>
        <w:t>חנניה</w:t>
      </w:r>
      <w:r w:rsidRPr="00D421DE">
        <w:rPr>
          <w:sz w:val="20"/>
          <w:szCs w:val="20"/>
          <w:rtl/>
        </w:rPr>
        <w:t xml:space="preserve"> </w:t>
      </w:r>
      <w:r w:rsidRPr="00D421DE">
        <w:rPr>
          <w:rFonts w:hint="eastAsia"/>
          <w:sz w:val="20"/>
          <w:szCs w:val="20"/>
          <w:rtl/>
        </w:rPr>
        <w:t>מאי</w:t>
      </w:r>
      <w:r w:rsidRPr="00D421DE">
        <w:rPr>
          <w:sz w:val="20"/>
          <w:szCs w:val="20"/>
          <w:rtl/>
        </w:rPr>
        <w:t xml:space="preserve"> </w:t>
      </w:r>
      <w:r w:rsidRPr="00D421DE">
        <w:rPr>
          <w:rFonts w:hint="eastAsia"/>
          <w:sz w:val="20"/>
          <w:szCs w:val="20"/>
          <w:rtl/>
        </w:rPr>
        <w:t>דכתיב</w:t>
      </w:r>
      <w:r w:rsidRPr="00D421DE">
        <w:rPr>
          <w:sz w:val="20"/>
          <w:szCs w:val="20"/>
          <w:rtl/>
        </w:rPr>
        <w:t xml:space="preserve"> </w:t>
      </w:r>
      <w:r w:rsidRPr="00D421DE">
        <w:rPr>
          <w:rFonts w:hint="eastAsia"/>
          <w:sz w:val="20"/>
          <w:szCs w:val="20"/>
          <w:rtl/>
        </w:rPr>
        <w:t>ושננתם</w:t>
      </w:r>
      <w:r w:rsidRPr="00D421DE">
        <w:rPr>
          <w:sz w:val="20"/>
          <w:szCs w:val="20"/>
          <w:rtl/>
        </w:rPr>
        <w:t xml:space="preserve"> </w:t>
      </w:r>
      <w:r w:rsidRPr="00D421DE">
        <w:rPr>
          <w:rFonts w:hint="eastAsia"/>
          <w:sz w:val="20"/>
          <w:szCs w:val="20"/>
          <w:rtl/>
        </w:rPr>
        <w:t>אל</w:t>
      </w:r>
      <w:r w:rsidRPr="00D421DE">
        <w:rPr>
          <w:sz w:val="20"/>
          <w:szCs w:val="20"/>
          <w:rtl/>
        </w:rPr>
        <w:t xml:space="preserve"> </w:t>
      </w:r>
      <w:r w:rsidRPr="00D421DE">
        <w:rPr>
          <w:rFonts w:hint="eastAsia"/>
          <w:sz w:val="20"/>
          <w:szCs w:val="20"/>
          <w:rtl/>
        </w:rPr>
        <w:t>תקרא</w:t>
      </w:r>
      <w:r w:rsidRPr="00D421DE">
        <w:rPr>
          <w:sz w:val="20"/>
          <w:szCs w:val="20"/>
          <w:rtl/>
        </w:rPr>
        <w:t xml:space="preserve"> </w:t>
      </w:r>
      <w:r w:rsidRPr="00D421DE">
        <w:rPr>
          <w:rFonts w:hint="eastAsia"/>
          <w:sz w:val="20"/>
          <w:szCs w:val="20"/>
          <w:rtl/>
        </w:rPr>
        <w:t>ושננתם</w:t>
      </w:r>
      <w:r w:rsidRPr="00D421DE">
        <w:rPr>
          <w:sz w:val="20"/>
          <w:szCs w:val="20"/>
          <w:rtl/>
        </w:rPr>
        <w:t xml:space="preserve"> </w:t>
      </w:r>
      <w:r w:rsidRPr="00D421DE">
        <w:rPr>
          <w:rFonts w:hint="eastAsia"/>
          <w:sz w:val="20"/>
          <w:szCs w:val="20"/>
          <w:rtl/>
        </w:rPr>
        <w:t>אלא</w:t>
      </w:r>
      <w:r w:rsidRPr="00D421DE">
        <w:rPr>
          <w:sz w:val="20"/>
          <w:szCs w:val="20"/>
          <w:rtl/>
        </w:rPr>
        <w:t xml:space="preserve"> </w:t>
      </w:r>
      <w:r w:rsidRPr="00D421DE">
        <w:rPr>
          <w:rFonts w:hint="eastAsia"/>
          <w:sz w:val="20"/>
          <w:szCs w:val="20"/>
          <w:rtl/>
        </w:rPr>
        <w:t>ושלשתם…</w:t>
      </w:r>
    </w:p>
  </w:footnote>
  <w:footnote w:id="2">
    <w:p w14:paraId="0F7C24EF" w14:textId="3016BBBD" w:rsidR="0025379E" w:rsidRPr="005C4669" w:rsidRDefault="0025379E" w:rsidP="00542C8A">
      <w:pPr>
        <w:pStyle w:val="FootnoteText"/>
        <w:bidi/>
        <w:rPr>
          <w:rFonts w:asciiTheme="minorBidi" w:hAnsiTheme="minorBidi"/>
          <w:rtl/>
        </w:rPr>
      </w:pPr>
      <w:r w:rsidRPr="005C4669">
        <w:rPr>
          <w:rStyle w:val="FootnoteReference"/>
          <w:rFonts w:asciiTheme="minorBidi" w:hAnsiTheme="minorBidi"/>
        </w:rPr>
        <w:footnoteRef/>
      </w:r>
      <w:r w:rsidRPr="005C4669">
        <w:rPr>
          <w:rFonts w:asciiTheme="minorBidi" w:hAnsiTheme="minorBidi"/>
        </w:rPr>
        <w:t xml:space="preserve"> </w:t>
      </w:r>
      <w:r w:rsidR="00BA72C0" w:rsidRPr="005C4669">
        <w:rPr>
          <w:rFonts w:asciiTheme="minorBidi" w:hAnsiTheme="minorBidi" w:hint="eastAsia"/>
          <w:rtl/>
        </w:rPr>
        <w:t>כמו</w:t>
      </w:r>
      <w:r w:rsidR="00BA72C0" w:rsidRPr="005C4669">
        <w:rPr>
          <w:rFonts w:asciiTheme="minorBidi" w:hAnsiTheme="minorBidi"/>
          <w:rtl/>
        </w:rPr>
        <w:t xml:space="preserve"> כן, רבנו יונה </w:t>
      </w:r>
      <w:r w:rsidR="00E87CDB" w:rsidRPr="005C4669">
        <w:rPr>
          <w:rFonts w:asciiTheme="minorBidi" w:hAnsiTheme="minorBidi" w:hint="eastAsia"/>
          <w:rtl/>
        </w:rPr>
        <w:t>סובר</w:t>
      </w:r>
      <w:r w:rsidR="00E87CDB" w:rsidRPr="005C4669">
        <w:rPr>
          <w:rFonts w:asciiTheme="minorBidi" w:hAnsiTheme="minorBidi"/>
          <w:rtl/>
        </w:rPr>
        <w:t xml:space="preserve"> </w:t>
      </w:r>
      <w:r w:rsidR="00BA72C0" w:rsidRPr="005C4669">
        <w:rPr>
          <w:rFonts w:asciiTheme="minorBidi" w:hAnsiTheme="minorBidi" w:hint="eastAsia"/>
          <w:rtl/>
        </w:rPr>
        <w:t>כי</w:t>
      </w:r>
      <w:r w:rsidR="00BA72C0" w:rsidRPr="005C4669">
        <w:rPr>
          <w:rFonts w:asciiTheme="minorBidi" w:hAnsiTheme="minorBidi"/>
          <w:rtl/>
        </w:rPr>
        <w:t xml:space="preserve"> אמירת קורבנות </w:t>
      </w:r>
      <w:r w:rsidR="00E87CDB" w:rsidRPr="005C4669">
        <w:rPr>
          <w:rFonts w:asciiTheme="minorBidi" w:hAnsiTheme="minorBidi" w:hint="eastAsia"/>
          <w:rtl/>
        </w:rPr>
        <w:t>היא</w:t>
      </w:r>
      <w:r w:rsidR="00E87CDB" w:rsidRPr="005C4669">
        <w:rPr>
          <w:rFonts w:asciiTheme="minorBidi" w:hAnsiTheme="minorBidi"/>
          <w:rtl/>
        </w:rPr>
        <w:t xml:space="preserve"> </w:t>
      </w:r>
      <w:r w:rsidR="00BA72C0" w:rsidRPr="005C4669">
        <w:rPr>
          <w:rFonts w:asciiTheme="minorBidi" w:hAnsiTheme="minorBidi" w:hint="eastAsia"/>
          <w:rtl/>
        </w:rPr>
        <w:t>בגדר</w:t>
      </w:r>
      <w:r w:rsidR="00BA72C0" w:rsidRPr="005C4669">
        <w:rPr>
          <w:rFonts w:asciiTheme="minorBidi" w:hAnsiTheme="minorBidi"/>
          <w:rtl/>
        </w:rPr>
        <w:t xml:space="preserve"> חובה, אולם התייחסותו ל"פרשת הקורבנות" בלשון יחיד עשויה לרמז על כך שהוא מתכוון לפרשיית קורבן התמיד </w:t>
      </w:r>
      <w:r w:rsidR="00E87CDB" w:rsidRPr="005C4669">
        <w:rPr>
          <w:rFonts w:asciiTheme="minorBidi" w:hAnsiTheme="minorBidi" w:hint="eastAsia"/>
          <w:rtl/>
        </w:rPr>
        <w:t>דווקא</w:t>
      </w:r>
      <w:r w:rsidR="00E87CDB" w:rsidRPr="005C4669">
        <w:rPr>
          <w:rFonts w:asciiTheme="minorBidi" w:hAnsiTheme="minorBidi"/>
          <w:rtl/>
        </w:rPr>
        <w:t>.</w:t>
      </w:r>
    </w:p>
    <w:p w14:paraId="7348BED6" w14:textId="732CFDAD" w:rsidR="0083769B" w:rsidRPr="00105932" w:rsidRDefault="0083769B" w:rsidP="00542C8A">
      <w:pPr>
        <w:bidi/>
        <w:spacing w:after="0" w:line="240" w:lineRule="auto"/>
        <w:jc w:val="both"/>
        <w:rPr>
          <w:sz w:val="20"/>
          <w:szCs w:val="20"/>
        </w:rPr>
      </w:pPr>
      <w:r w:rsidRPr="00105932">
        <w:rPr>
          <w:rFonts w:hint="eastAsia"/>
          <w:sz w:val="20"/>
          <w:szCs w:val="20"/>
          <w:rtl/>
        </w:rPr>
        <w:t>שולחן</w:t>
      </w:r>
      <w:r w:rsidRPr="00105932">
        <w:rPr>
          <w:sz w:val="20"/>
          <w:szCs w:val="20"/>
          <w:rtl/>
        </w:rPr>
        <w:t xml:space="preserve"> </w:t>
      </w:r>
      <w:r w:rsidRPr="00105932">
        <w:rPr>
          <w:rFonts w:hint="eastAsia"/>
          <w:sz w:val="20"/>
          <w:szCs w:val="20"/>
          <w:rtl/>
        </w:rPr>
        <w:t>ערוך</w:t>
      </w:r>
      <w:r w:rsidRPr="00105932">
        <w:rPr>
          <w:sz w:val="20"/>
          <w:szCs w:val="20"/>
          <w:rtl/>
        </w:rPr>
        <w:t xml:space="preserve"> </w:t>
      </w:r>
      <w:r w:rsidRPr="00105932">
        <w:rPr>
          <w:rFonts w:hint="eastAsia"/>
          <w:sz w:val="20"/>
          <w:szCs w:val="20"/>
          <w:rtl/>
        </w:rPr>
        <w:t>א</w:t>
      </w:r>
      <w:r w:rsidR="005E017A" w:rsidRPr="00105932">
        <w:rPr>
          <w:rFonts w:hint="eastAsia"/>
          <w:sz w:val="20"/>
          <w:szCs w:val="20"/>
          <w:rtl/>
        </w:rPr>
        <w:t>ו</w:t>
      </w:r>
      <w:r w:rsidRPr="00105932">
        <w:rPr>
          <w:rFonts w:hint="eastAsia"/>
          <w:sz w:val="20"/>
          <w:szCs w:val="20"/>
          <w:rtl/>
        </w:rPr>
        <w:t>”ח</w:t>
      </w:r>
      <w:r w:rsidRPr="00105932">
        <w:rPr>
          <w:sz w:val="20"/>
          <w:szCs w:val="20"/>
          <w:rtl/>
        </w:rPr>
        <w:t xml:space="preserve"> </w:t>
      </w:r>
      <w:r w:rsidRPr="00105932">
        <w:rPr>
          <w:rFonts w:hint="eastAsia"/>
          <w:sz w:val="20"/>
          <w:szCs w:val="20"/>
          <w:rtl/>
        </w:rPr>
        <w:t>א</w:t>
      </w:r>
      <w:r w:rsidR="005E017A" w:rsidRPr="00105932">
        <w:rPr>
          <w:sz w:val="20"/>
          <w:szCs w:val="20"/>
          <w:rtl/>
        </w:rPr>
        <w:t xml:space="preserve">, </w:t>
      </w:r>
      <w:r w:rsidRPr="00105932">
        <w:rPr>
          <w:rFonts w:hint="eastAsia"/>
          <w:sz w:val="20"/>
          <w:szCs w:val="20"/>
          <w:rtl/>
        </w:rPr>
        <w:t>ט </w:t>
      </w:r>
    </w:p>
    <w:p w14:paraId="48CDFBD9" w14:textId="259FC0FA" w:rsidR="0083769B" w:rsidRPr="00105932" w:rsidRDefault="0083769B" w:rsidP="00542C8A">
      <w:pPr>
        <w:bidi/>
        <w:spacing w:after="0" w:line="240" w:lineRule="auto"/>
        <w:jc w:val="both"/>
        <w:rPr>
          <w:sz w:val="20"/>
          <w:szCs w:val="20"/>
          <w:rtl/>
        </w:rPr>
      </w:pPr>
      <w:r w:rsidRPr="00105932">
        <w:rPr>
          <w:rFonts w:hint="eastAsia"/>
          <w:sz w:val="20"/>
          <w:szCs w:val="20"/>
          <w:rtl/>
        </w:rPr>
        <w:t>יש</w:t>
      </w:r>
      <w:r w:rsidRPr="00105932">
        <w:rPr>
          <w:sz w:val="20"/>
          <w:szCs w:val="20"/>
          <w:rtl/>
        </w:rPr>
        <w:t xml:space="preserve"> נוהגין לומר פרשת הכיור (שמות ל, יז–כא) ואח”כ פרשת תרומת הדשן (ויקרא ו, א–ו) ואח”כ פ’ </w:t>
      </w:r>
      <w:r w:rsidR="00013679" w:rsidRPr="00105932">
        <w:rPr>
          <w:sz w:val="20"/>
          <w:szCs w:val="20"/>
          <w:rtl/>
        </w:rPr>
        <w:t xml:space="preserve">[פרשת] </w:t>
      </w:r>
      <w:r w:rsidRPr="00105932">
        <w:rPr>
          <w:rFonts w:hint="eastAsia"/>
          <w:sz w:val="20"/>
          <w:szCs w:val="20"/>
          <w:rtl/>
        </w:rPr>
        <w:t>התמיד</w:t>
      </w:r>
      <w:r w:rsidRPr="00105932">
        <w:rPr>
          <w:sz w:val="20"/>
          <w:szCs w:val="20"/>
          <w:rtl/>
        </w:rPr>
        <w:t xml:space="preserve"> (במדבר כח, א–ח) ואח”כ פרשת מזבח מקטר קטורת (שמות ל, </w:t>
      </w:r>
      <w:r w:rsidR="00013679" w:rsidRPr="00105932">
        <w:rPr>
          <w:rFonts w:hint="eastAsia"/>
          <w:sz w:val="20"/>
          <w:szCs w:val="20"/>
          <w:rtl/>
        </w:rPr>
        <w:t>ז</w:t>
      </w:r>
      <w:r w:rsidRPr="00105932">
        <w:rPr>
          <w:rFonts w:hint="eastAsia"/>
          <w:sz w:val="20"/>
          <w:szCs w:val="20"/>
          <w:rtl/>
        </w:rPr>
        <w:t>–י</w:t>
      </w:r>
      <w:r w:rsidRPr="00105932">
        <w:rPr>
          <w:sz w:val="20"/>
          <w:szCs w:val="20"/>
          <w:rtl/>
        </w:rPr>
        <w:t xml:space="preserve">) </w:t>
      </w:r>
      <w:r w:rsidRPr="00105932">
        <w:rPr>
          <w:rFonts w:hint="eastAsia"/>
          <w:sz w:val="20"/>
          <w:szCs w:val="20"/>
          <w:rtl/>
        </w:rPr>
        <w:t>ופרשת</w:t>
      </w:r>
      <w:r w:rsidRPr="00105932">
        <w:rPr>
          <w:sz w:val="20"/>
          <w:szCs w:val="20"/>
          <w:rtl/>
        </w:rPr>
        <w:t xml:space="preserve"> </w:t>
      </w:r>
      <w:r w:rsidRPr="00105932">
        <w:rPr>
          <w:rFonts w:hint="eastAsia"/>
          <w:sz w:val="20"/>
          <w:szCs w:val="20"/>
          <w:rtl/>
        </w:rPr>
        <w:t>סמני</w:t>
      </w:r>
      <w:r w:rsidRPr="00105932">
        <w:rPr>
          <w:sz w:val="20"/>
          <w:szCs w:val="20"/>
          <w:rtl/>
        </w:rPr>
        <w:t xml:space="preserve"> </w:t>
      </w:r>
      <w:r w:rsidRPr="00105932">
        <w:rPr>
          <w:rFonts w:hint="eastAsia"/>
          <w:sz w:val="20"/>
          <w:szCs w:val="20"/>
          <w:rtl/>
        </w:rPr>
        <w:t>הקטורת</w:t>
      </w:r>
      <w:r w:rsidRPr="00105932">
        <w:rPr>
          <w:sz w:val="20"/>
          <w:szCs w:val="20"/>
          <w:rtl/>
        </w:rPr>
        <w:t xml:space="preserve"> </w:t>
      </w:r>
      <w:r w:rsidRPr="00105932">
        <w:rPr>
          <w:rFonts w:hint="eastAsia"/>
          <w:sz w:val="20"/>
          <w:szCs w:val="20"/>
          <w:rtl/>
        </w:rPr>
        <w:t>ועשייתו</w:t>
      </w:r>
      <w:r w:rsidRPr="00105932">
        <w:rPr>
          <w:sz w:val="20"/>
          <w:szCs w:val="20"/>
          <w:rtl/>
        </w:rPr>
        <w:t xml:space="preserve"> (שמות </w:t>
      </w:r>
      <w:r w:rsidRPr="00105932">
        <w:rPr>
          <w:rFonts w:hint="eastAsia"/>
          <w:sz w:val="20"/>
          <w:szCs w:val="20"/>
          <w:rtl/>
        </w:rPr>
        <w:t>ל</w:t>
      </w:r>
      <w:r w:rsidRPr="00105932">
        <w:rPr>
          <w:sz w:val="20"/>
          <w:szCs w:val="20"/>
          <w:rtl/>
        </w:rPr>
        <w:t xml:space="preserve">, </w:t>
      </w:r>
      <w:r w:rsidRPr="00105932">
        <w:rPr>
          <w:rFonts w:hint="eastAsia"/>
          <w:sz w:val="20"/>
          <w:szCs w:val="20"/>
          <w:rtl/>
        </w:rPr>
        <w:t>לד–לו</w:t>
      </w:r>
      <w:r w:rsidR="00013679" w:rsidRPr="00105932">
        <w:rPr>
          <w:sz w:val="20"/>
          <w:szCs w:val="20"/>
          <w:rtl/>
        </w:rPr>
        <w:t>)</w:t>
      </w:r>
      <w:r w:rsidRPr="00105932">
        <w:rPr>
          <w:sz w:val="20"/>
          <w:szCs w:val="20"/>
          <w:rtl/>
        </w:rPr>
        <w:t>.</w:t>
      </w:r>
    </w:p>
    <w:p w14:paraId="0C28FBCC" w14:textId="7CBB0A5D" w:rsidR="0083769B" w:rsidRPr="00105932" w:rsidRDefault="0083769B" w:rsidP="00542C8A">
      <w:pPr>
        <w:bidi/>
        <w:spacing w:after="0" w:line="240" w:lineRule="auto"/>
        <w:jc w:val="both"/>
        <w:rPr>
          <w:sz w:val="20"/>
          <w:szCs w:val="20"/>
        </w:rPr>
      </w:pPr>
      <w:r w:rsidRPr="00105932">
        <w:rPr>
          <w:rFonts w:hint="eastAsia"/>
          <w:sz w:val="20"/>
          <w:szCs w:val="20"/>
          <w:rtl/>
        </w:rPr>
        <w:t>תלמידי</w:t>
      </w:r>
      <w:r w:rsidRPr="00105932">
        <w:rPr>
          <w:sz w:val="20"/>
          <w:szCs w:val="20"/>
          <w:rtl/>
        </w:rPr>
        <w:t xml:space="preserve"> </w:t>
      </w:r>
      <w:r w:rsidRPr="00105932">
        <w:rPr>
          <w:rFonts w:hint="eastAsia"/>
          <w:sz w:val="20"/>
          <w:szCs w:val="20"/>
          <w:rtl/>
        </w:rPr>
        <w:t>רבנו</w:t>
      </w:r>
      <w:r w:rsidRPr="00105932">
        <w:rPr>
          <w:sz w:val="20"/>
          <w:szCs w:val="20"/>
          <w:rtl/>
        </w:rPr>
        <w:t xml:space="preserve"> </w:t>
      </w:r>
      <w:r w:rsidRPr="00105932">
        <w:rPr>
          <w:rFonts w:hint="eastAsia"/>
          <w:sz w:val="20"/>
          <w:szCs w:val="20"/>
          <w:rtl/>
        </w:rPr>
        <w:t>יונה</w:t>
      </w:r>
      <w:r w:rsidRPr="00105932">
        <w:rPr>
          <w:sz w:val="20"/>
          <w:szCs w:val="20"/>
          <w:rtl/>
        </w:rPr>
        <w:t xml:space="preserve"> </w:t>
      </w:r>
      <w:r w:rsidRPr="00105932">
        <w:rPr>
          <w:rFonts w:hint="eastAsia"/>
          <w:sz w:val="20"/>
          <w:szCs w:val="20"/>
          <w:rtl/>
        </w:rPr>
        <w:t>ברכות</w:t>
      </w:r>
      <w:r w:rsidRPr="00105932">
        <w:rPr>
          <w:sz w:val="20"/>
          <w:szCs w:val="20"/>
          <w:rtl/>
        </w:rPr>
        <w:t xml:space="preserve"> </w:t>
      </w:r>
      <w:r w:rsidRPr="00105932">
        <w:rPr>
          <w:rFonts w:hint="eastAsia"/>
          <w:sz w:val="20"/>
          <w:szCs w:val="20"/>
          <w:rtl/>
        </w:rPr>
        <w:t>ה</w:t>
      </w:r>
      <w:r w:rsidR="00FC2328" w:rsidRPr="00105932">
        <w:rPr>
          <w:sz w:val="20"/>
          <w:szCs w:val="20"/>
          <w:rtl/>
        </w:rPr>
        <w:t xml:space="preserve"> ע"א</w:t>
      </w:r>
    </w:p>
    <w:p w14:paraId="3FFB7085" w14:textId="5F8D5DD9" w:rsidR="0083769B" w:rsidRPr="0025379E" w:rsidRDefault="0083769B" w:rsidP="00542C8A">
      <w:pPr>
        <w:bidi/>
        <w:spacing w:after="0" w:line="240" w:lineRule="auto"/>
        <w:jc w:val="both"/>
        <w:rPr>
          <w:rtl/>
        </w:rPr>
      </w:pPr>
      <w:r w:rsidRPr="00105932">
        <w:rPr>
          <w:rFonts w:hint="eastAsia"/>
          <w:sz w:val="20"/>
          <w:szCs w:val="20"/>
          <w:rtl/>
        </w:rPr>
        <w:t>התקינו</w:t>
      </w:r>
      <w:r w:rsidRPr="00105932">
        <w:rPr>
          <w:sz w:val="20"/>
          <w:szCs w:val="20"/>
          <w:rtl/>
        </w:rPr>
        <w:t xml:space="preserve"> </w:t>
      </w:r>
      <w:r w:rsidRPr="00105932">
        <w:rPr>
          <w:rFonts w:hint="eastAsia"/>
          <w:sz w:val="20"/>
          <w:szCs w:val="20"/>
          <w:rtl/>
        </w:rPr>
        <w:t>לומר</w:t>
      </w:r>
      <w:r w:rsidRPr="00105932">
        <w:rPr>
          <w:sz w:val="20"/>
          <w:szCs w:val="20"/>
          <w:rtl/>
        </w:rPr>
        <w:t xml:space="preserve"> </w:t>
      </w:r>
      <w:r w:rsidRPr="00105932">
        <w:rPr>
          <w:rFonts w:hint="eastAsia"/>
          <w:sz w:val="20"/>
          <w:szCs w:val="20"/>
          <w:rtl/>
        </w:rPr>
        <w:t>פרשת</w:t>
      </w:r>
      <w:r w:rsidRPr="00105932">
        <w:rPr>
          <w:sz w:val="20"/>
          <w:szCs w:val="20"/>
          <w:rtl/>
        </w:rPr>
        <w:t xml:space="preserve"> </w:t>
      </w:r>
      <w:r w:rsidRPr="00105932">
        <w:rPr>
          <w:rFonts w:hint="eastAsia"/>
          <w:sz w:val="20"/>
          <w:szCs w:val="20"/>
          <w:rtl/>
        </w:rPr>
        <w:t>קרבנות</w:t>
      </w:r>
      <w:r w:rsidRPr="00105932">
        <w:rPr>
          <w:sz w:val="20"/>
          <w:szCs w:val="20"/>
          <w:rtl/>
        </w:rPr>
        <w:t xml:space="preserve"> </w:t>
      </w:r>
      <w:r w:rsidRPr="00105932">
        <w:rPr>
          <w:rFonts w:hint="eastAsia"/>
          <w:sz w:val="20"/>
          <w:szCs w:val="20"/>
          <w:rtl/>
        </w:rPr>
        <w:t>על</w:t>
      </w:r>
      <w:r w:rsidRPr="00105932">
        <w:rPr>
          <w:sz w:val="20"/>
          <w:szCs w:val="20"/>
          <w:rtl/>
        </w:rPr>
        <w:t xml:space="preserve"> </w:t>
      </w:r>
      <w:r w:rsidRPr="00105932">
        <w:rPr>
          <w:rFonts w:hint="eastAsia"/>
          <w:sz w:val="20"/>
          <w:szCs w:val="20"/>
          <w:rtl/>
        </w:rPr>
        <w:t>פה</w:t>
      </w:r>
      <w:r w:rsidRPr="00105932">
        <w:rPr>
          <w:sz w:val="20"/>
          <w:szCs w:val="20"/>
          <w:rtl/>
        </w:rPr>
        <w:t xml:space="preserve"> </w:t>
      </w:r>
      <w:r w:rsidRPr="00105932">
        <w:rPr>
          <w:rFonts w:hint="eastAsia"/>
          <w:sz w:val="20"/>
          <w:szCs w:val="20"/>
          <w:rtl/>
        </w:rPr>
        <w:t>בכל</w:t>
      </w:r>
      <w:r w:rsidRPr="00105932">
        <w:rPr>
          <w:sz w:val="20"/>
          <w:szCs w:val="20"/>
          <w:rtl/>
        </w:rPr>
        <w:t xml:space="preserve"> </w:t>
      </w:r>
      <w:r w:rsidRPr="00105932">
        <w:rPr>
          <w:rFonts w:hint="eastAsia"/>
          <w:sz w:val="20"/>
          <w:szCs w:val="20"/>
          <w:rtl/>
        </w:rPr>
        <w:t>יום</w:t>
      </w:r>
      <w:r w:rsidRPr="00105932">
        <w:rPr>
          <w:sz w:val="20"/>
          <w:szCs w:val="20"/>
          <w:rtl/>
        </w:rPr>
        <w:t xml:space="preserve"> </w:t>
      </w:r>
      <w:r w:rsidRPr="00105932">
        <w:rPr>
          <w:rFonts w:hint="eastAsia"/>
          <w:sz w:val="20"/>
          <w:szCs w:val="20"/>
          <w:rtl/>
        </w:rPr>
        <w:t>מפני</w:t>
      </w:r>
      <w:r w:rsidRPr="00105932">
        <w:rPr>
          <w:sz w:val="20"/>
          <w:szCs w:val="20"/>
          <w:rtl/>
        </w:rPr>
        <w:t xml:space="preserve"> </w:t>
      </w:r>
      <w:r w:rsidRPr="00105932">
        <w:rPr>
          <w:rFonts w:hint="eastAsia"/>
          <w:sz w:val="20"/>
          <w:szCs w:val="20"/>
          <w:rtl/>
        </w:rPr>
        <w:t>שהיא</w:t>
      </w:r>
      <w:r w:rsidRPr="00105932">
        <w:rPr>
          <w:sz w:val="20"/>
          <w:szCs w:val="20"/>
          <w:rtl/>
        </w:rPr>
        <w:t xml:space="preserve"> </w:t>
      </w:r>
      <w:r w:rsidRPr="00105932">
        <w:rPr>
          <w:rFonts w:hint="eastAsia"/>
          <w:sz w:val="20"/>
          <w:szCs w:val="20"/>
          <w:rtl/>
        </w:rPr>
        <w:t>חובה</w:t>
      </w:r>
    </w:p>
  </w:footnote>
  <w:footnote w:id="3">
    <w:p w14:paraId="318D1750" w14:textId="622E04B9" w:rsidR="00970832" w:rsidRPr="005C4669" w:rsidRDefault="00970832" w:rsidP="00542C8A">
      <w:pPr>
        <w:pStyle w:val="FootnoteText"/>
        <w:bidi/>
        <w:rPr>
          <w:rFonts w:asciiTheme="minorBidi" w:hAnsiTheme="minorBidi"/>
          <w:rtl/>
        </w:rPr>
      </w:pPr>
      <w:r w:rsidRPr="005C4669">
        <w:rPr>
          <w:rStyle w:val="FootnoteReference"/>
          <w:rFonts w:asciiTheme="minorBidi" w:hAnsiTheme="minorBidi"/>
        </w:rPr>
        <w:footnoteRef/>
      </w:r>
      <w:r w:rsidRPr="005C4669">
        <w:rPr>
          <w:rFonts w:asciiTheme="minorBidi" w:hAnsiTheme="minorBidi"/>
        </w:rPr>
        <w:t xml:space="preserve"> </w:t>
      </w:r>
      <w:r w:rsidR="0083769B" w:rsidRPr="005C4669">
        <w:rPr>
          <w:rFonts w:asciiTheme="minorBidi" w:hAnsiTheme="minorBidi" w:hint="eastAsia"/>
          <w:rtl/>
        </w:rPr>
        <w:t>ניתן</w:t>
      </w:r>
      <w:r w:rsidR="0083769B" w:rsidRPr="005C4669">
        <w:rPr>
          <w:rFonts w:asciiTheme="minorBidi" w:hAnsiTheme="minorBidi"/>
          <w:rtl/>
        </w:rPr>
        <w:t xml:space="preserve"> למצוא </w:t>
      </w:r>
      <w:hyperlink r:id="rId1" w:history="1">
        <w:r w:rsidR="0083769B" w:rsidRPr="00DC7522">
          <w:rPr>
            <w:rStyle w:val="Hyperlink"/>
            <w:rFonts w:asciiTheme="minorBidi" w:hAnsiTheme="minorBidi" w:hint="eastAsia"/>
            <w:rtl/>
          </w:rPr>
          <w:t>כאן</w:t>
        </w:r>
      </w:hyperlink>
      <w:r w:rsidR="0083769B" w:rsidRPr="005C4669">
        <w:rPr>
          <w:rFonts w:asciiTheme="minorBidi" w:hAnsiTheme="minorBidi"/>
          <w:rtl/>
        </w:rPr>
        <w:t>.</w:t>
      </w:r>
    </w:p>
    <w:p w14:paraId="79BE3727" w14:textId="6445B897" w:rsidR="0083769B" w:rsidRPr="00105932" w:rsidRDefault="009F3C95" w:rsidP="00542C8A">
      <w:pPr>
        <w:bidi/>
        <w:spacing w:after="0" w:line="240" w:lineRule="auto"/>
        <w:jc w:val="both"/>
        <w:rPr>
          <w:sz w:val="20"/>
          <w:szCs w:val="20"/>
        </w:rPr>
      </w:pPr>
      <w:r w:rsidRPr="00105932">
        <w:rPr>
          <w:rFonts w:hint="eastAsia"/>
          <w:sz w:val="20"/>
          <w:szCs w:val="20"/>
          <w:rtl/>
        </w:rPr>
        <w:t>ה</w:t>
      </w:r>
      <w:r w:rsidR="0083769B" w:rsidRPr="00105932">
        <w:rPr>
          <w:rFonts w:hint="eastAsia"/>
          <w:sz w:val="20"/>
          <w:szCs w:val="20"/>
          <w:rtl/>
        </w:rPr>
        <w:t>רב</w:t>
      </w:r>
      <w:r w:rsidR="0083769B" w:rsidRPr="00105932">
        <w:rPr>
          <w:sz w:val="20"/>
          <w:szCs w:val="20"/>
          <w:rtl/>
        </w:rPr>
        <w:t xml:space="preserve"> </w:t>
      </w:r>
      <w:r w:rsidR="0083769B" w:rsidRPr="00105932">
        <w:rPr>
          <w:rFonts w:hint="eastAsia"/>
          <w:sz w:val="20"/>
          <w:szCs w:val="20"/>
          <w:rtl/>
        </w:rPr>
        <w:t>אליעזר</w:t>
      </w:r>
      <w:r w:rsidR="0083769B" w:rsidRPr="00105932">
        <w:rPr>
          <w:sz w:val="20"/>
          <w:szCs w:val="20"/>
          <w:rtl/>
        </w:rPr>
        <w:t xml:space="preserve"> </w:t>
      </w:r>
      <w:r w:rsidR="0083769B" w:rsidRPr="00105932">
        <w:rPr>
          <w:rFonts w:hint="eastAsia"/>
          <w:sz w:val="20"/>
          <w:szCs w:val="20"/>
          <w:rtl/>
        </w:rPr>
        <w:t>מלמד</w:t>
      </w:r>
      <w:r w:rsidR="0083769B" w:rsidRPr="00105932">
        <w:rPr>
          <w:sz w:val="20"/>
          <w:szCs w:val="20"/>
          <w:rtl/>
        </w:rPr>
        <w:t xml:space="preserve">, </w:t>
      </w:r>
      <w:r w:rsidR="0083769B" w:rsidRPr="00105932">
        <w:rPr>
          <w:rFonts w:hint="eastAsia"/>
          <w:sz w:val="20"/>
          <w:szCs w:val="20"/>
          <w:rtl/>
        </w:rPr>
        <w:t>קרבנות</w:t>
      </w:r>
      <w:r w:rsidR="0083769B" w:rsidRPr="00105932">
        <w:rPr>
          <w:sz w:val="20"/>
          <w:szCs w:val="20"/>
          <w:rtl/>
        </w:rPr>
        <w:t xml:space="preserve"> </w:t>
      </w:r>
      <w:r w:rsidR="0083769B" w:rsidRPr="00105932">
        <w:rPr>
          <w:rFonts w:hint="eastAsia"/>
          <w:sz w:val="20"/>
          <w:szCs w:val="20"/>
          <w:rtl/>
        </w:rPr>
        <w:t>ופסוקי</w:t>
      </w:r>
      <w:r w:rsidR="0083769B" w:rsidRPr="00105932">
        <w:rPr>
          <w:sz w:val="20"/>
          <w:szCs w:val="20"/>
          <w:rtl/>
        </w:rPr>
        <w:t xml:space="preserve"> </w:t>
      </w:r>
      <w:r w:rsidR="0083769B" w:rsidRPr="00105932">
        <w:rPr>
          <w:rFonts w:hint="eastAsia"/>
          <w:sz w:val="20"/>
          <w:szCs w:val="20"/>
          <w:rtl/>
        </w:rPr>
        <w:t>דזמרה</w:t>
      </w:r>
      <w:r w:rsidR="0083769B" w:rsidRPr="00105932">
        <w:rPr>
          <w:sz w:val="20"/>
          <w:szCs w:val="20"/>
          <w:rtl/>
        </w:rPr>
        <w:t xml:space="preserve">, </w:t>
      </w:r>
      <w:r w:rsidR="0083769B" w:rsidRPr="00105932">
        <w:rPr>
          <w:rFonts w:hint="eastAsia"/>
          <w:sz w:val="20"/>
          <w:szCs w:val="20"/>
          <w:rtl/>
        </w:rPr>
        <w:t>מתוך</w:t>
      </w:r>
      <w:r w:rsidR="0083769B" w:rsidRPr="00105932">
        <w:rPr>
          <w:sz w:val="20"/>
          <w:szCs w:val="20"/>
          <w:rtl/>
        </w:rPr>
        <w:t xml:space="preserve"> </w:t>
      </w:r>
      <w:r w:rsidR="0083769B" w:rsidRPr="00105932">
        <w:rPr>
          <w:rFonts w:hint="eastAsia"/>
          <w:sz w:val="20"/>
          <w:szCs w:val="20"/>
          <w:rtl/>
        </w:rPr>
        <w:t>תפילת</w:t>
      </w:r>
      <w:r w:rsidR="0083769B" w:rsidRPr="00105932">
        <w:rPr>
          <w:sz w:val="20"/>
          <w:szCs w:val="20"/>
          <w:rtl/>
        </w:rPr>
        <w:t xml:space="preserve"> </w:t>
      </w:r>
      <w:r w:rsidR="0083769B" w:rsidRPr="00105932">
        <w:rPr>
          <w:rFonts w:hint="eastAsia"/>
          <w:sz w:val="20"/>
          <w:szCs w:val="20"/>
          <w:rtl/>
        </w:rPr>
        <w:t>נשים </w:t>
      </w:r>
    </w:p>
    <w:p w14:paraId="77AD7E00" w14:textId="37B4E98B" w:rsidR="0083769B" w:rsidRPr="005C4669" w:rsidRDefault="0083769B" w:rsidP="00542C8A">
      <w:pPr>
        <w:bidi/>
        <w:spacing w:after="0" w:line="240" w:lineRule="auto"/>
        <w:jc w:val="both"/>
        <w:rPr>
          <w:rFonts w:asciiTheme="minorBidi" w:hAnsiTheme="minorBidi"/>
          <w:sz w:val="20"/>
          <w:szCs w:val="20"/>
          <w:rtl/>
        </w:rPr>
      </w:pPr>
      <w:r w:rsidRPr="00105932">
        <w:rPr>
          <w:rFonts w:hint="eastAsia"/>
          <w:sz w:val="20"/>
          <w:szCs w:val="20"/>
          <w:rtl/>
        </w:rPr>
        <w:t>מכל</w:t>
      </w:r>
      <w:r w:rsidRPr="00105932">
        <w:rPr>
          <w:sz w:val="20"/>
          <w:szCs w:val="20"/>
          <w:rtl/>
        </w:rPr>
        <w:t xml:space="preserve"> </w:t>
      </w:r>
      <w:r w:rsidRPr="00105932">
        <w:rPr>
          <w:rFonts w:hint="eastAsia"/>
          <w:sz w:val="20"/>
          <w:szCs w:val="20"/>
          <w:rtl/>
        </w:rPr>
        <w:t>מקום</w:t>
      </w:r>
      <w:r w:rsidRPr="00105932">
        <w:rPr>
          <w:sz w:val="20"/>
          <w:szCs w:val="20"/>
          <w:rtl/>
        </w:rPr>
        <w:t xml:space="preserve"> </w:t>
      </w:r>
      <w:r w:rsidRPr="00105932">
        <w:rPr>
          <w:rFonts w:hint="eastAsia"/>
          <w:sz w:val="20"/>
          <w:szCs w:val="20"/>
          <w:rtl/>
        </w:rPr>
        <w:t>אפשר</w:t>
      </w:r>
      <w:r w:rsidRPr="00105932">
        <w:rPr>
          <w:sz w:val="20"/>
          <w:szCs w:val="20"/>
          <w:rtl/>
        </w:rPr>
        <w:t xml:space="preserve"> </w:t>
      </w:r>
      <w:r w:rsidRPr="00105932">
        <w:rPr>
          <w:rFonts w:hint="eastAsia"/>
          <w:sz w:val="20"/>
          <w:szCs w:val="20"/>
          <w:rtl/>
        </w:rPr>
        <w:t>להציע</w:t>
      </w:r>
      <w:r w:rsidRPr="00105932">
        <w:rPr>
          <w:sz w:val="20"/>
          <w:szCs w:val="20"/>
          <w:rtl/>
        </w:rPr>
        <w:t xml:space="preserve">, </w:t>
      </w:r>
      <w:r w:rsidRPr="00105932">
        <w:rPr>
          <w:rFonts w:hint="eastAsia"/>
          <w:sz w:val="20"/>
          <w:szCs w:val="20"/>
          <w:rtl/>
        </w:rPr>
        <w:t>שאחר</w:t>
      </w:r>
      <w:r w:rsidRPr="00105932">
        <w:rPr>
          <w:sz w:val="20"/>
          <w:szCs w:val="20"/>
          <w:rtl/>
        </w:rPr>
        <w:t xml:space="preserve"> </w:t>
      </w:r>
      <w:r w:rsidRPr="00105932">
        <w:rPr>
          <w:rFonts w:hint="eastAsia"/>
          <w:sz w:val="20"/>
          <w:szCs w:val="20"/>
          <w:rtl/>
        </w:rPr>
        <w:t>ברכות</w:t>
      </w:r>
      <w:r w:rsidRPr="00105932">
        <w:rPr>
          <w:sz w:val="20"/>
          <w:szCs w:val="20"/>
          <w:rtl/>
        </w:rPr>
        <w:t xml:space="preserve"> </w:t>
      </w:r>
      <w:r w:rsidRPr="00105932">
        <w:rPr>
          <w:rFonts w:hint="eastAsia"/>
          <w:sz w:val="20"/>
          <w:szCs w:val="20"/>
          <w:rtl/>
        </w:rPr>
        <w:t>התורה</w:t>
      </w:r>
      <w:r w:rsidRPr="00105932">
        <w:rPr>
          <w:sz w:val="20"/>
          <w:szCs w:val="20"/>
          <w:rtl/>
        </w:rPr>
        <w:t xml:space="preserve">, </w:t>
      </w:r>
      <w:r w:rsidRPr="00105932">
        <w:rPr>
          <w:rFonts w:hint="eastAsia"/>
          <w:sz w:val="20"/>
          <w:szCs w:val="20"/>
          <w:rtl/>
        </w:rPr>
        <w:t>במקום</w:t>
      </w:r>
      <w:r w:rsidRPr="00105932">
        <w:rPr>
          <w:sz w:val="20"/>
          <w:szCs w:val="20"/>
          <w:rtl/>
        </w:rPr>
        <w:t xml:space="preserve"> </w:t>
      </w:r>
      <w:r w:rsidRPr="00105932">
        <w:rPr>
          <w:rFonts w:hint="eastAsia"/>
          <w:sz w:val="20"/>
          <w:szCs w:val="20"/>
          <w:rtl/>
        </w:rPr>
        <w:t>לומר</w:t>
      </w:r>
      <w:r w:rsidRPr="00105932">
        <w:rPr>
          <w:sz w:val="20"/>
          <w:szCs w:val="20"/>
          <w:rtl/>
        </w:rPr>
        <w:t xml:space="preserve"> </w:t>
      </w:r>
      <w:r w:rsidRPr="00105932">
        <w:rPr>
          <w:rFonts w:hint="eastAsia"/>
          <w:sz w:val="20"/>
          <w:szCs w:val="20"/>
          <w:rtl/>
        </w:rPr>
        <w:t>פסוקי</w:t>
      </w:r>
      <w:r w:rsidRPr="00105932">
        <w:rPr>
          <w:sz w:val="20"/>
          <w:szCs w:val="20"/>
          <w:rtl/>
        </w:rPr>
        <w:t xml:space="preserve"> </w:t>
      </w:r>
      <w:r w:rsidRPr="00105932">
        <w:rPr>
          <w:rFonts w:hint="eastAsia"/>
          <w:sz w:val="20"/>
          <w:szCs w:val="20"/>
          <w:rtl/>
        </w:rPr>
        <w:t>ברכת</w:t>
      </w:r>
      <w:r w:rsidRPr="00105932">
        <w:rPr>
          <w:sz w:val="20"/>
          <w:szCs w:val="20"/>
          <w:rtl/>
        </w:rPr>
        <w:t xml:space="preserve"> </w:t>
      </w:r>
      <w:r w:rsidRPr="00105932">
        <w:rPr>
          <w:rFonts w:hint="eastAsia"/>
          <w:sz w:val="20"/>
          <w:szCs w:val="20"/>
          <w:rtl/>
        </w:rPr>
        <w:t>כהנים</w:t>
      </w:r>
      <w:r w:rsidRPr="00105932">
        <w:rPr>
          <w:sz w:val="20"/>
          <w:szCs w:val="20"/>
          <w:rtl/>
        </w:rPr>
        <w:t xml:space="preserve"> </w:t>
      </w:r>
      <w:r w:rsidRPr="00105932">
        <w:rPr>
          <w:rFonts w:hint="eastAsia"/>
          <w:sz w:val="20"/>
          <w:szCs w:val="20"/>
          <w:rtl/>
        </w:rPr>
        <w:t>והברייתא</w:t>
      </w:r>
      <w:r w:rsidRPr="00105932">
        <w:rPr>
          <w:sz w:val="20"/>
          <w:szCs w:val="20"/>
          <w:rtl/>
        </w:rPr>
        <w:t xml:space="preserve"> </w:t>
      </w:r>
      <w:r w:rsidRPr="00105932">
        <w:rPr>
          <w:rFonts w:hint="eastAsia"/>
          <w:sz w:val="20"/>
          <w:szCs w:val="20"/>
          <w:rtl/>
        </w:rPr>
        <w:t>“אלו</w:t>
      </w:r>
      <w:r w:rsidRPr="00105932">
        <w:rPr>
          <w:sz w:val="20"/>
          <w:szCs w:val="20"/>
          <w:rtl/>
        </w:rPr>
        <w:t xml:space="preserve"> </w:t>
      </w:r>
      <w:r w:rsidRPr="00105932">
        <w:rPr>
          <w:rFonts w:hint="eastAsia"/>
          <w:sz w:val="20"/>
          <w:szCs w:val="20"/>
          <w:rtl/>
        </w:rPr>
        <w:t>דברים”</w:t>
      </w:r>
      <w:r w:rsidRPr="00105932">
        <w:rPr>
          <w:sz w:val="20"/>
          <w:szCs w:val="20"/>
          <w:rtl/>
        </w:rPr>
        <w:t xml:space="preserve"> </w:t>
      </w:r>
      <w:r w:rsidRPr="00105932">
        <w:rPr>
          <w:rFonts w:hint="eastAsia"/>
          <w:sz w:val="20"/>
          <w:szCs w:val="20"/>
          <w:rtl/>
        </w:rPr>
        <w:t>וכו’</w:t>
      </w:r>
      <w:r w:rsidRPr="00105932">
        <w:rPr>
          <w:sz w:val="20"/>
          <w:szCs w:val="20"/>
          <w:rtl/>
        </w:rPr>
        <w:t xml:space="preserve">, </w:t>
      </w:r>
      <w:r w:rsidRPr="00105932">
        <w:rPr>
          <w:rFonts w:hint="eastAsia"/>
          <w:sz w:val="20"/>
          <w:szCs w:val="20"/>
          <w:rtl/>
        </w:rPr>
        <w:t>יאמרו</w:t>
      </w:r>
      <w:r w:rsidRPr="00105932">
        <w:rPr>
          <w:sz w:val="20"/>
          <w:szCs w:val="20"/>
          <w:rtl/>
        </w:rPr>
        <w:t xml:space="preserve"> </w:t>
      </w:r>
      <w:r w:rsidRPr="00105932">
        <w:rPr>
          <w:rFonts w:hint="eastAsia"/>
          <w:sz w:val="20"/>
          <w:szCs w:val="20"/>
          <w:rtl/>
        </w:rPr>
        <w:t>הנשים</w:t>
      </w:r>
      <w:r w:rsidRPr="00105932">
        <w:rPr>
          <w:sz w:val="20"/>
          <w:szCs w:val="20"/>
          <w:rtl/>
        </w:rPr>
        <w:t xml:space="preserve"> </w:t>
      </w:r>
      <w:r w:rsidRPr="00105932">
        <w:rPr>
          <w:rFonts w:hint="eastAsia"/>
          <w:sz w:val="20"/>
          <w:szCs w:val="20"/>
          <w:rtl/>
        </w:rPr>
        <w:t>את</w:t>
      </w:r>
      <w:r w:rsidRPr="00105932">
        <w:rPr>
          <w:sz w:val="20"/>
          <w:szCs w:val="20"/>
          <w:rtl/>
        </w:rPr>
        <w:t xml:space="preserve"> </w:t>
      </w:r>
      <w:r w:rsidRPr="00105932">
        <w:rPr>
          <w:rFonts w:hint="eastAsia"/>
          <w:sz w:val="20"/>
          <w:szCs w:val="20"/>
          <w:rtl/>
        </w:rPr>
        <w:t>פרשת</w:t>
      </w:r>
      <w:r w:rsidRPr="00105932">
        <w:rPr>
          <w:sz w:val="20"/>
          <w:szCs w:val="20"/>
          <w:rtl/>
        </w:rPr>
        <w:t xml:space="preserve"> </w:t>
      </w:r>
      <w:r w:rsidRPr="00105932">
        <w:rPr>
          <w:rFonts w:hint="eastAsia"/>
          <w:sz w:val="20"/>
          <w:szCs w:val="20"/>
          <w:rtl/>
        </w:rPr>
        <w:t>התמיד</w:t>
      </w:r>
    </w:p>
  </w:footnote>
  <w:footnote w:id="4">
    <w:p w14:paraId="78A0ED27" w14:textId="197384D7" w:rsidR="006901A2" w:rsidRPr="006901A2" w:rsidRDefault="006901A2" w:rsidP="00542C8A">
      <w:pPr>
        <w:pStyle w:val="FootnoteText"/>
        <w:bidi/>
        <w:rPr>
          <w:rtl/>
        </w:rPr>
      </w:pPr>
      <w:r w:rsidRPr="005C4669">
        <w:rPr>
          <w:rStyle w:val="FootnoteReference"/>
          <w:rFonts w:asciiTheme="minorBidi" w:hAnsiTheme="minorBidi"/>
        </w:rPr>
        <w:footnoteRef/>
      </w:r>
      <w:r w:rsidRPr="005C4669">
        <w:rPr>
          <w:rFonts w:asciiTheme="minorBidi" w:hAnsiTheme="minorBidi"/>
        </w:rPr>
        <w:t xml:space="preserve"> </w:t>
      </w:r>
      <w:r w:rsidR="0083769B" w:rsidRPr="005C4669">
        <w:rPr>
          <w:rFonts w:asciiTheme="minorBidi" w:hAnsiTheme="minorBidi" w:hint="eastAsia"/>
          <w:rtl/>
        </w:rPr>
        <w:t>בשיעוריו</w:t>
      </w:r>
      <w:r w:rsidR="0083769B" w:rsidRPr="005C4669">
        <w:rPr>
          <w:rFonts w:asciiTheme="minorBidi" w:hAnsiTheme="minorBidi"/>
          <w:rtl/>
        </w:rPr>
        <w:t xml:space="preserve"> </w:t>
      </w:r>
      <w:r w:rsidR="0083769B" w:rsidRPr="005C4669">
        <w:rPr>
          <w:rFonts w:asciiTheme="minorBidi" w:hAnsiTheme="minorBidi" w:hint="eastAsia"/>
          <w:rtl/>
        </w:rPr>
        <w:t>על</w:t>
      </w:r>
      <w:r w:rsidR="0083769B" w:rsidRPr="005C4669">
        <w:rPr>
          <w:rFonts w:asciiTheme="minorBidi" w:hAnsiTheme="minorBidi"/>
          <w:rtl/>
        </w:rPr>
        <w:t xml:space="preserve"> </w:t>
      </w:r>
      <w:r w:rsidR="0083769B" w:rsidRPr="005C4669">
        <w:rPr>
          <w:rFonts w:asciiTheme="minorBidi" w:hAnsiTheme="minorBidi" w:hint="eastAsia"/>
          <w:rtl/>
        </w:rPr>
        <w:t>תפילת</w:t>
      </w:r>
      <w:r w:rsidR="0083769B" w:rsidRPr="005C4669">
        <w:rPr>
          <w:rFonts w:asciiTheme="minorBidi" w:hAnsiTheme="minorBidi"/>
          <w:rtl/>
        </w:rPr>
        <w:t xml:space="preserve"> </w:t>
      </w:r>
      <w:r w:rsidR="0083769B" w:rsidRPr="005C4669">
        <w:rPr>
          <w:rFonts w:asciiTheme="minorBidi" w:hAnsiTheme="minorBidi" w:hint="eastAsia"/>
          <w:rtl/>
        </w:rPr>
        <w:t>שחרי</w:t>
      </w:r>
      <w:r w:rsidR="00407F69" w:rsidRPr="005C4669">
        <w:rPr>
          <w:rFonts w:asciiTheme="minorBidi" w:hAnsiTheme="minorBidi" w:hint="eastAsia"/>
          <w:rtl/>
        </w:rPr>
        <w:t>ת</w:t>
      </w:r>
      <w:r w:rsidR="0083769B" w:rsidRPr="005C4669">
        <w:rPr>
          <w:rFonts w:asciiTheme="minorBidi" w:hAnsiTheme="minorBidi"/>
          <w:rtl/>
        </w:rPr>
        <w:t xml:space="preserve">, </w:t>
      </w:r>
      <w:r w:rsidR="0083769B" w:rsidRPr="005C4669">
        <w:rPr>
          <w:rFonts w:asciiTheme="minorBidi" w:hAnsiTheme="minorBidi"/>
          <w:rtl/>
        </w:rPr>
        <w:t xml:space="preserve">הרב יוסף דוב סולוביצ'יק </w:t>
      </w:r>
      <w:r w:rsidR="00CF44CA" w:rsidRPr="005C4669">
        <w:rPr>
          <w:rFonts w:asciiTheme="minorBidi" w:hAnsiTheme="minorBidi" w:hint="eastAsia"/>
          <w:rtl/>
        </w:rPr>
        <w:t>לוקח</w:t>
      </w:r>
      <w:r w:rsidR="00CF44CA" w:rsidRPr="005C4669">
        <w:rPr>
          <w:rFonts w:asciiTheme="minorBidi" w:hAnsiTheme="minorBidi"/>
          <w:rtl/>
        </w:rPr>
        <w:t xml:space="preserve"> </w:t>
      </w:r>
      <w:r w:rsidR="00CF44CA" w:rsidRPr="005C4669">
        <w:rPr>
          <w:rFonts w:asciiTheme="minorBidi" w:hAnsiTheme="minorBidi" w:hint="eastAsia"/>
          <w:rtl/>
        </w:rPr>
        <w:t>רעיון</w:t>
      </w:r>
      <w:r w:rsidR="00CF44CA" w:rsidRPr="005C4669">
        <w:rPr>
          <w:rFonts w:asciiTheme="minorBidi" w:hAnsiTheme="minorBidi"/>
          <w:rtl/>
        </w:rPr>
        <w:t xml:space="preserve"> </w:t>
      </w:r>
      <w:r w:rsidR="00CF44CA" w:rsidRPr="005C4669">
        <w:rPr>
          <w:rFonts w:asciiTheme="minorBidi" w:hAnsiTheme="minorBidi" w:hint="eastAsia"/>
          <w:rtl/>
        </w:rPr>
        <w:t>זה</w:t>
      </w:r>
      <w:r w:rsidR="00CF44CA" w:rsidRPr="005C4669">
        <w:rPr>
          <w:rFonts w:asciiTheme="minorBidi" w:hAnsiTheme="minorBidi"/>
          <w:rtl/>
        </w:rPr>
        <w:t xml:space="preserve"> </w:t>
      </w:r>
      <w:r w:rsidR="00CF44CA" w:rsidRPr="005C4669">
        <w:rPr>
          <w:rFonts w:asciiTheme="minorBidi" w:hAnsiTheme="minorBidi" w:hint="eastAsia"/>
          <w:rtl/>
        </w:rPr>
        <w:t>צעד</w:t>
      </w:r>
      <w:r w:rsidR="00CF44CA" w:rsidRPr="005C4669">
        <w:rPr>
          <w:rFonts w:asciiTheme="minorBidi" w:hAnsiTheme="minorBidi"/>
          <w:rtl/>
        </w:rPr>
        <w:t xml:space="preserve"> </w:t>
      </w:r>
      <w:r w:rsidR="00CF44CA" w:rsidRPr="005C4669">
        <w:rPr>
          <w:rFonts w:asciiTheme="minorBidi" w:hAnsiTheme="minorBidi" w:hint="eastAsia"/>
          <w:rtl/>
        </w:rPr>
        <w:t>אחד</w:t>
      </w:r>
      <w:r w:rsidR="00CF44CA" w:rsidRPr="005C4669">
        <w:rPr>
          <w:rFonts w:asciiTheme="minorBidi" w:hAnsiTheme="minorBidi"/>
          <w:rtl/>
        </w:rPr>
        <w:t xml:space="preserve"> </w:t>
      </w:r>
      <w:r w:rsidR="00CF44CA" w:rsidRPr="005C4669">
        <w:rPr>
          <w:rFonts w:asciiTheme="minorBidi" w:hAnsiTheme="minorBidi" w:hint="eastAsia"/>
          <w:rtl/>
        </w:rPr>
        <w:t>קדימה</w:t>
      </w:r>
      <w:r w:rsidR="00CF44CA" w:rsidRPr="005C4669">
        <w:rPr>
          <w:rFonts w:asciiTheme="minorBidi" w:hAnsiTheme="minorBidi"/>
          <w:rtl/>
        </w:rPr>
        <w:t xml:space="preserve"> </w:t>
      </w:r>
      <w:r w:rsidR="00CF44CA" w:rsidRPr="005C4669">
        <w:rPr>
          <w:rFonts w:asciiTheme="minorBidi" w:hAnsiTheme="minorBidi" w:hint="eastAsia"/>
          <w:rtl/>
        </w:rPr>
        <w:t>ומגדיר</w:t>
      </w:r>
      <w:r w:rsidR="00CF44CA" w:rsidRPr="005C4669">
        <w:rPr>
          <w:rFonts w:asciiTheme="minorBidi" w:hAnsiTheme="minorBidi"/>
          <w:rtl/>
        </w:rPr>
        <w:t xml:space="preserve"> </w:t>
      </w:r>
      <w:r w:rsidR="00CF44CA" w:rsidRPr="005C4669">
        <w:rPr>
          <w:rFonts w:asciiTheme="minorBidi" w:hAnsiTheme="minorBidi" w:hint="eastAsia"/>
          <w:rtl/>
        </w:rPr>
        <w:t>את</w:t>
      </w:r>
      <w:r w:rsidR="00CF44CA" w:rsidRPr="005C4669">
        <w:rPr>
          <w:rFonts w:asciiTheme="minorBidi" w:hAnsiTheme="minorBidi"/>
          <w:rtl/>
        </w:rPr>
        <w:t xml:space="preserve"> </w:t>
      </w:r>
      <w:r w:rsidR="00CF44CA" w:rsidRPr="005C4669">
        <w:rPr>
          <w:rFonts w:asciiTheme="minorBidi" w:hAnsiTheme="minorBidi" w:hint="eastAsia"/>
          <w:rtl/>
        </w:rPr>
        <w:t>פסוקי</w:t>
      </w:r>
      <w:r w:rsidR="00CF44CA" w:rsidRPr="005C4669">
        <w:rPr>
          <w:rFonts w:asciiTheme="minorBidi" w:hAnsiTheme="minorBidi"/>
          <w:rtl/>
        </w:rPr>
        <w:t xml:space="preserve"> </w:t>
      </w:r>
      <w:r w:rsidR="00CF44CA" w:rsidRPr="005C4669">
        <w:rPr>
          <w:rFonts w:asciiTheme="minorBidi" w:hAnsiTheme="minorBidi" w:hint="eastAsia"/>
          <w:rtl/>
        </w:rPr>
        <w:t>דזמרה</w:t>
      </w:r>
      <w:r w:rsidR="00CF44CA" w:rsidRPr="005C4669">
        <w:rPr>
          <w:rFonts w:asciiTheme="minorBidi" w:hAnsiTheme="minorBidi"/>
          <w:rtl/>
        </w:rPr>
        <w:t xml:space="preserve"> </w:t>
      </w:r>
      <w:r w:rsidR="00CF44CA" w:rsidRPr="005C4669">
        <w:rPr>
          <w:rFonts w:asciiTheme="minorBidi" w:hAnsiTheme="minorBidi" w:hint="eastAsia"/>
          <w:rtl/>
        </w:rPr>
        <w:t>כלימוד</w:t>
      </w:r>
      <w:r w:rsidR="00CF44CA" w:rsidRPr="005C4669">
        <w:rPr>
          <w:rFonts w:asciiTheme="minorBidi" w:hAnsiTheme="minorBidi"/>
          <w:rtl/>
        </w:rPr>
        <w:t xml:space="preserve"> </w:t>
      </w:r>
      <w:r w:rsidR="00CF44CA" w:rsidRPr="005C4669">
        <w:rPr>
          <w:rFonts w:asciiTheme="minorBidi" w:hAnsiTheme="minorBidi" w:hint="eastAsia"/>
          <w:rtl/>
        </w:rPr>
        <w:t>תורה</w:t>
      </w:r>
      <w:r w:rsidR="00CF44CA" w:rsidRPr="005C4669">
        <w:rPr>
          <w:rFonts w:asciiTheme="minorBidi" w:hAnsiTheme="minorBidi"/>
          <w:rtl/>
        </w:rPr>
        <w:t xml:space="preserve"> </w:t>
      </w:r>
      <w:r w:rsidR="00CF44CA" w:rsidRPr="005C4669">
        <w:rPr>
          <w:rFonts w:asciiTheme="minorBidi" w:hAnsiTheme="minorBidi" w:hint="eastAsia"/>
          <w:rtl/>
        </w:rPr>
        <w:t>שמטרתו</w:t>
      </w:r>
      <w:r w:rsidR="00CF44CA" w:rsidRPr="005C4669">
        <w:rPr>
          <w:rFonts w:asciiTheme="minorBidi" w:hAnsiTheme="minorBidi"/>
          <w:rtl/>
        </w:rPr>
        <w:t xml:space="preserve"> </w:t>
      </w:r>
      <w:r w:rsidR="00CF44CA" w:rsidRPr="005C4669">
        <w:rPr>
          <w:rFonts w:asciiTheme="minorBidi" w:hAnsiTheme="minorBidi" w:hint="eastAsia"/>
          <w:rtl/>
        </w:rPr>
        <w:t>ל</w:t>
      </w:r>
      <w:r w:rsidR="00941C6C" w:rsidRPr="005C4669">
        <w:rPr>
          <w:rFonts w:asciiTheme="minorBidi" w:hAnsiTheme="minorBidi" w:hint="eastAsia"/>
          <w:rtl/>
        </w:rPr>
        <w:t>הכניס</w:t>
      </w:r>
      <w:r w:rsidR="00941C6C" w:rsidRPr="005C4669">
        <w:rPr>
          <w:rFonts w:asciiTheme="minorBidi" w:hAnsiTheme="minorBidi"/>
          <w:rtl/>
        </w:rPr>
        <w:t xml:space="preserve"> </w:t>
      </w:r>
      <w:r w:rsidR="00941C6C" w:rsidRPr="005C4669">
        <w:rPr>
          <w:rFonts w:asciiTheme="minorBidi" w:hAnsiTheme="minorBidi" w:hint="eastAsia"/>
          <w:rtl/>
        </w:rPr>
        <w:t>אותנו</w:t>
      </w:r>
      <w:r w:rsidR="00941C6C" w:rsidRPr="005C4669">
        <w:rPr>
          <w:rFonts w:asciiTheme="minorBidi" w:hAnsiTheme="minorBidi"/>
          <w:rtl/>
        </w:rPr>
        <w:t xml:space="preserve"> </w:t>
      </w:r>
      <w:r w:rsidR="00941C6C" w:rsidRPr="005C4669">
        <w:rPr>
          <w:rFonts w:asciiTheme="minorBidi" w:hAnsiTheme="minorBidi" w:hint="eastAsia"/>
          <w:rtl/>
        </w:rPr>
        <w:t>לאווירה</w:t>
      </w:r>
      <w:r w:rsidR="00941C6C" w:rsidRPr="005C4669">
        <w:rPr>
          <w:rFonts w:asciiTheme="minorBidi" w:hAnsiTheme="minorBidi"/>
          <w:rtl/>
        </w:rPr>
        <w:t xml:space="preserve"> </w:t>
      </w:r>
      <w:r w:rsidR="00941C6C" w:rsidRPr="005C4669">
        <w:rPr>
          <w:rFonts w:asciiTheme="minorBidi" w:hAnsiTheme="minorBidi" w:hint="eastAsia"/>
          <w:rtl/>
        </w:rPr>
        <w:t>הראויה</w:t>
      </w:r>
      <w:r w:rsidR="00941C6C" w:rsidRPr="005C4669">
        <w:rPr>
          <w:rFonts w:asciiTheme="minorBidi" w:hAnsiTheme="minorBidi"/>
          <w:rtl/>
        </w:rPr>
        <w:t xml:space="preserve"> </w:t>
      </w:r>
      <w:r w:rsidR="00941C6C" w:rsidRPr="005C4669">
        <w:rPr>
          <w:rFonts w:asciiTheme="minorBidi" w:hAnsiTheme="minorBidi" w:hint="eastAsia"/>
          <w:rtl/>
        </w:rPr>
        <w:t>לקראת</w:t>
      </w:r>
      <w:r w:rsidR="00941C6C" w:rsidRPr="005C4669">
        <w:rPr>
          <w:rFonts w:asciiTheme="minorBidi" w:hAnsiTheme="minorBidi"/>
          <w:rtl/>
        </w:rPr>
        <w:t xml:space="preserve"> </w:t>
      </w:r>
      <w:r w:rsidR="00941C6C" w:rsidRPr="005C4669">
        <w:rPr>
          <w:rFonts w:asciiTheme="minorBidi" w:hAnsiTheme="minorBidi" w:hint="eastAsia"/>
          <w:rtl/>
        </w:rPr>
        <w:t>התפילה</w:t>
      </w:r>
      <w:r w:rsidR="00941C6C" w:rsidRPr="005C4669">
        <w:rPr>
          <w:rFonts w:asciiTheme="minorBidi" w:hAnsiTheme="minorBidi"/>
          <w:rtl/>
        </w:rPr>
        <w:t xml:space="preserve">. </w:t>
      </w:r>
      <w:r w:rsidR="00941C6C" w:rsidRPr="005C4669">
        <w:rPr>
          <w:rFonts w:asciiTheme="minorBidi" w:hAnsiTheme="minorBidi" w:hint="eastAsia"/>
          <w:rtl/>
        </w:rPr>
        <w:t>ראי</w:t>
      </w:r>
      <w:r w:rsidR="00941C6C" w:rsidRPr="005C4669">
        <w:rPr>
          <w:rFonts w:asciiTheme="minorBidi" w:hAnsiTheme="minorBidi"/>
          <w:rtl/>
        </w:rPr>
        <w:t xml:space="preserve"> "בענין </w:t>
      </w:r>
      <w:r w:rsidR="00941C6C" w:rsidRPr="005C4669">
        <w:rPr>
          <w:rFonts w:asciiTheme="minorBidi" w:hAnsiTheme="minorBidi" w:hint="eastAsia"/>
          <w:rtl/>
        </w:rPr>
        <w:t>פסוקי</w:t>
      </w:r>
      <w:r w:rsidR="00941C6C" w:rsidRPr="005C4669">
        <w:rPr>
          <w:rFonts w:asciiTheme="minorBidi" w:hAnsiTheme="minorBidi"/>
          <w:rtl/>
        </w:rPr>
        <w:t xml:space="preserve"> </w:t>
      </w:r>
      <w:r w:rsidR="00941C6C" w:rsidRPr="005C4669">
        <w:rPr>
          <w:rFonts w:asciiTheme="minorBidi" w:hAnsiTheme="minorBidi" w:hint="eastAsia"/>
          <w:rtl/>
        </w:rPr>
        <w:t>דזמרה</w:t>
      </w:r>
      <w:r w:rsidR="00941C6C" w:rsidRPr="005C4669">
        <w:rPr>
          <w:rFonts w:asciiTheme="minorBidi" w:hAnsiTheme="minorBidi"/>
          <w:rtl/>
        </w:rPr>
        <w:t xml:space="preserve">", </w:t>
      </w:r>
      <w:r w:rsidR="00941C6C" w:rsidRPr="005C4669">
        <w:rPr>
          <w:rFonts w:asciiTheme="minorBidi" w:hAnsiTheme="minorBidi" w:hint="eastAsia"/>
          <w:rtl/>
        </w:rPr>
        <w:t>שיעורים</w:t>
      </w:r>
      <w:r w:rsidR="00941C6C" w:rsidRPr="005C4669">
        <w:rPr>
          <w:rFonts w:asciiTheme="minorBidi" w:hAnsiTheme="minorBidi"/>
          <w:rtl/>
        </w:rPr>
        <w:t xml:space="preserve"> </w:t>
      </w:r>
      <w:r w:rsidR="00941C6C" w:rsidRPr="005C4669">
        <w:rPr>
          <w:rFonts w:asciiTheme="minorBidi" w:hAnsiTheme="minorBidi" w:hint="eastAsia"/>
          <w:rtl/>
        </w:rPr>
        <w:t>לזכר</w:t>
      </w:r>
      <w:r w:rsidR="00941C6C" w:rsidRPr="005C4669">
        <w:rPr>
          <w:rFonts w:asciiTheme="minorBidi" w:hAnsiTheme="minorBidi"/>
          <w:rtl/>
        </w:rPr>
        <w:t xml:space="preserve"> </w:t>
      </w:r>
      <w:r w:rsidR="00941C6C" w:rsidRPr="005C4669">
        <w:rPr>
          <w:rFonts w:asciiTheme="minorBidi" w:hAnsiTheme="minorBidi" w:hint="eastAsia"/>
          <w:rtl/>
        </w:rPr>
        <w:t>אב</w:t>
      </w:r>
      <w:r w:rsidR="00117369" w:rsidRPr="005C4669">
        <w:rPr>
          <w:rFonts w:asciiTheme="minorBidi" w:hAnsiTheme="minorBidi" w:hint="eastAsia"/>
          <w:rtl/>
        </w:rPr>
        <w:t>א</w:t>
      </w:r>
      <w:r w:rsidR="00941C6C" w:rsidRPr="005C4669">
        <w:rPr>
          <w:rFonts w:asciiTheme="minorBidi" w:hAnsiTheme="minorBidi"/>
          <w:rtl/>
        </w:rPr>
        <w:t xml:space="preserve"> מרי ז"ל, כרך </w:t>
      </w:r>
      <w:r w:rsidR="00941C6C" w:rsidRPr="005C4669">
        <w:rPr>
          <w:rFonts w:asciiTheme="minorBidi" w:hAnsiTheme="minorBidi"/>
        </w:rPr>
        <w:t>II</w:t>
      </w:r>
      <w:r w:rsidR="00941C6C" w:rsidRPr="005C4669">
        <w:rPr>
          <w:rFonts w:asciiTheme="minorBidi" w:hAnsiTheme="minorBidi"/>
          <w:rtl/>
        </w:rPr>
        <w:t xml:space="preserve">, </w:t>
      </w:r>
      <w:r w:rsidR="00941C6C" w:rsidRPr="005C4669">
        <w:rPr>
          <w:rFonts w:asciiTheme="minorBidi" w:hAnsiTheme="minorBidi" w:hint="eastAsia"/>
          <w:rtl/>
        </w:rPr>
        <w:t>עמ</w:t>
      </w:r>
      <w:r w:rsidR="00941C6C" w:rsidRPr="005C4669">
        <w:rPr>
          <w:rFonts w:asciiTheme="minorBidi" w:hAnsiTheme="minorBidi"/>
          <w:rtl/>
        </w:rPr>
        <w:t xml:space="preserve"> 17-34.</w:t>
      </w:r>
    </w:p>
  </w:footnote>
  <w:footnote w:id="5">
    <w:p w14:paraId="60A29798" w14:textId="446746A6" w:rsidR="00941C6C" w:rsidRPr="00105932" w:rsidRDefault="006901A2" w:rsidP="00542C8A">
      <w:pPr>
        <w:bidi/>
        <w:spacing w:after="0" w:line="240" w:lineRule="auto"/>
        <w:jc w:val="both"/>
        <w:rPr>
          <w:sz w:val="20"/>
          <w:szCs w:val="20"/>
        </w:rPr>
      </w:pPr>
      <w:r w:rsidRPr="005C4669">
        <w:rPr>
          <w:rStyle w:val="FootnoteReference"/>
          <w:rFonts w:asciiTheme="minorBidi" w:hAnsiTheme="minorBidi"/>
          <w:sz w:val="20"/>
          <w:szCs w:val="20"/>
        </w:rPr>
        <w:footnoteRef/>
      </w:r>
      <w:r w:rsidRPr="005C4669">
        <w:rPr>
          <w:rFonts w:asciiTheme="minorBidi" w:hAnsiTheme="minorBidi"/>
          <w:sz w:val="20"/>
          <w:szCs w:val="20"/>
        </w:rPr>
        <w:t xml:space="preserve"> </w:t>
      </w:r>
      <w:r w:rsidR="0083769B" w:rsidRPr="005C4669">
        <w:rPr>
          <w:rFonts w:asciiTheme="minorBidi" w:hAnsiTheme="minorBidi"/>
          <w:sz w:val="20"/>
          <w:szCs w:val="20"/>
          <w:rtl/>
        </w:rPr>
        <w:t xml:space="preserve"> </w:t>
      </w:r>
      <w:r w:rsidR="00941C6C" w:rsidRPr="00105932">
        <w:rPr>
          <w:rFonts w:hint="eastAsia"/>
          <w:sz w:val="20"/>
          <w:szCs w:val="20"/>
          <w:rtl/>
        </w:rPr>
        <w:t>שולחן</w:t>
      </w:r>
      <w:r w:rsidR="00941C6C" w:rsidRPr="00105932">
        <w:rPr>
          <w:sz w:val="20"/>
          <w:szCs w:val="20"/>
          <w:rtl/>
        </w:rPr>
        <w:t xml:space="preserve"> </w:t>
      </w:r>
      <w:r w:rsidR="00941C6C" w:rsidRPr="00105932">
        <w:rPr>
          <w:rFonts w:hint="eastAsia"/>
          <w:sz w:val="20"/>
          <w:szCs w:val="20"/>
          <w:rtl/>
        </w:rPr>
        <w:t>ערוך</w:t>
      </w:r>
      <w:r w:rsidR="00941C6C" w:rsidRPr="00105932">
        <w:rPr>
          <w:sz w:val="20"/>
          <w:szCs w:val="20"/>
          <w:rtl/>
        </w:rPr>
        <w:t xml:space="preserve"> </w:t>
      </w:r>
      <w:r w:rsidR="00941C6C" w:rsidRPr="00105932">
        <w:rPr>
          <w:rFonts w:hint="eastAsia"/>
          <w:sz w:val="20"/>
          <w:szCs w:val="20"/>
          <w:rtl/>
        </w:rPr>
        <w:t>או”ח</w:t>
      </w:r>
      <w:r w:rsidR="00941C6C" w:rsidRPr="00105932">
        <w:rPr>
          <w:sz w:val="20"/>
          <w:szCs w:val="20"/>
          <w:rtl/>
        </w:rPr>
        <w:t xml:space="preserve"> </w:t>
      </w:r>
      <w:r w:rsidR="00941C6C" w:rsidRPr="00105932">
        <w:rPr>
          <w:rFonts w:hint="eastAsia"/>
          <w:sz w:val="20"/>
          <w:szCs w:val="20"/>
          <w:rtl/>
        </w:rPr>
        <w:t>נב</w:t>
      </w:r>
      <w:r w:rsidR="00E74A18" w:rsidRPr="00105932">
        <w:rPr>
          <w:sz w:val="20"/>
          <w:szCs w:val="20"/>
          <w:rtl/>
        </w:rPr>
        <w:t xml:space="preserve">, </w:t>
      </w:r>
      <w:r w:rsidR="00941C6C" w:rsidRPr="00105932">
        <w:rPr>
          <w:rFonts w:hint="eastAsia"/>
          <w:sz w:val="20"/>
          <w:szCs w:val="20"/>
          <w:rtl/>
        </w:rPr>
        <w:t>א </w:t>
      </w:r>
    </w:p>
    <w:p w14:paraId="19BD69C4" w14:textId="0631DB74" w:rsidR="006901A2" w:rsidRPr="005C4669" w:rsidRDefault="00941C6C" w:rsidP="00542C8A">
      <w:pPr>
        <w:bidi/>
        <w:spacing w:after="0" w:line="240" w:lineRule="auto"/>
        <w:jc w:val="both"/>
        <w:rPr>
          <w:rFonts w:asciiTheme="minorBidi" w:hAnsiTheme="minorBidi"/>
          <w:sz w:val="20"/>
          <w:szCs w:val="20"/>
          <w:rtl/>
        </w:rPr>
      </w:pPr>
      <w:r w:rsidRPr="00105932">
        <w:rPr>
          <w:rFonts w:hint="eastAsia"/>
          <w:sz w:val="20"/>
          <w:szCs w:val="20"/>
          <w:rtl/>
        </w:rPr>
        <w:t>ואם</w:t>
      </w:r>
      <w:r w:rsidRPr="00105932">
        <w:rPr>
          <w:sz w:val="20"/>
          <w:szCs w:val="20"/>
          <w:rtl/>
        </w:rPr>
        <w:t xml:space="preserve"> </w:t>
      </w:r>
      <w:r w:rsidRPr="00105932">
        <w:rPr>
          <w:rFonts w:hint="eastAsia"/>
          <w:sz w:val="20"/>
          <w:szCs w:val="20"/>
          <w:rtl/>
        </w:rPr>
        <w:t>כבר</w:t>
      </w:r>
      <w:r w:rsidRPr="00105932">
        <w:rPr>
          <w:sz w:val="20"/>
          <w:szCs w:val="20"/>
          <w:rtl/>
        </w:rPr>
        <w:t xml:space="preserve"> </w:t>
      </w:r>
      <w:r w:rsidRPr="00105932">
        <w:rPr>
          <w:rFonts w:hint="eastAsia"/>
          <w:sz w:val="20"/>
          <w:szCs w:val="20"/>
          <w:rtl/>
        </w:rPr>
        <w:t>התחילו</w:t>
      </w:r>
      <w:r w:rsidRPr="00105932">
        <w:rPr>
          <w:sz w:val="20"/>
          <w:szCs w:val="20"/>
          <w:rtl/>
        </w:rPr>
        <w:t xml:space="preserve"> </w:t>
      </w:r>
      <w:r w:rsidRPr="00105932">
        <w:rPr>
          <w:rFonts w:hint="eastAsia"/>
          <w:sz w:val="20"/>
          <w:szCs w:val="20"/>
          <w:rtl/>
        </w:rPr>
        <w:t>הצבור</w:t>
      </w:r>
      <w:r w:rsidRPr="00105932">
        <w:rPr>
          <w:sz w:val="20"/>
          <w:szCs w:val="20"/>
          <w:rtl/>
        </w:rPr>
        <w:t xml:space="preserve"> </w:t>
      </w:r>
      <w:r w:rsidRPr="00105932">
        <w:rPr>
          <w:rFonts w:hint="eastAsia"/>
          <w:sz w:val="20"/>
          <w:szCs w:val="20"/>
          <w:rtl/>
        </w:rPr>
        <w:t>יוצר</w:t>
      </w:r>
      <w:r w:rsidR="003F3C6D" w:rsidRPr="00105932">
        <w:rPr>
          <w:sz w:val="20"/>
          <w:szCs w:val="20"/>
          <w:rtl/>
        </w:rPr>
        <w:t xml:space="preserve"> [=ברכת יוצר אור]</w:t>
      </w:r>
      <w:r w:rsidRPr="00105932">
        <w:rPr>
          <w:sz w:val="20"/>
          <w:szCs w:val="20"/>
          <w:rtl/>
        </w:rPr>
        <w:t xml:space="preserve">, </w:t>
      </w:r>
      <w:r w:rsidRPr="00105932">
        <w:rPr>
          <w:rFonts w:hint="eastAsia"/>
          <w:sz w:val="20"/>
          <w:szCs w:val="20"/>
          <w:rtl/>
        </w:rPr>
        <w:t>ואין</w:t>
      </w:r>
      <w:r w:rsidRPr="00105932">
        <w:rPr>
          <w:sz w:val="20"/>
          <w:szCs w:val="20"/>
          <w:rtl/>
        </w:rPr>
        <w:t xml:space="preserve"> </w:t>
      </w:r>
      <w:r w:rsidRPr="00105932">
        <w:rPr>
          <w:rFonts w:hint="eastAsia"/>
          <w:sz w:val="20"/>
          <w:szCs w:val="20"/>
          <w:rtl/>
        </w:rPr>
        <w:t>שהות</w:t>
      </w:r>
      <w:r w:rsidRPr="00105932">
        <w:rPr>
          <w:sz w:val="20"/>
          <w:szCs w:val="20"/>
          <w:rtl/>
        </w:rPr>
        <w:t xml:space="preserve"> </w:t>
      </w:r>
      <w:r w:rsidRPr="00105932">
        <w:rPr>
          <w:rFonts w:hint="eastAsia"/>
          <w:sz w:val="20"/>
          <w:szCs w:val="20"/>
          <w:rtl/>
        </w:rPr>
        <w:t>לומר</w:t>
      </w:r>
      <w:r w:rsidRPr="00105932">
        <w:rPr>
          <w:sz w:val="20"/>
          <w:szCs w:val="20"/>
          <w:rtl/>
        </w:rPr>
        <w:t xml:space="preserve"> </w:t>
      </w:r>
      <w:r w:rsidRPr="00105932">
        <w:rPr>
          <w:rFonts w:hint="eastAsia"/>
          <w:sz w:val="20"/>
          <w:szCs w:val="20"/>
          <w:rtl/>
        </w:rPr>
        <w:t>פסוקי</w:t>
      </w:r>
      <w:r w:rsidRPr="00105932">
        <w:rPr>
          <w:sz w:val="20"/>
          <w:szCs w:val="20"/>
          <w:rtl/>
        </w:rPr>
        <w:t xml:space="preserve"> </w:t>
      </w:r>
      <w:r w:rsidRPr="00105932">
        <w:rPr>
          <w:rFonts w:hint="eastAsia"/>
          <w:sz w:val="20"/>
          <w:szCs w:val="20"/>
          <w:rtl/>
        </w:rPr>
        <w:t>דזמרה</w:t>
      </w:r>
      <w:r w:rsidRPr="00105932">
        <w:rPr>
          <w:sz w:val="20"/>
          <w:szCs w:val="20"/>
          <w:rtl/>
        </w:rPr>
        <w:t xml:space="preserve"> </w:t>
      </w:r>
      <w:r w:rsidRPr="00105932">
        <w:rPr>
          <w:rFonts w:hint="eastAsia"/>
          <w:sz w:val="20"/>
          <w:szCs w:val="20"/>
          <w:rtl/>
        </w:rPr>
        <w:t>אפי’</w:t>
      </w:r>
      <w:r w:rsidRPr="00105932">
        <w:rPr>
          <w:sz w:val="20"/>
          <w:szCs w:val="20"/>
          <w:rtl/>
        </w:rPr>
        <w:t xml:space="preserve"> [אפילו] </w:t>
      </w:r>
      <w:r w:rsidRPr="00105932">
        <w:rPr>
          <w:rFonts w:hint="eastAsia"/>
          <w:sz w:val="20"/>
          <w:szCs w:val="20"/>
          <w:rtl/>
        </w:rPr>
        <w:t>בדילוג</w:t>
      </w:r>
      <w:r w:rsidRPr="00105932">
        <w:rPr>
          <w:sz w:val="20"/>
          <w:szCs w:val="20"/>
          <w:rtl/>
        </w:rPr>
        <w:t xml:space="preserve">, </w:t>
      </w:r>
      <w:r w:rsidRPr="00105932">
        <w:rPr>
          <w:rFonts w:hint="eastAsia"/>
          <w:sz w:val="20"/>
          <w:szCs w:val="20"/>
          <w:rtl/>
        </w:rPr>
        <w:t>יקרא</w:t>
      </w:r>
      <w:r w:rsidRPr="00105932">
        <w:rPr>
          <w:sz w:val="20"/>
          <w:szCs w:val="20"/>
          <w:rtl/>
        </w:rPr>
        <w:t xml:space="preserve"> </w:t>
      </w:r>
      <w:r w:rsidRPr="00105932">
        <w:rPr>
          <w:rFonts w:hint="eastAsia"/>
          <w:sz w:val="20"/>
          <w:szCs w:val="20"/>
          <w:rtl/>
        </w:rPr>
        <w:t>ק”ש</w:t>
      </w:r>
      <w:r w:rsidRPr="00105932">
        <w:rPr>
          <w:sz w:val="20"/>
          <w:szCs w:val="20"/>
          <w:rtl/>
        </w:rPr>
        <w:t xml:space="preserve"> [קריאת </w:t>
      </w:r>
      <w:r w:rsidRPr="00105932">
        <w:rPr>
          <w:rFonts w:hint="eastAsia"/>
          <w:sz w:val="20"/>
          <w:szCs w:val="20"/>
          <w:rtl/>
        </w:rPr>
        <w:t>שמע</w:t>
      </w:r>
      <w:r w:rsidRPr="00105932">
        <w:rPr>
          <w:sz w:val="20"/>
          <w:szCs w:val="20"/>
          <w:rtl/>
        </w:rPr>
        <w:t xml:space="preserve">] </w:t>
      </w:r>
      <w:r w:rsidRPr="00105932">
        <w:rPr>
          <w:rFonts w:hint="eastAsia"/>
          <w:sz w:val="20"/>
          <w:szCs w:val="20"/>
          <w:rtl/>
        </w:rPr>
        <w:t>וברכותיה</w:t>
      </w:r>
      <w:r w:rsidRPr="00105932">
        <w:rPr>
          <w:sz w:val="20"/>
          <w:szCs w:val="20"/>
          <w:rtl/>
        </w:rPr>
        <w:t xml:space="preserve"> </w:t>
      </w:r>
      <w:r w:rsidRPr="00105932">
        <w:rPr>
          <w:rFonts w:hint="eastAsia"/>
          <w:sz w:val="20"/>
          <w:szCs w:val="20"/>
          <w:rtl/>
        </w:rPr>
        <w:t>עם</w:t>
      </w:r>
      <w:r w:rsidRPr="00105932">
        <w:rPr>
          <w:sz w:val="20"/>
          <w:szCs w:val="20"/>
          <w:rtl/>
        </w:rPr>
        <w:t xml:space="preserve"> </w:t>
      </w:r>
      <w:r w:rsidRPr="00105932">
        <w:rPr>
          <w:rFonts w:hint="eastAsia"/>
          <w:sz w:val="20"/>
          <w:szCs w:val="20"/>
          <w:rtl/>
        </w:rPr>
        <w:t>הציבור</w:t>
      </w:r>
      <w:r w:rsidRPr="00105932">
        <w:rPr>
          <w:sz w:val="20"/>
          <w:szCs w:val="20"/>
          <w:rtl/>
        </w:rPr>
        <w:t xml:space="preserve"> </w:t>
      </w:r>
      <w:r w:rsidRPr="00105932">
        <w:rPr>
          <w:rFonts w:hint="eastAsia"/>
          <w:sz w:val="20"/>
          <w:szCs w:val="20"/>
          <w:rtl/>
        </w:rPr>
        <w:t>ויתפלל</w:t>
      </w:r>
      <w:r w:rsidRPr="00105932">
        <w:rPr>
          <w:sz w:val="20"/>
          <w:szCs w:val="20"/>
          <w:rtl/>
        </w:rPr>
        <w:t xml:space="preserve"> </w:t>
      </w:r>
      <w:r w:rsidRPr="00105932">
        <w:rPr>
          <w:rFonts w:hint="eastAsia"/>
          <w:sz w:val="20"/>
          <w:szCs w:val="20"/>
          <w:rtl/>
        </w:rPr>
        <w:t>עמהם</w:t>
      </w:r>
      <w:r w:rsidRPr="00105932">
        <w:rPr>
          <w:sz w:val="20"/>
          <w:szCs w:val="20"/>
          <w:rtl/>
        </w:rPr>
        <w:t xml:space="preserve">, </w:t>
      </w:r>
      <w:r w:rsidRPr="00105932">
        <w:rPr>
          <w:rFonts w:hint="eastAsia"/>
          <w:sz w:val="20"/>
          <w:szCs w:val="20"/>
          <w:rtl/>
        </w:rPr>
        <w:t>ואחר</w:t>
      </w:r>
      <w:r w:rsidRPr="00105932">
        <w:rPr>
          <w:sz w:val="20"/>
          <w:szCs w:val="20"/>
          <w:rtl/>
        </w:rPr>
        <w:t xml:space="preserve"> </w:t>
      </w:r>
      <w:r w:rsidRPr="00105932">
        <w:rPr>
          <w:rFonts w:hint="eastAsia"/>
          <w:sz w:val="20"/>
          <w:szCs w:val="20"/>
          <w:rtl/>
        </w:rPr>
        <w:t>כך</w:t>
      </w:r>
      <w:r w:rsidRPr="00105932">
        <w:rPr>
          <w:sz w:val="20"/>
          <w:szCs w:val="20"/>
          <w:rtl/>
        </w:rPr>
        <w:t xml:space="preserve"> </w:t>
      </w:r>
      <w:r w:rsidRPr="00105932">
        <w:rPr>
          <w:rFonts w:hint="eastAsia"/>
          <w:sz w:val="20"/>
          <w:szCs w:val="20"/>
          <w:rtl/>
        </w:rPr>
        <w:t>יקרא</w:t>
      </w:r>
      <w:r w:rsidRPr="00105932">
        <w:rPr>
          <w:sz w:val="20"/>
          <w:szCs w:val="20"/>
          <w:rtl/>
        </w:rPr>
        <w:t xml:space="preserve"> </w:t>
      </w:r>
      <w:r w:rsidRPr="00105932">
        <w:rPr>
          <w:rFonts w:hint="eastAsia"/>
          <w:sz w:val="20"/>
          <w:szCs w:val="20"/>
          <w:rtl/>
        </w:rPr>
        <w:t>כל</w:t>
      </w:r>
      <w:r w:rsidRPr="00105932">
        <w:rPr>
          <w:sz w:val="20"/>
          <w:szCs w:val="20"/>
          <w:rtl/>
        </w:rPr>
        <w:t xml:space="preserve"> </w:t>
      </w:r>
      <w:r w:rsidRPr="00105932">
        <w:rPr>
          <w:rFonts w:hint="eastAsia"/>
          <w:sz w:val="20"/>
          <w:szCs w:val="20"/>
          <w:rtl/>
        </w:rPr>
        <w:t>פסוקי</w:t>
      </w:r>
      <w:r w:rsidRPr="00105932">
        <w:rPr>
          <w:sz w:val="20"/>
          <w:szCs w:val="20"/>
          <w:rtl/>
        </w:rPr>
        <w:t xml:space="preserve"> </w:t>
      </w:r>
      <w:r w:rsidRPr="00105932">
        <w:rPr>
          <w:rFonts w:hint="eastAsia"/>
          <w:sz w:val="20"/>
          <w:szCs w:val="20"/>
          <w:rtl/>
        </w:rPr>
        <w:t>דזמרה</w:t>
      </w:r>
      <w:r w:rsidRPr="00105932">
        <w:rPr>
          <w:sz w:val="20"/>
          <w:szCs w:val="20"/>
          <w:rtl/>
        </w:rPr>
        <w:t xml:space="preserve"> </w:t>
      </w:r>
      <w:r w:rsidRPr="00105932">
        <w:rPr>
          <w:rFonts w:hint="eastAsia"/>
          <w:sz w:val="20"/>
          <w:szCs w:val="20"/>
          <w:rtl/>
        </w:rPr>
        <w:t>בלא</w:t>
      </w:r>
      <w:r w:rsidRPr="00105932">
        <w:rPr>
          <w:sz w:val="20"/>
          <w:szCs w:val="20"/>
          <w:rtl/>
        </w:rPr>
        <w:t xml:space="preserve"> </w:t>
      </w:r>
      <w:r w:rsidRPr="00105932">
        <w:rPr>
          <w:rFonts w:hint="eastAsia"/>
          <w:sz w:val="20"/>
          <w:szCs w:val="20"/>
          <w:rtl/>
        </w:rPr>
        <w:t>ברכה</w:t>
      </w:r>
      <w:r w:rsidRPr="00105932">
        <w:rPr>
          <w:sz w:val="20"/>
          <w:szCs w:val="20"/>
          <w:rtl/>
        </w:rPr>
        <w:t xml:space="preserve"> </w:t>
      </w:r>
      <w:r w:rsidRPr="00105932">
        <w:rPr>
          <w:rFonts w:hint="eastAsia"/>
          <w:sz w:val="20"/>
          <w:szCs w:val="20"/>
          <w:rtl/>
        </w:rPr>
        <w:t>שלפניהם</w:t>
      </w:r>
      <w:r w:rsidRPr="00105932">
        <w:rPr>
          <w:sz w:val="20"/>
          <w:szCs w:val="20"/>
          <w:rtl/>
        </w:rPr>
        <w:t xml:space="preserve"> </w:t>
      </w:r>
      <w:r w:rsidRPr="00105932">
        <w:rPr>
          <w:rFonts w:hint="eastAsia"/>
          <w:sz w:val="20"/>
          <w:szCs w:val="20"/>
          <w:rtl/>
        </w:rPr>
        <w:t>ולא</w:t>
      </w:r>
      <w:r w:rsidRPr="00105932">
        <w:rPr>
          <w:sz w:val="20"/>
          <w:szCs w:val="20"/>
          <w:rtl/>
        </w:rPr>
        <w:t xml:space="preserve"> </w:t>
      </w:r>
      <w:r w:rsidRPr="00105932">
        <w:rPr>
          <w:rFonts w:hint="eastAsia"/>
          <w:sz w:val="20"/>
          <w:szCs w:val="20"/>
          <w:rtl/>
        </w:rPr>
        <w:t>של</w:t>
      </w:r>
      <w:r w:rsidRPr="00105932">
        <w:rPr>
          <w:sz w:val="20"/>
          <w:szCs w:val="20"/>
          <w:rtl/>
        </w:rPr>
        <w:t xml:space="preserve"> </w:t>
      </w:r>
      <w:r w:rsidRPr="00105932">
        <w:rPr>
          <w:rFonts w:hint="eastAsia"/>
          <w:sz w:val="20"/>
          <w:szCs w:val="20"/>
          <w:rtl/>
        </w:rPr>
        <w:t>אחריהם</w:t>
      </w:r>
      <w:r w:rsidRPr="00105932">
        <w:rPr>
          <w:sz w:val="20"/>
          <w:szCs w:val="20"/>
          <w:rtl/>
        </w:rPr>
        <w:t>.</w:t>
      </w:r>
    </w:p>
  </w:footnote>
  <w:footnote w:id="6">
    <w:p w14:paraId="54EF29F8" w14:textId="490E2333" w:rsidR="00941C6C" w:rsidRPr="00105932" w:rsidRDefault="004D15CD" w:rsidP="00542C8A">
      <w:pPr>
        <w:bidi/>
        <w:spacing w:after="0" w:line="240" w:lineRule="auto"/>
        <w:jc w:val="both"/>
        <w:rPr>
          <w:sz w:val="20"/>
          <w:szCs w:val="20"/>
        </w:rPr>
      </w:pPr>
      <w:r w:rsidRPr="005C4669">
        <w:rPr>
          <w:rStyle w:val="FootnoteReference"/>
          <w:rFonts w:asciiTheme="minorBidi" w:hAnsiTheme="minorBidi"/>
          <w:sz w:val="20"/>
          <w:szCs w:val="20"/>
        </w:rPr>
        <w:footnoteRef/>
      </w:r>
      <w:r w:rsidRPr="005C4669">
        <w:rPr>
          <w:rFonts w:asciiTheme="minorBidi" w:hAnsiTheme="minorBidi"/>
          <w:sz w:val="20"/>
          <w:szCs w:val="20"/>
        </w:rPr>
        <w:t xml:space="preserve"> </w:t>
      </w:r>
      <w:r w:rsidR="00941C6C" w:rsidRPr="00105932">
        <w:rPr>
          <w:rFonts w:hint="eastAsia"/>
          <w:sz w:val="20"/>
          <w:szCs w:val="20"/>
          <w:rtl/>
        </w:rPr>
        <w:t>ברכות</w:t>
      </w:r>
      <w:r w:rsidR="00941C6C" w:rsidRPr="00105932">
        <w:rPr>
          <w:sz w:val="20"/>
          <w:szCs w:val="20"/>
          <w:rtl/>
        </w:rPr>
        <w:t xml:space="preserve"> </w:t>
      </w:r>
      <w:r w:rsidR="00941C6C" w:rsidRPr="00105932">
        <w:rPr>
          <w:rFonts w:hint="eastAsia"/>
          <w:sz w:val="20"/>
          <w:szCs w:val="20"/>
          <w:rtl/>
        </w:rPr>
        <w:t>ד</w:t>
      </w:r>
      <w:r w:rsidR="00792DA5" w:rsidRPr="00105932">
        <w:rPr>
          <w:sz w:val="20"/>
          <w:szCs w:val="20"/>
          <w:rtl/>
        </w:rPr>
        <w:t xml:space="preserve"> ע"ב</w:t>
      </w:r>
      <w:r w:rsidR="00941C6C" w:rsidRPr="00105932">
        <w:rPr>
          <w:rFonts w:hint="eastAsia"/>
          <w:sz w:val="20"/>
          <w:szCs w:val="20"/>
          <w:rtl/>
        </w:rPr>
        <w:t> </w:t>
      </w:r>
    </w:p>
    <w:p w14:paraId="49B06618" w14:textId="5B7E0FAB" w:rsidR="004D15CD" w:rsidRPr="00105932" w:rsidRDefault="00941C6C" w:rsidP="00542C8A">
      <w:pPr>
        <w:bidi/>
        <w:spacing w:after="0" w:line="240" w:lineRule="auto"/>
        <w:jc w:val="both"/>
        <w:rPr>
          <w:sz w:val="20"/>
          <w:szCs w:val="20"/>
          <w:rtl/>
        </w:rPr>
      </w:pPr>
      <w:r w:rsidRPr="00105932">
        <w:rPr>
          <w:rFonts w:hint="eastAsia"/>
          <w:sz w:val="20"/>
          <w:szCs w:val="20"/>
          <w:rtl/>
        </w:rPr>
        <w:t>מאי</w:t>
      </w:r>
      <w:r w:rsidRPr="00105932">
        <w:rPr>
          <w:sz w:val="20"/>
          <w:szCs w:val="20"/>
          <w:rtl/>
        </w:rPr>
        <w:t xml:space="preserve"> </w:t>
      </w:r>
      <w:r w:rsidRPr="00105932">
        <w:rPr>
          <w:rFonts w:hint="eastAsia"/>
          <w:sz w:val="20"/>
          <w:szCs w:val="20"/>
          <w:rtl/>
        </w:rPr>
        <w:t>טעמא</w:t>
      </w:r>
      <w:r w:rsidRPr="00105932">
        <w:rPr>
          <w:sz w:val="20"/>
          <w:szCs w:val="20"/>
          <w:rtl/>
        </w:rPr>
        <w:t xml:space="preserve">? </w:t>
      </w:r>
      <w:r w:rsidRPr="00105932">
        <w:rPr>
          <w:rFonts w:hint="eastAsia"/>
          <w:sz w:val="20"/>
          <w:szCs w:val="20"/>
          <w:rtl/>
        </w:rPr>
        <w:t>אילימא</w:t>
      </w:r>
      <w:r w:rsidRPr="00105932">
        <w:rPr>
          <w:sz w:val="20"/>
          <w:szCs w:val="20"/>
          <w:rtl/>
        </w:rPr>
        <w:t xml:space="preserve"> </w:t>
      </w:r>
      <w:r w:rsidRPr="00105932">
        <w:rPr>
          <w:rFonts w:hint="eastAsia"/>
          <w:sz w:val="20"/>
          <w:szCs w:val="20"/>
          <w:rtl/>
        </w:rPr>
        <w:t>משום</w:t>
      </w:r>
      <w:r w:rsidRPr="00105932">
        <w:rPr>
          <w:sz w:val="20"/>
          <w:szCs w:val="20"/>
          <w:rtl/>
        </w:rPr>
        <w:t xml:space="preserve"> </w:t>
      </w:r>
      <w:r w:rsidRPr="00105932">
        <w:rPr>
          <w:rFonts w:hint="eastAsia"/>
          <w:sz w:val="20"/>
          <w:szCs w:val="20"/>
          <w:rtl/>
        </w:rPr>
        <w:t>דאתיא</w:t>
      </w:r>
      <w:r w:rsidRPr="00105932">
        <w:rPr>
          <w:sz w:val="20"/>
          <w:szCs w:val="20"/>
          <w:rtl/>
        </w:rPr>
        <w:t xml:space="preserve"> </w:t>
      </w:r>
      <w:r w:rsidRPr="00105932">
        <w:rPr>
          <w:rFonts w:hint="eastAsia"/>
          <w:sz w:val="20"/>
          <w:szCs w:val="20"/>
          <w:rtl/>
        </w:rPr>
        <w:t>באל”ף</w:t>
      </w:r>
      <w:r w:rsidRPr="00105932">
        <w:rPr>
          <w:sz w:val="20"/>
          <w:szCs w:val="20"/>
          <w:rtl/>
        </w:rPr>
        <w:t xml:space="preserve"> </w:t>
      </w:r>
      <w:r w:rsidRPr="00105932">
        <w:rPr>
          <w:rFonts w:hint="eastAsia"/>
          <w:sz w:val="20"/>
          <w:szCs w:val="20"/>
          <w:rtl/>
        </w:rPr>
        <w:t>בי”ת</w:t>
      </w:r>
      <w:r w:rsidRPr="00105932">
        <w:rPr>
          <w:sz w:val="20"/>
          <w:szCs w:val="20"/>
          <w:rtl/>
        </w:rPr>
        <w:t xml:space="preserve"> </w:t>
      </w:r>
      <w:r w:rsidRPr="00105932">
        <w:rPr>
          <w:rFonts w:hint="eastAsia"/>
          <w:sz w:val="20"/>
          <w:szCs w:val="20"/>
          <w:rtl/>
        </w:rPr>
        <w:t>–</w:t>
      </w:r>
      <w:r w:rsidRPr="00105932">
        <w:rPr>
          <w:sz w:val="20"/>
          <w:szCs w:val="20"/>
          <w:rtl/>
        </w:rPr>
        <w:t xml:space="preserve"> </w:t>
      </w:r>
      <w:r w:rsidRPr="00105932">
        <w:rPr>
          <w:rFonts w:hint="eastAsia"/>
          <w:sz w:val="20"/>
          <w:szCs w:val="20"/>
          <w:rtl/>
        </w:rPr>
        <w:t>נימא</w:t>
      </w:r>
      <w:r w:rsidRPr="00105932">
        <w:rPr>
          <w:sz w:val="20"/>
          <w:szCs w:val="20"/>
          <w:rtl/>
        </w:rPr>
        <w:t xml:space="preserve"> </w:t>
      </w:r>
      <w:r w:rsidRPr="00105932">
        <w:rPr>
          <w:rFonts w:hint="eastAsia"/>
          <w:sz w:val="20"/>
          <w:szCs w:val="20"/>
          <w:rtl/>
        </w:rPr>
        <w:t>אשרי</w:t>
      </w:r>
      <w:r w:rsidRPr="00105932">
        <w:rPr>
          <w:sz w:val="20"/>
          <w:szCs w:val="20"/>
          <w:rtl/>
        </w:rPr>
        <w:t xml:space="preserve"> </w:t>
      </w:r>
      <w:r w:rsidRPr="00105932">
        <w:rPr>
          <w:rFonts w:hint="eastAsia"/>
          <w:sz w:val="20"/>
          <w:szCs w:val="20"/>
          <w:rtl/>
        </w:rPr>
        <w:t>תמימי</w:t>
      </w:r>
      <w:r w:rsidRPr="00105932">
        <w:rPr>
          <w:sz w:val="20"/>
          <w:szCs w:val="20"/>
          <w:rtl/>
        </w:rPr>
        <w:t xml:space="preserve"> </w:t>
      </w:r>
      <w:r w:rsidRPr="00105932">
        <w:rPr>
          <w:rFonts w:hint="eastAsia"/>
          <w:sz w:val="20"/>
          <w:szCs w:val="20"/>
          <w:rtl/>
        </w:rPr>
        <w:t>דרך</w:t>
      </w:r>
      <w:r w:rsidRPr="00105932">
        <w:rPr>
          <w:sz w:val="20"/>
          <w:szCs w:val="20"/>
          <w:rtl/>
        </w:rPr>
        <w:t xml:space="preserve"> </w:t>
      </w:r>
      <w:r w:rsidRPr="00105932">
        <w:rPr>
          <w:rFonts w:hint="eastAsia"/>
          <w:sz w:val="20"/>
          <w:szCs w:val="20"/>
          <w:rtl/>
        </w:rPr>
        <w:t>דאתיא</w:t>
      </w:r>
      <w:r w:rsidRPr="00105932">
        <w:rPr>
          <w:sz w:val="20"/>
          <w:szCs w:val="20"/>
          <w:rtl/>
        </w:rPr>
        <w:t xml:space="preserve"> </w:t>
      </w:r>
      <w:r w:rsidRPr="00105932">
        <w:rPr>
          <w:rFonts w:hint="eastAsia"/>
          <w:sz w:val="20"/>
          <w:szCs w:val="20"/>
          <w:rtl/>
        </w:rPr>
        <w:t>בתמניא</w:t>
      </w:r>
      <w:r w:rsidRPr="00105932">
        <w:rPr>
          <w:sz w:val="20"/>
          <w:szCs w:val="20"/>
          <w:rtl/>
        </w:rPr>
        <w:t xml:space="preserve"> </w:t>
      </w:r>
      <w:r w:rsidRPr="00105932">
        <w:rPr>
          <w:rFonts w:hint="eastAsia"/>
          <w:sz w:val="20"/>
          <w:szCs w:val="20"/>
          <w:rtl/>
        </w:rPr>
        <w:t>אפין</w:t>
      </w:r>
      <w:r w:rsidRPr="00105932">
        <w:rPr>
          <w:sz w:val="20"/>
          <w:szCs w:val="20"/>
          <w:rtl/>
        </w:rPr>
        <w:t xml:space="preserve">! </w:t>
      </w:r>
      <w:r w:rsidRPr="00105932">
        <w:rPr>
          <w:rFonts w:hint="eastAsia"/>
          <w:sz w:val="20"/>
          <w:szCs w:val="20"/>
          <w:rtl/>
        </w:rPr>
        <w:t>אלא</w:t>
      </w:r>
      <w:r w:rsidRPr="00105932">
        <w:rPr>
          <w:sz w:val="20"/>
          <w:szCs w:val="20"/>
          <w:rtl/>
        </w:rPr>
        <w:t xml:space="preserve"> </w:t>
      </w:r>
      <w:r w:rsidRPr="00105932">
        <w:rPr>
          <w:rFonts w:hint="eastAsia"/>
          <w:sz w:val="20"/>
          <w:szCs w:val="20"/>
          <w:rtl/>
        </w:rPr>
        <w:t>משום</w:t>
      </w:r>
      <w:r w:rsidRPr="00105932">
        <w:rPr>
          <w:sz w:val="20"/>
          <w:szCs w:val="20"/>
          <w:rtl/>
        </w:rPr>
        <w:t xml:space="preserve"> </w:t>
      </w:r>
      <w:r w:rsidRPr="00105932">
        <w:rPr>
          <w:rFonts w:hint="eastAsia"/>
          <w:sz w:val="20"/>
          <w:szCs w:val="20"/>
          <w:rtl/>
        </w:rPr>
        <w:t>דאית</w:t>
      </w:r>
      <w:r w:rsidRPr="00105932">
        <w:rPr>
          <w:sz w:val="20"/>
          <w:szCs w:val="20"/>
          <w:rtl/>
        </w:rPr>
        <w:t xml:space="preserve"> </w:t>
      </w:r>
      <w:r w:rsidRPr="00105932">
        <w:rPr>
          <w:rFonts w:hint="eastAsia"/>
          <w:sz w:val="20"/>
          <w:szCs w:val="20"/>
          <w:rtl/>
        </w:rPr>
        <w:t>ביה</w:t>
      </w:r>
      <w:r w:rsidRPr="00105932">
        <w:rPr>
          <w:sz w:val="20"/>
          <w:szCs w:val="20"/>
          <w:rtl/>
        </w:rPr>
        <w:t xml:space="preserve"> </w:t>
      </w:r>
      <w:r w:rsidRPr="00105932">
        <w:rPr>
          <w:rFonts w:hint="eastAsia"/>
          <w:sz w:val="20"/>
          <w:szCs w:val="20"/>
          <w:rtl/>
        </w:rPr>
        <w:t>פותח</w:t>
      </w:r>
      <w:r w:rsidRPr="00105932">
        <w:rPr>
          <w:sz w:val="20"/>
          <w:szCs w:val="20"/>
          <w:rtl/>
        </w:rPr>
        <w:t xml:space="preserve"> </w:t>
      </w:r>
      <w:r w:rsidRPr="00105932">
        <w:rPr>
          <w:rFonts w:hint="eastAsia"/>
          <w:sz w:val="20"/>
          <w:szCs w:val="20"/>
          <w:rtl/>
        </w:rPr>
        <w:t>את</w:t>
      </w:r>
      <w:r w:rsidRPr="00105932">
        <w:rPr>
          <w:sz w:val="20"/>
          <w:szCs w:val="20"/>
          <w:rtl/>
        </w:rPr>
        <w:t xml:space="preserve"> </w:t>
      </w:r>
      <w:r w:rsidRPr="00105932">
        <w:rPr>
          <w:rFonts w:hint="eastAsia"/>
          <w:sz w:val="20"/>
          <w:szCs w:val="20"/>
          <w:rtl/>
        </w:rPr>
        <w:t>ידך</w:t>
      </w:r>
      <w:r w:rsidRPr="00105932">
        <w:rPr>
          <w:sz w:val="20"/>
          <w:szCs w:val="20"/>
          <w:rtl/>
        </w:rPr>
        <w:t xml:space="preserve"> </w:t>
      </w:r>
      <w:r w:rsidRPr="00105932">
        <w:rPr>
          <w:rFonts w:hint="eastAsia"/>
          <w:sz w:val="20"/>
          <w:szCs w:val="20"/>
          <w:rtl/>
        </w:rPr>
        <w:t>–</w:t>
      </w:r>
      <w:r w:rsidRPr="00105932">
        <w:rPr>
          <w:sz w:val="20"/>
          <w:szCs w:val="20"/>
          <w:rtl/>
        </w:rPr>
        <w:t xml:space="preserve"> </w:t>
      </w:r>
      <w:r w:rsidRPr="00105932">
        <w:rPr>
          <w:rFonts w:hint="eastAsia"/>
          <w:sz w:val="20"/>
          <w:szCs w:val="20"/>
          <w:rtl/>
        </w:rPr>
        <w:t>נימא</w:t>
      </w:r>
      <w:r w:rsidRPr="00105932">
        <w:rPr>
          <w:sz w:val="20"/>
          <w:szCs w:val="20"/>
          <w:rtl/>
        </w:rPr>
        <w:t xml:space="preserve"> </w:t>
      </w:r>
      <w:r w:rsidRPr="00105932">
        <w:rPr>
          <w:rFonts w:hint="eastAsia"/>
          <w:sz w:val="20"/>
          <w:szCs w:val="20"/>
          <w:rtl/>
        </w:rPr>
        <w:t>הלל</w:t>
      </w:r>
      <w:r w:rsidRPr="00105932">
        <w:rPr>
          <w:sz w:val="20"/>
          <w:szCs w:val="20"/>
          <w:rtl/>
        </w:rPr>
        <w:t xml:space="preserve"> </w:t>
      </w:r>
      <w:r w:rsidRPr="00105932">
        <w:rPr>
          <w:rFonts w:hint="eastAsia"/>
          <w:sz w:val="20"/>
          <w:szCs w:val="20"/>
          <w:rtl/>
        </w:rPr>
        <w:t>הגדול</w:t>
      </w:r>
      <w:r w:rsidRPr="00105932">
        <w:rPr>
          <w:sz w:val="20"/>
          <w:szCs w:val="20"/>
          <w:rtl/>
        </w:rPr>
        <w:t xml:space="preserve"> </w:t>
      </w:r>
      <w:r w:rsidRPr="00105932">
        <w:rPr>
          <w:rFonts w:hint="eastAsia"/>
          <w:sz w:val="20"/>
          <w:szCs w:val="20"/>
          <w:rtl/>
        </w:rPr>
        <w:t>דכתיב</w:t>
      </w:r>
      <w:r w:rsidRPr="00105932">
        <w:rPr>
          <w:sz w:val="20"/>
          <w:szCs w:val="20"/>
          <w:rtl/>
        </w:rPr>
        <w:t xml:space="preserve"> </w:t>
      </w:r>
      <w:r w:rsidRPr="00105932">
        <w:rPr>
          <w:rFonts w:hint="eastAsia"/>
          <w:sz w:val="20"/>
          <w:szCs w:val="20"/>
          <w:rtl/>
        </w:rPr>
        <w:t>ביה</w:t>
      </w:r>
      <w:r w:rsidRPr="00105932">
        <w:rPr>
          <w:sz w:val="20"/>
          <w:szCs w:val="20"/>
          <w:rtl/>
        </w:rPr>
        <w:t xml:space="preserve">: </w:t>
      </w:r>
      <w:r w:rsidRPr="00105932">
        <w:rPr>
          <w:rFonts w:hint="eastAsia"/>
          <w:sz w:val="20"/>
          <w:szCs w:val="20"/>
          <w:rtl/>
        </w:rPr>
        <w:t>נתן</w:t>
      </w:r>
      <w:r w:rsidRPr="00105932">
        <w:rPr>
          <w:sz w:val="20"/>
          <w:szCs w:val="20"/>
          <w:rtl/>
        </w:rPr>
        <w:t xml:space="preserve"> </w:t>
      </w:r>
      <w:r w:rsidRPr="00105932">
        <w:rPr>
          <w:rFonts w:hint="eastAsia"/>
          <w:sz w:val="20"/>
          <w:szCs w:val="20"/>
          <w:rtl/>
        </w:rPr>
        <w:t>לחם</w:t>
      </w:r>
      <w:r w:rsidRPr="00105932">
        <w:rPr>
          <w:sz w:val="20"/>
          <w:szCs w:val="20"/>
          <w:rtl/>
        </w:rPr>
        <w:t xml:space="preserve"> </w:t>
      </w:r>
      <w:r w:rsidRPr="00105932">
        <w:rPr>
          <w:rFonts w:hint="eastAsia"/>
          <w:sz w:val="20"/>
          <w:szCs w:val="20"/>
          <w:rtl/>
        </w:rPr>
        <w:t>לכל</w:t>
      </w:r>
      <w:r w:rsidRPr="00105932">
        <w:rPr>
          <w:sz w:val="20"/>
          <w:szCs w:val="20"/>
          <w:rtl/>
        </w:rPr>
        <w:t xml:space="preserve"> </w:t>
      </w:r>
      <w:r w:rsidRPr="00105932">
        <w:rPr>
          <w:rFonts w:hint="eastAsia"/>
          <w:sz w:val="20"/>
          <w:szCs w:val="20"/>
          <w:rtl/>
        </w:rPr>
        <w:t>בשר</w:t>
      </w:r>
      <w:r w:rsidRPr="00105932">
        <w:rPr>
          <w:sz w:val="20"/>
          <w:szCs w:val="20"/>
          <w:rtl/>
        </w:rPr>
        <w:t xml:space="preserve">! </w:t>
      </w:r>
      <w:r w:rsidRPr="00105932">
        <w:rPr>
          <w:rFonts w:hint="eastAsia"/>
          <w:sz w:val="20"/>
          <w:szCs w:val="20"/>
          <w:rtl/>
        </w:rPr>
        <w:t>–</w:t>
      </w:r>
      <w:r w:rsidRPr="00105932">
        <w:rPr>
          <w:sz w:val="20"/>
          <w:szCs w:val="20"/>
          <w:rtl/>
        </w:rPr>
        <w:t xml:space="preserve"> </w:t>
      </w:r>
      <w:r w:rsidRPr="00105932">
        <w:rPr>
          <w:rFonts w:hint="eastAsia"/>
          <w:sz w:val="20"/>
          <w:szCs w:val="20"/>
          <w:rtl/>
        </w:rPr>
        <w:t>אלא</w:t>
      </w:r>
      <w:r w:rsidRPr="00105932">
        <w:rPr>
          <w:sz w:val="20"/>
          <w:szCs w:val="20"/>
          <w:rtl/>
        </w:rPr>
        <w:t xml:space="preserve">: </w:t>
      </w:r>
      <w:r w:rsidRPr="00105932">
        <w:rPr>
          <w:rFonts w:hint="eastAsia"/>
          <w:sz w:val="20"/>
          <w:szCs w:val="20"/>
          <w:rtl/>
        </w:rPr>
        <w:t>משום</w:t>
      </w:r>
      <w:r w:rsidRPr="00105932">
        <w:rPr>
          <w:sz w:val="20"/>
          <w:szCs w:val="20"/>
          <w:rtl/>
        </w:rPr>
        <w:t xml:space="preserve"> </w:t>
      </w:r>
      <w:r w:rsidRPr="00105932">
        <w:rPr>
          <w:rFonts w:hint="eastAsia"/>
          <w:sz w:val="20"/>
          <w:szCs w:val="20"/>
          <w:rtl/>
        </w:rPr>
        <w:t>דאית</w:t>
      </w:r>
      <w:r w:rsidRPr="00105932">
        <w:rPr>
          <w:sz w:val="20"/>
          <w:szCs w:val="20"/>
          <w:rtl/>
        </w:rPr>
        <w:t xml:space="preserve"> </w:t>
      </w:r>
      <w:r w:rsidRPr="00105932">
        <w:rPr>
          <w:rFonts w:hint="eastAsia"/>
          <w:sz w:val="20"/>
          <w:szCs w:val="20"/>
          <w:rtl/>
        </w:rPr>
        <w:t>ביה</w:t>
      </w:r>
      <w:r w:rsidRPr="00105932">
        <w:rPr>
          <w:sz w:val="20"/>
          <w:szCs w:val="20"/>
          <w:rtl/>
        </w:rPr>
        <w:t xml:space="preserve"> </w:t>
      </w:r>
      <w:r w:rsidRPr="00105932">
        <w:rPr>
          <w:rFonts w:hint="eastAsia"/>
          <w:sz w:val="20"/>
          <w:szCs w:val="20"/>
          <w:rtl/>
        </w:rPr>
        <w:t>תרתי</w:t>
      </w:r>
      <w:r w:rsidRPr="00105932">
        <w:rPr>
          <w:sz w:val="20"/>
          <w:szCs w:val="20"/>
          <w:rtl/>
        </w:rPr>
        <w:t>.</w:t>
      </w:r>
    </w:p>
    <w:p w14:paraId="3E48D08A" w14:textId="5E5E58E2" w:rsidR="00894E61" w:rsidRPr="00105932" w:rsidRDefault="00B129A5" w:rsidP="00542C8A">
      <w:pPr>
        <w:bidi/>
        <w:spacing w:after="0" w:line="240" w:lineRule="auto"/>
        <w:jc w:val="both"/>
        <w:rPr>
          <w:sz w:val="20"/>
          <w:szCs w:val="20"/>
          <w:rtl/>
        </w:rPr>
      </w:pPr>
      <w:r w:rsidRPr="00105932">
        <w:rPr>
          <w:rFonts w:hint="eastAsia"/>
          <w:sz w:val="20"/>
          <w:szCs w:val="20"/>
          <w:rtl/>
        </w:rPr>
        <w:t>תרגום</w:t>
      </w:r>
      <w:r w:rsidRPr="00105932">
        <w:rPr>
          <w:sz w:val="20"/>
          <w:szCs w:val="20"/>
          <w:rtl/>
        </w:rPr>
        <w:t xml:space="preserve">: </w:t>
      </w:r>
    </w:p>
    <w:p w14:paraId="5007B4DF" w14:textId="6C3CBCC8" w:rsidR="00B129A5" w:rsidRPr="005C4669" w:rsidRDefault="00B129A5" w:rsidP="00542C8A">
      <w:pPr>
        <w:bidi/>
        <w:spacing w:after="0" w:line="240" w:lineRule="auto"/>
        <w:jc w:val="both"/>
        <w:rPr>
          <w:rFonts w:asciiTheme="minorBidi" w:hAnsiTheme="minorBidi"/>
          <w:sz w:val="20"/>
          <w:szCs w:val="20"/>
          <w:rtl/>
        </w:rPr>
      </w:pPr>
      <w:r w:rsidRPr="00105932">
        <w:rPr>
          <w:rFonts w:hint="eastAsia"/>
          <w:sz w:val="20"/>
          <w:szCs w:val="20"/>
          <w:rtl/>
        </w:rPr>
        <w:t>מהו</w:t>
      </w:r>
      <w:r w:rsidRPr="00105932">
        <w:rPr>
          <w:sz w:val="20"/>
          <w:szCs w:val="20"/>
          <w:rtl/>
        </w:rPr>
        <w:t xml:space="preserve"> </w:t>
      </w:r>
      <w:r w:rsidRPr="00105932">
        <w:rPr>
          <w:rFonts w:hint="eastAsia"/>
          <w:sz w:val="20"/>
          <w:szCs w:val="20"/>
          <w:rtl/>
        </w:rPr>
        <w:t>הטעם</w:t>
      </w:r>
      <w:r w:rsidRPr="00105932">
        <w:rPr>
          <w:sz w:val="20"/>
          <w:szCs w:val="20"/>
          <w:rtl/>
        </w:rPr>
        <w:t xml:space="preserve">? </w:t>
      </w:r>
      <w:r w:rsidRPr="00105932">
        <w:rPr>
          <w:rFonts w:hint="eastAsia"/>
          <w:sz w:val="20"/>
          <w:szCs w:val="20"/>
          <w:rtl/>
        </w:rPr>
        <w:t>אם</w:t>
      </w:r>
      <w:r w:rsidRPr="00105932">
        <w:rPr>
          <w:sz w:val="20"/>
          <w:szCs w:val="20"/>
          <w:rtl/>
        </w:rPr>
        <w:t xml:space="preserve"> </w:t>
      </w:r>
      <w:r w:rsidRPr="00105932">
        <w:rPr>
          <w:rFonts w:hint="eastAsia"/>
          <w:sz w:val="20"/>
          <w:szCs w:val="20"/>
          <w:rtl/>
        </w:rPr>
        <w:t>תאמר</w:t>
      </w:r>
      <w:r w:rsidRPr="00105932">
        <w:rPr>
          <w:sz w:val="20"/>
          <w:szCs w:val="20"/>
          <w:rtl/>
        </w:rPr>
        <w:t xml:space="preserve">, </w:t>
      </w:r>
      <w:r w:rsidRPr="00105932">
        <w:rPr>
          <w:rFonts w:hint="eastAsia"/>
          <w:sz w:val="20"/>
          <w:szCs w:val="20"/>
          <w:rtl/>
        </w:rPr>
        <w:t>משום</w:t>
      </w:r>
      <w:r w:rsidRPr="00105932">
        <w:rPr>
          <w:sz w:val="20"/>
          <w:szCs w:val="20"/>
          <w:rtl/>
        </w:rPr>
        <w:t xml:space="preserve"> </w:t>
      </w:r>
      <w:r w:rsidRPr="00105932">
        <w:rPr>
          <w:rFonts w:hint="eastAsia"/>
          <w:sz w:val="20"/>
          <w:szCs w:val="20"/>
          <w:rtl/>
        </w:rPr>
        <w:t>שהוא</w:t>
      </w:r>
      <w:r w:rsidRPr="00105932">
        <w:rPr>
          <w:sz w:val="20"/>
          <w:szCs w:val="20"/>
          <w:rtl/>
        </w:rPr>
        <w:t xml:space="preserve"> [מזמור 'אשרי'] </w:t>
      </w:r>
      <w:r w:rsidRPr="00105932">
        <w:rPr>
          <w:rFonts w:hint="eastAsia"/>
          <w:sz w:val="20"/>
          <w:szCs w:val="20"/>
          <w:rtl/>
        </w:rPr>
        <w:t>מסודר</w:t>
      </w:r>
      <w:r w:rsidRPr="00105932">
        <w:rPr>
          <w:sz w:val="20"/>
          <w:szCs w:val="20"/>
          <w:rtl/>
        </w:rPr>
        <w:t xml:space="preserve"> </w:t>
      </w:r>
      <w:r w:rsidRPr="00105932">
        <w:rPr>
          <w:rFonts w:hint="eastAsia"/>
          <w:sz w:val="20"/>
          <w:szCs w:val="20"/>
          <w:rtl/>
        </w:rPr>
        <w:t>לפי</w:t>
      </w:r>
      <w:r w:rsidRPr="00105932">
        <w:rPr>
          <w:sz w:val="20"/>
          <w:szCs w:val="20"/>
          <w:rtl/>
        </w:rPr>
        <w:t xml:space="preserve"> </w:t>
      </w:r>
      <w:r w:rsidRPr="00105932">
        <w:rPr>
          <w:rFonts w:hint="eastAsia"/>
          <w:sz w:val="20"/>
          <w:szCs w:val="20"/>
          <w:rtl/>
        </w:rPr>
        <w:t>אל</w:t>
      </w:r>
      <w:r w:rsidRPr="00105932">
        <w:rPr>
          <w:sz w:val="20"/>
          <w:szCs w:val="20"/>
          <w:rtl/>
        </w:rPr>
        <w:t xml:space="preserve">"ף </w:t>
      </w:r>
      <w:r w:rsidRPr="00105932">
        <w:rPr>
          <w:rFonts w:hint="eastAsia"/>
          <w:sz w:val="20"/>
          <w:szCs w:val="20"/>
          <w:rtl/>
        </w:rPr>
        <w:t>בי</w:t>
      </w:r>
      <w:r w:rsidRPr="00105932">
        <w:rPr>
          <w:sz w:val="20"/>
          <w:szCs w:val="20"/>
          <w:rtl/>
        </w:rPr>
        <w:t xml:space="preserve">"ת </w:t>
      </w:r>
      <w:r w:rsidRPr="00105932">
        <w:rPr>
          <w:rFonts w:hint="eastAsia"/>
          <w:sz w:val="20"/>
          <w:szCs w:val="20"/>
          <w:rtl/>
        </w:rPr>
        <w:t>–</w:t>
      </w:r>
      <w:r w:rsidRPr="00105932">
        <w:rPr>
          <w:sz w:val="20"/>
          <w:szCs w:val="20"/>
          <w:rtl/>
        </w:rPr>
        <w:t xml:space="preserve"> </w:t>
      </w:r>
      <w:r w:rsidRPr="00105932">
        <w:rPr>
          <w:rFonts w:hint="eastAsia"/>
          <w:sz w:val="20"/>
          <w:szCs w:val="20"/>
          <w:rtl/>
        </w:rPr>
        <w:t>נאמר</w:t>
      </w:r>
      <w:r w:rsidRPr="00105932">
        <w:rPr>
          <w:sz w:val="20"/>
          <w:szCs w:val="20"/>
          <w:rtl/>
        </w:rPr>
        <w:t xml:space="preserve"> </w:t>
      </w:r>
      <w:r w:rsidRPr="00105932">
        <w:rPr>
          <w:rFonts w:hint="eastAsia"/>
          <w:sz w:val="20"/>
          <w:szCs w:val="20"/>
          <w:rtl/>
        </w:rPr>
        <w:t>את</w:t>
      </w:r>
      <w:r w:rsidRPr="00105932">
        <w:rPr>
          <w:sz w:val="20"/>
          <w:szCs w:val="20"/>
          <w:rtl/>
        </w:rPr>
        <w:t xml:space="preserve"> "אשרי </w:t>
      </w:r>
      <w:r w:rsidRPr="00105932">
        <w:rPr>
          <w:rFonts w:hint="eastAsia"/>
          <w:sz w:val="20"/>
          <w:szCs w:val="20"/>
          <w:rtl/>
        </w:rPr>
        <w:t>תמימי</w:t>
      </w:r>
      <w:r w:rsidRPr="00105932">
        <w:rPr>
          <w:sz w:val="20"/>
          <w:szCs w:val="20"/>
          <w:rtl/>
        </w:rPr>
        <w:t xml:space="preserve"> </w:t>
      </w:r>
      <w:r w:rsidRPr="00105932">
        <w:rPr>
          <w:rFonts w:hint="eastAsia"/>
          <w:sz w:val="20"/>
          <w:szCs w:val="20"/>
          <w:rtl/>
        </w:rPr>
        <w:t>דרך</w:t>
      </w:r>
      <w:r w:rsidRPr="00105932">
        <w:rPr>
          <w:sz w:val="20"/>
          <w:szCs w:val="20"/>
          <w:rtl/>
        </w:rPr>
        <w:t xml:space="preserve">" [תהילים </w:t>
      </w:r>
      <w:r w:rsidRPr="00105932">
        <w:rPr>
          <w:rFonts w:hint="eastAsia"/>
          <w:sz w:val="20"/>
          <w:szCs w:val="20"/>
          <w:rtl/>
        </w:rPr>
        <w:t>קי</w:t>
      </w:r>
      <w:r w:rsidRPr="00105932">
        <w:rPr>
          <w:sz w:val="20"/>
          <w:szCs w:val="20"/>
          <w:rtl/>
        </w:rPr>
        <w:t xml:space="preserve">"ט] </w:t>
      </w:r>
      <w:r w:rsidRPr="00105932">
        <w:rPr>
          <w:rFonts w:hint="eastAsia"/>
          <w:sz w:val="20"/>
          <w:szCs w:val="20"/>
          <w:rtl/>
        </w:rPr>
        <w:t>שמסודר</w:t>
      </w:r>
      <w:r w:rsidRPr="00105932">
        <w:rPr>
          <w:sz w:val="20"/>
          <w:szCs w:val="20"/>
          <w:rtl/>
        </w:rPr>
        <w:t xml:space="preserve"> </w:t>
      </w:r>
      <w:r w:rsidRPr="00105932">
        <w:rPr>
          <w:rFonts w:hint="eastAsia"/>
          <w:sz w:val="20"/>
          <w:szCs w:val="20"/>
          <w:rtl/>
        </w:rPr>
        <w:t>בשמונה</w:t>
      </w:r>
      <w:r w:rsidRPr="00105932">
        <w:rPr>
          <w:sz w:val="20"/>
          <w:szCs w:val="20"/>
          <w:rtl/>
        </w:rPr>
        <w:t xml:space="preserve"> </w:t>
      </w:r>
      <w:r w:rsidRPr="00105932">
        <w:rPr>
          <w:rFonts w:hint="eastAsia"/>
          <w:sz w:val="20"/>
          <w:szCs w:val="20"/>
          <w:rtl/>
        </w:rPr>
        <w:t>פנים</w:t>
      </w:r>
      <w:r w:rsidRPr="00105932">
        <w:rPr>
          <w:sz w:val="20"/>
          <w:szCs w:val="20"/>
          <w:rtl/>
        </w:rPr>
        <w:t xml:space="preserve"> [שבו </w:t>
      </w:r>
      <w:r w:rsidRPr="00105932">
        <w:rPr>
          <w:rFonts w:hint="eastAsia"/>
          <w:sz w:val="20"/>
          <w:szCs w:val="20"/>
          <w:rtl/>
        </w:rPr>
        <w:t>לכל</w:t>
      </w:r>
      <w:r w:rsidRPr="00105932">
        <w:rPr>
          <w:sz w:val="20"/>
          <w:szCs w:val="20"/>
          <w:rtl/>
        </w:rPr>
        <w:t xml:space="preserve"> </w:t>
      </w:r>
      <w:r w:rsidRPr="00105932">
        <w:rPr>
          <w:rFonts w:hint="eastAsia"/>
          <w:sz w:val="20"/>
          <w:szCs w:val="20"/>
          <w:rtl/>
        </w:rPr>
        <w:t>אות</w:t>
      </w:r>
      <w:r w:rsidRPr="00105932">
        <w:rPr>
          <w:sz w:val="20"/>
          <w:szCs w:val="20"/>
          <w:rtl/>
        </w:rPr>
        <w:t xml:space="preserve"> </w:t>
      </w:r>
      <w:r w:rsidRPr="00105932">
        <w:rPr>
          <w:rFonts w:hint="eastAsia"/>
          <w:sz w:val="20"/>
          <w:szCs w:val="20"/>
          <w:rtl/>
        </w:rPr>
        <w:t>יש</w:t>
      </w:r>
      <w:r w:rsidRPr="00105932">
        <w:rPr>
          <w:sz w:val="20"/>
          <w:szCs w:val="20"/>
          <w:rtl/>
        </w:rPr>
        <w:t xml:space="preserve"> </w:t>
      </w:r>
      <w:r w:rsidRPr="00105932">
        <w:rPr>
          <w:rFonts w:hint="eastAsia"/>
          <w:sz w:val="20"/>
          <w:szCs w:val="20"/>
          <w:rtl/>
        </w:rPr>
        <w:t>שמונה</w:t>
      </w:r>
      <w:r w:rsidRPr="00105932">
        <w:rPr>
          <w:sz w:val="20"/>
          <w:szCs w:val="20"/>
          <w:rtl/>
        </w:rPr>
        <w:t xml:space="preserve"> </w:t>
      </w:r>
      <w:r w:rsidRPr="00105932">
        <w:rPr>
          <w:rFonts w:hint="eastAsia"/>
          <w:sz w:val="20"/>
          <w:szCs w:val="20"/>
          <w:rtl/>
        </w:rPr>
        <w:t>פסוקים</w:t>
      </w:r>
      <w:r w:rsidRPr="00105932">
        <w:rPr>
          <w:sz w:val="20"/>
          <w:szCs w:val="20"/>
          <w:rtl/>
        </w:rPr>
        <w:t>]!</w:t>
      </w:r>
      <w:r w:rsidR="00894E61" w:rsidRPr="00105932">
        <w:rPr>
          <w:sz w:val="20"/>
          <w:szCs w:val="20"/>
          <w:rtl/>
        </w:rPr>
        <w:t xml:space="preserve"> </w:t>
      </w:r>
      <w:r w:rsidRPr="00105932">
        <w:rPr>
          <w:rFonts w:hint="eastAsia"/>
          <w:sz w:val="20"/>
          <w:szCs w:val="20"/>
          <w:rtl/>
        </w:rPr>
        <w:t>אלא</w:t>
      </w:r>
      <w:r w:rsidRPr="00105932">
        <w:rPr>
          <w:sz w:val="20"/>
          <w:szCs w:val="20"/>
          <w:rtl/>
        </w:rPr>
        <w:t xml:space="preserve"> משום שיש בו [ב'אשרי'] "פותח את ידיך" – נאמר את הלל הגדול [מזמור קל"ו] שכתוב בו "נותן לחם לכל בשר"!</w:t>
      </w:r>
      <w:r w:rsidR="00894E61" w:rsidRPr="00105932">
        <w:rPr>
          <w:sz w:val="20"/>
          <w:szCs w:val="20"/>
          <w:rtl/>
        </w:rPr>
        <w:t xml:space="preserve"> </w:t>
      </w:r>
      <w:r w:rsidRPr="00105932">
        <w:rPr>
          <w:rFonts w:hint="eastAsia"/>
          <w:sz w:val="20"/>
          <w:szCs w:val="20"/>
          <w:rtl/>
        </w:rPr>
        <w:t>אלא</w:t>
      </w:r>
      <w:r w:rsidRPr="00105932">
        <w:rPr>
          <w:sz w:val="20"/>
          <w:szCs w:val="20"/>
          <w:rtl/>
        </w:rPr>
        <w:t xml:space="preserve"> </w:t>
      </w:r>
      <w:r w:rsidRPr="00105932">
        <w:rPr>
          <w:rFonts w:hint="eastAsia"/>
          <w:sz w:val="20"/>
          <w:szCs w:val="20"/>
          <w:rtl/>
        </w:rPr>
        <w:t>משום</w:t>
      </w:r>
      <w:r w:rsidRPr="00105932">
        <w:rPr>
          <w:sz w:val="20"/>
          <w:szCs w:val="20"/>
          <w:rtl/>
        </w:rPr>
        <w:t xml:space="preserve"> </w:t>
      </w:r>
      <w:r w:rsidRPr="00105932">
        <w:rPr>
          <w:rFonts w:hint="eastAsia"/>
          <w:sz w:val="20"/>
          <w:szCs w:val="20"/>
          <w:rtl/>
        </w:rPr>
        <w:t>שיש</w:t>
      </w:r>
      <w:r w:rsidRPr="00105932">
        <w:rPr>
          <w:sz w:val="20"/>
          <w:szCs w:val="20"/>
          <w:rtl/>
        </w:rPr>
        <w:t xml:space="preserve"> </w:t>
      </w:r>
      <w:r w:rsidRPr="00105932">
        <w:rPr>
          <w:rFonts w:hint="eastAsia"/>
          <w:sz w:val="20"/>
          <w:szCs w:val="20"/>
          <w:rtl/>
        </w:rPr>
        <w:t>בו</w:t>
      </w:r>
      <w:r w:rsidRPr="00105932">
        <w:rPr>
          <w:sz w:val="20"/>
          <w:szCs w:val="20"/>
          <w:rtl/>
        </w:rPr>
        <w:t xml:space="preserve"> [ב'אשרי'] </w:t>
      </w:r>
      <w:r w:rsidRPr="00105932">
        <w:rPr>
          <w:rFonts w:hint="eastAsia"/>
          <w:sz w:val="20"/>
          <w:szCs w:val="20"/>
          <w:rtl/>
        </w:rPr>
        <w:t>שניהם</w:t>
      </w:r>
      <w:r w:rsidRPr="005C4669">
        <w:rPr>
          <w:rFonts w:asciiTheme="minorBidi" w:hAnsiTheme="minorBidi"/>
          <w:sz w:val="20"/>
          <w:szCs w:val="20"/>
          <w:rtl/>
        </w:rPr>
        <w:t>.</w:t>
      </w:r>
    </w:p>
  </w:footnote>
  <w:footnote w:id="7">
    <w:p w14:paraId="7B729165" w14:textId="3E692DA6" w:rsidR="00941C6C" w:rsidRPr="00105932" w:rsidRDefault="00C54BDC" w:rsidP="00542C8A">
      <w:pPr>
        <w:bidi/>
        <w:spacing w:after="0" w:line="240" w:lineRule="auto"/>
        <w:jc w:val="both"/>
        <w:rPr>
          <w:sz w:val="20"/>
          <w:szCs w:val="20"/>
        </w:rPr>
      </w:pPr>
      <w:r w:rsidRPr="005C4669">
        <w:rPr>
          <w:rStyle w:val="FootnoteReference"/>
          <w:rFonts w:asciiTheme="minorBidi" w:hAnsiTheme="minorBidi"/>
          <w:sz w:val="20"/>
          <w:szCs w:val="20"/>
        </w:rPr>
        <w:footnoteRef/>
      </w:r>
      <w:r w:rsidRPr="005C4669">
        <w:rPr>
          <w:rFonts w:asciiTheme="minorBidi" w:hAnsiTheme="minorBidi"/>
          <w:sz w:val="20"/>
          <w:szCs w:val="20"/>
        </w:rPr>
        <w:t xml:space="preserve"> </w:t>
      </w:r>
      <w:r w:rsidR="00941C6C" w:rsidRPr="00105932">
        <w:rPr>
          <w:rFonts w:hint="eastAsia"/>
          <w:sz w:val="20"/>
          <w:szCs w:val="20"/>
          <w:rtl/>
        </w:rPr>
        <w:t>רי”ף</w:t>
      </w:r>
      <w:r w:rsidR="00941C6C" w:rsidRPr="00105932">
        <w:rPr>
          <w:sz w:val="20"/>
          <w:szCs w:val="20"/>
          <w:rtl/>
        </w:rPr>
        <w:t xml:space="preserve"> </w:t>
      </w:r>
      <w:r w:rsidR="00941C6C" w:rsidRPr="00105932">
        <w:rPr>
          <w:rFonts w:hint="eastAsia"/>
          <w:sz w:val="20"/>
          <w:szCs w:val="20"/>
          <w:rtl/>
        </w:rPr>
        <w:t>מסכת</w:t>
      </w:r>
      <w:r w:rsidR="00941C6C" w:rsidRPr="00105932">
        <w:rPr>
          <w:sz w:val="20"/>
          <w:szCs w:val="20"/>
          <w:rtl/>
        </w:rPr>
        <w:t xml:space="preserve"> </w:t>
      </w:r>
      <w:r w:rsidR="00941C6C" w:rsidRPr="00105932">
        <w:rPr>
          <w:rFonts w:hint="eastAsia"/>
          <w:sz w:val="20"/>
          <w:szCs w:val="20"/>
          <w:rtl/>
        </w:rPr>
        <w:t>שבת</w:t>
      </w:r>
      <w:r w:rsidR="00941C6C" w:rsidRPr="00105932">
        <w:rPr>
          <w:sz w:val="20"/>
          <w:szCs w:val="20"/>
          <w:rtl/>
        </w:rPr>
        <w:t xml:space="preserve"> </w:t>
      </w:r>
      <w:r w:rsidR="00941C6C" w:rsidRPr="00105932">
        <w:rPr>
          <w:rFonts w:hint="eastAsia"/>
          <w:sz w:val="20"/>
          <w:szCs w:val="20"/>
          <w:rtl/>
        </w:rPr>
        <w:t>מד</w:t>
      </w:r>
      <w:r w:rsidR="008F67EE" w:rsidRPr="00105932">
        <w:rPr>
          <w:sz w:val="20"/>
          <w:szCs w:val="20"/>
          <w:rtl/>
        </w:rPr>
        <w:t xml:space="preserve"> ע"א</w:t>
      </w:r>
    </w:p>
    <w:p w14:paraId="5EF9D5B2" w14:textId="73998D6D" w:rsidR="00C54BDC" w:rsidRDefault="00941C6C" w:rsidP="00542C8A">
      <w:pPr>
        <w:bidi/>
        <w:spacing w:after="0" w:line="240" w:lineRule="auto"/>
        <w:jc w:val="both"/>
        <w:rPr>
          <w:rtl/>
        </w:rPr>
      </w:pPr>
      <w:r w:rsidRPr="00105932">
        <w:rPr>
          <w:rFonts w:hint="eastAsia"/>
          <w:sz w:val="20"/>
          <w:szCs w:val="20"/>
          <w:rtl/>
        </w:rPr>
        <w:t>כי</w:t>
      </w:r>
      <w:r w:rsidRPr="00105932">
        <w:rPr>
          <w:sz w:val="20"/>
          <w:szCs w:val="20"/>
          <w:rtl/>
        </w:rPr>
        <w:t xml:space="preserve"> </w:t>
      </w:r>
      <w:r w:rsidRPr="00105932">
        <w:rPr>
          <w:rFonts w:hint="eastAsia"/>
          <w:sz w:val="20"/>
          <w:szCs w:val="20"/>
          <w:rtl/>
        </w:rPr>
        <w:t>קאמרינן</w:t>
      </w:r>
      <w:r w:rsidRPr="00105932">
        <w:rPr>
          <w:sz w:val="20"/>
          <w:szCs w:val="20"/>
          <w:rtl/>
        </w:rPr>
        <w:t xml:space="preserve"> </w:t>
      </w:r>
      <w:r w:rsidRPr="00105932">
        <w:rPr>
          <w:rFonts w:hint="eastAsia"/>
          <w:sz w:val="20"/>
          <w:szCs w:val="20"/>
          <w:rtl/>
        </w:rPr>
        <w:t>בפסוקי</w:t>
      </w:r>
      <w:r w:rsidRPr="00105932">
        <w:rPr>
          <w:sz w:val="20"/>
          <w:szCs w:val="20"/>
          <w:rtl/>
        </w:rPr>
        <w:t xml:space="preserve"> </w:t>
      </w:r>
      <w:r w:rsidRPr="00105932">
        <w:rPr>
          <w:rFonts w:hint="eastAsia"/>
          <w:sz w:val="20"/>
          <w:szCs w:val="20"/>
          <w:rtl/>
        </w:rPr>
        <w:t>דזמרה</w:t>
      </w:r>
      <w:r w:rsidRPr="00105932">
        <w:rPr>
          <w:sz w:val="20"/>
          <w:szCs w:val="20"/>
          <w:rtl/>
        </w:rPr>
        <w:t xml:space="preserve"> </w:t>
      </w:r>
      <w:r w:rsidRPr="00105932">
        <w:rPr>
          <w:rFonts w:hint="eastAsia"/>
          <w:sz w:val="20"/>
          <w:szCs w:val="20"/>
          <w:rtl/>
        </w:rPr>
        <w:t>ומאי</w:t>
      </w:r>
      <w:r w:rsidRPr="00105932">
        <w:rPr>
          <w:sz w:val="20"/>
          <w:szCs w:val="20"/>
          <w:rtl/>
        </w:rPr>
        <w:t xml:space="preserve"> </w:t>
      </w:r>
      <w:r w:rsidRPr="00105932">
        <w:rPr>
          <w:rFonts w:hint="eastAsia"/>
          <w:sz w:val="20"/>
          <w:szCs w:val="20"/>
          <w:rtl/>
        </w:rPr>
        <w:t>ניהו</w:t>
      </w:r>
      <w:r w:rsidRPr="00105932">
        <w:rPr>
          <w:sz w:val="20"/>
          <w:szCs w:val="20"/>
          <w:rtl/>
        </w:rPr>
        <w:t xml:space="preserve"> </w:t>
      </w:r>
      <w:r w:rsidRPr="00105932">
        <w:rPr>
          <w:rFonts w:hint="eastAsia"/>
          <w:sz w:val="20"/>
          <w:szCs w:val="20"/>
          <w:rtl/>
        </w:rPr>
        <w:t>מתהלה</w:t>
      </w:r>
      <w:r w:rsidRPr="00105932">
        <w:rPr>
          <w:sz w:val="20"/>
          <w:szCs w:val="20"/>
          <w:rtl/>
        </w:rPr>
        <w:t xml:space="preserve"> </w:t>
      </w:r>
      <w:r w:rsidRPr="00105932">
        <w:rPr>
          <w:rFonts w:hint="eastAsia"/>
          <w:sz w:val="20"/>
          <w:szCs w:val="20"/>
          <w:rtl/>
        </w:rPr>
        <w:t>לדוד</w:t>
      </w:r>
      <w:r w:rsidRPr="00105932">
        <w:rPr>
          <w:sz w:val="20"/>
          <w:szCs w:val="20"/>
          <w:rtl/>
        </w:rPr>
        <w:t xml:space="preserve"> </w:t>
      </w:r>
      <w:r w:rsidRPr="00105932">
        <w:rPr>
          <w:rFonts w:hint="eastAsia"/>
          <w:sz w:val="20"/>
          <w:szCs w:val="20"/>
          <w:rtl/>
        </w:rPr>
        <w:t>עד</w:t>
      </w:r>
      <w:r w:rsidRPr="00105932">
        <w:rPr>
          <w:sz w:val="20"/>
          <w:szCs w:val="20"/>
          <w:rtl/>
        </w:rPr>
        <w:t xml:space="preserve"> </w:t>
      </w:r>
      <w:r w:rsidRPr="00105932">
        <w:rPr>
          <w:rFonts w:hint="eastAsia"/>
          <w:sz w:val="20"/>
          <w:szCs w:val="20"/>
          <w:rtl/>
        </w:rPr>
        <w:t>כל</w:t>
      </w:r>
      <w:r w:rsidRPr="00105932">
        <w:rPr>
          <w:sz w:val="20"/>
          <w:szCs w:val="20"/>
          <w:rtl/>
        </w:rPr>
        <w:t xml:space="preserve"> </w:t>
      </w:r>
      <w:r w:rsidRPr="00105932">
        <w:rPr>
          <w:rFonts w:hint="eastAsia"/>
          <w:sz w:val="20"/>
          <w:szCs w:val="20"/>
          <w:rtl/>
        </w:rPr>
        <w:t>הנשמה</w:t>
      </w:r>
      <w:r w:rsidRPr="00105932">
        <w:rPr>
          <w:sz w:val="20"/>
          <w:szCs w:val="20"/>
          <w:rtl/>
        </w:rPr>
        <w:t xml:space="preserve"> </w:t>
      </w:r>
      <w:r w:rsidRPr="00105932">
        <w:rPr>
          <w:rFonts w:hint="eastAsia"/>
          <w:sz w:val="20"/>
          <w:szCs w:val="20"/>
          <w:rtl/>
        </w:rPr>
        <w:t>תהלל</w:t>
      </w:r>
      <w:r w:rsidRPr="00105932">
        <w:rPr>
          <w:sz w:val="20"/>
          <w:szCs w:val="20"/>
          <w:rtl/>
        </w:rPr>
        <w:t xml:space="preserve"> </w:t>
      </w:r>
      <w:r w:rsidRPr="00105932">
        <w:rPr>
          <w:rFonts w:hint="eastAsia"/>
          <w:sz w:val="20"/>
          <w:szCs w:val="20"/>
          <w:rtl/>
        </w:rPr>
        <w:t>יה</w:t>
      </w:r>
      <w:r w:rsidRPr="00105932">
        <w:rPr>
          <w:sz w:val="20"/>
          <w:szCs w:val="20"/>
          <w:rtl/>
        </w:rPr>
        <w:t>:</w:t>
      </w:r>
    </w:p>
  </w:footnote>
  <w:footnote w:id="8">
    <w:p w14:paraId="421EDCBF" w14:textId="09D6D905" w:rsidR="00941C6C" w:rsidRPr="00542C8A" w:rsidRDefault="00C54BDC" w:rsidP="00542C8A">
      <w:pPr>
        <w:bidi/>
        <w:spacing w:after="0" w:line="240" w:lineRule="auto"/>
        <w:jc w:val="both"/>
        <w:rPr>
          <w:rFonts w:asciiTheme="minorBidi" w:hAnsiTheme="minorBidi"/>
          <w:sz w:val="20"/>
          <w:szCs w:val="20"/>
        </w:rPr>
      </w:pPr>
      <w:r w:rsidRPr="00542C8A">
        <w:rPr>
          <w:rFonts w:asciiTheme="minorBidi" w:hAnsiTheme="minorBidi"/>
          <w:sz w:val="20"/>
          <w:szCs w:val="20"/>
        </w:rPr>
        <w:footnoteRef/>
      </w:r>
      <w:r w:rsidRPr="00542C8A">
        <w:rPr>
          <w:rFonts w:asciiTheme="minorBidi" w:hAnsiTheme="minorBidi"/>
          <w:sz w:val="20"/>
          <w:szCs w:val="20"/>
        </w:rPr>
        <w:t xml:space="preserve"> </w:t>
      </w:r>
      <w:r w:rsidR="00941C6C" w:rsidRPr="00542C8A">
        <w:rPr>
          <w:rFonts w:asciiTheme="minorBidi" w:hAnsiTheme="minorBidi"/>
          <w:sz w:val="20"/>
          <w:szCs w:val="20"/>
          <w:rtl/>
        </w:rPr>
        <w:t>שער הציון סימן ע</w:t>
      </w:r>
      <w:r w:rsidR="000977F9" w:rsidRPr="00542C8A">
        <w:rPr>
          <w:rFonts w:asciiTheme="minorBidi" w:hAnsiTheme="minorBidi"/>
          <w:sz w:val="20"/>
          <w:szCs w:val="20"/>
          <w:rtl/>
        </w:rPr>
        <w:t xml:space="preserve">, </w:t>
      </w:r>
      <w:r w:rsidR="00941C6C" w:rsidRPr="00542C8A">
        <w:rPr>
          <w:rFonts w:asciiTheme="minorBidi" w:hAnsiTheme="minorBidi"/>
          <w:sz w:val="20"/>
          <w:szCs w:val="20"/>
          <w:rtl/>
        </w:rPr>
        <w:t>ד </w:t>
      </w:r>
    </w:p>
    <w:p w14:paraId="2DBF5A65" w14:textId="35613547" w:rsidR="00C54BDC" w:rsidRPr="005C4669" w:rsidRDefault="00941C6C" w:rsidP="00542C8A">
      <w:pPr>
        <w:bidi/>
        <w:spacing w:after="0" w:line="240" w:lineRule="auto"/>
        <w:jc w:val="both"/>
        <w:rPr>
          <w:rFonts w:asciiTheme="minorBidi" w:hAnsiTheme="minorBidi"/>
          <w:sz w:val="20"/>
          <w:szCs w:val="20"/>
          <w:rtl/>
        </w:rPr>
      </w:pPr>
      <w:r w:rsidRPr="00542C8A">
        <w:rPr>
          <w:rFonts w:asciiTheme="minorBidi" w:hAnsiTheme="minorBidi"/>
          <w:sz w:val="20"/>
          <w:szCs w:val="20"/>
          <w:rtl/>
        </w:rPr>
        <w:t>והגר”ז כתב להפך וצריך עיון:</w:t>
      </w:r>
    </w:p>
  </w:footnote>
  <w:footnote w:id="9">
    <w:p w14:paraId="25FE80E9" w14:textId="10BCAD42" w:rsidR="00005B29" w:rsidRPr="005C4669" w:rsidRDefault="00005B29" w:rsidP="00542C8A">
      <w:pPr>
        <w:pStyle w:val="FootnoteText"/>
        <w:bidi/>
        <w:rPr>
          <w:rFonts w:asciiTheme="minorBidi" w:hAnsiTheme="minorBidi"/>
          <w:rtl/>
        </w:rPr>
      </w:pPr>
      <w:r w:rsidRPr="005C4669">
        <w:rPr>
          <w:rStyle w:val="FootnoteReference"/>
          <w:rFonts w:asciiTheme="minorBidi" w:hAnsiTheme="minorBidi"/>
        </w:rPr>
        <w:footnoteRef/>
      </w:r>
      <w:r w:rsidRPr="005C4669">
        <w:rPr>
          <w:rFonts w:asciiTheme="minorBidi" w:hAnsiTheme="minorBidi"/>
        </w:rPr>
        <w:t xml:space="preserve"> </w:t>
      </w:r>
      <w:r w:rsidR="00941C6C" w:rsidRPr="005C4669">
        <w:rPr>
          <w:rFonts w:asciiTheme="minorBidi" w:hAnsiTheme="minorBidi" w:hint="eastAsia"/>
          <w:rtl/>
        </w:rPr>
        <w:t>עמדתו</w:t>
      </w:r>
      <w:r w:rsidR="00941C6C" w:rsidRPr="005C4669">
        <w:rPr>
          <w:rFonts w:asciiTheme="minorBidi" w:hAnsiTheme="minorBidi"/>
          <w:rtl/>
        </w:rPr>
        <w:t xml:space="preserve"> </w:t>
      </w:r>
      <w:r w:rsidR="00941C6C" w:rsidRPr="005C4669">
        <w:rPr>
          <w:rFonts w:asciiTheme="minorBidi" w:hAnsiTheme="minorBidi" w:hint="eastAsia"/>
          <w:rtl/>
        </w:rPr>
        <w:t>של</w:t>
      </w:r>
      <w:r w:rsidR="00941C6C" w:rsidRPr="005C4669">
        <w:rPr>
          <w:rFonts w:asciiTheme="minorBidi" w:hAnsiTheme="minorBidi"/>
          <w:rtl/>
        </w:rPr>
        <w:t xml:space="preserve"> </w:t>
      </w:r>
      <w:r w:rsidR="00941C6C" w:rsidRPr="005C4669">
        <w:rPr>
          <w:rFonts w:asciiTheme="minorBidi" w:hAnsiTheme="minorBidi" w:hint="eastAsia"/>
          <w:rtl/>
        </w:rPr>
        <w:t>ערוך</w:t>
      </w:r>
      <w:r w:rsidR="00941C6C" w:rsidRPr="005C4669">
        <w:rPr>
          <w:rFonts w:asciiTheme="minorBidi" w:hAnsiTheme="minorBidi"/>
          <w:rtl/>
        </w:rPr>
        <w:t xml:space="preserve"> </w:t>
      </w:r>
      <w:r w:rsidR="00941C6C" w:rsidRPr="005C4669">
        <w:rPr>
          <w:rFonts w:asciiTheme="minorBidi" w:hAnsiTheme="minorBidi" w:hint="eastAsia"/>
          <w:rtl/>
        </w:rPr>
        <w:t>השולחן</w:t>
      </w:r>
      <w:r w:rsidR="00941C6C" w:rsidRPr="005C4669">
        <w:rPr>
          <w:rFonts w:asciiTheme="minorBidi" w:hAnsiTheme="minorBidi"/>
          <w:rtl/>
        </w:rPr>
        <w:t xml:space="preserve"> </w:t>
      </w:r>
      <w:r w:rsidR="00941C6C" w:rsidRPr="005C4669">
        <w:rPr>
          <w:rFonts w:asciiTheme="minorBidi" w:hAnsiTheme="minorBidi" w:hint="eastAsia"/>
          <w:rtl/>
        </w:rPr>
        <w:t>אינה</w:t>
      </w:r>
      <w:r w:rsidR="00941C6C" w:rsidRPr="005C4669">
        <w:rPr>
          <w:rFonts w:asciiTheme="minorBidi" w:hAnsiTheme="minorBidi"/>
          <w:rtl/>
        </w:rPr>
        <w:t xml:space="preserve"> </w:t>
      </w:r>
      <w:r w:rsidR="00941C6C" w:rsidRPr="005C4669">
        <w:rPr>
          <w:rFonts w:asciiTheme="minorBidi" w:hAnsiTheme="minorBidi" w:hint="eastAsia"/>
          <w:rtl/>
        </w:rPr>
        <w:t>ברורה</w:t>
      </w:r>
      <w:r w:rsidR="00941C6C" w:rsidRPr="005C4669">
        <w:rPr>
          <w:rFonts w:asciiTheme="minorBidi" w:hAnsiTheme="minorBidi"/>
          <w:rtl/>
        </w:rPr>
        <w:t xml:space="preserve">. </w:t>
      </w:r>
      <w:r w:rsidR="00941C6C" w:rsidRPr="005C4669">
        <w:rPr>
          <w:rFonts w:asciiTheme="minorBidi" w:hAnsiTheme="minorBidi" w:hint="eastAsia"/>
          <w:rtl/>
        </w:rPr>
        <w:t>בדיונו</w:t>
      </w:r>
      <w:r w:rsidR="00941C6C" w:rsidRPr="005C4669">
        <w:rPr>
          <w:rFonts w:asciiTheme="minorBidi" w:hAnsiTheme="minorBidi"/>
          <w:rtl/>
        </w:rPr>
        <w:t xml:space="preserve"> </w:t>
      </w:r>
      <w:r w:rsidR="00941C6C" w:rsidRPr="005C4669">
        <w:rPr>
          <w:rFonts w:asciiTheme="minorBidi" w:hAnsiTheme="minorBidi" w:hint="eastAsia"/>
          <w:rtl/>
        </w:rPr>
        <w:t>על</w:t>
      </w:r>
      <w:r w:rsidR="00941C6C" w:rsidRPr="005C4669">
        <w:rPr>
          <w:rFonts w:asciiTheme="minorBidi" w:hAnsiTheme="minorBidi"/>
          <w:rtl/>
        </w:rPr>
        <w:t xml:space="preserve"> </w:t>
      </w:r>
      <w:r w:rsidR="00941C6C" w:rsidRPr="005C4669">
        <w:rPr>
          <w:rFonts w:asciiTheme="minorBidi" w:hAnsiTheme="minorBidi" w:hint="eastAsia"/>
          <w:rtl/>
        </w:rPr>
        <w:t>ברכות</w:t>
      </w:r>
      <w:r w:rsidR="00941C6C" w:rsidRPr="005C4669">
        <w:rPr>
          <w:rFonts w:asciiTheme="minorBidi" w:hAnsiTheme="minorBidi"/>
          <w:rtl/>
        </w:rPr>
        <w:t xml:space="preserve"> </w:t>
      </w:r>
      <w:r w:rsidR="00941C6C" w:rsidRPr="005C4669">
        <w:rPr>
          <w:rFonts w:asciiTheme="minorBidi" w:hAnsiTheme="minorBidi" w:hint="eastAsia"/>
          <w:rtl/>
        </w:rPr>
        <w:t>התורה</w:t>
      </w:r>
      <w:r w:rsidR="00941C6C" w:rsidRPr="005C4669">
        <w:rPr>
          <w:rFonts w:asciiTheme="minorBidi" w:hAnsiTheme="minorBidi"/>
          <w:rtl/>
        </w:rPr>
        <w:t xml:space="preserve">, </w:t>
      </w:r>
      <w:r w:rsidR="00941C6C" w:rsidRPr="005C4669">
        <w:rPr>
          <w:rFonts w:asciiTheme="minorBidi" w:hAnsiTheme="minorBidi" w:hint="eastAsia"/>
          <w:rtl/>
        </w:rPr>
        <w:t>נראה</w:t>
      </w:r>
      <w:r w:rsidR="00941C6C" w:rsidRPr="005C4669">
        <w:rPr>
          <w:rFonts w:asciiTheme="minorBidi" w:hAnsiTheme="minorBidi"/>
          <w:rtl/>
        </w:rPr>
        <w:t xml:space="preserve"> </w:t>
      </w:r>
      <w:r w:rsidR="00941C6C" w:rsidRPr="005C4669">
        <w:rPr>
          <w:rFonts w:asciiTheme="minorBidi" w:hAnsiTheme="minorBidi" w:hint="eastAsia"/>
          <w:rtl/>
        </w:rPr>
        <w:t>שהוא</w:t>
      </w:r>
      <w:r w:rsidR="00941C6C" w:rsidRPr="005C4669">
        <w:rPr>
          <w:rFonts w:asciiTheme="minorBidi" w:hAnsiTheme="minorBidi"/>
          <w:rtl/>
        </w:rPr>
        <w:t xml:space="preserve"> </w:t>
      </w:r>
      <w:r w:rsidR="00941C6C" w:rsidRPr="005C4669">
        <w:rPr>
          <w:rFonts w:asciiTheme="minorBidi" w:hAnsiTheme="minorBidi" w:hint="eastAsia"/>
          <w:rtl/>
        </w:rPr>
        <w:t>מסכים</w:t>
      </w:r>
      <w:r w:rsidR="00941C6C" w:rsidRPr="005C4669">
        <w:rPr>
          <w:rFonts w:asciiTheme="minorBidi" w:hAnsiTheme="minorBidi"/>
          <w:rtl/>
        </w:rPr>
        <w:t xml:space="preserve"> </w:t>
      </w:r>
      <w:r w:rsidR="00941C6C" w:rsidRPr="005C4669">
        <w:rPr>
          <w:rFonts w:asciiTheme="minorBidi" w:hAnsiTheme="minorBidi" w:hint="eastAsia"/>
          <w:rtl/>
        </w:rPr>
        <w:t>עם</w:t>
      </w:r>
      <w:r w:rsidR="00941C6C" w:rsidRPr="005C4669">
        <w:rPr>
          <w:rFonts w:asciiTheme="minorBidi" w:hAnsiTheme="minorBidi"/>
          <w:rtl/>
        </w:rPr>
        <w:t xml:space="preserve"> </w:t>
      </w:r>
      <w:r w:rsidR="00941C6C" w:rsidRPr="005C4669">
        <w:rPr>
          <w:rFonts w:asciiTheme="minorBidi" w:hAnsiTheme="minorBidi" w:hint="eastAsia"/>
          <w:rtl/>
        </w:rPr>
        <w:t>המהרי</w:t>
      </w:r>
      <w:r w:rsidR="00941C6C" w:rsidRPr="005C4669">
        <w:rPr>
          <w:rFonts w:asciiTheme="minorBidi" w:hAnsiTheme="minorBidi"/>
          <w:rtl/>
        </w:rPr>
        <w:t xml:space="preserve">"ל </w:t>
      </w:r>
      <w:r w:rsidR="00941C6C" w:rsidRPr="005C4669">
        <w:rPr>
          <w:rFonts w:asciiTheme="minorBidi" w:hAnsiTheme="minorBidi" w:hint="eastAsia"/>
          <w:rtl/>
        </w:rPr>
        <w:t>וסובר</w:t>
      </w:r>
      <w:r w:rsidR="00941C6C" w:rsidRPr="005C4669">
        <w:rPr>
          <w:rFonts w:asciiTheme="minorBidi" w:hAnsiTheme="minorBidi"/>
          <w:rtl/>
        </w:rPr>
        <w:t xml:space="preserve"> </w:t>
      </w:r>
      <w:r w:rsidR="00941C6C" w:rsidRPr="005C4669">
        <w:rPr>
          <w:rFonts w:asciiTheme="minorBidi" w:hAnsiTheme="minorBidi" w:hint="eastAsia"/>
          <w:rtl/>
        </w:rPr>
        <w:t>שהוא</w:t>
      </w:r>
      <w:r w:rsidR="00941C6C" w:rsidRPr="005C4669">
        <w:rPr>
          <w:rFonts w:asciiTheme="minorBidi" w:hAnsiTheme="minorBidi"/>
          <w:rtl/>
        </w:rPr>
        <w:t xml:space="preserve"> </w:t>
      </w:r>
      <w:r w:rsidR="00941C6C" w:rsidRPr="005C4669">
        <w:rPr>
          <w:rFonts w:asciiTheme="minorBidi" w:hAnsiTheme="minorBidi" w:hint="eastAsia"/>
          <w:rtl/>
        </w:rPr>
        <w:t>טוען</w:t>
      </w:r>
      <w:r w:rsidR="00941C6C" w:rsidRPr="005C4669">
        <w:rPr>
          <w:rFonts w:asciiTheme="minorBidi" w:hAnsiTheme="minorBidi"/>
          <w:rtl/>
        </w:rPr>
        <w:t xml:space="preserve"> </w:t>
      </w:r>
      <w:r w:rsidR="00941C6C" w:rsidRPr="005C4669">
        <w:rPr>
          <w:rFonts w:asciiTheme="minorBidi" w:hAnsiTheme="minorBidi" w:hint="eastAsia"/>
          <w:rtl/>
        </w:rPr>
        <w:t>שנשים</w:t>
      </w:r>
      <w:r w:rsidR="00941C6C" w:rsidRPr="005C4669">
        <w:rPr>
          <w:rFonts w:asciiTheme="minorBidi" w:hAnsiTheme="minorBidi"/>
          <w:rtl/>
        </w:rPr>
        <w:t xml:space="preserve"> </w:t>
      </w:r>
      <w:r w:rsidR="00941C6C" w:rsidRPr="005C4669">
        <w:rPr>
          <w:rFonts w:asciiTheme="minorBidi" w:hAnsiTheme="minorBidi" w:hint="eastAsia"/>
          <w:rtl/>
        </w:rPr>
        <w:t>קיבלו</w:t>
      </w:r>
      <w:r w:rsidR="00941C6C" w:rsidRPr="005C4669">
        <w:rPr>
          <w:rFonts w:asciiTheme="minorBidi" w:hAnsiTheme="minorBidi"/>
          <w:rtl/>
        </w:rPr>
        <w:t xml:space="preserve"> </w:t>
      </w:r>
      <w:r w:rsidR="00941C6C" w:rsidRPr="005C4669">
        <w:rPr>
          <w:rFonts w:asciiTheme="minorBidi" w:hAnsiTheme="minorBidi" w:hint="eastAsia"/>
          <w:rtl/>
        </w:rPr>
        <w:t>על</w:t>
      </w:r>
      <w:r w:rsidR="00941C6C" w:rsidRPr="005C4669">
        <w:rPr>
          <w:rFonts w:asciiTheme="minorBidi" w:hAnsiTheme="minorBidi"/>
          <w:rtl/>
        </w:rPr>
        <w:t xml:space="preserve"> </w:t>
      </w:r>
      <w:r w:rsidR="00941C6C" w:rsidRPr="005C4669">
        <w:rPr>
          <w:rFonts w:asciiTheme="minorBidi" w:hAnsiTheme="minorBidi" w:hint="eastAsia"/>
          <w:rtl/>
        </w:rPr>
        <w:t>עצמן</w:t>
      </w:r>
      <w:r w:rsidR="00941C6C" w:rsidRPr="005C4669">
        <w:rPr>
          <w:rFonts w:asciiTheme="minorBidi" w:hAnsiTheme="minorBidi"/>
          <w:rtl/>
        </w:rPr>
        <w:t xml:space="preserve"> </w:t>
      </w:r>
      <w:r w:rsidR="00941C6C" w:rsidRPr="005C4669">
        <w:rPr>
          <w:rFonts w:asciiTheme="minorBidi" w:hAnsiTheme="minorBidi" w:hint="eastAsia"/>
          <w:rtl/>
        </w:rPr>
        <w:t>את</w:t>
      </w:r>
      <w:r w:rsidR="00941C6C" w:rsidRPr="005C4669">
        <w:rPr>
          <w:rFonts w:asciiTheme="minorBidi" w:hAnsiTheme="minorBidi"/>
          <w:rtl/>
        </w:rPr>
        <w:t xml:space="preserve"> </w:t>
      </w:r>
      <w:r w:rsidR="00941C6C" w:rsidRPr="005C4669">
        <w:rPr>
          <w:rFonts w:asciiTheme="minorBidi" w:hAnsiTheme="minorBidi" w:hint="eastAsia"/>
          <w:rtl/>
        </w:rPr>
        <w:t>החיוב</w:t>
      </w:r>
      <w:r w:rsidR="00941C6C" w:rsidRPr="005C4669">
        <w:rPr>
          <w:rFonts w:asciiTheme="minorBidi" w:hAnsiTheme="minorBidi"/>
          <w:rtl/>
        </w:rPr>
        <w:t xml:space="preserve">. </w:t>
      </w:r>
      <w:r w:rsidR="00941C6C" w:rsidRPr="005C4669">
        <w:rPr>
          <w:rFonts w:asciiTheme="minorBidi" w:hAnsiTheme="minorBidi" w:hint="eastAsia"/>
          <w:rtl/>
        </w:rPr>
        <w:t>אולם</w:t>
      </w:r>
      <w:r w:rsidR="00941C6C" w:rsidRPr="005C4669">
        <w:rPr>
          <w:rFonts w:asciiTheme="minorBidi" w:hAnsiTheme="minorBidi"/>
          <w:rtl/>
        </w:rPr>
        <w:t xml:space="preserve"> </w:t>
      </w:r>
      <w:r w:rsidR="00941C6C" w:rsidRPr="005C4669">
        <w:rPr>
          <w:rFonts w:asciiTheme="minorBidi" w:hAnsiTheme="minorBidi" w:hint="eastAsia"/>
          <w:rtl/>
        </w:rPr>
        <w:t>בדיונו</w:t>
      </w:r>
      <w:r w:rsidR="00941C6C" w:rsidRPr="005C4669">
        <w:rPr>
          <w:rFonts w:asciiTheme="minorBidi" w:hAnsiTheme="minorBidi"/>
          <w:rtl/>
        </w:rPr>
        <w:t xml:space="preserve"> </w:t>
      </w:r>
      <w:r w:rsidR="00941C6C" w:rsidRPr="005C4669">
        <w:rPr>
          <w:rFonts w:asciiTheme="minorBidi" w:hAnsiTheme="minorBidi" w:hint="eastAsia"/>
          <w:rtl/>
        </w:rPr>
        <w:t>על</w:t>
      </w:r>
      <w:r w:rsidR="00941C6C" w:rsidRPr="005C4669">
        <w:rPr>
          <w:rFonts w:asciiTheme="minorBidi" w:hAnsiTheme="minorBidi"/>
          <w:rtl/>
        </w:rPr>
        <w:t xml:space="preserve"> </w:t>
      </w:r>
      <w:r w:rsidR="00941C6C" w:rsidRPr="005C4669">
        <w:rPr>
          <w:rFonts w:asciiTheme="minorBidi" w:hAnsiTheme="minorBidi" w:hint="eastAsia"/>
          <w:rtl/>
        </w:rPr>
        <w:t>פסוקי</w:t>
      </w:r>
      <w:r w:rsidR="00941C6C" w:rsidRPr="005C4669">
        <w:rPr>
          <w:rFonts w:asciiTheme="minorBidi" w:hAnsiTheme="minorBidi"/>
          <w:rtl/>
        </w:rPr>
        <w:t xml:space="preserve"> </w:t>
      </w:r>
      <w:r w:rsidR="00941C6C" w:rsidRPr="005C4669">
        <w:rPr>
          <w:rFonts w:asciiTheme="minorBidi" w:hAnsiTheme="minorBidi" w:hint="eastAsia"/>
          <w:rtl/>
        </w:rPr>
        <w:t>דזמרה</w:t>
      </w:r>
      <w:r w:rsidR="00941C6C" w:rsidRPr="005C4669">
        <w:rPr>
          <w:rFonts w:asciiTheme="minorBidi" w:hAnsiTheme="minorBidi"/>
          <w:rtl/>
        </w:rPr>
        <w:t xml:space="preserve">, </w:t>
      </w:r>
      <w:r w:rsidR="00941C6C" w:rsidRPr="005C4669">
        <w:rPr>
          <w:rFonts w:asciiTheme="minorBidi" w:hAnsiTheme="minorBidi" w:hint="eastAsia"/>
          <w:rtl/>
        </w:rPr>
        <w:t>הוא</w:t>
      </w:r>
      <w:r w:rsidR="00941C6C" w:rsidRPr="005C4669">
        <w:rPr>
          <w:rFonts w:asciiTheme="minorBidi" w:hAnsiTheme="minorBidi"/>
          <w:rtl/>
        </w:rPr>
        <w:t xml:space="preserve"> </w:t>
      </w:r>
      <w:r w:rsidR="00941C6C" w:rsidRPr="005C4669">
        <w:rPr>
          <w:rFonts w:asciiTheme="minorBidi" w:hAnsiTheme="minorBidi" w:hint="eastAsia"/>
          <w:rtl/>
        </w:rPr>
        <w:t>כותב</w:t>
      </w:r>
      <w:r w:rsidR="00941C6C" w:rsidRPr="005C4669">
        <w:rPr>
          <w:rFonts w:asciiTheme="minorBidi" w:hAnsiTheme="minorBidi"/>
          <w:rtl/>
        </w:rPr>
        <w:t xml:space="preserve"> </w:t>
      </w:r>
      <w:r w:rsidR="00941C6C" w:rsidRPr="005C4669">
        <w:rPr>
          <w:rFonts w:asciiTheme="minorBidi" w:hAnsiTheme="minorBidi" w:hint="eastAsia"/>
          <w:rtl/>
        </w:rPr>
        <w:t>שנשים</w:t>
      </w:r>
      <w:r w:rsidR="00941C6C" w:rsidRPr="005C4669">
        <w:rPr>
          <w:rFonts w:asciiTheme="minorBidi" w:hAnsiTheme="minorBidi"/>
          <w:rtl/>
        </w:rPr>
        <w:t xml:space="preserve"> </w:t>
      </w:r>
      <w:r w:rsidR="00941C6C" w:rsidRPr="005C4669">
        <w:rPr>
          <w:rFonts w:asciiTheme="minorBidi" w:hAnsiTheme="minorBidi" w:hint="eastAsia"/>
          <w:rtl/>
        </w:rPr>
        <w:t>אינן</w:t>
      </w:r>
      <w:r w:rsidR="00941C6C" w:rsidRPr="005C4669">
        <w:rPr>
          <w:rFonts w:asciiTheme="minorBidi" w:hAnsiTheme="minorBidi"/>
          <w:rtl/>
        </w:rPr>
        <w:t xml:space="preserve"> </w:t>
      </w:r>
      <w:r w:rsidR="00941C6C" w:rsidRPr="005C4669">
        <w:rPr>
          <w:rFonts w:asciiTheme="minorBidi" w:hAnsiTheme="minorBidi" w:hint="eastAsia"/>
          <w:rtl/>
        </w:rPr>
        <w:t>מחויבות</w:t>
      </w:r>
      <w:r w:rsidR="00941C6C" w:rsidRPr="005C4669">
        <w:rPr>
          <w:rFonts w:asciiTheme="minorBidi" w:hAnsiTheme="minorBidi"/>
          <w:rtl/>
        </w:rPr>
        <w:t>.</w:t>
      </w:r>
    </w:p>
    <w:p w14:paraId="58925DD1" w14:textId="12503A49" w:rsidR="00941C6C" w:rsidRPr="00542C8A" w:rsidRDefault="00941C6C" w:rsidP="00542C8A">
      <w:pPr>
        <w:bidi/>
        <w:spacing w:after="0" w:line="240" w:lineRule="auto"/>
        <w:ind w:left="720"/>
        <w:jc w:val="both"/>
        <w:rPr>
          <w:sz w:val="20"/>
          <w:szCs w:val="20"/>
        </w:rPr>
      </w:pPr>
      <w:r w:rsidRPr="00542C8A">
        <w:rPr>
          <w:rFonts w:hint="eastAsia"/>
          <w:sz w:val="20"/>
          <w:szCs w:val="20"/>
          <w:rtl/>
        </w:rPr>
        <w:t>ערוך</w:t>
      </w:r>
      <w:r w:rsidRPr="00542C8A">
        <w:rPr>
          <w:sz w:val="20"/>
          <w:szCs w:val="20"/>
          <w:rtl/>
        </w:rPr>
        <w:t xml:space="preserve"> </w:t>
      </w:r>
      <w:r w:rsidRPr="00542C8A">
        <w:rPr>
          <w:rFonts w:hint="eastAsia"/>
          <w:sz w:val="20"/>
          <w:szCs w:val="20"/>
          <w:rtl/>
        </w:rPr>
        <w:t>השולחן</w:t>
      </w:r>
      <w:r w:rsidRPr="00542C8A">
        <w:rPr>
          <w:sz w:val="20"/>
          <w:szCs w:val="20"/>
          <w:rtl/>
        </w:rPr>
        <w:t xml:space="preserve"> </w:t>
      </w:r>
      <w:r w:rsidRPr="00542C8A">
        <w:rPr>
          <w:rFonts w:hint="eastAsia"/>
          <w:sz w:val="20"/>
          <w:szCs w:val="20"/>
          <w:rtl/>
        </w:rPr>
        <w:t>א”ח</w:t>
      </w:r>
      <w:r w:rsidRPr="00542C8A">
        <w:rPr>
          <w:sz w:val="20"/>
          <w:szCs w:val="20"/>
          <w:rtl/>
        </w:rPr>
        <w:t xml:space="preserve"> </w:t>
      </w:r>
      <w:r w:rsidRPr="00542C8A">
        <w:rPr>
          <w:rFonts w:hint="eastAsia"/>
          <w:sz w:val="20"/>
          <w:szCs w:val="20"/>
          <w:rtl/>
        </w:rPr>
        <w:t>מז</w:t>
      </w:r>
      <w:r w:rsidR="00563882" w:rsidRPr="00542C8A">
        <w:rPr>
          <w:sz w:val="20"/>
          <w:szCs w:val="20"/>
          <w:rtl/>
        </w:rPr>
        <w:t xml:space="preserve">, </w:t>
      </w:r>
      <w:r w:rsidRPr="00542C8A">
        <w:rPr>
          <w:rFonts w:hint="eastAsia"/>
          <w:sz w:val="20"/>
          <w:szCs w:val="20"/>
          <w:rtl/>
        </w:rPr>
        <w:t>כה </w:t>
      </w:r>
    </w:p>
    <w:p w14:paraId="314F81C3" w14:textId="1B3F9D9B" w:rsidR="00941C6C" w:rsidRDefault="00941C6C" w:rsidP="00542C8A">
      <w:pPr>
        <w:bidi/>
        <w:spacing w:after="0" w:line="240" w:lineRule="auto"/>
        <w:ind w:left="720"/>
        <w:jc w:val="both"/>
        <w:rPr>
          <w:rtl/>
        </w:rPr>
      </w:pPr>
      <w:r w:rsidRPr="00542C8A">
        <w:rPr>
          <w:rFonts w:hint="eastAsia"/>
          <w:sz w:val="20"/>
          <w:szCs w:val="20"/>
          <w:rtl/>
        </w:rPr>
        <w:t>וקבעו</w:t>
      </w:r>
      <w:r w:rsidRPr="00542C8A">
        <w:rPr>
          <w:sz w:val="20"/>
          <w:szCs w:val="20"/>
          <w:rtl/>
        </w:rPr>
        <w:t xml:space="preserve"> </w:t>
      </w:r>
      <w:r w:rsidRPr="00542C8A">
        <w:rPr>
          <w:rFonts w:hint="eastAsia"/>
          <w:sz w:val="20"/>
          <w:szCs w:val="20"/>
          <w:rtl/>
        </w:rPr>
        <w:t>עליהן</w:t>
      </w:r>
      <w:r w:rsidRPr="00542C8A">
        <w:rPr>
          <w:sz w:val="20"/>
          <w:szCs w:val="20"/>
          <w:rtl/>
        </w:rPr>
        <w:t xml:space="preserve"> </w:t>
      </w:r>
      <w:r w:rsidRPr="00542C8A">
        <w:rPr>
          <w:rFonts w:hint="eastAsia"/>
          <w:sz w:val="20"/>
          <w:szCs w:val="20"/>
          <w:rtl/>
        </w:rPr>
        <w:t>לחובה</w:t>
      </w:r>
      <w:r w:rsidRPr="00542C8A">
        <w:rPr>
          <w:sz w:val="20"/>
          <w:szCs w:val="20"/>
          <w:rtl/>
        </w:rPr>
        <w:t xml:space="preserve"> </w:t>
      </w:r>
      <w:r w:rsidRPr="00542C8A">
        <w:rPr>
          <w:rFonts w:hint="eastAsia"/>
          <w:sz w:val="20"/>
          <w:szCs w:val="20"/>
          <w:rtl/>
        </w:rPr>
        <w:t>גם</w:t>
      </w:r>
      <w:r w:rsidRPr="00542C8A">
        <w:rPr>
          <w:sz w:val="20"/>
          <w:szCs w:val="20"/>
          <w:rtl/>
        </w:rPr>
        <w:t xml:space="preserve"> </w:t>
      </w:r>
      <w:r w:rsidRPr="00542C8A">
        <w:rPr>
          <w:rFonts w:hint="eastAsia"/>
          <w:sz w:val="20"/>
          <w:szCs w:val="20"/>
          <w:rtl/>
        </w:rPr>
        <w:t>ק”ש</w:t>
      </w:r>
      <w:r w:rsidRPr="00542C8A">
        <w:rPr>
          <w:sz w:val="20"/>
          <w:szCs w:val="20"/>
          <w:rtl/>
        </w:rPr>
        <w:t xml:space="preserve"> [קריאת </w:t>
      </w:r>
      <w:r w:rsidRPr="00542C8A">
        <w:rPr>
          <w:rFonts w:hint="eastAsia"/>
          <w:sz w:val="20"/>
          <w:szCs w:val="20"/>
          <w:rtl/>
        </w:rPr>
        <w:t>שמע</w:t>
      </w:r>
      <w:r w:rsidRPr="00542C8A">
        <w:rPr>
          <w:sz w:val="20"/>
          <w:szCs w:val="20"/>
          <w:rtl/>
        </w:rPr>
        <w:t xml:space="preserve">] </w:t>
      </w:r>
      <w:r w:rsidRPr="00542C8A">
        <w:rPr>
          <w:rFonts w:hint="eastAsia"/>
          <w:sz w:val="20"/>
          <w:szCs w:val="20"/>
          <w:rtl/>
        </w:rPr>
        <w:t>ופסוקי</w:t>
      </w:r>
      <w:r w:rsidRPr="00542C8A">
        <w:rPr>
          <w:sz w:val="20"/>
          <w:szCs w:val="20"/>
          <w:rtl/>
        </w:rPr>
        <w:t xml:space="preserve"> </w:t>
      </w:r>
      <w:r w:rsidRPr="00542C8A">
        <w:rPr>
          <w:rFonts w:hint="eastAsia"/>
          <w:sz w:val="20"/>
          <w:szCs w:val="20"/>
          <w:rtl/>
        </w:rPr>
        <w:t>דזמרה</w:t>
      </w:r>
      <w:r w:rsidRPr="00542C8A">
        <w:rPr>
          <w:sz w:val="20"/>
          <w:szCs w:val="20"/>
          <w:rtl/>
        </w:rPr>
        <w:t xml:space="preserve"> </w:t>
      </w:r>
      <w:r w:rsidRPr="00542C8A">
        <w:rPr>
          <w:rFonts w:hint="eastAsia"/>
          <w:sz w:val="20"/>
          <w:szCs w:val="20"/>
          <w:rtl/>
        </w:rPr>
        <w:t>ושירת</w:t>
      </w:r>
      <w:r w:rsidRPr="00542C8A">
        <w:rPr>
          <w:sz w:val="20"/>
          <w:szCs w:val="20"/>
          <w:rtl/>
        </w:rPr>
        <w:t xml:space="preserve"> </w:t>
      </w:r>
      <w:r w:rsidRPr="00542C8A">
        <w:rPr>
          <w:rFonts w:hint="eastAsia"/>
          <w:sz w:val="20"/>
          <w:szCs w:val="20"/>
          <w:rtl/>
        </w:rPr>
        <w:t>הים</w:t>
      </w:r>
      <w:r w:rsidRPr="00542C8A">
        <w:rPr>
          <w:sz w:val="20"/>
          <w:szCs w:val="20"/>
          <w:rtl/>
        </w:rPr>
        <w:t xml:space="preserve"> </w:t>
      </w:r>
      <w:r w:rsidRPr="00542C8A">
        <w:rPr>
          <w:rFonts w:hint="eastAsia"/>
          <w:sz w:val="20"/>
          <w:szCs w:val="20"/>
          <w:rtl/>
        </w:rPr>
        <w:t>וגם</w:t>
      </w:r>
      <w:r w:rsidRPr="00542C8A">
        <w:rPr>
          <w:sz w:val="20"/>
          <w:szCs w:val="20"/>
          <w:rtl/>
        </w:rPr>
        <w:t xml:space="preserve"> </w:t>
      </w:r>
      <w:r w:rsidRPr="00542C8A">
        <w:rPr>
          <w:rFonts w:hint="eastAsia"/>
          <w:sz w:val="20"/>
          <w:szCs w:val="20"/>
          <w:rtl/>
        </w:rPr>
        <w:t>יש</w:t>
      </w:r>
      <w:r w:rsidRPr="00542C8A">
        <w:rPr>
          <w:sz w:val="20"/>
          <w:szCs w:val="20"/>
          <w:rtl/>
        </w:rPr>
        <w:t xml:space="preserve"> </w:t>
      </w:r>
      <w:r w:rsidRPr="00542C8A">
        <w:rPr>
          <w:rFonts w:hint="eastAsia"/>
          <w:sz w:val="20"/>
          <w:szCs w:val="20"/>
          <w:rtl/>
        </w:rPr>
        <w:t>מי</w:t>
      </w:r>
      <w:r w:rsidRPr="00542C8A">
        <w:rPr>
          <w:sz w:val="20"/>
          <w:szCs w:val="20"/>
          <w:rtl/>
        </w:rPr>
        <w:t xml:space="preserve"> </w:t>
      </w:r>
      <w:r w:rsidRPr="00542C8A">
        <w:rPr>
          <w:rFonts w:hint="eastAsia"/>
          <w:sz w:val="20"/>
          <w:szCs w:val="20"/>
          <w:rtl/>
        </w:rPr>
        <w:t>שסובר</w:t>
      </w:r>
      <w:r w:rsidRPr="00542C8A">
        <w:rPr>
          <w:sz w:val="20"/>
          <w:szCs w:val="20"/>
          <w:rtl/>
        </w:rPr>
        <w:t xml:space="preserve"> </w:t>
      </w:r>
      <w:r w:rsidRPr="00542C8A">
        <w:rPr>
          <w:rFonts w:hint="eastAsia"/>
          <w:sz w:val="20"/>
          <w:szCs w:val="20"/>
          <w:rtl/>
        </w:rPr>
        <w:t>שדינים</w:t>
      </w:r>
      <w:r w:rsidRPr="00542C8A">
        <w:rPr>
          <w:sz w:val="20"/>
          <w:szCs w:val="20"/>
          <w:rtl/>
        </w:rPr>
        <w:t xml:space="preserve"> </w:t>
      </w:r>
      <w:r w:rsidRPr="00542C8A">
        <w:rPr>
          <w:rFonts w:hint="eastAsia"/>
          <w:sz w:val="20"/>
          <w:szCs w:val="20"/>
          <w:rtl/>
        </w:rPr>
        <w:t>שלהן</w:t>
      </w:r>
      <w:r w:rsidRPr="00542C8A">
        <w:rPr>
          <w:sz w:val="20"/>
          <w:szCs w:val="20"/>
          <w:rtl/>
        </w:rPr>
        <w:t xml:space="preserve"> </w:t>
      </w:r>
      <w:r w:rsidRPr="00542C8A">
        <w:rPr>
          <w:rFonts w:hint="eastAsia"/>
          <w:sz w:val="20"/>
          <w:szCs w:val="20"/>
          <w:rtl/>
        </w:rPr>
        <w:t>חייבות</w:t>
      </w:r>
      <w:r w:rsidRPr="00542C8A">
        <w:rPr>
          <w:sz w:val="20"/>
          <w:szCs w:val="20"/>
          <w:rtl/>
        </w:rPr>
        <w:t xml:space="preserve"> </w:t>
      </w:r>
      <w:r w:rsidRPr="00542C8A">
        <w:rPr>
          <w:rFonts w:hint="eastAsia"/>
          <w:sz w:val="20"/>
          <w:szCs w:val="20"/>
          <w:rtl/>
        </w:rPr>
        <w:t>ללמוד</w:t>
      </w:r>
      <w:r w:rsidRPr="00542C8A">
        <w:rPr>
          <w:sz w:val="20"/>
          <w:szCs w:val="20"/>
          <w:rtl/>
        </w:rPr>
        <w:t xml:space="preserve"> [סמ”ג] </w:t>
      </w:r>
      <w:r w:rsidRPr="00542C8A">
        <w:rPr>
          <w:rFonts w:hint="eastAsia"/>
          <w:sz w:val="20"/>
          <w:szCs w:val="20"/>
          <w:rtl/>
        </w:rPr>
        <w:t>וכן</w:t>
      </w:r>
      <w:r w:rsidRPr="00542C8A">
        <w:rPr>
          <w:sz w:val="20"/>
          <w:szCs w:val="20"/>
          <w:rtl/>
        </w:rPr>
        <w:t xml:space="preserve"> </w:t>
      </w:r>
      <w:r w:rsidRPr="00542C8A">
        <w:rPr>
          <w:rFonts w:hint="eastAsia"/>
          <w:sz w:val="20"/>
          <w:szCs w:val="20"/>
          <w:rtl/>
        </w:rPr>
        <w:t>נוהגות</w:t>
      </w:r>
      <w:r w:rsidRPr="00542C8A">
        <w:rPr>
          <w:sz w:val="20"/>
          <w:szCs w:val="20"/>
          <w:rtl/>
        </w:rPr>
        <w:t xml:space="preserve"> </w:t>
      </w:r>
      <w:r w:rsidRPr="00542C8A">
        <w:rPr>
          <w:rFonts w:hint="eastAsia"/>
          <w:sz w:val="20"/>
          <w:szCs w:val="20"/>
          <w:rtl/>
        </w:rPr>
        <w:t>לברך</w:t>
      </w:r>
      <w:r w:rsidRPr="00542C8A">
        <w:rPr>
          <w:sz w:val="20"/>
          <w:szCs w:val="20"/>
          <w:rtl/>
        </w:rPr>
        <w:t xml:space="preserve"> </w:t>
      </w:r>
      <w:r w:rsidRPr="00542C8A">
        <w:rPr>
          <w:rFonts w:hint="eastAsia"/>
          <w:sz w:val="20"/>
          <w:szCs w:val="20"/>
          <w:rtl/>
        </w:rPr>
        <w:t>על</w:t>
      </w:r>
      <w:r w:rsidRPr="00542C8A">
        <w:rPr>
          <w:sz w:val="20"/>
          <w:szCs w:val="20"/>
          <w:rtl/>
        </w:rPr>
        <w:t xml:space="preserve"> </w:t>
      </w:r>
      <w:r w:rsidRPr="00542C8A">
        <w:rPr>
          <w:rFonts w:hint="eastAsia"/>
          <w:sz w:val="20"/>
          <w:szCs w:val="20"/>
          <w:rtl/>
        </w:rPr>
        <w:t>כל</w:t>
      </w:r>
      <w:r w:rsidRPr="00542C8A">
        <w:rPr>
          <w:sz w:val="20"/>
          <w:szCs w:val="20"/>
          <w:rtl/>
        </w:rPr>
        <w:t xml:space="preserve"> </w:t>
      </w:r>
      <w:r w:rsidRPr="00542C8A">
        <w:rPr>
          <w:rFonts w:hint="eastAsia"/>
          <w:sz w:val="20"/>
          <w:szCs w:val="20"/>
          <w:rtl/>
        </w:rPr>
        <w:t>מצות</w:t>
      </w:r>
      <w:r w:rsidRPr="00542C8A">
        <w:rPr>
          <w:sz w:val="20"/>
          <w:szCs w:val="20"/>
          <w:rtl/>
        </w:rPr>
        <w:t xml:space="preserve"> </w:t>
      </w:r>
      <w:r w:rsidRPr="00542C8A">
        <w:rPr>
          <w:rFonts w:hint="eastAsia"/>
          <w:sz w:val="20"/>
          <w:szCs w:val="20"/>
          <w:rtl/>
        </w:rPr>
        <w:t>עשה</w:t>
      </w:r>
      <w:r w:rsidRPr="00542C8A">
        <w:rPr>
          <w:sz w:val="20"/>
          <w:szCs w:val="20"/>
          <w:rtl/>
        </w:rPr>
        <w:t xml:space="preserve"> </w:t>
      </w:r>
      <w:r w:rsidRPr="00542C8A">
        <w:rPr>
          <w:rFonts w:hint="eastAsia"/>
          <w:sz w:val="20"/>
          <w:szCs w:val="20"/>
          <w:rtl/>
        </w:rPr>
        <w:t>שהזמן</w:t>
      </w:r>
      <w:r w:rsidRPr="00542C8A">
        <w:rPr>
          <w:sz w:val="20"/>
          <w:szCs w:val="20"/>
          <w:rtl/>
        </w:rPr>
        <w:t xml:space="preserve"> </w:t>
      </w:r>
      <w:r w:rsidRPr="00542C8A">
        <w:rPr>
          <w:rFonts w:hint="eastAsia"/>
          <w:sz w:val="20"/>
          <w:szCs w:val="20"/>
          <w:rtl/>
        </w:rPr>
        <w:t>גרמא</w:t>
      </w:r>
      <w:r w:rsidRPr="00542C8A">
        <w:rPr>
          <w:sz w:val="20"/>
          <w:szCs w:val="20"/>
          <w:rtl/>
        </w:rPr>
        <w:t xml:space="preserve"> </w:t>
      </w:r>
      <w:r w:rsidRPr="00542C8A">
        <w:rPr>
          <w:rFonts w:hint="eastAsia"/>
          <w:sz w:val="20"/>
          <w:szCs w:val="20"/>
          <w:rtl/>
        </w:rPr>
        <w:t>וכן</w:t>
      </w:r>
      <w:r w:rsidRPr="00542C8A">
        <w:rPr>
          <w:sz w:val="20"/>
          <w:szCs w:val="20"/>
          <w:rtl/>
        </w:rPr>
        <w:t xml:space="preserve"> </w:t>
      </w:r>
      <w:r w:rsidRPr="00542C8A">
        <w:rPr>
          <w:rFonts w:hint="eastAsia"/>
          <w:sz w:val="20"/>
          <w:szCs w:val="20"/>
          <w:rtl/>
        </w:rPr>
        <w:t>בברהמ”ז</w:t>
      </w:r>
      <w:r w:rsidRPr="00542C8A">
        <w:rPr>
          <w:sz w:val="20"/>
          <w:szCs w:val="20"/>
          <w:rtl/>
        </w:rPr>
        <w:t xml:space="preserve"> [בברכת </w:t>
      </w:r>
      <w:r w:rsidRPr="00542C8A">
        <w:rPr>
          <w:rFonts w:hint="eastAsia"/>
          <w:sz w:val="20"/>
          <w:szCs w:val="20"/>
          <w:rtl/>
        </w:rPr>
        <w:t>המזון</w:t>
      </w:r>
      <w:r w:rsidRPr="00542C8A">
        <w:rPr>
          <w:sz w:val="20"/>
          <w:szCs w:val="20"/>
          <w:rtl/>
        </w:rPr>
        <w:t xml:space="preserve">] </w:t>
      </w:r>
      <w:r w:rsidRPr="00542C8A">
        <w:rPr>
          <w:rFonts w:hint="eastAsia"/>
          <w:sz w:val="20"/>
          <w:szCs w:val="20"/>
          <w:rtl/>
        </w:rPr>
        <w:t>אומרות</w:t>
      </w:r>
      <w:r w:rsidRPr="00542C8A">
        <w:rPr>
          <w:sz w:val="20"/>
          <w:szCs w:val="20"/>
          <w:rtl/>
        </w:rPr>
        <w:t xml:space="preserve"> </w:t>
      </w:r>
      <w:r w:rsidRPr="00542C8A">
        <w:rPr>
          <w:rFonts w:hint="eastAsia"/>
          <w:sz w:val="20"/>
          <w:szCs w:val="20"/>
          <w:rtl/>
        </w:rPr>
        <w:t>ועל</w:t>
      </w:r>
      <w:r w:rsidRPr="00542C8A">
        <w:rPr>
          <w:sz w:val="20"/>
          <w:szCs w:val="20"/>
          <w:rtl/>
        </w:rPr>
        <w:t xml:space="preserve"> </w:t>
      </w:r>
      <w:r w:rsidRPr="00542C8A">
        <w:rPr>
          <w:rFonts w:hint="eastAsia"/>
          <w:sz w:val="20"/>
          <w:szCs w:val="20"/>
          <w:rtl/>
        </w:rPr>
        <w:t>תורתיך</w:t>
      </w:r>
      <w:r w:rsidRPr="00542C8A">
        <w:rPr>
          <w:sz w:val="20"/>
          <w:szCs w:val="20"/>
          <w:rtl/>
        </w:rPr>
        <w:t xml:space="preserve"> </w:t>
      </w:r>
      <w:r w:rsidRPr="00542C8A">
        <w:rPr>
          <w:rFonts w:hint="eastAsia"/>
          <w:sz w:val="20"/>
          <w:szCs w:val="20"/>
          <w:rtl/>
        </w:rPr>
        <w:t>שלמדתנו</w:t>
      </w:r>
      <w:r w:rsidRPr="00542C8A">
        <w:rPr>
          <w:sz w:val="20"/>
          <w:szCs w:val="20"/>
          <w:rtl/>
        </w:rPr>
        <w:t xml:space="preserve"> </w:t>
      </w:r>
      <w:r w:rsidRPr="00542C8A">
        <w:rPr>
          <w:rFonts w:hint="eastAsia"/>
          <w:sz w:val="20"/>
          <w:szCs w:val="20"/>
          <w:rtl/>
        </w:rPr>
        <w:t>ולכן</w:t>
      </w:r>
      <w:r w:rsidRPr="00542C8A">
        <w:rPr>
          <w:sz w:val="20"/>
          <w:szCs w:val="20"/>
          <w:rtl/>
        </w:rPr>
        <w:t xml:space="preserve"> </w:t>
      </w:r>
      <w:r w:rsidRPr="00542C8A">
        <w:rPr>
          <w:rFonts w:hint="eastAsia"/>
          <w:sz w:val="20"/>
          <w:szCs w:val="20"/>
          <w:rtl/>
        </w:rPr>
        <w:t>מכל</w:t>
      </w:r>
      <w:r w:rsidRPr="00542C8A">
        <w:rPr>
          <w:sz w:val="20"/>
          <w:szCs w:val="20"/>
          <w:rtl/>
        </w:rPr>
        <w:t xml:space="preserve"> </w:t>
      </w:r>
      <w:r w:rsidRPr="00542C8A">
        <w:rPr>
          <w:rFonts w:hint="eastAsia"/>
          <w:sz w:val="20"/>
          <w:szCs w:val="20"/>
          <w:rtl/>
        </w:rPr>
        <w:t>טעמים</w:t>
      </w:r>
      <w:r w:rsidRPr="00542C8A">
        <w:rPr>
          <w:sz w:val="20"/>
          <w:szCs w:val="20"/>
          <w:rtl/>
        </w:rPr>
        <w:t xml:space="preserve"> </w:t>
      </w:r>
      <w:r w:rsidRPr="00542C8A">
        <w:rPr>
          <w:rFonts w:hint="eastAsia"/>
          <w:sz w:val="20"/>
          <w:szCs w:val="20"/>
          <w:rtl/>
        </w:rPr>
        <w:t>אלו</w:t>
      </w:r>
      <w:r w:rsidRPr="00542C8A">
        <w:rPr>
          <w:sz w:val="20"/>
          <w:szCs w:val="20"/>
          <w:rtl/>
        </w:rPr>
        <w:t xml:space="preserve"> </w:t>
      </w:r>
      <w:r w:rsidRPr="00542C8A">
        <w:rPr>
          <w:rFonts w:hint="eastAsia"/>
          <w:sz w:val="20"/>
          <w:szCs w:val="20"/>
          <w:rtl/>
        </w:rPr>
        <w:t>רשאות</w:t>
      </w:r>
      <w:r w:rsidRPr="00542C8A">
        <w:rPr>
          <w:sz w:val="20"/>
          <w:szCs w:val="20"/>
          <w:rtl/>
        </w:rPr>
        <w:t xml:space="preserve"> </w:t>
      </w:r>
      <w:r w:rsidRPr="00542C8A">
        <w:rPr>
          <w:rFonts w:hint="eastAsia"/>
          <w:sz w:val="20"/>
          <w:szCs w:val="20"/>
          <w:rtl/>
        </w:rPr>
        <w:t>לברך</w:t>
      </w:r>
    </w:p>
  </w:footnote>
  <w:footnote w:id="10">
    <w:p w14:paraId="643C16B2" w14:textId="186F857D" w:rsidR="00941C6C" w:rsidRPr="00542C8A" w:rsidRDefault="005D4750" w:rsidP="00542C8A">
      <w:pPr>
        <w:bidi/>
        <w:spacing w:after="0" w:line="240" w:lineRule="auto"/>
        <w:jc w:val="both"/>
        <w:rPr>
          <w:sz w:val="20"/>
          <w:szCs w:val="20"/>
        </w:rPr>
      </w:pPr>
      <w:r w:rsidRPr="00542C8A">
        <w:rPr>
          <w:sz w:val="20"/>
          <w:szCs w:val="20"/>
        </w:rPr>
        <w:footnoteRef/>
      </w:r>
      <w:r w:rsidRPr="00542C8A">
        <w:rPr>
          <w:sz w:val="20"/>
          <w:szCs w:val="20"/>
        </w:rPr>
        <w:t xml:space="preserve"> </w:t>
      </w:r>
      <w:r w:rsidR="00941C6C" w:rsidRPr="00542C8A">
        <w:rPr>
          <w:rFonts w:hint="eastAsia"/>
          <w:sz w:val="20"/>
          <w:szCs w:val="20"/>
          <w:rtl/>
        </w:rPr>
        <w:t>שו”ת</w:t>
      </w:r>
      <w:r w:rsidR="00941C6C" w:rsidRPr="00542C8A">
        <w:rPr>
          <w:sz w:val="20"/>
          <w:szCs w:val="20"/>
          <w:rtl/>
        </w:rPr>
        <w:t xml:space="preserve"> </w:t>
      </w:r>
      <w:r w:rsidR="00941C6C" w:rsidRPr="00542C8A">
        <w:rPr>
          <w:rFonts w:hint="eastAsia"/>
          <w:sz w:val="20"/>
          <w:szCs w:val="20"/>
          <w:rtl/>
        </w:rPr>
        <w:t>יחוה</w:t>
      </w:r>
      <w:r w:rsidR="00941C6C" w:rsidRPr="00542C8A">
        <w:rPr>
          <w:sz w:val="20"/>
          <w:szCs w:val="20"/>
          <w:rtl/>
        </w:rPr>
        <w:t xml:space="preserve"> </w:t>
      </w:r>
      <w:r w:rsidR="00941C6C" w:rsidRPr="00542C8A">
        <w:rPr>
          <w:rFonts w:hint="eastAsia"/>
          <w:sz w:val="20"/>
          <w:szCs w:val="20"/>
          <w:rtl/>
        </w:rPr>
        <w:t>דעת</w:t>
      </w:r>
      <w:r w:rsidR="00941C6C" w:rsidRPr="00542C8A">
        <w:rPr>
          <w:sz w:val="20"/>
          <w:szCs w:val="20"/>
          <w:rtl/>
        </w:rPr>
        <w:t xml:space="preserve"> </w:t>
      </w:r>
      <w:r w:rsidR="00941C6C" w:rsidRPr="00542C8A">
        <w:rPr>
          <w:rFonts w:hint="eastAsia"/>
          <w:sz w:val="20"/>
          <w:szCs w:val="20"/>
          <w:rtl/>
        </w:rPr>
        <w:t>חלק</w:t>
      </w:r>
      <w:r w:rsidR="00941C6C" w:rsidRPr="00542C8A">
        <w:rPr>
          <w:sz w:val="20"/>
          <w:szCs w:val="20"/>
          <w:rtl/>
        </w:rPr>
        <w:t xml:space="preserve"> </w:t>
      </w:r>
      <w:r w:rsidR="00941C6C" w:rsidRPr="00542C8A">
        <w:rPr>
          <w:rFonts w:hint="eastAsia"/>
          <w:sz w:val="20"/>
          <w:szCs w:val="20"/>
          <w:rtl/>
        </w:rPr>
        <w:t>ג</w:t>
      </w:r>
      <w:r w:rsidR="00B55E2E" w:rsidRPr="00542C8A">
        <w:rPr>
          <w:sz w:val="20"/>
          <w:szCs w:val="20"/>
          <w:rtl/>
        </w:rPr>
        <w:t xml:space="preserve">, </w:t>
      </w:r>
      <w:r w:rsidR="00941C6C" w:rsidRPr="00542C8A">
        <w:rPr>
          <w:rFonts w:hint="eastAsia"/>
          <w:sz w:val="20"/>
          <w:szCs w:val="20"/>
          <w:rtl/>
        </w:rPr>
        <w:t>ג </w:t>
      </w:r>
    </w:p>
    <w:p w14:paraId="07B6E8AE" w14:textId="5677136A" w:rsidR="005D4750" w:rsidRDefault="00941C6C" w:rsidP="00542C8A">
      <w:pPr>
        <w:bidi/>
        <w:spacing w:after="0" w:line="240" w:lineRule="auto"/>
        <w:jc w:val="both"/>
        <w:rPr>
          <w:rtl/>
        </w:rPr>
      </w:pPr>
      <w:r w:rsidRPr="00542C8A">
        <w:rPr>
          <w:rFonts w:hint="eastAsia"/>
          <w:sz w:val="20"/>
          <w:szCs w:val="20"/>
          <w:rtl/>
        </w:rPr>
        <w:t>אולם</w:t>
      </w:r>
      <w:r w:rsidRPr="00542C8A">
        <w:rPr>
          <w:sz w:val="20"/>
          <w:szCs w:val="20"/>
          <w:rtl/>
        </w:rPr>
        <w:t xml:space="preserve"> </w:t>
      </w:r>
      <w:r w:rsidRPr="00542C8A">
        <w:rPr>
          <w:rFonts w:hint="eastAsia"/>
          <w:sz w:val="20"/>
          <w:szCs w:val="20"/>
          <w:rtl/>
        </w:rPr>
        <w:t>הנשים</w:t>
      </w:r>
      <w:r w:rsidRPr="00542C8A">
        <w:rPr>
          <w:sz w:val="20"/>
          <w:szCs w:val="20"/>
          <w:rtl/>
        </w:rPr>
        <w:t xml:space="preserve"> </w:t>
      </w:r>
      <w:r w:rsidRPr="00542C8A">
        <w:rPr>
          <w:rFonts w:hint="eastAsia"/>
          <w:sz w:val="20"/>
          <w:szCs w:val="20"/>
          <w:rtl/>
        </w:rPr>
        <w:t>מעדות</w:t>
      </w:r>
      <w:r w:rsidRPr="00542C8A">
        <w:rPr>
          <w:sz w:val="20"/>
          <w:szCs w:val="20"/>
          <w:rtl/>
        </w:rPr>
        <w:t xml:space="preserve"> </w:t>
      </w:r>
      <w:r w:rsidRPr="00542C8A">
        <w:rPr>
          <w:rFonts w:hint="eastAsia"/>
          <w:sz w:val="20"/>
          <w:szCs w:val="20"/>
          <w:rtl/>
        </w:rPr>
        <w:t>האשכנזים</w:t>
      </w:r>
      <w:r w:rsidRPr="00542C8A">
        <w:rPr>
          <w:sz w:val="20"/>
          <w:szCs w:val="20"/>
          <w:rtl/>
        </w:rPr>
        <w:t xml:space="preserve">, </w:t>
      </w:r>
      <w:r w:rsidRPr="00542C8A">
        <w:rPr>
          <w:rFonts w:hint="eastAsia"/>
          <w:sz w:val="20"/>
          <w:szCs w:val="20"/>
          <w:rtl/>
        </w:rPr>
        <w:t>אם</w:t>
      </w:r>
      <w:r w:rsidRPr="00542C8A">
        <w:rPr>
          <w:sz w:val="20"/>
          <w:szCs w:val="20"/>
          <w:rtl/>
        </w:rPr>
        <w:t xml:space="preserve"> </w:t>
      </w:r>
      <w:r w:rsidRPr="00542C8A">
        <w:rPr>
          <w:rFonts w:hint="eastAsia"/>
          <w:sz w:val="20"/>
          <w:szCs w:val="20"/>
          <w:rtl/>
        </w:rPr>
        <w:t>יברכו</w:t>
      </w:r>
      <w:r w:rsidRPr="00542C8A">
        <w:rPr>
          <w:sz w:val="20"/>
          <w:szCs w:val="20"/>
          <w:rtl/>
        </w:rPr>
        <w:t xml:space="preserve"> </w:t>
      </w:r>
      <w:r w:rsidRPr="00542C8A">
        <w:rPr>
          <w:rFonts w:hint="eastAsia"/>
          <w:sz w:val="20"/>
          <w:szCs w:val="20"/>
          <w:rtl/>
        </w:rPr>
        <w:t>על</w:t>
      </w:r>
      <w:r w:rsidRPr="00542C8A">
        <w:rPr>
          <w:sz w:val="20"/>
          <w:szCs w:val="20"/>
          <w:rtl/>
        </w:rPr>
        <w:t xml:space="preserve"> </w:t>
      </w:r>
      <w:r w:rsidRPr="00542C8A">
        <w:rPr>
          <w:rFonts w:hint="eastAsia"/>
          <w:sz w:val="20"/>
          <w:szCs w:val="20"/>
          <w:rtl/>
        </w:rPr>
        <w:t>פסוקי</w:t>
      </w:r>
      <w:r w:rsidRPr="00542C8A">
        <w:rPr>
          <w:sz w:val="20"/>
          <w:szCs w:val="20"/>
          <w:rtl/>
        </w:rPr>
        <w:t xml:space="preserve"> </w:t>
      </w:r>
      <w:r w:rsidRPr="00542C8A">
        <w:rPr>
          <w:rFonts w:hint="eastAsia"/>
          <w:sz w:val="20"/>
          <w:szCs w:val="20"/>
          <w:rtl/>
        </w:rPr>
        <w:t>דזמרה</w:t>
      </w:r>
      <w:r w:rsidRPr="00542C8A">
        <w:rPr>
          <w:sz w:val="20"/>
          <w:szCs w:val="20"/>
          <w:rtl/>
        </w:rPr>
        <w:t xml:space="preserve"> </w:t>
      </w:r>
      <w:r w:rsidRPr="00542C8A">
        <w:rPr>
          <w:rFonts w:hint="eastAsia"/>
          <w:sz w:val="20"/>
          <w:szCs w:val="20"/>
          <w:rtl/>
        </w:rPr>
        <w:t>ברוך</w:t>
      </w:r>
      <w:r w:rsidRPr="00542C8A">
        <w:rPr>
          <w:sz w:val="20"/>
          <w:szCs w:val="20"/>
          <w:rtl/>
        </w:rPr>
        <w:t xml:space="preserve"> </w:t>
      </w:r>
      <w:r w:rsidRPr="00542C8A">
        <w:rPr>
          <w:rFonts w:hint="eastAsia"/>
          <w:sz w:val="20"/>
          <w:szCs w:val="20"/>
          <w:rtl/>
        </w:rPr>
        <w:t>שאמר</w:t>
      </w:r>
      <w:r w:rsidRPr="00542C8A">
        <w:rPr>
          <w:sz w:val="20"/>
          <w:szCs w:val="20"/>
          <w:rtl/>
        </w:rPr>
        <w:t xml:space="preserve"> </w:t>
      </w:r>
      <w:r w:rsidRPr="00542C8A">
        <w:rPr>
          <w:rFonts w:hint="eastAsia"/>
          <w:sz w:val="20"/>
          <w:szCs w:val="20"/>
          <w:rtl/>
        </w:rPr>
        <w:t>וישתבח</w:t>
      </w:r>
      <w:r w:rsidRPr="00542C8A">
        <w:rPr>
          <w:sz w:val="20"/>
          <w:szCs w:val="20"/>
          <w:rtl/>
        </w:rPr>
        <w:t xml:space="preserve">, </w:t>
      </w:r>
      <w:r w:rsidRPr="00542C8A">
        <w:rPr>
          <w:rFonts w:hint="eastAsia"/>
          <w:sz w:val="20"/>
          <w:szCs w:val="20"/>
          <w:rtl/>
        </w:rPr>
        <w:t>אין</w:t>
      </w:r>
      <w:r w:rsidRPr="00542C8A">
        <w:rPr>
          <w:sz w:val="20"/>
          <w:szCs w:val="20"/>
          <w:rtl/>
        </w:rPr>
        <w:t xml:space="preserve"> </w:t>
      </w:r>
      <w:r w:rsidRPr="00542C8A">
        <w:rPr>
          <w:rFonts w:hint="eastAsia"/>
          <w:sz w:val="20"/>
          <w:szCs w:val="20"/>
          <w:rtl/>
        </w:rPr>
        <w:t>למחות</w:t>
      </w:r>
      <w:r w:rsidRPr="00542C8A">
        <w:rPr>
          <w:sz w:val="20"/>
          <w:szCs w:val="20"/>
          <w:rtl/>
        </w:rPr>
        <w:t xml:space="preserve"> </w:t>
      </w:r>
      <w:r w:rsidRPr="00542C8A">
        <w:rPr>
          <w:rFonts w:hint="eastAsia"/>
          <w:sz w:val="20"/>
          <w:szCs w:val="20"/>
          <w:rtl/>
        </w:rPr>
        <w:t>בידן</w:t>
      </w:r>
      <w:r w:rsidRPr="00542C8A">
        <w:rPr>
          <w:sz w:val="20"/>
          <w:szCs w:val="20"/>
          <w:rtl/>
        </w:rPr>
        <w:t xml:space="preserve">, </w:t>
      </w:r>
      <w:r w:rsidRPr="00542C8A">
        <w:rPr>
          <w:rFonts w:hint="eastAsia"/>
          <w:sz w:val="20"/>
          <w:szCs w:val="20"/>
          <w:rtl/>
        </w:rPr>
        <w:t>שיש</w:t>
      </w:r>
      <w:r w:rsidRPr="00542C8A">
        <w:rPr>
          <w:sz w:val="20"/>
          <w:szCs w:val="20"/>
          <w:rtl/>
        </w:rPr>
        <w:t xml:space="preserve"> </w:t>
      </w:r>
      <w:r w:rsidRPr="00542C8A">
        <w:rPr>
          <w:rFonts w:hint="eastAsia"/>
          <w:sz w:val="20"/>
          <w:szCs w:val="20"/>
          <w:rtl/>
        </w:rPr>
        <w:t>להן</w:t>
      </w:r>
      <w:r w:rsidRPr="00542C8A">
        <w:rPr>
          <w:sz w:val="20"/>
          <w:szCs w:val="20"/>
          <w:rtl/>
        </w:rPr>
        <w:t xml:space="preserve"> </w:t>
      </w:r>
      <w:r w:rsidRPr="00542C8A">
        <w:rPr>
          <w:rFonts w:hint="eastAsia"/>
          <w:sz w:val="20"/>
          <w:szCs w:val="20"/>
          <w:rtl/>
        </w:rPr>
        <w:t>על</w:t>
      </w:r>
      <w:r w:rsidRPr="00542C8A">
        <w:rPr>
          <w:sz w:val="20"/>
          <w:szCs w:val="20"/>
          <w:rtl/>
        </w:rPr>
        <w:t xml:space="preserve"> </w:t>
      </w:r>
      <w:r w:rsidRPr="00542C8A">
        <w:rPr>
          <w:rFonts w:hint="eastAsia"/>
          <w:sz w:val="20"/>
          <w:szCs w:val="20"/>
          <w:rtl/>
        </w:rPr>
        <w:t>מה</w:t>
      </w:r>
      <w:r w:rsidRPr="00542C8A">
        <w:rPr>
          <w:sz w:val="20"/>
          <w:szCs w:val="20"/>
          <w:rtl/>
        </w:rPr>
        <w:t xml:space="preserve"> </w:t>
      </w:r>
      <w:r w:rsidRPr="00542C8A">
        <w:rPr>
          <w:rFonts w:hint="eastAsia"/>
          <w:sz w:val="20"/>
          <w:szCs w:val="20"/>
          <w:rtl/>
        </w:rPr>
        <w:t>שיסמוכו</w:t>
      </w:r>
      <w:r w:rsidRPr="00542C8A">
        <w:rPr>
          <w:sz w:val="20"/>
          <w:szCs w:val="20"/>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0C7"/>
    <w:multiLevelType w:val="hybridMultilevel"/>
    <w:tmpl w:val="04F6D0A2"/>
    <w:lvl w:ilvl="0" w:tplc="30E40242">
      <w:start w:val="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38930C2"/>
    <w:multiLevelType w:val="hybridMultilevel"/>
    <w:tmpl w:val="1B644D38"/>
    <w:lvl w:ilvl="0" w:tplc="8A0C60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B0C5C78"/>
    <w:multiLevelType w:val="hybridMultilevel"/>
    <w:tmpl w:val="5B10DE68"/>
    <w:lvl w:ilvl="0" w:tplc="D2B2816A">
      <w:start w:val="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2884B22"/>
    <w:multiLevelType w:val="hybridMultilevel"/>
    <w:tmpl w:val="D07E0C08"/>
    <w:lvl w:ilvl="0" w:tplc="EEB40D76">
      <w:numFmt w:val="bullet"/>
      <w:lvlText w:val=""/>
      <w:lvlJc w:val="left"/>
      <w:pPr>
        <w:ind w:left="720" w:hanging="360"/>
      </w:pPr>
      <w:rPr>
        <w:rFonts w:ascii="Symbol" w:eastAsiaTheme="minorHAnsi" w:hAnsi="Symbol" w:cstheme="minorBidi"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97B3E03"/>
    <w:multiLevelType w:val="hybridMultilevel"/>
    <w:tmpl w:val="06A4FC1C"/>
    <w:lvl w:ilvl="0" w:tplc="BC2EBC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80279538">
    <w:abstractNumId w:val="4"/>
  </w:num>
  <w:num w:numId="2" w16cid:durableId="850024112">
    <w:abstractNumId w:val="1"/>
  </w:num>
  <w:num w:numId="3" w16cid:durableId="1768185616">
    <w:abstractNumId w:val="0"/>
  </w:num>
  <w:num w:numId="4" w16cid:durableId="1263342909">
    <w:abstractNumId w:val="2"/>
  </w:num>
  <w:num w:numId="5" w16cid:durableId="1940486037">
    <w:abstractNumId w:val="3"/>
  </w:num>
  <w:num w:numId="6" w16cid:durableId="1953589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63"/>
    <w:rsid w:val="00002B81"/>
    <w:rsid w:val="00005B29"/>
    <w:rsid w:val="000111DE"/>
    <w:rsid w:val="00011B2C"/>
    <w:rsid w:val="00013679"/>
    <w:rsid w:val="00013E45"/>
    <w:rsid w:val="00016123"/>
    <w:rsid w:val="00021655"/>
    <w:rsid w:val="000222B0"/>
    <w:rsid w:val="00024907"/>
    <w:rsid w:val="000319C1"/>
    <w:rsid w:val="0003688D"/>
    <w:rsid w:val="000370D2"/>
    <w:rsid w:val="00042CAC"/>
    <w:rsid w:val="00056203"/>
    <w:rsid w:val="00062AC2"/>
    <w:rsid w:val="000646A2"/>
    <w:rsid w:val="000659D1"/>
    <w:rsid w:val="000663BA"/>
    <w:rsid w:val="00070B9E"/>
    <w:rsid w:val="0008042F"/>
    <w:rsid w:val="00084511"/>
    <w:rsid w:val="0008482F"/>
    <w:rsid w:val="00085780"/>
    <w:rsid w:val="00090F18"/>
    <w:rsid w:val="0009367F"/>
    <w:rsid w:val="0009574D"/>
    <w:rsid w:val="000977F9"/>
    <w:rsid w:val="000A4A64"/>
    <w:rsid w:val="000A6437"/>
    <w:rsid w:val="000D1DF7"/>
    <w:rsid w:val="000E799D"/>
    <w:rsid w:val="000F018E"/>
    <w:rsid w:val="000F14BD"/>
    <w:rsid w:val="001022B9"/>
    <w:rsid w:val="0010347C"/>
    <w:rsid w:val="00105932"/>
    <w:rsid w:val="001139B7"/>
    <w:rsid w:val="00117369"/>
    <w:rsid w:val="00131D37"/>
    <w:rsid w:val="0013267C"/>
    <w:rsid w:val="00134FC3"/>
    <w:rsid w:val="001423AF"/>
    <w:rsid w:val="00146105"/>
    <w:rsid w:val="001524FB"/>
    <w:rsid w:val="001645DF"/>
    <w:rsid w:val="00172888"/>
    <w:rsid w:val="00174417"/>
    <w:rsid w:val="001853AE"/>
    <w:rsid w:val="001A032E"/>
    <w:rsid w:val="001A45AB"/>
    <w:rsid w:val="001B0401"/>
    <w:rsid w:val="001C3098"/>
    <w:rsid w:val="001C7731"/>
    <w:rsid w:val="001D33EC"/>
    <w:rsid w:val="001E1DCD"/>
    <w:rsid w:val="001E31F5"/>
    <w:rsid w:val="001E5245"/>
    <w:rsid w:val="00203660"/>
    <w:rsid w:val="00205963"/>
    <w:rsid w:val="00217AA9"/>
    <w:rsid w:val="00230AC1"/>
    <w:rsid w:val="0023352C"/>
    <w:rsid w:val="002365B9"/>
    <w:rsid w:val="002404F0"/>
    <w:rsid w:val="00244FBC"/>
    <w:rsid w:val="0025379E"/>
    <w:rsid w:val="00254F3F"/>
    <w:rsid w:val="00255A43"/>
    <w:rsid w:val="0026505F"/>
    <w:rsid w:val="00265F1C"/>
    <w:rsid w:val="0027019C"/>
    <w:rsid w:val="00270CB9"/>
    <w:rsid w:val="00271485"/>
    <w:rsid w:val="002813DE"/>
    <w:rsid w:val="0028267B"/>
    <w:rsid w:val="00282EA2"/>
    <w:rsid w:val="002A7CBF"/>
    <w:rsid w:val="002B09B4"/>
    <w:rsid w:val="002C0B16"/>
    <w:rsid w:val="002C7BF4"/>
    <w:rsid w:val="002D5929"/>
    <w:rsid w:val="002D7B40"/>
    <w:rsid w:val="002F0A9E"/>
    <w:rsid w:val="002F0C4C"/>
    <w:rsid w:val="003037DE"/>
    <w:rsid w:val="00304185"/>
    <w:rsid w:val="0030704E"/>
    <w:rsid w:val="00307FBF"/>
    <w:rsid w:val="00333A3A"/>
    <w:rsid w:val="00341018"/>
    <w:rsid w:val="00342C9C"/>
    <w:rsid w:val="00356420"/>
    <w:rsid w:val="00357E29"/>
    <w:rsid w:val="003671AA"/>
    <w:rsid w:val="00374828"/>
    <w:rsid w:val="00380F59"/>
    <w:rsid w:val="0038241B"/>
    <w:rsid w:val="00385932"/>
    <w:rsid w:val="003A1B11"/>
    <w:rsid w:val="003C202A"/>
    <w:rsid w:val="003C5FC1"/>
    <w:rsid w:val="003D26B2"/>
    <w:rsid w:val="003E1E42"/>
    <w:rsid w:val="003E3F44"/>
    <w:rsid w:val="003E7B9F"/>
    <w:rsid w:val="003F2008"/>
    <w:rsid w:val="003F3C6D"/>
    <w:rsid w:val="003F40F4"/>
    <w:rsid w:val="003F42DC"/>
    <w:rsid w:val="003F5B8F"/>
    <w:rsid w:val="00402FE8"/>
    <w:rsid w:val="00404705"/>
    <w:rsid w:val="00407F69"/>
    <w:rsid w:val="00410283"/>
    <w:rsid w:val="00411182"/>
    <w:rsid w:val="00414E28"/>
    <w:rsid w:val="00421A11"/>
    <w:rsid w:val="00424EEB"/>
    <w:rsid w:val="0042703A"/>
    <w:rsid w:val="004271EF"/>
    <w:rsid w:val="0044568E"/>
    <w:rsid w:val="00445C42"/>
    <w:rsid w:val="00450141"/>
    <w:rsid w:val="0045310A"/>
    <w:rsid w:val="0045363F"/>
    <w:rsid w:val="004837DC"/>
    <w:rsid w:val="00484B83"/>
    <w:rsid w:val="00496B44"/>
    <w:rsid w:val="0049789C"/>
    <w:rsid w:val="004A11A6"/>
    <w:rsid w:val="004A6BE1"/>
    <w:rsid w:val="004B03D9"/>
    <w:rsid w:val="004B4082"/>
    <w:rsid w:val="004B71DE"/>
    <w:rsid w:val="004D0D77"/>
    <w:rsid w:val="004D15CD"/>
    <w:rsid w:val="004D1F81"/>
    <w:rsid w:val="004D3F9D"/>
    <w:rsid w:val="004D6CE7"/>
    <w:rsid w:val="004E6AA3"/>
    <w:rsid w:val="004E6E9E"/>
    <w:rsid w:val="004F351D"/>
    <w:rsid w:val="004F47D8"/>
    <w:rsid w:val="005012F3"/>
    <w:rsid w:val="00503C25"/>
    <w:rsid w:val="00504EAA"/>
    <w:rsid w:val="005060DC"/>
    <w:rsid w:val="0050786E"/>
    <w:rsid w:val="0052135D"/>
    <w:rsid w:val="005363E2"/>
    <w:rsid w:val="00540107"/>
    <w:rsid w:val="00542C8A"/>
    <w:rsid w:val="00547856"/>
    <w:rsid w:val="00550E84"/>
    <w:rsid w:val="00563360"/>
    <w:rsid w:val="00563882"/>
    <w:rsid w:val="00567475"/>
    <w:rsid w:val="005704B8"/>
    <w:rsid w:val="00571850"/>
    <w:rsid w:val="00573E9A"/>
    <w:rsid w:val="00581534"/>
    <w:rsid w:val="0058628A"/>
    <w:rsid w:val="00586896"/>
    <w:rsid w:val="00590A3B"/>
    <w:rsid w:val="0059104A"/>
    <w:rsid w:val="00593CD5"/>
    <w:rsid w:val="005B38F4"/>
    <w:rsid w:val="005B6F71"/>
    <w:rsid w:val="005C4669"/>
    <w:rsid w:val="005C4C2E"/>
    <w:rsid w:val="005C5692"/>
    <w:rsid w:val="005C7CB7"/>
    <w:rsid w:val="005D0DC2"/>
    <w:rsid w:val="005D4750"/>
    <w:rsid w:val="005D4C01"/>
    <w:rsid w:val="005E017A"/>
    <w:rsid w:val="005E1612"/>
    <w:rsid w:val="005E7409"/>
    <w:rsid w:val="005F6443"/>
    <w:rsid w:val="006018D9"/>
    <w:rsid w:val="00602463"/>
    <w:rsid w:val="00603B84"/>
    <w:rsid w:val="006066F2"/>
    <w:rsid w:val="00614C6B"/>
    <w:rsid w:val="00620507"/>
    <w:rsid w:val="00622B63"/>
    <w:rsid w:val="0064433F"/>
    <w:rsid w:val="006516BC"/>
    <w:rsid w:val="00651E30"/>
    <w:rsid w:val="00652B24"/>
    <w:rsid w:val="00654A05"/>
    <w:rsid w:val="006627C9"/>
    <w:rsid w:val="00664561"/>
    <w:rsid w:val="006732F2"/>
    <w:rsid w:val="00676AEA"/>
    <w:rsid w:val="006901A2"/>
    <w:rsid w:val="006A5E8B"/>
    <w:rsid w:val="006B0C93"/>
    <w:rsid w:val="006B3FC8"/>
    <w:rsid w:val="006C3D96"/>
    <w:rsid w:val="006D1870"/>
    <w:rsid w:val="006D51A9"/>
    <w:rsid w:val="006E1549"/>
    <w:rsid w:val="006E2D75"/>
    <w:rsid w:val="006F0F3B"/>
    <w:rsid w:val="006F1587"/>
    <w:rsid w:val="006F4596"/>
    <w:rsid w:val="00702E31"/>
    <w:rsid w:val="007038FE"/>
    <w:rsid w:val="00711677"/>
    <w:rsid w:val="0071479B"/>
    <w:rsid w:val="00715CF8"/>
    <w:rsid w:val="007170B4"/>
    <w:rsid w:val="00720C4C"/>
    <w:rsid w:val="007224BD"/>
    <w:rsid w:val="007239ED"/>
    <w:rsid w:val="0072534F"/>
    <w:rsid w:val="0074252D"/>
    <w:rsid w:val="00752444"/>
    <w:rsid w:val="0076245F"/>
    <w:rsid w:val="007704A4"/>
    <w:rsid w:val="00771F84"/>
    <w:rsid w:val="00772B6A"/>
    <w:rsid w:val="00775999"/>
    <w:rsid w:val="00786C2C"/>
    <w:rsid w:val="00792273"/>
    <w:rsid w:val="00792DA5"/>
    <w:rsid w:val="007A7903"/>
    <w:rsid w:val="007B5D45"/>
    <w:rsid w:val="007C34E4"/>
    <w:rsid w:val="007C55D2"/>
    <w:rsid w:val="007D029C"/>
    <w:rsid w:val="007D7B29"/>
    <w:rsid w:val="007D7F39"/>
    <w:rsid w:val="007E298C"/>
    <w:rsid w:val="007E3F49"/>
    <w:rsid w:val="007F36DC"/>
    <w:rsid w:val="007F3F47"/>
    <w:rsid w:val="008022E1"/>
    <w:rsid w:val="00802527"/>
    <w:rsid w:val="0080335C"/>
    <w:rsid w:val="00804463"/>
    <w:rsid w:val="00812A1C"/>
    <w:rsid w:val="00821488"/>
    <w:rsid w:val="008262CC"/>
    <w:rsid w:val="00830D92"/>
    <w:rsid w:val="0083645D"/>
    <w:rsid w:val="0083769B"/>
    <w:rsid w:val="00840645"/>
    <w:rsid w:val="00840FE4"/>
    <w:rsid w:val="00851574"/>
    <w:rsid w:val="00851C0A"/>
    <w:rsid w:val="00860FB0"/>
    <w:rsid w:val="008623C9"/>
    <w:rsid w:val="00862F50"/>
    <w:rsid w:val="008760A9"/>
    <w:rsid w:val="00894E61"/>
    <w:rsid w:val="008961ED"/>
    <w:rsid w:val="008A2A91"/>
    <w:rsid w:val="008A50D0"/>
    <w:rsid w:val="008C0388"/>
    <w:rsid w:val="008C15B1"/>
    <w:rsid w:val="008C3466"/>
    <w:rsid w:val="008C51EA"/>
    <w:rsid w:val="008C5E60"/>
    <w:rsid w:val="008E0D6D"/>
    <w:rsid w:val="008E482E"/>
    <w:rsid w:val="008E73F1"/>
    <w:rsid w:val="008F18B5"/>
    <w:rsid w:val="008F5A18"/>
    <w:rsid w:val="008F67EE"/>
    <w:rsid w:val="008F71D7"/>
    <w:rsid w:val="009071A3"/>
    <w:rsid w:val="0091128D"/>
    <w:rsid w:val="00914A2E"/>
    <w:rsid w:val="00914AC9"/>
    <w:rsid w:val="00917346"/>
    <w:rsid w:val="00917A8E"/>
    <w:rsid w:val="0092783B"/>
    <w:rsid w:val="00931867"/>
    <w:rsid w:val="00931AD6"/>
    <w:rsid w:val="00935CF6"/>
    <w:rsid w:val="00941C6C"/>
    <w:rsid w:val="009551F8"/>
    <w:rsid w:val="00970832"/>
    <w:rsid w:val="00981A20"/>
    <w:rsid w:val="009835D5"/>
    <w:rsid w:val="00987F13"/>
    <w:rsid w:val="009A637E"/>
    <w:rsid w:val="009B4474"/>
    <w:rsid w:val="009B4CF8"/>
    <w:rsid w:val="009C4E1A"/>
    <w:rsid w:val="009C4F4F"/>
    <w:rsid w:val="009C63C2"/>
    <w:rsid w:val="009D62C9"/>
    <w:rsid w:val="009E3751"/>
    <w:rsid w:val="009E3F84"/>
    <w:rsid w:val="009F3C95"/>
    <w:rsid w:val="009F5681"/>
    <w:rsid w:val="009F59EE"/>
    <w:rsid w:val="00A01842"/>
    <w:rsid w:val="00A0342C"/>
    <w:rsid w:val="00A24809"/>
    <w:rsid w:val="00A31AC0"/>
    <w:rsid w:val="00A37D1F"/>
    <w:rsid w:val="00A56459"/>
    <w:rsid w:val="00A63404"/>
    <w:rsid w:val="00A65597"/>
    <w:rsid w:val="00A65E9C"/>
    <w:rsid w:val="00A678DC"/>
    <w:rsid w:val="00A766E4"/>
    <w:rsid w:val="00A85303"/>
    <w:rsid w:val="00A87E80"/>
    <w:rsid w:val="00A94672"/>
    <w:rsid w:val="00AA142F"/>
    <w:rsid w:val="00AB0810"/>
    <w:rsid w:val="00AD1798"/>
    <w:rsid w:val="00AD6C3D"/>
    <w:rsid w:val="00AE0979"/>
    <w:rsid w:val="00AE2F8E"/>
    <w:rsid w:val="00AE5964"/>
    <w:rsid w:val="00AF1412"/>
    <w:rsid w:val="00AF38FA"/>
    <w:rsid w:val="00AF53F5"/>
    <w:rsid w:val="00B060BD"/>
    <w:rsid w:val="00B120FC"/>
    <w:rsid w:val="00B129A5"/>
    <w:rsid w:val="00B136E4"/>
    <w:rsid w:val="00B146F8"/>
    <w:rsid w:val="00B17B7B"/>
    <w:rsid w:val="00B26C59"/>
    <w:rsid w:val="00B3302C"/>
    <w:rsid w:val="00B36752"/>
    <w:rsid w:val="00B43F08"/>
    <w:rsid w:val="00B45B86"/>
    <w:rsid w:val="00B501AC"/>
    <w:rsid w:val="00B507BB"/>
    <w:rsid w:val="00B55E2E"/>
    <w:rsid w:val="00B60341"/>
    <w:rsid w:val="00B70612"/>
    <w:rsid w:val="00B72902"/>
    <w:rsid w:val="00B7716A"/>
    <w:rsid w:val="00B77886"/>
    <w:rsid w:val="00B80CED"/>
    <w:rsid w:val="00B82414"/>
    <w:rsid w:val="00B82F32"/>
    <w:rsid w:val="00B832E2"/>
    <w:rsid w:val="00B933F2"/>
    <w:rsid w:val="00BA2408"/>
    <w:rsid w:val="00BA72C0"/>
    <w:rsid w:val="00BB7038"/>
    <w:rsid w:val="00BB78C8"/>
    <w:rsid w:val="00BD42D2"/>
    <w:rsid w:val="00BD5C87"/>
    <w:rsid w:val="00BE36D0"/>
    <w:rsid w:val="00BF2E7E"/>
    <w:rsid w:val="00BF2FB1"/>
    <w:rsid w:val="00C15A15"/>
    <w:rsid w:val="00C17C2A"/>
    <w:rsid w:val="00C20307"/>
    <w:rsid w:val="00C23453"/>
    <w:rsid w:val="00C239C2"/>
    <w:rsid w:val="00C34AC6"/>
    <w:rsid w:val="00C3574D"/>
    <w:rsid w:val="00C44F21"/>
    <w:rsid w:val="00C472FB"/>
    <w:rsid w:val="00C53DE4"/>
    <w:rsid w:val="00C54BDC"/>
    <w:rsid w:val="00C72F85"/>
    <w:rsid w:val="00C761EC"/>
    <w:rsid w:val="00C77646"/>
    <w:rsid w:val="00C77B11"/>
    <w:rsid w:val="00C806FF"/>
    <w:rsid w:val="00C812BF"/>
    <w:rsid w:val="00C86465"/>
    <w:rsid w:val="00C94F2F"/>
    <w:rsid w:val="00CA64A7"/>
    <w:rsid w:val="00CB471F"/>
    <w:rsid w:val="00CB6E9F"/>
    <w:rsid w:val="00CB7538"/>
    <w:rsid w:val="00CB756B"/>
    <w:rsid w:val="00CC629F"/>
    <w:rsid w:val="00CC689B"/>
    <w:rsid w:val="00CE0FEB"/>
    <w:rsid w:val="00CE369C"/>
    <w:rsid w:val="00CE3AD2"/>
    <w:rsid w:val="00CE44B1"/>
    <w:rsid w:val="00CF1D74"/>
    <w:rsid w:val="00CF44CA"/>
    <w:rsid w:val="00CF4D64"/>
    <w:rsid w:val="00D0106B"/>
    <w:rsid w:val="00D01AAF"/>
    <w:rsid w:val="00D01CAA"/>
    <w:rsid w:val="00D05C32"/>
    <w:rsid w:val="00D06D1C"/>
    <w:rsid w:val="00D100AA"/>
    <w:rsid w:val="00D12490"/>
    <w:rsid w:val="00D15650"/>
    <w:rsid w:val="00D2211B"/>
    <w:rsid w:val="00D37F59"/>
    <w:rsid w:val="00D421DE"/>
    <w:rsid w:val="00D4620F"/>
    <w:rsid w:val="00D463A6"/>
    <w:rsid w:val="00D475B5"/>
    <w:rsid w:val="00D47C1D"/>
    <w:rsid w:val="00D633EE"/>
    <w:rsid w:val="00D70F80"/>
    <w:rsid w:val="00D75590"/>
    <w:rsid w:val="00D83F53"/>
    <w:rsid w:val="00D93279"/>
    <w:rsid w:val="00D938B0"/>
    <w:rsid w:val="00D93BE2"/>
    <w:rsid w:val="00DA0674"/>
    <w:rsid w:val="00DA2CE2"/>
    <w:rsid w:val="00DA51ED"/>
    <w:rsid w:val="00DB05E6"/>
    <w:rsid w:val="00DB09E2"/>
    <w:rsid w:val="00DB3698"/>
    <w:rsid w:val="00DB5D47"/>
    <w:rsid w:val="00DC3893"/>
    <w:rsid w:val="00DC7522"/>
    <w:rsid w:val="00DD0CA4"/>
    <w:rsid w:val="00DD2129"/>
    <w:rsid w:val="00DD3A16"/>
    <w:rsid w:val="00DD4365"/>
    <w:rsid w:val="00DD6028"/>
    <w:rsid w:val="00E029D8"/>
    <w:rsid w:val="00E03025"/>
    <w:rsid w:val="00E06039"/>
    <w:rsid w:val="00E11811"/>
    <w:rsid w:val="00E12C96"/>
    <w:rsid w:val="00E27AD5"/>
    <w:rsid w:val="00E27B37"/>
    <w:rsid w:val="00E31537"/>
    <w:rsid w:val="00E31658"/>
    <w:rsid w:val="00E356A4"/>
    <w:rsid w:val="00E40FE3"/>
    <w:rsid w:val="00E52EE5"/>
    <w:rsid w:val="00E54AB9"/>
    <w:rsid w:val="00E578C8"/>
    <w:rsid w:val="00E61C1C"/>
    <w:rsid w:val="00E63397"/>
    <w:rsid w:val="00E6542A"/>
    <w:rsid w:val="00E71C19"/>
    <w:rsid w:val="00E74A18"/>
    <w:rsid w:val="00E84019"/>
    <w:rsid w:val="00E84BB2"/>
    <w:rsid w:val="00E85773"/>
    <w:rsid w:val="00E87CDB"/>
    <w:rsid w:val="00E90C72"/>
    <w:rsid w:val="00E92C51"/>
    <w:rsid w:val="00E9430A"/>
    <w:rsid w:val="00EA094C"/>
    <w:rsid w:val="00EA4087"/>
    <w:rsid w:val="00EA43E6"/>
    <w:rsid w:val="00EA442D"/>
    <w:rsid w:val="00EB08A1"/>
    <w:rsid w:val="00EB4D7F"/>
    <w:rsid w:val="00EC5387"/>
    <w:rsid w:val="00ED0492"/>
    <w:rsid w:val="00ED3C4E"/>
    <w:rsid w:val="00ED7A4C"/>
    <w:rsid w:val="00EF02F6"/>
    <w:rsid w:val="00F032F9"/>
    <w:rsid w:val="00F12459"/>
    <w:rsid w:val="00F16747"/>
    <w:rsid w:val="00F20114"/>
    <w:rsid w:val="00F2389D"/>
    <w:rsid w:val="00F27865"/>
    <w:rsid w:val="00F309FC"/>
    <w:rsid w:val="00F53D37"/>
    <w:rsid w:val="00F56810"/>
    <w:rsid w:val="00F61C23"/>
    <w:rsid w:val="00F62987"/>
    <w:rsid w:val="00F72E72"/>
    <w:rsid w:val="00F84EF7"/>
    <w:rsid w:val="00F84F9A"/>
    <w:rsid w:val="00F9292C"/>
    <w:rsid w:val="00FB421E"/>
    <w:rsid w:val="00FC2328"/>
    <w:rsid w:val="00FC7F75"/>
    <w:rsid w:val="00FD0B57"/>
    <w:rsid w:val="00FD44E7"/>
    <w:rsid w:val="00FD4F26"/>
    <w:rsid w:val="00FD615E"/>
    <w:rsid w:val="00FD7822"/>
    <w:rsid w:val="00FE6AC2"/>
    <w:rsid w:val="00FE6DAC"/>
    <w:rsid w:val="00FF021C"/>
    <w:rsid w:val="00FF0E81"/>
    <w:rsid w:val="00FF4149"/>
    <w:rsid w:val="00FF7E0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3D4E"/>
  <w15:chartTrackingRefBased/>
  <w15:docId w15:val="{E36175F1-A371-40BE-BF8B-2102A07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98"/>
    <w:rPr>
      <w:lang w:val="en-GB"/>
    </w:rPr>
  </w:style>
  <w:style w:type="paragraph" w:styleId="Heading1">
    <w:name w:val="heading 1"/>
    <w:basedOn w:val="Normal"/>
    <w:next w:val="Normal"/>
    <w:link w:val="Heading1Char"/>
    <w:uiPriority w:val="1"/>
    <w:qFormat/>
    <w:rsid w:val="001C3098"/>
    <w:pPr>
      <w:keepNext/>
      <w:keepLines/>
      <w:bidi/>
      <w:spacing w:before="240" w:after="0"/>
      <w:outlineLvl w:val="0"/>
    </w:pPr>
    <w:rPr>
      <w:rFonts w:asciiTheme="minorBidi" w:eastAsiaTheme="majorEastAsia" w:hAnsiTheme="minorBidi"/>
      <w:b/>
      <w:bCs/>
      <w:sz w:val="32"/>
      <w:szCs w:val="32"/>
      <w:lang w:val="en-US"/>
    </w:rPr>
  </w:style>
  <w:style w:type="paragraph" w:styleId="Heading2">
    <w:name w:val="heading 2"/>
    <w:basedOn w:val="Normal"/>
    <w:next w:val="Normal"/>
    <w:link w:val="Heading2Char"/>
    <w:uiPriority w:val="9"/>
    <w:semiHidden/>
    <w:unhideWhenUsed/>
    <w:qFormat/>
    <w:rsid w:val="00CF1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098"/>
    <w:rPr>
      <w:rFonts w:asciiTheme="minorBidi" w:eastAsiaTheme="majorEastAsia" w:hAnsiTheme="minorBidi"/>
      <w:b/>
      <w:bCs/>
      <w:sz w:val="32"/>
      <w:szCs w:val="32"/>
      <w:lang w:val="en-US"/>
    </w:rPr>
  </w:style>
  <w:style w:type="paragraph" w:customStyle="1" w:styleId="ArticleTitle">
    <w:name w:val="Article Title"/>
    <w:basedOn w:val="Heading1"/>
    <w:uiPriority w:val="8"/>
    <w:qFormat/>
    <w:rsid w:val="001C3098"/>
    <w:pPr>
      <w:jc w:val="center"/>
    </w:pPr>
    <w:rPr>
      <w:rFonts w:asciiTheme="minorHAnsi" w:hAnsiTheme="minorHAnsi"/>
      <w:b w:val="0"/>
      <w:bCs w:val="0"/>
      <w:sz w:val="72"/>
      <w:szCs w:val="72"/>
    </w:rPr>
  </w:style>
  <w:style w:type="paragraph" w:customStyle="1" w:styleId="BriefAbstract">
    <w:name w:val="Brief Abstract"/>
    <w:basedOn w:val="Normal"/>
    <w:uiPriority w:val="9"/>
    <w:qFormat/>
    <w:rsid w:val="001C3098"/>
    <w:pPr>
      <w:spacing w:line="240" w:lineRule="auto"/>
    </w:pPr>
    <w:rPr>
      <w:caps/>
      <w:sz w:val="28"/>
      <w:szCs w:val="28"/>
      <w:lang w:val="en-US"/>
    </w:rPr>
  </w:style>
  <w:style w:type="character" w:customStyle="1" w:styleId="book-name">
    <w:name w:val="book-name"/>
    <w:basedOn w:val="DefaultParagraphFont"/>
    <w:rsid w:val="001C3098"/>
  </w:style>
  <w:style w:type="paragraph" w:customStyle="1" w:styleId="SourceTitle">
    <w:name w:val="Source Title"/>
    <w:basedOn w:val="Normal"/>
    <w:uiPriority w:val="2"/>
    <w:qFormat/>
    <w:rsid w:val="00504EAA"/>
    <w:pPr>
      <w:bidi/>
    </w:pPr>
    <w:rPr>
      <w:b/>
      <w:bCs/>
      <w:color w:val="538135" w:themeColor="accent6" w:themeShade="BF"/>
      <w:lang w:val="en-US"/>
    </w:rPr>
  </w:style>
  <w:style w:type="paragraph" w:customStyle="1" w:styleId="SourceText">
    <w:name w:val="Source Text"/>
    <w:basedOn w:val="Normal"/>
    <w:uiPriority w:val="3"/>
    <w:qFormat/>
    <w:rsid w:val="00504EAA"/>
    <w:pPr>
      <w:bidi/>
    </w:pPr>
    <w:rPr>
      <w:b/>
      <w:bCs/>
      <w:color w:val="2E74B5" w:themeColor="accent5" w:themeShade="BF"/>
      <w:lang w:val="en-US"/>
    </w:rPr>
  </w:style>
  <w:style w:type="paragraph" w:styleId="FootnoteText">
    <w:name w:val="footnote text"/>
    <w:basedOn w:val="Normal"/>
    <w:link w:val="FootnoteTextChar"/>
    <w:uiPriority w:val="99"/>
    <w:semiHidden/>
    <w:unhideWhenUsed/>
    <w:rsid w:val="001C3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098"/>
    <w:rPr>
      <w:sz w:val="20"/>
      <w:szCs w:val="20"/>
      <w:lang w:val="en-GB"/>
    </w:rPr>
  </w:style>
  <w:style w:type="character" w:styleId="FootnoteReference">
    <w:name w:val="footnote reference"/>
    <w:basedOn w:val="DefaultParagraphFont"/>
    <w:uiPriority w:val="99"/>
    <w:semiHidden/>
    <w:unhideWhenUsed/>
    <w:rsid w:val="001C3098"/>
    <w:rPr>
      <w:vertAlign w:val="superscript"/>
    </w:rPr>
  </w:style>
  <w:style w:type="paragraph" w:styleId="ListParagraph">
    <w:name w:val="List Paragraph"/>
    <w:basedOn w:val="Normal"/>
    <w:uiPriority w:val="34"/>
    <w:qFormat/>
    <w:rsid w:val="001C3098"/>
    <w:pPr>
      <w:ind w:left="720"/>
      <w:contextualSpacing/>
    </w:pPr>
  </w:style>
  <w:style w:type="paragraph" w:customStyle="1" w:styleId="BriefQuote">
    <w:name w:val="Brief Quote"/>
    <w:basedOn w:val="Normal"/>
    <w:uiPriority w:val="9"/>
    <w:qFormat/>
    <w:rsid w:val="001C3098"/>
    <w:pPr>
      <w:spacing w:after="300" w:line="240" w:lineRule="auto"/>
    </w:pPr>
    <w:rPr>
      <w:rFonts w:asciiTheme="minorBidi" w:eastAsia="Times New Roman" w:hAnsiTheme="minorBidi"/>
      <w:b/>
      <w:bCs/>
      <w:sz w:val="24"/>
      <w:szCs w:val="24"/>
      <w:lang w:val="en-US"/>
    </w:rPr>
  </w:style>
  <w:style w:type="paragraph" w:styleId="EndnoteText">
    <w:name w:val="endnote text"/>
    <w:basedOn w:val="Normal"/>
    <w:link w:val="EndnoteTextChar"/>
    <w:uiPriority w:val="99"/>
    <w:semiHidden/>
    <w:unhideWhenUsed/>
    <w:rsid w:val="001C30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098"/>
    <w:rPr>
      <w:sz w:val="20"/>
      <w:szCs w:val="20"/>
      <w:lang w:val="en-GB"/>
    </w:rPr>
  </w:style>
  <w:style w:type="character" w:styleId="EndnoteReference">
    <w:name w:val="endnote reference"/>
    <w:basedOn w:val="DefaultParagraphFont"/>
    <w:uiPriority w:val="99"/>
    <w:semiHidden/>
    <w:unhideWhenUsed/>
    <w:rsid w:val="001C3098"/>
    <w:rPr>
      <w:vertAlign w:val="superscript"/>
    </w:rPr>
  </w:style>
  <w:style w:type="paragraph" w:styleId="NormalWeb">
    <w:name w:val="Normal (Web)"/>
    <w:basedOn w:val="Normal"/>
    <w:uiPriority w:val="99"/>
    <w:semiHidden/>
    <w:unhideWhenUsed/>
    <w:rsid w:val="0013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hkafahTitle">
    <w:name w:val="Hashkafah Title"/>
    <w:basedOn w:val="Heading2"/>
    <w:uiPriority w:val="6"/>
    <w:qFormat/>
    <w:rsid w:val="00CF1D74"/>
    <w:pPr>
      <w:spacing w:line="256" w:lineRule="auto"/>
    </w:pPr>
    <w:rPr>
      <w:rFonts w:asciiTheme="minorHAnsi" w:hAnsiTheme="minorHAnsi" w:cstheme="minorBidi"/>
      <w:lang w:val="en-US"/>
    </w:rPr>
  </w:style>
  <w:style w:type="character" w:customStyle="1" w:styleId="Heading2Char">
    <w:name w:val="Heading 2 Char"/>
    <w:basedOn w:val="DefaultParagraphFont"/>
    <w:link w:val="Heading2"/>
    <w:uiPriority w:val="9"/>
    <w:semiHidden/>
    <w:rsid w:val="00CF1D74"/>
    <w:rPr>
      <w:rFonts w:asciiTheme="majorHAnsi" w:eastAsiaTheme="majorEastAsia" w:hAnsiTheme="majorHAnsi" w:cstheme="majorBidi"/>
      <w:color w:val="2F5496" w:themeColor="accent1" w:themeShade="BF"/>
      <w:sz w:val="26"/>
      <w:szCs w:val="26"/>
      <w:lang w:val="en-GB"/>
    </w:rPr>
  </w:style>
  <w:style w:type="paragraph" w:customStyle="1" w:styleId="HashkafahText">
    <w:name w:val="Hashkafah Text"/>
    <w:basedOn w:val="Normal"/>
    <w:uiPriority w:val="7"/>
    <w:qFormat/>
    <w:rsid w:val="00CF1D74"/>
    <w:rPr>
      <w:i/>
      <w:iCs/>
      <w:lang w:val="en-US"/>
    </w:rPr>
  </w:style>
  <w:style w:type="paragraph" w:styleId="Header">
    <w:name w:val="header"/>
    <w:basedOn w:val="Normal"/>
    <w:link w:val="HeaderChar"/>
    <w:uiPriority w:val="99"/>
    <w:unhideWhenUsed/>
    <w:rsid w:val="00070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9E"/>
    <w:rPr>
      <w:lang w:val="en-GB"/>
    </w:rPr>
  </w:style>
  <w:style w:type="paragraph" w:styleId="Footer">
    <w:name w:val="footer"/>
    <w:basedOn w:val="Normal"/>
    <w:link w:val="FooterChar"/>
    <w:uiPriority w:val="99"/>
    <w:unhideWhenUsed/>
    <w:rsid w:val="00070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9E"/>
    <w:rPr>
      <w:lang w:val="en-GB"/>
    </w:rPr>
  </w:style>
  <w:style w:type="paragraph" w:styleId="NoSpacing">
    <w:name w:val="No Spacing"/>
    <w:uiPriority w:val="1"/>
    <w:qFormat/>
    <w:rsid w:val="00134FC3"/>
    <w:pPr>
      <w:spacing w:after="0" w:line="240" w:lineRule="auto"/>
    </w:pPr>
    <w:rPr>
      <w:lang w:val="en-GB"/>
    </w:rPr>
  </w:style>
  <w:style w:type="paragraph" w:styleId="Revision">
    <w:name w:val="Revision"/>
    <w:hidden/>
    <w:uiPriority w:val="99"/>
    <w:semiHidden/>
    <w:rsid w:val="002F0A9E"/>
    <w:pPr>
      <w:spacing w:after="0" w:line="240" w:lineRule="auto"/>
    </w:pPr>
    <w:rPr>
      <w:lang w:val="en-GB"/>
    </w:rPr>
  </w:style>
  <w:style w:type="character" w:styleId="CommentReference">
    <w:name w:val="annotation reference"/>
    <w:basedOn w:val="DefaultParagraphFont"/>
    <w:uiPriority w:val="99"/>
    <w:semiHidden/>
    <w:unhideWhenUsed/>
    <w:rsid w:val="002F0A9E"/>
    <w:rPr>
      <w:sz w:val="16"/>
      <w:szCs w:val="16"/>
    </w:rPr>
  </w:style>
  <w:style w:type="paragraph" w:styleId="CommentText">
    <w:name w:val="annotation text"/>
    <w:basedOn w:val="Normal"/>
    <w:link w:val="CommentTextChar"/>
    <w:uiPriority w:val="99"/>
    <w:unhideWhenUsed/>
    <w:rsid w:val="002F0A9E"/>
    <w:pPr>
      <w:spacing w:line="240" w:lineRule="auto"/>
    </w:pPr>
    <w:rPr>
      <w:sz w:val="20"/>
      <w:szCs w:val="20"/>
    </w:rPr>
  </w:style>
  <w:style w:type="character" w:customStyle="1" w:styleId="CommentTextChar">
    <w:name w:val="Comment Text Char"/>
    <w:basedOn w:val="DefaultParagraphFont"/>
    <w:link w:val="CommentText"/>
    <w:uiPriority w:val="99"/>
    <w:rsid w:val="002F0A9E"/>
    <w:rPr>
      <w:sz w:val="20"/>
      <w:szCs w:val="20"/>
      <w:lang w:val="en-GB"/>
    </w:rPr>
  </w:style>
  <w:style w:type="paragraph" w:styleId="CommentSubject">
    <w:name w:val="annotation subject"/>
    <w:basedOn w:val="CommentText"/>
    <w:next w:val="CommentText"/>
    <w:link w:val="CommentSubjectChar"/>
    <w:uiPriority w:val="99"/>
    <w:semiHidden/>
    <w:unhideWhenUsed/>
    <w:rsid w:val="002F0A9E"/>
    <w:rPr>
      <w:b/>
      <w:bCs/>
    </w:rPr>
  </w:style>
  <w:style w:type="character" w:customStyle="1" w:styleId="CommentSubjectChar">
    <w:name w:val="Comment Subject Char"/>
    <w:basedOn w:val="CommentTextChar"/>
    <w:link w:val="CommentSubject"/>
    <w:uiPriority w:val="99"/>
    <w:semiHidden/>
    <w:rsid w:val="002F0A9E"/>
    <w:rPr>
      <w:b/>
      <w:bCs/>
      <w:sz w:val="20"/>
      <w:szCs w:val="20"/>
      <w:lang w:val="en-GB"/>
    </w:rPr>
  </w:style>
  <w:style w:type="paragraph" w:customStyle="1" w:styleId="SubQuote">
    <w:name w:val="Sub Quote"/>
    <w:basedOn w:val="Normal"/>
    <w:uiPriority w:val="1"/>
    <w:qFormat/>
    <w:rsid w:val="00CE44B1"/>
    <w:rPr>
      <w:rFonts w:asciiTheme="minorBidi" w:hAnsiTheme="minorBidi"/>
      <w:b/>
      <w:bCs/>
      <w:sz w:val="28"/>
      <w:szCs w:val="28"/>
      <w:lang w:val="en-US"/>
    </w:rPr>
  </w:style>
  <w:style w:type="character" w:styleId="Hyperlink">
    <w:name w:val="Hyperlink"/>
    <w:basedOn w:val="DefaultParagraphFont"/>
    <w:uiPriority w:val="99"/>
    <w:unhideWhenUsed/>
    <w:rsid w:val="00F309FC"/>
    <w:rPr>
      <w:color w:val="0563C1" w:themeColor="hyperlink"/>
      <w:u w:val="single"/>
    </w:rPr>
  </w:style>
  <w:style w:type="character" w:styleId="UnresolvedMention">
    <w:name w:val="Unresolved Mention"/>
    <w:basedOn w:val="DefaultParagraphFont"/>
    <w:uiPriority w:val="99"/>
    <w:semiHidden/>
    <w:unhideWhenUsed/>
    <w:rsid w:val="0038241B"/>
    <w:rPr>
      <w:color w:val="605E5C"/>
      <w:shd w:val="clear" w:color="auto" w:fill="E1DFDD"/>
    </w:rPr>
  </w:style>
  <w:style w:type="character" w:styleId="FollowedHyperlink">
    <w:name w:val="FollowedHyperlink"/>
    <w:basedOn w:val="DefaultParagraphFont"/>
    <w:uiPriority w:val="99"/>
    <w:semiHidden/>
    <w:unhideWhenUsed/>
    <w:rsid w:val="00DC7522"/>
    <w:rPr>
      <w:color w:val="954F72" w:themeColor="followedHyperlink"/>
      <w:u w:val="single"/>
    </w:rPr>
  </w:style>
  <w:style w:type="character" w:customStyle="1" w:styleId="views-field-name">
    <w:name w:val="views-field-name"/>
    <w:basedOn w:val="DefaultParagraphFont"/>
    <w:rsid w:val="00D421DE"/>
  </w:style>
  <w:style w:type="character" w:customStyle="1" w:styleId="views-field-field-author">
    <w:name w:val="views-field-field-author"/>
    <w:basedOn w:val="DefaultParagraphFont"/>
    <w:rsid w:val="00D42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822">
      <w:bodyDiv w:val="1"/>
      <w:marLeft w:val="0"/>
      <w:marRight w:val="0"/>
      <w:marTop w:val="0"/>
      <w:marBottom w:val="0"/>
      <w:divBdr>
        <w:top w:val="none" w:sz="0" w:space="0" w:color="auto"/>
        <w:left w:val="none" w:sz="0" w:space="0" w:color="auto"/>
        <w:bottom w:val="none" w:sz="0" w:space="0" w:color="auto"/>
        <w:right w:val="none" w:sz="0" w:space="0" w:color="auto"/>
      </w:divBdr>
      <w:divsChild>
        <w:div w:id="934093820">
          <w:marLeft w:val="168"/>
          <w:marRight w:val="0"/>
          <w:marTop w:val="0"/>
          <w:marBottom w:val="0"/>
          <w:divBdr>
            <w:top w:val="none" w:sz="0" w:space="0" w:color="auto"/>
            <w:left w:val="none" w:sz="0" w:space="0" w:color="auto"/>
            <w:bottom w:val="none" w:sz="0" w:space="0" w:color="auto"/>
            <w:right w:val="none" w:sz="0" w:space="0" w:color="auto"/>
          </w:divBdr>
        </w:div>
      </w:divsChild>
    </w:div>
    <w:div w:id="16273764">
      <w:bodyDiv w:val="1"/>
      <w:marLeft w:val="0"/>
      <w:marRight w:val="0"/>
      <w:marTop w:val="0"/>
      <w:marBottom w:val="0"/>
      <w:divBdr>
        <w:top w:val="none" w:sz="0" w:space="0" w:color="auto"/>
        <w:left w:val="none" w:sz="0" w:space="0" w:color="auto"/>
        <w:bottom w:val="none" w:sz="0" w:space="0" w:color="auto"/>
        <w:right w:val="none" w:sz="0" w:space="0" w:color="auto"/>
      </w:divBdr>
      <w:divsChild>
        <w:div w:id="1132016000">
          <w:marLeft w:val="168"/>
          <w:marRight w:val="0"/>
          <w:marTop w:val="0"/>
          <w:marBottom w:val="0"/>
          <w:divBdr>
            <w:top w:val="none" w:sz="0" w:space="0" w:color="auto"/>
            <w:left w:val="none" w:sz="0" w:space="0" w:color="auto"/>
            <w:bottom w:val="none" w:sz="0" w:space="0" w:color="auto"/>
            <w:right w:val="none" w:sz="0" w:space="0" w:color="auto"/>
          </w:divBdr>
        </w:div>
      </w:divsChild>
    </w:div>
    <w:div w:id="49305790">
      <w:bodyDiv w:val="1"/>
      <w:marLeft w:val="0"/>
      <w:marRight w:val="0"/>
      <w:marTop w:val="0"/>
      <w:marBottom w:val="0"/>
      <w:divBdr>
        <w:top w:val="none" w:sz="0" w:space="0" w:color="auto"/>
        <w:left w:val="none" w:sz="0" w:space="0" w:color="auto"/>
        <w:bottom w:val="none" w:sz="0" w:space="0" w:color="auto"/>
        <w:right w:val="none" w:sz="0" w:space="0" w:color="auto"/>
      </w:divBdr>
      <w:divsChild>
        <w:div w:id="122046402">
          <w:marLeft w:val="168"/>
          <w:marRight w:val="0"/>
          <w:marTop w:val="0"/>
          <w:marBottom w:val="0"/>
          <w:divBdr>
            <w:top w:val="none" w:sz="0" w:space="0" w:color="auto"/>
            <w:left w:val="none" w:sz="0" w:space="0" w:color="auto"/>
            <w:bottom w:val="none" w:sz="0" w:space="0" w:color="auto"/>
            <w:right w:val="none" w:sz="0" w:space="0" w:color="auto"/>
          </w:divBdr>
        </w:div>
      </w:divsChild>
    </w:div>
    <w:div w:id="53745095">
      <w:bodyDiv w:val="1"/>
      <w:marLeft w:val="0"/>
      <w:marRight w:val="0"/>
      <w:marTop w:val="0"/>
      <w:marBottom w:val="0"/>
      <w:divBdr>
        <w:top w:val="none" w:sz="0" w:space="0" w:color="auto"/>
        <w:left w:val="none" w:sz="0" w:space="0" w:color="auto"/>
        <w:bottom w:val="none" w:sz="0" w:space="0" w:color="auto"/>
        <w:right w:val="none" w:sz="0" w:space="0" w:color="auto"/>
      </w:divBdr>
      <w:divsChild>
        <w:div w:id="696389907">
          <w:marLeft w:val="168"/>
          <w:marRight w:val="0"/>
          <w:marTop w:val="0"/>
          <w:marBottom w:val="0"/>
          <w:divBdr>
            <w:top w:val="none" w:sz="0" w:space="0" w:color="auto"/>
            <w:left w:val="none" w:sz="0" w:space="0" w:color="auto"/>
            <w:bottom w:val="none" w:sz="0" w:space="0" w:color="auto"/>
            <w:right w:val="none" w:sz="0" w:space="0" w:color="auto"/>
          </w:divBdr>
        </w:div>
      </w:divsChild>
    </w:div>
    <w:div w:id="62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3504679">
          <w:marLeft w:val="168"/>
          <w:marRight w:val="0"/>
          <w:marTop w:val="0"/>
          <w:marBottom w:val="0"/>
          <w:divBdr>
            <w:top w:val="none" w:sz="0" w:space="0" w:color="auto"/>
            <w:left w:val="none" w:sz="0" w:space="0" w:color="auto"/>
            <w:bottom w:val="none" w:sz="0" w:space="0" w:color="auto"/>
            <w:right w:val="none" w:sz="0" w:space="0" w:color="auto"/>
          </w:divBdr>
        </w:div>
      </w:divsChild>
    </w:div>
    <w:div w:id="79257463">
      <w:bodyDiv w:val="1"/>
      <w:marLeft w:val="0"/>
      <w:marRight w:val="0"/>
      <w:marTop w:val="0"/>
      <w:marBottom w:val="0"/>
      <w:divBdr>
        <w:top w:val="none" w:sz="0" w:space="0" w:color="auto"/>
        <w:left w:val="none" w:sz="0" w:space="0" w:color="auto"/>
        <w:bottom w:val="none" w:sz="0" w:space="0" w:color="auto"/>
        <w:right w:val="none" w:sz="0" w:space="0" w:color="auto"/>
      </w:divBdr>
      <w:divsChild>
        <w:div w:id="158740513">
          <w:marLeft w:val="168"/>
          <w:marRight w:val="0"/>
          <w:marTop w:val="0"/>
          <w:marBottom w:val="0"/>
          <w:divBdr>
            <w:top w:val="none" w:sz="0" w:space="0" w:color="auto"/>
            <w:left w:val="none" w:sz="0" w:space="0" w:color="auto"/>
            <w:bottom w:val="none" w:sz="0" w:space="0" w:color="auto"/>
            <w:right w:val="none" w:sz="0" w:space="0" w:color="auto"/>
          </w:divBdr>
        </w:div>
      </w:divsChild>
    </w:div>
    <w:div w:id="82529008">
      <w:bodyDiv w:val="1"/>
      <w:marLeft w:val="0"/>
      <w:marRight w:val="0"/>
      <w:marTop w:val="0"/>
      <w:marBottom w:val="0"/>
      <w:divBdr>
        <w:top w:val="none" w:sz="0" w:space="0" w:color="auto"/>
        <w:left w:val="none" w:sz="0" w:space="0" w:color="auto"/>
        <w:bottom w:val="none" w:sz="0" w:space="0" w:color="auto"/>
        <w:right w:val="none" w:sz="0" w:space="0" w:color="auto"/>
      </w:divBdr>
      <w:divsChild>
        <w:div w:id="927882867">
          <w:marLeft w:val="168"/>
          <w:marRight w:val="0"/>
          <w:marTop w:val="0"/>
          <w:marBottom w:val="0"/>
          <w:divBdr>
            <w:top w:val="none" w:sz="0" w:space="0" w:color="auto"/>
            <w:left w:val="none" w:sz="0" w:space="0" w:color="auto"/>
            <w:bottom w:val="none" w:sz="0" w:space="0" w:color="auto"/>
            <w:right w:val="none" w:sz="0" w:space="0" w:color="auto"/>
          </w:divBdr>
        </w:div>
      </w:divsChild>
    </w:div>
    <w:div w:id="82650398">
      <w:bodyDiv w:val="1"/>
      <w:marLeft w:val="0"/>
      <w:marRight w:val="0"/>
      <w:marTop w:val="0"/>
      <w:marBottom w:val="0"/>
      <w:divBdr>
        <w:top w:val="none" w:sz="0" w:space="0" w:color="auto"/>
        <w:left w:val="none" w:sz="0" w:space="0" w:color="auto"/>
        <w:bottom w:val="none" w:sz="0" w:space="0" w:color="auto"/>
        <w:right w:val="none" w:sz="0" w:space="0" w:color="auto"/>
      </w:divBdr>
      <w:divsChild>
        <w:div w:id="2105178187">
          <w:marLeft w:val="168"/>
          <w:marRight w:val="0"/>
          <w:marTop w:val="0"/>
          <w:marBottom w:val="0"/>
          <w:divBdr>
            <w:top w:val="none" w:sz="0" w:space="0" w:color="auto"/>
            <w:left w:val="none" w:sz="0" w:space="0" w:color="auto"/>
            <w:bottom w:val="none" w:sz="0" w:space="0" w:color="auto"/>
            <w:right w:val="none" w:sz="0" w:space="0" w:color="auto"/>
          </w:divBdr>
        </w:div>
      </w:divsChild>
    </w:div>
    <w:div w:id="89201228">
      <w:bodyDiv w:val="1"/>
      <w:marLeft w:val="0"/>
      <w:marRight w:val="0"/>
      <w:marTop w:val="0"/>
      <w:marBottom w:val="0"/>
      <w:divBdr>
        <w:top w:val="none" w:sz="0" w:space="0" w:color="auto"/>
        <w:left w:val="none" w:sz="0" w:space="0" w:color="auto"/>
        <w:bottom w:val="none" w:sz="0" w:space="0" w:color="auto"/>
        <w:right w:val="none" w:sz="0" w:space="0" w:color="auto"/>
      </w:divBdr>
      <w:divsChild>
        <w:div w:id="869032039">
          <w:marLeft w:val="168"/>
          <w:marRight w:val="0"/>
          <w:marTop w:val="0"/>
          <w:marBottom w:val="0"/>
          <w:divBdr>
            <w:top w:val="none" w:sz="0" w:space="0" w:color="auto"/>
            <w:left w:val="none" w:sz="0" w:space="0" w:color="auto"/>
            <w:bottom w:val="none" w:sz="0" w:space="0" w:color="auto"/>
            <w:right w:val="none" w:sz="0" w:space="0" w:color="auto"/>
          </w:divBdr>
        </w:div>
      </w:divsChild>
    </w:div>
    <w:div w:id="122967240">
      <w:bodyDiv w:val="1"/>
      <w:marLeft w:val="0"/>
      <w:marRight w:val="0"/>
      <w:marTop w:val="0"/>
      <w:marBottom w:val="0"/>
      <w:divBdr>
        <w:top w:val="none" w:sz="0" w:space="0" w:color="auto"/>
        <w:left w:val="none" w:sz="0" w:space="0" w:color="auto"/>
        <w:bottom w:val="none" w:sz="0" w:space="0" w:color="auto"/>
        <w:right w:val="none" w:sz="0" w:space="0" w:color="auto"/>
      </w:divBdr>
      <w:divsChild>
        <w:div w:id="2136023853">
          <w:marLeft w:val="168"/>
          <w:marRight w:val="0"/>
          <w:marTop w:val="0"/>
          <w:marBottom w:val="0"/>
          <w:divBdr>
            <w:top w:val="none" w:sz="0" w:space="0" w:color="auto"/>
            <w:left w:val="none" w:sz="0" w:space="0" w:color="auto"/>
            <w:bottom w:val="none" w:sz="0" w:space="0" w:color="auto"/>
            <w:right w:val="none" w:sz="0" w:space="0" w:color="auto"/>
          </w:divBdr>
        </w:div>
      </w:divsChild>
    </w:div>
    <w:div w:id="128473099">
      <w:bodyDiv w:val="1"/>
      <w:marLeft w:val="0"/>
      <w:marRight w:val="0"/>
      <w:marTop w:val="0"/>
      <w:marBottom w:val="0"/>
      <w:divBdr>
        <w:top w:val="none" w:sz="0" w:space="0" w:color="auto"/>
        <w:left w:val="none" w:sz="0" w:space="0" w:color="auto"/>
        <w:bottom w:val="none" w:sz="0" w:space="0" w:color="auto"/>
        <w:right w:val="none" w:sz="0" w:space="0" w:color="auto"/>
      </w:divBdr>
      <w:divsChild>
        <w:div w:id="968826916">
          <w:marLeft w:val="168"/>
          <w:marRight w:val="0"/>
          <w:marTop w:val="0"/>
          <w:marBottom w:val="0"/>
          <w:divBdr>
            <w:top w:val="none" w:sz="0" w:space="0" w:color="auto"/>
            <w:left w:val="none" w:sz="0" w:space="0" w:color="auto"/>
            <w:bottom w:val="none" w:sz="0" w:space="0" w:color="auto"/>
            <w:right w:val="none" w:sz="0" w:space="0" w:color="auto"/>
          </w:divBdr>
        </w:div>
      </w:divsChild>
    </w:div>
    <w:div w:id="160390341">
      <w:bodyDiv w:val="1"/>
      <w:marLeft w:val="0"/>
      <w:marRight w:val="0"/>
      <w:marTop w:val="0"/>
      <w:marBottom w:val="0"/>
      <w:divBdr>
        <w:top w:val="none" w:sz="0" w:space="0" w:color="auto"/>
        <w:left w:val="none" w:sz="0" w:space="0" w:color="auto"/>
        <w:bottom w:val="none" w:sz="0" w:space="0" w:color="auto"/>
        <w:right w:val="none" w:sz="0" w:space="0" w:color="auto"/>
      </w:divBdr>
    </w:div>
    <w:div w:id="171527997">
      <w:bodyDiv w:val="1"/>
      <w:marLeft w:val="0"/>
      <w:marRight w:val="0"/>
      <w:marTop w:val="0"/>
      <w:marBottom w:val="0"/>
      <w:divBdr>
        <w:top w:val="none" w:sz="0" w:space="0" w:color="auto"/>
        <w:left w:val="none" w:sz="0" w:space="0" w:color="auto"/>
        <w:bottom w:val="none" w:sz="0" w:space="0" w:color="auto"/>
        <w:right w:val="none" w:sz="0" w:space="0" w:color="auto"/>
      </w:divBdr>
      <w:divsChild>
        <w:div w:id="1405637645">
          <w:marLeft w:val="168"/>
          <w:marRight w:val="0"/>
          <w:marTop w:val="0"/>
          <w:marBottom w:val="0"/>
          <w:divBdr>
            <w:top w:val="none" w:sz="0" w:space="0" w:color="auto"/>
            <w:left w:val="none" w:sz="0" w:space="0" w:color="auto"/>
            <w:bottom w:val="none" w:sz="0" w:space="0" w:color="auto"/>
            <w:right w:val="none" w:sz="0" w:space="0" w:color="auto"/>
          </w:divBdr>
        </w:div>
      </w:divsChild>
    </w:div>
    <w:div w:id="187258489">
      <w:bodyDiv w:val="1"/>
      <w:marLeft w:val="0"/>
      <w:marRight w:val="0"/>
      <w:marTop w:val="0"/>
      <w:marBottom w:val="0"/>
      <w:divBdr>
        <w:top w:val="none" w:sz="0" w:space="0" w:color="auto"/>
        <w:left w:val="none" w:sz="0" w:space="0" w:color="auto"/>
        <w:bottom w:val="none" w:sz="0" w:space="0" w:color="auto"/>
        <w:right w:val="none" w:sz="0" w:space="0" w:color="auto"/>
      </w:divBdr>
      <w:divsChild>
        <w:div w:id="1270166652">
          <w:marLeft w:val="168"/>
          <w:marRight w:val="0"/>
          <w:marTop w:val="0"/>
          <w:marBottom w:val="0"/>
          <w:divBdr>
            <w:top w:val="none" w:sz="0" w:space="0" w:color="auto"/>
            <w:left w:val="none" w:sz="0" w:space="0" w:color="auto"/>
            <w:bottom w:val="none" w:sz="0" w:space="0" w:color="auto"/>
            <w:right w:val="none" w:sz="0" w:space="0" w:color="auto"/>
          </w:divBdr>
        </w:div>
      </w:divsChild>
    </w:div>
    <w:div w:id="222757557">
      <w:bodyDiv w:val="1"/>
      <w:marLeft w:val="0"/>
      <w:marRight w:val="0"/>
      <w:marTop w:val="0"/>
      <w:marBottom w:val="0"/>
      <w:divBdr>
        <w:top w:val="none" w:sz="0" w:space="0" w:color="auto"/>
        <w:left w:val="none" w:sz="0" w:space="0" w:color="auto"/>
        <w:bottom w:val="none" w:sz="0" w:space="0" w:color="auto"/>
        <w:right w:val="none" w:sz="0" w:space="0" w:color="auto"/>
      </w:divBdr>
      <w:divsChild>
        <w:div w:id="47924846">
          <w:marLeft w:val="168"/>
          <w:marRight w:val="0"/>
          <w:marTop w:val="0"/>
          <w:marBottom w:val="0"/>
          <w:divBdr>
            <w:top w:val="none" w:sz="0" w:space="0" w:color="auto"/>
            <w:left w:val="none" w:sz="0" w:space="0" w:color="auto"/>
            <w:bottom w:val="none" w:sz="0" w:space="0" w:color="auto"/>
            <w:right w:val="none" w:sz="0" w:space="0" w:color="auto"/>
          </w:divBdr>
        </w:div>
      </w:divsChild>
    </w:div>
    <w:div w:id="245501404">
      <w:bodyDiv w:val="1"/>
      <w:marLeft w:val="0"/>
      <w:marRight w:val="0"/>
      <w:marTop w:val="0"/>
      <w:marBottom w:val="0"/>
      <w:divBdr>
        <w:top w:val="none" w:sz="0" w:space="0" w:color="auto"/>
        <w:left w:val="none" w:sz="0" w:space="0" w:color="auto"/>
        <w:bottom w:val="none" w:sz="0" w:space="0" w:color="auto"/>
        <w:right w:val="none" w:sz="0" w:space="0" w:color="auto"/>
      </w:divBdr>
      <w:divsChild>
        <w:div w:id="1885558927">
          <w:marLeft w:val="168"/>
          <w:marRight w:val="0"/>
          <w:marTop w:val="0"/>
          <w:marBottom w:val="0"/>
          <w:divBdr>
            <w:top w:val="none" w:sz="0" w:space="0" w:color="auto"/>
            <w:left w:val="none" w:sz="0" w:space="0" w:color="auto"/>
            <w:bottom w:val="none" w:sz="0" w:space="0" w:color="auto"/>
            <w:right w:val="none" w:sz="0" w:space="0" w:color="auto"/>
          </w:divBdr>
        </w:div>
      </w:divsChild>
    </w:div>
    <w:div w:id="276255889">
      <w:bodyDiv w:val="1"/>
      <w:marLeft w:val="0"/>
      <w:marRight w:val="0"/>
      <w:marTop w:val="0"/>
      <w:marBottom w:val="0"/>
      <w:divBdr>
        <w:top w:val="none" w:sz="0" w:space="0" w:color="auto"/>
        <w:left w:val="none" w:sz="0" w:space="0" w:color="auto"/>
        <w:bottom w:val="none" w:sz="0" w:space="0" w:color="auto"/>
        <w:right w:val="none" w:sz="0" w:space="0" w:color="auto"/>
      </w:divBdr>
      <w:divsChild>
        <w:div w:id="1471096588">
          <w:marLeft w:val="168"/>
          <w:marRight w:val="0"/>
          <w:marTop w:val="0"/>
          <w:marBottom w:val="0"/>
          <w:divBdr>
            <w:top w:val="none" w:sz="0" w:space="0" w:color="auto"/>
            <w:left w:val="none" w:sz="0" w:space="0" w:color="auto"/>
            <w:bottom w:val="none" w:sz="0" w:space="0" w:color="auto"/>
            <w:right w:val="none" w:sz="0" w:space="0" w:color="auto"/>
          </w:divBdr>
        </w:div>
      </w:divsChild>
    </w:div>
    <w:div w:id="295334902">
      <w:bodyDiv w:val="1"/>
      <w:marLeft w:val="0"/>
      <w:marRight w:val="0"/>
      <w:marTop w:val="0"/>
      <w:marBottom w:val="0"/>
      <w:divBdr>
        <w:top w:val="none" w:sz="0" w:space="0" w:color="auto"/>
        <w:left w:val="none" w:sz="0" w:space="0" w:color="auto"/>
        <w:bottom w:val="none" w:sz="0" w:space="0" w:color="auto"/>
        <w:right w:val="none" w:sz="0" w:space="0" w:color="auto"/>
      </w:divBdr>
      <w:divsChild>
        <w:div w:id="1980529680">
          <w:marLeft w:val="168"/>
          <w:marRight w:val="0"/>
          <w:marTop w:val="0"/>
          <w:marBottom w:val="0"/>
          <w:divBdr>
            <w:top w:val="none" w:sz="0" w:space="0" w:color="auto"/>
            <w:left w:val="none" w:sz="0" w:space="0" w:color="auto"/>
            <w:bottom w:val="none" w:sz="0" w:space="0" w:color="auto"/>
            <w:right w:val="none" w:sz="0" w:space="0" w:color="auto"/>
          </w:divBdr>
        </w:div>
      </w:divsChild>
    </w:div>
    <w:div w:id="343438448">
      <w:bodyDiv w:val="1"/>
      <w:marLeft w:val="0"/>
      <w:marRight w:val="0"/>
      <w:marTop w:val="0"/>
      <w:marBottom w:val="0"/>
      <w:divBdr>
        <w:top w:val="none" w:sz="0" w:space="0" w:color="auto"/>
        <w:left w:val="none" w:sz="0" w:space="0" w:color="auto"/>
        <w:bottom w:val="none" w:sz="0" w:space="0" w:color="auto"/>
        <w:right w:val="none" w:sz="0" w:space="0" w:color="auto"/>
      </w:divBdr>
      <w:divsChild>
        <w:div w:id="558831188">
          <w:marLeft w:val="168"/>
          <w:marRight w:val="0"/>
          <w:marTop w:val="0"/>
          <w:marBottom w:val="0"/>
          <w:divBdr>
            <w:top w:val="none" w:sz="0" w:space="0" w:color="auto"/>
            <w:left w:val="none" w:sz="0" w:space="0" w:color="auto"/>
            <w:bottom w:val="none" w:sz="0" w:space="0" w:color="auto"/>
            <w:right w:val="none" w:sz="0" w:space="0" w:color="auto"/>
          </w:divBdr>
        </w:div>
      </w:divsChild>
    </w:div>
    <w:div w:id="360977601">
      <w:bodyDiv w:val="1"/>
      <w:marLeft w:val="0"/>
      <w:marRight w:val="0"/>
      <w:marTop w:val="0"/>
      <w:marBottom w:val="0"/>
      <w:divBdr>
        <w:top w:val="none" w:sz="0" w:space="0" w:color="auto"/>
        <w:left w:val="none" w:sz="0" w:space="0" w:color="auto"/>
        <w:bottom w:val="none" w:sz="0" w:space="0" w:color="auto"/>
        <w:right w:val="none" w:sz="0" w:space="0" w:color="auto"/>
      </w:divBdr>
      <w:divsChild>
        <w:div w:id="692265019">
          <w:marLeft w:val="168"/>
          <w:marRight w:val="0"/>
          <w:marTop w:val="0"/>
          <w:marBottom w:val="0"/>
          <w:divBdr>
            <w:top w:val="none" w:sz="0" w:space="0" w:color="auto"/>
            <w:left w:val="none" w:sz="0" w:space="0" w:color="auto"/>
            <w:bottom w:val="none" w:sz="0" w:space="0" w:color="auto"/>
            <w:right w:val="none" w:sz="0" w:space="0" w:color="auto"/>
          </w:divBdr>
        </w:div>
      </w:divsChild>
    </w:div>
    <w:div w:id="367146752">
      <w:bodyDiv w:val="1"/>
      <w:marLeft w:val="0"/>
      <w:marRight w:val="0"/>
      <w:marTop w:val="0"/>
      <w:marBottom w:val="0"/>
      <w:divBdr>
        <w:top w:val="none" w:sz="0" w:space="0" w:color="auto"/>
        <w:left w:val="none" w:sz="0" w:space="0" w:color="auto"/>
        <w:bottom w:val="none" w:sz="0" w:space="0" w:color="auto"/>
        <w:right w:val="none" w:sz="0" w:space="0" w:color="auto"/>
      </w:divBdr>
    </w:div>
    <w:div w:id="372001582">
      <w:bodyDiv w:val="1"/>
      <w:marLeft w:val="0"/>
      <w:marRight w:val="0"/>
      <w:marTop w:val="0"/>
      <w:marBottom w:val="0"/>
      <w:divBdr>
        <w:top w:val="none" w:sz="0" w:space="0" w:color="auto"/>
        <w:left w:val="none" w:sz="0" w:space="0" w:color="auto"/>
        <w:bottom w:val="none" w:sz="0" w:space="0" w:color="auto"/>
        <w:right w:val="none" w:sz="0" w:space="0" w:color="auto"/>
      </w:divBdr>
      <w:divsChild>
        <w:div w:id="449979709">
          <w:marLeft w:val="168"/>
          <w:marRight w:val="0"/>
          <w:marTop w:val="0"/>
          <w:marBottom w:val="0"/>
          <w:divBdr>
            <w:top w:val="none" w:sz="0" w:space="0" w:color="auto"/>
            <w:left w:val="none" w:sz="0" w:space="0" w:color="auto"/>
            <w:bottom w:val="none" w:sz="0" w:space="0" w:color="auto"/>
            <w:right w:val="none" w:sz="0" w:space="0" w:color="auto"/>
          </w:divBdr>
        </w:div>
      </w:divsChild>
    </w:div>
    <w:div w:id="373164508">
      <w:bodyDiv w:val="1"/>
      <w:marLeft w:val="0"/>
      <w:marRight w:val="0"/>
      <w:marTop w:val="0"/>
      <w:marBottom w:val="0"/>
      <w:divBdr>
        <w:top w:val="none" w:sz="0" w:space="0" w:color="auto"/>
        <w:left w:val="none" w:sz="0" w:space="0" w:color="auto"/>
        <w:bottom w:val="none" w:sz="0" w:space="0" w:color="auto"/>
        <w:right w:val="none" w:sz="0" w:space="0" w:color="auto"/>
      </w:divBdr>
      <w:divsChild>
        <w:div w:id="1785691862">
          <w:marLeft w:val="168"/>
          <w:marRight w:val="0"/>
          <w:marTop w:val="0"/>
          <w:marBottom w:val="0"/>
          <w:divBdr>
            <w:top w:val="none" w:sz="0" w:space="0" w:color="auto"/>
            <w:left w:val="none" w:sz="0" w:space="0" w:color="auto"/>
            <w:bottom w:val="none" w:sz="0" w:space="0" w:color="auto"/>
            <w:right w:val="none" w:sz="0" w:space="0" w:color="auto"/>
          </w:divBdr>
        </w:div>
      </w:divsChild>
    </w:div>
    <w:div w:id="386998267">
      <w:bodyDiv w:val="1"/>
      <w:marLeft w:val="0"/>
      <w:marRight w:val="0"/>
      <w:marTop w:val="0"/>
      <w:marBottom w:val="0"/>
      <w:divBdr>
        <w:top w:val="none" w:sz="0" w:space="0" w:color="auto"/>
        <w:left w:val="none" w:sz="0" w:space="0" w:color="auto"/>
        <w:bottom w:val="none" w:sz="0" w:space="0" w:color="auto"/>
        <w:right w:val="none" w:sz="0" w:space="0" w:color="auto"/>
      </w:divBdr>
      <w:divsChild>
        <w:div w:id="1586450111">
          <w:marLeft w:val="168"/>
          <w:marRight w:val="0"/>
          <w:marTop w:val="0"/>
          <w:marBottom w:val="0"/>
          <w:divBdr>
            <w:top w:val="none" w:sz="0" w:space="0" w:color="auto"/>
            <w:left w:val="none" w:sz="0" w:space="0" w:color="auto"/>
            <w:bottom w:val="none" w:sz="0" w:space="0" w:color="auto"/>
            <w:right w:val="none" w:sz="0" w:space="0" w:color="auto"/>
          </w:divBdr>
        </w:div>
      </w:divsChild>
    </w:div>
    <w:div w:id="391276776">
      <w:bodyDiv w:val="1"/>
      <w:marLeft w:val="0"/>
      <w:marRight w:val="0"/>
      <w:marTop w:val="0"/>
      <w:marBottom w:val="0"/>
      <w:divBdr>
        <w:top w:val="none" w:sz="0" w:space="0" w:color="auto"/>
        <w:left w:val="none" w:sz="0" w:space="0" w:color="auto"/>
        <w:bottom w:val="none" w:sz="0" w:space="0" w:color="auto"/>
        <w:right w:val="none" w:sz="0" w:space="0" w:color="auto"/>
      </w:divBdr>
    </w:div>
    <w:div w:id="398017291">
      <w:bodyDiv w:val="1"/>
      <w:marLeft w:val="0"/>
      <w:marRight w:val="0"/>
      <w:marTop w:val="0"/>
      <w:marBottom w:val="0"/>
      <w:divBdr>
        <w:top w:val="none" w:sz="0" w:space="0" w:color="auto"/>
        <w:left w:val="none" w:sz="0" w:space="0" w:color="auto"/>
        <w:bottom w:val="none" w:sz="0" w:space="0" w:color="auto"/>
        <w:right w:val="none" w:sz="0" w:space="0" w:color="auto"/>
      </w:divBdr>
      <w:divsChild>
        <w:div w:id="1119027437">
          <w:marLeft w:val="168"/>
          <w:marRight w:val="0"/>
          <w:marTop w:val="0"/>
          <w:marBottom w:val="0"/>
          <w:divBdr>
            <w:top w:val="none" w:sz="0" w:space="0" w:color="auto"/>
            <w:left w:val="none" w:sz="0" w:space="0" w:color="auto"/>
            <w:bottom w:val="none" w:sz="0" w:space="0" w:color="auto"/>
            <w:right w:val="none" w:sz="0" w:space="0" w:color="auto"/>
          </w:divBdr>
        </w:div>
      </w:divsChild>
    </w:div>
    <w:div w:id="430247739">
      <w:bodyDiv w:val="1"/>
      <w:marLeft w:val="0"/>
      <w:marRight w:val="0"/>
      <w:marTop w:val="0"/>
      <w:marBottom w:val="0"/>
      <w:divBdr>
        <w:top w:val="none" w:sz="0" w:space="0" w:color="auto"/>
        <w:left w:val="none" w:sz="0" w:space="0" w:color="auto"/>
        <w:bottom w:val="none" w:sz="0" w:space="0" w:color="auto"/>
        <w:right w:val="none" w:sz="0" w:space="0" w:color="auto"/>
      </w:divBdr>
      <w:divsChild>
        <w:div w:id="266933694">
          <w:marLeft w:val="168"/>
          <w:marRight w:val="0"/>
          <w:marTop w:val="0"/>
          <w:marBottom w:val="0"/>
          <w:divBdr>
            <w:top w:val="none" w:sz="0" w:space="0" w:color="auto"/>
            <w:left w:val="none" w:sz="0" w:space="0" w:color="auto"/>
            <w:bottom w:val="none" w:sz="0" w:space="0" w:color="auto"/>
            <w:right w:val="none" w:sz="0" w:space="0" w:color="auto"/>
          </w:divBdr>
        </w:div>
      </w:divsChild>
    </w:div>
    <w:div w:id="451680463">
      <w:bodyDiv w:val="1"/>
      <w:marLeft w:val="0"/>
      <w:marRight w:val="0"/>
      <w:marTop w:val="0"/>
      <w:marBottom w:val="0"/>
      <w:divBdr>
        <w:top w:val="none" w:sz="0" w:space="0" w:color="auto"/>
        <w:left w:val="none" w:sz="0" w:space="0" w:color="auto"/>
        <w:bottom w:val="none" w:sz="0" w:space="0" w:color="auto"/>
        <w:right w:val="none" w:sz="0" w:space="0" w:color="auto"/>
      </w:divBdr>
      <w:divsChild>
        <w:div w:id="2062362190">
          <w:marLeft w:val="168"/>
          <w:marRight w:val="0"/>
          <w:marTop w:val="0"/>
          <w:marBottom w:val="0"/>
          <w:divBdr>
            <w:top w:val="none" w:sz="0" w:space="0" w:color="auto"/>
            <w:left w:val="none" w:sz="0" w:space="0" w:color="auto"/>
            <w:bottom w:val="none" w:sz="0" w:space="0" w:color="auto"/>
            <w:right w:val="none" w:sz="0" w:space="0" w:color="auto"/>
          </w:divBdr>
        </w:div>
      </w:divsChild>
    </w:div>
    <w:div w:id="456070519">
      <w:bodyDiv w:val="1"/>
      <w:marLeft w:val="0"/>
      <w:marRight w:val="0"/>
      <w:marTop w:val="0"/>
      <w:marBottom w:val="0"/>
      <w:divBdr>
        <w:top w:val="none" w:sz="0" w:space="0" w:color="auto"/>
        <w:left w:val="none" w:sz="0" w:space="0" w:color="auto"/>
        <w:bottom w:val="none" w:sz="0" w:space="0" w:color="auto"/>
        <w:right w:val="none" w:sz="0" w:space="0" w:color="auto"/>
      </w:divBdr>
      <w:divsChild>
        <w:div w:id="1526597136">
          <w:marLeft w:val="168"/>
          <w:marRight w:val="0"/>
          <w:marTop w:val="0"/>
          <w:marBottom w:val="0"/>
          <w:divBdr>
            <w:top w:val="none" w:sz="0" w:space="0" w:color="auto"/>
            <w:left w:val="none" w:sz="0" w:space="0" w:color="auto"/>
            <w:bottom w:val="none" w:sz="0" w:space="0" w:color="auto"/>
            <w:right w:val="none" w:sz="0" w:space="0" w:color="auto"/>
          </w:divBdr>
        </w:div>
      </w:divsChild>
    </w:div>
    <w:div w:id="484975036">
      <w:bodyDiv w:val="1"/>
      <w:marLeft w:val="0"/>
      <w:marRight w:val="0"/>
      <w:marTop w:val="0"/>
      <w:marBottom w:val="0"/>
      <w:divBdr>
        <w:top w:val="none" w:sz="0" w:space="0" w:color="auto"/>
        <w:left w:val="none" w:sz="0" w:space="0" w:color="auto"/>
        <w:bottom w:val="none" w:sz="0" w:space="0" w:color="auto"/>
        <w:right w:val="none" w:sz="0" w:space="0" w:color="auto"/>
      </w:divBdr>
      <w:divsChild>
        <w:div w:id="1248345313">
          <w:marLeft w:val="168"/>
          <w:marRight w:val="0"/>
          <w:marTop w:val="0"/>
          <w:marBottom w:val="0"/>
          <w:divBdr>
            <w:top w:val="none" w:sz="0" w:space="0" w:color="auto"/>
            <w:left w:val="none" w:sz="0" w:space="0" w:color="auto"/>
            <w:bottom w:val="none" w:sz="0" w:space="0" w:color="auto"/>
            <w:right w:val="none" w:sz="0" w:space="0" w:color="auto"/>
          </w:divBdr>
        </w:div>
      </w:divsChild>
    </w:div>
    <w:div w:id="485628302">
      <w:bodyDiv w:val="1"/>
      <w:marLeft w:val="0"/>
      <w:marRight w:val="0"/>
      <w:marTop w:val="0"/>
      <w:marBottom w:val="0"/>
      <w:divBdr>
        <w:top w:val="none" w:sz="0" w:space="0" w:color="auto"/>
        <w:left w:val="none" w:sz="0" w:space="0" w:color="auto"/>
        <w:bottom w:val="none" w:sz="0" w:space="0" w:color="auto"/>
        <w:right w:val="none" w:sz="0" w:space="0" w:color="auto"/>
      </w:divBdr>
      <w:divsChild>
        <w:div w:id="1016688301">
          <w:marLeft w:val="168"/>
          <w:marRight w:val="0"/>
          <w:marTop w:val="0"/>
          <w:marBottom w:val="0"/>
          <w:divBdr>
            <w:top w:val="none" w:sz="0" w:space="0" w:color="auto"/>
            <w:left w:val="none" w:sz="0" w:space="0" w:color="auto"/>
            <w:bottom w:val="none" w:sz="0" w:space="0" w:color="auto"/>
            <w:right w:val="none" w:sz="0" w:space="0" w:color="auto"/>
          </w:divBdr>
        </w:div>
      </w:divsChild>
    </w:div>
    <w:div w:id="495078254">
      <w:bodyDiv w:val="1"/>
      <w:marLeft w:val="0"/>
      <w:marRight w:val="0"/>
      <w:marTop w:val="0"/>
      <w:marBottom w:val="0"/>
      <w:divBdr>
        <w:top w:val="none" w:sz="0" w:space="0" w:color="auto"/>
        <w:left w:val="none" w:sz="0" w:space="0" w:color="auto"/>
        <w:bottom w:val="none" w:sz="0" w:space="0" w:color="auto"/>
        <w:right w:val="none" w:sz="0" w:space="0" w:color="auto"/>
      </w:divBdr>
      <w:divsChild>
        <w:div w:id="198709196">
          <w:marLeft w:val="168"/>
          <w:marRight w:val="0"/>
          <w:marTop w:val="0"/>
          <w:marBottom w:val="0"/>
          <w:divBdr>
            <w:top w:val="none" w:sz="0" w:space="0" w:color="auto"/>
            <w:left w:val="none" w:sz="0" w:space="0" w:color="auto"/>
            <w:bottom w:val="none" w:sz="0" w:space="0" w:color="auto"/>
            <w:right w:val="none" w:sz="0" w:space="0" w:color="auto"/>
          </w:divBdr>
        </w:div>
      </w:divsChild>
    </w:div>
    <w:div w:id="503281468">
      <w:bodyDiv w:val="1"/>
      <w:marLeft w:val="0"/>
      <w:marRight w:val="0"/>
      <w:marTop w:val="0"/>
      <w:marBottom w:val="0"/>
      <w:divBdr>
        <w:top w:val="none" w:sz="0" w:space="0" w:color="auto"/>
        <w:left w:val="none" w:sz="0" w:space="0" w:color="auto"/>
        <w:bottom w:val="none" w:sz="0" w:space="0" w:color="auto"/>
        <w:right w:val="none" w:sz="0" w:space="0" w:color="auto"/>
      </w:divBdr>
      <w:divsChild>
        <w:div w:id="515460436">
          <w:marLeft w:val="168"/>
          <w:marRight w:val="0"/>
          <w:marTop w:val="0"/>
          <w:marBottom w:val="0"/>
          <w:divBdr>
            <w:top w:val="none" w:sz="0" w:space="0" w:color="auto"/>
            <w:left w:val="none" w:sz="0" w:space="0" w:color="auto"/>
            <w:bottom w:val="none" w:sz="0" w:space="0" w:color="auto"/>
            <w:right w:val="none" w:sz="0" w:space="0" w:color="auto"/>
          </w:divBdr>
        </w:div>
      </w:divsChild>
    </w:div>
    <w:div w:id="526337510">
      <w:bodyDiv w:val="1"/>
      <w:marLeft w:val="0"/>
      <w:marRight w:val="0"/>
      <w:marTop w:val="0"/>
      <w:marBottom w:val="0"/>
      <w:divBdr>
        <w:top w:val="none" w:sz="0" w:space="0" w:color="auto"/>
        <w:left w:val="none" w:sz="0" w:space="0" w:color="auto"/>
        <w:bottom w:val="none" w:sz="0" w:space="0" w:color="auto"/>
        <w:right w:val="none" w:sz="0" w:space="0" w:color="auto"/>
      </w:divBdr>
      <w:divsChild>
        <w:div w:id="619268479">
          <w:marLeft w:val="168"/>
          <w:marRight w:val="0"/>
          <w:marTop w:val="0"/>
          <w:marBottom w:val="0"/>
          <w:divBdr>
            <w:top w:val="none" w:sz="0" w:space="0" w:color="auto"/>
            <w:left w:val="none" w:sz="0" w:space="0" w:color="auto"/>
            <w:bottom w:val="none" w:sz="0" w:space="0" w:color="auto"/>
            <w:right w:val="none" w:sz="0" w:space="0" w:color="auto"/>
          </w:divBdr>
        </w:div>
      </w:divsChild>
    </w:div>
    <w:div w:id="585453857">
      <w:bodyDiv w:val="1"/>
      <w:marLeft w:val="0"/>
      <w:marRight w:val="0"/>
      <w:marTop w:val="0"/>
      <w:marBottom w:val="0"/>
      <w:divBdr>
        <w:top w:val="none" w:sz="0" w:space="0" w:color="auto"/>
        <w:left w:val="none" w:sz="0" w:space="0" w:color="auto"/>
        <w:bottom w:val="none" w:sz="0" w:space="0" w:color="auto"/>
        <w:right w:val="none" w:sz="0" w:space="0" w:color="auto"/>
      </w:divBdr>
      <w:divsChild>
        <w:div w:id="979842359">
          <w:marLeft w:val="168"/>
          <w:marRight w:val="0"/>
          <w:marTop w:val="0"/>
          <w:marBottom w:val="0"/>
          <w:divBdr>
            <w:top w:val="none" w:sz="0" w:space="0" w:color="auto"/>
            <w:left w:val="none" w:sz="0" w:space="0" w:color="auto"/>
            <w:bottom w:val="none" w:sz="0" w:space="0" w:color="auto"/>
            <w:right w:val="none" w:sz="0" w:space="0" w:color="auto"/>
          </w:divBdr>
        </w:div>
      </w:divsChild>
    </w:div>
    <w:div w:id="592708480">
      <w:bodyDiv w:val="1"/>
      <w:marLeft w:val="0"/>
      <w:marRight w:val="0"/>
      <w:marTop w:val="0"/>
      <w:marBottom w:val="0"/>
      <w:divBdr>
        <w:top w:val="none" w:sz="0" w:space="0" w:color="auto"/>
        <w:left w:val="none" w:sz="0" w:space="0" w:color="auto"/>
        <w:bottom w:val="none" w:sz="0" w:space="0" w:color="auto"/>
        <w:right w:val="none" w:sz="0" w:space="0" w:color="auto"/>
      </w:divBdr>
      <w:divsChild>
        <w:div w:id="414327871">
          <w:marLeft w:val="168"/>
          <w:marRight w:val="0"/>
          <w:marTop w:val="0"/>
          <w:marBottom w:val="0"/>
          <w:divBdr>
            <w:top w:val="none" w:sz="0" w:space="0" w:color="auto"/>
            <w:left w:val="none" w:sz="0" w:space="0" w:color="auto"/>
            <w:bottom w:val="none" w:sz="0" w:space="0" w:color="auto"/>
            <w:right w:val="none" w:sz="0" w:space="0" w:color="auto"/>
          </w:divBdr>
        </w:div>
      </w:divsChild>
    </w:div>
    <w:div w:id="626008334">
      <w:bodyDiv w:val="1"/>
      <w:marLeft w:val="0"/>
      <w:marRight w:val="0"/>
      <w:marTop w:val="0"/>
      <w:marBottom w:val="0"/>
      <w:divBdr>
        <w:top w:val="none" w:sz="0" w:space="0" w:color="auto"/>
        <w:left w:val="none" w:sz="0" w:space="0" w:color="auto"/>
        <w:bottom w:val="none" w:sz="0" w:space="0" w:color="auto"/>
        <w:right w:val="none" w:sz="0" w:space="0" w:color="auto"/>
      </w:divBdr>
      <w:divsChild>
        <w:div w:id="1081172926">
          <w:marLeft w:val="168"/>
          <w:marRight w:val="0"/>
          <w:marTop w:val="0"/>
          <w:marBottom w:val="0"/>
          <w:divBdr>
            <w:top w:val="none" w:sz="0" w:space="0" w:color="auto"/>
            <w:left w:val="none" w:sz="0" w:space="0" w:color="auto"/>
            <w:bottom w:val="none" w:sz="0" w:space="0" w:color="auto"/>
            <w:right w:val="none" w:sz="0" w:space="0" w:color="auto"/>
          </w:divBdr>
        </w:div>
      </w:divsChild>
    </w:div>
    <w:div w:id="635112196">
      <w:bodyDiv w:val="1"/>
      <w:marLeft w:val="0"/>
      <w:marRight w:val="0"/>
      <w:marTop w:val="0"/>
      <w:marBottom w:val="0"/>
      <w:divBdr>
        <w:top w:val="none" w:sz="0" w:space="0" w:color="auto"/>
        <w:left w:val="none" w:sz="0" w:space="0" w:color="auto"/>
        <w:bottom w:val="none" w:sz="0" w:space="0" w:color="auto"/>
        <w:right w:val="none" w:sz="0" w:space="0" w:color="auto"/>
      </w:divBdr>
      <w:divsChild>
        <w:div w:id="1631134680">
          <w:marLeft w:val="168"/>
          <w:marRight w:val="0"/>
          <w:marTop w:val="0"/>
          <w:marBottom w:val="0"/>
          <w:divBdr>
            <w:top w:val="none" w:sz="0" w:space="0" w:color="auto"/>
            <w:left w:val="none" w:sz="0" w:space="0" w:color="auto"/>
            <w:bottom w:val="none" w:sz="0" w:space="0" w:color="auto"/>
            <w:right w:val="none" w:sz="0" w:space="0" w:color="auto"/>
          </w:divBdr>
        </w:div>
      </w:divsChild>
    </w:div>
    <w:div w:id="646327879">
      <w:bodyDiv w:val="1"/>
      <w:marLeft w:val="0"/>
      <w:marRight w:val="0"/>
      <w:marTop w:val="0"/>
      <w:marBottom w:val="0"/>
      <w:divBdr>
        <w:top w:val="none" w:sz="0" w:space="0" w:color="auto"/>
        <w:left w:val="none" w:sz="0" w:space="0" w:color="auto"/>
        <w:bottom w:val="none" w:sz="0" w:space="0" w:color="auto"/>
        <w:right w:val="none" w:sz="0" w:space="0" w:color="auto"/>
      </w:divBdr>
      <w:divsChild>
        <w:div w:id="756364786">
          <w:marLeft w:val="168"/>
          <w:marRight w:val="0"/>
          <w:marTop w:val="0"/>
          <w:marBottom w:val="0"/>
          <w:divBdr>
            <w:top w:val="none" w:sz="0" w:space="0" w:color="auto"/>
            <w:left w:val="none" w:sz="0" w:space="0" w:color="auto"/>
            <w:bottom w:val="none" w:sz="0" w:space="0" w:color="auto"/>
            <w:right w:val="none" w:sz="0" w:space="0" w:color="auto"/>
          </w:divBdr>
        </w:div>
      </w:divsChild>
    </w:div>
    <w:div w:id="6619792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349">
          <w:marLeft w:val="168"/>
          <w:marRight w:val="0"/>
          <w:marTop w:val="0"/>
          <w:marBottom w:val="0"/>
          <w:divBdr>
            <w:top w:val="none" w:sz="0" w:space="0" w:color="auto"/>
            <w:left w:val="none" w:sz="0" w:space="0" w:color="auto"/>
            <w:bottom w:val="none" w:sz="0" w:space="0" w:color="auto"/>
            <w:right w:val="none" w:sz="0" w:space="0" w:color="auto"/>
          </w:divBdr>
        </w:div>
      </w:divsChild>
    </w:div>
    <w:div w:id="667947127">
      <w:bodyDiv w:val="1"/>
      <w:marLeft w:val="0"/>
      <w:marRight w:val="0"/>
      <w:marTop w:val="0"/>
      <w:marBottom w:val="0"/>
      <w:divBdr>
        <w:top w:val="none" w:sz="0" w:space="0" w:color="auto"/>
        <w:left w:val="none" w:sz="0" w:space="0" w:color="auto"/>
        <w:bottom w:val="none" w:sz="0" w:space="0" w:color="auto"/>
        <w:right w:val="none" w:sz="0" w:space="0" w:color="auto"/>
      </w:divBdr>
      <w:divsChild>
        <w:div w:id="1515530574">
          <w:marLeft w:val="168"/>
          <w:marRight w:val="0"/>
          <w:marTop w:val="0"/>
          <w:marBottom w:val="0"/>
          <w:divBdr>
            <w:top w:val="none" w:sz="0" w:space="0" w:color="auto"/>
            <w:left w:val="none" w:sz="0" w:space="0" w:color="auto"/>
            <w:bottom w:val="none" w:sz="0" w:space="0" w:color="auto"/>
            <w:right w:val="none" w:sz="0" w:space="0" w:color="auto"/>
          </w:divBdr>
        </w:div>
      </w:divsChild>
    </w:div>
    <w:div w:id="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1865287528">
          <w:marLeft w:val="168"/>
          <w:marRight w:val="0"/>
          <w:marTop w:val="0"/>
          <w:marBottom w:val="0"/>
          <w:divBdr>
            <w:top w:val="none" w:sz="0" w:space="0" w:color="auto"/>
            <w:left w:val="none" w:sz="0" w:space="0" w:color="auto"/>
            <w:bottom w:val="none" w:sz="0" w:space="0" w:color="auto"/>
            <w:right w:val="none" w:sz="0" w:space="0" w:color="auto"/>
          </w:divBdr>
        </w:div>
      </w:divsChild>
    </w:div>
    <w:div w:id="709721003">
      <w:bodyDiv w:val="1"/>
      <w:marLeft w:val="0"/>
      <w:marRight w:val="0"/>
      <w:marTop w:val="0"/>
      <w:marBottom w:val="0"/>
      <w:divBdr>
        <w:top w:val="none" w:sz="0" w:space="0" w:color="auto"/>
        <w:left w:val="none" w:sz="0" w:space="0" w:color="auto"/>
        <w:bottom w:val="none" w:sz="0" w:space="0" w:color="auto"/>
        <w:right w:val="none" w:sz="0" w:space="0" w:color="auto"/>
      </w:divBdr>
      <w:divsChild>
        <w:div w:id="1678918725">
          <w:marLeft w:val="168"/>
          <w:marRight w:val="0"/>
          <w:marTop w:val="0"/>
          <w:marBottom w:val="0"/>
          <w:divBdr>
            <w:top w:val="none" w:sz="0" w:space="0" w:color="auto"/>
            <w:left w:val="none" w:sz="0" w:space="0" w:color="auto"/>
            <w:bottom w:val="none" w:sz="0" w:space="0" w:color="auto"/>
            <w:right w:val="none" w:sz="0" w:space="0" w:color="auto"/>
          </w:divBdr>
        </w:div>
      </w:divsChild>
    </w:div>
    <w:div w:id="743838560">
      <w:bodyDiv w:val="1"/>
      <w:marLeft w:val="0"/>
      <w:marRight w:val="0"/>
      <w:marTop w:val="0"/>
      <w:marBottom w:val="0"/>
      <w:divBdr>
        <w:top w:val="none" w:sz="0" w:space="0" w:color="auto"/>
        <w:left w:val="none" w:sz="0" w:space="0" w:color="auto"/>
        <w:bottom w:val="none" w:sz="0" w:space="0" w:color="auto"/>
        <w:right w:val="none" w:sz="0" w:space="0" w:color="auto"/>
      </w:divBdr>
      <w:divsChild>
        <w:div w:id="1102413187">
          <w:marLeft w:val="168"/>
          <w:marRight w:val="0"/>
          <w:marTop w:val="0"/>
          <w:marBottom w:val="0"/>
          <w:divBdr>
            <w:top w:val="none" w:sz="0" w:space="0" w:color="auto"/>
            <w:left w:val="none" w:sz="0" w:space="0" w:color="auto"/>
            <w:bottom w:val="none" w:sz="0" w:space="0" w:color="auto"/>
            <w:right w:val="none" w:sz="0" w:space="0" w:color="auto"/>
          </w:divBdr>
        </w:div>
      </w:divsChild>
    </w:div>
    <w:div w:id="752169971">
      <w:bodyDiv w:val="1"/>
      <w:marLeft w:val="0"/>
      <w:marRight w:val="0"/>
      <w:marTop w:val="0"/>
      <w:marBottom w:val="0"/>
      <w:divBdr>
        <w:top w:val="none" w:sz="0" w:space="0" w:color="auto"/>
        <w:left w:val="none" w:sz="0" w:space="0" w:color="auto"/>
        <w:bottom w:val="none" w:sz="0" w:space="0" w:color="auto"/>
        <w:right w:val="none" w:sz="0" w:space="0" w:color="auto"/>
      </w:divBdr>
      <w:divsChild>
        <w:div w:id="803743057">
          <w:marLeft w:val="168"/>
          <w:marRight w:val="0"/>
          <w:marTop w:val="0"/>
          <w:marBottom w:val="0"/>
          <w:divBdr>
            <w:top w:val="none" w:sz="0" w:space="0" w:color="auto"/>
            <w:left w:val="none" w:sz="0" w:space="0" w:color="auto"/>
            <w:bottom w:val="none" w:sz="0" w:space="0" w:color="auto"/>
            <w:right w:val="none" w:sz="0" w:space="0" w:color="auto"/>
          </w:divBdr>
        </w:div>
      </w:divsChild>
    </w:div>
    <w:div w:id="789544149">
      <w:bodyDiv w:val="1"/>
      <w:marLeft w:val="0"/>
      <w:marRight w:val="0"/>
      <w:marTop w:val="0"/>
      <w:marBottom w:val="0"/>
      <w:divBdr>
        <w:top w:val="none" w:sz="0" w:space="0" w:color="auto"/>
        <w:left w:val="none" w:sz="0" w:space="0" w:color="auto"/>
        <w:bottom w:val="none" w:sz="0" w:space="0" w:color="auto"/>
        <w:right w:val="none" w:sz="0" w:space="0" w:color="auto"/>
      </w:divBdr>
      <w:divsChild>
        <w:div w:id="608045675">
          <w:marLeft w:val="168"/>
          <w:marRight w:val="0"/>
          <w:marTop w:val="0"/>
          <w:marBottom w:val="0"/>
          <w:divBdr>
            <w:top w:val="none" w:sz="0" w:space="0" w:color="auto"/>
            <w:left w:val="none" w:sz="0" w:space="0" w:color="auto"/>
            <w:bottom w:val="none" w:sz="0" w:space="0" w:color="auto"/>
            <w:right w:val="none" w:sz="0" w:space="0" w:color="auto"/>
          </w:divBdr>
        </w:div>
      </w:divsChild>
    </w:div>
    <w:div w:id="802500076">
      <w:bodyDiv w:val="1"/>
      <w:marLeft w:val="0"/>
      <w:marRight w:val="0"/>
      <w:marTop w:val="0"/>
      <w:marBottom w:val="0"/>
      <w:divBdr>
        <w:top w:val="none" w:sz="0" w:space="0" w:color="auto"/>
        <w:left w:val="none" w:sz="0" w:space="0" w:color="auto"/>
        <w:bottom w:val="none" w:sz="0" w:space="0" w:color="auto"/>
        <w:right w:val="none" w:sz="0" w:space="0" w:color="auto"/>
      </w:divBdr>
      <w:divsChild>
        <w:div w:id="1322081444">
          <w:marLeft w:val="168"/>
          <w:marRight w:val="0"/>
          <w:marTop w:val="0"/>
          <w:marBottom w:val="0"/>
          <w:divBdr>
            <w:top w:val="none" w:sz="0" w:space="0" w:color="auto"/>
            <w:left w:val="none" w:sz="0" w:space="0" w:color="auto"/>
            <w:bottom w:val="none" w:sz="0" w:space="0" w:color="auto"/>
            <w:right w:val="none" w:sz="0" w:space="0" w:color="auto"/>
          </w:divBdr>
        </w:div>
      </w:divsChild>
    </w:div>
    <w:div w:id="816142529">
      <w:bodyDiv w:val="1"/>
      <w:marLeft w:val="0"/>
      <w:marRight w:val="0"/>
      <w:marTop w:val="0"/>
      <w:marBottom w:val="0"/>
      <w:divBdr>
        <w:top w:val="none" w:sz="0" w:space="0" w:color="auto"/>
        <w:left w:val="none" w:sz="0" w:space="0" w:color="auto"/>
        <w:bottom w:val="none" w:sz="0" w:space="0" w:color="auto"/>
        <w:right w:val="none" w:sz="0" w:space="0" w:color="auto"/>
      </w:divBdr>
      <w:divsChild>
        <w:div w:id="1088111031">
          <w:marLeft w:val="168"/>
          <w:marRight w:val="0"/>
          <w:marTop w:val="0"/>
          <w:marBottom w:val="0"/>
          <w:divBdr>
            <w:top w:val="none" w:sz="0" w:space="0" w:color="auto"/>
            <w:left w:val="none" w:sz="0" w:space="0" w:color="auto"/>
            <w:bottom w:val="none" w:sz="0" w:space="0" w:color="auto"/>
            <w:right w:val="none" w:sz="0" w:space="0" w:color="auto"/>
          </w:divBdr>
        </w:div>
      </w:divsChild>
    </w:div>
    <w:div w:id="828516355">
      <w:bodyDiv w:val="1"/>
      <w:marLeft w:val="0"/>
      <w:marRight w:val="0"/>
      <w:marTop w:val="0"/>
      <w:marBottom w:val="0"/>
      <w:divBdr>
        <w:top w:val="none" w:sz="0" w:space="0" w:color="auto"/>
        <w:left w:val="none" w:sz="0" w:space="0" w:color="auto"/>
        <w:bottom w:val="none" w:sz="0" w:space="0" w:color="auto"/>
        <w:right w:val="none" w:sz="0" w:space="0" w:color="auto"/>
      </w:divBdr>
      <w:divsChild>
        <w:div w:id="332879482">
          <w:marLeft w:val="168"/>
          <w:marRight w:val="0"/>
          <w:marTop w:val="0"/>
          <w:marBottom w:val="0"/>
          <w:divBdr>
            <w:top w:val="none" w:sz="0" w:space="0" w:color="auto"/>
            <w:left w:val="none" w:sz="0" w:space="0" w:color="auto"/>
            <w:bottom w:val="none" w:sz="0" w:space="0" w:color="auto"/>
            <w:right w:val="none" w:sz="0" w:space="0" w:color="auto"/>
          </w:divBdr>
        </w:div>
      </w:divsChild>
    </w:div>
    <w:div w:id="829061660">
      <w:bodyDiv w:val="1"/>
      <w:marLeft w:val="0"/>
      <w:marRight w:val="0"/>
      <w:marTop w:val="0"/>
      <w:marBottom w:val="0"/>
      <w:divBdr>
        <w:top w:val="none" w:sz="0" w:space="0" w:color="auto"/>
        <w:left w:val="none" w:sz="0" w:space="0" w:color="auto"/>
        <w:bottom w:val="none" w:sz="0" w:space="0" w:color="auto"/>
        <w:right w:val="none" w:sz="0" w:space="0" w:color="auto"/>
      </w:divBdr>
      <w:divsChild>
        <w:div w:id="187717593">
          <w:marLeft w:val="168"/>
          <w:marRight w:val="0"/>
          <w:marTop w:val="0"/>
          <w:marBottom w:val="0"/>
          <w:divBdr>
            <w:top w:val="none" w:sz="0" w:space="0" w:color="auto"/>
            <w:left w:val="none" w:sz="0" w:space="0" w:color="auto"/>
            <w:bottom w:val="none" w:sz="0" w:space="0" w:color="auto"/>
            <w:right w:val="none" w:sz="0" w:space="0" w:color="auto"/>
          </w:divBdr>
        </w:div>
      </w:divsChild>
    </w:div>
    <w:div w:id="831024918">
      <w:bodyDiv w:val="1"/>
      <w:marLeft w:val="0"/>
      <w:marRight w:val="0"/>
      <w:marTop w:val="0"/>
      <w:marBottom w:val="0"/>
      <w:divBdr>
        <w:top w:val="none" w:sz="0" w:space="0" w:color="auto"/>
        <w:left w:val="none" w:sz="0" w:space="0" w:color="auto"/>
        <w:bottom w:val="none" w:sz="0" w:space="0" w:color="auto"/>
        <w:right w:val="none" w:sz="0" w:space="0" w:color="auto"/>
      </w:divBdr>
      <w:divsChild>
        <w:div w:id="947463792">
          <w:marLeft w:val="168"/>
          <w:marRight w:val="0"/>
          <w:marTop w:val="0"/>
          <w:marBottom w:val="0"/>
          <w:divBdr>
            <w:top w:val="none" w:sz="0" w:space="0" w:color="auto"/>
            <w:left w:val="none" w:sz="0" w:space="0" w:color="auto"/>
            <w:bottom w:val="none" w:sz="0" w:space="0" w:color="auto"/>
            <w:right w:val="none" w:sz="0" w:space="0" w:color="auto"/>
          </w:divBdr>
        </w:div>
      </w:divsChild>
    </w:div>
    <w:div w:id="845363631">
      <w:bodyDiv w:val="1"/>
      <w:marLeft w:val="0"/>
      <w:marRight w:val="0"/>
      <w:marTop w:val="0"/>
      <w:marBottom w:val="0"/>
      <w:divBdr>
        <w:top w:val="none" w:sz="0" w:space="0" w:color="auto"/>
        <w:left w:val="none" w:sz="0" w:space="0" w:color="auto"/>
        <w:bottom w:val="none" w:sz="0" w:space="0" w:color="auto"/>
        <w:right w:val="none" w:sz="0" w:space="0" w:color="auto"/>
      </w:divBdr>
    </w:div>
    <w:div w:id="869222398">
      <w:bodyDiv w:val="1"/>
      <w:marLeft w:val="0"/>
      <w:marRight w:val="0"/>
      <w:marTop w:val="0"/>
      <w:marBottom w:val="0"/>
      <w:divBdr>
        <w:top w:val="none" w:sz="0" w:space="0" w:color="auto"/>
        <w:left w:val="none" w:sz="0" w:space="0" w:color="auto"/>
        <w:bottom w:val="none" w:sz="0" w:space="0" w:color="auto"/>
        <w:right w:val="none" w:sz="0" w:space="0" w:color="auto"/>
      </w:divBdr>
      <w:divsChild>
        <w:div w:id="73402026">
          <w:marLeft w:val="168"/>
          <w:marRight w:val="0"/>
          <w:marTop w:val="0"/>
          <w:marBottom w:val="0"/>
          <w:divBdr>
            <w:top w:val="none" w:sz="0" w:space="0" w:color="auto"/>
            <w:left w:val="none" w:sz="0" w:space="0" w:color="auto"/>
            <w:bottom w:val="none" w:sz="0" w:space="0" w:color="auto"/>
            <w:right w:val="none" w:sz="0" w:space="0" w:color="auto"/>
          </w:divBdr>
        </w:div>
      </w:divsChild>
    </w:div>
    <w:div w:id="872958909">
      <w:bodyDiv w:val="1"/>
      <w:marLeft w:val="0"/>
      <w:marRight w:val="0"/>
      <w:marTop w:val="0"/>
      <w:marBottom w:val="0"/>
      <w:divBdr>
        <w:top w:val="none" w:sz="0" w:space="0" w:color="auto"/>
        <w:left w:val="none" w:sz="0" w:space="0" w:color="auto"/>
        <w:bottom w:val="none" w:sz="0" w:space="0" w:color="auto"/>
        <w:right w:val="none" w:sz="0" w:space="0" w:color="auto"/>
      </w:divBdr>
      <w:divsChild>
        <w:div w:id="799615110">
          <w:marLeft w:val="168"/>
          <w:marRight w:val="0"/>
          <w:marTop w:val="0"/>
          <w:marBottom w:val="0"/>
          <w:divBdr>
            <w:top w:val="none" w:sz="0" w:space="0" w:color="auto"/>
            <w:left w:val="none" w:sz="0" w:space="0" w:color="auto"/>
            <w:bottom w:val="none" w:sz="0" w:space="0" w:color="auto"/>
            <w:right w:val="none" w:sz="0" w:space="0" w:color="auto"/>
          </w:divBdr>
        </w:div>
      </w:divsChild>
    </w:div>
    <w:div w:id="882253029">
      <w:bodyDiv w:val="1"/>
      <w:marLeft w:val="0"/>
      <w:marRight w:val="0"/>
      <w:marTop w:val="0"/>
      <w:marBottom w:val="0"/>
      <w:divBdr>
        <w:top w:val="none" w:sz="0" w:space="0" w:color="auto"/>
        <w:left w:val="none" w:sz="0" w:space="0" w:color="auto"/>
        <w:bottom w:val="none" w:sz="0" w:space="0" w:color="auto"/>
        <w:right w:val="none" w:sz="0" w:space="0" w:color="auto"/>
      </w:divBdr>
      <w:divsChild>
        <w:div w:id="397172847">
          <w:marLeft w:val="168"/>
          <w:marRight w:val="0"/>
          <w:marTop w:val="0"/>
          <w:marBottom w:val="0"/>
          <w:divBdr>
            <w:top w:val="none" w:sz="0" w:space="0" w:color="auto"/>
            <w:left w:val="none" w:sz="0" w:space="0" w:color="auto"/>
            <w:bottom w:val="none" w:sz="0" w:space="0" w:color="auto"/>
            <w:right w:val="none" w:sz="0" w:space="0" w:color="auto"/>
          </w:divBdr>
        </w:div>
      </w:divsChild>
    </w:div>
    <w:div w:id="897088274">
      <w:bodyDiv w:val="1"/>
      <w:marLeft w:val="0"/>
      <w:marRight w:val="0"/>
      <w:marTop w:val="0"/>
      <w:marBottom w:val="0"/>
      <w:divBdr>
        <w:top w:val="none" w:sz="0" w:space="0" w:color="auto"/>
        <w:left w:val="none" w:sz="0" w:space="0" w:color="auto"/>
        <w:bottom w:val="none" w:sz="0" w:space="0" w:color="auto"/>
        <w:right w:val="none" w:sz="0" w:space="0" w:color="auto"/>
      </w:divBdr>
    </w:div>
    <w:div w:id="930236262">
      <w:bodyDiv w:val="1"/>
      <w:marLeft w:val="0"/>
      <w:marRight w:val="0"/>
      <w:marTop w:val="0"/>
      <w:marBottom w:val="0"/>
      <w:divBdr>
        <w:top w:val="none" w:sz="0" w:space="0" w:color="auto"/>
        <w:left w:val="none" w:sz="0" w:space="0" w:color="auto"/>
        <w:bottom w:val="none" w:sz="0" w:space="0" w:color="auto"/>
        <w:right w:val="none" w:sz="0" w:space="0" w:color="auto"/>
      </w:divBdr>
      <w:divsChild>
        <w:div w:id="1059397769">
          <w:marLeft w:val="168"/>
          <w:marRight w:val="0"/>
          <w:marTop w:val="0"/>
          <w:marBottom w:val="0"/>
          <w:divBdr>
            <w:top w:val="none" w:sz="0" w:space="0" w:color="auto"/>
            <w:left w:val="none" w:sz="0" w:space="0" w:color="auto"/>
            <w:bottom w:val="none" w:sz="0" w:space="0" w:color="auto"/>
            <w:right w:val="none" w:sz="0" w:space="0" w:color="auto"/>
          </w:divBdr>
        </w:div>
      </w:divsChild>
    </w:div>
    <w:div w:id="951866309">
      <w:bodyDiv w:val="1"/>
      <w:marLeft w:val="0"/>
      <w:marRight w:val="0"/>
      <w:marTop w:val="0"/>
      <w:marBottom w:val="0"/>
      <w:divBdr>
        <w:top w:val="none" w:sz="0" w:space="0" w:color="auto"/>
        <w:left w:val="none" w:sz="0" w:space="0" w:color="auto"/>
        <w:bottom w:val="none" w:sz="0" w:space="0" w:color="auto"/>
        <w:right w:val="none" w:sz="0" w:space="0" w:color="auto"/>
      </w:divBdr>
      <w:divsChild>
        <w:div w:id="600723249">
          <w:marLeft w:val="168"/>
          <w:marRight w:val="0"/>
          <w:marTop w:val="0"/>
          <w:marBottom w:val="0"/>
          <w:divBdr>
            <w:top w:val="none" w:sz="0" w:space="0" w:color="auto"/>
            <w:left w:val="none" w:sz="0" w:space="0" w:color="auto"/>
            <w:bottom w:val="none" w:sz="0" w:space="0" w:color="auto"/>
            <w:right w:val="none" w:sz="0" w:space="0" w:color="auto"/>
          </w:divBdr>
        </w:div>
      </w:divsChild>
    </w:div>
    <w:div w:id="960963116">
      <w:bodyDiv w:val="1"/>
      <w:marLeft w:val="0"/>
      <w:marRight w:val="0"/>
      <w:marTop w:val="0"/>
      <w:marBottom w:val="0"/>
      <w:divBdr>
        <w:top w:val="none" w:sz="0" w:space="0" w:color="auto"/>
        <w:left w:val="none" w:sz="0" w:space="0" w:color="auto"/>
        <w:bottom w:val="none" w:sz="0" w:space="0" w:color="auto"/>
        <w:right w:val="none" w:sz="0" w:space="0" w:color="auto"/>
      </w:divBdr>
      <w:divsChild>
        <w:div w:id="1850480823">
          <w:marLeft w:val="168"/>
          <w:marRight w:val="0"/>
          <w:marTop w:val="0"/>
          <w:marBottom w:val="0"/>
          <w:divBdr>
            <w:top w:val="none" w:sz="0" w:space="0" w:color="auto"/>
            <w:left w:val="none" w:sz="0" w:space="0" w:color="auto"/>
            <w:bottom w:val="none" w:sz="0" w:space="0" w:color="auto"/>
            <w:right w:val="none" w:sz="0" w:space="0" w:color="auto"/>
          </w:divBdr>
        </w:div>
      </w:divsChild>
    </w:div>
    <w:div w:id="980967263">
      <w:bodyDiv w:val="1"/>
      <w:marLeft w:val="0"/>
      <w:marRight w:val="0"/>
      <w:marTop w:val="0"/>
      <w:marBottom w:val="0"/>
      <w:divBdr>
        <w:top w:val="none" w:sz="0" w:space="0" w:color="auto"/>
        <w:left w:val="none" w:sz="0" w:space="0" w:color="auto"/>
        <w:bottom w:val="none" w:sz="0" w:space="0" w:color="auto"/>
        <w:right w:val="none" w:sz="0" w:space="0" w:color="auto"/>
      </w:divBdr>
      <w:divsChild>
        <w:div w:id="1151562238">
          <w:marLeft w:val="168"/>
          <w:marRight w:val="0"/>
          <w:marTop w:val="0"/>
          <w:marBottom w:val="0"/>
          <w:divBdr>
            <w:top w:val="none" w:sz="0" w:space="0" w:color="auto"/>
            <w:left w:val="none" w:sz="0" w:space="0" w:color="auto"/>
            <w:bottom w:val="none" w:sz="0" w:space="0" w:color="auto"/>
            <w:right w:val="none" w:sz="0" w:space="0" w:color="auto"/>
          </w:divBdr>
        </w:div>
      </w:divsChild>
    </w:div>
    <w:div w:id="993534218">
      <w:bodyDiv w:val="1"/>
      <w:marLeft w:val="0"/>
      <w:marRight w:val="0"/>
      <w:marTop w:val="0"/>
      <w:marBottom w:val="0"/>
      <w:divBdr>
        <w:top w:val="none" w:sz="0" w:space="0" w:color="auto"/>
        <w:left w:val="none" w:sz="0" w:space="0" w:color="auto"/>
        <w:bottom w:val="none" w:sz="0" w:space="0" w:color="auto"/>
        <w:right w:val="none" w:sz="0" w:space="0" w:color="auto"/>
      </w:divBdr>
      <w:divsChild>
        <w:div w:id="172307368">
          <w:marLeft w:val="168"/>
          <w:marRight w:val="0"/>
          <w:marTop w:val="0"/>
          <w:marBottom w:val="0"/>
          <w:divBdr>
            <w:top w:val="none" w:sz="0" w:space="0" w:color="auto"/>
            <w:left w:val="none" w:sz="0" w:space="0" w:color="auto"/>
            <w:bottom w:val="none" w:sz="0" w:space="0" w:color="auto"/>
            <w:right w:val="none" w:sz="0" w:space="0" w:color="auto"/>
          </w:divBdr>
        </w:div>
      </w:divsChild>
    </w:div>
    <w:div w:id="1004474477">
      <w:bodyDiv w:val="1"/>
      <w:marLeft w:val="0"/>
      <w:marRight w:val="0"/>
      <w:marTop w:val="0"/>
      <w:marBottom w:val="0"/>
      <w:divBdr>
        <w:top w:val="none" w:sz="0" w:space="0" w:color="auto"/>
        <w:left w:val="none" w:sz="0" w:space="0" w:color="auto"/>
        <w:bottom w:val="none" w:sz="0" w:space="0" w:color="auto"/>
        <w:right w:val="none" w:sz="0" w:space="0" w:color="auto"/>
      </w:divBdr>
      <w:divsChild>
        <w:div w:id="220797979">
          <w:marLeft w:val="168"/>
          <w:marRight w:val="0"/>
          <w:marTop w:val="0"/>
          <w:marBottom w:val="0"/>
          <w:divBdr>
            <w:top w:val="none" w:sz="0" w:space="0" w:color="auto"/>
            <w:left w:val="none" w:sz="0" w:space="0" w:color="auto"/>
            <w:bottom w:val="none" w:sz="0" w:space="0" w:color="auto"/>
            <w:right w:val="none" w:sz="0" w:space="0" w:color="auto"/>
          </w:divBdr>
        </w:div>
      </w:divsChild>
    </w:div>
    <w:div w:id="1007441887">
      <w:bodyDiv w:val="1"/>
      <w:marLeft w:val="0"/>
      <w:marRight w:val="0"/>
      <w:marTop w:val="0"/>
      <w:marBottom w:val="0"/>
      <w:divBdr>
        <w:top w:val="none" w:sz="0" w:space="0" w:color="auto"/>
        <w:left w:val="none" w:sz="0" w:space="0" w:color="auto"/>
        <w:bottom w:val="none" w:sz="0" w:space="0" w:color="auto"/>
        <w:right w:val="none" w:sz="0" w:space="0" w:color="auto"/>
      </w:divBdr>
      <w:divsChild>
        <w:div w:id="1147626057">
          <w:marLeft w:val="168"/>
          <w:marRight w:val="0"/>
          <w:marTop w:val="0"/>
          <w:marBottom w:val="0"/>
          <w:divBdr>
            <w:top w:val="none" w:sz="0" w:space="0" w:color="auto"/>
            <w:left w:val="none" w:sz="0" w:space="0" w:color="auto"/>
            <w:bottom w:val="none" w:sz="0" w:space="0" w:color="auto"/>
            <w:right w:val="none" w:sz="0" w:space="0" w:color="auto"/>
          </w:divBdr>
        </w:div>
      </w:divsChild>
    </w:div>
    <w:div w:id="1013141980">
      <w:bodyDiv w:val="1"/>
      <w:marLeft w:val="0"/>
      <w:marRight w:val="0"/>
      <w:marTop w:val="0"/>
      <w:marBottom w:val="0"/>
      <w:divBdr>
        <w:top w:val="none" w:sz="0" w:space="0" w:color="auto"/>
        <w:left w:val="none" w:sz="0" w:space="0" w:color="auto"/>
        <w:bottom w:val="none" w:sz="0" w:space="0" w:color="auto"/>
        <w:right w:val="none" w:sz="0" w:space="0" w:color="auto"/>
      </w:divBdr>
      <w:divsChild>
        <w:div w:id="2101749861">
          <w:marLeft w:val="168"/>
          <w:marRight w:val="0"/>
          <w:marTop w:val="0"/>
          <w:marBottom w:val="0"/>
          <w:divBdr>
            <w:top w:val="none" w:sz="0" w:space="0" w:color="auto"/>
            <w:left w:val="none" w:sz="0" w:space="0" w:color="auto"/>
            <w:bottom w:val="none" w:sz="0" w:space="0" w:color="auto"/>
            <w:right w:val="none" w:sz="0" w:space="0" w:color="auto"/>
          </w:divBdr>
        </w:div>
      </w:divsChild>
    </w:div>
    <w:div w:id="1039475328">
      <w:bodyDiv w:val="1"/>
      <w:marLeft w:val="0"/>
      <w:marRight w:val="0"/>
      <w:marTop w:val="0"/>
      <w:marBottom w:val="0"/>
      <w:divBdr>
        <w:top w:val="none" w:sz="0" w:space="0" w:color="auto"/>
        <w:left w:val="none" w:sz="0" w:space="0" w:color="auto"/>
        <w:bottom w:val="none" w:sz="0" w:space="0" w:color="auto"/>
        <w:right w:val="none" w:sz="0" w:space="0" w:color="auto"/>
      </w:divBdr>
      <w:divsChild>
        <w:div w:id="2096776395">
          <w:marLeft w:val="168"/>
          <w:marRight w:val="0"/>
          <w:marTop w:val="0"/>
          <w:marBottom w:val="0"/>
          <w:divBdr>
            <w:top w:val="none" w:sz="0" w:space="0" w:color="auto"/>
            <w:left w:val="none" w:sz="0" w:space="0" w:color="auto"/>
            <w:bottom w:val="none" w:sz="0" w:space="0" w:color="auto"/>
            <w:right w:val="none" w:sz="0" w:space="0" w:color="auto"/>
          </w:divBdr>
        </w:div>
      </w:divsChild>
    </w:div>
    <w:div w:id="1074862167">
      <w:bodyDiv w:val="1"/>
      <w:marLeft w:val="0"/>
      <w:marRight w:val="0"/>
      <w:marTop w:val="0"/>
      <w:marBottom w:val="0"/>
      <w:divBdr>
        <w:top w:val="none" w:sz="0" w:space="0" w:color="auto"/>
        <w:left w:val="none" w:sz="0" w:space="0" w:color="auto"/>
        <w:bottom w:val="none" w:sz="0" w:space="0" w:color="auto"/>
        <w:right w:val="none" w:sz="0" w:space="0" w:color="auto"/>
      </w:divBdr>
      <w:divsChild>
        <w:div w:id="136191490">
          <w:marLeft w:val="168"/>
          <w:marRight w:val="0"/>
          <w:marTop w:val="0"/>
          <w:marBottom w:val="0"/>
          <w:divBdr>
            <w:top w:val="none" w:sz="0" w:space="0" w:color="auto"/>
            <w:left w:val="none" w:sz="0" w:space="0" w:color="auto"/>
            <w:bottom w:val="none" w:sz="0" w:space="0" w:color="auto"/>
            <w:right w:val="none" w:sz="0" w:space="0" w:color="auto"/>
          </w:divBdr>
        </w:div>
      </w:divsChild>
    </w:div>
    <w:div w:id="1078215123">
      <w:bodyDiv w:val="1"/>
      <w:marLeft w:val="0"/>
      <w:marRight w:val="0"/>
      <w:marTop w:val="0"/>
      <w:marBottom w:val="0"/>
      <w:divBdr>
        <w:top w:val="none" w:sz="0" w:space="0" w:color="auto"/>
        <w:left w:val="none" w:sz="0" w:space="0" w:color="auto"/>
        <w:bottom w:val="none" w:sz="0" w:space="0" w:color="auto"/>
        <w:right w:val="none" w:sz="0" w:space="0" w:color="auto"/>
      </w:divBdr>
      <w:divsChild>
        <w:div w:id="1079448632">
          <w:marLeft w:val="168"/>
          <w:marRight w:val="0"/>
          <w:marTop w:val="0"/>
          <w:marBottom w:val="0"/>
          <w:divBdr>
            <w:top w:val="none" w:sz="0" w:space="0" w:color="auto"/>
            <w:left w:val="none" w:sz="0" w:space="0" w:color="auto"/>
            <w:bottom w:val="none" w:sz="0" w:space="0" w:color="auto"/>
            <w:right w:val="none" w:sz="0" w:space="0" w:color="auto"/>
          </w:divBdr>
        </w:div>
      </w:divsChild>
    </w:div>
    <w:div w:id="1089543785">
      <w:bodyDiv w:val="1"/>
      <w:marLeft w:val="0"/>
      <w:marRight w:val="0"/>
      <w:marTop w:val="0"/>
      <w:marBottom w:val="0"/>
      <w:divBdr>
        <w:top w:val="none" w:sz="0" w:space="0" w:color="auto"/>
        <w:left w:val="none" w:sz="0" w:space="0" w:color="auto"/>
        <w:bottom w:val="none" w:sz="0" w:space="0" w:color="auto"/>
        <w:right w:val="none" w:sz="0" w:space="0" w:color="auto"/>
      </w:divBdr>
      <w:divsChild>
        <w:div w:id="900092325">
          <w:marLeft w:val="168"/>
          <w:marRight w:val="0"/>
          <w:marTop w:val="0"/>
          <w:marBottom w:val="0"/>
          <w:divBdr>
            <w:top w:val="none" w:sz="0" w:space="0" w:color="auto"/>
            <w:left w:val="none" w:sz="0" w:space="0" w:color="auto"/>
            <w:bottom w:val="none" w:sz="0" w:space="0" w:color="auto"/>
            <w:right w:val="none" w:sz="0" w:space="0" w:color="auto"/>
          </w:divBdr>
        </w:div>
      </w:divsChild>
    </w:div>
    <w:div w:id="1090009882">
      <w:bodyDiv w:val="1"/>
      <w:marLeft w:val="0"/>
      <w:marRight w:val="0"/>
      <w:marTop w:val="0"/>
      <w:marBottom w:val="0"/>
      <w:divBdr>
        <w:top w:val="none" w:sz="0" w:space="0" w:color="auto"/>
        <w:left w:val="none" w:sz="0" w:space="0" w:color="auto"/>
        <w:bottom w:val="none" w:sz="0" w:space="0" w:color="auto"/>
        <w:right w:val="none" w:sz="0" w:space="0" w:color="auto"/>
      </w:divBdr>
      <w:divsChild>
        <w:div w:id="1682079741">
          <w:marLeft w:val="168"/>
          <w:marRight w:val="0"/>
          <w:marTop w:val="0"/>
          <w:marBottom w:val="0"/>
          <w:divBdr>
            <w:top w:val="none" w:sz="0" w:space="0" w:color="auto"/>
            <w:left w:val="none" w:sz="0" w:space="0" w:color="auto"/>
            <w:bottom w:val="none" w:sz="0" w:space="0" w:color="auto"/>
            <w:right w:val="none" w:sz="0" w:space="0" w:color="auto"/>
          </w:divBdr>
        </w:div>
      </w:divsChild>
    </w:div>
    <w:div w:id="1118646173">
      <w:bodyDiv w:val="1"/>
      <w:marLeft w:val="0"/>
      <w:marRight w:val="0"/>
      <w:marTop w:val="0"/>
      <w:marBottom w:val="0"/>
      <w:divBdr>
        <w:top w:val="none" w:sz="0" w:space="0" w:color="auto"/>
        <w:left w:val="none" w:sz="0" w:space="0" w:color="auto"/>
        <w:bottom w:val="none" w:sz="0" w:space="0" w:color="auto"/>
        <w:right w:val="none" w:sz="0" w:space="0" w:color="auto"/>
      </w:divBdr>
      <w:divsChild>
        <w:div w:id="26226610">
          <w:marLeft w:val="168"/>
          <w:marRight w:val="0"/>
          <w:marTop w:val="0"/>
          <w:marBottom w:val="0"/>
          <w:divBdr>
            <w:top w:val="none" w:sz="0" w:space="0" w:color="auto"/>
            <w:left w:val="none" w:sz="0" w:space="0" w:color="auto"/>
            <w:bottom w:val="none" w:sz="0" w:space="0" w:color="auto"/>
            <w:right w:val="none" w:sz="0" w:space="0" w:color="auto"/>
          </w:divBdr>
        </w:div>
      </w:divsChild>
    </w:div>
    <w:div w:id="1139540561">
      <w:bodyDiv w:val="1"/>
      <w:marLeft w:val="0"/>
      <w:marRight w:val="0"/>
      <w:marTop w:val="0"/>
      <w:marBottom w:val="0"/>
      <w:divBdr>
        <w:top w:val="none" w:sz="0" w:space="0" w:color="auto"/>
        <w:left w:val="none" w:sz="0" w:space="0" w:color="auto"/>
        <w:bottom w:val="none" w:sz="0" w:space="0" w:color="auto"/>
        <w:right w:val="none" w:sz="0" w:space="0" w:color="auto"/>
      </w:divBdr>
      <w:divsChild>
        <w:div w:id="1315259619">
          <w:marLeft w:val="168"/>
          <w:marRight w:val="0"/>
          <w:marTop w:val="0"/>
          <w:marBottom w:val="0"/>
          <w:divBdr>
            <w:top w:val="none" w:sz="0" w:space="0" w:color="auto"/>
            <w:left w:val="none" w:sz="0" w:space="0" w:color="auto"/>
            <w:bottom w:val="none" w:sz="0" w:space="0" w:color="auto"/>
            <w:right w:val="none" w:sz="0" w:space="0" w:color="auto"/>
          </w:divBdr>
        </w:div>
      </w:divsChild>
    </w:div>
    <w:div w:id="1140541901">
      <w:bodyDiv w:val="1"/>
      <w:marLeft w:val="0"/>
      <w:marRight w:val="0"/>
      <w:marTop w:val="0"/>
      <w:marBottom w:val="0"/>
      <w:divBdr>
        <w:top w:val="none" w:sz="0" w:space="0" w:color="auto"/>
        <w:left w:val="none" w:sz="0" w:space="0" w:color="auto"/>
        <w:bottom w:val="none" w:sz="0" w:space="0" w:color="auto"/>
        <w:right w:val="none" w:sz="0" w:space="0" w:color="auto"/>
      </w:divBdr>
      <w:divsChild>
        <w:div w:id="1757630771">
          <w:marLeft w:val="168"/>
          <w:marRight w:val="0"/>
          <w:marTop w:val="0"/>
          <w:marBottom w:val="0"/>
          <w:divBdr>
            <w:top w:val="none" w:sz="0" w:space="0" w:color="auto"/>
            <w:left w:val="none" w:sz="0" w:space="0" w:color="auto"/>
            <w:bottom w:val="none" w:sz="0" w:space="0" w:color="auto"/>
            <w:right w:val="none" w:sz="0" w:space="0" w:color="auto"/>
          </w:divBdr>
        </w:div>
      </w:divsChild>
    </w:div>
    <w:div w:id="1198934660">
      <w:bodyDiv w:val="1"/>
      <w:marLeft w:val="0"/>
      <w:marRight w:val="0"/>
      <w:marTop w:val="0"/>
      <w:marBottom w:val="0"/>
      <w:divBdr>
        <w:top w:val="none" w:sz="0" w:space="0" w:color="auto"/>
        <w:left w:val="none" w:sz="0" w:space="0" w:color="auto"/>
        <w:bottom w:val="none" w:sz="0" w:space="0" w:color="auto"/>
        <w:right w:val="none" w:sz="0" w:space="0" w:color="auto"/>
      </w:divBdr>
      <w:divsChild>
        <w:div w:id="1219319682">
          <w:marLeft w:val="168"/>
          <w:marRight w:val="0"/>
          <w:marTop w:val="0"/>
          <w:marBottom w:val="0"/>
          <w:divBdr>
            <w:top w:val="none" w:sz="0" w:space="0" w:color="auto"/>
            <w:left w:val="none" w:sz="0" w:space="0" w:color="auto"/>
            <w:bottom w:val="none" w:sz="0" w:space="0" w:color="auto"/>
            <w:right w:val="none" w:sz="0" w:space="0" w:color="auto"/>
          </w:divBdr>
        </w:div>
      </w:divsChild>
    </w:div>
    <w:div w:id="1205632897">
      <w:bodyDiv w:val="1"/>
      <w:marLeft w:val="0"/>
      <w:marRight w:val="0"/>
      <w:marTop w:val="0"/>
      <w:marBottom w:val="0"/>
      <w:divBdr>
        <w:top w:val="none" w:sz="0" w:space="0" w:color="auto"/>
        <w:left w:val="none" w:sz="0" w:space="0" w:color="auto"/>
        <w:bottom w:val="none" w:sz="0" w:space="0" w:color="auto"/>
        <w:right w:val="none" w:sz="0" w:space="0" w:color="auto"/>
      </w:divBdr>
      <w:divsChild>
        <w:div w:id="49961679">
          <w:marLeft w:val="168"/>
          <w:marRight w:val="0"/>
          <w:marTop w:val="0"/>
          <w:marBottom w:val="0"/>
          <w:divBdr>
            <w:top w:val="none" w:sz="0" w:space="0" w:color="auto"/>
            <w:left w:val="none" w:sz="0" w:space="0" w:color="auto"/>
            <w:bottom w:val="none" w:sz="0" w:space="0" w:color="auto"/>
            <w:right w:val="none" w:sz="0" w:space="0" w:color="auto"/>
          </w:divBdr>
        </w:div>
      </w:divsChild>
    </w:div>
    <w:div w:id="1211108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2761">
          <w:marLeft w:val="168"/>
          <w:marRight w:val="0"/>
          <w:marTop w:val="0"/>
          <w:marBottom w:val="0"/>
          <w:divBdr>
            <w:top w:val="none" w:sz="0" w:space="0" w:color="auto"/>
            <w:left w:val="none" w:sz="0" w:space="0" w:color="auto"/>
            <w:bottom w:val="none" w:sz="0" w:space="0" w:color="auto"/>
            <w:right w:val="none" w:sz="0" w:space="0" w:color="auto"/>
          </w:divBdr>
        </w:div>
      </w:divsChild>
    </w:div>
    <w:div w:id="1218400173">
      <w:bodyDiv w:val="1"/>
      <w:marLeft w:val="0"/>
      <w:marRight w:val="0"/>
      <w:marTop w:val="0"/>
      <w:marBottom w:val="0"/>
      <w:divBdr>
        <w:top w:val="none" w:sz="0" w:space="0" w:color="auto"/>
        <w:left w:val="none" w:sz="0" w:space="0" w:color="auto"/>
        <w:bottom w:val="none" w:sz="0" w:space="0" w:color="auto"/>
        <w:right w:val="none" w:sz="0" w:space="0" w:color="auto"/>
      </w:divBdr>
      <w:divsChild>
        <w:div w:id="369191612">
          <w:marLeft w:val="168"/>
          <w:marRight w:val="0"/>
          <w:marTop w:val="0"/>
          <w:marBottom w:val="0"/>
          <w:divBdr>
            <w:top w:val="none" w:sz="0" w:space="0" w:color="auto"/>
            <w:left w:val="none" w:sz="0" w:space="0" w:color="auto"/>
            <w:bottom w:val="none" w:sz="0" w:space="0" w:color="auto"/>
            <w:right w:val="none" w:sz="0" w:space="0" w:color="auto"/>
          </w:divBdr>
        </w:div>
      </w:divsChild>
    </w:div>
    <w:div w:id="1239444742">
      <w:bodyDiv w:val="1"/>
      <w:marLeft w:val="0"/>
      <w:marRight w:val="0"/>
      <w:marTop w:val="0"/>
      <w:marBottom w:val="0"/>
      <w:divBdr>
        <w:top w:val="none" w:sz="0" w:space="0" w:color="auto"/>
        <w:left w:val="none" w:sz="0" w:space="0" w:color="auto"/>
        <w:bottom w:val="none" w:sz="0" w:space="0" w:color="auto"/>
        <w:right w:val="none" w:sz="0" w:space="0" w:color="auto"/>
      </w:divBdr>
      <w:divsChild>
        <w:div w:id="227345140">
          <w:marLeft w:val="168"/>
          <w:marRight w:val="0"/>
          <w:marTop w:val="0"/>
          <w:marBottom w:val="0"/>
          <w:divBdr>
            <w:top w:val="none" w:sz="0" w:space="0" w:color="auto"/>
            <w:left w:val="none" w:sz="0" w:space="0" w:color="auto"/>
            <w:bottom w:val="none" w:sz="0" w:space="0" w:color="auto"/>
            <w:right w:val="none" w:sz="0" w:space="0" w:color="auto"/>
          </w:divBdr>
        </w:div>
      </w:divsChild>
    </w:div>
    <w:div w:id="1252661717">
      <w:bodyDiv w:val="1"/>
      <w:marLeft w:val="0"/>
      <w:marRight w:val="0"/>
      <w:marTop w:val="0"/>
      <w:marBottom w:val="0"/>
      <w:divBdr>
        <w:top w:val="none" w:sz="0" w:space="0" w:color="auto"/>
        <w:left w:val="none" w:sz="0" w:space="0" w:color="auto"/>
        <w:bottom w:val="none" w:sz="0" w:space="0" w:color="auto"/>
        <w:right w:val="none" w:sz="0" w:space="0" w:color="auto"/>
      </w:divBdr>
      <w:divsChild>
        <w:div w:id="1285497617">
          <w:marLeft w:val="168"/>
          <w:marRight w:val="0"/>
          <w:marTop w:val="0"/>
          <w:marBottom w:val="0"/>
          <w:divBdr>
            <w:top w:val="none" w:sz="0" w:space="0" w:color="auto"/>
            <w:left w:val="none" w:sz="0" w:space="0" w:color="auto"/>
            <w:bottom w:val="none" w:sz="0" w:space="0" w:color="auto"/>
            <w:right w:val="none" w:sz="0" w:space="0" w:color="auto"/>
          </w:divBdr>
        </w:div>
      </w:divsChild>
    </w:div>
    <w:div w:id="1285114851">
      <w:bodyDiv w:val="1"/>
      <w:marLeft w:val="0"/>
      <w:marRight w:val="0"/>
      <w:marTop w:val="0"/>
      <w:marBottom w:val="0"/>
      <w:divBdr>
        <w:top w:val="none" w:sz="0" w:space="0" w:color="auto"/>
        <w:left w:val="none" w:sz="0" w:space="0" w:color="auto"/>
        <w:bottom w:val="none" w:sz="0" w:space="0" w:color="auto"/>
        <w:right w:val="none" w:sz="0" w:space="0" w:color="auto"/>
      </w:divBdr>
      <w:divsChild>
        <w:div w:id="1341274982">
          <w:marLeft w:val="168"/>
          <w:marRight w:val="0"/>
          <w:marTop w:val="0"/>
          <w:marBottom w:val="0"/>
          <w:divBdr>
            <w:top w:val="none" w:sz="0" w:space="0" w:color="auto"/>
            <w:left w:val="none" w:sz="0" w:space="0" w:color="auto"/>
            <w:bottom w:val="none" w:sz="0" w:space="0" w:color="auto"/>
            <w:right w:val="none" w:sz="0" w:space="0" w:color="auto"/>
          </w:divBdr>
        </w:div>
      </w:divsChild>
    </w:div>
    <w:div w:id="1299605572">
      <w:bodyDiv w:val="1"/>
      <w:marLeft w:val="0"/>
      <w:marRight w:val="0"/>
      <w:marTop w:val="0"/>
      <w:marBottom w:val="0"/>
      <w:divBdr>
        <w:top w:val="none" w:sz="0" w:space="0" w:color="auto"/>
        <w:left w:val="none" w:sz="0" w:space="0" w:color="auto"/>
        <w:bottom w:val="none" w:sz="0" w:space="0" w:color="auto"/>
        <w:right w:val="none" w:sz="0" w:space="0" w:color="auto"/>
      </w:divBdr>
      <w:divsChild>
        <w:div w:id="171576696">
          <w:marLeft w:val="168"/>
          <w:marRight w:val="0"/>
          <w:marTop w:val="0"/>
          <w:marBottom w:val="0"/>
          <w:divBdr>
            <w:top w:val="none" w:sz="0" w:space="0" w:color="auto"/>
            <w:left w:val="none" w:sz="0" w:space="0" w:color="auto"/>
            <w:bottom w:val="none" w:sz="0" w:space="0" w:color="auto"/>
            <w:right w:val="none" w:sz="0" w:space="0" w:color="auto"/>
          </w:divBdr>
        </w:div>
      </w:divsChild>
    </w:div>
    <w:div w:id="1332875055">
      <w:bodyDiv w:val="1"/>
      <w:marLeft w:val="0"/>
      <w:marRight w:val="0"/>
      <w:marTop w:val="0"/>
      <w:marBottom w:val="0"/>
      <w:divBdr>
        <w:top w:val="none" w:sz="0" w:space="0" w:color="auto"/>
        <w:left w:val="none" w:sz="0" w:space="0" w:color="auto"/>
        <w:bottom w:val="none" w:sz="0" w:space="0" w:color="auto"/>
        <w:right w:val="none" w:sz="0" w:space="0" w:color="auto"/>
      </w:divBdr>
      <w:divsChild>
        <w:div w:id="656766866">
          <w:marLeft w:val="168"/>
          <w:marRight w:val="0"/>
          <w:marTop w:val="0"/>
          <w:marBottom w:val="0"/>
          <w:divBdr>
            <w:top w:val="none" w:sz="0" w:space="0" w:color="auto"/>
            <w:left w:val="none" w:sz="0" w:space="0" w:color="auto"/>
            <w:bottom w:val="none" w:sz="0" w:space="0" w:color="auto"/>
            <w:right w:val="none" w:sz="0" w:space="0" w:color="auto"/>
          </w:divBdr>
        </w:div>
      </w:divsChild>
    </w:div>
    <w:div w:id="1333990224">
      <w:bodyDiv w:val="1"/>
      <w:marLeft w:val="0"/>
      <w:marRight w:val="0"/>
      <w:marTop w:val="0"/>
      <w:marBottom w:val="0"/>
      <w:divBdr>
        <w:top w:val="none" w:sz="0" w:space="0" w:color="auto"/>
        <w:left w:val="none" w:sz="0" w:space="0" w:color="auto"/>
        <w:bottom w:val="none" w:sz="0" w:space="0" w:color="auto"/>
        <w:right w:val="none" w:sz="0" w:space="0" w:color="auto"/>
      </w:divBdr>
      <w:divsChild>
        <w:div w:id="2084908781">
          <w:marLeft w:val="168"/>
          <w:marRight w:val="0"/>
          <w:marTop w:val="0"/>
          <w:marBottom w:val="0"/>
          <w:divBdr>
            <w:top w:val="none" w:sz="0" w:space="0" w:color="auto"/>
            <w:left w:val="none" w:sz="0" w:space="0" w:color="auto"/>
            <w:bottom w:val="none" w:sz="0" w:space="0" w:color="auto"/>
            <w:right w:val="none" w:sz="0" w:space="0" w:color="auto"/>
          </w:divBdr>
        </w:div>
      </w:divsChild>
    </w:div>
    <w:div w:id="1357149444">
      <w:bodyDiv w:val="1"/>
      <w:marLeft w:val="0"/>
      <w:marRight w:val="0"/>
      <w:marTop w:val="0"/>
      <w:marBottom w:val="0"/>
      <w:divBdr>
        <w:top w:val="none" w:sz="0" w:space="0" w:color="auto"/>
        <w:left w:val="none" w:sz="0" w:space="0" w:color="auto"/>
        <w:bottom w:val="none" w:sz="0" w:space="0" w:color="auto"/>
        <w:right w:val="none" w:sz="0" w:space="0" w:color="auto"/>
      </w:divBdr>
      <w:divsChild>
        <w:div w:id="332151050">
          <w:marLeft w:val="168"/>
          <w:marRight w:val="0"/>
          <w:marTop w:val="0"/>
          <w:marBottom w:val="0"/>
          <w:divBdr>
            <w:top w:val="none" w:sz="0" w:space="0" w:color="auto"/>
            <w:left w:val="none" w:sz="0" w:space="0" w:color="auto"/>
            <w:bottom w:val="none" w:sz="0" w:space="0" w:color="auto"/>
            <w:right w:val="none" w:sz="0" w:space="0" w:color="auto"/>
          </w:divBdr>
        </w:div>
      </w:divsChild>
    </w:div>
    <w:div w:id="1369600688">
      <w:bodyDiv w:val="1"/>
      <w:marLeft w:val="0"/>
      <w:marRight w:val="0"/>
      <w:marTop w:val="0"/>
      <w:marBottom w:val="0"/>
      <w:divBdr>
        <w:top w:val="none" w:sz="0" w:space="0" w:color="auto"/>
        <w:left w:val="none" w:sz="0" w:space="0" w:color="auto"/>
        <w:bottom w:val="none" w:sz="0" w:space="0" w:color="auto"/>
        <w:right w:val="none" w:sz="0" w:space="0" w:color="auto"/>
      </w:divBdr>
      <w:divsChild>
        <w:div w:id="1414625220">
          <w:marLeft w:val="168"/>
          <w:marRight w:val="0"/>
          <w:marTop w:val="0"/>
          <w:marBottom w:val="0"/>
          <w:divBdr>
            <w:top w:val="none" w:sz="0" w:space="0" w:color="auto"/>
            <w:left w:val="none" w:sz="0" w:space="0" w:color="auto"/>
            <w:bottom w:val="none" w:sz="0" w:space="0" w:color="auto"/>
            <w:right w:val="none" w:sz="0" w:space="0" w:color="auto"/>
          </w:divBdr>
        </w:div>
      </w:divsChild>
    </w:div>
    <w:div w:id="1378895203">
      <w:bodyDiv w:val="1"/>
      <w:marLeft w:val="0"/>
      <w:marRight w:val="0"/>
      <w:marTop w:val="0"/>
      <w:marBottom w:val="0"/>
      <w:divBdr>
        <w:top w:val="none" w:sz="0" w:space="0" w:color="auto"/>
        <w:left w:val="none" w:sz="0" w:space="0" w:color="auto"/>
        <w:bottom w:val="none" w:sz="0" w:space="0" w:color="auto"/>
        <w:right w:val="none" w:sz="0" w:space="0" w:color="auto"/>
      </w:divBdr>
      <w:divsChild>
        <w:div w:id="175467042">
          <w:marLeft w:val="168"/>
          <w:marRight w:val="0"/>
          <w:marTop w:val="0"/>
          <w:marBottom w:val="0"/>
          <w:divBdr>
            <w:top w:val="none" w:sz="0" w:space="0" w:color="auto"/>
            <w:left w:val="none" w:sz="0" w:space="0" w:color="auto"/>
            <w:bottom w:val="none" w:sz="0" w:space="0" w:color="auto"/>
            <w:right w:val="none" w:sz="0" w:space="0" w:color="auto"/>
          </w:divBdr>
        </w:div>
      </w:divsChild>
    </w:div>
    <w:div w:id="1390423400">
      <w:bodyDiv w:val="1"/>
      <w:marLeft w:val="0"/>
      <w:marRight w:val="0"/>
      <w:marTop w:val="0"/>
      <w:marBottom w:val="0"/>
      <w:divBdr>
        <w:top w:val="none" w:sz="0" w:space="0" w:color="auto"/>
        <w:left w:val="none" w:sz="0" w:space="0" w:color="auto"/>
        <w:bottom w:val="none" w:sz="0" w:space="0" w:color="auto"/>
        <w:right w:val="none" w:sz="0" w:space="0" w:color="auto"/>
      </w:divBdr>
      <w:divsChild>
        <w:div w:id="250818318">
          <w:marLeft w:val="168"/>
          <w:marRight w:val="0"/>
          <w:marTop w:val="0"/>
          <w:marBottom w:val="0"/>
          <w:divBdr>
            <w:top w:val="none" w:sz="0" w:space="0" w:color="auto"/>
            <w:left w:val="none" w:sz="0" w:space="0" w:color="auto"/>
            <w:bottom w:val="none" w:sz="0" w:space="0" w:color="auto"/>
            <w:right w:val="none" w:sz="0" w:space="0" w:color="auto"/>
          </w:divBdr>
        </w:div>
      </w:divsChild>
    </w:div>
    <w:div w:id="1413501389">
      <w:bodyDiv w:val="1"/>
      <w:marLeft w:val="0"/>
      <w:marRight w:val="0"/>
      <w:marTop w:val="0"/>
      <w:marBottom w:val="0"/>
      <w:divBdr>
        <w:top w:val="none" w:sz="0" w:space="0" w:color="auto"/>
        <w:left w:val="none" w:sz="0" w:space="0" w:color="auto"/>
        <w:bottom w:val="none" w:sz="0" w:space="0" w:color="auto"/>
        <w:right w:val="none" w:sz="0" w:space="0" w:color="auto"/>
      </w:divBdr>
      <w:divsChild>
        <w:div w:id="1614365963">
          <w:marLeft w:val="168"/>
          <w:marRight w:val="0"/>
          <w:marTop w:val="0"/>
          <w:marBottom w:val="0"/>
          <w:divBdr>
            <w:top w:val="none" w:sz="0" w:space="0" w:color="auto"/>
            <w:left w:val="none" w:sz="0" w:space="0" w:color="auto"/>
            <w:bottom w:val="none" w:sz="0" w:space="0" w:color="auto"/>
            <w:right w:val="none" w:sz="0" w:space="0" w:color="auto"/>
          </w:divBdr>
        </w:div>
      </w:divsChild>
    </w:div>
    <w:div w:id="1436634519">
      <w:bodyDiv w:val="1"/>
      <w:marLeft w:val="0"/>
      <w:marRight w:val="0"/>
      <w:marTop w:val="0"/>
      <w:marBottom w:val="0"/>
      <w:divBdr>
        <w:top w:val="none" w:sz="0" w:space="0" w:color="auto"/>
        <w:left w:val="none" w:sz="0" w:space="0" w:color="auto"/>
        <w:bottom w:val="none" w:sz="0" w:space="0" w:color="auto"/>
        <w:right w:val="none" w:sz="0" w:space="0" w:color="auto"/>
      </w:divBdr>
      <w:divsChild>
        <w:div w:id="158814960">
          <w:marLeft w:val="168"/>
          <w:marRight w:val="0"/>
          <w:marTop w:val="0"/>
          <w:marBottom w:val="0"/>
          <w:divBdr>
            <w:top w:val="none" w:sz="0" w:space="0" w:color="auto"/>
            <w:left w:val="none" w:sz="0" w:space="0" w:color="auto"/>
            <w:bottom w:val="none" w:sz="0" w:space="0" w:color="auto"/>
            <w:right w:val="none" w:sz="0" w:space="0" w:color="auto"/>
          </w:divBdr>
        </w:div>
      </w:divsChild>
    </w:div>
    <w:div w:id="1463844350">
      <w:bodyDiv w:val="1"/>
      <w:marLeft w:val="0"/>
      <w:marRight w:val="0"/>
      <w:marTop w:val="0"/>
      <w:marBottom w:val="0"/>
      <w:divBdr>
        <w:top w:val="none" w:sz="0" w:space="0" w:color="auto"/>
        <w:left w:val="none" w:sz="0" w:space="0" w:color="auto"/>
        <w:bottom w:val="none" w:sz="0" w:space="0" w:color="auto"/>
        <w:right w:val="none" w:sz="0" w:space="0" w:color="auto"/>
      </w:divBdr>
      <w:divsChild>
        <w:div w:id="292097774">
          <w:marLeft w:val="168"/>
          <w:marRight w:val="0"/>
          <w:marTop w:val="0"/>
          <w:marBottom w:val="0"/>
          <w:divBdr>
            <w:top w:val="none" w:sz="0" w:space="0" w:color="auto"/>
            <w:left w:val="none" w:sz="0" w:space="0" w:color="auto"/>
            <w:bottom w:val="none" w:sz="0" w:space="0" w:color="auto"/>
            <w:right w:val="none" w:sz="0" w:space="0" w:color="auto"/>
          </w:divBdr>
        </w:div>
      </w:divsChild>
    </w:div>
    <w:div w:id="1494489693">
      <w:bodyDiv w:val="1"/>
      <w:marLeft w:val="0"/>
      <w:marRight w:val="0"/>
      <w:marTop w:val="0"/>
      <w:marBottom w:val="0"/>
      <w:divBdr>
        <w:top w:val="none" w:sz="0" w:space="0" w:color="auto"/>
        <w:left w:val="none" w:sz="0" w:space="0" w:color="auto"/>
        <w:bottom w:val="none" w:sz="0" w:space="0" w:color="auto"/>
        <w:right w:val="none" w:sz="0" w:space="0" w:color="auto"/>
      </w:divBdr>
      <w:divsChild>
        <w:div w:id="1875192127">
          <w:marLeft w:val="168"/>
          <w:marRight w:val="0"/>
          <w:marTop w:val="0"/>
          <w:marBottom w:val="0"/>
          <w:divBdr>
            <w:top w:val="none" w:sz="0" w:space="0" w:color="auto"/>
            <w:left w:val="none" w:sz="0" w:space="0" w:color="auto"/>
            <w:bottom w:val="none" w:sz="0" w:space="0" w:color="auto"/>
            <w:right w:val="none" w:sz="0" w:space="0" w:color="auto"/>
          </w:divBdr>
        </w:div>
      </w:divsChild>
    </w:div>
    <w:div w:id="1517841849">
      <w:bodyDiv w:val="1"/>
      <w:marLeft w:val="0"/>
      <w:marRight w:val="0"/>
      <w:marTop w:val="0"/>
      <w:marBottom w:val="0"/>
      <w:divBdr>
        <w:top w:val="none" w:sz="0" w:space="0" w:color="auto"/>
        <w:left w:val="none" w:sz="0" w:space="0" w:color="auto"/>
        <w:bottom w:val="none" w:sz="0" w:space="0" w:color="auto"/>
        <w:right w:val="none" w:sz="0" w:space="0" w:color="auto"/>
      </w:divBdr>
      <w:divsChild>
        <w:div w:id="362051361">
          <w:marLeft w:val="168"/>
          <w:marRight w:val="0"/>
          <w:marTop w:val="0"/>
          <w:marBottom w:val="0"/>
          <w:divBdr>
            <w:top w:val="none" w:sz="0" w:space="0" w:color="auto"/>
            <w:left w:val="none" w:sz="0" w:space="0" w:color="auto"/>
            <w:bottom w:val="none" w:sz="0" w:space="0" w:color="auto"/>
            <w:right w:val="none" w:sz="0" w:space="0" w:color="auto"/>
          </w:divBdr>
        </w:div>
      </w:divsChild>
    </w:div>
    <w:div w:id="1527404795">
      <w:bodyDiv w:val="1"/>
      <w:marLeft w:val="0"/>
      <w:marRight w:val="0"/>
      <w:marTop w:val="0"/>
      <w:marBottom w:val="0"/>
      <w:divBdr>
        <w:top w:val="none" w:sz="0" w:space="0" w:color="auto"/>
        <w:left w:val="none" w:sz="0" w:space="0" w:color="auto"/>
        <w:bottom w:val="none" w:sz="0" w:space="0" w:color="auto"/>
        <w:right w:val="none" w:sz="0" w:space="0" w:color="auto"/>
      </w:divBdr>
      <w:divsChild>
        <w:div w:id="1900511143">
          <w:marLeft w:val="168"/>
          <w:marRight w:val="0"/>
          <w:marTop w:val="0"/>
          <w:marBottom w:val="0"/>
          <w:divBdr>
            <w:top w:val="none" w:sz="0" w:space="0" w:color="auto"/>
            <w:left w:val="none" w:sz="0" w:space="0" w:color="auto"/>
            <w:bottom w:val="none" w:sz="0" w:space="0" w:color="auto"/>
            <w:right w:val="none" w:sz="0" w:space="0" w:color="auto"/>
          </w:divBdr>
        </w:div>
      </w:divsChild>
    </w:div>
    <w:div w:id="1552840804">
      <w:bodyDiv w:val="1"/>
      <w:marLeft w:val="0"/>
      <w:marRight w:val="0"/>
      <w:marTop w:val="0"/>
      <w:marBottom w:val="0"/>
      <w:divBdr>
        <w:top w:val="none" w:sz="0" w:space="0" w:color="auto"/>
        <w:left w:val="none" w:sz="0" w:space="0" w:color="auto"/>
        <w:bottom w:val="none" w:sz="0" w:space="0" w:color="auto"/>
        <w:right w:val="none" w:sz="0" w:space="0" w:color="auto"/>
      </w:divBdr>
      <w:divsChild>
        <w:div w:id="133566321">
          <w:marLeft w:val="168"/>
          <w:marRight w:val="0"/>
          <w:marTop w:val="0"/>
          <w:marBottom w:val="0"/>
          <w:divBdr>
            <w:top w:val="none" w:sz="0" w:space="0" w:color="auto"/>
            <w:left w:val="none" w:sz="0" w:space="0" w:color="auto"/>
            <w:bottom w:val="none" w:sz="0" w:space="0" w:color="auto"/>
            <w:right w:val="none" w:sz="0" w:space="0" w:color="auto"/>
          </w:divBdr>
        </w:div>
      </w:divsChild>
    </w:div>
    <w:div w:id="1569147085">
      <w:bodyDiv w:val="1"/>
      <w:marLeft w:val="0"/>
      <w:marRight w:val="0"/>
      <w:marTop w:val="0"/>
      <w:marBottom w:val="0"/>
      <w:divBdr>
        <w:top w:val="none" w:sz="0" w:space="0" w:color="auto"/>
        <w:left w:val="none" w:sz="0" w:space="0" w:color="auto"/>
        <w:bottom w:val="none" w:sz="0" w:space="0" w:color="auto"/>
        <w:right w:val="none" w:sz="0" w:space="0" w:color="auto"/>
      </w:divBdr>
      <w:divsChild>
        <w:div w:id="1194340711">
          <w:marLeft w:val="168"/>
          <w:marRight w:val="0"/>
          <w:marTop w:val="0"/>
          <w:marBottom w:val="0"/>
          <w:divBdr>
            <w:top w:val="none" w:sz="0" w:space="0" w:color="auto"/>
            <w:left w:val="none" w:sz="0" w:space="0" w:color="auto"/>
            <w:bottom w:val="none" w:sz="0" w:space="0" w:color="auto"/>
            <w:right w:val="none" w:sz="0" w:space="0" w:color="auto"/>
          </w:divBdr>
        </w:div>
      </w:divsChild>
    </w:div>
    <w:div w:id="1588615165">
      <w:bodyDiv w:val="1"/>
      <w:marLeft w:val="0"/>
      <w:marRight w:val="0"/>
      <w:marTop w:val="0"/>
      <w:marBottom w:val="0"/>
      <w:divBdr>
        <w:top w:val="none" w:sz="0" w:space="0" w:color="auto"/>
        <w:left w:val="none" w:sz="0" w:space="0" w:color="auto"/>
        <w:bottom w:val="none" w:sz="0" w:space="0" w:color="auto"/>
        <w:right w:val="none" w:sz="0" w:space="0" w:color="auto"/>
      </w:divBdr>
      <w:divsChild>
        <w:div w:id="2106682198">
          <w:marLeft w:val="168"/>
          <w:marRight w:val="0"/>
          <w:marTop w:val="0"/>
          <w:marBottom w:val="0"/>
          <w:divBdr>
            <w:top w:val="none" w:sz="0" w:space="0" w:color="auto"/>
            <w:left w:val="none" w:sz="0" w:space="0" w:color="auto"/>
            <w:bottom w:val="none" w:sz="0" w:space="0" w:color="auto"/>
            <w:right w:val="none" w:sz="0" w:space="0" w:color="auto"/>
          </w:divBdr>
        </w:div>
      </w:divsChild>
    </w:div>
    <w:div w:id="1589656801">
      <w:bodyDiv w:val="1"/>
      <w:marLeft w:val="0"/>
      <w:marRight w:val="0"/>
      <w:marTop w:val="0"/>
      <w:marBottom w:val="0"/>
      <w:divBdr>
        <w:top w:val="none" w:sz="0" w:space="0" w:color="auto"/>
        <w:left w:val="none" w:sz="0" w:space="0" w:color="auto"/>
        <w:bottom w:val="none" w:sz="0" w:space="0" w:color="auto"/>
        <w:right w:val="none" w:sz="0" w:space="0" w:color="auto"/>
      </w:divBdr>
      <w:divsChild>
        <w:div w:id="200216159">
          <w:marLeft w:val="168"/>
          <w:marRight w:val="0"/>
          <w:marTop w:val="0"/>
          <w:marBottom w:val="0"/>
          <w:divBdr>
            <w:top w:val="none" w:sz="0" w:space="0" w:color="auto"/>
            <w:left w:val="none" w:sz="0" w:space="0" w:color="auto"/>
            <w:bottom w:val="none" w:sz="0" w:space="0" w:color="auto"/>
            <w:right w:val="none" w:sz="0" w:space="0" w:color="auto"/>
          </w:divBdr>
        </w:div>
      </w:divsChild>
    </w:div>
    <w:div w:id="1600719504">
      <w:bodyDiv w:val="1"/>
      <w:marLeft w:val="0"/>
      <w:marRight w:val="0"/>
      <w:marTop w:val="0"/>
      <w:marBottom w:val="0"/>
      <w:divBdr>
        <w:top w:val="none" w:sz="0" w:space="0" w:color="auto"/>
        <w:left w:val="none" w:sz="0" w:space="0" w:color="auto"/>
        <w:bottom w:val="none" w:sz="0" w:space="0" w:color="auto"/>
        <w:right w:val="none" w:sz="0" w:space="0" w:color="auto"/>
      </w:divBdr>
      <w:divsChild>
        <w:div w:id="2046710318">
          <w:marLeft w:val="168"/>
          <w:marRight w:val="0"/>
          <w:marTop w:val="0"/>
          <w:marBottom w:val="0"/>
          <w:divBdr>
            <w:top w:val="none" w:sz="0" w:space="0" w:color="auto"/>
            <w:left w:val="none" w:sz="0" w:space="0" w:color="auto"/>
            <w:bottom w:val="none" w:sz="0" w:space="0" w:color="auto"/>
            <w:right w:val="none" w:sz="0" w:space="0" w:color="auto"/>
          </w:divBdr>
        </w:div>
      </w:divsChild>
    </w:div>
    <w:div w:id="1608149259">
      <w:bodyDiv w:val="1"/>
      <w:marLeft w:val="0"/>
      <w:marRight w:val="0"/>
      <w:marTop w:val="0"/>
      <w:marBottom w:val="0"/>
      <w:divBdr>
        <w:top w:val="none" w:sz="0" w:space="0" w:color="auto"/>
        <w:left w:val="none" w:sz="0" w:space="0" w:color="auto"/>
        <w:bottom w:val="none" w:sz="0" w:space="0" w:color="auto"/>
        <w:right w:val="none" w:sz="0" w:space="0" w:color="auto"/>
      </w:divBdr>
      <w:divsChild>
        <w:div w:id="1688823981">
          <w:marLeft w:val="168"/>
          <w:marRight w:val="0"/>
          <w:marTop w:val="0"/>
          <w:marBottom w:val="0"/>
          <w:divBdr>
            <w:top w:val="none" w:sz="0" w:space="0" w:color="auto"/>
            <w:left w:val="none" w:sz="0" w:space="0" w:color="auto"/>
            <w:bottom w:val="none" w:sz="0" w:space="0" w:color="auto"/>
            <w:right w:val="none" w:sz="0" w:space="0" w:color="auto"/>
          </w:divBdr>
        </w:div>
      </w:divsChild>
    </w:div>
    <w:div w:id="1622108343">
      <w:bodyDiv w:val="1"/>
      <w:marLeft w:val="0"/>
      <w:marRight w:val="0"/>
      <w:marTop w:val="0"/>
      <w:marBottom w:val="0"/>
      <w:divBdr>
        <w:top w:val="none" w:sz="0" w:space="0" w:color="auto"/>
        <w:left w:val="none" w:sz="0" w:space="0" w:color="auto"/>
        <w:bottom w:val="none" w:sz="0" w:space="0" w:color="auto"/>
        <w:right w:val="none" w:sz="0" w:space="0" w:color="auto"/>
      </w:divBdr>
      <w:divsChild>
        <w:div w:id="1370913626">
          <w:marLeft w:val="168"/>
          <w:marRight w:val="0"/>
          <w:marTop w:val="0"/>
          <w:marBottom w:val="0"/>
          <w:divBdr>
            <w:top w:val="none" w:sz="0" w:space="0" w:color="auto"/>
            <w:left w:val="none" w:sz="0" w:space="0" w:color="auto"/>
            <w:bottom w:val="none" w:sz="0" w:space="0" w:color="auto"/>
            <w:right w:val="none" w:sz="0" w:space="0" w:color="auto"/>
          </w:divBdr>
        </w:div>
      </w:divsChild>
    </w:div>
    <w:div w:id="1667513440">
      <w:bodyDiv w:val="1"/>
      <w:marLeft w:val="0"/>
      <w:marRight w:val="0"/>
      <w:marTop w:val="0"/>
      <w:marBottom w:val="0"/>
      <w:divBdr>
        <w:top w:val="none" w:sz="0" w:space="0" w:color="auto"/>
        <w:left w:val="none" w:sz="0" w:space="0" w:color="auto"/>
        <w:bottom w:val="none" w:sz="0" w:space="0" w:color="auto"/>
        <w:right w:val="none" w:sz="0" w:space="0" w:color="auto"/>
      </w:divBdr>
      <w:divsChild>
        <w:div w:id="1104231701">
          <w:marLeft w:val="168"/>
          <w:marRight w:val="0"/>
          <w:marTop w:val="0"/>
          <w:marBottom w:val="0"/>
          <w:divBdr>
            <w:top w:val="none" w:sz="0" w:space="0" w:color="auto"/>
            <w:left w:val="none" w:sz="0" w:space="0" w:color="auto"/>
            <w:bottom w:val="none" w:sz="0" w:space="0" w:color="auto"/>
            <w:right w:val="none" w:sz="0" w:space="0" w:color="auto"/>
          </w:divBdr>
        </w:div>
      </w:divsChild>
    </w:div>
    <w:div w:id="1685743336">
      <w:bodyDiv w:val="1"/>
      <w:marLeft w:val="0"/>
      <w:marRight w:val="0"/>
      <w:marTop w:val="0"/>
      <w:marBottom w:val="0"/>
      <w:divBdr>
        <w:top w:val="none" w:sz="0" w:space="0" w:color="auto"/>
        <w:left w:val="none" w:sz="0" w:space="0" w:color="auto"/>
        <w:bottom w:val="none" w:sz="0" w:space="0" w:color="auto"/>
        <w:right w:val="none" w:sz="0" w:space="0" w:color="auto"/>
      </w:divBdr>
      <w:divsChild>
        <w:div w:id="1375694948">
          <w:marLeft w:val="168"/>
          <w:marRight w:val="0"/>
          <w:marTop w:val="0"/>
          <w:marBottom w:val="0"/>
          <w:divBdr>
            <w:top w:val="none" w:sz="0" w:space="0" w:color="auto"/>
            <w:left w:val="none" w:sz="0" w:space="0" w:color="auto"/>
            <w:bottom w:val="none" w:sz="0" w:space="0" w:color="auto"/>
            <w:right w:val="none" w:sz="0" w:space="0" w:color="auto"/>
          </w:divBdr>
        </w:div>
      </w:divsChild>
    </w:div>
    <w:div w:id="1705133182">
      <w:bodyDiv w:val="1"/>
      <w:marLeft w:val="0"/>
      <w:marRight w:val="0"/>
      <w:marTop w:val="0"/>
      <w:marBottom w:val="0"/>
      <w:divBdr>
        <w:top w:val="none" w:sz="0" w:space="0" w:color="auto"/>
        <w:left w:val="none" w:sz="0" w:space="0" w:color="auto"/>
        <w:bottom w:val="none" w:sz="0" w:space="0" w:color="auto"/>
        <w:right w:val="none" w:sz="0" w:space="0" w:color="auto"/>
      </w:divBdr>
      <w:divsChild>
        <w:div w:id="1300496450">
          <w:marLeft w:val="168"/>
          <w:marRight w:val="0"/>
          <w:marTop w:val="0"/>
          <w:marBottom w:val="0"/>
          <w:divBdr>
            <w:top w:val="none" w:sz="0" w:space="0" w:color="auto"/>
            <w:left w:val="none" w:sz="0" w:space="0" w:color="auto"/>
            <w:bottom w:val="none" w:sz="0" w:space="0" w:color="auto"/>
            <w:right w:val="none" w:sz="0" w:space="0" w:color="auto"/>
          </w:divBdr>
        </w:div>
      </w:divsChild>
    </w:div>
    <w:div w:id="1732070399">
      <w:bodyDiv w:val="1"/>
      <w:marLeft w:val="0"/>
      <w:marRight w:val="0"/>
      <w:marTop w:val="0"/>
      <w:marBottom w:val="0"/>
      <w:divBdr>
        <w:top w:val="none" w:sz="0" w:space="0" w:color="auto"/>
        <w:left w:val="none" w:sz="0" w:space="0" w:color="auto"/>
        <w:bottom w:val="none" w:sz="0" w:space="0" w:color="auto"/>
        <w:right w:val="none" w:sz="0" w:space="0" w:color="auto"/>
      </w:divBdr>
      <w:divsChild>
        <w:div w:id="421032851">
          <w:marLeft w:val="168"/>
          <w:marRight w:val="0"/>
          <w:marTop w:val="0"/>
          <w:marBottom w:val="0"/>
          <w:divBdr>
            <w:top w:val="none" w:sz="0" w:space="0" w:color="auto"/>
            <w:left w:val="none" w:sz="0" w:space="0" w:color="auto"/>
            <w:bottom w:val="none" w:sz="0" w:space="0" w:color="auto"/>
            <w:right w:val="none" w:sz="0" w:space="0" w:color="auto"/>
          </w:divBdr>
        </w:div>
      </w:divsChild>
    </w:div>
    <w:div w:id="1733233286">
      <w:bodyDiv w:val="1"/>
      <w:marLeft w:val="0"/>
      <w:marRight w:val="0"/>
      <w:marTop w:val="0"/>
      <w:marBottom w:val="0"/>
      <w:divBdr>
        <w:top w:val="none" w:sz="0" w:space="0" w:color="auto"/>
        <w:left w:val="none" w:sz="0" w:space="0" w:color="auto"/>
        <w:bottom w:val="none" w:sz="0" w:space="0" w:color="auto"/>
        <w:right w:val="none" w:sz="0" w:space="0" w:color="auto"/>
      </w:divBdr>
      <w:divsChild>
        <w:div w:id="506748056">
          <w:marLeft w:val="168"/>
          <w:marRight w:val="0"/>
          <w:marTop w:val="0"/>
          <w:marBottom w:val="0"/>
          <w:divBdr>
            <w:top w:val="none" w:sz="0" w:space="0" w:color="auto"/>
            <w:left w:val="none" w:sz="0" w:space="0" w:color="auto"/>
            <w:bottom w:val="none" w:sz="0" w:space="0" w:color="auto"/>
            <w:right w:val="none" w:sz="0" w:space="0" w:color="auto"/>
          </w:divBdr>
        </w:div>
      </w:divsChild>
    </w:div>
    <w:div w:id="1733580495">
      <w:bodyDiv w:val="1"/>
      <w:marLeft w:val="0"/>
      <w:marRight w:val="0"/>
      <w:marTop w:val="0"/>
      <w:marBottom w:val="0"/>
      <w:divBdr>
        <w:top w:val="none" w:sz="0" w:space="0" w:color="auto"/>
        <w:left w:val="none" w:sz="0" w:space="0" w:color="auto"/>
        <w:bottom w:val="none" w:sz="0" w:space="0" w:color="auto"/>
        <w:right w:val="none" w:sz="0" w:space="0" w:color="auto"/>
      </w:divBdr>
      <w:divsChild>
        <w:div w:id="120609884">
          <w:marLeft w:val="168"/>
          <w:marRight w:val="0"/>
          <w:marTop w:val="0"/>
          <w:marBottom w:val="0"/>
          <w:divBdr>
            <w:top w:val="none" w:sz="0" w:space="0" w:color="auto"/>
            <w:left w:val="none" w:sz="0" w:space="0" w:color="auto"/>
            <w:bottom w:val="none" w:sz="0" w:space="0" w:color="auto"/>
            <w:right w:val="none" w:sz="0" w:space="0" w:color="auto"/>
          </w:divBdr>
        </w:div>
      </w:divsChild>
    </w:div>
    <w:div w:id="1766026535">
      <w:bodyDiv w:val="1"/>
      <w:marLeft w:val="0"/>
      <w:marRight w:val="0"/>
      <w:marTop w:val="0"/>
      <w:marBottom w:val="0"/>
      <w:divBdr>
        <w:top w:val="none" w:sz="0" w:space="0" w:color="auto"/>
        <w:left w:val="none" w:sz="0" w:space="0" w:color="auto"/>
        <w:bottom w:val="none" w:sz="0" w:space="0" w:color="auto"/>
        <w:right w:val="none" w:sz="0" w:space="0" w:color="auto"/>
      </w:divBdr>
      <w:divsChild>
        <w:div w:id="87119550">
          <w:marLeft w:val="168"/>
          <w:marRight w:val="0"/>
          <w:marTop w:val="0"/>
          <w:marBottom w:val="0"/>
          <w:divBdr>
            <w:top w:val="none" w:sz="0" w:space="0" w:color="auto"/>
            <w:left w:val="none" w:sz="0" w:space="0" w:color="auto"/>
            <w:bottom w:val="none" w:sz="0" w:space="0" w:color="auto"/>
            <w:right w:val="none" w:sz="0" w:space="0" w:color="auto"/>
          </w:divBdr>
        </w:div>
      </w:divsChild>
    </w:div>
    <w:div w:id="1787119459">
      <w:bodyDiv w:val="1"/>
      <w:marLeft w:val="0"/>
      <w:marRight w:val="0"/>
      <w:marTop w:val="0"/>
      <w:marBottom w:val="0"/>
      <w:divBdr>
        <w:top w:val="none" w:sz="0" w:space="0" w:color="auto"/>
        <w:left w:val="none" w:sz="0" w:space="0" w:color="auto"/>
        <w:bottom w:val="none" w:sz="0" w:space="0" w:color="auto"/>
        <w:right w:val="none" w:sz="0" w:space="0" w:color="auto"/>
      </w:divBdr>
      <w:divsChild>
        <w:div w:id="1184440415">
          <w:marLeft w:val="168"/>
          <w:marRight w:val="0"/>
          <w:marTop w:val="0"/>
          <w:marBottom w:val="0"/>
          <w:divBdr>
            <w:top w:val="none" w:sz="0" w:space="0" w:color="auto"/>
            <w:left w:val="none" w:sz="0" w:space="0" w:color="auto"/>
            <w:bottom w:val="none" w:sz="0" w:space="0" w:color="auto"/>
            <w:right w:val="none" w:sz="0" w:space="0" w:color="auto"/>
          </w:divBdr>
        </w:div>
      </w:divsChild>
    </w:div>
    <w:div w:id="1835534565">
      <w:bodyDiv w:val="1"/>
      <w:marLeft w:val="0"/>
      <w:marRight w:val="0"/>
      <w:marTop w:val="0"/>
      <w:marBottom w:val="0"/>
      <w:divBdr>
        <w:top w:val="none" w:sz="0" w:space="0" w:color="auto"/>
        <w:left w:val="none" w:sz="0" w:space="0" w:color="auto"/>
        <w:bottom w:val="none" w:sz="0" w:space="0" w:color="auto"/>
        <w:right w:val="none" w:sz="0" w:space="0" w:color="auto"/>
      </w:divBdr>
      <w:divsChild>
        <w:div w:id="72313713">
          <w:marLeft w:val="168"/>
          <w:marRight w:val="0"/>
          <w:marTop w:val="0"/>
          <w:marBottom w:val="0"/>
          <w:divBdr>
            <w:top w:val="none" w:sz="0" w:space="0" w:color="auto"/>
            <w:left w:val="none" w:sz="0" w:space="0" w:color="auto"/>
            <w:bottom w:val="none" w:sz="0" w:space="0" w:color="auto"/>
            <w:right w:val="none" w:sz="0" w:space="0" w:color="auto"/>
          </w:divBdr>
        </w:div>
      </w:divsChild>
    </w:div>
    <w:div w:id="1844709882">
      <w:bodyDiv w:val="1"/>
      <w:marLeft w:val="0"/>
      <w:marRight w:val="0"/>
      <w:marTop w:val="0"/>
      <w:marBottom w:val="0"/>
      <w:divBdr>
        <w:top w:val="none" w:sz="0" w:space="0" w:color="auto"/>
        <w:left w:val="none" w:sz="0" w:space="0" w:color="auto"/>
        <w:bottom w:val="none" w:sz="0" w:space="0" w:color="auto"/>
        <w:right w:val="none" w:sz="0" w:space="0" w:color="auto"/>
      </w:divBdr>
      <w:divsChild>
        <w:div w:id="1372920453">
          <w:marLeft w:val="168"/>
          <w:marRight w:val="0"/>
          <w:marTop w:val="0"/>
          <w:marBottom w:val="0"/>
          <w:divBdr>
            <w:top w:val="none" w:sz="0" w:space="0" w:color="auto"/>
            <w:left w:val="none" w:sz="0" w:space="0" w:color="auto"/>
            <w:bottom w:val="none" w:sz="0" w:space="0" w:color="auto"/>
            <w:right w:val="none" w:sz="0" w:space="0" w:color="auto"/>
          </w:divBdr>
        </w:div>
      </w:divsChild>
    </w:div>
    <w:div w:id="1888834525">
      <w:bodyDiv w:val="1"/>
      <w:marLeft w:val="0"/>
      <w:marRight w:val="0"/>
      <w:marTop w:val="0"/>
      <w:marBottom w:val="0"/>
      <w:divBdr>
        <w:top w:val="none" w:sz="0" w:space="0" w:color="auto"/>
        <w:left w:val="none" w:sz="0" w:space="0" w:color="auto"/>
        <w:bottom w:val="none" w:sz="0" w:space="0" w:color="auto"/>
        <w:right w:val="none" w:sz="0" w:space="0" w:color="auto"/>
      </w:divBdr>
      <w:divsChild>
        <w:div w:id="2047482414">
          <w:marLeft w:val="168"/>
          <w:marRight w:val="0"/>
          <w:marTop w:val="0"/>
          <w:marBottom w:val="0"/>
          <w:divBdr>
            <w:top w:val="none" w:sz="0" w:space="0" w:color="auto"/>
            <w:left w:val="none" w:sz="0" w:space="0" w:color="auto"/>
            <w:bottom w:val="none" w:sz="0" w:space="0" w:color="auto"/>
            <w:right w:val="none" w:sz="0" w:space="0" w:color="auto"/>
          </w:divBdr>
        </w:div>
      </w:divsChild>
    </w:div>
    <w:div w:id="1895966771">
      <w:bodyDiv w:val="1"/>
      <w:marLeft w:val="0"/>
      <w:marRight w:val="0"/>
      <w:marTop w:val="0"/>
      <w:marBottom w:val="0"/>
      <w:divBdr>
        <w:top w:val="none" w:sz="0" w:space="0" w:color="auto"/>
        <w:left w:val="none" w:sz="0" w:space="0" w:color="auto"/>
        <w:bottom w:val="none" w:sz="0" w:space="0" w:color="auto"/>
        <w:right w:val="none" w:sz="0" w:space="0" w:color="auto"/>
      </w:divBdr>
      <w:divsChild>
        <w:div w:id="1167675430">
          <w:marLeft w:val="168"/>
          <w:marRight w:val="0"/>
          <w:marTop w:val="0"/>
          <w:marBottom w:val="0"/>
          <w:divBdr>
            <w:top w:val="none" w:sz="0" w:space="0" w:color="auto"/>
            <w:left w:val="none" w:sz="0" w:space="0" w:color="auto"/>
            <w:bottom w:val="none" w:sz="0" w:space="0" w:color="auto"/>
            <w:right w:val="none" w:sz="0" w:space="0" w:color="auto"/>
          </w:divBdr>
        </w:div>
      </w:divsChild>
    </w:div>
    <w:div w:id="1898778341">
      <w:bodyDiv w:val="1"/>
      <w:marLeft w:val="0"/>
      <w:marRight w:val="0"/>
      <w:marTop w:val="0"/>
      <w:marBottom w:val="0"/>
      <w:divBdr>
        <w:top w:val="none" w:sz="0" w:space="0" w:color="auto"/>
        <w:left w:val="none" w:sz="0" w:space="0" w:color="auto"/>
        <w:bottom w:val="none" w:sz="0" w:space="0" w:color="auto"/>
        <w:right w:val="none" w:sz="0" w:space="0" w:color="auto"/>
      </w:divBdr>
      <w:divsChild>
        <w:div w:id="1532917494">
          <w:marLeft w:val="168"/>
          <w:marRight w:val="0"/>
          <w:marTop w:val="0"/>
          <w:marBottom w:val="0"/>
          <w:divBdr>
            <w:top w:val="none" w:sz="0" w:space="0" w:color="auto"/>
            <w:left w:val="none" w:sz="0" w:space="0" w:color="auto"/>
            <w:bottom w:val="none" w:sz="0" w:space="0" w:color="auto"/>
            <w:right w:val="none" w:sz="0" w:space="0" w:color="auto"/>
          </w:divBdr>
        </w:div>
      </w:divsChild>
    </w:div>
    <w:div w:id="1932081961">
      <w:bodyDiv w:val="1"/>
      <w:marLeft w:val="0"/>
      <w:marRight w:val="0"/>
      <w:marTop w:val="0"/>
      <w:marBottom w:val="0"/>
      <w:divBdr>
        <w:top w:val="none" w:sz="0" w:space="0" w:color="auto"/>
        <w:left w:val="none" w:sz="0" w:space="0" w:color="auto"/>
        <w:bottom w:val="none" w:sz="0" w:space="0" w:color="auto"/>
        <w:right w:val="none" w:sz="0" w:space="0" w:color="auto"/>
      </w:divBdr>
      <w:divsChild>
        <w:div w:id="1534421166">
          <w:marLeft w:val="168"/>
          <w:marRight w:val="0"/>
          <w:marTop w:val="0"/>
          <w:marBottom w:val="0"/>
          <w:divBdr>
            <w:top w:val="none" w:sz="0" w:space="0" w:color="auto"/>
            <w:left w:val="none" w:sz="0" w:space="0" w:color="auto"/>
            <w:bottom w:val="none" w:sz="0" w:space="0" w:color="auto"/>
            <w:right w:val="none" w:sz="0" w:space="0" w:color="auto"/>
          </w:divBdr>
        </w:div>
      </w:divsChild>
    </w:div>
    <w:div w:id="1939827984">
      <w:bodyDiv w:val="1"/>
      <w:marLeft w:val="0"/>
      <w:marRight w:val="0"/>
      <w:marTop w:val="0"/>
      <w:marBottom w:val="0"/>
      <w:divBdr>
        <w:top w:val="none" w:sz="0" w:space="0" w:color="auto"/>
        <w:left w:val="none" w:sz="0" w:space="0" w:color="auto"/>
        <w:bottom w:val="none" w:sz="0" w:space="0" w:color="auto"/>
        <w:right w:val="none" w:sz="0" w:space="0" w:color="auto"/>
      </w:divBdr>
      <w:divsChild>
        <w:div w:id="920792207">
          <w:marLeft w:val="168"/>
          <w:marRight w:val="0"/>
          <w:marTop w:val="0"/>
          <w:marBottom w:val="0"/>
          <w:divBdr>
            <w:top w:val="none" w:sz="0" w:space="0" w:color="auto"/>
            <w:left w:val="none" w:sz="0" w:space="0" w:color="auto"/>
            <w:bottom w:val="none" w:sz="0" w:space="0" w:color="auto"/>
            <w:right w:val="none" w:sz="0" w:space="0" w:color="auto"/>
          </w:divBdr>
        </w:div>
      </w:divsChild>
    </w:div>
    <w:div w:id="1944416703">
      <w:bodyDiv w:val="1"/>
      <w:marLeft w:val="0"/>
      <w:marRight w:val="0"/>
      <w:marTop w:val="0"/>
      <w:marBottom w:val="0"/>
      <w:divBdr>
        <w:top w:val="none" w:sz="0" w:space="0" w:color="auto"/>
        <w:left w:val="none" w:sz="0" w:space="0" w:color="auto"/>
        <w:bottom w:val="none" w:sz="0" w:space="0" w:color="auto"/>
        <w:right w:val="none" w:sz="0" w:space="0" w:color="auto"/>
      </w:divBdr>
      <w:divsChild>
        <w:div w:id="1409382752">
          <w:marLeft w:val="168"/>
          <w:marRight w:val="0"/>
          <w:marTop w:val="0"/>
          <w:marBottom w:val="0"/>
          <w:divBdr>
            <w:top w:val="none" w:sz="0" w:space="0" w:color="auto"/>
            <w:left w:val="none" w:sz="0" w:space="0" w:color="auto"/>
            <w:bottom w:val="none" w:sz="0" w:space="0" w:color="auto"/>
            <w:right w:val="none" w:sz="0" w:space="0" w:color="auto"/>
          </w:divBdr>
        </w:div>
      </w:divsChild>
    </w:div>
    <w:div w:id="1964385075">
      <w:bodyDiv w:val="1"/>
      <w:marLeft w:val="0"/>
      <w:marRight w:val="0"/>
      <w:marTop w:val="0"/>
      <w:marBottom w:val="0"/>
      <w:divBdr>
        <w:top w:val="none" w:sz="0" w:space="0" w:color="auto"/>
        <w:left w:val="none" w:sz="0" w:space="0" w:color="auto"/>
        <w:bottom w:val="none" w:sz="0" w:space="0" w:color="auto"/>
        <w:right w:val="none" w:sz="0" w:space="0" w:color="auto"/>
      </w:divBdr>
      <w:divsChild>
        <w:div w:id="2039546623">
          <w:marLeft w:val="168"/>
          <w:marRight w:val="0"/>
          <w:marTop w:val="0"/>
          <w:marBottom w:val="0"/>
          <w:divBdr>
            <w:top w:val="none" w:sz="0" w:space="0" w:color="auto"/>
            <w:left w:val="none" w:sz="0" w:space="0" w:color="auto"/>
            <w:bottom w:val="none" w:sz="0" w:space="0" w:color="auto"/>
            <w:right w:val="none" w:sz="0" w:space="0" w:color="auto"/>
          </w:divBdr>
        </w:div>
      </w:divsChild>
    </w:div>
    <w:div w:id="1977834607">
      <w:bodyDiv w:val="1"/>
      <w:marLeft w:val="0"/>
      <w:marRight w:val="0"/>
      <w:marTop w:val="0"/>
      <w:marBottom w:val="0"/>
      <w:divBdr>
        <w:top w:val="none" w:sz="0" w:space="0" w:color="auto"/>
        <w:left w:val="none" w:sz="0" w:space="0" w:color="auto"/>
        <w:bottom w:val="none" w:sz="0" w:space="0" w:color="auto"/>
        <w:right w:val="none" w:sz="0" w:space="0" w:color="auto"/>
      </w:divBdr>
      <w:divsChild>
        <w:div w:id="335377309">
          <w:marLeft w:val="168"/>
          <w:marRight w:val="0"/>
          <w:marTop w:val="0"/>
          <w:marBottom w:val="0"/>
          <w:divBdr>
            <w:top w:val="none" w:sz="0" w:space="0" w:color="auto"/>
            <w:left w:val="none" w:sz="0" w:space="0" w:color="auto"/>
            <w:bottom w:val="none" w:sz="0" w:space="0" w:color="auto"/>
            <w:right w:val="none" w:sz="0" w:space="0" w:color="auto"/>
          </w:divBdr>
        </w:div>
      </w:divsChild>
    </w:div>
    <w:div w:id="1979140812">
      <w:bodyDiv w:val="1"/>
      <w:marLeft w:val="0"/>
      <w:marRight w:val="0"/>
      <w:marTop w:val="0"/>
      <w:marBottom w:val="0"/>
      <w:divBdr>
        <w:top w:val="none" w:sz="0" w:space="0" w:color="auto"/>
        <w:left w:val="none" w:sz="0" w:space="0" w:color="auto"/>
        <w:bottom w:val="none" w:sz="0" w:space="0" w:color="auto"/>
        <w:right w:val="none" w:sz="0" w:space="0" w:color="auto"/>
      </w:divBdr>
      <w:divsChild>
        <w:div w:id="691298731">
          <w:marLeft w:val="168"/>
          <w:marRight w:val="0"/>
          <w:marTop w:val="0"/>
          <w:marBottom w:val="0"/>
          <w:divBdr>
            <w:top w:val="none" w:sz="0" w:space="0" w:color="auto"/>
            <w:left w:val="none" w:sz="0" w:space="0" w:color="auto"/>
            <w:bottom w:val="none" w:sz="0" w:space="0" w:color="auto"/>
            <w:right w:val="none" w:sz="0" w:space="0" w:color="auto"/>
          </w:divBdr>
        </w:div>
      </w:divsChild>
    </w:div>
    <w:div w:id="2052876959">
      <w:bodyDiv w:val="1"/>
      <w:marLeft w:val="0"/>
      <w:marRight w:val="0"/>
      <w:marTop w:val="0"/>
      <w:marBottom w:val="0"/>
      <w:divBdr>
        <w:top w:val="none" w:sz="0" w:space="0" w:color="auto"/>
        <w:left w:val="none" w:sz="0" w:space="0" w:color="auto"/>
        <w:bottom w:val="none" w:sz="0" w:space="0" w:color="auto"/>
        <w:right w:val="none" w:sz="0" w:space="0" w:color="auto"/>
      </w:divBdr>
      <w:divsChild>
        <w:div w:id="2039700313">
          <w:marLeft w:val="168"/>
          <w:marRight w:val="0"/>
          <w:marTop w:val="0"/>
          <w:marBottom w:val="0"/>
          <w:divBdr>
            <w:top w:val="none" w:sz="0" w:space="0" w:color="auto"/>
            <w:left w:val="none" w:sz="0" w:space="0" w:color="auto"/>
            <w:bottom w:val="none" w:sz="0" w:space="0" w:color="auto"/>
            <w:right w:val="none" w:sz="0" w:space="0" w:color="auto"/>
          </w:divBdr>
        </w:div>
      </w:divsChild>
    </w:div>
    <w:div w:id="2055613254">
      <w:bodyDiv w:val="1"/>
      <w:marLeft w:val="0"/>
      <w:marRight w:val="0"/>
      <w:marTop w:val="0"/>
      <w:marBottom w:val="0"/>
      <w:divBdr>
        <w:top w:val="none" w:sz="0" w:space="0" w:color="auto"/>
        <w:left w:val="none" w:sz="0" w:space="0" w:color="auto"/>
        <w:bottom w:val="none" w:sz="0" w:space="0" w:color="auto"/>
        <w:right w:val="none" w:sz="0" w:space="0" w:color="auto"/>
      </w:divBdr>
      <w:divsChild>
        <w:div w:id="1690178741">
          <w:marLeft w:val="168"/>
          <w:marRight w:val="0"/>
          <w:marTop w:val="0"/>
          <w:marBottom w:val="0"/>
          <w:divBdr>
            <w:top w:val="none" w:sz="0" w:space="0" w:color="auto"/>
            <w:left w:val="none" w:sz="0" w:space="0" w:color="auto"/>
            <w:bottom w:val="none" w:sz="0" w:space="0" w:color="auto"/>
            <w:right w:val="none" w:sz="0" w:space="0" w:color="auto"/>
          </w:divBdr>
        </w:div>
      </w:divsChild>
    </w:div>
    <w:div w:id="2064671302">
      <w:bodyDiv w:val="1"/>
      <w:marLeft w:val="0"/>
      <w:marRight w:val="0"/>
      <w:marTop w:val="0"/>
      <w:marBottom w:val="0"/>
      <w:divBdr>
        <w:top w:val="none" w:sz="0" w:space="0" w:color="auto"/>
        <w:left w:val="none" w:sz="0" w:space="0" w:color="auto"/>
        <w:bottom w:val="none" w:sz="0" w:space="0" w:color="auto"/>
        <w:right w:val="none" w:sz="0" w:space="0" w:color="auto"/>
      </w:divBdr>
      <w:divsChild>
        <w:div w:id="1256671944">
          <w:marLeft w:val="168"/>
          <w:marRight w:val="0"/>
          <w:marTop w:val="0"/>
          <w:marBottom w:val="0"/>
          <w:divBdr>
            <w:top w:val="none" w:sz="0" w:space="0" w:color="auto"/>
            <w:left w:val="none" w:sz="0" w:space="0" w:color="auto"/>
            <w:bottom w:val="none" w:sz="0" w:space="0" w:color="auto"/>
            <w:right w:val="none" w:sz="0" w:space="0" w:color="auto"/>
          </w:divBdr>
        </w:div>
      </w:divsChild>
    </w:div>
    <w:div w:id="2068913471">
      <w:bodyDiv w:val="1"/>
      <w:marLeft w:val="0"/>
      <w:marRight w:val="0"/>
      <w:marTop w:val="0"/>
      <w:marBottom w:val="0"/>
      <w:divBdr>
        <w:top w:val="none" w:sz="0" w:space="0" w:color="auto"/>
        <w:left w:val="none" w:sz="0" w:space="0" w:color="auto"/>
        <w:bottom w:val="none" w:sz="0" w:space="0" w:color="auto"/>
        <w:right w:val="none" w:sz="0" w:space="0" w:color="auto"/>
      </w:divBdr>
      <w:divsChild>
        <w:div w:id="519247807">
          <w:marLeft w:val="168"/>
          <w:marRight w:val="0"/>
          <w:marTop w:val="0"/>
          <w:marBottom w:val="0"/>
          <w:divBdr>
            <w:top w:val="none" w:sz="0" w:space="0" w:color="auto"/>
            <w:left w:val="none" w:sz="0" w:space="0" w:color="auto"/>
            <w:bottom w:val="none" w:sz="0" w:space="0" w:color="auto"/>
            <w:right w:val="none" w:sz="0" w:space="0" w:color="auto"/>
          </w:divBdr>
        </w:div>
      </w:divsChild>
    </w:div>
    <w:div w:id="2075469462">
      <w:bodyDiv w:val="1"/>
      <w:marLeft w:val="0"/>
      <w:marRight w:val="0"/>
      <w:marTop w:val="0"/>
      <w:marBottom w:val="0"/>
      <w:divBdr>
        <w:top w:val="none" w:sz="0" w:space="0" w:color="auto"/>
        <w:left w:val="none" w:sz="0" w:space="0" w:color="auto"/>
        <w:bottom w:val="none" w:sz="0" w:space="0" w:color="auto"/>
        <w:right w:val="none" w:sz="0" w:space="0" w:color="auto"/>
      </w:divBdr>
      <w:divsChild>
        <w:div w:id="874462696">
          <w:marLeft w:val="168"/>
          <w:marRight w:val="0"/>
          <w:marTop w:val="0"/>
          <w:marBottom w:val="0"/>
          <w:divBdr>
            <w:top w:val="none" w:sz="0" w:space="0" w:color="auto"/>
            <w:left w:val="none" w:sz="0" w:space="0" w:color="auto"/>
            <w:bottom w:val="none" w:sz="0" w:space="0" w:color="auto"/>
            <w:right w:val="none" w:sz="0" w:space="0" w:color="auto"/>
          </w:divBdr>
        </w:div>
      </w:divsChild>
    </w:div>
    <w:div w:id="2101488986">
      <w:bodyDiv w:val="1"/>
      <w:marLeft w:val="0"/>
      <w:marRight w:val="0"/>
      <w:marTop w:val="0"/>
      <w:marBottom w:val="0"/>
      <w:divBdr>
        <w:top w:val="none" w:sz="0" w:space="0" w:color="auto"/>
        <w:left w:val="none" w:sz="0" w:space="0" w:color="auto"/>
        <w:bottom w:val="none" w:sz="0" w:space="0" w:color="auto"/>
        <w:right w:val="none" w:sz="0" w:space="0" w:color="auto"/>
      </w:divBdr>
      <w:divsChild>
        <w:div w:id="1500802970">
          <w:marLeft w:val="168"/>
          <w:marRight w:val="0"/>
          <w:marTop w:val="0"/>
          <w:marBottom w:val="0"/>
          <w:divBdr>
            <w:top w:val="none" w:sz="0" w:space="0" w:color="auto"/>
            <w:left w:val="none" w:sz="0" w:space="0" w:color="auto"/>
            <w:bottom w:val="none" w:sz="0" w:space="0" w:color="auto"/>
            <w:right w:val="none" w:sz="0" w:space="0" w:color="auto"/>
          </w:divBdr>
        </w:div>
      </w:divsChild>
    </w:div>
    <w:div w:id="2117485409">
      <w:bodyDiv w:val="1"/>
      <w:marLeft w:val="0"/>
      <w:marRight w:val="0"/>
      <w:marTop w:val="0"/>
      <w:marBottom w:val="0"/>
      <w:divBdr>
        <w:top w:val="none" w:sz="0" w:space="0" w:color="auto"/>
        <w:left w:val="none" w:sz="0" w:space="0" w:color="auto"/>
        <w:bottom w:val="none" w:sz="0" w:space="0" w:color="auto"/>
        <w:right w:val="none" w:sz="0" w:space="0" w:color="auto"/>
      </w:divBdr>
      <w:divsChild>
        <w:div w:id="829447041">
          <w:marLeft w:val="168"/>
          <w:marRight w:val="0"/>
          <w:marTop w:val="0"/>
          <w:marBottom w:val="0"/>
          <w:divBdr>
            <w:top w:val="none" w:sz="0" w:space="0" w:color="auto"/>
            <w:left w:val="none" w:sz="0" w:space="0" w:color="auto"/>
            <w:bottom w:val="none" w:sz="0" w:space="0" w:color="auto"/>
            <w:right w:val="none" w:sz="0" w:space="0" w:color="auto"/>
          </w:divBdr>
        </w:div>
      </w:divsChild>
    </w:div>
    <w:div w:id="2137092578">
      <w:bodyDiv w:val="1"/>
      <w:marLeft w:val="0"/>
      <w:marRight w:val="0"/>
      <w:marTop w:val="0"/>
      <w:marBottom w:val="0"/>
      <w:divBdr>
        <w:top w:val="none" w:sz="0" w:space="0" w:color="auto"/>
        <w:left w:val="none" w:sz="0" w:space="0" w:color="auto"/>
        <w:bottom w:val="none" w:sz="0" w:space="0" w:color="auto"/>
        <w:right w:val="none" w:sz="0" w:space="0" w:color="auto"/>
      </w:divBdr>
      <w:divsChild>
        <w:div w:id="1528910377">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www.etzion.org.il/he/node/355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beracha-al-kiyyum-mitzva-me-ratz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5" Type="http://schemas.openxmlformats.org/officeDocument/2006/relationships/webSettings" Target="webSettings.xml"/><Relationship Id="rId15" Type="http://schemas.openxmlformats.org/officeDocument/2006/relationships/hyperlink" Target="https://www.etzion.org.il/he/node/30512" TargetMode="External"/><Relationship Id="rId10" Type="http://schemas.openxmlformats.org/officeDocument/2006/relationships/hyperlink" Target="https://deracheha.org.il/harshama/" TargetMode="External"/><Relationship Id="rId4" Type="http://schemas.openxmlformats.org/officeDocument/2006/relationships/settings" Target="settings.xml"/><Relationship Id="rId9" Type="http://schemas.openxmlformats.org/officeDocument/2006/relationships/hyperlink" Target="https://deracheha.org.il/tefilla-6-korbanot-ufsukei-de-zimra/" TargetMode="External"/><Relationship Id="rId14" Type="http://schemas.openxmlformats.org/officeDocument/2006/relationships/hyperlink" Target="https://www.etzion.org.il/he/node/1694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h.yhb.org.il/03-1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30D0-326F-49A5-8D5E-91AE383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2269</Words>
  <Characters>12938</Characters>
  <Application>Microsoft Office Word</Application>
  <DocSecurity>0</DocSecurity>
  <Lines>107</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Gerson</dc:creator>
  <cp:keywords/>
  <dc:description/>
  <cp:lastModifiedBy>אנדי ריפקין</cp:lastModifiedBy>
  <cp:revision>4</cp:revision>
  <dcterms:created xsi:type="dcterms:W3CDTF">2023-06-22T06:50:00Z</dcterms:created>
  <dcterms:modified xsi:type="dcterms:W3CDTF">2023-06-22T07:16:00Z</dcterms:modified>
</cp:coreProperties>
</file>