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81A5" w14:textId="77777777" w:rsidR="00E263BC" w:rsidRDefault="00E263BC" w:rsidP="00E263BC">
      <w:pPr>
        <w:pStyle w:val="a"/>
        <w:contextualSpacing/>
        <w:rPr>
          <w:rtl/>
        </w:rPr>
      </w:pPr>
      <w:r>
        <w:rPr>
          <w:rFonts w:hint="cs"/>
          <w:rtl/>
        </w:rPr>
        <w:t>הרב דוד ברופסקי</w:t>
      </w:r>
    </w:p>
    <w:p w14:paraId="1DD957D5" w14:textId="77777777" w:rsidR="00E263BC" w:rsidRPr="00C1023C" w:rsidRDefault="00E263BC" w:rsidP="00E263BC">
      <w:pPr>
        <w:rPr>
          <w:rtl/>
        </w:rPr>
      </w:pPr>
    </w:p>
    <w:p w14:paraId="6DC02C55" w14:textId="417A53F3" w:rsidR="001E3879" w:rsidRDefault="005B0623" w:rsidP="001E3879">
      <w:pPr>
        <w:pStyle w:val="Heading1"/>
        <w:rPr>
          <w:rtl/>
        </w:rPr>
      </w:pPr>
      <w:r>
        <w:rPr>
          <w:rFonts w:hint="cs"/>
          <w:rtl/>
        </w:rPr>
        <w:t>הלכות הסוכה</w:t>
      </w:r>
    </w:p>
    <w:p w14:paraId="42A28468" w14:textId="77777777" w:rsidR="005B0623" w:rsidRDefault="005B0623" w:rsidP="00ED46A8">
      <w:pPr>
        <w:spacing w:line="360" w:lineRule="auto"/>
        <w:rPr>
          <w:rFonts w:ascii="David" w:hAnsi="David" w:cs="David"/>
          <w:b/>
          <w:bCs/>
          <w:sz w:val="28"/>
          <w:szCs w:val="28"/>
          <w:rtl/>
        </w:rPr>
      </w:pPr>
    </w:p>
    <w:p w14:paraId="6FBE6FD5" w14:textId="77777777" w:rsidR="005B0623" w:rsidRDefault="005B0623" w:rsidP="005B0623">
      <w:pPr>
        <w:pStyle w:val="Heading2"/>
        <w:rPr>
          <w:rtl/>
        </w:rPr>
      </w:pPr>
      <w:r>
        <w:rPr>
          <w:rFonts w:hint="cs"/>
          <w:rtl/>
        </w:rPr>
        <w:t>מחיצה שלא יכולה לעמוד ברוח מצויה: סוכות קנבס</w:t>
      </w:r>
    </w:p>
    <w:p w14:paraId="77D5275A" w14:textId="77777777" w:rsidR="005B0623" w:rsidRDefault="005B0623" w:rsidP="005B0623">
      <w:pPr>
        <w:rPr>
          <w:rtl/>
        </w:rPr>
      </w:pPr>
      <w:r>
        <w:rPr>
          <w:rFonts w:hint="cs"/>
          <w:rtl/>
        </w:rPr>
        <w:t xml:space="preserve">במשנה נאמר כי כל החומרים כשרים לבניית סוכה (סוכה </w:t>
      </w:r>
      <w:proofErr w:type="spellStart"/>
      <w:r>
        <w:rPr>
          <w:rFonts w:hint="cs"/>
          <w:rtl/>
        </w:rPr>
        <w:t>יב</w:t>
      </w:r>
      <w:proofErr w:type="spellEnd"/>
      <w:r>
        <w:rPr>
          <w:rFonts w:hint="cs"/>
          <w:rtl/>
        </w:rPr>
        <w:t xml:space="preserve"> ע"א). ואכן, לאורך מסכת סוכה הגמרא מתארת כיצד ניתן לבנות את מחיצות הסוכה מחומרים שאסור לעשות איתם סכך (ב ע"א, </w:t>
      </w:r>
      <w:proofErr w:type="spellStart"/>
      <w:r>
        <w:rPr>
          <w:rFonts w:hint="cs"/>
          <w:rtl/>
        </w:rPr>
        <w:t>כא</w:t>
      </w:r>
      <w:proofErr w:type="spellEnd"/>
      <w:r>
        <w:rPr>
          <w:rFonts w:hint="cs"/>
          <w:rtl/>
        </w:rPr>
        <w:t xml:space="preserve"> ע"ב, </w:t>
      </w:r>
      <w:proofErr w:type="spellStart"/>
      <w:r>
        <w:rPr>
          <w:rFonts w:hint="cs"/>
          <w:rtl/>
        </w:rPr>
        <w:t>כג</w:t>
      </w:r>
      <w:proofErr w:type="spellEnd"/>
      <w:r>
        <w:rPr>
          <w:rFonts w:hint="cs"/>
          <w:rtl/>
        </w:rPr>
        <w:t xml:space="preserve"> ע"א, כד ע"ב). השולחן ערוך פוסק כפי שמובא במשנה שיהיה מותר לבנות את מחיצות הסוכה מכל סוג של חומר.</w:t>
      </w:r>
      <w:r w:rsidRPr="005B0623">
        <w:rPr>
          <w:rStyle w:val="FootnoteReference"/>
          <w:rFonts w:ascii="David" w:hAnsi="David" w:cs="David"/>
          <w:rtl/>
        </w:rPr>
        <w:footnoteReference w:id="1"/>
      </w:r>
    </w:p>
    <w:p w14:paraId="475393F7" w14:textId="77777777" w:rsidR="005B0623" w:rsidRDefault="005B0623" w:rsidP="005B0623">
      <w:pPr>
        <w:rPr>
          <w:rtl/>
        </w:rPr>
      </w:pPr>
      <w:r>
        <w:rPr>
          <w:rFonts w:hint="cs"/>
          <w:rtl/>
        </w:rPr>
        <w:t xml:space="preserve">למרות שהגמרא מתירה לבנות את מחיצות הסוכה מכל סוג של חומר, ואף דנה במצבים שבהם יהיה ניתן להשתמש בבהמה (סוכה </w:t>
      </w:r>
      <w:proofErr w:type="spellStart"/>
      <w:r>
        <w:rPr>
          <w:rFonts w:hint="cs"/>
          <w:rtl/>
        </w:rPr>
        <w:t>כג</w:t>
      </w:r>
      <w:proofErr w:type="spellEnd"/>
      <w:r>
        <w:rPr>
          <w:rFonts w:hint="cs"/>
          <w:rtl/>
        </w:rPr>
        <w:t xml:space="preserve"> ע"א)</w:t>
      </w:r>
      <w:r>
        <w:rPr>
          <w:rFonts w:hint="cs"/>
        </w:rPr>
        <w:t xml:space="preserve"> </w:t>
      </w:r>
      <w:r>
        <w:rPr>
          <w:rFonts w:hint="cs"/>
          <w:rtl/>
        </w:rPr>
        <w:t xml:space="preserve">או אפילו בבן אדם (עירובין לד ע"א-ע"ב) כמחיצה, הגמרא קובעת סייגים מסוימים לעיקרון זה. למשל, מחיצות הסוכה חייבות להיות כאלה שיש בכוחן לעמוד ביציבות וללא תנועה אל מול משבי רוח בעוצמה רגילה (רוח מצויה): </w:t>
      </w:r>
    </w:p>
    <w:p w14:paraId="6C6056B3" w14:textId="77777777" w:rsidR="005B0623" w:rsidRPr="00253B02" w:rsidRDefault="005B0623" w:rsidP="005B0623">
      <w:pPr>
        <w:pStyle w:val="Quote"/>
        <w:rPr>
          <w:rtl/>
        </w:rPr>
      </w:pPr>
      <w:proofErr w:type="spellStart"/>
      <w:r w:rsidRPr="00253B02">
        <w:rPr>
          <w:rtl/>
        </w:rPr>
        <w:t>מתני</w:t>
      </w:r>
      <w:r>
        <w:rPr>
          <w:rFonts w:hint="cs"/>
          <w:rtl/>
        </w:rPr>
        <w:t>תין</w:t>
      </w:r>
      <w:proofErr w:type="spellEnd"/>
      <w:r>
        <w:rPr>
          <w:rFonts w:hint="cs"/>
          <w:rtl/>
        </w:rPr>
        <w:t xml:space="preserve">: </w:t>
      </w:r>
      <w:r w:rsidRPr="00253B02">
        <w:rPr>
          <w:rtl/>
        </w:rPr>
        <w:t xml:space="preserve">העושה סוכתו בין האילנות והאילנות דפנות לה </w:t>
      </w:r>
      <w:r>
        <w:rPr>
          <w:rFonts w:hint="cs"/>
          <w:rtl/>
        </w:rPr>
        <w:t xml:space="preserve">– </w:t>
      </w:r>
      <w:r w:rsidRPr="00253B02">
        <w:rPr>
          <w:rtl/>
        </w:rPr>
        <w:t>כשרה</w:t>
      </w:r>
      <w:r>
        <w:rPr>
          <w:rFonts w:hint="cs"/>
          <w:rtl/>
        </w:rPr>
        <w:t>.</w:t>
      </w:r>
    </w:p>
    <w:p w14:paraId="46EB076A" w14:textId="5D57AC4A" w:rsidR="005B0623" w:rsidRPr="00D8290A" w:rsidRDefault="005B0623" w:rsidP="005B0623">
      <w:pPr>
        <w:pStyle w:val="Quote"/>
        <w:rPr>
          <w:rtl/>
        </w:rPr>
      </w:pPr>
      <w:r w:rsidRPr="00253B02">
        <w:rPr>
          <w:rtl/>
        </w:rPr>
        <w:t>גמ</w:t>
      </w:r>
      <w:r>
        <w:rPr>
          <w:rFonts w:hint="cs"/>
          <w:rtl/>
        </w:rPr>
        <w:t>רא:</w:t>
      </w:r>
      <w:r w:rsidRPr="00253B02">
        <w:rPr>
          <w:rtl/>
        </w:rPr>
        <w:t xml:space="preserve"> אמר רב אחא בר יעקב</w:t>
      </w:r>
      <w:r>
        <w:rPr>
          <w:rFonts w:hint="cs"/>
          <w:rtl/>
        </w:rPr>
        <w:t>:</w:t>
      </w:r>
      <w:r w:rsidRPr="00253B02">
        <w:rPr>
          <w:rtl/>
        </w:rPr>
        <w:t xml:space="preserve"> כל מחיצה שאינה יכולה לעמוד ברוח מצויה </w:t>
      </w:r>
      <w:r>
        <w:rPr>
          <w:rFonts w:hint="cs"/>
          <w:rtl/>
        </w:rPr>
        <w:t xml:space="preserve">– </w:t>
      </w:r>
      <w:r w:rsidRPr="00253B02">
        <w:rPr>
          <w:rtl/>
        </w:rPr>
        <w:t>אינה מחיצה</w:t>
      </w:r>
      <w:r>
        <w:rPr>
          <w:rFonts w:hint="cs"/>
          <w:rtl/>
        </w:rPr>
        <w:t>. [קושיה:]</w:t>
      </w:r>
      <w:r w:rsidRPr="00253B02">
        <w:rPr>
          <w:rtl/>
        </w:rPr>
        <w:t xml:space="preserve"> תנן</w:t>
      </w:r>
      <w:r>
        <w:rPr>
          <w:rFonts w:hint="cs"/>
          <w:rtl/>
        </w:rPr>
        <w:t>:</w:t>
      </w:r>
      <w:r w:rsidRPr="00253B02">
        <w:rPr>
          <w:rtl/>
        </w:rPr>
        <w:t xml:space="preserve"> </w:t>
      </w:r>
      <w:r>
        <w:rPr>
          <w:rFonts w:hint="cs"/>
          <w:rtl/>
        </w:rPr>
        <w:t>"</w:t>
      </w:r>
      <w:r w:rsidRPr="00253B02">
        <w:rPr>
          <w:rtl/>
        </w:rPr>
        <w:t>העושה סוכתו בין האילנות והאילנות דפנות לה</w:t>
      </w:r>
      <w:r>
        <w:rPr>
          <w:rFonts w:hint="cs"/>
          <w:rtl/>
        </w:rPr>
        <w:t xml:space="preserve"> –</w:t>
      </w:r>
      <w:r w:rsidRPr="00253B02">
        <w:rPr>
          <w:rtl/>
        </w:rPr>
        <w:t xml:space="preserve"> כשרה</w:t>
      </w:r>
      <w:r>
        <w:rPr>
          <w:rFonts w:hint="cs"/>
          <w:rtl/>
        </w:rPr>
        <w:t>".</w:t>
      </w:r>
      <w:r w:rsidRPr="00253B02">
        <w:rPr>
          <w:rtl/>
        </w:rPr>
        <w:t xml:space="preserve"> והא </w:t>
      </w:r>
      <w:proofErr w:type="spellStart"/>
      <w:r w:rsidRPr="00253B02">
        <w:rPr>
          <w:rtl/>
        </w:rPr>
        <w:t>קאזיל</w:t>
      </w:r>
      <w:proofErr w:type="spellEnd"/>
      <w:r w:rsidRPr="00253B02">
        <w:rPr>
          <w:rtl/>
        </w:rPr>
        <w:t xml:space="preserve"> ואתי</w:t>
      </w:r>
      <w:r>
        <w:rPr>
          <w:rFonts w:hint="cs"/>
          <w:rtl/>
        </w:rPr>
        <w:t xml:space="preserve"> [והרי העץ נע הלוך ושוב!]. [תשובה:] </w:t>
      </w:r>
      <w:r w:rsidRPr="00253B02">
        <w:rPr>
          <w:rtl/>
        </w:rPr>
        <w:t>הכא במאי עסקינן</w:t>
      </w:r>
      <w:r>
        <w:rPr>
          <w:rFonts w:hint="cs"/>
          <w:rtl/>
        </w:rPr>
        <w:t>?</w:t>
      </w:r>
      <w:r w:rsidRPr="00253B02">
        <w:rPr>
          <w:rtl/>
        </w:rPr>
        <w:t xml:space="preserve"> ב</w:t>
      </w:r>
      <w:r>
        <w:rPr>
          <w:rFonts w:hint="cs"/>
          <w:rtl/>
        </w:rPr>
        <w:t xml:space="preserve">[עצים] </w:t>
      </w:r>
      <w:proofErr w:type="spellStart"/>
      <w:r w:rsidRPr="00253B02">
        <w:rPr>
          <w:rtl/>
        </w:rPr>
        <w:t>קשין</w:t>
      </w:r>
      <w:proofErr w:type="spellEnd"/>
      <w:r>
        <w:rPr>
          <w:rFonts w:hint="cs"/>
          <w:rtl/>
        </w:rPr>
        <w:t xml:space="preserve"> [שאינם זזים ברוח מצויה]. [קושיה:]</w:t>
      </w:r>
      <w:r w:rsidRPr="00253B02">
        <w:rPr>
          <w:rtl/>
        </w:rPr>
        <w:t xml:space="preserve"> </w:t>
      </w:r>
      <w:proofErr w:type="spellStart"/>
      <w:r w:rsidRPr="00253B02">
        <w:rPr>
          <w:rtl/>
        </w:rPr>
        <w:t>והאיכא</w:t>
      </w:r>
      <w:proofErr w:type="spellEnd"/>
      <w:r w:rsidRPr="00253B02">
        <w:rPr>
          <w:rtl/>
        </w:rPr>
        <w:t xml:space="preserve"> נופו </w:t>
      </w:r>
      <w:proofErr w:type="spellStart"/>
      <w:r w:rsidRPr="00253B02">
        <w:rPr>
          <w:rtl/>
        </w:rPr>
        <w:t>דעביד</w:t>
      </w:r>
      <w:proofErr w:type="spellEnd"/>
      <w:r w:rsidRPr="00253B02">
        <w:rPr>
          <w:rtl/>
        </w:rPr>
        <w:t xml:space="preserve"> ליה</w:t>
      </w:r>
      <w:r>
        <w:rPr>
          <w:rFonts w:hint="cs"/>
          <w:rtl/>
        </w:rPr>
        <w:t xml:space="preserve"> [אבל ענפי העצים כן זזים]. [תושבה:]</w:t>
      </w:r>
      <w:r w:rsidRPr="00253B02">
        <w:rPr>
          <w:rtl/>
        </w:rPr>
        <w:t xml:space="preserve"> </w:t>
      </w:r>
      <w:proofErr w:type="spellStart"/>
      <w:r w:rsidRPr="00253B02">
        <w:rPr>
          <w:rtl/>
        </w:rPr>
        <w:t>בהוצא</w:t>
      </w:r>
      <w:proofErr w:type="spellEnd"/>
      <w:r w:rsidRPr="00253B02">
        <w:rPr>
          <w:rtl/>
        </w:rPr>
        <w:t xml:space="preserve"> </w:t>
      </w:r>
      <w:proofErr w:type="spellStart"/>
      <w:r w:rsidRPr="00253B02">
        <w:rPr>
          <w:rtl/>
        </w:rPr>
        <w:t>ודפנא</w:t>
      </w:r>
      <w:proofErr w:type="spellEnd"/>
      <w:r>
        <w:rPr>
          <w:rFonts w:hint="cs"/>
          <w:rtl/>
        </w:rPr>
        <w:t xml:space="preserve"> [מדובר במקרה שבו הוא קשר את הענפים בעצים סמוכים מסוגים שונים]. (סוכה כד ע"א)</w:t>
      </w:r>
    </w:p>
    <w:p w14:paraId="4188470C" w14:textId="77777777" w:rsidR="005B0623" w:rsidRDefault="005B0623" w:rsidP="005B0623">
      <w:pPr>
        <w:rPr>
          <w:rtl/>
        </w:rPr>
      </w:pPr>
      <w:r>
        <w:rPr>
          <w:rFonts w:hint="cs"/>
          <w:rtl/>
        </w:rPr>
        <w:t xml:space="preserve">הגמרא מתארת כי ניתן לעשות שימוש בעצים כמחיצות הסוכה כל עוד העצים יציבים ומושרשים היטב והענפים קשורים לעצים אחרים או כל אובייקט אחר שמונע מהם לזוז ברוח. ככל הנראה, רב אחא בר יעקב טוען כי למרות שהרוח לא תפיל את מחיצות הסוכה שעשויה מעצים שמחוברים לקרקע, מחיצות שאינן </w:t>
      </w:r>
      <w:r>
        <w:rPr>
          <w:rFonts w:hint="cs"/>
          <w:rtl/>
        </w:rPr>
        <w:t xml:space="preserve">יציבות לא יכולות מבחינה הלכתית להיחשב כ'מחיצות' (שער הציון </w:t>
      </w:r>
      <w:proofErr w:type="spellStart"/>
      <w:r>
        <w:rPr>
          <w:rFonts w:hint="cs"/>
          <w:rtl/>
        </w:rPr>
        <w:t>תרל</w:t>
      </w:r>
      <w:proofErr w:type="spellEnd"/>
      <w:r>
        <w:rPr>
          <w:rFonts w:hint="cs"/>
          <w:rtl/>
        </w:rPr>
        <w:t xml:space="preserve">, מה). השולחן ערוך פוסק בהתאם לדעת הגמרא שהובאה לעיל: </w:t>
      </w:r>
    </w:p>
    <w:p w14:paraId="241A7386" w14:textId="07797CC3" w:rsidR="005B0623" w:rsidRDefault="005B0623" w:rsidP="005B0623">
      <w:pPr>
        <w:pStyle w:val="Quote"/>
        <w:rPr>
          <w:rtl/>
        </w:rPr>
      </w:pPr>
      <w:r w:rsidRPr="00331832">
        <w:rPr>
          <w:rtl/>
        </w:rPr>
        <w:t>העושה סוכתו בין האילנות והאילנות דפנות לה</w:t>
      </w:r>
      <w:r>
        <w:rPr>
          <w:rFonts w:hint="cs"/>
          <w:rtl/>
        </w:rPr>
        <w:t xml:space="preserve"> –</w:t>
      </w:r>
      <w:r w:rsidRPr="00331832">
        <w:rPr>
          <w:rtl/>
        </w:rPr>
        <w:t xml:space="preserve"> אם היו חזקים או שקשר אותם וחיזק אותם עד שלא תהא הרוח מצויה מנידה אותם תמיד</w:t>
      </w:r>
      <w:r>
        <w:rPr>
          <w:rFonts w:hint="cs"/>
          <w:rtl/>
        </w:rPr>
        <w:t>,</w:t>
      </w:r>
      <w:r w:rsidRPr="00331832">
        <w:rPr>
          <w:rtl/>
        </w:rPr>
        <w:t xml:space="preserve"> ומילא בין </w:t>
      </w:r>
      <w:proofErr w:type="spellStart"/>
      <w:r w:rsidRPr="00331832">
        <w:rPr>
          <w:rtl/>
        </w:rPr>
        <w:t>האוירים</w:t>
      </w:r>
      <w:proofErr w:type="spellEnd"/>
      <w:r w:rsidRPr="00331832">
        <w:rPr>
          <w:rtl/>
        </w:rPr>
        <w:t xml:space="preserve"> בתבן ובקש כדי שלא תניד אותם הרוח וקשר אותם </w:t>
      </w:r>
      <w:r>
        <w:rPr>
          <w:rFonts w:hint="cs"/>
          <w:rtl/>
        </w:rPr>
        <w:t>–</w:t>
      </w:r>
      <w:r w:rsidRPr="00331832">
        <w:rPr>
          <w:rtl/>
        </w:rPr>
        <w:t>הרי זו כשרה</w:t>
      </w:r>
      <w:r>
        <w:rPr>
          <w:rFonts w:hint="cs"/>
          <w:rtl/>
        </w:rPr>
        <w:t xml:space="preserve">. (שולחן ערוך </w:t>
      </w:r>
      <w:proofErr w:type="spellStart"/>
      <w:r>
        <w:rPr>
          <w:rFonts w:hint="cs"/>
          <w:rtl/>
        </w:rPr>
        <w:t>תרל</w:t>
      </w:r>
      <w:proofErr w:type="spellEnd"/>
      <w:r>
        <w:rPr>
          <w:rFonts w:hint="cs"/>
          <w:rtl/>
        </w:rPr>
        <w:t>, י)</w:t>
      </w:r>
    </w:p>
    <w:p w14:paraId="25CE9F31" w14:textId="77777777" w:rsidR="005B0623" w:rsidRDefault="005B0623" w:rsidP="005B0623">
      <w:pPr>
        <w:rPr>
          <w:rtl/>
        </w:rPr>
      </w:pPr>
      <w:r>
        <w:rPr>
          <w:rFonts w:hint="cs"/>
          <w:rtl/>
        </w:rPr>
        <w:t>איזו דרגה של תנועה פוסלת את המחיצות ומהו המקור של הלכה זו? חלק מהאחרונים מציעים כי מחיצה שלא יכולה לעמוד ברוח מצויה לא תהיה כשרה רק אם המחיצה זזה בצורה כזו שמונעת ממנה להמשיך ולהיחשב כמחיצה – דהיינו, אם הן נופלות או מנענעות יותר משלושה טפחים לכל כיוון (</w:t>
      </w:r>
      <w:proofErr w:type="spellStart"/>
      <w:r>
        <w:rPr>
          <w:rFonts w:hint="cs"/>
          <w:rtl/>
        </w:rPr>
        <w:t>חזון</w:t>
      </w:r>
      <w:proofErr w:type="spellEnd"/>
      <w:r>
        <w:rPr>
          <w:rFonts w:hint="cs"/>
          <w:rtl/>
        </w:rPr>
        <w:t xml:space="preserve"> איש הלכות עירובין </w:t>
      </w:r>
      <w:proofErr w:type="spellStart"/>
      <w:r>
        <w:rPr>
          <w:rFonts w:hint="cs"/>
          <w:rtl/>
        </w:rPr>
        <w:t>יג</w:t>
      </w:r>
      <w:proofErr w:type="spellEnd"/>
      <w:r>
        <w:rPr>
          <w:rFonts w:hint="cs"/>
          <w:rtl/>
        </w:rPr>
        <w:t xml:space="preserve">, ו). ניתן למצוא את עמדה זו גם אצל פוסקים מוקדמים יותר כדוגמת ר' משה </w:t>
      </w:r>
      <w:proofErr w:type="spellStart"/>
      <w:r>
        <w:rPr>
          <w:rFonts w:hint="cs"/>
          <w:rtl/>
        </w:rPr>
        <w:t>מטיראני</w:t>
      </w:r>
      <w:proofErr w:type="spellEnd"/>
      <w:r>
        <w:rPr>
          <w:rFonts w:hint="cs"/>
          <w:rtl/>
        </w:rPr>
        <w:t xml:space="preserve"> (1505-1585), </w:t>
      </w:r>
      <w:proofErr w:type="spellStart"/>
      <w:r>
        <w:rPr>
          <w:rFonts w:hint="cs"/>
          <w:rtl/>
        </w:rPr>
        <w:t>המבי"ט</w:t>
      </w:r>
      <w:proofErr w:type="spellEnd"/>
      <w:r>
        <w:rPr>
          <w:rFonts w:hint="cs"/>
          <w:rtl/>
        </w:rPr>
        <w:t>, בחיבורו '</w:t>
      </w:r>
      <w:proofErr w:type="spellStart"/>
      <w:r>
        <w:rPr>
          <w:rFonts w:hint="cs"/>
          <w:rtl/>
        </w:rPr>
        <w:t>קרית</w:t>
      </w:r>
      <w:proofErr w:type="spellEnd"/>
      <w:r>
        <w:rPr>
          <w:rFonts w:hint="cs"/>
          <w:rtl/>
        </w:rPr>
        <w:t xml:space="preserve"> ספר' (הלכות סוכה, פרק ד). </w:t>
      </w:r>
    </w:p>
    <w:p w14:paraId="02BDE788" w14:textId="77777777" w:rsidR="005B0623" w:rsidRDefault="005B0623" w:rsidP="005B0623">
      <w:pPr>
        <w:rPr>
          <w:rtl/>
        </w:rPr>
      </w:pPr>
      <w:r>
        <w:rPr>
          <w:rFonts w:hint="cs"/>
          <w:rtl/>
        </w:rPr>
        <w:t xml:space="preserve">לפי עמדה זו, צריך להיות מותר לבנות סוכה באזור שאין בו רוחות. ואכן, הבאר היטב מצטט את אלו שמתירים לבנות סוכה מיריעות דקות בחצר מוקפת חומה (באר היטב </w:t>
      </w:r>
      <w:proofErr w:type="spellStart"/>
      <w:r>
        <w:rPr>
          <w:rFonts w:hint="cs"/>
          <w:rtl/>
        </w:rPr>
        <w:t>תרל</w:t>
      </w:r>
      <w:proofErr w:type="spellEnd"/>
      <w:r>
        <w:rPr>
          <w:rFonts w:hint="cs"/>
          <w:rtl/>
        </w:rPr>
        <w:t>, י). החזון איש נוטה להסכים עם דעה זו (</w:t>
      </w:r>
      <w:proofErr w:type="spellStart"/>
      <w:r>
        <w:rPr>
          <w:rFonts w:hint="cs"/>
          <w:rtl/>
        </w:rPr>
        <w:t>חזון</w:t>
      </w:r>
      <w:proofErr w:type="spellEnd"/>
      <w:r>
        <w:rPr>
          <w:rFonts w:hint="cs"/>
          <w:rtl/>
        </w:rPr>
        <w:t xml:space="preserve"> איש אורח חיים נב, יד). </w:t>
      </w:r>
    </w:p>
    <w:p w14:paraId="4A67FFE2" w14:textId="77777777" w:rsidR="005B0623" w:rsidRDefault="005B0623" w:rsidP="005B0623">
      <w:pPr>
        <w:rPr>
          <w:rtl/>
        </w:rPr>
      </w:pPr>
      <w:r>
        <w:rPr>
          <w:rFonts w:hint="cs"/>
          <w:rtl/>
        </w:rPr>
        <w:t xml:space="preserve">אחרים חולקים על כך וטוענים כי מספיק שמחיצה עלולה להתנדנד על ידי הרוח והיא כבר לא תהיה כשרה מבחינה הלכתית </w:t>
      </w:r>
      <w:r>
        <w:rPr>
          <w:rtl/>
        </w:rPr>
        <w:t>–</w:t>
      </w:r>
      <w:r>
        <w:rPr>
          <w:rFonts w:hint="cs"/>
          <w:rtl/>
        </w:rPr>
        <w:t xml:space="preserve"> גם אם היא לא מתנדנדת בפועל. אם חוזק המחיצות הוא הגורם המכריע ולא השאלה האם המחיצות באמת ינועו ברוח, אז גם אם הסוכה שאינה עומדת ברוח מצויה תיבנה בשטח סגור או בשטח שאין בו רוח היא עדיין תהיה פסולה; המחיצות שלה פשוט לא עומדות בדרישות ההלכתיות ל'מחיצה' (מגן אברהם </w:t>
      </w:r>
      <w:proofErr w:type="spellStart"/>
      <w:r>
        <w:rPr>
          <w:rFonts w:hint="cs"/>
          <w:rtl/>
        </w:rPr>
        <w:t>תרל</w:t>
      </w:r>
      <w:proofErr w:type="spellEnd"/>
      <w:r>
        <w:rPr>
          <w:rFonts w:hint="cs"/>
          <w:rtl/>
        </w:rPr>
        <w:t xml:space="preserve">, טו). </w:t>
      </w:r>
    </w:p>
    <w:p w14:paraId="12D052C7" w14:textId="77777777" w:rsidR="005B0623" w:rsidRDefault="005B0623" w:rsidP="005B0623">
      <w:pPr>
        <w:rPr>
          <w:rtl/>
        </w:rPr>
      </w:pPr>
      <w:r>
        <w:rPr>
          <w:rFonts w:hint="cs"/>
          <w:rtl/>
        </w:rPr>
        <w:t xml:space="preserve">הרב אריה </w:t>
      </w:r>
      <w:proofErr w:type="spellStart"/>
      <w:r>
        <w:rPr>
          <w:rFonts w:hint="cs"/>
          <w:rtl/>
        </w:rPr>
        <w:t>פומרנצ'יק</w:t>
      </w:r>
      <w:proofErr w:type="spellEnd"/>
      <w:r>
        <w:rPr>
          <w:rFonts w:hint="cs"/>
          <w:rtl/>
        </w:rPr>
        <w:t xml:space="preserve"> (עמק ברכה סוכה </w:t>
      </w:r>
      <w:proofErr w:type="spellStart"/>
      <w:r>
        <w:rPr>
          <w:rFonts w:hint="cs"/>
          <w:rtl/>
        </w:rPr>
        <w:t>יט</w:t>
      </w:r>
      <w:proofErr w:type="spellEnd"/>
      <w:r>
        <w:rPr>
          <w:rFonts w:hint="cs"/>
          <w:rtl/>
        </w:rPr>
        <w:t xml:space="preserve">) והרב צבי פסח פרנק (מקראי קודש סוכה א, ב) דנים בנושא זה בעמקות רבה. כך גם ר' משה פיינשטיין שמסביר כי הלכה זו מבוססת על עיקרון 'תשבו כעין תדורו' </w:t>
      </w:r>
      <w:r>
        <w:rPr>
          <w:rtl/>
        </w:rPr>
        <w:t>–</w:t>
      </w:r>
      <w:r>
        <w:rPr>
          <w:rFonts w:hint="cs"/>
          <w:rtl/>
        </w:rPr>
        <w:t xml:space="preserve"> סוכה צריכה להיות כמו בית מגורים שלא מתנדנד ברוח (אגרות משה אורח חיים ה, מ, ב). לפיכך, אין לאכול או לישון בסוכה שמחיצותיה מתנדנדות.</w:t>
      </w:r>
    </w:p>
    <w:p w14:paraId="5D046652" w14:textId="77777777" w:rsidR="005B0623" w:rsidRDefault="005B0623" w:rsidP="005B0623">
      <w:pPr>
        <w:rPr>
          <w:rtl/>
        </w:rPr>
      </w:pPr>
      <w:r>
        <w:rPr>
          <w:rFonts w:hint="cs"/>
          <w:rtl/>
        </w:rPr>
        <w:lastRenderedPageBreak/>
        <w:t>החזון איש כותב כי שלושה טפחים הם טווח הנדנוד שפוסל את הסוכה (</w:t>
      </w:r>
      <w:proofErr w:type="spellStart"/>
      <w:r>
        <w:rPr>
          <w:rFonts w:hint="cs"/>
          <w:rtl/>
        </w:rPr>
        <w:t>חזון</w:t>
      </w:r>
      <w:proofErr w:type="spellEnd"/>
      <w:r>
        <w:rPr>
          <w:rFonts w:hint="cs"/>
          <w:rtl/>
        </w:rPr>
        <w:t xml:space="preserve"> איש הלכות עירובין </w:t>
      </w:r>
      <w:proofErr w:type="spellStart"/>
      <w:r>
        <w:rPr>
          <w:rFonts w:hint="cs"/>
          <w:rtl/>
        </w:rPr>
        <w:t>יג</w:t>
      </w:r>
      <w:proofErr w:type="spellEnd"/>
      <w:r>
        <w:rPr>
          <w:rFonts w:hint="cs"/>
          <w:rtl/>
        </w:rPr>
        <w:t xml:space="preserve">, ו) והרב משה פיינשטיין כותב כי אף נדנוד קל ('נדנוד קצת') עשוי שלא לפסול את הסוכה (אגרות משה אורח חיים ה, מ, ב). לעומת זאת, הרב עובדיה יוסף כותב כי כל נדנוד, לא משנה באיזה טווח, פוסל את הסוכה (יחווה דעת ג, מו). </w:t>
      </w:r>
    </w:p>
    <w:p w14:paraId="0CD64351" w14:textId="77777777" w:rsidR="005B0623" w:rsidRDefault="005B0623" w:rsidP="005B0623">
      <w:pPr>
        <w:rPr>
          <w:rtl/>
        </w:rPr>
      </w:pPr>
      <w:r>
        <w:rPr>
          <w:rFonts w:hint="cs"/>
          <w:rtl/>
        </w:rPr>
        <w:t>בנוסף לחשש שהמחיצות עלולות להתנדנד ברוח, הטור, כשהוא מצטט את רבינו פרץ, מעלה חשש נוסף:</w:t>
      </w:r>
    </w:p>
    <w:p w14:paraId="12E120A4" w14:textId="77777777" w:rsidR="005B0623" w:rsidRDefault="005B0623" w:rsidP="005B0623">
      <w:pPr>
        <w:pStyle w:val="Quote"/>
        <w:rPr>
          <w:rtl/>
        </w:rPr>
      </w:pPr>
      <w:r w:rsidRPr="00782782">
        <w:rPr>
          <w:rtl/>
        </w:rPr>
        <w:t>אין נכון לעשות כל המחיצות מיריעות של פשתן בלא קנים אף על פי שקושרן בטוב</w:t>
      </w:r>
      <w:r>
        <w:rPr>
          <w:rFonts w:hint="cs"/>
          <w:rtl/>
        </w:rPr>
        <w:t xml:space="preserve"> </w:t>
      </w:r>
      <w:proofErr w:type="spellStart"/>
      <w:r w:rsidRPr="00782782">
        <w:rPr>
          <w:rtl/>
        </w:rPr>
        <w:t>זימנין</w:t>
      </w:r>
      <w:proofErr w:type="spellEnd"/>
      <w:r w:rsidRPr="00782782">
        <w:rPr>
          <w:rtl/>
        </w:rPr>
        <w:t xml:space="preserve"> </w:t>
      </w:r>
      <w:proofErr w:type="spellStart"/>
      <w:r w:rsidRPr="00782782">
        <w:rPr>
          <w:rtl/>
        </w:rPr>
        <w:t>דמנתקי</w:t>
      </w:r>
      <w:proofErr w:type="spellEnd"/>
      <w:r w:rsidRPr="00782782">
        <w:rPr>
          <w:rtl/>
        </w:rPr>
        <w:t xml:space="preserve"> ולא </w:t>
      </w:r>
      <w:proofErr w:type="spellStart"/>
      <w:r w:rsidRPr="00782782">
        <w:rPr>
          <w:rtl/>
        </w:rPr>
        <w:t>אדעתיה</w:t>
      </w:r>
      <w:proofErr w:type="spellEnd"/>
      <w:r>
        <w:rPr>
          <w:rFonts w:hint="cs"/>
          <w:rtl/>
        </w:rPr>
        <w:t xml:space="preserve"> [בלי שבעל הסוכה יודע על כך]</w:t>
      </w:r>
      <w:r w:rsidRPr="00782782">
        <w:rPr>
          <w:rtl/>
        </w:rPr>
        <w:t xml:space="preserve"> </w:t>
      </w:r>
      <w:proofErr w:type="spellStart"/>
      <w:r w:rsidRPr="00782782">
        <w:rPr>
          <w:rtl/>
        </w:rPr>
        <w:t>והוה</w:t>
      </w:r>
      <w:proofErr w:type="spellEnd"/>
      <w:r w:rsidRPr="00782782">
        <w:rPr>
          <w:rtl/>
        </w:rPr>
        <w:t xml:space="preserve"> ליה מחיצה שאינה יכולה לעמוד בפני רוח מצויה</w:t>
      </w:r>
      <w:r>
        <w:rPr>
          <w:rFonts w:hint="cs"/>
          <w:rtl/>
        </w:rPr>
        <w:t xml:space="preserve">. (טור </w:t>
      </w:r>
      <w:proofErr w:type="spellStart"/>
      <w:r>
        <w:rPr>
          <w:rFonts w:hint="cs"/>
          <w:rtl/>
        </w:rPr>
        <w:t>תרל</w:t>
      </w:r>
      <w:proofErr w:type="spellEnd"/>
      <w:r>
        <w:rPr>
          <w:rFonts w:hint="cs"/>
          <w:rtl/>
        </w:rPr>
        <w:t>)</w:t>
      </w:r>
    </w:p>
    <w:p w14:paraId="61ADFF7B" w14:textId="77777777" w:rsidR="005B0623" w:rsidRDefault="005B0623" w:rsidP="005B0623">
      <w:pPr>
        <w:rPr>
          <w:rtl/>
        </w:rPr>
      </w:pPr>
      <w:r>
        <w:rPr>
          <w:rFonts w:hint="cs"/>
          <w:rtl/>
        </w:rPr>
        <w:t>רבינו פרץ פוסק כי אין להשתמש במחיצות העשויות מיריעות של פשתן גם אם הן קשורות, בעקבות החשש שהן יתנתקו ללא ידיעת הבעלים. ככל הנראה, רבינו פרץ לא מחשיב את היריעות הללו כפסולות מעיקרן לשימוש כמחיצות של סוכה אלא הוא פשוט חושש שהקשר שלהן עלול להיפתח ללא ידיעת הבעלים. השולחן ערוך מביא את דעה זו (שולחן ערוך ו, ל). כתוצאה מכך, למרות שמגבלה זו איננה כתובה בגמרא, נהגו בפועל לאסור את השימוש ביריעות מחשש שמא קשריהן יותרו.</w:t>
      </w:r>
    </w:p>
    <w:p w14:paraId="6B2EEB98" w14:textId="77777777" w:rsidR="005B0623" w:rsidRDefault="005B0623" w:rsidP="005B0623">
      <w:pPr>
        <w:rPr>
          <w:rtl/>
        </w:rPr>
      </w:pPr>
      <w:r>
        <w:rPr>
          <w:rFonts w:hint="cs"/>
          <w:rtl/>
        </w:rPr>
        <w:t xml:space="preserve">פוסקים מודרניים רבים מזכירים את הפופולריות של סוכות הקנבס ולפעמים אף את סוכות הפלסטיק. בהתאם למה שלמדנו לעיל, גם אם המחיצות לא ממש מתנדנדות ברוח עדיין יש להימנע מבניית סוכה שעשויה מסדינים. הרב משה </w:t>
      </w:r>
      <w:proofErr w:type="spellStart"/>
      <w:r>
        <w:rPr>
          <w:rFonts w:hint="cs"/>
          <w:rtl/>
        </w:rPr>
        <w:t>שטרנבוך</w:t>
      </w:r>
      <w:proofErr w:type="spellEnd"/>
      <w:r>
        <w:rPr>
          <w:rFonts w:hint="cs"/>
          <w:rtl/>
        </w:rPr>
        <w:t xml:space="preserve"> מסביר כי לדעתו תנודות קלות של מחיצות הסוכה לא מהווה בעיה; לכן, אם אדם קושר היטב את הסדינים סביב שלד הסוכה, הסוכה תהיה כשרה (מועדים וזמנים א, פד). יחד עם זאת הוא טוען כי אין לסמוך על סוכה כזאת מלכתחילה. הרב משה פיינשטיין מגיע למסקנה זהה ומעיר כי </w:t>
      </w:r>
      <w:proofErr w:type="spellStart"/>
      <w:r>
        <w:rPr>
          <w:rFonts w:hint="cs"/>
          <w:rtl/>
        </w:rPr>
        <w:t>קולא</w:t>
      </w:r>
      <w:proofErr w:type="spellEnd"/>
      <w:r>
        <w:rPr>
          <w:rFonts w:hint="cs"/>
          <w:rtl/>
        </w:rPr>
        <w:t xml:space="preserve"> זו לא מצויה בדבריהם של מפרשי השולחן ערוך (אגרות משה אורח חיים ה, מ, ב). </w:t>
      </w:r>
    </w:p>
    <w:p w14:paraId="0211253A" w14:textId="77777777" w:rsidR="005B0623" w:rsidRDefault="005B0623" w:rsidP="005B0623">
      <w:pPr>
        <w:rPr>
          <w:rtl/>
        </w:rPr>
      </w:pPr>
      <w:r>
        <w:rPr>
          <w:rFonts w:hint="cs"/>
          <w:rtl/>
        </w:rPr>
        <w:t xml:space="preserve">יש המציעים כי אם קירות הבד מחוברים בחוזקה בעזרת טבעות מתכת, אין חשש שהם יתנתקו ויהיה אפשר להשתמש בהם לבניית סוכה (סוכה כהלכתה, פרק 4, הערה 2; חיכו ממתקים </w:t>
      </w:r>
      <w:proofErr w:type="spellStart"/>
      <w:r>
        <w:rPr>
          <w:rFonts w:hint="cs"/>
          <w:rtl/>
        </w:rPr>
        <w:t>תרל</w:t>
      </w:r>
      <w:proofErr w:type="spellEnd"/>
      <w:r>
        <w:rPr>
          <w:rFonts w:hint="cs"/>
          <w:rtl/>
        </w:rPr>
        <w:t xml:space="preserve">, </w:t>
      </w:r>
      <w:proofErr w:type="spellStart"/>
      <w:r>
        <w:rPr>
          <w:rFonts w:hint="cs"/>
          <w:rtl/>
        </w:rPr>
        <w:t>מב</w:t>
      </w:r>
      <w:proofErr w:type="spellEnd"/>
      <w:r>
        <w:rPr>
          <w:rFonts w:hint="cs"/>
          <w:rtl/>
        </w:rPr>
        <w:t xml:space="preserve">). למרות שמדובר בטיעון המניח את הדעת, אפשר עדיין לטעון כי השולחן ערוך התכוון כי נמנע משימוש בבד עבור מחיצות הסוכה בכל דרך שהיא. הרב משה פיינשטיין </w:t>
      </w:r>
      <w:r>
        <w:rPr>
          <w:rFonts w:hint="cs"/>
          <w:rtl/>
        </w:rPr>
        <w:t>כותב כי אין לראות את השימוש הרחב בסוכות קנבס כתמיכה בכשרות שלהם.</w:t>
      </w:r>
      <w:r w:rsidRPr="005B0623">
        <w:rPr>
          <w:rStyle w:val="FootnoteReference"/>
          <w:rFonts w:ascii="David" w:hAnsi="David" w:cs="David"/>
          <w:rtl/>
        </w:rPr>
        <w:footnoteReference w:id="2"/>
      </w:r>
      <w:r w:rsidRPr="005B0623">
        <w:rPr>
          <w:rStyle w:val="FootnoteReference"/>
          <w:rFonts w:ascii="David" w:hAnsi="David" w:cs="David" w:hint="cs"/>
          <w:rtl/>
        </w:rPr>
        <w:t xml:space="preserve"> </w:t>
      </w:r>
    </w:p>
    <w:p w14:paraId="66CDD10C" w14:textId="77777777" w:rsidR="005B0623" w:rsidRDefault="005B0623" w:rsidP="005B0623">
      <w:pPr>
        <w:rPr>
          <w:rtl/>
        </w:rPr>
      </w:pPr>
      <w:r>
        <w:rPr>
          <w:rFonts w:hint="cs"/>
          <w:rtl/>
        </w:rPr>
        <w:t xml:space="preserve">בשנים האחרונות, המנהג לעשות שימוש במוטות ברזל אופקיים או חוטים עבים באמצעות הסתמכות על עיקרון 'לבוד' צבר פופולריות רבה. כפי שציינו קודם לכן, כל עוד אין מרווחים רציפים בגודל של יותר משלושה טפחים במחיצה שגובהה הוא עשרה טפחים, הסוכה תהיה כשרה, זאת למרות שרוב המחיצה היא למעשה חלל ריק ללא חומר מוצק כזה או אחר. </w:t>
      </w:r>
    </w:p>
    <w:p w14:paraId="00D9B54C" w14:textId="77777777" w:rsidR="005B0623" w:rsidRDefault="005B0623" w:rsidP="005B0623">
      <w:pPr>
        <w:rPr>
          <w:rtl/>
        </w:rPr>
      </w:pPr>
      <w:r>
        <w:rPr>
          <w:rFonts w:hint="cs"/>
          <w:rtl/>
        </w:rPr>
        <w:t xml:space="preserve">בהנחה כי שלושה טפחים הם מינימום 24 ס"מ ו-10 טפחים הם 80-100 ס"מ, יש למקם מוט או חוט אופקי במרווחים של כ-24 ס"מ כך שייווצרו שלוש מחיצות של 80-100 ס"מ גובה. השולחן ערוך למעשה מביא את מנהג זה שהופיע במקור בהגהות רבינו פרץ על </w:t>
      </w:r>
      <w:proofErr w:type="spellStart"/>
      <w:r>
        <w:rPr>
          <w:rFonts w:hint="cs"/>
          <w:rtl/>
        </w:rPr>
        <w:t>הסמ"ק</w:t>
      </w:r>
      <w:proofErr w:type="spellEnd"/>
      <w:r>
        <w:rPr>
          <w:rFonts w:hint="cs"/>
          <w:rtl/>
        </w:rPr>
        <w:t>. הוא כותב כי "</w:t>
      </w:r>
      <w:r w:rsidRPr="00341059">
        <w:rPr>
          <w:rtl/>
        </w:rPr>
        <w:t>הרוצה לעשות בסדינים טוב שיארוג במחיצות קנים בפחות משלשה</w:t>
      </w:r>
      <w:r>
        <w:rPr>
          <w:rFonts w:hint="cs"/>
          <w:rtl/>
        </w:rPr>
        <w:t xml:space="preserve">" (שולחן ערוך </w:t>
      </w:r>
      <w:proofErr w:type="spellStart"/>
      <w:r>
        <w:rPr>
          <w:rFonts w:hint="cs"/>
          <w:rtl/>
        </w:rPr>
        <w:t>תרל</w:t>
      </w:r>
      <w:proofErr w:type="spellEnd"/>
      <w:r>
        <w:rPr>
          <w:rFonts w:hint="cs"/>
          <w:rtl/>
        </w:rPr>
        <w:t xml:space="preserve">, י). מנהג זה רלוונטי גם למי שבונה סוכה במרפסת כיוון שהוא יוכל לעשות שימוש בגדרות המרפסת כמחיצות הסוכה. </w:t>
      </w:r>
    </w:p>
    <w:p w14:paraId="3B0CD95C" w14:textId="0969882B" w:rsidR="005B0623" w:rsidRDefault="005B0623" w:rsidP="005B0623">
      <w:r>
        <w:rPr>
          <w:rFonts w:hint="cs"/>
          <w:rtl/>
        </w:rPr>
        <w:t>לא כולם מסכימים לכך שאפשר לבנות סוכה מחוטים אופקיים בתוך מרווח של שלושה טפחים זה מזה. המגן אברהם (</w:t>
      </w:r>
      <w:proofErr w:type="spellStart"/>
      <w:r>
        <w:rPr>
          <w:rFonts w:hint="cs"/>
          <w:rtl/>
        </w:rPr>
        <w:t>תרל</w:t>
      </w:r>
      <w:proofErr w:type="spellEnd"/>
      <w:r>
        <w:rPr>
          <w:rFonts w:hint="cs"/>
          <w:rtl/>
        </w:rPr>
        <w:t xml:space="preserve">; ראו גם משנה ברורה שם ז), בהתבסס על דעת התוספות (סוכה </w:t>
      </w:r>
      <w:proofErr w:type="spellStart"/>
      <w:r>
        <w:rPr>
          <w:rFonts w:hint="cs"/>
          <w:rtl/>
        </w:rPr>
        <w:t>טז</w:t>
      </w:r>
      <w:proofErr w:type="spellEnd"/>
      <w:r>
        <w:rPr>
          <w:rFonts w:hint="cs"/>
          <w:rtl/>
        </w:rPr>
        <w:t xml:space="preserve"> ע"ב ד"ה בפחות), כותב כי אם לא יוצרים את כל ארבעת מחיצות הסוכה מ'מחיצות' אלה </w:t>
      </w:r>
      <w:r>
        <w:rPr>
          <w:rtl/>
        </w:rPr>
        <w:t>–</w:t>
      </w:r>
      <w:r>
        <w:rPr>
          <w:rFonts w:hint="cs"/>
          <w:rtl/>
        </w:rPr>
        <w:t xml:space="preserve"> אין להסתמך על דין 'לבוד'. אמנם, האליה רבה כותב כי אין לחשוש לדעה זו במקרה שלנו כיוון שהמחיצה ההלכתית המקורית היא מחיצת הבד ואילו חוטי\מוטות הלבוד הם רק בגדר חומרה. </w:t>
      </w:r>
    </w:p>
    <w:p w14:paraId="3099A06E" w14:textId="77777777" w:rsidR="005B0623" w:rsidRDefault="005B0623" w:rsidP="005B0623">
      <w:pPr>
        <w:rPr>
          <w:rtl/>
        </w:rPr>
      </w:pPr>
    </w:p>
    <w:p w14:paraId="76FB7377" w14:textId="77777777" w:rsidR="005B0623" w:rsidRPr="00C61DB1" w:rsidRDefault="005B0623" w:rsidP="005B0623">
      <w:pPr>
        <w:pStyle w:val="Heading2"/>
        <w:rPr>
          <w:rtl/>
        </w:rPr>
      </w:pPr>
      <w:r w:rsidRPr="00C61DB1">
        <w:rPr>
          <w:rFonts w:hint="cs"/>
          <w:rtl/>
        </w:rPr>
        <w:t>הישענות הסכך על דבר המקבל טומאה</w:t>
      </w:r>
    </w:p>
    <w:p w14:paraId="278987C1" w14:textId="77777777" w:rsidR="005B0623" w:rsidRDefault="005B0623" w:rsidP="005B0623">
      <w:pPr>
        <w:rPr>
          <w:rtl/>
        </w:rPr>
      </w:pPr>
      <w:r>
        <w:rPr>
          <w:rFonts w:hint="cs"/>
          <w:rtl/>
        </w:rPr>
        <w:t xml:space="preserve">מחיצות הסוכה משמשות לשתי מטרות. הראשונה והעיקרית מצויה בשמן </w:t>
      </w:r>
      <w:r>
        <w:rPr>
          <w:rtl/>
        </w:rPr>
        <w:t>–</w:t>
      </w:r>
      <w:r>
        <w:rPr>
          <w:rFonts w:hint="cs"/>
          <w:rtl/>
        </w:rPr>
        <w:t xml:space="preserve"> להיות מחיצות של הסוכה; כפי שדנו קודם לכן, סוכה חייבת להיות בנויה לפחות משלוש מחיצות, או משתי מחיצות מלאות ומחיצה שלישית חלקית. שנית, יש באפשרותן (אך לא בהכרח) של המחיצות להיות הבסיס ('מעמיד') שעליו יונח הסכך כשהסכך חייב לכסות את כל גג הסוכה. בהקשר לנושא זה המשנה אומרת את הדברים הבאים:</w:t>
      </w:r>
    </w:p>
    <w:p w14:paraId="6229C3C3" w14:textId="77777777" w:rsidR="005B0623" w:rsidRDefault="005B0623" w:rsidP="005B0623">
      <w:pPr>
        <w:pStyle w:val="Quote"/>
        <w:rPr>
          <w:rtl/>
        </w:rPr>
      </w:pPr>
      <w:r w:rsidRPr="00A70A09">
        <w:rPr>
          <w:rtl/>
        </w:rPr>
        <w:t xml:space="preserve">הסומך סוכתו בכרעי המטה </w:t>
      </w:r>
      <w:r>
        <w:rPr>
          <w:rFonts w:hint="cs"/>
          <w:rtl/>
        </w:rPr>
        <w:t xml:space="preserve">– </w:t>
      </w:r>
      <w:r w:rsidRPr="00A70A09">
        <w:rPr>
          <w:rtl/>
        </w:rPr>
        <w:t>כשרה</w:t>
      </w:r>
      <w:r>
        <w:rPr>
          <w:rFonts w:hint="cs"/>
          <w:rtl/>
        </w:rPr>
        <w:t>.</w:t>
      </w:r>
      <w:r w:rsidRPr="00A70A09">
        <w:rPr>
          <w:rtl/>
        </w:rPr>
        <w:t xml:space="preserve"> ר' יהודה אומר</w:t>
      </w:r>
      <w:r>
        <w:rPr>
          <w:rFonts w:hint="cs"/>
          <w:rtl/>
        </w:rPr>
        <w:t xml:space="preserve">: </w:t>
      </w:r>
      <w:r w:rsidRPr="00A70A09">
        <w:rPr>
          <w:rtl/>
        </w:rPr>
        <w:t xml:space="preserve">אם אינה יכולה לעמוד בפני עצמה </w:t>
      </w:r>
      <w:r>
        <w:rPr>
          <w:rFonts w:hint="cs"/>
          <w:rtl/>
        </w:rPr>
        <w:t xml:space="preserve">– </w:t>
      </w:r>
      <w:r w:rsidRPr="00A70A09">
        <w:rPr>
          <w:rtl/>
        </w:rPr>
        <w:t>פסולה</w:t>
      </w:r>
      <w:r>
        <w:rPr>
          <w:rFonts w:hint="cs"/>
          <w:rtl/>
        </w:rPr>
        <w:t xml:space="preserve">. (סוכה </w:t>
      </w:r>
      <w:proofErr w:type="spellStart"/>
      <w:r>
        <w:rPr>
          <w:rFonts w:hint="cs"/>
          <w:rtl/>
        </w:rPr>
        <w:t>כא</w:t>
      </w:r>
      <w:proofErr w:type="spellEnd"/>
      <w:r>
        <w:rPr>
          <w:rFonts w:hint="cs"/>
          <w:rtl/>
        </w:rPr>
        <w:t xml:space="preserve"> ע"ב)</w:t>
      </w:r>
    </w:p>
    <w:p w14:paraId="77480912" w14:textId="77777777" w:rsidR="005B0623" w:rsidRDefault="005B0623" w:rsidP="005B0623">
      <w:pPr>
        <w:rPr>
          <w:rtl/>
        </w:rPr>
      </w:pPr>
      <w:r>
        <w:rPr>
          <w:rFonts w:hint="cs"/>
          <w:rtl/>
        </w:rPr>
        <w:t>מדוע ר' יהודה אוסר להניח את הסכך על רגלי המיטה? הגמרא מסבירה:</w:t>
      </w:r>
    </w:p>
    <w:p w14:paraId="2190F3B3" w14:textId="77777777" w:rsidR="005B0623" w:rsidRDefault="005B0623" w:rsidP="005B0623">
      <w:pPr>
        <w:pStyle w:val="Quote"/>
        <w:rPr>
          <w:rtl/>
        </w:rPr>
      </w:pPr>
      <w:r w:rsidRPr="00A52112">
        <w:rPr>
          <w:rtl/>
        </w:rPr>
        <w:lastRenderedPageBreak/>
        <w:t>מ</w:t>
      </w:r>
      <w:r>
        <w:rPr>
          <w:rFonts w:hint="cs"/>
          <w:rtl/>
        </w:rPr>
        <w:t>אי טעמא</w:t>
      </w:r>
      <w:r w:rsidRPr="00A52112">
        <w:rPr>
          <w:rtl/>
        </w:rPr>
        <w:t xml:space="preserve"> דר' יהודה</w:t>
      </w:r>
      <w:r>
        <w:rPr>
          <w:rFonts w:hint="cs"/>
          <w:rtl/>
        </w:rPr>
        <w:t>?</w:t>
      </w:r>
      <w:r w:rsidRPr="00A52112">
        <w:rPr>
          <w:rtl/>
        </w:rPr>
        <w:t xml:space="preserve"> פליגי בה רבי </w:t>
      </w:r>
      <w:proofErr w:type="spellStart"/>
      <w:r w:rsidRPr="00A52112">
        <w:rPr>
          <w:rtl/>
        </w:rPr>
        <w:t>זירא</w:t>
      </w:r>
      <w:proofErr w:type="spellEnd"/>
      <w:r w:rsidRPr="00A52112">
        <w:rPr>
          <w:rtl/>
        </w:rPr>
        <w:t xml:space="preserve"> ורבי אבא בר ממל</w:t>
      </w:r>
      <w:r>
        <w:rPr>
          <w:rFonts w:hint="cs"/>
          <w:rtl/>
        </w:rPr>
        <w:t>.</w:t>
      </w:r>
      <w:r w:rsidRPr="00A52112">
        <w:rPr>
          <w:rtl/>
        </w:rPr>
        <w:t xml:space="preserve"> חד אמר</w:t>
      </w:r>
      <w:r>
        <w:rPr>
          <w:rFonts w:hint="cs"/>
          <w:rtl/>
        </w:rPr>
        <w:t>:</w:t>
      </w:r>
      <w:r w:rsidRPr="00A52112">
        <w:rPr>
          <w:rtl/>
        </w:rPr>
        <w:t xml:space="preserve"> מפני שאין לה קבע</w:t>
      </w:r>
      <w:r>
        <w:rPr>
          <w:rFonts w:hint="cs"/>
          <w:rtl/>
        </w:rPr>
        <w:t>.</w:t>
      </w:r>
      <w:r w:rsidRPr="00A52112">
        <w:rPr>
          <w:rtl/>
        </w:rPr>
        <w:t xml:space="preserve"> וחד אמר</w:t>
      </w:r>
      <w:r>
        <w:rPr>
          <w:rFonts w:hint="cs"/>
          <w:rtl/>
        </w:rPr>
        <w:t>:</w:t>
      </w:r>
      <w:r w:rsidRPr="00A52112">
        <w:rPr>
          <w:rtl/>
        </w:rPr>
        <w:t xml:space="preserve"> מפני שמעמידה בדבר המקבל טומאה</w:t>
      </w:r>
      <w:r>
        <w:rPr>
          <w:rFonts w:hint="cs"/>
          <w:rtl/>
        </w:rPr>
        <w:t xml:space="preserve">. </w:t>
      </w:r>
    </w:p>
    <w:p w14:paraId="50E1CCC1" w14:textId="77777777" w:rsidR="005B0623" w:rsidRDefault="005B0623" w:rsidP="005B0623">
      <w:pPr>
        <w:rPr>
          <w:rtl/>
        </w:rPr>
      </w:pPr>
      <w:r>
        <w:rPr>
          <w:rFonts w:hint="cs"/>
          <w:rtl/>
        </w:rPr>
        <w:t xml:space="preserve">הראשונים מציעים הסברים שונים לשני הפירושים של דעת ר' יהודה, וכפי שנראה בהמשך הם גם חלוקים בנוגע לפסיקת ההלכה למעשה. מדוע העובדה 'שאין לה קבע' פוסלת את הסוכה שמונחת על כרעי המיטה? באיזה אופן הנחת הסכך על רגלי המיטה מערערת על כשרות הסוכה? רש"י מסביר כי מאחר וכל הסוכה מונחת על גבי כרעי המיטה ומיטה היא ניידת, היא איננה בגדר של 'קבע' (רש"י סוכה </w:t>
      </w:r>
      <w:proofErr w:type="spellStart"/>
      <w:r>
        <w:rPr>
          <w:rFonts w:hint="cs"/>
          <w:rtl/>
        </w:rPr>
        <w:t>כא</w:t>
      </w:r>
      <w:proofErr w:type="spellEnd"/>
      <w:r>
        <w:rPr>
          <w:rFonts w:hint="cs"/>
          <w:rtl/>
        </w:rPr>
        <w:t xml:space="preserve"> ע"ב ד"ה שאין). </w:t>
      </w:r>
      <w:proofErr w:type="spellStart"/>
      <w:r>
        <w:rPr>
          <w:rFonts w:hint="cs"/>
          <w:rtl/>
        </w:rPr>
        <w:t>הראב"ד</w:t>
      </w:r>
      <w:proofErr w:type="spellEnd"/>
      <w:r>
        <w:rPr>
          <w:rFonts w:hint="cs"/>
          <w:rtl/>
        </w:rPr>
        <w:t xml:space="preserve"> סובר כי לסוכה זו חסר את מרכיב הקביעות כיוון שאם המיטה תזוז הסוכה תתפרק (הגהות </w:t>
      </w:r>
      <w:proofErr w:type="spellStart"/>
      <w:r>
        <w:rPr>
          <w:rFonts w:hint="cs"/>
          <w:rtl/>
        </w:rPr>
        <w:t>הראב"ד</w:t>
      </w:r>
      <w:proofErr w:type="spellEnd"/>
      <w:r>
        <w:rPr>
          <w:rFonts w:hint="cs"/>
          <w:rtl/>
        </w:rPr>
        <w:t xml:space="preserve"> סוכה י ע"א). </w:t>
      </w:r>
    </w:p>
    <w:p w14:paraId="0178E0D5" w14:textId="77777777" w:rsidR="005B0623" w:rsidRDefault="005B0623" w:rsidP="005B0623">
      <w:pPr>
        <w:rPr>
          <w:rtl/>
        </w:rPr>
      </w:pPr>
      <w:r>
        <w:rPr>
          <w:rFonts w:hint="cs"/>
          <w:rtl/>
        </w:rPr>
        <w:t>מדוע ר' יהודה אוסר על אדם להשעין את הסכך על דבר המקבל טומאה? רש"י מסביר:</w:t>
      </w:r>
    </w:p>
    <w:p w14:paraId="15560141" w14:textId="77777777" w:rsidR="005B0623" w:rsidRDefault="005B0623" w:rsidP="005B0623">
      <w:pPr>
        <w:rPr>
          <w:rtl/>
        </w:rPr>
      </w:pPr>
      <w:r w:rsidRPr="006869C7">
        <w:rPr>
          <w:rtl/>
        </w:rPr>
        <w:t>וא</w:t>
      </w:r>
      <w:r>
        <w:rPr>
          <w:rFonts w:hint="cs"/>
          <w:rtl/>
        </w:rPr>
        <w:t>ף על פי</w:t>
      </w:r>
      <w:r w:rsidRPr="006869C7">
        <w:rPr>
          <w:rtl/>
        </w:rPr>
        <w:t xml:space="preserve"> שלא למדנו פסול אלא לסכך</w:t>
      </w:r>
      <w:r>
        <w:rPr>
          <w:rFonts w:hint="cs"/>
          <w:rtl/>
        </w:rPr>
        <w:t>,</w:t>
      </w:r>
      <w:r w:rsidRPr="006869C7">
        <w:rPr>
          <w:rtl/>
        </w:rPr>
        <w:t xml:space="preserve"> הואיל ועיקרו של סכך אלו </w:t>
      </w:r>
      <w:proofErr w:type="spellStart"/>
      <w:r w:rsidRPr="006869C7">
        <w:rPr>
          <w:rtl/>
        </w:rPr>
        <w:t>מעמידין</w:t>
      </w:r>
      <w:proofErr w:type="spellEnd"/>
      <w:r w:rsidRPr="006869C7">
        <w:rPr>
          <w:rtl/>
        </w:rPr>
        <w:t xml:space="preserve"> הוי כאילו סיכך בדבר המקבל טומאה</w:t>
      </w:r>
      <w:r>
        <w:rPr>
          <w:rFonts w:hint="cs"/>
          <w:rtl/>
        </w:rPr>
        <w:t xml:space="preserve"> [למרות שלמדנו שדבר המקבל טומאה פסול רק לשימוש כסכך, מכיוון שהמעמיד תומך בסכך, זה נחשב כאילו עושים בדבר המקבל טומאה שימוש לסכך]. (רש"י סוכה </w:t>
      </w:r>
      <w:proofErr w:type="spellStart"/>
      <w:r>
        <w:rPr>
          <w:rFonts w:hint="cs"/>
          <w:rtl/>
        </w:rPr>
        <w:t>כא</w:t>
      </w:r>
      <w:proofErr w:type="spellEnd"/>
      <w:r>
        <w:rPr>
          <w:rFonts w:hint="cs"/>
          <w:rtl/>
        </w:rPr>
        <w:t xml:space="preserve"> ע"ב ד"ה שמעמידה)</w:t>
      </w:r>
    </w:p>
    <w:p w14:paraId="1F7AE518" w14:textId="77777777" w:rsidR="005B0623" w:rsidRDefault="005B0623" w:rsidP="005B0623">
      <w:pPr>
        <w:rPr>
          <w:rtl/>
        </w:rPr>
      </w:pPr>
      <w:r>
        <w:rPr>
          <w:rFonts w:hint="cs"/>
          <w:rtl/>
        </w:rPr>
        <w:t xml:space="preserve">רש"י טוען כי עצם העובדה שסכך נתמך באובייקט העשוי מחומר שמקבל טומאה זה נחשב כאילו אותו אובייקט שימש כסכך והדבר אסור שהרי אובייקטים העשויים מחומר שמקבל טומאה פסולים לשמש כסכך. </w:t>
      </w:r>
    </w:p>
    <w:p w14:paraId="48B39DD3" w14:textId="7DF327B4" w:rsidR="005B0623" w:rsidRDefault="005B0623" w:rsidP="005B0623">
      <w:pPr>
        <w:rPr>
          <w:rtl/>
        </w:rPr>
      </w:pPr>
      <w:r>
        <w:rPr>
          <w:rFonts w:hint="cs"/>
          <w:rtl/>
        </w:rPr>
        <w:t>הפירוש הזה קשה לא רק מכיוון שרש"י רומז לכך שמדובר בבעיה מדאורייתא, אלא גם כיוון שהוא רואה את מה שתומך בסכך כאילו הוא חלק מהסכך עצמו. ראשונים אחרים מסבירים כי חכמים אסרו להניח סכך על דבר שמקבל טומאה מחשש שמא יעשו שימוש באותו החומר גם עבור הסכך.</w:t>
      </w:r>
      <w:r w:rsidRPr="005B0623">
        <w:rPr>
          <w:rStyle w:val="Heading3Char"/>
          <w:rFonts w:ascii="David" w:hAnsi="David" w:cs="David"/>
          <w:sz w:val="18"/>
          <w:szCs w:val="18"/>
          <w:rtl/>
        </w:rPr>
        <w:t xml:space="preserve"> </w:t>
      </w:r>
      <w:r w:rsidRPr="005B0623">
        <w:rPr>
          <w:rStyle w:val="FootnoteReference"/>
          <w:rFonts w:ascii="David" w:hAnsi="David" w:cs="David"/>
          <w:rtl/>
        </w:rPr>
        <w:footnoteReference w:id="3"/>
      </w:r>
      <w:r>
        <w:rPr>
          <w:rFonts w:hint="cs"/>
          <w:rtl/>
        </w:rPr>
        <w:t xml:space="preserve"> </w:t>
      </w:r>
    </w:p>
    <w:p w14:paraId="2DBA9084" w14:textId="77777777" w:rsidR="005B0623" w:rsidRDefault="005B0623" w:rsidP="005B0623">
      <w:pPr>
        <w:rPr>
          <w:rtl/>
        </w:rPr>
      </w:pPr>
      <w:r>
        <w:rPr>
          <w:rFonts w:hint="cs"/>
          <w:rtl/>
        </w:rPr>
        <w:t>הראשונים חלוקים בשאלה האם ההלכה היא בהתאם לדעה הראשונה המובאת במשנה – של חכמים, המתירים את השימוש בכרעי המיטה כתומכים בסכך – או בהתאם לדעת ר' יהודה. בנוסף לכך, אם ההלכה היא כדעת ר' יהודה, האם זה בגלל שסוכה כזו חסרה את מרכיב הקביעות או שמא בגלל שהיא נסמכת על חומר המקבל טומאה?</w:t>
      </w:r>
      <w:r>
        <w:rPr>
          <w:rFonts w:hint="cs"/>
        </w:rPr>
        <w:t xml:space="preserve"> </w:t>
      </w:r>
    </w:p>
    <w:p w14:paraId="6946E67A" w14:textId="010BDED4" w:rsidR="005B0623" w:rsidRDefault="005B0623" w:rsidP="005B0623">
      <w:pPr>
        <w:rPr>
          <w:rtl/>
        </w:rPr>
      </w:pPr>
      <w:r>
        <w:rPr>
          <w:rFonts w:hint="cs"/>
          <w:rtl/>
        </w:rPr>
        <w:t>הרמב"ם,</w:t>
      </w:r>
      <w:r w:rsidRPr="005B0623">
        <w:rPr>
          <w:rStyle w:val="FootnoteReference"/>
          <w:rFonts w:ascii="David" w:hAnsi="David" w:cs="David"/>
          <w:rtl/>
        </w:rPr>
        <w:footnoteReference w:id="4"/>
      </w:r>
      <w:r w:rsidRPr="005B0623">
        <w:rPr>
          <w:rStyle w:val="FootnoteReference"/>
          <w:rFonts w:ascii="David" w:hAnsi="David" w:cs="David" w:hint="cs"/>
          <w:rtl/>
        </w:rPr>
        <w:t xml:space="preserve"> </w:t>
      </w:r>
      <w:r>
        <w:rPr>
          <w:rFonts w:hint="cs"/>
          <w:rtl/>
        </w:rPr>
        <w:t xml:space="preserve">בעל המאור (סוכה י ע"א), </w:t>
      </w:r>
      <w:proofErr w:type="spellStart"/>
      <w:r>
        <w:rPr>
          <w:rFonts w:hint="cs"/>
          <w:rtl/>
        </w:rPr>
        <w:t>הראבי"ה</w:t>
      </w:r>
      <w:proofErr w:type="spellEnd"/>
      <w:r>
        <w:rPr>
          <w:rFonts w:hint="cs"/>
          <w:rtl/>
        </w:rPr>
        <w:t xml:space="preserve"> (</w:t>
      </w:r>
      <w:proofErr w:type="spellStart"/>
      <w:r>
        <w:rPr>
          <w:rFonts w:hint="cs"/>
          <w:rtl/>
        </w:rPr>
        <w:t>תרלא</w:t>
      </w:r>
      <w:proofErr w:type="spellEnd"/>
      <w:r>
        <w:rPr>
          <w:rFonts w:hint="cs"/>
          <w:rtl/>
        </w:rPr>
        <w:t xml:space="preserve">), </w:t>
      </w:r>
      <w:proofErr w:type="spellStart"/>
      <w:r>
        <w:rPr>
          <w:rFonts w:hint="cs"/>
          <w:rtl/>
        </w:rPr>
        <w:t>המהרי"ל</w:t>
      </w:r>
      <w:proofErr w:type="spellEnd"/>
      <w:r>
        <w:rPr>
          <w:rFonts w:hint="cs"/>
          <w:rtl/>
        </w:rPr>
        <w:t xml:space="preserve"> (שו"ת </w:t>
      </w:r>
      <w:proofErr w:type="spellStart"/>
      <w:r>
        <w:rPr>
          <w:rFonts w:hint="cs"/>
          <w:rtl/>
        </w:rPr>
        <w:t>המהרי"ל</w:t>
      </w:r>
      <w:proofErr w:type="spellEnd"/>
      <w:r>
        <w:rPr>
          <w:rFonts w:hint="cs"/>
          <w:rtl/>
        </w:rPr>
        <w:t xml:space="preserve">, פג) ואחרים פוסקים בהתאם לדעת חכמים. אמנם, ראשונים אחרים פוסקים בהתאם לדעת ר' יהודה. </w:t>
      </w:r>
      <w:proofErr w:type="spellStart"/>
      <w:r>
        <w:rPr>
          <w:rFonts w:hint="cs"/>
          <w:rtl/>
        </w:rPr>
        <w:t>הרא"ש</w:t>
      </w:r>
      <w:proofErr w:type="spellEnd"/>
      <w:r>
        <w:rPr>
          <w:rFonts w:hint="cs"/>
          <w:rtl/>
        </w:rPr>
        <w:t xml:space="preserve"> מקבל את הדעה שמסבירה את עמדת ר' יהודה בכך שהסוכה פסולה כיוון שהיא חסרה את מרכיב הקביעות (</w:t>
      </w:r>
      <w:proofErr w:type="spellStart"/>
      <w:r>
        <w:rPr>
          <w:rFonts w:hint="cs"/>
          <w:rtl/>
        </w:rPr>
        <w:t>רא"ש</w:t>
      </w:r>
      <w:proofErr w:type="spellEnd"/>
      <w:r>
        <w:rPr>
          <w:rFonts w:hint="cs"/>
          <w:rtl/>
        </w:rPr>
        <w:t xml:space="preserve"> סוכה א, א), ואילו הרמב"ן וראשונים רבים אחרים פוסקים כי אין להניח את הסכך על דבר המקבל טומאה (מלחמות השם סוכה י ע"א). </w:t>
      </w:r>
    </w:p>
    <w:p w14:paraId="6004BDF2" w14:textId="77777777" w:rsidR="005B0623" w:rsidRDefault="005B0623" w:rsidP="005B0623">
      <w:pPr>
        <w:rPr>
          <w:rtl/>
        </w:rPr>
      </w:pPr>
      <w:r>
        <w:rPr>
          <w:rFonts w:hint="cs"/>
          <w:rtl/>
        </w:rPr>
        <w:t xml:space="preserve">מעניין להעיר כי נראה מדברי השולחן ערוך שהוא פוסק כדעת חכמים, כיוון שהוא מתיר להניח את הסוכה על כרעי המיטה (שולחן ערוך </w:t>
      </w:r>
      <w:proofErr w:type="spellStart"/>
      <w:r>
        <w:rPr>
          <w:rFonts w:hint="cs"/>
          <w:rtl/>
        </w:rPr>
        <w:t>תרל</w:t>
      </w:r>
      <w:proofErr w:type="spellEnd"/>
      <w:r>
        <w:rPr>
          <w:rFonts w:hint="cs"/>
          <w:rtl/>
        </w:rPr>
        <w:t xml:space="preserve">, ג). מצד שני, במקומות אחרים הוא מביע ספק גלוי בנוגע לשאלה האם מותר להשתמש בסולם שעשוי מחומר המקבל טומאה כדי לתמוך בסכך (שם </w:t>
      </w:r>
      <w:proofErr w:type="spellStart"/>
      <w:r>
        <w:rPr>
          <w:rFonts w:hint="cs"/>
          <w:rtl/>
        </w:rPr>
        <w:t>תרכט</w:t>
      </w:r>
      <w:proofErr w:type="spellEnd"/>
      <w:r>
        <w:rPr>
          <w:rFonts w:hint="cs"/>
          <w:rtl/>
        </w:rPr>
        <w:t xml:space="preserve">, ז). </w:t>
      </w:r>
    </w:p>
    <w:p w14:paraId="30F7CEC6" w14:textId="77777777" w:rsidR="005B0623" w:rsidRDefault="005B0623" w:rsidP="005B0623">
      <w:pPr>
        <w:rPr>
          <w:rtl/>
        </w:rPr>
      </w:pPr>
      <w:r>
        <w:rPr>
          <w:rFonts w:hint="cs"/>
          <w:rtl/>
        </w:rPr>
        <w:t xml:space="preserve">האחרונים חלוקים בדעתם כיצד יש להבין את מה שנראה כסתירה בדברי השולחן ערוך. </w:t>
      </w:r>
      <w:proofErr w:type="spellStart"/>
      <w:r>
        <w:rPr>
          <w:rFonts w:hint="cs"/>
          <w:rtl/>
        </w:rPr>
        <w:t>הט"ז</w:t>
      </w:r>
      <w:proofErr w:type="spellEnd"/>
      <w:r>
        <w:rPr>
          <w:rFonts w:hint="cs"/>
          <w:rtl/>
        </w:rPr>
        <w:t xml:space="preserve"> מסביר כי סולם לא יכול לשמש כסכך כיוון שהוא ברוחב של יותר מארבעה טפחים, והרי חכמים אסרו לעשות שימוש עבור הסכך באובייקטים שהם ברוחב של יותר מארבעה טפחים (ראו סוכה יד ע"א). לפיכך, השולחן ערוך אסר לעשות שימוש בסולם כ'מעמיד' של הסכך בעקבות החשש שאנשים יתבלבלו בין ההיתר לעשות שימוש בסולם כמעמיד לסכך לבין לעשות שימוש בסולם עבור הסכך בעצמו, ולא בגלל שהסולם עשוי מחומר שמקבל טומאה (ט"ז </w:t>
      </w:r>
      <w:proofErr w:type="spellStart"/>
      <w:r>
        <w:rPr>
          <w:rFonts w:hint="cs"/>
          <w:rtl/>
        </w:rPr>
        <w:t>תרכט</w:t>
      </w:r>
      <w:proofErr w:type="spellEnd"/>
      <w:r>
        <w:rPr>
          <w:rFonts w:hint="cs"/>
          <w:rtl/>
        </w:rPr>
        <w:t>, י).</w:t>
      </w:r>
    </w:p>
    <w:p w14:paraId="2DC43DF3" w14:textId="77777777" w:rsidR="005B0623" w:rsidRDefault="005B0623" w:rsidP="005B0623">
      <w:pPr>
        <w:rPr>
          <w:rtl/>
        </w:rPr>
      </w:pPr>
      <w:r>
        <w:rPr>
          <w:rFonts w:hint="cs"/>
          <w:rtl/>
        </w:rPr>
        <w:t xml:space="preserve">אחרונים אחרים, כולל המגן אברהם (שם ט), עומדים על כך כי השולחן ערוך מביע בסתירה זו את החשש שקיים, להשתמש עבור הסכך בחומר שמקבל טומאה. </w:t>
      </w:r>
    </w:p>
    <w:p w14:paraId="5C8959B5" w14:textId="77777777" w:rsidR="005B0623" w:rsidRDefault="005B0623" w:rsidP="005B0623">
      <w:pPr>
        <w:rPr>
          <w:rtl/>
        </w:rPr>
      </w:pPr>
      <w:r>
        <w:rPr>
          <w:rFonts w:hint="cs"/>
          <w:rtl/>
        </w:rPr>
        <w:t xml:space="preserve">ערוך השולחן טוען שההלכה היא כפי הדעה המקלה; אין לחשוש מלסמוך את הסכך על חומר המקבל טומאה (ערוך השולחן שם </w:t>
      </w:r>
      <w:proofErr w:type="spellStart"/>
      <w:r>
        <w:rPr>
          <w:rFonts w:hint="cs"/>
          <w:rtl/>
        </w:rPr>
        <w:t>יט</w:t>
      </w:r>
      <w:proofErr w:type="spellEnd"/>
      <w:r>
        <w:rPr>
          <w:rFonts w:hint="cs"/>
          <w:rtl/>
        </w:rPr>
        <w:t xml:space="preserve">). אמנם, המשנה ברורה כותב כי למרות שההלכה היא כמו הדעה המקלה, ראוי להחמיר בעניין זה (משנה ברורה </w:t>
      </w:r>
      <w:proofErr w:type="spellStart"/>
      <w:r>
        <w:rPr>
          <w:rFonts w:hint="cs"/>
          <w:rtl/>
        </w:rPr>
        <w:t>תרל</w:t>
      </w:r>
      <w:proofErr w:type="spellEnd"/>
      <w:r>
        <w:rPr>
          <w:rFonts w:hint="cs"/>
          <w:rtl/>
        </w:rPr>
        <w:t xml:space="preserve">, </w:t>
      </w:r>
      <w:proofErr w:type="spellStart"/>
      <w:r>
        <w:rPr>
          <w:rFonts w:hint="cs"/>
          <w:rtl/>
        </w:rPr>
        <w:t>כט</w:t>
      </w:r>
      <w:proofErr w:type="spellEnd"/>
      <w:r>
        <w:rPr>
          <w:rFonts w:hint="cs"/>
          <w:rtl/>
        </w:rPr>
        <w:t xml:space="preserve">; ראו גם בשער הציון נא). </w:t>
      </w:r>
    </w:p>
    <w:p w14:paraId="1C436B11" w14:textId="77777777" w:rsidR="005B0623" w:rsidRDefault="005B0623" w:rsidP="005B0623">
      <w:pPr>
        <w:rPr>
          <w:rtl/>
        </w:rPr>
      </w:pPr>
      <w:r>
        <w:rPr>
          <w:rFonts w:hint="cs"/>
          <w:rtl/>
        </w:rPr>
        <w:t xml:space="preserve">מעניין לציין כי השולחן ערוך סובר שלדעת כולם מותר להניח את הסכך על חומר שלא מקבל טומאה ושהוא בעצמו נשען על חומר אחר שכן מקבל טומאה (מעמיד </w:t>
      </w:r>
      <w:proofErr w:type="spellStart"/>
      <w:r>
        <w:rPr>
          <w:rFonts w:hint="cs"/>
          <w:rtl/>
        </w:rPr>
        <w:t>דמעמיד</w:t>
      </w:r>
      <w:proofErr w:type="spellEnd"/>
      <w:r>
        <w:rPr>
          <w:rFonts w:hint="cs"/>
          <w:rtl/>
        </w:rPr>
        <w:t xml:space="preserve">), וכן שיהיה מותר לחבר את מחיצות הסוכה </w:t>
      </w:r>
      <w:r>
        <w:rPr>
          <w:rFonts w:hint="cs"/>
          <w:rtl/>
        </w:rPr>
        <w:lastRenderedPageBreak/>
        <w:t xml:space="preserve">באמצעות מסמרי מתכת שמקבלים טומאה (שולחן ערוך </w:t>
      </w:r>
      <w:proofErr w:type="spellStart"/>
      <w:r>
        <w:rPr>
          <w:rFonts w:hint="cs"/>
          <w:rtl/>
        </w:rPr>
        <w:t>תרכט</w:t>
      </w:r>
      <w:proofErr w:type="spellEnd"/>
      <w:r>
        <w:rPr>
          <w:rFonts w:hint="cs"/>
          <w:rtl/>
        </w:rPr>
        <w:t xml:space="preserve">, ח). </w:t>
      </w:r>
    </w:p>
    <w:p w14:paraId="616F3DBF" w14:textId="58D76640" w:rsidR="005B0623" w:rsidRDefault="005B0623" w:rsidP="005B0623">
      <w:r>
        <w:rPr>
          <w:rFonts w:hint="cs"/>
          <w:rtl/>
        </w:rPr>
        <w:t xml:space="preserve">אחרונים רבים מסבירים כי אפילו מי שמחמיר בנוגע למעמיד על דבר שמקבל טומאה וודאי יתיר להניח סכך על חומר שלא מקבל טומאה אך נתמך בעזרת חומר שכן מקבל טומאה (ראו משנה ברורה שם </w:t>
      </w:r>
      <w:proofErr w:type="spellStart"/>
      <w:r>
        <w:rPr>
          <w:rFonts w:hint="cs"/>
          <w:rtl/>
        </w:rPr>
        <w:t>כו</w:t>
      </w:r>
      <w:proofErr w:type="spellEnd"/>
      <w:r>
        <w:rPr>
          <w:rFonts w:hint="cs"/>
          <w:rtl/>
        </w:rPr>
        <w:t xml:space="preserve"> ושער הציון נא). החזון איש (</w:t>
      </w:r>
      <w:proofErr w:type="spellStart"/>
      <w:r>
        <w:rPr>
          <w:rFonts w:hint="cs"/>
          <w:rtl/>
        </w:rPr>
        <w:t>קמג</w:t>
      </w:r>
      <w:proofErr w:type="spellEnd"/>
      <w:r>
        <w:rPr>
          <w:rFonts w:hint="cs"/>
          <w:rtl/>
        </w:rPr>
        <w:t xml:space="preserve">, ב) חולק, ועד ימינו תלמידיו עושים שימוש רק ביתדות, עץ שאינו מקבל טומאה, בבניית הסוכה. עם זאת, רבים נמנעים מלהניח סכך ישירות על חומרים המקבלים טומאה. ובאופן יותר מדויק, רבים מניחים קורות עץ על קורות המתכת האופקיות של מסגרת הסוכה, ואת הסכך עצמו מניחים על גבי מוטות העץ. </w:t>
      </w:r>
    </w:p>
    <w:p w14:paraId="6E7D160E" w14:textId="77777777" w:rsidR="005B0623" w:rsidRDefault="005B0623" w:rsidP="005B0623">
      <w:pPr>
        <w:rPr>
          <w:rtl/>
        </w:rPr>
      </w:pPr>
    </w:p>
    <w:p w14:paraId="03A0A8AC" w14:textId="77777777" w:rsidR="005B0623" w:rsidRPr="00EF713A" w:rsidRDefault="005B0623" w:rsidP="005B0623">
      <w:pPr>
        <w:pStyle w:val="Heading2"/>
        <w:rPr>
          <w:rtl/>
        </w:rPr>
      </w:pPr>
      <w:r w:rsidRPr="00EF713A">
        <w:rPr>
          <w:rFonts w:hint="cs"/>
          <w:rtl/>
        </w:rPr>
        <w:t>דופן עקומה: שימוש בחלק מהגג כמחיצה</w:t>
      </w:r>
    </w:p>
    <w:p w14:paraId="4573919F" w14:textId="77777777" w:rsidR="005B0623" w:rsidRDefault="005B0623" w:rsidP="005B0623">
      <w:pPr>
        <w:rPr>
          <w:rtl/>
        </w:rPr>
      </w:pPr>
      <w:r>
        <w:rPr>
          <w:rFonts w:hint="cs"/>
          <w:rtl/>
        </w:rPr>
        <w:t xml:space="preserve">דנו לעיל בסוגי החומרים ובכשרותן של מחיצות הסוכה, וכן ביחס שישנו בין מחיצות הסוכה לסכך. נסכם את הנושא בעזרת דיון קצר שנוגע למחיצת סוכה העשויה ממחיצה שחלק ממנה הוא הגג. </w:t>
      </w:r>
    </w:p>
    <w:p w14:paraId="7DA65102" w14:textId="77777777" w:rsidR="005B0623" w:rsidRDefault="005B0623" w:rsidP="005B0623">
      <w:pPr>
        <w:rPr>
          <w:rtl/>
        </w:rPr>
      </w:pPr>
      <w:r>
        <w:rPr>
          <w:rFonts w:hint="cs"/>
          <w:rtl/>
        </w:rPr>
        <w:t>המשנה מלמדת כי "</w:t>
      </w:r>
      <w:r w:rsidRPr="00542908">
        <w:rPr>
          <w:rtl/>
        </w:rPr>
        <w:t>בית שנפחת וסיכך על גביו</w:t>
      </w:r>
      <w:r>
        <w:rPr>
          <w:rFonts w:hint="cs"/>
          <w:rtl/>
        </w:rPr>
        <w:t xml:space="preserve"> –</w:t>
      </w:r>
      <w:r w:rsidRPr="00542908">
        <w:rPr>
          <w:rtl/>
        </w:rPr>
        <w:t xml:space="preserve"> אם יש מן הכותל לסיכוך ארבע אמות </w:t>
      </w:r>
      <w:r>
        <w:rPr>
          <w:rFonts w:hint="cs"/>
          <w:rtl/>
        </w:rPr>
        <w:t xml:space="preserve">– </w:t>
      </w:r>
      <w:r w:rsidRPr="00542908">
        <w:rPr>
          <w:rtl/>
        </w:rPr>
        <w:t>פסולה</w:t>
      </w:r>
      <w:r>
        <w:rPr>
          <w:rFonts w:hint="cs"/>
          <w:rtl/>
        </w:rPr>
        <w:t xml:space="preserve">" (סוכה </w:t>
      </w:r>
      <w:proofErr w:type="spellStart"/>
      <w:r>
        <w:rPr>
          <w:rFonts w:hint="cs"/>
          <w:rtl/>
        </w:rPr>
        <w:t>יז</w:t>
      </w:r>
      <w:proofErr w:type="spellEnd"/>
      <w:r>
        <w:rPr>
          <w:rFonts w:hint="cs"/>
          <w:rtl/>
        </w:rPr>
        <w:t xml:space="preserve"> ע"א). המשנה מתארת מקרה שבו יש פרצה באמצע הגג של דירת אדם. בעל הדירה רוצה לשים סכך מעל החור ולסמוך על כך כי קירות ביתו ישמשו כמחיצות הסוכה. עם זאת, חלק מהגג עדיין קיים </w:t>
      </w:r>
      <w:r>
        <w:rPr>
          <w:rtl/>
        </w:rPr>
        <w:t>–</w:t>
      </w:r>
      <w:r>
        <w:rPr>
          <w:rFonts w:hint="cs"/>
          <w:rtl/>
        </w:rPr>
        <w:t xml:space="preserve"> מקירות הבית ועד היכן שמונח הסכך. המשנה מלמדת כי אם גודל הגג הנוכחי גדול מארבע אמות לא יהיה ניתן להשתמש בקירות הבית כמחיצות הסוכה וממילא לא יהיה ניתן להניח עליה את הסכך. עם זאת, אם החלק של הגג הנותר הוא פחות מארבע אמות, אז הסוכה תהיה כשרה. הגמרא מבססת את דבריה אלה על עיקרון 'דופן עקומה' [מילולית – קיר נטוי] (סוכה ד ע"א, </w:t>
      </w:r>
      <w:proofErr w:type="spellStart"/>
      <w:r>
        <w:rPr>
          <w:rFonts w:hint="cs"/>
          <w:rtl/>
        </w:rPr>
        <w:t>יז</w:t>
      </w:r>
      <w:proofErr w:type="spellEnd"/>
      <w:r>
        <w:rPr>
          <w:rFonts w:hint="cs"/>
          <w:rtl/>
        </w:rPr>
        <w:t xml:space="preserve"> ע"א)</w:t>
      </w:r>
    </w:p>
    <w:p w14:paraId="707EA82B" w14:textId="77777777" w:rsidR="005B0623" w:rsidRDefault="005B0623" w:rsidP="005B0623">
      <w:pPr>
        <w:rPr>
          <w:rtl/>
        </w:rPr>
      </w:pPr>
      <w:r>
        <w:rPr>
          <w:rFonts w:hint="cs"/>
          <w:rtl/>
        </w:rPr>
        <w:t xml:space="preserve">הראשונים מציעים הסברים שונים לעיקרון זה. רש"י מציג שתי אפשרויות. ראשית, הוא מציע כי המחיצות והגג יתאחדו; קצה הגג נחשב למקום המפגש של המחיצה והסכך. לטענתו, הדבר אפשרי רק במקרה שבו ישנו כיסוי כלשהו בשולי הגג, מכיוון שסכך פסול יכול להפוך להיות חלק מהמחיצה. לעומת זאת, אוויר לא יכול להפוך להיות חלק מהמחיצה. בעקבות כך, אם יש מרווח ממשי של שלושה טפחים בין המחיצה והסכך – הסוכה תהיה פסולה. לאחר מכן, רש"י מציע ודוחה, כי אנו רואים את המחיצה כנטויה בזווית אלכסונית אל עבר הסכך. לפי תיאור זה, המחיצה זזה קרוב יותר לסכך אך הסכך הפסול נותר פסול (רש"י </w:t>
      </w:r>
      <w:proofErr w:type="spellStart"/>
      <w:r>
        <w:rPr>
          <w:rFonts w:hint="cs"/>
          <w:rtl/>
        </w:rPr>
        <w:t>יז</w:t>
      </w:r>
      <w:proofErr w:type="spellEnd"/>
      <w:r>
        <w:rPr>
          <w:rFonts w:hint="cs"/>
          <w:rtl/>
        </w:rPr>
        <w:t xml:space="preserve"> ע"א ד"ה פסול). </w:t>
      </w:r>
    </w:p>
    <w:p w14:paraId="46066FEF" w14:textId="77777777" w:rsidR="005B0623" w:rsidRDefault="005B0623" w:rsidP="005B0623">
      <w:pPr>
        <w:rPr>
          <w:rtl/>
        </w:rPr>
      </w:pPr>
      <w:r>
        <w:rPr>
          <w:rFonts w:hint="cs"/>
          <w:rtl/>
        </w:rPr>
        <w:t xml:space="preserve">מוקדם יותר במסכת, הגמרא מציעה יישום נוסף של עיקרון דופן עקומה. היא מתארת סוכה שלא בנויה </w:t>
      </w:r>
      <w:r>
        <w:rPr>
          <w:rFonts w:hint="cs"/>
          <w:rtl/>
        </w:rPr>
        <w:t>כראוי בעקבות כך שהסכך שלה מונח מעל גובה של עשרים אמות. בניסיון להכשיר חלק מן הסוכה, יש לבנות מעין בימה קטנה לאורך הקצה של פינת הסוכה, כך שהמרחק בין הסכך לבין הבמה המוגבהת יהיה פחות מעשרים אמה. אמנם, רק שתיים מהמחיצות מצרפות את הבמה לסכך; כדי להכשיר את הסוכה, על בעל הסוכה למצוא דרך כיצד להשתמש במחיצה השלישית. הגמרא מלמדת כי אם המחיצה הנגדית היא בטווח של ארבע אמות ממסגרת הסוכה, יהיה ניתן לעשות שימוש בעיקרון דופן עקומה (סוכה ד ע"א). רש"י מסביר כי אנו רואים את הסכך שנמצא למעלה מעשרים אמות כהמשך של המחיצה השלישית, כאילו המחיצה השלישית נטויה בזווית ישרה. כלומר, הסכך הפסול, זה שנמצא בגובה של מעל עשרים אמות, הופך להרחבה של מחיצה שפוגשת את הסכך הכשר מעל מסגרת הסוכה במרחק של פחות מארבע אמות</w:t>
      </w:r>
      <w:r w:rsidRPr="009C63CE">
        <w:rPr>
          <w:rFonts w:hint="cs"/>
          <w:rtl/>
        </w:rPr>
        <w:t xml:space="preserve"> </w:t>
      </w:r>
      <w:r>
        <w:rPr>
          <w:rFonts w:hint="cs"/>
          <w:rtl/>
        </w:rPr>
        <w:t xml:space="preserve">(רש"י </w:t>
      </w:r>
      <w:proofErr w:type="spellStart"/>
      <w:r>
        <w:rPr>
          <w:rFonts w:hint="cs"/>
          <w:rtl/>
        </w:rPr>
        <w:t>יז</w:t>
      </w:r>
      <w:proofErr w:type="spellEnd"/>
      <w:r>
        <w:rPr>
          <w:rFonts w:hint="cs"/>
          <w:rtl/>
        </w:rPr>
        <w:t xml:space="preserve"> ע"א ד"ה פחות). לפי הסבר זה, למרות שסוכה כזו תהיה כשרה, יהיה אפשר לשבת רק תחת החלק של הסכך שנמצא מעל הבימה; שאר הסכך יהיה למעשה בגדר של מחיצה.</w:t>
      </w:r>
    </w:p>
    <w:p w14:paraId="0000F679" w14:textId="77777777" w:rsidR="005B0623" w:rsidRDefault="005B0623" w:rsidP="005B0623">
      <w:pPr>
        <w:rPr>
          <w:rtl/>
        </w:rPr>
      </w:pPr>
      <w:proofErr w:type="spellStart"/>
      <w:r>
        <w:rPr>
          <w:rFonts w:hint="cs"/>
          <w:rtl/>
        </w:rPr>
        <w:t>הריטב"א</w:t>
      </w:r>
      <w:proofErr w:type="spellEnd"/>
      <w:r>
        <w:rPr>
          <w:rFonts w:hint="cs"/>
          <w:rtl/>
        </w:rPr>
        <w:t xml:space="preserve"> </w:t>
      </w:r>
      <w:r w:rsidRPr="009C63CE">
        <w:rPr>
          <w:rtl/>
        </w:rPr>
        <w:t>(סוכה ד ע"א)</w:t>
      </w:r>
      <w:r>
        <w:rPr>
          <w:rFonts w:hint="cs"/>
          <w:rtl/>
        </w:rPr>
        <w:t xml:space="preserve"> מביא פירוש נוסף, תוך ציון דעת רש"י שנמצאת אצל ראשונים אחרים (</w:t>
      </w:r>
      <w:proofErr w:type="spellStart"/>
      <w:r>
        <w:rPr>
          <w:rFonts w:hint="cs"/>
          <w:rtl/>
        </w:rPr>
        <w:t>ר"ן</w:t>
      </w:r>
      <w:proofErr w:type="spellEnd"/>
      <w:r>
        <w:rPr>
          <w:rFonts w:hint="cs"/>
          <w:rtl/>
        </w:rPr>
        <w:t xml:space="preserve"> סוכה ב ע"א; מגיד משנה ד, יד) אך לא בגמרא שלפנינו. רש"י מסביר כי המחיצה השלישית מצטרפת לסכך והוא נחשב כנטוי בצורה אלכסונית אל עבר הסכך שמעל הבמה. לפיכך, הוא מצטרף לסכך הכשר והסוכה כולה הופכת לכשרה. </w:t>
      </w:r>
      <w:proofErr w:type="spellStart"/>
      <w:r>
        <w:rPr>
          <w:rFonts w:hint="cs"/>
          <w:rtl/>
        </w:rPr>
        <w:t>הריטב"א</w:t>
      </w:r>
      <w:proofErr w:type="spellEnd"/>
      <w:r>
        <w:rPr>
          <w:rFonts w:hint="cs"/>
          <w:rtl/>
        </w:rPr>
        <w:t xml:space="preserve"> מוסיף כי לפי פירוש זה, ניתן אף לשבת מתחת לסכך שנמצא בגובה של מעל עשרים אמות כיוון שהוא נחשב כסכך פסול בתוך סוכה כשרה. דעה זו דומה לדעה שרש"י לבסוף דחה. </w:t>
      </w:r>
    </w:p>
    <w:p w14:paraId="3FFC40D8" w14:textId="77777777" w:rsidR="005B0623" w:rsidRDefault="005B0623" w:rsidP="005B0623">
      <w:pPr>
        <w:rPr>
          <w:rtl/>
        </w:rPr>
      </w:pPr>
      <w:r>
        <w:rPr>
          <w:rFonts w:hint="cs"/>
          <w:rtl/>
        </w:rPr>
        <w:t xml:space="preserve">מעניין להעיר כי הרמב"ם מתאר את עיקרון הדופן העקומה באופן שונה כשהוא מביא את המקרים השונים שנמצאים בגמרא. לגבי המקרה שבו נבנתה הסוכה בגובה של מעל עשרים אמה ובעל הסוכה בונה בימה קטנה כדי להכשיר אותה, הוא כותב את הדברים הבאים: </w:t>
      </w:r>
    </w:p>
    <w:p w14:paraId="4B5083D9" w14:textId="77777777" w:rsidR="005B0623" w:rsidRDefault="005B0623" w:rsidP="005B0623">
      <w:pPr>
        <w:pStyle w:val="Quote"/>
        <w:rPr>
          <w:rtl/>
        </w:rPr>
      </w:pPr>
      <w:r w:rsidRPr="00FA37ED">
        <w:rPr>
          <w:rtl/>
        </w:rPr>
        <w:t xml:space="preserve">בנה </w:t>
      </w:r>
      <w:proofErr w:type="spellStart"/>
      <w:r w:rsidRPr="00FA37ED">
        <w:rPr>
          <w:rtl/>
        </w:rPr>
        <w:t>איצטבה</w:t>
      </w:r>
      <w:proofErr w:type="spellEnd"/>
      <w:r w:rsidRPr="00FA37ED">
        <w:rPr>
          <w:rtl/>
        </w:rPr>
        <w:t xml:space="preserve"> </w:t>
      </w:r>
      <w:r>
        <w:rPr>
          <w:rFonts w:hint="cs"/>
          <w:rtl/>
        </w:rPr>
        <w:t xml:space="preserve">[בימה] </w:t>
      </w:r>
      <w:r w:rsidRPr="00FA37ED">
        <w:rPr>
          <w:rtl/>
        </w:rPr>
        <w:t>כנגד דופן האמצעית מן הצד</w:t>
      </w:r>
      <w:r>
        <w:rPr>
          <w:rFonts w:hint="cs"/>
          <w:rtl/>
        </w:rPr>
        <w:t xml:space="preserve"> –</w:t>
      </w:r>
      <w:r w:rsidRPr="00FA37ED">
        <w:rPr>
          <w:rtl/>
        </w:rPr>
        <w:t xml:space="preserve"> אם יש משפת </w:t>
      </w:r>
      <w:proofErr w:type="spellStart"/>
      <w:r w:rsidRPr="00FA37ED">
        <w:rPr>
          <w:rtl/>
        </w:rPr>
        <w:t>איצטבה</w:t>
      </w:r>
      <w:proofErr w:type="spellEnd"/>
      <w:r w:rsidRPr="00FA37ED">
        <w:rPr>
          <w:rtl/>
        </w:rPr>
        <w:t xml:space="preserve"> ולכותל ארבע אמות</w:t>
      </w:r>
      <w:r>
        <w:rPr>
          <w:rFonts w:hint="cs"/>
          <w:rtl/>
        </w:rPr>
        <w:t xml:space="preserve"> –</w:t>
      </w:r>
      <w:r w:rsidRPr="00FA37ED">
        <w:rPr>
          <w:rtl/>
        </w:rPr>
        <w:t xml:space="preserve"> פסולה</w:t>
      </w:r>
      <w:r>
        <w:rPr>
          <w:rFonts w:hint="cs"/>
          <w:rtl/>
        </w:rPr>
        <w:t>.</w:t>
      </w:r>
      <w:r w:rsidRPr="00FA37ED">
        <w:rPr>
          <w:rtl/>
        </w:rPr>
        <w:t xml:space="preserve"> פחות מארבע אמות </w:t>
      </w:r>
      <w:r>
        <w:rPr>
          <w:rFonts w:hint="cs"/>
          <w:rtl/>
        </w:rPr>
        <w:t xml:space="preserve">– </w:t>
      </w:r>
      <w:r w:rsidRPr="00FA37ED">
        <w:rPr>
          <w:rtl/>
        </w:rPr>
        <w:t xml:space="preserve">כשרה. בנה </w:t>
      </w:r>
      <w:proofErr w:type="spellStart"/>
      <w:r w:rsidRPr="00FA37ED">
        <w:rPr>
          <w:rtl/>
        </w:rPr>
        <w:t>איצטבה</w:t>
      </w:r>
      <w:proofErr w:type="spellEnd"/>
      <w:r w:rsidRPr="00FA37ED">
        <w:rPr>
          <w:rtl/>
        </w:rPr>
        <w:t xml:space="preserve"> באמצעה</w:t>
      </w:r>
      <w:r>
        <w:rPr>
          <w:rFonts w:hint="cs"/>
          <w:rtl/>
        </w:rPr>
        <w:t xml:space="preserve"> –</w:t>
      </w:r>
      <w:r w:rsidRPr="00FA37ED">
        <w:rPr>
          <w:rtl/>
        </w:rPr>
        <w:t xml:space="preserve"> אם יש משפת </w:t>
      </w:r>
      <w:proofErr w:type="spellStart"/>
      <w:r w:rsidRPr="00FA37ED">
        <w:rPr>
          <w:rtl/>
        </w:rPr>
        <w:t>איצטבה</w:t>
      </w:r>
      <w:proofErr w:type="spellEnd"/>
      <w:r w:rsidRPr="00FA37ED">
        <w:rPr>
          <w:rtl/>
        </w:rPr>
        <w:t xml:space="preserve"> ולכותל ארבע אמות לכל רוח</w:t>
      </w:r>
      <w:r>
        <w:rPr>
          <w:rFonts w:hint="cs"/>
          <w:rtl/>
        </w:rPr>
        <w:t xml:space="preserve"> –</w:t>
      </w:r>
      <w:r w:rsidRPr="00FA37ED">
        <w:rPr>
          <w:rtl/>
        </w:rPr>
        <w:t xml:space="preserve"> פסולה. פחות מארבע אמות </w:t>
      </w:r>
      <w:r>
        <w:rPr>
          <w:rFonts w:hint="cs"/>
          <w:rtl/>
        </w:rPr>
        <w:t xml:space="preserve">– </w:t>
      </w:r>
      <w:r w:rsidRPr="00FA37ED">
        <w:rPr>
          <w:rtl/>
        </w:rPr>
        <w:t xml:space="preserve">כשרה. וכאילו המחיצות נוגעות </w:t>
      </w:r>
      <w:proofErr w:type="spellStart"/>
      <w:r w:rsidRPr="00FA37ED">
        <w:rPr>
          <w:rtl/>
        </w:rPr>
        <w:t>באיצטבה</w:t>
      </w:r>
      <w:proofErr w:type="spellEnd"/>
      <w:r>
        <w:rPr>
          <w:rFonts w:hint="cs"/>
          <w:rtl/>
        </w:rPr>
        <w:t>,</w:t>
      </w:r>
      <w:r w:rsidRPr="00FA37ED">
        <w:rPr>
          <w:rtl/>
        </w:rPr>
        <w:t xml:space="preserve"> והרי מן </w:t>
      </w:r>
      <w:proofErr w:type="spellStart"/>
      <w:r w:rsidRPr="00FA37ED">
        <w:rPr>
          <w:rtl/>
        </w:rPr>
        <w:t>האיצטבה</w:t>
      </w:r>
      <w:proofErr w:type="spellEnd"/>
      <w:r w:rsidRPr="00FA37ED">
        <w:rPr>
          <w:rtl/>
        </w:rPr>
        <w:t xml:space="preserve"> ועד הסיכוך פחות מעשרים אמה</w:t>
      </w:r>
      <w:r>
        <w:rPr>
          <w:rFonts w:hint="cs"/>
          <w:rtl/>
        </w:rPr>
        <w:t>. (הלכות סוכה ד, יד)</w:t>
      </w:r>
    </w:p>
    <w:p w14:paraId="6ADEFA3D" w14:textId="77777777" w:rsidR="005B0623" w:rsidRDefault="005B0623" w:rsidP="005B0623">
      <w:pPr>
        <w:rPr>
          <w:rtl/>
        </w:rPr>
      </w:pPr>
      <w:r>
        <w:rPr>
          <w:rFonts w:hint="cs"/>
          <w:rtl/>
        </w:rPr>
        <w:t>במקרה שבו הגג של הבית נפרץ הוא כותב את הדברים הבאים:</w:t>
      </w:r>
    </w:p>
    <w:p w14:paraId="0732F145" w14:textId="77777777" w:rsidR="005B0623" w:rsidRDefault="005B0623" w:rsidP="005B0623">
      <w:pPr>
        <w:pStyle w:val="Quote"/>
        <w:rPr>
          <w:rtl/>
        </w:rPr>
      </w:pPr>
      <w:r w:rsidRPr="002320E3">
        <w:rPr>
          <w:rtl/>
        </w:rPr>
        <w:t>במה דברים אמורים</w:t>
      </w:r>
      <w:r>
        <w:rPr>
          <w:rFonts w:hint="cs"/>
          <w:rtl/>
        </w:rPr>
        <w:t>?</w:t>
      </w:r>
      <w:r w:rsidRPr="002320E3">
        <w:rPr>
          <w:rtl/>
        </w:rPr>
        <w:t xml:space="preserve"> בסוכה קטנה</w:t>
      </w:r>
      <w:r>
        <w:rPr>
          <w:rFonts w:hint="cs"/>
          <w:rtl/>
        </w:rPr>
        <w:t>,</w:t>
      </w:r>
      <w:r w:rsidRPr="002320E3">
        <w:rPr>
          <w:rtl/>
        </w:rPr>
        <w:t xml:space="preserve"> אבל בסוכה גדולה</w:t>
      </w:r>
      <w:r>
        <w:rPr>
          <w:rFonts w:hint="cs"/>
          <w:rtl/>
        </w:rPr>
        <w:t xml:space="preserve"> –</w:t>
      </w:r>
      <w:r w:rsidRPr="002320E3">
        <w:rPr>
          <w:rtl/>
        </w:rPr>
        <w:t xml:space="preserve"> סכך פסול באמצע פוסלה בארבעה </w:t>
      </w:r>
      <w:r w:rsidRPr="002320E3">
        <w:rPr>
          <w:rtl/>
        </w:rPr>
        <w:lastRenderedPageBreak/>
        <w:t>טפחים</w:t>
      </w:r>
      <w:r>
        <w:rPr>
          <w:rFonts w:hint="cs"/>
          <w:rtl/>
        </w:rPr>
        <w:t>,</w:t>
      </w:r>
      <w:r w:rsidRPr="002320E3">
        <w:rPr>
          <w:rtl/>
        </w:rPr>
        <w:t xml:space="preserve"> פחות מיכן כשרה. ומן הצד פוסל בארבע אמות</w:t>
      </w:r>
      <w:r>
        <w:rPr>
          <w:rFonts w:hint="cs"/>
          <w:rtl/>
        </w:rPr>
        <w:t>,</w:t>
      </w:r>
      <w:r w:rsidRPr="002320E3">
        <w:rPr>
          <w:rtl/>
        </w:rPr>
        <w:t xml:space="preserve"> ופחות מיכן כשרה. כיצד</w:t>
      </w:r>
      <w:r>
        <w:rPr>
          <w:rFonts w:hint="cs"/>
          <w:rtl/>
        </w:rPr>
        <w:t>?</w:t>
      </w:r>
      <w:r w:rsidRPr="002320E3">
        <w:rPr>
          <w:rtl/>
        </w:rPr>
        <w:t xml:space="preserve"> בית שנפחת באמצעו וסיכך על מקום הפחת</w:t>
      </w:r>
      <w:r>
        <w:rPr>
          <w:rFonts w:hint="cs"/>
          <w:rtl/>
        </w:rPr>
        <w:t>,</w:t>
      </w:r>
      <w:r w:rsidRPr="002320E3">
        <w:rPr>
          <w:rtl/>
        </w:rPr>
        <w:t xml:space="preserve"> וכן חצר המוקפת אכסדרה שסיכך עליה</w:t>
      </w:r>
      <w:r>
        <w:rPr>
          <w:rFonts w:hint="cs"/>
          <w:rtl/>
        </w:rPr>
        <w:t>,</w:t>
      </w:r>
      <w:r w:rsidRPr="002320E3">
        <w:rPr>
          <w:rtl/>
        </w:rPr>
        <w:t xml:space="preserve"> וכן סוכה גדולה שהקיפוה בדבר שאין </w:t>
      </w:r>
      <w:proofErr w:type="spellStart"/>
      <w:r w:rsidRPr="002320E3">
        <w:rPr>
          <w:rtl/>
        </w:rPr>
        <w:t>מסככין</w:t>
      </w:r>
      <w:proofErr w:type="spellEnd"/>
      <w:r w:rsidRPr="002320E3">
        <w:rPr>
          <w:rtl/>
        </w:rPr>
        <w:t xml:space="preserve"> בו בצד הדפנות מלמעלה</w:t>
      </w:r>
      <w:r>
        <w:rPr>
          <w:rFonts w:hint="cs"/>
          <w:rtl/>
        </w:rPr>
        <w:t xml:space="preserve"> –</w:t>
      </w:r>
      <w:r w:rsidRPr="002320E3">
        <w:rPr>
          <w:rtl/>
        </w:rPr>
        <w:t xml:space="preserve"> אם יש משפת הסכך הכשר ולכותל ארבע אמות</w:t>
      </w:r>
      <w:r>
        <w:rPr>
          <w:rFonts w:hint="cs"/>
          <w:rtl/>
        </w:rPr>
        <w:t xml:space="preserve"> –</w:t>
      </w:r>
      <w:r w:rsidRPr="002320E3">
        <w:rPr>
          <w:rtl/>
        </w:rPr>
        <w:t xml:space="preserve"> פסולה. פחות מיכן </w:t>
      </w:r>
      <w:r>
        <w:rPr>
          <w:rFonts w:hint="cs"/>
          <w:rtl/>
        </w:rPr>
        <w:t xml:space="preserve">– </w:t>
      </w:r>
      <w:proofErr w:type="spellStart"/>
      <w:r w:rsidRPr="002320E3">
        <w:rPr>
          <w:rtl/>
        </w:rPr>
        <w:t>רואין</w:t>
      </w:r>
      <w:proofErr w:type="spellEnd"/>
      <w:r w:rsidRPr="002320E3">
        <w:rPr>
          <w:rtl/>
        </w:rPr>
        <w:t xml:space="preserve"> כאילו הכותל נעקם ויחשב זה הסכך הפסול מגוף הכותל וכשרה. ודבר זה הלכה למשה מסיני.</w:t>
      </w:r>
      <w:r>
        <w:rPr>
          <w:rFonts w:hint="cs"/>
          <w:rtl/>
        </w:rPr>
        <w:t xml:space="preserve"> (הלכות סוכה ה, יד)</w:t>
      </w:r>
    </w:p>
    <w:p w14:paraId="485EA853" w14:textId="77777777" w:rsidR="005B0623" w:rsidRDefault="005B0623" w:rsidP="005B0623">
      <w:pPr>
        <w:rPr>
          <w:rtl/>
        </w:rPr>
      </w:pPr>
      <w:r>
        <w:rPr>
          <w:rFonts w:hint="cs"/>
          <w:rtl/>
        </w:rPr>
        <w:t xml:space="preserve">במקרה הראשון, הרמב"ם מתאר את מחיצות הבית כאילו הן נוגעות בבימה או במשטח, בדומה לדעת רש"י כפי שצוטט על ידי </w:t>
      </w:r>
      <w:proofErr w:type="spellStart"/>
      <w:r>
        <w:rPr>
          <w:rFonts w:hint="cs"/>
          <w:rtl/>
        </w:rPr>
        <w:t>הריטב"א</w:t>
      </w:r>
      <w:proofErr w:type="spellEnd"/>
      <w:r>
        <w:rPr>
          <w:rFonts w:hint="cs"/>
          <w:rtl/>
        </w:rPr>
        <w:t xml:space="preserve"> או לפי הדעה שרש"י לבסוף דחה. במקרה השני, הרמב"ם מתאר כיצד הסכך הפסול הופך לחלק מן המחיצה בדומה לדעתו הראשונה של רש"י. על פניו, נראה כי הרמב"ם מקבל את שני הפירושים לדופן עקומה. הרב סולובייצ'יק מסביר כי במקרה השני, על פי הלכה למשה מסיני, נלמד כי הסכך הפסול יכול להפוך לחלק מן המחיצה ו'להתכופף' כלפי המשטח ובכך נוצרת לה מחיצה אחת ארוכה. עם זאת, במקרה הראשון, הסכך הפסול לא יכול להפוך לחלק מהמחיצה כיוון שהוא בגובה של יותר מעשרים אמה ולכן הסכך נחשבת פסול. למרות זאת, אנו יכולים לראות את המחיצה כאילו היא בעלת זווית אלכסונית, כפי שקירות הם לעיתים קרובות כפופים מעט, ובכך הסוכה תהיה כשרה.</w:t>
      </w:r>
      <w:r w:rsidRPr="005B0623">
        <w:rPr>
          <w:rStyle w:val="FootnoteReference"/>
          <w:rFonts w:ascii="David" w:hAnsi="David" w:cs="David"/>
          <w:rtl/>
        </w:rPr>
        <w:footnoteReference w:id="5"/>
      </w:r>
    </w:p>
    <w:p w14:paraId="726C6432" w14:textId="77777777" w:rsidR="005B0623" w:rsidRDefault="005B0623" w:rsidP="005B0623">
      <w:pPr>
        <w:rPr>
          <w:rtl/>
        </w:rPr>
      </w:pPr>
      <w:r>
        <w:rPr>
          <w:rFonts w:hint="cs"/>
          <w:rtl/>
        </w:rPr>
        <w:t xml:space="preserve">השולחן ערוך מביא את שני המקרים של דופן עקומה ופוסק כי אין לישון מתחת לדופן עקומה אם היא ברוחב של יותר מארבעה טפחים (שולחן ערוך </w:t>
      </w:r>
      <w:proofErr w:type="spellStart"/>
      <w:r>
        <w:rPr>
          <w:rFonts w:hint="cs"/>
          <w:rtl/>
        </w:rPr>
        <w:t>תרלב</w:t>
      </w:r>
      <w:proofErr w:type="spellEnd"/>
      <w:r>
        <w:rPr>
          <w:rFonts w:hint="cs"/>
          <w:rtl/>
        </w:rPr>
        <w:t xml:space="preserve">, א; </w:t>
      </w:r>
      <w:proofErr w:type="spellStart"/>
      <w:r>
        <w:rPr>
          <w:rFonts w:hint="cs"/>
          <w:rtl/>
        </w:rPr>
        <w:t>תרלג</w:t>
      </w:r>
      <w:proofErr w:type="spellEnd"/>
      <w:r>
        <w:rPr>
          <w:rFonts w:hint="cs"/>
          <w:rtl/>
        </w:rPr>
        <w:t>, ו-ז).</w:t>
      </w:r>
    </w:p>
    <w:p w14:paraId="434CCF85" w14:textId="77777777" w:rsidR="005B0623" w:rsidRDefault="005B0623" w:rsidP="005B0623">
      <w:pPr>
        <w:rPr>
          <w:rtl/>
        </w:rPr>
      </w:pPr>
      <w:r>
        <w:rPr>
          <w:rFonts w:hint="cs"/>
          <w:rtl/>
        </w:rPr>
        <w:t xml:space="preserve">עיקרון זה עשוי להיות רלוונטי במצב שבו סוכה בנויה במרפסת חצי סגורה. אם המרפסת סגורה משני צדדים על ידי תוספת של מחיצה המשתרעת מהקיר החיצוני של הבית מעל החצר, הקיר של הבית יכול להיחשב כמחיצה שלישית של הסוכה כל עוד האורך של המחיצה העליונה לא עולה על ארבע אמות. במקרה זה, אפשר להניח את הסכך על המרפסת והסוכה תהיה כשרה, גם אם המחיצה הרביעית, הקיר החיצוני, תהיה פתוחה לחלוטין. </w:t>
      </w:r>
    </w:p>
    <w:p w14:paraId="189912E7" w14:textId="39BB504B" w:rsidR="00144C37" w:rsidRDefault="00144C37" w:rsidP="00C35052">
      <w:pPr>
        <w:rPr>
          <w:rtl/>
        </w:rPr>
      </w:pPr>
    </w:p>
    <w:p w14:paraId="62041447" w14:textId="518AC920" w:rsidR="00BE3161" w:rsidRDefault="00BE3161" w:rsidP="00C35052">
      <w:pPr>
        <w:rPr>
          <w:rtl/>
        </w:rPr>
      </w:pPr>
    </w:p>
    <w:p w14:paraId="5452A897" w14:textId="021A8C24" w:rsidR="00BE3161" w:rsidRDefault="00BE3161" w:rsidP="00C35052">
      <w:pPr>
        <w:rPr>
          <w:rtl/>
        </w:rPr>
      </w:pPr>
    </w:p>
    <w:p w14:paraId="4F7EE80A" w14:textId="5298B2DB" w:rsidR="00BE3161" w:rsidRDefault="00BE3161" w:rsidP="00C35052">
      <w:pPr>
        <w:rPr>
          <w:rtl/>
        </w:rPr>
      </w:pP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BE3161" w14:paraId="31CF2D57" w14:textId="77777777" w:rsidTr="00657123">
        <w:trPr>
          <w:cantSplit/>
          <w:trHeight w:val="68"/>
        </w:trPr>
        <w:tc>
          <w:tcPr>
            <w:tcW w:w="301" w:type="dxa"/>
            <w:hideMark/>
          </w:tcPr>
          <w:p w14:paraId="286B18CF" w14:textId="77777777" w:rsidR="00BE3161" w:rsidRDefault="00BE3161" w:rsidP="00657123">
            <w:pPr>
              <w:pStyle w:val="a0"/>
              <w:bidi w:val="0"/>
            </w:pPr>
            <w:r>
              <w:rPr>
                <w:rtl/>
              </w:rPr>
              <w:t>*</w:t>
            </w:r>
          </w:p>
        </w:tc>
        <w:tc>
          <w:tcPr>
            <w:tcW w:w="4379" w:type="dxa"/>
            <w:hideMark/>
          </w:tcPr>
          <w:p w14:paraId="2FA39671" w14:textId="77777777" w:rsidR="00BE3161" w:rsidRDefault="00BE3161" w:rsidP="00657123">
            <w:pPr>
              <w:pStyle w:val="a0"/>
            </w:pPr>
            <w:r>
              <w:rPr>
                <w:rtl/>
              </w:rPr>
              <w:t>**********************************************************</w:t>
            </w:r>
          </w:p>
        </w:tc>
      </w:tr>
      <w:tr w:rsidR="00BE3161" w14:paraId="668EF10C" w14:textId="77777777" w:rsidTr="00657123">
        <w:trPr>
          <w:cantSplit/>
          <w:trHeight w:val="63"/>
        </w:trPr>
        <w:tc>
          <w:tcPr>
            <w:tcW w:w="301" w:type="dxa"/>
            <w:hideMark/>
          </w:tcPr>
          <w:p w14:paraId="740B3699" w14:textId="77777777" w:rsidR="00BE3161" w:rsidRDefault="00BE3161" w:rsidP="00657123">
            <w:pPr>
              <w:pStyle w:val="a0"/>
            </w:pPr>
            <w:r>
              <w:rPr>
                <w:rtl/>
              </w:rPr>
              <w:t xml:space="preserve">* * * * * * * </w:t>
            </w:r>
          </w:p>
        </w:tc>
        <w:tc>
          <w:tcPr>
            <w:tcW w:w="4379" w:type="dxa"/>
          </w:tcPr>
          <w:p w14:paraId="6D3A7D2C" w14:textId="77777777" w:rsidR="00BE3161" w:rsidRDefault="00BE3161" w:rsidP="00657123">
            <w:pPr>
              <w:pStyle w:val="a0"/>
            </w:pPr>
            <w:r>
              <w:rPr>
                <w:rtl/>
              </w:rPr>
              <w:t>כל הזכויות שמורות לישיבת הר עציון ולרב דוד ברופסקי</w:t>
            </w:r>
          </w:p>
          <w:p w14:paraId="77E0E8E8" w14:textId="4E3B9AA6" w:rsidR="00BE3161" w:rsidRDefault="00BE3161" w:rsidP="00657123">
            <w:pPr>
              <w:pStyle w:val="a0"/>
            </w:pPr>
            <w:r>
              <w:rPr>
                <w:rtl/>
              </w:rPr>
              <w:t xml:space="preserve">תרגום: </w:t>
            </w:r>
            <w:r>
              <w:rPr>
                <w:rFonts w:hint="cs"/>
                <w:rtl/>
              </w:rPr>
              <w:t>נתנאל חזן</w:t>
            </w:r>
            <w:r>
              <w:rPr>
                <w:rFonts w:hint="cs"/>
                <w:rtl/>
              </w:rPr>
              <w:t xml:space="preserve"> תשפ</w:t>
            </w:r>
            <w:r>
              <w:rPr>
                <w:rtl/>
              </w:rPr>
              <w:t>"</w:t>
            </w:r>
            <w:r>
              <w:rPr>
                <w:rFonts w:hint="cs"/>
                <w:rtl/>
              </w:rPr>
              <w:t>ג</w:t>
            </w:r>
          </w:p>
          <w:p w14:paraId="0A540A17" w14:textId="77777777" w:rsidR="00BE3161" w:rsidRDefault="00BE3161" w:rsidP="00657123">
            <w:pPr>
              <w:pStyle w:val="a0"/>
              <w:rPr>
                <w:rtl/>
              </w:rPr>
            </w:pPr>
            <w:r>
              <w:rPr>
                <w:rtl/>
              </w:rPr>
              <w:t>עורך: יחיאל מרצבך, תש</w:t>
            </w:r>
            <w:r>
              <w:rPr>
                <w:rFonts w:hint="cs"/>
                <w:rtl/>
              </w:rPr>
              <w:t>פ</w:t>
            </w:r>
            <w:r>
              <w:rPr>
                <w:rtl/>
              </w:rPr>
              <w:t>"</w:t>
            </w:r>
            <w:r>
              <w:rPr>
                <w:rFonts w:hint="cs"/>
                <w:rtl/>
              </w:rPr>
              <w:t>ג</w:t>
            </w:r>
          </w:p>
          <w:p w14:paraId="5513C6EE" w14:textId="77777777" w:rsidR="00BE3161" w:rsidRDefault="00BE3161" w:rsidP="00657123">
            <w:pPr>
              <w:pStyle w:val="a0"/>
              <w:rPr>
                <w:rtl/>
              </w:rPr>
            </w:pPr>
            <w:r>
              <w:rPr>
                <w:rtl/>
              </w:rPr>
              <w:t>*******************************************************</w:t>
            </w:r>
          </w:p>
          <w:p w14:paraId="72C3899A" w14:textId="77777777" w:rsidR="00BE3161" w:rsidRDefault="00BE3161" w:rsidP="00657123">
            <w:pPr>
              <w:pStyle w:val="a0"/>
              <w:rPr>
                <w:rtl/>
              </w:rPr>
            </w:pPr>
            <w:r>
              <w:rPr>
                <w:rtl/>
              </w:rPr>
              <w:t xml:space="preserve">בית המדרש הוירטואלי </w:t>
            </w:r>
          </w:p>
          <w:p w14:paraId="5282BD6C" w14:textId="77777777" w:rsidR="00BE3161" w:rsidRDefault="00BE3161" w:rsidP="00657123">
            <w:pPr>
              <w:pStyle w:val="a0"/>
              <w:rPr>
                <w:rtl/>
              </w:rPr>
            </w:pPr>
            <w:r>
              <w:rPr>
                <w:rtl/>
              </w:rPr>
              <w:t xml:space="preserve">מיסודו של </w:t>
            </w:r>
          </w:p>
          <w:p w14:paraId="7CA9C866" w14:textId="77777777" w:rsidR="00BE3161" w:rsidRDefault="00BE3161" w:rsidP="00657123">
            <w:pPr>
              <w:pStyle w:val="a0"/>
              <w:rPr>
                <w:rtl/>
              </w:rPr>
            </w:pPr>
            <w:r>
              <w:t>The Israel Koschitzky Virtual Beit Midrash</w:t>
            </w:r>
          </w:p>
          <w:p w14:paraId="1879EE0A" w14:textId="77777777" w:rsidR="00BE3161" w:rsidRDefault="00BE3161" w:rsidP="00657123">
            <w:pPr>
              <w:pStyle w:val="a0"/>
              <w:rPr>
                <w:noProof w:val="0"/>
                <w:rtl/>
              </w:rPr>
            </w:pPr>
            <w:r>
              <w:rPr>
                <w:noProof w:val="0"/>
                <w:rtl/>
              </w:rPr>
              <w:t>האתר בעברית:</w:t>
            </w:r>
            <w:r>
              <w:rPr>
                <w:noProof w:val="0"/>
                <w:rtl/>
              </w:rPr>
              <w:tab/>
            </w:r>
            <w:hyperlink r:id="rId8"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18ADA836" w14:textId="77777777" w:rsidR="00BE3161" w:rsidRPr="00EE769E" w:rsidRDefault="00BE3161" w:rsidP="00657123">
            <w:pPr>
              <w:pStyle w:val="a0"/>
              <w:rPr>
                <w:noProof w:val="0"/>
                <w:rtl/>
              </w:rPr>
            </w:pPr>
            <w:r>
              <w:rPr>
                <w:noProof w:val="0"/>
                <w:rtl/>
              </w:rPr>
              <w:t>האתר באנגלית:</w:t>
            </w:r>
            <w:r>
              <w:rPr>
                <w:noProof w:val="0"/>
                <w:rtl/>
              </w:rPr>
              <w:tab/>
            </w:r>
            <w:hyperlink r:id="rId9" w:history="1">
              <w:r>
                <w:rPr>
                  <w:rStyle w:val="Hyperlink"/>
                </w:rPr>
                <w:t>http://etzion.org.il/en</w:t>
              </w:r>
            </w:hyperlink>
          </w:p>
          <w:p w14:paraId="591AEA65" w14:textId="77777777" w:rsidR="00BE3161" w:rsidRDefault="00BE3161" w:rsidP="00657123">
            <w:pPr>
              <w:pStyle w:val="a0"/>
              <w:rPr>
                <w:rtl/>
              </w:rPr>
            </w:pPr>
          </w:p>
          <w:p w14:paraId="789F092B" w14:textId="77777777" w:rsidR="00BE3161" w:rsidRDefault="00BE3161" w:rsidP="00657123">
            <w:pPr>
              <w:pStyle w:val="a0"/>
              <w:rPr>
                <w:rtl/>
              </w:rPr>
            </w:pPr>
            <w:r>
              <w:rPr>
                <w:rtl/>
              </w:rPr>
              <w:t xml:space="preserve">משרדי בית המדרש הוירטואלי: 02-9937300 שלוחה 5 </w:t>
            </w:r>
          </w:p>
          <w:p w14:paraId="082FA6B8" w14:textId="77777777" w:rsidR="00BE3161" w:rsidRDefault="00BE3161" w:rsidP="00657123">
            <w:pPr>
              <w:pStyle w:val="a0"/>
              <w:rPr>
                <w:noProof w:val="0"/>
                <w:rtl/>
              </w:rPr>
            </w:pPr>
            <w:r>
              <w:rPr>
                <w:noProof w:val="0"/>
                <w:rtl/>
              </w:rPr>
              <w:t xml:space="preserve">דוא"ל: </w:t>
            </w:r>
            <w:hyperlink r:id="rId10" w:history="1">
              <w:r>
                <w:rPr>
                  <w:rStyle w:val="Hyperlink"/>
                </w:rPr>
                <w:t>office@etzion.org.il</w:t>
              </w:r>
            </w:hyperlink>
          </w:p>
          <w:p w14:paraId="271B8A22" w14:textId="77777777" w:rsidR="00BE3161" w:rsidRDefault="00BE3161" w:rsidP="00657123">
            <w:pPr>
              <w:pStyle w:val="a0"/>
            </w:pPr>
          </w:p>
        </w:tc>
      </w:tr>
    </w:tbl>
    <w:p w14:paraId="471269A1" w14:textId="77777777" w:rsidR="00BE3161" w:rsidRPr="00BE3161" w:rsidRDefault="00BE3161" w:rsidP="00C35052">
      <w:pPr>
        <w:rPr>
          <w:rtl/>
        </w:rPr>
      </w:pPr>
    </w:p>
    <w:sectPr w:rsidR="00BE3161" w:rsidRPr="00BE3161"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837AB" w14:textId="77777777" w:rsidR="00BD5BB8" w:rsidRDefault="00BD5BB8" w:rsidP="00405665">
      <w:r>
        <w:separator/>
      </w:r>
    </w:p>
  </w:endnote>
  <w:endnote w:type="continuationSeparator" w:id="0">
    <w:p w14:paraId="78C03A9C" w14:textId="77777777" w:rsidR="00BD5BB8" w:rsidRDefault="00BD5BB8"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6542F" w14:textId="77777777" w:rsidR="00BD5BB8" w:rsidRDefault="00BD5BB8" w:rsidP="00405665">
      <w:r>
        <w:separator/>
      </w:r>
    </w:p>
  </w:footnote>
  <w:footnote w:type="continuationSeparator" w:id="0">
    <w:p w14:paraId="0C60DFC0" w14:textId="77777777" w:rsidR="00BD5BB8" w:rsidRDefault="00BD5BB8" w:rsidP="00405665">
      <w:r>
        <w:continuationSeparator/>
      </w:r>
    </w:p>
  </w:footnote>
  <w:footnote w:id="1">
    <w:p w14:paraId="74C1F6CF" w14:textId="77777777" w:rsidR="005B0623" w:rsidRPr="005B0623" w:rsidRDefault="005B0623" w:rsidP="0037620D">
      <w:pPr>
        <w:pStyle w:val="FootnoteText"/>
        <w:spacing w:line="360" w:lineRule="auto"/>
      </w:pPr>
      <w:r w:rsidRPr="005B0623">
        <w:rPr>
          <w:rStyle w:val="FootnoteReference"/>
          <w:rFonts w:eastAsia="Narkisim"/>
        </w:rPr>
        <w:footnoteRef/>
      </w:r>
      <w:r w:rsidRPr="005B0623">
        <w:rPr>
          <w:rtl/>
        </w:rPr>
        <w:t xml:space="preserve"> שולחן ערוך </w:t>
      </w:r>
      <w:proofErr w:type="spellStart"/>
      <w:r w:rsidRPr="005B0623">
        <w:rPr>
          <w:rtl/>
        </w:rPr>
        <w:t>תרל</w:t>
      </w:r>
      <w:proofErr w:type="spellEnd"/>
      <w:r w:rsidRPr="005B0623">
        <w:rPr>
          <w:rtl/>
        </w:rPr>
        <w:t xml:space="preserve">, א. מעניין להעיר כי האור זרוע (הלכות סוכה רפט, ב; ראו גם הגהות אשרי א, כד) מצטט את הירושלמי שמזהיר מפני בניית סוכה מחומרים שיכולים לקבל טומאה, כלומר חומרים שאסור להשתמש בהם לסכך. עמדה זו בעייתית כיוון שלא רק שהגמרא טוענת בצורה עקבית כי אפשר להשתמש בחפצים שמקבלים טומאה עבור מחיצות הסוכה, אלא גם הירושלמי עצמו (א, ו) אומר בדיוק את ההפך. למרות </w:t>
      </w:r>
      <w:proofErr w:type="spellStart"/>
      <w:r w:rsidRPr="005B0623">
        <w:rPr>
          <w:rtl/>
        </w:rPr>
        <w:t>שהב"ח</w:t>
      </w:r>
      <w:proofErr w:type="spellEnd"/>
      <w:r w:rsidRPr="005B0623">
        <w:rPr>
          <w:rtl/>
        </w:rPr>
        <w:t xml:space="preserve"> מציע למעשה כי יש להימנע משימוש בחומרים האסורים ליצירת סכך עבור בניית מחיצות הסוכה, האחרונים דוחים את חומרה זו.</w:t>
      </w:r>
    </w:p>
  </w:footnote>
  <w:footnote w:id="2">
    <w:p w14:paraId="502646B4" w14:textId="77777777" w:rsidR="005B0623" w:rsidRPr="005B0623" w:rsidRDefault="005B0623" w:rsidP="00FF2A94">
      <w:pPr>
        <w:pStyle w:val="FootnoteText"/>
        <w:spacing w:line="360" w:lineRule="auto"/>
        <w:rPr>
          <w:rtl/>
        </w:rPr>
      </w:pPr>
      <w:r w:rsidRPr="005B0623">
        <w:rPr>
          <w:rStyle w:val="FootnoteReference"/>
          <w:rFonts w:eastAsia="Narkisim"/>
        </w:rPr>
        <w:footnoteRef/>
      </w:r>
      <w:r w:rsidRPr="005B0623">
        <w:rPr>
          <w:rtl/>
        </w:rPr>
        <w:t xml:space="preserve"> </w:t>
      </w:r>
      <w:r w:rsidRPr="005B0623">
        <w:rPr>
          <w:rtl/>
        </w:rPr>
        <w:t>מן הראוי לציין כי ערוך השולחן (תקל, לב) כותב כי בדיעבד, אם אדם מהדק את מחיצות הקנבס אחד לשני הסוכה תהיה כשרה.</w:t>
      </w:r>
    </w:p>
  </w:footnote>
  <w:footnote w:id="3">
    <w:p w14:paraId="255D0E1D" w14:textId="77777777" w:rsidR="005B0623" w:rsidRPr="005B0623" w:rsidRDefault="005B0623" w:rsidP="005B0623">
      <w:pPr>
        <w:pStyle w:val="FootnoteText"/>
        <w:spacing w:line="360" w:lineRule="auto"/>
      </w:pPr>
      <w:r w:rsidRPr="005B0623">
        <w:rPr>
          <w:rStyle w:val="FootnoteReference"/>
          <w:rFonts w:eastAsia="Narkisim"/>
        </w:rPr>
        <w:footnoteRef/>
      </w:r>
      <w:r w:rsidRPr="005B0623">
        <w:rPr>
          <w:rtl/>
        </w:rPr>
        <w:t xml:space="preserve"> </w:t>
      </w:r>
      <w:proofErr w:type="spellStart"/>
      <w:r w:rsidRPr="005B0623">
        <w:rPr>
          <w:rtl/>
        </w:rPr>
        <w:t>ראב"ד</w:t>
      </w:r>
      <w:proofErr w:type="spellEnd"/>
      <w:r w:rsidRPr="005B0623">
        <w:rPr>
          <w:rtl/>
        </w:rPr>
        <w:t xml:space="preserve"> סוכה י ע"א; </w:t>
      </w:r>
      <w:proofErr w:type="spellStart"/>
      <w:r w:rsidRPr="005B0623">
        <w:rPr>
          <w:rtl/>
        </w:rPr>
        <w:t>ריטב"א</w:t>
      </w:r>
      <w:proofErr w:type="spellEnd"/>
      <w:r w:rsidRPr="005B0623">
        <w:rPr>
          <w:rtl/>
        </w:rPr>
        <w:t xml:space="preserve"> </w:t>
      </w:r>
      <w:proofErr w:type="spellStart"/>
      <w:r w:rsidRPr="005B0623">
        <w:rPr>
          <w:rtl/>
        </w:rPr>
        <w:t>כא</w:t>
      </w:r>
      <w:proofErr w:type="spellEnd"/>
      <w:r w:rsidRPr="005B0623">
        <w:rPr>
          <w:rtl/>
        </w:rPr>
        <w:t xml:space="preserve"> ע"ב ד"ה וחד; </w:t>
      </w:r>
      <w:proofErr w:type="spellStart"/>
      <w:r w:rsidRPr="005B0623">
        <w:rPr>
          <w:rtl/>
        </w:rPr>
        <w:t>ר"ן</w:t>
      </w:r>
      <w:proofErr w:type="spellEnd"/>
      <w:r w:rsidRPr="005B0623">
        <w:rPr>
          <w:rtl/>
        </w:rPr>
        <w:t xml:space="preserve"> שם ד"ה </w:t>
      </w:r>
      <w:proofErr w:type="spellStart"/>
      <w:r w:rsidRPr="005B0623">
        <w:rPr>
          <w:rtl/>
        </w:rPr>
        <w:t>מתניתין</w:t>
      </w:r>
      <w:proofErr w:type="spellEnd"/>
      <w:r w:rsidRPr="005B0623">
        <w:rPr>
          <w:rtl/>
        </w:rPr>
        <w:t xml:space="preserve">; יש השואלים מדוע אסור להניח סכך על כרעי המיטה אך מותר לבנות סוכה על צמרת העצים, שהרי גם היא פסולה לסכך. </w:t>
      </w:r>
      <w:proofErr w:type="spellStart"/>
      <w:r w:rsidRPr="005B0623">
        <w:rPr>
          <w:rtl/>
        </w:rPr>
        <w:t>הראב"ד</w:t>
      </w:r>
      <w:proofErr w:type="spellEnd"/>
      <w:r w:rsidRPr="005B0623">
        <w:rPr>
          <w:rtl/>
        </w:rPr>
        <w:t xml:space="preserve"> (בהשגות </w:t>
      </w:r>
      <w:proofErr w:type="spellStart"/>
      <w:r w:rsidRPr="005B0623">
        <w:rPr>
          <w:rtl/>
        </w:rPr>
        <w:t>הראב"ד</w:t>
      </w:r>
      <w:proofErr w:type="spellEnd"/>
      <w:r w:rsidRPr="005B0623">
        <w:rPr>
          <w:rtl/>
        </w:rPr>
        <w:t xml:space="preserve"> סוכה י ע"א) מציע כי מאחר שלא נפוץ להשתמש בעצים – המחוברים לקרקע ושבלתי אפשרי להשתמש בהם כסכך – במהלך בניית הסוכה, חכמים לא ראו סיבה לאסור 'מעמיד' (תמיכה) על העץ. לחילופין, הרמב"ן (מלחמות השם שם) מציין כי חכמים אסרו לתמוך את הסכך בחומר שאסור לעשות ממנו סכך; אמנם, אדם שבונה סוכה בצמרת של עץ לא מניח את הסכך על העץ אלא את הסוכה בלבד.</w:t>
      </w:r>
    </w:p>
  </w:footnote>
  <w:footnote w:id="4">
    <w:p w14:paraId="25B69914" w14:textId="77777777" w:rsidR="005B0623" w:rsidRPr="005B0623" w:rsidRDefault="005B0623" w:rsidP="005B0623">
      <w:pPr>
        <w:pStyle w:val="FootnoteText"/>
        <w:spacing w:line="360" w:lineRule="auto"/>
      </w:pPr>
      <w:r w:rsidRPr="005B0623">
        <w:rPr>
          <w:rStyle w:val="FootnoteReference"/>
          <w:rFonts w:eastAsia="Narkisim"/>
        </w:rPr>
        <w:footnoteRef/>
      </w:r>
      <w:r w:rsidRPr="005B0623">
        <w:rPr>
          <w:rtl/>
        </w:rPr>
        <w:t xml:space="preserve"> </w:t>
      </w:r>
      <w:r w:rsidRPr="005B0623">
        <w:rPr>
          <w:rtl/>
        </w:rPr>
        <w:t>ראו בפירוש המשנה אך גם שימו לב להשמטת הלכה זו במשנה תורה.</w:t>
      </w:r>
    </w:p>
  </w:footnote>
  <w:footnote w:id="5">
    <w:p w14:paraId="374EA6F4" w14:textId="77777777" w:rsidR="005B0623" w:rsidRPr="005B0623" w:rsidRDefault="005B0623" w:rsidP="000C4B52">
      <w:pPr>
        <w:pStyle w:val="FootnoteText"/>
        <w:spacing w:line="360" w:lineRule="auto"/>
      </w:pPr>
      <w:r w:rsidRPr="005B0623">
        <w:rPr>
          <w:rStyle w:val="FootnoteReference"/>
          <w:rFonts w:eastAsia="Narkisim"/>
        </w:rPr>
        <w:footnoteRef/>
      </w:r>
      <w:r w:rsidRPr="005B0623">
        <w:rPr>
          <w:rtl/>
        </w:rPr>
        <w:t xml:space="preserve"> </w:t>
      </w:r>
      <w:r w:rsidRPr="005B0623">
        <w:rPr>
          <w:rtl/>
        </w:rPr>
        <w:t>ראו הרב הרשל רייכמן, רשימות שיעורים, סוכה (ד ע"א)</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010F" w14:textId="77777777" w:rsidR="00E15FFD" w:rsidRDefault="00E15FFD"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F0172"/>
    <w:multiLevelType w:val="hybridMultilevel"/>
    <w:tmpl w:val="56544F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25019E"/>
    <w:multiLevelType w:val="hybridMultilevel"/>
    <w:tmpl w:val="60061EE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571BD7"/>
    <w:multiLevelType w:val="hybridMultilevel"/>
    <w:tmpl w:val="A36C0378"/>
    <w:lvl w:ilvl="0" w:tplc="94A6209A">
      <w:start w:val="1"/>
      <w:numFmt w:val="decimal"/>
      <w:pStyle w:val="ListParagraph"/>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6FC6AEA"/>
    <w:multiLevelType w:val="hybridMultilevel"/>
    <w:tmpl w:val="565A1584"/>
    <w:lvl w:ilvl="0" w:tplc="96BAD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FA71E8"/>
    <w:multiLevelType w:val="hybridMultilevel"/>
    <w:tmpl w:val="39C22ED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C6A5246"/>
    <w:multiLevelType w:val="hybridMultilevel"/>
    <w:tmpl w:val="289A15B2"/>
    <w:lvl w:ilvl="0" w:tplc="884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6"/>
  </w:num>
  <w:num w:numId="5">
    <w:abstractNumId w:val="7"/>
  </w:num>
  <w:num w:numId="6">
    <w:abstractNumId w:val="0"/>
  </w:num>
  <w:num w:numId="7">
    <w:abstractNumId w:val="11"/>
  </w:num>
  <w:num w:numId="8">
    <w:abstractNumId w:val="9"/>
  </w:num>
  <w:num w:numId="9">
    <w:abstractNumId w:val="10"/>
  </w:num>
  <w:num w:numId="10">
    <w:abstractNumId w:val="8"/>
  </w:num>
  <w:num w:numId="11">
    <w:abstractNumId w:val="8"/>
  </w:num>
  <w:num w:numId="12">
    <w:abstractNumId w:val="8"/>
  </w:num>
  <w:num w:numId="13">
    <w:abstractNumId w:val="1"/>
  </w:num>
  <w:num w:numId="14">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03"/>
    <w:rsid w:val="000008C4"/>
    <w:rsid w:val="0000099A"/>
    <w:rsid w:val="00000B1B"/>
    <w:rsid w:val="00000ED5"/>
    <w:rsid w:val="00001776"/>
    <w:rsid w:val="00002008"/>
    <w:rsid w:val="00002327"/>
    <w:rsid w:val="000024DB"/>
    <w:rsid w:val="0000263F"/>
    <w:rsid w:val="000040B4"/>
    <w:rsid w:val="00004C8F"/>
    <w:rsid w:val="00005043"/>
    <w:rsid w:val="00005156"/>
    <w:rsid w:val="00005A90"/>
    <w:rsid w:val="00006408"/>
    <w:rsid w:val="00006431"/>
    <w:rsid w:val="00007261"/>
    <w:rsid w:val="00007914"/>
    <w:rsid w:val="00007982"/>
    <w:rsid w:val="00007E8C"/>
    <w:rsid w:val="000106BF"/>
    <w:rsid w:val="00010CBA"/>
    <w:rsid w:val="00011F56"/>
    <w:rsid w:val="00012157"/>
    <w:rsid w:val="000129FA"/>
    <w:rsid w:val="00012A92"/>
    <w:rsid w:val="00013331"/>
    <w:rsid w:val="00015045"/>
    <w:rsid w:val="00015437"/>
    <w:rsid w:val="00015C4E"/>
    <w:rsid w:val="000169BE"/>
    <w:rsid w:val="00016A9A"/>
    <w:rsid w:val="00017774"/>
    <w:rsid w:val="0001795F"/>
    <w:rsid w:val="000179E2"/>
    <w:rsid w:val="00017BD3"/>
    <w:rsid w:val="00017E6D"/>
    <w:rsid w:val="00020967"/>
    <w:rsid w:val="00021567"/>
    <w:rsid w:val="00021951"/>
    <w:rsid w:val="00021ADE"/>
    <w:rsid w:val="00021EA0"/>
    <w:rsid w:val="00022323"/>
    <w:rsid w:val="00022A1A"/>
    <w:rsid w:val="00023561"/>
    <w:rsid w:val="00023D69"/>
    <w:rsid w:val="00024938"/>
    <w:rsid w:val="00025423"/>
    <w:rsid w:val="00025B37"/>
    <w:rsid w:val="00025F2B"/>
    <w:rsid w:val="00026306"/>
    <w:rsid w:val="0002648E"/>
    <w:rsid w:val="00026734"/>
    <w:rsid w:val="000268F4"/>
    <w:rsid w:val="00027D26"/>
    <w:rsid w:val="000305B5"/>
    <w:rsid w:val="00031797"/>
    <w:rsid w:val="00031C96"/>
    <w:rsid w:val="00031E48"/>
    <w:rsid w:val="00032431"/>
    <w:rsid w:val="00032E49"/>
    <w:rsid w:val="00033014"/>
    <w:rsid w:val="000347CD"/>
    <w:rsid w:val="00034C35"/>
    <w:rsid w:val="000366D4"/>
    <w:rsid w:val="0003681F"/>
    <w:rsid w:val="00040247"/>
    <w:rsid w:val="00040A12"/>
    <w:rsid w:val="00041ECA"/>
    <w:rsid w:val="000423C0"/>
    <w:rsid w:val="0004248E"/>
    <w:rsid w:val="00042703"/>
    <w:rsid w:val="00042B40"/>
    <w:rsid w:val="00043370"/>
    <w:rsid w:val="00043A5D"/>
    <w:rsid w:val="00043F83"/>
    <w:rsid w:val="000466F8"/>
    <w:rsid w:val="00046904"/>
    <w:rsid w:val="000470AB"/>
    <w:rsid w:val="00051394"/>
    <w:rsid w:val="00053053"/>
    <w:rsid w:val="00053385"/>
    <w:rsid w:val="0005349D"/>
    <w:rsid w:val="000540DC"/>
    <w:rsid w:val="0005445B"/>
    <w:rsid w:val="00054705"/>
    <w:rsid w:val="000549B1"/>
    <w:rsid w:val="00054BFC"/>
    <w:rsid w:val="00056413"/>
    <w:rsid w:val="00057237"/>
    <w:rsid w:val="00057741"/>
    <w:rsid w:val="000578A8"/>
    <w:rsid w:val="00061AFF"/>
    <w:rsid w:val="00062C83"/>
    <w:rsid w:val="0006305C"/>
    <w:rsid w:val="00063375"/>
    <w:rsid w:val="0006498D"/>
    <w:rsid w:val="0006523E"/>
    <w:rsid w:val="0006682D"/>
    <w:rsid w:val="00066C50"/>
    <w:rsid w:val="0006702F"/>
    <w:rsid w:val="00067721"/>
    <w:rsid w:val="000700D0"/>
    <w:rsid w:val="00070BF1"/>
    <w:rsid w:val="00070EC3"/>
    <w:rsid w:val="00071F5F"/>
    <w:rsid w:val="00072052"/>
    <w:rsid w:val="000720B2"/>
    <w:rsid w:val="00072C0F"/>
    <w:rsid w:val="000736AE"/>
    <w:rsid w:val="00073812"/>
    <w:rsid w:val="000740AE"/>
    <w:rsid w:val="00074142"/>
    <w:rsid w:val="000742CD"/>
    <w:rsid w:val="00074DC2"/>
    <w:rsid w:val="00075025"/>
    <w:rsid w:val="0007592B"/>
    <w:rsid w:val="00075E70"/>
    <w:rsid w:val="00076337"/>
    <w:rsid w:val="000771DD"/>
    <w:rsid w:val="0007734B"/>
    <w:rsid w:val="000773F4"/>
    <w:rsid w:val="0007764B"/>
    <w:rsid w:val="00077FD8"/>
    <w:rsid w:val="00081835"/>
    <w:rsid w:val="00081B13"/>
    <w:rsid w:val="000821A2"/>
    <w:rsid w:val="00082C1F"/>
    <w:rsid w:val="00083321"/>
    <w:rsid w:val="00083EDB"/>
    <w:rsid w:val="000845ED"/>
    <w:rsid w:val="00084B00"/>
    <w:rsid w:val="000851A3"/>
    <w:rsid w:val="000857F3"/>
    <w:rsid w:val="00086970"/>
    <w:rsid w:val="00086CEB"/>
    <w:rsid w:val="0008749D"/>
    <w:rsid w:val="000876A2"/>
    <w:rsid w:val="00090CA4"/>
    <w:rsid w:val="00091FC7"/>
    <w:rsid w:val="00092220"/>
    <w:rsid w:val="00092462"/>
    <w:rsid w:val="000945E6"/>
    <w:rsid w:val="00094866"/>
    <w:rsid w:val="000963C2"/>
    <w:rsid w:val="000963EF"/>
    <w:rsid w:val="000975C5"/>
    <w:rsid w:val="000975FD"/>
    <w:rsid w:val="00097BEC"/>
    <w:rsid w:val="00097DEC"/>
    <w:rsid w:val="000A0377"/>
    <w:rsid w:val="000A057E"/>
    <w:rsid w:val="000A0BFD"/>
    <w:rsid w:val="000A1300"/>
    <w:rsid w:val="000A1659"/>
    <w:rsid w:val="000A1728"/>
    <w:rsid w:val="000A1BE6"/>
    <w:rsid w:val="000A273F"/>
    <w:rsid w:val="000A3459"/>
    <w:rsid w:val="000A5497"/>
    <w:rsid w:val="000A56FC"/>
    <w:rsid w:val="000A5A2C"/>
    <w:rsid w:val="000A5D16"/>
    <w:rsid w:val="000A61D6"/>
    <w:rsid w:val="000A6E14"/>
    <w:rsid w:val="000A7A3E"/>
    <w:rsid w:val="000B097B"/>
    <w:rsid w:val="000B18D3"/>
    <w:rsid w:val="000B216C"/>
    <w:rsid w:val="000B229B"/>
    <w:rsid w:val="000B3268"/>
    <w:rsid w:val="000B3D2B"/>
    <w:rsid w:val="000B428F"/>
    <w:rsid w:val="000B49D4"/>
    <w:rsid w:val="000B4AA4"/>
    <w:rsid w:val="000B4F28"/>
    <w:rsid w:val="000B4F5D"/>
    <w:rsid w:val="000B59A2"/>
    <w:rsid w:val="000B5CC2"/>
    <w:rsid w:val="000B66FE"/>
    <w:rsid w:val="000B6E0F"/>
    <w:rsid w:val="000B7FF8"/>
    <w:rsid w:val="000C18A9"/>
    <w:rsid w:val="000C1B58"/>
    <w:rsid w:val="000C1E78"/>
    <w:rsid w:val="000C3EAA"/>
    <w:rsid w:val="000C3F97"/>
    <w:rsid w:val="000C4004"/>
    <w:rsid w:val="000C5147"/>
    <w:rsid w:val="000C5470"/>
    <w:rsid w:val="000C5923"/>
    <w:rsid w:val="000C5EDE"/>
    <w:rsid w:val="000C67ED"/>
    <w:rsid w:val="000C6FD8"/>
    <w:rsid w:val="000C7869"/>
    <w:rsid w:val="000C799E"/>
    <w:rsid w:val="000D14EE"/>
    <w:rsid w:val="000D150D"/>
    <w:rsid w:val="000D1A4D"/>
    <w:rsid w:val="000D25BF"/>
    <w:rsid w:val="000D2CE4"/>
    <w:rsid w:val="000D2F68"/>
    <w:rsid w:val="000D3A34"/>
    <w:rsid w:val="000D41FA"/>
    <w:rsid w:val="000D4260"/>
    <w:rsid w:val="000D4990"/>
    <w:rsid w:val="000D5826"/>
    <w:rsid w:val="000D5905"/>
    <w:rsid w:val="000D5D32"/>
    <w:rsid w:val="000D74D8"/>
    <w:rsid w:val="000D78D6"/>
    <w:rsid w:val="000E0569"/>
    <w:rsid w:val="000E0617"/>
    <w:rsid w:val="000E1D17"/>
    <w:rsid w:val="000E21BC"/>
    <w:rsid w:val="000E2322"/>
    <w:rsid w:val="000E2666"/>
    <w:rsid w:val="000E2E79"/>
    <w:rsid w:val="000E3B5A"/>
    <w:rsid w:val="000E3B68"/>
    <w:rsid w:val="000E402D"/>
    <w:rsid w:val="000E4973"/>
    <w:rsid w:val="000E6C3C"/>
    <w:rsid w:val="000E787B"/>
    <w:rsid w:val="000E7A4A"/>
    <w:rsid w:val="000E7DA9"/>
    <w:rsid w:val="000E7FF3"/>
    <w:rsid w:val="000F0675"/>
    <w:rsid w:val="000F2491"/>
    <w:rsid w:val="000F2904"/>
    <w:rsid w:val="000F2927"/>
    <w:rsid w:val="000F29CA"/>
    <w:rsid w:val="000F2C3C"/>
    <w:rsid w:val="000F2C3D"/>
    <w:rsid w:val="000F5082"/>
    <w:rsid w:val="000F6308"/>
    <w:rsid w:val="000F641A"/>
    <w:rsid w:val="000F6479"/>
    <w:rsid w:val="000F731B"/>
    <w:rsid w:val="000F758B"/>
    <w:rsid w:val="000F7B18"/>
    <w:rsid w:val="001009EE"/>
    <w:rsid w:val="00101674"/>
    <w:rsid w:val="001019C4"/>
    <w:rsid w:val="00101DBA"/>
    <w:rsid w:val="0010214C"/>
    <w:rsid w:val="001021C7"/>
    <w:rsid w:val="00102A1E"/>
    <w:rsid w:val="00102A2A"/>
    <w:rsid w:val="00102D5A"/>
    <w:rsid w:val="00103244"/>
    <w:rsid w:val="0010475F"/>
    <w:rsid w:val="00104BC9"/>
    <w:rsid w:val="001051EE"/>
    <w:rsid w:val="00105B76"/>
    <w:rsid w:val="00106143"/>
    <w:rsid w:val="001072F8"/>
    <w:rsid w:val="001075BB"/>
    <w:rsid w:val="00107D14"/>
    <w:rsid w:val="00107E8A"/>
    <w:rsid w:val="001117AA"/>
    <w:rsid w:val="001118E4"/>
    <w:rsid w:val="00112FFD"/>
    <w:rsid w:val="00113BBA"/>
    <w:rsid w:val="001142F9"/>
    <w:rsid w:val="001162A4"/>
    <w:rsid w:val="001164E7"/>
    <w:rsid w:val="00120929"/>
    <w:rsid w:val="00120A87"/>
    <w:rsid w:val="00120E03"/>
    <w:rsid w:val="001216FA"/>
    <w:rsid w:val="00122E5A"/>
    <w:rsid w:val="0012304B"/>
    <w:rsid w:val="001240AA"/>
    <w:rsid w:val="001243F5"/>
    <w:rsid w:val="00124801"/>
    <w:rsid w:val="00124F97"/>
    <w:rsid w:val="00125BFF"/>
    <w:rsid w:val="00126318"/>
    <w:rsid w:val="00126DB2"/>
    <w:rsid w:val="00126FD8"/>
    <w:rsid w:val="00127604"/>
    <w:rsid w:val="00127AB3"/>
    <w:rsid w:val="00130089"/>
    <w:rsid w:val="00130F07"/>
    <w:rsid w:val="00131625"/>
    <w:rsid w:val="00132495"/>
    <w:rsid w:val="00132923"/>
    <w:rsid w:val="00135BCE"/>
    <w:rsid w:val="00137008"/>
    <w:rsid w:val="00137292"/>
    <w:rsid w:val="0013734E"/>
    <w:rsid w:val="00137755"/>
    <w:rsid w:val="0014185B"/>
    <w:rsid w:val="001418B0"/>
    <w:rsid w:val="001418D9"/>
    <w:rsid w:val="00141C9A"/>
    <w:rsid w:val="00143895"/>
    <w:rsid w:val="00143985"/>
    <w:rsid w:val="0014447C"/>
    <w:rsid w:val="0014495C"/>
    <w:rsid w:val="00144C37"/>
    <w:rsid w:val="001450EC"/>
    <w:rsid w:val="0014527A"/>
    <w:rsid w:val="00146882"/>
    <w:rsid w:val="00146C1D"/>
    <w:rsid w:val="00147A02"/>
    <w:rsid w:val="00147D42"/>
    <w:rsid w:val="00147DEB"/>
    <w:rsid w:val="00147F05"/>
    <w:rsid w:val="00150213"/>
    <w:rsid w:val="00151635"/>
    <w:rsid w:val="001517CB"/>
    <w:rsid w:val="00151D9B"/>
    <w:rsid w:val="00151F6E"/>
    <w:rsid w:val="00153C61"/>
    <w:rsid w:val="0015494F"/>
    <w:rsid w:val="00154950"/>
    <w:rsid w:val="00154DDE"/>
    <w:rsid w:val="00155FBE"/>
    <w:rsid w:val="001571DB"/>
    <w:rsid w:val="00160BB3"/>
    <w:rsid w:val="00161131"/>
    <w:rsid w:val="0016153A"/>
    <w:rsid w:val="001615CD"/>
    <w:rsid w:val="00161889"/>
    <w:rsid w:val="00161B46"/>
    <w:rsid w:val="001625DE"/>
    <w:rsid w:val="001626DF"/>
    <w:rsid w:val="00162EB6"/>
    <w:rsid w:val="001639C5"/>
    <w:rsid w:val="00163EE5"/>
    <w:rsid w:val="00164CE6"/>
    <w:rsid w:val="00165923"/>
    <w:rsid w:val="00165AD4"/>
    <w:rsid w:val="00166F6D"/>
    <w:rsid w:val="00167734"/>
    <w:rsid w:val="0017086C"/>
    <w:rsid w:val="00170A81"/>
    <w:rsid w:val="00170D25"/>
    <w:rsid w:val="00171247"/>
    <w:rsid w:val="0017130A"/>
    <w:rsid w:val="001752E5"/>
    <w:rsid w:val="00175D00"/>
    <w:rsid w:val="00175D42"/>
    <w:rsid w:val="001771DB"/>
    <w:rsid w:val="001773EE"/>
    <w:rsid w:val="00177745"/>
    <w:rsid w:val="001777A6"/>
    <w:rsid w:val="00177CD4"/>
    <w:rsid w:val="00177DB4"/>
    <w:rsid w:val="001820F1"/>
    <w:rsid w:val="00183013"/>
    <w:rsid w:val="001832CE"/>
    <w:rsid w:val="00183FD0"/>
    <w:rsid w:val="0018409E"/>
    <w:rsid w:val="00184E49"/>
    <w:rsid w:val="001850AC"/>
    <w:rsid w:val="001852B1"/>
    <w:rsid w:val="00185658"/>
    <w:rsid w:val="00185914"/>
    <w:rsid w:val="001867A2"/>
    <w:rsid w:val="001873C9"/>
    <w:rsid w:val="0018776A"/>
    <w:rsid w:val="00190B52"/>
    <w:rsid w:val="00190E47"/>
    <w:rsid w:val="00190FEA"/>
    <w:rsid w:val="001911F6"/>
    <w:rsid w:val="0019255D"/>
    <w:rsid w:val="00192A48"/>
    <w:rsid w:val="00192D92"/>
    <w:rsid w:val="00192F85"/>
    <w:rsid w:val="00193405"/>
    <w:rsid w:val="001935D9"/>
    <w:rsid w:val="00196AC0"/>
    <w:rsid w:val="00196E20"/>
    <w:rsid w:val="001A003C"/>
    <w:rsid w:val="001A1527"/>
    <w:rsid w:val="001A160E"/>
    <w:rsid w:val="001A28DB"/>
    <w:rsid w:val="001A2F19"/>
    <w:rsid w:val="001A3A3A"/>
    <w:rsid w:val="001A419E"/>
    <w:rsid w:val="001A41A3"/>
    <w:rsid w:val="001A4AE7"/>
    <w:rsid w:val="001A54AC"/>
    <w:rsid w:val="001A54C0"/>
    <w:rsid w:val="001A5C79"/>
    <w:rsid w:val="001A6398"/>
    <w:rsid w:val="001A6573"/>
    <w:rsid w:val="001A779F"/>
    <w:rsid w:val="001B0107"/>
    <w:rsid w:val="001B03FB"/>
    <w:rsid w:val="001B0889"/>
    <w:rsid w:val="001B2EA4"/>
    <w:rsid w:val="001B3713"/>
    <w:rsid w:val="001B3FBA"/>
    <w:rsid w:val="001B6646"/>
    <w:rsid w:val="001B6DFE"/>
    <w:rsid w:val="001B7F24"/>
    <w:rsid w:val="001C062C"/>
    <w:rsid w:val="001C1CAA"/>
    <w:rsid w:val="001C26BB"/>
    <w:rsid w:val="001C33C6"/>
    <w:rsid w:val="001C3772"/>
    <w:rsid w:val="001C3EC4"/>
    <w:rsid w:val="001C4940"/>
    <w:rsid w:val="001C4B5E"/>
    <w:rsid w:val="001C4E63"/>
    <w:rsid w:val="001C5F61"/>
    <w:rsid w:val="001C6A9E"/>
    <w:rsid w:val="001C6C39"/>
    <w:rsid w:val="001C786F"/>
    <w:rsid w:val="001D05A0"/>
    <w:rsid w:val="001D0D74"/>
    <w:rsid w:val="001D1EDF"/>
    <w:rsid w:val="001D2D50"/>
    <w:rsid w:val="001D3A11"/>
    <w:rsid w:val="001D43C6"/>
    <w:rsid w:val="001D4A17"/>
    <w:rsid w:val="001D4A9B"/>
    <w:rsid w:val="001D5E5C"/>
    <w:rsid w:val="001D7686"/>
    <w:rsid w:val="001D7B7D"/>
    <w:rsid w:val="001E0CBF"/>
    <w:rsid w:val="001E11C3"/>
    <w:rsid w:val="001E17BD"/>
    <w:rsid w:val="001E1D48"/>
    <w:rsid w:val="001E2213"/>
    <w:rsid w:val="001E2215"/>
    <w:rsid w:val="001E2417"/>
    <w:rsid w:val="001E2C93"/>
    <w:rsid w:val="001E30D5"/>
    <w:rsid w:val="001E3879"/>
    <w:rsid w:val="001E3883"/>
    <w:rsid w:val="001E3C33"/>
    <w:rsid w:val="001E499A"/>
    <w:rsid w:val="001E5152"/>
    <w:rsid w:val="001E527E"/>
    <w:rsid w:val="001E5FFB"/>
    <w:rsid w:val="001E6854"/>
    <w:rsid w:val="001E7636"/>
    <w:rsid w:val="001E77AE"/>
    <w:rsid w:val="001E7BD7"/>
    <w:rsid w:val="001F1C58"/>
    <w:rsid w:val="001F1D10"/>
    <w:rsid w:val="001F4019"/>
    <w:rsid w:val="001F402F"/>
    <w:rsid w:val="001F476B"/>
    <w:rsid w:val="001F6BD0"/>
    <w:rsid w:val="002003E9"/>
    <w:rsid w:val="0020083D"/>
    <w:rsid w:val="0020161B"/>
    <w:rsid w:val="002017E1"/>
    <w:rsid w:val="00201CE7"/>
    <w:rsid w:val="0020260E"/>
    <w:rsid w:val="00202A21"/>
    <w:rsid w:val="0020344C"/>
    <w:rsid w:val="00203453"/>
    <w:rsid w:val="002034D0"/>
    <w:rsid w:val="002035AC"/>
    <w:rsid w:val="00203CAC"/>
    <w:rsid w:val="00203E46"/>
    <w:rsid w:val="00203E6B"/>
    <w:rsid w:val="00203E95"/>
    <w:rsid w:val="0020536C"/>
    <w:rsid w:val="00206F34"/>
    <w:rsid w:val="00207212"/>
    <w:rsid w:val="00207DA6"/>
    <w:rsid w:val="00210553"/>
    <w:rsid w:val="00210653"/>
    <w:rsid w:val="002108A0"/>
    <w:rsid w:val="00210ED0"/>
    <w:rsid w:val="002111BF"/>
    <w:rsid w:val="002112D2"/>
    <w:rsid w:val="00211398"/>
    <w:rsid w:val="002114DC"/>
    <w:rsid w:val="002115E2"/>
    <w:rsid w:val="00211D03"/>
    <w:rsid w:val="00211DA7"/>
    <w:rsid w:val="0021214E"/>
    <w:rsid w:val="00212A5E"/>
    <w:rsid w:val="00212B66"/>
    <w:rsid w:val="002142D4"/>
    <w:rsid w:val="00214428"/>
    <w:rsid w:val="00214C68"/>
    <w:rsid w:val="00216E2F"/>
    <w:rsid w:val="00217751"/>
    <w:rsid w:val="002179CC"/>
    <w:rsid w:val="00217FD1"/>
    <w:rsid w:val="00220276"/>
    <w:rsid w:val="0022042F"/>
    <w:rsid w:val="00220D4A"/>
    <w:rsid w:val="0022134C"/>
    <w:rsid w:val="00221512"/>
    <w:rsid w:val="00221C60"/>
    <w:rsid w:val="00221EC2"/>
    <w:rsid w:val="00221FFE"/>
    <w:rsid w:val="0022292A"/>
    <w:rsid w:val="00222E00"/>
    <w:rsid w:val="00223490"/>
    <w:rsid w:val="00223572"/>
    <w:rsid w:val="00223CEC"/>
    <w:rsid w:val="00223CF3"/>
    <w:rsid w:val="00224107"/>
    <w:rsid w:val="0022491C"/>
    <w:rsid w:val="00224AFD"/>
    <w:rsid w:val="002253AA"/>
    <w:rsid w:val="00225BBA"/>
    <w:rsid w:val="002262D4"/>
    <w:rsid w:val="00226B9A"/>
    <w:rsid w:val="0022710D"/>
    <w:rsid w:val="00227356"/>
    <w:rsid w:val="002311F6"/>
    <w:rsid w:val="002314D2"/>
    <w:rsid w:val="00231600"/>
    <w:rsid w:val="002317BF"/>
    <w:rsid w:val="002318D8"/>
    <w:rsid w:val="002318F3"/>
    <w:rsid w:val="00232284"/>
    <w:rsid w:val="00232C8C"/>
    <w:rsid w:val="002338A7"/>
    <w:rsid w:val="00233E7F"/>
    <w:rsid w:val="0023438A"/>
    <w:rsid w:val="00234497"/>
    <w:rsid w:val="0023473C"/>
    <w:rsid w:val="0023474F"/>
    <w:rsid w:val="00234B60"/>
    <w:rsid w:val="00235575"/>
    <w:rsid w:val="00236A9F"/>
    <w:rsid w:val="00236F06"/>
    <w:rsid w:val="002401A0"/>
    <w:rsid w:val="00240234"/>
    <w:rsid w:val="00240271"/>
    <w:rsid w:val="00241C9A"/>
    <w:rsid w:val="002425FA"/>
    <w:rsid w:val="00242637"/>
    <w:rsid w:val="00243CBE"/>
    <w:rsid w:val="00244800"/>
    <w:rsid w:val="00245106"/>
    <w:rsid w:val="002457D7"/>
    <w:rsid w:val="00246E7C"/>
    <w:rsid w:val="0024795A"/>
    <w:rsid w:val="00247FFC"/>
    <w:rsid w:val="002508C2"/>
    <w:rsid w:val="00250D72"/>
    <w:rsid w:val="00250EC3"/>
    <w:rsid w:val="00251114"/>
    <w:rsid w:val="00251124"/>
    <w:rsid w:val="0025188F"/>
    <w:rsid w:val="002524FD"/>
    <w:rsid w:val="00252934"/>
    <w:rsid w:val="00252DA0"/>
    <w:rsid w:val="00253FD0"/>
    <w:rsid w:val="002548F1"/>
    <w:rsid w:val="00254CCB"/>
    <w:rsid w:val="00255624"/>
    <w:rsid w:val="00255FAE"/>
    <w:rsid w:val="0025642E"/>
    <w:rsid w:val="0025700E"/>
    <w:rsid w:val="0025727A"/>
    <w:rsid w:val="00257671"/>
    <w:rsid w:val="00260932"/>
    <w:rsid w:val="00260AA2"/>
    <w:rsid w:val="00261AF4"/>
    <w:rsid w:val="002635D1"/>
    <w:rsid w:val="00265452"/>
    <w:rsid w:val="00266A92"/>
    <w:rsid w:val="00266D40"/>
    <w:rsid w:val="002672B0"/>
    <w:rsid w:val="00267C22"/>
    <w:rsid w:val="00267D31"/>
    <w:rsid w:val="00270BA3"/>
    <w:rsid w:val="00270DB1"/>
    <w:rsid w:val="00270E17"/>
    <w:rsid w:val="00270F4C"/>
    <w:rsid w:val="00272883"/>
    <w:rsid w:val="002728F2"/>
    <w:rsid w:val="0027382B"/>
    <w:rsid w:val="002738B5"/>
    <w:rsid w:val="00274157"/>
    <w:rsid w:val="002744D7"/>
    <w:rsid w:val="0027528D"/>
    <w:rsid w:val="00275739"/>
    <w:rsid w:val="00275B17"/>
    <w:rsid w:val="00281070"/>
    <w:rsid w:val="00281CD2"/>
    <w:rsid w:val="00282163"/>
    <w:rsid w:val="002824C4"/>
    <w:rsid w:val="002826F7"/>
    <w:rsid w:val="00283AF9"/>
    <w:rsid w:val="00283CCA"/>
    <w:rsid w:val="002843EF"/>
    <w:rsid w:val="002848FE"/>
    <w:rsid w:val="00284937"/>
    <w:rsid w:val="00284D1B"/>
    <w:rsid w:val="00284E60"/>
    <w:rsid w:val="0028599D"/>
    <w:rsid w:val="00286C8D"/>
    <w:rsid w:val="0029016F"/>
    <w:rsid w:val="00290AD5"/>
    <w:rsid w:val="002912AA"/>
    <w:rsid w:val="00291A14"/>
    <w:rsid w:val="00291D47"/>
    <w:rsid w:val="00291DC9"/>
    <w:rsid w:val="0029327F"/>
    <w:rsid w:val="00293BED"/>
    <w:rsid w:val="0029412F"/>
    <w:rsid w:val="00296B2D"/>
    <w:rsid w:val="002970F4"/>
    <w:rsid w:val="002A188D"/>
    <w:rsid w:val="002A26CA"/>
    <w:rsid w:val="002A2FCE"/>
    <w:rsid w:val="002A300A"/>
    <w:rsid w:val="002A370D"/>
    <w:rsid w:val="002A3A72"/>
    <w:rsid w:val="002A3D3E"/>
    <w:rsid w:val="002A4A12"/>
    <w:rsid w:val="002A4FBA"/>
    <w:rsid w:val="002A532D"/>
    <w:rsid w:val="002A7264"/>
    <w:rsid w:val="002A739E"/>
    <w:rsid w:val="002A7893"/>
    <w:rsid w:val="002B0904"/>
    <w:rsid w:val="002B117F"/>
    <w:rsid w:val="002B16CB"/>
    <w:rsid w:val="002B1F9E"/>
    <w:rsid w:val="002B2022"/>
    <w:rsid w:val="002B33FB"/>
    <w:rsid w:val="002B362E"/>
    <w:rsid w:val="002B3B0F"/>
    <w:rsid w:val="002B4D51"/>
    <w:rsid w:val="002B6939"/>
    <w:rsid w:val="002B6CA6"/>
    <w:rsid w:val="002B7639"/>
    <w:rsid w:val="002B7D98"/>
    <w:rsid w:val="002C0E1C"/>
    <w:rsid w:val="002C12A6"/>
    <w:rsid w:val="002C1CDF"/>
    <w:rsid w:val="002C262B"/>
    <w:rsid w:val="002C2BD7"/>
    <w:rsid w:val="002C33E6"/>
    <w:rsid w:val="002C3A50"/>
    <w:rsid w:val="002C3C5F"/>
    <w:rsid w:val="002C4EDE"/>
    <w:rsid w:val="002C50DA"/>
    <w:rsid w:val="002C522B"/>
    <w:rsid w:val="002C62C9"/>
    <w:rsid w:val="002C6F4C"/>
    <w:rsid w:val="002D020D"/>
    <w:rsid w:val="002D0CDC"/>
    <w:rsid w:val="002D1B72"/>
    <w:rsid w:val="002D1D21"/>
    <w:rsid w:val="002D22C4"/>
    <w:rsid w:val="002D235C"/>
    <w:rsid w:val="002D26CB"/>
    <w:rsid w:val="002D2A4A"/>
    <w:rsid w:val="002D51D5"/>
    <w:rsid w:val="002D698E"/>
    <w:rsid w:val="002D6D30"/>
    <w:rsid w:val="002E0589"/>
    <w:rsid w:val="002E0945"/>
    <w:rsid w:val="002E098C"/>
    <w:rsid w:val="002E0D3F"/>
    <w:rsid w:val="002E23B6"/>
    <w:rsid w:val="002E2489"/>
    <w:rsid w:val="002E2BE4"/>
    <w:rsid w:val="002E3DC1"/>
    <w:rsid w:val="002E417E"/>
    <w:rsid w:val="002E52C7"/>
    <w:rsid w:val="002E602A"/>
    <w:rsid w:val="002E65D7"/>
    <w:rsid w:val="002E6FB5"/>
    <w:rsid w:val="002E793B"/>
    <w:rsid w:val="002F0104"/>
    <w:rsid w:val="002F0272"/>
    <w:rsid w:val="002F03C2"/>
    <w:rsid w:val="002F0E3D"/>
    <w:rsid w:val="002F132F"/>
    <w:rsid w:val="002F18DF"/>
    <w:rsid w:val="002F1D90"/>
    <w:rsid w:val="002F2092"/>
    <w:rsid w:val="002F23EE"/>
    <w:rsid w:val="002F2680"/>
    <w:rsid w:val="002F2743"/>
    <w:rsid w:val="002F2D8F"/>
    <w:rsid w:val="002F30A6"/>
    <w:rsid w:val="002F3596"/>
    <w:rsid w:val="002F3ECD"/>
    <w:rsid w:val="002F4E8A"/>
    <w:rsid w:val="002F55E9"/>
    <w:rsid w:val="002F66C4"/>
    <w:rsid w:val="002F7902"/>
    <w:rsid w:val="002F7C51"/>
    <w:rsid w:val="002F7DBF"/>
    <w:rsid w:val="00300328"/>
    <w:rsid w:val="00300CC7"/>
    <w:rsid w:val="003014C4"/>
    <w:rsid w:val="00302DAD"/>
    <w:rsid w:val="00303202"/>
    <w:rsid w:val="003032FE"/>
    <w:rsid w:val="00303E00"/>
    <w:rsid w:val="00304682"/>
    <w:rsid w:val="00304741"/>
    <w:rsid w:val="0030596B"/>
    <w:rsid w:val="003060D9"/>
    <w:rsid w:val="00306C51"/>
    <w:rsid w:val="00306E76"/>
    <w:rsid w:val="003070EA"/>
    <w:rsid w:val="00307245"/>
    <w:rsid w:val="00307355"/>
    <w:rsid w:val="00307FFB"/>
    <w:rsid w:val="0031072E"/>
    <w:rsid w:val="00310D63"/>
    <w:rsid w:val="003116C3"/>
    <w:rsid w:val="00312601"/>
    <w:rsid w:val="003128B3"/>
    <w:rsid w:val="0031343B"/>
    <w:rsid w:val="00313AF8"/>
    <w:rsid w:val="0031431B"/>
    <w:rsid w:val="0031450A"/>
    <w:rsid w:val="00314DD3"/>
    <w:rsid w:val="00315888"/>
    <w:rsid w:val="0031773D"/>
    <w:rsid w:val="00317C90"/>
    <w:rsid w:val="00317DF0"/>
    <w:rsid w:val="00320242"/>
    <w:rsid w:val="00321881"/>
    <w:rsid w:val="003226E0"/>
    <w:rsid w:val="00322746"/>
    <w:rsid w:val="00322B21"/>
    <w:rsid w:val="003230DF"/>
    <w:rsid w:val="0032321C"/>
    <w:rsid w:val="00323E9D"/>
    <w:rsid w:val="00323FBD"/>
    <w:rsid w:val="00324177"/>
    <w:rsid w:val="00324632"/>
    <w:rsid w:val="00324B44"/>
    <w:rsid w:val="00324BEF"/>
    <w:rsid w:val="00324D1D"/>
    <w:rsid w:val="00325C45"/>
    <w:rsid w:val="00326887"/>
    <w:rsid w:val="00327E44"/>
    <w:rsid w:val="0033022F"/>
    <w:rsid w:val="00330A6B"/>
    <w:rsid w:val="003325EB"/>
    <w:rsid w:val="00332A56"/>
    <w:rsid w:val="00333A84"/>
    <w:rsid w:val="003349E8"/>
    <w:rsid w:val="00335480"/>
    <w:rsid w:val="003356AA"/>
    <w:rsid w:val="00336140"/>
    <w:rsid w:val="0033653D"/>
    <w:rsid w:val="00336BA9"/>
    <w:rsid w:val="00336FA7"/>
    <w:rsid w:val="003403F3"/>
    <w:rsid w:val="0034040A"/>
    <w:rsid w:val="00340D7F"/>
    <w:rsid w:val="003435E4"/>
    <w:rsid w:val="00343750"/>
    <w:rsid w:val="00344777"/>
    <w:rsid w:val="0034524F"/>
    <w:rsid w:val="0034550A"/>
    <w:rsid w:val="00345CE0"/>
    <w:rsid w:val="0034619A"/>
    <w:rsid w:val="00346403"/>
    <w:rsid w:val="00346874"/>
    <w:rsid w:val="00347366"/>
    <w:rsid w:val="00347714"/>
    <w:rsid w:val="0035152D"/>
    <w:rsid w:val="00351974"/>
    <w:rsid w:val="00351BCB"/>
    <w:rsid w:val="00353172"/>
    <w:rsid w:val="003531FA"/>
    <w:rsid w:val="00353387"/>
    <w:rsid w:val="003533CE"/>
    <w:rsid w:val="003535B3"/>
    <w:rsid w:val="0035395D"/>
    <w:rsid w:val="00353D86"/>
    <w:rsid w:val="00354436"/>
    <w:rsid w:val="00354E15"/>
    <w:rsid w:val="0035566C"/>
    <w:rsid w:val="0035623C"/>
    <w:rsid w:val="00356341"/>
    <w:rsid w:val="003566BC"/>
    <w:rsid w:val="003571CA"/>
    <w:rsid w:val="00357508"/>
    <w:rsid w:val="00357D20"/>
    <w:rsid w:val="003603C1"/>
    <w:rsid w:val="003610CE"/>
    <w:rsid w:val="003639CF"/>
    <w:rsid w:val="00364170"/>
    <w:rsid w:val="00364EE7"/>
    <w:rsid w:val="003651C7"/>
    <w:rsid w:val="00365621"/>
    <w:rsid w:val="00365EA3"/>
    <w:rsid w:val="003663ED"/>
    <w:rsid w:val="00367299"/>
    <w:rsid w:val="0036748E"/>
    <w:rsid w:val="00367660"/>
    <w:rsid w:val="00370395"/>
    <w:rsid w:val="00370862"/>
    <w:rsid w:val="00370B4B"/>
    <w:rsid w:val="00370F7B"/>
    <w:rsid w:val="00372C83"/>
    <w:rsid w:val="00372EC5"/>
    <w:rsid w:val="00372FAB"/>
    <w:rsid w:val="00374D9D"/>
    <w:rsid w:val="00375C1C"/>
    <w:rsid w:val="0037653F"/>
    <w:rsid w:val="0037776B"/>
    <w:rsid w:val="00377CA7"/>
    <w:rsid w:val="0038000A"/>
    <w:rsid w:val="0038021A"/>
    <w:rsid w:val="0038100A"/>
    <w:rsid w:val="003814BA"/>
    <w:rsid w:val="0038189C"/>
    <w:rsid w:val="003825B9"/>
    <w:rsid w:val="003828F1"/>
    <w:rsid w:val="00382F06"/>
    <w:rsid w:val="003831A1"/>
    <w:rsid w:val="003832CD"/>
    <w:rsid w:val="003833E1"/>
    <w:rsid w:val="00383BEA"/>
    <w:rsid w:val="00383FDF"/>
    <w:rsid w:val="0038477A"/>
    <w:rsid w:val="00384863"/>
    <w:rsid w:val="003858FE"/>
    <w:rsid w:val="00385A4E"/>
    <w:rsid w:val="00386831"/>
    <w:rsid w:val="003869DD"/>
    <w:rsid w:val="00386EC8"/>
    <w:rsid w:val="00387414"/>
    <w:rsid w:val="003919BC"/>
    <w:rsid w:val="00391E0F"/>
    <w:rsid w:val="00393D29"/>
    <w:rsid w:val="003961BE"/>
    <w:rsid w:val="00396600"/>
    <w:rsid w:val="0039677C"/>
    <w:rsid w:val="00396C6F"/>
    <w:rsid w:val="00396FBF"/>
    <w:rsid w:val="0039708D"/>
    <w:rsid w:val="003976EB"/>
    <w:rsid w:val="003A05AA"/>
    <w:rsid w:val="003A11E5"/>
    <w:rsid w:val="003A1B50"/>
    <w:rsid w:val="003A1C15"/>
    <w:rsid w:val="003A20B5"/>
    <w:rsid w:val="003A4002"/>
    <w:rsid w:val="003A4332"/>
    <w:rsid w:val="003A4B03"/>
    <w:rsid w:val="003A4CBE"/>
    <w:rsid w:val="003A4F5E"/>
    <w:rsid w:val="003A57E9"/>
    <w:rsid w:val="003A5B19"/>
    <w:rsid w:val="003A5E4B"/>
    <w:rsid w:val="003A6428"/>
    <w:rsid w:val="003A667B"/>
    <w:rsid w:val="003A67F4"/>
    <w:rsid w:val="003A6E17"/>
    <w:rsid w:val="003A6EEA"/>
    <w:rsid w:val="003A7237"/>
    <w:rsid w:val="003B10E1"/>
    <w:rsid w:val="003B305F"/>
    <w:rsid w:val="003B32E3"/>
    <w:rsid w:val="003B38C0"/>
    <w:rsid w:val="003B38FF"/>
    <w:rsid w:val="003B4443"/>
    <w:rsid w:val="003B480F"/>
    <w:rsid w:val="003B482F"/>
    <w:rsid w:val="003B4CF9"/>
    <w:rsid w:val="003B5490"/>
    <w:rsid w:val="003B6614"/>
    <w:rsid w:val="003B7AA8"/>
    <w:rsid w:val="003C0587"/>
    <w:rsid w:val="003C07F9"/>
    <w:rsid w:val="003C0AB3"/>
    <w:rsid w:val="003C1DF2"/>
    <w:rsid w:val="003C1F10"/>
    <w:rsid w:val="003C1F87"/>
    <w:rsid w:val="003C26C9"/>
    <w:rsid w:val="003C29AF"/>
    <w:rsid w:val="003C29E5"/>
    <w:rsid w:val="003C3095"/>
    <w:rsid w:val="003C3133"/>
    <w:rsid w:val="003C32D1"/>
    <w:rsid w:val="003C3F0C"/>
    <w:rsid w:val="003C52A8"/>
    <w:rsid w:val="003C56C8"/>
    <w:rsid w:val="003C5898"/>
    <w:rsid w:val="003C5BE1"/>
    <w:rsid w:val="003C612A"/>
    <w:rsid w:val="003C65D7"/>
    <w:rsid w:val="003C7B40"/>
    <w:rsid w:val="003D11F6"/>
    <w:rsid w:val="003D1CFA"/>
    <w:rsid w:val="003D2336"/>
    <w:rsid w:val="003D266A"/>
    <w:rsid w:val="003D27CB"/>
    <w:rsid w:val="003D3D6F"/>
    <w:rsid w:val="003D42D4"/>
    <w:rsid w:val="003D459B"/>
    <w:rsid w:val="003D4EFD"/>
    <w:rsid w:val="003D5D0D"/>
    <w:rsid w:val="003D7E06"/>
    <w:rsid w:val="003E04AE"/>
    <w:rsid w:val="003E0620"/>
    <w:rsid w:val="003E07F0"/>
    <w:rsid w:val="003E0EB1"/>
    <w:rsid w:val="003E19AB"/>
    <w:rsid w:val="003E2552"/>
    <w:rsid w:val="003E2651"/>
    <w:rsid w:val="003E2717"/>
    <w:rsid w:val="003E308A"/>
    <w:rsid w:val="003E3654"/>
    <w:rsid w:val="003E37A1"/>
    <w:rsid w:val="003E3E54"/>
    <w:rsid w:val="003E3EE2"/>
    <w:rsid w:val="003E4B02"/>
    <w:rsid w:val="003E674B"/>
    <w:rsid w:val="003E6B7E"/>
    <w:rsid w:val="003E721B"/>
    <w:rsid w:val="003E79B3"/>
    <w:rsid w:val="003E7DF7"/>
    <w:rsid w:val="003E7F05"/>
    <w:rsid w:val="003F0EFF"/>
    <w:rsid w:val="003F0F92"/>
    <w:rsid w:val="003F1160"/>
    <w:rsid w:val="003F2210"/>
    <w:rsid w:val="003F2D61"/>
    <w:rsid w:val="003F3B5E"/>
    <w:rsid w:val="003F408E"/>
    <w:rsid w:val="003F6C7A"/>
    <w:rsid w:val="003F6CCA"/>
    <w:rsid w:val="003F6E41"/>
    <w:rsid w:val="003F72ED"/>
    <w:rsid w:val="00400102"/>
    <w:rsid w:val="004007E7"/>
    <w:rsid w:val="00401841"/>
    <w:rsid w:val="00401EA1"/>
    <w:rsid w:val="00403970"/>
    <w:rsid w:val="00403FFC"/>
    <w:rsid w:val="004041BA"/>
    <w:rsid w:val="00405243"/>
    <w:rsid w:val="00405665"/>
    <w:rsid w:val="004066EE"/>
    <w:rsid w:val="00407ADE"/>
    <w:rsid w:val="00407B53"/>
    <w:rsid w:val="00407C43"/>
    <w:rsid w:val="00410D61"/>
    <w:rsid w:val="004110B3"/>
    <w:rsid w:val="00411AD6"/>
    <w:rsid w:val="00412AE1"/>
    <w:rsid w:val="00412EC9"/>
    <w:rsid w:val="00413028"/>
    <w:rsid w:val="004148C3"/>
    <w:rsid w:val="004148D5"/>
    <w:rsid w:val="00414E9E"/>
    <w:rsid w:val="00415847"/>
    <w:rsid w:val="00420307"/>
    <w:rsid w:val="00421458"/>
    <w:rsid w:val="00421EAB"/>
    <w:rsid w:val="004229D1"/>
    <w:rsid w:val="00422C44"/>
    <w:rsid w:val="0042318A"/>
    <w:rsid w:val="0042322B"/>
    <w:rsid w:val="0042328C"/>
    <w:rsid w:val="004234A6"/>
    <w:rsid w:val="00427C59"/>
    <w:rsid w:val="00431EB9"/>
    <w:rsid w:val="00431FA5"/>
    <w:rsid w:val="00432904"/>
    <w:rsid w:val="00432922"/>
    <w:rsid w:val="00432A7E"/>
    <w:rsid w:val="00432C0A"/>
    <w:rsid w:val="00433049"/>
    <w:rsid w:val="004336C2"/>
    <w:rsid w:val="004337D4"/>
    <w:rsid w:val="00433A5C"/>
    <w:rsid w:val="0043471B"/>
    <w:rsid w:val="00434FFB"/>
    <w:rsid w:val="004353C9"/>
    <w:rsid w:val="00435750"/>
    <w:rsid w:val="00437A07"/>
    <w:rsid w:val="00440618"/>
    <w:rsid w:val="00440B94"/>
    <w:rsid w:val="00440C25"/>
    <w:rsid w:val="00441895"/>
    <w:rsid w:val="00441B4D"/>
    <w:rsid w:val="00442AD5"/>
    <w:rsid w:val="0044325C"/>
    <w:rsid w:val="00443A27"/>
    <w:rsid w:val="00443BF5"/>
    <w:rsid w:val="00443E26"/>
    <w:rsid w:val="004443B4"/>
    <w:rsid w:val="0044552F"/>
    <w:rsid w:val="0044583D"/>
    <w:rsid w:val="0044749E"/>
    <w:rsid w:val="0045168E"/>
    <w:rsid w:val="00451C66"/>
    <w:rsid w:val="00452867"/>
    <w:rsid w:val="00452D4B"/>
    <w:rsid w:val="0045300C"/>
    <w:rsid w:val="00453783"/>
    <w:rsid w:val="00453F55"/>
    <w:rsid w:val="0045432D"/>
    <w:rsid w:val="00454F05"/>
    <w:rsid w:val="00457F41"/>
    <w:rsid w:val="00460362"/>
    <w:rsid w:val="00460BE3"/>
    <w:rsid w:val="00460E6D"/>
    <w:rsid w:val="00461181"/>
    <w:rsid w:val="00462668"/>
    <w:rsid w:val="00464F58"/>
    <w:rsid w:val="0046545F"/>
    <w:rsid w:val="0046577D"/>
    <w:rsid w:val="00470102"/>
    <w:rsid w:val="0047097F"/>
    <w:rsid w:val="00471F93"/>
    <w:rsid w:val="00472B2C"/>
    <w:rsid w:val="00472C30"/>
    <w:rsid w:val="00473B9F"/>
    <w:rsid w:val="00474B9A"/>
    <w:rsid w:val="004752AE"/>
    <w:rsid w:val="00475741"/>
    <w:rsid w:val="00475DAB"/>
    <w:rsid w:val="00476985"/>
    <w:rsid w:val="00476D9D"/>
    <w:rsid w:val="00477C74"/>
    <w:rsid w:val="00481042"/>
    <w:rsid w:val="004814F7"/>
    <w:rsid w:val="00481E1B"/>
    <w:rsid w:val="00481FC5"/>
    <w:rsid w:val="00482815"/>
    <w:rsid w:val="00482E9A"/>
    <w:rsid w:val="00483247"/>
    <w:rsid w:val="0048350A"/>
    <w:rsid w:val="00484DA1"/>
    <w:rsid w:val="004853A2"/>
    <w:rsid w:val="004854E5"/>
    <w:rsid w:val="0048558B"/>
    <w:rsid w:val="0048611A"/>
    <w:rsid w:val="004868A3"/>
    <w:rsid w:val="00486993"/>
    <w:rsid w:val="00486E88"/>
    <w:rsid w:val="004875BE"/>
    <w:rsid w:val="00487F9C"/>
    <w:rsid w:val="004943A0"/>
    <w:rsid w:val="004956C0"/>
    <w:rsid w:val="0049575F"/>
    <w:rsid w:val="00495FCB"/>
    <w:rsid w:val="0049613D"/>
    <w:rsid w:val="0049624D"/>
    <w:rsid w:val="00496E2B"/>
    <w:rsid w:val="00497938"/>
    <w:rsid w:val="004A01BC"/>
    <w:rsid w:val="004A0392"/>
    <w:rsid w:val="004A1673"/>
    <w:rsid w:val="004A1F81"/>
    <w:rsid w:val="004A2571"/>
    <w:rsid w:val="004A3225"/>
    <w:rsid w:val="004A3D06"/>
    <w:rsid w:val="004A42C5"/>
    <w:rsid w:val="004A4864"/>
    <w:rsid w:val="004A4A66"/>
    <w:rsid w:val="004A4B8C"/>
    <w:rsid w:val="004A6DDE"/>
    <w:rsid w:val="004A7354"/>
    <w:rsid w:val="004A7A1A"/>
    <w:rsid w:val="004A7AF8"/>
    <w:rsid w:val="004A7B3A"/>
    <w:rsid w:val="004B0249"/>
    <w:rsid w:val="004B033E"/>
    <w:rsid w:val="004B0420"/>
    <w:rsid w:val="004B099E"/>
    <w:rsid w:val="004B0B1E"/>
    <w:rsid w:val="004B0BB0"/>
    <w:rsid w:val="004B1978"/>
    <w:rsid w:val="004B1B28"/>
    <w:rsid w:val="004B34E9"/>
    <w:rsid w:val="004B3C65"/>
    <w:rsid w:val="004B3E44"/>
    <w:rsid w:val="004B64A8"/>
    <w:rsid w:val="004B6C40"/>
    <w:rsid w:val="004C027B"/>
    <w:rsid w:val="004C0E30"/>
    <w:rsid w:val="004C1DD9"/>
    <w:rsid w:val="004C6137"/>
    <w:rsid w:val="004C6B5D"/>
    <w:rsid w:val="004C7011"/>
    <w:rsid w:val="004C7188"/>
    <w:rsid w:val="004C7333"/>
    <w:rsid w:val="004C7EB4"/>
    <w:rsid w:val="004D090F"/>
    <w:rsid w:val="004D0C20"/>
    <w:rsid w:val="004D1297"/>
    <w:rsid w:val="004D1575"/>
    <w:rsid w:val="004D167E"/>
    <w:rsid w:val="004D1F0C"/>
    <w:rsid w:val="004D2453"/>
    <w:rsid w:val="004D2548"/>
    <w:rsid w:val="004D2557"/>
    <w:rsid w:val="004D31E2"/>
    <w:rsid w:val="004D3B1D"/>
    <w:rsid w:val="004D43CC"/>
    <w:rsid w:val="004D47F3"/>
    <w:rsid w:val="004D65CB"/>
    <w:rsid w:val="004D7432"/>
    <w:rsid w:val="004D79F4"/>
    <w:rsid w:val="004E0136"/>
    <w:rsid w:val="004E0203"/>
    <w:rsid w:val="004E12C4"/>
    <w:rsid w:val="004E28D7"/>
    <w:rsid w:val="004E37D0"/>
    <w:rsid w:val="004E3D3B"/>
    <w:rsid w:val="004E424C"/>
    <w:rsid w:val="004E46F6"/>
    <w:rsid w:val="004E4831"/>
    <w:rsid w:val="004E4ED8"/>
    <w:rsid w:val="004E6CF6"/>
    <w:rsid w:val="004E6E92"/>
    <w:rsid w:val="004F09BF"/>
    <w:rsid w:val="004F0D92"/>
    <w:rsid w:val="004F1BA9"/>
    <w:rsid w:val="004F20B1"/>
    <w:rsid w:val="004F2532"/>
    <w:rsid w:val="004F25D6"/>
    <w:rsid w:val="004F2997"/>
    <w:rsid w:val="004F29A0"/>
    <w:rsid w:val="004F3468"/>
    <w:rsid w:val="004F3587"/>
    <w:rsid w:val="004F4011"/>
    <w:rsid w:val="004F5AC8"/>
    <w:rsid w:val="004F6145"/>
    <w:rsid w:val="004F62EB"/>
    <w:rsid w:val="004F6954"/>
    <w:rsid w:val="004F706A"/>
    <w:rsid w:val="004F7707"/>
    <w:rsid w:val="0050074F"/>
    <w:rsid w:val="00500D0C"/>
    <w:rsid w:val="005024A8"/>
    <w:rsid w:val="00502B17"/>
    <w:rsid w:val="00502B3D"/>
    <w:rsid w:val="0050336B"/>
    <w:rsid w:val="00503ABB"/>
    <w:rsid w:val="00503AE6"/>
    <w:rsid w:val="00504931"/>
    <w:rsid w:val="005049DE"/>
    <w:rsid w:val="00505AAA"/>
    <w:rsid w:val="00506019"/>
    <w:rsid w:val="0050640C"/>
    <w:rsid w:val="00506621"/>
    <w:rsid w:val="00506D17"/>
    <w:rsid w:val="00506F8E"/>
    <w:rsid w:val="0051038D"/>
    <w:rsid w:val="0051102B"/>
    <w:rsid w:val="005110C9"/>
    <w:rsid w:val="00512421"/>
    <w:rsid w:val="00513864"/>
    <w:rsid w:val="00513A34"/>
    <w:rsid w:val="00513BE7"/>
    <w:rsid w:val="00513F26"/>
    <w:rsid w:val="005141A4"/>
    <w:rsid w:val="005146FB"/>
    <w:rsid w:val="00514939"/>
    <w:rsid w:val="00514D8E"/>
    <w:rsid w:val="00515479"/>
    <w:rsid w:val="00515B39"/>
    <w:rsid w:val="0051605E"/>
    <w:rsid w:val="005160F8"/>
    <w:rsid w:val="005164F3"/>
    <w:rsid w:val="0052011E"/>
    <w:rsid w:val="00521C86"/>
    <w:rsid w:val="00521F90"/>
    <w:rsid w:val="005221B7"/>
    <w:rsid w:val="00522998"/>
    <w:rsid w:val="00523511"/>
    <w:rsid w:val="00523697"/>
    <w:rsid w:val="00523730"/>
    <w:rsid w:val="00526CAE"/>
    <w:rsid w:val="00526F83"/>
    <w:rsid w:val="00527203"/>
    <w:rsid w:val="0052727C"/>
    <w:rsid w:val="00531D20"/>
    <w:rsid w:val="00531DC6"/>
    <w:rsid w:val="0053241D"/>
    <w:rsid w:val="00532543"/>
    <w:rsid w:val="00532CE7"/>
    <w:rsid w:val="00533123"/>
    <w:rsid w:val="005342F8"/>
    <w:rsid w:val="0053538C"/>
    <w:rsid w:val="00535E67"/>
    <w:rsid w:val="00536797"/>
    <w:rsid w:val="00537A2C"/>
    <w:rsid w:val="00537C4E"/>
    <w:rsid w:val="0054165C"/>
    <w:rsid w:val="00541823"/>
    <w:rsid w:val="00542737"/>
    <w:rsid w:val="005427CB"/>
    <w:rsid w:val="00543AF0"/>
    <w:rsid w:val="00545048"/>
    <w:rsid w:val="00545720"/>
    <w:rsid w:val="0054600B"/>
    <w:rsid w:val="00546637"/>
    <w:rsid w:val="0054688D"/>
    <w:rsid w:val="005468C3"/>
    <w:rsid w:val="0054731B"/>
    <w:rsid w:val="00547456"/>
    <w:rsid w:val="005475CA"/>
    <w:rsid w:val="00550309"/>
    <w:rsid w:val="00550B0A"/>
    <w:rsid w:val="005515D3"/>
    <w:rsid w:val="00551ECC"/>
    <w:rsid w:val="00552B98"/>
    <w:rsid w:val="0055584C"/>
    <w:rsid w:val="005559A7"/>
    <w:rsid w:val="0055603F"/>
    <w:rsid w:val="00556189"/>
    <w:rsid w:val="00556775"/>
    <w:rsid w:val="00557B56"/>
    <w:rsid w:val="00560304"/>
    <w:rsid w:val="00560E60"/>
    <w:rsid w:val="00561165"/>
    <w:rsid w:val="005615C3"/>
    <w:rsid w:val="00561F1C"/>
    <w:rsid w:val="00561FBA"/>
    <w:rsid w:val="0056334E"/>
    <w:rsid w:val="00563D4C"/>
    <w:rsid w:val="00566384"/>
    <w:rsid w:val="005679DA"/>
    <w:rsid w:val="00570081"/>
    <w:rsid w:val="00570720"/>
    <w:rsid w:val="005718BF"/>
    <w:rsid w:val="0057194E"/>
    <w:rsid w:val="00571A7F"/>
    <w:rsid w:val="00573B7B"/>
    <w:rsid w:val="00573E12"/>
    <w:rsid w:val="00573EEC"/>
    <w:rsid w:val="00575C0F"/>
    <w:rsid w:val="00576198"/>
    <w:rsid w:val="00576203"/>
    <w:rsid w:val="00576A9E"/>
    <w:rsid w:val="005771D5"/>
    <w:rsid w:val="00577333"/>
    <w:rsid w:val="00577883"/>
    <w:rsid w:val="00580810"/>
    <w:rsid w:val="00581532"/>
    <w:rsid w:val="00581F75"/>
    <w:rsid w:val="005826C1"/>
    <w:rsid w:val="00582AD0"/>
    <w:rsid w:val="00583194"/>
    <w:rsid w:val="005835A9"/>
    <w:rsid w:val="00583E06"/>
    <w:rsid w:val="005842DE"/>
    <w:rsid w:val="005845C7"/>
    <w:rsid w:val="005847F6"/>
    <w:rsid w:val="00584D20"/>
    <w:rsid w:val="005854F7"/>
    <w:rsid w:val="00585657"/>
    <w:rsid w:val="005857D4"/>
    <w:rsid w:val="005869D7"/>
    <w:rsid w:val="00587EE2"/>
    <w:rsid w:val="00590B16"/>
    <w:rsid w:val="0059115C"/>
    <w:rsid w:val="00592214"/>
    <w:rsid w:val="00592AB1"/>
    <w:rsid w:val="005932A1"/>
    <w:rsid w:val="005939AC"/>
    <w:rsid w:val="005946FD"/>
    <w:rsid w:val="00594DAB"/>
    <w:rsid w:val="00595410"/>
    <w:rsid w:val="00595704"/>
    <w:rsid w:val="005964B2"/>
    <w:rsid w:val="00596D77"/>
    <w:rsid w:val="005970EF"/>
    <w:rsid w:val="0059787B"/>
    <w:rsid w:val="005A009C"/>
    <w:rsid w:val="005A0904"/>
    <w:rsid w:val="005A2250"/>
    <w:rsid w:val="005A29E4"/>
    <w:rsid w:val="005A332E"/>
    <w:rsid w:val="005A3C9A"/>
    <w:rsid w:val="005A40FB"/>
    <w:rsid w:val="005A4209"/>
    <w:rsid w:val="005A4757"/>
    <w:rsid w:val="005A4E5A"/>
    <w:rsid w:val="005A4FF9"/>
    <w:rsid w:val="005A5215"/>
    <w:rsid w:val="005A5EAC"/>
    <w:rsid w:val="005A7A71"/>
    <w:rsid w:val="005B0197"/>
    <w:rsid w:val="005B0623"/>
    <w:rsid w:val="005B08DB"/>
    <w:rsid w:val="005B11E9"/>
    <w:rsid w:val="005B12EA"/>
    <w:rsid w:val="005B135A"/>
    <w:rsid w:val="005B1732"/>
    <w:rsid w:val="005B1983"/>
    <w:rsid w:val="005B2768"/>
    <w:rsid w:val="005B27E2"/>
    <w:rsid w:val="005B34CE"/>
    <w:rsid w:val="005B3FF2"/>
    <w:rsid w:val="005B4197"/>
    <w:rsid w:val="005B49D0"/>
    <w:rsid w:val="005B4B4D"/>
    <w:rsid w:val="005B4C6E"/>
    <w:rsid w:val="005B52E4"/>
    <w:rsid w:val="005B5941"/>
    <w:rsid w:val="005B5A0A"/>
    <w:rsid w:val="005B620E"/>
    <w:rsid w:val="005B6383"/>
    <w:rsid w:val="005B7556"/>
    <w:rsid w:val="005C0369"/>
    <w:rsid w:val="005C06E5"/>
    <w:rsid w:val="005C0C87"/>
    <w:rsid w:val="005C0F2C"/>
    <w:rsid w:val="005C1685"/>
    <w:rsid w:val="005C2219"/>
    <w:rsid w:val="005C25A1"/>
    <w:rsid w:val="005C25CF"/>
    <w:rsid w:val="005C30B4"/>
    <w:rsid w:val="005C3F85"/>
    <w:rsid w:val="005C45EB"/>
    <w:rsid w:val="005C53F3"/>
    <w:rsid w:val="005C5412"/>
    <w:rsid w:val="005C564A"/>
    <w:rsid w:val="005C5836"/>
    <w:rsid w:val="005C5A3E"/>
    <w:rsid w:val="005C5B0A"/>
    <w:rsid w:val="005C6015"/>
    <w:rsid w:val="005C60EA"/>
    <w:rsid w:val="005C62DE"/>
    <w:rsid w:val="005C6565"/>
    <w:rsid w:val="005C7BF1"/>
    <w:rsid w:val="005D051B"/>
    <w:rsid w:val="005D120F"/>
    <w:rsid w:val="005D3CF2"/>
    <w:rsid w:val="005D3CFA"/>
    <w:rsid w:val="005D4972"/>
    <w:rsid w:val="005D5801"/>
    <w:rsid w:val="005D5BE2"/>
    <w:rsid w:val="005D5DBD"/>
    <w:rsid w:val="005D6D51"/>
    <w:rsid w:val="005E0234"/>
    <w:rsid w:val="005E04B8"/>
    <w:rsid w:val="005E05DB"/>
    <w:rsid w:val="005E088F"/>
    <w:rsid w:val="005E0CD1"/>
    <w:rsid w:val="005E146F"/>
    <w:rsid w:val="005E19ED"/>
    <w:rsid w:val="005E29BC"/>
    <w:rsid w:val="005E2A4B"/>
    <w:rsid w:val="005E33F6"/>
    <w:rsid w:val="005E3A23"/>
    <w:rsid w:val="005E4523"/>
    <w:rsid w:val="005E50E0"/>
    <w:rsid w:val="005E550A"/>
    <w:rsid w:val="005E568E"/>
    <w:rsid w:val="005E604F"/>
    <w:rsid w:val="005E607F"/>
    <w:rsid w:val="005E65BE"/>
    <w:rsid w:val="005F13D3"/>
    <w:rsid w:val="005F2EBC"/>
    <w:rsid w:val="005F30B5"/>
    <w:rsid w:val="005F4985"/>
    <w:rsid w:val="005F4EE4"/>
    <w:rsid w:val="005F7954"/>
    <w:rsid w:val="005F7A24"/>
    <w:rsid w:val="00600083"/>
    <w:rsid w:val="0060027C"/>
    <w:rsid w:val="0060276E"/>
    <w:rsid w:val="00602CF1"/>
    <w:rsid w:val="006034A4"/>
    <w:rsid w:val="00603920"/>
    <w:rsid w:val="00604046"/>
    <w:rsid w:val="00604600"/>
    <w:rsid w:val="006047F3"/>
    <w:rsid w:val="006051FA"/>
    <w:rsid w:val="00605B50"/>
    <w:rsid w:val="00606D36"/>
    <w:rsid w:val="00606E9B"/>
    <w:rsid w:val="00607423"/>
    <w:rsid w:val="006101DF"/>
    <w:rsid w:val="00611498"/>
    <w:rsid w:val="006126F5"/>
    <w:rsid w:val="00612A40"/>
    <w:rsid w:val="00612AB0"/>
    <w:rsid w:val="006142F9"/>
    <w:rsid w:val="00614414"/>
    <w:rsid w:val="006156FA"/>
    <w:rsid w:val="006158F7"/>
    <w:rsid w:val="00615999"/>
    <w:rsid w:val="00615E2A"/>
    <w:rsid w:val="00617645"/>
    <w:rsid w:val="00617ABE"/>
    <w:rsid w:val="00620403"/>
    <w:rsid w:val="006216C9"/>
    <w:rsid w:val="0062196F"/>
    <w:rsid w:val="00621C51"/>
    <w:rsid w:val="00621C68"/>
    <w:rsid w:val="00621D25"/>
    <w:rsid w:val="00622072"/>
    <w:rsid w:val="0062212C"/>
    <w:rsid w:val="00622528"/>
    <w:rsid w:val="00622F67"/>
    <w:rsid w:val="0062344F"/>
    <w:rsid w:val="006235F6"/>
    <w:rsid w:val="00624354"/>
    <w:rsid w:val="00624627"/>
    <w:rsid w:val="0062477E"/>
    <w:rsid w:val="006250F5"/>
    <w:rsid w:val="00625598"/>
    <w:rsid w:val="00625DC3"/>
    <w:rsid w:val="00626204"/>
    <w:rsid w:val="0062625E"/>
    <w:rsid w:val="0062649C"/>
    <w:rsid w:val="00627909"/>
    <w:rsid w:val="00627B94"/>
    <w:rsid w:val="00632DE8"/>
    <w:rsid w:val="0063413D"/>
    <w:rsid w:val="00635FCE"/>
    <w:rsid w:val="0063660F"/>
    <w:rsid w:val="00637507"/>
    <w:rsid w:val="00640078"/>
    <w:rsid w:val="0064066D"/>
    <w:rsid w:val="006408A6"/>
    <w:rsid w:val="00640ED2"/>
    <w:rsid w:val="00640F36"/>
    <w:rsid w:val="00641452"/>
    <w:rsid w:val="006415D1"/>
    <w:rsid w:val="00641C4F"/>
    <w:rsid w:val="00641DDA"/>
    <w:rsid w:val="00642C5B"/>
    <w:rsid w:val="00643020"/>
    <w:rsid w:val="0064335B"/>
    <w:rsid w:val="00643779"/>
    <w:rsid w:val="006438F2"/>
    <w:rsid w:val="00643B0D"/>
    <w:rsid w:val="00644399"/>
    <w:rsid w:val="00644A0E"/>
    <w:rsid w:val="00646681"/>
    <w:rsid w:val="00646840"/>
    <w:rsid w:val="00647AEC"/>
    <w:rsid w:val="00647DF8"/>
    <w:rsid w:val="00651C3E"/>
    <w:rsid w:val="0065284D"/>
    <w:rsid w:val="006534D2"/>
    <w:rsid w:val="00653FC0"/>
    <w:rsid w:val="006557DC"/>
    <w:rsid w:val="00655B40"/>
    <w:rsid w:val="00656260"/>
    <w:rsid w:val="00657B50"/>
    <w:rsid w:val="00660BA1"/>
    <w:rsid w:val="00660BD6"/>
    <w:rsid w:val="00660E0E"/>
    <w:rsid w:val="00661254"/>
    <w:rsid w:val="00661902"/>
    <w:rsid w:val="00662E18"/>
    <w:rsid w:val="00663423"/>
    <w:rsid w:val="006643DE"/>
    <w:rsid w:val="0066447E"/>
    <w:rsid w:val="00664FE2"/>
    <w:rsid w:val="00665F8F"/>
    <w:rsid w:val="006665D6"/>
    <w:rsid w:val="00666CEB"/>
    <w:rsid w:val="00667557"/>
    <w:rsid w:val="00670555"/>
    <w:rsid w:val="006705B3"/>
    <w:rsid w:val="00670611"/>
    <w:rsid w:val="0067070B"/>
    <w:rsid w:val="00670F7F"/>
    <w:rsid w:val="0067239E"/>
    <w:rsid w:val="006723EE"/>
    <w:rsid w:val="006725FE"/>
    <w:rsid w:val="00672619"/>
    <w:rsid w:val="00673031"/>
    <w:rsid w:val="00673173"/>
    <w:rsid w:val="00673EC4"/>
    <w:rsid w:val="0067440E"/>
    <w:rsid w:val="00674709"/>
    <w:rsid w:val="00674E0C"/>
    <w:rsid w:val="00676E17"/>
    <w:rsid w:val="00680466"/>
    <w:rsid w:val="00680AD9"/>
    <w:rsid w:val="00680CBB"/>
    <w:rsid w:val="00681BC7"/>
    <w:rsid w:val="006828A7"/>
    <w:rsid w:val="00682952"/>
    <w:rsid w:val="00682E11"/>
    <w:rsid w:val="0068400F"/>
    <w:rsid w:val="006842BD"/>
    <w:rsid w:val="00684A3D"/>
    <w:rsid w:val="00684C99"/>
    <w:rsid w:val="006860DF"/>
    <w:rsid w:val="00686552"/>
    <w:rsid w:val="00687026"/>
    <w:rsid w:val="00687F18"/>
    <w:rsid w:val="006901D9"/>
    <w:rsid w:val="0069180A"/>
    <w:rsid w:val="006918E2"/>
    <w:rsid w:val="0069211C"/>
    <w:rsid w:val="00692874"/>
    <w:rsid w:val="00692955"/>
    <w:rsid w:val="00692B3F"/>
    <w:rsid w:val="00693310"/>
    <w:rsid w:val="00693FA2"/>
    <w:rsid w:val="006945E2"/>
    <w:rsid w:val="0069567F"/>
    <w:rsid w:val="006957D9"/>
    <w:rsid w:val="00695BCE"/>
    <w:rsid w:val="0069606A"/>
    <w:rsid w:val="0069628C"/>
    <w:rsid w:val="00696D7D"/>
    <w:rsid w:val="00697343"/>
    <w:rsid w:val="006A086B"/>
    <w:rsid w:val="006A0A28"/>
    <w:rsid w:val="006A0F3F"/>
    <w:rsid w:val="006A2AED"/>
    <w:rsid w:val="006A2D73"/>
    <w:rsid w:val="006A2E28"/>
    <w:rsid w:val="006A4F72"/>
    <w:rsid w:val="006A4F89"/>
    <w:rsid w:val="006A58EE"/>
    <w:rsid w:val="006A5CE0"/>
    <w:rsid w:val="006A6111"/>
    <w:rsid w:val="006A6567"/>
    <w:rsid w:val="006A698D"/>
    <w:rsid w:val="006B033C"/>
    <w:rsid w:val="006B09D1"/>
    <w:rsid w:val="006B0B21"/>
    <w:rsid w:val="006B19CD"/>
    <w:rsid w:val="006B1A58"/>
    <w:rsid w:val="006B214A"/>
    <w:rsid w:val="006B2844"/>
    <w:rsid w:val="006B285F"/>
    <w:rsid w:val="006B2A5B"/>
    <w:rsid w:val="006B2B33"/>
    <w:rsid w:val="006B4195"/>
    <w:rsid w:val="006B48C3"/>
    <w:rsid w:val="006B4964"/>
    <w:rsid w:val="006B4E71"/>
    <w:rsid w:val="006B57AF"/>
    <w:rsid w:val="006B57DE"/>
    <w:rsid w:val="006B5B73"/>
    <w:rsid w:val="006B606B"/>
    <w:rsid w:val="006B6353"/>
    <w:rsid w:val="006B648A"/>
    <w:rsid w:val="006C0327"/>
    <w:rsid w:val="006C157A"/>
    <w:rsid w:val="006C1C74"/>
    <w:rsid w:val="006C2915"/>
    <w:rsid w:val="006C2D7C"/>
    <w:rsid w:val="006C330B"/>
    <w:rsid w:val="006C4578"/>
    <w:rsid w:val="006C4804"/>
    <w:rsid w:val="006C5405"/>
    <w:rsid w:val="006C56A8"/>
    <w:rsid w:val="006C5CC5"/>
    <w:rsid w:val="006C6793"/>
    <w:rsid w:val="006C755E"/>
    <w:rsid w:val="006D0582"/>
    <w:rsid w:val="006D21C9"/>
    <w:rsid w:val="006D322C"/>
    <w:rsid w:val="006D3F75"/>
    <w:rsid w:val="006D472C"/>
    <w:rsid w:val="006D48E7"/>
    <w:rsid w:val="006D4F21"/>
    <w:rsid w:val="006D5438"/>
    <w:rsid w:val="006D5A1C"/>
    <w:rsid w:val="006D5F4C"/>
    <w:rsid w:val="006D74BE"/>
    <w:rsid w:val="006E0EF8"/>
    <w:rsid w:val="006E34AC"/>
    <w:rsid w:val="006E3F9D"/>
    <w:rsid w:val="006E4311"/>
    <w:rsid w:val="006E567F"/>
    <w:rsid w:val="006E5E02"/>
    <w:rsid w:val="006E7558"/>
    <w:rsid w:val="006E77CC"/>
    <w:rsid w:val="006F0018"/>
    <w:rsid w:val="006F016B"/>
    <w:rsid w:val="006F149D"/>
    <w:rsid w:val="006F1A71"/>
    <w:rsid w:val="006F1AE4"/>
    <w:rsid w:val="006F20BC"/>
    <w:rsid w:val="006F2285"/>
    <w:rsid w:val="006F289D"/>
    <w:rsid w:val="006F3331"/>
    <w:rsid w:val="006F337B"/>
    <w:rsid w:val="006F3445"/>
    <w:rsid w:val="006F3743"/>
    <w:rsid w:val="006F3AAB"/>
    <w:rsid w:val="006F596E"/>
    <w:rsid w:val="006F5E56"/>
    <w:rsid w:val="006F68DE"/>
    <w:rsid w:val="006F7223"/>
    <w:rsid w:val="006F77DB"/>
    <w:rsid w:val="006F7B26"/>
    <w:rsid w:val="00701021"/>
    <w:rsid w:val="00701614"/>
    <w:rsid w:val="00701617"/>
    <w:rsid w:val="00701DF9"/>
    <w:rsid w:val="00702359"/>
    <w:rsid w:val="0070247B"/>
    <w:rsid w:val="007038BE"/>
    <w:rsid w:val="00703C7B"/>
    <w:rsid w:val="00703CE0"/>
    <w:rsid w:val="00703E59"/>
    <w:rsid w:val="00704399"/>
    <w:rsid w:val="00705171"/>
    <w:rsid w:val="00705818"/>
    <w:rsid w:val="00706365"/>
    <w:rsid w:val="00706B21"/>
    <w:rsid w:val="007071A9"/>
    <w:rsid w:val="0071120E"/>
    <w:rsid w:val="00711334"/>
    <w:rsid w:val="007115F7"/>
    <w:rsid w:val="007116FE"/>
    <w:rsid w:val="00711890"/>
    <w:rsid w:val="00711E94"/>
    <w:rsid w:val="00712374"/>
    <w:rsid w:val="0071244E"/>
    <w:rsid w:val="00712C49"/>
    <w:rsid w:val="00713582"/>
    <w:rsid w:val="00713A3C"/>
    <w:rsid w:val="00714455"/>
    <w:rsid w:val="00714D56"/>
    <w:rsid w:val="007158CB"/>
    <w:rsid w:val="00715A1D"/>
    <w:rsid w:val="00715C12"/>
    <w:rsid w:val="00716F12"/>
    <w:rsid w:val="00717468"/>
    <w:rsid w:val="007179AF"/>
    <w:rsid w:val="00717CD7"/>
    <w:rsid w:val="00717F66"/>
    <w:rsid w:val="00717FC0"/>
    <w:rsid w:val="00720D6C"/>
    <w:rsid w:val="0072125D"/>
    <w:rsid w:val="0072186E"/>
    <w:rsid w:val="00721E37"/>
    <w:rsid w:val="00721F9A"/>
    <w:rsid w:val="007225DF"/>
    <w:rsid w:val="00722F9D"/>
    <w:rsid w:val="00723694"/>
    <w:rsid w:val="00724AC2"/>
    <w:rsid w:val="00724E63"/>
    <w:rsid w:val="00725255"/>
    <w:rsid w:val="00725328"/>
    <w:rsid w:val="0072552D"/>
    <w:rsid w:val="00726107"/>
    <w:rsid w:val="00726594"/>
    <w:rsid w:val="007272BD"/>
    <w:rsid w:val="00727A9D"/>
    <w:rsid w:val="007303C9"/>
    <w:rsid w:val="007313B1"/>
    <w:rsid w:val="00731FFA"/>
    <w:rsid w:val="0073261B"/>
    <w:rsid w:val="00732736"/>
    <w:rsid w:val="007327FD"/>
    <w:rsid w:val="00732902"/>
    <w:rsid w:val="007336EC"/>
    <w:rsid w:val="00734FF2"/>
    <w:rsid w:val="007358EE"/>
    <w:rsid w:val="007361AB"/>
    <w:rsid w:val="00737519"/>
    <w:rsid w:val="00737B6B"/>
    <w:rsid w:val="00740096"/>
    <w:rsid w:val="00741151"/>
    <w:rsid w:val="00741370"/>
    <w:rsid w:val="00741695"/>
    <w:rsid w:val="00741C0A"/>
    <w:rsid w:val="00743AC7"/>
    <w:rsid w:val="00743B20"/>
    <w:rsid w:val="007444E2"/>
    <w:rsid w:val="0074567B"/>
    <w:rsid w:val="0074574E"/>
    <w:rsid w:val="00745A96"/>
    <w:rsid w:val="00746221"/>
    <w:rsid w:val="00746F38"/>
    <w:rsid w:val="00747489"/>
    <w:rsid w:val="007505B2"/>
    <w:rsid w:val="00750E1D"/>
    <w:rsid w:val="0075174C"/>
    <w:rsid w:val="00751CAA"/>
    <w:rsid w:val="00751D04"/>
    <w:rsid w:val="0075227B"/>
    <w:rsid w:val="0075282B"/>
    <w:rsid w:val="00753005"/>
    <w:rsid w:val="007535EB"/>
    <w:rsid w:val="00754383"/>
    <w:rsid w:val="00755D62"/>
    <w:rsid w:val="00755D64"/>
    <w:rsid w:val="00756092"/>
    <w:rsid w:val="007561B9"/>
    <w:rsid w:val="00756B79"/>
    <w:rsid w:val="00756F2F"/>
    <w:rsid w:val="007573F5"/>
    <w:rsid w:val="00760C49"/>
    <w:rsid w:val="00761746"/>
    <w:rsid w:val="00761AE4"/>
    <w:rsid w:val="00762DEB"/>
    <w:rsid w:val="007633BC"/>
    <w:rsid w:val="00764151"/>
    <w:rsid w:val="00764237"/>
    <w:rsid w:val="00764DC9"/>
    <w:rsid w:val="00765DEE"/>
    <w:rsid w:val="00767CBA"/>
    <w:rsid w:val="00770CA7"/>
    <w:rsid w:val="00771639"/>
    <w:rsid w:val="00771F09"/>
    <w:rsid w:val="00772A73"/>
    <w:rsid w:val="00772EFB"/>
    <w:rsid w:val="007738DC"/>
    <w:rsid w:val="00773907"/>
    <w:rsid w:val="00773BC9"/>
    <w:rsid w:val="007740FB"/>
    <w:rsid w:val="007763BC"/>
    <w:rsid w:val="007769B1"/>
    <w:rsid w:val="00776EF4"/>
    <w:rsid w:val="0077787E"/>
    <w:rsid w:val="00777A10"/>
    <w:rsid w:val="00780262"/>
    <w:rsid w:val="00780F2F"/>
    <w:rsid w:val="00781669"/>
    <w:rsid w:val="00781EE2"/>
    <w:rsid w:val="00782136"/>
    <w:rsid w:val="0078259A"/>
    <w:rsid w:val="0078259E"/>
    <w:rsid w:val="0078297B"/>
    <w:rsid w:val="0078322E"/>
    <w:rsid w:val="0078392C"/>
    <w:rsid w:val="00783D6D"/>
    <w:rsid w:val="00783E77"/>
    <w:rsid w:val="0078426A"/>
    <w:rsid w:val="00785703"/>
    <w:rsid w:val="0078691E"/>
    <w:rsid w:val="00787016"/>
    <w:rsid w:val="0078735E"/>
    <w:rsid w:val="00787A44"/>
    <w:rsid w:val="00787C5E"/>
    <w:rsid w:val="00790506"/>
    <w:rsid w:val="00790711"/>
    <w:rsid w:val="007908FE"/>
    <w:rsid w:val="007909AC"/>
    <w:rsid w:val="0079116D"/>
    <w:rsid w:val="007915D4"/>
    <w:rsid w:val="00791BCF"/>
    <w:rsid w:val="007954B1"/>
    <w:rsid w:val="00795AB3"/>
    <w:rsid w:val="007962FF"/>
    <w:rsid w:val="00796EBC"/>
    <w:rsid w:val="007970DA"/>
    <w:rsid w:val="007976F1"/>
    <w:rsid w:val="007A041D"/>
    <w:rsid w:val="007A05DA"/>
    <w:rsid w:val="007A1366"/>
    <w:rsid w:val="007A1A27"/>
    <w:rsid w:val="007A21F9"/>
    <w:rsid w:val="007A38B6"/>
    <w:rsid w:val="007A3B6C"/>
    <w:rsid w:val="007A3EDF"/>
    <w:rsid w:val="007A449F"/>
    <w:rsid w:val="007A458F"/>
    <w:rsid w:val="007A5439"/>
    <w:rsid w:val="007A58BF"/>
    <w:rsid w:val="007A5B3B"/>
    <w:rsid w:val="007A70D1"/>
    <w:rsid w:val="007A7DF9"/>
    <w:rsid w:val="007B032D"/>
    <w:rsid w:val="007B0635"/>
    <w:rsid w:val="007B118B"/>
    <w:rsid w:val="007B2298"/>
    <w:rsid w:val="007B2600"/>
    <w:rsid w:val="007B2890"/>
    <w:rsid w:val="007B2CFF"/>
    <w:rsid w:val="007B2DB2"/>
    <w:rsid w:val="007B3268"/>
    <w:rsid w:val="007B3451"/>
    <w:rsid w:val="007B3829"/>
    <w:rsid w:val="007B4EFE"/>
    <w:rsid w:val="007B5113"/>
    <w:rsid w:val="007B5D06"/>
    <w:rsid w:val="007B5D21"/>
    <w:rsid w:val="007B6228"/>
    <w:rsid w:val="007B71FB"/>
    <w:rsid w:val="007B72BD"/>
    <w:rsid w:val="007B7BD4"/>
    <w:rsid w:val="007C0DC9"/>
    <w:rsid w:val="007C12C5"/>
    <w:rsid w:val="007C2346"/>
    <w:rsid w:val="007C42FA"/>
    <w:rsid w:val="007C44C2"/>
    <w:rsid w:val="007C4D4F"/>
    <w:rsid w:val="007C4F8F"/>
    <w:rsid w:val="007C53D0"/>
    <w:rsid w:val="007C5F3C"/>
    <w:rsid w:val="007C696F"/>
    <w:rsid w:val="007C6B83"/>
    <w:rsid w:val="007C73D3"/>
    <w:rsid w:val="007C776B"/>
    <w:rsid w:val="007C7C70"/>
    <w:rsid w:val="007D29CA"/>
    <w:rsid w:val="007D2A3D"/>
    <w:rsid w:val="007D33CE"/>
    <w:rsid w:val="007D4CF6"/>
    <w:rsid w:val="007D55B1"/>
    <w:rsid w:val="007D5680"/>
    <w:rsid w:val="007D5DCD"/>
    <w:rsid w:val="007D5EBB"/>
    <w:rsid w:val="007D6317"/>
    <w:rsid w:val="007D65E1"/>
    <w:rsid w:val="007D70CF"/>
    <w:rsid w:val="007D7A17"/>
    <w:rsid w:val="007E141C"/>
    <w:rsid w:val="007E197D"/>
    <w:rsid w:val="007E1BCC"/>
    <w:rsid w:val="007E1C87"/>
    <w:rsid w:val="007E2C31"/>
    <w:rsid w:val="007E2F0F"/>
    <w:rsid w:val="007E3477"/>
    <w:rsid w:val="007E3E36"/>
    <w:rsid w:val="007E4311"/>
    <w:rsid w:val="007E526D"/>
    <w:rsid w:val="007E5BB2"/>
    <w:rsid w:val="007E62B2"/>
    <w:rsid w:val="007E6515"/>
    <w:rsid w:val="007E73F1"/>
    <w:rsid w:val="007E7BBB"/>
    <w:rsid w:val="007E7DC2"/>
    <w:rsid w:val="007E7E92"/>
    <w:rsid w:val="007E7F51"/>
    <w:rsid w:val="007F06E2"/>
    <w:rsid w:val="007F0B79"/>
    <w:rsid w:val="007F186C"/>
    <w:rsid w:val="007F2116"/>
    <w:rsid w:val="007F2FEF"/>
    <w:rsid w:val="007F34B0"/>
    <w:rsid w:val="007F35DF"/>
    <w:rsid w:val="007F471A"/>
    <w:rsid w:val="007F4D81"/>
    <w:rsid w:val="007F5053"/>
    <w:rsid w:val="007F52A0"/>
    <w:rsid w:val="007F551E"/>
    <w:rsid w:val="007F5758"/>
    <w:rsid w:val="007F6465"/>
    <w:rsid w:val="007F66CF"/>
    <w:rsid w:val="007F6EC4"/>
    <w:rsid w:val="007F719A"/>
    <w:rsid w:val="007F769C"/>
    <w:rsid w:val="00800789"/>
    <w:rsid w:val="00800866"/>
    <w:rsid w:val="00800A47"/>
    <w:rsid w:val="008010A0"/>
    <w:rsid w:val="00801ECF"/>
    <w:rsid w:val="00802659"/>
    <w:rsid w:val="00802D54"/>
    <w:rsid w:val="00803403"/>
    <w:rsid w:val="008037B5"/>
    <w:rsid w:val="00803AF1"/>
    <w:rsid w:val="00803D34"/>
    <w:rsid w:val="008045DB"/>
    <w:rsid w:val="0080557D"/>
    <w:rsid w:val="00805A2F"/>
    <w:rsid w:val="00807637"/>
    <w:rsid w:val="0081051A"/>
    <w:rsid w:val="008107B5"/>
    <w:rsid w:val="00810D7F"/>
    <w:rsid w:val="00810F79"/>
    <w:rsid w:val="00811127"/>
    <w:rsid w:val="008119ED"/>
    <w:rsid w:val="00811A01"/>
    <w:rsid w:val="00812469"/>
    <w:rsid w:val="008144AD"/>
    <w:rsid w:val="0081507B"/>
    <w:rsid w:val="0081626D"/>
    <w:rsid w:val="00817A38"/>
    <w:rsid w:val="00820E72"/>
    <w:rsid w:val="00820FC7"/>
    <w:rsid w:val="008214B5"/>
    <w:rsid w:val="008214C0"/>
    <w:rsid w:val="0082171C"/>
    <w:rsid w:val="00821DBA"/>
    <w:rsid w:val="00824822"/>
    <w:rsid w:val="0082482F"/>
    <w:rsid w:val="00825907"/>
    <w:rsid w:val="00825A96"/>
    <w:rsid w:val="00825C93"/>
    <w:rsid w:val="00825DCA"/>
    <w:rsid w:val="00826061"/>
    <w:rsid w:val="00826EA4"/>
    <w:rsid w:val="00827253"/>
    <w:rsid w:val="00827967"/>
    <w:rsid w:val="00830237"/>
    <w:rsid w:val="008309A4"/>
    <w:rsid w:val="00830CB5"/>
    <w:rsid w:val="00830D59"/>
    <w:rsid w:val="00831282"/>
    <w:rsid w:val="0083158E"/>
    <w:rsid w:val="008328E7"/>
    <w:rsid w:val="008329EF"/>
    <w:rsid w:val="00832C1D"/>
    <w:rsid w:val="00832F1E"/>
    <w:rsid w:val="008338F0"/>
    <w:rsid w:val="00834286"/>
    <w:rsid w:val="0083536D"/>
    <w:rsid w:val="008359F6"/>
    <w:rsid w:val="00836284"/>
    <w:rsid w:val="00836815"/>
    <w:rsid w:val="008369B0"/>
    <w:rsid w:val="00836D17"/>
    <w:rsid w:val="008407B4"/>
    <w:rsid w:val="008407B7"/>
    <w:rsid w:val="00841149"/>
    <w:rsid w:val="00841165"/>
    <w:rsid w:val="00841279"/>
    <w:rsid w:val="008412B6"/>
    <w:rsid w:val="00841BD8"/>
    <w:rsid w:val="00842942"/>
    <w:rsid w:val="00842D0E"/>
    <w:rsid w:val="00842E9D"/>
    <w:rsid w:val="00843814"/>
    <w:rsid w:val="00844322"/>
    <w:rsid w:val="008447FB"/>
    <w:rsid w:val="00844915"/>
    <w:rsid w:val="00844D9A"/>
    <w:rsid w:val="0084624A"/>
    <w:rsid w:val="00846739"/>
    <w:rsid w:val="00846C80"/>
    <w:rsid w:val="00847BF9"/>
    <w:rsid w:val="00850DD5"/>
    <w:rsid w:val="00850E4B"/>
    <w:rsid w:val="00852030"/>
    <w:rsid w:val="008521D6"/>
    <w:rsid w:val="0085236D"/>
    <w:rsid w:val="00853097"/>
    <w:rsid w:val="00853C28"/>
    <w:rsid w:val="00853FAA"/>
    <w:rsid w:val="00854222"/>
    <w:rsid w:val="008546E8"/>
    <w:rsid w:val="00855513"/>
    <w:rsid w:val="00856667"/>
    <w:rsid w:val="00856AAC"/>
    <w:rsid w:val="00856FE3"/>
    <w:rsid w:val="0086000C"/>
    <w:rsid w:val="00860BE7"/>
    <w:rsid w:val="00861148"/>
    <w:rsid w:val="00861CF4"/>
    <w:rsid w:val="00861EBC"/>
    <w:rsid w:val="0086285F"/>
    <w:rsid w:val="00863221"/>
    <w:rsid w:val="00863652"/>
    <w:rsid w:val="00863B49"/>
    <w:rsid w:val="00864488"/>
    <w:rsid w:val="0086469F"/>
    <w:rsid w:val="00864895"/>
    <w:rsid w:val="008648CD"/>
    <w:rsid w:val="00864E2B"/>
    <w:rsid w:val="00865444"/>
    <w:rsid w:val="008657A6"/>
    <w:rsid w:val="00866E00"/>
    <w:rsid w:val="00867316"/>
    <w:rsid w:val="0086748A"/>
    <w:rsid w:val="008677FD"/>
    <w:rsid w:val="008705D6"/>
    <w:rsid w:val="00870E8C"/>
    <w:rsid w:val="00870EC0"/>
    <w:rsid w:val="0087202F"/>
    <w:rsid w:val="008721FF"/>
    <w:rsid w:val="00872A3A"/>
    <w:rsid w:val="00873AB2"/>
    <w:rsid w:val="00873BF1"/>
    <w:rsid w:val="008746AB"/>
    <w:rsid w:val="00874A10"/>
    <w:rsid w:val="00875A44"/>
    <w:rsid w:val="00876D0C"/>
    <w:rsid w:val="008779E6"/>
    <w:rsid w:val="00877E2E"/>
    <w:rsid w:val="00880937"/>
    <w:rsid w:val="00880A53"/>
    <w:rsid w:val="00880F6C"/>
    <w:rsid w:val="00881AD2"/>
    <w:rsid w:val="008829C2"/>
    <w:rsid w:val="00884338"/>
    <w:rsid w:val="00885502"/>
    <w:rsid w:val="008856D4"/>
    <w:rsid w:val="00885FD2"/>
    <w:rsid w:val="008874AB"/>
    <w:rsid w:val="00887DCC"/>
    <w:rsid w:val="00890769"/>
    <w:rsid w:val="00890C28"/>
    <w:rsid w:val="0089104C"/>
    <w:rsid w:val="008913C1"/>
    <w:rsid w:val="0089145F"/>
    <w:rsid w:val="008918D4"/>
    <w:rsid w:val="008931CB"/>
    <w:rsid w:val="00893D97"/>
    <w:rsid w:val="00893FD8"/>
    <w:rsid w:val="00895A80"/>
    <w:rsid w:val="00895B8B"/>
    <w:rsid w:val="00895C40"/>
    <w:rsid w:val="00896063"/>
    <w:rsid w:val="008963BE"/>
    <w:rsid w:val="008964CA"/>
    <w:rsid w:val="00896CCA"/>
    <w:rsid w:val="00896F38"/>
    <w:rsid w:val="00897B71"/>
    <w:rsid w:val="00897D94"/>
    <w:rsid w:val="00897E23"/>
    <w:rsid w:val="008A013F"/>
    <w:rsid w:val="008A09EE"/>
    <w:rsid w:val="008A0AB0"/>
    <w:rsid w:val="008A0C18"/>
    <w:rsid w:val="008A0CF2"/>
    <w:rsid w:val="008A1CA1"/>
    <w:rsid w:val="008A1D36"/>
    <w:rsid w:val="008A2206"/>
    <w:rsid w:val="008A24F5"/>
    <w:rsid w:val="008A253C"/>
    <w:rsid w:val="008A3319"/>
    <w:rsid w:val="008A37C4"/>
    <w:rsid w:val="008A3D6D"/>
    <w:rsid w:val="008A3F0C"/>
    <w:rsid w:val="008A3F5C"/>
    <w:rsid w:val="008A5995"/>
    <w:rsid w:val="008A5B88"/>
    <w:rsid w:val="008A6431"/>
    <w:rsid w:val="008A7986"/>
    <w:rsid w:val="008A7A12"/>
    <w:rsid w:val="008A7B5C"/>
    <w:rsid w:val="008A7B68"/>
    <w:rsid w:val="008A7FFA"/>
    <w:rsid w:val="008B0355"/>
    <w:rsid w:val="008B05F5"/>
    <w:rsid w:val="008B1ED9"/>
    <w:rsid w:val="008B27B0"/>
    <w:rsid w:val="008B3F6B"/>
    <w:rsid w:val="008B49A7"/>
    <w:rsid w:val="008B4D17"/>
    <w:rsid w:val="008B4F7E"/>
    <w:rsid w:val="008B4FCB"/>
    <w:rsid w:val="008B50F1"/>
    <w:rsid w:val="008B5880"/>
    <w:rsid w:val="008B6D7E"/>
    <w:rsid w:val="008B754C"/>
    <w:rsid w:val="008C0308"/>
    <w:rsid w:val="008C031A"/>
    <w:rsid w:val="008C0A08"/>
    <w:rsid w:val="008C169E"/>
    <w:rsid w:val="008C1726"/>
    <w:rsid w:val="008C1C3B"/>
    <w:rsid w:val="008C30B9"/>
    <w:rsid w:val="008C4571"/>
    <w:rsid w:val="008C61D2"/>
    <w:rsid w:val="008C677E"/>
    <w:rsid w:val="008C797F"/>
    <w:rsid w:val="008C7D4D"/>
    <w:rsid w:val="008C7D5D"/>
    <w:rsid w:val="008C7FBD"/>
    <w:rsid w:val="008D059F"/>
    <w:rsid w:val="008D05A2"/>
    <w:rsid w:val="008D1AC0"/>
    <w:rsid w:val="008D23FA"/>
    <w:rsid w:val="008D296B"/>
    <w:rsid w:val="008D32AF"/>
    <w:rsid w:val="008D37C9"/>
    <w:rsid w:val="008D390A"/>
    <w:rsid w:val="008D4CE1"/>
    <w:rsid w:val="008D56D4"/>
    <w:rsid w:val="008D57C2"/>
    <w:rsid w:val="008D5B5C"/>
    <w:rsid w:val="008D6A64"/>
    <w:rsid w:val="008E0AD0"/>
    <w:rsid w:val="008E16E1"/>
    <w:rsid w:val="008E1D71"/>
    <w:rsid w:val="008E2357"/>
    <w:rsid w:val="008E484C"/>
    <w:rsid w:val="008E4DE4"/>
    <w:rsid w:val="008E53BC"/>
    <w:rsid w:val="008E5674"/>
    <w:rsid w:val="008E644F"/>
    <w:rsid w:val="008E6565"/>
    <w:rsid w:val="008E6EB2"/>
    <w:rsid w:val="008E74FB"/>
    <w:rsid w:val="008F06A6"/>
    <w:rsid w:val="008F0DB9"/>
    <w:rsid w:val="008F0E76"/>
    <w:rsid w:val="008F11CB"/>
    <w:rsid w:val="008F153C"/>
    <w:rsid w:val="008F1D1E"/>
    <w:rsid w:val="008F1D23"/>
    <w:rsid w:val="008F20B2"/>
    <w:rsid w:val="008F3787"/>
    <w:rsid w:val="008F39FC"/>
    <w:rsid w:val="008F3A75"/>
    <w:rsid w:val="008F3E4C"/>
    <w:rsid w:val="008F4D2F"/>
    <w:rsid w:val="008F4F56"/>
    <w:rsid w:val="008F503B"/>
    <w:rsid w:val="008F5328"/>
    <w:rsid w:val="008F575E"/>
    <w:rsid w:val="008F5A2B"/>
    <w:rsid w:val="008F62ED"/>
    <w:rsid w:val="008F68B6"/>
    <w:rsid w:val="008F7B09"/>
    <w:rsid w:val="008F7B0D"/>
    <w:rsid w:val="0090034A"/>
    <w:rsid w:val="00900E0C"/>
    <w:rsid w:val="00901EEB"/>
    <w:rsid w:val="0090240B"/>
    <w:rsid w:val="00903284"/>
    <w:rsid w:val="009033C3"/>
    <w:rsid w:val="009038BC"/>
    <w:rsid w:val="009039AD"/>
    <w:rsid w:val="009039C4"/>
    <w:rsid w:val="009039E2"/>
    <w:rsid w:val="00904182"/>
    <w:rsid w:val="0090465E"/>
    <w:rsid w:val="00905165"/>
    <w:rsid w:val="00905451"/>
    <w:rsid w:val="00905FC4"/>
    <w:rsid w:val="00906030"/>
    <w:rsid w:val="0090749A"/>
    <w:rsid w:val="009074B8"/>
    <w:rsid w:val="00907841"/>
    <w:rsid w:val="009078BC"/>
    <w:rsid w:val="009109AC"/>
    <w:rsid w:val="00911D62"/>
    <w:rsid w:val="00912B97"/>
    <w:rsid w:val="00913608"/>
    <w:rsid w:val="0091407F"/>
    <w:rsid w:val="00915022"/>
    <w:rsid w:val="0091527C"/>
    <w:rsid w:val="009156F1"/>
    <w:rsid w:val="00916363"/>
    <w:rsid w:val="00917731"/>
    <w:rsid w:val="009179AD"/>
    <w:rsid w:val="00917F06"/>
    <w:rsid w:val="0092030C"/>
    <w:rsid w:val="0092039B"/>
    <w:rsid w:val="009203B5"/>
    <w:rsid w:val="009203FE"/>
    <w:rsid w:val="009208DD"/>
    <w:rsid w:val="00920B23"/>
    <w:rsid w:val="00920E0E"/>
    <w:rsid w:val="00921515"/>
    <w:rsid w:val="00922523"/>
    <w:rsid w:val="00922FDE"/>
    <w:rsid w:val="009232C9"/>
    <w:rsid w:val="0092363C"/>
    <w:rsid w:val="00926A5D"/>
    <w:rsid w:val="00926A9B"/>
    <w:rsid w:val="00926B2C"/>
    <w:rsid w:val="009272F1"/>
    <w:rsid w:val="00927682"/>
    <w:rsid w:val="00927D87"/>
    <w:rsid w:val="00927EC0"/>
    <w:rsid w:val="00927ECE"/>
    <w:rsid w:val="0093096E"/>
    <w:rsid w:val="00931B8B"/>
    <w:rsid w:val="00931D15"/>
    <w:rsid w:val="00932891"/>
    <w:rsid w:val="009339BC"/>
    <w:rsid w:val="00933AC2"/>
    <w:rsid w:val="00933CB5"/>
    <w:rsid w:val="009348E3"/>
    <w:rsid w:val="00935317"/>
    <w:rsid w:val="00935587"/>
    <w:rsid w:val="00935DC2"/>
    <w:rsid w:val="0093604A"/>
    <w:rsid w:val="00936BBF"/>
    <w:rsid w:val="00936C9F"/>
    <w:rsid w:val="009372D8"/>
    <w:rsid w:val="009374DF"/>
    <w:rsid w:val="00940E53"/>
    <w:rsid w:val="00941719"/>
    <w:rsid w:val="00942188"/>
    <w:rsid w:val="00942486"/>
    <w:rsid w:val="009433AD"/>
    <w:rsid w:val="0094345B"/>
    <w:rsid w:val="00944737"/>
    <w:rsid w:val="00944E94"/>
    <w:rsid w:val="00945C05"/>
    <w:rsid w:val="0094617E"/>
    <w:rsid w:val="009464C8"/>
    <w:rsid w:val="00947298"/>
    <w:rsid w:val="00947D7E"/>
    <w:rsid w:val="00950244"/>
    <w:rsid w:val="00950BA2"/>
    <w:rsid w:val="00951364"/>
    <w:rsid w:val="00951628"/>
    <w:rsid w:val="00951A15"/>
    <w:rsid w:val="00952A2E"/>
    <w:rsid w:val="009537AD"/>
    <w:rsid w:val="0095418E"/>
    <w:rsid w:val="00954CE5"/>
    <w:rsid w:val="00955691"/>
    <w:rsid w:val="00955C70"/>
    <w:rsid w:val="0095639D"/>
    <w:rsid w:val="0095654A"/>
    <w:rsid w:val="009565EF"/>
    <w:rsid w:val="00956736"/>
    <w:rsid w:val="009608C5"/>
    <w:rsid w:val="00960A84"/>
    <w:rsid w:val="009611B3"/>
    <w:rsid w:val="00962102"/>
    <w:rsid w:val="0096284E"/>
    <w:rsid w:val="00962E6D"/>
    <w:rsid w:val="00962FC4"/>
    <w:rsid w:val="009639CB"/>
    <w:rsid w:val="00963AFC"/>
    <w:rsid w:val="00965201"/>
    <w:rsid w:val="009652AE"/>
    <w:rsid w:val="00966CDC"/>
    <w:rsid w:val="0096707E"/>
    <w:rsid w:val="00967C40"/>
    <w:rsid w:val="00970CEE"/>
    <w:rsid w:val="0097343D"/>
    <w:rsid w:val="009737F2"/>
    <w:rsid w:val="009738BA"/>
    <w:rsid w:val="009757AF"/>
    <w:rsid w:val="00975B0F"/>
    <w:rsid w:val="009769CF"/>
    <w:rsid w:val="00976B5E"/>
    <w:rsid w:val="00976CB1"/>
    <w:rsid w:val="00976F32"/>
    <w:rsid w:val="0097792C"/>
    <w:rsid w:val="00977C0C"/>
    <w:rsid w:val="00977C8B"/>
    <w:rsid w:val="00981DFE"/>
    <w:rsid w:val="00982230"/>
    <w:rsid w:val="009832AF"/>
    <w:rsid w:val="0098344A"/>
    <w:rsid w:val="00984CE6"/>
    <w:rsid w:val="00984D33"/>
    <w:rsid w:val="009850FB"/>
    <w:rsid w:val="0098577E"/>
    <w:rsid w:val="009859AB"/>
    <w:rsid w:val="00987AF5"/>
    <w:rsid w:val="00987B55"/>
    <w:rsid w:val="009904E6"/>
    <w:rsid w:val="00990D45"/>
    <w:rsid w:val="0099229A"/>
    <w:rsid w:val="009929C4"/>
    <w:rsid w:val="00992FAF"/>
    <w:rsid w:val="00993C1E"/>
    <w:rsid w:val="00994425"/>
    <w:rsid w:val="009949E0"/>
    <w:rsid w:val="00995300"/>
    <w:rsid w:val="00995611"/>
    <w:rsid w:val="009978F6"/>
    <w:rsid w:val="009A09A9"/>
    <w:rsid w:val="009A0FB2"/>
    <w:rsid w:val="009A13D4"/>
    <w:rsid w:val="009A1BFD"/>
    <w:rsid w:val="009A29EA"/>
    <w:rsid w:val="009A2B3A"/>
    <w:rsid w:val="009A37F4"/>
    <w:rsid w:val="009A3A51"/>
    <w:rsid w:val="009A438D"/>
    <w:rsid w:val="009A47C0"/>
    <w:rsid w:val="009A59D1"/>
    <w:rsid w:val="009A6F13"/>
    <w:rsid w:val="009A7BBA"/>
    <w:rsid w:val="009A7DB9"/>
    <w:rsid w:val="009B0765"/>
    <w:rsid w:val="009B087E"/>
    <w:rsid w:val="009B0F23"/>
    <w:rsid w:val="009B1220"/>
    <w:rsid w:val="009B1EE6"/>
    <w:rsid w:val="009B281F"/>
    <w:rsid w:val="009B292D"/>
    <w:rsid w:val="009B2B8D"/>
    <w:rsid w:val="009B3EA3"/>
    <w:rsid w:val="009B416F"/>
    <w:rsid w:val="009B49C5"/>
    <w:rsid w:val="009B4BDB"/>
    <w:rsid w:val="009B4C0F"/>
    <w:rsid w:val="009B544C"/>
    <w:rsid w:val="009B5994"/>
    <w:rsid w:val="009B617A"/>
    <w:rsid w:val="009B61D0"/>
    <w:rsid w:val="009B6DBA"/>
    <w:rsid w:val="009B723D"/>
    <w:rsid w:val="009B7DE6"/>
    <w:rsid w:val="009C15BC"/>
    <w:rsid w:val="009C1708"/>
    <w:rsid w:val="009C2147"/>
    <w:rsid w:val="009C21E3"/>
    <w:rsid w:val="009C2210"/>
    <w:rsid w:val="009C321E"/>
    <w:rsid w:val="009C33C3"/>
    <w:rsid w:val="009C34E4"/>
    <w:rsid w:val="009C3B3B"/>
    <w:rsid w:val="009C3C36"/>
    <w:rsid w:val="009C41E9"/>
    <w:rsid w:val="009C5C10"/>
    <w:rsid w:val="009C6A0B"/>
    <w:rsid w:val="009C6C75"/>
    <w:rsid w:val="009C712C"/>
    <w:rsid w:val="009C7227"/>
    <w:rsid w:val="009C78DC"/>
    <w:rsid w:val="009C7DF2"/>
    <w:rsid w:val="009D0C16"/>
    <w:rsid w:val="009D18C3"/>
    <w:rsid w:val="009D356E"/>
    <w:rsid w:val="009D3B2A"/>
    <w:rsid w:val="009D49AE"/>
    <w:rsid w:val="009D51D6"/>
    <w:rsid w:val="009D54BC"/>
    <w:rsid w:val="009D5639"/>
    <w:rsid w:val="009D5EF8"/>
    <w:rsid w:val="009D6278"/>
    <w:rsid w:val="009D72D0"/>
    <w:rsid w:val="009D7773"/>
    <w:rsid w:val="009D7D06"/>
    <w:rsid w:val="009E0737"/>
    <w:rsid w:val="009E1C76"/>
    <w:rsid w:val="009E1F9D"/>
    <w:rsid w:val="009E4552"/>
    <w:rsid w:val="009E4C4A"/>
    <w:rsid w:val="009E4EFE"/>
    <w:rsid w:val="009E5157"/>
    <w:rsid w:val="009E571B"/>
    <w:rsid w:val="009E664C"/>
    <w:rsid w:val="009E6BB2"/>
    <w:rsid w:val="009E74F9"/>
    <w:rsid w:val="009E7EB5"/>
    <w:rsid w:val="009E7EBD"/>
    <w:rsid w:val="009F08BD"/>
    <w:rsid w:val="009F0D05"/>
    <w:rsid w:val="009F0DBA"/>
    <w:rsid w:val="009F1088"/>
    <w:rsid w:val="009F2C29"/>
    <w:rsid w:val="009F2C6B"/>
    <w:rsid w:val="009F2D9C"/>
    <w:rsid w:val="009F2F85"/>
    <w:rsid w:val="009F311A"/>
    <w:rsid w:val="009F343B"/>
    <w:rsid w:val="009F35C9"/>
    <w:rsid w:val="009F35FD"/>
    <w:rsid w:val="009F3BF5"/>
    <w:rsid w:val="009F4718"/>
    <w:rsid w:val="009F4E19"/>
    <w:rsid w:val="009F5B89"/>
    <w:rsid w:val="009F61BF"/>
    <w:rsid w:val="009F653F"/>
    <w:rsid w:val="009F687F"/>
    <w:rsid w:val="009F725D"/>
    <w:rsid w:val="009F7970"/>
    <w:rsid w:val="00A00A7C"/>
    <w:rsid w:val="00A01C9E"/>
    <w:rsid w:val="00A02798"/>
    <w:rsid w:val="00A028FF"/>
    <w:rsid w:val="00A03F28"/>
    <w:rsid w:val="00A048D8"/>
    <w:rsid w:val="00A04FE1"/>
    <w:rsid w:val="00A058B1"/>
    <w:rsid w:val="00A05C4A"/>
    <w:rsid w:val="00A06FCF"/>
    <w:rsid w:val="00A1003D"/>
    <w:rsid w:val="00A1130D"/>
    <w:rsid w:val="00A11992"/>
    <w:rsid w:val="00A11ACF"/>
    <w:rsid w:val="00A11C2D"/>
    <w:rsid w:val="00A11FE6"/>
    <w:rsid w:val="00A12614"/>
    <w:rsid w:val="00A12729"/>
    <w:rsid w:val="00A12860"/>
    <w:rsid w:val="00A14B38"/>
    <w:rsid w:val="00A1559F"/>
    <w:rsid w:val="00A15B79"/>
    <w:rsid w:val="00A15E45"/>
    <w:rsid w:val="00A15F0A"/>
    <w:rsid w:val="00A1672F"/>
    <w:rsid w:val="00A16A1C"/>
    <w:rsid w:val="00A16A65"/>
    <w:rsid w:val="00A16E40"/>
    <w:rsid w:val="00A179B2"/>
    <w:rsid w:val="00A17C2C"/>
    <w:rsid w:val="00A17DAF"/>
    <w:rsid w:val="00A21F34"/>
    <w:rsid w:val="00A22AB0"/>
    <w:rsid w:val="00A25284"/>
    <w:rsid w:val="00A25B64"/>
    <w:rsid w:val="00A25D0C"/>
    <w:rsid w:val="00A26E75"/>
    <w:rsid w:val="00A304CA"/>
    <w:rsid w:val="00A306B5"/>
    <w:rsid w:val="00A3147E"/>
    <w:rsid w:val="00A32172"/>
    <w:rsid w:val="00A32757"/>
    <w:rsid w:val="00A331B0"/>
    <w:rsid w:val="00A3483A"/>
    <w:rsid w:val="00A34ADA"/>
    <w:rsid w:val="00A34B5A"/>
    <w:rsid w:val="00A355D1"/>
    <w:rsid w:val="00A3624F"/>
    <w:rsid w:val="00A3688D"/>
    <w:rsid w:val="00A36E84"/>
    <w:rsid w:val="00A3743B"/>
    <w:rsid w:val="00A37579"/>
    <w:rsid w:val="00A4058B"/>
    <w:rsid w:val="00A410FF"/>
    <w:rsid w:val="00A41DB6"/>
    <w:rsid w:val="00A42B30"/>
    <w:rsid w:val="00A431CA"/>
    <w:rsid w:val="00A441D8"/>
    <w:rsid w:val="00A4449A"/>
    <w:rsid w:val="00A44841"/>
    <w:rsid w:val="00A45D24"/>
    <w:rsid w:val="00A4640C"/>
    <w:rsid w:val="00A471AE"/>
    <w:rsid w:val="00A47742"/>
    <w:rsid w:val="00A47B1D"/>
    <w:rsid w:val="00A47FCD"/>
    <w:rsid w:val="00A5024B"/>
    <w:rsid w:val="00A50C65"/>
    <w:rsid w:val="00A51A07"/>
    <w:rsid w:val="00A521FC"/>
    <w:rsid w:val="00A52A8E"/>
    <w:rsid w:val="00A5362B"/>
    <w:rsid w:val="00A53716"/>
    <w:rsid w:val="00A53973"/>
    <w:rsid w:val="00A55631"/>
    <w:rsid w:val="00A55F2F"/>
    <w:rsid w:val="00A56915"/>
    <w:rsid w:val="00A57682"/>
    <w:rsid w:val="00A604B0"/>
    <w:rsid w:val="00A60B09"/>
    <w:rsid w:val="00A60B4A"/>
    <w:rsid w:val="00A61CC1"/>
    <w:rsid w:val="00A62418"/>
    <w:rsid w:val="00A62C09"/>
    <w:rsid w:val="00A63567"/>
    <w:rsid w:val="00A63E68"/>
    <w:rsid w:val="00A64A2C"/>
    <w:rsid w:val="00A65503"/>
    <w:rsid w:val="00A65685"/>
    <w:rsid w:val="00A657AA"/>
    <w:rsid w:val="00A65B9E"/>
    <w:rsid w:val="00A65CE5"/>
    <w:rsid w:val="00A66022"/>
    <w:rsid w:val="00A668A8"/>
    <w:rsid w:val="00A66FFE"/>
    <w:rsid w:val="00A6732C"/>
    <w:rsid w:val="00A67CE0"/>
    <w:rsid w:val="00A67EC3"/>
    <w:rsid w:val="00A7069D"/>
    <w:rsid w:val="00A70ABB"/>
    <w:rsid w:val="00A714FE"/>
    <w:rsid w:val="00A71DE9"/>
    <w:rsid w:val="00A72A8A"/>
    <w:rsid w:val="00A730A3"/>
    <w:rsid w:val="00A73C41"/>
    <w:rsid w:val="00A7465C"/>
    <w:rsid w:val="00A74AB1"/>
    <w:rsid w:val="00A75A2B"/>
    <w:rsid w:val="00A75F8D"/>
    <w:rsid w:val="00A76558"/>
    <w:rsid w:val="00A7688D"/>
    <w:rsid w:val="00A76F11"/>
    <w:rsid w:val="00A77226"/>
    <w:rsid w:val="00A81D2E"/>
    <w:rsid w:val="00A8278B"/>
    <w:rsid w:val="00A828AD"/>
    <w:rsid w:val="00A83182"/>
    <w:rsid w:val="00A837BF"/>
    <w:rsid w:val="00A83B04"/>
    <w:rsid w:val="00A84157"/>
    <w:rsid w:val="00A84AC7"/>
    <w:rsid w:val="00A851A9"/>
    <w:rsid w:val="00A85896"/>
    <w:rsid w:val="00A85FAB"/>
    <w:rsid w:val="00A869D3"/>
    <w:rsid w:val="00A86CDF"/>
    <w:rsid w:val="00A86F24"/>
    <w:rsid w:val="00A905F7"/>
    <w:rsid w:val="00A9097D"/>
    <w:rsid w:val="00A90E15"/>
    <w:rsid w:val="00A92680"/>
    <w:rsid w:val="00A92C0A"/>
    <w:rsid w:val="00A93F40"/>
    <w:rsid w:val="00A9461B"/>
    <w:rsid w:val="00A95BD5"/>
    <w:rsid w:val="00A96885"/>
    <w:rsid w:val="00A974AB"/>
    <w:rsid w:val="00A9790C"/>
    <w:rsid w:val="00AA0141"/>
    <w:rsid w:val="00AA031D"/>
    <w:rsid w:val="00AA06C5"/>
    <w:rsid w:val="00AA14A8"/>
    <w:rsid w:val="00AA1542"/>
    <w:rsid w:val="00AA1B34"/>
    <w:rsid w:val="00AA284F"/>
    <w:rsid w:val="00AA2E53"/>
    <w:rsid w:val="00AA3002"/>
    <w:rsid w:val="00AA3684"/>
    <w:rsid w:val="00AA4081"/>
    <w:rsid w:val="00AA4FCC"/>
    <w:rsid w:val="00AA5F96"/>
    <w:rsid w:val="00AA6B58"/>
    <w:rsid w:val="00AA75D0"/>
    <w:rsid w:val="00AB00CB"/>
    <w:rsid w:val="00AB17BF"/>
    <w:rsid w:val="00AB28BF"/>
    <w:rsid w:val="00AB2FB8"/>
    <w:rsid w:val="00AB39B7"/>
    <w:rsid w:val="00AB415E"/>
    <w:rsid w:val="00AB473F"/>
    <w:rsid w:val="00AB4F5D"/>
    <w:rsid w:val="00AB5649"/>
    <w:rsid w:val="00AB56A1"/>
    <w:rsid w:val="00AB6712"/>
    <w:rsid w:val="00AB6820"/>
    <w:rsid w:val="00AB6ABF"/>
    <w:rsid w:val="00AB7273"/>
    <w:rsid w:val="00AB7582"/>
    <w:rsid w:val="00AB77E7"/>
    <w:rsid w:val="00AB77FE"/>
    <w:rsid w:val="00AC13F4"/>
    <w:rsid w:val="00AC1851"/>
    <w:rsid w:val="00AC2A83"/>
    <w:rsid w:val="00AC2DE1"/>
    <w:rsid w:val="00AC33EE"/>
    <w:rsid w:val="00AC4FAB"/>
    <w:rsid w:val="00AC5E03"/>
    <w:rsid w:val="00AC641C"/>
    <w:rsid w:val="00AC6788"/>
    <w:rsid w:val="00AC74B3"/>
    <w:rsid w:val="00AD03BE"/>
    <w:rsid w:val="00AD0AD7"/>
    <w:rsid w:val="00AD0D8E"/>
    <w:rsid w:val="00AD10A8"/>
    <w:rsid w:val="00AD11E5"/>
    <w:rsid w:val="00AD1B82"/>
    <w:rsid w:val="00AD1E72"/>
    <w:rsid w:val="00AD202F"/>
    <w:rsid w:val="00AD27DB"/>
    <w:rsid w:val="00AD2883"/>
    <w:rsid w:val="00AD2E2D"/>
    <w:rsid w:val="00AD345B"/>
    <w:rsid w:val="00AD3B8E"/>
    <w:rsid w:val="00AD4538"/>
    <w:rsid w:val="00AD5159"/>
    <w:rsid w:val="00AD5B38"/>
    <w:rsid w:val="00AD5FAC"/>
    <w:rsid w:val="00AD6537"/>
    <w:rsid w:val="00AD7576"/>
    <w:rsid w:val="00AE0955"/>
    <w:rsid w:val="00AE1049"/>
    <w:rsid w:val="00AE164E"/>
    <w:rsid w:val="00AE1656"/>
    <w:rsid w:val="00AE1BDF"/>
    <w:rsid w:val="00AE1E7F"/>
    <w:rsid w:val="00AE5501"/>
    <w:rsid w:val="00AE5DE9"/>
    <w:rsid w:val="00AE692D"/>
    <w:rsid w:val="00AE6F33"/>
    <w:rsid w:val="00AE780F"/>
    <w:rsid w:val="00AE78A4"/>
    <w:rsid w:val="00AF0BFF"/>
    <w:rsid w:val="00AF0C39"/>
    <w:rsid w:val="00AF15E7"/>
    <w:rsid w:val="00AF2437"/>
    <w:rsid w:val="00AF2A9C"/>
    <w:rsid w:val="00AF38C2"/>
    <w:rsid w:val="00AF3EDA"/>
    <w:rsid w:val="00AF4646"/>
    <w:rsid w:val="00AF4F8B"/>
    <w:rsid w:val="00AF573F"/>
    <w:rsid w:val="00AF5D48"/>
    <w:rsid w:val="00AF65BD"/>
    <w:rsid w:val="00AF71A5"/>
    <w:rsid w:val="00AF77D1"/>
    <w:rsid w:val="00B006CF"/>
    <w:rsid w:val="00B008F3"/>
    <w:rsid w:val="00B01054"/>
    <w:rsid w:val="00B011B6"/>
    <w:rsid w:val="00B01A63"/>
    <w:rsid w:val="00B01D45"/>
    <w:rsid w:val="00B02240"/>
    <w:rsid w:val="00B024F0"/>
    <w:rsid w:val="00B025B5"/>
    <w:rsid w:val="00B02FBA"/>
    <w:rsid w:val="00B03445"/>
    <w:rsid w:val="00B034CE"/>
    <w:rsid w:val="00B0350D"/>
    <w:rsid w:val="00B048C7"/>
    <w:rsid w:val="00B04C6D"/>
    <w:rsid w:val="00B052E5"/>
    <w:rsid w:val="00B05522"/>
    <w:rsid w:val="00B05F0F"/>
    <w:rsid w:val="00B06009"/>
    <w:rsid w:val="00B06081"/>
    <w:rsid w:val="00B06449"/>
    <w:rsid w:val="00B07EF2"/>
    <w:rsid w:val="00B100D6"/>
    <w:rsid w:val="00B1036F"/>
    <w:rsid w:val="00B108BF"/>
    <w:rsid w:val="00B10E51"/>
    <w:rsid w:val="00B11223"/>
    <w:rsid w:val="00B113FE"/>
    <w:rsid w:val="00B11F3C"/>
    <w:rsid w:val="00B1338F"/>
    <w:rsid w:val="00B135A3"/>
    <w:rsid w:val="00B13A6F"/>
    <w:rsid w:val="00B14476"/>
    <w:rsid w:val="00B14A72"/>
    <w:rsid w:val="00B14C8A"/>
    <w:rsid w:val="00B163C7"/>
    <w:rsid w:val="00B16C72"/>
    <w:rsid w:val="00B16F98"/>
    <w:rsid w:val="00B17E38"/>
    <w:rsid w:val="00B17ED7"/>
    <w:rsid w:val="00B2002E"/>
    <w:rsid w:val="00B20F95"/>
    <w:rsid w:val="00B21555"/>
    <w:rsid w:val="00B229BE"/>
    <w:rsid w:val="00B23F0A"/>
    <w:rsid w:val="00B2441D"/>
    <w:rsid w:val="00B2450D"/>
    <w:rsid w:val="00B24B4D"/>
    <w:rsid w:val="00B25A0D"/>
    <w:rsid w:val="00B25AB3"/>
    <w:rsid w:val="00B25B4C"/>
    <w:rsid w:val="00B265C9"/>
    <w:rsid w:val="00B27308"/>
    <w:rsid w:val="00B302AA"/>
    <w:rsid w:val="00B307A7"/>
    <w:rsid w:val="00B30DA7"/>
    <w:rsid w:val="00B3187E"/>
    <w:rsid w:val="00B31B83"/>
    <w:rsid w:val="00B322E7"/>
    <w:rsid w:val="00B3255D"/>
    <w:rsid w:val="00B32D38"/>
    <w:rsid w:val="00B33ABE"/>
    <w:rsid w:val="00B343B7"/>
    <w:rsid w:val="00B34BF1"/>
    <w:rsid w:val="00B35152"/>
    <w:rsid w:val="00B35366"/>
    <w:rsid w:val="00B35C47"/>
    <w:rsid w:val="00B35E33"/>
    <w:rsid w:val="00B36EAE"/>
    <w:rsid w:val="00B36F02"/>
    <w:rsid w:val="00B37177"/>
    <w:rsid w:val="00B3744D"/>
    <w:rsid w:val="00B404B0"/>
    <w:rsid w:val="00B4156D"/>
    <w:rsid w:val="00B41C28"/>
    <w:rsid w:val="00B426F7"/>
    <w:rsid w:val="00B43036"/>
    <w:rsid w:val="00B436C7"/>
    <w:rsid w:val="00B43883"/>
    <w:rsid w:val="00B44C24"/>
    <w:rsid w:val="00B46281"/>
    <w:rsid w:val="00B46B08"/>
    <w:rsid w:val="00B506C1"/>
    <w:rsid w:val="00B50B81"/>
    <w:rsid w:val="00B510E4"/>
    <w:rsid w:val="00B523D8"/>
    <w:rsid w:val="00B53475"/>
    <w:rsid w:val="00B53A77"/>
    <w:rsid w:val="00B5440D"/>
    <w:rsid w:val="00B54C6C"/>
    <w:rsid w:val="00B54FD4"/>
    <w:rsid w:val="00B5550A"/>
    <w:rsid w:val="00B56FFF"/>
    <w:rsid w:val="00B57F5B"/>
    <w:rsid w:val="00B602E5"/>
    <w:rsid w:val="00B60E28"/>
    <w:rsid w:val="00B6104E"/>
    <w:rsid w:val="00B61C67"/>
    <w:rsid w:val="00B62349"/>
    <w:rsid w:val="00B63160"/>
    <w:rsid w:val="00B63C69"/>
    <w:rsid w:val="00B6457B"/>
    <w:rsid w:val="00B647CA"/>
    <w:rsid w:val="00B65450"/>
    <w:rsid w:val="00B65B22"/>
    <w:rsid w:val="00B66196"/>
    <w:rsid w:val="00B66704"/>
    <w:rsid w:val="00B66A50"/>
    <w:rsid w:val="00B66BAE"/>
    <w:rsid w:val="00B67033"/>
    <w:rsid w:val="00B7054D"/>
    <w:rsid w:val="00B70E60"/>
    <w:rsid w:val="00B7277C"/>
    <w:rsid w:val="00B72B9C"/>
    <w:rsid w:val="00B7336F"/>
    <w:rsid w:val="00B74501"/>
    <w:rsid w:val="00B74C7A"/>
    <w:rsid w:val="00B75787"/>
    <w:rsid w:val="00B75D8A"/>
    <w:rsid w:val="00B764C3"/>
    <w:rsid w:val="00B768C2"/>
    <w:rsid w:val="00B769B2"/>
    <w:rsid w:val="00B77571"/>
    <w:rsid w:val="00B776B2"/>
    <w:rsid w:val="00B77763"/>
    <w:rsid w:val="00B777C8"/>
    <w:rsid w:val="00B77988"/>
    <w:rsid w:val="00B77A7F"/>
    <w:rsid w:val="00B80E50"/>
    <w:rsid w:val="00B81E96"/>
    <w:rsid w:val="00B81EDD"/>
    <w:rsid w:val="00B825F3"/>
    <w:rsid w:val="00B82CC7"/>
    <w:rsid w:val="00B830E3"/>
    <w:rsid w:val="00B83758"/>
    <w:rsid w:val="00B84799"/>
    <w:rsid w:val="00B85A4B"/>
    <w:rsid w:val="00B85B9C"/>
    <w:rsid w:val="00B86CA7"/>
    <w:rsid w:val="00B879AC"/>
    <w:rsid w:val="00B9090D"/>
    <w:rsid w:val="00B916DA"/>
    <w:rsid w:val="00B91C42"/>
    <w:rsid w:val="00B91FFD"/>
    <w:rsid w:val="00B92B33"/>
    <w:rsid w:val="00B935F2"/>
    <w:rsid w:val="00B9366B"/>
    <w:rsid w:val="00B948EF"/>
    <w:rsid w:val="00B94A1E"/>
    <w:rsid w:val="00B94F75"/>
    <w:rsid w:val="00B9697D"/>
    <w:rsid w:val="00B96F8B"/>
    <w:rsid w:val="00B96FC4"/>
    <w:rsid w:val="00B972CB"/>
    <w:rsid w:val="00B97C7D"/>
    <w:rsid w:val="00BA0451"/>
    <w:rsid w:val="00BA0A20"/>
    <w:rsid w:val="00BA0D34"/>
    <w:rsid w:val="00BA1146"/>
    <w:rsid w:val="00BA1810"/>
    <w:rsid w:val="00BA2428"/>
    <w:rsid w:val="00BA2A94"/>
    <w:rsid w:val="00BA2E2F"/>
    <w:rsid w:val="00BA2E8C"/>
    <w:rsid w:val="00BA30E2"/>
    <w:rsid w:val="00BA3470"/>
    <w:rsid w:val="00BA4694"/>
    <w:rsid w:val="00BA47C2"/>
    <w:rsid w:val="00BA48F3"/>
    <w:rsid w:val="00BA490B"/>
    <w:rsid w:val="00BA5C53"/>
    <w:rsid w:val="00BA6167"/>
    <w:rsid w:val="00BA69BD"/>
    <w:rsid w:val="00BA6EC5"/>
    <w:rsid w:val="00BA7454"/>
    <w:rsid w:val="00BA74E7"/>
    <w:rsid w:val="00BA79B7"/>
    <w:rsid w:val="00BB1BB6"/>
    <w:rsid w:val="00BB2B14"/>
    <w:rsid w:val="00BB2FA9"/>
    <w:rsid w:val="00BB3113"/>
    <w:rsid w:val="00BB34C2"/>
    <w:rsid w:val="00BB36CB"/>
    <w:rsid w:val="00BB3B92"/>
    <w:rsid w:val="00BB43C3"/>
    <w:rsid w:val="00BB47B1"/>
    <w:rsid w:val="00BB48F2"/>
    <w:rsid w:val="00BB52ED"/>
    <w:rsid w:val="00BB53E0"/>
    <w:rsid w:val="00BB60E5"/>
    <w:rsid w:val="00BB68C6"/>
    <w:rsid w:val="00BB6B52"/>
    <w:rsid w:val="00BB6D4E"/>
    <w:rsid w:val="00BB723E"/>
    <w:rsid w:val="00BB76B4"/>
    <w:rsid w:val="00BC04AD"/>
    <w:rsid w:val="00BC0A31"/>
    <w:rsid w:val="00BC0E11"/>
    <w:rsid w:val="00BC138D"/>
    <w:rsid w:val="00BC2C72"/>
    <w:rsid w:val="00BC2CE5"/>
    <w:rsid w:val="00BC2D9C"/>
    <w:rsid w:val="00BC3398"/>
    <w:rsid w:val="00BC4812"/>
    <w:rsid w:val="00BC48D5"/>
    <w:rsid w:val="00BC4930"/>
    <w:rsid w:val="00BC4C13"/>
    <w:rsid w:val="00BC4E6D"/>
    <w:rsid w:val="00BC5129"/>
    <w:rsid w:val="00BC5418"/>
    <w:rsid w:val="00BC5F5A"/>
    <w:rsid w:val="00BC692F"/>
    <w:rsid w:val="00BC7A31"/>
    <w:rsid w:val="00BC7C6D"/>
    <w:rsid w:val="00BD0B4D"/>
    <w:rsid w:val="00BD0D01"/>
    <w:rsid w:val="00BD1297"/>
    <w:rsid w:val="00BD15BE"/>
    <w:rsid w:val="00BD1881"/>
    <w:rsid w:val="00BD1D53"/>
    <w:rsid w:val="00BD24DD"/>
    <w:rsid w:val="00BD4185"/>
    <w:rsid w:val="00BD4285"/>
    <w:rsid w:val="00BD44D2"/>
    <w:rsid w:val="00BD5546"/>
    <w:rsid w:val="00BD56F9"/>
    <w:rsid w:val="00BD5842"/>
    <w:rsid w:val="00BD5844"/>
    <w:rsid w:val="00BD5A9C"/>
    <w:rsid w:val="00BD5BB8"/>
    <w:rsid w:val="00BD5EFF"/>
    <w:rsid w:val="00BD6DBF"/>
    <w:rsid w:val="00BD6EF6"/>
    <w:rsid w:val="00BD7EC0"/>
    <w:rsid w:val="00BE0E97"/>
    <w:rsid w:val="00BE16D0"/>
    <w:rsid w:val="00BE2980"/>
    <w:rsid w:val="00BE3161"/>
    <w:rsid w:val="00BE35A7"/>
    <w:rsid w:val="00BE35D3"/>
    <w:rsid w:val="00BE39AB"/>
    <w:rsid w:val="00BE3FCB"/>
    <w:rsid w:val="00BE400A"/>
    <w:rsid w:val="00BE48F7"/>
    <w:rsid w:val="00BE4DA0"/>
    <w:rsid w:val="00BE5E0B"/>
    <w:rsid w:val="00BE62BC"/>
    <w:rsid w:val="00BE77E4"/>
    <w:rsid w:val="00BE78E6"/>
    <w:rsid w:val="00BE7DBB"/>
    <w:rsid w:val="00BF0824"/>
    <w:rsid w:val="00BF08BD"/>
    <w:rsid w:val="00BF227B"/>
    <w:rsid w:val="00BF251F"/>
    <w:rsid w:val="00BF31D1"/>
    <w:rsid w:val="00BF500C"/>
    <w:rsid w:val="00BF5373"/>
    <w:rsid w:val="00BF58B6"/>
    <w:rsid w:val="00BF6693"/>
    <w:rsid w:val="00BF7535"/>
    <w:rsid w:val="00BF7FE7"/>
    <w:rsid w:val="00C000C5"/>
    <w:rsid w:val="00C0025C"/>
    <w:rsid w:val="00C00364"/>
    <w:rsid w:val="00C009B9"/>
    <w:rsid w:val="00C00B48"/>
    <w:rsid w:val="00C013AE"/>
    <w:rsid w:val="00C01534"/>
    <w:rsid w:val="00C028C7"/>
    <w:rsid w:val="00C02AD6"/>
    <w:rsid w:val="00C02D94"/>
    <w:rsid w:val="00C033A1"/>
    <w:rsid w:val="00C03545"/>
    <w:rsid w:val="00C03957"/>
    <w:rsid w:val="00C04B32"/>
    <w:rsid w:val="00C054C6"/>
    <w:rsid w:val="00C058F0"/>
    <w:rsid w:val="00C05BC6"/>
    <w:rsid w:val="00C05E0E"/>
    <w:rsid w:val="00C1023C"/>
    <w:rsid w:val="00C10669"/>
    <w:rsid w:val="00C10BBD"/>
    <w:rsid w:val="00C11014"/>
    <w:rsid w:val="00C1172C"/>
    <w:rsid w:val="00C119DA"/>
    <w:rsid w:val="00C12029"/>
    <w:rsid w:val="00C12AD5"/>
    <w:rsid w:val="00C13027"/>
    <w:rsid w:val="00C13E5D"/>
    <w:rsid w:val="00C14123"/>
    <w:rsid w:val="00C147A5"/>
    <w:rsid w:val="00C14AC3"/>
    <w:rsid w:val="00C15601"/>
    <w:rsid w:val="00C17642"/>
    <w:rsid w:val="00C2015F"/>
    <w:rsid w:val="00C20987"/>
    <w:rsid w:val="00C21897"/>
    <w:rsid w:val="00C21FA3"/>
    <w:rsid w:val="00C21FD0"/>
    <w:rsid w:val="00C23D6F"/>
    <w:rsid w:val="00C2452A"/>
    <w:rsid w:val="00C24D1E"/>
    <w:rsid w:val="00C259EE"/>
    <w:rsid w:val="00C25D91"/>
    <w:rsid w:val="00C25DB5"/>
    <w:rsid w:val="00C26085"/>
    <w:rsid w:val="00C26A47"/>
    <w:rsid w:val="00C30031"/>
    <w:rsid w:val="00C30318"/>
    <w:rsid w:val="00C31E24"/>
    <w:rsid w:val="00C320DF"/>
    <w:rsid w:val="00C32335"/>
    <w:rsid w:val="00C32DC0"/>
    <w:rsid w:val="00C32F7E"/>
    <w:rsid w:val="00C34CBD"/>
    <w:rsid w:val="00C34F6D"/>
    <w:rsid w:val="00C35052"/>
    <w:rsid w:val="00C353E3"/>
    <w:rsid w:val="00C354A3"/>
    <w:rsid w:val="00C35502"/>
    <w:rsid w:val="00C367D2"/>
    <w:rsid w:val="00C36DAD"/>
    <w:rsid w:val="00C36E02"/>
    <w:rsid w:val="00C3784B"/>
    <w:rsid w:val="00C40AB4"/>
    <w:rsid w:val="00C4247A"/>
    <w:rsid w:val="00C42D0C"/>
    <w:rsid w:val="00C440A5"/>
    <w:rsid w:val="00C44CFE"/>
    <w:rsid w:val="00C4502A"/>
    <w:rsid w:val="00C46169"/>
    <w:rsid w:val="00C46D0E"/>
    <w:rsid w:val="00C47A8B"/>
    <w:rsid w:val="00C500A0"/>
    <w:rsid w:val="00C50297"/>
    <w:rsid w:val="00C51285"/>
    <w:rsid w:val="00C51973"/>
    <w:rsid w:val="00C52156"/>
    <w:rsid w:val="00C53D9B"/>
    <w:rsid w:val="00C53DE2"/>
    <w:rsid w:val="00C54B26"/>
    <w:rsid w:val="00C5501D"/>
    <w:rsid w:val="00C55677"/>
    <w:rsid w:val="00C55B74"/>
    <w:rsid w:val="00C5614D"/>
    <w:rsid w:val="00C568B6"/>
    <w:rsid w:val="00C56BED"/>
    <w:rsid w:val="00C571D9"/>
    <w:rsid w:val="00C5754A"/>
    <w:rsid w:val="00C6058B"/>
    <w:rsid w:val="00C610A7"/>
    <w:rsid w:val="00C61568"/>
    <w:rsid w:val="00C618D9"/>
    <w:rsid w:val="00C61D4C"/>
    <w:rsid w:val="00C61DE6"/>
    <w:rsid w:val="00C63415"/>
    <w:rsid w:val="00C6425F"/>
    <w:rsid w:val="00C64637"/>
    <w:rsid w:val="00C65762"/>
    <w:rsid w:val="00C658BB"/>
    <w:rsid w:val="00C65C12"/>
    <w:rsid w:val="00C65C67"/>
    <w:rsid w:val="00C6648C"/>
    <w:rsid w:val="00C679C3"/>
    <w:rsid w:val="00C72009"/>
    <w:rsid w:val="00C72113"/>
    <w:rsid w:val="00C72129"/>
    <w:rsid w:val="00C7261B"/>
    <w:rsid w:val="00C73358"/>
    <w:rsid w:val="00C7379E"/>
    <w:rsid w:val="00C73BAB"/>
    <w:rsid w:val="00C74381"/>
    <w:rsid w:val="00C75017"/>
    <w:rsid w:val="00C75F90"/>
    <w:rsid w:val="00C76671"/>
    <w:rsid w:val="00C766FB"/>
    <w:rsid w:val="00C76B15"/>
    <w:rsid w:val="00C76B85"/>
    <w:rsid w:val="00C776DE"/>
    <w:rsid w:val="00C82F48"/>
    <w:rsid w:val="00C83636"/>
    <w:rsid w:val="00C84594"/>
    <w:rsid w:val="00C850D5"/>
    <w:rsid w:val="00C86344"/>
    <w:rsid w:val="00C8653C"/>
    <w:rsid w:val="00C86884"/>
    <w:rsid w:val="00C872F6"/>
    <w:rsid w:val="00C8748C"/>
    <w:rsid w:val="00C875D3"/>
    <w:rsid w:val="00C8776F"/>
    <w:rsid w:val="00C90207"/>
    <w:rsid w:val="00C905A4"/>
    <w:rsid w:val="00C9102D"/>
    <w:rsid w:val="00C91114"/>
    <w:rsid w:val="00C9158D"/>
    <w:rsid w:val="00C9161A"/>
    <w:rsid w:val="00C91B83"/>
    <w:rsid w:val="00C91E73"/>
    <w:rsid w:val="00C921A2"/>
    <w:rsid w:val="00C93CE4"/>
    <w:rsid w:val="00C93DF3"/>
    <w:rsid w:val="00C94E7F"/>
    <w:rsid w:val="00C95A84"/>
    <w:rsid w:val="00C95AEB"/>
    <w:rsid w:val="00C965EF"/>
    <w:rsid w:val="00C96E9D"/>
    <w:rsid w:val="00C97178"/>
    <w:rsid w:val="00C9772B"/>
    <w:rsid w:val="00C97E38"/>
    <w:rsid w:val="00CA0D0D"/>
    <w:rsid w:val="00CA0F02"/>
    <w:rsid w:val="00CA10E0"/>
    <w:rsid w:val="00CA1DDD"/>
    <w:rsid w:val="00CA1E54"/>
    <w:rsid w:val="00CA437A"/>
    <w:rsid w:val="00CA554E"/>
    <w:rsid w:val="00CB0588"/>
    <w:rsid w:val="00CB0C0F"/>
    <w:rsid w:val="00CB0CEB"/>
    <w:rsid w:val="00CB0E11"/>
    <w:rsid w:val="00CB103C"/>
    <w:rsid w:val="00CB1D8B"/>
    <w:rsid w:val="00CB1DFE"/>
    <w:rsid w:val="00CB1E2B"/>
    <w:rsid w:val="00CB276F"/>
    <w:rsid w:val="00CB2B9A"/>
    <w:rsid w:val="00CB2FAC"/>
    <w:rsid w:val="00CB3226"/>
    <w:rsid w:val="00CB3479"/>
    <w:rsid w:val="00CB352B"/>
    <w:rsid w:val="00CB3D2B"/>
    <w:rsid w:val="00CB4223"/>
    <w:rsid w:val="00CB57A1"/>
    <w:rsid w:val="00CB5F0A"/>
    <w:rsid w:val="00CB6C69"/>
    <w:rsid w:val="00CB6E0E"/>
    <w:rsid w:val="00CC02F1"/>
    <w:rsid w:val="00CC0E71"/>
    <w:rsid w:val="00CC0FCC"/>
    <w:rsid w:val="00CC259E"/>
    <w:rsid w:val="00CC2AD9"/>
    <w:rsid w:val="00CC31EA"/>
    <w:rsid w:val="00CC324D"/>
    <w:rsid w:val="00CC4584"/>
    <w:rsid w:val="00CC46FB"/>
    <w:rsid w:val="00CC5412"/>
    <w:rsid w:val="00CC5DA5"/>
    <w:rsid w:val="00CC7150"/>
    <w:rsid w:val="00CC7EF1"/>
    <w:rsid w:val="00CD03FE"/>
    <w:rsid w:val="00CD2879"/>
    <w:rsid w:val="00CD45E8"/>
    <w:rsid w:val="00CD58B9"/>
    <w:rsid w:val="00CD5B2B"/>
    <w:rsid w:val="00CD5CB8"/>
    <w:rsid w:val="00CD5D55"/>
    <w:rsid w:val="00CD6003"/>
    <w:rsid w:val="00CD68DF"/>
    <w:rsid w:val="00CD6CD6"/>
    <w:rsid w:val="00CD7181"/>
    <w:rsid w:val="00CD728E"/>
    <w:rsid w:val="00CD7316"/>
    <w:rsid w:val="00CE0A8B"/>
    <w:rsid w:val="00CE157B"/>
    <w:rsid w:val="00CE2416"/>
    <w:rsid w:val="00CE28E0"/>
    <w:rsid w:val="00CE2AB3"/>
    <w:rsid w:val="00CE2C48"/>
    <w:rsid w:val="00CE32C4"/>
    <w:rsid w:val="00CE33CD"/>
    <w:rsid w:val="00CE376D"/>
    <w:rsid w:val="00CE3BD7"/>
    <w:rsid w:val="00CE42C6"/>
    <w:rsid w:val="00CE4D47"/>
    <w:rsid w:val="00CE5170"/>
    <w:rsid w:val="00CE5D07"/>
    <w:rsid w:val="00CE657E"/>
    <w:rsid w:val="00CE6C3C"/>
    <w:rsid w:val="00CE73C4"/>
    <w:rsid w:val="00CE7678"/>
    <w:rsid w:val="00CE7E7C"/>
    <w:rsid w:val="00CF054B"/>
    <w:rsid w:val="00CF0678"/>
    <w:rsid w:val="00CF0C08"/>
    <w:rsid w:val="00CF1723"/>
    <w:rsid w:val="00CF20EB"/>
    <w:rsid w:val="00CF239E"/>
    <w:rsid w:val="00CF255F"/>
    <w:rsid w:val="00CF276F"/>
    <w:rsid w:val="00CF3213"/>
    <w:rsid w:val="00CF392D"/>
    <w:rsid w:val="00CF39C7"/>
    <w:rsid w:val="00CF3B23"/>
    <w:rsid w:val="00CF3E3C"/>
    <w:rsid w:val="00CF4383"/>
    <w:rsid w:val="00CF4435"/>
    <w:rsid w:val="00CF44E5"/>
    <w:rsid w:val="00CF4F7F"/>
    <w:rsid w:val="00CF67A5"/>
    <w:rsid w:val="00CF7374"/>
    <w:rsid w:val="00D004C3"/>
    <w:rsid w:val="00D017E7"/>
    <w:rsid w:val="00D01A11"/>
    <w:rsid w:val="00D01E74"/>
    <w:rsid w:val="00D022C6"/>
    <w:rsid w:val="00D02494"/>
    <w:rsid w:val="00D02643"/>
    <w:rsid w:val="00D0343B"/>
    <w:rsid w:val="00D037D3"/>
    <w:rsid w:val="00D04A2F"/>
    <w:rsid w:val="00D04B17"/>
    <w:rsid w:val="00D05E6D"/>
    <w:rsid w:val="00D05EFD"/>
    <w:rsid w:val="00D06A7B"/>
    <w:rsid w:val="00D0716C"/>
    <w:rsid w:val="00D076AA"/>
    <w:rsid w:val="00D078A8"/>
    <w:rsid w:val="00D078C6"/>
    <w:rsid w:val="00D07B03"/>
    <w:rsid w:val="00D10B8A"/>
    <w:rsid w:val="00D10D63"/>
    <w:rsid w:val="00D116A7"/>
    <w:rsid w:val="00D11D3A"/>
    <w:rsid w:val="00D12341"/>
    <w:rsid w:val="00D124F0"/>
    <w:rsid w:val="00D139EF"/>
    <w:rsid w:val="00D13EE8"/>
    <w:rsid w:val="00D14333"/>
    <w:rsid w:val="00D14645"/>
    <w:rsid w:val="00D14873"/>
    <w:rsid w:val="00D14E41"/>
    <w:rsid w:val="00D151FC"/>
    <w:rsid w:val="00D15B15"/>
    <w:rsid w:val="00D16134"/>
    <w:rsid w:val="00D17521"/>
    <w:rsid w:val="00D1775D"/>
    <w:rsid w:val="00D17F31"/>
    <w:rsid w:val="00D17F6A"/>
    <w:rsid w:val="00D20274"/>
    <w:rsid w:val="00D2134C"/>
    <w:rsid w:val="00D23430"/>
    <w:rsid w:val="00D238A1"/>
    <w:rsid w:val="00D23F1D"/>
    <w:rsid w:val="00D240AA"/>
    <w:rsid w:val="00D2482C"/>
    <w:rsid w:val="00D2491C"/>
    <w:rsid w:val="00D2550D"/>
    <w:rsid w:val="00D25526"/>
    <w:rsid w:val="00D256D0"/>
    <w:rsid w:val="00D25A98"/>
    <w:rsid w:val="00D25FF3"/>
    <w:rsid w:val="00D2684F"/>
    <w:rsid w:val="00D27C12"/>
    <w:rsid w:val="00D31998"/>
    <w:rsid w:val="00D31DEC"/>
    <w:rsid w:val="00D33BCA"/>
    <w:rsid w:val="00D347EF"/>
    <w:rsid w:val="00D34E05"/>
    <w:rsid w:val="00D356BC"/>
    <w:rsid w:val="00D36426"/>
    <w:rsid w:val="00D36698"/>
    <w:rsid w:val="00D372DE"/>
    <w:rsid w:val="00D416CD"/>
    <w:rsid w:val="00D416F7"/>
    <w:rsid w:val="00D41D38"/>
    <w:rsid w:val="00D434B5"/>
    <w:rsid w:val="00D4379E"/>
    <w:rsid w:val="00D47071"/>
    <w:rsid w:val="00D4714F"/>
    <w:rsid w:val="00D47C2F"/>
    <w:rsid w:val="00D50116"/>
    <w:rsid w:val="00D51713"/>
    <w:rsid w:val="00D51C8A"/>
    <w:rsid w:val="00D520FA"/>
    <w:rsid w:val="00D537E3"/>
    <w:rsid w:val="00D53BFD"/>
    <w:rsid w:val="00D53E0B"/>
    <w:rsid w:val="00D53EF2"/>
    <w:rsid w:val="00D55744"/>
    <w:rsid w:val="00D558A1"/>
    <w:rsid w:val="00D5679B"/>
    <w:rsid w:val="00D56E36"/>
    <w:rsid w:val="00D57205"/>
    <w:rsid w:val="00D6022C"/>
    <w:rsid w:val="00D6059A"/>
    <w:rsid w:val="00D605F5"/>
    <w:rsid w:val="00D60B65"/>
    <w:rsid w:val="00D61AEB"/>
    <w:rsid w:val="00D61D45"/>
    <w:rsid w:val="00D62248"/>
    <w:rsid w:val="00D623C2"/>
    <w:rsid w:val="00D6257F"/>
    <w:rsid w:val="00D6261A"/>
    <w:rsid w:val="00D635B3"/>
    <w:rsid w:val="00D63C86"/>
    <w:rsid w:val="00D63F1D"/>
    <w:rsid w:val="00D64133"/>
    <w:rsid w:val="00D6465F"/>
    <w:rsid w:val="00D64984"/>
    <w:rsid w:val="00D65011"/>
    <w:rsid w:val="00D65BE6"/>
    <w:rsid w:val="00D65F0F"/>
    <w:rsid w:val="00D66810"/>
    <w:rsid w:val="00D6708C"/>
    <w:rsid w:val="00D6735F"/>
    <w:rsid w:val="00D67641"/>
    <w:rsid w:val="00D70078"/>
    <w:rsid w:val="00D7057C"/>
    <w:rsid w:val="00D70B70"/>
    <w:rsid w:val="00D71413"/>
    <w:rsid w:val="00D71BB7"/>
    <w:rsid w:val="00D7291E"/>
    <w:rsid w:val="00D72C26"/>
    <w:rsid w:val="00D72CBA"/>
    <w:rsid w:val="00D732E2"/>
    <w:rsid w:val="00D73A0A"/>
    <w:rsid w:val="00D75499"/>
    <w:rsid w:val="00D7608C"/>
    <w:rsid w:val="00D7624C"/>
    <w:rsid w:val="00D7654B"/>
    <w:rsid w:val="00D76A59"/>
    <w:rsid w:val="00D77317"/>
    <w:rsid w:val="00D774DD"/>
    <w:rsid w:val="00D77AD3"/>
    <w:rsid w:val="00D77F3A"/>
    <w:rsid w:val="00D804F1"/>
    <w:rsid w:val="00D8132C"/>
    <w:rsid w:val="00D81678"/>
    <w:rsid w:val="00D8197C"/>
    <w:rsid w:val="00D83895"/>
    <w:rsid w:val="00D847A3"/>
    <w:rsid w:val="00D84919"/>
    <w:rsid w:val="00D84B04"/>
    <w:rsid w:val="00D84EBE"/>
    <w:rsid w:val="00D852AC"/>
    <w:rsid w:val="00D8671A"/>
    <w:rsid w:val="00D8770D"/>
    <w:rsid w:val="00D87EA2"/>
    <w:rsid w:val="00D87FB2"/>
    <w:rsid w:val="00D91240"/>
    <w:rsid w:val="00D922A1"/>
    <w:rsid w:val="00D925DA"/>
    <w:rsid w:val="00D92C1C"/>
    <w:rsid w:val="00D92E6E"/>
    <w:rsid w:val="00D93018"/>
    <w:rsid w:val="00D955F9"/>
    <w:rsid w:val="00D9632B"/>
    <w:rsid w:val="00D968F3"/>
    <w:rsid w:val="00D97065"/>
    <w:rsid w:val="00D97375"/>
    <w:rsid w:val="00D97BFE"/>
    <w:rsid w:val="00DA0136"/>
    <w:rsid w:val="00DA077C"/>
    <w:rsid w:val="00DA07D3"/>
    <w:rsid w:val="00DA16C1"/>
    <w:rsid w:val="00DA19F9"/>
    <w:rsid w:val="00DA216F"/>
    <w:rsid w:val="00DA2597"/>
    <w:rsid w:val="00DA2E6F"/>
    <w:rsid w:val="00DA3A0E"/>
    <w:rsid w:val="00DA3C9D"/>
    <w:rsid w:val="00DA4588"/>
    <w:rsid w:val="00DA45C8"/>
    <w:rsid w:val="00DA5FB0"/>
    <w:rsid w:val="00DA6322"/>
    <w:rsid w:val="00DA7341"/>
    <w:rsid w:val="00DB0322"/>
    <w:rsid w:val="00DB1405"/>
    <w:rsid w:val="00DB29AB"/>
    <w:rsid w:val="00DB3105"/>
    <w:rsid w:val="00DB4169"/>
    <w:rsid w:val="00DB42D3"/>
    <w:rsid w:val="00DB43F6"/>
    <w:rsid w:val="00DB4463"/>
    <w:rsid w:val="00DB465F"/>
    <w:rsid w:val="00DB5BFA"/>
    <w:rsid w:val="00DB5D86"/>
    <w:rsid w:val="00DB60C2"/>
    <w:rsid w:val="00DB6151"/>
    <w:rsid w:val="00DB67F0"/>
    <w:rsid w:val="00DB6C23"/>
    <w:rsid w:val="00DB6F2C"/>
    <w:rsid w:val="00DB71CD"/>
    <w:rsid w:val="00DB7921"/>
    <w:rsid w:val="00DC00F6"/>
    <w:rsid w:val="00DC0313"/>
    <w:rsid w:val="00DC0870"/>
    <w:rsid w:val="00DC1427"/>
    <w:rsid w:val="00DC1DD2"/>
    <w:rsid w:val="00DC1F16"/>
    <w:rsid w:val="00DC2003"/>
    <w:rsid w:val="00DC2348"/>
    <w:rsid w:val="00DC2499"/>
    <w:rsid w:val="00DC2ABC"/>
    <w:rsid w:val="00DC3703"/>
    <w:rsid w:val="00DC3D2F"/>
    <w:rsid w:val="00DC3D70"/>
    <w:rsid w:val="00DC3EF0"/>
    <w:rsid w:val="00DC4484"/>
    <w:rsid w:val="00DC4B14"/>
    <w:rsid w:val="00DC5693"/>
    <w:rsid w:val="00DC6B71"/>
    <w:rsid w:val="00DC775F"/>
    <w:rsid w:val="00DC7881"/>
    <w:rsid w:val="00DC7BE6"/>
    <w:rsid w:val="00DC7CE1"/>
    <w:rsid w:val="00DD08BF"/>
    <w:rsid w:val="00DD152E"/>
    <w:rsid w:val="00DD15F6"/>
    <w:rsid w:val="00DD1649"/>
    <w:rsid w:val="00DD18A7"/>
    <w:rsid w:val="00DD2471"/>
    <w:rsid w:val="00DD30A2"/>
    <w:rsid w:val="00DD373E"/>
    <w:rsid w:val="00DD4BCD"/>
    <w:rsid w:val="00DD505F"/>
    <w:rsid w:val="00DD56DF"/>
    <w:rsid w:val="00DD5B33"/>
    <w:rsid w:val="00DD5E40"/>
    <w:rsid w:val="00DD68BD"/>
    <w:rsid w:val="00DD698E"/>
    <w:rsid w:val="00DD722D"/>
    <w:rsid w:val="00DE1653"/>
    <w:rsid w:val="00DE1DA0"/>
    <w:rsid w:val="00DE3CC2"/>
    <w:rsid w:val="00DE474F"/>
    <w:rsid w:val="00DE4AD2"/>
    <w:rsid w:val="00DE4B70"/>
    <w:rsid w:val="00DE621B"/>
    <w:rsid w:val="00DE672F"/>
    <w:rsid w:val="00DE6AC1"/>
    <w:rsid w:val="00DE6CF6"/>
    <w:rsid w:val="00DE73FF"/>
    <w:rsid w:val="00DE7AC8"/>
    <w:rsid w:val="00DF0C80"/>
    <w:rsid w:val="00DF1CC0"/>
    <w:rsid w:val="00DF1EFF"/>
    <w:rsid w:val="00DF2498"/>
    <w:rsid w:val="00DF2DF5"/>
    <w:rsid w:val="00DF33B8"/>
    <w:rsid w:val="00DF35B5"/>
    <w:rsid w:val="00DF4481"/>
    <w:rsid w:val="00DF49CD"/>
    <w:rsid w:val="00DF4A9A"/>
    <w:rsid w:val="00DF4B73"/>
    <w:rsid w:val="00DF4FF7"/>
    <w:rsid w:val="00DF5A0E"/>
    <w:rsid w:val="00DF651F"/>
    <w:rsid w:val="00E005C7"/>
    <w:rsid w:val="00E0091A"/>
    <w:rsid w:val="00E00BC5"/>
    <w:rsid w:val="00E011B4"/>
    <w:rsid w:val="00E013E0"/>
    <w:rsid w:val="00E0151F"/>
    <w:rsid w:val="00E01E79"/>
    <w:rsid w:val="00E0223E"/>
    <w:rsid w:val="00E027B5"/>
    <w:rsid w:val="00E03ABB"/>
    <w:rsid w:val="00E055D2"/>
    <w:rsid w:val="00E05B8F"/>
    <w:rsid w:val="00E06D13"/>
    <w:rsid w:val="00E0740F"/>
    <w:rsid w:val="00E10606"/>
    <w:rsid w:val="00E10C99"/>
    <w:rsid w:val="00E10E63"/>
    <w:rsid w:val="00E11B53"/>
    <w:rsid w:val="00E11DA5"/>
    <w:rsid w:val="00E127D3"/>
    <w:rsid w:val="00E139B1"/>
    <w:rsid w:val="00E140CB"/>
    <w:rsid w:val="00E149D0"/>
    <w:rsid w:val="00E1585C"/>
    <w:rsid w:val="00E15EC3"/>
    <w:rsid w:val="00E15FFD"/>
    <w:rsid w:val="00E161D8"/>
    <w:rsid w:val="00E167A0"/>
    <w:rsid w:val="00E16944"/>
    <w:rsid w:val="00E16B60"/>
    <w:rsid w:val="00E16BF2"/>
    <w:rsid w:val="00E17D16"/>
    <w:rsid w:val="00E17E55"/>
    <w:rsid w:val="00E2018B"/>
    <w:rsid w:val="00E20D97"/>
    <w:rsid w:val="00E226D5"/>
    <w:rsid w:val="00E23557"/>
    <w:rsid w:val="00E23766"/>
    <w:rsid w:val="00E23BD6"/>
    <w:rsid w:val="00E240B0"/>
    <w:rsid w:val="00E24B90"/>
    <w:rsid w:val="00E25294"/>
    <w:rsid w:val="00E258D7"/>
    <w:rsid w:val="00E26197"/>
    <w:rsid w:val="00E263BC"/>
    <w:rsid w:val="00E2642C"/>
    <w:rsid w:val="00E265E3"/>
    <w:rsid w:val="00E26D2F"/>
    <w:rsid w:val="00E27E4E"/>
    <w:rsid w:val="00E31AC1"/>
    <w:rsid w:val="00E320BA"/>
    <w:rsid w:val="00E32751"/>
    <w:rsid w:val="00E328E0"/>
    <w:rsid w:val="00E33C36"/>
    <w:rsid w:val="00E33F23"/>
    <w:rsid w:val="00E35023"/>
    <w:rsid w:val="00E3588F"/>
    <w:rsid w:val="00E35C16"/>
    <w:rsid w:val="00E35F8E"/>
    <w:rsid w:val="00E3635D"/>
    <w:rsid w:val="00E379CE"/>
    <w:rsid w:val="00E40735"/>
    <w:rsid w:val="00E4129D"/>
    <w:rsid w:val="00E412A3"/>
    <w:rsid w:val="00E413D7"/>
    <w:rsid w:val="00E41D93"/>
    <w:rsid w:val="00E4366C"/>
    <w:rsid w:val="00E439D4"/>
    <w:rsid w:val="00E44E5C"/>
    <w:rsid w:val="00E459EE"/>
    <w:rsid w:val="00E46028"/>
    <w:rsid w:val="00E46162"/>
    <w:rsid w:val="00E470E7"/>
    <w:rsid w:val="00E4747F"/>
    <w:rsid w:val="00E5009C"/>
    <w:rsid w:val="00E5024E"/>
    <w:rsid w:val="00E50489"/>
    <w:rsid w:val="00E5181D"/>
    <w:rsid w:val="00E52009"/>
    <w:rsid w:val="00E52555"/>
    <w:rsid w:val="00E5289B"/>
    <w:rsid w:val="00E52CB4"/>
    <w:rsid w:val="00E531C0"/>
    <w:rsid w:val="00E5339C"/>
    <w:rsid w:val="00E53C4F"/>
    <w:rsid w:val="00E555A1"/>
    <w:rsid w:val="00E55CEE"/>
    <w:rsid w:val="00E56DE6"/>
    <w:rsid w:val="00E601ED"/>
    <w:rsid w:val="00E6081A"/>
    <w:rsid w:val="00E60F4D"/>
    <w:rsid w:val="00E614BD"/>
    <w:rsid w:val="00E61C94"/>
    <w:rsid w:val="00E625CC"/>
    <w:rsid w:val="00E63C2D"/>
    <w:rsid w:val="00E63D3B"/>
    <w:rsid w:val="00E65B98"/>
    <w:rsid w:val="00E660F9"/>
    <w:rsid w:val="00E66FB2"/>
    <w:rsid w:val="00E704F4"/>
    <w:rsid w:val="00E70888"/>
    <w:rsid w:val="00E70FF2"/>
    <w:rsid w:val="00E71307"/>
    <w:rsid w:val="00E71BA0"/>
    <w:rsid w:val="00E72014"/>
    <w:rsid w:val="00E722C5"/>
    <w:rsid w:val="00E72351"/>
    <w:rsid w:val="00E723E0"/>
    <w:rsid w:val="00E723FD"/>
    <w:rsid w:val="00E73470"/>
    <w:rsid w:val="00E73D3B"/>
    <w:rsid w:val="00E741A5"/>
    <w:rsid w:val="00E74F06"/>
    <w:rsid w:val="00E75889"/>
    <w:rsid w:val="00E76AE9"/>
    <w:rsid w:val="00E76D82"/>
    <w:rsid w:val="00E778AF"/>
    <w:rsid w:val="00E77ADF"/>
    <w:rsid w:val="00E77AF2"/>
    <w:rsid w:val="00E8031F"/>
    <w:rsid w:val="00E81438"/>
    <w:rsid w:val="00E821CF"/>
    <w:rsid w:val="00E82557"/>
    <w:rsid w:val="00E82F42"/>
    <w:rsid w:val="00E82F63"/>
    <w:rsid w:val="00E82FF4"/>
    <w:rsid w:val="00E83607"/>
    <w:rsid w:val="00E83662"/>
    <w:rsid w:val="00E83936"/>
    <w:rsid w:val="00E83D29"/>
    <w:rsid w:val="00E84C14"/>
    <w:rsid w:val="00E84FD4"/>
    <w:rsid w:val="00E85EC5"/>
    <w:rsid w:val="00E860F7"/>
    <w:rsid w:val="00E86713"/>
    <w:rsid w:val="00E86FBD"/>
    <w:rsid w:val="00E87759"/>
    <w:rsid w:val="00E904EB"/>
    <w:rsid w:val="00E91155"/>
    <w:rsid w:val="00E92725"/>
    <w:rsid w:val="00E938A1"/>
    <w:rsid w:val="00E947D1"/>
    <w:rsid w:val="00E947E6"/>
    <w:rsid w:val="00E96396"/>
    <w:rsid w:val="00E9649B"/>
    <w:rsid w:val="00EA0780"/>
    <w:rsid w:val="00EA0B4B"/>
    <w:rsid w:val="00EA0BDB"/>
    <w:rsid w:val="00EA1131"/>
    <w:rsid w:val="00EA131E"/>
    <w:rsid w:val="00EA16EA"/>
    <w:rsid w:val="00EA1A72"/>
    <w:rsid w:val="00EA1E3A"/>
    <w:rsid w:val="00EA23E3"/>
    <w:rsid w:val="00EA30E2"/>
    <w:rsid w:val="00EA3C61"/>
    <w:rsid w:val="00EA4D37"/>
    <w:rsid w:val="00EA5208"/>
    <w:rsid w:val="00EA531A"/>
    <w:rsid w:val="00EA6EDD"/>
    <w:rsid w:val="00EA709B"/>
    <w:rsid w:val="00EA76B6"/>
    <w:rsid w:val="00EA78A5"/>
    <w:rsid w:val="00EA7FA4"/>
    <w:rsid w:val="00EB0485"/>
    <w:rsid w:val="00EB04F5"/>
    <w:rsid w:val="00EB058B"/>
    <w:rsid w:val="00EB05BC"/>
    <w:rsid w:val="00EB194C"/>
    <w:rsid w:val="00EB222F"/>
    <w:rsid w:val="00EB4825"/>
    <w:rsid w:val="00EB49E3"/>
    <w:rsid w:val="00EB53FD"/>
    <w:rsid w:val="00EB5780"/>
    <w:rsid w:val="00EB5CDF"/>
    <w:rsid w:val="00EB5D69"/>
    <w:rsid w:val="00EB5DCB"/>
    <w:rsid w:val="00EB6729"/>
    <w:rsid w:val="00EB6DA5"/>
    <w:rsid w:val="00EB70DE"/>
    <w:rsid w:val="00EC226B"/>
    <w:rsid w:val="00EC2664"/>
    <w:rsid w:val="00EC4897"/>
    <w:rsid w:val="00EC4BD1"/>
    <w:rsid w:val="00EC4F03"/>
    <w:rsid w:val="00EC4F36"/>
    <w:rsid w:val="00EC4F4D"/>
    <w:rsid w:val="00EC5515"/>
    <w:rsid w:val="00EC6F49"/>
    <w:rsid w:val="00EC6FA2"/>
    <w:rsid w:val="00EC706B"/>
    <w:rsid w:val="00EC7A0D"/>
    <w:rsid w:val="00EC7DD3"/>
    <w:rsid w:val="00ED0024"/>
    <w:rsid w:val="00ED0501"/>
    <w:rsid w:val="00ED0CFC"/>
    <w:rsid w:val="00ED1B53"/>
    <w:rsid w:val="00ED21AD"/>
    <w:rsid w:val="00ED250F"/>
    <w:rsid w:val="00ED45FA"/>
    <w:rsid w:val="00ED5420"/>
    <w:rsid w:val="00ED54EF"/>
    <w:rsid w:val="00ED641F"/>
    <w:rsid w:val="00ED6810"/>
    <w:rsid w:val="00ED68C3"/>
    <w:rsid w:val="00ED705C"/>
    <w:rsid w:val="00ED74E9"/>
    <w:rsid w:val="00ED77ED"/>
    <w:rsid w:val="00ED7E69"/>
    <w:rsid w:val="00ED7E8E"/>
    <w:rsid w:val="00EE09C1"/>
    <w:rsid w:val="00EE114D"/>
    <w:rsid w:val="00EE3D1F"/>
    <w:rsid w:val="00EE4035"/>
    <w:rsid w:val="00EE422B"/>
    <w:rsid w:val="00EE5353"/>
    <w:rsid w:val="00EE53A2"/>
    <w:rsid w:val="00EE5F33"/>
    <w:rsid w:val="00EE626D"/>
    <w:rsid w:val="00EE6578"/>
    <w:rsid w:val="00EE65AA"/>
    <w:rsid w:val="00EE6BA8"/>
    <w:rsid w:val="00EE6ECE"/>
    <w:rsid w:val="00EE74CA"/>
    <w:rsid w:val="00EE769E"/>
    <w:rsid w:val="00EF0D2F"/>
    <w:rsid w:val="00EF1289"/>
    <w:rsid w:val="00EF12CC"/>
    <w:rsid w:val="00EF1681"/>
    <w:rsid w:val="00EF2B3D"/>
    <w:rsid w:val="00EF3ADE"/>
    <w:rsid w:val="00EF4690"/>
    <w:rsid w:val="00EF4C58"/>
    <w:rsid w:val="00EF505B"/>
    <w:rsid w:val="00EF59E7"/>
    <w:rsid w:val="00EF5DED"/>
    <w:rsid w:val="00EF6C74"/>
    <w:rsid w:val="00EF6ECD"/>
    <w:rsid w:val="00EF74E3"/>
    <w:rsid w:val="00F00DB9"/>
    <w:rsid w:val="00F00F91"/>
    <w:rsid w:val="00F010C8"/>
    <w:rsid w:val="00F01433"/>
    <w:rsid w:val="00F0148F"/>
    <w:rsid w:val="00F01AB1"/>
    <w:rsid w:val="00F01EC7"/>
    <w:rsid w:val="00F05C94"/>
    <w:rsid w:val="00F05D8A"/>
    <w:rsid w:val="00F06356"/>
    <w:rsid w:val="00F067F1"/>
    <w:rsid w:val="00F07526"/>
    <w:rsid w:val="00F07660"/>
    <w:rsid w:val="00F11354"/>
    <w:rsid w:val="00F11AEC"/>
    <w:rsid w:val="00F12266"/>
    <w:rsid w:val="00F13F33"/>
    <w:rsid w:val="00F14DFE"/>
    <w:rsid w:val="00F1635B"/>
    <w:rsid w:val="00F179C0"/>
    <w:rsid w:val="00F202CE"/>
    <w:rsid w:val="00F205E2"/>
    <w:rsid w:val="00F20EA0"/>
    <w:rsid w:val="00F2192B"/>
    <w:rsid w:val="00F21DCE"/>
    <w:rsid w:val="00F21F5D"/>
    <w:rsid w:val="00F22A13"/>
    <w:rsid w:val="00F3010C"/>
    <w:rsid w:val="00F30516"/>
    <w:rsid w:val="00F3055D"/>
    <w:rsid w:val="00F3187A"/>
    <w:rsid w:val="00F31991"/>
    <w:rsid w:val="00F32360"/>
    <w:rsid w:val="00F328F5"/>
    <w:rsid w:val="00F32BBF"/>
    <w:rsid w:val="00F32C77"/>
    <w:rsid w:val="00F337A4"/>
    <w:rsid w:val="00F3472F"/>
    <w:rsid w:val="00F34CEF"/>
    <w:rsid w:val="00F34D11"/>
    <w:rsid w:val="00F34DD7"/>
    <w:rsid w:val="00F35099"/>
    <w:rsid w:val="00F35978"/>
    <w:rsid w:val="00F36174"/>
    <w:rsid w:val="00F3664E"/>
    <w:rsid w:val="00F36E7A"/>
    <w:rsid w:val="00F37505"/>
    <w:rsid w:val="00F3797A"/>
    <w:rsid w:val="00F40A0E"/>
    <w:rsid w:val="00F40EE6"/>
    <w:rsid w:val="00F42724"/>
    <w:rsid w:val="00F428AE"/>
    <w:rsid w:val="00F42EE8"/>
    <w:rsid w:val="00F43AB3"/>
    <w:rsid w:val="00F44C1D"/>
    <w:rsid w:val="00F45C1E"/>
    <w:rsid w:val="00F46625"/>
    <w:rsid w:val="00F4695F"/>
    <w:rsid w:val="00F47E02"/>
    <w:rsid w:val="00F50794"/>
    <w:rsid w:val="00F51214"/>
    <w:rsid w:val="00F51625"/>
    <w:rsid w:val="00F537CB"/>
    <w:rsid w:val="00F54CE6"/>
    <w:rsid w:val="00F551FA"/>
    <w:rsid w:val="00F55D24"/>
    <w:rsid w:val="00F56536"/>
    <w:rsid w:val="00F57159"/>
    <w:rsid w:val="00F57421"/>
    <w:rsid w:val="00F6150B"/>
    <w:rsid w:val="00F62AE0"/>
    <w:rsid w:val="00F62B56"/>
    <w:rsid w:val="00F62D6B"/>
    <w:rsid w:val="00F63519"/>
    <w:rsid w:val="00F63C2F"/>
    <w:rsid w:val="00F64205"/>
    <w:rsid w:val="00F64A6D"/>
    <w:rsid w:val="00F64CEE"/>
    <w:rsid w:val="00F64E25"/>
    <w:rsid w:val="00F657E1"/>
    <w:rsid w:val="00F65DD3"/>
    <w:rsid w:val="00F669DC"/>
    <w:rsid w:val="00F66EFD"/>
    <w:rsid w:val="00F66F04"/>
    <w:rsid w:val="00F6712F"/>
    <w:rsid w:val="00F70F35"/>
    <w:rsid w:val="00F722D7"/>
    <w:rsid w:val="00F7243F"/>
    <w:rsid w:val="00F72A64"/>
    <w:rsid w:val="00F746FD"/>
    <w:rsid w:val="00F7479B"/>
    <w:rsid w:val="00F749E4"/>
    <w:rsid w:val="00F74BCA"/>
    <w:rsid w:val="00F75345"/>
    <w:rsid w:val="00F76940"/>
    <w:rsid w:val="00F7752E"/>
    <w:rsid w:val="00F7760C"/>
    <w:rsid w:val="00F77914"/>
    <w:rsid w:val="00F77CC4"/>
    <w:rsid w:val="00F803D5"/>
    <w:rsid w:val="00F8053D"/>
    <w:rsid w:val="00F806AF"/>
    <w:rsid w:val="00F80A49"/>
    <w:rsid w:val="00F81022"/>
    <w:rsid w:val="00F8210F"/>
    <w:rsid w:val="00F822D0"/>
    <w:rsid w:val="00F82472"/>
    <w:rsid w:val="00F82CCF"/>
    <w:rsid w:val="00F82DFB"/>
    <w:rsid w:val="00F831F1"/>
    <w:rsid w:val="00F84279"/>
    <w:rsid w:val="00F84693"/>
    <w:rsid w:val="00F84729"/>
    <w:rsid w:val="00F84CD4"/>
    <w:rsid w:val="00F8507B"/>
    <w:rsid w:val="00F85C9E"/>
    <w:rsid w:val="00F86DD8"/>
    <w:rsid w:val="00F86E67"/>
    <w:rsid w:val="00F872E6"/>
    <w:rsid w:val="00F87863"/>
    <w:rsid w:val="00F8799C"/>
    <w:rsid w:val="00F90164"/>
    <w:rsid w:val="00F90720"/>
    <w:rsid w:val="00F90A95"/>
    <w:rsid w:val="00F90CED"/>
    <w:rsid w:val="00F90F17"/>
    <w:rsid w:val="00F91244"/>
    <w:rsid w:val="00F914F0"/>
    <w:rsid w:val="00F920C3"/>
    <w:rsid w:val="00F9250E"/>
    <w:rsid w:val="00F93E09"/>
    <w:rsid w:val="00F94B5A"/>
    <w:rsid w:val="00F950FF"/>
    <w:rsid w:val="00F9694F"/>
    <w:rsid w:val="00F971F7"/>
    <w:rsid w:val="00F97206"/>
    <w:rsid w:val="00F97571"/>
    <w:rsid w:val="00F97E47"/>
    <w:rsid w:val="00FA0890"/>
    <w:rsid w:val="00FA144C"/>
    <w:rsid w:val="00FA1793"/>
    <w:rsid w:val="00FA2BB9"/>
    <w:rsid w:val="00FA3619"/>
    <w:rsid w:val="00FA504E"/>
    <w:rsid w:val="00FA5163"/>
    <w:rsid w:val="00FA54C4"/>
    <w:rsid w:val="00FA56AB"/>
    <w:rsid w:val="00FA5F95"/>
    <w:rsid w:val="00FA628D"/>
    <w:rsid w:val="00FA7C3E"/>
    <w:rsid w:val="00FB0023"/>
    <w:rsid w:val="00FB0193"/>
    <w:rsid w:val="00FB1006"/>
    <w:rsid w:val="00FB1921"/>
    <w:rsid w:val="00FB1AE0"/>
    <w:rsid w:val="00FB28DC"/>
    <w:rsid w:val="00FB3050"/>
    <w:rsid w:val="00FB32B2"/>
    <w:rsid w:val="00FB3320"/>
    <w:rsid w:val="00FB354B"/>
    <w:rsid w:val="00FB395C"/>
    <w:rsid w:val="00FB3AA2"/>
    <w:rsid w:val="00FB4170"/>
    <w:rsid w:val="00FB5DF4"/>
    <w:rsid w:val="00FB6379"/>
    <w:rsid w:val="00FB661D"/>
    <w:rsid w:val="00FB680D"/>
    <w:rsid w:val="00FB704F"/>
    <w:rsid w:val="00FC04AD"/>
    <w:rsid w:val="00FC05EF"/>
    <w:rsid w:val="00FC0858"/>
    <w:rsid w:val="00FC0AAE"/>
    <w:rsid w:val="00FC18B2"/>
    <w:rsid w:val="00FC34B9"/>
    <w:rsid w:val="00FC42D1"/>
    <w:rsid w:val="00FC5D93"/>
    <w:rsid w:val="00FC70B9"/>
    <w:rsid w:val="00FC75F5"/>
    <w:rsid w:val="00FC7E26"/>
    <w:rsid w:val="00FD0DE4"/>
    <w:rsid w:val="00FD1479"/>
    <w:rsid w:val="00FD41AB"/>
    <w:rsid w:val="00FD44A7"/>
    <w:rsid w:val="00FD5983"/>
    <w:rsid w:val="00FD5B43"/>
    <w:rsid w:val="00FD5E7D"/>
    <w:rsid w:val="00FD644B"/>
    <w:rsid w:val="00FD6C4E"/>
    <w:rsid w:val="00FD7651"/>
    <w:rsid w:val="00FD765F"/>
    <w:rsid w:val="00FD7FCE"/>
    <w:rsid w:val="00FE0087"/>
    <w:rsid w:val="00FE0842"/>
    <w:rsid w:val="00FE092C"/>
    <w:rsid w:val="00FE0993"/>
    <w:rsid w:val="00FE0C6E"/>
    <w:rsid w:val="00FE1248"/>
    <w:rsid w:val="00FE1880"/>
    <w:rsid w:val="00FE203F"/>
    <w:rsid w:val="00FE37B1"/>
    <w:rsid w:val="00FE4363"/>
    <w:rsid w:val="00FE452B"/>
    <w:rsid w:val="00FE4530"/>
    <w:rsid w:val="00FE4A06"/>
    <w:rsid w:val="00FE56BE"/>
    <w:rsid w:val="00FE5BD0"/>
    <w:rsid w:val="00FE6422"/>
    <w:rsid w:val="00FE652F"/>
    <w:rsid w:val="00FE6C29"/>
    <w:rsid w:val="00FE70B4"/>
    <w:rsid w:val="00FE7718"/>
    <w:rsid w:val="00FF07F0"/>
    <w:rsid w:val="00FF0B7C"/>
    <w:rsid w:val="00FF0DFB"/>
    <w:rsid w:val="00FF1A6D"/>
    <w:rsid w:val="00FF1AE2"/>
    <w:rsid w:val="00FF2723"/>
    <w:rsid w:val="00FF33FD"/>
    <w:rsid w:val="00FF6E17"/>
    <w:rsid w:val="00FF6E8E"/>
    <w:rsid w:val="00FF6F9C"/>
    <w:rsid w:val="00FF7316"/>
    <w:rsid w:val="00FF7589"/>
    <w:rsid w:val="00FF78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107D14"/>
    <w:pPr>
      <w:spacing w:line="280" w:lineRule="exact"/>
      <w:jc w:val="left"/>
      <w:outlineLvl w:val="2"/>
    </w:pPr>
    <w:rPr>
      <w:rFonts w:ascii="Narkisim" w:hAnsi="Narkisim" w:cs="Narkisim"/>
      <w:b w:val="0"/>
      <w:sz w:val="26"/>
      <w:szCs w:val="24"/>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107D14"/>
    <w:rPr>
      <w:rFonts w:ascii="Narkisim" w:hAnsi="Narkisim" w:cs="Narkisim"/>
      <w:bCs/>
      <w:sz w:val="26"/>
      <w:szCs w:val="24"/>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autoRedefine/>
    <w:uiPriority w:val="34"/>
    <w:qFormat/>
    <w:rsid w:val="00A1130D"/>
    <w:pPr>
      <w:numPr>
        <w:numId w:val="10"/>
      </w:numPr>
      <w:spacing w:before="100" w:beforeAutospacing="1" w:after="0" w:line="360" w:lineRule="auto"/>
      <w:jc w:val="left"/>
    </w:pPr>
    <w:rPr>
      <w:rFonts w:ascii="Narkisim" w:hAnsi="Narkisim"/>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Emphasis">
    <w:name w:val="Emphasis"/>
    <w:basedOn w:val="DefaultParagraphFont"/>
    <w:uiPriority w:val="20"/>
    <w:qFormat/>
    <w:rsid w:val="001A54AC"/>
    <w:rPr>
      <w:i/>
      <w:iCs/>
    </w:rPr>
  </w:style>
  <w:style w:type="paragraph" w:styleId="NormalWeb">
    <w:name w:val="Normal (Web)"/>
    <w:basedOn w:val="Normal"/>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Subtitle">
    <w:name w:val="Subtitle"/>
    <w:basedOn w:val="Normal"/>
    <w:next w:val="Normal"/>
    <w:link w:val="SubtitleChar"/>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DefaultParagraphFont"/>
    <w:rsid w:val="009E664C"/>
  </w:style>
  <w:style w:type="character" w:styleId="UnresolvedMention">
    <w:name w:val="Unresolved Mention"/>
    <w:basedOn w:val="DefaultParagraphFont"/>
    <w:uiPriority w:val="99"/>
    <w:semiHidden/>
    <w:unhideWhenUsed/>
    <w:rsid w:val="00E15FFD"/>
    <w:rPr>
      <w:color w:val="605E5C"/>
      <w:shd w:val="clear" w:color="auto" w:fill="E1DFDD"/>
    </w:rPr>
  </w:style>
  <w:style w:type="character" w:customStyle="1" w:styleId="12">
    <w:name w:val="אזכור לא מזוהה1"/>
    <w:basedOn w:val="DefaultParagraphFont"/>
    <w:uiPriority w:val="99"/>
    <w:semiHidden/>
    <w:unhideWhenUsed/>
    <w:rsid w:val="002B16CB"/>
    <w:rPr>
      <w:color w:val="605E5C"/>
      <w:shd w:val="clear" w:color="auto" w:fill="E1DFDD"/>
    </w:rPr>
  </w:style>
  <w:style w:type="paragraph" w:styleId="Revision">
    <w:name w:val="Revision"/>
    <w:hidden/>
    <w:uiPriority w:val="99"/>
    <w:semiHidden/>
    <w:rsid w:val="002B16CB"/>
    <w:rPr>
      <w:rFonts w:asciiTheme="minorHAnsi" w:eastAsiaTheme="minorHAnsi" w:hAnsiTheme="minorHAnsi" w:cstheme="minorBidi"/>
      <w:sz w:val="22"/>
      <w:szCs w:val="22"/>
    </w:rPr>
  </w:style>
  <w:style w:type="paragraph" w:styleId="Caption">
    <w:name w:val="caption"/>
    <w:basedOn w:val="Normal"/>
    <w:next w:val="Normal"/>
    <w:uiPriority w:val="35"/>
    <w:unhideWhenUsed/>
    <w:qFormat/>
    <w:rsid w:val="00962E6D"/>
    <w:pPr>
      <w:tabs>
        <w:tab w:val="clear" w:pos="4620"/>
      </w:tabs>
      <w:spacing w:after="200" w:line="240" w:lineRule="auto"/>
      <w:jc w:val="left"/>
    </w:pPr>
    <w:rPr>
      <w:rFonts w:asciiTheme="minorHAnsi" w:eastAsiaTheme="minorHAnsi" w:hAnsiTheme="minorHAnsi" w:cstheme="minorBidi"/>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32876950">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56162666">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4399303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31162439">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58367905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45576153">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684745625">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103606">
      <w:bodyDiv w:val="1"/>
      <w:marLeft w:val="0"/>
      <w:marRight w:val="0"/>
      <w:marTop w:val="0"/>
      <w:marBottom w:val="0"/>
      <w:divBdr>
        <w:top w:val="none" w:sz="0" w:space="0" w:color="auto"/>
        <w:left w:val="none" w:sz="0" w:space="0" w:color="auto"/>
        <w:bottom w:val="none" w:sz="0" w:space="0" w:color="auto"/>
        <w:right w:val="none" w:sz="0" w:space="0" w:color="auto"/>
      </w:divBdr>
    </w:div>
    <w:div w:id="2011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2380</Words>
  <Characters>13570</Characters>
  <Application>Microsoft Office Word</Application>
  <DocSecurity>0</DocSecurity>
  <Lines>113</Lines>
  <Paragraphs>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15919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user</cp:lastModifiedBy>
  <cp:revision>2</cp:revision>
  <cp:lastPrinted>2001-10-24T10:13:00Z</cp:lastPrinted>
  <dcterms:created xsi:type="dcterms:W3CDTF">2023-07-10T16:15:00Z</dcterms:created>
  <dcterms:modified xsi:type="dcterms:W3CDTF">2023-07-10T16:15:00Z</dcterms:modified>
</cp:coreProperties>
</file>