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9" w14:textId="77777777" w:rsidR="009532C1" w:rsidRPr="009532C1" w:rsidRDefault="009532C1" w:rsidP="00821D4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9532C1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580B783B" w14:textId="77777777" w:rsidR="009532C1" w:rsidRPr="009532C1" w:rsidRDefault="009532C1" w:rsidP="00821D4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9532C1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4B105BC8" w14:textId="77777777" w:rsidR="009532C1" w:rsidRPr="009532C1" w:rsidRDefault="009532C1" w:rsidP="00821D42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14:paraId="4D9DD428" w14:textId="77777777" w:rsidR="009532C1" w:rsidRPr="009532C1" w:rsidRDefault="009532C1" w:rsidP="00821D42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14:paraId="3AE0EDD4" w14:textId="77777777" w:rsidR="009532C1" w:rsidRPr="009532C1" w:rsidRDefault="009532C1" w:rsidP="00821D42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9532C1">
        <w:rPr>
          <w:rFonts w:asciiTheme="minorBidi" w:hAnsiTheme="minorBidi"/>
          <w:b/>
          <w:bCs/>
          <w:sz w:val="24"/>
          <w:szCs w:val="24"/>
        </w:rPr>
        <w:t>TALMUDIC AGGADA</w:t>
      </w:r>
    </w:p>
    <w:p w14:paraId="6210BC0D" w14:textId="77777777" w:rsidR="009532C1" w:rsidRPr="009532C1" w:rsidRDefault="009532C1" w:rsidP="00821D42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9532C1">
        <w:rPr>
          <w:rFonts w:asciiTheme="minorBidi" w:hAnsiTheme="minorBidi"/>
          <w:b/>
          <w:bCs/>
          <w:sz w:val="24"/>
          <w:szCs w:val="24"/>
        </w:rPr>
        <w:t>By Rav Yitzchak Blau</w:t>
      </w:r>
    </w:p>
    <w:p w14:paraId="370B16FD" w14:textId="77777777" w:rsidR="009532C1" w:rsidRPr="009532C1" w:rsidRDefault="009532C1" w:rsidP="00821D42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14:paraId="5613A183" w14:textId="77777777" w:rsidR="009532C1" w:rsidRPr="009532C1" w:rsidRDefault="009532C1" w:rsidP="00821D42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4A27F548" w14:textId="77777777" w:rsidR="00461267" w:rsidRPr="00865F53" w:rsidRDefault="00865F53" w:rsidP="00821D42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865F53">
        <w:rPr>
          <w:rFonts w:asciiTheme="minorBidi" w:hAnsiTheme="minorBidi"/>
          <w:b/>
          <w:bCs/>
          <w:sz w:val="24"/>
          <w:szCs w:val="24"/>
        </w:rPr>
        <w:t xml:space="preserve">Shiur #15: </w:t>
      </w:r>
      <w:r w:rsidR="00461267" w:rsidRPr="00865F53">
        <w:rPr>
          <w:rFonts w:asciiTheme="minorBidi" w:hAnsiTheme="minorBidi"/>
          <w:b/>
          <w:bCs/>
          <w:sz w:val="24"/>
          <w:szCs w:val="24"/>
        </w:rPr>
        <w:t>The Actions of Aharon</w:t>
      </w:r>
    </w:p>
    <w:p w14:paraId="79F9AB10" w14:textId="77777777" w:rsidR="00865F53" w:rsidRDefault="00865F53" w:rsidP="00821D42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7A2471D4" w14:textId="77777777" w:rsidR="00865F53" w:rsidRDefault="00865F53" w:rsidP="00821D42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632FDD4E" w14:textId="77777777" w:rsidR="00CD6218" w:rsidRPr="009532C1" w:rsidRDefault="00D84AA7" w:rsidP="00821D42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</w:rPr>
        <w:t>Our Rabbis ta</w:t>
      </w:r>
      <w:r w:rsidR="00E73D46" w:rsidRPr="009532C1">
        <w:rPr>
          <w:rFonts w:asciiTheme="minorBidi" w:hAnsiTheme="minorBidi"/>
          <w:sz w:val="24"/>
          <w:szCs w:val="24"/>
        </w:rPr>
        <w:t>ught: It once happened</w:t>
      </w:r>
      <w:r w:rsidRPr="009532C1">
        <w:rPr>
          <w:rFonts w:asciiTheme="minorBidi" w:hAnsiTheme="minorBidi"/>
          <w:sz w:val="24"/>
          <w:szCs w:val="24"/>
        </w:rPr>
        <w:t xml:space="preserve"> </w:t>
      </w:r>
      <w:r w:rsidR="00140A6D">
        <w:rPr>
          <w:rFonts w:asciiTheme="minorBidi" w:hAnsiTheme="minorBidi"/>
          <w:sz w:val="24"/>
          <w:szCs w:val="24"/>
        </w:rPr>
        <w:t>that a High P</w:t>
      </w:r>
      <w:r w:rsidR="00E73D46" w:rsidRPr="009532C1">
        <w:rPr>
          <w:rFonts w:asciiTheme="minorBidi" w:hAnsiTheme="minorBidi"/>
          <w:sz w:val="24"/>
          <w:szCs w:val="24"/>
        </w:rPr>
        <w:t>ri</w:t>
      </w:r>
      <w:r w:rsidR="00140A6D">
        <w:rPr>
          <w:rFonts w:asciiTheme="minorBidi" w:hAnsiTheme="minorBidi"/>
          <w:sz w:val="24"/>
          <w:szCs w:val="24"/>
        </w:rPr>
        <w:t>est left the T</w:t>
      </w:r>
      <w:r w:rsidRPr="009532C1">
        <w:rPr>
          <w:rFonts w:asciiTheme="minorBidi" w:hAnsiTheme="minorBidi"/>
          <w:sz w:val="24"/>
          <w:szCs w:val="24"/>
        </w:rPr>
        <w:t>emple and the entire nation was following him.  When they saw</w:t>
      </w:r>
      <w:r w:rsidR="00CD6218" w:rsidRPr="009532C1">
        <w:rPr>
          <w:rFonts w:asciiTheme="minorBidi" w:hAnsiTheme="minorBidi"/>
          <w:sz w:val="24"/>
          <w:szCs w:val="24"/>
        </w:rPr>
        <w:t xml:space="preserve"> Sh</w:t>
      </w:r>
      <w:r w:rsidR="00E73D46" w:rsidRPr="009532C1">
        <w:rPr>
          <w:rFonts w:asciiTheme="minorBidi" w:hAnsiTheme="minorBidi"/>
          <w:sz w:val="24"/>
          <w:szCs w:val="24"/>
        </w:rPr>
        <w:t>e</w:t>
      </w:r>
      <w:r w:rsidR="00CD6218" w:rsidRPr="009532C1">
        <w:rPr>
          <w:rFonts w:asciiTheme="minorBidi" w:hAnsiTheme="minorBidi"/>
          <w:sz w:val="24"/>
          <w:szCs w:val="24"/>
        </w:rPr>
        <w:t>maya and Avtalyon, the</w:t>
      </w:r>
      <w:r w:rsidR="00D25557">
        <w:rPr>
          <w:rFonts w:asciiTheme="minorBidi" w:hAnsiTheme="minorBidi"/>
          <w:sz w:val="24"/>
          <w:szCs w:val="24"/>
        </w:rPr>
        <w:t>y</w:t>
      </w:r>
      <w:r w:rsidR="00CD6218" w:rsidRPr="009532C1">
        <w:rPr>
          <w:rFonts w:asciiTheme="minorBidi" w:hAnsiTheme="minorBidi"/>
          <w:sz w:val="24"/>
          <w:szCs w:val="24"/>
        </w:rPr>
        <w:t xml:space="preserve"> left </w:t>
      </w:r>
      <w:r w:rsidRPr="009532C1">
        <w:rPr>
          <w:rFonts w:asciiTheme="minorBidi" w:hAnsiTheme="minorBidi"/>
          <w:sz w:val="24"/>
          <w:szCs w:val="24"/>
        </w:rPr>
        <w:t>him and went after Sh</w:t>
      </w:r>
      <w:r w:rsidR="00E73D46" w:rsidRPr="009532C1">
        <w:rPr>
          <w:rFonts w:asciiTheme="minorBidi" w:hAnsiTheme="minorBidi"/>
          <w:sz w:val="24"/>
          <w:szCs w:val="24"/>
        </w:rPr>
        <w:t>e</w:t>
      </w:r>
      <w:r w:rsidRPr="009532C1">
        <w:rPr>
          <w:rFonts w:asciiTheme="minorBidi" w:hAnsiTheme="minorBidi"/>
          <w:sz w:val="24"/>
          <w:szCs w:val="24"/>
        </w:rPr>
        <w:t xml:space="preserve">maya and Avtalyon. </w:t>
      </w:r>
      <w:r w:rsidR="005424DC" w:rsidRPr="009532C1">
        <w:rPr>
          <w:rFonts w:asciiTheme="minorBidi" w:hAnsiTheme="minorBidi"/>
          <w:sz w:val="24"/>
          <w:szCs w:val="24"/>
        </w:rPr>
        <w:t xml:space="preserve">  Eventuall</w:t>
      </w:r>
      <w:r w:rsidR="00CD6218" w:rsidRPr="009532C1">
        <w:rPr>
          <w:rFonts w:asciiTheme="minorBidi" w:hAnsiTheme="minorBidi"/>
          <w:sz w:val="24"/>
          <w:szCs w:val="24"/>
        </w:rPr>
        <w:t>y, Sh</w:t>
      </w:r>
      <w:r w:rsidR="00E73D46" w:rsidRPr="009532C1">
        <w:rPr>
          <w:rFonts w:asciiTheme="minorBidi" w:hAnsiTheme="minorBidi"/>
          <w:sz w:val="24"/>
          <w:szCs w:val="24"/>
        </w:rPr>
        <w:t>emaya and A</w:t>
      </w:r>
      <w:r w:rsidR="00CD6218" w:rsidRPr="009532C1">
        <w:rPr>
          <w:rFonts w:asciiTheme="minorBidi" w:hAnsiTheme="minorBidi"/>
          <w:sz w:val="24"/>
          <w:szCs w:val="24"/>
        </w:rPr>
        <w:t>vtal</w:t>
      </w:r>
      <w:r w:rsidR="00140A6D">
        <w:rPr>
          <w:rFonts w:asciiTheme="minorBidi" w:hAnsiTheme="minorBidi"/>
          <w:sz w:val="24"/>
          <w:szCs w:val="24"/>
        </w:rPr>
        <w:t>yon went to say goodbye to the High P</w:t>
      </w:r>
      <w:r w:rsidR="00CD6218" w:rsidRPr="009532C1">
        <w:rPr>
          <w:rFonts w:asciiTheme="minorBidi" w:hAnsiTheme="minorBidi"/>
          <w:sz w:val="24"/>
          <w:szCs w:val="24"/>
        </w:rPr>
        <w:t>riest.  He said to the</w:t>
      </w:r>
      <w:r w:rsidR="00063B67" w:rsidRPr="009532C1">
        <w:rPr>
          <w:rFonts w:asciiTheme="minorBidi" w:hAnsiTheme="minorBidi"/>
          <w:sz w:val="24"/>
          <w:szCs w:val="24"/>
        </w:rPr>
        <w:t xml:space="preserve">m: </w:t>
      </w:r>
      <w:r w:rsidR="005424DC" w:rsidRPr="009532C1">
        <w:rPr>
          <w:rFonts w:asciiTheme="minorBidi" w:hAnsiTheme="minorBidi"/>
          <w:sz w:val="24"/>
          <w:szCs w:val="24"/>
        </w:rPr>
        <w:t>“</w:t>
      </w:r>
      <w:r w:rsidR="00063B67" w:rsidRPr="009532C1">
        <w:rPr>
          <w:rFonts w:asciiTheme="minorBidi" w:hAnsiTheme="minorBidi"/>
          <w:sz w:val="24"/>
          <w:szCs w:val="24"/>
        </w:rPr>
        <w:t>Let the sons of the nations c</w:t>
      </w:r>
      <w:r w:rsidR="00CD6218" w:rsidRPr="009532C1">
        <w:rPr>
          <w:rFonts w:asciiTheme="minorBidi" w:hAnsiTheme="minorBidi"/>
          <w:sz w:val="24"/>
          <w:szCs w:val="24"/>
        </w:rPr>
        <w:t>o</w:t>
      </w:r>
      <w:r w:rsidR="00063B67" w:rsidRPr="009532C1">
        <w:rPr>
          <w:rFonts w:asciiTheme="minorBidi" w:hAnsiTheme="minorBidi"/>
          <w:sz w:val="24"/>
          <w:szCs w:val="24"/>
        </w:rPr>
        <w:t>me</w:t>
      </w:r>
      <w:r w:rsidR="00CD6218" w:rsidRPr="009532C1">
        <w:rPr>
          <w:rFonts w:asciiTheme="minorBidi" w:hAnsiTheme="minorBidi"/>
          <w:sz w:val="24"/>
          <w:szCs w:val="24"/>
        </w:rPr>
        <w:t xml:space="preserve"> in peace.”  They said to him: “</w:t>
      </w:r>
      <w:r w:rsidR="00063B67" w:rsidRPr="009532C1">
        <w:rPr>
          <w:rFonts w:asciiTheme="minorBidi" w:hAnsiTheme="minorBidi"/>
          <w:sz w:val="24"/>
          <w:szCs w:val="24"/>
        </w:rPr>
        <w:t>Let the sons of the nations w</w:t>
      </w:r>
      <w:r w:rsidR="003203CC" w:rsidRPr="009532C1">
        <w:rPr>
          <w:rFonts w:asciiTheme="minorBidi" w:hAnsiTheme="minorBidi"/>
          <w:sz w:val="24"/>
          <w:szCs w:val="24"/>
        </w:rPr>
        <w:t>ho d</w:t>
      </w:r>
      <w:r w:rsidR="00063B67" w:rsidRPr="009532C1">
        <w:rPr>
          <w:rFonts w:asciiTheme="minorBidi" w:hAnsiTheme="minorBidi"/>
          <w:sz w:val="24"/>
          <w:szCs w:val="24"/>
        </w:rPr>
        <w:t xml:space="preserve">o the work of </w:t>
      </w:r>
      <w:r w:rsidR="00CD6218" w:rsidRPr="009532C1">
        <w:rPr>
          <w:rFonts w:asciiTheme="minorBidi" w:hAnsiTheme="minorBidi"/>
          <w:sz w:val="24"/>
          <w:szCs w:val="24"/>
        </w:rPr>
        <w:t>Aharon</w:t>
      </w:r>
      <w:r w:rsidR="00063B67" w:rsidRPr="009532C1">
        <w:rPr>
          <w:rFonts w:asciiTheme="minorBidi" w:hAnsiTheme="minorBidi"/>
          <w:sz w:val="24"/>
          <w:szCs w:val="24"/>
        </w:rPr>
        <w:t xml:space="preserve"> come in peace</w:t>
      </w:r>
      <w:r w:rsidR="00CD6218" w:rsidRPr="009532C1">
        <w:rPr>
          <w:rFonts w:asciiTheme="minorBidi" w:hAnsiTheme="minorBidi"/>
          <w:sz w:val="24"/>
          <w:szCs w:val="24"/>
        </w:rPr>
        <w:t xml:space="preserve">. </w:t>
      </w:r>
      <w:r w:rsidR="00063B67" w:rsidRPr="009532C1">
        <w:rPr>
          <w:rFonts w:asciiTheme="minorBidi" w:hAnsiTheme="minorBidi"/>
          <w:sz w:val="24"/>
          <w:szCs w:val="24"/>
        </w:rPr>
        <w:t xml:space="preserve"> </w:t>
      </w:r>
      <w:r w:rsidR="00CD6218" w:rsidRPr="009532C1">
        <w:rPr>
          <w:rFonts w:asciiTheme="minorBidi" w:hAnsiTheme="minorBidi"/>
          <w:sz w:val="24"/>
          <w:szCs w:val="24"/>
        </w:rPr>
        <w:t xml:space="preserve">The sons of </w:t>
      </w:r>
      <w:r w:rsidR="00063B67" w:rsidRPr="009532C1">
        <w:rPr>
          <w:rFonts w:asciiTheme="minorBidi" w:hAnsiTheme="minorBidi"/>
          <w:sz w:val="24"/>
          <w:szCs w:val="24"/>
        </w:rPr>
        <w:t>Aharon who do not do the work of</w:t>
      </w:r>
      <w:r w:rsidR="00CD6218" w:rsidRPr="009532C1">
        <w:rPr>
          <w:rFonts w:asciiTheme="minorBidi" w:hAnsiTheme="minorBidi"/>
          <w:sz w:val="24"/>
          <w:szCs w:val="24"/>
        </w:rPr>
        <w:t xml:space="preserve"> Ah</w:t>
      </w:r>
      <w:r w:rsidR="00063B67" w:rsidRPr="009532C1">
        <w:rPr>
          <w:rFonts w:asciiTheme="minorBidi" w:hAnsiTheme="minorBidi"/>
          <w:sz w:val="24"/>
          <w:szCs w:val="24"/>
        </w:rPr>
        <w:t>aron should not c</w:t>
      </w:r>
      <w:r w:rsidR="00CD6218" w:rsidRPr="009532C1">
        <w:rPr>
          <w:rFonts w:asciiTheme="minorBidi" w:hAnsiTheme="minorBidi"/>
          <w:sz w:val="24"/>
          <w:szCs w:val="24"/>
        </w:rPr>
        <w:t>o</w:t>
      </w:r>
      <w:r w:rsidR="00063B67" w:rsidRPr="009532C1">
        <w:rPr>
          <w:rFonts w:asciiTheme="minorBidi" w:hAnsiTheme="minorBidi"/>
          <w:sz w:val="24"/>
          <w:szCs w:val="24"/>
        </w:rPr>
        <w:t>me</w:t>
      </w:r>
      <w:r w:rsidR="00140A6D">
        <w:rPr>
          <w:rFonts w:asciiTheme="minorBidi" w:hAnsiTheme="minorBidi"/>
          <w:sz w:val="24"/>
          <w:szCs w:val="24"/>
        </w:rPr>
        <w:t xml:space="preserve"> in peace</w:t>
      </w:r>
      <w:r w:rsidR="00CD6218" w:rsidRPr="009532C1">
        <w:rPr>
          <w:rFonts w:asciiTheme="minorBidi" w:hAnsiTheme="minorBidi"/>
          <w:sz w:val="24"/>
          <w:szCs w:val="24"/>
        </w:rPr>
        <w:t xml:space="preserve">” </w:t>
      </w:r>
      <w:r w:rsidR="00063B67" w:rsidRPr="009532C1">
        <w:rPr>
          <w:rFonts w:asciiTheme="minorBidi" w:hAnsiTheme="minorBidi"/>
          <w:sz w:val="24"/>
          <w:szCs w:val="24"/>
        </w:rPr>
        <w:t>(</w:t>
      </w:r>
      <w:r w:rsidR="00063B67" w:rsidRPr="009532C1">
        <w:rPr>
          <w:rFonts w:asciiTheme="minorBidi" w:hAnsiTheme="minorBidi"/>
          <w:i/>
          <w:iCs/>
          <w:sz w:val="24"/>
          <w:szCs w:val="24"/>
        </w:rPr>
        <w:t>Yoma</w:t>
      </w:r>
      <w:r w:rsidR="00063B67" w:rsidRPr="009532C1">
        <w:rPr>
          <w:rFonts w:asciiTheme="minorBidi" w:hAnsiTheme="minorBidi"/>
          <w:sz w:val="24"/>
          <w:szCs w:val="24"/>
        </w:rPr>
        <w:t xml:space="preserve"> 71b)</w:t>
      </w:r>
      <w:r w:rsidR="00140A6D">
        <w:rPr>
          <w:rFonts w:asciiTheme="minorBidi" w:hAnsiTheme="minorBidi"/>
          <w:sz w:val="24"/>
          <w:szCs w:val="24"/>
        </w:rPr>
        <w:t>.</w:t>
      </w:r>
    </w:p>
    <w:p w14:paraId="3E49ECF3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5140A88" w14:textId="77777777" w:rsidR="00B35767" w:rsidRPr="009532C1" w:rsidRDefault="00B35767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</w:rPr>
        <w:t xml:space="preserve">A </w:t>
      </w:r>
      <w:r w:rsidRPr="00140A6D">
        <w:rPr>
          <w:rFonts w:asciiTheme="minorBidi" w:hAnsiTheme="minorBidi"/>
          <w:i/>
          <w:iCs/>
          <w:sz w:val="24"/>
          <w:szCs w:val="24"/>
        </w:rPr>
        <w:t>mishna</w:t>
      </w:r>
      <w:r w:rsidRPr="009532C1">
        <w:rPr>
          <w:rFonts w:asciiTheme="minorBidi" w:hAnsiTheme="minorBidi"/>
          <w:sz w:val="24"/>
          <w:szCs w:val="24"/>
        </w:rPr>
        <w:t xml:space="preserve"> in </w:t>
      </w:r>
      <w:r w:rsidRPr="009532C1">
        <w:rPr>
          <w:rFonts w:asciiTheme="minorBidi" w:hAnsiTheme="minorBidi"/>
          <w:i/>
          <w:iCs/>
          <w:sz w:val="24"/>
          <w:szCs w:val="24"/>
        </w:rPr>
        <w:t>Yoma</w:t>
      </w:r>
      <w:r w:rsidRPr="009532C1">
        <w:rPr>
          <w:rFonts w:asciiTheme="minorBidi" w:hAnsiTheme="minorBidi"/>
          <w:sz w:val="24"/>
          <w:szCs w:val="24"/>
        </w:rPr>
        <w:t xml:space="preserve"> (7:4)</w:t>
      </w:r>
      <w:r w:rsidR="00777E94" w:rsidRPr="009532C1">
        <w:rPr>
          <w:rFonts w:asciiTheme="minorBidi" w:hAnsiTheme="minorBidi"/>
          <w:sz w:val="24"/>
          <w:szCs w:val="24"/>
        </w:rPr>
        <w:t xml:space="preserve"> describes the procedure</w:t>
      </w:r>
      <w:r w:rsidR="00140A6D">
        <w:rPr>
          <w:rFonts w:asciiTheme="minorBidi" w:hAnsiTheme="minorBidi"/>
          <w:sz w:val="24"/>
          <w:szCs w:val="24"/>
        </w:rPr>
        <w:t xml:space="preserve"> after the High Priest</w:t>
      </w:r>
      <w:r w:rsidR="00753A33" w:rsidRPr="009532C1">
        <w:rPr>
          <w:rFonts w:asciiTheme="minorBidi" w:hAnsiTheme="minorBidi"/>
          <w:sz w:val="24"/>
          <w:szCs w:val="24"/>
        </w:rPr>
        <w:t xml:space="preserve"> fin</w:t>
      </w:r>
      <w:r w:rsidRPr="009532C1">
        <w:rPr>
          <w:rFonts w:asciiTheme="minorBidi" w:hAnsiTheme="minorBidi"/>
          <w:sz w:val="24"/>
          <w:szCs w:val="24"/>
        </w:rPr>
        <w:t>ishes</w:t>
      </w:r>
      <w:r w:rsidR="00140A6D">
        <w:rPr>
          <w:rFonts w:asciiTheme="minorBidi" w:hAnsiTheme="minorBidi"/>
          <w:sz w:val="24"/>
          <w:szCs w:val="24"/>
        </w:rPr>
        <w:t xml:space="preserve"> his T</w:t>
      </w:r>
      <w:r w:rsidR="00753A33" w:rsidRPr="009532C1">
        <w:rPr>
          <w:rFonts w:asciiTheme="minorBidi" w:hAnsiTheme="minorBidi"/>
          <w:sz w:val="24"/>
          <w:szCs w:val="24"/>
        </w:rPr>
        <w:t xml:space="preserve">emple service on Yom Kippur.  He would </w:t>
      </w:r>
      <w:r w:rsidR="003F13AE" w:rsidRPr="009532C1">
        <w:rPr>
          <w:rFonts w:asciiTheme="minorBidi" w:hAnsiTheme="minorBidi"/>
          <w:sz w:val="24"/>
          <w:szCs w:val="24"/>
        </w:rPr>
        <w:t xml:space="preserve">remove his priestly garments, </w:t>
      </w:r>
      <w:r w:rsidRPr="009532C1">
        <w:rPr>
          <w:rFonts w:asciiTheme="minorBidi" w:hAnsiTheme="minorBidi"/>
          <w:sz w:val="24"/>
          <w:szCs w:val="24"/>
        </w:rPr>
        <w:t>return to his normal clothing</w:t>
      </w:r>
      <w:r w:rsidR="003F13AE" w:rsidRPr="009532C1">
        <w:rPr>
          <w:rFonts w:asciiTheme="minorBidi" w:hAnsiTheme="minorBidi"/>
          <w:sz w:val="24"/>
          <w:szCs w:val="24"/>
        </w:rPr>
        <w:t>,</w:t>
      </w:r>
      <w:r w:rsidRPr="009532C1">
        <w:rPr>
          <w:rFonts w:asciiTheme="minorBidi" w:hAnsiTheme="minorBidi"/>
          <w:sz w:val="24"/>
          <w:szCs w:val="24"/>
        </w:rPr>
        <w:t xml:space="preserve"> and </w:t>
      </w:r>
      <w:r w:rsidR="00753A33" w:rsidRPr="009532C1">
        <w:rPr>
          <w:rFonts w:asciiTheme="minorBidi" w:hAnsiTheme="minorBidi"/>
          <w:sz w:val="24"/>
          <w:szCs w:val="24"/>
        </w:rPr>
        <w:t>walk hom</w:t>
      </w:r>
      <w:r w:rsidRPr="009532C1">
        <w:rPr>
          <w:rFonts w:asciiTheme="minorBidi" w:hAnsiTheme="minorBidi"/>
          <w:sz w:val="24"/>
          <w:szCs w:val="24"/>
        </w:rPr>
        <w:t>e</w:t>
      </w:r>
      <w:r w:rsidR="00753A33" w:rsidRPr="009532C1">
        <w:rPr>
          <w:rFonts w:asciiTheme="minorBidi" w:hAnsiTheme="minorBidi"/>
          <w:sz w:val="24"/>
          <w:szCs w:val="24"/>
        </w:rPr>
        <w:t xml:space="preserve"> accompanied</w:t>
      </w:r>
      <w:r w:rsidRPr="009532C1">
        <w:rPr>
          <w:rFonts w:asciiTheme="minorBidi" w:hAnsiTheme="minorBidi"/>
          <w:sz w:val="24"/>
          <w:szCs w:val="24"/>
        </w:rPr>
        <w:t xml:space="preserve"> by the Je</w:t>
      </w:r>
      <w:r w:rsidR="00753A33" w:rsidRPr="009532C1">
        <w:rPr>
          <w:rFonts w:asciiTheme="minorBidi" w:hAnsiTheme="minorBidi"/>
          <w:sz w:val="24"/>
          <w:szCs w:val="24"/>
        </w:rPr>
        <w:t>w</w:t>
      </w:r>
      <w:r w:rsidRPr="009532C1">
        <w:rPr>
          <w:rFonts w:asciiTheme="minorBidi" w:hAnsiTheme="minorBidi"/>
          <w:sz w:val="24"/>
          <w:szCs w:val="24"/>
        </w:rPr>
        <w:t>i</w:t>
      </w:r>
      <w:r w:rsidR="00753A33" w:rsidRPr="009532C1">
        <w:rPr>
          <w:rFonts w:asciiTheme="minorBidi" w:hAnsiTheme="minorBidi"/>
          <w:sz w:val="24"/>
          <w:szCs w:val="24"/>
        </w:rPr>
        <w:t>sh multitud</w:t>
      </w:r>
      <w:r w:rsidRPr="009532C1">
        <w:rPr>
          <w:rFonts w:asciiTheme="minorBidi" w:hAnsiTheme="minorBidi"/>
          <w:sz w:val="24"/>
          <w:szCs w:val="24"/>
        </w:rPr>
        <w:t>e</w:t>
      </w:r>
      <w:r w:rsidR="00D25557">
        <w:rPr>
          <w:rFonts w:asciiTheme="minorBidi" w:hAnsiTheme="minorBidi"/>
          <w:sz w:val="24"/>
          <w:szCs w:val="24"/>
        </w:rPr>
        <w:t xml:space="preserve">s. </w:t>
      </w:r>
      <w:r w:rsidR="00140A6D">
        <w:rPr>
          <w:rFonts w:asciiTheme="minorBidi" w:hAnsiTheme="minorBidi"/>
          <w:sz w:val="24"/>
          <w:szCs w:val="24"/>
        </w:rPr>
        <w:t>T</w:t>
      </w:r>
      <w:r w:rsidR="00D25557">
        <w:rPr>
          <w:rFonts w:asciiTheme="minorBidi" w:hAnsiTheme="minorBidi"/>
          <w:sz w:val="24"/>
          <w:szCs w:val="24"/>
        </w:rPr>
        <w:t>his procedure</w:t>
      </w:r>
      <w:r w:rsidR="00140A6D">
        <w:rPr>
          <w:rFonts w:asciiTheme="minorBidi" w:hAnsiTheme="minorBidi"/>
          <w:sz w:val="24"/>
          <w:szCs w:val="24"/>
        </w:rPr>
        <w:t xml:space="preserve"> surely brought </w:t>
      </w:r>
      <w:r w:rsidR="00D25557">
        <w:rPr>
          <w:rFonts w:asciiTheme="minorBidi" w:hAnsiTheme="minorBidi"/>
          <w:sz w:val="24"/>
          <w:szCs w:val="24"/>
        </w:rPr>
        <w:t xml:space="preserve">with it </w:t>
      </w:r>
      <w:r w:rsidR="00140A6D">
        <w:rPr>
          <w:rFonts w:asciiTheme="minorBidi" w:hAnsiTheme="minorBidi"/>
          <w:sz w:val="24"/>
          <w:szCs w:val="24"/>
        </w:rPr>
        <w:t>reli</w:t>
      </w:r>
      <w:r w:rsidR="00777E94" w:rsidRPr="009532C1">
        <w:rPr>
          <w:rFonts w:asciiTheme="minorBidi" w:hAnsiTheme="minorBidi"/>
          <w:sz w:val="24"/>
          <w:szCs w:val="24"/>
        </w:rPr>
        <w:t xml:space="preserve">ef that the </w:t>
      </w:r>
      <w:r w:rsidR="00777E94" w:rsidRPr="009532C1">
        <w:rPr>
          <w:rFonts w:asciiTheme="minorBidi" w:hAnsiTheme="minorBidi"/>
          <w:i/>
          <w:iCs/>
          <w:sz w:val="24"/>
          <w:szCs w:val="24"/>
        </w:rPr>
        <w:t>avoda</w:t>
      </w:r>
      <w:r w:rsidR="00777E94" w:rsidRPr="009532C1">
        <w:rPr>
          <w:rFonts w:asciiTheme="minorBidi" w:hAnsiTheme="minorBidi"/>
          <w:sz w:val="24"/>
          <w:szCs w:val="24"/>
        </w:rPr>
        <w:t xml:space="preserve"> </w:t>
      </w:r>
      <w:r w:rsidR="00140A6D">
        <w:rPr>
          <w:rFonts w:asciiTheme="minorBidi" w:hAnsiTheme="minorBidi"/>
          <w:sz w:val="24"/>
          <w:szCs w:val="24"/>
        </w:rPr>
        <w:t xml:space="preserve">(service) </w:t>
      </w:r>
      <w:r w:rsidR="00777E94" w:rsidRPr="009532C1">
        <w:rPr>
          <w:rFonts w:asciiTheme="minorBidi" w:hAnsiTheme="minorBidi"/>
          <w:sz w:val="24"/>
          <w:szCs w:val="24"/>
        </w:rPr>
        <w:t xml:space="preserve">went well and powerful admiration for the man who led the way.  Since our tale appears as part of the </w:t>
      </w:r>
      <w:r w:rsidR="00777E94" w:rsidRPr="00140A6D">
        <w:rPr>
          <w:rFonts w:asciiTheme="minorBidi" w:hAnsiTheme="minorBidi"/>
          <w:i/>
          <w:iCs/>
          <w:sz w:val="24"/>
          <w:szCs w:val="24"/>
        </w:rPr>
        <w:t>gemara</w:t>
      </w:r>
      <w:r w:rsidR="00777E94" w:rsidRPr="009532C1">
        <w:rPr>
          <w:rFonts w:asciiTheme="minorBidi" w:hAnsiTheme="minorBidi"/>
          <w:sz w:val="24"/>
          <w:szCs w:val="24"/>
        </w:rPr>
        <w:t xml:space="preserve">’s </w:t>
      </w:r>
      <w:r w:rsidR="00461267" w:rsidRPr="009532C1">
        <w:rPr>
          <w:rFonts w:asciiTheme="minorBidi" w:hAnsiTheme="minorBidi"/>
          <w:sz w:val="24"/>
          <w:szCs w:val="24"/>
        </w:rPr>
        <w:t>commentary on that</w:t>
      </w:r>
      <w:r w:rsidR="00777E94" w:rsidRPr="009532C1">
        <w:rPr>
          <w:rFonts w:asciiTheme="minorBidi" w:hAnsiTheme="minorBidi"/>
          <w:sz w:val="24"/>
          <w:szCs w:val="24"/>
        </w:rPr>
        <w:t xml:space="preserve"> </w:t>
      </w:r>
      <w:r w:rsidR="00777E94" w:rsidRPr="00140A6D">
        <w:rPr>
          <w:rFonts w:asciiTheme="minorBidi" w:hAnsiTheme="minorBidi"/>
          <w:i/>
          <w:iCs/>
          <w:sz w:val="24"/>
          <w:szCs w:val="24"/>
        </w:rPr>
        <w:t>mishna</w:t>
      </w:r>
      <w:r w:rsidR="00777E94" w:rsidRPr="009532C1">
        <w:rPr>
          <w:rFonts w:asciiTheme="minorBidi" w:hAnsiTheme="minorBidi"/>
          <w:sz w:val="24"/>
          <w:szCs w:val="24"/>
        </w:rPr>
        <w:t xml:space="preserve">, it seems that the above episode took place on Yom Kippur    </w:t>
      </w:r>
    </w:p>
    <w:p w14:paraId="5CE4DE98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33C493B" w14:textId="77777777" w:rsidR="00787573" w:rsidRPr="009532C1" w:rsidRDefault="00140A6D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High P</w:t>
      </w:r>
      <w:r w:rsidR="00544750" w:rsidRPr="009532C1">
        <w:rPr>
          <w:rFonts w:asciiTheme="minorBidi" w:hAnsiTheme="minorBidi"/>
          <w:sz w:val="24"/>
          <w:szCs w:val="24"/>
        </w:rPr>
        <w:t>riest, accustomed to pub</w:t>
      </w:r>
      <w:r>
        <w:rPr>
          <w:rFonts w:asciiTheme="minorBidi" w:hAnsiTheme="minorBidi"/>
          <w:sz w:val="24"/>
          <w:szCs w:val="24"/>
        </w:rPr>
        <w:t>lic adulation as he leaves the T</w:t>
      </w:r>
      <w:r w:rsidR="00544750" w:rsidRPr="009532C1">
        <w:rPr>
          <w:rFonts w:asciiTheme="minorBidi" w:hAnsiTheme="minorBidi"/>
          <w:sz w:val="24"/>
          <w:szCs w:val="24"/>
        </w:rPr>
        <w:t>emple, cannot overcome</w:t>
      </w:r>
      <w:r w:rsidR="00461267" w:rsidRPr="009532C1">
        <w:rPr>
          <w:rFonts w:asciiTheme="minorBidi" w:hAnsiTheme="minorBidi"/>
          <w:sz w:val="24"/>
          <w:szCs w:val="24"/>
        </w:rPr>
        <w:t xml:space="preserve"> his sense of </w:t>
      </w:r>
      <w:r w:rsidR="00544750" w:rsidRPr="009532C1">
        <w:rPr>
          <w:rFonts w:asciiTheme="minorBidi" w:hAnsiTheme="minorBidi"/>
          <w:sz w:val="24"/>
          <w:szCs w:val="24"/>
        </w:rPr>
        <w:t>insult when the populace abandons him in favor of two scholars.  Since these</w:t>
      </w:r>
      <w:r>
        <w:rPr>
          <w:rFonts w:asciiTheme="minorBidi" w:hAnsiTheme="minorBidi"/>
          <w:sz w:val="24"/>
          <w:szCs w:val="24"/>
        </w:rPr>
        <w:t xml:space="preserve"> two scholars stem from non-</w:t>
      </w:r>
      <w:r w:rsidR="00777E94" w:rsidRPr="009532C1">
        <w:rPr>
          <w:rFonts w:asciiTheme="minorBidi" w:hAnsiTheme="minorBidi"/>
          <w:sz w:val="24"/>
          <w:szCs w:val="24"/>
        </w:rPr>
        <w:t>Jewish stock</w:t>
      </w:r>
      <w:r>
        <w:rPr>
          <w:rFonts w:asciiTheme="minorBidi" w:hAnsiTheme="minorBidi"/>
          <w:sz w:val="24"/>
          <w:szCs w:val="24"/>
        </w:rPr>
        <w:t xml:space="preserve">, </w:t>
      </w:r>
      <w:r w:rsidR="00E73D46" w:rsidRPr="009532C1">
        <w:rPr>
          <w:rFonts w:asciiTheme="minorBidi" w:hAnsiTheme="minorBidi"/>
          <w:sz w:val="24"/>
          <w:szCs w:val="24"/>
        </w:rPr>
        <w:t>he attempts t</w:t>
      </w:r>
      <w:r w:rsidR="00544750" w:rsidRPr="009532C1">
        <w:rPr>
          <w:rFonts w:asciiTheme="minorBidi" w:hAnsiTheme="minorBidi"/>
          <w:sz w:val="24"/>
          <w:szCs w:val="24"/>
        </w:rPr>
        <w:t>o</w:t>
      </w:r>
      <w:r w:rsidR="00E73D46" w:rsidRPr="009532C1">
        <w:rPr>
          <w:rFonts w:asciiTheme="minorBidi" w:hAnsiTheme="minorBidi"/>
          <w:sz w:val="24"/>
          <w:szCs w:val="24"/>
        </w:rPr>
        <w:t xml:space="preserve"> p</w:t>
      </w:r>
      <w:r w:rsidR="00544750" w:rsidRPr="009532C1">
        <w:rPr>
          <w:rFonts w:asciiTheme="minorBidi" w:hAnsiTheme="minorBidi"/>
          <w:sz w:val="24"/>
          <w:szCs w:val="24"/>
        </w:rPr>
        <w:t xml:space="preserve">ut </w:t>
      </w:r>
      <w:r w:rsidR="00E73D46" w:rsidRPr="009532C1">
        <w:rPr>
          <w:rFonts w:asciiTheme="minorBidi" w:hAnsiTheme="minorBidi"/>
          <w:sz w:val="24"/>
          <w:szCs w:val="24"/>
        </w:rPr>
        <w:t>t</w:t>
      </w:r>
      <w:r w:rsidR="00544750" w:rsidRPr="009532C1">
        <w:rPr>
          <w:rFonts w:asciiTheme="minorBidi" w:hAnsiTheme="minorBidi"/>
          <w:sz w:val="24"/>
          <w:szCs w:val="24"/>
        </w:rPr>
        <w:t>he</w:t>
      </w:r>
      <w:r w:rsidR="00E73D46" w:rsidRPr="009532C1">
        <w:rPr>
          <w:rFonts w:asciiTheme="minorBidi" w:hAnsiTheme="minorBidi"/>
          <w:sz w:val="24"/>
          <w:szCs w:val="24"/>
        </w:rPr>
        <w:t>m</w:t>
      </w:r>
      <w:r w:rsidR="00544750" w:rsidRPr="009532C1">
        <w:rPr>
          <w:rFonts w:asciiTheme="minorBidi" w:hAnsiTheme="minorBidi"/>
          <w:sz w:val="24"/>
          <w:szCs w:val="24"/>
        </w:rPr>
        <w:t xml:space="preserve"> in their place by reminding them of their less distinguished lineage. </w:t>
      </w:r>
      <w:r w:rsidR="00777E94" w:rsidRPr="009532C1">
        <w:rPr>
          <w:rFonts w:asciiTheme="minorBidi" w:hAnsiTheme="minorBidi"/>
          <w:sz w:val="24"/>
          <w:szCs w:val="24"/>
        </w:rPr>
        <w:t xml:space="preserve"> </w:t>
      </w:r>
      <w:r w:rsidR="00643BEB" w:rsidRPr="009532C1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>G</w:t>
      </w:r>
      <w:r w:rsidR="00643BEB" w:rsidRPr="009532C1">
        <w:rPr>
          <w:rFonts w:asciiTheme="minorBidi" w:hAnsiTheme="minorBidi"/>
          <w:sz w:val="24"/>
          <w:szCs w:val="24"/>
        </w:rPr>
        <w:t>emara (</w:t>
      </w:r>
      <w:r w:rsidR="00643BEB" w:rsidRPr="009532C1">
        <w:rPr>
          <w:rFonts w:asciiTheme="minorBidi" w:hAnsiTheme="minorBidi"/>
          <w:i/>
          <w:iCs/>
          <w:sz w:val="24"/>
          <w:szCs w:val="24"/>
        </w:rPr>
        <w:t>Gittin</w:t>
      </w:r>
      <w:r w:rsidR="00643BEB" w:rsidRPr="009532C1">
        <w:rPr>
          <w:rFonts w:asciiTheme="minorBidi" w:hAnsiTheme="minorBidi"/>
          <w:sz w:val="24"/>
          <w:szCs w:val="24"/>
        </w:rPr>
        <w:t xml:space="preserve"> 57b) says that Shemaya and Avtalyon were </w:t>
      </w:r>
      <w:r w:rsidR="00865F53" w:rsidRPr="009532C1">
        <w:rPr>
          <w:rFonts w:asciiTheme="minorBidi" w:hAnsiTheme="minorBidi"/>
          <w:sz w:val="24"/>
          <w:szCs w:val="24"/>
        </w:rPr>
        <w:t>descendants</w:t>
      </w:r>
      <w:r w:rsidR="00643BEB" w:rsidRPr="009532C1">
        <w:rPr>
          <w:rFonts w:asciiTheme="minorBidi" w:hAnsiTheme="minorBidi"/>
          <w:sz w:val="24"/>
          <w:szCs w:val="24"/>
        </w:rPr>
        <w:t xml:space="preserve"> of San</w:t>
      </w:r>
      <w:r>
        <w:rPr>
          <w:rFonts w:asciiTheme="minorBidi" w:hAnsiTheme="minorBidi"/>
          <w:sz w:val="24"/>
          <w:szCs w:val="24"/>
        </w:rPr>
        <w:t>c</w:t>
      </w:r>
      <w:r w:rsidR="00643BEB" w:rsidRPr="009532C1">
        <w:rPr>
          <w:rFonts w:asciiTheme="minorBidi" w:hAnsiTheme="minorBidi"/>
          <w:sz w:val="24"/>
          <w:szCs w:val="24"/>
        </w:rPr>
        <w:t xml:space="preserve">herev, an enemy monarch.  </w:t>
      </w:r>
      <w:r w:rsidR="00544750" w:rsidRPr="009532C1">
        <w:rPr>
          <w:rFonts w:asciiTheme="minorBidi" w:hAnsiTheme="minorBidi"/>
          <w:sz w:val="24"/>
          <w:szCs w:val="24"/>
        </w:rPr>
        <w:t xml:space="preserve">How can their </w:t>
      </w:r>
      <w:r w:rsidR="00544750" w:rsidRPr="009532C1">
        <w:rPr>
          <w:rFonts w:asciiTheme="minorBidi" w:hAnsiTheme="minorBidi"/>
          <w:i/>
          <w:iCs/>
          <w:sz w:val="24"/>
          <w:szCs w:val="24"/>
        </w:rPr>
        <w:t>yichus</w:t>
      </w:r>
      <w:r w:rsidR="00544750" w:rsidRPr="009532C1">
        <w:rPr>
          <w:rFonts w:asciiTheme="minorBidi" w:hAnsiTheme="minorBidi"/>
          <w:sz w:val="24"/>
          <w:szCs w:val="24"/>
        </w:rPr>
        <w:t xml:space="preserve"> </w:t>
      </w:r>
      <w:r w:rsidR="003009B5">
        <w:rPr>
          <w:rFonts w:asciiTheme="minorBidi" w:hAnsiTheme="minorBidi"/>
          <w:sz w:val="24"/>
          <w:szCs w:val="24"/>
        </w:rPr>
        <w:t>(lineage</w:t>
      </w:r>
      <w:r>
        <w:rPr>
          <w:rFonts w:asciiTheme="minorBidi" w:hAnsiTheme="minorBidi"/>
          <w:sz w:val="24"/>
          <w:szCs w:val="24"/>
        </w:rPr>
        <w:t xml:space="preserve">) </w:t>
      </w:r>
      <w:r w:rsidR="00544750" w:rsidRPr="009532C1">
        <w:rPr>
          <w:rFonts w:asciiTheme="minorBidi" w:hAnsiTheme="minorBidi"/>
          <w:sz w:val="24"/>
          <w:szCs w:val="24"/>
        </w:rPr>
        <w:t>compete with that of the High Priest?  Sh</w:t>
      </w:r>
      <w:r w:rsidR="00E73D46" w:rsidRPr="009532C1">
        <w:rPr>
          <w:rFonts w:asciiTheme="minorBidi" w:hAnsiTheme="minorBidi"/>
          <w:sz w:val="24"/>
          <w:szCs w:val="24"/>
        </w:rPr>
        <w:t>e</w:t>
      </w:r>
      <w:r w:rsidR="00461267" w:rsidRPr="009532C1">
        <w:rPr>
          <w:rFonts w:asciiTheme="minorBidi" w:hAnsiTheme="minorBidi"/>
          <w:sz w:val="24"/>
          <w:szCs w:val="24"/>
        </w:rPr>
        <w:t>maya and Avtalyon remind the p</w:t>
      </w:r>
      <w:r w:rsidR="00544750" w:rsidRPr="009532C1">
        <w:rPr>
          <w:rFonts w:asciiTheme="minorBidi" w:hAnsiTheme="minorBidi"/>
          <w:sz w:val="24"/>
          <w:szCs w:val="24"/>
        </w:rPr>
        <w:t xml:space="preserve">riest that actions matter much more than lineage.  When we think about the </w:t>
      </w:r>
      <w:r w:rsidR="00461267" w:rsidRPr="009532C1">
        <w:rPr>
          <w:rFonts w:asciiTheme="minorBidi" w:hAnsiTheme="minorBidi"/>
          <w:sz w:val="24"/>
          <w:szCs w:val="24"/>
        </w:rPr>
        <w:t xml:space="preserve">authentic </w:t>
      </w:r>
      <w:r w:rsidR="00544750" w:rsidRPr="009532C1">
        <w:rPr>
          <w:rFonts w:asciiTheme="minorBidi" w:hAnsiTheme="minorBidi"/>
          <w:sz w:val="24"/>
          <w:szCs w:val="24"/>
        </w:rPr>
        <w:t>legacy of Aharon, th</w:t>
      </w:r>
      <w:r w:rsidR="009D1D4E" w:rsidRPr="009532C1">
        <w:rPr>
          <w:rFonts w:asciiTheme="minorBidi" w:hAnsiTheme="minorBidi"/>
          <w:sz w:val="24"/>
          <w:szCs w:val="24"/>
        </w:rPr>
        <w:t xml:space="preserve">ese two converts </w:t>
      </w:r>
      <w:r w:rsidR="00544750" w:rsidRPr="009532C1">
        <w:rPr>
          <w:rFonts w:asciiTheme="minorBidi" w:hAnsiTheme="minorBidi"/>
          <w:sz w:val="24"/>
          <w:szCs w:val="24"/>
        </w:rPr>
        <w:t>claim the mantle in a far more profound fashion than this High Priest.</w:t>
      </w:r>
      <w:r>
        <w:rPr>
          <w:rFonts w:asciiTheme="minorBidi" w:hAnsiTheme="minorBidi"/>
          <w:sz w:val="24"/>
          <w:szCs w:val="24"/>
        </w:rPr>
        <w:t xml:space="preserve">  Their t</w:t>
      </w:r>
      <w:r w:rsidR="004C1A14" w:rsidRPr="009532C1">
        <w:rPr>
          <w:rFonts w:asciiTheme="minorBidi" w:hAnsiTheme="minorBidi"/>
          <w:sz w:val="24"/>
          <w:szCs w:val="24"/>
        </w:rPr>
        <w:t>raveling to greet the High Prie</w:t>
      </w:r>
      <w:r w:rsidR="009D1D4E" w:rsidRPr="009532C1">
        <w:rPr>
          <w:rFonts w:asciiTheme="minorBidi" w:hAnsiTheme="minorBidi"/>
          <w:sz w:val="24"/>
          <w:szCs w:val="24"/>
        </w:rPr>
        <w:t>st reveals that they honored others</w:t>
      </w:r>
      <w:r w:rsidR="004C1A14" w:rsidRPr="009532C1">
        <w:rPr>
          <w:rFonts w:asciiTheme="minorBidi" w:hAnsiTheme="minorBidi"/>
          <w:sz w:val="24"/>
          <w:szCs w:val="24"/>
        </w:rPr>
        <w:t xml:space="preserve"> and were not obsessed with their own dignity. </w:t>
      </w:r>
    </w:p>
    <w:p w14:paraId="4AD2385F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DC9697A" w14:textId="77777777" w:rsidR="00633787" w:rsidRPr="009532C1" w:rsidRDefault="000D7B60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</w:rPr>
        <w:t xml:space="preserve">Maharsha cites </w:t>
      </w:r>
      <w:r w:rsidRPr="009532C1">
        <w:rPr>
          <w:rFonts w:asciiTheme="minorBidi" w:hAnsiTheme="minorBidi"/>
          <w:i/>
          <w:iCs/>
          <w:sz w:val="24"/>
          <w:szCs w:val="24"/>
        </w:rPr>
        <w:t>Horayot</w:t>
      </w:r>
      <w:r w:rsidRPr="009532C1">
        <w:rPr>
          <w:rFonts w:asciiTheme="minorBidi" w:hAnsiTheme="minorBidi"/>
          <w:sz w:val="24"/>
          <w:szCs w:val="24"/>
        </w:rPr>
        <w:t xml:space="preserve"> 13a which instructs us that a </w:t>
      </w:r>
      <w:r w:rsidR="00140A6D">
        <w:rPr>
          <w:rFonts w:asciiTheme="minorBidi" w:hAnsiTheme="minorBidi"/>
          <w:sz w:val="24"/>
          <w:szCs w:val="24"/>
        </w:rPr>
        <w:t xml:space="preserve">scholar who is a </w:t>
      </w:r>
      <w:r w:rsidRPr="00140A6D">
        <w:rPr>
          <w:rFonts w:asciiTheme="minorBidi" w:hAnsiTheme="minorBidi"/>
          <w:i/>
          <w:iCs/>
          <w:sz w:val="24"/>
          <w:szCs w:val="24"/>
        </w:rPr>
        <w:t>mamzer</w:t>
      </w:r>
      <w:r w:rsidRPr="009532C1">
        <w:rPr>
          <w:rFonts w:asciiTheme="minorBidi" w:hAnsiTheme="minorBidi"/>
          <w:sz w:val="24"/>
          <w:szCs w:val="24"/>
        </w:rPr>
        <w:t xml:space="preserve"> </w:t>
      </w:r>
      <w:r w:rsidR="00140A6D">
        <w:rPr>
          <w:rFonts w:asciiTheme="minorBidi" w:hAnsiTheme="minorBidi"/>
          <w:sz w:val="24"/>
          <w:szCs w:val="24"/>
        </w:rPr>
        <w:t xml:space="preserve">(bastard) </w:t>
      </w:r>
      <w:r w:rsidRPr="009532C1">
        <w:rPr>
          <w:rFonts w:asciiTheme="minorBidi" w:hAnsiTheme="minorBidi"/>
          <w:sz w:val="24"/>
          <w:szCs w:val="24"/>
        </w:rPr>
        <w:t xml:space="preserve">takes precedence over a High Priest </w:t>
      </w:r>
      <w:r w:rsidR="00140A6D">
        <w:rPr>
          <w:rFonts w:asciiTheme="minorBidi" w:hAnsiTheme="minorBidi"/>
          <w:sz w:val="24"/>
          <w:szCs w:val="24"/>
        </w:rPr>
        <w:t xml:space="preserve">who is an </w:t>
      </w:r>
      <w:r w:rsidRPr="009532C1">
        <w:rPr>
          <w:rFonts w:asciiTheme="minorBidi" w:hAnsiTheme="minorBidi"/>
          <w:sz w:val="24"/>
          <w:szCs w:val="24"/>
        </w:rPr>
        <w:t>ignoramus.  Indeed, what we do with</w:t>
      </w:r>
      <w:r w:rsidR="00461267" w:rsidRPr="009532C1">
        <w:rPr>
          <w:rFonts w:asciiTheme="minorBidi" w:hAnsiTheme="minorBidi"/>
          <w:sz w:val="24"/>
          <w:szCs w:val="24"/>
        </w:rPr>
        <w:t xml:space="preserve"> our live</w:t>
      </w:r>
      <w:r w:rsidR="00140A6D">
        <w:rPr>
          <w:rFonts w:asciiTheme="minorBidi" w:hAnsiTheme="minorBidi"/>
          <w:sz w:val="24"/>
          <w:szCs w:val="24"/>
        </w:rPr>
        <w:t>s</w:t>
      </w:r>
      <w:r w:rsidR="00461267" w:rsidRPr="009532C1">
        <w:rPr>
          <w:rFonts w:asciiTheme="minorBidi" w:hAnsiTheme="minorBidi"/>
          <w:sz w:val="24"/>
          <w:szCs w:val="24"/>
        </w:rPr>
        <w:t xml:space="preserve"> determines</w:t>
      </w:r>
      <w:r w:rsidRPr="009532C1">
        <w:rPr>
          <w:rFonts w:asciiTheme="minorBidi" w:hAnsiTheme="minorBidi"/>
          <w:sz w:val="24"/>
          <w:szCs w:val="24"/>
        </w:rPr>
        <w:t xml:space="preserve"> our worth far more than which family we happen to come from.</w:t>
      </w:r>
      <w:r w:rsidR="00777E94" w:rsidRPr="009532C1">
        <w:rPr>
          <w:rFonts w:asciiTheme="minorBidi" w:hAnsiTheme="minorBidi"/>
          <w:sz w:val="24"/>
          <w:szCs w:val="24"/>
        </w:rPr>
        <w:t xml:space="preserve">  A simil</w:t>
      </w:r>
      <w:r w:rsidR="00461267" w:rsidRPr="009532C1">
        <w:rPr>
          <w:rFonts w:asciiTheme="minorBidi" w:hAnsiTheme="minorBidi"/>
          <w:sz w:val="24"/>
          <w:szCs w:val="24"/>
        </w:rPr>
        <w:t>ar theme</w:t>
      </w:r>
      <w:r w:rsidR="00777E94" w:rsidRPr="009532C1">
        <w:rPr>
          <w:rFonts w:asciiTheme="minorBidi" w:hAnsiTheme="minorBidi"/>
          <w:sz w:val="24"/>
          <w:szCs w:val="24"/>
        </w:rPr>
        <w:t xml:space="preserve"> emerges from the</w:t>
      </w:r>
      <w:r w:rsidR="00753A33" w:rsidRPr="009532C1">
        <w:rPr>
          <w:rFonts w:asciiTheme="minorBidi" w:hAnsiTheme="minorBidi"/>
          <w:sz w:val="24"/>
          <w:szCs w:val="24"/>
        </w:rPr>
        <w:t xml:space="preserve"> introduction to </w:t>
      </w:r>
      <w:r w:rsidR="00865F53">
        <w:rPr>
          <w:rFonts w:asciiTheme="minorBidi" w:hAnsiTheme="minorBidi"/>
          <w:i/>
          <w:iCs/>
          <w:sz w:val="24"/>
          <w:szCs w:val="24"/>
        </w:rPr>
        <w:t>Cha</w:t>
      </w:r>
      <w:r w:rsidR="00753A33" w:rsidRPr="009532C1">
        <w:rPr>
          <w:rFonts w:asciiTheme="minorBidi" w:hAnsiTheme="minorBidi"/>
          <w:i/>
          <w:iCs/>
          <w:sz w:val="24"/>
          <w:szCs w:val="24"/>
        </w:rPr>
        <w:t>yei Adam</w:t>
      </w:r>
      <w:r w:rsidR="00140A6D">
        <w:rPr>
          <w:rFonts w:asciiTheme="minorBidi" w:hAnsiTheme="minorBidi"/>
          <w:i/>
          <w:iCs/>
          <w:sz w:val="24"/>
          <w:szCs w:val="24"/>
        </w:rPr>
        <w:t>,</w:t>
      </w:r>
      <w:r w:rsidR="00777E94" w:rsidRPr="009532C1">
        <w:rPr>
          <w:rFonts w:asciiTheme="minorBidi" w:hAnsiTheme="minorBidi"/>
          <w:sz w:val="24"/>
          <w:szCs w:val="24"/>
        </w:rPr>
        <w:t xml:space="preserve"> where </w:t>
      </w:r>
      <w:r w:rsidR="00753A33" w:rsidRPr="009532C1">
        <w:rPr>
          <w:rFonts w:asciiTheme="minorBidi" w:hAnsiTheme="minorBidi"/>
          <w:sz w:val="24"/>
          <w:szCs w:val="24"/>
        </w:rPr>
        <w:t>R. Avraham Danzig warns of th</w:t>
      </w:r>
      <w:r w:rsidR="00CE63BB" w:rsidRPr="009532C1">
        <w:rPr>
          <w:rFonts w:asciiTheme="minorBidi" w:hAnsiTheme="minorBidi"/>
          <w:sz w:val="24"/>
          <w:szCs w:val="24"/>
        </w:rPr>
        <w:t xml:space="preserve">e perils of excessive pride.  After discussing </w:t>
      </w:r>
      <w:r w:rsidR="00753A33" w:rsidRPr="009532C1">
        <w:rPr>
          <w:rFonts w:asciiTheme="minorBidi" w:hAnsiTheme="minorBidi"/>
          <w:sz w:val="24"/>
          <w:szCs w:val="24"/>
        </w:rPr>
        <w:t>how wealth, strength, intelligence, and lineage can al</w:t>
      </w:r>
      <w:r w:rsidR="00CE63BB" w:rsidRPr="009532C1">
        <w:rPr>
          <w:rFonts w:asciiTheme="minorBidi" w:hAnsiTheme="minorBidi"/>
          <w:sz w:val="24"/>
          <w:szCs w:val="24"/>
        </w:rPr>
        <w:t xml:space="preserve">l </w:t>
      </w:r>
      <w:r w:rsidR="00CE63BB" w:rsidRPr="009532C1">
        <w:rPr>
          <w:rFonts w:asciiTheme="minorBidi" w:hAnsiTheme="minorBidi"/>
          <w:sz w:val="24"/>
          <w:szCs w:val="24"/>
        </w:rPr>
        <w:lastRenderedPageBreak/>
        <w:t xml:space="preserve">lead to this personality flaw, R. Danzig ranks </w:t>
      </w:r>
      <w:r w:rsidR="00CE63BB" w:rsidRPr="009532C1">
        <w:rPr>
          <w:rFonts w:asciiTheme="minorBidi" w:hAnsiTheme="minorBidi"/>
          <w:i/>
          <w:iCs/>
          <w:sz w:val="24"/>
          <w:szCs w:val="24"/>
        </w:rPr>
        <w:t>yichus</w:t>
      </w:r>
      <w:r w:rsidR="002132F3" w:rsidRPr="009532C1">
        <w:rPr>
          <w:rFonts w:asciiTheme="minorBidi" w:hAnsiTheme="minorBidi"/>
          <w:sz w:val="24"/>
          <w:szCs w:val="24"/>
        </w:rPr>
        <w:t xml:space="preserve"> </w:t>
      </w:r>
      <w:r w:rsidR="00CE63BB" w:rsidRPr="009532C1">
        <w:rPr>
          <w:rFonts w:asciiTheme="minorBidi" w:hAnsiTheme="minorBidi"/>
          <w:sz w:val="24"/>
          <w:szCs w:val="24"/>
        </w:rPr>
        <w:t>l</w:t>
      </w:r>
      <w:r w:rsidR="002132F3" w:rsidRPr="009532C1">
        <w:rPr>
          <w:rFonts w:asciiTheme="minorBidi" w:hAnsiTheme="minorBidi"/>
          <w:sz w:val="24"/>
          <w:szCs w:val="24"/>
        </w:rPr>
        <w:t xml:space="preserve">owest </w:t>
      </w:r>
      <w:r w:rsidR="00CE63BB" w:rsidRPr="009532C1">
        <w:rPr>
          <w:rFonts w:asciiTheme="minorBidi" w:hAnsiTheme="minorBidi"/>
          <w:sz w:val="24"/>
          <w:szCs w:val="24"/>
        </w:rPr>
        <w:t>on the scale</w:t>
      </w:r>
      <w:r w:rsidR="003009B5">
        <w:rPr>
          <w:rFonts w:asciiTheme="minorBidi" w:hAnsiTheme="minorBidi"/>
          <w:sz w:val="24"/>
          <w:szCs w:val="24"/>
        </w:rPr>
        <w:t xml:space="preserve"> of qualities.  The other qualitie</w:t>
      </w:r>
      <w:r w:rsidR="00CE63BB" w:rsidRPr="009532C1">
        <w:rPr>
          <w:rFonts w:asciiTheme="minorBidi" w:hAnsiTheme="minorBidi"/>
          <w:sz w:val="24"/>
          <w:szCs w:val="24"/>
        </w:rPr>
        <w:t>s at least sometimes benefit humanity</w:t>
      </w:r>
      <w:r w:rsidR="00140A6D">
        <w:rPr>
          <w:rFonts w:asciiTheme="minorBidi" w:hAnsiTheme="minorBidi"/>
          <w:sz w:val="24"/>
          <w:szCs w:val="24"/>
        </w:rPr>
        <w:t>,</w:t>
      </w:r>
      <w:r w:rsidR="00CE63BB" w:rsidRPr="009532C1">
        <w:rPr>
          <w:rFonts w:asciiTheme="minorBidi" w:hAnsiTheme="minorBidi"/>
          <w:sz w:val="24"/>
          <w:szCs w:val="24"/>
        </w:rPr>
        <w:t xml:space="preserve"> but lineage alon</w:t>
      </w:r>
      <w:r w:rsidR="00140A6D">
        <w:rPr>
          <w:rFonts w:asciiTheme="minorBidi" w:hAnsiTheme="minorBidi"/>
          <w:sz w:val="24"/>
          <w:szCs w:val="24"/>
        </w:rPr>
        <w:t xml:space="preserve">e offers no help to anybody. </w:t>
      </w:r>
      <w:r w:rsidR="00C958BA" w:rsidRPr="009532C1">
        <w:rPr>
          <w:rFonts w:asciiTheme="minorBidi" w:hAnsiTheme="minorBidi"/>
          <w:sz w:val="24"/>
          <w:szCs w:val="24"/>
        </w:rPr>
        <w:t>He cites several sources cautioning against arrogance based on ancestry</w:t>
      </w:r>
      <w:r w:rsidR="003009B5">
        <w:rPr>
          <w:rFonts w:asciiTheme="minorBidi" w:hAnsiTheme="minorBidi"/>
          <w:sz w:val="24"/>
          <w:szCs w:val="24"/>
        </w:rPr>
        <w:t>,</w:t>
      </w:r>
      <w:r w:rsidR="00C958BA" w:rsidRPr="009532C1">
        <w:rPr>
          <w:rFonts w:asciiTheme="minorBidi" w:hAnsiTheme="minorBidi"/>
          <w:sz w:val="24"/>
          <w:szCs w:val="24"/>
        </w:rPr>
        <w:t xml:space="preserve"> includi</w:t>
      </w:r>
      <w:r w:rsidR="00461267" w:rsidRPr="009532C1">
        <w:rPr>
          <w:rFonts w:asciiTheme="minorBidi" w:hAnsiTheme="minorBidi"/>
          <w:sz w:val="24"/>
          <w:szCs w:val="24"/>
        </w:rPr>
        <w:t>ng our</w:t>
      </w:r>
      <w:r w:rsidR="00C958BA" w:rsidRPr="009532C1">
        <w:rPr>
          <w:rFonts w:asciiTheme="minorBidi" w:hAnsiTheme="minorBidi"/>
          <w:sz w:val="24"/>
          <w:szCs w:val="24"/>
        </w:rPr>
        <w:t xml:space="preserve"> Talmudic dialogue between</w:t>
      </w:r>
      <w:r w:rsidR="002132F3" w:rsidRPr="009532C1">
        <w:rPr>
          <w:rFonts w:asciiTheme="minorBidi" w:hAnsiTheme="minorBidi"/>
          <w:sz w:val="24"/>
          <w:szCs w:val="24"/>
        </w:rPr>
        <w:t xml:space="preserve"> these scholars</w:t>
      </w:r>
      <w:r w:rsidR="00C958BA" w:rsidRPr="009532C1">
        <w:rPr>
          <w:rFonts w:asciiTheme="minorBidi" w:hAnsiTheme="minorBidi"/>
          <w:sz w:val="24"/>
          <w:szCs w:val="24"/>
        </w:rPr>
        <w:t xml:space="preserve"> and the</w:t>
      </w:r>
      <w:r w:rsidR="003009B5">
        <w:rPr>
          <w:rFonts w:asciiTheme="minorBidi" w:hAnsiTheme="minorBidi"/>
          <w:sz w:val="24"/>
          <w:szCs w:val="24"/>
        </w:rPr>
        <w:t xml:space="preserve"> High Priest</w:t>
      </w:r>
      <w:r w:rsidR="00C958BA" w:rsidRPr="009532C1">
        <w:rPr>
          <w:rFonts w:asciiTheme="minorBidi" w:hAnsiTheme="minorBidi"/>
          <w:sz w:val="24"/>
          <w:szCs w:val="24"/>
        </w:rPr>
        <w:t xml:space="preserve">. </w:t>
      </w:r>
      <w:r w:rsidR="00777E94" w:rsidRPr="009532C1">
        <w:rPr>
          <w:rFonts w:asciiTheme="minorBidi" w:hAnsiTheme="minorBidi"/>
          <w:sz w:val="24"/>
          <w:szCs w:val="24"/>
        </w:rPr>
        <w:t xml:space="preserve"> </w:t>
      </w:r>
    </w:p>
    <w:p w14:paraId="32E06CC6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6B9C0B8" w14:textId="77777777" w:rsidR="000D7B60" w:rsidRPr="009532C1" w:rsidRDefault="00777E94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</w:rPr>
        <w:t xml:space="preserve">This </w:t>
      </w:r>
      <w:r w:rsidR="003009B5">
        <w:rPr>
          <w:rFonts w:asciiTheme="minorBidi" w:hAnsiTheme="minorBidi"/>
          <w:sz w:val="24"/>
          <w:szCs w:val="24"/>
        </w:rPr>
        <w:t>High Priest</w:t>
      </w:r>
      <w:r w:rsidRPr="009532C1">
        <w:rPr>
          <w:rFonts w:asciiTheme="minorBidi" w:hAnsiTheme="minorBidi"/>
          <w:sz w:val="24"/>
          <w:szCs w:val="24"/>
        </w:rPr>
        <w:t xml:space="preserve"> was no sterling personality</w:t>
      </w:r>
      <w:r w:rsidR="003009B5">
        <w:rPr>
          <w:rFonts w:asciiTheme="minorBidi" w:hAnsiTheme="minorBidi"/>
          <w:sz w:val="24"/>
          <w:szCs w:val="24"/>
        </w:rPr>
        <w:t>,</w:t>
      </w:r>
      <w:r w:rsidRPr="009532C1">
        <w:rPr>
          <w:rFonts w:asciiTheme="minorBidi" w:hAnsiTheme="minorBidi"/>
          <w:sz w:val="24"/>
          <w:szCs w:val="24"/>
        </w:rPr>
        <w:t xml:space="preserve"> as evident in his jealousy and pettiness.   </w:t>
      </w:r>
      <w:r w:rsidR="0003433B" w:rsidRPr="009532C1">
        <w:rPr>
          <w:rFonts w:asciiTheme="minorBidi" w:hAnsiTheme="minorBidi"/>
          <w:sz w:val="24"/>
          <w:szCs w:val="24"/>
        </w:rPr>
        <w:t>Ritva tries to neutralize the insulting</w:t>
      </w:r>
      <w:r w:rsidR="00461267" w:rsidRPr="009532C1">
        <w:rPr>
          <w:rFonts w:asciiTheme="minorBidi" w:hAnsiTheme="minorBidi"/>
          <w:sz w:val="24"/>
          <w:szCs w:val="24"/>
        </w:rPr>
        <w:t xml:space="preserve"> tone of the p</w:t>
      </w:r>
      <w:r w:rsidR="0003433B" w:rsidRPr="009532C1">
        <w:rPr>
          <w:rFonts w:asciiTheme="minorBidi" w:hAnsiTheme="minorBidi"/>
          <w:sz w:val="24"/>
          <w:szCs w:val="24"/>
        </w:rPr>
        <w:t>riest by claim</w:t>
      </w:r>
      <w:r w:rsidR="00C71D6D" w:rsidRPr="009532C1">
        <w:rPr>
          <w:rFonts w:asciiTheme="minorBidi" w:hAnsiTheme="minorBidi"/>
          <w:sz w:val="24"/>
          <w:szCs w:val="24"/>
        </w:rPr>
        <w:t>ing</w:t>
      </w:r>
      <w:r w:rsidR="0003433B" w:rsidRPr="009532C1">
        <w:rPr>
          <w:rFonts w:asciiTheme="minorBidi" w:hAnsiTheme="minorBidi"/>
          <w:sz w:val="24"/>
          <w:szCs w:val="24"/>
        </w:rPr>
        <w:t xml:space="preserve"> that the term</w:t>
      </w:r>
      <w:r w:rsidR="00C71D6D" w:rsidRPr="009532C1">
        <w:rPr>
          <w:rFonts w:asciiTheme="minorBidi" w:hAnsiTheme="minorBidi"/>
          <w:sz w:val="24"/>
          <w:szCs w:val="24"/>
        </w:rPr>
        <w:t xml:space="preserve"> “</w:t>
      </w:r>
      <w:r w:rsidR="00C71D6D" w:rsidRPr="009532C1">
        <w:rPr>
          <w:rFonts w:asciiTheme="minorBidi" w:hAnsiTheme="minorBidi"/>
          <w:i/>
          <w:iCs/>
          <w:sz w:val="24"/>
          <w:szCs w:val="24"/>
        </w:rPr>
        <w:t>benei amam</w:t>
      </w:r>
      <w:r w:rsidR="003009B5">
        <w:rPr>
          <w:rFonts w:asciiTheme="minorBidi" w:hAnsiTheme="minorBidi"/>
          <w:i/>
          <w:iCs/>
          <w:sz w:val="24"/>
          <w:szCs w:val="24"/>
        </w:rPr>
        <w:t>in</w:t>
      </w:r>
      <w:r w:rsidR="00C71D6D" w:rsidRPr="009532C1">
        <w:rPr>
          <w:rFonts w:asciiTheme="minorBidi" w:hAnsiTheme="minorBidi"/>
          <w:sz w:val="24"/>
          <w:szCs w:val="24"/>
        </w:rPr>
        <w:t>” could also refer to the Jewish people.</w:t>
      </w:r>
      <w:r w:rsidR="00461267" w:rsidRPr="009532C1">
        <w:rPr>
          <w:rFonts w:asciiTheme="minorBidi" w:hAnsiTheme="minorBidi"/>
          <w:sz w:val="24"/>
          <w:szCs w:val="24"/>
        </w:rPr>
        <w:t xml:space="preserve">  If so, the p</w:t>
      </w:r>
      <w:r w:rsidR="00AF5CAA" w:rsidRPr="009532C1">
        <w:rPr>
          <w:rFonts w:asciiTheme="minorBidi" w:hAnsiTheme="minorBidi"/>
          <w:sz w:val="24"/>
          <w:szCs w:val="24"/>
        </w:rPr>
        <w:t xml:space="preserve">riest did not allude to Shemaya and Avtalyon’s past.  </w:t>
      </w:r>
      <w:r w:rsidR="00633787" w:rsidRPr="009532C1">
        <w:rPr>
          <w:rFonts w:asciiTheme="minorBidi" w:hAnsiTheme="minorBidi"/>
          <w:sz w:val="24"/>
          <w:szCs w:val="24"/>
        </w:rPr>
        <w:t xml:space="preserve">Ben Yehoyada also mitigates the crime by saying that the High Priest attempted to praise </w:t>
      </w:r>
      <w:r w:rsidR="004C1A14" w:rsidRPr="009532C1">
        <w:rPr>
          <w:rFonts w:asciiTheme="minorBidi" w:hAnsiTheme="minorBidi"/>
          <w:sz w:val="24"/>
          <w:szCs w:val="24"/>
        </w:rPr>
        <w:t>them through</w:t>
      </w:r>
      <w:r w:rsidR="00633787" w:rsidRPr="009532C1">
        <w:rPr>
          <w:rFonts w:asciiTheme="minorBidi" w:hAnsiTheme="minorBidi"/>
          <w:sz w:val="24"/>
          <w:szCs w:val="24"/>
        </w:rPr>
        <w:t xml:space="preserve"> highlighting </w:t>
      </w:r>
      <w:r w:rsidR="004C1A14" w:rsidRPr="009532C1">
        <w:rPr>
          <w:rFonts w:asciiTheme="minorBidi" w:hAnsiTheme="minorBidi"/>
          <w:sz w:val="24"/>
          <w:szCs w:val="24"/>
        </w:rPr>
        <w:t xml:space="preserve">their rising </w:t>
      </w:r>
      <w:r w:rsidR="00633787" w:rsidRPr="009532C1">
        <w:rPr>
          <w:rFonts w:asciiTheme="minorBidi" w:hAnsiTheme="minorBidi"/>
          <w:sz w:val="24"/>
          <w:szCs w:val="24"/>
        </w:rPr>
        <w:t>fro</w:t>
      </w:r>
      <w:r w:rsidR="003009B5">
        <w:rPr>
          <w:rFonts w:asciiTheme="minorBidi" w:hAnsiTheme="minorBidi"/>
          <w:sz w:val="24"/>
          <w:szCs w:val="24"/>
        </w:rPr>
        <w:t>m humble origins to greatness.</w:t>
      </w:r>
      <w:r w:rsidR="00633787" w:rsidRPr="009532C1">
        <w:rPr>
          <w:rFonts w:asciiTheme="minorBidi" w:hAnsiTheme="minorBidi"/>
          <w:sz w:val="24"/>
          <w:szCs w:val="24"/>
        </w:rPr>
        <w:t xml:space="preserve"> </w:t>
      </w:r>
      <w:r w:rsidR="00AF5CAA" w:rsidRPr="009532C1">
        <w:rPr>
          <w:rFonts w:asciiTheme="minorBidi" w:hAnsiTheme="minorBidi"/>
          <w:sz w:val="24"/>
          <w:szCs w:val="24"/>
        </w:rPr>
        <w:t xml:space="preserve">However, </w:t>
      </w:r>
      <w:r w:rsidR="004C1A14" w:rsidRPr="009532C1">
        <w:rPr>
          <w:rFonts w:asciiTheme="minorBidi" w:hAnsiTheme="minorBidi"/>
          <w:sz w:val="24"/>
          <w:szCs w:val="24"/>
        </w:rPr>
        <w:t xml:space="preserve">neither approach </w:t>
      </w:r>
      <w:r w:rsidR="00461267" w:rsidRPr="009532C1">
        <w:rPr>
          <w:rFonts w:asciiTheme="minorBidi" w:hAnsiTheme="minorBidi"/>
          <w:sz w:val="24"/>
          <w:szCs w:val="24"/>
        </w:rPr>
        <w:t>truly coheres with</w:t>
      </w:r>
      <w:r w:rsidR="004C1A14" w:rsidRPr="009532C1">
        <w:rPr>
          <w:rFonts w:asciiTheme="minorBidi" w:hAnsiTheme="minorBidi"/>
          <w:sz w:val="24"/>
          <w:szCs w:val="24"/>
        </w:rPr>
        <w:t xml:space="preserve"> the story</w:t>
      </w:r>
      <w:r w:rsidR="00633787" w:rsidRPr="009532C1">
        <w:rPr>
          <w:rFonts w:asciiTheme="minorBidi" w:hAnsiTheme="minorBidi"/>
          <w:sz w:val="24"/>
          <w:szCs w:val="24"/>
        </w:rPr>
        <w:t>.  As</w:t>
      </w:r>
      <w:r w:rsidR="004C1A14" w:rsidRPr="009532C1">
        <w:rPr>
          <w:rFonts w:asciiTheme="minorBidi" w:hAnsiTheme="minorBidi"/>
          <w:sz w:val="24"/>
          <w:szCs w:val="24"/>
        </w:rPr>
        <w:t xml:space="preserve"> </w:t>
      </w:r>
      <w:r w:rsidR="00AF5CAA" w:rsidRPr="009532C1">
        <w:rPr>
          <w:rFonts w:asciiTheme="minorBidi" w:hAnsiTheme="minorBidi"/>
          <w:sz w:val="24"/>
          <w:szCs w:val="24"/>
        </w:rPr>
        <w:t>Maharsha notes</w:t>
      </w:r>
      <w:r w:rsidR="00633787" w:rsidRPr="009532C1">
        <w:rPr>
          <w:rFonts w:asciiTheme="minorBidi" w:hAnsiTheme="minorBidi"/>
          <w:sz w:val="24"/>
          <w:szCs w:val="24"/>
        </w:rPr>
        <w:t xml:space="preserve">, </w:t>
      </w:r>
      <w:r w:rsidR="00AF5CAA" w:rsidRPr="009532C1">
        <w:rPr>
          <w:rFonts w:asciiTheme="minorBidi" w:hAnsiTheme="minorBidi"/>
          <w:sz w:val="24"/>
          <w:szCs w:val="24"/>
        </w:rPr>
        <w:t>Shemaya and A</w:t>
      </w:r>
      <w:r w:rsidR="004B3E83" w:rsidRPr="009532C1">
        <w:rPr>
          <w:rFonts w:asciiTheme="minorBidi" w:hAnsiTheme="minorBidi"/>
          <w:sz w:val="24"/>
          <w:szCs w:val="24"/>
        </w:rPr>
        <w:t>vtalyon</w:t>
      </w:r>
      <w:r w:rsidR="00AF5CAA" w:rsidRPr="009532C1">
        <w:rPr>
          <w:rFonts w:asciiTheme="minorBidi" w:hAnsiTheme="minorBidi"/>
          <w:sz w:val="24"/>
          <w:szCs w:val="24"/>
        </w:rPr>
        <w:t>‘s re</w:t>
      </w:r>
      <w:r w:rsidR="003009B5">
        <w:rPr>
          <w:rFonts w:asciiTheme="minorBidi" w:hAnsiTheme="minorBidi"/>
          <w:sz w:val="24"/>
          <w:szCs w:val="24"/>
        </w:rPr>
        <w:t>action makes it clear that the p</w:t>
      </w:r>
      <w:r w:rsidR="00AF5CAA" w:rsidRPr="009532C1">
        <w:rPr>
          <w:rFonts w:asciiTheme="minorBidi" w:hAnsiTheme="minorBidi"/>
          <w:sz w:val="24"/>
          <w:szCs w:val="24"/>
        </w:rPr>
        <w:t>riest attempted to insult them.</w:t>
      </w:r>
      <w:r w:rsidR="003009B5">
        <w:rPr>
          <w:rFonts w:asciiTheme="minorBidi" w:hAnsiTheme="minorBidi"/>
          <w:sz w:val="24"/>
          <w:szCs w:val="24"/>
        </w:rPr>
        <w:t xml:space="preserve">  Indeed, the Second T</w:t>
      </w:r>
      <w:r w:rsidR="004B3E83" w:rsidRPr="009532C1">
        <w:rPr>
          <w:rFonts w:asciiTheme="minorBidi" w:hAnsiTheme="minorBidi"/>
          <w:sz w:val="24"/>
          <w:szCs w:val="24"/>
        </w:rPr>
        <w:t>emple period saw many High Priests who were less than noble</w:t>
      </w:r>
      <w:r w:rsidR="003009B5">
        <w:rPr>
          <w:rFonts w:asciiTheme="minorBidi" w:hAnsiTheme="minorBidi"/>
          <w:sz w:val="24"/>
          <w:szCs w:val="24"/>
        </w:rPr>
        <w:t>, and this man</w:t>
      </w:r>
      <w:r w:rsidR="004B3E83" w:rsidRPr="009532C1">
        <w:rPr>
          <w:rFonts w:asciiTheme="minorBidi" w:hAnsiTheme="minorBidi"/>
          <w:sz w:val="24"/>
          <w:szCs w:val="24"/>
        </w:rPr>
        <w:t xml:space="preserve"> was apparently one of them. </w:t>
      </w:r>
    </w:p>
    <w:p w14:paraId="7F23360C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4DD5716" w14:textId="77777777" w:rsidR="003203CC" w:rsidRPr="009532C1" w:rsidRDefault="00D62F80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</w:rPr>
        <w:t>Which aspect of Aharon’s lifework do these scholars refer to</w:t>
      </w:r>
      <w:r w:rsidR="003009B5">
        <w:rPr>
          <w:rFonts w:asciiTheme="minorBidi" w:hAnsiTheme="minorBidi"/>
          <w:sz w:val="24"/>
          <w:szCs w:val="24"/>
        </w:rPr>
        <w:t xml:space="preserve"> when they note the priest</w:t>
      </w:r>
      <w:r w:rsidR="004B3E83" w:rsidRPr="009532C1">
        <w:rPr>
          <w:rFonts w:asciiTheme="minorBidi" w:hAnsiTheme="minorBidi"/>
          <w:sz w:val="24"/>
          <w:szCs w:val="24"/>
        </w:rPr>
        <w:t>’s shortcomings</w:t>
      </w:r>
      <w:r w:rsidRPr="009532C1">
        <w:rPr>
          <w:rFonts w:asciiTheme="minorBidi" w:hAnsiTheme="minorBidi"/>
          <w:sz w:val="24"/>
          <w:szCs w:val="24"/>
        </w:rPr>
        <w:t>?</w:t>
      </w:r>
      <w:r w:rsidR="003203CC" w:rsidRPr="009532C1">
        <w:rPr>
          <w:rFonts w:asciiTheme="minorBidi" w:hAnsiTheme="minorBidi"/>
          <w:sz w:val="24"/>
          <w:szCs w:val="24"/>
        </w:rPr>
        <w:t xml:space="preserve">  Rashi points to Aharon’s traditional role as the pursuer and promoter of peace.  The High Priest, a biological descendant of Aharo</w:t>
      </w:r>
      <w:r w:rsidR="003009B5">
        <w:rPr>
          <w:rFonts w:asciiTheme="minorBidi" w:hAnsiTheme="minorBidi"/>
          <w:sz w:val="24"/>
          <w:szCs w:val="24"/>
        </w:rPr>
        <w:t>n, fails to play</w:t>
      </w:r>
      <w:r w:rsidR="00461267" w:rsidRPr="009532C1">
        <w:rPr>
          <w:rFonts w:asciiTheme="minorBidi" w:hAnsiTheme="minorBidi"/>
          <w:sz w:val="24"/>
          <w:szCs w:val="24"/>
        </w:rPr>
        <w:t xml:space="preserve"> this role when he adopts a more contentious posture.  </w:t>
      </w:r>
      <w:r w:rsidR="003203CC" w:rsidRPr="009532C1">
        <w:rPr>
          <w:rFonts w:asciiTheme="minorBidi" w:hAnsiTheme="minorBidi"/>
          <w:sz w:val="24"/>
          <w:szCs w:val="24"/>
        </w:rPr>
        <w:t xml:space="preserve"> According to Rashi, this </w:t>
      </w:r>
      <w:r w:rsidR="003009B5">
        <w:rPr>
          <w:rFonts w:asciiTheme="minorBidi" w:hAnsiTheme="minorBidi"/>
          <w:sz w:val="24"/>
          <w:szCs w:val="24"/>
        </w:rPr>
        <w:t>High Priest</w:t>
      </w:r>
      <w:r w:rsidR="003203CC" w:rsidRPr="009532C1">
        <w:rPr>
          <w:rFonts w:asciiTheme="minorBidi" w:hAnsiTheme="minorBidi"/>
          <w:sz w:val="24"/>
          <w:szCs w:val="24"/>
        </w:rPr>
        <w:t xml:space="preserve"> violates the prohibition on </w:t>
      </w:r>
      <w:r w:rsidR="003203CC" w:rsidRPr="009532C1">
        <w:rPr>
          <w:rFonts w:asciiTheme="minorBidi" w:hAnsiTheme="minorBidi"/>
          <w:i/>
          <w:iCs/>
          <w:sz w:val="24"/>
          <w:szCs w:val="24"/>
        </w:rPr>
        <w:t>ona’at devarim</w:t>
      </w:r>
      <w:r w:rsidR="003203CC" w:rsidRPr="009532C1">
        <w:rPr>
          <w:rFonts w:asciiTheme="minorBidi" w:hAnsiTheme="minorBidi"/>
          <w:sz w:val="24"/>
          <w:szCs w:val="24"/>
        </w:rPr>
        <w:t xml:space="preserve"> (</w:t>
      </w:r>
      <w:r w:rsidR="003203CC" w:rsidRPr="009532C1">
        <w:rPr>
          <w:rFonts w:asciiTheme="minorBidi" w:hAnsiTheme="minorBidi"/>
          <w:i/>
          <w:iCs/>
          <w:sz w:val="24"/>
          <w:szCs w:val="24"/>
        </w:rPr>
        <w:t>Bava Metzia</w:t>
      </w:r>
      <w:r w:rsidR="00461267" w:rsidRPr="009532C1">
        <w:rPr>
          <w:rFonts w:asciiTheme="minorBidi" w:hAnsiTheme="minorBidi"/>
          <w:sz w:val="24"/>
          <w:szCs w:val="24"/>
        </w:rPr>
        <w:t xml:space="preserve"> 58b) in reminding</w:t>
      </w:r>
      <w:r w:rsidR="003203CC" w:rsidRPr="009532C1">
        <w:rPr>
          <w:rFonts w:asciiTheme="minorBidi" w:hAnsiTheme="minorBidi"/>
          <w:sz w:val="24"/>
          <w:szCs w:val="24"/>
        </w:rPr>
        <w:t xml:space="preserve"> converts of their past.  </w:t>
      </w:r>
    </w:p>
    <w:p w14:paraId="3A6289AF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7148DC3B" w14:textId="77777777" w:rsidR="005424DC" w:rsidRPr="009532C1" w:rsidRDefault="003203CC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i/>
          <w:iCs/>
          <w:sz w:val="24"/>
          <w:szCs w:val="24"/>
        </w:rPr>
        <w:t>Avot</w:t>
      </w:r>
      <w:r w:rsidRPr="009532C1">
        <w:rPr>
          <w:rFonts w:asciiTheme="minorBidi" w:hAnsiTheme="minorBidi"/>
          <w:sz w:val="24"/>
          <w:szCs w:val="24"/>
        </w:rPr>
        <w:t xml:space="preserve"> 1:12 portrays Aharon as the paradigm of peace.  “Hillel would say: Be like the students of Aharon.  Love peace, pursue peace, love humanity, and brin</w:t>
      </w:r>
      <w:r w:rsidR="003009B5">
        <w:rPr>
          <w:rFonts w:asciiTheme="minorBidi" w:hAnsiTheme="minorBidi"/>
          <w:sz w:val="24"/>
          <w:szCs w:val="24"/>
        </w:rPr>
        <w:t>g them close to Torah.</w:t>
      </w:r>
      <w:r w:rsidR="00D25557">
        <w:rPr>
          <w:rFonts w:asciiTheme="minorBidi" w:hAnsiTheme="minorBidi"/>
          <w:sz w:val="24"/>
          <w:szCs w:val="24"/>
        </w:rPr>
        <w:t>”</w:t>
      </w:r>
      <w:r w:rsidR="003009B5">
        <w:rPr>
          <w:rFonts w:asciiTheme="minorBidi" w:hAnsiTheme="minorBidi"/>
          <w:sz w:val="24"/>
          <w:szCs w:val="24"/>
        </w:rPr>
        <w:t xml:space="preserve">  Is this role of Aharon explicit in </w:t>
      </w:r>
      <w:r w:rsidR="00FF7EE7">
        <w:rPr>
          <w:rFonts w:asciiTheme="minorBidi" w:hAnsiTheme="minorBidi"/>
          <w:sz w:val="24"/>
          <w:szCs w:val="24"/>
        </w:rPr>
        <w:t xml:space="preserve">the </w:t>
      </w:r>
      <w:r w:rsidR="003009B5">
        <w:rPr>
          <w:rFonts w:asciiTheme="minorBidi" w:hAnsiTheme="minorBidi"/>
          <w:sz w:val="24"/>
          <w:szCs w:val="24"/>
        </w:rPr>
        <w:t>Bible</w:t>
      </w:r>
      <w:r w:rsidRPr="009532C1">
        <w:rPr>
          <w:rFonts w:asciiTheme="minorBidi" w:hAnsiTheme="minorBidi"/>
          <w:sz w:val="24"/>
          <w:szCs w:val="24"/>
        </w:rPr>
        <w:t xml:space="preserve">?  </w:t>
      </w:r>
      <w:r w:rsidR="00461267" w:rsidRPr="009532C1">
        <w:rPr>
          <w:rFonts w:asciiTheme="minorBidi" w:hAnsiTheme="minorBidi"/>
          <w:sz w:val="24"/>
          <w:szCs w:val="24"/>
        </w:rPr>
        <w:t xml:space="preserve">The Torah clearly depicts Aharon acting as </w:t>
      </w:r>
      <w:r w:rsidR="00EA27D0" w:rsidRPr="009532C1">
        <w:rPr>
          <w:rFonts w:asciiTheme="minorBidi" w:hAnsiTheme="minorBidi"/>
          <w:sz w:val="24"/>
          <w:szCs w:val="24"/>
        </w:rPr>
        <w:t>Moshe’s mouthpiece (</w:t>
      </w:r>
      <w:r w:rsidR="00EA27D0" w:rsidRPr="009532C1">
        <w:rPr>
          <w:rFonts w:asciiTheme="minorBidi" w:hAnsiTheme="minorBidi"/>
          <w:i/>
          <w:iCs/>
          <w:sz w:val="24"/>
          <w:szCs w:val="24"/>
        </w:rPr>
        <w:t>Shemot</w:t>
      </w:r>
      <w:r w:rsidR="00461267" w:rsidRPr="009532C1">
        <w:rPr>
          <w:rFonts w:asciiTheme="minorBidi" w:hAnsiTheme="minorBidi"/>
          <w:sz w:val="24"/>
          <w:szCs w:val="24"/>
        </w:rPr>
        <w:t xml:space="preserve"> 7:1), as bringing </w:t>
      </w:r>
      <w:r w:rsidR="00EA27D0" w:rsidRPr="009532C1">
        <w:rPr>
          <w:rFonts w:asciiTheme="minorBidi" w:hAnsiTheme="minorBidi"/>
          <w:sz w:val="24"/>
          <w:szCs w:val="24"/>
        </w:rPr>
        <w:t>plagues (</w:t>
      </w:r>
      <w:r w:rsidR="00EA27D0" w:rsidRPr="009532C1">
        <w:rPr>
          <w:rFonts w:asciiTheme="minorBidi" w:hAnsiTheme="minorBidi"/>
          <w:i/>
          <w:iCs/>
          <w:sz w:val="24"/>
          <w:szCs w:val="24"/>
        </w:rPr>
        <w:t>Shemot</w:t>
      </w:r>
      <w:r w:rsidR="00EA27D0" w:rsidRPr="009532C1">
        <w:rPr>
          <w:rFonts w:asciiTheme="minorBidi" w:hAnsiTheme="minorBidi"/>
          <w:sz w:val="24"/>
          <w:szCs w:val="24"/>
        </w:rPr>
        <w:t xml:space="preserve"> </w:t>
      </w:r>
      <w:r w:rsidR="00E73D46" w:rsidRPr="009532C1">
        <w:rPr>
          <w:rFonts w:asciiTheme="minorBidi" w:hAnsiTheme="minorBidi"/>
          <w:sz w:val="24"/>
          <w:szCs w:val="24"/>
        </w:rPr>
        <w:t xml:space="preserve">7:19, </w:t>
      </w:r>
      <w:r w:rsidR="00EA27D0" w:rsidRPr="009532C1">
        <w:rPr>
          <w:rFonts w:asciiTheme="minorBidi" w:hAnsiTheme="minorBidi"/>
          <w:sz w:val="24"/>
          <w:szCs w:val="24"/>
        </w:rPr>
        <w:t>8:2</w:t>
      </w:r>
      <w:r w:rsidR="00E73D46" w:rsidRPr="009532C1">
        <w:rPr>
          <w:rFonts w:asciiTheme="minorBidi" w:hAnsiTheme="minorBidi"/>
          <w:sz w:val="24"/>
          <w:szCs w:val="24"/>
        </w:rPr>
        <w:t>,</w:t>
      </w:r>
      <w:r w:rsidR="001E6FF3" w:rsidRPr="009532C1">
        <w:rPr>
          <w:rFonts w:asciiTheme="minorBidi" w:hAnsiTheme="minorBidi"/>
          <w:sz w:val="24"/>
          <w:szCs w:val="24"/>
        </w:rPr>
        <w:t xml:space="preserve"> </w:t>
      </w:r>
      <w:r w:rsidR="00E73D46" w:rsidRPr="009532C1">
        <w:rPr>
          <w:rFonts w:asciiTheme="minorBidi" w:hAnsiTheme="minorBidi"/>
          <w:sz w:val="24"/>
          <w:szCs w:val="24"/>
        </w:rPr>
        <w:t>13</w:t>
      </w:r>
      <w:r w:rsidR="00EA27D0" w:rsidRPr="009532C1">
        <w:rPr>
          <w:rFonts w:asciiTheme="minorBidi" w:hAnsiTheme="minorBidi"/>
          <w:sz w:val="24"/>
          <w:szCs w:val="24"/>
        </w:rPr>
        <w:t>)</w:t>
      </w:r>
      <w:r w:rsidR="00E73D46" w:rsidRPr="009532C1">
        <w:rPr>
          <w:rFonts w:asciiTheme="minorBidi" w:hAnsiTheme="minorBidi"/>
          <w:sz w:val="24"/>
          <w:szCs w:val="24"/>
        </w:rPr>
        <w:t xml:space="preserve">, </w:t>
      </w:r>
      <w:r w:rsidR="00461267" w:rsidRPr="009532C1">
        <w:rPr>
          <w:rFonts w:asciiTheme="minorBidi" w:hAnsiTheme="minorBidi"/>
          <w:sz w:val="24"/>
          <w:szCs w:val="24"/>
        </w:rPr>
        <w:t xml:space="preserve">and as performing </w:t>
      </w:r>
      <w:r w:rsidR="003009B5">
        <w:rPr>
          <w:rFonts w:asciiTheme="minorBidi" w:hAnsiTheme="minorBidi"/>
          <w:sz w:val="24"/>
          <w:szCs w:val="24"/>
        </w:rPr>
        <w:t>the service in the Tabernacle,</w:t>
      </w:r>
      <w:r w:rsidR="005424DC" w:rsidRPr="009532C1">
        <w:rPr>
          <w:rFonts w:asciiTheme="minorBidi" w:hAnsiTheme="minorBidi"/>
          <w:sz w:val="24"/>
          <w:szCs w:val="24"/>
        </w:rPr>
        <w:t xml:space="preserve"> </w:t>
      </w:r>
      <w:r w:rsidR="00461267" w:rsidRPr="009532C1">
        <w:rPr>
          <w:rFonts w:asciiTheme="minorBidi" w:hAnsiTheme="minorBidi"/>
          <w:sz w:val="24"/>
          <w:szCs w:val="24"/>
        </w:rPr>
        <w:t>but w</w:t>
      </w:r>
      <w:r w:rsidR="005424DC" w:rsidRPr="009532C1">
        <w:rPr>
          <w:rFonts w:asciiTheme="minorBidi" w:hAnsiTheme="minorBidi"/>
          <w:sz w:val="24"/>
          <w:szCs w:val="24"/>
        </w:rPr>
        <w:t xml:space="preserve">here do we see him as a peacemaker?  </w:t>
      </w:r>
    </w:p>
    <w:p w14:paraId="1335C596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0E9D29A" w14:textId="77777777" w:rsidR="005424DC" w:rsidRPr="009532C1" w:rsidRDefault="005424DC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</w:rPr>
        <w:t>Aharon does plead with Moshe to pray on behalf of Miriam</w:t>
      </w:r>
      <w:r w:rsidR="00461267" w:rsidRPr="009532C1">
        <w:rPr>
          <w:rFonts w:asciiTheme="minorBidi" w:hAnsiTheme="minorBidi"/>
          <w:sz w:val="24"/>
          <w:szCs w:val="24"/>
        </w:rPr>
        <w:t xml:space="preserve"> after she is stricken with leprosy</w:t>
      </w:r>
      <w:r w:rsidRPr="009532C1">
        <w:rPr>
          <w:rFonts w:asciiTheme="minorBidi" w:hAnsiTheme="minorBidi"/>
          <w:sz w:val="24"/>
          <w:szCs w:val="24"/>
        </w:rPr>
        <w:t xml:space="preserve"> (</w:t>
      </w:r>
      <w:r w:rsidRPr="009532C1">
        <w:rPr>
          <w:rFonts w:asciiTheme="minorBidi" w:hAnsiTheme="minorBidi"/>
          <w:i/>
          <w:iCs/>
          <w:sz w:val="24"/>
          <w:szCs w:val="24"/>
        </w:rPr>
        <w:t>Bemidbar</w:t>
      </w:r>
      <w:r w:rsidR="003009B5">
        <w:rPr>
          <w:rFonts w:asciiTheme="minorBidi" w:hAnsiTheme="minorBidi"/>
          <w:sz w:val="24"/>
          <w:szCs w:val="24"/>
        </w:rPr>
        <w:t xml:space="preserve"> 12:11-12). </w:t>
      </w:r>
      <w:r w:rsidRPr="009532C1">
        <w:rPr>
          <w:rFonts w:asciiTheme="minorBidi" w:hAnsiTheme="minorBidi"/>
          <w:sz w:val="24"/>
          <w:szCs w:val="24"/>
        </w:rPr>
        <w:t xml:space="preserve">We could view this as an act of reconciling a disagreement </w:t>
      </w:r>
      <w:r w:rsidR="003009B5">
        <w:rPr>
          <w:rFonts w:asciiTheme="minorBidi" w:hAnsiTheme="minorBidi"/>
          <w:sz w:val="24"/>
          <w:szCs w:val="24"/>
        </w:rPr>
        <w:t>among siblings.</w:t>
      </w:r>
      <w:r w:rsidRPr="009532C1">
        <w:rPr>
          <w:rFonts w:asciiTheme="minorBidi" w:hAnsiTheme="minorBidi"/>
          <w:sz w:val="24"/>
          <w:szCs w:val="24"/>
        </w:rPr>
        <w:t xml:space="preserve"> </w:t>
      </w:r>
      <w:r w:rsidR="00461267" w:rsidRPr="009532C1">
        <w:rPr>
          <w:rFonts w:asciiTheme="minorBidi" w:hAnsiTheme="minorBidi"/>
          <w:sz w:val="24"/>
          <w:szCs w:val="24"/>
        </w:rPr>
        <w:t>Furthermore, the priestly blessing concluding</w:t>
      </w:r>
      <w:r w:rsidRPr="009532C1">
        <w:rPr>
          <w:rFonts w:asciiTheme="minorBidi" w:hAnsiTheme="minorBidi"/>
          <w:sz w:val="24"/>
          <w:szCs w:val="24"/>
        </w:rPr>
        <w:t xml:space="preserve"> with a request for peace (</w:t>
      </w:r>
      <w:r w:rsidRPr="009532C1">
        <w:rPr>
          <w:rFonts w:asciiTheme="minorBidi" w:hAnsiTheme="minorBidi"/>
          <w:i/>
          <w:iCs/>
          <w:sz w:val="24"/>
          <w:szCs w:val="24"/>
        </w:rPr>
        <w:t>Bemidbar</w:t>
      </w:r>
      <w:r w:rsidRPr="009532C1">
        <w:rPr>
          <w:rFonts w:asciiTheme="minorBidi" w:hAnsiTheme="minorBidi"/>
          <w:sz w:val="24"/>
          <w:szCs w:val="24"/>
        </w:rPr>
        <w:t xml:space="preserve"> 6:26) </w:t>
      </w:r>
      <w:r w:rsidR="00461267" w:rsidRPr="009532C1">
        <w:rPr>
          <w:rFonts w:asciiTheme="minorBidi" w:hAnsiTheme="minorBidi"/>
          <w:sz w:val="24"/>
          <w:szCs w:val="24"/>
        </w:rPr>
        <w:t xml:space="preserve">may </w:t>
      </w:r>
      <w:r w:rsidRPr="009532C1">
        <w:rPr>
          <w:rFonts w:asciiTheme="minorBidi" w:hAnsiTheme="minorBidi"/>
          <w:sz w:val="24"/>
          <w:szCs w:val="24"/>
        </w:rPr>
        <w:t xml:space="preserve">also </w:t>
      </w:r>
      <w:r w:rsidR="00461267" w:rsidRPr="009532C1">
        <w:rPr>
          <w:rFonts w:asciiTheme="minorBidi" w:hAnsiTheme="minorBidi"/>
          <w:sz w:val="24"/>
          <w:szCs w:val="24"/>
        </w:rPr>
        <w:t>indicate</w:t>
      </w:r>
      <w:r w:rsidRPr="009532C1">
        <w:rPr>
          <w:rFonts w:asciiTheme="minorBidi" w:hAnsiTheme="minorBidi"/>
          <w:sz w:val="24"/>
          <w:szCs w:val="24"/>
        </w:rPr>
        <w:t xml:space="preserve"> something about Aharon’s legacy.  However, I believe that the real source for associating priesthood with peace is not in </w:t>
      </w:r>
      <w:r w:rsidR="003009B5">
        <w:rPr>
          <w:rFonts w:asciiTheme="minorBidi" w:hAnsiTheme="minorBidi"/>
          <w:sz w:val="24"/>
          <w:szCs w:val="24"/>
        </w:rPr>
        <w:t xml:space="preserve">the </w:t>
      </w:r>
      <w:r w:rsidR="003009B5">
        <w:rPr>
          <w:rFonts w:asciiTheme="minorBidi" w:hAnsiTheme="minorBidi"/>
          <w:i/>
          <w:iCs/>
          <w:sz w:val="24"/>
          <w:szCs w:val="24"/>
        </w:rPr>
        <w:t xml:space="preserve">Chumash </w:t>
      </w:r>
      <w:r w:rsidR="003009B5">
        <w:rPr>
          <w:rFonts w:asciiTheme="minorBidi" w:hAnsiTheme="minorBidi"/>
          <w:sz w:val="24"/>
          <w:szCs w:val="24"/>
        </w:rPr>
        <w:t>(</w:t>
      </w:r>
      <w:r w:rsidR="00D25557">
        <w:rPr>
          <w:rFonts w:asciiTheme="minorBidi" w:hAnsiTheme="minorBidi"/>
          <w:sz w:val="24"/>
          <w:szCs w:val="24"/>
        </w:rPr>
        <w:t>Pentateuch</w:t>
      </w:r>
      <w:r w:rsidR="003009B5">
        <w:rPr>
          <w:rFonts w:asciiTheme="minorBidi" w:hAnsiTheme="minorBidi"/>
          <w:sz w:val="24"/>
          <w:szCs w:val="24"/>
        </w:rPr>
        <w:t>)</w:t>
      </w:r>
      <w:r w:rsidRPr="009532C1">
        <w:rPr>
          <w:rFonts w:asciiTheme="minorBidi" w:hAnsiTheme="minorBidi"/>
          <w:sz w:val="24"/>
          <w:szCs w:val="24"/>
        </w:rPr>
        <w:t xml:space="preserve">.  </w:t>
      </w:r>
    </w:p>
    <w:p w14:paraId="75411FE1" w14:textId="77777777" w:rsidR="009532C1" w:rsidRDefault="009532C1" w:rsidP="00821D42">
      <w:pPr>
        <w:spacing w:after="0"/>
        <w:ind w:left="720" w:right="720" w:firstLine="720"/>
        <w:jc w:val="both"/>
        <w:rPr>
          <w:rFonts w:asciiTheme="minorBidi" w:hAnsiTheme="minorBidi"/>
          <w:sz w:val="24"/>
          <w:szCs w:val="24"/>
        </w:rPr>
      </w:pPr>
    </w:p>
    <w:p w14:paraId="5E70F4F2" w14:textId="77777777" w:rsidR="001E6FF3" w:rsidRPr="009532C1" w:rsidRDefault="005424DC" w:rsidP="00821D42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</w:rPr>
        <w:t xml:space="preserve">Know then that I have sent this commandment to you, that My covenant might be with Levi, says the Lord of hosts. </w:t>
      </w:r>
      <w:bookmarkStart w:id="0" w:name="5"/>
      <w:bookmarkEnd w:id="0"/>
      <w:r w:rsidRPr="009532C1">
        <w:rPr>
          <w:rFonts w:asciiTheme="minorBidi" w:hAnsiTheme="minorBidi"/>
          <w:sz w:val="24"/>
          <w:szCs w:val="24"/>
        </w:rPr>
        <w:t xml:space="preserve"> My covenant was with him of life and peace, and I gave them to him, and of fear, and he feared Me, and was afraid of My name. </w:t>
      </w:r>
      <w:bookmarkStart w:id="1" w:name="6"/>
      <w:bookmarkEnd w:id="1"/>
      <w:r w:rsidRPr="009532C1">
        <w:rPr>
          <w:rFonts w:asciiTheme="minorBidi" w:hAnsiTheme="minorBidi"/>
          <w:sz w:val="24"/>
          <w:szCs w:val="24"/>
        </w:rPr>
        <w:t xml:space="preserve"> The law of truth was in his mouth, and unrighteousness was not found in his lips; he walked with Me in peace and uprightness, and did turn many away from iniquity. </w:t>
      </w:r>
      <w:bookmarkStart w:id="2" w:name="7"/>
      <w:bookmarkEnd w:id="2"/>
      <w:r w:rsidRPr="009532C1">
        <w:rPr>
          <w:rFonts w:asciiTheme="minorBidi" w:hAnsiTheme="minorBidi"/>
          <w:sz w:val="24"/>
          <w:szCs w:val="24"/>
        </w:rPr>
        <w:t xml:space="preserve"> For the priest's lips should keep knowledge, and they should seek the law at his mouth; for he is the mess</w:t>
      </w:r>
      <w:r w:rsidR="00FF7EE7">
        <w:rPr>
          <w:rFonts w:asciiTheme="minorBidi" w:hAnsiTheme="minorBidi"/>
          <w:sz w:val="24"/>
          <w:szCs w:val="24"/>
        </w:rPr>
        <w:t>enger of the Lord of hosts</w:t>
      </w:r>
      <w:r w:rsidRPr="009532C1">
        <w:rPr>
          <w:rFonts w:asciiTheme="minorBidi" w:hAnsiTheme="minorBidi"/>
          <w:sz w:val="24"/>
          <w:szCs w:val="24"/>
        </w:rPr>
        <w:t xml:space="preserve"> </w:t>
      </w:r>
      <w:bookmarkStart w:id="3" w:name="8"/>
      <w:bookmarkEnd w:id="3"/>
      <w:r w:rsidRPr="009532C1">
        <w:rPr>
          <w:rFonts w:asciiTheme="minorBidi" w:hAnsiTheme="minorBidi"/>
          <w:sz w:val="24"/>
          <w:szCs w:val="24"/>
        </w:rPr>
        <w:t>(</w:t>
      </w:r>
      <w:r w:rsidRPr="009532C1">
        <w:rPr>
          <w:rFonts w:asciiTheme="minorBidi" w:hAnsiTheme="minorBidi"/>
          <w:i/>
          <w:iCs/>
          <w:sz w:val="24"/>
          <w:szCs w:val="24"/>
        </w:rPr>
        <w:t>Malakhi</w:t>
      </w:r>
      <w:r w:rsidRPr="009532C1">
        <w:rPr>
          <w:rFonts w:asciiTheme="minorBidi" w:hAnsiTheme="minorBidi"/>
          <w:sz w:val="24"/>
          <w:szCs w:val="24"/>
        </w:rPr>
        <w:t xml:space="preserve"> 2:4-7)</w:t>
      </w:r>
      <w:r w:rsidR="00FF7EE7">
        <w:rPr>
          <w:rFonts w:asciiTheme="minorBidi" w:hAnsiTheme="minorBidi"/>
          <w:sz w:val="24"/>
          <w:szCs w:val="24"/>
        </w:rPr>
        <w:t>.</w:t>
      </w:r>
    </w:p>
    <w:p w14:paraId="2E71CBA5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5E9E49B6" w14:textId="77777777" w:rsidR="009E2CDF" w:rsidRPr="009532C1" w:rsidRDefault="001E6FF3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i/>
          <w:iCs/>
          <w:sz w:val="24"/>
          <w:szCs w:val="24"/>
        </w:rPr>
        <w:t>Malakhi</w:t>
      </w:r>
      <w:r w:rsidRPr="009532C1">
        <w:rPr>
          <w:rFonts w:asciiTheme="minorBidi" w:hAnsiTheme="minorBidi"/>
          <w:sz w:val="24"/>
          <w:szCs w:val="24"/>
        </w:rPr>
        <w:t xml:space="preserve"> depicts the priest as someone who teaches Torah, a role also alluded to in Moshe’s blessing of </w:t>
      </w:r>
      <w:r w:rsidR="00FF7EE7">
        <w:rPr>
          <w:rFonts w:asciiTheme="minorBidi" w:hAnsiTheme="minorBidi"/>
          <w:sz w:val="24"/>
          <w:szCs w:val="24"/>
        </w:rPr>
        <w:t>the tribe of Levi</w:t>
      </w:r>
      <w:r w:rsidRPr="009532C1">
        <w:rPr>
          <w:rFonts w:asciiTheme="minorBidi" w:hAnsiTheme="minorBidi"/>
          <w:sz w:val="24"/>
          <w:szCs w:val="24"/>
        </w:rPr>
        <w:t xml:space="preserve"> (</w:t>
      </w:r>
      <w:r w:rsidRPr="009532C1">
        <w:rPr>
          <w:rFonts w:asciiTheme="minorBidi" w:hAnsiTheme="minorBidi"/>
          <w:i/>
          <w:iCs/>
          <w:sz w:val="24"/>
          <w:szCs w:val="24"/>
        </w:rPr>
        <w:t>Devarim</w:t>
      </w:r>
      <w:r w:rsidRPr="009532C1">
        <w:rPr>
          <w:rFonts w:asciiTheme="minorBidi" w:hAnsiTheme="minorBidi"/>
          <w:sz w:val="24"/>
          <w:szCs w:val="24"/>
        </w:rPr>
        <w:t xml:space="preserve"> 33:10).  He also twice mentions peace as part of the priest’s job description.</w:t>
      </w:r>
      <w:r w:rsidR="00FF7EE7">
        <w:rPr>
          <w:rFonts w:asciiTheme="minorBidi" w:hAnsiTheme="minorBidi"/>
          <w:sz w:val="24"/>
          <w:szCs w:val="24"/>
        </w:rPr>
        <w:t xml:space="preserve"> </w:t>
      </w:r>
      <w:r w:rsidR="008E2567" w:rsidRPr="009532C1">
        <w:rPr>
          <w:rFonts w:asciiTheme="minorBidi" w:hAnsiTheme="minorBidi"/>
          <w:sz w:val="24"/>
          <w:szCs w:val="24"/>
        </w:rPr>
        <w:t xml:space="preserve">Indeed, </w:t>
      </w:r>
      <w:r w:rsidR="008E2567" w:rsidRPr="009532C1">
        <w:rPr>
          <w:rFonts w:asciiTheme="minorBidi" w:hAnsiTheme="minorBidi"/>
          <w:i/>
          <w:iCs/>
          <w:sz w:val="24"/>
          <w:szCs w:val="24"/>
        </w:rPr>
        <w:t>Avot deRabbi Natan</w:t>
      </w:r>
      <w:r w:rsidR="008E2567" w:rsidRPr="009532C1">
        <w:rPr>
          <w:rFonts w:asciiTheme="minorBidi" w:hAnsiTheme="minorBidi"/>
          <w:sz w:val="24"/>
          <w:szCs w:val="24"/>
        </w:rPr>
        <w:t xml:space="preserve"> 12 </w:t>
      </w:r>
      <w:r w:rsidR="00D2173D" w:rsidRPr="009532C1">
        <w:rPr>
          <w:rFonts w:asciiTheme="minorBidi" w:hAnsiTheme="minorBidi"/>
          <w:sz w:val="24"/>
          <w:szCs w:val="24"/>
        </w:rPr>
        <w:t xml:space="preserve">and </w:t>
      </w:r>
      <w:r w:rsidR="00D2173D" w:rsidRPr="009532C1">
        <w:rPr>
          <w:rFonts w:asciiTheme="minorBidi" w:hAnsiTheme="minorBidi"/>
          <w:i/>
          <w:iCs/>
          <w:sz w:val="24"/>
          <w:szCs w:val="24"/>
        </w:rPr>
        <w:t>Sanhedrin</w:t>
      </w:r>
      <w:r w:rsidR="00D2173D" w:rsidRPr="009532C1">
        <w:rPr>
          <w:rFonts w:asciiTheme="minorBidi" w:hAnsiTheme="minorBidi"/>
          <w:sz w:val="24"/>
          <w:szCs w:val="24"/>
        </w:rPr>
        <w:t xml:space="preserve"> 6b cite</w:t>
      </w:r>
      <w:r w:rsidR="008E2567" w:rsidRPr="009532C1">
        <w:rPr>
          <w:rFonts w:asciiTheme="minorBidi" w:hAnsiTheme="minorBidi"/>
          <w:sz w:val="24"/>
          <w:szCs w:val="24"/>
        </w:rPr>
        <w:t xml:space="preserve"> this verse in </w:t>
      </w:r>
      <w:r w:rsidR="00FF7EE7">
        <w:rPr>
          <w:rFonts w:asciiTheme="minorBidi" w:hAnsiTheme="minorBidi"/>
          <w:sz w:val="24"/>
          <w:szCs w:val="24"/>
        </w:rPr>
        <w:t xml:space="preserve">the </w:t>
      </w:r>
      <w:r w:rsidR="008E2567" w:rsidRPr="009532C1">
        <w:rPr>
          <w:rFonts w:asciiTheme="minorBidi" w:hAnsiTheme="minorBidi"/>
          <w:sz w:val="24"/>
          <w:szCs w:val="24"/>
        </w:rPr>
        <w:t>cont</w:t>
      </w:r>
      <w:r w:rsidR="00FF7EE7">
        <w:rPr>
          <w:rFonts w:asciiTheme="minorBidi" w:hAnsiTheme="minorBidi"/>
          <w:sz w:val="24"/>
          <w:szCs w:val="24"/>
        </w:rPr>
        <w:t>ext of identifying Aharon as a</w:t>
      </w:r>
      <w:r w:rsidR="008E2567" w:rsidRPr="009532C1">
        <w:rPr>
          <w:rFonts w:asciiTheme="minorBidi" w:hAnsiTheme="minorBidi"/>
          <w:sz w:val="24"/>
          <w:szCs w:val="24"/>
        </w:rPr>
        <w:t xml:space="preserve"> lover and pursuer of peace.</w:t>
      </w:r>
      <w:r w:rsidR="00FF7EE7">
        <w:rPr>
          <w:rFonts w:asciiTheme="minorBidi" w:hAnsiTheme="minorBidi"/>
          <w:sz w:val="24"/>
          <w:szCs w:val="24"/>
        </w:rPr>
        <w:t xml:space="preserve"> Only in </w:t>
      </w:r>
      <w:r w:rsidR="0005643D" w:rsidRPr="009532C1">
        <w:rPr>
          <w:rFonts w:asciiTheme="minorBidi" w:hAnsiTheme="minorBidi"/>
          <w:sz w:val="24"/>
          <w:szCs w:val="24"/>
        </w:rPr>
        <w:t>this late prophet</w:t>
      </w:r>
      <w:r w:rsidR="00FF7EE7">
        <w:rPr>
          <w:rFonts w:asciiTheme="minorBidi" w:hAnsiTheme="minorBidi"/>
          <w:sz w:val="24"/>
          <w:szCs w:val="24"/>
        </w:rPr>
        <w:t>’s book</w:t>
      </w:r>
      <w:r w:rsidR="0005643D" w:rsidRPr="009532C1">
        <w:rPr>
          <w:rFonts w:asciiTheme="minorBidi" w:hAnsiTheme="minorBidi"/>
          <w:sz w:val="24"/>
          <w:szCs w:val="24"/>
        </w:rPr>
        <w:t xml:space="preserve"> do we discover this im</w:t>
      </w:r>
      <w:r w:rsidR="00FF7EE7">
        <w:rPr>
          <w:rFonts w:asciiTheme="minorBidi" w:hAnsiTheme="minorBidi"/>
          <w:sz w:val="24"/>
          <w:szCs w:val="24"/>
        </w:rPr>
        <w:t>portant trait of our first priest</w:t>
      </w:r>
      <w:r w:rsidR="0005643D" w:rsidRPr="009532C1">
        <w:rPr>
          <w:rFonts w:asciiTheme="minorBidi" w:hAnsiTheme="minorBidi"/>
          <w:sz w:val="24"/>
          <w:szCs w:val="24"/>
        </w:rPr>
        <w:t xml:space="preserve">.  </w:t>
      </w:r>
      <w:r w:rsidR="008E2567" w:rsidRPr="009532C1">
        <w:rPr>
          <w:rFonts w:asciiTheme="minorBidi" w:hAnsiTheme="minorBidi"/>
          <w:sz w:val="24"/>
          <w:szCs w:val="24"/>
        </w:rPr>
        <w:t xml:space="preserve"> </w:t>
      </w:r>
    </w:p>
    <w:p w14:paraId="797EC3F9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F312723" w14:textId="77777777" w:rsidR="003C12AD" w:rsidRPr="009532C1" w:rsidRDefault="003C12AD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</w:rPr>
        <w:t xml:space="preserve">An interpretation cited in the </w:t>
      </w:r>
      <w:r w:rsidRPr="009532C1">
        <w:rPr>
          <w:rFonts w:asciiTheme="minorBidi" w:hAnsiTheme="minorBidi"/>
          <w:i/>
          <w:iCs/>
          <w:sz w:val="24"/>
          <w:szCs w:val="24"/>
        </w:rPr>
        <w:t>Gaon Yaakov</w:t>
      </w:r>
      <w:r w:rsidRPr="009532C1">
        <w:rPr>
          <w:rFonts w:asciiTheme="minorBidi" w:hAnsiTheme="minorBidi"/>
          <w:sz w:val="24"/>
          <w:szCs w:val="24"/>
        </w:rPr>
        <w:t xml:space="preserve">, a commentary appearing in the </w:t>
      </w:r>
      <w:r w:rsidRPr="009532C1">
        <w:rPr>
          <w:rFonts w:asciiTheme="minorBidi" w:hAnsiTheme="minorBidi"/>
          <w:i/>
          <w:iCs/>
          <w:sz w:val="24"/>
          <w:szCs w:val="24"/>
        </w:rPr>
        <w:t>Ein Yaakov</w:t>
      </w:r>
      <w:r w:rsidRPr="009532C1">
        <w:rPr>
          <w:rFonts w:asciiTheme="minorBidi" w:hAnsiTheme="minorBidi"/>
          <w:sz w:val="24"/>
          <w:szCs w:val="24"/>
        </w:rPr>
        <w:t>, suggests that</w:t>
      </w:r>
      <w:r w:rsidR="009E2CDF" w:rsidRPr="009532C1">
        <w:rPr>
          <w:rFonts w:asciiTheme="minorBidi" w:hAnsiTheme="minorBidi"/>
          <w:sz w:val="24"/>
          <w:szCs w:val="24"/>
        </w:rPr>
        <w:t xml:space="preserve"> this </w:t>
      </w:r>
      <w:r w:rsidR="009E2CDF" w:rsidRPr="00FF7EE7">
        <w:rPr>
          <w:rFonts w:asciiTheme="minorBidi" w:hAnsiTheme="minorBidi"/>
          <w:i/>
          <w:iCs/>
          <w:sz w:val="24"/>
          <w:szCs w:val="24"/>
        </w:rPr>
        <w:t xml:space="preserve">gemara </w:t>
      </w:r>
      <w:r w:rsidR="009E2CDF" w:rsidRPr="009532C1">
        <w:rPr>
          <w:rFonts w:asciiTheme="minorBidi" w:hAnsiTheme="minorBidi"/>
          <w:sz w:val="24"/>
          <w:szCs w:val="24"/>
        </w:rPr>
        <w:t xml:space="preserve">actually intends to focus on a different trait of Aharon.  At the burning bush, God informs Moshe that his older brother will happily greet Moshe when Moshe </w:t>
      </w:r>
      <w:r w:rsidR="00D25557">
        <w:rPr>
          <w:rFonts w:asciiTheme="minorBidi" w:hAnsiTheme="minorBidi"/>
          <w:sz w:val="24"/>
          <w:szCs w:val="24"/>
        </w:rPr>
        <w:t>sets out on his</w:t>
      </w:r>
      <w:r w:rsidR="0064671A" w:rsidRPr="009532C1">
        <w:rPr>
          <w:rFonts w:asciiTheme="minorBidi" w:hAnsiTheme="minorBidi"/>
          <w:sz w:val="24"/>
          <w:szCs w:val="24"/>
        </w:rPr>
        <w:t xml:space="preserve"> return journey </w:t>
      </w:r>
      <w:r w:rsidR="009E2CDF" w:rsidRPr="009532C1">
        <w:rPr>
          <w:rFonts w:asciiTheme="minorBidi" w:hAnsiTheme="minorBidi"/>
          <w:sz w:val="24"/>
          <w:szCs w:val="24"/>
        </w:rPr>
        <w:t>to Egypt</w:t>
      </w:r>
      <w:r w:rsidR="0064671A" w:rsidRPr="009532C1">
        <w:rPr>
          <w:rFonts w:asciiTheme="minorBidi" w:hAnsiTheme="minorBidi"/>
          <w:sz w:val="24"/>
          <w:szCs w:val="24"/>
        </w:rPr>
        <w:t xml:space="preserve"> (</w:t>
      </w:r>
      <w:r w:rsidR="0064671A" w:rsidRPr="00D25557">
        <w:rPr>
          <w:rFonts w:asciiTheme="minorBidi" w:hAnsiTheme="minorBidi"/>
          <w:i/>
          <w:iCs/>
          <w:sz w:val="24"/>
          <w:szCs w:val="24"/>
        </w:rPr>
        <w:t xml:space="preserve">Shemot </w:t>
      </w:r>
      <w:r w:rsidR="0064671A" w:rsidRPr="009532C1">
        <w:rPr>
          <w:rFonts w:asciiTheme="minorBidi" w:hAnsiTheme="minorBidi"/>
          <w:sz w:val="24"/>
          <w:szCs w:val="24"/>
        </w:rPr>
        <w:t>7:14)</w:t>
      </w:r>
      <w:r w:rsidR="00821D42">
        <w:rPr>
          <w:rFonts w:asciiTheme="minorBidi" w:hAnsiTheme="minorBidi"/>
          <w:sz w:val="24"/>
          <w:szCs w:val="24"/>
        </w:rPr>
        <w:t xml:space="preserve">.  </w:t>
      </w:r>
      <w:r w:rsidR="002E0B74" w:rsidRPr="009532C1">
        <w:rPr>
          <w:rFonts w:asciiTheme="minorBidi" w:hAnsiTheme="minorBidi"/>
          <w:i/>
          <w:iCs/>
          <w:sz w:val="24"/>
          <w:szCs w:val="24"/>
        </w:rPr>
        <w:t>Shabbat</w:t>
      </w:r>
      <w:r w:rsidR="002E0B74" w:rsidRPr="009532C1">
        <w:rPr>
          <w:rFonts w:asciiTheme="minorBidi" w:hAnsiTheme="minorBidi"/>
          <w:sz w:val="24"/>
          <w:szCs w:val="24"/>
        </w:rPr>
        <w:t xml:space="preserve"> 139a </w:t>
      </w:r>
      <w:r w:rsidR="007B09D1" w:rsidRPr="009532C1">
        <w:rPr>
          <w:rFonts w:asciiTheme="minorBidi" w:hAnsiTheme="minorBidi"/>
          <w:sz w:val="24"/>
          <w:szCs w:val="24"/>
        </w:rPr>
        <w:t xml:space="preserve">(and see </w:t>
      </w:r>
      <w:r w:rsidR="0005643D" w:rsidRPr="009532C1">
        <w:rPr>
          <w:rFonts w:asciiTheme="minorBidi" w:hAnsiTheme="minorBidi"/>
          <w:i/>
          <w:iCs/>
          <w:sz w:val="24"/>
          <w:szCs w:val="24"/>
        </w:rPr>
        <w:t>Shemot Rabba</w:t>
      </w:r>
      <w:r w:rsidR="0005643D" w:rsidRPr="009532C1">
        <w:rPr>
          <w:rFonts w:asciiTheme="minorBidi" w:hAnsiTheme="minorBidi"/>
          <w:sz w:val="24"/>
          <w:szCs w:val="24"/>
        </w:rPr>
        <w:t xml:space="preserve"> </w:t>
      </w:r>
      <w:r w:rsidR="007B09D1" w:rsidRPr="009532C1">
        <w:rPr>
          <w:rFonts w:asciiTheme="minorBidi" w:hAnsiTheme="minorBidi"/>
          <w:sz w:val="24"/>
          <w:szCs w:val="24"/>
        </w:rPr>
        <w:t xml:space="preserve">3:17) </w:t>
      </w:r>
      <w:r w:rsidR="002E0B74" w:rsidRPr="009532C1">
        <w:rPr>
          <w:rFonts w:asciiTheme="minorBidi" w:hAnsiTheme="minorBidi"/>
          <w:sz w:val="24"/>
          <w:szCs w:val="24"/>
        </w:rPr>
        <w:t>says that Aharon received the priest</w:t>
      </w:r>
      <w:r w:rsidR="00D25557">
        <w:rPr>
          <w:rFonts w:asciiTheme="minorBidi" w:hAnsiTheme="minorBidi"/>
          <w:sz w:val="24"/>
          <w:szCs w:val="24"/>
        </w:rPr>
        <w:t>ly garments as a reward for doing so.  Some</w:t>
      </w:r>
      <w:r w:rsidR="002E0B74" w:rsidRPr="009532C1">
        <w:rPr>
          <w:rFonts w:asciiTheme="minorBidi" w:hAnsiTheme="minorBidi"/>
          <w:sz w:val="24"/>
          <w:szCs w:val="24"/>
        </w:rPr>
        <w:t xml:space="preserve"> analysis reveals the greatness o</w:t>
      </w:r>
      <w:r w:rsidR="009532C1">
        <w:rPr>
          <w:rFonts w:asciiTheme="minorBidi" w:hAnsiTheme="minorBidi"/>
          <w:sz w:val="24"/>
          <w:szCs w:val="24"/>
        </w:rPr>
        <w:t xml:space="preserve">f Aharon at this moment.  </w:t>
      </w:r>
      <w:r w:rsidR="0005643D" w:rsidRPr="009532C1">
        <w:rPr>
          <w:rFonts w:asciiTheme="minorBidi" w:hAnsiTheme="minorBidi"/>
          <w:sz w:val="24"/>
          <w:szCs w:val="24"/>
        </w:rPr>
        <w:t>O</w:t>
      </w:r>
      <w:r w:rsidR="002E0B74" w:rsidRPr="009532C1">
        <w:rPr>
          <w:rFonts w:asciiTheme="minorBidi" w:hAnsiTheme="minorBidi"/>
          <w:sz w:val="24"/>
          <w:szCs w:val="24"/>
        </w:rPr>
        <w:t xml:space="preserve">lder brothers </w:t>
      </w:r>
      <w:r w:rsidR="0005643D" w:rsidRPr="009532C1">
        <w:rPr>
          <w:rFonts w:asciiTheme="minorBidi" w:hAnsiTheme="minorBidi"/>
          <w:sz w:val="24"/>
          <w:szCs w:val="24"/>
        </w:rPr>
        <w:t>usually dislike bei</w:t>
      </w:r>
      <w:r w:rsidR="002E0B74" w:rsidRPr="009532C1">
        <w:rPr>
          <w:rFonts w:asciiTheme="minorBidi" w:hAnsiTheme="minorBidi"/>
          <w:sz w:val="24"/>
          <w:szCs w:val="24"/>
        </w:rPr>
        <w:t xml:space="preserve">ng outdone by younger brothers.  </w:t>
      </w:r>
      <w:r w:rsidR="0005643D" w:rsidRPr="009532C1">
        <w:rPr>
          <w:rFonts w:asciiTheme="minorBidi" w:hAnsiTheme="minorBidi"/>
          <w:sz w:val="24"/>
          <w:szCs w:val="24"/>
        </w:rPr>
        <w:t>To strengthen the point, l</w:t>
      </w:r>
      <w:r w:rsidR="002E0B74" w:rsidRPr="009532C1">
        <w:rPr>
          <w:rFonts w:asciiTheme="minorBidi" w:hAnsiTheme="minorBidi"/>
          <w:sz w:val="24"/>
          <w:szCs w:val="24"/>
        </w:rPr>
        <w:t>et us posit that Aharon had already risen to a leadership role among the Israelites in Egypt.</w:t>
      </w:r>
      <w:r w:rsidR="0005643D" w:rsidRPr="009532C1">
        <w:rPr>
          <w:rFonts w:asciiTheme="minorBidi" w:hAnsiTheme="minorBidi"/>
          <w:sz w:val="24"/>
          <w:szCs w:val="24"/>
        </w:rPr>
        <w:t xml:space="preserve">  According to </w:t>
      </w:r>
      <w:r w:rsidR="00D25557">
        <w:rPr>
          <w:rFonts w:asciiTheme="minorBidi" w:hAnsiTheme="minorBidi"/>
          <w:sz w:val="24"/>
          <w:szCs w:val="24"/>
        </w:rPr>
        <w:t>the Sages</w:t>
      </w:r>
      <w:r w:rsidR="0005643D" w:rsidRPr="009532C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5643D" w:rsidRPr="009532C1">
        <w:rPr>
          <w:rFonts w:asciiTheme="minorBidi" w:hAnsiTheme="minorBidi"/>
          <w:sz w:val="24"/>
          <w:szCs w:val="24"/>
        </w:rPr>
        <w:t>(</w:t>
      </w:r>
      <w:r w:rsidR="0005643D" w:rsidRPr="009532C1">
        <w:rPr>
          <w:rFonts w:asciiTheme="minorBidi" w:hAnsiTheme="minorBidi"/>
          <w:i/>
          <w:iCs/>
          <w:sz w:val="24"/>
          <w:szCs w:val="24"/>
        </w:rPr>
        <w:t>Shemot Rabba</w:t>
      </w:r>
      <w:r w:rsidR="0005643D" w:rsidRPr="009532C1">
        <w:rPr>
          <w:rFonts w:asciiTheme="minorBidi" w:hAnsiTheme="minorBidi"/>
          <w:sz w:val="24"/>
          <w:szCs w:val="24"/>
        </w:rPr>
        <w:t xml:space="preserve"> 3:16), Aharon already achieved prophec</w:t>
      </w:r>
      <w:r w:rsidR="0064671A" w:rsidRPr="009532C1">
        <w:rPr>
          <w:rFonts w:asciiTheme="minorBidi" w:hAnsiTheme="minorBidi"/>
          <w:sz w:val="24"/>
          <w:szCs w:val="24"/>
        </w:rPr>
        <w:t>y while in Egypt and</w:t>
      </w:r>
      <w:r w:rsidR="0005643D" w:rsidRPr="009532C1">
        <w:rPr>
          <w:rFonts w:asciiTheme="minorBidi" w:hAnsiTheme="minorBidi"/>
          <w:sz w:val="24"/>
          <w:szCs w:val="24"/>
        </w:rPr>
        <w:t xml:space="preserve"> was surely used to recognition and privilege.  He suddenly hears that a younger b</w:t>
      </w:r>
      <w:r w:rsidR="00865F53">
        <w:rPr>
          <w:rFonts w:asciiTheme="minorBidi" w:hAnsiTheme="minorBidi"/>
          <w:sz w:val="24"/>
          <w:szCs w:val="24"/>
        </w:rPr>
        <w:t>r</w:t>
      </w:r>
      <w:r w:rsidR="0005643D" w:rsidRPr="009532C1">
        <w:rPr>
          <w:rFonts w:asciiTheme="minorBidi" w:hAnsiTheme="minorBidi"/>
          <w:sz w:val="24"/>
          <w:szCs w:val="24"/>
        </w:rPr>
        <w:t>other away in Midian for decades</w:t>
      </w:r>
      <w:r w:rsidR="002E0B74" w:rsidRPr="009532C1">
        <w:rPr>
          <w:rFonts w:asciiTheme="minorBidi" w:hAnsiTheme="minorBidi"/>
          <w:sz w:val="24"/>
          <w:szCs w:val="24"/>
        </w:rPr>
        <w:t xml:space="preserve"> has been selected as God’s chosen messenger.  </w:t>
      </w:r>
      <w:r w:rsidR="0005643D" w:rsidRPr="009532C1">
        <w:rPr>
          <w:rFonts w:asciiTheme="minorBidi" w:hAnsiTheme="minorBidi"/>
          <w:sz w:val="24"/>
          <w:szCs w:val="24"/>
        </w:rPr>
        <w:t>While</w:t>
      </w:r>
      <w:r w:rsidR="002567C1" w:rsidRPr="009532C1">
        <w:rPr>
          <w:rFonts w:asciiTheme="minorBidi" w:hAnsiTheme="minorBidi"/>
          <w:sz w:val="24"/>
          <w:szCs w:val="24"/>
        </w:rPr>
        <w:t xml:space="preserve"> th</w:t>
      </w:r>
      <w:r w:rsidR="002E0B74" w:rsidRPr="009532C1">
        <w:rPr>
          <w:rFonts w:asciiTheme="minorBidi" w:hAnsiTheme="minorBidi"/>
          <w:sz w:val="24"/>
          <w:szCs w:val="24"/>
        </w:rPr>
        <w:t>ose of lesser character would harbor resent</w:t>
      </w:r>
      <w:r w:rsidR="00D25557">
        <w:rPr>
          <w:rFonts w:asciiTheme="minorBidi" w:hAnsiTheme="minorBidi"/>
          <w:sz w:val="24"/>
          <w:szCs w:val="24"/>
        </w:rPr>
        <w:t>ment</w:t>
      </w:r>
      <w:r w:rsidR="002567C1" w:rsidRPr="009532C1">
        <w:rPr>
          <w:rFonts w:asciiTheme="minorBidi" w:hAnsiTheme="minorBidi"/>
          <w:sz w:val="24"/>
          <w:szCs w:val="24"/>
        </w:rPr>
        <w:t>, Aharon meets Moshe with undiluted enthusiasm.</w:t>
      </w:r>
    </w:p>
    <w:p w14:paraId="6BB730F8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DDE9054" w14:textId="77777777" w:rsidR="003F13AE" w:rsidRPr="009532C1" w:rsidRDefault="003C12AD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9532C1">
        <w:rPr>
          <w:rFonts w:asciiTheme="minorBidi" w:hAnsiTheme="minorBidi"/>
          <w:sz w:val="24"/>
          <w:szCs w:val="24"/>
        </w:rPr>
        <w:t>If so, Aharon not only exemplifies the pursuit of</w:t>
      </w:r>
      <w:r w:rsidR="00D25557">
        <w:rPr>
          <w:rFonts w:asciiTheme="minorBidi" w:hAnsiTheme="minorBidi"/>
          <w:sz w:val="24"/>
          <w:szCs w:val="24"/>
        </w:rPr>
        <w:t xml:space="preserve"> peace, he also exemplifies the</w:t>
      </w:r>
      <w:r w:rsidRPr="009532C1">
        <w:rPr>
          <w:rFonts w:asciiTheme="minorBidi" w:hAnsiTheme="minorBidi"/>
          <w:sz w:val="24"/>
          <w:szCs w:val="24"/>
        </w:rPr>
        <w:t xml:space="preserve"> ability to re</w:t>
      </w:r>
      <w:r w:rsidR="0005643D" w:rsidRPr="009532C1">
        <w:rPr>
          <w:rFonts w:asciiTheme="minorBidi" w:hAnsiTheme="minorBidi"/>
          <w:sz w:val="24"/>
          <w:szCs w:val="24"/>
        </w:rPr>
        <w:t>joice in another’s success.  The</w:t>
      </w:r>
      <w:r w:rsidRPr="009532C1">
        <w:rPr>
          <w:rFonts w:asciiTheme="minorBidi" w:hAnsiTheme="minorBidi"/>
          <w:sz w:val="24"/>
          <w:szCs w:val="24"/>
        </w:rPr>
        <w:t xml:space="preserve"> High Priest </w:t>
      </w:r>
      <w:r w:rsidR="0005643D" w:rsidRPr="009532C1">
        <w:rPr>
          <w:rFonts w:asciiTheme="minorBidi" w:hAnsiTheme="minorBidi"/>
          <w:sz w:val="24"/>
          <w:szCs w:val="24"/>
        </w:rPr>
        <w:t xml:space="preserve">in our Talmudic story </w:t>
      </w:r>
      <w:r w:rsidRPr="009532C1">
        <w:rPr>
          <w:rFonts w:asciiTheme="minorBidi" w:hAnsiTheme="minorBidi"/>
          <w:sz w:val="24"/>
          <w:szCs w:val="24"/>
        </w:rPr>
        <w:t>lac</w:t>
      </w:r>
      <w:r w:rsidR="0005643D" w:rsidRPr="009532C1">
        <w:rPr>
          <w:rFonts w:asciiTheme="minorBidi" w:hAnsiTheme="minorBidi"/>
          <w:sz w:val="24"/>
          <w:szCs w:val="24"/>
        </w:rPr>
        <w:t xml:space="preserve">ks precisely this trait.  Not content with his </w:t>
      </w:r>
      <w:r w:rsidRPr="009532C1">
        <w:rPr>
          <w:rFonts w:asciiTheme="minorBidi" w:hAnsiTheme="minorBidi"/>
          <w:sz w:val="24"/>
          <w:szCs w:val="24"/>
        </w:rPr>
        <w:t>own unique role</w:t>
      </w:r>
      <w:r w:rsidR="0005643D" w:rsidRPr="009532C1">
        <w:rPr>
          <w:rFonts w:asciiTheme="minorBidi" w:hAnsiTheme="minorBidi"/>
          <w:sz w:val="24"/>
          <w:szCs w:val="24"/>
        </w:rPr>
        <w:t xml:space="preserve">, </w:t>
      </w:r>
      <w:r w:rsidRPr="009532C1">
        <w:rPr>
          <w:rFonts w:asciiTheme="minorBidi" w:hAnsiTheme="minorBidi"/>
          <w:sz w:val="24"/>
          <w:szCs w:val="24"/>
        </w:rPr>
        <w:t xml:space="preserve">he </w:t>
      </w:r>
      <w:r w:rsidR="0005643D" w:rsidRPr="009532C1">
        <w:rPr>
          <w:rFonts w:asciiTheme="minorBidi" w:hAnsiTheme="minorBidi"/>
          <w:sz w:val="24"/>
          <w:szCs w:val="24"/>
        </w:rPr>
        <w:t xml:space="preserve">strongly </w:t>
      </w:r>
      <w:r w:rsidRPr="009532C1">
        <w:rPr>
          <w:rFonts w:asciiTheme="minorBidi" w:hAnsiTheme="minorBidi"/>
          <w:sz w:val="24"/>
          <w:szCs w:val="24"/>
        </w:rPr>
        <w:t>resents the public’s reverence for two scholars.  How distant his character i</w:t>
      </w:r>
      <w:r w:rsidR="00D25557">
        <w:rPr>
          <w:rFonts w:asciiTheme="minorBidi" w:hAnsiTheme="minorBidi"/>
          <w:sz w:val="24"/>
          <w:szCs w:val="24"/>
        </w:rPr>
        <w:t>s from his illustrious ancestor!</w:t>
      </w:r>
      <w:r w:rsidR="0005643D" w:rsidRPr="009532C1">
        <w:rPr>
          <w:rFonts w:asciiTheme="minorBidi" w:hAnsiTheme="minorBidi"/>
          <w:sz w:val="24"/>
          <w:szCs w:val="24"/>
        </w:rPr>
        <w:t xml:space="preserve">  </w:t>
      </w:r>
      <w:r w:rsidR="003167AB" w:rsidRPr="00D25557">
        <w:rPr>
          <w:rFonts w:asciiTheme="minorBidi" w:hAnsiTheme="minorBidi"/>
          <w:i/>
          <w:iCs/>
          <w:sz w:val="24"/>
          <w:szCs w:val="24"/>
        </w:rPr>
        <w:t>Gao</w:t>
      </w:r>
      <w:r w:rsidR="0005643D" w:rsidRPr="00D25557">
        <w:rPr>
          <w:rFonts w:asciiTheme="minorBidi" w:hAnsiTheme="minorBidi"/>
          <w:i/>
          <w:iCs/>
          <w:sz w:val="24"/>
          <w:szCs w:val="24"/>
        </w:rPr>
        <w:t>n Yaakov</w:t>
      </w:r>
      <w:r w:rsidR="0005643D" w:rsidRPr="009532C1">
        <w:rPr>
          <w:rFonts w:asciiTheme="minorBidi" w:hAnsiTheme="minorBidi"/>
          <w:sz w:val="24"/>
          <w:szCs w:val="24"/>
        </w:rPr>
        <w:t xml:space="preserve"> adds</w:t>
      </w:r>
      <w:r w:rsidR="00D25557">
        <w:rPr>
          <w:rFonts w:asciiTheme="minorBidi" w:hAnsiTheme="minorBidi"/>
          <w:sz w:val="24"/>
          <w:szCs w:val="24"/>
        </w:rPr>
        <w:t xml:space="preserve"> that converts share this </w:t>
      </w:r>
      <w:r w:rsidR="003E79F3" w:rsidRPr="009532C1">
        <w:rPr>
          <w:rFonts w:asciiTheme="minorBidi" w:hAnsiTheme="minorBidi"/>
          <w:sz w:val="24"/>
          <w:szCs w:val="24"/>
        </w:rPr>
        <w:t>quality</w:t>
      </w:r>
      <w:r w:rsidR="00D25557">
        <w:rPr>
          <w:rFonts w:asciiTheme="minorBidi" w:hAnsiTheme="minorBidi"/>
          <w:sz w:val="24"/>
          <w:szCs w:val="24"/>
        </w:rPr>
        <w:t xml:space="preserve"> of Aharon</w:t>
      </w:r>
      <w:r w:rsidR="003E79F3" w:rsidRPr="009532C1">
        <w:rPr>
          <w:rFonts w:asciiTheme="minorBidi" w:hAnsiTheme="minorBidi"/>
          <w:sz w:val="24"/>
          <w:szCs w:val="24"/>
        </w:rPr>
        <w:t>.</w:t>
      </w:r>
      <w:r w:rsidR="003167AB" w:rsidRPr="009532C1">
        <w:rPr>
          <w:rFonts w:asciiTheme="minorBidi" w:hAnsiTheme="minorBidi"/>
          <w:sz w:val="24"/>
          <w:szCs w:val="24"/>
        </w:rPr>
        <w:t xml:space="preserve">  For much of Jewish history, joining the Jewish faith meant</w:t>
      </w:r>
      <w:r w:rsidR="00D25557" w:rsidRPr="009532C1">
        <w:rPr>
          <w:rFonts w:asciiTheme="minorBidi" w:hAnsiTheme="minorBidi"/>
          <w:sz w:val="24"/>
          <w:szCs w:val="24"/>
        </w:rPr>
        <w:t xml:space="preserve"> </w:t>
      </w:r>
      <w:r w:rsidR="003167AB" w:rsidRPr="009532C1">
        <w:rPr>
          <w:rFonts w:asciiTheme="minorBidi" w:hAnsiTheme="minorBidi"/>
          <w:sz w:val="24"/>
          <w:szCs w:val="24"/>
        </w:rPr>
        <w:t xml:space="preserve">leaving the winning team </w:t>
      </w:r>
      <w:r w:rsidR="00950FF6">
        <w:rPr>
          <w:rFonts w:asciiTheme="minorBidi" w:hAnsiTheme="minorBidi"/>
          <w:sz w:val="24"/>
          <w:szCs w:val="24"/>
        </w:rPr>
        <w:t>(</w:t>
      </w:r>
      <w:r w:rsidR="00D25557">
        <w:rPr>
          <w:rFonts w:asciiTheme="minorBidi" w:hAnsiTheme="minorBidi"/>
          <w:sz w:val="24"/>
          <w:szCs w:val="24"/>
        </w:rPr>
        <w:t>on a socio-political level</w:t>
      </w:r>
      <w:r w:rsidR="00950FF6">
        <w:rPr>
          <w:rFonts w:asciiTheme="minorBidi" w:hAnsiTheme="minorBidi"/>
          <w:sz w:val="24"/>
          <w:szCs w:val="24"/>
        </w:rPr>
        <w:t>)</w:t>
      </w:r>
      <w:r w:rsidR="00D25557">
        <w:rPr>
          <w:rFonts w:asciiTheme="minorBidi" w:hAnsiTheme="minorBidi"/>
          <w:sz w:val="24"/>
          <w:szCs w:val="24"/>
        </w:rPr>
        <w:t xml:space="preserve"> </w:t>
      </w:r>
      <w:r w:rsidR="003167AB" w:rsidRPr="009532C1">
        <w:rPr>
          <w:rFonts w:asciiTheme="minorBidi" w:hAnsiTheme="minorBidi"/>
          <w:sz w:val="24"/>
          <w:szCs w:val="24"/>
        </w:rPr>
        <w:t>and joining a downtrodden minority.   To some degree, the ability to do so depends upon being secure in one’s own identity</w:t>
      </w:r>
      <w:r w:rsidR="00D25557">
        <w:rPr>
          <w:rFonts w:asciiTheme="minorBidi" w:hAnsiTheme="minorBidi"/>
          <w:sz w:val="24"/>
          <w:szCs w:val="24"/>
        </w:rPr>
        <w:t>,</w:t>
      </w:r>
      <w:r w:rsidR="003167AB" w:rsidRPr="009532C1">
        <w:rPr>
          <w:rFonts w:asciiTheme="minorBidi" w:hAnsiTheme="minorBidi"/>
          <w:sz w:val="24"/>
          <w:szCs w:val="24"/>
        </w:rPr>
        <w:t xml:space="preserve"> even though others seem to have it better.</w:t>
      </w:r>
      <w:r w:rsidR="00F52ED6" w:rsidRPr="009532C1">
        <w:rPr>
          <w:rFonts w:asciiTheme="minorBidi" w:hAnsiTheme="minorBidi"/>
          <w:sz w:val="24"/>
          <w:szCs w:val="24"/>
        </w:rPr>
        <w:t xml:space="preserve">  </w:t>
      </w:r>
    </w:p>
    <w:p w14:paraId="0E53D8A3" w14:textId="77777777" w:rsidR="009532C1" w:rsidRDefault="009532C1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1AA8AE7" w14:textId="652A5AA6" w:rsidR="0005643D" w:rsidRPr="009532C1" w:rsidRDefault="00D25557" w:rsidP="00821D42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Aharon exemplifies</w:t>
      </w:r>
      <w:r w:rsidR="003F13AE" w:rsidRPr="009532C1">
        <w:rPr>
          <w:rFonts w:asciiTheme="minorBidi" w:hAnsiTheme="minorBidi"/>
          <w:sz w:val="24"/>
          <w:szCs w:val="24"/>
        </w:rPr>
        <w:t xml:space="preserve"> two crucial attributes, </w:t>
      </w:r>
      <w:r>
        <w:rPr>
          <w:rFonts w:asciiTheme="minorBidi" w:hAnsiTheme="minorBidi"/>
          <w:sz w:val="24"/>
          <w:szCs w:val="24"/>
        </w:rPr>
        <w:t>loving peace and taking</w:t>
      </w:r>
      <w:r w:rsidR="003F13AE" w:rsidRPr="009532C1">
        <w:rPr>
          <w:rFonts w:asciiTheme="minorBidi" w:hAnsiTheme="minorBidi"/>
          <w:sz w:val="24"/>
          <w:szCs w:val="24"/>
        </w:rPr>
        <w:t xml:space="preserve"> joy in another’s achievement.  Shemaya and Avtalyon were his disciples</w:t>
      </w:r>
      <w:r w:rsidR="0064671A" w:rsidRPr="009532C1">
        <w:rPr>
          <w:rFonts w:asciiTheme="minorBidi" w:hAnsiTheme="minorBidi"/>
          <w:sz w:val="24"/>
          <w:szCs w:val="24"/>
        </w:rPr>
        <w:t xml:space="preserve"> in a much</w:t>
      </w:r>
      <w:r w:rsidR="003F13AE" w:rsidRPr="009532C1">
        <w:rPr>
          <w:rFonts w:asciiTheme="minorBidi" w:hAnsiTheme="minorBidi"/>
          <w:sz w:val="24"/>
          <w:szCs w:val="24"/>
        </w:rPr>
        <w:t xml:space="preserve"> deeper w</w:t>
      </w:r>
      <w:r>
        <w:rPr>
          <w:rFonts w:asciiTheme="minorBidi" w:hAnsiTheme="minorBidi"/>
          <w:sz w:val="24"/>
          <w:szCs w:val="24"/>
        </w:rPr>
        <w:t>ay than his</w:t>
      </w:r>
      <w:r w:rsidR="0064671A" w:rsidRPr="009532C1">
        <w:rPr>
          <w:rFonts w:asciiTheme="minorBidi" w:hAnsiTheme="minorBidi"/>
          <w:sz w:val="24"/>
          <w:szCs w:val="24"/>
        </w:rPr>
        <w:t xml:space="preserve"> </w:t>
      </w:r>
      <w:r w:rsidR="003F13AE" w:rsidRPr="009532C1">
        <w:rPr>
          <w:rFonts w:asciiTheme="minorBidi" w:hAnsiTheme="minorBidi"/>
          <w:sz w:val="24"/>
          <w:szCs w:val="24"/>
        </w:rPr>
        <w:t>biological descend</w:t>
      </w:r>
      <w:r w:rsidR="002A3DB7">
        <w:rPr>
          <w:rFonts w:asciiTheme="minorBidi" w:hAnsiTheme="minorBidi"/>
          <w:sz w:val="24"/>
          <w:szCs w:val="24"/>
        </w:rPr>
        <w:t>a</w:t>
      </w:r>
      <w:r w:rsidR="003F13AE" w:rsidRPr="009532C1">
        <w:rPr>
          <w:rFonts w:asciiTheme="minorBidi" w:hAnsiTheme="minorBidi"/>
          <w:sz w:val="24"/>
          <w:szCs w:val="24"/>
        </w:rPr>
        <w:t>n</w:t>
      </w:r>
      <w:r w:rsidR="0064671A" w:rsidRPr="009532C1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 xml:space="preserve"> the High Priest</w:t>
      </w:r>
      <w:r w:rsidR="003F13AE" w:rsidRPr="009532C1">
        <w:rPr>
          <w:rFonts w:asciiTheme="minorBidi" w:hAnsiTheme="minorBidi"/>
          <w:sz w:val="24"/>
          <w:szCs w:val="24"/>
        </w:rPr>
        <w:t xml:space="preserve">. </w:t>
      </w:r>
    </w:p>
    <w:sectPr w:rsidR="0005643D" w:rsidRPr="009532C1" w:rsidSect="00865F5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B3BE" w14:textId="77777777" w:rsidR="00DF2593" w:rsidRDefault="00DF2593" w:rsidP="009532C1">
      <w:pPr>
        <w:spacing w:after="0"/>
      </w:pPr>
      <w:r>
        <w:separator/>
      </w:r>
    </w:p>
  </w:endnote>
  <w:endnote w:type="continuationSeparator" w:id="0">
    <w:p w14:paraId="18C1908B" w14:textId="77777777" w:rsidR="00DF2593" w:rsidRDefault="00DF2593" w:rsidP="009532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D600" w14:textId="77777777" w:rsidR="00DF2593" w:rsidRDefault="00DF2593" w:rsidP="009532C1">
      <w:pPr>
        <w:spacing w:after="0"/>
      </w:pPr>
      <w:r>
        <w:separator/>
      </w:r>
    </w:p>
  </w:footnote>
  <w:footnote w:type="continuationSeparator" w:id="0">
    <w:p w14:paraId="40D274DF" w14:textId="77777777" w:rsidR="00DF2593" w:rsidRDefault="00DF2593" w:rsidP="009532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A7"/>
    <w:rsid w:val="0003433B"/>
    <w:rsid w:val="0005643D"/>
    <w:rsid w:val="00063B67"/>
    <w:rsid w:val="000D7B60"/>
    <w:rsid w:val="00140A6D"/>
    <w:rsid w:val="001E6FF3"/>
    <w:rsid w:val="002132F3"/>
    <w:rsid w:val="0023213B"/>
    <w:rsid w:val="002567C1"/>
    <w:rsid w:val="002A3DB7"/>
    <w:rsid w:val="002E0B74"/>
    <w:rsid w:val="003009B5"/>
    <w:rsid w:val="003167AB"/>
    <w:rsid w:val="003203CC"/>
    <w:rsid w:val="003C12AD"/>
    <w:rsid w:val="003E79F3"/>
    <w:rsid w:val="003F13AE"/>
    <w:rsid w:val="00461267"/>
    <w:rsid w:val="004B3E83"/>
    <w:rsid w:val="004C1A14"/>
    <w:rsid w:val="004C7510"/>
    <w:rsid w:val="005424DC"/>
    <w:rsid w:val="00544750"/>
    <w:rsid w:val="00551F23"/>
    <w:rsid w:val="00584829"/>
    <w:rsid w:val="00633787"/>
    <w:rsid w:val="00643BEB"/>
    <w:rsid w:val="0064671A"/>
    <w:rsid w:val="00722FCE"/>
    <w:rsid w:val="0075311F"/>
    <w:rsid w:val="00753A33"/>
    <w:rsid w:val="00777E94"/>
    <w:rsid w:val="00787573"/>
    <w:rsid w:val="007B09D1"/>
    <w:rsid w:val="007D5D2D"/>
    <w:rsid w:val="00821D42"/>
    <w:rsid w:val="00865F53"/>
    <w:rsid w:val="00881300"/>
    <w:rsid w:val="008E2567"/>
    <w:rsid w:val="00950FF6"/>
    <w:rsid w:val="009532C1"/>
    <w:rsid w:val="009A4CB0"/>
    <w:rsid w:val="009D1D4E"/>
    <w:rsid w:val="009E2CDF"/>
    <w:rsid w:val="00AF5CAA"/>
    <w:rsid w:val="00B35767"/>
    <w:rsid w:val="00BA5425"/>
    <w:rsid w:val="00C71D6D"/>
    <w:rsid w:val="00C958BA"/>
    <w:rsid w:val="00CD42C0"/>
    <w:rsid w:val="00CD6218"/>
    <w:rsid w:val="00CE63BB"/>
    <w:rsid w:val="00D2173D"/>
    <w:rsid w:val="00D25557"/>
    <w:rsid w:val="00D62F80"/>
    <w:rsid w:val="00D84AA7"/>
    <w:rsid w:val="00D86476"/>
    <w:rsid w:val="00DF2593"/>
    <w:rsid w:val="00E409C8"/>
    <w:rsid w:val="00E45F93"/>
    <w:rsid w:val="00E73D46"/>
    <w:rsid w:val="00EA27D0"/>
    <w:rsid w:val="00F52ED6"/>
    <w:rsid w:val="00F93B1C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858E"/>
  <w15:docId w15:val="{A285D383-8CC1-4A4C-8103-17A436CA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2C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32C1"/>
  </w:style>
  <w:style w:type="paragraph" w:styleId="Footer">
    <w:name w:val="footer"/>
    <w:basedOn w:val="Normal"/>
    <w:link w:val="FooterChar"/>
    <w:uiPriority w:val="99"/>
    <w:unhideWhenUsed/>
    <w:rsid w:val="009532C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32C1"/>
  </w:style>
  <w:style w:type="character" w:styleId="Hyperlink">
    <w:name w:val="Hyperlink"/>
    <w:basedOn w:val="DefaultParagraphFont"/>
    <w:uiPriority w:val="99"/>
    <w:rsid w:val="009532C1"/>
    <w:rPr>
      <w:rFonts w:cs="Times New Roman"/>
      <w:color w:val="0000FF"/>
      <w:u w:val="single"/>
    </w:rPr>
  </w:style>
  <w:style w:type="paragraph" w:customStyle="1" w:styleId="CC">
    <w:name w:val="CC"/>
    <w:basedOn w:val="BodyText"/>
    <w:uiPriority w:val="99"/>
    <w:rsid w:val="009532C1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32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אנדי ריפקין</cp:lastModifiedBy>
  <cp:revision>2</cp:revision>
  <dcterms:created xsi:type="dcterms:W3CDTF">2023-11-13T08:11:00Z</dcterms:created>
  <dcterms:modified xsi:type="dcterms:W3CDTF">2023-11-13T08:11:00Z</dcterms:modified>
</cp:coreProperties>
</file>