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5687" w14:textId="77777777" w:rsidR="008B2156" w:rsidRDefault="008B2156" w:rsidP="0076084D">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rPr>
        <w:t>YESHIVAT HAR ETZION</w:t>
      </w:r>
    </w:p>
    <w:p w14:paraId="1EFF3357" w14:textId="77777777" w:rsidR="008B2156" w:rsidRDefault="008B2156" w:rsidP="0076084D">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14:paraId="3F615038" w14:textId="77777777" w:rsidR="008B2156" w:rsidRDefault="008B2156" w:rsidP="0076084D">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lang w:val="en-GB"/>
        </w:rPr>
        <w:t>*********************************************************</w:t>
      </w:r>
    </w:p>
    <w:p w14:paraId="134F565A" w14:textId="77777777" w:rsidR="008B2156" w:rsidRDefault="008B2156" w:rsidP="0076084D">
      <w:pPr>
        <w:spacing w:after="0" w:line="240" w:lineRule="auto"/>
        <w:jc w:val="center"/>
        <w:rPr>
          <w:rFonts w:asciiTheme="minorBidi" w:hAnsiTheme="minorBidi"/>
          <w:b/>
          <w:bCs/>
          <w:sz w:val="24"/>
          <w:szCs w:val="24"/>
        </w:rPr>
      </w:pPr>
      <w:r>
        <w:rPr>
          <w:rFonts w:asciiTheme="minorBidi" w:hAnsiTheme="minorBidi"/>
          <w:b/>
          <w:bCs/>
          <w:sz w:val="24"/>
          <w:szCs w:val="24"/>
        </w:rPr>
        <w:t>Before Sinai: Jewish Values and Jewish Law</w:t>
      </w:r>
    </w:p>
    <w:p w14:paraId="65B084A6" w14:textId="77777777" w:rsidR="008B2156" w:rsidRDefault="008B2156" w:rsidP="0076084D">
      <w:pPr>
        <w:spacing w:after="0" w:line="240" w:lineRule="auto"/>
        <w:jc w:val="center"/>
        <w:rPr>
          <w:rFonts w:asciiTheme="minorBidi" w:hAnsiTheme="minorBidi"/>
          <w:b/>
          <w:bCs/>
          <w:sz w:val="24"/>
          <w:szCs w:val="24"/>
        </w:rPr>
      </w:pPr>
      <w:r>
        <w:rPr>
          <w:rFonts w:asciiTheme="minorBidi" w:hAnsiTheme="minorBidi"/>
          <w:b/>
          <w:bCs/>
          <w:sz w:val="24"/>
          <w:szCs w:val="24"/>
        </w:rPr>
        <w:t>By Rav Dr. Judah Goldberg</w:t>
      </w:r>
    </w:p>
    <w:p w14:paraId="3FDDB8DC" w14:textId="77777777" w:rsidR="008B2156" w:rsidRDefault="008B2156" w:rsidP="0076084D">
      <w:pPr>
        <w:spacing w:after="0" w:line="240" w:lineRule="auto"/>
        <w:jc w:val="center"/>
        <w:rPr>
          <w:rFonts w:asciiTheme="minorBidi" w:hAnsiTheme="minorBidi"/>
          <w:b/>
          <w:bCs/>
          <w:sz w:val="24"/>
          <w:szCs w:val="24"/>
          <w:lang w:val="en-GB"/>
        </w:rPr>
      </w:pPr>
    </w:p>
    <w:p w14:paraId="3809A09F" w14:textId="77777777" w:rsidR="008B2156" w:rsidRDefault="008B2156" w:rsidP="0076084D">
      <w:pPr>
        <w:spacing w:after="0" w:line="240" w:lineRule="auto"/>
        <w:jc w:val="center"/>
        <w:rPr>
          <w:rFonts w:asciiTheme="minorBidi" w:hAnsiTheme="minorBidi"/>
          <w:b/>
          <w:bCs/>
          <w:sz w:val="24"/>
          <w:szCs w:val="24"/>
          <w:lang w:val="en-GB"/>
        </w:rPr>
      </w:pPr>
    </w:p>
    <w:p w14:paraId="368F770B" w14:textId="7DC38147" w:rsidR="00B25523" w:rsidRDefault="00B25523" w:rsidP="0076084D">
      <w:pPr>
        <w:spacing w:after="0" w:line="240" w:lineRule="auto"/>
        <w:jc w:val="center"/>
        <w:rPr>
          <w:rFonts w:asciiTheme="minorBidi" w:hAnsiTheme="minorBidi"/>
          <w:b/>
          <w:bCs/>
          <w:sz w:val="24"/>
          <w:szCs w:val="24"/>
        </w:rPr>
      </w:pPr>
      <w:r>
        <w:rPr>
          <w:rFonts w:asciiTheme="minorBidi" w:hAnsiTheme="minorBidi"/>
          <w:b/>
          <w:bCs/>
          <w:sz w:val="24"/>
          <w:szCs w:val="24"/>
        </w:rPr>
        <w:t>Shiur #</w:t>
      </w:r>
      <w:r>
        <w:rPr>
          <w:rFonts w:asciiTheme="minorBidi" w:hAnsiTheme="minorBidi" w:hint="cs"/>
          <w:b/>
          <w:bCs/>
          <w:sz w:val="24"/>
          <w:szCs w:val="24"/>
          <w:rtl/>
        </w:rPr>
        <w:t>5</w:t>
      </w:r>
      <w:r w:rsidR="00BA2B8D">
        <w:rPr>
          <w:rFonts w:asciiTheme="minorBidi" w:hAnsiTheme="minorBidi"/>
          <w:b/>
          <w:bCs/>
          <w:sz w:val="24"/>
          <w:szCs w:val="24"/>
        </w:rPr>
        <w:t>1</w:t>
      </w:r>
      <w:r>
        <w:rPr>
          <w:rFonts w:asciiTheme="minorBidi" w:hAnsiTheme="minorBidi"/>
          <w:b/>
          <w:bCs/>
          <w:sz w:val="24"/>
          <w:szCs w:val="24"/>
        </w:rPr>
        <w:t>:  Spirituality (</w:t>
      </w:r>
      <w:r w:rsidR="00BA2B8D">
        <w:rPr>
          <w:rFonts w:asciiTheme="minorBidi" w:hAnsiTheme="minorBidi"/>
          <w:b/>
          <w:bCs/>
          <w:sz w:val="24"/>
          <w:szCs w:val="24"/>
        </w:rPr>
        <w:t>6</w:t>
      </w:r>
      <w:r>
        <w:rPr>
          <w:rFonts w:asciiTheme="minorBidi" w:hAnsiTheme="minorBidi"/>
          <w:b/>
          <w:bCs/>
          <w:sz w:val="24"/>
          <w:szCs w:val="24"/>
        </w:rPr>
        <w:t>):</w:t>
      </w:r>
    </w:p>
    <w:p w14:paraId="394635CD" w14:textId="51D9BB61" w:rsidR="007308D9" w:rsidRDefault="00B25523" w:rsidP="0076084D">
      <w:pPr>
        <w:spacing w:after="0" w:line="240" w:lineRule="auto"/>
        <w:jc w:val="center"/>
        <w:rPr>
          <w:rFonts w:asciiTheme="minorBidi" w:hAnsiTheme="minorBidi"/>
          <w:b/>
          <w:bCs/>
          <w:sz w:val="24"/>
          <w:szCs w:val="24"/>
        </w:rPr>
      </w:pPr>
      <w:r>
        <w:rPr>
          <w:rFonts w:asciiTheme="minorBidi" w:hAnsiTheme="minorBidi" w:hint="cs"/>
          <w:b/>
          <w:bCs/>
          <w:sz w:val="24"/>
          <w:szCs w:val="24"/>
        </w:rPr>
        <w:t>P</w:t>
      </w:r>
      <w:r>
        <w:rPr>
          <w:rFonts w:asciiTheme="minorBidi" w:hAnsiTheme="minorBidi"/>
          <w:b/>
          <w:bCs/>
          <w:sz w:val="24"/>
          <w:szCs w:val="24"/>
        </w:rPr>
        <w:t>rayer</w:t>
      </w:r>
    </w:p>
    <w:p w14:paraId="097F06C6" w14:textId="77777777" w:rsidR="00A034D3" w:rsidRPr="008B2156" w:rsidRDefault="00A034D3" w:rsidP="0076084D">
      <w:pPr>
        <w:spacing w:after="0" w:line="240" w:lineRule="auto"/>
        <w:jc w:val="both"/>
        <w:rPr>
          <w:rFonts w:asciiTheme="minorBidi" w:hAnsiTheme="minorBidi"/>
          <w:sz w:val="24"/>
          <w:szCs w:val="24"/>
        </w:rPr>
      </w:pPr>
    </w:p>
    <w:p w14:paraId="60A8D013" w14:textId="77777777" w:rsidR="000F126F" w:rsidRPr="008B2156" w:rsidRDefault="000F126F" w:rsidP="0076084D">
      <w:pPr>
        <w:spacing w:after="0" w:line="240" w:lineRule="auto"/>
        <w:jc w:val="both"/>
        <w:rPr>
          <w:rFonts w:asciiTheme="minorBidi" w:hAnsiTheme="minorBidi"/>
          <w:sz w:val="24"/>
          <w:szCs w:val="24"/>
        </w:rPr>
      </w:pPr>
    </w:p>
    <w:p w14:paraId="7F71CA7F" w14:textId="7141E42A" w:rsidR="000F126F" w:rsidRDefault="00A10117" w:rsidP="0076084D">
      <w:pPr>
        <w:spacing w:after="0" w:line="240" w:lineRule="auto"/>
        <w:jc w:val="both"/>
        <w:rPr>
          <w:rFonts w:asciiTheme="minorBidi" w:hAnsiTheme="minorBidi"/>
          <w:sz w:val="24"/>
          <w:szCs w:val="24"/>
        </w:rPr>
      </w:pPr>
      <w:r>
        <w:rPr>
          <w:rFonts w:asciiTheme="minorBidi" w:hAnsiTheme="minorBidi"/>
          <w:sz w:val="24"/>
          <w:szCs w:val="24"/>
        </w:rPr>
        <w:t xml:space="preserve">This </w:t>
      </w:r>
      <w:r w:rsidRPr="008B2156">
        <w:rPr>
          <w:rFonts w:asciiTheme="minorBidi" w:hAnsiTheme="minorBidi"/>
          <w:i/>
          <w:iCs/>
          <w:sz w:val="24"/>
          <w:szCs w:val="24"/>
        </w:rPr>
        <w:t>shiur</w:t>
      </w:r>
      <w:r w:rsidR="002427DB">
        <w:rPr>
          <w:rFonts w:asciiTheme="minorBidi" w:hAnsiTheme="minorBidi"/>
          <w:sz w:val="24"/>
          <w:szCs w:val="24"/>
        </w:rPr>
        <w:t xml:space="preserve"> c</w:t>
      </w:r>
      <w:r w:rsidR="000F126F">
        <w:rPr>
          <w:rFonts w:asciiTheme="minorBidi" w:hAnsiTheme="minorBidi"/>
          <w:sz w:val="24"/>
          <w:szCs w:val="24"/>
        </w:rPr>
        <w:t>ontinue</w:t>
      </w:r>
      <w:r>
        <w:rPr>
          <w:rFonts w:asciiTheme="minorBidi" w:hAnsiTheme="minorBidi"/>
          <w:sz w:val="24"/>
          <w:szCs w:val="24"/>
        </w:rPr>
        <w:t>s</w:t>
      </w:r>
      <w:r w:rsidR="000F126F">
        <w:rPr>
          <w:rFonts w:asciiTheme="minorBidi" w:hAnsiTheme="minorBidi"/>
          <w:sz w:val="24"/>
          <w:szCs w:val="24"/>
        </w:rPr>
        <w:t xml:space="preserve"> our search for practical applications of the fourth value of </w:t>
      </w:r>
      <w:r w:rsidR="000F126F" w:rsidRPr="00001D7C">
        <w:rPr>
          <w:rFonts w:asciiTheme="minorBidi" w:hAnsiTheme="minorBidi"/>
          <w:i/>
          <w:iCs/>
          <w:sz w:val="24"/>
          <w:szCs w:val="24"/>
        </w:rPr>
        <w:t>berit Avot</w:t>
      </w:r>
      <w:r w:rsidR="000F126F">
        <w:rPr>
          <w:rFonts w:asciiTheme="minorBidi" w:hAnsiTheme="minorBidi"/>
          <w:sz w:val="24"/>
          <w:szCs w:val="24"/>
        </w:rPr>
        <w:t xml:space="preserve">, spirituality. </w:t>
      </w:r>
      <w:r w:rsidR="00A30FB4">
        <w:rPr>
          <w:rFonts w:asciiTheme="minorBidi" w:hAnsiTheme="minorBidi"/>
          <w:sz w:val="24"/>
          <w:szCs w:val="24"/>
        </w:rPr>
        <w:t>As noted</w:t>
      </w:r>
      <w:r w:rsidR="000C41C8">
        <w:rPr>
          <w:rFonts w:asciiTheme="minorBidi" w:hAnsiTheme="minorBidi"/>
          <w:sz w:val="24"/>
          <w:szCs w:val="24"/>
        </w:rPr>
        <w:t xml:space="preserve"> at the beginning of this section (</w:t>
      </w:r>
      <w:r w:rsidR="000C41C8">
        <w:rPr>
          <w:rFonts w:asciiTheme="minorBidi" w:hAnsiTheme="minorBidi"/>
          <w:i/>
          <w:iCs/>
          <w:sz w:val="24"/>
          <w:szCs w:val="24"/>
        </w:rPr>
        <w:t xml:space="preserve">shiur </w:t>
      </w:r>
      <w:r w:rsidR="000C41C8">
        <w:rPr>
          <w:rFonts w:asciiTheme="minorBidi" w:hAnsiTheme="minorBidi"/>
          <w:sz w:val="24"/>
          <w:szCs w:val="24"/>
        </w:rPr>
        <w:t>#46)</w:t>
      </w:r>
      <w:r w:rsidR="004A5575">
        <w:rPr>
          <w:rFonts w:asciiTheme="minorBidi" w:hAnsiTheme="minorBidi"/>
          <w:sz w:val="24"/>
          <w:szCs w:val="24"/>
        </w:rPr>
        <w:t xml:space="preserve">, spirituality </w:t>
      </w:r>
      <w:r w:rsidR="000C41C8">
        <w:rPr>
          <w:rFonts w:asciiTheme="minorBidi" w:hAnsiTheme="minorBidi"/>
          <w:sz w:val="24"/>
          <w:szCs w:val="24"/>
        </w:rPr>
        <w:t xml:space="preserve">might </w:t>
      </w:r>
      <w:r w:rsidR="004A5575">
        <w:rPr>
          <w:rFonts w:asciiTheme="minorBidi" w:hAnsiTheme="minorBidi"/>
          <w:sz w:val="24"/>
          <w:szCs w:val="24"/>
        </w:rPr>
        <w:t xml:space="preserve">seem to be the province of the ritual practices of Sinaitic law, which </w:t>
      </w:r>
      <w:r w:rsidR="00732498">
        <w:rPr>
          <w:rFonts w:asciiTheme="minorBidi" w:hAnsiTheme="minorBidi"/>
          <w:sz w:val="24"/>
          <w:szCs w:val="24"/>
        </w:rPr>
        <w:t>collectively bo</w:t>
      </w:r>
      <w:r w:rsidR="00CB1168">
        <w:rPr>
          <w:rFonts w:asciiTheme="minorBidi" w:hAnsiTheme="minorBidi"/>
          <w:sz w:val="24"/>
          <w:szCs w:val="24"/>
        </w:rPr>
        <w:t>th express and su</w:t>
      </w:r>
      <w:r w:rsidR="001612AD">
        <w:rPr>
          <w:rFonts w:asciiTheme="minorBidi" w:hAnsiTheme="minorBidi"/>
          <w:sz w:val="24"/>
          <w:szCs w:val="24"/>
        </w:rPr>
        <w:t>stain our deep connection to God</w:t>
      </w:r>
      <w:r w:rsidR="00732498">
        <w:rPr>
          <w:rFonts w:asciiTheme="minorBidi" w:hAnsiTheme="minorBidi"/>
          <w:sz w:val="24"/>
          <w:szCs w:val="24"/>
        </w:rPr>
        <w:t xml:space="preserve"> and form the backbone of Jewish religious life. </w:t>
      </w:r>
      <w:r w:rsidR="001612AD">
        <w:rPr>
          <w:rFonts w:asciiTheme="minorBidi" w:hAnsiTheme="minorBidi"/>
          <w:sz w:val="24"/>
          <w:szCs w:val="24"/>
        </w:rPr>
        <w:t>At the same time,</w:t>
      </w:r>
      <w:r w:rsidR="00BA738D">
        <w:rPr>
          <w:rFonts w:asciiTheme="minorBidi" w:hAnsiTheme="minorBidi"/>
          <w:sz w:val="24"/>
          <w:szCs w:val="24"/>
        </w:rPr>
        <w:t xml:space="preserve"> however,</w:t>
      </w:r>
      <w:r w:rsidR="001612AD">
        <w:rPr>
          <w:rFonts w:asciiTheme="minorBidi" w:hAnsiTheme="minorBidi"/>
          <w:sz w:val="24"/>
          <w:szCs w:val="24"/>
        </w:rPr>
        <w:t xml:space="preserve"> some of these practices – including some of the most frequent and familiar – deliberately echo the world of our </w:t>
      </w:r>
      <w:r w:rsidR="001612AD" w:rsidRPr="00D931F8">
        <w:rPr>
          <w:rFonts w:asciiTheme="minorBidi" w:hAnsiTheme="minorBidi"/>
          <w:i/>
          <w:iCs/>
          <w:sz w:val="24"/>
          <w:szCs w:val="24"/>
        </w:rPr>
        <w:t>Avot</w:t>
      </w:r>
      <w:r w:rsidR="001612AD">
        <w:rPr>
          <w:rFonts w:asciiTheme="minorBidi" w:hAnsiTheme="minorBidi"/>
          <w:sz w:val="24"/>
          <w:szCs w:val="24"/>
        </w:rPr>
        <w:t xml:space="preserve"> </w:t>
      </w:r>
      <w:r w:rsidR="000735C2">
        <w:rPr>
          <w:rFonts w:asciiTheme="minorBidi" w:hAnsiTheme="minorBidi"/>
          <w:sz w:val="24"/>
          <w:szCs w:val="24"/>
        </w:rPr>
        <w:t xml:space="preserve">and link us to their legacy. </w:t>
      </w:r>
      <w:r w:rsidR="001162F2" w:rsidRPr="00890F8C">
        <w:rPr>
          <w:rFonts w:asciiTheme="minorBidi" w:hAnsiTheme="minorBidi"/>
          <w:i/>
          <w:iCs/>
          <w:sz w:val="24"/>
          <w:szCs w:val="24"/>
        </w:rPr>
        <w:t>Berit Avot</w:t>
      </w:r>
      <w:r w:rsidR="001162F2">
        <w:rPr>
          <w:rFonts w:asciiTheme="minorBidi" w:hAnsiTheme="minorBidi"/>
          <w:sz w:val="24"/>
          <w:szCs w:val="24"/>
        </w:rPr>
        <w:t>, perhaps, is not just a</w:t>
      </w:r>
      <w:r w:rsidR="00EA7EF0">
        <w:rPr>
          <w:rFonts w:asciiTheme="minorBidi" w:hAnsiTheme="minorBidi"/>
          <w:sz w:val="24"/>
          <w:szCs w:val="24"/>
        </w:rPr>
        <w:t xml:space="preserve">n abstract </w:t>
      </w:r>
      <w:r w:rsidR="00FA0650">
        <w:rPr>
          <w:rFonts w:asciiTheme="minorBidi" w:hAnsiTheme="minorBidi"/>
          <w:sz w:val="24"/>
          <w:szCs w:val="24"/>
        </w:rPr>
        <w:t xml:space="preserve">concept </w:t>
      </w:r>
      <w:r w:rsidR="00EA7EF0">
        <w:rPr>
          <w:rFonts w:asciiTheme="minorBidi" w:hAnsiTheme="minorBidi"/>
          <w:sz w:val="24"/>
          <w:szCs w:val="24"/>
        </w:rPr>
        <w:t xml:space="preserve">that hovers </w:t>
      </w:r>
      <w:r w:rsidR="009741E1">
        <w:rPr>
          <w:rFonts w:asciiTheme="minorBidi" w:hAnsiTheme="minorBidi"/>
          <w:sz w:val="24"/>
          <w:szCs w:val="24"/>
        </w:rPr>
        <w:t xml:space="preserve">in the background </w:t>
      </w:r>
      <w:r w:rsidR="00EA7EF0">
        <w:rPr>
          <w:rFonts w:asciiTheme="minorBidi" w:hAnsiTheme="minorBidi"/>
          <w:sz w:val="24"/>
          <w:szCs w:val="24"/>
        </w:rPr>
        <w:t xml:space="preserve">or fills in </w:t>
      </w:r>
      <w:r w:rsidR="00890F8C">
        <w:rPr>
          <w:rFonts w:asciiTheme="minorBidi" w:hAnsiTheme="minorBidi"/>
          <w:sz w:val="24"/>
          <w:szCs w:val="24"/>
        </w:rPr>
        <w:t>gaps in the halakhic system</w:t>
      </w:r>
      <w:r w:rsidR="0090662B">
        <w:rPr>
          <w:rFonts w:asciiTheme="minorBidi" w:hAnsiTheme="minorBidi"/>
          <w:sz w:val="24"/>
          <w:szCs w:val="24"/>
        </w:rPr>
        <w:t>,</w:t>
      </w:r>
      <w:r w:rsidR="00890F8C">
        <w:rPr>
          <w:rFonts w:asciiTheme="minorBidi" w:hAnsiTheme="minorBidi"/>
          <w:sz w:val="24"/>
          <w:szCs w:val="24"/>
        </w:rPr>
        <w:t xml:space="preserve"> but </w:t>
      </w:r>
      <w:r>
        <w:rPr>
          <w:rFonts w:asciiTheme="minorBidi" w:hAnsiTheme="minorBidi"/>
          <w:sz w:val="24"/>
          <w:szCs w:val="24"/>
        </w:rPr>
        <w:t xml:space="preserve">is palpably </w:t>
      </w:r>
      <w:r w:rsidR="0005088B">
        <w:rPr>
          <w:rFonts w:asciiTheme="minorBidi" w:hAnsiTheme="minorBidi"/>
          <w:sz w:val="24"/>
          <w:szCs w:val="24"/>
        </w:rPr>
        <w:t xml:space="preserve">present in </w:t>
      </w:r>
      <w:r>
        <w:rPr>
          <w:rFonts w:asciiTheme="minorBidi" w:hAnsiTheme="minorBidi"/>
          <w:sz w:val="24"/>
          <w:szCs w:val="24"/>
        </w:rPr>
        <w:t xml:space="preserve">our everyday rituals. </w:t>
      </w:r>
    </w:p>
    <w:p w14:paraId="52C69556" w14:textId="394E8D8E" w:rsidR="005F074B" w:rsidRPr="00E37B85" w:rsidRDefault="005F074B" w:rsidP="0076084D">
      <w:pPr>
        <w:spacing w:after="0" w:line="240" w:lineRule="auto"/>
        <w:jc w:val="both"/>
        <w:rPr>
          <w:rFonts w:asciiTheme="minorBidi" w:hAnsiTheme="minorBidi"/>
          <w:b/>
          <w:bCs/>
          <w:sz w:val="24"/>
          <w:szCs w:val="24"/>
        </w:rPr>
      </w:pPr>
    </w:p>
    <w:p w14:paraId="15994B11" w14:textId="3D19AF28" w:rsidR="005F074B" w:rsidRPr="005F074B" w:rsidRDefault="005F074B" w:rsidP="0076084D">
      <w:pPr>
        <w:spacing w:after="0" w:line="240" w:lineRule="auto"/>
        <w:jc w:val="both"/>
        <w:rPr>
          <w:rFonts w:asciiTheme="minorBidi" w:hAnsiTheme="minorBidi"/>
          <w:sz w:val="24"/>
          <w:szCs w:val="24"/>
        </w:rPr>
      </w:pPr>
      <w:r>
        <w:rPr>
          <w:rFonts w:asciiTheme="minorBidi" w:hAnsiTheme="minorBidi"/>
          <w:sz w:val="24"/>
          <w:szCs w:val="24"/>
        </w:rPr>
        <w:t xml:space="preserve">This </w:t>
      </w:r>
      <w:r w:rsidRPr="00EC3C0C">
        <w:rPr>
          <w:rFonts w:asciiTheme="minorBidi" w:hAnsiTheme="minorBidi"/>
          <w:i/>
          <w:iCs/>
          <w:sz w:val="24"/>
          <w:szCs w:val="24"/>
        </w:rPr>
        <w:t>shiur</w:t>
      </w:r>
      <w:r>
        <w:rPr>
          <w:rFonts w:asciiTheme="minorBidi" w:hAnsiTheme="minorBidi"/>
          <w:sz w:val="24"/>
          <w:szCs w:val="24"/>
        </w:rPr>
        <w:t xml:space="preserve"> addresses the influence of our </w:t>
      </w:r>
      <w:r w:rsidRPr="00835958">
        <w:rPr>
          <w:rFonts w:asciiTheme="minorBidi" w:hAnsiTheme="minorBidi"/>
          <w:i/>
          <w:iCs/>
          <w:sz w:val="24"/>
          <w:szCs w:val="24"/>
        </w:rPr>
        <w:t>Avot</w:t>
      </w:r>
      <w:r>
        <w:rPr>
          <w:rFonts w:asciiTheme="minorBidi" w:hAnsiTheme="minorBidi"/>
          <w:sz w:val="24"/>
          <w:szCs w:val="24"/>
        </w:rPr>
        <w:t xml:space="preserve"> </w:t>
      </w:r>
      <w:r w:rsidR="00D03BA1">
        <w:rPr>
          <w:rFonts w:asciiTheme="minorBidi" w:hAnsiTheme="minorBidi"/>
          <w:sz w:val="24"/>
          <w:szCs w:val="24"/>
        </w:rPr>
        <w:t>on prayer</w:t>
      </w:r>
      <w:r w:rsidR="00087E9F">
        <w:rPr>
          <w:rFonts w:asciiTheme="minorBidi" w:hAnsiTheme="minorBidi"/>
          <w:sz w:val="24"/>
          <w:szCs w:val="24"/>
        </w:rPr>
        <w:t>. T</w:t>
      </w:r>
      <w:r w:rsidR="00D03BA1">
        <w:rPr>
          <w:rFonts w:asciiTheme="minorBidi" w:hAnsiTheme="minorBidi"/>
          <w:sz w:val="24"/>
          <w:szCs w:val="24"/>
        </w:rPr>
        <w:t xml:space="preserve">he following </w:t>
      </w:r>
      <w:r w:rsidR="00D03BA1" w:rsidRPr="002F3327">
        <w:rPr>
          <w:rFonts w:asciiTheme="minorBidi" w:hAnsiTheme="minorBidi"/>
          <w:i/>
          <w:iCs/>
          <w:sz w:val="24"/>
          <w:szCs w:val="24"/>
        </w:rPr>
        <w:t>shiur</w:t>
      </w:r>
      <w:r w:rsidR="00D03BA1">
        <w:rPr>
          <w:rFonts w:asciiTheme="minorBidi" w:hAnsiTheme="minorBidi"/>
          <w:sz w:val="24"/>
          <w:szCs w:val="24"/>
        </w:rPr>
        <w:t xml:space="preserve"> will explore their influence upon our recitation </w:t>
      </w:r>
      <w:r w:rsidR="00D0714E">
        <w:rPr>
          <w:rFonts w:asciiTheme="minorBidi" w:hAnsiTheme="minorBidi"/>
          <w:sz w:val="24"/>
          <w:szCs w:val="24"/>
        </w:rPr>
        <w:t xml:space="preserve">of the </w:t>
      </w:r>
      <w:r w:rsidR="00D0714E" w:rsidRPr="00D0714E">
        <w:rPr>
          <w:rFonts w:asciiTheme="minorBidi" w:hAnsiTheme="minorBidi"/>
          <w:i/>
          <w:iCs/>
          <w:sz w:val="24"/>
          <w:szCs w:val="24"/>
        </w:rPr>
        <w:t>Shema</w:t>
      </w:r>
      <w:r w:rsidR="00D0714E">
        <w:rPr>
          <w:rFonts w:asciiTheme="minorBidi" w:hAnsiTheme="minorBidi"/>
          <w:sz w:val="24"/>
          <w:szCs w:val="24"/>
        </w:rPr>
        <w:t>.</w:t>
      </w:r>
    </w:p>
    <w:p w14:paraId="3055EF4F" w14:textId="77777777" w:rsidR="0094583E" w:rsidRDefault="0094583E" w:rsidP="0076084D">
      <w:pPr>
        <w:spacing w:after="0" w:line="240" w:lineRule="auto"/>
        <w:jc w:val="both"/>
        <w:rPr>
          <w:rtl/>
        </w:rPr>
      </w:pPr>
    </w:p>
    <w:p w14:paraId="060FA5E9" w14:textId="11D401F1" w:rsidR="00EE074F" w:rsidRDefault="002A34BB" w:rsidP="0076084D">
      <w:pPr>
        <w:spacing w:after="0" w:line="240" w:lineRule="auto"/>
        <w:jc w:val="both"/>
        <w:rPr>
          <w:rFonts w:asciiTheme="minorBidi" w:hAnsiTheme="minorBidi"/>
          <w:b/>
          <w:bCs/>
          <w:sz w:val="24"/>
          <w:szCs w:val="24"/>
        </w:rPr>
      </w:pPr>
      <w:r>
        <w:rPr>
          <w:rFonts w:asciiTheme="minorBidi" w:hAnsiTheme="minorBidi"/>
          <w:b/>
          <w:bCs/>
          <w:sz w:val="24"/>
          <w:szCs w:val="24"/>
        </w:rPr>
        <w:t xml:space="preserve">The </w:t>
      </w:r>
      <w:r w:rsidRPr="002A34BB">
        <w:rPr>
          <w:rFonts w:asciiTheme="minorBidi" w:hAnsiTheme="minorBidi"/>
          <w:b/>
          <w:bCs/>
          <w:i/>
          <w:iCs/>
          <w:sz w:val="24"/>
          <w:szCs w:val="24"/>
        </w:rPr>
        <w:t>Avot</w:t>
      </w:r>
      <w:r>
        <w:rPr>
          <w:rFonts w:asciiTheme="minorBidi" w:hAnsiTheme="minorBidi"/>
          <w:b/>
          <w:bCs/>
          <w:sz w:val="24"/>
          <w:szCs w:val="24"/>
        </w:rPr>
        <w:t xml:space="preserve"> and </w:t>
      </w:r>
      <w:r w:rsidR="00EE074F" w:rsidRPr="00EE074F">
        <w:rPr>
          <w:rFonts w:asciiTheme="minorBidi" w:hAnsiTheme="minorBidi"/>
          <w:b/>
          <w:bCs/>
          <w:sz w:val="24"/>
          <w:szCs w:val="24"/>
        </w:rPr>
        <w:t>Prayer</w:t>
      </w:r>
    </w:p>
    <w:p w14:paraId="6EADB856" w14:textId="19859E26" w:rsidR="0014056B" w:rsidRDefault="0014056B" w:rsidP="0076084D">
      <w:pPr>
        <w:spacing w:after="0" w:line="240" w:lineRule="auto"/>
        <w:jc w:val="both"/>
        <w:rPr>
          <w:rFonts w:asciiTheme="minorBidi" w:hAnsiTheme="minorBidi"/>
          <w:b/>
          <w:bCs/>
          <w:sz w:val="24"/>
          <w:szCs w:val="24"/>
        </w:rPr>
      </w:pPr>
    </w:p>
    <w:p w14:paraId="4C9466FC" w14:textId="42E1F92D" w:rsidR="00F4498F" w:rsidRDefault="00EB1BDD" w:rsidP="0076084D">
      <w:pPr>
        <w:spacing w:after="0" w:line="240" w:lineRule="auto"/>
        <w:jc w:val="both"/>
        <w:rPr>
          <w:rFonts w:asciiTheme="minorBidi" w:hAnsiTheme="minorBidi"/>
          <w:sz w:val="24"/>
          <w:szCs w:val="24"/>
        </w:rPr>
      </w:pPr>
      <w:r>
        <w:rPr>
          <w:rFonts w:asciiTheme="minorBidi" w:hAnsiTheme="minorBidi"/>
          <w:sz w:val="24"/>
          <w:szCs w:val="24"/>
        </w:rPr>
        <w:t xml:space="preserve">On the one hand, </w:t>
      </w:r>
      <w:r w:rsidR="00A50D8E">
        <w:rPr>
          <w:rFonts w:asciiTheme="minorBidi" w:hAnsiTheme="minorBidi"/>
          <w:sz w:val="24"/>
          <w:szCs w:val="24"/>
        </w:rPr>
        <w:t xml:space="preserve">daily </w:t>
      </w:r>
      <w:r>
        <w:rPr>
          <w:rFonts w:asciiTheme="minorBidi" w:hAnsiTheme="minorBidi"/>
          <w:sz w:val="24"/>
          <w:szCs w:val="24"/>
        </w:rPr>
        <w:t>prayer seem</w:t>
      </w:r>
      <w:r w:rsidR="008A4B59">
        <w:rPr>
          <w:rFonts w:asciiTheme="minorBidi" w:hAnsiTheme="minorBidi"/>
          <w:sz w:val="24"/>
          <w:szCs w:val="24"/>
        </w:rPr>
        <w:t>s</w:t>
      </w:r>
      <w:r>
        <w:rPr>
          <w:rFonts w:asciiTheme="minorBidi" w:hAnsiTheme="minorBidi"/>
          <w:sz w:val="24"/>
          <w:szCs w:val="24"/>
        </w:rPr>
        <w:t xml:space="preserve"> to be a </w:t>
      </w:r>
      <w:r w:rsidR="00A50D8E">
        <w:rPr>
          <w:rFonts w:asciiTheme="minorBidi" w:hAnsiTheme="minorBidi"/>
          <w:sz w:val="24"/>
          <w:szCs w:val="24"/>
        </w:rPr>
        <w:t xml:space="preserve">classic example of a halakhically commanded and regulated ritual. </w:t>
      </w:r>
      <w:r w:rsidR="00F4498F">
        <w:rPr>
          <w:rFonts w:asciiTheme="minorBidi" w:hAnsiTheme="minorBidi"/>
          <w:sz w:val="24"/>
          <w:szCs w:val="24"/>
        </w:rPr>
        <w:t>The Rambam opens his</w:t>
      </w:r>
      <w:r w:rsidR="00E56713">
        <w:rPr>
          <w:rFonts w:asciiTheme="minorBidi" w:hAnsiTheme="minorBidi"/>
          <w:sz w:val="24"/>
          <w:szCs w:val="24"/>
        </w:rPr>
        <w:t xml:space="preserve"> </w:t>
      </w:r>
      <w:r w:rsidR="00E56713">
        <w:rPr>
          <w:rFonts w:asciiTheme="minorBidi" w:hAnsiTheme="minorBidi"/>
          <w:i/>
          <w:iCs/>
          <w:sz w:val="24"/>
          <w:szCs w:val="24"/>
        </w:rPr>
        <w:t>Hilkhot Tefilla</w:t>
      </w:r>
      <w:r w:rsidR="00F4498F">
        <w:rPr>
          <w:rFonts w:asciiTheme="minorBidi" w:hAnsiTheme="minorBidi"/>
          <w:sz w:val="24"/>
          <w:szCs w:val="24"/>
        </w:rPr>
        <w:t xml:space="preserve"> </w:t>
      </w:r>
      <w:r w:rsidR="003455BA">
        <w:rPr>
          <w:rFonts w:asciiTheme="minorBidi" w:hAnsiTheme="minorBidi"/>
          <w:sz w:val="24"/>
          <w:szCs w:val="24"/>
        </w:rPr>
        <w:t>(</w:t>
      </w:r>
      <w:r w:rsidR="00F4498F">
        <w:rPr>
          <w:rFonts w:asciiTheme="minorBidi" w:hAnsiTheme="minorBidi"/>
          <w:sz w:val="24"/>
          <w:szCs w:val="24"/>
        </w:rPr>
        <w:t>Laws of Prayer</w:t>
      </w:r>
      <w:r w:rsidR="003455BA">
        <w:rPr>
          <w:rFonts w:asciiTheme="minorBidi" w:hAnsiTheme="minorBidi"/>
          <w:sz w:val="24"/>
          <w:szCs w:val="24"/>
        </w:rPr>
        <w:t>)</w:t>
      </w:r>
      <w:r w:rsidR="00F4498F">
        <w:rPr>
          <w:rFonts w:asciiTheme="minorBidi" w:hAnsiTheme="minorBidi"/>
          <w:sz w:val="24"/>
          <w:szCs w:val="24"/>
        </w:rPr>
        <w:t xml:space="preserve"> as follows: </w:t>
      </w:r>
    </w:p>
    <w:p w14:paraId="1D1B90A1" w14:textId="55FE170F" w:rsidR="00F4498F" w:rsidRDefault="00F4498F" w:rsidP="0076084D">
      <w:pPr>
        <w:spacing w:after="0" w:line="240" w:lineRule="auto"/>
        <w:jc w:val="both"/>
        <w:rPr>
          <w:rFonts w:asciiTheme="minorBidi" w:hAnsiTheme="minorBidi"/>
          <w:sz w:val="24"/>
          <w:szCs w:val="24"/>
        </w:rPr>
      </w:pPr>
    </w:p>
    <w:p w14:paraId="4FA5F4C1" w14:textId="0389F2E3" w:rsidR="00CB2462" w:rsidRDefault="0099797D" w:rsidP="0076084D">
      <w:pPr>
        <w:tabs>
          <w:tab w:val="left" w:pos="720"/>
        </w:tabs>
        <w:spacing w:after="0" w:line="240" w:lineRule="auto"/>
        <w:ind w:left="720"/>
        <w:jc w:val="both"/>
        <w:rPr>
          <w:rFonts w:asciiTheme="minorBidi" w:hAnsiTheme="minorBidi"/>
          <w:sz w:val="24"/>
          <w:szCs w:val="24"/>
        </w:rPr>
      </w:pPr>
      <w:r>
        <w:rPr>
          <w:rFonts w:asciiTheme="minorBidi" w:hAnsiTheme="minorBidi"/>
          <w:sz w:val="24"/>
          <w:szCs w:val="24"/>
        </w:rPr>
        <w:t>It is a positive commandment to pray every day, as it says, "And you shall worship</w:t>
      </w:r>
      <w:r w:rsidR="0042237D">
        <w:rPr>
          <w:rFonts w:asciiTheme="minorBidi" w:hAnsiTheme="minorBidi"/>
          <w:sz w:val="24"/>
          <w:szCs w:val="24"/>
        </w:rPr>
        <w:t xml:space="preserve"> (</w:t>
      </w:r>
      <w:r w:rsidR="00C81E4C" w:rsidRPr="00246DC8">
        <w:rPr>
          <w:rFonts w:asciiTheme="minorBidi" w:hAnsiTheme="minorBidi"/>
          <w:i/>
          <w:iCs/>
          <w:sz w:val="24"/>
          <w:szCs w:val="24"/>
        </w:rPr>
        <w:t>va-</w:t>
      </w:r>
      <w:r w:rsidR="0042237D" w:rsidRPr="00246DC8">
        <w:rPr>
          <w:rFonts w:asciiTheme="minorBidi" w:hAnsiTheme="minorBidi"/>
          <w:i/>
          <w:iCs/>
          <w:sz w:val="24"/>
          <w:szCs w:val="24"/>
        </w:rPr>
        <w:t>avadtem</w:t>
      </w:r>
      <w:r w:rsidR="0042237D">
        <w:rPr>
          <w:rFonts w:asciiTheme="minorBidi" w:hAnsiTheme="minorBidi"/>
          <w:sz w:val="24"/>
          <w:szCs w:val="24"/>
        </w:rPr>
        <w:t>)</w:t>
      </w:r>
      <w:r>
        <w:rPr>
          <w:rFonts w:asciiTheme="minorBidi" w:hAnsiTheme="minorBidi"/>
          <w:sz w:val="24"/>
          <w:szCs w:val="24"/>
        </w:rPr>
        <w:t xml:space="preserve"> Hashem, your God” (</w:t>
      </w:r>
      <w:r w:rsidRPr="005F166F">
        <w:rPr>
          <w:rFonts w:asciiTheme="minorBidi" w:hAnsiTheme="minorBidi" w:hint="cs"/>
          <w:i/>
          <w:iCs/>
          <w:sz w:val="24"/>
          <w:szCs w:val="24"/>
        </w:rPr>
        <w:t>S</w:t>
      </w:r>
      <w:r w:rsidRPr="005F166F">
        <w:rPr>
          <w:rFonts w:asciiTheme="minorBidi" w:hAnsiTheme="minorBidi"/>
          <w:i/>
          <w:iCs/>
          <w:sz w:val="24"/>
          <w:szCs w:val="24"/>
        </w:rPr>
        <w:t>hemot</w:t>
      </w:r>
      <w:r>
        <w:rPr>
          <w:rFonts w:asciiTheme="minorBidi" w:hAnsiTheme="minorBidi"/>
          <w:sz w:val="24"/>
          <w:szCs w:val="24"/>
        </w:rPr>
        <w:t xml:space="preserve"> 23:25)</w:t>
      </w:r>
      <w:r w:rsidR="00021090">
        <w:rPr>
          <w:rFonts w:asciiTheme="minorBidi" w:hAnsiTheme="minorBidi"/>
          <w:sz w:val="24"/>
          <w:szCs w:val="24"/>
        </w:rPr>
        <w:t>. Tradition teaches that this worship is prayer, as it says, “And to worship Him with all your heart” (</w:t>
      </w:r>
      <w:r w:rsidR="00021090" w:rsidRPr="00246DC8">
        <w:rPr>
          <w:rFonts w:asciiTheme="minorBidi" w:hAnsiTheme="minorBidi"/>
          <w:i/>
          <w:iCs/>
          <w:sz w:val="24"/>
          <w:szCs w:val="24"/>
        </w:rPr>
        <w:t>Devarim</w:t>
      </w:r>
      <w:r w:rsidR="00021090">
        <w:rPr>
          <w:rFonts w:asciiTheme="minorBidi" w:hAnsiTheme="minorBidi"/>
          <w:sz w:val="24"/>
          <w:szCs w:val="24"/>
        </w:rPr>
        <w:t xml:space="preserve"> </w:t>
      </w:r>
      <w:r w:rsidR="00BF2494">
        <w:rPr>
          <w:rFonts w:asciiTheme="minorBidi" w:hAnsiTheme="minorBidi" w:hint="cs"/>
          <w:sz w:val="24"/>
          <w:szCs w:val="24"/>
          <w:rtl/>
        </w:rPr>
        <w:t>11:13</w:t>
      </w:r>
      <w:r w:rsidR="00A657D8">
        <w:rPr>
          <w:rFonts w:asciiTheme="minorBidi" w:hAnsiTheme="minorBidi"/>
          <w:sz w:val="24"/>
          <w:szCs w:val="24"/>
        </w:rPr>
        <w:t xml:space="preserve">); the Sages said, “Which worship is </w:t>
      </w:r>
      <w:r w:rsidR="00690D44">
        <w:rPr>
          <w:rFonts w:asciiTheme="minorBidi" w:hAnsiTheme="minorBidi"/>
          <w:sz w:val="24"/>
          <w:szCs w:val="24"/>
        </w:rPr>
        <w:t>with</w:t>
      </w:r>
      <w:r w:rsidR="00A657D8">
        <w:rPr>
          <w:rFonts w:asciiTheme="minorBidi" w:hAnsiTheme="minorBidi"/>
          <w:sz w:val="24"/>
          <w:szCs w:val="24"/>
        </w:rPr>
        <w:t xml:space="preserve"> the </w:t>
      </w:r>
      <w:r w:rsidR="0065458E">
        <w:rPr>
          <w:rFonts w:asciiTheme="minorBidi" w:hAnsiTheme="minorBidi"/>
          <w:sz w:val="24"/>
          <w:szCs w:val="24"/>
        </w:rPr>
        <w:t>heart? This is prayer</w:t>
      </w:r>
      <w:r w:rsidR="005D1F3C">
        <w:rPr>
          <w:rFonts w:asciiTheme="minorBidi" w:hAnsiTheme="minorBidi"/>
          <w:sz w:val="24"/>
          <w:szCs w:val="24"/>
        </w:rPr>
        <w:t>.</w:t>
      </w:r>
      <w:r w:rsidR="0065458E">
        <w:rPr>
          <w:rFonts w:asciiTheme="minorBidi" w:hAnsiTheme="minorBidi"/>
          <w:sz w:val="24"/>
          <w:szCs w:val="24"/>
        </w:rPr>
        <w:t>”</w:t>
      </w:r>
      <w:r w:rsidR="005D1F3C">
        <w:rPr>
          <w:rFonts w:asciiTheme="minorBidi" w:hAnsiTheme="minorBidi"/>
          <w:sz w:val="24"/>
          <w:szCs w:val="24"/>
        </w:rPr>
        <w:t xml:space="preserve"> (</w:t>
      </w:r>
      <w:r w:rsidR="005D1F3C" w:rsidRPr="005D1F3C">
        <w:rPr>
          <w:rFonts w:asciiTheme="minorBidi" w:hAnsiTheme="minorBidi"/>
          <w:i/>
          <w:iCs/>
          <w:sz w:val="24"/>
          <w:szCs w:val="24"/>
        </w:rPr>
        <w:t>Hilkhot Tefilla</w:t>
      </w:r>
      <w:r w:rsidR="005D1F3C">
        <w:rPr>
          <w:rFonts w:asciiTheme="minorBidi" w:hAnsiTheme="minorBidi"/>
          <w:sz w:val="24"/>
          <w:szCs w:val="24"/>
        </w:rPr>
        <w:t xml:space="preserve"> 1:1)</w:t>
      </w:r>
      <w:r>
        <w:rPr>
          <w:rStyle w:val="FootnoteReference"/>
          <w:rFonts w:asciiTheme="minorBidi" w:hAnsiTheme="minorBidi"/>
          <w:sz w:val="24"/>
          <w:szCs w:val="24"/>
        </w:rPr>
        <w:footnoteReference w:id="1"/>
      </w:r>
    </w:p>
    <w:p w14:paraId="54FC6513" w14:textId="77522B6E" w:rsidR="00651746" w:rsidRDefault="00651746" w:rsidP="0076084D">
      <w:pPr>
        <w:spacing w:after="0" w:line="240" w:lineRule="auto"/>
        <w:jc w:val="both"/>
        <w:rPr>
          <w:rFonts w:asciiTheme="minorBidi" w:hAnsiTheme="minorBidi"/>
          <w:sz w:val="24"/>
          <w:szCs w:val="24"/>
        </w:rPr>
      </w:pPr>
    </w:p>
    <w:p w14:paraId="7930B0F2" w14:textId="587181E9" w:rsidR="00593458" w:rsidRDefault="00200101" w:rsidP="0076084D">
      <w:pPr>
        <w:spacing w:after="0" w:line="240" w:lineRule="auto"/>
        <w:jc w:val="both"/>
        <w:rPr>
          <w:rFonts w:asciiTheme="minorBidi" w:hAnsiTheme="minorBidi"/>
          <w:sz w:val="24"/>
          <w:szCs w:val="24"/>
        </w:rPr>
      </w:pPr>
      <w:r>
        <w:rPr>
          <w:rFonts w:asciiTheme="minorBidi" w:hAnsiTheme="minorBidi"/>
          <w:sz w:val="24"/>
          <w:szCs w:val="24"/>
        </w:rPr>
        <w:t>According</w:t>
      </w:r>
      <w:r w:rsidR="00F578B2">
        <w:rPr>
          <w:rFonts w:asciiTheme="minorBidi" w:hAnsiTheme="minorBidi"/>
          <w:sz w:val="24"/>
          <w:szCs w:val="24"/>
        </w:rPr>
        <w:t xml:space="preserve"> to the Rambam, </w:t>
      </w:r>
      <w:r>
        <w:rPr>
          <w:rFonts w:asciiTheme="minorBidi" w:hAnsiTheme="minorBidi"/>
          <w:sz w:val="24"/>
          <w:szCs w:val="24"/>
        </w:rPr>
        <w:t xml:space="preserve">at least, </w:t>
      </w:r>
      <w:r w:rsidR="00706CB7">
        <w:rPr>
          <w:rFonts w:asciiTheme="minorBidi" w:hAnsiTheme="minorBidi"/>
          <w:sz w:val="24"/>
          <w:szCs w:val="24"/>
        </w:rPr>
        <w:t xml:space="preserve">we pray because we are commanded to from Sinai. </w:t>
      </w:r>
      <w:r w:rsidR="003558F4">
        <w:rPr>
          <w:rFonts w:asciiTheme="minorBidi" w:hAnsiTheme="minorBidi"/>
          <w:sz w:val="24"/>
          <w:szCs w:val="24"/>
        </w:rPr>
        <w:t>Furthermore, the e</w:t>
      </w:r>
      <w:r w:rsidR="00E07476">
        <w:rPr>
          <w:rFonts w:asciiTheme="minorBidi" w:hAnsiTheme="minorBidi"/>
          <w:sz w:val="24"/>
          <w:szCs w:val="24"/>
        </w:rPr>
        <w:t xml:space="preserve">xtensive and detailed set of laws that govern </w:t>
      </w:r>
      <w:r w:rsidR="00FA0650">
        <w:rPr>
          <w:rFonts w:asciiTheme="minorBidi" w:hAnsiTheme="minorBidi"/>
          <w:sz w:val="24"/>
          <w:szCs w:val="24"/>
        </w:rPr>
        <w:t xml:space="preserve">prayer </w:t>
      </w:r>
      <w:r w:rsidR="00E07476">
        <w:rPr>
          <w:rFonts w:asciiTheme="minorBidi" w:hAnsiTheme="minorBidi"/>
          <w:sz w:val="24"/>
          <w:szCs w:val="24"/>
        </w:rPr>
        <w:t xml:space="preserve">– </w:t>
      </w:r>
      <w:r w:rsidR="00BA738D">
        <w:rPr>
          <w:rFonts w:asciiTheme="minorBidi" w:hAnsiTheme="minorBidi"/>
          <w:sz w:val="24"/>
          <w:szCs w:val="24"/>
        </w:rPr>
        <w:t xml:space="preserve">though </w:t>
      </w:r>
      <w:r w:rsidR="00B07F09">
        <w:rPr>
          <w:rFonts w:asciiTheme="minorBidi" w:hAnsiTheme="minorBidi"/>
          <w:sz w:val="24"/>
          <w:szCs w:val="24"/>
        </w:rPr>
        <w:t>mostly</w:t>
      </w:r>
      <w:r w:rsidR="00615910">
        <w:rPr>
          <w:rFonts w:asciiTheme="minorBidi" w:hAnsiTheme="minorBidi"/>
          <w:sz w:val="24"/>
          <w:szCs w:val="24"/>
        </w:rPr>
        <w:t xml:space="preserve"> </w:t>
      </w:r>
      <w:r w:rsidR="00E07476">
        <w:rPr>
          <w:rFonts w:asciiTheme="minorBidi" w:hAnsiTheme="minorBidi"/>
          <w:sz w:val="24"/>
          <w:szCs w:val="24"/>
        </w:rPr>
        <w:t xml:space="preserve">on the </w:t>
      </w:r>
      <w:r w:rsidR="00BA738D">
        <w:rPr>
          <w:rFonts w:asciiTheme="minorBidi" w:hAnsiTheme="minorBidi"/>
          <w:sz w:val="24"/>
          <w:szCs w:val="24"/>
        </w:rPr>
        <w:t>R</w:t>
      </w:r>
      <w:r w:rsidR="00E07476">
        <w:rPr>
          <w:rFonts w:asciiTheme="minorBidi" w:hAnsiTheme="minorBidi"/>
          <w:sz w:val="24"/>
          <w:szCs w:val="24"/>
        </w:rPr>
        <w:t>abbinic level</w:t>
      </w:r>
      <w:r w:rsidR="00A135F7">
        <w:rPr>
          <w:rFonts w:asciiTheme="minorBidi" w:hAnsiTheme="minorBidi"/>
          <w:sz w:val="24"/>
          <w:szCs w:val="24"/>
        </w:rPr>
        <w:t>, even according to the Rambam</w:t>
      </w:r>
      <w:r w:rsidR="00A1247F">
        <w:rPr>
          <w:rFonts w:asciiTheme="minorBidi" w:hAnsiTheme="minorBidi"/>
          <w:sz w:val="24"/>
          <w:szCs w:val="24"/>
        </w:rPr>
        <w:t xml:space="preserve"> </w:t>
      </w:r>
      <w:r w:rsidR="00593458">
        <w:rPr>
          <w:rFonts w:asciiTheme="minorBidi" w:hAnsiTheme="minorBidi"/>
          <w:sz w:val="24"/>
          <w:szCs w:val="24"/>
        </w:rPr>
        <w:t xml:space="preserve">– attest to </w:t>
      </w:r>
      <w:r w:rsidR="00A96421">
        <w:rPr>
          <w:rFonts w:asciiTheme="minorBidi" w:hAnsiTheme="minorBidi"/>
          <w:sz w:val="24"/>
          <w:szCs w:val="24"/>
        </w:rPr>
        <w:t xml:space="preserve">prayer’s </w:t>
      </w:r>
      <w:r w:rsidR="00FF11F3">
        <w:rPr>
          <w:rFonts w:asciiTheme="minorBidi" w:hAnsiTheme="minorBidi"/>
          <w:sz w:val="24"/>
          <w:szCs w:val="24"/>
        </w:rPr>
        <w:t>Sinaitic</w:t>
      </w:r>
      <w:r w:rsidR="00DA1960">
        <w:rPr>
          <w:rFonts w:asciiTheme="minorBidi" w:hAnsiTheme="minorBidi"/>
          <w:sz w:val="24"/>
          <w:szCs w:val="24"/>
        </w:rPr>
        <w:t>, legalistic</w:t>
      </w:r>
      <w:r w:rsidR="00FF11F3">
        <w:rPr>
          <w:rFonts w:asciiTheme="minorBidi" w:hAnsiTheme="minorBidi"/>
          <w:sz w:val="24"/>
          <w:szCs w:val="24"/>
        </w:rPr>
        <w:t xml:space="preserve"> character. </w:t>
      </w:r>
      <w:r w:rsidR="00E07476">
        <w:rPr>
          <w:rFonts w:asciiTheme="minorBidi" w:hAnsiTheme="minorBidi"/>
          <w:sz w:val="24"/>
          <w:szCs w:val="24"/>
        </w:rPr>
        <w:t xml:space="preserve"> </w:t>
      </w:r>
    </w:p>
    <w:p w14:paraId="2F2DDCA1" w14:textId="77777777" w:rsidR="00593458" w:rsidRDefault="00593458" w:rsidP="0076084D">
      <w:pPr>
        <w:spacing w:after="0" w:line="240" w:lineRule="auto"/>
        <w:jc w:val="both"/>
        <w:rPr>
          <w:rFonts w:asciiTheme="minorBidi" w:hAnsiTheme="minorBidi"/>
          <w:sz w:val="24"/>
          <w:szCs w:val="24"/>
        </w:rPr>
      </w:pPr>
    </w:p>
    <w:p w14:paraId="65D2E3D9" w14:textId="5F6A593A" w:rsidR="000F2139" w:rsidRDefault="008E3174" w:rsidP="0076084D">
      <w:pPr>
        <w:spacing w:after="0" w:line="240" w:lineRule="auto"/>
        <w:jc w:val="both"/>
        <w:rPr>
          <w:rFonts w:asciiTheme="minorBidi" w:hAnsiTheme="minorBidi"/>
          <w:sz w:val="24"/>
          <w:szCs w:val="24"/>
        </w:rPr>
      </w:pPr>
      <w:r>
        <w:rPr>
          <w:rFonts w:asciiTheme="minorBidi" w:hAnsiTheme="minorBidi"/>
          <w:sz w:val="24"/>
          <w:szCs w:val="24"/>
        </w:rPr>
        <w:t>On the other hand</w:t>
      </w:r>
      <w:r w:rsidR="00CB2462">
        <w:rPr>
          <w:rFonts w:asciiTheme="minorBidi" w:hAnsiTheme="minorBidi"/>
          <w:sz w:val="24"/>
          <w:szCs w:val="24"/>
        </w:rPr>
        <w:t xml:space="preserve">, our forefathers </w:t>
      </w:r>
      <w:r w:rsidR="000F2139">
        <w:rPr>
          <w:rFonts w:asciiTheme="minorBidi" w:hAnsiTheme="minorBidi"/>
          <w:sz w:val="24"/>
          <w:szCs w:val="24"/>
        </w:rPr>
        <w:t xml:space="preserve">feature </w:t>
      </w:r>
      <w:r w:rsidR="00826509">
        <w:rPr>
          <w:rFonts w:asciiTheme="minorBidi" w:hAnsiTheme="minorBidi"/>
          <w:sz w:val="24"/>
          <w:szCs w:val="24"/>
        </w:rPr>
        <w:t xml:space="preserve">prominently </w:t>
      </w:r>
      <w:r w:rsidR="000F2139">
        <w:rPr>
          <w:rFonts w:asciiTheme="minorBidi" w:hAnsiTheme="minorBidi"/>
          <w:sz w:val="24"/>
          <w:szCs w:val="24"/>
        </w:rPr>
        <w:t xml:space="preserve">in </w:t>
      </w:r>
      <w:r w:rsidR="00B01D88" w:rsidRPr="00B01D88">
        <w:rPr>
          <w:rFonts w:asciiTheme="minorBidi" w:hAnsiTheme="minorBidi"/>
          <w:i/>
          <w:iCs/>
          <w:sz w:val="24"/>
          <w:szCs w:val="24"/>
        </w:rPr>
        <w:t>Torah She-be’al Peh</w:t>
      </w:r>
      <w:r w:rsidR="00B01D88">
        <w:rPr>
          <w:rFonts w:asciiTheme="minorBidi" w:hAnsiTheme="minorBidi"/>
          <w:sz w:val="24"/>
          <w:szCs w:val="24"/>
        </w:rPr>
        <w:t xml:space="preserve">’s </w:t>
      </w:r>
      <w:r w:rsidR="000F2139">
        <w:rPr>
          <w:rFonts w:asciiTheme="minorBidi" w:hAnsiTheme="minorBidi"/>
          <w:sz w:val="24"/>
          <w:szCs w:val="24"/>
        </w:rPr>
        <w:t>discussions of prayer</w:t>
      </w:r>
      <w:r w:rsidR="0012538C">
        <w:rPr>
          <w:rFonts w:asciiTheme="minorBidi" w:hAnsiTheme="minorBidi"/>
          <w:sz w:val="24"/>
          <w:szCs w:val="24"/>
        </w:rPr>
        <w:t>,</w:t>
      </w:r>
      <w:r w:rsidR="000F2139">
        <w:rPr>
          <w:rFonts w:asciiTheme="minorBidi" w:hAnsiTheme="minorBidi"/>
          <w:sz w:val="24"/>
          <w:szCs w:val="24"/>
        </w:rPr>
        <w:t xml:space="preserve"> </w:t>
      </w:r>
      <w:r w:rsidR="00B01D88">
        <w:rPr>
          <w:rFonts w:asciiTheme="minorBidi" w:hAnsiTheme="minorBidi"/>
          <w:sz w:val="24"/>
          <w:szCs w:val="24"/>
        </w:rPr>
        <w:t xml:space="preserve">in at least two contexts. First, </w:t>
      </w:r>
      <w:r w:rsidR="00B01D88" w:rsidRPr="00552190">
        <w:rPr>
          <w:rFonts w:asciiTheme="minorBidi" w:hAnsiTheme="minorBidi"/>
          <w:i/>
          <w:iCs/>
          <w:sz w:val="24"/>
          <w:szCs w:val="24"/>
        </w:rPr>
        <w:t>Berakhot</w:t>
      </w:r>
      <w:r w:rsidR="00B01D88">
        <w:rPr>
          <w:rFonts w:asciiTheme="minorBidi" w:hAnsiTheme="minorBidi"/>
          <w:sz w:val="24"/>
          <w:szCs w:val="24"/>
        </w:rPr>
        <w:t xml:space="preserve"> 26b records a debate about the origins of our </w:t>
      </w:r>
      <w:r w:rsidR="002C4CA4">
        <w:rPr>
          <w:rFonts w:asciiTheme="minorBidi" w:hAnsiTheme="minorBidi"/>
          <w:sz w:val="24"/>
          <w:szCs w:val="24"/>
        </w:rPr>
        <w:t>standard</w:t>
      </w:r>
      <w:r w:rsidR="00E36503">
        <w:rPr>
          <w:rFonts w:asciiTheme="minorBidi" w:hAnsiTheme="minorBidi"/>
          <w:sz w:val="24"/>
          <w:szCs w:val="24"/>
        </w:rPr>
        <w:t>,</w:t>
      </w:r>
      <w:r w:rsidR="002C4CA4">
        <w:rPr>
          <w:rFonts w:asciiTheme="minorBidi" w:hAnsiTheme="minorBidi"/>
          <w:sz w:val="24"/>
          <w:szCs w:val="24"/>
        </w:rPr>
        <w:t xml:space="preserve"> daily</w:t>
      </w:r>
      <w:r w:rsidR="00B01D88">
        <w:rPr>
          <w:rFonts w:asciiTheme="minorBidi" w:hAnsiTheme="minorBidi"/>
          <w:sz w:val="24"/>
          <w:szCs w:val="24"/>
        </w:rPr>
        <w:t xml:space="preserve"> prayers:</w:t>
      </w:r>
    </w:p>
    <w:p w14:paraId="41EEA091" w14:textId="77777777" w:rsidR="00F214F4" w:rsidRDefault="00F214F4" w:rsidP="0076084D">
      <w:pPr>
        <w:spacing w:after="0" w:line="240" w:lineRule="auto"/>
        <w:jc w:val="both"/>
        <w:rPr>
          <w:rFonts w:asciiTheme="minorBidi" w:hAnsiTheme="minorBidi"/>
          <w:sz w:val="24"/>
          <w:szCs w:val="24"/>
        </w:rPr>
      </w:pPr>
    </w:p>
    <w:p w14:paraId="6111311C" w14:textId="6B68EA02" w:rsidR="004E4D2F" w:rsidRDefault="00486CE4" w:rsidP="0076084D">
      <w:pPr>
        <w:spacing w:after="0" w:line="240" w:lineRule="auto"/>
        <w:ind w:left="720"/>
        <w:jc w:val="both"/>
        <w:rPr>
          <w:rFonts w:asciiTheme="minorBidi" w:hAnsiTheme="minorBidi"/>
          <w:sz w:val="24"/>
          <w:szCs w:val="24"/>
        </w:rPr>
      </w:pPr>
      <w:r>
        <w:rPr>
          <w:rFonts w:asciiTheme="minorBidi" w:hAnsiTheme="minorBidi"/>
          <w:sz w:val="24"/>
          <w:szCs w:val="24"/>
        </w:rPr>
        <w:lastRenderedPageBreak/>
        <w:t>R</w:t>
      </w:r>
      <w:r w:rsidR="00D35506">
        <w:rPr>
          <w:rFonts w:asciiTheme="minorBidi" w:hAnsiTheme="minorBidi"/>
          <w:sz w:val="24"/>
          <w:szCs w:val="24"/>
        </w:rPr>
        <w:t>.</w:t>
      </w:r>
      <w:r w:rsidR="004E4D2F">
        <w:rPr>
          <w:rFonts w:asciiTheme="minorBidi" w:hAnsiTheme="minorBidi"/>
          <w:sz w:val="24"/>
          <w:szCs w:val="24"/>
        </w:rPr>
        <w:t xml:space="preserve"> Yosi, son of R</w:t>
      </w:r>
      <w:r w:rsidR="00D35506">
        <w:rPr>
          <w:rFonts w:asciiTheme="minorBidi" w:hAnsiTheme="minorBidi"/>
          <w:sz w:val="24"/>
          <w:szCs w:val="24"/>
        </w:rPr>
        <w:t xml:space="preserve">. </w:t>
      </w:r>
      <w:r w:rsidR="004E4D2F">
        <w:rPr>
          <w:rFonts w:asciiTheme="minorBidi" w:hAnsiTheme="minorBidi"/>
          <w:sz w:val="24"/>
          <w:szCs w:val="24"/>
        </w:rPr>
        <w:t xml:space="preserve">Chanina, said: The prayers were established by the </w:t>
      </w:r>
      <w:r w:rsidR="004E4D2F" w:rsidRPr="004E4D2F">
        <w:rPr>
          <w:rFonts w:asciiTheme="minorBidi" w:hAnsiTheme="minorBidi"/>
          <w:i/>
          <w:iCs/>
          <w:sz w:val="24"/>
          <w:szCs w:val="24"/>
        </w:rPr>
        <w:t>Avot</w:t>
      </w:r>
      <w:r w:rsidR="004E4D2F">
        <w:rPr>
          <w:rFonts w:asciiTheme="minorBidi" w:hAnsiTheme="minorBidi"/>
          <w:sz w:val="24"/>
          <w:szCs w:val="24"/>
        </w:rPr>
        <w:t>.</w:t>
      </w:r>
      <w:r w:rsidR="00055C17">
        <w:rPr>
          <w:rStyle w:val="FootnoteReference"/>
          <w:rFonts w:asciiTheme="minorBidi" w:hAnsiTheme="minorBidi"/>
          <w:sz w:val="24"/>
          <w:szCs w:val="24"/>
        </w:rPr>
        <w:footnoteReference w:id="2"/>
      </w:r>
    </w:p>
    <w:p w14:paraId="731CC6EF" w14:textId="77777777" w:rsidR="004E4D2F" w:rsidRDefault="004E4D2F" w:rsidP="0076084D">
      <w:pPr>
        <w:spacing w:after="0" w:line="240" w:lineRule="auto"/>
        <w:jc w:val="both"/>
        <w:rPr>
          <w:rFonts w:asciiTheme="minorBidi" w:hAnsiTheme="minorBidi"/>
          <w:sz w:val="24"/>
          <w:szCs w:val="24"/>
        </w:rPr>
      </w:pPr>
    </w:p>
    <w:p w14:paraId="37CABEA1" w14:textId="21B1360D" w:rsidR="007E3975" w:rsidRDefault="004E4D2F" w:rsidP="0076084D">
      <w:pPr>
        <w:spacing w:after="0" w:line="240" w:lineRule="auto"/>
        <w:ind w:left="720"/>
        <w:jc w:val="both"/>
        <w:rPr>
          <w:rFonts w:asciiTheme="minorBidi" w:hAnsiTheme="minorBidi"/>
          <w:sz w:val="24"/>
          <w:szCs w:val="24"/>
        </w:rPr>
      </w:pPr>
      <w:r>
        <w:rPr>
          <w:rFonts w:asciiTheme="minorBidi" w:hAnsiTheme="minorBidi"/>
          <w:sz w:val="24"/>
          <w:szCs w:val="24"/>
        </w:rPr>
        <w:t>R</w:t>
      </w:r>
      <w:r w:rsidR="00D35506">
        <w:rPr>
          <w:rFonts w:asciiTheme="minorBidi" w:hAnsiTheme="minorBidi"/>
          <w:sz w:val="24"/>
          <w:szCs w:val="24"/>
        </w:rPr>
        <w:t xml:space="preserve">. </w:t>
      </w:r>
      <w:r>
        <w:rPr>
          <w:rFonts w:asciiTheme="minorBidi" w:hAnsiTheme="minorBidi"/>
          <w:sz w:val="24"/>
          <w:szCs w:val="24"/>
        </w:rPr>
        <w:t xml:space="preserve">Yehoshua ben Levi said: </w:t>
      </w:r>
      <w:r w:rsidR="00A5076A">
        <w:rPr>
          <w:rFonts w:asciiTheme="minorBidi" w:hAnsiTheme="minorBidi"/>
          <w:sz w:val="24"/>
          <w:szCs w:val="24"/>
        </w:rPr>
        <w:t xml:space="preserve">The prayers were </w:t>
      </w:r>
      <w:r w:rsidR="00AF5391">
        <w:rPr>
          <w:rFonts w:asciiTheme="minorBidi" w:hAnsiTheme="minorBidi"/>
          <w:sz w:val="24"/>
          <w:szCs w:val="24"/>
        </w:rPr>
        <w:t>established corresponding to</w:t>
      </w:r>
      <w:r w:rsidR="00B36F56">
        <w:rPr>
          <w:rFonts w:asciiTheme="minorBidi" w:hAnsiTheme="minorBidi"/>
          <w:sz w:val="24"/>
          <w:szCs w:val="24"/>
        </w:rPr>
        <w:t xml:space="preserve"> the </w:t>
      </w:r>
      <w:r w:rsidR="00AF5391">
        <w:rPr>
          <w:rFonts w:asciiTheme="minorBidi" w:hAnsiTheme="minorBidi"/>
          <w:sz w:val="24"/>
          <w:szCs w:val="24"/>
        </w:rPr>
        <w:t xml:space="preserve">daily </w:t>
      </w:r>
      <w:r w:rsidR="00B36F56">
        <w:rPr>
          <w:rFonts w:asciiTheme="minorBidi" w:hAnsiTheme="minorBidi"/>
          <w:sz w:val="24"/>
          <w:szCs w:val="24"/>
        </w:rPr>
        <w:t xml:space="preserve">sacrifices. </w:t>
      </w:r>
    </w:p>
    <w:p w14:paraId="3C7592E4" w14:textId="77777777" w:rsidR="00B36F56" w:rsidRDefault="00B36F56" w:rsidP="0076084D">
      <w:pPr>
        <w:spacing w:after="0" w:line="240" w:lineRule="auto"/>
        <w:ind w:left="720"/>
        <w:jc w:val="both"/>
        <w:rPr>
          <w:rFonts w:asciiTheme="minorBidi" w:hAnsiTheme="minorBidi" w:cs="Arial"/>
          <w:sz w:val="24"/>
          <w:szCs w:val="24"/>
        </w:rPr>
      </w:pPr>
    </w:p>
    <w:p w14:paraId="2F761217" w14:textId="708C552E" w:rsidR="007E3975" w:rsidRDefault="007E3975" w:rsidP="0076084D">
      <w:pPr>
        <w:spacing w:after="0" w:line="240" w:lineRule="auto"/>
        <w:jc w:val="both"/>
        <w:rPr>
          <w:rFonts w:asciiTheme="minorBidi" w:hAnsiTheme="minorBidi" w:cs="Arial"/>
          <w:sz w:val="24"/>
          <w:szCs w:val="24"/>
        </w:rPr>
      </w:pPr>
      <w:r>
        <w:rPr>
          <w:rFonts w:asciiTheme="minorBidi" w:hAnsiTheme="minorBidi" w:cs="Arial" w:hint="cs"/>
          <w:sz w:val="24"/>
          <w:szCs w:val="24"/>
        </w:rPr>
        <w:t>T</w:t>
      </w:r>
      <w:r>
        <w:rPr>
          <w:rFonts w:asciiTheme="minorBidi" w:hAnsiTheme="minorBidi" w:cs="Arial"/>
          <w:sz w:val="24"/>
          <w:szCs w:val="24"/>
        </w:rPr>
        <w:t xml:space="preserve">he Gemara subsequently explains that our set times for prayer mimic the times of the daily sacrifices in the Temple, </w:t>
      </w:r>
      <w:r w:rsidR="00AF5391">
        <w:rPr>
          <w:rFonts w:asciiTheme="minorBidi" w:hAnsiTheme="minorBidi" w:cs="Arial"/>
          <w:sz w:val="24"/>
          <w:szCs w:val="24"/>
        </w:rPr>
        <w:t>which means</w:t>
      </w:r>
      <w:r>
        <w:rPr>
          <w:rFonts w:asciiTheme="minorBidi" w:hAnsiTheme="minorBidi" w:cs="Arial"/>
          <w:sz w:val="24"/>
          <w:szCs w:val="24"/>
        </w:rPr>
        <w:t xml:space="preserve"> the connection between prayer and the sacrificial service is </w:t>
      </w:r>
      <w:r w:rsidR="00AF40D7">
        <w:rPr>
          <w:rFonts w:asciiTheme="minorBidi" w:hAnsiTheme="minorBidi" w:cs="Arial"/>
          <w:sz w:val="24"/>
          <w:szCs w:val="24"/>
        </w:rPr>
        <w:t>indisputable</w:t>
      </w:r>
      <w:r>
        <w:rPr>
          <w:rFonts w:asciiTheme="minorBidi" w:hAnsiTheme="minorBidi" w:cs="Arial"/>
          <w:sz w:val="24"/>
          <w:szCs w:val="24"/>
        </w:rPr>
        <w:t xml:space="preserve">. </w:t>
      </w:r>
      <w:r w:rsidR="003D2B21">
        <w:rPr>
          <w:rFonts w:asciiTheme="minorBidi" w:hAnsiTheme="minorBidi" w:cs="Arial"/>
          <w:sz w:val="24"/>
          <w:szCs w:val="24"/>
        </w:rPr>
        <w:t xml:space="preserve">R. Yosi, son of R. Chanina, then, </w:t>
      </w:r>
      <w:r w:rsidR="00924998">
        <w:rPr>
          <w:rFonts w:asciiTheme="minorBidi" w:hAnsiTheme="minorBidi" w:cs="Arial"/>
          <w:sz w:val="24"/>
          <w:szCs w:val="24"/>
        </w:rPr>
        <w:t>must</w:t>
      </w:r>
      <w:r w:rsidR="003D2B21">
        <w:rPr>
          <w:rFonts w:asciiTheme="minorBidi" w:hAnsiTheme="minorBidi" w:cs="Arial"/>
          <w:sz w:val="24"/>
          <w:szCs w:val="24"/>
        </w:rPr>
        <w:t xml:space="preserve"> modify his position:</w:t>
      </w:r>
    </w:p>
    <w:p w14:paraId="59AABFF5" w14:textId="21B3BD7E" w:rsidR="000F2139" w:rsidRDefault="000F2139" w:rsidP="0076084D">
      <w:pPr>
        <w:spacing w:after="0" w:line="240" w:lineRule="auto"/>
        <w:jc w:val="both"/>
        <w:rPr>
          <w:rFonts w:asciiTheme="minorBidi" w:hAnsiTheme="minorBidi"/>
          <w:sz w:val="24"/>
          <w:szCs w:val="24"/>
        </w:rPr>
      </w:pPr>
    </w:p>
    <w:p w14:paraId="4FC324AA" w14:textId="4AD2E7B5" w:rsidR="007F7F1B" w:rsidRDefault="007F7F1B" w:rsidP="0076084D">
      <w:pPr>
        <w:spacing w:after="0" w:line="240" w:lineRule="auto"/>
        <w:ind w:left="720"/>
        <w:jc w:val="both"/>
        <w:rPr>
          <w:rFonts w:asciiTheme="minorBidi" w:hAnsiTheme="minorBidi" w:cs="Arial"/>
          <w:sz w:val="24"/>
          <w:szCs w:val="24"/>
        </w:rPr>
      </w:pPr>
      <w:r>
        <w:rPr>
          <w:rFonts w:asciiTheme="minorBidi" w:hAnsiTheme="minorBidi" w:cs="Arial"/>
          <w:sz w:val="24"/>
          <w:szCs w:val="24"/>
        </w:rPr>
        <w:t xml:space="preserve">Rather, the prayers were established by the </w:t>
      </w:r>
      <w:r w:rsidRPr="007F7F1B">
        <w:rPr>
          <w:rFonts w:asciiTheme="minorBidi" w:hAnsiTheme="minorBidi" w:cs="Arial"/>
          <w:i/>
          <w:iCs/>
          <w:sz w:val="24"/>
          <w:szCs w:val="24"/>
        </w:rPr>
        <w:t>Avot</w:t>
      </w:r>
      <w:r>
        <w:rPr>
          <w:rFonts w:asciiTheme="minorBidi" w:hAnsiTheme="minorBidi" w:cs="Arial"/>
          <w:sz w:val="24"/>
          <w:szCs w:val="24"/>
        </w:rPr>
        <w:t xml:space="preserve">, and the Sages </w:t>
      </w:r>
      <w:r w:rsidR="008328D2" w:rsidRPr="008328D2">
        <w:rPr>
          <w:rFonts w:asciiTheme="minorBidi" w:hAnsiTheme="minorBidi" w:cs="Arial"/>
          <w:sz w:val="24"/>
          <w:szCs w:val="24"/>
        </w:rPr>
        <w:t xml:space="preserve">linked them to </w:t>
      </w:r>
      <w:r w:rsidR="00733923" w:rsidRPr="008328D2">
        <w:rPr>
          <w:rFonts w:asciiTheme="minorBidi" w:hAnsiTheme="minorBidi" w:cs="Arial"/>
          <w:sz w:val="24"/>
          <w:szCs w:val="24"/>
        </w:rPr>
        <w:t>the sacrifices.</w:t>
      </w:r>
      <w:r>
        <w:rPr>
          <w:rFonts w:asciiTheme="minorBidi" w:hAnsiTheme="minorBidi" w:cs="Arial"/>
          <w:sz w:val="24"/>
          <w:szCs w:val="24"/>
        </w:rPr>
        <w:t xml:space="preserve"> </w:t>
      </w:r>
    </w:p>
    <w:p w14:paraId="598B26D0" w14:textId="4A5CCEAE" w:rsidR="00220994" w:rsidRDefault="00220994" w:rsidP="0076084D">
      <w:pPr>
        <w:spacing w:after="0" w:line="240" w:lineRule="auto"/>
        <w:jc w:val="both"/>
        <w:rPr>
          <w:rFonts w:asciiTheme="minorBidi" w:hAnsiTheme="minorBidi" w:cs="Arial"/>
          <w:sz w:val="24"/>
          <w:szCs w:val="24"/>
        </w:rPr>
      </w:pPr>
    </w:p>
    <w:p w14:paraId="6571D03C" w14:textId="45D4E3A7" w:rsidR="00220994" w:rsidRDefault="00E35D3B" w:rsidP="0076084D">
      <w:pPr>
        <w:spacing w:after="0" w:line="240" w:lineRule="auto"/>
        <w:jc w:val="both"/>
        <w:rPr>
          <w:rFonts w:asciiTheme="minorBidi" w:hAnsiTheme="minorBidi" w:cs="Arial"/>
          <w:sz w:val="24"/>
          <w:szCs w:val="24"/>
        </w:rPr>
      </w:pPr>
      <w:r>
        <w:rPr>
          <w:rFonts w:asciiTheme="minorBidi" w:hAnsiTheme="minorBidi" w:cs="Arial"/>
          <w:sz w:val="24"/>
          <w:szCs w:val="24"/>
        </w:rPr>
        <w:t>Thus</w:t>
      </w:r>
      <w:r w:rsidR="00510825">
        <w:rPr>
          <w:rFonts w:asciiTheme="minorBidi" w:hAnsiTheme="minorBidi" w:cs="Arial"/>
          <w:sz w:val="24"/>
          <w:szCs w:val="24"/>
        </w:rPr>
        <w:t>, ev</w:t>
      </w:r>
      <w:r w:rsidR="007A1BB3">
        <w:rPr>
          <w:rFonts w:asciiTheme="minorBidi" w:hAnsiTheme="minorBidi" w:cs="Arial"/>
          <w:sz w:val="24"/>
          <w:szCs w:val="24"/>
        </w:rPr>
        <w:t>en R. Yosi, son of R. Chanina</w:t>
      </w:r>
      <w:r w:rsidR="0044261D">
        <w:rPr>
          <w:rFonts w:asciiTheme="minorBidi" w:hAnsiTheme="minorBidi" w:cs="Arial"/>
          <w:sz w:val="24"/>
          <w:szCs w:val="24"/>
        </w:rPr>
        <w:t>,</w:t>
      </w:r>
      <w:r w:rsidR="008F6318">
        <w:rPr>
          <w:rFonts w:asciiTheme="minorBidi" w:hAnsiTheme="minorBidi" w:cs="Arial"/>
          <w:sz w:val="24"/>
          <w:szCs w:val="24"/>
        </w:rPr>
        <w:t xml:space="preserve"> </w:t>
      </w:r>
      <w:r w:rsidR="007A1BB3">
        <w:rPr>
          <w:rFonts w:asciiTheme="minorBidi" w:hAnsiTheme="minorBidi" w:cs="Arial"/>
          <w:sz w:val="24"/>
          <w:szCs w:val="24"/>
        </w:rPr>
        <w:t xml:space="preserve">agrees that prayer as we know and experience it is a </w:t>
      </w:r>
      <w:r w:rsidR="0020761F">
        <w:rPr>
          <w:rFonts w:asciiTheme="minorBidi" w:hAnsiTheme="minorBidi" w:cs="Arial"/>
          <w:sz w:val="24"/>
          <w:szCs w:val="24"/>
        </w:rPr>
        <w:t>post-Sinai</w:t>
      </w:r>
      <w:r w:rsidR="007A1BB3">
        <w:rPr>
          <w:rFonts w:asciiTheme="minorBidi" w:hAnsiTheme="minorBidi" w:cs="Arial"/>
          <w:sz w:val="24"/>
          <w:szCs w:val="24"/>
        </w:rPr>
        <w:t xml:space="preserve"> </w:t>
      </w:r>
      <w:r w:rsidR="00E63216">
        <w:rPr>
          <w:rFonts w:asciiTheme="minorBidi" w:hAnsiTheme="minorBidi" w:cs="Arial"/>
          <w:sz w:val="24"/>
          <w:szCs w:val="24"/>
        </w:rPr>
        <w:t>phenomenon</w:t>
      </w:r>
      <w:r w:rsidR="007A1BB3">
        <w:rPr>
          <w:rFonts w:asciiTheme="minorBidi" w:hAnsiTheme="minorBidi" w:cs="Arial"/>
          <w:sz w:val="24"/>
          <w:szCs w:val="24"/>
        </w:rPr>
        <w:t xml:space="preserve">, </w:t>
      </w:r>
      <w:r w:rsidR="00E40CF9">
        <w:rPr>
          <w:rFonts w:asciiTheme="minorBidi" w:hAnsiTheme="minorBidi" w:cs="Arial"/>
          <w:sz w:val="24"/>
          <w:szCs w:val="24"/>
        </w:rPr>
        <w:t xml:space="preserve">structured </w:t>
      </w:r>
      <w:r w:rsidR="00D16466">
        <w:rPr>
          <w:rFonts w:asciiTheme="minorBidi" w:hAnsiTheme="minorBidi" w:cs="Arial"/>
          <w:sz w:val="24"/>
          <w:szCs w:val="24"/>
        </w:rPr>
        <w:t xml:space="preserve">around the Temple rite. </w:t>
      </w:r>
      <w:r w:rsidR="00291CBD">
        <w:rPr>
          <w:rFonts w:asciiTheme="minorBidi" w:hAnsiTheme="minorBidi" w:cs="Arial"/>
          <w:sz w:val="24"/>
          <w:szCs w:val="24"/>
        </w:rPr>
        <w:t>This point is critical to the halakhic formulation of prayer, which bases a number of different laws</w:t>
      </w:r>
      <w:r w:rsidR="00AF5391">
        <w:rPr>
          <w:rFonts w:asciiTheme="minorBidi" w:hAnsiTheme="minorBidi" w:cs="Arial"/>
          <w:sz w:val="24"/>
          <w:szCs w:val="24"/>
        </w:rPr>
        <w:t xml:space="preserve"> – not only</w:t>
      </w:r>
      <w:r w:rsidR="00291CBD">
        <w:rPr>
          <w:rFonts w:asciiTheme="minorBidi" w:hAnsiTheme="minorBidi" w:cs="Arial"/>
          <w:sz w:val="24"/>
          <w:szCs w:val="24"/>
        </w:rPr>
        <w:t xml:space="preserve"> the appointed times</w:t>
      </w:r>
      <w:r w:rsidR="00AF5391">
        <w:rPr>
          <w:rFonts w:asciiTheme="minorBidi" w:hAnsiTheme="minorBidi" w:cs="Arial"/>
          <w:sz w:val="24"/>
          <w:szCs w:val="24"/>
        </w:rPr>
        <w:t xml:space="preserve"> –</w:t>
      </w:r>
      <w:r w:rsidR="00291CBD">
        <w:rPr>
          <w:rFonts w:asciiTheme="minorBidi" w:hAnsiTheme="minorBidi" w:cs="Arial"/>
          <w:sz w:val="24"/>
          <w:szCs w:val="24"/>
        </w:rPr>
        <w:t xml:space="preserve"> on this </w:t>
      </w:r>
      <w:r w:rsidR="00FE0BD6">
        <w:rPr>
          <w:rFonts w:asciiTheme="minorBidi" w:hAnsiTheme="minorBidi" w:cs="Arial"/>
          <w:sz w:val="24"/>
          <w:szCs w:val="24"/>
        </w:rPr>
        <w:t>association</w:t>
      </w:r>
      <w:r w:rsidR="00C0103D">
        <w:rPr>
          <w:rFonts w:asciiTheme="minorBidi" w:hAnsiTheme="minorBidi" w:cs="Arial"/>
          <w:sz w:val="24"/>
          <w:szCs w:val="24"/>
        </w:rPr>
        <w:t xml:space="preserve">. </w:t>
      </w:r>
      <w:r w:rsidR="00CA5808">
        <w:rPr>
          <w:rFonts w:asciiTheme="minorBidi" w:hAnsiTheme="minorBidi" w:cs="Arial"/>
          <w:sz w:val="24"/>
          <w:szCs w:val="24"/>
        </w:rPr>
        <w:t xml:space="preserve">Even if </w:t>
      </w:r>
      <w:r w:rsidR="00D16466">
        <w:rPr>
          <w:rFonts w:asciiTheme="minorBidi" w:hAnsiTheme="minorBidi" w:cs="Arial"/>
          <w:sz w:val="24"/>
          <w:szCs w:val="24"/>
        </w:rPr>
        <w:t xml:space="preserve">the idea of daily prayer </w:t>
      </w:r>
      <w:r w:rsidR="00393A7B">
        <w:rPr>
          <w:rFonts w:asciiTheme="minorBidi" w:hAnsiTheme="minorBidi" w:cs="Arial"/>
          <w:sz w:val="24"/>
          <w:szCs w:val="24"/>
        </w:rPr>
        <w:t xml:space="preserve">indeed </w:t>
      </w:r>
      <w:r w:rsidR="00500E28">
        <w:rPr>
          <w:rFonts w:asciiTheme="minorBidi" w:hAnsiTheme="minorBidi" w:cs="Arial"/>
          <w:sz w:val="24"/>
          <w:szCs w:val="24"/>
        </w:rPr>
        <w:t>originated</w:t>
      </w:r>
      <w:r w:rsidR="00D16466">
        <w:rPr>
          <w:rFonts w:asciiTheme="minorBidi" w:hAnsiTheme="minorBidi" w:cs="Arial"/>
          <w:sz w:val="24"/>
          <w:szCs w:val="24"/>
        </w:rPr>
        <w:t xml:space="preserve"> with our forefathers, this </w:t>
      </w:r>
      <w:r w:rsidR="007E651D">
        <w:rPr>
          <w:rFonts w:asciiTheme="minorBidi" w:hAnsiTheme="minorBidi" w:cs="Arial"/>
          <w:sz w:val="24"/>
          <w:szCs w:val="24"/>
        </w:rPr>
        <w:t>would seem to</w:t>
      </w:r>
      <w:r w:rsidR="00C0103D">
        <w:rPr>
          <w:rFonts w:asciiTheme="minorBidi" w:hAnsiTheme="minorBidi" w:cs="Arial"/>
          <w:sz w:val="24"/>
          <w:szCs w:val="24"/>
        </w:rPr>
        <w:t xml:space="preserve"> </w:t>
      </w:r>
      <w:r w:rsidR="007E651D">
        <w:rPr>
          <w:rFonts w:asciiTheme="minorBidi" w:hAnsiTheme="minorBidi" w:cs="Arial"/>
          <w:sz w:val="24"/>
          <w:szCs w:val="24"/>
        </w:rPr>
        <w:t xml:space="preserve">be </w:t>
      </w:r>
      <w:r w:rsidR="00C0103D">
        <w:rPr>
          <w:rFonts w:asciiTheme="minorBidi" w:hAnsiTheme="minorBidi" w:cs="Arial"/>
          <w:sz w:val="24"/>
          <w:szCs w:val="24"/>
        </w:rPr>
        <w:t xml:space="preserve">a </w:t>
      </w:r>
      <w:r w:rsidR="00174D15">
        <w:rPr>
          <w:rFonts w:asciiTheme="minorBidi" w:hAnsiTheme="minorBidi" w:cs="Arial"/>
          <w:sz w:val="24"/>
          <w:szCs w:val="24"/>
        </w:rPr>
        <w:t>historical footnote,</w:t>
      </w:r>
      <w:r w:rsidR="00796F49">
        <w:rPr>
          <w:rFonts w:asciiTheme="minorBidi" w:hAnsiTheme="minorBidi" w:cs="Arial"/>
          <w:sz w:val="24"/>
          <w:szCs w:val="24"/>
        </w:rPr>
        <w:t xml:space="preserve"> </w:t>
      </w:r>
      <w:r w:rsidR="00174D15">
        <w:rPr>
          <w:rFonts w:asciiTheme="minorBidi" w:hAnsiTheme="minorBidi" w:cs="Arial"/>
          <w:sz w:val="24"/>
          <w:szCs w:val="24"/>
        </w:rPr>
        <w:t>rather than a halakh</w:t>
      </w:r>
      <w:r w:rsidR="00C0103D">
        <w:rPr>
          <w:rFonts w:asciiTheme="minorBidi" w:hAnsiTheme="minorBidi" w:cs="Arial"/>
          <w:sz w:val="24"/>
          <w:szCs w:val="24"/>
        </w:rPr>
        <w:t>ic statement</w:t>
      </w:r>
      <w:r w:rsidR="00D16466">
        <w:rPr>
          <w:rFonts w:asciiTheme="minorBidi" w:hAnsiTheme="minorBidi" w:cs="Arial"/>
          <w:sz w:val="24"/>
          <w:szCs w:val="24"/>
        </w:rPr>
        <w:t>.</w:t>
      </w:r>
      <w:r w:rsidR="00C0103D">
        <w:rPr>
          <w:rFonts w:asciiTheme="minorBidi" w:hAnsiTheme="minorBidi" w:cs="Arial"/>
          <w:sz w:val="24"/>
          <w:szCs w:val="24"/>
        </w:rPr>
        <w:t xml:space="preserve"> Whatever the </w:t>
      </w:r>
      <w:r w:rsidR="00C0103D" w:rsidRPr="004719D1">
        <w:rPr>
          <w:rFonts w:asciiTheme="minorBidi" w:hAnsiTheme="minorBidi" w:cs="Arial"/>
          <w:i/>
          <w:iCs/>
          <w:sz w:val="24"/>
          <w:szCs w:val="24"/>
        </w:rPr>
        <w:t>Avot</w:t>
      </w:r>
      <w:r w:rsidR="00C0103D">
        <w:rPr>
          <w:rFonts w:asciiTheme="minorBidi" w:hAnsiTheme="minorBidi" w:cs="Arial"/>
          <w:sz w:val="24"/>
          <w:szCs w:val="24"/>
        </w:rPr>
        <w:t xml:space="preserve"> did </w:t>
      </w:r>
      <w:r w:rsidR="004C5363">
        <w:rPr>
          <w:rFonts w:asciiTheme="minorBidi" w:hAnsiTheme="minorBidi" w:cs="Arial"/>
          <w:sz w:val="24"/>
          <w:szCs w:val="24"/>
        </w:rPr>
        <w:t>establish, it is not the basis for our practice today</w:t>
      </w:r>
      <w:r w:rsidR="00E5326F">
        <w:rPr>
          <w:rFonts w:asciiTheme="minorBidi" w:hAnsiTheme="minorBidi" w:cs="Arial"/>
          <w:sz w:val="24"/>
          <w:szCs w:val="24"/>
        </w:rPr>
        <w:t xml:space="preserve">, </w:t>
      </w:r>
      <w:r w:rsidR="004C5363">
        <w:rPr>
          <w:rFonts w:asciiTheme="minorBidi" w:hAnsiTheme="minorBidi" w:cs="Arial"/>
          <w:sz w:val="24"/>
          <w:szCs w:val="24"/>
        </w:rPr>
        <w:t xml:space="preserve">just as the Rambam insists in his Commentary on the Mishna regarding </w:t>
      </w:r>
      <w:r w:rsidR="00142BB8">
        <w:rPr>
          <w:rFonts w:asciiTheme="minorBidi" w:hAnsiTheme="minorBidi" w:cs="Arial"/>
          <w:sz w:val="24"/>
          <w:szCs w:val="24"/>
        </w:rPr>
        <w:t xml:space="preserve">all </w:t>
      </w:r>
      <w:r w:rsidR="00142BB8" w:rsidRPr="00142BB8">
        <w:rPr>
          <w:rFonts w:asciiTheme="minorBidi" w:hAnsiTheme="minorBidi" w:cs="Arial"/>
          <w:i/>
          <w:iCs/>
          <w:sz w:val="24"/>
          <w:szCs w:val="24"/>
        </w:rPr>
        <w:t>mitzvot</w:t>
      </w:r>
      <w:r w:rsidR="00142BB8">
        <w:rPr>
          <w:rFonts w:asciiTheme="minorBidi" w:hAnsiTheme="minorBidi" w:cs="Arial"/>
          <w:sz w:val="24"/>
          <w:szCs w:val="24"/>
        </w:rPr>
        <w:t xml:space="preserve"> practiced </w:t>
      </w:r>
      <w:r w:rsidR="00BB08D5">
        <w:rPr>
          <w:rFonts w:asciiTheme="minorBidi" w:hAnsiTheme="minorBidi" w:cs="Arial"/>
          <w:sz w:val="24"/>
          <w:szCs w:val="24"/>
        </w:rPr>
        <w:t xml:space="preserve">prior to </w:t>
      </w:r>
      <w:r w:rsidR="00142BB8">
        <w:rPr>
          <w:rFonts w:asciiTheme="minorBidi" w:hAnsiTheme="minorBidi" w:cs="Arial"/>
          <w:sz w:val="24"/>
          <w:szCs w:val="24"/>
        </w:rPr>
        <w:t>Sinai</w:t>
      </w:r>
      <w:r w:rsidR="00E5326F">
        <w:rPr>
          <w:rFonts w:asciiTheme="minorBidi" w:hAnsiTheme="minorBidi" w:cs="Arial"/>
          <w:sz w:val="24"/>
          <w:szCs w:val="24"/>
        </w:rPr>
        <w:t>.</w:t>
      </w:r>
      <w:r w:rsidR="004C5363">
        <w:rPr>
          <w:rStyle w:val="FootnoteReference"/>
          <w:rFonts w:asciiTheme="minorBidi" w:hAnsiTheme="minorBidi" w:cs="Arial"/>
          <w:sz w:val="24"/>
          <w:szCs w:val="24"/>
        </w:rPr>
        <w:footnoteReference w:id="3"/>
      </w:r>
    </w:p>
    <w:p w14:paraId="2BEE91AE" w14:textId="06A675D2" w:rsidR="004C5363" w:rsidRDefault="004C5363" w:rsidP="0076084D">
      <w:pPr>
        <w:spacing w:after="0" w:line="240" w:lineRule="auto"/>
        <w:jc w:val="both"/>
        <w:rPr>
          <w:rFonts w:asciiTheme="minorBidi" w:hAnsiTheme="minorBidi" w:cs="Arial"/>
          <w:sz w:val="24"/>
          <w:szCs w:val="24"/>
        </w:rPr>
      </w:pPr>
    </w:p>
    <w:p w14:paraId="5181D39A" w14:textId="787910E0" w:rsidR="00FA0650" w:rsidRDefault="004C5363" w:rsidP="0076084D">
      <w:pPr>
        <w:spacing w:after="0" w:line="240" w:lineRule="auto"/>
        <w:jc w:val="both"/>
        <w:rPr>
          <w:rFonts w:asciiTheme="minorBidi" w:hAnsiTheme="minorBidi" w:cs="Arial"/>
          <w:sz w:val="24"/>
          <w:szCs w:val="24"/>
        </w:rPr>
      </w:pPr>
      <w:r>
        <w:rPr>
          <w:rFonts w:asciiTheme="minorBidi" w:hAnsiTheme="minorBidi" w:cs="Arial"/>
          <w:sz w:val="24"/>
          <w:szCs w:val="24"/>
        </w:rPr>
        <w:t xml:space="preserve">Yet, </w:t>
      </w:r>
      <w:r w:rsidR="00BF33AA">
        <w:rPr>
          <w:rFonts w:asciiTheme="minorBidi" w:hAnsiTheme="minorBidi" w:cs="Arial"/>
          <w:sz w:val="24"/>
          <w:szCs w:val="24"/>
        </w:rPr>
        <w:t>as R. Joseph B. Soloveitchik notes</w:t>
      </w:r>
      <w:r w:rsidR="000D6A5E">
        <w:rPr>
          <w:rFonts w:asciiTheme="minorBidi" w:hAnsiTheme="minorBidi" w:cs="Arial"/>
          <w:sz w:val="24"/>
          <w:szCs w:val="24"/>
        </w:rPr>
        <w:t xml:space="preserve"> in an essay on </w:t>
      </w:r>
      <w:r w:rsidR="00030BB5">
        <w:rPr>
          <w:rFonts w:asciiTheme="minorBidi" w:hAnsiTheme="minorBidi" w:cs="Arial"/>
          <w:sz w:val="24"/>
          <w:szCs w:val="24"/>
        </w:rPr>
        <w:t>prayer</w:t>
      </w:r>
      <w:r w:rsidR="002D4FC0">
        <w:rPr>
          <w:rFonts w:asciiTheme="minorBidi" w:hAnsiTheme="minorBidi" w:cs="Arial"/>
          <w:sz w:val="24"/>
          <w:szCs w:val="24"/>
        </w:rPr>
        <w:t>,</w:t>
      </w:r>
      <w:r w:rsidR="00B7062A">
        <w:rPr>
          <w:rStyle w:val="FootnoteReference"/>
          <w:rFonts w:asciiTheme="minorBidi" w:hAnsiTheme="minorBidi" w:cs="Arial"/>
          <w:sz w:val="24"/>
          <w:szCs w:val="24"/>
        </w:rPr>
        <w:footnoteReference w:id="4"/>
      </w:r>
      <w:r w:rsidR="002D4FC0">
        <w:rPr>
          <w:rFonts w:asciiTheme="minorBidi" w:hAnsiTheme="minorBidi" w:cs="Arial"/>
          <w:sz w:val="24"/>
          <w:szCs w:val="24"/>
        </w:rPr>
        <w:t xml:space="preserve"> </w:t>
      </w:r>
      <w:r>
        <w:rPr>
          <w:rFonts w:asciiTheme="minorBidi" w:hAnsiTheme="minorBidi" w:cs="Arial"/>
          <w:sz w:val="24"/>
          <w:szCs w:val="24"/>
        </w:rPr>
        <w:t>the Rambam</w:t>
      </w:r>
      <w:r w:rsidR="00527217">
        <w:rPr>
          <w:rFonts w:asciiTheme="minorBidi" w:hAnsiTheme="minorBidi" w:cs="Arial"/>
          <w:sz w:val="24"/>
          <w:szCs w:val="24"/>
        </w:rPr>
        <w:t xml:space="preserve"> </w:t>
      </w:r>
      <w:r w:rsidR="002346B7">
        <w:rPr>
          <w:rFonts w:asciiTheme="minorBidi" w:hAnsiTheme="minorBidi" w:cs="Arial"/>
          <w:sz w:val="24"/>
          <w:szCs w:val="24"/>
        </w:rPr>
        <w:t xml:space="preserve">incorporates </w:t>
      </w:r>
      <w:r w:rsidR="000A211C">
        <w:rPr>
          <w:rFonts w:asciiTheme="minorBidi" w:hAnsiTheme="minorBidi" w:cs="Arial"/>
          <w:sz w:val="24"/>
          <w:szCs w:val="24"/>
        </w:rPr>
        <w:t>t</w:t>
      </w:r>
      <w:r w:rsidR="00F01A5A">
        <w:rPr>
          <w:rFonts w:asciiTheme="minorBidi" w:hAnsiTheme="minorBidi" w:cs="Arial"/>
          <w:sz w:val="24"/>
          <w:szCs w:val="24"/>
        </w:rPr>
        <w:t xml:space="preserve">he </w:t>
      </w:r>
      <w:r w:rsidR="00F01A5A" w:rsidRPr="00142BB8">
        <w:rPr>
          <w:rFonts w:asciiTheme="minorBidi" w:hAnsiTheme="minorBidi" w:cs="Arial"/>
          <w:i/>
          <w:iCs/>
          <w:sz w:val="24"/>
          <w:szCs w:val="24"/>
        </w:rPr>
        <w:t>Avot</w:t>
      </w:r>
      <w:r w:rsidR="00F01A5A">
        <w:rPr>
          <w:rFonts w:asciiTheme="minorBidi" w:hAnsiTheme="minorBidi" w:cs="Arial"/>
          <w:sz w:val="24"/>
          <w:szCs w:val="24"/>
        </w:rPr>
        <w:t xml:space="preserve">’s </w:t>
      </w:r>
      <w:r w:rsidR="000A211C">
        <w:rPr>
          <w:rFonts w:asciiTheme="minorBidi" w:hAnsiTheme="minorBidi" w:cs="Arial"/>
          <w:sz w:val="24"/>
          <w:szCs w:val="24"/>
        </w:rPr>
        <w:t xml:space="preserve">ancient prayer </w:t>
      </w:r>
      <w:r w:rsidR="00FD2C16">
        <w:rPr>
          <w:rFonts w:asciiTheme="minorBidi" w:hAnsiTheme="minorBidi" w:cs="Arial"/>
          <w:sz w:val="24"/>
          <w:szCs w:val="24"/>
        </w:rPr>
        <w:t>customs</w:t>
      </w:r>
      <w:r w:rsidR="000A211C">
        <w:rPr>
          <w:rFonts w:asciiTheme="minorBidi" w:hAnsiTheme="minorBidi" w:cs="Arial"/>
          <w:sz w:val="24"/>
          <w:szCs w:val="24"/>
        </w:rPr>
        <w:t xml:space="preserve"> in</w:t>
      </w:r>
      <w:r w:rsidR="002346B7">
        <w:rPr>
          <w:rFonts w:asciiTheme="minorBidi" w:hAnsiTheme="minorBidi" w:cs="Arial"/>
          <w:sz w:val="24"/>
          <w:szCs w:val="24"/>
        </w:rPr>
        <w:t>to</w:t>
      </w:r>
      <w:r w:rsidR="008C73EF">
        <w:rPr>
          <w:rFonts w:asciiTheme="minorBidi" w:hAnsiTheme="minorBidi" w:cs="Arial"/>
          <w:sz w:val="24"/>
          <w:szCs w:val="24"/>
        </w:rPr>
        <w:t xml:space="preserve"> his</w:t>
      </w:r>
      <w:r w:rsidR="000A211C">
        <w:rPr>
          <w:rFonts w:asciiTheme="minorBidi" w:hAnsiTheme="minorBidi" w:cs="Arial"/>
          <w:sz w:val="24"/>
          <w:szCs w:val="24"/>
        </w:rPr>
        <w:t xml:space="preserve"> </w:t>
      </w:r>
      <w:r w:rsidR="00527217" w:rsidRPr="00304F52">
        <w:rPr>
          <w:rFonts w:asciiTheme="minorBidi" w:hAnsiTheme="minorBidi" w:cs="Arial"/>
          <w:i/>
          <w:iCs/>
          <w:sz w:val="24"/>
          <w:szCs w:val="24"/>
        </w:rPr>
        <w:t>Mishne</w:t>
      </w:r>
      <w:r w:rsidR="00957D03" w:rsidRPr="00304F52">
        <w:rPr>
          <w:rFonts w:asciiTheme="minorBidi" w:hAnsiTheme="minorBidi" w:cs="Arial"/>
          <w:i/>
          <w:iCs/>
          <w:sz w:val="24"/>
          <w:szCs w:val="24"/>
        </w:rPr>
        <w:t>h</w:t>
      </w:r>
      <w:r w:rsidR="00527217" w:rsidRPr="00304F52">
        <w:rPr>
          <w:rFonts w:asciiTheme="minorBidi" w:hAnsiTheme="minorBidi" w:cs="Arial"/>
          <w:i/>
          <w:iCs/>
          <w:sz w:val="24"/>
          <w:szCs w:val="24"/>
        </w:rPr>
        <w:t xml:space="preserve"> Torah</w:t>
      </w:r>
      <w:r w:rsidR="00527217">
        <w:rPr>
          <w:rFonts w:asciiTheme="minorBidi" w:hAnsiTheme="minorBidi" w:cs="Arial"/>
          <w:sz w:val="24"/>
          <w:szCs w:val="24"/>
        </w:rPr>
        <w:t xml:space="preserve">! In </w:t>
      </w:r>
      <w:r w:rsidR="003455BA">
        <w:rPr>
          <w:rFonts w:asciiTheme="minorBidi" w:hAnsiTheme="minorBidi" w:cs="Arial"/>
          <w:i/>
          <w:iCs/>
          <w:sz w:val="24"/>
          <w:szCs w:val="24"/>
        </w:rPr>
        <w:t>Hilkhot Tefilla</w:t>
      </w:r>
      <w:r w:rsidR="00527217">
        <w:rPr>
          <w:rFonts w:asciiTheme="minorBidi" w:hAnsiTheme="minorBidi" w:cs="Arial"/>
          <w:sz w:val="24"/>
          <w:szCs w:val="24"/>
        </w:rPr>
        <w:t xml:space="preserve">, the Rambam cites </w:t>
      </w:r>
      <w:r w:rsidR="00D93E34">
        <w:rPr>
          <w:rFonts w:asciiTheme="minorBidi" w:hAnsiTheme="minorBidi" w:cs="Arial"/>
          <w:sz w:val="24"/>
          <w:szCs w:val="24"/>
        </w:rPr>
        <w:t xml:space="preserve">only </w:t>
      </w:r>
      <w:r w:rsidR="00527217">
        <w:rPr>
          <w:rFonts w:asciiTheme="minorBidi" w:hAnsiTheme="minorBidi" w:cs="Arial"/>
          <w:sz w:val="24"/>
          <w:szCs w:val="24"/>
        </w:rPr>
        <w:t xml:space="preserve">prayer’s rootedness in the sacrificial system. </w:t>
      </w:r>
      <w:r w:rsidR="00AD3DBD">
        <w:rPr>
          <w:rFonts w:asciiTheme="minorBidi" w:hAnsiTheme="minorBidi" w:cs="Arial"/>
          <w:sz w:val="24"/>
          <w:szCs w:val="24"/>
        </w:rPr>
        <w:t>I</w:t>
      </w:r>
      <w:r w:rsidR="00527217">
        <w:rPr>
          <w:rFonts w:asciiTheme="minorBidi" w:hAnsiTheme="minorBidi" w:cs="Arial"/>
          <w:sz w:val="24"/>
          <w:szCs w:val="24"/>
        </w:rPr>
        <w:t xml:space="preserve">n </w:t>
      </w:r>
      <w:r w:rsidR="003455BA" w:rsidRPr="00E24DB3">
        <w:rPr>
          <w:rFonts w:asciiTheme="minorBidi" w:hAnsiTheme="minorBidi" w:cs="Arial"/>
          <w:i/>
          <w:iCs/>
          <w:sz w:val="24"/>
          <w:szCs w:val="24"/>
        </w:rPr>
        <w:t>Hilkhot</w:t>
      </w:r>
      <w:r w:rsidR="00CD0799" w:rsidRPr="00E24DB3">
        <w:rPr>
          <w:rFonts w:asciiTheme="minorBidi" w:hAnsiTheme="minorBidi" w:cs="Arial"/>
          <w:i/>
          <w:iCs/>
          <w:sz w:val="24"/>
          <w:szCs w:val="24"/>
        </w:rPr>
        <w:t xml:space="preserve"> Melakhim</w:t>
      </w:r>
      <w:r w:rsidR="00AB5E52">
        <w:rPr>
          <w:rFonts w:asciiTheme="minorBidi" w:hAnsiTheme="minorBidi" w:cs="Arial"/>
          <w:sz w:val="24"/>
          <w:szCs w:val="24"/>
        </w:rPr>
        <w:t xml:space="preserve">, </w:t>
      </w:r>
      <w:r w:rsidR="00AD3DBD">
        <w:rPr>
          <w:rFonts w:asciiTheme="minorBidi" w:hAnsiTheme="minorBidi" w:cs="Arial"/>
          <w:sz w:val="24"/>
          <w:szCs w:val="24"/>
        </w:rPr>
        <w:t xml:space="preserve">however, </w:t>
      </w:r>
      <w:r w:rsidR="00D93E34">
        <w:rPr>
          <w:rFonts w:asciiTheme="minorBidi" w:hAnsiTheme="minorBidi" w:cs="Arial"/>
          <w:sz w:val="24"/>
          <w:szCs w:val="24"/>
        </w:rPr>
        <w:t>he</w:t>
      </w:r>
      <w:r w:rsidR="00527217">
        <w:rPr>
          <w:rFonts w:asciiTheme="minorBidi" w:hAnsiTheme="minorBidi" w:cs="Arial"/>
          <w:sz w:val="24"/>
          <w:szCs w:val="24"/>
        </w:rPr>
        <w:t xml:space="preserve"> </w:t>
      </w:r>
      <w:r w:rsidR="002C301D">
        <w:rPr>
          <w:rFonts w:asciiTheme="minorBidi" w:hAnsiTheme="minorBidi" w:cs="Arial"/>
          <w:sz w:val="24"/>
          <w:szCs w:val="24"/>
        </w:rPr>
        <w:t xml:space="preserve">finds it relevant to record our forefathers’ </w:t>
      </w:r>
      <w:r w:rsidR="000C14FB">
        <w:rPr>
          <w:rFonts w:asciiTheme="minorBidi" w:hAnsiTheme="minorBidi" w:cs="Arial"/>
          <w:sz w:val="24"/>
          <w:szCs w:val="24"/>
        </w:rPr>
        <w:t xml:space="preserve">innovation </w:t>
      </w:r>
      <w:r w:rsidR="002C301D">
        <w:rPr>
          <w:rFonts w:asciiTheme="minorBidi" w:hAnsiTheme="minorBidi" w:cs="Arial"/>
          <w:sz w:val="24"/>
          <w:szCs w:val="24"/>
        </w:rPr>
        <w:t>of daily prayers</w:t>
      </w:r>
      <w:r w:rsidR="00FA0650">
        <w:rPr>
          <w:rFonts w:asciiTheme="minorBidi" w:hAnsiTheme="minorBidi" w:cs="Arial"/>
          <w:sz w:val="24"/>
          <w:szCs w:val="24"/>
        </w:rPr>
        <w:t>:</w:t>
      </w:r>
    </w:p>
    <w:p w14:paraId="1274A52D" w14:textId="13EE73E8" w:rsidR="00FA0650" w:rsidRDefault="00FA0650" w:rsidP="0076084D">
      <w:pPr>
        <w:spacing w:after="0" w:line="240" w:lineRule="auto"/>
        <w:jc w:val="both"/>
        <w:rPr>
          <w:rFonts w:asciiTheme="minorBidi" w:hAnsiTheme="minorBidi" w:cs="Arial"/>
          <w:sz w:val="24"/>
          <w:szCs w:val="24"/>
        </w:rPr>
      </w:pPr>
    </w:p>
    <w:p w14:paraId="3DE13CF6" w14:textId="5F66480E" w:rsidR="00FA0650" w:rsidRDefault="00FA0650" w:rsidP="0076084D">
      <w:pPr>
        <w:spacing w:after="0" w:line="240" w:lineRule="auto"/>
        <w:ind w:left="720"/>
        <w:jc w:val="both"/>
        <w:rPr>
          <w:rFonts w:asciiTheme="minorBidi" w:hAnsiTheme="minorBidi" w:cs="Arial"/>
          <w:sz w:val="24"/>
          <w:szCs w:val="24"/>
        </w:rPr>
      </w:pPr>
      <w:r>
        <w:rPr>
          <w:rFonts w:asciiTheme="minorBidi" w:hAnsiTheme="minorBidi" w:cs="Arial"/>
          <w:sz w:val="24"/>
          <w:szCs w:val="24"/>
        </w:rPr>
        <w:t>Avraham came along and was commanded</w:t>
      </w:r>
      <w:r w:rsidR="00F96804">
        <w:rPr>
          <w:rFonts w:asciiTheme="minorBidi" w:hAnsiTheme="minorBidi" w:cs="Arial"/>
          <w:sz w:val="24"/>
          <w:szCs w:val="24"/>
        </w:rPr>
        <w:t>,</w:t>
      </w:r>
      <w:r>
        <w:rPr>
          <w:rFonts w:asciiTheme="minorBidi" w:hAnsiTheme="minorBidi" w:cs="Arial"/>
          <w:sz w:val="24"/>
          <w:szCs w:val="24"/>
        </w:rPr>
        <w:t xml:space="preserve"> in addition [to the Noa</w:t>
      </w:r>
      <w:r w:rsidR="00DC27D3">
        <w:rPr>
          <w:rFonts w:asciiTheme="minorBidi" w:hAnsiTheme="minorBidi" w:cs="Arial"/>
          <w:sz w:val="24"/>
          <w:szCs w:val="24"/>
        </w:rPr>
        <w:t>c</w:t>
      </w:r>
      <w:r>
        <w:rPr>
          <w:rFonts w:asciiTheme="minorBidi" w:hAnsiTheme="minorBidi" w:cs="Arial"/>
          <w:sz w:val="24"/>
          <w:szCs w:val="24"/>
        </w:rPr>
        <w:t>hide laws]</w:t>
      </w:r>
      <w:r w:rsidR="00F96804">
        <w:rPr>
          <w:rFonts w:asciiTheme="minorBidi" w:hAnsiTheme="minorBidi" w:cs="Arial"/>
          <w:sz w:val="24"/>
          <w:szCs w:val="24"/>
        </w:rPr>
        <w:t>,</w:t>
      </w:r>
      <w:r>
        <w:rPr>
          <w:rFonts w:asciiTheme="minorBidi" w:hAnsiTheme="minorBidi" w:cs="Arial"/>
          <w:sz w:val="24"/>
          <w:szCs w:val="24"/>
        </w:rPr>
        <w:t xml:space="preserve"> in circumcision, and he prayed </w:t>
      </w:r>
      <w:r w:rsidR="00AB5E52">
        <w:rPr>
          <w:rFonts w:asciiTheme="minorBidi" w:hAnsiTheme="minorBidi" w:cs="Arial"/>
          <w:sz w:val="24"/>
          <w:szCs w:val="24"/>
        </w:rPr>
        <w:t>the morning prayer (</w:t>
      </w:r>
      <w:r w:rsidRPr="00F0731D">
        <w:rPr>
          <w:rFonts w:asciiTheme="minorBidi" w:hAnsiTheme="minorBidi" w:cs="Arial"/>
          <w:i/>
          <w:iCs/>
          <w:sz w:val="24"/>
          <w:szCs w:val="24"/>
        </w:rPr>
        <w:t>shacharit</w:t>
      </w:r>
      <w:r w:rsidR="00AB5E52">
        <w:rPr>
          <w:rFonts w:asciiTheme="minorBidi" w:hAnsiTheme="minorBidi" w:cs="Arial"/>
          <w:sz w:val="24"/>
          <w:szCs w:val="24"/>
        </w:rPr>
        <w:t>)</w:t>
      </w:r>
      <w:r w:rsidR="003C281B">
        <w:rPr>
          <w:rFonts w:asciiTheme="minorBidi" w:hAnsiTheme="minorBidi" w:cs="Arial"/>
          <w:sz w:val="24"/>
          <w:szCs w:val="24"/>
        </w:rPr>
        <w:t xml:space="preserve">. Yitzchak separated tithes and added another prayer </w:t>
      </w:r>
      <w:r w:rsidR="00FC1CD5">
        <w:rPr>
          <w:rFonts w:asciiTheme="minorBidi" w:hAnsiTheme="minorBidi" w:cs="Arial"/>
          <w:sz w:val="24"/>
          <w:szCs w:val="24"/>
        </w:rPr>
        <w:t>in the afternoon</w:t>
      </w:r>
      <w:r w:rsidR="00D9230D">
        <w:rPr>
          <w:rFonts w:asciiTheme="minorBidi" w:hAnsiTheme="minorBidi" w:cs="Arial"/>
          <w:sz w:val="24"/>
          <w:szCs w:val="24"/>
        </w:rPr>
        <w:t xml:space="preserve">. </w:t>
      </w:r>
      <w:r w:rsidR="00EC3C0C">
        <w:rPr>
          <w:rFonts w:asciiTheme="minorBidi" w:hAnsiTheme="minorBidi" w:cs="Arial"/>
          <w:sz w:val="24"/>
          <w:szCs w:val="24"/>
        </w:rPr>
        <w:t>Yaakov</w:t>
      </w:r>
      <w:r w:rsidR="00FC1CD5">
        <w:rPr>
          <w:rFonts w:asciiTheme="minorBidi" w:hAnsiTheme="minorBidi" w:cs="Arial"/>
          <w:sz w:val="24"/>
          <w:szCs w:val="24"/>
        </w:rPr>
        <w:t xml:space="preserve"> added [a prohibition against] the sciatic nerve and prayed </w:t>
      </w:r>
      <w:r w:rsidR="00D9230D">
        <w:rPr>
          <w:rFonts w:asciiTheme="minorBidi" w:hAnsiTheme="minorBidi" w:cs="Arial"/>
          <w:sz w:val="24"/>
          <w:szCs w:val="24"/>
        </w:rPr>
        <w:t>the evening prayer (</w:t>
      </w:r>
      <w:r w:rsidR="00FC1CD5" w:rsidRPr="00F0731D">
        <w:rPr>
          <w:rFonts w:asciiTheme="minorBidi" w:hAnsiTheme="minorBidi" w:cs="Arial"/>
          <w:i/>
          <w:iCs/>
          <w:sz w:val="24"/>
          <w:szCs w:val="24"/>
        </w:rPr>
        <w:t>arvit</w:t>
      </w:r>
      <w:r w:rsidR="00D9230D">
        <w:rPr>
          <w:rFonts w:asciiTheme="minorBidi" w:hAnsiTheme="minorBidi" w:cs="Arial"/>
          <w:sz w:val="24"/>
          <w:szCs w:val="24"/>
        </w:rPr>
        <w:t>)</w:t>
      </w:r>
      <w:r w:rsidR="00FC1CD5">
        <w:rPr>
          <w:rFonts w:asciiTheme="minorBidi" w:hAnsiTheme="minorBidi" w:cs="Arial"/>
          <w:sz w:val="24"/>
          <w:szCs w:val="24"/>
        </w:rPr>
        <w:t>.</w:t>
      </w:r>
      <w:r w:rsidR="00AB5E52">
        <w:rPr>
          <w:rFonts w:asciiTheme="minorBidi" w:hAnsiTheme="minorBidi" w:cs="Arial"/>
          <w:sz w:val="24"/>
          <w:szCs w:val="24"/>
        </w:rPr>
        <w:t xml:space="preserve"> (</w:t>
      </w:r>
      <w:r w:rsidR="00D93E34">
        <w:rPr>
          <w:rFonts w:asciiTheme="minorBidi" w:hAnsiTheme="minorBidi" w:cs="Arial"/>
          <w:i/>
          <w:iCs/>
          <w:sz w:val="24"/>
          <w:szCs w:val="24"/>
        </w:rPr>
        <w:t>Hilkhot Melakhim</w:t>
      </w:r>
      <w:r w:rsidR="00DA1960">
        <w:rPr>
          <w:rFonts w:asciiTheme="minorBidi" w:hAnsiTheme="minorBidi" w:cs="Arial"/>
          <w:i/>
          <w:iCs/>
          <w:sz w:val="24"/>
          <w:szCs w:val="24"/>
        </w:rPr>
        <w:t xml:space="preserve"> </w:t>
      </w:r>
      <w:r w:rsidR="00AB5E52">
        <w:rPr>
          <w:rFonts w:asciiTheme="minorBidi" w:hAnsiTheme="minorBidi" w:cs="Arial"/>
          <w:sz w:val="24"/>
          <w:szCs w:val="24"/>
        </w:rPr>
        <w:t>9:1)</w:t>
      </w:r>
    </w:p>
    <w:p w14:paraId="0E824C45" w14:textId="77777777" w:rsidR="00FA0650" w:rsidRDefault="00FA0650" w:rsidP="0076084D">
      <w:pPr>
        <w:spacing w:after="0" w:line="240" w:lineRule="auto"/>
        <w:jc w:val="both"/>
        <w:rPr>
          <w:rFonts w:asciiTheme="minorBidi" w:hAnsiTheme="minorBidi" w:cs="Arial"/>
          <w:sz w:val="24"/>
          <w:szCs w:val="24"/>
        </w:rPr>
      </w:pPr>
    </w:p>
    <w:p w14:paraId="3B029B02" w14:textId="747CE01B" w:rsidR="004C5363" w:rsidRDefault="002C301D" w:rsidP="0076084D">
      <w:pPr>
        <w:spacing w:after="0" w:line="240" w:lineRule="auto"/>
        <w:jc w:val="both"/>
        <w:rPr>
          <w:rFonts w:asciiTheme="minorBidi" w:hAnsiTheme="minorBidi" w:cs="Arial"/>
          <w:sz w:val="24"/>
          <w:szCs w:val="24"/>
        </w:rPr>
      </w:pPr>
      <w:r>
        <w:rPr>
          <w:rFonts w:asciiTheme="minorBidi" w:hAnsiTheme="minorBidi" w:cs="Arial"/>
          <w:sz w:val="24"/>
          <w:szCs w:val="24"/>
        </w:rPr>
        <w:t>What</w:t>
      </w:r>
      <w:r w:rsidR="00C30745">
        <w:rPr>
          <w:rFonts w:asciiTheme="minorBidi" w:hAnsiTheme="minorBidi" w:cs="Arial"/>
          <w:sz w:val="24"/>
          <w:szCs w:val="24"/>
        </w:rPr>
        <w:t>, if anything,</w:t>
      </w:r>
      <w:r>
        <w:rPr>
          <w:rFonts w:asciiTheme="minorBidi" w:hAnsiTheme="minorBidi" w:cs="Arial"/>
          <w:sz w:val="24"/>
          <w:szCs w:val="24"/>
        </w:rPr>
        <w:t xml:space="preserve"> does </w:t>
      </w:r>
      <w:r w:rsidR="00F76962">
        <w:rPr>
          <w:rFonts w:asciiTheme="minorBidi" w:hAnsiTheme="minorBidi" w:cs="Arial"/>
          <w:sz w:val="24"/>
          <w:szCs w:val="24"/>
        </w:rPr>
        <w:t xml:space="preserve">this </w:t>
      </w:r>
      <w:r>
        <w:rPr>
          <w:rFonts w:asciiTheme="minorBidi" w:hAnsiTheme="minorBidi" w:cs="Arial"/>
          <w:sz w:val="24"/>
          <w:szCs w:val="24"/>
        </w:rPr>
        <w:t>add</w:t>
      </w:r>
      <w:r w:rsidR="00D93E34">
        <w:rPr>
          <w:rFonts w:asciiTheme="minorBidi" w:hAnsiTheme="minorBidi" w:cs="Arial"/>
          <w:sz w:val="24"/>
          <w:szCs w:val="24"/>
        </w:rPr>
        <w:t xml:space="preserve"> </w:t>
      </w:r>
      <w:r>
        <w:rPr>
          <w:rFonts w:asciiTheme="minorBidi" w:hAnsiTheme="minorBidi" w:cs="Arial"/>
          <w:sz w:val="24"/>
          <w:szCs w:val="24"/>
        </w:rPr>
        <w:t xml:space="preserve">to our understanding and experience of prayer that we wouldn’t otherwise appreciate? </w:t>
      </w:r>
      <w:r w:rsidR="00AA5563">
        <w:rPr>
          <w:rFonts w:asciiTheme="minorBidi" w:hAnsiTheme="minorBidi" w:cs="Arial"/>
          <w:sz w:val="24"/>
          <w:szCs w:val="24"/>
        </w:rPr>
        <w:t xml:space="preserve"> </w:t>
      </w:r>
    </w:p>
    <w:p w14:paraId="3F9943A0" w14:textId="75C4306E" w:rsidR="00F45E9C" w:rsidRDefault="00F45E9C" w:rsidP="0076084D">
      <w:pPr>
        <w:spacing w:after="0" w:line="240" w:lineRule="auto"/>
        <w:jc w:val="both"/>
        <w:rPr>
          <w:rFonts w:asciiTheme="minorBidi" w:hAnsiTheme="minorBidi" w:cs="Arial"/>
          <w:sz w:val="24"/>
          <w:szCs w:val="24"/>
        </w:rPr>
      </w:pPr>
    </w:p>
    <w:p w14:paraId="7726F5D2" w14:textId="511778A1" w:rsidR="00E30829" w:rsidRDefault="00C30745" w:rsidP="0076084D">
      <w:pPr>
        <w:spacing w:after="0" w:line="240" w:lineRule="auto"/>
        <w:jc w:val="both"/>
        <w:rPr>
          <w:rFonts w:asciiTheme="minorBidi" w:hAnsiTheme="minorBidi"/>
          <w:sz w:val="24"/>
          <w:szCs w:val="24"/>
        </w:rPr>
      </w:pPr>
      <w:r>
        <w:rPr>
          <w:rFonts w:asciiTheme="minorBidi" w:hAnsiTheme="minorBidi"/>
          <w:sz w:val="24"/>
          <w:szCs w:val="24"/>
        </w:rPr>
        <w:t>Moreover</w:t>
      </w:r>
      <w:r w:rsidR="002C301D">
        <w:rPr>
          <w:rFonts w:asciiTheme="minorBidi" w:hAnsiTheme="minorBidi"/>
          <w:sz w:val="24"/>
          <w:szCs w:val="24"/>
        </w:rPr>
        <w:t xml:space="preserve">, </w:t>
      </w:r>
      <w:r>
        <w:rPr>
          <w:rFonts w:asciiTheme="minorBidi" w:hAnsiTheme="minorBidi"/>
          <w:sz w:val="24"/>
          <w:szCs w:val="24"/>
        </w:rPr>
        <w:t xml:space="preserve">and </w:t>
      </w:r>
      <w:r w:rsidR="002C301D">
        <w:rPr>
          <w:rFonts w:asciiTheme="minorBidi" w:hAnsiTheme="minorBidi"/>
          <w:sz w:val="24"/>
          <w:szCs w:val="24"/>
        </w:rPr>
        <w:t xml:space="preserve">more palpably, </w:t>
      </w:r>
      <w:r w:rsidR="00D67CEE" w:rsidRPr="00476B38">
        <w:rPr>
          <w:rFonts w:asciiTheme="minorBidi" w:hAnsiTheme="minorBidi"/>
          <w:i/>
          <w:iCs/>
          <w:sz w:val="24"/>
          <w:szCs w:val="24"/>
        </w:rPr>
        <w:t>Megilla</w:t>
      </w:r>
      <w:r w:rsidR="00D67CEE">
        <w:rPr>
          <w:rFonts w:asciiTheme="minorBidi" w:hAnsiTheme="minorBidi"/>
          <w:sz w:val="24"/>
          <w:szCs w:val="24"/>
        </w:rPr>
        <w:t xml:space="preserve"> 17b </w:t>
      </w:r>
      <w:r w:rsidR="002C301D">
        <w:rPr>
          <w:rFonts w:asciiTheme="minorBidi" w:hAnsiTheme="minorBidi"/>
          <w:sz w:val="24"/>
          <w:szCs w:val="24"/>
        </w:rPr>
        <w:t>ordain</w:t>
      </w:r>
      <w:r w:rsidR="00D67CEE">
        <w:rPr>
          <w:rFonts w:asciiTheme="minorBidi" w:hAnsiTheme="minorBidi"/>
          <w:sz w:val="24"/>
          <w:szCs w:val="24"/>
        </w:rPr>
        <w:t>s</w:t>
      </w:r>
      <w:r w:rsidR="002C301D">
        <w:rPr>
          <w:rFonts w:asciiTheme="minorBidi" w:hAnsiTheme="minorBidi"/>
          <w:sz w:val="24"/>
          <w:szCs w:val="24"/>
        </w:rPr>
        <w:t xml:space="preserve"> </w:t>
      </w:r>
      <w:r w:rsidR="00CB2462">
        <w:rPr>
          <w:rFonts w:asciiTheme="minorBidi" w:hAnsiTheme="minorBidi"/>
          <w:sz w:val="24"/>
          <w:szCs w:val="24"/>
        </w:rPr>
        <w:t xml:space="preserve">that the formal </w:t>
      </w:r>
      <w:r w:rsidR="00CB2462" w:rsidRPr="00CB2462">
        <w:rPr>
          <w:rFonts w:asciiTheme="minorBidi" w:hAnsiTheme="minorBidi"/>
          <w:i/>
          <w:iCs/>
          <w:sz w:val="24"/>
          <w:szCs w:val="24"/>
        </w:rPr>
        <w:t>Amida</w:t>
      </w:r>
      <w:r w:rsidR="00B85859">
        <w:rPr>
          <w:rFonts w:asciiTheme="minorBidi" w:hAnsiTheme="minorBidi"/>
          <w:sz w:val="24"/>
          <w:szCs w:val="24"/>
        </w:rPr>
        <w:t xml:space="preserve"> </w:t>
      </w:r>
      <w:r w:rsidR="00CB2462">
        <w:rPr>
          <w:rFonts w:asciiTheme="minorBidi" w:hAnsiTheme="minorBidi"/>
          <w:sz w:val="24"/>
          <w:szCs w:val="24"/>
        </w:rPr>
        <w:t xml:space="preserve">must begin with a blessing </w:t>
      </w:r>
      <w:r w:rsidR="000831D4">
        <w:rPr>
          <w:rFonts w:asciiTheme="minorBidi" w:hAnsiTheme="minorBidi"/>
          <w:sz w:val="24"/>
          <w:szCs w:val="24"/>
        </w:rPr>
        <w:t>about our</w:t>
      </w:r>
      <w:r w:rsidR="00CB2462">
        <w:rPr>
          <w:rFonts w:asciiTheme="minorBidi" w:hAnsiTheme="minorBidi"/>
          <w:sz w:val="24"/>
          <w:szCs w:val="24"/>
        </w:rPr>
        <w:t xml:space="preserve"> </w:t>
      </w:r>
      <w:r w:rsidR="00CB2462" w:rsidRPr="00270B73">
        <w:rPr>
          <w:rFonts w:asciiTheme="minorBidi" w:hAnsiTheme="minorBidi"/>
          <w:i/>
          <w:iCs/>
          <w:sz w:val="24"/>
          <w:szCs w:val="24"/>
        </w:rPr>
        <w:t>Avot</w:t>
      </w:r>
      <w:r w:rsidR="007334FF">
        <w:rPr>
          <w:rFonts w:asciiTheme="minorBidi" w:hAnsiTheme="minorBidi"/>
          <w:sz w:val="24"/>
          <w:szCs w:val="24"/>
        </w:rPr>
        <w:t>.</w:t>
      </w:r>
      <w:r w:rsidR="008728A1">
        <w:rPr>
          <w:rStyle w:val="FootnoteReference"/>
          <w:rFonts w:asciiTheme="minorBidi" w:hAnsiTheme="minorBidi"/>
          <w:sz w:val="24"/>
          <w:szCs w:val="24"/>
        </w:rPr>
        <w:footnoteReference w:id="5"/>
      </w:r>
      <w:r w:rsidR="007334FF">
        <w:rPr>
          <w:rFonts w:asciiTheme="minorBidi" w:hAnsiTheme="minorBidi"/>
          <w:sz w:val="24"/>
          <w:szCs w:val="24"/>
        </w:rPr>
        <w:t xml:space="preserve"> Thus, while a Jew can shake a </w:t>
      </w:r>
      <w:r w:rsidR="007334FF" w:rsidRPr="00204D44">
        <w:rPr>
          <w:rFonts w:asciiTheme="minorBidi" w:hAnsiTheme="minorBidi"/>
          <w:i/>
          <w:iCs/>
          <w:sz w:val="24"/>
          <w:szCs w:val="24"/>
        </w:rPr>
        <w:t>lulav</w:t>
      </w:r>
      <w:r w:rsidR="007334FF">
        <w:rPr>
          <w:rFonts w:asciiTheme="minorBidi" w:hAnsiTheme="minorBidi"/>
          <w:sz w:val="24"/>
          <w:szCs w:val="24"/>
        </w:rPr>
        <w:t xml:space="preserve">, </w:t>
      </w:r>
      <w:r w:rsidR="00747F50">
        <w:rPr>
          <w:rFonts w:asciiTheme="minorBidi" w:hAnsiTheme="minorBidi"/>
          <w:sz w:val="24"/>
          <w:szCs w:val="24"/>
        </w:rPr>
        <w:t>separate tithes, and</w:t>
      </w:r>
      <w:r w:rsidR="00DE7ACF">
        <w:rPr>
          <w:rFonts w:asciiTheme="minorBidi" w:hAnsiTheme="minorBidi"/>
          <w:sz w:val="24"/>
          <w:szCs w:val="24"/>
        </w:rPr>
        <w:t xml:space="preserve"> </w:t>
      </w:r>
      <w:r w:rsidR="00717D88">
        <w:rPr>
          <w:rFonts w:asciiTheme="minorBidi" w:hAnsiTheme="minorBidi"/>
          <w:sz w:val="24"/>
          <w:szCs w:val="24"/>
        </w:rPr>
        <w:t xml:space="preserve">don </w:t>
      </w:r>
      <w:r w:rsidR="00717D88" w:rsidRPr="006B6FCE">
        <w:rPr>
          <w:rFonts w:asciiTheme="minorBidi" w:hAnsiTheme="minorBidi"/>
          <w:i/>
          <w:iCs/>
          <w:sz w:val="24"/>
          <w:szCs w:val="24"/>
        </w:rPr>
        <w:t>tzitzit</w:t>
      </w:r>
      <w:r w:rsidR="00DE7ACF">
        <w:rPr>
          <w:rFonts w:asciiTheme="minorBidi" w:hAnsiTheme="minorBidi"/>
          <w:sz w:val="24"/>
          <w:szCs w:val="24"/>
        </w:rPr>
        <w:t xml:space="preserve"> without </w:t>
      </w:r>
      <w:r w:rsidR="00717D88">
        <w:rPr>
          <w:rFonts w:asciiTheme="minorBidi" w:hAnsiTheme="minorBidi"/>
          <w:sz w:val="24"/>
          <w:szCs w:val="24"/>
        </w:rPr>
        <w:t xml:space="preserve">explicitly </w:t>
      </w:r>
      <w:r w:rsidR="00D9410B">
        <w:rPr>
          <w:rFonts w:asciiTheme="minorBidi" w:hAnsiTheme="minorBidi"/>
          <w:sz w:val="24"/>
          <w:szCs w:val="24"/>
        </w:rPr>
        <w:t xml:space="preserve">reflecting upon </w:t>
      </w:r>
      <w:r w:rsidR="000831D4">
        <w:rPr>
          <w:rFonts w:asciiTheme="minorBidi" w:hAnsiTheme="minorBidi"/>
          <w:sz w:val="24"/>
          <w:szCs w:val="24"/>
        </w:rPr>
        <w:t xml:space="preserve">our </w:t>
      </w:r>
      <w:r w:rsidR="00226322">
        <w:rPr>
          <w:rFonts w:asciiTheme="minorBidi" w:hAnsiTheme="minorBidi"/>
          <w:sz w:val="24"/>
          <w:szCs w:val="24"/>
        </w:rPr>
        <w:t>early history</w:t>
      </w:r>
      <w:r w:rsidR="000831D4">
        <w:rPr>
          <w:rFonts w:asciiTheme="minorBidi" w:hAnsiTheme="minorBidi"/>
          <w:sz w:val="24"/>
          <w:szCs w:val="24"/>
        </w:rPr>
        <w:t xml:space="preserve">, he or she cannot </w:t>
      </w:r>
      <w:r w:rsidR="00D9410B">
        <w:rPr>
          <w:rFonts w:asciiTheme="minorBidi" w:hAnsiTheme="minorBidi"/>
          <w:sz w:val="24"/>
          <w:szCs w:val="24"/>
        </w:rPr>
        <w:t>approach God without direct reference to Avraham, Yitzchak, and Yaakov.</w:t>
      </w:r>
      <w:r w:rsidR="002C301D">
        <w:rPr>
          <w:rFonts w:asciiTheme="minorBidi" w:hAnsiTheme="minorBidi"/>
          <w:sz w:val="24"/>
          <w:szCs w:val="24"/>
        </w:rPr>
        <w:t xml:space="preserve"> Apparently, there is a critical </w:t>
      </w:r>
      <w:r w:rsidR="002C301D">
        <w:rPr>
          <w:rFonts w:asciiTheme="minorBidi" w:hAnsiTheme="minorBidi"/>
          <w:sz w:val="24"/>
          <w:szCs w:val="24"/>
        </w:rPr>
        <w:lastRenderedPageBreak/>
        <w:t xml:space="preserve">link between the </w:t>
      </w:r>
      <w:r w:rsidR="002C301D" w:rsidRPr="00D97E2F">
        <w:rPr>
          <w:rFonts w:asciiTheme="minorBidi" w:hAnsiTheme="minorBidi"/>
          <w:i/>
          <w:iCs/>
          <w:sz w:val="24"/>
          <w:szCs w:val="24"/>
        </w:rPr>
        <w:t>Avot</w:t>
      </w:r>
      <w:r w:rsidR="002C301D">
        <w:rPr>
          <w:rFonts w:asciiTheme="minorBidi" w:hAnsiTheme="minorBidi"/>
          <w:sz w:val="24"/>
          <w:szCs w:val="24"/>
        </w:rPr>
        <w:t xml:space="preserve"> and prayer. Not only does the legacy of our </w:t>
      </w:r>
      <w:r w:rsidR="002C301D" w:rsidRPr="008A0E03">
        <w:rPr>
          <w:rFonts w:asciiTheme="minorBidi" w:hAnsiTheme="minorBidi"/>
          <w:i/>
          <w:iCs/>
          <w:sz w:val="24"/>
          <w:szCs w:val="24"/>
        </w:rPr>
        <w:t>Avot</w:t>
      </w:r>
      <w:r w:rsidR="002C301D">
        <w:rPr>
          <w:rFonts w:asciiTheme="minorBidi" w:hAnsiTheme="minorBidi"/>
          <w:sz w:val="24"/>
          <w:szCs w:val="24"/>
        </w:rPr>
        <w:t xml:space="preserve"> add something to prayer</w:t>
      </w:r>
      <w:r>
        <w:rPr>
          <w:rFonts w:asciiTheme="minorBidi" w:hAnsiTheme="minorBidi"/>
          <w:sz w:val="24"/>
          <w:szCs w:val="24"/>
        </w:rPr>
        <w:t>, but</w:t>
      </w:r>
      <w:r w:rsidR="002C301D">
        <w:rPr>
          <w:rFonts w:asciiTheme="minorBidi" w:hAnsiTheme="minorBidi"/>
          <w:sz w:val="24"/>
          <w:szCs w:val="24"/>
        </w:rPr>
        <w:t xml:space="preserve"> </w:t>
      </w:r>
      <w:r w:rsidR="008F67A2" w:rsidRPr="0022349E">
        <w:rPr>
          <w:rFonts w:asciiTheme="minorBidi" w:hAnsiTheme="minorBidi"/>
          <w:sz w:val="24"/>
          <w:szCs w:val="24"/>
        </w:rPr>
        <w:t>formal</w:t>
      </w:r>
      <w:r w:rsidR="008F67A2">
        <w:rPr>
          <w:rFonts w:asciiTheme="minorBidi" w:hAnsiTheme="minorBidi"/>
          <w:sz w:val="24"/>
          <w:szCs w:val="24"/>
        </w:rPr>
        <w:t xml:space="preserve"> </w:t>
      </w:r>
      <w:r w:rsidR="002C301D">
        <w:rPr>
          <w:rFonts w:asciiTheme="minorBidi" w:hAnsiTheme="minorBidi"/>
          <w:sz w:val="24"/>
          <w:szCs w:val="24"/>
        </w:rPr>
        <w:t xml:space="preserve">prayer is </w:t>
      </w:r>
      <w:r>
        <w:rPr>
          <w:rFonts w:asciiTheme="minorBidi" w:hAnsiTheme="minorBidi"/>
          <w:sz w:val="24"/>
          <w:szCs w:val="24"/>
        </w:rPr>
        <w:t xml:space="preserve">apparently </w:t>
      </w:r>
      <w:r w:rsidR="002C301D">
        <w:rPr>
          <w:rFonts w:asciiTheme="minorBidi" w:hAnsiTheme="minorBidi"/>
          <w:sz w:val="24"/>
          <w:szCs w:val="24"/>
        </w:rPr>
        <w:t>impossible without it!</w:t>
      </w:r>
      <w:r w:rsidR="00513DE9">
        <w:rPr>
          <w:rStyle w:val="FootnoteReference"/>
          <w:rFonts w:asciiTheme="minorBidi" w:hAnsiTheme="minorBidi"/>
          <w:sz w:val="24"/>
          <w:szCs w:val="24"/>
        </w:rPr>
        <w:footnoteReference w:id="6"/>
      </w:r>
    </w:p>
    <w:p w14:paraId="38ABC2EF" w14:textId="306222D0" w:rsidR="00FF1A88" w:rsidRDefault="00FF1A88" w:rsidP="0076084D">
      <w:pPr>
        <w:spacing w:after="0" w:line="240" w:lineRule="auto"/>
        <w:jc w:val="both"/>
        <w:rPr>
          <w:rFonts w:asciiTheme="minorBidi" w:hAnsiTheme="minorBidi"/>
          <w:sz w:val="24"/>
          <w:szCs w:val="24"/>
        </w:rPr>
      </w:pPr>
    </w:p>
    <w:p w14:paraId="3FDE4627" w14:textId="043D8B7B" w:rsidR="00FF1A88" w:rsidRPr="0042077C" w:rsidRDefault="0042077C" w:rsidP="0076084D">
      <w:pPr>
        <w:spacing w:after="0" w:line="240" w:lineRule="auto"/>
        <w:jc w:val="both"/>
        <w:rPr>
          <w:rFonts w:asciiTheme="minorBidi" w:hAnsiTheme="minorBidi"/>
          <w:b/>
          <w:bCs/>
          <w:sz w:val="24"/>
          <w:szCs w:val="24"/>
        </w:rPr>
      </w:pPr>
      <w:r w:rsidRPr="0042077C">
        <w:rPr>
          <w:rFonts w:asciiTheme="minorBidi" w:hAnsiTheme="minorBidi"/>
          <w:b/>
          <w:bCs/>
          <w:sz w:val="24"/>
          <w:szCs w:val="24"/>
        </w:rPr>
        <w:t xml:space="preserve">In the Footsteps of the </w:t>
      </w:r>
      <w:r w:rsidRPr="0042077C">
        <w:rPr>
          <w:rFonts w:asciiTheme="minorBidi" w:hAnsiTheme="minorBidi"/>
          <w:b/>
          <w:bCs/>
          <w:i/>
          <w:iCs/>
          <w:sz w:val="24"/>
          <w:szCs w:val="24"/>
        </w:rPr>
        <w:t>Avot</w:t>
      </w:r>
    </w:p>
    <w:p w14:paraId="2E041A98" w14:textId="77777777" w:rsidR="00FF1A88" w:rsidRDefault="00FF1A88" w:rsidP="0076084D">
      <w:pPr>
        <w:spacing w:after="0" w:line="240" w:lineRule="auto"/>
        <w:jc w:val="both"/>
        <w:rPr>
          <w:rFonts w:asciiTheme="minorBidi" w:hAnsiTheme="minorBidi"/>
          <w:sz w:val="24"/>
          <w:szCs w:val="24"/>
        </w:rPr>
      </w:pPr>
    </w:p>
    <w:p w14:paraId="6151C5CD" w14:textId="5AB3D37F" w:rsidR="00B25523" w:rsidRDefault="00E30829" w:rsidP="0076084D">
      <w:pPr>
        <w:spacing w:after="0" w:line="240" w:lineRule="auto"/>
        <w:jc w:val="both"/>
        <w:rPr>
          <w:rFonts w:asciiTheme="minorBidi" w:hAnsiTheme="minorBidi"/>
          <w:sz w:val="24"/>
          <w:szCs w:val="24"/>
        </w:rPr>
      </w:pPr>
      <w:r>
        <w:rPr>
          <w:rFonts w:asciiTheme="minorBidi" w:hAnsiTheme="minorBidi"/>
          <w:sz w:val="24"/>
          <w:szCs w:val="24"/>
        </w:rPr>
        <w:t xml:space="preserve">R. Soloveitchik </w:t>
      </w:r>
      <w:r w:rsidR="000347A8">
        <w:rPr>
          <w:rFonts w:asciiTheme="minorBidi" w:hAnsiTheme="minorBidi"/>
          <w:sz w:val="24"/>
          <w:szCs w:val="24"/>
        </w:rPr>
        <w:t xml:space="preserve">suggests that </w:t>
      </w:r>
      <w:r w:rsidR="008B0FFE">
        <w:rPr>
          <w:rFonts w:asciiTheme="minorBidi" w:hAnsiTheme="minorBidi"/>
          <w:sz w:val="24"/>
          <w:szCs w:val="24"/>
        </w:rPr>
        <w:t>the</w:t>
      </w:r>
      <w:r w:rsidR="00552A5B">
        <w:rPr>
          <w:rFonts w:asciiTheme="minorBidi" w:hAnsiTheme="minorBidi"/>
          <w:sz w:val="24"/>
          <w:szCs w:val="24"/>
        </w:rPr>
        <w:t xml:space="preserve"> </w:t>
      </w:r>
      <w:r w:rsidR="00C42591">
        <w:rPr>
          <w:rFonts w:asciiTheme="minorBidi" w:hAnsiTheme="minorBidi"/>
          <w:sz w:val="24"/>
          <w:szCs w:val="24"/>
        </w:rPr>
        <w:t>passages</w:t>
      </w:r>
      <w:r w:rsidR="0075145E">
        <w:rPr>
          <w:rFonts w:asciiTheme="minorBidi" w:hAnsiTheme="minorBidi"/>
          <w:sz w:val="24"/>
          <w:szCs w:val="24"/>
        </w:rPr>
        <w:t xml:space="preserve"> </w:t>
      </w:r>
      <w:r w:rsidR="008B0FFE">
        <w:rPr>
          <w:rFonts w:asciiTheme="minorBidi" w:hAnsiTheme="minorBidi"/>
          <w:sz w:val="24"/>
          <w:szCs w:val="24"/>
        </w:rPr>
        <w:t xml:space="preserve">in </w:t>
      </w:r>
      <w:r w:rsidR="008B0FFE">
        <w:rPr>
          <w:rFonts w:asciiTheme="minorBidi" w:hAnsiTheme="minorBidi"/>
          <w:i/>
          <w:iCs/>
          <w:sz w:val="24"/>
          <w:szCs w:val="24"/>
        </w:rPr>
        <w:t xml:space="preserve">Berakhot </w:t>
      </w:r>
      <w:r w:rsidR="008B0FFE">
        <w:rPr>
          <w:rFonts w:asciiTheme="minorBidi" w:hAnsiTheme="minorBidi"/>
          <w:sz w:val="24"/>
          <w:szCs w:val="24"/>
        </w:rPr>
        <w:t xml:space="preserve">and </w:t>
      </w:r>
      <w:r w:rsidR="008B0FFE">
        <w:rPr>
          <w:rFonts w:asciiTheme="minorBidi" w:hAnsiTheme="minorBidi"/>
          <w:i/>
          <w:iCs/>
          <w:sz w:val="24"/>
          <w:szCs w:val="24"/>
        </w:rPr>
        <w:t xml:space="preserve">Megilla </w:t>
      </w:r>
      <w:r w:rsidR="004C7344">
        <w:rPr>
          <w:rFonts w:asciiTheme="minorBidi" w:hAnsiTheme="minorBidi"/>
          <w:sz w:val="24"/>
          <w:szCs w:val="24"/>
        </w:rPr>
        <w:t>a</w:t>
      </w:r>
      <w:r w:rsidR="000347A8">
        <w:rPr>
          <w:rFonts w:asciiTheme="minorBidi" w:hAnsiTheme="minorBidi"/>
          <w:sz w:val="24"/>
          <w:szCs w:val="24"/>
        </w:rPr>
        <w:t xml:space="preserve">ddress a single </w:t>
      </w:r>
      <w:r w:rsidR="003A7F76">
        <w:rPr>
          <w:rFonts w:asciiTheme="minorBidi" w:hAnsiTheme="minorBidi"/>
          <w:sz w:val="24"/>
          <w:szCs w:val="24"/>
        </w:rPr>
        <w:t>quandary</w:t>
      </w:r>
      <w:r w:rsidR="00552A5B">
        <w:rPr>
          <w:rFonts w:asciiTheme="minorBidi" w:hAnsiTheme="minorBidi"/>
          <w:sz w:val="24"/>
          <w:szCs w:val="24"/>
        </w:rPr>
        <w:t>:</w:t>
      </w:r>
      <w:r>
        <w:rPr>
          <w:rFonts w:asciiTheme="minorBidi" w:hAnsiTheme="minorBidi"/>
          <w:sz w:val="24"/>
          <w:szCs w:val="24"/>
        </w:rPr>
        <w:t xml:space="preserve"> What gives mere mortals the right to step before the King of kings</w:t>
      </w:r>
      <w:r w:rsidR="00C869C7">
        <w:rPr>
          <w:rFonts w:asciiTheme="minorBidi" w:hAnsiTheme="minorBidi"/>
          <w:sz w:val="24"/>
          <w:szCs w:val="24"/>
        </w:rPr>
        <w:t xml:space="preserve"> and speak</w:t>
      </w:r>
      <w:r>
        <w:rPr>
          <w:rFonts w:asciiTheme="minorBidi" w:hAnsiTheme="minorBidi"/>
          <w:sz w:val="24"/>
          <w:szCs w:val="24"/>
        </w:rPr>
        <w:t xml:space="preserve">? R. Soloveitchik answers that </w:t>
      </w:r>
      <w:r w:rsidR="00597533">
        <w:rPr>
          <w:rFonts w:asciiTheme="minorBidi" w:hAnsiTheme="minorBidi"/>
          <w:sz w:val="24"/>
          <w:szCs w:val="24"/>
        </w:rPr>
        <w:t>our following in the footsteps of others is cr</w:t>
      </w:r>
      <w:r w:rsidR="00084934">
        <w:rPr>
          <w:rFonts w:asciiTheme="minorBidi" w:hAnsiTheme="minorBidi"/>
          <w:sz w:val="24"/>
          <w:szCs w:val="24"/>
        </w:rPr>
        <w:t>ucial</w:t>
      </w:r>
      <w:r w:rsidR="00CA3286">
        <w:rPr>
          <w:rFonts w:asciiTheme="minorBidi" w:hAnsiTheme="minorBidi"/>
          <w:sz w:val="24"/>
          <w:szCs w:val="24"/>
        </w:rPr>
        <w:t xml:space="preserve"> </w:t>
      </w:r>
      <w:r w:rsidR="00CE42C7">
        <w:rPr>
          <w:rFonts w:asciiTheme="minorBidi" w:hAnsiTheme="minorBidi"/>
          <w:sz w:val="24"/>
          <w:szCs w:val="24"/>
        </w:rPr>
        <w:t xml:space="preserve">both </w:t>
      </w:r>
      <w:r w:rsidR="00CA3286">
        <w:rPr>
          <w:rFonts w:asciiTheme="minorBidi" w:hAnsiTheme="minorBidi"/>
          <w:sz w:val="24"/>
          <w:szCs w:val="24"/>
        </w:rPr>
        <w:t xml:space="preserve">to </w:t>
      </w:r>
      <w:r w:rsidR="00597533">
        <w:rPr>
          <w:rFonts w:asciiTheme="minorBidi" w:hAnsiTheme="minorBidi"/>
          <w:sz w:val="24"/>
          <w:szCs w:val="24"/>
        </w:rPr>
        <w:t>the overall institution of daily prayers</w:t>
      </w:r>
      <w:r w:rsidR="00115B6D">
        <w:rPr>
          <w:rFonts w:asciiTheme="minorBidi" w:hAnsiTheme="minorBidi"/>
          <w:sz w:val="24"/>
          <w:szCs w:val="24"/>
        </w:rPr>
        <w:t xml:space="preserve"> </w:t>
      </w:r>
      <w:r w:rsidR="00CA3286">
        <w:rPr>
          <w:rFonts w:asciiTheme="minorBidi" w:hAnsiTheme="minorBidi"/>
          <w:sz w:val="24"/>
          <w:szCs w:val="24"/>
        </w:rPr>
        <w:t>and</w:t>
      </w:r>
      <w:r w:rsidR="00084934">
        <w:rPr>
          <w:rFonts w:asciiTheme="minorBidi" w:hAnsiTheme="minorBidi"/>
          <w:sz w:val="24"/>
          <w:szCs w:val="24"/>
        </w:rPr>
        <w:t xml:space="preserve"> </w:t>
      </w:r>
      <w:r w:rsidR="00CA3286">
        <w:rPr>
          <w:rFonts w:asciiTheme="minorBidi" w:hAnsiTheme="minorBidi"/>
          <w:sz w:val="24"/>
          <w:szCs w:val="24"/>
        </w:rPr>
        <w:t xml:space="preserve">to </w:t>
      </w:r>
      <w:r w:rsidR="00597533">
        <w:rPr>
          <w:rFonts w:asciiTheme="minorBidi" w:hAnsiTheme="minorBidi"/>
          <w:sz w:val="24"/>
          <w:szCs w:val="24"/>
        </w:rPr>
        <w:t>our immediate experience each and every time we approach</w:t>
      </w:r>
      <w:r w:rsidR="00CE42C7">
        <w:rPr>
          <w:rFonts w:asciiTheme="minorBidi" w:hAnsiTheme="minorBidi"/>
          <w:sz w:val="24"/>
          <w:szCs w:val="24"/>
        </w:rPr>
        <w:t xml:space="preserve"> God</w:t>
      </w:r>
      <w:r w:rsidR="00597533">
        <w:rPr>
          <w:rFonts w:asciiTheme="minorBidi" w:hAnsiTheme="minorBidi"/>
          <w:sz w:val="24"/>
          <w:szCs w:val="24"/>
        </w:rPr>
        <w:t xml:space="preserve">. </w:t>
      </w:r>
      <w:r w:rsidR="004E5288">
        <w:rPr>
          <w:rFonts w:asciiTheme="minorBidi" w:hAnsiTheme="minorBidi"/>
          <w:sz w:val="24"/>
          <w:szCs w:val="24"/>
        </w:rPr>
        <w:t>Prayer</w:t>
      </w:r>
      <w:r w:rsidR="00D2778C">
        <w:rPr>
          <w:rFonts w:asciiTheme="minorBidi" w:hAnsiTheme="minorBidi"/>
          <w:sz w:val="24"/>
          <w:szCs w:val="24"/>
        </w:rPr>
        <w:t xml:space="preserve"> as we know it</w:t>
      </w:r>
      <w:r w:rsidR="00597533">
        <w:rPr>
          <w:rFonts w:asciiTheme="minorBidi" w:hAnsiTheme="minorBidi"/>
          <w:sz w:val="24"/>
          <w:szCs w:val="24"/>
        </w:rPr>
        <w:t xml:space="preserve"> is</w:t>
      </w:r>
      <w:r w:rsidR="00627E66">
        <w:rPr>
          <w:rFonts w:asciiTheme="minorBidi" w:hAnsiTheme="minorBidi"/>
          <w:sz w:val="24"/>
          <w:szCs w:val="24"/>
        </w:rPr>
        <w:t xml:space="preserve"> based</w:t>
      </w:r>
      <w:r w:rsidR="008A0E03">
        <w:rPr>
          <w:rFonts w:asciiTheme="minorBidi" w:hAnsiTheme="minorBidi"/>
          <w:sz w:val="24"/>
          <w:szCs w:val="24"/>
        </w:rPr>
        <w:t>,</w:t>
      </w:r>
      <w:r w:rsidR="00627E66">
        <w:rPr>
          <w:rFonts w:asciiTheme="minorBidi" w:hAnsiTheme="minorBidi"/>
          <w:sz w:val="24"/>
          <w:szCs w:val="24"/>
        </w:rPr>
        <w:t xml:space="preserve"> in part</w:t>
      </w:r>
      <w:r w:rsidR="008A0E03">
        <w:rPr>
          <w:rFonts w:asciiTheme="minorBidi" w:hAnsiTheme="minorBidi"/>
          <w:sz w:val="24"/>
          <w:szCs w:val="24"/>
        </w:rPr>
        <w:t>,</w:t>
      </w:r>
      <w:r w:rsidR="00627E66">
        <w:rPr>
          <w:rFonts w:asciiTheme="minorBidi" w:hAnsiTheme="minorBidi"/>
          <w:sz w:val="24"/>
          <w:szCs w:val="24"/>
        </w:rPr>
        <w:t xml:space="preserve"> on th</w:t>
      </w:r>
      <w:r w:rsidR="00597533">
        <w:rPr>
          <w:rFonts w:asciiTheme="minorBidi" w:hAnsiTheme="minorBidi"/>
          <w:sz w:val="24"/>
          <w:szCs w:val="24"/>
        </w:rPr>
        <w:t xml:space="preserve">e precedent of our forefathers. Their </w:t>
      </w:r>
      <w:r w:rsidR="00613DEA">
        <w:rPr>
          <w:rFonts w:asciiTheme="minorBidi" w:hAnsiTheme="minorBidi"/>
          <w:sz w:val="24"/>
          <w:szCs w:val="24"/>
        </w:rPr>
        <w:t>practice</w:t>
      </w:r>
      <w:r w:rsidR="00597533">
        <w:rPr>
          <w:rFonts w:asciiTheme="minorBidi" w:hAnsiTheme="minorBidi"/>
          <w:sz w:val="24"/>
          <w:szCs w:val="24"/>
        </w:rPr>
        <w:t xml:space="preserve"> of daily prayer </w:t>
      </w:r>
      <w:r w:rsidR="00217E58">
        <w:rPr>
          <w:rFonts w:asciiTheme="minorBidi" w:hAnsiTheme="minorBidi"/>
          <w:sz w:val="24"/>
          <w:szCs w:val="24"/>
        </w:rPr>
        <w:t xml:space="preserve">lays the foundation for </w:t>
      </w:r>
      <w:r w:rsidR="001F752B">
        <w:rPr>
          <w:rFonts w:asciiTheme="minorBidi" w:hAnsiTheme="minorBidi"/>
          <w:sz w:val="24"/>
          <w:szCs w:val="24"/>
        </w:rPr>
        <w:t>the Sages</w:t>
      </w:r>
      <w:r w:rsidR="00075777">
        <w:rPr>
          <w:rFonts w:asciiTheme="minorBidi" w:hAnsiTheme="minorBidi"/>
          <w:sz w:val="24"/>
          <w:szCs w:val="24"/>
        </w:rPr>
        <w:t>’</w:t>
      </w:r>
      <w:r w:rsidR="001F752B">
        <w:rPr>
          <w:rFonts w:asciiTheme="minorBidi" w:hAnsiTheme="minorBidi"/>
          <w:sz w:val="24"/>
          <w:szCs w:val="24"/>
        </w:rPr>
        <w:t xml:space="preserve"> later institution, </w:t>
      </w:r>
      <w:r w:rsidR="00597533">
        <w:rPr>
          <w:rFonts w:asciiTheme="minorBidi" w:hAnsiTheme="minorBidi"/>
          <w:sz w:val="24"/>
          <w:szCs w:val="24"/>
        </w:rPr>
        <w:t>and their legacy is what gives the individual the right</w:t>
      </w:r>
      <w:r w:rsidR="007F1B57">
        <w:rPr>
          <w:rFonts w:asciiTheme="minorBidi" w:hAnsiTheme="minorBidi"/>
          <w:sz w:val="24"/>
          <w:szCs w:val="24"/>
        </w:rPr>
        <w:t xml:space="preserve"> and the confidence</w:t>
      </w:r>
      <w:r w:rsidR="00597533">
        <w:rPr>
          <w:rFonts w:asciiTheme="minorBidi" w:hAnsiTheme="minorBidi"/>
          <w:sz w:val="24"/>
          <w:szCs w:val="24"/>
        </w:rPr>
        <w:t xml:space="preserve">, in real time, </w:t>
      </w:r>
      <w:r w:rsidR="00436F14">
        <w:rPr>
          <w:rFonts w:asciiTheme="minorBidi" w:hAnsiTheme="minorBidi"/>
          <w:sz w:val="24"/>
          <w:szCs w:val="24"/>
        </w:rPr>
        <w:t>to</w:t>
      </w:r>
      <w:r w:rsidR="00597533">
        <w:rPr>
          <w:rFonts w:asciiTheme="minorBidi" w:hAnsiTheme="minorBidi"/>
          <w:sz w:val="24"/>
          <w:szCs w:val="24"/>
        </w:rPr>
        <w:t xml:space="preserve"> ste</w:t>
      </w:r>
      <w:r w:rsidR="00436F14">
        <w:rPr>
          <w:rFonts w:asciiTheme="minorBidi" w:hAnsiTheme="minorBidi"/>
          <w:sz w:val="24"/>
          <w:szCs w:val="24"/>
        </w:rPr>
        <w:t>p</w:t>
      </w:r>
      <w:r w:rsidR="00597533">
        <w:rPr>
          <w:rFonts w:asciiTheme="minorBidi" w:hAnsiTheme="minorBidi"/>
          <w:sz w:val="24"/>
          <w:szCs w:val="24"/>
        </w:rPr>
        <w:t xml:space="preserve"> </w:t>
      </w:r>
      <w:r w:rsidR="008439DC">
        <w:rPr>
          <w:rFonts w:asciiTheme="minorBidi" w:hAnsiTheme="minorBidi"/>
          <w:sz w:val="24"/>
          <w:szCs w:val="24"/>
        </w:rPr>
        <w:t>forward</w:t>
      </w:r>
      <w:r w:rsidR="00597533">
        <w:rPr>
          <w:rFonts w:asciiTheme="minorBidi" w:hAnsiTheme="minorBidi"/>
          <w:sz w:val="24"/>
          <w:szCs w:val="24"/>
        </w:rPr>
        <w:t>.</w:t>
      </w:r>
      <w:r w:rsidR="002C301D">
        <w:rPr>
          <w:rFonts w:asciiTheme="minorBidi" w:hAnsiTheme="minorBidi"/>
          <w:sz w:val="24"/>
          <w:szCs w:val="24"/>
        </w:rPr>
        <w:t xml:space="preserve"> </w:t>
      </w:r>
    </w:p>
    <w:p w14:paraId="0AE4E045" w14:textId="097C71F7" w:rsidR="00410885" w:rsidRDefault="00410885" w:rsidP="0076084D">
      <w:pPr>
        <w:spacing w:after="0" w:line="240" w:lineRule="auto"/>
        <w:jc w:val="both"/>
        <w:rPr>
          <w:rFonts w:asciiTheme="minorBidi" w:hAnsiTheme="minorBidi"/>
          <w:sz w:val="24"/>
          <w:szCs w:val="24"/>
        </w:rPr>
      </w:pPr>
    </w:p>
    <w:p w14:paraId="07151413" w14:textId="197F554A" w:rsidR="00D40429" w:rsidRDefault="00C865A0" w:rsidP="0076084D">
      <w:pPr>
        <w:spacing w:after="0" w:line="240" w:lineRule="auto"/>
        <w:jc w:val="both"/>
        <w:rPr>
          <w:rFonts w:asciiTheme="minorBidi" w:hAnsiTheme="minorBidi"/>
          <w:sz w:val="24"/>
          <w:szCs w:val="24"/>
        </w:rPr>
      </w:pPr>
      <w:r>
        <w:rPr>
          <w:rFonts w:asciiTheme="minorBidi" w:hAnsiTheme="minorBidi"/>
          <w:sz w:val="24"/>
          <w:szCs w:val="24"/>
        </w:rPr>
        <w:t>Specifically,</w:t>
      </w:r>
      <w:r w:rsidR="00250ACC">
        <w:rPr>
          <w:rFonts w:asciiTheme="minorBidi" w:hAnsiTheme="minorBidi"/>
          <w:sz w:val="24"/>
          <w:szCs w:val="24"/>
        </w:rPr>
        <w:t xml:space="preserve"> according to R. Soloveitchik, the </w:t>
      </w:r>
      <w:r w:rsidR="00250ACC" w:rsidRPr="00250ACC">
        <w:rPr>
          <w:rFonts w:asciiTheme="minorBidi" w:hAnsiTheme="minorBidi"/>
          <w:i/>
          <w:iCs/>
          <w:sz w:val="24"/>
          <w:szCs w:val="24"/>
        </w:rPr>
        <w:t>Avot</w:t>
      </w:r>
      <w:r w:rsidR="00250ACC">
        <w:rPr>
          <w:rFonts w:asciiTheme="minorBidi" w:hAnsiTheme="minorBidi"/>
          <w:sz w:val="24"/>
          <w:szCs w:val="24"/>
        </w:rPr>
        <w:t xml:space="preserve"> </w:t>
      </w:r>
      <w:r w:rsidR="00F75438">
        <w:rPr>
          <w:rFonts w:asciiTheme="minorBidi" w:hAnsiTheme="minorBidi"/>
          <w:sz w:val="24"/>
          <w:szCs w:val="24"/>
        </w:rPr>
        <w:t xml:space="preserve">(and those who follow them) </w:t>
      </w:r>
      <w:r w:rsidR="00250ACC">
        <w:rPr>
          <w:rFonts w:asciiTheme="minorBidi" w:hAnsiTheme="minorBidi"/>
          <w:sz w:val="24"/>
          <w:szCs w:val="24"/>
        </w:rPr>
        <w:t xml:space="preserve">pave the way for </w:t>
      </w:r>
      <w:r w:rsidR="0058047A">
        <w:rPr>
          <w:rFonts w:asciiTheme="minorBidi" w:hAnsiTheme="minorBidi"/>
          <w:sz w:val="24"/>
          <w:szCs w:val="24"/>
        </w:rPr>
        <w:t xml:space="preserve">an encounter with God that is not dominated by </w:t>
      </w:r>
      <w:r w:rsidR="006012F6">
        <w:rPr>
          <w:rFonts w:asciiTheme="minorBidi" w:hAnsiTheme="minorBidi"/>
          <w:sz w:val="24"/>
          <w:szCs w:val="24"/>
        </w:rPr>
        <w:t>awe</w:t>
      </w:r>
      <w:r w:rsidR="00AA29E2">
        <w:rPr>
          <w:rFonts w:asciiTheme="minorBidi" w:hAnsiTheme="minorBidi"/>
          <w:sz w:val="24"/>
          <w:szCs w:val="24"/>
        </w:rPr>
        <w:t xml:space="preserve"> and </w:t>
      </w:r>
      <w:r w:rsidR="004A56FF">
        <w:rPr>
          <w:rFonts w:asciiTheme="minorBidi" w:hAnsiTheme="minorBidi"/>
          <w:sz w:val="24"/>
          <w:szCs w:val="24"/>
        </w:rPr>
        <w:t>trembling</w:t>
      </w:r>
      <w:r w:rsidR="00FE090E">
        <w:rPr>
          <w:rFonts w:asciiTheme="minorBidi" w:hAnsiTheme="minorBidi"/>
          <w:sz w:val="24"/>
          <w:szCs w:val="24"/>
        </w:rPr>
        <w:t xml:space="preserve"> but also </w:t>
      </w:r>
      <w:r w:rsidR="00C6160A">
        <w:rPr>
          <w:rFonts w:asciiTheme="minorBidi" w:hAnsiTheme="minorBidi"/>
          <w:sz w:val="24"/>
          <w:szCs w:val="24"/>
        </w:rPr>
        <w:t>reflects love and intimacy.</w:t>
      </w:r>
      <w:r w:rsidR="00376AC9">
        <w:rPr>
          <w:rFonts w:asciiTheme="minorBidi" w:hAnsiTheme="minorBidi"/>
          <w:sz w:val="24"/>
          <w:szCs w:val="24"/>
        </w:rPr>
        <w:t xml:space="preserve"> </w:t>
      </w:r>
      <w:r w:rsidR="00D40429">
        <w:rPr>
          <w:rFonts w:asciiTheme="minorBidi" w:hAnsiTheme="minorBidi"/>
          <w:sz w:val="24"/>
          <w:szCs w:val="24"/>
        </w:rPr>
        <w:t xml:space="preserve">They teach us not only that prayer is possible, but </w:t>
      </w:r>
      <w:r w:rsidR="00F00DED">
        <w:rPr>
          <w:rFonts w:asciiTheme="minorBidi" w:hAnsiTheme="minorBidi"/>
          <w:sz w:val="24"/>
          <w:szCs w:val="24"/>
        </w:rPr>
        <w:t xml:space="preserve">also </w:t>
      </w:r>
      <w:r w:rsidR="00D40429">
        <w:rPr>
          <w:rFonts w:asciiTheme="minorBidi" w:hAnsiTheme="minorBidi"/>
          <w:sz w:val="24"/>
          <w:szCs w:val="24"/>
        </w:rPr>
        <w:t xml:space="preserve">about the </w:t>
      </w:r>
      <w:r w:rsidR="005F7CF4">
        <w:rPr>
          <w:rFonts w:asciiTheme="minorBidi" w:hAnsiTheme="minorBidi"/>
          <w:sz w:val="24"/>
          <w:szCs w:val="24"/>
        </w:rPr>
        <w:t xml:space="preserve">remarkable </w:t>
      </w:r>
      <w:r w:rsidR="00D40429">
        <w:rPr>
          <w:rFonts w:asciiTheme="minorBidi" w:hAnsiTheme="minorBidi"/>
          <w:sz w:val="24"/>
          <w:szCs w:val="24"/>
        </w:rPr>
        <w:t>possibilities of prayer:</w:t>
      </w:r>
    </w:p>
    <w:p w14:paraId="4431FEA9" w14:textId="77777777" w:rsidR="00D40429" w:rsidRDefault="00D40429" w:rsidP="0076084D">
      <w:pPr>
        <w:spacing w:after="0" w:line="240" w:lineRule="auto"/>
        <w:jc w:val="both"/>
        <w:rPr>
          <w:rFonts w:asciiTheme="minorBidi" w:hAnsiTheme="minorBidi"/>
          <w:sz w:val="24"/>
          <w:szCs w:val="24"/>
        </w:rPr>
      </w:pPr>
    </w:p>
    <w:p w14:paraId="1BE96E48" w14:textId="04D1F636" w:rsidR="005F7CF4" w:rsidRDefault="005F7CF4" w:rsidP="0076084D">
      <w:pPr>
        <w:spacing w:after="0" w:line="240" w:lineRule="auto"/>
        <w:ind w:left="720"/>
        <w:jc w:val="both"/>
        <w:rPr>
          <w:rFonts w:asciiTheme="minorBidi" w:hAnsiTheme="minorBidi"/>
          <w:sz w:val="24"/>
          <w:szCs w:val="24"/>
        </w:rPr>
      </w:pPr>
      <w:r>
        <w:rPr>
          <w:rFonts w:asciiTheme="minorBidi" w:hAnsiTheme="minorBidi"/>
          <w:sz w:val="24"/>
          <w:szCs w:val="24"/>
        </w:rPr>
        <w:t xml:space="preserve">The Patriarchs, </w:t>
      </w:r>
      <w:r w:rsidRPr="00707B09">
        <w:rPr>
          <w:rFonts w:asciiTheme="minorBidi" w:hAnsiTheme="minorBidi"/>
          <w:sz w:val="24"/>
          <w:szCs w:val="24"/>
        </w:rPr>
        <w:t>Moses</w:t>
      </w:r>
      <w:r>
        <w:rPr>
          <w:rFonts w:asciiTheme="minorBidi" w:hAnsiTheme="minorBidi"/>
          <w:sz w:val="24"/>
          <w:szCs w:val="24"/>
        </w:rPr>
        <w:t xml:space="preserve"> and the prophets, all fell before God in supplication, conversing with Him as a man would with a friend, laying bare before Him that which was hidden in their hearts, burdening Him, as it were</w:t>
      </w:r>
      <w:r w:rsidR="006E2710">
        <w:rPr>
          <w:rFonts w:asciiTheme="minorBidi" w:hAnsiTheme="minorBidi"/>
          <w:sz w:val="24"/>
          <w:szCs w:val="24"/>
        </w:rPr>
        <w:t>, with their needs. They argued with Him, even made deman</w:t>
      </w:r>
      <w:r w:rsidR="0087085A">
        <w:rPr>
          <w:rFonts w:asciiTheme="minorBidi" w:hAnsiTheme="minorBidi"/>
          <w:sz w:val="24"/>
          <w:szCs w:val="24"/>
        </w:rPr>
        <w:t>ds.</w:t>
      </w:r>
      <w:r w:rsidR="00A91C82">
        <w:rPr>
          <w:rFonts w:asciiTheme="minorBidi" w:hAnsiTheme="minorBidi"/>
          <w:sz w:val="24"/>
          <w:szCs w:val="24"/>
        </w:rPr>
        <w:t xml:space="preserve"> We can rely on the practice of our nation’s Patriarchs, who approached God and strove to attach themselves to Him.</w:t>
      </w:r>
      <w:r w:rsidR="0022349E">
        <w:rPr>
          <w:rFonts w:asciiTheme="minorBidi" w:hAnsiTheme="minorBidi"/>
          <w:sz w:val="24"/>
          <w:szCs w:val="24"/>
        </w:rPr>
        <w:t xml:space="preserve"> (</w:t>
      </w:r>
      <w:r w:rsidR="0022349E" w:rsidRPr="0022349E">
        <w:rPr>
          <w:rFonts w:asciiTheme="minorBidi" w:hAnsiTheme="minorBidi"/>
          <w:sz w:val="24"/>
          <w:szCs w:val="24"/>
        </w:rPr>
        <w:t xml:space="preserve">“Reflections on the </w:t>
      </w:r>
      <w:r w:rsidR="0022349E" w:rsidRPr="0022349E">
        <w:rPr>
          <w:rFonts w:asciiTheme="minorBidi" w:hAnsiTheme="minorBidi"/>
          <w:i/>
          <w:iCs/>
          <w:sz w:val="24"/>
          <w:szCs w:val="24"/>
        </w:rPr>
        <w:t>Amidah</w:t>
      </w:r>
      <w:r w:rsidR="0022349E" w:rsidRPr="0022349E">
        <w:rPr>
          <w:rFonts w:asciiTheme="minorBidi" w:hAnsiTheme="minorBidi"/>
          <w:sz w:val="24"/>
          <w:szCs w:val="24"/>
        </w:rPr>
        <w:t>,” 150-151</w:t>
      </w:r>
      <w:r w:rsidR="0022349E">
        <w:rPr>
          <w:rFonts w:asciiTheme="minorBidi" w:hAnsiTheme="minorBidi"/>
          <w:sz w:val="24"/>
          <w:szCs w:val="24"/>
        </w:rPr>
        <w:t>)</w:t>
      </w:r>
      <w:r w:rsidR="0022349E" w:rsidDel="0022349E">
        <w:rPr>
          <w:rStyle w:val="FootnoteReference"/>
          <w:rFonts w:asciiTheme="minorBidi" w:hAnsiTheme="minorBidi"/>
          <w:sz w:val="24"/>
          <w:szCs w:val="24"/>
        </w:rPr>
        <w:t xml:space="preserve"> </w:t>
      </w:r>
    </w:p>
    <w:p w14:paraId="7093FC09" w14:textId="77777777" w:rsidR="00A91C82" w:rsidRDefault="00A91C82" w:rsidP="0076084D">
      <w:pPr>
        <w:spacing w:after="0" w:line="240" w:lineRule="auto"/>
        <w:jc w:val="both"/>
        <w:rPr>
          <w:rFonts w:asciiTheme="minorBidi" w:hAnsiTheme="minorBidi"/>
          <w:sz w:val="24"/>
          <w:szCs w:val="24"/>
        </w:rPr>
      </w:pPr>
    </w:p>
    <w:p w14:paraId="0C3B7A4F" w14:textId="6AEA5EF7" w:rsidR="00092E1E" w:rsidRDefault="00AF2ED1" w:rsidP="0076084D">
      <w:pPr>
        <w:spacing w:after="0" w:line="240" w:lineRule="auto"/>
        <w:jc w:val="both"/>
        <w:rPr>
          <w:rFonts w:asciiTheme="minorBidi" w:hAnsiTheme="minorBidi"/>
          <w:sz w:val="24"/>
          <w:szCs w:val="24"/>
        </w:rPr>
      </w:pPr>
      <w:r>
        <w:rPr>
          <w:rFonts w:asciiTheme="minorBidi" w:hAnsiTheme="minorBidi"/>
          <w:sz w:val="24"/>
          <w:szCs w:val="24"/>
        </w:rPr>
        <w:t>It seems that p</w:t>
      </w:r>
      <w:r w:rsidR="008A76EC" w:rsidRPr="00857A33">
        <w:rPr>
          <w:rFonts w:asciiTheme="minorBidi" w:hAnsiTheme="minorBidi"/>
          <w:sz w:val="24"/>
          <w:szCs w:val="24"/>
        </w:rPr>
        <w:t xml:space="preserve">rayer </w:t>
      </w:r>
      <w:r w:rsidR="0045720C">
        <w:rPr>
          <w:rFonts w:asciiTheme="minorBidi" w:hAnsiTheme="minorBidi"/>
          <w:sz w:val="24"/>
          <w:szCs w:val="24"/>
        </w:rPr>
        <w:t>strictly</w:t>
      </w:r>
      <w:r w:rsidR="0045720C" w:rsidRPr="00857A33">
        <w:rPr>
          <w:rFonts w:asciiTheme="minorBidi" w:hAnsiTheme="minorBidi"/>
          <w:sz w:val="24"/>
          <w:szCs w:val="24"/>
        </w:rPr>
        <w:t xml:space="preserve"> </w:t>
      </w:r>
      <w:r w:rsidR="000D24C4" w:rsidRPr="00857A33">
        <w:rPr>
          <w:rFonts w:asciiTheme="minorBidi" w:hAnsiTheme="minorBidi"/>
          <w:sz w:val="24"/>
          <w:szCs w:val="24"/>
        </w:rPr>
        <w:t>as a mitzva</w:t>
      </w:r>
      <w:r w:rsidR="00414EE2">
        <w:rPr>
          <w:rFonts w:asciiTheme="minorBidi" w:hAnsiTheme="minorBidi"/>
          <w:sz w:val="24"/>
          <w:szCs w:val="24"/>
        </w:rPr>
        <w:t xml:space="preserve"> of worship</w:t>
      </w:r>
      <w:r w:rsidR="000D24C4" w:rsidRPr="00857A33">
        <w:rPr>
          <w:rFonts w:asciiTheme="minorBidi" w:hAnsiTheme="minorBidi"/>
          <w:sz w:val="24"/>
          <w:szCs w:val="24"/>
        </w:rPr>
        <w:t xml:space="preserve">, </w:t>
      </w:r>
      <w:r w:rsidR="008A76EC" w:rsidRPr="00857A33">
        <w:rPr>
          <w:rFonts w:asciiTheme="minorBidi" w:hAnsiTheme="minorBidi"/>
          <w:sz w:val="24"/>
          <w:szCs w:val="24"/>
        </w:rPr>
        <w:t xml:space="preserve">without the inspiration of the </w:t>
      </w:r>
      <w:r w:rsidR="008A76EC" w:rsidRPr="00857A33">
        <w:rPr>
          <w:rFonts w:asciiTheme="minorBidi" w:hAnsiTheme="minorBidi"/>
          <w:i/>
          <w:iCs/>
          <w:sz w:val="24"/>
          <w:szCs w:val="24"/>
        </w:rPr>
        <w:t>Avot</w:t>
      </w:r>
      <w:r w:rsidR="000D24C4" w:rsidRPr="00857A33">
        <w:rPr>
          <w:rFonts w:asciiTheme="minorBidi" w:hAnsiTheme="minorBidi"/>
          <w:sz w:val="24"/>
          <w:szCs w:val="24"/>
        </w:rPr>
        <w:t>,</w:t>
      </w:r>
      <w:r w:rsidR="0096603C" w:rsidRPr="00857A33">
        <w:rPr>
          <w:rFonts w:asciiTheme="minorBidi" w:hAnsiTheme="minorBidi"/>
          <w:sz w:val="24"/>
          <w:szCs w:val="24"/>
        </w:rPr>
        <w:t xml:space="preserve"> </w:t>
      </w:r>
      <w:r w:rsidR="00CE2E51">
        <w:rPr>
          <w:rFonts w:asciiTheme="minorBidi" w:hAnsiTheme="minorBidi"/>
          <w:sz w:val="24"/>
          <w:szCs w:val="24"/>
        </w:rPr>
        <w:t xml:space="preserve">would </w:t>
      </w:r>
      <w:r w:rsidR="0071362E">
        <w:rPr>
          <w:rFonts w:asciiTheme="minorBidi" w:hAnsiTheme="minorBidi"/>
          <w:sz w:val="24"/>
          <w:szCs w:val="24"/>
        </w:rPr>
        <w:t xml:space="preserve">have felt more </w:t>
      </w:r>
      <w:r w:rsidR="00092E1E">
        <w:rPr>
          <w:rFonts w:asciiTheme="minorBidi" w:hAnsiTheme="minorBidi"/>
          <w:sz w:val="24"/>
          <w:szCs w:val="24"/>
        </w:rPr>
        <w:t>dutiful and submissive</w:t>
      </w:r>
      <w:r w:rsidR="00B10545">
        <w:rPr>
          <w:rFonts w:asciiTheme="minorBidi" w:hAnsiTheme="minorBidi"/>
          <w:sz w:val="24"/>
          <w:szCs w:val="24"/>
        </w:rPr>
        <w:t xml:space="preserve">, </w:t>
      </w:r>
      <w:r w:rsidR="00C8349D">
        <w:rPr>
          <w:rFonts w:asciiTheme="minorBidi" w:hAnsiTheme="minorBidi"/>
          <w:sz w:val="24"/>
          <w:szCs w:val="24"/>
        </w:rPr>
        <w:t xml:space="preserve">paralleling </w:t>
      </w:r>
      <w:r w:rsidR="00B10545">
        <w:rPr>
          <w:rFonts w:asciiTheme="minorBidi" w:hAnsiTheme="minorBidi"/>
          <w:sz w:val="24"/>
          <w:szCs w:val="24"/>
        </w:rPr>
        <w:t xml:space="preserve">other </w:t>
      </w:r>
      <w:r w:rsidR="00F00DED">
        <w:rPr>
          <w:rFonts w:asciiTheme="minorBidi" w:hAnsiTheme="minorBidi"/>
          <w:sz w:val="24"/>
          <w:szCs w:val="24"/>
        </w:rPr>
        <w:t>forms of ritual worship.</w:t>
      </w:r>
      <w:r w:rsidR="00C8349D">
        <w:rPr>
          <w:rFonts w:asciiTheme="minorBidi" w:hAnsiTheme="minorBidi"/>
          <w:sz w:val="24"/>
          <w:szCs w:val="24"/>
        </w:rPr>
        <w:t xml:space="preserve"> </w:t>
      </w:r>
      <w:r w:rsidR="00F92C3D">
        <w:rPr>
          <w:rFonts w:asciiTheme="minorBidi" w:hAnsiTheme="minorBidi"/>
          <w:sz w:val="24"/>
          <w:szCs w:val="24"/>
        </w:rPr>
        <w:t xml:space="preserve">The </w:t>
      </w:r>
      <w:r w:rsidR="00F92C3D" w:rsidRPr="004C7344">
        <w:rPr>
          <w:rFonts w:asciiTheme="minorBidi" w:hAnsiTheme="minorBidi"/>
          <w:i/>
          <w:iCs/>
          <w:sz w:val="24"/>
          <w:szCs w:val="24"/>
        </w:rPr>
        <w:t>Avot</w:t>
      </w:r>
      <w:r w:rsidR="00F92C3D">
        <w:rPr>
          <w:rFonts w:asciiTheme="minorBidi" w:hAnsiTheme="minorBidi"/>
          <w:sz w:val="24"/>
          <w:szCs w:val="24"/>
        </w:rPr>
        <w:t xml:space="preserve"> teach us that </w:t>
      </w:r>
      <w:r w:rsidR="00993862">
        <w:rPr>
          <w:rFonts w:asciiTheme="minorBidi" w:hAnsiTheme="minorBidi"/>
          <w:sz w:val="24"/>
          <w:szCs w:val="24"/>
        </w:rPr>
        <w:t>prayer can at the same time be familiar</w:t>
      </w:r>
      <w:r w:rsidR="00493C3F">
        <w:rPr>
          <w:rFonts w:asciiTheme="minorBidi" w:hAnsiTheme="minorBidi"/>
          <w:sz w:val="24"/>
          <w:szCs w:val="24"/>
        </w:rPr>
        <w:t xml:space="preserve"> and </w:t>
      </w:r>
      <w:r w:rsidR="008D0CAC">
        <w:rPr>
          <w:rFonts w:asciiTheme="minorBidi" w:hAnsiTheme="minorBidi"/>
          <w:sz w:val="24"/>
          <w:szCs w:val="24"/>
        </w:rPr>
        <w:t>warm, c</w:t>
      </w:r>
      <w:r w:rsidR="00956C9A">
        <w:rPr>
          <w:rFonts w:asciiTheme="minorBidi" w:hAnsiTheme="minorBidi"/>
          <w:sz w:val="24"/>
          <w:szCs w:val="24"/>
        </w:rPr>
        <w:t>omforting</w:t>
      </w:r>
      <w:r w:rsidR="00493C3F">
        <w:rPr>
          <w:rFonts w:asciiTheme="minorBidi" w:hAnsiTheme="minorBidi"/>
          <w:sz w:val="24"/>
          <w:szCs w:val="24"/>
        </w:rPr>
        <w:t xml:space="preserve"> and even audacious</w:t>
      </w:r>
      <w:r w:rsidR="00CA3286">
        <w:rPr>
          <w:rFonts w:asciiTheme="minorBidi" w:hAnsiTheme="minorBidi"/>
          <w:sz w:val="24"/>
          <w:szCs w:val="24"/>
        </w:rPr>
        <w:t xml:space="preserve"> – </w:t>
      </w:r>
      <w:r w:rsidR="00FF4762">
        <w:rPr>
          <w:rFonts w:asciiTheme="minorBidi" w:hAnsiTheme="minorBidi"/>
          <w:sz w:val="24"/>
          <w:szCs w:val="24"/>
        </w:rPr>
        <w:t xml:space="preserve">exactly as they teach us about spirituality in general. </w:t>
      </w:r>
    </w:p>
    <w:p w14:paraId="40DA9B7E" w14:textId="77777777" w:rsidR="00A91C82" w:rsidRDefault="00A91C82" w:rsidP="0076084D">
      <w:pPr>
        <w:spacing w:after="0" w:line="240" w:lineRule="auto"/>
        <w:jc w:val="both"/>
        <w:rPr>
          <w:rFonts w:asciiTheme="minorBidi" w:hAnsiTheme="minorBidi"/>
          <w:sz w:val="24"/>
          <w:szCs w:val="24"/>
        </w:rPr>
      </w:pPr>
    </w:p>
    <w:p w14:paraId="473D9051" w14:textId="6E2610DE" w:rsidR="00F50AB4" w:rsidRDefault="00F52138" w:rsidP="0076084D">
      <w:pPr>
        <w:spacing w:after="0" w:line="240" w:lineRule="auto"/>
        <w:jc w:val="both"/>
        <w:rPr>
          <w:rFonts w:asciiTheme="minorBidi" w:hAnsiTheme="minorBidi"/>
          <w:sz w:val="24"/>
          <w:szCs w:val="24"/>
        </w:rPr>
      </w:pPr>
      <w:r>
        <w:rPr>
          <w:rFonts w:asciiTheme="minorBidi" w:hAnsiTheme="minorBidi"/>
          <w:sz w:val="24"/>
          <w:szCs w:val="24"/>
        </w:rPr>
        <w:t xml:space="preserve">R. Soloveitchik repeats this </w:t>
      </w:r>
      <w:r w:rsidR="005D6964">
        <w:rPr>
          <w:rFonts w:asciiTheme="minorBidi" w:hAnsiTheme="minorBidi"/>
          <w:sz w:val="24"/>
          <w:szCs w:val="24"/>
        </w:rPr>
        <w:t xml:space="preserve">theme regarding the actual </w:t>
      </w:r>
      <w:r w:rsidR="00F75438">
        <w:rPr>
          <w:rFonts w:asciiTheme="minorBidi" w:hAnsiTheme="minorBidi"/>
          <w:sz w:val="24"/>
          <w:szCs w:val="24"/>
        </w:rPr>
        <w:t xml:space="preserve">prayer </w:t>
      </w:r>
      <w:r w:rsidR="005D6964">
        <w:rPr>
          <w:rFonts w:asciiTheme="minorBidi" w:hAnsiTheme="minorBidi"/>
          <w:sz w:val="24"/>
          <w:szCs w:val="24"/>
        </w:rPr>
        <w:t xml:space="preserve">experience of </w:t>
      </w:r>
      <w:r w:rsidR="00D742F5">
        <w:rPr>
          <w:rFonts w:asciiTheme="minorBidi" w:hAnsiTheme="minorBidi"/>
          <w:sz w:val="24"/>
          <w:szCs w:val="24"/>
        </w:rPr>
        <w:t>the individual</w:t>
      </w:r>
      <w:r w:rsidR="00254F41">
        <w:rPr>
          <w:rFonts w:asciiTheme="minorBidi" w:hAnsiTheme="minorBidi"/>
          <w:sz w:val="24"/>
          <w:szCs w:val="24"/>
        </w:rPr>
        <w:t>.</w:t>
      </w:r>
      <w:r w:rsidR="00BD7354">
        <w:rPr>
          <w:rFonts w:asciiTheme="minorBidi" w:hAnsiTheme="minorBidi"/>
          <w:sz w:val="24"/>
          <w:szCs w:val="24"/>
        </w:rPr>
        <w:t xml:space="preserve"> </w:t>
      </w:r>
      <w:r w:rsidR="007A3D42">
        <w:rPr>
          <w:rFonts w:asciiTheme="minorBidi" w:hAnsiTheme="minorBidi"/>
          <w:sz w:val="24"/>
          <w:szCs w:val="24"/>
        </w:rPr>
        <w:t xml:space="preserve">About </w:t>
      </w:r>
      <w:r w:rsidR="00A71EB6">
        <w:rPr>
          <w:rFonts w:asciiTheme="minorBidi" w:hAnsiTheme="minorBidi"/>
          <w:sz w:val="24"/>
          <w:szCs w:val="24"/>
        </w:rPr>
        <w:t xml:space="preserve">the </w:t>
      </w:r>
      <w:r w:rsidR="00254F41">
        <w:rPr>
          <w:rFonts w:asciiTheme="minorBidi" w:hAnsiTheme="minorBidi"/>
          <w:sz w:val="24"/>
          <w:szCs w:val="24"/>
        </w:rPr>
        <w:t xml:space="preserve">very </w:t>
      </w:r>
      <w:r w:rsidR="00A71EB6">
        <w:rPr>
          <w:rFonts w:asciiTheme="minorBidi" w:hAnsiTheme="minorBidi"/>
          <w:sz w:val="24"/>
          <w:szCs w:val="24"/>
        </w:rPr>
        <w:t>p</w:t>
      </w:r>
      <w:r w:rsidR="00BF19C2">
        <w:rPr>
          <w:rFonts w:asciiTheme="minorBidi" w:hAnsiTheme="minorBidi"/>
          <w:sz w:val="24"/>
          <w:szCs w:val="24"/>
        </w:rPr>
        <w:t>ossibility</w:t>
      </w:r>
      <w:r w:rsidR="007A3D42">
        <w:rPr>
          <w:rFonts w:asciiTheme="minorBidi" w:hAnsiTheme="minorBidi"/>
          <w:sz w:val="24"/>
          <w:szCs w:val="24"/>
        </w:rPr>
        <w:t xml:space="preserve"> of prayer</w:t>
      </w:r>
      <w:r w:rsidR="00254F41">
        <w:rPr>
          <w:rFonts w:asciiTheme="minorBidi" w:hAnsiTheme="minorBidi"/>
          <w:sz w:val="24"/>
          <w:szCs w:val="24"/>
        </w:rPr>
        <w:t>, he writes</w:t>
      </w:r>
      <w:r w:rsidR="007615E4">
        <w:rPr>
          <w:rFonts w:asciiTheme="minorBidi" w:hAnsiTheme="minorBidi"/>
          <w:sz w:val="24"/>
          <w:szCs w:val="24"/>
        </w:rPr>
        <w:t>:</w:t>
      </w:r>
    </w:p>
    <w:p w14:paraId="14DF60B4" w14:textId="77777777" w:rsidR="00F50AB4" w:rsidRDefault="00F50AB4" w:rsidP="0076084D">
      <w:pPr>
        <w:spacing w:after="0" w:line="240" w:lineRule="auto"/>
        <w:jc w:val="both"/>
        <w:rPr>
          <w:rFonts w:asciiTheme="minorBidi" w:hAnsiTheme="minorBidi"/>
          <w:sz w:val="24"/>
          <w:szCs w:val="24"/>
        </w:rPr>
      </w:pPr>
    </w:p>
    <w:p w14:paraId="5722464D" w14:textId="2E461732" w:rsidR="00F50AB4" w:rsidRDefault="00F50AB4" w:rsidP="0076084D">
      <w:pPr>
        <w:spacing w:after="0" w:line="240" w:lineRule="auto"/>
        <w:ind w:left="720"/>
        <w:jc w:val="both"/>
        <w:rPr>
          <w:rFonts w:asciiTheme="minorBidi" w:hAnsiTheme="minorBidi"/>
          <w:sz w:val="24"/>
          <w:szCs w:val="24"/>
        </w:rPr>
      </w:pPr>
      <w:r>
        <w:rPr>
          <w:rFonts w:asciiTheme="minorBidi" w:hAnsiTheme="minorBidi"/>
          <w:sz w:val="24"/>
          <w:szCs w:val="24"/>
        </w:rPr>
        <w:t xml:space="preserve">Every </w:t>
      </w:r>
      <w:r w:rsidR="00D2034E">
        <w:rPr>
          <w:rFonts w:asciiTheme="minorBidi" w:hAnsiTheme="minorBidi"/>
          <w:sz w:val="24"/>
          <w:szCs w:val="24"/>
        </w:rPr>
        <w:t>individual who comes to pray grapples anew with this question, as he seeks to initiate the prayer with fea</w:t>
      </w:r>
      <w:r w:rsidR="001546E3">
        <w:rPr>
          <w:rFonts w:asciiTheme="minorBidi" w:hAnsiTheme="minorBidi"/>
          <w:sz w:val="24"/>
          <w:szCs w:val="24"/>
        </w:rPr>
        <w:t>rful supplication and petition: his initial, immediate reaction is expressed in paralyzing fear and shuddering dread. How is possible to set up a dialogue between man and his Creator? (154)</w:t>
      </w:r>
    </w:p>
    <w:p w14:paraId="6A0878D7" w14:textId="77777777" w:rsidR="00F50AB4" w:rsidRDefault="00F50AB4" w:rsidP="0076084D">
      <w:pPr>
        <w:spacing w:after="0" w:line="240" w:lineRule="auto"/>
        <w:jc w:val="both"/>
        <w:rPr>
          <w:rFonts w:asciiTheme="minorBidi" w:hAnsiTheme="minorBidi"/>
          <w:sz w:val="24"/>
          <w:szCs w:val="24"/>
        </w:rPr>
      </w:pPr>
    </w:p>
    <w:p w14:paraId="062CBB5E" w14:textId="37E60B9F" w:rsidR="00410885" w:rsidRDefault="001546E3" w:rsidP="0076084D">
      <w:pPr>
        <w:spacing w:after="0" w:line="240" w:lineRule="auto"/>
        <w:jc w:val="both"/>
        <w:rPr>
          <w:rFonts w:asciiTheme="minorBidi" w:hAnsiTheme="minorBidi"/>
          <w:sz w:val="24"/>
          <w:szCs w:val="24"/>
        </w:rPr>
      </w:pPr>
      <w:r>
        <w:rPr>
          <w:rFonts w:asciiTheme="minorBidi" w:hAnsiTheme="minorBidi"/>
          <w:sz w:val="24"/>
          <w:szCs w:val="24"/>
        </w:rPr>
        <w:t xml:space="preserve">The opening blessing of the </w:t>
      </w:r>
      <w:r w:rsidR="00370991" w:rsidRPr="00370991">
        <w:rPr>
          <w:rFonts w:asciiTheme="minorBidi" w:hAnsiTheme="minorBidi"/>
          <w:i/>
          <w:iCs/>
          <w:sz w:val="24"/>
          <w:szCs w:val="24"/>
        </w:rPr>
        <w:t>Amida</w:t>
      </w:r>
      <w:r w:rsidR="00F400B8">
        <w:rPr>
          <w:rFonts w:asciiTheme="minorBidi" w:hAnsiTheme="minorBidi"/>
          <w:sz w:val="24"/>
          <w:szCs w:val="24"/>
        </w:rPr>
        <w:t>, however,</w:t>
      </w:r>
      <w:r>
        <w:rPr>
          <w:rFonts w:asciiTheme="minorBidi" w:hAnsiTheme="minorBidi"/>
          <w:sz w:val="24"/>
          <w:szCs w:val="24"/>
        </w:rPr>
        <w:t xml:space="preserve"> shows the path forward</w:t>
      </w:r>
      <w:r w:rsidR="00C6160A">
        <w:rPr>
          <w:rFonts w:asciiTheme="minorBidi" w:hAnsiTheme="minorBidi"/>
          <w:sz w:val="24"/>
          <w:szCs w:val="24"/>
        </w:rPr>
        <w:t>:</w:t>
      </w:r>
    </w:p>
    <w:p w14:paraId="4C8F1FCA" w14:textId="17B57B24" w:rsidR="000F2139" w:rsidRDefault="000F2139" w:rsidP="0076084D">
      <w:pPr>
        <w:spacing w:after="0" w:line="240" w:lineRule="auto"/>
        <w:jc w:val="both"/>
        <w:rPr>
          <w:rFonts w:asciiTheme="minorBidi" w:hAnsiTheme="minorBidi"/>
          <w:sz w:val="24"/>
          <w:szCs w:val="24"/>
        </w:rPr>
      </w:pPr>
    </w:p>
    <w:p w14:paraId="674EC165" w14:textId="116D024F" w:rsidR="00AC5585" w:rsidRDefault="00370991" w:rsidP="0076084D">
      <w:pPr>
        <w:spacing w:after="0" w:line="240" w:lineRule="auto"/>
        <w:ind w:left="720"/>
        <w:jc w:val="both"/>
        <w:rPr>
          <w:rFonts w:asciiTheme="minorBidi" w:hAnsiTheme="minorBidi"/>
          <w:sz w:val="24"/>
          <w:szCs w:val="24"/>
        </w:rPr>
      </w:pPr>
      <w:r>
        <w:rPr>
          <w:rFonts w:asciiTheme="minorBidi" w:hAnsiTheme="minorBidi"/>
          <w:sz w:val="24"/>
          <w:szCs w:val="24"/>
        </w:rPr>
        <w:t xml:space="preserve">Abraham discovered God by observing the universe and all </w:t>
      </w:r>
      <w:r w:rsidR="00B369AD">
        <w:rPr>
          <w:rFonts w:asciiTheme="minorBidi" w:hAnsiTheme="minorBidi"/>
          <w:sz w:val="24"/>
          <w:szCs w:val="24"/>
        </w:rPr>
        <w:t xml:space="preserve">it contains; he was the first to stand before God. Is it possible to stand before God? Indeed it is! Abraham was the one who discovered the secret that man should not flee or hide from the </w:t>
      </w:r>
      <w:r w:rsidR="00B369AD">
        <w:rPr>
          <w:rFonts w:asciiTheme="minorBidi" w:hAnsiTheme="minorBidi"/>
          <w:sz w:val="24"/>
          <w:szCs w:val="24"/>
        </w:rPr>
        <w:lastRenderedPageBreak/>
        <w:t>presence of God as Adam did. Man can hold his ground; the creature can appear before the Creator. Abraham brought the message of prayer to the world: man may pour out his feelings before God and have a dialogue with Him.</w:t>
      </w:r>
      <w:r w:rsidR="00817648">
        <w:rPr>
          <w:rFonts w:asciiTheme="minorBidi" w:hAnsiTheme="minorBidi"/>
          <w:sz w:val="24"/>
          <w:szCs w:val="24"/>
        </w:rPr>
        <w:t xml:space="preserve"> </w:t>
      </w:r>
      <w:r w:rsidR="00AC5585">
        <w:rPr>
          <w:rFonts w:asciiTheme="minorBidi" w:hAnsiTheme="minorBidi"/>
          <w:sz w:val="24"/>
          <w:szCs w:val="24"/>
        </w:rPr>
        <w:t>The kingdom of Heaven is filled with inexhaustible lovingkindness</w:t>
      </w:r>
      <w:r w:rsidR="00C21BAF">
        <w:rPr>
          <w:rFonts w:asciiTheme="minorBidi" w:hAnsiTheme="minorBidi"/>
          <w:sz w:val="24"/>
          <w:szCs w:val="24"/>
        </w:rPr>
        <w:t>… God approaches man in lovingkindness and sympathy, which incorporates an element of friendship. (154)</w:t>
      </w:r>
    </w:p>
    <w:p w14:paraId="6FB33026" w14:textId="77777777" w:rsidR="00051393" w:rsidRDefault="00051393" w:rsidP="0076084D">
      <w:pPr>
        <w:tabs>
          <w:tab w:val="left" w:pos="5668"/>
        </w:tabs>
        <w:spacing w:after="0" w:line="240" w:lineRule="auto"/>
        <w:jc w:val="both"/>
        <w:rPr>
          <w:rFonts w:asciiTheme="minorBidi" w:hAnsiTheme="minorBidi"/>
          <w:sz w:val="24"/>
          <w:szCs w:val="24"/>
        </w:rPr>
      </w:pPr>
    </w:p>
    <w:p w14:paraId="165348B5" w14:textId="6C522AA8" w:rsidR="000C7632" w:rsidRPr="00AA3FDB" w:rsidRDefault="00FB5E98" w:rsidP="0076084D">
      <w:pPr>
        <w:tabs>
          <w:tab w:val="left" w:pos="5668"/>
        </w:tabs>
        <w:spacing w:after="0" w:line="240" w:lineRule="auto"/>
        <w:jc w:val="both"/>
        <w:rPr>
          <w:rFonts w:asciiTheme="minorBidi" w:hAnsiTheme="minorBidi"/>
          <w:b/>
          <w:bCs/>
          <w:sz w:val="24"/>
          <w:szCs w:val="24"/>
        </w:rPr>
      </w:pPr>
      <w:r>
        <w:rPr>
          <w:rFonts w:asciiTheme="minorBidi" w:hAnsiTheme="minorBidi"/>
          <w:sz w:val="24"/>
          <w:szCs w:val="24"/>
        </w:rPr>
        <w:t xml:space="preserve">Avraham </w:t>
      </w:r>
      <w:r w:rsidR="00D64AED">
        <w:rPr>
          <w:rFonts w:asciiTheme="minorBidi" w:hAnsiTheme="minorBidi"/>
          <w:sz w:val="24"/>
          <w:szCs w:val="24"/>
        </w:rPr>
        <w:t xml:space="preserve">approached God without ambivalence </w:t>
      </w:r>
      <w:r w:rsidR="00254F41">
        <w:rPr>
          <w:rFonts w:asciiTheme="minorBidi" w:hAnsiTheme="minorBidi"/>
          <w:sz w:val="24"/>
          <w:szCs w:val="24"/>
        </w:rPr>
        <w:t>or</w:t>
      </w:r>
      <w:r w:rsidR="00D64AED">
        <w:rPr>
          <w:rFonts w:asciiTheme="minorBidi" w:hAnsiTheme="minorBidi"/>
          <w:sz w:val="24"/>
          <w:szCs w:val="24"/>
        </w:rPr>
        <w:t xml:space="preserve"> </w:t>
      </w:r>
      <w:r w:rsidR="00E97D04">
        <w:rPr>
          <w:rFonts w:asciiTheme="minorBidi" w:hAnsiTheme="minorBidi"/>
          <w:sz w:val="24"/>
          <w:szCs w:val="24"/>
        </w:rPr>
        <w:t xml:space="preserve">reservation. Out of irrepressible love, he </w:t>
      </w:r>
      <w:r w:rsidR="003D1DD0">
        <w:rPr>
          <w:rFonts w:asciiTheme="minorBidi" w:hAnsiTheme="minorBidi"/>
          <w:sz w:val="24"/>
          <w:szCs w:val="24"/>
        </w:rPr>
        <w:t xml:space="preserve">called out earnestly, and God responded. </w:t>
      </w:r>
      <w:r w:rsidR="00603F06">
        <w:rPr>
          <w:rFonts w:asciiTheme="minorBidi" w:hAnsiTheme="minorBidi"/>
          <w:sz w:val="24"/>
          <w:szCs w:val="24"/>
        </w:rPr>
        <w:t xml:space="preserve">It is Avraham’s religious gesture, together with God’s approval and </w:t>
      </w:r>
      <w:r w:rsidR="005C082B">
        <w:rPr>
          <w:rFonts w:asciiTheme="minorBidi" w:hAnsiTheme="minorBidi"/>
          <w:sz w:val="24"/>
          <w:szCs w:val="24"/>
        </w:rPr>
        <w:t xml:space="preserve">further </w:t>
      </w:r>
      <w:r w:rsidR="00603F06">
        <w:rPr>
          <w:rFonts w:asciiTheme="minorBidi" w:hAnsiTheme="minorBidi"/>
          <w:sz w:val="24"/>
          <w:szCs w:val="24"/>
        </w:rPr>
        <w:t xml:space="preserve">encouragement, that </w:t>
      </w:r>
      <w:r w:rsidR="00073D9E">
        <w:rPr>
          <w:rFonts w:asciiTheme="minorBidi" w:hAnsiTheme="minorBidi"/>
          <w:sz w:val="24"/>
          <w:szCs w:val="24"/>
        </w:rPr>
        <w:t xml:space="preserve">animates </w:t>
      </w:r>
      <w:r w:rsidR="000B67A7">
        <w:rPr>
          <w:rFonts w:asciiTheme="minorBidi" w:hAnsiTheme="minorBidi"/>
          <w:sz w:val="24"/>
          <w:szCs w:val="24"/>
        </w:rPr>
        <w:t xml:space="preserve">and validates </w:t>
      </w:r>
      <w:r w:rsidR="00073D9E">
        <w:rPr>
          <w:rFonts w:asciiTheme="minorBidi" w:hAnsiTheme="minorBidi"/>
          <w:sz w:val="24"/>
          <w:szCs w:val="24"/>
        </w:rPr>
        <w:t>us as we</w:t>
      </w:r>
      <w:r w:rsidR="000B67A7">
        <w:rPr>
          <w:rFonts w:asciiTheme="minorBidi" w:hAnsiTheme="minorBidi"/>
          <w:sz w:val="24"/>
          <w:szCs w:val="24"/>
        </w:rPr>
        <w:t xml:space="preserve"> seek to</w:t>
      </w:r>
      <w:r w:rsidR="00073D9E">
        <w:rPr>
          <w:rFonts w:asciiTheme="minorBidi" w:hAnsiTheme="minorBidi"/>
          <w:sz w:val="24"/>
          <w:szCs w:val="24"/>
        </w:rPr>
        <w:t xml:space="preserve"> overcome our own hes</w:t>
      </w:r>
      <w:r w:rsidR="000B67A7">
        <w:rPr>
          <w:rFonts w:asciiTheme="minorBidi" w:hAnsiTheme="minorBidi"/>
          <w:sz w:val="24"/>
          <w:szCs w:val="24"/>
        </w:rPr>
        <w:t>i</w:t>
      </w:r>
      <w:r w:rsidR="00073D9E">
        <w:rPr>
          <w:rFonts w:asciiTheme="minorBidi" w:hAnsiTheme="minorBidi"/>
          <w:sz w:val="24"/>
          <w:szCs w:val="24"/>
        </w:rPr>
        <w:t>tations and open our hearts</w:t>
      </w:r>
      <w:r w:rsidR="000B67A7">
        <w:rPr>
          <w:rFonts w:asciiTheme="minorBidi" w:hAnsiTheme="minorBidi"/>
          <w:sz w:val="24"/>
          <w:szCs w:val="24"/>
        </w:rPr>
        <w:t xml:space="preserve"> heavenward. </w:t>
      </w:r>
    </w:p>
    <w:p w14:paraId="5D62B4EF" w14:textId="77777777" w:rsidR="00AA3FDB" w:rsidRDefault="00AA3FDB" w:rsidP="0076084D">
      <w:pPr>
        <w:spacing w:after="0" w:line="240" w:lineRule="auto"/>
        <w:jc w:val="both"/>
        <w:rPr>
          <w:rFonts w:asciiTheme="minorBidi" w:hAnsiTheme="minorBidi"/>
          <w:sz w:val="24"/>
          <w:szCs w:val="24"/>
        </w:rPr>
      </w:pPr>
    </w:p>
    <w:p w14:paraId="252D7596" w14:textId="1EAA2E11" w:rsidR="0073069F" w:rsidRDefault="0073069F" w:rsidP="0076084D">
      <w:pPr>
        <w:spacing w:after="0" w:line="240" w:lineRule="auto"/>
        <w:jc w:val="both"/>
        <w:rPr>
          <w:rFonts w:asciiTheme="minorBidi" w:hAnsiTheme="minorBidi"/>
          <w:sz w:val="24"/>
          <w:szCs w:val="24"/>
        </w:rPr>
      </w:pPr>
      <w:r>
        <w:rPr>
          <w:rFonts w:asciiTheme="minorBidi" w:hAnsiTheme="minorBidi"/>
          <w:sz w:val="24"/>
          <w:szCs w:val="24"/>
        </w:rPr>
        <w:t xml:space="preserve">Furthermore, it </w:t>
      </w:r>
      <w:r w:rsidR="00D34ED7">
        <w:rPr>
          <w:rFonts w:asciiTheme="minorBidi" w:hAnsiTheme="minorBidi"/>
          <w:sz w:val="24"/>
          <w:szCs w:val="24"/>
        </w:rPr>
        <w:t xml:space="preserve">is through our connection to </w:t>
      </w:r>
      <w:r w:rsidR="00650848">
        <w:rPr>
          <w:rFonts w:asciiTheme="minorBidi" w:hAnsiTheme="minorBidi"/>
          <w:sz w:val="24"/>
          <w:szCs w:val="24"/>
        </w:rPr>
        <w:t xml:space="preserve">the </w:t>
      </w:r>
      <w:r w:rsidR="00650848" w:rsidRPr="00D0412E">
        <w:rPr>
          <w:rFonts w:asciiTheme="minorBidi" w:hAnsiTheme="minorBidi"/>
          <w:i/>
          <w:iCs/>
          <w:sz w:val="24"/>
          <w:szCs w:val="24"/>
        </w:rPr>
        <w:t>Avot</w:t>
      </w:r>
      <w:r w:rsidR="00035EA6">
        <w:rPr>
          <w:rFonts w:asciiTheme="minorBidi" w:hAnsiTheme="minorBidi"/>
          <w:sz w:val="24"/>
          <w:szCs w:val="24"/>
        </w:rPr>
        <w:t>,</w:t>
      </w:r>
      <w:r w:rsidR="00650848">
        <w:rPr>
          <w:rFonts w:asciiTheme="minorBidi" w:hAnsiTheme="minorBidi"/>
          <w:sz w:val="24"/>
          <w:szCs w:val="24"/>
        </w:rPr>
        <w:t xml:space="preserve"> and </w:t>
      </w:r>
      <w:r w:rsidR="00FC4B8C">
        <w:rPr>
          <w:rFonts w:asciiTheme="minorBidi" w:hAnsiTheme="minorBidi"/>
          <w:sz w:val="24"/>
          <w:szCs w:val="24"/>
        </w:rPr>
        <w:t>the meta</w:t>
      </w:r>
      <w:r w:rsidR="004940D2">
        <w:rPr>
          <w:rFonts w:asciiTheme="minorBidi" w:hAnsiTheme="minorBidi"/>
          <w:sz w:val="24"/>
          <w:szCs w:val="24"/>
        </w:rPr>
        <w:t>-</w:t>
      </w:r>
      <w:r w:rsidR="00FC4B8C">
        <w:rPr>
          <w:rFonts w:asciiTheme="minorBidi" w:hAnsiTheme="minorBidi"/>
          <w:sz w:val="24"/>
          <w:szCs w:val="24"/>
        </w:rPr>
        <w:t xml:space="preserve">historical </w:t>
      </w:r>
      <w:r w:rsidR="00950DF9">
        <w:rPr>
          <w:rFonts w:asciiTheme="minorBidi" w:hAnsiTheme="minorBidi"/>
          <w:sz w:val="24"/>
          <w:szCs w:val="24"/>
        </w:rPr>
        <w:t>community</w:t>
      </w:r>
      <w:r w:rsidR="00035EA6">
        <w:rPr>
          <w:rFonts w:asciiTheme="minorBidi" w:hAnsiTheme="minorBidi"/>
          <w:sz w:val="24"/>
          <w:szCs w:val="24"/>
        </w:rPr>
        <w:t xml:space="preserve"> that they founded, that we </w:t>
      </w:r>
      <w:r w:rsidR="00F70F44">
        <w:rPr>
          <w:rFonts w:asciiTheme="minorBidi" w:hAnsiTheme="minorBidi"/>
          <w:sz w:val="24"/>
          <w:szCs w:val="24"/>
        </w:rPr>
        <w:t>ask</w:t>
      </w:r>
      <w:r w:rsidR="00035EA6">
        <w:rPr>
          <w:rFonts w:asciiTheme="minorBidi" w:hAnsiTheme="minorBidi"/>
          <w:sz w:val="24"/>
          <w:szCs w:val="24"/>
        </w:rPr>
        <w:t xml:space="preserve"> for </w:t>
      </w:r>
      <w:r w:rsidR="00F71E1D">
        <w:rPr>
          <w:rFonts w:asciiTheme="minorBidi" w:hAnsiTheme="minorBidi"/>
          <w:sz w:val="24"/>
          <w:szCs w:val="24"/>
        </w:rPr>
        <w:t>God’s favor</w:t>
      </w:r>
      <w:r w:rsidR="00524AAC">
        <w:rPr>
          <w:rFonts w:asciiTheme="minorBidi" w:hAnsiTheme="minorBidi"/>
          <w:sz w:val="24"/>
          <w:szCs w:val="24"/>
        </w:rPr>
        <w:t>. R. Soloveitchik continues</w:t>
      </w:r>
      <w:r w:rsidR="00F71E1D">
        <w:rPr>
          <w:rFonts w:asciiTheme="minorBidi" w:hAnsiTheme="minorBidi"/>
          <w:sz w:val="24"/>
          <w:szCs w:val="24"/>
        </w:rPr>
        <w:t>:</w:t>
      </w:r>
    </w:p>
    <w:p w14:paraId="698E2311" w14:textId="0CE443D5" w:rsidR="00F71E1D" w:rsidRDefault="00F71E1D" w:rsidP="0076084D">
      <w:pPr>
        <w:spacing w:after="0" w:line="240" w:lineRule="auto"/>
        <w:jc w:val="both"/>
        <w:rPr>
          <w:rFonts w:asciiTheme="minorBidi" w:hAnsiTheme="minorBidi"/>
          <w:sz w:val="24"/>
          <w:szCs w:val="24"/>
        </w:rPr>
      </w:pPr>
    </w:p>
    <w:p w14:paraId="107D678A" w14:textId="08C64FE3" w:rsidR="00101C37" w:rsidRDefault="00254F41" w:rsidP="0076084D">
      <w:pPr>
        <w:spacing w:after="0" w:line="240" w:lineRule="auto"/>
        <w:ind w:left="720"/>
        <w:jc w:val="both"/>
        <w:rPr>
          <w:rFonts w:asciiTheme="minorBidi" w:hAnsiTheme="minorBidi"/>
          <w:sz w:val="24"/>
          <w:szCs w:val="24"/>
        </w:rPr>
      </w:pPr>
      <w:r w:rsidRPr="004723FB">
        <w:rPr>
          <w:rFonts w:asciiTheme="minorBidi" w:hAnsiTheme="minorBidi"/>
          <w:sz w:val="24"/>
          <w:szCs w:val="24"/>
        </w:rPr>
        <w:t>[The blessing of]</w:t>
      </w:r>
      <w:r>
        <w:rPr>
          <w:rFonts w:asciiTheme="minorBidi" w:hAnsiTheme="minorBidi"/>
          <w:sz w:val="24"/>
          <w:szCs w:val="24"/>
        </w:rPr>
        <w:t xml:space="preserve"> </w:t>
      </w:r>
      <w:r w:rsidR="00065189" w:rsidRPr="00254F41">
        <w:rPr>
          <w:rFonts w:asciiTheme="minorBidi" w:hAnsiTheme="minorBidi"/>
          <w:i/>
          <w:iCs/>
          <w:sz w:val="24"/>
          <w:szCs w:val="24"/>
        </w:rPr>
        <w:t>Avot</w:t>
      </w:r>
      <w:r w:rsidR="00065189">
        <w:rPr>
          <w:rFonts w:asciiTheme="minorBidi" w:hAnsiTheme="minorBidi"/>
          <w:sz w:val="24"/>
          <w:szCs w:val="24"/>
        </w:rPr>
        <w:t xml:space="preserve"> contains two elements: that of paternal lovingkindness</w:t>
      </w:r>
      <w:r w:rsidR="008A19B1">
        <w:rPr>
          <w:rFonts w:asciiTheme="minorBidi" w:hAnsiTheme="minorBidi"/>
          <w:sz w:val="24"/>
          <w:szCs w:val="24"/>
        </w:rPr>
        <w:t xml:space="preserve"> </w:t>
      </w:r>
      <w:r w:rsidR="00065189">
        <w:rPr>
          <w:rFonts w:asciiTheme="minorBidi" w:hAnsiTheme="minorBidi"/>
          <w:sz w:val="24"/>
          <w:szCs w:val="24"/>
        </w:rPr>
        <w:t xml:space="preserve">and the appeal to historical precedent. </w:t>
      </w:r>
      <w:r w:rsidR="002E3524">
        <w:rPr>
          <w:rFonts w:asciiTheme="minorBidi" w:hAnsiTheme="minorBidi"/>
          <w:sz w:val="24"/>
          <w:szCs w:val="24"/>
        </w:rPr>
        <w:t xml:space="preserve">The Jew who prays sees himself as integrated with those who have carried the burden over the generations, as connected to the past and the future like a link in one long chain. Awareness of historical continuity, strong faith in the messianic, eschatological destiny of the nation, and the experience of attachment to the generations assure the praying person that God will not reject him. </w:t>
      </w:r>
      <w:r w:rsidR="00E45055">
        <w:rPr>
          <w:rFonts w:asciiTheme="minorBidi" w:hAnsiTheme="minorBidi"/>
          <w:sz w:val="24"/>
          <w:szCs w:val="24"/>
        </w:rPr>
        <w:t>The God who walked with Abraham</w:t>
      </w:r>
      <w:r w:rsidR="004E530E">
        <w:rPr>
          <w:rFonts w:asciiTheme="minorBidi" w:hAnsiTheme="minorBidi"/>
          <w:sz w:val="24"/>
          <w:szCs w:val="24"/>
        </w:rPr>
        <w:t xml:space="preserve">, the God to whom Abraham prayed, the God who forged a covenant </w:t>
      </w:r>
      <w:r w:rsidR="00E018BD">
        <w:rPr>
          <w:rFonts w:asciiTheme="minorBidi" w:hAnsiTheme="minorBidi"/>
          <w:sz w:val="24"/>
          <w:szCs w:val="24"/>
        </w:rPr>
        <w:t>with Abraham, will not hide His face from the individual who prays, even though the latter is hapless and unworthy of standing before Him</w:t>
      </w:r>
      <w:r w:rsidR="001E14C9">
        <w:rPr>
          <w:rFonts w:asciiTheme="minorBidi" w:hAnsiTheme="minorBidi"/>
          <w:sz w:val="24"/>
          <w:szCs w:val="24"/>
        </w:rPr>
        <w:t>. (155)</w:t>
      </w:r>
    </w:p>
    <w:p w14:paraId="213AD64D" w14:textId="3F0343FB" w:rsidR="00B8241B" w:rsidRDefault="00B8241B" w:rsidP="0076084D">
      <w:pPr>
        <w:spacing w:after="0" w:line="240" w:lineRule="auto"/>
        <w:ind w:left="720"/>
        <w:jc w:val="both"/>
        <w:rPr>
          <w:rFonts w:asciiTheme="minorBidi" w:hAnsiTheme="minorBidi"/>
          <w:sz w:val="24"/>
          <w:szCs w:val="24"/>
        </w:rPr>
      </w:pPr>
    </w:p>
    <w:p w14:paraId="4FAE4106" w14:textId="409CD059" w:rsidR="00FE3DDB" w:rsidRPr="006A718E" w:rsidRDefault="00FE3DDB" w:rsidP="0076084D">
      <w:pPr>
        <w:spacing w:after="0" w:line="240" w:lineRule="auto"/>
        <w:jc w:val="both"/>
        <w:rPr>
          <w:rFonts w:asciiTheme="minorBidi" w:hAnsiTheme="minorBidi"/>
          <w:b/>
          <w:bCs/>
          <w:sz w:val="24"/>
          <w:szCs w:val="24"/>
        </w:rPr>
      </w:pPr>
      <w:r w:rsidRPr="006A718E">
        <w:rPr>
          <w:rFonts w:asciiTheme="minorBidi" w:hAnsiTheme="minorBidi"/>
          <w:b/>
          <w:bCs/>
          <w:sz w:val="24"/>
          <w:szCs w:val="24"/>
        </w:rPr>
        <w:t xml:space="preserve">From </w:t>
      </w:r>
      <w:r>
        <w:rPr>
          <w:rFonts w:asciiTheme="minorBidi" w:hAnsiTheme="minorBidi"/>
          <w:b/>
          <w:bCs/>
          <w:sz w:val="24"/>
          <w:szCs w:val="24"/>
        </w:rPr>
        <w:t>“</w:t>
      </w:r>
      <w:r w:rsidRPr="006A718E">
        <w:rPr>
          <w:rFonts w:asciiTheme="minorBidi" w:hAnsiTheme="minorBidi"/>
          <w:b/>
          <w:bCs/>
          <w:i/>
          <w:iCs/>
          <w:sz w:val="24"/>
          <w:szCs w:val="24"/>
        </w:rPr>
        <w:t>Avot</w:t>
      </w:r>
      <w:r>
        <w:rPr>
          <w:rFonts w:asciiTheme="minorBidi" w:hAnsiTheme="minorBidi"/>
          <w:b/>
          <w:bCs/>
          <w:sz w:val="24"/>
          <w:szCs w:val="24"/>
        </w:rPr>
        <w:t>”</w:t>
      </w:r>
      <w:r w:rsidRPr="006A718E">
        <w:rPr>
          <w:rFonts w:asciiTheme="minorBidi" w:hAnsiTheme="minorBidi"/>
          <w:b/>
          <w:bCs/>
          <w:sz w:val="24"/>
          <w:szCs w:val="24"/>
        </w:rPr>
        <w:t xml:space="preserve"> to </w:t>
      </w:r>
      <w:r>
        <w:rPr>
          <w:rFonts w:asciiTheme="minorBidi" w:hAnsiTheme="minorBidi"/>
          <w:b/>
          <w:bCs/>
          <w:sz w:val="24"/>
          <w:szCs w:val="24"/>
        </w:rPr>
        <w:t>“</w:t>
      </w:r>
      <w:r w:rsidRPr="006A718E">
        <w:rPr>
          <w:rFonts w:asciiTheme="minorBidi" w:hAnsiTheme="minorBidi"/>
          <w:b/>
          <w:bCs/>
          <w:i/>
          <w:iCs/>
          <w:sz w:val="24"/>
          <w:szCs w:val="24"/>
        </w:rPr>
        <w:t>Gevur</w:t>
      </w:r>
      <w:r w:rsidR="004702ED">
        <w:rPr>
          <w:rFonts w:asciiTheme="minorBidi" w:hAnsiTheme="minorBidi"/>
          <w:b/>
          <w:bCs/>
          <w:i/>
          <w:iCs/>
          <w:sz w:val="24"/>
          <w:szCs w:val="24"/>
        </w:rPr>
        <w:t>ot</w:t>
      </w:r>
      <w:r>
        <w:rPr>
          <w:rFonts w:asciiTheme="minorBidi" w:hAnsiTheme="minorBidi"/>
          <w:b/>
          <w:bCs/>
          <w:sz w:val="24"/>
          <w:szCs w:val="24"/>
        </w:rPr>
        <w:t>”</w:t>
      </w:r>
    </w:p>
    <w:p w14:paraId="7209E369" w14:textId="77777777" w:rsidR="00FE3DDB" w:rsidRDefault="00FE3DDB" w:rsidP="0076084D">
      <w:pPr>
        <w:spacing w:after="0" w:line="240" w:lineRule="auto"/>
        <w:ind w:left="720"/>
        <w:jc w:val="both"/>
        <w:rPr>
          <w:rFonts w:asciiTheme="minorBidi" w:hAnsiTheme="minorBidi"/>
          <w:sz w:val="24"/>
          <w:szCs w:val="24"/>
        </w:rPr>
      </w:pPr>
    </w:p>
    <w:p w14:paraId="7B53BCF0" w14:textId="4B29FD87" w:rsidR="00B8241B" w:rsidRDefault="00D72C40" w:rsidP="0076084D">
      <w:pPr>
        <w:spacing w:after="0" w:line="240" w:lineRule="auto"/>
        <w:jc w:val="both"/>
        <w:rPr>
          <w:rFonts w:asciiTheme="minorBidi" w:hAnsiTheme="minorBidi"/>
          <w:sz w:val="24"/>
          <w:szCs w:val="24"/>
        </w:rPr>
      </w:pPr>
      <w:r>
        <w:rPr>
          <w:rFonts w:asciiTheme="minorBidi" w:hAnsiTheme="minorBidi"/>
          <w:sz w:val="24"/>
          <w:szCs w:val="24"/>
        </w:rPr>
        <w:t>To summarize</w:t>
      </w:r>
      <w:r w:rsidR="00B8241B">
        <w:rPr>
          <w:rFonts w:asciiTheme="minorBidi" w:hAnsiTheme="minorBidi"/>
          <w:sz w:val="24"/>
          <w:szCs w:val="24"/>
        </w:rPr>
        <w:t xml:space="preserve">, </w:t>
      </w:r>
      <w:r w:rsidR="00B8241B" w:rsidRPr="00B8241B">
        <w:rPr>
          <w:rFonts w:asciiTheme="minorBidi" w:hAnsiTheme="minorBidi"/>
          <w:i/>
          <w:iCs/>
          <w:sz w:val="24"/>
          <w:szCs w:val="24"/>
        </w:rPr>
        <w:t>berit Avot</w:t>
      </w:r>
      <w:r w:rsidR="00B8241B">
        <w:rPr>
          <w:rFonts w:asciiTheme="minorBidi" w:hAnsiTheme="minorBidi"/>
          <w:sz w:val="24"/>
          <w:szCs w:val="24"/>
        </w:rPr>
        <w:t xml:space="preserve"> </w:t>
      </w:r>
      <w:r w:rsidR="0063126F">
        <w:rPr>
          <w:rFonts w:asciiTheme="minorBidi" w:hAnsiTheme="minorBidi"/>
          <w:sz w:val="24"/>
          <w:szCs w:val="24"/>
        </w:rPr>
        <w:t>lays the foundation</w:t>
      </w:r>
      <w:r w:rsidR="00B8241B">
        <w:rPr>
          <w:rFonts w:asciiTheme="minorBidi" w:hAnsiTheme="minorBidi"/>
          <w:sz w:val="24"/>
          <w:szCs w:val="24"/>
        </w:rPr>
        <w:t xml:space="preserve"> </w:t>
      </w:r>
      <w:r w:rsidR="001B0CAF">
        <w:rPr>
          <w:rFonts w:asciiTheme="minorBidi" w:hAnsiTheme="minorBidi"/>
          <w:sz w:val="24"/>
          <w:szCs w:val="24"/>
        </w:rPr>
        <w:t>for</w:t>
      </w:r>
      <w:r w:rsidR="00B8241B">
        <w:rPr>
          <w:rFonts w:asciiTheme="minorBidi" w:hAnsiTheme="minorBidi"/>
          <w:sz w:val="24"/>
          <w:szCs w:val="24"/>
        </w:rPr>
        <w:t xml:space="preserve"> </w:t>
      </w:r>
      <w:r w:rsidR="00DA6529">
        <w:rPr>
          <w:rFonts w:asciiTheme="minorBidi" w:hAnsiTheme="minorBidi"/>
          <w:sz w:val="24"/>
          <w:szCs w:val="24"/>
        </w:rPr>
        <w:t xml:space="preserve">our </w:t>
      </w:r>
      <w:r w:rsidR="00B8241B">
        <w:rPr>
          <w:rFonts w:asciiTheme="minorBidi" w:hAnsiTheme="minorBidi"/>
          <w:sz w:val="24"/>
          <w:szCs w:val="24"/>
        </w:rPr>
        <w:t>prayer</w:t>
      </w:r>
      <w:r w:rsidR="00AA222D">
        <w:rPr>
          <w:rFonts w:asciiTheme="minorBidi" w:hAnsiTheme="minorBidi"/>
          <w:sz w:val="24"/>
          <w:szCs w:val="24"/>
        </w:rPr>
        <w:t xml:space="preserve"> experience</w:t>
      </w:r>
      <w:r w:rsidR="00B8241B">
        <w:rPr>
          <w:rFonts w:asciiTheme="minorBidi" w:hAnsiTheme="minorBidi"/>
          <w:sz w:val="24"/>
          <w:szCs w:val="24"/>
        </w:rPr>
        <w:t xml:space="preserve"> in two senses: </w:t>
      </w:r>
    </w:p>
    <w:p w14:paraId="0AB9A727" w14:textId="0F4E372C" w:rsidR="00B8389D" w:rsidRDefault="00B8389D" w:rsidP="0076084D">
      <w:pPr>
        <w:spacing w:after="0" w:line="240" w:lineRule="auto"/>
        <w:jc w:val="both"/>
        <w:rPr>
          <w:rFonts w:asciiTheme="minorBidi" w:hAnsiTheme="minorBidi"/>
          <w:sz w:val="24"/>
          <w:szCs w:val="24"/>
        </w:rPr>
      </w:pPr>
    </w:p>
    <w:p w14:paraId="37BADC89" w14:textId="6A901A25" w:rsidR="00397892" w:rsidRDefault="00C207DF" w:rsidP="0076084D">
      <w:pPr>
        <w:pStyle w:val="ListParagraph"/>
        <w:numPr>
          <w:ilvl w:val="0"/>
          <w:numId w:val="1"/>
        </w:numPr>
        <w:spacing w:after="0" w:line="240" w:lineRule="auto"/>
        <w:jc w:val="both"/>
        <w:rPr>
          <w:rFonts w:asciiTheme="minorBidi" w:hAnsiTheme="minorBidi"/>
          <w:sz w:val="24"/>
          <w:szCs w:val="24"/>
        </w:rPr>
      </w:pPr>
      <w:r w:rsidRPr="00241F96">
        <w:rPr>
          <w:rFonts w:asciiTheme="minorBidi" w:hAnsiTheme="minorBidi"/>
          <w:sz w:val="24"/>
          <w:szCs w:val="24"/>
        </w:rPr>
        <w:t xml:space="preserve">Prayer emanates from the spiritual </w:t>
      </w:r>
      <w:r w:rsidR="00F9006B" w:rsidRPr="00241F96">
        <w:rPr>
          <w:rFonts w:asciiTheme="minorBidi" w:hAnsiTheme="minorBidi"/>
          <w:sz w:val="24"/>
          <w:szCs w:val="24"/>
        </w:rPr>
        <w:t>yearning</w:t>
      </w:r>
      <w:r w:rsidR="001C43B3" w:rsidRPr="00241F96">
        <w:rPr>
          <w:rFonts w:asciiTheme="minorBidi" w:hAnsiTheme="minorBidi"/>
          <w:sz w:val="24"/>
          <w:szCs w:val="24"/>
        </w:rPr>
        <w:t>, on the one hand,</w:t>
      </w:r>
      <w:r w:rsidR="00F9006B" w:rsidRPr="00241F96">
        <w:rPr>
          <w:rFonts w:asciiTheme="minorBidi" w:hAnsiTheme="minorBidi"/>
          <w:sz w:val="24"/>
          <w:szCs w:val="24"/>
        </w:rPr>
        <w:t xml:space="preserve"> and </w:t>
      </w:r>
      <w:r w:rsidRPr="00241F96">
        <w:rPr>
          <w:rFonts w:asciiTheme="minorBidi" w:hAnsiTheme="minorBidi"/>
          <w:sz w:val="24"/>
          <w:szCs w:val="24"/>
        </w:rPr>
        <w:t>intimacy</w:t>
      </w:r>
      <w:r w:rsidR="001C43B3" w:rsidRPr="00241F96">
        <w:rPr>
          <w:rFonts w:asciiTheme="minorBidi" w:hAnsiTheme="minorBidi"/>
          <w:sz w:val="24"/>
          <w:szCs w:val="24"/>
        </w:rPr>
        <w:t>, on the other,</w:t>
      </w:r>
      <w:r w:rsidRPr="00241F96">
        <w:rPr>
          <w:rFonts w:asciiTheme="minorBidi" w:hAnsiTheme="minorBidi"/>
          <w:sz w:val="24"/>
          <w:szCs w:val="24"/>
        </w:rPr>
        <w:t xml:space="preserve"> </w:t>
      </w:r>
      <w:r w:rsidR="0063126F">
        <w:rPr>
          <w:rFonts w:asciiTheme="minorBidi" w:hAnsiTheme="minorBidi"/>
          <w:sz w:val="24"/>
          <w:szCs w:val="24"/>
        </w:rPr>
        <w:t>of</w:t>
      </w:r>
      <w:r w:rsidRPr="00241F96">
        <w:rPr>
          <w:rFonts w:asciiTheme="minorBidi" w:hAnsiTheme="minorBidi"/>
          <w:sz w:val="24"/>
          <w:szCs w:val="24"/>
        </w:rPr>
        <w:t xml:space="preserve"> </w:t>
      </w:r>
      <w:r w:rsidR="00B22A48" w:rsidRPr="00241F96">
        <w:rPr>
          <w:rFonts w:asciiTheme="minorBidi" w:hAnsiTheme="minorBidi"/>
          <w:i/>
          <w:iCs/>
          <w:sz w:val="24"/>
          <w:szCs w:val="24"/>
        </w:rPr>
        <w:t>berit Avo</w:t>
      </w:r>
      <w:r w:rsidR="005F70CC" w:rsidRPr="00241F96">
        <w:rPr>
          <w:rFonts w:asciiTheme="minorBidi" w:hAnsiTheme="minorBidi"/>
          <w:i/>
          <w:iCs/>
          <w:sz w:val="24"/>
          <w:szCs w:val="24"/>
        </w:rPr>
        <w:t>t</w:t>
      </w:r>
      <w:r w:rsidR="00606BA3" w:rsidRPr="00241F96">
        <w:rPr>
          <w:rFonts w:asciiTheme="minorBidi" w:hAnsiTheme="minorBidi"/>
          <w:sz w:val="24"/>
          <w:szCs w:val="24"/>
        </w:rPr>
        <w:t xml:space="preserve">. We relate to God not </w:t>
      </w:r>
      <w:r w:rsidR="00891087" w:rsidRPr="00241F96">
        <w:rPr>
          <w:rFonts w:asciiTheme="minorBidi" w:hAnsiTheme="minorBidi"/>
          <w:sz w:val="24"/>
          <w:szCs w:val="24"/>
        </w:rPr>
        <w:t>as</w:t>
      </w:r>
      <w:r w:rsidR="00E631D1" w:rsidRPr="00241F96">
        <w:rPr>
          <w:rFonts w:asciiTheme="minorBidi" w:hAnsiTheme="minorBidi"/>
          <w:sz w:val="24"/>
          <w:szCs w:val="24"/>
        </w:rPr>
        <w:t xml:space="preserve"> </w:t>
      </w:r>
      <w:r w:rsidR="00101C37">
        <w:rPr>
          <w:rFonts w:asciiTheme="minorBidi" w:hAnsiTheme="minorBidi"/>
          <w:sz w:val="24"/>
          <w:szCs w:val="24"/>
        </w:rPr>
        <w:t xml:space="preserve">an impersonal </w:t>
      </w:r>
      <w:r w:rsidR="00E631D1" w:rsidRPr="00241F96">
        <w:rPr>
          <w:rFonts w:asciiTheme="minorBidi" w:hAnsiTheme="minorBidi"/>
          <w:sz w:val="24"/>
          <w:szCs w:val="24"/>
        </w:rPr>
        <w:t>Master of the universe but</w:t>
      </w:r>
      <w:r w:rsidR="00F03E9D" w:rsidRPr="00241F96">
        <w:rPr>
          <w:rFonts w:asciiTheme="minorBidi" w:hAnsiTheme="minorBidi"/>
          <w:sz w:val="24"/>
          <w:szCs w:val="24"/>
        </w:rPr>
        <w:t xml:space="preserve"> as </w:t>
      </w:r>
      <w:r w:rsidR="0029678D">
        <w:rPr>
          <w:rFonts w:asciiTheme="minorBidi" w:hAnsiTheme="minorBidi"/>
          <w:sz w:val="24"/>
          <w:szCs w:val="24"/>
        </w:rPr>
        <w:t xml:space="preserve">the familiar and beloved </w:t>
      </w:r>
      <w:r w:rsidR="00606BA3" w:rsidRPr="00241F96">
        <w:rPr>
          <w:rFonts w:asciiTheme="minorBidi" w:hAnsiTheme="minorBidi"/>
          <w:sz w:val="24"/>
          <w:szCs w:val="24"/>
        </w:rPr>
        <w:t>“God of our forefathers, the God of Avraham, the God of Yitzchak, and the God of Yaakov</w:t>
      </w:r>
      <w:r w:rsidR="003C3262" w:rsidRPr="00241F96">
        <w:rPr>
          <w:rFonts w:asciiTheme="minorBidi" w:hAnsiTheme="minorBidi"/>
          <w:sz w:val="24"/>
          <w:szCs w:val="24"/>
        </w:rPr>
        <w:t>.</w:t>
      </w:r>
      <w:r w:rsidR="00606BA3" w:rsidRPr="00241F96">
        <w:rPr>
          <w:rFonts w:asciiTheme="minorBidi" w:hAnsiTheme="minorBidi"/>
          <w:sz w:val="24"/>
          <w:szCs w:val="24"/>
        </w:rPr>
        <w:t>”</w:t>
      </w:r>
      <w:r w:rsidR="00AD61E2">
        <w:rPr>
          <w:rFonts w:asciiTheme="minorBidi" w:hAnsiTheme="minorBidi"/>
          <w:sz w:val="24"/>
          <w:szCs w:val="24"/>
        </w:rPr>
        <w:t xml:space="preserve"> Tellingly, e</w:t>
      </w:r>
      <w:r w:rsidR="00F03E9D" w:rsidRPr="00241F96">
        <w:rPr>
          <w:rFonts w:asciiTheme="minorBidi" w:hAnsiTheme="minorBidi"/>
          <w:sz w:val="24"/>
          <w:szCs w:val="24"/>
        </w:rPr>
        <w:t xml:space="preserve">ven </w:t>
      </w:r>
      <w:r w:rsidR="008D7E93" w:rsidRPr="00241F96">
        <w:rPr>
          <w:rFonts w:asciiTheme="minorBidi" w:hAnsiTheme="minorBidi"/>
          <w:sz w:val="24"/>
          <w:szCs w:val="24"/>
        </w:rPr>
        <w:t xml:space="preserve">the opinion that disallows a convert </w:t>
      </w:r>
      <w:r w:rsidR="00312807" w:rsidRPr="00241F96">
        <w:rPr>
          <w:rFonts w:asciiTheme="minorBidi" w:hAnsiTheme="minorBidi"/>
          <w:sz w:val="24"/>
          <w:szCs w:val="24"/>
        </w:rPr>
        <w:t xml:space="preserve">from </w:t>
      </w:r>
      <w:r w:rsidR="005A3060" w:rsidRPr="00241F96">
        <w:rPr>
          <w:rFonts w:asciiTheme="minorBidi" w:hAnsiTheme="minorBidi"/>
          <w:sz w:val="24"/>
          <w:szCs w:val="24"/>
        </w:rPr>
        <w:t>speaking of “our forefathers” insists that he or she still</w:t>
      </w:r>
      <w:r w:rsidR="00DD0C88">
        <w:rPr>
          <w:rFonts w:asciiTheme="minorBidi" w:hAnsiTheme="minorBidi"/>
          <w:sz w:val="24"/>
          <w:szCs w:val="24"/>
        </w:rPr>
        <w:t xml:space="preserve"> open prayer by </w:t>
      </w:r>
      <w:r w:rsidR="00582073" w:rsidRPr="00241F96">
        <w:rPr>
          <w:rFonts w:asciiTheme="minorBidi" w:hAnsiTheme="minorBidi"/>
          <w:sz w:val="24"/>
          <w:szCs w:val="24"/>
        </w:rPr>
        <w:t>call</w:t>
      </w:r>
      <w:r w:rsidR="00DD0C88">
        <w:rPr>
          <w:rFonts w:asciiTheme="minorBidi" w:hAnsiTheme="minorBidi"/>
          <w:sz w:val="24"/>
          <w:szCs w:val="24"/>
        </w:rPr>
        <w:t>ing</w:t>
      </w:r>
      <w:r w:rsidR="00582073" w:rsidRPr="00241F96">
        <w:rPr>
          <w:rFonts w:asciiTheme="minorBidi" w:hAnsiTheme="minorBidi"/>
          <w:sz w:val="24"/>
          <w:szCs w:val="24"/>
        </w:rPr>
        <w:t xml:space="preserve"> out to </w:t>
      </w:r>
      <w:r w:rsidR="0048744F">
        <w:rPr>
          <w:rFonts w:asciiTheme="minorBidi" w:hAnsiTheme="minorBidi"/>
          <w:sz w:val="24"/>
          <w:szCs w:val="24"/>
        </w:rPr>
        <w:t xml:space="preserve">the personal </w:t>
      </w:r>
      <w:r w:rsidR="0066259F" w:rsidRPr="00241F96">
        <w:rPr>
          <w:rFonts w:asciiTheme="minorBidi" w:hAnsiTheme="minorBidi"/>
          <w:sz w:val="24"/>
          <w:szCs w:val="24"/>
        </w:rPr>
        <w:t>“</w:t>
      </w:r>
      <w:r w:rsidR="00955C53" w:rsidRPr="00241F96">
        <w:rPr>
          <w:rFonts w:asciiTheme="minorBidi" w:hAnsiTheme="minorBidi"/>
          <w:sz w:val="24"/>
          <w:szCs w:val="24"/>
        </w:rPr>
        <w:t>God of the forefathers of Israel</w:t>
      </w:r>
      <w:r w:rsidR="00A07038" w:rsidRPr="00241F96">
        <w:rPr>
          <w:rFonts w:asciiTheme="minorBidi" w:hAnsiTheme="minorBidi"/>
          <w:sz w:val="24"/>
          <w:szCs w:val="24"/>
        </w:rPr>
        <w:t>” (</w:t>
      </w:r>
      <w:r w:rsidR="00A07038" w:rsidRPr="00241F96">
        <w:rPr>
          <w:rFonts w:asciiTheme="minorBidi" w:hAnsiTheme="minorBidi"/>
          <w:i/>
          <w:iCs/>
          <w:sz w:val="24"/>
          <w:szCs w:val="24"/>
        </w:rPr>
        <w:t>Bikkurim</w:t>
      </w:r>
      <w:r w:rsidR="00A07038" w:rsidRPr="00241F96">
        <w:rPr>
          <w:rFonts w:asciiTheme="minorBidi" w:hAnsiTheme="minorBidi"/>
          <w:sz w:val="24"/>
          <w:szCs w:val="24"/>
        </w:rPr>
        <w:t xml:space="preserve"> 1:4).</w:t>
      </w:r>
      <w:r w:rsidR="00A07038">
        <w:rPr>
          <w:rStyle w:val="FootnoteReference"/>
          <w:rFonts w:asciiTheme="minorBidi" w:hAnsiTheme="minorBidi"/>
          <w:sz w:val="24"/>
          <w:szCs w:val="24"/>
        </w:rPr>
        <w:footnoteReference w:id="7"/>
      </w:r>
      <w:r w:rsidR="00955C53" w:rsidRPr="00241F96">
        <w:rPr>
          <w:rFonts w:asciiTheme="minorBidi" w:hAnsiTheme="minorBidi"/>
          <w:sz w:val="24"/>
          <w:szCs w:val="24"/>
        </w:rPr>
        <w:t xml:space="preserve"> </w:t>
      </w:r>
    </w:p>
    <w:p w14:paraId="2081DD4A" w14:textId="3DC0DE10" w:rsidR="00241F96" w:rsidRPr="00241F96" w:rsidRDefault="00241F96" w:rsidP="0076084D">
      <w:pPr>
        <w:pStyle w:val="ListParagraph"/>
        <w:spacing w:after="0" w:line="240" w:lineRule="auto"/>
        <w:jc w:val="both"/>
        <w:rPr>
          <w:rFonts w:asciiTheme="minorBidi" w:hAnsiTheme="minorBidi"/>
          <w:sz w:val="24"/>
          <w:szCs w:val="24"/>
        </w:rPr>
      </w:pPr>
    </w:p>
    <w:p w14:paraId="1FBBA148" w14:textId="3EC6F3A6" w:rsidR="000A2259" w:rsidRPr="000A2259" w:rsidRDefault="00767F44" w:rsidP="0076084D">
      <w:pPr>
        <w:pStyle w:val="ListParagraph"/>
        <w:numPr>
          <w:ilvl w:val="0"/>
          <w:numId w:val="1"/>
        </w:numPr>
        <w:spacing w:after="0" w:line="240" w:lineRule="auto"/>
        <w:jc w:val="both"/>
        <w:rPr>
          <w:rFonts w:asciiTheme="minorBidi" w:hAnsiTheme="minorBidi"/>
          <w:sz w:val="24"/>
          <w:szCs w:val="24"/>
        </w:rPr>
      </w:pPr>
      <w:r>
        <w:rPr>
          <w:rFonts w:asciiTheme="minorBidi" w:hAnsiTheme="minorBidi"/>
          <w:sz w:val="24"/>
          <w:szCs w:val="24"/>
        </w:rPr>
        <w:t>Through i</w:t>
      </w:r>
      <w:r w:rsidR="00863E5E">
        <w:rPr>
          <w:rFonts w:asciiTheme="minorBidi" w:hAnsiTheme="minorBidi"/>
          <w:sz w:val="24"/>
          <w:szCs w:val="24"/>
        </w:rPr>
        <w:t xml:space="preserve">dentification with </w:t>
      </w:r>
      <w:r w:rsidR="00707B09">
        <w:rPr>
          <w:rFonts w:asciiTheme="minorBidi" w:hAnsiTheme="minorBidi"/>
          <w:sz w:val="24"/>
          <w:szCs w:val="24"/>
        </w:rPr>
        <w:t xml:space="preserve">the historical dimension of </w:t>
      </w:r>
      <w:r w:rsidR="00863E5E" w:rsidRPr="00863E5E">
        <w:rPr>
          <w:rFonts w:asciiTheme="minorBidi" w:hAnsiTheme="minorBidi"/>
          <w:i/>
          <w:iCs/>
          <w:sz w:val="24"/>
          <w:szCs w:val="24"/>
        </w:rPr>
        <w:t>berit Avot</w:t>
      </w:r>
      <w:r>
        <w:rPr>
          <w:rFonts w:asciiTheme="minorBidi" w:hAnsiTheme="minorBidi"/>
          <w:sz w:val="24"/>
          <w:szCs w:val="24"/>
        </w:rPr>
        <w:t xml:space="preserve">, the individual </w:t>
      </w:r>
      <w:r w:rsidR="009B762F">
        <w:rPr>
          <w:rFonts w:asciiTheme="minorBidi" w:hAnsiTheme="minorBidi"/>
          <w:sz w:val="24"/>
          <w:szCs w:val="24"/>
        </w:rPr>
        <w:t>gains access to God</w:t>
      </w:r>
      <w:r w:rsidR="007872AB">
        <w:rPr>
          <w:rFonts w:asciiTheme="minorBidi" w:hAnsiTheme="minorBidi"/>
          <w:sz w:val="24"/>
          <w:szCs w:val="24"/>
        </w:rPr>
        <w:t xml:space="preserve"> and His grace</w:t>
      </w:r>
      <w:r w:rsidR="008328F3">
        <w:rPr>
          <w:rFonts w:asciiTheme="minorBidi" w:hAnsiTheme="minorBidi"/>
          <w:sz w:val="24"/>
          <w:szCs w:val="24"/>
        </w:rPr>
        <w:t xml:space="preserve">. </w:t>
      </w:r>
      <w:r w:rsidR="00892BE2">
        <w:rPr>
          <w:rFonts w:asciiTheme="minorBidi" w:hAnsiTheme="minorBidi"/>
          <w:sz w:val="24"/>
          <w:szCs w:val="24"/>
        </w:rPr>
        <w:t xml:space="preserve">The petitioner </w:t>
      </w:r>
      <w:r w:rsidR="00FF6405">
        <w:rPr>
          <w:rFonts w:asciiTheme="minorBidi" w:hAnsiTheme="minorBidi"/>
          <w:sz w:val="24"/>
          <w:szCs w:val="24"/>
        </w:rPr>
        <w:t>appeals to</w:t>
      </w:r>
      <w:r w:rsidR="00892BE2">
        <w:rPr>
          <w:rFonts w:asciiTheme="minorBidi" w:hAnsiTheme="minorBidi"/>
          <w:sz w:val="24"/>
          <w:szCs w:val="24"/>
        </w:rPr>
        <w:t xml:space="preserve"> </w:t>
      </w:r>
      <w:r w:rsidR="0071362E">
        <w:rPr>
          <w:rFonts w:asciiTheme="minorBidi" w:hAnsiTheme="minorBidi"/>
          <w:sz w:val="24"/>
          <w:szCs w:val="24"/>
        </w:rPr>
        <w:t xml:space="preserve">Him </w:t>
      </w:r>
      <w:r w:rsidR="005956F6">
        <w:rPr>
          <w:rFonts w:asciiTheme="minorBidi" w:hAnsiTheme="minorBidi"/>
          <w:sz w:val="24"/>
          <w:szCs w:val="24"/>
        </w:rPr>
        <w:t>not out of personal merit</w:t>
      </w:r>
      <w:r w:rsidR="00891765">
        <w:rPr>
          <w:rFonts w:asciiTheme="minorBidi" w:hAnsiTheme="minorBidi"/>
          <w:sz w:val="24"/>
          <w:szCs w:val="24"/>
        </w:rPr>
        <w:t>,</w:t>
      </w:r>
      <w:r w:rsidR="005956F6">
        <w:rPr>
          <w:rFonts w:asciiTheme="minorBidi" w:hAnsiTheme="minorBidi"/>
          <w:sz w:val="24"/>
          <w:szCs w:val="24"/>
        </w:rPr>
        <w:t xml:space="preserve"> but </w:t>
      </w:r>
      <w:r w:rsidR="00892BE2">
        <w:rPr>
          <w:rFonts w:asciiTheme="minorBidi" w:hAnsiTheme="minorBidi"/>
          <w:sz w:val="24"/>
          <w:szCs w:val="24"/>
        </w:rPr>
        <w:t>as He “W</w:t>
      </w:r>
      <w:r w:rsidR="009B762F">
        <w:rPr>
          <w:rFonts w:asciiTheme="minorBidi" w:hAnsiTheme="minorBidi"/>
          <w:sz w:val="24"/>
          <w:szCs w:val="24"/>
        </w:rPr>
        <w:t>ho</w:t>
      </w:r>
      <w:r w:rsidR="00892BE2">
        <w:rPr>
          <w:rFonts w:asciiTheme="minorBidi" w:hAnsiTheme="minorBidi"/>
          <w:sz w:val="24"/>
          <w:szCs w:val="24"/>
        </w:rPr>
        <w:t xml:space="preserve"> remembers the kindnesses of the </w:t>
      </w:r>
      <w:r w:rsidR="00892BE2" w:rsidRPr="005956F6">
        <w:rPr>
          <w:rFonts w:asciiTheme="minorBidi" w:hAnsiTheme="minorBidi"/>
          <w:i/>
          <w:iCs/>
          <w:sz w:val="24"/>
          <w:szCs w:val="24"/>
        </w:rPr>
        <w:t>Avot</w:t>
      </w:r>
      <w:r w:rsidR="00892BE2">
        <w:rPr>
          <w:rFonts w:asciiTheme="minorBidi" w:hAnsiTheme="minorBidi"/>
          <w:sz w:val="24"/>
          <w:szCs w:val="24"/>
        </w:rPr>
        <w:t xml:space="preserve"> and </w:t>
      </w:r>
      <w:r w:rsidR="007E7A21">
        <w:rPr>
          <w:rFonts w:asciiTheme="minorBidi" w:hAnsiTheme="minorBidi"/>
          <w:sz w:val="24"/>
          <w:szCs w:val="24"/>
        </w:rPr>
        <w:t>brings redemption to their descendants</w:t>
      </w:r>
      <w:r w:rsidR="00530FA1">
        <w:rPr>
          <w:rFonts w:asciiTheme="minorBidi" w:hAnsiTheme="minorBidi"/>
          <w:sz w:val="24"/>
          <w:szCs w:val="24"/>
        </w:rPr>
        <w:t>.”</w:t>
      </w:r>
      <w:r w:rsidR="00235AEC">
        <w:rPr>
          <w:rFonts w:asciiTheme="minorBidi" w:hAnsiTheme="minorBidi"/>
          <w:sz w:val="24"/>
          <w:szCs w:val="24"/>
        </w:rPr>
        <w:t xml:space="preserve"> </w:t>
      </w:r>
    </w:p>
    <w:p w14:paraId="7CD187F8" w14:textId="3BB3FC2D" w:rsidR="00093B4F" w:rsidRDefault="00093B4F" w:rsidP="0076084D">
      <w:pPr>
        <w:spacing w:after="0" w:line="240" w:lineRule="auto"/>
        <w:jc w:val="both"/>
        <w:rPr>
          <w:rFonts w:asciiTheme="minorBidi" w:hAnsiTheme="minorBidi"/>
          <w:sz w:val="24"/>
          <w:szCs w:val="24"/>
        </w:rPr>
      </w:pPr>
    </w:p>
    <w:p w14:paraId="7FC22F47" w14:textId="1591BB09" w:rsidR="00CC7D8B" w:rsidRDefault="005956F6" w:rsidP="0076084D">
      <w:pPr>
        <w:spacing w:after="0" w:line="240" w:lineRule="auto"/>
        <w:jc w:val="both"/>
        <w:rPr>
          <w:rFonts w:asciiTheme="minorBidi" w:hAnsiTheme="minorBidi"/>
          <w:sz w:val="24"/>
          <w:szCs w:val="24"/>
        </w:rPr>
      </w:pPr>
      <w:r w:rsidRPr="00AB1DF8">
        <w:rPr>
          <w:rFonts w:asciiTheme="minorBidi" w:hAnsiTheme="minorBidi"/>
          <w:sz w:val="24"/>
          <w:szCs w:val="24"/>
        </w:rPr>
        <w:t>These two aspects, in turn, reflect two different covenant</w:t>
      </w:r>
      <w:r w:rsidR="00CF0481" w:rsidRPr="00AB1DF8">
        <w:rPr>
          <w:rFonts w:asciiTheme="minorBidi" w:hAnsiTheme="minorBidi"/>
          <w:sz w:val="24"/>
          <w:szCs w:val="24"/>
        </w:rPr>
        <w:t xml:space="preserve">al events between God and </w:t>
      </w:r>
      <w:r w:rsidRPr="00AB1DF8">
        <w:rPr>
          <w:rFonts w:asciiTheme="minorBidi" w:hAnsiTheme="minorBidi"/>
          <w:sz w:val="24"/>
          <w:szCs w:val="24"/>
        </w:rPr>
        <w:t xml:space="preserve">Avraham. On the one hand, we begin prayer by echoing </w:t>
      </w:r>
      <w:r w:rsidR="00707B09" w:rsidRPr="00AB1DF8">
        <w:rPr>
          <w:rFonts w:asciiTheme="minorBidi" w:hAnsiTheme="minorBidi"/>
          <w:sz w:val="24"/>
          <w:szCs w:val="24"/>
        </w:rPr>
        <w:t xml:space="preserve">the </w:t>
      </w:r>
      <w:r w:rsidRPr="00AB1DF8">
        <w:rPr>
          <w:rFonts w:asciiTheme="minorBidi" w:hAnsiTheme="minorBidi"/>
          <w:sz w:val="24"/>
          <w:szCs w:val="24"/>
        </w:rPr>
        <w:t>closeness o</w:t>
      </w:r>
      <w:r w:rsidR="00707B09" w:rsidRPr="00AB1DF8">
        <w:rPr>
          <w:rFonts w:asciiTheme="minorBidi" w:hAnsiTheme="minorBidi"/>
          <w:sz w:val="24"/>
          <w:szCs w:val="24"/>
        </w:rPr>
        <w:t xml:space="preserve">f </w:t>
      </w:r>
      <w:r w:rsidR="00707B09" w:rsidRPr="00AB1DF8">
        <w:rPr>
          <w:rFonts w:asciiTheme="minorBidi" w:hAnsiTheme="minorBidi"/>
          <w:i/>
          <w:iCs/>
          <w:sz w:val="24"/>
          <w:szCs w:val="24"/>
        </w:rPr>
        <w:t xml:space="preserve">berit mila </w:t>
      </w:r>
      <w:r w:rsidR="00707B09" w:rsidRPr="00AB1DF8">
        <w:rPr>
          <w:rFonts w:asciiTheme="minorBidi" w:hAnsiTheme="minorBidi"/>
          <w:sz w:val="24"/>
          <w:szCs w:val="24"/>
        </w:rPr>
        <w:t xml:space="preserve">and God’s promise </w:t>
      </w:r>
      <w:r w:rsidRPr="00AB1DF8">
        <w:rPr>
          <w:rFonts w:asciiTheme="minorBidi" w:hAnsiTheme="minorBidi"/>
          <w:sz w:val="24"/>
          <w:szCs w:val="24"/>
        </w:rPr>
        <w:t xml:space="preserve">therein </w:t>
      </w:r>
      <w:r w:rsidR="00707B09" w:rsidRPr="00AB1DF8">
        <w:rPr>
          <w:rFonts w:asciiTheme="minorBidi" w:hAnsiTheme="minorBidi"/>
          <w:sz w:val="24"/>
          <w:szCs w:val="24"/>
        </w:rPr>
        <w:t>“to be for you God</w:t>
      </w:r>
      <w:r w:rsidR="008D6B4C" w:rsidRPr="00AB1DF8">
        <w:rPr>
          <w:rFonts w:asciiTheme="minorBidi" w:hAnsiTheme="minorBidi"/>
          <w:sz w:val="24"/>
          <w:szCs w:val="24"/>
        </w:rPr>
        <w:t>,</w:t>
      </w:r>
      <w:r w:rsidR="00707B09" w:rsidRPr="00AB1DF8">
        <w:rPr>
          <w:rFonts w:asciiTheme="minorBidi" w:hAnsiTheme="minorBidi"/>
          <w:sz w:val="24"/>
          <w:szCs w:val="24"/>
        </w:rPr>
        <w:t xml:space="preserve"> and for your progeny after you” (</w:t>
      </w:r>
      <w:r w:rsidR="00707B09" w:rsidRPr="00AB1DF8">
        <w:rPr>
          <w:rFonts w:asciiTheme="minorBidi" w:hAnsiTheme="minorBidi"/>
          <w:i/>
          <w:iCs/>
          <w:sz w:val="24"/>
          <w:szCs w:val="24"/>
        </w:rPr>
        <w:t>Bereishit</w:t>
      </w:r>
      <w:r w:rsidR="00707B09" w:rsidRPr="00AB1DF8">
        <w:rPr>
          <w:rFonts w:asciiTheme="minorBidi" w:hAnsiTheme="minorBidi"/>
          <w:sz w:val="24"/>
          <w:szCs w:val="24"/>
        </w:rPr>
        <w:t xml:space="preserve"> 17:7).</w:t>
      </w:r>
      <w:r w:rsidRPr="00AB1DF8">
        <w:rPr>
          <w:rFonts w:asciiTheme="minorBidi" w:hAnsiTheme="minorBidi"/>
          <w:sz w:val="24"/>
          <w:szCs w:val="24"/>
        </w:rPr>
        <w:t xml:space="preserve"> </w:t>
      </w:r>
      <w:r w:rsidR="00CE0E93" w:rsidRPr="00AB1DF8">
        <w:rPr>
          <w:rFonts w:asciiTheme="minorBidi" w:hAnsiTheme="minorBidi"/>
          <w:sz w:val="24"/>
          <w:szCs w:val="24"/>
        </w:rPr>
        <w:lastRenderedPageBreak/>
        <w:t xml:space="preserve">At the same time, the opening </w:t>
      </w:r>
      <w:r w:rsidR="00DC3811" w:rsidRPr="00AB1DF8">
        <w:rPr>
          <w:rFonts w:asciiTheme="minorBidi" w:hAnsiTheme="minorBidi"/>
          <w:sz w:val="24"/>
          <w:szCs w:val="24"/>
        </w:rPr>
        <w:t xml:space="preserve">of </w:t>
      </w:r>
      <w:r w:rsidR="00CE0E93" w:rsidRPr="00AB1DF8">
        <w:rPr>
          <w:rFonts w:asciiTheme="minorBidi" w:hAnsiTheme="minorBidi"/>
          <w:sz w:val="24"/>
          <w:szCs w:val="24"/>
        </w:rPr>
        <w:t xml:space="preserve">our </w:t>
      </w:r>
      <w:r w:rsidR="00CE0E93" w:rsidRPr="00AB1DF8">
        <w:rPr>
          <w:rFonts w:asciiTheme="minorBidi" w:hAnsiTheme="minorBidi"/>
          <w:i/>
          <w:iCs/>
          <w:sz w:val="24"/>
          <w:szCs w:val="24"/>
        </w:rPr>
        <w:t>Amida</w:t>
      </w:r>
      <w:r w:rsidR="00CE0E93" w:rsidRPr="00AB1DF8">
        <w:rPr>
          <w:rFonts w:asciiTheme="minorBidi" w:hAnsiTheme="minorBidi"/>
          <w:sz w:val="24"/>
          <w:szCs w:val="24"/>
        </w:rPr>
        <w:t xml:space="preserve"> appeals to </w:t>
      </w:r>
      <w:r w:rsidR="00707B09" w:rsidRPr="00AB1DF8">
        <w:rPr>
          <w:rFonts w:asciiTheme="minorBidi" w:hAnsiTheme="minorBidi"/>
          <w:i/>
          <w:iCs/>
          <w:sz w:val="24"/>
          <w:szCs w:val="24"/>
        </w:rPr>
        <w:t>berit bein ha-betarim</w:t>
      </w:r>
      <w:r w:rsidR="0064614B" w:rsidRPr="00AB1DF8">
        <w:rPr>
          <w:rFonts w:asciiTheme="minorBidi" w:hAnsiTheme="minorBidi"/>
          <w:sz w:val="24"/>
          <w:szCs w:val="24"/>
        </w:rPr>
        <w:t xml:space="preserve"> and its everlasting pledge of salvation</w:t>
      </w:r>
      <w:r w:rsidR="00707B09" w:rsidRPr="00AB1DF8">
        <w:rPr>
          <w:rFonts w:asciiTheme="minorBidi" w:hAnsiTheme="minorBidi"/>
          <w:sz w:val="24"/>
          <w:szCs w:val="24"/>
        </w:rPr>
        <w:t>.</w:t>
      </w:r>
      <w:r w:rsidR="004723FB">
        <w:rPr>
          <w:rFonts w:asciiTheme="minorBidi" w:hAnsiTheme="minorBidi"/>
          <w:sz w:val="24"/>
          <w:szCs w:val="24"/>
        </w:rPr>
        <w:t xml:space="preserve"> </w:t>
      </w:r>
    </w:p>
    <w:p w14:paraId="25D73C0A" w14:textId="77777777" w:rsidR="00CC7D8B" w:rsidRDefault="00CC7D8B" w:rsidP="0076084D">
      <w:pPr>
        <w:spacing w:after="0" w:line="240" w:lineRule="auto"/>
        <w:jc w:val="both"/>
        <w:rPr>
          <w:rFonts w:asciiTheme="minorBidi" w:hAnsiTheme="minorBidi"/>
          <w:sz w:val="24"/>
          <w:szCs w:val="24"/>
        </w:rPr>
      </w:pPr>
    </w:p>
    <w:p w14:paraId="2D09EC81" w14:textId="1F147027" w:rsidR="00707B09" w:rsidRDefault="00357E19" w:rsidP="0076084D">
      <w:pPr>
        <w:spacing w:after="0" w:line="240" w:lineRule="auto"/>
        <w:jc w:val="both"/>
        <w:rPr>
          <w:rFonts w:asciiTheme="minorBidi" w:hAnsiTheme="minorBidi"/>
          <w:sz w:val="24"/>
          <w:szCs w:val="24"/>
          <w:rtl/>
        </w:rPr>
      </w:pPr>
      <w:r>
        <w:rPr>
          <w:rFonts w:asciiTheme="minorBidi" w:hAnsiTheme="minorBidi"/>
          <w:sz w:val="24"/>
          <w:szCs w:val="24"/>
        </w:rPr>
        <w:t>U</w:t>
      </w:r>
      <w:r w:rsidR="004723FB">
        <w:rPr>
          <w:rFonts w:asciiTheme="minorBidi" w:hAnsiTheme="minorBidi"/>
          <w:sz w:val="24"/>
          <w:szCs w:val="24"/>
        </w:rPr>
        <w:t>pon this multifaceted backdrop</w:t>
      </w:r>
      <w:r w:rsidR="0038291F">
        <w:rPr>
          <w:rFonts w:asciiTheme="minorBidi" w:hAnsiTheme="minorBidi"/>
          <w:sz w:val="24"/>
          <w:szCs w:val="24"/>
        </w:rPr>
        <w:t xml:space="preserve">, </w:t>
      </w:r>
      <w:r w:rsidR="004723FB">
        <w:rPr>
          <w:rFonts w:asciiTheme="minorBidi" w:hAnsiTheme="minorBidi"/>
          <w:sz w:val="24"/>
          <w:szCs w:val="24"/>
        </w:rPr>
        <w:t xml:space="preserve">we then proceed to </w:t>
      </w:r>
      <w:r w:rsidR="0071362E">
        <w:rPr>
          <w:rFonts w:asciiTheme="minorBidi" w:hAnsiTheme="minorBidi"/>
          <w:sz w:val="24"/>
          <w:szCs w:val="24"/>
        </w:rPr>
        <w:t xml:space="preserve">confront </w:t>
      </w:r>
      <w:r w:rsidR="004723FB">
        <w:rPr>
          <w:rFonts w:asciiTheme="minorBidi" w:hAnsiTheme="minorBidi"/>
          <w:sz w:val="24"/>
          <w:szCs w:val="24"/>
        </w:rPr>
        <w:t>God</w:t>
      </w:r>
      <w:r w:rsidR="00873D4D">
        <w:rPr>
          <w:rFonts w:asciiTheme="minorBidi" w:hAnsiTheme="minorBidi"/>
          <w:sz w:val="24"/>
          <w:szCs w:val="24"/>
        </w:rPr>
        <w:t xml:space="preserve"> </w:t>
      </w:r>
      <w:r w:rsidR="004723FB">
        <w:rPr>
          <w:rFonts w:asciiTheme="minorBidi" w:hAnsiTheme="minorBidi"/>
          <w:sz w:val="24"/>
          <w:szCs w:val="24"/>
        </w:rPr>
        <w:t>directly</w:t>
      </w:r>
      <w:r w:rsidR="00F41A8A">
        <w:rPr>
          <w:rFonts w:asciiTheme="minorBidi" w:hAnsiTheme="minorBidi"/>
          <w:sz w:val="24"/>
          <w:szCs w:val="24"/>
        </w:rPr>
        <w:t xml:space="preserve">. </w:t>
      </w:r>
      <w:r w:rsidR="00F41A8A" w:rsidRPr="007C6D3F">
        <w:rPr>
          <w:rFonts w:asciiTheme="minorBidi" w:hAnsiTheme="minorBidi"/>
          <w:sz w:val="24"/>
          <w:szCs w:val="24"/>
        </w:rPr>
        <w:t xml:space="preserve">The </w:t>
      </w:r>
      <w:r w:rsidR="00F41A8A" w:rsidRPr="007C6D3F">
        <w:rPr>
          <w:rFonts w:asciiTheme="minorBidi" w:hAnsiTheme="minorBidi"/>
          <w:i/>
          <w:iCs/>
          <w:sz w:val="24"/>
          <w:szCs w:val="24"/>
        </w:rPr>
        <w:t>Amida</w:t>
      </w:r>
      <w:r w:rsidR="00F41A8A">
        <w:rPr>
          <w:rFonts w:asciiTheme="minorBidi" w:hAnsiTheme="minorBidi"/>
          <w:sz w:val="24"/>
          <w:szCs w:val="24"/>
        </w:rPr>
        <w:t>, the quintessential encounter with God,</w:t>
      </w:r>
      <w:r w:rsidR="00F41A8A" w:rsidRPr="007C6D3F">
        <w:rPr>
          <w:rFonts w:asciiTheme="minorBidi" w:hAnsiTheme="minorBidi"/>
          <w:sz w:val="24"/>
          <w:szCs w:val="24"/>
        </w:rPr>
        <w:t xml:space="preserve"> begins with the </w:t>
      </w:r>
      <w:r w:rsidR="00F41A8A">
        <w:rPr>
          <w:rFonts w:asciiTheme="minorBidi" w:hAnsiTheme="minorBidi"/>
          <w:sz w:val="24"/>
          <w:szCs w:val="24"/>
        </w:rPr>
        <w:t>blessing of “</w:t>
      </w:r>
      <w:r w:rsidR="00F41A8A" w:rsidRPr="007C6D3F">
        <w:rPr>
          <w:rFonts w:asciiTheme="minorBidi" w:hAnsiTheme="minorBidi"/>
          <w:i/>
          <w:iCs/>
          <w:sz w:val="24"/>
          <w:szCs w:val="24"/>
        </w:rPr>
        <w:t>Avot</w:t>
      </w:r>
      <w:r w:rsidR="00F41A8A">
        <w:rPr>
          <w:rFonts w:asciiTheme="minorBidi" w:hAnsiTheme="minorBidi"/>
          <w:sz w:val="24"/>
          <w:szCs w:val="24"/>
        </w:rPr>
        <w:t xml:space="preserve">” and only then </w:t>
      </w:r>
      <w:r w:rsidR="00013DFC">
        <w:rPr>
          <w:rFonts w:asciiTheme="minorBidi" w:hAnsiTheme="minorBidi"/>
          <w:sz w:val="24"/>
          <w:szCs w:val="24"/>
        </w:rPr>
        <w:t xml:space="preserve">continues with </w:t>
      </w:r>
      <w:r w:rsidR="00F41A8A">
        <w:rPr>
          <w:rFonts w:asciiTheme="minorBidi" w:hAnsiTheme="minorBidi"/>
          <w:sz w:val="24"/>
          <w:szCs w:val="24"/>
        </w:rPr>
        <w:t>the blessing of “</w:t>
      </w:r>
      <w:r w:rsidR="00F41A8A" w:rsidRPr="007C6D3F">
        <w:rPr>
          <w:rFonts w:asciiTheme="minorBidi" w:hAnsiTheme="minorBidi"/>
          <w:i/>
          <w:iCs/>
          <w:sz w:val="24"/>
          <w:szCs w:val="24"/>
        </w:rPr>
        <w:t>Gevur</w:t>
      </w:r>
      <w:r w:rsidR="00F41A8A">
        <w:rPr>
          <w:rFonts w:asciiTheme="minorBidi" w:hAnsiTheme="minorBidi"/>
          <w:i/>
          <w:iCs/>
          <w:sz w:val="24"/>
          <w:szCs w:val="24"/>
        </w:rPr>
        <w:t>ot</w:t>
      </w:r>
      <w:r w:rsidR="006300B3">
        <w:rPr>
          <w:rFonts w:asciiTheme="minorBidi" w:hAnsiTheme="minorBidi"/>
          <w:sz w:val="24"/>
          <w:szCs w:val="24"/>
        </w:rPr>
        <w:t>,</w:t>
      </w:r>
      <w:r w:rsidR="00F41A8A">
        <w:rPr>
          <w:rFonts w:asciiTheme="minorBidi" w:hAnsiTheme="minorBidi"/>
          <w:sz w:val="24"/>
          <w:szCs w:val="24"/>
        </w:rPr>
        <w:t>”</w:t>
      </w:r>
      <w:r w:rsidR="006300B3">
        <w:rPr>
          <w:rFonts w:asciiTheme="minorBidi" w:hAnsiTheme="minorBidi"/>
          <w:sz w:val="24"/>
          <w:szCs w:val="24"/>
        </w:rPr>
        <w:t xml:space="preserve"> </w:t>
      </w:r>
      <w:r w:rsidR="002731D9">
        <w:rPr>
          <w:rFonts w:asciiTheme="minorBidi" w:hAnsiTheme="minorBidi"/>
          <w:sz w:val="24"/>
          <w:szCs w:val="24"/>
        </w:rPr>
        <w:t>about</w:t>
      </w:r>
      <w:r w:rsidR="006300B3">
        <w:rPr>
          <w:rFonts w:asciiTheme="minorBidi" w:hAnsiTheme="minorBidi"/>
          <w:sz w:val="24"/>
          <w:szCs w:val="24"/>
        </w:rPr>
        <w:t xml:space="preserve"> God</w:t>
      </w:r>
      <w:r w:rsidR="002731D9">
        <w:rPr>
          <w:rFonts w:asciiTheme="minorBidi" w:hAnsiTheme="minorBidi"/>
          <w:sz w:val="24"/>
          <w:szCs w:val="24"/>
        </w:rPr>
        <w:t>’s</w:t>
      </w:r>
      <w:r w:rsidR="006300B3">
        <w:rPr>
          <w:rFonts w:asciiTheme="minorBidi" w:hAnsiTheme="minorBidi"/>
          <w:sz w:val="24"/>
          <w:szCs w:val="24"/>
        </w:rPr>
        <w:t xml:space="preserve"> omnipotence</w:t>
      </w:r>
      <w:r w:rsidR="00284664">
        <w:rPr>
          <w:rFonts w:asciiTheme="minorBidi" w:hAnsiTheme="minorBidi"/>
          <w:sz w:val="24"/>
          <w:szCs w:val="24"/>
        </w:rPr>
        <w:t xml:space="preserve">. </w:t>
      </w:r>
      <w:r w:rsidR="00407C05">
        <w:rPr>
          <w:rFonts w:asciiTheme="minorBidi" w:hAnsiTheme="minorBidi"/>
          <w:sz w:val="24"/>
          <w:szCs w:val="24"/>
        </w:rPr>
        <w:t>Furthermore</w:t>
      </w:r>
      <w:r w:rsidR="00284664">
        <w:rPr>
          <w:rFonts w:asciiTheme="minorBidi" w:hAnsiTheme="minorBidi"/>
          <w:sz w:val="24"/>
          <w:szCs w:val="24"/>
        </w:rPr>
        <w:t>,</w:t>
      </w:r>
      <w:r w:rsidR="00B72534">
        <w:rPr>
          <w:rFonts w:asciiTheme="minorBidi" w:hAnsiTheme="minorBidi"/>
          <w:sz w:val="24"/>
          <w:szCs w:val="24"/>
        </w:rPr>
        <w:t xml:space="preserve"> </w:t>
      </w:r>
      <w:r w:rsidR="00284664">
        <w:rPr>
          <w:rFonts w:asciiTheme="minorBidi" w:hAnsiTheme="minorBidi"/>
          <w:sz w:val="24"/>
          <w:szCs w:val="24"/>
        </w:rPr>
        <w:t>this construct is by God’s direction</w:t>
      </w:r>
      <w:r w:rsidR="00B72534">
        <w:rPr>
          <w:rFonts w:asciiTheme="minorBidi" w:hAnsiTheme="minorBidi"/>
          <w:sz w:val="24"/>
          <w:szCs w:val="24"/>
        </w:rPr>
        <w:t>, as the</w:t>
      </w:r>
      <w:r w:rsidR="002F5D57">
        <w:rPr>
          <w:rFonts w:asciiTheme="minorBidi" w:hAnsiTheme="minorBidi"/>
          <w:sz w:val="24"/>
          <w:szCs w:val="24"/>
        </w:rPr>
        <w:t xml:space="preserve"> following</w:t>
      </w:r>
      <w:r w:rsidR="00B72534">
        <w:rPr>
          <w:rFonts w:asciiTheme="minorBidi" w:hAnsiTheme="minorBidi"/>
          <w:sz w:val="24"/>
          <w:szCs w:val="24"/>
        </w:rPr>
        <w:t xml:space="preserve"> </w:t>
      </w:r>
      <w:r w:rsidR="00B72534" w:rsidRPr="002F3671">
        <w:rPr>
          <w:rFonts w:asciiTheme="minorBidi" w:hAnsiTheme="minorBidi"/>
          <w:i/>
          <w:iCs/>
          <w:sz w:val="24"/>
          <w:szCs w:val="24"/>
        </w:rPr>
        <w:t>midrash</w:t>
      </w:r>
      <w:r w:rsidR="00B72534">
        <w:rPr>
          <w:rFonts w:asciiTheme="minorBidi" w:hAnsiTheme="minorBidi"/>
          <w:sz w:val="24"/>
          <w:szCs w:val="24"/>
        </w:rPr>
        <w:t xml:space="preserve"> learns from His opening prophecy to Avraham</w:t>
      </w:r>
      <w:r w:rsidR="00284664">
        <w:rPr>
          <w:rFonts w:asciiTheme="minorBidi" w:hAnsiTheme="minorBidi"/>
          <w:sz w:val="24"/>
          <w:szCs w:val="24"/>
        </w:rPr>
        <w:t xml:space="preserve">: </w:t>
      </w:r>
    </w:p>
    <w:p w14:paraId="11DE8391" w14:textId="77777777" w:rsidR="00873700" w:rsidRDefault="00873700" w:rsidP="0076084D">
      <w:pPr>
        <w:spacing w:after="0" w:line="240" w:lineRule="auto"/>
        <w:ind w:left="720"/>
        <w:jc w:val="both"/>
        <w:rPr>
          <w:rFonts w:asciiTheme="minorBidi" w:hAnsiTheme="minorBidi"/>
          <w:sz w:val="24"/>
          <w:szCs w:val="24"/>
        </w:rPr>
      </w:pPr>
    </w:p>
    <w:p w14:paraId="4FFFBD25" w14:textId="7F73DB84" w:rsidR="00873D4D" w:rsidRDefault="00873D4D" w:rsidP="0076084D">
      <w:pPr>
        <w:spacing w:after="0" w:line="240" w:lineRule="auto"/>
        <w:ind w:left="720"/>
        <w:jc w:val="both"/>
        <w:rPr>
          <w:rFonts w:asciiTheme="minorBidi" w:hAnsiTheme="minorBidi"/>
          <w:sz w:val="24"/>
          <w:szCs w:val="24"/>
        </w:rPr>
      </w:pPr>
      <w:r>
        <w:rPr>
          <w:rFonts w:asciiTheme="minorBidi" w:hAnsiTheme="minorBidi"/>
          <w:sz w:val="24"/>
          <w:szCs w:val="24"/>
        </w:rPr>
        <w:t>“</w:t>
      </w:r>
      <w:r w:rsidRPr="00873D4D">
        <w:rPr>
          <w:rFonts w:asciiTheme="minorBidi" w:hAnsiTheme="minorBidi"/>
          <w:sz w:val="24"/>
          <w:szCs w:val="24"/>
        </w:rPr>
        <w:t>You shall be a blessing</w:t>
      </w:r>
      <w:r>
        <w:rPr>
          <w:rFonts w:asciiTheme="minorBidi" w:hAnsiTheme="minorBidi"/>
          <w:sz w:val="24"/>
          <w:szCs w:val="24"/>
        </w:rPr>
        <w:t>”</w:t>
      </w:r>
      <w:r w:rsidRPr="00873D4D">
        <w:rPr>
          <w:rFonts w:asciiTheme="minorBidi" w:hAnsiTheme="minorBidi"/>
          <w:sz w:val="24"/>
          <w:szCs w:val="24"/>
        </w:rPr>
        <w:t xml:space="preserve"> (</w:t>
      </w:r>
      <w:r w:rsidRPr="00873D4D">
        <w:rPr>
          <w:rFonts w:asciiTheme="minorBidi" w:hAnsiTheme="minorBidi"/>
          <w:i/>
          <w:iCs/>
          <w:sz w:val="24"/>
          <w:szCs w:val="24"/>
        </w:rPr>
        <w:t>Bereishit</w:t>
      </w:r>
      <w:r w:rsidRPr="00873D4D">
        <w:rPr>
          <w:rFonts w:asciiTheme="minorBidi" w:hAnsiTheme="minorBidi"/>
          <w:sz w:val="24"/>
          <w:szCs w:val="24"/>
        </w:rPr>
        <w:t xml:space="preserve"> 12:2)</w:t>
      </w:r>
      <w:r w:rsidR="001C5070">
        <w:rPr>
          <w:rFonts w:asciiTheme="minorBidi" w:hAnsiTheme="minorBidi"/>
          <w:sz w:val="24"/>
          <w:szCs w:val="24"/>
        </w:rPr>
        <w:t xml:space="preserve"> – </w:t>
      </w:r>
      <w:r w:rsidR="00884A51">
        <w:rPr>
          <w:rFonts w:asciiTheme="minorBidi" w:hAnsiTheme="minorBidi"/>
          <w:sz w:val="24"/>
          <w:szCs w:val="24"/>
        </w:rPr>
        <w:t xml:space="preserve">What </w:t>
      </w:r>
      <w:r w:rsidR="00873700">
        <w:rPr>
          <w:rFonts w:asciiTheme="minorBidi" w:hAnsiTheme="minorBidi"/>
          <w:sz w:val="24"/>
          <w:szCs w:val="24"/>
        </w:rPr>
        <w:t>is this? That y</w:t>
      </w:r>
      <w:r w:rsidRPr="00873D4D">
        <w:rPr>
          <w:rFonts w:asciiTheme="minorBidi" w:hAnsiTheme="minorBidi"/>
          <w:sz w:val="24"/>
          <w:szCs w:val="24"/>
        </w:rPr>
        <w:t>our blessing comes before My blessing</w:t>
      </w:r>
      <w:r w:rsidR="00873700">
        <w:rPr>
          <w:rFonts w:asciiTheme="minorBidi" w:hAnsiTheme="minorBidi"/>
          <w:sz w:val="24"/>
          <w:szCs w:val="24"/>
        </w:rPr>
        <w:t>. First</w:t>
      </w:r>
      <w:r w:rsidR="00884A51">
        <w:rPr>
          <w:rFonts w:asciiTheme="minorBidi" w:hAnsiTheme="minorBidi"/>
          <w:sz w:val="24"/>
          <w:szCs w:val="24"/>
        </w:rPr>
        <w:t>,</w:t>
      </w:r>
      <w:r w:rsidR="00873700">
        <w:rPr>
          <w:rFonts w:asciiTheme="minorBidi" w:hAnsiTheme="minorBidi"/>
          <w:sz w:val="24"/>
          <w:szCs w:val="24"/>
        </w:rPr>
        <w:t xml:space="preserve"> they </w:t>
      </w:r>
      <w:r w:rsidR="00873700" w:rsidRPr="00873D4D">
        <w:rPr>
          <w:rFonts w:asciiTheme="minorBidi" w:hAnsiTheme="minorBidi"/>
          <w:sz w:val="24"/>
          <w:szCs w:val="24"/>
        </w:rPr>
        <w:t>say</w:t>
      </w:r>
      <w:r w:rsidR="001C5070">
        <w:rPr>
          <w:rFonts w:asciiTheme="minorBidi" w:hAnsiTheme="minorBidi"/>
          <w:sz w:val="24"/>
          <w:szCs w:val="24"/>
        </w:rPr>
        <w:t>,</w:t>
      </w:r>
      <w:r w:rsidRPr="00873D4D">
        <w:rPr>
          <w:rFonts w:asciiTheme="minorBidi" w:hAnsiTheme="minorBidi"/>
          <w:sz w:val="24"/>
          <w:szCs w:val="24"/>
        </w:rPr>
        <w:t xml:space="preserve"> </w:t>
      </w:r>
      <w:r>
        <w:rPr>
          <w:rFonts w:asciiTheme="minorBidi" w:hAnsiTheme="minorBidi"/>
          <w:sz w:val="24"/>
          <w:szCs w:val="24"/>
        </w:rPr>
        <w:t>“</w:t>
      </w:r>
      <w:r w:rsidRPr="00873D4D">
        <w:rPr>
          <w:rFonts w:asciiTheme="minorBidi" w:hAnsiTheme="minorBidi"/>
          <w:sz w:val="24"/>
          <w:szCs w:val="24"/>
        </w:rPr>
        <w:t>The Defender of Avraham</w:t>
      </w:r>
      <w:r>
        <w:rPr>
          <w:rFonts w:asciiTheme="minorBidi" w:hAnsiTheme="minorBidi"/>
          <w:sz w:val="24"/>
          <w:szCs w:val="24"/>
        </w:rPr>
        <w:t>”</w:t>
      </w:r>
      <w:r w:rsidRPr="00873D4D">
        <w:rPr>
          <w:rFonts w:asciiTheme="minorBidi" w:hAnsiTheme="minorBidi"/>
          <w:sz w:val="24"/>
          <w:szCs w:val="24"/>
        </w:rPr>
        <w:t xml:space="preserve"> </w:t>
      </w:r>
      <w:r w:rsidR="00C96349">
        <w:rPr>
          <w:rFonts w:asciiTheme="minorBidi" w:hAnsiTheme="minorBidi"/>
          <w:sz w:val="24"/>
          <w:szCs w:val="24"/>
        </w:rPr>
        <w:t>[</w:t>
      </w:r>
      <w:r w:rsidR="00C96349" w:rsidRPr="007C6D3F">
        <w:rPr>
          <w:rFonts w:asciiTheme="minorBidi" w:hAnsiTheme="minorBidi"/>
          <w:sz w:val="24"/>
          <w:szCs w:val="24"/>
        </w:rPr>
        <w:t xml:space="preserve">the </w:t>
      </w:r>
      <w:r w:rsidR="00C96349">
        <w:rPr>
          <w:rFonts w:asciiTheme="minorBidi" w:hAnsiTheme="minorBidi"/>
          <w:sz w:val="24"/>
          <w:szCs w:val="24"/>
        </w:rPr>
        <w:t>blessing of “</w:t>
      </w:r>
      <w:r w:rsidR="00C96349" w:rsidRPr="007C6D3F">
        <w:rPr>
          <w:rFonts w:asciiTheme="minorBidi" w:hAnsiTheme="minorBidi"/>
          <w:i/>
          <w:iCs/>
          <w:sz w:val="24"/>
          <w:szCs w:val="24"/>
        </w:rPr>
        <w:t>Avot</w:t>
      </w:r>
      <w:r w:rsidR="00C96349">
        <w:rPr>
          <w:rFonts w:asciiTheme="minorBidi" w:hAnsiTheme="minorBidi"/>
          <w:sz w:val="24"/>
          <w:szCs w:val="24"/>
        </w:rPr>
        <w:t>”]</w:t>
      </w:r>
      <w:r w:rsidR="00A213D4">
        <w:rPr>
          <w:rFonts w:asciiTheme="minorBidi" w:hAnsiTheme="minorBidi"/>
          <w:sz w:val="24"/>
          <w:szCs w:val="24"/>
        </w:rPr>
        <w:t>,</w:t>
      </w:r>
      <w:r w:rsidR="00C96349">
        <w:rPr>
          <w:rFonts w:asciiTheme="minorBidi" w:hAnsiTheme="minorBidi"/>
          <w:sz w:val="24"/>
          <w:szCs w:val="24"/>
        </w:rPr>
        <w:t xml:space="preserve"> </w:t>
      </w:r>
      <w:r w:rsidR="00873700">
        <w:rPr>
          <w:rFonts w:asciiTheme="minorBidi" w:hAnsiTheme="minorBidi"/>
          <w:sz w:val="24"/>
          <w:szCs w:val="24"/>
        </w:rPr>
        <w:t>and after that</w:t>
      </w:r>
      <w:r w:rsidR="001C5070">
        <w:rPr>
          <w:rFonts w:asciiTheme="minorBidi" w:hAnsiTheme="minorBidi"/>
          <w:sz w:val="24"/>
          <w:szCs w:val="24"/>
        </w:rPr>
        <w:t>,</w:t>
      </w:r>
      <w:r w:rsidR="00873700">
        <w:rPr>
          <w:rFonts w:asciiTheme="minorBidi" w:hAnsiTheme="minorBidi"/>
          <w:sz w:val="24"/>
          <w:szCs w:val="24"/>
        </w:rPr>
        <w:t xml:space="preserve"> </w:t>
      </w:r>
      <w:r>
        <w:rPr>
          <w:rFonts w:asciiTheme="minorBidi" w:hAnsiTheme="minorBidi"/>
          <w:sz w:val="24"/>
          <w:szCs w:val="24"/>
        </w:rPr>
        <w:t>“</w:t>
      </w:r>
      <w:r w:rsidRPr="00873D4D">
        <w:rPr>
          <w:rFonts w:asciiTheme="minorBidi" w:hAnsiTheme="minorBidi"/>
          <w:sz w:val="24"/>
          <w:szCs w:val="24"/>
        </w:rPr>
        <w:t>Who resurrects the dead</w:t>
      </w:r>
      <w:r>
        <w:rPr>
          <w:rFonts w:asciiTheme="minorBidi" w:hAnsiTheme="minorBidi"/>
          <w:sz w:val="24"/>
          <w:szCs w:val="24"/>
        </w:rPr>
        <w:t>”</w:t>
      </w:r>
      <w:r w:rsidR="00C96349">
        <w:rPr>
          <w:rFonts w:asciiTheme="minorBidi" w:hAnsiTheme="minorBidi"/>
          <w:sz w:val="24"/>
          <w:szCs w:val="24"/>
        </w:rPr>
        <w:t xml:space="preserve"> [the blessing of “</w:t>
      </w:r>
      <w:r w:rsidR="00C96349" w:rsidRPr="007C6D3F">
        <w:rPr>
          <w:rFonts w:asciiTheme="minorBidi" w:hAnsiTheme="minorBidi"/>
          <w:i/>
          <w:iCs/>
          <w:sz w:val="24"/>
          <w:szCs w:val="24"/>
        </w:rPr>
        <w:t>Gevur</w:t>
      </w:r>
      <w:r w:rsidR="00C96349">
        <w:rPr>
          <w:rFonts w:asciiTheme="minorBidi" w:hAnsiTheme="minorBidi"/>
          <w:i/>
          <w:iCs/>
          <w:sz w:val="24"/>
          <w:szCs w:val="24"/>
        </w:rPr>
        <w:t>ot</w:t>
      </w:r>
      <w:r w:rsidR="00C96349">
        <w:rPr>
          <w:rFonts w:asciiTheme="minorBidi" w:hAnsiTheme="minorBidi"/>
          <w:sz w:val="24"/>
          <w:szCs w:val="24"/>
        </w:rPr>
        <w:t>”].</w:t>
      </w:r>
      <w:r>
        <w:rPr>
          <w:rFonts w:asciiTheme="minorBidi" w:hAnsiTheme="minorBidi"/>
          <w:sz w:val="24"/>
          <w:szCs w:val="24"/>
        </w:rPr>
        <w:t xml:space="preserve"> (</w:t>
      </w:r>
      <w:r w:rsidR="00873700" w:rsidRPr="00873700">
        <w:rPr>
          <w:rFonts w:asciiTheme="minorBidi" w:hAnsiTheme="minorBidi"/>
          <w:i/>
          <w:iCs/>
          <w:sz w:val="24"/>
          <w:szCs w:val="24"/>
        </w:rPr>
        <w:t>Tanchuma</w:t>
      </w:r>
      <w:r w:rsidR="00873700">
        <w:rPr>
          <w:rFonts w:asciiTheme="minorBidi" w:hAnsiTheme="minorBidi"/>
          <w:sz w:val="24"/>
          <w:szCs w:val="24"/>
        </w:rPr>
        <w:t xml:space="preserve">, </w:t>
      </w:r>
      <w:r w:rsidR="00873700" w:rsidRPr="00873700">
        <w:rPr>
          <w:rFonts w:asciiTheme="minorBidi" w:hAnsiTheme="minorBidi"/>
          <w:i/>
          <w:iCs/>
          <w:sz w:val="24"/>
          <w:szCs w:val="24"/>
        </w:rPr>
        <w:t>Lekh Lekha</w:t>
      </w:r>
      <w:r w:rsidR="00873700">
        <w:rPr>
          <w:rFonts w:asciiTheme="minorBidi" w:hAnsiTheme="minorBidi"/>
          <w:sz w:val="24"/>
          <w:szCs w:val="24"/>
        </w:rPr>
        <w:t xml:space="preserve">, 4; </w:t>
      </w:r>
      <w:r w:rsidR="00972170" w:rsidRPr="00972170">
        <w:rPr>
          <w:rFonts w:asciiTheme="minorBidi" w:hAnsiTheme="minorBidi"/>
          <w:i/>
          <w:iCs/>
          <w:sz w:val="24"/>
          <w:szCs w:val="24"/>
        </w:rPr>
        <w:t>Bereishit Rabba</w:t>
      </w:r>
      <w:r w:rsidR="00972170">
        <w:rPr>
          <w:rFonts w:asciiTheme="minorBidi" w:hAnsiTheme="minorBidi"/>
          <w:sz w:val="24"/>
          <w:szCs w:val="24"/>
        </w:rPr>
        <w:t xml:space="preserve"> 39:11</w:t>
      </w:r>
      <w:r>
        <w:rPr>
          <w:rFonts w:asciiTheme="minorBidi" w:hAnsiTheme="minorBidi"/>
        </w:rPr>
        <w:t>)</w:t>
      </w:r>
    </w:p>
    <w:p w14:paraId="62BB6683" w14:textId="77777777" w:rsidR="0064614B" w:rsidRDefault="0064614B" w:rsidP="0076084D">
      <w:pPr>
        <w:spacing w:after="0" w:line="240" w:lineRule="auto"/>
        <w:jc w:val="both"/>
        <w:rPr>
          <w:rFonts w:asciiTheme="minorBidi" w:hAnsiTheme="minorBidi"/>
          <w:sz w:val="24"/>
          <w:szCs w:val="24"/>
        </w:rPr>
      </w:pPr>
    </w:p>
    <w:p w14:paraId="40D4DDBE" w14:textId="7A1EAB5A" w:rsidR="00635C58" w:rsidRDefault="0001448F" w:rsidP="0076084D">
      <w:pPr>
        <w:spacing w:after="0" w:line="240" w:lineRule="auto"/>
        <w:jc w:val="both"/>
        <w:rPr>
          <w:rFonts w:asciiTheme="minorBidi" w:hAnsiTheme="minorBidi"/>
          <w:sz w:val="24"/>
          <w:szCs w:val="24"/>
        </w:rPr>
      </w:pPr>
      <w:r w:rsidRPr="003E1334">
        <w:rPr>
          <w:rFonts w:asciiTheme="minorBidi" w:hAnsiTheme="minorBidi"/>
          <w:sz w:val="24"/>
          <w:szCs w:val="24"/>
        </w:rPr>
        <w:t xml:space="preserve">In other words, </w:t>
      </w:r>
      <w:r w:rsidR="009851B9" w:rsidRPr="002F3671">
        <w:rPr>
          <w:rFonts w:asciiTheme="minorBidi" w:hAnsiTheme="minorBidi"/>
          <w:sz w:val="24"/>
          <w:szCs w:val="24"/>
        </w:rPr>
        <w:t>our tradition dictates that a</w:t>
      </w:r>
      <w:r w:rsidR="003529C9" w:rsidRPr="003E1334">
        <w:rPr>
          <w:rFonts w:asciiTheme="minorBidi" w:hAnsiTheme="minorBidi"/>
          <w:sz w:val="24"/>
          <w:szCs w:val="24"/>
        </w:rPr>
        <w:t xml:space="preserve"> Jew approach</w:t>
      </w:r>
      <w:r w:rsidR="002707EE" w:rsidRPr="002F3671">
        <w:rPr>
          <w:rFonts w:asciiTheme="minorBidi" w:hAnsiTheme="minorBidi"/>
          <w:sz w:val="24"/>
          <w:szCs w:val="24"/>
        </w:rPr>
        <w:t>es</w:t>
      </w:r>
      <w:r w:rsidR="009851B9" w:rsidRPr="002F3671">
        <w:rPr>
          <w:rFonts w:asciiTheme="minorBidi" w:hAnsiTheme="minorBidi"/>
          <w:sz w:val="24"/>
          <w:szCs w:val="24"/>
        </w:rPr>
        <w:t xml:space="preserve"> God</w:t>
      </w:r>
      <w:r w:rsidR="003529C9" w:rsidRPr="003E1334">
        <w:rPr>
          <w:rFonts w:asciiTheme="minorBidi" w:hAnsiTheme="minorBidi"/>
          <w:sz w:val="24"/>
          <w:szCs w:val="24"/>
        </w:rPr>
        <w:t xml:space="preserve"> </w:t>
      </w:r>
      <w:r w:rsidR="00FF49CE" w:rsidRPr="003E1334">
        <w:rPr>
          <w:rFonts w:asciiTheme="minorBidi" w:hAnsiTheme="minorBidi"/>
          <w:sz w:val="24"/>
          <w:szCs w:val="24"/>
        </w:rPr>
        <w:t xml:space="preserve">by </w:t>
      </w:r>
      <w:r w:rsidR="00A6100E">
        <w:rPr>
          <w:rFonts w:asciiTheme="minorBidi" w:hAnsiTheme="minorBidi"/>
          <w:sz w:val="24"/>
          <w:szCs w:val="24"/>
        </w:rPr>
        <w:t xml:space="preserve">way of </w:t>
      </w:r>
      <w:r w:rsidR="00E42110">
        <w:rPr>
          <w:rFonts w:asciiTheme="minorBidi" w:hAnsiTheme="minorBidi"/>
          <w:sz w:val="24"/>
          <w:szCs w:val="24"/>
        </w:rPr>
        <w:t>our</w:t>
      </w:r>
      <w:r w:rsidR="00A6100E">
        <w:rPr>
          <w:rFonts w:asciiTheme="minorBidi" w:hAnsiTheme="minorBidi"/>
          <w:sz w:val="24"/>
          <w:szCs w:val="24"/>
        </w:rPr>
        <w:t xml:space="preserve"> ancestors</w:t>
      </w:r>
      <w:r w:rsidR="00FF49CE" w:rsidRPr="003E1334">
        <w:rPr>
          <w:rFonts w:asciiTheme="minorBidi" w:hAnsiTheme="minorBidi"/>
          <w:sz w:val="24"/>
          <w:szCs w:val="24"/>
        </w:rPr>
        <w:t>.</w:t>
      </w:r>
      <w:r w:rsidR="00AB3138" w:rsidRPr="002F3671">
        <w:rPr>
          <w:rFonts w:asciiTheme="minorBidi" w:hAnsiTheme="minorBidi"/>
          <w:sz w:val="24"/>
          <w:szCs w:val="24"/>
        </w:rPr>
        <w:t xml:space="preserve"> God</w:t>
      </w:r>
      <w:r w:rsidR="002A2832" w:rsidRPr="002F3671">
        <w:rPr>
          <w:rFonts w:asciiTheme="minorBidi" w:hAnsiTheme="minorBidi"/>
          <w:sz w:val="24"/>
          <w:szCs w:val="24"/>
        </w:rPr>
        <w:t xml:space="preserve"> is first a</w:t>
      </w:r>
      <w:r w:rsidR="00D57B23">
        <w:rPr>
          <w:rFonts w:asciiTheme="minorBidi" w:hAnsiTheme="minorBidi"/>
          <w:sz w:val="24"/>
          <w:szCs w:val="24"/>
        </w:rPr>
        <w:t>n old</w:t>
      </w:r>
      <w:r w:rsidR="002A2832" w:rsidRPr="002F3671">
        <w:rPr>
          <w:rFonts w:asciiTheme="minorBidi" w:hAnsiTheme="minorBidi"/>
          <w:sz w:val="24"/>
          <w:szCs w:val="24"/>
        </w:rPr>
        <w:t xml:space="preserve"> </w:t>
      </w:r>
      <w:r w:rsidR="00D81FB1" w:rsidRPr="002F3671">
        <w:rPr>
          <w:rFonts w:asciiTheme="minorBidi" w:hAnsiTheme="minorBidi"/>
          <w:sz w:val="24"/>
          <w:szCs w:val="24"/>
        </w:rPr>
        <w:t xml:space="preserve">family </w:t>
      </w:r>
      <w:r w:rsidR="002A2832" w:rsidRPr="002F3671">
        <w:rPr>
          <w:rFonts w:asciiTheme="minorBidi" w:hAnsiTheme="minorBidi"/>
          <w:sz w:val="24"/>
          <w:szCs w:val="24"/>
        </w:rPr>
        <w:t>friend</w:t>
      </w:r>
      <w:r w:rsidR="00D44B8F" w:rsidRPr="002F3671">
        <w:rPr>
          <w:rFonts w:asciiTheme="minorBidi" w:hAnsiTheme="minorBidi"/>
          <w:sz w:val="24"/>
          <w:szCs w:val="24"/>
        </w:rPr>
        <w:t xml:space="preserve"> </w:t>
      </w:r>
      <w:r w:rsidR="002A2832" w:rsidRPr="002F3671">
        <w:rPr>
          <w:rFonts w:asciiTheme="minorBidi" w:hAnsiTheme="minorBidi"/>
          <w:sz w:val="24"/>
          <w:szCs w:val="24"/>
        </w:rPr>
        <w:t xml:space="preserve">and second an all-powerful force, </w:t>
      </w:r>
      <w:r w:rsidR="003A02BB" w:rsidRPr="002F3671">
        <w:rPr>
          <w:rFonts w:asciiTheme="minorBidi" w:hAnsiTheme="minorBidi"/>
          <w:sz w:val="24"/>
          <w:szCs w:val="24"/>
        </w:rPr>
        <w:t xml:space="preserve">and that sequence is </w:t>
      </w:r>
      <w:r w:rsidR="00454798" w:rsidRPr="002F3671">
        <w:rPr>
          <w:rFonts w:asciiTheme="minorBidi" w:hAnsiTheme="minorBidi"/>
          <w:sz w:val="24"/>
          <w:szCs w:val="24"/>
        </w:rPr>
        <w:t>by</w:t>
      </w:r>
      <w:r w:rsidR="003A02BB" w:rsidRPr="002F3671">
        <w:rPr>
          <w:rFonts w:asciiTheme="minorBidi" w:hAnsiTheme="minorBidi"/>
          <w:sz w:val="24"/>
          <w:szCs w:val="24"/>
        </w:rPr>
        <w:t xml:space="preserve"> His </w:t>
      </w:r>
      <w:r w:rsidR="00454798" w:rsidRPr="002F3671">
        <w:rPr>
          <w:rFonts w:asciiTheme="minorBidi" w:hAnsiTheme="minorBidi"/>
          <w:sz w:val="24"/>
          <w:szCs w:val="24"/>
        </w:rPr>
        <w:t>choosing</w:t>
      </w:r>
      <w:r w:rsidR="003A02BB" w:rsidRPr="002F3671">
        <w:rPr>
          <w:rFonts w:asciiTheme="minorBidi" w:hAnsiTheme="minorBidi"/>
          <w:sz w:val="24"/>
          <w:szCs w:val="24"/>
        </w:rPr>
        <w:t xml:space="preserve"> and embedded in the very concept of </w:t>
      </w:r>
      <w:r w:rsidR="003A02BB" w:rsidRPr="002F3671">
        <w:rPr>
          <w:rFonts w:asciiTheme="minorBidi" w:hAnsiTheme="minorBidi"/>
          <w:i/>
          <w:iCs/>
          <w:sz w:val="24"/>
          <w:szCs w:val="24"/>
        </w:rPr>
        <w:t>berit Avot</w:t>
      </w:r>
      <w:r w:rsidR="003A02BB" w:rsidRPr="002F3671">
        <w:rPr>
          <w:rFonts w:asciiTheme="minorBidi" w:hAnsiTheme="minorBidi"/>
          <w:sz w:val="24"/>
          <w:szCs w:val="24"/>
        </w:rPr>
        <w:t>. Not only does b</w:t>
      </w:r>
      <w:r w:rsidR="00A25A90" w:rsidRPr="002F3671">
        <w:rPr>
          <w:rFonts w:asciiTheme="minorBidi" w:hAnsiTheme="minorBidi"/>
          <w:i/>
          <w:iCs/>
          <w:sz w:val="24"/>
          <w:szCs w:val="24"/>
        </w:rPr>
        <w:t>er</w:t>
      </w:r>
      <w:r w:rsidR="003322A3" w:rsidRPr="002F3671">
        <w:rPr>
          <w:rFonts w:asciiTheme="minorBidi" w:hAnsiTheme="minorBidi"/>
          <w:i/>
          <w:iCs/>
          <w:sz w:val="24"/>
          <w:szCs w:val="24"/>
        </w:rPr>
        <w:t>it Sinai</w:t>
      </w:r>
      <w:r w:rsidR="003322A3" w:rsidRPr="003E1334">
        <w:rPr>
          <w:rFonts w:asciiTheme="minorBidi" w:hAnsiTheme="minorBidi"/>
          <w:sz w:val="24"/>
          <w:szCs w:val="24"/>
        </w:rPr>
        <w:t xml:space="preserve"> worship </w:t>
      </w:r>
      <w:r w:rsidR="001970CC" w:rsidRPr="003E1334">
        <w:rPr>
          <w:rFonts w:asciiTheme="minorBidi" w:hAnsiTheme="minorBidi"/>
          <w:sz w:val="24"/>
          <w:szCs w:val="24"/>
        </w:rPr>
        <w:t xml:space="preserve">build upon the </w:t>
      </w:r>
      <w:r w:rsidR="00E1336D" w:rsidRPr="002F3671">
        <w:rPr>
          <w:rFonts w:asciiTheme="minorBidi" w:hAnsiTheme="minorBidi"/>
          <w:sz w:val="24"/>
          <w:szCs w:val="24"/>
        </w:rPr>
        <w:t xml:space="preserve">historical </w:t>
      </w:r>
      <w:r w:rsidR="001970CC" w:rsidRPr="003E1334">
        <w:rPr>
          <w:rFonts w:asciiTheme="minorBidi" w:hAnsiTheme="minorBidi"/>
          <w:sz w:val="24"/>
          <w:szCs w:val="24"/>
        </w:rPr>
        <w:t xml:space="preserve">foundation of </w:t>
      </w:r>
      <w:r w:rsidR="001970CC" w:rsidRPr="002F3671">
        <w:rPr>
          <w:rFonts w:asciiTheme="minorBidi" w:hAnsiTheme="minorBidi"/>
          <w:i/>
          <w:iCs/>
          <w:sz w:val="24"/>
          <w:szCs w:val="24"/>
        </w:rPr>
        <w:t>berit Avot</w:t>
      </w:r>
      <w:r w:rsidR="005E1680">
        <w:rPr>
          <w:rFonts w:asciiTheme="minorBidi" w:hAnsiTheme="minorBidi"/>
          <w:sz w:val="24"/>
          <w:szCs w:val="24"/>
        </w:rPr>
        <w:t xml:space="preserve">; </w:t>
      </w:r>
      <w:r w:rsidR="004F4DB1" w:rsidRPr="002F3671">
        <w:rPr>
          <w:rFonts w:asciiTheme="minorBidi" w:hAnsiTheme="minorBidi"/>
          <w:sz w:val="24"/>
          <w:szCs w:val="24"/>
        </w:rPr>
        <w:t xml:space="preserve">the </w:t>
      </w:r>
      <w:r w:rsidR="00A0260F" w:rsidRPr="002F3671">
        <w:rPr>
          <w:rFonts w:asciiTheme="minorBidi" w:hAnsiTheme="minorBidi"/>
          <w:sz w:val="24"/>
          <w:szCs w:val="24"/>
        </w:rPr>
        <w:t>e</w:t>
      </w:r>
      <w:r w:rsidR="00C865CF" w:rsidRPr="002F3671">
        <w:rPr>
          <w:rFonts w:asciiTheme="minorBidi" w:hAnsiTheme="minorBidi"/>
          <w:sz w:val="24"/>
          <w:szCs w:val="24"/>
        </w:rPr>
        <w:t xml:space="preserve">xperience </w:t>
      </w:r>
      <w:r w:rsidR="004F4DB1" w:rsidRPr="002F3671">
        <w:rPr>
          <w:rFonts w:asciiTheme="minorBidi" w:hAnsiTheme="minorBidi"/>
          <w:sz w:val="24"/>
          <w:szCs w:val="24"/>
        </w:rPr>
        <w:t xml:space="preserve">of </w:t>
      </w:r>
      <w:r w:rsidR="00A0260F" w:rsidRPr="002F3671">
        <w:rPr>
          <w:rFonts w:asciiTheme="minorBidi" w:hAnsiTheme="minorBidi"/>
          <w:sz w:val="24"/>
          <w:szCs w:val="24"/>
        </w:rPr>
        <w:t xml:space="preserve">awe </w:t>
      </w:r>
      <w:r w:rsidR="005E1680">
        <w:rPr>
          <w:rFonts w:asciiTheme="minorBidi" w:hAnsiTheme="minorBidi"/>
          <w:sz w:val="24"/>
          <w:szCs w:val="24"/>
        </w:rPr>
        <w:t xml:space="preserve">must </w:t>
      </w:r>
      <w:r w:rsidR="00A0260F" w:rsidRPr="002F3671">
        <w:rPr>
          <w:rFonts w:asciiTheme="minorBidi" w:hAnsiTheme="minorBidi"/>
          <w:sz w:val="24"/>
          <w:szCs w:val="24"/>
        </w:rPr>
        <w:t xml:space="preserve">follow the experience of </w:t>
      </w:r>
      <w:r w:rsidR="00C865CF" w:rsidRPr="002F3671">
        <w:rPr>
          <w:rFonts w:asciiTheme="minorBidi" w:hAnsiTheme="minorBidi"/>
          <w:sz w:val="24"/>
          <w:szCs w:val="24"/>
        </w:rPr>
        <w:t xml:space="preserve">love </w:t>
      </w:r>
      <w:r w:rsidR="000163ED">
        <w:rPr>
          <w:rFonts w:asciiTheme="minorBidi" w:hAnsiTheme="minorBidi"/>
          <w:sz w:val="24"/>
          <w:szCs w:val="24"/>
        </w:rPr>
        <w:t xml:space="preserve">in each and every conversation that </w:t>
      </w:r>
      <w:r w:rsidR="00072592">
        <w:rPr>
          <w:rFonts w:asciiTheme="minorBidi" w:hAnsiTheme="minorBidi"/>
          <w:sz w:val="24"/>
          <w:szCs w:val="24"/>
        </w:rPr>
        <w:t xml:space="preserve">a Jew has with God. </w:t>
      </w:r>
    </w:p>
    <w:p w14:paraId="376222C6" w14:textId="77777777" w:rsidR="00900E69" w:rsidRDefault="00900E69" w:rsidP="0076084D">
      <w:pPr>
        <w:spacing w:after="0" w:line="240" w:lineRule="auto"/>
        <w:jc w:val="both"/>
        <w:rPr>
          <w:rFonts w:asciiTheme="minorBidi" w:hAnsiTheme="minorBidi"/>
          <w:sz w:val="24"/>
          <w:szCs w:val="24"/>
        </w:rPr>
      </w:pPr>
    </w:p>
    <w:p w14:paraId="289C3C83" w14:textId="1D68A70B" w:rsidR="00635C58" w:rsidRPr="00F50FC3" w:rsidRDefault="006154E4" w:rsidP="0076084D">
      <w:pPr>
        <w:spacing w:after="0" w:line="240" w:lineRule="auto"/>
        <w:jc w:val="both"/>
        <w:rPr>
          <w:rFonts w:asciiTheme="minorBidi" w:hAnsiTheme="minorBidi"/>
          <w:b/>
          <w:bCs/>
          <w:sz w:val="24"/>
          <w:szCs w:val="24"/>
        </w:rPr>
      </w:pPr>
      <w:r>
        <w:rPr>
          <w:rFonts w:asciiTheme="minorBidi" w:hAnsiTheme="minorBidi"/>
          <w:b/>
          <w:bCs/>
          <w:sz w:val="24"/>
          <w:szCs w:val="24"/>
        </w:rPr>
        <w:t>Ramban and the Origins of Prayer</w:t>
      </w:r>
    </w:p>
    <w:p w14:paraId="0DE60514" w14:textId="77777777" w:rsidR="00635C58" w:rsidRDefault="00635C58" w:rsidP="0076084D">
      <w:pPr>
        <w:spacing w:after="0" w:line="240" w:lineRule="auto"/>
        <w:jc w:val="both"/>
        <w:rPr>
          <w:rFonts w:asciiTheme="minorBidi" w:hAnsiTheme="minorBidi"/>
          <w:sz w:val="24"/>
          <w:szCs w:val="24"/>
        </w:rPr>
      </w:pPr>
    </w:p>
    <w:p w14:paraId="57F6943C" w14:textId="49AE2ADF" w:rsidR="00F13D6A" w:rsidRDefault="00576216" w:rsidP="0076084D">
      <w:pPr>
        <w:spacing w:after="0" w:line="240" w:lineRule="auto"/>
        <w:jc w:val="both"/>
        <w:rPr>
          <w:rFonts w:asciiTheme="minorBidi" w:hAnsiTheme="minorBidi"/>
          <w:sz w:val="24"/>
          <w:szCs w:val="24"/>
        </w:rPr>
      </w:pPr>
      <w:r w:rsidRPr="00AB1DF8">
        <w:rPr>
          <w:rFonts w:asciiTheme="minorBidi" w:hAnsiTheme="minorBidi"/>
          <w:sz w:val="24"/>
          <w:szCs w:val="24"/>
        </w:rPr>
        <w:t xml:space="preserve">R. Soloveitchik’s analysis focuses upon the opinion </w:t>
      </w:r>
      <w:r w:rsidR="00EB55BC" w:rsidRPr="00AB1DF8">
        <w:rPr>
          <w:rFonts w:asciiTheme="minorBidi" w:hAnsiTheme="minorBidi"/>
          <w:sz w:val="24"/>
          <w:szCs w:val="24"/>
        </w:rPr>
        <w:t xml:space="preserve">that </w:t>
      </w:r>
      <w:r w:rsidR="000F65CF" w:rsidRPr="00AB1DF8">
        <w:rPr>
          <w:rFonts w:asciiTheme="minorBidi" w:hAnsiTheme="minorBidi"/>
          <w:sz w:val="24"/>
          <w:szCs w:val="24"/>
        </w:rPr>
        <w:t xml:space="preserve">daily </w:t>
      </w:r>
      <w:r w:rsidR="00EB55BC" w:rsidRPr="00AB1DF8">
        <w:rPr>
          <w:rFonts w:asciiTheme="minorBidi" w:hAnsiTheme="minorBidi"/>
          <w:sz w:val="24"/>
          <w:szCs w:val="24"/>
        </w:rPr>
        <w:t>prayer is Biblically mandated</w:t>
      </w:r>
      <w:r w:rsidR="001D1D3D" w:rsidRPr="00AB1DF8">
        <w:rPr>
          <w:rFonts w:asciiTheme="minorBidi" w:hAnsiTheme="minorBidi"/>
          <w:sz w:val="24"/>
          <w:szCs w:val="24"/>
        </w:rPr>
        <w:t xml:space="preserve"> but</w:t>
      </w:r>
      <w:r w:rsidR="00AF275A" w:rsidRPr="00AB1DF8">
        <w:rPr>
          <w:rFonts w:asciiTheme="minorBidi" w:hAnsiTheme="minorBidi"/>
          <w:sz w:val="24"/>
          <w:szCs w:val="24"/>
        </w:rPr>
        <w:t xml:space="preserve"> ar</w:t>
      </w:r>
      <w:r w:rsidR="001D1D3D" w:rsidRPr="00AB1DF8">
        <w:rPr>
          <w:rFonts w:asciiTheme="minorBidi" w:hAnsiTheme="minorBidi"/>
          <w:sz w:val="24"/>
          <w:szCs w:val="24"/>
        </w:rPr>
        <w:t>gues</w:t>
      </w:r>
      <w:r w:rsidR="00AF275A" w:rsidRPr="00AB1DF8">
        <w:rPr>
          <w:rFonts w:asciiTheme="minorBidi" w:hAnsiTheme="minorBidi"/>
          <w:sz w:val="24"/>
          <w:szCs w:val="24"/>
        </w:rPr>
        <w:t xml:space="preserve"> that the</w:t>
      </w:r>
      <w:r w:rsidR="000F65CF" w:rsidRPr="00AB1DF8">
        <w:rPr>
          <w:rFonts w:asciiTheme="minorBidi" w:hAnsiTheme="minorBidi"/>
          <w:sz w:val="24"/>
          <w:szCs w:val="24"/>
        </w:rPr>
        <w:t xml:space="preserve"> </w:t>
      </w:r>
      <w:r w:rsidR="000F65CF" w:rsidRPr="00AB1DF8">
        <w:rPr>
          <w:rFonts w:asciiTheme="minorBidi" w:hAnsiTheme="minorBidi"/>
          <w:i/>
          <w:iCs/>
          <w:sz w:val="24"/>
          <w:szCs w:val="24"/>
        </w:rPr>
        <w:t>Avot</w:t>
      </w:r>
      <w:r w:rsidR="000F65CF" w:rsidRPr="00AB1DF8">
        <w:rPr>
          <w:rFonts w:asciiTheme="minorBidi" w:hAnsiTheme="minorBidi"/>
          <w:sz w:val="24"/>
          <w:szCs w:val="24"/>
        </w:rPr>
        <w:t xml:space="preserve">’s precedent is </w:t>
      </w:r>
      <w:r w:rsidR="00401927" w:rsidRPr="00AB1DF8">
        <w:rPr>
          <w:rFonts w:asciiTheme="minorBidi" w:hAnsiTheme="minorBidi"/>
          <w:sz w:val="24"/>
          <w:szCs w:val="24"/>
        </w:rPr>
        <w:t xml:space="preserve">nevertheless </w:t>
      </w:r>
      <w:r w:rsidR="000F65CF" w:rsidRPr="00AB1DF8">
        <w:rPr>
          <w:rFonts w:asciiTheme="minorBidi" w:hAnsiTheme="minorBidi"/>
          <w:sz w:val="24"/>
          <w:szCs w:val="24"/>
        </w:rPr>
        <w:t>still relevant.</w:t>
      </w:r>
      <w:r w:rsidR="000F65CF">
        <w:rPr>
          <w:rFonts w:asciiTheme="minorBidi" w:hAnsiTheme="minorBidi"/>
          <w:sz w:val="24"/>
          <w:szCs w:val="24"/>
        </w:rPr>
        <w:t xml:space="preserve"> </w:t>
      </w:r>
      <w:r w:rsidR="002B625C">
        <w:rPr>
          <w:rFonts w:asciiTheme="minorBidi" w:hAnsiTheme="minorBidi"/>
          <w:sz w:val="24"/>
          <w:szCs w:val="24"/>
        </w:rPr>
        <w:t xml:space="preserve">However, </w:t>
      </w:r>
      <w:r w:rsidR="007907F7">
        <w:rPr>
          <w:rFonts w:asciiTheme="minorBidi" w:hAnsiTheme="minorBidi"/>
          <w:sz w:val="24"/>
          <w:szCs w:val="24"/>
        </w:rPr>
        <w:t xml:space="preserve">according to </w:t>
      </w:r>
      <w:r w:rsidR="00881447">
        <w:rPr>
          <w:rFonts w:asciiTheme="minorBidi" w:hAnsiTheme="minorBidi"/>
          <w:sz w:val="24"/>
          <w:szCs w:val="24"/>
        </w:rPr>
        <w:t>the Ramban</w:t>
      </w:r>
      <w:r w:rsidR="00881447">
        <w:rPr>
          <w:rStyle w:val="FootnoteReference"/>
          <w:rFonts w:asciiTheme="minorBidi" w:hAnsiTheme="minorBidi"/>
          <w:sz w:val="24"/>
          <w:szCs w:val="24"/>
        </w:rPr>
        <w:footnoteReference w:id="8"/>
      </w:r>
      <w:r w:rsidR="00881447">
        <w:rPr>
          <w:rFonts w:asciiTheme="minorBidi" w:hAnsiTheme="minorBidi"/>
          <w:sz w:val="24"/>
          <w:szCs w:val="24"/>
        </w:rPr>
        <w:t xml:space="preserve"> and others</w:t>
      </w:r>
      <w:r w:rsidR="007907F7">
        <w:rPr>
          <w:rFonts w:asciiTheme="minorBidi" w:hAnsiTheme="minorBidi"/>
          <w:sz w:val="24"/>
          <w:szCs w:val="24"/>
        </w:rPr>
        <w:t xml:space="preserve"> who</w:t>
      </w:r>
      <w:r w:rsidR="005E76AC">
        <w:rPr>
          <w:rFonts w:asciiTheme="minorBidi" w:hAnsiTheme="minorBidi"/>
          <w:sz w:val="24"/>
          <w:szCs w:val="24"/>
        </w:rPr>
        <w:t xml:space="preserve"> claim that </w:t>
      </w:r>
      <w:r w:rsidR="00945D7A">
        <w:rPr>
          <w:rFonts w:asciiTheme="minorBidi" w:hAnsiTheme="minorBidi"/>
          <w:sz w:val="24"/>
          <w:szCs w:val="24"/>
        </w:rPr>
        <w:t xml:space="preserve">the obligation of </w:t>
      </w:r>
      <w:r w:rsidR="005E76AC">
        <w:rPr>
          <w:rFonts w:asciiTheme="minorBidi" w:hAnsiTheme="minorBidi"/>
          <w:sz w:val="24"/>
          <w:szCs w:val="24"/>
        </w:rPr>
        <w:t xml:space="preserve">daily prayer is only </w:t>
      </w:r>
      <w:r w:rsidR="002F3671">
        <w:rPr>
          <w:rFonts w:asciiTheme="minorBidi" w:hAnsiTheme="minorBidi"/>
          <w:sz w:val="24"/>
          <w:szCs w:val="24"/>
        </w:rPr>
        <w:t>Rabbinic</w:t>
      </w:r>
      <w:r w:rsidR="00537FF6">
        <w:rPr>
          <w:rFonts w:asciiTheme="minorBidi" w:hAnsiTheme="minorBidi"/>
          <w:sz w:val="24"/>
          <w:szCs w:val="24"/>
        </w:rPr>
        <w:t xml:space="preserve">, </w:t>
      </w:r>
      <w:r w:rsidR="005E76AC">
        <w:rPr>
          <w:rFonts w:asciiTheme="minorBidi" w:hAnsiTheme="minorBidi"/>
          <w:sz w:val="24"/>
          <w:szCs w:val="24"/>
        </w:rPr>
        <w:t>the</w:t>
      </w:r>
      <w:r w:rsidR="00A1134F">
        <w:rPr>
          <w:rFonts w:asciiTheme="minorBidi" w:hAnsiTheme="minorBidi"/>
          <w:sz w:val="24"/>
          <w:szCs w:val="24"/>
        </w:rPr>
        <w:t>re may be even more significance to</w:t>
      </w:r>
      <w:r w:rsidR="001803AE">
        <w:rPr>
          <w:rFonts w:asciiTheme="minorBidi" w:hAnsiTheme="minorBidi"/>
          <w:sz w:val="24"/>
          <w:szCs w:val="24"/>
        </w:rPr>
        <w:t xml:space="preserve"> the</w:t>
      </w:r>
      <w:r w:rsidR="005E76AC">
        <w:rPr>
          <w:rFonts w:asciiTheme="minorBidi" w:hAnsiTheme="minorBidi"/>
          <w:sz w:val="24"/>
          <w:szCs w:val="24"/>
        </w:rPr>
        <w:t xml:space="preserve"> </w:t>
      </w:r>
      <w:r w:rsidR="002E5D1C" w:rsidRPr="002F3671">
        <w:rPr>
          <w:rFonts w:asciiTheme="minorBidi" w:hAnsiTheme="minorBidi"/>
          <w:i/>
          <w:iCs/>
          <w:sz w:val="24"/>
          <w:szCs w:val="24"/>
        </w:rPr>
        <w:t>Avot</w:t>
      </w:r>
      <w:r w:rsidR="002E5D1C">
        <w:rPr>
          <w:rFonts w:asciiTheme="minorBidi" w:hAnsiTheme="minorBidi"/>
          <w:sz w:val="24"/>
          <w:szCs w:val="24"/>
        </w:rPr>
        <w:t>’s legacy</w:t>
      </w:r>
      <w:r w:rsidR="006F186D">
        <w:rPr>
          <w:rFonts w:asciiTheme="minorBidi" w:hAnsiTheme="minorBidi"/>
          <w:sz w:val="24"/>
          <w:szCs w:val="24"/>
        </w:rPr>
        <w:t xml:space="preserve">. </w:t>
      </w:r>
      <w:r w:rsidR="002B625C">
        <w:rPr>
          <w:rFonts w:asciiTheme="minorBidi" w:hAnsiTheme="minorBidi"/>
          <w:sz w:val="24"/>
          <w:szCs w:val="24"/>
        </w:rPr>
        <w:t xml:space="preserve"> </w:t>
      </w:r>
    </w:p>
    <w:p w14:paraId="614CB9A3" w14:textId="77777777" w:rsidR="00F13D6A" w:rsidRDefault="00F13D6A" w:rsidP="0076084D">
      <w:pPr>
        <w:spacing w:after="0" w:line="240" w:lineRule="auto"/>
        <w:jc w:val="both"/>
        <w:rPr>
          <w:rFonts w:asciiTheme="minorBidi" w:hAnsiTheme="minorBidi"/>
          <w:sz w:val="24"/>
          <w:szCs w:val="24"/>
        </w:rPr>
      </w:pPr>
    </w:p>
    <w:p w14:paraId="101087A3" w14:textId="6A39FA1B" w:rsidR="006C61F7" w:rsidRDefault="00E63AD3" w:rsidP="0076084D">
      <w:pPr>
        <w:spacing w:after="0" w:line="240" w:lineRule="auto"/>
        <w:jc w:val="both"/>
        <w:rPr>
          <w:rFonts w:asciiTheme="minorBidi" w:hAnsiTheme="minorBidi"/>
          <w:sz w:val="24"/>
          <w:szCs w:val="24"/>
        </w:rPr>
      </w:pPr>
      <w:r w:rsidRPr="009F61E9">
        <w:rPr>
          <w:rFonts w:asciiTheme="minorBidi" w:hAnsiTheme="minorBidi"/>
          <w:sz w:val="24"/>
          <w:szCs w:val="24"/>
        </w:rPr>
        <w:t>R. Asher Weiss</w:t>
      </w:r>
      <w:r w:rsidR="00BD012C" w:rsidRPr="009F61E9">
        <w:rPr>
          <w:rFonts w:asciiTheme="minorBidi" w:hAnsiTheme="minorBidi"/>
          <w:sz w:val="28"/>
          <w:szCs w:val="28"/>
        </w:rPr>
        <w:t xml:space="preserve"> </w:t>
      </w:r>
      <w:r w:rsidR="00B51F58">
        <w:rPr>
          <w:rFonts w:asciiTheme="minorBidi" w:hAnsiTheme="minorBidi"/>
          <w:sz w:val="24"/>
          <w:szCs w:val="24"/>
        </w:rPr>
        <w:t>questions</w:t>
      </w:r>
      <w:r w:rsidR="001803AE">
        <w:rPr>
          <w:rFonts w:asciiTheme="minorBidi" w:hAnsiTheme="minorBidi"/>
          <w:sz w:val="24"/>
          <w:szCs w:val="24"/>
        </w:rPr>
        <w:t xml:space="preserve"> the Ramban’s position</w:t>
      </w:r>
      <w:r w:rsidR="00BD012C">
        <w:rPr>
          <w:rFonts w:asciiTheme="minorBidi" w:hAnsiTheme="minorBidi"/>
          <w:sz w:val="24"/>
          <w:szCs w:val="24"/>
        </w:rPr>
        <w:t xml:space="preserve">: </w:t>
      </w:r>
      <w:r w:rsidR="00B51F58">
        <w:rPr>
          <w:rFonts w:asciiTheme="minorBidi" w:hAnsiTheme="minorBidi"/>
          <w:sz w:val="24"/>
          <w:szCs w:val="24"/>
        </w:rPr>
        <w:t xml:space="preserve">Can </w:t>
      </w:r>
      <w:r w:rsidR="00BD012C">
        <w:rPr>
          <w:rFonts w:asciiTheme="minorBidi" w:hAnsiTheme="minorBidi"/>
          <w:sz w:val="24"/>
          <w:szCs w:val="24"/>
        </w:rPr>
        <w:t xml:space="preserve">it </w:t>
      </w:r>
      <w:r w:rsidR="00B51F58">
        <w:rPr>
          <w:rFonts w:asciiTheme="minorBidi" w:hAnsiTheme="minorBidi"/>
          <w:sz w:val="24"/>
          <w:szCs w:val="24"/>
        </w:rPr>
        <w:t xml:space="preserve">really </w:t>
      </w:r>
      <w:r w:rsidR="00BD012C">
        <w:rPr>
          <w:rFonts w:asciiTheme="minorBidi" w:hAnsiTheme="minorBidi"/>
          <w:sz w:val="24"/>
          <w:szCs w:val="24"/>
        </w:rPr>
        <w:t xml:space="preserve">be that </w:t>
      </w:r>
      <w:r w:rsidR="006C61F7">
        <w:rPr>
          <w:rFonts w:asciiTheme="minorBidi" w:hAnsiTheme="minorBidi"/>
          <w:sz w:val="24"/>
          <w:szCs w:val="24"/>
        </w:rPr>
        <w:t xml:space="preserve">routine prayer is a purely </w:t>
      </w:r>
      <w:r w:rsidR="002F3671">
        <w:rPr>
          <w:rFonts w:asciiTheme="minorBidi" w:hAnsiTheme="minorBidi"/>
          <w:sz w:val="24"/>
          <w:szCs w:val="24"/>
        </w:rPr>
        <w:t xml:space="preserve">Rabbinic </w:t>
      </w:r>
      <w:r w:rsidR="006C61F7">
        <w:rPr>
          <w:rFonts w:asciiTheme="minorBidi" w:hAnsiTheme="minorBidi"/>
          <w:sz w:val="24"/>
          <w:szCs w:val="24"/>
        </w:rPr>
        <w:t>invention</w:t>
      </w:r>
      <w:r>
        <w:rPr>
          <w:rFonts w:asciiTheme="minorBidi" w:hAnsiTheme="minorBidi"/>
          <w:sz w:val="24"/>
          <w:szCs w:val="24"/>
        </w:rPr>
        <w:t>,</w:t>
      </w:r>
      <w:r w:rsidR="006C61F7">
        <w:rPr>
          <w:rFonts w:asciiTheme="minorBidi" w:hAnsiTheme="minorBidi"/>
          <w:sz w:val="24"/>
          <w:szCs w:val="24"/>
        </w:rPr>
        <w:t xml:space="preserve"> and not at all part of </w:t>
      </w:r>
      <w:r w:rsidR="00825084">
        <w:rPr>
          <w:rFonts w:asciiTheme="minorBidi" w:hAnsiTheme="minorBidi"/>
          <w:sz w:val="24"/>
          <w:szCs w:val="24"/>
        </w:rPr>
        <w:t>the</w:t>
      </w:r>
      <w:r w:rsidR="006C61F7">
        <w:rPr>
          <w:rFonts w:asciiTheme="minorBidi" w:hAnsiTheme="minorBidi"/>
          <w:sz w:val="24"/>
          <w:szCs w:val="24"/>
        </w:rPr>
        <w:t xml:space="preserve"> Biblical</w:t>
      </w:r>
      <w:r w:rsidR="00825084">
        <w:rPr>
          <w:rFonts w:asciiTheme="minorBidi" w:hAnsiTheme="minorBidi"/>
          <w:sz w:val="24"/>
          <w:szCs w:val="24"/>
        </w:rPr>
        <w:t xml:space="preserve"> outlook for a</w:t>
      </w:r>
      <w:r w:rsidR="009B3C38">
        <w:rPr>
          <w:rFonts w:asciiTheme="minorBidi" w:hAnsiTheme="minorBidi"/>
          <w:sz w:val="24"/>
          <w:szCs w:val="24"/>
        </w:rPr>
        <w:t xml:space="preserve"> comprehensive</w:t>
      </w:r>
      <w:r w:rsidR="00825084">
        <w:rPr>
          <w:rFonts w:asciiTheme="minorBidi" w:hAnsiTheme="minorBidi"/>
          <w:sz w:val="24"/>
          <w:szCs w:val="24"/>
        </w:rPr>
        <w:t xml:space="preserve"> </w:t>
      </w:r>
      <w:r w:rsidR="006C61F7">
        <w:rPr>
          <w:rFonts w:asciiTheme="minorBidi" w:hAnsiTheme="minorBidi"/>
          <w:sz w:val="24"/>
          <w:szCs w:val="24"/>
        </w:rPr>
        <w:t>religious life?</w:t>
      </w:r>
      <w:r w:rsidR="00F13D6A">
        <w:rPr>
          <w:rFonts w:asciiTheme="minorBidi" w:hAnsiTheme="minorBidi"/>
          <w:sz w:val="24"/>
          <w:szCs w:val="24"/>
        </w:rPr>
        <w:t xml:space="preserve"> </w:t>
      </w:r>
      <w:r w:rsidR="00D34704">
        <w:rPr>
          <w:rFonts w:asciiTheme="minorBidi" w:hAnsiTheme="minorBidi"/>
          <w:sz w:val="24"/>
          <w:szCs w:val="24"/>
        </w:rPr>
        <w:t xml:space="preserve">He answers that even if prayer is not </w:t>
      </w:r>
      <w:r w:rsidR="0065644A">
        <w:rPr>
          <w:rFonts w:asciiTheme="minorBidi" w:hAnsiTheme="minorBidi"/>
          <w:sz w:val="24"/>
          <w:szCs w:val="24"/>
        </w:rPr>
        <w:t xml:space="preserve">a Biblical commandment, it </w:t>
      </w:r>
      <w:r w:rsidR="00F45ECD">
        <w:rPr>
          <w:rFonts w:asciiTheme="minorBidi" w:hAnsiTheme="minorBidi"/>
          <w:sz w:val="24"/>
          <w:szCs w:val="24"/>
        </w:rPr>
        <w:t xml:space="preserve">was always </w:t>
      </w:r>
      <w:r w:rsidR="005A5A0A">
        <w:rPr>
          <w:rFonts w:asciiTheme="minorBidi" w:hAnsiTheme="minorBidi"/>
          <w:sz w:val="24"/>
          <w:szCs w:val="24"/>
        </w:rPr>
        <w:t>a core va</w:t>
      </w:r>
      <w:r w:rsidR="0065644A">
        <w:rPr>
          <w:rFonts w:asciiTheme="minorBidi" w:hAnsiTheme="minorBidi"/>
          <w:sz w:val="24"/>
          <w:szCs w:val="24"/>
        </w:rPr>
        <w:t>lue</w:t>
      </w:r>
      <w:r w:rsidR="00837422">
        <w:rPr>
          <w:rFonts w:asciiTheme="minorBidi" w:hAnsiTheme="minorBidi"/>
          <w:sz w:val="24"/>
          <w:szCs w:val="24"/>
        </w:rPr>
        <w:t>, learned from our forefathers</w:t>
      </w:r>
      <w:r w:rsidR="00816B04">
        <w:rPr>
          <w:rFonts w:asciiTheme="minorBidi" w:hAnsiTheme="minorBidi"/>
          <w:sz w:val="24"/>
          <w:szCs w:val="24"/>
        </w:rPr>
        <w:t>:</w:t>
      </w:r>
    </w:p>
    <w:p w14:paraId="3DF1B453" w14:textId="77777777" w:rsidR="005A5A0A" w:rsidRDefault="005A5A0A" w:rsidP="0076084D">
      <w:pPr>
        <w:spacing w:after="0" w:line="240" w:lineRule="auto"/>
        <w:ind w:left="720"/>
        <w:jc w:val="both"/>
        <w:rPr>
          <w:rFonts w:asciiTheme="minorBidi" w:hAnsiTheme="minorBidi"/>
          <w:sz w:val="24"/>
          <w:szCs w:val="24"/>
        </w:rPr>
      </w:pPr>
    </w:p>
    <w:p w14:paraId="26AC1EB8" w14:textId="285E4B4C" w:rsidR="00F2777F" w:rsidRDefault="00816B04" w:rsidP="0076084D">
      <w:pPr>
        <w:spacing w:after="0" w:line="240" w:lineRule="auto"/>
        <w:ind w:left="720"/>
        <w:jc w:val="both"/>
        <w:rPr>
          <w:rFonts w:asciiTheme="minorBidi" w:hAnsiTheme="minorBidi"/>
          <w:sz w:val="24"/>
          <w:szCs w:val="24"/>
        </w:rPr>
      </w:pPr>
      <w:r>
        <w:rPr>
          <w:rFonts w:asciiTheme="minorBidi" w:hAnsiTheme="minorBidi"/>
          <w:sz w:val="24"/>
          <w:szCs w:val="24"/>
        </w:rPr>
        <w:t xml:space="preserve">Certainly, prayer is </w:t>
      </w:r>
      <w:r w:rsidR="00775B70">
        <w:rPr>
          <w:rFonts w:asciiTheme="minorBidi" w:hAnsiTheme="minorBidi"/>
          <w:sz w:val="24"/>
          <w:szCs w:val="24"/>
        </w:rPr>
        <w:t>the basis of cleaving</w:t>
      </w:r>
      <w:r w:rsidR="00A02834">
        <w:rPr>
          <w:rFonts w:asciiTheme="minorBidi" w:hAnsiTheme="minorBidi"/>
          <w:sz w:val="24"/>
          <w:szCs w:val="24"/>
        </w:rPr>
        <w:t>, and it is impossible to draw close to the Holy One, blessed be He, witho</w:t>
      </w:r>
      <w:r w:rsidR="00837422">
        <w:rPr>
          <w:rFonts w:asciiTheme="minorBidi" w:hAnsiTheme="minorBidi"/>
          <w:sz w:val="24"/>
          <w:szCs w:val="24"/>
        </w:rPr>
        <w:t>ut prayer. And it is incumbent upon us to pray</w:t>
      </w:r>
      <w:r w:rsidR="00FB65CC">
        <w:rPr>
          <w:rFonts w:asciiTheme="minorBidi" w:hAnsiTheme="minorBidi"/>
          <w:sz w:val="24"/>
          <w:szCs w:val="24"/>
        </w:rPr>
        <w:t xml:space="preserve"> </w:t>
      </w:r>
      <w:r w:rsidR="00837422">
        <w:rPr>
          <w:rFonts w:asciiTheme="minorBidi" w:hAnsiTheme="minorBidi"/>
          <w:sz w:val="24"/>
          <w:szCs w:val="24"/>
        </w:rPr>
        <w:t xml:space="preserve">because </w:t>
      </w:r>
      <w:r w:rsidR="00664108">
        <w:rPr>
          <w:rFonts w:asciiTheme="minorBidi" w:hAnsiTheme="minorBidi"/>
          <w:sz w:val="24"/>
          <w:szCs w:val="24"/>
        </w:rPr>
        <w:t xml:space="preserve">that </w:t>
      </w:r>
      <w:r w:rsidR="000B4670">
        <w:rPr>
          <w:rFonts w:asciiTheme="minorBidi" w:hAnsiTheme="minorBidi"/>
          <w:sz w:val="24"/>
          <w:szCs w:val="24"/>
        </w:rPr>
        <w:t xml:space="preserve">is what our holy forefathers did – Avraham established </w:t>
      </w:r>
      <w:r w:rsidR="000B4670" w:rsidRPr="00955609">
        <w:rPr>
          <w:rFonts w:asciiTheme="minorBidi" w:hAnsiTheme="minorBidi"/>
          <w:i/>
          <w:iCs/>
          <w:sz w:val="24"/>
          <w:szCs w:val="24"/>
        </w:rPr>
        <w:t>shacharit</w:t>
      </w:r>
      <w:r w:rsidR="000B4670">
        <w:rPr>
          <w:rFonts w:asciiTheme="minorBidi" w:hAnsiTheme="minorBidi"/>
          <w:sz w:val="24"/>
          <w:szCs w:val="24"/>
        </w:rPr>
        <w:t xml:space="preserve">, Yitzchak established </w:t>
      </w:r>
      <w:r w:rsidR="000B4670" w:rsidRPr="00955609">
        <w:rPr>
          <w:rFonts w:asciiTheme="minorBidi" w:hAnsiTheme="minorBidi"/>
          <w:i/>
          <w:iCs/>
          <w:sz w:val="24"/>
          <w:szCs w:val="24"/>
        </w:rPr>
        <w:t>mincha</w:t>
      </w:r>
      <w:r w:rsidR="00FB0C30">
        <w:rPr>
          <w:rFonts w:asciiTheme="minorBidi" w:hAnsiTheme="minorBidi"/>
          <w:sz w:val="24"/>
          <w:szCs w:val="24"/>
        </w:rPr>
        <w:t xml:space="preserve"> (the afternoon prayer)</w:t>
      </w:r>
      <w:r w:rsidR="000B4670">
        <w:rPr>
          <w:rFonts w:asciiTheme="minorBidi" w:hAnsiTheme="minorBidi"/>
          <w:sz w:val="24"/>
          <w:szCs w:val="24"/>
        </w:rPr>
        <w:t xml:space="preserve">, and </w:t>
      </w:r>
      <w:r w:rsidR="00D0077C">
        <w:rPr>
          <w:rFonts w:asciiTheme="minorBidi" w:hAnsiTheme="minorBidi"/>
          <w:sz w:val="24"/>
          <w:szCs w:val="24"/>
        </w:rPr>
        <w:t>Yaakov</w:t>
      </w:r>
      <w:r w:rsidR="000B4670">
        <w:rPr>
          <w:rFonts w:asciiTheme="minorBidi" w:hAnsiTheme="minorBidi"/>
          <w:sz w:val="24"/>
          <w:szCs w:val="24"/>
        </w:rPr>
        <w:t xml:space="preserve"> established </w:t>
      </w:r>
      <w:r w:rsidR="004B7E5C" w:rsidRPr="00955609">
        <w:rPr>
          <w:rFonts w:asciiTheme="minorBidi" w:hAnsiTheme="minorBidi"/>
          <w:i/>
          <w:iCs/>
          <w:sz w:val="24"/>
          <w:szCs w:val="24"/>
        </w:rPr>
        <w:t>arvit</w:t>
      </w:r>
      <w:r w:rsidR="004B7E5C">
        <w:rPr>
          <w:rFonts w:asciiTheme="minorBidi" w:hAnsiTheme="minorBidi"/>
          <w:sz w:val="24"/>
          <w:szCs w:val="24"/>
        </w:rPr>
        <w:t xml:space="preserve"> </w:t>
      </w:r>
      <w:r w:rsidR="006024F8">
        <w:rPr>
          <w:rFonts w:asciiTheme="minorBidi" w:hAnsiTheme="minorBidi"/>
          <w:sz w:val="24"/>
          <w:szCs w:val="24"/>
        </w:rPr>
        <w:t>–</w:t>
      </w:r>
      <w:r w:rsidR="004B7E5C">
        <w:rPr>
          <w:rFonts w:asciiTheme="minorBidi" w:hAnsiTheme="minorBidi"/>
          <w:sz w:val="24"/>
          <w:szCs w:val="24"/>
        </w:rPr>
        <w:t xml:space="preserve"> </w:t>
      </w:r>
      <w:r w:rsidR="00D26890">
        <w:rPr>
          <w:rFonts w:asciiTheme="minorBidi" w:hAnsiTheme="minorBidi"/>
          <w:sz w:val="24"/>
          <w:szCs w:val="24"/>
        </w:rPr>
        <w:t>and fro</w:t>
      </w:r>
      <w:r w:rsidR="00537FF6">
        <w:rPr>
          <w:rFonts w:asciiTheme="minorBidi" w:hAnsiTheme="minorBidi"/>
          <w:sz w:val="24"/>
          <w:szCs w:val="24"/>
        </w:rPr>
        <w:t>m</w:t>
      </w:r>
      <w:r w:rsidR="00D26890">
        <w:rPr>
          <w:rFonts w:asciiTheme="minorBidi" w:hAnsiTheme="minorBidi"/>
          <w:sz w:val="24"/>
          <w:szCs w:val="24"/>
        </w:rPr>
        <w:t xml:space="preserve"> them </w:t>
      </w:r>
      <w:r w:rsidR="00753825">
        <w:rPr>
          <w:rFonts w:asciiTheme="minorBidi" w:hAnsiTheme="minorBidi"/>
          <w:sz w:val="24"/>
          <w:szCs w:val="24"/>
        </w:rPr>
        <w:t>is “the source of life” (</w:t>
      </w:r>
      <w:r w:rsidR="00753825" w:rsidRPr="00955609">
        <w:rPr>
          <w:rFonts w:asciiTheme="minorBidi" w:hAnsiTheme="minorBidi"/>
          <w:i/>
          <w:iCs/>
          <w:sz w:val="24"/>
          <w:szCs w:val="24"/>
        </w:rPr>
        <w:t>Mishlei</w:t>
      </w:r>
      <w:r w:rsidR="00753825">
        <w:rPr>
          <w:rFonts w:asciiTheme="minorBidi" w:hAnsiTheme="minorBidi"/>
          <w:sz w:val="24"/>
          <w:szCs w:val="24"/>
        </w:rPr>
        <w:t xml:space="preserve"> 4:23)</w:t>
      </w:r>
      <w:r w:rsidR="00032775">
        <w:rPr>
          <w:rFonts w:asciiTheme="minorBidi" w:hAnsiTheme="minorBidi"/>
          <w:sz w:val="24"/>
          <w:szCs w:val="24"/>
        </w:rPr>
        <w:t>.</w:t>
      </w:r>
      <w:r w:rsidR="007F0CA0">
        <w:rPr>
          <w:rStyle w:val="FootnoteReference"/>
          <w:rFonts w:asciiTheme="minorBidi" w:hAnsiTheme="minorBidi"/>
          <w:sz w:val="24"/>
          <w:szCs w:val="24"/>
        </w:rPr>
        <w:footnoteReference w:id="9"/>
      </w:r>
    </w:p>
    <w:p w14:paraId="09F23821" w14:textId="77777777" w:rsidR="00F2777F" w:rsidRDefault="00F2777F" w:rsidP="0076084D">
      <w:pPr>
        <w:spacing w:after="0" w:line="240" w:lineRule="auto"/>
        <w:jc w:val="both"/>
        <w:rPr>
          <w:rFonts w:asciiTheme="minorBidi" w:hAnsiTheme="minorBidi"/>
          <w:sz w:val="24"/>
          <w:szCs w:val="24"/>
        </w:rPr>
      </w:pPr>
    </w:p>
    <w:p w14:paraId="652B2D93" w14:textId="188039D5" w:rsidR="00EF6C2C" w:rsidRDefault="00E013E3" w:rsidP="0076084D">
      <w:pPr>
        <w:spacing w:after="0" w:line="240" w:lineRule="auto"/>
        <w:jc w:val="both"/>
        <w:rPr>
          <w:rFonts w:asciiTheme="minorBidi" w:hAnsiTheme="minorBidi"/>
          <w:sz w:val="24"/>
          <w:szCs w:val="24"/>
        </w:rPr>
      </w:pPr>
      <w:r>
        <w:rPr>
          <w:rFonts w:asciiTheme="minorBidi" w:hAnsiTheme="minorBidi"/>
          <w:sz w:val="24"/>
          <w:szCs w:val="24"/>
        </w:rPr>
        <w:t xml:space="preserve">According to R. Weiss, long </w:t>
      </w:r>
      <w:r w:rsidR="00AD1A65">
        <w:rPr>
          <w:rFonts w:asciiTheme="minorBidi" w:hAnsiTheme="minorBidi"/>
          <w:sz w:val="24"/>
          <w:szCs w:val="24"/>
        </w:rPr>
        <w:t>before the Sages institutionalized daily prayer</w:t>
      </w:r>
      <w:r w:rsidR="009520B1">
        <w:rPr>
          <w:rFonts w:asciiTheme="minorBidi" w:hAnsiTheme="minorBidi"/>
          <w:sz w:val="24"/>
          <w:szCs w:val="24"/>
        </w:rPr>
        <w:t xml:space="preserve"> on the basis of the sacrifices, it </w:t>
      </w:r>
      <w:r w:rsidR="000469CE">
        <w:rPr>
          <w:rFonts w:asciiTheme="minorBidi" w:hAnsiTheme="minorBidi"/>
          <w:sz w:val="24"/>
          <w:szCs w:val="24"/>
        </w:rPr>
        <w:t xml:space="preserve">already </w:t>
      </w:r>
      <w:r w:rsidR="00600B6E">
        <w:rPr>
          <w:rFonts w:asciiTheme="minorBidi" w:hAnsiTheme="minorBidi"/>
          <w:sz w:val="24"/>
          <w:szCs w:val="24"/>
        </w:rPr>
        <w:t>figured as a</w:t>
      </w:r>
      <w:r w:rsidR="00256781">
        <w:rPr>
          <w:rFonts w:asciiTheme="minorBidi" w:hAnsiTheme="minorBidi"/>
          <w:sz w:val="24"/>
          <w:szCs w:val="24"/>
        </w:rPr>
        <w:t xml:space="preserve"> central part of Jewish practice</w:t>
      </w:r>
      <w:r>
        <w:rPr>
          <w:rFonts w:asciiTheme="minorBidi" w:hAnsiTheme="minorBidi"/>
          <w:sz w:val="24"/>
          <w:szCs w:val="24"/>
        </w:rPr>
        <w:t xml:space="preserve"> – not </w:t>
      </w:r>
      <w:r w:rsidR="00060907">
        <w:rPr>
          <w:rFonts w:asciiTheme="minorBidi" w:hAnsiTheme="minorBidi"/>
          <w:sz w:val="24"/>
          <w:szCs w:val="24"/>
        </w:rPr>
        <w:t xml:space="preserve">as a commandment of </w:t>
      </w:r>
      <w:r w:rsidR="00060907" w:rsidRPr="00955609">
        <w:rPr>
          <w:rFonts w:asciiTheme="minorBidi" w:hAnsiTheme="minorBidi"/>
          <w:i/>
          <w:iCs/>
          <w:sz w:val="24"/>
          <w:szCs w:val="24"/>
        </w:rPr>
        <w:t>be</w:t>
      </w:r>
      <w:r w:rsidRPr="00955609">
        <w:rPr>
          <w:rFonts w:asciiTheme="minorBidi" w:hAnsiTheme="minorBidi"/>
          <w:i/>
          <w:iCs/>
          <w:sz w:val="24"/>
          <w:szCs w:val="24"/>
        </w:rPr>
        <w:t>rit Sinai</w:t>
      </w:r>
      <w:r w:rsidR="00451BAC">
        <w:rPr>
          <w:rFonts w:asciiTheme="minorBidi" w:hAnsiTheme="minorBidi"/>
          <w:sz w:val="24"/>
          <w:szCs w:val="24"/>
        </w:rPr>
        <w:t>, but as an expression</w:t>
      </w:r>
      <w:r w:rsidR="00E63216">
        <w:rPr>
          <w:rFonts w:asciiTheme="minorBidi" w:hAnsiTheme="minorBidi"/>
          <w:sz w:val="24"/>
          <w:szCs w:val="24"/>
        </w:rPr>
        <w:t>, I would say,</w:t>
      </w:r>
      <w:r w:rsidR="00451BAC">
        <w:rPr>
          <w:rFonts w:asciiTheme="minorBidi" w:hAnsiTheme="minorBidi"/>
          <w:sz w:val="24"/>
          <w:szCs w:val="24"/>
        </w:rPr>
        <w:t xml:space="preserve"> of </w:t>
      </w:r>
      <w:r w:rsidR="00451BAC" w:rsidRPr="00955609">
        <w:rPr>
          <w:rFonts w:asciiTheme="minorBidi" w:hAnsiTheme="minorBidi"/>
          <w:i/>
          <w:iCs/>
          <w:sz w:val="24"/>
          <w:szCs w:val="24"/>
        </w:rPr>
        <w:t>berit Avot</w:t>
      </w:r>
      <w:r w:rsidR="00451BAC">
        <w:rPr>
          <w:rFonts w:asciiTheme="minorBidi" w:hAnsiTheme="minorBidi"/>
          <w:sz w:val="24"/>
          <w:szCs w:val="24"/>
        </w:rPr>
        <w:t xml:space="preserve"> spirituality.</w:t>
      </w:r>
      <w:r w:rsidR="0036370A">
        <w:rPr>
          <w:rFonts w:asciiTheme="minorBidi" w:hAnsiTheme="minorBidi"/>
          <w:sz w:val="24"/>
          <w:szCs w:val="24"/>
        </w:rPr>
        <w:t xml:space="preserve"> </w:t>
      </w:r>
      <w:r w:rsidR="0036370A">
        <w:rPr>
          <w:rFonts w:asciiTheme="minorBidi" w:hAnsiTheme="minorBidi"/>
          <w:sz w:val="24"/>
          <w:szCs w:val="24"/>
        </w:rPr>
        <w:lastRenderedPageBreak/>
        <w:t>Presumably, whe</w:t>
      </w:r>
      <w:r w:rsidR="00600B6E">
        <w:rPr>
          <w:rFonts w:asciiTheme="minorBidi" w:hAnsiTheme="minorBidi"/>
          <w:sz w:val="24"/>
          <w:szCs w:val="24"/>
        </w:rPr>
        <w:t>n</w:t>
      </w:r>
      <w:r w:rsidR="00F21E96">
        <w:rPr>
          <w:rFonts w:asciiTheme="minorBidi" w:hAnsiTheme="minorBidi"/>
          <w:sz w:val="24"/>
          <w:szCs w:val="24"/>
        </w:rPr>
        <w:t xml:space="preserve"> </w:t>
      </w:r>
      <w:r w:rsidR="00E56B4E">
        <w:rPr>
          <w:rFonts w:asciiTheme="minorBidi" w:hAnsiTheme="minorBidi"/>
          <w:sz w:val="24"/>
          <w:szCs w:val="24"/>
        </w:rPr>
        <w:t xml:space="preserve">Rabbinic </w:t>
      </w:r>
      <w:r w:rsidR="00FA7948">
        <w:rPr>
          <w:rFonts w:asciiTheme="minorBidi" w:hAnsiTheme="minorBidi"/>
          <w:sz w:val="24"/>
          <w:szCs w:val="24"/>
        </w:rPr>
        <w:t xml:space="preserve">enactment </w:t>
      </w:r>
      <w:r w:rsidR="00600B6E">
        <w:rPr>
          <w:rFonts w:asciiTheme="minorBidi" w:hAnsiTheme="minorBidi"/>
          <w:sz w:val="24"/>
          <w:szCs w:val="24"/>
        </w:rPr>
        <w:t>came along</w:t>
      </w:r>
      <w:r w:rsidR="00356F3D">
        <w:rPr>
          <w:rFonts w:asciiTheme="minorBidi" w:hAnsiTheme="minorBidi"/>
          <w:sz w:val="24"/>
          <w:szCs w:val="24"/>
        </w:rPr>
        <w:t xml:space="preserve"> and turned </w:t>
      </w:r>
      <w:r w:rsidR="00656B32">
        <w:rPr>
          <w:rFonts w:asciiTheme="minorBidi" w:hAnsiTheme="minorBidi"/>
          <w:sz w:val="24"/>
          <w:szCs w:val="24"/>
        </w:rPr>
        <w:t xml:space="preserve">daily prayer </w:t>
      </w:r>
      <w:r w:rsidR="00356F3D">
        <w:rPr>
          <w:rFonts w:asciiTheme="minorBidi" w:hAnsiTheme="minorBidi"/>
          <w:sz w:val="24"/>
          <w:szCs w:val="24"/>
        </w:rPr>
        <w:t>into a</w:t>
      </w:r>
      <w:r w:rsidR="00F11BC7">
        <w:rPr>
          <w:rFonts w:asciiTheme="minorBidi" w:hAnsiTheme="minorBidi"/>
          <w:sz w:val="24"/>
          <w:szCs w:val="24"/>
        </w:rPr>
        <w:t xml:space="preserve"> rigid obligation</w:t>
      </w:r>
      <w:r w:rsidR="00656B32">
        <w:rPr>
          <w:rFonts w:asciiTheme="minorBidi" w:hAnsiTheme="minorBidi"/>
          <w:sz w:val="24"/>
          <w:szCs w:val="24"/>
        </w:rPr>
        <w:t xml:space="preserve">, it did </w:t>
      </w:r>
      <w:r w:rsidR="00926986">
        <w:rPr>
          <w:rFonts w:asciiTheme="minorBidi" w:hAnsiTheme="minorBidi"/>
          <w:sz w:val="24"/>
          <w:szCs w:val="24"/>
        </w:rPr>
        <w:t>so not i</w:t>
      </w:r>
      <w:r w:rsidR="008C6E6E">
        <w:rPr>
          <w:rFonts w:asciiTheme="minorBidi" w:hAnsiTheme="minorBidi"/>
          <w:sz w:val="24"/>
          <w:szCs w:val="24"/>
        </w:rPr>
        <w:t xml:space="preserve">n ignorance of </w:t>
      </w:r>
      <w:r w:rsidR="008F0F01">
        <w:rPr>
          <w:rFonts w:asciiTheme="minorBidi" w:hAnsiTheme="minorBidi"/>
          <w:sz w:val="24"/>
          <w:szCs w:val="24"/>
        </w:rPr>
        <w:t xml:space="preserve">the previous tradition but </w:t>
      </w:r>
      <w:r w:rsidR="00926986">
        <w:rPr>
          <w:rFonts w:asciiTheme="minorBidi" w:hAnsiTheme="minorBidi"/>
          <w:sz w:val="24"/>
          <w:szCs w:val="24"/>
        </w:rPr>
        <w:t xml:space="preserve">out of a desire to </w:t>
      </w:r>
      <w:r w:rsidR="008F0F01">
        <w:rPr>
          <w:rFonts w:asciiTheme="minorBidi" w:hAnsiTheme="minorBidi"/>
          <w:sz w:val="24"/>
          <w:szCs w:val="24"/>
        </w:rPr>
        <w:t xml:space="preserve">build upon it and </w:t>
      </w:r>
      <w:r w:rsidR="009D7542">
        <w:rPr>
          <w:rFonts w:asciiTheme="minorBidi" w:hAnsiTheme="minorBidi"/>
          <w:sz w:val="24"/>
          <w:szCs w:val="24"/>
        </w:rPr>
        <w:t>create objective parameters for it</w:t>
      </w:r>
      <w:r w:rsidR="002D78D5">
        <w:rPr>
          <w:rFonts w:asciiTheme="minorBidi" w:hAnsiTheme="minorBidi"/>
          <w:sz w:val="24"/>
          <w:szCs w:val="24"/>
        </w:rPr>
        <w:t>.</w:t>
      </w:r>
      <w:r w:rsidR="0093106D">
        <w:rPr>
          <w:rFonts w:asciiTheme="minorBidi" w:hAnsiTheme="minorBidi"/>
          <w:sz w:val="24"/>
          <w:szCs w:val="24"/>
        </w:rPr>
        <w:t xml:space="preserve"> For the Ramban, too, when we pray, we do so out of both </w:t>
      </w:r>
      <w:r w:rsidR="00C07218">
        <w:rPr>
          <w:rFonts w:asciiTheme="minorBidi" w:hAnsiTheme="minorBidi"/>
          <w:sz w:val="24"/>
          <w:szCs w:val="24"/>
        </w:rPr>
        <w:t>fulfillment</w:t>
      </w:r>
      <w:r w:rsidR="0093106D">
        <w:rPr>
          <w:rFonts w:asciiTheme="minorBidi" w:hAnsiTheme="minorBidi"/>
          <w:sz w:val="24"/>
          <w:szCs w:val="24"/>
        </w:rPr>
        <w:t xml:space="preserve"> </w:t>
      </w:r>
      <w:r w:rsidR="00DB38B0">
        <w:rPr>
          <w:rFonts w:asciiTheme="minorBidi" w:hAnsiTheme="minorBidi"/>
          <w:sz w:val="24"/>
          <w:szCs w:val="24"/>
        </w:rPr>
        <w:t>of</w:t>
      </w:r>
      <w:r w:rsidR="0093106D">
        <w:rPr>
          <w:rFonts w:asciiTheme="minorBidi" w:hAnsiTheme="minorBidi"/>
          <w:sz w:val="24"/>
          <w:szCs w:val="24"/>
        </w:rPr>
        <w:t xml:space="preserve"> rabbinic decree and </w:t>
      </w:r>
      <w:r w:rsidR="00C07218">
        <w:rPr>
          <w:rFonts w:asciiTheme="minorBidi" w:hAnsiTheme="minorBidi"/>
          <w:sz w:val="24"/>
          <w:szCs w:val="24"/>
        </w:rPr>
        <w:t xml:space="preserve">allegiance to the </w:t>
      </w:r>
      <w:r w:rsidR="00DB38B0">
        <w:rPr>
          <w:rFonts w:asciiTheme="minorBidi" w:hAnsiTheme="minorBidi"/>
          <w:sz w:val="24"/>
          <w:szCs w:val="24"/>
        </w:rPr>
        <w:t xml:space="preserve">ways of our forefathers. </w:t>
      </w:r>
    </w:p>
    <w:p w14:paraId="02657C2D" w14:textId="77777777" w:rsidR="00EF6C2C" w:rsidRDefault="00EF6C2C" w:rsidP="0076084D">
      <w:pPr>
        <w:spacing w:after="0" w:line="240" w:lineRule="auto"/>
        <w:jc w:val="both"/>
        <w:rPr>
          <w:rFonts w:asciiTheme="minorBidi" w:hAnsiTheme="minorBidi"/>
          <w:sz w:val="24"/>
          <w:szCs w:val="24"/>
        </w:rPr>
      </w:pPr>
    </w:p>
    <w:p w14:paraId="34937F5C" w14:textId="4790C727" w:rsidR="009944CF" w:rsidRPr="00D8524D" w:rsidRDefault="00D8524D" w:rsidP="0076084D">
      <w:pPr>
        <w:spacing w:after="0" w:line="240" w:lineRule="auto"/>
        <w:jc w:val="both"/>
        <w:rPr>
          <w:rFonts w:asciiTheme="minorBidi" w:hAnsiTheme="minorBidi"/>
          <w:b/>
          <w:bCs/>
          <w:sz w:val="24"/>
          <w:szCs w:val="24"/>
        </w:rPr>
      </w:pPr>
      <w:r w:rsidRPr="00D8524D">
        <w:rPr>
          <w:rFonts w:asciiTheme="minorBidi" w:hAnsiTheme="minorBidi"/>
          <w:b/>
          <w:bCs/>
          <w:sz w:val="24"/>
          <w:szCs w:val="24"/>
        </w:rPr>
        <w:t>Supplication</w:t>
      </w:r>
      <w:r w:rsidR="008275D7" w:rsidRPr="00D8524D">
        <w:rPr>
          <w:rFonts w:asciiTheme="minorBidi" w:hAnsiTheme="minorBidi"/>
          <w:b/>
          <w:bCs/>
          <w:sz w:val="24"/>
          <w:szCs w:val="24"/>
        </w:rPr>
        <w:t xml:space="preserve"> </w:t>
      </w:r>
      <w:r w:rsidR="00A67C7E">
        <w:rPr>
          <w:rFonts w:asciiTheme="minorBidi" w:hAnsiTheme="minorBidi"/>
          <w:b/>
          <w:bCs/>
          <w:sz w:val="24"/>
          <w:szCs w:val="24"/>
        </w:rPr>
        <w:t>v</w:t>
      </w:r>
      <w:r w:rsidR="008275D7" w:rsidRPr="00D8524D">
        <w:rPr>
          <w:rFonts w:asciiTheme="minorBidi" w:hAnsiTheme="minorBidi"/>
          <w:b/>
          <w:bCs/>
          <w:sz w:val="24"/>
          <w:szCs w:val="24"/>
        </w:rPr>
        <w:t xml:space="preserve">s. </w:t>
      </w:r>
      <w:r w:rsidR="009C6F5E">
        <w:rPr>
          <w:rFonts w:asciiTheme="minorBidi" w:hAnsiTheme="minorBidi"/>
          <w:b/>
          <w:bCs/>
          <w:sz w:val="24"/>
          <w:szCs w:val="24"/>
        </w:rPr>
        <w:t>Worship</w:t>
      </w:r>
    </w:p>
    <w:p w14:paraId="7B9F2E68" w14:textId="24C43D4D" w:rsidR="00D8524D" w:rsidRDefault="00D8524D" w:rsidP="0076084D">
      <w:pPr>
        <w:spacing w:after="0" w:line="240" w:lineRule="auto"/>
        <w:jc w:val="both"/>
        <w:rPr>
          <w:rFonts w:asciiTheme="minorBidi" w:hAnsiTheme="minorBidi"/>
          <w:sz w:val="24"/>
          <w:szCs w:val="24"/>
        </w:rPr>
      </w:pPr>
    </w:p>
    <w:p w14:paraId="17706DA5" w14:textId="08D33CA2" w:rsidR="00D8524D" w:rsidRDefault="00577386" w:rsidP="0076084D">
      <w:pPr>
        <w:spacing w:after="0" w:line="240" w:lineRule="auto"/>
        <w:jc w:val="both"/>
        <w:rPr>
          <w:rFonts w:asciiTheme="minorBidi" w:hAnsiTheme="minorBidi"/>
          <w:sz w:val="24"/>
          <w:szCs w:val="24"/>
        </w:rPr>
      </w:pPr>
      <w:r w:rsidRPr="00850D04">
        <w:rPr>
          <w:rFonts w:asciiTheme="minorBidi" w:hAnsiTheme="minorBidi" w:hint="cs"/>
          <w:sz w:val="24"/>
          <w:szCs w:val="24"/>
        </w:rPr>
        <w:t>T</w:t>
      </w:r>
      <w:r w:rsidR="00D8524D" w:rsidRPr="00850D04">
        <w:rPr>
          <w:rFonts w:asciiTheme="minorBidi" w:hAnsiTheme="minorBidi"/>
          <w:sz w:val="24"/>
          <w:szCs w:val="24"/>
        </w:rPr>
        <w:t xml:space="preserve">he legacy of the </w:t>
      </w:r>
      <w:r w:rsidR="00D8524D" w:rsidRPr="00850D04">
        <w:rPr>
          <w:rFonts w:asciiTheme="minorBidi" w:hAnsiTheme="minorBidi"/>
          <w:i/>
          <w:iCs/>
          <w:sz w:val="24"/>
          <w:szCs w:val="24"/>
        </w:rPr>
        <w:t>Avot</w:t>
      </w:r>
      <w:r w:rsidR="00D8524D" w:rsidRPr="00850D04">
        <w:rPr>
          <w:rFonts w:asciiTheme="minorBidi" w:hAnsiTheme="minorBidi"/>
          <w:sz w:val="24"/>
          <w:szCs w:val="24"/>
        </w:rPr>
        <w:t xml:space="preserve"> might </w:t>
      </w:r>
      <w:r w:rsidR="00823334" w:rsidRPr="00850D04">
        <w:rPr>
          <w:rFonts w:asciiTheme="minorBidi" w:hAnsiTheme="minorBidi"/>
          <w:sz w:val="24"/>
          <w:szCs w:val="24"/>
        </w:rPr>
        <w:t xml:space="preserve">be significant not only for the </w:t>
      </w:r>
      <w:r w:rsidR="00A464D2" w:rsidRPr="00E56B4E">
        <w:rPr>
          <w:rFonts w:asciiTheme="minorBidi" w:hAnsiTheme="minorBidi"/>
          <w:sz w:val="24"/>
          <w:szCs w:val="24"/>
        </w:rPr>
        <w:t xml:space="preserve">philosophy </w:t>
      </w:r>
      <w:r w:rsidR="00333D3C" w:rsidRPr="00E56B4E">
        <w:rPr>
          <w:rFonts w:asciiTheme="minorBidi" w:hAnsiTheme="minorBidi"/>
          <w:sz w:val="24"/>
          <w:szCs w:val="24"/>
        </w:rPr>
        <w:t xml:space="preserve">and </w:t>
      </w:r>
      <w:r w:rsidR="00850D04" w:rsidRPr="00E56B4E">
        <w:rPr>
          <w:rFonts w:asciiTheme="minorBidi" w:hAnsiTheme="minorBidi"/>
          <w:sz w:val="24"/>
          <w:szCs w:val="24"/>
        </w:rPr>
        <w:t>text</w:t>
      </w:r>
      <w:r w:rsidR="00333D3C" w:rsidRPr="00E56B4E">
        <w:rPr>
          <w:rFonts w:asciiTheme="minorBidi" w:hAnsiTheme="minorBidi"/>
          <w:sz w:val="24"/>
          <w:szCs w:val="24"/>
        </w:rPr>
        <w:t xml:space="preserve"> of </w:t>
      </w:r>
      <w:r w:rsidR="00832735" w:rsidRPr="00850D04">
        <w:rPr>
          <w:rFonts w:asciiTheme="minorBidi" w:hAnsiTheme="minorBidi"/>
          <w:sz w:val="24"/>
          <w:szCs w:val="24"/>
        </w:rPr>
        <w:t xml:space="preserve">prayer, but also for </w:t>
      </w:r>
      <w:r w:rsidR="00333D3C" w:rsidRPr="00E56B4E">
        <w:rPr>
          <w:rFonts w:asciiTheme="minorBidi" w:hAnsiTheme="minorBidi"/>
          <w:sz w:val="24"/>
          <w:szCs w:val="24"/>
        </w:rPr>
        <w:t xml:space="preserve">the </w:t>
      </w:r>
      <w:r w:rsidR="00537B1E" w:rsidRPr="00E56B4E">
        <w:rPr>
          <w:rFonts w:asciiTheme="minorBidi" w:hAnsiTheme="minorBidi"/>
          <w:sz w:val="24"/>
          <w:szCs w:val="24"/>
        </w:rPr>
        <w:t xml:space="preserve">rules by </w:t>
      </w:r>
      <w:r w:rsidR="00333D3C" w:rsidRPr="00E56B4E">
        <w:rPr>
          <w:rFonts w:asciiTheme="minorBidi" w:hAnsiTheme="minorBidi"/>
          <w:sz w:val="24"/>
          <w:szCs w:val="24"/>
        </w:rPr>
        <w:t xml:space="preserve">which it is </w:t>
      </w:r>
      <w:r w:rsidR="00490872" w:rsidRPr="00850D04">
        <w:rPr>
          <w:rFonts w:asciiTheme="minorBidi" w:hAnsiTheme="minorBidi"/>
          <w:sz w:val="24"/>
          <w:szCs w:val="24"/>
        </w:rPr>
        <w:t>execut</w:t>
      </w:r>
      <w:r w:rsidR="00333D3C" w:rsidRPr="00E56B4E">
        <w:rPr>
          <w:rFonts w:asciiTheme="minorBidi" w:hAnsiTheme="minorBidi"/>
          <w:sz w:val="24"/>
          <w:szCs w:val="24"/>
        </w:rPr>
        <w:t>ed</w:t>
      </w:r>
      <w:r w:rsidR="00364297" w:rsidRPr="00850D04">
        <w:rPr>
          <w:rFonts w:asciiTheme="minorBidi" w:hAnsiTheme="minorBidi"/>
          <w:sz w:val="24"/>
          <w:szCs w:val="24"/>
        </w:rPr>
        <w:t xml:space="preserve"> in practice</w:t>
      </w:r>
      <w:r w:rsidR="00A15AF0" w:rsidRPr="00850D04">
        <w:rPr>
          <w:rFonts w:asciiTheme="minorBidi" w:hAnsiTheme="minorBidi"/>
          <w:sz w:val="24"/>
          <w:szCs w:val="24"/>
        </w:rPr>
        <w:t xml:space="preserve">. </w:t>
      </w:r>
      <w:r w:rsidR="00AC0D6F" w:rsidRPr="00850D04">
        <w:rPr>
          <w:rFonts w:asciiTheme="minorBidi" w:hAnsiTheme="minorBidi"/>
          <w:sz w:val="24"/>
          <w:szCs w:val="24"/>
        </w:rPr>
        <w:t>Post-Sinai</w:t>
      </w:r>
      <w:r w:rsidR="00E4449F" w:rsidRPr="00850D04">
        <w:rPr>
          <w:rFonts w:asciiTheme="minorBidi" w:hAnsiTheme="minorBidi"/>
          <w:sz w:val="24"/>
          <w:szCs w:val="24"/>
        </w:rPr>
        <w:t>tic</w:t>
      </w:r>
      <w:r w:rsidR="00AC0D6F" w:rsidRPr="00850D04">
        <w:rPr>
          <w:rFonts w:asciiTheme="minorBidi" w:hAnsiTheme="minorBidi"/>
          <w:sz w:val="24"/>
          <w:szCs w:val="24"/>
        </w:rPr>
        <w:t xml:space="preserve"> Jewish law </w:t>
      </w:r>
      <w:r w:rsidR="007C4355" w:rsidRPr="00850D04">
        <w:rPr>
          <w:rFonts w:asciiTheme="minorBidi" w:hAnsiTheme="minorBidi"/>
          <w:sz w:val="24"/>
          <w:szCs w:val="24"/>
        </w:rPr>
        <w:t xml:space="preserve">has certainly added its </w:t>
      </w:r>
      <w:r w:rsidR="000A59E7" w:rsidRPr="00850D04">
        <w:rPr>
          <w:rFonts w:asciiTheme="minorBidi" w:hAnsiTheme="minorBidi"/>
          <w:sz w:val="24"/>
          <w:szCs w:val="24"/>
        </w:rPr>
        <w:t xml:space="preserve">indelible </w:t>
      </w:r>
      <w:r w:rsidR="007C4355" w:rsidRPr="00850D04">
        <w:rPr>
          <w:rFonts w:asciiTheme="minorBidi" w:hAnsiTheme="minorBidi"/>
          <w:sz w:val="24"/>
          <w:szCs w:val="24"/>
        </w:rPr>
        <w:t>stamp</w:t>
      </w:r>
      <w:r w:rsidR="002D6651" w:rsidRPr="00850D04">
        <w:rPr>
          <w:rFonts w:asciiTheme="minorBidi" w:hAnsiTheme="minorBidi"/>
          <w:sz w:val="24"/>
          <w:szCs w:val="24"/>
        </w:rPr>
        <w:t xml:space="preserve"> to </w:t>
      </w:r>
      <w:r w:rsidR="006E1C02">
        <w:rPr>
          <w:rFonts w:asciiTheme="minorBidi" w:hAnsiTheme="minorBidi"/>
          <w:sz w:val="24"/>
          <w:szCs w:val="24"/>
        </w:rPr>
        <w:t xml:space="preserve">the </w:t>
      </w:r>
      <w:r w:rsidR="002D6651" w:rsidRPr="00850D04">
        <w:rPr>
          <w:rFonts w:asciiTheme="minorBidi" w:hAnsiTheme="minorBidi"/>
          <w:sz w:val="24"/>
          <w:szCs w:val="24"/>
        </w:rPr>
        <w:t>ritual</w:t>
      </w:r>
      <w:r w:rsidR="006E1C02">
        <w:rPr>
          <w:rFonts w:asciiTheme="minorBidi" w:hAnsiTheme="minorBidi"/>
          <w:sz w:val="24"/>
          <w:szCs w:val="24"/>
        </w:rPr>
        <w:t xml:space="preserve"> of</w:t>
      </w:r>
      <w:r w:rsidR="000A59E7" w:rsidRPr="00850D04">
        <w:rPr>
          <w:rFonts w:asciiTheme="minorBidi" w:hAnsiTheme="minorBidi"/>
          <w:sz w:val="24"/>
          <w:szCs w:val="24"/>
        </w:rPr>
        <w:t xml:space="preserve"> prayer</w:t>
      </w:r>
      <w:r w:rsidR="00097B85" w:rsidRPr="00850D04">
        <w:rPr>
          <w:rFonts w:asciiTheme="minorBidi" w:hAnsiTheme="minorBidi"/>
          <w:sz w:val="24"/>
          <w:szCs w:val="24"/>
        </w:rPr>
        <w:t xml:space="preserve">, but </w:t>
      </w:r>
      <w:r w:rsidR="009547B2" w:rsidRPr="00850D04">
        <w:rPr>
          <w:rFonts w:asciiTheme="minorBidi" w:hAnsiTheme="minorBidi"/>
          <w:sz w:val="24"/>
          <w:szCs w:val="24"/>
        </w:rPr>
        <w:t xml:space="preserve">perhaps the </w:t>
      </w:r>
      <w:r w:rsidR="00986DFD" w:rsidRPr="00850D04">
        <w:rPr>
          <w:rFonts w:asciiTheme="minorBidi" w:hAnsiTheme="minorBidi"/>
          <w:i/>
          <w:iCs/>
          <w:sz w:val="24"/>
          <w:szCs w:val="24"/>
        </w:rPr>
        <w:t>Avot</w:t>
      </w:r>
      <w:r w:rsidR="00986DFD" w:rsidRPr="00850D04">
        <w:rPr>
          <w:rFonts w:asciiTheme="minorBidi" w:hAnsiTheme="minorBidi"/>
          <w:sz w:val="24"/>
          <w:szCs w:val="24"/>
        </w:rPr>
        <w:t xml:space="preserve">’s </w:t>
      </w:r>
      <w:r w:rsidR="002D6651" w:rsidRPr="00850D04">
        <w:rPr>
          <w:rFonts w:asciiTheme="minorBidi" w:hAnsiTheme="minorBidi"/>
          <w:sz w:val="24"/>
          <w:szCs w:val="24"/>
        </w:rPr>
        <w:t xml:space="preserve">influence </w:t>
      </w:r>
      <w:r w:rsidR="004C5235" w:rsidRPr="00850D04">
        <w:rPr>
          <w:rFonts w:asciiTheme="minorBidi" w:hAnsiTheme="minorBidi"/>
          <w:sz w:val="24"/>
          <w:szCs w:val="24"/>
        </w:rPr>
        <w:t>can still be felt.</w:t>
      </w:r>
      <w:r w:rsidR="00250CE9" w:rsidRPr="00850D04">
        <w:rPr>
          <w:rFonts w:asciiTheme="minorBidi" w:hAnsiTheme="minorBidi"/>
          <w:sz w:val="24"/>
          <w:szCs w:val="24"/>
        </w:rPr>
        <w:t xml:space="preserve"> To assess this possibility, of course, </w:t>
      </w:r>
      <w:r w:rsidR="00A4226C" w:rsidRPr="00850D04">
        <w:rPr>
          <w:rFonts w:asciiTheme="minorBidi" w:hAnsiTheme="minorBidi"/>
          <w:sz w:val="24"/>
          <w:szCs w:val="24"/>
        </w:rPr>
        <w:t xml:space="preserve">we </w:t>
      </w:r>
      <w:r w:rsidR="008648B9" w:rsidRPr="00850D04">
        <w:rPr>
          <w:rFonts w:asciiTheme="minorBidi" w:hAnsiTheme="minorBidi"/>
          <w:sz w:val="24"/>
          <w:szCs w:val="24"/>
        </w:rPr>
        <w:t>need to</w:t>
      </w:r>
      <w:r w:rsidR="00A4226C" w:rsidRPr="00850D04">
        <w:rPr>
          <w:rFonts w:asciiTheme="minorBidi" w:hAnsiTheme="minorBidi"/>
          <w:sz w:val="24"/>
          <w:szCs w:val="24"/>
        </w:rPr>
        <w:t xml:space="preserve"> turn to </w:t>
      </w:r>
      <w:r w:rsidR="008648B9" w:rsidRPr="00850D04">
        <w:rPr>
          <w:rFonts w:asciiTheme="minorBidi" w:hAnsiTheme="minorBidi"/>
          <w:sz w:val="24"/>
          <w:szCs w:val="24"/>
        </w:rPr>
        <w:t xml:space="preserve">the corpus of </w:t>
      </w:r>
      <w:r w:rsidR="00C9778A" w:rsidRPr="00850D04">
        <w:rPr>
          <w:rFonts w:asciiTheme="minorBidi" w:hAnsiTheme="minorBidi"/>
          <w:i/>
          <w:iCs/>
          <w:sz w:val="24"/>
          <w:szCs w:val="24"/>
        </w:rPr>
        <w:t>Torah She-be’al Peh</w:t>
      </w:r>
      <w:r w:rsidR="00C9778A" w:rsidRPr="00850D04">
        <w:rPr>
          <w:rFonts w:asciiTheme="minorBidi" w:hAnsiTheme="minorBidi"/>
          <w:sz w:val="24"/>
          <w:szCs w:val="24"/>
        </w:rPr>
        <w:t>.</w:t>
      </w:r>
      <w:r w:rsidR="00D21F74">
        <w:rPr>
          <w:rFonts w:asciiTheme="minorBidi" w:hAnsiTheme="minorBidi"/>
          <w:sz w:val="24"/>
          <w:szCs w:val="24"/>
        </w:rPr>
        <w:t xml:space="preserve"> </w:t>
      </w:r>
      <w:r w:rsidR="00250CE9">
        <w:rPr>
          <w:rFonts w:asciiTheme="minorBidi" w:hAnsiTheme="minorBidi"/>
          <w:sz w:val="24"/>
          <w:szCs w:val="24"/>
        </w:rPr>
        <w:t xml:space="preserve"> </w:t>
      </w:r>
    </w:p>
    <w:p w14:paraId="61384B3E" w14:textId="47AB84EE" w:rsidR="00C9778A" w:rsidRDefault="00C9778A" w:rsidP="0076084D">
      <w:pPr>
        <w:spacing w:after="0" w:line="240" w:lineRule="auto"/>
        <w:jc w:val="both"/>
        <w:rPr>
          <w:rFonts w:asciiTheme="minorBidi" w:hAnsiTheme="minorBidi"/>
          <w:sz w:val="24"/>
          <w:szCs w:val="24"/>
        </w:rPr>
      </w:pPr>
    </w:p>
    <w:p w14:paraId="1A177E86" w14:textId="198FE4A1" w:rsidR="00C9778A" w:rsidRDefault="00B170E0" w:rsidP="0076084D">
      <w:pPr>
        <w:spacing w:after="0" w:line="240" w:lineRule="auto"/>
        <w:jc w:val="both"/>
        <w:rPr>
          <w:rFonts w:asciiTheme="minorBidi" w:hAnsiTheme="minorBidi"/>
          <w:sz w:val="24"/>
          <w:szCs w:val="24"/>
        </w:rPr>
      </w:pPr>
      <w:r>
        <w:rPr>
          <w:rFonts w:asciiTheme="minorBidi" w:hAnsiTheme="minorBidi"/>
          <w:sz w:val="24"/>
          <w:szCs w:val="24"/>
        </w:rPr>
        <w:t xml:space="preserve">In their wonderful volume </w:t>
      </w:r>
      <w:r w:rsidR="00DC5ADA" w:rsidRPr="00DC5ADA">
        <w:rPr>
          <w:rFonts w:asciiTheme="minorBidi" w:hAnsiTheme="minorBidi"/>
          <w:i/>
          <w:iCs/>
          <w:sz w:val="24"/>
          <w:szCs w:val="24"/>
        </w:rPr>
        <w:t>Tefilla Ke-mifgash</w:t>
      </w:r>
      <w:r w:rsidR="00DC5ADA">
        <w:rPr>
          <w:rFonts w:asciiTheme="minorBidi" w:hAnsiTheme="minorBidi"/>
          <w:sz w:val="24"/>
          <w:szCs w:val="24"/>
        </w:rPr>
        <w:t xml:space="preserve">, </w:t>
      </w:r>
      <w:r w:rsidR="006A06EF">
        <w:rPr>
          <w:rFonts w:asciiTheme="minorBidi" w:hAnsiTheme="minorBidi"/>
          <w:sz w:val="24"/>
          <w:szCs w:val="24"/>
        </w:rPr>
        <w:t xml:space="preserve">R. Eli Taragin and R. Michael Rubinstein </w:t>
      </w:r>
      <w:r w:rsidR="009C2401">
        <w:rPr>
          <w:rFonts w:asciiTheme="minorBidi" w:hAnsiTheme="minorBidi"/>
          <w:sz w:val="24"/>
          <w:szCs w:val="24"/>
        </w:rPr>
        <w:t xml:space="preserve">undertake an extensive analysis of two competing themes within the </w:t>
      </w:r>
      <w:r w:rsidR="00563EA9">
        <w:rPr>
          <w:rFonts w:asciiTheme="minorBidi" w:hAnsiTheme="minorBidi"/>
          <w:sz w:val="24"/>
          <w:szCs w:val="24"/>
        </w:rPr>
        <w:t>laws governing prayer</w:t>
      </w:r>
      <w:r w:rsidR="00E7603B">
        <w:rPr>
          <w:rFonts w:asciiTheme="minorBidi" w:hAnsiTheme="minorBidi"/>
          <w:sz w:val="24"/>
          <w:szCs w:val="24"/>
        </w:rPr>
        <w:t xml:space="preserve"> – prayer </w:t>
      </w:r>
      <w:r w:rsidR="00976177">
        <w:rPr>
          <w:rFonts w:asciiTheme="minorBidi" w:hAnsiTheme="minorBidi"/>
          <w:sz w:val="24"/>
          <w:szCs w:val="24"/>
        </w:rPr>
        <w:t>as “</w:t>
      </w:r>
      <w:r w:rsidR="00A931E9" w:rsidRPr="00A931E9">
        <w:rPr>
          <w:rFonts w:asciiTheme="minorBidi" w:hAnsiTheme="minorBidi"/>
          <w:i/>
          <w:iCs/>
          <w:sz w:val="24"/>
          <w:szCs w:val="24"/>
        </w:rPr>
        <w:t>rachamei</w:t>
      </w:r>
      <w:r w:rsidR="00976177">
        <w:rPr>
          <w:rFonts w:asciiTheme="minorBidi" w:hAnsiTheme="minorBidi"/>
          <w:sz w:val="24"/>
          <w:szCs w:val="24"/>
        </w:rPr>
        <w:t xml:space="preserve">” </w:t>
      </w:r>
      <w:r w:rsidR="002322A9">
        <w:rPr>
          <w:rFonts w:asciiTheme="minorBidi" w:hAnsiTheme="minorBidi"/>
          <w:sz w:val="24"/>
          <w:szCs w:val="24"/>
        </w:rPr>
        <w:t>(supplication) and prayer as “</w:t>
      </w:r>
      <w:r w:rsidR="00CA48AC" w:rsidRPr="00CA48AC">
        <w:rPr>
          <w:rFonts w:asciiTheme="minorBidi" w:hAnsiTheme="minorBidi"/>
          <w:i/>
          <w:iCs/>
          <w:sz w:val="24"/>
          <w:szCs w:val="24"/>
        </w:rPr>
        <w:t>avoda</w:t>
      </w:r>
      <w:r w:rsidR="00CA48AC">
        <w:rPr>
          <w:rFonts w:asciiTheme="minorBidi" w:hAnsiTheme="minorBidi"/>
          <w:sz w:val="24"/>
          <w:szCs w:val="24"/>
        </w:rPr>
        <w:t>” (</w:t>
      </w:r>
      <w:r w:rsidR="009C6F5E">
        <w:rPr>
          <w:rFonts w:asciiTheme="minorBidi" w:hAnsiTheme="minorBidi"/>
          <w:sz w:val="24"/>
          <w:szCs w:val="24"/>
        </w:rPr>
        <w:t>worship</w:t>
      </w:r>
      <w:r w:rsidR="00CA48AC">
        <w:rPr>
          <w:rFonts w:asciiTheme="minorBidi" w:hAnsiTheme="minorBidi"/>
          <w:sz w:val="24"/>
          <w:szCs w:val="24"/>
        </w:rPr>
        <w:t>)</w:t>
      </w:r>
      <w:r w:rsidR="009F449A">
        <w:rPr>
          <w:rFonts w:asciiTheme="minorBidi" w:hAnsiTheme="minorBidi"/>
          <w:sz w:val="24"/>
          <w:szCs w:val="24"/>
        </w:rPr>
        <w:t xml:space="preserve"> – a </w:t>
      </w:r>
      <w:r w:rsidR="00E93783">
        <w:rPr>
          <w:rFonts w:asciiTheme="minorBidi" w:hAnsiTheme="minorBidi"/>
          <w:sz w:val="24"/>
          <w:szCs w:val="24"/>
        </w:rPr>
        <w:t>duality</w:t>
      </w:r>
      <w:r w:rsidR="00FA0BEF">
        <w:rPr>
          <w:rFonts w:asciiTheme="minorBidi" w:hAnsiTheme="minorBidi"/>
          <w:sz w:val="24"/>
          <w:szCs w:val="24"/>
        </w:rPr>
        <w:t xml:space="preserve"> already </w:t>
      </w:r>
      <w:r w:rsidR="009F449A">
        <w:rPr>
          <w:rFonts w:asciiTheme="minorBidi" w:hAnsiTheme="minorBidi"/>
          <w:sz w:val="24"/>
          <w:szCs w:val="24"/>
        </w:rPr>
        <w:t xml:space="preserve">noted by </w:t>
      </w:r>
      <w:r w:rsidR="00FA0BEF">
        <w:rPr>
          <w:rFonts w:asciiTheme="minorBidi" w:hAnsiTheme="minorBidi"/>
          <w:sz w:val="24"/>
          <w:szCs w:val="24"/>
        </w:rPr>
        <w:t>R. Soloveitchik</w:t>
      </w:r>
      <w:r w:rsidR="009F449A">
        <w:rPr>
          <w:rFonts w:asciiTheme="minorBidi" w:hAnsiTheme="minorBidi"/>
          <w:sz w:val="24"/>
          <w:szCs w:val="24"/>
        </w:rPr>
        <w:t>.</w:t>
      </w:r>
      <w:r w:rsidR="009F449A">
        <w:rPr>
          <w:rStyle w:val="FootnoteReference"/>
          <w:rFonts w:asciiTheme="minorBidi" w:hAnsiTheme="minorBidi"/>
          <w:sz w:val="24"/>
          <w:szCs w:val="24"/>
        </w:rPr>
        <w:footnoteReference w:id="10"/>
      </w:r>
      <w:r w:rsidR="006A5B48">
        <w:rPr>
          <w:rFonts w:asciiTheme="minorBidi" w:hAnsiTheme="minorBidi"/>
          <w:sz w:val="24"/>
          <w:szCs w:val="24"/>
        </w:rPr>
        <w:t xml:space="preserve"> </w:t>
      </w:r>
      <w:r w:rsidR="00370C6A">
        <w:rPr>
          <w:rFonts w:asciiTheme="minorBidi" w:hAnsiTheme="minorBidi"/>
          <w:sz w:val="24"/>
          <w:szCs w:val="24"/>
        </w:rPr>
        <w:t xml:space="preserve">Generally, prayer as </w:t>
      </w:r>
      <w:r w:rsidR="00A931E9" w:rsidRPr="00A931E9">
        <w:rPr>
          <w:rFonts w:asciiTheme="minorBidi" w:hAnsiTheme="minorBidi"/>
          <w:i/>
          <w:iCs/>
          <w:sz w:val="24"/>
          <w:szCs w:val="24"/>
        </w:rPr>
        <w:t>rachamei</w:t>
      </w:r>
      <w:r w:rsidR="00370C6A">
        <w:rPr>
          <w:rFonts w:asciiTheme="minorBidi" w:hAnsiTheme="minorBidi"/>
          <w:sz w:val="24"/>
          <w:szCs w:val="24"/>
        </w:rPr>
        <w:t xml:space="preserve"> </w:t>
      </w:r>
      <w:r w:rsidR="00D15A7E">
        <w:rPr>
          <w:rFonts w:asciiTheme="minorBidi" w:hAnsiTheme="minorBidi"/>
          <w:sz w:val="24"/>
          <w:szCs w:val="24"/>
        </w:rPr>
        <w:t>is more</w:t>
      </w:r>
      <w:r w:rsidR="00264475">
        <w:rPr>
          <w:rFonts w:asciiTheme="minorBidi" w:hAnsiTheme="minorBidi"/>
          <w:sz w:val="24"/>
          <w:szCs w:val="24"/>
        </w:rPr>
        <w:t xml:space="preserve"> f</w:t>
      </w:r>
      <w:r w:rsidR="00D60A01">
        <w:rPr>
          <w:rFonts w:asciiTheme="minorBidi" w:hAnsiTheme="minorBidi"/>
          <w:sz w:val="24"/>
          <w:szCs w:val="24"/>
        </w:rPr>
        <w:t>lexible,</w:t>
      </w:r>
      <w:r w:rsidR="00264475">
        <w:rPr>
          <w:rFonts w:asciiTheme="minorBidi" w:hAnsiTheme="minorBidi"/>
          <w:sz w:val="24"/>
          <w:szCs w:val="24"/>
        </w:rPr>
        <w:t xml:space="preserve"> personal, </w:t>
      </w:r>
      <w:r w:rsidR="002D3BBB">
        <w:rPr>
          <w:rFonts w:asciiTheme="minorBidi" w:hAnsiTheme="minorBidi"/>
          <w:sz w:val="24"/>
          <w:szCs w:val="24"/>
        </w:rPr>
        <w:t xml:space="preserve">and unstructured, </w:t>
      </w:r>
      <w:r w:rsidR="00D60A01">
        <w:rPr>
          <w:rFonts w:asciiTheme="minorBidi" w:hAnsiTheme="minorBidi"/>
          <w:sz w:val="24"/>
          <w:szCs w:val="24"/>
        </w:rPr>
        <w:t xml:space="preserve">while prayer as </w:t>
      </w:r>
      <w:r w:rsidR="00D60A01" w:rsidRPr="00D60A01">
        <w:rPr>
          <w:rFonts w:asciiTheme="minorBidi" w:hAnsiTheme="minorBidi"/>
          <w:i/>
          <w:iCs/>
          <w:sz w:val="24"/>
          <w:szCs w:val="24"/>
        </w:rPr>
        <w:t>av</w:t>
      </w:r>
      <w:r w:rsidR="004F3958">
        <w:rPr>
          <w:rFonts w:asciiTheme="minorBidi" w:hAnsiTheme="minorBidi"/>
          <w:i/>
          <w:iCs/>
          <w:sz w:val="24"/>
          <w:szCs w:val="24"/>
        </w:rPr>
        <w:t>oda</w:t>
      </w:r>
      <w:r w:rsidR="0034568A">
        <w:rPr>
          <w:rFonts w:asciiTheme="minorBidi" w:hAnsiTheme="minorBidi"/>
          <w:sz w:val="24"/>
          <w:szCs w:val="24"/>
        </w:rPr>
        <w:t xml:space="preserve"> </w:t>
      </w:r>
      <w:r w:rsidR="004F3958">
        <w:rPr>
          <w:rFonts w:asciiTheme="minorBidi" w:hAnsiTheme="minorBidi"/>
          <w:sz w:val="24"/>
          <w:szCs w:val="24"/>
        </w:rPr>
        <w:t xml:space="preserve">is </w:t>
      </w:r>
      <w:r w:rsidR="00971ADA">
        <w:rPr>
          <w:rFonts w:asciiTheme="minorBidi" w:hAnsiTheme="minorBidi"/>
          <w:sz w:val="24"/>
          <w:szCs w:val="24"/>
        </w:rPr>
        <w:t>more</w:t>
      </w:r>
      <w:r w:rsidR="00C90625">
        <w:rPr>
          <w:rFonts w:asciiTheme="minorBidi" w:hAnsiTheme="minorBidi"/>
          <w:sz w:val="24"/>
          <w:szCs w:val="24"/>
        </w:rPr>
        <w:t xml:space="preserve"> rigid,</w:t>
      </w:r>
      <w:r w:rsidR="00971ADA">
        <w:rPr>
          <w:rFonts w:asciiTheme="minorBidi" w:hAnsiTheme="minorBidi"/>
          <w:sz w:val="24"/>
          <w:szCs w:val="24"/>
        </w:rPr>
        <w:t xml:space="preserve"> </w:t>
      </w:r>
      <w:r w:rsidR="00397BF3">
        <w:rPr>
          <w:rFonts w:asciiTheme="minorBidi" w:hAnsiTheme="minorBidi"/>
          <w:sz w:val="24"/>
          <w:szCs w:val="24"/>
        </w:rPr>
        <w:t>regulated,</w:t>
      </w:r>
      <w:r w:rsidR="00264475">
        <w:rPr>
          <w:rFonts w:asciiTheme="minorBidi" w:hAnsiTheme="minorBidi"/>
          <w:sz w:val="24"/>
          <w:szCs w:val="24"/>
        </w:rPr>
        <w:t xml:space="preserve"> </w:t>
      </w:r>
      <w:r w:rsidR="0034568A">
        <w:rPr>
          <w:rFonts w:asciiTheme="minorBidi" w:hAnsiTheme="minorBidi"/>
          <w:sz w:val="24"/>
          <w:szCs w:val="24"/>
        </w:rPr>
        <w:t xml:space="preserve">and objective, like the </w:t>
      </w:r>
      <w:r w:rsidR="0034568A" w:rsidRPr="0034568A">
        <w:rPr>
          <w:rFonts w:asciiTheme="minorBidi" w:hAnsiTheme="minorBidi"/>
          <w:i/>
          <w:iCs/>
          <w:sz w:val="24"/>
          <w:szCs w:val="24"/>
        </w:rPr>
        <w:t>avoda</w:t>
      </w:r>
      <w:r w:rsidR="0034568A">
        <w:rPr>
          <w:rFonts w:asciiTheme="minorBidi" w:hAnsiTheme="minorBidi"/>
          <w:sz w:val="24"/>
          <w:szCs w:val="24"/>
        </w:rPr>
        <w:t xml:space="preserve"> of the Temple sacrifices.</w:t>
      </w:r>
      <w:r w:rsidR="00C138F3">
        <w:rPr>
          <w:rFonts w:asciiTheme="minorBidi" w:hAnsiTheme="minorBidi"/>
          <w:sz w:val="24"/>
          <w:szCs w:val="24"/>
        </w:rPr>
        <w:t xml:space="preserve"> With</w:t>
      </w:r>
      <w:r w:rsidR="002738EF">
        <w:rPr>
          <w:rFonts w:asciiTheme="minorBidi" w:hAnsiTheme="minorBidi"/>
          <w:sz w:val="24"/>
          <w:szCs w:val="24"/>
        </w:rPr>
        <w:t xml:space="preserve"> impressive scholarship and </w:t>
      </w:r>
      <w:r w:rsidR="00961CAF">
        <w:rPr>
          <w:rFonts w:asciiTheme="minorBidi" w:hAnsiTheme="minorBidi"/>
          <w:sz w:val="24"/>
          <w:szCs w:val="24"/>
        </w:rPr>
        <w:t>sharp</w:t>
      </w:r>
      <w:r w:rsidR="002738EF">
        <w:rPr>
          <w:rFonts w:asciiTheme="minorBidi" w:hAnsiTheme="minorBidi"/>
          <w:sz w:val="24"/>
          <w:szCs w:val="24"/>
        </w:rPr>
        <w:t xml:space="preserve"> conceptual analysis</w:t>
      </w:r>
      <w:r w:rsidR="00BF479A">
        <w:rPr>
          <w:rFonts w:asciiTheme="minorBidi" w:hAnsiTheme="minorBidi"/>
          <w:sz w:val="24"/>
          <w:szCs w:val="24"/>
        </w:rPr>
        <w:t xml:space="preserve">, </w:t>
      </w:r>
      <w:r w:rsidR="006E635E">
        <w:rPr>
          <w:rFonts w:asciiTheme="minorBidi" w:hAnsiTheme="minorBidi"/>
          <w:sz w:val="24"/>
          <w:szCs w:val="24"/>
        </w:rPr>
        <w:t>R</w:t>
      </w:r>
      <w:r w:rsidR="00E56B4E">
        <w:rPr>
          <w:rFonts w:asciiTheme="minorBidi" w:hAnsiTheme="minorBidi"/>
          <w:sz w:val="24"/>
          <w:szCs w:val="24"/>
        </w:rPr>
        <w:t xml:space="preserve">. </w:t>
      </w:r>
      <w:r w:rsidR="006E635E">
        <w:rPr>
          <w:rFonts w:asciiTheme="minorBidi" w:hAnsiTheme="minorBidi"/>
          <w:sz w:val="24"/>
          <w:szCs w:val="24"/>
        </w:rPr>
        <w:t xml:space="preserve"> Taragin and </w:t>
      </w:r>
      <w:r w:rsidR="00E56B4E">
        <w:rPr>
          <w:rFonts w:asciiTheme="minorBidi" w:hAnsiTheme="minorBidi"/>
          <w:sz w:val="24"/>
          <w:szCs w:val="24"/>
        </w:rPr>
        <w:t xml:space="preserve">R. </w:t>
      </w:r>
      <w:r w:rsidR="006E635E">
        <w:rPr>
          <w:rFonts w:asciiTheme="minorBidi" w:hAnsiTheme="minorBidi"/>
          <w:sz w:val="24"/>
          <w:szCs w:val="24"/>
        </w:rPr>
        <w:t xml:space="preserve">Rubinstein </w:t>
      </w:r>
      <w:r w:rsidR="00BF479A">
        <w:rPr>
          <w:rFonts w:asciiTheme="minorBidi" w:hAnsiTheme="minorBidi"/>
          <w:sz w:val="24"/>
          <w:szCs w:val="24"/>
        </w:rPr>
        <w:t xml:space="preserve">document </w:t>
      </w:r>
      <w:r w:rsidR="00A7780B">
        <w:rPr>
          <w:rFonts w:asciiTheme="minorBidi" w:hAnsiTheme="minorBidi"/>
          <w:sz w:val="24"/>
          <w:szCs w:val="24"/>
        </w:rPr>
        <w:t xml:space="preserve">a </w:t>
      </w:r>
      <w:r w:rsidR="00FE54B3">
        <w:rPr>
          <w:rFonts w:asciiTheme="minorBidi" w:hAnsiTheme="minorBidi"/>
          <w:sz w:val="24"/>
          <w:szCs w:val="24"/>
        </w:rPr>
        <w:t>number o</w:t>
      </w:r>
      <w:r w:rsidR="00A7780B">
        <w:rPr>
          <w:rFonts w:asciiTheme="minorBidi" w:hAnsiTheme="minorBidi"/>
          <w:sz w:val="24"/>
          <w:szCs w:val="24"/>
        </w:rPr>
        <w:t>f</w:t>
      </w:r>
      <w:r w:rsidR="00D3539B">
        <w:rPr>
          <w:rFonts w:asciiTheme="minorBidi" w:hAnsiTheme="minorBidi"/>
          <w:sz w:val="24"/>
          <w:szCs w:val="24"/>
        </w:rPr>
        <w:t xml:space="preserve"> </w:t>
      </w:r>
      <w:r w:rsidR="00FE54B3">
        <w:rPr>
          <w:rFonts w:asciiTheme="minorBidi" w:hAnsiTheme="minorBidi"/>
          <w:sz w:val="24"/>
          <w:szCs w:val="24"/>
        </w:rPr>
        <w:t xml:space="preserve">cases </w:t>
      </w:r>
      <w:r w:rsidR="00D132D6">
        <w:rPr>
          <w:rFonts w:asciiTheme="minorBidi" w:hAnsiTheme="minorBidi"/>
          <w:sz w:val="24"/>
          <w:szCs w:val="24"/>
        </w:rPr>
        <w:t>in which</w:t>
      </w:r>
      <w:r w:rsidR="00FE54B3">
        <w:rPr>
          <w:rFonts w:asciiTheme="minorBidi" w:hAnsiTheme="minorBidi"/>
          <w:sz w:val="24"/>
          <w:szCs w:val="24"/>
        </w:rPr>
        <w:t xml:space="preserve"> either </w:t>
      </w:r>
      <w:r w:rsidR="00A931E9" w:rsidRPr="00A931E9">
        <w:rPr>
          <w:rFonts w:asciiTheme="minorBidi" w:hAnsiTheme="minorBidi"/>
          <w:i/>
          <w:iCs/>
          <w:sz w:val="24"/>
          <w:szCs w:val="24"/>
        </w:rPr>
        <w:t>rachamei</w:t>
      </w:r>
      <w:r w:rsidR="00FE54B3">
        <w:rPr>
          <w:rFonts w:asciiTheme="minorBidi" w:hAnsiTheme="minorBidi"/>
          <w:sz w:val="24"/>
          <w:szCs w:val="24"/>
        </w:rPr>
        <w:t xml:space="preserve"> or </w:t>
      </w:r>
      <w:r w:rsidR="00FE54B3" w:rsidRPr="00FE54B3">
        <w:rPr>
          <w:rFonts w:asciiTheme="minorBidi" w:hAnsiTheme="minorBidi"/>
          <w:i/>
          <w:iCs/>
          <w:sz w:val="24"/>
          <w:szCs w:val="24"/>
        </w:rPr>
        <w:t>avoda</w:t>
      </w:r>
      <w:r w:rsidR="00FE54B3">
        <w:rPr>
          <w:rFonts w:asciiTheme="minorBidi" w:hAnsiTheme="minorBidi"/>
          <w:sz w:val="24"/>
          <w:szCs w:val="24"/>
        </w:rPr>
        <w:t xml:space="preserve"> is dominant, as well as a </w:t>
      </w:r>
      <w:r w:rsidR="00545FB8">
        <w:rPr>
          <w:rFonts w:asciiTheme="minorBidi" w:hAnsiTheme="minorBidi"/>
          <w:sz w:val="24"/>
          <w:szCs w:val="24"/>
        </w:rPr>
        <w:t xml:space="preserve">wide range of </w:t>
      </w:r>
      <w:r w:rsidR="008F282D" w:rsidRPr="008F282D">
        <w:rPr>
          <w:rFonts w:asciiTheme="minorBidi" w:hAnsiTheme="minorBidi"/>
          <w:i/>
          <w:iCs/>
          <w:sz w:val="24"/>
          <w:szCs w:val="24"/>
        </w:rPr>
        <w:t>sugyot</w:t>
      </w:r>
      <w:r w:rsidR="008F282D">
        <w:rPr>
          <w:rFonts w:asciiTheme="minorBidi" w:hAnsiTheme="minorBidi"/>
          <w:sz w:val="24"/>
          <w:szCs w:val="24"/>
        </w:rPr>
        <w:t xml:space="preserve"> in which the </w:t>
      </w:r>
      <w:r w:rsidR="00172B3F">
        <w:rPr>
          <w:rFonts w:asciiTheme="minorBidi" w:hAnsiTheme="minorBidi"/>
          <w:sz w:val="24"/>
          <w:szCs w:val="24"/>
        </w:rPr>
        <w:t xml:space="preserve">inherent </w:t>
      </w:r>
      <w:r w:rsidR="008F282D">
        <w:rPr>
          <w:rFonts w:asciiTheme="minorBidi" w:hAnsiTheme="minorBidi"/>
          <w:sz w:val="24"/>
          <w:szCs w:val="24"/>
        </w:rPr>
        <w:t>tension between the</w:t>
      </w:r>
      <w:r w:rsidR="00F54F35">
        <w:rPr>
          <w:rFonts w:asciiTheme="minorBidi" w:hAnsiTheme="minorBidi"/>
          <w:sz w:val="24"/>
          <w:szCs w:val="24"/>
        </w:rPr>
        <w:t xml:space="preserve"> two</w:t>
      </w:r>
      <w:r w:rsidR="008F282D">
        <w:rPr>
          <w:rFonts w:asciiTheme="minorBidi" w:hAnsiTheme="minorBidi"/>
          <w:sz w:val="24"/>
          <w:szCs w:val="24"/>
        </w:rPr>
        <w:t xml:space="preserve"> seems to lie at the heart of the </w:t>
      </w:r>
      <w:r w:rsidR="00F54F35">
        <w:rPr>
          <w:rFonts w:asciiTheme="minorBidi" w:hAnsiTheme="minorBidi"/>
          <w:sz w:val="24"/>
          <w:szCs w:val="24"/>
        </w:rPr>
        <w:t>legal discussion</w:t>
      </w:r>
      <w:r w:rsidR="00974D7A">
        <w:rPr>
          <w:rFonts w:asciiTheme="minorBidi" w:hAnsiTheme="minorBidi"/>
          <w:sz w:val="24"/>
          <w:szCs w:val="24"/>
        </w:rPr>
        <w:t>.</w:t>
      </w:r>
      <w:r w:rsidR="00895B05" w:rsidRPr="00895B05">
        <w:rPr>
          <w:rStyle w:val="FootnoteReference"/>
          <w:rFonts w:asciiTheme="minorBidi" w:hAnsiTheme="minorBidi"/>
          <w:sz w:val="24"/>
          <w:szCs w:val="24"/>
        </w:rPr>
        <w:t xml:space="preserve"> </w:t>
      </w:r>
    </w:p>
    <w:p w14:paraId="7CCB2A39" w14:textId="191FBD54" w:rsidR="00974D7A" w:rsidRDefault="00974D7A" w:rsidP="0076084D">
      <w:pPr>
        <w:spacing w:after="0" w:line="240" w:lineRule="auto"/>
        <w:jc w:val="both"/>
        <w:rPr>
          <w:rFonts w:asciiTheme="minorBidi" w:hAnsiTheme="minorBidi"/>
          <w:sz w:val="24"/>
          <w:szCs w:val="24"/>
        </w:rPr>
      </w:pPr>
    </w:p>
    <w:p w14:paraId="58F22AE7" w14:textId="3119B10D" w:rsidR="00093B4F" w:rsidRDefault="00974D7A" w:rsidP="0076084D">
      <w:pPr>
        <w:spacing w:after="0" w:line="240" w:lineRule="auto"/>
        <w:jc w:val="both"/>
        <w:rPr>
          <w:rFonts w:asciiTheme="minorBidi" w:hAnsiTheme="minorBidi" w:cs="Arial"/>
          <w:sz w:val="24"/>
          <w:szCs w:val="24"/>
          <w:rtl/>
        </w:rPr>
      </w:pPr>
      <w:r>
        <w:rPr>
          <w:rFonts w:asciiTheme="minorBidi" w:hAnsiTheme="minorBidi"/>
          <w:sz w:val="24"/>
          <w:szCs w:val="24"/>
        </w:rPr>
        <w:t xml:space="preserve">R. Taragin and R. Rubinstein, though, take their analysis one step further. They suggest that the </w:t>
      </w:r>
      <w:r w:rsidR="00A931E9" w:rsidRPr="00A931E9">
        <w:rPr>
          <w:rFonts w:asciiTheme="minorBidi" w:hAnsiTheme="minorBidi"/>
          <w:i/>
          <w:iCs/>
          <w:sz w:val="24"/>
          <w:szCs w:val="24"/>
        </w:rPr>
        <w:t>rachamei</w:t>
      </w:r>
      <w:r>
        <w:rPr>
          <w:rFonts w:asciiTheme="minorBidi" w:hAnsiTheme="minorBidi"/>
          <w:sz w:val="24"/>
          <w:szCs w:val="24"/>
        </w:rPr>
        <w:t>/</w:t>
      </w:r>
      <w:r w:rsidRPr="00AE54AD">
        <w:rPr>
          <w:rFonts w:asciiTheme="minorBidi" w:hAnsiTheme="minorBidi"/>
          <w:i/>
          <w:iCs/>
          <w:sz w:val="24"/>
          <w:szCs w:val="24"/>
        </w:rPr>
        <w:t>avoda</w:t>
      </w:r>
      <w:r>
        <w:rPr>
          <w:rFonts w:asciiTheme="minorBidi" w:hAnsiTheme="minorBidi"/>
          <w:sz w:val="24"/>
          <w:szCs w:val="24"/>
        </w:rPr>
        <w:t xml:space="preserve"> dichotomy </w:t>
      </w:r>
      <w:r w:rsidR="00AE54AD">
        <w:rPr>
          <w:rFonts w:asciiTheme="minorBidi" w:hAnsiTheme="minorBidi"/>
          <w:sz w:val="24"/>
          <w:szCs w:val="24"/>
        </w:rPr>
        <w:t xml:space="preserve">might itself reflect and be rooted in the </w:t>
      </w:r>
      <w:r w:rsidR="00626636">
        <w:rPr>
          <w:rFonts w:asciiTheme="minorBidi" w:hAnsiTheme="minorBidi"/>
          <w:sz w:val="24"/>
          <w:szCs w:val="24"/>
        </w:rPr>
        <w:t>Gemar</w:t>
      </w:r>
      <w:r w:rsidR="00347CC0">
        <w:rPr>
          <w:rFonts w:asciiTheme="minorBidi" w:hAnsiTheme="minorBidi"/>
          <w:sz w:val="24"/>
          <w:szCs w:val="24"/>
        </w:rPr>
        <w:t xml:space="preserve">a’s </w:t>
      </w:r>
      <w:r w:rsidR="00AE54AD" w:rsidRPr="00347CC0">
        <w:rPr>
          <w:rFonts w:asciiTheme="minorBidi" w:hAnsiTheme="minorBidi"/>
          <w:i/>
          <w:iCs/>
          <w:sz w:val="24"/>
          <w:szCs w:val="24"/>
        </w:rPr>
        <w:t>Avot</w:t>
      </w:r>
      <w:r w:rsidR="00AE54AD">
        <w:rPr>
          <w:rFonts w:asciiTheme="minorBidi" w:hAnsiTheme="minorBidi"/>
          <w:sz w:val="24"/>
          <w:szCs w:val="24"/>
        </w:rPr>
        <w:t xml:space="preserve">/sacrifices </w:t>
      </w:r>
      <w:r w:rsidR="00AF7455">
        <w:rPr>
          <w:rFonts w:asciiTheme="minorBidi" w:hAnsiTheme="minorBidi"/>
          <w:sz w:val="24"/>
          <w:szCs w:val="24"/>
        </w:rPr>
        <w:t xml:space="preserve">dichotomy that </w:t>
      </w:r>
      <w:r w:rsidR="00347CC0">
        <w:rPr>
          <w:rFonts w:asciiTheme="minorBidi" w:hAnsiTheme="minorBidi"/>
          <w:sz w:val="24"/>
          <w:szCs w:val="24"/>
        </w:rPr>
        <w:t>we discussed earlier.</w:t>
      </w:r>
      <w:r w:rsidR="00882FB5">
        <w:rPr>
          <w:rFonts w:asciiTheme="minorBidi" w:hAnsiTheme="minorBidi"/>
          <w:sz w:val="24"/>
          <w:szCs w:val="24"/>
        </w:rPr>
        <w:t xml:space="preserve"> Here, too, they are devel</w:t>
      </w:r>
      <w:r w:rsidR="00E622FC">
        <w:rPr>
          <w:rFonts w:asciiTheme="minorBidi" w:hAnsiTheme="minorBidi"/>
          <w:sz w:val="24"/>
          <w:szCs w:val="24"/>
        </w:rPr>
        <w:t xml:space="preserve">oping a point noted briefly by R. Soloveitchik, who writes that prayer as “conversation” is “rooted in </w:t>
      </w:r>
      <w:r w:rsidR="001F53C9">
        <w:rPr>
          <w:rFonts w:asciiTheme="minorBidi" w:hAnsiTheme="minorBidi"/>
          <w:sz w:val="24"/>
          <w:szCs w:val="24"/>
        </w:rPr>
        <w:t xml:space="preserve">the institution of the </w:t>
      </w:r>
      <w:r w:rsidR="001F53C9" w:rsidRPr="001F53C9">
        <w:rPr>
          <w:rFonts w:asciiTheme="minorBidi" w:hAnsiTheme="minorBidi"/>
          <w:i/>
          <w:iCs/>
          <w:sz w:val="24"/>
          <w:szCs w:val="24"/>
        </w:rPr>
        <w:t>Avot</w:t>
      </w:r>
      <w:r w:rsidR="001F53C9">
        <w:rPr>
          <w:rFonts w:asciiTheme="minorBidi" w:hAnsiTheme="minorBidi"/>
          <w:sz w:val="24"/>
          <w:szCs w:val="24"/>
        </w:rPr>
        <w:t>.</w:t>
      </w:r>
      <w:r w:rsidR="00E56FF3">
        <w:rPr>
          <w:rFonts w:asciiTheme="minorBidi" w:hAnsiTheme="minorBidi"/>
          <w:sz w:val="24"/>
          <w:szCs w:val="24"/>
        </w:rPr>
        <w:t>”</w:t>
      </w:r>
      <w:r w:rsidR="00D202D5">
        <w:rPr>
          <w:rStyle w:val="FootnoteReference"/>
          <w:rFonts w:asciiTheme="minorBidi" w:hAnsiTheme="minorBidi"/>
          <w:sz w:val="24"/>
          <w:szCs w:val="24"/>
        </w:rPr>
        <w:footnoteReference w:id="11"/>
      </w:r>
      <w:r w:rsidR="00347CC0">
        <w:rPr>
          <w:rFonts w:asciiTheme="minorBidi" w:hAnsiTheme="minorBidi"/>
          <w:sz w:val="24"/>
          <w:szCs w:val="24"/>
        </w:rPr>
        <w:t xml:space="preserve"> </w:t>
      </w:r>
      <w:r w:rsidR="00F36AB4">
        <w:rPr>
          <w:rFonts w:asciiTheme="minorBidi" w:hAnsiTheme="minorBidi"/>
          <w:sz w:val="24"/>
          <w:szCs w:val="24"/>
        </w:rPr>
        <w:t>T</w:t>
      </w:r>
      <w:r w:rsidR="00347CC0">
        <w:rPr>
          <w:rFonts w:asciiTheme="minorBidi" w:hAnsiTheme="minorBidi"/>
          <w:sz w:val="24"/>
          <w:szCs w:val="24"/>
        </w:rPr>
        <w:t xml:space="preserve">o the extent that </w:t>
      </w:r>
      <w:r w:rsidR="00DA6991">
        <w:rPr>
          <w:rFonts w:asciiTheme="minorBidi" w:hAnsiTheme="minorBidi" w:cs="Arial"/>
          <w:sz w:val="24"/>
          <w:szCs w:val="24"/>
        </w:rPr>
        <w:t>the Sages</w:t>
      </w:r>
      <w:r w:rsidR="005A301C">
        <w:rPr>
          <w:rFonts w:asciiTheme="minorBidi" w:hAnsiTheme="minorBidi" w:cs="Arial"/>
          <w:sz w:val="24"/>
          <w:szCs w:val="24"/>
        </w:rPr>
        <w:t xml:space="preserve"> </w:t>
      </w:r>
      <w:r w:rsidR="006939DD">
        <w:rPr>
          <w:rFonts w:asciiTheme="minorBidi" w:hAnsiTheme="minorBidi" w:cs="Arial"/>
          <w:sz w:val="24"/>
          <w:szCs w:val="24"/>
        </w:rPr>
        <w:t xml:space="preserve">embrace </w:t>
      </w:r>
      <w:r w:rsidR="006939DD" w:rsidRPr="00F8405C">
        <w:rPr>
          <w:rFonts w:asciiTheme="minorBidi" w:hAnsiTheme="minorBidi" w:cs="Arial"/>
          <w:i/>
          <w:iCs/>
          <w:sz w:val="24"/>
          <w:szCs w:val="24"/>
        </w:rPr>
        <w:t>both</w:t>
      </w:r>
      <w:r w:rsidR="006939DD">
        <w:rPr>
          <w:rFonts w:asciiTheme="minorBidi" w:hAnsiTheme="minorBidi" w:cs="Arial"/>
          <w:sz w:val="24"/>
          <w:szCs w:val="24"/>
        </w:rPr>
        <w:t xml:space="preserve"> root sources of pray</w:t>
      </w:r>
      <w:r w:rsidR="00E56FF3">
        <w:rPr>
          <w:rFonts w:asciiTheme="minorBidi" w:hAnsiTheme="minorBidi" w:cs="Arial"/>
          <w:sz w:val="24"/>
          <w:szCs w:val="24"/>
        </w:rPr>
        <w:t>ing</w:t>
      </w:r>
      <w:r w:rsidR="006939DD">
        <w:rPr>
          <w:rFonts w:asciiTheme="minorBidi" w:hAnsiTheme="minorBidi" w:cs="Arial"/>
          <w:sz w:val="24"/>
          <w:szCs w:val="24"/>
        </w:rPr>
        <w:t xml:space="preserve">, </w:t>
      </w:r>
      <w:r w:rsidR="002F0D68">
        <w:rPr>
          <w:rFonts w:asciiTheme="minorBidi" w:hAnsiTheme="minorBidi" w:cs="Arial"/>
          <w:sz w:val="24"/>
          <w:szCs w:val="24"/>
        </w:rPr>
        <w:t xml:space="preserve">R. Taragin and R. Rubinstein argue that </w:t>
      </w:r>
      <w:r w:rsidR="006939DD">
        <w:rPr>
          <w:rFonts w:asciiTheme="minorBidi" w:hAnsiTheme="minorBidi" w:cs="Arial"/>
          <w:sz w:val="24"/>
          <w:szCs w:val="24"/>
        </w:rPr>
        <w:t xml:space="preserve">the dual themes of </w:t>
      </w:r>
      <w:r w:rsidR="00A931E9" w:rsidRPr="00A931E9">
        <w:rPr>
          <w:rFonts w:asciiTheme="minorBidi" w:hAnsiTheme="minorBidi" w:cs="Arial"/>
          <w:i/>
          <w:iCs/>
          <w:sz w:val="24"/>
          <w:szCs w:val="24"/>
        </w:rPr>
        <w:t>rachamei</w:t>
      </w:r>
      <w:r w:rsidR="006939DD">
        <w:rPr>
          <w:rFonts w:asciiTheme="minorBidi" w:hAnsiTheme="minorBidi" w:cs="Arial"/>
          <w:sz w:val="24"/>
          <w:szCs w:val="24"/>
        </w:rPr>
        <w:t xml:space="preserve"> and </w:t>
      </w:r>
      <w:r w:rsidR="006939DD" w:rsidRPr="006939DD">
        <w:rPr>
          <w:rFonts w:asciiTheme="minorBidi" w:hAnsiTheme="minorBidi" w:cs="Arial"/>
          <w:i/>
          <w:iCs/>
          <w:sz w:val="24"/>
          <w:szCs w:val="24"/>
        </w:rPr>
        <w:t>avoda</w:t>
      </w:r>
      <w:r w:rsidR="006939DD">
        <w:rPr>
          <w:rFonts w:asciiTheme="minorBidi" w:hAnsiTheme="minorBidi" w:cs="Arial"/>
          <w:sz w:val="24"/>
          <w:szCs w:val="24"/>
        </w:rPr>
        <w:t xml:space="preserve"> are </w:t>
      </w:r>
      <w:r w:rsidR="00E56FF3">
        <w:rPr>
          <w:rFonts w:asciiTheme="minorBidi" w:hAnsiTheme="minorBidi" w:cs="Arial"/>
          <w:sz w:val="24"/>
          <w:szCs w:val="24"/>
        </w:rPr>
        <w:t xml:space="preserve">both </w:t>
      </w:r>
      <w:r w:rsidR="006939DD">
        <w:rPr>
          <w:rFonts w:asciiTheme="minorBidi" w:hAnsiTheme="minorBidi" w:cs="Arial"/>
          <w:sz w:val="24"/>
          <w:szCs w:val="24"/>
        </w:rPr>
        <w:t xml:space="preserve">firmly entrenched in </w:t>
      </w:r>
      <w:r w:rsidR="00E56FF3">
        <w:rPr>
          <w:rFonts w:asciiTheme="minorBidi" w:hAnsiTheme="minorBidi" w:cs="Arial"/>
          <w:sz w:val="24"/>
          <w:szCs w:val="24"/>
        </w:rPr>
        <w:t>the</w:t>
      </w:r>
      <w:r w:rsidR="00AA662A">
        <w:rPr>
          <w:rFonts w:asciiTheme="minorBidi" w:hAnsiTheme="minorBidi" w:cs="Arial"/>
          <w:sz w:val="24"/>
          <w:szCs w:val="24"/>
        </w:rPr>
        <w:t xml:space="preserve"> </w:t>
      </w:r>
      <w:r w:rsidR="006939DD">
        <w:rPr>
          <w:rFonts w:asciiTheme="minorBidi" w:hAnsiTheme="minorBidi" w:cs="Arial"/>
          <w:sz w:val="24"/>
          <w:szCs w:val="24"/>
        </w:rPr>
        <w:t>Jewish conceptio</w:t>
      </w:r>
      <w:r w:rsidR="00AA662A">
        <w:rPr>
          <w:rFonts w:asciiTheme="minorBidi" w:hAnsiTheme="minorBidi" w:cs="Arial"/>
          <w:sz w:val="24"/>
          <w:szCs w:val="24"/>
        </w:rPr>
        <w:t>n</w:t>
      </w:r>
      <w:r w:rsidR="00E56FF3">
        <w:rPr>
          <w:rFonts w:asciiTheme="minorBidi" w:hAnsiTheme="minorBidi" w:cs="Arial"/>
          <w:sz w:val="24"/>
          <w:szCs w:val="24"/>
        </w:rPr>
        <w:t xml:space="preserve"> of prayer.</w:t>
      </w:r>
      <w:r w:rsidR="009B7C6C">
        <w:rPr>
          <w:rStyle w:val="FootnoteReference"/>
          <w:rFonts w:asciiTheme="minorBidi" w:hAnsiTheme="minorBidi" w:cs="Arial"/>
          <w:sz w:val="24"/>
          <w:szCs w:val="24"/>
        </w:rPr>
        <w:footnoteReference w:id="12"/>
      </w:r>
    </w:p>
    <w:p w14:paraId="7E644AE2" w14:textId="6899C3C0" w:rsidR="000F5E2F" w:rsidRDefault="000F5E2F" w:rsidP="0076084D">
      <w:pPr>
        <w:spacing w:after="0" w:line="240" w:lineRule="auto"/>
        <w:jc w:val="both"/>
        <w:rPr>
          <w:rFonts w:asciiTheme="minorBidi" w:hAnsiTheme="minorBidi" w:cs="Arial"/>
          <w:sz w:val="24"/>
          <w:szCs w:val="24"/>
        </w:rPr>
      </w:pPr>
    </w:p>
    <w:p w14:paraId="3339BFB7" w14:textId="4C364E18" w:rsidR="00655813" w:rsidRDefault="00A175C6" w:rsidP="0076084D">
      <w:pPr>
        <w:spacing w:after="0" w:line="240" w:lineRule="auto"/>
        <w:jc w:val="both"/>
        <w:rPr>
          <w:rFonts w:asciiTheme="minorBidi" w:hAnsiTheme="minorBidi"/>
          <w:sz w:val="24"/>
          <w:szCs w:val="24"/>
        </w:rPr>
      </w:pPr>
      <w:r>
        <w:rPr>
          <w:rFonts w:asciiTheme="minorBidi" w:hAnsiTheme="minorBidi"/>
          <w:sz w:val="24"/>
          <w:szCs w:val="24"/>
        </w:rPr>
        <w:t xml:space="preserve">R. Taragin and R. Rubinstein are careful to note that </w:t>
      </w:r>
      <w:r w:rsidR="00B22153">
        <w:rPr>
          <w:rFonts w:asciiTheme="minorBidi" w:hAnsiTheme="minorBidi"/>
          <w:sz w:val="24"/>
          <w:szCs w:val="24"/>
        </w:rPr>
        <w:t>prayer</w:t>
      </w:r>
      <w:r w:rsidR="00FE274C">
        <w:rPr>
          <w:rFonts w:asciiTheme="minorBidi" w:hAnsiTheme="minorBidi"/>
          <w:sz w:val="24"/>
          <w:szCs w:val="24"/>
        </w:rPr>
        <w:t xml:space="preserve"> as </w:t>
      </w:r>
      <w:r w:rsidR="00A931E9" w:rsidRPr="00A931E9">
        <w:rPr>
          <w:rFonts w:asciiTheme="minorBidi" w:hAnsiTheme="minorBidi"/>
          <w:i/>
          <w:iCs/>
          <w:sz w:val="24"/>
          <w:szCs w:val="24"/>
        </w:rPr>
        <w:t>rachamei</w:t>
      </w:r>
      <w:r w:rsidR="00FE274C">
        <w:rPr>
          <w:rFonts w:asciiTheme="minorBidi" w:hAnsiTheme="minorBidi"/>
          <w:sz w:val="24"/>
          <w:szCs w:val="24"/>
        </w:rPr>
        <w:t xml:space="preserve"> and prayer</w:t>
      </w:r>
      <w:r w:rsidR="00E855D8">
        <w:rPr>
          <w:rFonts w:asciiTheme="minorBidi" w:hAnsiTheme="minorBidi"/>
          <w:sz w:val="24"/>
          <w:szCs w:val="24"/>
        </w:rPr>
        <w:t xml:space="preserve"> “</w:t>
      </w:r>
      <w:r w:rsidR="00F71E14" w:rsidRPr="00E855D8">
        <w:rPr>
          <w:rFonts w:asciiTheme="minorBidi" w:hAnsiTheme="minorBidi"/>
          <w:sz w:val="24"/>
          <w:szCs w:val="24"/>
        </w:rPr>
        <w:t xml:space="preserve">established </w:t>
      </w:r>
      <w:r w:rsidR="00124E6C" w:rsidRPr="00E855D8">
        <w:rPr>
          <w:rFonts w:asciiTheme="minorBidi" w:hAnsiTheme="minorBidi"/>
          <w:sz w:val="24"/>
          <w:szCs w:val="24"/>
        </w:rPr>
        <w:t xml:space="preserve">by the </w:t>
      </w:r>
      <w:r w:rsidR="00124E6C" w:rsidRPr="00E855D8">
        <w:rPr>
          <w:rFonts w:asciiTheme="minorBidi" w:hAnsiTheme="minorBidi"/>
          <w:i/>
          <w:iCs/>
          <w:sz w:val="24"/>
          <w:szCs w:val="24"/>
        </w:rPr>
        <w:t>Avot</w:t>
      </w:r>
      <w:r w:rsidR="00124E6C" w:rsidRPr="00E855D8">
        <w:rPr>
          <w:rFonts w:asciiTheme="minorBidi" w:hAnsiTheme="minorBidi"/>
          <w:sz w:val="24"/>
          <w:szCs w:val="24"/>
        </w:rPr>
        <w:t>”</w:t>
      </w:r>
      <w:r w:rsidR="00124E6C">
        <w:rPr>
          <w:rFonts w:asciiTheme="minorBidi" w:hAnsiTheme="minorBidi"/>
          <w:sz w:val="24"/>
          <w:szCs w:val="24"/>
        </w:rPr>
        <w:t xml:space="preserve"> </w:t>
      </w:r>
      <w:r w:rsidR="00FE274C">
        <w:rPr>
          <w:rFonts w:asciiTheme="minorBidi" w:hAnsiTheme="minorBidi"/>
          <w:sz w:val="24"/>
          <w:szCs w:val="24"/>
        </w:rPr>
        <w:t>might not be synonymous; still, the overlapping themes</w:t>
      </w:r>
      <w:r w:rsidR="00673E5F">
        <w:rPr>
          <w:rFonts w:asciiTheme="minorBidi" w:hAnsiTheme="minorBidi"/>
          <w:sz w:val="24"/>
          <w:szCs w:val="24"/>
        </w:rPr>
        <w:t xml:space="preserve">, in their minds, are impossible to ignore. </w:t>
      </w:r>
      <w:r w:rsidR="002566F5">
        <w:rPr>
          <w:rFonts w:asciiTheme="minorBidi" w:hAnsiTheme="minorBidi"/>
          <w:sz w:val="24"/>
          <w:szCs w:val="24"/>
        </w:rPr>
        <w:t xml:space="preserve">Consistently, they argue, </w:t>
      </w:r>
      <w:r w:rsidR="00455EB9">
        <w:rPr>
          <w:rFonts w:asciiTheme="minorBidi" w:hAnsiTheme="minorBidi"/>
          <w:sz w:val="24"/>
          <w:szCs w:val="24"/>
        </w:rPr>
        <w:t xml:space="preserve">prayer as </w:t>
      </w:r>
      <w:r w:rsidR="00A931E9" w:rsidRPr="00A931E9">
        <w:rPr>
          <w:rFonts w:asciiTheme="minorBidi" w:hAnsiTheme="minorBidi"/>
          <w:i/>
          <w:iCs/>
          <w:sz w:val="24"/>
          <w:szCs w:val="24"/>
        </w:rPr>
        <w:t>rachamei</w:t>
      </w:r>
      <w:r w:rsidR="00455EB9">
        <w:rPr>
          <w:rFonts w:asciiTheme="minorBidi" w:hAnsiTheme="minorBidi"/>
          <w:sz w:val="24"/>
          <w:szCs w:val="24"/>
        </w:rPr>
        <w:t xml:space="preserve"> </w:t>
      </w:r>
      <w:r w:rsidR="00812D8D">
        <w:rPr>
          <w:rFonts w:asciiTheme="minorBidi" w:hAnsiTheme="minorBidi"/>
          <w:sz w:val="24"/>
          <w:szCs w:val="24"/>
        </w:rPr>
        <w:t xml:space="preserve">encourages the individual to </w:t>
      </w:r>
      <w:r w:rsidR="00644FF3">
        <w:rPr>
          <w:rFonts w:asciiTheme="minorBidi" w:hAnsiTheme="minorBidi"/>
          <w:sz w:val="24"/>
          <w:szCs w:val="24"/>
        </w:rPr>
        <w:t>open up</w:t>
      </w:r>
      <w:r w:rsidR="00B94F0B">
        <w:rPr>
          <w:rFonts w:asciiTheme="minorBidi" w:hAnsiTheme="minorBidi"/>
          <w:sz w:val="24"/>
          <w:szCs w:val="24"/>
        </w:rPr>
        <w:t xml:space="preserve"> to God</w:t>
      </w:r>
      <w:r w:rsidR="00812D8D">
        <w:rPr>
          <w:rFonts w:asciiTheme="minorBidi" w:hAnsiTheme="minorBidi"/>
          <w:sz w:val="24"/>
          <w:szCs w:val="24"/>
        </w:rPr>
        <w:t xml:space="preserve"> </w:t>
      </w:r>
      <w:r w:rsidR="00075765">
        <w:rPr>
          <w:rFonts w:asciiTheme="minorBidi" w:hAnsiTheme="minorBidi"/>
          <w:sz w:val="24"/>
          <w:szCs w:val="24"/>
        </w:rPr>
        <w:t xml:space="preserve">and </w:t>
      </w:r>
      <w:r w:rsidR="00455EB9">
        <w:rPr>
          <w:rFonts w:asciiTheme="minorBidi" w:hAnsiTheme="minorBidi"/>
          <w:sz w:val="24"/>
          <w:szCs w:val="24"/>
        </w:rPr>
        <w:t xml:space="preserve">pushes the boundaries of what is </w:t>
      </w:r>
      <w:r w:rsidR="00B968E7">
        <w:rPr>
          <w:rFonts w:asciiTheme="minorBidi" w:hAnsiTheme="minorBidi"/>
          <w:sz w:val="24"/>
          <w:szCs w:val="24"/>
        </w:rPr>
        <w:t>possible</w:t>
      </w:r>
      <w:r w:rsidR="007B3ECB">
        <w:rPr>
          <w:rFonts w:asciiTheme="minorBidi" w:hAnsiTheme="minorBidi"/>
          <w:sz w:val="24"/>
          <w:szCs w:val="24"/>
        </w:rPr>
        <w:t>.</w:t>
      </w:r>
      <w:r w:rsidR="00B968E7">
        <w:rPr>
          <w:rFonts w:asciiTheme="minorBidi" w:hAnsiTheme="minorBidi"/>
          <w:sz w:val="24"/>
          <w:szCs w:val="24"/>
        </w:rPr>
        <w:t xml:space="preserve"> </w:t>
      </w:r>
      <w:r w:rsidR="00AC2B2C">
        <w:rPr>
          <w:rFonts w:asciiTheme="minorBidi" w:hAnsiTheme="minorBidi"/>
          <w:sz w:val="24"/>
          <w:szCs w:val="24"/>
        </w:rPr>
        <w:t>For example, i</w:t>
      </w:r>
      <w:r w:rsidR="00877CBE">
        <w:rPr>
          <w:rFonts w:asciiTheme="minorBidi" w:hAnsiTheme="minorBidi"/>
          <w:sz w:val="24"/>
          <w:szCs w:val="24"/>
        </w:rPr>
        <w:t xml:space="preserve">t is </w:t>
      </w:r>
      <w:r w:rsidR="00F142F5">
        <w:rPr>
          <w:rFonts w:asciiTheme="minorBidi" w:hAnsiTheme="minorBidi"/>
          <w:sz w:val="24"/>
          <w:szCs w:val="24"/>
        </w:rPr>
        <w:t xml:space="preserve">given as </w:t>
      </w:r>
      <w:r w:rsidR="0063349B">
        <w:rPr>
          <w:rFonts w:asciiTheme="minorBidi" w:hAnsiTheme="minorBidi"/>
          <w:sz w:val="24"/>
          <w:szCs w:val="24"/>
        </w:rPr>
        <w:t xml:space="preserve">the </w:t>
      </w:r>
      <w:r w:rsidR="00877CBE">
        <w:rPr>
          <w:rFonts w:asciiTheme="minorBidi" w:hAnsiTheme="minorBidi"/>
          <w:sz w:val="24"/>
          <w:szCs w:val="24"/>
        </w:rPr>
        <w:t xml:space="preserve">reason </w:t>
      </w:r>
      <w:r w:rsidR="00F142F5">
        <w:rPr>
          <w:rFonts w:asciiTheme="minorBidi" w:hAnsiTheme="minorBidi"/>
          <w:sz w:val="24"/>
          <w:szCs w:val="24"/>
        </w:rPr>
        <w:t>that o</w:t>
      </w:r>
      <w:r w:rsidR="00610592">
        <w:rPr>
          <w:rFonts w:asciiTheme="minorBidi" w:hAnsiTheme="minorBidi"/>
          <w:sz w:val="24"/>
          <w:szCs w:val="24"/>
        </w:rPr>
        <w:t>ne can make up a missed prayer</w:t>
      </w:r>
      <w:r w:rsidR="00DC2F5F">
        <w:rPr>
          <w:rFonts w:asciiTheme="minorBidi" w:hAnsiTheme="minorBidi"/>
          <w:sz w:val="24"/>
          <w:szCs w:val="24"/>
        </w:rPr>
        <w:t xml:space="preserve"> after its designated time</w:t>
      </w:r>
      <w:r w:rsidR="00610592">
        <w:rPr>
          <w:rFonts w:asciiTheme="minorBidi" w:hAnsiTheme="minorBidi"/>
          <w:sz w:val="24"/>
          <w:szCs w:val="24"/>
        </w:rPr>
        <w:t xml:space="preserve"> (</w:t>
      </w:r>
      <w:r w:rsidR="00610592" w:rsidRPr="004D29A0">
        <w:rPr>
          <w:rFonts w:asciiTheme="minorBidi" w:hAnsiTheme="minorBidi"/>
          <w:i/>
          <w:iCs/>
          <w:sz w:val="24"/>
          <w:szCs w:val="24"/>
        </w:rPr>
        <w:t>Berakhot</w:t>
      </w:r>
      <w:r w:rsidR="00610592">
        <w:rPr>
          <w:rFonts w:asciiTheme="minorBidi" w:hAnsiTheme="minorBidi"/>
          <w:sz w:val="24"/>
          <w:szCs w:val="24"/>
        </w:rPr>
        <w:t xml:space="preserve"> 26a)</w:t>
      </w:r>
      <w:r w:rsidR="00524AE4">
        <w:rPr>
          <w:rFonts w:asciiTheme="minorBidi" w:hAnsiTheme="minorBidi"/>
          <w:sz w:val="24"/>
          <w:szCs w:val="24"/>
        </w:rPr>
        <w:t>;</w:t>
      </w:r>
      <w:r w:rsidR="00252C06">
        <w:rPr>
          <w:rFonts w:asciiTheme="minorBidi" w:hAnsiTheme="minorBidi"/>
          <w:sz w:val="24"/>
          <w:szCs w:val="24"/>
        </w:rPr>
        <w:t xml:space="preserve"> </w:t>
      </w:r>
      <w:r w:rsidR="00856145">
        <w:rPr>
          <w:rFonts w:asciiTheme="minorBidi" w:hAnsiTheme="minorBidi"/>
          <w:sz w:val="24"/>
          <w:szCs w:val="24"/>
        </w:rPr>
        <w:t>that one can pray in any language</w:t>
      </w:r>
      <w:r w:rsidR="00524AE4">
        <w:rPr>
          <w:rFonts w:asciiTheme="minorBidi" w:hAnsiTheme="minorBidi"/>
          <w:sz w:val="24"/>
          <w:szCs w:val="24"/>
        </w:rPr>
        <w:t xml:space="preserve"> (</w:t>
      </w:r>
      <w:r w:rsidR="00524AE4" w:rsidRPr="00B306F4">
        <w:rPr>
          <w:rFonts w:asciiTheme="minorBidi" w:hAnsiTheme="minorBidi"/>
          <w:i/>
          <w:iCs/>
          <w:sz w:val="24"/>
          <w:szCs w:val="24"/>
        </w:rPr>
        <w:t>Sota</w:t>
      </w:r>
      <w:r w:rsidR="00524AE4">
        <w:rPr>
          <w:rFonts w:asciiTheme="minorBidi" w:hAnsiTheme="minorBidi"/>
          <w:sz w:val="24"/>
          <w:szCs w:val="24"/>
        </w:rPr>
        <w:t xml:space="preserve"> </w:t>
      </w:r>
      <w:r w:rsidR="00B306F4">
        <w:rPr>
          <w:rFonts w:asciiTheme="minorBidi" w:hAnsiTheme="minorBidi"/>
          <w:sz w:val="24"/>
          <w:szCs w:val="24"/>
        </w:rPr>
        <w:t>33a</w:t>
      </w:r>
      <w:r w:rsidR="00524AE4">
        <w:rPr>
          <w:rFonts w:asciiTheme="minorBidi" w:hAnsiTheme="minorBidi"/>
          <w:sz w:val="24"/>
          <w:szCs w:val="24"/>
        </w:rPr>
        <w:t>);</w:t>
      </w:r>
      <w:r w:rsidR="00856145">
        <w:rPr>
          <w:rFonts w:asciiTheme="minorBidi" w:hAnsiTheme="minorBidi"/>
          <w:sz w:val="24"/>
          <w:szCs w:val="24"/>
        </w:rPr>
        <w:t xml:space="preserve"> </w:t>
      </w:r>
      <w:r w:rsidR="00524AE4">
        <w:rPr>
          <w:rFonts w:asciiTheme="minorBidi" w:hAnsiTheme="minorBidi"/>
          <w:sz w:val="24"/>
          <w:szCs w:val="24"/>
        </w:rPr>
        <w:t xml:space="preserve">and </w:t>
      </w:r>
      <w:r w:rsidR="00252C06">
        <w:rPr>
          <w:rFonts w:asciiTheme="minorBidi" w:hAnsiTheme="minorBidi"/>
          <w:sz w:val="24"/>
          <w:szCs w:val="24"/>
        </w:rPr>
        <w:t xml:space="preserve">that </w:t>
      </w:r>
      <w:r w:rsidR="00AC2B2C">
        <w:rPr>
          <w:rFonts w:asciiTheme="minorBidi" w:hAnsiTheme="minorBidi"/>
          <w:sz w:val="24"/>
          <w:szCs w:val="24"/>
        </w:rPr>
        <w:t xml:space="preserve">women </w:t>
      </w:r>
      <w:r w:rsidR="00FA0615">
        <w:rPr>
          <w:rFonts w:asciiTheme="minorBidi" w:hAnsiTheme="minorBidi"/>
          <w:sz w:val="24"/>
          <w:szCs w:val="24"/>
        </w:rPr>
        <w:t>must</w:t>
      </w:r>
      <w:r w:rsidR="00AC2B2C">
        <w:rPr>
          <w:rFonts w:asciiTheme="minorBidi" w:hAnsiTheme="minorBidi"/>
          <w:sz w:val="24"/>
          <w:szCs w:val="24"/>
        </w:rPr>
        <w:t xml:space="preserve"> pray</w:t>
      </w:r>
      <w:r w:rsidR="00632823">
        <w:rPr>
          <w:rFonts w:asciiTheme="minorBidi" w:hAnsiTheme="minorBidi"/>
          <w:sz w:val="24"/>
          <w:szCs w:val="24"/>
        </w:rPr>
        <w:t>,</w:t>
      </w:r>
      <w:r w:rsidR="00AC2B2C">
        <w:rPr>
          <w:rFonts w:asciiTheme="minorBidi" w:hAnsiTheme="minorBidi"/>
          <w:sz w:val="24"/>
          <w:szCs w:val="24"/>
        </w:rPr>
        <w:t xml:space="preserve"> even though prayer </w:t>
      </w:r>
      <w:r w:rsidR="007B3ECB">
        <w:rPr>
          <w:rFonts w:asciiTheme="minorBidi" w:hAnsiTheme="minorBidi"/>
          <w:sz w:val="24"/>
          <w:szCs w:val="24"/>
        </w:rPr>
        <w:t>falls in</w:t>
      </w:r>
      <w:r w:rsidR="007A53CB">
        <w:rPr>
          <w:rFonts w:asciiTheme="minorBidi" w:hAnsiTheme="minorBidi"/>
          <w:sz w:val="24"/>
          <w:szCs w:val="24"/>
        </w:rPr>
        <w:t>to</w:t>
      </w:r>
      <w:r w:rsidR="007B3ECB">
        <w:rPr>
          <w:rFonts w:asciiTheme="minorBidi" w:hAnsiTheme="minorBidi"/>
          <w:sz w:val="24"/>
          <w:szCs w:val="24"/>
        </w:rPr>
        <w:t xml:space="preserve"> the category of</w:t>
      </w:r>
      <w:r w:rsidR="00AC2B2C">
        <w:rPr>
          <w:rFonts w:asciiTheme="minorBidi" w:hAnsiTheme="minorBidi"/>
          <w:sz w:val="24"/>
          <w:szCs w:val="24"/>
        </w:rPr>
        <w:t xml:space="preserve"> time-bound obligation</w:t>
      </w:r>
      <w:r w:rsidR="007B3ECB">
        <w:rPr>
          <w:rFonts w:asciiTheme="minorBidi" w:hAnsiTheme="minorBidi"/>
          <w:sz w:val="24"/>
          <w:szCs w:val="24"/>
        </w:rPr>
        <w:t>s</w:t>
      </w:r>
      <w:r w:rsidR="00BF309D">
        <w:rPr>
          <w:rFonts w:asciiTheme="minorBidi" w:hAnsiTheme="minorBidi"/>
          <w:sz w:val="24"/>
          <w:szCs w:val="24"/>
        </w:rPr>
        <w:t>,</w:t>
      </w:r>
      <w:r w:rsidR="00AC2B2C">
        <w:rPr>
          <w:rFonts w:asciiTheme="minorBidi" w:hAnsiTheme="minorBidi"/>
          <w:sz w:val="24"/>
          <w:szCs w:val="24"/>
        </w:rPr>
        <w:t xml:space="preserve"> from which </w:t>
      </w:r>
      <w:r w:rsidR="007B3ECB">
        <w:rPr>
          <w:rFonts w:asciiTheme="minorBidi" w:hAnsiTheme="minorBidi"/>
          <w:sz w:val="24"/>
          <w:szCs w:val="24"/>
        </w:rPr>
        <w:t xml:space="preserve">women </w:t>
      </w:r>
      <w:r w:rsidR="00AC2B2C">
        <w:rPr>
          <w:rFonts w:asciiTheme="minorBidi" w:hAnsiTheme="minorBidi"/>
          <w:sz w:val="24"/>
          <w:szCs w:val="24"/>
        </w:rPr>
        <w:t>are usually exempt (</w:t>
      </w:r>
      <w:r w:rsidR="00AC2B2C" w:rsidRPr="004D29A0">
        <w:rPr>
          <w:rFonts w:asciiTheme="minorBidi" w:hAnsiTheme="minorBidi"/>
          <w:i/>
          <w:iCs/>
          <w:sz w:val="24"/>
          <w:szCs w:val="24"/>
        </w:rPr>
        <w:t>Berakhot</w:t>
      </w:r>
      <w:r w:rsidR="00AC2B2C">
        <w:rPr>
          <w:rFonts w:asciiTheme="minorBidi" w:hAnsiTheme="minorBidi"/>
          <w:sz w:val="24"/>
          <w:szCs w:val="24"/>
        </w:rPr>
        <w:t xml:space="preserve"> 20b)</w:t>
      </w:r>
      <w:r w:rsidR="004D29A0">
        <w:rPr>
          <w:rFonts w:asciiTheme="minorBidi" w:hAnsiTheme="minorBidi"/>
          <w:sz w:val="24"/>
          <w:szCs w:val="24"/>
        </w:rPr>
        <w:t>.</w:t>
      </w:r>
    </w:p>
    <w:p w14:paraId="086243B4" w14:textId="77777777" w:rsidR="00935450" w:rsidRDefault="00935450" w:rsidP="0076084D">
      <w:pPr>
        <w:spacing w:after="0" w:line="240" w:lineRule="auto"/>
        <w:jc w:val="both"/>
        <w:rPr>
          <w:rFonts w:asciiTheme="minorBidi" w:hAnsiTheme="minorBidi"/>
          <w:sz w:val="24"/>
          <w:szCs w:val="24"/>
        </w:rPr>
      </w:pPr>
    </w:p>
    <w:p w14:paraId="20C17788" w14:textId="2A925A7D" w:rsidR="00B94F0B" w:rsidRDefault="004A2832" w:rsidP="0076084D">
      <w:pPr>
        <w:spacing w:after="0" w:line="240" w:lineRule="auto"/>
        <w:jc w:val="both"/>
        <w:rPr>
          <w:rFonts w:asciiTheme="minorBidi" w:hAnsiTheme="minorBidi"/>
          <w:sz w:val="24"/>
          <w:szCs w:val="24"/>
        </w:rPr>
      </w:pPr>
      <w:r>
        <w:rPr>
          <w:rFonts w:asciiTheme="minorBidi" w:hAnsiTheme="minorBidi"/>
          <w:sz w:val="24"/>
          <w:szCs w:val="24"/>
        </w:rPr>
        <w:t>But thes</w:t>
      </w:r>
      <w:r w:rsidR="00A70A24">
        <w:rPr>
          <w:rFonts w:asciiTheme="minorBidi" w:hAnsiTheme="minorBidi"/>
          <w:sz w:val="24"/>
          <w:szCs w:val="24"/>
        </w:rPr>
        <w:t xml:space="preserve">e very ideas of spontaneous </w:t>
      </w:r>
      <w:r w:rsidR="00AA662A">
        <w:rPr>
          <w:rFonts w:asciiTheme="minorBidi" w:hAnsiTheme="minorBidi"/>
          <w:sz w:val="24"/>
          <w:szCs w:val="24"/>
        </w:rPr>
        <w:t xml:space="preserve">conversation </w:t>
      </w:r>
      <w:r w:rsidR="00A70A24">
        <w:rPr>
          <w:rFonts w:asciiTheme="minorBidi" w:hAnsiTheme="minorBidi"/>
          <w:sz w:val="24"/>
          <w:szCs w:val="24"/>
        </w:rPr>
        <w:t xml:space="preserve">and </w:t>
      </w:r>
      <w:r w:rsidR="00B1444C">
        <w:rPr>
          <w:rFonts w:asciiTheme="minorBidi" w:hAnsiTheme="minorBidi"/>
          <w:sz w:val="24"/>
          <w:szCs w:val="24"/>
        </w:rPr>
        <w:t>unrestrained yearning</w:t>
      </w:r>
      <w:r w:rsidR="004D0434">
        <w:rPr>
          <w:rFonts w:asciiTheme="minorBidi" w:hAnsiTheme="minorBidi"/>
          <w:sz w:val="24"/>
          <w:szCs w:val="24"/>
        </w:rPr>
        <w:t xml:space="preserve"> </w:t>
      </w:r>
      <w:r w:rsidR="00B1444C">
        <w:rPr>
          <w:rFonts w:asciiTheme="minorBidi" w:hAnsiTheme="minorBidi"/>
          <w:sz w:val="24"/>
          <w:szCs w:val="24"/>
        </w:rPr>
        <w:t xml:space="preserve">are exactly the </w:t>
      </w:r>
      <w:r w:rsidR="00A92311">
        <w:rPr>
          <w:rFonts w:asciiTheme="minorBidi" w:hAnsiTheme="minorBidi"/>
          <w:sz w:val="24"/>
          <w:szCs w:val="24"/>
        </w:rPr>
        <w:t xml:space="preserve">qualities that we associate with the spirituality of the </w:t>
      </w:r>
      <w:r w:rsidR="00A92311" w:rsidRPr="00A92311">
        <w:rPr>
          <w:rFonts w:asciiTheme="minorBidi" w:hAnsiTheme="minorBidi"/>
          <w:i/>
          <w:iCs/>
          <w:sz w:val="24"/>
          <w:szCs w:val="24"/>
        </w:rPr>
        <w:t>Avot</w:t>
      </w:r>
      <w:r w:rsidR="00A92311">
        <w:rPr>
          <w:rFonts w:asciiTheme="minorBidi" w:hAnsiTheme="minorBidi"/>
          <w:sz w:val="24"/>
          <w:szCs w:val="24"/>
        </w:rPr>
        <w:t>!</w:t>
      </w:r>
      <w:r w:rsidR="00301E9E">
        <w:rPr>
          <w:rFonts w:asciiTheme="minorBidi" w:hAnsiTheme="minorBidi"/>
          <w:sz w:val="24"/>
          <w:szCs w:val="24"/>
        </w:rPr>
        <w:t xml:space="preserve"> They called out to God not </w:t>
      </w:r>
      <w:r w:rsidR="00301E9E">
        <w:rPr>
          <w:rFonts w:asciiTheme="minorBidi" w:hAnsiTheme="minorBidi"/>
          <w:sz w:val="24"/>
          <w:szCs w:val="24"/>
        </w:rPr>
        <w:lastRenderedPageBreak/>
        <w:t xml:space="preserve">out of submissive duty </w:t>
      </w:r>
      <w:r w:rsidR="005930F5">
        <w:rPr>
          <w:rFonts w:asciiTheme="minorBidi" w:hAnsiTheme="minorBidi"/>
          <w:sz w:val="24"/>
          <w:szCs w:val="24"/>
        </w:rPr>
        <w:t xml:space="preserve">when the clock </w:t>
      </w:r>
      <w:r w:rsidR="001C692E">
        <w:rPr>
          <w:rFonts w:asciiTheme="minorBidi" w:hAnsiTheme="minorBidi"/>
          <w:sz w:val="24"/>
          <w:szCs w:val="24"/>
        </w:rPr>
        <w:t>demanded</w:t>
      </w:r>
      <w:r w:rsidR="005930F5">
        <w:rPr>
          <w:rFonts w:asciiTheme="minorBidi" w:hAnsiTheme="minorBidi"/>
          <w:sz w:val="24"/>
          <w:szCs w:val="24"/>
        </w:rPr>
        <w:t xml:space="preserve"> it, but out of inner need and desire, as well as responsiveness to the changing mood of the hour.</w:t>
      </w:r>
      <w:r w:rsidR="00D77E08">
        <w:rPr>
          <w:rFonts w:asciiTheme="minorBidi" w:hAnsiTheme="minorBidi"/>
          <w:sz w:val="24"/>
          <w:szCs w:val="24"/>
        </w:rPr>
        <w:t xml:space="preserve"> R. Taragin and R. Rubinstein </w:t>
      </w:r>
      <w:r w:rsidR="00B94F0B">
        <w:rPr>
          <w:rFonts w:asciiTheme="minorBidi" w:hAnsiTheme="minorBidi"/>
          <w:sz w:val="24"/>
          <w:szCs w:val="24"/>
        </w:rPr>
        <w:t>write:</w:t>
      </w:r>
    </w:p>
    <w:p w14:paraId="38677AAF" w14:textId="77777777" w:rsidR="00B94F0B" w:rsidRDefault="00B94F0B" w:rsidP="0076084D">
      <w:pPr>
        <w:spacing w:after="0" w:line="240" w:lineRule="auto"/>
        <w:jc w:val="both"/>
        <w:rPr>
          <w:rFonts w:asciiTheme="minorBidi" w:hAnsiTheme="minorBidi"/>
          <w:sz w:val="24"/>
          <w:szCs w:val="24"/>
        </w:rPr>
      </w:pPr>
    </w:p>
    <w:p w14:paraId="1BEA9E0C" w14:textId="590C18A9" w:rsidR="006939DD" w:rsidRDefault="00613EB3" w:rsidP="0076084D">
      <w:pPr>
        <w:spacing w:after="0" w:line="240" w:lineRule="auto"/>
        <w:ind w:left="720"/>
        <w:jc w:val="both"/>
        <w:rPr>
          <w:rFonts w:asciiTheme="minorBidi" w:hAnsiTheme="minorBidi" w:cs="Arial"/>
          <w:sz w:val="24"/>
          <w:szCs w:val="24"/>
        </w:rPr>
      </w:pPr>
      <w:r>
        <w:rPr>
          <w:rFonts w:asciiTheme="minorBidi" w:hAnsiTheme="minorBidi"/>
          <w:sz w:val="24"/>
          <w:szCs w:val="24"/>
        </w:rPr>
        <w:t xml:space="preserve">Both the prayers of the </w:t>
      </w:r>
      <w:r w:rsidRPr="00D77E08">
        <w:rPr>
          <w:rFonts w:asciiTheme="minorBidi" w:hAnsiTheme="minorBidi"/>
          <w:i/>
          <w:iCs/>
          <w:sz w:val="24"/>
          <w:szCs w:val="24"/>
        </w:rPr>
        <w:t>Avot</w:t>
      </w:r>
      <w:r>
        <w:rPr>
          <w:rFonts w:asciiTheme="minorBidi" w:hAnsiTheme="minorBidi"/>
          <w:sz w:val="24"/>
          <w:szCs w:val="24"/>
        </w:rPr>
        <w:t xml:space="preserve"> and </w:t>
      </w:r>
      <w:r w:rsidR="00BC134B">
        <w:rPr>
          <w:rFonts w:asciiTheme="minorBidi" w:hAnsiTheme="minorBidi"/>
          <w:sz w:val="24"/>
          <w:szCs w:val="24"/>
        </w:rPr>
        <w:t xml:space="preserve">prayer of </w:t>
      </w:r>
      <w:r w:rsidR="00A931E9" w:rsidRPr="00A931E9">
        <w:rPr>
          <w:rFonts w:asciiTheme="minorBidi" w:hAnsiTheme="minorBidi"/>
          <w:i/>
          <w:iCs/>
          <w:sz w:val="24"/>
          <w:szCs w:val="24"/>
        </w:rPr>
        <w:t>rachamei</w:t>
      </w:r>
      <w:r w:rsidR="00BC134B">
        <w:rPr>
          <w:rFonts w:asciiTheme="minorBidi" w:hAnsiTheme="minorBidi"/>
          <w:sz w:val="24"/>
          <w:szCs w:val="24"/>
        </w:rPr>
        <w:t xml:space="preserve"> </w:t>
      </w:r>
      <w:r w:rsidR="002800FE">
        <w:rPr>
          <w:rFonts w:asciiTheme="minorBidi" w:hAnsiTheme="minorBidi"/>
          <w:sz w:val="24"/>
          <w:szCs w:val="24"/>
        </w:rPr>
        <w:t>emanate from the soul of the individual</w:t>
      </w:r>
      <w:r w:rsidR="00E57C91">
        <w:rPr>
          <w:rFonts w:asciiTheme="minorBidi" w:hAnsiTheme="minorBidi"/>
          <w:sz w:val="24"/>
          <w:szCs w:val="24"/>
        </w:rPr>
        <w:t xml:space="preserve">; both </w:t>
      </w:r>
      <w:r w:rsidR="00163AC1">
        <w:rPr>
          <w:rFonts w:asciiTheme="minorBidi" w:hAnsiTheme="minorBidi"/>
          <w:sz w:val="24"/>
          <w:szCs w:val="24"/>
        </w:rPr>
        <w:t xml:space="preserve">are characterized by </w:t>
      </w:r>
      <w:r w:rsidR="003C489A">
        <w:rPr>
          <w:rFonts w:asciiTheme="minorBidi" w:hAnsiTheme="minorBidi"/>
          <w:sz w:val="24"/>
          <w:szCs w:val="24"/>
        </w:rPr>
        <w:t xml:space="preserve">the </w:t>
      </w:r>
      <w:r w:rsidR="009660BB">
        <w:rPr>
          <w:rFonts w:asciiTheme="minorBidi" w:hAnsiTheme="minorBidi"/>
          <w:sz w:val="24"/>
          <w:szCs w:val="24"/>
        </w:rPr>
        <w:t xml:space="preserve">natural need of </w:t>
      </w:r>
      <w:r w:rsidR="00F27DCB">
        <w:rPr>
          <w:rFonts w:asciiTheme="minorBidi" w:hAnsiTheme="minorBidi"/>
          <w:sz w:val="24"/>
          <w:szCs w:val="24"/>
        </w:rPr>
        <w:t xml:space="preserve">a person </w:t>
      </w:r>
      <w:r w:rsidR="00F266EE">
        <w:rPr>
          <w:rFonts w:asciiTheme="minorBidi" w:hAnsiTheme="minorBidi"/>
          <w:sz w:val="24"/>
          <w:szCs w:val="24"/>
        </w:rPr>
        <w:t>to pour out</w:t>
      </w:r>
      <w:r w:rsidR="00582812">
        <w:rPr>
          <w:rFonts w:asciiTheme="minorBidi" w:hAnsiTheme="minorBidi"/>
          <w:sz w:val="24"/>
          <w:szCs w:val="24"/>
        </w:rPr>
        <w:t xml:space="preserve"> his</w:t>
      </w:r>
      <w:r w:rsidR="000E22CE">
        <w:rPr>
          <w:rFonts w:asciiTheme="minorBidi" w:hAnsiTheme="minorBidi"/>
          <w:sz w:val="24"/>
          <w:szCs w:val="24"/>
        </w:rPr>
        <w:t xml:space="preserve"> </w:t>
      </w:r>
      <w:r w:rsidR="00A40CD1">
        <w:rPr>
          <w:rFonts w:asciiTheme="minorBidi" w:hAnsiTheme="minorBidi"/>
          <w:sz w:val="24"/>
          <w:szCs w:val="24"/>
        </w:rPr>
        <w:t>speech</w:t>
      </w:r>
      <w:r w:rsidR="000E22CE">
        <w:rPr>
          <w:rFonts w:asciiTheme="minorBidi" w:hAnsiTheme="minorBidi"/>
          <w:sz w:val="24"/>
          <w:szCs w:val="24"/>
        </w:rPr>
        <w:t xml:space="preserve"> before </w:t>
      </w:r>
      <w:r w:rsidR="003C489A">
        <w:rPr>
          <w:rFonts w:asciiTheme="minorBidi" w:hAnsiTheme="minorBidi"/>
          <w:sz w:val="24"/>
          <w:szCs w:val="24"/>
        </w:rPr>
        <w:t xml:space="preserve">his </w:t>
      </w:r>
      <w:r w:rsidR="002936D5">
        <w:rPr>
          <w:rFonts w:asciiTheme="minorBidi" w:hAnsiTheme="minorBidi"/>
          <w:sz w:val="24"/>
          <w:szCs w:val="24"/>
        </w:rPr>
        <w:t>Master</w:t>
      </w:r>
      <w:r w:rsidR="00E112B1">
        <w:rPr>
          <w:rFonts w:asciiTheme="minorBidi" w:hAnsiTheme="minorBidi"/>
          <w:sz w:val="24"/>
          <w:szCs w:val="24"/>
        </w:rPr>
        <w:t xml:space="preserve"> </w:t>
      </w:r>
      <w:r w:rsidR="00B00CD2">
        <w:rPr>
          <w:rFonts w:asciiTheme="minorBidi" w:hAnsiTheme="minorBidi"/>
          <w:sz w:val="24"/>
          <w:szCs w:val="24"/>
        </w:rPr>
        <w:t>–</w:t>
      </w:r>
      <w:r w:rsidR="00E112B1">
        <w:rPr>
          <w:rFonts w:asciiTheme="minorBidi" w:hAnsiTheme="minorBidi"/>
          <w:sz w:val="24"/>
          <w:szCs w:val="24"/>
        </w:rPr>
        <w:t xml:space="preserve"> </w:t>
      </w:r>
      <w:r w:rsidR="00B00CD2">
        <w:rPr>
          <w:rFonts w:asciiTheme="minorBidi" w:hAnsiTheme="minorBidi"/>
          <w:sz w:val="24"/>
          <w:szCs w:val="24"/>
        </w:rPr>
        <w:t xml:space="preserve">speech </w:t>
      </w:r>
      <w:r w:rsidR="00A40CD1">
        <w:rPr>
          <w:rFonts w:asciiTheme="minorBidi" w:hAnsiTheme="minorBidi"/>
          <w:sz w:val="24"/>
          <w:szCs w:val="24"/>
        </w:rPr>
        <w:t xml:space="preserve">that is </w:t>
      </w:r>
      <w:r w:rsidR="001A4AE2">
        <w:rPr>
          <w:rFonts w:asciiTheme="minorBidi" w:hAnsiTheme="minorBidi"/>
          <w:sz w:val="24"/>
          <w:szCs w:val="24"/>
        </w:rPr>
        <w:t xml:space="preserve">spontaneous and natural. Just as the </w:t>
      </w:r>
      <w:r w:rsidR="001A4AE2" w:rsidRPr="003C31E8">
        <w:rPr>
          <w:rFonts w:asciiTheme="minorBidi" w:hAnsiTheme="minorBidi"/>
          <w:i/>
          <w:iCs/>
          <w:sz w:val="24"/>
          <w:szCs w:val="24"/>
        </w:rPr>
        <w:t>Avot</w:t>
      </w:r>
      <w:r w:rsidR="001A4AE2">
        <w:rPr>
          <w:rFonts w:asciiTheme="minorBidi" w:hAnsiTheme="minorBidi"/>
          <w:sz w:val="24"/>
          <w:szCs w:val="24"/>
        </w:rPr>
        <w:t xml:space="preserve"> were not commanded to pray</w:t>
      </w:r>
      <w:r w:rsidR="00CC0FDD">
        <w:rPr>
          <w:rFonts w:asciiTheme="minorBidi" w:hAnsiTheme="minorBidi"/>
          <w:sz w:val="24"/>
          <w:szCs w:val="24"/>
        </w:rPr>
        <w:t>, but nonetheles</w:t>
      </w:r>
      <w:r w:rsidR="00D7436B">
        <w:rPr>
          <w:rFonts w:asciiTheme="minorBidi" w:hAnsiTheme="minorBidi"/>
          <w:sz w:val="24"/>
          <w:szCs w:val="24"/>
        </w:rPr>
        <w:t>s “went out to talk in the field” (</w:t>
      </w:r>
      <w:r w:rsidR="00D7436B" w:rsidRPr="003C5839">
        <w:rPr>
          <w:rFonts w:asciiTheme="minorBidi" w:hAnsiTheme="minorBidi"/>
          <w:i/>
          <w:iCs/>
          <w:sz w:val="24"/>
          <w:szCs w:val="24"/>
        </w:rPr>
        <w:t>Bereishit</w:t>
      </w:r>
      <w:r w:rsidR="00D7436B">
        <w:rPr>
          <w:rFonts w:asciiTheme="minorBidi" w:hAnsiTheme="minorBidi"/>
          <w:sz w:val="24"/>
          <w:szCs w:val="24"/>
        </w:rPr>
        <w:t xml:space="preserve"> </w:t>
      </w:r>
      <w:r w:rsidR="00D55E21">
        <w:rPr>
          <w:rFonts w:asciiTheme="minorBidi" w:hAnsiTheme="minorBidi" w:hint="cs"/>
          <w:sz w:val="24"/>
          <w:szCs w:val="24"/>
          <w:rtl/>
        </w:rPr>
        <w:t>24:63</w:t>
      </w:r>
      <w:r w:rsidR="00D7436B">
        <w:rPr>
          <w:rFonts w:asciiTheme="minorBidi" w:hAnsiTheme="minorBidi"/>
          <w:sz w:val="24"/>
          <w:szCs w:val="24"/>
        </w:rPr>
        <w:t>)</w:t>
      </w:r>
      <w:r w:rsidR="00B2328A">
        <w:rPr>
          <w:rFonts w:asciiTheme="minorBidi" w:hAnsiTheme="minorBidi"/>
          <w:sz w:val="24"/>
          <w:szCs w:val="24"/>
        </w:rPr>
        <w:t>,</w:t>
      </w:r>
      <w:r w:rsidR="00D7436B">
        <w:rPr>
          <w:rStyle w:val="FootnoteReference"/>
          <w:rFonts w:asciiTheme="minorBidi" w:hAnsiTheme="minorBidi"/>
          <w:sz w:val="24"/>
          <w:szCs w:val="24"/>
        </w:rPr>
        <w:footnoteReference w:id="13"/>
      </w:r>
      <w:r w:rsidR="00D7436B">
        <w:rPr>
          <w:rFonts w:asciiTheme="minorBidi" w:hAnsiTheme="minorBidi"/>
          <w:sz w:val="24"/>
          <w:szCs w:val="24"/>
        </w:rPr>
        <w:t xml:space="preserve"> </w:t>
      </w:r>
      <w:r w:rsidR="00D349F6">
        <w:rPr>
          <w:rFonts w:asciiTheme="minorBidi" w:hAnsiTheme="minorBidi"/>
          <w:sz w:val="24"/>
          <w:szCs w:val="24"/>
        </w:rPr>
        <w:t>so to</w:t>
      </w:r>
      <w:r w:rsidR="00B64706">
        <w:rPr>
          <w:rFonts w:asciiTheme="minorBidi" w:hAnsiTheme="minorBidi"/>
          <w:sz w:val="24"/>
          <w:szCs w:val="24"/>
        </w:rPr>
        <w:t>o</w:t>
      </w:r>
      <w:r w:rsidR="00D349F6">
        <w:rPr>
          <w:rFonts w:asciiTheme="minorBidi" w:hAnsiTheme="minorBidi"/>
          <w:sz w:val="24"/>
          <w:szCs w:val="24"/>
        </w:rPr>
        <w:t xml:space="preserve"> is </w:t>
      </w:r>
      <w:r w:rsidR="00B64706">
        <w:rPr>
          <w:rFonts w:asciiTheme="minorBidi" w:hAnsiTheme="minorBidi"/>
          <w:sz w:val="24"/>
          <w:szCs w:val="24"/>
        </w:rPr>
        <w:t>a</w:t>
      </w:r>
      <w:r w:rsidR="00B64706">
        <w:rPr>
          <w:rFonts w:asciiTheme="minorBidi" w:hAnsiTheme="minorBidi" w:cs="Arial"/>
          <w:sz w:val="24"/>
          <w:szCs w:val="24"/>
        </w:rPr>
        <w:t xml:space="preserve"> request for </w:t>
      </w:r>
      <w:r w:rsidR="006E461B">
        <w:rPr>
          <w:rFonts w:asciiTheme="minorBidi" w:hAnsiTheme="minorBidi" w:cs="Arial"/>
          <w:sz w:val="24"/>
          <w:szCs w:val="24"/>
        </w:rPr>
        <w:t>mercy (</w:t>
      </w:r>
      <w:r w:rsidR="006E461B" w:rsidRPr="003B2A98">
        <w:rPr>
          <w:rFonts w:asciiTheme="minorBidi" w:hAnsiTheme="minorBidi" w:cs="Arial"/>
          <w:i/>
          <w:iCs/>
          <w:sz w:val="24"/>
          <w:szCs w:val="24"/>
        </w:rPr>
        <w:t>rachamim</w:t>
      </w:r>
      <w:r w:rsidR="006E461B">
        <w:rPr>
          <w:rFonts w:asciiTheme="minorBidi" w:hAnsiTheme="minorBidi" w:cs="Arial"/>
          <w:sz w:val="24"/>
          <w:szCs w:val="24"/>
        </w:rPr>
        <w:t>)</w:t>
      </w:r>
      <w:r w:rsidR="00EA5E26">
        <w:rPr>
          <w:rFonts w:asciiTheme="minorBidi" w:hAnsiTheme="minorBidi" w:cs="Arial"/>
          <w:sz w:val="24"/>
          <w:szCs w:val="24"/>
        </w:rPr>
        <w:t xml:space="preserve"> always possible.</w:t>
      </w:r>
      <w:r w:rsidR="009D42DD">
        <w:rPr>
          <w:rFonts w:asciiTheme="minorBidi" w:hAnsiTheme="minorBidi" w:cs="Arial"/>
          <w:sz w:val="24"/>
          <w:szCs w:val="24"/>
        </w:rPr>
        <w:t xml:space="preserve"> The prayers of the </w:t>
      </w:r>
      <w:r w:rsidR="009D42DD" w:rsidRPr="00955D9F">
        <w:rPr>
          <w:rFonts w:asciiTheme="minorBidi" w:hAnsiTheme="minorBidi" w:cs="Arial"/>
          <w:i/>
          <w:iCs/>
          <w:sz w:val="24"/>
          <w:szCs w:val="24"/>
        </w:rPr>
        <w:t>Avot</w:t>
      </w:r>
      <w:r w:rsidR="009D42DD">
        <w:rPr>
          <w:rFonts w:asciiTheme="minorBidi" w:hAnsiTheme="minorBidi" w:cs="Arial"/>
          <w:sz w:val="24"/>
          <w:szCs w:val="24"/>
        </w:rPr>
        <w:t xml:space="preserve"> </w:t>
      </w:r>
      <w:r w:rsidR="003607C8">
        <w:rPr>
          <w:rFonts w:asciiTheme="minorBidi" w:hAnsiTheme="minorBidi" w:cs="Arial"/>
          <w:sz w:val="24"/>
          <w:szCs w:val="24"/>
        </w:rPr>
        <w:t>are personal and intimate prayers</w:t>
      </w:r>
      <w:r w:rsidR="00BE1ADD">
        <w:rPr>
          <w:rFonts w:asciiTheme="minorBidi" w:hAnsiTheme="minorBidi" w:cs="Arial"/>
          <w:sz w:val="24"/>
          <w:szCs w:val="24"/>
        </w:rPr>
        <w:t xml:space="preserve">, and the proof is </w:t>
      </w:r>
      <w:r w:rsidR="00EA34A0">
        <w:rPr>
          <w:rFonts w:asciiTheme="minorBidi" w:hAnsiTheme="minorBidi" w:cs="Arial"/>
          <w:sz w:val="24"/>
          <w:szCs w:val="24"/>
        </w:rPr>
        <w:t xml:space="preserve">that the prayer of each </w:t>
      </w:r>
      <w:r w:rsidR="00EA34A0" w:rsidRPr="00955D9F">
        <w:rPr>
          <w:rFonts w:asciiTheme="minorBidi" w:hAnsiTheme="minorBidi" w:cs="Arial"/>
          <w:i/>
          <w:iCs/>
          <w:sz w:val="24"/>
          <w:szCs w:val="24"/>
        </w:rPr>
        <w:t>Av</w:t>
      </w:r>
      <w:r w:rsidR="00B06D7B">
        <w:rPr>
          <w:rFonts w:asciiTheme="minorBidi" w:hAnsiTheme="minorBidi" w:cs="Arial"/>
          <w:sz w:val="24"/>
          <w:szCs w:val="24"/>
        </w:rPr>
        <w:t xml:space="preserve"> is presented [</w:t>
      </w:r>
      <w:r w:rsidR="00FE4EF9">
        <w:rPr>
          <w:rFonts w:asciiTheme="minorBidi" w:hAnsiTheme="minorBidi" w:cs="Arial"/>
          <w:sz w:val="24"/>
          <w:szCs w:val="24"/>
        </w:rPr>
        <w:t>in Torah] in a different form</w:t>
      </w:r>
      <w:r w:rsidR="00605765">
        <w:rPr>
          <w:rFonts w:asciiTheme="minorBidi" w:hAnsiTheme="minorBidi" w:cs="Arial"/>
          <w:sz w:val="24"/>
          <w:szCs w:val="24"/>
        </w:rPr>
        <w:t>.</w:t>
      </w:r>
      <w:r w:rsidR="00EA5E26">
        <w:rPr>
          <w:rFonts w:asciiTheme="minorBidi" w:hAnsiTheme="minorBidi" w:cs="Arial"/>
          <w:sz w:val="24"/>
          <w:szCs w:val="24"/>
        </w:rPr>
        <w:t xml:space="preserve"> (</w:t>
      </w:r>
      <w:r w:rsidR="008C1017" w:rsidRPr="008C1017">
        <w:rPr>
          <w:rFonts w:asciiTheme="minorBidi" w:hAnsiTheme="minorBidi"/>
          <w:i/>
          <w:iCs/>
          <w:sz w:val="24"/>
          <w:szCs w:val="24"/>
        </w:rPr>
        <w:t>Tefilla Ke-mifgash</w:t>
      </w:r>
      <w:r w:rsidR="008C1017" w:rsidRPr="008C1017">
        <w:rPr>
          <w:rFonts w:asciiTheme="minorBidi" w:hAnsiTheme="minorBidi"/>
          <w:sz w:val="24"/>
          <w:szCs w:val="24"/>
        </w:rPr>
        <w:t>, pp.</w:t>
      </w:r>
      <w:r w:rsidR="008C1017" w:rsidRPr="008C1017">
        <w:rPr>
          <w:rFonts w:asciiTheme="minorBidi" w:hAnsiTheme="minorBidi" w:cs="Arial"/>
          <w:sz w:val="32"/>
          <w:szCs w:val="32"/>
        </w:rPr>
        <w:t xml:space="preserve"> </w:t>
      </w:r>
      <w:r w:rsidR="00EA5E26">
        <w:rPr>
          <w:rFonts w:asciiTheme="minorBidi" w:hAnsiTheme="minorBidi" w:cs="Arial"/>
          <w:sz w:val="24"/>
          <w:szCs w:val="24"/>
        </w:rPr>
        <w:t>308</w:t>
      </w:r>
      <w:r w:rsidR="00D77E08">
        <w:rPr>
          <w:rFonts w:asciiTheme="minorBidi" w:hAnsiTheme="minorBidi" w:cs="Arial"/>
          <w:sz w:val="24"/>
          <w:szCs w:val="24"/>
        </w:rPr>
        <w:t>-309</w:t>
      </w:r>
      <w:r w:rsidR="00EA5E26">
        <w:rPr>
          <w:rFonts w:asciiTheme="minorBidi" w:hAnsiTheme="minorBidi" w:cs="Arial"/>
          <w:sz w:val="24"/>
          <w:szCs w:val="24"/>
        </w:rPr>
        <w:t>)</w:t>
      </w:r>
    </w:p>
    <w:p w14:paraId="16BBDAA3" w14:textId="77777777" w:rsidR="00892BFC" w:rsidRDefault="00892BFC" w:rsidP="0076084D">
      <w:pPr>
        <w:spacing w:after="0" w:line="240" w:lineRule="auto"/>
        <w:jc w:val="both"/>
        <w:rPr>
          <w:rFonts w:asciiTheme="minorBidi" w:hAnsiTheme="minorBidi" w:cs="Arial"/>
          <w:sz w:val="24"/>
          <w:szCs w:val="24"/>
        </w:rPr>
      </w:pPr>
    </w:p>
    <w:p w14:paraId="2C74C3B6" w14:textId="4D1F1089" w:rsidR="00892BFC" w:rsidRPr="009D016C" w:rsidRDefault="00075885" w:rsidP="0076084D">
      <w:pPr>
        <w:spacing w:after="0" w:line="240" w:lineRule="auto"/>
        <w:jc w:val="both"/>
        <w:rPr>
          <w:rFonts w:asciiTheme="minorBidi" w:hAnsiTheme="minorBidi" w:cs="Arial"/>
          <w:b/>
          <w:bCs/>
          <w:sz w:val="24"/>
          <w:szCs w:val="24"/>
        </w:rPr>
      </w:pPr>
      <w:r w:rsidRPr="007E684C">
        <w:rPr>
          <w:rFonts w:asciiTheme="minorBidi" w:hAnsiTheme="minorBidi" w:cs="Arial"/>
          <w:b/>
          <w:bCs/>
          <w:i/>
          <w:iCs/>
          <w:sz w:val="24"/>
          <w:szCs w:val="24"/>
        </w:rPr>
        <w:t>Arvit</w:t>
      </w:r>
      <w:r>
        <w:rPr>
          <w:rFonts w:asciiTheme="minorBidi" w:hAnsiTheme="minorBidi" w:cs="Arial"/>
          <w:b/>
          <w:bCs/>
          <w:sz w:val="24"/>
          <w:szCs w:val="24"/>
        </w:rPr>
        <w:t>: Law or Value?</w:t>
      </w:r>
    </w:p>
    <w:p w14:paraId="05287082" w14:textId="77777777" w:rsidR="00892BFC" w:rsidRDefault="00892BFC" w:rsidP="0076084D">
      <w:pPr>
        <w:spacing w:after="0" w:line="240" w:lineRule="auto"/>
        <w:jc w:val="both"/>
        <w:rPr>
          <w:rFonts w:asciiTheme="minorBidi" w:hAnsiTheme="minorBidi" w:cs="Arial"/>
          <w:sz w:val="24"/>
          <w:szCs w:val="24"/>
        </w:rPr>
      </w:pPr>
    </w:p>
    <w:p w14:paraId="78759AFF" w14:textId="04451A24" w:rsidR="0086078E" w:rsidRDefault="0044565B" w:rsidP="0076084D">
      <w:pPr>
        <w:spacing w:after="0" w:line="240" w:lineRule="auto"/>
        <w:jc w:val="both"/>
        <w:rPr>
          <w:rFonts w:asciiTheme="minorBidi" w:hAnsiTheme="minorBidi"/>
          <w:sz w:val="24"/>
          <w:szCs w:val="24"/>
        </w:rPr>
      </w:pPr>
      <w:r>
        <w:rPr>
          <w:rFonts w:asciiTheme="minorBidi" w:hAnsiTheme="minorBidi"/>
          <w:sz w:val="24"/>
          <w:szCs w:val="24"/>
        </w:rPr>
        <w:t xml:space="preserve">Does </w:t>
      </w:r>
      <w:r w:rsidR="00004885">
        <w:rPr>
          <w:rFonts w:asciiTheme="minorBidi" w:hAnsiTheme="minorBidi"/>
          <w:sz w:val="24"/>
          <w:szCs w:val="24"/>
        </w:rPr>
        <w:t xml:space="preserve">the </w:t>
      </w:r>
      <w:r w:rsidR="00004885" w:rsidRPr="00004885">
        <w:rPr>
          <w:rFonts w:asciiTheme="minorBidi" w:hAnsiTheme="minorBidi"/>
          <w:i/>
          <w:iCs/>
          <w:sz w:val="24"/>
          <w:szCs w:val="24"/>
        </w:rPr>
        <w:t>A</w:t>
      </w:r>
      <w:r w:rsidR="00223DE8" w:rsidRPr="00223DE8">
        <w:rPr>
          <w:rFonts w:asciiTheme="minorBidi" w:hAnsiTheme="minorBidi"/>
          <w:i/>
          <w:iCs/>
          <w:sz w:val="24"/>
          <w:szCs w:val="24"/>
        </w:rPr>
        <w:t>vot</w:t>
      </w:r>
      <w:r w:rsidR="00223DE8">
        <w:rPr>
          <w:rFonts w:asciiTheme="minorBidi" w:hAnsiTheme="minorBidi"/>
          <w:sz w:val="24"/>
          <w:szCs w:val="24"/>
        </w:rPr>
        <w:t xml:space="preserve">’s </w:t>
      </w:r>
      <w:r w:rsidR="00C244CE">
        <w:rPr>
          <w:rFonts w:asciiTheme="minorBidi" w:hAnsiTheme="minorBidi"/>
          <w:sz w:val="24"/>
          <w:szCs w:val="24"/>
        </w:rPr>
        <w:t xml:space="preserve">institution </w:t>
      </w:r>
      <w:r w:rsidR="00223DE8">
        <w:rPr>
          <w:rFonts w:asciiTheme="minorBidi" w:hAnsiTheme="minorBidi"/>
          <w:sz w:val="24"/>
          <w:szCs w:val="24"/>
        </w:rPr>
        <w:t xml:space="preserve">of prayer </w:t>
      </w:r>
      <w:r w:rsidR="00E2358D">
        <w:rPr>
          <w:rFonts w:asciiTheme="minorBidi" w:hAnsiTheme="minorBidi"/>
          <w:sz w:val="24"/>
          <w:szCs w:val="24"/>
        </w:rPr>
        <w:t>ha</w:t>
      </w:r>
      <w:r w:rsidR="00004885">
        <w:rPr>
          <w:rFonts w:asciiTheme="minorBidi" w:hAnsiTheme="minorBidi"/>
          <w:sz w:val="24"/>
          <w:szCs w:val="24"/>
        </w:rPr>
        <w:t xml:space="preserve">ve </w:t>
      </w:r>
      <w:r w:rsidR="006D5223">
        <w:rPr>
          <w:rFonts w:asciiTheme="minorBidi" w:hAnsiTheme="minorBidi"/>
          <w:sz w:val="24"/>
          <w:szCs w:val="24"/>
        </w:rPr>
        <w:t xml:space="preserve">concrete </w:t>
      </w:r>
      <w:r w:rsidR="00004885">
        <w:rPr>
          <w:rFonts w:asciiTheme="minorBidi" w:hAnsiTheme="minorBidi"/>
          <w:sz w:val="24"/>
          <w:szCs w:val="24"/>
        </w:rPr>
        <w:t>ramifications</w:t>
      </w:r>
      <w:r w:rsidR="002C1EE3">
        <w:rPr>
          <w:rFonts w:asciiTheme="minorBidi" w:hAnsiTheme="minorBidi"/>
          <w:sz w:val="24"/>
          <w:szCs w:val="24"/>
        </w:rPr>
        <w:t xml:space="preserve"> </w:t>
      </w:r>
      <w:r w:rsidR="007E684C">
        <w:rPr>
          <w:rFonts w:asciiTheme="minorBidi" w:hAnsiTheme="minorBidi"/>
          <w:sz w:val="24"/>
          <w:szCs w:val="24"/>
        </w:rPr>
        <w:t>for</w:t>
      </w:r>
      <w:r w:rsidR="002C1EE3">
        <w:rPr>
          <w:rFonts w:asciiTheme="minorBidi" w:hAnsiTheme="minorBidi"/>
          <w:sz w:val="24"/>
          <w:szCs w:val="24"/>
        </w:rPr>
        <w:t xml:space="preserve"> </w:t>
      </w:r>
      <w:r w:rsidR="00075885">
        <w:rPr>
          <w:rFonts w:asciiTheme="minorBidi" w:hAnsiTheme="minorBidi"/>
          <w:sz w:val="24"/>
          <w:szCs w:val="24"/>
        </w:rPr>
        <w:t xml:space="preserve">our </w:t>
      </w:r>
      <w:r w:rsidR="002C1EE3">
        <w:rPr>
          <w:rFonts w:asciiTheme="minorBidi" w:hAnsiTheme="minorBidi"/>
          <w:sz w:val="24"/>
          <w:szCs w:val="24"/>
        </w:rPr>
        <w:t>own, post-Sinaitic world</w:t>
      </w:r>
      <w:r w:rsidR="00004885">
        <w:rPr>
          <w:rFonts w:asciiTheme="minorBidi" w:hAnsiTheme="minorBidi"/>
          <w:sz w:val="24"/>
          <w:szCs w:val="24"/>
        </w:rPr>
        <w:t>?</w:t>
      </w:r>
      <w:r w:rsidR="002C1EE3">
        <w:rPr>
          <w:rFonts w:asciiTheme="minorBidi" w:hAnsiTheme="minorBidi"/>
          <w:sz w:val="24"/>
          <w:szCs w:val="24"/>
        </w:rPr>
        <w:t xml:space="preserve"> Perhaps.</w:t>
      </w:r>
      <w:r w:rsidR="00004885">
        <w:rPr>
          <w:rFonts w:asciiTheme="minorBidi" w:hAnsiTheme="minorBidi"/>
          <w:sz w:val="24"/>
          <w:szCs w:val="24"/>
        </w:rPr>
        <w:t xml:space="preserve"> </w:t>
      </w:r>
      <w:r w:rsidR="002C1EE3">
        <w:rPr>
          <w:rFonts w:asciiTheme="minorBidi" w:hAnsiTheme="minorBidi"/>
          <w:sz w:val="24"/>
          <w:szCs w:val="24"/>
        </w:rPr>
        <w:t xml:space="preserve">One case in which scholars invoke the </w:t>
      </w:r>
      <w:r w:rsidR="002C1EE3" w:rsidRPr="007E684C">
        <w:rPr>
          <w:rFonts w:asciiTheme="minorBidi" w:hAnsiTheme="minorBidi"/>
          <w:i/>
          <w:iCs/>
          <w:sz w:val="24"/>
          <w:szCs w:val="24"/>
        </w:rPr>
        <w:t>Avot</w:t>
      </w:r>
      <w:r w:rsidR="002C1EE3">
        <w:rPr>
          <w:rFonts w:asciiTheme="minorBidi" w:hAnsiTheme="minorBidi"/>
          <w:sz w:val="24"/>
          <w:szCs w:val="24"/>
        </w:rPr>
        <w:t>’s precedent is in discussing the sta</w:t>
      </w:r>
      <w:r w:rsidR="004F5481">
        <w:rPr>
          <w:rFonts w:asciiTheme="minorBidi" w:hAnsiTheme="minorBidi"/>
          <w:sz w:val="24"/>
          <w:szCs w:val="24"/>
        </w:rPr>
        <w:t>tus of the</w:t>
      </w:r>
      <w:r w:rsidR="00004885">
        <w:rPr>
          <w:rFonts w:asciiTheme="minorBidi" w:hAnsiTheme="minorBidi"/>
          <w:sz w:val="24"/>
          <w:szCs w:val="24"/>
        </w:rPr>
        <w:t xml:space="preserve"> </w:t>
      </w:r>
      <w:r w:rsidR="00004885" w:rsidRPr="00004885">
        <w:rPr>
          <w:rFonts w:asciiTheme="minorBidi" w:hAnsiTheme="minorBidi"/>
          <w:i/>
          <w:iCs/>
          <w:sz w:val="24"/>
          <w:szCs w:val="24"/>
        </w:rPr>
        <w:t>arvit</w:t>
      </w:r>
      <w:r w:rsidR="00004885">
        <w:rPr>
          <w:rFonts w:asciiTheme="minorBidi" w:hAnsiTheme="minorBidi"/>
          <w:sz w:val="24"/>
          <w:szCs w:val="24"/>
        </w:rPr>
        <w:t xml:space="preserve"> prayer. </w:t>
      </w:r>
      <w:r w:rsidR="00B835A6">
        <w:rPr>
          <w:rFonts w:asciiTheme="minorBidi" w:hAnsiTheme="minorBidi"/>
          <w:sz w:val="24"/>
          <w:szCs w:val="24"/>
        </w:rPr>
        <w:t>The</w:t>
      </w:r>
      <w:r w:rsidR="00C53C35">
        <w:rPr>
          <w:rFonts w:asciiTheme="minorBidi" w:hAnsiTheme="minorBidi"/>
          <w:sz w:val="24"/>
          <w:szCs w:val="24"/>
        </w:rPr>
        <w:t xml:space="preserve"> Gemara cites a </w:t>
      </w:r>
      <w:r w:rsidR="00A80859">
        <w:rPr>
          <w:rFonts w:asciiTheme="minorBidi" w:hAnsiTheme="minorBidi"/>
          <w:sz w:val="24"/>
          <w:szCs w:val="24"/>
        </w:rPr>
        <w:t xml:space="preserve">Tannaitic </w:t>
      </w:r>
      <w:r w:rsidR="00004885">
        <w:rPr>
          <w:rFonts w:asciiTheme="minorBidi" w:hAnsiTheme="minorBidi"/>
          <w:sz w:val="24"/>
          <w:szCs w:val="24"/>
        </w:rPr>
        <w:t>dispute</w:t>
      </w:r>
      <w:r w:rsidR="00A80859">
        <w:rPr>
          <w:rFonts w:asciiTheme="minorBidi" w:hAnsiTheme="minorBidi"/>
          <w:sz w:val="24"/>
          <w:szCs w:val="24"/>
        </w:rPr>
        <w:t xml:space="preserve"> </w:t>
      </w:r>
      <w:r w:rsidR="00C53C35">
        <w:rPr>
          <w:rFonts w:asciiTheme="minorBidi" w:hAnsiTheme="minorBidi"/>
          <w:sz w:val="24"/>
          <w:szCs w:val="24"/>
        </w:rPr>
        <w:t xml:space="preserve">whether </w:t>
      </w:r>
      <w:r w:rsidR="00141D35">
        <w:rPr>
          <w:rFonts w:asciiTheme="minorBidi" w:hAnsiTheme="minorBidi"/>
          <w:i/>
          <w:iCs/>
          <w:sz w:val="24"/>
          <w:szCs w:val="24"/>
        </w:rPr>
        <w:t>arvit</w:t>
      </w:r>
      <w:r w:rsidR="00141D35">
        <w:rPr>
          <w:rFonts w:asciiTheme="minorBidi" w:hAnsiTheme="minorBidi"/>
          <w:sz w:val="24"/>
          <w:szCs w:val="24"/>
        </w:rPr>
        <w:t xml:space="preserve"> is “</w:t>
      </w:r>
      <w:r w:rsidR="00141D35">
        <w:rPr>
          <w:rFonts w:asciiTheme="minorBidi" w:hAnsiTheme="minorBidi"/>
          <w:i/>
          <w:iCs/>
          <w:sz w:val="24"/>
          <w:szCs w:val="24"/>
        </w:rPr>
        <w:t>chova</w:t>
      </w:r>
      <w:r w:rsidR="00141D35">
        <w:rPr>
          <w:rFonts w:asciiTheme="minorBidi" w:hAnsiTheme="minorBidi"/>
          <w:sz w:val="24"/>
          <w:szCs w:val="24"/>
        </w:rPr>
        <w:t>” (obligatory) or “</w:t>
      </w:r>
      <w:r w:rsidR="00141D35" w:rsidRPr="00657C25">
        <w:rPr>
          <w:rFonts w:asciiTheme="minorBidi" w:hAnsiTheme="minorBidi"/>
          <w:i/>
          <w:iCs/>
          <w:sz w:val="24"/>
          <w:szCs w:val="24"/>
        </w:rPr>
        <w:t>reshut</w:t>
      </w:r>
      <w:r w:rsidR="00141D35">
        <w:rPr>
          <w:rFonts w:asciiTheme="minorBidi" w:hAnsiTheme="minorBidi"/>
          <w:sz w:val="24"/>
          <w:szCs w:val="24"/>
        </w:rPr>
        <w:t>” (</w:t>
      </w:r>
      <w:r w:rsidR="00F11F46">
        <w:rPr>
          <w:rFonts w:asciiTheme="minorBidi" w:hAnsiTheme="minorBidi"/>
          <w:sz w:val="24"/>
          <w:szCs w:val="24"/>
        </w:rPr>
        <w:t xml:space="preserve">voluntary; </w:t>
      </w:r>
      <w:r w:rsidR="00F11F46" w:rsidRPr="00E139B3">
        <w:rPr>
          <w:rFonts w:asciiTheme="minorBidi" w:hAnsiTheme="minorBidi"/>
          <w:i/>
          <w:iCs/>
          <w:sz w:val="24"/>
          <w:szCs w:val="24"/>
        </w:rPr>
        <w:t>Berakhot</w:t>
      </w:r>
      <w:r w:rsidR="00F11F46">
        <w:rPr>
          <w:rFonts w:asciiTheme="minorBidi" w:hAnsiTheme="minorBidi"/>
          <w:sz w:val="24"/>
          <w:szCs w:val="24"/>
        </w:rPr>
        <w:t xml:space="preserve"> </w:t>
      </w:r>
      <w:r w:rsidR="00C603F5">
        <w:rPr>
          <w:rFonts w:asciiTheme="minorBidi" w:hAnsiTheme="minorBidi"/>
          <w:sz w:val="24"/>
          <w:szCs w:val="24"/>
        </w:rPr>
        <w:t>27b</w:t>
      </w:r>
      <w:r w:rsidR="008C5266">
        <w:rPr>
          <w:rFonts w:asciiTheme="minorBidi" w:hAnsiTheme="minorBidi"/>
          <w:sz w:val="24"/>
          <w:szCs w:val="24"/>
        </w:rPr>
        <w:t xml:space="preserve">, </w:t>
      </w:r>
      <w:r w:rsidR="00141D35" w:rsidRPr="007E684C">
        <w:rPr>
          <w:rFonts w:asciiTheme="minorBidi" w:hAnsiTheme="minorBidi"/>
          <w:i/>
          <w:iCs/>
          <w:sz w:val="24"/>
          <w:szCs w:val="24"/>
        </w:rPr>
        <w:t>Yoma</w:t>
      </w:r>
      <w:r w:rsidR="00141D35">
        <w:rPr>
          <w:rFonts w:asciiTheme="minorBidi" w:hAnsiTheme="minorBidi"/>
          <w:sz w:val="24"/>
          <w:szCs w:val="24"/>
        </w:rPr>
        <w:t xml:space="preserve"> 87b</w:t>
      </w:r>
      <w:r w:rsidR="00F11F46">
        <w:rPr>
          <w:rFonts w:asciiTheme="minorBidi" w:hAnsiTheme="minorBidi"/>
          <w:sz w:val="24"/>
          <w:szCs w:val="24"/>
        </w:rPr>
        <w:t>)</w:t>
      </w:r>
      <w:r w:rsidR="00DF3716">
        <w:rPr>
          <w:rFonts w:asciiTheme="minorBidi" w:hAnsiTheme="minorBidi"/>
          <w:sz w:val="24"/>
          <w:szCs w:val="24"/>
        </w:rPr>
        <w:t xml:space="preserve">. What </w:t>
      </w:r>
      <w:r w:rsidR="0081760B">
        <w:rPr>
          <w:rFonts w:asciiTheme="minorBidi" w:hAnsiTheme="minorBidi"/>
          <w:sz w:val="24"/>
          <w:szCs w:val="24"/>
        </w:rPr>
        <w:t>under</w:t>
      </w:r>
      <w:r w:rsidR="00DF3716">
        <w:rPr>
          <w:rFonts w:asciiTheme="minorBidi" w:hAnsiTheme="minorBidi"/>
          <w:sz w:val="24"/>
          <w:szCs w:val="24"/>
        </w:rPr>
        <w:t>lies this debate</w:t>
      </w:r>
      <w:r w:rsidR="00A745AC">
        <w:rPr>
          <w:rFonts w:asciiTheme="minorBidi" w:hAnsiTheme="minorBidi"/>
          <w:sz w:val="24"/>
          <w:szCs w:val="24"/>
        </w:rPr>
        <w:t>?</w:t>
      </w:r>
      <w:r w:rsidR="00DF3716">
        <w:rPr>
          <w:rFonts w:asciiTheme="minorBidi" w:hAnsiTheme="minorBidi"/>
          <w:sz w:val="24"/>
          <w:szCs w:val="24"/>
        </w:rPr>
        <w:t xml:space="preserve"> The </w:t>
      </w:r>
      <w:r w:rsidR="00DF3716" w:rsidRPr="00AF768D">
        <w:rPr>
          <w:rFonts w:asciiTheme="minorBidi" w:hAnsiTheme="minorBidi"/>
          <w:sz w:val="24"/>
          <w:szCs w:val="24"/>
        </w:rPr>
        <w:t>P</w:t>
      </w:r>
      <w:r w:rsidR="00E13984">
        <w:rPr>
          <w:rFonts w:asciiTheme="minorBidi" w:hAnsiTheme="minorBidi"/>
          <w:sz w:val="24"/>
          <w:szCs w:val="24"/>
        </w:rPr>
        <w:t>e</w:t>
      </w:r>
      <w:r w:rsidR="00DF3716" w:rsidRPr="00AF768D">
        <w:rPr>
          <w:rFonts w:asciiTheme="minorBidi" w:hAnsiTheme="minorBidi"/>
          <w:sz w:val="24"/>
          <w:szCs w:val="24"/>
        </w:rPr>
        <w:t>nei Yehoshua</w:t>
      </w:r>
      <w:r w:rsidR="00DF3716">
        <w:rPr>
          <w:rFonts w:asciiTheme="minorBidi" w:hAnsiTheme="minorBidi"/>
          <w:sz w:val="24"/>
          <w:szCs w:val="24"/>
        </w:rPr>
        <w:t xml:space="preserve"> </w:t>
      </w:r>
      <w:r w:rsidR="00C603F5">
        <w:rPr>
          <w:rFonts w:asciiTheme="minorBidi" w:hAnsiTheme="minorBidi"/>
          <w:sz w:val="24"/>
          <w:szCs w:val="24"/>
        </w:rPr>
        <w:t>(</w:t>
      </w:r>
      <w:r w:rsidR="00C603F5" w:rsidRPr="00E139B3">
        <w:rPr>
          <w:rFonts w:asciiTheme="minorBidi" w:hAnsiTheme="minorBidi"/>
          <w:i/>
          <w:iCs/>
          <w:sz w:val="24"/>
          <w:szCs w:val="24"/>
        </w:rPr>
        <w:t>Berakhot</w:t>
      </w:r>
      <w:r w:rsidR="00C603F5">
        <w:rPr>
          <w:rFonts w:asciiTheme="minorBidi" w:hAnsiTheme="minorBidi"/>
          <w:sz w:val="24"/>
          <w:szCs w:val="24"/>
        </w:rPr>
        <w:t xml:space="preserve"> 26b</w:t>
      </w:r>
      <w:r w:rsidR="00E139B3">
        <w:rPr>
          <w:rFonts w:asciiTheme="minorBidi" w:hAnsiTheme="minorBidi"/>
          <w:sz w:val="24"/>
          <w:szCs w:val="24"/>
        </w:rPr>
        <w:t>)</w:t>
      </w:r>
      <w:r w:rsidR="006F1486">
        <w:rPr>
          <w:rFonts w:asciiTheme="minorBidi" w:hAnsiTheme="minorBidi"/>
          <w:sz w:val="24"/>
          <w:szCs w:val="24"/>
        </w:rPr>
        <w:t>, along with several other authorities,</w:t>
      </w:r>
      <w:r w:rsidR="006F1486">
        <w:rPr>
          <w:rStyle w:val="FootnoteReference"/>
          <w:rFonts w:asciiTheme="minorBidi" w:hAnsiTheme="minorBidi"/>
          <w:sz w:val="24"/>
          <w:szCs w:val="24"/>
        </w:rPr>
        <w:footnoteReference w:id="14"/>
      </w:r>
      <w:r w:rsidR="00C603F5">
        <w:rPr>
          <w:rFonts w:asciiTheme="minorBidi" w:hAnsiTheme="minorBidi"/>
          <w:sz w:val="24"/>
          <w:szCs w:val="24"/>
        </w:rPr>
        <w:t xml:space="preserve"> </w:t>
      </w:r>
      <w:r w:rsidR="00DF3716">
        <w:rPr>
          <w:rFonts w:asciiTheme="minorBidi" w:hAnsiTheme="minorBidi"/>
          <w:sz w:val="24"/>
          <w:szCs w:val="24"/>
        </w:rPr>
        <w:t xml:space="preserve">suggests </w:t>
      </w:r>
      <w:r w:rsidR="006850E8">
        <w:rPr>
          <w:rFonts w:asciiTheme="minorBidi" w:hAnsiTheme="minorBidi"/>
          <w:sz w:val="24"/>
          <w:szCs w:val="24"/>
        </w:rPr>
        <w:t xml:space="preserve">it </w:t>
      </w:r>
      <w:r w:rsidR="00A745AC">
        <w:rPr>
          <w:rFonts w:asciiTheme="minorBidi" w:hAnsiTheme="minorBidi"/>
          <w:sz w:val="24"/>
          <w:szCs w:val="24"/>
        </w:rPr>
        <w:t xml:space="preserve">may align with </w:t>
      </w:r>
      <w:r w:rsidR="00A80859">
        <w:rPr>
          <w:rFonts w:asciiTheme="minorBidi" w:hAnsiTheme="minorBidi"/>
          <w:sz w:val="24"/>
          <w:szCs w:val="24"/>
        </w:rPr>
        <w:t xml:space="preserve">the later argument </w:t>
      </w:r>
      <w:r w:rsidR="00AF768D">
        <w:rPr>
          <w:rFonts w:asciiTheme="minorBidi" w:hAnsiTheme="minorBidi"/>
          <w:sz w:val="24"/>
          <w:szCs w:val="24"/>
        </w:rPr>
        <w:t xml:space="preserve">regarding </w:t>
      </w:r>
      <w:r w:rsidR="00A80859">
        <w:rPr>
          <w:rFonts w:asciiTheme="minorBidi" w:hAnsiTheme="minorBidi"/>
          <w:sz w:val="24"/>
          <w:szCs w:val="24"/>
        </w:rPr>
        <w:t xml:space="preserve">whether prayer was established by the </w:t>
      </w:r>
      <w:r w:rsidR="00A80859" w:rsidRPr="00657C25">
        <w:rPr>
          <w:rFonts w:asciiTheme="minorBidi" w:hAnsiTheme="minorBidi"/>
          <w:i/>
          <w:iCs/>
          <w:sz w:val="24"/>
          <w:szCs w:val="24"/>
        </w:rPr>
        <w:t>Avot</w:t>
      </w:r>
      <w:r w:rsidR="00A80859">
        <w:rPr>
          <w:rFonts w:asciiTheme="minorBidi" w:hAnsiTheme="minorBidi"/>
          <w:sz w:val="24"/>
          <w:szCs w:val="24"/>
        </w:rPr>
        <w:t xml:space="preserve"> or in commemoration of the sacrifices. If </w:t>
      </w:r>
      <w:r w:rsidR="00F47632">
        <w:rPr>
          <w:rFonts w:asciiTheme="minorBidi" w:hAnsiTheme="minorBidi"/>
          <w:sz w:val="24"/>
          <w:szCs w:val="24"/>
        </w:rPr>
        <w:t xml:space="preserve">prayer mirrors the sacrifices, then </w:t>
      </w:r>
      <w:r w:rsidR="00F47632" w:rsidRPr="00F47632">
        <w:rPr>
          <w:rFonts w:asciiTheme="minorBidi" w:hAnsiTheme="minorBidi"/>
          <w:i/>
          <w:iCs/>
          <w:sz w:val="24"/>
          <w:szCs w:val="24"/>
        </w:rPr>
        <w:t>arvit</w:t>
      </w:r>
      <w:r w:rsidR="00F47632">
        <w:rPr>
          <w:rFonts w:asciiTheme="minorBidi" w:hAnsiTheme="minorBidi"/>
          <w:sz w:val="24"/>
          <w:szCs w:val="24"/>
        </w:rPr>
        <w:t xml:space="preserve"> may have a lower status than the other prayers, as there was no </w:t>
      </w:r>
      <w:r w:rsidR="00004885">
        <w:rPr>
          <w:rFonts w:asciiTheme="minorBidi" w:hAnsiTheme="minorBidi"/>
          <w:sz w:val="24"/>
          <w:szCs w:val="24"/>
        </w:rPr>
        <w:t xml:space="preserve">dedicated </w:t>
      </w:r>
      <w:r w:rsidR="00F47632">
        <w:rPr>
          <w:rFonts w:asciiTheme="minorBidi" w:hAnsiTheme="minorBidi"/>
          <w:sz w:val="24"/>
          <w:szCs w:val="24"/>
        </w:rPr>
        <w:t xml:space="preserve">sacrifice offered at night. </w:t>
      </w:r>
      <w:r w:rsidR="00A43A28">
        <w:rPr>
          <w:rFonts w:asciiTheme="minorBidi" w:hAnsiTheme="minorBidi"/>
          <w:sz w:val="24"/>
          <w:szCs w:val="24"/>
        </w:rPr>
        <w:t>But i</w:t>
      </w:r>
      <w:r w:rsidR="00F47632">
        <w:rPr>
          <w:rFonts w:asciiTheme="minorBidi" w:hAnsiTheme="minorBidi"/>
          <w:sz w:val="24"/>
          <w:szCs w:val="24"/>
        </w:rPr>
        <w:t xml:space="preserve">f </w:t>
      </w:r>
      <w:r w:rsidR="006E504F">
        <w:rPr>
          <w:rFonts w:asciiTheme="minorBidi" w:hAnsiTheme="minorBidi"/>
          <w:sz w:val="24"/>
          <w:szCs w:val="24"/>
        </w:rPr>
        <w:t xml:space="preserve">the </w:t>
      </w:r>
      <w:r w:rsidR="006E504F" w:rsidRPr="0085528D">
        <w:rPr>
          <w:rFonts w:asciiTheme="minorBidi" w:hAnsiTheme="minorBidi"/>
          <w:i/>
          <w:iCs/>
          <w:sz w:val="24"/>
          <w:szCs w:val="24"/>
        </w:rPr>
        <w:t>Avot</w:t>
      </w:r>
      <w:r w:rsidR="006E504F">
        <w:rPr>
          <w:rFonts w:asciiTheme="minorBidi" w:hAnsiTheme="minorBidi"/>
          <w:sz w:val="24"/>
          <w:szCs w:val="24"/>
        </w:rPr>
        <w:t xml:space="preserve"> established the prayers</w:t>
      </w:r>
      <w:r w:rsidR="00F47632">
        <w:rPr>
          <w:rFonts w:asciiTheme="minorBidi" w:hAnsiTheme="minorBidi"/>
          <w:sz w:val="24"/>
          <w:szCs w:val="24"/>
        </w:rPr>
        <w:t xml:space="preserve">, then </w:t>
      </w:r>
      <w:r w:rsidR="006E504F">
        <w:rPr>
          <w:rFonts w:asciiTheme="minorBidi" w:hAnsiTheme="minorBidi"/>
          <w:sz w:val="24"/>
          <w:szCs w:val="24"/>
        </w:rPr>
        <w:t xml:space="preserve">Yaakov’s </w:t>
      </w:r>
      <w:r w:rsidR="006E504F" w:rsidRPr="0085528D">
        <w:rPr>
          <w:rFonts w:asciiTheme="minorBidi" w:hAnsiTheme="minorBidi"/>
          <w:i/>
          <w:iCs/>
          <w:sz w:val="24"/>
          <w:szCs w:val="24"/>
        </w:rPr>
        <w:t>arvit</w:t>
      </w:r>
      <w:r w:rsidR="006E504F">
        <w:rPr>
          <w:rFonts w:asciiTheme="minorBidi" w:hAnsiTheme="minorBidi"/>
          <w:sz w:val="24"/>
          <w:szCs w:val="24"/>
        </w:rPr>
        <w:t xml:space="preserve"> should be no different in obligation than Avraham’s </w:t>
      </w:r>
      <w:r w:rsidR="006E504F" w:rsidRPr="0085528D">
        <w:rPr>
          <w:rFonts w:asciiTheme="minorBidi" w:hAnsiTheme="minorBidi"/>
          <w:i/>
          <w:iCs/>
          <w:sz w:val="24"/>
          <w:szCs w:val="24"/>
        </w:rPr>
        <w:t>shacharit</w:t>
      </w:r>
      <w:r w:rsidR="006E504F">
        <w:rPr>
          <w:rFonts w:asciiTheme="minorBidi" w:hAnsiTheme="minorBidi"/>
          <w:sz w:val="24"/>
          <w:szCs w:val="24"/>
        </w:rPr>
        <w:t xml:space="preserve"> or Yitzchak’s </w:t>
      </w:r>
      <w:r w:rsidR="006E504F" w:rsidRPr="0085528D">
        <w:rPr>
          <w:rFonts w:asciiTheme="minorBidi" w:hAnsiTheme="minorBidi"/>
          <w:i/>
          <w:iCs/>
          <w:sz w:val="24"/>
          <w:szCs w:val="24"/>
        </w:rPr>
        <w:t>mincha</w:t>
      </w:r>
      <w:r w:rsidR="006E504F">
        <w:rPr>
          <w:rFonts w:asciiTheme="minorBidi" w:hAnsiTheme="minorBidi"/>
          <w:sz w:val="24"/>
          <w:szCs w:val="24"/>
        </w:rPr>
        <w:t>.</w:t>
      </w:r>
    </w:p>
    <w:p w14:paraId="65072416" w14:textId="77777777" w:rsidR="0086078E" w:rsidRDefault="0086078E" w:rsidP="0076084D">
      <w:pPr>
        <w:spacing w:after="0" w:line="240" w:lineRule="auto"/>
        <w:jc w:val="both"/>
        <w:rPr>
          <w:rFonts w:asciiTheme="minorBidi" w:hAnsiTheme="minorBidi"/>
          <w:sz w:val="24"/>
          <w:szCs w:val="24"/>
        </w:rPr>
      </w:pPr>
    </w:p>
    <w:p w14:paraId="597F3CA5" w14:textId="0EDBFD80" w:rsidR="00567B32" w:rsidRDefault="0080313A" w:rsidP="0076084D">
      <w:pPr>
        <w:spacing w:after="0" w:line="240" w:lineRule="auto"/>
        <w:jc w:val="both"/>
        <w:rPr>
          <w:rFonts w:asciiTheme="minorBidi" w:hAnsiTheme="minorBidi"/>
          <w:sz w:val="24"/>
          <w:szCs w:val="24"/>
        </w:rPr>
      </w:pPr>
      <w:r>
        <w:rPr>
          <w:rFonts w:asciiTheme="minorBidi" w:hAnsiTheme="minorBidi"/>
          <w:sz w:val="24"/>
          <w:szCs w:val="24"/>
        </w:rPr>
        <w:t>As the P</w:t>
      </w:r>
      <w:r w:rsidR="00E3671B">
        <w:rPr>
          <w:rFonts w:asciiTheme="minorBidi" w:hAnsiTheme="minorBidi"/>
          <w:sz w:val="24"/>
          <w:szCs w:val="24"/>
        </w:rPr>
        <w:t>e</w:t>
      </w:r>
      <w:r>
        <w:rPr>
          <w:rFonts w:asciiTheme="minorBidi" w:hAnsiTheme="minorBidi"/>
          <w:sz w:val="24"/>
          <w:szCs w:val="24"/>
        </w:rPr>
        <w:t xml:space="preserve">nei Yehoshua </w:t>
      </w:r>
      <w:r w:rsidR="009D2E4F">
        <w:rPr>
          <w:rFonts w:asciiTheme="minorBidi" w:hAnsiTheme="minorBidi"/>
          <w:sz w:val="24"/>
          <w:szCs w:val="24"/>
        </w:rPr>
        <w:t>acknowledges</w:t>
      </w:r>
      <w:r>
        <w:rPr>
          <w:rFonts w:asciiTheme="minorBidi" w:hAnsiTheme="minorBidi"/>
          <w:sz w:val="24"/>
          <w:szCs w:val="24"/>
        </w:rPr>
        <w:t xml:space="preserve">, </w:t>
      </w:r>
      <w:r w:rsidR="00A153A4">
        <w:rPr>
          <w:rFonts w:asciiTheme="minorBidi" w:hAnsiTheme="minorBidi"/>
          <w:sz w:val="24"/>
          <w:szCs w:val="24"/>
        </w:rPr>
        <w:t>however</w:t>
      </w:r>
      <w:r>
        <w:rPr>
          <w:rFonts w:asciiTheme="minorBidi" w:hAnsiTheme="minorBidi"/>
          <w:sz w:val="24"/>
          <w:szCs w:val="24"/>
        </w:rPr>
        <w:t xml:space="preserve">, </w:t>
      </w:r>
      <w:r w:rsidR="001F4098">
        <w:rPr>
          <w:rFonts w:asciiTheme="minorBidi" w:hAnsiTheme="minorBidi"/>
          <w:sz w:val="24"/>
          <w:szCs w:val="24"/>
        </w:rPr>
        <w:t xml:space="preserve">neither the </w:t>
      </w:r>
      <w:r>
        <w:rPr>
          <w:rFonts w:asciiTheme="minorBidi" w:hAnsiTheme="minorBidi"/>
          <w:sz w:val="24"/>
          <w:szCs w:val="24"/>
        </w:rPr>
        <w:t xml:space="preserve">Gemara </w:t>
      </w:r>
      <w:r w:rsidR="001F4098">
        <w:rPr>
          <w:rFonts w:asciiTheme="minorBidi" w:hAnsiTheme="minorBidi"/>
          <w:sz w:val="24"/>
          <w:szCs w:val="24"/>
        </w:rPr>
        <w:t xml:space="preserve">nor </w:t>
      </w:r>
      <w:r w:rsidR="00643450">
        <w:rPr>
          <w:rFonts w:asciiTheme="minorBidi" w:hAnsiTheme="minorBidi"/>
          <w:sz w:val="24"/>
          <w:szCs w:val="24"/>
        </w:rPr>
        <w:t xml:space="preserve">its primary </w:t>
      </w:r>
      <w:r w:rsidR="001F4098">
        <w:rPr>
          <w:rFonts w:asciiTheme="minorBidi" w:hAnsiTheme="minorBidi"/>
          <w:sz w:val="24"/>
          <w:szCs w:val="24"/>
        </w:rPr>
        <w:t>commentators imply this alignment.</w:t>
      </w:r>
      <w:r w:rsidR="00654E9A">
        <w:rPr>
          <w:rStyle w:val="FootnoteReference"/>
          <w:rFonts w:asciiTheme="minorBidi" w:hAnsiTheme="minorBidi"/>
          <w:sz w:val="24"/>
          <w:szCs w:val="24"/>
        </w:rPr>
        <w:footnoteReference w:id="15"/>
      </w:r>
      <w:r w:rsidR="001F4098">
        <w:rPr>
          <w:rFonts w:asciiTheme="minorBidi" w:hAnsiTheme="minorBidi"/>
          <w:sz w:val="24"/>
          <w:szCs w:val="24"/>
        </w:rPr>
        <w:t xml:space="preserve"> Tosafot, </w:t>
      </w:r>
      <w:r w:rsidR="00040644">
        <w:rPr>
          <w:rFonts w:asciiTheme="minorBidi" w:hAnsiTheme="minorBidi"/>
          <w:sz w:val="24"/>
          <w:szCs w:val="24"/>
        </w:rPr>
        <w:t xml:space="preserve">for example, reference </w:t>
      </w:r>
      <w:r w:rsidR="00EC3C0C">
        <w:rPr>
          <w:rFonts w:asciiTheme="minorBidi" w:hAnsiTheme="minorBidi"/>
          <w:sz w:val="24"/>
          <w:szCs w:val="24"/>
        </w:rPr>
        <w:t>Yaakov</w:t>
      </w:r>
      <w:r w:rsidR="00040644">
        <w:rPr>
          <w:rFonts w:asciiTheme="minorBidi" w:hAnsiTheme="minorBidi"/>
          <w:sz w:val="24"/>
          <w:szCs w:val="24"/>
        </w:rPr>
        <w:t xml:space="preserve"> in discussing the status of </w:t>
      </w:r>
      <w:r w:rsidR="00040644" w:rsidRPr="007E684C">
        <w:rPr>
          <w:rFonts w:asciiTheme="minorBidi" w:hAnsiTheme="minorBidi"/>
          <w:i/>
          <w:iCs/>
          <w:sz w:val="24"/>
          <w:szCs w:val="24"/>
        </w:rPr>
        <w:t>arvit</w:t>
      </w:r>
      <w:r w:rsidR="001B438E">
        <w:rPr>
          <w:rFonts w:asciiTheme="minorBidi" w:hAnsiTheme="minorBidi"/>
          <w:sz w:val="24"/>
          <w:szCs w:val="24"/>
        </w:rPr>
        <w:t>,</w:t>
      </w:r>
      <w:r w:rsidR="00040644">
        <w:rPr>
          <w:rFonts w:asciiTheme="minorBidi" w:hAnsiTheme="minorBidi"/>
          <w:sz w:val="24"/>
          <w:szCs w:val="24"/>
        </w:rPr>
        <w:t xml:space="preserve"> but </w:t>
      </w:r>
      <w:r w:rsidR="006155C3">
        <w:rPr>
          <w:rFonts w:asciiTheme="minorBidi" w:hAnsiTheme="minorBidi"/>
          <w:sz w:val="24"/>
          <w:szCs w:val="24"/>
        </w:rPr>
        <w:t xml:space="preserve">not </w:t>
      </w:r>
      <w:r w:rsidR="00BB2C47">
        <w:rPr>
          <w:rFonts w:asciiTheme="minorBidi" w:hAnsiTheme="minorBidi"/>
          <w:sz w:val="24"/>
          <w:szCs w:val="24"/>
        </w:rPr>
        <w:t xml:space="preserve">in order to argue </w:t>
      </w:r>
      <w:r w:rsidR="001B438E">
        <w:rPr>
          <w:rFonts w:asciiTheme="minorBidi" w:hAnsiTheme="minorBidi"/>
          <w:sz w:val="24"/>
          <w:szCs w:val="24"/>
        </w:rPr>
        <w:t xml:space="preserve">that </w:t>
      </w:r>
      <w:r w:rsidR="001B438E" w:rsidRPr="00C07CAA">
        <w:rPr>
          <w:rFonts w:asciiTheme="minorBidi" w:hAnsiTheme="minorBidi"/>
          <w:i/>
          <w:iCs/>
          <w:sz w:val="24"/>
          <w:szCs w:val="24"/>
        </w:rPr>
        <w:t>arvit</w:t>
      </w:r>
      <w:r w:rsidR="001B438E">
        <w:rPr>
          <w:rFonts w:asciiTheme="minorBidi" w:hAnsiTheme="minorBidi"/>
          <w:sz w:val="24"/>
          <w:szCs w:val="24"/>
        </w:rPr>
        <w:t xml:space="preserve"> should be obligatory</w:t>
      </w:r>
      <w:r w:rsidR="00040644">
        <w:rPr>
          <w:rFonts w:asciiTheme="minorBidi" w:hAnsiTheme="minorBidi"/>
          <w:sz w:val="24"/>
          <w:szCs w:val="24"/>
        </w:rPr>
        <w:t>.</w:t>
      </w:r>
      <w:r w:rsidR="001B438E">
        <w:rPr>
          <w:rFonts w:asciiTheme="minorBidi" w:hAnsiTheme="minorBidi"/>
          <w:sz w:val="24"/>
          <w:szCs w:val="24"/>
        </w:rPr>
        <w:t xml:space="preserve"> Rather, </w:t>
      </w:r>
      <w:r w:rsidR="00040644">
        <w:rPr>
          <w:rFonts w:asciiTheme="minorBidi" w:hAnsiTheme="minorBidi"/>
          <w:sz w:val="24"/>
          <w:szCs w:val="24"/>
        </w:rPr>
        <w:t xml:space="preserve">Tosafot </w:t>
      </w:r>
      <w:r w:rsidR="001D1A09">
        <w:rPr>
          <w:rFonts w:asciiTheme="minorBidi" w:hAnsiTheme="minorBidi"/>
          <w:sz w:val="24"/>
          <w:szCs w:val="24"/>
        </w:rPr>
        <w:t xml:space="preserve">only </w:t>
      </w:r>
      <w:r w:rsidR="00567B32">
        <w:rPr>
          <w:rFonts w:asciiTheme="minorBidi" w:hAnsiTheme="minorBidi"/>
          <w:sz w:val="24"/>
          <w:szCs w:val="24"/>
        </w:rPr>
        <w:t>contend</w:t>
      </w:r>
      <w:r w:rsidR="00040644">
        <w:rPr>
          <w:rFonts w:asciiTheme="minorBidi" w:hAnsiTheme="minorBidi"/>
          <w:sz w:val="24"/>
          <w:szCs w:val="24"/>
        </w:rPr>
        <w:t xml:space="preserve"> that </w:t>
      </w:r>
      <w:r w:rsidR="00D24A1A">
        <w:rPr>
          <w:rFonts w:asciiTheme="minorBidi" w:hAnsiTheme="minorBidi"/>
          <w:sz w:val="24"/>
          <w:szCs w:val="24"/>
        </w:rPr>
        <w:t>“</w:t>
      </w:r>
      <w:r w:rsidR="001F4098" w:rsidRPr="00657C25">
        <w:rPr>
          <w:rFonts w:asciiTheme="minorBidi" w:hAnsiTheme="minorBidi"/>
          <w:i/>
          <w:iCs/>
          <w:sz w:val="24"/>
          <w:szCs w:val="24"/>
        </w:rPr>
        <w:t>reshut</w:t>
      </w:r>
      <w:r w:rsidR="00D24A1A">
        <w:rPr>
          <w:rFonts w:asciiTheme="minorBidi" w:hAnsiTheme="minorBidi"/>
          <w:sz w:val="24"/>
          <w:szCs w:val="24"/>
        </w:rPr>
        <w:t>”</w:t>
      </w:r>
      <w:r w:rsidR="001F4098">
        <w:rPr>
          <w:rFonts w:asciiTheme="minorBidi" w:hAnsiTheme="minorBidi"/>
          <w:sz w:val="24"/>
          <w:szCs w:val="24"/>
        </w:rPr>
        <w:t xml:space="preserve"> </w:t>
      </w:r>
      <w:r w:rsidR="00040644">
        <w:rPr>
          <w:rFonts w:asciiTheme="minorBidi" w:hAnsiTheme="minorBidi"/>
          <w:sz w:val="24"/>
          <w:szCs w:val="24"/>
        </w:rPr>
        <w:t>can</w:t>
      </w:r>
      <w:r w:rsidR="00D24A1A">
        <w:rPr>
          <w:rFonts w:asciiTheme="minorBidi" w:hAnsiTheme="minorBidi"/>
          <w:sz w:val="24"/>
          <w:szCs w:val="24"/>
        </w:rPr>
        <w:t xml:space="preserve">not genuinely mean </w:t>
      </w:r>
      <w:r w:rsidR="00CB64E0">
        <w:rPr>
          <w:rFonts w:asciiTheme="minorBidi" w:hAnsiTheme="minorBidi"/>
          <w:sz w:val="24"/>
          <w:szCs w:val="24"/>
        </w:rPr>
        <w:t xml:space="preserve">optional: </w:t>
      </w:r>
    </w:p>
    <w:p w14:paraId="0DE0B2F9" w14:textId="77777777" w:rsidR="00567B32" w:rsidRDefault="00567B32" w:rsidP="0076084D">
      <w:pPr>
        <w:spacing w:after="0" w:line="240" w:lineRule="auto"/>
        <w:jc w:val="both"/>
        <w:rPr>
          <w:rFonts w:asciiTheme="minorBidi" w:hAnsiTheme="minorBidi"/>
          <w:sz w:val="24"/>
          <w:szCs w:val="24"/>
        </w:rPr>
      </w:pPr>
    </w:p>
    <w:p w14:paraId="0F18D37B" w14:textId="2783608E" w:rsidR="00567B32" w:rsidRDefault="002F6529" w:rsidP="0076084D">
      <w:pPr>
        <w:spacing w:after="0" w:line="240" w:lineRule="auto"/>
        <w:ind w:left="720"/>
        <w:jc w:val="both"/>
        <w:rPr>
          <w:rFonts w:asciiTheme="minorBidi" w:hAnsiTheme="minorBidi"/>
          <w:sz w:val="24"/>
          <w:szCs w:val="24"/>
        </w:rPr>
      </w:pPr>
      <w:r>
        <w:rPr>
          <w:rFonts w:asciiTheme="minorBidi" w:hAnsiTheme="minorBidi"/>
          <w:sz w:val="24"/>
          <w:szCs w:val="24"/>
        </w:rPr>
        <w:t xml:space="preserve">Know, as our forefather </w:t>
      </w:r>
      <w:r w:rsidR="00EC3C0C">
        <w:rPr>
          <w:rFonts w:asciiTheme="minorBidi" w:hAnsiTheme="minorBidi"/>
          <w:sz w:val="24"/>
          <w:szCs w:val="24"/>
        </w:rPr>
        <w:t>Yaakov</w:t>
      </w:r>
      <w:r>
        <w:rPr>
          <w:rFonts w:asciiTheme="minorBidi" w:hAnsiTheme="minorBidi"/>
          <w:sz w:val="24"/>
          <w:szCs w:val="24"/>
        </w:rPr>
        <w:t xml:space="preserve"> </w:t>
      </w:r>
      <w:r w:rsidR="005A5893">
        <w:rPr>
          <w:rFonts w:asciiTheme="minorBidi" w:hAnsiTheme="minorBidi"/>
          <w:sz w:val="24"/>
          <w:szCs w:val="24"/>
        </w:rPr>
        <w:t>established it, he did not e</w:t>
      </w:r>
      <w:r w:rsidR="00C83013">
        <w:rPr>
          <w:rFonts w:asciiTheme="minorBidi" w:hAnsiTheme="minorBidi"/>
          <w:sz w:val="24"/>
          <w:szCs w:val="24"/>
        </w:rPr>
        <w:t>stablish it for naught!</w:t>
      </w:r>
      <w:r w:rsidR="00567B32">
        <w:rPr>
          <w:rFonts w:asciiTheme="minorBidi" w:hAnsiTheme="minorBidi"/>
          <w:sz w:val="24"/>
          <w:szCs w:val="24"/>
        </w:rPr>
        <w:t xml:space="preserve"> </w:t>
      </w:r>
      <w:r w:rsidR="00892073">
        <w:rPr>
          <w:rFonts w:asciiTheme="minorBidi" w:hAnsiTheme="minorBidi"/>
          <w:sz w:val="24"/>
          <w:szCs w:val="24"/>
        </w:rPr>
        <w:t>(</w:t>
      </w:r>
      <w:r w:rsidR="00892073" w:rsidRPr="00DD2488">
        <w:rPr>
          <w:rFonts w:asciiTheme="minorBidi" w:hAnsiTheme="minorBidi"/>
          <w:i/>
          <w:iCs/>
          <w:sz w:val="24"/>
          <w:szCs w:val="24"/>
        </w:rPr>
        <w:t>Yoma</w:t>
      </w:r>
      <w:r w:rsidR="00892073">
        <w:rPr>
          <w:rFonts w:asciiTheme="minorBidi" w:hAnsiTheme="minorBidi"/>
          <w:sz w:val="24"/>
          <w:szCs w:val="24"/>
        </w:rPr>
        <w:t xml:space="preserve"> 87b</w:t>
      </w:r>
      <w:r w:rsidR="007D611E">
        <w:rPr>
          <w:rFonts w:asciiTheme="minorBidi" w:hAnsiTheme="minorBidi"/>
          <w:sz w:val="24"/>
          <w:szCs w:val="24"/>
        </w:rPr>
        <w:t xml:space="preserve">; </w:t>
      </w:r>
      <w:r w:rsidR="007D611E" w:rsidRPr="00DD2488">
        <w:rPr>
          <w:rFonts w:asciiTheme="minorBidi" w:hAnsiTheme="minorBidi"/>
          <w:i/>
          <w:iCs/>
          <w:sz w:val="24"/>
          <w:szCs w:val="24"/>
        </w:rPr>
        <w:t>Shabbat</w:t>
      </w:r>
      <w:r w:rsidR="007D611E">
        <w:rPr>
          <w:rFonts w:asciiTheme="minorBidi" w:hAnsiTheme="minorBidi"/>
          <w:sz w:val="24"/>
          <w:szCs w:val="24"/>
        </w:rPr>
        <w:t xml:space="preserve"> 9</w:t>
      </w:r>
      <w:r w:rsidR="0090478A">
        <w:rPr>
          <w:rFonts w:asciiTheme="minorBidi" w:hAnsiTheme="minorBidi"/>
          <w:sz w:val="24"/>
          <w:szCs w:val="24"/>
        </w:rPr>
        <w:t>b</w:t>
      </w:r>
      <w:r w:rsidR="007D611E">
        <w:rPr>
          <w:rFonts w:asciiTheme="minorBidi" w:hAnsiTheme="minorBidi"/>
          <w:sz w:val="24"/>
          <w:szCs w:val="24"/>
        </w:rPr>
        <w:t xml:space="preserve">). </w:t>
      </w:r>
    </w:p>
    <w:p w14:paraId="74A7E23E" w14:textId="77777777" w:rsidR="00567B32" w:rsidRDefault="00567B32" w:rsidP="0076084D">
      <w:pPr>
        <w:spacing w:after="0" w:line="240" w:lineRule="auto"/>
        <w:jc w:val="both"/>
        <w:rPr>
          <w:rFonts w:asciiTheme="minorBidi" w:hAnsiTheme="minorBidi"/>
          <w:sz w:val="24"/>
          <w:szCs w:val="24"/>
        </w:rPr>
      </w:pPr>
    </w:p>
    <w:p w14:paraId="4A9FE57E" w14:textId="51DC97A9" w:rsidR="00A1005E" w:rsidRDefault="00040644" w:rsidP="0076084D">
      <w:pPr>
        <w:spacing w:after="0" w:line="240" w:lineRule="auto"/>
        <w:jc w:val="both"/>
        <w:rPr>
          <w:rFonts w:asciiTheme="minorBidi" w:hAnsiTheme="minorBidi"/>
          <w:sz w:val="24"/>
          <w:szCs w:val="24"/>
        </w:rPr>
      </w:pPr>
      <w:r>
        <w:rPr>
          <w:rFonts w:asciiTheme="minorBidi" w:hAnsiTheme="minorBidi"/>
          <w:sz w:val="24"/>
          <w:szCs w:val="24"/>
        </w:rPr>
        <w:t xml:space="preserve">In other words, </w:t>
      </w:r>
      <w:r w:rsidR="00EC3C0C">
        <w:rPr>
          <w:rFonts w:asciiTheme="minorBidi" w:hAnsiTheme="minorBidi"/>
          <w:sz w:val="24"/>
          <w:szCs w:val="24"/>
        </w:rPr>
        <w:t>Yaakov</w:t>
      </w:r>
      <w:r>
        <w:rPr>
          <w:rFonts w:asciiTheme="minorBidi" w:hAnsiTheme="minorBidi"/>
          <w:sz w:val="24"/>
          <w:szCs w:val="24"/>
        </w:rPr>
        <w:t>’s practice continues to exert influence, but not in the way the P</w:t>
      </w:r>
      <w:r w:rsidR="008206C9">
        <w:rPr>
          <w:rFonts w:asciiTheme="minorBidi" w:hAnsiTheme="minorBidi"/>
          <w:sz w:val="24"/>
          <w:szCs w:val="24"/>
        </w:rPr>
        <w:t>e</w:t>
      </w:r>
      <w:r>
        <w:rPr>
          <w:rFonts w:asciiTheme="minorBidi" w:hAnsiTheme="minorBidi"/>
          <w:sz w:val="24"/>
          <w:szCs w:val="24"/>
        </w:rPr>
        <w:t>nei Yehoshua suggests</w:t>
      </w:r>
      <w:r w:rsidR="00567B32">
        <w:rPr>
          <w:rFonts w:asciiTheme="minorBidi" w:hAnsiTheme="minorBidi"/>
          <w:sz w:val="24"/>
          <w:szCs w:val="24"/>
        </w:rPr>
        <w:t>.</w:t>
      </w:r>
      <w:r>
        <w:rPr>
          <w:rFonts w:asciiTheme="minorBidi" w:hAnsiTheme="minorBidi"/>
          <w:sz w:val="24"/>
          <w:szCs w:val="24"/>
        </w:rPr>
        <w:t xml:space="preserve"> App</w:t>
      </w:r>
      <w:r w:rsidR="00D24A1A">
        <w:rPr>
          <w:rFonts w:asciiTheme="minorBidi" w:hAnsiTheme="minorBidi"/>
          <w:sz w:val="24"/>
          <w:szCs w:val="24"/>
        </w:rPr>
        <w:t>arently, R</w:t>
      </w:r>
      <w:r w:rsidR="00E356DF" w:rsidRPr="00AB1DF8">
        <w:rPr>
          <w:rFonts w:asciiTheme="minorBidi" w:hAnsiTheme="minorBidi"/>
          <w:sz w:val="24"/>
          <w:szCs w:val="24"/>
        </w:rPr>
        <w:t>.</w:t>
      </w:r>
      <w:r w:rsidR="00D24A1A" w:rsidRPr="00AB1DF8">
        <w:rPr>
          <w:rFonts w:asciiTheme="minorBidi" w:hAnsiTheme="minorBidi"/>
          <w:sz w:val="24"/>
          <w:szCs w:val="24"/>
        </w:rPr>
        <w:t xml:space="preserve"> Yosi, son of R. Chanina</w:t>
      </w:r>
      <w:r w:rsidR="006E452B">
        <w:rPr>
          <w:rFonts w:asciiTheme="minorBidi" w:hAnsiTheme="minorBidi"/>
          <w:sz w:val="24"/>
          <w:szCs w:val="24"/>
        </w:rPr>
        <w:t xml:space="preserve"> – </w:t>
      </w:r>
      <w:r w:rsidR="00AB1DF8">
        <w:rPr>
          <w:rFonts w:asciiTheme="minorBidi" w:hAnsiTheme="minorBidi"/>
          <w:sz w:val="24"/>
          <w:szCs w:val="24"/>
        </w:rPr>
        <w:t xml:space="preserve">who attributes prayer to the </w:t>
      </w:r>
      <w:r w:rsidR="00AB1DF8" w:rsidRPr="006E452B">
        <w:rPr>
          <w:rFonts w:asciiTheme="minorBidi" w:hAnsiTheme="minorBidi"/>
          <w:i/>
          <w:iCs/>
          <w:sz w:val="24"/>
          <w:szCs w:val="24"/>
        </w:rPr>
        <w:t>Avot</w:t>
      </w:r>
      <w:r w:rsidR="006E452B">
        <w:rPr>
          <w:rFonts w:asciiTheme="minorBidi" w:hAnsiTheme="minorBidi"/>
          <w:sz w:val="24"/>
          <w:szCs w:val="24"/>
        </w:rPr>
        <w:t xml:space="preserve"> – </w:t>
      </w:r>
      <w:r w:rsidR="00D24A1A">
        <w:rPr>
          <w:rFonts w:asciiTheme="minorBidi" w:hAnsiTheme="minorBidi"/>
          <w:sz w:val="24"/>
          <w:szCs w:val="24"/>
        </w:rPr>
        <w:t xml:space="preserve">can </w:t>
      </w:r>
      <w:r w:rsidR="00DD2488">
        <w:rPr>
          <w:rFonts w:asciiTheme="minorBidi" w:hAnsiTheme="minorBidi"/>
          <w:sz w:val="24"/>
          <w:szCs w:val="24"/>
        </w:rPr>
        <w:t xml:space="preserve">also </w:t>
      </w:r>
      <w:r w:rsidR="00D24A1A">
        <w:rPr>
          <w:rFonts w:asciiTheme="minorBidi" w:hAnsiTheme="minorBidi"/>
          <w:sz w:val="24"/>
          <w:szCs w:val="24"/>
        </w:rPr>
        <w:t xml:space="preserve">maintain that </w:t>
      </w:r>
      <w:r w:rsidR="00D24A1A" w:rsidRPr="00DD2488">
        <w:rPr>
          <w:rFonts w:asciiTheme="minorBidi" w:hAnsiTheme="minorBidi"/>
          <w:i/>
          <w:iCs/>
          <w:sz w:val="24"/>
          <w:szCs w:val="24"/>
        </w:rPr>
        <w:t>arvit</w:t>
      </w:r>
      <w:r w:rsidR="00D24A1A">
        <w:rPr>
          <w:rFonts w:asciiTheme="minorBidi" w:hAnsiTheme="minorBidi"/>
          <w:sz w:val="24"/>
          <w:szCs w:val="24"/>
        </w:rPr>
        <w:t xml:space="preserve"> is </w:t>
      </w:r>
      <w:r w:rsidR="00D24A1A" w:rsidRPr="00430235">
        <w:rPr>
          <w:rFonts w:asciiTheme="minorBidi" w:hAnsiTheme="minorBidi"/>
          <w:i/>
          <w:iCs/>
          <w:sz w:val="24"/>
          <w:szCs w:val="24"/>
        </w:rPr>
        <w:t>reshut</w:t>
      </w:r>
      <w:r w:rsidR="00D24A1A">
        <w:rPr>
          <w:rFonts w:asciiTheme="minorBidi" w:hAnsiTheme="minorBidi"/>
          <w:sz w:val="24"/>
          <w:szCs w:val="24"/>
        </w:rPr>
        <w:t xml:space="preserve">, even though it was </w:t>
      </w:r>
      <w:r w:rsidR="003E3910">
        <w:rPr>
          <w:rFonts w:asciiTheme="minorBidi" w:hAnsiTheme="minorBidi"/>
          <w:sz w:val="24"/>
          <w:szCs w:val="24"/>
        </w:rPr>
        <w:t xml:space="preserve">initiated by </w:t>
      </w:r>
      <w:r w:rsidR="00EC3C0C">
        <w:rPr>
          <w:rFonts w:asciiTheme="minorBidi" w:hAnsiTheme="minorBidi"/>
          <w:sz w:val="24"/>
          <w:szCs w:val="24"/>
        </w:rPr>
        <w:t>Yaakov</w:t>
      </w:r>
      <w:r w:rsidR="003E3910">
        <w:rPr>
          <w:rFonts w:asciiTheme="minorBidi" w:hAnsiTheme="minorBidi"/>
          <w:sz w:val="24"/>
          <w:szCs w:val="24"/>
        </w:rPr>
        <w:t xml:space="preserve">. </w:t>
      </w:r>
    </w:p>
    <w:p w14:paraId="7C25ABCF" w14:textId="77777777" w:rsidR="002233C9" w:rsidRDefault="002233C9" w:rsidP="0076084D">
      <w:pPr>
        <w:spacing w:after="0" w:line="240" w:lineRule="auto"/>
        <w:jc w:val="both"/>
        <w:rPr>
          <w:rFonts w:asciiTheme="minorBidi" w:hAnsiTheme="minorBidi"/>
          <w:sz w:val="24"/>
          <w:szCs w:val="24"/>
        </w:rPr>
      </w:pPr>
    </w:p>
    <w:p w14:paraId="0EA25038" w14:textId="232C8117" w:rsidR="00F86A46" w:rsidRDefault="00110E53" w:rsidP="0076084D">
      <w:pPr>
        <w:spacing w:after="0" w:line="240" w:lineRule="auto"/>
        <w:jc w:val="both"/>
        <w:rPr>
          <w:rFonts w:asciiTheme="minorBidi" w:hAnsiTheme="minorBidi"/>
          <w:sz w:val="24"/>
          <w:szCs w:val="24"/>
        </w:rPr>
      </w:pPr>
      <w:r>
        <w:rPr>
          <w:rFonts w:asciiTheme="minorBidi" w:hAnsiTheme="minorBidi"/>
          <w:sz w:val="24"/>
          <w:szCs w:val="24"/>
        </w:rPr>
        <w:t>But w</w:t>
      </w:r>
      <w:r w:rsidR="003E3910">
        <w:rPr>
          <w:rFonts w:asciiTheme="minorBidi" w:hAnsiTheme="minorBidi"/>
          <w:sz w:val="24"/>
          <w:szCs w:val="24"/>
        </w:rPr>
        <w:t>hy</w:t>
      </w:r>
      <w:r w:rsidR="00242340">
        <w:rPr>
          <w:rFonts w:asciiTheme="minorBidi" w:hAnsiTheme="minorBidi"/>
          <w:sz w:val="24"/>
          <w:szCs w:val="24"/>
        </w:rPr>
        <w:t xml:space="preserve"> </w:t>
      </w:r>
      <w:r w:rsidR="003E3910">
        <w:rPr>
          <w:rFonts w:asciiTheme="minorBidi" w:hAnsiTheme="minorBidi"/>
          <w:sz w:val="24"/>
          <w:szCs w:val="24"/>
        </w:rPr>
        <w:t xml:space="preserve">should </w:t>
      </w:r>
      <w:r w:rsidR="003E3910" w:rsidRPr="00C974DF">
        <w:rPr>
          <w:rFonts w:asciiTheme="minorBidi" w:hAnsiTheme="minorBidi"/>
          <w:i/>
          <w:iCs/>
          <w:sz w:val="24"/>
          <w:szCs w:val="24"/>
        </w:rPr>
        <w:t>arvit</w:t>
      </w:r>
      <w:r w:rsidR="003E3910">
        <w:rPr>
          <w:rFonts w:asciiTheme="minorBidi" w:hAnsiTheme="minorBidi"/>
          <w:sz w:val="24"/>
          <w:szCs w:val="24"/>
        </w:rPr>
        <w:t xml:space="preserve"> be any different </w:t>
      </w:r>
      <w:r w:rsidR="009D2E4F">
        <w:rPr>
          <w:rFonts w:asciiTheme="minorBidi" w:hAnsiTheme="minorBidi"/>
          <w:sz w:val="24"/>
          <w:szCs w:val="24"/>
        </w:rPr>
        <w:t>from</w:t>
      </w:r>
      <w:r w:rsidR="00620407">
        <w:rPr>
          <w:rFonts w:asciiTheme="minorBidi" w:hAnsiTheme="minorBidi"/>
          <w:sz w:val="24"/>
          <w:szCs w:val="24"/>
        </w:rPr>
        <w:t xml:space="preserve"> </w:t>
      </w:r>
      <w:r w:rsidR="00E4134B" w:rsidRPr="00242502">
        <w:rPr>
          <w:rFonts w:asciiTheme="minorBidi" w:hAnsiTheme="minorBidi"/>
          <w:i/>
          <w:iCs/>
          <w:sz w:val="24"/>
          <w:szCs w:val="24"/>
        </w:rPr>
        <w:t>shacharit</w:t>
      </w:r>
      <w:r w:rsidR="00E4134B">
        <w:rPr>
          <w:rFonts w:asciiTheme="minorBidi" w:hAnsiTheme="minorBidi"/>
          <w:sz w:val="24"/>
          <w:szCs w:val="24"/>
        </w:rPr>
        <w:t xml:space="preserve"> and </w:t>
      </w:r>
      <w:r w:rsidR="00E4134B" w:rsidRPr="00242502">
        <w:rPr>
          <w:rFonts w:asciiTheme="minorBidi" w:hAnsiTheme="minorBidi"/>
          <w:i/>
          <w:iCs/>
          <w:sz w:val="24"/>
          <w:szCs w:val="24"/>
        </w:rPr>
        <w:t>mincha</w:t>
      </w:r>
      <w:r w:rsidR="00242340">
        <w:rPr>
          <w:rFonts w:asciiTheme="minorBidi" w:hAnsiTheme="minorBidi"/>
          <w:sz w:val="24"/>
          <w:szCs w:val="24"/>
        </w:rPr>
        <w:t>, according to R. Yosi, son of R. Chanina</w:t>
      </w:r>
      <w:r w:rsidR="00620407">
        <w:rPr>
          <w:rFonts w:asciiTheme="minorBidi" w:hAnsiTheme="minorBidi"/>
          <w:sz w:val="24"/>
          <w:szCs w:val="24"/>
        </w:rPr>
        <w:t xml:space="preserve">? </w:t>
      </w:r>
      <w:r w:rsidR="00291D4A">
        <w:rPr>
          <w:rFonts w:asciiTheme="minorBidi" w:hAnsiTheme="minorBidi"/>
          <w:sz w:val="24"/>
          <w:szCs w:val="24"/>
        </w:rPr>
        <w:t>The</w:t>
      </w:r>
      <w:r w:rsidR="00620407">
        <w:rPr>
          <w:rFonts w:asciiTheme="minorBidi" w:hAnsiTheme="minorBidi"/>
          <w:sz w:val="24"/>
          <w:szCs w:val="24"/>
        </w:rPr>
        <w:t xml:space="preserve"> Ritva’s explanation of </w:t>
      </w:r>
      <w:r w:rsidR="00291D4A">
        <w:rPr>
          <w:rFonts w:asciiTheme="minorBidi" w:hAnsiTheme="minorBidi"/>
          <w:sz w:val="24"/>
          <w:szCs w:val="24"/>
        </w:rPr>
        <w:t xml:space="preserve">his </w:t>
      </w:r>
      <w:r w:rsidR="006E04FE">
        <w:rPr>
          <w:rFonts w:asciiTheme="minorBidi" w:hAnsiTheme="minorBidi"/>
          <w:sz w:val="24"/>
          <w:szCs w:val="24"/>
        </w:rPr>
        <w:t>position</w:t>
      </w:r>
      <w:r w:rsidR="00291D4A">
        <w:rPr>
          <w:rFonts w:asciiTheme="minorBidi" w:hAnsiTheme="minorBidi"/>
          <w:sz w:val="24"/>
          <w:szCs w:val="24"/>
        </w:rPr>
        <w:t xml:space="preserve"> is instructive</w:t>
      </w:r>
      <w:r w:rsidR="00620407">
        <w:rPr>
          <w:rFonts w:asciiTheme="minorBidi" w:hAnsiTheme="minorBidi"/>
          <w:sz w:val="24"/>
          <w:szCs w:val="24"/>
        </w:rPr>
        <w:t xml:space="preserve">: </w:t>
      </w:r>
    </w:p>
    <w:p w14:paraId="2425AA55" w14:textId="77777777" w:rsidR="00F86A46" w:rsidRDefault="00F86A46" w:rsidP="0076084D">
      <w:pPr>
        <w:spacing w:after="0" w:line="240" w:lineRule="auto"/>
        <w:jc w:val="both"/>
        <w:rPr>
          <w:rFonts w:asciiTheme="minorBidi" w:hAnsiTheme="minorBidi"/>
          <w:sz w:val="24"/>
          <w:szCs w:val="24"/>
        </w:rPr>
      </w:pPr>
    </w:p>
    <w:p w14:paraId="0F812E15" w14:textId="1D171DC8" w:rsidR="003E3910" w:rsidRDefault="00F86A46" w:rsidP="0076084D">
      <w:pPr>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“The </w:t>
      </w:r>
      <w:r w:rsidRPr="00384196">
        <w:rPr>
          <w:rFonts w:asciiTheme="minorBidi" w:hAnsiTheme="minorBidi"/>
          <w:i/>
          <w:iCs/>
          <w:sz w:val="24"/>
          <w:szCs w:val="24"/>
        </w:rPr>
        <w:t>Avot</w:t>
      </w:r>
      <w:r>
        <w:rPr>
          <w:rFonts w:asciiTheme="minorBidi" w:hAnsiTheme="minorBidi"/>
          <w:sz w:val="24"/>
          <w:szCs w:val="24"/>
        </w:rPr>
        <w:t xml:space="preserve"> established </w:t>
      </w:r>
      <w:r w:rsidR="00FC12D2">
        <w:rPr>
          <w:rFonts w:asciiTheme="minorBidi" w:hAnsiTheme="minorBidi"/>
          <w:sz w:val="24"/>
          <w:szCs w:val="24"/>
        </w:rPr>
        <w:t>the</w:t>
      </w:r>
      <w:r w:rsidR="00653A61">
        <w:rPr>
          <w:rFonts w:asciiTheme="minorBidi" w:hAnsiTheme="minorBidi"/>
          <w:sz w:val="24"/>
          <w:szCs w:val="24"/>
        </w:rPr>
        <w:t xml:space="preserve"> [prayers]</w:t>
      </w:r>
      <w:r w:rsidR="00FC12D2">
        <w:rPr>
          <w:rFonts w:asciiTheme="minorBidi" w:hAnsiTheme="minorBidi"/>
          <w:sz w:val="24"/>
          <w:szCs w:val="24"/>
        </w:rPr>
        <w:t xml:space="preserve">, and the Sages </w:t>
      </w:r>
      <w:r w:rsidR="00AD0C2C">
        <w:rPr>
          <w:rFonts w:asciiTheme="minorBidi" w:hAnsiTheme="minorBidi"/>
          <w:sz w:val="24"/>
          <w:szCs w:val="24"/>
        </w:rPr>
        <w:t>linked</w:t>
      </w:r>
      <w:r w:rsidR="00FC12D2">
        <w:rPr>
          <w:rFonts w:asciiTheme="minorBidi" w:hAnsiTheme="minorBidi"/>
          <w:sz w:val="24"/>
          <w:szCs w:val="24"/>
        </w:rPr>
        <w:t xml:space="preserve"> them </w:t>
      </w:r>
      <w:r w:rsidR="00AD0C2C">
        <w:rPr>
          <w:rFonts w:asciiTheme="minorBidi" w:hAnsiTheme="minorBidi"/>
          <w:sz w:val="24"/>
          <w:szCs w:val="24"/>
        </w:rPr>
        <w:t>to</w:t>
      </w:r>
      <w:r w:rsidR="00FC12D2">
        <w:rPr>
          <w:rFonts w:asciiTheme="minorBidi" w:hAnsiTheme="minorBidi"/>
          <w:sz w:val="24"/>
          <w:szCs w:val="24"/>
        </w:rPr>
        <w:t xml:space="preserve"> the sacrifices</w:t>
      </w:r>
      <w:r w:rsidR="00C530AE">
        <w:rPr>
          <w:rFonts w:asciiTheme="minorBidi" w:hAnsiTheme="minorBidi"/>
          <w:sz w:val="24"/>
          <w:szCs w:val="24"/>
        </w:rPr>
        <w:t>”</w:t>
      </w:r>
      <w:r w:rsidR="00FC12D2">
        <w:rPr>
          <w:rFonts w:asciiTheme="minorBidi" w:hAnsiTheme="minorBidi"/>
          <w:sz w:val="24"/>
          <w:szCs w:val="24"/>
        </w:rPr>
        <w:t xml:space="preserve">: </w:t>
      </w:r>
      <w:r w:rsidR="00653A61">
        <w:rPr>
          <w:rFonts w:asciiTheme="minorBidi" w:hAnsiTheme="minorBidi"/>
          <w:sz w:val="24"/>
          <w:szCs w:val="24"/>
        </w:rPr>
        <w:t xml:space="preserve">Meaning, the </w:t>
      </w:r>
      <w:r w:rsidR="00653A61" w:rsidRPr="00384196">
        <w:rPr>
          <w:rFonts w:asciiTheme="minorBidi" w:hAnsiTheme="minorBidi"/>
          <w:i/>
          <w:iCs/>
          <w:sz w:val="24"/>
          <w:szCs w:val="24"/>
        </w:rPr>
        <w:t>Avot</w:t>
      </w:r>
      <w:r w:rsidR="00653A61">
        <w:rPr>
          <w:rFonts w:asciiTheme="minorBidi" w:hAnsiTheme="minorBidi"/>
          <w:sz w:val="24"/>
          <w:szCs w:val="24"/>
        </w:rPr>
        <w:t xml:space="preserve"> certainly established them, </w:t>
      </w:r>
      <w:r w:rsidR="00792DAD" w:rsidRPr="00601295">
        <w:rPr>
          <w:rFonts w:asciiTheme="minorBidi" w:hAnsiTheme="minorBidi"/>
          <w:i/>
          <w:iCs/>
          <w:sz w:val="24"/>
          <w:szCs w:val="24"/>
        </w:rPr>
        <w:t xml:space="preserve">but we were not obligated to recite them </w:t>
      </w:r>
      <w:r w:rsidR="009B4CC5">
        <w:rPr>
          <w:rFonts w:asciiTheme="minorBidi" w:hAnsiTheme="minorBidi"/>
          <w:i/>
          <w:iCs/>
          <w:sz w:val="24"/>
          <w:szCs w:val="24"/>
        </w:rPr>
        <w:t>in light of</w:t>
      </w:r>
      <w:r w:rsidR="00D26B67">
        <w:rPr>
          <w:rFonts w:asciiTheme="minorBidi" w:hAnsiTheme="minorBidi"/>
          <w:i/>
          <w:iCs/>
          <w:sz w:val="24"/>
          <w:szCs w:val="24"/>
        </w:rPr>
        <w:t xml:space="preserve"> that</w:t>
      </w:r>
      <w:r w:rsidR="00C530AE">
        <w:rPr>
          <w:rFonts w:asciiTheme="minorBidi" w:hAnsiTheme="minorBidi"/>
          <w:sz w:val="24"/>
          <w:szCs w:val="24"/>
        </w:rPr>
        <w:t xml:space="preserve">; and the Sages came </w:t>
      </w:r>
      <w:r w:rsidR="00D26B67">
        <w:rPr>
          <w:rFonts w:asciiTheme="minorBidi" w:hAnsiTheme="minorBidi"/>
          <w:sz w:val="24"/>
          <w:szCs w:val="24"/>
        </w:rPr>
        <w:t xml:space="preserve">along </w:t>
      </w:r>
      <w:r w:rsidR="00C530AE">
        <w:rPr>
          <w:rFonts w:asciiTheme="minorBidi" w:hAnsiTheme="minorBidi"/>
          <w:sz w:val="24"/>
          <w:szCs w:val="24"/>
        </w:rPr>
        <w:t xml:space="preserve">and </w:t>
      </w:r>
      <w:r w:rsidR="008E3C42">
        <w:rPr>
          <w:rFonts w:asciiTheme="minorBidi" w:hAnsiTheme="minorBidi"/>
          <w:sz w:val="24"/>
          <w:szCs w:val="24"/>
        </w:rPr>
        <w:t>linked</w:t>
      </w:r>
      <w:r w:rsidR="00C530AE">
        <w:rPr>
          <w:rFonts w:asciiTheme="minorBidi" w:hAnsiTheme="minorBidi"/>
          <w:sz w:val="24"/>
          <w:szCs w:val="24"/>
        </w:rPr>
        <w:t xml:space="preserve"> them </w:t>
      </w:r>
      <w:r w:rsidR="00960633">
        <w:rPr>
          <w:rFonts w:asciiTheme="minorBidi" w:hAnsiTheme="minorBidi"/>
          <w:sz w:val="24"/>
          <w:szCs w:val="24"/>
        </w:rPr>
        <w:t>to</w:t>
      </w:r>
      <w:r w:rsidR="00C530AE">
        <w:rPr>
          <w:rFonts w:asciiTheme="minorBidi" w:hAnsiTheme="minorBidi"/>
          <w:sz w:val="24"/>
          <w:szCs w:val="24"/>
        </w:rPr>
        <w:t xml:space="preserve"> the sacrifices, so that they would be obligatory.</w:t>
      </w:r>
    </w:p>
    <w:p w14:paraId="3E8305F3" w14:textId="14DBA0BC" w:rsidR="00A1005E" w:rsidRDefault="00A1005E" w:rsidP="0076084D">
      <w:pPr>
        <w:spacing w:after="0" w:line="240" w:lineRule="auto"/>
        <w:jc w:val="both"/>
        <w:rPr>
          <w:rFonts w:asciiTheme="minorBidi" w:hAnsiTheme="minorBidi"/>
          <w:sz w:val="24"/>
          <w:szCs w:val="24"/>
        </w:rPr>
      </w:pPr>
    </w:p>
    <w:p w14:paraId="3EF4B740" w14:textId="18D586DD" w:rsidR="00B01DD1" w:rsidRDefault="00C530AE" w:rsidP="0076084D">
      <w:pPr>
        <w:spacing w:after="0" w:line="240" w:lineRule="auto"/>
        <w:jc w:val="both"/>
        <w:rPr>
          <w:rFonts w:asciiTheme="minorBidi" w:hAnsiTheme="minorBidi"/>
          <w:sz w:val="24"/>
          <w:szCs w:val="24"/>
        </w:rPr>
      </w:pPr>
      <w:r>
        <w:rPr>
          <w:rFonts w:asciiTheme="minorBidi" w:hAnsiTheme="minorBidi"/>
          <w:sz w:val="24"/>
          <w:szCs w:val="24"/>
        </w:rPr>
        <w:t xml:space="preserve">In other words, </w:t>
      </w:r>
      <w:r w:rsidR="00221CC7">
        <w:rPr>
          <w:rFonts w:asciiTheme="minorBidi" w:hAnsiTheme="minorBidi"/>
          <w:sz w:val="24"/>
          <w:szCs w:val="24"/>
        </w:rPr>
        <w:t>daily prayer was a value</w:t>
      </w:r>
      <w:r w:rsidR="009D2E4F" w:rsidRPr="009D2E4F">
        <w:rPr>
          <w:rFonts w:asciiTheme="minorBidi" w:hAnsiTheme="minorBidi"/>
          <w:sz w:val="24"/>
          <w:szCs w:val="24"/>
        </w:rPr>
        <w:t xml:space="preserve"> </w:t>
      </w:r>
      <w:r w:rsidR="009D2E4F">
        <w:rPr>
          <w:rFonts w:asciiTheme="minorBidi" w:hAnsiTheme="minorBidi"/>
          <w:sz w:val="24"/>
          <w:szCs w:val="24"/>
        </w:rPr>
        <w:t xml:space="preserve">for the </w:t>
      </w:r>
      <w:r w:rsidR="009D2E4F" w:rsidRPr="007E684C">
        <w:rPr>
          <w:rFonts w:asciiTheme="minorBidi" w:hAnsiTheme="minorBidi"/>
          <w:i/>
          <w:iCs/>
          <w:sz w:val="24"/>
          <w:szCs w:val="24"/>
        </w:rPr>
        <w:t>Avot</w:t>
      </w:r>
      <w:r w:rsidR="00221CC7">
        <w:rPr>
          <w:rFonts w:asciiTheme="minorBidi" w:hAnsiTheme="minorBidi"/>
          <w:sz w:val="24"/>
          <w:szCs w:val="24"/>
        </w:rPr>
        <w:t xml:space="preserve">, not a </w:t>
      </w:r>
      <w:r w:rsidR="008F3C0D">
        <w:rPr>
          <w:rFonts w:asciiTheme="minorBidi" w:hAnsiTheme="minorBidi"/>
          <w:sz w:val="24"/>
          <w:szCs w:val="24"/>
        </w:rPr>
        <w:t>law</w:t>
      </w:r>
      <w:r w:rsidR="00221CC7">
        <w:rPr>
          <w:rFonts w:asciiTheme="minorBidi" w:hAnsiTheme="minorBidi"/>
          <w:sz w:val="24"/>
          <w:szCs w:val="24"/>
        </w:rPr>
        <w:t xml:space="preserve">. </w:t>
      </w:r>
      <w:r w:rsidR="00451B5B">
        <w:rPr>
          <w:rFonts w:asciiTheme="minorBidi" w:hAnsiTheme="minorBidi"/>
          <w:sz w:val="24"/>
          <w:szCs w:val="24"/>
        </w:rPr>
        <w:t>They set an example for their progeny but did not formally obligate them. The Sages, on the other</w:t>
      </w:r>
      <w:r w:rsidR="007C14A6">
        <w:rPr>
          <w:rFonts w:asciiTheme="minorBidi" w:hAnsiTheme="minorBidi" w:hint="cs"/>
          <w:sz w:val="24"/>
          <w:szCs w:val="24"/>
          <w:rtl/>
        </w:rPr>
        <w:t xml:space="preserve"> </w:t>
      </w:r>
      <w:r w:rsidR="007C14A6">
        <w:rPr>
          <w:rFonts w:asciiTheme="minorBidi" w:hAnsiTheme="minorBidi"/>
          <w:sz w:val="24"/>
          <w:szCs w:val="24"/>
        </w:rPr>
        <w:t>hand</w:t>
      </w:r>
      <w:r w:rsidR="00451B5B">
        <w:rPr>
          <w:rFonts w:asciiTheme="minorBidi" w:hAnsiTheme="minorBidi"/>
          <w:sz w:val="24"/>
          <w:szCs w:val="24"/>
        </w:rPr>
        <w:t xml:space="preserve">, </w:t>
      </w:r>
      <w:r w:rsidR="004B250E">
        <w:rPr>
          <w:rFonts w:asciiTheme="minorBidi" w:hAnsiTheme="minorBidi"/>
          <w:sz w:val="24"/>
          <w:szCs w:val="24"/>
        </w:rPr>
        <w:t xml:space="preserve">codified </w:t>
      </w:r>
      <w:r w:rsidR="00451B5B">
        <w:rPr>
          <w:rFonts w:asciiTheme="minorBidi" w:hAnsiTheme="minorBidi"/>
          <w:sz w:val="24"/>
          <w:szCs w:val="24"/>
        </w:rPr>
        <w:t xml:space="preserve">daily prayer </w:t>
      </w:r>
      <w:r w:rsidR="004B250E">
        <w:rPr>
          <w:rFonts w:asciiTheme="minorBidi" w:hAnsiTheme="minorBidi"/>
          <w:sz w:val="24"/>
          <w:szCs w:val="24"/>
        </w:rPr>
        <w:t xml:space="preserve">as part of the </w:t>
      </w:r>
      <w:r w:rsidR="009A1A3B">
        <w:rPr>
          <w:rFonts w:asciiTheme="minorBidi" w:hAnsiTheme="minorBidi"/>
          <w:sz w:val="24"/>
          <w:szCs w:val="24"/>
        </w:rPr>
        <w:t xml:space="preserve">rigid </w:t>
      </w:r>
      <w:r w:rsidR="00451B5B">
        <w:rPr>
          <w:rFonts w:asciiTheme="minorBidi" w:hAnsiTheme="minorBidi"/>
          <w:sz w:val="24"/>
          <w:szCs w:val="24"/>
        </w:rPr>
        <w:t>halakhic system</w:t>
      </w:r>
      <w:r w:rsidR="009A1A3B">
        <w:rPr>
          <w:rFonts w:asciiTheme="minorBidi" w:hAnsiTheme="minorBidi"/>
          <w:sz w:val="24"/>
          <w:szCs w:val="24"/>
        </w:rPr>
        <w:t>.</w:t>
      </w:r>
    </w:p>
    <w:p w14:paraId="6955DEDC" w14:textId="77777777" w:rsidR="00B01DD1" w:rsidRDefault="00B01DD1" w:rsidP="0076084D">
      <w:pPr>
        <w:spacing w:after="0" w:line="240" w:lineRule="auto"/>
        <w:jc w:val="both"/>
        <w:rPr>
          <w:rFonts w:asciiTheme="minorBidi" w:hAnsiTheme="minorBidi"/>
          <w:sz w:val="24"/>
          <w:szCs w:val="24"/>
        </w:rPr>
      </w:pPr>
    </w:p>
    <w:p w14:paraId="6CAE020B" w14:textId="271A90A4" w:rsidR="00687D8C" w:rsidRDefault="00B01DD1" w:rsidP="0076084D">
      <w:pPr>
        <w:spacing w:after="0" w:line="240" w:lineRule="auto"/>
        <w:jc w:val="both"/>
        <w:rPr>
          <w:rFonts w:asciiTheme="minorBidi" w:hAnsiTheme="minorBidi"/>
          <w:sz w:val="24"/>
          <w:szCs w:val="24"/>
        </w:rPr>
      </w:pPr>
      <w:r w:rsidRPr="005E1009">
        <w:rPr>
          <w:rFonts w:asciiTheme="minorBidi" w:hAnsiTheme="minorBidi"/>
          <w:i/>
          <w:iCs/>
          <w:sz w:val="24"/>
          <w:szCs w:val="24"/>
        </w:rPr>
        <w:t>Arvit</w:t>
      </w:r>
      <w:r>
        <w:rPr>
          <w:rFonts w:asciiTheme="minorBidi" w:hAnsiTheme="minorBidi"/>
          <w:sz w:val="24"/>
          <w:szCs w:val="24"/>
        </w:rPr>
        <w:t xml:space="preserve">, then, is not an exception but the rule for </w:t>
      </w:r>
      <w:r w:rsidRPr="001864DB">
        <w:rPr>
          <w:rFonts w:asciiTheme="minorBidi" w:hAnsiTheme="minorBidi"/>
          <w:i/>
          <w:iCs/>
          <w:sz w:val="24"/>
          <w:szCs w:val="24"/>
        </w:rPr>
        <w:t>Avot</w:t>
      </w:r>
      <w:r>
        <w:rPr>
          <w:rFonts w:asciiTheme="minorBidi" w:hAnsiTheme="minorBidi"/>
          <w:sz w:val="24"/>
          <w:szCs w:val="24"/>
        </w:rPr>
        <w:t>-inspired prayer.</w:t>
      </w:r>
      <w:r w:rsidR="00894888">
        <w:rPr>
          <w:rFonts w:asciiTheme="minorBidi" w:hAnsiTheme="minorBidi"/>
          <w:sz w:val="24"/>
          <w:szCs w:val="24"/>
        </w:rPr>
        <w:t xml:space="preserve"> </w:t>
      </w:r>
      <w:r w:rsidR="00894888" w:rsidRPr="005E1009">
        <w:rPr>
          <w:rFonts w:asciiTheme="minorBidi" w:hAnsiTheme="minorBidi"/>
          <w:i/>
          <w:iCs/>
          <w:sz w:val="24"/>
          <w:szCs w:val="24"/>
        </w:rPr>
        <w:t>Shacharit</w:t>
      </w:r>
      <w:r w:rsidR="00894888">
        <w:rPr>
          <w:rFonts w:asciiTheme="minorBidi" w:hAnsiTheme="minorBidi"/>
          <w:sz w:val="24"/>
          <w:szCs w:val="24"/>
        </w:rPr>
        <w:t xml:space="preserve"> and </w:t>
      </w:r>
      <w:r w:rsidR="005E1009">
        <w:rPr>
          <w:rFonts w:asciiTheme="minorBidi" w:hAnsiTheme="minorBidi"/>
          <w:i/>
          <w:iCs/>
          <w:sz w:val="24"/>
          <w:szCs w:val="24"/>
        </w:rPr>
        <w:t>m</w:t>
      </w:r>
      <w:r w:rsidR="00894888" w:rsidRPr="005E1009">
        <w:rPr>
          <w:rFonts w:asciiTheme="minorBidi" w:hAnsiTheme="minorBidi"/>
          <w:i/>
          <w:iCs/>
          <w:sz w:val="24"/>
          <w:szCs w:val="24"/>
        </w:rPr>
        <w:t>incha</w:t>
      </w:r>
      <w:r w:rsidR="00CF0672">
        <w:rPr>
          <w:rFonts w:asciiTheme="minorBidi" w:hAnsiTheme="minorBidi"/>
          <w:sz w:val="24"/>
          <w:szCs w:val="24"/>
        </w:rPr>
        <w:t xml:space="preserve"> </w:t>
      </w:r>
      <w:r w:rsidR="00FA72CD">
        <w:rPr>
          <w:rFonts w:asciiTheme="minorBidi" w:hAnsiTheme="minorBidi"/>
          <w:sz w:val="24"/>
          <w:szCs w:val="24"/>
        </w:rPr>
        <w:t xml:space="preserve">started out as values </w:t>
      </w:r>
      <w:r w:rsidR="00CF0672">
        <w:rPr>
          <w:rFonts w:asciiTheme="minorBidi" w:hAnsiTheme="minorBidi"/>
          <w:sz w:val="24"/>
          <w:szCs w:val="24"/>
        </w:rPr>
        <w:t>but</w:t>
      </w:r>
      <w:r w:rsidR="00894888">
        <w:rPr>
          <w:rFonts w:asciiTheme="minorBidi" w:hAnsiTheme="minorBidi"/>
          <w:sz w:val="24"/>
          <w:szCs w:val="24"/>
        </w:rPr>
        <w:t xml:space="preserve"> later became absolute</w:t>
      </w:r>
      <w:r w:rsidR="00BB0B65">
        <w:rPr>
          <w:rFonts w:asciiTheme="minorBidi" w:hAnsiTheme="minorBidi"/>
          <w:sz w:val="24"/>
          <w:szCs w:val="24"/>
        </w:rPr>
        <w:t xml:space="preserve"> obligations </w:t>
      </w:r>
      <w:r w:rsidR="00894888">
        <w:rPr>
          <w:rFonts w:asciiTheme="minorBidi" w:hAnsiTheme="minorBidi"/>
          <w:sz w:val="24"/>
          <w:szCs w:val="24"/>
        </w:rPr>
        <w:t xml:space="preserve">because of their </w:t>
      </w:r>
      <w:r w:rsidR="005E1009">
        <w:rPr>
          <w:rFonts w:asciiTheme="minorBidi" w:hAnsiTheme="minorBidi"/>
          <w:sz w:val="24"/>
          <w:szCs w:val="24"/>
        </w:rPr>
        <w:t>correspondence to t</w:t>
      </w:r>
      <w:r w:rsidR="00894888">
        <w:rPr>
          <w:rFonts w:asciiTheme="minorBidi" w:hAnsiTheme="minorBidi"/>
          <w:sz w:val="24"/>
          <w:szCs w:val="24"/>
        </w:rPr>
        <w:t>he daily sacrifices</w:t>
      </w:r>
      <w:r w:rsidR="00567F4B">
        <w:rPr>
          <w:rFonts w:asciiTheme="minorBidi" w:hAnsiTheme="minorBidi"/>
          <w:sz w:val="24"/>
          <w:szCs w:val="24"/>
        </w:rPr>
        <w:t>. R</w:t>
      </w:r>
      <w:r w:rsidR="003C44E9">
        <w:rPr>
          <w:rFonts w:asciiTheme="minorBidi" w:hAnsiTheme="minorBidi"/>
          <w:sz w:val="24"/>
          <w:szCs w:val="24"/>
        </w:rPr>
        <w:t xml:space="preserve">egarding </w:t>
      </w:r>
      <w:r w:rsidR="003C44E9" w:rsidRPr="00E24246">
        <w:rPr>
          <w:rFonts w:asciiTheme="minorBidi" w:hAnsiTheme="minorBidi"/>
          <w:i/>
          <w:iCs/>
          <w:sz w:val="24"/>
          <w:szCs w:val="24"/>
        </w:rPr>
        <w:t>arvit</w:t>
      </w:r>
      <w:r w:rsidR="003C44E9">
        <w:rPr>
          <w:rFonts w:asciiTheme="minorBidi" w:hAnsiTheme="minorBidi"/>
          <w:sz w:val="24"/>
          <w:szCs w:val="24"/>
        </w:rPr>
        <w:t xml:space="preserve">, the </w:t>
      </w:r>
      <w:r w:rsidR="003C44E9" w:rsidRPr="00384196">
        <w:rPr>
          <w:rFonts w:asciiTheme="minorBidi" w:hAnsiTheme="minorBidi"/>
          <w:sz w:val="24"/>
          <w:szCs w:val="24"/>
        </w:rPr>
        <w:t>Gemara</w:t>
      </w:r>
      <w:r w:rsidR="003C44E9">
        <w:rPr>
          <w:rFonts w:asciiTheme="minorBidi" w:hAnsiTheme="minorBidi"/>
          <w:sz w:val="24"/>
          <w:szCs w:val="24"/>
        </w:rPr>
        <w:t xml:space="preserve"> presents a debate</w:t>
      </w:r>
      <w:r w:rsidR="00567F4B">
        <w:rPr>
          <w:rFonts w:asciiTheme="minorBidi" w:hAnsiTheme="minorBidi"/>
          <w:sz w:val="24"/>
          <w:szCs w:val="24"/>
        </w:rPr>
        <w:t>:</w:t>
      </w:r>
      <w:r w:rsidR="003C44E9">
        <w:rPr>
          <w:rFonts w:asciiTheme="minorBidi" w:hAnsiTheme="minorBidi"/>
          <w:sz w:val="24"/>
          <w:szCs w:val="24"/>
        </w:rPr>
        <w:t xml:space="preserve"> </w:t>
      </w:r>
      <w:r w:rsidR="00E24246">
        <w:rPr>
          <w:rFonts w:asciiTheme="minorBidi" w:hAnsiTheme="minorBidi"/>
          <w:sz w:val="24"/>
          <w:szCs w:val="24"/>
        </w:rPr>
        <w:t>Rabban Gamliel</w:t>
      </w:r>
      <w:r w:rsidR="007A6838">
        <w:rPr>
          <w:rFonts w:asciiTheme="minorBidi" w:hAnsiTheme="minorBidi"/>
          <w:sz w:val="24"/>
          <w:szCs w:val="24"/>
        </w:rPr>
        <w:t xml:space="preserve"> believes that </w:t>
      </w:r>
      <w:r w:rsidR="007A6838" w:rsidRPr="003A5C27">
        <w:rPr>
          <w:rFonts w:asciiTheme="minorBidi" w:hAnsiTheme="minorBidi"/>
          <w:i/>
          <w:iCs/>
          <w:sz w:val="24"/>
          <w:szCs w:val="24"/>
        </w:rPr>
        <w:t>arvit</w:t>
      </w:r>
      <w:r w:rsidR="007A6838">
        <w:rPr>
          <w:rFonts w:asciiTheme="minorBidi" w:hAnsiTheme="minorBidi"/>
          <w:sz w:val="24"/>
          <w:szCs w:val="24"/>
        </w:rPr>
        <w:t xml:space="preserve">, too, takes on obligatory status </w:t>
      </w:r>
      <w:r w:rsidR="00104839">
        <w:rPr>
          <w:rFonts w:asciiTheme="minorBidi" w:hAnsiTheme="minorBidi"/>
          <w:sz w:val="24"/>
          <w:szCs w:val="24"/>
        </w:rPr>
        <w:t>because</w:t>
      </w:r>
      <w:r w:rsidR="007A6838">
        <w:rPr>
          <w:rFonts w:asciiTheme="minorBidi" w:hAnsiTheme="minorBidi"/>
          <w:sz w:val="24"/>
          <w:szCs w:val="24"/>
        </w:rPr>
        <w:t xml:space="preserve"> of its correspondence </w:t>
      </w:r>
      <w:r w:rsidR="00DB30EB">
        <w:rPr>
          <w:rFonts w:asciiTheme="minorBidi" w:hAnsiTheme="minorBidi"/>
          <w:sz w:val="24"/>
          <w:szCs w:val="24"/>
        </w:rPr>
        <w:t xml:space="preserve">to the parts of </w:t>
      </w:r>
      <w:r w:rsidR="006E6615">
        <w:rPr>
          <w:rFonts w:asciiTheme="minorBidi" w:hAnsiTheme="minorBidi"/>
          <w:sz w:val="24"/>
          <w:szCs w:val="24"/>
        </w:rPr>
        <w:t xml:space="preserve">the </w:t>
      </w:r>
      <w:r w:rsidR="00DB30EB">
        <w:rPr>
          <w:rFonts w:asciiTheme="minorBidi" w:hAnsiTheme="minorBidi"/>
          <w:sz w:val="24"/>
          <w:szCs w:val="24"/>
        </w:rPr>
        <w:t xml:space="preserve">sacrifices that were consumed </w:t>
      </w:r>
      <w:r w:rsidR="009D2E4F">
        <w:rPr>
          <w:rFonts w:asciiTheme="minorBidi" w:hAnsiTheme="minorBidi"/>
          <w:sz w:val="24"/>
          <w:szCs w:val="24"/>
        </w:rPr>
        <w:t xml:space="preserve">on </w:t>
      </w:r>
      <w:r w:rsidR="00DB30EB">
        <w:rPr>
          <w:rFonts w:asciiTheme="minorBidi" w:hAnsiTheme="minorBidi"/>
          <w:sz w:val="24"/>
          <w:szCs w:val="24"/>
        </w:rPr>
        <w:t xml:space="preserve">the altar at night. R. Yehoshua, on the other hand, believes that the </w:t>
      </w:r>
      <w:r w:rsidR="00430D5D">
        <w:rPr>
          <w:rFonts w:asciiTheme="minorBidi" w:hAnsiTheme="minorBidi"/>
          <w:sz w:val="24"/>
          <w:szCs w:val="24"/>
        </w:rPr>
        <w:t xml:space="preserve">nighttime rituals are insufficient to </w:t>
      </w:r>
      <w:r w:rsidR="00E8233B">
        <w:rPr>
          <w:rFonts w:asciiTheme="minorBidi" w:hAnsiTheme="minorBidi"/>
          <w:sz w:val="24"/>
          <w:szCs w:val="24"/>
        </w:rPr>
        <w:t>render</w:t>
      </w:r>
      <w:r w:rsidR="00312E2F">
        <w:rPr>
          <w:rFonts w:asciiTheme="minorBidi" w:hAnsiTheme="minorBidi"/>
          <w:sz w:val="24"/>
          <w:szCs w:val="24"/>
        </w:rPr>
        <w:t xml:space="preserve"> </w:t>
      </w:r>
      <w:r w:rsidR="00312E2F" w:rsidRPr="00E8233B">
        <w:rPr>
          <w:rFonts w:asciiTheme="minorBidi" w:hAnsiTheme="minorBidi"/>
          <w:i/>
          <w:iCs/>
          <w:sz w:val="24"/>
          <w:szCs w:val="24"/>
        </w:rPr>
        <w:t>arvit</w:t>
      </w:r>
      <w:r w:rsidR="00312E2F">
        <w:rPr>
          <w:rFonts w:asciiTheme="minorBidi" w:hAnsiTheme="minorBidi"/>
          <w:sz w:val="24"/>
          <w:szCs w:val="24"/>
        </w:rPr>
        <w:t xml:space="preserve"> just as obligatory as </w:t>
      </w:r>
      <w:r w:rsidR="00312E2F" w:rsidRPr="007E684C">
        <w:rPr>
          <w:rFonts w:asciiTheme="minorBidi" w:hAnsiTheme="minorBidi"/>
          <w:i/>
          <w:iCs/>
          <w:sz w:val="24"/>
          <w:szCs w:val="24"/>
        </w:rPr>
        <w:t>shacharit</w:t>
      </w:r>
      <w:r w:rsidR="00312E2F">
        <w:rPr>
          <w:rFonts w:asciiTheme="minorBidi" w:hAnsiTheme="minorBidi"/>
          <w:sz w:val="24"/>
          <w:szCs w:val="24"/>
        </w:rPr>
        <w:t xml:space="preserve"> and </w:t>
      </w:r>
      <w:r w:rsidR="00312E2F" w:rsidRPr="007E684C">
        <w:rPr>
          <w:rFonts w:asciiTheme="minorBidi" w:hAnsiTheme="minorBidi"/>
          <w:i/>
          <w:iCs/>
          <w:sz w:val="24"/>
          <w:szCs w:val="24"/>
        </w:rPr>
        <w:t>mincha</w:t>
      </w:r>
      <w:r w:rsidR="00312E2F">
        <w:rPr>
          <w:rFonts w:asciiTheme="minorBidi" w:hAnsiTheme="minorBidi"/>
          <w:sz w:val="24"/>
          <w:szCs w:val="24"/>
        </w:rPr>
        <w:t xml:space="preserve">. Therefore, </w:t>
      </w:r>
      <w:r w:rsidR="005E1009" w:rsidRPr="005E1009">
        <w:rPr>
          <w:rFonts w:asciiTheme="minorBidi" w:hAnsiTheme="minorBidi"/>
          <w:i/>
          <w:iCs/>
          <w:sz w:val="24"/>
          <w:szCs w:val="24"/>
        </w:rPr>
        <w:t>a</w:t>
      </w:r>
      <w:r w:rsidR="00894888" w:rsidRPr="005E1009">
        <w:rPr>
          <w:rFonts w:asciiTheme="minorBidi" w:hAnsiTheme="minorBidi"/>
          <w:i/>
          <w:iCs/>
          <w:sz w:val="24"/>
          <w:szCs w:val="24"/>
        </w:rPr>
        <w:t>rvit</w:t>
      </w:r>
      <w:r w:rsidR="00894888">
        <w:rPr>
          <w:rFonts w:asciiTheme="minorBidi" w:hAnsiTheme="minorBidi"/>
          <w:sz w:val="24"/>
          <w:szCs w:val="24"/>
        </w:rPr>
        <w:t xml:space="preserve"> </w:t>
      </w:r>
      <w:r w:rsidR="00487B99">
        <w:rPr>
          <w:rFonts w:asciiTheme="minorBidi" w:hAnsiTheme="minorBidi"/>
          <w:sz w:val="24"/>
          <w:szCs w:val="24"/>
        </w:rPr>
        <w:t>maintain</w:t>
      </w:r>
      <w:r w:rsidR="00312E2F">
        <w:rPr>
          <w:rFonts w:asciiTheme="minorBidi" w:hAnsiTheme="minorBidi"/>
          <w:sz w:val="24"/>
          <w:szCs w:val="24"/>
        </w:rPr>
        <w:t>s</w:t>
      </w:r>
      <w:r w:rsidR="00487B99">
        <w:rPr>
          <w:rFonts w:asciiTheme="minorBidi" w:hAnsiTheme="minorBidi"/>
          <w:sz w:val="24"/>
          <w:szCs w:val="24"/>
        </w:rPr>
        <w:t xml:space="preserve"> its original</w:t>
      </w:r>
      <w:r w:rsidR="00D23F45">
        <w:rPr>
          <w:rFonts w:asciiTheme="minorBidi" w:hAnsiTheme="minorBidi"/>
          <w:sz w:val="24"/>
          <w:szCs w:val="24"/>
        </w:rPr>
        <w:t xml:space="preserve"> </w:t>
      </w:r>
      <w:r w:rsidR="00487B99">
        <w:rPr>
          <w:rFonts w:asciiTheme="minorBidi" w:hAnsiTheme="minorBidi"/>
          <w:sz w:val="24"/>
          <w:szCs w:val="24"/>
        </w:rPr>
        <w:t>status</w:t>
      </w:r>
      <w:r w:rsidR="003A5C27">
        <w:rPr>
          <w:rFonts w:asciiTheme="minorBidi" w:hAnsiTheme="minorBidi"/>
          <w:sz w:val="24"/>
          <w:szCs w:val="24"/>
        </w:rPr>
        <w:t>,</w:t>
      </w:r>
      <w:r w:rsidR="00B05808">
        <w:rPr>
          <w:rFonts w:asciiTheme="minorBidi" w:hAnsiTheme="minorBidi"/>
          <w:sz w:val="24"/>
          <w:szCs w:val="24"/>
        </w:rPr>
        <w:t xml:space="preserve"> </w:t>
      </w:r>
      <w:r w:rsidR="00F601C2">
        <w:rPr>
          <w:rFonts w:asciiTheme="minorBidi" w:hAnsiTheme="minorBidi"/>
          <w:sz w:val="24"/>
          <w:szCs w:val="24"/>
        </w:rPr>
        <w:t xml:space="preserve">from </w:t>
      </w:r>
      <w:r w:rsidR="00EC3C0C">
        <w:rPr>
          <w:rFonts w:asciiTheme="minorBidi" w:hAnsiTheme="minorBidi"/>
          <w:sz w:val="24"/>
          <w:szCs w:val="24"/>
        </w:rPr>
        <w:t>Yaakov</w:t>
      </w:r>
      <w:r w:rsidR="00F601C2">
        <w:rPr>
          <w:rFonts w:asciiTheme="minorBidi" w:hAnsiTheme="minorBidi"/>
          <w:sz w:val="24"/>
          <w:szCs w:val="24"/>
        </w:rPr>
        <w:t>’s practice</w:t>
      </w:r>
      <w:r w:rsidR="003A5C27">
        <w:rPr>
          <w:rFonts w:asciiTheme="minorBidi" w:hAnsiTheme="minorBidi"/>
          <w:sz w:val="24"/>
          <w:szCs w:val="24"/>
        </w:rPr>
        <w:t>,</w:t>
      </w:r>
      <w:r w:rsidR="00F601C2">
        <w:rPr>
          <w:rFonts w:asciiTheme="minorBidi" w:hAnsiTheme="minorBidi"/>
          <w:sz w:val="24"/>
          <w:szCs w:val="24"/>
        </w:rPr>
        <w:t xml:space="preserve"> </w:t>
      </w:r>
      <w:r w:rsidR="003A5C27">
        <w:rPr>
          <w:rFonts w:asciiTheme="minorBidi" w:hAnsiTheme="minorBidi"/>
          <w:sz w:val="24"/>
          <w:szCs w:val="24"/>
        </w:rPr>
        <w:t>as</w:t>
      </w:r>
      <w:r w:rsidR="00B05808">
        <w:rPr>
          <w:rFonts w:asciiTheme="minorBidi" w:hAnsiTheme="minorBidi"/>
          <w:sz w:val="24"/>
          <w:szCs w:val="24"/>
        </w:rPr>
        <w:t xml:space="preserve"> </w:t>
      </w:r>
      <w:r w:rsidR="00B05808">
        <w:rPr>
          <w:rFonts w:asciiTheme="minorBidi" w:hAnsiTheme="minorBidi"/>
          <w:i/>
          <w:iCs/>
          <w:sz w:val="24"/>
          <w:szCs w:val="24"/>
        </w:rPr>
        <w:t>reshut</w:t>
      </w:r>
      <w:r w:rsidR="00477EF2">
        <w:rPr>
          <w:rFonts w:asciiTheme="minorBidi" w:hAnsiTheme="minorBidi"/>
          <w:sz w:val="24"/>
          <w:szCs w:val="24"/>
        </w:rPr>
        <w:t>. N</w:t>
      </w:r>
      <w:r w:rsidR="00537013">
        <w:rPr>
          <w:rFonts w:asciiTheme="minorBidi" w:hAnsiTheme="minorBidi"/>
          <w:sz w:val="24"/>
          <w:szCs w:val="24"/>
        </w:rPr>
        <w:t>evertheless</w:t>
      </w:r>
      <w:r w:rsidR="009216C0">
        <w:rPr>
          <w:rFonts w:asciiTheme="minorBidi" w:hAnsiTheme="minorBidi"/>
          <w:sz w:val="24"/>
          <w:szCs w:val="24"/>
        </w:rPr>
        <w:t xml:space="preserve">, </w:t>
      </w:r>
      <w:r w:rsidR="00085742">
        <w:rPr>
          <w:rFonts w:asciiTheme="minorBidi" w:hAnsiTheme="minorBidi"/>
          <w:sz w:val="24"/>
          <w:szCs w:val="24"/>
        </w:rPr>
        <w:t xml:space="preserve">according to Tosafot, </w:t>
      </w:r>
      <w:r w:rsidR="00F4735C">
        <w:rPr>
          <w:rFonts w:asciiTheme="minorBidi" w:hAnsiTheme="minorBidi"/>
          <w:sz w:val="24"/>
          <w:szCs w:val="24"/>
        </w:rPr>
        <w:t xml:space="preserve">it </w:t>
      </w:r>
      <w:r w:rsidR="002C4E9D">
        <w:rPr>
          <w:rFonts w:asciiTheme="minorBidi" w:hAnsiTheme="minorBidi"/>
          <w:sz w:val="24"/>
          <w:szCs w:val="24"/>
        </w:rPr>
        <w:t xml:space="preserve">should </w:t>
      </w:r>
      <w:r w:rsidR="00F4735C">
        <w:rPr>
          <w:rFonts w:asciiTheme="minorBidi" w:hAnsiTheme="minorBidi"/>
          <w:sz w:val="24"/>
          <w:szCs w:val="24"/>
        </w:rPr>
        <w:t>only be skipped in extenuating circumstances.</w:t>
      </w:r>
    </w:p>
    <w:p w14:paraId="4BF88630" w14:textId="77777777" w:rsidR="00571556" w:rsidRDefault="00571556" w:rsidP="0076084D">
      <w:pPr>
        <w:spacing w:after="0" w:line="240" w:lineRule="auto"/>
        <w:jc w:val="both"/>
        <w:rPr>
          <w:rFonts w:asciiTheme="minorBidi" w:hAnsiTheme="minorBidi"/>
          <w:sz w:val="24"/>
          <w:szCs w:val="24"/>
        </w:rPr>
      </w:pPr>
    </w:p>
    <w:p w14:paraId="796A137F" w14:textId="62F1E54F" w:rsidR="00571556" w:rsidRDefault="00733AE0" w:rsidP="0076084D">
      <w:pPr>
        <w:spacing w:after="0" w:line="240" w:lineRule="auto"/>
        <w:jc w:val="both"/>
        <w:rPr>
          <w:rFonts w:asciiTheme="minorBidi" w:hAnsiTheme="minorBidi"/>
          <w:sz w:val="24"/>
          <w:szCs w:val="24"/>
        </w:rPr>
      </w:pPr>
      <w:r>
        <w:rPr>
          <w:rFonts w:asciiTheme="minorBidi" w:hAnsiTheme="minorBidi"/>
          <w:sz w:val="24"/>
          <w:szCs w:val="24"/>
        </w:rPr>
        <w:t xml:space="preserve">On the one hand, we see from Tosafot that the </w:t>
      </w:r>
      <w:r w:rsidRPr="007E684C">
        <w:rPr>
          <w:rFonts w:asciiTheme="minorBidi" w:hAnsiTheme="minorBidi"/>
          <w:i/>
          <w:iCs/>
          <w:sz w:val="24"/>
          <w:szCs w:val="24"/>
        </w:rPr>
        <w:t>Avot</w:t>
      </w:r>
      <w:r>
        <w:rPr>
          <w:rFonts w:asciiTheme="minorBidi" w:hAnsiTheme="minorBidi"/>
          <w:sz w:val="24"/>
          <w:szCs w:val="24"/>
        </w:rPr>
        <w:t xml:space="preserve">’s institution of prayer still matters in practical terms. On the other hand, it becomes </w:t>
      </w:r>
      <w:r w:rsidR="00104839">
        <w:rPr>
          <w:rFonts w:asciiTheme="minorBidi" w:hAnsiTheme="minorBidi"/>
          <w:sz w:val="24"/>
          <w:szCs w:val="24"/>
        </w:rPr>
        <w:t>clear</w:t>
      </w:r>
      <w:r>
        <w:rPr>
          <w:rFonts w:asciiTheme="minorBidi" w:hAnsiTheme="minorBidi"/>
          <w:sz w:val="24"/>
          <w:szCs w:val="24"/>
        </w:rPr>
        <w:t xml:space="preserve">, in hindsight, </w:t>
      </w:r>
      <w:r w:rsidR="00571556">
        <w:rPr>
          <w:rFonts w:asciiTheme="minorBidi" w:hAnsiTheme="minorBidi"/>
          <w:sz w:val="24"/>
          <w:szCs w:val="24"/>
        </w:rPr>
        <w:t xml:space="preserve">why the Penei Yehoshua’s conjecture could not be correct. </w:t>
      </w:r>
      <w:r w:rsidR="00AD0FF5">
        <w:rPr>
          <w:rFonts w:asciiTheme="minorBidi" w:hAnsiTheme="minorBidi"/>
          <w:i/>
          <w:iCs/>
          <w:sz w:val="24"/>
          <w:szCs w:val="24"/>
        </w:rPr>
        <w:t>B</w:t>
      </w:r>
      <w:r w:rsidR="00571556" w:rsidRPr="00645BA3">
        <w:rPr>
          <w:rFonts w:asciiTheme="minorBidi" w:hAnsiTheme="minorBidi"/>
          <w:i/>
          <w:iCs/>
          <w:sz w:val="24"/>
          <w:szCs w:val="24"/>
        </w:rPr>
        <w:t>erit Avot</w:t>
      </w:r>
      <w:r w:rsidR="00571556" w:rsidRPr="00EF5B22">
        <w:rPr>
          <w:rFonts w:asciiTheme="minorBidi" w:hAnsiTheme="minorBidi"/>
          <w:i/>
          <w:iCs/>
          <w:sz w:val="24"/>
          <w:szCs w:val="24"/>
        </w:rPr>
        <w:t xml:space="preserve"> </w:t>
      </w:r>
      <w:r w:rsidR="00AD0FF5">
        <w:rPr>
          <w:rFonts w:asciiTheme="minorBidi" w:hAnsiTheme="minorBidi"/>
          <w:i/>
          <w:iCs/>
          <w:sz w:val="24"/>
          <w:szCs w:val="24"/>
        </w:rPr>
        <w:t>speaks in terms of</w:t>
      </w:r>
      <w:r w:rsidR="00571556" w:rsidRPr="00EF5B22">
        <w:rPr>
          <w:rFonts w:asciiTheme="minorBidi" w:hAnsiTheme="minorBidi"/>
          <w:i/>
          <w:iCs/>
          <w:sz w:val="24"/>
          <w:szCs w:val="24"/>
        </w:rPr>
        <w:t xml:space="preserve"> values, while </w:t>
      </w:r>
      <w:r w:rsidR="00571556" w:rsidRPr="00990DB0">
        <w:rPr>
          <w:rFonts w:asciiTheme="minorBidi" w:hAnsiTheme="minorBidi"/>
          <w:i/>
          <w:iCs/>
          <w:sz w:val="24"/>
          <w:szCs w:val="24"/>
        </w:rPr>
        <w:t xml:space="preserve">berit Sinai </w:t>
      </w:r>
      <w:r w:rsidR="00AD0FF5">
        <w:rPr>
          <w:rFonts w:asciiTheme="minorBidi" w:hAnsiTheme="minorBidi"/>
          <w:i/>
          <w:iCs/>
          <w:sz w:val="24"/>
          <w:szCs w:val="24"/>
        </w:rPr>
        <w:t>speaks in terms of</w:t>
      </w:r>
      <w:r w:rsidR="00AD0FF5" w:rsidRPr="00990DB0">
        <w:rPr>
          <w:rFonts w:asciiTheme="minorBidi" w:hAnsiTheme="minorBidi"/>
          <w:i/>
          <w:iCs/>
          <w:sz w:val="24"/>
          <w:szCs w:val="24"/>
        </w:rPr>
        <w:t xml:space="preserve"> </w:t>
      </w:r>
      <w:r w:rsidR="00571556" w:rsidRPr="00990DB0">
        <w:rPr>
          <w:rFonts w:asciiTheme="minorBidi" w:hAnsiTheme="minorBidi"/>
          <w:i/>
          <w:iCs/>
          <w:sz w:val="24"/>
          <w:szCs w:val="24"/>
        </w:rPr>
        <w:t>laws.</w:t>
      </w:r>
      <w:r w:rsidR="00571556">
        <w:rPr>
          <w:rFonts w:asciiTheme="minorBidi" w:hAnsiTheme="minorBidi"/>
          <w:sz w:val="24"/>
          <w:szCs w:val="24"/>
        </w:rPr>
        <w:t xml:space="preserve"> Consequently, prayer as initiated by the </w:t>
      </w:r>
      <w:r w:rsidR="00571556" w:rsidRPr="00B15937">
        <w:rPr>
          <w:rFonts w:asciiTheme="minorBidi" w:hAnsiTheme="minorBidi"/>
          <w:i/>
          <w:iCs/>
          <w:sz w:val="24"/>
          <w:szCs w:val="24"/>
        </w:rPr>
        <w:t>Avot</w:t>
      </w:r>
      <w:r w:rsidR="00571556">
        <w:rPr>
          <w:rFonts w:asciiTheme="minorBidi" w:hAnsiTheme="minorBidi"/>
          <w:sz w:val="24"/>
          <w:szCs w:val="24"/>
        </w:rPr>
        <w:t xml:space="preserve"> could only constitute a </w:t>
      </w:r>
      <w:r w:rsidR="00571556" w:rsidRPr="00DA7F3B">
        <w:rPr>
          <w:rFonts w:asciiTheme="minorBidi" w:hAnsiTheme="minorBidi"/>
          <w:i/>
          <w:iCs/>
          <w:sz w:val="24"/>
          <w:szCs w:val="24"/>
        </w:rPr>
        <w:t>reshut</w:t>
      </w:r>
      <w:r w:rsidR="00571556">
        <w:rPr>
          <w:rFonts w:asciiTheme="minorBidi" w:hAnsiTheme="minorBidi"/>
          <w:sz w:val="24"/>
          <w:szCs w:val="24"/>
        </w:rPr>
        <w:t>, while the Sages</w:t>
      </w:r>
      <w:r>
        <w:rPr>
          <w:rFonts w:asciiTheme="minorBidi" w:hAnsiTheme="minorBidi"/>
          <w:sz w:val="24"/>
          <w:szCs w:val="24"/>
        </w:rPr>
        <w:t>’</w:t>
      </w:r>
      <w:r w:rsidR="00571556">
        <w:rPr>
          <w:rFonts w:asciiTheme="minorBidi" w:hAnsiTheme="minorBidi"/>
          <w:sz w:val="24"/>
          <w:szCs w:val="24"/>
        </w:rPr>
        <w:t xml:space="preserve"> integrat</w:t>
      </w:r>
      <w:r>
        <w:rPr>
          <w:rFonts w:asciiTheme="minorBidi" w:hAnsiTheme="minorBidi"/>
          <w:sz w:val="24"/>
          <w:szCs w:val="24"/>
        </w:rPr>
        <w:t xml:space="preserve">ion of the </w:t>
      </w:r>
      <w:r w:rsidR="00571556">
        <w:rPr>
          <w:rFonts w:asciiTheme="minorBidi" w:hAnsiTheme="minorBidi"/>
          <w:sz w:val="24"/>
          <w:szCs w:val="24"/>
        </w:rPr>
        <w:t xml:space="preserve">daily prayer routine into </w:t>
      </w:r>
      <w:r w:rsidR="00571556" w:rsidRPr="00E03E12">
        <w:rPr>
          <w:rFonts w:asciiTheme="minorBidi" w:hAnsiTheme="minorBidi"/>
          <w:i/>
          <w:iCs/>
          <w:sz w:val="24"/>
          <w:szCs w:val="24"/>
        </w:rPr>
        <w:t>berit Sinai</w:t>
      </w:r>
      <w:r>
        <w:rPr>
          <w:rFonts w:asciiTheme="minorBidi" w:hAnsiTheme="minorBidi"/>
          <w:sz w:val="24"/>
          <w:szCs w:val="24"/>
        </w:rPr>
        <w:t xml:space="preserve"> establishes at </w:t>
      </w:r>
      <w:r w:rsidR="003A4A0E">
        <w:rPr>
          <w:rFonts w:asciiTheme="minorBidi" w:hAnsiTheme="minorBidi"/>
          <w:sz w:val="24"/>
          <w:szCs w:val="24"/>
        </w:rPr>
        <w:t xml:space="preserve">least </w:t>
      </w:r>
      <w:r w:rsidR="00E807E6">
        <w:rPr>
          <w:rFonts w:asciiTheme="minorBidi" w:hAnsiTheme="minorBidi"/>
          <w:sz w:val="24"/>
          <w:szCs w:val="24"/>
        </w:rPr>
        <w:t>some prayer</w:t>
      </w:r>
      <w:r w:rsidR="00C27EFA">
        <w:rPr>
          <w:rFonts w:asciiTheme="minorBidi" w:hAnsiTheme="minorBidi"/>
          <w:sz w:val="24"/>
          <w:szCs w:val="24"/>
        </w:rPr>
        <w:t>s</w:t>
      </w:r>
      <w:r w:rsidR="00571556">
        <w:rPr>
          <w:rFonts w:asciiTheme="minorBidi" w:hAnsiTheme="minorBidi"/>
          <w:sz w:val="24"/>
          <w:szCs w:val="24"/>
        </w:rPr>
        <w:t xml:space="preserve"> as </w:t>
      </w:r>
      <w:r w:rsidR="00571556" w:rsidRPr="00E03E12">
        <w:rPr>
          <w:rFonts w:asciiTheme="minorBidi" w:hAnsiTheme="minorBidi"/>
          <w:i/>
          <w:iCs/>
          <w:sz w:val="24"/>
          <w:szCs w:val="24"/>
        </w:rPr>
        <w:t>chova</w:t>
      </w:r>
      <w:r w:rsidR="00571556">
        <w:rPr>
          <w:rFonts w:asciiTheme="minorBidi" w:hAnsiTheme="minorBidi"/>
          <w:sz w:val="24"/>
          <w:szCs w:val="24"/>
        </w:rPr>
        <w:t xml:space="preserve">. </w:t>
      </w:r>
      <w:r w:rsidR="00EE0396">
        <w:rPr>
          <w:rFonts w:asciiTheme="minorBidi" w:hAnsiTheme="minorBidi"/>
          <w:sz w:val="24"/>
          <w:szCs w:val="24"/>
        </w:rPr>
        <w:t>Likewise</w:t>
      </w:r>
      <w:r>
        <w:rPr>
          <w:rFonts w:asciiTheme="minorBidi" w:hAnsiTheme="minorBidi"/>
          <w:sz w:val="24"/>
          <w:szCs w:val="24"/>
        </w:rPr>
        <w:t xml:space="preserve">, R. </w:t>
      </w:r>
      <w:r w:rsidR="00571556">
        <w:rPr>
          <w:rFonts w:asciiTheme="minorBidi" w:hAnsiTheme="minorBidi"/>
          <w:sz w:val="24"/>
          <w:szCs w:val="24"/>
        </w:rPr>
        <w:t>Soloveitchik</w:t>
      </w:r>
      <w:r>
        <w:rPr>
          <w:rFonts w:asciiTheme="minorBidi" w:hAnsiTheme="minorBidi"/>
          <w:sz w:val="24"/>
          <w:szCs w:val="24"/>
        </w:rPr>
        <w:t xml:space="preserve"> notes</w:t>
      </w:r>
      <w:r w:rsidR="008C66A2">
        <w:rPr>
          <w:rFonts w:asciiTheme="minorBidi" w:hAnsiTheme="minorBidi"/>
          <w:sz w:val="24"/>
          <w:szCs w:val="24"/>
        </w:rPr>
        <w:t xml:space="preserve">, the </w:t>
      </w:r>
      <w:r w:rsidR="00571556">
        <w:rPr>
          <w:rFonts w:asciiTheme="minorBidi" w:hAnsiTheme="minorBidi"/>
          <w:sz w:val="24"/>
          <w:szCs w:val="24"/>
        </w:rPr>
        <w:t xml:space="preserve">Rambam </w:t>
      </w:r>
      <w:r>
        <w:rPr>
          <w:rFonts w:asciiTheme="minorBidi" w:hAnsiTheme="minorBidi"/>
          <w:sz w:val="24"/>
          <w:szCs w:val="24"/>
        </w:rPr>
        <w:t xml:space="preserve">only records </w:t>
      </w:r>
      <w:r w:rsidR="00571556">
        <w:rPr>
          <w:rFonts w:asciiTheme="minorBidi" w:hAnsiTheme="minorBidi"/>
          <w:sz w:val="24"/>
          <w:szCs w:val="24"/>
        </w:rPr>
        <w:t xml:space="preserve">the </w:t>
      </w:r>
      <w:r w:rsidR="00571556" w:rsidRPr="00366120">
        <w:rPr>
          <w:rFonts w:asciiTheme="minorBidi" w:hAnsiTheme="minorBidi"/>
          <w:i/>
          <w:iCs/>
          <w:sz w:val="24"/>
          <w:szCs w:val="24"/>
        </w:rPr>
        <w:t>Avot</w:t>
      </w:r>
      <w:r w:rsidR="00571556">
        <w:rPr>
          <w:rFonts w:asciiTheme="minorBidi" w:hAnsiTheme="minorBidi"/>
          <w:sz w:val="24"/>
          <w:szCs w:val="24"/>
        </w:rPr>
        <w:t xml:space="preserve">’s practice of prayer in </w:t>
      </w:r>
      <w:r w:rsidR="000A797E" w:rsidRPr="00990DB0">
        <w:rPr>
          <w:rFonts w:asciiTheme="minorBidi" w:hAnsiTheme="minorBidi"/>
          <w:i/>
          <w:iCs/>
          <w:sz w:val="24"/>
          <w:szCs w:val="24"/>
        </w:rPr>
        <w:t>Hilkhot Melakhim</w:t>
      </w:r>
      <w:r w:rsidR="00571556">
        <w:rPr>
          <w:rFonts w:asciiTheme="minorBidi" w:hAnsiTheme="minorBidi"/>
          <w:sz w:val="24"/>
          <w:szCs w:val="24"/>
        </w:rPr>
        <w:t xml:space="preserve">, but not in </w:t>
      </w:r>
      <w:r w:rsidR="00A0523C" w:rsidRPr="00D213A2">
        <w:rPr>
          <w:rFonts w:asciiTheme="minorBidi" w:hAnsiTheme="minorBidi"/>
          <w:i/>
          <w:iCs/>
          <w:sz w:val="24"/>
          <w:szCs w:val="24"/>
        </w:rPr>
        <w:t>Hilkhot Tefilla</w:t>
      </w:r>
      <w:r w:rsidR="00EF5B22">
        <w:rPr>
          <w:rFonts w:asciiTheme="minorBidi" w:hAnsiTheme="minorBidi"/>
          <w:sz w:val="24"/>
          <w:szCs w:val="24"/>
        </w:rPr>
        <w:t xml:space="preserve"> – </w:t>
      </w:r>
      <w:r w:rsidR="00850363">
        <w:rPr>
          <w:rFonts w:asciiTheme="minorBidi" w:hAnsiTheme="minorBidi"/>
          <w:sz w:val="24"/>
          <w:szCs w:val="24"/>
        </w:rPr>
        <w:t>“The Laws o</w:t>
      </w:r>
      <w:r w:rsidR="00EF5B22">
        <w:rPr>
          <w:rFonts w:asciiTheme="minorBidi" w:hAnsiTheme="minorBidi"/>
          <w:sz w:val="24"/>
          <w:szCs w:val="24"/>
        </w:rPr>
        <w:t>f</w:t>
      </w:r>
      <w:r w:rsidR="00850363">
        <w:rPr>
          <w:rFonts w:asciiTheme="minorBidi" w:hAnsiTheme="minorBidi"/>
          <w:sz w:val="24"/>
          <w:szCs w:val="24"/>
        </w:rPr>
        <w:t xml:space="preserve"> Prayer”</w:t>
      </w:r>
      <w:r w:rsidR="00EF5B22">
        <w:rPr>
          <w:rFonts w:asciiTheme="minorBidi" w:hAnsiTheme="minorBidi"/>
          <w:sz w:val="24"/>
          <w:szCs w:val="24"/>
        </w:rPr>
        <w:t xml:space="preserve"> – </w:t>
      </w:r>
      <w:r w:rsidR="00850363">
        <w:rPr>
          <w:rFonts w:asciiTheme="minorBidi" w:hAnsiTheme="minorBidi"/>
          <w:sz w:val="24"/>
          <w:szCs w:val="24"/>
        </w:rPr>
        <w:t xml:space="preserve">as </w:t>
      </w:r>
      <w:r w:rsidR="00571556">
        <w:rPr>
          <w:rFonts w:asciiTheme="minorBidi" w:hAnsiTheme="minorBidi"/>
          <w:sz w:val="24"/>
          <w:szCs w:val="24"/>
        </w:rPr>
        <w:t xml:space="preserve">law cannot emanate from the </w:t>
      </w:r>
      <w:r w:rsidR="00B71ADC">
        <w:rPr>
          <w:rFonts w:asciiTheme="minorBidi" w:hAnsiTheme="minorBidi"/>
          <w:sz w:val="24"/>
          <w:szCs w:val="24"/>
        </w:rPr>
        <w:t xml:space="preserve">ways </w:t>
      </w:r>
      <w:r w:rsidR="00F4735C">
        <w:rPr>
          <w:rFonts w:asciiTheme="minorBidi" w:hAnsiTheme="minorBidi"/>
          <w:sz w:val="24"/>
          <w:szCs w:val="24"/>
        </w:rPr>
        <w:t xml:space="preserve">of the </w:t>
      </w:r>
      <w:r w:rsidR="00571556" w:rsidRPr="00366120">
        <w:rPr>
          <w:rFonts w:asciiTheme="minorBidi" w:hAnsiTheme="minorBidi"/>
          <w:i/>
          <w:iCs/>
          <w:sz w:val="24"/>
          <w:szCs w:val="24"/>
        </w:rPr>
        <w:t>Avot</w:t>
      </w:r>
      <w:r w:rsidR="00571556" w:rsidRPr="00117CB6">
        <w:rPr>
          <w:rFonts w:asciiTheme="minorBidi" w:hAnsiTheme="minorBidi"/>
          <w:sz w:val="24"/>
          <w:szCs w:val="24"/>
        </w:rPr>
        <w:t>.</w:t>
      </w:r>
      <w:r w:rsidR="000F7F01">
        <w:rPr>
          <w:rStyle w:val="FootnoteReference"/>
          <w:rFonts w:asciiTheme="minorBidi" w:hAnsiTheme="minorBidi"/>
          <w:sz w:val="24"/>
          <w:szCs w:val="24"/>
        </w:rPr>
        <w:footnoteReference w:id="16"/>
      </w:r>
    </w:p>
    <w:p w14:paraId="052BDCDB" w14:textId="7EC4681D" w:rsidR="00537013" w:rsidRDefault="00537013" w:rsidP="0076084D">
      <w:pPr>
        <w:spacing w:after="0" w:line="240" w:lineRule="auto"/>
        <w:jc w:val="both"/>
        <w:rPr>
          <w:rFonts w:asciiTheme="minorBidi" w:hAnsiTheme="minorBidi"/>
          <w:sz w:val="24"/>
          <w:szCs w:val="24"/>
        </w:rPr>
      </w:pPr>
    </w:p>
    <w:p w14:paraId="4FDB2755" w14:textId="6EB50E33" w:rsidR="00537013" w:rsidRPr="00AA3535" w:rsidRDefault="00537013" w:rsidP="0076084D">
      <w:pPr>
        <w:spacing w:after="0" w:line="240" w:lineRule="auto"/>
        <w:jc w:val="both"/>
        <w:rPr>
          <w:rFonts w:asciiTheme="minorBidi" w:hAnsiTheme="minorBidi"/>
          <w:sz w:val="24"/>
          <w:szCs w:val="24"/>
          <w:rtl/>
        </w:rPr>
      </w:pPr>
      <w:r>
        <w:rPr>
          <w:rFonts w:asciiTheme="minorBidi" w:hAnsiTheme="minorBidi"/>
          <w:sz w:val="24"/>
          <w:szCs w:val="24"/>
        </w:rPr>
        <w:t xml:space="preserve">But that doesn’t mean that </w:t>
      </w:r>
      <w:r w:rsidR="00323AC3">
        <w:rPr>
          <w:rFonts w:asciiTheme="minorBidi" w:hAnsiTheme="minorBidi"/>
          <w:sz w:val="24"/>
          <w:szCs w:val="24"/>
        </w:rPr>
        <w:t>whether one p</w:t>
      </w:r>
      <w:r>
        <w:rPr>
          <w:rFonts w:asciiTheme="minorBidi" w:hAnsiTheme="minorBidi"/>
          <w:sz w:val="24"/>
          <w:szCs w:val="24"/>
        </w:rPr>
        <w:t>ray</w:t>
      </w:r>
      <w:r w:rsidR="00323AC3">
        <w:rPr>
          <w:rFonts w:asciiTheme="minorBidi" w:hAnsiTheme="minorBidi"/>
          <w:sz w:val="24"/>
          <w:szCs w:val="24"/>
        </w:rPr>
        <w:t>s</w:t>
      </w:r>
      <w:r>
        <w:rPr>
          <w:rFonts w:asciiTheme="minorBidi" w:hAnsiTheme="minorBidi"/>
          <w:sz w:val="24"/>
          <w:szCs w:val="24"/>
        </w:rPr>
        <w:t xml:space="preserve"> </w:t>
      </w:r>
      <w:r w:rsidRPr="007E684C">
        <w:rPr>
          <w:rFonts w:asciiTheme="minorBidi" w:hAnsiTheme="minorBidi"/>
          <w:i/>
          <w:iCs/>
          <w:sz w:val="24"/>
          <w:szCs w:val="24"/>
        </w:rPr>
        <w:t>arvit</w:t>
      </w:r>
      <w:r>
        <w:rPr>
          <w:rFonts w:asciiTheme="minorBidi" w:hAnsiTheme="minorBidi"/>
          <w:sz w:val="24"/>
          <w:szCs w:val="24"/>
        </w:rPr>
        <w:t xml:space="preserve"> </w:t>
      </w:r>
      <w:r w:rsidR="00323AC3">
        <w:rPr>
          <w:rFonts w:asciiTheme="minorBidi" w:hAnsiTheme="minorBidi"/>
          <w:sz w:val="24"/>
          <w:szCs w:val="24"/>
        </w:rPr>
        <w:t xml:space="preserve">or not </w:t>
      </w:r>
      <w:r>
        <w:rPr>
          <w:rFonts w:asciiTheme="minorBidi" w:hAnsiTheme="minorBidi"/>
          <w:sz w:val="24"/>
          <w:szCs w:val="24"/>
        </w:rPr>
        <w:t xml:space="preserve">is arbitrary! Through the prism of law, </w:t>
      </w:r>
      <w:r w:rsidR="00323AC3" w:rsidRPr="00AA3535">
        <w:rPr>
          <w:rFonts w:asciiTheme="minorBidi" w:hAnsiTheme="minorBidi"/>
          <w:i/>
          <w:iCs/>
          <w:sz w:val="24"/>
          <w:szCs w:val="24"/>
        </w:rPr>
        <w:t>arvit</w:t>
      </w:r>
      <w:r>
        <w:rPr>
          <w:rFonts w:asciiTheme="minorBidi" w:hAnsiTheme="minorBidi"/>
          <w:sz w:val="24"/>
          <w:szCs w:val="24"/>
        </w:rPr>
        <w:t xml:space="preserve"> may indeed be classified as </w:t>
      </w:r>
      <w:r>
        <w:rPr>
          <w:rFonts w:asciiTheme="minorBidi" w:hAnsiTheme="minorBidi"/>
          <w:i/>
          <w:iCs/>
          <w:sz w:val="24"/>
          <w:szCs w:val="24"/>
        </w:rPr>
        <w:t>reshut</w:t>
      </w:r>
      <w:r>
        <w:rPr>
          <w:rFonts w:asciiTheme="minorBidi" w:hAnsiTheme="minorBidi"/>
          <w:sz w:val="24"/>
          <w:szCs w:val="24"/>
        </w:rPr>
        <w:t xml:space="preserve">, but as a </w:t>
      </w:r>
      <w:r w:rsidR="00AE0F0B">
        <w:rPr>
          <w:rFonts w:asciiTheme="minorBidi" w:hAnsiTheme="minorBidi"/>
          <w:sz w:val="24"/>
          <w:szCs w:val="24"/>
        </w:rPr>
        <w:t>reflection</w:t>
      </w:r>
      <w:r>
        <w:rPr>
          <w:rFonts w:asciiTheme="minorBidi" w:hAnsiTheme="minorBidi"/>
          <w:sz w:val="24"/>
          <w:szCs w:val="24"/>
        </w:rPr>
        <w:t xml:space="preserve"> of </w:t>
      </w:r>
      <w:r w:rsidRPr="00AA3535">
        <w:rPr>
          <w:rFonts w:asciiTheme="minorBidi" w:hAnsiTheme="minorBidi"/>
          <w:i/>
          <w:iCs/>
          <w:sz w:val="24"/>
          <w:szCs w:val="24"/>
        </w:rPr>
        <w:t>Avot</w:t>
      </w:r>
      <w:r>
        <w:rPr>
          <w:rFonts w:asciiTheme="minorBidi" w:hAnsiTheme="minorBidi"/>
          <w:sz w:val="24"/>
          <w:szCs w:val="24"/>
        </w:rPr>
        <w:t xml:space="preserve">-inspired spirituality, </w:t>
      </w:r>
      <w:r w:rsidR="00323AC3">
        <w:rPr>
          <w:rFonts w:asciiTheme="minorBidi" w:hAnsiTheme="minorBidi"/>
          <w:sz w:val="24"/>
          <w:szCs w:val="24"/>
        </w:rPr>
        <w:t>it is a time-honored practice that cannot easily be dismissed. As</w:t>
      </w:r>
      <w:r w:rsidR="00AE0F0B">
        <w:rPr>
          <w:rFonts w:asciiTheme="minorBidi" w:hAnsiTheme="minorBidi"/>
          <w:sz w:val="24"/>
          <w:szCs w:val="24"/>
        </w:rPr>
        <w:t xml:space="preserve"> an expression of a value, </w:t>
      </w:r>
      <w:r w:rsidR="00AE0F0B" w:rsidRPr="00AA3535">
        <w:rPr>
          <w:rFonts w:asciiTheme="minorBidi" w:hAnsiTheme="minorBidi"/>
          <w:i/>
          <w:iCs/>
          <w:sz w:val="24"/>
          <w:szCs w:val="24"/>
        </w:rPr>
        <w:t>arvit</w:t>
      </w:r>
      <w:r w:rsidR="00AE0F0B">
        <w:rPr>
          <w:rFonts w:asciiTheme="minorBidi" w:hAnsiTheme="minorBidi"/>
          <w:sz w:val="24"/>
          <w:szCs w:val="24"/>
        </w:rPr>
        <w:t xml:space="preserve"> contains inherent flexibility that gives </w:t>
      </w:r>
      <w:r w:rsidR="0005633A">
        <w:rPr>
          <w:rFonts w:asciiTheme="minorBidi" w:hAnsiTheme="minorBidi"/>
          <w:sz w:val="24"/>
          <w:szCs w:val="24"/>
        </w:rPr>
        <w:t>way</w:t>
      </w:r>
      <w:r w:rsidR="00AE0F0B">
        <w:rPr>
          <w:rFonts w:asciiTheme="minorBidi" w:hAnsiTheme="minorBidi"/>
          <w:sz w:val="24"/>
          <w:szCs w:val="24"/>
        </w:rPr>
        <w:t xml:space="preserve"> </w:t>
      </w:r>
      <w:r w:rsidR="00990DB0">
        <w:rPr>
          <w:rFonts w:asciiTheme="minorBidi" w:hAnsiTheme="minorBidi"/>
          <w:sz w:val="24"/>
          <w:szCs w:val="24"/>
        </w:rPr>
        <w:t xml:space="preserve">before </w:t>
      </w:r>
      <w:r w:rsidR="00AE0F0B">
        <w:rPr>
          <w:rFonts w:asciiTheme="minorBidi" w:hAnsiTheme="minorBidi"/>
          <w:sz w:val="24"/>
          <w:szCs w:val="24"/>
        </w:rPr>
        <w:t xml:space="preserve">other competing factors. But in a vacuum – “Know, as our forefather </w:t>
      </w:r>
      <w:r w:rsidR="00EC3C0C">
        <w:rPr>
          <w:rFonts w:asciiTheme="minorBidi" w:hAnsiTheme="minorBidi"/>
          <w:sz w:val="24"/>
          <w:szCs w:val="24"/>
        </w:rPr>
        <w:t>Yaakov</w:t>
      </w:r>
      <w:r w:rsidR="00AE0F0B">
        <w:rPr>
          <w:rFonts w:asciiTheme="minorBidi" w:hAnsiTheme="minorBidi"/>
          <w:sz w:val="24"/>
          <w:szCs w:val="24"/>
        </w:rPr>
        <w:t xml:space="preserve"> established it, he did not establish it for naught!” </w:t>
      </w:r>
    </w:p>
    <w:p w14:paraId="07699AF3" w14:textId="1FE26C94" w:rsidR="00571556" w:rsidRDefault="00571556" w:rsidP="0076084D">
      <w:pPr>
        <w:spacing w:after="0" w:line="240" w:lineRule="auto"/>
        <w:jc w:val="both"/>
        <w:rPr>
          <w:rFonts w:asciiTheme="minorBidi" w:hAnsiTheme="minorBidi"/>
          <w:sz w:val="24"/>
          <w:szCs w:val="24"/>
          <w:rtl/>
        </w:rPr>
      </w:pPr>
    </w:p>
    <w:p w14:paraId="5664EB93" w14:textId="3CD93E74" w:rsidR="00F94263" w:rsidRPr="00F94263" w:rsidRDefault="00F94263" w:rsidP="0076084D">
      <w:pPr>
        <w:spacing w:after="0" w:line="240" w:lineRule="auto"/>
        <w:jc w:val="both"/>
        <w:rPr>
          <w:rFonts w:asciiTheme="minorBidi" w:hAnsiTheme="minorBidi"/>
          <w:b/>
          <w:bCs/>
          <w:sz w:val="24"/>
          <w:szCs w:val="24"/>
        </w:rPr>
      </w:pPr>
      <w:r w:rsidRPr="009939A2">
        <w:rPr>
          <w:rFonts w:asciiTheme="minorBidi" w:hAnsiTheme="minorBidi"/>
          <w:b/>
          <w:bCs/>
          <w:i/>
          <w:iCs/>
          <w:sz w:val="24"/>
          <w:szCs w:val="24"/>
        </w:rPr>
        <w:t>Avot</w:t>
      </w:r>
      <w:r w:rsidRPr="009939A2">
        <w:rPr>
          <w:rFonts w:asciiTheme="minorBidi" w:hAnsiTheme="minorBidi"/>
          <w:b/>
          <w:bCs/>
          <w:sz w:val="24"/>
          <w:szCs w:val="24"/>
        </w:rPr>
        <w:t xml:space="preserve"> in the </w:t>
      </w:r>
      <w:r w:rsidRPr="009939A2">
        <w:rPr>
          <w:rFonts w:asciiTheme="minorBidi" w:hAnsiTheme="minorBidi"/>
          <w:b/>
          <w:bCs/>
          <w:i/>
          <w:iCs/>
          <w:sz w:val="24"/>
          <w:szCs w:val="24"/>
        </w:rPr>
        <w:t>Acharonim</w:t>
      </w:r>
    </w:p>
    <w:p w14:paraId="5333560B" w14:textId="77777777" w:rsidR="00F94263" w:rsidRDefault="00F94263" w:rsidP="0076084D">
      <w:pPr>
        <w:spacing w:after="0" w:line="240" w:lineRule="auto"/>
        <w:jc w:val="both"/>
        <w:rPr>
          <w:rFonts w:asciiTheme="minorBidi" w:hAnsiTheme="minorBidi"/>
          <w:sz w:val="24"/>
          <w:szCs w:val="24"/>
        </w:rPr>
      </w:pPr>
    </w:p>
    <w:p w14:paraId="4C6C28EE" w14:textId="18B0634A" w:rsidR="00F73A57" w:rsidRDefault="009B7620" w:rsidP="0076084D">
      <w:pPr>
        <w:spacing w:after="0" w:line="240" w:lineRule="auto"/>
        <w:jc w:val="both"/>
        <w:rPr>
          <w:rFonts w:asciiTheme="minorBidi" w:hAnsiTheme="minorBidi"/>
          <w:sz w:val="24"/>
          <w:szCs w:val="24"/>
          <w:rtl/>
        </w:rPr>
      </w:pPr>
      <w:r>
        <w:rPr>
          <w:rFonts w:asciiTheme="minorBidi" w:hAnsiTheme="minorBidi"/>
          <w:sz w:val="24"/>
          <w:szCs w:val="24"/>
        </w:rPr>
        <w:t xml:space="preserve">The </w:t>
      </w:r>
      <w:r w:rsidR="00EB1B1F" w:rsidRPr="00AC4C73">
        <w:rPr>
          <w:rFonts w:asciiTheme="minorBidi" w:hAnsiTheme="minorBidi"/>
          <w:i/>
          <w:iCs/>
          <w:sz w:val="24"/>
          <w:szCs w:val="24"/>
        </w:rPr>
        <w:t>Avot</w:t>
      </w:r>
      <w:r w:rsidR="00EB1B1F">
        <w:rPr>
          <w:rFonts w:asciiTheme="minorBidi" w:hAnsiTheme="minorBidi"/>
          <w:sz w:val="24"/>
          <w:szCs w:val="24"/>
        </w:rPr>
        <w:t xml:space="preserve">’s </w:t>
      </w:r>
      <w:r w:rsidR="00460609">
        <w:rPr>
          <w:rFonts w:asciiTheme="minorBidi" w:hAnsiTheme="minorBidi"/>
          <w:sz w:val="24"/>
          <w:szCs w:val="24"/>
        </w:rPr>
        <w:t xml:space="preserve">precedent </w:t>
      </w:r>
      <w:r w:rsidR="00AD0FF5">
        <w:rPr>
          <w:rFonts w:asciiTheme="minorBidi" w:hAnsiTheme="minorBidi"/>
          <w:sz w:val="24"/>
          <w:szCs w:val="24"/>
        </w:rPr>
        <w:t xml:space="preserve">regarding </w:t>
      </w:r>
      <w:r w:rsidR="009939A2">
        <w:rPr>
          <w:rFonts w:asciiTheme="minorBidi" w:hAnsiTheme="minorBidi"/>
          <w:sz w:val="24"/>
          <w:szCs w:val="24"/>
        </w:rPr>
        <w:t xml:space="preserve">daily </w:t>
      </w:r>
      <w:r w:rsidR="00AD0FF5">
        <w:rPr>
          <w:rFonts w:asciiTheme="minorBidi" w:hAnsiTheme="minorBidi"/>
          <w:sz w:val="24"/>
          <w:szCs w:val="24"/>
        </w:rPr>
        <w:t xml:space="preserve">prayer </w:t>
      </w:r>
      <w:r>
        <w:rPr>
          <w:rFonts w:asciiTheme="minorBidi" w:hAnsiTheme="minorBidi"/>
          <w:sz w:val="24"/>
          <w:szCs w:val="24"/>
        </w:rPr>
        <w:t xml:space="preserve">also appears in later </w:t>
      </w:r>
      <w:r w:rsidR="00AD0FF5">
        <w:rPr>
          <w:rFonts w:asciiTheme="minorBidi" w:hAnsiTheme="minorBidi"/>
          <w:sz w:val="24"/>
          <w:szCs w:val="24"/>
        </w:rPr>
        <w:t xml:space="preserve">Rabbinic </w:t>
      </w:r>
      <w:r>
        <w:rPr>
          <w:rFonts w:asciiTheme="minorBidi" w:hAnsiTheme="minorBidi"/>
          <w:sz w:val="24"/>
          <w:szCs w:val="24"/>
        </w:rPr>
        <w:t xml:space="preserve">literature in order </w:t>
      </w:r>
      <w:r w:rsidR="00460609">
        <w:rPr>
          <w:rFonts w:asciiTheme="minorBidi" w:hAnsiTheme="minorBidi"/>
          <w:sz w:val="24"/>
          <w:szCs w:val="24"/>
        </w:rPr>
        <w:t xml:space="preserve">to explain flexibility in </w:t>
      </w:r>
      <w:r w:rsidR="009939A2">
        <w:rPr>
          <w:rFonts w:asciiTheme="minorBidi" w:hAnsiTheme="minorBidi"/>
          <w:sz w:val="24"/>
          <w:szCs w:val="24"/>
        </w:rPr>
        <w:t>the</w:t>
      </w:r>
      <w:r w:rsidR="00460609">
        <w:rPr>
          <w:rFonts w:asciiTheme="minorBidi" w:hAnsiTheme="minorBidi"/>
          <w:sz w:val="24"/>
          <w:szCs w:val="24"/>
        </w:rPr>
        <w:t xml:space="preserve"> timing</w:t>
      </w:r>
      <w:r w:rsidR="009939A2">
        <w:rPr>
          <w:rFonts w:asciiTheme="minorBidi" w:hAnsiTheme="minorBidi"/>
          <w:sz w:val="24"/>
          <w:szCs w:val="24"/>
        </w:rPr>
        <w:t xml:space="preserve"> of prayer</w:t>
      </w:r>
      <w:r>
        <w:rPr>
          <w:rFonts w:asciiTheme="minorBidi" w:hAnsiTheme="minorBidi"/>
          <w:sz w:val="24"/>
          <w:szCs w:val="24"/>
        </w:rPr>
        <w:t xml:space="preserve">. </w:t>
      </w:r>
      <w:r w:rsidR="00460609">
        <w:rPr>
          <w:rFonts w:asciiTheme="minorBidi" w:hAnsiTheme="minorBidi"/>
          <w:sz w:val="24"/>
          <w:szCs w:val="24"/>
        </w:rPr>
        <w:t xml:space="preserve">First, </w:t>
      </w:r>
      <w:r w:rsidR="00A4318C">
        <w:rPr>
          <w:rFonts w:asciiTheme="minorBidi" w:hAnsiTheme="minorBidi" w:hint="cs"/>
          <w:sz w:val="24"/>
          <w:szCs w:val="24"/>
        </w:rPr>
        <w:t>R</w:t>
      </w:r>
      <w:r w:rsidR="00A4318C">
        <w:rPr>
          <w:rFonts w:asciiTheme="minorBidi" w:hAnsiTheme="minorBidi"/>
          <w:sz w:val="24"/>
          <w:szCs w:val="24"/>
        </w:rPr>
        <w:t>. Shlomo of Chel</w:t>
      </w:r>
      <w:r w:rsidR="002E198D">
        <w:rPr>
          <w:rFonts w:asciiTheme="minorBidi" w:hAnsiTheme="minorBidi"/>
          <w:sz w:val="24"/>
          <w:szCs w:val="24"/>
        </w:rPr>
        <w:t>m (1716</w:t>
      </w:r>
      <w:r w:rsidR="001649AD">
        <w:rPr>
          <w:rFonts w:asciiTheme="minorBidi" w:hAnsiTheme="minorBidi"/>
          <w:sz w:val="24"/>
          <w:szCs w:val="24"/>
        </w:rPr>
        <w:t xml:space="preserve">-1781) </w:t>
      </w:r>
      <w:r w:rsidR="00460609">
        <w:rPr>
          <w:rFonts w:asciiTheme="minorBidi" w:hAnsiTheme="minorBidi"/>
          <w:sz w:val="24"/>
          <w:szCs w:val="24"/>
        </w:rPr>
        <w:t xml:space="preserve">addresses </w:t>
      </w:r>
      <w:r w:rsidR="00447CFD">
        <w:rPr>
          <w:rFonts w:asciiTheme="minorBidi" w:hAnsiTheme="minorBidi"/>
          <w:sz w:val="24"/>
          <w:szCs w:val="24"/>
        </w:rPr>
        <w:t xml:space="preserve">the latest time that one may recite </w:t>
      </w:r>
      <w:r w:rsidR="00447CFD" w:rsidRPr="00AA3535">
        <w:rPr>
          <w:rFonts w:asciiTheme="minorBidi" w:hAnsiTheme="minorBidi"/>
          <w:i/>
          <w:iCs/>
          <w:sz w:val="24"/>
          <w:szCs w:val="24"/>
        </w:rPr>
        <w:t>shacharit</w:t>
      </w:r>
      <w:r w:rsidR="00447CFD">
        <w:rPr>
          <w:rFonts w:asciiTheme="minorBidi" w:hAnsiTheme="minorBidi"/>
          <w:sz w:val="24"/>
          <w:szCs w:val="24"/>
        </w:rPr>
        <w:t xml:space="preserve">. </w:t>
      </w:r>
      <w:r w:rsidR="00737F7C">
        <w:rPr>
          <w:rFonts w:asciiTheme="minorBidi" w:hAnsiTheme="minorBidi"/>
          <w:sz w:val="24"/>
          <w:szCs w:val="24"/>
        </w:rPr>
        <w:t xml:space="preserve">Though </w:t>
      </w:r>
      <w:r w:rsidR="00075DF6">
        <w:rPr>
          <w:rFonts w:asciiTheme="minorBidi" w:hAnsiTheme="minorBidi"/>
          <w:sz w:val="24"/>
          <w:szCs w:val="24"/>
        </w:rPr>
        <w:t>t</w:t>
      </w:r>
      <w:r w:rsidR="00C94EBB">
        <w:rPr>
          <w:rFonts w:asciiTheme="minorBidi" w:hAnsiTheme="minorBidi"/>
          <w:sz w:val="24"/>
          <w:szCs w:val="24"/>
        </w:rPr>
        <w:t>he</w:t>
      </w:r>
      <w:r w:rsidR="00737F7C">
        <w:rPr>
          <w:rFonts w:asciiTheme="minorBidi" w:hAnsiTheme="minorBidi"/>
          <w:sz w:val="24"/>
          <w:szCs w:val="24"/>
        </w:rPr>
        <w:t xml:space="preserve"> </w:t>
      </w:r>
      <w:r w:rsidR="00075DF6">
        <w:rPr>
          <w:rFonts w:asciiTheme="minorBidi" w:hAnsiTheme="minorBidi"/>
          <w:sz w:val="24"/>
          <w:szCs w:val="24"/>
        </w:rPr>
        <w:t xml:space="preserve">Rambam </w:t>
      </w:r>
      <w:r w:rsidR="00737F7C">
        <w:rPr>
          <w:rFonts w:asciiTheme="minorBidi" w:hAnsiTheme="minorBidi"/>
          <w:sz w:val="24"/>
          <w:szCs w:val="24"/>
        </w:rPr>
        <w:t>rule</w:t>
      </w:r>
      <w:r w:rsidR="00C94EBB">
        <w:rPr>
          <w:rFonts w:asciiTheme="minorBidi" w:hAnsiTheme="minorBidi"/>
          <w:sz w:val="24"/>
          <w:szCs w:val="24"/>
        </w:rPr>
        <w:t>s</w:t>
      </w:r>
      <w:r w:rsidR="00737F7C">
        <w:rPr>
          <w:rFonts w:asciiTheme="minorBidi" w:hAnsiTheme="minorBidi"/>
          <w:sz w:val="24"/>
          <w:szCs w:val="24"/>
        </w:rPr>
        <w:t xml:space="preserve"> like R. Yehuda, who states that </w:t>
      </w:r>
      <w:r w:rsidR="00737F7C" w:rsidRPr="00AA3535">
        <w:rPr>
          <w:rFonts w:asciiTheme="minorBidi" w:hAnsiTheme="minorBidi"/>
          <w:i/>
          <w:iCs/>
          <w:sz w:val="24"/>
          <w:szCs w:val="24"/>
        </w:rPr>
        <w:t>shacharit</w:t>
      </w:r>
      <w:r w:rsidR="00737F7C">
        <w:rPr>
          <w:rFonts w:asciiTheme="minorBidi" w:hAnsiTheme="minorBidi"/>
          <w:sz w:val="24"/>
          <w:szCs w:val="24"/>
        </w:rPr>
        <w:t xml:space="preserve"> </w:t>
      </w:r>
      <w:r w:rsidR="002E422E">
        <w:rPr>
          <w:rFonts w:asciiTheme="minorBidi" w:hAnsiTheme="minorBidi"/>
          <w:sz w:val="24"/>
          <w:szCs w:val="24"/>
        </w:rPr>
        <w:t xml:space="preserve">ought to </w:t>
      </w:r>
      <w:r w:rsidR="00737F7C">
        <w:rPr>
          <w:rFonts w:asciiTheme="minorBidi" w:hAnsiTheme="minorBidi"/>
          <w:sz w:val="24"/>
          <w:szCs w:val="24"/>
        </w:rPr>
        <w:t xml:space="preserve">be recited </w:t>
      </w:r>
      <w:r w:rsidR="00B57440">
        <w:rPr>
          <w:rFonts w:asciiTheme="minorBidi" w:hAnsiTheme="minorBidi"/>
          <w:sz w:val="24"/>
          <w:szCs w:val="24"/>
        </w:rPr>
        <w:t>during</w:t>
      </w:r>
      <w:r w:rsidR="00483631">
        <w:rPr>
          <w:rFonts w:asciiTheme="minorBidi" w:hAnsiTheme="minorBidi"/>
          <w:sz w:val="24"/>
          <w:szCs w:val="24"/>
        </w:rPr>
        <w:t xml:space="preserve"> the first four hours of the day (</w:t>
      </w:r>
      <w:r w:rsidR="009975B4">
        <w:rPr>
          <w:rFonts w:asciiTheme="minorBidi" w:hAnsiTheme="minorBidi"/>
          <w:sz w:val="24"/>
          <w:szCs w:val="24"/>
        </w:rPr>
        <w:t xml:space="preserve">which is </w:t>
      </w:r>
      <w:r w:rsidR="00E807E6">
        <w:rPr>
          <w:rFonts w:asciiTheme="minorBidi" w:hAnsiTheme="minorBidi"/>
          <w:sz w:val="24"/>
          <w:szCs w:val="24"/>
        </w:rPr>
        <w:t>when</w:t>
      </w:r>
      <w:r w:rsidR="00483631">
        <w:rPr>
          <w:rFonts w:asciiTheme="minorBidi" w:hAnsiTheme="minorBidi"/>
          <w:sz w:val="24"/>
          <w:szCs w:val="24"/>
        </w:rPr>
        <w:t xml:space="preserve"> the morning sacrifice was offered</w:t>
      </w:r>
      <w:r w:rsidR="00075DF6">
        <w:rPr>
          <w:rFonts w:asciiTheme="minorBidi" w:hAnsiTheme="minorBidi"/>
          <w:sz w:val="24"/>
          <w:szCs w:val="24"/>
        </w:rPr>
        <w:t xml:space="preserve">; see </w:t>
      </w:r>
      <w:r w:rsidR="00075DF6" w:rsidRPr="00D42E62">
        <w:rPr>
          <w:rFonts w:asciiTheme="minorBidi" w:hAnsiTheme="minorBidi"/>
          <w:i/>
          <w:iCs/>
          <w:sz w:val="24"/>
          <w:szCs w:val="24"/>
        </w:rPr>
        <w:t>Berakhot</w:t>
      </w:r>
      <w:r w:rsidR="00075DF6">
        <w:rPr>
          <w:rFonts w:asciiTheme="minorBidi" w:hAnsiTheme="minorBidi"/>
          <w:sz w:val="24"/>
          <w:szCs w:val="24"/>
        </w:rPr>
        <w:t xml:space="preserve"> </w:t>
      </w:r>
      <w:r w:rsidR="00075DF6" w:rsidRPr="00AA3535">
        <w:rPr>
          <w:rFonts w:asciiTheme="minorBidi" w:hAnsiTheme="minorBidi"/>
          <w:sz w:val="24"/>
          <w:szCs w:val="24"/>
        </w:rPr>
        <w:t>26b-</w:t>
      </w:r>
      <w:r w:rsidR="003271E5">
        <w:rPr>
          <w:rFonts w:asciiTheme="minorBidi" w:hAnsiTheme="minorBidi"/>
          <w:sz w:val="24"/>
          <w:szCs w:val="24"/>
        </w:rPr>
        <w:t>27a</w:t>
      </w:r>
      <w:r w:rsidR="0063466A">
        <w:rPr>
          <w:rFonts w:asciiTheme="minorBidi" w:hAnsiTheme="minorBidi"/>
          <w:sz w:val="24"/>
          <w:szCs w:val="24"/>
        </w:rPr>
        <w:t xml:space="preserve">), </w:t>
      </w:r>
      <w:r w:rsidR="000178B7">
        <w:rPr>
          <w:rFonts w:asciiTheme="minorBidi" w:hAnsiTheme="minorBidi"/>
          <w:sz w:val="24"/>
          <w:szCs w:val="24"/>
        </w:rPr>
        <w:t>t</w:t>
      </w:r>
      <w:r w:rsidR="00B65197">
        <w:rPr>
          <w:rFonts w:asciiTheme="minorBidi" w:hAnsiTheme="minorBidi"/>
          <w:sz w:val="24"/>
          <w:szCs w:val="24"/>
        </w:rPr>
        <w:t xml:space="preserve">he </w:t>
      </w:r>
      <w:r w:rsidR="000178B7">
        <w:rPr>
          <w:rFonts w:asciiTheme="minorBidi" w:hAnsiTheme="minorBidi"/>
          <w:sz w:val="24"/>
          <w:szCs w:val="24"/>
        </w:rPr>
        <w:t xml:space="preserve">Rambam </w:t>
      </w:r>
      <w:r w:rsidR="00041732">
        <w:rPr>
          <w:rFonts w:asciiTheme="minorBidi" w:hAnsiTheme="minorBidi"/>
          <w:sz w:val="24"/>
          <w:szCs w:val="24"/>
        </w:rPr>
        <w:t xml:space="preserve">adds </w:t>
      </w:r>
      <w:r w:rsidR="0063466A">
        <w:rPr>
          <w:rFonts w:asciiTheme="minorBidi" w:hAnsiTheme="minorBidi"/>
          <w:sz w:val="24"/>
          <w:szCs w:val="24"/>
        </w:rPr>
        <w:t xml:space="preserve">that </w:t>
      </w:r>
      <w:r w:rsidR="00336B9F" w:rsidRPr="00AA3535">
        <w:rPr>
          <w:rFonts w:asciiTheme="minorBidi" w:hAnsiTheme="minorBidi"/>
          <w:i/>
          <w:iCs/>
          <w:sz w:val="24"/>
          <w:szCs w:val="24"/>
        </w:rPr>
        <w:t>shacharit</w:t>
      </w:r>
      <w:r w:rsidR="00336B9F">
        <w:rPr>
          <w:rFonts w:asciiTheme="minorBidi" w:hAnsiTheme="minorBidi"/>
          <w:sz w:val="24"/>
          <w:szCs w:val="24"/>
        </w:rPr>
        <w:t xml:space="preserve"> may nevertheless be recited until midday</w:t>
      </w:r>
      <w:r w:rsidR="00114813">
        <w:rPr>
          <w:rFonts w:asciiTheme="minorBidi" w:hAnsiTheme="minorBidi"/>
          <w:sz w:val="24"/>
          <w:szCs w:val="24"/>
        </w:rPr>
        <w:t>.</w:t>
      </w:r>
      <w:r w:rsidR="00336B9F">
        <w:rPr>
          <w:rFonts w:asciiTheme="minorBidi" w:hAnsiTheme="minorBidi"/>
          <w:sz w:val="24"/>
          <w:szCs w:val="24"/>
        </w:rPr>
        <w:t xml:space="preserve"> </w:t>
      </w:r>
      <w:r w:rsidR="00B65197">
        <w:rPr>
          <w:rFonts w:asciiTheme="minorBidi" w:hAnsiTheme="minorBidi"/>
          <w:sz w:val="24"/>
          <w:szCs w:val="24"/>
        </w:rPr>
        <w:t>The basis and nature of this expanded time</w:t>
      </w:r>
      <w:r w:rsidR="006F7E8F">
        <w:rPr>
          <w:rFonts w:asciiTheme="minorBidi" w:hAnsiTheme="minorBidi"/>
          <w:sz w:val="24"/>
          <w:szCs w:val="24"/>
        </w:rPr>
        <w:t xml:space="preserve"> </w:t>
      </w:r>
      <w:r w:rsidR="00B65197">
        <w:rPr>
          <w:rFonts w:asciiTheme="minorBidi" w:hAnsiTheme="minorBidi"/>
          <w:sz w:val="24"/>
          <w:szCs w:val="24"/>
        </w:rPr>
        <w:t xml:space="preserve">frame is unclear. </w:t>
      </w:r>
      <w:r w:rsidR="004D5E0E">
        <w:rPr>
          <w:rFonts w:asciiTheme="minorBidi" w:hAnsiTheme="minorBidi"/>
          <w:sz w:val="24"/>
          <w:szCs w:val="24"/>
        </w:rPr>
        <w:t>R. Shlomo suggests:</w:t>
      </w:r>
    </w:p>
    <w:p w14:paraId="6278CF7F" w14:textId="77777777" w:rsidR="00F73A57" w:rsidRDefault="00F73A57" w:rsidP="0076084D">
      <w:pPr>
        <w:spacing w:after="0" w:line="240" w:lineRule="auto"/>
        <w:jc w:val="both"/>
        <w:rPr>
          <w:rFonts w:asciiTheme="minorBidi" w:hAnsiTheme="minorBidi"/>
          <w:sz w:val="24"/>
          <w:szCs w:val="24"/>
          <w:rtl/>
        </w:rPr>
      </w:pPr>
    </w:p>
    <w:p w14:paraId="3F69E2A4" w14:textId="60A0D345" w:rsidR="00A35C8D" w:rsidRDefault="00993B98" w:rsidP="0076084D">
      <w:pPr>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The correct interpretation </w:t>
      </w:r>
      <w:r w:rsidR="009D7730">
        <w:rPr>
          <w:rFonts w:asciiTheme="minorBidi" w:hAnsiTheme="minorBidi"/>
          <w:sz w:val="24"/>
          <w:szCs w:val="24"/>
        </w:rPr>
        <w:t xml:space="preserve">is that the </w:t>
      </w:r>
      <w:r w:rsidR="009D7730" w:rsidRPr="004409B9">
        <w:rPr>
          <w:rFonts w:asciiTheme="minorBidi" w:hAnsiTheme="minorBidi"/>
          <w:i/>
          <w:iCs/>
          <w:sz w:val="24"/>
          <w:szCs w:val="24"/>
        </w:rPr>
        <w:t>Avot</w:t>
      </w:r>
      <w:r w:rsidR="009D7730">
        <w:rPr>
          <w:rFonts w:asciiTheme="minorBidi" w:hAnsiTheme="minorBidi"/>
          <w:sz w:val="24"/>
          <w:szCs w:val="24"/>
        </w:rPr>
        <w:t xml:space="preserve"> certainly established the prayers, </w:t>
      </w:r>
      <w:r w:rsidR="009D7730" w:rsidRPr="004409B9">
        <w:rPr>
          <w:rFonts w:asciiTheme="minorBidi" w:hAnsiTheme="minorBidi"/>
          <w:sz w:val="24"/>
          <w:szCs w:val="24"/>
        </w:rPr>
        <w:t xml:space="preserve">as our teacher [the Rambam] wrote </w:t>
      </w:r>
      <w:r w:rsidR="00BA24BB" w:rsidRPr="004409B9">
        <w:rPr>
          <w:rFonts w:asciiTheme="minorBidi" w:hAnsiTheme="minorBidi"/>
          <w:sz w:val="24"/>
          <w:szCs w:val="24"/>
        </w:rPr>
        <w:t xml:space="preserve">at the beginning of the ninth chapter of </w:t>
      </w:r>
      <w:r w:rsidR="00A0523C" w:rsidRPr="007C6D3F">
        <w:rPr>
          <w:rFonts w:asciiTheme="minorBidi" w:hAnsiTheme="minorBidi" w:cs="Arial"/>
          <w:i/>
          <w:iCs/>
          <w:sz w:val="24"/>
          <w:szCs w:val="24"/>
        </w:rPr>
        <w:t>Hilkhot Melakhim</w:t>
      </w:r>
      <w:r w:rsidR="00BA24BB">
        <w:rPr>
          <w:rFonts w:asciiTheme="minorBidi" w:hAnsiTheme="minorBidi"/>
          <w:sz w:val="24"/>
          <w:szCs w:val="24"/>
        </w:rPr>
        <w:t xml:space="preserve">, and the </w:t>
      </w:r>
      <w:r w:rsidR="008B6AFC">
        <w:rPr>
          <w:rFonts w:asciiTheme="minorBidi" w:hAnsiTheme="minorBidi"/>
          <w:sz w:val="24"/>
          <w:szCs w:val="24"/>
        </w:rPr>
        <w:t xml:space="preserve">heart of the </w:t>
      </w:r>
      <w:r w:rsidR="008B6AFC" w:rsidRPr="004409B9">
        <w:rPr>
          <w:rFonts w:asciiTheme="minorBidi" w:hAnsiTheme="minorBidi"/>
          <w:i/>
          <w:iCs/>
          <w:sz w:val="24"/>
          <w:szCs w:val="24"/>
        </w:rPr>
        <w:t>Avot</w:t>
      </w:r>
      <w:r w:rsidR="008B6AFC">
        <w:rPr>
          <w:rFonts w:asciiTheme="minorBidi" w:hAnsiTheme="minorBidi"/>
          <w:sz w:val="24"/>
          <w:szCs w:val="24"/>
        </w:rPr>
        <w:t xml:space="preserve">’s </w:t>
      </w:r>
      <w:r w:rsidR="0092151A">
        <w:rPr>
          <w:rFonts w:asciiTheme="minorBidi" w:hAnsiTheme="minorBidi"/>
          <w:sz w:val="24"/>
          <w:szCs w:val="24"/>
        </w:rPr>
        <w:t>institution was “evening, morning, and</w:t>
      </w:r>
      <w:r w:rsidR="00781167">
        <w:rPr>
          <w:rFonts w:asciiTheme="minorBidi" w:hAnsiTheme="minorBidi"/>
          <w:sz w:val="24"/>
          <w:szCs w:val="24"/>
        </w:rPr>
        <w:t xml:space="preserve"> afternoon” (</w:t>
      </w:r>
      <w:r w:rsidR="00781167" w:rsidRPr="008B0907">
        <w:rPr>
          <w:rFonts w:asciiTheme="minorBidi" w:hAnsiTheme="minorBidi"/>
          <w:i/>
          <w:iCs/>
          <w:sz w:val="24"/>
          <w:szCs w:val="24"/>
        </w:rPr>
        <w:t>Tehillim</w:t>
      </w:r>
      <w:r w:rsidR="00781167">
        <w:rPr>
          <w:rFonts w:asciiTheme="minorBidi" w:hAnsiTheme="minorBidi"/>
          <w:sz w:val="24"/>
          <w:szCs w:val="24"/>
        </w:rPr>
        <w:t xml:space="preserve"> </w:t>
      </w:r>
      <w:r w:rsidR="008B0907">
        <w:rPr>
          <w:rFonts w:asciiTheme="minorBidi" w:hAnsiTheme="minorBidi"/>
          <w:sz w:val="24"/>
          <w:szCs w:val="24"/>
        </w:rPr>
        <w:t>55:18</w:t>
      </w:r>
      <w:r w:rsidR="00781167">
        <w:rPr>
          <w:rFonts w:asciiTheme="minorBidi" w:hAnsiTheme="minorBidi"/>
          <w:sz w:val="24"/>
          <w:szCs w:val="24"/>
        </w:rPr>
        <w:t>)</w:t>
      </w:r>
      <w:r w:rsidR="00353690">
        <w:rPr>
          <w:rFonts w:asciiTheme="minorBidi" w:hAnsiTheme="minorBidi"/>
          <w:sz w:val="24"/>
          <w:szCs w:val="24"/>
        </w:rPr>
        <w:t>.</w:t>
      </w:r>
      <w:r w:rsidR="00781167">
        <w:rPr>
          <w:rFonts w:asciiTheme="minorBidi" w:hAnsiTheme="minorBidi"/>
          <w:sz w:val="24"/>
          <w:szCs w:val="24"/>
        </w:rPr>
        <w:t xml:space="preserve">… </w:t>
      </w:r>
      <w:r w:rsidR="00686441">
        <w:rPr>
          <w:rFonts w:asciiTheme="minorBidi" w:hAnsiTheme="minorBidi"/>
          <w:sz w:val="24"/>
          <w:szCs w:val="24"/>
        </w:rPr>
        <w:t>However, the Sages</w:t>
      </w:r>
      <w:r w:rsidR="00996B9C">
        <w:rPr>
          <w:rFonts w:asciiTheme="minorBidi" w:hAnsiTheme="minorBidi"/>
          <w:sz w:val="24"/>
          <w:szCs w:val="24"/>
        </w:rPr>
        <w:t xml:space="preserve"> linked</w:t>
      </w:r>
      <w:r w:rsidR="00DF766E">
        <w:rPr>
          <w:rFonts w:asciiTheme="minorBidi" w:hAnsiTheme="minorBidi"/>
          <w:sz w:val="24"/>
          <w:szCs w:val="24"/>
        </w:rPr>
        <w:t xml:space="preserve"> </w:t>
      </w:r>
      <w:r w:rsidR="002A2B41">
        <w:rPr>
          <w:rFonts w:asciiTheme="minorBidi" w:hAnsiTheme="minorBidi"/>
          <w:sz w:val="24"/>
          <w:szCs w:val="24"/>
        </w:rPr>
        <w:t xml:space="preserve">[the prayers] </w:t>
      </w:r>
      <w:r w:rsidR="00996B9C">
        <w:rPr>
          <w:rFonts w:asciiTheme="minorBidi" w:hAnsiTheme="minorBidi"/>
          <w:sz w:val="24"/>
          <w:szCs w:val="24"/>
        </w:rPr>
        <w:t>to</w:t>
      </w:r>
      <w:r w:rsidR="002A2B41">
        <w:rPr>
          <w:rFonts w:asciiTheme="minorBidi" w:hAnsiTheme="minorBidi"/>
          <w:sz w:val="24"/>
          <w:szCs w:val="24"/>
        </w:rPr>
        <w:t xml:space="preserve"> the sacrifices, as </w:t>
      </w:r>
      <w:r w:rsidR="002A2B41" w:rsidRPr="00A35C8D">
        <w:rPr>
          <w:rFonts w:asciiTheme="minorBidi" w:hAnsiTheme="minorBidi"/>
          <w:i/>
          <w:iCs/>
          <w:sz w:val="24"/>
          <w:szCs w:val="24"/>
        </w:rPr>
        <w:t>Berakhot</w:t>
      </w:r>
      <w:r w:rsidR="002A2B41">
        <w:rPr>
          <w:rFonts w:asciiTheme="minorBidi" w:hAnsiTheme="minorBidi"/>
          <w:sz w:val="24"/>
          <w:szCs w:val="24"/>
        </w:rPr>
        <w:t xml:space="preserve"> 26b concludes</w:t>
      </w:r>
      <w:r w:rsidR="00734FA8">
        <w:rPr>
          <w:rFonts w:asciiTheme="minorBidi" w:hAnsiTheme="minorBidi"/>
          <w:sz w:val="24"/>
          <w:szCs w:val="24"/>
        </w:rPr>
        <w:t>, and therefore we hold like R. Yehuda</w:t>
      </w:r>
      <w:r w:rsidR="00E807E6">
        <w:rPr>
          <w:rFonts w:asciiTheme="minorBidi" w:hAnsiTheme="minorBidi"/>
          <w:sz w:val="24"/>
          <w:szCs w:val="24"/>
        </w:rPr>
        <w:t xml:space="preserve"> – </w:t>
      </w:r>
      <w:r w:rsidR="0078284C">
        <w:rPr>
          <w:rFonts w:asciiTheme="minorBidi" w:hAnsiTheme="minorBidi"/>
          <w:sz w:val="24"/>
          <w:szCs w:val="24"/>
        </w:rPr>
        <w:t xml:space="preserve">until four hours. </w:t>
      </w:r>
    </w:p>
    <w:p w14:paraId="19C046F8" w14:textId="77777777" w:rsidR="00A35C8D" w:rsidRDefault="00A35C8D" w:rsidP="0076084D">
      <w:pPr>
        <w:spacing w:after="0" w:line="240" w:lineRule="auto"/>
        <w:ind w:left="720"/>
        <w:jc w:val="both"/>
        <w:rPr>
          <w:rFonts w:asciiTheme="minorBidi" w:hAnsiTheme="minorBidi"/>
          <w:sz w:val="24"/>
          <w:szCs w:val="24"/>
        </w:rPr>
      </w:pPr>
    </w:p>
    <w:p w14:paraId="47BC9C7A" w14:textId="630B49B2" w:rsidR="00993B98" w:rsidRDefault="00BA02A7" w:rsidP="0076084D">
      <w:pPr>
        <w:spacing w:after="0" w:line="240" w:lineRule="auto"/>
        <w:ind w:left="720"/>
        <w:jc w:val="both"/>
        <w:rPr>
          <w:rFonts w:asciiTheme="minorBidi" w:hAnsiTheme="minorBidi"/>
          <w:sz w:val="24"/>
          <w:szCs w:val="24"/>
        </w:rPr>
      </w:pPr>
      <w:r w:rsidRPr="00BA02A7">
        <w:rPr>
          <w:rFonts w:asciiTheme="minorBidi" w:hAnsiTheme="minorBidi" w:hint="cs"/>
          <w:i/>
          <w:iCs/>
          <w:sz w:val="24"/>
          <w:szCs w:val="24"/>
        </w:rPr>
        <w:t>E</w:t>
      </w:r>
      <w:r w:rsidRPr="00BA02A7">
        <w:rPr>
          <w:rFonts w:asciiTheme="minorBidi" w:hAnsiTheme="minorBidi"/>
          <w:i/>
          <w:iCs/>
          <w:sz w:val="24"/>
          <w:szCs w:val="24"/>
        </w:rPr>
        <w:t>x post facto</w:t>
      </w:r>
      <w:r w:rsidR="00065A8B" w:rsidRPr="00BA02A7">
        <w:rPr>
          <w:rFonts w:asciiTheme="minorBidi" w:hAnsiTheme="minorBidi"/>
          <w:sz w:val="24"/>
          <w:szCs w:val="24"/>
        </w:rPr>
        <w:t>,</w:t>
      </w:r>
      <w:r w:rsidR="00065A8B">
        <w:rPr>
          <w:rFonts w:asciiTheme="minorBidi" w:hAnsiTheme="minorBidi"/>
          <w:sz w:val="24"/>
          <w:szCs w:val="24"/>
        </w:rPr>
        <w:t xml:space="preserve"> one has not fulfilled the obligation </w:t>
      </w:r>
      <w:r w:rsidR="00203092">
        <w:rPr>
          <w:rFonts w:asciiTheme="minorBidi" w:hAnsiTheme="minorBidi"/>
          <w:sz w:val="24"/>
          <w:szCs w:val="24"/>
        </w:rPr>
        <w:t>of prayer in its appointed time</w:t>
      </w:r>
      <w:r w:rsidR="00E807E6">
        <w:rPr>
          <w:rFonts w:asciiTheme="minorBidi" w:hAnsiTheme="minorBidi"/>
          <w:sz w:val="24"/>
          <w:szCs w:val="24"/>
        </w:rPr>
        <w:t xml:space="preserve"> – </w:t>
      </w:r>
      <w:r w:rsidR="00203092">
        <w:rPr>
          <w:rFonts w:asciiTheme="minorBidi" w:hAnsiTheme="minorBidi"/>
          <w:sz w:val="24"/>
          <w:szCs w:val="24"/>
        </w:rPr>
        <w:t xml:space="preserve">that is, the time of the Sage’s </w:t>
      </w:r>
      <w:r w:rsidR="00FD4D12">
        <w:rPr>
          <w:rFonts w:asciiTheme="minorBidi" w:hAnsiTheme="minorBidi"/>
          <w:sz w:val="24"/>
          <w:szCs w:val="24"/>
        </w:rPr>
        <w:t>institution</w:t>
      </w:r>
      <w:r w:rsidR="00E807E6">
        <w:rPr>
          <w:rFonts w:asciiTheme="minorBidi" w:hAnsiTheme="minorBidi"/>
          <w:sz w:val="24"/>
          <w:szCs w:val="24"/>
        </w:rPr>
        <w:t xml:space="preserve"> – </w:t>
      </w:r>
      <w:r w:rsidR="00FD4D12">
        <w:rPr>
          <w:rFonts w:asciiTheme="minorBidi" w:hAnsiTheme="minorBidi"/>
          <w:sz w:val="24"/>
          <w:szCs w:val="24"/>
        </w:rPr>
        <w:t>after four hours</w:t>
      </w:r>
      <w:r w:rsidR="00885AD1">
        <w:rPr>
          <w:rFonts w:asciiTheme="minorBidi" w:hAnsiTheme="minorBidi"/>
          <w:sz w:val="24"/>
          <w:szCs w:val="24"/>
        </w:rPr>
        <w:t>; b</w:t>
      </w:r>
      <w:r w:rsidR="00E30FE3">
        <w:rPr>
          <w:rFonts w:asciiTheme="minorBidi" w:hAnsiTheme="minorBidi"/>
          <w:sz w:val="24"/>
          <w:szCs w:val="24"/>
        </w:rPr>
        <w:t xml:space="preserve">ut he </w:t>
      </w:r>
      <w:r w:rsidR="00BD3FE0">
        <w:rPr>
          <w:rFonts w:asciiTheme="minorBidi" w:hAnsiTheme="minorBidi"/>
          <w:sz w:val="24"/>
          <w:szCs w:val="24"/>
        </w:rPr>
        <w:t xml:space="preserve">has fulfilled the </w:t>
      </w:r>
      <w:r w:rsidR="004D14EB">
        <w:rPr>
          <w:rFonts w:asciiTheme="minorBidi" w:hAnsiTheme="minorBidi"/>
          <w:sz w:val="24"/>
          <w:szCs w:val="24"/>
        </w:rPr>
        <w:t xml:space="preserve">obligation of the </w:t>
      </w:r>
      <w:r w:rsidR="004D14EB" w:rsidRPr="004D14EB">
        <w:rPr>
          <w:rFonts w:asciiTheme="minorBidi" w:hAnsiTheme="minorBidi"/>
          <w:i/>
          <w:iCs/>
          <w:sz w:val="24"/>
          <w:szCs w:val="24"/>
        </w:rPr>
        <w:t>Avot</w:t>
      </w:r>
      <w:r w:rsidR="004D14EB">
        <w:rPr>
          <w:rFonts w:asciiTheme="minorBidi" w:hAnsiTheme="minorBidi"/>
          <w:sz w:val="24"/>
          <w:szCs w:val="24"/>
        </w:rPr>
        <w:t xml:space="preserve">’s </w:t>
      </w:r>
      <w:r w:rsidR="0023386C">
        <w:rPr>
          <w:rFonts w:asciiTheme="minorBidi" w:hAnsiTheme="minorBidi"/>
          <w:sz w:val="24"/>
          <w:szCs w:val="24"/>
        </w:rPr>
        <w:t>institution until midday</w:t>
      </w:r>
      <w:r w:rsidR="0052359C">
        <w:rPr>
          <w:rFonts w:asciiTheme="minorBidi" w:hAnsiTheme="minorBidi"/>
          <w:sz w:val="24"/>
          <w:szCs w:val="24"/>
        </w:rPr>
        <w:t>.</w:t>
      </w:r>
      <w:r w:rsidR="00741DFF">
        <w:rPr>
          <w:rFonts w:asciiTheme="minorBidi" w:hAnsiTheme="minorBidi"/>
          <w:sz w:val="24"/>
          <w:szCs w:val="24"/>
        </w:rPr>
        <w:t xml:space="preserve"> (</w:t>
      </w:r>
      <w:r w:rsidR="00741DFF" w:rsidRPr="00741DFF">
        <w:rPr>
          <w:rFonts w:asciiTheme="minorBidi" w:hAnsiTheme="minorBidi"/>
          <w:i/>
          <w:iCs/>
          <w:sz w:val="24"/>
          <w:szCs w:val="24"/>
        </w:rPr>
        <w:t>Mirkevet Ha-mishneh</w:t>
      </w:r>
      <w:r w:rsidR="00741DFF">
        <w:rPr>
          <w:rFonts w:asciiTheme="minorBidi" w:hAnsiTheme="minorBidi"/>
          <w:sz w:val="24"/>
          <w:szCs w:val="24"/>
        </w:rPr>
        <w:t xml:space="preserve">, </w:t>
      </w:r>
      <w:r w:rsidR="00741DFF" w:rsidRPr="00741DFF">
        <w:rPr>
          <w:rFonts w:asciiTheme="minorBidi" w:hAnsiTheme="minorBidi"/>
          <w:i/>
          <w:iCs/>
          <w:sz w:val="24"/>
          <w:szCs w:val="24"/>
        </w:rPr>
        <w:t>Hilkhot Tefilla</w:t>
      </w:r>
      <w:r w:rsidR="00741DFF">
        <w:rPr>
          <w:rFonts w:asciiTheme="minorBidi" w:hAnsiTheme="minorBidi"/>
          <w:sz w:val="24"/>
          <w:szCs w:val="24"/>
        </w:rPr>
        <w:t xml:space="preserve"> 3:1)</w:t>
      </w:r>
    </w:p>
    <w:p w14:paraId="0EF3F6F6" w14:textId="4055F5E3" w:rsidR="007E360C" w:rsidRDefault="007E360C" w:rsidP="0076084D">
      <w:pPr>
        <w:spacing w:after="0" w:line="240" w:lineRule="auto"/>
        <w:jc w:val="both"/>
        <w:rPr>
          <w:rFonts w:asciiTheme="minorBidi" w:hAnsiTheme="minorBidi"/>
          <w:sz w:val="24"/>
          <w:szCs w:val="24"/>
        </w:rPr>
      </w:pPr>
    </w:p>
    <w:p w14:paraId="1FD598AF" w14:textId="2D176B59" w:rsidR="005B7603" w:rsidRDefault="005B7603" w:rsidP="0076084D">
      <w:pPr>
        <w:spacing w:after="0" w:line="240" w:lineRule="auto"/>
        <w:jc w:val="both"/>
        <w:rPr>
          <w:rFonts w:asciiTheme="minorBidi" w:hAnsiTheme="minorBidi"/>
          <w:sz w:val="24"/>
          <w:szCs w:val="24"/>
          <w:rtl/>
        </w:rPr>
      </w:pPr>
      <w:r>
        <w:rPr>
          <w:rFonts w:asciiTheme="minorBidi" w:hAnsiTheme="minorBidi"/>
          <w:sz w:val="24"/>
          <w:szCs w:val="24"/>
        </w:rPr>
        <w:t xml:space="preserve">According to R. Shlomo, </w:t>
      </w:r>
      <w:r w:rsidR="003F1142">
        <w:rPr>
          <w:rFonts w:asciiTheme="minorBidi" w:hAnsiTheme="minorBidi"/>
          <w:sz w:val="24"/>
          <w:szCs w:val="24"/>
        </w:rPr>
        <w:t xml:space="preserve">the prayers of the </w:t>
      </w:r>
      <w:r w:rsidR="003F1142" w:rsidRPr="00A74A7D">
        <w:rPr>
          <w:rFonts w:asciiTheme="minorBidi" w:hAnsiTheme="minorBidi"/>
          <w:i/>
          <w:iCs/>
          <w:sz w:val="24"/>
          <w:szCs w:val="24"/>
        </w:rPr>
        <w:t>Avot</w:t>
      </w:r>
      <w:r w:rsidR="003F1142">
        <w:rPr>
          <w:rFonts w:asciiTheme="minorBidi" w:hAnsiTheme="minorBidi"/>
          <w:sz w:val="24"/>
          <w:szCs w:val="24"/>
        </w:rPr>
        <w:t xml:space="preserve"> and </w:t>
      </w:r>
      <w:r w:rsidR="00BB091D">
        <w:rPr>
          <w:rFonts w:asciiTheme="minorBidi" w:hAnsiTheme="minorBidi"/>
          <w:sz w:val="24"/>
          <w:szCs w:val="24"/>
        </w:rPr>
        <w:t xml:space="preserve">prayer in commemoration of the sacrifices have different time frames. </w:t>
      </w:r>
      <w:r w:rsidR="00AA3535">
        <w:rPr>
          <w:rFonts w:asciiTheme="minorBidi" w:hAnsiTheme="minorBidi"/>
          <w:sz w:val="24"/>
          <w:szCs w:val="24"/>
        </w:rPr>
        <w:t>Th</w:t>
      </w:r>
      <w:r w:rsidR="00E807E6">
        <w:rPr>
          <w:rFonts w:asciiTheme="minorBidi" w:hAnsiTheme="minorBidi"/>
          <w:sz w:val="24"/>
          <w:szCs w:val="24"/>
        </w:rPr>
        <w:t>e timing</w:t>
      </w:r>
      <w:r w:rsidR="00AA3535">
        <w:rPr>
          <w:rFonts w:asciiTheme="minorBidi" w:hAnsiTheme="minorBidi"/>
          <w:sz w:val="24"/>
          <w:szCs w:val="24"/>
        </w:rPr>
        <w:t xml:space="preserve"> of prayer as </w:t>
      </w:r>
      <w:r w:rsidR="00AA3535" w:rsidRPr="00AA3535">
        <w:rPr>
          <w:rFonts w:asciiTheme="minorBidi" w:hAnsiTheme="minorBidi"/>
          <w:i/>
          <w:iCs/>
          <w:sz w:val="24"/>
          <w:szCs w:val="24"/>
        </w:rPr>
        <w:t>avoda</w:t>
      </w:r>
      <w:r w:rsidR="00AA3535">
        <w:rPr>
          <w:rFonts w:asciiTheme="minorBidi" w:hAnsiTheme="minorBidi"/>
          <w:sz w:val="24"/>
          <w:szCs w:val="24"/>
        </w:rPr>
        <w:t xml:space="preserve"> is more restrictive, while that of the </w:t>
      </w:r>
      <w:r w:rsidR="00AA3535" w:rsidRPr="00AA3535">
        <w:rPr>
          <w:rFonts w:asciiTheme="minorBidi" w:hAnsiTheme="minorBidi"/>
          <w:i/>
          <w:iCs/>
          <w:sz w:val="24"/>
          <w:szCs w:val="24"/>
        </w:rPr>
        <w:t>Avot</w:t>
      </w:r>
      <w:r w:rsidR="00AA3535">
        <w:rPr>
          <w:rFonts w:asciiTheme="minorBidi" w:hAnsiTheme="minorBidi"/>
          <w:sz w:val="24"/>
          <w:szCs w:val="24"/>
        </w:rPr>
        <w:t xml:space="preserve">’s prayers is more </w:t>
      </w:r>
      <w:r w:rsidR="00F17E52">
        <w:rPr>
          <w:rFonts w:asciiTheme="minorBidi" w:hAnsiTheme="minorBidi"/>
          <w:sz w:val="24"/>
          <w:szCs w:val="24"/>
        </w:rPr>
        <w:t>inclusive</w:t>
      </w:r>
      <w:r w:rsidR="00AA3535">
        <w:rPr>
          <w:rFonts w:asciiTheme="minorBidi" w:hAnsiTheme="minorBidi"/>
          <w:sz w:val="24"/>
          <w:szCs w:val="24"/>
        </w:rPr>
        <w:t xml:space="preserve">. </w:t>
      </w:r>
      <w:r w:rsidR="00BB091D">
        <w:rPr>
          <w:rFonts w:asciiTheme="minorBidi" w:hAnsiTheme="minorBidi"/>
          <w:sz w:val="24"/>
          <w:szCs w:val="24"/>
        </w:rPr>
        <w:t xml:space="preserve">One who </w:t>
      </w:r>
      <w:r w:rsidR="00F92912">
        <w:rPr>
          <w:rFonts w:asciiTheme="minorBidi" w:hAnsiTheme="minorBidi"/>
          <w:sz w:val="24"/>
          <w:szCs w:val="24"/>
        </w:rPr>
        <w:t>recites</w:t>
      </w:r>
      <w:r w:rsidR="00BB091D">
        <w:rPr>
          <w:rFonts w:asciiTheme="minorBidi" w:hAnsiTheme="minorBidi"/>
          <w:sz w:val="24"/>
          <w:szCs w:val="24"/>
        </w:rPr>
        <w:t xml:space="preserve"> </w:t>
      </w:r>
      <w:r w:rsidR="00BB091D" w:rsidRPr="00F92912">
        <w:rPr>
          <w:rFonts w:asciiTheme="minorBidi" w:hAnsiTheme="minorBidi"/>
          <w:i/>
          <w:iCs/>
          <w:sz w:val="24"/>
          <w:szCs w:val="24"/>
        </w:rPr>
        <w:t>shacharit</w:t>
      </w:r>
      <w:r w:rsidR="00BB091D">
        <w:rPr>
          <w:rFonts w:asciiTheme="minorBidi" w:hAnsiTheme="minorBidi"/>
          <w:sz w:val="24"/>
          <w:szCs w:val="24"/>
        </w:rPr>
        <w:t xml:space="preserve"> after four hours </w:t>
      </w:r>
      <w:r w:rsidR="00FC7B7B">
        <w:rPr>
          <w:rFonts w:asciiTheme="minorBidi" w:hAnsiTheme="minorBidi"/>
          <w:sz w:val="24"/>
          <w:szCs w:val="24"/>
        </w:rPr>
        <w:t xml:space="preserve">is not commemorating the morning sacrifice but is nevertheless emulating Avraham, for whom the entire “morning” was </w:t>
      </w:r>
      <w:r w:rsidR="006E689C">
        <w:rPr>
          <w:rFonts w:asciiTheme="minorBidi" w:hAnsiTheme="minorBidi"/>
          <w:sz w:val="24"/>
          <w:szCs w:val="24"/>
        </w:rPr>
        <w:t>eligible for prayer</w:t>
      </w:r>
      <w:r w:rsidR="00C23C15">
        <w:rPr>
          <w:rFonts w:asciiTheme="minorBidi" w:hAnsiTheme="minorBidi"/>
          <w:sz w:val="24"/>
          <w:szCs w:val="24"/>
        </w:rPr>
        <w:t>.</w:t>
      </w:r>
      <w:r w:rsidR="00B43839">
        <w:rPr>
          <w:rStyle w:val="FootnoteReference"/>
          <w:rFonts w:asciiTheme="minorBidi" w:hAnsiTheme="minorBidi"/>
          <w:sz w:val="24"/>
          <w:szCs w:val="24"/>
        </w:rPr>
        <w:footnoteReference w:id="17"/>
      </w:r>
      <w:r w:rsidR="00C23C15">
        <w:rPr>
          <w:rFonts w:asciiTheme="minorBidi" w:hAnsiTheme="minorBidi"/>
          <w:sz w:val="24"/>
          <w:szCs w:val="24"/>
        </w:rPr>
        <w:t xml:space="preserve"> </w:t>
      </w:r>
    </w:p>
    <w:p w14:paraId="058C10AD" w14:textId="77777777" w:rsidR="00C94EBB" w:rsidRDefault="00C94EBB" w:rsidP="0076084D">
      <w:pPr>
        <w:spacing w:after="0" w:line="240" w:lineRule="auto"/>
        <w:jc w:val="both"/>
        <w:rPr>
          <w:rFonts w:asciiTheme="minorBidi" w:hAnsiTheme="minorBidi"/>
          <w:sz w:val="24"/>
          <w:szCs w:val="24"/>
          <w:rtl/>
        </w:rPr>
      </w:pPr>
    </w:p>
    <w:p w14:paraId="3CC6D9FC" w14:textId="6B881325" w:rsidR="007E360C" w:rsidRDefault="00F94263" w:rsidP="0076084D">
      <w:pPr>
        <w:spacing w:after="0" w:line="240" w:lineRule="auto"/>
        <w:jc w:val="both"/>
        <w:rPr>
          <w:rFonts w:asciiTheme="minorBidi" w:hAnsiTheme="minorBidi"/>
          <w:sz w:val="24"/>
          <w:szCs w:val="24"/>
        </w:rPr>
      </w:pPr>
      <w:r>
        <w:rPr>
          <w:rFonts w:asciiTheme="minorBidi" w:hAnsiTheme="minorBidi"/>
          <w:sz w:val="24"/>
          <w:szCs w:val="24"/>
        </w:rPr>
        <w:t>Second</w:t>
      </w:r>
      <w:r w:rsidR="007E360C">
        <w:rPr>
          <w:rFonts w:asciiTheme="minorBidi" w:hAnsiTheme="minorBidi"/>
          <w:sz w:val="24"/>
          <w:szCs w:val="24"/>
        </w:rPr>
        <w:t xml:space="preserve">, </w:t>
      </w:r>
      <w:r w:rsidR="0057355D">
        <w:rPr>
          <w:rFonts w:asciiTheme="minorBidi" w:hAnsiTheme="minorBidi"/>
          <w:sz w:val="24"/>
          <w:szCs w:val="24"/>
        </w:rPr>
        <w:t>R. Meir Simcha</w:t>
      </w:r>
      <w:r w:rsidR="00135920">
        <w:rPr>
          <w:rFonts w:asciiTheme="minorBidi" w:hAnsiTheme="minorBidi"/>
          <w:sz w:val="24"/>
          <w:szCs w:val="24"/>
        </w:rPr>
        <w:t xml:space="preserve"> Ha-Cohen</w:t>
      </w:r>
      <w:r w:rsidR="0057355D">
        <w:rPr>
          <w:rFonts w:asciiTheme="minorBidi" w:hAnsiTheme="minorBidi"/>
          <w:sz w:val="24"/>
          <w:szCs w:val="24"/>
        </w:rPr>
        <w:t xml:space="preserve"> of Dvinsk</w:t>
      </w:r>
      <w:r w:rsidR="00F46E2B">
        <w:rPr>
          <w:rFonts w:asciiTheme="minorBidi" w:hAnsiTheme="minorBidi"/>
          <w:sz w:val="24"/>
          <w:szCs w:val="24"/>
        </w:rPr>
        <w:t xml:space="preserve"> (1843-1926)</w:t>
      </w:r>
      <w:r w:rsidR="0057355D">
        <w:rPr>
          <w:rFonts w:asciiTheme="minorBidi" w:hAnsiTheme="minorBidi"/>
          <w:sz w:val="24"/>
          <w:szCs w:val="24"/>
        </w:rPr>
        <w:t xml:space="preserve"> </w:t>
      </w:r>
      <w:r w:rsidR="002B7DC4">
        <w:rPr>
          <w:rFonts w:asciiTheme="minorBidi" w:hAnsiTheme="minorBidi"/>
          <w:sz w:val="24"/>
          <w:szCs w:val="24"/>
        </w:rPr>
        <w:t xml:space="preserve">anticipates R. Taragin and R. Rubinstein’s argument and directly links </w:t>
      </w:r>
      <w:r w:rsidR="0053244C">
        <w:rPr>
          <w:rFonts w:asciiTheme="minorBidi" w:hAnsiTheme="minorBidi"/>
          <w:sz w:val="24"/>
          <w:szCs w:val="24"/>
        </w:rPr>
        <w:t xml:space="preserve">the </w:t>
      </w:r>
      <w:r w:rsidR="0053244C" w:rsidRPr="008B6343">
        <w:rPr>
          <w:rFonts w:asciiTheme="minorBidi" w:hAnsiTheme="minorBidi"/>
          <w:i/>
          <w:iCs/>
          <w:sz w:val="24"/>
          <w:szCs w:val="24"/>
        </w:rPr>
        <w:t>Avot</w:t>
      </w:r>
      <w:r w:rsidR="0053244C">
        <w:rPr>
          <w:rFonts w:asciiTheme="minorBidi" w:hAnsiTheme="minorBidi"/>
          <w:sz w:val="24"/>
          <w:szCs w:val="24"/>
        </w:rPr>
        <w:t>/sacrifice debate</w:t>
      </w:r>
      <w:r w:rsidR="007A4373">
        <w:rPr>
          <w:rFonts w:asciiTheme="minorBidi" w:hAnsiTheme="minorBidi"/>
          <w:sz w:val="24"/>
          <w:szCs w:val="24"/>
        </w:rPr>
        <w:t xml:space="preserve"> to </w:t>
      </w:r>
      <w:r w:rsidR="00F562AE">
        <w:rPr>
          <w:rFonts w:asciiTheme="minorBidi" w:hAnsiTheme="minorBidi"/>
          <w:sz w:val="24"/>
          <w:szCs w:val="24"/>
        </w:rPr>
        <w:t>a case</w:t>
      </w:r>
      <w:r w:rsidR="00326E17">
        <w:rPr>
          <w:rFonts w:asciiTheme="minorBidi" w:hAnsiTheme="minorBidi"/>
          <w:sz w:val="24"/>
          <w:szCs w:val="24"/>
        </w:rPr>
        <w:t xml:space="preserve"> in which the </w:t>
      </w:r>
      <w:r w:rsidR="00002A16">
        <w:rPr>
          <w:rFonts w:asciiTheme="minorBidi" w:hAnsiTheme="minorBidi"/>
          <w:sz w:val="24"/>
          <w:szCs w:val="24"/>
        </w:rPr>
        <w:t xml:space="preserve">Gemara contrasts </w:t>
      </w:r>
      <w:r w:rsidR="00F562AE">
        <w:rPr>
          <w:rFonts w:asciiTheme="minorBidi" w:hAnsiTheme="minorBidi"/>
          <w:sz w:val="24"/>
          <w:szCs w:val="24"/>
        </w:rPr>
        <w:t xml:space="preserve">prayer as </w:t>
      </w:r>
      <w:r w:rsidR="00002A16">
        <w:rPr>
          <w:rFonts w:asciiTheme="minorBidi" w:hAnsiTheme="minorBidi"/>
          <w:sz w:val="24"/>
          <w:szCs w:val="24"/>
        </w:rPr>
        <w:t>“</w:t>
      </w:r>
      <w:r w:rsidR="00A931E9" w:rsidRPr="00A931E9">
        <w:rPr>
          <w:rFonts w:asciiTheme="minorBidi" w:hAnsiTheme="minorBidi"/>
          <w:i/>
          <w:iCs/>
          <w:sz w:val="24"/>
          <w:szCs w:val="24"/>
        </w:rPr>
        <w:t>rachamei</w:t>
      </w:r>
      <w:r w:rsidR="00002A16">
        <w:rPr>
          <w:rFonts w:asciiTheme="minorBidi" w:hAnsiTheme="minorBidi"/>
          <w:sz w:val="24"/>
          <w:szCs w:val="24"/>
        </w:rPr>
        <w:t>” with prayer</w:t>
      </w:r>
      <w:r w:rsidR="00DC083E">
        <w:rPr>
          <w:rFonts w:asciiTheme="minorBidi" w:hAnsiTheme="minorBidi"/>
          <w:sz w:val="24"/>
          <w:szCs w:val="24"/>
        </w:rPr>
        <w:t xml:space="preserve"> as a subst</w:t>
      </w:r>
      <w:r w:rsidR="00F562AE">
        <w:rPr>
          <w:rFonts w:asciiTheme="minorBidi" w:hAnsiTheme="minorBidi"/>
          <w:sz w:val="24"/>
          <w:szCs w:val="24"/>
        </w:rPr>
        <w:t>itut</w:t>
      </w:r>
      <w:r w:rsidR="00AB23B1">
        <w:rPr>
          <w:rFonts w:asciiTheme="minorBidi" w:hAnsiTheme="minorBidi"/>
          <w:sz w:val="24"/>
          <w:szCs w:val="24"/>
        </w:rPr>
        <w:t>e</w:t>
      </w:r>
      <w:r w:rsidR="00DC083E">
        <w:rPr>
          <w:rFonts w:asciiTheme="minorBidi" w:hAnsiTheme="minorBidi"/>
          <w:sz w:val="24"/>
          <w:szCs w:val="24"/>
        </w:rPr>
        <w:t xml:space="preserve"> for sacrifice</w:t>
      </w:r>
      <w:r w:rsidR="00B8378B">
        <w:rPr>
          <w:rFonts w:asciiTheme="minorBidi" w:hAnsiTheme="minorBidi"/>
          <w:sz w:val="24"/>
          <w:szCs w:val="24"/>
        </w:rPr>
        <w:t>.</w:t>
      </w:r>
      <w:r w:rsidR="0083440F">
        <w:rPr>
          <w:rFonts w:asciiTheme="minorBidi" w:hAnsiTheme="minorBidi"/>
          <w:sz w:val="24"/>
          <w:szCs w:val="24"/>
        </w:rPr>
        <w:t xml:space="preserve"> In light </w:t>
      </w:r>
      <w:r w:rsidR="00273908">
        <w:rPr>
          <w:rFonts w:asciiTheme="minorBidi" w:hAnsiTheme="minorBidi"/>
          <w:sz w:val="24"/>
          <w:szCs w:val="24"/>
        </w:rPr>
        <w:t xml:space="preserve">of </w:t>
      </w:r>
      <w:r w:rsidR="00771917">
        <w:rPr>
          <w:rFonts w:asciiTheme="minorBidi" w:hAnsiTheme="minorBidi"/>
          <w:sz w:val="24"/>
          <w:szCs w:val="24"/>
        </w:rPr>
        <w:t xml:space="preserve">the </w:t>
      </w:r>
      <w:r w:rsidR="00273908">
        <w:rPr>
          <w:rFonts w:asciiTheme="minorBidi" w:hAnsiTheme="minorBidi"/>
          <w:sz w:val="24"/>
          <w:szCs w:val="24"/>
        </w:rPr>
        <w:t xml:space="preserve">rule that </w:t>
      </w:r>
      <w:r w:rsidR="00A93DEB">
        <w:rPr>
          <w:rFonts w:asciiTheme="minorBidi" w:hAnsiTheme="minorBidi"/>
          <w:sz w:val="24"/>
          <w:szCs w:val="24"/>
        </w:rPr>
        <w:t xml:space="preserve">a missed </w:t>
      </w:r>
      <w:r w:rsidR="00273908" w:rsidRPr="00273908">
        <w:rPr>
          <w:rFonts w:asciiTheme="minorBidi" w:hAnsiTheme="minorBidi"/>
          <w:i/>
          <w:iCs/>
          <w:sz w:val="24"/>
          <w:szCs w:val="24"/>
        </w:rPr>
        <w:t>shacharit</w:t>
      </w:r>
      <w:r w:rsidR="00273908">
        <w:rPr>
          <w:rFonts w:asciiTheme="minorBidi" w:hAnsiTheme="minorBidi"/>
          <w:sz w:val="24"/>
          <w:szCs w:val="24"/>
        </w:rPr>
        <w:t xml:space="preserve"> prayer can be </w:t>
      </w:r>
      <w:r w:rsidR="007105A2">
        <w:rPr>
          <w:rFonts w:asciiTheme="minorBidi" w:hAnsiTheme="minorBidi"/>
          <w:sz w:val="24"/>
          <w:szCs w:val="24"/>
        </w:rPr>
        <w:t xml:space="preserve">made up </w:t>
      </w:r>
      <w:r w:rsidR="00C51CF7">
        <w:rPr>
          <w:rFonts w:asciiTheme="minorBidi" w:hAnsiTheme="minorBidi"/>
          <w:sz w:val="24"/>
          <w:szCs w:val="24"/>
        </w:rPr>
        <w:t xml:space="preserve">by reciting </w:t>
      </w:r>
      <w:r w:rsidR="00C51CF7" w:rsidRPr="00C51CF7">
        <w:rPr>
          <w:rFonts w:asciiTheme="minorBidi" w:hAnsiTheme="minorBidi"/>
          <w:i/>
          <w:iCs/>
          <w:sz w:val="24"/>
          <w:szCs w:val="24"/>
        </w:rPr>
        <w:t>mincha</w:t>
      </w:r>
      <w:r w:rsidR="00C51CF7">
        <w:rPr>
          <w:rFonts w:asciiTheme="minorBidi" w:hAnsiTheme="minorBidi"/>
          <w:sz w:val="24"/>
          <w:szCs w:val="24"/>
        </w:rPr>
        <w:t xml:space="preserve"> twice</w:t>
      </w:r>
      <w:r w:rsidR="00B41F22">
        <w:rPr>
          <w:rFonts w:asciiTheme="minorBidi" w:hAnsiTheme="minorBidi"/>
          <w:sz w:val="24"/>
          <w:szCs w:val="24"/>
        </w:rPr>
        <w:t xml:space="preserve">, the Gemara wonders if the same would be true </w:t>
      </w:r>
      <w:r w:rsidR="00C51CF7">
        <w:rPr>
          <w:rFonts w:asciiTheme="minorBidi" w:hAnsiTheme="minorBidi"/>
          <w:sz w:val="24"/>
          <w:szCs w:val="24"/>
        </w:rPr>
        <w:t>about a missed</w:t>
      </w:r>
      <w:r w:rsidR="00B41F22">
        <w:rPr>
          <w:rFonts w:asciiTheme="minorBidi" w:hAnsiTheme="minorBidi"/>
          <w:sz w:val="24"/>
          <w:szCs w:val="24"/>
        </w:rPr>
        <w:t xml:space="preserve"> </w:t>
      </w:r>
      <w:r w:rsidR="00B41F22" w:rsidRPr="00B41F22">
        <w:rPr>
          <w:rFonts w:asciiTheme="minorBidi" w:hAnsiTheme="minorBidi"/>
          <w:i/>
          <w:iCs/>
          <w:sz w:val="24"/>
          <w:szCs w:val="24"/>
        </w:rPr>
        <w:t>mincha</w:t>
      </w:r>
      <w:r w:rsidR="00B41F22">
        <w:rPr>
          <w:rFonts w:asciiTheme="minorBidi" w:hAnsiTheme="minorBidi"/>
          <w:sz w:val="24"/>
          <w:szCs w:val="24"/>
        </w:rPr>
        <w:t>:</w:t>
      </w:r>
    </w:p>
    <w:p w14:paraId="0159C466" w14:textId="6BD021B1" w:rsidR="00DC083E" w:rsidRDefault="00DC083E" w:rsidP="0076084D">
      <w:pPr>
        <w:spacing w:after="0" w:line="240" w:lineRule="auto"/>
        <w:jc w:val="both"/>
        <w:rPr>
          <w:rFonts w:asciiTheme="minorBidi" w:hAnsiTheme="minorBidi"/>
          <w:sz w:val="24"/>
          <w:szCs w:val="24"/>
        </w:rPr>
      </w:pPr>
    </w:p>
    <w:p w14:paraId="2AA97CB0" w14:textId="696F7828" w:rsidR="00DC083E" w:rsidRPr="00273908" w:rsidRDefault="00F11B2E" w:rsidP="0076084D">
      <w:pPr>
        <w:spacing w:after="0" w:line="240" w:lineRule="auto"/>
        <w:ind w:left="720"/>
        <w:jc w:val="both"/>
        <w:rPr>
          <w:rFonts w:asciiTheme="minorBidi" w:hAnsiTheme="minorBidi"/>
          <w:i/>
          <w:iCs/>
          <w:sz w:val="24"/>
          <w:szCs w:val="24"/>
          <w:rtl/>
        </w:rPr>
      </w:pPr>
      <w:r>
        <w:rPr>
          <w:rFonts w:asciiTheme="minorBidi" w:hAnsiTheme="minorBidi"/>
          <w:sz w:val="24"/>
          <w:szCs w:val="24"/>
        </w:rPr>
        <w:t xml:space="preserve">It was asked of them: One who </w:t>
      </w:r>
      <w:r w:rsidR="001A4095">
        <w:rPr>
          <w:rFonts w:asciiTheme="minorBidi" w:hAnsiTheme="minorBidi"/>
          <w:sz w:val="24"/>
          <w:szCs w:val="24"/>
        </w:rPr>
        <w:t xml:space="preserve">forgot to pray </w:t>
      </w:r>
      <w:r w:rsidR="001A4095" w:rsidRPr="001A4095">
        <w:rPr>
          <w:rFonts w:asciiTheme="minorBidi" w:hAnsiTheme="minorBidi"/>
          <w:i/>
          <w:iCs/>
          <w:sz w:val="24"/>
          <w:szCs w:val="24"/>
        </w:rPr>
        <w:t>mincha</w:t>
      </w:r>
      <w:r w:rsidR="001A4095">
        <w:rPr>
          <w:rFonts w:asciiTheme="minorBidi" w:hAnsiTheme="minorBidi"/>
          <w:sz w:val="24"/>
          <w:szCs w:val="24"/>
        </w:rPr>
        <w:t xml:space="preserve">, </w:t>
      </w:r>
      <w:r w:rsidR="001272D7">
        <w:rPr>
          <w:rFonts w:asciiTheme="minorBidi" w:hAnsiTheme="minorBidi"/>
          <w:sz w:val="24"/>
          <w:szCs w:val="24"/>
        </w:rPr>
        <w:t xml:space="preserve">should he </w:t>
      </w:r>
      <w:r w:rsidR="00B41F22">
        <w:rPr>
          <w:rFonts w:asciiTheme="minorBidi" w:hAnsiTheme="minorBidi"/>
          <w:sz w:val="24"/>
          <w:szCs w:val="24"/>
        </w:rPr>
        <w:t xml:space="preserve">pray </w:t>
      </w:r>
      <w:r w:rsidR="002A3268" w:rsidRPr="002A3268">
        <w:rPr>
          <w:rFonts w:asciiTheme="minorBidi" w:hAnsiTheme="minorBidi"/>
          <w:i/>
          <w:iCs/>
          <w:sz w:val="24"/>
          <w:szCs w:val="24"/>
        </w:rPr>
        <w:t>arvit</w:t>
      </w:r>
      <w:r w:rsidR="002A3268">
        <w:rPr>
          <w:rFonts w:asciiTheme="minorBidi" w:hAnsiTheme="minorBidi"/>
          <w:sz w:val="24"/>
          <w:szCs w:val="24"/>
        </w:rPr>
        <w:t xml:space="preserve"> twice?... </w:t>
      </w:r>
      <w:r w:rsidR="00A05F93">
        <w:rPr>
          <w:rFonts w:asciiTheme="minorBidi" w:hAnsiTheme="minorBidi"/>
          <w:sz w:val="24"/>
          <w:szCs w:val="24"/>
        </w:rPr>
        <w:t xml:space="preserve">[Should </w:t>
      </w:r>
      <w:r w:rsidR="00BA5675">
        <w:rPr>
          <w:rFonts w:asciiTheme="minorBidi" w:hAnsiTheme="minorBidi"/>
          <w:sz w:val="24"/>
          <w:szCs w:val="24"/>
        </w:rPr>
        <w:t xml:space="preserve">we </w:t>
      </w:r>
      <w:r w:rsidR="00A05F93">
        <w:rPr>
          <w:rFonts w:asciiTheme="minorBidi" w:hAnsiTheme="minorBidi"/>
          <w:sz w:val="24"/>
          <w:szCs w:val="24"/>
        </w:rPr>
        <w:t xml:space="preserve">say that] </w:t>
      </w:r>
      <w:r w:rsidR="002A3268">
        <w:rPr>
          <w:rFonts w:asciiTheme="minorBidi" w:hAnsiTheme="minorBidi"/>
          <w:sz w:val="24"/>
          <w:szCs w:val="24"/>
        </w:rPr>
        <w:t>here,</w:t>
      </w:r>
      <w:r w:rsidR="00E25E1B">
        <w:rPr>
          <w:rFonts w:asciiTheme="minorBidi" w:hAnsiTheme="minorBidi"/>
          <w:sz w:val="24"/>
          <w:szCs w:val="24"/>
        </w:rPr>
        <w:t xml:space="preserve"> </w:t>
      </w:r>
      <w:r w:rsidR="002A3268">
        <w:rPr>
          <w:rFonts w:asciiTheme="minorBidi" w:hAnsiTheme="minorBidi"/>
          <w:sz w:val="24"/>
          <w:szCs w:val="24"/>
        </w:rPr>
        <w:t>prayer is in place of sacrifice</w:t>
      </w:r>
      <w:r w:rsidR="00C00EC7">
        <w:rPr>
          <w:rFonts w:asciiTheme="minorBidi" w:hAnsiTheme="minorBidi"/>
          <w:sz w:val="24"/>
          <w:szCs w:val="24"/>
        </w:rPr>
        <w:t xml:space="preserve"> – </w:t>
      </w:r>
      <w:r w:rsidR="00A05F93">
        <w:rPr>
          <w:rFonts w:asciiTheme="minorBidi" w:hAnsiTheme="minorBidi"/>
          <w:sz w:val="24"/>
          <w:szCs w:val="24"/>
        </w:rPr>
        <w:t>and since the day has passed</w:t>
      </w:r>
      <w:r w:rsidR="00BA5675">
        <w:rPr>
          <w:rFonts w:asciiTheme="minorBidi" w:hAnsiTheme="minorBidi"/>
          <w:sz w:val="24"/>
          <w:szCs w:val="24"/>
        </w:rPr>
        <w:t>,</w:t>
      </w:r>
      <w:r w:rsidR="00A05F93">
        <w:rPr>
          <w:rFonts w:asciiTheme="minorBidi" w:hAnsiTheme="minorBidi"/>
          <w:sz w:val="24"/>
          <w:szCs w:val="24"/>
        </w:rPr>
        <w:t xml:space="preserve"> the sacrifice </w:t>
      </w:r>
      <w:r w:rsidR="00BA5675">
        <w:rPr>
          <w:rFonts w:asciiTheme="minorBidi" w:hAnsiTheme="minorBidi"/>
          <w:sz w:val="24"/>
          <w:szCs w:val="24"/>
        </w:rPr>
        <w:t>is lost</w:t>
      </w:r>
      <w:r w:rsidR="00127C5E">
        <w:rPr>
          <w:rFonts w:asciiTheme="minorBidi" w:hAnsiTheme="minorBidi"/>
          <w:sz w:val="24"/>
          <w:szCs w:val="24"/>
        </w:rPr>
        <w:t xml:space="preserve"> – </w:t>
      </w:r>
      <w:r w:rsidR="00607995">
        <w:rPr>
          <w:rFonts w:asciiTheme="minorBidi" w:hAnsiTheme="minorBidi"/>
          <w:sz w:val="24"/>
          <w:szCs w:val="24"/>
        </w:rPr>
        <w:t>or perhaps, because p</w:t>
      </w:r>
      <w:r w:rsidR="001256EA">
        <w:rPr>
          <w:rFonts w:asciiTheme="minorBidi" w:hAnsiTheme="minorBidi"/>
          <w:sz w:val="24"/>
          <w:szCs w:val="24"/>
        </w:rPr>
        <w:t>ray</w:t>
      </w:r>
      <w:r w:rsidR="00607995">
        <w:rPr>
          <w:rFonts w:asciiTheme="minorBidi" w:hAnsiTheme="minorBidi"/>
          <w:sz w:val="24"/>
          <w:szCs w:val="24"/>
        </w:rPr>
        <w:t>er is “</w:t>
      </w:r>
      <w:r w:rsidR="00A931E9" w:rsidRPr="00A931E9">
        <w:rPr>
          <w:rFonts w:asciiTheme="minorBidi" w:hAnsiTheme="minorBidi"/>
          <w:i/>
          <w:iCs/>
          <w:sz w:val="24"/>
          <w:szCs w:val="24"/>
        </w:rPr>
        <w:t>rachamei</w:t>
      </w:r>
      <w:r w:rsidR="00607995">
        <w:rPr>
          <w:rFonts w:asciiTheme="minorBidi" w:hAnsiTheme="minorBidi"/>
          <w:sz w:val="24"/>
          <w:szCs w:val="24"/>
        </w:rPr>
        <w:t xml:space="preserve">,” </w:t>
      </w:r>
      <w:r w:rsidR="002B6DDE">
        <w:rPr>
          <w:rFonts w:asciiTheme="minorBidi" w:hAnsiTheme="minorBidi"/>
          <w:sz w:val="24"/>
          <w:szCs w:val="24"/>
        </w:rPr>
        <w:t xml:space="preserve">any time </w:t>
      </w:r>
      <w:r w:rsidR="00FF40B1">
        <w:rPr>
          <w:rFonts w:asciiTheme="minorBidi" w:hAnsiTheme="minorBidi"/>
          <w:sz w:val="24"/>
          <w:szCs w:val="24"/>
        </w:rPr>
        <w:t>one wants</w:t>
      </w:r>
      <w:r w:rsidR="00DA0B74">
        <w:rPr>
          <w:rFonts w:asciiTheme="minorBidi" w:hAnsiTheme="minorBidi"/>
          <w:sz w:val="24"/>
          <w:szCs w:val="24"/>
        </w:rPr>
        <w:t>,</w:t>
      </w:r>
      <w:r w:rsidR="00FF40B1">
        <w:rPr>
          <w:rFonts w:asciiTheme="minorBidi" w:hAnsiTheme="minorBidi"/>
          <w:sz w:val="24"/>
          <w:szCs w:val="24"/>
        </w:rPr>
        <w:t xml:space="preserve"> he may pray?</w:t>
      </w:r>
      <w:r w:rsidR="001256EA">
        <w:rPr>
          <w:rFonts w:asciiTheme="minorBidi" w:hAnsiTheme="minorBidi"/>
          <w:sz w:val="24"/>
          <w:szCs w:val="24"/>
        </w:rPr>
        <w:t xml:space="preserve"> (</w:t>
      </w:r>
      <w:r w:rsidR="001256EA" w:rsidRPr="005755C4">
        <w:rPr>
          <w:rFonts w:asciiTheme="minorBidi" w:hAnsiTheme="minorBidi"/>
          <w:i/>
          <w:iCs/>
          <w:sz w:val="24"/>
          <w:szCs w:val="24"/>
        </w:rPr>
        <w:t>Berakhot</w:t>
      </w:r>
      <w:r w:rsidR="001256EA">
        <w:rPr>
          <w:rFonts w:asciiTheme="minorBidi" w:hAnsiTheme="minorBidi"/>
          <w:sz w:val="24"/>
          <w:szCs w:val="24"/>
        </w:rPr>
        <w:t xml:space="preserve"> 26a)</w:t>
      </w:r>
    </w:p>
    <w:p w14:paraId="0710826B" w14:textId="6FFBEC7F" w:rsidR="00177DD3" w:rsidRDefault="00177DD3" w:rsidP="0076084D">
      <w:pPr>
        <w:spacing w:after="0" w:line="240" w:lineRule="auto"/>
        <w:jc w:val="both"/>
        <w:rPr>
          <w:rFonts w:asciiTheme="minorBidi" w:hAnsiTheme="minorBidi"/>
          <w:sz w:val="24"/>
          <w:szCs w:val="24"/>
        </w:rPr>
      </w:pPr>
    </w:p>
    <w:p w14:paraId="2EACBE7F" w14:textId="5260E139" w:rsidR="00F51F85" w:rsidRDefault="00135920" w:rsidP="0076084D">
      <w:pPr>
        <w:spacing w:after="0" w:line="240" w:lineRule="auto"/>
        <w:jc w:val="both"/>
        <w:rPr>
          <w:rFonts w:asciiTheme="minorBidi" w:hAnsiTheme="minorBidi"/>
          <w:sz w:val="24"/>
          <w:szCs w:val="24"/>
        </w:rPr>
      </w:pPr>
      <w:r>
        <w:rPr>
          <w:rFonts w:asciiTheme="minorBidi" w:hAnsiTheme="minorBidi"/>
          <w:sz w:val="24"/>
          <w:szCs w:val="24"/>
        </w:rPr>
        <w:t xml:space="preserve">R. Meir Simcha suggests that </w:t>
      </w:r>
      <w:r w:rsidR="00423B76">
        <w:rPr>
          <w:rFonts w:asciiTheme="minorBidi" w:hAnsiTheme="minorBidi"/>
          <w:sz w:val="24"/>
          <w:szCs w:val="24"/>
        </w:rPr>
        <w:t xml:space="preserve">this question </w:t>
      </w:r>
      <w:r w:rsidR="00A77E4F">
        <w:rPr>
          <w:rFonts w:asciiTheme="minorBidi" w:hAnsiTheme="minorBidi"/>
          <w:sz w:val="24"/>
          <w:szCs w:val="24"/>
        </w:rPr>
        <w:t>ought to</w:t>
      </w:r>
      <w:r w:rsidR="00BA1926">
        <w:rPr>
          <w:rFonts w:asciiTheme="minorBidi" w:hAnsiTheme="minorBidi"/>
          <w:sz w:val="24"/>
          <w:szCs w:val="24"/>
        </w:rPr>
        <w:t xml:space="preserve"> depend on the </w:t>
      </w:r>
      <w:r w:rsidR="00BA1926" w:rsidRPr="008B6343">
        <w:rPr>
          <w:rFonts w:asciiTheme="minorBidi" w:hAnsiTheme="minorBidi"/>
          <w:i/>
          <w:iCs/>
          <w:sz w:val="24"/>
          <w:szCs w:val="24"/>
        </w:rPr>
        <w:t>Avot</w:t>
      </w:r>
      <w:r w:rsidR="00BA1926">
        <w:rPr>
          <w:rFonts w:asciiTheme="minorBidi" w:hAnsiTheme="minorBidi"/>
          <w:sz w:val="24"/>
          <w:szCs w:val="24"/>
        </w:rPr>
        <w:t xml:space="preserve">/sacrifices </w:t>
      </w:r>
      <w:r w:rsidR="00AF47A5">
        <w:rPr>
          <w:rFonts w:asciiTheme="minorBidi" w:hAnsiTheme="minorBidi"/>
          <w:sz w:val="24"/>
          <w:szCs w:val="24"/>
        </w:rPr>
        <w:t>dichotomy</w:t>
      </w:r>
      <w:r w:rsidR="00BA1926">
        <w:rPr>
          <w:rFonts w:asciiTheme="minorBidi" w:hAnsiTheme="minorBidi"/>
          <w:sz w:val="24"/>
          <w:szCs w:val="24"/>
        </w:rPr>
        <w:t>:</w:t>
      </w:r>
    </w:p>
    <w:p w14:paraId="1C18EC34" w14:textId="032A4B4E" w:rsidR="00BA1926" w:rsidRDefault="00BA1926" w:rsidP="0076084D">
      <w:pPr>
        <w:spacing w:after="0" w:line="240" w:lineRule="auto"/>
        <w:jc w:val="both"/>
        <w:rPr>
          <w:rFonts w:asciiTheme="minorBidi" w:hAnsiTheme="minorBidi"/>
          <w:sz w:val="24"/>
          <w:szCs w:val="24"/>
        </w:rPr>
      </w:pPr>
    </w:p>
    <w:p w14:paraId="0E3F8F1B" w14:textId="06334286" w:rsidR="00A77E4F" w:rsidRDefault="00BA1926" w:rsidP="0076084D">
      <w:pPr>
        <w:spacing w:after="0" w:line="240" w:lineRule="auto"/>
        <w:ind w:left="720"/>
        <w:jc w:val="both"/>
        <w:rPr>
          <w:rFonts w:asciiTheme="minorBidi" w:hAnsiTheme="minorBidi"/>
          <w:sz w:val="24"/>
          <w:szCs w:val="24"/>
          <w:rtl/>
        </w:rPr>
      </w:pPr>
      <w:r>
        <w:rPr>
          <w:rFonts w:asciiTheme="minorBidi" w:hAnsiTheme="minorBidi"/>
          <w:sz w:val="24"/>
          <w:szCs w:val="24"/>
        </w:rPr>
        <w:t xml:space="preserve">It seems that </w:t>
      </w:r>
      <w:r w:rsidR="00F026A0">
        <w:rPr>
          <w:rFonts w:asciiTheme="minorBidi" w:hAnsiTheme="minorBidi"/>
          <w:sz w:val="24"/>
          <w:szCs w:val="24"/>
        </w:rPr>
        <w:t>[</w:t>
      </w:r>
      <w:r w:rsidR="00185C67">
        <w:rPr>
          <w:rFonts w:asciiTheme="minorBidi" w:hAnsiTheme="minorBidi"/>
          <w:sz w:val="24"/>
          <w:szCs w:val="24"/>
        </w:rPr>
        <w:t xml:space="preserve">the ability to </w:t>
      </w:r>
      <w:r w:rsidR="00D953ED">
        <w:rPr>
          <w:rFonts w:asciiTheme="minorBidi" w:hAnsiTheme="minorBidi"/>
          <w:sz w:val="24"/>
          <w:szCs w:val="24"/>
        </w:rPr>
        <w:t>make</w:t>
      </w:r>
      <w:r w:rsidR="00185C67">
        <w:rPr>
          <w:rFonts w:asciiTheme="minorBidi" w:hAnsiTheme="minorBidi"/>
          <w:sz w:val="24"/>
          <w:szCs w:val="24"/>
        </w:rPr>
        <w:t xml:space="preserve"> up </w:t>
      </w:r>
      <w:r w:rsidR="00D953ED" w:rsidRPr="00D953ED">
        <w:rPr>
          <w:rFonts w:asciiTheme="minorBidi" w:hAnsiTheme="minorBidi"/>
          <w:i/>
          <w:iCs/>
          <w:sz w:val="24"/>
          <w:szCs w:val="24"/>
        </w:rPr>
        <w:t>mincha</w:t>
      </w:r>
      <w:r w:rsidR="00D953ED">
        <w:rPr>
          <w:rFonts w:asciiTheme="minorBidi" w:hAnsiTheme="minorBidi"/>
          <w:sz w:val="24"/>
          <w:szCs w:val="24"/>
        </w:rPr>
        <w:t>]</w:t>
      </w:r>
      <w:r w:rsidR="00185C67">
        <w:rPr>
          <w:rFonts w:asciiTheme="minorBidi" w:hAnsiTheme="minorBidi"/>
          <w:sz w:val="24"/>
          <w:szCs w:val="24"/>
        </w:rPr>
        <w:t xml:space="preserve"> is only if we say that “the </w:t>
      </w:r>
      <w:r w:rsidR="00185C67" w:rsidRPr="005755C4">
        <w:rPr>
          <w:rFonts w:asciiTheme="minorBidi" w:hAnsiTheme="minorBidi"/>
          <w:i/>
          <w:iCs/>
          <w:sz w:val="24"/>
          <w:szCs w:val="24"/>
        </w:rPr>
        <w:t>Avot</w:t>
      </w:r>
      <w:r w:rsidR="00185C67">
        <w:rPr>
          <w:rFonts w:asciiTheme="minorBidi" w:hAnsiTheme="minorBidi"/>
          <w:sz w:val="24"/>
          <w:szCs w:val="24"/>
        </w:rPr>
        <w:t xml:space="preserve"> </w:t>
      </w:r>
      <w:r w:rsidR="005C30DC">
        <w:rPr>
          <w:rFonts w:asciiTheme="minorBidi" w:hAnsiTheme="minorBidi"/>
          <w:sz w:val="24"/>
          <w:szCs w:val="24"/>
        </w:rPr>
        <w:t xml:space="preserve">established </w:t>
      </w:r>
      <w:r w:rsidR="0011181F">
        <w:rPr>
          <w:rFonts w:asciiTheme="minorBidi" w:hAnsiTheme="minorBidi"/>
          <w:sz w:val="24"/>
          <w:szCs w:val="24"/>
        </w:rPr>
        <w:t xml:space="preserve">the </w:t>
      </w:r>
      <w:r w:rsidR="005C30DC">
        <w:rPr>
          <w:rFonts w:asciiTheme="minorBidi" w:hAnsiTheme="minorBidi"/>
          <w:sz w:val="24"/>
          <w:szCs w:val="24"/>
        </w:rPr>
        <w:t>prayer</w:t>
      </w:r>
      <w:r w:rsidR="0011181F">
        <w:rPr>
          <w:rFonts w:asciiTheme="minorBidi" w:hAnsiTheme="minorBidi"/>
          <w:sz w:val="24"/>
          <w:szCs w:val="24"/>
        </w:rPr>
        <w:t>s</w:t>
      </w:r>
      <w:r w:rsidR="005C30DC">
        <w:rPr>
          <w:rFonts w:asciiTheme="minorBidi" w:hAnsiTheme="minorBidi"/>
          <w:sz w:val="24"/>
          <w:szCs w:val="24"/>
        </w:rPr>
        <w:t>,</w:t>
      </w:r>
      <w:r w:rsidR="005B3D7B">
        <w:rPr>
          <w:rFonts w:asciiTheme="minorBidi" w:hAnsiTheme="minorBidi"/>
          <w:sz w:val="24"/>
          <w:szCs w:val="24"/>
        </w:rPr>
        <w:t>”</w:t>
      </w:r>
      <w:r w:rsidR="005C30DC">
        <w:rPr>
          <w:rFonts w:asciiTheme="minorBidi" w:hAnsiTheme="minorBidi"/>
          <w:sz w:val="24"/>
          <w:szCs w:val="24"/>
        </w:rPr>
        <w:t xml:space="preserve"> </w:t>
      </w:r>
      <w:r w:rsidR="00E26347">
        <w:rPr>
          <w:rFonts w:asciiTheme="minorBidi" w:hAnsiTheme="minorBidi"/>
          <w:sz w:val="24"/>
          <w:szCs w:val="24"/>
        </w:rPr>
        <w:t xml:space="preserve">and therefore </w:t>
      </w:r>
      <w:r w:rsidR="009715CC">
        <w:rPr>
          <w:rFonts w:asciiTheme="minorBidi" w:hAnsiTheme="minorBidi"/>
          <w:sz w:val="24"/>
          <w:szCs w:val="24"/>
        </w:rPr>
        <w:t xml:space="preserve">one would need to pray the following day </w:t>
      </w:r>
      <w:r w:rsidR="00E0479B">
        <w:rPr>
          <w:rFonts w:asciiTheme="minorBidi" w:hAnsiTheme="minorBidi"/>
          <w:sz w:val="24"/>
          <w:szCs w:val="24"/>
        </w:rPr>
        <w:t xml:space="preserve">because of the prayers of the </w:t>
      </w:r>
      <w:r w:rsidR="00E0479B" w:rsidRPr="005755C4">
        <w:rPr>
          <w:rFonts w:asciiTheme="minorBidi" w:hAnsiTheme="minorBidi"/>
          <w:i/>
          <w:iCs/>
          <w:sz w:val="24"/>
          <w:szCs w:val="24"/>
        </w:rPr>
        <w:t>Avot</w:t>
      </w:r>
      <w:r w:rsidR="00E0479B">
        <w:rPr>
          <w:rFonts w:asciiTheme="minorBidi" w:hAnsiTheme="minorBidi"/>
          <w:sz w:val="24"/>
          <w:szCs w:val="24"/>
        </w:rPr>
        <w:t>; but if we say that “</w:t>
      </w:r>
      <w:r w:rsidR="00542F2A">
        <w:rPr>
          <w:rFonts w:asciiTheme="minorBidi" w:hAnsiTheme="minorBidi"/>
          <w:sz w:val="24"/>
          <w:szCs w:val="24"/>
        </w:rPr>
        <w:t>the prayers were established corresponding to the daily sacrifices</w:t>
      </w:r>
      <w:r w:rsidR="005B3D7B">
        <w:rPr>
          <w:rFonts w:asciiTheme="minorBidi" w:hAnsiTheme="minorBidi"/>
          <w:sz w:val="24"/>
          <w:szCs w:val="24"/>
        </w:rPr>
        <w:t xml:space="preserve">,” </w:t>
      </w:r>
      <w:r w:rsidR="00D821A4">
        <w:rPr>
          <w:rFonts w:asciiTheme="minorBidi" w:hAnsiTheme="minorBidi"/>
          <w:sz w:val="24"/>
          <w:szCs w:val="24"/>
        </w:rPr>
        <w:t>then “the day has passed</w:t>
      </w:r>
      <w:r w:rsidR="00A81E56">
        <w:rPr>
          <w:rFonts w:asciiTheme="minorBidi" w:hAnsiTheme="minorBidi"/>
          <w:sz w:val="24"/>
          <w:szCs w:val="24"/>
        </w:rPr>
        <w:t>, the sacrifice is lost.”</w:t>
      </w:r>
      <w:r w:rsidR="007321D9">
        <w:rPr>
          <w:rFonts w:asciiTheme="minorBidi" w:hAnsiTheme="minorBidi"/>
          <w:sz w:val="24"/>
          <w:szCs w:val="24"/>
        </w:rPr>
        <w:t xml:space="preserve"> (</w:t>
      </w:r>
      <w:r w:rsidR="007321D9" w:rsidRPr="009A5ACE">
        <w:rPr>
          <w:rFonts w:asciiTheme="minorBidi" w:hAnsiTheme="minorBidi"/>
          <w:i/>
          <w:iCs/>
          <w:sz w:val="24"/>
          <w:szCs w:val="24"/>
        </w:rPr>
        <w:t>Or Same’ach</w:t>
      </w:r>
      <w:r w:rsidR="007321D9">
        <w:rPr>
          <w:rFonts w:asciiTheme="minorBidi" w:hAnsiTheme="minorBidi"/>
          <w:sz w:val="24"/>
          <w:szCs w:val="24"/>
        </w:rPr>
        <w:t xml:space="preserve">, </w:t>
      </w:r>
      <w:r w:rsidR="007321D9" w:rsidRPr="009A5ACE">
        <w:rPr>
          <w:rFonts w:asciiTheme="minorBidi" w:hAnsiTheme="minorBidi"/>
          <w:i/>
          <w:iCs/>
          <w:sz w:val="24"/>
          <w:szCs w:val="24"/>
        </w:rPr>
        <w:t>Hilkhot Tefilla</w:t>
      </w:r>
      <w:r w:rsidR="007321D9">
        <w:rPr>
          <w:rFonts w:asciiTheme="minorBidi" w:hAnsiTheme="minorBidi"/>
          <w:sz w:val="24"/>
          <w:szCs w:val="24"/>
        </w:rPr>
        <w:t xml:space="preserve"> 3:9</w:t>
      </w:r>
      <w:r w:rsidR="009A5ACE">
        <w:rPr>
          <w:rFonts w:asciiTheme="minorBidi" w:hAnsiTheme="minorBidi" w:hint="cs"/>
          <w:sz w:val="24"/>
          <w:szCs w:val="24"/>
          <w:rtl/>
        </w:rPr>
        <w:t>(</w:t>
      </w:r>
    </w:p>
    <w:p w14:paraId="524B418C" w14:textId="34A89F0D" w:rsidR="00A81E56" w:rsidRDefault="00A81E56" w:rsidP="0076084D">
      <w:pPr>
        <w:spacing w:after="0" w:line="240" w:lineRule="auto"/>
        <w:jc w:val="both"/>
        <w:rPr>
          <w:rFonts w:asciiTheme="minorBidi" w:hAnsiTheme="minorBidi"/>
          <w:sz w:val="24"/>
          <w:szCs w:val="24"/>
        </w:rPr>
      </w:pPr>
    </w:p>
    <w:p w14:paraId="3BDCFF3B" w14:textId="3D115CBE" w:rsidR="00B1406B" w:rsidRDefault="00F34BB0" w:rsidP="0076084D">
      <w:pPr>
        <w:spacing w:after="0" w:line="240" w:lineRule="auto"/>
        <w:jc w:val="both"/>
        <w:rPr>
          <w:rFonts w:asciiTheme="minorBidi" w:hAnsiTheme="minorBidi"/>
          <w:sz w:val="24"/>
          <w:szCs w:val="24"/>
        </w:rPr>
      </w:pPr>
      <w:r>
        <w:rPr>
          <w:rFonts w:asciiTheme="minorBidi" w:hAnsiTheme="minorBidi"/>
          <w:sz w:val="24"/>
          <w:szCs w:val="24"/>
        </w:rPr>
        <w:t xml:space="preserve">Like R. Shlomo of Chelm, R. Meir Simcha presumes that </w:t>
      </w:r>
      <w:r w:rsidRPr="001B47D6">
        <w:rPr>
          <w:rFonts w:asciiTheme="minorBidi" w:hAnsiTheme="minorBidi"/>
          <w:i/>
          <w:iCs/>
          <w:sz w:val="24"/>
          <w:szCs w:val="24"/>
        </w:rPr>
        <w:t>Avot</w:t>
      </w:r>
      <w:r>
        <w:rPr>
          <w:rFonts w:asciiTheme="minorBidi" w:hAnsiTheme="minorBidi"/>
          <w:sz w:val="24"/>
          <w:szCs w:val="24"/>
        </w:rPr>
        <w:t>-based prayer is more flexible</w:t>
      </w:r>
      <w:r w:rsidR="00CC2677">
        <w:rPr>
          <w:rFonts w:asciiTheme="minorBidi" w:hAnsiTheme="minorBidi"/>
          <w:sz w:val="24"/>
          <w:szCs w:val="24"/>
        </w:rPr>
        <w:t xml:space="preserve"> and can therefore</w:t>
      </w:r>
      <w:r>
        <w:rPr>
          <w:rFonts w:asciiTheme="minorBidi" w:hAnsiTheme="minorBidi"/>
          <w:sz w:val="24"/>
          <w:szCs w:val="24"/>
        </w:rPr>
        <w:t xml:space="preserve"> be made up even after </w:t>
      </w:r>
      <w:r w:rsidR="001B47D6">
        <w:rPr>
          <w:rFonts w:asciiTheme="minorBidi" w:hAnsiTheme="minorBidi"/>
          <w:sz w:val="24"/>
          <w:szCs w:val="24"/>
        </w:rPr>
        <w:t xml:space="preserve">the </w:t>
      </w:r>
      <w:r>
        <w:rPr>
          <w:rFonts w:asciiTheme="minorBidi" w:hAnsiTheme="minorBidi"/>
          <w:sz w:val="24"/>
          <w:szCs w:val="24"/>
        </w:rPr>
        <w:t>transition to a new day</w:t>
      </w:r>
      <w:r w:rsidR="00CC2677">
        <w:rPr>
          <w:rFonts w:asciiTheme="minorBidi" w:hAnsiTheme="minorBidi"/>
          <w:sz w:val="24"/>
          <w:szCs w:val="24"/>
        </w:rPr>
        <w:t xml:space="preserve">. Were our prayers rooted only in the Temple service, there could be no makeup for a missed </w:t>
      </w:r>
      <w:r w:rsidR="00CC2677" w:rsidRPr="001B47D6">
        <w:rPr>
          <w:rFonts w:asciiTheme="minorBidi" w:hAnsiTheme="minorBidi"/>
          <w:i/>
          <w:iCs/>
          <w:sz w:val="24"/>
          <w:szCs w:val="24"/>
        </w:rPr>
        <w:t>mincha</w:t>
      </w:r>
      <w:r w:rsidR="00032AD5">
        <w:rPr>
          <w:rFonts w:asciiTheme="minorBidi" w:hAnsiTheme="minorBidi"/>
          <w:sz w:val="24"/>
          <w:szCs w:val="24"/>
        </w:rPr>
        <w:t xml:space="preserve"> – </w:t>
      </w:r>
      <w:r w:rsidR="00CC2677">
        <w:rPr>
          <w:rFonts w:asciiTheme="minorBidi" w:hAnsiTheme="minorBidi"/>
          <w:sz w:val="24"/>
          <w:szCs w:val="24"/>
        </w:rPr>
        <w:t>but</w:t>
      </w:r>
      <w:r w:rsidR="00A77E4F">
        <w:rPr>
          <w:rFonts w:asciiTheme="minorBidi" w:hAnsiTheme="minorBidi"/>
          <w:sz w:val="24"/>
          <w:szCs w:val="24"/>
        </w:rPr>
        <w:t xml:space="preserve"> the Rambam</w:t>
      </w:r>
      <w:r w:rsidR="00CC2677">
        <w:rPr>
          <w:rFonts w:asciiTheme="minorBidi" w:hAnsiTheme="minorBidi"/>
          <w:sz w:val="24"/>
          <w:szCs w:val="24"/>
        </w:rPr>
        <w:t>, R. Meir Simcha also notes,</w:t>
      </w:r>
      <w:r w:rsidR="00A77E4F">
        <w:rPr>
          <w:rFonts w:asciiTheme="minorBidi" w:hAnsiTheme="minorBidi"/>
          <w:sz w:val="24"/>
          <w:szCs w:val="24"/>
        </w:rPr>
        <w:t xml:space="preserve"> cites both the </w:t>
      </w:r>
      <w:r w:rsidR="00A77E4F" w:rsidRPr="004B294A">
        <w:rPr>
          <w:rFonts w:asciiTheme="minorBidi" w:hAnsiTheme="minorBidi"/>
          <w:i/>
          <w:iCs/>
          <w:sz w:val="24"/>
          <w:szCs w:val="24"/>
        </w:rPr>
        <w:t>Avot</w:t>
      </w:r>
      <w:r w:rsidR="00A77E4F">
        <w:rPr>
          <w:rFonts w:asciiTheme="minorBidi" w:hAnsiTheme="minorBidi"/>
          <w:sz w:val="24"/>
          <w:szCs w:val="24"/>
        </w:rPr>
        <w:t xml:space="preserve"> and the sacrifices as the basis for</w:t>
      </w:r>
      <w:r w:rsidR="00457EFA">
        <w:rPr>
          <w:rFonts w:asciiTheme="minorBidi" w:hAnsiTheme="minorBidi"/>
          <w:sz w:val="24"/>
          <w:szCs w:val="24"/>
        </w:rPr>
        <w:t xml:space="preserve"> </w:t>
      </w:r>
      <w:r w:rsidR="00326AB1">
        <w:rPr>
          <w:rFonts w:asciiTheme="minorBidi" w:hAnsiTheme="minorBidi"/>
          <w:sz w:val="24"/>
          <w:szCs w:val="24"/>
        </w:rPr>
        <w:t xml:space="preserve">daily </w:t>
      </w:r>
      <w:r w:rsidR="00A77E4F">
        <w:rPr>
          <w:rFonts w:asciiTheme="minorBidi" w:hAnsiTheme="minorBidi"/>
          <w:sz w:val="24"/>
          <w:szCs w:val="24"/>
        </w:rPr>
        <w:t>prayer</w:t>
      </w:r>
      <w:r>
        <w:rPr>
          <w:rFonts w:asciiTheme="minorBidi" w:hAnsiTheme="minorBidi"/>
          <w:sz w:val="24"/>
          <w:szCs w:val="24"/>
        </w:rPr>
        <w:t xml:space="preserve">. </w:t>
      </w:r>
      <w:r w:rsidR="00B1406B">
        <w:rPr>
          <w:rFonts w:asciiTheme="minorBidi" w:hAnsiTheme="minorBidi"/>
          <w:sz w:val="24"/>
          <w:szCs w:val="24"/>
        </w:rPr>
        <w:t>Th</w:t>
      </w:r>
      <w:r w:rsidR="00CC2677">
        <w:rPr>
          <w:rFonts w:asciiTheme="minorBidi" w:hAnsiTheme="minorBidi"/>
          <w:sz w:val="24"/>
          <w:szCs w:val="24"/>
        </w:rPr>
        <w:t>is</w:t>
      </w:r>
      <w:r w:rsidR="00B1406B">
        <w:rPr>
          <w:rFonts w:asciiTheme="minorBidi" w:hAnsiTheme="minorBidi"/>
          <w:sz w:val="24"/>
          <w:szCs w:val="24"/>
        </w:rPr>
        <w:t xml:space="preserve"> is why we are able to make up a missed </w:t>
      </w:r>
      <w:r w:rsidR="00B1406B" w:rsidRPr="003C3904">
        <w:rPr>
          <w:rFonts w:asciiTheme="minorBidi" w:hAnsiTheme="minorBidi"/>
          <w:i/>
          <w:iCs/>
          <w:sz w:val="24"/>
          <w:szCs w:val="24"/>
        </w:rPr>
        <w:t>mincha</w:t>
      </w:r>
      <w:r w:rsidR="00B1406B">
        <w:rPr>
          <w:rFonts w:asciiTheme="minorBidi" w:hAnsiTheme="minorBidi"/>
          <w:sz w:val="24"/>
          <w:szCs w:val="24"/>
        </w:rPr>
        <w:t xml:space="preserve"> prayer</w:t>
      </w:r>
      <w:r>
        <w:rPr>
          <w:rFonts w:asciiTheme="minorBidi" w:hAnsiTheme="minorBidi"/>
          <w:sz w:val="24"/>
          <w:szCs w:val="24"/>
        </w:rPr>
        <w:t xml:space="preserve"> in practice: </w:t>
      </w:r>
      <w:r w:rsidR="00206E05">
        <w:rPr>
          <w:rFonts w:asciiTheme="minorBidi" w:hAnsiTheme="minorBidi"/>
          <w:sz w:val="24"/>
          <w:szCs w:val="24"/>
        </w:rPr>
        <w:t xml:space="preserve">Even though the sacrifice </w:t>
      </w:r>
      <w:r w:rsidR="006C2D66">
        <w:rPr>
          <w:rFonts w:asciiTheme="minorBidi" w:hAnsiTheme="minorBidi"/>
          <w:sz w:val="24"/>
          <w:szCs w:val="24"/>
        </w:rPr>
        <w:t xml:space="preserve">cannot be recouped, </w:t>
      </w:r>
      <w:r w:rsidR="0083503E">
        <w:rPr>
          <w:rFonts w:asciiTheme="minorBidi" w:hAnsiTheme="minorBidi"/>
          <w:sz w:val="24"/>
          <w:szCs w:val="24"/>
        </w:rPr>
        <w:t xml:space="preserve">prayer of the </w:t>
      </w:r>
      <w:r w:rsidR="0083503E" w:rsidRPr="004B294A">
        <w:rPr>
          <w:rFonts w:asciiTheme="minorBidi" w:hAnsiTheme="minorBidi"/>
          <w:i/>
          <w:iCs/>
          <w:sz w:val="24"/>
          <w:szCs w:val="24"/>
        </w:rPr>
        <w:t>Avot</w:t>
      </w:r>
      <w:r w:rsidR="0083503E">
        <w:rPr>
          <w:rFonts w:asciiTheme="minorBidi" w:hAnsiTheme="minorBidi"/>
          <w:sz w:val="24"/>
          <w:szCs w:val="24"/>
        </w:rPr>
        <w:t xml:space="preserve"> – </w:t>
      </w:r>
      <w:r w:rsidR="000A1AB8">
        <w:rPr>
          <w:rFonts w:asciiTheme="minorBidi" w:hAnsiTheme="minorBidi"/>
          <w:sz w:val="24"/>
          <w:szCs w:val="24"/>
        </w:rPr>
        <w:t xml:space="preserve">or, in the words of the </w:t>
      </w:r>
      <w:r w:rsidR="0083503E">
        <w:rPr>
          <w:rFonts w:asciiTheme="minorBidi" w:hAnsiTheme="minorBidi"/>
          <w:sz w:val="24"/>
          <w:szCs w:val="24"/>
        </w:rPr>
        <w:t>Gemara</w:t>
      </w:r>
      <w:r w:rsidR="000A1AB8">
        <w:rPr>
          <w:rFonts w:asciiTheme="minorBidi" w:hAnsiTheme="minorBidi"/>
          <w:sz w:val="24"/>
          <w:szCs w:val="24"/>
        </w:rPr>
        <w:t xml:space="preserve"> here, </w:t>
      </w:r>
      <w:r w:rsidR="0083503E">
        <w:rPr>
          <w:rFonts w:asciiTheme="minorBidi" w:hAnsiTheme="minorBidi"/>
          <w:sz w:val="24"/>
          <w:szCs w:val="24"/>
        </w:rPr>
        <w:t>“</w:t>
      </w:r>
      <w:r w:rsidR="00A931E9" w:rsidRPr="00A931E9">
        <w:rPr>
          <w:rFonts w:asciiTheme="minorBidi" w:hAnsiTheme="minorBidi"/>
          <w:i/>
          <w:iCs/>
          <w:sz w:val="24"/>
          <w:szCs w:val="24"/>
        </w:rPr>
        <w:t>rachamei</w:t>
      </w:r>
      <w:r w:rsidR="0083503E">
        <w:rPr>
          <w:rFonts w:asciiTheme="minorBidi" w:hAnsiTheme="minorBidi"/>
          <w:sz w:val="24"/>
          <w:szCs w:val="24"/>
        </w:rPr>
        <w:t xml:space="preserve">” </w:t>
      </w:r>
      <w:r w:rsidR="000A1AB8">
        <w:rPr>
          <w:rFonts w:asciiTheme="minorBidi" w:hAnsiTheme="minorBidi"/>
          <w:sz w:val="24"/>
          <w:szCs w:val="24"/>
        </w:rPr>
        <w:t>–</w:t>
      </w:r>
      <w:r w:rsidR="0083503E">
        <w:rPr>
          <w:rFonts w:asciiTheme="minorBidi" w:hAnsiTheme="minorBidi"/>
          <w:sz w:val="24"/>
          <w:szCs w:val="24"/>
        </w:rPr>
        <w:t xml:space="preserve"> </w:t>
      </w:r>
      <w:r w:rsidR="000A1AB8">
        <w:rPr>
          <w:rFonts w:asciiTheme="minorBidi" w:hAnsiTheme="minorBidi"/>
          <w:sz w:val="24"/>
          <w:szCs w:val="24"/>
        </w:rPr>
        <w:t xml:space="preserve">is nonetheless </w:t>
      </w:r>
      <w:r w:rsidR="009903B0">
        <w:rPr>
          <w:rFonts w:asciiTheme="minorBidi" w:hAnsiTheme="minorBidi"/>
          <w:sz w:val="24"/>
          <w:szCs w:val="24"/>
        </w:rPr>
        <w:t>possible</w:t>
      </w:r>
      <w:r w:rsidR="000A1AB8">
        <w:rPr>
          <w:rFonts w:asciiTheme="minorBidi" w:hAnsiTheme="minorBidi"/>
          <w:sz w:val="24"/>
          <w:szCs w:val="24"/>
        </w:rPr>
        <w:t xml:space="preserve">. </w:t>
      </w:r>
    </w:p>
    <w:p w14:paraId="1AB91401" w14:textId="494131FF" w:rsidR="00A83AB7" w:rsidRDefault="00A83AB7" w:rsidP="0076084D">
      <w:pPr>
        <w:spacing w:after="0" w:line="240" w:lineRule="auto"/>
        <w:jc w:val="both"/>
        <w:rPr>
          <w:rFonts w:asciiTheme="minorBidi" w:hAnsiTheme="minorBidi"/>
          <w:sz w:val="24"/>
          <w:szCs w:val="24"/>
        </w:rPr>
      </w:pPr>
    </w:p>
    <w:p w14:paraId="6527CFFD" w14:textId="7D503B85" w:rsidR="00A83AB7" w:rsidRPr="00A83AB7" w:rsidRDefault="00A83AB7" w:rsidP="0076084D">
      <w:pPr>
        <w:spacing w:after="0" w:line="240" w:lineRule="auto"/>
        <w:jc w:val="both"/>
        <w:rPr>
          <w:rFonts w:asciiTheme="minorBidi" w:hAnsiTheme="minorBidi"/>
          <w:b/>
          <w:bCs/>
          <w:sz w:val="24"/>
          <w:szCs w:val="24"/>
        </w:rPr>
      </w:pPr>
      <w:r w:rsidRPr="00A83AB7">
        <w:rPr>
          <w:rFonts w:asciiTheme="minorBidi" w:hAnsiTheme="minorBidi"/>
          <w:b/>
          <w:bCs/>
          <w:sz w:val="24"/>
          <w:szCs w:val="24"/>
        </w:rPr>
        <w:t>Conclusion</w:t>
      </w:r>
    </w:p>
    <w:p w14:paraId="47280F58" w14:textId="77777777" w:rsidR="00A83AB7" w:rsidRDefault="00A83AB7" w:rsidP="0076084D">
      <w:pPr>
        <w:spacing w:after="0" w:line="240" w:lineRule="auto"/>
        <w:jc w:val="both"/>
        <w:rPr>
          <w:rFonts w:asciiTheme="minorBidi" w:hAnsiTheme="minorBidi"/>
          <w:sz w:val="24"/>
          <w:szCs w:val="24"/>
        </w:rPr>
      </w:pPr>
    </w:p>
    <w:p w14:paraId="7E6D123C" w14:textId="024B89E5" w:rsidR="001475D8" w:rsidRDefault="00076430" w:rsidP="0076084D">
      <w:pPr>
        <w:spacing w:after="0" w:line="240" w:lineRule="auto"/>
        <w:jc w:val="both"/>
        <w:rPr>
          <w:rFonts w:asciiTheme="minorBidi" w:hAnsiTheme="minorBidi"/>
          <w:sz w:val="24"/>
          <w:szCs w:val="24"/>
        </w:rPr>
      </w:pPr>
      <w:r w:rsidRPr="00D2685D">
        <w:rPr>
          <w:rFonts w:asciiTheme="minorBidi" w:hAnsiTheme="minorBidi"/>
          <w:sz w:val="24"/>
          <w:szCs w:val="24"/>
        </w:rPr>
        <w:t xml:space="preserve">As these </w:t>
      </w:r>
      <w:r w:rsidR="00D2685D" w:rsidRPr="00D2685D">
        <w:rPr>
          <w:rFonts w:asciiTheme="minorBidi" w:hAnsiTheme="minorBidi"/>
          <w:sz w:val="24"/>
          <w:szCs w:val="24"/>
        </w:rPr>
        <w:t>examples</w:t>
      </w:r>
      <w:r w:rsidR="004732D8" w:rsidRPr="00D2685D">
        <w:rPr>
          <w:rFonts w:asciiTheme="minorBidi" w:hAnsiTheme="minorBidi"/>
          <w:sz w:val="24"/>
          <w:szCs w:val="24"/>
        </w:rPr>
        <w:t xml:space="preserve"> reflect</w:t>
      </w:r>
      <w:r>
        <w:rPr>
          <w:rFonts w:asciiTheme="minorBidi" w:hAnsiTheme="minorBidi"/>
          <w:sz w:val="24"/>
          <w:szCs w:val="24"/>
        </w:rPr>
        <w:t xml:space="preserve">, </w:t>
      </w:r>
      <w:r w:rsidR="004732D8">
        <w:rPr>
          <w:rFonts w:asciiTheme="minorBidi" w:hAnsiTheme="minorBidi"/>
          <w:sz w:val="24"/>
          <w:szCs w:val="24"/>
        </w:rPr>
        <w:t xml:space="preserve">the </w:t>
      </w:r>
      <w:r w:rsidR="005A2512">
        <w:rPr>
          <w:rFonts w:asciiTheme="minorBidi" w:hAnsiTheme="minorBidi"/>
          <w:sz w:val="24"/>
          <w:szCs w:val="24"/>
        </w:rPr>
        <w:t xml:space="preserve">legacy of the </w:t>
      </w:r>
      <w:r w:rsidR="005A2512" w:rsidRPr="003235B6">
        <w:rPr>
          <w:rFonts w:asciiTheme="minorBidi" w:hAnsiTheme="minorBidi"/>
          <w:i/>
          <w:iCs/>
          <w:sz w:val="24"/>
          <w:szCs w:val="24"/>
        </w:rPr>
        <w:t>Avot</w:t>
      </w:r>
      <w:r w:rsidR="005A2512">
        <w:rPr>
          <w:rFonts w:asciiTheme="minorBidi" w:hAnsiTheme="minorBidi"/>
          <w:sz w:val="24"/>
          <w:szCs w:val="24"/>
        </w:rPr>
        <w:t xml:space="preserve"> does not merely establish precedent for </w:t>
      </w:r>
      <w:r w:rsidR="00461922">
        <w:rPr>
          <w:rFonts w:asciiTheme="minorBidi" w:hAnsiTheme="minorBidi"/>
          <w:sz w:val="24"/>
          <w:szCs w:val="24"/>
        </w:rPr>
        <w:t xml:space="preserve">prayer but </w:t>
      </w:r>
      <w:r w:rsidR="002C660B">
        <w:rPr>
          <w:rFonts w:asciiTheme="minorBidi" w:hAnsiTheme="minorBidi"/>
          <w:sz w:val="24"/>
          <w:szCs w:val="24"/>
        </w:rPr>
        <w:t xml:space="preserve">continues to </w:t>
      </w:r>
      <w:r w:rsidR="00422CA7">
        <w:rPr>
          <w:rFonts w:asciiTheme="minorBidi" w:hAnsiTheme="minorBidi"/>
          <w:sz w:val="24"/>
          <w:szCs w:val="24"/>
        </w:rPr>
        <w:t xml:space="preserve">shape </w:t>
      </w:r>
      <w:r w:rsidR="00FA72DA">
        <w:rPr>
          <w:rFonts w:asciiTheme="minorBidi" w:hAnsiTheme="minorBidi"/>
          <w:sz w:val="24"/>
          <w:szCs w:val="24"/>
        </w:rPr>
        <w:t xml:space="preserve">both </w:t>
      </w:r>
      <w:r w:rsidR="00E03455">
        <w:rPr>
          <w:rFonts w:asciiTheme="minorBidi" w:hAnsiTheme="minorBidi"/>
          <w:sz w:val="24"/>
          <w:szCs w:val="24"/>
        </w:rPr>
        <w:t xml:space="preserve">the </w:t>
      </w:r>
      <w:r w:rsidR="00FA72DA">
        <w:rPr>
          <w:rFonts w:asciiTheme="minorBidi" w:hAnsiTheme="minorBidi"/>
          <w:sz w:val="24"/>
          <w:szCs w:val="24"/>
        </w:rPr>
        <w:t xml:space="preserve">halakhic </w:t>
      </w:r>
      <w:r w:rsidR="007D688D">
        <w:rPr>
          <w:rFonts w:asciiTheme="minorBidi" w:hAnsiTheme="minorBidi"/>
          <w:sz w:val="24"/>
          <w:szCs w:val="24"/>
        </w:rPr>
        <w:t>contours</w:t>
      </w:r>
      <w:r w:rsidR="00FA72DA">
        <w:rPr>
          <w:rFonts w:asciiTheme="minorBidi" w:hAnsiTheme="minorBidi"/>
          <w:sz w:val="24"/>
          <w:szCs w:val="24"/>
        </w:rPr>
        <w:t xml:space="preserve"> </w:t>
      </w:r>
      <w:r w:rsidR="00E03455">
        <w:rPr>
          <w:rFonts w:asciiTheme="minorBidi" w:hAnsiTheme="minorBidi"/>
          <w:sz w:val="24"/>
          <w:szCs w:val="24"/>
        </w:rPr>
        <w:t xml:space="preserve">of prayer </w:t>
      </w:r>
      <w:r w:rsidR="00FA72DA">
        <w:rPr>
          <w:rFonts w:asciiTheme="minorBidi" w:hAnsiTheme="minorBidi"/>
          <w:sz w:val="24"/>
          <w:szCs w:val="24"/>
        </w:rPr>
        <w:t xml:space="preserve">and </w:t>
      </w:r>
      <w:r w:rsidR="006025FE">
        <w:rPr>
          <w:rFonts w:asciiTheme="minorBidi" w:hAnsiTheme="minorBidi"/>
          <w:sz w:val="24"/>
          <w:szCs w:val="24"/>
        </w:rPr>
        <w:t xml:space="preserve">our </w:t>
      </w:r>
      <w:r w:rsidR="00FA72DA">
        <w:rPr>
          <w:rFonts w:asciiTheme="minorBidi" w:hAnsiTheme="minorBidi"/>
          <w:sz w:val="24"/>
          <w:szCs w:val="24"/>
        </w:rPr>
        <w:t xml:space="preserve">lived experience of </w:t>
      </w:r>
      <w:r w:rsidR="006025FE">
        <w:rPr>
          <w:rFonts w:asciiTheme="minorBidi" w:hAnsiTheme="minorBidi"/>
          <w:sz w:val="24"/>
          <w:szCs w:val="24"/>
        </w:rPr>
        <w:t>it</w:t>
      </w:r>
      <w:r w:rsidR="00461922">
        <w:rPr>
          <w:rFonts w:asciiTheme="minorBidi" w:hAnsiTheme="minorBidi"/>
          <w:sz w:val="24"/>
          <w:szCs w:val="24"/>
        </w:rPr>
        <w:t xml:space="preserve">. </w:t>
      </w:r>
      <w:r w:rsidR="00EA03D4">
        <w:rPr>
          <w:rFonts w:asciiTheme="minorBidi" w:hAnsiTheme="minorBidi"/>
          <w:sz w:val="24"/>
          <w:szCs w:val="24"/>
        </w:rPr>
        <w:t>More broadly, e</w:t>
      </w:r>
      <w:r w:rsidR="00860BDD">
        <w:rPr>
          <w:rFonts w:asciiTheme="minorBidi" w:hAnsiTheme="minorBidi"/>
          <w:sz w:val="24"/>
          <w:szCs w:val="24"/>
        </w:rPr>
        <w:t>very tim</w:t>
      </w:r>
      <w:r w:rsidR="005065F5">
        <w:rPr>
          <w:rFonts w:asciiTheme="minorBidi" w:hAnsiTheme="minorBidi"/>
          <w:sz w:val="24"/>
          <w:szCs w:val="24"/>
        </w:rPr>
        <w:t>e</w:t>
      </w:r>
      <w:r w:rsidR="00860BDD">
        <w:rPr>
          <w:rFonts w:asciiTheme="minorBidi" w:hAnsiTheme="minorBidi"/>
          <w:sz w:val="24"/>
          <w:szCs w:val="24"/>
        </w:rPr>
        <w:t xml:space="preserve"> that R. Taragin and R. Rubinstein trace a </w:t>
      </w:r>
      <w:r w:rsidR="00A4166F">
        <w:rPr>
          <w:rFonts w:asciiTheme="minorBidi" w:hAnsiTheme="minorBidi"/>
          <w:sz w:val="24"/>
          <w:szCs w:val="24"/>
        </w:rPr>
        <w:t>halakhic phenomenon</w:t>
      </w:r>
      <w:r w:rsidR="004E0F3E">
        <w:rPr>
          <w:rFonts w:asciiTheme="minorBidi" w:hAnsiTheme="minorBidi"/>
          <w:sz w:val="24"/>
          <w:szCs w:val="24"/>
        </w:rPr>
        <w:t xml:space="preserve"> </w:t>
      </w:r>
      <w:r w:rsidR="00597FC2">
        <w:rPr>
          <w:rFonts w:asciiTheme="minorBidi" w:hAnsiTheme="minorBidi"/>
          <w:sz w:val="24"/>
          <w:szCs w:val="24"/>
        </w:rPr>
        <w:t xml:space="preserve">to prayer as </w:t>
      </w:r>
      <w:r w:rsidR="00A931E9" w:rsidRPr="00A931E9">
        <w:rPr>
          <w:rFonts w:asciiTheme="minorBidi" w:hAnsiTheme="minorBidi"/>
          <w:i/>
          <w:iCs/>
          <w:sz w:val="24"/>
          <w:szCs w:val="24"/>
        </w:rPr>
        <w:t>rachamei</w:t>
      </w:r>
      <w:r w:rsidR="00597FC2">
        <w:rPr>
          <w:rFonts w:asciiTheme="minorBidi" w:hAnsiTheme="minorBidi"/>
          <w:sz w:val="24"/>
          <w:szCs w:val="24"/>
        </w:rPr>
        <w:t xml:space="preserve"> </w:t>
      </w:r>
      <w:r w:rsidR="004E0F3E">
        <w:rPr>
          <w:rFonts w:asciiTheme="minorBidi" w:hAnsiTheme="minorBidi"/>
          <w:sz w:val="24"/>
          <w:szCs w:val="24"/>
        </w:rPr>
        <w:t xml:space="preserve">– such as the ability </w:t>
      </w:r>
      <w:r w:rsidR="002A43CB">
        <w:rPr>
          <w:rFonts w:asciiTheme="minorBidi" w:hAnsiTheme="minorBidi"/>
          <w:sz w:val="24"/>
          <w:szCs w:val="24"/>
        </w:rPr>
        <w:t xml:space="preserve">to add extra </w:t>
      </w:r>
      <w:r w:rsidR="002A43CB" w:rsidRPr="00193794">
        <w:rPr>
          <w:rFonts w:asciiTheme="minorBidi" w:hAnsiTheme="minorBidi"/>
          <w:i/>
          <w:iCs/>
          <w:sz w:val="24"/>
          <w:szCs w:val="24"/>
        </w:rPr>
        <w:t>Amidot</w:t>
      </w:r>
      <w:r w:rsidR="002A43CB">
        <w:rPr>
          <w:rFonts w:asciiTheme="minorBidi" w:hAnsiTheme="minorBidi"/>
          <w:sz w:val="24"/>
          <w:szCs w:val="24"/>
        </w:rPr>
        <w:t xml:space="preserve"> (</w:t>
      </w:r>
      <w:r w:rsidR="00896540">
        <w:rPr>
          <w:rFonts w:asciiTheme="minorBidi" w:hAnsiTheme="minorBidi"/>
          <w:sz w:val="24"/>
          <w:szCs w:val="24"/>
        </w:rPr>
        <w:t xml:space="preserve">pp. </w:t>
      </w:r>
      <w:r w:rsidR="002A43CB">
        <w:rPr>
          <w:rFonts w:asciiTheme="minorBidi" w:hAnsiTheme="minorBidi"/>
          <w:sz w:val="24"/>
          <w:szCs w:val="24"/>
        </w:rPr>
        <w:t xml:space="preserve">324-329), or </w:t>
      </w:r>
      <w:r w:rsidR="004E0F3E">
        <w:rPr>
          <w:rFonts w:asciiTheme="minorBidi" w:hAnsiTheme="minorBidi"/>
          <w:sz w:val="24"/>
          <w:szCs w:val="24"/>
        </w:rPr>
        <w:t xml:space="preserve">to </w:t>
      </w:r>
      <w:r w:rsidR="00461453">
        <w:rPr>
          <w:rFonts w:asciiTheme="minorBidi" w:hAnsiTheme="minorBidi"/>
          <w:sz w:val="24"/>
          <w:szCs w:val="24"/>
        </w:rPr>
        <w:t xml:space="preserve">recite the </w:t>
      </w:r>
      <w:r w:rsidR="00461453" w:rsidRPr="00720424">
        <w:rPr>
          <w:rFonts w:asciiTheme="minorBidi" w:hAnsiTheme="minorBidi"/>
          <w:i/>
          <w:iCs/>
          <w:sz w:val="24"/>
          <w:szCs w:val="24"/>
        </w:rPr>
        <w:t>Amida</w:t>
      </w:r>
      <w:r w:rsidR="005065F5">
        <w:rPr>
          <w:rFonts w:asciiTheme="minorBidi" w:hAnsiTheme="minorBidi"/>
          <w:sz w:val="24"/>
          <w:szCs w:val="24"/>
        </w:rPr>
        <w:t xml:space="preserve"> within a wider </w:t>
      </w:r>
      <w:r w:rsidR="00720424">
        <w:rPr>
          <w:rFonts w:asciiTheme="minorBidi" w:hAnsiTheme="minorBidi"/>
          <w:sz w:val="24"/>
          <w:szCs w:val="24"/>
        </w:rPr>
        <w:t>timeframe</w:t>
      </w:r>
      <w:r w:rsidR="00257148">
        <w:rPr>
          <w:rFonts w:asciiTheme="minorBidi" w:hAnsiTheme="minorBidi"/>
          <w:sz w:val="24"/>
          <w:szCs w:val="24"/>
        </w:rPr>
        <w:t xml:space="preserve"> (</w:t>
      </w:r>
      <w:r w:rsidR="00FD43D2">
        <w:rPr>
          <w:rFonts w:asciiTheme="minorBidi" w:hAnsiTheme="minorBidi"/>
          <w:sz w:val="24"/>
          <w:szCs w:val="24"/>
        </w:rPr>
        <w:t xml:space="preserve">pp. </w:t>
      </w:r>
      <w:r w:rsidR="00257148">
        <w:rPr>
          <w:rFonts w:asciiTheme="minorBidi" w:hAnsiTheme="minorBidi"/>
          <w:sz w:val="24"/>
          <w:szCs w:val="24"/>
        </w:rPr>
        <w:t>338-349</w:t>
      </w:r>
      <w:r w:rsidR="00C3134C">
        <w:rPr>
          <w:rFonts w:asciiTheme="minorBidi" w:hAnsiTheme="minorBidi"/>
          <w:sz w:val="24"/>
          <w:szCs w:val="24"/>
        </w:rPr>
        <w:t>)</w:t>
      </w:r>
      <w:r w:rsidR="00720424">
        <w:rPr>
          <w:rFonts w:asciiTheme="minorBidi" w:hAnsiTheme="minorBidi"/>
          <w:sz w:val="24"/>
          <w:szCs w:val="24"/>
        </w:rPr>
        <w:t>,</w:t>
      </w:r>
      <w:r w:rsidR="005D1D29">
        <w:rPr>
          <w:rFonts w:asciiTheme="minorBidi" w:hAnsiTheme="minorBidi"/>
          <w:sz w:val="24"/>
          <w:szCs w:val="24"/>
        </w:rPr>
        <w:t xml:space="preserve"> </w:t>
      </w:r>
      <w:r w:rsidR="005065F5">
        <w:rPr>
          <w:rFonts w:asciiTheme="minorBidi" w:hAnsiTheme="minorBidi"/>
          <w:sz w:val="24"/>
          <w:szCs w:val="24"/>
        </w:rPr>
        <w:t xml:space="preserve">or </w:t>
      </w:r>
      <w:r w:rsidR="00E003E8">
        <w:rPr>
          <w:rFonts w:asciiTheme="minorBidi" w:hAnsiTheme="minorBidi"/>
          <w:sz w:val="24"/>
          <w:szCs w:val="24"/>
        </w:rPr>
        <w:t xml:space="preserve">to </w:t>
      </w:r>
      <w:r w:rsidR="00EA3A57">
        <w:rPr>
          <w:rFonts w:asciiTheme="minorBidi" w:hAnsiTheme="minorBidi"/>
          <w:sz w:val="24"/>
          <w:szCs w:val="24"/>
        </w:rPr>
        <w:t>insert</w:t>
      </w:r>
      <w:r w:rsidR="005065F5">
        <w:rPr>
          <w:rFonts w:asciiTheme="minorBidi" w:hAnsiTheme="minorBidi"/>
          <w:sz w:val="24"/>
          <w:szCs w:val="24"/>
        </w:rPr>
        <w:t xml:space="preserve"> per</w:t>
      </w:r>
      <w:r w:rsidR="00EA3A57">
        <w:rPr>
          <w:rFonts w:asciiTheme="minorBidi" w:hAnsiTheme="minorBidi"/>
          <w:sz w:val="24"/>
          <w:szCs w:val="24"/>
        </w:rPr>
        <w:t xml:space="preserve">sonal requests </w:t>
      </w:r>
      <w:r w:rsidR="007E797A">
        <w:rPr>
          <w:rFonts w:asciiTheme="minorBidi" w:hAnsiTheme="minorBidi"/>
          <w:sz w:val="24"/>
          <w:szCs w:val="24"/>
        </w:rPr>
        <w:t>in</w:t>
      </w:r>
      <w:r w:rsidR="00EA3A57">
        <w:rPr>
          <w:rFonts w:asciiTheme="minorBidi" w:hAnsiTheme="minorBidi"/>
          <w:sz w:val="24"/>
          <w:szCs w:val="24"/>
        </w:rPr>
        <w:t>to the fixed text</w:t>
      </w:r>
      <w:r w:rsidR="00C7108F">
        <w:rPr>
          <w:rFonts w:asciiTheme="minorBidi" w:hAnsiTheme="minorBidi"/>
          <w:sz w:val="24"/>
          <w:szCs w:val="24"/>
        </w:rPr>
        <w:t xml:space="preserve"> </w:t>
      </w:r>
      <w:r w:rsidR="00106988">
        <w:rPr>
          <w:rFonts w:asciiTheme="minorBidi" w:hAnsiTheme="minorBidi"/>
          <w:sz w:val="24"/>
          <w:szCs w:val="24"/>
        </w:rPr>
        <w:t>(</w:t>
      </w:r>
      <w:r w:rsidR="00FD43D2">
        <w:rPr>
          <w:rFonts w:asciiTheme="minorBidi" w:hAnsiTheme="minorBidi"/>
          <w:sz w:val="24"/>
          <w:szCs w:val="24"/>
        </w:rPr>
        <w:t xml:space="preserve">pp. </w:t>
      </w:r>
      <w:r w:rsidR="00106988">
        <w:rPr>
          <w:rFonts w:asciiTheme="minorBidi" w:hAnsiTheme="minorBidi"/>
          <w:sz w:val="24"/>
          <w:szCs w:val="24"/>
        </w:rPr>
        <w:t>369-375)</w:t>
      </w:r>
      <w:r w:rsidR="007920EE">
        <w:rPr>
          <w:rFonts w:asciiTheme="minorBidi" w:hAnsiTheme="minorBidi"/>
          <w:sz w:val="24"/>
          <w:szCs w:val="24"/>
        </w:rPr>
        <w:t>,</w:t>
      </w:r>
      <w:r w:rsidR="00EA3A57">
        <w:rPr>
          <w:rFonts w:asciiTheme="minorBidi" w:hAnsiTheme="minorBidi"/>
          <w:sz w:val="24"/>
          <w:szCs w:val="24"/>
        </w:rPr>
        <w:t xml:space="preserve"> </w:t>
      </w:r>
      <w:r w:rsidR="009B0532">
        <w:rPr>
          <w:rFonts w:asciiTheme="minorBidi" w:hAnsiTheme="minorBidi"/>
          <w:sz w:val="24"/>
          <w:szCs w:val="24"/>
        </w:rPr>
        <w:t xml:space="preserve">or the inability of one </w:t>
      </w:r>
      <w:r w:rsidR="00E02147">
        <w:rPr>
          <w:rFonts w:asciiTheme="minorBidi" w:hAnsiTheme="minorBidi"/>
          <w:sz w:val="24"/>
          <w:szCs w:val="24"/>
        </w:rPr>
        <w:t xml:space="preserve">who is </w:t>
      </w:r>
      <w:r w:rsidR="009B0532">
        <w:rPr>
          <w:rFonts w:asciiTheme="minorBidi" w:hAnsiTheme="minorBidi"/>
          <w:sz w:val="24"/>
          <w:szCs w:val="24"/>
        </w:rPr>
        <w:t>capable of praying to dispense of his or her</w:t>
      </w:r>
      <w:r w:rsidR="00350F60">
        <w:rPr>
          <w:rFonts w:asciiTheme="minorBidi" w:hAnsiTheme="minorBidi"/>
          <w:sz w:val="24"/>
          <w:szCs w:val="24"/>
        </w:rPr>
        <w:t xml:space="preserve"> </w:t>
      </w:r>
      <w:r w:rsidR="007671AE">
        <w:rPr>
          <w:rFonts w:asciiTheme="minorBidi" w:hAnsiTheme="minorBidi"/>
          <w:sz w:val="24"/>
          <w:szCs w:val="24"/>
        </w:rPr>
        <w:t>obligation by listening to the cantor</w:t>
      </w:r>
      <w:r w:rsidR="007A782D">
        <w:rPr>
          <w:rFonts w:asciiTheme="minorBidi" w:hAnsiTheme="minorBidi"/>
          <w:sz w:val="24"/>
          <w:szCs w:val="24"/>
        </w:rPr>
        <w:t>’s public recitation</w:t>
      </w:r>
      <w:r w:rsidR="00534188">
        <w:rPr>
          <w:rStyle w:val="FootnoteReference"/>
          <w:rFonts w:asciiTheme="minorBidi" w:hAnsiTheme="minorBidi"/>
          <w:sz w:val="24"/>
          <w:szCs w:val="24"/>
        </w:rPr>
        <w:footnoteReference w:id="18"/>
      </w:r>
      <w:r w:rsidR="00C03C9A">
        <w:rPr>
          <w:rFonts w:asciiTheme="minorBidi" w:hAnsiTheme="minorBidi"/>
          <w:sz w:val="24"/>
          <w:szCs w:val="24"/>
        </w:rPr>
        <w:t xml:space="preserve"> (</w:t>
      </w:r>
      <w:r w:rsidR="00976B74">
        <w:rPr>
          <w:rFonts w:asciiTheme="minorBidi" w:hAnsiTheme="minorBidi"/>
          <w:sz w:val="24"/>
          <w:szCs w:val="24"/>
        </w:rPr>
        <w:t xml:space="preserve">p. </w:t>
      </w:r>
      <w:r w:rsidR="00C03C9A">
        <w:rPr>
          <w:rFonts w:asciiTheme="minorBidi" w:hAnsiTheme="minorBidi"/>
          <w:sz w:val="24"/>
          <w:szCs w:val="24"/>
        </w:rPr>
        <w:t>380)</w:t>
      </w:r>
      <w:r w:rsidR="002C660B">
        <w:rPr>
          <w:rFonts w:asciiTheme="minorBidi" w:hAnsiTheme="minorBidi"/>
          <w:sz w:val="24"/>
          <w:szCs w:val="24"/>
        </w:rPr>
        <w:t xml:space="preserve"> </w:t>
      </w:r>
      <w:r w:rsidR="004A3D86">
        <w:rPr>
          <w:rFonts w:asciiTheme="minorBidi" w:hAnsiTheme="minorBidi"/>
          <w:sz w:val="24"/>
          <w:szCs w:val="24"/>
        </w:rPr>
        <w:t>–</w:t>
      </w:r>
      <w:r w:rsidR="002C660B">
        <w:rPr>
          <w:rFonts w:asciiTheme="minorBidi" w:hAnsiTheme="minorBidi"/>
          <w:sz w:val="24"/>
          <w:szCs w:val="24"/>
        </w:rPr>
        <w:t xml:space="preserve"> </w:t>
      </w:r>
      <w:r w:rsidR="004A3D86">
        <w:rPr>
          <w:rFonts w:asciiTheme="minorBidi" w:hAnsiTheme="minorBidi"/>
          <w:sz w:val="24"/>
          <w:szCs w:val="24"/>
        </w:rPr>
        <w:t xml:space="preserve">they are </w:t>
      </w:r>
      <w:r w:rsidR="0005633A">
        <w:rPr>
          <w:rFonts w:asciiTheme="minorBidi" w:hAnsiTheme="minorBidi"/>
          <w:sz w:val="24"/>
          <w:szCs w:val="24"/>
        </w:rPr>
        <w:t xml:space="preserve">arguably </w:t>
      </w:r>
      <w:r w:rsidR="004A3D86">
        <w:rPr>
          <w:rFonts w:asciiTheme="minorBidi" w:hAnsiTheme="minorBidi"/>
          <w:sz w:val="24"/>
          <w:szCs w:val="24"/>
        </w:rPr>
        <w:t xml:space="preserve">pointing to the continued relevance of </w:t>
      </w:r>
      <w:r w:rsidR="004A3D86" w:rsidRPr="004A3D86">
        <w:rPr>
          <w:rFonts w:asciiTheme="minorBidi" w:hAnsiTheme="minorBidi"/>
          <w:i/>
          <w:iCs/>
          <w:sz w:val="24"/>
          <w:szCs w:val="24"/>
        </w:rPr>
        <w:t>berit Avot</w:t>
      </w:r>
      <w:r w:rsidR="004A3D86">
        <w:rPr>
          <w:rFonts w:asciiTheme="minorBidi" w:hAnsiTheme="minorBidi"/>
          <w:sz w:val="24"/>
          <w:szCs w:val="24"/>
        </w:rPr>
        <w:t xml:space="preserve"> to our daily worship</w:t>
      </w:r>
      <w:r w:rsidR="00960E8A">
        <w:rPr>
          <w:rFonts w:asciiTheme="minorBidi" w:hAnsiTheme="minorBidi"/>
          <w:sz w:val="24"/>
          <w:szCs w:val="24"/>
        </w:rPr>
        <w:t>.</w:t>
      </w:r>
      <w:r w:rsidR="00011032">
        <w:rPr>
          <w:rFonts w:asciiTheme="minorBidi" w:hAnsiTheme="minorBidi"/>
          <w:sz w:val="24"/>
          <w:szCs w:val="24"/>
        </w:rPr>
        <w:t xml:space="preserve"> </w:t>
      </w:r>
    </w:p>
    <w:p w14:paraId="615DAFFC" w14:textId="77777777" w:rsidR="001475D8" w:rsidRDefault="001475D8" w:rsidP="0076084D">
      <w:pPr>
        <w:spacing w:after="0" w:line="240" w:lineRule="auto"/>
        <w:jc w:val="both"/>
        <w:rPr>
          <w:rFonts w:asciiTheme="minorBidi" w:hAnsiTheme="minorBidi"/>
          <w:sz w:val="24"/>
          <w:szCs w:val="24"/>
        </w:rPr>
      </w:pPr>
    </w:p>
    <w:p w14:paraId="60742A24" w14:textId="40B5AEC9" w:rsidR="00960E8A" w:rsidRDefault="00461922" w:rsidP="0076084D">
      <w:pPr>
        <w:spacing w:after="0" w:line="240" w:lineRule="auto"/>
        <w:jc w:val="both"/>
        <w:rPr>
          <w:rFonts w:asciiTheme="minorBidi" w:hAnsiTheme="minorBidi"/>
          <w:sz w:val="24"/>
          <w:szCs w:val="24"/>
        </w:rPr>
      </w:pPr>
      <w:r>
        <w:rPr>
          <w:rFonts w:asciiTheme="minorBidi" w:hAnsiTheme="minorBidi"/>
          <w:sz w:val="24"/>
          <w:szCs w:val="24"/>
        </w:rPr>
        <w:t>Moreover</w:t>
      </w:r>
      <w:r w:rsidR="00011032">
        <w:rPr>
          <w:rFonts w:asciiTheme="minorBidi" w:hAnsiTheme="minorBidi"/>
          <w:sz w:val="24"/>
          <w:szCs w:val="24"/>
        </w:rPr>
        <w:t xml:space="preserve">, </w:t>
      </w:r>
      <w:r>
        <w:rPr>
          <w:rFonts w:asciiTheme="minorBidi" w:hAnsiTheme="minorBidi"/>
          <w:sz w:val="24"/>
          <w:szCs w:val="24"/>
        </w:rPr>
        <w:t xml:space="preserve">the </w:t>
      </w:r>
      <w:r w:rsidR="00E40C53">
        <w:rPr>
          <w:rFonts w:asciiTheme="minorBidi" w:hAnsiTheme="minorBidi"/>
          <w:sz w:val="24"/>
          <w:szCs w:val="24"/>
        </w:rPr>
        <w:t xml:space="preserve">law’s exquisite balance </w:t>
      </w:r>
      <w:r>
        <w:rPr>
          <w:rFonts w:asciiTheme="minorBidi" w:hAnsiTheme="minorBidi"/>
          <w:sz w:val="24"/>
          <w:szCs w:val="24"/>
        </w:rPr>
        <w:t xml:space="preserve">of these features with the rigid, objective requirements of prayer as </w:t>
      </w:r>
      <w:r w:rsidRPr="0071080B">
        <w:rPr>
          <w:rFonts w:asciiTheme="minorBidi" w:hAnsiTheme="minorBidi"/>
          <w:i/>
          <w:iCs/>
          <w:sz w:val="24"/>
          <w:szCs w:val="24"/>
        </w:rPr>
        <w:t>avod</w:t>
      </w:r>
      <w:r w:rsidR="0087307E">
        <w:rPr>
          <w:rFonts w:asciiTheme="minorBidi" w:hAnsiTheme="minorBidi"/>
          <w:i/>
          <w:iCs/>
          <w:sz w:val="24"/>
          <w:szCs w:val="24"/>
        </w:rPr>
        <w:t>a</w:t>
      </w:r>
      <w:r w:rsidR="00666716">
        <w:rPr>
          <w:rFonts w:asciiTheme="minorBidi" w:hAnsiTheme="minorBidi"/>
          <w:sz w:val="24"/>
          <w:szCs w:val="24"/>
        </w:rPr>
        <w:t xml:space="preserve"> </w:t>
      </w:r>
      <w:r w:rsidR="00665306">
        <w:rPr>
          <w:rFonts w:asciiTheme="minorBidi" w:hAnsiTheme="minorBidi"/>
          <w:sz w:val="24"/>
          <w:szCs w:val="24"/>
        </w:rPr>
        <w:t xml:space="preserve">offers </w:t>
      </w:r>
      <w:r w:rsidR="0087307E">
        <w:rPr>
          <w:rFonts w:asciiTheme="minorBidi" w:hAnsiTheme="minorBidi"/>
          <w:sz w:val="24"/>
          <w:szCs w:val="24"/>
        </w:rPr>
        <w:t xml:space="preserve">a </w:t>
      </w:r>
      <w:r w:rsidR="00333C0A">
        <w:rPr>
          <w:rFonts w:asciiTheme="minorBidi" w:hAnsiTheme="minorBidi"/>
          <w:sz w:val="24"/>
          <w:szCs w:val="24"/>
        </w:rPr>
        <w:t>stunning</w:t>
      </w:r>
      <w:r w:rsidR="00AB6010">
        <w:rPr>
          <w:rFonts w:asciiTheme="minorBidi" w:hAnsiTheme="minorBidi"/>
          <w:sz w:val="24"/>
          <w:szCs w:val="24"/>
        </w:rPr>
        <w:t xml:space="preserve"> example of the </w:t>
      </w:r>
      <w:r w:rsidR="00FB785B">
        <w:rPr>
          <w:rFonts w:asciiTheme="minorBidi" w:hAnsiTheme="minorBidi"/>
          <w:sz w:val="24"/>
          <w:szCs w:val="24"/>
        </w:rPr>
        <w:t>integration</w:t>
      </w:r>
      <w:r w:rsidR="00583F44">
        <w:rPr>
          <w:rFonts w:asciiTheme="minorBidi" w:hAnsiTheme="minorBidi"/>
          <w:sz w:val="24"/>
          <w:szCs w:val="24"/>
        </w:rPr>
        <w:t xml:space="preserve"> of </w:t>
      </w:r>
      <w:r w:rsidR="00185DFC" w:rsidRPr="00185DFC">
        <w:rPr>
          <w:rFonts w:asciiTheme="minorBidi" w:hAnsiTheme="minorBidi"/>
          <w:i/>
          <w:iCs/>
          <w:sz w:val="24"/>
          <w:szCs w:val="24"/>
        </w:rPr>
        <w:t>berit Avot</w:t>
      </w:r>
      <w:r w:rsidR="00185DFC">
        <w:rPr>
          <w:rFonts w:asciiTheme="minorBidi" w:hAnsiTheme="minorBidi"/>
          <w:sz w:val="24"/>
          <w:szCs w:val="24"/>
        </w:rPr>
        <w:t xml:space="preserve"> and </w:t>
      </w:r>
      <w:r w:rsidR="00185DFC" w:rsidRPr="00185DFC">
        <w:rPr>
          <w:rFonts w:asciiTheme="minorBidi" w:hAnsiTheme="minorBidi"/>
          <w:i/>
          <w:iCs/>
          <w:sz w:val="24"/>
          <w:szCs w:val="24"/>
        </w:rPr>
        <w:t>berit Sinai</w:t>
      </w:r>
      <w:r w:rsidR="00A37815">
        <w:rPr>
          <w:rFonts w:asciiTheme="minorBidi" w:hAnsiTheme="minorBidi"/>
          <w:sz w:val="24"/>
          <w:szCs w:val="24"/>
        </w:rPr>
        <w:t>.</w:t>
      </w:r>
      <w:r w:rsidR="001475D8">
        <w:rPr>
          <w:rFonts w:asciiTheme="minorBidi" w:hAnsiTheme="minorBidi"/>
          <w:sz w:val="24"/>
          <w:szCs w:val="24"/>
        </w:rPr>
        <w:t xml:space="preserve"> </w:t>
      </w:r>
      <w:r w:rsidR="00BB591B">
        <w:rPr>
          <w:rFonts w:asciiTheme="minorBidi" w:hAnsiTheme="minorBidi"/>
          <w:sz w:val="24"/>
          <w:szCs w:val="24"/>
        </w:rPr>
        <w:t xml:space="preserve">And in this sense, one of our most routine </w:t>
      </w:r>
      <w:r w:rsidR="00D0457A">
        <w:rPr>
          <w:rFonts w:asciiTheme="minorBidi" w:hAnsiTheme="minorBidi"/>
          <w:sz w:val="24"/>
          <w:szCs w:val="24"/>
        </w:rPr>
        <w:t xml:space="preserve">practices </w:t>
      </w:r>
      <w:r w:rsidR="00BB591B">
        <w:rPr>
          <w:rFonts w:asciiTheme="minorBidi" w:hAnsiTheme="minorBidi"/>
          <w:sz w:val="24"/>
          <w:szCs w:val="24"/>
        </w:rPr>
        <w:t>becomes a window int</w:t>
      </w:r>
      <w:r w:rsidR="00536C9B">
        <w:rPr>
          <w:rFonts w:asciiTheme="minorBidi" w:hAnsiTheme="minorBidi"/>
          <w:sz w:val="24"/>
          <w:szCs w:val="24"/>
        </w:rPr>
        <w:t xml:space="preserve">o the Jewish spiritual experience overall. To fuse the </w:t>
      </w:r>
      <w:r w:rsidR="00AA78E8">
        <w:rPr>
          <w:rFonts w:asciiTheme="minorBidi" w:hAnsiTheme="minorBidi"/>
          <w:sz w:val="24"/>
          <w:szCs w:val="24"/>
        </w:rPr>
        <w:t>yearning of Avraham</w:t>
      </w:r>
      <w:r w:rsidR="002B19B4">
        <w:rPr>
          <w:rFonts w:asciiTheme="minorBidi" w:hAnsiTheme="minorBidi"/>
          <w:sz w:val="24"/>
          <w:szCs w:val="24"/>
        </w:rPr>
        <w:t>’s early morning encounters</w:t>
      </w:r>
      <w:r w:rsidR="00307B22">
        <w:rPr>
          <w:rFonts w:asciiTheme="minorBidi" w:hAnsiTheme="minorBidi"/>
          <w:sz w:val="24"/>
          <w:szCs w:val="24"/>
        </w:rPr>
        <w:t xml:space="preserve"> with the </w:t>
      </w:r>
      <w:r w:rsidR="00DA6990">
        <w:rPr>
          <w:rFonts w:asciiTheme="minorBidi" w:hAnsiTheme="minorBidi"/>
          <w:sz w:val="24"/>
          <w:szCs w:val="24"/>
        </w:rPr>
        <w:t>weight</w:t>
      </w:r>
      <w:r w:rsidR="008666FD">
        <w:rPr>
          <w:rFonts w:asciiTheme="minorBidi" w:hAnsiTheme="minorBidi"/>
          <w:sz w:val="24"/>
          <w:szCs w:val="24"/>
        </w:rPr>
        <w:t xml:space="preserve"> of standing before the Almighty</w:t>
      </w:r>
      <w:r w:rsidR="00707BE0">
        <w:rPr>
          <w:rFonts w:asciiTheme="minorBidi" w:hAnsiTheme="minorBidi"/>
          <w:sz w:val="24"/>
          <w:szCs w:val="24"/>
        </w:rPr>
        <w:t xml:space="preserve">; </w:t>
      </w:r>
      <w:r w:rsidR="00307B22">
        <w:rPr>
          <w:rFonts w:asciiTheme="minorBidi" w:hAnsiTheme="minorBidi"/>
          <w:sz w:val="24"/>
          <w:szCs w:val="24"/>
        </w:rPr>
        <w:t>the naturalness of Yit</w:t>
      </w:r>
      <w:r w:rsidR="008410AE">
        <w:rPr>
          <w:rFonts w:asciiTheme="minorBidi" w:hAnsiTheme="minorBidi"/>
          <w:sz w:val="24"/>
          <w:szCs w:val="24"/>
        </w:rPr>
        <w:t>z</w:t>
      </w:r>
      <w:r w:rsidR="00307B22">
        <w:rPr>
          <w:rFonts w:asciiTheme="minorBidi" w:hAnsiTheme="minorBidi"/>
          <w:sz w:val="24"/>
          <w:szCs w:val="24"/>
        </w:rPr>
        <w:t xml:space="preserve">chak’s </w:t>
      </w:r>
      <w:r w:rsidR="00D65FED">
        <w:rPr>
          <w:rFonts w:asciiTheme="minorBidi" w:hAnsiTheme="minorBidi"/>
          <w:sz w:val="24"/>
          <w:szCs w:val="24"/>
        </w:rPr>
        <w:t xml:space="preserve">conversation “in the field” </w:t>
      </w:r>
      <w:r w:rsidR="007E034E">
        <w:rPr>
          <w:rFonts w:asciiTheme="minorBidi" w:hAnsiTheme="minorBidi"/>
          <w:sz w:val="24"/>
          <w:szCs w:val="24"/>
        </w:rPr>
        <w:t>with the formality of the Temple worship</w:t>
      </w:r>
      <w:r w:rsidR="00707BE0">
        <w:rPr>
          <w:rFonts w:asciiTheme="minorBidi" w:hAnsiTheme="minorBidi"/>
          <w:sz w:val="24"/>
          <w:szCs w:val="24"/>
        </w:rPr>
        <w:t xml:space="preserve">; the fervency of </w:t>
      </w:r>
      <w:r w:rsidR="00D428AB">
        <w:rPr>
          <w:rFonts w:asciiTheme="minorBidi" w:hAnsiTheme="minorBidi"/>
          <w:sz w:val="24"/>
          <w:szCs w:val="24"/>
        </w:rPr>
        <w:t>Yaakov’s nighttime pleas with the</w:t>
      </w:r>
      <w:r w:rsidR="006C41E1">
        <w:rPr>
          <w:rFonts w:asciiTheme="minorBidi" w:hAnsiTheme="minorBidi"/>
          <w:sz w:val="24"/>
          <w:szCs w:val="24"/>
        </w:rPr>
        <w:t xml:space="preserve"> specifications</w:t>
      </w:r>
      <w:r w:rsidR="00C33611">
        <w:rPr>
          <w:rFonts w:asciiTheme="minorBidi" w:hAnsiTheme="minorBidi"/>
          <w:sz w:val="24"/>
          <w:szCs w:val="24"/>
        </w:rPr>
        <w:t xml:space="preserve"> of institutionalized ritual</w:t>
      </w:r>
      <w:r w:rsidR="00707BE0">
        <w:rPr>
          <w:rFonts w:asciiTheme="minorBidi" w:hAnsiTheme="minorBidi"/>
          <w:sz w:val="24"/>
          <w:szCs w:val="24"/>
        </w:rPr>
        <w:t>;</w:t>
      </w:r>
      <w:r w:rsidR="00B9154B">
        <w:rPr>
          <w:rFonts w:asciiTheme="minorBidi" w:hAnsiTheme="minorBidi"/>
          <w:sz w:val="24"/>
          <w:szCs w:val="24"/>
        </w:rPr>
        <w:t xml:space="preserve"> the love and the warmth of </w:t>
      </w:r>
      <w:r w:rsidR="005D0B8D" w:rsidRPr="007B0C5A">
        <w:rPr>
          <w:rFonts w:asciiTheme="minorBidi" w:hAnsiTheme="minorBidi"/>
          <w:i/>
          <w:iCs/>
          <w:sz w:val="24"/>
          <w:szCs w:val="24"/>
        </w:rPr>
        <w:t>Sefer Bereishit</w:t>
      </w:r>
      <w:r w:rsidR="00B9154B">
        <w:rPr>
          <w:rFonts w:asciiTheme="minorBidi" w:hAnsiTheme="minorBidi"/>
          <w:sz w:val="24"/>
          <w:szCs w:val="24"/>
        </w:rPr>
        <w:t xml:space="preserve"> with the awe and trembling of Sinai </w:t>
      </w:r>
      <w:r w:rsidR="00454B8D">
        <w:rPr>
          <w:rFonts w:asciiTheme="minorBidi" w:hAnsiTheme="minorBidi"/>
          <w:sz w:val="24"/>
          <w:szCs w:val="24"/>
        </w:rPr>
        <w:t>–</w:t>
      </w:r>
      <w:r w:rsidR="00B9154B">
        <w:rPr>
          <w:rFonts w:asciiTheme="minorBidi" w:hAnsiTheme="minorBidi"/>
          <w:sz w:val="24"/>
          <w:szCs w:val="24"/>
        </w:rPr>
        <w:t xml:space="preserve"> </w:t>
      </w:r>
      <w:r w:rsidR="00454B8D">
        <w:rPr>
          <w:rFonts w:asciiTheme="minorBidi" w:hAnsiTheme="minorBidi"/>
          <w:sz w:val="24"/>
          <w:szCs w:val="24"/>
        </w:rPr>
        <w:t xml:space="preserve">this is </w:t>
      </w:r>
      <w:r w:rsidR="00FB0E17">
        <w:rPr>
          <w:rFonts w:asciiTheme="minorBidi" w:hAnsiTheme="minorBidi"/>
          <w:sz w:val="24"/>
          <w:szCs w:val="24"/>
        </w:rPr>
        <w:t xml:space="preserve">exactly </w:t>
      </w:r>
      <w:r w:rsidR="008424C3">
        <w:rPr>
          <w:rFonts w:asciiTheme="minorBidi" w:hAnsiTheme="minorBidi"/>
          <w:sz w:val="24"/>
          <w:szCs w:val="24"/>
        </w:rPr>
        <w:t xml:space="preserve">the challenge </w:t>
      </w:r>
      <w:r w:rsidR="00390B18">
        <w:rPr>
          <w:rFonts w:asciiTheme="minorBidi" w:hAnsiTheme="minorBidi"/>
          <w:sz w:val="24"/>
          <w:szCs w:val="24"/>
        </w:rPr>
        <w:t>and opportunity</w:t>
      </w:r>
      <w:r w:rsidR="006C40D7">
        <w:rPr>
          <w:rFonts w:asciiTheme="minorBidi" w:hAnsiTheme="minorBidi"/>
          <w:sz w:val="24"/>
          <w:szCs w:val="24"/>
        </w:rPr>
        <w:t xml:space="preserve"> </w:t>
      </w:r>
      <w:r w:rsidR="00390B18">
        <w:rPr>
          <w:rFonts w:asciiTheme="minorBidi" w:hAnsiTheme="minorBidi"/>
          <w:sz w:val="24"/>
          <w:szCs w:val="24"/>
        </w:rPr>
        <w:t xml:space="preserve">with which our </w:t>
      </w:r>
      <w:r w:rsidR="00FB0E17">
        <w:rPr>
          <w:rFonts w:asciiTheme="minorBidi" w:hAnsiTheme="minorBidi"/>
          <w:sz w:val="24"/>
          <w:szCs w:val="24"/>
        </w:rPr>
        <w:t xml:space="preserve">multifaceted </w:t>
      </w:r>
      <w:r w:rsidR="00390B18">
        <w:rPr>
          <w:rFonts w:asciiTheme="minorBidi" w:hAnsiTheme="minorBidi"/>
          <w:sz w:val="24"/>
          <w:szCs w:val="24"/>
        </w:rPr>
        <w:t xml:space="preserve">tradition confronts us. </w:t>
      </w:r>
      <w:r w:rsidR="001475D8">
        <w:rPr>
          <w:rFonts w:asciiTheme="minorBidi" w:hAnsiTheme="minorBidi"/>
          <w:sz w:val="24"/>
          <w:szCs w:val="24"/>
        </w:rPr>
        <w:t xml:space="preserve"> </w:t>
      </w:r>
    </w:p>
    <w:p w14:paraId="4E005BA6" w14:textId="77777777" w:rsidR="00DF4B0A" w:rsidRDefault="00DF4B0A" w:rsidP="0076084D">
      <w:pPr>
        <w:spacing w:after="0" w:line="240" w:lineRule="auto"/>
        <w:jc w:val="both"/>
        <w:rPr>
          <w:rFonts w:asciiTheme="minorBidi" w:hAnsiTheme="minorBidi"/>
          <w:sz w:val="24"/>
          <w:szCs w:val="24"/>
        </w:rPr>
      </w:pPr>
    </w:p>
    <w:p w14:paraId="18107EA5" w14:textId="236B6B20" w:rsidR="009C4FD0" w:rsidRPr="00011814" w:rsidRDefault="009C4FD0" w:rsidP="0076084D">
      <w:pPr>
        <w:spacing w:after="0" w:line="240" w:lineRule="auto"/>
        <w:jc w:val="both"/>
        <w:rPr>
          <w:rFonts w:asciiTheme="minorBidi" w:hAnsiTheme="minorBidi"/>
          <w:b/>
          <w:bCs/>
          <w:sz w:val="24"/>
          <w:szCs w:val="24"/>
        </w:rPr>
      </w:pPr>
      <w:r w:rsidRPr="00011814">
        <w:rPr>
          <w:rFonts w:asciiTheme="minorBidi" w:hAnsiTheme="minorBidi"/>
          <w:b/>
          <w:bCs/>
          <w:sz w:val="24"/>
          <w:szCs w:val="24"/>
        </w:rPr>
        <w:t>For Further Thought:</w:t>
      </w:r>
    </w:p>
    <w:p w14:paraId="769953B7" w14:textId="77777777" w:rsidR="005F4454" w:rsidRPr="00C94B57" w:rsidRDefault="005F4454" w:rsidP="0076084D">
      <w:pPr>
        <w:spacing w:after="0" w:line="240" w:lineRule="auto"/>
        <w:jc w:val="both"/>
        <w:rPr>
          <w:rFonts w:asciiTheme="minorBidi" w:hAnsiTheme="minorBidi"/>
          <w:sz w:val="24"/>
          <w:szCs w:val="24"/>
        </w:rPr>
      </w:pPr>
    </w:p>
    <w:p w14:paraId="666E027A" w14:textId="77777777" w:rsidR="00985F0E" w:rsidRPr="006C3DE5" w:rsidRDefault="00985F0E" w:rsidP="0076084D">
      <w:pPr>
        <w:pStyle w:val="ListParagraph"/>
        <w:numPr>
          <w:ilvl w:val="0"/>
          <w:numId w:val="6"/>
        </w:numPr>
        <w:spacing w:after="0" w:line="240" w:lineRule="auto"/>
        <w:jc w:val="both"/>
        <w:rPr>
          <w:rFonts w:asciiTheme="minorBidi" w:hAnsiTheme="minorBidi"/>
          <w:b/>
          <w:bCs/>
          <w:sz w:val="24"/>
          <w:szCs w:val="24"/>
        </w:rPr>
      </w:pPr>
      <w:r w:rsidRPr="006C3DE5">
        <w:rPr>
          <w:rFonts w:asciiTheme="minorBidi" w:hAnsiTheme="minorBidi"/>
          <w:b/>
          <w:bCs/>
          <w:sz w:val="24"/>
          <w:szCs w:val="24"/>
        </w:rPr>
        <w:t>The Time for Mincha</w:t>
      </w:r>
    </w:p>
    <w:p w14:paraId="25620034" w14:textId="7591FA76" w:rsidR="00985F0E" w:rsidRDefault="00985F0E" w:rsidP="0076084D">
      <w:pPr>
        <w:pStyle w:val="ListParagraph"/>
        <w:spacing w:after="0" w:line="240" w:lineRule="auto"/>
        <w:ind w:left="360"/>
        <w:jc w:val="both"/>
        <w:rPr>
          <w:rFonts w:asciiTheme="minorBidi" w:hAnsiTheme="minorBidi"/>
          <w:sz w:val="24"/>
          <w:szCs w:val="24"/>
        </w:rPr>
      </w:pPr>
      <w:r w:rsidRPr="00011814">
        <w:rPr>
          <w:rFonts w:asciiTheme="minorBidi" w:hAnsiTheme="minorBidi"/>
          <w:sz w:val="24"/>
          <w:szCs w:val="24"/>
        </w:rPr>
        <w:t>According to</w:t>
      </w:r>
      <w:r>
        <w:rPr>
          <w:rFonts w:asciiTheme="minorBidi" w:hAnsiTheme="minorBidi"/>
          <w:sz w:val="24"/>
          <w:szCs w:val="24"/>
        </w:rPr>
        <w:t xml:space="preserve"> </w:t>
      </w:r>
      <w:r w:rsidRPr="00E2609D">
        <w:rPr>
          <w:rFonts w:asciiTheme="minorBidi" w:hAnsiTheme="minorBidi"/>
          <w:i/>
          <w:iCs/>
          <w:sz w:val="24"/>
          <w:szCs w:val="24"/>
        </w:rPr>
        <w:t>Yoma</w:t>
      </w:r>
      <w:r>
        <w:rPr>
          <w:rFonts w:asciiTheme="minorBidi" w:hAnsiTheme="minorBidi"/>
          <w:sz w:val="24"/>
          <w:szCs w:val="24"/>
        </w:rPr>
        <w:t xml:space="preserve"> 28b</w:t>
      </w:r>
      <w:r w:rsidRPr="00011814">
        <w:rPr>
          <w:rFonts w:asciiTheme="minorBidi" w:hAnsiTheme="minorBidi"/>
          <w:sz w:val="24"/>
          <w:szCs w:val="24"/>
        </w:rPr>
        <w:t xml:space="preserve">, Avraham </w:t>
      </w:r>
      <w:r>
        <w:rPr>
          <w:rFonts w:asciiTheme="minorBidi" w:hAnsiTheme="minorBidi"/>
          <w:sz w:val="24"/>
          <w:szCs w:val="24"/>
        </w:rPr>
        <w:t xml:space="preserve">also </w:t>
      </w:r>
      <w:r w:rsidRPr="00011814">
        <w:rPr>
          <w:rFonts w:asciiTheme="minorBidi" w:hAnsiTheme="minorBidi"/>
          <w:sz w:val="24"/>
          <w:szCs w:val="24"/>
        </w:rPr>
        <w:t xml:space="preserve">prayed </w:t>
      </w:r>
      <w:r>
        <w:rPr>
          <w:rFonts w:asciiTheme="minorBidi" w:hAnsiTheme="minorBidi"/>
          <w:sz w:val="24"/>
          <w:szCs w:val="24"/>
        </w:rPr>
        <w:t xml:space="preserve">in </w:t>
      </w:r>
      <w:r w:rsidRPr="00011814">
        <w:rPr>
          <w:rFonts w:asciiTheme="minorBidi" w:hAnsiTheme="minorBidi"/>
          <w:sz w:val="24"/>
          <w:szCs w:val="24"/>
        </w:rPr>
        <w:t>the afternoon</w:t>
      </w:r>
      <w:r>
        <w:rPr>
          <w:rFonts w:asciiTheme="minorBidi" w:hAnsiTheme="minorBidi"/>
          <w:sz w:val="24"/>
          <w:szCs w:val="24"/>
        </w:rPr>
        <w:t>,</w:t>
      </w:r>
      <w:r w:rsidRPr="00011814">
        <w:rPr>
          <w:rFonts w:asciiTheme="minorBidi" w:hAnsiTheme="minorBidi"/>
          <w:sz w:val="24"/>
          <w:szCs w:val="24"/>
        </w:rPr>
        <w:t xml:space="preserve"> immediately after midday</w:t>
      </w:r>
      <w:r>
        <w:rPr>
          <w:rFonts w:asciiTheme="minorBidi" w:hAnsiTheme="minorBidi"/>
          <w:sz w:val="24"/>
          <w:szCs w:val="24"/>
        </w:rPr>
        <w:t>. However, in the Temple</w:t>
      </w:r>
      <w:r w:rsidR="00105D74">
        <w:rPr>
          <w:rFonts w:asciiTheme="minorBidi" w:hAnsiTheme="minorBidi"/>
          <w:sz w:val="24"/>
          <w:szCs w:val="24"/>
        </w:rPr>
        <w:t>,</w:t>
      </w:r>
      <w:r w:rsidRPr="00011814">
        <w:rPr>
          <w:rFonts w:asciiTheme="minorBidi" w:hAnsiTheme="minorBidi"/>
          <w:sz w:val="24"/>
          <w:szCs w:val="24"/>
        </w:rPr>
        <w:t xml:space="preserve"> the afternoon sacrifice was never offered until at least half</w:t>
      </w:r>
      <w:r>
        <w:rPr>
          <w:rFonts w:asciiTheme="minorBidi" w:hAnsiTheme="minorBidi"/>
          <w:sz w:val="24"/>
          <w:szCs w:val="24"/>
        </w:rPr>
        <w:t xml:space="preserve"> an </w:t>
      </w:r>
      <w:r w:rsidRPr="00011814">
        <w:rPr>
          <w:rFonts w:asciiTheme="minorBidi" w:hAnsiTheme="minorBidi"/>
          <w:sz w:val="24"/>
          <w:szCs w:val="24"/>
        </w:rPr>
        <w:t xml:space="preserve">hour </w:t>
      </w:r>
      <w:r>
        <w:rPr>
          <w:rFonts w:asciiTheme="minorBidi" w:hAnsiTheme="minorBidi"/>
          <w:sz w:val="24"/>
          <w:szCs w:val="24"/>
        </w:rPr>
        <w:t>past midday</w:t>
      </w:r>
      <w:r w:rsidRPr="00011814">
        <w:rPr>
          <w:rFonts w:asciiTheme="minorBidi" w:hAnsiTheme="minorBidi"/>
          <w:sz w:val="24"/>
          <w:szCs w:val="24"/>
        </w:rPr>
        <w:t xml:space="preserve">. To what degree does this reflect the difference between the lone, spiritual worshipper and </w:t>
      </w:r>
      <w:r>
        <w:rPr>
          <w:rFonts w:asciiTheme="minorBidi" w:hAnsiTheme="minorBidi"/>
          <w:sz w:val="24"/>
          <w:szCs w:val="24"/>
        </w:rPr>
        <w:t>the</w:t>
      </w:r>
      <w:r w:rsidRPr="00011814">
        <w:rPr>
          <w:rFonts w:asciiTheme="minorBidi" w:hAnsiTheme="minorBidi"/>
          <w:sz w:val="24"/>
          <w:szCs w:val="24"/>
        </w:rPr>
        <w:t xml:space="preserve"> regulated, universal</w:t>
      </w:r>
      <w:r>
        <w:rPr>
          <w:rFonts w:asciiTheme="minorBidi" w:hAnsiTheme="minorBidi"/>
          <w:sz w:val="24"/>
          <w:szCs w:val="24"/>
        </w:rPr>
        <w:t>ized practice of Sinaitic law</w:t>
      </w:r>
      <w:r w:rsidRPr="00011814">
        <w:rPr>
          <w:rFonts w:asciiTheme="minorBidi" w:hAnsiTheme="minorBidi"/>
          <w:sz w:val="24"/>
          <w:szCs w:val="24"/>
        </w:rPr>
        <w:t xml:space="preserve">? If one prays the </w:t>
      </w:r>
      <w:r w:rsidRPr="001D700F">
        <w:rPr>
          <w:rFonts w:asciiTheme="minorBidi" w:hAnsiTheme="minorBidi"/>
          <w:i/>
          <w:iCs/>
          <w:sz w:val="24"/>
          <w:szCs w:val="24"/>
        </w:rPr>
        <w:t>mincha</w:t>
      </w:r>
      <w:r w:rsidRPr="00011814">
        <w:rPr>
          <w:rFonts w:asciiTheme="minorBidi" w:hAnsiTheme="minorBidi"/>
          <w:sz w:val="24"/>
          <w:szCs w:val="24"/>
        </w:rPr>
        <w:t xml:space="preserve"> prayer immediately after midday, </w:t>
      </w:r>
      <w:r>
        <w:rPr>
          <w:rFonts w:asciiTheme="minorBidi" w:hAnsiTheme="minorBidi"/>
          <w:sz w:val="24"/>
          <w:szCs w:val="24"/>
        </w:rPr>
        <w:t xml:space="preserve">as Avraham did, </w:t>
      </w:r>
      <w:r w:rsidRPr="00011814">
        <w:rPr>
          <w:rFonts w:asciiTheme="minorBidi" w:hAnsiTheme="minorBidi"/>
          <w:sz w:val="24"/>
          <w:szCs w:val="24"/>
        </w:rPr>
        <w:t xml:space="preserve">must he or she pray again? </w:t>
      </w:r>
      <w:r>
        <w:rPr>
          <w:rFonts w:asciiTheme="minorBidi" w:hAnsiTheme="minorBidi"/>
          <w:sz w:val="24"/>
          <w:szCs w:val="24"/>
        </w:rPr>
        <w:t>May</w:t>
      </w:r>
      <w:r w:rsidRPr="00011814">
        <w:rPr>
          <w:rFonts w:asciiTheme="minorBidi" w:hAnsiTheme="minorBidi"/>
          <w:sz w:val="24"/>
          <w:szCs w:val="24"/>
        </w:rPr>
        <w:t xml:space="preserve"> one do so </w:t>
      </w:r>
      <w:r>
        <w:rPr>
          <w:rFonts w:asciiTheme="minorBidi" w:hAnsiTheme="minorBidi"/>
          <w:sz w:val="24"/>
          <w:szCs w:val="24"/>
        </w:rPr>
        <w:t>on purpose</w:t>
      </w:r>
      <w:r w:rsidRPr="00011814">
        <w:rPr>
          <w:rFonts w:asciiTheme="minorBidi" w:hAnsiTheme="minorBidi"/>
          <w:sz w:val="24"/>
          <w:szCs w:val="24"/>
        </w:rPr>
        <w:t xml:space="preserve">? See </w:t>
      </w:r>
      <w:r w:rsidRPr="00000C7E">
        <w:rPr>
          <w:rFonts w:asciiTheme="minorBidi" w:hAnsiTheme="minorBidi"/>
          <w:i/>
          <w:iCs/>
          <w:sz w:val="24"/>
          <w:szCs w:val="24"/>
        </w:rPr>
        <w:t>Sefer Ha-</w:t>
      </w:r>
      <w:r>
        <w:rPr>
          <w:rFonts w:asciiTheme="minorBidi" w:hAnsiTheme="minorBidi"/>
          <w:i/>
          <w:iCs/>
          <w:sz w:val="24"/>
          <w:szCs w:val="24"/>
        </w:rPr>
        <w:t>y</w:t>
      </w:r>
      <w:r w:rsidRPr="00000C7E">
        <w:rPr>
          <w:rFonts w:asciiTheme="minorBidi" w:hAnsiTheme="minorBidi"/>
          <w:i/>
          <w:iCs/>
          <w:sz w:val="24"/>
          <w:szCs w:val="24"/>
        </w:rPr>
        <w:t>ashar Le-Rabbeinu Tam</w:t>
      </w:r>
      <w:r>
        <w:rPr>
          <w:rFonts w:asciiTheme="minorBidi" w:hAnsiTheme="minorBidi"/>
          <w:sz w:val="24"/>
          <w:szCs w:val="24"/>
        </w:rPr>
        <w:t xml:space="preserve">, </w:t>
      </w:r>
      <w:r w:rsidRPr="00011814">
        <w:rPr>
          <w:rFonts w:asciiTheme="minorBidi" w:hAnsiTheme="minorBidi"/>
          <w:sz w:val="24"/>
          <w:szCs w:val="24"/>
        </w:rPr>
        <w:t xml:space="preserve">308, as well as the commentaries on </w:t>
      </w:r>
      <w:r w:rsidRPr="003531A9">
        <w:rPr>
          <w:rFonts w:asciiTheme="minorBidi" w:hAnsiTheme="minorBidi"/>
          <w:i/>
          <w:iCs/>
          <w:sz w:val="24"/>
          <w:szCs w:val="24"/>
        </w:rPr>
        <w:t>S</w:t>
      </w:r>
      <w:r>
        <w:rPr>
          <w:rFonts w:asciiTheme="minorBidi" w:hAnsiTheme="minorBidi"/>
          <w:i/>
          <w:iCs/>
          <w:sz w:val="24"/>
          <w:szCs w:val="24"/>
        </w:rPr>
        <w:t>hulchan Arukh</w:t>
      </w:r>
      <w:r w:rsidRPr="003531A9">
        <w:rPr>
          <w:rFonts w:asciiTheme="minorBidi" w:hAnsiTheme="minorBidi"/>
          <w:i/>
          <w:iCs/>
          <w:sz w:val="24"/>
          <w:szCs w:val="24"/>
        </w:rPr>
        <w:t xml:space="preserve"> </w:t>
      </w:r>
      <w:r w:rsidRPr="002A6AC7">
        <w:rPr>
          <w:rFonts w:asciiTheme="minorBidi" w:hAnsiTheme="minorBidi"/>
          <w:sz w:val="24"/>
          <w:szCs w:val="24"/>
        </w:rPr>
        <w:t>OC</w:t>
      </w:r>
      <w:r w:rsidRPr="00011814">
        <w:rPr>
          <w:rFonts w:asciiTheme="minorBidi" w:hAnsiTheme="minorBidi"/>
          <w:sz w:val="24"/>
          <w:szCs w:val="24"/>
        </w:rPr>
        <w:t xml:space="preserve"> 234.</w:t>
      </w:r>
    </w:p>
    <w:p w14:paraId="3237223F" w14:textId="77777777" w:rsidR="00985F0E" w:rsidRDefault="00985F0E" w:rsidP="0076084D">
      <w:pPr>
        <w:pStyle w:val="ListParagraph"/>
        <w:spacing w:after="0" w:line="240" w:lineRule="auto"/>
        <w:ind w:left="360"/>
        <w:jc w:val="both"/>
        <w:rPr>
          <w:rFonts w:asciiTheme="minorBidi" w:hAnsiTheme="minorBidi"/>
          <w:sz w:val="24"/>
          <w:szCs w:val="24"/>
        </w:rPr>
      </w:pPr>
    </w:p>
    <w:p w14:paraId="4C418E5B" w14:textId="62D2161D" w:rsidR="00BF20E2" w:rsidRPr="00CB72B1" w:rsidRDefault="00BF20E2" w:rsidP="0076084D">
      <w:pPr>
        <w:pStyle w:val="ListParagraph"/>
        <w:numPr>
          <w:ilvl w:val="0"/>
          <w:numId w:val="6"/>
        </w:numPr>
        <w:spacing w:after="0" w:line="240" w:lineRule="auto"/>
        <w:jc w:val="both"/>
        <w:rPr>
          <w:rFonts w:asciiTheme="minorBidi" w:hAnsiTheme="minorBidi"/>
          <w:b/>
          <w:bCs/>
          <w:sz w:val="24"/>
          <w:szCs w:val="24"/>
        </w:rPr>
      </w:pPr>
      <w:r w:rsidRPr="00CB72B1">
        <w:rPr>
          <w:rFonts w:asciiTheme="minorBidi" w:hAnsiTheme="minorBidi"/>
          <w:b/>
          <w:bCs/>
          <w:sz w:val="24"/>
          <w:szCs w:val="24"/>
        </w:rPr>
        <w:t>Prayer According to the Rambam</w:t>
      </w:r>
    </w:p>
    <w:p w14:paraId="1F440543" w14:textId="229817D0" w:rsidR="00C80F2A" w:rsidRPr="00CB72B1" w:rsidRDefault="000A7A43" w:rsidP="0076084D">
      <w:pPr>
        <w:spacing w:after="0" w:line="240" w:lineRule="auto"/>
        <w:ind w:left="360"/>
        <w:jc w:val="both"/>
        <w:rPr>
          <w:rFonts w:asciiTheme="minorBidi" w:hAnsiTheme="minorBidi"/>
          <w:sz w:val="24"/>
          <w:szCs w:val="24"/>
        </w:rPr>
      </w:pPr>
      <w:r w:rsidRPr="00CB72B1">
        <w:rPr>
          <w:rFonts w:asciiTheme="minorBidi" w:hAnsiTheme="minorBidi"/>
          <w:sz w:val="24"/>
          <w:szCs w:val="24"/>
        </w:rPr>
        <w:t xml:space="preserve">R. </w:t>
      </w:r>
      <w:r w:rsidR="0017650C" w:rsidRPr="00CB72B1">
        <w:rPr>
          <w:rFonts w:asciiTheme="minorBidi" w:hAnsiTheme="minorBidi"/>
          <w:sz w:val="24"/>
          <w:szCs w:val="24"/>
        </w:rPr>
        <w:t xml:space="preserve">Shlomo of Chelm, R. Meir Simcha, and R. Soloveitchik all point to </w:t>
      </w:r>
      <w:r w:rsidR="00BF20E2" w:rsidRPr="00CB72B1">
        <w:rPr>
          <w:rFonts w:asciiTheme="minorBidi" w:hAnsiTheme="minorBidi"/>
          <w:sz w:val="24"/>
          <w:szCs w:val="24"/>
        </w:rPr>
        <w:t>the Rambam’s</w:t>
      </w:r>
      <w:r w:rsidR="008A7159" w:rsidRPr="00CB72B1">
        <w:rPr>
          <w:rFonts w:asciiTheme="minorBidi" w:hAnsiTheme="minorBidi"/>
          <w:sz w:val="24"/>
          <w:szCs w:val="24"/>
        </w:rPr>
        <w:t xml:space="preserve"> mention of the </w:t>
      </w:r>
      <w:r w:rsidR="008A7159" w:rsidRPr="00CB72B1">
        <w:rPr>
          <w:rFonts w:asciiTheme="minorBidi" w:hAnsiTheme="minorBidi"/>
          <w:i/>
          <w:iCs/>
          <w:sz w:val="24"/>
          <w:szCs w:val="24"/>
        </w:rPr>
        <w:t>Avot</w:t>
      </w:r>
      <w:r w:rsidR="00C064D8" w:rsidRPr="00CB72B1">
        <w:rPr>
          <w:rFonts w:asciiTheme="minorBidi" w:hAnsiTheme="minorBidi"/>
          <w:sz w:val="24"/>
          <w:szCs w:val="24"/>
        </w:rPr>
        <w:t>’s prayer</w:t>
      </w:r>
      <w:r w:rsidR="00BF20E2" w:rsidRPr="00CB72B1">
        <w:rPr>
          <w:rFonts w:asciiTheme="minorBidi" w:hAnsiTheme="minorBidi"/>
          <w:sz w:val="24"/>
          <w:szCs w:val="24"/>
        </w:rPr>
        <w:t xml:space="preserve"> practices</w:t>
      </w:r>
      <w:r w:rsidR="008A7159" w:rsidRPr="00CB72B1">
        <w:rPr>
          <w:rFonts w:asciiTheme="minorBidi" w:hAnsiTheme="minorBidi"/>
          <w:sz w:val="24"/>
          <w:szCs w:val="24"/>
        </w:rPr>
        <w:t xml:space="preserve"> in </w:t>
      </w:r>
      <w:r w:rsidR="0067609E" w:rsidRPr="00CB72B1">
        <w:rPr>
          <w:rFonts w:asciiTheme="minorBidi" w:hAnsiTheme="minorBidi" w:cs="Arial"/>
          <w:i/>
          <w:iCs/>
          <w:sz w:val="24"/>
          <w:szCs w:val="24"/>
        </w:rPr>
        <w:t>Hilkhot Melakhim</w:t>
      </w:r>
      <w:r w:rsidR="0067609E" w:rsidRPr="00CB72B1">
        <w:rPr>
          <w:rFonts w:asciiTheme="minorBidi" w:hAnsiTheme="minorBidi" w:cs="Arial"/>
          <w:i/>
          <w:iCs/>
          <w:sz w:val="24"/>
          <w:szCs w:val="24"/>
          <w:rtl/>
        </w:rPr>
        <w:t xml:space="preserve"> </w:t>
      </w:r>
      <w:r w:rsidR="008A7159" w:rsidRPr="00CB72B1">
        <w:rPr>
          <w:rFonts w:asciiTheme="minorBidi" w:hAnsiTheme="minorBidi"/>
          <w:sz w:val="24"/>
          <w:szCs w:val="24"/>
        </w:rPr>
        <w:t xml:space="preserve">as evidence that </w:t>
      </w:r>
      <w:r w:rsidR="00AB6C0F" w:rsidRPr="00CB72B1">
        <w:rPr>
          <w:rFonts w:asciiTheme="minorBidi" w:hAnsiTheme="minorBidi"/>
          <w:sz w:val="24"/>
          <w:szCs w:val="24"/>
        </w:rPr>
        <w:t>he embraces a dual approach to prayer. However, this assertion requires further consideration:</w:t>
      </w:r>
    </w:p>
    <w:p w14:paraId="303C6828" w14:textId="77777777" w:rsidR="00271E4A" w:rsidRDefault="00271E4A" w:rsidP="0076084D">
      <w:pPr>
        <w:pStyle w:val="FootnoteText"/>
        <w:ind w:left="1080"/>
        <w:jc w:val="both"/>
        <w:rPr>
          <w:rFonts w:asciiTheme="minorBidi" w:hAnsiTheme="minorBidi"/>
          <w:sz w:val="24"/>
          <w:szCs w:val="24"/>
        </w:rPr>
      </w:pPr>
    </w:p>
    <w:p w14:paraId="574CC300" w14:textId="051C025A" w:rsidR="00C56499" w:rsidRDefault="00482D97" w:rsidP="0076084D">
      <w:pPr>
        <w:pStyle w:val="FootnoteText"/>
        <w:numPr>
          <w:ilvl w:val="1"/>
          <w:numId w:val="6"/>
        </w:numPr>
        <w:jc w:val="both"/>
        <w:rPr>
          <w:rFonts w:asciiTheme="minorBidi" w:hAnsiTheme="minorBidi"/>
          <w:sz w:val="24"/>
          <w:szCs w:val="24"/>
        </w:rPr>
      </w:pPr>
      <w:r>
        <w:rPr>
          <w:rFonts w:asciiTheme="minorBidi" w:hAnsiTheme="minorBidi"/>
          <w:sz w:val="24"/>
          <w:szCs w:val="24"/>
        </w:rPr>
        <w:t xml:space="preserve">In </w:t>
      </w:r>
      <w:r w:rsidR="00A0523C" w:rsidRPr="00FC02F4">
        <w:rPr>
          <w:rFonts w:asciiTheme="minorBidi" w:hAnsiTheme="minorBidi"/>
          <w:i/>
          <w:iCs/>
          <w:sz w:val="24"/>
          <w:szCs w:val="24"/>
        </w:rPr>
        <w:t>Hilkhot Tefilla</w:t>
      </w:r>
      <w:r>
        <w:rPr>
          <w:rFonts w:asciiTheme="minorBidi" w:hAnsiTheme="minorBidi"/>
          <w:sz w:val="24"/>
          <w:szCs w:val="24"/>
        </w:rPr>
        <w:t>, at least, the Rambam consistently emphasizes prayer as a substitute for sacrifice</w:t>
      </w:r>
      <w:r w:rsidR="00D70D61">
        <w:rPr>
          <w:rFonts w:asciiTheme="minorBidi" w:hAnsiTheme="minorBidi"/>
          <w:sz w:val="24"/>
          <w:szCs w:val="24"/>
        </w:rPr>
        <w:t xml:space="preserve">, hewing closely </w:t>
      </w:r>
      <w:r w:rsidR="000A0676">
        <w:rPr>
          <w:rFonts w:asciiTheme="minorBidi" w:hAnsiTheme="minorBidi"/>
          <w:sz w:val="24"/>
          <w:szCs w:val="24"/>
        </w:rPr>
        <w:t xml:space="preserve">to the rulings of the Rif. </w:t>
      </w:r>
      <w:r w:rsidR="009711AC">
        <w:rPr>
          <w:rFonts w:asciiTheme="minorBidi" w:hAnsiTheme="minorBidi"/>
          <w:sz w:val="24"/>
          <w:szCs w:val="24"/>
        </w:rPr>
        <w:t>As R. Taragin and R. Rubinstein note</w:t>
      </w:r>
      <w:r w:rsidR="00FC02F4">
        <w:rPr>
          <w:rFonts w:asciiTheme="minorBidi" w:hAnsiTheme="minorBidi"/>
          <w:sz w:val="24"/>
          <w:szCs w:val="24"/>
        </w:rPr>
        <w:t xml:space="preserve"> </w:t>
      </w:r>
      <w:r w:rsidR="00FC02F4" w:rsidRPr="00C56499">
        <w:rPr>
          <w:rFonts w:asciiTheme="minorBidi" w:hAnsiTheme="minorBidi"/>
          <w:sz w:val="24"/>
          <w:szCs w:val="24"/>
        </w:rPr>
        <w:t>(</w:t>
      </w:r>
      <w:r w:rsidR="00FC02F4">
        <w:rPr>
          <w:rFonts w:asciiTheme="minorBidi" w:hAnsiTheme="minorBidi"/>
          <w:sz w:val="24"/>
          <w:szCs w:val="24"/>
        </w:rPr>
        <w:t xml:space="preserve">pp. </w:t>
      </w:r>
      <w:r w:rsidR="00FC02F4" w:rsidRPr="00C56499">
        <w:rPr>
          <w:rFonts w:asciiTheme="minorBidi" w:hAnsiTheme="minorBidi"/>
          <w:sz w:val="24"/>
          <w:szCs w:val="24"/>
        </w:rPr>
        <w:t>313-314, 318)</w:t>
      </w:r>
      <w:r w:rsidR="009711AC">
        <w:rPr>
          <w:rFonts w:asciiTheme="minorBidi" w:hAnsiTheme="minorBidi"/>
          <w:sz w:val="24"/>
          <w:szCs w:val="24"/>
        </w:rPr>
        <w:t xml:space="preserve">, </w:t>
      </w:r>
      <w:r w:rsidR="007C5B0B">
        <w:rPr>
          <w:rFonts w:asciiTheme="minorBidi" w:hAnsiTheme="minorBidi"/>
          <w:sz w:val="24"/>
          <w:szCs w:val="24"/>
        </w:rPr>
        <w:t xml:space="preserve">in each of the </w:t>
      </w:r>
      <w:r w:rsidR="00ED779B">
        <w:rPr>
          <w:rFonts w:asciiTheme="minorBidi" w:hAnsiTheme="minorBidi"/>
          <w:sz w:val="24"/>
          <w:szCs w:val="24"/>
        </w:rPr>
        <w:t xml:space="preserve">places that the </w:t>
      </w:r>
      <w:r w:rsidR="00ED779B" w:rsidRPr="00FC02F4">
        <w:rPr>
          <w:rFonts w:asciiTheme="minorBidi" w:hAnsiTheme="minorBidi"/>
          <w:sz w:val="24"/>
          <w:szCs w:val="24"/>
        </w:rPr>
        <w:t>Gemara</w:t>
      </w:r>
      <w:r w:rsidR="00ED779B">
        <w:rPr>
          <w:rFonts w:asciiTheme="minorBidi" w:hAnsiTheme="minorBidi"/>
          <w:sz w:val="24"/>
          <w:szCs w:val="24"/>
        </w:rPr>
        <w:t xml:space="preserve"> provides </w:t>
      </w:r>
      <w:r w:rsidR="00A931E9" w:rsidRPr="00A931E9">
        <w:rPr>
          <w:rFonts w:asciiTheme="minorBidi" w:hAnsiTheme="minorBidi"/>
          <w:i/>
          <w:iCs/>
          <w:sz w:val="24"/>
          <w:szCs w:val="24"/>
        </w:rPr>
        <w:t>rachamei</w:t>
      </w:r>
      <w:r w:rsidR="009711AC">
        <w:rPr>
          <w:rFonts w:asciiTheme="minorBidi" w:hAnsiTheme="minorBidi"/>
          <w:sz w:val="24"/>
          <w:szCs w:val="24"/>
        </w:rPr>
        <w:t xml:space="preserve"> </w:t>
      </w:r>
      <w:r w:rsidR="00ED779B">
        <w:rPr>
          <w:rFonts w:asciiTheme="minorBidi" w:hAnsiTheme="minorBidi"/>
          <w:sz w:val="24"/>
          <w:szCs w:val="24"/>
        </w:rPr>
        <w:t xml:space="preserve">as the explanation for a phenomenon, the Rif omits </w:t>
      </w:r>
      <w:r w:rsidR="00D95CD9">
        <w:rPr>
          <w:rFonts w:asciiTheme="minorBidi" w:hAnsiTheme="minorBidi"/>
          <w:sz w:val="24"/>
          <w:szCs w:val="24"/>
        </w:rPr>
        <w:t xml:space="preserve">it. </w:t>
      </w:r>
      <w:r w:rsidR="009C751D">
        <w:rPr>
          <w:rFonts w:asciiTheme="minorBidi" w:hAnsiTheme="minorBidi"/>
          <w:sz w:val="24"/>
          <w:szCs w:val="24"/>
        </w:rPr>
        <w:t>Additional</w:t>
      </w:r>
      <w:r w:rsidR="00C7693A">
        <w:rPr>
          <w:rFonts w:asciiTheme="minorBidi" w:hAnsiTheme="minorBidi"/>
          <w:sz w:val="24"/>
          <w:szCs w:val="24"/>
        </w:rPr>
        <w:t>ly</w:t>
      </w:r>
      <w:r w:rsidR="00D95CD9">
        <w:rPr>
          <w:rFonts w:asciiTheme="minorBidi" w:hAnsiTheme="minorBidi"/>
          <w:sz w:val="24"/>
          <w:szCs w:val="24"/>
        </w:rPr>
        <w:t xml:space="preserve">, while </w:t>
      </w:r>
      <w:r w:rsidR="002B38A8">
        <w:rPr>
          <w:rFonts w:asciiTheme="minorBidi" w:hAnsiTheme="minorBidi"/>
          <w:sz w:val="24"/>
          <w:szCs w:val="24"/>
        </w:rPr>
        <w:t xml:space="preserve">others base the possibility of extra, voluntary prayers </w:t>
      </w:r>
      <w:r w:rsidR="002B38A8">
        <w:rPr>
          <w:rFonts w:asciiTheme="minorBidi" w:hAnsiTheme="minorBidi"/>
          <w:sz w:val="24"/>
          <w:szCs w:val="24"/>
        </w:rPr>
        <w:lastRenderedPageBreak/>
        <w:t>(</w:t>
      </w:r>
      <w:r w:rsidR="006D6ACB" w:rsidRPr="00903A39">
        <w:rPr>
          <w:rFonts w:asciiTheme="minorBidi" w:hAnsiTheme="minorBidi"/>
          <w:i/>
          <w:iCs/>
          <w:sz w:val="24"/>
          <w:szCs w:val="24"/>
        </w:rPr>
        <w:t>tefill</w:t>
      </w:r>
      <w:r w:rsidR="006D6ACB">
        <w:rPr>
          <w:rFonts w:asciiTheme="minorBidi" w:hAnsiTheme="minorBidi"/>
          <w:i/>
          <w:iCs/>
          <w:sz w:val="24"/>
          <w:szCs w:val="24"/>
        </w:rPr>
        <w:t>o</w:t>
      </w:r>
      <w:r w:rsidR="006D6ACB" w:rsidRPr="00903A39">
        <w:rPr>
          <w:rFonts w:asciiTheme="minorBidi" w:hAnsiTheme="minorBidi"/>
          <w:i/>
          <w:iCs/>
          <w:sz w:val="24"/>
          <w:szCs w:val="24"/>
        </w:rPr>
        <w:t>t</w:t>
      </w:r>
      <w:r w:rsidR="006D6ACB">
        <w:rPr>
          <w:rFonts w:asciiTheme="minorBidi" w:hAnsiTheme="minorBidi"/>
          <w:sz w:val="24"/>
          <w:szCs w:val="24"/>
        </w:rPr>
        <w:t xml:space="preserve"> </w:t>
      </w:r>
      <w:r w:rsidR="002B38A8" w:rsidRPr="00D658F7">
        <w:rPr>
          <w:rFonts w:asciiTheme="minorBidi" w:hAnsiTheme="minorBidi"/>
          <w:i/>
          <w:iCs/>
          <w:sz w:val="24"/>
          <w:szCs w:val="24"/>
        </w:rPr>
        <w:t>nedava</w:t>
      </w:r>
      <w:r w:rsidR="002B38A8">
        <w:rPr>
          <w:rFonts w:asciiTheme="minorBidi" w:hAnsiTheme="minorBidi"/>
          <w:sz w:val="24"/>
          <w:szCs w:val="24"/>
        </w:rPr>
        <w:t xml:space="preserve">) on the flexible nature of </w:t>
      </w:r>
      <w:r w:rsidR="00ED16C0">
        <w:rPr>
          <w:rFonts w:asciiTheme="minorBidi" w:hAnsiTheme="minorBidi"/>
          <w:sz w:val="24"/>
          <w:szCs w:val="24"/>
        </w:rPr>
        <w:t xml:space="preserve">prayer as </w:t>
      </w:r>
      <w:r w:rsidR="00A931E9" w:rsidRPr="00A931E9">
        <w:rPr>
          <w:rFonts w:asciiTheme="minorBidi" w:hAnsiTheme="minorBidi"/>
          <w:i/>
          <w:iCs/>
          <w:sz w:val="24"/>
          <w:szCs w:val="24"/>
        </w:rPr>
        <w:t>rachamei</w:t>
      </w:r>
      <w:r w:rsidR="002B38A8">
        <w:rPr>
          <w:rFonts w:asciiTheme="minorBidi" w:hAnsiTheme="minorBidi"/>
          <w:sz w:val="24"/>
          <w:szCs w:val="24"/>
        </w:rPr>
        <w:t>,</w:t>
      </w:r>
      <w:r w:rsidR="00191864">
        <w:rPr>
          <w:rStyle w:val="FootnoteReference"/>
          <w:rFonts w:asciiTheme="minorBidi" w:hAnsiTheme="minorBidi"/>
          <w:sz w:val="24"/>
          <w:szCs w:val="24"/>
        </w:rPr>
        <w:footnoteReference w:id="19"/>
      </w:r>
      <w:r w:rsidR="002B38A8">
        <w:rPr>
          <w:rFonts w:asciiTheme="minorBidi" w:hAnsiTheme="minorBidi"/>
          <w:sz w:val="24"/>
          <w:szCs w:val="24"/>
        </w:rPr>
        <w:t xml:space="preserve"> </w:t>
      </w:r>
      <w:r w:rsidR="0018018A">
        <w:rPr>
          <w:rFonts w:asciiTheme="minorBidi" w:hAnsiTheme="minorBidi"/>
          <w:sz w:val="24"/>
          <w:szCs w:val="24"/>
        </w:rPr>
        <w:t xml:space="preserve">both </w:t>
      </w:r>
      <w:r w:rsidR="00191864">
        <w:rPr>
          <w:rFonts w:asciiTheme="minorBidi" w:hAnsiTheme="minorBidi"/>
          <w:sz w:val="24"/>
          <w:szCs w:val="24"/>
        </w:rPr>
        <w:t xml:space="preserve">the Rif </w:t>
      </w:r>
      <w:r w:rsidR="00810C3A">
        <w:rPr>
          <w:rFonts w:asciiTheme="minorBidi" w:hAnsiTheme="minorBidi"/>
          <w:sz w:val="24"/>
          <w:szCs w:val="24"/>
        </w:rPr>
        <w:t>(</w:t>
      </w:r>
      <w:r w:rsidR="00B52E0E" w:rsidRPr="004F067D">
        <w:rPr>
          <w:rFonts w:asciiTheme="minorBidi" w:hAnsiTheme="minorBidi"/>
          <w:i/>
          <w:iCs/>
          <w:sz w:val="24"/>
          <w:szCs w:val="24"/>
        </w:rPr>
        <w:t>Berakhot</w:t>
      </w:r>
      <w:r w:rsidR="00B52E0E">
        <w:rPr>
          <w:rFonts w:asciiTheme="minorBidi" w:hAnsiTheme="minorBidi"/>
          <w:sz w:val="24"/>
          <w:szCs w:val="24"/>
        </w:rPr>
        <w:t xml:space="preserve"> </w:t>
      </w:r>
      <w:r w:rsidR="00810C3A">
        <w:rPr>
          <w:rFonts w:asciiTheme="minorBidi" w:hAnsiTheme="minorBidi"/>
          <w:sz w:val="24"/>
          <w:szCs w:val="24"/>
        </w:rPr>
        <w:t>13a</w:t>
      </w:r>
      <w:r w:rsidR="00B52E0E">
        <w:rPr>
          <w:rFonts w:asciiTheme="minorBidi" w:hAnsiTheme="minorBidi"/>
          <w:sz w:val="24"/>
          <w:szCs w:val="24"/>
        </w:rPr>
        <w:t xml:space="preserve"> </w:t>
      </w:r>
      <w:r w:rsidR="00A476A4">
        <w:rPr>
          <w:rFonts w:asciiTheme="minorBidi" w:hAnsiTheme="minorBidi"/>
          <w:sz w:val="24"/>
          <w:szCs w:val="24"/>
        </w:rPr>
        <w:t xml:space="preserve">in </w:t>
      </w:r>
      <w:r w:rsidR="00B52E0E">
        <w:rPr>
          <w:rFonts w:asciiTheme="minorBidi" w:hAnsiTheme="minorBidi"/>
          <w:sz w:val="24"/>
          <w:szCs w:val="24"/>
        </w:rPr>
        <w:t>Alfasi</w:t>
      </w:r>
      <w:r w:rsidR="00810C3A">
        <w:rPr>
          <w:rFonts w:asciiTheme="minorBidi" w:hAnsiTheme="minorBidi"/>
          <w:sz w:val="24"/>
          <w:szCs w:val="24"/>
        </w:rPr>
        <w:t xml:space="preserve">) </w:t>
      </w:r>
      <w:r w:rsidR="00191864">
        <w:rPr>
          <w:rFonts w:asciiTheme="minorBidi" w:hAnsiTheme="minorBidi"/>
          <w:sz w:val="24"/>
          <w:szCs w:val="24"/>
        </w:rPr>
        <w:t xml:space="preserve">and the Rambam </w:t>
      </w:r>
      <w:r w:rsidR="00810C3A">
        <w:rPr>
          <w:rFonts w:asciiTheme="minorBidi" w:hAnsiTheme="minorBidi"/>
          <w:sz w:val="24"/>
          <w:szCs w:val="24"/>
        </w:rPr>
        <w:t>(</w:t>
      </w:r>
      <w:r w:rsidR="006753E6" w:rsidRPr="00FC02F4">
        <w:rPr>
          <w:rFonts w:asciiTheme="minorBidi" w:hAnsiTheme="minorBidi"/>
          <w:i/>
          <w:iCs/>
          <w:sz w:val="24"/>
          <w:szCs w:val="24"/>
        </w:rPr>
        <w:t>Hilkhot Tefilla</w:t>
      </w:r>
      <w:r w:rsidR="006753E6">
        <w:rPr>
          <w:rFonts w:asciiTheme="minorBidi" w:hAnsiTheme="minorBidi"/>
          <w:sz w:val="24"/>
          <w:szCs w:val="24"/>
        </w:rPr>
        <w:t xml:space="preserve"> </w:t>
      </w:r>
      <w:r w:rsidR="00810C3A">
        <w:rPr>
          <w:rFonts w:asciiTheme="minorBidi" w:hAnsiTheme="minorBidi"/>
          <w:sz w:val="24"/>
          <w:szCs w:val="24"/>
        </w:rPr>
        <w:t xml:space="preserve">1:10) </w:t>
      </w:r>
      <w:r w:rsidR="00011E62">
        <w:rPr>
          <w:rFonts w:asciiTheme="minorBidi" w:hAnsiTheme="minorBidi"/>
          <w:sz w:val="24"/>
          <w:szCs w:val="24"/>
        </w:rPr>
        <w:t>base</w:t>
      </w:r>
      <w:r w:rsidR="004F067D">
        <w:rPr>
          <w:rFonts w:asciiTheme="minorBidi" w:hAnsiTheme="minorBidi"/>
          <w:sz w:val="24"/>
          <w:szCs w:val="24"/>
        </w:rPr>
        <w:t xml:space="preserve"> the possibility of</w:t>
      </w:r>
      <w:r w:rsidR="00011E62">
        <w:rPr>
          <w:rFonts w:asciiTheme="minorBidi" w:hAnsiTheme="minorBidi"/>
          <w:sz w:val="24"/>
          <w:szCs w:val="24"/>
        </w:rPr>
        <w:t xml:space="preserve"> </w:t>
      </w:r>
      <w:r w:rsidR="00563EB0" w:rsidRPr="00BC274A">
        <w:rPr>
          <w:rFonts w:asciiTheme="minorBidi" w:hAnsiTheme="minorBidi"/>
          <w:i/>
          <w:iCs/>
          <w:sz w:val="24"/>
          <w:szCs w:val="24"/>
        </w:rPr>
        <w:t>tefillat nedava</w:t>
      </w:r>
      <w:r w:rsidR="00563EB0">
        <w:rPr>
          <w:rFonts w:asciiTheme="minorBidi" w:hAnsiTheme="minorBidi"/>
          <w:sz w:val="24"/>
          <w:szCs w:val="24"/>
        </w:rPr>
        <w:t xml:space="preserve"> </w:t>
      </w:r>
      <w:r w:rsidR="00011E62">
        <w:rPr>
          <w:rFonts w:asciiTheme="minorBidi" w:hAnsiTheme="minorBidi"/>
          <w:sz w:val="24"/>
          <w:szCs w:val="24"/>
        </w:rPr>
        <w:t>on t</w:t>
      </w:r>
      <w:r w:rsidR="008A1753">
        <w:rPr>
          <w:rFonts w:asciiTheme="minorBidi" w:hAnsiTheme="minorBidi"/>
          <w:sz w:val="24"/>
          <w:szCs w:val="24"/>
        </w:rPr>
        <w:t xml:space="preserve">he </w:t>
      </w:r>
      <w:r w:rsidR="0018018A">
        <w:rPr>
          <w:rFonts w:asciiTheme="minorBidi" w:hAnsiTheme="minorBidi"/>
          <w:sz w:val="24"/>
          <w:szCs w:val="24"/>
        </w:rPr>
        <w:t>precedent of</w:t>
      </w:r>
      <w:r w:rsidR="00FF3771">
        <w:rPr>
          <w:rFonts w:asciiTheme="minorBidi" w:hAnsiTheme="minorBidi"/>
          <w:sz w:val="24"/>
          <w:szCs w:val="24"/>
        </w:rPr>
        <w:t xml:space="preserve"> voluntary sacrifice</w:t>
      </w:r>
      <w:r w:rsidR="0018018A">
        <w:rPr>
          <w:rFonts w:asciiTheme="minorBidi" w:hAnsiTheme="minorBidi"/>
          <w:sz w:val="24"/>
          <w:szCs w:val="24"/>
        </w:rPr>
        <w:t>s</w:t>
      </w:r>
      <w:r w:rsidR="003D2BB3">
        <w:rPr>
          <w:rFonts w:asciiTheme="minorBidi" w:hAnsiTheme="minorBidi"/>
          <w:sz w:val="24"/>
          <w:szCs w:val="24"/>
        </w:rPr>
        <w:t xml:space="preserve"> </w:t>
      </w:r>
      <w:r w:rsidR="003D2BB3" w:rsidRPr="00C56499">
        <w:rPr>
          <w:rFonts w:asciiTheme="minorBidi" w:hAnsiTheme="minorBidi"/>
          <w:sz w:val="24"/>
          <w:szCs w:val="24"/>
        </w:rPr>
        <w:t>(</w:t>
      </w:r>
      <w:r w:rsidR="003A0486">
        <w:rPr>
          <w:rFonts w:asciiTheme="minorBidi" w:hAnsiTheme="minorBidi"/>
          <w:sz w:val="24"/>
          <w:szCs w:val="24"/>
        </w:rPr>
        <w:t xml:space="preserve">pp. </w:t>
      </w:r>
      <w:r w:rsidR="003D2BB3" w:rsidRPr="00C56499">
        <w:rPr>
          <w:rFonts w:asciiTheme="minorBidi" w:hAnsiTheme="minorBidi"/>
          <w:sz w:val="24"/>
          <w:szCs w:val="24"/>
        </w:rPr>
        <w:t>325-326)</w:t>
      </w:r>
      <w:r w:rsidR="008A1753">
        <w:rPr>
          <w:rFonts w:asciiTheme="minorBidi" w:hAnsiTheme="minorBidi"/>
          <w:sz w:val="24"/>
          <w:szCs w:val="24"/>
        </w:rPr>
        <w:t>.</w:t>
      </w:r>
      <w:r w:rsidR="003D2BB3">
        <w:rPr>
          <w:rStyle w:val="FootnoteReference"/>
          <w:rFonts w:asciiTheme="minorBidi" w:hAnsiTheme="minorBidi"/>
          <w:sz w:val="24"/>
          <w:szCs w:val="24"/>
        </w:rPr>
        <w:footnoteReference w:id="20"/>
      </w:r>
      <w:r w:rsidR="003D2BB3" w:rsidRPr="00C56499">
        <w:rPr>
          <w:rFonts w:asciiTheme="minorBidi" w:hAnsiTheme="minorBidi"/>
          <w:sz w:val="24"/>
          <w:szCs w:val="24"/>
        </w:rPr>
        <w:t xml:space="preserve"> </w:t>
      </w:r>
      <w:r w:rsidR="00C0189A">
        <w:rPr>
          <w:rFonts w:asciiTheme="minorBidi" w:hAnsiTheme="minorBidi"/>
          <w:sz w:val="24"/>
          <w:szCs w:val="24"/>
        </w:rPr>
        <w:t xml:space="preserve">The Rif cites the </w:t>
      </w:r>
      <w:r w:rsidR="00985F0E" w:rsidRPr="007B01CF">
        <w:rPr>
          <w:rFonts w:asciiTheme="minorBidi" w:hAnsiTheme="minorBidi"/>
          <w:i/>
          <w:iCs/>
          <w:sz w:val="24"/>
          <w:szCs w:val="24"/>
        </w:rPr>
        <w:t>b</w:t>
      </w:r>
      <w:r w:rsidR="00985F0E">
        <w:rPr>
          <w:rFonts w:asciiTheme="minorBidi" w:hAnsiTheme="minorBidi"/>
          <w:i/>
          <w:iCs/>
          <w:sz w:val="24"/>
          <w:szCs w:val="24"/>
        </w:rPr>
        <w:t>a</w:t>
      </w:r>
      <w:r w:rsidR="00985F0E" w:rsidRPr="007B01CF">
        <w:rPr>
          <w:rFonts w:asciiTheme="minorBidi" w:hAnsiTheme="minorBidi"/>
          <w:i/>
          <w:iCs/>
          <w:sz w:val="24"/>
          <w:szCs w:val="24"/>
        </w:rPr>
        <w:t>raita</w:t>
      </w:r>
      <w:r w:rsidR="00985F0E">
        <w:rPr>
          <w:rFonts w:asciiTheme="minorBidi" w:hAnsiTheme="minorBidi"/>
          <w:sz w:val="24"/>
          <w:szCs w:val="24"/>
        </w:rPr>
        <w:t xml:space="preserve"> </w:t>
      </w:r>
      <w:r w:rsidR="00C0189A">
        <w:rPr>
          <w:rFonts w:asciiTheme="minorBidi" w:hAnsiTheme="minorBidi"/>
          <w:sz w:val="24"/>
          <w:szCs w:val="24"/>
        </w:rPr>
        <w:t>that supports R. Yehoshua b</w:t>
      </w:r>
      <w:r w:rsidR="00AB541D">
        <w:rPr>
          <w:rFonts w:asciiTheme="minorBidi" w:hAnsiTheme="minorBidi"/>
          <w:sz w:val="24"/>
          <w:szCs w:val="24"/>
        </w:rPr>
        <w:t xml:space="preserve">en </w:t>
      </w:r>
      <w:r w:rsidR="00C0189A">
        <w:rPr>
          <w:rFonts w:asciiTheme="minorBidi" w:hAnsiTheme="minorBidi"/>
          <w:sz w:val="24"/>
          <w:szCs w:val="24"/>
        </w:rPr>
        <w:t xml:space="preserve">Levi, but not the one </w:t>
      </w:r>
      <w:r w:rsidR="00323277">
        <w:rPr>
          <w:rFonts w:asciiTheme="minorBidi" w:hAnsiTheme="minorBidi"/>
          <w:sz w:val="24"/>
          <w:szCs w:val="24"/>
        </w:rPr>
        <w:t xml:space="preserve">that </w:t>
      </w:r>
      <w:r w:rsidR="00C0189A">
        <w:rPr>
          <w:rFonts w:asciiTheme="minorBidi" w:hAnsiTheme="minorBidi"/>
          <w:sz w:val="24"/>
          <w:szCs w:val="24"/>
        </w:rPr>
        <w:t>supports R. Yosi, son of R. Chanina (18a</w:t>
      </w:r>
      <w:r w:rsidR="00A476A4">
        <w:rPr>
          <w:rFonts w:asciiTheme="minorBidi" w:hAnsiTheme="minorBidi"/>
          <w:sz w:val="24"/>
          <w:szCs w:val="24"/>
        </w:rPr>
        <w:t xml:space="preserve"> in Alfasi</w:t>
      </w:r>
      <w:r w:rsidR="00C0189A">
        <w:rPr>
          <w:rFonts w:asciiTheme="minorBidi" w:hAnsiTheme="minorBidi"/>
          <w:sz w:val="24"/>
          <w:szCs w:val="24"/>
        </w:rPr>
        <w:t xml:space="preserve">). </w:t>
      </w:r>
      <w:r w:rsidR="00F6691E">
        <w:rPr>
          <w:rFonts w:asciiTheme="minorBidi" w:hAnsiTheme="minorBidi"/>
          <w:sz w:val="24"/>
          <w:szCs w:val="24"/>
        </w:rPr>
        <w:t xml:space="preserve">The Rambam </w:t>
      </w:r>
      <w:r w:rsidR="00B3317D" w:rsidRPr="00D5685B">
        <w:rPr>
          <w:rFonts w:asciiTheme="minorBidi" w:hAnsiTheme="minorBidi"/>
          <w:sz w:val="24"/>
          <w:szCs w:val="24"/>
        </w:rPr>
        <w:t>(</w:t>
      </w:r>
      <w:r w:rsidR="00B3317D">
        <w:rPr>
          <w:rFonts w:asciiTheme="minorBidi" w:hAnsiTheme="minorBidi"/>
          <w:sz w:val="24"/>
          <w:szCs w:val="24"/>
        </w:rPr>
        <w:t xml:space="preserve">ibid. </w:t>
      </w:r>
      <w:r w:rsidR="00B3317D" w:rsidRPr="00D5685B">
        <w:rPr>
          <w:rFonts w:asciiTheme="minorBidi" w:hAnsiTheme="minorBidi"/>
          <w:sz w:val="24"/>
          <w:szCs w:val="24"/>
        </w:rPr>
        <w:t>3:2</w:t>
      </w:r>
      <w:r w:rsidR="00B3317D">
        <w:rPr>
          <w:rFonts w:asciiTheme="minorBidi" w:hAnsiTheme="minorBidi"/>
          <w:sz w:val="24"/>
          <w:szCs w:val="24"/>
        </w:rPr>
        <w:t>-3</w:t>
      </w:r>
      <w:r w:rsidR="00B3317D" w:rsidRPr="00D5685B">
        <w:rPr>
          <w:rFonts w:asciiTheme="minorBidi" w:hAnsiTheme="minorBidi"/>
          <w:sz w:val="24"/>
          <w:szCs w:val="24"/>
        </w:rPr>
        <w:t>)</w:t>
      </w:r>
      <w:r w:rsidR="00B3317D">
        <w:rPr>
          <w:rFonts w:asciiTheme="minorBidi" w:hAnsiTheme="minorBidi"/>
          <w:sz w:val="24"/>
          <w:szCs w:val="24"/>
        </w:rPr>
        <w:t xml:space="preserve"> </w:t>
      </w:r>
      <w:r w:rsidR="00F6691E">
        <w:rPr>
          <w:rFonts w:asciiTheme="minorBidi" w:hAnsiTheme="minorBidi"/>
          <w:sz w:val="24"/>
          <w:szCs w:val="24"/>
        </w:rPr>
        <w:t xml:space="preserve">also </w:t>
      </w:r>
      <w:r w:rsidR="00D5685B">
        <w:rPr>
          <w:rFonts w:asciiTheme="minorBidi" w:hAnsiTheme="minorBidi"/>
          <w:sz w:val="24"/>
          <w:szCs w:val="24"/>
        </w:rPr>
        <w:t xml:space="preserve">states that </w:t>
      </w:r>
      <w:r w:rsidR="00D5685B" w:rsidRPr="007B01CF">
        <w:rPr>
          <w:rFonts w:asciiTheme="minorBidi" w:hAnsiTheme="minorBidi"/>
          <w:i/>
          <w:iCs/>
          <w:sz w:val="24"/>
          <w:szCs w:val="24"/>
        </w:rPr>
        <w:t>mincha</w:t>
      </w:r>
      <w:r w:rsidR="00D5685B">
        <w:rPr>
          <w:rFonts w:asciiTheme="minorBidi" w:hAnsiTheme="minorBidi"/>
          <w:sz w:val="24"/>
          <w:szCs w:val="24"/>
        </w:rPr>
        <w:t xml:space="preserve"> should optimally be delayed until the time at which the afternoon sacrifice was typically offered, even though Avraham </w:t>
      </w:r>
      <w:r w:rsidR="00B3317D">
        <w:rPr>
          <w:rFonts w:asciiTheme="minorBidi" w:hAnsiTheme="minorBidi"/>
          <w:sz w:val="24"/>
          <w:szCs w:val="24"/>
        </w:rPr>
        <w:t>prayed his</w:t>
      </w:r>
      <w:r w:rsidR="004E1120">
        <w:rPr>
          <w:rFonts w:asciiTheme="minorBidi" w:hAnsiTheme="minorBidi"/>
          <w:sz w:val="24"/>
          <w:szCs w:val="24"/>
        </w:rPr>
        <w:t xml:space="preserve"> afternoon prayer </w:t>
      </w:r>
      <w:r w:rsidR="00985F0E">
        <w:rPr>
          <w:rFonts w:asciiTheme="minorBidi" w:hAnsiTheme="minorBidi"/>
          <w:sz w:val="24"/>
          <w:szCs w:val="24"/>
        </w:rPr>
        <w:t>at</w:t>
      </w:r>
      <w:r w:rsidR="00D5685B">
        <w:rPr>
          <w:rFonts w:asciiTheme="minorBidi" w:hAnsiTheme="minorBidi"/>
          <w:sz w:val="24"/>
          <w:szCs w:val="24"/>
        </w:rPr>
        <w:t xml:space="preserve"> midday (</w:t>
      </w:r>
      <w:r w:rsidR="00D5685B" w:rsidRPr="007B01CF">
        <w:rPr>
          <w:rFonts w:asciiTheme="minorBidi" w:hAnsiTheme="minorBidi"/>
          <w:i/>
          <w:iCs/>
          <w:sz w:val="24"/>
          <w:szCs w:val="24"/>
        </w:rPr>
        <w:t>Yoma</w:t>
      </w:r>
      <w:r w:rsidR="00D5685B">
        <w:rPr>
          <w:rFonts w:asciiTheme="minorBidi" w:hAnsiTheme="minorBidi"/>
          <w:sz w:val="24"/>
          <w:szCs w:val="24"/>
        </w:rPr>
        <w:t xml:space="preserve"> 28b).</w:t>
      </w:r>
      <w:r w:rsidR="00B835A6">
        <w:rPr>
          <w:rStyle w:val="FootnoteReference"/>
          <w:rFonts w:asciiTheme="minorBidi" w:hAnsiTheme="minorBidi"/>
          <w:sz w:val="24"/>
          <w:szCs w:val="24"/>
        </w:rPr>
        <w:footnoteReference w:id="21"/>
      </w:r>
    </w:p>
    <w:p w14:paraId="2EF52613" w14:textId="27F6CF45" w:rsidR="0066322C" w:rsidRDefault="0066322C" w:rsidP="0076084D">
      <w:pPr>
        <w:pStyle w:val="FootnoteText"/>
        <w:ind w:left="1080"/>
        <w:jc w:val="both"/>
        <w:rPr>
          <w:rFonts w:asciiTheme="minorBidi" w:hAnsiTheme="minorBidi"/>
          <w:sz w:val="24"/>
          <w:szCs w:val="24"/>
        </w:rPr>
      </w:pPr>
    </w:p>
    <w:p w14:paraId="72E86532" w14:textId="54D87BE2" w:rsidR="00911F14" w:rsidRPr="00D97E2F" w:rsidRDefault="00FD0DA8" w:rsidP="0076084D">
      <w:pPr>
        <w:pStyle w:val="ListParagraph"/>
        <w:numPr>
          <w:ilvl w:val="1"/>
          <w:numId w:val="6"/>
        </w:numPr>
        <w:spacing w:after="0" w:line="240" w:lineRule="auto"/>
        <w:jc w:val="both"/>
        <w:rPr>
          <w:rFonts w:asciiTheme="minorBidi" w:hAnsiTheme="minorBidi"/>
          <w:sz w:val="24"/>
          <w:szCs w:val="24"/>
        </w:rPr>
      </w:pPr>
      <w:r>
        <w:rPr>
          <w:rFonts w:asciiTheme="minorBidi" w:hAnsiTheme="minorBidi"/>
          <w:sz w:val="24"/>
          <w:szCs w:val="24"/>
        </w:rPr>
        <w:t xml:space="preserve">Is it possible that </w:t>
      </w:r>
      <w:r w:rsidR="00323277">
        <w:rPr>
          <w:rFonts w:asciiTheme="minorBidi" w:hAnsiTheme="minorBidi"/>
          <w:sz w:val="24"/>
          <w:szCs w:val="24"/>
        </w:rPr>
        <w:t xml:space="preserve">the </w:t>
      </w:r>
      <w:r w:rsidR="0079356D" w:rsidRPr="007B01CF">
        <w:rPr>
          <w:rFonts w:asciiTheme="minorBidi" w:hAnsiTheme="minorBidi"/>
          <w:sz w:val="24"/>
          <w:szCs w:val="24"/>
        </w:rPr>
        <w:t xml:space="preserve">Rambam relegates mention </w:t>
      </w:r>
      <w:r w:rsidR="00EE2502" w:rsidRPr="007B01CF">
        <w:rPr>
          <w:rFonts w:asciiTheme="minorBidi" w:hAnsiTheme="minorBidi"/>
          <w:sz w:val="24"/>
          <w:szCs w:val="24"/>
        </w:rPr>
        <w:t xml:space="preserve">of the </w:t>
      </w:r>
      <w:r w:rsidR="00EE2502" w:rsidRPr="007B01CF">
        <w:rPr>
          <w:rFonts w:asciiTheme="minorBidi" w:hAnsiTheme="minorBidi"/>
          <w:i/>
          <w:iCs/>
          <w:sz w:val="24"/>
          <w:szCs w:val="24"/>
        </w:rPr>
        <w:t>Avot</w:t>
      </w:r>
      <w:r w:rsidR="00EE2502" w:rsidRPr="007B01CF">
        <w:rPr>
          <w:rFonts w:asciiTheme="minorBidi" w:hAnsiTheme="minorBidi"/>
          <w:sz w:val="24"/>
          <w:szCs w:val="24"/>
        </w:rPr>
        <w:t xml:space="preserve">’s prayers to </w:t>
      </w:r>
      <w:r w:rsidR="0067609E" w:rsidRPr="007C6D3F">
        <w:rPr>
          <w:rFonts w:asciiTheme="minorBidi" w:hAnsiTheme="minorBidi" w:cs="Arial"/>
          <w:i/>
          <w:iCs/>
          <w:sz w:val="24"/>
          <w:szCs w:val="24"/>
        </w:rPr>
        <w:t>Hilkhot Melakhim</w:t>
      </w:r>
      <w:r w:rsidR="0067609E">
        <w:rPr>
          <w:rFonts w:asciiTheme="minorBidi" w:hAnsiTheme="minorBidi" w:cs="Arial" w:hint="cs"/>
          <w:i/>
          <w:iCs/>
          <w:sz w:val="24"/>
          <w:szCs w:val="24"/>
          <w:rtl/>
        </w:rPr>
        <w:t xml:space="preserve"> </w:t>
      </w:r>
      <w:r w:rsidR="00EE2502" w:rsidRPr="007B01CF">
        <w:rPr>
          <w:rFonts w:asciiTheme="minorBidi" w:hAnsiTheme="minorBidi"/>
          <w:sz w:val="24"/>
          <w:szCs w:val="24"/>
        </w:rPr>
        <w:t xml:space="preserve">because he </w:t>
      </w:r>
      <w:r w:rsidR="000F5181" w:rsidRPr="007B01CF">
        <w:rPr>
          <w:rFonts w:asciiTheme="minorBidi" w:hAnsiTheme="minorBidi"/>
          <w:sz w:val="24"/>
          <w:szCs w:val="24"/>
        </w:rPr>
        <w:t>rules like R. Yehoshua b</w:t>
      </w:r>
      <w:r w:rsidR="004D5F56">
        <w:rPr>
          <w:rFonts w:asciiTheme="minorBidi" w:hAnsiTheme="minorBidi"/>
          <w:sz w:val="24"/>
          <w:szCs w:val="24"/>
        </w:rPr>
        <w:t>en</w:t>
      </w:r>
      <w:r w:rsidR="000F5181" w:rsidRPr="007B01CF">
        <w:rPr>
          <w:rFonts w:asciiTheme="minorBidi" w:hAnsiTheme="minorBidi"/>
          <w:sz w:val="24"/>
          <w:szCs w:val="24"/>
        </w:rPr>
        <w:t xml:space="preserve"> Levi and not like R. Yosi, son of R. Chanina</w:t>
      </w:r>
      <w:r>
        <w:rPr>
          <w:rFonts w:asciiTheme="minorBidi" w:hAnsiTheme="minorBidi"/>
          <w:sz w:val="24"/>
          <w:szCs w:val="24"/>
        </w:rPr>
        <w:t>?</w:t>
      </w:r>
      <w:r w:rsidR="000F5181" w:rsidRPr="00D97E2F">
        <w:rPr>
          <w:rFonts w:asciiTheme="minorBidi" w:hAnsiTheme="minorBidi"/>
          <w:sz w:val="24"/>
          <w:szCs w:val="24"/>
        </w:rPr>
        <w:t xml:space="preserve"> </w:t>
      </w:r>
      <w:r w:rsidR="00A82DF8" w:rsidRPr="00D97E2F">
        <w:rPr>
          <w:rFonts w:asciiTheme="minorBidi" w:hAnsiTheme="minorBidi"/>
          <w:sz w:val="24"/>
          <w:szCs w:val="24"/>
        </w:rPr>
        <w:t xml:space="preserve">As </w:t>
      </w:r>
      <w:r w:rsidR="004403BC" w:rsidRPr="00D97E2F">
        <w:rPr>
          <w:rFonts w:asciiTheme="minorBidi" w:hAnsiTheme="minorBidi"/>
          <w:sz w:val="24"/>
          <w:szCs w:val="24"/>
        </w:rPr>
        <w:t xml:space="preserve">R. Raphael Yom Tov Lippman </w:t>
      </w:r>
      <w:r w:rsidR="00F53119">
        <w:rPr>
          <w:rFonts w:asciiTheme="minorBidi" w:hAnsiTheme="minorBidi" w:hint="cs"/>
          <w:sz w:val="24"/>
          <w:szCs w:val="24"/>
        </w:rPr>
        <w:t>H</w:t>
      </w:r>
      <w:r w:rsidR="00F53119">
        <w:rPr>
          <w:rFonts w:asciiTheme="minorBidi" w:hAnsiTheme="minorBidi"/>
          <w:sz w:val="24"/>
          <w:szCs w:val="24"/>
        </w:rPr>
        <w:t xml:space="preserve">alperin </w:t>
      </w:r>
      <w:r w:rsidR="004403BC" w:rsidRPr="007B01CF">
        <w:rPr>
          <w:rFonts w:asciiTheme="minorBidi" w:hAnsiTheme="minorBidi"/>
          <w:sz w:val="24"/>
          <w:szCs w:val="24"/>
        </w:rPr>
        <w:t>notes, R. Yehoshua b</w:t>
      </w:r>
      <w:r w:rsidR="004B3CFF">
        <w:rPr>
          <w:rFonts w:asciiTheme="minorBidi" w:hAnsiTheme="minorBidi"/>
          <w:sz w:val="24"/>
          <w:szCs w:val="24"/>
        </w:rPr>
        <w:t>en</w:t>
      </w:r>
      <w:r w:rsidR="004B3CFF" w:rsidRPr="007B01CF">
        <w:rPr>
          <w:rFonts w:asciiTheme="minorBidi" w:hAnsiTheme="minorBidi"/>
          <w:sz w:val="24"/>
          <w:szCs w:val="24"/>
        </w:rPr>
        <w:t xml:space="preserve"> </w:t>
      </w:r>
      <w:r w:rsidR="004403BC" w:rsidRPr="007B01CF">
        <w:rPr>
          <w:rFonts w:asciiTheme="minorBidi" w:hAnsiTheme="minorBidi"/>
          <w:sz w:val="24"/>
          <w:szCs w:val="24"/>
        </w:rPr>
        <w:t xml:space="preserve">Levi </w:t>
      </w:r>
      <w:r w:rsidR="004F72BC" w:rsidRPr="007B01CF">
        <w:rPr>
          <w:rFonts w:asciiTheme="minorBidi" w:hAnsiTheme="minorBidi"/>
          <w:sz w:val="24"/>
          <w:szCs w:val="24"/>
        </w:rPr>
        <w:t xml:space="preserve">can agree that the </w:t>
      </w:r>
      <w:r w:rsidR="004F72BC" w:rsidRPr="007B01CF">
        <w:rPr>
          <w:rFonts w:asciiTheme="minorBidi" w:hAnsiTheme="minorBidi"/>
          <w:i/>
          <w:iCs/>
          <w:sz w:val="24"/>
          <w:szCs w:val="24"/>
        </w:rPr>
        <w:t>Avot</w:t>
      </w:r>
      <w:r w:rsidR="00A405F8" w:rsidRPr="007B01CF">
        <w:rPr>
          <w:rFonts w:asciiTheme="minorBidi" w:hAnsiTheme="minorBidi"/>
          <w:sz w:val="24"/>
          <w:szCs w:val="24"/>
        </w:rPr>
        <w:t xml:space="preserve"> prayed daily but </w:t>
      </w:r>
      <w:r w:rsidR="0017463A" w:rsidRPr="007B01CF">
        <w:rPr>
          <w:rFonts w:asciiTheme="minorBidi" w:hAnsiTheme="minorBidi"/>
          <w:sz w:val="24"/>
          <w:szCs w:val="24"/>
        </w:rPr>
        <w:t xml:space="preserve">still contend that </w:t>
      </w:r>
      <w:r w:rsidR="00911F14" w:rsidRPr="007B01CF">
        <w:rPr>
          <w:rFonts w:asciiTheme="minorBidi" w:hAnsiTheme="minorBidi"/>
          <w:sz w:val="24"/>
          <w:szCs w:val="24"/>
        </w:rPr>
        <w:t>"</w:t>
      </w:r>
      <w:r w:rsidR="00542F2A">
        <w:rPr>
          <w:rFonts w:asciiTheme="minorBidi" w:hAnsiTheme="minorBidi"/>
          <w:sz w:val="24"/>
          <w:szCs w:val="24"/>
        </w:rPr>
        <w:t>the prayers were established corresponding to the daily sacrifices</w:t>
      </w:r>
      <w:r w:rsidR="00911F14" w:rsidRPr="007B01CF">
        <w:rPr>
          <w:rFonts w:asciiTheme="minorBidi" w:hAnsiTheme="minorBidi"/>
          <w:sz w:val="24"/>
          <w:szCs w:val="24"/>
        </w:rPr>
        <w:t>,”</w:t>
      </w:r>
      <w:r w:rsidR="008D168D" w:rsidRPr="007B01CF">
        <w:rPr>
          <w:rFonts w:asciiTheme="minorBidi" w:hAnsiTheme="minorBidi"/>
          <w:sz w:val="24"/>
          <w:szCs w:val="24"/>
        </w:rPr>
        <w:t xml:space="preserve"> </w:t>
      </w:r>
      <w:r w:rsidR="00911F14" w:rsidRPr="007B01CF">
        <w:rPr>
          <w:rFonts w:asciiTheme="minorBidi" w:hAnsiTheme="minorBidi"/>
          <w:sz w:val="24"/>
          <w:szCs w:val="24"/>
        </w:rPr>
        <w:t xml:space="preserve">as </w:t>
      </w:r>
      <w:r w:rsidR="008D168D" w:rsidRPr="007B01CF">
        <w:rPr>
          <w:rFonts w:asciiTheme="minorBidi" w:hAnsiTheme="minorBidi"/>
          <w:sz w:val="24"/>
          <w:szCs w:val="24"/>
        </w:rPr>
        <w:t xml:space="preserve">he will maintain that </w:t>
      </w:r>
      <w:r w:rsidR="00911F14" w:rsidRPr="007B01CF">
        <w:rPr>
          <w:rFonts w:asciiTheme="minorBidi" w:hAnsiTheme="minorBidi"/>
          <w:sz w:val="24"/>
          <w:szCs w:val="24"/>
        </w:rPr>
        <w:t xml:space="preserve">the </w:t>
      </w:r>
      <w:r w:rsidR="00911F14" w:rsidRPr="007B01CF">
        <w:rPr>
          <w:rFonts w:asciiTheme="minorBidi" w:hAnsiTheme="minorBidi"/>
          <w:i/>
          <w:iCs/>
          <w:sz w:val="24"/>
          <w:szCs w:val="24"/>
        </w:rPr>
        <w:t>Avot</w:t>
      </w:r>
      <w:r w:rsidR="00F53C56" w:rsidRPr="007B01CF">
        <w:rPr>
          <w:rFonts w:asciiTheme="minorBidi" w:hAnsiTheme="minorBidi"/>
          <w:i/>
          <w:iCs/>
          <w:sz w:val="24"/>
          <w:szCs w:val="24"/>
        </w:rPr>
        <w:t>’</w:t>
      </w:r>
      <w:r w:rsidR="00F53C56" w:rsidRPr="007B01CF">
        <w:rPr>
          <w:rFonts w:asciiTheme="minorBidi" w:hAnsiTheme="minorBidi"/>
          <w:sz w:val="24"/>
          <w:szCs w:val="24"/>
        </w:rPr>
        <w:t>s practice has no bearing upon Jewish law</w:t>
      </w:r>
      <w:r w:rsidR="00843F46" w:rsidRPr="007B01CF">
        <w:rPr>
          <w:rFonts w:asciiTheme="minorBidi" w:hAnsiTheme="minorBidi"/>
          <w:sz w:val="24"/>
          <w:szCs w:val="24"/>
        </w:rPr>
        <w:t xml:space="preserve"> (</w:t>
      </w:r>
      <w:r w:rsidR="00843F46" w:rsidRPr="007B01CF">
        <w:rPr>
          <w:rFonts w:asciiTheme="minorBidi" w:hAnsiTheme="minorBidi"/>
          <w:i/>
          <w:iCs/>
          <w:sz w:val="24"/>
          <w:szCs w:val="24"/>
        </w:rPr>
        <w:t>Teshuvot Oneg Yom Tov</w:t>
      </w:r>
      <w:r w:rsidR="00843F46" w:rsidRPr="007B01CF">
        <w:rPr>
          <w:rFonts w:asciiTheme="minorBidi" w:hAnsiTheme="minorBidi"/>
          <w:sz w:val="24"/>
          <w:szCs w:val="24"/>
        </w:rPr>
        <w:t>, 76).</w:t>
      </w:r>
      <w:r w:rsidR="00911F14" w:rsidRPr="007B01CF">
        <w:rPr>
          <w:rFonts w:asciiTheme="minorBidi" w:hAnsiTheme="minorBidi"/>
          <w:sz w:val="24"/>
          <w:szCs w:val="24"/>
        </w:rPr>
        <w:t xml:space="preserve"> </w:t>
      </w:r>
      <w:r w:rsidR="00B60B85" w:rsidRPr="007B01CF">
        <w:rPr>
          <w:rFonts w:asciiTheme="minorBidi" w:hAnsiTheme="minorBidi"/>
          <w:sz w:val="24"/>
          <w:szCs w:val="24"/>
        </w:rPr>
        <w:t>Notably, the Ramba</w:t>
      </w:r>
      <w:r w:rsidR="000C3349" w:rsidRPr="007B01CF">
        <w:rPr>
          <w:rFonts w:asciiTheme="minorBidi" w:hAnsiTheme="minorBidi"/>
          <w:sz w:val="24"/>
          <w:szCs w:val="24"/>
        </w:rPr>
        <w:t xml:space="preserve">m does </w:t>
      </w:r>
      <w:r w:rsidR="001220FA" w:rsidRPr="007B01CF">
        <w:rPr>
          <w:rFonts w:asciiTheme="minorBidi" w:hAnsiTheme="minorBidi"/>
          <w:sz w:val="24"/>
          <w:szCs w:val="24"/>
        </w:rPr>
        <w:t xml:space="preserve">not </w:t>
      </w:r>
      <w:r w:rsidR="00074A4E" w:rsidRPr="007B01CF">
        <w:rPr>
          <w:rFonts w:asciiTheme="minorBidi" w:hAnsiTheme="minorBidi"/>
          <w:sz w:val="24"/>
          <w:szCs w:val="24"/>
        </w:rPr>
        <w:t xml:space="preserve">even </w:t>
      </w:r>
      <w:r w:rsidR="00941C8D" w:rsidRPr="007B01CF">
        <w:rPr>
          <w:rFonts w:asciiTheme="minorBidi" w:hAnsiTheme="minorBidi"/>
          <w:sz w:val="24"/>
          <w:szCs w:val="24"/>
        </w:rPr>
        <w:t>use the terminology of “</w:t>
      </w:r>
      <w:r w:rsidR="00CF5F6D">
        <w:rPr>
          <w:rFonts w:asciiTheme="minorBidi" w:hAnsiTheme="minorBidi"/>
          <w:sz w:val="24"/>
          <w:szCs w:val="24"/>
        </w:rPr>
        <w:t>established</w:t>
      </w:r>
      <w:r w:rsidR="00941C8D" w:rsidRPr="007B01CF">
        <w:rPr>
          <w:rFonts w:asciiTheme="minorBidi" w:hAnsiTheme="minorBidi"/>
          <w:sz w:val="24"/>
          <w:szCs w:val="24"/>
        </w:rPr>
        <w:t xml:space="preserve">” </w:t>
      </w:r>
      <w:r w:rsidR="004C2043" w:rsidRPr="007B01CF">
        <w:rPr>
          <w:rFonts w:asciiTheme="minorBidi" w:hAnsiTheme="minorBidi"/>
          <w:sz w:val="24"/>
          <w:szCs w:val="24"/>
        </w:rPr>
        <w:t>(</w:t>
      </w:r>
      <w:r w:rsidR="00CF5F6D" w:rsidRPr="007B01CF">
        <w:rPr>
          <w:rFonts w:asciiTheme="minorBidi" w:hAnsiTheme="minorBidi"/>
          <w:i/>
          <w:iCs/>
          <w:sz w:val="24"/>
          <w:szCs w:val="24"/>
        </w:rPr>
        <w:t>t</w:t>
      </w:r>
      <w:r w:rsidR="00CF5F6D">
        <w:rPr>
          <w:rFonts w:asciiTheme="minorBidi" w:hAnsiTheme="minorBidi"/>
          <w:i/>
          <w:iCs/>
          <w:sz w:val="24"/>
          <w:szCs w:val="24"/>
        </w:rPr>
        <w:t>ikkein</w:t>
      </w:r>
      <w:r w:rsidR="004C2043" w:rsidRPr="007B01CF">
        <w:rPr>
          <w:rFonts w:asciiTheme="minorBidi" w:hAnsiTheme="minorBidi"/>
          <w:sz w:val="24"/>
          <w:szCs w:val="24"/>
        </w:rPr>
        <w:t xml:space="preserve">) </w:t>
      </w:r>
      <w:r w:rsidR="00074A4E" w:rsidRPr="007B01CF">
        <w:rPr>
          <w:rFonts w:asciiTheme="minorBidi" w:hAnsiTheme="minorBidi"/>
          <w:sz w:val="24"/>
          <w:szCs w:val="24"/>
        </w:rPr>
        <w:t xml:space="preserve">in </w:t>
      </w:r>
      <w:r w:rsidR="0067609E" w:rsidRPr="007C6D3F">
        <w:rPr>
          <w:rFonts w:asciiTheme="minorBidi" w:hAnsiTheme="minorBidi" w:cs="Arial"/>
          <w:i/>
          <w:iCs/>
          <w:sz w:val="24"/>
          <w:szCs w:val="24"/>
        </w:rPr>
        <w:t>Hilkhot Melakhim</w:t>
      </w:r>
      <w:r w:rsidR="00074A4E" w:rsidRPr="007B01CF">
        <w:rPr>
          <w:rFonts w:asciiTheme="minorBidi" w:hAnsiTheme="minorBidi"/>
          <w:sz w:val="24"/>
          <w:szCs w:val="24"/>
        </w:rPr>
        <w:t xml:space="preserve">; he merely notes that </w:t>
      </w:r>
      <w:r w:rsidR="00926920" w:rsidRPr="007B01CF">
        <w:rPr>
          <w:rFonts w:asciiTheme="minorBidi" w:hAnsiTheme="minorBidi"/>
          <w:sz w:val="24"/>
          <w:szCs w:val="24"/>
        </w:rPr>
        <w:t>Avraham</w:t>
      </w:r>
      <w:r w:rsidR="004C2043" w:rsidRPr="007B01CF">
        <w:rPr>
          <w:rFonts w:asciiTheme="minorBidi" w:hAnsiTheme="minorBidi"/>
          <w:sz w:val="24"/>
          <w:szCs w:val="24"/>
        </w:rPr>
        <w:t xml:space="preserve"> “prayed </w:t>
      </w:r>
      <w:r w:rsidR="004C2043" w:rsidRPr="007B01CF">
        <w:rPr>
          <w:rFonts w:asciiTheme="minorBidi" w:hAnsiTheme="minorBidi"/>
          <w:i/>
          <w:iCs/>
          <w:sz w:val="24"/>
          <w:szCs w:val="24"/>
        </w:rPr>
        <w:t>shacharit</w:t>
      </w:r>
      <w:r w:rsidR="00AA0437">
        <w:rPr>
          <w:rFonts w:asciiTheme="minorBidi" w:hAnsiTheme="minorBidi"/>
          <w:sz w:val="24"/>
          <w:szCs w:val="24"/>
        </w:rPr>
        <w:t>,</w:t>
      </w:r>
      <w:r w:rsidR="004C2043" w:rsidRPr="00D97E2F">
        <w:rPr>
          <w:rFonts w:asciiTheme="minorBidi" w:hAnsiTheme="minorBidi"/>
          <w:sz w:val="24"/>
          <w:szCs w:val="24"/>
        </w:rPr>
        <w:t xml:space="preserve">” </w:t>
      </w:r>
      <w:r w:rsidR="00AA0437">
        <w:rPr>
          <w:rFonts w:asciiTheme="minorBidi" w:hAnsiTheme="minorBidi"/>
          <w:sz w:val="24"/>
          <w:szCs w:val="24"/>
        </w:rPr>
        <w:t>Y</w:t>
      </w:r>
      <w:r w:rsidR="004C2043" w:rsidRPr="00D97E2F">
        <w:rPr>
          <w:rFonts w:asciiTheme="minorBidi" w:hAnsiTheme="minorBidi"/>
          <w:sz w:val="24"/>
          <w:szCs w:val="24"/>
        </w:rPr>
        <w:t xml:space="preserve">itzchak </w:t>
      </w:r>
      <w:r w:rsidR="00A92E50" w:rsidRPr="00D97E2F">
        <w:rPr>
          <w:rFonts w:asciiTheme="minorBidi" w:hAnsiTheme="minorBidi"/>
          <w:sz w:val="24"/>
          <w:szCs w:val="24"/>
        </w:rPr>
        <w:t>“added another prayer</w:t>
      </w:r>
      <w:r w:rsidR="00214CDB">
        <w:rPr>
          <w:rFonts w:asciiTheme="minorBidi" w:hAnsiTheme="minorBidi"/>
          <w:sz w:val="24"/>
          <w:szCs w:val="24"/>
        </w:rPr>
        <w:t>,</w:t>
      </w:r>
      <w:r w:rsidR="00A92E50" w:rsidRPr="00D97E2F">
        <w:rPr>
          <w:rFonts w:asciiTheme="minorBidi" w:hAnsiTheme="minorBidi"/>
          <w:sz w:val="24"/>
          <w:szCs w:val="24"/>
        </w:rPr>
        <w:t>”</w:t>
      </w:r>
      <w:r w:rsidR="00214CDB">
        <w:rPr>
          <w:rFonts w:asciiTheme="minorBidi" w:hAnsiTheme="minorBidi"/>
          <w:sz w:val="24"/>
          <w:szCs w:val="24"/>
        </w:rPr>
        <w:t xml:space="preserve"> and </w:t>
      </w:r>
      <w:r w:rsidR="00EC3C0C">
        <w:rPr>
          <w:rFonts w:asciiTheme="minorBidi" w:hAnsiTheme="minorBidi"/>
          <w:sz w:val="24"/>
          <w:szCs w:val="24"/>
        </w:rPr>
        <w:t>Yaakov</w:t>
      </w:r>
      <w:r w:rsidR="00214CDB">
        <w:rPr>
          <w:rFonts w:asciiTheme="minorBidi" w:hAnsiTheme="minorBidi"/>
          <w:sz w:val="24"/>
          <w:szCs w:val="24"/>
        </w:rPr>
        <w:t xml:space="preserve"> “prayed </w:t>
      </w:r>
      <w:r w:rsidR="00214CDB" w:rsidRPr="00214CDB">
        <w:rPr>
          <w:rFonts w:asciiTheme="minorBidi" w:hAnsiTheme="minorBidi"/>
          <w:i/>
          <w:iCs/>
          <w:sz w:val="24"/>
          <w:szCs w:val="24"/>
        </w:rPr>
        <w:t>arvit</w:t>
      </w:r>
      <w:r w:rsidR="00214CDB">
        <w:rPr>
          <w:rFonts w:asciiTheme="minorBidi" w:hAnsiTheme="minorBidi"/>
          <w:sz w:val="24"/>
          <w:szCs w:val="24"/>
        </w:rPr>
        <w:t>.”</w:t>
      </w:r>
      <w:r w:rsidR="00B835A6">
        <w:rPr>
          <w:rStyle w:val="FootnoteReference"/>
          <w:rFonts w:asciiTheme="minorBidi" w:hAnsiTheme="minorBidi"/>
          <w:sz w:val="24"/>
          <w:szCs w:val="24"/>
        </w:rPr>
        <w:footnoteReference w:id="22"/>
      </w:r>
      <w:r w:rsidR="00A92E50" w:rsidRPr="007B01CF">
        <w:rPr>
          <w:rFonts w:asciiTheme="minorBidi" w:hAnsiTheme="minorBidi"/>
          <w:sz w:val="24"/>
          <w:szCs w:val="24"/>
        </w:rPr>
        <w:t xml:space="preserve"> </w:t>
      </w:r>
      <w:r w:rsidR="00031293" w:rsidRPr="007B01CF">
        <w:rPr>
          <w:rFonts w:asciiTheme="minorBidi" w:hAnsiTheme="minorBidi"/>
          <w:sz w:val="24"/>
          <w:szCs w:val="24"/>
        </w:rPr>
        <w:t>Perhaps this intentionally reflects R. Yehoshua b</w:t>
      </w:r>
      <w:r w:rsidR="00B9496C">
        <w:rPr>
          <w:rFonts w:asciiTheme="minorBidi" w:hAnsiTheme="minorBidi"/>
          <w:sz w:val="24"/>
          <w:szCs w:val="24"/>
        </w:rPr>
        <w:t>en</w:t>
      </w:r>
      <w:r w:rsidR="00031293" w:rsidRPr="007B01CF">
        <w:rPr>
          <w:rFonts w:asciiTheme="minorBidi" w:hAnsiTheme="minorBidi"/>
          <w:sz w:val="24"/>
          <w:szCs w:val="24"/>
        </w:rPr>
        <w:t xml:space="preserve"> Levi</w:t>
      </w:r>
      <w:r w:rsidR="00E0659F">
        <w:rPr>
          <w:rFonts w:asciiTheme="minorBidi" w:hAnsiTheme="minorBidi"/>
          <w:sz w:val="24"/>
          <w:szCs w:val="24"/>
        </w:rPr>
        <w:t>’s position</w:t>
      </w:r>
      <w:r w:rsidR="00031293" w:rsidRPr="00D97E2F">
        <w:rPr>
          <w:rFonts w:asciiTheme="minorBidi" w:hAnsiTheme="minorBidi"/>
          <w:sz w:val="24"/>
          <w:szCs w:val="24"/>
        </w:rPr>
        <w:t xml:space="preserve"> and not </w:t>
      </w:r>
      <w:r w:rsidR="00E0659F">
        <w:rPr>
          <w:rFonts w:asciiTheme="minorBidi" w:hAnsiTheme="minorBidi"/>
          <w:sz w:val="24"/>
          <w:szCs w:val="24"/>
        </w:rPr>
        <w:t xml:space="preserve">that of </w:t>
      </w:r>
      <w:r w:rsidR="00031293" w:rsidRPr="00D97E2F">
        <w:rPr>
          <w:rFonts w:asciiTheme="minorBidi" w:hAnsiTheme="minorBidi"/>
          <w:sz w:val="24"/>
          <w:szCs w:val="24"/>
        </w:rPr>
        <w:t>R. Yosi, son of R. Chanina</w:t>
      </w:r>
      <w:r w:rsidR="00AB5CE1">
        <w:rPr>
          <w:rFonts w:asciiTheme="minorBidi" w:hAnsiTheme="minorBidi"/>
          <w:sz w:val="24"/>
          <w:szCs w:val="24"/>
        </w:rPr>
        <w:t>?</w:t>
      </w:r>
    </w:p>
    <w:p w14:paraId="225D0D46" w14:textId="77777777" w:rsidR="00271E4A" w:rsidRDefault="00271E4A" w:rsidP="0076084D">
      <w:pPr>
        <w:pStyle w:val="FootnoteText"/>
        <w:ind w:left="1080"/>
        <w:jc w:val="both"/>
        <w:rPr>
          <w:rFonts w:asciiTheme="minorBidi" w:hAnsiTheme="minorBidi"/>
          <w:sz w:val="24"/>
          <w:szCs w:val="24"/>
        </w:rPr>
      </w:pPr>
    </w:p>
    <w:p w14:paraId="16E3E5B5" w14:textId="1F5B7642" w:rsidR="000161EB" w:rsidRDefault="0009265A" w:rsidP="0076084D">
      <w:pPr>
        <w:pStyle w:val="FootnoteText"/>
        <w:numPr>
          <w:ilvl w:val="1"/>
          <w:numId w:val="6"/>
        </w:numPr>
        <w:jc w:val="both"/>
        <w:rPr>
          <w:rFonts w:asciiTheme="minorBidi" w:hAnsiTheme="minorBidi"/>
          <w:sz w:val="24"/>
          <w:szCs w:val="24"/>
        </w:rPr>
      </w:pPr>
      <w:r w:rsidRPr="0003006E">
        <w:rPr>
          <w:rFonts w:asciiTheme="minorBidi" w:hAnsiTheme="minorBidi"/>
          <w:sz w:val="24"/>
          <w:szCs w:val="24"/>
        </w:rPr>
        <w:t xml:space="preserve">In suggesting that the </w:t>
      </w:r>
      <w:r w:rsidRPr="0003006E">
        <w:rPr>
          <w:rFonts w:asciiTheme="minorBidi" w:hAnsiTheme="minorBidi"/>
          <w:i/>
          <w:iCs/>
          <w:sz w:val="24"/>
          <w:szCs w:val="24"/>
        </w:rPr>
        <w:t>Avot</w:t>
      </w:r>
      <w:r w:rsidRPr="0003006E">
        <w:rPr>
          <w:rFonts w:asciiTheme="minorBidi" w:hAnsiTheme="minorBidi"/>
          <w:sz w:val="24"/>
          <w:szCs w:val="24"/>
        </w:rPr>
        <w:t>’s institution of prayer ha</w:t>
      </w:r>
      <w:r w:rsidR="00C46208" w:rsidRPr="0003006E">
        <w:rPr>
          <w:rFonts w:asciiTheme="minorBidi" w:hAnsiTheme="minorBidi"/>
          <w:sz w:val="24"/>
          <w:szCs w:val="24"/>
        </w:rPr>
        <w:t>s</w:t>
      </w:r>
      <w:r w:rsidRPr="0003006E">
        <w:rPr>
          <w:rFonts w:asciiTheme="minorBidi" w:hAnsiTheme="minorBidi"/>
          <w:sz w:val="24"/>
          <w:szCs w:val="24"/>
        </w:rPr>
        <w:t xml:space="preserve"> more </w:t>
      </w:r>
      <w:r w:rsidR="00C46208" w:rsidRPr="0003006E">
        <w:rPr>
          <w:rFonts w:asciiTheme="minorBidi" w:hAnsiTheme="minorBidi"/>
          <w:sz w:val="24"/>
          <w:szCs w:val="24"/>
        </w:rPr>
        <w:t xml:space="preserve">latitude in timing than prayer as </w:t>
      </w:r>
      <w:r w:rsidR="0003006E">
        <w:rPr>
          <w:rFonts w:asciiTheme="minorBidi" w:hAnsiTheme="minorBidi"/>
          <w:sz w:val="24"/>
          <w:szCs w:val="24"/>
        </w:rPr>
        <w:t>a substitute for sacrifice</w:t>
      </w:r>
      <w:r w:rsidR="00C46208" w:rsidRPr="0003006E">
        <w:rPr>
          <w:rFonts w:asciiTheme="minorBidi" w:hAnsiTheme="minorBidi"/>
          <w:sz w:val="24"/>
          <w:szCs w:val="24"/>
        </w:rPr>
        <w:t xml:space="preserve">, </w:t>
      </w:r>
      <w:r w:rsidR="00BF5729" w:rsidRPr="0003006E">
        <w:rPr>
          <w:rFonts w:asciiTheme="minorBidi" w:hAnsiTheme="minorBidi"/>
          <w:sz w:val="24"/>
          <w:szCs w:val="24"/>
        </w:rPr>
        <w:t>R.</w:t>
      </w:r>
      <w:r w:rsidR="00BF5729">
        <w:rPr>
          <w:rFonts w:asciiTheme="minorBidi" w:hAnsiTheme="minorBidi"/>
          <w:sz w:val="24"/>
          <w:szCs w:val="24"/>
        </w:rPr>
        <w:t xml:space="preserve"> Shlomo of Chelm</w:t>
      </w:r>
      <w:r w:rsidR="002A1955">
        <w:rPr>
          <w:rFonts w:asciiTheme="minorBidi" w:hAnsiTheme="minorBidi"/>
          <w:sz w:val="24"/>
          <w:szCs w:val="24"/>
        </w:rPr>
        <w:t xml:space="preserve"> </w:t>
      </w:r>
      <w:r w:rsidR="005F7B4A">
        <w:rPr>
          <w:rFonts w:asciiTheme="minorBidi" w:hAnsiTheme="minorBidi"/>
          <w:sz w:val="24"/>
          <w:szCs w:val="24"/>
        </w:rPr>
        <w:t>alludes to a</w:t>
      </w:r>
      <w:r w:rsidR="002C4D7B">
        <w:rPr>
          <w:rFonts w:asciiTheme="minorBidi" w:hAnsiTheme="minorBidi"/>
          <w:sz w:val="24"/>
          <w:szCs w:val="24"/>
        </w:rPr>
        <w:t xml:space="preserve"> verse </w:t>
      </w:r>
      <w:r w:rsidR="007E0080">
        <w:rPr>
          <w:rFonts w:asciiTheme="minorBidi" w:hAnsiTheme="minorBidi"/>
          <w:sz w:val="24"/>
          <w:szCs w:val="24"/>
        </w:rPr>
        <w:t xml:space="preserve">that </w:t>
      </w:r>
      <w:r w:rsidR="002C4D7B">
        <w:rPr>
          <w:rFonts w:asciiTheme="minorBidi" w:hAnsiTheme="minorBidi"/>
          <w:sz w:val="24"/>
          <w:szCs w:val="24"/>
        </w:rPr>
        <w:t xml:space="preserve">is cited by the </w:t>
      </w:r>
      <w:r w:rsidR="0003006E">
        <w:rPr>
          <w:rFonts w:asciiTheme="minorBidi" w:hAnsiTheme="minorBidi"/>
          <w:sz w:val="24"/>
          <w:szCs w:val="24"/>
        </w:rPr>
        <w:t>G</w:t>
      </w:r>
      <w:r w:rsidR="002C4D7B">
        <w:rPr>
          <w:rFonts w:asciiTheme="minorBidi" w:hAnsiTheme="minorBidi"/>
          <w:sz w:val="24"/>
          <w:szCs w:val="24"/>
        </w:rPr>
        <w:t xml:space="preserve">emara </w:t>
      </w:r>
      <w:r w:rsidR="007E0080">
        <w:rPr>
          <w:rFonts w:asciiTheme="minorBidi" w:hAnsiTheme="minorBidi"/>
          <w:sz w:val="24"/>
          <w:szCs w:val="24"/>
        </w:rPr>
        <w:t>(</w:t>
      </w:r>
      <w:r w:rsidR="007E0080" w:rsidRPr="00E4724F">
        <w:rPr>
          <w:rFonts w:asciiTheme="minorBidi" w:hAnsiTheme="minorBidi"/>
          <w:i/>
          <w:iCs/>
          <w:sz w:val="24"/>
          <w:szCs w:val="24"/>
        </w:rPr>
        <w:t>Berakhot</w:t>
      </w:r>
      <w:r w:rsidR="007E0080">
        <w:rPr>
          <w:rFonts w:asciiTheme="minorBidi" w:hAnsiTheme="minorBidi"/>
          <w:sz w:val="24"/>
          <w:szCs w:val="24"/>
        </w:rPr>
        <w:t xml:space="preserve"> 31a)</w:t>
      </w:r>
      <w:r w:rsidR="003A375F">
        <w:rPr>
          <w:rFonts w:asciiTheme="minorBidi" w:hAnsiTheme="minorBidi"/>
          <w:sz w:val="24"/>
          <w:szCs w:val="24"/>
        </w:rPr>
        <w:t xml:space="preserve">, as well as by </w:t>
      </w:r>
      <w:r w:rsidR="002C4D7B">
        <w:rPr>
          <w:rFonts w:asciiTheme="minorBidi" w:hAnsiTheme="minorBidi"/>
          <w:sz w:val="24"/>
          <w:szCs w:val="24"/>
        </w:rPr>
        <w:t>the Rambam in</w:t>
      </w:r>
      <w:r w:rsidR="006B290E">
        <w:rPr>
          <w:rFonts w:asciiTheme="minorBidi" w:hAnsiTheme="minorBidi"/>
          <w:sz w:val="24"/>
          <w:szCs w:val="24"/>
        </w:rPr>
        <w:t xml:space="preserve"> </w:t>
      </w:r>
      <w:r w:rsidR="00A0523C" w:rsidRPr="0065640E">
        <w:rPr>
          <w:rFonts w:asciiTheme="minorBidi" w:hAnsiTheme="minorBidi"/>
          <w:i/>
          <w:iCs/>
          <w:sz w:val="24"/>
          <w:szCs w:val="24"/>
        </w:rPr>
        <w:t>Hilkhot Tefilla</w:t>
      </w:r>
      <w:r w:rsidR="00691B11">
        <w:rPr>
          <w:rFonts w:asciiTheme="minorBidi" w:hAnsiTheme="minorBidi"/>
          <w:sz w:val="24"/>
          <w:szCs w:val="24"/>
        </w:rPr>
        <w:t>. The Rambam writes</w:t>
      </w:r>
      <w:r w:rsidR="006B290E">
        <w:rPr>
          <w:rFonts w:asciiTheme="minorBidi" w:hAnsiTheme="minorBidi"/>
          <w:sz w:val="24"/>
          <w:szCs w:val="24"/>
        </w:rPr>
        <w:t>:</w:t>
      </w:r>
    </w:p>
    <w:p w14:paraId="769B1420" w14:textId="77777777" w:rsidR="006B290E" w:rsidRDefault="006B290E" w:rsidP="0076084D">
      <w:pPr>
        <w:pStyle w:val="FootnoteText"/>
        <w:jc w:val="both"/>
        <w:rPr>
          <w:rFonts w:asciiTheme="minorBidi" w:hAnsiTheme="minorBidi"/>
          <w:sz w:val="24"/>
          <w:szCs w:val="24"/>
        </w:rPr>
      </w:pPr>
    </w:p>
    <w:p w14:paraId="385B0BFF" w14:textId="77AE0DDC" w:rsidR="00133A87" w:rsidRDefault="000F16C2" w:rsidP="0076084D">
      <w:pPr>
        <w:pStyle w:val="FootnoteText"/>
        <w:ind w:left="1440"/>
        <w:jc w:val="both"/>
        <w:rPr>
          <w:rFonts w:asciiTheme="minorBidi" w:hAnsiTheme="minorBidi"/>
          <w:sz w:val="24"/>
          <w:szCs w:val="24"/>
          <w:rtl/>
        </w:rPr>
      </w:pPr>
      <w:r>
        <w:rPr>
          <w:rFonts w:asciiTheme="minorBidi" w:hAnsiTheme="minorBidi"/>
          <w:sz w:val="24"/>
          <w:szCs w:val="24"/>
        </w:rPr>
        <w:t xml:space="preserve">And so did they establish that a person should pray one prayer at night, </w:t>
      </w:r>
      <w:r w:rsidR="00D97F5C">
        <w:rPr>
          <w:rFonts w:asciiTheme="minorBidi" w:hAnsiTheme="minorBidi"/>
          <w:sz w:val="24"/>
          <w:szCs w:val="24"/>
        </w:rPr>
        <w:t xml:space="preserve">for the limbs of the afternoon sacrifice </w:t>
      </w:r>
      <w:r w:rsidR="00ED0231">
        <w:rPr>
          <w:rFonts w:asciiTheme="minorBidi" w:hAnsiTheme="minorBidi"/>
          <w:sz w:val="24"/>
          <w:szCs w:val="24"/>
        </w:rPr>
        <w:t>continued to be consumed all night long</w:t>
      </w:r>
      <w:r w:rsidR="005C325C">
        <w:rPr>
          <w:rFonts w:asciiTheme="minorBidi" w:hAnsiTheme="minorBidi"/>
          <w:sz w:val="24"/>
          <w:szCs w:val="24"/>
        </w:rPr>
        <w:t xml:space="preserve">… </w:t>
      </w:r>
      <w:r w:rsidR="005D0639" w:rsidRPr="00677B93">
        <w:rPr>
          <w:rFonts w:asciiTheme="minorBidi" w:hAnsiTheme="minorBidi"/>
          <w:b/>
          <w:bCs/>
          <w:sz w:val="24"/>
          <w:szCs w:val="24"/>
        </w:rPr>
        <w:t>like that which i</w:t>
      </w:r>
      <w:r w:rsidR="00AC1ADA" w:rsidRPr="00677B93">
        <w:rPr>
          <w:rFonts w:asciiTheme="minorBidi" w:hAnsiTheme="minorBidi"/>
          <w:b/>
          <w:bCs/>
          <w:sz w:val="24"/>
          <w:szCs w:val="24"/>
        </w:rPr>
        <w:t>t</w:t>
      </w:r>
      <w:r w:rsidR="005D0639" w:rsidRPr="00677B93">
        <w:rPr>
          <w:rFonts w:asciiTheme="minorBidi" w:hAnsiTheme="minorBidi"/>
          <w:b/>
          <w:bCs/>
          <w:sz w:val="24"/>
          <w:szCs w:val="24"/>
        </w:rPr>
        <w:t xml:space="preserve"> says, “</w:t>
      </w:r>
      <w:r w:rsidR="00206657" w:rsidRPr="00677B93">
        <w:rPr>
          <w:rFonts w:asciiTheme="minorBidi" w:hAnsiTheme="minorBidi"/>
          <w:b/>
          <w:bCs/>
          <w:sz w:val="24"/>
          <w:szCs w:val="24"/>
        </w:rPr>
        <w:t>evening</w:t>
      </w:r>
      <w:r w:rsidR="00C21059">
        <w:rPr>
          <w:rFonts w:asciiTheme="minorBidi" w:hAnsiTheme="minorBidi"/>
          <w:b/>
          <w:bCs/>
          <w:sz w:val="24"/>
          <w:szCs w:val="24"/>
        </w:rPr>
        <w:t xml:space="preserve"> and </w:t>
      </w:r>
      <w:r w:rsidR="00206657" w:rsidRPr="00677B93">
        <w:rPr>
          <w:rFonts w:asciiTheme="minorBidi" w:hAnsiTheme="minorBidi"/>
          <w:b/>
          <w:bCs/>
          <w:sz w:val="24"/>
          <w:szCs w:val="24"/>
        </w:rPr>
        <w:t xml:space="preserve">morning and afternoon </w:t>
      </w:r>
      <w:r w:rsidR="00E52F66" w:rsidRPr="00677B93">
        <w:rPr>
          <w:rFonts w:asciiTheme="minorBidi" w:hAnsiTheme="minorBidi"/>
          <w:b/>
          <w:bCs/>
          <w:sz w:val="24"/>
          <w:szCs w:val="24"/>
        </w:rPr>
        <w:t xml:space="preserve">I speak and </w:t>
      </w:r>
      <w:r w:rsidR="00271888" w:rsidRPr="00677B93">
        <w:rPr>
          <w:rFonts w:asciiTheme="minorBidi" w:hAnsiTheme="minorBidi"/>
          <w:b/>
          <w:bCs/>
          <w:sz w:val="24"/>
          <w:szCs w:val="24"/>
        </w:rPr>
        <w:t>murmur</w:t>
      </w:r>
      <w:r w:rsidR="008E6C18" w:rsidRPr="00677B93">
        <w:rPr>
          <w:rFonts w:asciiTheme="minorBidi" w:hAnsiTheme="minorBidi"/>
          <w:b/>
          <w:bCs/>
          <w:sz w:val="24"/>
          <w:szCs w:val="24"/>
        </w:rPr>
        <w:t>, and He heard my voice”</w:t>
      </w:r>
      <w:r w:rsidR="008E6C18" w:rsidRPr="008E6C18">
        <w:rPr>
          <w:rFonts w:asciiTheme="minorBidi" w:hAnsiTheme="minorBidi"/>
          <w:b/>
          <w:bCs/>
          <w:sz w:val="24"/>
          <w:szCs w:val="24"/>
        </w:rPr>
        <w:t xml:space="preserve"> </w:t>
      </w:r>
      <w:r w:rsidR="008E6C18" w:rsidRPr="007B01CF">
        <w:rPr>
          <w:rFonts w:asciiTheme="minorBidi" w:hAnsiTheme="minorBidi"/>
          <w:sz w:val="24"/>
          <w:szCs w:val="24"/>
        </w:rPr>
        <w:t>(</w:t>
      </w:r>
      <w:r w:rsidR="008E6C18" w:rsidRPr="007B01CF">
        <w:rPr>
          <w:rFonts w:asciiTheme="minorBidi" w:hAnsiTheme="minorBidi"/>
          <w:i/>
          <w:iCs/>
          <w:sz w:val="24"/>
          <w:szCs w:val="24"/>
        </w:rPr>
        <w:t>Tehillim</w:t>
      </w:r>
      <w:r w:rsidR="008E6C18" w:rsidRPr="007B01CF">
        <w:rPr>
          <w:rFonts w:asciiTheme="minorBidi" w:hAnsiTheme="minorBidi"/>
          <w:sz w:val="24"/>
          <w:szCs w:val="24"/>
        </w:rPr>
        <w:t xml:space="preserve"> 55:18).</w:t>
      </w:r>
      <w:r w:rsidR="00BD1E11" w:rsidRPr="007B01CF">
        <w:rPr>
          <w:rFonts w:asciiTheme="minorBidi" w:hAnsiTheme="minorBidi"/>
          <w:sz w:val="24"/>
          <w:szCs w:val="24"/>
        </w:rPr>
        <w:t xml:space="preserve"> (</w:t>
      </w:r>
      <w:r w:rsidR="00CF5F6D" w:rsidRPr="00741DFF">
        <w:rPr>
          <w:rFonts w:asciiTheme="minorBidi" w:hAnsiTheme="minorBidi"/>
          <w:i/>
          <w:iCs/>
          <w:sz w:val="24"/>
          <w:szCs w:val="24"/>
        </w:rPr>
        <w:t>Hilkhot Tefilla</w:t>
      </w:r>
      <w:r w:rsidR="00CF5F6D" w:rsidRPr="007B01CF">
        <w:rPr>
          <w:rFonts w:asciiTheme="minorBidi" w:hAnsiTheme="minorBidi"/>
          <w:sz w:val="24"/>
          <w:szCs w:val="24"/>
        </w:rPr>
        <w:t xml:space="preserve"> </w:t>
      </w:r>
      <w:r w:rsidR="00BD1E11" w:rsidRPr="007B01CF">
        <w:rPr>
          <w:rFonts w:asciiTheme="minorBidi" w:hAnsiTheme="minorBidi"/>
          <w:sz w:val="24"/>
          <w:szCs w:val="24"/>
        </w:rPr>
        <w:t>1:6)</w:t>
      </w:r>
    </w:p>
    <w:p w14:paraId="2375A3BE" w14:textId="3B2D5643" w:rsidR="00133A87" w:rsidRDefault="00133A87" w:rsidP="0076084D">
      <w:pPr>
        <w:pStyle w:val="FootnoteText"/>
        <w:ind w:left="1440"/>
        <w:jc w:val="both"/>
        <w:rPr>
          <w:rFonts w:asciiTheme="minorBidi" w:hAnsiTheme="minorBidi"/>
          <w:sz w:val="24"/>
          <w:szCs w:val="24"/>
        </w:rPr>
      </w:pPr>
    </w:p>
    <w:p w14:paraId="1BFFA4F9" w14:textId="184B1F95" w:rsidR="002B1AE3" w:rsidRDefault="008E6C18" w:rsidP="0076084D">
      <w:pPr>
        <w:pStyle w:val="FootnoteText"/>
        <w:ind w:left="1080"/>
        <w:jc w:val="both"/>
        <w:rPr>
          <w:rFonts w:asciiTheme="minorBidi" w:hAnsiTheme="minorBidi"/>
          <w:sz w:val="24"/>
          <w:szCs w:val="24"/>
        </w:rPr>
      </w:pPr>
      <w:r>
        <w:rPr>
          <w:rFonts w:asciiTheme="minorBidi" w:hAnsiTheme="minorBidi"/>
          <w:sz w:val="24"/>
          <w:szCs w:val="24"/>
        </w:rPr>
        <w:t xml:space="preserve">In other words, </w:t>
      </w:r>
      <w:r w:rsidR="00E4724F">
        <w:rPr>
          <w:rFonts w:asciiTheme="minorBidi" w:hAnsiTheme="minorBidi"/>
          <w:sz w:val="24"/>
          <w:szCs w:val="24"/>
        </w:rPr>
        <w:t xml:space="preserve">even in the context of </w:t>
      </w:r>
      <w:r w:rsidR="00A0523C" w:rsidRPr="005A3112">
        <w:rPr>
          <w:rFonts w:asciiTheme="minorBidi" w:hAnsiTheme="minorBidi"/>
          <w:i/>
          <w:iCs/>
          <w:sz w:val="24"/>
          <w:szCs w:val="24"/>
        </w:rPr>
        <w:t>Hilkhot Tefilla</w:t>
      </w:r>
      <w:r w:rsidR="00E4724F">
        <w:rPr>
          <w:rFonts w:asciiTheme="minorBidi" w:hAnsiTheme="minorBidi"/>
          <w:sz w:val="24"/>
          <w:szCs w:val="24"/>
        </w:rPr>
        <w:t xml:space="preserve">, </w:t>
      </w:r>
      <w:r w:rsidR="007A0861">
        <w:rPr>
          <w:rFonts w:asciiTheme="minorBidi" w:hAnsiTheme="minorBidi"/>
          <w:sz w:val="24"/>
          <w:szCs w:val="24"/>
        </w:rPr>
        <w:t xml:space="preserve">the three daily prayers are not based </w:t>
      </w:r>
      <w:r w:rsidR="00D51BC8">
        <w:rPr>
          <w:rFonts w:asciiTheme="minorBidi" w:hAnsiTheme="minorBidi"/>
          <w:sz w:val="24"/>
          <w:szCs w:val="24"/>
        </w:rPr>
        <w:t xml:space="preserve">on the Temple rites alone, but also </w:t>
      </w:r>
      <w:r w:rsidR="00E4724F">
        <w:rPr>
          <w:rFonts w:asciiTheme="minorBidi" w:hAnsiTheme="minorBidi"/>
          <w:sz w:val="24"/>
          <w:szCs w:val="24"/>
        </w:rPr>
        <w:t xml:space="preserve">on </w:t>
      </w:r>
      <w:r w:rsidR="00F42BA9">
        <w:rPr>
          <w:rFonts w:asciiTheme="minorBidi" w:hAnsiTheme="minorBidi"/>
          <w:sz w:val="24"/>
          <w:szCs w:val="24"/>
        </w:rPr>
        <w:t>an aspiration articulated by King David.</w:t>
      </w:r>
      <w:r w:rsidR="00E24D47">
        <w:rPr>
          <w:rStyle w:val="FootnoteReference"/>
          <w:rFonts w:asciiTheme="minorBidi" w:hAnsiTheme="minorBidi"/>
          <w:sz w:val="24"/>
          <w:szCs w:val="24"/>
        </w:rPr>
        <w:footnoteReference w:id="23"/>
      </w:r>
      <w:r w:rsidR="00F42BA9">
        <w:rPr>
          <w:rFonts w:asciiTheme="minorBidi" w:hAnsiTheme="minorBidi"/>
          <w:sz w:val="24"/>
          <w:szCs w:val="24"/>
        </w:rPr>
        <w:t xml:space="preserve"> </w:t>
      </w:r>
      <w:r w:rsidR="002B1AE3">
        <w:rPr>
          <w:rFonts w:asciiTheme="minorBidi" w:hAnsiTheme="minorBidi"/>
          <w:sz w:val="24"/>
          <w:szCs w:val="24"/>
        </w:rPr>
        <w:t>Could</w:t>
      </w:r>
      <w:r w:rsidR="00591CD6">
        <w:rPr>
          <w:rFonts w:asciiTheme="minorBidi" w:hAnsiTheme="minorBidi"/>
          <w:sz w:val="24"/>
          <w:szCs w:val="24"/>
        </w:rPr>
        <w:t xml:space="preserve"> this </w:t>
      </w:r>
      <w:r w:rsidR="004076E6">
        <w:rPr>
          <w:rFonts w:asciiTheme="minorBidi" w:hAnsiTheme="minorBidi"/>
          <w:sz w:val="24"/>
          <w:szCs w:val="24"/>
        </w:rPr>
        <w:t xml:space="preserve">verse </w:t>
      </w:r>
      <w:r w:rsidR="0033203C">
        <w:rPr>
          <w:rFonts w:asciiTheme="minorBidi" w:hAnsiTheme="minorBidi"/>
          <w:sz w:val="24"/>
          <w:szCs w:val="24"/>
        </w:rPr>
        <w:t>reflect</w:t>
      </w:r>
      <w:r w:rsidR="00FE3987">
        <w:rPr>
          <w:rFonts w:asciiTheme="minorBidi" w:hAnsiTheme="minorBidi"/>
          <w:sz w:val="24"/>
          <w:szCs w:val="24"/>
        </w:rPr>
        <w:t xml:space="preserve"> the spirit of </w:t>
      </w:r>
      <w:r w:rsidR="00283135" w:rsidRPr="00CA7622">
        <w:rPr>
          <w:rFonts w:asciiTheme="minorBidi" w:hAnsiTheme="minorBidi"/>
          <w:i/>
          <w:iCs/>
          <w:sz w:val="24"/>
          <w:szCs w:val="24"/>
        </w:rPr>
        <w:t>Avot</w:t>
      </w:r>
      <w:r w:rsidR="00283135">
        <w:rPr>
          <w:rFonts w:asciiTheme="minorBidi" w:hAnsiTheme="minorBidi"/>
          <w:sz w:val="24"/>
          <w:szCs w:val="24"/>
        </w:rPr>
        <w:t>/</w:t>
      </w:r>
      <w:r w:rsidR="00A931E9" w:rsidRPr="00A931E9">
        <w:rPr>
          <w:rFonts w:asciiTheme="minorBidi" w:hAnsiTheme="minorBidi"/>
          <w:i/>
          <w:iCs/>
          <w:sz w:val="24"/>
          <w:szCs w:val="24"/>
        </w:rPr>
        <w:t>rachamei</w:t>
      </w:r>
      <w:r w:rsidR="00283135">
        <w:rPr>
          <w:rFonts w:asciiTheme="minorBidi" w:hAnsiTheme="minorBidi"/>
          <w:sz w:val="24"/>
          <w:szCs w:val="24"/>
        </w:rPr>
        <w:t xml:space="preserve">? </w:t>
      </w:r>
      <w:r w:rsidR="005A3112">
        <w:rPr>
          <w:rFonts w:asciiTheme="minorBidi" w:hAnsiTheme="minorBidi"/>
          <w:sz w:val="24"/>
          <w:szCs w:val="24"/>
        </w:rPr>
        <w:t xml:space="preserve">Consider </w:t>
      </w:r>
      <w:r w:rsidR="002B1AE3" w:rsidRPr="002B1AE3">
        <w:rPr>
          <w:rFonts w:asciiTheme="minorBidi" w:hAnsiTheme="minorBidi"/>
          <w:i/>
          <w:iCs/>
          <w:sz w:val="24"/>
          <w:szCs w:val="24"/>
        </w:rPr>
        <w:t>Midrash Tehillim</w:t>
      </w:r>
      <w:r w:rsidR="005F505E">
        <w:rPr>
          <w:rFonts w:asciiTheme="minorBidi" w:hAnsiTheme="minorBidi"/>
          <w:sz w:val="24"/>
          <w:szCs w:val="24"/>
        </w:rPr>
        <w:t xml:space="preserve"> on this verse</w:t>
      </w:r>
      <w:r w:rsidR="002B1AE3">
        <w:rPr>
          <w:rFonts w:asciiTheme="minorBidi" w:hAnsiTheme="minorBidi"/>
          <w:sz w:val="24"/>
          <w:szCs w:val="24"/>
        </w:rPr>
        <w:t>:</w:t>
      </w:r>
    </w:p>
    <w:p w14:paraId="46F691A7" w14:textId="77777777" w:rsidR="002B1AE3" w:rsidRDefault="002B1AE3" w:rsidP="0076084D">
      <w:pPr>
        <w:pStyle w:val="FootnoteText"/>
        <w:ind w:left="1080"/>
        <w:jc w:val="both"/>
        <w:rPr>
          <w:rFonts w:asciiTheme="minorBidi" w:hAnsiTheme="minorBidi"/>
          <w:sz w:val="24"/>
          <w:szCs w:val="24"/>
        </w:rPr>
      </w:pPr>
    </w:p>
    <w:p w14:paraId="423F91AD" w14:textId="076AB85B" w:rsidR="00FE36FB" w:rsidRDefault="00FE36FB" w:rsidP="0076084D">
      <w:pPr>
        <w:pStyle w:val="FootnoteText"/>
        <w:ind w:left="1440"/>
        <w:jc w:val="both"/>
        <w:rPr>
          <w:rFonts w:asciiTheme="minorBidi" w:hAnsiTheme="minorBidi" w:cs="Arial"/>
          <w:sz w:val="24"/>
          <w:szCs w:val="24"/>
        </w:rPr>
      </w:pPr>
      <w:r>
        <w:rPr>
          <w:rFonts w:asciiTheme="minorBidi" w:hAnsiTheme="minorBidi" w:cs="Arial"/>
          <w:sz w:val="24"/>
          <w:szCs w:val="24"/>
        </w:rPr>
        <w:t>R. Shmuel said: From h</w:t>
      </w:r>
      <w:r w:rsidR="00053E35">
        <w:rPr>
          <w:rFonts w:asciiTheme="minorBidi" w:hAnsiTheme="minorBidi" w:cs="Arial"/>
          <w:sz w:val="24"/>
          <w:szCs w:val="24"/>
        </w:rPr>
        <w:t xml:space="preserve">ere that a person needs to pray three prayers each day. And who established them? The </w:t>
      </w:r>
      <w:r w:rsidR="00053E35" w:rsidRPr="009F17E0">
        <w:rPr>
          <w:rFonts w:asciiTheme="minorBidi" w:hAnsiTheme="minorBidi" w:cs="Arial"/>
          <w:i/>
          <w:iCs/>
          <w:sz w:val="24"/>
          <w:szCs w:val="24"/>
        </w:rPr>
        <w:t>Avot</w:t>
      </w:r>
      <w:r w:rsidR="00053E35">
        <w:rPr>
          <w:rFonts w:asciiTheme="minorBidi" w:hAnsiTheme="minorBidi" w:cs="Arial"/>
          <w:sz w:val="24"/>
          <w:szCs w:val="24"/>
        </w:rPr>
        <w:t xml:space="preserve"> of the </w:t>
      </w:r>
      <w:r w:rsidR="009F17E0">
        <w:rPr>
          <w:rFonts w:asciiTheme="minorBidi" w:hAnsiTheme="minorBidi" w:cs="Arial"/>
          <w:sz w:val="24"/>
          <w:szCs w:val="24"/>
        </w:rPr>
        <w:t xml:space="preserve">world established them… </w:t>
      </w:r>
    </w:p>
    <w:p w14:paraId="142D261A" w14:textId="77777777" w:rsidR="009F17E0" w:rsidRDefault="009F17E0" w:rsidP="0076084D">
      <w:pPr>
        <w:pStyle w:val="FootnoteText"/>
        <w:ind w:left="1440"/>
        <w:jc w:val="both"/>
        <w:rPr>
          <w:rFonts w:asciiTheme="minorBidi" w:hAnsiTheme="minorBidi" w:cs="Arial"/>
          <w:sz w:val="24"/>
          <w:szCs w:val="24"/>
        </w:rPr>
      </w:pPr>
    </w:p>
    <w:p w14:paraId="7D4E9CF1" w14:textId="399F9B3F" w:rsidR="009F17E0" w:rsidRDefault="009F17E0" w:rsidP="0076084D">
      <w:pPr>
        <w:pStyle w:val="FootnoteText"/>
        <w:ind w:left="1440"/>
        <w:jc w:val="both"/>
        <w:rPr>
          <w:rFonts w:asciiTheme="minorBidi" w:hAnsiTheme="minorBidi" w:cs="Arial"/>
          <w:sz w:val="24"/>
          <w:szCs w:val="24"/>
        </w:rPr>
      </w:pPr>
      <w:r w:rsidRPr="006E1994">
        <w:rPr>
          <w:rFonts w:asciiTheme="minorBidi" w:hAnsiTheme="minorBidi" w:cs="Arial"/>
          <w:b/>
          <w:bCs/>
          <w:sz w:val="24"/>
          <w:szCs w:val="24"/>
        </w:rPr>
        <w:t xml:space="preserve">David said: Since the </w:t>
      </w:r>
      <w:r w:rsidRPr="0022796B">
        <w:rPr>
          <w:rFonts w:asciiTheme="minorBidi" w:hAnsiTheme="minorBidi" w:cs="Arial"/>
          <w:b/>
          <w:bCs/>
          <w:i/>
          <w:iCs/>
          <w:sz w:val="24"/>
          <w:szCs w:val="24"/>
        </w:rPr>
        <w:t>Avot</w:t>
      </w:r>
      <w:r w:rsidRPr="006E1994">
        <w:rPr>
          <w:rFonts w:asciiTheme="minorBidi" w:hAnsiTheme="minorBidi" w:cs="Arial"/>
          <w:b/>
          <w:bCs/>
          <w:sz w:val="24"/>
          <w:szCs w:val="24"/>
        </w:rPr>
        <w:t xml:space="preserve"> established them, </w:t>
      </w:r>
      <w:r w:rsidR="00E575CF" w:rsidRPr="006E1994">
        <w:rPr>
          <w:rFonts w:asciiTheme="minorBidi" w:hAnsiTheme="minorBidi" w:cs="Arial"/>
          <w:b/>
          <w:bCs/>
          <w:sz w:val="24"/>
          <w:szCs w:val="24"/>
        </w:rPr>
        <w:t>so too I</w:t>
      </w:r>
      <w:r w:rsidR="00B34FFF">
        <w:rPr>
          <w:rFonts w:asciiTheme="minorBidi" w:hAnsiTheme="minorBidi" w:cs="Arial"/>
          <w:sz w:val="24"/>
          <w:szCs w:val="24"/>
        </w:rPr>
        <w:t xml:space="preserve"> – “</w:t>
      </w:r>
      <w:r w:rsidR="00E575CF">
        <w:rPr>
          <w:rFonts w:asciiTheme="minorBidi" w:hAnsiTheme="minorBidi" w:cs="Arial"/>
          <w:sz w:val="24"/>
          <w:szCs w:val="24"/>
        </w:rPr>
        <w:t>evening and morning and afternoon I speak.”</w:t>
      </w:r>
      <w:r w:rsidR="00E13E6D">
        <w:rPr>
          <w:rStyle w:val="FootnoteReference"/>
          <w:rFonts w:asciiTheme="minorBidi" w:hAnsiTheme="minorBidi" w:cs="Arial"/>
          <w:sz w:val="24"/>
          <w:szCs w:val="24"/>
        </w:rPr>
        <w:footnoteReference w:id="24"/>
      </w:r>
    </w:p>
    <w:p w14:paraId="5C280C17" w14:textId="77777777" w:rsidR="002B1AE3" w:rsidRDefault="002B1AE3" w:rsidP="0076084D">
      <w:pPr>
        <w:pStyle w:val="FootnoteText"/>
        <w:ind w:left="1080"/>
        <w:jc w:val="both"/>
        <w:rPr>
          <w:rFonts w:asciiTheme="minorBidi" w:hAnsiTheme="minorBidi"/>
          <w:sz w:val="24"/>
          <w:szCs w:val="24"/>
          <w:rtl/>
        </w:rPr>
      </w:pPr>
    </w:p>
    <w:p w14:paraId="65817DF4" w14:textId="1CD6AD8A" w:rsidR="00133A87" w:rsidRDefault="00BA6F4C" w:rsidP="0076084D">
      <w:pPr>
        <w:pStyle w:val="FootnoteText"/>
        <w:ind w:left="1080"/>
        <w:jc w:val="both"/>
        <w:rPr>
          <w:rFonts w:asciiTheme="minorBidi" w:hAnsiTheme="minorBidi"/>
          <w:sz w:val="24"/>
          <w:szCs w:val="24"/>
        </w:rPr>
      </w:pPr>
      <w:r>
        <w:rPr>
          <w:rFonts w:asciiTheme="minorBidi" w:hAnsiTheme="minorBidi"/>
          <w:sz w:val="24"/>
          <w:szCs w:val="24"/>
        </w:rPr>
        <w:t>In that case</w:t>
      </w:r>
      <w:r w:rsidR="00283135">
        <w:rPr>
          <w:rFonts w:asciiTheme="minorBidi" w:hAnsiTheme="minorBidi"/>
          <w:sz w:val="24"/>
          <w:szCs w:val="24"/>
        </w:rPr>
        <w:t xml:space="preserve">, could </w:t>
      </w:r>
      <w:r w:rsidR="00CF1A68">
        <w:rPr>
          <w:rFonts w:asciiTheme="minorBidi" w:hAnsiTheme="minorBidi"/>
          <w:sz w:val="24"/>
          <w:szCs w:val="24"/>
        </w:rPr>
        <w:t xml:space="preserve">one </w:t>
      </w:r>
      <w:r w:rsidR="00283135">
        <w:rPr>
          <w:rFonts w:asciiTheme="minorBidi" w:hAnsiTheme="minorBidi"/>
          <w:sz w:val="24"/>
          <w:szCs w:val="24"/>
        </w:rPr>
        <w:t xml:space="preserve">argue that </w:t>
      </w:r>
      <w:r w:rsidR="00C204E4">
        <w:rPr>
          <w:rFonts w:asciiTheme="minorBidi" w:hAnsiTheme="minorBidi"/>
          <w:sz w:val="24"/>
          <w:szCs w:val="24"/>
        </w:rPr>
        <w:t xml:space="preserve">this aspect of prayer indeed finds representation </w:t>
      </w:r>
      <w:r w:rsidR="000E5040">
        <w:rPr>
          <w:rFonts w:asciiTheme="minorBidi" w:hAnsiTheme="minorBidi"/>
          <w:sz w:val="24"/>
          <w:szCs w:val="24"/>
        </w:rPr>
        <w:t>with</w:t>
      </w:r>
      <w:r w:rsidR="00C204E4">
        <w:rPr>
          <w:rFonts w:asciiTheme="minorBidi" w:hAnsiTheme="minorBidi"/>
          <w:sz w:val="24"/>
          <w:szCs w:val="24"/>
        </w:rPr>
        <w:t xml:space="preserve">in </w:t>
      </w:r>
      <w:r w:rsidR="00CA7622">
        <w:rPr>
          <w:rFonts w:asciiTheme="minorBidi" w:hAnsiTheme="minorBidi"/>
          <w:sz w:val="24"/>
          <w:szCs w:val="24"/>
        </w:rPr>
        <w:t>the</w:t>
      </w:r>
      <w:r w:rsidR="00E17F74">
        <w:rPr>
          <w:rFonts w:asciiTheme="minorBidi" w:hAnsiTheme="minorBidi"/>
          <w:sz w:val="24"/>
          <w:szCs w:val="24"/>
        </w:rPr>
        <w:t xml:space="preserve"> Rambam’s</w:t>
      </w:r>
      <w:r w:rsidR="00CA7622">
        <w:rPr>
          <w:rFonts w:asciiTheme="minorBidi" w:hAnsiTheme="minorBidi"/>
          <w:sz w:val="24"/>
          <w:szCs w:val="24"/>
        </w:rPr>
        <w:t xml:space="preserve"> </w:t>
      </w:r>
      <w:r w:rsidR="00A0523C" w:rsidRPr="00CB2297">
        <w:rPr>
          <w:rFonts w:asciiTheme="minorBidi" w:hAnsiTheme="minorBidi"/>
          <w:i/>
          <w:iCs/>
          <w:sz w:val="24"/>
          <w:szCs w:val="24"/>
        </w:rPr>
        <w:t>Hilkhot Tefilla</w:t>
      </w:r>
      <w:r w:rsidR="00C204E4">
        <w:rPr>
          <w:rFonts w:asciiTheme="minorBidi" w:hAnsiTheme="minorBidi"/>
          <w:sz w:val="24"/>
          <w:szCs w:val="24"/>
        </w:rPr>
        <w:t>?</w:t>
      </w:r>
    </w:p>
    <w:p w14:paraId="0E85D489" w14:textId="77777777" w:rsidR="00C56499" w:rsidRDefault="00C56499" w:rsidP="0076084D">
      <w:pPr>
        <w:pStyle w:val="FootnoteText"/>
        <w:ind w:left="1080"/>
        <w:jc w:val="both"/>
        <w:rPr>
          <w:rFonts w:asciiTheme="minorBidi" w:hAnsiTheme="minorBidi"/>
          <w:sz w:val="24"/>
          <w:szCs w:val="24"/>
        </w:rPr>
      </w:pPr>
    </w:p>
    <w:p w14:paraId="0338548E" w14:textId="0CD02EB1" w:rsidR="00C204E4" w:rsidRDefault="00C204E4" w:rsidP="0076084D">
      <w:pPr>
        <w:pStyle w:val="FootnoteText"/>
        <w:numPr>
          <w:ilvl w:val="1"/>
          <w:numId w:val="6"/>
        </w:numPr>
        <w:jc w:val="both"/>
        <w:rPr>
          <w:rFonts w:asciiTheme="minorBidi" w:hAnsiTheme="minorBidi"/>
          <w:sz w:val="24"/>
          <w:szCs w:val="24"/>
        </w:rPr>
      </w:pPr>
      <w:r w:rsidRPr="004604C3">
        <w:rPr>
          <w:rFonts w:asciiTheme="minorBidi" w:hAnsiTheme="minorBidi"/>
          <w:sz w:val="24"/>
          <w:szCs w:val="24"/>
        </w:rPr>
        <w:t xml:space="preserve">The same </w:t>
      </w:r>
      <w:r w:rsidR="002C74CF" w:rsidRPr="004604C3">
        <w:rPr>
          <w:rFonts w:asciiTheme="minorBidi" w:hAnsiTheme="minorBidi"/>
          <w:i/>
          <w:iCs/>
          <w:sz w:val="24"/>
          <w:szCs w:val="24"/>
        </w:rPr>
        <w:t>b</w:t>
      </w:r>
      <w:r w:rsidR="002C74CF">
        <w:rPr>
          <w:rFonts w:asciiTheme="minorBidi" w:hAnsiTheme="minorBidi"/>
          <w:i/>
          <w:iCs/>
          <w:sz w:val="24"/>
          <w:szCs w:val="24"/>
        </w:rPr>
        <w:t>a</w:t>
      </w:r>
      <w:r w:rsidR="002C74CF" w:rsidRPr="004604C3">
        <w:rPr>
          <w:rFonts w:asciiTheme="minorBidi" w:hAnsiTheme="minorBidi"/>
          <w:i/>
          <w:iCs/>
          <w:sz w:val="24"/>
          <w:szCs w:val="24"/>
        </w:rPr>
        <w:t>raita</w:t>
      </w:r>
      <w:r w:rsidR="002C74CF" w:rsidRPr="004604C3">
        <w:rPr>
          <w:rFonts w:asciiTheme="minorBidi" w:hAnsiTheme="minorBidi"/>
          <w:sz w:val="24"/>
          <w:szCs w:val="24"/>
        </w:rPr>
        <w:t xml:space="preserve"> </w:t>
      </w:r>
      <w:r w:rsidR="00BF041F" w:rsidRPr="00CB2297">
        <w:rPr>
          <w:rFonts w:asciiTheme="minorBidi" w:hAnsiTheme="minorBidi"/>
          <w:sz w:val="24"/>
          <w:szCs w:val="24"/>
        </w:rPr>
        <w:t xml:space="preserve">in </w:t>
      </w:r>
      <w:r w:rsidR="00BF041F" w:rsidRPr="00CB2297">
        <w:rPr>
          <w:rFonts w:asciiTheme="minorBidi" w:hAnsiTheme="minorBidi"/>
          <w:i/>
          <w:iCs/>
          <w:sz w:val="24"/>
          <w:szCs w:val="24"/>
        </w:rPr>
        <w:t>Berakhot</w:t>
      </w:r>
      <w:r w:rsidR="00BF041F" w:rsidRPr="00CB2297">
        <w:rPr>
          <w:rFonts w:asciiTheme="minorBidi" w:hAnsiTheme="minorBidi"/>
          <w:sz w:val="24"/>
          <w:szCs w:val="24"/>
        </w:rPr>
        <w:t xml:space="preserve"> 31a </w:t>
      </w:r>
      <w:r w:rsidRPr="004604C3">
        <w:rPr>
          <w:rFonts w:asciiTheme="minorBidi" w:hAnsiTheme="minorBidi"/>
          <w:sz w:val="24"/>
          <w:szCs w:val="24"/>
        </w:rPr>
        <w:t>that</w:t>
      </w:r>
      <w:r>
        <w:rPr>
          <w:rFonts w:asciiTheme="minorBidi" w:hAnsiTheme="minorBidi"/>
          <w:sz w:val="24"/>
          <w:szCs w:val="24"/>
        </w:rPr>
        <w:t xml:space="preserve"> quotes </w:t>
      </w:r>
      <w:r w:rsidR="001C0567">
        <w:rPr>
          <w:rFonts w:asciiTheme="minorBidi" w:hAnsiTheme="minorBidi"/>
          <w:sz w:val="24"/>
          <w:szCs w:val="24"/>
        </w:rPr>
        <w:t xml:space="preserve">King </w:t>
      </w:r>
      <w:r>
        <w:rPr>
          <w:rFonts w:asciiTheme="minorBidi" w:hAnsiTheme="minorBidi"/>
          <w:sz w:val="24"/>
          <w:szCs w:val="24"/>
        </w:rPr>
        <w:t xml:space="preserve">David </w:t>
      </w:r>
      <w:r w:rsidR="00907341">
        <w:rPr>
          <w:rFonts w:asciiTheme="minorBidi" w:hAnsiTheme="minorBidi"/>
          <w:sz w:val="24"/>
          <w:szCs w:val="24"/>
        </w:rPr>
        <w:t xml:space="preserve">begins by stating that </w:t>
      </w:r>
      <w:r>
        <w:rPr>
          <w:rFonts w:asciiTheme="minorBidi" w:hAnsiTheme="minorBidi"/>
          <w:sz w:val="24"/>
          <w:szCs w:val="24"/>
        </w:rPr>
        <w:t xml:space="preserve">one should not </w:t>
      </w:r>
      <w:r w:rsidR="00F502AE">
        <w:rPr>
          <w:rFonts w:asciiTheme="minorBidi" w:hAnsiTheme="minorBidi"/>
          <w:sz w:val="24"/>
          <w:szCs w:val="24"/>
        </w:rPr>
        <w:t xml:space="preserve">exceed three prayers a day, which is clearly at odds with </w:t>
      </w:r>
      <w:r w:rsidR="00B57CD6">
        <w:rPr>
          <w:rFonts w:asciiTheme="minorBidi" w:hAnsiTheme="minorBidi"/>
          <w:sz w:val="24"/>
          <w:szCs w:val="24"/>
        </w:rPr>
        <w:t xml:space="preserve">the idea of </w:t>
      </w:r>
      <w:r w:rsidR="00B57CD6" w:rsidRPr="00B57CD6">
        <w:rPr>
          <w:rFonts w:asciiTheme="minorBidi" w:hAnsiTheme="minorBidi"/>
          <w:i/>
          <w:iCs/>
          <w:sz w:val="24"/>
          <w:szCs w:val="24"/>
        </w:rPr>
        <w:t>tefillat nedava</w:t>
      </w:r>
      <w:r w:rsidR="00B57CD6">
        <w:rPr>
          <w:rFonts w:asciiTheme="minorBidi" w:hAnsiTheme="minorBidi"/>
          <w:sz w:val="24"/>
          <w:szCs w:val="24"/>
        </w:rPr>
        <w:t xml:space="preserve"> (see </w:t>
      </w:r>
      <w:r w:rsidR="0018316D" w:rsidRPr="001F40AB">
        <w:rPr>
          <w:rFonts w:asciiTheme="minorBidi" w:hAnsiTheme="minorBidi"/>
          <w:i/>
          <w:iCs/>
          <w:sz w:val="24"/>
          <w:szCs w:val="24"/>
        </w:rPr>
        <w:t>Berakhot</w:t>
      </w:r>
      <w:r w:rsidR="0018316D">
        <w:rPr>
          <w:rFonts w:asciiTheme="minorBidi" w:hAnsiTheme="minorBidi"/>
          <w:sz w:val="24"/>
          <w:szCs w:val="24"/>
        </w:rPr>
        <w:t xml:space="preserve"> 21a</w:t>
      </w:r>
      <w:r w:rsidR="00B57CD6">
        <w:rPr>
          <w:rFonts w:asciiTheme="minorBidi" w:hAnsiTheme="minorBidi"/>
          <w:sz w:val="24"/>
          <w:szCs w:val="24"/>
        </w:rPr>
        <w:t>)</w:t>
      </w:r>
      <w:r w:rsidR="0018316D">
        <w:rPr>
          <w:rFonts w:asciiTheme="minorBidi" w:hAnsiTheme="minorBidi"/>
          <w:sz w:val="24"/>
          <w:szCs w:val="24"/>
        </w:rPr>
        <w:t xml:space="preserve">. </w:t>
      </w:r>
      <w:r w:rsidR="00C20E7C">
        <w:rPr>
          <w:rFonts w:asciiTheme="minorBidi" w:hAnsiTheme="minorBidi"/>
          <w:sz w:val="24"/>
          <w:szCs w:val="24"/>
        </w:rPr>
        <w:t xml:space="preserve">If we would like to see </w:t>
      </w:r>
      <w:r w:rsidR="0018316D">
        <w:rPr>
          <w:rFonts w:asciiTheme="minorBidi" w:hAnsiTheme="minorBidi"/>
          <w:sz w:val="24"/>
          <w:szCs w:val="24"/>
        </w:rPr>
        <w:t xml:space="preserve">both </w:t>
      </w:r>
      <w:r w:rsidR="0018316D" w:rsidRPr="007B01CF">
        <w:rPr>
          <w:rFonts w:asciiTheme="minorBidi" w:hAnsiTheme="minorBidi"/>
          <w:sz w:val="24"/>
          <w:szCs w:val="24"/>
        </w:rPr>
        <w:t>sources</w:t>
      </w:r>
      <w:r w:rsidR="0018316D">
        <w:rPr>
          <w:rFonts w:asciiTheme="minorBidi" w:hAnsiTheme="minorBidi"/>
          <w:sz w:val="24"/>
          <w:szCs w:val="24"/>
        </w:rPr>
        <w:t xml:space="preserve"> </w:t>
      </w:r>
      <w:r w:rsidR="00C20E7C">
        <w:rPr>
          <w:rFonts w:asciiTheme="minorBidi" w:hAnsiTheme="minorBidi"/>
          <w:sz w:val="24"/>
          <w:szCs w:val="24"/>
        </w:rPr>
        <w:t xml:space="preserve">as relating to a </w:t>
      </w:r>
      <w:r w:rsidR="00A931E9" w:rsidRPr="00A931E9">
        <w:rPr>
          <w:rFonts w:asciiTheme="minorBidi" w:hAnsiTheme="minorBidi"/>
          <w:i/>
          <w:iCs/>
          <w:sz w:val="24"/>
          <w:szCs w:val="24"/>
        </w:rPr>
        <w:t>rachamei</w:t>
      </w:r>
      <w:r w:rsidR="00C20E7C">
        <w:rPr>
          <w:rFonts w:asciiTheme="minorBidi" w:hAnsiTheme="minorBidi"/>
          <w:sz w:val="24"/>
          <w:szCs w:val="24"/>
        </w:rPr>
        <w:t xml:space="preserve"> aspect of prayer, how can they be reconciled? See, for instance, Rabbeinu Yona</w:t>
      </w:r>
      <w:r w:rsidR="00244B53">
        <w:rPr>
          <w:rFonts w:asciiTheme="minorBidi" w:hAnsiTheme="minorBidi"/>
          <w:sz w:val="24"/>
          <w:szCs w:val="24"/>
        </w:rPr>
        <w:t xml:space="preserve"> </w:t>
      </w:r>
      <w:r w:rsidR="00255328">
        <w:rPr>
          <w:rFonts w:asciiTheme="minorBidi" w:hAnsiTheme="minorBidi"/>
          <w:sz w:val="24"/>
          <w:szCs w:val="24"/>
        </w:rPr>
        <w:t>(</w:t>
      </w:r>
      <w:r w:rsidR="00244B53">
        <w:rPr>
          <w:rFonts w:asciiTheme="minorBidi" w:hAnsiTheme="minorBidi"/>
          <w:sz w:val="24"/>
          <w:szCs w:val="24"/>
        </w:rPr>
        <w:t xml:space="preserve">12b and </w:t>
      </w:r>
      <w:r w:rsidR="004A4BD3">
        <w:rPr>
          <w:rFonts w:asciiTheme="minorBidi" w:hAnsiTheme="minorBidi"/>
          <w:sz w:val="24"/>
          <w:szCs w:val="24"/>
        </w:rPr>
        <w:t>22b</w:t>
      </w:r>
      <w:r w:rsidR="00255328">
        <w:rPr>
          <w:rFonts w:asciiTheme="minorBidi" w:hAnsiTheme="minorBidi"/>
          <w:sz w:val="24"/>
          <w:szCs w:val="24"/>
        </w:rPr>
        <w:t xml:space="preserve"> in Alfasi)</w:t>
      </w:r>
      <w:r w:rsidR="00305202">
        <w:rPr>
          <w:rFonts w:asciiTheme="minorBidi" w:hAnsiTheme="minorBidi"/>
          <w:sz w:val="24"/>
          <w:szCs w:val="24"/>
        </w:rPr>
        <w:t xml:space="preserve">, as well as </w:t>
      </w:r>
      <w:r w:rsidR="00305202" w:rsidRPr="00305202">
        <w:rPr>
          <w:rFonts w:asciiTheme="minorBidi" w:hAnsiTheme="minorBidi"/>
          <w:i/>
          <w:iCs/>
          <w:sz w:val="24"/>
          <w:szCs w:val="24"/>
        </w:rPr>
        <w:t>Midrash Tanchuma</w:t>
      </w:r>
      <w:r w:rsidR="0050133C">
        <w:rPr>
          <w:rFonts w:asciiTheme="minorBidi" w:hAnsiTheme="minorBidi"/>
          <w:sz w:val="24"/>
          <w:szCs w:val="24"/>
        </w:rPr>
        <w:t xml:space="preserve"> </w:t>
      </w:r>
      <w:r w:rsidR="009A48AC">
        <w:rPr>
          <w:rFonts w:asciiTheme="minorBidi" w:hAnsiTheme="minorBidi"/>
          <w:sz w:val="24"/>
          <w:szCs w:val="24"/>
        </w:rPr>
        <w:t>(</w:t>
      </w:r>
      <w:r w:rsidR="005E0C5C" w:rsidRPr="00DE4FD5">
        <w:rPr>
          <w:rFonts w:asciiTheme="minorBidi" w:hAnsiTheme="minorBidi"/>
          <w:i/>
          <w:iCs/>
          <w:sz w:val="24"/>
          <w:szCs w:val="24"/>
        </w:rPr>
        <w:t>Chayei Sara</w:t>
      </w:r>
      <w:r w:rsidR="005E0C5C">
        <w:rPr>
          <w:rFonts w:asciiTheme="minorBidi" w:hAnsiTheme="minorBidi"/>
          <w:sz w:val="24"/>
          <w:szCs w:val="24"/>
        </w:rPr>
        <w:t>, 5</w:t>
      </w:r>
      <w:r w:rsidR="0050133C">
        <w:rPr>
          <w:rFonts w:asciiTheme="minorBidi" w:hAnsiTheme="minorBidi"/>
          <w:sz w:val="24"/>
          <w:szCs w:val="24"/>
        </w:rPr>
        <w:t xml:space="preserve"> and </w:t>
      </w:r>
      <w:r w:rsidR="0050133C" w:rsidRPr="00305202">
        <w:rPr>
          <w:rFonts w:asciiTheme="minorBidi" w:hAnsiTheme="minorBidi"/>
          <w:i/>
          <w:iCs/>
          <w:sz w:val="24"/>
          <w:szCs w:val="24"/>
        </w:rPr>
        <w:t>Mikeitz</w:t>
      </w:r>
      <w:r w:rsidR="0050133C">
        <w:rPr>
          <w:rFonts w:asciiTheme="minorBidi" w:hAnsiTheme="minorBidi"/>
          <w:sz w:val="24"/>
          <w:szCs w:val="24"/>
        </w:rPr>
        <w:t>, 9</w:t>
      </w:r>
      <w:r w:rsidR="009A48AC">
        <w:rPr>
          <w:rFonts w:asciiTheme="minorBidi" w:hAnsiTheme="minorBidi"/>
          <w:sz w:val="24"/>
          <w:szCs w:val="24"/>
        </w:rPr>
        <w:t>)</w:t>
      </w:r>
      <w:r w:rsidR="0050133C">
        <w:rPr>
          <w:rFonts w:asciiTheme="minorBidi" w:hAnsiTheme="minorBidi"/>
          <w:sz w:val="24"/>
          <w:szCs w:val="24"/>
        </w:rPr>
        <w:t>.</w:t>
      </w:r>
    </w:p>
    <w:p w14:paraId="525CCD08" w14:textId="77777777" w:rsidR="00EF3729" w:rsidRDefault="00EF3729" w:rsidP="0076084D">
      <w:pPr>
        <w:pStyle w:val="FootnoteText"/>
        <w:ind w:left="1080"/>
        <w:jc w:val="both"/>
        <w:rPr>
          <w:rFonts w:asciiTheme="minorBidi" w:hAnsiTheme="minorBidi"/>
          <w:sz w:val="24"/>
          <w:szCs w:val="24"/>
        </w:rPr>
      </w:pPr>
    </w:p>
    <w:p w14:paraId="73C557F3" w14:textId="42419ACA" w:rsidR="00EF3729" w:rsidRPr="00793794" w:rsidRDefault="00FC20A5" w:rsidP="0076084D">
      <w:pPr>
        <w:pStyle w:val="FootnoteText"/>
        <w:numPr>
          <w:ilvl w:val="1"/>
          <w:numId w:val="6"/>
        </w:numPr>
        <w:jc w:val="both"/>
        <w:rPr>
          <w:rFonts w:asciiTheme="minorBidi" w:hAnsiTheme="minorBidi"/>
          <w:sz w:val="24"/>
          <w:szCs w:val="24"/>
        </w:rPr>
      </w:pPr>
      <w:r w:rsidRPr="00793794">
        <w:rPr>
          <w:rFonts w:asciiTheme="minorBidi" w:hAnsiTheme="minorBidi"/>
          <w:sz w:val="24"/>
          <w:szCs w:val="24"/>
        </w:rPr>
        <w:t xml:space="preserve">According to R. Soloveitchik, the Rambam deliberately omitted </w:t>
      </w:r>
      <w:r w:rsidR="003D1593" w:rsidRPr="00793794">
        <w:rPr>
          <w:rFonts w:asciiTheme="minorBidi" w:hAnsiTheme="minorBidi"/>
          <w:sz w:val="24"/>
          <w:szCs w:val="24"/>
        </w:rPr>
        <w:t xml:space="preserve">the </w:t>
      </w:r>
      <w:r w:rsidR="003D1593" w:rsidRPr="007B01CF">
        <w:rPr>
          <w:rFonts w:asciiTheme="minorBidi" w:hAnsiTheme="minorBidi"/>
          <w:i/>
          <w:iCs/>
          <w:sz w:val="24"/>
          <w:szCs w:val="24"/>
        </w:rPr>
        <w:t>Avot</w:t>
      </w:r>
      <w:r w:rsidR="003D1593" w:rsidRPr="00793794">
        <w:rPr>
          <w:rFonts w:asciiTheme="minorBidi" w:hAnsiTheme="minorBidi"/>
          <w:sz w:val="24"/>
          <w:szCs w:val="24"/>
        </w:rPr>
        <w:t xml:space="preserve"> from </w:t>
      </w:r>
      <w:r w:rsidR="00A0523C" w:rsidRPr="005A3BFF">
        <w:rPr>
          <w:rFonts w:asciiTheme="minorBidi" w:hAnsiTheme="minorBidi"/>
          <w:i/>
          <w:iCs/>
          <w:sz w:val="24"/>
          <w:szCs w:val="24"/>
        </w:rPr>
        <w:t>Hilkhot Tefilla</w:t>
      </w:r>
      <w:r w:rsidR="003D1593" w:rsidRPr="00793794">
        <w:rPr>
          <w:rFonts w:asciiTheme="minorBidi" w:hAnsiTheme="minorBidi"/>
          <w:sz w:val="24"/>
          <w:szCs w:val="24"/>
        </w:rPr>
        <w:t xml:space="preserve"> because their </w:t>
      </w:r>
      <w:r w:rsidR="00793794" w:rsidRPr="00793794">
        <w:rPr>
          <w:rFonts w:asciiTheme="minorBidi" w:hAnsiTheme="minorBidi"/>
          <w:sz w:val="24"/>
          <w:szCs w:val="24"/>
        </w:rPr>
        <w:t xml:space="preserve">precedent cannot form the basis of post-Sinaitic legal obligation, </w:t>
      </w:r>
      <w:r w:rsidR="002D2BA3">
        <w:rPr>
          <w:rFonts w:asciiTheme="minorBidi" w:hAnsiTheme="minorBidi"/>
          <w:sz w:val="24"/>
          <w:szCs w:val="24"/>
        </w:rPr>
        <w:t>just as</w:t>
      </w:r>
      <w:r w:rsidR="00180318">
        <w:rPr>
          <w:rFonts w:asciiTheme="minorBidi" w:hAnsiTheme="minorBidi"/>
          <w:sz w:val="24"/>
          <w:szCs w:val="24"/>
        </w:rPr>
        <w:t xml:space="preserve"> the Rambam </w:t>
      </w:r>
      <w:r w:rsidR="002D2BA3">
        <w:rPr>
          <w:rFonts w:asciiTheme="minorBidi" w:hAnsiTheme="minorBidi"/>
          <w:sz w:val="24"/>
          <w:szCs w:val="24"/>
        </w:rPr>
        <w:t xml:space="preserve">writes </w:t>
      </w:r>
      <w:r w:rsidR="00793794" w:rsidRPr="00793794">
        <w:rPr>
          <w:rFonts w:asciiTheme="minorBidi" w:hAnsiTheme="minorBidi"/>
          <w:sz w:val="24"/>
          <w:szCs w:val="24"/>
        </w:rPr>
        <w:t>in his Commentary on the Mishna</w:t>
      </w:r>
      <w:r w:rsidR="00B42524">
        <w:rPr>
          <w:rFonts w:asciiTheme="minorBidi" w:hAnsiTheme="minorBidi"/>
          <w:sz w:val="24"/>
          <w:szCs w:val="24"/>
        </w:rPr>
        <w:t xml:space="preserve"> (see </w:t>
      </w:r>
      <w:r w:rsidR="00B42524" w:rsidRPr="005A3BFF">
        <w:rPr>
          <w:rFonts w:asciiTheme="minorBidi" w:hAnsiTheme="minorBidi"/>
          <w:i/>
          <w:iCs/>
          <w:sz w:val="24"/>
          <w:szCs w:val="24"/>
        </w:rPr>
        <w:t>shiur</w:t>
      </w:r>
      <w:r w:rsidR="00B42524">
        <w:rPr>
          <w:rFonts w:asciiTheme="minorBidi" w:hAnsiTheme="minorBidi"/>
          <w:sz w:val="24"/>
          <w:szCs w:val="24"/>
        </w:rPr>
        <w:t xml:space="preserve"> #</w:t>
      </w:r>
      <w:r w:rsidR="00FA465C">
        <w:rPr>
          <w:rFonts w:asciiTheme="minorBidi" w:hAnsiTheme="minorBidi"/>
          <w:sz w:val="24"/>
          <w:szCs w:val="24"/>
        </w:rPr>
        <w:t>6)</w:t>
      </w:r>
      <w:r w:rsidR="00793794" w:rsidRPr="00793794">
        <w:rPr>
          <w:rFonts w:asciiTheme="minorBidi" w:hAnsiTheme="minorBidi"/>
          <w:sz w:val="24"/>
          <w:szCs w:val="24"/>
        </w:rPr>
        <w:t xml:space="preserve">. If so, </w:t>
      </w:r>
      <w:r w:rsidR="00793794">
        <w:rPr>
          <w:rFonts w:asciiTheme="minorBidi" w:hAnsiTheme="minorBidi"/>
          <w:sz w:val="24"/>
          <w:szCs w:val="24"/>
        </w:rPr>
        <w:t>c</w:t>
      </w:r>
      <w:r w:rsidR="00EF3729" w:rsidRPr="00793794">
        <w:rPr>
          <w:rFonts w:asciiTheme="minorBidi" w:hAnsiTheme="minorBidi"/>
          <w:sz w:val="24"/>
          <w:szCs w:val="24"/>
        </w:rPr>
        <w:t xml:space="preserve">an prayer </w:t>
      </w:r>
      <w:r w:rsidR="00150C6E" w:rsidRPr="00793794">
        <w:rPr>
          <w:rFonts w:asciiTheme="minorBidi" w:hAnsiTheme="minorBidi"/>
          <w:sz w:val="24"/>
          <w:szCs w:val="24"/>
        </w:rPr>
        <w:t xml:space="preserve">that is outside of the Sages’ </w:t>
      </w:r>
      <w:r w:rsidR="00BD64B8" w:rsidRPr="00793794">
        <w:rPr>
          <w:rFonts w:asciiTheme="minorBidi" w:hAnsiTheme="minorBidi"/>
          <w:sz w:val="24"/>
          <w:szCs w:val="24"/>
        </w:rPr>
        <w:t xml:space="preserve">sacrifice-based framework </w:t>
      </w:r>
      <w:r w:rsidR="003A43A6">
        <w:rPr>
          <w:rFonts w:asciiTheme="minorBidi" w:hAnsiTheme="minorBidi"/>
          <w:sz w:val="24"/>
          <w:szCs w:val="24"/>
        </w:rPr>
        <w:t>–</w:t>
      </w:r>
      <w:r w:rsidR="00440CB0">
        <w:rPr>
          <w:rFonts w:asciiTheme="minorBidi" w:hAnsiTheme="minorBidi"/>
          <w:sz w:val="24"/>
          <w:szCs w:val="24"/>
        </w:rPr>
        <w:t xml:space="preserve"> </w:t>
      </w:r>
      <w:r w:rsidR="003A43A6">
        <w:rPr>
          <w:rFonts w:asciiTheme="minorBidi" w:hAnsiTheme="minorBidi"/>
          <w:sz w:val="24"/>
          <w:szCs w:val="24"/>
        </w:rPr>
        <w:t xml:space="preserve">e.g., </w:t>
      </w:r>
      <w:r w:rsidR="003A43A6" w:rsidRPr="004D37F0">
        <w:rPr>
          <w:rFonts w:asciiTheme="minorBidi" w:hAnsiTheme="minorBidi"/>
          <w:i/>
          <w:iCs/>
          <w:sz w:val="24"/>
          <w:szCs w:val="24"/>
        </w:rPr>
        <w:t>shacharit</w:t>
      </w:r>
      <w:r w:rsidR="003A43A6">
        <w:rPr>
          <w:rFonts w:asciiTheme="minorBidi" w:hAnsiTheme="minorBidi"/>
          <w:sz w:val="24"/>
          <w:szCs w:val="24"/>
        </w:rPr>
        <w:t xml:space="preserve"> after four hours</w:t>
      </w:r>
      <w:r w:rsidR="00440CB0">
        <w:rPr>
          <w:rFonts w:asciiTheme="minorBidi" w:hAnsiTheme="minorBidi"/>
          <w:sz w:val="24"/>
          <w:szCs w:val="24"/>
        </w:rPr>
        <w:t>,</w:t>
      </w:r>
      <w:r w:rsidR="003A43A6">
        <w:rPr>
          <w:rFonts w:asciiTheme="minorBidi" w:hAnsiTheme="minorBidi"/>
          <w:sz w:val="24"/>
          <w:szCs w:val="24"/>
        </w:rPr>
        <w:t xml:space="preserve"> or a </w:t>
      </w:r>
      <w:r w:rsidR="00BD3F67">
        <w:rPr>
          <w:rFonts w:asciiTheme="minorBidi" w:hAnsiTheme="minorBidi"/>
          <w:sz w:val="24"/>
          <w:szCs w:val="24"/>
        </w:rPr>
        <w:t xml:space="preserve">“makeup” prayer for a missed </w:t>
      </w:r>
      <w:r w:rsidR="003A43A6" w:rsidRPr="004D37F0">
        <w:rPr>
          <w:rFonts w:asciiTheme="minorBidi" w:hAnsiTheme="minorBidi"/>
          <w:i/>
          <w:iCs/>
          <w:sz w:val="24"/>
          <w:szCs w:val="24"/>
        </w:rPr>
        <w:t>mincha</w:t>
      </w:r>
      <w:r w:rsidR="00440CB0">
        <w:rPr>
          <w:rFonts w:asciiTheme="minorBidi" w:hAnsiTheme="minorBidi"/>
          <w:sz w:val="24"/>
          <w:szCs w:val="24"/>
        </w:rPr>
        <w:t xml:space="preserve"> – </w:t>
      </w:r>
      <w:r w:rsidR="00BD64B8" w:rsidRPr="00793794">
        <w:rPr>
          <w:rFonts w:asciiTheme="minorBidi" w:hAnsiTheme="minorBidi"/>
          <w:sz w:val="24"/>
          <w:szCs w:val="24"/>
        </w:rPr>
        <w:t>be technically obligatory? See</w:t>
      </w:r>
      <w:r w:rsidR="00894E9B">
        <w:rPr>
          <w:rFonts w:asciiTheme="minorBidi" w:hAnsiTheme="minorBidi"/>
          <w:sz w:val="24"/>
          <w:szCs w:val="24"/>
        </w:rPr>
        <w:t>, for instance,</w:t>
      </w:r>
      <w:r w:rsidR="00BD64B8" w:rsidRPr="00793794">
        <w:rPr>
          <w:rFonts w:asciiTheme="minorBidi" w:hAnsiTheme="minorBidi"/>
          <w:sz w:val="24"/>
          <w:szCs w:val="24"/>
        </w:rPr>
        <w:t xml:space="preserve"> Rambam, </w:t>
      </w:r>
      <w:r w:rsidR="00BD64B8" w:rsidRPr="00DC5A39">
        <w:rPr>
          <w:rFonts w:asciiTheme="minorBidi" w:hAnsiTheme="minorBidi"/>
          <w:i/>
          <w:iCs/>
          <w:sz w:val="24"/>
          <w:szCs w:val="24"/>
        </w:rPr>
        <w:t>Hilkhot Tefilla</w:t>
      </w:r>
      <w:r w:rsidR="00BD64B8" w:rsidRPr="00793794">
        <w:rPr>
          <w:rFonts w:asciiTheme="minorBidi" w:hAnsiTheme="minorBidi"/>
          <w:sz w:val="24"/>
          <w:szCs w:val="24"/>
        </w:rPr>
        <w:t xml:space="preserve"> 3:1</w:t>
      </w:r>
      <w:r w:rsidR="003B0FFE">
        <w:rPr>
          <w:rFonts w:asciiTheme="minorBidi" w:hAnsiTheme="minorBidi"/>
          <w:sz w:val="24"/>
          <w:szCs w:val="24"/>
        </w:rPr>
        <w:t>;</w:t>
      </w:r>
      <w:r w:rsidR="00BD64B8" w:rsidRPr="00793794">
        <w:rPr>
          <w:rFonts w:asciiTheme="minorBidi" w:hAnsiTheme="minorBidi"/>
          <w:sz w:val="24"/>
          <w:szCs w:val="24"/>
        </w:rPr>
        <w:t xml:space="preserve"> </w:t>
      </w:r>
      <w:r w:rsidR="00E24EF5">
        <w:rPr>
          <w:rFonts w:asciiTheme="minorBidi" w:hAnsiTheme="minorBidi"/>
          <w:sz w:val="24"/>
          <w:szCs w:val="24"/>
        </w:rPr>
        <w:t>Rashba</w:t>
      </w:r>
      <w:r w:rsidR="003B0FFE">
        <w:rPr>
          <w:rFonts w:asciiTheme="minorBidi" w:hAnsiTheme="minorBidi"/>
          <w:sz w:val="24"/>
          <w:szCs w:val="24"/>
        </w:rPr>
        <w:t>,</w:t>
      </w:r>
      <w:r w:rsidR="005839A8">
        <w:rPr>
          <w:rFonts w:asciiTheme="minorBidi" w:hAnsiTheme="minorBidi"/>
          <w:sz w:val="24"/>
          <w:szCs w:val="24"/>
        </w:rPr>
        <w:t xml:space="preserve"> </w:t>
      </w:r>
      <w:r w:rsidR="003C0C82" w:rsidRPr="00DC5A39">
        <w:rPr>
          <w:rFonts w:asciiTheme="minorBidi" w:hAnsiTheme="minorBidi" w:hint="cs"/>
          <w:i/>
          <w:iCs/>
          <w:sz w:val="24"/>
          <w:szCs w:val="24"/>
        </w:rPr>
        <w:t>B</w:t>
      </w:r>
      <w:r w:rsidR="003C0C82" w:rsidRPr="00DC5A39">
        <w:rPr>
          <w:rFonts w:asciiTheme="minorBidi" w:hAnsiTheme="minorBidi"/>
          <w:i/>
          <w:iCs/>
          <w:sz w:val="24"/>
          <w:szCs w:val="24"/>
        </w:rPr>
        <w:t>erakhot</w:t>
      </w:r>
      <w:r w:rsidR="003C0C82">
        <w:rPr>
          <w:rFonts w:asciiTheme="minorBidi" w:hAnsiTheme="minorBidi"/>
          <w:sz w:val="24"/>
          <w:szCs w:val="24"/>
        </w:rPr>
        <w:t xml:space="preserve"> </w:t>
      </w:r>
      <w:r w:rsidR="005839A8">
        <w:rPr>
          <w:rFonts w:asciiTheme="minorBidi" w:hAnsiTheme="minorBidi"/>
          <w:sz w:val="24"/>
          <w:szCs w:val="24"/>
        </w:rPr>
        <w:t xml:space="preserve">21a and Responsa </w:t>
      </w:r>
      <w:r w:rsidR="00C564B1">
        <w:rPr>
          <w:rFonts w:asciiTheme="minorBidi" w:hAnsiTheme="minorBidi"/>
          <w:sz w:val="24"/>
          <w:szCs w:val="24"/>
        </w:rPr>
        <w:t>1:91</w:t>
      </w:r>
      <w:r w:rsidR="003B0FFE">
        <w:rPr>
          <w:rFonts w:asciiTheme="minorBidi" w:hAnsiTheme="minorBidi"/>
          <w:sz w:val="24"/>
          <w:szCs w:val="24"/>
        </w:rPr>
        <w:t>;</w:t>
      </w:r>
      <w:r w:rsidR="00C564B1">
        <w:rPr>
          <w:rFonts w:asciiTheme="minorBidi" w:hAnsiTheme="minorBidi"/>
          <w:sz w:val="24"/>
          <w:szCs w:val="24"/>
        </w:rPr>
        <w:t xml:space="preserve"> </w:t>
      </w:r>
      <w:r w:rsidR="003C0C82">
        <w:rPr>
          <w:rFonts w:asciiTheme="minorBidi" w:hAnsiTheme="minorBidi"/>
          <w:sz w:val="24"/>
          <w:szCs w:val="24"/>
        </w:rPr>
        <w:t xml:space="preserve">and </w:t>
      </w:r>
      <w:r w:rsidR="008E3384" w:rsidRPr="00DC5A39">
        <w:rPr>
          <w:rFonts w:asciiTheme="minorBidi" w:hAnsiTheme="minorBidi"/>
          <w:i/>
          <w:iCs/>
          <w:sz w:val="24"/>
          <w:szCs w:val="24"/>
        </w:rPr>
        <w:t>Ma’amar Mordechai</w:t>
      </w:r>
      <w:r w:rsidR="008E3384">
        <w:rPr>
          <w:rFonts w:asciiTheme="minorBidi" w:hAnsiTheme="minorBidi"/>
          <w:sz w:val="24"/>
          <w:szCs w:val="24"/>
        </w:rPr>
        <w:t xml:space="preserve"> 107:2.</w:t>
      </w:r>
    </w:p>
    <w:p w14:paraId="5558BBE9" w14:textId="77777777" w:rsidR="00C80F2A" w:rsidRDefault="00C80F2A" w:rsidP="0076084D">
      <w:pPr>
        <w:pStyle w:val="ListParagraph"/>
        <w:spacing w:after="0" w:line="240" w:lineRule="auto"/>
        <w:ind w:left="360"/>
        <w:jc w:val="both"/>
        <w:rPr>
          <w:rFonts w:asciiTheme="minorBidi" w:hAnsiTheme="minorBidi"/>
          <w:sz w:val="24"/>
          <w:szCs w:val="24"/>
        </w:rPr>
      </w:pPr>
    </w:p>
    <w:p w14:paraId="5A70DF02" w14:textId="663743A3" w:rsidR="00BF20E2" w:rsidRPr="004D37F0" w:rsidRDefault="00BF20E2" w:rsidP="0076084D">
      <w:pPr>
        <w:pStyle w:val="ListParagraph"/>
        <w:numPr>
          <w:ilvl w:val="0"/>
          <w:numId w:val="6"/>
        </w:numPr>
        <w:spacing w:after="0" w:line="240" w:lineRule="auto"/>
        <w:jc w:val="both"/>
        <w:rPr>
          <w:rFonts w:asciiTheme="minorBidi" w:hAnsiTheme="minorBidi"/>
          <w:b/>
          <w:bCs/>
          <w:sz w:val="24"/>
          <w:szCs w:val="24"/>
        </w:rPr>
      </w:pPr>
      <w:r w:rsidRPr="004D37F0">
        <w:rPr>
          <w:rFonts w:asciiTheme="minorBidi" w:hAnsiTheme="minorBidi"/>
          <w:b/>
          <w:bCs/>
          <w:sz w:val="24"/>
          <w:szCs w:val="24"/>
        </w:rPr>
        <w:t>The Blessing of “</w:t>
      </w:r>
      <w:r w:rsidRPr="004D37F0">
        <w:rPr>
          <w:rFonts w:asciiTheme="minorBidi" w:hAnsiTheme="minorBidi"/>
          <w:b/>
          <w:bCs/>
          <w:i/>
          <w:iCs/>
          <w:sz w:val="24"/>
          <w:szCs w:val="24"/>
        </w:rPr>
        <w:t>Avot</w:t>
      </w:r>
      <w:r w:rsidRPr="004D37F0">
        <w:rPr>
          <w:rFonts w:asciiTheme="minorBidi" w:hAnsiTheme="minorBidi"/>
          <w:b/>
          <w:bCs/>
          <w:sz w:val="24"/>
          <w:szCs w:val="24"/>
        </w:rPr>
        <w:t xml:space="preserve">” and </w:t>
      </w:r>
      <w:r w:rsidR="00A476A4" w:rsidRPr="004D37F0">
        <w:rPr>
          <w:rFonts w:asciiTheme="minorBidi" w:hAnsiTheme="minorBidi"/>
          <w:b/>
          <w:bCs/>
          <w:i/>
          <w:iCs/>
          <w:sz w:val="24"/>
          <w:szCs w:val="24"/>
        </w:rPr>
        <w:t>Berit Bein Ha-betarim</w:t>
      </w:r>
    </w:p>
    <w:p w14:paraId="17BBCC9A" w14:textId="453697F8" w:rsidR="003531A9" w:rsidRDefault="00C211ED" w:rsidP="0076084D">
      <w:pPr>
        <w:pStyle w:val="ListParagraph"/>
        <w:spacing w:after="0" w:line="240" w:lineRule="auto"/>
        <w:ind w:left="360"/>
        <w:jc w:val="both"/>
        <w:rPr>
          <w:rFonts w:asciiTheme="minorBidi" w:hAnsiTheme="minorBidi"/>
          <w:sz w:val="24"/>
          <w:szCs w:val="24"/>
        </w:rPr>
      </w:pPr>
      <w:r>
        <w:rPr>
          <w:rFonts w:asciiTheme="minorBidi" w:hAnsiTheme="minorBidi"/>
          <w:sz w:val="24"/>
          <w:szCs w:val="24"/>
        </w:rPr>
        <w:t>T</w:t>
      </w:r>
      <w:r w:rsidR="003B3E83">
        <w:rPr>
          <w:rFonts w:asciiTheme="minorBidi" w:hAnsiTheme="minorBidi"/>
          <w:sz w:val="24"/>
          <w:szCs w:val="24"/>
        </w:rPr>
        <w:t xml:space="preserve">his </w:t>
      </w:r>
      <w:r w:rsidR="003B3E83" w:rsidRPr="00196B11">
        <w:rPr>
          <w:rFonts w:asciiTheme="minorBidi" w:hAnsiTheme="minorBidi"/>
          <w:i/>
          <w:iCs/>
          <w:sz w:val="24"/>
          <w:szCs w:val="24"/>
        </w:rPr>
        <w:t>shiur</w:t>
      </w:r>
      <w:r w:rsidR="003B3E83">
        <w:rPr>
          <w:rFonts w:asciiTheme="minorBidi" w:hAnsiTheme="minorBidi"/>
          <w:sz w:val="24"/>
          <w:szCs w:val="24"/>
        </w:rPr>
        <w:t xml:space="preserve"> </w:t>
      </w:r>
      <w:r>
        <w:rPr>
          <w:rFonts w:asciiTheme="minorBidi" w:hAnsiTheme="minorBidi"/>
          <w:sz w:val="24"/>
          <w:szCs w:val="24"/>
        </w:rPr>
        <w:t xml:space="preserve">suggested </w:t>
      </w:r>
      <w:r w:rsidR="0084061B">
        <w:rPr>
          <w:rFonts w:asciiTheme="minorBidi" w:hAnsiTheme="minorBidi"/>
          <w:sz w:val="24"/>
          <w:szCs w:val="24"/>
        </w:rPr>
        <w:t xml:space="preserve">that </w:t>
      </w:r>
      <w:r w:rsidR="00FB571A">
        <w:rPr>
          <w:rFonts w:asciiTheme="minorBidi" w:hAnsiTheme="minorBidi"/>
          <w:sz w:val="24"/>
          <w:szCs w:val="24"/>
        </w:rPr>
        <w:t xml:space="preserve">the blessing of </w:t>
      </w:r>
      <w:r w:rsidR="00FB571A" w:rsidRPr="00FB571A">
        <w:rPr>
          <w:rFonts w:asciiTheme="minorBidi" w:hAnsiTheme="minorBidi"/>
          <w:i/>
          <w:iCs/>
          <w:sz w:val="24"/>
          <w:szCs w:val="24"/>
        </w:rPr>
        <w:t>Avot</w:t>
      </w:r>
      <w:r w:rsidR="00FB571A">
        <w:rPr>
          <w:rFonts w:asciiTheme="minorBidi" w:hAnsiTheme="minorBidi"/>
          <w:sz w:val="24"/>
          <w:szCs w:val="24"/>
        </w:rPr>
        <w:t xml:space="preserve"> reflects, in part, </w:t>
      </w:r>
      <w:r w:rsidR="006B4690" w:rsidRPr="006B4690">
        <w:rPr>
          <w:rFonts w:asciiTheme="minorBidi" w:hAnsiTheme="minorBidi"/>
          <w:i/>
          <w:iCs/>
          <w:sz w:val="24"/>
          <w:szCs w:val="24"/>
        </w:rPr>
        <w:t>berit bein ha-betarim</w:t>
      </w:r>
      <w:r w:rsidR="006B4690">
        <w:rPr>
          <w:rFonts w:asciiTheme="minorBidi" w:hAnsiTheme="minorBidi"/>
          <w:sz w:val="24"/>
          <w:szCs w:val="24"/>
        </w:rPr>
        <w:t>.</w:t>
      </w:r>
      <w:r w:rsidR="005E572F">
        <w:rPr>
          <w:rFonts w:asciiTheme="minorBidi" w:hAnsiTheme="minorBidi"/>
          <w:sz w:val="24"/>
          <w:szCs w:val="24"/>
        </w:rPr>
        <w:t xml:space="preserve"> How </w:t>
      </w:r>
      <w:r w:rsidR="00A858FE">
        <w:rPr>
          <w:rFonts w:asciiTheme="minorBidi" w:hAnsiTheme="minorBidi"/>
          <w:sz w:val="24"/>
          <w:szCs w:val="24"/>
        </w:rPr>
        <w:t xml:space="preserve">does </w:t>
      </w:r>
      <w:r w:rsidR="002D2BA3">
        <w:rPr>
          <w:rFonts w:asciiTheme="minorBidi" w:hAnsiTheme="minorBidi"/>
          <w:sz w:val="24"/>
          <w:szCs w:val="24"/>
        </w:rPr>
        <w:t xml:space="preserve">the </w:t>
      </w:r>
      <w:r w:rsidR="00A858FE">
        <w:rPr>
          <w:rFonts w:asciiTheme="minorBidi" w:hAnsiTheme="minorBidi"/>
          <w:sz w:val="24"/>
          <w:szCs w:val="24"/>
        </w:rPr>
        <w:t xml:space="preserve">language </w:t>
      </w:r>
      <w:r w:rsidR="002D2BA3">
        <w:rPr>
          <w:rFonts w:asciiTheme="minorBidi" w:hAnsiTheme="minorBidi"/>
          <w:sz w:val="24"/>
          <w:szCs w:val="24"/>
        </w:rPr>
        <w:t xml:space="preserve">of this blessing </w:t>
      </w:r>
      <w:r w:rsidR="00340574">
        <w:rPr>
          <w:rFonts w:asciiTheme="minorBidi" w:hAnsiTheme="minorBidi"/>
          <w:sz w:val="24"/>
          <w:szCs w:val="24"/>
        </w:rPr>
        <w:t xml:space="preserve">mirror that of </w:t>
      </w:r>
      <w:r w:rsidR="00A858FE" w:rsidRPr="007B413E">
        <w:rPr>
          <w:rFonts w:asciiTheme="minorBidi" w:hAnsiTheme="minorBidi"/>
          <w:i/>
          <w:iCs/>
          <w:sz w:val="24"/>
          <w:szCs w:val="24"/>
        </w:rPr>
        <w:t>Bereishit</w:t>
      </w:r>
      <w:r w:rsidR="00A858FE">
        <w:rPr>
          <w:rFonts w:asciiTheme="minorBidi" w:hAnsiTheme="minorBidi"/>
          <w:sz w:val="24"/>
          <w:szCs w:val="24"/>
        </w:rPr>
        <w:t xml:space="preserve"> 1</w:t>
      </w:r>
      <w:r w:rsidR="007B413E">
        <w:rPr>
          <w:rFonts w:asciiTheme="minorBidi" w:hAnsiTheme="minorBidi"/>
          <w:sz w:val="24"/>
          <w:szCs w:val="24"/>
        </w:rPr>
        <w:t>4-15?</w:t>
      </w:r>
    </w:p>
    <w:p w14:paraId="4492A270" w14:textId="77777777" w:rsidR="003531A9" w:rsidRDefault="003531A9" w:rsidP="0076084D">
      <w:pPr>
        <w:pStyle w:val="ListParagraph"/>
        <w:spacing w:after="0" w:line="240" w:lineRule="auto"/>
        <w:ind w:left="360"/>
        <w:jc w:val="both"/>
        <w:rPr>
          <w:rFonts w:asciiTheme="minorBidi" w:hAnsiTheme="minorBidi"/>
          <w:sz w:val="24"/>
          <w:szCs w:val="24"/>
        </w:rPr>
      </w:pPr>
    </w:p>
    <w:p w14:paraId="0DE65AFB" w14:textId="77777777" w:rsidR="00C61E10" w:rsidRPr="00C61E10" w:rsidRDefault="00C61E10" w:rsidP="0076084D">
      <w:pPr>
        <w:pStyle w:val="ListParagraph"/>
        <w:spacing w:after="0" w:line="240" w:lineRule="auto"/>
        <w:rPr>
          <w:rFonts w:asciiTheme="minorBidi" w:hAnsiTheme="minorBidi"/>
          <w:sz w:val="24"/>
          <w:szCs w:val="24"/>
        </w:rPr>
      </w:pPr>
    </w:p>
    <w:p w14:paraId="40B35130" w14:textId="2CF55F71" w:rsidR="00A476A4" w:rsidRPr="004D37F0" w:rsidRDefault="00A476A4" w:rsidP="0076084D">
      <w:pPr>
        <w:pStyle w:val="ListParagraph"/>
        <w:numPr>
          <w:ilvl w:val="0"/>
          <w:numId w:val="6"/>
        </w:numPr>
        <w:spacing w:after="0" w:line="240" w:lineRule="auto"/>
        <w:jc w:val="both"/>
        <w:rPr>
          <w:rFonts w:asciiTheme="minorBidi" w:hAnsiTheme="minorBidi"/>
          <w:b/>
          <w:bCs/>
          <w:sz w:val="24"/>
          <w:szCs w:val="24"/>
        </w:rPr>
      </w:pPr>
      <w:r w:rsidRPr="004D37F0">
        <w:rPr>
          <w:rFonts w:asciiTheme="minorBidi" w:hAnsiTheme="minorBidi"/>
          <w:b/>
          <w:bCs/>
          <w:sz w:val="24"/>
          <w:szCs w:val="24"/>
        </w:rPr>
        <w:t xml:space="preserve">Prayer as </w:t>
      </w:r>
      <w:r w:rsidRPr="004D37F0">
        <w:rPr>
          <w:rFonts w:asciiTheme="minorBidi" w:hAnsiTheme="minorBidi"/>
          <w:b/>
          <w:bCs/>
          <w:i/>
          <w:iCs/>
          <w:sz w:val="24"/>
          <w:szCs w:val="24"/>
        </w:rPr>
        <w:t>Rachamei</w:t>
      </w:r>
    </w:p>
    <w:p w14:paraId="7D5C34F2" w14:textId="08AD5B9D" w:rsidR="00BC3C16" w:rsidRDefault="00BC3C16" w:rsidP="0076084D">
      <w:pPr>
        <w:pStyle w:val="ListParagraph"/>
        <w:numPr>
          <w:ilvl w:val="0"/>
          <w:numId w:val="6"/>
        </w:numPr>
        <w:spacing w:after="0" w:line="240" w:lineRule="auto"/>
        <w:jc w:val="both"/>
        <w:rPr>
          <w:rFonts w:asciiTheme="minorBidi" w:hAnsiTheme="minorBidi"/>
          <w:sz w:val="24"/>
          <w:szCs w:val="24"/>
        </w:rPr>
      </w:pPr>
      <w:r>
        <w:rPr>
          <w:rFonts w:asciiTheme="minorBidi" w:hAnsiTheme="minorBidi"/>
          <w:sz w:val="24"/>
          <w:szCs w:val="24"/>
        </w:rPr>
        <w:t xml:space="preserve">Can we point to other </w:t>
      </w:r>
      <w:r w:rsidR="000E56DC">
        <w:rPr>
          <w:rFonts w:asciiTheme="minorBidi" w:hAnsiTheme="minorBidi"/>
          <w:sz w:val="24"/>
          <w:szCs w:val="24"/>
        </w:rPr>
        <w:t xml:space="preserve">examples </w:t>
      </w:r>
      <w:r w:rsidR="00143ECE">
        <w:rPr>
          <w:rFonts w:asciiTheme="minorBidi" w:hAnsiTheme="minorBidi"/>
          <w:sz w:val="24"/>
          <w:szCs w:val="24"/>
        </w:rPr>
        <w:t xml:space="preserve">of prayer </w:t>
      </w:r>
      <w:r w:rsidR="000E4557">
        <w:rPr>
          <w:rFonts w:asciiTheme="minorBidi" w:hAnsiTheme="minorBidi"/>
          <w:sz w:val="24"/>
          <w:szCs w:val="24"/>
        </w:rPr>
        <w:t xml:space="preserve">that </w:t>
      </w:r>
      <w:r w:rsidR="00143ECE">
        <w:rPr>
          <w:rFonts w:asciiTheme="minorBidi" w:hAnsiTheme="minorBidi"/>
          <w:sz w:val="24"/>
          <w:szCs w:val="24"/>
        </w:rPr>
        <w:t xml:space="preserve">represent pure </w:t>
      </w:r>
      <w:r w:rsidR="00A931E9" w:rsidRPr="00A931E9">
        <w:rPr>
          <w:rFonts w:asciiTheme="minorBidi" w:hAnsiTheme="minorBidi"/>
          <w:i/>
          <w:iCs/>
          <w:sz w:val="24"/>
          <w:szCs w:val="24"/>
        </w:rPr>
        <w:t>rachamei</w:t>
      </w:r>
      <w:r w:rsidR="007E33F4">
        <w:rPr>
          <w:rFonts w:asciiTheme="minorBidi" w:hAnsiTheme="minorBidi"/>
          <w:sz w:val="24"/>
          <w:szCs w:val="24"/>
        </w:rPr>
        <w:t>, inasmuch as they do not correspond to any sacrifice</w:t>
      </w:r>
      <w:r w:rsidR="00143ECE">
        <w:rPr>
          <w:rFonts w:asciiTheme="minorBidi" w:hAnsiTheme="minorBidi"/>
          <w:sz w:val="24"/>
          <w:szCs w:val="24"/>
        </w:rPr>
        <w:t>? Consider:</w:t>
      </w:r>
    </w:p>
    <w:p w14:paraId="5AEAF5B3" w14:textId="77777777" w:rsidR="00143ECE" w:rsidRPr="00143ECE" w:rsidRDefault="00143ECE" w:rsidP="0076084D">
      <w:pPr>
        <w:pStyle w:val="ListParagraph"/>
        <w:spacing w:after="0" w:line="240" w:lineRule="auto"/>
        <w:rPr>
          <w:rFonts w:asciiTheme="minorBidi" w:hAnsiTheme="minorBidi"/>
          <w:sz w:val="24"/>
          <w:szCs w:val="24"/>
        </w:rPr>
      </w:pPr>
    </w:p>
    <w:p w14:paraId="785E763D" w14:textId="479CD217" w:rsidR="00143ECE" w:rsidRDefault="00143ECE" w:rsidP="0076084D">
      <w:pPr>
        <w:pStyle w:val="ListParagraph"/>
        <w:numPr>
          <w:ilvl w:val="1"/>
          <w:numId w:val="6"/>
        </w:numPr>
        <w:spacing w:after="0" w:line="240" w:lineRule="auto"/>
        <w:jc w:val="both"/>
        <w:rPr>
          <w:rFonts w:asciiTheme="minorBidi" w:hAnsiTheme="minorBidi"/>
          <w:sz w:val="24"/>
          <w:szCs w:val="24"/>
        </w:rPr>
      </w:pPr>
      <w:r w:rsidRPr="000E56DC">
        <w:rPr>
          <w:rFonts w:asciiTheme="minorBidi" w:hAnsiTheme="minorBidi"/>
          <w:i/>
          <w:iCs/>
          <w:sz w:val="24"/>
          <w:szCs w:val="24"/>
        </w:rPr>
        <w:t>Ne’ila</w:t>
      </w:r>
      <w:r>
        <w:rPr>
          <w:rFonts w:asciiTheme="minorBidi" w:hAnsiTheme="minorBidi"/>
          <w:sz w:val="24"/>
          <w:szCs w:val="24"/>
        </w:rPr>
        <w:t xml:space="preserve"> (see </w:t>
      </w:r>
      <w:r w:rsidRPr="000E56DC">
        <w:rPr>
          <w:rFonts w:asciiTheme="minorBidi" w:hAnsiTheme="minorBidi"/>
          <w:i/>
          <w:iCs/>
          <w:sz w:val="24"/>
          <w:szCs w:val="24"/>
        </w:rPr>
        <w:t>Yerushalmi Berakhot</w:t>
      </w:r>
      <w:r>
        <w:rPr>
          <w:rFonts w:asciiTheme="minorBidi" w:hAnsiTheme="minorBidi"/>
          <w:sz w:val="24"/>
          <w:szCs w:val="24"/>
        </w:rPr>
        <w:t xml:space="preserve"> 4:1 and Rambam, </w:t>
      </w:r>
      <w:r w:rsidRPr="000E56DC">
        <w:rPr>
          <w:rFonts w:asciiTheme="minorBidi" w:hAnsiTheme="minorBidi"/>
          <w:i/>
          <w:iCs/>
          <w:sz w:val="24"/>
          <w:szCs w:val="24"/>
        </w:rPr>
        <w:t>Hilkhot Tefilla</w:t>
      </w:r>
      <w:r>
        <w:rPr>
          <w:rFonts w:asciiTheme="minorBidi" w:hAnsiTheme="minorBidi"/>
          <w:sz w:val="24"/>
          <w:szCs w:val="24"/>
        </w:rPr>
        <w:t xml:space="preserve"> 1:</w:t>
      </w:r>
      <w:r w:rsidR="00E93FF0">
        <w:rPr>
          <w:rFonts w:asciiTheme="minorBidi" w:hAnsiTheme="minorBidi"/>
          <w:sz w:val="24"/>
          <w:szCs w:val="24"/>
        </w:rPr>
        <w:t>7)</w:t>
      </w:r>
      <w:r w:rsidR="00DA5624">
        <w:rPr>
          <w:rFonts w:asciiTheme="minorBidi" w:hAnsiTheme="minorBidi"/>
          <w:sz w:val="24"/>
          <w:szCs w:val="24"/>
        </w:rPr>
        <w:t>;</w:t>
      </w:r>
    </w:p>
    <w:p w14:paraId="3FD82C67" w14:textId="77777777" w:rsidR="008D21B7" w:rsidRDefault="008D21B7" w:rsidP="0076084D">
      <w:pPr>
        <w:pStyle w:val="ListParagraph"/>
        <w:spacing w:after="0" w:line="240" w:lineRule="auto"/>
        <w:ind w:left="1080"/>
        <w:jc w:val="both"/>
        <w:rPr>
          <w:rFonts w:asciiTheme="minorBidi" w:hAnsiTheme="minorBidi"/>
          <w:sz w:val="24"/>
          <w:szCs w:val="24"/>
        </w:rPr>
      </w:pPr>
    </w:p>
    <w:p w14:paraId="00C2D13D" w14:textId="0EA772D3" w:rsidR="008D21B7" w:rsidRDefault="000F3A4B" w:rsidP="0076084D">
      <w:pPr>
        <w:pStyle w:val="ListParagraph"/>
        <w:numPr>
          <w:ilvl w:val="1"/>
          <w:numId w:val="6"/>
        </w:numPr>
        <w:spacing w:after="0" w:line="240" w:lineRule="auto"/>
        <w:jc w:val="both"/>
        <w:rPr>
          <w:rFonts w:asciiTheme="minorBidi" w:hAnsiTheme="minorBidi"/>
          <w:sz w:val="24"/>
          <w:szCs w:val="24"/>
        </w:rPr>
      </w:pPr>
      <w:r>
        <w:rPr>
          <w:rFonts w:asciiTheme="minorBidi" w:hAnsiTheme="minorBidi" w:hint="cs"/>
          <w:sz w:val="24"/>
          <w:szCs w:val="24"/>
        </w:rPr>
        <w:t>P</w:t>
      </w:r>
      <w:r>
        <w:rPr>
          <w:rFonts w:asciiTheme="minorBidi" w:hAnsiTheme="minorBidi"/>
          <w:sz w:val="24"/>
          <w:szCs w:val="24"/>
        </w:rPr>
        <w:t xml:space="preserve">rayers that accompanied the sacrifices in the </w:t>
      </w:r>
      <w:r w:rsidR="008C50E9">
        <w:rPr>
          <w:rFonts w:asciiTheme="minorBidi" w:hAnsiTheme="minorBidi"/>
          <w:sz w:val="24"/>
          <w:szCs w:val="24"/>
        </w:rPr>
        <w:t xml:space="preserve">Temple, </w:t>
      </w:r>
      <w:r w:rsidR="000D79F6" w:rsidRPr="004F0184">
        <w:rPr>
          <w:rFonts w:asciiTheme="minorBidi" w:hAnsiTheme="minorBidi"/>
          <w:sz w:val="24"/>
          <w:szCs w:val="24"/>
        </w:rPr>
        <w:t>including an “</w:t>
      </w:r>
      <w:r w:rsidR="004F0184" w:rsidRPr="004F0184">
        <w:rPr>
          <w:rFonts w:asciiTheme="minorBidi" w:hAnsiTheme="minorBidi"/>
          <w:sz w:val="24"/>
          <w:szCs w:val="24"/>
        </w:rPr>
        <w:t>extra,” midday prayer</w:t>
      </w:r>
      <w:r w:rsidR="00AA30D9">
        <w:rPr>
          <w:rFonts w:asciiTheme="minorBidi" w:hAnsiTheme="minorBidi"/>
          <w:sz w:val="24"/>
          <w:szCs w:val="24"/>
        </w:rPr>
        <w:t>, according to the Rambam</w:t>
      </w:r>
      <w:r w:rsidR="004F0184" w:rsidRPr="004F0184">
        <w:rPr>
          <w:rFonts w:asciiTheme="minorBidi" w:hAnsiTheme="minorBidi"/>
          <w:sz w:val="24"/>
          <w:szCs w:val="24"/>
        </w:rPr>
        <w:t xml:space="preserve"> (see </w:t>
      </w:r>
      <w:r w:rsidR="004F0184" w:rsidRPr="008C50E9">
        <w:rPr>
          <w:rFonts w:asciiTheme="minorBidi" w:hAnsiTheme="minorBidi"/>
          <w:i/>
          <w:iCs/>
          <w:sz w:val="24"/>
          <w:szCs w:val="24"/>
        </w:rPr>
        <w:t xml:space="preserve">Hilkhot </w:t>
      </w:r>
      <w:r w:rsidR="006D13C9" w:rsidRPr="008C50E9">
        <w:rPr>
          <w:rFonts w:asciiTheme="minorBidi" w:hAnsiTheme="minorBidi"/>
          <w:i/>
          <w:iCs/>
          <w:sz w:val="24"/>
          <w:szCs w:val="24"/>
        </w:rPr>
        <w:t>Kel</w:t>
      </w:r>
      <w:r w:rsidR="0049136B">
        <w:rPr>
          <w:rFonts w:asciiTheme="minorBidi" w:hAnsiTheme="minorBidi"/>
          <w:i/>
          <w:iCs/>
          <w:sz w:val="24"/>
          <w:szCs w:val="24"/>
        </w:rPr>
        <w:t>e</w:t>
      </w:r>
      <w:r w:rsidR="006D13C9" w:rsidRPr="008C50E9">
        <w:rPr>
          <w:rFonts w:asciiTheme="minorBidi" w:hAnsiTheme="minorBidi"/>
          <w:i/>
          <w:iCs/>
          <w:sz w:val="24"/>
          <w:szCs w:val="24"/>
        </w:rPr>
        <w:t xml:space="preserve">i </w:t>
      </w:r>
      <w:r w:rsidR="00DA5624">
        <w:rPr>
          <w:rFonts w:asciiTheme="minorBidi" w:hAnsiTheme="minorBidi"/>
          <w:i/>
          <w:iCs/>
          <w:sz w:val="24"/>
          <w:szCs w:val="24"/>
        </w:rPr>
        <w:t>Ha-</w:t>
      </w:r>
      <w:r w:rsidR="006D13C9" w:rsidRPr="008C50E9">
        <w:rPr>
          <w:rFonts w:asciiTheme="minorBidi" w:hAnsiTheme="minorBidi"/>
          <w:i/>
          <w:iCs/>
          <w:sz w:val="24"/>
          <w:szCs w:val="24"/>
        </w:rPr>
        <w:t>Mikdash</w:t>
      </w:r>
      <w:r w:rsidR="006D13C9" w:rsidRPr="004F0184">
        <w:rPr>
          <w:rFonts w:asciiTheme="minorBidi" w:hAnsiTheme="minorBidi"/>
          <w:sz w:val="24"/>
          <w:szCs w:val="24"/>
        </w:rPr>
        <w:t xml:space="preserve"> 6:4</w:t>
      </w:r>
      <w:r w:rsidR="008C50E9">
        <w:rPr>
          <w:rFonts w:asciiTheme="minorBidi" w:hAnsiTheme="minorBidi"/>
          <w:sz w:val="24"/>
          <w:szCs w:val="24"/>
        </w:rPr>
        <w:t>-5</w:t>
      </w:r>
      <w:r w:rsidR="006D13C9" w:rsidRPr="004F0184">
        <w:rPr>
          <w:rFonts w:asciiTheme="minorBidi" w:hAnsiTheme="minorBidi"/>
          <w:sz w:val="24"/>
          <w:szCs w:val="24"/>
        </w:rPr>
        <w:t>)</w:t>
      </w:r>
      <w:r w:rsidR="00DA5624">
        <w:rPr>
          <w:rFonts w:asciiTheme="minorBidi" w:hAnsiTheme="minorBidi"/>
          <w:sz w:val="24"/>
          <w:szCs w:val="24"/>
        </w:rPr>
        <w:t>;</w:t>
      </w:r>
    </w:p>
    <w:p w14:paraId="4513EB5A" w14:textId="77777777" w:rsidR="00D97E2F" w:rsidRPr="00D97E2F" w:rsidRDefault="00D97E2F" w:rsidP="0076084D">
      <w:pPr>
        <w:pStyle w:val="ListParagraph"/>
        <w:spacing w:after="0" w:line="240" w:lineRule="auto"/>
        <w:rPr>
          <w:rFonts w:asciiTheme="minorBidi" w:hAnsiTheme="minorBidi"/>
          <w:sz w:val="24"/>
          <w:szCs w:val="24"/>
        </w:rPr>
      </w:pPr>
    </w:p>
    <w:p w14:paraId="4AE78127" w14:textId="6705F489" w:rsidR="00D97E2F" w:rsidRDefault="00D97E2F" w:rsidP="0076084D">
      <w:pPr>
        <w:pStyle w:val="ListParagraph"/>
        <w:numPr>
          <w:ilvl w:val="1"/>
          <w:numId w:val="6"/>
        </w:numPr>
        <w:spacing w:after="0" w:line="240" w:lineRule="auto"/>
        <w:jc w:val="both"/>
        <w:rPr>
          <w:rFonts w:asciiTheme="minorBidi" w:hAnsiTheme="minorBidi"/>
          <w:sz w:val="24"/>
          <w:szCs w:val="24"/>
        </w:rPr>
      </w:pPr>
      <w:r w:rsidRPr="00D97E2F">
        <w:rPr>
          <w:rFonts w:asciiTheme="minorBidi" w:hAnsiTheme="minorBidi"/>
          <w:sz w:val="24"/>
          <w:szCs w:val="24"/>
        </w:rPr>
        <w:t xml:space="preserve">The 24-blessing </w:t>
      </w:r>
      <w:r w:rsidR="00D647E0">
        <w:rPr>
          <w:rFonts w:asciiTheme="minorBidi" w:hAnsiTheme="minorBidi"/>
          <w:i/>
          <w:iCs/>
          <w:sz w:val="24"/>
          <w:szCs w:val="24"/>
        </w:rPr>
        <w:t>A</w:t>
      </w:r>
      <w:r w:rsidR="00D647E0" w:rsidRPr="00D97E2F">
        <w:rPr>
          <w:rFonts w:asciiTheme="minorBidi" w:hAnsiTheme="minorBidi"/>
          <w:i/>
          <w:iCs/>
          <w:sz w:val="24"/>
          <w:szCs w:val="24"/>
        </w:rPr>
        <w:t>mida</w:t>
      </w:r>
      <w:r w:rsidR="00D647E0" w:rsidRPr="00D97E2F">
        <w:rPr>
          <w:rFonts w:asciiTheme="minorBidi" w:hAnsiTheme="minorBidi"/>
          <w:sz w:val="24"/>
          <w:szCs w:val="24"/>
        </w:rPr>
        <w:t xml:space="preserve"> </w:t>
      </w:r>
      <w:r w:rsidRPr="00D97E2F">
        <w:rPr>
          <w:rFonts w:asciiTheme="minorBidi" w:hAnsiTheme="minorBidi"/>
          <w:sz w:val="24"/>
          <w:szCs w:val="24"/>
        </w:rPr>
        <w:t>of a fast day, which, according to the Ba’al Ha-ma’or,</w:t>
      </w:r>
      <w:r w:rsidRPr="00D97E2F">
        <w:rPr>
          <w:rFonts w:asciiTheme="minorBidi" w:hAnsiTheme="minorBidi"/>
          <w:i/>
          <w:iCs/>
          <w:sz w:val="24"/>
          <w:szCs w:val="24"/>
        </w:rPr>
        <w:t xml:space="preserve"> </w:t>
      </w:r>
      <w:r w:rsidRPr="00D97E2F">
        <w:rPr>
          <w:rFonts w:asciiTheme="minorBidi" w:hAnsiTheme="minorBidi"/>
          <w:sz w:val="24"/>
          <w:szCs w:val="24"/>
        </w:rPr>
        <w:t>was recited as a</w:t>
      </w:r>
      <w:r w:rsidR="006C4526">
        <w:rPr>
          <w:rFonts w:asciiTheme="minorBidi" w:hAnsiTheme="minorBidi"/>
          <w:sz w:val="24"/>
          <w:szCs w:val="24"/>
        </w:rPr>
        <w:t>n additional</w:t>
      </w:r>
      <w:r w:rsidRPr="00D97E2F">
        <w:rPr>
          <w:rFonts w:asciiTheme="minorBidi" w:hAnsiTheme="minorBidi"/>
          <w:sz w:val="24"/>
          <w:szCs w:val="24"/>
        </w:rPr>
        <w:t xml:space="preserve"> prayer (</w:t>
      </w:r>
      <w:r w:rsidRPr="00D97E2F">
        <w:rPr>
          <w:rFonts w:asciiTheme="minorBidi" w:hAnsiTheme="minorBidi"/>
          <w:i/>
          <w:iCs/>
          <w:sz w:val="24"/>
          <w:szCs w:val="24"/>
        </w:rPr>
        <w:t>Berakhot</w:t>
      </w:r>
      <w:r w:rsidRPr="00D97E2F">
        <w:rPr>
          <w:rFonts w:asciiTheme="minorBidi" w:hAnsiTheme="minorBidi"/>
          <w:sz w:val="24"/>
          <w:szCs w:val="24"/>
        </w:rPr>
        <w:t xml:space="preserve"> 1b </w:t>
      </w:r>
      <w:r w:rsidR="00A476A4">
        <w:rPr>
          <w:rFonts w:asciiTheme="minorBidi" w:hAnsiTheme="minorBidi"/>
          <w:sz w:val="24"/>
          <w:szCs w:val="24"/>
        </w:rPr>
        <w:t xml:space="preserve">in </w:t>
      </w:r>
      <w:r w:rsidRPr="00D97E2F">
        <w:rPr>
          <w:rFonts w:asciiTheme="minorBidi" w:hAnsiTheme="minorBidi"/>
          <w:sz w:val="24"/>
          <w:szCs w:val="24"/>
        </w:rPr>
        <w:t>Alfasi)</w:t>
      </w:r>
      <w:r w:rsidR="00DA5624">
        <w:rPr>
          <w:rFonts w:asciiTheme="minorBidi" w:hAnsiTheme="minorBidi"/>
          <w:sz w:val="24"/>
          <w:szCs w:val="24"/>
        </w:rPr>
        <w:t>.</w:t>
      </w:r>
    </w:p>
    <w:sectPr w:rsidR="00D97E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263A" w14:textId="77777777" w:rsidR="00B20F0F" w:rsidRDefault="00B20F0F" w:rsidP="004C5363">
      <w:pPr>
        <w:spacing w:after="0" w:line="240" w:lineRule="auto"/>
      </w:pPr>
      <w:r>
        <w:separator/>
      </w:r>
    </w:p>
  </w:endnote>
  <w:endnote w:type="continuationSeparator" w:id="0">
    <w:p w14:paraId="2884D464" w14:textId="77777777" w:rsidR="00B20F0F" w:rsidRDefault="00B20F0F" w:rsidP="004C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95012"/>
      <w:docPartObj>
        <w:docPartGallery w:val="Page Numbers (Bottom of Page)"/>
        <w:docPartUnique/>
      </w:docPartObj>
    </w:sdtPr>
    <w:sdtEndPr>
      <w:rPr>
        <w:noProof/>
      </w:rPr>
    </w:sdtEndPr>
    <w:sdtContent>
      <w:p w14:paraId="7A389DFB" w14:textId="11E73A5F" w:rsidR="0076084D" w:rsidRDefault="007608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59AF0" w14:textId="77777777" w:rsidR="008B2156" w:rsidRDefault="008B2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0F59" w14:textId="77777777" w:rsidR="00B20F0F" w:rsidRDefault="00B20F0F" w:rsidP="004C5363">
      <w:pPr>
        <w:spacing w:after="0" w:line="240" w:lineRule="auto"/>
      </w:pPr>
      <w:r>
        <w:separator/>
      </w:r>
    </w:p>
  </w:footnote>
  <w:footnote w:type="continuationSeparator" w:id="0">
    <w:p w14:paraId="0F270F97" w14:textId="77777777" w:rsidR="00B20F0F" w:rsidRDefault="00B20F0F" w:rsidP="004C5363">
      <w:pPr>
        <w:spacing w:after="0" w:line="240" w:lineRule="auto"/>
      </w:pPr>
      <w:r>
        <w:continuationSeparator/>
      </w:r>
    </w:p>
  </w:footnote>
  <w:footnote w:id="1">
    <w:p w14:paraId="1C3A014A" w14:textId="2E043E38" w:rsidR="0099797D" w:rsidRPr="000906E5" w:rsidRDefault="0099797D"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w:t>
      </w:r>
      <w:r w:rsidR="00835637">
        <w:rPr>
          <w:rFonts w:asciiTheme="minorBidi" w:hAnsiTheme="minorBidi" w:hint="cs"/>
        </w:rPr>
        <w:t>S</w:t>
      </w:r>
      <w:r w:rsidR="00835637">
        <w:rPr>
          <w:rFonts w:asciiTheme="minorBidi" w:hAnsiTheme="minorBidi"/>
        </w:rPr>
        <w:t xml:space="preserve">ee </w:t>
      </w:r>
      <w:r w:rsidR="00E7230B">
        <w:rPr>
          <w:rFonts w:asciiTheme="minorBidi" w:hAnsiTheme="minorBidi"/>
        </w:rPr>
        <w:t xml:space="preserve">also </w:t>
      </w:r>
      <w:r w:rsidR="00835637" w:rsidRPr="00044CF7">
        <w:rPr>
          <w:rFonts w:asciiTheme="minorBidi" w:hAnsiTheme="minorBidi"/>
          <w:i/>
          <w:iCs/>
        </w:rPr>
        <w:t>Me</w:t>
      </w:r>
      <w:r w:rsidR="00EC3C0C">
        <w:rPr>
          <w:rFonts w:asciiTheme="minorBidi" w:hAnsiTheme="minorBidi"/>
          <w:i/>
          <w:iCs/>
        </w:rPr>
        <w:t>k</w:t>
      </w:r>
      <w:r w:rsidR="00835637" w:rsidRPr="00044CF7">
        <w:rPr>
          <w:rFonts w:asciiTheme="minorBidi" w:hAnsiTheme="minorBidi"/>
          <w:i/>
          <w:iCs/>
        </w:rPr>
        <w:t>hilta de-R</w:t>
      </w:r>
      <w:r w:rsidR="00D25E8C" w:rsidRPr="00044CF7">
        <w:rPr>
          <w:rFonts w:asciiTheme="minorBidi" w:hAnsiTheme="minorBidi"/>
          <w:i/>
          <w:iCs/>
        </w:rPr>
        <w:t>abbi Shimon bar Yochai</w:t>
      </w:r>
      <w:r w:rsidR="00D25E8C" w:rsidRPr="00D25E8C">
        <w:rPr>
          <w:rFonts w:asciiTheme="minorBidi" w:hAnsiTheme="minorBidi"/>
        </w:rPr>
        <w:t xml:space="preserve"> </w:t>
      </w:r>
      <w:r w:rsidR="00D25E8C">
        <w:rPr>
          <w:rFonts w:asciiTheme="minorBidi" w:hAnsiTheme="minorBidi"/>
        </w:rPr>
        <w:t xml:space="preserve">and </w:t>
      </w:r>
      <w:r w:rsidR="00D25E8C" w:rsidRPr="00044CF7">
        <w:rPr>
          <w:rFonts w:asciiTheme="minorBidi" w:hAnsiTheme="minorBidi"/>
          <w:i/>
          <w:iCs/>
        </w:rPr>
        <w:t>Sifrei</w:t>
      </w:r>
      <w:r w:rsidR="00D25E8C">
        <w:rPr>
          <w:rFonts w:asciiTheme="minorBidi" w:hAnsiTheme="minorBidi"/>
        </w:rPr>
        <w:t xml:space="preserve">, respectively, on the </w:t>
      </w:r>
      <w:r w:rsidR="0093661A">
        <w:rPr>
          <w:rFonts w:asciiTheme="minorBidi" w:hAnsiTheme="minorBidi"/>
        </w:rPr>
        <w:t>aforementioned</w:t>
      </w:r>
      <w:r w:rsidR="00D25E8C">
        <w:rPr>
          <w:rFonts w:asciiTheme="minorBidi" w:hAnsiTheme="minorBidi"/>
        </w:rPr>
        <w:t xml:space="preserve"> verses, as well as </w:t>
      </w:r>
      <w:r w:rsidRPr="000906E5">
        <w:rPr>
          <w:rFonts w:asciiTheme="minorBidi" w:hAnsiTheme="minorBidi"/>
          <w:i/>
          <w:iCs/>
        </w:rPr>
        <w:t>Sefer Ha-mitzvot</w:t>
      </w:r>
      <w:r w:rsidRPr="000906E5">
        <w:rPr>
          <w:rFonts w:asciiTheme="minorBidi" w:hAnsiTheme="minorBidi"/>
        </w:rPr>
        <w:t xml:space="preserve">, Positive Commandment #5. </w:t>
      </w:r>
    </w:p>
  </w:footnote>
  <w:footnote w:id="2">
    <w:p w14:paraId="27091707" w14:textId="7F7BFA53" w:rsidR="00055C17" w:rsidRPr="000906E5" w:rsidRDefault="00055C17"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w:t>
      </w:r>
      <w:r w:rsidR="009F7325">
        <w:rPr>
          <w:rFonts w:asciiTheme="minorBidi" w:hAnsiTheme="minorBidi"/>
        </w:rPr>
        <w:t>See a</w:t>
      </w:r>
      <w:r w:rsidRPr="000906E5">
        <w:rPr>
          <w:rFonts w:asciiTheme="minorBidi" w:hAnsiTheme="minorBidi"/>
        </w:rPr>
        <w:t xml:space="preserve">lso </w:t>
      </w:r>
      <w:r w:rsidRPr="000906E5">
        <w:rPr>
          <w:rFonts w:asciiTheme="minorBidi" w:hAnsiTheme="minorBidi"/>
          <w:i/>
          <w:iCs/>
        </w:rPr>
        <w:t>Midrash Mishlei</w:t>
      </w:r>
      <w:r w:rsidRPr="000906E5">
        <w:rPr>
          <w:rFonts w:asciiTheme="minorBidi" w:hAnsiTheme="minorBidi"/>
        </w:rPr>
        <w:t xml:space="preserve"> 22:28</w:t>
      </w:r>
      <w:r w:rsidR="008D2D36" w:rsidRPr="000906E5">
        <w:rPr>
          <w:rFonts w:asciiTheme="minorBidi" w:hAnsiTheme="minorBidi"/>
        </w:rPr>
        <w:t>.</w:t>
      </w:r>
    </w:p>
  </w:footnote>
  <w:footnote w:id="3">
    <w:p w14:paraId="4099081E" w14:textId="680CA5CC" w:rsidR="004C5363" w:rsidRPr="000906E5" w:rsidRDefault="004C5363"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See </w:t>
      </w:r>
      <w:r w:rsidR="00D468F9" w:rsidRPr="000906E5">
        <w:rPr>
          <w:rFonts w:asciiTheme="minorBidi" w:hAnsiTheme="minorBidi"/>
          <w:i/>
          <w:iCs/>
        </w:rPr>
        <w:t>s</w:t>
      </w:r>
      <w:r w:rsidRPr="000906E5">
        <w:rPr>
          <w:rFonts w:asciiTheme="minorBidi" w:hAnsiTheme="minorBidi"/>
          <w:i/>
          <w:iCs/>
        </w:rPr>
        <w:t>hiur</w:t>
      </w:r>
      <w:r w:rsidRPr="000906E5">
        <w:rPr>
          <w:rFonts w:asciiTheme="minorBidi" w:hAnsiTheme="minorBidi"/>
        </w:rPr>
        <w:t xml:space="preserve"> #</w:t>
      </w:r>
      <w:r w:rsidR="00524F80" w:rsidRPr="000906E5">
        <w:rPr>
          <w:rFonts w:asciiTheme="minorBidi" w:hAnsiTheme="minorBidi"/>
        </w:rPr>
        <w:t>6.</w:t>
      </w:r>
    </w:p>
  </w:footnote>
  <w:footnote w:id="4">
    <w:p w14:paraId="6488682C" w14:textId="78077EE2" w:rsidR="00B7062A" w:rsidRPr="00422891" w:rsidRDefault="00B7062A" w:rsidP="0076084D">
      <w:pPr>
        <w:pStyle w:val="FootnoteText"/>
        <w:rPr>
          <w:rFonts w:asciiTheme="minorBidi" w:hAnsiTheme="minorBidi"/>
        </w:rPr>
      </w:pPr>
      <w:r w:rsidRPr="00422891">
        <w:rPr>
          <w:rStyle w:val="FootnoteReference"/>
          <w:rFonts w:asciiTheme="minorBidi" w:hAnsiTheme="minorBidi"/>
        </w:rPr>
        <w:footnoteRef/>
      </w:r>
      <w:r w:rsidRPr="00422891">
        <w:rPr>
          <w:rFonts w:asciiTheme="minorBidi" w:hAnsiTheme="minorBidi"/>
        </w:rPr>
        <w:t xml:space="preserve"> “Reflections on the </w:t>
      </w:r>
      <w:r w:rsidRPr="00422891">
        <w:rPr>
          <w:rFonts w:asciiTheme="minorBidi" w:hAnsiTheme="minorBidi"/>
          <w:i/>
          <w:iCs/>
        </w:rPr>
        <w:t>Amidah</w:t>
      </w:r>
      <w:r w:rsidRPr="00422891">
        <w:rPr>
          <w:rFonts w:asciiTheme="minorBidi" w:hAnsiTheme="minorBidi"/>
        </w:rPr>
        <w:t xml:space="preserve">,” </w:t>
      </w:r>
      <w:r w:rsidRPr="00422891">
        <w:rPr>
          <w:rFonts w:asciiTheme="minorBidi" w:hAnsiTheme="minorBidi"/>
          <w:i/>
          <w:iCs/>
        </w:rPr>
        <w:t>Worship of the Heart</w:t>
      </w:r>
      <w:r w:rsidRPr="00422891">
        <w:rPr>
          <w:rFonts w:asciiTheme="minorBidi" w:hAnsiTheme="minorBidi"/>
        </w:rPr>
        <w:t xml:space="preserve">, </w:t>
      </w:r>
      <w:r w:rsidR="00A32792">
        <w:rPr>
          <w:rFonts w:asciiTheme="minorBidi" w:hAnsiTheme="minorBidi"/>
        </w:rPr>
        <w:t xml:space="preserve">pp. </w:t>
      </w:r>
      <w:r w:rsidRPr="00422891">
        <w:rPr>
          <w:rFonts w:asciiTheme="minorBidi" w:hAnsiTheme="minorBidi"/>
        </w:rPr>
        <w:t>144-182.</w:t>
      </w:r>
    </w:p>
  </w:footnote>
  <w:footnote w:id="5">
    <w:p w14:paraId="2FAD2C19" w14:textId="299C0369" w:rsidR="008728A1" w:rsidRPr="007C6D3F" w:rsidRDefault="008728A1" w:rsidP="0076084D">
      <w:pPr>
        <w:pStyle w:val="FootnoteText"/>
        <w:jc w:val="both"/>
        <w:rPr>
          <w:rFonts w:asciiTheme="minorBidi" w:hAnsiTheme="minorBidi"/>
        </w:rPr>
      </w:pPr>
      <w:r w:rsidRPr="007C6D3F">
        <w:rPr>
          <w:rStyle w:val="FootnoteReference"/>
          <w:rFonts w:asciiTheme="minorBidi" w:hAnsiTheme="minorBidi"/>
        </w:rPr>
        <w:footnoteRef/>
      </w:r>
      <w:r w:rsidRPr="007C6D3F">
        <w:rPr>
          <w:rFonts w:asciiTheme="minorBidi" w:hAnsiTheme="minorBidi"/>
        </w:rPr>
        <w:t xml:space="preserve"> R. Elazar of Worms (author of the </w:t>
      </w:r>
      <w:r w:rsidRPr="007C6D3F">
        <w:rPr>
          <w:rFonts w:asciiTheme="minorBidi" w:hAnsiTheme="minorBidi"/>
          <w:i/>
          <w:iCs/>
        </w:rPr>
        <w:t>Roke’ach</w:t>
      </w:r>
      <w:r w:rsidRPr="007C6D3F">
        <w:rPr>
          <w:rFonts w:asciiTheme="minorBidi" w:hAnsiTheme="minorBidi"/>
        </w:rPr>
        <w:t>)</w:t>
      </w:r>
      <w:r w:rsidR="00635A6A">
        <w:rPr>
          <w:rFonts w:asciiTheme="minorBidi" w:hAnsiTheme="minorBidi"/>
        </w:rPr>
        <w:t xml:space="preserve"> </w:t>
      </w:r>
      <w:r w:rsidR="00635A6A" w:rsidRPr="007C6D3F">
        <w:rPr>
          <w:rFonts w:asciiTheme="minorBidi" w:hAnsiTheme="minorBidi"/>
        </w:rPr>
        <w:t>links these two elements</w:t>
      </w:r>
      <w:r w:rsidRPr="007C6D3F">
        <w:rPr>
          <w:rFonts w:asciiTheme="minorBidi" w:hAnsiTheme="minorBidi"/>
        </w:rPr>
        <w:t xml:space="preserve"> in his commentary on the </w:t>
      </w:r>
      <w:r w:rsidRPr="007C6D3F">
        <w:rPr>
          <w:rFonts w:asciiTheme="minorBidi" w:hAnsiTheme="minorBidi"/>
          <w:i/>
          <w:iCs/>
        </w:rPr>
        <w:t>Amida</w:t>
      </w:r>
      <w:r w:rsidR="00635A6A">
        <w:rPr>
          <w:rFonts w:asciiTheme="minorBidi" w:hAnsiTheme="minorBidi"/>
          <w:i/>
          <w:iCs/>
        </w:rPr>
        <w:t xml:space="preserve"> </w:t>
      </w:r>
      <w:r w:rsidR="00635A6A" w:rsidRPr="007C6D3F">
        <w:rPr>
          <w:rFonts w:asciiTheme="minorBidi" w:hAnsiTheme="minorBidi"/>
        </w:rPr>
        <w:t>(</w:t>
      </w:r>
      <w:r w:rsidR="00635A6A">
        <w:rPr>
          <w:rFonts w:asciiTheme="minorBidi" w:hAnsiTheme="minorBidi"/>
        </w:rPr>
        <w:t xml:space="preserve">printed in </w:t>
      </w:r>
      <w:r w:rsidR="00635A6A" w:rsidRPr="007C6D3F">
        <w:rPr>
          <w:rFonts w:asciiTheme="minorBidi" w:hAnsiTheme="minorBidi"/>
          <w:i/>
          <w:iCs/>
        </w:rPr>
        <w:t>Siddur Torat Chayim</w:t>
      </w:r>
      <w:r w:rsidR="00635A6A" w:rsidRPr="007C6D3F">
        <w:rPr>
          <w:rFonts w:asciiTheme="minorBidi" w:hAnsiTheme="minorBidi"/>
        </w:rPr>
        <w:t>)</w:t>
      </w:r>
      <w:r w:rsidRPr="007C6D3F">
        <w:rPr>
          <w:rFonts w:asciiTheme="minorBidi" w:hAnsiTheme="minorBidi"/>
        </w:rPr>
        <w:t xml:space="preserve">: The </w:t>
      </w:r>
      <w:r w:rsidRPr="007C6D3F">
        <w:rPr>
          <w:rFonts w:asciiTheme="minorBidi" w:hAnsiTheme="minorBidi"/>
          <w:i/>
          <w:iCs/>
        </w:rPr>
        <w:t>Amida</w:t>
      </w:r>
      <w:r w:rsidRPr="007C6D3F">
        <w:rPr>
          <w:rFonts w:asciiTheme="minorBidi" w:hAnsiTheme="minorBidi"/>
        </w:rPr>
        <w:t xml:space="preserve"> begins with the </w:t>
      </w:r>
      <w:r w:rsidRPr="007C6D3F">
        <w:rPr>
          <w:rFonts w:asciiTheme="minorBidi" w:hAnsiTheme="minorBidi"/>
          <w:i/>
          <w:iCs/>
        </w:rPr>
        <w:t>Avot</w:t>
      </w:r>
      <w:r w:rsidRPr="007C6D3F">
        <w:rPr>
          <w:rFonts w:asciiTheme="minorBidi" w:hAnsiTheme="minorBidi"/>
        </w:rPr>
        <w:t xml:space="preserve"> because they instituted prayer. </w:t>
      </w:r>
    </w:p>
  </w:footnote>
  <w:footnote w:id="6">
    <w:p w14:paraId="4A121843" w14:textId="1A2F676A" w:rsidR="00513DE9" w:rsidRPr="000906E5" w:rsidRDefault="00513DE9"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w:t>
      </w:r>
      <w:r w:rsidR="00FD4887">
        <w:rPr>
          <w:rFonts w:asciiTheme="minorBidi" w:hAnsiTheme="minorBidi"/>
        </w:rPr>
        <w:t>S</w:t>
      </w:r>
      <w:r w:rsidR="00FD4887" w:rsidRPr="000906E5">
        <w:rPr>
          <w:rFonts w:asciiTheme="minorBidi" w:hAnsiTheme="minorBidi"/>
        </w:rPr>
        <w:t xml:space="preserve">ee </w:t>
      </w:r>
      <w:r w:rsidR="00FD4887">
        <w:rPr>
          <w:rFonts w:asciiTheme="minorBidi" w:hAnsiTheme="minorBidi"/>
        </w:rPr>
        <w:t>a</w:t>
      </w:r>
      <w:r w:rsidRPr="000906E5">
        <w:rPr>
          <w:rFonts w:asciiTheme="minorBidi" w:hAnsiTheme="minorBidi"/>
        </w:rPr>
        <w:t xml:space="preserve">lso </w:t>
      </w:r>
      <w:r w:rsidR="009E680E" w:rsidRPr="000906E5">
        <w:rPr>
          <w:rFonts w:asciiTheme="minorBidi" w:hAnsiTheme="minorBidi"/>
        </w:rPr>
        <w:t xml:space="preserve">the </w:t>
      </w:r>
      <w:r w:rsidRPr="00065688">
        <w:rPr>
          <w:rFonts w:asciiTheme="minorBidi" w:hAnsiTheme="minorBidi"/>
          <w:i/>
          <w:iCs/>
        </w:rPr>
        <w:t>Yerushalmi</w:t>
      </w:r>
      <w:r w:rsidR="00FE330E" w:rsidRPr="000906E5">
        <w:rPr>
          <w:rFonts w:asciiTheme="minorBidi" w:hAnsiTheme="minorBidi"/>
        </w:rPr>
        <w:t>’s suggestion (</w:t>
      </w:r>
      <w:r w:rsidRPr="000906E5">
        <w:rPr>
          <w:rFonts w:asciiTheme="minorBidi" w:hAnsiTheme="minorBidi"/>
          <w:i/>
          <w:iCs/>
        </w:rPr>
        <w:t>Berakhot</w:t>
      </w:r>
      <w:r w:rsidRPr="000906E5">
        <w:rPr>
          <w:rFonts w:asciiTheme="minorBidi" w:hAnsiTheme="minorBidi"/>
        </w:rPr>
        <w:t xml:space="preserve"> 4:3</w:t>
      </w:r>
      <w:r w:rsidR="00FE330E" w:rsidRPr="000906E5">
        <w:rPr>
          <w:rFonts w:asciiTheme="minorBidi" w:hAnsiTheme="minorBidi"/>
        </w:rPr>
        <w:t xml:space="preserve">) that the eighteen blessings of the </w:t>
      </w:r>
      <w:r w:rsidR="007F0BE9" w:rsidRPr="000906E5">
        <w:rPr>
          <w:rFonts w:asciiTheme="minorBidi" w:hAnsiTheme="minorBidi"/>
          <w:i/>
          <w:iCs/>
        </w:rPr>
        <w:t>Amida</w:t>
      </w:r>
      <w:r w:rsidR="00FE330E" w:rsidRPr="000906E5">
        <w:rPr>
          <w:rFonts w:asciiTheme="minorBidi" w:hAnsiTheme="minorBidi"/>
        </w:rPr>
        <w:t xml:space="preserve"> correspond to the </w:t>
      </w:r>
      <w:r w:rsidRPr="000906E5">
        <w:rPr>
          <w:rFonts w:asciiTheme="minorBidi" w:hAnsiTheme="minorBidi"/>
        </w:rPr>
        <w:t>eighteen times th</w:t>
      </w:r>
      <w:r w:rsidR="00B011CE" w:rsidRPr="000906E5">
        <w:rPr>
          <w:rFonts w:asciiTheme="minorBidi" w:hAnsiTheme="minorBidi"/>
        </w:rPr>
        <w:t xml:space="preserve">at Avraham, Yitzchak, and </w:t>
      </w:r>
      <w:r w:rsidR="00EC3C0C">
        <w:rPr>
          <w:rFonts w:asciiTheme="minorBidi" w:hAnsiTheme="minorBidi"/>
        </w:rPr>
        <w:t>Yaakov</w:t>
      </w:r>
      <w:r w:rsidR="00B011CE" w:rsidRPr="000906E5">
        <w:rPr>
          <w:rFonts w:asciiTheme="minorBidi" w:hAnsiTheme="minorBidi"/>
        </w:rPr>
        <w:t xml:space="preserve"> are </w:t>
      </w:r>
      <w:r w:rsidRPr="000906E5">
        <w:rPr>
          <w:rFonts w:asciiTheme="minorBidi" w:hAnsiTheme="minorBidi"/>
        </w:rPr>
        <w:t>mentioned</w:t>
      </w:r>
      <w:r w:rsidR="008F6847" w:rsidRPr="000906E5">
        <w:rPr>
          <w:rFonts w:asciiTheme="minorBidi" w:hAnsiTheme="minorBidi"/>
        </w:rPr>
        <w:t xml:space="preserve"> </w:t>
      </w:r>
      <w:r w:rsidR="00B011CE" w:rsidRPr="000906E5">
        <w:rPr>
          <w:rFonts w:asciiTheme="minorBidi" w:hAnsiTheme="minorBidi"/>
        </w:rPr>
        <w:t xml:space="preserve">together </w:t>
      </w:r>
      <w:r w:rsidR="008F6847" w:rsidRPr="000906E5">
        <w:rPr>
          <w:rFonts w:asciiTheme="minorBidi" w:hAnsiTheme="minorBidi"/>
        </w:rPr>
        <w:t>in the Torah.</w:t>
      </w:r>
    </w:p>
  </w:footnote>
  <w:footnote w:id="7">
    <w:p w14:paraId="518A6A7D" w14:textId="6300A93B" w:rsidR="00A07038" w:rsidRPr="00241F96" w:rsidRDefault="00A07038" w:rsidP="0076084D">
      <w:pPr>
        <w:pStyle w:val="FootnoteText"/>
        <w:rPr>
          <w:rFonts w:asciiTheme="minorBidi" w:hAnsiTheme="minorBidi"/>
        </w:rPr>
      </w:pPr>
      <w:r w:rsidRPr="00241F96">
        <w:rPr>
          <w:rStyle w:val="FootnoteReference"/>
          <w:rFonts w:asciiTheme="minorBidi" w:hAnsiTheme="minorBidi"/>
        </w:rPr>
        <w:footnoteRef/>
      </w:r>
      <w:r w:rsidRPr="00241F96">
        <w:rPr>
          <w:rFonts w:asciiTheme="minorBidi" w:hAnsiTheme="minorBidi"/>
        </w:rPr>
        <w:t xml:space="preserve"> See </w:t>
      </w:r>
      <w:r w:rsidRPr="00241F96">
        <w:rPr>
          <w:rFonts w:asciiTheme="minorBidi" w:hAnsiTheme="minorBidi"/>
          <w:i/>
          <w:iCs/>
        </w:rPr>
        <w:t>shiur</w:t>
      </w:r>
      <w:r w:rsidRPr="00241F96">
        <w:rPr>
          <w:rFonts w:asciiTheme="minorBidi" w:hAnsiTheme="minorBidi"/>
        </w:rPr>
        <w:t xml:space="preserve"> #8. </w:t>
      </w:r>
    </w:p>
  </w:footnote>
  <w:footnote w:id="8">
    <w:p w14:paraId="4EE03D36" w14:textId="05AD9AFA" w:rsidR="00881447" w:rsidRPr="003C30D0" w:rsidRDefault="00881447" w:rsidP="0076084D">
      <w:pPr>
        <w:pStyle w:val="FootnoteText"/>
        <w:jc w:val="both"/>
        <w:rPr>
          <w:rFonts w:asciiTheme="minorBidi" w:hAnsiTheme="minorBidi"/>
        </w:rPr>
      </w:pPr>
      <w:r w:rsidRPr="003C30D0">
        <w:rPr>
          <w:rStyle w:val="FootnoteReference"/>
          <w:rFonts w:asciiTheme="minorBidi" w:hAnsiTheme="minorBidi"/>
        </w:rPr>
        <w:footnoteRef/>
      </w:r>
      <w:r w:rsidRPr="003C30D0">
        <w:rPr>
          <w:rFonts w:asciiTheme="minorBidi" w:hAnsiTheme="minorBidi"/>
        </w:rPr>
        <w:t xml:space="preserve"> </w:t>
      </w:r>
      <w:r w:rsidR="00081D16" w:rsidRPr="003C30D0">
        <w:rPr>
          <w:rFonts w:asciiTheme="minorBidi" w:hAnsiTheme="minorBidi"/>
        </w:rPr>
        <w:t xml:space="preserve">Gloss </w:t>
      </w:r>
      <w:r w:rsidR="009C04E8" w:rsidRPr="003C30D0">
        <w:rPr>
          <w:rFonts w:asciiTheme="minorBidi" w:hAnsiTheme="minorBidi"/>
        </w:rPr>
        <w:t>to the</w:t>
      </w:r>
      <w:r w:rsidR="00AF70DA" w:rsidRPr="003C30D0">
        <w:rPr>
          <w:rFonts w:asciiTheme="minorBidi" w:hAnsiTheme="minorBidi"/>
        </w:rPr>
        <w:t xml:space="preserve"> Rambam’s</w:t>
      </w:r>
      <w:r w:rsidR="009C04E8" w:rsidRPr="003C30D0">
        <w:rPr>
          <w:rFonts w:asciiTheme="minorBidi" w:hAnsiTheme="minorBidi"/>
        </w:rPr>
        <w:t xml:space="preserve"> </w:t>
      </w:r>
      <w:r w:rsidR="009C04E8" w:rsidRPr="003C30D0">
        <w:rPr>
          <w:rFonts w:asciiTheme="minorBidi" w:hAnsiTheme="minorBidi"/>
          <w:i/>
          <w:iCs/>
        </w:rPr>
        <w:t>Sefer Ha-mitzvot</w:t>
      </w:r>
      <w:r w:rsidR="009C04E8" w:rsidRPr="003C30D0">
        <w:rPr>
          <w:rFonts w:asciiTheme="minorBidi" w:hAnsiTheme="minorBidi"/>
        </w:rPr>
        <w:t>, Positive Commandment #5.</w:t>
      </w:r>
      <w:r w:rsidR="006D6127" w:rsidRPr="003C30D0">
        <w:rPr>
          <w:rFonts w:asciiTheme="minorBidi" w:hAnsiTheme="minorBidi"/>
        </w:rPr>
        <w:t xml:space="preserve"> </w:t>
      </w:r>
      <w:r w:rsidR="000D001A" w:rsidRPr="003C30D0">
        <w:rPr>
          <w:rFonts w:asciiTheme="minorBidi" w:hAnsiTheme="minorBidi"/>
        </w:rPr>
        <w:t xml:space="preserve">Notably, </w:t>
      </w:r>
      <w:r w:rsidR="00E8701F" w:rsidRPr="003C30D0">
        <w:rPr>
          <w:rFonts w:asciiTheme="minorBidi" w:hAnsiTheme="minorBidi"/>
        </w:rPr>
        <w:t>the Ramban agree</w:t>
      </w:r>
      <w:r w:rsidR="00847198" w:rsidRPr="003C30D0">
        <w:rPr>
          <w:rFonts w:asciiTheme="minorBidi" w:hAnsiTheme="minorBidi"/>
        </w:rPr>
        <w:t>s</w:t>
      </w:r>
      <w:r w:rsidR="00E8701F" w:rsidRPr="003C30D0">
        <w:rPr>
          <w:rFonts w:asciiTheme="minorBidi" w:hAnsiTheme="minorBidi"/>
        </w:rPr>
        <w:t xml:space="preserve"> that prayer </w:t>
      </w:r>
      <w:r w:rsidR="00632D9F" w:rsidRPr="003C30D0">
        <w:rPr>
          <w:rFonts w:asciiTheme="minorBidi" w:hAnsiTheme="minorBidi"/>
        </w:rPr>
        <w:t>in times of acute crisis</w:t>
      </w:r>
      <w:r w:rsidR="00C35551" w:rsidRPr="003C30D0">
        <w:rPr>
          <w:rFonts w:asciiTheme="minorBidi" w:hAnsiTheme="minorBidi"/>
        </w:rPr>
        <w:t xml:space="preserve"> is a Biblical obligation</w:t>
      </w:r>
      <w:r w:rsidR="000D001A" w:rsidRPr="003C30D0">
        <w:rPr>
          <w:rFonts w:asciiTheme="minorBidi" w:hAnsiTheme="minorBidi"/>
        </w:rPr>
        <w:t>, as R. Soloveitchik observes (149)</w:t>
      </w:r>
      <w:r w:rsidR="00E8701F" w:rsidRPr="003C30D0">
        <w:rPr>
          <w:rFonts w:asciiTheme="minorBidi" w:hAnsiTheme="minorBidi"/>
        </w:rPr>
        <w:t xml:space="preserve">. </w:t>
      </w:r>
    </w:p>
  </w:footnote>
  <w:footnote w:id="9">
    <w:p w14:paraId="6FF5DC9A" w14:textId="69BCD763" w:rsidR="007F0CA0" w:rsidRPr="003C30D0" w:rsidRDefault="007F0CA0" w:rsidP="0076084D">
      <w:pPr>
        <w:pStyle w:val="FootnoteText"/>
        <w:jc w:val="both"/>
        <w:rPr>
          <w:rFonts w:asciiTheme="minorBidi" w:hAnsiTheme="minorBidi"/>
        </w:rPr>
      </w:pPr>
      <w:r w:rsidRPr="003C30D0">
        <w:rPr>
          <w:rStyle w:val="FootnoteReference"/>
          <w:rFonts w:asciiTheme="minorBidi" w:hAnsiTheme="minorBidi"/>
        </w:rPr>
        <w:footnoteRef/>
      </w:r>
      <w:r w:rsidRPr="003C30D0">
        <w:rPr>
          <w:rFonts w:asciiTheme="minorBidi" w:hAnsiTheme="minorBidi"/>
        </w:rPr>
        <w:t xml:space="preserve"> </w:t>
      </w:r>
      <w:r w:rsidR="00DA39DC" w:rsidRPr="003C30D0">
        <w:rPr>
          <w:rFonts w:asciiTheme="minorBidi" w:hAnsiTheme="minorBidi"/>
        </w:rPr>
        <w:t xml:space="preserve">Available </w:t>
      </w:r>
      <w:hyperlink r:id="rId1" w:history="1">
        <w:r w:rsidR="00DA39DC" w:rsidRPr="003C30D0">
          <w:rPr>
            <w:rStyle w:val="Hyperlink"/>
            <w:rFonts w:asciiTheme="minorBidi" w:hAnsiTheme="minorBidi"/>
          </w:rPr>
          <w:t>here</w:t>
        </w:r>
      </w:hyperlink>
      <w:r w:rsidR="00DA39DC" w:rsidRPr="003C30D0">
        <w:rPr>
          <w:rFonts w:asciiTheme="minorBidi" w:hAnsiTheme="minorBidi"/>
        </w:rPr>
        <w:t>.</w:t>
      </w:r>
      <w:r w:rsidR="008C0F33" w:rsidRPr="003C30D0">
        <w:rPr>
          <w:rFonts w:asciiTheme="minorBidi" w:hAnsiTheme="minorBidi"/>
        </w:rPr>
        <w:t xml:space="preserve"> </w:t>
      </w:r>
      <w:r w:rsidRPr="003C30D0">
        <w:rPr>
          <w:rFonts w:asciiTheme="minorBidi" w:hAnsiTheme="minorBidi"/>
        </w:rPr>
        <w:t>R. Weis</w:t>
      </w:r>
      <w:r w:rsidR="001E35FB" w:rsidRPr="003C30D0">
        <w:rPr>
          <w:rFonts w:asciiTheme="minorBidi" w:hAnsiTheme="minorBidi"/>
        </w:rPr>
        <w:t xml:space="preserve">s </w:t>
      </w:r>
      <w:r w:rsidR="00BA0706" w:rsidRPr="003C30D0">
        <w:rPr>
          <w:rFonts w:asciiTheme="minorBidi" w:hAnsiTheme="minorBidi"/>
        </w:rPr>
        <w:t xml:space="preserve">further </w:t>
      </w:r>
      <w:r w:rsidR="00103515" w:rsidRPr="003C30D0">
        <w:rPr>
          <w:rFonts w:asciiTheme="minorBidi" w:hAnsiTheme="minorBidi"/>
        </w:rPr>
        <w:t>compares prayer to</w:t>
      </w:r>
      <w:r w:rsidR="00AA230D" w:rsidRPr="003C30D0">
        <w:rPr>
          <w:rFonts w:asciiTheme="minorBidi" w:hAnsiTheme="minorBidi"/>
        </w:rPr>
        <w:t xml:space="preserve"> </w:t>
      </w:r>
      <w:r w:rsidR="005D1D5D" w:rsidRPr="003C30D0">
        <w:rPr>
          <w:rFonts w:asciiTheme="minorBidi" w:hAnsiTheme="minorBidi"/>
        </w:rPr>
        <w:t xml:space="preserve">another duty that might be </w:t>
      </w:r>
      <w:r w:rsidR="00B612A1" w:rsidRPr="003C30D0">
        <w:rPr>
          <w:rFonts w:asciiTheme="minorBidi" w:hAnsiTheme="minorBidi"/>
        </w:rPr>
        <w:t xml:space="preserve">more </w:t>
      </w:r>
      <w:r w:rsidR="00E56B4E" w:rsidRPr="003C30D0">
        <w:rPr>
          <w:rFonts w:asciiTheme="minorBidi" w:hAnsiTheme="minorBidi"/>
        </w:rPr>
        <w:t xml:space="preserve">of a </w:t>
      </w:r>
      <w:r w:rsidR="00B612A1" w:rsidRPr="003C30D0">
        <w:rPr>
          <w:rFonts w:asciiTheme="minorBidi" w:hAnsiTheme="minorBidi"/>
        </w:rPr>
        <w:t xml:space="preserve">value than </w:t>
      </w:r>
      <w:r w:rsidR="00E56B4E" w:rsidRPr="003C30D0">
        <w:rPr>
          <w:rFonts w:asciiTheme="minorBidi" w:hAnsiTheme="minorBidi"/>
        </w:rPr>
        <w:t xml:space="preserve">a </w:t>
      </w:r>
      <w:r w:rsidR="00B612A1" w:rsidRPr="003C30D0">
        <w:rPr>
          <w:rFonts w:asciiTheme="minorBidi" w:hAnsiTheme="minorBidi"/>
        </w:rPr>
        <w:t>law</w:t>
      </w:r>
      <w:r w:rsidR="001E35FB" w:rsidRPr="003C30D0">
        <w:rPr>
          <w:rFonts w:asciiTheme="minorBidi" w:hAnsiTheme="minorBidi"/>
        </w:rPr>
        <w:t xml:space="preserve">: </w:t>
      </w:r>
      <w:r w:rsidR="008D224D" w:rsidRPr="003C30D0">
        <w:rPr>
          <w:rFonts w:asciiTheme="minorBidi" w:hAnsiTheme="minorBidi"/>
        </w:rPr>
        <w:t>“</w:t>
      </w:r>
      <w:r w:rsidR="00D35D32" w:rsidRPr="003C30D0">
        <w:rPr>
          <w:rFonts w:asciiTheme="minorBidi" w:hAnsiTheme="minorBidi"/>
        </w:rPr>
        <w:t>Like p</w:t>
      </w:r>
      <w:r w:rsidR="008D224D" w:rsidRPr="003C30D0">
        <w:rPr>
          <w:rFonts w:asciiTheme="minorBidi" w:hAnsiTheme="minorBidi"/>
        </w:rPr>
        <w:t>rayer according to the Ramban</w:t>
      </w:r>
      <w:r w:rsidR="00D35D32" w:rsidRPr="003C30D0">
        <w:rPr>
          <w:rFonts w:asciiTheme="minorBidi" w:hAnsiTheme="minorBidi"/>
        </w:rPr>
        <w:t>, so too</w:t>
      </w:r>
      <w:r w:rsidR="008D224D" w:rsidRPr="003C30D0">
        <w:rPr>
          <w:rFonts w:asciiTheme="minorBidi" w:hAnsiTheme="minorBidi"/>
        </w:rPr>
        <w:t xml:space="preserve"> is </w:t>
      </w:r>
      <w:r w:rsidR="00B45EF1" w:rsidRPr="003C30D0">
        <w:rPr>
          <w:rFonts w:asciiTheme="minorBidi" w:hAnsiTheme="minorBidi"/>
        </w:rPr>
        <w:t xml:space="preserve">settling the Land of Israel according to the Rambam” (see </w:t>
      </w:r>
      <w:r w:rsidR="00B45EF1" w:rsidRPr="003C30D0">
        <w:rPr>
          <w:rFonts w:asciiTheme="minorBidi" w:hAnsiTheme="minorBidi"/>
          <w:i/>
          <w:iCs/>
        </w:rPr>
        <w:t>shiur</w:t>
      </w:r>
      <w:r w:rsidR="00B45EF1" w:rsidRPr="003C30D0">
        <w:rPr>
          <w:rFonts w:asciiTheme="minorBidi" w:hAnsiTheme="minorBidi"/>
        </w:rPr>
        <w:t xml:space="preserve"> </w:t>
      </w:r>
      <w:r w:rsidR="008541F3" w:rsidRPr="003C30D0">
        <w:rPr>
          <w:rFonts w:asciiTheme="minorBidi" w:hAnsiTheme="minorBidi"/>
        </w:rPr>
        <w:t>#26).</w:t>
      </w:r>
    </w:p>
  </w:footnote>
  <w:footnote w:id="10">
    <w:p w14:paraId="155BAC0F" w14:textId="5F2BAF50" w:rsidR="009F449A" w:rsidRPr="004D6FA0" w:rsidRDefault="009F449A" w:rsidP="0076084D">
      <w:pPr>
        <w:pStyle w:val="FootnoteText"/>
      </w:pPr>
      <w:r w:rsidRPr="004D6FA0">
        <w:rPr>
          <w:rStyle w:val="FootnoteReference"/>
        </w:rPr>
        <w:footnoteRef/>
      </w:r>
      <w:r w:rsidRPr="004D6FA0">
        <w:t xml:space="preserve"> </w:t>
      </w:r>
      <w:r w:rsidRPr="009E2CA2">
        <w:rPr>
          <w:rFonts w:asciiTheme="minorBidi" w:hAnsiTheme="minorBidi"/>
          <w:i/>
          <w:iCs/>
        </w:rPr>
        <w:t>Shiurim Le-zekher Abba Mari, z”l</w:t>
      </w:r>
      <w:r w:rsidRPr="009E2CA2">
        <w:rPr>
          <w:rFonts w:asciiTheme="minorBidi" w:hAnsiTheme="minorBidi"/>
        </w:rPr>
        <w:t>, Vol. 2 (M</w:t>
      </w:r>
      <w:r w:rsidR="00B64405" w:rsidRPr="009E2CA2">
        <w:rPr>
          <w:rFonts w:asciiTheme="minorBidi" w:hAnsiTheme="minorBidi"/>
        </w:rPr>
        <w:t>osad Ha</w:t>
      </w:r>
      <w:r w:rsidR="000A6B8B">
        <w:rPr>
          <w:rFonts w:asciiTheme="minorBidi" w:hAnsiTheme="minorBidi"/>
        </w:rPr>
        <w:t>-</w:t>
      </w:r>
      <w:r w:rsidR="00B64405" w:rsidRPr="009E2CA2">
        <w:rPr>
          <w:rFonts w:asciiTheme="minorBidi" w:hAnsiTheme="minorBidi"/>
        </w:rPr>
        <w:t xml:space="preserve">Rav Kook, </w:t>
      </w:r>
      <w:r w:rsidR="0053027C" w:rsidRPr="009E2CA2">
        <w:rPr>
          <w:rFonts w:asciiTheme="minorBidi" w:hAnsiTheme="minorBidi"/>
        </w:rPr>
        <w:t>2002</w:t>
      </w:r>
      <w:r w:rsidR="00B64405" w:rsidRPr="009E2CA2">
        <w:rPr>
          <w:rFonts w:asciiTheme="minorBidi" w:hAnsiTheme="minorBidi"/>
        </w:rPr>
        <w:t>)</w:t>
      </w:r>
      <w:r w:rsidRPr="009E2CA2">
        <w:rPr>
          <w:rFonts w:asciiTheme="minorBidi" w:hAnsiTheme="minorBidi"/>
        </w:rPr>
        <w:t xml:space="preserve">, </w:t>
      </w:r>
      <w:r w:rsidR="0075177C">
        <w:rPr>
          <w:rFonts w:asciiTheme="minorBidi" w:hAnsiTheme="minorBidi"/>
        </w:rPr>
        <w:t xml:space="preserve">pp. </w:t>
      </w:r>
      <w:r w:rsidRPr="009E2CA2">
        <w:rPr>
          <w:rFonts w:asciiTheme="minorBidi" w:hAnsiTheme="minorBidi"/>
        </w:rPr>
        <w:t>35-36, 232-233.</w:t>
      </w:r>
    </w:p>
  </w:footnote>
  <w:footnote w:id="11">
    <w:p w14:paraId="5D0ADFED" w14:textId="1D5AB1B0" w:rsidR="00D202D5" w:rsidRPr="00CF079B" w:rsidRDefault="00D202D5" w:rsidP="0076084D">
      <w:pPr>
        <w:pStyle w:val="FootnoteText"/>
      </w:pPr>
      <w:r>
        <w:rPr>
          <w:rStyle w:val="FootnoteReference"/>
        </w:rPr>
        <w:footnoteRef/>
      </w:r>
      <w:r>
        <w:t xml:space="preserve"> </w:t>
      </w:r>
      <w:r w:rsidR="004C28F1" w:rsidRPr="003619D5">
        <w:rPr>
          <w:rFonts w:asciiTheme="minorBidi" w:hAnsiTheme="minorBidi"/>
        </w:rPr>
        <w:t>Ibid</w:t>
      </w:r>
      <w:r w:rsidR="003619D5">
        <w:rPr>
          <w:rFonts w:asciiTheme="minorBidi" w:hAnsiTheme="minorBidi"/>
        </w:rPr>
        <w:t>.</w:t>
      </w:r>
      <w:r w:rsidR="004C28F1">
        <w:rPr>
          <w:rFonts w:asciiTheme="minorBidi" w:hAnsiTheme="minorBidi"/>
        </w:rPr>
        <w:t>,</w:t>
      </w:r>
      <w:r w:rsidR="001C7BF7" w:rsidRPr="003619D5">
        <w:rPr>
          <w:rFonts w:asciiTheme="minorBidi" w:hAnsiTheme="minorBidi"/>
        </w:rPr>
        <w:t xml:space="preserve"> </w:t>
      </w:r>
      <w:r w:rsidR="004C28F1">
        <w:rPr>
          <w:rFonts w:asciiTheme="minorBidi" w:hAnsiTheme="minorBidi"/>
        </w:rPr>
        <w:t xml:space="preserve">p. </w:t>
      </w:r>
      <w:r w:rsidRPr="003619D5">
        <w:rPr>
          <w:rFonts w:asciiTheme="minorBidi" w:hAnsiTheme="minorBidi"/>
        </w:rPr>
        <w:t>232.</w:t>
      </w:r>
    </w:p>
  </w:footnote>
  <w:footnote w:id="12">
    <w:p w14:paraId="5CC9FED5" w14:textId="1FE138D1" w:rsidR="009B7C6C" w:rsidRPr="006A718E" w:rsidRDefault="009B7C6C" w:rsidP="0076084D">
      <w:pPr>
        <w:pStyle w:val="FootnoteText"/>
        <w:jc w:val="both"/>
        <w:rPr>
          <w:rFonts w:asciiTheme="minorBidi" w:hAnsiTheme="minorBidi"/>
        </w:rPr>
      </w:pPr>
      <w:r w:rsidRPr="006A718E">
        <w:rPr>
          <w:rStyle w:val="FootnoteReference"/>
          <w:rFonts w:asciiTheme="minorBidi" w:hAnsiTheme="minorBidi"/>
        </w:rPr>
        <w:footnoteRef/>
      </w:r>
      <w:r w:rsidRPr="006A718E">
        <w:rPr>
          <w:rFonts w:asciiTheme="minorBidi" w:hAnsiTheme="minorBidi"/>
        </w:rPr>
        <w:t xml:space="preserve"> </w:t>
      </w:r>
      <w:r w:rsidR="00A25AA2" w:rsidRPr="003619D5">
        <w:rPr>
          <w:rFonts w:asciiTheme="minorBidi" w:hAnsiTheme="minorBidi"/>
          <w:i/>
          <w:iCs/>
        </w:rPr>
        <w:t>Tefilla Ke-mifgash</w:t>
      </w:r>
      <w:r w:rsidR="00B02A7C" w:rsidRPr="003619D5">
        <w:rPr>
          <w:rFonts w:asciiTheme="minorBidi" w:hAnsiTheme="minorBidi"/>
        </w:rPr>
        <w:t>, p. 310.</w:t>
      </w:r>
      <w:r w:rsidR="00A25AA2" w:rsidRPr="006A718E">
        <w:rPr>
          <w:rFonts w:asciiTheme="minorBidi" w:hAnsiTheme="minorBidi"/>
        </w:rPr>
        <w:t xml:space="preserve"> </w:t>
      </w:r>
      <w:r w:rsidRPr="006A718E">
        <w:rPr>
          <w:rFonts w:asciiTheme="minorBidi" w:hAnsiTheme="minorBidi"/>
        </w:rPr>
        <w:t>See also Ha-Rav Baruch Gigi, “</w:t>
      </w:r>
      <w:r w:rsidRPr="006A718E">
        <w:rPr>
          <w:rFonts w:asciiTheme="minorBidi" w:hAnsiTheme="minorBidi"/>
          <w:i/>
          <w:iCs/>
        </w:rPr>
        <w:t>Avot U-temidim: Shtei Ma’arkhot Ha-tefilla</w:t>
      </w:r>
      <w:r w:rsidRPr="006A718E">
        <w:rPr>
          <w:rFonts w:asciiTheme="minorBidi" w:hAnsiTheme="minorBidi"/>
        </w:rPr>
        <w:t xml:space="preserve">,” in </w:t>
      </w:r>
      <w:r w:rsidRPr="006A718E">
        <w:rPr>
          <w:rFonts w:asciiTheme="minorBidi" w:hAnsiTheme="minorBidi"/>
          <w:i/>
          <w:iCs/>
        </w:rPr>
        <w:t>Beit Tefillati: Al Ha-tefilla U-vrakhot</w:t>
      </w:r>
      <w:r w:rsidRPr="006A718E">
        <w:rPr>
          <w:rFonts w:asciiTheme="minorBidi" w:hAnsiTheme="minorBidi"/>
        </w:rPr>
        <w:t xml:space="preserve"> (Har Etzion, 2022), </w:t>
      </w:r>
      <w:r w:rsidR="00A25AA2">
        <w:rPr>
          <w:rFonts w:asciiTheme="minorBidi" w:hAnsiTheme="minorBidi"/>
        </w:rPr>
        <w:t xml:space="preserve">pp. </w:t>
      </w:r>
      <w:r w:rsidRPr="006A718E">
        <w:rPr>
          <w:rFonts w:asciiTheme="minorBidi" w:hAnsiTheme="minorBidi"/>
        </w:rPr>
        <w:t>183-211.</w:t>
      </w:r>
    </w:p>
  </w:footnote>
  <w:footnote w:id="13">
    <w:p w14:paraId="332D890B" w14:textId="423E8E5F" w:rsidR="00D7436B" w:rsidRPr="000906E5" w:rsidRDefault="00D7436B" w:rsidP="0076084D">
      <w:pPr>
        <w:pStyle w:val="FootnoteText"/>
        <w:jc w:val="both"/>
        <w:rPr>
          <w:rFonts w:asciiTheme="minorBidi" w:hAnsiTheme="minorBidi"/>
        </w:rPr>
      </w:pPr>
      <w:r w:rsidRPr="000906E5">
        <w:rPr>
          <w:rStyle w:val="FootnoteReference"/>
          <w:rFonts w:asciiTheme="minorBidi" w:hAnsiTheme="minorBidi"/>
        </w:rPr>
        <w:footnoteRef/>
      </w:r>
      <w:r w:rsidR="003C5839">
        <w:rPr>
          <w:rFonts w:asciiTheme="minorBidi" w:hAnsiTheme="minorBidi"/>
        </w:rPr>
        <w:t xml:space="preserve"> See </w:t>
      </w:r>
      <w:r w:rsidR="003C5839" w:rsidRPr="003C5839">
        <w:rPr>
          <w:rFonts w:asciiTheme="minorBidi" w:hAnsiTheme="minorBidi"/>
          <w:i/>
          <w:iCs/>
        </w:rPr>
        <w:t>Berakhot</w:t>
      </w:r>
      <w:r w:rsidR="003C5839">
        <w:rPr>
          <w:rFonts w:asciiTheme="minorBidi" w:hAnsiTheme="minorBidi"/>
        </w:rPr>
        <w:t xml:space="preserve"> 26b.</w:t>
      </w:r>
    </w:p>
  </w:footnote>
  <w:footnote w:id="14">
    <w:p w14:paraId="270D5800" w14:textId="36399F67" w:rsidR="006F1486" w:rsidRPr="000906E5" w:rsidRDefault="006F1486" w:rsidP="0076084D">
      <w:pPr>
        <w:pStyle w:val="FootnoteText"/>
        <w:jc w:val="both"/>
        <w:rPr>
          <w:rFonts w:asciiTheme="minorBidi" w:hAnsiTheme="minorBidi"/>
          <w:rtl/>
        </w:rPr>
      </w:pPr>
      <w:r w:rsidRPr="000906E5">
        <w:rPr>
          <w:rStyle w:val="FootnoteReference"/>
          <w:rFonts w:asciiTheme="minorBidi" w:hAnsiTheme="minorBidi"/>
        </w:rPr>
        <w:footnoteRef/>
      </w:r>
      <w:r w:rsidRPr="000906E5">
        <w:rPr>
          <w:rFonts w:asciiTheme="minorBidi" w:hAnsiTheme="minorBidi"/>
        </w:rPr>
        <w:t xml:space="preserve"> The same logic is suggested by R. Yitzchak Zeckel Etthausen</w:t>
      </w:r>
      <w:r w:rsidRPr="000906E5">
        <w:rPr>
          <w:rFonts w:asciiTheme="minorBidi" w:hAnsiTheme="minorBidi"/>
          <w:i/>
          <w:iCs/>
        </w:rPr>
        <w:t xml:space="preserve"> </w:t>
      </w:r>
      <w:r w:rsidRPr="000906E5">
        <w:rPr>
          <w:rFonts w:asciiTheme="minorBidi" w:hAnsiTheme="minorBidi"/>
        </w:rPr>
        <w:t>(</w:t>
      </w:r>
      <w:r w:rsidRPr="000906E5">
        <w:rPr>
          <w:rFonts w:asciiTheme="minorBidi" w:hAnsiTheme="minorBidi"/>
          <w:i/>
          <w:iCs/>
        </w:rPr>
        <w:t>Or Lo Be-Tziyyon, Berakhot</w:t>
      </w:r>
      <w:r w:rsidRPr="000906E5">
        <w:rPr>
          <w:rFonts w:asciiTheme="minorBidi" w:hAnsiTheme="minorBidi"/>
        </w:rPr>
        <w:t xml:space="preserve"> 27b), </w:t>
      </w:r>
      <w:r>
        <w:rPr>
          <w:rFonts w:asciiTheme="minorBidi" w:hAnsiTheme="minorBidi" w:hint="cs"/>
        </w:rPr>
        <w:t>R</w:t>
      </w:r>
      <w:r>
        <w:rPr>
          <w:rFonts w:asciiTheme="minorBidi" w:hAnsiTheme="minorBidi"/>
        </w:rPr>
        <w:t>. Moshe Margalit (</w:t>
      </w:r>
      <w:r w:rsidRPr="000906E5">
        <w:rPr>
          <w:rFonts w:asciiTheme="minorBidi" w:hAnsiTheme="minorBidi"/>
          <w:i/>
          <w:iCs/>
        </w:rPr>
        <w:t>Mareh Ha-panim</w:t>
      </w:r>
      <w:r>
        <w:rPr>
          <w:rFonts w:asciiTheme="minorBidi" w:hAnsiTheme="minorBidi"/>
        </w:rPr>
        <w:t xml:space="preserve">, </w:t>
      </w:r>
      <w:r w:rsidRPr="000906E5">
        <w:rPr>
          <w:rFonts w:asciiTheme="minorBidi" w:hAnsiTheme="minorBidi"/>
          <w:i/>
          <w:iCs/>
        </w:rPr>
        <w:t>Yerushalmi Berakhot</w:t>
      </w:r>
      <w:r w:rsidRPr="000906E5">
        <w:rPr>
          <w:rFonts w:asciiTheme="minorBidi" w:hAnsiTheme="minorBidi"/>
        </w:rPr>
        <w:t xml:space="preserve"> 4:1), and </w:t>
      </w:r>
      <w:r>
        <w:rPr>
          <w:rFonts w:asciiTheme="minorBidi" w:hAnsiTheme="minorBidi" w:hint="cs"/>
        </w:rPr>
        <w:t>R</w:t>
      </w:r>
      <w:r>
        <w:rPr>
          <w:rFonts w:asciiTheme="minorBidi" w:hAnsiTheme="minorBidi"/>
        </w:rPr>
        <w:t>. Yaakov Bruchin of Karlin (</w:t>
      </w:r>
      <w:r w:rsidRPr="000906E5">
        <w:rPr>
          <w:rFonts w:asciiTheme="minorBidi" w:hAnsiTheme="minorBidi"/>
          <w:i/>
          <w:iCs/>
        </w:rPr>
        <w:t xml:space="preserve">Teshuvot Mishkenot </w:t>
      </w:r>
      <w:r w:rsidR="00EC3C0C">
        <w:rPr>
          <w:rFonts w:asciiTheme="minorBidi" w:hAnsiTheme="minorBidi"/>
          <w:i/>
          <w:iCs/>
        </w:rPr>
        <w:t>Yaakov</w:t>
      </w:r>
      <w:r w:rsidRPr="000906E5">
        <w:rPr>
          <w:rFonts w:asciiTheme="minorBidi" w:hAnsiTheme="minorBidi"/>
        </w:rPr>
        <w:t xml:space="preserve"> O.C. 89), as noted by R. Yisrael Eisenstein (</w:t>
      </w:r>
      <w:r w:rsidRPr="000906E5">
        <w:rPr>
          <w:rFonts w:asciiTheme="minorBidi" w:hAnsiTheme="minorBidi"/>
          <w:i/>
          <w:iCs/>
        </w:rPr>
        <w:t>Amudei Yerushalayim</w:t>
      </w:r>
      <w:r w:rsidRPr="000906E5">
        <w:rPr>
          <w:rFonts w:asciiTheme="minorBidi" w:hAnsiTheme="minorBidi"/>
        </w:rPr>
        <w:t xml:space="preserve">, </w:t>
      </w:r>
      <w:r w:rsidRPr="000906E5">
        <w:rPr>
          <w:rFonts w:asciiTheme="minorBidi" w:hAnsiTheme="minorBidi"/>
          <w:i/>
          <w:iCs/>
        </w:rPr>
        <w:t xml:space="preserve">Yerushalmi </w:t>
      </w:r>
      <w:r>
        <w:rPr>
          <w:rFonts w:asciiTheme="minorBidi" w:hAnsiTheme="minorBidi"/>
        </w:rPr>
        <w:t>ibid.</w:t>
      </w:r>
      <w:r w:rsidRPr="000906E5">
        <w:rPr>
          <w:rFonts w:asciiTheme="minorBidi" w:hAnsiTheme="minorBidi"/>
        </w:rPr>
        <w:t>).</w:t>
      </w:r>
    </w:p>
  </w:footnote>
  <w:footnote w:id="15">
    <w:p w14:paraId="2361AD16" w14:textId="373F7975" w:rsidR="00654E9A" w:rsidRPr="000906E5" w:rsidRDefault="00654E9A"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w:t>
      </w:r>
      <w:r w:rsidR="00B2508C">
        <w:rPr>
          <w:rFonts w:asciiTheme="minorBidi" w:hAnsiTheme="minorBidi"/>
        </w:rPr>
        <w:t xml:space="preserve">The </w:t>
      </w:r>
      <w:r w:rsidR="00B2508C" w:rsidRPr="00B012AD">
        <w:rPr>
          <w:rFonts w:asciiTheme="minorBidi" w:hAnsiTheme="minorBidi"/>
        </w:rPr>
        <w:t>Penei Yehoshua</w:t>
      </w:r>
      <w:r w:rsidR="00B2508C" w:rsidRPr="000906E5">
        <w:rPr>
          <w:rFonts w:asciiTheme="minorBidi" w:hAnsiTheme="minorBidi"/>
        </w:rPr>
        <w:t xml:space="preserve"> </w:t>
      </w:r>
      <w:r w:rsidR="00F861C1" w:rsidRPr="000906E5">
        <w:rPr>
          <w:rFonts w:asciiTheme="minorBidi" w:hAnsiTheme="minorBidi"/>
        </w:rPr>
        <w:t xml:space="preserve">ultimately </w:t>
      </w:r>
      <w:r w:rsidRPr="000906E5">
        <w:rPr>
          <w:rFonts w:asciiTheme="minorBidi" w:hAnsiTheme="minorBidi"/>
        </w:rPr>
        <w:t xml:space="preserve">offers his own explanation for why Yaakov’s </w:t>
      </w:r>
      <w:r w:rsidRPr="000906E5">
        <w:rPr>
          <w:rFonts w:asciiTheme="minorBidi" w:hAnsiTheme="minorBidi"/>
          <w:i/>
          <w:iCs/>
        </w:rPr>
        <w:t>arvit</w:t>
      </w:r>
      <w:r w:rsidRPr="000906E5">
        <w:rPr>
          <w:rFonts w:asciiTheme="minorBidi" w:hAnsiTheme="minorBidi"/>
        </w:rPr>
        <w:t xml:space="preserve"> is “</w:t>
      </w:r>
      <w:r w:rsidRPr="000906E5">
        <w:rPr>
          <w:rFonts w:asciiTheme="minorBidi" w:hAnsiTheme="minorBidi"/>
          <w:i/>
          <w:iCs/>
        </w:rPr>
        <w:t>reshut</w:t>
      </w:r>
      <w:r w:rsidR="00F861C1" w:rsidRPr="000906E5">
        <w:rPr>
          <w:rFonts w:asciiTheme="minorBidi" w:hAnsiTheme="minorBidi"/>
          <w:i/>
          <w:iCs/>
        </w:rPr>
        <w:t>.</w:t>
      </w:r>
      <w:r w:rsidRPr="000906E5">
        <w:rPr>
          <w:rFonts w:asciiTheme="minorBidi" w:hAnsiTheme="minorBidi"/>
        </w:rPr>
        <w:t>”</w:t>
      </w:r>
    </w:p>
  </w:footnote>
  <w:footnote w:id="16">
    <w:p w14:paraId="699179C2" w14:textId="19B15169" w:rsidR="000F7F01" w:rsidRPr="0099146E" w:rsidRDefault="000F7F01" w:rsidP="0076084D">
      <w:pPr>
        <w:pStyle w:val="FootnoteText"/>
        <w:rPr>
          <w:rFonts w:asciiTheme="minorBidi" w:hAnsiTheme="minorBidi"/>
        </w:rPr>
      </w:pPr>
      <w:r w:rsidRPr="0099146E">
        <w:rPr>
          <w:rStyle w:val="FootnoteReference"/>
          <w:rFonts w:asciiTheme="minorBidi" w:hAnsiTheme="minorBidi"/>
        </w:rPr>
        <w:footnoteRef/>
      </w:r>
      <w:r w:rsidRPr="0099146E">
        <w:rPr>
          <w:rFonts w:asciiTheme="minorBidi" w:hAnsiTheme="minorBidi"/>
        </w:rPr>
        <w:t xml:space="preserve"> </w:t>
      </w:r>
      <w:r w:rsidR="00E807E6" w:rsidRPr="00C64439">
        <w:rPr>
          <w:rFonts w:asciiTheme="minorBidi" w:hAnsiTheme="minorBidi"/>
          <w:i/>
          <w:iCs/>
        </w:rPr>
        <w:t>Shiurim Le-zekher Abba Mari</w:t>
      </w:r>
      <w:r w:rsidR="00E807E6" w:rsidRPr="00C64439">
        <w:rPr>
          <w:rFonts w:asciiTheme="minorBidi" w:hAnsiTheme="minorBidi"/>
        </w:rPr>
        <w:t xml:space="preserve">, </w:t>
      </w:r>
      <w:r w:rsidR="00E807E6" w:rsidRPr="00C64439">
        <w:rPr>
          <w:rFonts w:asciiTheme="minorBidi" w:hAnsiTheme="minorBidi"/>
          <w:i/>
          <w:iCs/>
        </w:rPr>
        <w:t>z”l</w:t>
      </w:r>
      <w:r w:rsidR="00E807E6" w:rsidRPr="00C64439">
        <w:rPr>
          <w:rFonts w:asciiTheme="minorBidi" w:hAnsiTheme="minorBidi"/>
        </w:rPr>
        <w:t xml:space="preserve">,  Vol. 2, </w:t>
      </w:r>
      <w:r w:rsidR="00C64439">
        <w:rPr>
          <w:rFonts w:asciiTheme="minorBidi" w:hAnsiTheme="minorBidi"/>
        </w:rPr>
        <w:t xml:space="preserve">p. </w:t>
      </w:r>
      <w:r w:rsidR="00E807E6" w:rsidRPr="00C64439">
        <w:rPr>
          <w:rFonts w:asciiTheme="minorBidi" w:hAnsiTheme="minorBidi"/>
        </w:rPr>
        <w:t xml:space="preserve">220. </w:t>
      </w:r>
      <w:r w:rsidR="00504D08">
        <w:rPr>
          <w:rFonts w:asciiTheme="minorBidi" w:hAnsiTheme="minorBidi"/>
        </w:rPr>
        <w:t>See a</w:t>
      </w:r>
      <w:r w:rsidRPr="00E807E6">
        <w:rPr>
          <w:rFonts w:asciiTheme="minorBidi" w:hAnsiTheme="minorBidi"/>
        </w:rPr>
        <w:t>lso</w:t>
      </w:r>
      <w:r w:rsidRPr="0099146E">
        <w:rPr>
          <w:rFonts w:asciiTheme="minorBidi" w:hAnsiTheme="minorBidi"/>
        </w:rPr>
        <w:t xml:space="preserve"> </w:t>
      </w:r>
      <w:r w:rsidRPr="006C14AE">
        <w:rPr>
          <w:rFonts w:asciiTheme="minorBidi" w:hAnsiTheme="minorBidi"/>
        </w:rPr>
        <w:t>Mahar</w:t>
      </w:r>
      <w:r w:rsidR="006C14AE" w:rsidRPr="006C14AE">
        <w:rPr>
          <w:rFonts w:asciiTheme="minorBidi" w:hAnsiTheme="minorBidi"/>
        </w:rPr>
        <w:t>a</w:t>
      </w:r>
      <w:r w:rsidRPr="006C14AE">
        <w:rPr>
          <w:rFonts w:asciiTheme="minorBidi" w:hAnsiTheme="minorBidi"/>
        </w:rPr>
        <w:t>tz Cha</w:t>
      </w:r>
      <w:r w:rsidR="006C14AE" w:rsidRPr="006C14AE">
        <w:rPr>
          <w:rFonts w:asciiTheme="minorBidi" w:hAnsiTheme="minorBidi"/>
        </w:rPr>
        <w:t>jes</w:t>
      </w:r>
      <w:r w:rsidR="00212E84" w:rsidRPr="0099146E">
        <w:rPr>
          <w:rFonts w:asciiTheme="minorBidi" w:hAnsiTheme="minorBidi"/>
        </w:rPr>
        <w:t xml:space="preserve"> on </w:t>
      </w:r>
      <w:r w:rsidR="00212E84" w:rsidRPr="0099146E">
        <w:rPr>
          <w:rFonts w:asciiTheme="minorBidi" w:hAnsiTheme="minorBidi"/>
          <w:i/>
          <w:iCs/>
        </w:rPr>
        <w:t>Berakhot</w:t>
      </w:r>
      <w:r w:rsidR="00212E84" w:rsidRPr="0099146E">
        <w:rPr>
          <w:rFonts w:asciiTheme="minorBidi" w:hAnsiTheme="minorBidi"/>
        </w:rPr>
        <w:t xml:space="preserve"> 26b. </w:t>
      </w:r>
    </w:p>
  </w:footnote>
  <w:footnote w:id="17">
    <w:p w14:paraId="43079C1A" w14:textId="697678E0" w:rsidR="00B43839" w:rsidRPr="00BC274A" w:rsidRDefault="00B43839" w:rsidP="0076084D">
      <w:pPr>
        <w:spacing w:after="0" w:line="240" w:lineRule="auto"/>
        <w:jc w:val="both"/>
        <w:rPr>
          <w:rFonts w:asciiTheme="minorBidi" w:hAnsiTheme="minorBidi"/>
          <w:sz w:val="20"/>
          <w:szCs w:val="20"/>
        </w:rPr>
      </w:pPr>
      <w:r w:rsidRPr="00117519">
        <w:rPr>
          <w:rStyle w:val="FootnoteReference"/>
          <w:rFonts w:asciiTheme="minorBidi" w:hAnsiTheme="minorBidi"/>
          <w:sz w:val="20"/>
          <w:szCs w:val="20"/>
        </w:rPr>
        <w:footnoteRef/>
      </w:r>
      <w:r w:rsidR="00117519" w:rsidRPr="00117519">
        <w:rPr>
          <w:rFonts w:asciiTheme="minorBidi" w:hAnsiTheme="minorBidi"/>
          <w:sz w:val="20"/>
          <w:szCs w:val="20"/>
        </w:rPr>
        <w:t xml:space="preserve"> However, see </w:t>
      </w:r>
      <w:r w:rsidR="00117519" w:rsidRPr="00117519">
        <w:rPr>
          <w:rFonts w:asciiTheme="minorBidi" w:hAnsiTheme="minorBidi"/>
          <w:i/>
          <w:iCs/>
          <w:sz w:val="20"/>
          <w:szCs w:val="20"/>
        </w:rPr>
        <w:t>Berakhot</w:t>
      </w:r>
      <w:r w:rsidR="00117519" w:rsidRPr="00117519">
        <w:rPr>
          <w:rFonts w:asciiTheme="minorBidi" w:hAnsiTheme="minorBidi"/>
          <w:sz w:val="20"/>
          <w:szCs w:val="20"/>
        </w:rPr>
        <w:t xml:space="preserve"> 27a</w:t>
      </w:r>
      <w:r w:rsidR="00117519">
        <w:rPr>
          <w:rFonts w:asciiTheme="minorBidi" w:hAnsiTheme="minorBidi"/>
          <w:sz w:val="20"/>
          <w:szCs w:val="20"/>
        </w:rPr>
        <w:t>.</w:t>
      </w:r>
    </w:p>
  </w:footnote>
  <w:footnote w:id="18">
    <w:p w14:paraId="621CE6AA" w14:textId="71A65E3B" w:rsidR="00534188" w:rsidRPr="00BC274A" w:rsidRDefault="00534188" w:rsidP="0076084D">
      <w:pPr>
        <w:pStyle w:val="FootnoteText"/>
        <w:jc w:val="both"/>
        <w:rPr>
          <w:rFonts w:asciiTheme="minorBidi" w:hAnsiTheme="minorBidi"/>
        </w:rPr>
      </w:pPr>
      <w:r w:rsidRPr="00BC274A">
        <w:rPr>
          <w:rStyle w:val="FootnoteReference"/>
          <w:rFonts w:asciiTheme="minorBidi" w:hAnsiTheme="minorBidi"/>
        </w:rPr>
        <w:footnoteRef/>
      </w:r>
      <w:r w:rsidRPr="00BC274A">
        <w:rPr>
          <w:rFonts w:asciiTheme="minorBidi" w:hAnsiTheme="minorBidi"/>
        </w:rPr>
        <w:t xml:space="preserve"> </w:t>
      </w:r>
      <w:r w:rsidR="00750430">
        <w:rPr>
          <w:rFonts w:asciiTheme="minorBidi" w:hAnsiTheme="minorBidi"/>
        </w:rPr>
        <w:t>See a</w:t>
      </w:r>
      <w:r w:rsidRPr="00BC274A">
        <w:rPr>
          <w:rFonts w:asciiTheme="minorBidi" w:hAnsiTheme="minorBidi"/>
        </w:rPr>
        <w:t xml:space="preserve">lso </w:t>
      </w:r>
      <w:r w:rsidR="00561233" w:rsidRPr="00BC274A">
        <w:rPr>
          <w:rFonts w:asciiTheme="minorBidi" w:hAnsiTheme="minorBidi"/>
          <w:i/>
          <w:iCs/>
        </w:rPr>
        <w:t>Yerushalmi Berakhot</w:t>
      </w:r>
      <w:r w:rsidR="00561233" w:rsidRPr="00BC274A">
        <w:rPr>
          <w:rFonts w:asciiTheme="minorBidi" w:hAnsiTheme="minorBidi"/>
        </w:rPr>
        <w:t xml:space="preserve"> 3:3 and </w:t>
      </w:r>
      <w:r w:rsidRPr="00BC274A">
        <w:rPr>
          <w:rFonts w:asciiTheme="minorBidi" w:hAnsiTheme="minorBidi"/>
          <w:i/>
          <w:iCs/>
        </w:rPr>
        <w:t>Chiddushei Ha-Ran</w:t>
      </w:r>
      <w:r w:rsidR="0005633A">
        <w:rPr>
          <w:rFonts w:asciiTheme="minorBidi" w:hAnsiTheme="minorBidi"/>
        </w:rPr>
        <w:t>,</w:t>
      </w:r>
      <w:r w:rsidRPr="00BC274A">
        <w:rPr>
          <w:rFonts w:asciiTheme="minorBidi" w:hAnsiTheme="minorBidi"/>
          <w:i/>
          <w:iCs/>
        </w:rPr>
        <w:t xml:space="preserve"> Chullin</w:t>
      </w:r>
      <w:r w:rsidRPr="00BC274A">
        <w:rPr>
          <w:rFonts w:asciiTheme="minorBidi" w:hAnsiTheme="minorBidi"/>
        </w:rPr>
        <w:t xml:space="preserve"> 106a</w:t>
      </w:r>
      <w:r w:rsidR="007920EE">
        <w:rPr>
          <w:rFonts w:asciiTheme="minorBidi" w:hAnsiTheme="minorBidi"/>
        </w:rPr>
        <w:t>.</w:t>
      </w:r>
    </w:p>
  </w:footnote>
  <w:footnote w:id="19">
    <w:p w14:paraId="1EE9C2B9" w14:textId="5A929B3B" w:rsidR="00191864" w:rsidRPr="00BC274A" w:rsidRDefault="00191864" w:rsidP="0076084D">
      <w:pPr>
        <w:pStyle w:val="FootnoteText"/>
        <w:jc w:val="both"/>
        <w:rPr>
          <w:rFonts w:asciiTheme="minorBidi" w:hAnsiTheme="minorBidi"/>
        </w:rPr>
      </w:pPr>
      <w:r w:rsidRPr="00BC274A">
        <w:rPr>
          <w:rStyle w:val="FootnoteReference"/>
          <w:rFonts w:asciiTheme="minorBidi" w:hAnsiTheme="minorBidi"/>
        </w:rPr>
        <w:footnoteRef/>
      </w:r>
      <w:r w:rsidRPr="00BC274A">
        <w:rPr>
          <w:rFonts w:asciiTheme="minorBidi" w:hAnsiTheme="minorBidi"/>
        </w:rPr>
        <w:t xml:space="preserve"> See</w:t>
      </w:r>
      <w:r w:rsidR="00DC1028" w:rsidRPr="00BC274A">
        <w:rPr>
          <w:rFonts w:asciiTheme="minorBidi" w:hAnsiTheme="minorBidi"/>
        </w:rPr>
        <w:t>, for instance,</w:t>
      </w:r>
      <w:r w:rsidRPr="00BC274A">
        <w:rPr>
          <w:rFonts w:asciiTheme="minorBidi" w:hAnsiTheme="minorBidi"/>
        </w:rPr>
        <w:t xml:space="preserve"> Rashba</w:t>
      </w:r>
      <w:r w:rsidR="000906E5">
        <w:rPr>
          <w:rFonts w:asciiTheme="minorBidi" w:hAnsiTheme="minorBidi"/>
        </w:rPr>
        <w:t>,</w:t>
      </w:r>
      <w:r w:rsidRPr="00BC274A">
        <w:rPr>
          <w:rFonts w:asciiTheme="minorBidi" w:hAnsiTheme="minorBidi"/>
        </w:rPr>
        <w:t xml:space="preserve"> </w:t>
      </w:r>
      <w:r w:rsidR="00DC1028" w:rsidRPr="00BC274A">
        <w:rPr>
          <w:rFonts w:asciiTheme="minorBidi" w:hAnsiTheme="minorBidi"/>
          <w:i/>
          <w:iCs/>
        </w:rPr>
        <w:t>Berakhot</w:t>
      </w:r>
      <w:r w:rsidR="00DC1028" w:rsidRPr="00BC274A">
        <w:rPr>
          <w:rFonts w:asciiTheme="minorBidi" w:hAnsiTheme="minorBidi"/>
        </w:rPr>
        <w:t xml:space="preserve"> 21a </w:t>
      </w:r>
      <w:r w:rsidRPr="00BC274A">
        <w:rPr>
          <w:rFonts w:asciiTheme="minorBidi" w:hAnsiTheme="minorBidi"/>
        </w:rPr>
        <w:t>in the name of “</w:t>
      </w:r>
      <w:r w:rsidRPr="00463CFB">
        <w:rPr>
          <w:rFonts w:asciiTheme="minorBidi" w:hAnsiTheme="minorBidi"/>
        </w:rPr>
        <w:t>Gaon</w:t>
      </w:r>
      <w:r w:rsidRPr="00BC274A">
        <w:rPr>
          <w:rFonts w:asciiTheme="minorBidi" w:hAnsiTheme="minorBidi"/>
        </w:rPr>
        <w:t>”</w:t>
      </w:r>
      <w:r w:rsidR="00DC1028" w:rsidRPr="00BC274A">
        <w:rPr>
          <w:rFonts w:asciiTheme="minorBidi" w:hAnsiTheme="minorBidi"/>
        </w:rPr>
        <w:t xml:space="preserve"> </w:t>
      </w:r>
      <w:r w:rsidR="003B0FFE">
        <w:rPr>
          <w:rFonts w:asciiTheme="minorBidi" w:hAnsiTheme="minorBidi"/>
        </w:rPr>
        <w:t>(</w:t>
      </w:r>
      <w:r w:rsidR="00204167">
        <w:rPr>
          <w:rFonts w:asciiTheme="minorBidi" w:hAnsiTheme="minorBidi"/>
        </w:rPr>
        <w:t>as well as</w:t>
      </w:r>
      <w:r w:rsidR="003B0FFE">
        <w:rPr>
          <w:rFonts w:asciiTheme="minorBidi" w:hAnsiTheme="minorBidi"/>
        </w:rPr>
        <w:t xml:space="preserve"> </w:t>
      </w:r>
      <w:r w:rsidR="00CD2B05">
        <w:rPr>
          <w:rFonts w:asciiTheme="minorBidi" w:hAnsiTheme="minorBidi"/>
        </w:rPr>
        <w:t xml:space="preserve">on </w:t>
      </w:r>
      <w:r w:rsidR="003B0FFE">
        <w:rPr>
          <w:rFonts w:asciiTheme="minorBidi" w:hAnsiTheme="minorBidi"/>
        </w:rPr>
        <w:t>26a)</w:t>
      </w:r>
      <w:r w:rsidR="0018018A">
        <w:rPr>
          <w:rFonts w:asciiTheme="minorBidi" w:hAnsiTheme="minorBidi"/>
        </w:rPr>
        <w:t>,</w:t>
      </w:r>
      <w:r w:rsidR="003B0FFE">
        <w:rPr>
          <w:rFonts w:asciiTheme="minorBidi" w:hAnsiTheme="minorBidi"/>
        </w:rPr>
        <w:t xml:space="preserve"> </w:t>
      </w:r>
      <w:r w:rsidR="00DC1028" w:rsidRPr="00BC274A">
        <w:rPr>
          <w:rFonts w:asciiTheme="minorBidi" w:hAnsiTheme="minorBidi"/>
        </w:rPr>
        <w:t>and</w:t>
      </w:r>
      <w:r w:rsidRPr="00BC274A">
        <w:rPr>
          <w:rFonts w:asciiTheme="minorBidi" w:hAnsiTheme="minorBidi"/>
        </w:rPr>
        <w:t xml:space="preserve"> Ra’avad</w:t>
      </w:r>
      <w:r w:rsidR="00DC1028" w:rsidRPr="00BC274A">
        <w:rPr>
          <w:rFonts w:asciiTheme="minorBidi" w:hAnsiTheme="minorBidi"/>
        </w:rPr>
        <w:t>’s gloss to the Rambam.</w:t>
      </w:r>
      <w:r w:rsidR="00C25CCC">
        <w:rPr>
          <w:rFonts w:asciiTheme="minorBidi" w:hAnsiTheme="minorBidi"/>
        </w:rPr>
        <w:t xml:space="preserve"> Furthermore, Rabbeinu Yona, </w:t>
      </w:r>
      <w:r w:rsidR="00985F0E">
        <w:rPr>
          <w:rFonts w:asciiTheme="minorBidi" w:hAnsiTheme="minorBidi"/>
        </w:rPr>
        <w:t>R. Aharon Ha-Levi (</w:t>
      </w:r>
      <w:r w:rsidR="00C25CCC">
        <w:rPr>
          <w:rFonts w:asciiTheme="minorBidi" w:hAnsiTheme="minorBidi"/>
        </w:rPr>
        <w:t>Ra’ah</w:t>
      </w:r>
      <w:r w:rsidR="00985F0E">
        <w:rPr>
          <w:rFonts w:asciiTheme="minorBidi" w:hAnsiTheme="minorBidi"/>
        </w:rPr>
        <w:t>)</w:t>
      </w:r>
      <w:r w:rsidR="00C25CCC">
        <w:rPr>
          <w:rFonts w:asciiTheme="minorBidi" w:hAnsiTheme="minorBidi"/>
        </w:rPr>
        <w:t xml:space="preserve">, and </w:t>
      </w:r>
      <w:r w:rsidR="00643562" w:rsidRPr="00822152">
        <w:rPr>
          <w:rFonts w:asciiTheme="minorBidi" w:hAnsiTheme="minorBidi" w:hint="cs"/>
          <w:i/>
          <w:iCs/>
        </w:rPr>
        <w:t>P</w:t>
      </w:r>
      <w:r w:rsidR="00643562" w:rsidRPr="00822152">
        <w:rPr>
          <w:rFonts w:asciiTheme="minorBidi" w:hAnsiTheme="minorBidi"/>
          <w:i/>
          <w:iCs/>
        </w:rPr>
        <w:t>iskei Ha-Rid</w:t>
      </w:r>
      <w:r w:rsidR="00E30F4B">
        <w:rPr>
          <w:rFonts w:asciiTheme="minorBidi" w:hAnsiTheme="minorBidi"/>
        </w:rPr>
        <w:t xml:space="preserve"> all specifically reject the Rif’s singular focus on sacrifices. </w:t>
      </w:r>
    </w:p>
  </w:footnote>
  <w:footnote w:id="20">
    <w:p w14:paraId="2F5776F8" w14:textId="173BA7B4" w:rsidR="003D2BB3" w:rsidRPr="000906E5" w:rsidRDefault="003D2BB3" w:rsidP="0076084D">
      <w:pPr>
        <w:pStyle w:val="FootnoteText"/>
        <w:jc w:val="both"/>
        <w:rPr>
          <w:rFonts w:asciiTheme="minorBidi" w:hAnsiTheme="minorBidi"/>
        </w:rPr>
      </w:pPr>
      <w:r w:rsidRPr="00BC274A">
        <w:rPr>
          <w:rStyle w:val="FootnoteReference"/>
          <w:rFonts w:asciiTheme="minorBidi" w:hAnsiTheme="minorBidi"/>
        </w:rPr>
        <w:footnoteRef/>
      </w:r>
      <w:r w:rsidRPr="00BC274A">
        <w:rPr>
          <w:rFonts w:asciiTheme="minorBidi" w:hAnsiTheme="minorBidi"/>
        </w:rPr>
        <w:t xml:space="preserve"> </w:t>
      </w:r>
      <w:r w:rsidR="00A07577">
        <w:rPr>
          <w:rFonts w:asciiTheme="minorBidi" w:hAnsiTheme="minorBidi"/>
        </w:rPr>
        <w:t>See also</w:t>
      </w:r>
      <w:r w:rsidR="00820940">
        <w:rPr>
          <w:rFonts w:asciiTheme="minorBidi" w:hAnsiTheme="minorBidi" w:hint="cs"/>
          <w:rtl/>
        </w:rPr>
        <w:t xml:space="preserve"> </w:t>
      </w:r>
      <w:r w:rsidR="00820940" w:rsidRPr="007B01CF">
        <w:rPr>
          <w:rFonts w:asciiTheme="minorBidi" w:hAnsiTheme="minorBidi"/>
          <w:i/>
          <w:iCs/>
        </w:rPr>
        <w:t>Teshuvot Ha-Rif</w:t>
      </w:r>
      <w:r w:rsidR="00820940">
        <w:rPr>
          <w:rFonts w:asciiTheme="minorBidi" w:hAnsiTheme="minorBidi"/>
        </w:rPr>
        <w:t>, 320 and</w:t>
      </w:r>
      <w:r w:rsidRPr="00BC274A">
        <w:rPr>
          <w:rFonts w:asciiTheme="minorBidi" w:hAnsiTheme="minorBidi"/>
        </w:rPr>
        <w:t xml:space="preserve"> R. </w:t>
      </w:r>
      <w:r w:rsidRPr="000906E5">
        <w:rPr>
          <w:rFonts w:asciiTheme="minorBidi" w:hAnsiTheme="minorBidi"/>
        </w:rPr>
        <w:t xml:space="preserve">Soloveitchik, </w:t>
      </w:r>
      <w:r w:rsidR="000906E5" w:rsidRPr="000906E5">
        <w:rPr>
          <w:rFonts w:asciiTheme="minorBidi" w:hAnsiTheme="minorBidi"/>
          <w:i/>
          <w:iCs/>
        </w:rPr>
        <w:t>Shiurim Le-zekher Abba Mari, z”l</w:t>
      </w:r>
      <w:r w:rsidR="000906E5">
        <w:rPr>
          <w:rFonts w:asciiTheme="minorBidi" w:hAnsiTheme="minorBidi"/>
        </w:rPr>
        <w:t>,</w:t>
      </w:r>
      <w:r w:rsidR="000906E5" w:rsidRPr="000906E5">
        <w:rPr>
          <w:rFonts w:asciiTheme="minorBidi" w:hAnsiTheme="minorBidi"/>
          <w:i/>
          <w:iCs/>
        </w:rPr>
        <w:t xml:space="preserve"> </w:t>
      </w:r>
      <w:r w:rsidR="000906E5" w:rsidRPr="000906E5">
        <w:rPr>
          <w:rFonts w:asciiTheme="minorBidi" w:hAnsiTheme="minorBidi"/>
        </w:rPr>
        <w:t xml:space="preserve">Vol. 2, </w:t>
      </w:r>
      <w:r w:rsidR="00D827FA">
        <w:rPr>
          <w:rFonts w:asciiTheme="minorBidi" w:hAnsiTheme="minorBidi"/>
        </w:rPr>
        <w:t xml:space="preserve">p. </w:t>
      </w:r>
      <w:r w:rsidRPr="000906E5">
        <w:rPr>
          <w:rFonts w:asciiTheme="minorBidi" w:hAnsiTheme="minorBidi"/>
        </w:rPr>
        <w:t>35</w:t>
      </w:r>
      <w:r w:rsidR="000906E5">
        <w:rPr>
          <w:rFonts w:asciiTheme="minorBidi" w:hAnsiTheme="minorBidi"/>
        </w:rPr>
        <w:t>.</w:t>
      </w:r>
    </w:p>
  </w:footnote>
  <w:footnote w:id="21">
    <w:p w14:paraId="2F8E5B54" w14:textId="39EA646C" w:rsidR="00B835A6" w:rsidRPr="007B01CF" w:rsidRDefault="00B835A6" w:rsidP="0076084D">
      <w:pPr>
        <w:pStyle w:val="FootnoteText"/>
        <w:rPr>
          <w:rFonts w:asciiTheme="minorBidi" w:hAnsiTheme="minorBidi"/>
        </w:rPr>
      </w:pPr>
      <w:r w:rsidRPr="007B01CF">
        <w:rPr>
          <w:rStyle w:val="FootnoteReference"/>
          <w:rFonts w:asciiTheme="minorBidi" w:hAnsiTheme="minorBidi"/>
        </w:rPr>
        <w:footnoteRef/>
      </w:r>
      <w:r w:rsidRPr="007B01CF">
        <w:rPr>
          <w:rFonts w:asciiTheme="minorBidi" w:hAnsiTheme="minorBidi"/>
        </w:rPr>
        <w:t xml:space="preserve"> </w:t>
      </w:r>
      <w:r w:rsidR="00820940" w:rsidRPr="007B01CF">
        <w:rPr>
          <w:rFonts w:asciiTheme="minorBidi" w:hAnsiTheme="minorBidi"/>
        </w:rPr>
        <w:t xml:space="preserve">Contrast with </w:t>
      </w:r>
      <w:r w:rsidR="00820940" w:rsidRPr="007B01CF">
        <w:rPr>
          <w:rFonts w:asciiTheme="minorBidi" w:hAnsiTheme="minorBidi"/>
          <w:i/>
          <w:iCs/>
        </w:rPr>
        <w:t>Teshuvot Ha-Rosh</w:t>
      </w:r>
      <w:r w:rsidR="00820940" w:rsidRPr="007B01CF">
        <w:rPr>
          <w:rFonts w:asciiTheme="minorBidi" w:hAnsiTheme="minorBidi"/>
        </w:rPr>
        <w:t xml:space="preserve"> 4</w:t>
      </w:r>
      <w:r w:rsidRPr="007B01CF">
        <w:rPr>
          <w:rFonts w:asciiTheme="minorBidi" w:hAnsiTheme="minorBidi"/>
        </w:rPr>
        <w:t xml:space="preserve">:9. </w:t>
      </w:r>
    </w:p>
  </w:footnote>
  <w:footnote w:id="22">
    <w:p w14:paraId="60D2B732" w14:textId="133FCDBD" w:rsidR="00B835A6" w:rsidRPr="00D97E2F" w:rsidRDefault="00B835A6" w:rsidP="0076084D">
      <w:pPr>
        <w:pStyle w:val="FootnoteText"/>
        <w:jc w:val="both"/>
        <w:rPr>
          <w:rFonts w:ascii="Arial" w:hAnsi="Arial" w:cs="Arial"/>
        </w:rPr>
      </w:pPr>
      <w:r w:rsidRPr="00D97E2F">
        <w:rPr>
          <w:rStyle w:val="FootnoteReference"/>
          <w:rFonts w:ascii="Arial" w:hAnsi="Arial" w:cs="Arial"/>
        </w:rPr>
        <w:footnoteRef/>
      </w:r>
      <w:r w:rsidRPr="00D97E2F">
        <w:rPr>
          <w:rFonts w:ascii="Arial" w:hAnsi="Arial" w:cs="Arial"/>
        </w:rPr>
        <w:t xml:space="preserve"> </w:t>
      </w:r>
      <w:r w:rsidR="00663375">
        <w:rPr>
          <w:rFonts w:ascii="Arial" w:hAnsi="Arial" w:cs="Arial"/>
        </w:rPr>
        <w:t>See a</w:t>
      </w:r>
      <w:r>
        <w:rPr>
          <w:rFonts w:ascii="Arial" w:hAnsi="Arial" w:cs="Arial"/>
        </w:rPr>
        <w:t xml:space="preserve">lso </w:t>
      </w:r>
      <w:r w:rsidRPr="00D97E2F">
        <w:rPr>
          <w:rFonts w:ascii="Arial" w:hAnsi="Arial" w:cs="Arial"/>
        </w:rPr>
        <w:t xml:space="preserve">R. Soloveitchik, ibid., 220. The </w:t>
      </w:r>
      <w:r w:rsidR="005A3112" w:rsidRPr="00D97E2F">
        <w:rPr>
          <w:rFonts w:ascii="Arial" w:hAnsi="Arial" w:cs="Arial"/>
          <w:i/>
          <w:iCs/>
        </w:rPr>
        <w:t>Yerushalmi</w:t>
      </w:r>
      <w:r w:rsidRPr="00D97E2F">
        <w:rPr>
          <w:rFonts w:ascii="Arial" w:hAnsi="Arial" w:cs="Arial"/>
        </w:rPr>
        <w:t>, however, does not speak at all about the institution of prayer, but rather asks from where did the Sages “learn the three prayers” (</w:t>
      </w:r>
      <w:r w:rsidRPr="00D97E2F">
        <w:rPr>
          <w:rFonts w:ascii="Arial" w:hAnsi="Arial" w:cs="Arial"/>
          <w:i/>
          <w:iCs/>
        </w:rPr>
        <w:t>Berakhot</w:t>
      </w:r>
      <w:r w:rsidRPr="00D97E2F">
        <w:rPr>
          <w:rFonts w:ascii="Arial" w:hAnsi="Arial" w:cs="Arial"/>
        </w:rPr>
        <w:t xml:space="preserve"> 4:1).</w:t>
      </w:r>
    </w:p>
  </w:footnote>
  <w:footnote w:id="23">
    <w:p w14:paraId="769A5080" w14:textId="3B7AFAA0" w:rsidR="00E24D47" w:rsidRPr="000906E5" w:rsidRDefault="00E24D47" w:rsidP="0076084D">
      <w:pPr>
        <w:pStyle w:val="FootnoteText"/>
        <w:jc w:val="both"/>
        <w:rPr>
          <w:rFonts w:asciiTheme="minorBidi" w:hAnsiTheme="minorBidi"/>
        </w:rPr>
      </w:pPr>
      <w:r w:rsidRPr="000906E5">
        <w:rPr>
          <w:rStyle w:val="FootnoteReference"/>
          <w:rFonts w:asciiTheme="minorBidi" w:hAnsiTheme="minorBidi"/>
        </w:rPr>
        <w:footnoteRef/>
      </w:r>
      <w:r w:rsidRPr="000906E5">
        <w:rPr>
          <w:rFonts w:asciiTheme="minorBidi" w:hAnsiTheme="minorBidi"/>
        </w:rPr>
        <w:t xml:space="preserve"> </w:t>
      </w:r>
      <w:r w:rsidR="00B34D6C">
        <w:rPr>
          <w:rFonts w:asciiTheme="minorBidi" w:hAnsiTheme="minorBidi"/>
        </w:rPr>
        <w:t>See a</w:t>
      </w:r>
      <w:r w:rsidRPr="000906E5">
        <w:rPr>
          <w:rFonts w:asciiTheme="minorBidi" w:hAnsiTheme="minorBidi"/>
        </w:rPr>
        <w:t xml:space="preserve">lso Maharsha </w:t>
      </w:r>
      <w:r w:rsidR="00B722CF">
        <w:rPr>
          <w:rFonts w:asciiTheme="minorBidi" w:hAnsiTheme="minorBidi"/>
        </w:rPr>
        <w:t xml:space="preserve">on </w:t>
      </w:r>
      <w:r w:rsidR="00B722CF" w:rsidRPr="009E1521">
        <w:rPr>
          <w:rFonts w:asciiTheme="minorBidi" w:hAnsiTheme="minorBidi"/>
          <w:i/>
          <w:iCs/>
        </w:rPr>
        <w:t>Berakhot</w:t>
      </w:r>
      <w:r w:rsidR="00B722CF">
        <w:rPr>
          <w:rFonts w:asciiTheme="minorBidi" w:hAnsiTheme="minorBidi"/>
        </w:rPr>
        <w:t xml:space="preserve"> 31a</w:t>
      </w:r>
      <w:r w:rsidR="00B722CF" w:rsidRPr="000906E5">
        <w:rPr>
          <w:rFonts w:asciiTheme="minorBidi" w:hAnsiTheme="minorBidi"/>
        </w:rPr>
        <w:t xml:space="preserve"> </w:t>
      </w:r>
      <w:r w:rsidRPr="000906E5">
        <w:rPr>
          <w:rFonts w:asciiTheme="minorBidi" w:hAnsiTheme="minorBidi"/>
        </w:rPr>
        <w:t>regarding Daniel.</w:t>
      </w:r>
    </w:p>
  </w:footnote>
  <w:footnote w:id="24">
    <w:p w14:paraId="74261382" w14:textId="2A3934F8" w:rsidR="00E13E6D" w:rsidRPr="009D2F45" w:rsidRDefault="00E13E6D" w:rsidP="0076084D">
      <w:pPr>
        <w:pStyle w:val="FootnoteText"/>
        <w:jc w:val="both"/>
        <w:rPr>
          <w:rFonts w:asciiTheme="minorBidi" w:hAnsiTheme="minorBidi"/>
        </w:rPr>
      </w:pPr>
      <w:r w:rsidRPr="009D2F45">
        <w:rPr>
          <w:rStyle w:val="FootnoteReference"/>
          <w:rFonts w:asciiTheme="minorBidi" w:hAnsiTheme="minorBidi"/>
        </w:rPr>
        <w:footnoteRef/>
      </w:r>
      <w:r w:rsidRPr="009D2F45">
        <w:rPr>
          <w:rFonts w:asciiTheme="minorBidi" w:hAnsiTheme="minorBidi"/>
        </w:rPr>
        <w:t xml:space="preserve"> </w:t>
      </w:r>
      <w:r w:rsidR="00B34D6C">
        <w:rPr>
          <w:rFonts w:asciiTheme="minorBidi" w:hAnsiTheme="minorBidi"/>
        </w:rPr>
        <w:t>See a</w:t>
      </w:r>
      <w:r w:rsidR="00C2200F" w:rsidRPr="009D2F45">
        <w:rPr>
          <w:rFonts w:asciiTheme="minorBidi" w:hAnsiTheme="minorBidi"/>
        </w:rPr>
        <w:t xml:space="preserve">lso </w:t>
      </w:r>
      <w:r w:rsidR="00C2200F" w:rsidRPr="009D2F45">
        <w:rPr>
          <w:rFonts w:asciiTheme="minorBidi" w:hAnsiTheme="minorBidi"/>
          <w:i/>
          <w:iCs/>
        </w:rPr>
        <w:t>Midrash Tanchuma</w:t>
      </w:r>
      <w:r w:rsidR="00C2200F" w:rsidRPr="009D2F45">
        <w:rPr>
          <w:rFonts w:asciiTheme="minorBidi" w:hAnsiTheme="minorBidi"/>
        </w:rPr>
        <w:t xml:space="preserve">, </w:t>
      </w:r>
      <w:r w:rsidR="00C2200F" w:rsidRPr="009D2F45">
        <w:rPr>
          <w:rFonts w:asciiTheme="minorBidi" w:hAnsiTheme="minorBidi"/>
          <w:i/>
          <w:iCs/>
        </w:rPr>
        <w:t>Ki Tissa</w:t>
      </w:r>
      <w:r w:rsidR="009D2F45" w:rsidRPr="009D2F45">
        <w:rPr>
          <w:rFonts w:asciiTheme="minorBidi" w:hAnsiTheme="minorBidi"/>
        </w:rPr>
        <w:t xml:space="preserve">, 23. However, see the </w:t>
      </w:r>
      <w:r w:rsidR="009D2F45" w:rsidRPr="009D2F45">
        <w:rPr>
          <w:rFonts w:asciiTheme="minorBidi" w:hAnsiTheme="minorBidi"/>
          <w:i/>
          <w:iCs/>
        </w:rPr>
        <w:t xml:space="preserve">Yerushalmi </w:t>
      </w:r>
      <w:r w:rsidR="009D2F45" w:rsidRPr="009D2F45">
        <w:rPr>
          <w:rFonts w:asciiTheme="minorBidi" w:hAnsiTheme="minorBidi"/>
        </w:rPr>
        <w:t xml:space="preserve">(ibid.), where an opinion that the three daily prayers correlate to “the three times that the day changes” is separate from the opinion that the prayers are based on the </w:t>
      </w:r>
      <w:r w:rsidR="009D2F45" w:rsidRPr="009D2F45">
        <w:rPr>
          <w:rFonts w:asciiTheme="minorBidi" w:hAnsiTheme="minorBidi"/>
          <w:i/>
          <w:iCs/>
        </w:rPr>
        <w:t>Avot</w:t>
      </w:r>
      <w:r w:rsidR="009D2F45" w:rsidRPr="009D2F45">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6BA5"/>
    <w:multiLevelType w:val="hybridMultilevel"/>
    <w:tmpl w:val="F4C4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94C90"/>
    <w:multiLevelType w:val="hybridMultilevel"/>
    <w:tmpl w:val="DEFE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E384D"/>
    <w:multiLevelType w:val="hybridMultilevel"/>
    <w:tmpl w:val="5782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72A30"/>
    <w:multiLevelType w:val="hybridMultilevel"/>
    <w:tmpl w:val="7602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B2896"/>
    <w:multiLevelType w:val="hybridMultilevel"/>
    <w:tmpl w:val="6CE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07092"/>
    <w:multiLevelType w:val="hybridMultilevel"/>
    <w:tmpl w:val="DB88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31BFF"/>
    <w:multiLevelType w:val="hybridMultilevel"/>
    <w:tmpl w:val="8C006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F2C89"/>
    <w:multiLevelType w:val="hybridMultilevel"/>
    <w:tmpl w:val="BF747B9E"/>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4697937">
    <w:abstractNumId w:val="0"/>
  </w:num>
  <w:num w:numId="2" w16cid:durableId="1101995040">
    <w:abstractNumId w:val="2"/>
  </w:num>
  <w:num w:numId="3" w16cid:durableId="1132405633">
    <w:abstractNumId w:val="5"/>
  </w:num>
  <w:num w:numId="4" w16cid:durableId="1473136504">
    <w:abstractNumId w:val="4"/>
  </w:num>
  <w:num w:numId="5" w16cid:durableId="1135103095">
    <w:abstractNumId w:val="6"/>
  </w:num>
  <w:num w:numId="6" w16cid:durableId="2057972305">
    <w:abstractNumId w:val="7"/>
  </w:num>
  <w:num w:numId="7" w16cid:durableId="878273875">
    <w:abstractNumId w:val="1"/>
  </w:num>
  <w:num w:numId="8" w16cid:durableId="16472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A9"/>
    <w:rsid w:val="00000660"/>
    <w:rsid w:val="00000BEE"/>
    <w:rsid w:val="00000C7E"/>
    <w:rsid w:val="00000FE9"/>
    <w:rsid w:val="00001CDF"/>
    <w:rsid w:val="00001D7C"/>
    <w:rsid w:val="00002A16"/>
    <w:rsid w:val="000034C5"/>
    <w:rsid w:val="0000468A"/>
    <w:rsid w:val="00004885"/>
    <w:rsid w:val="0000514D"/>
    <w:rsid w:val="000107F8"/>
    <w:rsid w:val="00011032"/>
    <w:rsid w:val="00011616"/>
    <w:rsid w:val="00011814"/>
    <w:rsid w:val="00011E62"/>
    <w:rsid w:val="000137CE"/>
    <w:rsid w:val="00013914"/>
    <w:rsid w:val="00013926"/>
    <w:rsid w:val="00013DFC"/>
    <w:rsid w:val="0001448F"/>
    <w:rsid w:val="000161EB"/>
    <w:rsid w:val="000163ED"/>
    <w:rsid w:val="000178B7"/>
    <w:rsid w:val="00017BC8"/>
    <w:rsid w:val="0002063B"/>
    <w:rsid w:val="000209C6"/>
    <w:rsid w:val="00021090"/>
    <w:rsid w:val="00021914"/>
    <w:rsid w:val="00021E94"/>
    <w:rsid w:val="000239B9"/>
    <w:rsid w:val="00023CA9"/>
    <w:rsid w:val="000257A7"/>
    <w:rsid w:val="000263C4"/>
    <w:rsid w:val="00027753"/>
    <w:rsid w:val="00027FC8"/>
    <w:rsid w:val="0003006E"/>
    <w:rsid w:val="0003056F"/>
    <w:rsid w:val="00030BB5"/>
    <w:rsid w:val="00031293"/>
    <w:rsid w:val="00032775"/>
    <w:rsid w:val="00032AD5"/>
    <w:rsid w:val="00033AD3"/>
    <w:rsid w:val="00033FF7"/>
    <w:rsid w:val="000347A8"/>
    <w:rsid w:val="000356E0"/>
    <w:rsid w:val="00035EA6"/>
    <w:rsid w:val="00036B4A"/>
    <w:rsid w:val="00036E61"/>
    <w:rsid w:val="00037FC7"/>
    <w:rsid w:val="00040644"/>
    <w:rsid w:val="000411CF"/>
    <w:rsid w:val="00041732"/>
    <w:rsid w:val="00042995"/>
    <w:rsid w:val="00042B3E"/>
    <w:rsid w:val="00043078"/>
    <w:rsid w:val="000441FA"/>
    <w:rsid w:val="000445B3"/>
    <w:rsid w:val="000445DD"/>
    <w:rsid w:val="00044CF7"/>
    <w:rsid w:val="000458E6"/>
    <w:rsid w:val="000469CE"/>
    <w:rsid w:val="00046C3C"/>
    <w:rsid w:val="000473B8"/>
    <w:rsid w:val="0005005C"/>
    <w:rsid w:val="00050748"/>
    <w:rsid w:val="0005088B"/>
    <w:rsid w:val="00050AA8"/>
    <w:rsid w:val="00051393"/>
    <w:rsid w:val="000529C9"/>
    <w:rsid w:val="000533E7"/>
    <w:rsid w:val="00053E35"/>
    <w:rsid w:val="0005481E"/>
    <w:rsid w:val="000549BF"/>
    <w:rsid w:val="00054CF5"/>
    <w:rsid w:val="00055C17"/>
    <w:rsid w:val="00056172"/>
    <w:rsid w:val="0005633A"/>
    <w:rsid w:val="00056A69"/>
    <w:rsid w:val="00056EE7"/>
    <w:rsid w:val="00060907"/>
    <w:rsid w:val="00060ED6"/>
    <w:rsid w:val="000615AD"/>
    <w:rsid w:val="0006267A"/>
    <w:rsid w:val="000633C0"/>
    <w:rsid w:val="00063D90"/>
    <w:rsid w:val="00065189"/>
    <w:rsid w:val="00065688"/>
    <w:rsid w:val="00065A8B"/>
    <w:rsid w:val="00066192"/>
    <w:rsid w:val="000671B8"/>
    <w:rsid w:val="000674B2"/>
    <w:rsid w:val="00070219"/>
    <w:rsid w:val="00072592"/>
    <w:rsid w:val="00072D1C"/>
    <w:rsid w:val="00073040"/>
    <w:rsid w:val="000735C2"/>
    <w:rsid w:val="000739D5"/>
    <w:rsid w:val="00073D9E"/>
    <w:rsid w:val="000741CA"/>
    <w:rsid w:val="000747C7"/>
    <w:rsid w:val="00074947"/>
    <w:rsid w:val="00074A4E"/>
    <w:rsid w:val="00075765"/>
    <w:rsid w:val="00075777"/>
    <w:rsid w:val="00075885"/>
    <w:rsid w:val="00075DF6"/>
    <w:rsid w:val="00076430"/>
    <w:rsid w:val="000772A3"/>
    <w:rsid w:val="00080073"/>
    <w:rsid w:val="00080D0E"/>
    <w:rsid w:val="00081D16"/>
    <w:rsid w:val="00082249"/>
    <w:rsid w:val="0008238C"/>
    <w:rsid w:val="000831D4"/>
    <w:rsid w:val="00083AB3"/>
    <w:rsid w:val="00084934"/>
    <w:rsid w:val="00085742"/>
    <w:rsid w:val="00087212"/>
    <w:rsid w:val="00087B14"/>
    <w:rsid w:val="00087E9F"/>
    <w:rsid w:val="00087F7B"/>
    <w:rsid w:val="0009002A"/>
    <w:rsid w:val="000904FD"/>
    <w:rsid w:val="000906E5"/>
    <w:rsid w:val="000921FE"/>
    <w:rsid w:val="0009265A"/>
    <w:rsid w:val="00092BAF"/>
    <w:rsid w:val="00092E1E"/>
    <w:rsid w:val="00093B4F"/>
    <w:rsid w:val="00094374"/>
    <w:rsid w:val="00095424"/>
    <w:rsid w:val="000968D0"/>
    <w:rsid w:val="00096F60"/>
    <w:rsid w:val="00097285"/>
    <w:rsid w:val="000976EF"/>
    <w:rsid w:val="00097B85"/>
    <w:rsid w:val="000A0676"/>
    <w:rsid w:val="000A0C4E"/>
    <w:rsid w:val="000A15E0"/>
    <w:rsid w:val="000A1AB8"/>
    <w:rsid w:val="000A211C"/>
    <w:rsid w:val="000A2259"/>
    <w:rsid w:val="000A244D"/>
    <w:rsid w:val="000A36FD"/>
    <w:rsid w:val="000A3EA3"/>
    <w:rsid w:val="000A59E7"/>
    <w:rsid w:val="000A6B8B"/>
    <w:rsid w:val="000A797E"/>
    <w:rsid w:val="000A7A43"/>
    <w:rsid w:val="000A7BDA"/>
    <w:rsid w:val="000A7D90"/>
    <w:rsid w:val="000A7FE6"/>
    <w:rsid w:val="000B0703"/>
    <w:rsid w:val="000B14CD"/>
    <w:rsid w:val="000B1695"/>
    <w:rsid w:val="000B1EFD"/>
    <w:rsid w:val="000B236F"/>
    <w:rsid w:val="000B2FCE"/>
    <w:rsid w:val="000B4670"/>
    <w:rsid w:val="000B6497"/>
    <w:rsid w:val="000B67A7"/>
    <w:rsid w:val="000B68F3"/>
    <w:rsid w:val="000B6D48"/>
    <w:rsid w:val="000C02E6"/>
    <w:rsid w:val="000C14FB"/>
    <w:rsid w:val="000C1799"/>
    <w:rsid w:val="000C3082"/>
    <w:rsid w:val="000C3349"/>
    <w:rsid w:val="000C357B"/>
    <w:rsid w:val="000C41C8"/>
    <w:rsid w:val="000C45DE"/>
    <w:rsid w:val="000C6657"/>
    <w:rsid w:val="000C6714"/>
    <w:rsid w:val="000C7632"/>
    <w:rsid w:val="000C77B8"/>
    <w:rsid w:val="000D001A"/>
    <w:rsid w:val="000D0F93"/>
    <w:rsid w:val="000D24C4"/>
    <w:rsid w:val="000D326B"/>
    <w:rsid w:val="000D432E"/>
    <w:rsid w:val="000D5149"/>
    <w:rsid w:val="000D563A"/>
    <w:rsid w:val="000D64FA"/>
    <w:rsid w:val="000D6A5E"/>
    <w:rsid w:val="000D79F6"/>
    <w:rsid w:val="000D7A88"/>
    <w:rsid w:val="000E09A5"/>
    <w:rsid w:val="000E22CE"/>
    <w:rsid w:val="000E2F5D"/>
    <w:rsid w:val="000E394A"/>
    <w:rsid w:val="000E3B13"/>
    <w:rsid w:val="000E43CF"/>
    <w:rsid w:val="000E4557"/>
    <w:rsid w:val="000E5040"/>
    <w:rsid w:val="000E51C3"/>
    <w:rsid w:val="000E56DC"/>
    <w:rsid w:val="000E641F"/>
    <w:rsid w:val="000E6DDA"/>
    <w:rsid w:val="000E7E21"/>
    <w:rsid w:val="000E7F7A"/>
    <w:rsid w:val="000F0EAF"/>
    <w:rsid w:val="000F126F"/>
    <w:rsid w:val="000F16C2"/>
    <w:rsid w:val="000F2139"/>
    <w:rsid w:val="000F232F"/>
    <w:rsid w:val="000F3274"/>
    <w:rsid w:val="000F3350"/>
    <w:rsid w:val="000F34DA"/>
    <w:rsid w:val="000F3A4B"/>
    <w:rsid w:val="000F4D8E"/>
    <w:rsid w:val="000F5181"/>
    <w:rsid w:val="000F5DA2"/>
    <w:rsid w:val="000F5E2F"/>
    <w:rsid w:val="000F65CF"/>
    <w:rsid w:val="000F7528"/>
    <w:rsid w:val="000F7F01"/>
    <w:rsid w:val="00101C37"/>
    <w:rsid w:val="00101D5F"/>
    <w:rsid w:val="00102F45"/>
    <w:rsid w:val="00103515"/>
    <w:rsid w:val="00104839"/>
    <w:rsid w:val="00104BEB"/>
    <w:rsid w:val="00105D74"/>
    <w:rsid w:val="00106535"/>
    <w:rsid w:val="00106988"/>
    <w:rsid w:val="00107678"/>
    <w:rsid w:val="00107EAA"/>
    <w:rsid w:val="001107CE"/>
    <w:rsid w:val="00110E53"/>
    <w:rsid w:val="0011181F"/>
    <w:rsid w:val="00114813"/>
    <w:rsid w:val="00114A6B"/>
    <w:rsid w:val="00115B6D"/>
    <w:rsid w:val="00116156"/>
    <w:rsid w:val="001162F2"/>
    <w:rsid w:val="0011691E"/>
    <w:rsid w:val="00116C5F"/>
    <w:rsid w:val="00117519"/>
    <w:rsid w:val="00117CB6"/>
    <w:rsid w:val="001205A8"/>
    <w:rsid w:val="0012077B"/>
    <w:rsid w:val="00121C76"/>
    <w:rsid w:val="00121F6A"/>
    <w:rsid w:val="001220FA"/>
    <w:rsid w:val="00122952"/>
    <w:rsid w:val="00124E6C"/>
    <w:rsid w:val="00125340"/>
    <w:rsid w:val="0012538C"/>
    <w:rsid w:val="001256EA"/>
    <w:rsid w:val="00126EFB"/>
    <w:rsid w:val="001272D7"/>
    <w:rsid w:val="00127C5E"/>
    <w:rsid w:val="00130B50"/>
    <w:rsid w:val="00130DAD"/>
    <w:rsid w:val="0013144F"/>
    <w:rsid w:val="00131BA4"/>
    <w:rsid w:val="00132429"/>
    <w:rsid w:val="00132813"/>
    <w:rsid w:val="001331AA"/>
    <w:rsid w:val="00133A87"/>
    <w:rsid w:val="00133AA9"/>
    <w:rsid w:val="00135920"/>
    <w:rsid w:val="00135BEB"/>
    <w:rsid w:val="0013661E"/>
    <w:rsid w:val="00136B56"/>
    <w:rsid w:val="00137B19"/>
    <w:rsid w:val="00137E4C"/>
    <w:rsid w:val="0014056B"/>
    <w:rsid w:val="00140A87"/>
    <w:rsid w:val="00141B42"/>
    <w:rsid w:val="00141D35"/>
    <w:rsid w:val="00141DE8"/>
    <w:rsid w:val="001421B6"/>
    <w:rsid w:val="0014288A"/>
    <w:rsid w:val="00142AC2"/>
    <w:rsid w:val="00142BB8"/>
    <w:rsid w:val="0014320D"/>
    <w:rsid w:val="00143BA5"/>
    <w:rsid w:val="00143ECE"/>
    <w:rsid w:val="0014458E"/>
    <w:rsid w:val="00144DF9"/>
    <w:rsid w:val="00145B4E"/>
    <w:rsid w:val="00145D8B"/>
    <w:rsid w:val="0014627A"/>
    <w:rsid w:val="001467FE"/>
    <w:rsid w:val="001475D8"/>
    <w:rsid w:val="001475DD"/>
    <w:rsid w:val="00150361"/>
    <w:rsid w:val="00150C6E"/>
    <w:rsid w:val="00152E4D"/>
    <w:rsid w:val="001546E3"/>
    <w:rsid w:val="00154E86"/>
    <w:rsid w:val="00154F89"/>
    <w:rsid w:val="00155D54"/>
    <w:rsid w:val="00157A5E"/>
    <w:rsid w:val="00160862"/>
    <w:rsid w:val="00160FDE"/>
    <w:rsid w:val="0016110E"/>
    <w:rsid w:val="001612AD"/>
    <w:rsid w:val="0016186E"/>
    <w:rsid w:val="00162593"/>
    <w:rsid w:val="00163891"/>
    <w:rsid w:val="00163AC1"/>
    <w:rsid w:val="001649AD"/>
    <w:rsid w:val="00164FFC"/>
    <w:rsid w:val="00165471"/>
    <w:rsid w:val="001654DB"/>
    <w:rsid w:val="00165A16"/>
    <w:rsid w:val="00167810"/>
    <w:rsid w:val="00167A82"/>
    <w:rsid w:val="001711B0"/>
    <w:rsid w:val="00171597"/>
    <w:rsid w:val="00172B3F"/>
    <w:rsid w:val="00172C9D"/>
    <w:rsid w:val="00173342"/>
    <w:rsid w:val="00173A63"/>
    <w:rsid w:val="0017463A"/>
    <w:rsid w:val="00174D15"/>
    <w:rsid w:val="00175B4B"/>
    <w:rsid w:val="0017650C"/>
    <w:rsid w:val="00176553"/>
    <w:rsid w:val="001772C4"/>
    <w:rsid w:val="0017750F"/>
    <w:rsid w:val="00177DD3"/>
    <w:rsid w:val="0018000A"/>
    <w:rsid w:val="0018018A"/>
    <w:rsid w:val="00180318"/>
    <w:rsid w:val="001803AE"/>
    <w:rsid w:val="0018076E"/>
    <w:rsid w:val="00180A81"/>
    <w:rsid w:val="00181E9D"/>
    <w:rsid w:val="0018293B"/>
    <w:rsid w:val="0018316D"/>
    <w:rsid w:val="00185C67"/>
    <w:rsid w:val="00185DC2"/>
    <w:rsid w:val="00185DFC"/>
    <w:rsid w:val="001864DB"/>
    <w:rsid w:val="001870E2"/>
    <w:rsid w:val="001903AB"/>
    <w:rsid w:val="00190514"/>
    <w:rsid w:val="001914B8"/>
    <w:rsid w:val="00191864"/>
    <w:rsid w:val="00192378"/>
    <w:rsid w:val="00193794"/>
    <w:rsid w:val="00193DD2"/>
    <w:rsid w:val="0019407E"/>
    <w:rsid w:val="00194815"/>
    <w:rsid w:val="00194F62"/>
    <w:rsid w:val="0019598E"/>
    <w:rsid w:val="0019685B"/>
    <w:rsid w:val="00196B11"/>
    <w:rsid w:val="00196B1F"/>
    <w:rsid w:val="001970CC"/>
    <w:rsid w:val="0019743B"/>
    <w:rsid w:val="00197835"/>
    <w:rsid w:val="001A006C"/>
    <w:rsid w:val="001A1797"/>
    <w:rsid w:val="001A1AD4"/>
    <w:rsid w:val="001A3351"/>
    <w:rsid w:val="001A3D02"/>
    <w:rsid w:val="001A3DD0"/>
    <w:rsid w:val="001A3E20"/>
    <w:rsid w:val="001A4095"/>
    <w:rsid w:val="001A4526"/>
    <w:rsid w:val="001A477E"/>
    <w:rsid w:val="001A4AE2"/>
    <w:rsid w:val="001A50A7"/>
    <w:rsid w:val="001A5826"/>
    <w:rsid w:val="001A5DF9"/>
    <w:rsid w:val="001B0CAF"/>
    <w:rsid w:val="001B0FB9"/>
    <w:rsid w:val="001B181A"/>
    <w:rsid w:val="001B22B1"/>
    <w:rsid w:val="001B22C5"/>
    <w:rsid w:val="001B279F"/>
    <w:rsid w:val="001B2B65"/>
    <w:rsid w:val="001B3295"/>
    <w:rsid w:val="001B3881"/>
    <w:rsid w:val="001B3C10"/>
    <w:rsid w:val="001B438E"/>
    <w:rsid w:val="001B47D6"/>
    <w:rsid w:val="001B4CF5"/>
    <w:rsid w:val="001C0567"/>
    <w:rsid w:val="001C1BCD"/>
    <w:rsid w:val="001C2E78"/>
    <w:rsid w:val="001C35C2"/>
    <w:rsid w:val="001C3703"/>
    <w:rsid w:val="001C43B3"/>
    <w:rsid w:val="001C4BEA"/>
    <w:rsid w:val="001C4EE7"/>
    <w:rsid w:val="001C5070"/>
    <w:rsid w:val="001C5E62"/>
    <w:rsid w:val="001C6009"/>
    <w:rsid w:val="001C60F5"/>
    <w:rsid w:val="001C692E"/>
    <w:rsid w:val="001C70B8"/>
    <w:rsid w:val="001C7B3E"/>
    <w:rsid w:val="001C7BF7"/>
    <w:rsid w:val="001C7CE2"/>
    <w:rsid w:val="001D0DE0"/>
    <w:rsid w:val="001D11B5"/>
    <w:rsid w:val="001D1A09"/>
    <w:rsid w:val="001D1D3D"/>
    <w:rsid w:val="001D298C"/>
    <w:rsid w:val="001D31B2"/>
    <w:rsid w:val="001D41E2"/>
    <w:rsid w:val="001D43D8"/>
    <w:rsid w:val="001D4F3D"/>
    <w:rsid w:val="001D5AFC"/>
    <w:rsid w:val="001D5D60"/>
    <w:rsid w:val="001D6959"/>
    <w:rsid w:val="001D700F"/>
    <w:rsid w:val="001D7469"/>
    <w:rsid w:val="001E0628"/>
    <w:rsid w:val="001E14C9"/>
    <w:rsid w:val="001E35FB"/>
    <w:rsid w:val="001E3E52"/>
    <w:rsid w:val="001E4203"/>
    <w:rsid w:val="001E4B85"/>
    <w:rsid w:val="001E4C30"/>
    <w:rsid w:val="001E4EF1"/>
    <w:rsid w:val="001E7AB8"/>
    <w:rsid w:val="001F0902"/>
    <w:rsid w:val="001F1154"/>
    <w:rsid w:val="001F15C5"/>
    <w:rsid w:val="001F1B00"/>
    <w:rsid w:val="001F3773"/>
    <w:rsid w:val="001F4098"/>
    <w:rsid w:val="001F40AB"/>
    <w:rsid w:val="001F53C9"/>
    <w:rsid w:val="001F752B"/>
    <w:rsid w:val="00200101"/>
    <w:rsid w:val="002007A0"/>
    <w:rsid w:val="0020138C"/>
    <w:rsid w:val="00201E00"/>
    <w:rsid w:val="00203092"/>
    <w:rsid w:val="00204167"/>
    <w:rsid w:val="002049CC"/>
    <w:rsid w:val="00204D44"/>
    <w:rsid w:val="0020568D"/>
    <w:rsid w:val="00206657"/>
    <w:rsid w:val="00206E05"/>
    <w:rsid w:val="0020761F"/>
    <w:rsid w:val="0020771C"/>
    <w:rsid w:val="0021047F"/>
    <w:rsid w:val="00210AD1"/>
    <w:rsid w:val="00210C35"/>
    <w:rsid w:val="00211316"/>
    <w:rsid w:val="00211661"/>
    <w:rsid w:val="00211E1E"/>
    <w:rsid w:val="00212373"/>
    <w:rsid w:val="00212B4C"/>
    <w:rsid w:val="00212E84"/>
    <w:rsid w:val="00213009"/>
    <w:rsid w:val="002132A7"/>
    <w:rsid w:val="002135BB"/>
    <w:rsid w:val="002137B5"/>
    <w:rsid w:val="00214B9A"/>
    <w:rsid w:val="00214CDB"/>
    <w:rsid w:val="002153E0"/>
    <w:rsid w:val="00217298"/>
    <w:rsid w:val="00217E58"/>
    <w:rsid w:val="00220994"/>
    <w:rsid w:val="00221240"/>
    <w:rsid w:val="00221CC7"/>
    <w:rsid w:val="002233C9"/>
    <w:rsid w:val="0022349E"/>
    <w:rsid w:val="00223696"/>
    <w:rsid w:val="00223DE8"/>
    <w:rsid w:val="00224939"/>
    <w:rsid w:val="002250D6"/>
    <w:rsid w:val="002255E9"/>
    <w:rsid w:val="00225EB7"/>
    <w:rsid w:val="00226322"/>
    <w:rsid w:val="0022670A"/>
    <w:rsid w:val="002267AC"/>
    <w:rsid w:val="0022796B"/>
    <w:rsid w:val="00227E4E"/>
    <w:rsid w:val="00227FD8"/>
    <w:rsid w:val="00230634"/>
    <w:rsid w:val="00230B79"/>
    <w:rsid w:val="00230BE9"/>
    <w:rsid w:val="00230FF9"/>
    <w:rsid w:val="002322A9"/>
    <w:rsid w:val="00233274"/>
    <w:rsid w:val="002335B3"/>
    <w:rsid w:val="0023386C"/>
    <w:rsid w:val="00233C5C"/>
    <w:rsid w:val="0023462E"/>
    <w:rsid w:val="002346B7"/>
    <w:rsid w:val="00234C7D"/>
    <w:rsid w:val="00235AEC"/>
    <w:rsid w:val="00235E2B"/>
    <w:rsid w:val="00236ACB"/>
    <w:rsid w:val="00236D41"/>
    <w:rsid w:val="0023759E"/>
    <w:rsid w:val="00237F1F"/>
    <w:rsid w:val="00240417"/>
    <w:rsid w:val="00241F96"/>
    <w:rsid w:val="00242340"/>
    <w:rsid w:val="00242429"/>
    <w:rsid w:val="00242502"/>
    <w:rsid w:val="0024250D"/>
    <w:rsid w:val="002427DB"/>
    <w:rsid w:val="002432E8"/>
    <w:rsid w:val="002449D3"/>
    <w:rsid w:val="00244B53"/>
    <w:rsid w:val="0024539C"/>
    <w:rsid w:val="00245478"/>
    <w:rsid w:val="002467D8"/>
    <w:rsid w:val="00246DC8"/>
    <w:rsid w:val="002501F1"/>
    <w:rsid w:val="00250ACC"/>
    <w:rsid w:val="00250CE9"/>
    <w:rsid w:val="00252C06"/>
    <w:rsid w:val="00252C19"/>
    <w:rsid w:val="00252EFC"/>
    <w:rsid w:val="0025372B"/>
    <w:rsid w:val="00254511"/>
    <w:rsid w:val="00254A89"/>
    <w:rsid w:val="00254F41"/>
    <w:rsid w:val="00255328"/>
    <w:rsid w:val="00255DD2"/>
    <w:rsid w:val="002566F5"/>
    <w:rsid w:val="00256781"/>
    <w:rsid w:val="00256924"/>
    <w:rsid w:val="00257148"/>
    <w:rsid w:val="0026036C"/>
    <w:rsid w:val="00260C7D"/>
    <w:rsid w:val="00260CBD"/>
    <w:rsid w:val="00261695"/>
    <w:rsid w:val="002618C4"/>
    <w:rsid w:val="00262110"/>
    <w:rsid w:val="00263BEE"/>
    <w:rsid w:val="00264475"/>
    <w:rsid w:val="0026704A"/>
    <w:rsid w:val="00267F18"/>
    <w:rsid w:val="00270231"/>
    <w:rsid w:val="00270425"/>
    <w:rsid w:val="002707EE"/>
    <w:rsid w:val="00270B73"/>
    <w:rsid w:val="00271888"/>
    <w:rsid w:val="00271D29"/>
    <w:rsid w:val="00271E4A"/>
    <w:rsid w:val="00272317"/>
    <w:rsid w:val="002731D9"/>
    <w:rsid w:val="002738EF"/>
    <w:rsid w:val="00273908"/>
    <w:rsid w:val="00274AE8"/>
    <w:rsid w:val="00275252"/>
    <w:rsid w:val="00275759"/>
    <w:rsid w:val="00275F12"/>
    <w:rsid w:val="00276380"/>
    <w:rsid w:val="0027647A"/>
    <w:rsid w:val="002779D4"/>
    <w:rsid w:val="002800FE"/>
    <w:rsid w:val="00280826"/>
    <w:rsid w:val="00280B5F"/>
    <w:rsid w:val="00280E01"/>
    <w:rsid w:val="002816F6"/>
    <w:rsid w:val="00281BB8"/>
    <w:rsid w:val="00281C9A"/>
    <w:rsid w:val="00283135"/>
    <w:rsid w:val="00283970"/>
    <w:rsid w:val="00283CCE"/>
    <w:rsid w:val="002843E4"/>
    <w:rsid w:val="00284664"/>
    <w:rsid w:val="002851A1"/>
    <w:rsid w:val="00286161"/>
    <w:rsid w:val="0028783C"/>
    <w:rsid w:val="00287A07"/>
    <w:rsid w:val="00291364"/>
    <w:rsid w:val="00291CBD"/>
    <w:rsid w:val="00291D4A"/>
    <w:rsid w:val="002929E3"/>
    <w:rsid w:val="00292DB1"/>
    <w:rsid w:val="00293510"/>
    <w:rsid w:val="002936D5"/>
    <w:rsid w:val="002943E7"/>
    <w:rsid w:val="00296431"/>
    <w:rsid w:val="0029678D"/>
    <w:rsid w:val="00296A03"/>
    <w:rsid w:val="002A1955"/>
    <w:rsid w:val="002A1CEF"/>
    <w:rsid w:val="002A2618"/>
    <w:rsid w:val="002A2832"/>
    <w:rsid w:val="002A2B41"/>
    <w:rsid w:val="002A3268"/>
    <w:rsid w:val="002A34BB"/>
    <w:rsid w:val="002A3EA0"/>
    <w:rsid w:val="002A43CB"/>
    <w:rsid w:val="002A64C4"/>
    <w:rsid w:val="002A695E"/>
    <w:rsid w:val="002A6AC7"/>
    <w:rsid w:val="002A7436"/>
    <w:rsid w:val="002B19B4"/>
    <w:rsid w:val="002B1AE3"/>
    <w:rsid w:val="002B1C5D"/>
    <w:rsid w:val="002B38A8"/>
    <w:rsid w:val="002B4A1F"/>
    <w:rsid w:val="002B625C"/>
    <w:rsid w:val="002B6DDE"/>
    <w:rsid w:val="002B767B"/>
    <w:rsid w:val="002B7DC4"/>
    <w:rsid w:val="002C031F"/>
    <w:rsid w:val="002C0367"/>
    <w:rsid w:val="002C072E"/>
    <w:rsid w:val="002C136B"/>
    <w:rsid w:val="002C1EE3"/>
    <w:rsid w:val="002C23B5"/>
    <w:rsid w:val="002C301D"/>
    <w:rsid w:val="002C33D0"/>
    <w:rsid w:val="002C3D99"/>
    <w:rsid w:val="002C40B1"/>
    <w:rsid w:val="002C40C3"/>
    <w:rsid w:val="002C4371"/>
    <w:rsid w:val="002C4CA4"/>
    <w:rsid w:val="002C4D7B"/>
    <w:rsid w:val="002C4E9D"/>
    <w:rsid w:val="002C5E68"/>
    <w:rsid w:val="002C5F1E"/>
    <w:rsid w:val="002C657A"/>
    <w:rsid w:val="002C660B"/>
    <w:rsid w:val="002C6A04"/>
    <w:rsid w:val="002C74CF"/>
    <w:rsid w:val="002C7E3A"/>
    <w:rsid w:val="002D1343"/>
    <w:rsid w:val="002D1DDD"/>
    <w:rsid w:val="002D269A"/>
    <w:rsid w:val="002D2768"/>
    <w:rsid w:val="002D2BA3"/>
    <w:rsid w:val="002D2C93"/>
    <w:rsid w:val="002D2FF0"/>
    <w:rsid w:val="002D3BBB"/>
    <w:rsid w:val="002D4FC0"/>
    <w:rsid w:val="002D6651"/>
    <w:rsid w:val="002D7771"/>
    <w:rsid w:val="002D78D5"/>
    <w:rsid w:val="002E0FCA"/>
    <w:rsid w:val="002E198D"/>
    <w:rsid w:val="002E1AA5"/>
    <w:rsid w:val="002E23B2"/>
    <w:rsid w:val="002E2D4C"/>
    <w:rsid w:val="002E2F09"/>
    <w:rsid w:val="002E3524"/>
    <w:rsid w:val="002E422E"/>
    <w:rsid w:val="002E427F"/>
    <w:rsid w:val="002E4E5C"/>
    <w:rsid w:val="002E57DF"/>
    <w:rsid w:val="002E5D1C"/>
    <w:rsid w:val="002E5D7B"/>
    <w:rsid w:val="002E6550"/>
    <w:rsid w:val="002E7664"/>
    <w:rsid w:val="002E7C94"/>
    <w:rsid w:val="002F0D68"/>
    <w:rsid w:val="002F253C"/>
    <w:rsid w:val="002F2BFF"/>
    <w:rsid w:val="002F3327"/>
    <w:rsid w:val="002F3671"/>
    <w:rsid w:val="002F3B86"/>
    <w:rsid w:val="002F3D31"/>
    <w:rsid w:val="002F4D5F"/>
    <w:rsid w:val="002F572B"/>
    <w:rsid w:val="002F5D57"/>
    <w:rsid w:val="002F6529"/>
    <w:rsid w:val="00300A94"/>
    <w:rsid w:val="00301CFD"/>
    <w:rsid w:val="00301E9E"/>
    <w:rsid w:val="003022C5"/>
    <w:rsid w:val="00302AE4"/>
    <w:rsid w:val="00303574"/>
    <w:rsid w:val="00303F5C"/>
    <w:rsid w:val="003043C8"/>
    <w:rsid w:val="0030448A"/>
    <w:rsid w:val="00304F52"/>
    <w:rsid w:val="00305103"/>
    <w:rsid w:val="00305202"/>
    <w:rsid w:val="00305D15"/>
    <w:rsid w:val="00306BDE"/>
    <w:rsid w:val="00307466"/>
    <w:rsid w:val="0030785B"/>
    <w:rsid w:val="00307B22"/>
    <w:rsid w:val="0031007D"/>
    <w:rsid w:val="00312807"/>
    <w:rsid w:val="00312E2F"/>
    <w:rsid w:val="0031420A"/>
    <w:rsid w:val="003159CC"/>
    <w:rsid w:val="003161DA"/>
    <w:rsid w:val="00317623"/>
    <w:rsid w:val="00317AAF"/>
    <w:rsid w:val="00321814"/>
    <w:rsid w:val="00321C2F"/>
    <w:rsid w:val="003225E5"/>
    <w:rsid w:val="00323277"/>
    <w:rsid w:val="003235B6"/>
    <w:rsid w:val="00323AC3"/>
    <w:rsid w:val="0032473E"/>
    <w:rsid w:val="00324E15"/>
    <w:rsid w:val="00325C10"/>
    <w:rsid w:val="003266FD"/>
    <w:rsid w:val="00326AB1"/>
    <w:rsid w:val="00326E17"/>
    <w:rsid w:val="003271E5"/>
    <w:rsid w:val="003277BC"/>
    <w:rsid w:val="0033203C"/>
    <w:rsid w:val="003322A3"/>
    <w:rsid w:val="0033248D"/>
    <w:rsid w:val="00332851"/>
    <w:rsid w:val="00333C0A"/>
    <w:rsid w:val="00333D3C"/>
    <w:rsid w:val="00334455"/>
    <w:rsid w:val="00335CDA"/>
    <w:rsid w:val="003360DA"/>
    <w:rsid w:val="003367F6"/>
    <w:rsid w:val="00336B9F"/>
    <w:rsid w:val="00340574"/>
    <w:rsid w:val="00340C88"/>
    <w:rsid w:val="00340F77"/>
    <w:rsid w:val="003424D1"/>
    <w:rsid w:val="00342590"/>
    <w:rsid w:val="0034262D"/>
    <w:rsid w:val="00342D8C"/>
    <w:rsid w:val="00343227"/>
    <w:rsid w:val="00343A8E"/>
    <w:rsid w:val="003455BA"/>
    <w:rsid w:val="0034568A"/>
    <w:rsid w:val="0034641C"/>
    <w:rsid w:val="00347CC0"/>
    <w:rsid w:val="00350F60"/>
    <w:rsid w:val="003520C6"/>
    <w:rsid w:val="00352226"/>
    <w:rsid w:val="0035284C"/>
    <w:rsid w:val="003529C9"/>
    <w:rsid w:val="0035312B"/>
    <w:rsid w:val="003531A9"/>
    <w:rsid w:val="0035330A"/>
    <w:rsid w:val="00353690"/>
    <w:rsid w:val="00354C7E"/>
    <w:rsid w:val="003558F4"/>
    <w:rsid w:val="00356288"/>
    <w:rsid w:val="00356639"/>
    <w:rsid w:val="00356F3D"/>
    <w:rsid w:val="00357440"/>
    <w:rsid w:val="00357DC9"/>
    <w:rsid w:val="00357E19"/>
    <w:rsid w:val="003607C8"/>
    <w:rsid w:val="00360E37"/>
    <w:rsid w:val="003619D5"/>
    <w:rsid w:val="00361D25"/>
    <w:rsid w:val="00362522"/>
    <w:rsid w:val="00362799"/>
    <w:rsid w:val="00362902"/>
    <w:rsid w:val="0036350D"/>
    <w:rsid w:val="0036370A"/>
    <w:rsid w:val="00364297"/>
    <w:rsid w:val="00364E7F"/>
    <w:rsid w:val="00366120"/>
    <w:rsid w:val="0036643B"/>
    <w:rsid w:val="00366FEC"/>
    <w:rsid w:val="00370991"/>
    <w:rsid w:val="00370AB4"/>
    <w:rsid w:val="00370C6A"/>
    <w:rsid w:val="0037145D"/>
    <w:rsid w:val="00371EC7"/>
    <w:rsid w:val="003720AC"/>
    <w:rsid w:val="00372124"/>
    <w:rsid w:val="00373FCE"/>
    <w:rsid w:val="00376AC9"/>
    <w:rsid w:val="003772E5"/>
    <w:rsid w:val="003773AF"/>
    <w:rsid w:val="00377F14"/>
    <w:rsid w:val="00380B73"/>
    <w:rsid w:val="00380FD4"/>
    <w:rsid w:val="003813DE"/>
    <w:rsid w:val="00381A72"/>
    <w:rsid w:val="0038234B"/>
    <w:rsid w:val="0038291F"/>
    <w:rsid w:val="00382E88"/>
    <w:rsid w:val="00383E83"/>
    <w:rsid w:val="00384196"/>
    <w:rsid w:val="00384AF5"/>
    <w:rsid w:val="00385AC2"/>
    <w:rsid w:val="0038610D"/>
    <w:rsid w:val="00386365"/>
    <w:rsid w:val="00387B8C"/>
    <w:rsid w:val="00390B18"/>
    <w:rsid w:val="00391692"/>
    <w:rsid w:val="003936DE"/>
    <w:rsid w:val="00393A28"/>
    <w:rsid w:val="00393A7B"/>
    <w:rsid w:val="00393D82"/>
    <w:rsid w:val="003944ED"/>
    <w:rsid w:val="00394A60"/>
    <w:rsid w:val="00396B02"/>
    <w:rsid w:val="0039704E"/>
    <w:rsid w:val="00397177"/>
    <w:rsid w:val="00397892"/>
    <w:rsid w:val="00397BF3"/>
    <w:rsid w:val="003A02BB"/>
    <w:rsid w:val="003A0300"/>
    <w:rsid w:val="003A0486"/>
    <w:rsid w:val="003A0B98"/>
    <w:rsid w:val="003A375F"/>
    <w:rsid w:val="003A43A6"/>
    <w:rsid w:val="003A445F"/>
    <w:rsid w:val="003A4A0E"/>
    <w:rsid w:val="003A5631"/>
    <w:rsid w:val="003A5C27"/>
    <w:rsid w:val="003A68C5"/>
    <w:rsid w:val="003A7F76"/>
    <w:rsid w:val="003B0CED"/>
    <w:rsid w:val="003B0FFE"/>
    <w:rsid w:val="003B2A98"/>
    <w:rsid w:val="003B2E7C"/>
    <w:rsid w:val="003B37E1"/>
    <w:rsid w:val="003B3E83"/>
    <w:rsid w:val="003B4520"/>
    <w:rsid w:val="003B46FD"/>
    <w:rsid w:val="003B4ED9"/>
    <w:rsid w:val="003C0274"/>
    <w:rsid w:val="003C0C82"/>
    <w:rsid w:val="003C0D9D"/>
    <w:rsid w:val="003C0EC9"/>
    <w:rsid w:val="003C1185"/>
    <w:rsid w:val="003C1AFB"/>
    <w:rsid w:val="003C281B"/>
    <w:rsid w:val="003C2E11"/>
    <w:rsid w:val="003C2E21"/>
    <w:rsid w:val="003C30D0"/>
    <w:rsid w:val="003C31E8"/>
    <w:rsid w:val="003C3262"/>
    <w:rsid w:val="003C3750"/>
    <w:rsid w:val="003C3904"/>
    <w:rsid w:val="003C3CD1"/>
    <w:rsid w:val="003C4139"/>
    <w:rsid w:val="003C44E9"/>
    <w:rsid w:val="003C489A"/>
    <w:rsid w:val="003C4E6F"/>
    <w:rsid w:val="003C5119"/>
    <w:rsid w:val="003C520B"/>
    <w:rsid w:val="003C52D5"/>
    <w:rsid w:val="003C5839"/>
    <w:rsid w:val="003C6EAF"/>
    <w:rsid w:val="003D0FD7"/>
    <w:rsid w:val="003D1374"/>
    <w:rsid w:val="003D1593"/>
    <w:rsid w:val="003D1BC5"/>
    <w:rsid w:val="003D1DD0"/>
    <w:rsid w:val="003D24F8"/>
    <w:rsid w:val="003D277D"/>
    <w:rsid w:val="003D2B21"/>
    <w:rsid w:val="003D2BB3"/>
    <w:rsid w:val="003D2F7C"/>
    <w:rsid w:val="003D3931"/>
    <w:rsid w:val="003D4230"/>
    <w:rsid w:val="003D4B54"/>
    <w:rsid w:val="003D6463"/>
    <w:rsid w:val="003D6518"/>
    <w:rsid w:val="003D77D7"/>
    <w:rsid w:val="003E08E4"/>
    <w:rsid w:val="003E0DCF"/>
    <w:rsid w:val="003E1334"/>
    <w:rsid w:val="003E146C"/>
    <w:rsid w:val="003E3910"/>
    <w:rsid w:val="003E400F"/>
    <w:rsid w:val="003E475D"/>
    <w:rsid w:val="003E4E57"/>
    <w:rsid w:val="003E5F5D"/>
    <w:rsid w:val="003E6FDD"/>
    <w:rsid w:val="003E73F3"/>
    <w:rsid w:val="003F1142"/>
    <w:rsid w:val="003F11A0"/>
    <w:rsid w:val="003F1267"/>
    <w:rsid w:val="003F44AD"/>
    <w:rsid w:val="003F5125"/>
    <w:rsid w:val="003F6D61"/>
    <w:rsid w:val="003F7F5A"/>
    <w:rsid w:val="0040095A"/>
    <w:rsid w:val="00401325"/>
    <w:rsid w:val="00401927"/>
    <w:rsid w:val="00402953"/>
    <w:rsid w:val="0040388F"/>
    <w:rsid w:val="004051FB"/>
    <w:rsid w:val="00405D7C"/>
    <w:rsid w:val="00407477"/>
    <w:rsid w:val="004076E6"/>
    <w:rsid w:val="00407C05"/>
    <w:rsid w:val="00407CC0"/>
    <w:rsid w:val="00410885"/>
    <w:rsid w:val="00411CB9"/>
    <w:rsid w:val="00414EE2"/>
    <w:rsid w:val="00415AB4"/>
    <w:rsid w:val="00415E4F"/>
    <w:rsid w:val="0042077C"/>
    <w:rsid w:val="00420CF4"/>
    <w:rsid w:val="0042237D"/>
    <w:rsid w:val="00422891"/>
    <w:rsid w:val="00422CA7"/>
    <w:rsid w:val="00423B76"/>
    <w:rsid w:val="00424D1A"/>
    <w:rsid w:val="0042540B"/>
    <w:rsid w:val="004256A5"/>
    <w:rsid w:val="00427601"/>
    <w:rsid w:val="004278EA"/>
    <w:rsid w:val="00430235"/>
    <w:rsid w:val="00430D5D"/>
    <w:rsid w:val="00432169"/>
    <w:rsid w:val="00432B5D"/>
    <w:rsid w:val="00432D7F"/>
    <w:rsid w:val="00433F50"/>
    <w:rsid w:val="00434145"/>
    <w:rsid w:val="00435243"/>
    <w:rsid w:val="00435498"/>
    <w:rsid w:val="00436F14"/>
    <w:rsid w:val="0044019F"/>
    <w:rsid w:val="004403BC"/>
    <w:rsid w:val="004409B9"/>
    <w:rsid w:val="00440CB0"/>
    <w:rsid w:val="0044261D"/>
    <w:rsid w:val="004447BD"/>
    <w:rsid w:val="004447C0"/>
    <w:rsid w:val="00444EB9"/>
    <w:rsid w:val="0044565B"/>
    <w:rsid w:val="0044602C"/>
    <w:rsid w:val="00446841"/>
    <w:rsid w:val="004475EE"/>
    <w:rsid w:val="00447CFD"/>
    <w:rsid w:val="0045197F"/>
    <w:rsid w:val="00451B5B"/>
    <w:rsid w:val="00451BAC"/>
    <w:rsid w:val="0045345D"/>
    <w:rsid w:val="00454798"/>
    <w:rsid w:val="00454B8D"/>
    <w:rsid w:val="00455EB9"/>
    <w:rsid w:val="0045619A"/>
    <w:rsid w:val="004569B9"/>
    <w:rsid w:val="0045720C"/>
    <w:rsid w:val="0045754E"/>
    <w:rsid w:val="00457EFA"/>
    <w:rsid w:val="004604C3"/>
    <w:rsid w:val="00460609"/>
    <w:rsid w:val="00461042"/>
    <w:rsid w:val="00461453"/>
    <w:rsid w:val="00461922"/>
    <w:rsid w:val="00461E27"/>
    <w:rsid w:val="00463CFB"/>
    <w:rsid w:val="00465667"/>
    <w:rsid w:val="0046632E"/>
    <w:rsid w:val="004702ED"/>
    <w:rsid w:val="0047125E"/>
    <w:rsid w:val="004719D1"/>
    <w:rsid w:val="004723FB"/>
    <w:rsid w:val="0047251F"/>
    <w:rsid w:val="004732D8"/>
    <w:rsid w:val="004733B3"/>
    <w:rsid w:val="00475C16"/>
    <w:rsid w:val="00475E75"/>
    <w:rsid w:val="00476558"/>
    <w:rsid w:val="004768F2"/>
    <w:rsid w:val="00476982"/>
    <w:rsid w:val="00476B38"/>
    <w:rsid w:val="00477EF2"/>
    <w:rsid w:val="00480376"/>
    <w:rsid w:val="00480A51"/>
    <w:rsid w:val="00480B0C"/>
    <w:rsid w:val="004820EE"/>
    <w:rsid w:val="00482448"/>
    <w:rsid w:val="00482495"/>
    <w:rsid w:val="00482D97"/>
    <w:rsid w:val="00483631"/>
    <w:rsid w:val="0048365C"/>
    <w:rsid w:val="00483A1C"/>
    <w:rsid w:val="004841E2"/>
    <w:rsid w:val="00484A97"/>
    <w:rsid w:val="0048612E"/>
    <w:rsid w:val="0048629F"/>
    <w:rsid w:val="0048687A"/>
    <w:rsid w:val="00486CE4"/>
    <w:rsid w:val="0048744F"/>
    <w:rsid w:val="004874E0"/>
    <w:rsid w:val="00487B99"/>
    <w:rsid w:val="00490872"/>
    <w:rsid w:val="00490AC8"/>
    <w:rsid w:val="00491242"/>
    <w:rsid w:val="0049136B"/>
    <w:rsid w:val="00492D98"/>
    <w:rsid w:val="0049317D"/>
    <w:rsid w:val="00493C3F"/>
    <w:rsid w:val="004940D2"/>
    <w:rsid w:val="00494A83"/>
    <w:rsid w:val="00496324"/>
    <w:rsid w:val="0049682E"/>
    <w:rsid w:val="00496B95"/>
    <w:rsid w:val="00497819"/>
    <w:rsid w:val="00497B1C"/>
    <w:rsid w:val="004A0AC3"/>
    <w:rsid w:val="004A2329"/>
    <w:rsid w:val="004A26E9"/>
    <w:rsid w:val="004A2832"/>
    <w:rsid w:val="004A3D86"/>
    <w:rsid w:val="004A41D6"/>
    <w:rsid w:val="004A43C3"/>
    <w:rsid w:val="004A4BD3"/>
    <w:rsid w:val="004A5575"/>
    <w:rsid w:val="004A56FF"/>
    <w:rsid w:val="004A60AB"/>
    <w:rsid w:val="004A7E07"/>
    <w:rsid w:val="004B0505"/>
    <w:rsid w:val="004B0703"/>
    <w:rsid w:val="004B0BF6"/>
    <w:rsid w:val="004B250E"/>
    <w:rsid w:val="004B294A"/>
    <w:rsid w:val="004B2ABF"/>
    <w:rsid w:val="004B3CFF"/>
    <w:rsid w:val="004B76A3"/>
    <w:rsid w:val="004B7E5C"/>
    <w:rsid w:val="004C1569"/>
    <w:rsid w:val="004C2043"/>
    <w:rsid w:val="004C28F1"/>
    <w:rsid w:val="004C382A"/>
    <w:rsid w:val="004C5235"/>
    <w:rsid w:val="004C5363"/>
    <w:rsid w:val="004C7344"/>
    <w:rsid w:val="004C75CC"/>
    <w:rsid w:val="004D01AF"/>
    <w:rsid w:val="004D0434"/>
    <w:rsid w:val="004D14EB"/>
    <w:rsid w:val="004D29A0"/>
    <w:rsid w:val="004D34B3"/>
    <w:rsid w:val="004D37F0"/>
    <w:rsid w:val="004D3BEF"/>
    <w:rsid w:val="004D3E3F"/>
    <w:rsid w:val="004D4F01"/>
    <w:rsid w:val="004D5E0E"/>
    <w:rsid w:val="004D5F56"/>
    <w:rsid w:val="004D6FA0"/>
    <w:rsid w:val="004E0F3E"/>
    <w:rsid w:val="004E1120"/>
    <w:rsid w:val="004E15F4"/>
    <w:rsid w:val="004E17A4"/>
    <w:rsid w:val="004E18E7"/>
    <w:rsid w:val="004E2687"/>
    <w:rsid w:val="004E4AB3"/>
    <w:rsid w:val="004E4D2F"/>
    <w:rsid w:val="004E4F03"/>
    <w:rsid w:val="004E5060"/>
    <w:rsid w:val="004E51E8"/>
    <w:rsid w:val="004E5288"/>
    <w:rsid w:val="004E530E"/>
    <w:rsid w:val="004E55E6"/>
    <w:rsid w:val="004E5D12"/>
    <w:rsid w:val="004E6619"/>
    <w:rsid w:val="004F0184"/>
    <w:rsid w:val="004F067D"/>
    <w:rsid w:val="004F3192"/>
    <w:rsid w:val="004F34CF"/>
    <w:rsid w:val="004F3958"/>
    <w:rsid w:val="004F4257"/>
    <w:rsid w:val="004F4DB1"/>
    <w:rsid w:val="004F5481"/>
    <w:rsid w:val="004F5A8E"/>
    <w:rsid w:val="004F5BEA"/>
    <w:rsid w:val="004F6A98"/>
    <w:rsid w:val="004F72BC"/>
    <w:rsid w:val="0050000A"/>
    <w:rsid w:val="00500E28"/>
    <w:rsid w:val="0050133C"/>
    <w:rsid w:val="00502EC3"/>
    <w:rsid w:val="00502F27"/>
    <w:rsid w:val="00504D08"/>
    <w:rsid w:val="005059C6"/>
    <w:rsid w:val="005065F5"/>
    <w:rsid w:val="0050687E"/>
    <w:rsid w:val="00506B47"/>
    <w:rsid w:val="00510825"/>
    <w:rsid w:val="0051199D"/>
    <w:rsid w:val="00511B7E"/>
    <w:rsid w:val="00512824"/>
    <w:rsid w:val="00512A91"/>
    <w:rsid w:val="00512AEB"/>
    <w:rsid w:val="00512EDB"/>
    <w:rsid w:val="00513210"/>
    <w:rsid w:val="0051361E"/>
    <w:rsid w:val="00513900"/>
    <w:rsid w:val="00513DE9"/>
    <w:rsid w:val="005202BD"/>
    <w:rsid w:val="00520763"/>
    <w:rsid w:val="0052264A"/>
    <w:rsid w:val="00522993"/>
    <w:rsid w:val="0052343C"/>
    <w:rsid w:val="0052359C"/>
    <w:rsid w:val="00523677"/>
    <w:rsid w:val="0052385B"/>
    <w:rsid w:val="00523B90"/>
    <w:rsid w:val="0052410E"/>
    <w:rsid w:val="00524AAC"/>
    <w:rsid w:val="00524AE4"/>
    <w:rsid w:val="00524F80"/>
    <w:rsid w:val="005253D0"/>
    <w:rsid w:val="005259F5"/>
    <w:rsid w:val="00527217"/>
    <w:rsid w:val="00527441"/>
    <w:rsid w:val="00527509"/>
    <w:rsid w:val="005301DC"/>
    <w:rsid w:val="0053027C"/>
    <w:rsid w:val="005303AA"/>
    <w:rsid w:val="00530A2E"/>
    <w:rsid w:val="00530FA1"/>
    <w:rsid w:val="0053244C"/>
    <w:rsid w:val="00532544"/>
    <w:rsid w:val="00532845"/>
    <w:rsid w:val="0053289B"/>
    <w:rsid w:val="00532C87"/>
    <w:rsid w:val="00533037"/>
    <w:rsid w:val="00534188"/>
    <w:rsid w:val="005350AB"/>
    <w:rsid w:val="00535BE3"/>
    <w:rsid w:val="00535C9B"/>
    <w:rsid w:val="00536C9B"/>
    <w:rsid w:val="00537013"/>
    <w:rsid w:val="00537B1E"/>
    <w:rsid w:val="00537FF6"/>
    <w:rsid w:val="00541729"/>
    <w:rsid w:val="00541940"/>
    <w:rsid w:val="00541CAF"/>
    <w:rsid w:val="005422D2"/>
    <w:rsid w:val="00542A42"/>
    <w:rsid w:val="00542EA4"/>
    <w:rsid w:val="00542F2A"/>
    <w:rsid w:val="005430F6"/>
    <w:rsid w:val="005439A0"/>
    <w:rsid w:val="00545FB8"/>
    <w:rsid w:val="005462F8"/>
    <w:rsid w:val="00546381"/>
    <w:rsid w:val="005476DC"/>
    <w:rsid w:val="00547E6C"/>
    <w:rsid w:val="005516E9"/>
    <w:rsid w:val="00552190"/>
    <w:rsid w:val="00552A5B"/>
    <w:rsid w:val="00553199"/>
    <w:rsid w:val="00553D1F"/>
    <w:rsid w:val="005544F8"/>
    <w:rsid w:val="005548E3"/>
    <w:rsid w:val="0055582B"/>
    <w:rsid w:val="00555991"/>
    <w:rsid w:val="00555B55"/>
    <w:rsid w:val="00557E3A"/>
    <w:rsid w:val="00560097"/>
    <w:rsid w:val="0056029C"/>
    <w:rsid w:val="00560801"/>
    <w:rsid w:val="00561233"/>
    <w:rsid w:val="00561BA5"/>
    <w:rsid w:val="00561ED5"/>
    <w:rsid w:val="005624F3"/>
    <w:rsid w:val="00563EA9"/>
    <w:rsid w:val="00563EB0"/>
    <w:rsid w:val="005641D7"/>
    <w:rsid w:val="0056443B"/>
    <w:rsid w:val="00565385"/>
    <w:rsid w:val="005653F7"/>
    <w:rsid w:val="00565597"/>
    <w:rsid w:val="005662BD"/>
    <w:rsid w:val="005663DC"/>
    <w:rsid w:val="00566643"/>
    <w:rsid w:val="00567B32"/>
    <w:rsid w:val="00567E03"/>
    <w:rsid w:val="00567F4B"/>
    <w:rsid w:val="005702D3"/>
    <w:rsid w:val="00571556"/>
    <w:rsid w:val="005720AB"/>
    <w:rsid w:val="0057355D"/>
    <w:rsid w:val="0057447A"/>
    <w:rsid w:val="0057466C"/>
    <w:rsid w:val="00574C56"/>
    <w:rsid w:val="00575328"/>
    <w:rsid w:val="005755C4"/>
    <w:rsid w:val="00575EFC"/>
    <w:rsid w:val="00576074"/>
    <w:rsid w:val="00576216"/>
    <w:rsid w:val="00576ADA"/>
    <w:rsid w:val="00577192"/>
    <w:rsid w:val="00577386"/>
    <w:rsid w:val="005773CE"/>
    <w:rsid w:val="00577579"/>
    <w:rsid w:val="0058047A"/>
    <w:rsid w:val="00580586"/>
    <w:rsid w:val="005812F9"/>
    <w:rsid w:val="00582073"/>
    <w:rsid w:val="00582812"/>
    <w:rsid w:val="005839A8"/>
    <w:rsid w:val="00583EF8"/>
    <w:rsid w:val="00583F44"/>
    <w:rsid w:val="005842F5"/>
    <w:rsid w:val="00586073"/>
    <w:rsid w:val="005879B5"/>
    <w:rsid w:val="00587ED0"/>
    <w:rsid w:val="00591CD6"/>
    <w:rsid w:val="005930F5"/>
    <w:rsid w:val="00593458"/>
    <w:rsid w:val="0059424C"/>
    <w:rsid w:val="0059499D"/>
    <w:rsid w:val="00594A9C"/>
    <w:rsid w:val="00594B9D"/>
    <w:rsid w:val="005956F6"/>
    <w:rsid w:val="00595BCF"/>
    <w:rsid w:val="005968F5"/>
    <w:rsid w:val="00596D45"/>
    <w:rsid w:val="00597533"/>
    <w:rsid w:val="00597FC2"/>
    <w:rsid w:val="005A0F30"/>
    <w:rsid w:val="005A1043"/>
    <w:rsid w:val="005A2512"/>
    <w:rsid w:val="005A2823"/>
    <w:rsid w:val="005A2A1B"/>
    <w:rsid w:val="005A301C"/>
    <w:rsid w:val="005A3060"/>
    <w:rsid w:val="005A3112"/>
    <w:rsid w:val="005A39BF"/>
    <w:rsid w:val="005A3BFF"/>
    <w:rsid w:val="005A3D7C"/>
    <w:rsid w:val="005A4A33"/>
    <w:rsid w:val="005A506A"/>
    <w:rsid w:val="005A5893"/>
    <w:rsid w:val="005A5A0A"/>
    <w:rsid w:val="005A5A30"/>
    <w:rsid w:val="005A5C64"/>
    <w:rsid w:val="005A5FC5"/>
    <w:rsid w:val="005A63A7"/>
    <w:rsid w:val="005A65F8"/>
    <w:rsid w:val="005A6814"/>
    <w:rsid w:val="005A79DB"/>
    <w:rsid w:val="005B1250"/>
    <w:rsid w:val="005B1749"/>
    <w:rsid w:val="005B1E07"/>
    <w:rsid w:val="005B2A14"/>
    <w:rsid w:val="005B3815"/>
    <w:rsid w:val="005B3D7B"/>
    <w:rsid w:val="005B3EFC"/>
    <w:rsid w:val="005B6648"/>
    <w:rsid w:val="005B6893"/>
    <w:rsid w:val="005B6EB8"/>
    <w:rsid w:val="005B7603"/>
    <w:rsid w:val="005B7EB1"/>
    <w:rsid w:val="005C082B"/>
    <w:rsid w:val="005C09AA"/>
    <w:rsid w:val="005C0F0D"/>
    <w:rsid w:val="005C2325"/>
    <w:rsid w:val="005C30DC"/>
    <w:rsid w:val="005C325C"/>
    <w:rsid w:val="005C39EC"/>
    <w:rsid w:val="005C3F4E"/>
    <w:rsid w:val="005C54D9"/>
    <w:rsid w:val="005C6585"/>
    <w:rsid w:val="005C7917"/>
    <w:rsid w:val="005D00C8"/>
    <w:rsid w:val="005D0639"/>
    <w:rsid w:val="005D0B8D"/>
    <w:rsid w:val="005D102F"/>
    <w:rsid w:val="005D1662"/>
    <w:rsid w:val="005D17A7"/>
    <w:rsid w:val="005D1D29"/>
    <w:rsid w:val="005D1D5D"/>
    <w:rsid w:val="005D1DD0"/>
    <w:rsid w:val="005D1ED6"/>
    <w:rsid w:val="005D1F3C"/>
    <w:rsid w:val="005D261A"/>
    <w:rsid w:val="005D37C7"/>
    <w:rsid w:val="005D3EF9"/>
    <w:rsid w:val="005D6923"/>
    <w:rsid w:val="005D6964"/>
    <w:rsid w:val="005E0B1F"/>
    <w:rsid w:val="005E0C5C"/>
    <w:rsid w:val="005E0D42"/>
    <w:rsid w:val="005E1009"/>
    <w:rsid w:val="005E1680"/>
    <w:rsid w:val="005E1CD4"/>
    <w:rsid w:val="005E32BE"/>
    <w:rsid w:val="005E46C1"/>
    <w:rsid w:val="005E53D9"/>
    <w:rsid w:val="005E572F"/>
    <w:rsid w:val="005E5E04"/>
    <w:rsid w:val="005E640B"/>
    <w:rsid w:val="005E76AC"/>
    <w:rsid w:val="005E77BC"/>
    <w:rsid w:val="005F074B"/>
    <w:rsid w:val="005F0BAC"/>
    <w:rsid w:val="005F166F"/>
    <w:rsid w:val="005F19F5"/>
    <w:rsid w:val="005F2F7F"/>
    <w:rsid w:val="005F4454"/>
    <w:rsid w:val="005F4AEB"/>
    <w:rsid w:val="005F4DEB"/>
    <w:rsid w:val="005F4E71"/>
    <w:rsid w:val="005F505E"/>
    <w:rsid w:val="005F5306"/>
    <w:rsid w:val="005F5C9F"/>
    <w:rsid w:val="005F5D1E"/>
    <w:rsid w:val="005F5D39"/>
    <w:rsid w:val="005F6A49"/>
    <w:rsid w:val="005F6F15"/>
    <w:rsid w:val="005F6F69"/>
    <w:rsid w:val="005F6FA4"/>
    <w:rsid w:val="005F70CC"/>
    <w:rsid w:val="005F7B4A"/>
    <w:rsid w:val="005F7C8A"/>
    <w:rsid w:val="005F7CF4"/>
    <w:rsid w:val="00600498"/>
    <w:rsid w:val="00600B6E"/>
    <w:rsid w:val="00601295"/>
    <w:rsid w:val="006012F6"/>
    <w:rsid w:val="006024F8"/>
    <w:rsid w:val="006025FE"/>
    <w:rsid w:val="00602A08"/>
    <w:rsid w:val="0060309E"/>
    <w:rsid w:val="00603936"/>
    <w:rsid w:val="00603F06"/>
    <w:rsid w:val="0060452A"/>
    <w:rsid w:val="00604838"/>
    <w:rsid w:val="00605765"/>
    <w:rsid w:val="00605E1B"/>
    <w:rsid w:val="00606B79"/>
    <w:rsid w:val="00606BA3"/>
    <w:rsid w:val="00607995"/>
    <w:rsid w:val="00607BF3"/>
    <w:rsid w:val="00610592"/>
    <w:rsid w:val="00610B70"/>
    <w:rsid w:val="00611C0C"/>
    <w:rsid w:val="00612558"/>
    <w:rsid w:val="00613AB1"/>
    <w:rsid w:val="00613DEA"/>
    <w:rsid w:val="00613EB3"/>
    <w:rsid w:val="006153F8"/>
    <w:rsid w:val="006154E4"/>
    <w:rsid w:val="006155C3"/>
    <w:rsid w:val="00615910"/>
    <w:rsid w:val="00615CB9"/>
    <w:rsid w:val="00616165"/>
    <w:rsid w:val="00616F96"/>
    <w:rsid w:val="00617DFB"/>
    <w:rsid w:val="00620407"/>
    <w:rsid w:val="00621A15"/>
    <w:rsid w:val="006226BA"/>
    <w:rsid w:val="00623679"/>
    <w:rsid w:val="00624725"/>
    <w:rsid w:val="006248DE"/>
    <w:rsid w:val="00624C7A"/>
    <w:rsid w:val="00626636"/>
    <w:rsid w:val="00626A3A"/>
    <w:rsid w:val="00627E66"/>
    <w:rsid w:val="006300B3"/>
    <w:rsid w:val="0063071D"/>
    <w:rsid w:val="00630B0F"/>
    <w:rsid w:val="0063126F"/>
    <w:rsid w:val="00632823"/>
    <w:rsid w:val="00632D9F"/>
    <w:rsid w:val="0063349B"/>
    <w:rsid w:val="00633936"/>
    <w:rsid w:val="006341AE"/>
    <w:rsid w:val="0063466A"/>
    <w:rsid w:val="00635020"/>
    <w:rsid w:val="0063597F"/>
    <w:rsid w:val="00635A6A"/>
    <w:rsid w:val="00635C58"/>
    <w:rsid w:val="006361D6"/>
    <w:rsid w:val="00641B5F"/>
    <w:rsid w:val="006427C8"/>
    <w:rsid w:val="00642F6A"/>
    <w:rsid w:val="0064329E"/>
    <w:rsid w:val="00643341"/>
    <w:rsid w:val="00643450"/>
    <w:rsid w:val="00643562"/>
    <w:rsid w:val="006440E4"/>
    <w:rsid w:val="00644FF3"/>
    <w:rsid w:val="006459A5"/>
    <w:rsid w:val="00645BA3"/>
    <w:rsid w:val="0064614B"/>
    <w:rsid w:val="00646A7C"/>
    <w:rsid w:val="00647DCF"/>
    <w:rsid w:val="00650848"/>
    <w:rsid w:val="00650BBC"/>
    <w:rsid w:val="0065117C"/>
    <w:rsid w:val="00651746"/>
    <w:rsid w:val="00651A35"/>
    <w:rsid w:val="00651D15"/>
    <w:rsid w:val="00652572"/>
    <w:rsid w:val="00653A61"/>
    <w:rsid w:val="0065458E"/>
    <w:rsid w:val="006545EF"/>
    <w:rsid w:val="00654E9A"/>
    <w:rsid w:val="00655813"/>
    <w:rsid w:val="006558A2"/>
    <w:rsid w:val="00655915"/>
    <w:rsid w:val="00655B08"/>
    <w:rsid w:val="00656045"/>
    <w:rsid w:val="0065640E"/>
    <w:rsid w:val="0065644A"/>
    <w:rsid w:val="006565A5"/>
    <w:rsid w:val="00656B32"/>
    <w:rsid w:val="006571C7"/>
    <w:rsid w:val="006571D7"/>
    <w:rsid w:val="00657C25"/>
    <w:rsid w:val="006608BE"/>
    <w:rsid w:val="00662188"/>
    <w:rsid w:val="0066259F"/>
    <w:rsid w:val="006628E8"/>
    <w:rsid w:val="00662AC9"/>
    <w:rsid w:val="0066322C"/>
    <w:rsid w:val="00663375"/>
    <w:rsid w:val="006639C7"/>
    <w:rsid w:val="00664108"/>
    <w:rsid w:val="0066418D"/>
    <w:rsid w:val="00665306"/>
    <w:rsid w:val="00665A62"/>
    <w:rsid w:val="00666716"/>
    <w:rsid w:val="00666809"/>
    <w:rsid w:val="00666D61"/>
    <w:rsid w:val="006677AA"/>
    <w:rsid w:val="00667FB1"/>
    <w:rsid w:val="00670161"/>
    <w:rsid w:val="006705C8"/>
    <w:rsid w:val="00671BEF"/>
    <w:rsid w:val="00672038"/>
    <w:rsid w:val="00672A76"/>
    <w:rsid w:val="00673E5F"/>
    <w:rsid w:val="00673EBD"/>
    <w:rsid w:val="00673F40"/>
    <w:rsid w:val="0067400B"/>
    <w:rsid w:val="00674F94"/>
    <w:rsid w:val="006753E6"/>
    <w:rsid w:val="00675A44"/>
    <w:rsid w:val="00675E94"/>
    <w:rsid w:val="0067609E"/>
    <w:rsid w:val="006763AC"/>
    <w:rsid w:val="00676F0F"/>
    <w:rsid w:val="00677B93"/>
    <w:rsid w:val="00680A3D"/>
    <w:rsid w:val="00682154"/>
    <w:rsid w:val="00683D47"/>
    <w:rsid w:val="00683E6C"/>
    <w:rsid w:val="006850E8"/>
    <w:rsid w:val="00685B1B"/>
    <w:rsid w:val="00685DF8"/>
    <w:rsid w:val="0068619D"/>
    <w:rsid w:val="00686441"/>
    <w:rsid w:val="00686A08"/>
    <w:rsid w:val="00686E3C"/>
    <w:rsid w:val="00687C77"/>
    <w:rsid w:val="00687D0F"/>
    <w:rsid w:val="00687D8C"/>
    <w:rsid w:val="00690347"/>
    <w:rsid w:val="00690D44"/>
    <w:rsid w:val="00691B11"/>
    <w:rsid w:val="00692A72"/>
    <w:rsid w:val="006939DD"/>
    <w:rsid w:val="00695A33"/>
    <w:rsid w:val="00695C35"/>
    <w:rsid w:val="00695C9D"/>
    <w:rsid w:val="00697B43"/>
    <w:rsid w:val="00697D06"/>
    <w:rsid w:val="006A0604"/>
    <w:rsid w:val="006A06EF"/>
    <w:rsid w:val="006A2587"/>
    <w:rsid w:val="006A2D64"/>
    <w:rsid w:val="006A36D6"/>
    <w:rsid w:val="006A3E71"/>
    <w:rsid w:val="006A42DD"/>
    <w:rsid w:val="006A46EF"/>
    <w:rsid w:val="006A53B1"/>
    <w:rsid w:val="006A5525"/>
    <w:rsid w:val="006A5B48"/>
    <w:rsid w:val="006A7724"/>
    <w:rsid w:val="006B21C8"/>
    <w:rsid w:val="006B290E"/>
    <w:rsid w:val="006B4690"/>
    <w:rsid w:val="006B4A9B"/>
    <w:rsid w:val="006B4D1B"/>
    <w:rsid w:val="006B4E6F"/>
    <w:rsid w:val="006B54F6"/>
    <w:rsid w:val="006B5686"/>
    <w:rsid w:val="006B6697"/>
    <w:rsid w:val="006B6D67"/>
    <w:rsid w:val="006B6DE1"/>
    <w:rsid w:val="006B6FCE"/>
    <w:rsid w:val="006B7482"/>
    <w:rsid w:val="006B7BAA"/>
    <w:rsid w:val="006C04B3"/>
    <w:rsid w:val="006C0CCC"/>
    <w:rsid w:val="006C14AE"/>
    <w:rsid w:val="006C1E75"/>
    <w:rsid w:val="006C2D66"/>
    <w:rsid w:val="006C30AD"/>
    <w:rsid w:val="006C39E4"/>
    <w:rsid w:val="006C40D7"/>
    <w:rsid w:val="006C41E1"/>
    <w:rsid w:val="006C4526"/>
    <w:rsid w:val="006C5996"/>
    <w:rsid w:val="006C61F7"/>
    <w:rsid w:val="006C667D"/>
    <w:rsid w:val="006C7031"/>
    <w:rsid w:val="006C71B0"/>
    <w:rsid w:val="006C79B7"/>
    <w:rsid w:val="006D13C9"/>
    <w:rsid w:val="006D2219"/>
    <w:rsid w:val="006D3114"/>
    <w:rsid w:val="006D39E7"/>
    <w:rsid w:val="006D4E29"/>
    <w:rsid w:val="006D5223"/>
    <w:rsid w:val="006D6127"/>
    <w:rsid w:val="006D6359"/>
    <w:rsid w:val="006D6623"/>
    <w:rsid w:val="006D6ACB"/>
    <w:rsid w:val="006D6BC7"/>
    <w:rsid w:val="006D704D"/>
    <w:rsid w:val="006D7CAD"/>
    <w:rsid w:val="006D7D6D"/>
    <w:rsid w:val="006E04FE"/>
    <w:rsid w:val="006E0C0F"/>
    <w:rsid w:val="006E11F5"/>
    <w:rsid w:val="006E1994"/>
    <w:rsid w:val="006E19E4"/>
    <w:rsid w:val="006E1C02"/>
    <w:rsid w:val="006E2710"/>
    <w:rsid w:val="006E2E6C"/>
    <w:rsid w:val="006E3326"/>
    <w:rsid w:val="006E452B"/>
    <w:rsid w:val="006E461B"/>
    <w:rsid w:val="006E504F"/>
    <w:rsid w:val="006E5D8D"/>
    <w:rsid w:val="006E635E"/>
    <w:rsid w:val="006E6615"/>
    <w:rsid w:val="006E689C"/>
    <w:rsid w:val="006F04EC"/>
    <w:rsid w:val="006F05E3"/>
    <w:rsid w:val="006F123C"/>
    <w:rsid w:val="006F1486"/>
    <w:rsid w:val="006F1715"/>
    <w:rsid w:val="006F17A8"/>
    <w:rsid w:val="006F186D"/>
    <w:rsid w:val="006F32F2"/>
    <w:rsid w:val="006F3A7D"/>
    <w:rsid w:val="006F4E10"/>
    <w:rsid w:val="006F51CB"/>
    <w:rsid w:val="006F75FC"/>
    <w:rsid w:val="006F7E8F"/>
    <w:rsid w:val="00700129"/>
    <w:rsid w:val="0070049F"/>
    <w:rsid w:val="007040CE"/>
    <w:rsid w:val="0070447E"/>
    <w:rsid w:val="00705172"/>
    <w:rsid w:val="007065ED"/>
    <w:rsid w:val="00706CB7"/>
    <w:rsid w:val="00707B09"/>
    <w:rsid w:val="00707BE0"/>
    <w:rsid w:val="007105A2"/>
    <w:rsid w:val="0071080B"/>
    <w:rsid w:val="00711AF3"/>
    <w:rsid w:val="00712B62"/>
    <w:rsid w:val="00712FA4"/>
    <w:rsid w:val="0071362E"/>
    <w:rsid w:val="00713FC9"/>
    <w:rsid w:val="007168F6"/>
    <w:rsid w:val="007171F8"/>
    <w:rsid w:val="00717D88"/>
    <w:rsid w:val="00720424"/>
    <w:rsid w:val="00720B6A"/>
    <w:rsid w:val="00720E6A"/>
    <w:rsid w:val="00721BD7"/>
    <w:rsid w:val="0072290E"/>
    <w:rsid w:val="00722965"/>
    <w:rsid w:val="007230D8"/>
    <w:rsid w:val="007245DD"/>
    <w:rsid w:val="007256AB"/>
    <w:rsid w:val="0072793A"/>
    <w:rsid w:val="00727CDA"/>
    <w:rsid w:val="0073069F"/>
    <w:rsid w:val="007308D9"/>
    <w:rsid w:val="007321D9"/>
    <w:rsid w:val="00732498"/>
    <w:rsid w:val="007329FC"/>
    <w:rsid w:val="007334FF"/>
    <w:rsid w:val="00733923"/>
    <w:rsid w:val="00733AE0"/>
    <w:rsid w:val="00734FA8"/>
    <w:rsid w:val="007356FE"/>
    <w:rsid w:val="0073593E"/>
    <w:rsid w:val="0073614A"/>
    <w:rsid w:val="007362DD"/>
    <w:rsid w:val="007367CE"/>
    <w:rsid w:val="00737EFC"/>
    <w:rsid w:val="00737F7C"/>
    <w:rsid w:val="007400BD"/>
    <w:rsid w:val="00740658"/>
    <w:rsid w:val="00740FF3"/>
    <w:rsid w:val="00741CF4"/>
    <w:rsid w:val="00741DFF"/>
    <w:rsid w:val="00743C72"/>
    <w:rsid w:val="0074573D"/>
    <w:rsid w:val="00745FE2"/>
    <w:rsid w:val="00747AFC"/>
    <w:rsid w:val="00747F50"/>
    <w:rsid w:val="00750430"/>
    <w:rsid w:val="0075145E"/>
    <w:rsid w:val="0075177C"/>
    <w:rsid w:val="00752206"/>
    <w:rsid w:val="007536B5"/>
    <w:rsid w:val="00753825"/>
    <w:rsid w:val="00753BEE"/>
    <w:rsid w:val="007540F8"/>
    <w:rsid w:val="007553E1"/>
    <w:rsid w:val="00756218"/>
    <w:rsid w:val="00757597"/>
    <w:rsid w:val="00757937"/>
    <w:rsid w:val="0076084D"/>
    <w:rsid w:val="00760A14"/>
    <w:rsid w:val="007615E4"/>
    <w:rsid w:val="007623C6"/>
    <w:rsid w:val="00762E75"/>
    <w:rsid w:val="0076581C"/>
    <w:rsid w:val="00765B34"/>
    <w:rsid w:val="00766301"/>
    <w:rsid w:val="00766359"/>
    <w:rsid w:val="00766493"/>
    <w:rsid w:val="00766777"/>
    <w:rsid w:val="007671AE"/>
    <w:rsid w:val="00767F44"/>
    <w:rsid w:val="00771917"/>
    <w:rsid w:val="00772CC5"/>
    <w:rsid w:val="00774CB7"/>
    <w:rsid w:val="007756CE"/>
    <w:rsid w:val="00775B70"/>
    <w:rsid w:val="00776004"/>
    <w:rsid w:val="00777B85"/>
    <w:rsid w:val="00781167"/>
    <w:rsid w:val="0078284C"/>
    <w:rsid w:val="00782BE9"/>
    <w:rsid w:val="00783780"/>
    <w:rsid w:val="00783CE1"/>
    <w:rsid w:val="00784430"/>
    <w:rsid w:val="007854CA"/>
    <w:rsid w:val="00785685"/>
    <w:rsid w:val="00785DBC"/>
    <w:rsid w:val="007872AB"/>
    <w:rsid w:val="00787912"/>
    <w:rsid w:val="00790228"/>
    <w:rsid w:val="00790692"/>
    <w:rsid w:val="007907F7"/>
    <w:rsid w:val="00790EB1"/>
    <w:rsid w:val="007910E4"/>
    <w:rsid w:val="007917E7"/>
    <w:rsid w:val="00791BE1"/>
    <w:rsid w:val="00791DA5"/>
    <w:rsid w:val="007920EE"/>
    <w:rsid w:val="00792DAD"/>
    <w:rsid w:val="0079356D"/>
    <w:rsid w:val="00793794"/>
    <w:rsid w:val="007953CC"/>
    <w:rsid w:val="007955BB"/>
    <w:rsid w:val="00795B1F"/>
    <w:rsid w:val="00796F49"/>
    <w:rsid w:val="007A0861"/>
    <w:rsid w:val="007A0FCD"/>
    <w:rsid w:val="007A1BB3"/>
    <w:rsid w:val="007A219E"/>
    <w:rsid w:val="007A2A04"/>
    <w:rsid w:val="007A3150"/>
    <w:rsid w:val="007A3D42"/>
    <w:rsid w:val="007A4108"/>
    <w:rsid w:val="007A4373"/>
    <w:rsid w:val="007A4386"/>
    <w:rsid w:val="007A53CB"/>
    <w:rsid w:val="007A6838"/>
    <w:rsid w:val="007A782D"/>
    <w:rsid w:val="007B01CF"/>
    <w:rsid w:val="007B0271"/>
    <w:rsid w:val="007B0C5A"/>
    <w:rsid w:val="007B3ECB"/>
    <w:rsid w:val="007B413E"/>
    <w:rsid w:val="007B41F7"/>
    <w:rsid w:val="007B4AEC"/>
    <w:rsid w:val="007B551F"/>
    <w:rsid w:val="007B58FC"/>
    <w:rsid w:val="007B5916"/>
    <w:rsid w:val="007B5A09"/>
    <w:rsid w:val="007B792C"/>
    <w:rsid w:val="007C14A6"/>
    <w:rsid w:val="007C2203"/>
    <w:rsid w:val="007C2366"/>
    <w:rsid w:val="007C3227"/>
    <w:rsid w:val="007C3E8D"/>
    <w:rsid w:val="007C4355"/>
    <w:rsid w:val="007C5B0B"/>
    <w:rsid w:val="007C5D83"/>
    <w:rsid w:val="007C76E9"/>
    <w:rsid w:val="007D0F6A"/>
    <w:rsid w:val="007D128A"/>
    <w:rsid w:val="007D1813"/>
    <w:rsid w:val="007D1F2E"/>
    <w:rsid w:val="007D2596"/>
    <w:rsid w:val="007D2B9A"/>
    <w:rsid w:val="007D3509"/>
    <w:rsid w:val="007D3BFD"/>
    <w:rsid w:val="007D3ECC"/>
    <w:rsid w:val="007D5D12"/>
    <w:rsid w:val="007D611E"/>
    <w:rsid w:val="007D6261"/>
    <w:rsid w:val="007D688D"/>
    <w:rsid w:val="007D6992"/>
    <w:rsid w:val="007D7D00"/>
    <w:rsid w:val="007E0080"/>
    <w:rsid w:val="007E034E"/>
    <w:rsid w:val="007E0C10"/>
    <w:rsid w:val="007E0E9F"/>
    <w:rsid w:val="007E1A8B"/>
    <w:rsid w:val="007E2701"/>
    <w:rsid w:val="007E2EBC"/>
    <w:rsid w:val="007E33F4"/>
    <w:rsid w:val="007E360C"/>
    <w:rsid w:val="007E3975"/>
    <w:rsid w:val="007E517F"/>
    <w:rsid w:val="007E5EE6"/>
    <w:rsid w:val="007E60A6"/>
    <w:rsid w:val="007E651D"/>
    <w:rsid w:val="007E684C"/>
    <w:rsid w:val="007E751D"/>
    <w:rsid w:val="007E797A"/>
    <w:rsid w:val="007E7A21"/>
    <w:rsid w:val="007E7F61"/>
    <w:rsid w:val="007F0BE9"/>
    <w:rsid w:val="007F0CA0"/>
    <w:rsid w:val="007F1443"/>
    <w:rsid w:val="007F1B57"/>
    <w:rsid w:val="007F1F5A"/>
    <w:rsid w:val="007F2559"/>
    <w:rsid w:val="007F3230"/>
    <w:rsid w:val="007F795F"/>
    <w:rsid w:val="007F7F1B"/>
    <w:rsid w:val="008009B3"/>
    <w:rsid w:val="008018D4"/>
    <w:rsid w:val="0080313A"/>
    <w:rsid w:val="00804ED0"/>
    <w:rsid w:val="0080551C"/>
    <w:rsid w:val="00805CBE"/>
    <w:rsid w:val="008074B6"/>
    <w:rsid w:val="00810C24"/>
    <w:rsid w:val="00810C3A"/>
    <w:rsid w:val="00810DD5"/>
    <w:rsid w:val="00810E59"/>
    <w:rsid w:val="00810F35"/>
    <w:rsid w:val="00812811"/>
    <w:rsid w:val="00812879"/>
    <w:rsid w:val="00812CA6"/>
    <w:rsid w:val="00812D8D"/>
    <w:rsid w:val="0081525C"/>
    <w:rsid w:val="00815C06"/>
    <w:rsid w:val="00816B04"/>
    <w:rsid w:val="0081760B"/>
    <w:rsid w:val="00817648"/>
    <w:rsid w:val="008206C9"/>
    <w:rsid w:val="00820940"/>
    <w:rsid w:val="00822152"/>
    <w:rsid w:val="00822565"/>
    <w:rsid w:val="00823334"/>
    <w:rsid w:val="00824EE2"/>
    <w:rsid w:val="00825084"/>
    <w:rsid w:val="00825B11"/>
    <w:rsid w:val="00825C2F"/>
    <w:rsid w:val="00826509"/>
    <w:rsid w:val="008275D7"/>
    <w:rsid w:val="0083191F"/>
    <w:rsid w:val="00831DF3"/>
    <w:rsid w:val="00832735"/>
    <w:rsid w:val="008328D2"/>
    <w:rsid w:val="008328F3"/>
    <w:rsid w:val="0083403F"/>
    <w:rsid w:val="0083440F"/>
    <w:rsid w:val="0083458F"/>
    <w:rsid w:val="00834867"/>
    <w:rsid w:val="00834E87"/>
    <w:rsid w:val="0083503E"/>
    <w:rsid w:val="00835141"/>
    <w:rsid w:val="00835637"/>
    <w:rsid w:val="00835958"/>
    <w:rsid w:val="00835CC8"/>
    <w:rsid w:val="0083630E"/>
    <w:rsid w:val="008366B0"/>
    <w:rsid w:val="00836974"/>
    <w:rsid w:val="00836C73"/>
    <w:rsid w:val="00837422"/>
    <w:rsid w:val="0083744A"/>
    <w:rsid w:val="0084061B"/>
    <w:rsid w:val="008410AE"/>
    <w:rsid w:val="008424C3"/>
    <w:rsid w:val="00842749"/>
    <w:rsid w:val="00842AB2"/>
    <w:rsid w:val="00842C54"/>
    <w:rsid w:val="00842F9D"/>
    <w:rsid w:val="008439DC"/>
    <w:rsid w:val="00843F46"/>
    <w:rsid w:val="00844031"/>
    <w:rsid w:val="00844912"/>
    <w:rsid w:val="008451C7"/>
    <w:rsid w:val="00847198"/>
    <w:rsid w:val="0085007E"/>
    <w:rsid w:val="00850363"/>
    <w:rsid w:val="0085059D"/>
    <w:rsid w:val="00850D04"/>
    <w:rsid w:val="0085133A"/>
    <w:rsid w:val="00851816"/>
    <w:rsid w:val="008520F1"/>
    <w:rsid w:val="00853458"/>
    <w:rsid w:val="0085390E"/>
    <w:rsid w:val="00853987"/>
    <w:rsid w:val="00853DBC"/>
    <w:rsid w:val="00853E5B"/>
    <w:rsid w:val="008541F3"/>
    <w:rsid w:val="0085528D"/>
    <w:rsid w:val="00856145"/>
    <w:rsid w:val="0085750A"/>
    <w:rsid w:val="008578DB"/>
    <w:rsid w:val="00857A33"/>
    <w:rsid w:val="008605F0"/>
    <w:rsid w:val="0086078E"/>
    <w:rsid w:val="00860BDD"/>
    <w:rsid w:val="00862A1C"/>
    <w:rsid w:val="00862DBC"/>
    <w:rsid w:val="00863E5E"/>
    <w:rsid w:val="0086402D"/>
    <w:rsid w:val="00864200"/>
    <w:rsid w:val="008644C9"/>
    <w:rsid w:val="008648B9"/>
    <w:rsid w:val="008666FD"/>
    <w:rsid w:val="00867306"/>
    <w:rsid w:val="0087085A"/>
    <w:rsid w:val="008709DB"/>
    <w:rsid w:val="0087190B"/>
    <w:rsid w:val="00871F01"/>
    <w:rsid w:val="008728A1"/>
    <w:rsid w:val="0087307E"/>
    <w:rsid w:val="00873179"/>
    <w:rsid w:val="008731AE"/>
    <w:rsid w:val="00873700"/>
    <w:rsid w:val="00873D4D"/>
    <w:rsid w:val="00875436"/>
    <w:rsid w:val="00875FAA"/>
    <w:rsid w:val="00876034"/>
    <w:rsid w:val="0087711C"/>
    <w:rsid w:val="00877365"/>
    <w:rsid w:val="00877CBE"/>
    <w:rsid w:val="008812C2"/>
    <w:rsid w:val="00881447"/>
    <w:rsid w:val="008823FD"/>
    <w:rsid w:val="00882F13"/>
    <w:rsid w:val="00882FB5"/>
    <w:rsid w:val="00883A61"/>
    <w:rsid w:val="00884A51"/>
    <w:rsid w:val="00884C76"/>
    <w:rsid w:val="00885AD1"/>
    <w:rsid w:val="00887A3E"/>
    <w:rsid w:val="00890F8C"/>
    <w:rsid w:val="00891087"/>
    <w:rsid w:val="0089128E"/>
    <w:rsid w:val="00891765"/>
    <w:rsid w:val="00891BD2"/>
    <w:rsid w:val="00891E27"/>
    <w:rsid w:val="00891F67"/>
    <w:rsid w:val="00892073"/>
    <w:rsid w:val="00892BE2"/>
    <w:rsid w:val="00892BFC"/>
    <w:rsid w:val="0089374D"/>
    <w:rsid w:val="0089402D"/>
    <w:rsid w:val="0089470D"/>
    <w:rsid w:val="00894888"/>
    <w:rsid w:val="00894E9B"/>
    <w:rsid w:val="00895329"/>
    <w:rsid w:val="008957C1"/>
    <w:rsid w:val="00895B05"/>
    <w:rsid w:val="00895EA8"/>
    <w:rsid w:val="008960D0"/>
    <w:rsid w:val="00896540"/>
    <w:rsid w:val="0089785F"/>
    <w:rsid w:val="00897BEA"/>
    <w:rsid w:val="008A0E03"/>
    <w:rsid w:val="008A1753"/>
    <w:rsid w:val="008A19B1"/>
    <w:rsid w:val="008A2189"/>
    <w:rsid w:val="008A27A2"/>
    <w:rsid w:val="008A2F8A"/>
    <w:rsid w:val="008A3749"/>
    <w:rsid w:val="008A4A53"/>
    <w:rsid w:val="008A4B59"/>
    <w:rsid w:val="008A57BA"/>
    <w:rsid w:val="008A5AEF"/>
    <w:rsid w:val="008A69ED"/>
    <w:rsid w:val="008A7159"/>
    <w:rsid w:val="008A76EC"/>
    <w:rsid w:val="008A7C5D"/>
    <w:rsid w:val="008B064B"/>
    <w:rsid w:val="008B0907"/>
    <w:rsid w:val="008B0FFE"/>
    <w:rsid w:val="008B2156"/>
    <w:rsid w:val="008B335C"/>
    <w:rsid w:val="008B34B5"/>
    <w:rsid w:val="008B4432"/>
    <w:rsid w:val="008B4594"/>
    <w:rsid w:val="008B5161"/>
    <w:rsid w:val="008B525C"/>
    <w:rsid w:val="008B6343"/>
    <w:rsid w:val="008B63E8"/>
    <w:rsid w:val="008B6AFC"/>
    <w:rsid w:val="008B6F03"/>
    <w:rsid w:val="008B716A"/>
    <w:rsid w:val="008B7497"/>
    <w:rsid w:val="008C0F33"/>
    <w:rsid w:val="008C1017"/>
    <w:rsid w:val="008C2B1F"/>
    <w:rsid w:val="008C2D30"/>
    <w:rsid w:val="008C434B"/>
    <w:rsid w:val="008C50E9"/>
    <w:rsid w:val="008C5266"/>
    <w:rsid w:val="008C66A2"/>
    <w:rsid w:val="008C6963"/>
    <w:rsid w:val="008C6A54"/>
    <w:rsid w:val="008C6E6E"/>
    <w:rsid w:val="008C73EF"/>
    <w:rsid w:val="008C76A9"/>
    <w:rsid w:val="008C791E"/>
    <w:rsid w:val="008D0892"/>
    <w:rsid w:val="008D0CAC"/>
    <w:rsid w:val="008D0E1B"/>
    <w:rsid w:val="008D168D"/>
    <w:rsid w:val="008D1DE4"/>
    <w:rsid w:val="008D21B7"/>
    <w:rsid w:val="008D224D"/>
    <w:rsid w:val="008D2D36"/>
    <w:rsid w:val="008D5C16"/>
    <w:rsid w:val="008D5CCA"/>
    <w:rsid w:val="008D6B4C"/>
    <w:rsid w:val="008D7D93"/>
    <w:rsid w:val="008D7E93"/>
    <w:rsid w:val="008E0313"/>
    <w:rsid w:val="008E0E79"/>
    <w:rsid w:val="008E2A88"/>
    <w:rsid w:val="008E2DB0"/>
    <w:rsid w:val="008E3174"/>
    <w:rsid w:val="008E3384"/>
    <w:rsid w:val="008E3C42"/>
    <w:rsid w:val="008E6C18"/>
    <w:rsid w:val="008F029A"/>
    <w:rsid w:val="008F0B1E"/>
    <w:rsid w:val="008F0F01"/>
    <w:rsid w:val="008F1352"/>
    <w:rsid w:val="008F23C2"/>
    <w:rsid w:val="008F265A"/>
    <w:rsid w:val="008F282D"/>
    <w:rsid w:val="008F30B8"/>
    <w:rsid w:val="008F3476"/>
    <w:rsid w:val="008F38F5"/>
    <w:rsid w:val="008F3C0D"/>
    <w:rsid w:val="008F3E2C"/>
    <w:rsid w:val="008F6318"/>
    <w:rsid w:val="008F65A3"/>
    <w:rsid w:val="008F67A2"/>
    <w:rsid w:val="008F6847"/>
    <w:rsid w:val="008F6A93"/>
    <w:rsid w:val="008F7802"/>
    <w:rsid w:val="008F7F94"/>
    <w:rsid w:val="00900E69"/>
    <w:rsid w:val="0090102B"/>
    <w:rsid w:val="00901FA5"/>
    <w:rsid w:val="009021ED"/>
    <w:rsid w:val="0090288F"/>
    <w:rsid w:val="00903A39"/>
    <w:rsid w:val="0090478A"/>
    <w:rsid w:val="00905355"/>
    <w:rsid w:val="009064EE"/>
    <w:rsid w:val="0090662B"/>
    <w:rsid w:val="00907341"/>
    <w:rsid w:val="00907524"/>
    <w:rsid w:val="009078C1"/>
    <w:rsid w:val="00910D1C"/>
    <w:rsid w:val="009116FC"/>
    <w:rsid w:val="0091172F"/>
    <w:rsid w:val="00911AD8"/>
    <w:rsid w:val="00911F14"/>
    <w:rsid w:val="00912368"/>
    <w:rsid w:val="00912D4E"/>
    <w:rsid w:val="00912D60"/>
    <w:rsid w:val="00913B41"/>
    <w:rsid w:val="009153EB"/>
    <w:rsid w:val="009160FB"/>
    <w:rsid w:val="00920184"/>
    <w:rsid w:val="009208FB"/>
    <w:rsid w:val="0092151A"/>
    <w:rsid w:val="009216C0"/>
    <w:rsid w:val="009217EC"/>
    <w:rsid w:val="0092180E"/>
    <w:rsid w:val="009230C1"/>
    <w:rsid w:val="00924655"/>
    <w:rsid w:val="00924998"/>
    <w:rsid w:val="00924E29"/>
    <w:rsid w:val="00924F07"/>
    <w:rsid w:val="00924F7E"/>
    <w:rsid w:val="009250CF"/>
    <w:rsid w:val="009258DC"/>
    <w:rsid w:val="00925F23"/>
    <w:rsid w:val="00926920"/>
    <w:rsid w:val="00926986"/>
    <w:rsid w:val="00926BF9"/>
    <w:rsid w:val="00927B29"/>
    <w:rsid w:val="0093106D"/>
    <w:rsid w:val="00932DFA"/>
    <w:rsid w:val="00935450"/>
    <w:rsid w:val="0093661A"/>
    <w:rsid w:val="00936720"/>
    <w:rsid w:val="00937296"/>
    <w:rsid w:val="0094076F"/>
    <w:rsid w:val="00941B3F"/>
    <w:rsid w:val="00941C8D"/>
    <w:rsid w:val="00942B95"/>
    <w:rsid w:val="00942C9A"/>
    <w:rsid w:val="00942DF3"/>
    <w:rsid w:val="00943584"/>
    <w:rsid w:val="00943727"/>
    <w:rsid w:val="0094539D"/>
    <w:rsid w:val="009455B7"/>
    <w:rsid w:val="00945802"/>
    <w:rsid w:val="0094583E"/>
    <w:rsid w:val="00945C15"/>
    <w:rsid w:val="00945D7A"/>
    <w:rsid w:val="00946AFB"/>
    <w:rsid w:val="00947D9E"/>
    <w:rsid w:val="00950DF9"/>
    <w:rsid w:val="00951644"/>
    <w:rsid w:val="00951877"/>
    <w:rsid w:val="00951DE3"/>
    <w:rsid w:val="009520B1"/>
    <w:rsid w:val="00952426"/>
    <w:rsid w:val="00952C49"/>
    <w:rsid w:val="00952CE3"/>
    <w:rsid w:val="009547B2"/>
    <w:rsid w:val="00955609"/>
    <w:rsid w:val="00955C53"/>
    <w:rsid w:val="00955D9F"/>
    <w:rsid w:val="00956B6F"/>
    <w:rsid w:val="00956C9A"/>
    <w:rsid w:val="009571A0"/>
    <w:rsid w:val="00957A86"/>
    <w:rsid w:val="00957D03"/>
    <w:rsid w:val="009600DE"/>
    <w:rsid w:val="00960633"/>
    <w:rsid w:val="00960C4D"/>
    <w:rsid w:val="00960CFC"/>
    <w:rsid w:val="00960E8A"/>
    <w:rsid w:val="009618A2"/>
    <w:rsid w:val="00961CAF"/>
    <w:rsid w:val="00961D90"/>
    <w:rsid w:val="00962E84"/>
    <w:rsid w:val="009638A2"/>
    <w:rsid w:val="0096442F"/>
    <w:rsid w:val="00965E44"/>
    <w:rsid w:val="0096603C"/>
    <w:rsid w:val="009660BB"/>
    <w:rsid w:val="00966213"/>
    <w:rsid w:val="009676EC"/>
    <w:rsid w:val="009711AC"/>
    <w:rsid w:val="0097156D"/>
    <w:rsid w:val="009715CC"/>
    <w:rsid w:val="00971654"/>
    <w:rsid w:val="00971ADA"/>
    <w:rsid w:val="00972170"/>
    <w:rsid w:val="00972374"/>
    <w:rsid w:val="009726F8"/>
    <w:rsid w:val="00972C9B"/>
    <w:rsid w:val="0097397E"/>
    <w:rsid w:val="00973BC8"/>
    <w:rsid w:val="009740D4"/>
    <w:rsid w:val="00974199"/>
    <w:rsid w:val="009741E1"/>
    <w:rsid w:val="00974D7A"/>
    <w:rsid w:val="009752F1"/>
    <w:rsid w:val="00975BA7"/>
    <w:rsid w:val="00975D80"/>
    <w:rsid w:val="00976177"/>
    <w:rsid w:val="0097623D"/>
    <w:rsid w:val="00976B74"/>
    <w:rsid w:val="0097775B"/>
    <w:rsid w:val="009829E0"/>
    <w:rsid w:val="00982F44"/>
    <w:rsid w:val="009834C1"/>
    <w:rsid w:val="009851B9"/>
    <w:rsid w:val="00985B2F"/>
    <w:rsid w:val="00985F0E"/>
    <w:rsid w:val="00986DFD"/>
    <w:rsid w:val="009903B0"/>
    <w:rsid w:val="00990DB0"/>
    <w:rsid w:val="0099146E"/>
    <w:rsid w:val="009928B3"/>
    <w:rsid w:val="00993862"/>
    <w:rsid w:val="009939A2"/>
    <w:rsid w:val="00993B98"/>
    <w:rsid w:val="009944CF"/>
    <w:rsid w:val="0099476A"/>
    <w:rsid w:val="009969A7"/>
    <w:rsid w:val="00996B9C"/>
    <w:rsid w:val="00997507"/>
    <w:rsid w:val="009975B4"/>
    <w:rsid w:val="0099797D"/>
    <w:rsid w:val="00997EE4"/>
    <w:rsid w:val="009A1A3B"/>
    <w:rsid w:val="009A20F2"/>
    <w:rsid w:val="009A23E6"/>
    <w:rsid w:val="009A46E8"/>
    <w:rsid w:val="009A48AC"/>
    <w:rsid w:val="009A4ECA"/>
    <w:rsid w:val="009A556E"/>
    <w:rsid w:val="009A578F"/>
    <w:rsid w:val="009A59F4"/>
    <w:rsid w:val="009A5ACE"/>
    <w:rsid w:val="009A7976"/>
    <w:rsid w:val="009B020B"/>
    <w:rsid w:val="009B0232"/>
    <w:rsid w:val="009B029D"/>
    <w:rsid w:val="009B0532"/>
    <w:rsid w:val="009B1086"/>
    <w:rsid w:val="009B18A0"/>
    <w:rsid w:val="009B1C8B"/>
    <w:rsid w:val="009B241A"/>
    <w:rsid w:val="009B385E"/>
    <w:rsid w:val="009B3C38"/>
    <w:rsid w:val="009B4CC5"/>
    <w:rsid w:val="009B528C"/>
    <w:rsid w:val="009B5F05"/>
    <w:rsid w:val="009B6B89"/>
    <w:rsid w:val="009B6C0C"/>
    <w:rsid w:val="009B6E7C"/>
    <w:rsid w:val="009B720C"/>
    <w:rsid w:val="009B7620"/>
    <w:rsid w:val="009B762F"/>
    <w:rsid w:val="009B7A29"/>
    <w:rsid w:val="009B7BF6"/>
    <w:rsid w:val="009B7C6C"/>
    <w:rsid w:val="009C04E8"/>
    <w:rsid w:val="009C0A0B"/>
    <w:rsid w:val="009C1256"/>
    <w:rsid w:val="009C202F"/>
    <w:rsid w:val="009C2401"/>
    <w:rsid w:val="009C3052"/>
    <w:rsid w:val="009C357B"/>
    <w:rsid w:val="009C3D19"/>
    <w:rsid w:val="009C4ABE"/>
    <w:rsid w:val="009C4C8A"/>
    <w:rsid w:val="009C4FD0"/>
    <w:rsid w:val="009C507C"/>
    <w:rsid w:val="009C53EC"/>
    <w:rsid w:val="009C6585"/>
    <w:rsid w:val="009C674F"/>
    <w:rsid w:val="009C6F5E"/>
    <w:rsid w:val="009C751D"/>
    <w:rsid w:val="009C7DC3"/>
    <w:rsid w:val="009D0151"/>
    <w:rsid w:val="009D016C"/>
    <w:rsid w:val="009D0EBD"/>
    <w:rsid w:val="009D22F2"/>
    <w:rsid w:val="009D2AA8"/>
    <w:rsid w:val="009D2E4F"/>
    <w:rsid w:val="009D2F45"/>
    <w:rsid w:val="009D42DD"/>
    <w:rsid w:val="009D4773"/>
    <w:rsid w:val="009D4E78"/>
    <w:rsid w:val="009D5445"/>
    <w:rsid w:val="009D72ED"/>
    <w:rsid w:val="009D7542"/>
    <w:rsid w:val="009D7730"/>
    <w:rsid w:val="009D798E"/>
    <w:rsid w:val="009D7CAB"/>
    <w:rsid w:val="009E1521"/>
    <w:rsid w:val="009E164E"/>
    <w:rsid w:val="009E1809"/>
    <w:rsid w:val="009E2CA2"/>
    <w:rsid w:val="009E42CD"/>
    <w:rsid w:val="009E4AFE"/>
    <w:rsid w:val="009E63F1"/>
    <w:rsid w:val="009E64AD"/>
    <w:rsid w:val="009E680E"/>
    <w:rsid w:val="009E75AF"/>
    <w:rsid w:val="009F17E0"/>
    <w:rsid w:val="009F3669"/>
    <w:rsid w:val="009F39D2"/>
    <w:rsid w:val="009F3D9A"/>
    <w:rsid w:val="009F3EF7"/>
    <w:rsid w:val="009F442C"/>
    <w:rsid w:val="009F449A"/>
    <w:rsid w:val="009F4589"/>
    <w:rsid w:val="009F5239"/>
    <w:rsid w:val="009F52DB"/>
    <w:rsid w:val="009F570E"/>
    <w:rsid w:val="009F61E9"/>
    <w:rsid w:val="009F66EE"/>
    <w:rsid w:val="009F6B20"/>
    <w:rsid w:val="009F7325"/>
    <w:rsid w:val="00A00115"/>
    <w:rsid w:val="00A00734"/>
    <w:rsid w:val="00A010B8"/>
    <w:rsid w:val="00A015E1"/>
    <w:rsid w:val="00A020E0"/>
    <w:rsid w:val="00A0260F"/>
    <w:rsid w:val="00A02834"/>
    <w:rsid w:val="00A0296D"/>
    <w:rsid w:val="00A02C94"/>
    <w:rsid w:val="00A034D3"/>
    <w:rsid w:val="00A0523C"/>
    <w:rsid w:val="00A05F93"/>
    <w:rsid w:val="00A06D43"/>
    <w:rsid w:val="00A07038"/>
    <w:rsid w:val="00A07577"/>
    <w:rsid w:val="00A07C06"/>
    <w:rsid w:val="00A1005E"/>
    <w:rsid w:val="00A10117"/>
    <w:rsid w:val="00A1017E"/>
    <w:rsid w:val="00A10422"/>
    <w:rsid w:val="00A10C89"/>
    <w:rsid w:val="00A1134F"/>
    <w:rsid w:val="00A1159B"/>
    <w:rsid w:val="00A116BF"/>
    <w:rsid w:val="00A11AC6"/>
    <w:rsid w:val="00A1247F"/>
    <w:rsid w:val="00A131A3"/>
    <w:rsid w:val="00A135F7"/>
    <w:rsid w:val="00A14E65"/>
    <w:rsid w:val="00A153A4"/>
    <w:rsid w:val="00A15AF0"/>
    <w:rsid w:val="00A175C6"/>
    <w:rsid w:val="00A213D4"/>
    <w:rsid w:val="00A23BE2"/>
    <w:rsid w:val="00A24BA0"/>
    <w:rsid w:val="00A24D07"/>
    <w:rsid w:val="00A25A90"/>
    <w:rsid w:val="00A25AA2"/>
    <w:rsid w:val="00A2712A"/>
    <w:rsid w:val="00A30136"/>
    <w:rsid w:val="00A3072C"/>
    <w:rsid w:val="00A30FB4"/>
    <w:rsid w:val="00A3139F"/>
    <w:rsid w:val="00A31A24"/>
    <w:rsid w:val="00A321D6"/>
    <w:rsid w:val="00A32792"/>
    <w:rsid w:val="00A32C22"/>
    <w:rsid w:val="00A3318B"/>
    <w:rsid w:val="00A332E5"/>
    <w:rsid w:val="00A348BF"/>
    <w:rsid w:val="00A35C8D"/>
    <w:rsid w:val="00A3651C"/>
    <w:rsid w:val="00A37262"/>
    <w:rsid w:val="00A37815"/>
    <w:rsid w:val="00A40399"/>
    <w:rsid w:val="00A405F8"/>
    <w:rsid w:val="00A406A0"/>
    <w:rsid w:val="00A40CD1"/>
    <w:rsid w:val="00A40CF9"/>
    <w:rsid w:val="00A40D73"/>
    <w:rsid w:val="00A412E2"/>
    <w:rsid w:val="00A4166F"/>
    <w:rsid w:val="00A4226C"/>
    <w:rsid w:val="00A4318C"/>
    <w:rsid w:val="00A4356E"/>
    <w:rsid w:val="00A43A28"/>
    <w:rsid w:val="00A43C34"/>
    <w:rsid w:val="00A4463F"/>
    <w:rsid w:val="00A460AC"/>
    <w:rsid w:val="00A46219"/>
    <w:rsid w:val="00A464D2"/>
    <w:rsid w:val="00A46A0F"/>
    <w:rsid w:val="00A476A4"/>
    <w:rsid w:val="00A47942"/>
    <w:rsid w:val="00A47A2E"/>
    <w:rsid w:val="00A5076A"/>
    <w:rsid w:val="00A50A2D"/>
    <w:rsid w:val="00A50D8E"/>
    <w:rsid w:val="00A5341D"/>
    <w:rsid w:val="00A544A1"/>
    <w:rsid w:val="00A54615"/>
    <w:rsid w:val="00A5474E"/>
    <w:rsid w:val="00A54C5E"/>
    <w:rsid w:val="00A55C2E"/>
    <w:rsid w:val="00A56969"/>
    <w:rsid w:val="00A60D47"/>
    <w:rsid w:val="00A6100E"/>
    <w:rsid w:val="00A61015"/>
    <w:rsid w:val="00A616D9"/>
    <w:rsid w:val="00A61EA6"/>
    <w:rsid w:val="00A6347F"/>
    <w:rsid w:val="00A64F74"/>
    <w:rsid w:val="00A657D8"/>
    <w:rsid w:val="00A6595D"/>
    <w:rsid w:val="00A6648B"/>
    <w:rsid w:val="00A66976"/>
    <w:rsid w:val="00A66BD2"/>
    <w:rsid w:val="00A672FA"/>
    <w:rsid w:val="00A679DC"/>
    <w:rsid w:val="00A67C7E"/>
    <w:rsid w:val="00A70A24"/>
    <w:rsid w:val="00A71190"/>
    <w:rsid w:val="00A71EB6"/>
    <w:rsid w:val="00A745AC"/>
    <w:rsid w:val="00A74A7D"/>
    <w:rsid w:val="00A74CB4"/>
    <w:rsid w:val="00A74EF3"/>
    <w:rsid w:val="00A776D1"/>
    <w:rsid w:val="00A7780B"/>
    <w:rsid w:val="00A77E4F"/>
    <w:rsid w:val="00A807BD"/>
    <w:rsid w:val="00A80859"/>
    <w:rsid w:val="00A81AF0"/>
    <w:rsid w:val="00A81C0E"/>
    <w:rsid w:val="00A81CA9"/>
    <w:rsid w:val="00A81E56"/>
    <w:rsid w:val="00A829BD"/>
    <w:rsid w:val="00A82DF8"/>
    <w:rsid w:val="00A83AB7"/>
    <w:rsid w:val="00A849D1"/>
    <w:rsid w:val="00A849F1"/>
    <w:rsid w:val="00A84DBB"/>
    <w:rsid w:val="00A85043"/>
    <w:rsid w:val="00A858FE"/>
    <w:rsid w:val="00A867D4"/>
    <w:rsid w:val="00A874E5"/>
    <w:rsid w:val="00A87CDD"/>
    <w:rsid w:val="00A9000E"/>
    <w:rsid w:val="00A91265"/>
    <w:rsid w:val="00A91C82"/>
    <w:rsid w:val="00A92311"/>
    <w:rsid w:val="00A92E50"/>
    <w:rsid w:val="00A931E9"/>
    <w:rsid w:val="00A93719"/>
    <w:rsid w:val="00A9396A"/>
    <w:rsid w:val="00A93DEB"/>
    <w:rsid w:val="00A96421"/>
    <w:rsid w:val="00A96808"/>
    <w:rsid w:val="00A979BA"/>
    <w:rsid w:val="00AA0437"/>
    <w:rsid w:val="00AA14FB"/>
    <w:rsid w:val="00AA1B13"/>
    <w:rsid w:val="00AA222D"/>
    <w:rsid w:val="00AA230D"/>
    <w:rsid w:val="00AA267C"/>
    <w:rsid w:val="00AA29E2"/>
    <w:rsid w:val="00AA30D9"/>
    <w:rsid w:val="00AA3535"/>
    <w:rsid w:val="00AA3872"/>
    <w:rsid w:val="00AA3DCA"/>
    <w:rsid w:val="00AA3FDB"/>
    <w:rsid w:val="00AA4372"/>
    <w:rsid w:val="00AA4E2B"/>
    <w:rsid w:val="00AA5563"/>
    <w:rsid w:val="00AA5848"/>
    <w:rsid w:val="00AA592C"/>
    <w:rsid w:val="00AA662A"/>
    <w:rsid w:val="00AA770D"/>
    <w:rsid w:val="00AA78E8"/>
    <w:rsid w:val="00AB042B"/>
    <w:rsid w:val="00AB0F45"/>
    <w:rsid w:val="00AB14F2"/>
    <w:rsid w:val="00AB1DF8"/>
    <w:rsid w:val="00AB23B1"/>
    <w:rsid w:val="00AB3138"/>
    <w:rsid w:val="00AB335F"/>
    <w:rsid w:val="00AB541D"/>
    <w:rsid w:val="00AB5CE1"/>
    <w:rsid w:val="00AB5E52"/>
    <w:rsid w:val="00AB6010"/>
    <w:rsid w:val="00AB6C0F"/>
    <w:rsid w:val="00AC0D6F"/>
    <w:rsid w:val="00AC116C"/>
    <w:rsid w:val="00AC1172"/>
    <w:rsid w:val="00AC16BF"/>
    <w:rsid w:val="00AC1ADA"/>
    <w:rsid w:val="00AC22FB"/>
    <w:rsid w:val="00AC23A4"/>
    <w:rsid w:val="00AC2B2C"/>
    <w:rsid w:val="00AC2E30"/>
    <w:rsid w:val="00AC30C2"/>
    <w:rsid w:val="00AC3A53"/>
    <w:rsid w:val="00AC4C73"/>
    <w:rsid w:val="00AC4DF7"/>
    <w:rsid w:val="00AC4F76"/>
    <w:rsid w:val="00AC527C"/>
    <w:rsid w:val="00AC5585"/>
    <w:rsid w:val="00AC771D"/>
    <w:rsid w:val="00AC77DB"/>
    <w:rsid w:val="00AD07E0"/>
    <w:rsid w:val="00AD08C5"/>
    <w:rsid w:val="00AD0C2C"/>
    <w:rsid w:val="00AD0FF5"/>
    <w:rsid w:val="00AD19E1"/>
    <w:rsid w:val="00AD1A65"/>
    <w:rsid w:val="00AD2671"/>
    <w:rsid w:val="00AD3C0A"/>
    <w:rsid w:val="00AD3DBD"/>
    <w:rsid w:val="00AD61E2"/>
    <w:rsid w:val="00AD7D88"/>
    <w:rsid w:val="00AE037F"/>
    <w:rsid w:val="00AE09B2"/>
    <w:rsid w:val="00AE0F0B"/>
    <w:rsid w:val="00AE188F"/>
    <w:rsid w:val="00AE1F8A"/>
    <w:rsid w:val="00AE33FC"/>
    <w:rsid w:val="00AE4E08"/>
    <w:rsid w:val="00AE54AD"/>
    <w:rsid w:val="00AE62DC"/>
    <w:rsid w:val="00AF0A02"/>
    <w:rsid w:val="00AF10E3"/>
    <w:rsid w:val="00AF206F"/>
    <w:rsid w:val="00AF2150"/>
    <w:rsid w:val="00AF275A"/>
    <w:rsid w:val="00AF2E90"/>
    <w:rsid w:val="00AF2ED1"/>
    <w:rsid w:val="00AF3413"/>
    <w:rsid w:val="00AF40D7"/>
    <w:rsid w:val="00AF4666"/>
    <w:rsid w:val="00AF47A5"/>
    <w:rsid w:val="00AF5391"/>
    <w:rsid w:val="00AF633A"/>
    <w:rsid w:val="00AF693B"/>
    <w:rsid w:val="00AF6BCD"/>
    <w:rsid w:val="00AF70DA"/>
    <w:rsid w:val="00AF7455"/>
    <w:rsid w:val="00AF768D"/>
    <w:rsid w:val="00AF7A9E"/>
    <w:rsid w:val="00B00CD2"/>
    <w:rsid w:val="00B01115"/>
    <w:rsid w:val="00B011CE"/>
    <w:rsid w:val="00B012AD"/>
    <w:rsid w:val="00B013AA"/>
    <w:rsid w:val="00B01D88"/>
    <w:rsid w:val="00B01DD1"/>
    <w:rsid w:val="00B02660"/>
    <w:rsid w:val="00B0287D"/>
    <w:rsid w:val="00B02A7C"/>
    <w:rsid w:val="00B03C9C"/>
    <w:rsid w:val="00B03D7D"/>
    <w:rsid w:val="00B04AAF"/>
    <w:rsid w:val="00B0572B"/>
    <w:rsid w:val="00B05808"/>
    <w:rsid w:val="00B05946"/>
    <w:rsid w:val="00B061D2"/>
    <w:rsid w:val="00B06342"/>
    <w:rsid w:val="00B06AC0"/>
    <w:rsid w:val="00B06D7B"/>
    <w:rsid w:val="00B075C2"/>
    <w:rsid w:val="00B07D49"/>
    <w:rsid w:val="00B07F09"/>
    <w:rsid w:val="00B10545"/>
    <w:rsid w:val="00B10845"/>
    <w:rsid w:val="00B11863"/>
    <w:rsid w:val="00B13052"/>
    <w:rsid w:val="00B13FBA"/>
    <w:rsid w:val="00B1406B"/>
    <w:rsid w:val="00B1444C"/>
    <w:rsid w:val="00B144C1"/>
    <w:rsid w:val="00B15937"/>
    <w:rsid w:val="00B15DB8"/>
    <w:rsid w:val="00B160D5"/>
    <w:rsid w:val="00B16BCB"/>
    <w:rsid w:val="00B16ED6"/>
    <w:rsid w:val="00B170E0"/>
    <w:rsid w:val="00B17165"/>
    <w:rsid w:val="00B2049D"/>
    <w:rsid w:val="00B20F0F"/>
    <w:rsid w:val="00B22153"/>
    <w:rsid w:val="00B22A48"/>
    <w:rsid w:val="00B22E84"/>
    <w:rsid w:val="00B2328A"/>
    <w:rsid w:val="00B23C37"/>
    <w:rsid w:val="00B24148"/>
    <w:rsid w:val="00B2508C"/>
    <w:rsid w:val="00B25523"/>
    <w:rsid w:val="00B2607C"/>
    <w:rsid w:val="00B26196"/>
    <w:rsid w:val="00B27FCB"/>
    <w:rsid w:val="00B302BB"/>
    <w:rsid w:val="00B302D5"/>
    <w:rsid w:val="00B306F4"/>
    <w:rsid w:val="00B30728"/>
    <w:rsid w:val="00B32030"/>
    <w:rsid w:val="00B32190"/>
    <w:rsid w:val="00B32964"/>
    <w:rsid w:val="00B3317D"/>
    <w:rsid w:val="00B33DA5"/>
    <w:rsid w:val="00B34AB5"/>
    <w:rsid w:val="00B34D6C"/>
    <w:rsid w:val="00B34FFF"/>
    <w:rsid w:val="00B35A56"/>
    <w:rsid w:val="00B369AD"/>
    <w:rsid w:val="00B36D66"/>
    <w:rsid w:val="00B36F56"/>
    <w:rsid w:val="00B4005C"/>
    <w:rsid w:val="00B411DE"/>
    <w:rsid w:val="00B415D2"/>
    <w:rsid w:val="00B41770"/>
    <w:rsid w:val="00B41F22"/>
    <w:rsid w:val="00B4203F"/>
    <w:rsid w:val="00B42524"/>
    <w:rsid w:val="00B43111"/>
    <w:rsid w:val="00B43839"/>
    <w:rsid w:val="00B43C47"/>
    <w:rsid w:val="00B44641"/>
    <w:rsid w:val="00B4570D"/>
    <w:rsid w:val="00B45EF1"/>
    <w:rsid w:val="00B46953"/>
    <w:rsid w:val="00B46FCA"/>
    <w:rsid w:val="00B5121F"/>
    <w:rsid w:val="00B51234"/>
    <w:rsid w:val="00B51F58"/>
    <w:rsid w:val="00B52E0E"/>
    <w:rsid w:val="00B55D21"/>
    <w:rsid w:val="00B5635B"/>
    <w:rsid w:val="00B56459"/>
    <w:rsid w:val="00B56736"/>
    <w:rsid w:val="00B57440"/>
    <w:rsid w:val="00B57A04"/>
    <w:rsid w:val="00B57CD6"/>
    <w:rsid w:val="00B60B85"/>
    <w:rsid w:val="00B612A1"/>
    <w:rsid w:val="00B61C79"/>
    <w:rsid w:val="00B61D42"/>
    <w:rsid w:val="00B62828"/>
    <w:rsid w:val="00B635B9"/>
    <w:rsid w:val="00B6378C"/>
    <w:rsid w:val="00B6401A"/>
    <w:rsid w:val="00B64405"/>
    <w:rsid w:val="00B64706"/>
    <w:rsid w:val="00B65197"/>
    <w:rsid w:val="00B6716F"/>
    <w:rsid w:val="00B67C8A"/>
    <w:rsid w:val="00B7062A"/>
    <w:rsid w:val="00B70AF8"/>
    <w:rsid w:val="00B71ADC"/>
    <w:rsid w:val="00B71FAF"/>
    <w:rsid w:val="00B722CF"/>
    <w:rsid w:val="00B72534"/>
    <w:rsid w:val="00B72954"/>
    <w:rsid w:val="00B736FD"/>
    <w:rsid w:val="00B74780"/>
    <w:rsid w:val="00B748A3"/>
    <w:rsid w:val="00B76350"/>
    <w:rsid w:val="00B7684E"/>
    <w:rsid w:val="00B76EEA"/>
    <w:rsid w:val="00B80F60"/>
    <w:rsid w:val="00B8241B"/>
    <w:rsid w:val="00B835A6"/>
    <w:rsid w:val="00B8378B"/>
    <w:rsid w:val="00B83827"/>
    <w:rsid w:val="00B8389D"/>
    <w:rsid w:val="00B8408F"/>
    <w:rsid w:val="00B84D5E"/>
    <w:rsid w:val="00B85859"/>
    <w:rsid w:val="00B8619D"/>
    <w:rsid w:val="00B8699D"/>
    <w:rsid w:val="00B872F3"/>
    <w:rsid w:val="00B910B1"/>
    <w:rsid w:val="00B911DE"/>
    <w:rsid w:val="00B9154B"/>
    <w:rsid w:val="00B919E8"/>
    <w:rsid w:val="00B92A4D"/>
    <w:rsid w:val="00B9350B"/>
    <w:rsid w:val="00B938FA"/>
    <w:rsid w:val="00B93FB2"/>
    <w:rsid w:val="00B9496C"/>
    <w:rsid w:val="00B94AA1"/>
    <w:rsid w:val="00B94F0B"/>
    <w:rsid w:val="00B95FEC"/>
    <w:rsid w:val="00B968E7"/>
    <w:rsid w:val="00B97BE5"/>
    <w:rsid w:val="00BA02A7"/>
    <w:rsid w:val="00BA04D1"/>
    <w:rsid w:val="00BA0706"/>
    <w:rsid w:val="00BA08F5"/>
    <w:rsid w:val="00BA0B6C"/>
    <w:rsid w:val="00BA1926"/>
    <w:rsid w:val="00BA24BB"/>
    <w:rsid w:val="00BA26F5"/>
    <w:rsid w:val="00BA2897"/>
    <w:rsid w:val="00BA2B8D"/>
    <w:rsid w:val="00BA3538"/>
    <w:rsid w:val="00BA431B"/>
    <w:rsid w:val="00BA4C0A"/>
    <w:rsid w:val="00BA5675"/>
    <w:rsid w:val="00BA5A9E"/>
    <w:rsid w:val="00BA6B34"/>
    <w:rsid w:val="00BA6F4C"/>
    <w:rsid w:val="00BA733F"/>
    <w:rsid w:val="00BA738D"/>
    <w:rsid w:val="00BB08D5"/>
    <w:rsid w:val="00BB091D"/>
    <w:rsid w:val="00BB0B65"/>
    <w:rsid w:val="00BB1EEF"/>
    <w:rsid w:val="00BB2C47"/>
    <w:rsid w:val="00BB2D12"/>
    <w:rsid w:val="00BB56AF"/>
    <w:rsid w:val="00BB591B"/>
    <w:rsid w:val="00BB6699"/>
    <w:rsid w:val="00BB753A"/>
    <w:rsid w:val="00BC134B"/>
    <w:rsid w:val="00BC271B"/>
    <w:rsid w:val="00BC274A"/>
    <w:rsid w:val="00BC3C16"/>
    <w:rsid w:val="00BC42C6"/>
    <w:rsid w:val="00BC42F4"/>
    <w:rsid w:val="00BC58BE"/>
    <w:rsid w:val="00BC71C8"/>
    <w:rsid w:val="00BD012C"/>
    <w:rsid w:val="00BD046F"/>
    <w:rsid w:val="00BD0596"/>
    <w:rsid w:val="00BD128B"/>
    <w:rsid w:val="00BD1E11"/>
    <w:rsid w:val="00BD3376"/>
    <w:rsid w:val="00BD3710"/>
    <w:rsid w:val="00BD3719"/>
    <w:rsid w:val="00BD3F67"/>
    <w:rsid w:val="00BD3FE0"/>
    <w:rsid w:val="00BD49B9"/>
    <w:rsid w:val="00BD64B8"/>
    <w:rsid w:val="00BD7354"/>
    <w:rsid w:val="00BE18EC"/>
    <w:rsid w:val="00BE1ADD"/>
    <w:rsid w:val="00BE1CD5"/>
    <w:rsid w:val="00BE3897"/>
    <w:rsid w:val="00BE498D"/>
    <w:rsid w:val="00BE4C27"/>
    <w:rsid w:val="00BE4EE3"/>
    <w:rsid w:val="00BE510A"/>
    <w:rsid w:val="00BE6590"/>
    <w:rsid w:val="00BE6935"/>
    <w:rsid w:val="00BE6C89"/>
    <w:rsid w:val="00BE7D92"/>
    <w:rsid w:val="00BF041F"/>
    <w:rsid w:val="00BF08DD"/>
    <w:rsid w:val="00BF0FE7"/>
    <w:rsid w:val="00BF19C2"/>
    <w:rsid w:val="00BF1C85"/>
    <w:rsid w:val="00BF1CCB"/>
    <w:rsid w:val="00BF1EE7"/>
    <w:rsid w:val="00BF20E2"/>
    <w:rsid w:val="00BF2494"/>
    <w:rsid w:val="00BF2497"/>
    <w:rsid w:val="00BF309D"/>
    <w:rsid w:val="00BF33AA"/>
    <w:rsid w:val="00BF479A"/>
    <w:rsid w:val="00BF52DF"/>
    <w:rsid w:val="00BF5729"/>
    <w:rsid w:val="00BF5E92"/>
    <w:rsid w:val="00BF67D5"/>
    <w:rsid w:val="00BF72BA"/>
    <w:rsid w:val="00BF7C95"/>
    <w:rsid w:val="00C00EC7"/>
    <w:rsid w:val="00C0103D"/>
    <w:rsid w:val="00C0189A"/>
    <w:rsid w:val="00C030DA"/>
    <w:rsid w:val="00C03C53"/>
    <w:rsid w:val="00C03C9A"/>
    <w:rsid w:val="00C05F97"/>
    <w:rsid w:val="00C064D8"/>
    <w:rsid w:val="00C06548"/>
    <w:rsid w:val="00C07218"/>
    <w:rsid w:val="00C07CAA"/>
    <w:rsid w:val="00C07F50"/>
    <w:rsid w:val="00C10C62"/>
    <w:rsid w:val="00C1109F"/>
    <w:rsid w:val="00C11A02"/>
    <w:rsid w:val="00C11B97"/>
    <w:rsid w:val="00C11E35"/>
    <w:rsid w:val="00C12728"/>
    <w:rsid w:val="00C12BF3"/>
    <w:rsid w:val="00C12C81"/>
    <w:rsid w:val="00C138F3"/>
    <w:rsid w:val="00C13993"/>
    <w:rsid w:val="00C147A3"/>
    <w:rsid w:val="00C158D8"/>
    <w:rsid w:val="00C15CEF"/>
    <w:rsid w:val="00C15E39"/>
    <w:rsid w:val="00C16FD2"/>
    <w:rsid w:val="00C1798F"/>
    <w:rsid w:val="00C2031A"/>
    <w:rsid w:val="00C204E4"/>
    <w:rsid w:val="00C207DF"/>
    <w:rsid w:val="00C20E7C"/>
    <w:rsid w:val="00C21059"/>
    <w:rsid w:val="00C211ED"/>
    <w:rsid w:val="00C219D4"/>
    <w:rsid w:val="00C21BAF"/>
    <w:rsid w:val="00C2200F"/>
    <w:rsid w:val="00C2232C"/>
    <w:rsid w:val="00C23C15"/>
    <w:rsid w:val="00C23CF1"/>
    <w:rsid w:val="00C2401E"/>
    <w:rsid w:val="00C244CE"/>
    <w:rsid w:val="00C256DF"/>
    <w:rsid w:val="00C25CCC"/>
    <w:rsid w:val="00C261C3"/>
    <w:rsid w:val="00C273C7"/>
    <w:rsid w:val="00C27650"/>
    <w:rsid w:val="00C27EFA"/>
    <w:rsid w:val="00C30745"/>
    <w:rsid w:val="00C3134C"/>
    <w:rsid w:val="00C31538"/>
    <w:rsid w:val="00C31FE5"/>
    <w:rsid w:val="00C322DA"/>
    <w:rsid w:val="00C33611"/>
    <w:rsid w:val="00C34C12"/>
    <w:rsid w:val="00C35551"/>
    <w:rsid w:val="00C35DC2"/>
    <w:rsid w:val="00C37549"/>
    <w:rsid w:val="00C404A8"/>
    <w:rsid w:val="00C41C79"/>
    <w:rsid w:val="00C41E17"/>
    <w:rsid w:val="00C420A4"/>
    <w:rsid w:val="00C42591"/>
    <w:rsid w:val="00C43C59"/>
    <w:rsid w:val="00C44074"/>
    <w:rsid w:val="00C4465D"/>
    <w:rsid w:val="00C448ED"/>
    <w:rsid w:val="00C45550"/>
    <w:rsid w:val="00C45C6E"/>
    <w:rsid w:val="00C46208"/>
    <w:rsid w:val="00C470DF"/>
    <w:rsid w:val="00C51CF7"/>
    <w:rsid w:val="00C52B26"/>
    <w:rsid w:val="00C52FD3"/>
    <w:rsid w:val="00C530AE"/>
    <w:rsid w:val="00C53C35"/>
    <w:rsid w:val="00C53CF5"/>
    <w:rsid w:val="00C54367"/>
    <w:rsid w:val="00C56499"/>
    <w:rsid w:val="00C564B1"/>
    <w:rsid w:val="00C603F5"/>
    <w:rsid w:val="00C615AA"/>
    <w:rsid w:val="00C6160A"/>
    <w:rsid w:val="00C61B2D"/>
    <w:rsid w:val="00C61E10"/>
    <w:rsid w:val="00C61E24"/>
    <w:rsid w:val="00C61ED8"/>
    <w:rsid w:val="00C62395"/>
    <w:rsid w:val="00C624BB"/>
    <w:rsid w:val="00C63719"/>
    <w:rsid w:val="00C64439"/>
    <w:rsid w:val="00C66135"/>
    <w:rsid w:val="00C66BC5"/>
    <w:rsid w:val="00C702F5"/>
    <w:rsid w:val="00C7108F"/>
    <w:rsid w:val="00C711BA"/>
    <w:rsid w:val="00C725EC"/>
    <w:rsid w:val="00C730BC"/>
    <w:rsid w:val="00C73B67"/>
    <w:rsid w:val="00C74462"/>
    <w:rsid w:val="00C74C5E"/>
    <w:rsid w:val="00C74EF9"/>
    <w:rsid w:val="00C7693A"/>
    <w:rsid w:val="00C77243"/>
    <w:rsid w:val="00C77A1D"/>
    <w:rsid w:val="00C80025"/>
    <w:rsid w:val="00C80A11"/>
    <w:rsid w:val="00C80F2A"/>
    <w:rsid w:val="00C81A33"/>
    <w:rsid w:val="00C81BFF"/>
    <w:rsid w:val="00C81E4C"/>
    <w:rsid w:val="00C81FD5"/>
    <w:rsid w:val="00C82AC5"/>
    <w:rsid w:val="00C83013"/>
    <w:rsid w:val="00C8349D"/>
    <w:rsid w:val="00C83BD3"/>
    <w:rsid w:val="00C84B0B"/>
    <w:rsid w:val="00C85518"/>
    <w:rsid w:val="00C86045"/>
    <w:rsid w:val="00C865A0"/>
    <w:rsid w:val="00C865CF"/>
    <w:rsid w:val="00C869C7"/>
    <w:rsid w:val="00C87386"/>
    <w:rsid w:val="00C877F7"/>
    <w:rsid w:val="00C90625"/>
    <w:rsid w:val="00C90C2C"/>
    <w:rsid w:val="00C9143E"/>
    <w:rsid w:val="00C91833"/>
    <w:rsid w:val="00C9217D"/>
    <w:rsid w:val="00C9249A"/>
    <w:rsid w:val="00C927D9"/>
    <w:rsid w:val="00C9322A"/>
    <w:rsid w:val="00C93C1C"/>
    <w:rsid w:val="00C93FE0"/>
    <w:rsid w:val="00C943EB"/>
    <w:rsid w:val="00C9491F"/>
    <w:rsid w:val="00C94B57"/>
    <w:rsid w:val="00C94EBB"/>
    <w:rsid w:val="00C95339"/>
    <w:rsid w:val="00C957D0"/>
    <w:rsid w:val="00C95845"/>
    <w:rsid w:val="00C9585B"/>
    <w:rsid w:val="00C96349"/>
    <w:rsid w:val="00C96FB0"/>
    <w:rsid w:val="00C974DF"/>
    <w:rsid w:val="00C9778A"/>
    <w:rsid w:val="00CA1463"/>
    <w:rsid w:val="00CA28CC"/>
    <w:rsid w:val="00CA2DF8"/>
    <w:rsid w:val="00CA2E2D"/>
    <w:rsid w:val="00CA3286"/>
    <w:rsid w:val="00CA369F"/>
    <w:rsid w:val="00CA391E"/>
    <w:rsid w:val="00CA4105"/>
    <w:rsid w:val="00CA48AC"/>
    <w:rsid w:val="00CA52FA"/>
    <w:rsid w:val="00CA5808"/>
    <w:rsid w:val="00CA7622"/>
    <w:rsid w:val="00CB1168"/>
    <w:rsid w:val="00CB2297"/>
    <w:rsid w:val="00CB2462"/>
    <w:rsid w:val="00CB2FC5"/>
    <w:rsid w:val="00CB3A60"/>
    <w:rsid w:val="00CB5313"/>
    <w:rsid w:val="00CB5F9B"/>
    <w:rsid w:val="00CB6096"/>
    <w:rsid w:val="00CB62E2"/>
    <w:rsid w:val="00CB6383"/>
    <w:rsid w:val="00CB64E0"/>
    <w:rsid w:val="00CB72B1"/>
    <w:rsid w:val="00CC0296"/>
    <w:rsid w:val="00CC0521"/>
    <w:rsid w:val="00CC0FDD"/>
    <w:rsid w:val="00CC1C2B"/>
    <w:rsid w:val="00CC1D7D"/>
    <w:rsid w:val="00CC21C0"/>
    <w:rsid w:val="00CC2677"/>
    <w:rsid w:val="00CC2820"/>
    <w:rsid w:val="00CC3183"/>
    <w:rsid w:val="00CC3D4D"/>
    <w:rsid w:val="00CC4B27"/>
    <w:rsid w:val="00CC52C2"/>
    <w:rsid w:val="00CC6034"/>
    <w:rsid w:val="00CC7D8B"/>
    <w:rsid w:val="00CC7F0E"/>
    <w:rsid w:val="00CD0799"/>
    <w:rsid w:val="00CD088B"/>
    <w:rsid w:val="00CD092D"/>
    <w:rsid w:val="00CD16D2"/>
    <w:rsid w:val="00CD2B05"/>
    <w:rsid w:val="00CD4E51"/>
    <w:rsid w:val="00CD5363"/>
    <w:rsid w:val="00CD6585"/>
    <w:rsid w:val="00CD6724"/>
    <w:rsid w:val="00CD674B"/>
    <w:rsid w:val="00CE0E93"/>
    <w:rsid w:val="00CE0EE4"/>
    <w:rsid w:val="00CE113C"/>
    <w:rsid w:val="00CE2A57"/>
    <w:rsid w:val="00CE2E51"/>
    <w:rsid w:val="00CE357D"/>
    <w:rsid w:val="00CE42C7"/>
    <w:rsid w:val="00CE5620"/>
    <w:rsid w:val="00CE66C9"/>
    <w:rsid w:val="00CE684A"/>
    <w:rsid w:val="00CE7554"/>
    <w:rsid w:val="00CE79F8"/>
    <w:rsid w:val="00CE7EB3"/>
    <w:rsid w:val="00CF0481"/>
    <w:rsid w:val="00CF0672"/>
    <w:rsid w:val="00CF079B"/>
    <w:rsid w:val="00CF1A68"/>
    <w:rsid w:val="00CF21CD"/>
    <w:rsid w:val="00CF26AD"/>
    <w:rsid w:val="00CF4CA8"/>
    <w:rsid w:val="00CF513C"/>
    <w:rsid w:val="00CF5F6D"/>
    <w:rsid w:val="00CF7590"/>
    <w:rsid w:val="00CF771F"/>
    <w:rsid w:val="00CF7EC9"/>
    <w:rsid w:val="00D0077C"/>
    <w:rsid w:val="00D02CCB"/>
    <w:rsid w:val="00D02EF2"/>
    <w:rsid w:val="00D03669"/>
    <w:rsid w:val="00D038BC"/>
    <w:rsid w:val="00D03988"/>
    <w:rsid w:val="00D03BA1"/>
    <w:rsid w:val="00D0412E"/>
    <w:rsid w:val="00D0457A"/>
    <w:rsid w:val="00D059B9"/>
    <w:rsid w:val="00D06AE7"/>
    <w:rsid w:val="00D06B9C"/>
    <w:rsid w:val="00D06D86"/>
    <w:rsid w:val="00D0714E"/>
    <w:rsid w:val="00D078FF"/>
    <w:rsid w:val="00D12DC0"/>
    <w:rsid w:val="00D130EF"/>
    <w:rsid w:val="00D132D6"/>
    <w:rsid w:val="00D13EC5"/>
    <w:rsid w:val="00D14315"/>
    <w:rsid w:val="00D1477B"/>
    <w:rsid w:val="00D15255"/>
    <w:rsid w:val="00D15A7E"/>
    <w:rsid w:val="00D16466"/>
    <w:rsid w:val="00D16B03"/>
    <w:rsid w:val="00D17B23"/>
    <w:rsid w:val="00D17CD9"/>
    <w:rsid w:val="00D17EB9"/>
    <w:rsid w:val="00D202D5"/>
    <w:rsid w:val="00D2034E"/>
    <w:rsid w:val="00D20A16"/>
    <w:rsid w:val="00D213A2"/>
    <w:rsid w:val="00D21F74"/>
    <w:rsid w:val="00D222F8"/>
    <w:rsid w:val="00D23B9E"/>
    <w:rsid w:val="00D23F45"/>
    <w:rsid w:val="00D24394"/>
    <w:rsid w:val="00D24A1A"/>
    <w:rsid w:val="00D24C25"/>
    <w:rsid w:val="00D25E8C"/>
    <w:rsid w:val="00D2685D"/>
    <w:rsid w:val="00D26890"/>
    <w:rsid w:val="00D26B67"/>
    <w:rsid w:val="00D2778C"/>
    <w:rsid w:val="00D3068B"/>
    <w:rsid w:val="00D31857"/>
    <w:rsid w:val="00D31D4C"/>
    <w:rsid w:val="00D3282B"/>
    <w:rsid w:val="00D33DBE"/>
    <w:rsid w:val="00D34117"/>
    <w:rsid w:val="00D34143"/>
    <w:rsid w:val="00D34704"/>
    <w:rsid w:val="00D349F6"/>
    <w:rsid w:val="00D34ED7"/>
    <w:rsid w:val="00D3539B"/>
    <w:rsid w:val="00D35506"/>
    <w:rsid w:val="00D35D32"/>
    <w:rsid w:val="00D40429"/>
    <w:rsid w:val="00D40496"/>
    <w:rsid w:val="00D40D17"/>
    <w:rsid w:val="00D428AB"/>
    <w:rsid w:val="00D42B73"/>
    <w:rsid w:val="00D42E62"/>
    <w:rsid w:val="00D432BE"/>
    <w:rsid w:val="00D445EB"/>
    <w:rsid w:val="00D44B8F"/>
    <w:rsid w:val="00D4522D"/>
    <w:rsid w:val="00D4647C"/>
    <w:rsid w:val="00D468F9"/>
    <w:rsid w:val="00D50F4E"/>
    <w:rsid w:val="00D5174F"/>
    <w:rsid w:val="00D51BC8"/>
    <w:rsid w:val="00D524F8"/>
    <w:rsid w:val="00D533B8"/>
    <w:rsid w:val="00D54053"/>
    <w:rsid w:val="00D541ED"/>
    <w:rsid w:val="00D549FA"/>
    <w:rsid w:val="00D55A4B"/>
    <w:rsid w:val="00D55E21"/>
    <w:rsid w:val="00D55E85"/>
    <w:rsid w:val="00D5685B"/>
    <w:rsid w:val="00D57B23"/>
    <w:rsid w:val="00D57F7D"/>
    <w:rsid w:val="00D60617"/>
    <w:rsid w:val="00D60A01"/>
    <w:rsid w:val="00D6186E"/>
    <w:rsid w:val="00D62DE2"/>
    <w:rsid w:val="00D62EF7"/>
    <w:rsid w:val="00D647E0"/>
    <w:rsid w:val="00D64AED"/>
    <w:rsid w:val="00D64E5F"/>
    <w:rsid w:val="00D658F7"/>
    <w:rsid w:val="00D65FED"/>
    <w:rsid w:val="00D66CE2"/>
    <w:rsid w:val="00D67CEE"/>
    <w:rsid w:val="00D70C76"/>
    <w:rsid w:val="00D70D61"/>
    <w:rsid w:val="00D7122F"/>
    <w:rsid w:val="00D71257"/>
    <w:rsid w:val="00D72C40"/>
    <w:rsid w:val="00D72D00"/>
    <w:rsid w:val="00D742F5"/>
    <w:rsid w:val="00D7436B"/>
    <w:rsid w:val="00D756CA"/>
    <w:rsid w:val="00D75EF4"/>
    <w:rsid w:val="00D760B3"/>
    <w:rsid w:val="00D77163"/>
    <w:rsid w:val="00D775EF"/>
    <w:rsid w:val="00D77634"/>
    <w:rsid w:val="00D77E08"/>
    <w:rsid w:val="00D81FB1"/>
    <w:rsid w:val="00D821A4"/>
    <w:rsid w:val="00D827FA"/>
    <w:rsid w:val="00D830EA"/>
    <w:rsid w:val="00D83F89"/>
    <w:rsid w:val="00D8524D"/>
    <w:rsid w:val="00D85696"/>
    <w:rsid w:val="00D8582D"/>
    <w:rsid w:val="00D85A81"/>
    <w:rsid w:val="00D900D8"/>
    <w:rsid w:val="00D9012B"/>
    <w:rsid w:val="00D90341"/>
    <w:rsid w:val="00D9230D"/>
    <w:rsid w:val="00D931F8"/>
    <w:rsid w:val="00D93E34"/>
    <w:rsid w:val="00D9410B"/>
    <w:rsid w:val="00D953ED"/>
    <w:rsid w:val="00D95628"/>
    <w:rsid w:val="00D95661"/>
    <w:rsid w:val="00D95CD9"/>
    <w:rsid w:val="00D96390"/>
    <w:rsid w:val="00D96508"/>
    <w:rsid w:val="00D97E2F"/>
    <w:rsid w:val="00D97F5C"/>
    <w:rsid w:val="00DA0B74"/>
    <w:rsid w:val="00DA1960"/>
    <w:rsid w:val="00DA2C73"/>
    <w:rsid w:val="00DA39DC"/>
    <w:rsid w:val="00DA3B0F"/>
    <w:rsid w:val="00DA5624"/>
    <w:rsid w:val="00DA598E"/>
    <w:rsid w:val="00DA5ACC"/>
    <w:rsid w:val="00DA6529"/>
    <w:rsid w:val="00DA6990"/>
    <w:rsid w:val="00DA6991"/>
    <w:rsid w:val="00DA7301"/>
    <w:rsid w:val="00DA7841"/>
    <w:rsid w:val="00DA7F3B"/>
    <w:rsid w:val="00DB04CC"/>
    <w:rsid w:val="00DB1579"/>
    <w:rsid w:val="00DB2BE8"/>
    <w:rsid w:val="00DB30EB"/>
    <w:rsid w:val="00DB38B0"/>
    <w:rsid w:val="00DB3EF8"/>
    <w:rsid w:val="00DB5DCC"/>
    <w:rsid w:val="00DB644B"/>
    <w:rsid w:val="00DB7A99"/>
    <w:rsid w:val="00DB7B1E"/>
    <w:rsid w:val="00DC02DB"/>
    <w:rsid w:val="00DC02FF"/>
    <w:rsid w:val="00DC083E"/>
    <w:rsid w:val="00DC0E4C"/>
    <w:rsid w:val="00DC1028"/>
    <w:rsid w:val="00DC10BC"/>
    <w:rsid w:val="00DC1E21"/>
    <w:rsid w:val="00DC1E29"/>
    <w:rsid w:val="00DC23CE"/>
    <w:rsid w:val="00DC27D3"/>
    <w:rsid w:val="00DC2F5F"/>
    <w:rsid w:val="00DC3811"/>
    <w:rsid w:val="00DC51A6"/>
    <w:rsid w:val="00DC57F2"/>
    <w:rsid w:val="00DC5A39"/>
    <w:rsid w:val="00DC5ADA"/>
    <w:rsid w:val="00DC622B"/>
    <w:rsid w:val="00DC637F"/>
    <w:rsid w:val="00DD0C88"/>
    <w:rsid w:val="00DD0D3E"/>
    <w:rsid w:val="00DD0D67"/>
    <w:rsid w:val="00DD2488"/>
    <w:rsid w:val="00DD36C9"/>
    <w:rsid w:val="00DD46FE"/>
    <w:rsid w:val="00DD5045"/>
    <w:rsid w:val="00DD6526"/>
    <w:rsid w:val="00DD671D"/>
    <w:rsid w:val="00DD7251"/>
    <w:rsid w:val="00DD7327"/>
    <w:rsid w:val="00DD789B"/>
    <w:rsid w:val="00DE0DFB"/>
    <w:rsid w:val="00DE2316"/>
    <w:rsid w:val="00DE4FD5"/>
    <w:rsid w:val="00DE6DBE"/>
    <w:rsid w:val="00DE7ACF"/>
    <w:rsid w:val="00DE7EA9"/>
    <w:rsid w:val="00DF16DB"/>
    <w:rsid w:val="00DF2422"/>
    <w:rsid w:val="00DF3155"/>
    <w:rsid w:val="00DF3716"/>
    <w:rsid w:val="00DF4B0A"/>
    <w:rsid w:val="00DF52A1"/>
    <w:rsid w:val="00DF6A39"/>
    <w:rsid w:val="00DF6C62"/>
    <w:rsid w:val="00DF766E"/>
    <w:rsid w:val="00E003E8"/>
    <w:rsid w:val="00E013E3"/>
    <w:rsid w:val="00E018BD"/>
    <w:rsid w:val="00E02147"/>
    <w:rsid w:val="00E027CC"/>
    <w:rsid w:val="00E02BFB"/>
    <w:rsid w:val="00E0340E"/>
    <w:rsid w:val="00E03455"/>
    <w:rsid w:val="00E039AC"/>
    <w:rsid w:val="00E03BD2"/>
    <w:rsid w:val="00E03D5B"/>
    <w:rsid w:val="00E03E12"/>
    <w:rsid w:val="00E04393"/>
    <w:rsid w:val="00E0479B"/>
    <w:rsid w:val="00E05526"/>
    <w:rsid w:val="00E0659F"/>
    <w:rsid w:val="00E06C97"/>
    <w:rsid w:val="00E07476"/>
    <w:rsid w:val="00E112B1"/>
    <w:rsid w:val="00E11C19"/>
    <w:rsid w:val="00E12269"/>
    <w:rsid w:val="00E12272"/>
    <w:rsid w:val="00E1336D"/>
    <w:rsid w:val="00E13984"/>
    <w:rsid w:val="00E139B3"/>
    <w:rsid w:val="00E13B8C"/>
    <w:rsid w:val="00E13D92"/>
    <w:rsid w:val="00E13E6D"/>
    <w:rsid w:val="00E14B5B"/>
    <w:rsid w:val="00E158D9"/>
    <w:rsid w:val="00E17F74"/>
    <w:rsid w:val="00E2023D"/>
    <w:rsid w:val="00E22432"/>
    <w:rsid w:val="00E232D2"/>
    <w:rsid w:val="00E2358D"/>
    <w:rsid w:val="00E23A9C"/>
    <w:rsid w:val="00E240B0"/>
    <w:rsid w:val="00E24246"/>
    <w:rsid w:val="00E24D47"/>
    <w:rsid w:val="00E24DB3"/>
    <w:rsid w:val="00E24EF5"/>
    <w:rsid w:val="00E254CE"/>
    <w:rsid w:val="00E25944"/>
    <w:rsid w:val="00E25E1B"/>
    <w:rsid w:val="00E2609D"/>
    <w:rsid w:val="00E26347"/>
    <w:rsid w:val="00E26778"/>
    <w:rsid w:val="00E26D52"/>
    <w:rsid w:val="00E26D6F"/>
    <w:rsid w:val="00E2777E"/>
    <w:rsid w:val="00E30829"/>
    <w:rsid w:val="00E30AC8"/>
    <w:rsid w:val="00E30B22"/>
    <w:rsid w:val="00E30CD6"/>
    <w:rsid w:val="00E30F4B"/>
    <w:rsid w:val="00E30FE3"/>
    <w:rsid w:val="00E32156"/>
    <w:rsid w:val="00E321D9"/>
    <w:rsid w:val="00E356DF"/>
    <w:rsid w:val="00E35820"/>
    <w:rsid w:val="00E35D3B"/>
    <w:rsid w:val="00E36503"/>
    <w:rsid w:val="00E3671B"/>
    <w:rsid w:val="00E37B85"/>
    <w:rsid w:val="00E40C53"/>
    <w:rsid w:val="00E40CF9"/>
    <w:rsid w:val="00E41122"/>
    <w:rsid w:val="00E4134B"/>
    <w:rsid w:val="00E42110"/>
    <w:rsid w:val="00E431F4"/>
    <w:rsid w:val="00E440A5"/>
    <w:rsid w:val="00E4449F"/>
    <w:rsid w:val="00E45055"/>
    <w:rsid w:val="00E453A9"/>
    <w:rsid w:val="00E45B56"/>
    <w:rsid w:val="00E4724F"/>
    <w:rsid w:val="00E475FC"/>
    <w:rsid w:val="00E47E02"/>
    <w:rsid w:val="00E5086B"/>
    <w:rsid w:val="00E50D2A"/>
    <w:rsid w:val="00E51A8B"/>
    <w:rsid w:val="00E51B88"/>
    <w:rsid w:val="00E51BB0"/>
    <w:rsid w:val="00E52BA2"/>
    <w:rsid w:val="00E52CD1"/>
    <w:rsid w:val="00E52F66"/>
    <w:rsid w:val="00E5326F"/>
    <w:rsid w:val="00E53D5B"/>
    <w:rsid w:val="00E54198"/>
    <w:rsid w:val="00E55D25"/>
    <w:rsid w:val="00E56713"/>
    <w:rsid w:val="00E56B4E"/>
    <w:rsid w:val="00E56FF3"/>
    <w:rsid w:val="00E575CF"/>
    <w:rsid w:val="00E57C91"/>
    <w:rsid w:val="00E57D6E"/>
    <w:rsid w:val="00E57EB5"/>
    <w:rsid w:val="00E60671"/>
    <w:rsid w:val="00E61AF7"/>
    <w:rsid w:val="00E61E62"/>
    <w:rsid w:val="00E622FC"/>
    <w:rsid w:val="00E630F2"/>
    <w:rsid w:val="00E631D1"/>
    <w:rsid w:val="00E63216"/>
    <w:rsid w:val="00E634D8"/>
    <w:rsid w:val="00E63AD3"/>
    <w:rsid w:val="00E63EBC"/>
    <w:rsid w:val="00E649C4"/>
    <w:rsid w:val="00E657CC"/>
    <w:rsid w:val="00E661DF"/>
    <w:rsid w:val="00E6694F"/>
    <w:rsid w:val="00E6780F"/>
    <w:rsid w:val="00E7230B"/>
    <w:rsid w:val="00E73736"/>
    <w:rsid w:val="00E7603B"/>
    <w:rsid w:val="00E76AD9"/>
    <w:rsid w:val="00E76DC1"/>
    <w:rsid w:val="00E807E6"/>
    <w:rsid w:val="00E81BB6"/>
    <w:rsid w:val="00E8233B"/>
    <w:rsid w:val="00E82D33"/>
    <w:rsid w:val="00E82F4B"/>
    <w:rsid w:val="00E8357A"/>
    <w:rsid w:val="00E83CFD"/>
    <w:rsid w:val="00E83F1A"/>
    <w:rsid w:val="00E84BBA"/>
    <w:rsid w:val="00E855D8"/>
    <w:rsid w:val="00E859CE"/>
    <w:rsid w:val="00E86384"/>
    <w:rsid w:val="00E8701F"/>
    <w:rsid w:val="00E922D0"/>
    <w:rsid w:val="00E92660"/>
    <w:rsid w:val="00E92B78"/>
    <w:rsid w:val="00E92BE6"/>
    <w:rsid w:val="00E92BE9"/>
    <w:rsid w:val="00E93367"/>
    <w:rsid w:val="00E934DA"/>
    <w:rsid w:val="00E93783"/>
    <w:rsid w:val="00E93983"/>
    <w:rsid w:val="00E93FF0"/>
    <w:rsid w:val="00E9505C"/>
    <w:rsid w:val="00E954E9"/>
    <w:rsid w:val="00E9575F"/>
    <w:rsid w:val="00E9677F"/>
    <w:rsid w:val="00E96D5A"/>
    <w:rsid w:val="00E96DE8"/>
    <w:rsid w:val="00E97070"/>
    <w:rsid w:val="00E97D04"/>
    <w:rsid w:val="00EA0200"/>
    <w:rsid w:val="00EA03D4"/>
    <w:rsid w:val="00EA0B40"/>
    <w:rsid w:val="00EA1F3D"/>
    <w:rsid w:val="00EA34A0"/>
    <w:rsid w:val="00EA3A57"/>
    <w:rsid w:val="00EA4047"/>
    <w:rsid w:val="00EA4251"/>
    <w:rsid w:val="00EA4F38"/>
    <w:rsid w:val="00EA5E26"/>
    <w:rsid w:val="00EA61C7"/>
    <w:rsid w:val="00EA64AE"/>
    <w:rsid w:val="00EA73AE"/>
    <w:rsid w:val="00EA7488"/>
    <w:rsid w:val="00EA7EF0"/>
    <w:rsid w:val="00EB0959"/>
    <w:rsid w:val="00EB1B1F"/>
    <w:rsid w:val="00EB1BDD"/>
    <w:rsid w:val="00EB2191"/>
    <w:rsid w:val="00EB2398"/>
    <w:rsid w:val="00EB2640"/>
    <w:rsid w:val="00EB30C9"/>
    <w:rsid w:val="00EB4146"/>
    <w:rsid w:val="00EB55BC"/>
    <w:rsid w:val="00EB5882"/>
    <w:rsid w:val="00EB673E"/>
    <w:rsid w:val="00EB7432"/>
    <w:rsid w:val="00EC0259"/>
    <w:rsid w:val="00EC0427"/>
    <w:rsid w:val="00EC0F10"/>
    <w:rsid w:val="00EC1284"/>
    <w:rsid w:val="00EC33A1"/>
    <w:rsid w:val="00EC3C0C"/>
    <w:rsid w:val="00EC47F4"/>
    <w:rsid w:val="00EC6415"/>
    <w:rsid w:val="00EC71D4"/>
    <w:rsid w:val="00EC7603"/>
    <w:rsid w:val="00EC79B0"/>
    <w:rsid w:val="00ED0031"/>
    <w:rsid w:val="00ED0231"/>
    <w:rsid w:val="00ED037A"/>
    <w:rsid w:val="00ED05A1"/>
    <w:rsid w:val="00ED16C0"/>
    <w:rsid w:val="00ED23D1"/>
    <w:rsid w:val="00ED4903"/>
    <w:rsid w:val="00ED5161"/>
    <w:rsid w:val="00ED6324"/>
    <w:rsid w:val="00ED7738"/>
    <w:rsid w:val="00ED779B"/>
    <w:rsid w:val="00ED7C27"/>
    <w:rsid w:val="00ED7D1A"/>
    <w:rsid w:val="00EE025E"/>
    <w:rsid w:val="00EE0396"/>
    <w:rsid w:val="00EE074F"/>
    <w:rsid w:val="00EE08C2"/>
    <w:rsid w:val="00EE0E27"/>
    <w:rsid w:val="00EE1DC7"/>
    <w:rsid w:val="00EE2115"/>
    <w:rsid w:val="00EE2502"/>
    <w:rsid w:val="00EE2AFF"/>
    <w:rsid w:val="00EE36B5"/>
    <w:rsid w:val="00EE39CA"/>
    <w:rsid w:val="00EE4AFB"/>
    <w:rsid w:val="00EE58B1"/>
    <w:rsid w:val="00EE5D3F"/>
    <w:rsid w:val="00EE6FBD"/>
    <w:rsid w:val="00EE775D"/>
    <w:rsid w:val="00EF30B4"/>
    <w:rsid w:val="00EF3729"/>
    <w:rsid w:val="00EF47B9"/>
    <w:rsid w:val="00EF532E"/>
    <w:rsid w:val="00EF5B22"/>
    <w:rsid w:val="00EF63E2"/>
    <w:rsid w:val="00EF6C2C"/>
    <w:rsid w:val="00F00DED"/>
    <w:rsid w:val="00F01A5A"/>
    <w:rsid w:val="00F01F55"/>
    <w:rsid w:val="00F026A0"/>
    <w:rsid w:val="00F03E9D"/>
    <w:rsid w:val="00F03EFC"/>
    <w:rsid w:val="00F067CA"/>
    <w:rsid w:val="00F06D05"/>
    <w:rsid w:val="00F06E35"/>
    <w:rsid w:val="00F0731D"/>
    <w:rsid w:val="00F07B34"/>
    <w:rsid w:val="00F07D7B"/>
    <w:rsid w:val="00F117AE"/>
    <w:rsid w:val="00F11B2E"/>
    <w:rsid w:val="00F11BC7"/>
    <w:rsid w:val="00F11F46"/>
    <w:rsid w:val="00F122FD"/>
    <w:rsid w:val="00F123C1"/>
    <w:rsid w:val="00F130A3"/>
    <w:rsid w:val="00F13D6A"/>
    <w:rsid w:val="00F141ED"/>
    <w:rsid w:val="00F142F5"/>
    <w:rsid w:val="00F14332"/>
    <w:rsid w:val="00F15157"/>
    <w:rsid w:val="00F15ED4"/>
    <w:rsid w:val="00F17BCC"/>
    <w:rsid w:val="00F17E52"/>
    <w:rsid w:val="00F214F4"/>
    <w:rsid w:val="00F21557"/>
    <w:rsid w:val="00F21E96"/>
    <w:rsid w:val="00F222CD"/>
    <w:rsid w:val="00F23C2A"/>
    <w:rsid w:val="00F24229"/>
    <w:rsid w:val="00F266EE"/>
    <w:rsid w:val="00F26C30"/>
    <w:rsid w:val="00F271FC"/>
    <w:rsid w:val="00F27457"/>
    <w:rsid w:val="00F27737"/>
    <w:rsid w:val="00F2777F"/>
    <w:rsid w:val="00F27DCB"/>
    <w:rsid w:val="00F27F42"/>
    <w:rsid w:val="00F30395"/>
    <w:rsid w:val="00F30873"/>
    <w:rsid w:val="00F30B39"/>
    <w:rsid w:val="00F30C83"/>
    <w:rsid w:val="00F315BE"/>
    <w:rsid w:val="00F32BA5"/>
    <w:rsid w:val="00F33219"/>
    <w:rsid w:val="00F33E2B"/>
    <w:rsid w:val="00F34BB0"/>
    <w:rsid w:val="00F35421"/>
    <w:rsid w:val="00F3566E"/>
    <w:rsid w:val="00F36AB4"/>
    <w:rsid w:val="00F379C8"/>
    <w:rsid w:val="00F37CFC"/>
    <w:rsid w:val="00F400B8"/>
    <w:rsid w:val="00F41A47"/>
    <w:rsid w:val="00F41A8A"/>
    <w:rsid w:val="00F41A9D"/>
    <w:rsid w:val="00F420DC"/>
    <w:rsid w:val="00F42370"/>
    <w:rsid w:val="00F42BA9"/>
    <w:rsid w:val="00F43785"/>
    <w:rsid w:val="00F43D52"/>
    <w:rsid w:val="00F4498F"/>
    <w:rsid w:val="00F44C34"/>
    <w:rsid w:val="00F45E9C"/>
    <w:rsid w:val="00F45ECD"/>
    <w:rsid w:val="00F46E2B"/>
    <w:rsid w:val="00F4735C"/>
    <w:rsid w:val="00F47632"/>
    <w:rsid w:val="00F47C70"/>
    <w:rsid w:val="00F502AE"/>
    <w:rsid w:val="00F50AB4"/>
    <w:rsid w:val="00F50FC3"/>
    <w:rsid w:val="00F5190B"/>
    <w:rsid w:val="00F51D73"/>
    <w:rsid w:val="00F51F85"/>
    <w:rsid w:val="00F52138"/>
    <w:rsid w:val="00F53020"/>
    <w:rsid w:val="00F53119"/>
    <w:rsid w:val="00F5347D"/>
    <w:rsid w:val="00F53C56"/>
    <w:rsid w:val="00F54F35"/>
    <w:rsid w:val="00F55886"/>
    <w:rsid w:val="00F562AE"/>
    <w:rsid w:val="00F578B2"/>
    <w:rsid w:val="00F6019A"/>
    <w:rsid w:val="00F601C2"/>
    <w:rsid w:val="00F6161F"/>
    <w:rsid w:val="00F616D5"/>
    <w:rsid w:val="00F61B12"/>
    <w:rsid w:val="00F62481"/>
    <w:rsid w:val="00F62C43"/>
    <w:rsid w:val="00F6437E"/>
    <w:rsid w:val="00F64717"/>
    <w:rsid w:val="00F6691E"/>
    <w:rsid w:val="00F66D78"/>
    <w:rsid w:val="00F67DF9"/>
    <w:rsid w:val="00F70272"/>
    <w:rsid w:val="00F70C8B"/>
    <w:rsid w:val="00F70EF3"/>
    <w:rsid w:val="00F70F44"/>
    <w:rsid w:val="00F71E14"/>
    <w:rsid w:val="00F71E1D"/>
    <w:rsid w:val="00F71F5D"/>
    <w:rsid w:val="00F73729"/>
    <w:rsid w:val="00F73A57"/>
    <w:rsid w:val="00F75438"/>
    <w:rsid w:val="00F76962"/>
    <w:rsid w:val="00F76B87"/>
    <w:rsid w:val="00F80231"/>
    <w:rsid w:val="00F81850"/>
    <w:rsid w:val="00F8405C"/>
    <w:rsid w:val="00F84F27"/>
    <w:rsid w:val="00F861C1"/>
    <w:rsid w:val="00F867EF"/>
    <w:rsid w:val="00F86A46"/>
    <w:rsid w:val="00F87F67"/>
    <w:rsid w:val="00F9006B"/>
    <w:rsid w:val="00F905AC"/>
    <w:rsid w:val="00F90681"/>
    <w:rsid w:val="00F90994"/>
    <w:rsid w:val="00F90AF9"/>
    <w:rsid w:val="00F91ACA"/>
    <w:rsid w:val="00F92912"/>
    <w:rsid w:val="00F92C3D"/>
    <w:rsid w:val="00F932AB"/>
    <w:rsid w:val="00F94263"/>
    <w:rsid w:val="00F957FB"/>
    <w:rsid w:val="00F967DB"/>
    <w:rsid w:val="00F96804"/>
    <w:rsid w:val="00F96A16"/>
    <w:rsid w:val="00F96E76"/>
    <w:rsid w:val="00FA0615"/>
    <w:rsid w:val="00FA0650"/>
    <w:rsid w:val="00FA0BEF"/>
    <w:rsid w:val="00FA2003"/>
    <w:rsid w:val="00FA465C"/>
    <w:rsid w:val="00FA57C4"/>
    <w:rsid w:val="00FA59CE"/>
    <w:rsid w:val="00FA72CD"/>
    <w:rsid w:val="00FA72DA"/>
    <w:rsid w:val="00FA7661"/>
    <w:rsid w:val="00FA7948"/>
    <w:rsid w:val="00FB0706"/>
    <w:rsid w:val="00FB0C30"/>
    <w:rsid w:val="00FB0E17"/>
    <w:rsid w:val="00FB1D47"/>
    <w:rsid w:val="00FB2ACE"/>
    <w:rsid w:val="00FB3325"/>
    <w:rsid w:val="00FB4A6B"/>
    <w:rsid w:val="00FB5614"/>
    <w:rsid w:val="00FB571A"/>
    <w:rsid w:val="00FB5E98"/>
    <w:rsid w:val="00FB65CC"/>
    <w:rsid w:val="00FB6701"/>
    <w:rsid w:val="00FB7699"/>
    <w:rsid w:val="00FB785B"/>
    <w:rsid w:val="00FC02F4"/>
    <w:rsid w:val="00FC039C"/>
    <w:rsid w:val="00FC09D1"/>
    <w:rsid w:val="00FC12D2"/>
    <w:rsid w:val="00FC1C7B"/>
    <w:rsid w:val="00FC1CD5"/>
    <w:rsid w:val="00FC20A5"/>
    <w:rsid w:val="00FC21DA"/>
    <w:rsid w:val="00FC2EE1"/>
    <w:rsid w:val="00FC3BF6"/>
    <w:rsid w:val="00FC3D98"/>
    <w:rsid w:val="00FC431D"/>
    <w:rsid w:val="00FC4B8C"/>
    <w:rsid w:val="00FC59FA"/>
    <w:rsid w:val="00FC6442"/>
    <w:rsid w:val="00FC64E6"/>
    <w:rsid w:val="00FC7B7B"/>
    <w:rsid w:val="00FC7F2B"/>
    <w:rsid w:val="00FD0DA8"/>
    <w:rsid w:val="00FD16FF"/>
    <w:rsid w:val="00FD1E5C"/>
    <w:rsid w:val="00FD24E1"/>
    <w:rsid w:val="00FD2C16"/>
    <w:rsid w:val="00FD3CA5"/>
    <w:rsid w:val="00FD43D2"/>
    <w:rsid w:val="00FD4887"/>
    <w:rsid w:val="00FD4D12"/>
    <w:rsid w:val="00FD4F9D"/>
    <w:rsid w:val="00FD5A6E"/>
    <w:rsid w:val="00FD5EFC"/>
    <w:rsid w:val="00FD6BE3"/>
    <w:rsid w:val="00FE090E"/>
    <w:rsid w:val="00FE0BD6"/>
    <w:rsid w:val="00FE107A"/>
    <w:rsid w:val="00FE1443"/>
    <w:rsid w:val="00FE14D3"/>
    <w:rsid w:val="00FE274C"/>
    <w:rsid w:val="00FE312A"/>
    <w:rsid w:val="00FE330E"/>
    <w:rsid w:val="00FE3506"/>
    <w:rsid w:val="00FE36FB"/>
    <w:rsid w:val="00FE37B1"/>
    <w:rsid w:val="00FE3987"/>
    <w:rsid w:val="00FE3A1D"/>
    <w:rsid w:val="00FE3A2E"/>
    <w:rsid w:val="00FE3A45"/>
    <w:rsid w:val="00FE3DDB"/>
    <w:rsid w:val="00FE3DE4"/>
    <w:rsid w:val="00FE4A61"/>
    <w:rsid w:val="00FE4EF9"/>
    <w:rsid w:val="00FE548E"/>
    <w:rsid w:val="00FE54B3"/>
    <w:rsid w:val="00FE5FA4"/>
    <w:rsid w:val="00FE625C"/>
    <w:rsid w:val="00FF010B"/>
    <w:rsid w:val="00FF017C"/>
    <w:rsid w:val="00FF0238"/>
    <w:rsid w:val="00FF0AA3"/>
    <w:rsid w:val="00FF11F3"/>
    <w:rsid w:val="00FF1A88"/>
    <w:rsid w:val="00FF1C68"/>
    <w:rsid w:val="00FF2F1A"/>
    <w:rsid w:val="00FF3771"/>
    <w:rsid w:val="00FF40B1"/>
    <w:rsid w:val="00FF4762"/>
    <w:rsid w:val="00FF4796"/>
    <w:rsid w:val="00FF49CE"/>
    <w:rsid w:val="00FF5AE0"/>
    <w:rsid w:val="00FF6405"/>
    <w:rsid w:val="00FF76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B79"/>
  <w15:chartTrackingRefBased/>
  <w15:docId w15:val="{40D0D81E-2D14-4024-8177-2C42FEAF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B25523"/>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B25523"/>
    <w:pPr>
      <w:spacing w:after="120"/>
    </w:pPr>
  </w:style>
  <w:style w:type="character" w:customStyle="1" w:styleId="BodyTextChar">
    <w:name w:val="Body Text Char"/>
    <w:basedOn w:val="DefaultParagraphFont"/>
    <w:link w:val="BodyText"/>
    <w:uiPriority w:val="99"/>
    <w:semiHidden/>
    <w:rsid w:val="00B25523"/>
  </w:style>
  <w:style w:type="paragraph" w:styleId="FootnoteText">
    <w:name w:val="footnote text"/>
    <w:basedOn w:val="Normal"/>
    <w:link w:val="FootnoteTextChar"/>
    <w:uiPriority w:val="99"/>
    <w:unhideWhenUsed/>
    <w:rsid w:val="004C5363"/>
    <w:pPr>
      <w:spacing w:after="0" w:line="240" w:lineRule="auto"/>
    </w:pPr>
    <w:rPr>
      <w:sz w:val="20"/>
      <w:szCs w:val="20"/>
    </w:rPr>
  </w:style>
  <w:style w:type="character" w:customStyle="1" w:styleId="FootnoteTextChar">
    <w:name w:val="Footnote Text Char"/>
    <w:basedOn w:val="DefaultParagraphFont"/>
    <w:link w:val="FootnoteText"/>
    <w:uiPriority w:val="99"/>
    <w:rsid w:val="004C5363"/>
    <w:rPr>
      <w:sz w:val="20"/>
      <w:szCs w:val="20"/>
    </w:rPr>
  </w:style>
  <w:style w:type="character" w:styleId="FootnoteReference">
    <w:name w:val="footnote reference"/>
    <w:basedOn w:val="DefaultParagraphFont"/>
    <w:uiPriority w:val="99"/>
    <w:semiHidden/>
    <w:unhideWhenUsed/>
    <w:rsid w:val="004C5363"/>
    <w:rPr>
      <w:vertAlign w:val="superscript"/>
    </w:rPr>
  </w:style>
  <w:style w:type="paragraph" w:styleId="ListParagraph">
    <w:name w:val="List Paragraph"/>
    <w:basedOn w:val="Normal"/>
    <w:uiPriority w:val="34"/>
    <w:qFormat/>
    <w:rsid w:val="000A2259"/>
    <w:pPr>
      <w:ind w:left="720"/>
      <w:contextualSpacing/>
    </w:pPr>
  </w:style>
  <w:style w:type="character" w:styleId="Hyperlink">
    <w:name w:val="Hyperlink"/>
    <w:basedOn w:val="DefaultParagraphFont"/>
    <w:uiPriority w:val="99"/>
    <w:unhideWhenUsed/>
    <w:rsid w:val="004A26E9"/>
    <w:rPr>
      <w:color w:val="0563C1" w:themeColor="hyperlink"/>
      <w:u w:val="single"/>
    </w:rPr>
  </w:style>
  <w:style w:type="character" w:styleId="UnresolvedMention">
    <w:name w:val="Unresolved Mention"/>
    <w:basedOn w:val="DefaultParagraphFont"/>
    <w:uiPriority w:val="99"/>
    <w:semiHidden/>
    <w:unhideWhenUsed/>
    <w:rsid w:val="004A26E9"/>
    <w:rPr>
      <w:color w:val="605E5C"/>
      <w:shd w:val="clear" w:color="auto" w:fill="E1DFDD"/>
    </w:rPr>
  </w:style>
  <w:style w:type="paragraph" w:styleId="BalloonText">
    <w:name w:val="Balloon Text"/>
    <w:basedOn w:val="Normal"/>
    <w:link w:val="BalloonTextChar"/>
    <w:uiPriority w:val="99"/>
    <w:semiHidden/>
    <w:unhideWhenUsed/>
    <w:rsid w:val="0033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55"/>
    <w:rPr>
      <w:rFonts w:ascii="Segoe UI" w:hAnsi="Segoe UI" w:cs="Segoe UI"/>
      <w:sz w:val="18"/>
      <w:szCs w:val="18"/>
    </w:rPr>
  </w:style>
  <w:style w:type="character" w:styleId="Emphasis">
    <w:name w:val="Emphasis"/>
    <w:basedOn w:val="DefaultParagraphFont"/>
    <w:uiPriority w:val="20"/>
    <w:qFormat/>
    <w:rsid w:val="002929E3"/>
    <w:rPr>
      <w:i/>
      <w:iCs/>
    </w:rPr>
  </w:style>
  <w:style w:type="character" w:styleId="Strong">
    <w:name w:val="Strong"/>
    <w:basedOn w:val="DefaultParagraphFont"/>
    <w:uiPriority w:val="22"/>
    <w:qFormat/>
    <w:rsid w:val="00F90AF9"/>
    <w:rPr>
      <w:b/>
      <w:bCs/>
    </w:rPr>
  </w:style>
  <w:style w:type="paragraph" w:styleId="NoSpacing">
    <w:name w:val="No Spacing"/>
    <w:uiPriority w:val="1"/>
    <w:qFormat/>
    <w:rsid w:val="00BE18EC"/>
    <w:pPr>
      <w:spacing w:after="0" w:line="240" w:lineRule="auto"/>
    </w:pPr>
    <w:rPr>
      <w:rFonts w:ascii="Calibri" w:eastAsia="Calibri" w:hAnsi="Calibri" w:cs="Arial"/>
    </w:rPr>
  </w:style>
  <w:style w:type="paragraph" w:customStyle="1" w:styleId="rtejustify">
    <w:name w:val="rtejustify"/>
    <w:basedOn w:val="Normal"/>
    <w:rsid w:val="0022493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005E"/>
    <w:rPr>
      <w:sz w:val="16"/>
      <w:szCs w:val="16"/>
    </w:rPr>
  </w:style>
  <w:style w:type="paragraph" w:styleId="CommentText">
    <w:name w:val="annotation text"/>
    <w:basedOn w:val="Normal"/>
    <w:link w:val="CommentTextChar"/>
    <w:uiPriority w:val="99"/>
    <w:unhideWhenUsed/>
    <w:rsid w:val="00A1005E"/>
    <w:pPr>
      <w:spacing w:line="240" w:lineRule="auto"/>
    </w:pPr>
    <w:rPr>
      <w:sz w:val="20"/>
      <w:szCs w:val="20"/>
    </w:rPr>
  </w:style>
  <w:style w:type="character" w:customStyle="1" w:styleId="CommentTextChar">
    <w:name w:val="Comment Text Char"/>
    <w:basedOn w:val="DefaultParagraphFont"/>
    <w:link w:val="CommentText"/>
    <w:uiPriority w:val="99"/>
    <w:rsid w:val="00A1005E"/>
    <w:rPr>
      <w:sz w:val="20"/>
      <w:szCs w:val="20"/>
    </w:rPr>
  </w:style>
  <w:style w:type="paragraph" w:styleId="CommentSubject">
    <w:name w:val="annotation subject"/>
    <w:basedOn w:val="CommentText"/>
    <w:next w:val="CommentText"/>
    <w:link w:val="CommentSubjectChar"/>
    <w:uiPriority w:val="99"/>
    <w:semiHidden/>
    <w:unhideWhenUsed/>
    <w:rsid w:val="00A1005E"/>
    <w:rPr>
      <w:b/>
      <w:bCs/>
    </w:rPr>
  </w:style>
  <w:style w:type="character" w:customStyle="1" w:styleId="CommentSubjectChar">
    <w:name w:val="Comment Subject Char"/>
    <w:basedOn w:val="CommentTextChar"/>
    <w:link w:val="CommentSubject"/>
    <w:uiPriority w:val="99"/>
    <w:semiHidden/>
    <w:rsid w:val="00A1005E"/>
    <w:rPr>
      <w:b/>
      <w:bCs/>
      <w:sz w:val="20"/>
      <w:szCs w:val="20"/>
    </w:rPr>
  </w:style>
  <w:style w:type="paragraph" w:styleId="Revision">
    <w:name w:val="Revision"/>
    <w:hidden/>
    <w:uiPriority w:val="99"/>
    <w:semiHidden/>
    <w:rsid w:val="00687C77"/>
    <w:pPr>
      <w:spacing w:after="0" w:line="240" w:lineRule="auto"/>
    </w:pPr>
  </w:style>
  <w:style w:type="paragraph" w:styleId="Header">
    <w:name w:val="header"/>
    <w:basedOn w:val="Normal"/>
    <w:link w:val="HeaderChar"/>
    <w:uiPriority w:val="99"/>
    <w:unhideWhenUsed/>
    <w:rsid w:val="0014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C2"/>
  </w:style>
  <w:style w:type="paragraph" w:styleId="Footer">
    <w:name w:val="footer"/>
    <w:basedOn w:val="Normal"/>
    <w:link w:val="FooterChar"/>
    <w:uiPriority w:val="99"/>
    <w:unhideWhenUsed/>
    <w:rsid w:val="0014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C2"/>
  </w:style>
  <w:style w:type="character" w:styleId="FollowedHyperlink">
    <w:name w:val="FollowedHyperlink"/>
    <w:basedOn w:val="DefaultParagraphFont"/>
    <w:uiPriority w:val="99"/>
    <w:semiHidden/>
    <w:unhideWhenUsed/>
    <w:rsid w:val="00F67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8604">
      <w:bodyDiv w:val="1"/>
      <w:marLeft w:val="0"/>
      <w:marRight w:val="0"/>
      <w:marTop w:val="0"/>
      <w:marBottom w:val="0"/>
      <w:divBdr>
        <w:top w:val="none" w:sz="0" w:space="0" w:color="auto"/>
        <w:left w:val="none" w:sz="0" w:space="0" w:color="auto"/>
        <w:bottom w:val="none" w:sz="0" w:space="0" w:color="auto"/>
        <w:right w:val="none" w:sz="0" w:space="0" w:color="auto"/>
      </w:divBdr>
    </w:div>
    <w:div w:id="629942012">
      <w:bodyDiv w:val="1"/>
      <w:marLeft w:val="0"/>
      <w:marRight w:val="0"/>
      <w:marTop w:val="0"/>
      <w:marBottom w:val="0"/>
      <w:divBdr>
        <w:top w:val="none" w:sz="0" w:space="0" w:color="auto"/>
        <w:left w:val="none" w:sz="0" w:space="0" w:color="auto"/>
        <w:bottom w:val="none" w:sz="0" w:space="0" w:color="auto"/>
        <w:right w:val="none" w:sz="0" w:space="0" w:color="auto"/>
      </w:divBdr>
    </w:div>
    <w:div w:id="10634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einenu.com/sites/default/files/alonim/148_06_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A980-F258-499E-8BCF-70173CDA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4623</Words>
  <Characters>26354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Goldberg</dc:creator>
  <cp:keywords/>
  <dc:description/>
  <cp:lastModifiedBy>אנדי ריפקין</cp:lastModifiedBy>
  <cp:revision>3</cp:revision>
  <dcterms:created xsi:type="dcterms:W3CDTF">2023-11-08T07:41:00Z</dcterms:created>
  <dcterms:modified xsi:type="dcterms:W3CDTF">2023-11-08T07:44:00Z</dcterms:modified>
</cp:coreProperties>
</file>