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3115" w14:textId="77777777" w:rsidR="000601C1" w:rsidRPr="000601C1" w:rsidRDefault="000601C1" w:rsidP="00741C93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0601C1">
        <w:rPr>
          <w:rFonts w:asciiTheme="minorBidi" w:eastAsia="Times New Roman" w:hAnsiTheme="minorBidi" w:cstheme="minorBidi"/>
          <w:b/>
          <w:bCs/>
          <w:sz w:val="24"/>
          <w:szCs w:val="24"/>
          <w:lang w:val="de-DE"/>
        </w:rPr>
        <w:t>YESHIVAT HAR ETZION</w:t>
      </w:r>
    </w:p>
    <w:p w14:paraId="5555CFD7" w14:textId="77777777" w:rsidR="000601C1" w:rsidRPr="000601C1" w:rsidRDefault="000601C1" w:rsidP="00741C93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0601C1">
        <w:rPr>
          <w:rFonts w:asciiTheme="minorBidi" w:eastAsia="Times New Roman" w:hAnsiTheme="minorBidi" w:cstheme="minorBidi"/>
          <w:b/>
          <w:bCs/>
          <w:sz w:val="24"/>
          <w:szCs w:val="24"/>
          <w:lang w:val="x-none"/>
        </w:rPr>
        <w:t>ISRAEL KOSCHITZKY VIRTUAL BEIT MIDRASH (VBM)</w:t>
      </w:r>
    </w:p>
    <w:p w14:paraId="58134372" w14:textId="189C5659" w:rsidR="000601C1" w:rsidRPr="000601C1" w:rsidRDefault="000601C1" w:rsidP="00585463">
      <w:pPr>
        <w:widowControl w:val="0"/>
        <w:shd w:val="clear" w:color="auto" w:fill="FFFFFF"/>
        <w:tabs>
          <w:tab w:val="left" w:pos="920"/>
          <w:tab w:val="center" w:pos="4513"/>
        </w:tabs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0601C1">
        <w:rPr>
          <w:rFonts w:asciiTheme="minorBidi" w:eastAsia="Times New Roman" w:hAnsiTheme="minorBidi" w:cstheme="minorBidi"/>
          <w:b/>
          <w:bCs/>
          <w:sz w:val="24"/>
          <w:szCs w:val="24"/>
          <w:lang w:val="x-none"/>
        </w:rPr>
        <w:t>*********************************************************</w:t>
      </w:r>
    </w:p>
    <w:p w14:paraId="760F4C2B" w14:textId="77777777" w:rsidR="000601C1" w:rsidRPr="000601C1" w:rsidRDefault="000601C1" w:rsidP="00741C93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</w:p>
    <w:p w14:paraId="43EA1312" w14:textId="77777777" w:rsidR="000601C1" w:rsidRPr="000601C1" w:rsidRDefault="000601C1" w:rsidP="00741C93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proofErr w:type="spellStart"/>
      <w:r w:rsidRPr="000601C1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Deracheha</w:t>
      </w:r>
      <w:proofErr w:type="spellEnd"/>
      <w:r w:rsidRPr="000601C1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: Women and Mitzvot</w:t>
      </w:r>
    </w:p>
    <w:p w14:paraId="0C54BB09" w14:textId="77777777" w:rsidR="000601C1" w:rsidRPr="000601C1" w:rsidRDefault="000601C1" w:rsidP="00741C93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</w:p>
    <w:p w14:paraId="49A9BD24" w14:textId="77777777" w:rsidR="000601C1" w:rsidRDefault="000601C1" w:rsidP="00741C93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3199A065" w14:textId="77777777" w:rsidR="000601C1" w:rsidRDefault="000601C1" w:rsidP="00741C9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olor w:val="222222"/>
          <w:sz w:val="24"/>
          <w:szCs w:val="24"/>
          <w:shd w:val="clear" w:color="auto" w:fill="FFFFFF"/>
        </w:rPr>
      </w:pPr>
      <w:r w:rsidRPr="000601C1">
        <w:rPr>
          <w:rFonts w:asciiTheme="minorBidi" w:hAnsiTheme="minorBidi" w:cstheme="minorBidi"/>
          <w:color w:val="222222"/>
          <w:sz w:val="24"/>
          <w:szCs w:val="24"/>
          <w:shd w:val="clear" w:color="auto" w:fill="FFFFFF"/>
        </w:rPr>
        <w:t>Click </w:t>
      </w:r>
      <w:hyperlink r:id="rId8" w:tgtFrame="_blank" w:history="1">
        <w:r w:rsidRPr="000601C1">
          <w:rPr>
            <w:rStyle w:val="Hyperlink"/>
            <w:rFonts w:asciiTheme="minorBidi" w:hAnsiTheme="minorBidi" w:cstheme="minorBidi"/>
            <w:color w:val="0563C1"/>
            <w:sz w:val="24"/>
            <w:szCs w:val="24"/>
            <w:shd w:val="clear" w:color="auto" w:fill="FFFFFF"/>
          </w:rPr>
          <w:t>here </w:t>
        </w:r>
      </w:hyperlink>
      <w:r w:rsidRPr="000601C1">
        <w:rPr>
          <w:rFonts w:asciiTheme="minorBidi" w:hAnsiTheme="minorBidi" w:cstheme="minorBidi"/>
          <w:color w:val="222222"/>
          <w:sz w:val="24"/>
          <w:szCs w:val="24"/>
          <w:shd w:val="clear" w:color="auto" w:fill="FFFFFF"/>
        </w:rPr>
        <w:t xml:space="preserve">to view an updated version of this shiur with additional features on the </w:t>
      </w:r>
      <w:proofErr w:type="spellStart"/>
      <w:r w:rsidRPr="000601C1">
        <w:rPr>
          <w:rFonts w:asciiTheme="minorBidi" w:hAnsiTheme="minorBidi" w:cstheme="minorBidi"/>
          <w:color w:val="222222"/>
          <w:sz w:val="24"/>
          <w:szCs w:val="24"/>
          <w:shd w:val="clear" w:color="auto" w:fill="FFFFFF"/>
        </w:rPr>
        <w:t>Deracheha</w:t>
      </w:r>
      <w:proofErr w:type="spellEnd"/>
      <w:r w:rsidRPr="000601C1">
        <w:rPr>
          <w:rFonts w:asciiTheme="minorBidi" w:hAnsiTheme="minorBidi" w:cstheme="minorBidi"/>
          <w:color w:val="222222"/>
          <w:sz w:val="24"/>
          <w:szCs w:val="24"/>
          <w:shd w:val="clear" w:color="auto" w:fill="FFFFFF"/>
        </w:rPr>
        <w:t xml:space="preserve"> website.</w:t>
      </w:r>
    </w:p>
    <w:p w14:paraId="36F8A759" w14:textId="77777777" w:rsidR="000601C1" w:rsidRPr="000601C1" w:rsidRDefault="000601C1" w:rsidP="00741C9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  <w:rtl/>
        </w:rPr>
      </w:pPr>
    </w:p>
    <w:p w14:paraId="6DAB0FA4" w14:textId="77777777" w:rsidR="000601C1" w:rsidRDefault="000601C1" w:rsidP="00741C9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Did you know there’s more to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Deracheha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than our shiurim? Sign up for our newsletter </w:t>
      </w:r>
      <w:hyperlink r:id="rId9" w:history="1">
        <w:r w:rsidRPr="000601C1">
          <w:rPr>
            <w:rStyle w:val="Hyperlink"/>
            <w:rFonts w:asciiTheme="minorBidi" w:hAnsiTheme="minorBidi" w:cstheme="minorBidi"/>
            <w:sz w:val="24"/>
            <w:szCs w:val="24"/>
          </w:rPr>
          <w:t>here</w:t>
        </w:r>
      </w:hyperlink>
      <w:r w:rsidRPr="000601C1">
        <w:rPr>
          <w:rFonts w:asciiTheme="minorBidi" w:hAnsiTheme="minorBidi" w:cstheme="minorBidi"/>
          <w:sz w:val="24"/>
          <w:szCs w:val="24"/>
        </w:rPr>
        <w:t> and get all our content!</w:t>
      </w:r>
    </w:p>
    <w:p w14:paraId="2D5F4B99" w14:textId="77777777" w:rsidR="000601C1" w:rsidRPr="000601C1" w:rsidRDefault="000601C1" w:rsidP="00741C9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568400D3" w14:textId="77777777" w:rsidR="000601C1" w:rsidRDefault="000601C1" w:rsidP="00741C9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Have some feedback for us? Please click </w:t>
      </w:r>
      <w:hyperlink r:id="rId10" w:history="1">
        <w:r w:rsidRPr="000601C1">
          <w:rPr>
            <w:rStyle w:val="Hyperlink"/>
            <w:rFonts w:asciiTheme="minorBidi" w:hAnsiTheme="minorBidi" w:cstheme="minorBidi"/>
            <w:sz w:val="24"/>
            <w:szCs w:val="24"/>
          </w:rPr>
          <w:t>here</w:t>
        </w:r>
      </w:hyperlink>
      <w:r w:rsidRPr="000601C1">
        <w:rPr>
          <w:rFonts w:asciiTheme="minorBidi" w:hAnsiTheme="minorBidi" w:cstheme="minorBidi"/>
          <w:sz w:val="24"/>
          <w:szCs w:val="24"/>
        </w:rPr>
        <w:t>!</w:t>
      </w:r>
    </w:p>
    <w:p w14:paraId="30E667D0" w14:textId="77777777" w:rsidR="000601C1" w:rsidRPr="000601C1" w:rsidRDefault="000601C1" w:rsidP="00741C9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7A3B3FC5" w14:textId="77777777" w:rsidR="000601C1" w:rsidRPr="000601C1" w:rsidRDefault="000601C1" w:rsidP="00741C93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7568BB56" w14:textId="2B6D7CD5" w:rsidR="000601C1" w:rsidRPr="000601C1" w:rsidRDefault="000601C1" w:rsidP="00741C93">
      <w:pPr>
        <w:pStyle w:val="Title"/>
        <w:widowControl w:val="0"/>
        <w:bidi w:val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0601C1">
        <w:rPr>
          <w:rFonts w:asciiTheme="minorBidi" w:hAnsiTheme="minorBidi" w:cstheme="minorBidi"/>
          <w:b/>
          <w:bCs/>
          <w:sz w:val="24"/>
          <w:szCs w:val="24"/>
        </w:rPr>
        <w:t xml:space="preserve">The Wedding Ceremony </w:t>
      </w:r>
      <w:r w:rsidRPr="000601C1">
        <w:rPr>
          <w:rFonts w:asciiTheme="minorBidi" w:hAnsiTheme="minorBidi" w:cstheme="minorBidi"/>
          <w:b/>
          <w:bCs/>
          <w:sz w:val="24"/>
          <w:szCs w:val="24"/>
        </w:rPr>
        <w:t>I</w:t>
      </w:r>
      <w:r w:rsidRPr="000601C1">
        <w:rPr>
          <w:rFonts w:asciiTheme="minorBidi" w:hAnsiTheme="minorBidi" w:cstheme="minorBidi"/>
          <w:b/>
          <w:bCs/>
          <w:sz w:val="24"/>
          <w:szCs w:val="24"/>
        </w:rPr>
        <w:t xml:space="preserve">II: </w:t>
      </w:r>
      <w:r w:rsidRPr="000601C1">
        <w:rPr>
          <w:rFonts w:asciiTheme="minorBidi" w:hAnsiTheme="minorBidi" w:cstheme="minorBidi"/>
          <w:b/>
          <w:bCs/>
          <w:sz w:val="24"/>
          <w:szCs w:val="24"/>
        </w:rPr>
        <w:t xml:space="preserve">After </w:t>
      </w:r>
      <w:r w:rsidRPr="000601C1">
        <w:rPr>
          <w:rFonts w:asciiTheme="minorBidi" w:hAnsiTheme="minorBidi" w:cstheme="minorBidi"/>
          <w:b/>
          <w:bCs/>
          <w:sz w:val="24"/>
          <w:szCs w:val="24"/>
        </w:rPr>
        <w:t>Kiddushin</w:t>
      </w:r>
    </w:p>
    <w:p w14:paraId="63994554" w14:textId="77777777" w:rsidR="000D6E04" w:rsidRDefault="000D6E04" w:rsidP="00741C93">
      <w:pPr>
        <w:pStyle w:val="BriefAbstract"/>
        <w:widowControl w:val="0"/>
        <w:spacing w:after="0"/>
        <w:jc w:val="center"/>
        <w:rPr>
          <w:rFonts w:asciiTheme="minorBidi" w:hAnsiTheme="minorBidi" w:cstheme="minorBidi"/>
          <w:sz w:val="24"/>
          <w:szCs w:val="24"/>
        </w:rPr>
      </w:pPr>
    </w:p>
    <w:p w14:paraId="2C1A1C5F" w14:textId="02BF1EAC" w:rsidR="002D4081" w:rsidRDefault="003335AA" w:rsidP="00741C9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By Laurie Novick, w</w:t>
      </w:r>
      <w:r w:rsidR="002D4081" w:rsidRPr="000601C1">
        <w:rPr>
          <w:rFonts w:asciiTheme="minorBidi" w:hAnsiTheme="minorBidi" w:cstheme="minorBidi"/>
          <w:sz w:val="24"/>
          <w:szCs w:val="24"/>
        </w:rPr>
        <w:t xml:space="preserve">ith research by Hannah </w:t>
      </w:r>
      <w:proofErr w:type="spellStart"/>
      <w:r w:rsidR="002D4081" w:rsidRPr="000601C1">
        <w:rPr>
          <w:rFonts w:asciiTheme="minorBidi" w:hAnsiTheme="minorBidi" w:cstheme="minorBidi"/>
          <w:sz w:val="24"/>
          <w:szCs w:val="24"/>
        </w:rPr>
        <w:t>Vorcheimer</w:t>
      </w:r>
      <w:proofErr w:type="spellEnd"/>
    </w:p>
    <w:p w14:paraId="05FD23EC" w14:textId="77777777" w:rsidR="000601C1" w:rsidRPr="0040435C" w:rsidRDefault="000601C1" w:rsidP="00741C9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1999CE4E" w14:textId="20370F33" w:rsidR="003335AA" w:rsidRPr="0040435C" w:rsidRDefault="003335AA" w:rsidP="00741C9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40435C">
        <w:rPr>
          <w:rFonts w:asciiTheme="minorBidi" w:hAnsiTheme="minorBidi" w:cstheme="minorBidi"/>
          <w:sz w:val="24"/>
          <w:szCs w:val="24"/>
        </w:rPr>
        <w:t xml:space="preserve">Rav Ezra Bick, Ilana </w:t>
      </w:r>
      <w:proofErr w:type="spellStart"/>
      <w:r w:rsidRPr="0040435C">
        <w:rPr>
          <w:rFonts w:asciiTheme="minorBidi" w:hAnsiTheme="minorBidi" w:cstheme="minorBidi"/>
          <w:sz w:val="24"/>
          <w:szCs w:val="24"/>
        </w:rPr>
        <w:t>Elzufon</w:t>
      </w:r>
      <w:proofErr w:type="spellEnd"/>
      <w:r w:rsidRPr="0040435C">
        <w:rPr>
          <w:rFonts w:asciiTheme="minorBidi" w:hAnsiTheme="minorBidi" w:cstheme="minorBidi"/>
          <w:sz w:val="24"/>
          <w:szCs w:val="24"/>
        </w:rPr>
        <w:t>, and Shayna Goldberg, eds.</w:t>
      </w:r>
    </w:p>
    <w:p w14:paraId="2F025632" w14:textId="77777777" w:rsidR="0040435C" w:rsidRPr="0040435C" w:rsidRDefault="0040435C" w:rsidP="00741C9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0"/>
          <w:szCs w:val="20"/>
        </w:rPr>
      </w:pPr>
    </w:p>
    <w:p w14:paraId="70DA454B" w14:textId="77777777" w:rsidR="0040435C" w:rsidRPr="0040435C" w:rsidRDefault="0040435C" w:rsidP="00741C93">
      <w:pPr>
        <w:spacing w:after="0" w:line="240" w:lineRule="auto"/>
        <w:jc w:val="center"/>
      </w:pPr>
      <w:r w:rsidRPr="0040435C">
        <w:t xml:space="preserve">How do the later stages of the wedding, from reading the </w:t>
      </w:r>
      <w:proofErr w:type="spellStart"/>
      <w:r w:rsidRPr="00514952">
        <w:rPr>
          <w:i/>
          <w:iCs/>
        </w:rPr>
        <w:t>ketuba</w:t>
      </w:r>
      <w:proofErr w:type="spellEnd"/>
      <w:r w:rsidRPr="0040435C">
        <w:t xml:space="preserve"> to </w:t>
      </w:r>
      <w:r w:rsidRPr="00C70372">
        <w:rPr>
          <w:i/>
          <w:iCs/>
        </w:rPr>
        <w:t>yichud</w:t>
      </w:r>
      <w:r w:rsidRPr="0040435C">
        <w:t xml:space="preserve">, </w:t>
      </w:r>
      <w:r w:rsidRPr="00C70372">
        <w:t>work</w:t>
      </w:r>
      <w:r w:rsidRPr="0040435C">
        <w:t xml:space="preserve"> in practice? How do we remember </w:t>
      </w:r>
      <w:proofErr w:type="spellStart"/>
      <w:r w:rsidRPr="0040435C">
        <w:t>Yerushalayim</w:t>
      </w:r>
      <w:proofErr w:type="spellEnd"/>
      <w:r w:rsidRPr="0040435C">
        <w:t>? What are potential roles for women?</w:t>
      </w:r>
    </w:p>
    <w:p w14:paraId="502A427D" w14:textId="77777777" w:rsidR="000601C1" w:rsidRDefault="000601C1" w:rsidP="00741C93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754891E6" w14:textId="77777777" w:rsidR="005F65B0" w:rsidRPr="000601C1" w:rsidRDefault="005F65B0" w:rsidP="005F65B0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31370ACB" w14:textId="452BD926" w:rsidR="006E64EE" w:rsidRDefault="006E64EE" w:rsidP="000601C1">
      <w:pPr>
        <w:pStyle w:val="Heading1"/>
        <w:keepNext w:val="0"/>
        <w:keepLines w:val="0"/>
        <w:widowControl w:val="0"/>
        <w:bidi w:val="0"/>
        <w:spacing w:before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Reading the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Ketuba</w:t>
      </w:r>
      <w:proofErr w:type="spellEnd"/>
    </w:p>
    <w:p w14:paraId="2EC72E80" w14:textId="77777777" w:rsidR="000601C1" w:rsidRPr="000601C1" w:rsidRDefault="000601C1" w:rsidP="000601C1">
      <w:pPr>
        <w:bidi w:val="0"/>
        <w:spacing w:after="0" w:line="240" w:lineRule="auto"/>
        <w:jc w:val="both"/>
      </w:pPr>
    </w:p>
    <w:p w14:paraId="01CFAA91" w14:textId="1B3318EA" w:rsidR="006E64EE" w:rsidRDefault="00603B23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Our </w:t>
      </w:r>
      <w:hyperlink r:id="rId11" w:history="1">
        <w:r w:rsidRPr="000601C1">
          <w:rPr>
            <w:rStyle w:val="Hyperlink"/>
            <w:rFonts w:asciiTheme="minorBidi" w:hAnsiTheme="minorBidi" w:cstheme="minorBidi"/>
            <w:sz w:val="24"/>
            <w:szCs w:val="24"/>
          </w:rPr>
          <w:t>previous piece</w:t>
        </w:r>
      </w:hyperlink>
      <w:r w:rsidRPr="000601C1">
        <w:rPr>
          <w:rFonts w:asciiTheme="minorBidi" w:hAnsiTheme="minorBidi" w:cstheme="minorBidi"/>
          <w:sz w:val="24"/>
          <w:szCs w:val="24"/>
        </w:rPr>
        <w:t xml:space="preserve"> focused on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0601C1">
        <w:rPr>
          <w:rFonts w:asciiTheme="minorBidi" w:hAnsiTheme="minorBidi" w:cstheme="minorBidi"/>
          <w:sz w:val="24"/>
          <w:szCs w:val="24"/>
        </w:rPr>
        <w:t xml:space="preserve">, the first stage of the ceremony under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. </w:t>
      </w:r>
      <w:hyperlink r:id="rId12" w:history="1">
        <w:proofErr w:type="spellStart"/>
        <w:r w:rsidRPr="000601C1">
          <w:rPr>
            <w:rStyle w:val="Hyperlink"/>
            <w:rFonts w:asciiTheme="minorBidi" w:hAnsiTheme="minorBidi" w:cstheme="minorBidi"/>
            <w:i/>
            <w:iCs/>
            <w:sz w:val="24"/>
            <w:szCs w:val="24"/>
          </w:rPr>
          <w:t>Nissuin</w:t>
        </w:r>
        <w:proofErr w:type="spellEnd"/>
      </w:hyperlink>
      <w:r w:rsidRPr="000601C1">
        <w:rPr>
          <w:rFonts w:asciiTheme="minorBidi" w:hAnsiTheme="minorBidi" w:cstheme="minorBidi"/>
          <w:sz w:val="24"/>
          <w:szCs w:val="24"/>
        </w:rPr>
        <w:t xml:space="preserve">, which follows, is halachically distinct from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0601C1">
        <w:rPr>
          <w:rFonts w:asciiTheme="minorBidi" w:hAnsiTheme="minorBidi" w:cstheme="minorBidi"/>
          <w:sz w:val="24"/>
          <w:szCs w:val="24"/>
        </w:rPr>
        <w:t xml:space="preserve">. Thus,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Rashi stipulated that separate cups of wine should be used for </w:t>
      </w:r>
      <w:hyperlink r:id="rId13" w:history="1">
        <w:proofErr w:type="spellStart"/>
        <w:r w:rsidR="006E64EE" w:rsidRPr="000601C1">
          <w:rPr>
            <w:rStyle w:val="Hyperlink"/>
            <w:rFonts w:asciiTheme="minorBidi" w:hAnsiTheme="minorBidi" w:cstheme="minorBidi"/>
            <w:i/>
            <w:iCs/>
            <w:sz w:val="24"/>
            <w:szCs w:val="24"/>
          </w:rPr>
          <w:t>birkat</w:t>
        </w:r>
        <w:proofErr w:type="spellEnd"/>
        <w:r w:rsidR="006E64EE" w:rsidRPr="000601C1">
          <w:rPr>
            <w:rStyle w:val="Hyperlink"/>
            <w:rFonts w:asciiTheme="minorBidi" w:hAnsiTheme="minorBidi" w:cstheme="minorBidi"/>
            <w:i/>
            <w:iCs/>
            <w:sz w:val="24"/>
            <w:szCs w:val="24"/>
          </w:rPr>
          <w:t xml:space="preserve"> </w:t>
        </w:r>
        <w:proofErr w:type="spellStart"/>
        <w:r w:rsidR="006E64EE" w:rsidRPr="000601C1">
          <w:rPr>
            <w:rStyle w:val="Hyperlink"/>
            <w:rFonts w:asciiTheme="minorBidi" w:hAnsiTheme="minorBidi" w:cstheme="minorBidi"/>
            <w:i/>
            <w:iCs/>
            <w:sz w:val="24"/>
            <w:szCs w:val="24"/>
          </w:rPr>
          <w:t>eirusin</w:t>
        </w:r>
        <w:proofErr w:type="spellEnd"/>
      </w:hyperlink>
      <w:r w:rsidR="006E64EE" w:rsidRPr="000601C1">
        <w:rPr>
          <w:rFonts w:asciiTheme="minorBidi" w:hAnsiTheme="minorBidi" w:cstheme="minorBidi"/>
          <w:sz w:val="24"/>
          <w:szCs w:val="24"/>
        </w:rPr>
        <w:t xml:space="preserve"> (recited over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) and for the </w:t>
      </w:r>
      <w:hyperlink r:id="rId14" w:history="1">
        <w:proofErr w:type="spellStart"/>
        <w:r w:rsidR="00133FCB" w:rsidRPr="000601C1">
          <w:rPr>
            <w:rStyle w:val="Hyperlink"/>
            <w:rFonts w:asciiTheme="minorBidi" w:hAnsiTheme="minorBidi" w:cstheme="minorBidi"/>
            <w:i/>
            <w:iCs/>
            <w:sz w:val="24"/>
            <w:szCs w:val="24"/>
          </w:rPr>
          <w:t>sheva</w:t>
        </w:r>
        <w:proofErr w:type="spellEnd"/>
        <w:r w:rsidR="00133FCB" w:rsidRPr="000601C1">
          <w:rPr>
            <w:rStyle w:val="Hyperlink"/>
            <w:rFonts w:asciiTheme="minorBidi" w:hAnsiTheme="minorBidi" w:cstheme="minorBidi"/>
            <w:i/>
            <w:iCs/>
            <w:sz w:val="24"/>
            <w:szCs w:val="24"/>
          </w:rPr>
          <w:t xml:space="preserve"> b</w:t>
        </w:r>
        <w:r w:rsidR="006E64EE" w:rsidRPr="000601C1">
          <w:rPr>
            <w:rStyle w:val="Hyperlink"/>
            <w:rFonts w:asciiTheme="minorBidi" w:hAnsiTheme="minorBidi" w:cstheme="minorBidi"/>
            <w:i/>
            <w:iCs/>
            <w:sz w:val="24"/>
            <w:szCs w:val="24"/>
          </w:rPr>
          <w:t>erachot</w:t>
        </w:r>
      </w:hyperlink>
      <w:r w:rsidR="006E64EE" w:rsidRPr="000601C1">
        <w:rPr>
          <w:rFonts w:asciiTheme="minorBidi" w:hAnsiTheme="minorBidi" w:cstheme="minorBidi"/>
          <w:sz w:val="24"/>
          <w:szCs w:val="24"/>
        </w:rPr>
        <w:t xml:space="preserve"> of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birkat</w:t>
      </w:r>
      <w:proofErr w:type="spellEnd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chatanim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>):</w:t>
      </w:r>
    </w:p>
    <w:p w14:paraId="4CA28B2E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FC88060" w14:textId="34A8457A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Sefer Ha-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ora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2:11</w:t>
      </w:r>
    </w:p>
    <w:p w14:paraId="7A07F80F" w14:textId="5955A937" w:rsidR="006E64EE" w:rsidRDefault="006E64E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They asked Rebbe [Rashi]</w:t>
      </w:r>
      <w:r w:rsidR="005E2B4E" w:rsidRPr="000601C1">
        <w:rPr>
          <w:rFonts w:asciiTheme="minorBidi" w:hAnsiTheme="minorBidi" w:cstheme="minorBidi"/>
          <w:sz w:val="24"/>
          <w:szCs w:val="24"/>
        </w:rPr>
        <w:t>: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5E2B4E" w:rsidRPr="000601C1">
        <w:rPr>
          <w:rFonts w:asciiTheme="minorBidi" w:hAnsiTheme="minorBidi" w:cstheme="minorBidi"/>
          <w:sz w:val="24"/>
          <w:szCs w:val="24"/>
        </w:rPr>
        <w:t xml:space="preserve">In </w:t>
      </w:r>
      <w:r w:rsidRPr="000601C1">
        <w:rPr>
          <w:rFonts w:asciiTheme="minorBidi" w:hAnsiTheme="minorBidi" w:cstheme="minorBidi"/>
          <w:sz w:val="24"/>
          <w:szCs w:val="24"/>
        </w:rPr>
        <w:t xml:space="preserve">a place where they perform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eirusin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together, what is the halacha of reciting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birkat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eirusin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with a single cup. And Rebbi answered</w:t>
      </w:r>
      <w:r w:rsidR="005E2B4E" w:rsidRPr="000601C1">
        <w:rPr>
          <w:rFonts w:asciiTheme="minorBidi" w:hAnsiTheme="minorBidi" w:cstheme="minorBidi"/>
          <w:sz w:val="24"/>
          <w:szCs w:val="24"/>
        </w:rPr>
        <w:t>: O</w:t>
      </w:r>
      <w:r w:rsidRPr="000601C1">
        <w:rPr>
          <w:rFonts w:asciiTheme="minorBidi" w:hAnsiTheme="minorBidi" w:cstheme="minorBidi"/>
          <w:sz w:val="24"/>
          <w:szCs w:val="24"/>
        </w:rPr>
        <w:t xml:space="preserve">ne who wishes to do so, </w:t>
      </w:r>
      <w:r w:rsidR="0071624D" w:rsidRPr="000601C1">
        <w:rPr>
          <w:rFonts w:asciiTheme="minorBidi" w:hAnsiTheme="minorBidi" w:cstheme="minorBidi"/>
          <w:sz w:val="24"/>
          <w:szCs w:val="24"/>
        </w:rPr>
        <w:t xml:space="preserve">one </w:t>
      </w:r>
      <w:r w:rsidRPr="000601C1">
        <w:rPr>
          <w:rFonts w:asciiTheme="minorBidi" w:hAnsiTheme="minorBidi" w:cstheme="minorBidi"/>
          <w:sz w:val="24"/>
          <w:szCs w:val="24"/>
        </w:rPr>
        <w:t>say</w:t>
      </w:r>
      <w:r w:rsidR="0071624D" w:rsidRPr="000601C1">
        <w:rPr>
          <w:rFonts w:asciiTheme="minorBidi" w:hAnsiTheme="minorBidi" w:cstheme="minorBidi"/>
          <w:sz w:val="24"/>
          <w:szCs w:val="24"/>
        </w:rPr>
        <w:t>s</w:t>
      </w:r>
      <w:r w:rsidRPr="000601C1">
        <w:rPr>
          <w:rFonts w:asciiTheme="minorBidi" w:hAnsiTheme="minorBidi" w:cstheme="minorBidi"/>
          <w:sz w:val="24"/>
          <w:szCs w:val="24"/>
        </w:rPr>
        <w:t xml:space="preserve"> to him </w:t>
      </w:r>
      <w:r w:rsidR="0071624D" w:rsidRPr="000601C1">
        <w:rPr>
          <w:rFonts w:asciiTheme="minorBidi" w:hAnsiTheme="minorBidi" w:cstheme="minorBidi"/>
          <w:sz w:val="24"/>
          <w:szCs w:val="24"/>
        </w:rPr>
        <w:t>“</w:t>
      </w:r>
      <w:r w:rsidRPr="000601C1">
        <w:rPr>
          <w:rFonts w:asciiTheme="minorBidi" w:hAnsiTheme="minorBidi" w:cstheme="minorBidi"/>
          <w:sz w:val="24"/>
          <w:szCs w:val="24"/>
        </w:rPr>
        <w:t>drink what’s left in the cup,</w:t>
      </w:r>
      <w:r w:rsidR="0071624D" w:rsidRPr="000601C1">
        <w:rPr>
          <w:rFonts w:asciiTheme="minorBidi" w:hAnsiTheme="minorBidi" w:cstheme="minorBidi"/>
          <w:sz w:val="24"/>
          <w:szCs w:val="24"/>
        </w:rPr>
        <w:t>”</w:t>
      </w:r>
      <w:r w:rsidRPr="000601C1">
        <w:rPr>
          <w:rFonts w:asciiTheme="minorBidi" w:hAnsiTheme="minorBidi" w:cstheme="minorBidi"/>
          <w:sz w:val="24"/>
          <w:szCs w:val="24"/>
        </w:rPr>
        <w:t xml:space="preserve"> and pour</w:t>
      </w:r>
      <w:r w:rsidR="0071624D" w:rsidRPr="000601C1">
        <w:rPr>
          <w:rFonts w:asciiTheme="minorBidi" w:hAnsiTheme="minorBidi" w:cstheme="minorBidi"/>
          <w:sz w:val="24"/>
          <w:szCs w:val="24"/>
        </w:rPr>
        <w:t>s</w:t>
      </w:r>
      <w:r w:rsidRPr="000601C1">
        <w:rPr>
          <w:rFonts w:asciiTheme="minorBidi" w:hAnsiTheme="minorBidi" w:cstheme="minorBidi"/>
          <w:sz w:val="24"/>
          <w:szCs w:val="24"/>
        </w:rPr>
        <w:t xml:space="preserve"> a second cup over which to recite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birkat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because “we don’t recite two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kedushot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[matters of sanctity] over one cup,” for we don’t perform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0601C1">
        <w:rPr>
          <w:rFonts w:asciiTheme="minorBidi" w:hAnsiTheme="minorBidi" w:cstheme="minorBidi"/>
          <w:sz w:val="24"/>
          <w:szCs w:val="24"/>
        </w:rPr>
        <w:t xml:space="preserve"> in bundles…</w:t>
      </w:r>
    </w:p>
    <w:p w14:paraId="3F8F699A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6AD1C76" w14:textId="3FF8318B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Tosafot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continuing this line of thinking, note that it is customary to make a break between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, and the stages that they represent, through a reading of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:</w:t>
      </w:r>
    </w:p>
    <w:p w14:paraId="6DAC61DC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79F29E34" w14:textId="326C3598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0601C1">
        <w:rPr>
          <w:rFonts w:asciiTheme="minorBidi" w:hAnsiTheme="minorBidi" w:cstheme="minorBidi"/>
          <w:sz w:val="24"/>
          <w:szCs w:val="24"/>
        </w:rPr>
        <w:t>Tosafot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Pesachim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102b</w:t>
      </w:r>
    </w:p>
    <w:p w14:paraId="1CA2E6E1" w14:textId="0AFBEF12" w:rsidR="006E64EE" w:rsidRDefault="006E64E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They were accustomed to </w:t>
      </w:r>
      <w:proofErr w:type="gramStart"/>
      <w:r w:rsidRPr="000601C1">
        <w:rPr>
          <w:rFonts w:asciiTheme="minorBidi" w:hAnsiTheme="minorBidi" w:cstheme="minorBidi"/>
          <w:sz w:val="24"/>
          <w:szCs w:val="24"/>
        </w:rPr>
        <w:t>recite</w:t>
      </w:r>
      <w:proofErr w:type="gramEnd"/>
      <w:r w:rsidR="006B1471" w:rsidRPr="000601C1">
        <w:rPr>
          <w:rFonts w:asciiTheme="minorBidi" w:hAnsiTheme="minorBidi" w:cstheme="minorBidi"/>
          <w:sz w:val="24"/>
          <w:szCs w:val="24"/>
        </w:rPr>
        <w:t xml:space="preserve"> the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of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eirusin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</w:t>
      </w:r>
      <w:r w:rsidR="00C61118" w:rsidRPr="000601C1">
        <w:rPr>
          <w:rFonts w:asciiTheme="minorBidi" w:hAnsiTheme="minorBidi" w:cstheme="minorBidi"/>
          <w:sz w:val="24"/>
          <w:szCs w:val="24"/>
        </w:rPr>
        <w:t xml:space="preserve"> of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over two cups…and further</w:t>
      </w:r>
      <w:r w:rsidRPr="000601C1">
        <w:rPr>
          <w:rFonts w:asciiTheme="minorBidi" w:hAnsiTheme="minorBidi" w:cstheme="minorBidi"/>
          <w:sz w:val="24"/>
          <w:szCs w:val="24"/>
          <w:lang w:bidi="ar-SA"/>
        </w:rPr>
        <w:t>more</w:t>
      </w:r>
      <w:r w:rsidRPr="000601C1">
        <w:rPr>
          <w:rFonts w:asciiTheme="minorBidi" w:hAnsiTheme="minorBidi" w:cstheme="minorBidi"/>
          <w:sz w:val="24"/>
          <w:szCs w:val="24"/>
        </w:rPr>
        <w:t xml:space="preserve">, they were accustomed to read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between them as a break…</w:t>
      </w:r>
    </w:p>
    <w:p w14:paraId="08E68847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7E748400" w14:textId="4A0E2B60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lastRenderedPageBreak/>
        <w:t>Rema rules accordingly:</w:t>
      </w:r>
    </w:p>
    <w:p w14:paraId="10BF2D6C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3B6EABDC" w14:textId="17A4AF4F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Rema EH 62:9</w:t>
      </w:r>
    </w:p>
    <w:p w14:paraId="0F128574" w14:textId="6CEF6893" w:rsidR="006E64EE" w:rsidRDefault="006E64E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Birkat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eirusin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birkat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we say it over two cups, even when he performs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0601C1">
        <w:rPr>
          <w:rFonts w:asciiTheme="minorBidi" w:hAnsiTheme="minorBidi" w:cstheme="minorBidi"/>
          <w:sz w:val="24"/>
          <w:szCs w:val="24"/>
        </w:rPr>
        <w:t xml:space="preserve"> at the time of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. (And we are accustomed to </w:t>
      </w:r>
      <w:proofErr w:type="gramStart"/>
      <w:r w:rsidRPr="000601C1">
        <w:rPr>
          <w:rFonts w:asciiTheme="minorBidi" w:hAnsiTheme="minorBidi" w:cstheme="minorBidi"/>
          <w:sz w:val="24"/>
          <w:szCs w:val="24"/>
        </w:rPr>
        <w:t>make</w:t>
      </w:r>
      <w:proofErr w:type="gramEnd"/>
      <w:r w:rsidRPr="000601C1">
        <w:rPr>
          <w:rFonts w:asciiTheme="minorBidi" w:hAnsiTheme="minorBidi" w:cstheme="minorBidi"/>
          <w:sz w:val="24"/>
          <w:szCs w:val="24"/>
        </w:rPr>
        <w:t xml:space="preserve"> a break between them by reading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.)</w:t>
      </w:r>
    </w:p>
    <w:p w14:paraId="1DBBCD50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06467F7F" w14:textId="1DAF6488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In some communities, </w:t>
      </w:r>
      <w:r w:rsidR="00106481" w:rsidRPr="000601C1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="00106481" w:rsidRPr="000601C1">
        <w:rPr>
          <w:rFonts w:asciiTheme="minorBidi" w:hAnsiTheme="minorBidi" w:cstheme="minorBidi"/>
          <w:sz w:val="24"/>
          <w:szCs w:val="24"/>
        </w:rPr>
        <w:t>ketuba</w:t>
      </w:r>
      <w:proofErr w:type="spellEnd"/>
      <w:r w:rsidR="00106481" w:rsidRPr="000601C1">
        <w:rPr>
          <w:rFonts w:asciiTheme="minorBidi" w:hAnsiTheme="minorBidi" w:cstheme="minorBidi"/>
          <w:sz w:val="24"/>
          <w:szCs w:val="24"/>
        </w:rPr>
        <w:t xml:space="preserve"> is signed at this juncture. </w:t>
      </w:r>
      <w:r w:rsidR="005A5349" w:rsidRPr="000601C1">
        <w:rPr>
          <w:rFonts w:asciiTheme="minorBidi" w:hAnsiTheme="minorBidi" w:cstheme="minorBidi"/>
          <w:sz w:val="24"/>
          <w:szCs w:val="24"/>
        </w:rPr>
        <w:t xml:space="preserve">In others, </w:t>
      </w:r>
      <w:r w:rsidR="00133FCB" w:rsidRPr="000601C1">
        <w:rPr>
          <w:rFonts w:asciiTheme="minorBidi" w:hAnsiTheme="minorBidi" w:cstheme="minorBidi"/>
          <w:sz w:val="24"/>
          <w:szCs w:val="24"/>
        </w:rPr>
        <w:t xml:space="preserve">a </w:t>
      </w:r>
      <w:proofErr w:type="spellStart"/>
      <w:r w:rsidR="00133FCB" w:rsidRPr="000601C1">
        <w:rPr>
          <w:rFonts w:asciiTheme="minorBidi" w:hAnsiTheme="minorBidi" w:cstheme="minorBidi"/>
          <w:i/>
          <w:iCs/>
          <w:sz w:val="24"/>
          <w:szCs w:val="24"/>
        </w:rPr>
        <w:t>devar</w:t>
      </w:r>
      <w:proofErr w:type="spellEnd"/>
      <w:r w:rsidR="00133FCB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Torah</w:t>
      </w:r>
      <w:r w:rsidR="00133FCB" w:rsidRPr="000601C1">
        <w:rPr>
          <w:rFonts w:asciiTheme="minorBidi" w:hAnsiTheme="minorBidi" w:cstheme="minorBidi"/>
          <w:sz w:val="24"/>
          <w:szCs w:val="24"/>
        </w:rPr>
        <w:t xml:space="preserve"> is given rather than reading the </w:t>
      </w:r>
      <w:proofErr w:type="spellStart"/>
      <w:r w:rsidR="00133FCB"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="00133FCB" w:rsidRPr="000601C1">
        <w:rPr>
          <w:rFonts w:asciiTheme="minorBidi" w:hAnsiTheme="minorBidi" w:cstheme="minorBidi"/>
          <w:sz w:val="24"/>
          <w:szCs w:val="24"/>
        </w:rPr>
        <w:t xml:space="preserve">, </w:t>
      </w:r>
      <w:r w:rsidR="005A5349" w:rsidRPr="000601C1">
        <w:rPr>
          <w:rFonts w:asciiTheme="minorBidi" w:hAnsiTheme="minorBidi" w:cstheme="minorBidi"/>
          <w:sz w:val="24"/>
          <w:szCs w:val="24"/>
        </w:rPr>
        <w:t xml:space="preserve">a translation is </w:t>
      </w:r>
      <w:proofErr w:type="gramStart"/>
      <w:r w:rsidR="005A5349" w:rsidRPr="000601C1">
        <w:rPr>
          <w:rFonts w:asciiTheme="minorBidi" w:hAnsiTheme="minorBidi" w:cstheme="minorBidi"/>
          <w:sz w:val="24"/>
          <w:szCs w:val="24"/>
        </w:rPr>
        <w:t>read</w:t>
      </w:r>
      <w:proofErr w:type="gramEnd"/>
      <w:r w:rsidR="005A5349" w:rsidRPr="000601C1">
        <w:rPr>
          <w:rFonts w:asciiTheme="minorBidi" w:hAnsiTheme="minorBidi" w:cstheme="minorBidi"/>
          <w:sz w:val="24"/>
          <w:szCs w:val="24"/>
        </w:rPr>
        <w:t xml:space="preserve"> or the reader substitutes a summary for much of the text.</w:t>
      </w:r>
      <w:r w:rsidR="00133FCB" w:rsidRPr="000601C1">
        <w:rPr>
          <w:rFonts w:asciiTheme="minorBidi" w:hAnsiTheme="minorBidi" w:cstheme="minorBidi"/>
          <w:sz w:val="24"/>
          <w:szCs w:val="24"/>
        </w:rPr>
        <w:t xml:space="preserve"> </w:t>
      </w:r>
    </w:p>
    <w:p w14:paraId="13C64E1A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3540904C" w14:textId="5505BFA3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The question of who reads</w:t>
      </w:r>
      <w:r w:rsidR="00C421F1" w:rsidRPr="000601C1">
        <w:rPr>
          <w:rFonts w:asciiTheme="minorBidi" w:hAnsiTheme="minorBidi" w:cstheme="minorBidi"/>
          <w:sz w:val="24"/>
          <w:szCs w:val="24"/>
        </w:rPr>
        <w:t xml:space="preserve"> the </w:t>
      </w:r>
      <w:proofErr w:type="spellStart"/>
      <w:r w:rsidR="00C421F1"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is not addressed extensively in early halachic literature</w:t>
      </w:r>
      <w:r w:rsidR="00093FAB" w:rsidRPr="000601C1">
        <w:rPr>
          <w:rFonts w:asciiTheme="minorBidi" w:hAnsiTheme="minorBidi" w:cstheme="minorBidi"/>
          <w:sz w:val="24"/>
          <w:szCs w:val="24"/>
        </w:rPr>
        <w:t>.</w:t>
      </w:r>
      <w:r w:rsidR="00490B02"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1"/>
      </w:r>
      <w:r w:rsidRPr="000601C1">
        <w:rPr>
          <w:rFonts w:asciiTheme="minorBidi" w:hAnsiTheme="minorBidi" w:cstheme="minorBidi"/>
          <w:sz w:val="24"/>
          <w:szCs w:val="24"/>
        </w:rPr>
        <w:t xml:space="preserve"> In recent years, there has been some discussion about a woman reading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. </w:t>
      </w:r>
      <w:r w:rsidR="00093FAB" w:rsidRPr="000601C1">
        <w:rPr>
          <w:rFonts w:asciiTheme="minorBidi" w:hAnsiTheme="minorBidi" w:cstheme="minorBidi"/>
          <w:sz w:val="24"/>
          <w:szCs w:val="24"/>
        </w:rPr>
        <w:t xml:space="preserve">This reflects a drive to include more women’s voices in the wedding ceremony and to find opportunities to honor female Torah scholars or mentors. At the same time, </w:t>
      </w:r>
      <w:r w:rsidR="0070060B" w:rsidRPr="000601C1">
        <w:rPr>
          <w:rFonts w:asciiTheme="minorBidi" w:hAnsiTheme="minorBidi" w:cstheme="minorBidi"/>
          <w:sz w:val="24"/>
          <w:szCs w:val="24"/>
        </w:rPr>
        <w:t xml:space="preserve">a woman reading the </w:t>
      </w:r>
      <w:proofErr w:type="spellStart"/>
      <w:r w:rsidR="0070060B"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="00093FAB" w:rsidRPr="000601C1">
        <w:rPr>
          <w:rFonts w:asciiTheme="minorBidi" w:hAnsiTheme="minorBidi" w:cstheme="minorBidi"/>
          <w:sz w:val="24"/>
          <w:szCs w:val="24"/>
        </w:rPr>
        <w:t xml:space="preserve"> represents a change from common practice, so it has met with debate. </w:t>
      </w:r>
      <w:r w:rsidRPr="000601C1">
        <w:rPr>
          <w:rFonts w:asciiTheme="minorBidi" w:hAnsiTheme="minorBidi" w:cstheme="minorBidi"/>
          <w:sz w:val="24"/>
          <w:szCs w:val="24"/>
        </w:rPr>
        <w:t>Some halachic authorities, including Rav Yehuda Henkin,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2"/>
      </w:r>
      <w:r w:rsidRPr="000601C1">
        <w:rPr>
          <w:rFonts w:asciiTheme="minorBidi" w:hAnsiTheme="minorBidi" w:cstheme="minorBidi"/>
          <w:sz w:val="24"/>
          <w:szCs w:val="24"/>
        </w:rPr>
        <w:t xml:space="preserve"> permit a woman to read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:</w:t>
      </w:r>
    </w:p>
    <w:p w14:paraId="0A386112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eastAsia="Times New Roman" w:hAnsiTheme="minorBidi" w:cstheme="minorBidi"/>
          <w:b/>
          <w:bCs/>
          <w:sz w:val="24"/>
          <w:szCs w:val="24"/>
          <w:rtl/>
        </w:rPr>
      </w:pPr>
    </w:p>
    <w:p w14:paraId="4F478B35" w14:textId="5EC111E7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Responsa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Benei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Banim 3:27</w:t>
      </w:r>
    </w:p>
    <w:p w14:paraId="06B452DD" w14:textId="0281A1A6" w:rsidR="006E64EE" w:rsidRDefault="006E64E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You can honor a woman with reading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, for it does not entail a [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davar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she-bi</w:t>
      </w:r>
      <w:r w:rsidRPr="000601C1">
        <w:rPr>
          <w:rFonts w:asciiTheme="minorBidi" w:hAnsiTheme="minorBidi" w:cstheme="minorBidi"/>
          <w:sz w:val="24"/>
          <w:szCs w:val="24"/>
        </w:rPr>
        <w:t>[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kedusha</w:t>
      </w:r>
      <w:r w:rsidRPr="000601C1">
        <w:rPr>
          <w:rFonts w:asciiTheme="minorBidi" w:hAnsiTheme="minorBidi" w:cstheme="minorBidi"/>
          <w:sz w:val="24"/>
          <w:szCs w:val="24"/>
        </w:rPr>
        <w:t xml:space="preserve">] or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</w:t>
      </w:r>
      <w:r w:rsidRPr="000601C1">
        <w:rPr>
          <w:rFonts w:asciiTheme="minorBidi" w:hAnsiTheme="minorBidi" w:cstheme="minorBidi"/>
          <w:sz w:val="24"/>
          <w:szCs w:val="24"/>
        </w:rPr>
        <w:t>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; rather, it is merely reading contract of obligation in order to make a break between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… a woman can also read. Even though in a place where women do not customarily speak before a male audience, it </w:t>
      </w:r>
      <w:r w:rsidR="00244EED" w:rsidRPr="000601C1">
        <w:rPr>
          <w:rFonts w:asciiTheme="minorBidi" w:hAnsiTheme="minorBidi" w:cstheme="minorBidi"/>
          <w:sz w:val="24"/>
          <w:szCs w:val="24"/>
        </w:rPr>
        <w:t xml:space="preserve">would </w:t>
      </w:r>
      <w:r w:rsidRPr="000601C1">
        <w:rPr>
          <w:rFonts w:asciiTheme="minorBidi" w:hAnsiTheme="minorBidi" w:cstheme="minorBidi"/>
          <w:sz w:val="24"/>
          <w:szCs w:val="24"/>
        </w:rPr>
        <w:t xml:space="preserve">not </w:t>
      </w:r>
      <w:r w:rsidR="00244EED" w:rsidRPr="000601C1">
        <w:rPr>
          <w:rFonts w:asciiTheme="minorBidi" w:hAnsiTheme="minorBidi" w:cstheme="minorBidi"/>
          <w:sz w:val="24"/>
          <w:szCs w:val="24"/>
        </w:rPr>
        <w:t xml:space="preserve">be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tzanua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244EED" w:rsidRPr="000601C1">
        <w:rPr>
          <w:rFonts w:asciiTheme="minorBidi" w:hAnsiTheme="minorBidi" w:cstheme="minorBidi"/>
          <w:sz w:val="24"/>
          <w:szCs w:val="24"/>
        </w:rPr>
        <w:t>for her to</w:t>
      </w:r>
      <w:r w:rsidRPr="000601C1">
        <w:rPr>
          <w:rFonts w:asciiTheme="minorBidi" w:hAnsiTheme="minorBidi" w:cstheme="minorBidi"/>
          <w:sz w:val="24"/>
          <w:szCs w:val="24"/>
        </w:rPr>
        <w:t xml:space="preserve"> read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before them, but in a community where in any case women lecture or report in public regarding communal matters etc., a woman can also read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.</w:t>
      </w:r>
    </w:p>
    <w:p w14:paraId="5C04DB0A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2A768A27" w14:textId="6A36417A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Others, including Rav Herschel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Shachter</w:t>
      </w:r>
      <w:proofErr w:type="spellEnd"/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3"/>
      </w:r>
      <w:r w:rsidRPr="000601C1">
        <w:rPr>
          <w:rFonts w:asciiTheme="minorBidi" w:hAnsiTheme="minorBidi" w:cstheme="minorBidi"/>
          <w:sz w:val="24"/>
          <w:szCs w:val="24"/>
        </w:rPr>
        <w:t xml:space="preserve"> and Rav Yaakov Ariel,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4"/>
      </w:r>
      <w:r w:rsidRPr="000601C1">
        <w:rPr>
          <w:rFonts w:asciiTheme="minorBidi" w:hAnsiTheme="minorBidi" w:cstheme="minorBidi"/>
          <w:sz w:val="24"/>
          <w:szCs w:val="24"/>
        </w:rPr>
        <w:t xml:space="preserve"> have </w:t>
      </w:r>
      <w:r w:rsidR="006F1578" w:rsidRPr="000601C1">
        <w:rPr>
          <w:rFonts w:asciiTheme="minorBidi" w:hAnsiTheme="minorBidi" w:cstheme="minorBidi"/>
          <w:sz w:val="24"/>
          <w:szCs w:val="24"/>
        </w:rPr>
        <w:t xml:space="preserve">acknowledged that there is no formal prohibition against women reading the </w:t>
      </w:r>
      <w:proofErr w:type="spellStart"/>
      <w:r w:rsidR="006F1578"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="00BF4CA5" w:rsidRPr="000601C1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6F1578" w:rsidRPr="000601C1">
        <w:rPr>
          <w:rFonts w:asciiTheme="minorBidi" w:hAnsiTheme="minorBidi" w:cstheme="minorBidi"/>
          <w:sz w:val="24"/>
          <w:szCs w:val="24"/>
        </w:rPr>
        <w:t xml:space="preserve"> but have </w:t>
      </w:r>
      <w:r w:rsidRPr="000601C1">
        <w:rPr>
          <w:rFonts w:asciiTheme="minorBidi" w:hAnsiTheme="minorBidi" w:cstheme="minorBidi"/>
          <w:sz w:val="24"/>
          <w:szCs w:val="24"/>
        </w:rPr>
        <w:t xml:space="preserve">come out strongly against </w:t>
      </w:r>
      <w:r w:rsidR="00093FAB" w:rsidRPr="000601C1">
        <w:rPr>
          <w:rFonts w:asciiTheme="minorBidi" w:hAnsiTheme="minorBidi" w:cstheme="minorBidi"/>
          <w:sz w:val="24"/>
          <w:szCs w:val="24"/>
        </w:rPr>
        <w:t>it</w:t>
      </w:r>
      <w:r w:rsidRPr="000601C1">
        <w:rPr>
          <w:rFonts w:asciiTheme="minorBidi" w:hAnsiTheme="minorBidi" w:cstheme="minorBidi"/>
          <w:sz w:val="24"/>
          <w:szCs w:val="24"/>
        </w:rPr>
        <w:t xml:space="preserve">, for reasons of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tzeniut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:</w:t>
      </w:r>
    </w:p>
    <w:p w14:paraId="4D1B23D5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147ADA4B" w14:textId="5FAF093E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Ha-Rav Yaakov Ariel, “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Reading by a Woman,” yeshiva.org, 20 Elul, 5765</w:t>
      </w:r>
    </w:p>
    <w:p w14:paraId="538E1592" w14:textId="1C77A1C2" w:rsidR="006E64EE" w:rsidRDefault="006E64E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Question: Is it permissible for a woman who is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talmida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chachama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to read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under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? Response: The question is not </w:t>
      </w:r>
      <w:r w:rsidR="00555D6A" w:rsidRPr="000601C1">
        <w:rPr>
          <w:rFonts w:asciiTheme="minorBidi" w:hAnsiTheme="minorBidi" w:cstheme="minorBidi"/>
          <w:sz w:val="24"/>
          <w:szCs w:val="24"/>
        </w:rPr>
        <w:t>one of</w:t>
      </w:r>
      <w:r w:rsidRPr="000601C1">
        <w:rPr>
          <w:rFonts w:asciiTheme="minorBidi" w:hAnsiTheme="minorBidi" w:cstheme="minorBidi"/>
          <w:sz w:val="24"/>
          <w:szCs w:val="24"/>
        </w:rPr>
        <w:t xml:space="preserve"> formal </w:t>
      </w:r>
      <w:r w:rsidR="00555D6A" w:rsidRPr="000601C1">
        <w:rPr>
          <w:rFonts w:asciiTheme="minorBidi" w:hAnsiTheme="minorBidi" w:cstheme="minorBidi"/>
          <w:sz w:val="24"/>
          <w:szCs w:val="24"/>
        </w:rPr>
        <w:t xml:space="preserve">halacha </w:t>
      </w:r>
      <w:r w:rsidRPr="000601C1">
        <w:rPr>
          <w:rFonts w:asciiTheme="minorBidi" w:hAnsiTheme="minorBidi" w:cstheme="minorBidi"/>
          <w:sz w:val="24"/>
          <w:szCs w:val="24"/>
        </w:rPr>
        <w:t xml:space="preserve">but of general policy. </w:t>
      </w:r>
      <w:r w:rsidR="00555D6A" w:rsidRPr="000601C1">
        <w:rPr>
          <w:rFonts w:asciiTheme="minorBidi" w:hAnsiTheme="minorBidi" w:cstheme="minorBidi"/>
          <w:sz w:val="24"/>
          <w:szCs w:val="24"/>
        </w:rPr>
        <w:t xml:space="preserve">It </w:t>
      </w:r>
      <w:r w:rsidRPr="000601C1">
        <w:rPr>
          <w:rFonts w:asciiTheme="minorBidi" w:hAnsiTheme="minorBidi" w:cstheme="minorBidi"/>
          <w:sz w:val="24"/>
          <w:szCs w:val="24"/>
        </w:rPr>
        <w:t xml:space="preserve">is accepted in Yisrael that </w:t>
      </w:r>
      <w:r w:rsidR="004A307B" w:rsidRPr="000601C1">
        <w:rPr>
          <w:rFonts w:asciiTheme="minorBidi" w:hAnsiTheme="minorBidi" w:cstheme="minorBidi"/>
          <w:sz w:val="24"/>
          <w:szCs w:val="24"/>
        </w:rPr>
        <w:t xml:space="preserve">at </w:t>
      </w:r>
      <w:r w:rsidRPr="000601C1">
        <w:rPr>
          <w:rFonts w:asciiTheme="minorBidi" w:hAnsiTheme="minorBidi" w:cstheme="minorBidi"/>
          <w:sz w:val="24"/>
          <w:szCs w:val="24"/>
        </w:rPr>
        <w:t xml:space="preserve">public events women preserve their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tzeniut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do not make themselves unnecessarily conspicuous. </w:t>
      </w:r>
      <w:r w:rsidR="00555D6A" w:rsidRPr="000601C1">
        <w:rPr>
          <w:rFonts w:asciiTheme="minorBidi" w:hAnsiTheme="minorBidi" w:cstheme="minorBidi"/>
          <w:sz w:val="24"/>
          <w:szCs w:val="24"/>
        </w:rPr>
        <w:t>T</w:t>
      </w:r>
      <w:r w:rsidRPr="000601C1">
        <w:rPr>
          <w:rFonts w:asciiTheme="minorBidi" w:hAnsiTheme="minorBidi" w:cstheme="minorBidi"/>
          <w:sz w:val="24"/>
          <w:szCs w:val="24"/>
        </w:rPr>
        <w:t xml:space="preserve">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is </w:t>
      </w:r>
      <w:r w:rsidR="00555D6A" w:rsidRPr="000601C1">
        <w:rPr>
          <w:rFonts w:asciiTheme="minorBidi" w:hAnsiTheme="minorBidi" w:cstheme="minorBidi"/>
          <w:sz w:val="24"/>
          <w:szCs w:val="24"/>
        </w:rPr>
        <w:t xml:space="preserve">also </w:t>
      </w:r>
      <w:r w:rsidRPr="000601C1">
        <w:rPr>
          <w:rFonts w:asciiTheme="minorBidi" w:hAnsiTheme="minorBidi" w:cstheme="minorBidi"/>
          <w:sz w:val="24"/>
          <w:szCs w:val="24"/>
        </w:rPr>
        <w:t>included in this…. This is a slippery slope that is liable to reach synagogue</w:t>
      </w:r>
      <w:r w:rsidR="00AB0554" w:rsidRPr="000601C1">
        <w:rPr>
          <w:rFonts w:asciiTheme="minorBidi" w:hAnsiTheme="minorBidi" w:cstheme="minorBidi"/>
          <w:sz w:val="24"/>
          <w:szCs w:val="24"/>
        </w:rPr>
        <w:t xml:space="preserve"> practices</w:t>
      </w:r>
      <w:proofErr w:type="gramStart"/>
      <w:r w:rsidRPr="000601C1">
        <w:rPr>
          <w:rFonts w:asciiTheme="minorBidi" w:hAnsiTheme="minorBidi" w:cstheme="minorBidi"/>
          <w:sz w:val="24"/>
          <w:szCs w:val="24"/>
        </w:rPr>
        <w:t>….If</w:t>
      </w:r>
      <w:proofErr w:type="gramEnd"/>
      <w:r w:rsidRPr="000601C1">
        <w:rPr>
          <w:rFonts w:asciiTheme="minorBidi" w:hAnsiTheme="minorBidi" w:cstheme="minorBidi"/>
          <w:sz w:val="24"/>
          <w:szCs w:val="24"/>
        </w:rPr>
        <w:t xml:space="preserve"> this woman is indeed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talmida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chachama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, it is incumbent upon her to follow the truly wise women who knew their place</w:t>
      </w:r>
      <w:r w:rsidR="00ED186D" w:rsidRPr="000601C1">
        <w:rPr>
          <w:rFonts w:asciiTheme="minorBidi" w:hAnsiTheme="minorBidi" w:cstheme="minorBidi"/>
          <w:sz w:val="24"/>
          <w:szCs w:val="24"/>
          <w:lang w:bidi="ar-SA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r w:rsidR="00ED186D" w:rsidRPr="000601C1">
        <w:rPr>
          <w:rFonts w:asciiTheme="minorBidi" w:hAnsiTheme="minorBidi" w:cstheme="minorBidi"/>
          <w:sz w:val="24"/>
          <w:szCs w:val="24"/>
        </w:rPr>
        <w:t xml:space="preserve">who </w:t>
      </w:r>
      <w:r w:rsidRPr="000601C1">
        <w:rPr>
          <w:rFonts w:asciiTheme="minorBidi" w:hAnsiTheme="minorBidi" w:cstheme="minorBidi"/>
          <w:sz w:val="24"/>
          <w:szCs w:val="24"/>
        </w:rPr>
        <w:t xml:space="preserve">merited </w:t>
      </w:r>
      <w:r w:rsidR="00ED186D" w:rsidRPr="000601C1">
        <w:rPr>
          <w:rFonts w:asciiTheme="minorBidi" w:hAnsiTheme="minorBidi" w:cstheme="minorBidi"/>
          <w:sz w:val="24"/>
          <w:szCs w:val="24"/>
        </w:rPr>
        <w:t xml:space="preserve">wide </w:t>
      </w:r>
      <w:r w:rsidRPr="000601C1">
        <w:rPr>
          <w:rFonts w:asciiTheme="minorBidi" w:hAnsiTheme="minorBidi" w:cstheme="minorBidi"/>
          <w:sz w:val="24"/>
          <w:szCs w:val="24"/>
        </w:rPr>
        <w:t xml:space="preserve">public appreciation specifically on account of their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tzeniut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… </w:t>
      </w:r>
    </w:p>
    <w:p w14:paraId="5103F346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79EED93" w14:textId="1C98E78F" w:rsidR="006E64EE" w:rsidRDefault="00C421F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Apart from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tzeniut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question, </w:t>
      </w:r>
      <w:r w:rsidR="00BF4CA5" w:rsidRPr="000601C1">
        <w:rPr>
          <w:rFonts w:asciiTheme="minorBidi" w:hAnsiTheme="minorBidi" w:cstheme="minorBidi"/>
          <w:sz w:val="24"/>
          <w:szCs w:val="24"/>
        </w:rPr>
        <w:t>some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BF4CA5" w:rsidRPr="000601C1">
        <w:rPr>
          <w:rFonts w:asciiTheme="minorBidi" w:hAnsiTheme="minorBidi" w:cstheme="minorBidi"/>
          <w:sz w:val="24"/>
          <w:szCs w:val="24"/>
        </w:rPr>
        <w:t xml:space="preserve">rabbinic figures </w:t>
      </w:r>
      <w:r w:rsidRPr="000601C1">
        <w:rPr>
          <w:rFonts w:asciiTheme="minorBidi" w:hAnsiTheme="minorBidi" w:cstheme="minorBidi"/>
          <w:sz w:val="24"/>
          <w:szCs w:val="24"/>
        </w:rPr>
        <w:t xml:space="preserve">are comfortable with </w:t>
      </w:r>
      <w:r w:rsidR="006E64EE" w:rsidRPr="000601C1">
        <w:rPr>
          <w:rFonts w:asciiTheme="minorBidi" w:hAnsiTheme="minorBidi" w:cstheme="minorBidi"/>
          <w:sz w:val="24"/>
          <w:szCs w:val="24"/>
        </w:rPr>
        <w:t>women speaking at other junctures in the wedding ceremony</w:t>
      </w:r>
      <w:r w:rsidR="00BF4CA5" w:rsidRPr="000601C1">
        <w:rPr>
          <w:rFonts w:asciiTheme="minorBidi" w:hAnsiTheme="minorBidi" w:cstheme="minorBidi"/>
          <w:sz w:val="24"/>
          <w:szCs w:val="24"/>
        </w:rPr>
        <w:t>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>but still hesitate with regard to women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reading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 xml:space="preserve">because it </w:t>
      </w:r>
      <w:r w:rsidR="006E64EE" w:rsidRPr="000601C1">
        <w:rPr>
          <w:rFonts w:asciiTheme="minorBidi" w:hAnsiTheme="minorBidi" w:cstheme="minorBidi"/>
          <w:sz w:val="24"/>
          <w:szCs w:val="24"/>
        </w:rPr>
        <w:t>is such a well-entrenched custom</w:t>
      </w:r>
      <w:r w:rsidR="00ED186D" w:rsidRPr="000601C1">
        <w:rPr>
          <w:rFonts w:asciiTheme="minorBidi" w:hAnsiTheme="minorBidi" w:cstheme="minorBidi"/>
          <w:sz w:val="24"/>
          <w:szCs w:val="24"/>
        </w:rPr>
        <w:t xml:space="preserve"> and has more ritual overtones</w:t>
      </w:r>
      <w:r w:rsidR="006E64EE" w:rsidRPr="000601C1">
        <w:rPr>
          <w:rFonts w:asciiTheme="minorBidi" w:hAnsiTheme="minorBidi" w:cstheme="minorBidi"/>
          <w:sz w:val="24"/>
          <w:szCs w:val="24"/>
        </w:rPr>
        <w:t>.</w:t>
      </w:r>
      <w:r w:rsidR="0051382B"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6E64EE" w:rsidRPr="000601C1">
        <w:rPr>
          <w:rFonts w:asciiTheme="minorBidi" w:hAnsiTheme="minorBidi" w:cstheme="minorBidi"/>
          <w:sz w:val="24"/>
          <w:szCs w:val="24"/>
        </w:rPr>
        <w:t>Rabbanit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Esti Rosenberg </w:t>
      </w:r>
      <w:r w:rsidR="00327CFD" w:rsidRPr="000601C1">
        <w:rPr>
          <w:rFonts w:asciiTheme="minorBidi" w:hAnsiTheme="minorBidi" w:cstheme="minorBidi"/>
          <w:sz w:val="24"/>
          <w:szCs w:val="24"/>
        </w:rPr>
        <w:t xml:space="preserve">shares her perspective </w:t>
      </w:r>
      <w:r w:rsidR="0051382B" w:rsidRPr="000601C1">
        <w:rPr>
          <w:rFonts w:asciiTheme="minorBidi" w:hAnsiTheme="minorBidi" w:cstheme="minorBidi"/>
          <w:sz w:val="24"/>
          <w:szCs w:val="24"/>
        </w:rPr>
        <w:t xml:space="preserve">on women reading the </w:t>
      </w:r>
      <w:proofErr w:type="spellStart"/>
      <w:r w:rsidR="0051382B"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="0051382B" w:rsidRPr="000601C1">
        <w:rPr>
          <w:rFonts w:asciiTheme="minorBidi" w:hAnsiTheme="minorBidi" w:cstheme="minorBidi"/>
          <w:sz w:val="24"/>
          <w:szCs w:val="24"/>
        </w:rPr>
        <w:t xml:space="preserve">, </w:t>
      </w:r>
      <w:r w:rsidR="00327CFD" w:rsidRPr="000601C1">
        <w:rPr>
          <w:rFonts w:asciiTheme="minorBidi" w:hAnsiTheme="minorBidi" w:cstheme="minorBidi"/>
          <w:sz w:val="24"/>
          <w:szCs w:val="24"/>
        </w:rPr>
        <w:t xml:space="preserve">in light of </w:t>
      </w:r>
      <w:r w:rsidR="006E64EE" w:rsidRPr="000601C1">
        <w:rPr>
          <w:rFonts w:asciiTheme="minorBidi" w:hAnsiTheme="minorBidi" w:cstheme="minorBidi"/>
          <w:sz w:val="24"/>
          <w:szCs w:val="24"/>
        </w:rPr>
        <w:t>this type of distinction</w:t>
      </w:r>
      <w:r w:rsidR="00490B02" w:rsidRPr="000601C1">
        <w:rPr>
          <w:rFonts w:asciiTheme="minorBidi" w:hAnsiTheme="minorBidi" w:cstheme="minorBidi"/>
          <w:sz w:val="24"/>
          <w:szCs w:val="24"/>
        </w:rPr>
        <w:t>:</w:t>
      </w:r>
    </w:p>
    <w:p w14:paraId="3B811FCF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9AFD95C" w14:textId="11F91DE5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0601C1">
        <w:rPr>
          <w:rFonts w:asciiTheme="minorBidi" w:hAnsiTheme="minorBidi" w:cstheme="minorBidi"/>
          <w:sz w:val="24"/>
          <w:szCs w:val="24"/>
        </w:rPr>
        <w:t>Rabbanit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Esti Rosenberg</w:t>
      </w:r>
      <w:r w:rsidR="00B80DD0" w:rsidRPr="000601C1">
        <w:rPr>
          <w:rFonts w:asciiTheme="minorBidi" w:hAnsiTheme="minorBidi" w:cstheme="minorBidi"/>
          <w:sz w:val="24"/>
          <w:szCs w:val="24"/>
        </w:rPr>
        <w:t xml:space="preserve">, from a discussion forum, </w:t>
      </w:r>
      <w:r w:rsidR="00112CC5" w:rsidRPr="000601C1">
        <w:rPr>
          <w:rFonts w:asciiTheme="minorBidi" w:hAnsiTheme="minorBidi" w:cstheme="minorBidi"/>
          <w:sz w:val="24"/>
          <w:szCs w:val="24"/>
        </w:rPr>
        <w:t xml:space="preserve">approved </w:t>
      </w:r>
      <w:r w:rsidR="00B80DD0" w:rsidRPr="000601C1">
        <w:rPr>
          <w:rFonts w:asciiTheme="minorBidi" w:hAnsiTheme="minorBidi" w:cstheme="minorBidi"/>
          <w:sz w:val="24"/>
          <w:szCs w:val="24"/>
        </w:rPr>
        <w:t>edit</w:t>
      </w:r>
    </w:p>
    <w:p w14:paraId="199F9168" w14:textId="44CCA314" w:rsidR="006E64EE" w:rsidRDefault="00490B02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I</w:t>
      </w:r>
      <w:r w:rsidR="006E64EE" w:rsidRPr="000601C1">
        <w:rPr>
          <w:rFonts w:asciiTheme="minorBidi" w:hAnsiTheme="minorBidi" w:cstheme="minorBidi"/>
          <w:sz w:val="24"/>
          <w:szCs w:val="24"/>
        </w:rPr>
        <w:t>n many quarters of the religious community</w:t>
      </w:r>
      <w:r w:rsidR="00905143" w:rsidRPr="000601C1">
        <w:rPr>
          <w:rFonts w:asciiTheme="minorBidi" w:hAnsiTheme="minorBidi" w:cstheme="minorBidi"/>
          <w:sz w:val="24"/>
          <w:szCs w:val="24"/>
        </w:rPr>
        <w:t>, n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umerous requests are received by every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mesader</w:t>
      </w:r>
      <w:proofErr w:type="spellEnd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kiddushin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for changes and innovations</w:t>
      </w:r>
      <w:r w:rsidR="00C421F1" w:rsidRPr="000601C1">
        <w:rPr>
          <w:rFonts w:asciiTheme="minorBidi" w:hAnsiTheme="minorBidi" w:cstheme="minorBidi"/>
          <w:sz w:val="24"/>
          <w:szCs w:val="24"/>
        </w:rPr>
        <w:t>.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C421F1" w:rsidRPr="000601C1">
        <w:rPr>
          <w:rFonts w:asciiTheme="minorBidi" w:hAnsiTheme="minorBidi" w:cstheme="minorBidi"/>
          <w:sz w:val="24"/>
          <w:szCs w:val="24"/>
        </w:rPr>
        <w:t>S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ome of the requests are </w:t>
      </w:r>
      <w:r w:rsidR="00905143" w:rsidRPr="000601C1">
        <w:rPr>
          <w:rFonts w:asciiTheme="minorBidi" w:hAnsiTheme="minorBidi" w:cstheme="minorBidi"/>
          <w:sz w:val="24"/>
          <w:szCs w:val="24"/>
        </w:rPr>
        <w:t xml:space="preserve">reasonable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and halachically possible, and some position the realm of tradition regarding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as more challenging than it was a generation ago. I have no doubt that </w:t>
      </w:r>
      <w:r w:rsidR="00327CFD" w:rsidRPr="000601C1">
        <w:rPr>
          <w:rFonts w:asciiTheme="minorBidi" w:hAnsiTheme="minorBidi" w:cstheme="minorBidi"/>
          <w:sz w:val="24"/>
          <w:szCs w:val="24"/>
        </w:rPr>
        <w:t>couples’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desire to include women in </w:t>
      </w:r>
      <w:r w:rsidR="00A275EA" w:rsidRPr="000601C1">
        <w:rPr>
          <w:rFonts w:asciiTheme="minorBidi" w:hAnsiTheme="minorBidi" w:cstheme="minorBidi"/>
          <w:sz w:val="24"/>
          <w:szCs w:val="24"/>
        </w:rPr>
        <w:t>the wedding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is honest and sincere</w:t>
      </w:r>
      <w:r w:rsidR="00A275EA" w:rsidRPr="000601C1">
        <w:rPr>
          <w:rFonts w:asciiTheme="minorBidi" w:hAnsiTheme="minorBidi" w:cstheme="minorBidi"/>
          <w:sz w:val="24"/>
          <w:szCs w:val="24"/>
        </w:rPr>
        <w:t xml:space="preserve">.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I </w:t>
      </w:r>
      <w:r w:rsidR="00A275EA" w:rsidRPr="000601C1">
        <w:rPr>
          <w:rFonts w:asciiTheme="minorBidi" w:hAnsiTheme="minorBidi" w:cstheme="minorBidi"/>
          <w:sz w:val="24"/>
          <w:szCs w:val="24"/>
        </w:rPr>
        <w:t xml:space="preserve">also </w:t>
      </w:r>
      <w:r w:rsidR="006E64EE" w:rsidRPr="000601C1">
        <w:rPr>
          <w:rFonts w:asciiTheme="minorBidi" w:hAnsiTheme="minorBidi" w:cstheme="minorBidi"/>
          <w:sz w:val="24"/>
          <w:szCs w:val="24"/>
        </w:rPr>
        <w:t>share it</w:t>
      </w:r>
      <w:r w:rsidR="00327CFD" w:rsidRPr="000601C1">
        <w:rPr>
          <w:rFonts w:asciiTheme="minorBidi" w:hAnsiTheme="minorBidi" w:cstheme="minorBidi"/>
          <w:sz w:val="24"/>
          <w:szCs w:val="24"/>
        </w:rPr>
        <w:t>.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For </w:t>
      </w:r>
      <w:r w:rsidR="00327CFD" w:rsidRPr="000601C1">
        <w:rPr>
          <w:rFonts w:asciiTheme="minorBidi" w:hAnsiTheme="minorBidi" w:cstheme="minorBidi"/>
          <w:sz w:val="24"/>
          <w:szCs w:val="24"/>
        </w:rPr>
        <w:t>years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, I </w:t>
      </w:r>
      <w:r w:rsidR="00327CFD" w:rsidRPr="000601C1">
        <w:rPr>
          <w:rFonts w:asciiTheme="minorBidi" w:hAnsiTheme="minorBidi" w:cstheme="minorBidi"/>
          <w:sz w:val="24"/>
          <w:szCs w:val="24"/>
        </w:rPr>
        <w:t>have been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happy to say words of blessing under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, and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of Rav Amram Gaon. There is no doubt that it is permissible for a woman to read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="00A275EA" w:rsidRPr="000601C1">
        <w:rPr>
          <w:rFonts w:asciiTheme="minorBidi" w:hAnsiTheme="minorBidi" w:cstheme="minorBidi"/>
          <w:sz w:val="24"/>
          <w:szCs w:val="24"/>
        </w:rPr>
        <w:t>. O</w:t>
      </w:r>
      <w:r w:rsidR="00B15B86" w:rsidRPr="000601C1">
        <w:rPr>
          <w:rFonts w:asciiTheme="minorBidi" w:hAnsiTheme="minorBidi" w:cstheme="minorBidi"/>
          <w:sz w:val="24"/>
          <w:szCs w:val="24"/>
        </w:rPr>
        <w:t xml:space="preserve">ver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a decade ago, my father and teacher </w:t>
      </w:r>
      <w:r w:rsidR="0068530A" w:rsidRPr="000601C1">
        <w:rPr>
          <w:rFonts w:asciiTheme="minorBidi" w:hAnsiTheme="minorBidi" w:cstheme="minorBidi"/>
          <w:sz w:val="24"/>
          <w:szCs w:val="24"/>
        </w:rPr>
        <w:t>[Rav Aharon Li</w:t>
      </w:r>
      <w:r w:rsidR="0068530A" w:rsidRPr="000601C1">
        <w:rPr>
          <w:rFonts w:asciiTheme="minorBidi" w:hAnsiTheme="minorBidi" w:cstheme="minorBidi"/>
          <w:sz w:val="24"/>
          <w:szCs w:val="24"/>
          <w:lang w:bidi="ar-SA"/>
        </w:rPr>
        <w:t xml:space="preserve">chtenstein] </w:t>
      </w:r>
      <w:r w:rsidR="006E64EE" w:rsidRPr="000601C1">
        <w:rPr>
          <w:rFonts w:asciiTheme="minorBidi" w:hAnsiTheme="minorBidi" w:cstheme="minorBidi"/>
          <w:sz w:val="24"/>
          <w:szCs w:val="24"/>
        </w:rPr>
        <w:t>said to me that it is permissible but that I should not do it under any circumstances</w:t>
      </w:r>
      <w:r w:rsidR="00A275EA" w:rsidRPr="000601C1">
        <w:rPr>
          <w:rFonts w:asciiTheme="minorBidi" w:hAnsiTheme="minorBidi" w:cstheme="minorBidi"/>
          <w:sz w:val="24"/>
          <w:szCs w:val="24"/>
        </w:rPr>
        <w:t>.</w:t>
      </w:r>
      <w:r w:rsidR="00A275EA" w:rsidRPr="000601C1" w:rsidDel="00490B02">
        <w:rPr>
          <w:rFonts w:asciiTheme="minorBidi" w:hAnsiTheme="minorBidi" w:cstheme="minorBidi"/>
          <w:sz w:val="24"/>
          <w:szCs w:val="24"/>
        </w:rPr>
        <w:t xml:space="preserve">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I feel that in a certain sense, the discussion revolves around the question – in our religious world, is there a concept of “permissible but not </w:t>
      </w:r>
      <w:r w:rsidR="0068530A" w:rsidRPr="000601C1">
        <w:rPr>
          <w:rFonts w:asciiTheme="minorBidi" w:hAnsiTheme="minorBidi" w:cstheme="minorBidi"/>
          <w:sz w:val="24"/>
          <w:szCs w:val="24"/>
        </w:rPr>
        <w:t>right now</w:t>
      </w:r>
      <w:r w:rsidR="00B15B86" w:rsidRPr="000601C1">
        <w:rPr>
          <w:rFonts w:asciiTheme="minorBidi" w:hAnsiTheme="minorBidi" w:cstheme="minorBidi"/>
          <w:sz w:val="24"/>
          <w:szCs w:val="24"/>
        </w:rPr>
        <w:t>”</w:t>
      </w:r>
      <w:r w:rsidR="00A275EA" w:rsidRPr="000601C1">
        <w:rPr>
          <w:rFonts w:asciiTheme="minorBidi" w:hAnsiTheme="minorBidi" w:cstheme="minorBidi"/>
          <w:sz w:val="24"/>
          <w:szCs w:val="24"/>
        </w:rPr>
        <w:t>?</w:t>
      </w:r>
      <w:r w:rsidR="00B15B86" w:rsidRPr="000601C1">
        <w:rPr>
          <w:rFonts w:asciiTheme="minorBidi" w:hAnsiTheme="minorBidi" w:cstheme="minorBidi"/>
          <w:sz w:val="24"/>
          <w:szCs w:val="24"/>
        </w:rPr>
        <w:t xml:space="preserve"> In practice, m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any rabbis and major Torah figures draw </w:t>
      </w:r>
      <w:r w:rsidR="00B15B86" w:rsidRPr="000601C1">
        <w:rPr>
          <w:rFonts w:asciiTheme="minorBidi" w:hAnsiTheme="minorBidi" w:cstheme="minorBidi"/>
          <w:sz w:val="24"/>
          <w:szCs w:val="24"/>
        </w:rPr>
        <w:t xml:space="preserve">a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boundary between a woman reading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and a woman speaking </w:t>
      </w:r>
      <w:r w:rsidR="00B15B86" w:rsidRPr="000601C1">
        <w:rPr>
          <w:rFonts w:asciiTheme="minorBidi" w:hAnsiTheme="minorBidi" w:cstheme="minorBidi"/>
          <w:sz w:val="24"/>
          <w:szCs w:val="24"/>
        </w:rPr>
        <w:t xml:space="preserve">[at the </w:t>
      </w:r>
      <w:proofErr w:type="spellStart"/>
      <w:r w:rsidR="00B15B86"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="00B15B86" w:rsidRPr="000601C1">
        <w:rPr>
          <w:rFonts w:asciiTheme="minorBidi" w:hAnsiTheme="minorBidi" w:cstheme="minorBidi"/>
          <w:sz w:val="24"/>
          <w:szCs w:val="24"/>
        </w:rPr>
        <w:t xml:space="preserve">]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or reading the </w:t>
      </w:r>
      <w:r w:rsidR="00093FAB" w:rsidRPr="000601C1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="00093FAB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of Rav Amram Gaon. While they refuse to [permit] reading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>, they are happy to involve women in other possibilities</w:t>
      </w:r>
      <w:r w:rsidR="00327CFD" w:rsidRPr="000601C1">
        <w:rPr>
          <w:rFonts w:asciiTheme="minorBidi" w:hAnsiTheme="minorBidi" w:cstheme="minorBidi"/>
          <w:sz w:val="24"/>
          <w:szCs w:val="24"/>
        </w:rPr>
        <w:t xml:space="preserve">. </w:t>
      </w:r>
      <w:r w:rsidR="00BB3C47" w:rsidRPr="000601C1">
        <w:rPr>
          <w:rFonts w:asciiTheme="minorBidi" w:hAnsiTheme="minorBidi" w:cstheme="minorBidi"/>
          <w:sz w:val="24"/>
          <w:szCs w:val="24"/>
        </w:rPr>
        <w:t>Right now</w:t>
      </w:r>
      <w:r w:rsidR="00A275EA" w:rsidRPr="000601C1">
        <w:rPr>
          <w:rFonts w:asciiTheme="minorBidi" w:hAnsiTheme="minorBidi" w:cstheme="minorBidi"/>
          <w:sz w:val="24"/>
          <w:szCs w:val="24"/>
        </w:rPr>
        <w:t>,</w:t>
      </w:r>
      <w:r w:rsidR="00327CFD" w:rsidRPr="000601C1">
        <w:rPr>
          <w:rFonts w:asciiTheme="minorBidi" w:hAnsiTheme="minorBidi" w:cstheme="minorBidi"/>
          <w:sz w:val="24"/>
          <w:szCs w:val="24"/>
        </w:rPr>
        <w:t xml:space="preserve"> I abstain from reading the </w:t>
      </w:r>
      <w:proofErr w:type="spellStart"/>
      <w:r w:rsidR="00327CFD"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="00327CFD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A275EA" w:rsidRPr="000601C1">
        <w:rPr>
          <w:rFonts w:asciiTheme="minorBidi" w:hAnsiTheme="minorBidi" w:cstheme="minorBidi"/>
          <w:sz w:val="24"/>
          <w:szCs w:val="24"/>
        </w:rPr>
        <w:t>al</w:t>
      </w:r>
      <w:r w:rsidR="00327CFD" w:rsidRPr="000601C1">
        <w:rPr>
          <w:rFonts w:asciiTheme="minorBidi" w:hAnsiTheme="minorBidi" w:cstheme="minorBidi"/>
          <w:sz w:val="24"/>
          <w:szCs w:val="24"/>
        </w:rPr>
        <w:t xml:space="preserve">though I happily </w:t>
      </w:r>
      <w:r w:rsidR="00A275EA" w:rsidRPr="000601C1">
        <w:rPr>
          <w:rFonts w:asciiTheme="minorBidi" w:hAnsiTheme="minorBidi" w:cstheme="minorBidi"/>
          <w:sz w:val="24"/>
          <w:szCs w:val="24"/>
        </w:rPr>
        <w:t>agree to other possibilities</w:t>
      </w:r>
      <w:r w:rsidR="00327CFD" w:rsidRPr="000601C1">
        <w:rPr>
          <w:rFonts w:asciiTheme="minorBidi" w:hAnsiTheme="minorBidi" w:cstheme="minorBidi"/>
          <w:sz w:val="24"/>
          <w:szCs w:val="24"/>
        </w:rPr>
        <w:t>. I feel that one must balance between change</w:t>
      </w:r>
      <w:r w:rsidR="00A275EA" w:rsidRPr="000601C1">
        <w:rPr>
          <w:rFonts w:asciiTheme="minorBidi" w:hAnsiTheme="minorBidi" w:cstheme="minorBidi"/>
          <w:sz w:val="24"/>
          <w:szCs w:val="24"/>
        </w:rPr>
        <w:t>s</w:t>
      </w:r>
      <w:r w:rsidR="00327CFD"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gramStart"/>
      <w:r w:rsidR="00327CFD" w:rsidRPr="000601C1">
        <w:rPr>
          <w:rFonts w:asciiTheme="minorBidi" w:hAnsiTheme="minorBidi" w:cstheme="minorBidi"/>
          <w:sz w:val="24"/>
          <w:szCs w:val="24"/>
        </w:rPr>
        <w:t>innovation</w:t>
      </w:r>
      <w:r w:rsidR="00A275EA" w:rsidRPr="000601C1">
        <w:rPr>
          <w:rFonts w:asciiTheme="minorBidi" w:hAnsiTheme="minorBidi" w:cstheme="minorBidi"/>
          <w:sz w:val="24"/>
          <w:szCs w:val="24"/>
        </w:rPr>
        <w:t>s,</w:t>
      </w:r>
      <w:r w:rsidR="00327CFD" w:rsidRPr="000601C1">
        <w:rPr>
          <w:rFonts w:asciiTheme="minorBidi" w:hAnsiTheme="minorBidi" w:cstheme="minorBidi"/>
          <w:sz w:val="24"/>
          <w:szCs w:val="24"/>
        </w:rPr>
        <w:t xml:space="preserve"> and</w:t>
      </w:r>
      <w:proofErr w:type="gramEnd"/>
      <w:r w:rsidR="00327CFD" w:rsidRPr="000601C1">
        <w:rPr>
          <w:rFonts w:asciiTheme="minorBidi" w:hAnsiTheme="minorBidi" w:cstheme="minorBidi"/>
          <w:sz w:val="24"/>
          <w:szCs w:val="24"/>
        </w:rPr>
        <w:t xml:space="preserve"> applying brakes. I know that it is permissible to read the </w:t>
      </w:r>
      <w:proofErr w:type="spellStart"/>
      <w:r w:rsidR="00327CFD"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="00A275EA" w:rsidRPr="000601C1">
        <w:rPr>
          <w:rFonts w:asciiTheme="minorBidi" w:hAnsiTheme="minorBidi" w:cstheme="minorBidi"/>
          <w:sz w:val="24"/>
          <w:szCs w:val="24"/>
        </w:rPr>
        <w:t>,</w:t>
      </w:r>
      <w:r w:rsidR="00327CFD" w:rsidRPr="000601C1">
        <w:rPr>
          <w:rFonts w:asciiTheme="minorBidi" w:hAnsiTheme="minorBidi" w:cstheme="minorBidi"/>
          <w:sz w:val="24"/>
          <w:szCs w:val="24"/>
        </w:rPr>
        <w:t xml:space="preserve"> and I have no criticism of a woman who chooses to do this. Much depends on those assembled and </w:t>
      </w:r>
      <w:r w:rsidR="00BB3C47" w:rsidRPr="000601C1">
        <w:rPr>
          <w:rFonts w:asciiTheme="minorBidi" w:hAnsiTheme="minorBidi" w:cstheme="minorBidi"/>
          <w:sz w:val="24"/>
          <w:szCs w:val="24"/>
        </w:rPr>
        <w:t xml:space="preserve">on </w:t>
      </w:r>
      <w:r w:rsidR="00327CFD" w:rsidRPr="000601C1">
        <w:rPr>
          <w:rFonts w:asciiTheme="minorBidi" w:hAnsiTheme="minorBidi" w:cstheme="minorBidi"/>
          <w:sz w:val="24"/>
          <w:szCs w:val="24"/>
        </w:rPr>
        <w:t xml:space="preserve">the community. Will I feel differently in a few years? It’s hard to predict. It is important to me to preserve </w:t>
      </w:r>
      <w:r w:rsidR="00A275EA" w:rsidRPr="000601C1">
        <w:rPr>
          <w:rFonts w:asciiTheme="minorBidi" w:hAnsiTheme="minorBidi" w:cstheme="minorBidi"/>
          <w:sz w:val="24"/>
          <w:szCs w:val="24"/>
        </w:rPr>
        <w:t>gradual progress</w:t>
      </w:r>
      <w:r w:rsidR="00327CFD" w:rsidRPr="000601C1">
        <w:rPr>
          <w:rFonts w:asciiTheme="minorBidi" w:hAnsiTheme="minorBidi" w:cstheme="minorBidi"/>
          <w:sz w:val="24"/>
          <w:szCs w:val="24"/>
        </w:rPr>
        <w:t xml:space="preserve"> and not to reach an extreme.</w:t>
      </w:r>
    </w:p>
    <w:p w14:paraId="750CA73B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2621D620" w14:textId="74350934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There isn’t a clear halachic distinction between who can read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who can</w:t>
      </w:r>
      <w:r w:rsidR="00C421F1" w:rsidRPr="000601C1">
        <w:rPr>
          <w:rFonts w:asciiTheme="minorBidi" w:hAnsiTheme="minorBidi" w:cstheme="minorBidi"/>
          <w:sz w:val="24"/>
          <w:szCs w:val="24"/>
        </w:rPr>
        <w:t>, for example,</w:t>
      </w:r>
      <w:r w:rsidRPr="000601C1">
        <w:rPr>
          <w:rFonts w:asciiTheme="minorBidi" w:hAnsiTheme="minorBidi" w:cstheme="minorBidi"/>
          <w:sz w:val="24"/>
          <w:szCs w:val="24"/>
        </w:rPr>
        <w:t xml:space="preserve"> announce the names of those invited to recite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C421F1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421F1" w:rsidRPr="000601C1">
        <w:rPr>
          <w:rFonts w:asciiTheme="minorBidi" w:hAnsiTheme="minorBidi" w:cstheme="minorBidi"/>
          <w:sz w:val="24"/>
          <w:szCs w:val="24"/>
        </w:rPr>
        <w:t>or give a speech under th</w:t>
      </w:r>
      <w:r w:rsidR="003217B5" w:rsidRPr="000601C1">
        <w:rPr>
          <w:rFonts w:asciiTheme="minorBidi" w:hAnsiTheme="minorBidi" w:cstheme="minorBidi"/>
          <w:sz w:val="24"/>
          <w:szCs w:val="24"/>
        </w:rPr>
        <w:t>e</w:t>
      </w:r>
      <w:r w:rsidR="00C421F1"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C421F1"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="00C421F1" w:rsidRPr="000601C1">
        <w:rPr>
          <w:rFonts w:asciiTheme="minorBidi" w:hAnsiTheme="minorBidi" w:cstheme="minorBidi"/>
          <w:i/>
          <w:iCs/>
          <w:sz w:val="24"/>
          <w:szCs w:val="24"/>
        </w:rPr>
        <w:t>.</w:t>
      </w:r>
      <w:r w:rsidRPr="000601C1">
        <w:rPr>
          <w:rFonts w:asciiTheme="minorBidi" w:hAnsiTheme="minorBidi" w:cstheme="minorBidi"/>
          <w:sz w:val="24"/>
          <w:szCs w:val="24"/>
        </w:rPr>
        <w:t xml:space="preserve"> Nevertheless, there is a sense that these roles are different.</w:t>
      </w:r>
      <w:r w:rsidR="00093FAB" w:rsidRPr="000601C1">
        <w:rPr>
          <w:rFonts w:asciiTheme="minorBidi" w:hAnsiTheme="minorBidi" w:cstheme="minorBidi"/>
          <w:sz w:val="24"/>
          <w:szCs w:val="24"/>
        </w:rPr>
        <w:t xml:space="preserve"> (We discuss the </w:t>
      </w:r>
      <w:r w:rsidR="00093FAB" w:rsidRPr="000601C1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="00093FAB" w:rsidRPr="000601C1">
        <w:rPr>
          <w:rFonts w:asciiTheme="minorBidi" w:hAnsiTheme="minorBidi" w:cstheme="minorBidi"/>
          <w:sz w:val="24"/>
          <w:szCs w:val="24"/>
        </w:rPr>
        <w:t xml:space="preserve"> of Rav Amram </w:t>
      </w:r>
      <w:proofErr w:type="spellStart"/>
      <w:r w:rsidR="00093FAB" w:rsidRPr="000601C1">
        <w:rPr>
          <w:rFonts w:asciiTheme="minorBidi" w:hAnsiTheme="minorBidi" w:cstheme="minorBidi"/>
          <w:sz w:val="24"/>
          <w:szCs w:val="24"/>
        </w:rPr>
        <w:t>Ga’on</w:t>
      </w:r>
      <w:proofErr w:type="spellEnd"/>
      <w:r w:rsidR="00093FAB" w:rsidRPr="000601C1">
        <w:rPr>
          <w:rFonts w:asciiTheme="minorBidi" w:hAnsiTheme="minorBidi" w:cstheme="minorBidi"/>
          <w:sz w:val="24"/>
          <w:szCs w:val="24"/>
        </w:rPr>
        <w:t xml:space="preserve"> at the end of this piece.)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</w:p>
    <w:p w14:paraId="05B74A4C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C52987B" w14:textId="746C496E" w:rsidR="006E64EE" w:rsidRDefault="006E64EE" w:rsidP="000601C1">
      <w:pPr>
        <w:pStyle w:val="Heading1"/>
        <w:keepNext w:val="0"/>
        <w:keepLines w:val="0"/>
        <w:widowControl w:val="0"/>
        <w:bidi w:val="0"/>
        <w:spacing w:before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Tallit </w:t>
      </w:r>
    </w:p>
    <w:p w14:paraId="08449B01" w14:textId="77777777" w:rsidR="000601C1" w:rsidRPr="000601C1" w:rsidRDefault="000601C1" w:rsidP="000601C1">
      <w:pPr>
        <w:bidi w:val="0"/>
        <w:spacing w:after="0" w:line="240" w:lineRule="auto"/>
        <w:jc w:val="both"/>
      </w:pPr>
    </w:p>
    <w:p w14:paraId="6E09C0E6" w14:textId="1BC707C7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i/>
          <w:iCs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Once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ketuba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has been read, it’s time to move to the second stage of the wedding,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when the couple become fully married. As we’ve </w:t>
      </w:r>
      <w:hyperlink r:id="rId15" w:history="1">
        <w:r w:rsidRPr="000601C1">
          <w:rPr>
            <w:rStyle w:val="Hyperlink"/>
            <w:rFonts w:asciiTheme="minorBidi" w:hAnsiTheme="minorBidi" w:cstheme="minorBidi"/>
            <w:sz w:val="24"/>
            <w:szCs w:val="24"/>
          </w:rPr>
          <w:t>seen</w:t>
        </w:r>
      </w:hyperlink>
      <w:r w:rsidRPr="000601C1">
        <w:rPr>
          <w:rFonts w:asciiTheme="minorBidi" w:hAnsiTheme="minorBidi" w:cstheme="minorBidi"/>
          <w:sz w:val="24"/>
          <w:szCs w:val="24"/>
        </w:rPr>
        <w:t xml:space="preserve">, this point of </w:t>
      </w:r>
      <w:r w:rsidRPr="000601C1">
        <w:rPr>
          <w:rFonts w:asciiTheme="minorBidi" w:hAnsiTheme="minorBidi" w:cstheme="minorBidi"/>
          <w:sz w:val="24"/>
          <w:szCs w:val="24"/>
        </w:rPr>
        <w:lastRenderedPageBreak/>
        <w:t>transition is known as 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>.</w:t>
      </w:r>
    </w:p>
    <w:p w14:paraId="21156960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7B761F6" w14:textId="46FA6476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 w:rsidDel="00D87DFA">
        <w:rPr>
          <w:rFonts w:asciiTheme="minorBidi" w:hAnsiTheme="minorBidi" w:cstheme="minorBidi"/>
          <w:sz w:val="24"/>
          <w:szCs w:val="24"/>
        </w:rPr>
        <w:t xml:space="preserve">In many communities, </w:t>
      </w:r>
      <w:r w:rsidR="0005299C" w:rsidRPr="000601C1">
        <w:rPr>
          <w:rFonts w:asciiTheme="minorBidi" w:hAnsiTheme="minorBidi" w:cstheme="minorBidi"/>
          <w:sz w:val="24"/>
          <w:szCs w:val="24"/>
        </w:rPr>
        <w:t xml:space="preserve">especially in Israel, </w:t>
      </w:r>
      <w:r w:rsidRPr="000601C1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 w:rsidDel="00D87DFA">
        <w:rPr>
          <w:rFonts w:asciiTheme="minorBidi" w:hAnsiTheme="minorBidi" w:cstheme="minorBidi"/>
          <w:sz w:val="24"/>
          <w:szCs w:val="24"/>
        </w:rPr>
        <w:t>don</w:t>
      </w:r>
      <w:r w:rsidRPr="000601C1">
        <w:rPr>
          <w:rFonts w:asciiTheme="minorBidi" w:hAnsiTheme="minorBidi" w:cstheme="minorBidi"/>
          <w:sz w:val="24"/>
          <w:szCs w:val="24"/>
        </w:rPr>
        <w:t>s</w:t>
      </w:r>
      <w:r w:rsidRPr="000601C1" w:rsidDel="00D87DFA">
        <w:rPr>
          <w:rFonts w:asciiTheme="minorBidi" w:hAnsiTheme="minorBidi" w:cstheme="minorBidi"/>
          <w:sz w:val="24"/>
          <w:szCs w:val="24"/>
        </w:rPr>
        <w:t xml:space="preserve"> a </w:t>
      </w:r>
      <w:r w:rsidRPr="000601C1" w:rsidDel="00D87DFA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>,</w:t>
      </w:r>
      <w:r w:rsidRPr="000601C1" w:rsidDel="00D87DFA">
        <w:rPr>
          <w:rFonts w:asciiTheme="minorBidi" w:hAnsiTheme="minorBidi" w:cstheme="minorBidi"/>
          <w:sz w:val="24"/>
          <w:szCs w:val="24"/>
        </w:rPr>
        <w:t xml:space="preserve"> and cover</w:t>
      </w:r>
      <w:r w:rsidRPr="000601C1">
        <w:rPr>
          <w:rFonts w:asciiTheme="minorBidi" w:hAnsiTheme="minorBidi" w:cstheme="minorBidi"/>
          <w:sz w:val="24"/>
          <w:szCs w:val="24"/>
        </w:rPr>
        <w:t>s</w:t>
      </w:r>
      <w:r w:rsidRPr="000601C1" w:rsidDel="00D87DFA">
        <w:rPr>
          <w:rFonts w:asciiTheme="minorBidi" w:hAnsiTheme="minorBidi" w:cstheme="minorBidi"/>
          <w:sz w:val="24"/>
          <w:szCs w:val="24"/>
        </w:rPr>
        <w:t xml:space="preserve"> himself and the </w:t>
      </w:r>
      <w:proofErr w:type="spellStart"/>
      <w:r w:rsidRPr="000601C1" w:rsidDel="00D87DFA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 w:rsidDel="00D87DFA">
        <w:rPr>
          <w:rFonts w:asciiTheme="minorBidi" w:hAnsiTheme="minorBidi" w:cstheme="minorBidi"/>
          <w:sz w:val="24"/>
          <w:szCs w:val="24"/>
        </w:rPr>
        <w:t xml:space="preserve"> with it</w:t>
      </w:r>
      <w:r w:rsidRPr="000601C1">
        <w:rPr>
          <w:rFonts w:asciiTheme="minorBidi" w:hAnsiTheme="minorBidi" w:cstheme="minorBidi"/>
          <w:sz w:val="24"/>
          <w:szCs w:val="24"/>
        </w:rPr>
        <w:t xml:space="preserve">, at the beginning of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Pr="000601C1" w:rsidDel="00D87DFA">
        <w:rPr>
          <w:rFonts w:asciiTheme="minorBidi" w:hAnsiTheme="minorBidi" w:cstheme="minorBidi"/>
          <w:sz w:val="24"/>
          <w:szCs w:val="24"/>
        </w:rPr>
        <w:t>.</w:t>
      </w:r>
      <w:r w:rsidRPr="000601C1">
        <w:rPr>
          <w:rFonts w:asciiTheme="minorBidi" w:hAnsiTheme="minorBidi" w:cstheme="minorBidi"/>
          <w:sz w:val="24"/>
          <w:szCs w:val="24"/>
        </w:rPr>
        <w:t xml:space="preserve"> (In some others, he arrives at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wearing a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.) Some early halachic authorities consider the act of covering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with a cloth (not necessarily a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with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tzitzit</w:t>
      </w:r>
      <w:r w:rsidRPr="000601C1">
        <w:rPr>
          <w:rFonts w:asciiTheme="minorBidi" w:hAnsiTheme="minorBidi" w:cstheme="minorBidi"/>
          <w:sz w:val="24"/>
          <w:szCs w:val="24"/>
        </w:rPr>
        <w:t xml:space="preserve">) to be a form of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.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5"/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</w:p>
    <w:p w14:paraId="18925CFB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0BEE6799" w14:textId="151DD175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lang w:bidi="ar-SA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In the late twelfth century,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Ra’avan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invokes several ancient sources for this practice. A Talmudic passage describes the spreading of a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over a maidservant as establishing a marital bond to the family that she serves.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6"/>
      </w:r>
      <w:r w:rsidRPr="000601C1">
        <w:rPr>
          <w:rFonts w:asciiTheme="minorBidi" w:hAnsiTheme="minorBidi" w:cstheme="minorBidi"/>
          <w:sz w:val="24"/>
          <w:szCs w:val="24"/>
        </w:rPr>
        <w:t xml:space="preserve"> In Tanach, Rut comes to Boaz at night on the threshing floor and beseeches him to </w:t>
      </w:r>
      <w:r w:rsidR="00CC5228" w:rsidRPr="000601C1">
        <w:rPr>
          <w:rFonts w:asciiTheme="minorBidi" w:hAnsiTheme="minorBidi" w:cstheme="minorBidi"/>
          <w:sz w:val="24"/>
          <w:szCs w:val="24"/>
        </w:rPr>
        <w:t>“</w:t>
      </w:r>
      <w:r w:rsidRPr="000601C1">
        <w:rPr>
          <w:rFonts w:asciiTheme="minorBidi" w:hAnsiTheme="minorBidi" w:cstheme="minorBidi"/>
          <w:sz w:val="24"/>
          <w:szCs w:val="24"/>
        </w:rPr>
        <w:t xml:space="preserve">spread the edges” of his garment over her, to shelter and protect her, hinting that he should marry her.  Yechezkel uses similar language </w:t>
      </w:r>
      <w:r w:rsidRPr="000601C1">
        <w:rPr>
          <w:rFonts w:asciiTheme="minorBidi" w:hAnsiTheme="minorBidi" w:cstheme="minorBidi"/>
          <w:sz w:val="24"/>
          <w:szCs w:val="24"/>
          <w:lang w:bidi="ar-SA"/>
        </w:rPr>
        <w:t>in the context of an allegorical marriage.</w:t>
      </w:r>
    </w:p>
    <w:p w14:paraId="74F7A4F7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lang w:bidi="ar-SA"/>
        </w:rPr>
      </w:pPr>
    </w:p>
    <w:p w14:paraId="35A4D7B1" w14:textId="1976686B" w:rsidR="006E64EE" w:rsidRPr="000601C1" w:rsidRDefault="0051382B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0601C1">
        <w:rPr>
          <w:rFonts w:asciiTheme="minorBidi" w:hAnsiTheme="minorBidi" w:cstheme="minorBidi"/>
          <w:sz w:val="24"/>
          <w:szCs w:val="24"/>
        </w:rPr>
        <w:t>Ra’avan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</w:t>
      </w:r>
      <w:r w:rsidR="006E64EE" w:rsidRPr="000601C1">
        <w:rPr>
          <w:rFonts w:asciiTheme="minorBidi" w:hAnsiTheme="minorBidi" w:cstheme="minorBidi"/>
          <w:sz w:val="24"/>
          <w:szCs w:val="24"/>
        </w:rPr>
        <w:t>Sefer Ha-</w:t>
      </w:r>
      <w:proofErr w:type="spellStart"/>
      <w:r w:rsidR="006E64EE" w:rsidRPr="000601C1">
        <w:rPr>
          <w:rFonts w:asciiTheme="minorBidi" w:hAnsiTheme="minorBidi" w:cstheme="minorBidi"/>
          <w:sz w:val="24"/>
          <w:szCs w:val="24"/>
        </w:rPr>
        <w:t>manhig</w:t>
      </w:r>
      <w:proofErr w:type="spellEnd"/>
      <w:r w:rsidR="007741E7" w:rsidRPr="000601C1">
        <w:rPr>
          <w:rFonts w:asciiTheme="minorBidi" w:hAnsiTheme="minorBidi" w:cstheme="minorBidi"/>
          <w:sz w:val="24"/>
          <w:szCs w:val="24"/>
        </w:rPr>
        <w:t>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Eirusin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>, p. 540</w:t>
      </w:r>
    </w:p>
    <w:p w14:paraId="0FF37E71" w14:textId="498AF567" w:rsidR="006E64EE" w:rsidRDefault="006E64E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It is called “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” because he covers [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chofeh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] her with his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, as it is said in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Ha-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isha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Nikneit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[the first chapter of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0601C1">
        <w:rPr>
          <w:rFonts w:asciiTheme="minorBidi" w:hAnsiTheme="minorBidi" w:cstheme="minorBidi"/>
          <w:sz w:val="24"/>
          <w:szCs w:val="24"/>
        </w:rPr>
        <w:t>, 18b]…</w:t>
      </w:r>
      <w:r w:rsidR="007A7F7D" w:rsidRPr="000601C1">
        <w:rPr>
          <w:rFonts w:asciiTheme="minorBidi" w:hAnsiTheme="minorBidi" w:cstheme="minorBidi"/>
          <w:sz w:val="24"/>
          <w:szCs w:val="24"/>
        </w:rPr>
        <w:t xml:space="preserve"> “</w:t>
      </w:r>
      <w:r w:rsidRPr="000601C1">
        <w:rPr>
          <w:rFonts w:asciiTheme="minorBidi" w:hAnsiTheme="minorBidi" w:cstheme="minorBidi"/>
          <w:sz w:val="24"/>
          <w:szCs w:val="24"/>
        </w:rPr>
        <w:t xml:space="preserve">once he [a master] has spread his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over her [a Jewish maidservant] for the purpose of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, he [her father] is not permitted to indenture her</w:t>
      </w:r>
      <w:r w:rsidR="007A7F7D" w:rsidRPr="000601C1">
        <w:rPr>
          <w:rFonts w:asciiTheme="minorBidi" w:hAnsiTheme="minorBidi" w:cstheme="minorBidi"/>
          <w:sz w:val="24"/>
          <w:szCs w:val="24"/>
        </w:rPr>
        <w:t>,”</w:t>
      </w:r>
      <w:r w:rsidRPr="000601C1">
        <w:rPr>
          <w:rFonts w:asciiTheme="minorBidi" w:hAnsiTheme="minorBidi" w:cstheme="minorBidi"/>
          <w:sz w:val="24"/>
          <w:szCs w:val="24"/>
        </w:rPr>
        <w:t xml:space="preserve"> and so is the meaning of “and spread the ends of your garment over your maidservant, for you are a redeemer”</w:t>
      </w:r>
      <w:r w:rsidR="007A7F7D" w:rsidRPr="000601C1">
        <w:rPr>
          <w:rFonts w:asciiTheme="minorBidi" w:hAnsiTheme="minorBidi" w:cstheme="minorBidi"/>
          <w:sz w:val="24"/>
          <w:szCs w:val="24"/>
        </w:rPr>
        <w:t xml:space="preserve"> [</w:t>
      </w:r>
      <w:r w:rsidR="007A7F7D" w:rsidRPr="000601C1">
        <w:rPr>
          <w:rFonts w:asciiTheme="minorBidi" w:hAnsiTheme="minorBidi" w:cstheme="minorBidi"/>
          <w:i/>
          <w:iCs/>
          <w:sz w:val="24"/>
          <w:szCs w:val="24"/>
        </w:rPr>
        <w:t>Rut</w:t>
      </w:r>
      <w:r w:rsidR="007A7F7D" w:rsidRPr="000601C1">
        <w:rPr>
          <w:rFonts w:asciiTheme="minorBidi" w:hAnsiTheme="minorBidi" w:cstheme="minorBidi"/>
          <w:sz w:val="24"/>
          <w:szCs w:val="24"/>
        </w:rPr>
        <w:t xml:space="preserve"> 3:9],</w:t>
      </w:r>
      <w:r w:rsidRPr="000601C1">
        <w:rPr>
          <w:rFonts w:asciiTheme="minorBidi" w:hAnsiTheme="minorBidi" w:cstheme="minorBidi"/>
          <w:sz w:val="24"/>
          <w:szCs w:val="24"/>
        </w:rPr>
        <w:t xml:space="preserve"> this is spreading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>, and so testifies the prophet [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Yechezkel</w:t>
      </w:r>
      <w:r w:rsidR="009E5D2D" w:rsidRPr="000601C1">
        <w:rPr>
          <w:rFonts w:asciiTheme="minorBidi" w:hAnsiTheme="minorBidi" w:cstheme="minorBidi"/>
          <w:sz w:val="24"/>
          <w:szCs w:val="24"/>
          <w:lang w:bidi="ar-SA"/>
        </w:rPr>
        <w:t xml:space="preserve"> 16:8</w:t>
      </w:r>
      <w:r w:rsidRPr="000601C1">
        <w:rPr>
          <w:rFonts w:asciiTheme="minorBidi" w:hAnsiTheme="minorBidi" w:cstheme="minorBidi"/>
          <w:sz w:val="24"/>
          <w:szCs w:val="24"/>
        </w:rPr>
        <w:t>], “And I will spread the ends of my garment over you,” … Therefore, the custom of France and Provence is to place a colored cloth over both of their heads as a reminder of spreading the end, for he spreads the end of his garment over her.</w:t>
      </w:r>
    </w:p>
    <w:p w14:paraId="6B9FC831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5918050" w14:textId="77777777" w:rsidR="00FE4355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The term “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kanaf</w:t>
      </w:r>
      <w:r w:rsidRPr="000601C1">
        <w:rPr>
          <w:rFonts w:asciiTheme="minorBidi" w:hAnsiTheme="minorBidi" w:cstheme="minorBidi"/>
          <w:sz w:val="24"/>
          <w:szCs w:val="24"/>
        </w:rPr>
        <w:t xml:space="preserve">” used in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Rut</w:t>
      </w:r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Yechezkel</w:t>
      </w:r>
      <w:r w:rsidRPr="000601C1">
        <w:rPr>
          <w:rFonts w:asciiTheme="minorBidi" w:hAnsiTheme="minorBidi" w:cstheme="minorBidi"/>
          <w:sz w:val="24"/>
          <w:szCs w:val="24"/>
        </w:rPr>
        <w:t xml:space="preserve"> to convey shelter and protection also connotes the corners of a garment where we place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tzitzit</w:t>
      </w:r>
      <w:r w:rsidRPr="000601C1">
        <w:rPr>
          <w:rFonts w:asciiTheme="minorBidi" w:hAnsiTheme="minorBidi" w:cstheme="minorBidi"/>
          <w:sz w:val="24"/>
          <w:szCs w:val="24"/>
        </w:rPr>
        <w:t>.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7"/>
      </w:r>
      <w:r w:rsidRPr="000601C1">
        <w:rPr>
          <w:rFonts w:asciiTheme="minorBidi" w:hAnsiTheme="minorBidi" w:cstheme="minorBidi"/>
          <w:sz w:val="24"/>
          <w:szCs w:val="24"/>
        </w:rPr>
        <w:t xml:space="preserve"> A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with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tzitzit</w:t>
      </w:r>
      <w:r w:rsidRPr="000601C1">
        <w:rPr>
          <w:rFonts w:asciiTheme="minorBidi" w:hAnsiTheme="minorBidi" w:cstheme="minorBidi"/>
          <w:sz w:val="24"/>
          <w:szCs w:val="24"/>
        </w:rPr>
        <w:t xml:space="preserve"> may have come into use for weddings because the Torah juxtaposes </w:t>
      </w:r>
      <w:r w:rsidR="00CE7794" w:rsidRPr="000601C1">
        <w:rPr>
          <w:rFonts w:asciiTheme="minorBidi" w:hAnsiTheme="minorBidi" w:cstheme="minorBidi"/>
          <w:sz w:val="24"/>
          <w:szCs w:val="24"/>
        </w:rPr>
        <w:t xml:space="preserve">the </w:t>
      </w:r>
      <w:r w:rsidR="00CE7794" w:rsidRPr="000601C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CE7794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 xml:space="preserve">of marriage </w:t>
      </w:r>
      <w:r w:rsidR="00CE7794" w:rsidRPr="000601C1">
        <w:rPr>
          <w:rFonts w:asciiTheme="minorBidi" w:hAnsiTheme="minorBidi" w:cstheme="minorBidi"/>
          <w:sz w:val="24"/>
          <w:szCs w:val="24"/>
        </w:rPr>
        <w:t>and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tzitzit</w:t>
      </w:r>
      <w:r w:rsidRPr="000601C1">
        <w:rPr>
          <w:rFonts w:asciiTheme="minorBidi" w:hAnsiTheme="minorBidi" w:cstheme="minorBidi"/>
          <w:sz w:val="24"/>
          <w:szCs w:val="24"/>
        </w:rPr>
        <w:t xml:space="preserve">, leading to a tradition in some communities for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to wear a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at his wedding.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8"/>
      </w:r>
      <w:r w:rsidR="00FE4355" w:rsidRPr="000601C1">
        <w:rPr>
          <w:rFonts w:asciiTheme="minorBidi" w:hAnsiTheme="minorBidi" w:cstheme="minorBidi"/>
          <w:sz w:val="24"/>
          <w:szCs w:val="24"/>
        </w:rPr>
        <w:t xml:space="preserve"> </w:t>
      </w:r>
    </w:p>
    <w:p w14:paraId="58842514" w14:textId="77777777" w:rsidR="005F65B0" w:rsidRPr="000601C1" w:rsidRDefault="005F65B0" w:rsidP="005F65B0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53A0584" w14:textId="32FF41F1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putting on a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at his wedding and wrapping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in it has also been practiced in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Sefardi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communities for centuries.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9"/>
      </w:r>
      <w:r w:rsidRPr="000601C1">
        <w:rPr>
          <w:rFonts w:asciiTheme="minorBidi" w:hAnsiTheme="minorBidi" w:cstheme="minorBidi"/>
          <w:sz w:val="24"/>
          <w:szCs w:val="24"/>
        </w:rPr>
        <w:t xml:space="preserve"> It can be especially meaningful for a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to play a role in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because there is a widespread practice for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to purchase a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for her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.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10"/>
      </w:r>
    </w:p>
    <w:p w14:paraId="54D38770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0BC85A47" w14:textId="5CE7DDCB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noProof/>
          <w:sz w:val="24"/>
          <w:szCs w:val="24"/>
        </w:rPr>
      </w:pPr>
      <w:r w:rsidRPr="000601C1">
        <w:rPr>
          <w:rFonts w:asciiTheme="minorBidi" w:hAnsiTheme="minorBidi" w:cstheme="minorBidi"/>
          <w:noProof/>
          <w:sz w:val="24"/>
          <w:szCs w:val="24"/>
        </w:rPr>
        <w:t>Sedei Chemed</w:t>
      </w:r>
      <w:r w:rsidR="00066709" w:rsidRPr="000601C1">
        <w:rPr>
          <w:rFonts w:asciiTheme="minorBidi" w:hAnsiTheme="minorBidi" w:cstheme="minorBidi"/>
          <w:noProof/>
          <w:sz w:val="24"/>
          <w:szCs w:val="24"/>
        </w:rPr>
        <w:t>,</w:t>
      </w:r>
      <w:r w:rsidRPr="000601C1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i/>
          <w:iCs/>
          <w:noProof/>
          <w:sz w:val="24"/>
          <w:szCs w:val="24"/>
        </w:rPr>
        <w:t>Chatan</w:t>
      </w:r>
      <w:r w:rsidRPr="000601C1">
        <w:rPr>
          <w:rFonts w:asciiTheme="minorBidi" w:hAnsiTheme="minorBidi" w:cstheme="minorBidi"/>
          <w:noProof/>
          <w:sz w:val="24"/>
          <w:szCs w:val="24"/>
        </w:rPr>
        <w:t xml:space="preserve"> and </w:t>
      </w:r>
      <w:r w:rsidRPr="000601C1">
        <w:rPr>
          <w:rFonts w:asciiTheme="minorBidi" w:hAnsiTheme="minorBidi" w:cstheme="minorBidi"/>
          <w:i/>
          <w:iCs/>
          <w:noProof/>
          <w:sz w:val="24"/>
          <w:szCs w:val="24"/>
        </w:rPr>
        <w:t>Kalla</w:t>
      </w:r>
      <w:r w:rsidRPr="000601C1">
        <w:rPr>
          <w:rFonts w:asciiTheme="minorBidi" w:hAnsiTheme="minorBidi" w:cstheme="minorBidi"/>
          <w:noProof/>
          <w:sz w:val="24"/>
          <w:szCs w:val="24"/>
        </w:rPr>
        <w:t xml:space="preserve"> 11</w:t>
      </w:r>
    </w:p>
    <w:p w14:paraId="203C1BC7" w14:textId="5FAEE8B4" w:rsidR="006E64EE" w:rsidRDefault="006E64E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noProof/>
          <w:sz w:val="24"/>
          <w:szCs w:val="24"/>
        </w:rPr>
      </w:pPr>
      <w:r w:rsidRPr="000601C1">
        <w:rPr>
          <w:rFonts w:asciiTheme="minorBidi" w:hAnsiTheme="minorBidi" w:cstheme="minorBidi"/>
          <w:noProof/>
          <w:sz w:val="24"/>
          <w:szCs w:val="24"/>
        </w:rPr>
        <w:t xml:space="preserve">…I saw a custom…that the </w:t>
      </w:r>
      <w:r w:rsidRPr="000601C1">
        <w:rPr>
          <w:rFonts w:asciiTheme="minorBidi" w:hAnsiTheme="minorBidi" w:cstheme="minorBidi"/>
          <w:i/>
          <w:iCs/>
          <w:noProof/>
          <w:sz w:val="24"/>
          <w:szCs w:val="24"/>
        </w:rPr>
        <w:t>kalla</w:t>
      </w:r>
      <w:r w:rsidRPr="000601C1">
        <w:rPr>
          <w:rFonts w:asciiTheme="minorBidi" w:hAnsiTheme="minorBidi" w:cstheme="minorBidi"/>
          <w:noProof/>
          <w:sz w:val="24"/>
          <w:szCs w:val="24"/>
        </w:rPr>
        <w:t xml:space="preserve"> would send to the </w:t>
      </w:r>
      <w:r w:rsidRPr="000601C1">
        <w:rPr>
          <w:rFonts w:asciiTheme="minorBidi" w:hAnsiTheme="minorBidi" w:cstheme="minorBidi"/>
          <w:i/>
          <w:iCs/>
          <w:noProof/>
          <w:sz w:val="24"/>
          <w:szCs w:val="24"/>
        </w:rPr>
        <w:t>chatan</w:t>
      </w:r>
      <w:r w:rsidRPr="000601C1">
        <w:rPr>
          <w:rFonts w:asciiTheme="minorBidi" w:hAnsiTheme="minorBidi" w:cstheme="minorBidi"/>
          <w:noProof/>
          <w:sz w:val="24"/>
          <w:szCs w:val="24"/>
        </w:rPr>
        <w:t xml:space="preserve">, as a gift, a </w:t>
      </w:r>
      <w:r w:rsidRPr="000601C1">
        <w:rPr>
          <w:rFonts w:asciiTheme="minorBidi" w:hAnsiTheme="minorBidi" w:cstheme="minorBidi"/>
          <w:noProof/>
          <w:sz w:val="24"/>
          <w:szCs w:val="24"/>
          <w:lang w:bidi="ar-SA"/>
        </w:rPr>
        <w:t xml:space="preserve">four-cornered </w:t>
      </w:r>
      <w:r w:rsidRPr="000601C1">
        <w:rPr>
          <w:rFonts w:asciiTheme="minorBidi" w:hAnsiTheme="minorBidi" w:cstheme="minorBidi"/>
          <w:i/>
          <w:iCs/>
          <w:noProof/>
          <w:sz w:val="24"/>
          <w:szCs w:val="24"/>
        </w:rPr>
        <w:t>tallit</w:t>
      </w:r>
      <w:r w:rsidRPr="000601C1">
        <w:rPr>
          <w:rFonts w:asciiTheme="minorBidi" w:hAnsiTheme="minorBidi" w:cstheme="minorBidi"/>
          <w:noProof/>
          <w:sz w:val="24"/>
          <w:szCs w:val="24"/>
        </w:rPr>
        <w:t xml:space="preserve"> as part of the dowry that she would bring to him, and they are particular about this…</w:t>
      </w:r>
    </w:p>
    <w:p w14:paraId="5877684D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3D026DCC" w14:textId="71D8B461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By providing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that will be spread over her and her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contributes to the building of their symbolic new home.</w:t>
      </w:r>
    </w:p>
    <w:p w14:paraId="480BD32E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213AF00C" w14:textId="1C975772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What of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chuppat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nidda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? In discussing a related custom to cover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together with a cloth in advance of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0601C1">
        <w:rPr>
          <w:rFonts w:asciiTheme="minorBidi" w:hAnsiTheme="minorBidi" w:cstheme="minorBidi"/>
          <w:sz w:val="24"/>
          <w:szCs w:val="24"/>
        </w:rPr>
        <w:t xml:space="preserve">,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Maharil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mentions that this is done even when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is in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nidda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, though the cloth is removed more quickly than otherwise: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11"/>
      </w:r>
    </w:p>
    <w:p w14:paraId="4BB28CA9" w14:textId="77777777" w:rsidR="005F65B0" w:rsidRPr="000601C1" w:rsidRDefault="005F65B0" w:rsidP="005F65B0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84FC3EC" w14:textId="15F99707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0601C1">
        <w:rPr>
          <w:rFonts w:asciiTheme="minorBidi" w:hAnsiTheme="minorBidi" w:cstheme="minorBidi"/>
          <w:sz w:val="24"/>
          <w:szCs w:val="24"/>
        </w:rPr>
        <w:t>Maharil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587311" w:rsidRPr="000601C1">
        <w:rPr>
          <w:rFonts w:asciiTheme="minorBidi" w:hAnsiTheme="minorBidi" w:cstheme="minorBidi"/>
          <w:sz w:val="24"/>
          <w:szCs w:val="24"/>
        </w:rPr>
        <w:t>(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Minhagim</w:t>
      </w:r>
      <w:proofErr w:type="spellEnd"/>
      <w:r w:rsidR="00587311" w:rsidRPr="000601C1">
        <w:rPr>
          <w:rFonts w:asciiTheme="minorBidi" w:hAnsiTheme="minorBidi" w:cstheme="minorBidi"/>
          <w:sz w:val="24"/>
          <w:szCs w:val="24"/>
        </w:rPr>
        <w:t>)</w:t>
      </w:r>
      <w:r w:rsidRPr="000601C1">
        <w:rPr>
          <w:rFonts w:asciiTheme="minorBidi" w:hAnsiTheme="minorBidi" w:cstheme="minorBidi"/>
          <w:sz w:val="24"/>
          <w:szCs w:val="24"/>
        </w:rPr>
        <w:t xml:space="preserve">, Laws of </w:t>
      </w:r>
      <w:proofErr w:type="spellStart"/>
      <w:r w:rsidR="007E2A5A"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</w:p>
    <w:p w14:paraId="271C25E1" w14:textId="3F9A064D" w:rsidR="006E64EE" w:rsidRDefault="006E64E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Indeed,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Maharil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at the wedding of his daughter took the edge of the scarf, which is called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Ende</w:t>
      </w:r>
      <w:r w:rsidRPr="000601C1">
        <w:rPr>
          <w:rFonts w:asciiTheme="minorBidi" w:hAnsiTheme="minorBidi" w:cstheme="minorBidi"/>
          <w:sz w:val="24"/>
          <w:szCs w:val="24"/>
        </w:rPr>
        <w:t xml:space="preserve">, and placed it upon them as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…and if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is not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tehora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for her husband, they remove it from over her head immediately after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birkat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eirusin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.</w:t>
      </w:r>
    </w:p>
    <w:p w14:paraId="62DF3E29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BA7E4C0" w14:textId="46AEEE49" w:rsidR="006E64EE" w:rsidRPr="000601C1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This would seem to provide a basis in the case of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chuppat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nidda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for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to still be wrapped together in a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, taking care not to touch, though perhaps earlier in the ceremony. Alternatively,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might just be held over the two of them, without their being wrapped together.</w:t>
      </w:r>
    </w:p>
    <w:p w14:paraId="7CCE3C09" w14:textId="77777777" w:rsidR="006E64EE" w:rsidRPr="000601C1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2763E045" w14:textId="23A50509" w:rsidR="006E64EE" w:rsidRPr="000601C1" w:rsidRDefault="006E64EE" w:rsidP="000601C1">
      <w:pPr>
        <w:pStyle w:val="Heading1"/>
        <w:keepNext w:val="0"/>
        <w:keepLines w:val="0"/>
        <w:widowControl w:val="0"/>
        <w:bidi w:val="0"/>
        <w:spacing w:before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hechiyyanu</w:t>
      </w:r>
      <w:proofErr w:type="spellEnd"/>
    </w:p>
    <w:p w14:paraId="3BEBF64F" w14:textId="77777777" w:rsidR="000E7128" w:rsidRPr="000601C1" w:rsidRDefault="000E7128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4B513E8E" w14:textId="33FA4750" w:rsidR="000E7128" w:rsidRDefault="004E3B0F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Rambam writes that one recites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of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over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0601C1">
        <w:rPr>
          <w:rFonts w:asciiTheme="minorBidi" w:hAnsiTheme="minorBidi" w:cstheme="minorBidi"/>
          <w:sz w:val="24"/>
          <w:szCs w:val="24"/>
        </w:rPr>
        <w:t xml:space="preserve"> that are </w:t>
      </w:r>
      <w:r w:rsidRPr="000601C1">
        <w:rPr>
          <w:rFonts w:asciiTheme="minorBidi" w:hAnsiTheme="minorBidi" w:cstheme="minorBidi"/>
          <w:sz w:val="24"/>
          <w:szCs w:val="24"/>
        </w:rPr>
        <w:lastRenderedPageBreak/>
        <w:t xml:space="preserve">performed rarely, such as a baby’s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berit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mila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or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pidyon ha-ben</w:t>
      </w:r>
      <w:r w:rsidRPr="000601C1">
        <w:rPr>
          <w:rFonts w:asciiTheme="minorBidi" w:hAnsiTheme="minorBidi" w:cstheme="minorBidi"/>
          <w:sz w:val="24"/>
          <w:szCs w:val="24"/>
        </w:rPr>
        <w:t>.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12"/>
      </w:r>
      <w:r w:rsidRPr="000601C1">
        <w:rPr>
          <w:rFonts w:asciiTheme="minorBidi" w:hAnsiTheme="minorBidi" w:cstheme="minorBidi"/>
          <w:sz w:val="24"/>
          <w:szCs w:val="24"/>
        </w:rPr>
        <w:t xml:space="preserve"> We might imagine that this would include a wedding. However, a</w:t>
      </w:r>
      <w:r w:rsidR="000E7128" w:rsidRPr="000601C1">
        <w:rPr>
          <w:rFonts w:asciiTheme="minorBidi" w:hAnsiTheme="minorBidi" w:cstheme="minorBidi"/>
          <w:sz w:val="24"/>
          <w:szCs w:val="24"/>
        </w:rPr>
        <w:t xml:space="preserve">s early as the fifteenth century, </w:t>
      </w:r>
      <w:proofErr w:type="spellStart"/>
      <w:r w:rsidR="000E7128" w:rsidRPr="000601C1">
        <w:rPr>
          <w:rFonts w:asciiTheme="minorBidi" w:hAnsiTheme="minorBidi" w:cstheme="minorBidi"/>
          <w:sz w:val="24"/>
          <w:szCs w:val="24"/>
        </w:rPr>
        <w:t>Maharik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 xml:space="preserve"> takes it as a given that </w:t>
      </w:r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 xml:space="preserve"> is not recited upon </w:t>
      </w:r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0E7128"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 xml:space="preserve"> in and of </w:t>
      </w:r>
      <w:proofErr w:type="gramStart"/>
      <w:r w:rsidR="000E7128" w:rsidRPr="000601C1">
        <w:rPr>
          <w:rFonts w:asciiTheme="minorBidi" w:hAnsiTheme="minorBidi" w:cstheme="minorBidi"/>
          <w:sz w:val="24"/>
          <w:szCs w:val="24"/>
        </w:rPr>
        <w:t xml:space="preserve">themselves, </w:t>
      </w:r>
      <w:r w:rsidRPr="000601C1">
        <w:rPr>
          <w:rFonts w:asciiTheme="minorBidi" w:hAnsiTheme="minorBidi" w:cstheme="minorBidi"/>
          <w:sz w:val="24"/>
          <w:szCs w:val="24"/>
        </w:rPr>
        <w:t>and</w:t>
      </w:r>
      <w:proofErr w:type="gram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0E7128" w:rsidRPr="000601C1">
        <w:rPr>
          <w:rFonts w:asciiTheme="minorBidi" w:hAnsiTheme="minorBidi" w:cstheme="minorBidi"/>
          <w:sz w:val="24"/>
          <w:szCs w:val="24"/>
        </w:rPr>
        <w:t>acknowledges that this requires explanation.</w:t>
      </w:r>
    </w:p>
    <w:p w14:paraId="774F6C46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22B0607" w14:textId="77777777" w:rsidR="000E7128" w:rsidRPr="000601C1" w:rsidRDefault="000E7128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Responsa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Maharik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128</w:t>
      </w:r>
    </w:p>
    <w:p w14:paraId="77931D72" w14:textId="77777777" w:rsidR="000E7128" w:rsidRDefault="000E7128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One needs also to reconcile the custom of not reciting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[of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] over betrothing or marrying a woman.</w:t>
      </w:r>
    </w:p>
    <w:p w14:paraId="54D47C45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2CF68DDA" w14:textId="514567ED" w:rsidR="003702A1" w:rsidRDefault="000E7128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As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Maharik’s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comment suggests, much of the halachic discussion about reciting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over</w:t>
      </w:r>
      <w:r w:rsidR="00CE5FE8" w:rsidRPr="000601C1">
        <w:rPr>
          <w:rFonts w:asciiTheme="minorBidi" w:hAnsiTheme="minorBidi" w:cstheme="minorBidi"/>
          <w:sz w:val="24"/>
          <w:szCs w:val="24"/>
        </w:rPr>
        <w:t xml:space="preserve"> marriage </w:t>
      </w:r>
      <w:r w:rsidRPr="000601C1">
        <w:rPr>
          <w:rFonts w:asciiTheme="minorBidi" w:hAnsiTheme="minorBidi" w:cstheme="minorBidi"/>
          <w:sz w:val="24"/>
          <w:szCs w:val="24"/>
        </w:rPr>
        <w:t xml:space="preserve">seeks to justify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b/>
          <w:bCs/>
          <w:sz w:val="24"/>
          <w:szCs w:val="24"/>
        </w:rPr>
        <w:t>not</w:t>
      </w:r>
      <w:r w:rsidRPr="000601C1">
        <w:rPr>
          <w:rFonts w:asciiTheme="minorBidi" w:hAnsiTheme="minorBidi" w:cstheme="minorBidi"/>
          <w:sz w:val="24"/>
          <w:szCs w:val="24"/>
        </w:rPr>
        <w:t xml:space="preserve"> reciting it.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13"/>
      </w:r>
    </w:p>
    <w:p w14:paraId="60D2D0D3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1DD95A0" w14:textId="0D7B7E2B" w:rsidR="000E7128" w:rsidRDefault="00C1100A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Even setting the mitzva element aside, as we discussed </w:t>
      </w:r>
      <w:hyperlink r:id="rId16" w:history="1">
        <w:r w:rsidRPr="000601C1">
          <w:rPr>
            <w:rStyle w:val="Hyperlink"/>
            <w:rFonts w:asciiTheme="minorBidi" w:hAnsiTheme="minorBidi" w:cstheme="minorBidi"/>
            <w:sz w:val="24"/>
            <w:szCs w:val="24"/>
          </w:rPr>
          <w:t>here</w:t>
        </w:r>
      </w:hyperlink>
      <w:r w:rsidRPr="000601C1">
        <w:rPr>
          <w:rFonts w:asciiTheme="minorBidi" w:hAnsiTheme="minorBidi" w:cstheme="minorBidi"/>
          <w:sz w:val="24"/>
          <w:szCs w:val="24"/>
        </w:rPr>
        <w:t xml:space="preserve">, a feeling of great joy at a given occasion can warrant recitation of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. On this count</w:t>
      </w:r>
      <w:r w:rsidR="000E7128" w:rsidRPr="000601C1">
        <w:rPr>
          <w:rFonts w:asciiTheme="minorBidi" w:hAnsiTheme="minorBidi" w:cstheme="minorBidi"/>
          <w:sz w:val="24"/>
          <w:szCs w:val="24"/>
        </w:rPr>
        <w:t xml:space="preserve">, </w:t>
      </w:r>
      <w:proofErr w:type="spellStart"/>
      <w:r w:rsidR="000E7128" w:rsidRPr="000601C1">
        <w:rPr>
          <w:rFonts w:asciiTheme="minorBidi" w:hAnsiTheme="minorBidi" w:cstheme="minorBidi"/>
          <w:sz w:val="24"/>
          <w:szCs w:val="24"/>
        </w:rPr>
        <w:t>Aruch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 xml:space="preserve"> Ha-</w:t>
      </w:r>
      <w:proofErr w:type="spellStart"/>
      <w:r w:rsidR="000E7128" w:rsidRPr="000601C1">
        <w:rPr>
          <w:rFonts w:asciiTheme="minorBidi" w:hAnsiTheme="minorBidi" w:cstheme="minorBidi"/>
          <w:sz w:val="24"/>
          <w:szCs w:val="24"/>
        </w:rPr>
        <w:t>shulchan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 xml:space="preserve"> expresses surprise that the joy of the wedding should not lead to </w:t>
      </w:r>
      <w:proofErr w:type="spellStart"/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she</w:t>
      </w:r>
      <w:proofErr w:type="spellEnd"/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-</w:t>
      </w:r>
      <w:proofErr w:type="spellStart"/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 xml:space="preserve">. However, he </w:t>
      </w:r>
      <w:r w:rsidR="00846D00" w:rsidRPr="000601C1">
        <w:rPr>
          <w:rFonts w:asciiTheme="minorBidi" w:hAnsiTheme="minorBidi" w:cstheme="minorBidi"/>
          <w:sz w:val="24"/>
          <w:szCs w:val="24"/>
        </w:rPr>
        <w:t xml:space="preserve">concludes that </w:t>
      </w:r>
      <w:r w:rsidR="000E7128" w:rsidRPr="000601C1">
        <w:rPr>
          <w:rFonts w:asciiTheme="minorBidi" w:hAnsiTheme="minorBidi" w:cstheme="minorBidi"/>
          <w:sz w:val="24"/>
          <w:szCs w:val="24"/>
        </w:rPr>
        <w:t xml:space="preserve">not reciting </w:t>
      </w:r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 xml:space="preserve">over the wedding </w:t>
      </w:r>
      <w:r w:rsidR="00846D00" w:rsidRPr="000601C1">
        <w:rPr>
          <w:rFonts w:asciiTheme="minorBidi" w:hAnsiTheme="minorBidi" w:cstheme="minorBidi"/>
          <w:sz w:val="24"/>
          <w:szCs w:val="24"/>
        </w:rPr>
        <w:t xml:space="preserve">is </w:t>
      </w:r>
      <w:r w:rsidR="000E7128" w:rsidRPr="000601C1">
        <w:rPr>
          <w:rFonts w:asciiTheme="minorBidi" w:hAnsiTheme="minorBidi" w:cstheme="minorBidi"/>
          <w:sz w:val="24"/>
          <w:szCs w:val="24"/>
        </w:rPr>
        <w:t>a firm custom</w:t>
      </w:r>
      <w:r w:rsidR="00846D00" w:rsidRPr="000601C1">
        <w:rPr>
          <w:rFonts w:asciiTheme="minorBidi" w:hAnsiTheme="minorBidi" w:cstheme="minorBidi"/>
          <w:sz w:val="24"/>
          <w:szCs w:val="24"/>
        </w:rPr>
        <w:t xml:space="preserve"> that should not be abrogated</w:t>
      </w:r>
      <w:r w:rsidR="000E7128" w:rsidRPr="000601C1">
        <w:rPr>
          <w:rFonts w:asciiTheme="minorBidi" w:hAnsiTheme="minorBidi" w:cstheme="minorBidi"/>
          <w:sz w:val="24"/>
          <w:szCs w:val="24"/>
        </w:rPr>
        <w:t>.</w:t>
      </w:r>
    </w:p>
    <w:p w14:paraId="33BD0A90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A27963E" w14:textId="77777777" w:rsidR="000E7128" w:rsidRPr="000601C1" w:rsidRDefault="000E7128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  <w:rtl/>
        </w:rPr>
      </w:pPr>
      <w:proofErr w:type="spellStart"/>
      <w:r w:rsidRPr="000601C1">
        <w:rPr>
          <w:rFonts w:asciiTheme="minorBidi" w:hAnsiTheme="minorBidi" w:cstheme="minorBidi"/>
          <w:sz w:val="24"/>
          <w:szCs w:val="24"/>
        </w:rPr>
        <w:t>Aruch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Ha-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shulchan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OC 223:4</w:t>
      </w:r>
    </w:p>
    <w:p w14:paraId="0BBBBB9E" w14:textId="284BA2E4" w:rsidR="000E7128" w:rsidRDefault="003702A1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It is puzzling</w:t>
      </w:r>
      <w:r w:rsidR="000E7128" w:rsidRPr="000601C1">
        <w:rPr>
          <w:rFonts w:asciiTheme="minorBidi" w:hAnsiTheme="minorBidi" w:cstheme="minorBidi"/>
          <w:sz w:val="24"/>
          <w:szCs w:val="24"/>
        </w:rPr>
        <w:t xml:space="preserve"> why they shouldn’t recite </w:t>
      </w:r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 xml:space="preserve">, for the </w:t>
      </w:r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simcha</w:t>
      </w:r>
      <w:r w:rsidR="000E7128" w:rsidRPr="000601C1">
        <w:rPr>
          <w:rFonts w:asciiTheme="minorBidi" w:hAnsiTheme="minorBidi" w:cstheme="minorBidi"/>
          <w:sz w:val="24"/>
          <w:szCs w:val="24"/>
        </w:rPr>
        <w:t xml:space="preserve"> is great …they did not have the practice of reciting the </w:t>
      </w:r>
      <w:proofErr w:type="spellStart"/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 xml:space="preserve">, and since they [in the past] did not, we also do not recite the </w:t>
      </w:r>
      <w:proofErr w:type="spellStart"/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>.</w:t>
      </w:r>
    </w:p>
    <w:p w14:paraId="355EE061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3C194FE0" w14:textId="4F5BC2E1" w:rsidR="000E7128" w:rsidRDefault="00891B5B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Rav Yaakov Emden is an </w:t>
      </w:r>
      <w:r w:rsidR="000E7128" w:rsidRPr="000601C1">
        <w:rPr>
          <w:rFonts w:asciiTheme="minorBidi" w:hAnsiTheme="minorBidi" w:cstheme="minorBidi"/>
          <w:sz w:val="24"/>
          <w:szCs w:val="24"/>
        </w:rPr>
        <w:t xml:space="preserve">exception </w:t>
      </w:r>
      <w:r w:rsidR="00C1100A" w:rsidRPr="000601C1">
        <w:rPr>
          <w:rFonts w:asciiTheme="minorBidi" w:hAnsiTheme="minorBidi" w:cstheme="minorBidi"/>
          <w:sz w:val="24"/>
          <w:szCs w:val="24"/>
        </w:rPr>
        <w:t>to</w:t>
      </w:r>
      <w:r w:rsidRPr="000601C1">
        <w:rPr>
          <w:rFonts w:asciiTheme="minorBidi" w:hAnsiTheme="minorBidi" w:cstheme="minorBidi"/>
          <w:sz w:val="24"/>
          <w:szCs w:val="24"/>
        </w:rPr>
        <w:t xml:space="preserve"> the general tendency towards</w:t>
      </w:r>
      <w:r w:rsidR="00C1100A" w:rsidRPr="000601C1">
        <w:rPr>
          <w:rFonts w:asciiTheme="minorBidi" w:hAnsiTheme="minorBidi" w:cstheme="minorBidi"/>
          <w:sz w:val="24"/>
          <w:szCs w:val="24"/>
        </w:rPr>
        <w:t xml:space="preserve"> halachic caution regarding </w:t>
      </w:r>
      <w:r w:rsidR="003702A1" w:rsidRPr="000601C1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C1100A" w:rsidRPr="000601C1">
        <w:rPr>
          <w:rFonts w:asciiTheme="minorBidi" w:hAnsiTheme="minorBidi" w:cstheme="minorBidi"/>
          <w:i/>
          <w:iCs/>
          <w:sz w:val="24"/>
          <w:szCs w:val="24"/>
        </w:rPr>
        <w:t>he-</w:t>
      </w:r>
      <w:proofErr w:type="spellStart"/>
      <w:r w:rsidR="00C1100A"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="00C1100A" w:rsidRPr="000601C1">
        <w:rPr>
          <w:rFonts w:asciiTheme="minorBidi" w:hAnsiTheme="minorBidi" w:cstheme="minorBidi"/>
          <w:sz w:val="24"/>
          <w:szCs w:val="24"/>
        </w:rPr>
        <w:t xml:space="preserve"> at a wedding</w:t>
      </w:r>
      <w:r w:rsidRPr="000601C1">
        <w:rPr>
          <w:rFonts w:asciiTheme="minorBidi" w:hAnsiTheme="minorBidi" w:cstheme="minorBidi"/>
          <w:sz w:val="24"/>
          <w:szCs w:val="24"/>
        </w:rPr>
        <w:t>.</w:t>
      </w:r>
      <w:r w:rsidR="00C1100A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>He</w:t>
      </w:r>
      <w:r w:rsidR="000E7128" w:rsidRPr="000601C1">
        <w:rPr>
          <w:rFonts w:asciiTheme="minorBidi" w:hAnsiTheme="minorBidi" w:cstheme="minorBidi"/>
          <w:sz w:val="24"/>
          <w:szCs w:val="24"/>
        </w:rPr>
        <w:t xml:space="preserve"> rules that the </w:t>
      </w:r>
      <w:proofErr w:type="spellStart"/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 xml:space="preserve"> recites </w:t>
      </w:r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 xml:space="preserve"> over </w:t>
      </w:r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0E7128" w:rsidRPr="000601C1">
        <w:rPr>
          <w:rFonts w:asciiTheme="minorBidi" w:hAnsiTheme="minorBidi" w:cstheme="minorBidi"/>
          <w:sz w:val="24"/>
          <w:szCs w:val="24"/>
        </w:rPr>
        <w:t xml:space="preserve"> and even over engagement and that the </w:t>
      </w:r>
      <w:proofErr w:type="spellStart"/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 xml:space="preserve"> should recite the </w:t>
      </w:r>
      <w:proofErr w:type="spellStart"/>
      <w:r w:rsidR="000E7128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0E7128" w:rsidRPr="000601C1">
        <w:rPr>
          <w:rFonts w:asciiTheme="minorBidi" w:hAnsiTheme="minorBidi" w:cstheme="minorBidi"/>
          <w:sz w:val="24"/>
          <w:szCs w:val="24"/>
        </w:rPr>
        <w:t xml:space="preserve"> as well</w:t>
      </w:r>
      <w:r w:rsidR="00C61118" w:rsidRPr="000601C1">
        <w:rPr>
          <w:rFonts w:asciiTheme="minorBidi" w:hAnsiTheme="minorBidi" w:cstheme="minorBidi"/>
          <w:sz w:val="24"/>
          <w:szCs w:val="24"/>
        </w:rPr>
        <w:t>—as long as they are happy with each other</w:t>
      </w:r>
      <w:r w:rsidR="000E7128" w:rsidRPr="000601C1">
        <w:rPr>
          <w:rFonts w:asciiTheme="minorBidi" w:hAnsiTheme="minorBidi" w:cstheme="minorBidi"/>
          <w:sz w:val="24"/>
          <w:szCs w:val="24"/>
        </w:rPr>
        <w:t>.</w:t>
      </w:r>
    </w:p>
    <w:p w14:paraId="1792A7F1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1EB2CAFA" w14:textId="77777777" w:rsidR="000E7128" w:rsidRPr="000601C1" w:rsidRDefault="000E7128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i/>
          <w:iCs/>
          <w:sz w:val="24"/>
          <w:szCs w:val="24"/>
        </w:rPr>
        <w:t>Mor U-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ktzi’a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223</w:t>
      </w:r>
    </w:p>
    <w:p w14:paraId="4C21A493" w14:textId="0C7DEE9D" w:rsidR="000E7128" w:rsidRDefault="000E7128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It requires study, when a man marries a woman if he has an obligation to recite these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[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or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ha-tov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ve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-ha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meitiv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]…it seems that if she is a good woman he should certainly recite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of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whether for fulfilling the mitzva, especially if she is the first [wife], or because it is no worse than seeing </w:t>
      </w:r>
      <w:r w:rsidR="00FC5127" w:rsidRPr="000601C1">
        <w:rPr>
          <w:rFonts w:asciiTheme="minorBidi" w:hAnsiTheme="minorBidi" w:cstheme="minorBidi"/>
          <w:sz w:val="24"/>
          <w:szCs w:val="24"/>
          <w:lang w:bidi="ar-SA"/>
        </w:rPr>
        <w:t xml:space="preserve">just </w:t>
      </w:r>
      <w:r w:rsidRPr="000601C1">
        <w:rPr>
          <w:rFonts w:asciiTheme="minorBidi" w:hAnsiTheme="minorBidi" w:cstheme="minorBidi"/>
          <w:sz w:val="24"/>
          <w:szCs w:val="24"/>
        </w:rPr>
        <w:t xml:space="preserve">a friend who is dear to him [over whom one recites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after not seeing them for thirty days]…as long as she is fitting and dear to him…and it further seems to me in this matter that even over contracting a suitable engagement (and how much more so on</w:t>
      </w:r>
      <w:r w:rsidR="00531E98" w:rsidRPr="000601C1">
        <w:rPr>
          <w:rFonts w:asciiTheme="minorBidi" w:hAnsiTheme="minorBidi" w:cstheme="minorBidi"/>
          <w:sz w:val="24"/>
          <w:szCs w:val="24"/>
        </w:rPr>
        <w:t xml:space="preserve"> the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eirusin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) it is fitting to recite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…and I have a basis from the Torah</w:t>
      </w:r>
      <w:r w:rsidR="00531E98" w:rsidRPr="000601C1">
        <w:rPr>
          <w:rFonts w:asciiTheme="minorBidi" w:hAnsiTheme="minorBidi" w:cstheme="minorBidi"/>
          <w:sz w:val="24"/>
          <w:szCs w:val="24"/>
        </w:rPr>
        <w:t xml:space="preserve"> [</w:t>
      </w:r>
      <w:r w:rsidR="00531E98" w:rsidRPr="000601C1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="00531E98" w:rsidRPr="000601C1">
        <w:rPr>
          <w:rFonts w:asciiTheme="minorBidi" w:hAnsiTheme="minorBidi" w:cstheme="minorBidi"/>
          <w:sz w:val="24"/>
          <w:szCs w:val="24"/>
        </w:rPr>
        <w:t xml:space="preserve"> 24:27]</w:t>
      </w:r>
      <w:r w:rsidRPr="000601C1">
        <w:rPr>
          <w:rFonts w:asciiTheme="minorBidi" w:hAnsiTheme="minorBidi" w:cstheme="minorBidi"/>
          <w:sz w:val="24"/>
          <w:szCs w:val="24"/>
        </w:rPr>
        <w:t xml:space="preserve"> from Eliezer servant of Avraham who gave thanks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to God even just for encountering Rivka, even though there was still no promise….Also the woman </w:t>
      </w:r>
      <w:r w:rsidRPr="000601C1">
        <w:rPr>
          <w:rFonts w:asciiTheme="minorBidi" w:hAnsiTheme="minorBidi" w:cstheme="minorBidi"/>
          <w:sz w:val="24"/>
          <w:szCs w:val="24"/>
        </w:rPr>
        <w:lastRenderedPageBreak/>
        <w:t xml:space="preserve">should recite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…</w:t>
      </w:r>
    </w:p>
    <w:p w14:paraId="1B2EAAFE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6FEBF027" w14:textId="77777777" w:rsidR="00C1100A" w:rsidRDefault="000E7128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Though Rav Emden alludes to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0601C1">
        <w:rPr>
          <w:rFonts w:asciiTheme="minorBidi" w:hAnsiTheme="minorBidi" w:cstheme="minorBidi"/>
          <w:sz w:val="24"/>
          <w:szCs w:val="24"/>
        </w:rPr>
        <w:t xml:space="preserve"> as a mitzva act towards fulfillment of the Torah’s first mitzva, procreation, his argument for reciting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focuses on the joy of the occasion. </w:t>
      </w:r>
    </w:p>
    <w:p w14:paraId="2A553E86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41B36761" w14:textId="1448678A" w:rsidR="000E7128" w:rsidRDefault="000E7128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Chida agrees, but rules that it should be recited without mention of God’s name or kingship, out of concern for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31E98" w:rsidRPr="000601C1">
        <w:rPr>
          <w:rFonts w:asciiTheme="minorBidi" w:hAnsiTheme="minorBidi" w:cstheme="minorBidi"/>
          <w:sz w:val="24"/>
          <w:szCs w:val="24"/>
        </w:rPr>
        <w:t>in vain</w:t>
      </w:r>
      <w:r w:rsidRPr="000601C1">
        <w:rPr>
          <w:rFonts w:asciiTheme="minorBidi" w:hAnsiTheme="minorBidi" w:cstheme="minorBidi"/>
          <w:sz w:val="24"/>
          <w:szCs w:val="24"/>
        </w:rPr>
        <w:t>: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14"/>
      </w:r>
    </w:p>
    <w:p w14:paraId="426D5A0C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A3B004C" w14:textId="77777777" w:rsidR="000E7128" w:rsidRPr="000601C1" w:rsidRDefault="000E7128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Chida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Machazikei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Beracha</w:t>
      </w:r>
      <w:r w:rsidRPr="000601C1">
        <w:rPr>
          <w:rFonts w:asciiTheme="minorBidi" w:hAnsiTheme="minorBidi" w:cstheme="minorBidi"/>
          <w:sz w:val="24"/>
          <w:szCs w:val="24"/>
        </w:rPr>
        <w:t xml:space="preserve"> OC 223:5</w:t>
      </w:r>
    </w:p>
    <w:p w14:paraId="4487550D" w14:textId="79254220" w:rsidR="000E7128" w:rsidRDefault="000E7128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Over [marrying] a woman if she is good and dear to him</w:t>
      </w:r>
      <w:r w:rsidR="00C61118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he should recite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="00CF684E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and even when the engagement is concluded it is fitting to </w:t>
      </w:r>
      <w:proofErr w:type="gramStart"/>
      <w:r w:rsidRPr="000601C1">
        <w:rPr>
          <w:rFonts w:asciiTheme="minorBidi" w:hAnsiTheme="minorBidi" w:cstheme="minorBidi"/>
          <w:sz w:val="24"/>
          <w:szCs w:val="24"/>
        </w:rPr>
        <w:t>recite</w:t>
      </w:r>
      <w:proofErr w:type="gram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.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Mor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uktzi’a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. And to me it seems that he</w:t>
      </w:r>
      <w:r w:rsidR="00CF684E" w:rsidRPr="000601C1">
        <w:rPr>
          <w:rFonts w:asciiTheme="minorBidi" w:hAnsiTheme="minorBidi" w:cstheme="minorBidi"/>
          <w:sz w:val="24"/>
          <w:szCs w:val="24"/>
        </w:rPr>
        <w:t xml:space="preserve"> should</w:t>
      </w:r>
      <w:r w:rsidRPr="000601C1">
        <w:rPr>
          <w:rFonts w:asciiTheme="minorBidi" w:hAnsiTheme="minorBidi" w:cstheme="minorBidi"/>
          <w:sz w:val="24"/>
          <w:szCs w:val="24"/>
        </w:rPr>
        <w:t xml:space="preserve"> recite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without [mentioning] God’s name or kingship…Certainly one must give thanks and praise, nevertheless he should recite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without God’s name and kingship.</w:t>
      </w:r>
    </w:p>
    <w:p w14:paraId="24B77572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504D73B9" w14:textId="77777777" w:rsidR="007E2A5A" w:rsidRDefault="000E7128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A tried-and-true halachic mechanism to allow for reciting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even when there are questions about whether it is halachically warranted is to invoke the halacha of reciting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over a new article of clothing</w:t>
      </w:r>
      <w:r w:rsidR="00C1100A" w:rsidRPr="000601C1">
        <w:rPr>
          <w:rFonts w:asciiTheme="minorBidi" w:hAnsiTheme="minorBidi" w:cstheme="minorBidi"/>
          <w:sz w:val="24"/>
          <w:szCs w:val="24"/>
        </w:rPr>
        <w:t xml:space="preserve"> when one really has in m</w:t>
      </w:r>
      <w:r w:rsidR="00CF684E" w:rsidRPr="000601C1">
        <w:rPr>
          <w:rFonts w:asciiTheme="minorBidi" w:hAnsiTheme="minorBidi" w:cstheme="minorBidi"/>
          <w:sz w:val="24"/>
          <w:szCs w:val="24"/>
        </w:rPr>
        <w:t>i</w:t>
      </w:r>
      <w:r w:rsidR="00C1100A" w:rsidRPr="000601C1">
        <w:rPr>
          <w:rFonts w:asciiTheme="minorBidi" w:hAnsiTheme="minorBidi" w:cstheme="minorBidi"/>
          <w:sz w:val="24"/>
          <w:szCs w:val="24"/>
        </w:rPr>
        <w:t>nd the way that article encapsulates one’s broader sense of joy at the occasion</w:t>
      </w:r>
      <w:r w:rsidRPr="000601C1">
        <w:rPr>
          <w:rFonts w:asciiTheme="minorBidi" w:hAnsiTheme="minorBidi" w:cstheme="minorBidi"/>
          <w:sz w:val="24"/>
          <w:szCs w:val="24"/>
        </w:rPr>
        <w:t xml:space="preserve">. So, for example, in our piece on bat mitzva, we discussed Ben Ish Chai’s suggestion that the bat mitzva girl recite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when first putting on her new clothes.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can certainly recite </w:t>
      </w:r>
      <w:proofErr w:type="gramStart"/>
      <w:r w:rsidRPr="000601C1">
        <w:rPr>
          <w:rFonts w:asciiTheme="minorBidi" w:hAnsiTheme="minorBidi" w:cstheme="minorBidi"/>
          <w:sz w:val="24"/>
          <w:szCs w:val="24"/>
        </w:rPr>
        <w:t xml:space="preserve">a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</w:t>
      </w:r>
      <w:proofErr w:type="gramEnd"/>
      <w:r w:rsidRPr="000601C1">
        <w:rPr>
          <w:rFonts w:asciiTheme="minorBidi" w:hAnsiTheme="minorBidi" w:cstheme="minorBidi"/>
          <w:i/>
          <w:iCs/>
          <w:sz w:val="24"/>
          <w:szCs w:val="24"/>
        </w:rPr>
        <w:t>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C1100A" w:rsidRPr="000601C1">
        <w:rPr>
          <w:rFonts w:asciiTheme="minorBidi" w:hAnsiTheme="minorBidi" w:cstheme="minorBidi"/>
          <w:sz w:val="24"/>
          <w:szCs w:val="24"/>
        </w:rPr>
        <w:t xml:space="preserve">upon donning </w:t>
      </w:r>
      <w:r w:rsidRPr="000601C1">
        <w:rPr>
          <w:rFonts w:asciiTheme="minorBidi" w:hAnsiTheme="minorBidi" w:cstheme="minorBidi"/>
          <w:sz w:val="24"/>
          <w:szCs w:val="24"/>
        </w:rPr>
        <w:t xml:space="preserve">her wedding dress or another significant piece of her wedding ensemble, or perhaps, as we’ve discussed, over her ring. </w:t>
      </w:r>
      <w:r w:rsidR="00C1100A" w:rsidRPr="000601C1">
        <w:rPr>
          <w:rFonts w:asciiTheme="minorBidi" w:hAnsiTheme="minorBidi" w:cstheme="minorBidi"/>
          <w:sz w:val="24"/>
          <w:szCs w:val="24"/>
        </w:rPr>
        <w:t>In doing so, she has in mind her joy over the wedding itself.</w:t>
      </w:r>
    </w:p>
    <w:p w14:paraId="712800FB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C8BA372" w14:textId="062EE680" w:rsidR="000E7128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When one wears a new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for the first time, it is customary to recite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because it is a significant new garment.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15"/>
      </w:r>
    </w:p>
    <w:p w14:paraId="5DAB0DF0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C8B8090" w14:textId="07EA3F66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In communities in which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would first don his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after the wedding, his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was meant to include all gifts received by the couple from the engagement onwards:</w:t>
      </w:r>
    </w:p>
    <w:p w14:paraId="44484299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519651C" w14:textId="77777777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  <w:rtl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Eshel Avraham EH 223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s.v.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odot</w:t>
      </w:r>
      <w:proofErr w:type="spellEnd"/>
    </w:p>
    <w:p w14:paraId="0A489228" w14:textId="26808CB8" w:rsidR="006E64EE" w:rsidRDefault="006E64E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It seems that the fundamental halacha is that they [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] rely on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that they send to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="003E6291" w:rsidRPr="000601C1">
        <w:rPr>
          <w:rFonts w:asciiTheme="minorBidi" w:hAnsiTheme="minorBidi" w:cstheme="minorBidi"/>
          <w:sz w:val="24"/>
          <w:szCs w:val="24"/>
        </w:rPr>
        <w:t>,</w:t>
      </w:r>
      <w:r w:rsidR="00762FD0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 xml:space="preserve">and when he first wears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he certainly recites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…Through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over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, all the gifts that they [people] give are resolved, and this entails a large and significant sum, and everything is included in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4F24C3" w:rsidRPr="000601C1">
        <w:rPr>
          <w:rFonts w:asciiTheme="minorBidi" w:hAnsiTheme="minorBidi" w:cstheme="minorBidi"/>
          <w:sz w:val="24"/>
          <w:szCs w:val="24"/>
        </w:rPr>
        <w:t xml:space="preserve">of </w:t>
      </w:r>
      <w:r w:rsidR="004F24C3"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="004F24C3"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="004F24C3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 xml:space="preserve">over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, and we are already accustomed to delay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of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from [the time of] acquisition to [the time of] wearing.</w:t>
      </w:r>
    </w:p>
    <w:p w14:paraId="7C58242B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1D1BB7BD" w14:textId="64C2ECFA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It has become common in many circles for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to wear his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for the first time at his wedding, and to </w:t>
      </w:r>
      <w:r w:rsidR="00762FD0" w:rsidRPr="000601C1">
        <w:rPr>
          <w:rFonts w:asciiTheme="minorBidi" w:hAnsiTheme="minorBidi" w:cstheme="minorBidi"/>
          <w:sz w:val="24"/>
          <w:szCs w:val="24"/>
        </w:rPr>
        <w:t xml:space="preserve">include the wedding as a whole in </w:t>
      </w:r>
      <w:r w:rsidR="008E75AC" w:rsidRPr="000601C1">
        <w:rPr>
          <w:rFonts w:asciiTheme="minorBidi" w:hAnsiTheme="minorBidi" w:cstheme="minorBidi"/>
          <w:sz w:val="24"/>
          <w:szCs w:val="24"/>
        </w:rPr>
        <w:t>his intention when reciting</w:t>
      </w:r>
      <w:r w:rsidR="00762FD0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762FD0" w:rsidRPr="000601C1">
        <w:rPr>
          <w:rFonts w:asciiTheme="minorBidi" w:hAnsiTheme="minorBidi" w:cstheme="minorBidi"/>
          <w:i/>
          <w:iCs/>
          <w:sz w:val="24"/>
          <w:szCs w:val="24"/>
        </w:rPr>
        <w:lastRenderedPageBreak/>
        <w:t>she-</w:t>
      </w:r>
      <w:proofErr w:type="spellStart"/>
      <w:r w:rsidR="00762FD0"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="00762FD0" w:rsidRPr="000601C1">
        <w:rPr>
          <w:rFonts w:asciiTheme="minorBidi" w:hAnsiTheme="minorBidi" w:cstheme="minorBidi"/>
          <w:sz w:val="24"/>
          <w:szCs w:val="24"/>
        </w:rPr>
        <w:t xml:space="preserve"> over </w:t>
      </w:r>
      <w:r w:rsidR="008E75AC" w:rsidRPr="000601C1">
        <w:rPr>
          <w:rFonts w:asciiTheme="minorBidi" w:hAnsiTheme="minorBidi" w:cstheme="minorBidi"/>
          <w:sz w:val="24"/>
          <w:szCs w:val="24"/>
        </w:rPr>
        <w:t>it</w:t>
      </w:r>
      <w:r w:rsidRPr="000601C1">
        <w:rPr>
          <w:rFonts w:asciiTheme="minorBidi" w:hAnsiTheme="minorBidi" w:cstheme="minorBidi"/>
          <w:sz w:val="24"/>
          <w:szCs w:val="24"/>
        </w:rPr>
        <w:t>:</w:t>
      </w:r>
    </w:p>
    <w:p w14:paraId="2B31D484" w14:textId="77777777" w:rsidR="005F65B0" w:rsidRPr="000601C1" w:rsidRDefault="005F65B0" w:rsidP="005F65B0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64419C14" w14:textId="77777777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  <w:rtl/>
        </w:rPr>
      </w:pPr>
      <w:proofErr w:type="spellStart"/>
      <w:r w:rsidRPr="000601C1">
        <w:rPr>
          <w:rFonts w:asciiTheme="minorBidi" w:hAnsiTheme="minorBidi" w:cstheme="minorBidi"/>
          <w:sz w:val="24"/>
          <w:szCs w:val="24"/>
        </w:rPr>
        <w:t>Sha’ar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Ha-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mefaked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OC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Tzitzit</w:t>
      </w:r>
      <w:r w:rsidRPr="000601C1">
        <w:rPr>
          <w:rFonts w:asciiTheme="minorBidi" w:hAnsiTheme="minorBidi" w:cstheme="minorBidi"/>
          <w:sz w:val="24"/>
          <w:szCs w:val="24"/>
        </w:rPr>
        <w:t xml:space="preserve"> 1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s.v.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ve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>-da</w:t>
      </w:r>
    </w:p>
    <w:p w14:paraId="440DA65F" w14:textId="6CA945A1" w:rsidR="006E64EE" w:rsidRDefault="003E6291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During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at the time of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0601C1">
        <w:rPr>
          <w:rFonts w:asciiTheme="minorBidi" w:hAnsiTheme="minorBidi" w:cstheme="minorBidi"/>
          <w:sz w:val="24"/>
          <w:szCs w:val="24"/>
        </w:rPr>
        <w:t>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EB59BA" w:rsidRPr="000601C1">
        <w:rPr>
          <w:rFonts w:asciiTheme="minorBidi" w:hAnsiTheme="minorBidi" w:cstheme="minorBidi"/>
          <w:sz w:val="24"/>
          <w:szCs w:val="24"/>
        </w:rPr>
        <w:t xml:space="preserve">they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bring a new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to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. And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recites the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berach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ot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le-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hitatef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and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and stands </w:t>
      </w:r>
      <w:r w:rsidR="008E75AC" w:rsidRPr="000601C1">
        <w:rPr>
          <w:rFonts w:asciiTheme="minorBidi" w:hAnsiTheme="minorBidi" w:cstheme="minorBidi"/>
          <w:sz w:val="24"/>
          <w:szCs w:val="24"/>
        </w:rPr>
        <w:t xml:space="preserve">[wrapped] </w:t>
      </w:r>
      <w:r w:rsidR="006E64EE" w:rsidRPr="000601C1">
        <w:rPr>
          <w:rFonts w:asciiTheme="minorBidi" w:hAnsiTheme="minorBidi" w:cstheme="minorBidi"/>
          <w:sz w:val="24"/>
          <w:szCs w:val="24"/>
        </w:rPr>
        <w:t>in it</w:t>
      </w:r>
      <w:r w:rsidRPr="000601C1">
        <w:rPr>
          <w:rFonts w:asciiTheme="minorBidi" w:hAnsiTheme="minorBidi" w:cstheme="minorBidi"/>
          <w:sz w:val="24"/>
          <w:szCs w:val="24"/>
        </w:rPr>
        <w:t>…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and afterwards he lowers the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="008E75AC" w:rsidRPr="000601C1">
        <w:rPr>
          <w:rFonts w:asciiTheme="minorBidi" w:hAnsiTheme="minorBidi" w:cstheme="minorBidi"/>
          <w:sz w:val="24"/>
          <w:szCs w:val="24"/>
        </w:rPr>
        <w:t>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and </w:t>
      </w:r>
      <w:r w:rsidRPr="000601C1">
        <w:rPr>
          <w:rFonts w:asciiTheme="minorBidi" w:hAnsiTheme="minorBidi" w:cstheme="minorBidi"/>
          <w:sz w:val="24"/>
          <w:szCs w:val="24"/>
        </w:rPr>
        <w:t xml:space="preserve">they </w:t>
      </w:r>
      <w:r w:rsidR="008E75AC" w:rsidRPr="000601C1">
        <w:rPr>
          <w:rFonts w:asciiTheme="minorBidi" w:hAnsiTheme="minorBidi" w:cstheme="minorBidi"/>
          <w:sz w:val="24"/>
          <w:szCs w:val="24"/>
        </w:rPr>
        <w:t xml:space="preserve">also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cover with it the head of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who stands to his right</w:t>
      </w:r>
      <w:r w:rsidRPr="000601C1">
        <w:rPr>
          <w:rFonts w:asciiTheme="minorBidi" w:hAnsiTheme="minorBidi" w:cstheme="minorBidi"/>
          <w:sz w:val="24"/>
          <w:szCs w:val="24"/>
        </w:rPr>
        <w:t>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and </w:t>
      </w:r>
      <w:r w:rsidR="00FE123E" w:rsidRPr="000601C1">
        <w:rPr>
          <w:rFonts w:asciiTheme="minorBidi" w:hAnsiTheme="minorBidi" w:cstheme="minorBidi"/>
          <w:sz w:val="24"/>
          <w:szCs w:val="24"/>
          <w:lang w:bidi="ar-SA"/>
        </w:rPr>
        <w:t xml:space="preserve">they </w:t>
      </w:r>
      <w:r w:rsidR="006E64EE" w:rsidRPr="000601C1">
        <w:rPr>
          <w:rFonts w:asciiTheme="minorBidi" w:hAnsiTheme="minorBidi" w:cstheme="minorBidi"/>
          <w:sz w:val="24"/>
          <w:szCs w:val="24"/>
        </w:rPr>
        <w:t>also spread it over those standing near them to their right and left…And</w:t>
      </w:r>
      <w:r w:rsidR="00677737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C61118" w:rsidRPr="000601C1">
        <w:rPr>
          <w:rFonts w:asciiTheme="minorBidi" w:hAnsiTheme="minorBidi" w:cstheme="minorBidi"/>
          <w:sz w:val="24"/>
          <w:szCs w:val="24"/>
        </w:rPr>
        <w:t xml:space="preserve">all the more so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for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of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="00C61118" w:rsidRPr="000601C1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741445" w:rsidRPr="000601C1">
        <w:rPr>
          <w:rFonts w:asciiTheme="minorBidi" w:hAnsiTheme="minorBidi" w:cstheme="minorBidi"/>
          <w:sz w:val="24"/>
          <w:szCs w:val="24"/>
        </w:rPr>
        <w:t xml:space="preserve">that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it gives me great pleasure </w:t>
      </w:r>
      <w:r w:rsidR="00741445" w:rsidRPr="000601C1">
        <w:rPr>
          <w:rFonts w:asciiTheme="minorBidi" w:hAnsiTheme="minorBidi" w:cstheme="minorBidi"/>
          <w:sz w:val="24"/>
          <w:szCs w:val="24"/>
        </w:rPr>
        <w:t xml:space="preserve">for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this pleasant custom to include also the mitzva of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="00741445" w:rsidRPr="000601C1">
        <w:rPr>
          <w:rFonts w:asciiTheme="minorBidi" w:hAnsiTheme="minorBidi" w:cstheme="minorBidi"/>
          <w:sz w:val="24"/>
          <w:szCs w:val="24"/>
        </w:rPr>
        <w:t>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741445" w:rsidRPr="000601C1">
        <w:rPr>
          <w:rFonts w:asciiTheme="minorBidi" w:hAnsiTheme="minorBidi" w:cstheme="minorBidi"/>
          <w:sz w:val="24"/>
          <w:szCs w:val="24"/>
        </w:rPr>
        <w:t>which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doesn’t have a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="00741445" w:rsidRPr="000601C1">
        <w:rPr>
          <w:rFonts w:asciiTheme="minorBidi" w:hAnsiTheme="minorBidi" w:cstheme="minorBidi"/>
          <w:sz w:val="24"/>
          <w:szCs w:val="24"/>
        </w:rPr>
        <w:t>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as is known from the words of halachic authorities of blessed memory. How good and seemly is this custom!</w:t>
      </w:r>
    </w:p>
    <w:p w14:paraId="618EBB0F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4C2C2DC2" w14:textId="7F7DDA7C" w:rsidR="006E64EE" w:rsidRDefault="000E7128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T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he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over the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has come to represent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6E64EE" w:rsidRPr="000601C1">
        <w:rPr>
          <w:rFonts w:asciiTheme="minorBidi" w:hAnsiTheme="minorBidi" w:cstheme="minorBidi"/>
          <w:sz w:val="24"/>
          <w:szCs w:val="24"/>
        </w:rPr>
        <w:t>’s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joy at the wedding itself.</w:t>
      </w:r>
      <w:r w:rsidR="006E64EE"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16"/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</w:p>
    <w:p w14:paraId="2D83585F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4C7E1954" w14:textId="6C6D2622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enables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to recite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with God’s name and kingship with confidence and without going against the custom, even when his primary joy and reason for arranging to say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is the wedding itself.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might do something similar over her ring</w:t>
      </w:r>
      <w:r w:rsidR="00C1100A" w:rsidRPr="000601C1">
        <w:rPr>
          <w:rFonts w:asciiTheme="minorBidi" w:hAnsiTheme="minorBidi" w:cstheme="minorBidi"/>
          <w:sz w:val="24"/>
          <w:szCs w:val="24"/>
        </w:rPr>
        <w:t xml:space="preserve"> or ask the </w:t>
      </w:r>
      <w:proofErr w:type="spellStart"/>
      <w:r w:rsidR="00C1100A"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="00C1100A" w:rsidRPr="000601C1">
        <w:rPr>
          <w:rFonts w:asciiTheme="minorBidi" w:hAnsiTheme="minorBidi" w:cstheme="minorBidi"/>
          <w:sz w:val="24"/>
          <w:szCs w:val="24"/>
        </w:rPr>
        <w:t xml:space="preserve"> to have her in mind when he </w:t>
      </w:r>
      <w:proofErr w:type="gramStart"/>
      <w:r w:rsidR="00C1100A" w:rsidRPr="000601C1">
        <w:rPr>
          <w:rFonts w:asciiTheme="minorBidi" w:hAnsiTheme="minorBidi" w:cstheme="minorBidi"/>
          <w:sz w:val="24"/>
          <w:szCs w:val="24"/>
        </w:rPr>
        <w:t>recites</w:t>
      </w:r>
      <w:proofErr w:type="gramEnd"/>
      <w:r w:rsidR="00C1100A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C1100A"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="00C1100A"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. But there is also room for both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to make a simple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hechiyyanu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, even if without God’s name and kingship, over the wedding.</w:t>
      </w:r>
    </w:p>
    <w:p w14:paraId="54BACAF6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717A223" w14:textId="77777777" w:rsidR="006E64EE" w:rsidRDefault="006E64EE" w:rsidP="000601C1">
      <w:pPr>
        <w:pStyle w:val="Heading1"/>
        <w:keepNext w:val="0"/>
        <w:keepLines w:val="0"/>
        <w:widowControl w:val="0"/>
        <w:bidi w:val="0"/>
        <w:spacing w:before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Sheva Berachot</w:t>
      </w:r>
    </w:p>
    <w:p w14:paraId="03C7D905" w14:textId="77777777" w:rsidR="000601C1" w:rsidRPr="000601C1" w:rsidRDefault="000601C1" w:rsidP="000601C1">
      <w:pPr>
        <w:bidi w:val="0"/>
        <w:spacing w:after="0" w:line="240" w:lineRule="auto"/>
      </w:pPr>
    </w:p>
    <w:p w14:paraId="672B4E4A" w14:textId="5ECAABB2" w:rsidR="00B21DD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The next phase of the wedding is reciting the </w:t>
      </w:r>
      <w:proofErr w:type="spellStart"/>
      <w:r w:rsidR="00490F7F"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="00490F7F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490F7F" w:rsidRPr="000601C1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="00490F7F" w:rsidRPr="000601C1">
        <w:rPr>
          <w:rFonts w:asciiTheme="minorBidi" w:hAnsiTheme="minorBidi" w:cstheme="minorBidi"/>
          <w:i/>
          <w:iCs/>
          <w:sz w:val="24"/>
          <w:szCs w:val="24"/>
        </w:rPr>
        <w:t>birkat</w:t>
      </w:r>
      <w:proofErr w:type="spellEnd"/>
      <w:r w:rsidR="00490F7F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490F7F" w:rsidRPr="000601C1">
        <w:rPr>
          <w:rFonts w:asciiTheme="minorBidi" w:hAnsiTheme="minorBidi" w:cstheme="minorBidi"/>
          <w:i/>
          <w:iCs/>
          <w:sz w:val="24"/>
          <w:szCs w:val="24"/>
        </w:rPr>
        <w:t>chatanim</w:t>
      </w:r>
      <w:proofErr w:type="spellEnd"/>
      <w:r w:rsidR="00490F7F" w:rsidRPr="000601C1">
        <w:rPr>
          <w:rFonts w:asciiTheme="minorBidi" w:hAnsiTheme="minorBidi" w:cstheme="minorBidi"/>
          <w:sz w:val="24"/>
          <w:szCs w:val="24"/>
        </w:rPr>
        <w:t>)</w:t>
      </w:r>
      <w:r w:rsidR="00513709" w:rsidRPr="000601C1">
        <w:rPr>
          <w:rFonts w:asciiTheme="minorBidi" w:hAnsiTheme="minorBidi" w:cstheme="minorBidi"/>
          <w:sz w:val="24"/>
          <w:szCs w:val="24"/>
        </w:rPr>
        <w:t xml:space="preserve">, which we discuss at length </w:t>
      </w:r>
      <w:hyperlink r:id="rId17" w:history="1">
        <w:r w:rsidR="00513709" w:rsidRPr="000601C1">
          <w:rPr>
            <w:rStyle w:val="Hyperlink"/>
            <w:rFonts w:asciiTheme="minorBidi" w:hAnsiTheme="minorBidi" w:cstheme="minorBidi"/>
            <w:sz w:val="24"/>
            <w:szCs w:val="24"/>
          </w:rPr>
          <w:t>here</w:t>
        </w:r>
      </w:hyperlink>
      <w:r w:rsidRPr="000601C1">
        <w:rPr>
          <w:rFonts w:asciiTheme="minorBidi" w:hAnsiTheme="minorBidi" w:cstheme="minorBidi"/>
          <w:sz w:val="24"/>
          <w:szCs w:val="24"/>
        </w:rPr>
        <w:t xml:space="preserve">. </w:t>
      </w:r>
      <w:r w:rsidR="00830F2A" w:rsidRPr="000601C1">
        <w:rPr>
          <w:rFonts w:asciiTheme="minorBidi" w:hAnsiTheme="minorBidi" w:cstheme="minorBidi"/>
          <w:sz w:val="24"/>
          <w:szCs w:val="24"/>
        </w:rPr>
        <w:t>The Talmud implies that one person would</w:t>
      </w:r>
      <w:r w:rsidR="00042CE8" w:rsidRPr="000601C1">
        <w:rPr>
          <w:rFonts w:asciiTheme="minorBidi" w:hAnsiTheme="minorBidi" w:cstheme="minorBidi"/>
          <w:sz w:val="24"/>
          <w:szCs w:val="24"/>
        </w:rPr>
        <w:t xml:space="preserve"> recite all seven of the </w:t>
      </w:r>
      <w:r w:rsidR="00042CE8"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042CE8" w:rsidRPr="000601C1">
        <w:rPr>
          <w:rFonts w:asciiTheme="minorBidi" w:hAnsiTheme="minorBidi" w:cstheme="minorBidi"/>
          <w:sz w:val="24"/>
          <w:szCs w:val="24"/>
        </w:rPr>
        <w:t>.</w:t>
      </w:r>
      <w:r w:rsidR="00830F2A"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17"/>
      </w:r>
      <w:r w:rsidR="00042CE8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B21DDE" w:rsidRPr="000601C1">
        <w:rPr>
          <w:rFonts w:asciiTheme="minorBidi" w:hAnsiTheme="minorBidi" w:cstheme="minorBidi"/>
          <w:sz w:val="24"/>
          <w:szCs w:val="24"/>
        </w:rPr>
        <w:t xml:space="preserve">Rambam reportedly also maintained that one honored guest would recite all of the </w:t>
      </w:r>
      <w:r w:rsidR="00B21DDE"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B21DDE" w:rsidRPr="000601C1">
        <w:rPr>
          <w:rFonts w:asciiTheme="minorBidi" w:hAnsiTheme="minorBidi" w:cstheme="minorBidi"/>
          <w:sz w:val="24"/>
          <w:szCs w:val="24"/>
        </w:rPr>
        <w:t>:</w:t>
      </w:r>
    </w:p>
    <w:p w14:paraId="59FA0218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C496780" w14:textId="7F6A90C3" w:rsidR="00B21DDE" w:rsidRPr="000601C1" w:rsidRDefault="00B21DD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  <w:shd w:val="clear" w:color="auto" w:fill="FFFFFF"/>
        </w:rPr>
      </w:pP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Ma’aseh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Rokeach</w:t>
      </w:r>
      <w:r w:rsidRPr="000601C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(On Rambam) I, </w:t>
      </w:r>
      <w:proofErr w:type="spellStart"/>
      <w:r w:rsidRPr="000601C1">
        <w:rPr>
          <w:rFonts w:asciiTheme="minorBidi" w:hAnsiTheme="minorBidi" w:cstheme="minorBidi"/>
          <w:sz w:val="24"/>
          <w:szCs w:val="24"/>
          <w:shd w:val="clear" w:color="auto" w:fill="FFFFFF"/>
        </w:rPr>
        <w:t>Novellae</w:t>
      </w:r>
      <w:proofErr w:type="spellEnd"/>
      <w:r w:rsidRPr="000601C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from Rambam that were written by his son Rav Avraham</w:t>
      </w:r>
    </w:p>
    <w:p w14:paraId="1E2C63B9" w14:textId="44BDF2BF" w:rsidR="00B21DDE" w:rsidRDefault="00B21DD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0601C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77219E" w:rsidRPr="000601C1">
        <w:rPr>
          <w:rFonts w:asciiTheme="minorBidi" w:hAnsiTheme="minorBidi" w:cstheme="minorBidi"/>
          <w:sz w:val="24"/>
          <w:szCs w:val="24"/>
          <w:shd w:val="clear" w:color="auto" w:fill="FFFFFF"/>
        </w:rPr>
        <w:t>widespread</w:t>
      </w:r>
      <w:r w:rsidRPr="000601C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custom is that the greatest of those </w:t>
      </w:r>
      <w:r w:rsidR="0077219E" w:rsidRPr="000601C1">
        <w:rPr>
          <w:rFonts w:asciiTheme="minorBidi" w:hAnsiTheme="minorBidi" w:cstheme="minorBidi"/>
          <w:sz w:val="24"/>
          <w:szCs w:val="24"/>
          <w:shd w:val="clear" w:color="auto" w:fill="FFFFFF"/>
        </w:rPr>
        <w:t>present</w:t>
      </w:r>
      <w:r w:rsidRPr="000601C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[at the wedding] rec</w:t>
      </w:r>
      <w:r w:rsidR="0077219E" w:rsidRPr="000601C1">
        <w:rPr>
          <w:rFonts w:asciiTheme="minorBidi" w:hAnsiTheme="minorBidi" w:cstheme="minorBidi"/>
          <w:sz w:val="24"/>
          <w:szCs w:val="24"/>
          <w:shd w:val="clear" w:color="auto" w:fill="FFFFFF"/>
        </w:rPr>
        <w:t>i</w:t>
      </w:r>
      <w:r w:rsidRPr="000601C1">
        <w:rPr>
          <w:rFonts w:asciiTheme="minorBidi" w:hAnsiTheme="minorBidi" w:cstheme="minorBidi"/>
          <w:sz w:val="24"/>
          <w:szCs w:val="24"/>
          <w:shd w:val="clear" w:color="auto" w:fill="FFFFFF"/>
        </w:rPr>
        <w:t>te</w:t>
      </w:r>
      <w:r w:rsidR="0077219E" w:rsidRPr="000601C1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Pr="000601C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these seven </w:t>
      </w:r>
      <w:r w:rsidRPr="000601C1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berachot</w:t>
      </w:r>
      <w:r w:rsidRPr="000601C1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35990A60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168AB4BD" w14:textId="4FC3935E" w:rsidR="008C6A62" w:rsidRDefault="00B2709A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Nowadays, </w:t>
      </w:r>
      <w:r w:rsidR="00042CE8" w:rsidRPr="000601C1">
        <w:rPr>
          <w:rFonts w:asciiTheme="minorBidi" w:hAnsiTheme="minorBidi" w:cstheme="minorBidi"/>
          <w:sz w:val="24"/>
          <w:szCs w:val="24"/>
        </w:rPr>
        <w:t xml:space="preserve">however, </w:t>
      </w:r>
      <w:r w:rsidRPr="000601C1">
        <w:rPr>
          <w:rFonts w:asciiTheme="minorBidi" w:hAnsiTheme="minorBidi" w:cstheme="minorBidi"/>
          <w:sz w:val="24"/>
          <w:szCs w:val="24"/>
        </w:rPr>
        <w:t xml:space="preserve">there is a widespread practice to honor a number of different </w:t>
      </w:r>
      <w:r w:rsidR="008836E3" w:rsidRPr="000601C1">
        <w:rPr>
          <w:rFonts w:asciiTheme="minorBidi" w:hAnsiTheme="minorBidi" w:cstheme="minorBidi"/>
          <w:sz w:val="24"/>
          <w:szCs w:val="24"/>
        </w:rPr>
        <w:t>participants in</w:t>
      </w:r>
      <w:r w:rsidRPr="000601C1">
        <w:rPr>
          <w:rFonts w:asciiTheme="minorBidi" w:hAnsiTheme="minorBidi" w:cstheme="minorBidi"/>
          <w:sz w:val="24"/>
          <w:szCs w:val="24"/>
        </w:rPr>
        <w:t xml:space="preserve"> the wedding</w:t>
      </w:r>
      <w:r w:rsidR="00042CE8" w:rsidRPr="000601C1">
        <w:rPr>
          <w:rFonts w:asciiTheme="minorBidi" w:hAnsiTheme="minorBidi" w:cstheme="minorBidi"/>
          <w:sz w:val="24"/>
          <w:szCs w:val="24"/>
        </w:rPr>
        <w:t xml:space="preserve"> with the recitation of one or two of the </w:t>
      </w:r>
      <w:r w:rsidR="00042CE8"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042CE8" w:rsidRPr="000601C1">
        <w:rPr>
          <w:rFonts w:asciiTheme="minorBidi" w:hAnsiTheme="minorBidi" w:cstheme="minorBidi"/>
          <w:sz w:val="24"/>
          <w:szCs w:val="24"/>
        </w:rPr>
        <w:t>.</w:t>
      </w:r>
      <w:r w:rsidR="008C6A62" w:rsidRPr="000601C1">
        <w:rPr>
          <w:rFonts w:asciiTheme="minorBidi" w:hAnsiTheme="minorBidi" w:cstheme="minorBidi"/>
          <w:sz w:val="24"/>
          <w:szCs w:val="24"/>
        </w:rPr>
        <w:t xml:space="preserve"> </w:t>
      </w:r>
    </w:p>
    <w:p w14:paraId="06C2012E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029A492" w14:textId="52996985" w:rsidR="00391894" w:rsidRDefault="00391894" w:rsidP="000601C1">
      <w:pPr>
        <w:pStyle w:val="SubQuote"/>
        <w:widowControl w:val="0"/>
        <w:spacing w:after="0" w:line="240" w:lineRule="auto"/>
        <w:jc w:val="both"/>
        <w:rPr>
          <w:rFonts w:asciiTheme="minorBidi" w:hAnsiTheme="minorBidi" w:cstheme="minorBidi"/>
          <w:szCs w:val="24"/>
        </w:rPr>
      </w:pPr>
      <w:r w:rsidRPr="000601C1">
        <w:rPr>
          <w:rFonts w:asciiTheme="minorBidi" w:hAnsiTheme="minorBidi" w:cstheme="minorBidi"/>
          <w:szCs w:val="24"/>
        </w:rPr>
        <w:lastRenderedPageBreak/>
        <w:t>Interruptions</w:t>
      </w:r>
    </w:p>
    <w:p w14:paraId="24CBC1D7" w14:textId="77777777" w:rsidR="000601C1" w:rsidRPr="000601C1" w:rsidRDefault="000601C1" w:rsidP="000601C1">
      <w:pPr>
        <w:pStyle w:val="SubQuote"/>
        <w:widowControl w:val="0"/>
        <w:spacing w:after="0" w:line="240" w:lineRule="auto"/>
        <w:jc w:val="both"/>
        <w:rPr>
          <w:rFonts w:asciiTheme="minorBidi" w:hAnsiTheme="minorBidi" w:cstheme="minorBidi"/>
          <w:szCs w:val="24"/>
        </w:rPr>
      </w:pPr>
    </w:p>
    <w:p w14:paraId="4234BD72" w14:textId="3E860381" w:rsidR="006E64EE" w:rsidRDefault="008C6A62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This raises </w:t>
      </w:r>
      <w:r w:rsidR="00317C97" w:rsidRPr="000601C1">
        <w:rPr>
          <w:rFonts w:asciiTheme="minorBidi" w:hAnsiTheme="minorBidi" w:cstheme="minorBidi"/>
          <w:sz w:val="24"/>
          <w:szCs w:val="24"/>
        </w:rPr>
        <w:t xml:space="preserve">new </w:t>
      </w:r>
      <w:r w:rsidRPr="000601C1">
        <w:rPr>
          <w:rFonts w:asciiTheme="minorBidi" w:hAnsiTheme="minorBidi" w:cstheme="minorBidi"/>
          <w:sz w:val="24"/>
          <w:szCs w:val="24"/>
        </w:rPr>
        <w:t xml:space="preserve">questions about interrupting the series of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. Halachic authorities discuss two potential issues with </w:t>
      </w:r>
      <w:r w:rsidR="00317C97" w:rsidRPr="000601C1">
        <w:rPr>
          <w:rFonts w:asciiTheme="minorBidi" w:hAnsiTheme="minorBidi" w:cstheme="minorBidi"/>
          <w:sz w:val="24"/>
          <w:szCs w:val="24"/>
        </w:rPr>
        <w:t xml:space="preserve">deliberate </w:t>
      </w:r>
      <w:r w:rsidRPr="000601C1">
        <w:rPr>
          <w:rFonts w:asciiTheme="minorBidi" w:hAnsiTheme="minorBidi" w:cstheme="minorBidi"/>
          <w:sz w:val="24"/>
          <w:szCs w:val="24"/>
        </w:rPr>
        <w:t xml:space="preserve">interruption: first, </w:t>
      </w:r>
      <w:r w:rsidR="00057ED1" w:rsidRPr="000601C1">
        <w:rPr>
          <w:rFonts w:asciiTheme="minorBidi" w:hAnsiTheme="minorBidi" w:cstheme="minorBidi"/>
          <w:sz w:val="24"/>
          <w:szCs w:val="24"/>
        </w:rPr>
        <w:t>the fifth and sixth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1D16D1" w:rsidRPr="000601C1">
        <w:rPr>
          <w:rFonts w:asciiTheme="minorBidi" w:hAnsiTheme="minorBidi" w:cstheme="minorBidi"/>
          <w:sz w:val="24"/>
          <w:szCs w:val="24"/>
        </w:rPr>
        <w:t>lack the opening</w:t>
      </w:r>
      <w:r w:rsidRPr="000601C1">
        <w:rPr>
          <w:rFonts w:asciiTheme="minorBidi" w:hAnsiTheme="minorBidi" w:cstheme="minorBidi"/>
          <w:sz w:val="24"/>
          <w:szCs w:val="24"/>
        </w:rPr>
        <w:t xml:space="preserve"> “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Baruch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ata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Hashem</w:t>
      </w:r>
      <w:r w:rsidR="001D16D1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>” which might make them more dependent on their predecessors</w:t>
      </w:r>
      <w:r w:rsidR="00057ED1" w:rsidRPr="000601C1">
        <w:rPr>
          <w:rFonts w:asciiTheme="minorBidi" w:hAnsiTheme="minorBidi" w:cstheme="minorBidi"/>
          <w:sz w:val="24"/>
          <w:szCs w:val="24"/>
        </w:rPr>
        <w:t xml:space="preserve"> in the series in order to count as </w:t>
      </w:r>
      <w:r w:rsidR="00057ED1"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. Second,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over wine is recited first, but the </w:t>
      </w:r>
      <w:proofErr w:type="spellStart"/>
      <w:r w:rsidR="00057ED1"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="00057ED1"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="00057ED1"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="00057ED1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>drink</w:t>
      </w:r>
      <w:r w:rsidR="00057ED1" w:rsidRPr="000601C1">
        <w:rPr>
          <w:rFonts w:asciiTheme="minorBidi" w:hAnsiTheme="minorBidi" w:cstheme="minorBidi"/>
          <w:sz w:val="24"/>
          <w:szCs w:val="24"/>
        </w:rPr>
        <w:t xml:space="preserve"> the wine</w:t>
      </w:r>
      <w:r w:rsidRPr="000601C1">
        <w:rPr>
          <w:rFonts w:asciiTheme="minorBidi" w:hAnsiTheme="minorBidi" w:cstheme="minorBidi"/>
          <w:sz w:val="24"/>
          <w:szCs w:val="24"/>
        </w:rPr>
        <w:t xml:space="preserve"> only at the end.</w:t>
      </w:r>
    </w:p>
    <w:p w14:paraId="78CD8B45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3D077D45" w14:textId="364140FC" w:rsidR="008836E3" w:rsidRDefault="008836E3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Rav Moshe Feinstein </w:t>
      </w:r>
      <w:r w:rsidR="00057ED1" w:rsidRPr="000601C1">
        <w:rPr>
          <w:rFonts w:asciiTheme="minorBidi" w:hAnsiTheme="minorBidi" w:cstheme="minorBidi"/>
          <w:sz w:val="24"/>
          <w:szCs w:val="24"/>
        </w:rPr>
        <w:t xml:space="preserve">considers each of these issues. He maintains that the fifth and sixth </w:t>
      </w:r>
      <w:proofErr w:type="spellStart"/>
      <w:r w:rsidR="00057ED1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057ED1" w:rsidRPr="000601C1">
        <w:rPr>
          <w:rFonts w:asciiTheme="minorBidi" w:hAnsiTheme="minorBidi" w:cstheme="minorBidi"/>
          <w:sz w:val="24"/>
          <w:szCs w:val="24"/>
        </w:rPr>
        <w:t xml:space="preserve"> do not depend on the </w:t>
      </w:r>
      <w:r w:rsidR="00057ED1"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057ED1" w:rsidRPr="000601C1">
        <w:rPr>
          <w:rFonts w:asciiTheme="minorBidi" w:hAnsiTheme="minorBidi" w:cstheme="minorBidi"/>
          <w:sz w:val="24"/>
          <w:szCs w:val="24"/>
        </w:rPr>
        <w:t xml:space="preserve"> before them. However, he is concerned about interruption between the </w:t>
      </w:r>
      <w:proofErr w:type="spellStart"/>
      <w:r w:rsidR="00057ED1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057ED1" w:rsidRPr="000601C1">
        <w:rPr>
          <w:rFonts w:asciiTheme="minorBidi" w:hAnsiTheme="minorBidi" w:cstheme="minorBidi"/>
          <w:sz w:val="24"/>
          <w:szCs w:val="24"/>
        </w:rPr>
        <w:t xml:space="preserve"> over wine and the drinking following </w:t>
      </w:r>
      <w:proofErr w:type="spellStart"/>
      <w:r w:rsidR="00057ED1"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="00057ED1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="00057ED1" w:rsidRPr="000601C1">
        <w:rPr>
          <w:rFonts w:asciiTheme="minorBidi" w:hAnsiTheme="minorBidi" w:cstheme="minorBidi"/>
          <w:sz w:val="24"/>
          <w:szCs w:val="24"/>
        </w:rPr>
        <w:t xml:space="preserve">. </w:t>
      </w:r>
      <w:r w:rsidR="009D59FE" w:rsidRPr="000601C1">
        <w:rPr>
          <w:rFonts w:asciiTheme="minorBidi" w:hAnsiTheme="minorBidi" w:cstheme="minorBidi"/>
          <w:sz w:val="24"/>
          <w:szCs w:val="24"/>
        </w:rPr>
        <w:t xml:space="preserve">He thus both allows for splitting the berachot up as necessary and </w:t>
      </w:r>
      <w:r w:rsidRPr="000601C1">
        <w:rPr>
          <w:rFonts w:asciiTheme="minorBidi" w:hAnsiTheme="minorBidi" w:cstheme="minorBidi"/>
          <w:sz w:val="24"/>
          <w:szCs w:val="24"/>
        </w:rPr>
        <w:t xml:space="preserve">emphasizes that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should remain a continuous series without </w:t>
      </w:r>
      <w:r w:rsidR="00317C97" w:rsidRPr="000601C1">
        <w:rPr>
          <w:rFonts w:asciiTheme="minorBidi" w:hAnsiTheme="minorBidi" w:cstheme="minorBidi"/>
          <w:sz w:val="24"/>
          <w:szCs w:val="24"/>
        </w:rPr>
        <w:t xml:space="preserve">deliberate </w:t>
      </w:r>
      <w:r w:rsidRPr="000601C1">
        <w:rPr>
          <w:rFonts w:asciiTheme="minorBidi" w:hAnsiTheme="minorBidi" w:cstheme="minorBidi"/>
          <w:sz w:val="24"/>
          <w:szCs w:val="24"/>
        </w:rPr>
        <w:t>interruptions.</w:t>
      </w:r>
      <w:r w:rsidR="00C1100A" w:rsidRPr="000601C1">
        <w:rPr>
          <w:rFonts w:asciiTheme="minorBidi" w:hAnsiTheme="minorBidi" w:cstheme="minorBidi"/>
          <w:sz w:val="24"/>
          <w:szCs w:val="24"/>
        </w:rPr>
        <w:t xml:space="preserve"> </w:t>
      </w:r>
    </w:p>
    <w:p w14:paraId="338074A6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478C1D01" w14:textId="56EB5110" w:rsidR="006E64EE" w:rsidRPr="000601C1" w:rsidRDefault="0003528A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Responsa </w:t>
      </w:r>
      <w:proofErr w:type="spellStart"/>
      <w:r w:rsidR="006E64EE" w:rsidRPr="000601C1">
        <w:rPr>
          <w:rFonts w:asciiTheme="minorBidi" w:hAnsiTheme="minorBidi" w:cstheme="minorBidi"/>
          <w:sz w:val="24"/>
          <w:szCs w:val="24"/>
        </w:rPr>
        <w:t>Iggerot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Moshe EH 1:94</w:t>
      </w:r>
    </w:p>
    <w:p w14:paraId="20BB121A" w14:textId="1CB901BB" w:rsidR="006E64EE" w:rsidRDefault="00046342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  <w:lang w:bidi="ar-SA"/>
        </w:rPr>
      </w:pPr>
      <w:r w:rsidRPr="000601C1">
        <w:rPr>
          <w:rFonts w:asciiTheme="minorBidi" w:hAnsiTheme="minorBidi" w:cstheme="minorBidi"/>
          <w:sz w:val="24"/>
          <w:szCs w:val="24"/>
        </w:rPr>
        <w:t>T</w:t>
      </w:r>
      <w:r w:rsidR="0003528A" w:rsidRPr="000601C1">
        <w:rPr>
          <w:rFonts w:asciiTheme="minorBidi" w:hAnsiTheme="minorBidi" w:cstheme="minorBidi"/>
          <w:sz w:val="24"/>
          <w:szCs w:val="24"/>
        </w:rPr>
        <w:t>hat which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many have the practice</w:t>
      </w:r>
      <w:r w:rsidR="001459DC" w:rsidRPr="000601C1">
        <w:rPr>
          <w:rFonts w:asciiTheme="minorBidi" w:hAnsiTheme="minorBidi" w:cstheme="minorBidi"/>
          <w:sz w:val="24"/>
          <w:szCs w:val="24"/>
        </w:rPr>
        <w:t>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when </w:t>
      </w:r>
      <w:r w:rsidR="00112CC5" w:rsidRPr="000601C1">
        <w:rPr>
          <w:rFonts w:asciiTheme="minorBidi" w:hAnsiTheme="minorBidi" w:cstheme="minorBidi"/>
          <w:sz w:val="24"/>
          <w:szCs w:val="24"/>
        </w:rPr>
        <w:t xml:space="preserve">honored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relatives and </w:t>
      </w:r>
      <w:proofErr w:type="spellStart"/>
      <w:r w:rsidR="001459DC" w:rsidRPr="000601C1">
        <w:rPr>
          <w:rFonts w:asciiTheme="minorBidi" w:hAnsiTheme="minorBidi" w:cstheme="minorBidi"/>
          <w:sz w:val="24"/>
          <w:szCs w:val="24"/>
        </w:rPr>
        <w:t>Rabbanim</w:t>
      </w:r>
      <w:proofErr w:type="spellEnd"/>
      <w:r w:rsidR="001459DC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are present </w:t>
      </w:r>
      <w:r w:rsidR="001459DC" w:rsidRPr="000601C1">
        <w:rPr>
          <w:rFonts w:asciiTheme="minorBidi" w:hAnsiTheme="minorBidi" w:cstheme="minorBidi"/>
          <w:sz w:val="24"/>
          <w:szCs w:val="24"/>
        </w:rPr>
        <w:t>during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="001459DC" w:rsidRPr="000601C1">
        <w:rPr>
          <w:rFonts w:asciiTheme="minorBidi" w:hAnsiTheme="minorBidi" w:cstheme="minorBidi"/>
          <w:sz w:val="24"/>
          <w:szCs w:val="24"/>
        </w:rPr>
        <w:t>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1459DC" w:rsidRPr="000601C1">
        <w:rPr>
          <w:rFonts w:asciiTheme="minorBidi" w:hAnsiTheme="minorBidi" w:cstheme="minorBidi"/>
          <w:sz w:val="24"/>
          <w:szCs w:val="24"/>
        </w:rPr>
        <w:t>to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divide the </w:t>
      </w:r>
      <w:proofErr w:type="spellStart"/>
      <w:r w:rsidR="001459DC"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="001459DC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among them</w:t>
      </w:r>
      <w:r w:rsidR="001459DC" w:rsidRPr="000601C1">
        <w:rPr>
          <w:rFonts w:asciiTheme="minorBidi" w:hAnsiTheme="minorBidi" w:cstheme="minorBidi"/>
          <w:sz w:val="24"/>
          <w:szCs w:val="24"/>
        </w:rPr>
        <w:t>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even though the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of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sos</w:t>
      </w:r>
      <w:proofErr w:type="spellEnd"/>
      <w:r w:rsidR="00042CE8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tasis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same</w:t>
      </w:r>
      <w:r w:rsidR="00042CE8" w:rsidRPr="000601C1">
        <w:rPr>
          <w:rFonts w:asciiTheme="minorBidi" w:hAnsiTheme="minorBidi" w:cstheme="minorBidi"/>
          <w:i/>
          <w:iCs/>
          <w:sz w:val="24"/>
          <w:szCs w:val="24"/>
        </w:rPr>
        <w:t>’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ach</w:t>
      </w:r>
      <w:proofErr w:type="spellEnd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tesamach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1459DC" w:rsidRPr="000601C1">
        <w:rPr>
          <w:rFonts w:asciiTheme="minorBidi" w:hAnsiTheme="minorBidi" w:cstheme="minorBidi"/>
          <w:sz w:val="24"/>
          <w:szCs w:val="24"/>
        </w:rPr>
        <w:t>don’t have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an opening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Baruch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[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ata</w:t>
      </w:r>
      <w:proofErr w:type="spellEnd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Hashem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], </w:t>
      </w:r>
      <w:r w:rsidR="003C6007" w:rsidRPr="000601C1">
        <w:rPr>
          <w:rFonts w:asciiTheme="minorBidi" w:hAnsiTheme="minorBidi" w:cstheme="minorBidi"/>
          <w:sz w:val="24"/>
          <w:szCs w:val="24"/>
        </w:rPr>
        <w:t xml:space="preserve">if they act properly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from the perspective of a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[without an opening] adjacent to another….In my humble opinion there is room to asses this leniently as we see that many have this practice…</w:t>
      </w:r>
      <w:r w:rsidR="00057ED1" w:rsidRPr="000601C1">
        <w:rPr>
          <w:rFonts w:asciiTheme="minorBidi" w:hAnsiTheme="minorBidi" w:cstheme="minorBidi"/>
          <w:sz w:val="24"/>
          <w:szCs w:val="24"/>
        </w:rPr>
        <w:t>I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n any case, </w:t>
      </w:r>
      <w:r w:rsidR="005312A5" w:rsidRPr="000601C1">
        <w:rPr>
          <w:rFonts w:asciiTheme="minorBidi" w:hAnsiTheme="minorBidi" w:cstheme="minorBidi"/>
          <w:sz w:val="24"/>
          <w:szCs w:val="24"/>
        </w:rPr>
        <w:t>there is no issue of [separating]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a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that is adjacent to another  for it is considered a[n independent]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even though its beginning does not include God’s name and kingship…</w:t>
      </w:r>
      <w:r w:rsidR="00057ED1" w:rsidRPr="000601C1">
        <w:rPr>
          <w:rFonts w:asciiTheme="minorBidi" w:hAnsiTheme="minorBidi" w:cstheme="minorBidi"/>
          <w:sz w:val="24"/>
          <w:szCs w:val="24"/>
        </w:rPr>
        <w:t>T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here is no halachic concern even to divide them among many people even for a small need, for this does not entail a </w:t>
      </w:r>
      <w:r w:rsidR="0074350C" w:rsidRPr="000601C1">
        <w:rPr>
          <w:rFonts w:asciiTheme="minorBidi" w:hAnsiTheme="minorBidi" w:cstheme="minorBidi"/>
          <w:sz w:val="24"/>
          <w:szCs w:val="24"/>
        </w:rPr>
        <w:t>deferral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or leniency with prohibitions, but without a need one should not do this and change what has been </w:t>
      </w:r>
      <w:r w:rsidR="00057ED1" w:rsidRPr="000601C1">
        <w:rPr>
          <w:rFonts w:asciiTheme="minorBidi" w:hAnsiTheme="minorBidi" w:cstheme="minorBidi"/>
          <w:sz w:val="24"/>
          <w:szCs w:val="24"/>
        </w:rPr>
        <w:t>arranged to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be directly adjacent</w:t>
      </w:r>
      <w:r w:rsidR="009D59FE" w:rsidRPr="000601C1">
        <w:rPr>
          <w:rFonts w:asciiTheme="minorBidi" w:hAnsiTheme="minorBidi" w:cstheme="minorBidi"/>
          <w:sz w:val="24"/>
          <w:szCs w:val="24"/>
        </w:rPr>
        <w:t>.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9D59FE" w:rsidRPr="000601C1">
        <w:rPr>
          <w:rFonts w:asciiTheme="minorBidi" w:hAnsiTheme="minorBidi" w:cstheme="minorBidi"/>
          <w:sz w:val="24"/>
          <w:szCs w:val="24"/>
        </w:rPr>
        <w:t>A</w:t>
      </w:r>
      <w:r w:rsidR="006E64EE" w:rsidRPr="000601C1">
        <w:rPr>
          <w:rFonts w:asciiTheme="minorBidi" w:hAnsiTheme="minorBidi" w:cstheme="minorBidi"/>
          <w:sz w:val="24"/>
          <w:szCs w:val="24"/>
        </w:rPr>
        <w:t>nd when [the same</w:t>
      </w:r>
      <w:r w:rsidR="009D59FE" w:rsidRPr="000601C1">
        <w:rPr>
          <w:rFonts w:asciiTheme="minorBidi" w:hAnsiTheme="minorBidi" w:cstheme="minorBidi"/>
          <w:sz w:val="24"/>
          <w:szCs w:val="24"/>
        </w:rPr>
        <w:t xml:space="preserve"> some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]one says </w:t>
      </w:r>
      <w:r w:rsidR="009D59FE" w:rsidRPr="000601C1">
        <w:rPr>
          <w:rFonts w:asciiTheme="minorBidi" w:hAnsiTheme="minorBidi" w:cstheme="minorBidi"/>
          <w:sz w:val="24"/>
          <w:szCs w:val="24"/>
        </w:rPr>
        <w:t>them,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9D59FE" w:rsidRPr="000601C1">
        <w:rPr>
          <w:rFonts w:asciiTheme="minorBidi" w:hAnsiTheme="minorBidi" w:cstheme="minorBidi"/>
          <w:sz w:val="24"/>
          <w:szCs w:val="24"/>
        </w:rPr>
        <w:t>ti</w:t>
      </w:r>
      <w:proofErr w:type="spellEnd"/>
      <w:r w:rsidR="009D59FE" w:rsidRPr="000601C1">
        <w:rPr>
          <w:rFonts w:asciiTheme="minorBidi" w:hAnsiTheme="minorBidi" w:cstheme="minorBidi"/>
          <w:sz w:val="24"/>
          <w:szCs w:val="24"/>
        </w:rPr>
        <w:t xml:space="preserve"> is considered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more adjacent….</w:t>
      </w:r>
      <w:r w:rsidR="00BE42BB" w:rsidRPr="000601C1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="00407EEA" w:rsidRPr="000601C1">
        <w:rPr>
          <w:rFonts w:asciiTheme="minorBidi" w:hAnsiTheme="minorBidi" w:cstheme="minorBidi"/>
          <w:sz w:val="24"/>
          <w:szCs w:val="24"/>
          <w:lang w:bidi="ar-SA"/>
        </w:rPr>
        <w:t xml:space="preserve">The </w:t>
      </w:r>
      <w:r w:rsidR="00BE42BB" w:rsidRPr="000601C1">
        <w:rPr>
          <w:rFonts w:asciiTheme="minorBidi" w:hAnsiTheme="minorBidi" w:cstheme="minorBidi"/>
          <w:sz w:val="24"/>
          <w:szCs w:val="24"/>
          <w:lang w:bidi="ar-SA"/>
        </w:rPr>
        <w:t xml:space="preserve">halacha of an interruption applies only regarding drinking the wine, which the ones who recite the </w:t>
      </w:r>
      <w:r w:rsidR="00BE42BB" w:rsidRPr="000601C1">
        <w:rPr>
          <w:rFonts w:asciiTheme="minorBidi" w:hAnsiTheme="minorBidi" w:cstheme="minorBidi"/>
          <w:i/>
          <w:iCs/>
          <w:sz w:val="24"/>
          <w:szCs w:val="24"/>
          <w:lang w:bidi="ar-SA"/>
        </w:rPr>
        <w:t>berachot</w:t>
      </w:r>
      <w:r w:rsidR="00BE42BB" w:rsidRPr="000601C1">
        <w:rPr>
          <w:rFonts w:asciiTheme="minorBidi" w:hAnsiTheme="minorBidi" w:cstheme="minorBidi"/>
          <w:sz w:val="24"/>
          <w:szCs w:val="24"/>
          <w:lang w:bidi="ar-SA"/>
        </w:rPr>
        <w:t xml:space="preserve"> are not accustomed to drink, but </w:t>
      </w:r>
      <w:r w:rsidR="009D59FE" w:rsidRPr="000601C1">
        <w:rPr>
          <w:rFonts w:asciiTheme="minorBidi" w:hAnsiTheme="minorBidi" w:cstheme="minorBidi"/>
          <w:sz w:val="24"/>
          <w:szCs w:val="24"/>
          <w:lang w:bidi="ar-SA"/>
        </w:rPr>
        <w:t xml:space="preserve">rather </w:t>
      </w:r>
      <w:r w:rsidR="00BE42BB" w:rsidRPr="000601C1">
        <w:rPr>
          <w:rFonts w:asciiTheme="minorBidi" w:hAnsiTheme="minorBidi" w:cstheme="minorBidi"/>
          <w:sz w:val="24"/>
          <w:szCs w:val="24"/>
          <w:lang w:bidi="ar-SA"/>
        </w:rPr>
        <w:t xml:space="preserve">only the </w:t>
      </w:r>
      <w:proofErr w:type="spellStart"/>
      <w:r w:rsidR="00BE42BB" w:rsidRPr="000601C1">
        <w:rPr>
          <w:rFonts w:asciiTheme="minorBidi" w:hAnsiTheme="minorBidi" w:cstheme="minorBidi"/>
          <w:i/>
          <w:iCs/>
          <w:sz w:val="24"/>
          <w:szCs w:val="24"/>
          <w:lang w:bidi="ar-SA"/>
        </w:rPr>
        <w:t>chatan</w:t>
      </w:r>
      <w:proofErr w:type="spellEnd"/>
      <w:r w:rsidR="00BE42BB" w:rsidRPr="000601C1">
        <w:rPr>
          <w:rFonts w:asciiTheme="minorBidi" w:hAnsiTheme="minorBidi" w:cstheme="minorBidi"/>
          <w:sz w:val="24"/>
          <w:szCs w:val="24"/>
          <w:lang w:bidi="ar-SA"/>
        </w:rPr>
        <w:t xml:space="preserve"> and </w:t>
      </w:r>
      <w:proofErr w:type="spellStart"/>
      <w:r w:rsidR="00BE42BB" w:rsidRPr="000601C1">
        <w:rPr>
          <w:rFonts w:asciiTheme="minorBidi" w:hAnsiTheme="minorBidi" w:cstheme="minorBidi"/>
          <w:i/>
          <w:iCs/>
          <w:sz w:val="24"/>
          <w:szCs w:val="24"/>
          <w:lang w:bidi="ar-SA"/>
        </w:rPr>
        <w:t>kalla</w:t>
      </w:r>
      <w:proofErr w:type="spellEnd"/>
      <w:r w:rsidR="00BE42BB" w:rsidRPr="000601C1">
        <w:rPr>
          <w:rFonts w:asciiTheme="minorBidi" w:hAnsiTheme="minorBidi" w:cstheme="minorBidi"/>
          <w:sz w:val="24"/>
          <w:szCs w:val="24"/>
          <w:lang w:bidi="ar-SA"/>
        </w:rPr>
        <w:t xml:space="preserve"> [drink].</w:t>
      </w:r>
    </w:p>
    <w:p w14:paraId="6397295A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  <w:lang w:bidi="ar-SA"/>
        </w:rPr>
      </w:pPr>
    </w:p>
    <w:p w14:paraId="409185E6" w14:textId="0084270C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While some </w:t>
      </w:r>
      <w:r w:rsidR="002D6ADB" w:rsidRPr="000601C1">
        <w:rPr>
          <w:rFonts w:asciiTheme="minorBidi" w:hAnsiTheme="minorBidi" w:cstheme="minorBidi"/>
          <w:sz w:val="24"/>
          <w:szCs w:val="24"/>
        </w:rPr>
        <w:t>authorities prefer that</w:t>
      </w:r>
      <w:r w:rsidRPr="000601C1">
        <w:rPr>
          <w:rFonts w:asciiTheme="minorBidi" w:hAnsiTheme="minorBidi" w:cstheme="minorBidi"/>
          <w:sz w:val="24"/>
          <w:szCs w:val="24"/>
        </w:rPr>
        <w:t xml:space="preserve"> the same person recite both of the first two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, to make it clear that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borei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peri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hagafen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is attached to the </w:t>
      </w:r>
      <w:r w:rsidR="00057ED1" w:rsidRPr="000601C1">
        <w:rPr>
          <w:rFonts w:asciiTheme="minorBidi" w:hAnsiTheme="minorBidi" w:cstheme="minorBidi"/>
          <w:sz w:val="24"/>
          <w:szCs w:val="24"/>
        </w:rPr>
        <w:t xml:space="preserve">other </w:t>
      </w:r>
      <w:r w:rsidR="00057ED1"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>, this is not absolutely obligatory.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18"/>
      </w:r>
      <w:r w:rsidRPr="000601C1">
        <w:rPr>
          <w:rFonts w:asciiTheme="minorBidi" w:hAnsiTheme="minorBidi" w:cstheme="minorBidi"/>
          <w:sz w:val="24"/>
          <w:szCs w:val="24"/>
        </w:rPr>
        <w:t xml:space="preserve"> Rambam even mentions a custom to recite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over spices at this point in the wedding.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19"/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C1100A" w:rsidRPr="000601C1">
        <w:rPr>
          <w:rFonts w:asciiTheme="minorBidi" w:hAnsiTheme="minorBidi" w:cstheme="minorBidi"/>
          <w:sz w:val="24"/>
          <w:szCs w:val="24"/>
        </w:rPr>
        <w:t>S</w:t>
      </w:r>
      <w:r w:rsidRPr="000601C1">
        <w:rPr>
          <w:rFonts w:asciiTheme="minorBidi" w:hAnsiTheme="minorBidi" w:cstheme="minorBidi"/>
          <w:sz w:val="24"/>
          <w:szCs w:val="24"/>
        </w:rPr>
        <w:t xml:space="preserve">ome </w:t>
      </w:r>
      <w:proofErr w:type="spellStart"/>
      <w:r w:rsidR="005F52BF" w:rsidRPr="000601C1">
        <w:rPr>
          <w:rFonts w:asciiTheme="minorBidi" w:hAnsiTheme="minorBidi" w:cstheme="minorBidi"/>
          <w:sz w:val="24"/>
          <w:szCs w:val="24"/>
        </w:rPr>
        <w:t>Sefardi</w:t>
      </w:r>
      <w:proofErr w:type="spellEnd"/>
      <w:r w:rsidR="005F52BF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>communities have preserved this custom.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20"/>
      </w:r>
    </w:p>
    <w:p w14:paraId="3EF7A21B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29CAA9AA" w14:textId="68DAAF1B" w:rsidR="006E64EE" w:rsidRDefault="00057ED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As we’ve seen, t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here is a preference to minimize interruptions between the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. Rav Shlomo </w:t>
      </w:r>
      <w:proofErr w:type="spellStart"/>
      <w:r w:rsidR="00042CE8" w:rsidRPr="000601C1">
        <w:rPr>
          <w:rFonts w:asciiTheme="minorBidi" w:hAnsiTheme="minorBidi" w:cstheme="minorBidi"/>
          <w:sz w:val="24"/>
          <w:szCs w:val="24"/>
        </w:rPr>
        <w:t>Zalman</w:t>
      </w:r>
      <w:proofErr w:type="spellEnd"/>
      <w:r w:rsidR="00042CE8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Auerbach reportedly accepted </w:t>
      </w:r>
      <w:r w:rsidR="00ED494D" w:rsidRPr="000601C1">
        <w:rPr>
          <w:rFonts w:asciiTheme="minorBidi" w:hAnsiTheme="minorBidi" w:cstheme="minorBidi"/>
          <w:sz w:val="24"/>
          <w:szCs w:val="24"/>
        </w:rPr>
        <w:t>a chazan singing wordlessly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6E64EE" w:rsidRPr="000601C1">
        <w:rPr>
          <w:rFonts w:asciiTheme="minorBidi" w:hAnsiTheme="minorBidi" w:cstheme="minorBidi"/>
          <w:b/>
          <w:bCs/>
          <w:sz w:val="24"/>
          <w:szCs w:val="24"/>
        </w:rPr>
        <w:t>within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a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as a part of the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, but objected to </w:t>
      </w:r>
      <w:r w:rsidR="00ED494D" w:rsidRPr="000601C1">
        <w:rPr>
          <w:rFonts w:asciiTheme="minorBidi" w:hAnsiTheme="minorBidi" w:cstheme="minorBidi"/>
          <w:sz w:val="24"/>
          <w:szCs w:val="24"/>
        </w:rPr>
        <w:t xml:space="preserve">his singing </w:t>
      </w:r>
      <w:r w:rsidR="006E64EE" w:rsidRPr="000601C1">
        <w:rPr>
          <w:rFonts w:asciiTheme="minorBidi" w:hAnsiTheme="minorBidi" w:cstheme="minorBidi"/>
          <w:b/>
          <w:bCs/>
          <w:sz w:val="24"/>
          <w:szCs w:val="24"/>
        </w:rPr>
        <w:t>between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lastRenderedPageBreak/>
        <w:t>berachot</w:t>
      </w:r>
      <w:r w:rsidR="006E64EE" w:rsidRPr="000601C1">
        <w:rPr>
          <w:rFonts w:asciiTheme="minorBidi" w:hAnsiTheme="minorBidi" w:cstheme="minorBidi"/>
          <w:sz w:val="24"/>
          <w:szCs w:val="24"/>
        </w:rPr>
        <w:t>:</w:t>
      </w:r>
    </w:p>
    <w:p w14:paraId="11B9C737" w14:textId="77777777" w:rsidR="000601C1" w:rsidRPr="000601C1" w:rsidRDefault="000601C1" w:rsidP="005E3FC1">
      <w:pPr>
        <w:widowControl w:val="0"/>
        <w:bidi w:val="0"/>
        <w:spacing w:after="0"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</w:p>
    <w:p w14:paraId="45E2FC79" w14:textId="66164561" w:rsidR="006E64EE" w:rsidRPr="000601C1" w:rsidRDefault="006E64EE" w:rsidP="005E3FC1">
      <w:pPr>
        <w:pStyle w:val="SourceTitleTranslation"/>
        <w:widowControl w:val="0"/>
        <w:spacing w:after="0" w:line="240" w:lineRule="auto"/>
        <w:ind w:left="720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0601C1">
        <w:rPr>
          <w:rFonts w:asciiTheme="minorBidi" w:hAnsiTheme="minorBidi" w:cstheme="minorBidi"/>
          <w:sz w:val="24"/>
          <w:szCs w:val="24"/>
        </w:rPr>
        <w:t>Halichot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Shlomo</w:t>
      </w:r>
      <w:r w:rsidR="004022EB" w:rsidRPr="000601C1">
        <w:rPr>
          <w:rFonts w:asciiTheme="minorBidi" w:hAnsiTheme="minorBidi" w:cstheme="minorBidi"/>
          <w:sz w:val="24"/>
          <w:szCs w:val="24"/>
        </w:rPr>
        <w:t xml:space="preserve">, </w:t>
      </w:r>
      <w:r w:rsidR="004022EB" w:rsidRPr="000601C1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Pr="000601C1">
        <w:rPr>
          <w:rFonts w:asciiTheme="minorBidi" w:hAnsiTheme="minorBidi" w:cstheme="minorBidi"/>
          <w:sz w:val="24"/>
          <w:szCs w:val="24"/>
        </w:rPr>
        <w:t xml:space="preserve"> 9:9</w:t>
      </w:r>
    </w:p>
    <w:p w14:paraId="11E23FC4" w14:textId="48BC354D" w:rsidR="006E64EE" w:rsidRDefault="006E64EE" w:rsidP="005E3FC1">
      <w:pPr>
        <w:pStyle w:val="SourceTextTranslation"/>
        <w:widowControl w:val="0"/>
        <w:spacing w:after="0" w:line="240" w:lineRule="auto"/>
        <w:ind w:left="1004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A prayer leader who </w:t>
      </w:r>
      <w:r w:rsidR="00E965F9" w:rsidRPr="000601C1">
        <w:rPr>
          <w:rFonts w:asciiTheme="minorBidi" w:hAnsiTheme="minorBidi" w:cstheme="minorBidi"/>
          <w:sz w:val="24"/>
          <w:szCs w:val="24"/>
        </w:rPr>
        <w:t>sang prolonged</w:t>
      </w:r>
      <w:r w:rsidRPr="000601C1">
        <w:rPr>
          <w:rFonts w:asciiTheme="minorBidi" w:hAnsiTheme="minorBidi" w:cstheme="minorBidi"/>
          <w:sz w:val="24"/>
          <w:szCs w:val="24"/>
        </w:rPr>
        <w:t xml:space="preserve"> tunes in the middle of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even though this is not praiseworthy, in any case it is not an interruption. Marginal Note 13: And so is the law with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="00E965F9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where we </w:t>
      </w:r>
      <w:r w:rsidR="00E965F9" w:rsidRPr="000601C1">
        <w:rPr>
          <w:rFonts w:asciiTheme="minorBidi" w:hAnsiTheme="minorBidi" w:cstheme="minorBidi"/>
          <w:sz w:val="24"/>
          <w:szCs w:val="24"/>
        </w:rPr>
        <w:t>sing prolonged</w:t>
      </w:r>
      <w:r w:rsidRPr="000601C1">
        <w:rPr>
          <w:rFonts w:asciiTheme="minorBidi" w:hAnsiTheme="minorBidi" w:cstheme="minorBidi"/>
          <w:sz w:val="24"/>
          <w:szCs w:val="24"/>
        </w:rPr>
        <w:t xml:space="preserve"> tunes in the middle of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for since the intention is to beautify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it is not an interruption (and specifically in the middle of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for it is in honor of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but between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one should not </w:t>
      </w:r>
      <w:r w:rsidR="00E965F9" w:rsidRPr="000601C1">
        <w:rPr>
          <w:rFonts w:asciiTheme="minorBidi" w:hAnsiTheme="minorBidi" w:cstheme="minorBidi"/>
          <w:sz w:val="24"/>
          <w:szCs w:val="24"/>
        </w:rPr>
        <w:t>sing tunes</w:t>
      </w:r>
      <w:r w:rsidRPr="000601C1">
        <w:rPr>
          <w:rFonts w:asciiTheme="minorBidi" w:hAnsiTheme="minorBidi" w:cstheme="minorBidi"/>
          <w:sz w:val="24"/>
          <w:szCs w:val="24"/>
        </w:rPr>
        <w:t xml:space="preserve">.) Footnote 29: And </w:t>
      </w:r>
      <w:r w:rsidR="00BE42BB" w:rsidRPr="000601C1">
        <w:rPr>
          <w:rFonts w:asciiTheme="minorBidi" w:hAnsiTheme="minorBidi" w:cstheme="minorBidi"/>
          <w:sz w:val="24"/>
          <w:szCs w:val="24"/>
        </w:rPr>
        <w:t>similarly</w:t>
      </w:r>
      <w:r w:rsidR="00E965F9" w:rsidRPr="000601C1">
        <w:rPr>
          <w:rFonts w:asciiTheme="minorBidi" w:hAnsiTheme="minorBidi" w:cstheme="minorBidi"/>
          <w:sz w:val="24"/>
          <w:szCs w:val="24"/>
        </w:rPr>
        <w:t xml:space="preserve"> for</w:t>
      </w:r>
      <w:r w:rsidRPr="000601C1">
        <w:rPr>
          <w:rFonts w:asciiTheme="minorBidi" w:hAnsiTheme="minorBidi" w:cstheme="minorBidi"/>
          <w:sz w:val="24"/>
          <w:szCs w:val="24"/>
        </w:rPr>
        <w:t xml:space="preserve"> any long interruption our Rabbi [Rav Shlomo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Zalman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Auerbach] was particular that they </w:t>
      </w:r>
      <w:proofErr w:type="gramStart"/>
      <w:r w:rsidRPr="000601C1">
        <w:rPr>
          <w:rFonts w:asciiTheme="minorBidi" w:hAnsiTheme="minorBidi" w:cstheme="minorBidi"/>
          <w:sz w:val="24"/>
          <w:szCs w:val="24"/>
        </w:rPr>
        <w:t>not do</w:t>
      </w:r>
      <w:proofErr w:type="gramEnd"/>
      <w:r w:rsidRPr="000601C1">
        <w:rPr>
          <w:rFonts w:asciiTheme="minorBidi" w:hAnsiTheme="minorBidi" w:cstheme="minorBidi"/>
          <w:sz w:val="24"/>
          <w:szCs w:val="24"/>
        </w:rPr>
        <w:t xml:space="preserve"> it…</w:t>
      </w:r>
    </w:p>
    <w:p w14:paraId="1A0E7D41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4B2AB33E" w14:textId="05F250E4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More recently, in many circles, </w:t>
      </w:r>
      <w:r w:rsidR="00E965F9" w:rsidRPr="000601C1">
        <w:rPr>
          <w:rFonts w:asciiTheme="minorBidi" w:hAnsiTheme="minorBidi" w:cstheme="minorBidi"/>
          <w:sz w:val="24"/>
          <w:szCs w:val="24"/>
        </w:rPr>
        <w:t xml:space="preserve">it has become increasingly common for the band to play </w:t>
      </w:r>
      <w:r w:rsidRPr="000601C1">
        <w:rPr>
          <w:rFonts w:asciiTheme="minorBidi" w:hAnsiTheme="minorBidi" w:cstheme="minorBidi"/>
          <w:sz w:val="24"/>
          <w:szCs w:val="24"/>
        </w:rPr>
        <w:t xml:space="preserve">musical interludes between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ED494D" w:rsidRPr="000601C1">
        <w:rPr>
          <w:rFonts w:asciiTheme="minorBidi" w:hAnsiTheme="minorBidi" w:cstheme="minorBidi"/>
          <w:sz w:val="24"/>
          <w:szCs w:val="24"/>
        </w:rPr>
        <w:t>as honorees are called up</w:t>
      </w:r>
      <w:r w:rsidRPr="000601C1">
        <w:rPr>
          <w:rFonts w:asciiTheme="minorBidi" w:hAnsiTheme="minorBidi" w:cstheme="minorBidi"/>
          <w:sz w:val="24"/>
          <w:szCs w:val="24"/>
        </w:rPr>
        <w:t xml:space="preserve">, especially since </w:t>
      </w:r>
      <w:r w:rsidR="00E965F9" w:rsidRPr="000601C1">
        <w:rPr>
          <w:rFonts w:asciiTheme="minorBidi" w:hAnsiTheme="minorBidi" w:cstheme="minorBidi"/>
          <w:sz w:val="24"/>
          <w:szCs w:val="24"/>
        </w:rPr>
        <w:t xml:space="preserve">this </w:t>
      </w:r>
      <w:r w:rsidRPr="000601C1">
        <w:rPr>
          <w:rFonts w:asciiTheme="minorBidi" w:hAnsiTheme="minorBidi" w:cstheme="minorBidi"/>
          <w:sz w:val="24"/>
          <w:szCs w:val="24"/>
        </w:rPr>
        <w:t xml:space="preserve">may counteract a tendency for chatter between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>:</w:t>
      </w:r>
    </w:p>
    <w:p w14:paraId="34F66FE1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1BEDCDB6" w14:textId="59B50CD7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Rav Ya’akov Ariel, </w:t>
      </w:r>
      <w:r w:rsidR="00801768" w:rsidRPr="000601C1">
        <w:rPr>
          <w:rFonts w:asciiTheme="minorBidi" w:hAnsiTheme="minorBidi" w:cstheme="minorBidi"/>
          <w:sz w:val="24"/>
          <w:szCs w:val="24"/>
        </w:rPr>
        <w:t>“</w:t>
      </w:r>
      <w:r w:rsidRPr="000601C1">
        <w:rPr>
          <w:rFonts w:asciiTheme="minorBidi" w:hAnsiTheme="minorBidi" w:cstheme="minorBidi"/>
          <w:sz w:val="24"/>
          <w:szCs w:val="24"/>
        </w:rPr>
        <w:t xml:space="preserve">An Interruption between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Sheva Berachot</w:t>
      </w:r>
      <w:r w:rsidR="00801768" w:rsidRPr="000601C1">
        <w:rPr>
          <w:rFonts w:asciiTheme="minorBidi" w:hAnsiTheme="minorBidi" w:cstheme="minorBidi"/>
          <w:sz w:val="24"/>
          <w:szCs w:val="24"/>
        </w:rPr>
        <w:t>,”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Techumin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38 </w:t>
      </w:r>
      <w:r w:rsidR="007E2A5A" w:rsidRPr="000601C1">
        <w:rPr>
          <w:rFonts w:asciiTheme="minorBidi" w:hAnsiTheme="minorBidi" w:cstheme="minorBidi"/>
          <w:sz w:val="24"/>
          <w:szCs w:val="24"/>
        </w:rPr>
        <w:t>(</w:t>
      </w:r>
      <w:r w:rsidR="006A0BA4" w:rsidRPr="000601C1">
        <w:rPr>
          <w:rFonts w:asciiTheme="minorBidi" w:hAnsiTheme="minorBidi" w:cstheme="minorBidi"/>
          <w:sz w:val="24"/>
          <w:szCs w:val="24"/>
        </w:rPr>
        <w:t>5778</w:t>
      </w:r>
      <w:r w:rsidR="007E2A5A" w:rsidRPr="000601C1">
        <w:rPr>
          <w:rFonts w:asciiTheme="minorBidi" w:hAnsiTheme="minorBidi" w:cstheme="minorBidi"/>
          <w:sz w:val="24"/>
          <w:szCs w:val="24"/>
        </w:rPr>
        <w:t>):</w:t>
      </w:r>
      <w:r w:rsidRPr="000601C1">
        <w:rPr>
          <w:rFonts w:asciiTheme="minorBidi" w:hAnsiTheme="minorBidi" w:cstheme="minorBidi"/>
          <w:sz w:val="24"/>
          <w:szCs w:val="24"/>
        </w:rPr>
        <w:t xml:space="preserve"> 164</w:t>
      </w:r>
    </w:p>
    <w:p w14:paraId="57F6C3DD" w14:textId="58B1EEB2" w:rsidR="00391894" w:rsidRDefault="009C59E8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Since the custom of dividing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E965F9" w:rsidRPr="000601C1">
        <w:rPr>
          <w:rFonts w:asciiTheme="minorBidi" w:hAnsiTheme="minorBidi" w:cstheme="minorBidi"/>
          <w:sz w:val="24"/>
          <w:szCs w:val="24"/>
        </w:rPr>
        <w:t xml:space="preserve">among </w:t>
      </w:r>
      <w:r w:rsidRPr="000601C1">
        <w:rPr>
          <w:rFonts w:asciiTheme="minorBidi" w:hAnsiTheme="minorBidi" w:cstheme="minorBidi"/>
          <w:sz w:val="24"/>
          <w:szCs w:val="24"/>
        </w:rPr>
        <w:t>different honorees</w:t>
      </w:r>
      <w:r w:rsidR="00917E6D" w:rsidRPr="000601C1">
        <w:rPr>
          <w:rFonts w:asciiTheme="minorBidi" w:hAnsiTheme="minorBidi" w:cstheme="minorBidi"/>
          <w:sz w:val="24"/>
          <w:szCs w:val="24"/>
        </w:rPr>
        <w:t xml:space="preserve"> has already become widespread</w:t>
      </w:r>
      <w:r w:rsidRPr="000601C1">
        <w:rPr>
          <w:rFonts w:asciiTheme="minorBidi" w:hAnsiTheme="minorBidi" w:cstheme="minorBidi"/>
          <w:sz w:val="24"/>
          <w:szCs w:val="24"/>
        </w:rPr>
        <w:t xml:space="preserve">, </w:t>
      </w:r>
      <w:r w:rsidR="00FB16C0" w:rsidRPr="000601C1">
        <w:rPr>
          <w:rFonts w:asciiTheme="minorBidi" w:hAnsiTheme="minorBidi" w:cstheme="minorBidi"/>
          <w:sz w:val="24"/>
          <w:szCs w:val="24"/>
        </w:rPr>
        <w:t>it is good that</w:t>
      </w:r>
      <w:r w:rsidRPr="000601C1">
        <w:rPr>
          <w:rFonts w:asciiTheme="minorBidi" w:hAnsiTheme="minorBidi" w:cstheme="minorBidi"/>
          <w:sz w:val="24"/>
          <w:szCs w:val="24"/>
        </w:rPr>
        <w:t xml:space="preserve"> they have </w:t>
      </w:r>
      <w:r w:rsidR="00FB16C0" w:rsidRPr="000601C1">
        <w:rPr>
          <w:rFonts w:asciiTheme="minorBidi" w:hAnsiTheme="minorBidi" w:cstheme="minorBidi"/>
          <w:sz w:val="24"/>
          <w:szCs w:val="24"/>
        </w:rPr>
        <w:t xml:space="preserve">recently </w:t>
      </w:r>
      <w:r w:rsidR="00E965F9" w:rsidRPr="000601C1">
        <w:rPr>
          <w:rFonts w:asciiTheme="minorBidi" w:hAnsiTheme="minorBidi" w:cstheme="minorBidi"/>
          <w:sz w:val="24"/>
          <w:szCs w:val="24"/>
        </w:rPr>
        <w:t xml:space="preserve">become accustomed </w:t>
      </w:r>
      <w:r w:rsidRPr="000601C1">
        <w:rPr>
          <w:rFonts w:asciiTheme="minorBidi" w:hAnsiTheme="minorBidi" w:cstheme="minorBidi"/>
          <w:sz w:val="24"/>
          <w:szCs w:val="24"/>
        </w:rPr>
        <w:t xml:space="preserve">to play music and sing in the pause between </w:t>
      </w:r>
      <w:r w:rsidR="008E5E98" w:rsidRPr="000601C1">
        <w:rPr>
          <w:rFonts w:asciiTheme="minorBidi" w:hAnsiTheme="minorBidi" w:cstheme="minorBidi"/>
          <w:sz w:val="24"/>
          <w:szCs w:val="24"/>
        </w:rPr>
        <w:t xml:space="preserve">one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8E5E98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E5E98" w:rsidRPr="000601C1">
        <w:rPr>
          <w:rFonts w:asciiTheme="minorBidi" w:hAnsiTheme="minorBidi" w:cstheme="minorBidi"/>
          <w:sz w:val="24"/>
          <w:szCs w:val="24"/>
        </w:rPr>
        <w:t>and another</w:t>
      </w:r>
      <w:r w:rsidRPr="000601C1">
        <w:rPr>
          <w:rFonts w:asciiTheme="minorBidi" w:hAnsiTheme="minorBidi" w:cstheme="minorBidi"/>
          <w:sz w:val="24"/>
          <w:szCs w:val="24"/>
        </w:rPr>
        <w:t xml:space="preserve">, since the alternative of waiting until the reciters of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arrive caused the community to chatter</w:t>
      </w:r>
      <w:r w:rsidR="00801768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and this custom came to </w:t>
      </w:r>
      <w:r w:rsidR="008E5E98" w:rsidRPr="000601C1">
        <w:rPr>
          <w:rFonts w:asciiTheme="minorBidi" w:hAnsiTheme="minorBidi" w:cstheme="minorBidi"/>
          <w:sz w:val="24"/>
          <w:szCs w:val="24"/>
        </w:rPr>
        <w:t xml:space="preserve">rectify </w:t>
      </w:r>
      <w:r w:rsidRPr="000601C1">
        <w:rPr>
          <w:rFonts w:asciiTheme="minorBidi" w:hAnsiTheme="minorBidi" w:cstheme="minorBidi"/>
          <w:sz w:val="24"/>
          <w:szCs w:val="24"/>
        </w:rPr>
        <w:t xml:space="preserve">the situation that </w:t>
      </w:r>
      <w:r w:rsidR="00917E6D" w:rsidRPr="000601C1">
        <w:rPr>
          <w:rFonts w:asciiTheme="minorBidi" w:hAnsiTheme="minorBidi" w:cstheme="minorBidi"/>
          <w:sz w:val="24"/>
          <w:szCs w:val="24"/>
        </w:rPr>
        <w:t>was created</w:t>
      </w:r>
      <w:r w:rsidRPr="000601C1">
        <w:rPr>
          <w:rFonts w:asciiTheme="minorBidi" w:hAnsiTheme="minorBidi" w:cstheme="minorBidi"/>
          <w:sz w:val="24"/>
          <w:szCs w:val="24"/>
        </w:rPr>
        <w:t>…</w:t>
      </w:r>
      <w:r w:rsidR="00FB16C0" w:rsidRPr="000601C1">
        <w:rPr>
          <w:rFonts w:asciiTheme="minorBidi" w:hAnsiTheme="minorBidi" w:cstheme="minorBidi"/>
          <w:sz w:val="24"/>
          <w:szCs w:val="24"/>
        </w:rPr>
        <w:t>in order to prevent chatter, m</w:t>
      </w:r>
      <w:r w:rsidRPr="000601C1">
        <w:rPr>
          <w:rFonts w:asciiTheme="minorBidi" w:hAnsiTheme="minorBidi" w:cstheme="minorBidi"/>
          <w:sz w:val="24"/>
          <w:szCs w:val="24"/>
        </w:rPr>
        <w:t xml:space="preserve">y suggestion is </w:t>
      </w:r>
      <w:r w:rsidR="00E965F9" w:rsidRPr="000601C1">
        <w:rPr>
          <w:rFonts w:asciiTheme="minorBidi" w:hAnsiTheme="minorBidi" w:cstheme="minorBidi"/>
          <w:sz w:val="24"/>
          <w:szCs w:val="24"/>
        </w:rPr>
        <w:t>have</w:t>
      </w:r>
      <w:r w:rsidRPr="000601C1">
        <w:rPr>
          <w:rFonts w:asciiTheme="minorBidi" w:hAnsiTheme="minorBidi" w:cstheme="minorBidi"/>
          <w:sz w:val="24"/>
          <w:szCs w:val="24"/>
        </w:rPr>
        <w:t xml:space="preserve"> all the reciters</w:t>
      </w:r>
      <w:r w:rsidR="00E965F9" w:rsidRPr="000601C1">
        <w:rPr>
          <w:rFonts w:asciiTheme="minorBidi" w:hAnsiTheme="minorBidi" w:cstheme="minorBidi"/>
          <w:sz w:val="24"/>
          <w:szCs w:val="24"/>
        </w:rPr>
        <w:t xml:space="preserve"> stand, or sit,</w:t>
      </w:r>
      <w:r w:rsidRPr="000601C1">
        <w:rPr>
          <w:rFonts w:asciiTheme="minorBidi" w:hAnsiTheme="minorBidi" w:cstheme="minorBidi"/>
          <w:sz w:val="24"/>
          <w:szCs w:val="24"/>
        </w:rPr>
        <w:t xml:space="preserve"> next to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to </w:t>
      </w:r>
      <w:r w:rsidR="00E965F9" w:rsidRPr="000601C1">
        <w:rPr>
          <w:rFonts w:asciiTheme="minorBidi" w:hAnsiTheme="minorBidi" w:cstheme="minorBidi"/>
          <w:sz w:val="24"/>
          <w:szCs w:val="24"/>
        </w:rPr>
        <w:t>have them come</w:t>
      </w:r>
      <w:r w:rsidRPr="000601C1">
        <w:rPr>
          <w:rFonts w:asciiTheme="minorBidi" w:hAnsiTheme="minorBidi" w:cstheme="minorBidi"/>
          <w:sz w:val="24"/>
          <w:szCs w:val="24"/>
        </w:rPr>
        <w:t xml:space="preserve"> up one after the other without pause.</w:t>
      </w:r>
    </w:p>
    <w:p w14:paraId="7814CA67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286263B7" w14:textId="3C9BDC71" w:rsidR="00391894" w:rsidRDefault="00391894" w:rsidP="000601C1">
      <w:pPr>
        <w:pStyle w:val="SubQuote"/>
        <w:widowControl w:val="0"/>
        <w:spacing w:after="0" w:line="240" w:lineRule="auto"/>
        <w:jc w:val="both"/>
        <w:rPr>
          <w:rFonts w:asciiTheme="minorBidi" w:hAnsiTheme="minorBidi" w:cstheme="minorBidi"/>
          <w:szCs w:val="24"/>
        </w:rPr>
      </w:pPr>
      <w:r w:rsidRPr="000601C1">
        <w:rPr>
          <w:rFonts w:asciiTheme="minorBidi" w:hAnsiTheme="minorBidi" w:cstheme="minorBidi"/>
          <w:szCs w:val="24"/>
        </w:rPr>
        <w:t>Honoring Women</w:t>
      </w:r>
    </w:p>
    <w:p w14:paraId="00CCDC1A" w14:textId="77777777" w:rsidR="000601C1" w:rsidRPr="000601C1" w:rsidRDefault="000601C1" w:rsidP="000601C1">
      <w:pPr>
        <w:pStyle w:val="SubQuote"/>
        <w:widowControl w:val="0"/>
        <w:spacing w:after="0" w:line="240" w:lineRule="auto"/>
        <w:jc w:val="both"/>
        <w:rPr>
          <w:rFonts w:asciiTheme="minorBidi" w:hAnsiTheme="minorBidi" w:cstheme="minorBidi"/>
          <w:szCs w:val="24"/>
        </w:rPr>
      </w:pPr>
    </w:p>
    <w:p w14:paraId="61E4C317" w14:textId="42FFC6A6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As we have discussed </w:t>
      </w:r>
      <w:hyperlink r:id="rId18" w:history="1">
        <w:r w:rsidRPr="000601C1">
          <w:rPr>
            <w:rStyle w:val="Hyperlink"/>
            <w:rFonts w:asciiTheme="minorBidi" w:hAnsiTheme="minorBidi" w:cstheme="minorBidi"/>
            <w:sz w:val="24"/>
            <w:szCs w:val="24"/>
          </w:rPr>
          <w:t>here</w:t>
        </w:r>
      </w:hyperlink>
      <w:r w:rsidRPr="000601C1">
        <w:rPr>
          <w:rFonts w:asciiTheme="minorBidi" w:hAnsiTheme="minorBidi" w:cstheme="minorBidi"/>
          <w:sz w:val="24"/>
          <w:szCs w:val="24"/>
        </w:rPr>
        <w:t xml:space="preserve">, current halachic rulings do not generally support women reciting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under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. Recently, some couples getting married have </w:t>
      </w:r>
      <w:r w:rsidR="00042CE8" w:rsidRPr="000601C1">
        <w:rPr>
          <w:rFonts w:asciiTheme="minorBidi" w:hAnsiTheme="minorBidi" w:cstheme="minorBidi"/>
          <w:sz w:val="24"/>
          <w:szCs w:val="24"/>
        </w:rPr>
        <w:t xml:space="preserve">begun </w:t>
      </w:r>
      <w:r w:rsidRPr="000601C1">
        <w:rPr>
          <w:rFonts w:asciiTheme="minorBidi" w:hAnsiTheme="minorBidi" w:cstheme="minorBidi"/>
          <w:sz w:val="24"/>
          <w:szCs w:val="24"/>
        </w:rPr>
        <w:t xml:space="preserve">calling </w:t>
      </w:r>
      <w:r w:rsidR="008E5E98" w:rsidRPr="000601C1">
        <w:rPr>
          <w:rFonts w:asciiTheme="minorBidi" w:hAnsiTheme="minorBidi" w:cstheme="minorBidi"/>
          <w:sz w:val="24"/>
          <w:szCs w:val="24"/>
        </w:rPr>
        <w:t xml:space="preserve">a man and a woman up for each </w:t>
      </w:r>
      <w:proofErr w:type="spellStart"/>
      <w:r w:rsidR="008E5E98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with the </w:t>
      </w:r>
      <w:r w:rsidR="002D6ADB" w:rsidRPr="000601C1">
        <w:rPr>
          <w:rFonts w:asciiTheme="minorBidi" w:hAnsiTheme="minorBidi" w:cstheme="minorBidi"/>
          <w:sz w:val="24"/>
          <w:szCs w:val="24"/>
        </w:rPr>
        <w:t xml:space="preserve">man </w:t>
      </w:r>
      <w:r w:rsidRPr="000601C1">
        <w:rPr>
          <w:rFonts w:asciiTheme="minorBidi" w:hAnsiTheme="minorBidi" w:cstheme="minorBidi"/>
          <w:sz w:val="24"/>
          <w:szCs w:val="24"/>
        </w:rPr>
        <w:t xml:space="preserve">reciting the </w:t>
      </w:r>
      <w:proofErr w:type="spellStart"/>
      <w:r w:rsidR="002D6ADB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2D6ADB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 xml:space="preserve">and the </w:t>
      </w:r>
      <w:r w:rsidR="002D6ADB" w:rsidRPr="000601C1">
        <w:rPr>
          <w:rFonts w:asciiTheme="minorBidi" w:hAnsiTheme="minorBidi" w:cstheme="minorBidi"/>
          <w:sz w:val="24"/>
          <w:szCs w:val="24"/>
        </w:rPr>
        <w:t xml:space="preserve">woman </w:t>
      </w:r>
      <w:r w:rsidRPr="000601C1">
        <w:rPr>
          <w:rFonts w:asciiTheme="minorBidi" w:hAnsiTheme="minorBidi" w:cstheme="minorBidi"/>
          <w:sz w:val="24"/>
          <w:szCs w:val="24"/>
        </w:rPr>
        <w:t xml:space="preserve">reciting a translation, a personal blessing to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or a selection from a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piyyut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9A5CB2" w:rsidRPr="000601C1">
        <w:rPr>
          <w:rFonts w:asciiTheme="minorBidi" w:hAnsiTheme="minorBidi" w:cstheme="minorBidi"/>
          <w:sz w:val="24"/>
          <w:szCs w:val="24"/>
        </w:rPr>
        <w:t>(</w:t>
      </w:r>
      <w:r w:rsidRPr="000601C1">
        <w:rPr>
          <w:rFonts w:asciiTheme="minorBidi" w:hAnsiTheme="minorBidi" w:cstheme="minorBidi"/>
          <w:sz w:val="24"/>
          <w:szCs w:val="24"/>
        </w:rPr>
        <w:t>liturgical poem</w:t>
      </w:r>
      <w:r w:rsidR="009A5CB2" w:rsidRPr="000601C1">
        <w:rPr>
          <w:rFonts w:asciiTheme="minorBidi" w:hAnsiTheme="minorBidi" w:cstheme="minorBidi"/>
          <w:sz w:val="24"/>
          <w:szCs w:val="24"/>
        </w:rPr>
        <w:t>)</w:t>
      </w:r>
      <w:r w:rsidRPr="000601C1">
        <w:rPr>
          <w:rFonts w:asciiTheme="minorBidi" w:hAnsiTheme="minorBidi" w:cstheme="minorBidi"/>
          <w:sz w:val="24"/>
          <w:szCs w:val="24"/>
        </w:rPr>
        <w:t xml:space="preserve"> originally formulated to be recited around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Pr="000601C1">
        <w:rPr>
          <w:rFonts w:asciiTheme="minorBidi" w:hAnsiTheme="minorBidi" w:cstheme="minorBidi"/>
          <w:sz w:val="24"/>
          <w:szCs w:val="24"/>
        </w:rPr>
        <w:t>.</w:t>
      </w:r>
      <w:r w:rsidRPr="000601C1">
        <w:rPr>
          <w:rStyle w:val="FootnoteReference"/>
          <w:rFonts w:asciiTheme="minorBidi" w:hAnsiTheme="minorBidi" w:cstheme="minorBidi"/>
          <w:sz w:val="24"/>
          <w:szCs w:val="24"/>
        </w:rPr>
        <w:footnoteReference w:id="21"/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</w:p>
    <w:p w14:paraId="6917CE66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4CD49F1B" w14:textId="77777777" w:rsidR="00A4116E" w:rsidRPr="000601C1" w:rsidRDefault="00A4116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Rav Yuval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Cherlow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Chuppa Ve-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chiddushim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12.8.20</w:t>
      </w:r>
    </w:p>
    <w:p w14:paraId="459C8305" w14:textId="5A91E335" w:rsidR="00A4116E" w:rsidRDefault="00A4116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  <w:lang w:bidi="ar-SA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Because a minyan is required for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, my halachic position is that women are not able to recite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under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and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would be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in vain</w:t>
      </w:r>
      <w:r w:rsidRPr="000601C1">
        <w:rPr>
          <w:rFonts w:asciiTheme="minorBidi" w:hAnsiTheme="minorBidi" w:cstheme="minorBidi"/>
          <w:sz w:val="24"/>
          <w:szCs w:val="24"/>
          <w:lang w:bidi="ar-SA"/>
        </w:rPr>
        <w:t xml:space="preserve">…. But I like the custom today that a couple go up together, the man says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  <w:lang w:bidi="ar-SA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  <w:lang w:bidi="ar-SA"/>
        </w:rPr>
        <w:t xml:space="preserve">, and the women offers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  <w:lang w:bidi="ar-SA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  <w:lang w:bidi="ar-SA"/>
        </w:rPr>
        <w:t xml:space="preserve"> in her own words to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  <w:lang w:bidi="ar-SA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  <w:lang w:bidi="ar-SA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  <w:lang w:bidi="ar-SA"/>
        </w:rPr>
        <w:t>kalla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  <w:lang w:bidi="ar-SA"/>
        </w:rPr>
        <w:t>.</w:t>
      </w:r>
      <w:r w:rsidRPr="000601C1">
        <w:rPr>
          <w:rFonts w:asciiTheme="minorBidi" w:hAnsiTheme="minorBidi" w:cstheme="minorBidi"/>
          <w:sz w:val="24"/>
          <w:szCs w:val="24"/>
          <w:lang w:bidi="ar-SA"/>
        </w:rPr>
        <w:t xml:space="preserve"> There are halachic authorities who say that this is an interruption, but in my opinion the </w:t>
      </w:r>
      <w:r w:rsidRPr="000601C1">
        <w:rPr>
          <w:rFonts w:asciiTheme="minorBidi" w:hAnsiTheme="minorBidi" w:cstheme="minorBidi"/>
          <w:i/>
          <w:iCs/>
          <w:sz w:val="24"/>
          <w:szCs w:val="24"/>
          <w:lang w:bidi="ar-SA"/>
        </w:rPr>
        <w:t>halacha</w:t>
      </w:r>
      <w:r w:rsidRPr="000601C1">
        <w:rPr>
          <w:rFonts w:asciiTheme="minorBidi" w:hAnsiTheme="minorBidi" w:cstheme="minorBidi"/>
          <w:sz w:val="24"/>
          <w:szCs w:val="24"/>
          <w:lang w:bidi="ar-SA"/>
        </w:rPr>
        <w:t xml:space="preserve"> of interruption does not apply here, as long as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  <w:lang w:bidi="ar-SA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  <w:lang w:bidi="ar-SA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  <w:lang w:bidi="ar-SA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  <w:lang w:bidi="ar-SA"/>
        </w:rPr>
        <w:t xml:space="preserve"> do not interrupt by speaking between the first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  <w:lang w:bidi="ar-SA"/>
        </w:rPr>
        <w:t>beracha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  <w:lang w:bidi="ar-SA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  <w:lang w:bidi="ar-SA"/>
        </w:rPr>
        <w:t>and drinking the wine.</w:t>
      </w:r>
    </w:p>
    <w:p w14:paraId="6CA15F2F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  <w:lang w:bidi="ar-SA"/>
        </w:rPr>
      </w:pPr>
    </w:p>
    <w:p w14:paraId="78403352" w14:textId="63DF8656" w:rsidR="00FB16C0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A translation </w:t>
      </w:r>
      <w:r w:rsidR="00133FCB" w:rsidRPr="000601C1">
        <w:rPr>
          <w:rFonts w:asciiTheme="minorBidi" w:hAnsiTheme="minorBidi" w:cstheme="minorBidi"/>
          <w:sz w:val="24"/>
          <w:szCs w:val="24"/>
        </w:rPr>
        <w:t>might</w:t>
      </w:r>
      <w:r w:rsidRPr="000601C1">
        <w:rPr>
          <w:rFonts w:asciiTheme="minorBidi" w:hAnsiTheme="minorBidi" w:cstheme="minorBidi"/>
          <w:sz w:val="24"/>
          <w:szCs w:val="24"/>
        </w:rPr>
        <w:t xml:space="preserve"> not be considered an interruption </w:t>
      </w:r>
      <w:r w:rsidR="00133FCB" w:rsidRPr="000601C1">
        <w:rPr>
          <w:rFonts w:asciiTheme="minorBidi" w:hAnsiTheme="minorBidi" w:cstheme="minorBidi"/>
          <w:sz w:val="24"/>
          <w:szCs w:val="24"/>
        </w:rPr>
        <w:t xml:space="preserve">where needed, </w:t>
      </w:r>
      <w:r w:rsidRPr="000601C1">
        <w:rPr>
          <w:rFonts w:asciiTheme="minorBidi" w:hAnsiTheme="minorBidi" w:cstheme="minorBidi"/>
          <w:sz w:val="24"/>
          <w:szCs w:val="24"/>
        </w:rPr>
        <w:t xml:space="preserve">because it simply makes the meaning of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plain. But personal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or additional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piyyutim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lastRenderedPageBreak/>
        <w:t xml:space="preserve">are more </w:t>
      </w:r>
      <w:r w:rsidR="00490F7F" w:rsidRPr="000601C1">
        <w:rPr>
          <w:rFonts w:asciiTheme="minorBidi" w:hAnsiTheme="minorBidi" w:cstheme="minorBidi"/>
          <w:sz w:val="24"/>
          <w:szCs w:val="24"/>
        </w:rPr>
        <w:t>complex</w:t>
      </w:r>
      <w:r w:rsidR="00FB16C0" w:rsidRPr="000601C1">
        <w:rPr>
          <w:rFonts w:asciiTheme="minorBidi" w:hAnsiTheme="minorBidi" w:cstheme="minorBidi"/>
          <w:sz w:val="24"/>
          <w:szCs w:val="24"/>
        </w:rPr>
        <w:t xml:space="preserve"> and have met with </w:t>
      </w:r>
      <w:r w:rsidR="00A4116E" w:rsidRPr="000601C1">
        <w:rPr>
          <w:rFonts w:asciiTheme="minorBidi" w:hAnsiTheme="minorBidi" w:cstheme="minorBidi"/>
          <w:sz w:val="24"/>
          <w:szCs w:val="24"/>
        </w:rPr>
        <w:t xml:space="preserve">strong halachic </w:t>
      </w:r>
      <w:r w:rsidR="00FB16C0" w:rsidRPr="000601C1">
        <w:rPr>
          <w:rFonts w:asciiTheme="minorBidi" w:hAnsiTheme="minorBidi" w:cstheme="minorBidi"/>
          <w:sz w:val="24"/>
          <w:szCs w:val="24"/>
        </w:rPr>
        <w:t>opposition</w:t>
      </w:r>
      <w:r w:rsidRPr="000601C1">
        <w:rPr>
          <w:rFonts w:asciiTheme="minorBidi" w:hAnsiTheme="minorBidi" w:cstheme="minorBidi"/>
          <w:sz w:val="24"/>
          <w:szCs w:val="24"/>
        </w:rPr>
        <w:t>.</w:t>
      </w:r>
    </w:p>
    <w:p w14:paraId="39D80B8A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53730863" w14:textId="77777777" w:rsidR="00FB16C0" w:rsidRPr="000601C1" w:rsidRDefault="00FB16C0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Rav Ya’akov Ariel, “An Interruption between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Sheva 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,”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Techumin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38 (5778): 164</w:t>
      </w:r>
    </w:p>
    <w:p w14:paraId="7F15A523" w14:textId="49499871" w:rsidR="00FB16C0" w:rsidRDefault="00FB16C0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The brief </w:t>
      </w:r>
      <w:r w:rsidR="00A705EE" w:rsidRPr="000601C1">
        <w:rPr>
          <w:rFonts w:asciiTheme="minorBidi" w:hAnsiTheme="minorBidi" w:cstheme="minorBidi"/>
          <w:sz w:val="24"/>
          <w:szCs w:val="24"/>
        </w:rPr>
        <w:t>interruption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785E41" w:rsidRPr="000601C1">
        <w:rPr>
          <w:rFonts w:asciiTheme="minorBidi" w:hAnsiTheme="minorBidi" w:cstheme="minorBidi"/>
          <w:sz w:val="24"/>
          <w:szCs w:val="24"/>
        </w:rPr>
        <w:t>for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A705EE" w:rsidRPr="000601C1">
        <w:rPr>
          <w:rFonts w:asciiTheme="minorBidi" w:hAnsiTheme="minorBidi" w:cstheme="minorBidi"/>
          <w:sz w:val="24"/>
          <w:szCs w:val="24"/>
        </w:rPr>
        <w:t>calling up</w:t>
      </w:r>
      <w:r w:rsidRPr="000601C1">
        <w:rPr>
          <w:rFonts w:asciiTheme="minorBidi" w:hAnsiTheme="minorBidi" w:cstheme="minorBidi"/>
          <w:sz w:val="24"/>
          <w:szCs w:val="24"/>
        </w:rPr>
        <w:t xml:space="preserve"> the one reciting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and the </w:t>
      </w:r>
      <w:r w:rsidR="00785E41" w:rsidRPr="000601C1">
        <w:rPr>
          <w:rFonts w:asciiTheme="minorBidi" w:hAnsiTheme="minorBidi" w:cstheme="minorBidi"/>
          <w:sz w:val="24"/>
          <w:szCs w:val="24"/>
        </w:rPr>
        <w:t>space of</w:t>
      </w:r>
      <w:r w:rsidRPr="000601C1">
        <w:rPr>
          <w:rFonts w:asciiTheme="minorBidi" w:hAnsiTheme="minorBidi" w:cstheme="minorBidi"/>
          <w:sz w:val="24"/>
          <w:szCs w:val="24"/>
        </w:rPr>
        <w:t xml:space="preserve"> time that is used </w:t>
      </w:r>
      <w:r w:rsidR="00785E41" w:rsidRPr="000601C1">
        <w:rPr>
          <w:rFonts w:asciiTheme="minorBidi" w:hAnsiTheme="minorBidi" w:cstheme="minorBidi"/>
          <w:sz w:val="24"/>
          <w:szCs w:val="24"/>
        </w:rPr>
        <w:t>to play</w:t>
      </w:r>
      <w:r w:rsidRPr="000601C1">
        <w:rPr>
          <w:rFonts w:asciiTheme="minorBidi" w:hAnsiTheme="minorBidi" w:cstheme="minorBidi"/>
          <w:sz w:val="24"/>
          <w:szCs w:val="24"/>
        </w:rPr>
        <w:t xml:space="preserve"> a </w:t>
      </w:r>
      <w:r w:rsidR="00744010" w:rsidRPr="000601C1">
        <w:rPr>
          <w:rFonts w:asciiTheme="minorBidi" w:hAnsiTheme="minorBidi" w:cstheme="minorBidi"/>
          <w:sz w:val="24"/>
          <w:szCs w:val="24"/>
        </w:rPr>
        <w:t xml:space="preserve">very </w:t>
      </w:r>
      <w:r w:rsidRPr="000601C1">
        <w:rPr>
          <w:rFonts w:asciiTheme="minorBidi" w:hAnsiTheme="minorBidi" w:cstheme="minorBidi"/>
          <w:sz w:val="24"/>
          <w:szCs w:val="24"/>
        </w:rPr>
        <w:t>brief musical interlude</w:t>
      </w:r>
      <w:r w:rsidR="00785E41" w:rsidRPr="000601C1">
        <w:rPr>
          <w:rFonts w:asciiTheme="minorBidi" w:hAnsiTheme="minorBidi" w:cstheme="minorBidi"/>
          <w:sz w:val="24"/>
          <w:szCs w:val="24"/>
          <w:lang w:bidi="ar-SA"/>
        </w:rPr>
        <w:t xml:space="preserve"> as he arrives</w:t>
      </w:r>
      <w:r w:rsidRPr="000601C1">
        <w:rPr>
          <w:rFonts w:asciiTheme="minorBidi" w:hAnsiTheme="minorBidi" w:cstheme="minorBidi"/>
          <w:sz w:val="24"/>
          <w:szCs w:val="24"/>
        </w:rPr>
        <w:t xml:space="preserve">, are </w:t>
      </w:r>
      <w:r w:rsidR="00785E41" w:rsidRPr="000601C1">
        <w:rPr>
          <w:rFonts w:asciiTheme="minorBidi" w:hAnsiTheme="minorBidi" w:cstheme="minorBidi"/>
          <w:sz w:val="24"/>
          <w:szCs w:val="24"/>
        </w:rPr>
        <w:t>not similar to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divrei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Torah</w:t>
      </w:r>
      <w:r w:rsidR="00A4116E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which </w:t>
      </w:r>
      <w:r w:rsidR="00785E41" w:rsidRPr="000601C1">
        <w:rPr>
          <w:rFonts w:asciiTheme="minorBidi" w:hAnsiTheme="minorBidi" w:cstheme="minorBidi"/>
          <w:sz w:val="24"/>
          <w:szCs w:val="24"/>
        </w:rPr>
        <w:t>“</w:t>
      </w:r>
      <w:r w:rsidRPr="000601C1">
        <w:rPr>
          <w:rFonts w:asciiTheme="minorBidi" w:hAnsiTheme="minorBidi" w:cstheme="minorBidi"/>
          <w:sz w:val="24"/>
          <w:szCs w:val="24"/>
        </w:rPr>
        <w:t>have no measure,</w:t>
      </w:r>
      <w:r w:rsidR="00785E41" w:rsidRPr="000601C1">
        <w:rPr>
          <w:rFonts w:asciiTheme="minorBidi" w:hAnsiTheme="minorBidi" w:cstheme="minorBidi"/>
          <w:sz w:val="24"/>
          <w:szCs w:val="24"/>
        </w:rPr>
        <w:t>”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A4116E" w:rsidRPr="000601C1">
        <w:rPr>
          <w:rFonts w:asciiTheme="minorBidi" w:hAnsiTheme="minorBidi" w:cstheme="minorBidi"/>
          <w:sz w:val="24"/>
          <w:szCs w:val="24"/>
        </w:rPr>
        <w:t>which</w:t>
      </w:r>
      <w:r w:rsidRPr="000601C1">
        <w:rPr>
          <w:rFonts w:asciiTheme="minorBidi" w:hAnsiTheme="minorBidi" w:cstheme="minorBidi"/>
          <w:sz w:val="24"/>
          <w:szCs w:val="24"/>
        </w:rPr>
        <w:t xml:space="preserve"> also tend to </w:t>
      </w:r>
      <w:r w:rsidR="00A4116E" w:rsidRPr="000601C1">
        <w:rPr>
          <w:rFonts w:asciiTheme="minorBidi" w:hAnsiTheme="minorBidi" w:cstheme="minorBidi"/>
          <w:sz w:val="24"/>
          <w:szCs w:val="24"/>
        </w:rPr>
        <w:t>be drawn out for a long time</w:t>
      </w:r>
      <w:r w:rsidR="00785E41" w:rsidRPr="000601C1">
        <w:rPr>
          <w:rFonts w:asciiTheme="minorBidi" w:hAnsiTheme="minorBidi" w:cstheme="minorBidi"/>
          <w:sz w:val="24"/>
          <w:szCs w:val="24"/>
        </w:rPr>
        <w:t>,</w:t>
      </w:r>
      <w:r w:rsidR="00A4116E" w:rsidRPr="000601C1">
        <w:rPr>
          <w:rFonts w:asciiTheme="minorBidi" w:hAnsiTheme="minorBidi" w:cstheme="minorBidi"/>
          <w:sz w:val="24"/>
          <w:szCs w:val="24"/>
        </w:rPr>
        <w:t xml:space="preserve"> during which it would be possible to complete all of the </w:t>
      </w:r>
      <w:proofErr w:type="spellStart"/>
      <w:r w:rsidR="00A4116E"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="00A4116E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="00A4116E" w:rsidRPr="000601C1">
        <w:rPr>
          <w:rFonts w:asciiTheme="minorBidi" w:hAnsiTheme="minorBidi" w:cstheme="minorBidi"/>
          <w:sz w:val="24"/>
          <w:szCs w:val="24"/>
        </w:rPr>
        <w:t>. And this is a full-fledged interruption.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</w:p>
    <w:p w14:paraId="1123E4E1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201D303C" w14:textId="30AF7385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In order to minimize interruptions between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and to prevent confusion about what is part of the</w:t>
      </w:r>
      <w:r w:rsidR="00FC76B0" w:rsidRPr="000601C1">
        <w:rPr>
          <w:rFonts w:asciiTheme="minorBidi" w:hAnsiTheme="minorBidi" w:cstheme="minorBidi"/>
          <w:sz w:val="24"/>
          <w:szCs w:val="24"/>
        </w:rPr>
        <w:t xml:space="preserve"> series of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FC76B0"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FC76B0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 xml:space="preserve">and what is not, it may be preferable to </w:t>
      </w:r>
      <w:r w:rsidR="00FC76B0" w:rsidRPr="000601C1">
        <w:rPr>
          <w:rFonts w:asciiTheme="minorBidi" w:hAnsiTheme="minorBidi" w:cstheme="minorBidi"/>
          <w:sz w:val="24"/>
          <w:szCs w:val="24"/>
        </w:rPr>
        <w:t>recite the series of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FC76B0" w:rsidRPr="000601C1">
        <w:rPr>
          <w:rFonts w:asciiTheme="minorBidi" w:hAnsiTheme="minorBidi" w:cstheme="minorBidi"/>
          <w:sz w:val="24"/>
          <w:szCs w:val="24"/>
        </w:rPr>
        <w:t>as a complete unit. I</w:t>
      </w:r>
      <w:r w:rsidRPr="000601C1">
        <w:rPr>
          <w:rFonts w:asciiTheme="minorBidi" w:hAnsiTheme="minorBidi" w:cstheme="minorBidi"/>
          <w:sz w:val="24"/>
          <w:szCs w:val="24"/>
        </w:rPr>
        <w:t xml:space="preserve">n communities where women take on more public roles, </w:t>
      </w:r>
      <w:r w:rsidR="00FC76B0" w:rsidRPr="000601C1">
        <w:rPr>
          <w:rFonts w:asciiTheme="minorBidi" w:hAnsiTheme="minorBidi" w:cstheme="minorBidi"/>
          <w:sz w:val="24"/>
          <w:szCs w:val="24"/>
        </w:rPr>
        <w:t xml:space="preserve">it would be appropriate </w:t>
      </w:r>
      <w:r w:rsidRPr="000601C1">
        <w:rPr>
          <w:rFonts w:asciiTheme="minorBidi" w:hAnsiTheme="minorBidi" w:cstheme="minorBidi"/>
          <w:sz w:val="24"/>
          <w:szCs w:val="24"/>
        </w:rPr>
        <w:t xml:space="preserve">to call up women </w:t>
      </w:r>
      <w:r w:rsidR="00FC76B0" w:rsidRPr="000601C1">
        <w:rPr>
          <w:rFonts w:asciiTheme="minorBidi" w:hAnsiTheme="minorBidi" w:cstheme="minorBidi"/>
          <w:sz w:val="24"/>
          <w:szCs w:val="24"/>
        </w:rPr>
        <w:t xml:space="preserve">before or after </w:t>
      </w:r>
      <w:proofErr w:type="spellStart"/>
      <w:r w:rsidR="00FC76B0"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="00FC76B0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="00FC76B0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 xml:space="preserve">to share personal thoughts or blessings for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. </w:t>
      </w:r>
      <w:r w:rsidR="00FC76B0" w:rsidRPr="000601C1">
        <w:rPr>
          <w:rFonts w:asciiTheme="minorBidi" w:hAnsiTheme="minorBidi" w:cstheme="minorBidi"/>
          <w:sz w:val="24"/>
          <w:szCs w:val="24"/>
        </w:rPr>
        <w:t xml:space="preserve">It has become popular to honor a woman by having her say the prayer of Rav Amram Gaon after </w:t>
      </w:r>
      <w:proofErr w:type="spellStart"/>
      <w:r w:rsidR="00FC76B0"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="00FC76B0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Pr="000601C1">
        <w:rPr>
          <w:rFonts w:asciiTheme="minorBidi" w:hAnsiTheme="minorBidi" w:cstheme="minorBidi"/>
          <w:sz w:val="24"/>
          <w:szCs w:val="24"/>
        </w:rPr>
        <w:t>:</w:t>
      </w:r>
    </w:p>
    <w:p w14:paraId="7307A81A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2C32F1D1" w14:textId="55EF89FC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Seder Rav Amram </w:t>
      </w:r>
      <w:r w:rsidR="006C261C" w:rsidRPr="000601C1">
        <w:rPr>
          <w:rFonts w:asciiTheme="minorBidi" w:hAnsiTheme="minorBidi" w:cstheme="minorBidi"/>
          <w:sz w:val="24"/>
          <w:szCs w:val="24"/>
        </w:rPr>
        <w:t>Gaon</w:t>
      </w:r>
      <w:r w:rsidRPr="000601C1">
        <w:rPr>
          <w:rFonts w:asciiTheme="minorBidi" w:hAnsiTheme="minorBidi" w:cstheme="minorBidi"/>
          <w:sz w:val="24"/>
          <w:szCs w:val="24"/>
        </w:rPr>
        <w:t xml:space="preserve">,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Seder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Eirusin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</w:p>
    <w:p w14:paraId="6516619A" w14:textId="618D6C20" w:rsidR="006E64EE" w:rsidRDefault="006E64E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Like this day in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Yerushalayim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may joyous occasions increase in </w:t>
      </w:r>
      <w:r w:rsidR="006C261C" w:rsidRPr="000601C1">
        <w:rPr>
          <w:rFonts w:asciiTheme="minorBidi" w:hAnsiTheme="minorBidi" w:cstheme="minorBidi"/>
          <w:sz w:val="24"/>
          <w:szCs w:val="24"/>
        </w:rPr>
        <w:t>Yisrael</w:t>
      </w:r>
      <w:r w:rsidRPr="000601C1">
        <w:rPr>
          <w:rFonts w:asciiTheme="minorBidi" w:hAnsiTheme="minorBidi" w:cstheme="minorBidi"/>
          <w:sz w:val="24"/>
          <w:szCs w:val="24"/>
        </w:rPr>
        <w:t xml:space="preserve">, and may </w:t>
      </w:r>
      <w:r w:rsidR="006E6866" w:rsidRPr="000601C1">
        <w:rPr>
          <w:rFonts w:asciiTheme="minorBidi" w:hAnsiTheme="minorBidi" w:cstheme="minorBidi"/>
          <w:sz w:val="24"/>
          <w:szCs w:val="24"/>
        </w:rPr>
        <w:t xml:space="preserve">sorrows </w:t>
      </w:r>
      <w:r w:rsidRPr="000601C1">
        <w:rPr>
          <w:rFonts w:asciiTheme="minorBidi" w:hAnsiTheme="minorBidi" w:cstheme="minorBidi"/>
          <w:sz w:val="24"/>
          <w:szCs w:val="24"/>
        </w:rPr>
        <w:t xml:space="preserve">depart from Yisrael. May good tidings increase in Yisrael, may salvations increase in Yisrael, may </w:t>
      </w:r>
      <w:r w:rsidR="006E6866" w:rsidRPr="000601C1">
        <w:rPr>
          <w:rFonts w:asciiTheme="minorBidi" w:hAnsiTheme="minorBidi" w:cstheme="minorBidi"/>
          <w:sz w:val="24"/>
          <w:szCs w:val="24"/>
        </w:rPr>
        <w:t xml:space="preserve">consolations </w:t>
      </w:r>
      <w:r w:rsidRPr="000601C1">
        <w:rPr>
          <w:rFonts w:asciiTheme="minorBidi" w:hAnsiTheme="minorBidi" w:cstheme="minorBidi"/>
          <w:sz w:val="24"/>
          <w:szCs w:val="24"/>
        </w:rPr>
        <w:t xml:space="preserve">increase in Yisrael. May love increase in Yisrael, may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increase in Yisrael, may joy increase in Yisrael, may jubilation increase in Yisrael. May glory increase in Yisrael, may </w:t>
      </w:r>
      <w:r w:rsidR="006E6866" w:rsidRPr="000601C1">
        <w:rPr>
          <w:rFonts w:asciiTheme="minorBidi" w:hAnsiTheme="minorBidi" w:cstheme="minorBidi"/>
          <w:sz w:val="24"/>
          <w:szCs w:val="24"/>
        </w:rPr>
        <w:t xml:space="preserve">convocation </w:t>
      </w:r>
      <w:r w:rsidRPr="000601C1">
        <w:rPr>
          <w:rFonts w:asciiTheme="minorBidi" w:hAnsiTheme="minorBidi" w:cstheme="minorBidi"/>
          <w:sz w:val="24"/>
          <w:szCs w:val="24"/>
        </w:rPr>
        <w:t xml:space="preserve">increase in Yisrael. May merit increase in Yisrael, may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increase in Yisrael, may </w:t>
      </w:r>
      <w:r w:rsidR="006E6866" w:rsidRPr="000601C1">
        <w:rPr>
          <w:rFonts w:asciiTheme="minorBidi" w:hAnsiTheme="minorBidi" w:cstheme="minorBidi"/>
          <w:sz w:val="24"/>
          <w:szCs w:val="24"/>
        </w:rPr>
        <w:t xml:space="preserve">festive </w:t>
      </w:r>
      <w:r w:rsidRPr="000601C1">
        <w:rPr>
          <w:rFonts w:asciiTheme="minorBidi" w:hAnsiTheme="minorBidi" w:cstheme="minorBidi"/>
          <w:sz w:val="24"/>
          <w:szCs w:val="24"/>
        </w:rPr>
        <w:t>days increase in Yisrael. May Eliyahu ha-</w:t>
      </w:r>
      <w:r w:rsidR="006E6866" w:rsidRPr="000601C1">
        <w:rPr>
          <w:rFonts w:asciiTheme="minorBidi" w:hAnsiTheme="minorBidi" w:cstheme="minorBidi"/>
          <w:sz w:val="24"/>
          <w:szCs w:val="24"/>
        </w:rPr>
        <w:t xml:space="preserve">Navi </w:t>
      </w:r>
      <w:r w:rsidRPr="000601C1">
        <w:rPr>
          <w:rFonts w:asciiTheme="minorBidi" w:hAnsiTheme="minorBidi" w:cstheme="minorBidi"/>
          <w:sz w:val="24"/>
          <w:szCs w:val="24"/>
        </w:rPr>
        <w:t xml:space="preserve">quickly come to </w:t>
      </w:r>
      <w:proofErr w:type="gramStart"/>
      <w:r w:rsidRPr="000601C1">
        <w:rPr>
          <w:rFonts w:asciiTheme="minorBidi" w:hAnsiTheme="minorBidi" w:cstheme="minorBidi"/>
          <w:sz w:val="24"/>
          <w:szCs w:val="24"/>
        </w:rPr>
        <w:t>us,</w:t>
      </w:r>
      <w:proofErr w:type="gramEnd"/>
      <w:r w:rsidRPr="000601C1">
        <w:rPr>
          <w:rFonts w:asciiTheme="minorBidi" w:hAnsiTheme="minorBidi" w:cstheme="minorBidi"/>
          <w:sz w:val="24"/>
          <w:szCs w:val="24"/>
        </w:rPr>
        <w:t xml:space="preserve"> may the anointed king emerge in our day. May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succeed, may the two of them take joy in each other and </w:t>
      </w:r>
      <w:r w:rsidR="00E90F7C" w:rsidRPr="000601C1">
        <w:rPr>
          <w:rFonts w:asciiTheme="minorBidi" w:hAnsiTheme="minorBidi" w:cstheme="minorBidi"/>
          <w:sz w:val="24"/>
          <w:szCs w:val="24"/>
        </w:rPr>
        <w:t xml:space="preserve">exult </w:t>
      </w:r>
      <w:r w:rsidRPr="000601C1">
        <w:rPr>
          <w:rFonts w:asciiTheme="minorBidi" w:hAnsiTheme="minorBidi" w:cstheme="minorBidi"/>
          <w:sz w:val="24"/>
          <w:szCs w:val="24"/>
        </w:rPr>
        <w:t xml:space="preserve">with each other and may they have children and have </w:t>
      </w:r>
      <w:r w:rsidR="006E6866" w:rsidRPr="000601C1">
        <w:rPr>
          <w:rFonts w:asciiTheme="minorBidi" w:hAnsiTheme="minorBidi" w:cstheme="minorBidi"/>
          <w:sz w:val="24"/>
          <w:szCs w:val="24"/>
        </w:rPr>
        <w:t xml:space="preserve">long </w:t>
      </w:r>
      <w:r w:rsidRPr="000601C1">
        <w:rPr>
          <w:rFonts w:asciiTheme="minorBidi" w:hAnsiTheme="minorBidi" w:cstheme="minorBidi"/>
          <w:sz w:val="24"/>
          <w:szCs w:val="24"/>
        </w:rPr>
        <w:t xml:space="preserve">lives among </w:t>
      </w:r>
      <w:r w:rsidR="00E90F7C" w:rsidRPr="000601C1">
        <w:rPr>
          <w:rFonts w:asciiTheme="minorBidi" w:hAnsiTheme="minorBidi" w:cstheme="minorBidi"/>
          <w:sz w:val="24"/>
          <w:szCs w:val="24"/>
        </w:rPr>
        <w:t>those who return to Yehuda</w:t>
      </w:r>
      <w:r w:rsidRPr="000601C1">
        <w:rPr>
          <w:rFonts w:asciiTheme="minorBidi" w:hAnsiTheme="minorBidi" w:cstheme="minorBidi"/>
          <w:sz w:val="24"/>
          <w:szCs w:val="24"/>
        </w:rPr>
        <w:t xml:space="preserve">, children who succeed and are all blessed. May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rejoice in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may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rejoice in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with sons and daughters, with riches and property, with children occupied with Torah and keeping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Pr="000601C1">
        <w:rPr>
          <w:rFonts w:asciiTheme="minorBidi" w:hAnsiTheme="minorBidi" w:cstheme="minorBidi"/>
          <w:sz w:val="24"/>
          <w:szCs w:val="24"/>
        </w:rPr>
        <w:t xml:space="preserve"> in Yisrael.</w:t>
      </w:r>
    </w:p>
    <w:p w14:paraId="40498289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3E687201" w14:textId="7377E8FA" w:rsidR="006E64EE" w:rsidRDefault="00093FAB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This is the original and authentic text</w:t>
      </w:r>
      <w:r w:rsidR="00FC76B0" w:rsidRPr="000601C1">
        <w:rPr>
          <w:rFonts w:asciiTheme="minorBidi" w:hAnsiTheme="minorBidi" w:cstheme="minorBidi"/>
          <w:sz w:val="24"/>
          <w:szCs w:val="24"/>
        </w:rPr>
        <w:t>, dating back to geonic times</w:t>
      </w:r>
      <w:r w:rsidRPr="000601C1">
        <w:rPr>
          <w:rFonts w:asciiTheme="minorBidi" w:hAnsiTheme="minorBidi" w:cstheme="minorBidi"/>
          <w:sz w:val="24"/>
          <w:szCs w:val="24"/>
        </w:rPr>
        <w:t xml:space="preserve">.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Sometimes colloquially described as the eighth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, </w:t>
      </w:r>
      <w:r w:rsidR="00EB3243" w:rsidRPr="000601C1">
        <w:rPr>
          <w:rFonts w:asciiTheme="minorBidi" w:hAnsiTheme="minorBidi" w:cstheme="minorBidi"/>
          <w:sz w:val="24"/>
          <w:szCs w:val="24"/>
        </w:rPr>
        <w:t xml:space="preserve">it </w:t>
      </w:r>
      <w:r w:rsidR="006E64EE" w:rsidRPr="000601C1">
        <w:rPr>
          <w:rFonts w:asciiTheme="minorBidi" w:hAnsiTheme="minorBidi" w:cstheme="minorBidi"/>
          <w:sz w:val="24"/>
          <w:szCs w:val="24"/>
        </w:rPr>
        <w:t>is not a</w:t>
      </w:r>
      <w:r w:rsidRPr="000601C1">
        <w:rPr>
          <w:rFonts w:asciiTheme="minorBidi" w:hAnsiTheme="minorBidi" w:cstheme="minorBidi"/>
          <w:sz w:val="24"/>
          <w:szCs w:val="24"/>
        </w:rPr>
        <w:t>ctually a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but rather a </w:t>
      </w:r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tefilla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607004" w:rsidRPr="000601C1">
        <w:rPr>
          <w:rFonts w:asciiTheme="minorBidi" w:hAnsiTheme="minorBidi" w:cstheme="minorBidi"/>
          <w:sz w:val="24"/>
          <w:szCs w:val="24"/>
        </w:rPr>
        <w:t xml:space="preserve">for the joy of the wedding to extend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to the entire Jewish people, </w:t>
      </w:r>
      <w:r w:rsidR="00607004" w:rsidRPr="000601C1">
        <w:rPr>
          <w:rFonts w:asciiTheme="minorBidi" w:hAnsiTheme="minorBidi" w:cstheme="minorBidi"/>
          <w:sz w:val="24"/>
          <w:szCs w:val="24"/>
        </w:rPr>
        <w:t xml:space="preserve">and for happiness and blessing </w:t>
      </w:r>
      <w:r w:rsidR="006E64EE" w:rsidRPr="000601C1">
        <w:rPr>
          <w:rFonts w:asciiTheme="minorBidi" w:hAnsiTheme="minorBidi" w:cstheme="minorBidi"/>
          <w:sz w:val="24"/>
          <w:szCs w:val="24"/>
        </w:rPr>
        <w:t>for the couple</w:t>
      </w:r>
      <w:r w:rsidR="00607004" w:rsidRPr="000601C1">
        <w:rPr>
          <w:rFonts w:asciiTheme="minorBidi" w:hAnsiTheme="minorBidi" w:cstheme="minorBidi"/>
          <w:sz w:val="24"/>
          <w:szCs w:val="24"/>
        </w:rPr>
        <w:t xml:space="preserve"> and the family they hope to build. Fully 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integrating the personal and the communal, </w:t>
      </w:r>
      <w:r w:rsidR="00607004" w:rsidRPr="000601C1">
        <w:rPr>
          <w:rFonts w:asciiTheme="minorBidi" w:hAnsiTheme="minorBidi" w:cstheme="minorBidi"/>
          <w:sz w:val="24"/>
          <w:szCs w:val="24"/>
        </w:rPr>
        <w:t>it can be a beautiful and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fitting </w:t>
      </w:r>
      <w:r w:rsidR="00607004" w:rsidRPr="000601C1">
        <w:rPr>
          <w:rFonts w:asciiTheme="minorBidi" w:hAnsiTheme="minorBidi" w:cstheme="minorBidi"/>
          <w:sz w:val="24"/>
          <w:szCs w:val="24"/>
        </w:rPr>
        <w:t xml:space="preserve">conclusion </w:t>
      </w:r>
      <w:r w:rsidR="006E64EE" w:rsidRPr="000601C1">
        <w:rPr>
          <w:rFonts w:asciiTheme="minorBidi" w:hAnsiTheme="minorBidi" w:cstheme="minorBidi"/>
          <w:sz w:val="24"/>
          <w:szCs w:val="24"/>
        </w:rPr>
        <w:t>to a wedding</w:t>
      </w:r>
      <w:r w:rsidR="00490F7F" w:rsidRPr="000601C1">
        <w:rPr>
          <w:rFonts w:asciiTheme="minorBidi" w:hAnsiTheme="minorBidi" w:cstheme="minorBidi"/>
          <w:sz w:val="24"/>
          <w:szCs w:val="24"/>
        </w:rPr>
        <w:t xml:space="preserve"> ceremony</w:t>
      </w:r>
      <w:r w:rsidR="006E64EE" w:rsidRPr="000601C1">
        <w:rPr>
          <w:rFonts w:asciiTheme="minorBidi" w:hAnsiTheme="minorBidi" w:cstheme="minorBidi"/>
          <w:sz w:val="24"/>
          <w:szCs w:val="24"/>
        </w:rPr>
        <w:t>.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</w:p>
    <w:p w14:paraId="2AAE405C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2D6FB37E" w14:textId="56A2CADB" w:rsidR="006E64EE" w:rsidRDefault="006E64EE" w:rsidP="000601C1">
      <w:pPr>
        <w:pStyle w:val="Heading1"/>
        <w:keepNext w:val="0"/>
        <w:keepLines w:val="0"/>
        <w:widowControl w:val="0"/>
        <w:bidi w:val="0"/>
        <w:spacing w:before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Remembering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Yerushalayim</w:t>
      </w:r>
      <w:proofErr w:type="spellEnd"/>
    </w:p>
    <w:p w14:paraId="262DAEED" w14:textId="77777777" w:rsidR="000601C1" w:rsidRPr="000601C1" w:rsidRDefault="000601C1" w:rsidP="000601C1">
      <w:pPr>
        <w:bidi w:val="0"/>
        <w:spacing w:after="0" w:line="240" w:lineRule="auto"/>
      </w:pPr>
    </w:p>
    <w:p w14:paraId="73907FEA" w14:textId="6D64C3D2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In many communities, the wedding ceremony concludes with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breaking a glass, while in others this takes place between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. The Talmud provides precedent for breaking a glass at a wedding to dampen overly exuberant celebration:</w:t>
      </w:r>
    </w:p>
    <w:p w14:paraId="4BD62340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494642E8" w14:textId="77777777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31a</w:t>
      </w:r>
    </w:p>
    <w:p w14:paraId="2781A3A9" w14:textId="1A1EDCD1" w:rsidR="006E64EE" w:rsidRDefault="006E64E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Rav Ashi made a wedding for his son. He saw </w:t>
      </w:r>
      <w:r w:rsidR="00EB3243" w:rsidRPr="000601C1">
        <w:rPr>
          <w:rFonts w:asciiTheme="minorBidi" w:hAnsiTheme="minorBidi" w:cstheme="minorBidi"/>
          <w:sz w:val="24"/>
          <w:szCs w:val="24"/>
        </w:rPr>
        <w:t xml:space="preserve">that the </w:t>
      </w:r>
      <w:r w:rsidRPr="000601C1">
        <w:rPr>
          <w:rFonts w:asciiTheme="minorBidi" w:hAnsiTheme="minorBidi" w:cstheme="minorBidi"/>
          <w:sz w:val="24"/>
          <w:szCs w:val="24"/>
        </w:rPr>
        <w:t xml:space="preserve">rabbis were celebrating with great levity. He brought a cup of white glass and broke it before them, and </w:t>
      </w:r>
      <w:r w:rsidRPr="000601C1">
        <w:rPr>
          <w:rFonts w:asciiTheme="minorBidi" w:hAnsiTheme="minorBidi" w:cstheme="minorBidi"/>
          <w:sz w:val="24"/>
          <w:szCs w:val="24"/>
        </w:rPr>
        <w:lastRenderedPageBreak/>
        <w:t>they became more somber.</w:t>
      </w:r>
    </w:p>
    <w:p w14:paraId="074C0827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33705B05" w14:textId="72CD9241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0601C1">
        <w:rPr>
          <w:rFonts w:asciiTheme="minorBidi" w:hAnsiTheme="minorBidi" w:cstheme="minorBidi"/>
          <w:sz w:val="24"/>
          <w:szCs w:val="24"/>
        </w:rPr>
        <w:t>Tosafot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note that this is the origin of </w:t>
      </w:r>
      <w:r w:rsidR="0045634F" w:rsidRPr="000601C1">
        <w:rPr>
          <w:rFonts w:asciiTheme="minorBidi" w:hAnsiTheme="minorBidi" w:cstheme="minorBidi"/>
          <w:sz w:val="24"/>
          <w:szCs w:val="24"/>
        </w:rPr>
        <w:t xml:space="preserve">the </w:t>
      </w:r>
      <w:r w:rsidRPr="000601C1">
        <w:rPr>
          <w:rFonts w:asciiTheme="minorBidi" w:hAnsiTheme="minorBidi" w:cstheme="minorBidi"/>
          <w:sz w:val="24"/>
          <w:szCs w:val="24"/>
        </w:rPr>
        <w:t>current practice of breaking a glass at every wedding:</w:t>
      </w:r>
    </w:p>
    <w:p w14:paraId="04C56223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D7787FA" w14:textId="0464267D" w:rsidR="006E64EE" w:rsidRPr="000601C1" w:rsidRDefault="006E64EE" w:rsidP="005E3FC1">
      <w:pPr>
        <w:pStyle w:val="SourceTitleTranslation"/>
        <w:widowControl w:val="0"/>
        <w:spacing w:after="0" w:line="240" w:lineRule="auto"/>
        <w:ind w:left="568"/>
        <w:jc w:val="both"/>
        <w:rPr>
          <w:rFonts w:asciiTheme="minorBidi" w:hAnsiTheme="minorBidi" w:cstheme="minorBidi"/>
          <w:sz w:val="24"/>
          <w:szCs w:val="24"/>
          <w:lang w:bidi="ar-SA"/>
        </w:rPr>
      </w:pPr>
      <w:proofErr w:type="spellStart"/>
      <w:r w:rsidRPr="000601C1">
        <w:rPr>
          <w:rFonts w:asciiTheme="minorBidi" w:hAnsiTheme="minorBidi" w:cstheme="minorBidi"/>
          <w:sz w:val="24"/>
          <w:szCs w:val="24"/>
        </w:rPr>
        <w:t>Tosafot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  <w:lang w:bidi="ar-SA"/>
        </w:rPr>
        <w:t>ad loc.</w:t>
      </w:r>
    </w:p>
    <w:p w14:paraId="6DA88D09" w14:textId="145955FD" w:rsidR="006E64EE" w:rsidRDefault="006E64EE" w:rsidP="005E3FC1">
      <w:pPr>
        <w:pStyle w:val="SourceTextTranslation"/>
        <w:widowControl w:val="0"/>
        <w:spacing w:after="0" w:line="240" w:lineRule="auto"/>
        <w:ind w:left="852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He brought a cup of white glass —From here </w:t>
      </w:r>
      <w:r w:rsidR="002E233F" w:rsidRPr="000601C1">
        <w:rPr>
          <w:rFonts w:asciiTheme="minorBidi" w:hAnsiTheme="minorBidi" w:cstheme="minorBidi"/>
          <w:sz w:val="24"/>
          <w:szCs w:val="24"/>
        </w:rPr>
        <w:t xml:space="preserve">they </w:t>
      </w:r>
      <w:r w:rsidRPr="000601C1">
        <w:rPr>
          <w:rFonts w:asciiTheme="minorBidi" w:hAnsiTheme="minorBidi" w:cstheme="minorBidi"/>
          <w:sz w:val="24"/>
          <w:szCs w:val="24"/>
        </w:rPr>
        <w:t>are accustomed to break glass at a wedding.</w:t>
      </w:r>
    </w:p>
    <w:p w14:paraId="3026CD7E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09A6648" w14:textId="77777777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In neither case is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specified as breaking the glass, nor is any connection drawn to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Yerushalayim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.</w:t>
      </w:r>
    </w:p>
    <w:p w14:paraId="1037D3FD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6377EFD" w14:textId="6D48976E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iCs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A different wedding practice, however, specifically demonstrates mourning. </w:t>
      </w:r>
      <w:r w:rsidRPr="000601C1">
        <w:rPr>
          <w:rFonts w:asciiTheme="minorBidi" w:hAnsiTheme="minorBidi" w:cstheme="minorBidi"/>
          <w:iCs/>
          <w:sz w:val="24"/>
          <w:szCs w:val="24"/>
        </w:rPr>
        <w:t>Following the destruction of the Second Temple, no joy or celebration can be complete. This is expressed halachically in a variety of rabbinic decrees, among them:</w:t>
      </w:r>
    </w:p>
    <w:p w14:paraId="6145862B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0A347502" w14:textId="77777777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Pr="000601C1">
        <w:rPr>
          <w:rFonts w:asciiTheme="minorBidi" w:hAnsiTheme="minorBidi" w:cstheme="minorBidi"/>
          <w:sz w:val="24"/>
          <w:szCs w:val="24"/>
        </w:rPr>
        <w:t xml:space="preserve"> 60b</w:t>
      </w:r>
    </w:p>
    <w:p w14:paraId="197990A4" w14:textId="5C82239E" w:rsidR="006E64EE" w:rsidRDefault="006E64E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A woman </w:t>
      </w:r>
      <w:r w:rsidR="004D2652" w:rsidRPr="000601C1">
        <w:rPr>
          <w:rFonts w:asciiTheme="minorBidi" w:hAnsiTheme="minorBidi" w:cstheme="minorBidi"/>
          <w:sz w:val="24"/>
          <w:szCs w:val="24"/>
        </w:rPr>
        <w:t xml:space="preserve">does </w:t>
      </w:r>
      <w:r w:rsidRPr="000601C1">
        <w:rPr>
          <w:rFonts w:asciiTheme="minorBidi" w:hAnsiTheme="minorBidi" w:cstheme="minorBidi"/>
          <w:sz w:val="24"/>
          <w:szCs w:val="24"/>
        </w:rPr>
        <w:t>all her adornments and leaves a little something out. What is it?</w:t>
      </w:r>
      <w:r w:rsidR="004D2652" w:rsidRPr="000601C1">
        <w:rPr>
          <w:rFonts w:asciiTheme="minorBidi" w:hAnsiTheme="minorBidi" w:cstheme="minorBidi"/>
          <w:sz w:val="24"/>
          <w:szCs w:val="24"/>
        </w:rPr>
        <w:t xml:space="preserve"> Rav said: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4260AC" w:rsidRPr="000601C1">
        <w:rPr>
          <w:rFonts w:asciiTheme="minorBidi" w:hAnsiTheme="minorBidi" w:cstheme="minorBidi"/>
          <w:sz w:val="24"/>
          <w:szCs w:val="24"/>
        </w:rPr>
        <w:t xml:space="preserve">[Removing hair from] her </w:t>
      </w:r>
      <w:r w:rsidRPr="000601C1">
        <w:rPr>
          <w:rFonts w:asciiTheme="minorBidi" w:hAnsiTheme="minorBidi" w:cstheme="minorBidi"/>
          <w:sz w:val="24"/>
          <w:szCs w:val="24"/>
        </w:rPr>
        <w:t xml:space="preserve">temple, for it is said, </w:t>
      </w:r>
      <w:r w:rsidR="00731BB6" w:rsidRPr="000601C1">
        <w:rPr>
          <w:rFonts w:asciiTheme="minorBidi" w:hAnsiTheme="minorBidi" w:cstheme="minorBidi"/>
          <w:sz w:val="24"/>
          <w:szCs w:val="24"/>
        </w:rPr>
        <w:t>“</w:t>
      </w:r>
      <w:r w:rsidRPr="000601C1">
        <w:rPr>
          <w:rFonts w:asciiTheme="minorBidi" w:hAnsiTheme="minorBidi" w:cstheme="minorBidi"/>
          <w:sz w:val="24"/>
          <w:szCs w:val="24"/>
        </w:rPr>
        <w:t xml:space="preserve">If I </w:t>
      </w:r>
      <w:r w:rsidR="004D2652" w:rsidRPr="000601C1">
        <w:rPr>
          <w:rFonts w:asciiTheme="minorBidi" w:hAnsiTheme="minorBidi" w:cstheme="minorBidi"/>
          <w:sz w:val="24"/>
          <w:szCs w:val="24"/>
        </w:rPr>
        <w:t xml:space="preserve">forget you,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Yerushalayim</w:t>
      </w:r>
      <w:proofErr w:type="spellEnd"/>
      <w:r w:rsidR="004D2652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may my right hand forget, may my tongue cling to my palate</w:t>
      </w:r>
      <w:r w:rsidR="00731BB6" w:rsidRPr="000601C1">
        <w:rPr>
          <w:rFonts w:asciiTheme="minorBidi" w:hAnsiTheme="minorBidi" w:cstheme="minorBidi"/>
          <w:sz w:val="24"/>
          <w:szCs w:val="24"/>
          <w:lang w:bidi="ar-SA"/>
        </w:rPr>
        <w:t>…</w:t>
      </w:r>
      <w:r w:rsidR="00731BB6" w:rsidRPr="000601C1">
        <w:rPr>
          <w:rFonts w:asciiTheme="minorBidi" w:hAnsiTheme="minorBidi" w:cstheme="minorBidi"/>
          <w:sz w:val="24"/>
          <w:szCs w:val="24"/>
        </w:rPr>
        <w:t>”</w:t>
      </w:r>
      <w:r w:rsidR="00CA3ECB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731BB6" w:rsidRPr="000601C1">
        <w:rPr>
          <w:rFonts w:asciiTheme="minorBidi" w:hAnsiTheme="minorBidi" w:cstheme="minorBidi"/>
          <w:sz w:val="24"/>
          <w:szCs w:val="24"/>
        </w:rPr>
        <w:t>[</w:t>
      </w:r>
      <w:r w:rsidR="00731BB6" w:rsidRPr="000601C1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="00731BB6" w:rsidRPr="000601C1">
        <w:rPr>
          <w:rFonts w:asciiTheme="minorBidi" w:hAnsiTheme="minorBidi" w:cstheme="minorBidi"/>
          <w:sz w:val="24"/>
          <w:szCs w:val="24"/>
        </w:rPr>
        <w:t xml:space="preserve"> 137:5-6]</w:t>
      </w:r>
      <w:r w:rsidRPr="000601C1">
        <w:rPr>
          <w:rFonts w:asciiTheme="minorBidi" w:hAnsiTheme="minorBidi" w:cstheme="minorBidi"/>
          <w:sz w:val="24"/>
          <w:szCs w:val="24"/>
        </w:rPr>
        <w:t xml:space="preserve">, what is </w:t>
      </w:r>
      <w:r w:rsidR="00731BB6" w:rsidRPr="000601C1">
        <w:rPr>
          <w:rFonts w:asciiTheme="minorBidi" w:hAnsiTheme="minorBidi" w:cstheme="minorBidi"/>
          <w:sz w:val="24"/>
          <w:szCs w:val="24"/>
        </w:rPr>
        <w:t>“</w:t>
      </w:r>
      <w:r w:rsidRPr="000601C1">
        <w:rPr>
          <w:rFonts w:asciiTheme="minorBidi" w:hAnsiTheme="minorBidi" w:cstheme="minorBidi"/>
          <w:sz w:val="24"/>
          <w:szCs w:val="24"/>
        </w:rPr>
        <w:t xml:space="preserve">atop </w:t>
      </w:r>
      <w:r w:rsidR="009731CC" w:rsidRPr="000601C1">
        <w:rPr>
          <w:rFonts w:asciiTheme="minorBidi" w:hAnsiTheme="minorBidi" w:cstheme="minorBidi"/>
          <w:sz w:val="24"/>
          <w:szCs w:val="24"/>
        </w:rPr>
        <w:t xml:space="preserve">[lit. </w:t>
      </w:r>
      <w:r w:rsidR="00731BB6" w:rsidRPr="000601C1">
        <w:rPr>
          <w:rFonts w:asciiTheme="minorBidi" w:hAnsiTheme="minorBidi" w:cstheme="minorBidi"/>
          <w:sz w:val="24"/>
          <w:szCs w:val="24"/>
        </w:rPr>
        <w:t>over the head of</w:t>
      </w:r>
      <w:r w:rsidR="009731CC" w:rsidRPr="000601C1">
        <w:rPr>
          <w:rFonts w:asciiTheme="minorBidi" w:hAnsiTheme="minorBidi" w:cstheme="minorBidi"/>
          <w:sz w:val="24"/>
          <w:szCs w:val="24"/>
        </w:rPr>
        <w:t>]</w:t>
      </w:r>
      <w:r w:rsidR="00731BB6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>my joy</w:t>
      </w:r>
      <w:r w:rsidR="00731BB6" w:rsidRPr="000601C1">
        <w:rPr>
          <w:rFonts w:asciiTheme="minorBidi" w:hAnsiTheme="minorBidi" w:cstheme="minorBidi"/>
          <w:sz w:val="24"/>
          <w:szCs w:val="24"/>
        </w:rPr>
        <w:t>” [</w:t>
      </w:r>
      <w:r w:rsidR="00731BB6" w:rsidRPr="000601C1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="00731BB6" w:rsidRPr="000601C1">
        <w:rPr>
          <w:rFonts w:asciiTheme="minorBidi" w:hAnsiTheme="minorBidi" w:cstheme="minorBidi"/>
          <w:sz w:val="24"/>
          <w:szCs w:val="24"/>
        </w:rPr>
        <w:t xml:space="preserve"> 137: 6]</w:t>
      </w:r>
      <w:r w:rsidRPr="000601C1">
        <w:rPr>
          <w:rFonts w:asciiTheme="minorBidi" w:hAnsiTheme="minorBidi" w:cstheme="minorBidi"/>
          <w:sz w:val="24"/>
          <w:szCs w:val="24"/>
        </w:rPr>
        <w:t xml:space="preserve">? Rav Yitzchak said: this is ashes that are on the heads of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. Rav Papa said to Abbaye: Where do you </w:t>
      </w:r>
      <w:r w:rsidR="004D2652" w:rsidRPr="000601C1">
        <w:rPr>
          <w:rFonts w:asciiTheme="minorBidi" w:hAnsiTheme="minorBidi" w:cstheme="minorBidi"/>
          <w:sz w:val="24"/>
          <w:szCs w:val="24"/>
        </w:rPr>
        <w:t xml:space="preserve">put </w:t>
      </w:r>
      <w:r w:rsidRPr="000601C1">
        <w:rPr>
          <w:rFonts w:asciiTheme="minorBidi" w:hAnsiTheme="minorBidi" w:cstheme="minorBidi"/>
          <w:sz w:val="24"/>
          <w:szCs w:val="24"/>
        </w:rPr>
        <w:t xml:space="preserve">it? In the place of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0601C1">
        <w:rPr>
          <w:rFonts w:asciiTheme="minorBidi" w:hAnsiTheme="minorBidi" w:cstheme="minorBidi"/>
          <w:sz w:val="24"/>
          <w:szCs w:val="24"/>
        </w:rPr>
        <w:t xml:space="preserve">, for it is said, </w:t>
      </w:r>
      <w:r w:rsidR="00963927" w:rsidRPr="000601C1">
        <w:rPr>
          <w:rFonts w:asciiTheme="minorBidi" w:hAnsiTheme="minorBidi" w:cstheme="minorBidi"/>
          <w:sz w:val="24"/>
          <w:szCs w:val="24"/>
        </w:rPr>
        <w:t>“</w:t>
      </w:r>
      <w:r w:rsidRPr="000601C1">
        <w:rPr>
          <w:rFonts w:asciiTheme="minorBidi" w:hAnsiTheme="minorBidi" w:cstheme="minorBidi"/>
          <w:sz w:val="24"/>
          <w:szCs w:val="24"/>
        </w:rPr>
        <w:t>to p</w:t>
      </w:r>
      <w:r w:rsidR="00EB3243" w:rsidRPr="000601C1">
        <w:rPr>
          <w:rFonts w:asciiTheme="minorBidi" w:hAnsiTheme="minorBidi" w:cstheme="minorBidi"/>
          <w:sz w:val="24"/>
          <w:szCs w:val="24"/>
        </w:rPr>
        <w:t>ut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963927" w:rsidRPr="000601C1">
        <w:rPr>
          <w:rFonts w:asciiTheme="minorBidi" w:hAnsiTheme="minorBidi" w:cstheme="minorBidi"/>
          <w:sz w:val="24"/>
          <w:szCs w:val="24"/>
        </w:rPr>
        <w:t>for the mourners</w:t>
      </w:r>
      <w:r w:rsidRPr="000601C1">
        <w:rPr>
          <w:rFonts w:asciiTheme="minorBidi" w:hAnsiTheme="minorBidi" w:cstheme="minorBidi"/>
          <w:sz w:val="24"/>
          <w:szCs w:val="24"/>
        </w:rPr>
        <w:t xml:space="preserve"> of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Yerushalayim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to </w:t>
      </w:r>
      <w:r w:rsidR="00EB3243" w:rsidRPr="000601C1">
        <w:rPr>
          <w:rFonts w:asciiTheme="minorBidi" w:hAnsiTheme="minorBidi" w:cstheme="minorBidi"/>
          <w:sz w:val="24"/>
          <w:szCs w:val="24"/>
        </w:rPr>
        <w:t xml:space="preserve">put </w:t>
      </w:r>
      <w:r w:rsidRPr="000601C1">
        <w:rPr>
          <w:rFonts w:asciiTheme="minorBidi" w:hAnsiTheme="minorBidi" w:cstheme="minorBidi"/>
          <w:sz w:val="24"/>
          <w:szCs w:val="24"/>
        </w:rPr>
        <w:t>glory [</w:t>
      </w:r>
      <w:proofErr w:type="spellStart"/>
      <w:r w:rsidR="00643285" w:rsidRPr="000601C1">
        <w:rPr>
          <w:rFonts w:asciiTheme="minorBidi" w:hAnsiTheme="minorBidi" w:cstheme="minorBidi"/>
          <w:i/>
          <w:iCs/>
          <w:sz w:val="24"/>
          <w:szCs w:val="24"/>
        </w:rPr>
        <w:t>pe’er</w:t>
      </w:r>
      <w:proofErr w:type="spellEnd"/>
      <w:r w:rsidR="00643285" w:rsidRPr="000601C1">
        <w:rPr>
          <w:rFonts w:asciiTheme="minorBidi" w:hAnsiTheme="minorBidi" w:cstheme="minorBidi"/>
          <w:sz w:val="24"/>
          <w:szCs w:val="24"/>
        </w:rPr>
        <w:t xml:space="preserve">, understood as representing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0601C1">
        <w:rPr>
          <w:rFonts w:asciiTheme="minorBidi" w:hAnsiTheme="minorBidi" w:cstheme="minorBidi"/>
          <w:sz w:val="24"/>
          <w:szCs w:val="24"/>
        </w:rPr>
        <w:t>] in place of ashes</w:t>
      </w:r>
      <w:r w:rsidR="00963927" w:rsidRPr="000601C1">
        <w:rPr>
          <w:rFonts w:asciiTheme="minorBidi" w:hAnsiTheme="minorBidi" w:cstheme="minorBidi"/>
          <w:sz w:val="24"/>
          <w:szCs w:val="24"/>
        </w:rPr>
        <w:t>” [</w:t>
      </w:r>
      <w:r w:rsidR="00963927" w:rsidRPr="000601C1">
        <w:rPr>
          <w:rFonts w:asciiTheme="minorBidi" w:hAnsiTheme="minorBidi" w:cstheme="minorBidi"/>
          <w:i/>
          <w:iCs/>
          <w:sz w:val="24"/>
          <w:szCs w:val="24"/>
        </w:rPr>
        <w:t>Yeshayahu</w:t>
      </w:r>
      <w:r w:rsidR="00963927" w:rsidRPr="000601C1">
        <w:rPr>
          <w:rFonts w:asciiTheme="minorBidi" w:hAnsiTheme="minorBidi" w:cstheme="minorBidi"/>
          <w:sz w:val="24"/>
          <w:szCs w:val="24"/>
        </w:rPr>
        <w:t xml:space="preserve"> 61:3]</w:t>
      </w:r>
      <w:r w:rsidRPr="000601C1">
        <w:rPr>
          <w:rFonts w:asciiTheme="minorBidi" w:hAnsiTheme="minorBidi" w:cstheme="minorBidi"/>
          <w:sz w:val="24"/>
          <w:szCs w:val="24"/>
        </w:rPr>
        <w:t xml:space="preserve">. And whoever mourns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Yerushalayim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merits and sees its joy, for it is said: </w:t>
      </w:r>
      <w:r w:rsidR="00963927" w:rsidRPr="000601C1">
        <w:rPr>
          <w:rFonts w:asciiTheme="minorBidi" w:hAnsiTheme="minorBidi" w:cstheme="minorBidi"/>
          <w:sz w:val="24"/>
          <w:szCs w:val="24"/>
        </w:rPr>
        <w:t xml:space="preserve">gladden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Yerushalayim</w:t>
      </w:r>
      <w:proofErr w:type="spellEnd"/>
      <w:r w:rsidR="00963927" w:rsidRPr="000601C1">
        <w:rPr>
          <w:rFonts w:asciiTheme="minorBidi" w:hAnsiTheme="minorBidi" w:cstheme="minorBidi"/>
          <w:sz w:val="24"/>
          <w:szCs w:val="24"/>
        </w:rPr>
        <w:t xml:space="preserve"> [</w:t>
      </w:r>
      <w:r w:rsidR="00963927" w:rsidRPr="000601C1">
        <w:rPr>
          <w:rFonts w:asciiTheme="minorBidi" w:hAnsiTheme="minorBidi" w:cstheme="minorBidi"/>
          <w:i/>
          <w:iCs/>
          <w:sz w:val="24"/>
          <w:szCs w:val="24"/>
        </w:rPr>
        <w:t>Yeshayahu</w:t>
      </w:r>
      <w:r w:rsidR="00963927" w:rsidRPr="000601C1">
        <w:rPr>
          <w:rFonts w:asciiTheme="minorBidi" w:hAnsiTheme="minorBidi" w:cstheme="minorBidi"/>
          <w:sz w:val="24"/>
          <w:szCs w:val="24"/>
        </w:rPr>
        <w:t xml:space="preserve"> 66:10].</w:t>
      </w:r>
    </w:p>
    <w:p w14:paraId="7CACEB31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10AB4F25" w14:textId="4717094D" w:rsidR="006E64EE" w:rsidRDefault="0070060B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iCs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In a decree that has fallen out of practice, w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omen, presumably including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kallot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>, would leave off a bit of their cosmetic preparation</w:t>
      </w:r>
      <w:r w:rsidR="004260AC" w:rsidRPr="000601C1">
        <w:rPr>
          <w:rFonts w:asciiTheme="minorBidi" w:hAnsiTheme="minorBidi" w:cstheme="minorBidi"/>
          <w:sz w:val="24"/>
          <w:szCs w:val="24"/>
        </w:rPr>
        <w:t>, or omit an item of jewelry.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4260AC" w:rsidRPr="000601C1">
        <w:rPr>
          <w:rFonts w:asciiTheme="minorBidi" w:hAnsiTheme="minorBidi" w:cstheme="minorBidi"/>
          <w:sz w:val="24"/>
          <w:szCs w:val="24"/>
        </w:rPr>
        <w:t>Ashes would be placed on a</w:t>
      </w:r>
      <w:r w:rsidR="006E64EE"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6E64EE"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4260AC" w:rsidRPr="000601C1">
        <w:rPr>
          <w:rFonts w:asciiTheme="minorBidi" w:hAnsiTheme="minorBidi" w:cstheme="minorBidi"/>
          <w:sz w:val="24"/>
          <w:szCs w:val="24"/>
        </w:rPr>
        <w:t>’s</w:t>
      </w:r>
      <w:proofErr w:type="spellEnd"/>
      <w:r w:rsidR="006E64EE" w:rsidRPr="000601C1">
        <w:rPr>
          <w:rFonts w:asciiTheme="minorBidi" w:hAnsiTheme="minorBidi" w:cstheme="minorBidi"/>
          <w:sz w:val="24"/>
          <w:szCs w:val="24"/>
        </w:rPr>
        <w:t xml:space="preserve"> forehead</w:t>
      </w:r>
      <w:r w:rsidR="004260AC" w:rsidRPr="000601C1">
        <w:rPr>
          <w:rFonts w:asciiTheme="minorBidi" w:hAnsiTheme="minorBidi" w:cstheme="minorBidi"/>
          <w:sz w:val="24"/>
          <w:szCs w:val="24"/>
        </w:rPr>
        <w:t xml:space="preserve">. </w:t>
      </w:r>
      <w:r w:rsidR="009731CC" w:rsidRPr="000601C1">
        <w:rPr>
          <w:rFonts w:asciiTheme="minorBidi" w:hAnsiTheme="minorBidi" w:cstheme="minorBidi"/>
          <w:sz w:val="24"/>
          <w:szCs w:val="24"/>
        </w:rPr>
        <w:t xml:space="preserve">Mourning for </w:t>
      </w:r>
      <w:proofErr w:type="spellStart"/>
      <w:r w:rsidR="009731CC" w:rsidRPr="000601C1">
        <w:rPr>
          <w:rFonts w:asciiTheme="minorBidi" w:hAnsiTheme="minorBidi" w:cstheme="minorBidi"/>
          <w:sz w:val="24"/>
          <w:szCs w:val="24"/>
        </w:rPr>
        <w:t>Yerushal</w:t>
      </w:r>
      <w:r w:rsidR="00F86D17" w:rsidRPr="000601C1">
        <w:rPr>
          <w:rFonts w:asciiTheme="minorBidi" w:hAnsiTheme="minorBidi" w:cstheme="minorBidi"/>
          <w:sz w:val="24"/>
          <w:szCs w:val="24"/>
        </w:rPr>
        <w:t>a</w:t>
      </w:r>
      <w:r w:rsidR="009731CC" w:rsidRPr="000601C1">
        <w:rPr>
          <w:rFonts w:asciiTheme="minorBidi" w:hAnsiTheme="minorBidi" w:cstheme="minorBidi"/>
          <w:sz w:val="24"/>
          <w:szCs w:val="24"/>
        </w:rPr>
        <w:t>yim</w:t>
      </w:r>
      <w:proofErr w:type="spellEnd"/>
      <w:r w:rsidR="009731CC" w:rsidRPr="000601C1">
        <w:rPr>
          <w:rFonts w:asciiTheme="minorBidi" w:hAnsiTheme="minorBidi" w:cstheme="minorBidi"/>
          <w:sz w:val="24"/>
          <w:szCs w:val="24"/>
        </w:rPr>
        <w:t xml:space="preserve"> and</w:t>
      </w:r>
      <w:r w:rsidR="006E64EE" w:rsidRPr="000601C1">
        <w:rPr>
          <w:rFonts w:asciiTheme="minorBidi" w:hAnsiTheme="minorBidi" w:cstheme="minorBidi"/>
          <w:iCs/>
          <w:sz w:val="24"/>
          <w:szCs w:val="24"/>
        </w:rPr>
        <w:t xml:space="preserve"> Beit Ha-</w:t>
      </w:r>
      <w:proofErr w:type="spellStart"/>
      <w:r w:rsidR="006E64EE" w:rsidRPr="000601C1">
        <w:rPr>
          <w:rFonts w:asciiTheme="minorBidi" w:hAnsiTheme="minorBidi" w:cstheme="minorBidi"/>
          <w:iCs/>
          <w:sz w:val="24"/>
          <w:szCs w:val="24"/>
        </w:rPr>
        <w:t>mikdash</w:t>
      </w:r>
      <w:proofErr w:type="spellEnd"/>
      <w:r w:rsidR="006E64EE" w:rsidRPr="000601C1"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="009731CC" w:rsidRPr="000601C1">
        <w:rPr>
          <w:rFonts w:asciiTheme="minorBidi" w:hAnsiTheme="minorBidi" w:cstheme="minorBidi"/>
          <w:iCs/>
          <w:sz w:val="24"/>
          <w:szCs w:val="24"/>
        </w:rPr>
        <w:t>tempers the joy of the wedding</w:t>
      </w:r>
      <w:r w:rsidR="006E64EE" w:rsidRPr="000601C1">
        <w:rPr>
          <w:rFonts w:asciiTheme="minorBidi" w:hAnsiTheme="minorBidi" w:cstheme="minorBidi"/>
          <w:iCs/>
          <w:sz w:val="24"/>
          <w:szCs w:val="24"/>
        </w:rPr>
        <w:t>.</w:t>
      </w:r>
    </w:p>
    <w:p w14:paraId="55495B33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iCs/>
          <w:sz w:val="24"/>
          <w:szCs w:val="24"/>
        </w:rPr>
      </w:pPr>
    </w:p>
    <w:p w14:paraId="67AE9EEB" w14:textId="38D56C59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iCs/>
          <w:sz w:val="24"/>
          <w:szCs w:val="24"/>
        </w:rPr>
      </w:pPr>
      <w:r w:rsidRPr="000601C1">
        <w:rPr>
          <w:rFonts w:asciiTheme="minorBidi" w:hAnsiTheme="minorBidi" w:cstheme="minorBidi"/>
          <w:iCs/>
          <w:sz w:val="24"/>
          <w:szCs w:val="24"/>
        </w:rPr>
        <w:t xml:space="preserve">Kolbo suggests that </w:t>
      </w:r>
      <w:r w:rsidR="009731CC" w:rsidRPr="000601C1">
        <w:rPr>
          <w:rFonts w:asciiTheme="minorBidi" w:hAnsiTheme="minorBidi" w:cstheme="minorBidi"/>
          <w:iCs/>
          <w:sz w:val="24"/>
          <w:szCs w:val="24"/>
        </w:rPr>
        <w:t xml:space="preserve">ashes would be placed on </w:t>
      </w:r>
      <w:r w:rsidRPr="000601C1">
        <w:rPr>
          <w:rFonts w:asciiTheme="minorBidi" w:hAnsiTheme="minorBidi" w:cstheme="minorBidi"/>
          <w:iCs/>
          <w:sz w:val="24"/>
          <w:szCs w:val="24"/>
        </w:rPr>
        <w:t xml:space="preserve">the </w:t>
      </w:r>
      <w:proofErr w:type="spellStart"/>
      <w:r w:rsidRPr="000601C1">
        <w:rPr>
          <w:rFonts w:asciiTheme="minorBidi" w:hAnsiTheme="minorBidi" w:cstheme="minorBidi"/>
          <w:i/>
          <w:sz w:val="24"/>
          <w:szCs w:val="24"/>
        </w:rPr>
        <w:t>kalla</w:t>
      </w:r>
      <w:r w:rsidR="009731CC" w:rsidRPr="000601C1">
        <w:rPr>
          <w:rFonts w:asciiTheme="minorBidi" w:hAnsiTheme="minorBidi" w:cstheme="minorBidi"/>
          <w:iCs/>
          <w:sz w:val="24"/>
          <w:szCs w:val="24"/>
        </w:rPr>
        <w:t>’s</w:t>
      </w:r>
      <w:proofErr w:type="spellEnd"/>
      <w:r w:rsidR="009731CC" w:rsidRPr="000601C1"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iCs/>
          <w:sz w:val="24"/>
          <w:szCs w:val="24"/>
        </w:rPr>
        <w:t>forehead as well:</w:t>
      </w:r>
    </w:p>
    <w:p w14:paraId="02BCE1A8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iCs/>
          <w:sz w:val="24"/>
          <w:szCs w:val="24"/>
        </w:rPr>
      </w:pPr>
    </w:p>
    <w:p w14:paraId="4570042A" w14:textId="77777777" w:rsidR="006E64EE" w:rsidRPr="000601C1" w:rsidRDefault="006E64EE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Kolbo 75</w:t>
      </w:r>
    </w:p>
    <w:p w14:paraId="755C98DE" w14:textId="6CBFD046" w:rsidR="006E64EE" w:rsidRDefault="006E64EE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We place </w:t>
      </w:r>
      <w:r w:rsidR="004D2652" w:rsidRPr="000601C1">
        <w:rPr>
          <w:rFonts w:asciiTheme="minorBidi" w:hAnsiTheme="minorBidi" w:cstheme="minorBidi"/>
          <w:sz w:val="24"/>
          <w:szCs w:val="24"/>
        </w:rPr>
        <w:t xml:space="preserve">wood-ashes </w:t>
      </w:r>
      <w:r w:rsidRPr="000601C1">
        <w:rPr>
          <w:rFonts w:asciiTheme="minorBidi" w:hAnsiTheme="minorBidi" w:cstheme="minorBidi"/>
          <w:sz w:val="24"/>
          <w:szCs w:val="24"/>
        </w:rPr>
        <w:t xml:space="preserve">on their heads out of mourning for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Yerushalayim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.</w:t>
      </w:r>
    </w:p>
    <w:p w14:paraId="0F21CF2E" w14:textId="77777777" w:rsidR="000601C1" w:rsidRPr="000601C1" w:rsidRDefault="000601C1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</w:p>
    <w:p w14:paraId="7C618623" w14:textId="7C53BE5D" w:rsidR="006E64EE" w:rsidRDefault="006E64EE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iCs/>
          <w:sz w:val="24"/>
          <w:szCs w:val="24"/>
        </w:rPr>
      </w:pPr>
      <w:r w:rsidRPr="000601C1">
        <w:rPr>
          <w:rFonts w:asciiTheme="minorBidi" w:hAnsiTheme="minorBidi" w:cstheme="minorBidi"/>
          <w:iCs/>
          <w:sz w:val="24"/>
          <w:szCs w:val="24"/>
        </w:rPr>
        <w:t xml:space="preserve">Toward the end of the </w:t>
      </w:r>
      <w:proofErr w:type="spellStart"/>
      <w:r w:rsidRPr="000601C1">
        <w:rPr>
          <w:rFonts w:asciiTheme="minorBidi" w:hAnsiTheme="minorBidi" w:cstheme="minorBidi"/>
          <w:i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iCs/>
          <w:sz w:val="24"/>
          <w:szCs w:val="24"/>
        </w:rPr>
        <w:t xml:space="preserve">, or in some communities, before it begins, ashes may be placed on the </w:t>
      </w:r>
      <w:proofErr w:type="spellStart"/>
      <w:r w:rsidRPr="000601C1">
        <w:rPr>
          <w:rFonts w:asciiTheme="minorBidi" w:hAnsiTheme="minorBidi" w:cstheme="minorBidi"/>
          <w:i/>
          <w:sz w:val="24"/>
          <w:szCs w:val="24"/>
        </w:rPr>
        <w:t>chatan</w:t>
      </w:r>
      <w:r w:rsidRPr="000601C1">
        <w:rPr>
          <w:rFonts w:asciiTheme="minorBidi" w:hAnsiTheme="minorBidi" w:cstheme="minorBidi"/>
          <w:iCs/>
          <w:sz w:val="24"/>
          <w:szCs w:val="24"/>
        </w:rPr>
        <w:t>’s</w:t>
      </w:r>
      <w:proofErr w:type="spellEnd"/>
      <w:r w:rsidRPr="000601C1">
        <w:rPr>
          <w:rFonts w:asciiTheme="minorBidi" w:hAnsiTheme="minorBidi" w:cstheme="minorBidi"/>
          <w:iCs/>
          <w:sz w:val="24"/>
          <w:szCs w:val="24"/>
        </w:rPr>
        <w:t xml:space="preserve"> forehead. Nowadays, </w:t>
      </w:r>
      <w:r w:rsidRPr="000601C1">
        <w:rPr>
          <w:rFonts w:asciiTheme="minorBidi" w:hAnsiTheme="minorBidi" w:cstheme="minorBidi"/>
          <w:sz w:val="24"/>
          <w:szCs w:val="24"/>
        </w:rPr>
        <w:t xml:space="preserve">placing ashes on the forehead is rare for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though permissible. Even for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this </w:t>
      </w:r>
      <w:r w:rsidRPr="000601C1">
        <w:rPr>
          <w:rFonts w:asciiTheme="minorBidi" w:hAnsiTheme="minorBidi" w:cstheme="minorBidi"/>
          <w:iCs/>
          <w:sz w:val="24"/>
          <w:szCs w:val="24"/>
        </w:rPr>
        <w:t xml:space="preserve">is not universally practiced and is less common in </w:t>
      </w:r>
      <w:proofErr w:type="spellStart"/>
      <w:r w:rsidRPr="000601C1">
        <w:rPr>
          <w:rFonts w:asciiTheme="minorBidi" w:hAnsiTheme="minorBidi" w:cstheme="minorBidi"/>
          <w:iCs/>
          <w:sz w:val="24"/>
          <w:szCs w:val="24"/>
        </w:rPr>
        <w:t>Sefardi</w:t>
      </w:r>
      <w:proofErr w:type="spellEnd"/>
      <w:r w:rsidRPr="000601C1">
        <w:rPr>
          <w:rFonts w:asciiTheme="minorBidi" w:hAnsiTheme="minorBidi" w:cstheme="minorBidi"/>
          <w:iCs/>
          <w:sz w:val="24"/>
          <w:szCs w:val="24"/>
        </w:rPr>
        <w:t xml:space="preserve"> communities.</w:t>
      </w:r>
      <w:r w:rsidRPr="000601C1">
        <w:rPr>
          <w:rStyle w:val="FootnoteReference"/>
          <w:rFonts w:asciiTheme="minorBidi" w:hAnsiTheme="minorBidi" w:cstheme="minorBidi"/>
          <w:iCs/>
          <w:sz w:val="24"/>
          <w:szCs w:val="24"/>
        </w:rPr>
        <w:footnoteReference w:id="22"/>
      </w:r>
    </w:p>
    <w:p w14:paraId="2223A1FB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iCs/>
          <w:sz w:val="24"/>
          <w:szCs w:val="24"/>
        </w:rPr>
      </w:pPr>
    </w:p>
    <w:p w14:paraId="4463F8E8" w14:textId="3A67E884" w:rsidR="00BE540C" w:rsidRDefault="00BE540C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bookmarkStart w:id="0" w:name="_Hlk148451701"/>
      <w:r w:rsidRPr="000601C1">
        <w:rPr>
          <w:rFonts w:asciiTheme="minorBidi" w:hAnsiTheme="minorBidi" w:cstheme="minorBidi"/>
          <w:iCs/>
          <w:sz w:val="24"/>
          <w:szCs w:val="24"/>
        </w:rPr>
        <w:t xml:space="preserve">Elsewhere in his work, Kolbo </w:t>
      </w:r>
      <w:r w:rsidRPr="000601C1">
        <w:rPr>
          <w:rFonts w:asciiTheme="minorBidi" w:hAnsiTheme="minorBidi" w:cstheme="minorBidi"/>
          <w:sz w:val="24"/>
          <w:szCs w:val="24"/>
        </w:rPr>
        <w:t xml:space="preserve">explains that in communities in which laying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0601C1">
        <w:rPr>
          <w:rFonts w:asciiTheme="minorBidi" w:hAnsiTheme="minorBidi" w:cstheme="minorBidi"/>
          <w:sz w:val="24"/>
          <w:szCs w:val="24"/>
        </w:rPr>
        <w:t xml:space="preserve"> was not </w:t>
      </w:r>
      <w:hyperlink r:id="rId19" w:history="1">
        <w:r w:rsidRPr="000601C1">
          <w:rPr>
            <w:rStyle w:val="Hyperlink"/>
            <w:rFonts w:asciiTheme="minorBidi" w:hAnsiTheme="minorBidi" w:cstheme="minorBidi"/>
            <w:sz w:val="24"/>
            <w:szCs w:val="24"/>
          </w:rPr>
          <w:t>common</w:t>
        </w:r>
      </w:hyperlink>
      <w:r w:rsidRPr="000601C1">
        <w:rPr>
          <w:rFonts w:asciiTheme="minorBidi" w:hAnsiTheme="minorBidi" w:cstheme="minorBidi"/>
          <w:sz w:val="24"/>
          <w:szCs w:val="24"/>
        </w:rPr>
        <w:t xml:space="preserve">, the practice of placing ashes on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r w:rsidR="004D2652" w:rsidRPr="000601C1">
        <w:rPr>
          <w:rFonts w:asciiTheme="minorBidi" w:hAnsiTheme="minorBidi" w:cstheme="minorBidi"/>
          <w:sz w:val="24"/>
          <w:szCs w:val="24"/>
        </w:rPr>
        <w:t>’s</w:t>
      </w:r>
      <w:proofErr w:type="spellEnd"/>
      <w:r w:rsidR="004D2652" w:rsidRPr="000601C1">
        <w:rPr>
          <w:rFonts w:asciiTheme="minorBidi" w:hAnsiTheme="minorBidi" w:cstheme="minorBidi"/>
          <w:sz w:val="24"/>
          <w:szCs w:val="24"/>
        </w:rPr>
        <w:t xml:space="preserve"> forehead</w:t>
      </w:r>
      <w:r w:rsidRPr="000601C1">
        <w:rPr>
          <w:rFonts w:asciiTheme="minorBidi" w:hAnsiTheme="minorBidi" w:cstheme="minorBidi"/>
          <w:sz w:val="24"/>
          <w:szCs w:val="24"/>
        </w:rPr>
        <w:t xml:space="preserve"> was discontinued</w:t>
      </w:r>
      <w:r w:rsidR="0058795F" w:rsidRPr="000601C1">
        <w:rPr>
          <w:rFonts w:asciiTheme="minorBidi" w:hAnsiTheme="minorBidi" w:cstheme="minorBidi"/>
          <w:sz w:val="24"/>
          <w:szCs w:val="24"/>
        </w:rPr>
        <w:t>. B</w:t>
      </w:r>
      <w:r w:rsidRPr="000601C1">
        <w:rPr>
          <w:rFonts w:asciiTheme="minorBidi" w:hAnsiTheme="minorBidi" w:cstheme="minorBidi"/>
          <w:sz w:val="24"/>
          <w:szCs w:val="24"/>
        </w:rPr>
        <w:t>reaking the glass took its place, with added meaning as a remembrance of Jerusalem:</w:t>
      </w:r>
    </w:p>
    <w:p w14:paraId="343403BE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04E1FE87" w14:textId="77777777" w:rsidR="00BE540C" w:rsidRPr="000601C1" w:rsidRDefault="00BE540C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lastRenderedPageBreak/>
        <w:t>Kolbo 62</w:t>
      </w:r>
    </w:p>
    <w:p w14:paraId="6CEE32CB" w14:textId="1CBE465A" w:rsidR="00BE540C" w:rsidRDefault="00BE540C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A </w:t>
      </w:r>
      <w:r w:rsidR="0058795F" w:rsidRPr="000601C1">
        <w:rPr>
          <w:rFonts w:asciiTheme="minorBidi" w:hAnsiTheme="minorBidi" w:cstheme="minorBidi"/>
          <w:sz w:val="24"/>
          <w:szCs w:val="24"/>
        </w:rPr>
        <w:t xml:space="preserve">person </w:t>
      </w:r>
      <w:r w:rsidRPr="000601C1">
        <w:rPr>
          <w:rFonts w:asciiTheme="minorBidi" w:hAnsiTheme="minorBidi" w:cstheme="minorBidi"/>
          <w:sz w:val="24"/>
          <w:szCs w:val="24"/>
        </w:rPr>
        <w:t xml:space="preserve">must remember at all of his joyous occasions the mourning of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Yerushalayim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…And there is a place where they refrained from placing </w:t>
      </w:r>
      <w:r w:rsidR="0058795F" w:rsidRPr="000601C1">
        <w:rPr>
          <w:rFonts w:asciiTheme="minorBidi" w:hAnsiTheme="minorBidi" w:cstheme="minorBidi"/>
          <w:sz w:val="24"/>
          <w:szCs w:val="24"/>
        </w:rPr>
        <w:t>wood-</w:t>
      </w:r>
      <w:r w:rsidRPr="000601C1">
        <w:rPr>
          <w:rFonts w:asciiTheme="minorBidi" w:hAnsiTheme="minorBidi" w:cstheme="minorBidi"/>
          <w:sz w:val="24"/>
          <w:szCs w:val="24"/>
        </w:rPr>
        <w:t xml:space="preserve">ashes on the heads of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because the people were not </w:t>
      </w:r>
      <w:r w:rsidR="00EE48A1" w:rsidRPr="000601C1">
        <w:rPr>
          <w:rFonts w:asciiTheme="minorBidi" w:hAnsiTheme="minorBidi" w:cstheme="minorBidi"/>
          <w:sz w:val="24"/>
          <w:szCs w:val="24"/>
        </w:rPr>
        <w:t>accustomed</w:t>
      </w:r>
      <w:r w:rsidRPr="000601C1">
        <w:rPr>
          <w:rFonts w:asciiTheme="minorBidi" w:hAnsiTheme="minorBidi" w:cstheme="minorBidi"/>
          <w:sz w:val="24"/>
          <w:szCs w:val="24"/>
        </w:rPr>
        <w:t xml:space="preserve"> to lay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58795F" w:rsidRPr="000601C1">
        <w:rPr>
          <w:rFonts w:asciiTheme="minorBidi" w:hAnsiTheme="minorBidi" w:cstheme="minorBidi"/>
          <w:sz w:val="24"/>
          <w:szCs w:val="24"/>
        </w:rPr>
        <w:t xml:space="preserve">at all, </w:t>
      </w:r>
      <w:r w:rsidRPr="000601C1">
        <w:rPr>
          <w:rFonts w:asciiTheme="minorBidi" w:hAnsiTheme="minorBidi" w:cstheme="minorBidi"/>
          <w:sz w:val="24"/>
          <w:szCs w:val="24"/>
        </w:rPr>
        <w:t xml:space="preserve">and </w:t>
      </w:r>
      <w:r w:rsidR="00643285" w:rsidRPr="000601C1">
        <w:rPr>
          <w:rFonts w:asciiTheme="minorBidi" w:hAnsiTheme="minorBidi" w:cstheme="minorBidi"/>
          <w:sz w:val="24"/>
          <w:szCs w:val="24"/>
        </w:rPr>
        <w:t>for them the</w:t>
      </w:r>
      <w:r w:rsidRPr="000601C1">
        <w:rPr>
          <w:rFonts w:asciiTheme="minorBidi" w:hAnsiTheme="minorBidi" w:cstheme="minorBidi"/>
          <w:sz w:val="24"/>
          <w:szCs w:val="24"/>
        </w:rPr>
        <w:t xml:space="preserve"> ashes </w:t>
      </w:r>
      <w:r w:rsidR="00643285" w:rsidRPr="000601C1">
        <w:rPr>
          <w:rFonts w:asciiTheme="minorBidi" w:hAnsiTheme="minorBidi" w:cstheme="minorBidi"/>
          <w:sz w:val="24"/>
          <w:szCs w:val="24"/>
        </w:rPr>
        <w:t xml:space="preserve">would not be </w:t>
      </w:r>
      <w:r w:rsidRPr="000601C1">
        <w:rPr>
          <w:rFonts w:asciiTheme="minorBidi" w:hAnsiTheme="minorBidi" w:cstheme="minorBidi"/>
          <w:sz w:val="24"/>
          <w:szCs w:val="24"/>
        </w:rPr>
        <w:t>in the place of glory</w:t>
      </w:r>
      <w:r w:rsidR="006122E1" w:rsidRPr="000601C1">
        <w:rPr>
          <w:rFonts w:asciiTheme="minorBidi" w:hAnsiTheme="minorBidi" w:cstheme="minorBidi"/>
          <w:sz w:val="24"/>
          <w:szCs w:val="24"/>
        </w:rPr>
        <w:t xml:space="preserve"> [</w:t>
      </w:r>
      <w:r w:rsidR="006122E1" w:rsidRPr="000601C1">
        <w:rPr>
          <w:rFonts w:asciiTheme="minorBidi" w:hAnsiTheme="minorBidi" w:cstheme="minorBidi"/>
          <w:i/>
          <w:iCs/>
          <w:sz w:val="24"/>
          <w:szCs w:val="24"/>
        </w:rPr>
        <w:t>tefillin</w:t>
      </w:r>
      <w:r w:rsidR="006122E1" w:rsidRPr="000601C1">
        <w:rPr>
          <w:rFonts w:asciiTheme="minorBidi" w:hAnsiTheme="minorBidi" w:cstheme="minorBidi"/>
          <w:sz w:val="24"/>
          <w:szCs w:val="24"/>
        </w:rPr>
        <w:t>]</w:t>
      </w:r>
      <w:r w:rsidR="00643285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r w:rsidR="00245ADE" w:rsidRPr="000601C1">
        <w:rPr>
          <w:rFonts w:asciiTheme="minorBidi" w:hAnsiTheme="minorBidi" w:cstheme="minorBidi"/>
          <w:sz w:val="24"/>
          <w:szCs w:val="24"/>
        </w:rPr>
        <w:t xml:space="preserve">they </w:t>
      </w:r>
      <w:r w:rsidRPr="000601C1">
        <w:rPr>
          <w:rFonts w:asciiTheme="minorBidi" w:hAnsiTheme="minorBidi" w:cstheme="minorBidi"/>
          <w:sz w:val="24"/>
          <w:szCs w:val="24"/>
        </w:rPr>
        <w:t xml:space="preserve">were concerned as well lest it not come to pass [for Jerusalem] glory in place of ashes. And they </w:t>
      </w:r>
      <w:r w:rsidR="00643285" w:rsidRPr="000601C1">
        <w:rPr>
          <w:rFonts w:asciiTheme="minorBidi" w:hAnsiTheme="minorBidi" w:cstheme="minorBidi"/>
          <w:sz w:val="24"/>
          <w:szCs w:val="24"/>
        </w:rPr>
        <w:t>were accustomed to make</w:t>
      </w:r>
      <w:r w:rsidRPr="000601C1">
        <w:rPr>
          <w:rFonts w:asciiTheme="minorBidi" w:hAnsiTheme="minorBidi" w:cstheme="minorBidi"/>
          <w:sz w:val="24"/>
          <w:szCs w:val="24"/>
        </w:rPr>
        <w:t xml:space="preserve"> a different remembrance </w:t>
      </w:r>
      <w:r w:rsidR="00643285" w:rsidRPr="000601C1">
        <w:rPr>
          <w:rFonts w:asciiTheme="minorBidi" w:hAnsiTheme="minorBidi" w:cstheme="minorBidi"/>
          <w:sz w:val="24"/>
          <w:szCs w:val="24"/>
        </w:rPr>
        <w:t>instead</w:t>
      </w:r>
      <w:r w:rsidRPr="000601C1">
        <w:rPr>
          <w:rFonts w:asciiTheme="minorBidi" w:hAnsiTheme="minorBidi" w:cstheme="minorBidi"/>
          <w:sz w:val="24"/>
          <w:szCs w:val="24"/>
        </w:rPr>
        <w:t xml:space="preserve">, of placing a black cloth on the head of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="00643285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and for this reason the custom spread of breaking a glass after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Pr="000601C1">
        <w:rPr>
          <w:rFonts w:asciiTheme="minorBidi" w:hAnsiTheme="minorBidi" w:cstheme="minorBidi"/>
          <w:sz w:val="24"/>
          <w:szCs w:val="24"/>
        </w:rPr>
        <w:t>….</w:t>
      </w:r>
    </w:p>
    <w:p w14:paraId="6A3CF368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91F86F7" w14:textId="61B57CBD" w:rsidR="00BE540C" w:rsidRDefault="00BE540C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iCs/>
          <w:sz w:val="24"/>
          <w:szCs w:val="24"/>
        </w:rPr>
      </w:pPr>
      <w:r w:rsidRPr="000601C1">
        <w:rPr>
          <w:rFonts w:asciiTheme="minorBidi" w:hAnsiTheme="minorBidi" w:cstheme="minorBidi"/>
          <w:iCs/>
          <w:sz w:val="24"/>
          <w:szCs w:val="24"/>
        </w:rPr>
        <w:t xml:space="preserve">Kolbo mentions the </w:t>
      </w:r>
      <w:proofErr w:type="spellStart"/>
      <w:r w:rsidRPr="000601C1">
        <w:rPr>
          <w:rFonts w:asciiTheme="minorBidi" w:hAnsiTheme="minorBidi" w:cstheme="minorBidi"/>
          <w:i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iCs/>
          <w:sz w:val="24"/>
          <w:szCs w:val="24"/>
        </w:rPr>
        <w:t xml:space="preserve"> here, as well, in connection to an alternative custom, and he does not specify that the </w:t>
      </w:r>
      <w:proofErr w:type="spellStart"/>
      <w:r w:rsidRPr="000601C1">
        <w:rPr>
          <w:rFonts w:asciiTheme="minorBidi" w:hAnsiTheme="minorBidi" w:cstheme="minorBidi"/>
          <w:i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iCs/>
          <w:sz w:val="24"/>
          <w:szCs w:val="24"/>
        </w:rPr>
        <w:t xml:space="preserve"> breaks the glass</w:t>
      </w:r>
      <w:r w:rsidR="00CD6CE5" w:rsidRPr="000601C1">
        <w:rPr>
          <w:rFonts w:asciiTheme="minorBidi" w:hAnsiTheme="minorBidi" w:cstheme="minorBidi"/>
          <w:iCs/>
          <w:sz w:val="24"/>
          <w:szCs w:val="24"/>
        </w:rPr>
        <w:t>, which leaves room for other possibilities</w:t>
      </w:r>
      <w:r w:rsidRPr="000601C1">
        <w:rPr>
          <w:rFonts w:asciiTheme="minorBidi" w:hAnsiTheme="minorBidi" w:cstheme="minorBidi"/>
          <w:iCs/>
          <w:sz w:val="24"/>
          <w:szCs w:val="24"/>
        </w:rPr>
        <w:t xml:space="preserve">. The modern-day practice of the </w:t>
      </w:r>
      <w:proofErr w:type="spellStart"/>
      <w:r w:rsidRPr="000601C1">
        <w:rPr>
          <w:rFonts w:asciiTheme="minorBidi" w:hAnsiTheme="minorBidi" w:cstheme="minorBidi"/>
          <w:i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iCs/>
          <w:sz w:val="24"/>
          <w:szCs w:val="24"/>
        </w:rPr>
        <w:t xml:space="preserve"> reciting the verse about raising </w:t>
      </w:r>
      <w:proofErr w:type="spellStart"/>
      <w:r w:rsidRPr="000601C1">
        <w:rPr>
          <w:rFonts w:asciiTheme="minorBidi" w:hAnsiTheme="minorBidi" w:cstheme="minorBidi"/>
          <w:iCs/>
          <w:sz w:val="24"/>
          <w:szCs w:val="24"/>
        </w:rPr>
        <w:t>Yerushalayim</w:t>
      </w:r>
      <w:proofErr w:type="spellEnd"/>
      <w:r w:rsidRPr="000601C1">
        <w:rPr>
          <w:rFonts w:asciiTheme="minorBidi" w:hAnsiTheme="minorBidi" w:cstheme="minorBidi"/>
          <w:iCs/>
          <w:sz w:val="24"/>
          <w:szCs w:val="24"/>
        </w:rPr>
        <w:t xml:space="preserve"> above our joy is a new one. This leaves room for a </w:t>
      </w:r>
      <w:proofErr w:type="spellStart"/>
      <w:r w:rsidRPr="000601C1">
        <w:rPr>
          <w:rFonts w:asciiTheme="minorBidi" w:hAnsiTheme="minorBidi" w:cstheme="minorBidi"/>
          <w:i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iCs/>
          <w:sz w:val="24"/>
          <w:szCs w:val="24"/>
        </w:rPr>
        <w:t xml:space="preserve"> to participate, as by reciting the verse together with him.</w:t>
      </w:r>
    </w:p>
    <w:p w14:paraId="68258A87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iCs/>
          <w:sz w:val="24"/>
          <w:szCs w:val="24"/>
        </w:rPr>
      </w:pPr>
    </w:p>
    <w:p w14:paraId="41E6FB0B" w14:textId="618A12B4" w:rsidR="00FF60FF" w:rsidRPr="000601C1" w:rsidRDefault="00FF60FF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iCs/>
          <w:sz w:val="24"/>
          <w:szCs w:val="24"/>
        </w:rPr>
        <w:t xml:space="preserve">Today, although the city of </w:t>
      </w:r>
      <w:proofErr w:type="spellStart"/>
      <w:r w:rsidRPr="000601C1">
        <w:rPr>
          <w:rFonts w:asciiTheme="minorBidi" w:hAnsiTheme="minorBidi" w:cstheme="minorBidi"/>
          <w:iCs/>
          <w:sz w:val="24"/>
          <w:szCs w:val="24"/>
        </w:rPr>
        <w:t>Yerushalayim</w:t>
      </w:r>
      <w:proofErr w:type="spellEnd"/>
      <w:r w:rsidRPr="000601C1">
        <w:rPr>
          <w:rFonts w:asciiTheme="minorBidi" w:hAnsiTheme="minorBidi" w:cstheme="minorBidi"/>
          <w:iCs/>
          <w:sz w:val="24"/>
          <w:szCs w:val="24"/>
        </w:rPr>
        <w:t xml:space="preserve"> is no longer in ruins, we continue to remember and mourn its destruction. Our intentions in reciting the verse generally shift towards the difficulties we still face as a people, and to longing for the rebuilding of Beit Ha-mikdash.</w:t>
      </w:r>
    </w:p>
    <w:p w14:paraId="28A5E59B" w14:textId="77777777" w:rsidR="00BE540C" w:rsidRPr="000601C1" w:rsidRDefault="00BE540C" w:rsidP="000601C1">
      <w:pPr>
        <w:pStyle w:val="SubQuote"/>
        <w:widowControl w:val="0"/>
        <w:spacing w:after="0" w:line="240" w:lineRule="auto"/>
        <w:jc w:val="both"/>
        <w:rPr>
          <w:rFonts w:asciiTheme="minorBidi" w:hAnsiTheme="minorBidi" w:cstheme="minorBidi"/>
          <w:szCs w:val="24"/>
        </w:rPr>
      </w:pPr>
    </w:p>
    <w:p w14:paraId="4FE20B7A" w14:textId="25F42C50" w:rsidR="00B81B01" w:rsidRDefault="006977EE" w:rsidP="000601C1">
      <w:pPr>
        <w:pStyle w:val="Heading1"/>
        <w:keepNext w:val="0"/>
        <w:keepLines w:val="0"/>
        <w:widowControl w:val="0"/>
        <w:bidi w:val="0"/>
        <w:spacing w:before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Yichud</w:t>
      </w:r>
    </w:p>
    <w:p w14:paraId="55ADDDEC" w14:textId="77777777" w:rsidR="000601C1" w:rsidRPr="000601C1" w:rsidRDefault="000601C1" w:rsidP="000601C1">
      <w:pPr>
        <w:bidi w:val="0"/>
        <w:spacing w:after="0" w:line="240" w:lineRule="auto"/>
      </w:pPr>
    </w:p>
    <w:p w14:paraId="47C0D3EF" w14:textId="453DD6D9" w:rsidR="00AB7A3C" w:rsidRDefault="002A4DD3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As we learned in our piece on </w:t>
      </w:r>
      <w:hyperlink r:id="rId20" w:history="1">
        <w:proofErr w:type="spellStart"/>
        <w:r w:rsidRPr="000601C1">
          <w:rPr>
            <w:rStyle w:val="Hyperlink"/>
            <w:rFonts w:asciiTheme="minorBidi" w:hAnsiTheme="minorBidi" w:cstheme="minorBidi"/>
            <w:i/>
            <w:iCs/>
            <w:sz w:val="24"/>
            <w:szCs w:val="24"/>
          </w:rPr>
          <w:t>nissuin</w:t>
        </w:r>
        <w:proofErr w:type="spellEnd"/>
      </w:hyperlink>
      <w:r w:rsidRPr="000601C1">
        <w:rPr>
          <w:rFonts w:asciiTheme="minorBidi" w:hAnsiTheme="minorBidi" w:cstheme="minorBidi"/>
          <w:sz w:val="24"/>
          <w:szCs w:val="24"/>
        </w:rPr>
        <w:t xml:space="preserve">,  </w:t>
      </w:r>
      <w:proofErr w:type="spellStart"/>
      <w:r w:rsidR="00525EA6"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="00525EA6" w:rsidRPr="000601C1">
        <w:rPr>
          <w:rFonts w:asciiTheme="minorBidi" w:hAnsiTheme="minorBidi" w:cstheme="minorBidi"/>
          <w:sz w:val="24"/>
          <w:szCs w:val="24"/>
        </w:rPr>
        <w:t xml:space="preserve">—a stage that represents </w:t>
      </w:r>
      <w:r w:rsidRPr="000601C1">
        <w:rPr>
          <w:rFonts w:asciiTheme="minorBidi" w:hAnsiTheme="minorBidi" w:cstheme="minorBidi"/>
          <w:sz w:val="24"/>
          <w:szCs w:val="24"/>
        </w:rPr>
        <w:t xml:space="preserve">the </w:t>
      </w:r>
      <w:r w:rsidR="00525EA6" w:rsidRPr="000601C1">
        <w:rPr>
          <w:rFonts w:asciiTheme="minorBidi" w:hAnsiTheme="minorBidi" w:cstheme="minorBidi"/>
          <w:sz w:val="24"/>
          <w:szCs w:val="24"/>
        </w:rPr>
        <w:t>couple</w:t>
      </w:r>
      <w:r w:rsidRPr="000601C1">
        <w:rPr>
          <w:rFonts w:asciiTheme="minorBidi" w:hAnsiTheme="minorBidi" w:cstheme="minorBidi"/>
          <w:sz w:val="24"/>
          <w:szCs w:val="24"/>
        </w:rPr>
        <w:t xml:space="preserve"> establishing their new home</w:t>
      </w:r>
      <w:r w:rsidR="00525EA6" w:rsidRPr="000601C1">
        <w:rPr>
          <w:rFonts w:asciiTheme="minorBidi" w:hAnsiTheme="minorBidi" w:cstheme="minorBidi"/>
          <w:sz w:val="24"/>
          <w:szCs w:val="24"/>
        </w:rPr>
        <w:t xml:space="preserve">—completes the marriage process. We’ve seen that </w:t>
      </w:r>
      <w:r w:rsidRPr="000601C1">
        <w:rPr>
          <w:rFonts w:asciiTheme="minorBidi" w:hAnsiTheme="minorBidi" w:cstheme="minorBidi"/>
          <w:sz w:val="24"/>
          <w:szCs w:val="24"/>
        </w:rPr>
        <w:t xml:space="preserve">there are numerous perspectives as to what counts as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whether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525EA6" w:rsidRPr="000601C1">
        <w:rPr>
          <w:rFonts w:asciiTheme="minorBidi" w:hAnsiTheme="minorBidi" w:cstheme="minorBidi"/>
          <w:sz w:val="24"/>
          <w:szCs w:val="24"/>
        </w:rPr>
        <w:t>(</w:t>
      </w:r>
      <w:r w:rsidRPr="000601C1">
        <w:rPr>
          <w:rFonts w:asciiTheme="minorBidi" w:hAnsiTheme="minorBidi" w:cstheme="minorBidi"/>
          <w:sz w:val="24"/>
          <w:szCs w:val="24"/>
        </w:rPr>
        <w:t>seclusion</w:t>
      </w:r>
      <w:r w:rsidR="00525EA6" w:rsidRPr="000601C1">
        <w:rPr>
          <w:rFonts w:asciiTheme="minorBidi" w:hAnsiTheme="minorBidi" w:cstheme="minorBidi"/>
          <w:sz w:val="24"/>
          <w:szCs w:val="24"/>
        </w:rPr>
        <w:t xml:space="preserve"> together)</w:t>
      </w:r>
      <w:r w:rsidRPr="000601C1">
        <w:rPr>
          <w:rFonts w:asciiTheme="minorBidi" w:hAnsiTheme="minorBidi" w:cstheme="minorBidi"/>
          <w:sz w:val="24"/>
          <w:szCs w:val="24"/>
        </w:rPr>
        <w:t xml:space="preserve"> is a necessary aspect of it.</w:t>
      </w:r>
    </w:p>
    <w:p w14:paraId="29E0E00B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FBEEE4B" w14:textId="35B60B5A" w:rsidR="002A4DD3" w:rsidRDefault="002A4DD3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0601C1">
        <w:rPr>
          <w:rFonts w:asciiTheme="minorBidi" w:hAnsiTheme="minorBidi" w:cstheme="minorBidi"/>
          <w:sz w:val="24"/>
          <w:szCs w:val="24"/>
        </w:rPr>
        <w:t>Maharil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describes an early custom in Ashkenaz for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 xml:space="preserve">to repair to a private space </w:t>
      </w:r>
      <w:r w:rsidR="00E948A2" w:rsidRPr="000601C1">
        <w:rPr>
          <w:rFonts w:asciiTheme="minorBidi" w:hAnsiTheme="minorBidi" w:cstheme="minorBidi"/>
          <w:sz w:val="24"/>
          <w:szCs w:val="24"/>
        </w:rPr>
        <w:t>after the public wedding ceremony</w:t>
      </w:r>
      <w:r w:rsidRPr="000601C1">
        <w:rPr>
          <w:rFonts w:asciiTheme="minorBidi" w:hAnsiTheme="minorBidi" w:cstheme="minorBidi"/>
          <w:sz w:val="24"/>
          <w:szCs w:val="24"/>
        </w:rPr>
        <w:t>:</w:t>
      </w:r>
    </w:p>
    <w:p w14:paraId="19F66C0D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457E300" w14:textId="157ABDF5" w:rsidR="002A4DD3" w:rsidRPr="000601C1" w:rsidRDefault="002A4DD3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0601C1">
        <w:rPr>
          <w:rFonts w:asciiTheme="minorBidi" w:hAnsiTheme="minorBidi" w:cstheme="minorBidi"/>
          <w:sz w:val="24"/>
          <w:szCs w:val="24"/>
        </w:rPr>
        <w:t>Maharil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(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Minhagim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), Laws of </w:t>
      </w:r>
      <w:proofErr w:type="spellStart"/>
      <w:r w:rsidR="007E2A5A"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</w:p>
    <w:p w14:paraId="0AAC272F" w14:textId="0577D1D7" w:rsidR="002A4DD3" w:rsidRDefault="002A4DD3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proofErr w:type="spellStart"/>
      <w:r w:rsidRPr="000601C1">
        <w:rPr>
          <w:rFonts w:asciiTheme="minorBidi" w:hAnsiTheme="minorBidi" w:cstheme="minorBidi"/>
          <w:sz w:val="24"/>
          <w:szCs w:val="24"/>
        </w:rPr>
        <w:t>Maharil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said that it is a custom after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[</w:t>
      </w:r>
      <w:proofErr w:type="spellStart"/>
      <w:r w:rsidR="00525EA6"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="00525EA6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] that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eat an egg and </w:t>
      </w:r>
      <w:r w:rsidR="00525EA6" w:rsidRPr="000601C1">
        <w:rPr>
          <w:rFonts w:asciiTheme="minorBidi" w:hAnsiTheme="minorBidi" w:cstheme="minorBidi"/>
          <w:sz w:val="24"/>
          <w:szCs w:val="24"/>
        </w:rPr>
        <w:t xml:space="preserve">a </w:t>
      </w:r>
      <w:r w:rsidRPr="000601C1">
        <w:rPr>
          <w:rFonts w:asciiTheme="minorBidi" w:hAnsiTheme="minorBidi" w:cstheme="minorBidi"/>
          <w:sz w:val="24"/>
          <w:szCs w:val="24"/>
        </w:rPr>
        <w:t>chicken</w:t>
      </w:r>
      <w:r w:rsidR="00C700E0" w:rsidRPr="000601C1">
        <w:rPr>
          <w:rFonts w:asciiTheme="minorBidi" w:hAnsiTheme="minorBidi" w:cstheme="minorBidi"/>
          <w:sz w:val="24"/>
          <w:szCs w:val="24"/>
        </w:rPr>
        <w:t xml:space="preserve"> together</w:t>
      </w:r>
      <w:r w:rsidRPr="000601C1">
        <w:rPr>
          <w:rFonts w:asciiTheme="minorBidi" w:hAnsiTheme="minorBidi" w:cstheme="minorBidi"/>
          <w:sz w:val="24"/>
          <w:szCs w:val="24"/>
        </w:rPr>
        <w:t xml:space="preserve">. And </w:t>
      </w:r>
      <w:r w:rsidR="00C700E0" w:rsidRPr="000601C1">
        <w:rPr>
          <w:rFonts w:asciiTheme="minorBidi" w:hAnsiTheme="minorBidi" w:cstheme="minorBidi"/>
          <w:sz w:val="24"/>
          <w:szCs w:val="24"/>
        </w:rPr>
        <w:t xml:space="preserve">there </w:t>
      </w:r>
      <w:r w:rsidRPr="000601C1">
        <w:rPr>
          <w:rFonts w:asciiTheme="minorBidi" w:hAnsiTheme="minorBidi" w:cstheme="minorBidi"/>
          <w:sz w:val="24"/>
          <w:szCs w:val="24"/>
        </w:rPr>
        <w:t xml:space="preserve">was an early custom to seclude them in one room </w:t>
      </w:r>
      <w:r w:rsidR="00C700E0" w:rsidRPr="000601C1">
        <w:rPr>
          <w:rFonts w:asciiTheme="minorBidi" w:hAnsiTheme="minorBidi" w:cstheme="minorBidi"/>
          <w:sz w:val="24"/>
          <w:szCs w:val="24"/>
        </w:rPr>
        <w:t>during</w:t>
      </w:r>
      <w:r w:rsidRPr="000601C1">
        <w:rPr>
          <w:rFonts w:asciiTheme="minorBidi" w:hAnsiTheme="minorBidi" w:cstheme="minorBidi"/>
          <w:sz w:val="24"/>
          <w:szCs w:val="24"/>
        </w:rPr>
        <w:t xml:space="preserve"> this meal</w:t>
      </w:r>
      <w:r w:rsidR="00C700E0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and all the people would leave</w:t>
      </w:r>
      <w:r w:rsidR="0070060B" w:rsidRPr="000601C1">
        <w:rPr>
          <w:rFonts w:asciiTheme="minorBidi" w:hAnsiTheme="minorBidi" w:cstheme="minorBidi"/>
          <w:sz w:val="24"/>
          <w:szCs w:val="24"/>
        </w:rPr>
        <w:t>.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70060B" w:rsidRPr="000601C1">
        <w:rPr>
          <w:rFonts w:asciiTheme="minorBidi" w:hAnsiTheme="minorBidi" w:cstheme="minorBidi"/>
          <w:sz w:val="24"/>
          <w:szCs w:val="24"/>
        </w:rPr>
        <w:t>A</w:t>
      </w:r>
      <w:r w:rsidRPr="000601C1">
        <w:rPr>
          <w:rFonts w:asciiTheme="minorBidi" w:hAnsiTheme="minorBidi" w:cstheme="minorBidi"/>
          <w:sz w:val="24"/>
          <w:szCs w:val="24"/>
        </w:rPr>
        <w:t xml:space="preserve">nd they did this </w:t>
      </w:r>
      <w:r w:rsidR="00E948A2" w:rsidRPr="000601C1">
        <w:rPr>
          <w:rFonts w:asciiTheme="minorBidi" w:hAnsiTheme="minorBidi" w:cstheme="minorBidi"/>
          <w:sz w:val="24"/>
          <w:szCs w:val="24"/>
        </w:rPr>
        <w:t>so that he would feel familiar with her</w:t>
      </w:r>
      <w:r w:rsidRPr="000601C1">
        <w:rPr>
          <w:rFonts w:asciiTheme="minorBidi" w:hAnsiTheme="minorBidi" w:cstheme="minorBidi"/>
          <w:sz w:val="24"/>
          <w:szCs w:val="24"/>
        </w:rPr>
        <w:t xml:space="preserve">. And </w:t>
      </w:r>
      <w:r w:rsidR="00E948A2" w:rsidRPr="000601C1">
        <w:rPr>
          <w:rFonts w:asciiTheme="minorBidi" w:hAnsiTheme="minorBidi" w:cstheme="minorBidi"/>
          <w:sz w:val="24"/>
          <w:szCs w:val="24"/>
        </w:rPr>
        <w:t>only one of her female relatives would be there, serving them</w:t>
      </w:r>
      <w:r w:rsidRPr="000601C1">
        <w:rPr>
          <w:rFonts w:asciiTheme="minorBidi" w:hAnsiTheme="minorBidi" w:cstheme="minorBidi"/>
          <w:sz w:val="24"/>
          <w:szCs w:val="24"/>
        </w:rPr>
        <w:t xml:space="preserve">, and afterwards all the relatives and whoever wants </w:t>
      </w:r>
      <w:r w:rsidR="00E948A2" w:rsidRPr="000601C1">
        <w:rPr>
          <w:rFonts w:asciiTheme="minorBidi" w:hAnsiTheme="minorBidi" w:cstheme="minorBidi"/>
          <w:sz w:val="24"/>
          <w:szCs w:val="24"/>
        </w:rPr>
        <w:t xml:space="preserve">would </w:t>
      </w:r>
      <w:r w:rsidRPr="000601C1">
        <w:rPr>
          <w:rFonts w:asciiTheme="minorBidi" w:hAnsiTheme="minorBidi" w:cstheme="minorBidi"/>
          <w:sz w:val="24"/>
          <w:szCs w:val="24"/>
        </w:rPr>
        <w:t xml:space="preserve">come in and eat with them </w:t>
      </w:r>
      <w:r w:rsidR="006122E1" w:rsidRPr="000601C1">
        <w:rPr>
          <w:rFonts w:asciiTheme="minorBidi" w:hAnsiTheme="minorBidi" w:cstheme="minorBidi"/>
          <w:sz w:val="24"/>
          <w:szCs w:val="24"/>
        </w:rPr>
        <w:t xml:space="preserve">also, </w:t>
      </w:r>
      <w:r w:rsidRPr="000601C1">
        <w:rPr>
          <w:rFonts w:asciiTheme="minorBidi" w:hAnsiTheme="minorBidi" w:cstheme="minorBidi"/>
          <w:sz w:val="24"/>
          <w:szCs w:val="24"/>
        </w:rPr>
        <w:t xml:space="preserve">to gladden them. And nowadays this custom </w:t>
      </w:r>
      <w:r w:rsidR="00E948A2" w:rsidRPr="000601C1">
        <w:rPr>
          <w:rFonts w:asciiTheme="minorBidi" w:hAnsiTheme="minorBidi" w:cstheme="minorBidi"/>
          <w:sz w:val="24"/>
          <w:szCs w:val="24"/>
        </w:rPr>
        <w:t xml:space="preserve">has been </w:t>
      </w:r>
      <w:r w:rsidRPr="000601C1">
        <w:rPr>
          <w:rFonts w:asciiTheme="minorBidi" w:hAnsiTheme="minorBidi" w:cstheme="minorBidi"/>
          <w:sz w:val="24"/>
          <w:szCs w:val="24"/>
        </w:rPr>
        <w:t xml:space="preserve">forgotten and everyone comes </w:t>
      </w:r>
      <w:proofErr w:type="gramStart"/>
      <w:r w:rsidRPr="000601C1">
        <w:rPr>
          <w:rFonts w:asciiTheme="minorBidi" w:hAnsiTheme="minorBidi" w:cstheme="minorBidi"/>
          <w:sz w:val="24"/>
          <w:szCs w:val="24"/>
        </w:rPr>
        <w:t>in at</w:t>
      </w:r>
      <w:proofErr w:type="gramEnd"/>
      <w:r w:rsidRPr="000601C1">
        <w:rPr>
          <w:rFonts w:asciiTheme="minorBidi" w:hAnsiTheme="minorBidi" w:cstheme="minorBidi"/>
          <w:sz w:val="24"/>
          <w:szCs w:val="24"/>
        </w:rPr>
        <w:t xml:space="preserve"> first and there is no </w:t>
      </w:r>
      <w:r w:rsidR="00810696" w:rsidRPr="000601C1">
        <w:rPr>
          <w:rFonts w:asciiTheme="minorBidi" w:hAnsiTheme="minorBidi" w:cstheme="minorBidi"/>
          <w:sz w:val="24"/>
          <w:szCs w:val="24"/>
        </w:rPr>
        <w:t xml:space="preserve">seclusion </w:t>
      </w:r>
      <w:r w:rsidRPr="000601C1">
        <w:rPr>
          <w:rFonts w:asciiTheme="minorBidi" w:hAnsiTheme="minorBidi" w:cstheme="minorBidi"/>
          <w:sz w:val="24"/>
          <w:szCs w:val="24"/>
        </w:rPr>
        <w:t>there</w:t>
      </w:r>
      <w:r w:rsidR="00C700E0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r w:rsidR="00C700E0" w:rsidRPr="000601C1">
        <w:rPr>
          <w:rFonts w:asciiTheme="minorBidi" w:hAnsiTheme="minorBidi" w:cstheme="minorBidi"/>
          <w:sz w:val="24"/>
          <w:szCs w:val="24"/>
        </w:rPr>
        <w:t xml:space="preserve">this </w:t>
      </w:r>
      <w:r w:rsidRPr="000601C1">
        <w:rPr>
          <w:rFonts w:asciiTheme="minorBidi" w:hAnsiTheme="minorBidi" w:cstheme="minorBidi"/>
          <w:sz w:val="24"/>
          <w:szCs w:val="24"/>
        </w:rPr>
        <w:t xml:space="preserve">is not correct. And at that meal they </w:t>
      </w:r>
      <w:r w:rsidR="00C700E0" w:rsidRPr="000601C1">
        <w:rPr>
          <w:rFonts w:asciiTheme="minorBidi" w:hAnsiTheme="minorBidi" w:cstheme="minorBidi"/>
          <w:sz w:val="24"/>
          <w:szCs w:val="24"/>
        </w:rPr>
        <w:t xml:space="preserve">also </w:t>
      </w:r>
      <w:r w:rsidRPr="000601C1">
        <w:rPr>
          <w:rFonts w:asciiTheme="minorBidi" w:hAnsiTheme="minorBidi" w:cstheme="minorBidi"/>
          <w:sz w:val="24"/>
          <w:szCs w:val="24"/>
        </w:rPr>
        <w:t xml:space="preserve">recite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Pr="000601C1">
        <w:rPr>
          <w:rFonts w:asciiTheme="minorBidi" w:hAnsiTheme="minorBidi" w:cstheme="minorBidi"/>
          <w:sz w:val="24"/>
          <w:szCs w:val="24"/>
        </w:rPr>
        <w:t>.</w:t>
      </w:r>
    </w:p>
    <w:p w14:paraId="01AE9FC7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967E1B0" w14:textId="2CABAD62" w:rsidR="002A4DD3" w:rsidRDefault="002A4DD3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Though this seems to be a forerunner of today’s “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 xml:space="preserve"> room</w:t>
      </w:r>
      <w:r w:rsidR="00810696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”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Maharil’s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description leaves room for another’s presence, and does not suggest that the custom is necessary to complete the </w:t>
      </w:r>
      <w:r w:rsidR="00B1351D" w:rsidRPr="000601C1">
        <w:rPr>
          <w:rFonts w:asciiTheme="minorBidi" w:hAnsiTheme="minorBidi" w:cstheme="minorBidi"/>
          <w:sz w:val="24"/>
          <w:szCs w:val="24"/>
        </w:rPr>
        <w:t xml:space="preserve">requirements </w:t>
      </w:r>
      <w:r w:rsidRPr="000601C1">
        <w:rPr>
          <w:rFonts w:asciiTheme="minorBidi" w:hAnsiTheme="minorBidi" w:cstheme="minorBidi"/>
          <w:sz w:val="24"/>
          <w:szCs w:val="24"/>
        </w:rPr>
        <w:t xml:space="preserve">of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. Rema mentions a private room as well, without stipulating how private it needs to be:</w:t>
      </w:r>
    </w:p>
    <w:p w14:paraId="29D5485A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4950E10" w14:textId="77777777" w:rsidR="002A4DD3" w:rsidRPr="000601C1" w:rsidRDefault="002A4DD3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Rema EH 55:1</w:t>
      </w:r>
    </w:p>
    <w:p w14:paraId="15496012" w14:textId="6C233C02" w:rsidR="002A4DD3" w:rsidRDefault="000C2DDA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And the common custom now is to call a 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 a place where we bring in a </w:t>
      </w:r>
      <w:r w:rsidRPr="000601C1">
        <w:rPr>
          <w:rFonts w:asciiTheme="minorBidi" w:hAnsiTheme="minorBidi" w:cstheme="minorBidi"/>
          <w:sz w:val="24"/>
          <w:szCs w:val="24"/>
        </w:rPr>
        <w:lastRenderedPageBreak/>
        <w:t>curtain spread atop poles, and we bring the 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 and 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 under it in public, and he betroths her there [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0601C1">
        <w:rPr>
          <w:rFonts w:asciiTheme="minorBidi" w:hAnsiTheme="minorBidi" w:cstheme="minorBidi"/>
          <w:sz w:val="24"/>
          <w:szCs w:val="24"/>
        </w:rPr>
        <w:t>], and they recite the 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> of 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eirusin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 and of 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 there, and afterwards we bring them to a house and they eat together in a private place and this is the 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 that is practiced now</w:t>
      </w:r>
      <w:r w:rsidR="002A4DD3" w:rsidRPr="000601C1">
        <w:rPr>
          <w:rFonts w:asciiTheme="minorBidi" w:hAnsiTheme="minorBidi" w:cstheme="minorBidi"/>
          <w:sz w:val="24"/>
          <w:szCs w:val="24"/>
        </w:rPr>
        <w:t>…</w:t>
      </w:r>
    </w:p>
    <w:p w14:paraId="60A17BA2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3AF74784" w14:textId="0343B9BC" w:rsidR="002A4DD3" w:rsidRDefault="002A4DD3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Other authorities </w:t>
      </w:r>
      <w:r w:rsidR="00611D32" w:rsidRPr="000601C1">
        <w:rPr>
          <w:rFonts w:asciiTheme="minorBidi" w:hAnsiTheme="minorBidi" w:cstheme="minorBidi"/>
          <w:sz w:val="24"/>
          <w:szCs w:val="24"/>
        </w:rPr>
        <w:t xml:space="preserve">specify </w:t>
      </w:r>
      <w:r w:rsidRPr="000601C1">
        <w:rPr>
          <w:rFonts w:asciiTheme="minorBidi" w:hAnsiTheme="minorBidi" w:cstheme="minorBidi"/>
          <w:sz w:val="24"/>
          <w:szCs w:val="24"/>
        </w:rPr>
        <w:t xml:space="preserve">that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 xml:space="preserve"> should be held in total privacy, in a context that would theoretically allow for the couple to engage in relations:</w:t>
      </w:r>
    </w:p>
    <w:p w14:paraId="58527012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52F6FDBC" w14:textId="77777777" w:rsidR="002A4DD3" w:rsidRPr="000601C1" w:rsidRDefault="002A4DD3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Beit Shemuel 55:5</w:t>
      </w:r>
    </w:p>
    <w:p w14:paraId="6870E757" w14:textId="2D6D2D1C" w:rsidR="002A4DD3" w:rsidRDefault="002A4DD3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…Behold we </w:t>
      </w:r>
      <w:r w:rsidR="000C2DDA" w:rsidRPr="000601C1">
        <w:rPr>
          <w:rFonts w:asciiTheme="minorBidi" w:hAnsiTheme="minorBidi" w:cstheme="minorBidi"/>
          <w:sz w:val="24"/>
          <w:szCs w:val="24"/>
        </w:rPr>
        <w:t xml:space="preserve">require </w:t>
      </w:r>
      <w:r w:rsidRPr="000601C1">
        <w:rPr>
          <w:rFonts w:asciiTheme="minorBidi" w:hAnsiTheme="minorBidi" w:cstheme="minorBidi"/>
          <w:sz w:val="24"/>
          <w:szCs w:val="24"/>
        </w:rPr>
        <w:t xml:space="preserve">a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 xml:space="preserve"> that would be fitting for </w:t>
      </w:r>
      <w:r w:rsidR="00831177" w:rsidRPr="000601C1">
        <w:rPr>
          <w:rFonts w:asciiTheme="minorBidi" w:hAnsiTheme="minorBidi" w:cstheme="minorBidi"/>
          <w:sz w:val="24"/>
          <w:szCs w:val="24"/>
        </w:rPr>
        <w:t xml:space="preserve">sexual </w:t>
      </w:r>
      <w:r w:rsidRPr="000601C1">
        <w:rPr>
          <w:rFonts w:asciiTheme="minorBidi" w:hAnsiTheme="minorBidi" w:cstheme="minorBidi"/>
          <w:sz w:val="24"/>
          <w:szCs w:val="24"/>
        </w:rPr>
        <w:t>relations</w:t>
      </w:r>
      <w:r w:rsidR="005A5349" w:rsidRPr="000601C1">
        <w:rPr>
          <w:rFonts w:asciiTheme="minorBidi" w:hAnsiTheme="minorBidi" w:cstheme="minorBidi"/>
          <w:sz w:val="24"/>
          <w:szCs w:val="24"/>
        </w:rPr>
        <w:t>.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5A5349" w:rsidRPr="000601C1">
        <w:rPr>
          <w:rFonts w:asciiTheme="minorBidi" w:hAnsiTheme="minorBidi" w:cstheme="minorBidi"/>
          <w:sz w:val="24"/>
          <w:szCs w:val="24"/>
        </w:rPr>
        <w:t>I</w:t>
      </w:r>
      <w:r w:rsidRPr="000601C1">
        <w:rPr>
          <w:rFonts w:asciiTheme="minorBidi" w:hAnsiTheme="minorBidi" w:cstheme="minorBidi"/>
          <w:sz w:val="24"/>
          <w:szCs w:val="24"/>
        </w:rPr>
        <w:t xml:space="preserve">f </w:t>
      </w:r>
      <w:proofErr w:type="gramStart"/>
      <w:r w:rsidRPr="000601C1">
        <w:rPr>
          <w:rFonts w:asciiTheme="minorBidi" w:hAnsiTheme="minorBidi" w:cstheme="minorBidi"/>
          <w:sz w:val="24"/>
          <w:szCs w:val="24"/>
        </w:rPr>
        <w:t>so</w:t>
      </w:r>
      <w:proofErr w:type="gramEnd"/>
      <w:r w:rsidRPr="000601C1">
        <w:rPr>
          <w:rFonts w:asciiTheme="minorBidi" w:hAnsiTheme="minorBidi" w:cstheme="minorBidi"/>
          <w:sz w:val="24"/>
          <w:szCs w:val="24"/>
        </w:rPr>
        <w:t xml:space="preserve"> one should prevent any person from entering there in order that it be full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>.</w:t>
      </w:r>
    </w:p>
    <w:p w14:paraId="07A7BC3D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4E67F0D6" w14:textId="744063A7" w:rsidR="002A4DD3" w:rsidRDefault="002A4DD3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The question of whether this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 xml:space="preserve"> needs to be theoretically fit for relations also affects whether a minimum amount of time needs to be allocated for </w:t>
      </w:r>
      <w:r w:rsidR="00F11506" w:rsidRPr="000601C1">
        <w:rPr>
          <w:rFonts w:asciiTheme="minorBidi" w:hAnsiTheme="minorBidi" w:cstheme="minorBidi"/>
          <w:sz w:val="24"/>
          <w:szCs w:val="24"/>
        </w:rPr>
        <w:t>seclusion</w:t>
      </w:r>
      <w:r w:rsidR="00093FAB" w:rsidRPr="000601C1">
        <w:rPr>
          <w:rFonts w:asciiTheme="minorBidi" w:hAnsiTheme="minorBidi" w:cstheme="minorBidi"/>
          <w:sz w:val="24"/>
          <w:szCs w:val="24"/>
        </w:rPr>
        <w:t>.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093FAB" w:rsidRPr="000601C1">
        <w:rPr>
          <w:rFonts w:asciiTheme="minorBidi" w:hAnsiTheme="minorBidi" w:cstheme="minorBidi"/>
          <w:sz w:val="24"/>
          <w:szCs w:val="24"/>
        </w:rPr>
        <w:t>(W</w:t>
      </w:r>
      <w:r w:rsidR="0070060B" w:rsidRPr="000601C1">
        <w:rPr>
          <w:rFonts w:asciiTheme="minorBidi" w:hAnsiTheme="minorBidi" w:cstheme="minorBidi"/>
          <w:sz w:val="24"/>
          <w:szCs w:val="24"/>
        </w:rPr>
        <w:t>h</w:t>
      </w:r>
      <w:r w:rsidRPr="000601C1">
        <w:rPr>
          <w:rFonts w:asciiTheme="minorBidi" w:hAnsiTheme="minorBidi" w:cstheme="minorBidi"/>
          <w:sz w:val="24"/>
          <w:szCs w:val="24"/>
        </w:rPr>
        <w:t>ether witnesses are necessary</w:t>
      </w:r>
      <w:r w:rsidR="00093FAB" w:rsidRPr="000601C1">
        <w:rPr>
          <w:rFonts w:asciiTheme="minorBidi" w:hAnsiTheme="minorBidi" w:cstheme="minorBidi"/>
          <w:sz w:val="24"/>
          <w:szCs w:val="24"/>
        </w:rPr>
        <w:t xml:space="preserve"> depends on whether one considers </w:t>
      </w:r>
      <w:r w:rsidR="00093FAB"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="00093FAB" w:rsidRPr="000601C1">
        <w:rPr>
          <w:rFonts w:asciiTheme="minorBidi" w:hAnsiTheme="minorBidi" w:cstheme="minorBidi"/>
          <w:sz w:val="24"/>
          <w:szCs w:val="24"/>
        </w:rPr>
        <w:t xml:space="preserve"> to be </w:t>
      </w:r>
      <w:proofErr w:type="spellStart"/>
      <w:r w:rsidR="00093FAB"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.</w:t>
      </w:r>
      <w:r w:rsidR="00093FAB" w:rsidRPr="000601C1">
        <w:rPr>
          <w:rFonts w:asciiTheme="minorBidi" w:hAnsiTheme="minorBidi" w:cstheme="minorBidi"/>
          <w:sz w:val="24"/>
          <w:szCs w:val="24"/>
        </w:rPr>
        <w:t>)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652C23" w:rsidRPr="000601C1">
        <w:rPr>
          <w:rFonts w:asciiTheme="minorBidi" w:hAnsiTheme="minorBidi" w:cstheme="minorBidi"/>
          <w:sz w:val="24"/>
          <w:szCs w:val="24"/>
        </w:rPr>
        <w:t xml:space="preserve">In practice, </w:t>
      </w:r>
      <w:r w:rsidRPr="000601C1">
        <w:rPr>
          <w:rFonts w:asciiTheme="minorBidi" w:hAnsiTheme="minorBidi" w:cstheme="minorBidi"/>
          <w:sz w:val="24"/>
          <w:szCs w:val="24"/>
        </w:rPr>
        <w:t xml:space="preserve">the couple do not consummate their marriage in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 xml:space="preserve"> room</w:t>
      </w:r>
      <w:r w:rsidR="00652C23" w:rsidRPr="000601C1">
        <w:rPr>
          <w:rFonts w:asciiTheme="minorBidi" w:hAnsiTheme="minorBidi" w:cstheme="minorBidi"/>
          <w:sz w:val="24"/>
          <w:szCs w:val="24"/>
        </w:rPr>
        <w:t>.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652C23" w:rsidRPr="000601C1">
        <w:rPr>
          <w:rFonts w:asciiTheme="minorBidi" w:hAnsiTheme="minorBidi" w:cstheme="minorBidi"/>
          <w:sz w:val="24"/>
          <w:szCs w:val="24"/>
        </w:rPr>
        <w:t xml:space="preserve">It </w:t>
      </w:r>
      <w:r w:rsidRPr="000601C1">
        <w:rPr>
          <w:rFonts w:asciiTheme="minorBidi" w:hAnsiTheme="minorBidi" w:cstheme="minorBidi"/>
          <w:sz w:val="24"/>
          <w:szCs w:val="24"/>
        </w:rPr>
        <w:t>provides an opportunity for some initial physical contact, a little alone time together</w:t>
      </w:r>
      <w:r w:rsidR="000C2DDA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and a chance to eat if they’ve been </w:t>
      </w:r>
      <w:hyperlink r:id="rId21" w:history="1">
        <w:r w:rsidRPr="000601C1">
          <w:rPr>
            <w:rStyle w:val="Hyperlink"/>
            <w:rFonts w:asciiTheme="minorBidi" w:hAnsiTheme="minorBidi" w:cstheme="minorBidi"/>
            <w:sz w:val="24"/>
            <w:szCs w:val="24"/>
          </w:rPr>
          <w:t>fasting</w:t>
        </w:r>
      </w:hyperlink>
      <w:r w:rsidRPr="000601C1">
        <w:rPr>
          <w:rFonts w:asciiTheme="minorBidi" w:hAnsiTheme="minorBidi" w:cstheme="minorBidi"/>
          <w:sz w:val="24"/>
          <w:szCs w:val="24"/>
        </w:rPr>
        <w:t>.</w:t>
      </w:r>
    </w:p>
    <w:p w14:paraId="49D69468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048F21BB" w14:textId="0C38426D" w:rsidR="002A4DD3" w:rsidRDefault="002A4DD3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When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is in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nidda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at the ceremony, </w:t>
      </w:r>
      <w:r w:rsidR="00543B74" w:rsidRPr="000601C1">
        <w:rPr>
          <w:rFonts w:asciiTheme="minorBidi" w:hAnsiTheme="minorBidi" w:cstheme="minorBidi"/>
          <w:sz w:val="24"/>
          <w:szCs w:val="24"/>
        </w:rPr>
        <w:t>full</w:t>
      </w:r>
      <w:r w:rsidR="00C21F71" w:rsidRPr="000601C1">
        <w:rPr>
          <w:rFonts w:asciiTheme="minorBidi" w:hAnsiTheme="minorBidi" w:cstheme="minorBidi"/>
          <w:sz w:val="24"/>
          <w:szCs w:val="24"/>
        </w:rPr>
        <w:t>-</w:t>
      </w:r>
      <w:r w:rsidR="00543B74" w:rsidRPr="000601C1">
        <w:rPr>
          <w:rFonts w:asciiTheme="minorBidi" w:hAnsiTheme="minorBidi" w:cstheme="minorBidi"/>
          <w:sz w:val="24"/>
          <w:szCs w:val="24"/>
        </w:rPr>
        <w:t xml:space="preserve">fledged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 xml:space="preserve"> is prohibited:</w:t>
      </w:r>
    </w:p>
    <w:p w14:paraId="7FA555ED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00C5DE25" w14:textId="77777777" w:rsidR="002A4DD3" w:rsidRPr="000601C1" w:rsidRDefault="002A4DD3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Shulchan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Aruch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YD 192:4</w:t>
      </w:r>
    </w:p>
    <w:p w14:paraId="41E7D99A" w14:textId="107CC493" w:rsidR="002A4DD3" w:rsidRDefault="002A4DD3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whose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652C23" w:rsidRPr="000601C1">
        <w:rPr>
          <w:rFonts w:asciiTheme="minorBidi" w:hAnsiTheme="minorBidi" w:cstheme="minorBidi"/>
          <w:sz w:val="24"/>
          <w:szCs w:val="24"/>
        </w:rPr>
        <w:t>became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nidda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prior to their having relations should not </w:t>
      </w:r>
      <w:r w:rsidR="004A118D" w:rsidRPr="000601C1">
        <w:rPr>
          <w:rFonts w:asciiTheme="minorBidi" w:hAnsiTheme="minorBidi" w:cstheme="minorBidi"/>
          <w:sz w:val="24"/>
          <w:szCs w:val="24"/>
        </w:rPr>
        <w:t>be secluded</w:t>
      </w:r>
      <w:r w:rsidRPr="000601C1">
        <w:rPr>
          <w:rFonts w:asciiTheme="minorBidi" w:hAnsiTheme="minorBidi" w:cstheme="minorBidi"/>
          <w:sz w:val="24"/>
          <w:szCs w:val="24"/>
        </w:rPr>
        <w:t xml:space="preserve"> with her, but rather he sleeps among the </w:t>
      </w:r>
      <w:proofErr w:type="gramStart"/>
      <w:r w:rsidRPr="000601C1">
        <w:rPr>
          <w:rFonts w:asciiTheme="minorBidi" w:hAnsiTheme="minorBidi" w:cstheme="minorBidi"/>
          <w:sz w:val="24"/>
          <w:szCs w:val="24"/>
        </w:rPr>
        <w:t>men</w:t>
      </w:r>
      <w:proofErr w:type="gramEnd"/>
      <w:r w:rsidRPr="000601C1">
        <w:rPr>
          <w:rFonts w:asciiTheme="minorBidi" w:hAnsiTheme="minorBidi" w:cstheme="minorBidi"/>
          <w:sz w:val="24"/>
          <w:szCs w:val="24"/>
        </w:rPr>
        <w:t xml:space="preserve"> and she sleeps among the women. Rema…And the custom is to take a </w:t>
      </w:r>
      <w:r w:rsidR="00652C23" w:rsidRPr="000601C1">
        <w:rPr>
          <w:rFonts w:asciiTheme="minorBidi" w:hAnsiTheme="minorBidi" w:cstheme="minorBidi"/>
          <w:sz w:val="24"/>
          <w:szCs w:val="24"/>
        </w:rPr>
        <w:t xml:space="preserve">minor </w:t>
      </w:r>
      <w:r w:rsidR="00F11506" w:rsidRPr="000601C1">
        <w:rPr>
          <w:rFonts w:asciiTheme="minorBidi" w:hAnsiTheme="minorBidi" w:cstheme="minorBidi"/>
          <w:sz w:val="24"/>
          <w:szCs w:val="24"/>
        </w:rPr>
        <w:t xml:space="preserve">boy </w:t>
      </w:r>
      <w:r w:rsidRPr="000601C1">
        <w:rPr>
          <w:rFonts w:asciiTheme="minorBidi" w:hAnsiTheme="minorBidi" w:cstheme="minorBidi"/>
          <w:sz w:val="24"/>
          <w:szCs w:val="24"/>
        </w:rPr>
        <w:t xml:space="preserve">with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a </w:t>
      </w:r>
      <w:r w:rsidR="00652C23" w:rsidRPr="000601C1">
        <w:rPr>
          <w:rFonts w:asciiTheme="minorBidi" w:hAnsiTheme="minorBidi" w:cstheme="minorBidi"/>
          <w:sz w:val="24"/>
          <w:szCs w:val="24"/>
        </w:rPr>
        <w:t xml:space="preserve">minor </w:t>
      </w:r>
      <w:r w:rsidRPr="000601C1">
        <w:rPr>
          <w:rFonts w:asciiTheme="minorBidi" w:hAnsiTheme="minorBidi" w:cstheme="minorBidi"/>
          <w:sz w:val="24"/>
          <w:szCs w:val="24"/>
        </w:rPr>
        <w:t xml:space="preserve">girl with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and for them not to be secluded in the daytime without a </w:t>
      </w:r>
      <w:r w:rsidR="00652C23" w:rsidRPr="000601C1">
        <w:rPr>
          <w:rFonts w:asciiTheme="minorBidi" w:hAnsiTheme="minorBidi" w:cstheme="minorBidi"/>
          <w:sz w:val="24"/>
          <w:szCs w:val="24"/>
        </w:rPr>
        <w:t xml:space="preserve">minor </w:t>
      </w:r>
      <w:r w:rsidRPr="000601C1">
        <w:rPr>
          <w:rFonts w:asciiTheme="minorBidi" w:hAnsiTheme="minorBidi" w:cstheme="minorBidi"/>
          <w:sz w:val="24"/>
          <w:szCs w:val="24"/>
        </w:rPr>
        <w:t>boy or girl.</w:t>
      </w:r>
    </w:p>
    <w:p w14:paraId="6495F90F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7693D092" w14:textId="6C4F17EA" w:rsidR="002A4DD3" w:rsidRDefault="002A4DD3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For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chuppat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nidda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a </w:t>
      </w:r>
      <w:r w:rsidR="00652C23" w:rsidRPr="000601C1">
        <w:rPr>
          <w:rFonts w:asciiTheme="minorBidi" w:hAnsiTheme="minorBidi" w:cstheme="minorBidi"/>
          <w:sz w:val="24"/>
          <w:szCs w:val="24"/>
        </w:rPr>
        <w:t xml:space="preserve">second door to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 xml:space="preserve"> room is typically kept open</w:t>
      </w:r>
      <w:r w:rsidR="00652C23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or a child from the wedding party </w:t>
      </w:r>
      <w:r w:rsidR="00652C23" w:rsidRPr="000601C1">
        <w:rPr>
          <w:rFonts w:asciiTheme="minorBidi" w:hAnsiTheme="minorBidi" w:cstheme="minorBidi"/>
          <w:sz w:val="24"/>
          <w:szCs w:val="24"/>
        </w:rPr>
        <w:t>remains</w:t>
      </w:r>
      <w:r w:rsidRPr="000601C1">
        <w:rPr>
          <w:rFonts w:asciiTheme="minorBidi" w:hAnsiTheme="minorBidi" w:cstheme="minorBidi"/>
          <w:sz w:val="24"/>
          <w:szCs w:val="24"/>
        </w:rPr>
        <w:t xml:space="preserve"> with the couple</w:t>
      </w:r>
      <w:r w:rsidR="00F11506" w:rsidRPr="000601C1">
        <w:rPr>
          <w:rFonts w:asciiTheme="minorBidi" w:hAnsiTheme="minorBidi" w:cstheme="minorBidi"/>
          <w:sz w:val="24"/>
          <w:szCs w:val="24"/>
        </w:rPr>
        <w:t xml:space="preserve"> in</w:t>
      </w:r>
      <w:r w:rsidRPr="000601C1">
        <w:rPr>
          <w:rFonts w:asciiTheme="minorBidi" w:hAnsiTheme="minorBidi" w:cstheme="minorBidi"/>
          <w:sz w:val="24"/>
          <w:szCs w:val="24"/>
        </w:rPr>
        <w:t xml:space="preserve"> the space.</w:t>
      </w:r>
    </w:p>
    <w:p w14:paraId="2BB666D1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26E48408" w14:textId="457821FB" w:rsidR="002A4DD3" w:rsidRDefault="00EC5AD0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A</w:t>
      </w:r>
      <w:r w:rsidR="002A4DD3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2A4DD3"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="002A4DD3" w:rsidRPr="000601C1">
        <w:rPr>
          <w:rFonts w:asciiTheme="minorBidi" w:hAnsiTheme="minorBidi" w:cstheme="minorBidi"/>
          <w:sz w:val="24"/>
          <w:szCs w:val="24"/>
        </w:rPr>
        <w:t xml:space="preserve"> room is not universally practiced among </w:t>
      </w:r>
      <w:proofErr w:type="spellStart"/>
      <w:r w:rsidR="00E27651" w:rsidRPr="000601C1">
        <w:rPr>
          <w:rFonts w:asciiTheme="minorBidi" w:hAnsiTheme="minorBidi" w:cstheme="minorBidi"/>
          <w:sz w:val="24"/>
          <w:szCs w:val="24"/>
        </w:rPr>
        <w:t>Sefardi</w:t>
      </w:r>
      <w:proofErr w:type="spellEnd"/>
      <w:r w:rsidR="00E27651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="002A4DD3" w:rsidRPr="000601C1">
        <w:rPr>
          <w:rFonts w:asciiTheme="minorBidi" w:hAnsiTheme="minorBidi" w:cstheme="minorBidi"/>
          <w:sz w:val="24"/>
          <w:szCs w:val="24"/>
        </w:rPr>
        <w:t xml:space="preserve">communities. </w:t>
      </w:r>
      <w:r w:rsidRPr="000601C1">
        <w:rPr>
          <w:rFonts w:asciiTheme="minorBidi" w:hAnsiTheme="minorBidi" w:cstheme="minorBidi"/>
          <w:sz w:val="24"/>
          <w:szCs w:val="24"/>
        </w:rPr>
        <w:t xml:space="preserve">Rav Ovadia Yosef suggests two primary reasons. </w:t>
      </w:r>
      <w:r w:rsidR="002A4DD3" w:rsidRPr="000601C1">
        <w:rPr>
          <w:rFonts w:asciiTheme="minorBidi" w:hAnsiTheme="minorBidi" w:cstheme="minorBidi"/>
          <w:sz w:val="24"/>
          <w:szCs w:val="24"/>
        </w:rPr>
        <w:t xml:space="preserve">First, perhaps they rely on the opinion that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 xml:space="preserve"> is not a necessary component of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="0045634F" w:rsidRPr="000601C1">
        <w:rPr>
          <w:rFonts w:asciiTheme="minorBidi" w:hAnsiTheme="minorBidi" w:cstheme="minorBidi"/>
          <w:sz w:val="24"/>
          <w:szCs w:val="24"/>
        </w:rPr>
        <w:t xml:space="preserve">, and </w:t>
      </w:r>
      <w:r w:rsidR="002A4DD3" w:rsidRPr="000601C1">
        <w:rPr>
          <w:rFonts w:asciiTheme="minorBidi" w:hAnsiTheme="minorBidi" w:cstheme="minorBidi"/>
          <w:sz w:val="24"/>
          <w:szCs w:val="24"/>
        </w:rPr>
        <w:t xml:space="preserve">standing together under the </w:t>
      </w:r>
      <w:r w:rsidR="002A4DD3"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="002A4DD3" w:rsidRPr="000601C1">
        <w:rPr>
          <w:rFonts w:asciiTheme="minorBidi" w:hAnsiTheme="minorBidi" w:cstheme="minorBidi"/>
          <w:sz w:val="24"/>
          <w:szCs w:val="24"/>
        </w:rPr>
        <w:t xml:space="preserve"> or canopy suffices. Second, perhaps </w:t>
      </w:r>
      <w:proofErr w:type="spellStart"/>
      <w:r w:rsidR="002A4DD3"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="002A4DD3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="002A4DD3" w:rsidRPr="000601C1">
        <w:rPr>
          <w:rFonts w:asciiTheme="minorBidi" w:hAnsiTheme="minorBidi" w:cstheme="minorBidi"/>
          <w:sz w:val="24"/>
          <w:szCs w:val="24"/>
        </w:rPr>
        <w:t xml:space="preserve"> are </w:t>
      </w:r>
      <w:r w:rsidR="002A4DD3"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2A4DD3" w:rsidRPr="000601C1">
        <w:rPr>
          <w:rFonts w:asciiTheme="minorBidi" w:hAnsiTheme="minorBidi" w:cstheme="minorBidi"/>
          <w:sz w:val="24"/>
          <w:szCs w:val="24"/>
        </w:rPr>
        <w:t xml:space="preserve"> of praise</w:t>
      </w:r>
      <w:r w:rsidR="0045634F" w:rsidRPr="000601C1">
        <w:rPr>
          <w:rFonts w:asciiTheme="minorBidi" w:hAnsiTheme="minorBidi" w:cstheme="minorBidi"/>
          <w:sz w:val="24"/>
          <w:szCs w:val="24"/>
        </w:rPr>
        <w:t xml:space="preserve"> and not </w:t>
      </w:r>
      <w:r w:rsidR="0045634F"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45634F" w:rsidRPr="000601C1">
        <w:rPr>
          <w:rFonts w:asciiTheme="minorBidi" w:hAnsiTheme="minorBidi" w:cstheme="minorBidi"/>
          <w:sz w:val="24"/>
          <w:szCs w:val="24"/>
        </w:rPr>
        <w:t xml:space="preserve"> over a mitzva. In that case, even if </w:t>
      </w:r>
      <w:r w:rsidR="0045634F"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="0045634F" w:rsidRPr="000601C1">
        <w:rPr>
          <w:rFonts w:asciiTheme="minorBidi" w:hAnsiTheme="minorBidi" w:cstheme="minorBidi"/>
          <w:sz w:val="24"/>
          <w:szCs w:val="24"/>
        </w:rPr>
        <w:t xml:space="preserve"> is essential to </w:t>
      </w:r>
      <w:proofErr w:type="spellStart"/>
      <w:r w:rsidR="0045634F"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="0045634F" w:rsidRPr="000601C1">
        <w:rPr>
          <w:rFonts w:asciiTheme="minorBidi" w:hAnsiTheme="minorBidi" w:cstheme="minorBidi"/>
          <w:sz w:val="24"/>
          <w:szCs w:val="24"/>
        </w:rPr>
        <w:t xml:space="preserve">, it doesn’t need to happen immediately after the </w:t>
      </w:r>
      <w:r w:rsidR="0045634F"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2A4DD3" w:rsidRPr="000601C1">
        <w:rPr>
          <w:rFonts w:asciiTheme="minorBidi" w:hAnsiTheme="minorBidi" w:cstheme="minorBidi"/>
          <w:sz w:val="24"/>
          <w:szCs w:val="24"/>
        </w:rPr>
        <w:t xml:space="preserve">, </w:t>
      </w:r>
      <w:r w:rsidR="0045634F" w:rsidRPr="000601C1">
        <w:rPr>
          <w:rFonts w:asciiTheme="minorBidi" w:hAnsiTheme="minorBidi" w:cstheme="minorBidi"/>
          <w:sz w:val="24"/>
          <w:szCs w:val="24"/>
        </w:rPr>
        <w:t>but</w:t>
      </w:r>
      <w:r w:rsidR="002A4DD3" w:rsidRPr="000601C1">
        <w:rPr>
          <w:rFonts w:asciiTheme="minorBidi" w:hAnsiTheme="minorBidi" w:cstheme="minorBidi"/>
          <w:sz w:val="24"/>
          <w:szCs w:val="24"/>
        </w:rPr>
        <w:t xml:space="preserve"> can wait until the couple goes off for the night:</w:t>
      </w:r>
    </w:p>
    <w:p w14:paraId="1C52DA71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07DE71A" w14:textId="513F61DD" w:rsidR="002A4DD3" w:rsidRPr="000601C1" w:rsidRDefault="00E27651" w:rsidP="005E3FC1">
      <w:pPr>
        <w:pStyle w:val="SourceTitleTranslation"/>
        <w:widowControl w:val="0"/>
        <w:spacing w:after="0" w:line="24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Responsa </w:t>
      </w:r>
      <w:proofErr w:type="spellStart"/>
      <w:r w:rsidR="002A4DD3" w:rsidRPr="000601C1">
        <w:rPr>
          <w:rFonts w:asciiTheme="minorBidi" w:hAnsiTheme="minorBidi" w:cstheme="minorBidi"/>
          <w:i/>
          <w:iCs/>
          <w:sz w:val="24"/>
          <w:szCs w:val="24"/>
        </w:rPr>
        <w:t>Yabi’a</w:t>
      </w:r>
      <w:proofErr w:type="spellEnd"/>
      <w:r w:rsidR="002A4DD3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Omer</w:t>
      </w:r>
      <w:r w:rsidR="002A4DD3" w:rsidRPr="000601C1">
        <w:rPr>
          <w:rFonts w:asciiTheme="minorBidi" w:hAnsiTheme="minorBidi" w:cstheme="minorBidi"/>
          <w:sz w:val="24"/>
          <w:szCs w:val="24"/>
        </w:rPr>
        <w:t xml:space="preserve"> EH 5:8</w:t>
      </w:r>
    </w:p>
    <w:p w14:paraId="2917C363" w14:textId="1D6D97AE" w:rsidR="002A4DD3" w:rsidRDefault="002A4DD3" w:rsidP="005E3FC1">
      <w:pPr>
        <w:pStyle w:val="SourceTextTranslation"/>
        <w:widowControl w:val="0"/>
        <w:spacing w:after="0" w:line="240" w:lineRule="auto"/>
        <w:ind w:left="568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…Why do we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Sefaradim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not practice having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</w:t>
      </w:r>
      <w:r w:rsidR="004A118D" w:rsidRPr="000601C1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chud</w:t>
      </w:r>
      <w:r w:rsidRPr="000601C1">
        <w:rPr>
          <w:rFonts w:asciiTheme="minorBidi" w:hAnsiTheme="minorBidi" w:cstheme="minorBidi"/>
          <w:sz w:val="24"/>
          <w:szCs w:val="24"/>
        </w:rPr>
        <w:t xml:space="preserve"> for</w:t>
      </w:r>
      <w:r w:rsidR="00184C11" w:rsidRPr="000601C1">
        <w:rPr>
          <w:rFonts w:asciiTheme="minorBidi" w:hAnsiTheme="minorBidi" w:cstheme="minorBidi"/>
          <w:sz w:val="24"/>
          <w:szCs w:val="24"/>
        </w:rPr>
        <w:t xml:space="preserve"> the</w:t>
      </w:r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with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immediately after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, but rather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 xml:space="preserve"> is done only after the first meal [at the wedding] which typically ends at a late hour at night, </w:t>
      </w:r>
      <w:r w:rsidR="00184C11" w:rsidRPr="000601C1">
        <w:rPr>
          <w:rFonts w:asciiTheme="minorBidi" w:hAnsiTheme="minorBidi" w:cstheme="minorBidi"/>
          <w:sz w:val="24"/>
          <w:szCs w:val="24"/>
        </w:rPr>
        <w:t>so that</w:t>
      </w:r>
      <w:r w:rsidRPr="000601C1">
        <w:rPr>
          <w:rFonts w:asciiTheme="minorBidi" w:hAnsiTheme="minorBidi" w:cstheme="minorBidi"/>
          <w:sz w:val="24"/>
          <w:szCs w:val="24"/>
        </w:rPr>
        <w:t xml:space="preserve"> there is a </w:t>
      </w:r>
      <w:r w:rsidR="00184C11" w:rsidRPr="000601C1">
        <w:rPr>
          <w:rFonts w:asciiTheme="minorBidi" w:hAnsiTheme="minorBidi" w:cstheme="minorBidi"/>
          <w:sz w:val="24"/>
          <w:szCs w:val="24"/>
        </w:rPr>
        <w:t xml:space="preserve">long </w:t>
      </w:r>
      <w:r w:rsidRPr="000601C1">
        <w:rPr>
          <w:rFonts w:asciiTheme="minorBidi" w:hAnsiTheme="minorBidi" w:cstheme="minorBidi"/>
          <w:sz w:val="24"/>
          <w:szCs w:val="24"/>
        </w:rPr>
        <w:t xml:space="preserve">interruption between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of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[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]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[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>]. And this makes sense according to the view of the authorities who</w:t>
      </w:r>
      <w:r w:rsidR="00EC5AD0" w:rsidRPr="000601C1">
        <w:rPr>
          <w:rFonts w:asciiTheme="minorBidi" w:hAnsiTheme="minorBidi" w:cstheme="minorBidi"/>
          <w:sz w:val="24"/>
          <w:szCs w:val="24"/>
        </w:rPr>
        <w:t xml:space="preserve"> think </w:t>
      </w:r>
      <w:r w:rsidRPr="000601C1">
        <w:rPr>
          <w:rFonts w:asciiTheme="minorBidi" w:hAnsiTheme="minorBidi" w:cstheme="minorBidi"/>
          <w:sz w:val="24"/>
          <w:szCs w:val="24"/>
        </w:rPr>
        <w:t xml:space="preserve">that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is not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 xml:space="preserve">, but rather spreading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over the head of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at the time of </w:t>
      </w:r>
      <w:proofErr w:type="spellStart"/>
      <w:r w:rsidR="00F7622E" w:rsidRPr="000601C1">
        <w:rPr>
          <w:rFonts w:asciiTheme="minorBidi" w:hAnsiTheme="minorBidi" w:cstheme="minorBidi"/>
          <w:i/>
          <w:iCs/>
          <w:sz w:val="24"/>
          <w:szCs w:val="24"/>
        </w:rPr>
        <w:t>birkat</w:t>
      </w:r>
      <w:proofErr w:type="spellEnd"/>
      <w:r w:rsidR="00F7622E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F7622E"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="00F7622E" w:rsidRPr="000601C1">
        <w:rPr>
          <w:rFonts w:asciiTheme="minorBidi" w:hAnsiTheme="minorBidi" w:cstheme="minorBidi"/>
          <w:sz w:val="24"/>
          <w:szCs w:val="24"/>
        </w:rPr>
        <w:t xml:space="preserve"> [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="00F7622E" w:rsidRPr="000601C1">
        <w:rPr>
          <w:rFonts w:asciiTheme="minorBidi" w:hAnsiTheme="minorBidi" w:cstheme="minorBidi"/>
          <w:sz w:val="24"/>
          <w:szCs w:val="24"/>
        </w:rPr>
        <w:t>]</w:t>
      </w:r>
      <w:r w:rsidRPr="000601C1">
        <w:rPr>
          <w:rFonts w:asciiTheme="minorBidi" w:hAnsiTheme="minorBidi" w:cstheme="minorBidi"/>
          <w:sz w:val="24"/>
          <w:szCs w:val="24"/>
        </w:rPr>
        <w:t xml:space="preserve">, that makes sense…Many later authorities from among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Sefardi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184C11" w:rsidRPr="000601C1">
        <w:rPr>
          <w:rFonts w:asciiTheme="minorBidi" w:hAnsiTheme="minorBidi" w:cstheme="minorBidi"/>
          <w:sz w:val="24"/>
          <w:szCs w:val="24"/>
        </w:rPr>
        <w:t>Rabbanim</w:t>
      </w:r>
      <w:proofErr w:type="spellEnd"/>
      <w:r w:rsidR="00184C11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 xml:space="preserve">write that the custom is to call spreading the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tallit</w:t>
      </w:r>
      <w:r w:rsidRPr="000601C1">
        <w:rPr>
          <w:rFonts w:asciiTheme="minorBidi" w:hAnsiTheme="minorBidi" w:cstheme="minorBidi"/>
          <w:sz w:val="24"/>
          <w:szCs w:val="24"/>
        </w:rPr>
        <w:t xml:space="preserve"> over the head of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the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. In any case it still does not resolve the weakness, for why are we not concerned </w:t>
      </w:r>
      <w:r w:rsidRPr="000601C1">
        <w:rPr>
          <w:rFonts w:asciiTheme="minorBidi" w:hAnsiTheme="minorBidi" w:cstheme="minorBidi"/>
          <w:sz w:val="24"/>
          <w:szCs w:val="24"/>
        </w:rPr>
        <w:lastRenderedPageBreak/>
        <w:t xml:space="preserve">to be stringent in accordance with the view of Rambam and </w:t>
      </w:r>
      <w:r w:rsidR="00F7622E" w:rsidRPr="000601C1">
        <w:rPr>
          <w:rFonts w:asciiTheme="minorBidi" w:hAnsiTheme="minorBidi" w:cstheme="minorBidi"/>
          <w:sz w:val="24"/>
          <w:szCs w:val="24"/>
        </w:rPr>
        <w:t xml:space="preserve">Tur and </w:t>
      </w:r>
      <w:r w:rsidRPr="000601C1">
        <w:rPr>
          <w:rFonts w:asciiTheme="minorBidi" w:hAnsiTheme="minorBidi" w:cstheme="minorBidi"/>
          <w:sz w:val="24"/>
          <w:szCs w:val="24"/>
        </w:rPr>
        <w:t xml:space="preserve">Shulchan </w:t>
      </w:r>
      <w:proofErr w:type="spellStart"/>
      <w:r w:rsidRPr="000601C1">
        <w:rPr>
          <w:rFonts w:asciiTheme="minorBidi" w:hAnsiTheme="minorBidi" w:cstheme="minorBidi"/>
          <w:sz w:val="24"/>
          <w:szCs w:val="24"/>
        </w:rPr>
        <w:t>Aruch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who view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as </w:t>
      </w:r>
      <w:r w:rsidR="0045634F"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="00463F57" w:rsidRPr="000601C1">
        <w:rPr>
          <w:rFonts w:asciiTheme="minorBidi" w:hAnsiTheme="minorBidi" w:cstheme="minorBidi"/>
          <w:sz w:val="24"/>
          <w:szCs w:val="24"/>
          <w:lang w:bidi="ar-SA"/>
        </w:rPr>
        <w:t>,</w:t>
      </w:r>
      <w:r w:rsidR="0045634F" w:rsidRPr="000601C1">
        <w:rPr>
          <w:rFonts w:asciiTheme="minorBidi" w:hAnsiTheme="minorBidi" w:cstheme="minorBidi"/>
          <w:sz w:val="24"/>
          <w:szCs w:val="24"/>
        </w:rPr>
        <w:t xml:space="preserve"> </w:t>
      </w:r>
      <w:r w:rsidRPr="000601C1">
        <w:rPr>
          <w:rFonts w:asciiTheme="minorBidi" w:hAnsiTheme="minorBidi" w:cstheme="minorBidi"/>
          <w:sz w:val="24"/>
          <w:szCs w:val="24"/>
        </w:rPr>
        <w:t xml:space="preserve">and have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Pr="000601C1">
        <w:rPr>
          <w:rFonts w:asciiTheme="minorBidi" w:hAnsiTheme="minorBidi" w:cstheme="minorBidi"/>
          <w:sz w:val="24"/>
          <w:szCs w:val="24"/>
        </w:rPr>
        <w:t xml:space="preserve"> immediately after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sheva</w:t>
      </w:r>
      <w:proofErr w:type="spellEnd"/>
      <w:r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, for there is no extra burden and no loss [in this]…It emerges that there is no need for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chuppa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to be adjacent to </w:t>
      </w:r>
      <w:proofErr w:type="spellStart"/>
      <w:r w:rsidR="00F7622E" w:rsidRPr="000601C1">
        <w:rPr>
          <w:rFonts w:asciiTheme="minorBidi" w:hAnsiTheme="minorBidi" w:cstheme="minorBidi"/>
          <w:i/>
          <w:iCs/>
          <w:sz w:val="24"/>
          <w:szCs w:val="24"/>
        </w:rPr>
        <w:t>birkat</w:t>
      </w:r>
      <w:proofErr w:type="spellEnd"/>
      <w:r w:rsidR="00F7622E" w:rsidRPr="000601C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F7622E" w:rsidRPr="000601C1">
        <w:rPr>
          <w:rFonts w:asciiTheme="minorBidi" w:hAnsiTheme="minorBidi" w:cstheme="minorBidi"/>
          <w:i/>
          <w:iCs/>
          <w:sz w:val="24"/>
          <w:szCs w:val="24"/>
        </w:rPr>
        <w:t>nissuin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since it is a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beracha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of praise as Ran wrote [</w:t>
      </w:r>
      <w:proofErr w:type="spellStart"/>
      <w:r w:rsidR="0045634F" w:rsidRPr="000601C1">
        <w:rPr>
          <w:rFonts w:asciiTheme="minorBidi" w:hAnsiTheme="minorBidi" w:cstheme="minorBidi"/>
          <w:i/>
          <w:iCs/>
          <w:sz w:val="24"/>
          <w:szCs w:val="24"/>
        </w:rPr>
        <w:t>Pesachim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>]</w:t>
      </w:r>
      <w:r w:rsidR="00463F57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for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Pr="000601C1">
        <w:rPr>
          <w:rFonts w:asciiTheme="minorBidi" w:hAnsiTheme="minorBidi" w:cstheme="minorBidi"/>
          <w:sz w:val="24"/>
          <w:szCs w:val="24"/>
        </w:rPr>
        <w:t xml:space="preserve"> of praise that are </w:t>
      </w:r>
      <w:r w:rsidR="00F7622E" w:rsidRPr="000601C1">
        <w:rPr>
          <w:rFonts w:asciiTheme="minorBidi" w:hAnsiTheme="minorBidi" w:cstheme="minorBidi"/>
          <w:sz w:val="24"/>
          <w:szCs w:val="24"/>
        </w:rPr>
        <w:t xml:space="preserve">discussed </w:t>
      </w:r>
      <w:r w:rsidRPr="000601C1">
        <w:rPr>
          <w:rFonts w:asciiTheme="minorBidi" w:hAnsiTheme="minorBidi" w:cstheme="minorBidi"/>
          <w:sz w:val="24"/>
          <w:szCs w:val="24"/>
        </w:rPr>
        <w:t xml:space="preserve">in the final chapter of </w:t>
      </w:r>
      <w:r w:rsidRPr="000601C1">
        <w:rPr>
          <w:rFonts w:asciiTheme="minorBidi" w:hAnsiTheme="minorBidi" w:cstheme="minorBidi"/>
          <w:i/>
          <w:iCs/>
          <w:sz w:val="24"/>
          <w:szCs w:val="24"/>
        </w:rPr>
        <w:t>Berachot</w:t>
      </w:r>
      <w:r w:rsidR="00F7622E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one does not need to recite them </w:t>
      </w:r>
      <w:r w:rsidR="00463F57" w:rsidRPr="000601C1">
        <w:rPr>
          <w:rFonts w:asciiTheme="minorBidi" w:hAnsiTheme="minorBidi" w:cstheme="minorBidi"/>
          <w:sz w:val="24"/>
          <w:szCs w:val="24"/>
        </w:rPr>
        <w:t xml:space="preserve">immediately </w:t>
      </w:r>
      <w:r w:rsidRPr="000601C1">
        <w:rPr>
          <w:rFonts w:asciiTheme="minorBidi" w:hAnsiTheme="minorBidi" w:cstheme="minorBidi"/>
          <w:sz w:val="24"/>
          <w:szCs w:val="24"/>
        </w:rPr>
        <w:t>prior to performing an action…</w:t>
      </w:r>
    </w:p>
    <w:p w14:paraId="6954AC30" w14:textId="77777777" w:rsidR="000601C1" w:rsidRPr="000601C1" w:rsidRDefault="000601C1" w:rsidP="000601C1">
      <w:pPr>
        <w:pStyle w:val="SourceTextTranslation"/>
        <w:widowControl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2E4C6F1" w14:textId="1060B15A" w:rsidR="000012A8" w:rsidRDefault="006120B9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The rejoicing of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/>
          <w:iCs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takes place on many levels, some public, some more private, creating a bond that forms the basic unit of Jewish community. </w:t>
      </w:r>
      <w:r w:rsidR="000012A8" w:rsidRPr="000601C1">
        <w:rPr>
          <w:rFonts w:asciiTheme="minorBidi" w:hAnsiTheme="minorBidi" w:cstheme="minorBidi"/>
          <w:sz w:val="24"/>
          <w:szCs w:val="24"/>
        </w:rPr>
        <w:t xml:space="preserve">The significance of </w:t>
      </w:r>
      <w:r w:rsidR="000012A8" w:rsidRPr="000601C1">
        <w:rPr>
          <w:rFonts w:asciiTheme="minorBidi" w:hAnsiTheme="minorBidi" w:cstheme="minorBidi"/>
          <w:i/>
          <w:iCs/>
          <w:sz w:val="24"/>
          <w:szCs w:val="24"/>
        </w:rPr>
        <w:t>yichud</w:t>
      </w:r>
      <w:r w:rsidR="000012A8" w:rsidRPr="000601C1">
        <w:rPr>
          <w:rFonts w:asciiTheme="minorBidi" w:hAnsiTheme="minorBidi" w:cstheme="minorBidi"/>
          <w:sz w:val="24"/>
          <w:szCs w:val="24"/>
        </w:rPr>
        <w:t xml:space="preserve">, both as </w:t>
      </w:r>
      <w:r w:rsidR="006C7554" w:rsidRPr="000601C1">
        <w:rPr>
          <w:rFonts w:asciiTheme="minorBidi" w:hAnsiTheme="minorBidi" w:cstheme="minorBidi"/>
          <w:sz w:val="24"/>
          <w:szCs w:val="24"/>
        </w:rPr>
        <w:t>establishing a home together</w:t>
      </w:r>
      <w:r w:rsidR="000012A8" w:rsidRPr="000601C1">
        <w:rPr>
          <w:rFonts w:asciiTheme="minorBidi" w:hAnsiTheme="minorBidi" w:cstheme="minorBidi"/>
          <w:sz w:val="24"/>
          <w:szCs w:val="24"/>
        </w:rPr>
        <w:t xml:space="preserve"> and setting the stage for the sexual bond between the couple</w:t>
      </w:r>
      <w:r w:rsidRPr="000601C1">
        <w:rPr>
          <w:rFonts w:asciiTheme="minorBidi" w:hAnsiTheme="minorBidi" w:cstheme="minorBidi"/>
          <w:sz w:val="24"/>
          <w:szCs w:val="24"/>
        </w:rPr>
        <w:t>,</w:t>
      </w:r>
      <w:r w:rsidR="000012A8" w:rsidRPr="000601C1">
        <w:rPr>
          <w:rFonts w:asciiTheme="minorBidi" w:hAnsiTheme="minorBidi" w:cstheme="minorBidi"/>
          <w:sz w:val="24"/>
          <w:szCs w:val="24"/>
        </w:rPr>
        <w:t xml:space="preserve"> reminds us of the centrality of physical intimacy to Jewish marriage, the </w:t>
      </w:r>
      <w:r w:rsidR="0049525C" w:rsidRPr="000601C1">
        <w:rPr>
          <w:rFonts w:asciiTheme="minorBidi" w:hAnsiTheme="minorBidi" w:cstheme="minorBidi"/>
          <w:sz w:val="24"/>
          <w:szCs w:val="24"/>
        </w:rPr>
        <w:t xml:space="preserve">topic </w:t>
      </w:r>
      <w:r w:rsidR="000012A8" w:rsidRPr="000601C1">
        <w:rPr>
          <w:rFonts w:asciiTheme="minorBidi" w:hAnsiTheme="minorBidi" w:cstheme="minorBidi"/>
          <w:sz w:val="24"/>
          <w:szCs w:val="24"/>
        </w:rPr>
        <w:t xml:space="preserve">of our next piece. </w:t>
      </w:r>
    </w:p>
    <w:p w14:paraId="76C8D155" w14:textId="77777777" w:rsidR="000601C1" w:rsidRPr="000601C1" w:rsidRDefault="000601C1" w:rsidP="000601C1">
      <w:pPr>
        <w:widowControl w:val="0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bookmarkEnd w:id="0"/>
    <w:p w14:paraId="58BC08AF" w14:textId="0A672449" w:rsidR="00C47508" w:rsidRPr="000601C1" w:rsidRDefault="00112CC5" w:rsidP="000601C1">
      <w:pPr>
        <w:pStyle w:val="HashkafahTitle"/>
        <w:keepNext w:val="0"/>
        <w:keepLines w:val="0"/>
        <w:widowControl w:val="0"/>
        <w:spacing w:before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I</w:t>
      </w:r>
      <w:r w:rsidR="00C47508" w:rsidRPr="000601C1">
        <w:rPr>
          <w:rFonts w:asciiTheme="minorBidi" w:hAnsiTheme="minorBidi" w:cstheme="minorBidi"/>
          <w:sz w:val="24"/>
          <w:szCs w:val="24"/>
        </w:rPr>
        <w:t xml:space="preserve">s there room for self-expression at a wedding? </w:t>
      </w:r>
    </w:p>
    <w:p w14:paraId="4B4E3AEC" w14:textId="77777777" w:rsidR="00C47508" w:rsidRDefault="00C47508" w:rsidP="000601C1">
      <w:pPr>
        <w:pStyle w:val="HashkafahText"/>
        <w:widowControl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At a wedding, two individuals with a relationship that reflects their unique personalities assume archetypal roles. The woman becomes a </w:t>
      </w:r>
      <w:proofErr w:type="spellStart"/>
      <w:r w:rsidRPr="000601C1">
        <w:rPr>
          <w:rFonts w:asciiTheme="minorBidi" w:hAnsiTheme="minorBidi" w:cstheme="minorBidi"/>
          <w:i w:val="0"/>
          <w:iCs w:val="0"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the man a </w:t>
      </w:r>
      <w:proofErr w:type="spellStart"/>
      <w:r w:rsidRPr="000601C1">
        <w:rPr>
          <w:rFonts w:asciiTheme="minorBidi" w:hAnsiTheme="minorBidi" w:cstheme="minorBidi"/>
          <w:i w:val="0"/>
          <w:iCs w:val="0"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. Embodying these archetypes, from dressing the part to acting the part, can be a source of great excitement for everyone involved. </w:t>
      </w:r>
    </w:p>
    <w:p w14:paraId="1943E7D3" w14:textId="77777777" w:rsidR="000601C1" w:rsidRPr="000601C1" w:rsidRDefault="000601C1" w:rsidP="000601C1">
      <w:pPr>
        <w:pStyle w:val="HashkafahText"/>
        <w:widowControl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0ABBB204" w14:textId="43C18756" w:rsidR="00C47508" w:rsidRDefault="00C47508" w:rsidP="000601C1">
      <w:pPr>
        <w:pStyle w:val="HashkafahText"/>
        <w:widowControl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These archetypal roles are well defined. Halachically, there are clear requirements for </w:t>
      </w:r>
      <w:r w:rsidRPr="000601C1">
        <w:rPr>
          <w:rFonts w:asciiTheme="minorBidi" w:hAnsiTheme="minorBidi" w:cstheme="minorBidi"/>
          <w:i w:val="0"/>
          <w:iCs w:val="0"/>
          <w:sz w:val="24"/>
          <w:szCs w:val="24"/>
        </w:rPr>
        <w:t>kiddushin</w:t>
      </w:r>
      <w:r w:rsidR="00810696" w:rsidRPr="000601C1">
        <w:rPr>
          <w:rFonts w:asciiTheme="minorBidi" w:hAnsiTheme="minorBidi" w:cstheme="minorBidi"/>
          <w:sz w:val="24"/>
          <w:szCs w:val="24"/>
        </w:rPr>
        <w:t>,</w:t>
      </w:r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 w:val="0"/>
          <w:iCs w:val="0"/>
          <w:sz w:val="24"/>
          <w:szCs w:val="24"/>
        </w:rPr>
        <w:t>nissuin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must be completed in a way that the community recognizes. Liturgically, we express our understanding that each Jewish couple is a microcosm of our community, their covenant symbolizing our relationship with God. </w:t>
      </w:r>
    </w:p>
    <w:p w14:paraId="5F945201" w14:textId="77777777" w:rsidR="000601C1" w:rsidRPr="000601C1" w:rsidRDefault="000601C1" w:rsidP="000601C1">
      <w:pPr>
        <w:pStyle w:val="HashkafahText"/>
        <w:widowControl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0CEC0056" w14:textId="57B30B0C" w:rsidR="00C47508" w:rsidRDefault="00C47508" w:rsidP="000601C1">
      <w:pPr>
        <w:pStyle w:val="HashkafahText"/>
        <w:widowControl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By subsuming themselves into the roles of </w:t>
      </w:r>
      <w:proofErr w:type="spellStart"/>
      <w:r w:rsidRPr="000601C1">
        <w:rPr>
          <w:rFonts w:asciiTheme="minorBidi" w:hAnsiTheme="minorBidi" w:cstheme="minorBidi"/>
          <w:i w:val="0"/>
          <w:iCs w:val="0"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 w:val="0"/>
          <w:iCs w:val="0"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, a couple demonstrates their commitment to joining the covenantal community. At the same time, </w:t>
      </w:r>
      <w:proofErr w:type="spellStart"/>
      <w:r w:rsidRPr="000601C1">
        <w:rPr>
          <w:rFonts w:asciiTheme="minorBidi" w:hAnsiTheme="minorBidi" w:cstheme="minorBidi"/>
          <w:i w:val="0"/>
          <w:iCs w:val="0"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 w:val="0"/>
          <w:iCs w:val="0"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might struggle to find themselves or their relationship within the prescribed ceremonies. </w:t>
      </w:r>
    </w:p>
    <w:p w14:paraId="19EDFA7C" w14:textId="77777777" w:rsidR="000601C1" w:rsidRPr="000601C1" w:rsidRDefault="000601C1" w:rsidP="000601C1">
      <w:pPr>
        <w:pStyle w:val="HashkafahText"/>
        <w:widowControl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4D216570" w14:textId="3DCD6D6F" w:rsidR="0006314D" w:rsidRDefault="00C47508" w:rsidP="000601C1">
      <w:pPr>
        <w:pStyle w:val="HashkafahText"/>
        <w:widowControl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 xml:space="preserve">Our articles on the wedding have been an attempt to explain as clearly as possible what the various </w:t>
      </w:r>
      <w:proofErr w:type="spellStart"/>
      <w:r w:rsidRPr="000601C1">
        <w:rPr>
          <w:rFonts w:asciiTheme="minorBidi" w:hAnsiTheme="minorBidi" w:cstheme="minorBidi"/>
          <w:i w:val="0"/>
          <w:iCs w:val="0"/>
          <w:sz w:val="24"/>
          <w:szCs w:val="24"/>
        </w:rPr>
        <w:t>halachot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customs are and what purposes they serve. This is important so that, rather than just going through the motions, </w:t>
      </w:r>
      <w:proofErr w:type="spellStart"/>
      <w:r w:rsidRPr="000601C1">
        <w:rPr>
          <w:rFonts w:asciiTheme="minorBidi" w:hAnsiTheme="minorBidi" w:cstheme="minorBidi"/>
          <w:i w:val="0"/>
          <w:iCs w:val="0"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 w:val="0"/>
          <w:iCs w:val="0"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can thoroughly embody their roles. Once </w:t>
      </w:r>
      <w:proofErr w:type="spellStart"/>
      <w:r w:rsidRPr="000601C1">
        <w:rPr>
          <w:rFonts w:asciiTheme="minorBidi" w:hAnsiTheme="minorBidi" w:cstheme="minorBidi"/>
          <w:i w:val="0"/>
          <w:iCs w:val="0"/>
          <w:sz w:val="24"/>
          <w:szCs w:val="24"/>
        </w:rPr>
        <w:t>chatan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and </w:t>
      </w:r>
      <w:proofErr w:type="spellStart"/>
      <w:r w:rsidRPr="000601C1">
        <w:rPr>
          <w:rFonts w:asciiTheme="minorBidi" w:hAnsiTheme="minorBidi" w:cstheme="minorBidi"/>
          <w:i w:val="0"/>
          <w:iCs w:val="0"/>
          <w:sz w:val="24"/>
          <w:szCs w:val="24"/>
        </w:rPr>
        <w:t>kalla</w:t>
      </w:r>
      <w:proofErr w:type="spellEnd"/>
      <w:r w:rsidRPr="000601C1">
        <w:rPr>
          <w:rFonts w:asciiTheme="minorBidi" w:hAnsiTheme="minorBidi" w:cstheme="minorBidi"/>
          <w:sz w:val="24"/>
          <w:szCs w:val="24"/>
        </w:rPr>
        <w:t xml:space="preserve"> understand what elements need to be in place, they can also explore ways to personalize their wedding that will not compromise its expression of community, covenant, and continuity.</w:t>
      </w:r>
    </w:p>
    <w:p w14:paraId="2DB33730" w14:textId="77777777" w:rsidR="000601C1" w:rsidRPr="000601C1" w:rsidRDefault="000601C1" w:rsidP="000601C1">
      <w:pPr>
        <w:pStyle w:val="HashkafahText"/>
        <w:widowControl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1D07ED22" w14:textId="371B11FD" w:rsidR="00C21F71" w:rsidRDefault="00C21F71" w:rsidP="000601C1">
      <w:pPr>
        <w:pStyle w:val="Heading1"/>
        <w:keepNext w:val="0"/>
        <w:keepLines w:val="0"/>
        <w:widowControl w:val="0"/>
        <w:bidi w:val="0"/>
        <w:spacing w:before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0601C1">
        <w:rPr>
          <w:rFonts w:asciiTheme="minorBidi" w:hAnsiTheme="minorBidi" w:cstheme="minorBidi"/>
          <w:sz w:val="24"/>
          <w:szCs w:val="24"/>
        </w:rPr>
        <w:t>Further Reading</w:t>
      </w:r>
    </w:p>
    <w:p w14:paraId="017B9EDD" w14:textId="77777777" w:rsidR="005F65B0" w:rsidRPr="005F65B0" w:rsidRDefault="005F65B0" w:rsidP="005F65B0">
      <w:pPr>
        <w:bidi w:val="0"/>
      </w:pPr>
    </w:p>
    <w:p w14:paraId="55E76F30" w14:textId="77777777" w:rsidR="00C21F71" w:rsidRPr="000601C1" w:rsidRDefault="00C21F71" w:rsidP="000601C1">
      <w:pPr>
        <w:widowControl w:val="0"/>
        <w:numPr>
          <w:ilvl w:val="0"/>
          <w:numId w:val="6"/>
        </w:num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val="en-IL" w:eastAsia="en-IL"/>
        </w:rPr>
      </w:pPr>
      <w:r w:rsidRPr="000601C1">
        <w:rPr>
          <w:rFonts w:asciiTheme="minorBidi" w:eastAsia="Times New Roman" w:hAnsiTheme="minorBidi" w:cstheme="minorBidi"/>
          <w:color w:val="000000"/>
          <w:sz w:val="24"/>
          <w:szCs w:val="24"/>
          <w:lang w:val="en-IL" w:eastAsia="en-IL"/>
        </w:rPr>
        <w:t>Rav Binyamin Adler, </w:t>
      </w:r>
      <w:r w:rsidRPr="000601C1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val="en-IL" w:eastAsia="en-IL"/>
        </w:rPr>
        <w:t>Ha-</w:t>
      </w:r>
      <w:proofErr w:type="spellStart"/>
      <w:r w:rsidRPr="000601C1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val="en-IL" w:eastAsia="en-IL"/>
        </w:rPr>
        <w:t>nissuin</w:t>
      </w:r>
      <w:proofErr w:type="spellEnd"/>
      <w:r w:rsidRPr="000601C1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val="en-IL" w:eastAsia="en-IL"/>
        </w:rPr>
        <w:t xml:space="preserve"> Ke-</w:t>
      </w:r>
      <w:proofErr w:type="spellStart"/>
      <w:r w:rsidRPr="000601C1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val="en-IL" w:eastAsia="en-IL"/>
        </w:rPr>
        <w:t>hilchetam</w:t>
      </w:r>
      <w:proofErr w:type="spellEnd"/>
      <w:r w:rsidRPr="000601C1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val="en-IL" w:eastAsia="en-IL"/>
        </w:rPr>
        <w:t>.</w:t>
      </w:r>
    </w:p>
    <w:p w14:paraId="746A7039" w14:textId="13791607" w:rsidR="00C21F71" w:rsidRPr="000601C1" w:rsidRDefault="00C21F71" w:rsidP="000601C1">
      <w:pPr>
        <w:widowControl w:val="0"/>
        <w:numPr>
          <w:ilvl w:val="0"/>
          <w:numId w:val="6"/>
        </w:numPr>
        <w:shd w:val="clear" w:color="auto" w:fill="FFFFFF"/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lang w:val="en-IL"/>
        </w:rPr>
      </w:pPr>
      <w:r w:rsidRPr="000601C1">
        <w:rPr>
          <w:rFonts w:asciiTheme="minorBidi" w:eastAsia="Times New Roman" w:hAnsiTheme="minorBidi" w:cstheme="minorBidi"/>
          <w:color w:val="000000"/>
          <w:sz w:val="24"/>
          <w:szCs w:val="24"/>
          <w:lang w:val="en-IL" w:eastAsia="en-IL"/>
        </w:rPr>
        <w:t>Rav Aryeh Kaplan, </w:t>
      </w:r>
      <w:r w:rsidRPr="000601C1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val="en-IL" w:eastAsia="en-IL"/>
        </w:rPr>
        <w:t>Made in Heaven</w:t>
      </w:r>
      <w:r w:rsidRPr="000601C1">
        <w:rPr>
          <w:rFonts w:asciiTheme="minorBidi" w:eastAsia="Times New Roman" w:hAnsiTheme="minorBidi" w:cstheme="minorBidi"/>
          <w:color w:val="000000"/>
          <w:sz w:val="24"/>
          <w:szCs w:val="24"/>
          <w:lang w:val="en-IL" w:eastAsia="en-IL"/>
        </w:rPr>
        <w:t xml:space="preserve">, New York: </w:t>
      </w:r>
      <w:proofErr w:type="spellStart"/>
      <w:r w:rsidRPr="000601C1">
        <w:rPr>
          <w:rFonts w:asciiTheme="minorBidi" w:eastAsia="Times New Roman" w:hAnsiTheme="minorBidi" w:cstheme="minorBidi"/>
          <w:color w:val="000000"/>
          <w:sz w:val="24"/>
          <w:szCs w:val="24"/>
          <w:lang w:val="en-IL" w:eastAsia="en-IL"/>
        </w:rPr>
        <w:t>Moznaim</w:t>
      </w:r>
      <w:proofErr w:type="spellEnd"/>
      <w:r w:rsidRPr="000601C1">
        <w:rPr>
          <w:rFonts w:asciiTheme="minorBidi" w:eastAsia="Times New Roman" w:hAnsiTheme="minorBidi" w:cstheme="minorBidi"/>
          <w:color w:val="000000"/>
          <w:sz w:val="24"/>
          <w:szCs w:val="24"/>
          <w:lang w:val="en-IL" w:eastAsia="en-IL"/>
        </w:rPr>
        <w:t>, 1983.</w:t>
      </w:r>
    </w:p>
    <w:sectPr w:rsidR="00C21F71" w:rsidRPr="000601C1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AAF5" w14:textId="77777777" w:rsidR="00616A86" w:rsidRDefault="00616A86" w:rsidP="0030049C">
      <w:pPr>
        <w:spacing w:after="0" w:line="240" w:lineRule="auto"/>
      </w:pPr>
      <w:r>
        <w:separator/>
      </w:r>
    </w:p>
  </w:endnote>
  <w:endnote w:type="continuationSeparator" w:id="0">
    <w:p w14:paraId="51AA6B06" w14:textId="77777777" w:rsidR="00616A86" w:rsidRDefault="00616A86" w:rsidP="0030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 Sans ExtraBold">
    <w:charset w:val="00"/>
    <w:family w:val="auto"/>
    <w:pitch w:val="variable"/>
    <w:sig w:usb0="A00004FF" w:usb1="40002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127046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CC7EB" w14:textId="3444685E" w:rsidR="000601C1" w:rsidRDefault="000601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D89D2" w14:textId="77777777" w:rsidR="000601C1" w:rsidRDefault="00060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AF9A" w14:textId="77777777" w:rsidR="00616A86" w:rsidRDefault="00616A86" w:rsidP="0030049C">
      <w:pPr>
        <w:spacing w:after="0" w:line="240" w:lineRule="auto"/>
      </w:pPr>
      <w:r>
        <w:separator/>
      </w:r>
    </w:p>
  </w:footnote>
  <w:footnote w:type="continuationSeparator" w:id="0">
    <w:p w14:paraId="19E259EF" w14:textId="77777777" w:rsidR="00616A86" w:rsidRDefault="00616A86" w:rsidP="0030049C">
      <w:pPr>
        <w:spacing w:after="0" w:line="240" w:lineRule="auto"/>
      </w:pPr>
      <w:r>
        <w:continuationSeparator/>
      </w:r>
    </w:p>
  </w:footnote>
  <w:footnote w:id="1">
    <w:p w14:paraId="131612F1" w14:textId="3D033BE9" w:rsidR="00490B02" w:rsidRPr="00490B02" w:rsidRDefault="00490B02" w:rsidP="005F65B0">
      <w:pPr>
        <w:bidi w:val="0"/>
        <w:spacing w:after="0" w:line="240" w:lineRule="auto"/>
        <w:rPr>
          <w:rFonts w:cstheme="minorBidi"/>
          <w:sz w:val="20"/>
          <w:szCs w:val="20"/>
          <w:rtl/>
        </w:rPr>
      </w:pPr>
      <w:r w:rsidRPr="00490B02">
        <w:rPr>
          <w:rStyle w:val="FootnoteReference"/>
          <w:sz w:val="20"/>
          <w:szCs w:val="20"/>
        </w:rPr>
        <w:footnoteRef/>
      </w:r>
      <w:r w:rsidRPr="00490B02">
        <w:rPr>
          <w:rFonts w:cs="Times New Roman"/>
          <w:sz w:val="20"/>
          <w:szCs w:val="20"/>
          <w:rtl/>
        </w:rPr>
        <w:t xml:space="preserve"> </w:t>
      </w:r>
      <w:proofErr w:type="spellStart"/>
      <w:r w:rsidRPr="00490B02">
        <w:rPr>
          <w:rFonts w:cstheme="minorBidi"/>
          <w:sz w:val="20"/>
          <w:szCs w:val="20"/>
        </w:rPr>
        <w:t>Ra’aviya</w:t>
      </w:r>
      <w:r w:rsidR="0071624D">
        <w:rPr>
          <w:rFonts w:cstheme="minorBidi"/>
          <w:sz w:val="20"/>
          <w:szCs w:val="20"/>
        </w:rPr>
        <w:t>h</w:t>
      </w:r>
      <w:proofErr w:type="spellEnd"/>
      <w:r w:rsidRPr="00490B02">
        <w:rPr>
          <w:rFonts w:cstheme="minorBidi"/>
          <w:sz w:val="20"/>
          <w:szCs w:val="20"/>
        </w:rPr>
        <w:t xml:space="preserve"> writes that a community’s sages would read over the </w:t>
      </w:r>
      <w:proofErr w:type="spellStart"/>
      <w:r w:rsidRPr="00112CC5">
        <w:rPr>
          <w:rFonts w:cstheme="minorBidi"/>
          <w:i/>
          <w:iCs/>
          <w:sz w:val="20"/>
          <w:szCs w:val="20"/>
        </w:rPr>
        <w:t>ketuba</w:t>
      </w:r>
      <w:proofErr w:type="spellEnd"/>
      <w:r w:rsidRPr="00490B02">
        <w:rPr>
          <w:rFonts w:cstheme="minorBidi"/>
          <w:sz w:val="20"/>
          <w:szCs w:val="20"/>
        </w:rPr>
        <w:t xml:space="preserve"> before it was signed:</w:t>
      </w:r>
    </w:p>
    <w:p w14:paraId="7739D46B" w14:textId="77777777" w:rsidR="00490B02" w:rsidRPr="00490B02" w:rsidRDefault="00490B02" w:rsidP="005E3FC1">
      <w:pPr>
        <w:pStyle w:val="SourceTitleTranslation"/>
        <w:spacing w:after="0" w:line="240" w:lineRule="auto"/>
        <w:ind w:left="284"/>
        <w:rPr>
          <w:sz w:val="20"/>
          <w:szCs w:val="20"/>
          <w:lang w:bidi="ar-SA"/>
        </w:rPr>
      </w:pPr>
      <w:proofErr w:type="spellStart"/>
      <w:r w:rsidRPr="00490B02">
        <w:rPr>
          <w:sz w:val="20"/>
          <w:szCs w:val="20"/>
          <w:lang w:bidi="ar-SA"/>
        </w:rPr>
        <w:t>Ra’aviyah</w:t>
      </w:r>
      <w:proofErr w:type="spellEnd"/>
      <w:r w:rsidRPr="00490B02">
        <w:rPr>
          <w:sz w:val="20"/>
          <w:szCs w:val="20"/>
          <w:lang w:bidi="ar-SA"/>
        </w:rPr>
        <w:t xml:space="preserve"> 4:919</w:t>
      </w:r>
    </w:p>
    <w:p w14:paraId="0096FD31" w14:textId="77777777" w:rsidR="00490B02" w:rsidRPr="00490B02" w:rsidRDefault="00490B02" w:rsidP="005E3FC1">
      <w:pPr>
        <w:pStyle w:val="SourceTextTranslation"/>
        <w:spacing w:after="0" w:line="240" w:lineRule="auto"/>
        <w:ind w:left="568"/>
        <w:rPr>
          <w:rFonts w:cstheme="minorBidi"/>
          <w:sz w:val="20"/>
          <w:szCs w:val="20"/>
          <w:lang w:bidi="ar-SA"/>
        </w:rPr>
      </w:pPr>
      <w:r w:rsidRPr="00490B02">
        <w:rPr>
          <w:sz w:val="20"/>
          <w:szCs w:val="20"/>
          <w:lang w:bidi="ar-SA"/>
        </w:rPr>
        <w:t xml:space="preserve">The witnesses aren’t concerned about reading the </w:t>
      </w:r>
      <w:proofErr w:type="spellStart"/>
      <w:r w:rsidRPr="00490B02">
        <w:rPr>
          <w:i/>
          <w:iCs/>
          <w:sz w:val="20"/>
          <w:szCs w:val="20"/>
          <w:lang w:bidi="ar-SA"/>
        </w:rPr>
        <w:t>ketuba</w:t>
      </w:r>
      <w:proofErr w:type="spellEnd"/>
      <w:r w:rsidRPr="00490B02">
        <w:rPr>
          <w:sz w:val="20"/>
          <w:szCs w:val="20"/>
          <w:lang w:bidi="ar-SA"/>
        </w:rPr>
        <w:t xml:space="preserve"> before they sign. And the reason is that the sages of the community have read it.</w:t>
      </w:r>
    </w:p>
    <w:p w14:paraId="2D460259" w14:textId="78448E17" w:rsidR="00490B02" w:rsidRPr="00490B02" w:rsidRDefault="00490B02" w:rsidP="005F65B0">
      <w:pPr>
        <w:bidi w:val="0"/>
        <w:spacing w:after="0" w:line="240" w:lineRule="auto"/>
      </w:pPr>
      <w:r w:rsidRPr="00490B02">
        <w:rPr>
          <w:rFonts w:cstheme="minorBidi"/>
          <w:sz w:val="20"/>
          <w:szCs w:val="20"/>
        </w:rPr>
        <w:t>This does not clearly establish that they would read it aloud</w:t>
      </w:r>
      <w:r w:rsidR="00AB0554">
        <w:rPr>
          <w:rFonts w:cstheme="minorBidi"/>
          <w:sz w:val="20"/>
          <w:szCs w:val="20"/>
        </w:rPr>
        <w:t xml:space="preserve"> during the ceremony</w:t>
      </w:r>
      <w:r w:rsidRPr="00490B02">
        <w:rPr>
          <w:rFonts w:cstheme="minorBidi"/>
          <w:sz w:val="20"/>
          <w:szCs w:val="20"/>
        </w:rPr>
        <w:t xml:space="preserve">. </w:t>
      </w:r>
    </w:p>
  </w:footnote>
  <w:footnote w:id="2">
    <w:p w14:paraId="11B29C70" w14:textId="0D581088" w:rsidR="006E64EE" w:rsidRPr="006E64EE" w:rsidRDefault="006E64EE" w:rsidP="005F65B0">
      <w:pPr>
        <w:pStyle w:val="FootnoteText"/>
        <w:bidi w:val="0"/>
      </w:pPr>
      <w:r w:rsidRPr="006E64EE">
        <w:rPr>
          <w:rStyle w:val="FootnoteReference"/>
        </w:rPr>
        <w:footnoteRef/>
      </w:r>
      <w:r w:rsidRPr="006E64EE">
        <w:rPr>
          <w:rFonts w:cs="Times New Roman"/>
          <w:rtl/>
        </w:rPr>
        <w:t xml:space="preserve"> </w:t>
      </w:r>
      <w:r w:rsidRPr="006E64EE">
        <w:rPr>
          <w:rFonts w:cs="Times New Roman"/>
        </w:rPr>
        <w:t>Available here: https://www.sefaria.org.il/Responsa_Benei_Banim%2C_Volume_III.27.5</w:t>
      </w:r>
    </w:p>
  </w:footnote>
  <w:footnote w:id="3">
    <w:p w14:paraId="3F8BD614" w14:textId="63AE287B" w:rsidR="006E64EE" w:rsidRPr="0051382B" w:rsidRDefault="006E64EE" w:rsidP="005F65B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20"/>
          <w:szCs w:val="20"/>
        </w:rPr>
      </w:pPr>
      <w:r w:rsidRPr="006E64EE">
        <w:rPr>
          <w:rStyle w:val="FootnoteReference"/>
          <w:sz w:val="20"/>
          <w:szCs w:val="20"/>
        </w:rPr>
        <w:footnoteRef/>
      </w:r>
      <w:r w:rsidRPr="006E64EE">
        <w:rPr>
          <w:sz w:val="20"/>
          <w:szCs w:val="20"/>
          <w:rtl/>
        </w:rPr>
        <w:t xml:space="preserve"> </w:t>
      </w:r>
      <w:hyperlink r:id="rId1" w:history="1">
        <w:r w:rsidRPr="006E64EE">
          <w:rPr>
            <w:rStyle w:val="Hyperlink"/>
            <w:rFonts w:ascii="Helvetica" w:hAnsi="Helvetica"/>
            <w:sz w:val="20"/>
            <w:szCs w:val="20"/>
          </w:rPr>
          <w:t>http://www.torahweb.org/torah/2004/parsha/rsch_dvorim2.html</w:t>
        </w:r>
      </w:hyperlink>
    </w:p>
    <w:p w14:paraId="72A09D19" w14:textId="77777777" w:rsidR="006E64EE" w:rsidRPr="0051382B" w:rsidRDefault="00000000" w:rsidP="005E3FC1">
      <w:pPr>
        <w:pStyle w:val="SourceTitleTranslation"/>
        <w:spacing w:after="0" w:line="240" w:lineRule="auto"/>
        <w:ind w:left="284"/>
        <w:rPr>
          <w:sz w:val="20"/>
          <w:szCs w:val="20"/>
        </w:rPr>
      </w:pPr>
      <w:hyperlink r:id="rId2" w:history="1">
        <w:r w:rsidR="006E64EE" w:rsidRPr="0051382B">
          <w:rPr>
            <w:rStyle w:val="Hyperlink"/>
            <w:color w:val="auto"/>
            <w:sz w:val="20"/>
            <w:szCs w:val="20"/>
          </w:rPr>
          <w:t>Rabbi Hershel Schachter</w:t>
        </w:r>
      </w:hyperlink>
      <w:r w:rsidR="006E64EE" w:rsidRPr="0051382B">
        <w:rPr>
          <w:rStyle w:val="Hyperlink"/>
          <w:color w:val="auto"/>
          <w:sz w:val="20"/>
          <w:szCs w:val="20"/>
        </w:rPr>
        <w:t xml:space="preserve">, </w:t>
      </w:r>
      <w:r w:rsidR="006E64EE" w:rsidRPr="0051382B">
        <w:rPr>
          <w:sz w:val="20"/>
          <w:szCs w:val="20"/>
        </w:rPr>
        <w:t>Can Women Be Rabbis?</w:t>
      </w:r>
    </w:p>
    <w:p w14:paraId="55CD36F1" w14:textId="2B53E02F" w:rsidR="006E64EE" w:rsidRPr="006E64EE" w:rsidRDefault="006E64EE" w:rsidP="005E3FC1">
      <w:pPr>
        <w:pStyle w:val="SourceTextTranslation"/>
        <w:spacing w:after="0" w:line="240" w:lineRule="auto"/>
        <w:ind w:left="568"/>
      </w:pPr>
      <w:r w:rsidRPr="0051382B">
        <w:rPr>
          <w:sz w:val="20"/>
          <w:szCs w:val="20"/>
        </w:rPr>
        <w:t>A new trend is emerging…A scholarly woman is called upon at a wedding ceremony to read the </w:t>
      </w:r>
      <w:proofErr w:type="spellStart"/>
      <w:r w:rsidRPr="0051382B">
        <w:rPr>
          <w:i/>
          <w:iCs/>
          <w:sz w:val="20"/>
          <w:szCs w:val="20"/>
        </w:rPr>
        <w:t>kesuba</w:t>
      </w:r>
      <w:proofErr w:type="spellEnd"/>
      <w:r w:rsidRPr="0051382B">
        <w:rPr>
          <w:sz w:val="20"/>
          <w:szCs w:val="20"/>
        </w:rPr>
        <w:t>. They say that "</w:t>
      </w:r>
      <w:r w:rsidRPr="0051382B">
        <w:rPr>
          <w:i/>
          <w:iCs/>
          <w:sz w:val="20"/>
          <w:szCs w:val="20"/>
        </w:rPr>
        <w:t>halachically</w:t>
      </w:r>
      <w:r w:rsidRPr="0051382B">
        <w:rPr>
          <w:sz w:val="20"/>
          <w:szCs w:val="20"/>
        </w:rPr>
        <w:t> there is nothing wrong with this!" In a certain sense this statement is correct. If one only judges the issue from the perspective of the laws of </w:t>
      </w:r>
      <w:r w:rsidRPr="0051382B">
        <w:rPr>
          <w:i/>
          <w:iCs/>
          <w:sz w:val="20"/>
          <w:szCs w:val="20"/>
        </w:rPr>
        <w:t>siddur kiddushin</w:t>
      </w:r>
      <w:r w:rsidRPr="0051382B">
        <w:rPr>
          <w:sz w:val="20"/>
          <w:szCs w:val="20"/>
        </w:rPr>
        <w:t> there's nothing wrong. Yes, even if a parrot or a monkey would read the </w:t>
      </w:r>
      <w:proofErr w:type="spellStart"/>
      <w:r w:rsidRPr="0051382B">
        <w:rPr>
          <w:i/>
          <w:iCs/>
          <w:sz w:val="20"/>
          <w:szCs w:val="20"/>
        </w:rPr>
        <w:t>kesuba</w:t>
      </w:r>
      <w:proofErr w:type="spellEnd"/>
      <w:r w:rsidRPr="0051382B">
        <w:rPr>
          <w:sz w:val="20"/>
          <w:szCs w:val="20"/>
        </w:rPr>
        <w:t>, the marriage would be one hundred percent valid. Strictly speaking, the reading of the </w:t>
      </w:r>
      <w:proofErr w:type="spellStart"/>
      <w:r w:rsidRPr="0051382B">
        <w:rPr>
          <w:i/>
          <w:iCs/>
          <w:sz w:val="20"/>
          <w:szCs w:val="20"/>
        </w:rPr>
        <w:t>kesuba</w:t>
      </w:r>
      <w:proofErr w:type="spellEnd"/>
      <w:r w:rsidRPr="0051382B">
        <w:rPr>
          <w:sz w:val="20"/>
          <w:szCs w:val="20"/>
        </w:rPr>
        <w:t> is </w:t>
      </w:r>
      <w:r w:rsidRPr="0051382B">
        <w:rPr>
          <w:sz w:val="20"/>
          <w:szCs w:val="20"/>
          <w:u w:val="single"/>
        </w:rPr>
        <w:t>not at all </w:t>
      </w:r>
      <w:r w:rsidRPr="0051382B">
        <w:rPr>
          <w:sz w:val="20"/>
          <w:szCs w:val="20"/>
        </w:rPr>
        <w:t>a part of the marriage ceremony…But when a </w:t>
      </w:r>
      <w:proofErr w:type="spellStart"/>
      <w:r w:rsidRPr="0051382B">
        <w:rPr>
          <w:i/>
          <w:iCs/>
          <w:sz w:val="20"/>
          <w:szCs w:val="20"/>
        </w:rPr>
        <w:t>shailah</w:t>
      </w:r>
      <w:proofErr w:type="spellEnd"/>
      <w:r w:rsidRPr="0051382B">
        <w:rPr>
          <w:sz w:val="20"/>
          <w:szCs w:val="20"/>
        </w:rPr>
        <w:t> is researched one must look through </w:t>
      </w:r>
      <w:r w:rsidRPr="0051382B">
        <w:rPr>
          <w:sz w:val="20"/>
          <w:szCs w:val="20"/>
          <w:u w:val="single"/>
        </w:rPr>
        <w:t>the entire</w:t>
      </w:r>
      <w:r w:rsidRPr="0051382B">
        <w:rPr>
          <w:sz w:val="20"/>
          <w:szCs w:val="20"/>
        </w:rPr>
        <w:t> </w:t>
      </w:r>
      <w:proofErr w:type="gramStart"/>
      <w:r w:rsidRPr="0051382B">
        <w:rPr>
          <w:i/>
          <w:iCs/>
          <w:sz w:val="20"/>
          <w:szCs w:val="20"/>
        </w:rPr>
        <w:t xml:space="preserve">Shulchan </w:t>
      </w:r>
      <w:proofErr w:type="spellStart"/>
      <w:r w:rsidRPr="0051382B">
        <w:rPr>
          <w:i/>
          <w:iCs/>
          <w:sz w:val="20"/>
          <w:szCs w:val="20"/>
        </w:rPr>
        <w:t>Aruch</w:t>
      </w:r>
      <w:proofErr w:type="spellEnd"/>
      <w:r w:rsidRPr="0051382B">
        <w:rPr>
          <w:sz w:val="20"/>
          <w:szCs w:val="20"/>
        </w:rPr>
        <w:t>, and</w:t>
      </w:r>
      <w:proofErr w:type="gramEnd"/>
      <w:r w:rsidRPr="0051382B">
        <w:rPr>
          <w:sz w:val="20"/>
          <w:szCs w:val="20"/>
        </w:rPr>
        <w:t xml:space="preserve"> consider </w:t>
      </w:r>
      <w:r w:rsidRPr="0051382B">
        <w:rPr>
          <w:sz w:val="20"/>
          <w:szCs w:val="20"/>
          <w:u w:val="single"/>
        </w:rPr>
        <w:t>all the various aspects</w:t>
      </w:r>
      <w:r w:rsidRPr="0051382B">
        <w:rPr>
          <w:sz w:val="20"/>
          <w:szCs w:val="20"/>
        </w:rPr>
        <w:t> of that </w:t>
      </w:r>
      <w:proofErr w:type="spellStart"/>
      <w:r w:rsidRPr="0051382B">
        <w:rPr>
          <w:i/>
          <w:iCs/>
          <w:sz w:val="20"/>
          <w:szCs w:val="20"/>
        </w:rPr>
        <w:t>shailah</w:t>
      </w:r>
      <w:proofErr w:type="spellEnd"/>
      <w:r w:rsidRPr="0051382B">
        <w:rPr>
          <w:sz w:val="20"/>
          <w:szCs w:val="20"/>
        </w:rPr>
        <w:t>. Just because there is an issue that does not appear in </w:t>
      </w:r>
      <w:r w:rsidRPr="0051382B">
        <w:rPr>
          <w:i/>
          <w:iCs/>
          <w:sz w:val="20"/>
          <w:szCs w:val="20"/>
        </w:rPr>
        <w:t xml:space="preserve">Even </w:t>
      </w:r>
      <w:proofErr w:type="spellStart"/>
      <w:r w:rsidRPr="0051382B">
        <w:rPr>
          <w:i/>
          <w:iCs/>
          <w:sz w:val="20"/>
          <w:szCs w:val="20"/>
        </w:rPr>
        <w:t>Hoezer</w:t>
      </w:r>
      <w:proofErr w:type="spellEnd"/>
      <w:r w:rsidRPr="0051382B">
        <w:rPr>
          <w:i/>
          <w:iCs/>
          <w:sz w:val="20"/>
          <w:szCs w:val="20"/>
        </w:rPr>
        <w:t xml:space="preserve"> </w:t>
      </w:r>
      <w:proofErr w:type="spellStart"/>
      <w:r w:rsidRPr="0051382B">
        <w:rPr>
          <w:i/>
          <w:iCs/>
          <w:sz w:val="20"/>
          <w:szCs w:val="20"/>
        </w:rPr>
        <w:t>Hilchos</w:t>
      </w:r>
      <w:proofErr w:type="spellEnd"/>
      <w:r w:rsidRPr="0051382B">
        <w:rPr>
          <w:i/>
          <w:iCs/>
          <w:sz w:val="20"/>
          <w:szCs w:val="20"/>
        </w:rPr>
        <w:t xml:space="preserve"> Kiddushin</w:t>
      </w:r>
      <w:r w:rsidRPr="0051382B">
        <w:rPr>
          <w:sz w:val="20"/>
          <w:szCs w:val="20"/>
        </w:rPr>
        <w:t> or </w:t>
      </w:r>
      <w:proofErr w:type="spellStart"/>
      <w:r w:rsidRPr="0051382B">
        <w:rPr>
          <w:i/>
          <w:iCs/>
          <w:sz w:val="20"/>
          <w:szCs w:val="20"/>
        </w:rPr>
        <w:t>Hilchos</w:t>
      </w:r>
      <w:proofErr w:type="spellEnd"/>
      <w:r w:rsidRPr="0051382B">
        <w:rPr>
          <w:i/>
          <w:iCs/>
          <w:sz w:val="20"/>
          <w:szCs w:val="20"/>
        </w:rPr>
        <w:t xml:space="preserve"> </w:t>
      </w:r>
      <w:proofErr w:type="spellStart"/>
      <w:r w:rsidRPr="0051382B">
        <w:rPr>
          <w:i/>
          <w:iCs/>
          <w:sz w:val="20"/>
          <w:szCs w:val="20"/>
        </w:rPr>
        <w:t>Nissuin</w:t>
      </w:r>
      <w:proofErr w:type="spellEnd"/>
      <w:r w:rsidRPr="0051382B">
        <w:rPr>
          <w:sz w:val="20"/>
          <w:szCs w:val="20"/>
        </w:rPr>
        <w:t>, it doesn't mean that the issue is "non-</w:t>
      </w:r>
      <w:r w:rsidRPr="0051382B">
        <w:rPr>
          <w:i/>
          <w:iCs/>
          <w:sz w:val="20"/>
          <w:szCs w:val="20"/>
        </w:rPr>
        <w:t>halachic</w:t>
      </w:r>
      <w:r w:rsidRPr="0051382B">
        <w:rPr>
          <w:sz w:val="20"/>
          <w:szCs w:val="20"/>
        </w:rPr>
        <w:t>"…. We only require and demand of men that they compromise on their </w:t>
      </w:r>
      <w:proofErr w:type="spellStart"/>
      <w:r w:rsidRPr="0051382B">
        <w:rPr>
          <w:i/>
          <w:iCs/>
          <w:sz w:val="20"/>
          <w:szCs w:val="20"/>
        </w:rPr>
        <w:t>tznius</w:t>
      </w:r>
      <w:proofErr w:type="spellEnd"/>
      <w:r w:rsidRPr="0051382B">
        <w:rPr>
          <w:sz w:val="20"/>
          <w:szCs w:val="20"/>
        </w:rPr>
        <w:t> and observe certain </w:t>
      </w:r>
      <w:proofErr w:type="spellStart"/>
      <w:r w:rsidRPr="0051382B">
        <w:rPr>
          <w:i/>
          <w:iCs/>
          <w:sz w:val="20"/>
          <w:szCs w:val="20"/>
        </w:rPr>
        <w:t>mitzvos</w:t>
      </w:r>
      <w:proofErr w:type="spellEnd"/>
      <w:r w:rsidRPr="0051382B">
        <w:rPr>
          <w:sz w:val="20"/>
          <w:szCs w:val="20"/>
        </w:rPr>
        <w:t> in a </w:t>
      </w:r>
      <w:proofErr w:type="spellStart"/>
      <w:r w:rsidRPr="0051382B">
        <w:rPr>
          <w:i/>
          <w:iCs/>
          <w:sz w:val="20"/>
          <w:szCs w:val="20"/>
        </w:rPr>
        <w:t>farhesia</w:t>
      </w:r>
      <w:proofErr w:type="spellEnd"/>
      <w:r w:rsidRPr="0051382B">
        <w:rPr>
          <w:sz w:val="20"/>
          <w:szCs w:val="20"/>
        </w:rPr>
        <w:t> (public) fashion. We do not require this of women</w:t>
      </w:r>
      <w:proofErr w:type="gramStart"/>
      <w:r w:rsidRPr="0051382B">
        <w:rPr>
          <w:sz w:val="20"/>
          <w:szCs w:val="20"/>
        </w:rPr>
        <w:t>….[</w:t>
      </w:r>
      <w:proofErr w:type="gramEnd"/>
      <w:r w:rsidRPr="0051382B">
        <w:rPr>
          <w:sz w:val="20"/>
          <w:szCs w:val="20"/>
        </w:rPr>
        <w:t>I]t is a violation of </w:t>
      </w:r>
      <w:proofErr w:type="spellStart"/>
      <w:r w:rsidRPr="0051382B">
        <w:rPr>
          <w:i/>
          <w:iCs/>
          <w:sz w:val="20"/>
          <w:szCs w:val="20"/>
        </w:rPr>
        <w:t>kvod</w:t>
      </w:r>
      <w:proofErr w:type="spellEnd"/>
      <w:r w:rsidRPr="0051382B">
        <w:rPr>
          <w:i/>
          <w:iCs/>
          <w:sz w:val="20"/>
          <w:szCs w:val="20"/>
        </w:rPr>
        <w:t xml:space="preserve"> </w:t>
      </w:r>
      <w:proofErr w:type="spellStart"/>
      <w:r w:rsidRPr="0051382B">
        <w:rPr>
          <w:i/>
          <w:iCs/>
          <w:sz w:val="20"/>
          <w:szCs w:val="20"/>
        </w:rPr>
        <w:t>hatzibur</w:t>
      </w:r>
      <w:proofErr w:type="spellEnd"/>
      <w:r w:rsidRPr="0051382B">
        <w:rPr>
          <w:sz w:val="20"/>
          <w:szCs w:val="20"/>
        </w:rPr>
        <w:t> to have a woman surrender her privacy to read the </w:t>
      </w:r>
      <w:proofErr w:type="spellStart"/>
      <w:r w:rsidRPr="0051382B">
        <w:rPr>
          <w:i/>
          <w:iCs/>
          <w:sz w:val="20"/>
          <w:szCs w:val="20"/>
        </w:rPr>
        <w:t>kesuba</w:t>
      </w:r>
      <w:proofErr w:type="spellEnd"/>
      <w:r w:rsidRPr="0051382B">
        <w:rPr>
          <w:sz w:val="20"/>
          <w:szCs w:val="20"/>
        </w:rPr>
        <w:t> in public. Were there no men present who were able to read this Aramaic document?</w:t>
      </w:r>
    </w:p>
  </w:footnote>
  <w:footnote w:id="4">
    <w:p w14:paraId="41425906" w14:textId="0D463B9B" w:rsidR="006E64EE" w:rsidRPr="006E64EE" w:rsidRDefault="006E64EE" w:rsidP="005F65B0">
      <w:pPr>
        <w:bidi w:val="0"/>
        <w:spacing w:after="0" w:line="240" w:lineRule="auto"/>
        <w:rPr>
          <w:sz w:val="20"/>
          <w:szCs w:val="20"/>
        </w:rPr>
      </w:pPr>
      <w:r w:rsidRPr="006E64EE">
        <w:rPr>
          <w:rStyle w:val="FootnoteReference"/>
          <w:sz w:val="20"/>
          <w:szCs w:val="20"/>
        </w:rPr>
        <w:footnoteRef/>
      </w:r>
      <w:r w:rsidRPr="006E64EE">
        <w:rPr>
          <w:rFonts w:cs="Times New Roman"/>
          <w:sz w:val="20"/>
          <w:szCs w:val="20"/>
          <w:rtl/>
        </w:rPr>
        <w:t xml:space="preserve"> </w:t>
      </w:r>
      <w:hyperlink r:id="rId3" w:history="1">
        <w:r w:rsidRPr="006E64EE">
          <w:rPr>
            <w:rStyle w:val="Hyperlink"/>
            <w:rFonts w:cstheme="minorBidi"/>
            <w:sz w:val="20"/>
            <w:szCs w:val="20"/>
          </w:rPr>
          <w:t>https://www.yeshiva.org.il/ask/14775</w:t>
        </w:r>
      </w:hyperlink>
    </w:p>
  </w:footnote>
  <w:footnote w:id="5">
    <w:p w14:paraId="577ED906" w14:textId="77777777" w:rsidR="006E64EE" w:rsidRPr="006E64EE" w:rsidRDefault="006E64EE" w:rsidP="005F65B0">
      <w:pPr>
        <w:pStyle w:val="FootnoteText"/>
        <w:bidi w:val="0"/>
      </w:pPr>
      <w:r w:rsidRPr="006E64EE">
        <w:rPr>
          <w:rStyle w:val="FootnoteReference"/>
        </w:rPr>
        <w:footnoteRef/>
      </w:r>
      <w:r w:rsidRPr="006E64EE">
        <w:t xml:space="preserve"> Some dissented from viewing this as </w:t>
      </w:r>
      <w:proofErr w:type="spellStart"/>
      <w:r w:rsidRPr="006E64EE">
        <w:rPr>
          <w:i/>
          <w:iCs/>
        </w:rPr>
        <w:t>chuppa</w:t>
      </w:r>
      <w:proofErr w:type="spellEnd"/>
      <w:r w:rsidRPr="006E64EE">
        <w:t>:</w:t>
      </w:r>
    </w:p>
    <w:p w14:paraId="54AFBF45" w14:textId="70462791" w:rsidR="006E64EE" w:rsidRPr="006E64EE" w:rsidRDefault="006E64EE" w:rsidP="005E3FC1">
      <w:pPr>
        <w:pStyle w:val="SourceTitleTranslation"/>
        <w:spacing w:after="0" w:line="240" w:lineRule="auto"/>
        <w:rPr>
          <w:sz w:val="20"/>
          <w:szCs w:val="20"/>
          <w:lang w:bidi="ar-SA"/>
        </w:rPr>
      </w:pPr>
      <w:r w:rsidRPr="006E64EE">
        <w:rPr>
          <w:sz w:val="20"/>
          <w:szCs w:val="20"/>
          <w:lang w:bidi="ar-SA"/>
        </w:rPr>
        <w:t>Sefer Ha-</w:t>
      </w:r>
      <w:proofErr w:type="spellStart"/>
      <w:r w:rsidRPr="006E64EE">
        <w:rPr>
          <w:sz w:val="20"/>
          <w:szCs w:val="20"/>
          <w:lang w:bidi="ar-SA"/>
        </w:rPr>
        <w:t>Itur</w:t>
      </w:r>
      <w:proofErr w:type="spellEnd"/>
      <w:r w:rsidRPr="006E64EE">
        <w:rPr>
          <w:sz w:val="20"/>
          <w:szCs w:val="20"/>
          <w:lang w:bidi="ar-SA"/>
        </w:rPr>
        <w:t xml:space="preserve">, </w:t>
      </w:r>
      <w:proofErr w:type="spellStart"/>
      <w:r w:rsidRPr="006E64EE">
        <w:rPr>
          <w:sz w:val="20"/>
          <w:szCs w:val="20"/>
          <w:lang w:bidi="ar-SA"/>
        </w:rPr>
        <w:t>Sha’ar</w:t>
      </w:r>
      <w:proofErr w:type="spellEnd"/>
      <w:r w:rsidRPr="006E64EE">
        <w:rPr>
          <w:sz w:val="20"/>
          <w:szCs w:val="20"/>
          <w:lang w:bidi="ar-SA"/>
        </w:rPr>
        <w:t xml:space="preserve"> 2 63a</w:t>
      </w:r>
    </w:p>
    <w:p w14:paraId="1DD67C44" w14:textId="01FD9E23" w:rsidR="006E64EE" w:rsidRPr="006E64EE" w:rsidRDefault="000E1D13" w:rsidP="005E3FC1">
      <w:pPr>
        <w:pStyle w:val="SourceTextTranslation"/>
        <w:spacing w:after="0" w:line="240" w:lineRule="auto"/>
        <w:ind w:left="568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The o</w:t>
      </w:r>
      <w:r w:rsidRPr="006E64EE">
        <w:rPr>
          <w:sz w:val="20"/>
          <w:szCs w:val="20"/>
          <w:lang w:bidi="ar-SA"/>
        </w:rPr>
        <w:t xml:space="preserve">ne </w:t>
      </w:r>
      <w:r w:rsidR="006E64EE" w:rsidRPr="006E64EE">
        <w:rPr>
          <w:sz w:val="20"/>
          <w:szCs w:val="20"/>
          <w:lang w:bidi="ar-SA"/>
        </w:rPr>
        <w:t xml:space="preserve">who says that </w:t>
      </w:r>
      <w:proofErr w:type="spellStart"/>
      <w:r w:rsidR="006E64EE" w:rsidRPr="006E64EE">
        <w:rPr>
          <w:i/>
          <w:iCs/>
          <w:sz w:val="20"/>
          <w:szCs w:val="20"/>
          <w:lang w:bidi="ar-SA"/>
        </w:rPr>
        <w:t>chuppa</w:t>
      </w:r>
      <w:proofErr w:type="spellEnd"/>
      <w:r w:rsidR="006E64EE" w:rsidRPr="006E64EE">
        <w:rPr>
          <w:sz w:val="20"/>
          <w:szCs w:val="20"/>
          <w:lang w:bidi="ar-SA"/>
        </w:rPr>
        <w:t xml:space="preserve"> is the cloth with which they cover their heads during the </w:t>
      </w:r>
      <w:proofErr w:type="spellStart"/>
      <w:r w:rsidR="006E64EE" w:rsidRPr="006E64EE">
        <w:rPr>
          <w:i/>
          <w:iCs/>
          <w:sz w:val="20"/>
          <w:szCs w:val="20"/>
          <w:lang w:bidi="ar-SA"/>
        </w:rPr>
        <w:t>beracha</w:t>
      </w:r>
      <w:proofErr w:type="spellEnd"/>
      <w:r w:rsidR="006E64EE" w:rsidRPr="006E64EE">
        <w:rPr>
          <w:i/>
          <w:iCs/>
          <w:sz w:val="20"/>
          <w:szCs w:val="20"/>
          <w:lang w:bidi="ar-SA"/>
        </w:rPr>
        <w:t>,</w:t>
      </w:r>
      <w:r w:rsidR="006E64EE" w:rsidRPr="006E64EE">
        <w:rPr>
          <w:sz w:val="20"/>
          <w:szCs w:val="20"/>
          <w:lang w:bidi="ar-SA"/>
        </w:rPr>
        <w:t xml:space="preserve"> that is incorrect.</w:t>
      </w:r>
    </w:p>
  </w:footnote>
  <w:footnote w:id="6">
    <w:p w14:paraId="4A497A51" w14:textId="608250AB" w:rsidR="006E64EE" w:rsidRPr="006E64EE" w:rsidRDefault="006E64EE" w:rsidP="005F65B0">
      <w:pPr>
        <w:pStyle w:val="SourceTitle"/>
        <w:bidi w:val="0"/>
        <w:spacing w:after="0" w:line="240" w:lineRule="auto"/>
        <w:rPr>
          <w:sz w:val="20"/>
          <w:szCs w:val="20"/>
        </w:rPr>
      </w:pPr>
      <w:r w:rsidRPr="006E64EE">
        <w:rPr>
          <w:rStyle w:val="FootnoteReference"/>
          <w:sz w:val="20"/>
          <w:szCs w:val="20"/>
        </w:rPr>
        <w:footnoteRef/>
      </w:r>
      <w:r w:rsidRPr="006E64EE">
        <w:rPr>
          <w:sz w:val="20"/>
          <w:szCs w:val="20"/>
        </w:rPr>
        <w:t xml:space="preserve"> </w:t>
      </w:r>
      <w:r w:rsidRPr="00133FCB">
        <w:rPr>
          <w:sz w:val="20"/>
          <w:szCs w:val="20"/>
          <w:u w:val="single"/>
        </w:rPr>
        <w:t>Sefer Kolbo 75</w:t>
      </w:r>
    </w:p>
    <w:p w14:paraId="4CCC56BD" w14:textId="27F9945A" w:rsidR="006E64EE" w:rsidRPr="006E64EE" w:rsidRDefault="006E64EE" w:rsidP="005E3FC1">
      <w:pPr>
        <w:pStyle w:val="SourceTextTranslation"/>
        <w:spacing w:after="0" w:line="240" w:lineRule="auto"/>
        <w:ind w:left="720"/>
        <w:rPr>
          <w:sz w:val="20"/>
          <w:szCs w:val="20"/>
          <w:rtl/>
        </w:rPr>
      </w:pPr>
      <w:r w:rsidRPr="006E64EE">
        <w:rPr>
          <w:sz w:val="20"/>
          <w:szCs w:val="20"/>
        </w:rPr>
        <w:t>After</w:t>
      </w:r>
      <w:r w:rsidR="00032F7D">
        <w:rPr>
          <w:sz w:val="20"/>
          <w:szCs w:val="20"/>
        </w:rPr>
        <w:t xml:space="preserve"> the</w:t>
      </w:r>
      <w:r w:rsidRPr="006E64EE">
        <w:rPr>
          <w:sz w:val="20"/>
          <w:szCs w:val="20"/>
        </w:rPr>
        <w:t xml:space="preserve"> </w:t>
      </w:r>
      <w:proofErr w:type="spellStart"/>
      <w:r w:rsidRPr="006E64EE">
        <w:rPr>
          <w:i/>
          <w:iCs/>
          <w:sz w:val="20"/>
          <w:szCs w:val="20"/>
        </w:rPr>
        <w:t>eirusin</w:t>
      </w:r>
      <w:proofErr w:type="spellEnd"/>
      <w:r w:rsidRPr="006E64EE">
        <w:rPr>
          <w:sz w:val="20"/>
          <w:szCs w:val="20"/>
        </w:rPr>
        <w:t xml:space="preserve">, they make them a </w:t>
      </w:r>
      <w:proofErr w:type="spellStart"/>
      <w:r w:rsidRPr="006E64EE">
        <w:rPr>
          <w:i/>
          <w:iCs/>
          <w:sz w:val="20"/>
          <w:szCs w:val="20"/>
        </w:rPr>
        <w:t>chuppa</w:t>
      </w:r>
      <w:proofErr w:type="spellEnd"/>
      <w:r w:rsidRPr="006E64EE">
        <w:rPr>
          <w:sz w:val="20"/>
          <w:szCs w:val="20"/>
        </w:rPr>
        <w:t xml:space="preserve">, that they cover them with a </w:t>
      </w:r>
      <w:r w:rsidRPr="006E64EE">
        <w:rPr>
          <w:i/>
          <w:iCs/>
          <w:sz w:val="20"/>
          <w:szCs w:val="20"/>
        </w:rPr>
        <w:t>tallit</w:t>
      </w:r>
      <w:r w:rsidRPr="006E64EE">
        <w:rPr>
          <w:sz w:val="20"/>
          <w:szCs w:val="20"/>
        </w:rPr>
        <w:t xml:space="preserve"> or a cloth or something similar, and this is called </w:t>
      </w:r>
      <w:proofErr w:type="spellStart"/>
      <w:r w:rsidRPr="006E64EE">
        <w:rPr>
          <w:i/>
          <w:iCs/>
          <w:sz w:val="20"/>
          <w:szCs w:val="20"/>
        </w:rPr>
        <w:t>nissuin</w:t>
      </w:r>
      <w:proofErr w:type="spellEnd"/>
      <w:r w:rsidRPr="006E64EE">
        <w:rPr>
          <w:sz w:val="20"/>
          <w:szCs w:val="20"/>
        </w:rPr>
        <w:t>, and the hint to this is “when a man takes a woman” and adjacent to it “fringes shall you make for yourself” (</w:t>
      </w:r>
      <w:r w:rsidRPr="006E64EE">
        <w:rPr>
          <w:i/>
          <w:iCs/>
          <w:sz w:val="20"/>
          <w:szCs w:val="20"/>
        </w:rPr>
        <w:t>Devarim</w:t>
      </w:r>
      <w:r w:rsidRPr="006E64EE">
        <w:rPr>
          <w:sz w:val="20"/>
          <w:szCs w:val="20"/>
        </w:rPr>
        <w:t xml:space="preserve"> 22:12-13), and so they [the Sages] said regarding designation [</w:t>
      </w:r>
      <w:proofErr w:type="spellStart"/>
      <w:r w:rsidRPr="006E64EE">
        <w:rPr>
          <w:i/>
          <w:iCs/>
          <w:sz w:val="20"/>
          <w:szCs w:val="20"/>
        </w:rPr>
        <w:t>ye’ud</w:t>
      </w:r>
      <w:proofErr w:type="spellEnd"/>
      <w:r w:rsidRPr="006E64EE">
        <w:rPr>
          <w:i/>
          <w:iCs/>
          <w:sz w:val="20"/>
          <w:szCs w:val="20"/>
        </w:rPr>
        <w:t xml:space="preserve">, </w:t>
      </w:r>
      <w:r w:rsidRPr="006E64EE">
        <w:rPr>
          <w:sz w:val="20"/>
          <w:szCs w:val="20"/>
        </w:rPr>
        <w:t xml:space="preserve">akin to </w:t>
      </w:r>
      <w:r w:rsidRPr="006E64EE">
        <w:rPr>
          <w:i/>
          <w:iCs/>
          <w:sz w:val="20"/>
          <w:szCs w:val="20"/>
        </w:rPr>
        <w:t>kiddushin</w:t>
      </w:r>
      <w:r w:rsidRPr="006E64EE">
        <w:rPr>
          <w:sz w:val="20"/>
          <w:szCs w:val="20"/>
        </w:rPr>
        <w:t xml:space="preserve">], once the master has spread his </w:t>
      </w:r>
      <w:r w:rsidRPr="006E64EE">
        <w:rPr>
          <w:i/>
          <w:iCs/>
          <w:sz w:val="20"/>
          <w:szCs w:val="20"/>
        </w:rPr>
        <w:t>tallit</w:t>
      </w:r>
      <w:r w:rsidRPr="006E64EE">
        <w:rPr>
          <w:sz w:val="20"/>
          <w:szCs w:val="20"/>
        </w:rPr>
        <w:t xml:space="preserve"> over her [a maidservant], he has fulfilled the mitzva of </w:t>
      </w:r>
      <w:proofErr w:type="spellStart"/>
      <w:r w:rsidRPr="006E64EE">
        <w:rPr>
          <w:i/>
          <w:iCs/>
          <w:sz w:val="20"/>
          <w:szCs w:val="20"/>
        </w:rPr>
        <w:t>ye’ud</w:t>
      </w:r>
      <w:proofErr w:type="spellEnd"/>
      <w:r w:rsidRPr="006E64EE">
        <w:rPr>
          <w:sz w:val="20"/>
          <w:szCs w:val="20"/>
        </w:rPr>
        <w:t>.</w:t>
      </w:r>
    </w:p>
    <w:p w14:paraId="373C0042" w14:textId="77777777" w:rsidR="00032F7D" w:rsidRPr="00112CC5" w:rsidRDefault="006E64EE" w:rsidP="005F65B0">
      <w:pPr>
        <w:pStyle w:val="SourceTitleTranslation"/>
        <w:spacing w:after="0" w:line="240" w:lineRule="auto"/>
        <w:rPr>
          <w:sz w:val="20"/>
          <w:szCs w:val="20"/>
          <w:lang w:bidi="ar-SA"/>
        </w:rPr>
      </w:pPr>
      <w:r w:rsidRPr="00112CC5">
        <w:rPr>
          <w:sz w:val="20"/>
          <w:szCs w:val="20"/>
          <w:lang w:bidi="ar-SA"/>
        </w:rPr>
        <w:t xml:space="preserve">Rema, Shulchan </w:t>
      </w:r>
      <w:proofErr w:type="spellStart"/>
      <w:r w:rsidRPr="00112CC5">
        <w:rPr>
          <w:sz w:val="20"/>
          <w:szCs w:val="20"/>
          <w:lang w:bidi="ar-SA"/>
        </w:rPr>
        <w:t>Aruch</w:t>
      </w:r>
      <w:proofErr w:type="spellEnd"/>
      <w:r w:rsidRPr="00112CC5">
        <w:rPr>
          <w:sz w:val="20"/>
          <w:szCs w:val="20"/>
          <w:lang w:bidi="ar-SA"/>
        </w:rPr>
        <w:t xml:space="preserve"> EH 55:1</w:t>
      </w:r>
    </w:p>
    <w:p w14:paraId="16C4AE19" w14:textId="6BCFF43D" w:rsidR="006E64EE" w:rsidRPr="006E64EE" w:rsidRDefault="006E64EE" w:rsidP="005E3FC1">
      <w:pPr>
        <w:pStyle w:val="SourceTextTranslation"/>
        <w:spacing w:after="0" w:line="240" w:lineRule="auto"/>
        <w:ind w:left="720"/>
      </w:pPr>
      <w:r w:rsidRPr="006E64EE">
        <w:rPr>
          <w:sz w:val="20"/>
          <w:szCs w:val="20"/>
          <w:lang w:bidi="ar-SA"/>
        </w:rPr>
        <w:t xml:space="preserve">There are those who say that the </w:t>
      </w:r>
      <w:proofErr w:type="spellStart"/>
      <w:r w:rsidRPr="006E64EE">
        <w:rPr>
          <w:i/>
          <w:iCs/>
          <w:sz w:val="20"/>
          <w:szCs w:val="20"/>
          <w:lang w:bidi="ar-SA"/>
        </w:rPr>
        <w:t>chuppa</w:t>
      </w:r>
      <w:proofErr w:type="spellEnd"/>
      <w:r w:rsidRPr="006E64EE">
        <w:rPr>
          <w:sz w:val="20"/>
          <w:szCs w:val="20"/>
          <w:lang w:bidi="ar-SA"/>
        </w:rPr>
        <w:t xml:space="preserve"> is that they spread a cloth over their heads at the time of the </w:t>
      </w:r>
      <w:proofErr w:type="spellStart"/>
      <w:r w:rsidRPr="006E64EE">
        <w:rPr>
          <w:i/>
          <w:iCs/>
          <w:sz w:val="20"/>
          <w:szCs w:val="20"/>
          <w:lang w:bidi="ar-SA"/>
        </w:rPr>
        <w:t>beracha</w:t>
      </w:r>
      <w:proofErr w:type="spellEnd"/>
      <w:r w:rsidRPr="006E64EE">
        <w:rPr>
          <w:sz w:val="20"/>
          <w:szCs w:val="20"/>
          <w:lang w:bidi="ar-SA"/>
        </w:rPr>
        <w:t>.</w:t>
      </w:r>
    </w:p>
  </w:footnote>
  <w:footnote w:id="7">
    <w:p w14:paraId="18D78363" w14:textId="23D9AC7E" w:rsidR="006E64EE" w:rsidRPr="006E64EE" w:rsidRDefault="006E64EE" w:rsidP="005F65B0">
      <w:pPr>
        <w:pStyle w:val="FootnoteText"/>
        <w:bidi w:val="0"/>
        <w:rPr>
          <w:lang w:bidi="ar-SA"/>
        </w:rPr>
      </w:pPr>
      <w:r w:rsidRPr="006E64EE">
        <w:rPr>
          <w:rStyle w:val="FootnoteReference"/>
        </w:rPr>
        <w:footnoteRef/>
      </w:r>
      <w:r w:rsidRPr="006E64EE">
        <w:rPr>
          <w:rFonts w:cs="Times New Roman"/>
          <w:rtl/>
        </w:rPr>
        <w:t xml:space="preserve"> </w:t>
      </w:r>
      <w:r w:rsidRPr="006E64EE">
        <w:rPr>
          <w:rFonts w:cs="Times New Roman"/>
          <w:lang w:bidi="ar-SA"/>
        </w:rPr>
        <w:t xml:space="preserve"> </w:t>
      </w:r>
      <w:proofErr w:type="spellStart"/>
      <w:r w:rsidRPr="00CA3ECB">
        <w:rPr>
          <w:rFonts w:cs="Times New Roman"/>
          <w:i/>
          <w:iCs/>
          <w:lang w:bidi="ar-SA"/>
        </w:rPr>
        <w:t>Bemidbar</w:t>
      </w:r>
      <w:proofErr w:type="spellEnd"/>
      <w:r w:rsidRPr="006E64EE">
        <w:rPr>
          <w:rFonts w:cs="Times New Roman"/>
          <w:lang w:bidi="ar-SA"/>
        </w:rPr>
        <w:t xml:space="preserve"> 15:38, </w:t>
      </w:r>
      <w:r w:rsidRPr="00CA3ECB">
        <w:rPr>
          <w:rFonts w:cs="Times New Roman"/>
          <w:i/>
          <w:iCs/>
          <w:lang w:bidi="ar-SA"/>
        </w:rPr>
        <w:t>Devarim</w:t>
      </w:r>
      <w:r w:rsidRPr="006E64EE">
        <w:rPr>
          <w:rFonts w:cs="Times New Roman"/>
          <w:lang w:bidi="ar-SA"/>
        </w:rPr>
        <w:t xml:space="preserve"> 22:12. Another meaning of </w:t>
      </w:r>
      <w:r w:rsidRPr="006E64EE">
        <w:rPr>
          <w:rFonts w:cs="Times New Roman"/>
          <w:i/>
          <w:iCs/>
          <w:lang w:bidi="ar-SA"/>
        </w:rPr>
        <w:t>kanaf</w:t>
      </w:r>
      <w:r w:rsidRPr="006E64EE">
        <w:rPr>
          <w:rFonts w:cs="Times New Roman"/>
          <w:lang w:bidi="ar-SA"/>
        </w:rPr>
        <w:t xml:space="preserve"> is the wing of a bird, under which the young can take shelter.</w:t>
      </w:r>
    </w:p>
  </w:footnote>
  <w:footnote w:id="8">
    <w:p w14:paraId="04DFD532" w14:textId="2D4EC896" w:rsidR="006E64EE" w:rsidRPr="00133FCB" w:rsidRDefault="006E64EE" w:rsidP="005F65B0">
      <w:pPr>
        <w:pStyle w:val="SourceTitle"/>
        <w:bidi w:val="0"/>
        <w:spacing w:after="0" w:line="240" w:lineRule="auto"/>
        <w:rPr>
          <w:sz w:val="20"/>
          <w:szCs w:val="20"/>
          <w:u w:val="single"/>
        </w:rPr>
      </w:pPr>
      <w:r w:rsidRPr="006E64EE">
        <w:rPr>
          <w:rStyle w:val="FootnoteReference"/>
          <w:sz w:val="20"/>
          <w:szCs w:val="20"/>
        </w:rPr>
        <w:footnoteRef/>
      </w:r>
      <w:r w:rsidRPr="006E64EE">
        <w:rPr>
          <w:sz w:val="20"/>
          <w:szCs w:val="20"/>
        </w:rPr>
        <w:t xml:space="preserve"> </w:t>
      </w:r>
      <w:r w:rsidRPr="00133FCB">
        <w:rPr>
          <w:sz w:val="20"/>
          <w:szCs w:val="20"/>
          <w:u w:val="single"/>
        </w:rPr>
        <w:t>Sefer Ha-</w:t>
      </w:r>
      <w:proofErr w:type="spellStart"/>
      <w:r w:rsidRPr="00133FCB">
        <w:rPr>
          <w:sz w:val="20"/>
          <w:szCs w:val="20"/>
          <w:u w:val="single"/>
        </w:rPr>
        <w:t>manhig</w:t>
      </w:r>
      <w:proofErr w:type="spellEnd"/>
      <w:r w:rsidR="003F2875" w:rsidRPr="00133FCB">
        <w:rPr>
          <w:sz w:val="20"/>
          <w:szCs w:val="20"/>
          <w:u w:val="single"/>
        </w:rPr>
        <w:t>,</w:t>
      </w:r>
      <w:r w:rsidRPr="00133FCB">
        <w:rPr>
          <w:sz w:val="20"/>
          <w:szCs w:val="20"/>
          <w:u w:val="single"/>
        </w:rPr>
        <w:t xml:space="preserve"> </w:t>
      </w:r>
      <w:proofErr w:type="spellStart"/>
      <w:r w:rsidRPr="00133FCB">
        <w:rPr>
          <w:i/>
          <w:iCs/>
          <w:sz w:val="20"/>
          <w:szCs w:val="20"/>
          <w:u w:val="single"/>
        </w:rPr>
        <w:t>Eirusin</w:t>
      </w:r>
      <w:proofErr w:type="spellEnd"/>
      <w:r w:rsidRPr="00133FCB">
        <w:rPr>
          <w:sz w:val="20"/>
          <w:szCs w:val="20"/>
          <w:u w:val="single"/>
        </w:rPr>
        <w:t xml:space="preserve"> and </w:t>
      </w:r>
      <w:proofErr w:type="spellStart"/>
      <w:r w:rsidRPr="00133FCB">
        <w:rPr>
          <w:i/>
          <w:iCs/>
          <w:sz w:val="20"/>
          <w:szCs w:val="20"/>
          <w:u w:val="single"/>
        </w:rPr>
        <w:t>Nissuin</w:t>
      </w:r>
      <w:proofErr w:type="spellEnd"/>
      <w:r w:rsidRPr="00133FCB">
        <w:rPr>
          <w:sz w:val="20"/>
          <w:szCs w:val="20"/>
          <w:u w:val="single"/>
        </w:rPr>
        <w:t xml:space="preserve">, p. </w:t>
      </w:r>
      <w:r w:rsidR="003F2875" w:rsidRPr="00133FCB">
        <w:rPr>
          <w:sz w:val="20"/>
          <w:szCs w:val="20"/>
          <w:u w:val="single"/>
        </w:rPr>
        <w:t>539</w:t>
      </w:r>
    </w:p>
    <w:p w14:paraId="1A028920" w14:textId="12B3B602" w:rsidR="006E64EE" w:rsidRPr="006E64EE" w:rsidRDefault="00CE7794" w:rsidP="005E3FC1">
      <w:pPr>
        <w:pStyle w:val="SourceTextTranslation"/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</w:t>
      </w:r>
      <w:r w:rsidR="006E64EE" w:rsidRPr="006E64EE">
        <w:rPr>
          <w:sz w:val="20"/>
          <w:szCs w:val="20"/>
        </w:rPr>
        <w:t xml:space="preserve">hat they had the practice in France and Provence that all </w:t>
      </w:r>
      <w:proofErr w:type="spellStart"/>
      <w:r w:rsidR="006E64EE" w:rsidRPr="00CA3ECB">
        <w:rPr>
          <w:i/>
          <w:iCs/>
          <w:sz w:val="20"/>
          <w:szCs w:val="20"/>
        </w:rPr>
        <w:t>chatanim</w:t>
      </w:r>
      <w:proofErr w:type="spellEnd"/>
      <w:r w:rsidR="006E64EE" w:rsidRPr="006E64EE">
        <w:rPr>
          <w:sz w:val="20"/>
          <w:szCs w:val="20"/>
        </w:rPr>
        <w:t xml:space="preserve"> would wrap themselves in </w:t>
      </w:r>
      <w:r w:rsidR="006E64EE" w:rsidRPr="00CA3ECB">
        <w:rPr>
          <w:i/>
          <w:iCs/>
          <w:sz w:val="20"/>
          <w:szCs w:val="20"/>
        </w:rPr>
        <w:t>tzitzit</w:t>
      </w:r>
      <w:r w:rsidR="006E64EE" w:rsidRPr="006E64EE">
        <w:rPr>
          <w:sz w:val="20"/>
          <w:szCs w:val="20"/>
        </w:rPr>
        <w:t xml:space="preserve"> upon entering the </w:t>
      </w:r>
      <w:proofErr w:type="spellStart"/>
      <w:r w:rsidR="006E64EE" w:rsidRPr="00CA3ECB">
        <w:rPr>
          <w:i/>
          <w:iCs/>
          <w:sz w:val="20"/>
          <w:szCs w:val="20"/>
        </w:rPr>
        <w:t>chuppa</w:t>
      </w:r>
      <w:proofErr w:type="spellEnd"/>
      <w:r w:rsidR="006E64EE" w:rsidRPr="006E64EE">
        <w:rPr>
          <w:sz w:val="20"/>
          <w:szCs w:val="20"/>
        </w:rPr>
        <w:t xml:space="preserve"> has a basis in the midrash: “Why </w:t>
      </w:r>
      <w:r>
        <w:rPr>
          <w:sz w:val="20"/>
          <w:szCs w:val="20"/>
        </w:rPr>
        <w:t>i</w:t>
      </w:r>
      <w:r w:rsidRPr="006E64EE">
        <w:rPr>
          <w:sz w:val="20"/>
          <w:szCs w:val="20"/>
        </w:rPr>
        <w:t xml:space="preserve">s </w:t>
      </w:r>
      <w:r w:rsidR="006E64EE" w:rsidRPr="006E64EE">
        <w:rPr>
          <w:sz w:val="20"/>
          <w:szCs w:val="20"/>
        </w:rPr>
        <w:t xml:space="preserve">the portion of </w:t>
      </w:r>
      <w:r w:rsidR="006E64EE" w:rsidRPr="00CA3ECB">
        <w:rPr>
          <w:i/>
          <w:iCs/>
          <w:sz w:val="20"/>
          <w:szCs w:val="20"/>
        </w:rPr>
        <w:t>tzitzit</w:t>
      </w:r>
      <w:r w:rsidR="006E64EE" w:rsidRPr="006E64EE">
        <w:rPr>
          <w:sz w:val="20"/>
          <w:szCs w:val="20"/>
        </w:rPr>
        <w:t xml:space="preserve"> adjacent to marrying a woman, for it is written </w:t>
      </w:r>
      <w:r>
        <w:rPr>
          <w:sz w:val="20"/>
          <w:szCs w:val="20"/>
        </w:rPr>
        <w:t>‘</w:t>
      </w:r>
      <w:r w:rsidR="006E64EE" w:rsidRPr="006E64EE">
        <w:rPr>
          <w:sz w:val="20"/>
          <w:szCs w:val="20"/>
        </w:rPr>
        <w:t>make yourselves fringes</w:t>
      </w:r>
      <w:r>
        <w:rPr>
          <w:sz w:val="20"/>
          <w:szCs w:val="20"/>
        </w:rPr>
        <w:t>’</w:t>
      </w:r>
      <w:r w:rsidRPr="006E64EE">
        <w:rPr>
          <w:sz w:val="20"/>
          <w:szCs w:val="20"/>
        </w:rPr>
        <w:t xml:space="preserve"> </w:t>
      </w:r>
      <w:r w:rsidR="006E64EE" w:rsidRPr="006E64EE">
        <w:rPr>
          <w:sz w:val="20"/>
          <w:szCs w:val="20"/>
        </w:rPr>
        <w:t xml:space="preserve">and adjacent to it is </w:t>
      </w:r>
      <w:r>
        <w:rPr>
          <w:sz w:val="20"/>
          <w:szCs w:val="20"/>
        </w:rPr>
        <w:t>‘</w:t>
      </w:r>
      <w:r w:rsidR="006E64EE" w:rsidRPr="006E64EE">
        <w:rPr>
          <w:sz w:val="20"/>
          <w:szCs w:val="20"/>
        </w:rPr>
        <w:t>when a man takes a woman etc.</w:t>
      </w:r>
      <w:r>
        <w:rPr>
          <w:sz w:val="20"/>
          <w:szCs w:val="20"/>
        </w:rPr>
        <w:t>’</w:t>
      </w:r>
      <w:r w:rsidR="006E64EE" w:rsidRPr="006E64EE">
        <w:rPr>
          <w:sz w:val="20"/>
          <w:szCs w:val="20"/>
        </w:rPr>
        <w:t xml:space="preserve">? To tell you that a </w:t>
      </w:r>
      <w:proofErr w:type="spellStart"/>
      <w:r w:rsidR="006E64EE" w:rsidRPr="00CA3ECB">
        <w:rPr>
          <w:i/>
          <w:iCs/>
          <w:sz w:val="20"/>
          <w:szCs w:val="20"/>
        </w:rPr>
        <w:t>chatan</w:t>
      </w:r>
      <w:proofErr w:type="spellEnd"/>
      <w:r w:rsidR="006E64EE" w:rsidRPr="006E64EE">
        <w:rPr>
          <w:sz w:val="20"/>
          <w:szCs w:val="20"/>
        </w:rPr>
        <w:t xml:space="preserve"> is obligated in </w:t>
      </w:r>
      <w:r w:rsidR="006E64EE" w:rsidRPr="00CA3ECB">
        <w:rPr>
          <w:i/>
          <w:iCs/>
          <w:sz w:val="20"/>
          <w:szCs w:val="20"/>
        </w:rPr>
        <w:t>tzitzit</w:t>
      </w:r>
      <w:r>
        <w:rPr>
          <w:sz w:val="20"/>
          <w:szCs w:val="20"/>
        </w:rPr>
        <w:t>.”</w:t>
      </w:r>
      <w:r w:rsidRPr="006E64EE">
        <w:rPr>
          <w:sz w:val="20"/>
          <w:szCs w:val="20"/>
        </w:rPr>
        <w:t xml:space="preserve"> </w:t>
      </w:r>
      <w:proofErr w:type="spellStart"/>
      <w:r w:rsidR="006E64EE" w:rsidRPr="006E64EE">
        <w:rPr>
          <w:sz w:val="20"/>
          <w:szCs w:val="20"/>
        </w:rPr>
        <w:t>Ra’avan</w:t>
      </w:r>
      <w:proofErr w:type="spellEnd"/>
      <w:r w:rsidR="006E64EE" w:rsidRPr="006E64EE">
        <w:rPr>
          <w:sz w:val="20"/>
          <w:szCs w:val="20"/>
        </w:rPr>
        <w:t xml:space="preserve">. </w:t>
      </w:r>
    </w:p>
    <w:p w14:paraId="089B8A32" w14:textId="1251D7F2" w:rsidR="006E64EE" w:rsidRPr="006E64EE" w:rsidRDefault="006E64EE" w:rsidP="005F65B0">
      <w:pPr>
        <w:pStyle w:val="FootnoteText"/>
        <w:bidi w:val="0"/>
      </w:pPr>
      <w:r w:rsidRPr="006E64EE">
        <w:t xml:space="preserve">In some communities, a man does not begin to wear a </w:t>
      </w:r>
      <w:r w:rsidRPr="00CA3ECB">
        <w:rPr>
          <w:i/>
          <w:iCs/>
        </w:rPr>
        <w:t xml:space="preserve">tallit </w:t>
      </w:r>
      <w:proofErr w:type="spellStart"/>
      <w:r w:rsidRPr="00CA3ECB">
        <w:rPr>
          <w:i/>
          <w:iCs/>
        </w:rPr>
        <w:t>gadol</w:t>
      </w:r>
      <w:proofErr w:type="spellEnd"/>
      <w:r w:rsidRPr="006E64EE">
        <w:t xml:space="preserve"> until married:</w:t>
      </w:r>
    </w:p>
    <w:p w14:paraId="448BF6AA" w14:textId="1DB5E88A" w:rsidR="006E64EE" w:rsidRPr="006E64EE" w:rsidRDefault="006E64EE" w:rsidP="005F65B0">
      <w:pPr>
        <w:pStyle w:val="SourceTitleTranslation"/>
        <w:spacing w:after="0" w:line="240" w:lineRule="auto"/>
        <w:rPr>
          <w:sz w:val="20"/>
          <w:szCs w:val="20"/>
        </w:rPr>
      </w:pPr>
      <w:r w:rsidRPr="006E64EE">
        <w:rPr>
          <w:sz w:val="20"/>
          <w:szCs w:val="20"/>
        </w:rPr>
        <w:t xml:space="preserve">Sefer </w:t>
      </w:r>
      <w:proofErr w:type="spellStart"/>
      <w:r w:rsidRPr="006E64EE">
        <w:rPr>
          <w:sz w:val="20"/>
          <w:szCs w:val="20"/>
        </w:rPr>
        <w:t>Maharil</w:t>
      </w:r>
      <w:proofErr w:type="spellEnd"/>
      <w:r w:rsidRPr="006E64EE">
        <w:rPr>
          <w:sz w:val="20"/>
          <w:szCs w:val="20"/>
        </w:rPr>
        <w:t xml:space="preserve"> (</w:t>
      </w:r>
      <w:proofErr w:type="spellStart"/>
      <w:r w:rsidRPr="00112CC5">
        <w:rPr>
          <w:i/>
          <w:iCs/>
          <w:sz w:val="20"/>
          <w:szCs w:val="20"/>
        </w:rPr>
        <w:t>Minhagim</w:t>
      </w:r>
      <w:proofErr w:type="spellEnd"/>
      <w:r w:rsidRPr="006E64EE">
        <w:rPr>
          <w:sz w:val="20"/>
          <w:szCs w:val="20"/>
        </w:rPr>
        <w:t xml:space="preserve">), Laws of </w:t>
      </w:r>
      <w:proofErr w:type="spellStart"/>
      <w:r w:rsidRPr="00C61118">
        <w:rPr>
          <w:i/>
          <w:iCs/>
          <w:sz w:val="20"/>
          <w:szCs w:val="20"/>
        </w:rPr>
        <w:t>Nissuin</w:t>
      </w:r>
      <w:proofErr w:type="spellEnd"/>
    </w:p>
    <w:p w14:paraId="714A0AD7" w14:textId="591C87B7" w:rsidR="006E64EE" w:rsidRPr="006E64EE" w:rsidRDefault="006E64EE" w:rsidP="005E3FC1">
      <w:pPr>
        <w:pStyle w:val="SourceTextTranslation"/>
        <w:spacing w:after="0" w:line="240" w:lineRule="auto"/>
        <w:ind w:left="720"/>
        <w:rPr>
          <w:sz w:val="20"/>
          <w:szCs w:val="20"/>
        </w:rPr>
      </w:pPr>
      <w:r w:rsidRPr="006E64EE">
        <w:rPr>
          <w:sz w:val="20"/>
          <w:szCs w:val="20"/>
        </w:rPr>
        <w:t xml:space="preserve">…In the </w:t>
      </w:r>
      <w:r w:rsidR="00A945BF" w:rsidRPr="006E64EE">
        <w:rPr>
          <w:sz w:val="20"/>
          <w:szCs w:val="20"/>
        </w:rPr>
        <w:t>Rh</w:t>
      </w:r>
      <w:r w:rsidR="00A945BF">
        <w:rPr>
          <w:sz w:val="20"/>
          <w:szCs w:val="20"/>
        </w:rPr>
        <w:t>ine</w:t>
      </w:r>
      <w:r w:rsidR="00A945BF" w:rsidRPr="006E64EE">
        <w:rPr>
          <w:sz w:val="20"/>
          <w:szCs w:val="20"/>
        </w:rPr>
        <w:t>land</w:t>
      </w:r>
      <w:r w:rsidRPr="006E64EE">
        <w:rPr>
          <w:sz w:val="20"/>
          <w:szCs w:val="20"/>
        </w:rPr>
        <w:t xml:space="preserve">, where the custom is that even older boys don’t wrap themselves in </w:t>
      </w:r>
      <w:r w:rsidRPr="006E64EE">
        <w:rPr>
          <w:i/>
          <w:iCs/>
          <w:sz w:val="20"/>
          <w:szCs w:val="20"/>
        </w:rPr>
        <w:t>tzitzit</w:t>
      </w:r>
      <w:r w:rsidRPr="006E64EE">
        <w:rPr>
          <w:sz w:val="20"/>
          <w:szCs w:val="20"/>
        </w:rPr>
        <w:t xml:space="preserve"> until they marry a woman, and they connected it to that which is written: “make yourselves fringes” and adjacent to it “when a man takes a </w:t>
      </w:r>
      <w:proofErr w:type="gramStart"/>
      <w:r w:rsidRPr="006E64EE">
        <w:rPr>
          <w:sz w:val="20"/>
          <w:szCs w:val="20"/>
        </w:rPr>
        <w:t>woman”</w:t>
      </w:r>
      <w:r w:rsidR="00CE7794">
        <w:rPr>
          <w:sz w:val="20"/>
          <w:szCs w:val="20"/>
        </w:rPr>
        <w:t>…</w:t>
      </w:r>
      <w:proofErr w:type="gramEnd"/>
    </w:p>
  </w:footnote>
  <w:footnote w:id="9">
    <w:p w14:paraId="6420F553" w14:textId="77777777" w:rsidR="006E64EE" w:rsidRPr="006E64EE" w:rsidRDefault="006E64EE" w:rsidP="005F65B0">
      <w:pPr>
        <w:bidi w:val="0"/>
        <w:spacing w:after="0" w:line="240" w:lineRule="auto"/>
        <w:rPr>
          <w:rFonts w:asciiTheme="minorBidi" w:hAnsiTheme="minorBidi"/>
          <w:sz w:val="20"/>
          <w:szCs w:val="20"/>
          <w:rtl/>
        </w:rPr>
      </w:pPr>
      <w:r w:rsidRPr="006E64EE">
        <w:rPr>
          <w:rStyle w:val="FootnoteReference"/>
          <w:sz w:val="20"/>
          <w:szCs w:val="20"/>
        </w:rPr>
        <w:footnoteRef/>
      </w:r>
      <w:r w:rsidRPr="006E64EE">
        <w:rPr>
          <w:rFonts w:cs="Times New Roman"/>
          <w:sz w:val="20"/>
          <w:szCs w:val="20"/>
          <w:rtl/>
        </w:rPr>
        <w:t xml:space="preserve"> </w:t>
      </w:r>
      <w:r w:rsidRPr="006E64EE">
        <w:rPr>
          <w:rFonts w:asciiTheme="minorBidi" w:hAnsiTheme="minorBidi"/>
          <w:sz w:val="20"/>
          <w:szCs w:val="20"/>
        </w:rPr>
        <w:t xml:space="preserve">In the seventeenth century, Rav Chaim </w:t>
      </w:r>
      <w:proofErr w:type="spellStart"/>
      <w:r w:rsidRPr="006E64EE">
        <w:rPr>
          <w:rFonts w:asciiTheme="minorBidi" w:hAnsiTheme="minorBidi"/>
          <w:sz w:val="20"/>
          <w:szCs w:val="20"/>
        </w:rPr>
        <w:t>Benvenisti</w:t>
      </w:r>
      <w:proofErr w:type="spellEnd"/>
      <w:r w:rsidRPr="006E64EE">
        <w:rPr>
          <w:rFonts w:asciiTheme="minorBidi" w:hAnsiTheme="minorBidi"/>
          <w:sz w:val="20"/>
          <w:szCs w:val="20"/>
        </w:rPr>
        <w:t xml:space="preserve"> takes the custom for granted, and records a debate over whether a </w:t>
      </w:r>
      <w:proofErr w:type="spellStart"/>
      <w:r w:rsidRPr="00CA3ECB">
        <w:rPr>
          <w:rFonts w:asciiTheme="minorBidi" w:hAnsiTheme="minorBidi"/>
          <w:i/>
          <w:iCs/>
          <w:sz w:val="20"/>
          <w:szCs w:val="20"/>
        </w:rPr>
        <w:t>beracha</w:t>
      </w:r>
      <w:proofErr w:type="spellEnd"/>
      <w:r w:rsidRPr="006E64EE">
        <w:rPr>
          <w:rFonts w:asciiTheme="minorBidi" w:hAnsiTheme="minorBidi"/>
          <w:sz w:val="20"/>
          <w:szCs w:val="20"/>
        </w:rPr>
        <w:t xml:space="preserve"> should be recited over the </w:t>
      </w:r>
      <w:r w:rsidRPr="00CA3ECB">
        <w:rPr>
          <w:rFonts w:asciiTheme="minorBidi" w:hAnsiTheme="minorBidi"/>
          <w:i/>
          <w:iCs/>
          <w:sz w:val="20"/>
          <w:szCs w:val="20"/>
        </w:rPr>
        <w:t>tzitzit</w:t>
      </w:r>
      <w:r w:rsidRPr="006E64EE">
        <w:rPr>
          <w:rFonts w:asciiTheme="minorBidi" w:hAnsiTheme="minorBidi"/>
          <w:sz w:val="20"/>
          <w:szCs w:val="20"/>
        </w:rPr>
        <w:t>:</w:t>
      </w:r>
    </w:p>
    <w:p w14:paraId="3F06CCB7" w14:textId="77777777" w:rsidR="006E64EE" w:rsidRPr="006E64EE" w:rsidRDefault="006E64EE" w:rsidP="005F65B0">
      <w:pPr>
        <w:pStyle w:val="SourceTitleTranslation"/>
        <w:spacing w:after="0" w:line="240" w:lineRule="auto"/>
        <w:rPr>
          <w:sz w:val="20"/>
          <w:szCs w:val="20"/>
        </w:rPr>
      </w:pPr>
      <w:proofErr w:type="spellStart"/>
      <w:r w:rsidRPr="006E64EE">
        <w:rPr>
          <w:sz w:val="20"/>
          <w:szCs w:val="20"/>
        </w:rPr>
        <w:t>Shayarei</w:t>
      </w:r>
      <w:proofErr w:type="spellEnd"/>
      <w:r w:rsidRPr="006E64EE">
        <w:rPr>
          <w:sz w:val="20"/>
          <w:szCs w:val="20"/>
        </w:rPr>
        <w:t xml:space="preserve"> </w:t>
      </w:r>
      <w:proofErr w:type="spellStart"/>
      <w:r w:rsidRPr="006E64EE">
        <w:rPr>
          <w:sz w:val="20"/>
          <w:szCs w:val="20"/>
        </w:rPr>
        <w:t>Kenesset</w:t>
      </w:r>
      <w:proofErr w:type="spellEnd"/>
      <w:r w:rsidRPr="006E64EE">
        <w:rPr>
          <w:sz w:val="20"/>
          <w:szCs w:val="20"/>
        </w:rPr>
        <w:t xml:space="preserve"> Ha-</w:t>
      </w:r>
      <w:proofErr w:type="spellStart"/>
      <w:r w:rsidRPr="006E64EE">
        <w:rPr>
          <w:sz w:val="20"/>
          <w:szCs w:val="20"/>
        </w:rPr>
        <w:t>gedola</w:t>
      </w:r>
      <w:proofErr w:type="spellEnd"/>
      <w:r w:rsidRPr="006E64EE">
        <w:rPr>
          <w:sz w:val="20"/>
          <w:szCs w:val="20"/>
        </w:rPr>
        <w:t>, Glosses to Beit Yosef OC 8</w:t>
      </w:r>
    </w:p>
    <w:p w14:paraId="084CA758" w14:textId="31B29A8E" w:rsidR="000601C1" w:rsidRPr="006E64EE" w:rsidRDefault="006E64EE" w:rsidP="005E3FC1">
      <w:pPr>
        <w:pStyle w:val="SourceTextTranslation"/>
        <w:spacing w:after="0" w:line="240" w:lineRule="auto"/>
        <w:ind w:left="720"/>
      </w:pPr>
      <w:r w:rsidRPr="006E64EE">
        <w:rPr>
          <w:sz w:val="20"/>
          <w:szCs w:val="20"/>
        </w:rPr>
        <w:t xml:space="preserve">I was asked if we recite the </w:t>
      </w:r>
      <w:proofErr w:type="spellStart"/>
      <w:r w:rsidRPr="00C61118">
        <w:rPr>
          <w:i/>
          <w:iCs/>
          <w:sz w:val="20"/>
          <w:szCs w:val="20"/>
        </w:rPr>
        <w:t>beracha</w:t>
      </w:r>
      <w:proofErr w:type="spellEnd"/>
      <w:r w:rsidRPr="006E64EE">
        <w:rPr>
          <w:sz w:val="20"/>
          <w:szCs w:val="20"/>
        </w:rPr>
        <w:t xml:space="preserve"> over </w:t>
      </w:r>
      <w:r w:rsidRPr="00C61118">
        <w:rPr>
          <w:i/>
          <w:iCs/>
          <w:sz w:val="20"/>
          <w:szCs w:val="20"/>
        </w:rPr>
        <w:t>tzitzit</w:t>
      </w:r>
      <w:r w:rsidRPr="006E64EE">
        <w:rPr>
          <w:sz w:val="20"/>
          <w:szCs w:val="20"/>
        </w:rPr>
        <w:t xml:space="preserve"> when we cast the </w:t>
      </w:r>
      <w:r w:rsidRPr="00C61118">
        <w:rPr>
          <w:i/>
          <w:iCs/>
          <w:sz w:val="20"/>
          <w:szCs w:val="20"/>
        </w:rPr>
        <w:t>tallit</w:t>
      </w:r>
      <w:r w:rsidRPr="006E64EE">
        <w:rPr>
          <w:sz w:val="20"/>
          <w:szCs w:val="20"/>
        </w:rPr>
        <w:t xml:space="preserve"> over the </w:t>
      </w:r>
      <w:proofErr w:type="spellStart"/>
      <w:r w:rsidRPr="00C61118">
        <w:rPr>
          <w:i/>
          <w:iCs/>
          <w:sz w:val="20"/>
          <w:szCs w:val="20"/>
        </w:rPr>
        <w:t>chatanim</w:t>
      </w:r>
      <w:proofErr w:type="spellEnd"/>
      <w:r w:rsidRPr="006E64EE">
        <w:rPr>
          <w:sz w:val="20"/>
          <w:szCs w:val="20"/>
        </w:rPr>
        <w:t xml:space="preserve"> and </w:t>
      </w:r>
      <w:proofErr w:type="spellStart"/>
      <w:r w:rsidRPr="00C61118">
        <w:rPr>
          <w:i/>
          <w:iCs/>
          <w:sz w:val="20"/>
          <w:szCs w:val="20"/>
        </w:rPr>
        <w:t>kallot</w:t>
      </w:r>
      <w:proofErr w:type="spellEnd"/>
      <w:r w:rsidRPr="006E64EE">
        <w:rPr>
          <w:sz w:val="20"/>
          <w:szCs w:val="20"/>
        </w:rPr>
        <w:t xml:space="preserve"> on their wedding</w:t>
      </w:r>
      <w:r w:rsidR="00587311">
        <w:rPr>
          <w:sz w:val="20"/>
          <w:szCs w:val="20"/>
        </w:rPr>
        <w:t xml:space="preserve"> day</w:t>
      </w:r>
      <w:r w:rsidRPr="006E64EE">
        <w:rPr>
          <w:sz w:val="20"/>
          <w:szCs w:val="20"/>
        </w:rPr>
        <w:t xml:space="preserve">. For the </w:t>
      </w:r>
      <w:proofErr w:type="spellStart"/>
      <w:r w:rsidRPr="006E64EE">
        <w:rPr>
          <w:sz w:val="20"/>
          <w:szCs w:val="20"/>
        </w:rPr>
        <w:t>Chacham</w:t>
      </w:r>
      <w:proofErr w:type="spellEnd"/>
      <w:r w:rsidRPr="006E64EE">
        <w:rPr>
          <w:sz w:val="20"/>
          <w:szCs w:val="20"/>
        </w:rPr>
        <w:t xml:space="preserve"> the pious honorable Rav Shlomo Avraham Ha-kohen</w:t>
      </w:r>
      <w:r w:rsidR="00066709">
        <w:rPr>
          <w:sz w:val="20"/>
          <w:szCs w:val="20"/>
        </w:rPr>
        <w:t xml:space="preserve"> </w:t>
      </w:r>
      <w:proofErr w:type="gramStart"/>
      <w:r w:rsidR="00066709">
        <w:rPr>
          <w:sz w:val="20"/>
          <w:szCs w:val="20"/>
        </w:rPr>
        <w:t>z”l</w:t>
      </w:r>
      <w:proofErr w:type="gramEnd"/>
      <w:r w:rsidRPr="006E64EE">
        <w:rPr>
          <w:sz w:val="20"/>
          <w:szCs w:val="20"/>
        </w:rPr>
        <w:t xml:space="preserve"> was accustomed to tell </w:t>
      </w:r>
      <w:proofErr w:type="spellStart"/>
      <w:r w:rsidRPr="00C61118">
        <w:rPr>
          <w:i/>
          <w:iCs/>
          <w:sz w:val="20"/>
          <w:szCs w:val="20"/>
        </w:rPr>
        <w:t>chatanim</w:t>
      </w:r>
      <w:proofErr w:type="spellEnd"/>
      <w:r w:rsidRPr="006E64EE">
        <w:rPr>
          <w:sz w:val="20"/>
          <w:szCs w:val="20"/>
        </w:rPr>
        <w:t xml:space="preserve"> to recite the </w:t>
      </w:r>
      <w:proofErr w:type="spellStart"/>
      <w:r w:rsidRPr="00C61118">
        <w:rPr>
          <w:i/>
          <w:iCs/>
          <w:sz w:val="20"/>
          <w:szCs w:val="20"/>
        </w:rPr>
        <w:t>beracha</w:t>
      </w:r>
      <w:proofErr w:type="spellEnd"/>
      <w:r w:rsidRPr="006E64EE">
        <w:rPr>
          <w:sz w:val="20"/>
          <w:szCs w:val="20"/>
        </w:rPr>
        <w:t xml:space="preserve"> of </w:t>
      </w:r>
      <w:r w:rsidRPr="00C61118">
        <w:rPr>
          <w:i/>
          <w:iCs/>
          <w:sz w:val="20"/>
          <w:szCs w:val="20"/>
        </w:rPr>
        <w:t>tzitzit</w:t>
      </w:r>
      <w:r w:rsidRPr="006E64EE">
        <w:rPr>
          <w:sz w:val="20"/>
          <w:szCs w:val="20"/>
        </w:rPr>
        <w:t xml:space="preserve">. And I responded that I did not see in Constantinople </w:t>
      </w:r>
      <w:r w:rsidR="00587311">
        <w:rPr>
          <w:sz w:val="20"/>
          <w:szCs w:val="20"/>
        </w:rPr>
        <w:t>that they</w:t>
      </w:r>
      <w:r w:rsidR="00587311" w:rsidRPr="006E64EE">
        <w:rPr>
          <w:sz w:val="20"/>
          <w:szCs w:val="20"/>
        </w:rPr>
        <w:t xml:space="preserve"> </w:t>
      </w:r>
      <w:r w:rsidRPr="006E64EE">
        <w:rPr>
          <w:sz w:val="20"/>
          <w:szCs w:val="20"/>
        </w:rPr>
        <w:t xml:space="preserve">would recite the </w:t>
      </w:r>
      <w:proofErr w:type="spellStart"/>
      <w:r w:rsidRPr="00C61118">
        <w:rPr>
          <w:i/>
          <w:iCs/>
          <w:sz w:val="20"/>
          <w:szCs w:val="20"/>
        </w:rPr>
        <w:t>beracha</w:t>
      </w:r>
      <w:proofErr w:type="spellEnd"/>
      <w:r w:rsidRPr="006E64EE">
        <w:rPr>
          <w:sz w:val="20"/>
          <w:szCs w:val="20"/>
        </w:rPr>
        <w:t>.</w:t>
      </w:r>
    </w:p>
  </w:footnote>
  <w:footnote w:id="10">
    <w:p w14:paraId="08565AA3" w14:textId="77777777" w:rsidR="006E64EE" w:rsidRPr="006E64EE" w:rsidRDefault="006E64EE" w:rsidP="005F65B0">
      <w:pPr>
        <w:pStyle w:val="FootnoteText"/>
        <w:bidi w:val="0"/>
      </w:pPr>
      <w:r w:rsidRPr="006E64EE">
        <w:rPr>
          <w:rStyle w:val="FootnoteReference"/>
        </w:rPr>
        <w:footnoteRef/>
      </w:r>
      <w:r w:rsidRPr="006E64EE">
        <w:t xml:space="preserve"> Available here: https://hebrewbooks.org/pdfpager.aspx?req=53079&amp;st=&amp;pgnum=37&amp;hilite=</w:t>
      </w:r>
    </w:p>
  </w:footnote>
  <w:footnote w:id="11">
    <w:p w14:paraId="34D10606" w14:textId="620FFED2" w:rsidR="006E64EE" w:rsidRPr="006E64EE" w:rsidRDefault="006E64EE" w:rsidP="005F65B0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6E64EE">
        <w:rPr>
          <w:rStyle w:val="FootnoteReference"/>
          <w:sz w:val="20"/>
          <w:szCs w:val="20"/>
        </w:rPr>
        <w:footnoteRef/>
      </w:r>
      <w:r w:rsidRPr="006E64EE">
        <w:rPr>
          <w:rFonts w:cs="Times New Roman"/>
          <w:sz w:val="20"/>
          <w:szCs w:val="20"/>
          <w:rtl/>
        </w:rPr>
        <w:t xml:space="preserve"> </w:t>
      </w:r>
      <w:r w:rsidRPr="006E64EE">
        <w:rPr>
          <w:rFonts w:asciiTheme="minorBidi" w:hAnsiTheme="minorBidi"/>
          <w:sz w:val="20"/>
          <w:szCs w:val="20"/>
        </w:rPr>
        <w:t xml:space="preserve">Approximately five hundred years later, Rav Yaakov Ettlinger writes that this was the custom in the Germany of his youth, and this provides a basis for a later ruling by Rav Chayyim </w:t>
      </w:r>
      <w:proofErr w:type="spellStart"/>
      <w:r w:rsidRPr="006E64EE">
        <w:rPr>
          <w:rFonts w:asciiTheme="minorBidi" w:hAnsiTheme="minorBidi"/>
          <w:sz w:val="20"/>
          <w:szCs w:val="20"/>
        </w:rPr>
        <w:t>Falaji</w:t>
      </w:r>
      <w:proofErr w:type="spellEnd"/>
      <w:r w:rsidRPr="006E64EE">
        <w:rPr>
          <w:rFonts w:asciiTheme="minorBidi" w:hAnsiTheme="minorBidi"/>
          <w:sz w:val="20"/>
          <w:szCs w:val="20"/>
        </w:rPr>
        <w:t>:</w:t>
      </w:r>
    </w:p>
    <w:p w14:paraId="2CE27CEC" w14:textId="77777777" w:rsidR="006E64EE" w:rsidRPr="006E64EE" w:rsidRDefault="006E64EE" w:rsidP="005F65B0">
      <w:pPr>
        <w:pStyle w:val="SourceTitleTranslation"/>
        <w:spacing w:after="0" w:line="240" w:lineRule="auto"/>
        <w:rPr>
          <w:sz w:val="20"/>
          <w:szCs w:val="20"/>
        </w:rPr>
      </w:pPr>
      <w:r w:rsidRPr="006E64EE">
        <w:rPr>
          <w:sz w:val="20"/>
          <w:szCs w:val="20"/>
        </w:rPr>
        <w:t>Responsa Binyan Tzion 139</w:t>
      </w:r>
    </w:p>
    <w:p w14:paraId="07DF315F" w14:textId="50AF09E7" w:rsidR="006E64EE" w:rsidRPr="006E64EE" w:rsidRDefault="006E64EE" w:rsidP="005E3FC1">
      <w:pPr>
        <w:pStyle w:val="SourceTextTranslation"/>
        <w:spacing w:after="0" w:line="240" w:lineRule="auto"/>
        <w:ind w:left="720"/>
        <w:rPr>
          <w:sz w:val="20"/>
          <w:szCs w:val="20"/>
        </w:rPr>
      </w:pPr>
      <w:proofErr w:type="gramStart"/>
      <w:r w:rsidRPr="006E64EE">
        <w:rPr>
          <w:sz w:val="20"/>
          <w:szCs w:val="20"/>
        </w:rPr>
        <w:t>So</w:t>
      </w:r>
      <w:proofErr w:type="gramEnd"/>
      <w:r w:rsidRPr="006E64EE">
        <w:rPr>
          <w:sz w:val="20"/>
          <w:szCs w:val="20"/>
        </w:rPr>
        <w:t xml:space="preserve"> I saw in my youth in the land in which I was born [Germany] (for here where we keep the custom of Poland they </w:t>
      </w:r>
      <w:r w:rsidR="00587311" w:rsidRPr="006E64EE">
        <w:rPr>
          <w:sz w:val="20"/>
          <w:szCs w:val="20"/>
        </w:rPr>
        <w:t>d</w:t>
      </w:r>
      <w:r w:rsidR="00587311">
        <w:rPr>
          <w:sz w:val="20"/>
          <w:szCs w:val="20"/>
        </w:rPr>
        <w:t>o</w:t>
      </w:r>
      <w:r w:rsidR="00587311" w:rsidRPr="006E64EE">
        <w:rPr>
          <w:sz w:val="20"/>
          <w:szCs w:val="20"/>
        </w:rPr>
        <w:t xml:space="preserve"> </w:t>
      </w:r>
      <w:r w:rsidRPr="006E64EE">
        <w:rPr>
          <w:sz w:val="20"/>
          <w:szCs w:val="20"/>
        </w:rPr>
        <w:t xml:space="preserve">not have this practice) and it is already known to the attendants that if the </w:t>
      </w:r>
      <w:proofErr w:type="spellStart"/>
      <w:r w:rsidRPr="00CA3ECB">
        <w:rPr>
          <w:i/>
          <w:iCs/>
          <w:sz w:val="20"/>
          <w:szCs w:val="20"/>
        </w:rPr>
        <w:t>kalla</w:t>
      </w:r>
      <w:proofErr w:type="spellEnd"/>
      <w:r w:rsidRPr="006E64EE">
        <w:rPr>
          <w:sz w:val="20"/>
          <w:szCs w:val="20"/>
        </w:rPr>
        <w:t xml:space="preserve"> is not </w:t>
      </w:r>
      <w:proofErr w:type="spellStart"/>
      <w:r w:rsidRPr="00CA3ECB">
        <w:rPr>
          <w:i/>
          <w:iCs/>
          <w:sz w:val="20"/>
          <w:szCs w:val="20"/>
        </w:rPr>
        <w:t>tehora</w:t>
      </w:r>
      <w:proofErr w:type="spellEnd"/>
      <w:r w:rsidRPr="006E64EE">
        <w:rPr>
          <w:sz w:val="20"/>
          <w:szCs w:val="20"/>
        </w:rPr>
        <w:t xml:space="preserve"> we remove </w:t>
      </w:r>
      <w:r w:rsidR="00587311">
        <w:rPr>
          <w:sz w:val="20"/>
          <w:szCs w:val="20"/>
        </w:rPr>
        <w:t>[</w:t>
      </w:r>
      <w:r w:rsidRPr="006E64EE">
        <w:rPr>
          <w:sz w:val="20"/>
          <w:szCs w:val="20"/>
        </w:rPr>
        <w:t xml:space="preserve">the </w:t>
      </w:r>
      <w:r w:rsidRPr="00CA3ECB">
        <w:rPr>
          <w:i/>
          <w:iCs/>
          <w:sz w:val="20"/>
          <w:szCs w:val="20"/>
        </w:rPr>
        <w:t>tallit</w:t>
      </w:r>
      <w:r w:rsidR="00587311" w:rsidRPr="00112CC5">
        <w:rPr>
          <w:sz w:val="20"/>
          <w:szCs w:val="20"/>
        </w:rPr>
        <w:t>]</w:t>
      </w:r>
      <w:r w:rsidRPr="006E64EE">
        <w:rPr>
          <w:sz w:val="20"/>
          <w:szCs w:val="20"/>
        </w:rPr>
        <w:t xml:space="preserve"> right after </w:t>
      </w:r>
      <w:r w:rsidRPr="00CA3ECB">
        <w:rPr>
          <w:i/>
          <w:iCs/>
          <w:sz w:val="20"/>
          <w:szCs w:val="20"/>
        </w:rPr>
        <w:t>kiddushin</w:t>
      </w:r>
      <w:r w:rsidRPr="006E64EE">
        <w:rPr>
          <w:sz w:val="20"/>
          <w:szCs w:val="20"/>
        </w:rPr>
        <w:t>….</w:t>
      </w:r>
    </w:p>
    <w:p w14:paraId="317FA90D" w14:textId="76D676A9" w:rsidR="00E14D34" w:rsidRPr="00C61118" w:rsidRDefault="00E14D34" w:rsidP="005F65B0">
      <w:pPr>
        <w:pStyle w:val="SourceTitleTranslation"/>
        <w:spacing w:after="0" w:line="240" w:lineRule="auto"/>
        <w:rPr>
          <w:sz w:val="20"/>
          <w:szCs w:val="20"/>
          <w:lang w:bidi="ar-SA"/>
        </w:rPr>
      </w:pPr>
      <w:r w:rsidRPr="00C61118">
        <w:rPr>
          <w:sz w:val="20"/>
          <w:szCs w:val="20"/>
          <w:lang w:bidi="ar-SA"/>
        </w:rPr>
        <w:t>Ruach Chayyim YD 195:4</w:t>
      </w:r>
    </w:p>
    <w:p w14:paraId="046168B1" w14:textId="7FBC9004" w:rsidR="006E64EE" w:rsidRPr="006E64EE" w:rsidRDefault="00E14D34" w:rsidP="005E3FC1">
      <w:pPr>
        <w:pStyle w:val="SourceTextTranslation"/>
        <w:spacing w:after="0" w:line="240" w:lineRule="auto"/>
        <w:ind w:left="720"/>
      </w:pPr>
      <w:r w:rsidRPr="00C61118">
        <w:rPr>
          <w:sz w:val="20"/>
          <w:szCs w:val="20"/>
          <w:lang w:bidi="ar-SA"/>
        </w:rPr>
        <w:t xml:space="preserve">A </w:t>
      </w:r>
      <w:proofErr w:type="spellStart"/>
      <w:r w:rsidRPr="00C61118">
        <w:rPr>
          <w:i/>
          <w:iCs/>
          <w:sz w:val="20"/>
          <w:szCs w:val="20"/>
          <w:lang w:bidi="ar-SA"/>
        </w:rPr>
        <w:t>kalla</w:t>
      </w:r>
      <w:proofErr w:type="spellEnd"/>
      <w:r w:rsidRPr="00C61118">
        <w:rPr>
          <w:sz w:val="20"/>
          <w:szCs w:val="20"/>
          <w:lang w:bidi="ar-SA"/>
        </w:rPr>
        <w:t xml:space="preserve"> who is </w:t>
      </w:r>
      <w:proofErr w:type="spellStart"/>
      <w:r w:rsidRPr="00C61118">
        <w:rPr>
          <w:i/>
          <w:iCs/>
          <w:sz w:val="20"/>
          <w:szCs w:val="20"/>
          <w:lang w:bidi="ar-SA"/>
        </w:rPr>
        <w:t>nidda</w:t>
      </w:r>
      <w:proofErr w:type="spellEnd"/>
      <w:r w:rsidRPr="00C61118">
        <w:rPr>
          <w:sz w:val="20"/>
          <w:szCs w:val="20"/>
          <w:lang w:bidi="ar-SA"/>
        </w:rPr>
        <w:t xml:space="preserve">, how should they spread a </w:t>
      </w:r>
      <w:r w:rsidRPr="00C61118">
        <w:rPr>
          <w:i/>
          <w:iCs/>
          <w:sz w:val="20"/>
          <w:szCs w:val="20"/>
          <w:lang w:bidi="ar-SA"/>
        </w:rPr>
        <w:t>tallit</w:t>
      </w:r>
      <w:r w:rsidRPr="00C61118">
        <w:rPr>
          <w:sz w:val="20"/>
          <w:szCs w:val="20"/>
          <w:lang w:bidi="ar-SA"/>
        </w:rPr>
        <w:t xml:space="preserve"> over them, and how should he place the </w:t>
      </w:r>
      <w:r w:rsidRPr="00C61118">
        <w:rPr>
          <w:i/>
          <w:iCs/>
          <w:sz w:val="20"/>
          <w:szCs w:val="20"/>
          <w:lang w:bidi="ar-SA"/>
        </w:rPr>
        <w:t>kiddushin</w:t>
      </w:r>
      <w:r w:rsidRPr="00C61118">
        <w:rPr>
          <w:sz w:val="20"/>
          <w:szCs w:val="20"/>
          <w:lang w:bidi="ar-SA"/>
        </w:rPr>
        <w:t xml:space="preserve"> in her hand? See regarding this Binyan Tzion 139</w:t>
      </w:r>
    </w:p>
  </w:footnote>
  <w:footnote w:id="12">
    <w:p w14:paraId="23E34893" w14:textId="4EBEA5B5" w:rsidR="004E3B0F" w:rsidRPr="000550FE" w:rsidRDefault="004E3B0F" w:rsidP="005F65B0">
      <w:pPr>
        <w:pStyle w:val="SourceTitle"/>
        <w:bidi w:val="0"/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rFonts w:cs="Times New Roman"/>
          <w:rtl/>
        </w:rPr>
        <w:t xml:space="preserve"> </w:t>
      </w:r>
      <w:r w:rsidRPr="00133FCB">
        <w:rPr>
          <w:sz w:val="20"/>
          <w:szCs w:val="20"/>
          <w:u w:val="single"/>
        </w:rPr>
        <w:t xml:space="preserve">Rambam, Laws of </w:t>
      </w:r>
      <w:r w:rsidRPr="00133FCB">
        <w:rPr>
          <w:i/>
          <w:iCs/>
          <w:sz w:val="20"/>
          <w:szCs w:val="20"/>
          <w:u w:val="single"/>
        </w:rPr>
        <w:t>Berachot</w:t>
      </w:r>
      <w:r w:rsidRPr="00133FCB">
        <w:rPr>
          <w:sz w:val="20"/>
          <w:szCs w:val="20"/>
          <w:u w:val="single"/>
        </w:rPr>
        <w:t xml:space="preserve"> 11:9</w:t>
      </w:r>
    </w:p>
    <w:p w14:paraId="238E8668" w14:textId="12A215AF" w:rsidR="004E3B0F" w:rsidRPr="004E3B0F" w:rsidRDefault="004E3B0F" w:rsidP="005E3FC1">
      <w:pPr>
        <w:pStyle w:val="SourceTextTranslation"/>
        <w:spacing w:after="0" w:line="240" w:lineRule="auto"/>
        <w:ind w:left="720"/>
      </w:pPr>
      <w:r>
        <w:rPr>
          <w:sz w:val="20"/>
          <w:szCs w:val="20"/>
        </w:rPr>
        <w:t>…</w:t>
      </w:r>
      <w:r w:rsidRPr="000550FE">
        <w:rPr>
          <w:sz w:val="20"/>
          <w:szCs w:val="20"/>
        </w:rPr>
        <w:t xml:space="preserve"> and </w:t>
      </w:r>
      <w:proofErr w:type="gramStart"/>
      <w:r w:rsidRPr="000550FE">
        <w:rPr>
          <w:sz w:val="20"/>
          <w:szCs w:val="20"/>
        </w:rPr>
        <w:t>similarly</w:t>
      </w:r>
      <w:proofErr w:type="gramEnd"/>
      <w:r w:rsidRPr="000550FE">
        <w:rPr>
          <w:sz w:val="20"/>
          <w:szCs w:val="20"/>
        </w:rPr>
        <w:t xml:space="preserve"> a mitzva that is uncommon and not always available</w:t>
      </w:r>
      <w:r>
        <w:rPr>
          <w:sz w:val="20"/>
          <w:szCs w:val="20"/>
        </w:rPr>
        <w:t>…</w:t>
      </w:r>
      <w:r w:rsidRPr="000550FE">
        <w:rPr>
          <w:sz w:val="20"/>
          <w:szCs w:val="20"/>
        </w:rPr>
        <w:t xml:space="preserve"> such as a </w:t>
      </w:r>
      <w:proofErr w:type="spellStart"/>
      <w:r w:rsidRPr="000550FE">
        <w:rPr>
          <w:i/>
          <w:iCs/>
          <w:sz w:val="20"/>
          <w:szCs w:val="20"/>
        </w:rPr>
        <w:t>berit</w:t>
      </w:r>
      <w:proofErr w:type="spellEnd"/>
      <w:r w:rsidRPr="000550FE">
        <w:rPr>
          <w:i/>
          <w:iCs/>
          <w:sz w:val="20"/>
          <w:szCs w:val="20"/>
        </w:rPr>
        <w:t xml:space="preserve"> </w:t>
      </w:r>
      <w:proofErr w:type="spellStart"/>
      <w:r w:rsidRPr="000550FE">
        <w:rPr>
          <w:i/>
          <w:iCs/>
          <w:sz w:val="20"/>
          <w:szCs w:val="20"/>
        </w:rPr>
        <w:t>mila</w:t>
      </w:r>
      <w:proofErr w:type="spellEnd"/>
      <w:r w:rsidRPr="000550FE">
        <w:rPr>
          <w:sz w:val="20"/>
          <w:szCs w:val="20"/>
        </w:rPr>
        <w:t xml:space="preserve"> for his son, or </w:t>
      </w:r>
      <w:r w:rsidRPr="000550FE">
        <w:rPr>
          <w:i/>
          <w:iCs/>
          <w:sz w:val="20"/>
          <w:szCs w:val="20"/>
        </w:rPr>
        <w:t>pidyon ha-ben</w:t>
      </w:r>
      <w:r w:rsidRPr="000550FE">
        <w:rPr>
          <w:sz w:val="20"/>
          <w:szCs w:val="20"/>
        </w:rPr>
        <w:t xml:space="preserve">, one recites over it </w:t>
      </w:r>
      <w:r w:rsidRPr="000550FE">
        <w:rPr>
          <w:i/>
          <w:iCs/>
          <w:sz w:val="20"/>
          <w:szCs w:val="20"/>
        </w:rPr>
        <w:t>she-</w:t>
      </w:r>
      <w:proofErr w:type="spellStart"/>
      <w:r w:rsidRPr="000550FE">
        <w:rPr>
          <w:i/>
          <w:iCs/>
          <w:sz w:val="20"/>
          <w:szCs w:val="20"/>
        </w:rPr>
        <w:t>hechiyyanu</w:t>
      </w:r>
      <w:proofErr w:type="spellEnd"/>
      <w:r w:rsidRPr="000550FE">
        <w:rPr>
          <w:sz w:val="20"/>
          <w:szCs w:val="20"/>
        </w:rPr>
        <w:t xml:space="preserve"> at the time of performing it…</w:t>
      </w:r>
    </w:p>
  </w:footnote>
  <w:footnote w:id="13">
    <w:p w14:paraId="16D6ADDD" w14:textId="77777777" w:rsidR="000E7128" w:rsidRPr="006E64EE" w:rsidRDefault="000E7128" w:rsidP="005F65B0">
      <w:pPr>
        <w:pStyle w:val="FootnoteText"/>
        <w:bidi w:val="0"/>
      </w:pPr>
      <w:r w:rsidRPr="006E64EE">
        <w:rPr>
          <w:rStyle w:val="FootnoteReference"/>
        </w:rPr>
        <w:footnoteRef/>
      </w:r>
      <w:r w:rsidRPr="006E64EE">
        <w:t xml:space="preserve"> See, for example, </w:t>
      </w:r>
      <w:proofErr w:type="spellStart"/>
      <w:r w:rsidRPr="006E64EE">
        <w:t>Shach</w:t>
      </w:r>
      <w:proofErr w:type="spellEnd"/>
      <w:r w:rsidRPr="006E64EE">
        <w:t xml:space="preserve">, who explains that </w:t>
      </w:r>
      <w:r w:rsidRPr="00C61118">
        <w:rPr>
          <w:i/>
          <w:iCs/>
        </w:rPr>
        <w:t>kiddushin</w:t>
      </w:r>
      <w:r w:rsidRPr="006E64EE">
        <w:t xml:space="preserve"> do not have an established time:</w:t>
      </w:r>
    </w:p>
    <w:p w14:paraId="49FB1F18" w14:textId="03FC59EB" w:rsidR="00FC5127" w:rsidRPr="00112CC5" w:rsidRDefault="00FC5127" w:rsidP="005F65B0">
      <w:pPr>
        <w:pStyle w:val="SourceTitleTranslation"/>
        <w:spacing w:after="0" w:line="240" w:lineRule="auto"/>
        <w:rPr>
          <w:sz w:val="20"/>
          <w:szCs w:val="20"/>
        </w:rPr>
      </w:pPr>
      <w:proofErr w:type="spellStart"/>
      <w:r w:rsidRPr="00112CC5">
        <w:rPr>
          <w:sz w:val="20"/>
          <w:szCs w:val="20"/>
        </w:rPr>
        <w:t>Shach</w:t>
      </w:r>
      <w:proofErr w:type="spellEnd"/>
      <w:r w:rsidRPr="00112CC5">
        <w:rPr>
          <w:sz w:val="20"/>
          <w:szCs w:val="20"/>
        </w:rPr>
        <w:t xml:space="preserve"> YD </w:t>
      </w:r>
      <w:r w:rsidRPr="00CE5FE8">
        <w:rPr>
          <w:rStyle w:val="apple-converted-space"/>
          <w:sz w:val="20"/>
          <w:szCs w:val="20"/>
        </w:rPr>
        <w:t>28</w:t>
      </w:r>
      <w:r w:rsidRPr="00112CC5">
        <w:rPr>
          <w:sz w:val="20"/>
          <w:szCs w:val="20"/>
        </w:rPr>
        <w:t>:5</w:t>
      </w:r>
    </w:p>
    <w:p w14:paraId="24A6AB90" w14:textId="02E8002D" w:rsidR="00FC5127" w:rsidRPr="00C61118" w:rsidRDefault="00FC5127" w:rsidP="005E3FC1">
      <w:pPr>
        <w:pStyle w:val="SourceTextTranslation"/>
        <w:spacing w:after="0" w:line="240" w:lineRule="auto"/>
        <w:ind w:left="720"/>
        <w:rPr>
          <w:rtl/>
          <w:lang w:bidi="ar-SA"/>
        </w:rPr>
      </w:pPr>
      <w:r w:rsidRPr="00C61118">
        <w:rPr>
          <w:sz w:val="20"/>
          <w:szCs w:val="20"/>
          <w:lang w:bidi="ar-SA"/>
        </w:rPr>
        <w:t>But it requires study</w:t>
      </w:r>
      <w:r w:rsidR="00846D00">
        <w:rPr>
          <w:sz w:val="20"/>
          <w:szCs w:val="20"/>
          <w:lang w:bidi="ar-SA"/>
        </w:rPr>
        <w:t>,</w:t>
      </w:r>
      <w:r w:rsidRPr="00C61118">
        <w:rPr>
          <w:sz w:val="20"/>
          <w:szCs w:val="20"/>
          <w:lang w:bidi="ar-SA"/>
        </w:rPr>
        <w:t xml:space="preserve"> according to this why don’t we recite the </w:t>
      </w:r>
      <w:proofErr w:type="spellStart"/>
      <w:r w:rsidRPr="00C61118">
        <w:rPr>
          <w:i/>
          <w:iCs/>
          <w:sz w:val="20"/>
          <w:szCs w:val="20"/>
          <w:lang w:bidi="ar-SA"/>
        </w:rPr>
        <w:t>beracha</w:t>
      </w:r>
      <w:proofErr w:type="spellEnd"/>
      <w:r w:rsidRPr="00C61118">
        <w:rPr>
          <w:sz w:val="20"/>
          <w:szCs w:val="20"/>
          <w:lang w:bidi="ar-SA"/>
        </w:rPr>
        <w:t xml:space="preserve"> [of </w:t>
      </w:r>
      <w:r w:rsidRPr="00C61118">
        <w:rPr>
          <w:i/>
          <w:iCs/>
          <w:sz w:val="20"/>
          <w:szCs w:val="20"/>
          <w:lang w:bidi="ar-SA"/>
        </w:rPr>
        <w:t>she-</w:t>
      </w:r>
      <w:proofErr w:type="spellStart"/>
      <w:r w:rsidRPr="00C61118">
        <w:rPr>
          <w:i/>
          <w:iCs/>
          <w:sz w:val="20"/>
          <w:szCs w:val="20"/>
          <w:lang w:bidi="ar-SA"/>
        </w:rPr>
        <w:t>hechiyyanu</w:t>
      </w:r>
      <w:proofErr w:type="spellEnd"/>
      <w:r w:rsidRPr="00C61118">
        <w:rPr>
          <w:sz w:val="20"/>
          <w:szCs w:val="20"/>
          <w:lang w:bidi="ar-SA"/>
        </w:rPr>
        <w:t xml:space="preserve">] over </w:t>
      </w:r>
      <w:r w:rsidRPr="00C61118">
        <w:rPr>
          <w:i/>
          <w:iCs/>
          <w:sz w:val="20"/>
          <w:szCs w:val="20"/>
          <w:lang w:bidi="ar-SA"/>
        </w:rPr>
        <w:t>tzitzit</w:t>
      </w:r>
      <w:r w:rsidRPr="00C61118">
        <w:rPr>
          <w:sz w:val="20"/>
          <w:szCs w:val="20"/>
          <w:lang w:bidi="ar-SA"/>
        </w:rPr>
        <w:t xml:space="preserve"> and </w:t>
      </w:r>
      <w:r w:rsidRPr="00C61118">
        <w:rPr>
          <w:i/>
          <w:iCs/>
          <w:sz w:val="20"/>
          <w:szCs w:val="20"/>
          <w:lang w:bidi="ar-SA"/>
        </w:rPr>
        <w:t>tefillin</w:t>
      </w:r>
      <w:r w:rsidRPr="00C61118">
        <w:rPr>
          <w:sz w:val="20"/>
          <w:szCs w:val="20"/>
          <w:lang w:bidi="ar-SA"/>
        </w:rPr>
        <w:t xml:space="preserve"> and other </w:t>
      </w:r>
      <w:r w:rsidRPr="00C61118">
        <w:rPr>
          <w:i/>
          <w:iCs/>
          <w:sz w:val="20"/>
          <w:szCs w:val="20"/>
          <w:lang w:bidi="ar-SA"/>
        </w:rPr>
        <w:t>mitzvot</w:t>
      </w:r>
      <w:r w:rsidRPr="00C61118">
        <w:rPr>
          <w:sz w:val="20"/>
          <w:szCs w:val="20"/>
          <w:lang w:bidi="ar-SA"/>
        </w:rPr>
        <w:t xml:space="preserve"> when we first perform them? And similarly, we don’t recite the </w:t>
      </w:r>
      <w:proofErr w:type="spellStart"/>
      <w:r w:rsidRPr="00C61118">
        <w:rPr>
          <w:i/>
          <w:iCs/>
          <w:sz w:val="20"/>
          <w:szCs w:val="20"/>
          <w:lang w:bidi="ar-SA"/>
        </w:rPr>
        <w:t>beracha</w:t>
      </w:r>
      <w:proofErr w:type="spellEnd"/>
      <w:r w:rsidRPr="00C61118">
        <w:rPr>
          <w:sz w:val="20"/>
          <w:szCs w:val="20"/>
          <w:lang w:bidi="ar-SA"/>
        </w:rPr>
        <w:t xml:space="preserve"> of </w:t>
      </w:r>
      <w:r w:rsidRPr="00C61118">
        <w:rPr>
          <w:i/>
          <w:iCs/>
          <w:sz w:val="20"/>
          <w:szCs w:val="20"/>
          <w:lang w:bidi="ar-SA"/>
        </w:rPr>
        <w:t>she-</w:t>
      </w:r>
      <w:proofErr w:type="spellStart"/>
      <w:r w:rsidRPr="00C61118">
        <w:rPr>
          <w:i/>
          <w:iCs/>
          <w:sz w:val="20"/>
          <w:szCs w:val="20"/>
          <w:lang w:bidi="ar-SA"/>
        </w:rPr>
        <w:t>hechiyyanu</w:t>
      </w:r>
      <w:proofErr w:type="spellEnd"/>
      <w:r w:rsidRPr="00C61118">
        <w:rPr>
          <w:sz w:val="20"/>
          <w:szCs w:val="20"/>
          <w:lang w:bidi="ar-SA"/>
        </w:rPr>
        <w:t xml:space="preserve"> over </w:t>
      </w:r>
      <w:r w:rsidRPr="00C61118">
        <w:rPr>
          <w:i/>
          <w:iCs/>
          <w:sz w:val="20"/>
          <w:szCs w:val="20"/>
          <w:lang w:bidi="ar-SA"/>
        </w:rPr>
        <w:t>kiddushin</w:t>
      </w:r>
      <w:r w:rsidRPr="00C61118">
        <w:rPr>
          <w:sz w:val="20"/>
          <w:szCs w:val="20"/>
          <w:lang w:bidi="ar-SA"/>
        </w:rPr>
        <w:t xml:space="preserve"> or marriage to a woman, as </w:t>
      </w:r>
      <w:proofErr w:type="spellStart"/>
      <w:r w:rsidRPr="00C61118">
        <w:rPr>
          <w:sz w:val="20"/>
          <w:szCs w:val="20"/>
          <w:lang w:bidi="ar-SA"/>
        </w:rPr>
        <w:t>Maharik</w:t>
      </w:r>
      <w:proofErr w:type="spellEnd"/>
      <w:r w:rsidRPr="00C61118">
        <w:rPr>
          <w:sz w:val="20"/>
          <w:szCs w:val="20"/>
          <w:lang w:bidi="ar-SA"/>
        </w:rPr>
        <w:t xml:space="preserve"> wrote (128), and similarly over </w:t>
      </w:r>
      <w:r w:rsidRPr="00C61118">
        <w:rPr>
          <w:i/>
          <w:iCs/>
          <w:sz w:val="20"/>
          <w:szCs w:val="20"/>
          <w:lang w:bidi="ar-SA"/>
        </w:rPr>
        <w:t>mezuza</w:t>
      </w:r>
      <w:r w:rsidRPr="00C61118">
        <w:rPr>
          <w:sz w:val="20"/>
          <w:szCs w:val="20"/>
          <w:lang w:bidi="ar-SA"/>
        </w:rPr>
        <w:t xml:space="preserve"> (below, beginning of </w:t>
      </w:r>
      <w:proofErr w:type="spellStart"/>
      <w:r w:rsidRPr="00C61118">
        <w:rPr>
          <w:i/>
          <w:iCs/>
          <w:sz w:val="20"/>
          <w:szCs w:val="20"/>
          <w:lang w:bidi="ar-SA"/>
        </w:rPr>
        <w:t>siman</w:t>
      </w:r>
      <w:proofErr w:type="spellEnd"/>
      <w:r w:rsidRPr="00C61118">
        <w:rPr>
          <w:sz w:val="20"/>
          <w:szCs w:val="20"/>
          <w:lang w:bidi="ar-SA"/>
        </w:rPr>
        <w:t xml:space="preserve"> 289), therefore we think that </w:t>
      </w:r>
      <w:r w:rsidR="00C61118" w:rsidRPr="00C61118">
        <w:rPr>
          <w:sz w:val="20"/>
          <w:szCs w:val="20"/>
          <w:lang w:bidi="ar-SA"/>
        </w:rPr>
        <w:t xml:space="preserve">perforce </w:t>
      </w:r>
      <w:r w:rsidRPr="00C61118">
        <w:rPr>
          <w:sz w:val="20"/>
          <w:szCs w:val="20"/>
          <w:lang w:bidi="ar-SA"/>
        </w:rPr>
        <w:t xml:space="preserve">even when we first perform a mitzva we do not recite the </w:t>
      </w:r>
      <w:proofErr w:type="spellStart"/>
      <w:r w:rsidRPr="00C61118">
        <w:rPr>
          <w:i/>
          <w:iCs/>
          <w:sz w:val="20"/>
          <w:szCs w:val="20"/>
          <w:lang w:bidi="ar-SA"/>
        </w:rPr>
        <w:t>beracha</w:t>
      </w:r>
      <w:proofErr w:type="spellEnd"/>
      <w:r w:rsidRPr="00C61118">
        <w:rPr>
          <w:sz w:val="20"/>
          <w:szCs w:val="20"/>
          <w:lang w:bidi="ar-SA"/>
        </w:rPr>
        <w:t xml:space="preserve"> of </w:t>
      </w:r>
      <w:r w:rsidRPr="00C61118">
        <w:rPr>
          <w:i/>
          <w:iCs/>
          <w:sz w:val="20"/>
          <w:szCs w:val="20"/>
          <w:lang w:bidi="ar-SA"/>
        </w:rPr>
        <w:t>she-</w:t>
      </w:r>
      <w:proofErr w:type="spellStart"/>
      <w:r w:rsidRPr="00C61118">
        <w:rPr>
          <w:i/>
          <w:iCs/>
          <w:sz w:val="20"/>
          <w:szCs w:val="20"/>
          <w:lang w:bidi="ar-SA"/>
        </w:rPr>
        <w:t>hechiyyanu</w:t>
      </w:r>
      <w:proofErr w:type="spellEnd"/>
      <w:r w:rsidRPr="00C61118">
        <w:rPr>
          <w:sz w:val="20"/>
          <w:szCs w:val="20"/>
          <w:lang w:bidi="ar-SA"/>
        </w:rPr>
        <w:t xml:space="preserve"> </w:t>
      </w:r>
      <w:r w:rsidR="00C61118" w:rsidRPr="00C61118">
        <w:rPr>
          <w:sz w:val="20"/>
          <w:szCs w:val="20"/>
          <w:lang w:bidi="ar-SA"/>
        </w:rPr>
        <w:t>whenever its</w:t>
      </w:r>
      <w:r w:rsidRPr="00C61118">
        <w:rPr>
          <w:sz w:val="20"/>
          <w:szCs w:val="20"/>
          <w:lang w:bidi="ar-SA"/>
        </w:rPr>
        <w:t xml:space="preserve"> time is not fixed…</w:t>
      </w:r>
    </w:p>
  </w:footnote>
  <w:footnote w:id="14">
    <w:p w14:paraId="5AD86039" w14:textId="77777777" w:rsidR="000E7128" w:rsidRPr="006E64EE" w:rsidRDefault="000E7128" w:rsidP="005F65B0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6E64EE">
        <w:rPr>
          <w:rStyle w:val="FootnoteReference"/>
          <w:sz w:val="20"/>
          <w:szCs w:val="20"/>
        </w:rPr>
        <w:footnoteRef/>
      </w:r>
      <w:r w:rsidRPr="006E64EE">
        <w:rPr>
          <w:sz w:val="20"/>
          <w:szCs w:val="20"/>
        </w:rPr>
        <w:t xml:space="preserve"> Available here: </w:t>
      </w:r>
      <w:hyperlink r:id="rId4" w:history="1">
        <w:r w:rsidRPr="006E64EE">
          <w:rPr>
            <w:rStyle w:val="Hyperlink"/>
            <w:rFonts w:asciiTheme="minorBidi" w:hAnsiTheme="minorBidi"/>
            <w:sz w:val="20"/>
            <w:szCs w:val="20"/>
          </w:rPr>
          <w:t>https://hebrewbooks.org/pdfpager.aspx?req=9191&amp;st=&amp;pgnum=80&amp;hilite=</w:t>
        </w:r>
      </w:hyperlink>
    </w:p>
  </w:footnote>
  <w:footnote w:id="15">
    <w:p w14:paraId="421FEE4B" w14:textId="451DE1F8" w:rsidR="00762FD0" w:rsidRPr="00133FCB" w:rsidRDefault="006E64EE" w:rsidP="005F65B0">
      <w:pPr>
        <w:pStyle w:val="SourceTitle"/>
        <w:bidi w:val="0"/>
        <w:spacing w:after="0" w:line="240" w:lineRule="auto"/>
        <w:rPr>
          <w:sz w:val="20"/>
          <w:szCs w:val="20"/>
          <w:u w:val="single"/>
        </w:rPr>
      </w:pPr>
      <w:r w:rsidRPr="006E64EE">
        <w:rPr>
          <w:rStyle w:val="FootnoteReference"/>
          <w:sz w:val="20"/>
          <w:szCs w:val="20"/>
        </w:rPr>
        <w:footnoteRef/>
      </w:r>
      <w:r w:rsidRPr="006E64EE">
        <w:rPr>
          <w:sz w:val="20"/>
          <w:szCs w:val="20"/>
        </w:rPr>
        <w:t xml:space="preserve"> </w:t>
      </w:r>
      <w:r w:rsidR="00762FD0" w:rsidRPr="00133FCB">
        <w:rPr>
          <w:sz w:val="20"/>
          <w:szCs w:val="20"/>
          <w:u w:val="single"/>
        </w:rPr>
        <w:t xml:space="preserve">Shulchan </w:t>
      </w:r>
      <w:proofErr w:type="spellStart"/>
      <w:r w:rsidR="00762FD0" w:rsidRPr="00133FCB">
        <w:rPr>
          <w:sz w:val="20"/>
          <w:szCs w:val="20"/>
          <w:u w:val="single"/>
        </w:rPr>
        <w:t>Aruch</w:t>
      </w:r>
      <w:proofErr w:type="spellEnd"/>
      <w:r w:rsidR="00762FD0" w:rsidRPr="00133FCB">
        <w:rPr>
          <w:sz w:val="20"/>
          <w:szCs w:val="20"/>
          <w:u w:val="single"/>
        </w:rPr>
        <w:t xml:space="preserve"> OC 22:1</w:t>
      </w:r>
    </w:p>
    <w:p w14:paraId="4199AD0B" w14:textId="6815B62C" w:rsidR="00762FD0" w:rsidRPr="00E9603D" w:rsidRDefault="00762FD0" w:rsidP="005F65B0">
      <w:pPr>
        <w:pStyle w:val="SourceTextTranslation"/>
        <w:spacing w:after="0" w:line="240" w:lineRule="auto"/>
        <w:rPr>
          <w:rFonts w:cstheme="minorBidi"/>
          <w:lang w:bidi="ar-SA"/>
        </w:rPr>
      </w:pPr>
      <w:r w:rsidRPr="00543B74">
        <w:rPr>
          <w:sz w:val="20"/>
          <w:szCs w:val="20"/>
        </w:rPr>
        <w:t xml:space="preserve">One who bought a </w:t>
      </w:r>
      <w:r w:rsidRPr="00543B74">
        <w:rPr>
          <w:i/>
          <w:iCs/>
          <w:sz w:val="20"/>
          <w:szCs w:val="20"/>
        </w:rPr>
        <w:t>tallit</w:t>
      </w:r>
      <w:r w:rsidRPr="00543B74">
        <w:rPr>
          <w:sz w:val="20"/>
          <w:szCs w:val="20"/>
        </w:rPr>
        <w:t xml:space="preserve"> and made </w:t>
      </w:r>
      <w:r w:rsidRPr="00543B74">
        <w:rPr>
          <w:i/>
          <w:iCs/>
          <w:sz w:val="20"/>
          <w:szCs w:val="20"/>
        </w:rPr>
        <w:t>tzitzit</w:t>
      </w:r>
      <w:r w:rsidRPr="00543B74">
        <w:rPr>
          <w:sz w:val="20"/>
          <w:szCs w:val="20"/>
        </w:rPr>
        <w:t xml:space="preserve"> for it, recites the </w:t>
      </w:r>
      <w:proofErr w:type="spellStart"/>
      <w:r w:rsidRPr="00543B74">
        <w:rPr>
          <w:i/>
          <w:iCs/>
          <w:sz w:val="20"/>
          <w:szCs w:val="20"/>
        </w:rPr>
        <w:t>beracha</w:t>
      </w:r>
      <w:proofErr w:type="spellEnd"/>
      <w:r w:rsidRPr="00543B74">
        <w:rPr>
          <w:i/>
          <w:iCs/>
          <w:sz w:val="20"/>
          <w:szCs w:val="20"/>
        </w:rPr>
        <w:t xml:space="preserve"> </w:t>
      </w:r>
      <w:r w:rsidRPr="00543B74">
        <w:rPr>
          <w:sz w:val="20"/>
          <w:szCs w:val="20"/>
        </w:rPr>
        <w:t xml:space="preserve">of </w:t>
      </w:r>
      <w:r w:rsidRPr="00543B74">
        <w:rPr>
          <w:i/>
          <w:iCs/>
          <w:sz w:val="20"/>
          <w:szCs w:val="20"/>
        </w:rPr>
        <w:t>she-</w:t>
      </w:r>
      <w:proofErr w:type="spellStart"/>
      <w:r w:rsidRPr="00543B74">
        <w:rPr>
          <w:i/>
          <w:iCs/>
          <w:sz w:val="20"/>
          <w:szCs w:val="20"/>
        </w:rPr>
        <w:t>hechiyyanu</w:t>
      </w:r>
      <w:proofErr w:type="spellEnd"/>
      <w:r w:rsidRPr="00543B74">
        <w:rPr>
          <w:sz w:val="20"/>
          <w:szCs w:val="20"/>
        </w:rPr>
        <w:t xml:space="preserve">, for it is no </w:t>
      </w:r>
      <w:r w:rsidR="00143413" w:rsidRPr="00543B74">
        <w:rPr>
          <w:sz w:val="20"/>
          <w:szCs w:val="20"/>
        </w:rPr>
        <w:t>worse</w:t>
      </w:r>
      <w:r w:rsidRPr="00543B74">
        <w:rPr>
          <w:sz w:val="20"/>
          <w:szCs w:val="20"/>
        </w:rPr>
        <w:t xml:space="preserve"> than new articles. Rema: And if he did not recite the </w:t>
      </w:r>
      <w:proofErr w:type="spellStart"/>
      <w:r w:rsidRPr="00543B74">
        <w:rPr>
          <w:i/>
          <w:iCs/>
          <w:sz w:val="20"/>
          <w:szCs w:val="20"/>
        </w:rPr>
        <w:t>beracha</w:t>
      </w:r>
      <w:proofErr w:type="spellEnd"/>
      <w:r w:rsidRPr="00543B74">
        <w:rPr>
          <w:sz w:val="20"/>
          <w:szCs w:val="20"/>
        </w:rPr>
        <w:t xml:space="preserve"> when he made it, he recites the </w:t>
      </w:r>
      <w:proofErr w:type="spellStart"/>
      <w:r w:rsidRPr="00543B74">
        <w:rPr>
          <w:i/>
          <w:iCs/>
          <w:sz w:val="20"/>
          <w:szCs w:val="20"/>
        </w:rPr>
        <w:t>beracha</w:t>
      </w:r>
      <w:proofErr w:type="spellEnd"/>
      <w:r w:rsidRPr="00543B74">
        <w:rPr>
          <w:sz w:val="20"/>
          <w:szCs w:val="20"/>
        </w:rPr>
        <w:t xml:space="preserve"> at the first wrapping [himself in it].</w:t>
      </w:r>
    </w:p>
  </w:footnote>
  <w:footnote w:id="16">
    <w:p w14:paraId="7851B2CE" w14:textId="4FE8CBD2" w:rsidR="006E64EE" w:rsidRPr="006E64EE" w:rsidRDefault="006E64EE" w:rsidP="005F65B0">
      <w:pPr>
        <w:pStyle w:val="SourceTitle"/>
        <w:bidi w:val="0"/>
        <w:spacing w:after="0" w:line="240" w:lineRule="auto"/>
        <w:rPr>
          <w:sz w:val="20"/>
          <w:szCs w:val="20"/>
        </w:rPr>
      </w:pPr>
      <w:r w:rsidRPr="006E64EE">
        <w:rPr>
          <w:rStyle w:val="FootnoteReference"/>
          <w:sz w:val="20"/>
          <w:szCs w:val="20"/>
        </w:rPr>
        <w:footnoteRef/>
      </w:r>
      <w:r w:rsidRPr="006E64EE">
        <w:rPr>
          <w:sz w:val="20"/>
          <w:szCs w:val="20"/>
        </w:rPr>
        <w:t xml:space="preserve"> </w:t>
      </w:r>
      <w:r w:rsidRPr="00133FCB">
        <w:rPr>
          <w:sz w:val="20"/>
          <w:szCs w:val="20"/>
          <w:u w:val="single"/>
        </w:rPr>
        <w:t xml:space="preserve">Responsa </w:t>
      </w:r>
      <w:proofErr w:type="spellStart"/>
      <w:r w:rsidRPr="00133FCB">
        <w:rPr>
          <w:sz w:val="20"/>
          <w:szCs w:val="20"/>
          <w:u w:val="single"/>
        </w:rPr>
        <w:t>Aseh</w:t>
      </w:r>
      <w:proofErr w:type="spellEnd"/>
      <w:r w:rsidRPr="00133FCB">
        <w:rPr>
          <w:sz w:val="20"/>
          <w:szCs w:val="20"/>
          <w:u w:val="single"/>
        </w:rPr>
        <w:t xml:space="preserve"> Lecha Rav 6, brief responsa 80</w:t>
      </w:r>
    </w:p>
    <w:p w14:paraId="15114616" w14:textId="672F4728" w:rsidR="006E64EE" w:rsidRPr="006E64EE" w:rsidRDefault="006E64EE" w:rsidP="005E3FC1">
      <w:pPr>
        <w:pStyle w:val="SourceTextTranslation"/>
        <w:spacing w:after="0" w:line="240" w:lineRule="auto"/>
        <w:ind w:left="720"/>
      </w:pPr>
      <w:r w:rsidRPr="006E64EE">
        <w:rPr>
          <w:sz w:val="20"/>
          <w:szCs w:val="20"/>
        </w:rPr>
        <w:t xml:space="preserve">You should practice at the time of your wedding </w:t>
      </w:r>
      <w:r w:rsidR="005C1A90">
        <w:rPr>
          <w:sz w:val="20"/>
          <w:szCs w:val="20"/>
        </w:rPr>
        <w:t>in</w:t>
      </w:r>
      <w:r w:rsidR="005C1A90" w:rsidRPr="006E64EE">
        <w:rPr>
          <w:sz w:val="20"/>
          <w:szCs w:val="20"/>
        </w:rPr>
        <w:t xml:space="preserve"> </w:t>
      </w:r>
      <w:r w:rsidRPr="006E64EE">
        <w:rPr>
          <w:sz w:val="20"/>
          <w:szCs w:val="20"/>
        </w:rPr>
        <w:t xml:space="preserve">the matter of the </w:t>
      </w:r>
      <w:proofErr w:type="spellStart"/>
      <w:r w:rsidRPr="00E9603D">
        <w:rPr>
          <w:i/>
          <w:iCs/>
          <w:sz w:val="20"/>
          <w:szCs w:val="20"/>
        </w:rPr>
        <w:t>chuppa</w:t>
      </w:r>
      <w:proofErr w:type="spellEnd"/>
      <w:r w:rsidRPr="006E64EE">
        <w:rPr>
          <w:sz w:val="20"/>
          <w:szCs w:val="20"/>
        </w:rPr>
        <w:t xml:space="preserve"> like the original custom that</w:t>
      </w:r>
      <w:r w:rsidR="005C1A90">
        <w:rPr>
          <w:rFonts w:cstheme="minorBidi"/>
          <w:sz w:val="20"/>
          <w:szCs w:val="20"/>
          <w:lang w:bidi="ar-SA"/>
        </w:rPr>
        <w:t xml:space="preserve"> the</w:t>
      </w:r>
      <w:r w:rsidRPr="006E64EE">
        <w:rPr>
          <w:sz w:val="20"/>
          <w:szCs w:val="20"/>
        </w:rPr>
        <w:t xml:space="preserve"> </w:t>
      </w:r>
      <w:proofErr w:type="spellStart"/>
      <w:r w:rsidR="006208A3">
        <w:rPr>
          <w:sz w:val="20"/>
          <w:szCs w:val="20"/>
        </w:rPr>
        <w:t>S</w:t>
      </w:r>
      <w:r w:rsidR="006208A3" w:rsidRPr="006E64EE">
        <w:rPr>
          <w:sz w:val="20"/>
          <w:szCs w:val="20"/>
        </w:rPr>
        <w:t>efaradim</w:t>
      </w:r>
      <w:proofErr w:type="spellEnd"/>
      <w:r w:rsidR="006208A3" w:rsidRPr="006E64EE">
        <w:rPr>
          <w:sz w:val="20"/>
          <w:szCs w:val="20"/>
        </w:rPr>
        <w:t xml:space="preserve"> </w:t>
      </w:r>
      <w:r w:rsidRPr="006E64EE">
        <w:rPr>
          <w:sz w:val="20"/>
          <w:szCs w:val="20"/>
        </w:rPr>
        <w:t xml:space="preserve">have </w:t>
      </w:r>
      <w:r w:rsidR="006208A3">
        <w:rPr>
          <w:sz w:val="20"/>
          <w:szCs w:val="20"/>
        </w:rPr>
        <w:t xml:space="preserve">always </w:t>
      </w:r>
      <w:r w:rsidRPr="006E64EE">
        <w:rPr>
          <w:sz w:val="20"/>
          <w:szCs w:val="20"/>
        </w:rPr>
        <w:t>practice</w:t>
      </w:r>
      <w:r w:rsidR="00677737">
        <w:rPr>
          <w:sz w:val="20"/>
          <w:szCs w:val="20"/>
        </w:rPr>
        <w:t>d</w:t>
      </w:r>
      <w:r w:rsidRPr="006E64EE">
        <w:rPr>
          <w:sz w:val="20"/>
          <w:szCs w:val="20"/>
        </w:rPr>
        <w:t xml:space="preserve">, </w:t>
      </w:r>
      <w:r w:rsidR="006208A3">
        <w:rPr>
          <w:sz w:val="20"/>
          <w:szCs w:val="20"/>
        </w:rPr>
        <w:t>which</w:t>
      </w:r>
      <w:r w:rsidRPr="006E64EE">
        <w:rPr>
          <w:sz w:val="20"/>
          <w:szCs w:val="20"/>
        </w:rPr>
        <w:t xml:space="preserve"> has a clear source in the words of our sages in the </w:t>
      </w:r>
      <w:proofErr w:type="spellStart"/>
      <w:r w:rsidRPr="006E64EE">
        <w:rPr>
          <w:sz w:val="20"/>
          <w:szCs w:val="20"/>
        </w:rPr>
        <w:t>gemara</w:t>
      </w:r>
      <w:proofErr w:type="spellEnd"/>
      <w:r w:rsidRPr="006E64EE">
        <w:rPr>
          <w:sz w:val="20"/>
          <w:szCs w:val="20"/>
        </w:rPr>
        <w:t xml:space="preserve"> </w:t>
      </w:r>
      <w:r w:rsidR="006208A3" w:rsidRPr="006E64EE">
        <w:rPr>
          <w:sz w:val="20"/>
          <w:szCs w:val="20"/>
        </w:rPr>
        <w:t>an</w:t>
      </w:r>
      <w:r w:rsidR="006208A3">
        <w:rPr>
          <w:sz w:val="20"/>
          <w:szCs w:val="20"/>
        </w:rPr>
        <w:t>d</w:t>
      </w:r>
      <w:r w:rsidR="006208A3" w:rsidRPr="006E64EE">
        <w:rPr>
          <w:sz w:val="20"/>
          <w:szCs w:val="20"/>
        </w:rPr>
        <w:t xml:space="preserve"> </w:t>
      </w:r>
      <w:r w:rsidRPr="006E64EE">
        <w:rPr>
          <w:sz w:val="20"/>
          <w:szCs w:val="20"/>
        </w:rPr>
        <w:t xml:space="preserve">is hinted in the Tanach…You </w:t>
      </w:r>
      <w:r w:rsidR="006208A3">
        <w:rPr>
          <w:sz w:val="20"/>
          <w:szCs w:val="20"/>
        </w:rPr>
        <w:t>should</w:t>
      </w:r>
      <w:r w:rsidR="006208A3" w:rsidRPr="006E64EE">
        <w:rPr>
          <w:sz w:val="20"/>
          <w:szCs w:val="20"/>
        </w:rPr>
        <w:t xml:space="preserve"> </w:t>
      </w:r>
      <w:r w:rsidRPr="006E64EE">
        <w:rPr>
          <w:sz w:val="20"/>
          <w:szCs w:val="20"/>
        </w:rPr>
        <w:t xml:space="preserve">wrap yourself in a </w:t>
      </w:r>
      <w:r w:rsidRPr="00E9603D">
        <w:rPr>
          <w:i/>
          <w:iCs/>
          <w:sz w:val="20"/>
          <w:szCs w:val="20"/>
        </w:rPr>
        <w:t>tallit</w:t>
      </w:r>
      <w:r w:rsidRPr="006E64EE">
        <w:rPr>
          <w:sz w:val="20"/>
          <w:szCs w:val="20"/>
        </w:rPr>
        <w:t xml:space="preserve"> before the </w:t>
      </w:r>
      <w:proofErr w:type="spellStart"/>
      <w:r w:rsidRPr="00E9603D">
        <w:rPr>
          <w:i/>
          <w:iCs/>
          <w:sz w:val="20"/>
          <w:szCs w:val="20"/>
        </w:rPr>
        <w:t>chuppa</w:t>
      </w:r>
      <w:proofErr w:type="spellEnd"/>
      <w:r w:rsidR="005C1A90">
        <w:rPr>
          <w:sz w:val="20"/>
          <w:szCs w:val="20"/>
        </w:rPr>
        <w:t>,</w:t>
      </w:r>
      <w:r w:rsidRPr="006E64EE">
        <w:rPr>
          <w:sz w:val="20"/>
          <w:szCs w:val="20"/>
        </w:rPr>
        <w:t xml:space="preserve"> and if it is new</w:t>
      </w:r>
      <w:r w:rsidR="00112CC5">
        <w:rPr>
          <w:sz w:val="20"/>
          <w:szCs w:val="20"/>
        </w:rPr>
        <w:t>,</w:t>
      </w:r>
      <w:r w:rsidRPr="006E64EE">
        <w:rPr>
          <w:sz w:val="20"/>
          <w:szCs w:val="20"/>
        </w:rPr>
        <w:t xml:space="preserve"> you </w:t>
      </w:r>
      <w:r w:rsidR="00F7590A">
        <w:rPr>
          <w:sz w:val="20"/>
          <w:szCs w:val="20"/>
        </w:rPr>
        <w:t>should</w:t>
      </w:r>
      <w:r w:rsidR="00F7590A" w:rsidRPr="006E64EE">
        <w:rPr>
          <w:sz w:val="20"/>
          <w:szCs w:val="20"/>
        </w:rPr>
        <w:t xml:space="preserve"> </w:t>
      </w:r>
      <w:r w:rsidRPr="006E64EE">
        <w:rPr>
          <w:sz w:val="20"/>
          <w:szCs w:val="20"/>
        </w:rPr>
        <w:t xml:space="preserve">recite the </w:t>
      </w:r>
      <w:proofErr w:type="spellStart"/>
      <w:r w:rsidRPr="00E9603D">
        <w:rPr>
          <w:i/>
          <w:iCs/>
          <w:sz w:val="20"/>
          <w:szCs w:val="20"/>
        </w:rPr>
        <w:t>beracha</w:t>
      </w:r>
      <w:proofErr w:type="spellEnd"/>
      <w:r w:rsidRPr="00E9603D">
        <w:rPr>
          <w:i/>
          <w:iCs/>
          <w:sz w:val="20"/>
          <w:szCs w:val="20"/>
        </w:rPr>
        <w:t xml:space="preserve"> </w:t>
      </w:r>
      <w:r w:rsidRPr="006E64EE">
        <w:rPr>
          <w:sz w:val="20"/>
          <w:szCs w:val="20"/>
        </w:rPr>
        <w:t xml:space="preserve">of </w:t>
      </w:r>
      <w:r w:rsidRPr="00E9603D">
        <w:rPr>
          <w:i/>
          <w:iCs/>
          <w:sz w:val="20"/>
          <w:szCs w:val="20"/>
        </w:rPr>
        <w:t>she-</w:t>
      </w:r>
      <w:proofErr w:type="spellStart"/>
      <w:r w:rsidRPr="00E9603D">
        <w:rPr>
          <w:i/>
          <w:iCs/>
          <w:sz w:val="20"/>
          <w:szCs w:val="20"/>
        </w:rPr>
        <w:t>hechiyyanu</w:t>
      </w:r>
      <w:proofErr w:type="spellEnd"/>
      <w:r w:rsidRPr="00E9603D">
        <w:rPr>
          <w:i/>
          <w:iCs/>
          <w:sz w:val="20"/>
          <w:szCs w:val="20"/>
        </w:rPr>
        <w:t xml:space="preserve"> </w:t>
      </w:r>
      <w:r w:rsidRPr="006E64EE">
        <w:rPr>
          <w:sz w:val="20"/>
          <w:szCs w:val="20"/>
        </w:rPr>
        <w:t xml:space="preserve">(and don’t recite the </w:t>
      </w:r>
      <w:proofErr w:type="spellStart"/>
      <w:r w:rsidRPr="00E9603D">
        <w:rPr>
          <w:i/>
          <w:iCs/>
          <w:sz w:val="20"/>
          <w:szCs w:val="20"/>
        </w:rPr>
        <w:t>beracha</w:t>
      </w:r>
      <w:proofErr w:type="spellEnd"/>
      <w:r w:rsidRPr="006E64EE">
        <w:rPr>
          <w:sz w:val="20"/>
          <w:szCs w:val="20"/>
        </w:rPr>
        <w:t xml:space="preserve"> of wrapping in </w:t>
      </w:r>
      <w:r w:rsidRPr="00E9603D">
        <w:rPr>
          <w:i/>
          <w:iCs/>
          <w:sz w:val="20"/>
          <w:szCs w:val="20"/>
        </w:rPr>
        <w:t>tzitzit</w:t>
      </w:r>
      <w:r w:rsidRPr="006E64EE">
        <w:rPr>
          <w:sz w:val="20"/>
          <w:szCs w:val="20"/>
        </w:rPr>
        <w:t xml:space="preserve"> if the </w:t>
      </w:r>
      <w:proofErr w:type="spellStart"/>
      <w:r w:rsidRPr="00E9603D">
        <w:rPr>
          <w:i/>
          <w:iCs/>
          <w:sz w:val="20"/>
          <w:szCs w:val="20"/>
        </w:rPr>
        <w:t>chuppa</w:t>
      </w:r>
      <w:proofErr w:type="spellEnd"/>
      <w:r w:rsidRPr="006E64EE">
        <w:rPr>
          <w:sz w:val="20"/>
          <w:szCs w:val="20"/>
        </w:rPr>
        <w:t xml:space="preserve"> takes place at night)</w:t>
      </w:r>
      <w:r w:rsidR="005C1A90">
        <w:rPr>
          <w:sz w:val="20"/>
          <w:szCs w:val="20"/>
        </w:rPr>
        <w:t>,</w:t>
      </w:r>
      <w:r w:rsidRPr="006E64EE">
        <w:rPr>
          <w:sz w:val="20"/>
          <w:szCs w:val="20"/>
        </w:rPr>
        <w:t xml:space="preserve"> and you should intend to discharge through this </w:t>
      </w:r>
      <w:proofErr w:type="spellStart"/>
      <w:r w:rsidRPr="00E9603D">
        <w:rPr>
          <w:i/>
          <w:iCs/>
          <w:sz w:val="20"/>
          <w:szCs w:val="20"/>
        </w:rPr>
        <w:t>beracha</w:t>
      </w:r>
      <w:proofErr w:type="spellEnd"/>
      <w:r w:rsidRPr="006E64EE">
        <w:rPr>
          <w:sz w:val="20"/>
          <w:szCs w:val="20"/>
        </w:rPr>
        <w:t xml:space="preserve"> also the joy of your wedding…and afterwards you </w:t>
      </w:r>
      <w:r w:rsidR="00F7590A">
        <w:rPr>
          <w:sz w:val="20"/>
          <w:szCs w:val="20"/>
        </w:rPr>
        <w:t>should</w:t>
      </w:r>
      <w:r w:rsidR="00F7590A" w:rsidRPr="006E64EE">
        <w:rPr>
          <w:sz w:val="20"/>
          <w:szCs w:val="20"/>
        </w:rPr>
        <w:t xml:space="preserve"> </w:t>
      </w:r>
      <w:r w:rsidRPr="006E64EE">
        <w:rPr>
          <w:sz w:val="20"/>
          <w:szCs w:val="20"/>
        </w:rPr>
        <w:t xml:space="preserve">spread the </w:t>
      </w:r>
      <w:r w:rsidRPr="00C61118">
        <w:rPr>
          <w:i/>
          <w:iCs/>
          <w:sz w:val="20"/>
          <w:szCs w:val="20"/>
        </w:rPr>
        <w:t>tallit</w:t>
      </w:r>
      <w:r w:rsidRPr="006E64EE">
        <w:rPr>
          <w:sz w:val="20"/>
          <w:szCs w:val="20"/>
        </w:rPr>
        <w:t xml:space="preserve"> also </w:t>
      </w:r>
      <w:r w:rsidR="006208A3" w:rsidRPr="006E64EE">
        <w:rPr>
          <w:sz w:val="20"/>
          <w:szCs w:val="20"/>
        </w:rPr>
        <w:t>o</w:t>
      </w:r>
      <w:r w:rsidR="006208A3">
        <w:rPr>
          <w:sz w:val="20"/>
          <w:szCs w:val="20"/>
        </w:rPr>
        <w:t>ver</w:t>
      </w:r>
      <w:r w:rsidR="006208A3" w:rsidRPr="006E64EE">
        <w:rPr>
          <w:sz w:val="20"/>
          <w:szCs w:val="20"/>
        </w:rPr>
        <w:t xml:space="preserve"> </w:t>
      </w:r>
      <w:r w:rsidRPr="006E64EE">
        <w:rPr>
          <w:sz w:val="20"/>
          <w:szCs w:val="20"/>
        </w:rPr>
        <w:t xml:space="preserve">the shoulders of the </w:t>
      </w:r>
      <w:proofErr w:type="spellStart"/>
      <w:r w:rsidRPr="00E9603D">
        <w:rPr>
          <w:i/>
          <w:iCs/>
          <w:sz w:val="20"/>
          <w:szCs w:val="20"/>
        </w:rPr>
        <w:t>kalla</w:t>
      </w:r>
      <w:proofErr w:type="spellEnd"/>
      <w:r w:rsidRPr="006E64EE">
        <w:rPr>
          <w:sz w:val="20"/>
          <w:szCs w:val="20"/>
        </w:rPr>
        <w:t xml:space="preserve">, and so the two of you will be wrapped in the same </w:t>
      </w:r>
      <w:r w:rsidRPr="00E9603D">
        <w:rPr>
          <w:i/>
          <w:iCs/>
          <w:sz w:val="20"/>
          <w:szCs w:val="20"/>
        </w:rPr>
        <w:t>tallit</w:t>
      </w:r>
      <w:r w:rsidRPr="006E64EE">
        <w:rPr>
          <w:sz w:val="20"/>
          <w:szCs w:val="20"/>
        </w:rPr>
        <w:t xml:space="preserve">, and if you wish you can afterwards spread it above your heads even though there is a </w:t>
      </w:r>
      <w:proofErr w:type="spellStart"/>
      <w:r w:rsidRPr="00E9603D">
        <w:rPr>
          <w:i/>
          <w:iCs/>
          <w:sz w:val="20"/>
          <w:szCs w:val="20"/>
        </w:rPr>
        <w:t>chuppa</w:t>
      </w:r>
      <w:proofErr w:type="spellEnd"/>
      <w:r w:rsidRPr="006E64EE">
        <w:rPr>
          <w:sz w:val="20"/>
          <w:szCs w:val="20"/>
        </w:rPr>
        <w:t xml:space="preserve"> without this.</w:t>
      </w:r>
    </w:p>
  </w:footnote>
  <w:footnote w:id="17">
    <w:p w14:paraId="468ECE2A" w14:textId="1C56993C" w:rsidR="00543B74" w:rsidRPr="00543B74" w:rsidRDefault="00830F2A" w:rsidP="005F65B0">
      <w:pPr>
        <w:pStyle w:val="SourceTitle"/>
        <w:bidi w:val="0"/>
        <w:spacing w:after="0" w:line="240" w:lineRule="auto"/>
        <w:rPr>
          <w:rFonts w:asciiTheme="minorBidi" w:hAnsiTheme="minorBidi" w:cstheme="minorBidi"/>
          <w:sz w:val="20"/>
          <w:szCs w:val="20"/>
          <w:rtl/>
        </w:rPr>
      </w:pPr>
      <w:r>
        <w:rPr>
          <w:rStyle w:val="FootnoteReference"/>
        </w:rPr>
        <w:footnoteRef/>
      </w:r>
      <w:r>
        <w:rPr>
          <w:rFonts w:cs="Times New Roman"/>
          <w:rtl/>
        </w:rPr>
        <w:t xml:space="preserve"> </w:t>
      </w:r>
      <w:proofErr w:type="spellStart"/>
      <w:r w:rsidR="00543B74" w:rsidRPr="00133FCB">
        <w:rPr>
          <w:rFonts w:asciiTheme="minorBidi" w:hAnsiTheme="minorBidi" w:cstheme="minorBidi"/>
          <w:i/>
          <w:iCs/>
          <w:sz w:val="20"/>
          <w:szCs w:val="20"/>
          <w:u w:val="single"/>
        </w:rPr>
        <w:t>Ketubot</w:t>
      </w:r>
      <w:proofErr w:type="spellEnd"/>
      <w:r w:rsidR="00543B74" w:rsidRPr="00133FCB">
        <w:rPr>
          <w:rFonts w:asciiTheme="minorBidi" w:hAnsiTheme="minorBidi" w:cstheme="minorBidi"/>
          <w:i/>
          <w:iCs/>
          <w:sz w:val="20"/>
          <w:szCs w:val="20"/>
          <w:u w:val="single"/>
        </w:rPr>
        <w:t xml:space="preserve"> </w:t>
      </w:r>
      <w:r w:rsidR="00543B74" w:rsidRPr="00133FCB">
        <w:rPr>
          <w:rFonts w:asciiTheme="minorBidi" w:hAnsiTheme="minorBidi" w:cstheme="minorBidi"/>
          <w:sz w:val="20"/>
          <w:szCs w:val="20"/>
          <w:u w:val="single"/>
        </w:rPr>
        <w:t>8a</w:t>
      </w:r>
    </w:p>
    <w:p w14:paraId="34C24EE6" w14:textId="1BC9ADB7" w:rsidR="00830F2A" w:rsidRDefault="00543B74" w:rsidP="005E3FC1">
      <w:pPr>
        <w:pStyle w:val="SourceTextTranslation"/>
        <w:spacing w:after="0" w:line="240" w:lineRule="auto"/>
        <w:ind w:left="720"/>
        <w:rPr>
          <w:rtl/>
        </w:rPr>
      </w:pPr>
      <w:r w:rsidRPr="00543B74">
        <w:rPr>
          <w:rFonts w:asciiTheme="minorBidi" w:hAnsiTheme="minorBidi" w:cstheme="minorBidi"/>
          <w:sz w:val="20"/>
          <w:szCs w:val="20"/>
        </w:rPr>
        <w:t>Rav Ashi happened to come to the home of Rav Kahana. On the first day, he recited all of them [the </w:t>
      </w:r>
      <w:r w:rsidRPr="00543B74">
        <w:rPr>
          <w:rStyle w:val="Emphasis"/>
          <w:rFonts w:asciiTheme="minorBidi" w:hAnsiTheme="minorBidi" w:cstheme="minorBidi"/>
          <w:sz w:val="20"/>
          <w:szCs w:val="20"/>
        </w:rPr>
        <w:t>berachot</w:t>
      </w:r>
      <w:r w:rsidRPr="00543B74">
        <w:rPr>
          <w:rFonts w:asciiTheme="minorBidi" w:hAnsiTheme="minorBidi" w:cstheme="minorBidi"/>
          <w:sz w:val="20"/>
          <w:szCs w:val="20"/>
        </w:rPr>
        <w:t>].</w:t>
      </w:r>
    </w:p>
  </w:footnote>
  <w:footnote w:id="18">
    <w:p w14:paraId="0F9647B2" w14:textId="6D2EC9AD" w:rsidR="006E64EE" w:rsidRPr="006E64EE" w:rsidRDefault="006E64EE" w:rsidP="005F65B0">
      <w:pPr>
        <w:pStyle w:val="FootnoteText"/>
        <w:bidi w:val="0"/>
      </w:pPr>
      <w:r w:rsidRPr="006E64EE">
        <w:rPr>
          <w:rStyle w:val="FootnoteReference"/>
        </w:rPr>
        <w:footnoteRef/>
      </w:r>
      <w:r w:rsidRPr="006E64EE">
        <w:t xml:space="preserve"> </w:t>
      </w:r>
      <w:hyperlink r:id="rId5" w:history="1">
        <w:r w:rsidRPr="006E64EE">
          <w:rPr>
            <w:rStyle w:val="Hyperlink"/>
          </w:rPr>
          <w:t>https://asif.co.il/wpfb-file/zhr-12-4-pdf/</w:t>
        </w:r>
      </w:hyperlink>
    </w:p>
  </w:footnote>
  <w:footnote w:id="19">
    <w:p w14:paraId="08B9E9AE" w14:textId="7A3753C2" w:rsidR="005F52BF" w:rsidRPr="00C21F71" w:rsidRDefault="006E64EE" w:rsidP="005F65B0">
      <w:pPr>
        <w:pStyle w:val="SourceTitleTranslation"/>
        <w:spacing w:after="0" w:line="240" w:lineRule="auto"/>
        <w:rPr>
          <w:sz w:val="20"/>
          <w:szCs w:val="20"/>
        </w:rPr>
      </w:pPr>
      <w:r w:rsidRPr="00C21F71">
        <w:rPr>
          <w:rStyle w:val="FootnoteReference"/>
          <w:sz w:val="20"/>
          <w:szCs w:val="20"/>
          <w:u w:val="none"/>
        </w:rPr>
        <w:footnoteRef/>
      </w:r>
      <w:r w:rsidRPr="00C21F71">
        <w:rPr>
          <w:sz w:val="20"/>
          <w:szCs w:val="20"/>
          <w:u w:val="none"/>
        </w:rPr>
        <w:t xml:space="preserve"> </w:t>
      </w:r>
      <w:r w:rsidR="005F52BF" w:rsidRPr="00C21F71">
        <w:rPr>
          <w:sz w:val="20"/>
          <w:szCs w:val="20"/>
        </w:rPr>
        <w:t xml:space="preserve">Rambam Laws of </w:t>
      </w:r>
      <w:proofErr w:type="spellStart"/>
      <w:r w:rsidR="005F52BF" w:rsidRPr="00C21F71">
        <w:rPr>
          <w:i/>
          <w:iCs/>
          <w:sz w:val="20"/>
          <w:szCs w:val="20"/>
        </w:rPr>
        <w:t>Ishut</w:t>
      </w:r>
      <w:proofErr w:type="spellEnd"/>
      <w:r w:rsidR="005F52BF" w:rsidRPr="00C21F71">
        <w:rPr>
          <w:sz w:val="20"/>
          <w:szCs w:val="20"/>
        </w:rPr>
        <w:t xml:space="preserve"> 10:4</w:t>
      </w:r>
    </w:p>
    <w:p w14:paraId="7608F1A3" w14:textId="6462F68A" w:rsidR="005F52BF" w:rsidRPr="00C21F71" w:rsidRDefault="005F52BF" w:rsidP="005E3FC1">
      <w:pPr>
        <w:pStyle w:val="SourceTextTranslation"/>
        <w:spacing w:after="0" w:line="240" w:lineRule="auto"/>
        <w:ind w:left="720"/>
        <w:rPr>
          <w:sz w:val="20"/>
          <w:szCs w:val="20"/>
        </w:rPr>
      </w:pPr>
      <w:r w:rsidRPr="00C21F71">
        <w:rPr>
          <w:sz w:val="20"/>
          <w:szCs w:val="20"/>
        </w:rPr>
        <w:t xml:space="preserve">If there was wine there, they bring a cup of wine and he recites the </w:t>
      </w:r>
      <w:proofErr w:type="spellStart"/>
      <w:r w:rsidRPr="00C21F71">
        <w:rPr>
          <w:i/>
          <w:iCs/>
          <w:sz w:val="20"/>
          <w:szCs w:val="20"/>
        </w:rPr>
        <w:t>beracha</w:t>
      </w:r>
      <w:proofErr w:type="spellEnd"/>
      <w:r w:rsidRPr="00C21F71">
        <w:rPr>
          <w:sz w:val="20"/>
          <w:szCs w:val="20"/>
        </w:rPr>
        <w:t xml:space="preserve"> over the wine first and recites all of them over the cup, and he ends up reciting seven </w:t>
      </w:r>
      <w:r w:rsidRPr="00C21F71">
        <w:rPr>
          <w:i/>
          <w:iCs/>
          <w:sz w:val="20"/>
          <w:szCs w:val="20"/>
        </w:rPr>
        <w:t>berachot</w:t>
      </w:r>
      <w:r w:rsidRPr="00C21F71">
        <w:rPr>
          <w:sz w:val="20"/>
          <w:szCs w:val="20"/>
        </w:rPr>
        <w:t xml:space="preserve">, and there are places where they have the custom to bring a myrtle [branch] with the wine, and he recites the </w:t>
      </w:r>
      <w:proofErr w:type="spellStart"/>
      <w:r w:rsidRPr="00C21F71">
        <w:rPr>
          <w:i/>
          <w:iCs/>
          <w:sz w:val="20"/>
          <w:szCs w:val="20"/>
        </w:rPr>
        <w:t>beracha</w:t>
      </w:r>
      <w:proofErr w:type="spellEnd"/>
      <w:r w:rsidRPr="00C21F71">
        <w:rPr>
          <w:sz w:val="20"/>
          <w:szCs w:val="20"/>
        </w:rPr>
        <w:t xml:space="preserve"> over the myrtle after the wine, and afterwards he recites the six </w:t>
      </w:r>
      <w:r w:rsidRPr="00C21F71">
        <w:rPr>
          <w:i/>
          <w:iCs/>
          <w:sz w:val="20"/>
          <w:szCs w:val="20"/>
        </w:rPr>
        <w:t>berachot</w:t>
      </w:r>
      <w:r w:rsidRPr="00C21F71">
        <w:rPr>
          <w:sz w:val="20"/>
          <w:szCs w:val="20"/>
        </w:rPr>
        <w:t>.</w:t>
      </w:r>
    </w:p>
  </w:footnote>
  <w:footnote w:id="20">
    <w:p w14:paraId="23C35DF8" w14:textId="57FE3119" w:rsidR="005F52BF" w:rsidRPr="00C21F71" w:rsidRDefault="006E64EE" w:rsidP="005F65B0">
      <w:pPr>
        <w:pStyle w:val="SourceTitleTranslation"/>
        <w:spacing w:after="0" w:line="240" w:lineRule="auto"/>
        <w:rPr>
          <w:sz w:val="20"/>
          <w:szCs w:val="20"/>
          <w:lang w:bidi="ar-SA"/>
        </w:rPr>
      </w:pPr>
      <w:r w:rsidRPr="00C21F71">
        <w:rPr>
          <w:rStyle w:val="FootnoteReference"/>
          <w:sz w:val="20"/>
          <w:szCs w:val="20"/>
          <w:u w:val="none"/>
        </w:rPr>
        <w:footnoteRef/>
      </w:r>
      <w:r w:rsidRPr="00C21F71">
        <w:rPr>
          <w:sz w:val="20"/>
          <w:szCs w:val="20"/>
          <w:u w:val="none"/>
        </w:rPr>
        <w:t xml:space="preserve"> </w:t>
      </w:r>
      <w:proofErr w:type="spellStart"/>
      <w:r w:rsidR="005F52BF" w:rsidRPr="00C21F71">
        <w:rPr>
          <w:sz w:val="20"/>
          <w:szCs w:val="20"/>
          <w:lang w:bidi="ar-SA"/>
        </w:rPr>
        <w:t>Aruch</w:t>
      </w:r>
      <w:proofErr w:type="spellEnd"/>
      <w:r w:rsidR="005F52BF" w:rsidRPr="00C21F71">
        <w:rPr>
          <w:sz w:val="20"/>
          <w:szCs w:val="20"/>
          <w:lang w:bidi="ar-SA"/>
        </w:rPr>
        <w:t xml:space="preserve"> Ha-</w:t>
      </w:r>
      <w:proofErr w:type="spellStart"/>
      <w:r w:rsidR="005F52BF" w:rsidRPr="00C21F71">
        <w:rPr>
          <w:sz w:val="20"/>
          <w:szCs w:val="20"/>
          <w:lang w:bidi="ar-SA"/>
        </w:rPr>
        <w:t>shulchan</w:t>
      </w:r>
      <w:proofErr w:type="spellEnd"/>
      <w:r w:rsidR="005F52BF" w:rsidRPr="00C21F71">
        <w:rPr>
          <w:sz w:val="20"/>
          <w:szCs w:val="20"/>
          <w:lang w:bidi="ar-SA"/>
        </w:rPr>
        <w:t xml:space="preserve"> EH 62:8</w:t>
      </w:r>
    </w:p>
    <w:p w14:paraId="1436A7C8" w14:textId="27A2C8A9" w:rsidR="005F52BF" w:rsidRPr="00ED494D" w:rsidRDefault="00407EEA" w:rsidP="005E3FC1">
      <w:pPr>
        <w:pStyle w:val="SourceTextTranslation"/>
        <w:spacing w:after="0" w:line="240" w:lineRule="auto"/>
        <w:ind w:left="720"/>
        <w:rPr>
          <w:lang w:bidi="ar-SA"/>
        </w:rPr>
      </w:pPr>
      <w:r>
        <w:rPr>
          <w:sz w:val="20"/>
          <w:szCs w:val="20"/>
          <w:lang w:bidi="ar-SA"/>
        </w:rPr>
        <w:t>W</w:t>
      </w:r>
      <w:r w:rsidR="005F52BF" w:rsidRPr="00ED494D">
        <w:rPr>
          <w:sz w:val="20"/>
          <w:szCs w:val="20"/>
          <w:lang w:bidi="ar-SA"/>
        </w:rPr>
        <w:t>e do not have the custom that Rambam wrote to bring a myrtle</w:t>
      </w:r>
      <w:r w:rsidR="00ED494D" w:rsidRPr="00ED494D">
        <w:rPr>
          <w:sz w:val="20"/>
          <w:szCs w:val="20"/>
          <w:lang w:bidi="ar-SA"/>
        </w:rPr>
        <w:t>…</w:t>
      </w:r>
    </w:p>
  </w:footnote>
  <w:footnote w:id="21">
    <w:p w14:paraId="6ABAFBFC" w14:textId="64177A7C" w:rsidR="006E64EE" w:rsidRPr="006E64EE" w:rsidRDefault="006E64EE" w:rsidP="005F65B0">
      <w:pPr>
        <w:pStyle w:val="FootnoteText"/>
        <w:bidi w:val="0"/>
        <w:rPr>
          <w:rtl/>
        </w:rPr>
      </w:pPr>
      <w:r w:rsidRPr="006E64EE">
        <w:rPr>
          <w:rStyle w:val="FootnoteReference"/>
        </w:rPr>
        <w:footnoteRef/>
      </w:r>
      <w:r w:rsidR="004D3B4B">
        <w:t>See here:</w:t>
      </w:r>
      <w:r w:rsidR="008C6A62">
        <w:t xml:space="preserve"> </w:t>
      </w:r>
      <w:hyperlink r:id="rId6" w:history="1">
        <w:r w:rsidR="004D3B4B" w:rsidRPr="004D3B4B">
          <w:rPr>
            <w:rStyle w:val="Hyperlink"/>
          </w:rPr>
          <w:t>https://www.ypt.co.il/3139</w:t>
        </w:r>
      </w:hyperlink>
    </w:p>
  </w:footnote>
  <w:footnote w:id="22">
    <w:p w14:paraId="6FA7E66B" w14:textId="0381DF92" w:rsidR="009731CC" w:rsidRPr="0070060B" w:rsidRDefault="006E64EE" w:rsidP="005F65B0">
      <w:pPr>
        <w:pStyle w:val="SourceTitleTranslation"/>
        <w:spacing w:after="0" w:line="240" w:lineRule="auto"/>
      </w:pPr>
      <w:r w:rsidRPr="00C21F71">
        <w:rPr>
          <w:rStyle w:val="FootnoteReference"/>
          <w:sz w:val="20"/>
          <w:szCs w:val="20"/>
          <w:u w:val="none"/>
        </w:rPr>
        <w:footnoteRef/>
      </w:r>
      <w:r w:rsidRPr="00C21F71">
        <w:rPr>
          <w:u w:val="none"/>
        </w:rPr>
        <w:t xml:space="preserve"> </w:t>
      </w:r>
      <w:r w:rsidR="009731CC" w:rsidRPr="00C21F71">
        <w:rPr>
          <w:sz w:val="20"/>
          <w:szCs w:val="20"/>
        </w:rPr>
        <w:t>Kaf Ha-</w:t>
      </w:r>
      <w:proofErr w:type="spellStart"/>
      <w:r w:rsidR="009731CC" w:rsidRPr="00C21F71">
        <w:rPr>
          <w:sz w:val="20"/>
          <w:szCs w:val="20"/>
        </w:rPr>
        <w:t>chayyim</w:t>
      </w:r>
      <w:proofErr w:type="spellEnd"/>
      <w:r w:rsidR="009731CC" w:rsidRPr="00C21F71">
        <w:rPr>
          <w:sz w:val="20"/>
          <w:szCs w:val="20"/>
        </w:rPr>
        <w:t xml:space="preserve"> 560:21</w:t>
      </w:r>
    </w:p>
    <w:p w14:paraId="0548CFC5" w14:textId="43500431" w:rsidR="009731CC" w:rsidRPr="0070060B" w:rsidRDefault="009731CC" w:rsidP="005E3FC1">
      <w:pPr>
        <w:pStyle w:val="SourceTextTranslation"/>
        <w:spacing w:after="0" w:line="240" w:lineRule="auto"/>
        <w:ind w:left="720"/>
        <w:rPr>
          <w:rtl/>
          <w:lang w:bidi="ar-SA"/>
        </w:rPr>
      </w:pPr>
      <w:r w:rsidRPr="0070060B">
        <w:rPr>
          <w:sz w:val="20"/>
          <w:szCs w:val="20"/>
        </w:rPr>
        <w:t xml:space="preserve">He takes </w:t>
      </w:r>
      <w:r w:rsidRPr="0070060B">
        <w:rPr>
          <w:sz w:val="20"/>
          <w:szCs w:val="20"/>
          <w:lang w:bidi="ar-SA"/>
        </w:rPr>
        <w:t>wood-ashes… Nowadays, we are not accustomed to do even one of these ([practices] mentioned here), but to break the glass…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63984"/>
    <w:multiLevelType w:val="hybridMultilevel"/>
    <w:tmpl w:val="62D0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E13CE"/>
    <w:multiLevelType w:val="hybridMultilevel"/>
    <w:tmpl w:val="E556AE14"/>
    <w:lvl w:ilvl="0" w:tplc="C2282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129E5"/>
    <w:multiLevelType w:val="multilevel"/>
    <w:tmpl w:val="C600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63759B"/>
    <w:multiLevelType w:val="hybridMultilevel"/>
    <w:tmpl w:val="DC26395A"/>
    <w:lvl w:ilvl="0" w:tplc="0CEADAA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121B0"/>
    <w:multiLevelType w:val="multilevel"/>
    <w:tmpl w:val="094E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6327E6"/>
    <w:multiLevelType w:val="hybridMultilevel"/>
    <w:tmpl w:val="6DFA88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352149">
    <w:abstractNumId w:val="0"/>
  </w:num>
  <w:num w:numId="2" w16cid:durableId="1638948025">
    <w:abstractNumId w:val="5"/>
  </w:num>
  <w:num w:numId="3" w16cid:durableId="1681423188">
    <w:abstractNumId w:val="3"/>
  </w:num>
  <w:num w:numId="4" w16cid:durableId="433479986">
    <w:abstractNumId w:val="1"/>
  </w:num>
  <w:num w:numId="5" w16cid:durableId="866874096">
    <w:abstractNumId w:val="4"/>
  </w:num>
  <w:num w:numId="6" w16cid:durableId="1347832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9C"/>
    <w:rsid w:val="000012A8"/>
    <w:rsid w:val="0000139E"/>
    <w:rsid w:val="00001D3B"/>
    <w:rsid w:val="000021A0"/>
    <w:rsid w:val="00003C27"/>
    <w:rsid w:val="00004B63"/>
    <w:rsid w:val="00006A27"/>
    <w:rsid w:val="00006FF9"/>
    <w:rsid w:val="000106C9"/>
    <w:rsid w:val="00011F83"/>
    <w:rsid w:val="00014571"/>
    <w:rsid w:val="00020C4D"/>
    <w:rsid w:val="00020E5C"/>
    <w:rsid w:val="0002194F"/>
    <w:rsid w:val="00023B86"/>
    <w:rsid w:val="0002491B"/>
    <w:rsid w:val="00025141"/>
    <w:rsid w:val="0002515A"/>
    <w:rsid w:val="00025607"/>
    <w:rsid w:val="000272AE"/>
    <w:rsid w:val="00032C5E"/>
    <w:rsid w:val="00032F7D"/>
    <w:rsid w:val="0003417C"/>
    <w:rsid w:val="0003528A"/>
    <w:rsid w:val="00035577"/>
    <w:rsid w:val="000401DC"/>
    <w:rsid w:val="00041BB9"/>
    <w:rsid w:val="00042319"/>
    <w:rsid w:val="000423C6"/>
    <w:rsid w:val="00042CE8"/>
    <w:rsid w:val="00046342"/>
    <w:rsid w:val="000509AA"/>
    <w:rsid w:val="00052511"/>
    <w:rsid w:val="00052668"/>
    <w:rsid w:val="0005299C"/>
    <w:rsid w:val="0005301C"/>
    <w:rsid w:val="00053529"/>
    <w:rsid w:val="000537B6"/>
    <w:rsid w:val="00053A4D"/>
    <w:rsid w:val="0005772D"/>
    <w:rsid w:val="00057ED1"/>
    <w:rsid w:val="000601C1"/>
    <w:rsid w:val="00060998"/>
    <w:rsid w:val="00062677"/>
    <w:rsid w:val="000629AB"/>
    <w:rsid w:val="0006314D"/>
    <w:rsid w:val="00064268"/>
    <w:rsid w:val="00066709"/>
    <w:rsid w:val="00066D10"/>
    <w:rsid w:val="0007089E"/>
    <w:rsid w:val="000810A0"/>
    <w:rsid w:val="00082E35"/>
    <w:rsid w:val="00086B49"/>
    <w:rsid w:val="000877E3"/>
    <w:rsid w:val="000921AD"/>
    <w:rsid w:val="00093FAB"/>
    <w:rsid w:val="00094460"/>
    <w:rsid w:val="000972BA"/>
    <w:rsid w:val="00097E69"/>
    <w:rsid w:val="000A1813"/>
    <w:rsid w:val="000A3A21"/>
    <w:rsid w:val="000A6286"/>
    <w:rsid w:val="000A6D57"/>
    <w:rsid w:val="000A6EBA"/>
    <w:rsid w:val="000A762D"/>
    <w:rsid w:val="000A7656"/>
    <w:rsid w:val="000A7D49"/>
    <w:rsid w:val="000B18F6"/>
    <w:rsid w:val="000B21F2"/>
    <w:rsid w:val="000B7CBF"/>
    <w:rsid w:val="000C03B6"/>
    <w:rsid w:val="000C0EBF"/>
    <w:rsid w:val="000C19BF"/>
    <w:rsid w:val="000C210A"/>
    <w:rsid w:val="000C2DDA"/>
    <w:rsid w:val="000C4953"/>
    <w:rsid w:val="000C4A15"/>
    <w:rsid w:val="000C5CB0"/>
    <w:rsid w:val="000C63F0"/>
    <w:rsid w:val="000D2CA7"/>
    <w:rsid w:val="000D3845"/>
    <w:rsid w:val="000D6E04"/>
    <w:rsid w:val="000D78A2"/>
    <w:rsid w:val="000E13A1"/>
    <w:rsid w:val="000E1D13"/>
    <w:rsid w:val="000E461E"/>
    <w:rsid w:val="000E7128"/>
    <w:rsid w:val="000F13B8"/>
    <w:rsid w:val="000F220A"/>
    <w:rsid w:val="000F250B"/>
    <w:rsid w:val="000F3C44"/>
    <w:rsid w:val="000F40EB"/>
    <w:rsid w:val="00102B09"/>
    <w:rsid w:val="00102C06"/>
    <w:rsid w:val="00102E4A"/>
    <w:rsid w:val="001034E8"/>
    <w:rsid w:val="00103915"/>
    <w:rsid w:val="00105B1F"/>
    <w:rsid w:val="00106481"/>
    <w:rsid w:val="0011093D"/>
    <w:rsid w:val="00110A15"/>
    <w:rsid w:val="00111311"/>
    <w:rsid w:val="001113ED"/>
    <w:rsid w:val="001129B0"/>
    <w:rsid w:val="00112CC5"/>
    <w:rsid w:val="00113875"/>
    <w:rsid w:val="00114DF6"/>
    <w:rsid w:val="001154D7"/>
    <w:rsid w:val="00117D4E"/>
    <w:rsid w:val="00117E85"/>
    <w:rsid w:val="001228D7"/>
    <w:rsid w:val="00123CCE"/>
    <w:rsid w:val="0012409D"/>
    <w:rsid w:val="00125ABC"/>
    <w:rsid w:val="00126696"/>
    <w:rsid w:val="00133FCB"/>
    <w:rsid w:val="0013646D"/>
    <w:rsid w:val="00141240"/>
    <w:rsid w:val="00141DC4"/>
    <w:rsid w:val="00142358"/>
    <w:rsid w:val="00142FD4"/>
    <w:rsid w:val="00143413"/>
    <w:rsid w:val="001459DC"/>
    <w:rsid w:val="00146810"/>
    <w:rsid w:val="0015030C"/>
    <w:rsid w:val="00152CB5"/>
    <w:rsid w:val="001535B5"/>
    <w:rsid w:val="00153C4B"/>
    <w:rsid w:val="00154646"/>
    <w:rsid w:val="00154AA7"/>
    <w:rsid w:val="00160A26"/>
    <w:rsid w:val="00160F2E"/>
    <w:rsid w:val="00161A0A"/>
    <w:rsid w:val="001624CA"/>
    <w:rsid w:val="00162AF1"/>
    <w:rsid w:val="001630E2"/>
    <w:rsid w:val="00164CB8"/>
    <w:rsid w:val="00171118"/>
    <w:rsid w:val="001739A3"/>
    <w:rsid w:val="00174CA2"/>
    <w:rsid w:val="00176FDD"/>
    <w:rsid w:val="00177195"/>
    <w:rsid w:val="00181E16"/>
    <w:rsid w:val="00182B14"/>
    <w:rsid w:val="00183199"/>
    <w:rsid w:val="00184C11"/>
    <w:rsid w:val="00190B9D"/>
    <w:rsid w:val="001926F3"/>
    <w:rsid w:val="00193813"/>
    <w:rsid w:val="00193AF9"/>
    <w:rsid w:val="00195DC4"/>
    <w:rsid w:val="001976A1"/>
    <w:rsid w:val="001A02B3"/>
    <w:rsid w:val="001A2078"/>
    <w:rsid w:val="001A2C50"/>
    <w:rsid w:val="001A30C0"/>
    <w:rsid w:val="001A7C23"/>
    <w:rsid w:val="001B30D4"/>
    <w:rsid w:val="001B49C1"/>
    <w:rsid w:val="001B547B"/>
    <w:rsid w:val="001B6E2E"/>
    <w:rsid w:val="001C1D09"/>
    <w:rsid w:val="001C216A"/>
    <w:rsid w:val="001C29D3"/>
    <w:rsid w:val="001C48E0"/>
    <w:rsid w:val="001D16D1"/>
    <w:rsid w:val="001D1CC9"/>
    <w:rsid w:val="001D3DAE"/>
    <w:rsid w:val="001D3FBA"/>
    <w:rsid w:val="001D53B5"/>
    <w:rsid w:val="001D5C08"/>
    <w:rsid w:val="001D69E9"/>
    <w:rsid w:val="001E1587"/>
    <w:rsid w:val="001E2408"/>
    <w:rsid w:val="001E2422"/>
    <w:rsid w:val="001E358A"/>
    <w:rsid w:val="001E46A9"/>
    <w:rsid w:val="001E49FB"/>
    <w:rsid w:val="001E4D0C"/>
    <w:rsid w:val="001E6B59"/>
    <w:rsid w:val="001F0C1A"/>
    <w:rsid w:val="001F22FD"/>
    <w:rsid w:val="001F293D"/>
    <w:rsid w:val="001F5386"/>
    <w:rsid w:val="001F53E7"/>
    <w:rsid w:val="001F5ADD"/>
    <w:rsid w:val="001F79DF"/>
    <w:rsid w:val="001F7EF0"/>
    <w:rsid w:val="00201499"/>
    <w:rsid w:val="0020165B"/>
    <w:rsid w:val="00202524"/>
    <w:rsid w:val="00202C64"/>
    <w:rsid w:val="00202F0E"/>
    <w:rsid w:val="002047BE"/>
    <w:rsid w:val="00205E73"/>
    <w:rsid w:val="002062E3"/>
    <w:rsid w:val="0020770D"/>
    <w:rsid w:val="00207ADF"/>
    <w:rsid w:val="00213356"/>
    <w:rsid w:val="00213CFA"/>
    <w:rsid w:val="002146D3"/>
    <w:rsid w:val="00215550"/>
    <w:rsid w:val="002167BB"/>
    <w:rsid w:val="00216FC3"/>
    <w:rsid w:val="00223F6C"/>
    <w:rsid w:val="0022558A"/>
    <w:rsid w:val="00230F6A"/>
    <w:rsid w:val="00233B42"/>
    <w:rsid w:val="0023752F"/>
    <w:rsid w:val="00237D18"/>
    <w:rsid w:val="00240DFB"/>
    <w:rsid w:val="0024382C"/>
    <w:rsid w:val="00244A83"/>
    <w:rsid w:val="00244EED"/>
    <w:rsid w:val="00245ADE"/>
    <w:rsid w:val="002477F6"/>
    <w:rsid w:val="00247A49"/>
    <w:rsid w:val="0025762E"/>
    <w:rsid w:val="002578BC"/>
    <w:rsid w:val="0026219E"/>
    <w:rsid w:val="00263668"/>
    <w:rsid w:val="002643A3"/>
    <w:rsid w:val="00266743"/>
    <w:rsid w:val="00270CC2"/>
    <w:rsid w:val="0027258D"/>
    <w:rsid w:val="00273AF5"/>
    <w:rsid w:val="00273C23"/>
    <w:rsid w:val="00281CB1"/>
    <w:rsid w:val="002838F6"/>
    <w:rsid w:val="002857D4"/>
    <w:rsid w:val="00285D01"/>
    <w:rsid w:val="00285E31"/>
    <w:rsid w:val="002872B8"/>
    <w:rsid w:val="00290052"/>
    <w:rsid w:val="00290D07"/>
    <w:rsid w:val="00291249"/>
    <w:rsid w:val="0029142C"/>
    <w:rsid w:val="00291EB5"/>
    <w:rsid w:val="00294846"/>
    <w:rsid w:val="002A11EF"/>
    <w:rsid w:val="002A3B27"/>
    <w:rsid w:val="002A4142"/>
    <w:rsid w:val="002A414D"/>
    <w:rsid w:val="002A4DD3"/>
    <w:rsid w:val="002B0B7F"/>
    <w:rsid w:val="002B127B"/>
    <w:rsid w:val="002B251E"/>
    <w:rsid w:val="002B50B0"/>
    <w:rsid w:val="002B6DD5"/>
    <w:rsid w:val="002C2B71"/>
    <w:rsid w:val="002D0A5E"/>
    <w:rsid w:val="002D165A"/>
    <w:rsid w:val="002D1811"/>
    <w:rsid w:val="002D4081"/>
    <w:rsid w:val="002D50C9"/>
    <w:rsid w:val="002D5C9F"/>
    <w:rsid w:val="002D6ADB"/>
    <w:rsid w:val="002E1048"/>
    <w:rsid w:val="002E233F"/>
    <w:rsid w:val="002E2832"/>
    <w:rsid w:val="002E2896"/>
    <w:rsid w:val="002E4C62"/>
    <w:rsid w:val="002E4FA9"/>
    <w:rsid w:val="002E55D3"/>
    <w:rsid w:val="002E60EB"/>
    <w:rsid w:val="002E6117"/>
    <w:rsid w:val="002E6A40"/>
    <w:rsid w:val="002F1A8B"/>
    <w:rsid w:val="002F381B"/>
    <w:rsid w:val="002F3F5F"/>
    <w:rsid w:val="002F40BD"/>
    <w:rsid w:val="002F5BAA"/>
    <w:rsid w:val="002F6503"/>
    <w:rsid w:val="002F6F44"/>
    <w:rsid w:val="0030049C"/>
    <w:rsid w:val="003004DA"/>
    <w:rsid w:val="00300964"/>
    <w:rsid w:val="003015E0"/>
    <w:rsid w:val="00303BB2"/>
    <w:rsid w:val="00305BD8"/>
    <w:rsid w:val="0030697C"/>
    <w:rsid w:val="00307356"/>
    <w:rsid w:val="00307A30"/>
    <w:rsid w:val="003102CA"/>
    <w:rsid w:val="003110F5"/>
    <w:rsid w:val="003135AE"/>
    <w:rsid w:val="00313DCD"/>
    <w:rsid w:val="00315382"/>
    <w:rsid w:val="00317C97"/>
    <w:rsid w:val="00317E4B"/>
    <w:rsid w:val="0032001C"/>
    <w:rsid w:val="00320E1B"/>
    <w:rsid w:val="003217B5"/>
    <w:rsid w:val="00321886"/>
    <w:rsid w:val="00321D04"/>
    <w:rsid w:val="00323302"/>
    <w:rsid w:val="00324125"/>
    <w:rsid w:val="0032547B"/>
    <w:rsid w:val="00327CFD"/>
    <w:rsid w:val="00327FBD"/>
    <w:rsid w:val="0033137E"/>
    <w:rsid w:val="00331EB8"/>
    <w:rsid w:val="0033332F"/>
    <w:rsid w:val="003335AA"/>
    <w:rsid w:val="00333EE4"/>
    <w:rsid w:val="003351CF"/>
    <w:rsid w:val="00337BB6"/>
    <w:rsid w:val="00342476"/>
    <w:rsid w:val="003432FA"/>
    <w:rsid w:val="003469C7"/>
    <w:rsid w:val="00347711"/>
    <w:rsid w:val="00347F64"/>
    <w:rsid w:val="0035286D"/>
    <w:rsid w:val="00354C04"/>
    <w:rsid w:val="0036246A"/>
    <w:rsid w:val="0036275D"/>
    <w:rsid w:val="00364648"/>
    <w:rsid w:val="00366BD0"/>
    <w:rsid w:val="003702A1"/>
    <w:rsid w:val="003726C8"/>
    <w:rsid w:val="003737EE"/>
    <w:rsid w:val="003743B0"/>
    <w:rsid w:val="00376868"/>
    <w:rsid w:val="00376EAB"/>
    <w:rsid w:val="00377597"/>
    <w:rsid w:val="00380474"/>
    <w:rsid w:val="00381DCB"/>
    <w:rsid w:val="00391894"/>
    <w:rsid w:val="003922D2"/>
    <w:rsid w:val="00392A58"/>
    <w:rsid w:val="00394772"/>
    <w:rsid w:val="003961C1"/>
    <w:rsid w:val="003A239A"/>
    <w:rsid w:val="003A242D"/>
    <w:rsid w:val="003A38ED"/>
    <w:rsid w:val="003A5721"/>
    <w:rsid w:val="003A6152"/>
    <w:rsid w:val="003C19CA"/>
    <w:rsid w:val="003C3882"/>
    <w:rsid w:val="003C44F0"/>
    <w:rsid w:val="003C4990"/>
    <w:rsid w:val="003C6007"/>
    <w:rsid w:val="003C6222"/>
    <w:rsid w:val="003C6674"/>
    <w:rsid w:val="003C7B9E"/>
    <w:rsid w:val="003C7BEF"/>
    <w:rsid w:val="003D2269"/>
    <w:rsid w:val="003D4233"/>
    <w:rsid w:val="003D642F"/>
    <w:rsid w:val="003D7B83"/>
    <w:rsid w:val="003E1541"/>
    <w:rsid w:val="003E3928"/>
    <w:rsid w:val="003E403B"/>
    <w:rsid w:val="003E6291"/>
    <w:rsid w:val="003F0A63"/>
    <w:rsid w:val="003F1AD1"/>
    <w:rsid w:val="003F2875"/>
    <w:rsid w:val="004022EB"/>
    <w:rsid w:val="0040435C"/>
    <w:rsid w:val="00404B64"/>
    <w:rsid w:val="00405EA5"/>
    <w:rsid w:val="00406C79"/>
    <w:rsid w:val="00407512"/>
    <w:rsid w:val="00407EEA"/>
    <w:rsid w:val="00412A9C"/>
    <w:rsid w:val="00413D1B"/>
    <w:rsid w:val="004144C5"/>
    <w:rsid w:val="004146F5"/>
    <w:rsid w:val="00417F4B"/>
    <w:rsid w:val="004219CC"/>
    <w:rsid w:val="00423CF0"/>
    <w:rsid w:val="00424F21"/>
    <w:rsid w:val="004260AB"/>
    <w:rsid w:val="004260AC"/>
    <w:rsid w:val="004262EB"/>
    <w:rsid w:val="00430318"/>
    <w:rsid w:val="0043151F"/>
    <w:rsid w:val="00431B4A"/>
    <w:rsid w:val="00433689"/>
    <w:rsid w:val="00433961"/>
    <w:rsid w:val="00433C29"/>
    <w:rsid w:val="00434810"/>
    <w:rsid w:val="004350EF"/>
    <w:rsid w:val="00435295"/>
    <w:rsid w:val="00437024"/>
    <w:rsid w:val="00437A5B"/>
    <w:rsid w:val="00437CC2"/>
    <w:rsid w:val="0044055D"/>
    <w:rsid w:val="00440BC2"/>
    <w:rsid w:val="00442D61"/>
    <w:rsid w:val="004468FB"/>
    <w:rsid w:val="004502F3"/>
    <w:rsid w:val="004531E0"/>
    <w:rsid w:val="00454A89"/>
    <w:rsid w:val="00454E04"/>
    <w:rsid w:val="0045634F"/>
    <w:rsid w:val="00463F57"/>
    <w:rsid w:val="00464805"/>
    <w:rsid w:val="00466DCE"/>
    <w:rsid w:val="004707E3"/>
    <w:rsid w:val="00470C38"/>
    <w:rsid w:val="00471060"/>
    <w:rsid w:val="004719EA"/>
    <w:rsid w:val="00473F6C"/>
    <w:rsid w:val="004746FB"/>
    <w:rsid w:val="00474BBB"/>
    <w:rsid w:val="00475810"/>
    <w:rsid w:val="00475981"/>
    <w:rsid w:val="00476D95"/>
    <w:rsid w:val="00480DC9"/>
    <w:rsid w:val="004818BE"/>
    <w:rsid w:val="00481B91"/>
    <w:rsid w:val="00481E30"/>
    <w:rsid w:val="0048204C"/>
    <w:rsid w:val="004844C0"/>
    <w:rsid w:val="00486008"/>
    <w:rsid w:val="00486C37"/>
    <w:rsid w:val="00490947"/>
    <w:rsid w:val="00490B02"/>
    <w:rsid w:val="00490F7F"/>
    <w:rsid w:val="00493194"/>
    <w:rsid w:val="004943BA"/>
    <w:rsid w:val="004947F2"/>
    <w:rsid w:val="00494923"/>
    <w:rsid w:val="00494B9E"/>
    <w:rsid w:val="00494ED5"/>
    <w:rsid w:val="0049525C"/>
    <w:rsid w:val="004966C4"/>
    <w:rsid w:val="004A118D"/>
    <w:rsid w:val="004A2ED6"/>
    <w:rsid w:val="004A307B"/>
    <w:rsid w:val="004A5143"/>
    <w:rsid w:val="004B307B"/>
    <w:rsid w:val="004B3F32"/>
    <w:rsid w:val="004B70BC"/>
    <w:rsid w:val="004C0389"/>
    <w:rsid w:val="004C2061"/>
    <w:rsid w:val="004C42A2"/>
    <w:rsid w:val="004C606E"/>
    <w:rsid w:val="004C6B5E"/>
    <w:rsid w:val="004C7B6A"/>
    <w:rsid w:val="004C7BD9"/>
    <w:rsid w:val="004D10FA"/>
    <w:rsid w:val="004D1E8A"/>
    <w:rsid w:val="004D2652"/>
    <w:rsid w:val="004D2E67"/>
    <w:rsid w:val="004D325E"/>
    <w:rsid w:val="004D3B4B"/>
    <w:rsid w:val="004D4CE0"/>
    <w:rsid w:val="004D7866"/>
    <w:rsid w:val="004E10C5"/>
    <w:rsid w:val="004E3B0F"/>
    <w:rsid w:val="004E7193"/>
    <w:rsid w:val="004F0630"/>
    <w:rsid w:val="004F24C3"/>
    <w:rsid w:val="004F46C2"/>
    <w:rsid w:val="004F52D4"/>
    <w:rsid w:val="004F60A2"/>
    <w:rsid w:val="005036AC"/>
    <w:rsid w:val="00504F76"/>
    <w:rsid w:val="00507D47"/>
    <w:rsid w:val="00511685"/>
    <w:rsid w:val="00513709"/>
    <w:rsid w:val="0051382B"/>
    <w:rsid w:val="00514952"/>
    <w:rsid w:val="00516D86"/>
    <w:rsid w:val="00520399"/>
    <w:rsid w:val="0052116F"/>
    <w:rsid w:val="00525BC9"/>
    <w:rsid w:val="00525EA6"/>
    <w:rsid w:val="005270A7"/>
    <w:rsid w:val="005278E0"/>
    <w:rsid w:val="00530C8F"/>
    <w:rsid w:val="005312A5"/>
    <w:rsid w:val="00531BDF"/>
    <w:rsid w:val="00531E98"/>
    <w:rsid w:val="005334D5"/>
    <w:rsid w:val="005351D5"/>
    <w:rsid w:val="00540DE3"/>
    <w:rsid w:val="00541359"/>
    <w:rsid w:val="00543477"/>
    <w:rsid w:val="00543B74"/>
    <w:rsid w:val="005506F3"/>
    <w:rsid w:val="00550A13"/>
    <w:rsid w:val="00551013"/>
    <w:rsid w:val="005554EC"/>
    <w:rsid w:val="00555D6A"/>
    <w:rsid w:val="00562CA9"/>
    <w:rsid w:val="00565A74"/>
    <w:rsid w:val="00565F61"/>
    <w:rsid w:val="00566DA0"/>
    <w:rsid w:val="005674CB"/>
    <w:rsid w:val="00571BCC"/>
    <w:rsid w:val="005730F1"/>
    <w:rsid w:val="00575117"/>
    <w:rsid w:val="0057563F"/>
    <w:rsid w:val="00575994"/>
    <w:rsid w:val="00575D8F"/>
    <w:rsid w:val="005776D5"/>
    <w:rsid w:val="00577D44"/>
    <w:rsid w:val="00581CB7"/>
    <w:rsid w:val="00584F05"/>
    <w:rsid w:val="00585463"/>
    <w:rsid w:val="00587255"/>
    <w:rsid w:val="00587311"/>
    <w:rsid w:val="0058795F"/>
    <w:rsid w:val="00590892"/>
    <w:rsid w:val="00593824"/>
    <w:rsid w:val="00596410"/>
    <w:rsid w:val="005964A9"/>
    <w:rsid w:val="005968A0"/>
    <w:rsid w:val="005A0B20"/>
    <w:rsid w:val="005A18A7"/>
    <w:rsid w:val="005A2CAB"/>
    <w:rsid w:val="005A43CE"/>
    <w:rsid w:val="005A45C8"/>
    <w:rsid w:val="005A5349"/>
    <w:rsid w:val="005A5BF8"/>
    <w:rsid w:val="005A65FE"/>
    <w:rsid w:val="005A76E8"/>
    <w:rsid w:val="005A79F3"/>
    <w:rsid w:val="005B0B38"/>
    <w:rsid w:val="005B22E0"/>
    <w:rsid w:val="005B22E3"/>
    <w:rsid w:val="005C1924"/>
    <w:rsid w:val="005C1A90"/>
    <w:rsid w:val="005C1E9C"/>
    <w:rsid w:val="005C232A"/>
    <w:rsid w:val="005C3A65"/>
    <w:rsid w:val="005D72DA"/>
    <w:rsid w:val="005D7469"/>
    <w:rsid w:val="005E0568"/>
    <w:rsid w:val="005E0708"/>
    <w:rsid w:val="005E0A3D"/>
    <w:rsid w:val="005E0F53"/>
    <w:rsid w:val="005E2B4E"/>
    <w:rsid w:val="005E3D2C"/>
    <w:rsid w:val="005E3FC1"/>
    <w:rsid w:val="005E4894"/>
    <w:rsid w:val="005E48DB"/>
    <w:rsid w:val="005E4B55"/>
    <w:rsid w:val="005E6D8B"/>
    <w:rsid w:val="005E724A"/>
    <w:rsid w:val="005E7500"/>
    <w:rsid w:val="005E753B"/>
    <w:rsid w:val="005E7AFC"/>
    <w:rsid w:val="005F0FDE"/>
    <w:rsid w:val="005F1398"/>
    <w:rsid w:val="005F3ACD"/>
    <w:rsid w:val="005F52BF"/>
    <w:rsid w:val="005F65B0"/>
    <w:rsid w:val="005F7A6E"/>
    <w:rsid w:val="006015AD"/>
    <w:rsid w:val="00602716"/>
    <w:rsid w:val="0060280C"/>
    <w:rsid w:val="00603B23"/>
    <w:rsid w:val="00604271"/>
    <w:rsid w:val="00607004"/>
    <w:rsid w:val="0060732B"/>
    <w:rsid w:val="00611D32"/>
    <w:rsid w:val="006120B9"/>
    <w:rsid w:val="006122E1"/>
    <w:rsid w:val="00612909"/>
    <w:rsid w:val="00616A86"/>
    <w:rsid w:val="006172F3"/>
    <w:rsid w:val="006208A3"/>
    <w:rsid w:val="006222C5"/>
    <w:rsid w:val="00624140"/>
    <w:rsid w:val="006245AF"/>
    <w:rsid w:val="006247D0"/>
    <w:rsid w:val="00624CCC"/>
    <w:rsid w:val="00625480"/>
    <w:rsid w:val="00626188"/>
    <w:rsid w:val="006270C6"/>
    <w:rsid w:val="00627111"/>
    <w:rsid w:val="00627DB1"/>
    <w:rsid w:val="006301C8"/>
    <w:rsid w:val="00630A5F"/>
    <w:rsid w:val="00635D3E"/>
    <w:rsid w:val="00637501"/>
    <w:rsid w:val="00637642"/>
    <w:rsid w:val="00641AE3"/>
    <w:rsid w:val="00643285"/>
    <w:rsid w:val="0064637F"/>
    <w:rsid w:val="006464D0"/>
    <w:rsid w:val="00650768"/>
    <w:rsid w:val="00650778"/>
    <w:rsid w:val="00650B2C"/>
    <w:rsid w:val="00650D07"/>
    <w:rsid w:val="00651C2C"/>
    <w:rsid w:val="006527A4"/>
    <w:rsid w:val="00652C23"/>
    <w:rsid w:val="00652D46"/>
    <w:rsid w:val="0065709F"/>
    <w:rsid w:val="00660836"/>
    <w:rsid w:val="00660AE1"/>
    <w:rsid w:val="0066266D"/>
    <w:rsid w:val="00662C2C"/>
    <w:rsid w:val="00663C6F"/>
    <w:rsid w:val="00664DFB"/>
    <w:rsid w:val="00665960"/>
    <w:rsid w:val="006659AA"/>
    <w:rsid w:val="0066777A"/>
    <w:rsid w:val="00675278"/>
    <w:rsid w:val="006758F7"/>
    <w:rsid w:val="00676C04"/>
    <w:rsid w:val="00677737"/>
    <w:rsid w:val="00682F7A"/>
    <w:rsid w:val="00683524"/>
    <w:rsid w:val="00683A84"/>
    <w:rsid w:val="00683CAB"/>
    <w:rsid w:val="00683DAB"/>
    <w:rsid w:val="00684E89"/>
    <w:rsid w:val="00684ECF"/>
    <w:rsid w:val="006851DC"/>
    <w:rsid w:val="0068530A"/>
    <w:rsid w:val="00687C98"/>
    <w:rsid w:val="006928F6"/>
    <w:rsid w:val="00692D48"/>
    <w:rsid w:val="0069630D"/>
    <w:rsid w:val="006977EE"/>
    <w:rsid w:val="00697F08"/>
    <w:rsid w:val="006A0BA4"/>
    <w:rsid w:val="006A26D8"/>
    <w:rsid w:val="006A2C09"/>
    <w:rsid w:val="006A325B"/>
    <w:rsid w:val="006A381F"/>
    <w:rsid w:val="006B1471"/>
    <w:rsid w:val="006B1C44"/>
    <w:rsid w:val="006B1E25"/>
    <w:rsid w:val="006B2DBF"/>
    <w:rsid w:val="006B4467"/>
    <w:rsid w:val="006B6066"/>
    <w:rsid w:val="006C261C"/>
    <w:rsid w:val="006C317C"/>
    <w:rsid w:val="006C4862"/>
    <w:rsid w:val="006C7074"/>
    <w:rsid w:val="006C7554"/>
    <w:rsid w:val="006D0ECC"/>
    <w:rsid w:val="006D5A20"/>
    <w:rsid w:val="006D5BCE"/>
    <w:rsid w:val="006E2892"/>
    <w:rsid w:val="006E2BA5"/>
    <w:rsid w:val="006E2FC7"/>
    <w:rsid w:val="006E4938"/>
    <w:rsid w:val="006E64EE"/>
    <w:rsid w:val="006E6866"/>
    <w:rsid w:val="006E6ACF"/>
    <w:rsid w:val="006F1578"/>
    <w:rsid w:val="006F23C2"/>
    <w:rsid w:val="006F4A2D"/>
    <w:rsid w:val="00700559"/>
    <w:rsid w:val="0070060B"/>
    <w:rsid w:val="00700773"/>
    <w:rsid w:val="00700D6A"/>
    <w:rsid w:val="00700F17"/>
    <w:rsid w:val="00702ED9"/>
    <w:rsid w:val="00703F42"/>
    <w:rsid w:val="007048B8"/>
    <w:rsid w:val="00704B04"/>
    <w:rsid w:val="00706A37"/>
    <w:rsid w:val="00712A79"/>
    <w:rsid w:val="0071624D"/>
    <w:rsid w:val="00716760"/>
    <w:rsid w:val="00720557"/>
    <w:rsid w:val="00720BC1"/>
    <w:rsid w:val="00721CFC"/>
    <w:rsid w:val="007224C2"/>
    <w:rsid w:val="00722707"/>
    <w:rsid w:val="00722ACD"/>
    <w:rsid w:val="007233DC"/>
    <w:rsid w:val="007262E7"/>
    <w:rsid w:val="00726356"/>
    <w:rsid w:val="00726763"/>
    <w:rsid w:val="00730BED"/>
    <w:rsid w:val="007310D5"/>
    <w:rsid w:val="00731BB6"/>
    <w:rsid w:val="007357F1"/>
    <w:rsid w:val="00736C27"/>
    <w:rsid w:val="0073733B"/>
    <w:rsid w:val="00737FF6"/>
    <w:rsid w:val="00741445"/>
    <w:rsid w:val="00741C93"/>
    <w:rsid w:val="0074350C"/>
    <w:rsid w:val="00744010"/>
    <w:rsid w:val="007444D3"/>
    <w:rsid w:val="00747AC1"/>
    <w:rsid w:val="00747F4F"/>
    <w:rsid w:val="007504A4"/>
    <w:rsid w:val="00751753"/>
    <w:rsid w:val="00754B26"/>
    <w:rsid w:val="00757080"/>
    <w:rsid w:val="00760772"/>
    <w:rsid w:val="00762310"/>
    <w:rsid w:val="00762FD0"/>
    <w:rsid w:val="0077085B"/>
    <w:rsid w:val="0077219E"/>
    <w:rsid w:val="007741E7"/>
    <w:rsid w:val="0077491D"/>
    <w:rsid w:val="007767D0"/>
    <w:rsid w:val="00777338"/>
    <w:rsid w:val="00777FCE"/>
    <w:rsid w:val="007800C3"/>
    <w:rsid w:val="00780C56"/>
    <w:rsid w:val="00781554"/>
    <w:rsid w:val="00781BDC"/>
    <w:rsid w:val="00782385"/>
    <w:rsid w:val="0078497A"/>
    <w:rsid w:val="00784CDC"/>
    <w:rsid w:val="007859A9"/>
    <w:rsid w:val="00785E41"/>
    <w:rsid w:val="00787098"/>
    <w:rsid w:val="00787385"/>
    <w:rsid w:val="007878BC"/>
    <w:rsid w:val="00790511"/>
    <w:rsid w:val="00790B12"/>
    <w:rsid w:val="00794B0B"/>
    <w:rsid w:val="00795479"/>
    <w:rsid w:val="007A0B96"/>
    <w:rsid w:val="007A27C8"/>
    <w:rsid w:val="007A2C81"/>
    <w:rsid w:val="007A36E8"/>
    <w:rsid w:val="007A67ED"/>
    <w:rsid w:val="007A6822"/>
    <w:rsid w:val="007A7331"/>
    <w:rsid w:val="007A7F7D"/>
    <w:rsid w:val="007B1FBE"/>
    <w:rsid w:val="007B2E88"/>
    <w:rsid w:val="007B5EBE"/>
    <w:rsid w:val="007B72E6"/>
    <w:rsid w:val="007C2B97"/>
    <w:rsid w:val="007C3F80"/>
    <w:rsid w:val="007C63A1"/>
    <w:rsid w:val="007C7A49"/>
    <w:rsid w:val="007D19B1"/>
    <w:rsid w:val="007D3664"/>
    <w:rsid w:val="007D39A4"/>
    <w:rsid w:val="007D51E1"/>
    <w:rsid w:val="007E2A5A"/>
    <w:rsid w:val="007F03C0"/>
    <w:rsid w:val="007F04EC"/>
    <w:rsid w:val="007F39F6"/>
    <w:rsid w:val="007F538B"/>
    <w:rsid w:val="007F57AE"/>
    <w:rsid w:val="007F5A71"/>
    <w:rsid w:val="007F6DC5"/>
    <w:rsid w:val="007F7DA5"/>
    <w:rsid w:val="007F7DD8"/>
    <w:rsid w:val="008002D2"/>
    <w:rsid w:val="0080044A"/>
    <w:rsid w:val="00800527"/>
    <w:rsid w:val="00801768"/>
    <w:rsid w:val="00802CA6"/>
    <w:rsid w:val="00806668"/>
    <w:rsid w:val="008073CB"/>
    <w:rsid w:val="00810696"/>
    <w:rsid w:val="008125E5"/>
    <w:rsid w:val="00812D2E"/>
    <w:rsid w:val="008134BA"/>
    <w:rsid w:val="00815C12"/>
    <w:rsid w:val="0081781B"/>
    <w:rsid w:val="008200AB"/>
    <w:rsid w:val="00823D0D"/>
    <w:rsid w:val="008247DB"/>
    <w:rsid w:val="008300E0"/>
    <w:rsid w:val="00830759"/>
    <w:rsid w:val="0083087B"/>
    <w:rsid w:val="00830F2A"/>
    <w:rsid w:val="00831177"/>
    <w:rsid w:val="00831CE0"/>
    <w:rsid w:val="00831DB4"/>
    <w:rsid w:val="00834052"/>
    <w:rsid w:val="008438F5"/>
    <w:rsid w:val="00844049"/>
    <w:rsid w:val="00844102"/>
    <w:rsid w:val="00845D42"/>
    <w:rsid w:val="00846D00"/>
    <w:rsid w:val="0084759D"/>
    <w:rsid w:val="008504D1"/>
    <w:rsid w:val="008522C1"/>
    <w:rsid w:val="00854171"/>
    <w:rsid w:val="00855A3C"/>
    <w:rsid w:val="00855E68"/>
    <w:rsid w:val="00856A70"/>
    <w:rsid w:val="00856A81"/>
    <w:rsid w:val="00856AF7"/>
    <w:rsid w:val="00857693"/>
    <w:rsid w:val="008604C7"/>
    <w:rsid w:val="0086545C"/>
    <w:rsid w:val="00865667"/>
    <w:rsid w:val="008658C3"/>
    <w:rsid w:val="00867B41"/>
    <w:rsid w:val="00871281"/>
    <w:rsid w:val="00872EC7"/>
    <w:rsid w:val="008731AD"/>
    <w:rsid w:val="00873BDF"/>
    <w:rsid w:val="008744FC"/>
    <w:rsid w:val="00875F4B"/>
    <w:rsid w:val="00877B23"/>
    <w:rsid w:val="00881BFD"/>
    <w:rsid w:val="00881E82"/>
    <w:rsid w:val="00881ECC"/>
    <w:rsid w:val="008836E3"/>
    <w:rsid w:val="00885FC7"/>
    <w:rsid w:val="00891B5B"/>
    <w:rsid w:val="00891E84"/>
    <w:rsid w:val="008921A5"/>
    <w:rsid w:val="00892BC6"/>
    <w:rsid w:val="0089520D"/>
    <w:rsid w:val="00896E89"/>
    <w:rsid w:val="008A15FF"/>
    <w:rsid w:val="008A1C57"/>
    <w:rsid w:val="008A1D50"/>
    <w:rsid w:val="008A4C5A"/>
    <w:rsid w:val="008A5A76"/>
    <w:rsid w:val="008A74E1"/>
    <w:rsid w:val="008A75D6"/>
    <w:rsid w:val="008B0389"/>
    <w:rsid w:val="008B2354"/>
    <w:rsid w:val="008B2DFC"/>
    <w:rsid w:val="008B43BE"/>
    <w:rsid w:val="008B4B25"/>
    <w:rsid w:val="008B4B9A"/>
    <w:rsid w:val="008B4C22"/>
    <w:rsid w:val="008B67F5"/>
    <w:rsid w:val="008B7A06"/>
    <w:rsid w:val="008C2956"/>
    <w:rsid w:val="008C3EED"/>
    <w:rsid w:val="008C5830"/>
    <w:rsid w:val="008C6662"/>
    <w:rsid w:val="008C6A62"/>
    <w:rsid w:val="008D01D5"/>
    <w:rsid w:val="008D05F3"/>
    <w:rsid w:val="008D13E1"/>
    <w:rsid w:val="008D2036"/>
    <w:rsid w:val="008D65DC"/>
    <w:rsid w:val="008D6ECE"/>
    <w:rsid w:val="008E18AF"/>
    <w:rsid w:val="008E2A9E"/>
    <w:rsid w:val="008E3670"/>
    <w:rsid w:val="008E4089"/>
    <w:rsid w:val="008E4875"/>
    <w:rsid w:val="008E5854"/>
    <w:rsid w:val="008E5E98"/>
    <w:rsid w:val="008E5EDD"/>
    <w:rsid w:val="008E75AC"/>
    <w:rsid w:val="008F0902"/>
    <w:rsid w:val="008F190A"/>
    <w:rsid w:val="008F226A"/>
    <w:rsid w:val="008F2A81"/>
    <w:rsid w:val="008F3E16"/>
    <w:rsid w:val="008F44EF"/>
    <w:rsid w:val="008F5DE8"/>
    <w:rsid w:val="008F62E7"/>
    <w:rsid w:val="008F6AC9"/>
    <w:rsid w:val="008F6BFB"/>
    <w:rsid w:val="00900119"/>
    <w:rsid w:val="00900F25"/>
    <w:rsid w:val="0090109F"/>
    <w:rsid w:val="009021E3"/>
    <w:rsid w:val="00902726"/>
    <w:rsid w:val="00905143"/>
    <w:rsid w:val="00905609"/>
    <w:rsid w:val="00907118"/>
    <w:rsid w:val="0090797D"/>
    <w:rsid w:val="00910032"/>
    <w:rsid w:val="0091172F"/>
    <w:rsid w:val="00914EF3"/>
    <w:rsid w:val="00915497"/>
    <w:rsid w:val="0091590D"/>
    <w:rsid w:val="00916105"/>
    <w:rsid w:val="00917845"/>
    <w:rsid w:val="00917E6D"/>
    <w:rsid w:val="009218F0"/>
    <w:rsid w:val="009232C0"/>
    <w:rsid w:val="00923310"/>
    <w:rsid w:val="00923823"/>
    <w:rsid w:val="0092459E"/>
    <w:rsid w:val="00924CD7"/>
    <w:rsid w:val="00924E0A"/>
    <w:rsid w:val="00924EB7"/>
    <w:rsid w:val="009251BA"/>
    <w:rsid w:val="0092574C"/>
    <w:rsid w:val="00931B21"/>
    <w:rsid w:val="00933ADE"/>
    <w:rsid w:val="009349E3"/>
    <w:rsid w:val="009359CB"/>
    <w:rsid w:val="009373AB"/>
    <w:rsid w:val="0093770D"/>
    <w:rsid w:val="0094014A"/>
    <w:rsid w:val="00942810"/>
    <w:rsid w:val="0094386A"/>
    <w:rsid w:val="00946728"/>
    <w:rsid w:val="00946E0F"/>
    <w:rsid w:val="00947E0D"/>
    <w:rsid w:val="009520A7"/>
    <w:rsid w:val="00953D7C"/>
    <w:rsid w:val="00955872"/>
    <w:rsid w:val="00955C17"/>
    <w:rsid w:val="00955E62"/>
    <w:rsid w:val="00956FE2"/>
    <w:rsid w:val="00962013"/>
    <w:rsid w:val="00963927"/>
    <w:rsid w:val="00963950"/>
    <w:rsid w:val="00965510"/>
    <w:rsid w:val="009673DB"/>
    <w:rsid w:val="00967DB0"/>
    <w:rsid w:val="009731CC"/>
    <w:rsid w:val="00973966"/>
    <w:rsid w:val="00973A3F"/>
    <w:rsid w:val="00974D38"/>
    <w:rsid w:val="00977E3D"/>
    <w:rsid w:val="0098408E"/>
    <w:rsid w:val="009849E7"/>
    <w:rsid w:val="00984DD9"/>
    <w:rsid w:val="00992814"/>
    <w:rsid w:val="009930B0"/>
    <w:rsid w:val="0099330E"/>
    <w:rsid w:val="0099360D"/>
    <w:rsid w:val="00994FDC"/>
    <w:rsid w:val="00995AF4"/>
    <w:rsid w:val="009A2FF0"/>
    <w:rsid w:val="009A5802"/>
    <w:rsid w:val="009A5CB2"/>
    <w:rsid w:val="009A7BB3"/>
    <w:rsid w:val="009B045C"/>
    <w:rsid w:val="009B0915"/>
    <w:rsid w:val="009B1F1F"/>
    <w:rsid w:val="009B7769"/>
    <w:rsid w:val="009C1626"/>
    <w:rsid w:val="009C1A67"/>
    <w:rsid w:val="009C2E89"/>
    <w:rsid w:val="009C2FB2"/>
    <w:rsid w:val="009C46C4"/>
    <w:rsid w:val="009C5307"/>
    <w:rsid w:val="009C59E8"/>
    <w:rsid w:val="009C68E5"/>
    <w:rsid w:val="009C6A24"/>
    <w:rsid w:val="009C76D8"/>
    <w:rsid w:val="009C7E28"/>
    <w:rsid w:val="009D0775"/>
    <w:rsid w:val="009D1508"/>
    <w:rsid w:val="009D26AA"/>
    <w:rsid w:val="009D2A28"/>
    <w:rsid w:val="009D463C"/>
    <w:rsid w:val="009D59FE"/>
    <w:rsid w:val="009D72CD"/>
    <w:rsid w:val="009D7C25"/>
    <w:rsid w:val="009E37D5"/>
    <w:rsid w:val="009E58C4"/>
    <w:rsid w:val="009E5D2D"/>
    <w:rsid w:val="009E7A86"/>
    <w:rsid w:val="009E7B75"/>
    <w:rsid w:val="009E7F38"/>
    <w:rsid w:val="009F00AE"/>
    <w:rsid w:val="009F0521"/>
    <w:rsid w:val="009F1C00"/>
    <w:rsid w:val="009F4A91"/>
    <w:rsid w:val="009F6E3A"/>
    <w:rsid w:val="009F7214"/>
    <w:rsid w:val="009F7EB2"/>
    <w:rsid w:val="00A01D95"/>
    <w:rsid w:val="00A02A76"/>
    <w:rsid w:val="00A03714"/>
    <w:rsid w:val="00A046CD"/>
    <w:rsid w:val="00A04D61"/>
    <w:rsid w:val="00A0690F"/>
    <w:rsid w:val="00A1028A"/>
    <w:rsid w:val="00A128BD"/>
    <w:rsid w:val="00A131ED"/>
    <w:rsid w:val="00A15518"/>
    <w:rsid w:val="00A16B22"/>
    <w:rsid w:val="00A20709"/>
    <w:rsid w:val="00A20DE3"/>
    <w:rsid w:val="00A23AAA"/>
    <w:rsid w:val="00A26AEA"/>
    <w:rsid w:val="00A27491"/>
    <w:rsid w:val="00A275EA"/>
    <w:rsid w:val="00A27D8C"/>
    <w:rsid w:val="00A30AC5"/>
    <w:rsid w:val="00A31216"/>
    <w:rsid w:val="00A31317"/>
    <w:rsid w:val="00A371AB"/>
    <w:rsid w:val="00A3762B"/>
    <w:rsid w:val="00A37920"/>
    <w:rsid w:val="00A4116E"/>
    <w:rsid w:val="00A43200"/>
    <w:rsid w:val="00A43894"/>
    <w:rsid w:val="00A44037"/>
    <w:rsid w:val="00A4534C"/>
    <w:rsid w:val="00A5748B"/>
    <w:rsid w:val="00A57725"/>
    <w:rsid w:val="00A6002A"/>
    <w:rsid w:val="00A603FA"/>
    <w:rsid w:val="00A60D32"/>
    <w:rsid w:val="00A61960"/>
    <w:rsid w:val="00A622D0"/>
    <w:rsid w:val="00A637DD"/>
    <w:rsid w:val="00A653F2"/>
    <w:rsid w:val="00A65B0E"/>
    <w:rsid w:val="00A66BE5"/>
    <w:rsid w:val="00A705EE"/>
    <w:rsid w:val="00A71F67"/>
    <w:rsid w:val="00A72368"/>
    <w:rsid w:val="00A728D2"/>
    <w:rsid w:val="00A72AFC"/>
    <w:rsid w:val="00A7494F"/>
    <w:rsid w:val="00A75175"/>
    <w:rsid w:val="00A76475"/>
    <w:rsid w:val="00A80B55"/>
    <w:rsid w:val="00A83BDE"/>
    <w:rsid w:val="00A84CD7"/>
    <w:rsid w:val="00A86A85"/>
    <w:rsid w:val="00A86CD2"/>
    <w:rsid w:val="00A873D9"/>
    <w:rsid w:val="00A9031F"/>
    <w:rsid w:val="00A945BF"/>
    <w:rsid w:val="00AA1667"/>
    <w:rsid w:val="00AA16D3"/>
    <w:rsid w:val="00AA2B0A"/>
    <w:rsid w:val="00AA2BD3"/>
    <w:rsid w:val="00AA4019"/>
    <w:rsid w:val="00AA52C7"/>
    <w:rsid w:val="00AA54E7"/>
    <w:rsid w:val="00AA5E31"/>
    <w:rsid w:val="00AA64FB"/>
    <w:rsid w:val="00AA6598"/>
    <w:rsid w:val="00AA676B"/>
    <w:rsid w:val="00AA67F7"/>
    <w:rsid w:val="00AB0554"/>
    <w:rsid w:val="00AB0AA7"/>
    <w:rsid w:val="00AB2326"/>
    <w:rsid w:val="00AB29D3"/>
    <w:rsid w:val="00AB2DA0"/>
    <w:rsid w:val="00AB3BEE"/>
    <w:rsid w:val="00AB3DE6"/>
    <w:rsid w:val="00AB6C65"/>
    <w:rsid w:val="00AB7A3C"/>
    <w:rsid w:val="00AC25FF"/>
    <w:rsid w:val="00AC2F0C"/>
    <w:rsid w:val="00AC47A9"/>
    <w:rsid w:val="00AD1DAC"/>
    <w:rsid w:val="00AD58E0"/>
    <w:rsid w:val="00AE24F6"/>
    <w:rsid w:val="00AE2DD3"/>
    <w:rsid w:val="00AE3B38"/>
    <w:rsid w:val="00AE4689"/>
    <w:rsid w:val="00AE4693"/>
    <w:rsid w:val="00AE46AA"/>
    <w:rsid w:val="00AE533B"/>
    <w:rsid w:val="00AE5605"/>
    <w:rsid w:val="00AE6633"/>
    <w:rsid w:val="00AE6FDF"/>
    <w:rsid w:val="00AE7C5F"/>
    <w:rsid w:val="00AF0830"/>
    <w:rsid w:val="00AF25FA"/>
    <w:rsid w:val="00AF2C5C"/>
    <w:rsid w:val="00AF33DA"/>
    <w:rsid w:val="00AF3A10"/>
    <w:rsid w:val="00AF48A1"/>
    <w:rsid w:val="00AF4ECC"/>
    <w:rsid w:val="00AF6530"/>
    <w:rsid w:val="00B01CA6"/>
    <w:rsid w:val="00B028CC"/>
    <w:rsid w:val="00B02A00"/>
    <w:rsid w:val="00B05552"/>
    <w:rsid w:val="00B07254"/>
    <w:rsid w:val="00B074D5"/>
    <w:rsid w:val="00B121D1"/>
    <w:rsid w:val="00B12288"/>
    <w:rsid w:val="00B1351D"/>
    <w:rsid w:val="00B1421B"/>
    <w:rsid w:val="00B15B86"/>
    <w:rsid w:val="00B162D6"/>
    <w:rsid w:val="00B17BAA"/>
    <w:rsid w:val="00B21121"/>
    <w:rsid w:val="00B21DDE"/>
    <w:rsid w:val="00B220DB"/>
    <w:rsid w:val="00B2240E"/>
    <w:rsid w:val="00B225AA"/>
    <w:rsid w:val="00B26324"/>
    <w:rsid w:val="00B2709A"/>
    <w:rsid w:val="00B27853"/>
    <w:rsid w:val="00B27AFD"/>
    <w:rsid w:val="00B30100"/>
    <w:rsid w:val="00B315A9"/>
    <w:rsid w:val="00B3196A"/>
    <w:rsid w:val="00B34070"/>
    <w:rsid w:val="00B34F57"/>
    <w:rsid w:val="00B353CC"/>
    <w:rsid w:val="00B3651A"/>
    <w:rsid w:val="00B36813"/>
    <w:rsid w:val="00B42232"/>
    <w:rsid w:val="00B43AA4"/>
    <w:rsid w:val="00B448D2"/>
    <w:rsid w:val="00B469D9"/>
    <w:rsid w:val="00B46D75"/>
    <w:rsid w:val="00B52773"/>
    <w:rsid w:val="00B52E90"/>
    <w:rsid w:val="00B56018"/>
    <w:rsid w:val="00B56B4A"/>
    <w:rsid w:val="00B573A8"/>
    <w:rsid w:val="00B57D6F"/>
    <w:rsid w:val="00B61C6F"/>
    <w:rsid w:val="00B62D9D"/>
    <w:rsid w:val="00B6308E"/>
    <w:rsid w:val="00B65653"/>
    <w:rsid w:val="00B7001E"/>
    <w:rsid w:val="00B72E51"/>
    <w:rsid w:val="00B72EAE"/>
    <w:rsid w:val="00B734E8"/>
    <w:rsid w:val="00B766F5"/>
    <w:rsid w:val="00B7777C"/>
    <w:rsid w:val="00B77B96"/>
    <w:rsid w:val="00B77C87"/>
    <w:rsid w:val="00B808BC"/>
    <w:rsid w:val="00B80DD0"/>
    <w:rsid w:val="00B815D0"/>
    <w:rsid w:val="00B81B01"/>
    <w:rsid w:val="00B83270"/>
    <w:rsid w:val="00B83719"/>
    <w:rsid w:val="00B851D2"/>
    <w:rsid w:val="00B9040A"/>
    <w:rsid w:val="00B90F59"/>
    <w:rsid w:val="00B910B9"/>
    <w:rsid w:val="00B911A3"/>
    <w:rsid w:val="00B927A4"/>
    <w:rsid w:val="00B94E7C"/>
    <w:rsid w:val="00B96488"/>
    <w:rsid w:val="00B9776B"/>
    <w:rsid w:val="00BA1F4D"/>
    <w:rsid w:val="00BA4E1B"/>
    <w:rsid w:val="00BA5F3C"/>
    <w:rsid w:val="00BA6455"/>
    <w:rsid w:val="00BA7F9E"/>
    <w:rsid w:val="00BB0134"/>
    <w:rsid w:val="00BB13D8"/>
    <w:rsid w:val="00BB1D89"/>
    <w:rsid w:val="00BB2706"/>
    <w:rsid w:val="00BB3C47"/>
    <w:rsid w:val="00BB407B"/>
    <w:rsid w:val="00BB5DAF"/>
    <w:rsid w:val="00BB5F6F"/>
    <w:rsid w:val="00BB6520"/>
    <w:rsid w:val="00BB70D3"/>
    <w:rsid w:val="00BB723E"/>
    <w:rsid w:val="00BC0EDD"/>
    <w:rsid w:val="00BC4114"/>
    <w:rsid w:val="00BC4BA2"/>
    <w:rsid w:val="00BD1182"/>
    <w:rsid w:val="00BD183E"/>
    <w:rsid w:val="00BD22AD"/>
    <w:rsid w:val="00BD2B62"/>
    <w:rsid w:val="00BD353A"/>
    <w:rsid w:val="00BD4340"/>
    <w:rsid w:val="00BD4F05"/>
    <w:rsid w:val="00BD5CE0"/>
    <w:rsid w:val="00BD6237"/>
    <w:rsid w:val="00BD6D76"/>
    <w:rsid w:val="00BE0BCD"/>
    <w:rsid w:val="00BE0F1E"/>
    <w:rsid w:val="00BE10C0"/>
    <w:rsid w:val="00BE188C"/>
    <w:rsid w:val="00BE2495"/>
    <w:rsid w:val="00BE2E94"/>
    <w:rsid w:val="00BE36B6"/>
    <w:rsid w:val="00BE42BB"/>
    <w:rsid w:val="00BE540C"/>
    <w:rsid w:val="00BE5D89"/>
    <w:rsid w:val="00BE5F88"/>
    <w:rsid w:val="00BE6D00"/>
    <w:rsid w:val="00BE7FCA"/>
    <w:rsid w:val="00BF04E6"/>
    <w:rsid w:val="00BF433A"/>
    <w:rsid w:val="00BF4CA5"/>
    <w:rsid w:val="00BF5DBF"/>
    <w:rsid w:val="00BF63B3"/>
    <w:rsid w:val="00BF6DA9"/>
    <w:rsid w:val="00BF7450"/>
    <w:rsid w:val="00BF7904"/>
    <w:rsid w:val="00C02A0B"/>
    <w:rsid w:val="00C03814"/>
    <w:rsid w:val="00C06948"/>
    <w:rsid w:val="00C076CD"/>
    <w:rsid w:val="00C07A40"/>
    <w:rsid w:val="00C106CB"/>
    <w:rsid w:val="00C1087E"/>
    <w:rsid w:val="00C1100A"/>
    <w:rsid w:val="00C12019"/>
    <w:rsid w:val="00C151FA"/>
    <w:rsid w:val="00C1651F"/>
    <w:rsid w:val="00C16758"/>
    <w:rsid w:val="00C16E75"/>
    <w:rsid w:val="00C211A8"/>
    <w:rsid w:val="00C21F71"/>
    <w:rsid w:val="00C222C2"/>
    <w:rsid w:val="00C22FB8"/>
    <w:rsid w:val="00C23FDD"/>
    <w:rsid w:val="00C23FF5"/>
    <w:rsid w:val="00C30A69"/>
    <w:rsid w:val="00C32ADC"/>
    <w:rsid w:val="00C33B97"/>
    <w:rsid w:val="00C33ED2"/>
    <w:rsid w:val="00C36A4F"/>
    <w:rsid w:val="00C37ECD"/>
    <w:rsid w:val="00C41A17"/>
    <w:rsid w:val="00C421F1"/>
    <w:rsid w:val="00C42F73"/>
    <w:rsid w:val="00C43F58"/>
    <w:rsid w:val="00C45043"/>
    <w:rsid w:val="00C461EC"/>
    <w:rsid w:val="00C47508"/>
    <w:rsid w:val="00C517E9"/>
    <w:rsid w:val="00C5254F"/>
    <w:rsid w:val="00C52730"/>
    <w:rsid w:val="00C53225"/>
    <w:rsid w:val="00C53FDB"/>
    <w:rsid w:val="00C54B88"/>
    <w:rsid w:val="00C54C2F"/>
    <w:rsid w:val="00C55E3A"/>
    <w:rsid w:val="00C60AE3"/>
    <w:rsid w:val="00C61118"/>
    <w:rsid w:val="00C62500"/>
    <w:rsid w:val="00C626A2"/>
    <w:rsid w:val="00C655E1"/>
    <w:rsid w:val="00C671AA"/>
    <w:rsid w:val="00C700E0"/>
    <w:rsid w:val="00C70372"/>
    <w:rsid w:val="00C70686"/>
    <w:rsid w:val="00C7166E"/>
    <w:rsid w:val="00C717F4"/>
    <w:rsid w:val="00C71C64"/>
    <w:rsid w:val="00C75452"/>
    <w:rsid w:val="00C763C2"/>
    <w:rsid w:val="00C8083F"/>
    <w:rsid w:val="00C818AA"/>
    <w:rsid w:val="00C81A79"/>
    <w:rsid w:val="00C83AB1"/>
    <w:rsid w:val="00C8506E"/>
    <w:rsid w:val="00C85354"/>
    <w:rsid w:val="00C87289"/>
    <w:rsid w:val="00C91F9E"/>
    <w:rsid w:val="00C94F3D"/>
    <w:rsid w:val="00C954F3"/>
    <w:rsid w:val="00C95725"/>
    <w:rsid w:val="00C957CA"/>
    <w:rsid w:val="00CA09F9"/>
    <w:rsid w:val="00CA1E7C"/>
    <w:rsid w:val="00CA2FE8"/>
    <w:rsid w:val="00CA34CF"/>
    <w:rsid w:val="00CA3654"/>
    <w:rsid w:val="00CA3ECB"/>
    <w:rsid w:val="00CA4100"/>
    <w:rsid w:val="00CA6293"/>
    <w:rsid w:val="00CA69BF"/>
    <w:rsid w:val="00CA6E1B"/>
    <w:rsid w:val="00CA7E64"/>
    <w:rsid w:val="00CB005D"/>
    <w:rsid w:val="00CB180A"/>
    <w:rsid w:val="00CB3F44"/>
    <w:rsid w:val="00CB5D29"/>
    <w:rsid w:val="00CB5D41"/>
    <w:rsid w:val="00CB7BA5"/>
    <w:rsid w:val="00CC07C7"/>
    <w:rsid w:val="00CC17DC"/>
    <w:rsid w:val="00CC2E04"/>
    <w:rsid w:val="00CC43C9"/>
    <w:rsid w:val="00CC5228"/>
    <w:rsid w:val="00CC74CF"/>
    <w:rsid w:val="00CC7AC6"/>
    <w:rsid w:val="00CD0845"/>
    <w:rsid w:val="00CD0B9D"/>
    <w:rsid w:val="00CD2AE6"/>
    <w:rsid w:val="00CD2C5F"/>
    <w:rsid w:val="00CD330F"/>
    <w:rsid w:val="00CD376A"/>
    <w:rsid w:val="00CD5084"/>
    <w:rsid w:val="00CD5382"/>
    <w:rsid w:val="00CD6CE5"/>
    <w:rsid w:val="00CD7379"/>
    <w:rsid w:val="00CE03DD"/>
    <w:rsid w:val="00CE1F63"/>
    <w:rsid w:val="00CE36B0"/>
    <w:rsid w:val="00CE3B5F"/>
    <w:rsid w:val="00CE4705"/>
    <w:rsid w:val="00CE5F5C"/>
    <w:rsid w:val="00CE5FE8"/>
    <w:rsid w:val="00CE7794"/>
    <w:rsid w:val="00CE7FC6"/>
    <w:rsid w:val="00CF0B94"/>
    <w:rsid w:val="00CF15A9"/>
    <w:rsid w:val="00CF2750"/>
    <w:rsid w:val="00CF664B"/>
    <w:rsid w:val="00CF684E"/>
    <w:rsid w:val="00CF7932"/>
    <w:rsid w:val="00D017CB"/>
    <w:rsid w:val="00D02432"/>
    <w:rsid w:val="00D04565"/>
    <w:rsid w:val="00D06211"/>
    <w:rsid w:val="00D06BCB"/>
    <w:rsid w:val="00D07706"/>
    <w:rsid w:val="00D077C2"/>
    <w:rsid w:val="00D12984"/>
    <w:rsid w:val="00D12A68"/>
    <w:rsid w:val="00D15011"/>
    <w:rsid w:val="00D1582F"/>
    <w:rsid w:val="00D22385"/>
    <w:rsid w:val="00D223B8"/>
    <w:rsid w:val="00D22DFD"/>
    <w:rsid w:val="00D22F04"/>
    <w:rsid w:val="00D242D5"/>
    <w:rsid w:val="00D31F0F"/>
    <w:rsid w:val="00D3272D"/>
    <w:rsid w:val="00D34C9E"/>
    <w:rsid w:val="00D35FE4"/>
    <w:rsid w:val="00D36C1C"/>
    <w:rsid w:val="00D40555"/>
    <w:rsid w:val="00D4198A"/>
    <w:rsid w:val="00D427F3"/>
    <w:rsid w:val="00D46960"/>
    <w:rsid w:val="00D506F4"/>
    <w:rsid w:val="00D52A23"/>
    <w:rsid w:val="00D52DA2"/>
    <w:rsid w:val="00D53D7B"/>
    <w:rsid w:val="00D6092F"/>
    <w:rsid w:val="00D615B1"/>
    <w:rsid w:val="00D62F1D"/>
    <w:rsid w:val="00D635BA"/>
    <w:rsid w:val="00D667E6"/>
    <w:rsid w:val="00D673A3"/>
    <w:rsid w:val="00D7040F"/>
    <w:rsid w:val="00D70DE8"/>
    <w:rsid w:val="00D738A1"/>
    <w:rsid w:val="00D73CDF"/>
    <w:rsid w:val="00D73CFD"/>
    <w:rsid w:val="00D7485B"/>
    <w:rsid w:val="00D75127"/>
    <w:rsid w:val="00D8025F"/>
    <w:rsid w:val="00D8128B"/>
    <w:rsid w:val="00D81BED"/>
    <w:rsid w:val="00D82B78"/>
    <w:rsid w:val="00D8338E"/>
    <w:rsid w:val="00D84564"/>
    <w:rsid w:val="00D85A48"/>
    <w:rsid w:val="00D8728C"/>
    <w:rsid w:val="00D87DFA"/>
    <w:rsid w:val="00D87EB8"/>
    <w:rsid w:val="00D90A05"/>
    <w:rsid w:val="00D9178B"/>
    <w:rsid w:val="00D9186D"/>
    <w:rsid w:val="00D924F6"/>
    <w:rsid w:val="00D92E3D"/>
    <w:rsid w:val="00D9742E"/>
    <w:rsid w:val="00DA3F9F"/>
    <w:rsid w:val="00DA58C5"/>
    <w:rsid w:val="00DA7E54"/>
    <w:rsid w:val="00DB4F1D"/>
    <w:rsid w:val="00DB5391"/>
    <w:rsid w:val="00DB6161"/>
    <w:rsid w:val="00DC03AC"/>
    <w:rsid w:val="00DC1B96"/>
    <w:rsid w:val="00DD040A"/>
    <w:rsid w:val="00DD10CD"/>
    <w:rsid w:val="00DD1AC3"/>
    <w:rsid w:val="00DD2311"/>
    <w:rsid w:val="00DD3C7F"/>
    <w:rsid w:val="00DD523F"/>
    <w:rsid w:val="00DD668F"/>
    <w:rsid w:val="00DD6C8F"/>
    <w:rsid w:val="00DE0D48"/>
    <w:rsid w:val="00DE2777"/>
    <w:rsid w:val="00DE27C6"/>
    <w:rsid w:val="00DE424A"/>
    <w:rsid w:val="00DE666D"/>
    <w:rsid w:val="00DE66F0"/>
    <w:rsid w:val="00DE7C5F"/>
    <w:rsid w:val="00DF0A32"/>
    <w:rsid w:val="00DF1696"/>
    <w:rsid w:val="00DF718B"/>
    <w:rsid w:val="00E00533"/>
    <w:rsid w:val="00E01B2F"/>
    <w:rsid w:val="00E01CE5"/>
    <w:rsid w:val="00E0271D"/>
    <w:rsid w:val="00E06522"/>
    <w:rsid w:val="00E071C3"/>
    <w:rsid w:val="00E12872"/>
    <w:rsid w:val="00E14D34"/>
    <w:rsid w:val="00E14E2B"/>
    <w:rsid w:val="00E16316"/>
    <w:rsid w:val="00E16475"/>
    <w:rsid w:val="00E165CF"/>
    <w:rsid w:val="00E16A7A"/>
    <w:rsid w:val="00E17E7A"/>
    <w:rsid w:val="00E23864"/>
    <w:rsid w:val="00E25DB3"/>
    <w:rsid w:val="00E25F25"/>
    <w:rsid w:val="00E27651"/>
    <w:rsid w:val="00E3195B"/>
    <w:rsid w:val="00E3197A"/>
    <w:rsid w:val="00E329E9"/>
    <w:rsid w:val="00E366B0"/>
    <w:rsid w:val="00E40C63"/>
    <w:rsid w:val="00E42152"/>
    <w:rsid w:val="00E43780"/>
    <w:rsid w:val="00E4724B"/>
    <w:rsid w:val="00E50C32"/>
    <w:rsid w:val="00E513E6"/>
    <w:rsid w:val="00E51E61"/>
    <w:rsid w:val="00E52FFB"/>
    <w:rsid w:val="00E54BDD"/>
    <w:rsid w:val="00E567D4"/>
    <w:rsid w:val="00E571D8"/>
    <w:rsid w:val="00E57713"/>
    <w:rsid w:val="00E621C2"/>
    <w:rsid w:val="00E63EB1"/>
    <w:rsid w:val="00E649FC"/>
    <w:rsid w:val="00E66245"/>
    <w:rsid w:val="00E679C2"/>
    <w:rsid w:val="00E67BE3"/>
    <w:rsid w:val="00E7298E"/>
    <w:rsid w:val="00E73E04"/>
    <w:rsid w:val="00E74B3A"/>
    <w:rsid w:val="00E75827"/>
    <w:rsid w:val="00E800D8"/>
    <w:rsid w:val="00E81AFF"/>
    <w:rsid w:val="00E82225"/>
    <w:rsid w:val="00E83848"/>
    <w:rsid w:val="00E90F7C"/>
    <w:rsid w:val="00E93479"/>
    <w:rsid w:val="00E93D79"/>
    <w:rsid w:val="00E948A2"/>
    <w:rsid w:val="00E9603D"/>
    <w:rsid w:val="00E965F9"/>
    <w:rsid w:val="00E96E0D"/>
    <w:rsid w:val="00E977B6"/>
    <w:rsid w:val="00EA04F7"/>
    <w:rsid w:val="00EA201F"/>
    <w:rsid w:val="00EA3191"/>
    <w:rsid w:val="00EA3D32"/>
    <w:rsid w:val="00EA4033"/>
    <w:rsid w:val="00EA58B7"/>
    <w:rsid w:val="00EA7192"/>
    <w:rsid w:val="00EB0AFA"/>
    <w:rsid w:val="00EB14C7"/>
    <w:rsid w:val="00EB3243"/>
    <w:rsid w:val="00EB46B6"/>
    <w:rsid w:val="00EB4E3E"/>
    <w:rsid w:val="00EB59BA"/>
    <w:rsid w:val="00EB6F2A"/>
    <w:rsid w:val="00EB7F92"/>
    <w:rsid w:val="00EC0EDC"/>
    <w:rsid w:val="00EC1796"/>
    <w:rsid w:val="00EC3720"/>
    <w:rsid w:val="00EC4681"/>
    <w:rsid w:val="00EC5AD0"/>
    <w:rsid w:val="00ED0CF6"/>
    <w:rsid w:val="00ED186D"/>
    <w:rsid w:val="00ED1CB6"/>
    <w:rsid w:val="00ED245C"/>
    <w:rsid w:val="00ED304E"/>
    <w:rsid w:val="00ED494D"/>
    <w:rsid w:val="00ED4F93"/>
    <w:rsid w:val="00ED5243"/>
    <w:rsid w:val="00ED5688"/>
    <w:rsid w:val="00ED5820"/>
    <w:rsid w:val="00ED6889"/>
    <w:rsid w:val="00ED78F9"/>
    <w:rsid w:val="00EE0558"/>
    <w:rsid w:val="00EE08DA"/>
    <w:rsid w:val="00EE1629"/>
    <w:rsid w:val="00EE173A"/>
    <w:rsid w:val="00EE1A2F"/>
    <w:rsid w:val="00EE48A1"/>
    <w:rsid w:val="00EE5509"/>
    <w:rsid w:val="00EE71E3"/>
    <w:rsid w:val="00EF0706"/>
    <w:rsid w:val="00EF29DD"/>
    <w:rsid w:val="00EF2DCC"/>
    <w:rsid w:val="00EF4F0C"/>
    <w:rsid w:val="00EF532F"/>
    <w:rsid w:val="00EF6A8F"/>
    <w:rsid w:val="00EF76C2"/>
    <w:rsid w:val="00EF7B4E"/>
    <w:rsid w:val="00F00704"/>
    <w:rsid w:val="00F014AF"/>
    <w:rsid w:val="00F0167C"/>
    <w:rsid w:val="00F03443"/>
    <w:rsid w:val="00F03FA5"/>
    <w:rsid w:val="00F04FE9"/>
    <w:rsid w:val="00F061A5"/>
    <w:rsid w:val="00F07D53"/>
    <w:rsid w:val="00F11506"/>
    <w:rsid w:val="00F16D94"/>
    <w:rsid w:val="00F21194"/>
    <w:rsid w:val="00F22CE3"/>
    <w:rsid w:val="00F264AF"/>
    <w:rsid w:val="00F303A4"/>
    <w:rsid w:val="00F32757"/>
    <w:rsid w:val="00F340DC"/>
    <w:rsid w:val="00F34435"/>
    <w:rsid w:val="00F3733F"/>
    <w:rsid w:val="00F3741D"/>
    <w:rsid w:val="00F409C7"/>
    <w:rsid w:val="00F42A4D"/>
    <w:rsid w:val="00F439A2"/>
    <w:rsid w:val="00F43AD9"/>
    <w:rsid w:val="00F4434C"/>
    <w:rsid w:val="00F53418"/>
    <w:rsid w:val="00F54A69"/>
    <w:rsid w:val="00F6017E"/>
    <w:rsid w:val="00F60F54"/>
    <w:rsid w:val="00F6456D"/>
    <w:rsid w:val="00F64938"/>
    <w:rsid w:val="00F670CA"/>
    <w:rsid w:val="00F70356"/>
    <w:rsid w:val="00F70B7C"/>
    <w:rsid w:val="00F7289A"/>
    <w:rsid w:val="00F7415E"/>
    <w:rsid w:val="00F74285"/>
    <w:rsid w:val="00F746C4"/>
    <w:rsid w:val="00F754BB"/>
    <w:rsid w:val="00F7590A"/>
    <w:rsid w:val="00F7622E"/>
    <w:rsid w:val="00F80AD5"/>
    <w:rsid w:val="00F81530"/>
    <w:rsid w:val="00F82135"/>
    <w:rsid w:val="00F868E7"/>
    <w:rsid w:val="00F86977"/>
    <w:rsid w:val="00F86A0D"/>
    <w:rsid w:val="00F86D17"/>
    <w:rsid w:val="00F871E7"/>
    <w:rsid w:val="00F8782E"/>
    <w:rsid w:val="00F906B2"/>
    <w:rsid w:val="00F90F01"/>
    <w:rsid w:val="00F9160A"/>
    <w:rsid w:val="00F96B04"/>
    <w:rsid w:val="00F9749F"/>
    <w:rsid w:val="00FA12AE"/>
    <w:rsid w:val="00FA19E4"/>
    <w:rsid w:val="00FA4B0A"/>
    <w:rsid w:val="00FA6AB6"/>
    <w:rsid w:val="00FA6B13"/>
    <w:rsid w:val="00FA6B43"/>
    <w:rsid w:val="00FB16C0"/>
    <w:rsid w:val="00FB26EF"/>
    <w:rsid w:val="00FB4033"/>
    <w:rsid w:val="00FB43C5"/>
    <w:rsid w:val="00FB4471"/>
    <w:rsid w:val="00FC3E09"/>
    <w:rsid w:val="00FC442F"/>
    <w:rsid w:val="00FC4946"/>
    <w:rsid w:val="00FC5127"/>
    <w:rsid w:val="00FC5CF1"/>
    <w:rsid w:val="00FC76B0"/>
    <w:rsid w:val="00FC7CB4"/>
    <w:rsid w:val="00FD2F0E"/>
    <w:rsid w:val="00FD30EE"/>
    <w:rsid w:val="00FD36B7"/>
    <w:rsid w:val="00FD490E"/>
    <w:rsid w:val="00FD49BB"/>
    <w:rsid w:val="00FD4DF9"/>
    <w:rsid w:val="00FD5121"/>
    <w:rsid w:val="00FD5375"/>
    <w:rsid w:val="00FD5BE0"/>
    <w:rsid w:val="00FD66B7"/>
    <w:rsid w:val="00FD6CC4"/>
    <w:rsid w:val="00FD73EE"/>
    <w:rsid w:val="00FE123E"/>
    <w:rsid w:val="00FE1FA2"/>
    <w:rsid w:val="00FE2261"/>
    <w:rsid w:val="00FE32BF"/>
    <w:rsid w:val="00FE3C7C"/>
    <w:rsid w:val="00FE4355"/>
    <w:rsid w:val="00FF0529"/>
    <w:rsid w:val="00FF0F02"/>
    <w:rsid w:val="00FF15B0"/>
    <w:rsid w:val="00FF1BD9"/>
    <w:rsid w:val="00FF1DB1"/>
    <w:rsid w:val="00FF2293"/>
    <w:rsid w:val="00FF28DE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DC6A"/>
  <w15:docId w15:val="{0DD554DD-6328-46DB-9B82-CC7BBC6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49C"/>
    <w:pPr>
      <w:bidi/>
    </w:pPr>
    <w:rPr>
      <w:rFonts w:ascii="Arial" w:hAnsi="Arial" w:cs="System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49C"/>
    <w:pPr>
      <w:keepNext/>
      <w:keepLines/>
      <w:spacing w:before="240" w:after="0"/>
      <w:outlineLvl w:val="0"/>
    </w:pPr>
    <w:rPr>
      <w:rFonts w:eastAsiaTheme="maj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C04"/>
    <w:pPr>
      <w:keepNext/>
      <w:keepLines/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C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C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49C"/>
    <w:rPr>
      <w:rFonts w:ascii="Arial" w:eastAsiaTheme="majorEastAsia" w:hAnsi="Arial" w:cs="System"/>
      <w:b/>
      <w:bCs/>
      <w:sz w:val="32"/>
      <w:szCs w:val="32"/>
      <w:lang w:val="en-US"/>
    </w:rPr>
  </w:style>
  <w:style w:type="paragraph" w:customStyle="1" w:styleId="ArticleTitle">
    <w:name w:val="Article Title"/>
    <w:basedOn w:val="Heading1"/>
    <w:uiPriority w:val="8"/>
    <w:qFormat/>
    <w:rsid w:val="0030049C"/>
    <w:pPr>
      <w:bidi w:val="0"/>
      <w:jc w:val="center"/>
    </w:pPr>
    <w:rPr>
      <w:sz w:val="72"/>
      <w:szCs w:val="72"/>
    </w:rPr>
  </w:style>
  <w:style w:type="paragraph" w:customStyle="1" w:styleId="SourceTitleTranslation">
    <w:name w:val="Source Title Translation"/>
    <w:basedOn w:val="Normal"/>
    <w:uiPriority w:val="17"/>
    <w:qFormat/>
    <w:rsid w:val="0030049C"/>
    <w:pPr>
      <w:bidi w:val="0"/>
    </w:pPr>
    <w:rPr>
      <w:u w:val="single"/>
    </w:rPr>
  </w:style>
  <w:style w:type="paragraph" w:customStyle="1" w:styleId="SourceTextTranslation">
    <w:name w:val="Source Text Translation"/>
    <w:basedOn w:val="Normal"/>
    <w:uiPriority w:val="17"/>
    <w:qFormat/>
    <w:rsid w:val="0030049C"/>
    <w:pPr>
      <w:bidi w:val="0"/>
      <w:ind w:left="284"/>
      <w:jc w:val="both"/>
    </w:pPr>
  </w:style>
  <w:style w:type="paragraph" w:styleId="FootnoteText">
    <w:name w:val="footnote text"/>
    <w:basedOn w:val="Normal"/>
    <w:link w:val="FootnoteTextChar"/>
    <w:uiPriority w:val="99"/>
    <w:unhideWhenUsed/>
    <w:rsid w:val="003004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049C"/>
    <w:rPr>
      <w:rFonts w:ascii="Arial" w:hAnsi="Arial" w:cs="System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30049C"/>
    <w:rPr>
      <w:vertAlign w:val="superscript"/>
    </w:rPr>
  </w:style>
  <w:style w:type="paragraph" w:styleId="Revision">
    <w:name w:val="Revision"/>
    <w:hidden/>
    <w:uiPriority w:val="99"/>
    <w:semiHidden/>
    <w:rsid w:val="00551013"/>
    <w:pPr>
      <w:spacing w:after="0" w:line="240" w:lineRule="auto"/>
    </w:pPr>
    <w:rPr>
      <w:rFonts w:ascii="Arial" w:hAnsi="Arial" w:cs="System"/>
    </w:rPr>
  </w:style>
  <w:style w:type="character" w:styleId="CommentReference">
    <w:name w:val="annotation reference"/>
    <w:basedOn w:val="DefaultParagraphFont"/>
    <w:uiPriority w:val="99"/>
    <w:semiHidden/>
    <w:unhideWhenUsed/>
    <w:rsid w:val="00551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013"/>
    <w:rPr>
      <w:rFonts w:ascii="Arial" w:hAnsi="Arial" w:cs="System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013"/>
    <w:rPr>
      <w:rFonts w:ascii="Arial" w:hAnsi="Arial" w:cs="System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643A3"/>
    <w:pPr>
      <w:ind w:left="720"/>
      <w:contextualSpacing/>
    </w:pPr>
  </w:style>
  <w:style w:type="paragraph" w:styleId="Title">
    <w:name w:val="Title"/>
    <w:aliases w:val="articleTitle"/>
    <w:basedOn w:val="Normal"/>
    <w:next w:val="Normal"/>
    <w:link w:val="TitleChar"/>
    <w:uiPriority w:val="10"/>
    <w:unhideWhenUsed/>
    <w:qFormat/>
    <w:rsid w:val="00EB4E3E"/>
    <w:pPr>
      <w:spacing w:after="0" w:line="240" w:lineRule="auto"/>
      <w:contextualSpacing/>
      <w:jc w:val="righ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articleTitle Char"/>
    <w:basedOn w:val="DefaultParagraphFont"/>
    <w:link w:val="Title"/>
    <w:uiPriority w:val="10"/>
    <w:rsid w:val="00EB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54C04"/>
    <w:rPr>
      <w:rFonts w:ascii="Arial" w:eastAsiaTheme="majorEastAsia" w:hAnsi="Arial" w:cs="System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4C0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54C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rea">
    <w:name w:val="area"/>
    <w:basedOn w:val="Normal"/>
    <w:link w:val="areaChar"/>
    <w:uiPriority w:val="19"/>
    <w:qFormat/>
    <w:rsid w:val="00354C04"/>
    <w:pPr>
      <w:bidi w:val="0"/>
    </w:pPr>
    <w:rPr>
      <w:rFonts w:cs="Merriweather Sans ExtraBold"/>
      <w:szCs w:val="32"/>
    </w:rPr>
  </w:style>
  <w:style w:type="character" w:customStyle="1" w:styleId="areaChar">
    <w:name w:val="area Char"/>
    <w:basedOn w:val="DefaultParagraphFont"/>
    <w:link w:val="area"/>
    <w:uiPriority w:val="19"/>
    <w:rsid w:val="00354C04"/>
    <w:rPr>
      <w:rFonts w:ascii="Arial" w:hAnsi="Arial" w:cs="Merriweather Sans ExtraBold"/>
      <w:szCs w:val="32"/>
    </w:rPr>
  </w:style>
  <w:style w:type="character" w:customStyle="1" w:styleId="TitleChar1">
    <w:name w:val="Title Char1"/>
    <w:basedOn w:val="DefaultParagraphFont"/>
    <w:uiPriority w:val="10"/>
    <w:unhideWhenUsed/>
    <w:rsid w:val="0035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unhideWhenUsed/>
    <w:rsid w:val="00354C04"/>
    <w:rPr>
      <w:rFonts w:eastAsiaTheme="minorEastAsia"/>
      <w:color w:val="5A5A5A" w:themeColor="text1" w:themeTint="A5"/>
      <w:spacing w:val="15"/>
    </w:rPr>
  </w:style>
  <w:style w:type="character" w:customStyle="1" w:styleId="apple-converted-space">
    <w:name w:val="apple-converted-space"/>
    <w:basedOn w:val="DefaultParagraphFont"/>
    <w:uiPriority w:val="19"/>
    <w:unhideWhenUsed/>
    <w:rsid w:val="00354C04"/>
  </w:style>
  <w:style w:type="character" w:customStyle="1" w:styleId="five">
    <w:name w:val="five"/>
    <w:basedOn w:val="DefaultParagraphFont"/>
    <w:uiPriority w:val="19"/>
    <w:unhideWhenUsed/>
    <w:rsid w:val="00354C04"/>
  </w:style>
  <w:style w:type="character" w:customStyle="1" w:styleId="glossaryitem">
    <w:name w:val="glossary_item"/>
    <w:basedOn w:val="DefaultParagraphFont"/>
    <w:uiPriority w:val="19"/>
    <w:unhideWhenUsed/>
    <w:rsid w:val="00354C04"/>
  </w:style>
  <w:style w:type="paragraph" w:customStyle="1" w:styleId="briefq">
    <w:name w:val="briefq"/>
    <w:basedOn w:val="Normal"/>
    <w:uiPriority w:val="19"/>
    <w:unhideWhenUsed/>
    <w:rsid w:val="00354C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glossarylink">
    <w:name w:val="glossarylink"/>
    <w:basedOn w:val="DefaultParagraphFont"/>
    <w:unhideWhenUsed/>
    <w:rsid w:val="00354C04"/>
  </w:style>
  <w:style w:type="paragraph" w:customStyle="1" w:styleId="BriefAbstract">
    <w:name w:val="Brief Abstract"/>
    <w:basedOn w:val="Normal"/>
    <w:uiPriority w:val="9"/>
    <w:qFormat/>
    <w:rsid w:val="00354C04"/>
    <w:pPr>
      <w:bidi w:val="0"/>
      <w:spacing w:line="240" w:lineRule="auto"/>
    </w:pPr>
    <w:rPr>
      <w:caps/>
      <w:sz w:val="28"/>
      <w:szCs w:val="28"/>
    </w:rPr>
  </w:style>
  <w:style w:type="paragraph" w:customStyle="1" w:styleId="BriefQuote">
    <w:name w:val="Brief Quote"/>
    <w:basedOn w:val="Normal"/>
    <w:uiPriority w:val="9"/>
    <w:qFormat/>
    <w:rsid w:val="00354C04"/>
    <w:pPr>
      <w:bidi w:val="0"/>
      <w:spacing w:after="300" w:line="240" w:lineRule="auto"/>
    </w:pPr>
    <w:rPr>
      <w:rFonts w:eastAsia="Times New Roman"/>
      <w:b/>
      <w:bCs/>
    </w:rPr>
  </w:style>
  <w:style w:type="paragraph" w:customStyle="1" w:styleId="SourceTitle">
    <w:name w:val="Source Title"/>
    <w:basedOn w:val="Normal"/>
    <w:uiPriority w:val="2"/>
    <w:qFormat/>
    <w:rsid w:val="00354C04"/>
  </w:style>
  <w:style w:type="paragraph" w:customStyle="1" w:styleId="SourceText">
    <w:name w:val="Source Text"/>
    <w:basedOn w:val="Normal"/>
    <w:uiPriority w:val="3"/>
    <w:qFormat/>
    <w:rsid w:val="00354C04"/>
  </w:style>
  <w:style w:type="paragraph" w:customStyle="1" w:styleId="SubQuote">
    <w:name w:val="Sub Quote"/>
    <w:basedOn w:val="Normal"/>
    <w:uiPriority w:val="1"/>
    <w:qFormat/>
    <w:rsid w:val="00354C04"/>
    <w:pPr>
      <w:bidi w:val="0"/>
    </w:pPr>
    <w:rPr>
      <w:b/>
      <w:bCs/>
      <w:sz w:val="24"/>
      <w:szCs w:val="26"/>
    </w:rPr>
  </w:style>
  <w:style w:type="paragraph" w:customStyle="1" w:styleId="HashkafahTitle">
    <w:name w:val="Hashkafah Title"/>
    <w:basedOn w:val="Heading2"/>
    <w:uiPriority w:val="6"/>
    <w:qFormat/>
    <w:rsid w:val="00354C04"/>
    <w:pPr>
      <w:bidi w:val="0"/>
    </w:pPr>
  </w:style>
  <w:style w:type="paragraph" w:customStyle="1" w:styleId="HashkafahText">
    <w:name w:val="Hashkafah Text"/>
    <w:basedOn w:val="Normal"/>
    <w:uiPriority w:val="7"/>
    <w:qFormat/>
    <w:rsid w:val="00354C04"/>
    <w:pPr>
      <w:bidi w:val="0"/>
    </w:pPr>
    <w:rPr>
      <w:i/>
      <w:iCs/>
    </w:rPr>
  </w:style>
  <w:style w:type="character" w:customStyle="1" w:styleId="il">
    <w:name w:val="il"/>
    <w:basedOn w:val="DefaultParagraphFont"/>
    <w:uiPriority w:val="19"/>
    <w:unhideWhenUsed/>
    <w:rsid w:val="00354C04"/>
  </w:style>
  <w:style w:type="paragraph" w:customStyle="1" w:styleId="chapter-color">
    <w:name w:val="chapter-color"/>
    <w:basedOn w:val="Normal"/>
    <w:unhideWhenUsed/>
    <w:rsid w:val="00354C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54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04"/>
    <w:rPr>
      <w:rFonts w:ascii="Arial" w:hAnsi="Arial" w:cs="System"/>
    </w:rPr>
  </w:style>
  <w:style w:type="paragraph" w:styleId="Footer">
    <w:name w:val="footer"/>
    <w:basedOn w:val="Normal"/>
    <w:link w:val="FooterChar"/>
    <w:uiPriority w:val="99"/>
    <w:unhideWhenUsed/>
    <w:rsid w:val="00354C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04"/>
    <w:rPr>
      <w:rFonts w:ascii="Arial" w:hAnsi="Arial" w:cs="System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354C04"/>
    <w:pPr>
      <w:bidi w:val="0"/>
      <w:spacing w:line="240" w:lineRule="auto"/>
    </w:pPr>
    <w:rPr>
      <w:rFonts w:ascii="Merriweather Sans ExtraBold" w:hAnsi="Merriweather Sans ExtraBold"/>
      <w:cap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54C04"/>
    <w:rPr>
      <w:rFonts w:ascii="Merriweather Sans ExtraBold" w:hAnsi="Merriweather Sans ExtraBold" w:cs="System"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4C0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unhideWhenUsed/>
    <w:qFormat/>
    <w:rsid w:val="00354C04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354C04"/>
    <w:rPr>
      <w:i/>
      <w:iCs/>
    </w:rPr>
  </w:style>
  <w:style w:type="paragraph" w:styleId="NormalWeb">
    <w:name w:val="Normal (Web)"/>
    <w:basedOn w:val="Normal"/>
    <w:uiPriority w:val="99"/>
    <w:unhideWhenUsed/>
    <w:rsid w:val="00354C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9"/>
    <w:unhideWhenUsed/>
    <w:qFormat/>
    <w:rsid w:val="00354C04"/>
    <w:pPr>
      <w:bidi/>
      <w:spacing w:after="0" w:line="240" w:lineRule="auto"/>
    </w:pPr>
    <w:rPr>
      <w:rFonts w:cs="System"/>
    </w:rPr>
  </w:style>
  <w:style w:type="character" w:styleId="SubtleEmphasis">
    <w:name w:val="Subtle Emphasis"/>
    <w:basedOn w:val="DefaultParagraphFont"/>
    <w:uiPriority w:val="19"/>
    <w:unhideWhenUsed/>
    <w:qFormat/>
    <w:rsid w:val="00354C04"/>
    <w:rPr>
      <w:i/>
      <w:iCs/>
      <w:color w:val="404040" w:themeColor="text1" w:themeTint="BF"/>
    </w:rPr>
  </w:style>
  <w:style w:type="character" w:customStyle="1" w:styleId="shastitle7">
    <w:name w:val="shastitle7"/>
    <w:basedOn w:val="DefaultParagraphFont"/>
    <w:uiPriority w:val="19"/>
    <w:unhideWhenUsed/>
    <w:rsid w:val="00354C04"/>
  </w:style>
  <w:style w:type="character" w:customStyle="1" w:styleId="shastitle4">
    <w:name w:val="shastitle4"/>
    <w:basedOn w:val="DefaultParagraphFont"/>
    <w:uiPriority w:val="19"/>
    <w:unhideWhenUsed/>
    <w:rsid w:val="00354C04"/>
  </w:style>
  <w:style w:type="character" w:customStyle="1" w:styleId="psuq2">
    <w:name w:val="psuq2"/>
    <w:basedOn w:val="DefaultParagraphFont"/>
    <w:uiPriority w:val="19"/>
    <w:unhideWhenUsed/>
    <w:rsid w:val="00354C04"/>
  </w:style>
  <w:style w:type="character" w:customStyle="1" w:styleId="book-name">
    <w:name w:val="book-name"/>
    <w:basedOn w:val="DefaultParagraphFont"/>
    <w:unhideWhenUsed/>
    <w:rsid w:val="00354C04"/>
  </w:style>
  <w:style w:type="paragraph" w:styleId="BalloonText">
    <w:name w:val="Balloon Text"/>
    <w:basedOn w:val="Normal"/>
    <w:link w:val="BalloonTextChar"/>
    <w:uiPriority w:val="99"/>
    <w:semiHidden/>
    <w:unhideWhenUsed/>
    <w:rsid w:val="0035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4C04"/>
    <w:rPr>
      <w:color w:val="954F72" w:themeColor="followedHyperlink"/>
      <w:u w:val="single"/>
    </w:rPr>
  </w:style>
  <w:style w:type="character" w:customStyle="1" w:styleId="sefername">
    <w:name w:val="sefername"/>
    <w:basedOn w:val="DefaultParagraphFont"/>
    <w:rsid w:val="00354C04"/>
  </w:style>
  <w:style w:type="character" w:customStyle="1" w:styleId="authorname">
    <w:name w:val="authorname"/>
    <w:basedOn w:val="DefaultParagraphFont"/>
    <w:rsid w:val="00354C0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C0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354C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54C04"/>
    <w:rPr>
      <w:rFonts w:ascii="Arial" w:hAnsi="Arial" w:cs="System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4C04"/>
    <w:rPr>
      <w:vertAlign w:val="superscript"/>
    </w:rPr>
  </w:style>
  <w:style w:type="character" w:customStyle="1" w:styleId="gd">
    <w:name w:val="gd"/>
    <w:basedOn w:val="DefaultParagraphFont"/>
    <w:rsid w:val="00354C04"/>
  </w:style>
  <w:style w:type="character" w:customStyle="1" w:styleId="g3">
    <w:name w:val="g3"/>
    <w:basedOn w:val="DefaultParagraphFont"/>
    <w:rsid w:val="00354C04"/>
  </w:style>
  <w:style w:type="character" w:customStyle="1" w:styleId="hb">
    <w:name w:val="hb"/>
    <w:basedOn w:val="DefaultParagraphFont"/>
    <w:rsid w:val="00354C04"/>
  </w:style>
  <w:style w:type="character" w:customStyle="1" w:styleId="g2">
    <w:name w:val="g2"/>
    <w:basedOn w:val="DefaultParagraphFont"/>
    <w:rsid w:val="00354C04"/>
  </w:style>
  <w:style w:type="paragraph" w:customStyle="1" w:styleId="m-9037507948151969046msoplaintext">
    <w:name w:val="m_-9037507948151969046msoplaintext"/>
    <w:basedOn w:val="Normal"/>
    <w:rsid w:val="00354C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C0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354C04"/>
  </w:style>
  <w:style w:type="paragraph" w:customStyle="1" w:styleId="msonormal0">
    <w:name w:val="msonormal"/>
    <w:basedOn w:val="Normal"/>
    <w:rsid w:val="00354C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Normal"/>
    <w:rsid w:val="00354C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-indicator">
    <w:name w:val="sub-indicator"/>
    <w:basedOn w:val="DefaultParagraphFont"/>
    <w:rsid w:val="00354C04"/>
  </w:style>
  <w:style w:type="paragraph" w:customStyle="1" w:styleId="post-meta">
    <w:name w:val="post-meta"/>
    <w:basedOn w:val="Normal"/>
    <w:rsid w:val="00354C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meta-author">
    <w:name w:val="post-meta-author"/>
    <w:basedOn w:val="DefaultParagraphFont"/>
    <w:rsid w:val="00354C04"/>
  </w:style>
  <w:style w:type="character" w:customStyle="1" w:styleId="post-cats">
    <w:name w:val="post-cats"/>
    <w:basedOn w:val="DefaultParagraphFont"/>
    <w:rsid w:val="00354C04"/>
  </w:style>
  <w:style w:type="character" w:customStyle="1" w:styleId="tie-date">
    <w:name w:val="tie-date"/>
    <w:basedOn w:val="DefaultParagraphFont"/>
    <w:rsid w:val="00354C04"/>
  </w:style>
  <w:style w:type="character" w:customStyle="1" w:styleId="post-comments">
    <w:name w:val="post-comments"/>
    <w:basedOn w:val="DefaultParagraphFont"/>
    <w:rsid w:val="00354C04"/>
  </w:style>
  <w:style w:type="character" w:customStyle="1" w:styleId="footnotereferrer">
    <w:name w:val="footnote_referrer"/>
    <w:basedOn w:val="DefaultParagraphFont"/>
    <w:rsid w:val="00354C04"/>
  </w:style>
  <w:style w:type="paragraph" w:customStyle="1" w:styleId="s6">
    <w:name w:val="s6"/>
    <w:basedOn w:val="Normal"/>
    <w:rsid w:val="00354C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referencecontainerlabel">
    <w:name w:val="footnote_reference_container_label"/>
    <w:basedOn w:val="DefaultParagraphFont"/>
    <w:rsid w:val="00354C04"/>
  </w:style>
  <w:style w:type="character" w:customStyle="1" w:styleId="footnoteindexarrow">
    <w:name w:val="footnote_index_arrow"/>
    <w:basedOn w:val="DefaultParagraphFont"/>
    <w:rsid w:val="00354C04"/>
  </w:style>
  <w:style w:type="character" w:customStyle="1" w:styleId="footnoteurlwrap">
    <w:name w:val="footnote_url_wrap"/>
    <w:basedOn w:val="DefaultParagraphFont"/>
    <w:rsid w:val="00354C04"/>
  </w:style>
  <w:style w:type="paragraph" w:customStyle="1" w:styleId="post-tag">
    <w:name w:val="post-tag"/>
    <w:basedOn w:val="Normal"/>
    <w:rsid w:val="00354C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st-log-in">
    <w:name w:val="must-log-in"/>
    <w:basedOn w:val="Normal"/>
    <w:rsid w:val="00354C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354C0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4C04"/>
    <w:pPr>
      <w:pBdr>
        <w:bottom w:val="single" w:sz="6" w:space="1" w:color="auto"/>
      </w:pBdr>
      <w:bidi w:val="0"/>
      <w:spacing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4C0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4C04"/>
    <w:pPr>
      <w:pBdr>
        <w:top w:val="single" w:sz="6" w:space="1" w:color="auto"/>
      </w:pBdr>
      <w:bidi w:val="0"/>
      <w:spacing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4C04"/>
    <w:rPr>
      <w:rFonts w:ascii="Arial" w:eastAsia="Times New Roman" w:hAnsi="Arial" w:cs="Arial"/>
      <w:vanish/>
      <w:sz w:val="16"/>
      <w:szCs w:val="16"/>
    </w:rPr>
  </w:style>
  <w:style w:type="character" w:customStyle="1" w:styleId="ffb">
    <w:name w:val="ffb"/>
    <w:basedOn w:val="DefaultParagraphFont"/>
    <w:rsid w:val="00354C04"/>
  </w:style>
  <w:style w:type="character" w:customStyle="1" w:styleId="a">
    <w:name w:val="_"/>
    <w:basedOn w:val="DefaultParagraphFont"/>
    <w:rsid w:val="00354C04"/>
  </w:style>
  <w:style w:type="character" w:styleId="UnresolvedMention">
    <w:name w:val="Unresolved Mention"/>
    <w:basedOn w:val="DefaultParagraphFont"/>
    <w:uiPriority w:val="99"/>
    <w:semiHidden/>
    <w:unhideWhenUsed/>
    <w:rsid w:val="00354C04"/>
    <w:rPr>
      <w:color w:val="605E5C"/>
      <w:shd w:val="clear" w:color="auto" w:fill="E1DFDD"/>
    </w:rPr>
  </w:style>
  <w:style w:type="character" w:customStyle="1" w:styleId="wrdblo">
    <w:name w:val="wrdblo"/>
    <w:basedOn w:val="DefaultParagraphFont"/>
    <w:rsid w:val="00354C04"/>
  </w:style>
  <w:style w:type="character" w:customStyle="1" w:styleId="c-messageeditedlabel">
    <w:name w:val="c-message__edited_label"/>
    <w:basedOn w:val="DefaultParagraphFont"/>
    <w:rsid w:val="00354C04"/>
  </w:style>
  <w:style w:type="character" w:customStyle="1" w:styleId="c-timestamplabel">
    <w:name w:val="c-timestamp__label"/>
    <w:basedOn w:val="DefaultParagraphFont"/>
    <w:rsid w:val="00354C04"/>
  </w:style>
  <w:style w:type="character" w:customStyle="1" w:styleId="cf01">
    <w:name w:val="cf01"/>
    <w:basedOn w:val="DefaultParagraphFont"/>
    <w:rsid w:val="00AC47A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9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1783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1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86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9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502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578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6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62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322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9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acheha.org/wedding-ceremony-3/" TargetMode="External"/><Relationship Id="rId13" Type="http://schemas.openxmlformats.org/officeDocument/2006/relationships/hyperlink" Target="https://www.deracheha.org/mitzva-and-beracha-of-kiddushin/" TargetMode="External"/><Relationship Id="rId18" Type="http://schemas.openxmlformats.org/officeDocument/2006/relationships/hyperlink" Target="https://www.deracheha.org/sheva-beracho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eracheha.org/the-wedding-day/" TargetMode="External"/><Relationship Id="rId7" Type="http://schemas.openxmlformats.org/officeDocument/2006/relationships/endnotes" Target="endnotes.xml"/><Relationship Id="rId12" Type="http://schemas.openxmlformats.org/officeDocument/2006/relationships/hyperlink" Target="deracheha.org/nissuin/" TargetMode="External"/><Relationship Id="rId17" Type="http://schemas.openxmlformats.org/officeDocument/2006/relationships/hyperlink" Target="https://www.deracheha.org/sheva-berach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racheha.org/wedding-ceremony-2/" TargetMode="External"/><Relationship Id="rId20" Type="http://schemas.openxmlformats.org/officeDocument/2006/relationships/hyperlink" Target="https://www.deracheha.org/nissu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deracheha.org/wedding-ceremony-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eracheha.org/nissui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racheha.org/feedback/" TargetMode="External"/><Relationship Id="rId19" Type="http://schemas.openxmlformats.org/officeDocument/2006/relationships/hyperlink" Target="https://www.deracheha.org/tefillin-2-guf-na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racheha.org/newsletter/" TargetMode="External"/><Relationship Id="rId14" Type="http://schemas.openxmlformats.org/officeDocument/2006/relationships/hyperlink" Target="deracheha.org/sheva-berachot/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eshiva.org.il/ask/14775" TargetMode="External"/><Relationship Id="rId2" Type="http://schemas.openxmlformats.org/officeDocument/2006/relationships/hyperlink" Target="http://www.torahweb.org/author/rsch.html" TargetMode="External"/><Relationship Id="rId1" Type="http://schemas.openxmlformats.org/officeDocument/2006/relationships/hyperlink" Target="http://www.torahweb.org/torah/2004/parsha/rsch_dvorim2.html" TargetMode="External"/><Relationship Id="rId6" Type="http://schemas.openxmlformats.org/officeDocument/2006/relationships/hyperlink" Target="https://www.ypt.co.il/3139" TargetMode="External"/><Relationship Id="rId5" Type="http://schemas.openxmlformats.org/officeDocument/2006/relationships/hyperlink" Target="https://asif.co.il/wpfb-file/zhr-12-4-pdf/" TargetMode="External"/><Relationship Id="rId4" Type="http://schemas.openxmlformats.org/officeDocument/2006/relationships/hyperlink" Target="https://hebrewbooks.org/pdfpager.aspx?req=9191&amp;st=&amp;pgnum=80&amp;hilit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F0829-ACA2-43AE-BBAA-32B4797F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5574</Words>
  <Characters>31774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 Novick</dc:creator>
  <cp:keywords/>
  <dc:description/>
  <cp:lastModifiedBy>אנדי ריפקין</cp:lastModifiedBy>
  <cp:revision>13</cp:revision>
  <dcterms:created xsi:type="dcterms:W3CDTF">2023-11-30T07:36:00Z</dcterms:created>
  <dcterms:modified xsi:type="dcterms:W3CDTF">2023-11-30T09:17:00Z</dcterms:modified>
</cp:coreProperties>
</file>