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F330" w14:textId="77777777" w:rsidR="0070689B" w:rsidRPr="0070689B" w:rsidRDefault="0070689B" w:rsidP="00845650">
      <w:pPr>
        <w:widowControl w:val="0"/>
        <w:pBdr>
          <w:top w:val="nil"/>
          <w:left w:val="nil"/>
          <w:bottom w:val="nil"/>
          <w:right w:val="nil"/>
          <w:between w:val="nil"/>
        </w:pBdr>
        <w:tabs>
          <w:tab w:val="left" w:pos="720"/>
        </w:tabs>
        <w:bidi w:val="0"/>
        <w:spacing w:after="0" w:line="240" w:lineRule="auto"/>
        <w:contextualSpacing/>
        <w:jc w:val="center"/>
        <w:rPr>
          <w:rFonts w:asciiTheme="minorBidi" w:eastAsia="Courier New" w:hAnsiTheme="minorBidi"/>
          <w:b/>
          <w:color w:val="000000"/>
          <w:sz w:val="24"/>
          <w:szCs w:val="24"/>
        </w:rPr>
      </w:pPr>
      <w:r w:rsidRPr="0070689B">
        <w:rPr>
          <w:rFonts w:asciiTheme="minorBidi" w:eastAsia="Courier New" w:hAnsiTheme="minorBidi"/>
          <w:b/>
          <w:color w:val="000000"/>
          <w:sz w:val="24"/>
          <w:szCs w:val="24"/>
        </w:rPr>
        <w:t>YESHIVAT HAR ETZION</w:t>
      </w:r>
    </w:p>
    <w:p w14:paraId="2EF035A8" w14:textId="77777777" w:rsidR="0070689B" w:rsidRPr="0070689B" w:rsidRDefault="0070689B" w:rsidP="00845650">
      <w:pPr>
        <w:widowControl w:val="0"/>
        <w:pBdr>
          <w:top w:val="nil"/>
          <w:left w:val="nil"/>
          <w:bottom w:val="nil"/>
          <w:right w:val="nil"/>
          <w:between w:val="nil"/>
        </w:pBdr>
        <w:tabs>
          <w:tab w:val="left" w:pos="720"/>
        </w:tabs>
        <w:bidi w:val="0"/>
        <w:spacing w:after="0" w:line="240" w:lineRule="auto"/>
        <w:contextualSpacing/>
        <w:jc w:val="center"/>
        <w:rPr>
          <w:rFonts w:asciiTheme="minorBidi" w:eastAsia="Courier New" w:hAnsiTheme="minorBidi"/>
          <w:b/>
          <w:color w:val="000000"/>
          <w:sz w:val="24"/>
          <w:szCs w:val="24"/>
        </w:rPr>
      </w:pPr>
      <w:r w:rsidRPr="0070689B">
        <w:rPr>
          <w:rFonts w:asciiTheme="minorBidi" w:eastAsia="Courier New" w:hAnsiTheme="minorBidi"/>
          <w:b/>
          <w:color w:val="000000"/>
          <w:sz w:val="24"/>
          <w:szCs w:val="24"/>
        </w:rPr>
        <w:t>ISRAEL KOSCHITZKY VIRTUAL BEIT MIDRASH (VBM)</w:t>
      </w:r>
    </w:p>
    <w:p w14:paraId="504730DE" w14:textId="77777777" w:rsidR="0070689B" w:rsidRPr="0070689B" w:rsidRDefault="0070689B" w:rsidP="00845650">
      <w:pPr>
        <w:widowControl w:val="0"/>
        <w:pBdr>
          <w:top w:val="nil"/>
          <w:left w:val="nil"/>
          <w:bottom w:val="nil"/>
          <w:right w:val="nil"/>
          <w:between w:val="nil"/>
        </w:pBdr>
        <w:tabs>
          <w:tab w:val="left" w:pos="720"/>
        </w:tabs>
        <w:bidi w:val="0"/>
        <w:spacing w:after="0" w:line="240" w:lineRule="auto"/>
        <w:contextualSpacing/>
        <w:jc w:val="center"/>
        <w:rPr>
          <w:rFonts w:asciiTheme="minorBidi" w:eastAsia="Courier New" w:hAnsiTheme="minorBidi"/>
          <w:b/>
          <w:color w:val="000000"/>
          <w:sz w:val="24"/>
          <w:szCs w:val="24"/>
        </w:rPr>
      </w:pPr>
      <w:r w:rsidRPr="0070689B">
        <w:rPr>
          <w:rFonts w:asciiTheme="minorBidi" w:eastAsia="Courier New" w:hAnsiTheme="minorBidi"/>
          <w:b/>
          <w:color w:val="000000"/>
          <w:sz w:val="24"/>
          <w:szCs w:val="24"/>
        </w:rPr>
        <w:t>*********************************************************</w:t>
      </w:r>
    </w:p>
    <w:p w14:paraId="562A8F63" w14:textId="77777777" w:rsidR="0070689B" w:rsidRPr="0070689B" w:rsidRDefault="0070689B" w:rsidP="00845650">
      <w:pPr>
        <w:bidi w:val="0"/>
        <w:spacing w:after="0" w:line="240" w:lineRule="auto"/>
        <w:contextualSpacing/>
        <w:jc w:val="center"/>
        <w:rPr>
          <w:rFonts w:asciiTheme="minorBidi" w:hAnsiTheme="minorBidi"/>
          <w:b/>
          <w:sz w:val="24"/>
          <w:szCs w:val="24"/>
        </w:rPr>
      </w:pPr>
    </w:p>
    <w:p w14:paraId="39CBA188" w14:textId="77777777" w:rsidR="0070689B" w:rsidRPr="0070689B" w:rsidRDefault="0070689B" w:rsidP="00845650">
      <w:pPr>
        <w:bidi w:val="0"/>
        <w:spacing w:after="0" w:line="240" w:lineRule="auto"/>
        <w:contextualSpacing/>
        <w:jc w:val="center"/>
        <w:rPr>
          <w:rFonts w:asciiTheme="minorBidi" w:hAnsiTheme="minorBidi"/>
          <w:b/>
          <w:color w:val="000000"/>
          <w:sz w:val="24"/>
          <w:szCs w:val="24"/>
          <w:highlight w:val="white"/>
        </w:rPr>
      </w:pPr>
      <w:r w:rsidRPr="0070689B">
        <w:rPr>
          <w:rFonts w:asciiTheme="minorBidi" w:hAnsiTheme="minorBidi"/>
          <w:b/>
          <w:color w:val="000000"/>
          <w:sz w:val="24"/>
          <w:szCs w:val="24"/>
          <w:highlight w:val="white"/>
        </w:rPr>
        <w:t>Reading Sefer Bereishit: A Literary Approach</w:t>
      </w:r>
    </w:p>
    <w:p w14:paraId="5400ACB5" w14:textId="77777777" w:rsidR="0070689B" w:rsidRPr="0070689B" w:rsidRDefault="0070689B" w:rsidP="00845650">
      <w:pPr>
        <w:bidi w:val="0"/>
        <w:spacing w:after="0" w:line="240" w:lineRule="auto"/>
        <w:contextualSpacing/>
        <w:jc w:val="center"/>
        <w:rPr>
          <w:rFonts w:asciiTheme="minorBidi" w:hAnsiTheme="minorBidi"/>
          <w:b/>
          <w:color w:val="000000"/>
          <w:sz w:val="24"/>
          <w:szCs w:val="24"/>
          <w:highlight w:val="white"/>
        </w:rPr>
      </w:pPr>
      <w:r w:rsidRPr="0070689B">
        <w:rPr>
          <w:rFonts w:asciiTheme="minorBidi" w:hAnsiTheme="minorBidi"/>
          <w:b/>
          <w:sz w:val="24"/>
          <w:szCs w:val="24"/>
          <w:highlight w:val="white"/>
        </w:rPr>
        <w:t>Rav</w:t>
      </w:r>
      <w:r w:rsidRPr="0070689B">
        <w:rPr>
          <w:rFonts w:asciiTheme="minorBidi" w:hAnsiTheme="minorBidi"/>
          <w:b/>
          <w:color w:val="000000"/>
          <w:sz w:val="24"/>
          <w:szCs w:val="24"/>
          <w:highlight w:val="white"/>
        </w:rPr>
        <w:t xml:space="preserve"> Yitzchak Blau</w:t>
      </w:r>
    </w:p>
    <w:p w14:paraId="38EE6E7A" w14:textId="77777777" w:rsidR="0070689B" w:rsidRPr="0070689B" w:rsidRDefault="0070689B" w:rsidP="00845650">
      <w:pPr>
        <w:bidi w:val="0"/>
        <w:spacing w:after="0" w:line="240" w:lineRule="auto"/>
        <w:contextualSpacing/>
        <w:jc w:val="center"/>
        <w:rPr>
          <w:rFonts w:asciiTheme="minorBidi" w:hAnsiTheme="minorBidi"/>
          <w:b/>
          <w:bCs/>
          <w:color w:val="222222"/>
          <w:sz w:val="24"/>
          <w:szCs w:val="24"/>
          <w:shd w:val="clear" w:color="auto" w:fill="FFFFFF"/>
        </w:rPr>
      </w:pPr>
    </w:p>
    <w:p w14:paraId="3EDF2854" w14:textId="77777777" w:rsidR="0070689B" w:rsidRPr="0070689B" w:rsidRDefault="0070689B" w:rsidP="00845650">
      <w:pPr>
        <w:bidi w:val="0"/>
        <w:spacing w:after="0" w:line="240" w:lineRule="auto"/>
        <w:contextualSpacing/>
        <w:jc w:val="center"/>
        <w:rPr>
          <w:rFonts w:asciiTheme="minorBidi" w:hAnsiTheme="minorBidi"/>
          <w:sz w:val="24"/>
          <w:szCs w:val="24"/>
        </w:rPr>
      </w:pPr>
    </w:p>
    <w:p w14:paraId="161854EE" w14:textId="4C5DA9A9" w:rsidR="00660186" w:rsidRPr="0070689B" w:rsidRDefault="00736B53" w:rsidP="00845650">
      <w:pPr>
        <w:bidi w:val="0"/>
        <w:spacing w:after="0" w:line="240" w:lineRule="auto"/>
        <w:contextualSpacing/>
        <w:jc w:val="center"/>
        <w:rPr>
          <w:rFonts w:asciiTheme="minorBidi" w:hAnsiTheme="minorBidi"/>
          <w:b/>
          <w:bCs/>
          <w:sz w:val="24"/>
          <w:szCs w:val="24"/>
        </w:rPr>
      </w:pPr>
      <w:r w:rsidRPr="0070689B">
        <w:rPr>
          <w:rFonts w:asciiTheme="minorBidi" w:hAnsiTheme="minorBidi"/>
          <w:b/>
          <w:bCs/>
          <w:sz w:val="24"/>
          <w:szCs w:val="24"/>
        </w:rPr>
        <w:t xml:space="preserve">Shiur </w:t>
      </w:r>
      <w:r w:rsidR="0070689B">
        <w:rPr>
          <w:rFonts w:asciiTheme="minorBidi" w:hAnsiTheme="minorBidi"/>
          <w:b/>
          <w:bCs/>
          <w:sz w:val="24"/>
          <w:szCs w:val="24"/>
        </w:rPr>
        <w:t>#</w:t>
      </w:r>
      <w:r w:rsidRPr="0070689B">
        <w:rPr>
          <w:rFonts w:asciiTheme="minorBidi" w:hAnsiTheme="minorBidi"/>
          <w:b/>
          <w:bCs/>
          <w:sz w:val="24"/>
          <w:szCs w:val="24"/>
        </w:rPr>
        <w:t>15: Intertextuality</w:t>
      </w:r>
      <w:r w:rsidR="0070689B">
        <w:rPr>
          <w:rFonts w:asciiTheme="minorBidi" w:hAnsiTheme="minorBidi"/>
          <w:b/>
          <w:bCs/>
          <w:sz w:val="24"/>
          <w:szCs w:val="24"/>
        </w:rPr>
        <w:t xml:space="preserve"> (2)</w:t>
      </w:r>
    </w:p>
    <w:p w14:paraId="3E7EFC29" w14:textId="77777777" w:rsidR="00736B53" w:rsidRDefault="00736B53" w:rsidP="00845650">
      <w:pPr>
        <w:bidi w:val="0"/>
        <w:spacing w:after="0" w:line="240" w:lineRule="auto"/>
        <w:contextualSpacing/>
        <w:jc w:val="both"/>
        <w:rPr>
          <w:rFonts w:asciiTheme="minorBidi" w:hAnsiTheme="minorBidi"/>
          <w:sz w:val="24"/>
          <w:szCs w:val="24"/>
        </w:rPr>
      </w:pPr>
    </w:p>
    <w:p w14:paraId="5427A285" w14:textId="77777777" w:rsidR="0070689B" w:rsidRPr="0070689B" w:rsidRDefault="0070689B" w:rsidP="00391F9C">
      <w:pPr>
        <w:bidi w:val="0"/>
        <w:spacing w:after="0" w:line="240" w:lineRule="auto"/>
        <w:contextualSpacing/>
        <w:jc w:val="both"/>
        <w:rPr>
          <w:rFonts w:asciiTheme="minorBidi" w:hAnsiTheme="minorBidi"/>
          <w:sz w:val="24"/>
          <w:szCs w:val="24"/>
        </w:rPr>
      </w:pPr>
    </w:p>
    <w:p w14:paraId="250575E1" w14:textId="5A0556A3" w:rsidR="004448AE" w:rsidRDefault="00736B53" w:rsidP="00391F9C">
      <w:pPr>
        <w:bidi w:val="0"/>
        <w:spacing w:after="0" w:line="240" w:lineRule="auto"/>
        <w:ind w:firstLine="720"/>
        <w:contextualSpacing/>
        <w:jc w:val="both"/>
        <w:rPr>
          <w:rFonts w:asciiTheme="minorBidi" w:hAnsiTheme="minorBidi"/>
          <w:sz w:val="24"/>
          <w:szCs w:val="24"/>
        </w:rPr>
      </w:pPr>
      <w:r w:rsidRPr="0070689B">
        <w:rPr>
          <w:rFonts w:asciiTheme="minorBidi" w:hAnsiTheme="minorBidi"/>
          <w:sz w:val="24"/>
          <w:szCs w:val="24"/>
        </w:rPr>
        <w:t xml:space="preserve">Last week's </w:t>
      </w:r>
      <w:r w:rsidRPr="00C61DEC">
        <w:rPr>
          <w:rFonts w:asciiTheme="minorBidi" w:hAnsiTheme="minorBidi"/>
          <w:i/>
          <w:iCs/>
          <w:sz w:val="24"/>
          <w:szCs w:val="24"/>
        </w:rPr>
        <w:t>shiur</w:t>
      </w:r>
      <w:r w:rsidRPr="0070689B">
        <w:rPr>
          <w:rFonts w:asciiTheme="minorBidi" w:hAnsiTheme="minorBidi"/>
          <w:sz w:val="24"/>
          <w:szCs w:val="24"/>
        </w:rPr>
        <w:t xml:space="preserve"> dealt with two highly convincing exam</w:t>
      </w:r>
      <w:r w:rsidR="00B205D9" w:rsidRPr="0070689B">
        <w:rPr>
          <w:rFonts w:asciiTheme="minorBidi" w:hAnsiTheme="minorBidi"/>
          <w:sz w:val="24"/>
          <w:szCs w:val="24"/>
        </w:rPr>
        <w:t xml:space="preserve">ples of </w:t>
      </w:r>
      <w:r w:rsidR="003E31C9" w:rsidRPr="0070689B">
        <w:rPr>
          <w:rFonts w:asciiTheme="minorBidi" w:hAnsiTheme="minorBidi"/>
          <w:sz w:val="24"/>
          <w:szCs w:val="24"/>
        </w:rPr>
        <w:t>intertextuality</w:t>
      </w:r>
      <w:r w:rsidR="00B205D9" w:rsidRPr="0070689B">
        <w:rPr>
          <w:rFonts w:asciiTheme="minorBidi" w:hAnsiTheme="minorBidi"/>
          <w:sz w:val="24"/>
          <w:szCs w:val="24"/>
        </w:rPr>
        <w:t xml:space="preserve"> (Sodom</w:t>
      </w:r>
      <w:r w:rsidR="00C35A0A">
        <w:rPr>
          <w:rFonts w:asciiTheme="minorBidi" w:hAnsiTheme="minorBidi"/>
          <w:sz w:val="24"/>
          <w:szCs w:val="24"/>
        </w:rPr>
        <w:t xml:space="preserve"> and</w:t>
      </w:r>
      <w:r w:rsidR="009639B1" w:rsidRPr="009639B1">
        <w:rPr>
          <w:rFonts w:asciiTheme="minorBidi" w:hAnsiTheme="minorBidi"/>
          <w:color w:val="222222"/>
          <w:sz w:val="24"/>
          <w:szCs w:val="24"/>
          <w:shd w:val="clear" w:color="auto" w:fill="FFFFFF"/>
        </w:rPr>
        <w:t xml:space="preserve"> </w:t>
      </w:r>
      <w:r w:rsidR="009639B1" w:rsidRPr="004B4662">
        <w:rPr>
          <w:rFonts w:asciiTheme="minorBidi" w:hAnsiTheme="minorBidi"/>
          <w:color w:val="222222"/>
          <w:sz w:val="24"/>
          <w:szCs w:val="24"/>
          <w:shd w:val="clear" w:color="auto" w:fill="FFFFFF"/>
        </w:rPr>
        <w:t>the concubine in Givah</w:t>
      </w:r>
      <w:r w:rsidR="009639B1">
        <w:rPr>
          <w:rFonts w:asciiTheme="minorBidi" w:hAnsiTheme="minorBidi"/>
          <w:sz w:val="24"/>
          <w:szCs w:val="24"/>
        </w:rPr>
        <w:t>;</w:t>
      </w:r>
      <w:r w:rsidRPr="0070689B">
        <w:rPr>
          <w:rFonts w:asciiTheme="minorBidi" w:hAnsiTheme="minorBidi"/>
          <w:sz w:val="24"/>
          <w:szCs w:val="24"/>
        </w:rPr>
        <w:t xml:space="preserve"> Yosef </w:t>
      </w:r>
      <w:r w:rsidR="00C35A0A">
        <w:rPr>
          <w:rFonts w:asciiTheme="minorBidi" w:hAnsiTheme="minorBidi"/>
          <w:sz w:val="24"/>
          <w:szCs w:val="24"/>
        </w:rPr>
        <w:t xml:space="preserve">and </w:t>
      </w:r>
      <w:r w:rsidRPr="0070689B">
        <w:rPr>
          <w:rFonts w:asciiTheme="minorBidi" w:hAnsiTheme="minorBidi"/>
          <w:sz w:val="24"/>
          <w:szCs w:val="24"/>
        </w:rPr>
        <w:t>Esther)</w:t>
      </w:r>
      <w:r w:rsidR="008F2E76">
        <w:rPr>
          <w:rFonts w:asciiTheme="minorBidi" w:hAnsiTheme="minorBidi"/>
          <w:sz w:val="24"/>
          <w:szCs w:val="24"/>
        </w:rPr>
        <w:t>. Each of those</w:t>
      </w:r>
      <w:r w:rsidR="00516DEF">
        <w:rPr>
          <w:rFonts w:asciiTheme="minorBidi" w:hAnsiTheme="minorBidi"/>
          <w:sz w:val="24"/>
          <w:szCs w:val="24"/>
        </w:rPr>
        <w:t xml:space="preserve"> </w:t>
      </w:r>
      <w:r w:rsidR="008F2E76" w:rsidRPr="00A96384">
        <w:rPr>
          <w:rFonts w:asciiTheme="minorBidi" w:hAnsiTheme="minorBidi"/>
          <w:sz w:val="24"/>
          <w:szCs w:val="24"/>
        </w:rPr>
        <w:t>parallels</w:t>
      </w:r>
      <w:r w:rsidR="004448AE">
        <w:rPr>
          <w:rFonts w:asciiTheme="minorBidi" w:hAnsiTheme="minorBidi"/>
          <w:sz w:val="24"/>
          <w:szCs w:val="24"/>
        </w:rPr>
        <w:t xml:space="preserve"> </w:t>
      </w:r>
      <w:r w:rsidR="008F2E76">
        <w:rPr>
          <w:rFonts w:asciiTheme="minorBidi" w:hAnsiTheme="minorBidi"/>
          <w:sz w:val="24"/>
          <w:szCs w:val="24"/>
        </w:rPr>
        <w:t>involves</w:t>
      </w:r>
      <w:r w:rsidRPr="0070689B">
        <w:rPr>
          <w:rFonts w:asciiTheme="minorBidi" w:hAnsiTheme="minorBidi"/>
          <w:sz w:val="24"/>
          <w:szCs w:val="24"/>
        </w:rPr>
        <w:t xml:space="preserve"> a wealth of thematic and linguistic parallels</w:t>
      </w:r>
      <w:r w:rsidR="004448AE">
        <w:rPr>
          <w:rFonts w:asciiTheme="minorBidi" w:hAnsiTheme="minorBidi"/>
          <w:sz w:val="24"/>
          <w:szCs w:val="24"/>
        </w:rPr>
        <w:t xml:space="preserve">, but in </w:t>
      </w:r>
      <w:proofErr w:type="gramStart"/>
      <w:r w:rsidR="004448AE">
        <w:rPr>
          <w:rFonts w:asciiTheme="minorBidi" w:hAnsiTheme="minorBidi"/>
          <w:sz w:val="24"/>
          <w:szCs w:val="24"/>
        </w:rPr>
        <w:t>some</w:t>
      </w:r>
      <w:proofErr w:type="gramEnd"/>
      <w:r w:rsidR="004448AE">
        <w:rPr>
          <w:rFonts w:asciiTheme="minorBidi" w:hAnsiTheme="minorBidi"/>
          <w:sz w:val="24"/>
          <w:szCs w:val="24"/>
        </w:rPr>
        <w:t xml:space="preserve"> cases,</w:t>
      </w:r>
      <w:r w:rsidRPr="0070689B">
        <w:rPr>
          <w:rFonts w:asciiTheme="minorBidi" w:hAnsiTheme="minorBidi"/>
          <w:sz w:val="24"/>
          <w:szCs w:val="24"/>
        </w:rPr>
        <w:t xml:space="preserve"> the intertextuality is clear even though the similarities are limited to one item. </w:t>
      </w:r>
    </w:p>
    <w:p w14:paraId="1A5CA016" w14:textId="77777777" w:rsidR="004448AE" w:rsidRDefault="004448AE" w:rsidP="00391F9C">
      <w:pPr>
        <w:bidi w:val="0"/>
        <w:spacing w:after="0" w:line="240" w:lineRule="auto"/>
        <w:ind w:firstLine="720"/>
        <w:contextualSpacing/>
        <w:jc w:val="both"/>
        <w:rPr>
          <w:rFonts w:asciiTheme="minorBidi" w:hAnsiTheme="minorBidi"/>
          <w:sz w:val="24"/>
          <w:szCs w:val="24"/>
        </w:rPr>
      </w:pPr>
    </w:p>
    <w:p w14:paraId="289C9899" w14:textId="71E637D0" w:rsidR="00736B53" w:rsidRDefault="00736B53" w:rsidP="00391F9C">
      <w:pPr>
        <w:bidi w:val="0"/>
        <w:spacing w:after="0" w:line="240" w:lineRule="auto"/>
        <w:ind w:firstLine="720"/>
        <w:contextualSpacing/>
        <w:jc w:val="both"/>
        <w:rPr>
          <w:rFonts w:asciiTheme="minorBidi" w:hAnsiTheme="minorBidi"/>
          <w:sz w:val="24"/>
          <w:szCs w:val="24"/>
        </w:rPr>
      </w:pPr>
      <w:r w:rsidRPr="0070689B">
        <w:rPr>
          <w:rFonts w:asciiTheme="minorBidi" w:hAnsiTheme="minorBidi"/>
          <w:sz w:val="24"/>
          <w:szCs w:val="24"/>
        </w:rPr>
        <w:t xml:space="preserve">After the sin of the </w:t>
      </w:r>
      <w:r w:rsidR="00516DEF" w:rsidRPr="00CC7027">
        <w:rPr>
          <w:rFonts w:asciiTheme="minorBidi" w:hAnsiTheme="minorBidi"/>
          <w:sz w:val="24"/>
          <w:szCs w:val="24"/>
        </w:rPr>
        <w:t>G</w:t>
      </w:r>
      <w:r w:rsidRPr="00CC7027">
        <w:rPr>
          <w:rFonts w:asciiTheme="minorBidi" w:hAnsiTheme="minorBidi"/>
          <w:sz w:val="24"/>
          <w:szCs w:val="24"/>
        </w:rPr>
        <w:t>o</w:t>
      </w:r>
      <w:r w:rsidR="00516DEF" w:rsidRPr="00CC7027">
        <w:rPr>
          <w:rFonts w:asciiTheme="minorBidi" w:hAnsiTheme="minorBidi"/>
          <w:sz w:val="24"/>
          <w:szCs w:val="24"/>
        </w:rPr>
        <w:t>lden C</w:t>
      </w:r>
      <w:r w:rsidRPr="00CC7027">
        <w:rPr>
          <w:rFonts w:asciiTheme="minorBidi" w:hAnsiTheme="minorBidi"/>
          <w:sz w:val="24"/>
          <w:szCs w:val="24"/>
        </w:rPr>
        <w:t>alf, God</w:t>
      </w:r>
      <w:r w:rsidRPr="0070689B">
        <w:rPr>
          <w:rFonts w:asciiTheme="minorBidi" w:hAnsiTheme="minorBidi"/>
          <w:sz w:val="24"/>
          <w:szCs w:val="24"/>
        </w:rPr>
        <w:t xml:space="preserve"> teaches Moshe the thirteen attributes of mercy</w:t>
      </w:r>
      <w:r w:rsidR="0066440E">
        <w:rPr>
          <w:rFonts w:asciiTheme="minorBidi" w:hAnsiTheme="minorBidi"/>
          <w:sz w:val="24"/>
          <w:szCs w:val="24"/>
        </w:rPr>
        <w:t>:</w:t>
      </w:r>
      <w:r w:rsidRPr="0070689B">
        <w:rPr>
          <w:rFonts w:asciiTheme="minorBidi" w:hAnsiTheme="minorBidi"/>
          <w:sz w:val="24"/>
          <w:szCs w:val="24"/>
        </w:rPr>
        <w:t xml:space="preserve"> </w:t>
      </w:r>
    </w:p>
    <w:p w14:paraId="08635CB6" w14:textId="77777777" w:rsidR="007365C8" w:rsidRPr="0070689B" w:rsidRDefault="007365C8" w:rsidP="00391F9C">
      <w:pPr>
        <w:bidi w:val="0"/>
        <w:spacing w:after="0" w:line="240" w:lineRule="auto"/>
        <w:ind w:firstLine="720"/>
        <w:contextualSpacing/>
        <w:jc w:val="both"/>
        <w:rPr>
          <w:rFonts w:asciiTheme="minorBidi" w:hAnsiTheme="minorBidi"/>
          <w:sz w:val="24"/>
          <w:szCs w:val="24"/>
        </w:rPr>
      </w:pPr>
    </w:p>
    <w:p w14:paraId="1A96E80C" w14:textId="5CCA0154" w:rsidR="00736B53" w:rsidRPr="0070689B" w:rsidRDefault="00736B53" w:rsidP="00391F9C">
      <w:pPr>
        <w:bidi w:val="0"/>
        <w:spacing w:after="0" w:line="240" w:lineRule="auto"/>
        <w:ind w:left="720"/>
        <w:contextualSpacing/>
        <w:jc w:val="both"/>
        <w:rPr>
          <w:rFonts w:asciiTheme="minorBidi" w:hAnsiTheme="minorBidi"/>
          <w:sz w:val="24"/>
          <w:szCs w:val="24"/>
        </w:rPr>
      </w:pPr>
      <w:r w:rsidRPr="0070689B">
        <w:rPr>
          <w:rFonts w:asciiTheme="minorBidi" w:hAnsiTheme="minorBidi"/>
          <w:sz w:val="24"/>
          <w:szCs w:val="24"/>
        </w:rPr>
        <w:t>The Lord, the Lord! A compassionate and gracious God, slow to anger, and abounding kindness and good faith, keeping kindness for the thousandth generation, bearing crime, trespass</w:t>
      </w:r>
      <w:r w:rsidR="007C140D">
        <w:rPr>
          <w:rFonts w:asciiTheme="minorBidi" w:hAnsiTheme="minorBidi"/>
          <w:sz w:val="24"/>
          <w:szCs w:val="24"/>
        </w:rPr>
        <w:t>,</w:t>
      </w:r>
      <w:r w:rsidRPr="0070689B">
        <w:rPr>
          <w:rFonts w:asciiTheme="minorBidi" w:hAnsiTheme="minorBidi"/>
          <w:sz w:val="24"/>
          <w:szCs w:val="24"/>
        </w:rPr>
        <w:t xml:space="preserve"> and offense, yet He does not </w:t>
      </w:r>
      <w:proofErr w:type="gramStart"/>
      <w:r w:rsidRPr="0070689B">
        <w:rPr>
          <w:rFonts w:asciiTheme="minorBidi" w:hAnsiTheme="minorBidi"/>
          <w:sz w:val="24"/>
          <w:szCs w:val="24"/>
        </w:rPr>
        <w:t>wholly acquit</w:t>
      </w:r>
      <w:proofErr w:type="gramEnd"/>
      <w:r w:rsidRPr="0070689B">
        <w:rPr>
          <w:rFonts w:asciiTheme="minorBidi" w:hAnsiTheme="minorBidi"/>
          <w:sz w:val="24"/>
          <w:szCs w:val="24"/>
        </w:rPr>
        <w:t>, reckoning the crime of fathers with sons and sons of sons, to the third generation and the fourth. (</w:t>
      </w:r>
      <w:r w:rsidRPr="0070689B">
        <w:rPr>
          <w:rFonts w:asciiTheme="minorBidi" w:hAnsiTheme="minorBidi"/>
          <w:i/>
          <w:iCs/>
          <w:sz w:val="24"/>
          <w:szCs w:val="24"/>
        </w:rPr>
        <w:t xml:space="preserve">Shemot </w:t>
      </w:r>
      <w:r w:rsidRPr="0070689B">
        <w:rPr>
          <w:rFonts w:asciiTheme="minorBidi" w:hAnsiTheme="minorBidi"/>
          <w:sz w:val="24"/>
          <w:szCs w:val="24"/>
        </w:rPr>
        <w:t>34:6-7</w:t>
      </w:r>
      <w:r w:rsidR="00DC6D5C" w:rsidRPr="0070689B">
        <w:rPr>
          <w:rFonts w:asciiTheme="minorBidi" w:hAnsiTheme="minorBidi"/>
          <w:sz w:val="24"/>
          <w:szCs w:val="24"/>
        </w:rPr>
        <w:t>, trans. Alter</w:t>
      </w:r>
      <w:r w:rsidRPr="0070689B">
        <w:rPr>
          <w:rFonts w:asciiTheme="minorBidi" w:hAnsiTheme="minorBidi"/>
          <w:sz w:val="24"/>
          <w:szCs w:val="24"/>
        </w:rPr>
        <w:t>)</w:t>
      </w:r>
    </w:p>
    <w:p w14:paraId="214B11B1" w14:textId="77777777" w:rsidR="007365C8" w:rsidRDefault="007365C8" w:rsidP="00391F9C">
      <w:pPr>
        <w:bidi w:val="0"/>
        <w:spacing w:after="0" w:line="240" w:lineRule="auto"/>
        <w:contextualSpacing/>
        <w:jc w:val="both"/>
        <w:rPr>
          <w:rFonts w:asciiTheme="minorBidi" w:hAnsiTheme="minorBidi"/>
          <w:sz w:val="24"/>
          <w:szCs w:val="24"/>
        </w:rPr>
      </w:pPr>
    </w:p>
    <w:p w14:paraId="2A50CC42" w14:textId="04DC6C55" w:rsidR="00736B53" w:rsidRPr="0070689B" w:rsidRDefault="00DC6D5C" w:rsidP="00391F9C">
      <w:pPr>
        <w:bidi w:val="0"/>
        <w:spacing w:after="0" w:line="240" w:lineRule="auto"/>
        <w:ind w:firstLine="720"/>
        <w:contextualSpacing/>
        <w:jc w:val="both"/>
        <w:rPr>
          <w:rFonts w:asciiTheme="minorBidi" w:hAnsiTheme="minorBidi"/>
          <w:sz w:val="24"/>
          <w:szCs w:val="24"/>
        </w:rPr>
      </w:pPr>
      <w:proofErr w:type="gramStart"/>
      <w:r w:rsidRPr="0070689B">
        <w:rPr>
          <w:rFonts w:asciiTheme="minorBidi" w:hAnsiTheme="minorBidi"/>
          <w:sz w:val="24"/>
          <w:szCs w:val="24"/>
        </w:rPr>
        <w:t>Most of</w:t>
      </w:r>
      <w:proofErr w:type="gramEnd"/>
      <w:r w:rsidRPr="0070689B">
        <w:rPr>
          <w:rFonts w:asciiTheme="minorBidi" w:hAnsiTheme="minorBidi"/>
          <w:sz w:val="24"/>
          <w:szCs w:val="24"/>
        </w:rPr>
        <w:t xml:space="preserve"> </w:t>
      </w:r>
      <w:r w:rsidR="007C140D" w:rsidRPr="0070689B">
        <w:rPr>
          <w:rFonts w:asciiTheme="minorBidi" w:hAnsiTheme="minorBidi"/>
          <w:sz w:val="24"/>
          <w:szCs w:val="24"/>
        </w:rPr>
        <w:t>th</w:t>
      </w:r>
      <w:r w:rsidR="007C140D">
        <w:rPr>
          <w:rFonts w:asciiTheme="minorBidi" w:hAnsiTheme="minorBidi"/>
          <w:sz w:val="24"/>
          <w:szCs w:val="24"/>
        </w:rPr>
        <w:t>is</w:t>
      </w:r>
      <w:r w:rsidR="007C140D" w:rsidRPr="0070689B">
        <w:rPr>
          <w:rFonts w:asciiTheme="minorBidi" w:hAnsiTheme="minorBidi"/>
          <w:sz w:val="24"/>
          <w:szCs w:val="24"/>
        </w:rPr>
        <w:t xml:space="preserve"> </w:t>
      </w:r>
      <w:r w:rsidRPr="0070689B">
        <w:rPr>
          <w:rFonts w:asciiTheme="minorBidi" w:hAnsiTheme="minorBidi"/>
          <w:sz w:val="24"/>
          <w:szCs w:val="24"/>
        </w:rPr>
        <w:t>list reflects God</w:t>
      </w:r>
      <w:r w:rsidR="007C140D">
        <w:rPr>
          <w:rFonts w:asciiTheme="minorBidi" w:hAnsiTheme="minorBidi"/>
          <w:sz w:val="24"/>
          <w:szCs w:val="24"/>
        </w:rPr>
        <w:t>’s compassionate nature,</w:t>
      </w:r>
      <w:r w:rsidRPr="0070689B">
        <w:rPr>
          <w:rFonts w:asciiTheme="minorBidi" w:hAnsiTheme="minorBidi"/>
          <w:sz w:val="24"/>
          <w:szCs w:val="24"/>
        </w:rPr>
        <w:t xml:space="preserve"> although the last section (beginning with "yet") may convey divine justice and punishment. </w:t>
      </w:r>
      <w:r w:rsidR="00F6004A">
        <w:rPr>
          <w:rFonts w:asciiTheme="minorBidi" w:hAnsiTheme="minorBidi"/>
          <w:sz w:val="24"/>
          <w:szCs w:val="24"/>
        </w:rPr>
        <w:t>(</w:t>
      </w:r>
      <w:r w:rsidRPr="0070689B">
        <w:rPr>
          <w:rFonts w:asciiTheme="minorBidi" w:hAnsiTheme="minorBidi"/>
          <w:sz w:val="24"/>
          <w:szCs w:val="24"/>
        </w:rPr>
        <w:t>It is not accidental that our ritual recital</w:t>
      </w:r>
      <w:r w:rsidR="00F6004A">
        <w:rPr>
          <w:rFonts w:asciiTheme="minorBidi" w:hAnsiTheme="minorBidi"/>
          <w:sz w:val="24"/>
          <w:szCs w:val="24"/>
        </w:rPr>
        <w:t xml:space="preserve"> of these attributes</w:t>
      </w:r>
      <w:r w:rsidRPr="0070689B">
        <w:rPr>
          <w:rFonts w:asciiTheme="minorBidi" w:hAnsiTheme="minorBidi"/>
          <w:sz w:val="24"/>
          <w:szCs w:val="24"/>
        </w:rPr>
        <w:t xml:space="preserve"> in </w:t>
      </w:r>
      <w:r w:rsidRPr="0070689B">
        <w:rPr>
          <w:rFonts w:asciiTheme="minorBidi" w:hAnsiTheme="minorBidi"/>
          <w:i/>
          <w:iCs/>
          <w:sz w:val="24"/>
          <w:szCs w:val="24"/>
        </w:rPr>
        <w:t xml:space="preserve">selichot </w:t>
      </w:r>
      <w:r w:rsidRPr="0070689B">
        <w:rPr>
          <w:rFonts w:asciiTheme="minorBidi" w:hAnsiTheme="minorBidi"/>
          <w:sz w:val="24"/>
          <w:szCs w:val="24"/>
        </w:rPr>
        <w:t xml:space="preserve">stops before the end of the </w:t>
      </w:r>
      <w:r w:rsidR="002B317A">
        <w:rPr>
          <w:rFonts w:asciiTheme="minorBidi" w:hAnsiTheme="minorBidi"/>
          <w:sz w:val="24"/>
          <w:szCs w:val="24"/>
        </w:rPr>
        <w:t>verse</w:t>
      </w:r>
      <w:r w:rsidRPr="0070689B">
        <w:rPr>
          <w:rFonts w:asciiTheme="minorBidi" w:hAnsiTheme="minorBidi"/>
          <w:sz w:val="24"/>
          <w:szCs w:val="24"/>
        </w:rPr>
        <w:t>.</w:t>
      </w:r>
      <w:r w:rsidR="00F6004A">
        <w:rPr>
          <w:rFonts w:asciiTheme="minorBidi" w:hAnsiTheme="minorBidi"/>
          <w:sz w:val="24"/>
          <w:szCs w:val="24"/>
        </w:rPr>
        <w:t>)</w:t>
      </w:r>
      <w:r w:rsidRPr="0070689B">
        <w:rPr>
          <w:rFonts w:asciiTheme="minorBidi" w:hAnsiTheme="minorBidi"/>
          <w:sz w:val="24"/>
          <w:szCs w:val="24"/>
        </w:rPr>
        <w:t xml:space="preserve"> Interestingly, Ibn Ezra and Chizkuni both offer readings in which the entire passage reflects compassion</w:t>
      </w:r>
      <w:r w:rsidR="00F6004A">
        <w:rPr>
          <w:rFonts w:asciiTheme="minorBidi" w:hAnsiTheme="minorBidi"/>
          <w:sz w:val="24"/>
          <w:szCs w:val="24"/>
        </w:rPr>
        <w:t>,</w:t>
      </w:r>
      <w:r w:rsidRPr="0070689B">
        <w:rPr>
          <w:rFonts w:asciiTheme="minorBidi" w:hAnsiTheme="minorBidi"/>
          <w:sz w:val="24"/>
          <w:szCs w:val="24"/>
        </w:rPr>
        <w:t xml:space="preserve"> including even "reckoning the crime of fathers with sons</w:t>
      </w:r>
      <w:r w:rsidR="00F6004A">
        <w:rPr>
          <w:rFonts w:asciiTheme="minorBidi" w:hAnsiTheme="minorBidi"/>
          <w:sz w:val="24"/>
          <w:szCs w:val="24"/>
        </w:rPr>
        <w:t>,</w:t>
      </w:r>
      <w:r w:rsidRPr="0070689B">
        <w:rPr>
          <w:rFonts w:asciiTheme="minorBidi" w:hAnsiTheme="minorBidi"/>
          <w:sz w:val="24"/>
          <w:szCs w:val="24"/>
        </w:rPr>
        <w:t>"</w:t>
      </w:r>
      <w:r w:rsidR="00634912" w:rsidRPr="0070689B">
        <w:rPr>
          <w:rFonts w:asciiTheme="minorBidi" w:hAnsiTheme="minorBidi"/>
          <w:sz w:val="24"/>
          <w:szCs w:val="24"/>
        </w:rPr>
        <w:t xml:space="preserve"> </w:t>
      </w:r>
      <w:r w:rsidR="00F6004A">
        <w:rPr>
          <w:rFonts w:asciiTheme="minorBidi" w:hAnsiTheme="minorBidi"/>
          <w:sz w:val="24"/>
          <w:szCs w:val="24"/>
        </w:rPr>
        <w:t>which may</w:t>
      </w:r>
      <w:r w:rsidR="00B205D9" w:rsidRPr="0070689B">
        <w:rPr>
          <w:rFonts w:asciiTheme="minorBidi" w:hAnsiTheme="minorBidi"/>
          <w:sz w:val="24"/>
          <w:szCs w:val="24"/>
        </w:rPr>
        <w:t xml:space="preserve"> indicate a spreading out of punishment that lessens </w:t>
      </w:r>
      <w:r w:rsidR="00F6004A">
        <w:rPr>
          <w:rFonts w:asciiTheme="minorBidi" w:hAnsiTheme="minorBidi"/>
          <w:sz w:val="24"/>
          <w:szCs w:val="24"/>
        </w:rPr>
        <w:t>its</w:t>
      </w:r>
      <w:r w:rsidR="00F6004A" w:rsidRPr="0070689B">
        <w:rPr>
          <w:rFonts w:asciiTheme="minorBidi" w:hAnsiTheme="minorBidi"/>
          <w:sz w:val="24"/>
          <w:szCs w:val="24"/>
        </w:rPr>
        <w:t xml:space="preserve"> </w:t>
      </w:r>
      <w:r w:rsidR="00B205D9" w:rsidRPr="00F47BD0">
        <w:rPr>
          <w:rFonts w:asciiTheme="minorBidi" w:hAnsiTheme="minorBidi"/>
          <w:sz w:val="24"/>
          <w:szCs w:val="24"/>
        </w:rPr>
        <w:t>intensity</w:t>
      </w:r>
      <w:r w:rsidR="00943EAE" w:rsidRPr="00F47BD0">
        <w:rPr>
          <w:rFonts w:asciiTheme="minorBidi" w:hAnsiTheme="minorBidi"/>
          <w:sz w:val="24"/>
          <w:szCs w:val="24"/>
        </w:rPr>
        <w:t xml:space="preserve"> (see their commentaries on 34:7)</w:t>
      </w:r>
      <w:r w:rsidR="00B205D9" w:rsidRPr="00F47BD0">
        <w:rPr>
          <w:rFonts w:asciiTheme="minorBidi" w:hAnsiTheme="minorBidi"/>
          <w:sz w:val="24"/>
          <w:szCs w:val="24"/>
        </w:rPr>
        <w:t xml:space="preserve">. </w:t>
      </w:r>
      <w:r w:rsidR="00634912" w:rsidRPr="00F47BD0">
        <w:rPr>
          <w:rFonts w:asciiTheme="minorBidi" w:hAnsiTheme="minorBidi"/>
          <w:sz w:val="24"/>
          <w:szCs w:val="24"/>
        </w:rPr>
        <w:t>In</w:t>
      </w:r>
      <w:r w:rsidR="00183CF8" w:rsidRPr="0070689B">
        <w:rPr>
          <w:rFonts w:asciiTheme="minorBidi" w:hAnsiTheme="minorBidi"/>
          <w:sz w:val="24"/>
          <w:szCs w:val="24"/>
        </w:rPr>
        <w:t xml:space="preserve"> any case, this text became something to recite at times of beseeching God for mercy. </w:t>
      </w:r>
    </w:p>
    <w:p w14:paraId="0D010811" w14:textId="77777777" w:rsidR="007365C8" w:rsidRDefault="007365C8" w:rsidP="00391F9C">
      <w:pPr>
        <w:bidi w:val="0"/>
        <w:spacing w:after="0" w:line="240" w:lineRule="auto"/>
        <w:contextualSpacing/>
        <w:jc w:val="both"/>
        <w:rPr>
          <w:rFonts w:asciiTheme="minorBidi" w:hAnsiTheme="minorBidi"/>
          <w:sz w:val="24"/>
          <w:szCs w:val="24"/>
        </w:rPr>
      </w:pPr>
    </w:p>
    <w:p w14:paraId="78B8C6C8" w14:textId="1734B726" w:rsidR="00183CF8" w:rsidRDefault="00183CF8" w:rsidP="00391F9C">
      <w:pPr>
        <w:bidi w:val="0"/>
        <w:spacing w:after="0" w:line="240" w:lineRule="auto"/>
        <w:ind w:firstLine="720"/>
        <w:contextualSpacing/>
        <w:jc w:val="both"/>
        <w:rPr>
          <w:rFonts w:asciiTheme="minorBidi" w:hAnsiTheme="minorBidi"/>
          <w:sz w:val="24"/>
          <w:szCs w:val="24"/>
        </w:rPr>
      </w:pPr>
      <w:r w:rsidRPr="0070689B">
        <w:rPr>
          <w:rFonts w:asciiTheme="minorBidi" w:hAnsiTheme="minorBidi"/>
          <w:sz w:val="24"/>
          <w:szCs w:val="24"/>
        </w:rPr>
        <w:t xml:space="preserve">After the </w:t>
      </w:r>
      <w:r w:rsidR="00D848C5">
        <w:rPr>
          <w:rFonts w:asciiTheme="minorBidi" w:hAnsiTheme="minorBidi"/>
          <w:sz w:val="24"/>
          <w:szCs w:val="24"/>
        </w:rPr>
        <w:t xml:space="preserve">spies’ </w:t>
      </w:r>
      <w:r w:rsidRPr="0070689B">
        <w:rPr>
          <w:rFonts w:asciiTheme="minorBidi" w:hAnsiTheme="minorBidi"/>
          <w:sz w:val="24"/>
          <w:szCs w:val="24"/>
        </w:rPr>
        <w:t xml:space="preserve">transgression, Moshe utilizes a shortened version of this prayer. </w:t>
      </w:r>
    </w:p>
    <w:p w14:paraId="24CF372F" w14:textId="77777777" w:rsidR="007365C8" w:rsidRPr="0070689B" w:rsidRDefault="007365C8" w:rsidP="00391F9C">
      <w:pPr>
        <w:bidi w:val="0"/>
        <w:spacing w:after="0" w:line="240" w:lineRule="auto"/>
        <w:ind w:firstLine="720"/>
        <w:contextualSpacing/>
        <w:jc w:val="both"/>
        <w:rPr>
          <w:rFonts w:asciiTheme="minorBidi" w:hAnsiTheme="minorBidi"/>
          <w:sz w:val="24"/>
          <w:szCs w:val="24"/>
        </w:rPr>
      </w:pPr>
    </w:p>
    <w:p w14:paraId="63AED972" w14:textId="57EF9F94" w:rsidR="00183CF8" w:rsidRPr="0070689B" w:rsidRDefault="00183CF8" w:rsidP="00391F9C">
      <w:pPr>
        <w:bidi w:val="0"/>
        <w:spacing w:after="0" w:line="240" w:lineRule="auto"/>
        <w:ind w:left="720"/>
        <w:contextualSpacing/>
        <w:jc w:val="both"/>
        <w:rPr>
          <w:rFonts w:asciiTheme="minorBidi" w:hAnsiTheme="minorBidi"/>
          <w:sz w:val="24"/>
          <w:szCs w:val="24"/>
        </w:rPr>
      </w:pPr>
      <w:r w:rsidRPr="0070689B">
        <w:rPr>
          <w:rFonts w:asciiTheme="minorBidi" w:hAnsiTheme="minorBidi"/>
          <w:sz w:val="24"/>
          <w:szCs w:val="24"/>
        </w:rPr>
        <w:t xml:space="preserve">The Lord is slow to anger and abounding in kindness, bearing crime and trespass, yet He does not </w:t>
      </w:r>
      <w:proofErr w:type="gramStart"/>
      <w:r w:rsidRPr="0070689B">
        <w:rPr>
          <w:rFonts w:asciiTheme="minorBidi" w:hAnsiTheme="minorBidi"/>
          <w:sz w:val="24"/>
          <w:szCs w:val="24"/>
        </w:rPr>
        <w:t>wholly acquit</w:t>
      </w:r>
      <w:proofErr w:type="gramEnd"/>
      <w:r w:rsidRPr="0070689B">
        <w:rPr>
          <w:rFonts w:asciiTheme="minorBidi" w:hAnsiTheme="minorBidi"/>
          <w:sz w:val="24"/>
          <w:szCs w:val="24"/>
        </w:rPr>
        <w:t xml:space="preserve">, reckoning the crime of fathers with </w:t>
      </w:r>
      <w:r w:rsidR="00A503B3" w:rsidRPr="0070689B">
        <w:rPr>
          <w:rFonts w:asciiTheme="minorBidi" w:hAnsiTheme="minorBidi"/>
          <w:sz w:val="24"/>
          <w:szCs w:val="24"/>
        </w:rPr>
        <w:t>s</w:t>
      </w:r>
      <w:r w:rsidR="00A503B3">
        <w:rPr>
          <w:rFonts w:asciiTheme="minorBidi" w:hAnsiTheme="minorBidi"/>
          <w:sz w:val="24"/>
          <w:szCs w:val="24"/>
        </w:rPr>
        <w:t>o</w:t>
      </w:r>
      <w:r w:rsidR="00A503B3" w:rsidRPr="0070689B">
        <w:rPr>
          <w:rFonts w:asciiTheme="minorBidi" w:hAnsiTheme="minorBidi"/>
          <w:sz w:val="24"/>
          <w:szCs w:val="24"/>
        </w:rPr>
        <w:t>ns</w:t>
      </w:r>
      <w:r w:rsidRPr="0070689B">
        <w:rPr>
          <w:rFonts w:asciiTheme="minorBidi" w:hAnsiTheme="minorBidi"/>
          <w:sz w:val="24"/>
          <w:szCs w:val="24"/>
        </w:rPr>
        <w:t>, with the third generation and the fourth. (</w:t>
      </w:r>
      <w:r w:rsidRPr="0070689B">
        <w:rPr>
          <w:rFonts w:asciiTheme="minorBidi" w:hAnsiTheme="minorBidi"/>
          <w:i/>
          <w:iCs/>
          <w:sz w:val="24"/>
          <w:szCs w:val="24"/>
        </w:rPr>
        <w:t>B</w:t>
      </w:r>
      <w:r w:rsidR="007365C8">
        <w:rPr>
          <w:rFonts w:asciiTheme="minorBidi" w:hAnsiTheme="minorBidi"/>
          <w:i/>
          <w:iCs/>
          <w:sz w:val="24"/>
          <w:szCs w:val="24"/>
        </w:rPr>
        <w:t>a</w:t>
      </w:r>
      <w:r w:rsidRPr="0070689B">
        <w:rPr>
          <w:rFonts w:asciiTheme="minorBidi" w:hAnsiTheme="minorBidi"/>
          <w:i/>
          <w:iCs/>
          <w:sz w:val="24"/>
          <w:szCs w:val="24"/>
        </w:rPr>
        <w:t>midbar</w:t>
      </w:r>
      <w:r w:rsidRPr="0070689B">
        <w:rPr>
          <w:rFonts w:asciiTheme="minorBidi" w:hAnsiTheme="minorBidi"/>
          <w:sz w:val="24"/>
          <w:szCs w:val="24"/>
        </w:rPr>
        <w:t xml:space="preserve"> 14:18). </w:t>
      </w:r>
    </w:p>
    <w:p w14:paraId="20E0DFD1" w14:textId="77777777" w:rsidR="007365C8" w:rsidRDefault="007365C8" w:rsidP="00391F9C">
      <w:pPr>
        <w:bidi w:val="0"/>
        <w:spacing w:after="0" w:line="240" w:lineRule="auto"/>
        <w:contextualSpacing/>
        <w:jc w:val="both"/>
        <w:rPr>
          <w:rFonts w:asciiTheme="minorBidi" w:hAnsiTheme="minorBidi"/>
          <w:sz w:val="24"/>
          <w:szCs w:val="24"/>
        </w:rPr>
      </w:pPr>
    </w:p>
    <w:p w14:paraId="45D8CEBE" w14:textId="5C45F887" w:rsidR="00826981" w:rsidRPr="0070689B" w:rsidRDefault="00183CF8" w:rsidP="00391F9C">
      <w:pPr>
        <w:bidi w:val="0"/>
        <w:spacing w:after="0" w:line="240" w:lineRule="auto"/>
        <w:ind w:firstLine="720"/>
        <w:contextualSpacing/>
        <w:jc w:val="both"/>
        <w:rPr>
          <w:rFonts w:asciiTheme="minorBidi" w:hAnsiTheme="minorBidi"/>
          <w:sz w:val="24"/>
          <w:szCs w:val="24"/>
        </w:rPr>
      </w:pPr>
      <w:proofErr w:type="gramStart"/>
      <w:r w:rsidRPr="0070689B">
        <w:rPr>
          <w:rFonts w:asciiTheme="minorBidi" w:hAnsiTheme="minorBidi"/>
          <w:sz w:val="24"/>
          <w:szCs w:val="24"/>
        </w:rPr>
        <w:t>Clearly, he</w:t>
      </w:r>
      <w:proofErr w:type="gramEnd"/>
      <w:r w:rsidRPr="0070689B">
        <w:rPr>
          <w:rFonts w:asciiTheme="minorBidi" w:hAnsiTheme="minorBidi"/>
          <w:sz w:val="24"/>
          <w:szCs w:val="24"/>
        </w:rPr>
        <w:t xml:space="preserve"> </w:t>
      </w:r>
      <w:r w:rsidR="002E590B">
        <w:rPr>
          <w:rFonts w:asciiTheme="minorBidi" w:hAnsiTheme="minorBidi"/>
          <w:sz w:val="24"/>
          <w:szCs w:val="24"/>
        </w:rPr>
        <w:t>is referencing, and abridging,</w:t>
      </w:r>
      <w:r w:rsidRPr="0070689B">
        <w:rPr>
          <w:rFonts w:asciiTheme="minorBidi" w:hAnsiTheme="minorBidi"/>
          <w:sz w:val="24"/>
          <w:szCs w:val="24"/>
        </w:rPr>
        <w:t xml:space="preserve"> the divine attributes</w:t>
      </w:r>
      <w:r w:rsidR="002E590B">
        <w:rPr>
          <w:rFonts w:asciiTheme="minorBidi" w:hAnsiTheme="minorBidi"/>
          <w:sz w:val="24"/>
          <w:szCs w:val="24"/>
        </w:rPr>
        <w:t>,</w:t>
      </w:r>
      <w:r w:rsidRPr="0070689B">
        <w:rPr>
          <w:rFonts w:asciiTheme="minorBidi" w:hAnsiTheme="minorBidi"/>
          <w:sz w:val="24"/>
          <w:szCs w:val="24"/>
        </w:rPr>
        <w:t xml:space="preserve"> but why? Ramban explains the various deletions. </w:t>
      </w:r>
      <w:r w:rsidR="0052602F">
        <w:rPr>
          <w:rFonts w:asciiTheme="minorBidi" w:hAnsiTheme="minorBidi"/>
          <w:sz w:val="24"/>
          <w:szCs w:val="24"/>
        </w:rPr>
        <w:t xml:space="preserve">For instance, </w:t>
      </w:r>
      <w:r w:rsidRPr="0070689B">
        <w:rPr>
          <w:rFonts w:asciiTheme="minorBidi" w:hAnsiTheme="minorBidi"/>
          <w:sz w:val="24"/>
          <w:szCs w:val="24"/>
        </w:rPr>
        <w:t xml:space="preserve">Moshe mentions </w:t>
      </w:r>
      <w:r w:rsidR="00B205D9" w:rsidRPr="0070689B">
        <w:rPr>
          <w:rFonts w:asciiTheme="minorBidi" w:hAnsiTheme="minorBidi"/>
          <w:sz w:val="24"/>
          <w:szCs w:val="24"/>
        </w:rPr>
        <w:t xml:space="preserve">"kindness" but not "good faith" </w:t>
      </w:r>
      <w:r w:rsidRPr="0070689B">
        <w:rPr>
          <w:rFonts w:asciiTheme="minorBidi" w:hAnsiTheme="minorBidi"/>
          <w:sz w:val="24"/>
          <w:szCs w:val="24"/>
        </w:rPr>
        <w:t>(</w:t>
      </w:r>
      <w:r w:rsidRPr="0070689B">
        <w:rPr>
          <w:rFonts w:asciiTheme="minorBidi" w:hAnsiTheme="minorBidi"/>
          <w:i/>
          <w:iCs/>
          <w:sz w:val="24"/>
          <w:szCs w:val="24"/>
        </w:rPr>
        <w:t>emet</w:t>
      </w:r>
      <w:r w:rsidRPr="0070689B">
        <w:rPr>
          <w:rFonts w:asciiTheme="minorBidi" w:hAnsiTheme="minorBidi"/>
          <w:sz w:val="24"/>
          <w:szCs w:val="24"/>
        </w:rPr>
        <w:t xml:space="preserve">) </w:t>
      </w:r>
      <w:r w:rsidR="00A803CC">
        <w:rPr>
          <w:rFonts w:asciiTheme="minorBidi" w:hAnsiTheme="minorBidi"/>
          <w:sz w:val="24"/>
          <w:szCs w:val="24"/>
        </w:rPr>
        <w:t>as</w:t>
      </w:r>
      <w:r w:rsidRPr="0070689B">
        <w:rPr>
          <w:rFonts w:asciiTheme="minorBidi" w:hAnsiTheme="minorBidi"/>
          <w:sz w:val="24"/>
          <w:szCs w:val="24"/>
        </w:rPr>
        <w:t xml:space="preserve"> the trait of truth would not currently work in their favor</w:t>
      </w:r>
      <w:r w:rsidR="00516DEF">
        <w:rPr>
          <w:rFonts w:asciiTheme="minorBidi" w:hAnsiTheme="minorBidi"/>
          <w:sz w:val="24"/>
          <w:szCs w:val="24"/>
        </w:rPr>
        <w:t xml:space="preserve"> </w:t>
      </w:r>
      <w:r w:rsidR="00516DEF" w:rsidRPr="00CC7027">
        <w:rPr>
          <w:rFonts w:asciiTheme="minorBidi" w:hAnsiTheme="minorBidi"/>
          <w:sz w:val="24"/>
          <w:szCs w:val="24"/>
        </w:rPr>
        <w:t xml:space="preserve">since they truthfully deserve a severe punishment. </w:t>
      </w:r>
      <w:r w:rsidR="00AE5908">
        <w:rPr>
          <w:rFonts w:asciiTheme="minorBidi" w:hAnsiTheme="minorBidi"/>
          <w:sz w:val="24"/>
          <w:szCs w:val="24"/>
        </w:rPr>
        <w:t>He also</w:t>
      </w:r>
      <w:r w:rsidR="00AE5908" w:rsidRPr="0070689B">
        <w:rPr>
          <w:rFonts w:asciiTheme="minorBidi" w:hAnsiTheme="minorBidi"/>
          <w:sz w:val="24"/>
          <w:szCs w:val="24"/>
        </w:rPr>
        <w:t xml:space="preserve"> </w:t>
      </w:r>
      <w:r w:rsidRPr="0070689B">
        <w:rPr>
          <w:rFonts w:asciiTheme="minorBidi" w:hAnsiTheme="minorBidi"/>
          <w:sz w:val="24"/>
          <w:szCs w:val="24"/>
        </w:rPr>
        <w:t>leaves out "keeping kindness for the thousandth generation</w:t>
      </w:r>
      <w:r w:rsidR="00AE5908">
        <w:rPr>
          <w:rFonts w:asciiTheme="minorBidi" w:hAnsiTheme="minorBidi"/>
          <w:sz w:val="24"/>
          <w:szCs w:val="24"/>
        </w:rPr>
        <w:t>”</w:t>
      </w:r>
      <w:r w:rsidRPr="0070689B">
        <w:rPr>
          <w:rFonts w:asciiTheme="minorBidi" w:hAnsiTheme="minorBidi"/>
          <w:sz w:val="24"/>
          <w:szCs w:val="24"/>
        </w:rPr>
        <w:t xml:space="preserve"> because that refers to relying on </w:t>
      </w:r>
      <w:r w:rsidR="004029A4" w:rsidRPr="0070689B">
        <w:rPr>
          <w:rFonts w:asciiTheme="minorBidi" w:hAnsiTheme="minorBidi"/>
          <w:i/>
          <w:iCs/>
          <w:sz w:val="24"/>
          <w:szCs w:val="24"/>
        </w:rPr>
        <w:t>zekhut avot</w:t>
      </w:r>
      <w:r w:rsidR="004029A4" w:rsidRPr="0070689B">
        <w:rPr>
          <w:rFonts w:asciiTheme="minorBidi" w:hAnsiTheme="minorBidi"/>
          <w:sz w:val="24"/>
          <w:szCs w:val="24"/>
        </w:rPr>
        <w:t xml:space="preserve"> </w:t>
      </w:r>
      <w:r w:rsidR="004029A4">
        <w:rPr>
          <w:rFonts w:asciiTheme="minorBidi" w:hAnsiTheme="minorBidi"/>
          <w:sz w:val="24"/>
          <w:szCs w:val="24"/>
        </w:rPr>
        <w:t>(</w:t>
      </w:r>
      <w:r w:rsidRPr="0070689B">
        <w:rPr>
          <w:rFonts w:asciiTheme="minorBidi" w:hAnsiTheme="minorBidi"/>
          <w:sz w:val="24"/>
          <w:szCs w:val="24"/>
        </w:rPr>
        <w:t>the merit of our forefathers</w:t>
      </w:r>
      <w:r w:rsidR="004029A4">
        <w:rPr>
          <w:rFonts w:asciiTheme="minorBidi" w:hAnsiTheme="minorBidi"/>
          <w:sz w:val="24"/>
          <w:szCs w:val="24"/>
        </w:rPr>
        <w:t>)</w:t>
      </w:r>
      <w:r w:rsidR="00826981" w:rsidRPr="0070689B">
        <w:rPr>
          <w:rFonts w:asciiTheme="minorBidi" w:hAnsiTheme="minorBidi"/>
          <w:sz w:val="24"/>
          <w:szCs w:val="24"/>
        </w:rPr>
        <w:t>, an inappropriate st</w:t>
      </w:r>
      <w:r w:rsidRPr="0070689B">
        <w:rPr>
          <w:rFonts w:asciiTheme="minorBidi" w:hAnsiTheme="minorBidi"/>
          <w:sz w:val="24"/>
          <w:szCs w:val="24"/>
        </w:rPr>
        <w:t>r</w:t>
      </w:r>
      <w:r w:rsidR="00826981" w:rsidRPr="0070689B">
        <w:rPr>
          <w:rFonts w:asciiTheme="minorBidi" w:hAnsiTheme="minorBidi"/>
          <w:sz w:val="24"/>
          <w:szCs w:val="24"/>
        </w:rPr>
        <w:t>a</w:t>
      </w:r>
      <w:r w:rsidRPr="0070689B">
        <w:rPr>
          <w:rFonts w:asciiTheme="minorBidi" w:hAnsiTheme="minorBidi"/>
          <w:sz w:val="24"/>
          <w:szCs w:val="24"/>
        </w:rPr>
        <w:t>tegy in this scenario</w:t>
      </w:r>
      <w:r w:rsidR="00AE5908">
        <w:rPr>
          <w:rFonts w:asciiTheme="minorBidi" w:hAnsiTheme="minorBidi"/>
          <w:sz w:val="24"/>
          <w:szCs w:val="24"/>
        </w:rPr>
        <w:t>; t</w:t>
      </w:r>
      <w:r w:rsidR="00826981" w:rsidRPr="0070689B">
        <w:rPr>
          <w:rFonts w:asciiTheme="minorBidi" w:hAnsiTheme="minorBidi"/>
          <w:sz w:val="24"/>
          <w:szCs w:val="24"/>
        </w:rPr>
        <w:t xml:space="preserve">he patriarchs </w:t>
      </w:r>
      <w:r w:rsidR="00AE5908">
        <w:rPr>
          <w:rFonts w:asciiTheme="minorBidi" w:hAnsiTheme="minorBidi"/>
          <w:sz w:val="24"/>
          <w:szCs w:val="24"/>
        </w:rPr>
        <w:t xml:space="preserve">had </w:t>
      </w:r>
      <w:r w:rsidR="00826981" w:rsidRPr="0070689B">
        <w:rPr>
          <w:rFonts w:asciiTheme="minorBidi" w:hAnsiTheme="minorBidi"/>
          <w:sz w:val="24"/>
          <w:szCs w:val="24"/>
        </w:rPr>
        <w:t>eagerly received the promise of the Land of Canaan</w:t>
      </w:r>
      <w:r w:rsidR="004029A4">
        <w:rPr>
          <w:rFonts w:asciiTheme="minorBidi" w:hAnsiTheme="minorBidi"/>
          <w:sz w:val="24"/>
          <w:szCs w:val="24"/>
        </w:rPr>
        <w:t>,</w:t>
      </w:r>
      <w:r w:rsidR="00826981" w:rsidRPr="0070689B">
        <w:rPr>
          <w:rFonts w:asciiTheme="minorBidi" w:hAnsiTheme="minorBidi"/>
          <w:sz w:val="24"/>
          <w:szCs w:val="24"/>
        </w:rPr>
        <w:t xml:space="preserve"> and now their descendants, the people and</w:t>
      </w:r>
      <w:r w:rsidR="004029A4">
        <w:rPr>
          <w:rFonts w:asciiTheme="minorBidi" w:hAnsiTheme="minorBidi"/>
          <w:sz w:val="24"/>
          <w:szCs w:val="24"/>
        </w:rPr>
        <w:t xml:space="preserve"> especially the</w:t>
      </w:r>
      <w:r w:rsidR="00826981" w:rsidRPr="0070689B">
        <w:rPr>
          <w:rFonts w:asciiTheme="minorBidi" w:hAnsiTheme="minorBidi"/>
          <w:sz w:val="24"/>
          <w:szCs w:val="24"/>
        </w:rPr>
        <w:t xml:space="preserve"> spies, </w:t>
      </w:r>
      <w:r w:rsidR="004029A4">
        <w:rPr>
          <w:rFonts w:asciiTheme="minorBidi" w:hAnsiTheme="minorBidi"/>
          <w:sz w:val="24"/>
          <w:szCs w:val="24"/>
        </w:rPr>
        <w:t>were bemoaning</w:t>
      </w:r>
      <w:r w:rsidR="00037142" w:rsidRPr="0070689B">
        <w:rPr>
          <w:rFonts w:asciiTheme="minorBidi" w:hAnsiTheme="minorBidi"/>
          <w:sz w:val="24"/>
          <w:szCs w:val="24"/>
        </w:rPr>
        <w:t xml:space="preserve"> this precious gift. </w:t>
      </w:r>
      <w:r w:rsidR="00826981" w:rsidRPr="0070689B">
        <w:rPr>
          <w:rFonts w:asciiTheme="minorBidi" w:hAnsiTheme="minorBidi"/>
          <w:sz w:val="24"/>
          <w:szCs w:val="24"/>
        </w:rPr>
        <w:t>Finally, the list of sins God bears drops "</w:t>
      </w:r>
      <w:r w:rsidR="00826981" w:rsidRPr="0070689B">
        <w:rPr>
          <w:rFonts w:asciiTheme="minorBidi" w:hAnsiTheme="minorBidi"/>
          <w:i/>
          <w:iCs/>
          <w:sz w:val="24"/>
          <w:szCs w:val="24"/>
        </w:rPr>
        <w:t>ve-chata'a</w:t>
      </w:r>
      <w:r w:rsidR="00826981" w:rsidRPr="0070689B">
        <w:rPr>
          <w:rFonts w:asciiTheme="minorBidi" w:hAnsiTheme="minorBidi"/>
          <w:sz w:val="24"/>
          <w:szCs w:val="24"/>
        </w:rPr>
        <w:t>" but retains "</w:t>
      </w:r>
      <w:r w:rsidR="00826981" w:rsidRPr="0070689B">
        <w:rPr>
          <w:rFonts w:asciiTheme="minorBidi" w:hAnsiTheme="minorBidi"/>
          <w:i/>
          <w:iCs/>
          <w:sz w:val="24"/>
          <w:szCs w:val="24"/>
        </w:rPr>
        <w:t>avon</w:t>
      </w:r>
      <w:r w:rsidR="00826981" w:rsidRPr="0070689B">
        <w:rPr>
          <w:rFonts w:asciiTheme="minorBidi" w:hAnsiTheme="minorBidi"/>
          <w:sz w:val="24"/>
          <w:szCs w:val="24"/>
        </w:rPr>
        <w:t>" and "</w:t>
      </w:r>
      <w:r w:rsidR="00826981" w:rsidRPr="0070689B">
        <w:rPr>
          <w:rFonts w:asciiTheme="minorBidi" w:hAnsiTheme="minorBidi"/>
          <w:i/>
          <w:iCs/>
          <w:sz w:val="24"/>
          <w:szCs w:val="24"/>
        </w:rPr>
        <w:t>pasha</w:t>
      </w:r>
      <w:r w:rsidR="00826981" w:rsidRPr="0070689B">
        <w:rPr>
          <w:rFonts w:asciiTheme="minorBidi" w:hAnsiTheme="minorBidi"/>
          <w:sz w:val="24"/>
          <w:szCs w:val="24"/>
        </w:rPr>
        <w:t xml:space="preserve">." Ramban suggests that </w:t>
      </w:r>
      <w:r w:rsidR="00826981" w:rsidRPr="0070689B">
        <w:rPr>
          <w:rFonts w:asciiTheme="minorBidi" w:hAnsiTheme="minorBidi"/>
          <w:i/>
          <w:iCs/>
          <w:sz w:val="24"/>
          <w:szCs w:val="24"/>
        </w:rPr>
        <w:t>chet</w:t>
      </w:r>
      <w:r w:rsidR="00826981" w:rsidRPr="0070689B">
        <w:rPr>
          <w:rFonts w:asciiTheme="minorBidi" w:hAnsiTheme="minorBidi"/>
          <w:sz w:val="24"/>
          <w:szCs w:val="24"/>
        </w:rPr>
        <w:t xml:space="preserve"> refers to crimes of negligence</w:t>
      </w:r>
      <w:r w:rsidR="006B518D">
        <w:rPr>
          <w:rFonts w:asciiTheme="minorBidi" w:hAnsiTheme="minorBidi"/>
          <w:sz w:val="24"/>
          <w:szCs w:val="24"/>
        </w:rPr>
        <w:t xml:space="preserve">, while </w:t>
      </w:r>
      <w:r w:rsidR="00826981" w:rsidRPr="0070689B">
        <w:rPr>
          <w:rFonts w:asciiTheme="minorBidi" w:hAnsiTheme="minorBidi"/>
          <w:sz w:val="24"/>
          <w:szCs w:val="24"/>
        </w:rPr>
        <w:t xml:space="preserve">the sin in question was fully intentional. In sum, </w:t>
      </w:r>
      <w:r w:rsidR="00826981" w:rsidRPr="0070689B">
        <w:rPr>
          <w:rFonts w:asciiTheme="minorBidi" w:hAnsiTheme="minorBidi"/>
          <w:sz w:val="24"/>
          <w:szCs w:val="24"/>
        </w:rPr>
        <w:lastRenderedPageBreak/>
        <w:t xml:space="preserve">the attributes of mercy </w:t>
      </w:r>
      <w:r w:rsidR="00221CB2">
        <w:rPr>
          <w:rFonts w:asciiTheme="minorBidi" w:hAnsiTheme="minorBidi"/>
          <w:sz w:val="24"/>
          <w:szCs w:val="24"/>
        </w:rPr>
        <w:t>appear here as</w:t>
      </w:r>
      <w:r w:rsidR="00221CB2" w:rsidRPr="0070689B">
        <w:rPr>
          <w:rFonts w:asciiTheme="minorBidi" w:hAnsiTheme="minorBidi"/>
          <w:sz w:val="24"/>
          <w:szCs w:val="24"/>
        </w:rPr>
        <w:t xml:space="preserve"> </w:t>
      </w:r>
      <w:r w:rsidR="00826981" w:rsidRPr="0070689B">
        <w:rPr>
          <w:rFonts w:asciiTheme="minorBidi" w:hAnsiTheme="minorBidi"/>
          <w:sz w:val="24"/>
          <w:szCs w:val="24"/>
        </w:rPr>
        <w:t xml:space="preserve">a flexible tool that can </w:t>
      </w:r>
      <w:proofErr w:type="gramStart"/>
      <w:r w:rsidR="00826981" w:rsidRPr="0070689B">
        <w:rPr>
          <w:rFonts w:asciiTheme="minorBidi" w:hAnsiTheme="minorBidi"/>
          <w:sz w:val="24"/>
          <w:szCs w:val="24"/>
        </w:rPr>
        <w:t>be applied</w:t>
      </w:r>
      <w:proofErr w:type="gramEnd"/>
      <w:r w:rsidR="00826981" w:rsidRPr="0070689B">
        <w:rPr>
          <w:rFonts w:asciiTheme="minorBidi" w:hAnsiTheme="minorBidi"/>
          <w:sz w:val="24"/>
          <w:szCs w:val="24"/>
        </w:rPr>
        <w:t xml:space="preserve"> in </w:t>
      </w:r>
      <w:r w:rsidR="00221CB2" w:rsidRPr="0070689B">
        <w:rPr>
          <w:rFonts w:asciiTheme="minorBidi" w:hAnsiTheme="minorBidi"/>
          <w:sz w:val="24"/>
          <w:szCs w:val="24"/>
        </w:rPr>
        <w:t>case</w:t>
      </w:r>
      <w:r w:rsidR="00221CB2">
        <w:rPr>
          <w:rFonts w:asciiTheme="minorBidi" w:hAnsiTheme="minorBidi"/>
          <w:sz w:val="24"/>
          <w:szCs w:val="24"/>
        </w:rPr>
        <w:t>-</w:t>
      </w:r>
      <w:r w:rsidR="00826981" w:rsidRPr="0070689B">
        <w:rPr>
          <w:rFonts w:asciiTheme="minorBidi" w:hAnsiTheme="minorBidi"/>
          <w:sz w:val="24"/>
          <w:szCs w:val="24"/>
        </w:rPr>
        <w:t>specific fashion</w:t>
      </w:r>
      <w:r w:rsidR="008914BD" w:rsidRPr="0070689B">
        <w:rPr>
          <w:rFonts w:asciiTheme="minorBidi" w:hAnsiTheme="minorBidi"/>
          <w:sz w:val="24"/>
          <w:szCs w:val="24"/>
        </w:rPr>
        <w:t xml:space="preserve"> (</w:t>
      </w:r>
      <w:r w:rsidR="00037142" w:rsidRPr="0070689B">
        <w:rPr>
          <w:rFonts w:asciiTheme="minorBidi" w:hAnsiTheme="minorBidi"/>
          <w:sz w:val="24"/>
          <w:szCs w:val="24"/>
        </w:rPr>
        <w:t xml:space="preserve">Ramban's </w:t>
      </w:r>
      <w:r w:rsidR="008914BD" w:rsidRPr="0070689B">
        <w:rPr>
          <w:rFonts w:asciiTheme="minorBidi" w:hAnsiTheme="minorBidi"/>
          <w:sz w:val="24"/>
          <w:szCs w:val="24"/>
        </w:rPr>
        <w:t xml:space="preserve">commentary on </w:t>
      </w:r>
      <w:r w:rsidR="00221CB2" w:rsidRPr="0070689B">
        <w:rPr>
          <w:rFonts w:asciiTheme="minorBidi" w:hAnsiTheme="minorBidi"/>
          <w:i/>
          <w:iCs/>
          <w:sz w:val="24"/>
          <w:szCs w:val="24"/>
        </w:rPr>
        <w:t>B</w:t>
      </w:r>
      <w:r w:rsidR="00221CB2">
        <w:rPr>
          <w:rFonts w:asciiTheme="minorBidi" w:hAnsiTheme="minorBidi"/>
          <w:i/>
          <w:iCs/>
          <w:sz w:val="24"/>
          <w:szCs w:val="24"/>
        </w:rPr>
        <w:t>a</w:t>
      </w:r>
      <w:r w:rsidR="00221CB2" w:rsidRPr="0070689B">
        <w:rPr>
          <w:rFonts w:asciiTheme="minorBidi" w:hAnsiTheme="minorBidi"/>
          <w:i/>
          <w:iCs/>
          <w:sz w:val="24"/>
          <w:szCs w:val="24"/>
        </w:rPr>
        <w:t>midbar</w:t>
      </w:r>
      <w:r w:rsidR="00221CB2" w:rsidRPr="0070689B">
        <w:rPr>
          <w:rFonts w:asciiTheme="minorBidi" w:hAnsiTheme="minorBidi"/>
          <w:sz w:val="24"/>
          <w:szCs w:val="24"/>
        </w:rPr>
        <w:t xml:space="preserve"> </w:t>
      </w:r>
      <w:r w:rsidR="008914BD" w:rsidRPr="0070689B">
        <w:rPr>
          <w:rFonts w:asciiTheme="minorBidi" w:hAnsiTheme="minorBidi"/>
          <w:sz w:val="24"/>
          <w:szCs w:val="24"/>
        </w:rPr>
        <w:t>14:18)</w:t>
      </w:r>
      <w:r w:rsidR="00826981" w:rsidRPr="0070689B">
        <w:rPr>
          <w:rFonts w:asciiTheme="minorBidi" w:hAnsiTheme="minorBidi"/>
          <w:sz w:val="24"/>
          <w:szCs w:val="24"/>
        </w:rPr>
        <w:t>.</w:t>
      </w:r>
    </w:p>
    <w:p w14:paraId="511D95B1" w14:textId="77777777" w:rsidR="007365C8" w:rsidRDefault="007365C8" w:rsidP="00391F9C">
      <w:pPr>
        <w:bidi w:val="0"/>
        <w:spacing w:after="0" w:line="240" w:lineRule="auto"/>
        <w:contextualSpacing/>
        <w:jc w:val="both"/>
        <w:rPr>
          <w:rFonts w:asciiTheme="minorBidi" w:hAnsiTheme="minorBidi"/>
          <w:sz w:val="24"/>
          <w:szCs w:val="24"/>
        </w:rPr>
      </w:pPr>
    </w:p>
    <w:p w14:paraId="2980312E" w14:textId="7CE11E93" w:rsidR="00D31698" w:rsidRPr="0070689B" w:rsidRDefault="00826981" w:rsidP="00391F9C">
      <w:pPr>
        <w:bidi w:val="0"/>
        <w:spacing w:after="0" w:line="240" w:lineRule="auto"/>
        <w:ind w:firstLine="720"/>
        <w:contextualSpacing/>
        <w:jc w:val="both"/>
        <w:rPr>
          <w:rFonts w:asciiTheme="minorBidi" w:hAnsiTheme="minorBidi"/>
          <w:sz w:val="24"/>
          <w:szCs w:val="24"/>
        </w:rPr>
      </w:pPr>
      <w:r w:rsidRPr="0070689B">
        <w:rPr>
          <w:rFonts w:asciiTheme="minorBidi" w:hAnsiTheme="minorBidi"/>
          <w:sz w:val="24"/>
          <w:szCs w:val="24"/>
        </w:rPr>
        <w:t>Another</w:t>
      </w:r>
      <w:r w:rsidR="00221CB2">
        <w:rPr>
          <w:rFonts w:asciiTheme="minorBidi" w:hAnsiTheme="minorBidi"/>
          <w:sz w:val="24"/>
          <w:szCs w:val="24"/>
        </w:rPr>
        <w:t xml:space="preserve"> </w:t>
      </w:r>
      <w:r w:rsidRPr="0070689B">
        <w:rPr>
          <w:rFonts w:asciiTheme="minorBidi" w:hAnsiTheme="minorBidi"/>
          <w:sz w:val="24"/>
          <w:szCs w:val="24"/>
        </w:rPr>
        <w:t>version</w:t>
      </w:r>
      <w:r w:rsidR="00221CB2">
        <w:rPr>
          <w:rFonts w:asciiTheme="minorBidi" w:hAnsiTheme="minorBidi"/>
          <w:sz w:val="24"/>
          <w:szCs w:val="24"/>
        </w:rPr>
        <w:t>,</w:t>
      </w:r>
      <w:r w:rsidR="00221CB2" w:rsidRPr="0070689B">
        <w:rPr>
          <w:rFonts w:asciiTheme="minorBidi" w:hAnsiTheme="minorBidi"/>
          <w:sz w:val="24"/>
          <w:szCs w:val="24"/>
        </w:rPr>
        <w:t xml:space="preserve"> even shorter</w:t>
      </w:r>
      <w:r w:rsidR="00221CB2">
        <w:rPr>
          <w:rFonts w:asciiTheme="minorBidi" w:hAnsiTheme="minorBidi"/>
          <w:sz w:val="24"/>
          <w:szCs w:val="24"/>
        </w:rPr>
        <w:t>,</w:t>
      </w:r>
      <w:r w:rsidRPr="0070689B">
        <w:rPr>
          <w:rFonts w:asciiTheme="minorBidi" w:hAnsiTheme="minorBidi"/>
          <w:sz w:val="24"/>
          <w:szCs w:val="24"/>
        </w:rPr>
        <w:t xml:space="preserve"> appears towards the end of </w:t>
      </w:r>
      <w:r w:rsidR="00221CB2">
        <w:rPr>
          <w:rFonts w:asciiTheme="minorBidi" w:hAnsiTheme="minorBidi"/>
          <w:i/>
          <w:iCs/>
          <w:sz w:val="24"/>
          <w:szCs w:val="24"/>
        </w:rPr>
        <w:t>S</w:t>
      </w:r>
      <w:r w:rsidR="00221CB2" w:rsidRPr="0070689B">
        <w:rPr>
          <w:rFonts w:asciiTheme="minorBidi" w:hAnsiTheme="minorBidi"/>
          <w:i/>
          <w:iCs/>
          <w:sz w:val="24"/>
          <w:szCs w:val="24"/>
        </w:rPr>
        <w:t xml:space="preserve">efer </w:t>
      </w:r>
      <w:r w:rsidRPr="0070689B">
        <w:rPr>
          <w:rFonts w:asciiTheme="minorBidi" w:hAnsiTheme="minorBidi"/>
          <w:i/>
          <w:iCs/>
          <w:sz w:val="24"/>
          <w:szCs w:val="24"/>
        </w:rPr>
        <w:t>Yona</w:t>
      </w:r>
      <w:r w:rsidR="00221CB2">
        <w:rPr>
          <w:rFonts w:asciiTheme="minorBidi" w:hAnsiTheme="minorBidi"/>
          <w:sz w:val="24"/>
          <w:szCs w:val="24"/>
        </w:rPr>
        <w:t>,</w:t>
      </w:r>
      <w:r w:rsidR="008914BD" w:rsidRPr="0070689B">
        <w:rPr>
          <w:rFonts w:asciiTheme="minorBidi" w:hAnsiTheme="minorBidi"/>
          <w:sz w:val="24"/>
          <w:szCs w:val="24"/>
        </w:rPr>
        <w:t xml:space="preserve"> when the prophet explains his anger and his initial flight from his prophetic mission. </w:t>
      </w:r>
    </w:p>
    <w:p w14:paraId="7A57AA4A" w14:textId="77777777" w:rsidR="007365C8" w:rsidRDefault="007365C8" w:rsidP="00391F9C">
      <w:pPr>
        <w:bidi w:val="0"/>
        <w:spacing w:after="0" w:line="240" w:lineRule="auto"/>
        <w:ind w:left="284"/>
        <w:contextualSpacing/>
        <w:jc w:val="both"/>
        <w:rPr>
          <w:rFonts w:asciiTheme="minorBidi" w:hAnsiTheme="minorBidi"/>
          <w:sz w:val="24"/>
          <w:szCs w:val="24"/>
        </w:rPr>
      </w:pPr>
    </w:p>
    <w:p w14:paraId="35EB899A" w14:textId="4800244F" w:rsidR="00826981" w:rsidRPr="0070689B" w:rsidRDefault="008914BD" w:rsidP="00391F9C">
      <w:pPr>
        <w:bidi w:val="0"/>
        <w:spacing w:after="0" w:line="240" w:lineRule="auto"/>
        <w:ind w:left="720"/>
        <w:contextualSpacing/>
        <w:jc w:val="both"/>
        <w:rPr>
          <w:rFonts w:asciiTheme="minorBidi" w:hAnsiTheme="minorBidi"/>
          <w:sz w:val="24"/>
          <w:szCs w:val="24"/>
        </w:rPr>
      </w:pPr>
      <w:proofErr w:type="gramStart"/>
      <w:r w:rsidRPr="0070689B">
        <w:rPr>
          <w:rFonts w:asciiTheme="minorBidi" w:hAnsiTheme="minorBidi"/>
          <w:sz w:val="24"/>
          <w:szCs w:val="24"/>
        </w:rPr>
        <w:t>Ther</w:t>
      </w:r>
      <w:r w:rsidR="00D31698" w:rsidRPr="0070689B">
        <w:rPr>
          <w:rFonts w:asciiTheme="minorBidi" w:hAnsiTheme="minorBidi"/>
          <w:sz w:val="24"/>
          <w:szCs w:val="24"/>
        </w:rPr>
        <w:t>e</w:t>
      </w:r>
      <w:r w:rsidRPr="0070689B">
        <w:rPr>
          <w:rFonts w:asciiTheme="minorBidi" w:hAnsiTheme="minorBidi"/>
          <w:sz w:val="24"/>
          <w:szCs w:val="24"/>
        </w:rPr>
        <w:t>fore</w:t>
      </w:r>
      <w:proofErr w:type="gramEnd"/>
      <w:r w:rsidRPr="0070689B">
        <w:rPr>
          <w:rFonts w:asciiTheme="minorBidi" w:hAnsiTheme="minorBidi"/>
          <w:sz w:val="24"/>
          <w:szCs w:val="24"/>
        </w:rPr>
        <w:t xml:space="preserve"> did I hasten to flee to Tarshish, for</w:t>
      </w:r>
      <w:r w:rsidR="00D31698" w:rsidRPr="0070689B">
        <w:rPr>
          <w:rFonts w:asciiTheme="minorBidi" w:hAnsiTheme="minorBidi"/>
          <w:sz w:val="24"/>
          <w:szCs w:val="24"/>
        </w:rPr>
        <w:t xml:space="preserve"> I knew that You are a gracious and compassionate God. Slow to anger and abundant in kindness and relenting from evil. (</w:t>
      </w:r>
      <w:r w:rsidR="00D31698" w:rsidRPr="0070689B">
        <w:rPr>
          <w:rFonts w:asciiTheme="minorBidi" w:hAnsiTheme="minorBidi"/>
          <w:i/>
          <w:iCs/>
          <w:sz w:val="24"/>
          <w:szCs w:val="24"/>
        </w:rPr>
        <w:t>Yona</w:t>
      </w:r>
      <w:r w:rsidR="00D31698" w:rsidRPr="0070689B">
        <w:rPr>
          <w:rFonts w:asciiTheme="minorBidi" w:hAnsiTheme="minorBidi"/>
          <w:sz w:val="24"/>
          <w:szCs w:val="24"/>
        </w:rPr>
        <w:t xml:space="preserve"> 4:3). </w:t>
      </w:r>
    </w:p>
    <w:p w14:paraId="4CB2DF85" w14:textId="77777777" w:rsidR="007365C8" w:rsidRDefault="007365C8" w:rsidP="00391F9C">
      <w:pPr>
        <w:bidi w:val="0"/>
        <w:spacing w:after="0" w:line="240" w:lineRule="auto"/>
        <w:contextualSpacing/>
        <w:jc w:val="both"/>
        <w:rPr>
          <w:rFonts w:asciiTheme="minorBidi" w:hAnsiTheme="minorBidi"/>
          <w:sz w:val="24"/>
          <w:szCs w:val="24"/>
        </w:rPr>
      </w:pPr>
    </w:p>
    <w:p w14:paraId="280AB542" w14:textId="035C33B4" w:rsidR="00183CF8" w:rsidRPr="0070689B" w:rsidRDefault="0080495E" w:rsidP="00391F9C">
      <w:pPr>
        <w:bidi w:val="0"/>
        <w:spacing w:after="0" w:line="240" w:lineRule="auto"/>
        <w:ind w:firstLine="720"/>
        <w:contextualSpacing/>
        <w:jc w:val="both"/>
        <w:rPr>
          <w:rFonts w:asciiTheme="minorBidi" w:hAnsiTheme="minorBidi"/>
          <w:sz w:val="24"/>
          <w:szCs w:val="24"/>
        </w:rPr>
      </w:pPr>
      <w:r w:rsidRPr="0070689B">
        <w:rPr>
          <w:rFonts w:asciiTheme="minorBidi" w:hAnsiTheme="minorBidi"/>
          <w:sz w:val="24"/>
          <w:szCs w:val="24"/>
        </w:rPr>
        <w:t xml:space="preserve">Yona mentions </w:t>
      </w:r>
      <w:proofErr w:type="gramStart"/>
      <w:r w:rsidRPr="0070689B">
        <w:rPr>
          <w:rFonts w:asciiTheme="minorBidi" w:hAnsiTheme="minorBidi"/>
          <w:sz w:val="24"/>
          <w:szCs w:val="24"/>
        </w:rPr>
        <w:t>several of</w:t>
      </w:r>
      <w:proofErr w:type="gramEnd"/>
      <w:r w:rsidRPr="0070689B">
        <w:rPr>
          <w:rFonts w:asciiTheme="minorBidi" w:hAnsiTheme="minorBidi"/>
          <w:sz w:val="24"/>
          <w:szCs w:val="24"/>
        </w:rPr>
        <w:t xml:space="preserve"> the attributes</w:t>
      </w:r>
      <w:r w:rsidR="00001E42">
        <w:rPr>
          <w:rFonts w:asciiTheme="minorBidi" w:hAnsiTheme="minorBidi"/>
          <w:sz w:val="24"/>
          <w:szCs w:val="24"/>
        </w:rPr>
        <w:t>,</w:t>
      </w:r>
      <w:r w:rsidRPr="0070689B">
        <w:rPr>
          <w:rFonts w:asciiTheme="minorBidi" w:hAnsiTheme="minorBidi"/>
          <w:sz w:val="24"/>
          <w:szCs w:val="24"/>
        </w:rPr>
        <w:t xml:space="preserve"> but pointedly leaves out </w:t>
      </w:r>
      <w:r w:rsidRPr="0070689B">
        <w:rPr>
          <w:rFonts w:asciiTheme="minorBidi" w:hAnsiTheme="minorBidi"/>
          <w:i/>
          <w:iCs/>
          <w:sz w:val="24"/>
          <w:szCs w:val="24"/>
        </w:rPr>
        <w:t xml:space="preserve">emet </w:t>
      </w:r>
      <w:r w:rsidRPr="0070689B">
        <w:rPr>
          <w:rFonts w:asciiTheme="minorBidi" w:hAnsiTheme="minorBidi"/>
          <w:sz w:val="24"/>
          <w:szCs w:val="24"/>
        </w:rPr>
        <w:t>and adds "relenting from evil."</w:t>
      </w:r>
      <w:r w:rsidR="00826981" w:rsidRPr="0070689B">
        <w:rPr>
          <w:rFonts w:asciiTheme="minorBidi" w:hAnsiTheme="minorBidi"/>
          <w:sz w:val="24"/>
          <w:szCs w:val="24"/>
        </w:rPr>
        <w:t xml:space="preserve"> </w:t>
      </w:r>
      <w:r w:rsidRPr="0070689B">
        <w:rPr>
          <w:rFonts w:asciiTheme="minorBidi" w:hAnsiTheme="minorBidi"/>
          <w:sz w:val="24"/>
          <w:szCs w:val="24"/>
        </w:rPr>
        <w:t xml:space="preserve">The prophet </w:t>
      </w:r>
      <w:proofErr w:type="gramStart"/>
      <w:r w:rsidRPr="0070689B">
        <w:rPr>
          <w:rFonts w:asciiTheme="minorBidi" w:hAnsiTheme="minorBidi"/>
          <w:sz w:val="24"/>
          <w:szCs w:val="24"/>
        </w:rPr>
        <w:t>apparently objects</w:t>
      </w:r>
      <w:proofErr w:type="gramEnd"/>
      <w:r w:rsidRPr="0070689B">
        <w:rPr>
          <w:rFonts w:asciiTheme="minorBidi" w:hAnsiTheme="minorBidi"/>
          <w:sz w:val="24"/>
          <w:szCs w:val="24"/>
        </w:rPr>
        <w:t xml:space="preserve"> to God's compassion for Nin</w:t>
      </w:r>
      <w:r w:rsidR="00001E42">
        <w:rPr>
          <w:rFonts w:asciiTheme="minorBidi" w:hAnsiTheme="minorBidi"/>
          <w:sz w:val="24"/>
          <w:szCs w:val="24"/>
        </w:rPr>
        <w:t>e</w:t>
      </w:r>
      <w:r w:rsidRPr="0070689B">
        <w:rPr>
          <w:rFonts w:asciiTheme="minorBidi" w:hAnsiTheme="minorBidi"/>
          <w:sz w:val="24"/>
          <w:szCs w:val="24"/>
        </w:rPr>
        <w:t>ve</w:t>
      </w:r>
      <w:r w:rsidR="00001E42">
        <w:rPr>
          <w:rFonts w:asciiTheme="minorBidi" w:hAnsiTheme="minorBidi"/>
          <w:sz w:val="24"/>
          <w:szCs w:val="24"/>
        </w:rPr>
        <w:t>h</w:t>
      </w:r>
      <w:r w:rsidRPr="0070689B">
        <w:rPr>
          <w:rFonts w:asciiTheme="minorBidi" w:hAnsiTheme="minorBidi"/>
          <w:sz w:val="24"/>
          <w:szCs w:val="24"/>
        </w:rPr>
        <w:t xml:space="preserve"> and believes in immediate retributive justice rather than a compassionate possibility for repentance. Unlike Moshe, he is not praying to God with this list but complaining about </w:t>
      </w:r>
      <w:r w:rsidR="00C22462">
        <w:rPr>
          <w:rFonts w:asciiTheme="minorBidi" w:hAnsiTheme="minorBidi"/>
          <w:sz w:val="24"/>
          <w:szCs w:val="24"/>
        </w:rPr>
        <w:t xml:space="preserve">the fact that </w:t>
      </w:r>
      <w:r w:rsidRPr="0070689B">
        <w:rPr>
          <w:rFonts w:asciiTheme="minorBidi" w:hAnsiTheme="minorBidi"/>
          <w:sz w:val="24"/>
          <w:szCs w:val="24"/>
        </w:rPr>
        <w:t>God function</w:t>
      </w:r>
      <w:r w:rsidR="00C22462">
        <w:rPr>
          <w:rFonts w:asciiTheme="minorBidi" w:hAnsiTheme="minorBidi"/>
          <w:sz w:val="24"/>
          <w:szCs w:val="24"/>
        </w:rPr>
        <w:t>s</w:t>
      </w:r>
      <w:r w:rsidRPr="0070689B">
        <w:rPr>
          <w:rFonts w:asciiTheme="minorBidi" w:hAnsiTheme="minorBidi"/>
          <w:sz w:val="24"/>
          <w:szCs w:val="24"/>
        </w:rPr>
        <w:t xml:space="preserve"> </w:t>
      </w:r>
      <w:r w:rsidR="00C22462">
        <w:rPr>
          <w:rFonts w:asciiTheme="minorBidi" w:hAnsiTheme="minorBidi"/>
          <w:sz w:val="24"/>
          <w:szCs w:val="24"/>
        </w:rPr>
        <w:t>in accordance with it</w:t>
      </w:r>
      <w:r w:rsidRPr="0070689B">
        <w:rPr>
          <w:rFonts w:asciiTheme="minorBidi" w:hAnsiTheme="minorBidi"/>
          <w:sz w:val="24"/>
          <w:szCs w:val="24"/>
        </w:rPr>
        <w:t xml:space="preserve">. Yona does not leave out </w:t>
      </w:r>
      <w:r w:rsidRPr="0070689B">
        <w:rPr>
          <w:rFonts w:asciiTheme="minorBidi" w:hAnsiTheme="minorBidi"/>
          <w:i/>
          <w:iCs/>
          <w:sz w:val="24"/>
          <w:szCs w:val="24"/>
        </w:rPr>
        <w:t xml:space="preserve">emet </w:t>
      </w:r>
      <w:r w:rsidRPr="0070689B">
        <w:rPr>
          <w:rFonts w:asciiTheme="minorBidi" w:hAnsiTheme="minorBidi"/>
          <w:sz w:val="24"/>
          <w:szCs w:val="24"/>
        </w:rPr>
        <w:t xml:space="preserve">as a </w:t>
      </w:r>
      <w:r w:rsidR="00037142" w:rsidRPr="0070689B">
        <w:rPr>
          <w:rFonts w:asciiTheme="minorBidi" w:hAnsiTheme="minorBidi"/>
          <w:sz w:val="24"/>
          <w:szCs w:val="24"/>
        </w:rPr>
        <w:t>prayer strategy</w:t>
      </w:r>
      <w:r w:rsidRPr="0070689B">
        <w:rPr>
          <w:rFonts w:asciiTheme="minorBidi" w:hAnsiTheme="minorBidi"/>
          <w:sz w:val="24"/>
          <w:szCs w:val="24"/>
        </w:rPr>
        <w:t xml:space="preserve">; rather, he implicitly criticizes God for </w:t>
      </w:r>
      <w:r w:rsidRPr="00AA48AF">
        <w:rPr>
          <w:rFonts w:asciiTheme="minorBidi" w:hAnsiTheme="minorBidi"/>
          <w:i/>
          <w:iCs/>
          <w:sz w:val="24"/>
          <w:szCs w:val="24"/>
        </w:rPr>
        <w:t>lack</w:t>
      </w:r>
      <w:r w:rsidRPr="0070689B">
        <w:rPr>
          <w:rFonts w:asciiTheme="minorBidi" w:hAnsiTheme="minorBidi"/>
          <w:sz w:val="24"/>
          <w:szCs w:val="24"/>
        </w:rPr>
        <w:t xml:space="preserve"> of commitment to truth. </w:t>
      </w:r>
      <w:proofErr w:type="gramStart"/>
      <w:r w:rsidR="006B78E5">
        <w:rPr>
          <w:rFonts w:asciiTheme="minorBidi" w:hAnsiTheme="minorBidi"/>
          <w:sz w:val="24"/>
          <w:szCs w:val="24"/>
        </w:rPr>
        <w:t>After all, in</w:t>
      </w:r>
      <w:proofErr w:type="gramEnd"/>
      <w:r w:rsidR="006B78E5">
        <w:rPr>
          <w:rFonts w:asciiTheme="minorBidi" w:hAnsiTheme="minorBidi"/>
          <w:sz w:val="24"/>
          <w:szCs w:val="24"/>
        </w:rPr>
        <w:t xml:space="preserve"> his view, the </w:t>
      </w:r>
      <w:r w:rsidR="006B78E5" w:rsidRPr="00AA48AF">
        <w:rPr>
          <w:rFonts w:asciiTheme="minorBidi" w:hAnsiTheme="minorBidi"/>
          <w:i/>
          <w:iCs/>
          <w:sz w:val="24"/>
          <w:szCs w:val="24"/>
        </w:rPr>
        <w:t>truth</w:t>
      </w:r>
      <w:r w:rsidR="006B78E5">
        <w:rPr>
          <w:rFonts w:asciiTheme="minorBidi" w:hAnsiTheme="minorBidi"/>
          <w:sz w:val="24"/>
          <w:szCs w:val="24"/>
        </w:rPr>
        <w:t xml:space="preserve"> of the people’s sins must be upheld </w:t>
      </w:r>
      <w:r w:rsidR="002879E7">
        <w:rPr>
          <w:rFonts w:asciiTheme="minorBidi" w:hAnsiTheme="minorBidi"/>
          <w:sz w:val="24"/>
          <w:szCs w:val="24"/>
        </w:rPr>
        <w:t xml:space="preserve">and addressed. </w:t>
      </w:r>
      <w:r w:rsidRPr="0070689B">
        <w:rPr>
          <w:rFonts w:asciiTheme="minorBidi" w:hAnsiTheme="minorBidi"/>
          <w:sz w:val="24"/>
          <w:szCs w:val="24"/>
        </w:rPr>
        <w:t>The added phrase, "relenting from evil</w:t>
      </w:r>
      <w:r w:rsidR="002879E7">
        <w:rPr>
          <w:rFonts w:asciiTheme="minorBidi" w:hAnsiTheme="minorBidi"/>
          <w:sz w:val="24"/>
          <w:szCs w:val="24"/>
        </w:rPr>
        <w:t>,</w:t>
      </w:r>
      <w:r w:rsidRPr="0070689B">
        <w:rPr>
          <w:rFonts w:asciiTheme="minorBidi" w:hAnsiTheme="minorBidi"/>
          <w:sz w:val="24"/>
          <w:szCs w:val="24"/>
        </w:rPr>
        <w:t xml:space="preserve">" conveys the essence of his complaint. </w:t>
      </w:r>
      <w:r w:rsidR="00634912" w:rsidRPr="0070689B">
        <w:rPr>
          <w:rFonts w:asciiTheme="minorBidi" w:hAnsiTheme="minorBidi"/>
          <w:sz w:val="24"/>
          <w:szCs w:val="24"/>
        </w:rPr>
        <w:t>This fits with Yona's name; he is</w:t>
      </w:r>
      <w:r w:rsidR="002879E7">
        <w:rPr>
          <w:rFonts w:asciiTheme="minorBidi" w:hAnsiTheme="minorBidi"/>
          <w:sz w:val="24"/>
          <w:szCs w:val="24"/>
        </w:rPr>
        <w:t xml:space="preserve"> called Yona</w:t>
      </w:r>
      <w:r w:rsidR="00634912" w:rsidRPr="0070689B">
        <w:rPr>
          <w:rFonts w:asciiTheme="minorBidi" w:hAnsiTheme="minorBidi"/>
          <w:sz w:val="24"/>
          <w:szCs w:val="24"/>
        </w:rPr>
        <w:t xml:space="preserve"> </w:t>
      </w:r>
      <w:r w:rsidR="00634912" w:rsidRPr="00AA48AF">
        <w:rPr>
          <w:rFonts w:asciiTheme="minorBidi" w:hAnsiTheme="minorBidi"/>
          <w:i/>
          <w:iCs/>
          <w:sz w:val="24"/>
          <w:szCs w:val="24"/>
        </w:rPr>
        <w:t>ben Amitai</w:t>
      </w:r>
      <w:r w:rsidR="00634912" w:rsidRPr="0070689B">
        <w:rPr>
          <w:rFonts w:asciiTheme="minorBidi" w:hAnsiTheme="minorBidi"/>
          <w:sz w:val="24"/>
          <w:szCs w:val="24"/>
        </w:rPr>
        <w:t xml:space="preserve">, a son of truth (see </w:t>
      </w:r>
      <w:r w:rsidR="00634912" w:rsidRPr="00AA48AF">
        <w:rPr>
          <w:rFonts w:asciiTheme="minorBidi" w:hAnsiTheme="minorBidi"/>
          <w:i/>
          <w:iCs/>
          <w:sz w:val="24"/>
          <w:szCs w:val="24"/>
        </w:rPr>
        <w:t>shiur</w:t>
      </w:r>
      <w:r w:rsidR="00634912" w:rsidRPr="0070689B">
        <w:rPr>
          <w:rFonts w:asciiTheme="minorBidi" w:hAnsiTheme="minorBidi"/>
          <w:sz w:val="24"/>
          <w:szCs w:val="24"/>
        </w:rPr>
        <w:t xml:space="preserve"> </w:t>
      </w:r>
      <w:proofErr w:type="gramStart"/>
      <w:r w:rsidR="00634912" w:rsidRPr="0070689B">
        <w:rPr>
          <w:rFonts w:asciiTheme="minorBidi" w:hAnsiTheme="minorBidi"/>
          <w:sz w:val="24"/>
          <w:szCs w:val="24"/>
        </w:rPr>
        <w:t>7</w:t>
      </w:r>
      <w:proofErr w:type="gramEnd"/>
      <w:r w:rsidR="00634912" w:rsidRPr="0070689B">
        <w:rPr>
          <w:rFonts w:asciiTheme="minorBidi" w:hAnsiTheme="minorBidi"/>
          <w:sz w:val="24"/>
          <w:szCs w:val="24"/>
        </w:rPr>
        <w:t xml:space="preserve"> on the meaning of names in Tanakh). </w:t>
      </w:r>
    </w:p>
    <w:p w14:paraId="6298D6B4" w14:textId="77777777" w:rsidR="007365C8" w:rsidRDefault="007365C8" w:rsidP="00391F9C">
      <w:pPr>
        <w:bidi w:val="0"/>
        <w:spacing w:after="0" w:line="240" w:lineRule="auto"/>
        <w:contextualSpacing/>
        <w:jc w:val="both"/>
        <w:rPr>
          <w:rFonts w:asciiTheme="minorBidi" w:hAnsiTheme="minorBidi"/>
          <w:sz w:val="24"/>
          <w:szCs w:val="24"/>
        </w:rPr>
      </w:pPr>
    </w:p>
    <w:p w14:paraId="3DD8766D" w14:textId="6EA86FFF" w:rsidR="00634912" w:rsidRPr="0070689B" w:rsidRDefault="000006FB" w:rsidP="00391F9C">
      <w:pPr>
        <w:bidi w:val="0"/>
        <w:spacing w:after="0" w:line="240" w:lineRule="auto"/>
        <w:ind w:firstLine="720"/>
        <w:contextualSpacing/>
        <w:jc w:val="both"/>
        <w:rPr>
          <w:rFonts w:asciiTheme="minorBidi" w:hAnsiTheme="minorBidi"/>
          <w:sz w:val="24"/>
          <w:szCs w:val="24"/>
        </w:rPr>
      </w:pPr>
      <w:r w:rsidRPr="0070689B">
        <w:rPr>
          <w:rFonts w:asciiTheme="minorBidi" w:hAnsiTheme="minorBidi"/>
          <w:sz w:val="24"/>
          <w:szCs w:val="24"/>
        </w:rPr>
        <w:t>Th</w:t>
      </w:r>
      <w:r w:rsidR="00FC0498">
        <w:rPr>
          <w:rFonts w:asciiTheme="minorBidi" w:hAnsiTheme="minorBidi"/>
          <w:sz w:val="24"/>
          <w:szCs w:val="24"/>
        </w:rPr>
        <w:t xml:space="preserve">e Yona narrative </w:t>
      </w:r>
      <w:r w:rsidRPr="0070689B">
        <w:rPr>
          <w:rFonts w:asciiTheme="minorBidi" w:hAnsiTheme="minorBidi"/>
          <w:sz w:val="24"/>
          <w:szCs w:val="24"/>
        </w:rPr>
        <w:t>also exhibits an example of another literary technique</w:t>
      </w:r>
      <w:r w:rsidR="00FC0498">
        <w:rPr>
          <w:rFonts w:asciiTheme="minorBidi" w:hAnsiTheme="minorBidi"/>
          <w:sz w:val="24"/>
          <w:szCs w:val="24"/>
        </w:rPr>
        <w:t>:</w:t>
      </w:r>
      <w:r w:rsidRPr="0070689B">
        <w:rPr>
          <w:rFonts w:asciiTheme="minorBidi" w:hAnsiTheme="minorBidi"/>
          <w:sz w:val="24"/>
          <w:szCs w:val="24"/>
        </w:rPr>
        <w:t xml:space="preserve"> the withholding of information until a later point. Yona runs from his mission in the opening chapter</w:t>
      </w:r>
      <w:r w:rsidR="00FC0498">
        <w:rPr>
          <w:rFonts w:asciiTheme="minorBidi" w:hAnsiTheme="minorBidi"/>
          <w:sz w:val="24"/>
          <w:szCs w:val="24"/>
        </w:rPr>
        <w:t>,</w:t>
      </w:r>
      <w:r w:rsidRPr="0070689B">
        <w:rPr>
          <w:rFonts w:asciiTheme="minorBidi" w:hAnsiTheme="minorBidi"/>
          <w:sz w:val="24"/>
          <w:szCs w:val="24"/>
        </w:rPr>
        <w:t xml:space="preserve"> but that section gi</w:t>
      </w:r>
      <w:r w:rsidR="00037142" w:rsidRPr="0070689B">
        <w:rPr>
          <w:rFonts w:asciiTheme="minorBidi" w:hAnsiTheme="minorBidi"/>
          <w:sz w:val="24"/>
          <w:szCs w:val="24"/>
        </w:rPr>
        <w:t>ves no hi</w:t>
      </w:r>
      <w:r w:rsidRPr="0070689B">
        <w:rPr>
          <w:rFonts w:asciiTheme="minorBidi" w:hAnsiTheme="minorBidi"/>
          <w:sz w:val="24"/>
          <w:szCs w:val="24"/>
        </w:rPr>
        <w:t xml:space="preserve">nt as to his motivation. This led </w:t>
      </w:r>
      <w:proofErr w:type="gramStart"/>
      <w:r w:rsidRPr="0070689B">
        <w:rPr>
          <w:rFonts w:asciiTheme="minorBidi" w:hAnsiTheme="minorBidi"/>
          <w:sz w:val="24"/>
          <w:szCs w:val="24"/>
        </w:rPr>
        <w:t>some</w:t>
      </w:r>
      <w:proofErr w:type="gramEnd"/>
      <w:r w:rsidRPr="0070689B">
        <w:rPr>
          <w:rFonts w:asciiTheme="minorBidi" w:hAnsiTheme="minorBidi"/>
          <w:sz w:val="24"/>
          <w:szCs w:val="24"/>
        </w:rPr>
        <w:t xml:space="preserve"> commentators to explain that he was afraid of being termed a false prophet and others to suggest that he did not want Am </w:t>
      </w:r>
      <w:r w:rsidR="005A6B61" w:rsidRPr="0070689B">
        <w:rPr>
          <w:rFonts w:asciiTheme="minorBidi" w:hAnsiTheme="minorBidi"/>
          <w:sz w:val="24"/>
          <w:szCs w:val="24"/>
        </w:rPr>
        <w:t>Yisrael</w:t>
      </w:r>
      <w:r w:rsidRPr="0070689B">
        <w:rPr>
          <w:rFonts w:asciiTheme="minorBidi" w:hAnsiTheme="minorBidi"/>
          <w:sz w:val="24"/>
          <w:szCs w:val="24"/>
        </w:rPr>
        <w:t xml:space="preserve"> to look bad in comparison with the people of </w:t>
      </w:r>
      <w:r w:rsidR="005A6B61" w:rsidRPr="0070689B">
        <w:rPr>
          <w:rFonts w:asciiTheme="minorBidi" w:hAnsiTheme="minorBidi"/>
          <w:sz w:val="24"/>
          <w:szCs w:val="24"/>
        </w:rPr>
        <w:t>Nineveh</w:t>
      </w:r>
      <w:r w:rsidRPr="0070689B">
        <w:rPr>
          <w:rFonts w:asciiTheme="minorBidi" w:hAnsiTheme="minorBidi"/>
          <w:sz w:val="24"/>
          <w:szCs w:val="24"/>
        </w:rPr>
        <w:t xml:space="preserve">. In truth, the </w:t>
      </w:r>
      <w:proofErr w:type="gramStart"/>
      <w:r w:rsidRPr="0070689B">
        <w:rPr>
          <w:rFonts w:asciiTheme="minorBidi" w:hAnsiTheme="minorBidi"/>
          <w:sz w:val="24"/>
          <w:szCs w:val="24"/>
        </w:rPr>
        <w:t>final chapter</w:t>
      </w:r>
      <w:proofErr w:type="gramEnd"/>
      <w:r w:rsidRPr="0070689B">
        <w:rPr>
          <w:rFonts w:asciiTheme="minorBidi" w:hAnsiTheme="minorBidi"/>
          <w:sz w:val="24"/>
          <w:szCs w:val="24"/>
        </w:rPr>
        <w:t xml:space="preserve"> </w:t>
      </w:r>
      <w:r w:rsidR="00974522" w:rsidRPr="0070689B">
        <w:rPr>
          <w:rFonts w:asciiTheme="minorBidi" w:hAnsiTheme="minorBidi"/>
          <w:sz w:val="24"/>
          <w:szCs w:val="24"/>
        </w:rPr>
        <w:t>offers the</w:t>
      </w:r>
      <w:r w:rsidRPr="0070689B">
        <w:rPr>
          <w:rFonts w:asciiTheme="minorBidi" w:hAnsiTheme="minorBidi"/>
          <w:sz w:val="24"/>
          <w:szCs w:val="24"/>
        </w:rPr>
        <w:t xml:space="preserve"> definitive </w:t>
      </w:r>
      <w:r w:rsidR="00974522" w:rsidRPr="0070689B">
        <w:rPr>
          <w:rFonts w:asciiTheme="minorBidi" w:hAnsiTheme="minorBidi"/>
          <w:sz w:val="24"/>
          <w:szCs w:val="24"/>
        </w:rPr>
        <w:t xml:space="preserve">answer </w:t>
      </w:r>
      <w:r w:rsidR="005A6B61">
        <w:rPr>
          <w:rFonts w:asciiTheme="minorBidi" w:hAnsiTheme="minorBidi"/>
          <w:sz w:val="24"/>
          <w:szCs w:val="24"/>
        </w:rPr>
        <w:t xml:space="preserve">– </w:t>
      </w:r>
      <w:r w:rsidRPr="0070689B">
        <w:rPr>
          <w:rFonts w:asciiTheme="minorBidi" w:hAnsiTheme="minorBidi"/>
          <w:sz w:val="24"/>
          <w:szCs w:val="24"/>
        </w:rPr>
        <w:t xml:space="preserve">that Yona objects to divine compassion towards sinners. It is no accident that </w:t>
      </w:r>
      <w:r w:rsidRPr="0070689B">
        <w:rPr>
          <w:rFonts w:asciiTheme="minorBidi" w:hAnsiTheme="minorBidi"/>
          <w:i/>
          <w:iCs/>
          <w:sz w:val="24"/>
          <w:szCs w:val="24"/>
        </w:rPr>
        <w:t>Chazal</w:t>
      </w:r>
      <w:r w:rsidRPr="0070689B">
        <w:rPr>
          <w:rFonts w:asciiTheme="minorBidi" w:hAnsiTheme="minorBidi"/>
          <w:sz w:val="24"/>
          <w:szCs w:val="24"/>
        </w:rPr>
        <w:t xml:space="preserve"> associate Yona with Eliyahu, another prophet who </w:t>
      </w:r>
      <w:r w:rsidR="00974522" w:rsidRPr="0070689B">
        <w:rPr>
          <w:rFonts w:asciiTheme="minorBidi" w:hAnsiTheme="minorBidi"/>
          <w:sz w:val="24"/>
          <w:szCs w:val="24"/>
        </w:rPr>
        <w:t>prized</w:t>
      </w:r>
      <w:r w:rsidR="005A6B61">
        <w:rPr>
          <w:rFonts w:asciiTheme="minorBidi" w:hAnsiTheme="minorBidi"/>
          <w:sz w:val="24"/>
          <w:szCs w:val="24"/>
        </w:rPr>
        <w:t xml:space="preserve"> truth and</w:t>
      </w:r>
      <w:r w:rsidR="00974522" w:rsidRPr="0070689B">
        <w:rPr>
          <w:rFonts w:asciiTheme="minorBidi" w:hAnsiTheme="minorBidi"/>
          <w:sz w:val="24"/>
          <w:szCs w:val="24"/>
        </w:rPr>
        <w:t xml:space="preserve"> justice over mercy. </w:t>
      </w:r>
    </w:p>
    <w:p w14:paraId="4D3093F3" w14:textId="77777777" w:rsidR="007365C8" w:rsidRDefault="007365C8" w:rsidP="00391F9C">
      <w:pPr>
        <w:bidi w:val="0"/>
        <w:spacing w:after="0" w:line="240" w:lineRule="auto"/>
        <w:contextualSpacing/>
        <w:jc w:val="both"/>
        <w:rPr>
          <w:rFonts w:asciiTheme="minorBidi" w:hAnsiTheme="minorBidi"/>
          <w:sz w:val="24"/>
          <w:szCs w:val="24"/>
        </w:rPr>
      </w:pPr>
    </w:p>
    <w:p w14:paraId="3443F815" w14:textId="473CB372" w:rsidR="00DE1413" w:rsidRPr="0070689B" w:rsidRDefault="00634912" w:rsidP="00391F9C">
      <w:pPr>
        <w:bidi w:val="0"/>
        <w:spacing w:after="0" w:line="240" w:lineRule="auto"/>
        <w:ind w:firstLine="720"/>
        <w:contextualSpacing/>
        <w:jc w:val="both"/>
        <w:rPr>
          <w:rFonts w:asciiTheme="minorBidi" w:hAnsiTheme="minorBidi"/>
          <w:sz w:val="24"/>
          <w:szCs w:val="24"/>
        </w:rPr>
      </w:pPr>
      <w:r w:rsidRPr="0070689B">
        <w:rPr>
          <w:rFonts w:asciiTheme="minorBidi" w:hAnsiTheme="minorBidi"/>
          <w:sz w:val="24"/>
          <w:szCs w:val="24"/>
        </w:rPr>
        <w:t xml:space="preserve">In fact, a different example of intertextuality </w:t>
      </w:r>
      <w:proofErr w:type="gramStart"/>
      <w:r w:rsidRPr="0070689B">
        <w:rPr>
          <w:rFonts w:asciiTheme="minorBidi" w:hAnsiTheme="minorBidi"/>
          <w:sz w:val="24"/>
          <w:szCs w:val="24"/>
        </w:rPr>
        <w:t>make</w:t>
      </w:r>
      <w:proofErr w:type="gramEnd"/>
      <w:r w:rsidRPr="0070689B">
        <w:rPr>
          <w:rFonts w:asciiTheme="minorBidi" w:hAnsiTheme="minorBidi"/>
          <w:sz w:val="24"/>
          <w:szCs w:val="24"/>
        </w:rPr>
        <w:t xml:space="preserve"> a s</w:t>
      </w:r>
      <w:r w:rsidR="002F31F9" w:rsidRPr="0070689B">
        <w:rPr>
          <w:rFonts w:asciiTheme="minorBidi" w:hAnsiTheme="minorBidi"/>
          <w:sz w:val="24"/>
          <w:szCs w:val="24"/>
        </w:rPr>
        <w:t xml:space="preserve">imilar point about Eliyahu. </w:t>
      </w:r>
      <w:r w:rsidR="00A763EE">
        <w:rPr>
          <w:rFonts w:asciiTheme="minorBidi" w:hAnsiTheme="minorBidi"/>
          <w:sz w:val="24"/>
          <w:szCs w:val="24"/>
        </w:rPr>
        <w:t xml:space="preserve">Chapter 19 in I </w:t>
      </w:r>
      <w:r w:rsidRPr="0070689B">
        <w:rPr>
          <w:rFonts w:asciiTheme="minorBidi" w:hAnsiTheme="minorBidi"/>
          <w:i/>
          <w:iCs/>
          <w:sz w:val="24"/>
          <w:szCs w:val="24"/>
        </w:rPr>
        <w:t>Melak</w:t>
      </w:r>
      <w:r w:rsidR="007365C8">
        <w:rPr>
          <w:rFonts w:asciiTheme="minorBidi" w:hAnsiTheme="minorBidi"/>
          <w:i/>
          <w:iCs/>
          <w:sz w:val="24"/>
          <w:szCs w:val="24"/>
        </w:rPr>
        <w:t>hi</w:t>
      </w:r>
      <w:r w:rsidRPr="0070689B">
        <w:rPr>
          <w:rFonts w:asciiTheme="minorBidi" w:hAnsiTheme="minorBidi"/>
          <w:i/>
          <w:iCs/>
          <w:sz w:val="24"/>
          <w:szCs w:val="24"/>
        </w:rPr>
        <w:t xml:space="preserve">m </w:t>
      </w:r>
      <w:proofErr w:type="gramStart"/>
      <w:r w:rsidRPr="0070689B">
        <w:rPr>
          <w:rFonts w:asciiTheme="minorBidi" w:hAnsiTheme="minorBidi"/>
          <w:sz w:val="24"/>
          <w:szCs w:val="24"/>
        </w:rPr>
        <w:t>follows upon</w:t>
      </w:r>
      <w:proofErr w:type="gramEnd"/>
      <w:r w:rsidRPr="0070689B">
        <w:rPr>
          <w:rFonts w:asciiTheme="minorBidi" w:hAnsiTheme="minorBidi"/>
          <w:sz w:val="24"/>
          <w:szCs w:val="24"/>
        </w:rPr>
        <w:t xml:space="preserve"> Eliyahu's </w:t>
      </w:r>
      <w:proofErr w:type="gramStart"/>
      <w:r w:rsidRPr="0070689B">
        <w:rPr>
          <w:rFonts w:asciiTheme="minorBidi" w:hAnsiTheme="minorBidi"/>
          <w:sz w:val="24"/>
          <w:szCs w:val="24"/>
        </w:rPr>
        <w:t>great success</w:t>
      </w:r>
      <w:proofErr w:type="gramEnd"/>
      <w:r w:rsidRPr="0070689B">
        <w:rPr>
          <w:rFonts w:asciiTheme="minorBidi" w:hAnsiTheme="minorBidi"/>
          <w:sz w:val="24"/>
          <w:szCs w:val="24"/>
        </w:rPr>
        <w:t xml:space="preserve"> at Har Ha</w:t>
      </w:r>
      <w:r w:rsidR="007365C8">
        <w:rPr>
          <w:rFonts w:asciiTheme="minorBidi" w:hAnsiTheme="minorBidi"/>
          <w:sz w:val="24"/>
          <w:szCs w:val="24"/>
        </w:rPr>
        <w:t>-</w:t>
      </w:r>
      <w:r w:rsidRPr="0070689B">
        <w:rPr>
          <w:rFonts w:asciiTheme="minorBidi" w:hAnsiTheme="minorBidi"/>
          <w:sz w:val="24"/>
          <w:szCs w:val="24"/>
        </w:rPr>
        <w:t>carmel</w:t>
      </w:r>
      <w:r w:rsidR="00680A1D">
        <w:rPr>
          <w:rFonts w:asciiTheme="minorBidi" w:hAnsiTheme="minorBidi"/>
          <w:sz w:val="24"/>
          <w:szCs w:val="24"/>
        </w:rPr>
        <w:t xml:space="preserve">, against </w:t>
      </w:r>
      <w:r w:rsidRPr="0070689B">
        <w:rPr>
          <w:rFonts w:asciiTheme="minorBidi" w:hAnsiTheme="minorBidi"/>
          <w:sz w:val="24"/>
          <w:szCs w:val="24"/>
        </w:rPr>
        <w:t>the prophets of Baal. He achi</w:t>
      </w:r>
      <w:r w:rsidR="002F31F9" w:rsidRPr="0070689B">
        <w:rPr>
          <w:rFonts w:asciiTheme="minorBidi" w:hAnsiTheme="minorBidi"/>
          <w:sz w:val="24"/>
          <w:szCs w:val="24"/>
        </w:rPr>
        <w:t>e</w:t>
      </w:r>
      <w:r w:rsidRPr="0070689B">
        <w:rPr>
          <w:rFonts w:asciiTheme="minorBidi" w:hAnsiTheme="minorBidi"/>
          <w:sz w:val="24"/>
          <w:szCs w:val="24"/>
        </w:rPr>
        <w:t>ves tempora</w:t>
      </w:r>
      <w:r w:rsidR="002F31F9" w:rsidRPr="0070689B">
        <w:rPr>
          <w:rFonts w:asciiTheme="minorBidi" w:hAnsiTheme="minorBidi"/>
          <w:sz w:val="24"/>
          <w:szCs w:val="24"/>
        </w:rPr>
        <w:t>r</w:t>
      </w:r>
      <w:r w:rsidRPr="0070689B">
        <w:rPr>
          <w:rFonts w:asciiTheme="minorBidi" w:hAnsiTheme="minorBidi"/>
          <w:sz w:val="24"/>
          <w:szCs w:val="24"/>
        </w:rPr>
        <w:t>y</w:t>
      </w:r>
      <w:r w:rsidR="002F31F9" w:rsidRPr="0070689B">
        <w:rPr>
          <w:rFonts w:asciiTheme="minorBidi" w:hAnsiTheme="minorBidi"/>
          <w:sz w:val="24"/>
          <w:szCs w:val="24"/>
        </w:rPr>
        <w:t xml:space="preserve"> reconciliation with King Achav but soon discovers that Queen Izevel still seeks to kill him. Distraught, he even expresses a death</w:t>
      </w:r>
      <w:r w:rsidR="00037142" w:rsidRPr="0070689B">
        <w:rPr>
          <w:rFonts w:asciiTheme="minorBidi" w:hAnsiTheme="minorBidi"/>
          <w:sz w:val="24"/>
          <w:szCs w:val="24"/>
        </w:rPr>
        <w:t xml:space="preserve"> wish. Directed by an angel, he eats a meal that enab</w:t>
      </w:r>
      <w:r w:rsidR="002F31F9" w:rsidRPr="0070689B">
        <w:rPr>
          <w:rFonts w:asciiTheme="minorBidi" w:hAnsiTheme="minorBidi"/>
          <w:sz w:val="24"/>
          <w:szCs w:val="24"/>
        </w:rPr>
        <w:t>les him to survive for forty day</w:t>
      </w:r>
      <w:r w:rsidR="00037142" w:rsidRPr="0070689B">
        <w:rPr>
          <w:rFonts w:asciiTheme="minorBidi" w:hAnsiTheme="minorBidi"/>
          <w:sz w:val="24"/>
          <w:szCs w:val="24"/>
        </w:rPr>
        <w:t>s</w:t>
      </w:r>
      <w:r w:rsidR="00680A1D">
        <w:rPr>
          <w:rFonts w:asciiTheme="minorBidi" w:hAnsiTheme="minorBidi"/>
          <w:sz w:val="24"/>
          <w:szCs w:val="24"/>
        </w:rPr>
        <w:t>,</w:t>
      </w:r>
      <w:r w:rsidR="00037142" w:rsidRPr="0070689B">
        <w:rPr>
          <w:rFonts w:asciiTheme="minorBidi" w:hAnsiTheme="minorBidi"/>
          <w:sz w:val="24"/>
          <w:szCs w:val="24"/>
        </w:rPr>
        <w:t xml:space="preserve"> until he reaches Chorev</w:t>
      </w:r>
      <w:r w:rsidR="008F3C5B">
        <w:rPr>
          <w:rFonts w:asciiTheme="minorBidi" w:hAnsiTheme="minorBidi"/>
          <w:sz w:val="24"/>
          <w:szCs w:val="24"/>
        </w:rPr>
        <w:t xml:space="preserve"> (Har Sinai)</w:t>
      </w:r>
      <w:r w:rsidR="00037142" w:rsidRPr="0070689B">
        <w:rPr>
          <w:rFonts w:asciiTheme="minorBidi" w:hAnsiTheme="minorBidi"/>
          <w:sz w:val="24"/>
          <w:szCs w:val="24"/>
        </w:rPr>
        <w:t xml:space="preserve">. </w:t>
      </w:r>
      <w:r w:rsidR="003B569D">
        <w:rPr>
          <w:rFonts w:asciiTheme="minorBidi" w:hAnsiTheme="minorBidi"/>
          <w:sz w:val="24"/>
          <w:szCs w:val="24"/>
        </w:rPr>
        <w:t>With the</w:t>
      </w:r>
      <w:r w:rsidR="003B569D" w:rsidRPr="0070689B">
        <w:rPr>
          <w:rFonts w:asciiTheme="minorBidi" w:hAnsiTheme="minorBidi"/>
          <w:sz w:val="24"/>
          <w:szCs w:val="24"/>
        </w:rPr>
        <w:t xml:space="preserve"> </w:t>
      </w:r>
      <w:r w:rsidR="002F31F9" w:rsidRPr="0070689B">
        <w:rPr>
          <w:rFonts w:asciiTheme="minorBidi" w:hAnsiTheme="minorBidi"/>
          <w:sz w:val="24"/>
          <w:szCs w:val="24"/>
        </w:rPr>
        <w:t>combination of forty days without eating</w:t>
      </w:r>
      <w:r w:rsidR="008F3C5B">
        <w:rPr>
          <w:rFonts w:asciiTheme="minorBidi" w:hAnsiTheme="minorBidi"/>
          <w:sz w:val="24"/>
          <w:szCs w:val="24"/>
        </w:rPr>
        <w:t>,</w:t>
      </w:r>
      <w:r w:rsidR="002F31F9" w:rsidRPr="0070689B">
        <w:rPr>
          <w:rFonts w:asciiTheme="minorBidi" w:hAnsiTheme="minorBidi"/>
          <w:sz w:val="24"/>
          <w:szCs w:val="24"/>
        </w:rPr>
        <w:t xml:space="preserve"> plus the location at Sina</w:t>
      </w:r>
      <w:r w:rsidR="00037142" w:rsidRPr="0070689B">
        <w:rPr>
          <w:rFonts w:asciiTheme="minorBidi" w:hAnsiTheme="minorBidi"/>
          <w:sz w:val="24"/>
          <w:szCs w:val="24"/>
        </w:rPr>
        <w:t>i</w:t>
      </w:r>
      <w:r w:rsidR="008F3C5B">
        <w:rPr>
          <w:rFonts w:asciiTheme="minorBidi" w:hAnsiTheme="minorBidi"/>
          <w:sz w:val="24"/>
          <w:szCs w:val="24"/>
        </w:rPr>
        <w:t>,</w:t>
      </w:r>
      <w:r w:rsidR="002F31F9" w:rsidRPr="0070689B">
        <w:rPr>
          <w:rFonts w:asciiTheme="minorBidi" w:hAnsiTheme="minorBidi"/>
          <w:sz w:val="24"/>
          <w:szCs w:val="24"/>
        </w:rPr>
        <w:t xml:space="preserve"> a </w:t>
      </w:r>
      <w:r w:rsidR="003B569D">
        <w:rPr>
          <w:rFonts w:asciiTheme="minorBidi" w:hAnsiTheme="minorBidi"/>
          <w:sz w:val="24"/>
          <w:szCs w:val="24"/>
        </w:rPr>
        <w:t>connection</w:t>
      </w:r>
      <w:r w:rsidR="008F3C5B" w:rsidRPr="0070689B">
        <w:rPr>
          <w:rFonts w:asciiTheme="minorBidi" w:hAnsiTheme="minorBidi"/>
          <w:sz w:val="24"/>
          <w:szCs w:val="24"/>
        </w:rPr>
        <w:t xml:space="preserve"> </w:t>
      </w:r>
      <w:r w:rsidR="002F31F9" w:rsidRPr="0070689B">
        <w:rPr>
          <w:rFonts w:asciiTheme="minorBidi" w:hAnsiTheme="minorBidi"/>
          <w:sz w:val="24"/>
          <w:szCs w:val="24"/>
        </w:rPr>
        <w:t xml:space="preserve">to Moshe at Sinai </w:t>
      </w:r>
      <w:r w:rsidR="003B569D">
        <w:rPr>
          <w:rFonts w:asciiTheme="minorBidi" w:hAnsiTheme="minorBidi"/>
          <w:sz w:val="24"/>
          <w:szCs w:val="24"/>
        </w:rPr>
        <w:t xml:space="preserve">is </w:t>
      </w:r>
      <w:r w:rsidR="00DE1413" w:rsidRPr="0070689B">
        <w:rPr>
          <w:rFonts w:asciiTheme="minorBidi" w:hAnsiTheme="minorBidi"/>
          <w:sz w:val="24"/>
          <w:szCs w:val="24"/>
        </w:rPr>
        <w:t>inescap</w:t>
      </w:r>
      <w:r w:rsidR="002F31F9" w:rsidRPr="0070689B">
        <w:rPr>
          <w:rFonts w:asciiTheme="minorBidi" w:hAnsiTheme="minorBidi"/>
          <w:sz w:val="24"/>
          <w:szCs w:val="24"/>
        </w:rPr>
        <w:t>a</w:t>
      </w:r>
      <w:r w:rsidR="00DE1413" w:rsidRPr="0070689B">
        <w:rPr>
          <w:rFonts w:asciiTheme="minorBidi" w:hAnsiTheme="minorBidi"/>
          <w:sz w:val="24"/>
          <w:szCs w:val="24"/>
        </w:rPr>
        <w:t>b</w:t>
      </w:r>
      <w:r w:rsidR="002F31F9" w:rsidRPr="0070689B">
        <w:rPr>
          <w:rFonts w:asciiTheme="minorBidi" w:hAnsiTheme="minorBidi"/>
          <w:sz w:val="24"/>
          <w:szCs w:val="24"/>
        </w:rPr>
        <w:t>le.</w:t>
      </w:r>
      <w:r w:rsidR="00DE1413" w:rsidRPr="0070689B">
        <w:rPr>
          <w:rFonts w:asciiTheme="minorBidi" w:hAnsiTheme="minorBidi"/>
          <w:sz w:val="24"/>
          <w:szCs w:val="24"/>
        </w:rPr>
        <w:t xml:space="preserve"> </w:t>
      </w:r>
    </w:p>
    <w:p w14:paraId="4DBA8F65" w14:textId="77777777" w:rsidR="007365C8" w:rsidRDefault="007365C8" w:rsidP="00391F9C">
      <w:pPr>
        <w:bidi w:val="0"/>
        <w:spacing w:after="0" w:line="240" w:lineRule="auto"/>
        <w:contextualSpacing/>
        <w:jc w:val="both"/>
        <w:rPr>
          <w:rFonts w:asciiTheme="minorBidi" w:hAnsiTheme="minorBidi"/>
          <w:sz w:val="24"/>
          <w:szCs w:val="24"/>
        </w:rPr>
      </w:pPr>
    </w:p>
    <w:p w14:paraId="2E911838" w14:textId="1C563577" w:rsidR="00DE1413" w:rsidRPr="0070689B" w:rsidRDefault="00DE1413" w:rsidP="00391F9C">
      <w:pPr>
        <w:bidi w:val="0"/>
        <w:spacing w:after="0" w:line="240" w:lineRule="auto"/>
        <w:ind w:firstLine="720"/>
        <w:contextualSpacing/>
        <w:jc w:val="both"/>
        <w:rPr>
          <w:rFonts w:asciiTheme="minorBidi" w:hAnsiTheme="minorBidi"/>
          <w:sz w:val="24"/>
          <w:szCs w:val="24"/>
        </w:rPr>
      </w:pPr>
      <w:r w:rsidRPr="0070689B">
        <w:rPr>
          <w:rFonts w:asciiTheme="minorBidi" w:hAnsiTheme="minorBidi"/>
          <w:sz w:val="24"/>
          <w:szCs w:val="24"/>
        </w:rPr>
        <w:t>Eliyahu retreats to a cave</w:t>
      </w:r>
      <w:r w:rsidR="003B569D">
        <w:rPr>
          <w:rFonts w:asciiTheme="minorBidi" w:hAnsiTheme="minorBidi"/>
          <w:sz w:val="24"/>
          <w:szCs w:val="24"/>
        </w:rPr>
        <w:t>,</w:t>
      </w:r>
      <w:r w:rsidRPr="0070689B">
        <w:rPr>
          <w:rFonts w:asciiTheme="minorBidi" w:hAnsiTheme="minorBidi"/>
          <w:sz w:val="24"/>
          <w:szCs w:val="24"/>
        </w:rPr>
        <w:t xml:space="preserve"> where God tries to teach him that </w:t>
      </w:r>
      <w:r w:rsidR="003B569D">
        <w:rPr>
          <w:rFonts w:asciiTheme="minorBidi" w:hAnsiTheme="minorBidi"/>
          <w:sz w:val="24"/>
          <w:szCs w:val="24"/>
        </w:rPr>
        <w:t>His presence</w:t>
      </w:r>
      <w:r w:rsidR="003B569D" w:rsidRPr="0070689B">
        <w:rPr>
          <w:rFonts w:asciiTheme="minorBidi" w:hAnsiTheme="minorBidi"/>
          <w:sz w:val="24"/>
          <w:szCs w:val="24"/>
        </w:rPr>
        <w:t xml:space="preserve"> </w:t>
      </w:r>
      <w:r w:rsidR="0051751E">
        <w:rPr>
          <w:rFonts w:asciiTheme="minorBidi" w:hAnsiTheme="minorBidi"/>
          <w:sz w:val="24"/>
          <w:szCs w:val="24"/>
        </w:rPr>
        <w:t xml:space="preserve">may </w:t>
      </w:r>
      <w:proofErr w:type="gramStart"/>
      <w:r w:rsidR="0051751E">
        <w:rPr>
          <w:rFonts w:asciiTheme="minorBidi" w:hAnsiTheme="minorBidi"/>
          <w:sz w:val="24"/>
          <w:szCs w:val="24"/>
        </w:rPr>
        <w:t>be</w:t>
      </w:r>
      <w:r w:rsidR="0051751E" w:rsidRPr="0070689B">
        <w:rPr>
          <w:rFonts w:asciiTheme="minorBidi" w:hAnsiTheme="minorBidi"/>
          <w:sz w:val="24"/>
          <w:szCs w:val="24"/>
        </w:rPr>
        <w:t xml:space="preserve"> </w:t>
      </w:r>
      <w:r w:rsidRPr="0070689B">
        <w:rPr>
          <w:rFonts w:asciiTheme="minorBidi" w:hAnsiTheme="minorBidi"/>
          <w:sz w:val="24"/>
          <w:szCs w:val="24"/>
        </w:rPr>
        <w:t>found</w:t>
      </w:r>
      <w:proofErr w:type="gramEnd"/>
      <w:r w:rsidRPr="0070689B">
        <w:rPr>
          <w:rFonts w:asciiTheme="minorBidi" w:hAnsiTheme="minorBidi"/>
          <w:sz w:val="24"/>
          <w:szCs w:val="24"/>
        </w:rPr>
        <w:t xml:space="preserve"> in </w:t>
      </w:r>
      <w:r w:rsidR="003B569D">
        <w:rPr>
          <w:rFonts w:asciiTheme="minorBidi" w:hAnsiTheme="minorBidi"/>
          <w:sz w:val="24"/>
          <w:szCs w:val="24"/>
        </w:rPr>
        <w:t>“</w:t>
      </w:r>
      <w:r w:rsidRPr="0070689B">
        <w:rPr>
          <w:rFonts w:asciiTheme="minorBidi" w:hAnsiTheme="minorBidi"/>
          <w:sz w:val="24"/>
          <w:szCs w:val="24"/>
        </w:rPr>
        <w:t>a still small voice</w:t>
      </w:r>
      <w:r w:rsidR="003B569D">
        <w:rPr>
          <w:rFonts w:asciiTheme="minorBidi" w:hAnsiTheme="minorBidi"/>
          <w:sz w:val="24"/>
          <w:szCs w:val="24"/>
        </w:rPr>
        <w:t>”</w:t>
      </w:r>
      <w:r w:rsidRPr="0070689B">
        <w:rPr>
          <w:rFonts w:asciiTheme="minorBidi" w:hAnsiTheme="minorBidi"/>
          <w:sz w:val="24"/>
          <w:szCs w:val="24"/>
        </w:rPr>
        <w:t xml:space="preserve"> rather than in </w:t>
      </w:r>
      <w:r w:rsidR="008C7348">
        <w:rPr>
          <w:rFonts w:asciiTheme="minorBidi" w:hAnsiTheme="minorBidi"/>
          <w:sz w:val="24"/>
          <w:szCs w:val="24"/>
        </w:rPr>
        <w:t>powerful</w:t>
      </w:r>
      <w:r w:rsidRPr="0070689B">
        <w:rPr>
          <w:rFonts w:asciiTheme="minorBidi" w:hAnsiTheme="minorBidi"/>
          <w:sz w:val="24"/>
          <w:szCs w:val="24"/>
        </w:rPr>
        <w:t xml:space="preserve"> wind</w:t>
      </w:r>
      <w:r w:rsidR="008C7348">
        <w:rPr>
          <w:rFonts w:asciiTheme="minorBidi" w:hAnsiTheme="minorBidi"/>
          <w:sz w:val="24"/>
          <w:szCs w:val="24"/>
        </w:rPr>
        <w:t>s</w:t>
      </w:r>
      <w:r w:rsidRPr="0070689B">
        <w:rPr>
          <w:rFonts w:asciiTheme="minorBidi" w:hAnsiTheme="minorBidi"/>
          <w:sz w:val="24"/>
          <w:szCs w:val="24"/>
        </w:rPr>
        <w:t xml:space="preserve"> or consuming fire</w:t>
      </w:r>
      <w:r w:rsidR="0051751E">
        <w:rPr>
          <w:rFonts w:asciiTheme="minorBidi" w:hAnsiTheme="minorBidi"/>
          <w:sz w:val="24"/>
          <w:szCs w:val="24"/>
        </w:rPr>
        <w:t>s</w:t>
      </w:r>
      <w:r w:rsidR="008C7348">
        <w:rPr>
          <w:rFonts w:asciiTheme="minorBidi" w:hAnsiTheme="minorBidi"/>
          <w:sz w:val="24"/>
          <w:szCs w:val="24"/>
        </w:rPr>
        <w:t xml:space="preserve"> (19:11-12)</w:t>
      </w:r>
      <w:r w:rsidRPr="0070689B">
        <w:rPr>
          <w:rFonts w:asciiTheme="minorBidi" w:hAnsiTheme="minorBidi"/>
          <w:sz w:val="24"/>
          <w:szCs w:val="24"/>
        </w:rPr>
        <w:t xml:space="preserve">. Eliyahu fails to understand the message that he must soften his approach towards </w:t>
      </w:r>
      <w:r w:rsidR="0051751E">
        <w:rPr>
          <w:rFonts w:asciiTheme="minorBidi" w:hAnsiTheme="minorBidi"/>
          <w:sz w:val="24"/>
          <w:szCs w:val="24"/>
        </w:rPr>
        <w:t>the sinful people,</w:t>
      </w:r>
      <w:r w:rsidRPr="0070689B">
        <w:rPr>
          <w:rFonts w:asciiTheme="minorBidi" w:hAnsiTheme="minorBidi"/>
          <w:sz w:val="24"/>
          <w:szCs w:val="24"/>
        </w:rPr>
        <w:t xml:space="preserve"> and God informs him that </w:t>
      </w:r>
      <w:proofErr w:type="gramStart"/>
      <w:r w:rsidRPr="0070689B">
        <w:rPr>
          <w:rFonts w:asciiTheme="minorBidi" w:hAnsiTheme="minorBidi"/>
          <w:sz w:val="24"/>
          <w:szCs w:val="24"/>
        </w:rPr>
        <w:t>he will be replaced by Elisha</w:t>
      </w:r>
      <w:proofErr w:type="gramEnd"/>
      <w:r w:rsidRPr="0070689B">
        <w:rPr>
          <w:rFonts w:asciiTheme="minorBidi" w:hAnsiTheme="minorBidi"/>
          <w:sz w:val="24"/>
          <w:szCs w:val="24"/>
        </w:rPr>
        <w:t xml:space="preserve"> as the prophet of the day. </w:t>
      </w:r>
    </w:p>
    <w:p w14:paraId="12A98496" w14:textId="77777777" w:rsidR="007365C8" w:rsidRDefault="007365C8" w:rsidP="00391F9C">
      <w:pPr>
        <w:bidi w:val="0"/>
        <w:spacing w:after="0" w:line="240" w:lineRule="auto"/>
        <w:ind w:firstLine="720"/>
        <w:contextualSpacing/>
        <w:jc w:val="both"/>
        <w:rPr>
          <w:rFonts w:asciiTheme="minorBidi" w:hAnsiTheme="minorBidi"/>
          <w:sz w:val="24"/>
          <w:szCs w:val="24"/>
        </w:rPr>
      </w:pPr>
    </w:p>
    <w:p w14:paraId="0F5AE6FA" w14:textId="10002C5C" w:rsidR="00E97AE6" w:rsidRPr="0070689B" w:rsidRDefault="00DE1413" w:rsidP="00391F9C">
      <w:pPr>
        <w:bidi w:val="0"/>
        <w:spacing w:after="0" w:line="240" w:lineRule="auto"/>
        <w:ind w:firstLine="720"/>
        <w:contextualSpacing/>
        <w:jc w:val="both"/>
        <w:rPr>
          <w:rFonts w:asciiTheme="minorBidi" w:hAnsiTheme="minorBidi"/>
          <w:sz w:val="24"/>
          <w:szCs w:val="24"/>
        </w:rPr>
      </w:pPr>
      <w:proofErr w:type="gramStart"/>
      <w:r w:rsidRPr="0070689B">
        <w:rPr>
          <w:rFonts w:asciiTheme="minorBidi" w:hAnsiTheme="minorBidi"/>
          <w:sz w:val="24"/>
          <w:szCs w:val="24"/>
        </w:rPr>
        <w:t>Several</w:t>
      </w:r>
      <w:proofErr w:type="gramEnd"/>
      <w:r w:rsidRPr="0070689B">
        <w:rPr>
          <w:rFonts w:asciiTheme="minorBidi" w:hAnsiTheme="minorBidi"/>
          <w:sz w:val="24"/>
          <w:szCs w:val="24"/>
        </w:rPr>
        <w:t xml:space="preserve"> other features further the parallel </w:t>
      </w:r>
      <w:r w:rsidR="00E17716">
        <w:rPr>
          <w:rFonts w:asciiTheme="minorBidi" w:hAnsiTheme="minorBidi"/>
          <w:sz w:val="24"/>
          <w:szCs w:val="24"/>
        </w:rPr>
        <w:t>between the stories of</w:t>
      </w:r>
      <w:r w:rsidR="00E17716" w:rsidRPr="0070689B">
        <w:rPr>
          <w:rFonts w:asciiTheme="minorBidi" w:hAnsiTheme="minorBidi"/>
          <w:sz w:val="24"/>
          <w:szCs w:val="24"/>
        </w:rPr>
        <w:t xml:space="preserve"> </w:t>
      </w:r>
      <w:r w:rsidRPr="0070689B">
        <w:rPr>
          <w:rFonts w:asciiTheme="minorBidi" w:hAnsiTheme="minorBidi"/>
          <w:sz w:val="24"/>
          <w:szCs w:val="24"/>
        </w:rPr>
        <w:t>Moshe</w:t>
      </w:r>
      <w:r w:rsidR="00E17716">
        <w:rPr>
          <w:rFonts w:asciiTheme="minorBidi" w:hAnsiTheme="minorBidi"/>
          <w:sz w:val="24"/>
          <w:szCs w:val="24"/>
        </w:rPr>
        <w:t xml:space="preserve"> and Eliyahu</w:t>
      </w:r>
      <w:r w:rsidRPr="0070689B">
        <w:rPr>
          <w:rFonts w:asciiTheme="minorBidi" w:hAnsiTheme="minorBidi"/>
          <w:sz w:val="24"/>
          <w:szCs w:val="24"/>
        </w:rPr>
        <w:t>.</w:t>
      </w:r>
      <w:r w:rsidR="00754742" w:rsidRPr="0070689B">
        <w:rPr>
          <w:rFonts w:asciiTheme="minorBidi" w:hAnsiTheme="minorBidi"/>
          <w:sz w:val="24"/>
          <w:szCs w:val="24"/>
        </w:rPr>
        <w:t xml:space="preserve"> Moshe also expresses a desire to die (</w:t>
      </w:r>
      <w:r w:rsidR="00754742" w:rsidRPr="007365C8">
        <w:rPr>
          <w:rFonts w:asciiTheme="minorBidi" w:hAnsiTheme="minorBidi"/>
          <w:i/>
          <w:iCs/>
          <w:sz w:val="24"/>
          <w:szCs w:val="24"/>
        </w:rPr>
        <w:t>B</w:t>
      </w:r>
      <w:r w:rsidR="007365C8" w:rsidRPr="007365C8">
        <w:rPr>
          <w:rFonts w:asciiTheme="minorBidi" w:hAnsiTheme="minorBidi"/>
          <w:i/>
          <w:iCs/>
          <w:sz w:val="24"/>
          <w:szCs w:val="24"/>
        </w:rPr>
        <w:t>a</w:t>
      </w:r>
      <w:r w:rsidR="00754742" w:rsidRPr="007365C8">
        <w:rPr>
          <w:rFonts w:asciiTheme="minorBidi" w:hAnsiTheme="minorBidi"/>
          <w:i/>
          <w:iCs/>
          <w:sz w:val="24"/>
          <w:szCs w:val="24"/>
        </w:rPr>
        <w:t>midbar</w:t>
      </w:r>
      <w:r w:rsidR="00754742" w:rsidRPr="0070689B">
        <w:rPr>
          <w:rFonts w:asciiTheme="minorBidi" w:hAnsiTheme="minorBidi"/>
          <w:sz w:val="24"/>
          <w:szCs w:val="24"/>
        </w:rPr>
        <w:t xml:space="preserve"> 11:15), both command the killing of the opposition at a moment of revelation, be it </w:t>
      </w:r>
      <w:r w:rsidR="00E17716" w:rsidRPr="00AA48AF">
        <w:rPr>
          <w:rFonts w:asciiTheme="minorBidi" w:hAnsiTheme="minorBidi"/>
          <w:sz w:val="24"/>
          <w:szCs w:val="24"/>
        </w:rPr>
        <w:t>calf</w:t>
      </w:r>
      <w:r w:rsidR="00E17716" w:rsidRPr="0070689B">
        <w:rPr>
          <w:rFonts w:asciiTheme="minorBidi" w:hAnsiTheme="minorBidi"/>
          <w:sz w:val="24"/>
          <w:szCs w:val="24"/>
        </w:rPr>
        <w:t xml:space="preserve"> </w:t>
      </w:r>
      <w:r w:rsidR="00754742" w:rsidRPr="0070689B">
        <w:rPr>
          <w:rFonts w:asciiTheme="minorBidi" w:hAnsiTheme="minorBidi"/>
          <w:sz w:val="24"/>
          <w:szCs w:val="24"/>
        </w:rPr>
        <w:t xml:space="preserve">worshipers or Baal prophets. Like Moshe, Eliyahu splits </w:t>
      </w:r>
      <w:r w:rsidR="000B7617">
        <w:rPr>
          <w:rFonts w:asciiTheme="minorBidi" w:hAnsiTheme="minorBidi"/>
          <w:sz w:val="24"/>
          <w:szCs w:val="24"/>
        </w:rPr>
        <w:t>a body of water</w:t>
      </w:r>
      <w:r w:rsidR="000B7617" w:rsidRPr="0070689B">
        <w:rPr>
          <w:rFonts w:asciiTheme="minorBidi" w:hAnsiTheme="minorBidi"/>
          <w:sz w:val="24"/>
          <w:szCs w:val="24"/>
        </w:rPr>
        <w:t xml:space="preserve"> </w:t>
      </w:r>
      <w:r w:rsidR="00754742" w:rsidRPr="0070689B">
        <w:rPr>
          <w:rFonts w:asciiTheme="minorBidi" w:hAnsiTheme="minorBidi"/>
          <w:sz w:val="24"/>
          <w:szCs w:val="24"/>
        </w:rPr>
        <w:t>(</w:t>
      </w:r>
      <w:r w:rsidR="000B7617" w:rsidRPr="0070689B">
        <w:rPr>
          <w:rFonts w:asciiTheme="minorBidi" w:hAnsiTheme="minorBidi"/>
          <w:sz w:val="24"/>
          <w:szCs w:val="24"/>
        </w:rPr>
        <w:t>the Jordan</w:t>
      </w:r>
      <w:r w:rsidR="000B7617">
        <w:rPr>
          <w:rFonts w:asciiTheme="minorBidi" w:hAnsiTheme="minorBidi"/>
          <w:sz w:val="24"/>
          <w:szCs w:val="24"/>
        </w:rPr>
        <w:t xml:space="preserve"> River, </w:t>
      </w:r>
      <w:r w:rsidR="000B7617" w:rsidRPr="0070689B">
        <w:rPr>
          <w:rFonts w:asciiTheme="minorBidi" w:hAnsiTheme="minorBidi"/>
          <w:sz w:val="24"/>
          <w:szCs w:val="24"/>
        </w:rPr>
        <w:t>II</w:t>
      </w:r>
      <w:r w:rsidR="000B7617" w:rsidRPr="007365C8">
        <w:rPr>
          <w:rFonts w:asciiTheme="minorBidi" w:hAnsiTheme="minorBidi"/>
          <w:i/>
          <w:iCs/>
          <w:sz w:val="24"/>
          <w:szCs w:val="24"/>
        </w:rPr>
        <w:t xml:space="preserve"> </w:t>
      </w:r>
      <w:r w:rsidR="00754742" w:rsidRPr="007365C8">
        <w:rPr>
          <w:rFonts w:asciiTheme="minorBidi" w:hAnsiTheme="minorBidi"/>
          <w:i/>
          <w:iCs/>
          <w:sz w:val="24"/>
          <w:szCs w:val="24"/>
        </w:rPr>
        <w:t>Melakh</w:t>
      </w:r>
      <w:r w:rsidR="007365C8" w:rsidRPr="007365C8">
        <w:rPr>
          <w:rFonts w:asciiTheme="minorBidi" w:hAnsiTheme="minorBidi"/>
          <w:i/>
          <w:iCs/>
          <w:sz w:val="24"/>
          <w:szCs w:val="24"/>
        </w:rPr>
        <w:t>i</w:t>
      </w:r>
      <w:r w:rsidR="00754742" w:rsidRPr="007365C8">
        <w:rPr>
          <w:rFonts w:asciiTheme="minorBidi" w:hAnsiTheme="minorBidi"/>
          <w:i/>
          <w:iCs/>
          <w:sz w:val="24"/>
          <w:szCs w:val="24"/>
        </w:rPr>
        <w:t>m</w:t>
      </w:r>
      <w:r w:rsidR="00754742" w:rsidRPr="0070689B">
        <w:rPr>
          <w:rFonts w:asciiTheme="minorBidi" w:hAnsiTheme="minorBidi"/>
          <w:sz w:val="24"/>
          <w:szCs w:val="24"/>
        </w:rPr>
        <w:t xml:space="preserve"> 2:8) and they both die in way</w:t>
      </w:r>
      <w:r w:rsidR="000B7617">
        <w:rPr>
          <w:rFonts w:asciiTheme="minorBidi" w:hAnsiTheme="minorBidi"/>
          <w:sz w:val="24"/>
          <w:szCs w:val="24"/>
        </w:rPr>
        <w:t>s</w:t>
      </w:r>
      <w:r w:rsidR="00754742" w:rsidRPr="0070689B">
        <w:rPr>
          <w:rFonts w:asciiTheme="minorBidi" w:hAnsiTheme="minorBidi"/>
          <w:sz w:val="24"/>
          <w:szCs w:val="24"/>
        </w:rPr>
        <w:t xml:space="preserve"> that leave their burial place</w:t>
      </w:r>
      <w:r w:rsidR="000B7617">
        <w:rPr>
          <w:rFonts w:asciiTheme="minorBidi" w:hAnsiTheme="minorBidi"/>
          <w:sz w:val="24"/>
          <w:szCs w:val="24"/>
        </w:rPr>
        <w:t>s</w:t>
      </w:r>
      <w:r w:rsidR="00754742" w:rsidRPr="0070689B">
        <w:rPr>
          <w:rFonts w:asciiTheme="minorBidi" w:hAnsiTheme="minorBidi"/>
          <w:sz w:val="24"/>
          <w:szCs w:val="24"/>
        </w:rPr>
        <w:t xml:space="preserve"> unclear</w:t>
      </w:r>
      <w:r w:rsidR="003C7790">
        <w:rPr>
          <w:rFonts w:asciiTheme="minorBidi" w:hAnsiTheme="minorBidi"/>
          <w:sz w:val="24"/>
          <w:szCs w:val="24"/>
        </w:rPr>
        <w:t xml:space="preserve"> – the</w:t>
      </w:r>
      <w:r w:rsidR="003C7790" w:rsidRPr="0070689B">
        <w:rPr>
          <w:rFonts w:asciiTheme="minorBidi" w:hAnsiTheme="minorBidi"/>
          <w:sz w:val="24"/>
          <w:szCs w:val="24"/>
        </w:rPr>
        <w:t xml:space="preserve"> Torah </w:t>
      </w:r>
      <w:r w:rsidR="003C7790" w:rsidRPr="0070689B">
        <w:rPr>
          <w:rFonts w:asciiTheme="minorBidi" w:hAnsiTheme="minorBidi"/>
          <w:sz w:val="24"/>
          <w:szCs w:val="24"/>
        </w:rPr>
        <w:lastRenderedPageBreak/>
        <w:t>explicitly informs us that we cannot locate Moshe's burial location</w:t>
      </w:r>
      <w:r w:rsidR="003C7790">
        <w:rPr>
          <w:rFonts w:asciiTheme="minorBidi" w:hAnsiTheme="minorBidi"/>
          <w:sz w:val="24"/>
          <w:szCs w:val="24"/>
        </w:rPr>
        <w:t>,</w:t>
      </w:r>
      <w:r w:rsidR="003C7790" w:rsidRPr="0070689B">
        <w:rPr>
          <w:rFonts w:asciiTheme="minorBidi" w:hAnsiTheme="minorBidi"/>
          <w:sz w:val="24"/>
          <w:szCs w:val="24"/>
        </w:rPr>
        <w:t xml:space="preserve"> and Eliyahu rises up in a storm to the heavens</w:t>
      </w:r>
      <w:r w:rsidR="00754742" w:rsidRPr="0070689B">
        <w:rPr>
          <w:rFonts w:asciiTheme="minorBidi" w:hAnsiTheme="minorBidi"/>
          <w:sz w:val="24"/>
          <w:szCs w:val="24"/>
        </w:rPr>
        <w:t xml:space="preserve"> (</w:t>
      </w:r>
      <w:r w:rsidR="00766094" w:rsidRPr="007365C8">
        <w:rPr>
          <w:rFonts w:asciiTheme="minorBidi" w:hAnsiTheme="minorBidi"/>
          <w:i/>
          <w:iCs/>
          <w:sz w:val="24"/>
          <w:szCs w:val="24"/>
        </w:rPr>
        <w:t>Devarim</w:t>
      </w:r>
      <w:r w:rsidR="00766094" w:rsidRPr="0070689B">
        <w:rPr>
          <w:rFonts w:asciiTheme="minorBidi" w:hAnsiTheme="minorBidi"/>
          <w:sz w:val="24"/>
          <w:szCs w:val="24"/>
        </w:rPr>
        <w:t xml:space="preserve"> 34:6</w:t>
      </w:r>
      <w:r w:rsidR="00766094">
        <w:rPr>
          <w:rFonts w:asciiTheme="minorBidi" w:hAnsiTheme="minorBidi"/>
          <w:sz w:val="24"/>
          <w:szCs w:val="24"/>
        </w:rPr>
        <w:t xml:space="preserve">, </w:t>
      </w:r>
      <w:r w:rsidR="000B7617" w:rsidRPr="0070689B">
        <w:rPr>
          <w:rFonts w:asciiTheme="minorBidi" w:hAnsiTheme="minorBidi"/>
          <w:sz w:val="24"/>
          <w:szCs w:val="24"/>
        </w:rPr>
        <w:t>II</w:t>
      </w:r>
      <w:r w:rsidR="000B7617" w:rsidRPr="007365C8">
        <w:rPr>
          <w:rFonts w:asciiTheme="minorBidi" w:hAnsiTheme="minorBidi"/>
          <w:i/>
          <w:iCs/>
          <w:sz w:val="24"/>
          <w:szCs w:val="24"/>
        </w:rPr>
        <w:t xml:space="preserve"> </w:t>
      </w:r>
      <w:r w:rsidR="00754742" w:rsidRPr="007365C8">
        <w:rPr>
          <w:rFonts w:asciiTheme="minorBidi" w:hAnsiTheme="minorBidi"/>
          <w:i/>
          <w:iCs/>
          <w:sz w:val="24"/>
          <w:szCs w:val="24"/>
        </w:rPr>
        <w:t>Melakh</w:t>
      </w:r>
      <w:r w:rsidR="007365C8" w:rsidRPr="007365C8">
        <w:rPr>
          <w:rFonts w:asciiTheme="minorBidi" w:hAnsiTheme="minorBidi"/>
          <w:i/>
          <w:iCs/>
          <w:sz w:val="24"/>
          <w:szCs w:val="24"/>
        </w:rPr>
        <w:t>i</w:t>
      </w:r>
      <w:r w:rsidR="00754742" w:rsidRPr="007365C8">
        <w:rPr>
          <w:rFonts w:asciiTheme="minorBidi" w:hAnsiTheme="minorBidi"/>
          <w:i/>
          <w:iCs/>
          <w:sz w:val="24"/>
          <w:szCs w:val="24"/>
        </w:rPr>
        <w:t>m</w:t>
      </w:r>
      <w:r w:rsidR="00754742" w:rsidRPr="0070689B">
        <w:rPr>
          <w:rFonts w:asciiTheme="minorBidi" w:hAnsiTheme="minorBidi"/>
          <w:sz w:val="24"/>
          <w:szCs w:val="24"/>
        </w:rPr>
        <w:t xml:space="preserve"> 2:11</w:t>
      </w:r>
      <w:r w:rsidR="00037142" w:rsidRPr="0070689B">
        <w:rPr>
          <w:rFonts w:asciiTheme="minorBidi" w:hAnsiTheme="minorBidi"/>
          <w:sz w:val="24"/>
          <w:szCs w:val="24"/>
        </w:rPr>
        <w:t>)</w:t>
      </w:r>
      <w:r w:rsidR="00754742" w:rsidRPr="0070689B">
        <w:rPr>
          <w:rFonts w:asciiTheme="minorBidi" w:hAnsiTheme="minorBidi"/>
          <w:sz w:val="24"/>
          <w:szCs w:val="24"/>
        </w:rPr>
        <w:t>.</w:t>
      </w:r>
      <w:r w:rsidR="00037142" w:rsidRPr="0070689B">
        <w:rPr>
          <w:rFonts w:asciiTheme="minorBidi" w:hAnsiTheme="minorBidi"/>
          <w:sz w:val="24"/>
          <w:szCs w:val="24"/>
        </w:rPr>
        <w:t xml:space="preserve"> </w:t>
      </w:r>
      <w:r w:rsidR="00754742" w:rsidRPr="0070689B">
        <w:rPr>
          <w:rFonts w:asciiTheme="minorBidi" w:hAnsiTheme="minorBidi"/>
          <w:sz w:val="24"/>
          <w:szCs w:val="24"/>
        </w:rPr>
        <w:t xml:space="preserve">(For a list of such parallels, see Alex </w:t>
      </w:r>
      <w:r w:rsidR="00037142" w:rsidRPr="0070689B">
        <w:rPr>
          <w:rFonts w:asciiTheme="minorBidi" w:hAnsiTheme="minorBidi"/>
          <w:sz w:val="24"/>
          <w:szCs w:val="24"/>
        </w:rPr>
        <w:t>Israel</w:t>
      </w:r>
      <w:r w:rsidR="00766094">
        <w:rPr>
          <w:rFonts w:asciiTheme="minorBidi" w:hAnsiTheme="minorBidi"/>
          <w:sz w:val="24"/>
          <w:szCs w:val="24"/>
        </w:rPr>
        <w:t>,</w:t>
      </w:r>
      <w:r w:rsidR="00754742" w:rsidRPr="0070689B">
        <w:rPr>
          <w:rFonts w:asciiTheme="minorBidi" w:hAnsiTheme="minorBidi"/>
          <w:i/>
          <w:iCs/>
          <w:sz w:val="24"/>
          <w:szCs w:val="24"/>
        </w:rPr>
        <w:t xml:space="preserve"> Kings: Torn in Two</w:t>
      </w:r>
      <w:r w:rsidR="00766094">
        <w:rPr>
          <w:rFonts w:asciiTheme="minorBidi" w:hAnsiTheme="minorBidi"/>
          <w:sz w:val="24"/>
          <w:szCs w:val="24"/>
        </w:rPr>
        <w:t>,</w:t>
      </w:r>
      <w:r w:rsidR="00754742" w:rsidRPr="0070689B">
        <w:rPr>
          <w:rFonts w:asciiTheme="minorBidi" w:hAnsiTheme="minorBidi"/>
          <w:sz w:val="24"/>
          <w:szCs w:val="24"/>
        </w:rPr>
        <w:t xml:space="preserve"> Maggid</w:t>
      </w:r>
      <w:r w:rsidR="00766094">
        <w:rPr>
          <w:rFonts w:asciiTheme="minorBidi" w:hAnsiTheme="minorBidi"/>
          <w:sz w:val="24"/>
          <w:szCs w:val="24"/>
        </w:rPr>
        <w:t>:</w:t>
      </w:r>
      <w:r w:rsidR="00754742" w:rsidRPr="0070689B">
        <w:rPr>
          <w:rFonts w:asciiTheme="minorBidi" w:hAnsiTheme="minorBidi"/>
          <w:sz w:val="24"/>
          <w:szCs w:val="24"/>
        </w:rPr>
        <w:t xml:space="preserve"> 2003, p. 268</w:t>
      </w:r>
      <w:r w:rsidR="00766094">
        <w:rPr>
          <w:rFonts w:asciiTheme="minorBidi" w:hAnsiTheme="minorBidi"/>
          <w:sz w:val="24"/>
          <w:szCs w:val="24"/>
        </w:rPr>
        <w:t>.</w:t>
      </w:r>
      <w:r w:rsidR="00754742" w:rsidRPr="0070689B">
        <w:rPr>
          <w:rFonts w:asciiTheme="minorBidi" w:hAnsiTheme="minorBidi"/>
          <w:sz w:val="24"/>
          <w:szCs w:val="24"/>
        </w:rPr>
        <w:t xml:space="preserve">) </w:t>
      </w:r>
    </w:p>
    <w:p w14:paraId="47C0E827" w14:textId="77777777" w:rsidR="007365C8" w:rsidRDefault="007365C8" w:rsidP="00391F9C">
      <w:pPr>
        <w:bidi w:val="0"/>
        <w:spacing w:after="0" w:line="240" w:lineRule="auto"/>
        <w:contextualSpacing/>
        <w:jc w:val="both"/>
        <w:rPr>
          <w:rFonts w:asciiTheme="minorBidi" w:hAnsiTheme="minorBidi"/>
          <w:sz w:val="24"/>
          <w:szCs w:val="24"/>
        </w:rPr>
      </w:pPr>
    </w:p>
    <w:p w14:paraId="2D5BB500" w14:textId="03384002" w:rsidR="00E97AE6" w:rsidRPr="0070689B" w:rsidRDefault="00E97AE6" w:rsidP="00391F9C">
      <w:pPr>
        <w:bidi w:val="0"/>
        <w:spacing w:after="0" w:line="240" w:lineRule="auto"/>
        <w:ind w:firstLine="720"/>
        <w:contextualSpacing/>
        <w:jc w:val="both"/>
        <w:rPr>
          <w:rFonts w:asciiTheme="minorBidi" w:hAnsiTheme="minorBidi"/>
          <w:sz w:val="24"/>
          <w:szCs w:val="24"/>
        </w:rPr>
      </w:pPr>
      <w:r w:rsidRPr="0070689B">
        <w:rPr>
          <w:rFonts w:asciiTheme="minorBidi" w:hAnsiTheme="minorBidi"/>
          <w:sz w:val="24"/>
          <w:szCs w:val="24"/>
        </w:rPr>
        <w:t xml:space="preserve">God </w:t>
      </w:r>
      <w:r w:rsidR="005C72DE">
        <w:rPr>
          <w:rFonts w:asciiTheme="minorBidi" w:hAnsiTheme="minorBidi"/>
          <w:sz w:val="24"/>
          <w:szCs w:val="24"/>
        </w:rPr>
        <w:t xml:space="preserve">also </w:t>
      </w:r>
      <w:r w:rsidRPr="0070689B">
        <w:rPr>
          <w:rFonts w:asciiTheme="minorBidi" w:hAnsiTheme="minorBidi"/>
          <w:sz w:val="24"/>
          <w:szCs w:val="24"/>
        </w:rPr>
        <w:t>places Moshe in the "cleft of the rock" (</w:t>
      </w:r>
      <w:r w:rsidRPr="0070689B">
        <w:rPr>
          <w:rFonts w:asciiTheme="minorBidi" w:hAnsiTheme="minorBidi"/>
          <w:i/>
          <w:iCs/>
          <w:sz w:val="24"/>
          <w:szCs w:val="24"/>
        </w:rPr>
        <w:t>Shemot</w:t>
      </w:r>
      <w:r w:rsidRPr="0070689B">
        <w:rPr>
          <w:rFonts w:asciiTheme="minorBidi" w:hAnsiTheme="minorBidi"/>
          <w:sz w:val="24"/>
          <w:szCs w:val="24"/>
        </w:rPr>
        <w:t xml:space="preserve"> 33:22)</w:t>
      </w:r>
      <w:r w:rsidR="005C72DE">
        <w:rPr>
          <w:rFonts w:asciiTheme="minorBidi" w:hAnsiTheme="minorBidi"/>
          <w:sz w:val="24"/>
          <w:szCs w:val="24"/>
        </w:rPr>
        <w:t>,</w:t>
      </w:r>
      <w:r w:rsidRPr="0070689B">
        <w:rPr>
          <w:rFonts w:asciiTheme="minorBidi" w:hAnsiTheme="minorBidi"/>
          <w:sz w:val="24"/>
          <w:szCs w:val="24"/>
        </w:rPr>
        <w:t xml:space="preserve"> which could </w:t>
      </w:r>
      <w:proofErr w:type="gramStart"/>
      <w:r w:rsidRPr="0070689B">
        <w:rPr>
          <w:rFonts w:asciiTheme="minorBidi" w:hAnsiTheme="minorBidi"/>
          <w:sz w:val="24"/>
          <w:szCs w:val="24"/>
        </w:rPr>
        <w:t>be viewed</w:t>
      </w:r>
      <w:proofErr w:type="gramEnd"/>
      <w:r w:rsidRPr="0070689B">
        <w:rPr>
          <w:rFonts w:asciiTheme="minorBidi" w:hAnsiTheme="minorBidi"/>
          <w:sz w:val="24"/>
          <w:szCs w:val="24"/>
        </w:rPr>
        <w:t xml:space="preserve"> as </w:t>
      </w:r>
      <w:r w:rsidR="005C72DE">
        <w:rPr>
          <w:rFonts w:asciiTheme="minorBidi" w:hAnsiTheme="minorBidi"/>
          <w:sz w:val="24"/>
          <w:szCs w:val="24"/>
        </w:rPr>
        <w:t xml:space="preserve">a </w:t>
      </w:r>
      <w:r w:rsidRPr="0070689B">
        <w:rPr>
          <w:rFonts w:asciiTheme="minorBidi" w:hAnsiTheme="minorBidi"/>
          <w:sz w:val="24"/>
          <w:szCs w:val="24"/>
        </w:rPr>
        <w:t xml:space="preserve">parallel to the cave where Eliyahu resides. It is in that context that God reveals </w:t>
      </w:r>
      <w:r w:rsidR="005C72DE">
        <w:rPr>
          <w:rFonts w:asciiTheme="minorBidi" w:hAnsiTheme="minorBidi"/>
          <w:sz w:val="24"/>
          <w:szCs w:val="24"/>
        </w:rPr>
        <w:t>H</w:t>
      </w:r>
      <w:r w:rsidR="005C72DE" w:rsidRPr="0070689B">
        <w:rPr>
          <w:rFonts w:asciiTheme="minorBidi" w:hAnsiTheme="minorBidi"/>
          <w:sz w:val="24"/>
          <w:szCs w:val="24"/>
        </w:rPr>
        <w:t xml:space="preserve">is </w:t>
      </w:r>
      <w:r w:rsidRPr="0070689B">
        <w:rPr>
          <w:rFonts w:asciiTheme="minorBidi" w:hAnsiTheme="minorBidi"/>
          <w:sz w:val="24"/>
          <w:szCs w:val="24"/>
        </w:rPr>
        <w:t>attributes of mercy to Moshe. Thus, the comparison would highlight</w:t>
      </w:r>
      <w:r w:rsidR="005C72DE">
        <w:rPr>
          <w:rFonts w:asciiTheme="minorBidi" w:hAnsiTheme="minorBidi"/>
          <w:sz w:val="24"/>
          <w:szCs w:val="24"/>
        </w:rPr>
        <w:t xml:space="preserve"> that</w:t>
      </w:r>
      <w:r w:rsidRPr="0070689B">
        <w:rPr>
          <w:rFonts w:asciiTheme="minorBidi" w:hAnsiTheme="minorBidi"/>
          <w:sz w:val="24"/>
          <w:szCs w:val="24"/>
        </w:rPr>
        <w:t xml:space="preserve"> Moshe </w:t>
      </w:r>
      <w:r w:rsidR="005C72DE" w:rsidRPr="0070689B">
        <w:rPr>
          <w:rFonts w:asciiTheme="minorBidi" w:hAnsiTheme="minorBidi"/>
          <w:sz w:val="24"/>
          <w:szCs w:val="24"/>
        </w:rPr>
        <w:t>appreciat</w:t>
      </w:r>
      <w:r w:rsidR="005C72DE">
        <w:rPr>
          <w:rFonts w:asciiTheme="minorBidi" w:hAnsiTheme="minorBidi"/>
          <w:sz w:val="24"/>
          <w:szCs w:val="24"/>
        </w:rPr>
        <w:t>es</w:t>
      </w:r>
      <w:r w:rsidR="005C72DE" w:rsidRPr="0070689B">
        <w:rPr>
          <w:rFonts w:asciiTheme="minorBidi" w:hAnsiTheme="minorBidi"/>
          <w:sz w:val="24"/>
          <w:szCs w:val="24"/>
        </w:rPr>
        <w:t xml:space="preserve"> </w:t>
      </w:r>
      <w:r w:rsidR="00037142" w:rsidRPr="0070689B">
        <w:rPr>
          <w:rFonts w:asciiTheme="minorBidi" w:hAnsiTheme="minorBidi"/>
          <w:sz w:val="24"/>
          <w:szCs w:val="24"/>
        </w:rPr>
        <w:t>the need for mercy</w:t>
      </w:r>
      <w:r w:rsidR="005C72DE">
        <w:rPr>
          <w:rFonts w:asciiTheme="minorBidi" w:hAnsiTheme="minorBidi"/>
          <w:sz w:val="24"/>
          <w:szCs w:val="24"/>
        </w:rPr>
        <w:t xml:space="preserve"> –</w:t>
      </w:r>
      <w:r w:rsidRPr="0070689B">
        <w:rPr>
          <w:rFonts w:asciiTheme="minorBidi" w:hAnsiTheme="minorBidi"/>
          <w:sz w:val="24"/>
          <w:szCs w:val="24"/>
        </w:rPr>
        <w:t xml:space="preserve"> indeed</w:t>
      </w:r>
      <w:r w:rsidR="005C72DE">
        <w:rPr>
          <w:rFonts w:asciiTheme="minorBidi" w:hAnsiTheme="minorBidi"/>
          <w:sz w:val="24"/>
          <w:szCs w:val="24"/>
        </w:rPr>
        <w:t>,</w:t>
      </w:r>
      <w:r w:rsidRPr="0070689B">
        <w:rPr>
          <w:rFonts w:asciiTheme="minorBidi" w:hAnsiTheme="minorBidi"/>
          <w:sz w:val="24"/>
          <w:szCs w:val="24"/>
        </w:rPr>
        <w:t xml:space="preserve"> he frequently stands up for Am </w:t>
      </w:r>
      <w:r w:rsidR="005C72DE" w:rsidRPr="0070689B">
        <w:rPr>
          <w:rFonts w:asciiTheme="minorBidi" w:hAnsiTheme="minorBidi"/>
          <w:sz w:val="24"/>
          <w:szCs w:val="24"/>
        </w:rPr>
        <w:t>Yisrael</w:t>
      </w:r>
      <w:r w:rsidRPr="0070689B">
        <w:rPr>
          <w:rFonts w:asciiTheme="minorBidi" w:hAnsiTheme="minorBidi"/>
          <w:sz w:val="24"/>
          <w:szCs w:val="24"/>
        </w:rPr>
        <w:t xml:space="preserve"> when they transgress</w:t>
      </w:r>
      <w:r w:rsidR="005C72DE">
        <w:rPr>
          <w:rFonts w:asciiTheme="minorBidi" w:hAnsiTheme="minorBidi"/>
          <w:sz w:val="24"/>
          <w:szCs w:val="24"/>
        </w:rPr>
        <w:t xml:space="preserve"> – while</w:t>
      </w:r>
      <w:r w:rsidRPr="0070689B">
        <w:rPr>
          <w:rFonts w:asciiTheme="minorBidi" w:hAnsiTheme="minorBidi"/>
          <w:sz w:val="24"/>
          <w:szCs w:val="24"/>
        </w:rPr>
        <w:t xml:space="preserve"> Eliyahu lack</w:t>
      </w:r>
      <w:r w:rsidR="005C72DE">
        <w:rPr>
          <w:rFonts w:asciiTheme="minorBidi" w:hAnsiTheme="minorBidi"/>
          <w:sz w:val="24"/>
          <w:szCs w:val="24"/>
        </w:rPr>
        <w:t>s</w:t>
      </w:r>
      <w:r w:rsidRPr="0070689B">
        <w:rPr>
          <w:rFonts w:asciiTheme="minorBidi" w:hAnsiTheme="minorBidi"/>
          <w:sz w:val="24"/>
          <w:szCs w:val="24"/>
        </w:rPr>
        <w:t xml:space="preserve"> that understanding. </w:t>
      </w:r>
      <w:r w:rsidR="00914E32" w:rsidRPr="0070689B">
        <w:rPr>
          <w:rFonts w:asciiTheme="minorBidi" w:hAnsiTheme="minorBidi"/>
          <w:sz w:val="24"/>
          <w:szCs w:val="24"/>
        </w:rPr>
        <w:t xml:space="preserve">Both Yona and Eliyahu cannot get beyond the </w:t>
      </w:r>
      <w:r w:rsidR="005C72DE">
        <w:rPr>
          <w:rFonts w:asciiTheme="minorBidi" w:hAnsiTheme="minorBidi"/>
          <w:sz w:val="24"/>
          <w:szCs w:val="24"/>
        </w:rPr>
        <w:t>“</w:t>
      </w:r>
      <w:r w:rsidR="00914E32" w:rsidRPr="0070689B">
        <w:rPr>
          <w:rFonts w:asciiTheme="minorBidi" w:hAnsiTheme="minorBidi"/>
          <w:sz w:val="24"/>
          <w:szCs w:val="24"/>
        </w:rPr>
        <w:t>angry prophet</w:t>
      </w:r>
      <w:r w:rsidR="005C72DE">
        <w:rPr>
          <w:rFonts w:asciiTheme="minorBidi" w:hAnsiTheme="minorBidi"/>
          <w:sz w:val="24"/>
          <w:szCs w:val="24"/>
        </w:rPr>
        <w:t>”</w:t>
      </w:r>
      <w:r w:rsidR="00914E32" w:rsidRPr="0070689B">
        <w:rPr>
          <w:rFonts w:asciiTheme="minorBidi" w:hAnsiTheme="minorBidi"/>
          <w:sz w:val="24"/>
          <w:szCs w:val="24"/>
        </w:rPr>
        <w:t xml:space="preserve"> mode. </w:t>
      </w:r>
    </w:p>
    <w:p w14:paraId="02404915" w14:textId="77777777" w:rsidR="007365C8" w:rsidRDefault="007365C8" w:rsidP="00391F9C">
      <w:pPr>
        <w:bidi w:val="0"/>
        <w:spacing w:after="0" w:line="240" w:lineRule="auto"/>
        <w:contextualSpacing/>
        <w:jc w:val="both"/>
        <w:rPr>
          <w:rFonts w:asciiTheme="minorBidi" w:hAnsiTheme="minorBidi"/>
          <w:i/>
          <w:iCs/>
          <w:sz w:val="24"/>
          <w:szCs w:val="24"/>
        </w:rPr>
      </w:pPr>
    </w:p>
    <w:p w14:paraId="323B92F9" w14:textId="1FFC485F" w:rsidR="00914E32" w:rsidRPr="0070689B" w:rsidRDefault="00914E32" w:rsidP="00391F9C">
      <w:pPr>
        <w:bidi w:val="0"/>
        <w:spacing w:after="0" w:line="240" w:lineRule="auto"/>
        <w:ind w:firstLine="720"/>
        <w:contextualSpacing/>
        <w:jc w:val="both"/>
        <w:rPr>
          <w:rFonts w:asciiTheme="minorBidi" w:hAnsiTheme="minorBidi"/>
          <w:sz w:val="24"/>
          <w:szCs w:val="24"/>
        </w:rPr>
      </w:pPr>
      <w:r w:rsidRPr="0070689B">
        <w:rPr>
          <w:rFonts w:asciiTheme="minorBidi" w:hAnsiTheme="minorBidi"/>
          <w:i/>
          <w:iCs/>
          <w:sz w:val="24"/>
          <w:szCs w:val="24"/>
        </w:rPr>
        <w:t>Sefer Yona</w:t>
      </w:r>
      <w:r w:rsidRPr="0070689B">
        <w:rPr>
          <w:rFonts w:asciiTheme="minorBidi" w:hAnsiTheme="minorBidi"/>
          <w:sz w:val="24"/>
          <w:szCs w:val="24"/>
        </w:rPr>
        <w:t xml:space="preserve"> also </w:t>
      </w:r>
      <w:r w:rsidR="00AB7AC1">
        <w:rPr>
          <w:rFonts w:asciiTheme="minorBidi" w:hAnsiTheme="minorBidi"/>
          <w:sz w:val="24"/>
          <w:szCs w:val="24"/>
        </w:rPr>
        <w:t>presents</w:t>
      </w:r>
      <w:r w:rsidR="00AB7AC1" w:rsidRPr="0070689B">
        <w:rPr>
          <w:rFonts w:asciiTheme="minorBidi" w:hAnsiTheme="minorBidi"/>
          <w:sz w:val="24"/>
          <w:szCs w:val="24"/>
        </w:rPr>
        <w:t xml:space="preserve"> </w:t>
      </w:r>
      <w:r w:rsidRPr="0070689B">
        <w:rPr>
          <w:rFonts w:asciiTheme="minorBidi" w:hAnsiTheme="minorBidi"/>
          <w:sz w:val="24"/>
          <w:szCs w:val="24"/>
        </w:rPr>
        <w:t xml:space="preserve">a more extensive example of intertextuality in </w:t>
      </w:r>
      <w:r w:rsidR="00AB7AC1">
        <w:rPr>
          <w:rFonts w:asciiTheme="minorBidi" w:hAnsiTheme="minorBidi"/>
          <w:sz w:val="24"/>
          <w:szCs w:val="24"/>
        </w:rPr>
        <w:t>its</w:t>
      </w:r>
      <w:r w:rsidR="00AB7AC1" w:rsidRPr="0070689B">
        <w:rPr>
          <w:rFonts w:asciiTheme="minorBidi" w:hAnsiTheme="minorBidi"/>
          <w:sz w:val="24"/>
          <w:szCs w:val="24"/>
        </w:rPr>
        <w:t xml:space="preserve"> </w:t>
      </w:r>
      <w:proofErr w:type="gramStart"/>
      <w:r w:rsidRPr="0070689B">
        <w:rPr>
          <w:rFonts w:asciiTheme="minorBidi" w:hAnsiTheme="minorBidi"/>
          <w:sz w:val="24"/>
          <w:szCs w:val="24"/>
        </w:rPr>
        <w:t>many</w:t>
      </w:r>
      <w:proofErr w:type="gramEnd"/>
      <w:r w:rsidRPr="0070689B">
        <w:rPr>
          <w:rFonts w:asciiTheme="minorBidi" w:hAnsiTheme="minorBidi"/>
          <w:sz w:val="24"/>
          <w:szCs w:val="24"/>
        </w:rPr>
        <w:t xml:space="preserve"> similarities with the </w:t>
      </w:r>
      <w:r w:rsidR="00AB7AC1" w:rsidRPr="0070689B">
        <w:rPr>
          <w:rFonts w:asciiTheme="minorBidi" w:hAnsiTheme="minorBidi"/>
          <w:sz w:val="24"/>
          <w:szCs w:val="24"/>
        </w:rPr>
        <w:t xml:space="preserve">flood </w:t>
      </w:r>
      <w:r w:rsidR="00AB7AC1">
        <w:rPr>
          <w:rFonts w:asciiTheme="minorBidi" w:hAnsiTheme="minorBidi"/>
          <w:sz w:val="24"/>
          <w:szCs w:val="24"/>
        </w:rPr>
        <w:t xml:space="preserve">in the time of </w:t>
      </w:r>
      <w:r w:rsidRPr="0070689B">
        <w:rPr>
          <w:rFonts w:asciiTheme="minorBidi" w:hAnsiTheme="minorBidi"/>
          <w:sz w:val="24"/>
          <w:szCs w:val="24"/>
        </w:rPr>
        <w:t xml:space="preserve">Noach. Both stories involve a society threatened with destruction for engaging in acts of </w:t>
      </w:r>
      <w:r w:rsidRPr="0070689B">
        <w:rPr>
          <w:rFonts w:asciiTheme="minorBidi" w:hAnsiTheme="minorBidi"/>
          <w:i/>
          <w:iCs/>
          <w:sz w:val="24"/>
          <w:szCs w:val="24"/>
        </w:rPr>
        <w:t>chamas</w:t>
      </w:r>
      <w:r w:rsidR="00F67E53">
        <w:rPr>
          <w:rFonts w:asciiTheme="minorBidi" w:hAnsiTheme="minorBidi"/>
          <w:i/>
          <w:iCs/>
          <w:sz w:val="24"/>
          <w:szCs w:val="24"/>
        </w:rPr>
        <w:t xml:space="preserve"> </w:t>
      </w:r>
      <w:r w:rsidR="00F67E53">
        <w:rPr>
          <w:rFonts w:asciiTheme="minorBidi" w:hAnsiTheme="minorBidi"/>
          <w:sz w:val="24"/>
          <w:szCs w:val="24"/>
        </w:rPr>
        <w:t>(</w:t>
      </w:r>
      <w:r w:rsidR="00F67E53" w:rsidRPr="00EA5E04">
        <w:rPr>
          <w:rFonts w:asciiTheme="minorBidi" w:hAnsiTheme="minorBidi"/>
          <w:i/>
          <w:iCs/>
          <w:sz w:val="24"/>
          <w:szCs w:val="24"/>
        </w:rPr>
        <w:t>Bereishit</w:t>
      </w:r>
      <w:r w:rsidR="00F67E53">
        <w:rPr>
          <w:rFonts w:asciiTheme="minorBidi" w:hAnsiTheme="minorBidi"/>
          <w:sz w:val="24"/>
          <w:szCs w:val="24"/>
        </w:rPr>
        <w:t xml:space="preserve"> 6:11</w:t>
      </w:r>
      <w:r w:rsidR="00EA5E04">
        <w:rPr>
          <w:rFonts w:asciiTheme="minorBidi" w:hAnsiTheme="minorBidi"/>
          <w:sz w:val="24"/>
          <w:szCs w:val="24"/>
        </w:rPr>
        <w:t xml:space="preserve">, </w:t>
      </w:r>
      <w:r w:rsidR="00EA5E04" w:rsidRPr="00EA5E04">
        <w:rPr>
          <w:rFonts w:asciiTheme="minorBidi" w:hAnsiTheme="minorBidi"/>
          <w:i/>
          <w:iCs/>
          <w:sz w:val="24"/>
          <w:szCs w:val="24"/>
        </w:rPr>
        <w:t xml:space="preserve">Yona </w:t>
      </w:r>
      <w:r w:rsidR="00EA5E04">
        <w:rPr>
          <w:rFonts w:asciiTheme="minorBidi" w:hAnsiTheme="minorBidi"/>
          <w:sz w:val="24"/>
          <w:szCs w:val="24"/>
        </w:rPr>
        <w:t>3:8)</w:t>
      </w:r>
      <w:r w:rsidRPr="0070689B">
        <w:rPr>
          <w:rFonts w:asciiTheme="minorBidi" w:hAnsiTheme="minorBidi"/>
          <w:sz w:val="24"/>
          <w:szCs w:val="24"/>
        </w:rPr>
        <w:t>. Both have a significant period of forty days</w:t>
      </w:r>
      <w:r w:rsidR="00BA35D6">
        <w:rPr>
          <w:rFonts w:asciiTheme="minorBidi" w:hAnsiTheme="minorBidi"/>
          <w:sz w:val="24"/>
          <w:szCs w:val="24"/>
        </w:rPr>
        <w:t xml:space="preserve"> – in one, it is</w:t>
      </w:r>
      <w:r w:rsidRPr="0070689B">
        <w:rPr>
          <w:rFonts w:asciiTheme="minorBidi" w:hAnsiTheme="minorBidi"/>
          <w:sz w:val="24"/>
          <w:szCs w:val="24"/>
        </w:rPr>
        <w:t xml:space="preserve"> the period of time for </w:t>
      </w:r>
      <w:r w:rsidR="00BA35D6" w:rsidRPr="0070689B">
        <w:rPr>
          <w:rFonts w:asciiTheme="minorBidi" w:hAnsiTheme="minorBidi"/>
          <w:sz w:val="24"/>
          <w:szCs w:val="24"/>
        </w:rPr>
        <w:t>Nineveh</w:t>
      </w:r>
      <w:r w:rsidRPr="0070689B">
        <w:rPr>
          <w:rFonts w:asciiTheme="minorBidi" w:hAnsiTheme="minorBidi"/>
          <w:sz w:val="24"/>
          <w:szCs w:val="24"/>
        </w:rPr>
        <w:t xml:space="preserve"> to repent</w:t>
      </w:r>
      <w:r w:rsidR="00EA5E04">
        <w:rPr>
          <w:rFonts w:asciiTheme="minorBidi" w:hAnsiTheme="minorBidi"/>
          <w:sz w:val="24"/>
          <w:szCs w:val="24"/>
        </w:rPr>
        <w:t xml:space="preserve"> (</w:t>
      </w:r>
      <w:r w:rsidR="00EA5E04" w:rsidRPr="00EA5E04">
        <w:rPr>
          <w:rFonts w:asciiTheme="minorBidi" w:hAnsiTheme="minorBidi"/>
          <w:i/>
          <w:iCs/>
          <w:sz w:val="24"/>
          <w:szCs w:val="24"/>
        </w:rPr>
        <w:t>Yona</w:t>
      </w:r>
      <w:r w:rsidR="00EA5E04">
        <w:rPr>
          <w:rFonts w:asciiTheme="minorBidi" w:hAnsiTheme="minorBidi"/>
          <w:sz w:val="24"/>
          <w:szCs w:val="24"/>
        </w:rPr>
        <w:t xml:space="preserve"> 3:4)</w:t>
      </w:r>
      <w:r w:rsidR="00BA35D6">
        <w:rPr>
          <w:rFonts w:asciiTheme="minorBidi" w:hAnsiTheme="minorBidi"/>
          <w:sz w:val="24"/>
          <w:szCs w:val="24"/>
        </w:rPr>
        <w:t>; in the other,</w:t>
      </w:r>
      <w:r w:rsidRPr="0070689B">
        <w:rPr>
          <w:rFonts w:asciiTheme="minorBidi" w:hAnsiTheme="minorBidi"/>
          <w:sz w:val="24"/>
          <w:szCs w:val="24"/>
        </w:rPr>
        <w:t xml:space="preserve"> a torrential rain lasts for forty days</w:t>
      </w:r>
      <w:r w:rsidR="00EA5E04">
        <w:rPr>
          <w:rFonts w:asciiTheme="minorBidi" w:hAnsiTheme="minorBidi"/>
          <w:sz w:val="24"/>
          <w:szCs w:val="24"/>
        </w:rPr>
        <w:t xml:space="preserve"> (</w:t>
      </w:r>
      <w:r w:rsidR="00EA5E04" w:rsidRPr="00EA5E04">
        <w:rPr>
          <w:rFonts w:asciiTheme="minorBidi" w:hAnsiTheme="minorBidi"/>
          <w:i/>
          <w:iCs/>
          <w:sz w:val="24"/>
          <w:szCs w:val="24"/>
        </w:rPr>
        <w:t>Bereishit</w:t>
      </w:r>
      <w:r w:rsidR="00EA5E04">
        <w:rPr>
          <w:rFonts w:asciiTheme="minorBidi" w:hAnsiTheme="minorBidi"/>
          <w:sz w:val="24"/>
          <w:szCs w:val="24"/>
        </w:rPr>
        <w:t xml:space="preserve"> 7:12)</w:t>
      </w:r>
      <w:r w:rsidRPr="0070689B">
        <w:rPr>
          <w:rFonts w:asciiTheme="minorBidi" w:hAnsiTheme="minorBidi"/>
          <w:sz w:val="24"/>
          <w:szCs w:val="24"/>
        </w:rPr>
        <w:t xml:space="preserve">. The bird called a </w:t>
      </w:r>
      <w:r w:rsidRPr="007365C8">
        <w:rPr>
          <w:rFonts w:asciiTheme="minorBidi" w:hAnsiTheme="minorBidi"/>
          <w:i/>
          <w:iCs/>
          <w:sz w:val="24"/>
          <w:szCs w:val="24"/>
        </w:rPr>
        <w:t>yona</w:t>
      </w:r>
      <w:r w:rsidRPr="0070689B">
        <w:rPr>
          <w:rFonts w:asciiTheme="minorBidi" w:hAnsiTheme="minorBidi"/>
          <w:sz w:val="24"/>
          <w:szCs w:val="24"/>
        </w:rPr>
        <w:t xml:space="preserve"> plays a prominent role in the flood st</w:t>
      </w:r>
      <w:r w:rsidR="00037142" w:rsidRPr="0070689B">
        <w:rPr>
          <w:rFonts w:asciiTheme="minorBidi" w:hAnsiTheme="minorBidi"/>
          <w:sz w:val="24"/>
          <w:szCs w:val="24"/>
        </w:rPr>
        <w:t>ory</w:t>
      </w:r>
      <w:r w:rsidR="00EA5E04">
        <w:rPr>
          <w:rFonts w:asciiTheme="minorBidi" w:hAnsiTheme="minorBidi"/>
          <w:sz w:val="24"/>
          <w:szCs w:val="24"/>
        </w:rPr>
        <w:t xml:space="preserve"> (</w:t>
      </w:r>
      <w:r w:rsidR="00EA5E04" w:rsidRPr="00EA5E04">
        <w:rPr>
          <w:rFonts w:asciiTheme="minorBidi" w:hAnsiTheme="minorBidi"/>
          <w:i/>
          <w:iCs/>
          <w:sz w:val="24"/>
          <w:szCs w:val="24"/>
        </w:rPr>
        <w:t>Bereishit</w:t>
      </w:r>
      <w:r w:rsidR="00EA5E04">
        <w:rPr>
          <w:rFonts w:asciiTheme="minorBidi" w:hAnsiTheme="minorBidi"/>
          <w:sz w:val="24"/>
          <w:szCs w:val="24"/>
        </w:rPr>
        <w:t xml:space="preserve"> 8:10)</w:t>
      </w:r>
      <w:r w:rsidR="00295580">
        <w:rPr>
          <w:rFonts w:asciiTheme="minorBidi" w:hAnsiTheme="minorBidi"/>
          <w:sz w:val="24"/>
          <w:szCs w:val="24"/>
        </w:rPr>
        <w:t>,</w:t>
      </w:r>
      <w:r w:rsidR="00037142" w:rsidRPr="0070689B">
        <w:rPr>
          <w:rFonts w:asciiTheme="minorBidi" w:hAnsiTheme="minorBidi"/>
          <w:sz w:val="24"/>
          <w:szCs w:val="24"/>
        </w:rPr>
        <w:t xml:space="preserve"> which obviously links with </w:t>
      </w:r>
      <w:r w:rsidRPr="0070689B">
        <w:rPr>
          <w:rFonts w:asciiTheme="minorBidi" w:hAnsiTheme="minorBidi"/>
          <w:sz w:val="24"/>
          <w:szCs w:val="24"/>
        </w:rPr>
        <w:t>our prophet's name.</w:t>
      </w:r>
    </w:p>
    <w:p w14:paraId="0AC39A28" w14:textId="77777777" w:rsidR="007365C8" w:rsidRDefault="007365C8" w:rsidP="00391F9C">
      <w:pPr>
        <w:bidi w:val="0"/>
        <w:spacing w:after="0" w:line="240" w:lineRule="auto"/>
        <w:contextualSpacing/>
        <w:jc w:val="both"/>
        <w:rPr>
          <w:rFonts w:asciiTheme="minorBidi" w:hAnsiTheme="minorBidi"/>
          <w:sz w:val="24"/>
          <w:szCs w:val="24"/>
        </w:rPr>
      </w:pPr>
    </w:p>
    <w:p w14:paraId="3282295C" w14:textId="0D1086CA" w:rsidR="00DE1413" w:rsidRDefault="00914E32" w:rsidP="00391F9C">
      <w:pPr>
        <w:bidi w:val="0"/>
        <w:spacing w:after="0" w:line="240" w:lineRule="auto"/>
        <w:ind w:firstLine="720"/>
        <w:contextualSpacing/>
        <w:jc w:val="both"/>
        <w:rPr>
          <w:rFonts w:asciiTheme="minorBidi" w:hAnsiTheme="minorBidi"/>
          <w:sz w:val="24"/>
          <w:szCs w:val="24"/>
        </w:rPr>
      </w:pPr>
      <w:r w:rsidRPr="0070689B">
        <w:rPr>
          <w:rFonts w:asciiTheme="minorBidi" w:hAnsiTheme="minorBidi"/>
          <w:sz w:val="24"/>
          <w:szCs w:val="24"/>
        </w:rPr>
        <w:t xml:space="preserve">As noted previously, </w:t>
      </w:r>
      <w:proofErr w:type="gramStart"/>
      <w:r w:rsidRPr="0070689B">
        <w:rPr>
          <w:rFonts w:asciiTheme="minorBidi" w:hAnsiTheme="minorBidi"/>
          <w:sz w:val="24"/>
          <w:szCs w:val="24"/>
        </w:rPr>
        <w:t>many</w:t>
      </w:r>
      <w:proofErr w:type="gramEnd"/>
      <w:r w:rsidRPr="0070689B">
        <w:rPr>
          <w:rFonts w:asciiTheme="minorBidi" w:hAnsiTheme="minorBidi"/>
          <w:sz w:val="24"/>
          <w:szCs w:val="24"/>
        </w:rPr>
        <w:t xml:space="preserve"> similarities serve to emphasize the differences. The </w:t>
      </w:r>
      <w:r w:rsidR="00FE7E00">
        <w:rPr>
          <w:rFonts w:asciiTheme="minorBidi" w:hAnsiTheme="minorBidi"/>
          <w:sz w:val="24"/>
          <w:szCs w:val="24"/>
        </w:rPr>
        <w:t>predicted</w:t>
      </w:r>
      <w:r w:rsidR="0051086A">
        <w:rPr>
          <w:rFonts w:asciiTheme="minorBidi" w:hAnsiTheme="minorBidi"/>
          <w:sz w:val="24"/>
          <w:szCs w:val="24"/>
        </w:rPr>
        <w:t xml:space="preserve"> </w:t>
      </w:r>
      <w:r w:rsidRPr="0070689B">
        <w:rPr>
          <w:rFonts w:asciiTheme="minorBidi" w:hAnsiTheme="minorBidi"/>
          <w:sz w:val="24"/>
          <w:szCs w:val="24"/>
        </w:rPr>
        <w:t xml:space="preserve">destruction of the world </w:t>
      </w:r>
      <w:r w:rsidR="00295580">
        <w:rPr>
          <w:rFonts w:asciiTheme="minorBidi" w:hAnsiTheme="minorBidi"/>
          <w:sz w:val="24"/>
          <w:szCs w:val="24"/>
        </w:rPr>
        <w:t>by</w:t>
      </w:r>
      <w:r w:rsidRPr="0070689B">
        <w:rPr>
          <w:rFonts w:asciiTheme="minorBidi" w:hAnsiTheme="minorBidi"/>
          <w:sz w:val="24"/>
          <w:szCs w:val="24"/>
        </w:rPr>
        <w:t xml:space="preserve"> flood takes place</w:t>
      </w:r>
      <w:r w:rsidR="0051086A">
        <w:rPr>
          <w:rFonts w:asciiTheme="minorBidi" w:hAnsiTheme="minorBidi"/>
          <w:sz w:val="24"/>
          <w:szCs w:val="24"/>
        </w:rPr>
        <w:t>,</w:t>
      </w:r>
      <w:r w:rsidRPr="0070689B">
        <w:rPr>
          <w:rFonts w:asciiTheme="minorBidi" w:hAnsiTheme="minorBidi"/>
          <w:sz w:val="24"/>
          <w:szCs w:val="24"/>
        </w:rPr>
        <w:t xml:space="preserve"> whereas the impeding destruction of </w:t>
      </w:r>
      <w:r w:rsidR="001B4209" w:rsidRPr="0070689B">
        <w:rPr>
          <w:rFonts w:asciiTheme="minorBidi" w:hAnsiTheme="minorBidi"/>
          <w:sz w:val="24"/>
          <w:szCs w:val="24"/>
        </w:rPr>
        <w:t>Nineveh</w:t>
      </w:r>
      <w:r w:rsidRPr="0070689B">
        <w:rPr>
          <w:rFonts w:asciiTheme="minorBidi" w:hAnsiTheme="minorBidi"/>
          <w:sz w:val="24"/>
          <w:szCs w:val="24"/>
        </w:rPr>
        <w:t xml:space="preserve"> </w:t>
      </w:r>
      <w:proofErr w:type="gramStart"/>
      <w:r w:rsidRPr="0070689B">
        <w:rPr>
          <w:rFonts w:asciiTheme="minorBidi" w:hAnsiTheme="minorBidi"/>
          <w:sz w:val="24"/>
          <w:szCs w:val="24"/>
        </w:rPr>
        <w:t>is forestalled</w:t>
      </w:r>
      <w:proofErr w:type="gramEnd"/>
      <w:r w:rsidRPr="0070689B">
        <w:rPr>
          <w:rFonts w:asciiTheme="minorBidi" w:hAnsiTheme="minorBidi"/>
          <w:sz w:val="24"/>
          <w:szCs w:val="24"/>
        </w:rPr>
        <w:t xml:space="preserve"> by their repentance. Not only that</w:t>
      </w:r>
      <w:r w:rsidR="001B4209">
        <w:rPr>
          <w:rFonts w:asciiTheme="minorBidi" w:hAnsiTheme="minorBidi"/>
          <w:sz w:val="24"/>
          <w:szCs w:val="24"/>
        </w:rPr>
        <w:t>,</w:t>
      </w:r>
      <w:r w:rsidRPr="0070689B">
        <w:rPr>
          <w:rFonts w:asciiTheme="minorBidi" w:hAnsiTheme="minorBidi"/>
          <w:sz w:val="24"/>
          <w:szCs w:val="24"/>
        </w:rPr>
        <w:t xml:space="preserve"> but</w:t>
      </w:r>
      <w:r w:rsidR="001B4209">
        <w:rPr>
          <w:rFonts w:asciiTheme="minorBidi" w:hAnsiTheme="minorBidi"/>
          <w:sz w:val="24"/>
          <w:szCs w:val="24"/>
        </w:rPr>
        <w:t xml:space="preserve"> while</w:t>
      </w:r>
      <w:r w:rsidRPr="0070689B">
        <w:rPr>
          <w:rFonts w:asciiTheme="minorBidi" w:hAnsiTheme="minorBidi"/>
          <w:sz w:val="24"/>
          <w:szCs w:val="24"/>
        </w:rPr>
        <w:t xml:space="preserve"> God does not make a clear effort</w:t>
      </w:r>
      <w:r w:rsidR="001B4209">
        <w:rPr>
          <w:rFonts w:asciiTheme="minorBidi" w:hAnsiTheme="minorBidi"/>
          <w:sz w:val="24"/>
          <w:szCs w:val="24"/>
        </w:rPr>
        <w:t xml:space="preserve"> in the text</w:t>
      </w:r>
      <w:r w:rsidRPr="0070689B">
        <w:rPr>
          <w:rFonts w:asciiTheme="minorBidi" w:hAnsiTheme="minorBidi"/>
          <w:sz w:val="24"/>
          <w:szCs w:val="24"/>
        </w:rPr>
        <w:t xml:space="preserve"> to warn the generation of the flood</w:t>
      </w:r>
      <w:r w:rsidR="001B4209">
        <w:rPr>
          <w:rFonts w:asciiTheme="minorBidi" w:hAnsiTheme="minorBidi"/>
          <w:sz w:val="24"/>
          <w:szCs w:val="24"/>
        </w:rPr>
        <w:t>,</w:t>
      </w:r>
      <w:r w:rsidRPr="0070689B">
        <w:rPr>
          <w:rFonts w:asciiTheme="minorBidi" w:hAnsiTheme="minorBidi"/>
          <w:sz w:val="24"/>
          <w:szCs w:val="24"/>
        </w:rPr>
        <w:t xml:space="preserve"> He does send Yona</w:t>
      </w:r>
      <w:r w:rsidR="00B93A32" w:rsidRPr="0070689B">
        <w:rPr>
          <w:rFonts w:asciiTheme="minorBidi" w:hAnsiTheme="minorBidi"/>
          <w:sz w:val="24"/>
          <w:szCs w:val="24"/>
        </w:rPr>
        <w:t xml:space="preserve">, kicking and screaming, to warn </w:t>
      </w:r>
      <w:r w:rsidR="00936B4D" w:rsidRPr="0070689B">
        <w:rPr>
          <w:rFonts w:asciiTheme="minorBidi" w:hAnsiTheme="minorBidi"/>
          <w:sz w:val="24"/>
          <w:szCs w:val="24"/>
        </w:rPr>
        <w:t>Nineveh</w:t>
      </w:r>
      <w:r w:rsidR="00B93A32" w:rsidRPr="0070689B">
        <w:rPr>
          <w:rFonts w:asciiTheme="minorBidi" w:hAnsiTheme="minorBidi"/>
          <w:sz w:val="24"/>
          <w:szCs w:val="24"/>
        </w:rPr>
        <w:t>. Judy Klitsner sees this as a development within God himself</w:t>
      </w:r>
      <w:r w:rsidR="00936B4D">
        <w:rPr>
          <w:rFonts w:asciiTheme="minorBidi" w:hAnsiTheme="minorBidi"/>
          <w:sz w:val="24"/>
          <w:szCs w:val="24"/>
        </w:rPr>
        <w:t>,</w:t>
      </w:r>
      <w:r w:rsidR="00B93A32" w:rsidRPr="0070689B">
        <w:rPr>
          <w:rFonts w:asciiTheme="minorBidi" w:hAnsiTheme="minorBidi"/>
          <w:sz w:val="24"/>
          <w:szCs w:val="24"/>
        </w:rPr>
        <w:t xml:space="preserve"> as He moves to a more forgiving </w:t>
      </w:r>
      <w:r w:rsidR="00B93A32" w:rsidRPr="00356559">
        <w:rPr>
          <w:rFonts w:asciiTheme="minorBidi" w:hAnsiTheme="minorBidi"/>
          <w:sz w:val="24"/>
          <w:szCs w:val="24"/>
        </w:rPr>
        <w:t>stance</w:t>
      </w:r>
      <w:r w:rsidR="00EA5E04" w:rsidRPr="00356559">
        <w:rPr>
          <w:rFonts w:asciiTheme="minorBidi" w:hAnsiTheme="minorBidi"/>
          <w:sz w:val="24"/>
          <w:szCs w:val="24"/>
        </w:rPr>
        <w:t xml:space="preserve"> </w:t>
      </w:r>
      <w:r w:rsidR="00EA5E04" w:rsidRPr="006A7754">
        <w:rPr>
          <w:rFonts w:asciiTheme="minorBidi" w:hAnsiTheme="minorBidi"/>
          <w:sz w:val="24"/>
          <w:szCs w:val="24"/>
        </w:rPr>
        <w:t>(Judy Klitsner</w:t>
      </w:r>
      <w:r w:rsidR="00356559" w:rsidRPr="006A7754">
        <w:rPr>
          <w:rFonts w:asciiTheme="minorBidi" w:hAnsiTheme="minorBidi"/>
          <w:sz w:val="24"/>
          <w:szCs w:val="24"/>
        </w:rPr>
        <w:t>,</w:t>
      </w:r>
      <w:r w:rsidR="00EA5E04" w:rsidRPr="006A7754">
        <w:rPr>
          <w:rFonts w:asciiTheme="minorBidi" w:hAnsiTheme="minorBidi"/>
          <w:sz w:val="24"/>
          <w:szCs w:val="24"/>
        </w:rPr>
        <w:t xml:space="preserve"> </w:t>
      </w:r>
      <w:r w:rsidR="00EA5E04" w:rsidRPr="006A7754">
        <w:rPr>
          <w:rFonts w:asciiTheme="minorBidi" w:hAnsiTheme="minorBidi"/>
          <w:i/>
          <w:iCs/>
          <w:sz w:val="24"/>
          <w:szCs w:val="24"/>
        </w:rPr>
        <w:t>Subversive Sequels in the Bible: How Biblical Stories Mine and Undermine Each Other</w:t>
      </w:r>
      <w:r w:rsidR="00EA5E04" w:rsidRPr="006A7754">
        <w:rPr>
          <w:rFonts w:asciiTheme="minorBidi" w:hAnsiTheme="minorBidi"/>
          <w:sz w:val="24"/>
          <w:szCs w:val="24"/>
        </w:rPr>
        <w:t>).</w:t>
      </w:r>
      <w:r w:rsidR="00356559">
        <w:rPr>
          <w:rFonts w:asciiTheme="minorBidi" w:hAnsiTheme="minorBidi"/>
          <w:sz w:val="24"/>
          <w:szCs w:val="24"/>
        </w:rPr>
        <w:t xml:space="preserve"> </w:t>
      </w:r>
      <w:r w:rsidR="005E7D18" w:rsidRPr="00356559">
        <w:rPr>
          <w:rFonts w:asciiTheme="minorBidi" w:hAnsiTheme="minorBidi"/>
          <w:sz w:val="24"/>
          <w:szCs w:val="24"/>
        </w:rPr>
        <w:t>Those who find this too theologically bold might instead talk about</w:t>
      </w:r>
      <w:r w:rsidR="005E7D18" w:rsidRPr="0070689B">
        <w:rPr>
          <w:rFonts w:asciiTheme="minorBidi" w:hAnsiTheme="minorBidi"/>
          <w:sz w:val="24"/>
          <w:szCs w:val="24"/>
        </w:rPr>
        <w:t xml:space="preserve"> how </w:t>
      </w:r>
      <w:r w:rsidR="00936B4D" w:rsidRPr="0070689B">
        <w:rPr>
          <w:rFonts w:asciiTheme="minorBidi" w:hAnsiTheme="minorBidi"/>
          <w:sz w:val="24"/>
          <w:szCs w:val="24"/>
        </w:rPr>
        <w:t>Nineveh</w:t>
      </w:r>
      <w:r w:rsidR="005E7D18" w:rsidRPr="0070689B">
        <w:rPr>
          <w:rFonts w:asciiTheme="minorBidi" w:hAnsiTheme="minorBidi"/>
          <w:sz w:val="24"/>
          <w:szCs w:val="24"/>
        </w:rPr>
        <w:t xml:space="preserve"> </w:t>
      </w:r>
      <w:r w:rsidR="005E7D18" w:rsidRPr="006A7754">
        <w:rPr>
          <w:rFonts w:asciiTheme="minorBidi" w:hAnsiTheme="minorBidi"/>
          <w:sz w:val="24"/>
          <w:szCs w:val="24"/>
        </w:rPr>
        <w:t xml:space="preserve">shows </w:t>
      </w:r>
      <w:r w:rsidR="00516DEF" w:rsidRPr="006A7754">
        <w:rPr>
          <w:rFonts w:asciiTheme="minorBidi" w:hAnsiTheme="minorBidi"/>
          <w:sz w:val="24"/>
          <w:szCs w:val="24"/>
        </w:rPr>
        <w:t xml:space="preserve">an alternative model to </w:t>
      </w:r>
      <w:r w:rsidR="005E7D18" w:rsidRPr="006A7754">
        <w:rPr>
          <w:rFonts w:asciiTheme="minorBidi" w:hAnsiTheme="minorBidi"/>
          <w:sz w:val="24"/>
          <w:szCs w:val="24"/>
        </w:rPr>
        <w:t>the generation of the flood</w:t>
      </w:r>
      <w:r w:rsidR="00356559" w:rsidRPr="006A7754">
        <w:rPr>
          <w:rFonts w:asciiTheme="minorBidi" w:hAnsiTheme="minorBidi"/>
          <w:sz w:val="24"/>
          <w:szCs w:val="24"/>
        </w:rPr>
        <w:t>, in which</w:t>
      </w:r>
      <w:r w:rsidR="00356559" w:rsidRPr="00356559">
        <w:rPr>
          <w:rFonts w:asciiTheme="minorBidi" w:hAnsiTheme="minorBidi"/>
          <w:sz w:val="24"/>
          <w:szCs w:val="24"/>
        </w:rPr>
        <w:t xml:space="preserve"> </w:t>
      </w:r>
      <w:r w:rsidR="00516DEF" w:rsidRPr="00356559">
        <w:rPr>
          <w:rFonts w:asciiTheme="minorBidi" w:hAnsiTheme="minorBidi"/>
          <w:sz w:val="24"/>
          <w:szCs w:val="24"/>
        </w:rPr>
        <w:t>it</w:t>
      </w:r>
      <w:r w:rsidR="005E7D18" w:rsidRPr="00356559">
        <w:rPr>
          <w:rFonts w:asciiTheme="minorBidi" w:hAnsiTheme="minorBidi"/>
          <w:sz w:val="24"/>
          <w:szCs w:val="24"/>
        </w:rPr>
        <w:t xml:space="preserve"> is possible</w:t>
      </w:r>
      <w:r w:rsidR="005E7D18" w:rsidRPr="0070689B">
        <w:rPr>
          <w:rFonts w:asciiTheme="minorBidi" w:hAnsiTheme="minorBidi"/>
          <w:sz w:val="24"/>
          <w:szCs w:val="24"/>
        </w:rPr>
        <w:t xml:space="preserve"> to make a moral turnaround.</w:t>
      </w:r>
    </w:p>
    <w:p w14:paraId="2188E8AE" w14:textId="77777777" w:rsidR="00F67E53" w:rsidRDefault="00F67E53" w:rsidP="00391F9C">
      <w:pPr>
        <w:bidi w:val="0"/>
        <w:spacing w:after="0" w:line="240" w:lineRule="auto"/>
        <w:ind w:firstLine="720"/>
        <w:contextualSpacing/>
        <w:jc w:val="both"/>
        <w:rPr>
          <w:rFonts w:asciiTheme="minorBidi" w:hAnsiTheme="minorBidi"/>
          <w:sz w:val="24"/>
          <w:szCs w:val="24"/>
        </w:rPr>
      </w:pPr>
    </w:p>
    <w:p w14:paraId="1C532398" w14:textId="4E0FBB04" w:rsidR="00F67E53" w:rsidRPr="00F67E53" w:rsidRDefault="00F67E53" w:rsidP="00391F9C">
      <w:pPr>
        <w:bidi w:val="0"/>
        <w:spacing w:after="0" w:line="240" w:lineRule="auto"/>
        <w:ind w:firstLine="720"/>
        <w:contextualSpacing/>
        <w:jc w:val="both"/>
        <w:rPr>
          <w:rFonts w:asciiTheme="minorBidi" w:hAnsiTheme="minorBidi"/>
          <w:sz w:val="24"/>
          <w:szCs w:val="24"/>
        </w:rPr>
      </w:pPr>
      <w:r w:rsidRPr="006B220F">
        <w:rPr>
          <w:rFonts w:asciiTheme="minorBidi" w:hAnsiTheme="minorBidi"/>
          <w:sz w:val="24"/>
          <w:szCs w:val="24"/>
        </w:rPr>
        <w:t xml:space="preserve">Intertextuality can </w:t>
      </w:r>
      <w:r w:rsidR="005D0E4C">
        <w:rPr>
          <w:rFonts w:asciiTheme="minorBidi" w:hAnsiTheme="minorBidi"/>
          <w:sz w:val="24"/>
          <w:szCs w:val="24"/>
        </w:rPr>
        <w:t xml:space="preserve">sometimes </w:t>
      </w:r>
      <w:r w:rsidRPr="006B220F">
        <w:rPr>
          <w:rFonts w:asciiTheme="minorBidi" w:hAnsiTheme="minorBidi"/>
          <w:sz w:val="24"/>
          <w:szCs w:val="24"/>
        </w:rPr>
        <w:t>set the theme for an entire book. "And the people of Israel were fruitful and swarmed and multiplied and grew very vast, and the land was filled with them" (</w:t>
      </w:r>
      <w:r w:rsidRPr="006B220F">
        <w:rPr>
          <w:rFonts w:asciiTheme="minorBidi" w:hAnsiTheme="minorBidi"/>
          <w:i/>
          <w:iCs/>
          <w:sz w:val="24"/>
          <w:szCs w:val="24"/>
        </w:rPr>
        <w:t xml:space="preserve">Shemot </w:t>
      </w:r>
      <w:r w:rsidRPr="006B220F">
        <w:rPr>
          <w:rFonts w:asciiTheme="minorBidi" w:hAnsiTheme="minorBidi"/>
          <w:sz w:val="24"/>
          <w:szCs w:val="24"/>
        </w:rPr>
        <w:t>1:7). Three of these words appear in the account of the creation of humanity: "Be fruitful and multiply and fill the earth and conquer it" (</w:t>
      </w:r>
      <w:r w:rsidRPr="006B220F">
        <w:rPr>
          <w:rFonts w:asciiTheme="minorBidi" w:hAnsiTheme="minorBidi"/>
          <w:i/>
          <w:iCs/>
          <w:sz w:val="24"/>
          <w:szCs w:val="24"/>
        </w:rPr>
        <w:t xml:space="preserve">Bereishit </w:t>
      </w:r>
      <w:r w:rsidRPr="006B220F">
        <w:rPr>
          <w:rFonts w:asciiTheme="minorBidi" w:hAnsiTheme="minorBidi"/>
          <w:sz w:val="24"/>
          <w:szCs w:val="24"/>
        </w:rPr>
        <w:t xml:space="preserve">1:26). That first chapter of the Torah </w:t>
      </w:r>
      <w:r w:rsidR="005D0E4C">
        <w:rPr>
          <w:rFonts w:asciiTheme="minorBidi" w:hAnsiTheme="minorBidi"/>
          <w:sz w:val="24"/>
          <w:szCs w:val="24"/>
        </w:rPr>
        <w:t>also contains</w:t>
      </w:r>
      <w:r w:rsidR="005D0E4C" w:rsidRPr="006B220F">
        <w:rPr>
          <w:rFonts w:asciiTheme="minorBidi" w:hAnsiTheme="minorBidi"/>
          <w:sz w:val="24"/>
          <w:szCs w:val="24"/>
        </w:rPr>
        <w:t xml:space="preserve"> </w:t>
      </w:r>
      <w:r w:rsidRPr="006B220F">
        <w:rPr>
          <w:rFonts w:asciiTheme="minorBidi" w:hAnsiTheme="minorBidi"/>
          <w:sz w:val="24"/>
          <w:szCs w:val="24"/>
        </w:rPr>
        <w:t>a running refrain</w:t>
      </w:r>
      <w:r w:rsidR="005D0E4C">
        <w:rPr>
          <w:rFonts w:asciiTheme="minorBidi" w:hAnsiTheme="minorBidi"/>
          <w:sz w:val="24"/>
          <w:szCs w:val="24"/>
        </w:rPr>
        <w:t>:</w:t>
      </w:r>
      <w:r w:rsidRPr="00434188">
        <w:rPr>
          <w:rFonts w:asciiTheme="minorBidi" w:hAnsiTheme="minorBidi"/>
          <w:sz w:val="24"/>
          <w:szCs w:val="24"/>
        </w:rPr>
        <w:t xml:space="preserve"> "and God saw that it was good</w:t>
      </w:r>
      <w:r w:rsidR="005D0E4C">
        <w:rPr>
          <w:rFonts w:asciiTheme="minorBidi" w:hAnsiTheme="minorBidi"/>
          <w:sz w:val="24"/>
          <w:szCs w:val="24"/>
        </w:rPr>
        <w:t>,</w:t>
      </w:r>
      <w:r w:rsidRPr="00434188">
        <w:rPr>
          <w:rFonts w:asciiTheme="minorBidi" w:hAnsiTheme="minorBidi"/>
          <w:sz w:val="24"/>
          <w:szCs w:val="24"/>
        </w:rPr>
        <w:t xml:space="preserve">" </w:t>
      </w:r>
      <w:r w:rsidR="005D0E4C">
        <w:rPr>
          <w:rFonts w:asciiTheme="minorBidi" w:hAnsiTheme="minorBidi"/>
          <w:sz w:val="24"/>
          <w:szCs w:val="24"/>
        </w:rPr>
        <w:t>and a</w:t>
      </w:r>
      <w:r w:rsidRPr="009B3F32">
        <w:rPr>
          <w:rFonts w:asciiTheme="minorBidi" w:hAnsiTheme="minorBidi"/>
          <w:sz w:val="24"/>
          <w:szCs w:val="24"/>
        </w:rPr>
        <w:t xml:space="preserve"> similar phrase appears when Moshe is born: "and she saw </w:t>
      </w:r>
      <w:r w:rsidR="00434188">
        <w:rPr>
          <w:rFonts w:asciiTheme="minorBidi" w:hAnsiTheme="minorBidi"/>
          <w:sz w:val="24"/>
          <w:szCs w:val="24"/>
        </w:rPr>
        <w:t xml:space="preserve">him, </w:t>
      </w:r>
      <w:r w:rsidRPr="009B3F32">
        <w:rPr>
          <w:rFonts w:asciiTheme="minorBidi" w:hAnsiTheme="minorBidi"/>
          <w:sz w:val="24"/>
          <w:szCs w:val="24"/>
        </w:rPr>
        <w:t xml:space="preserve">that </w:t>
      </w:r>
      <w:r w:rsidR="00AE0F0D">
        <w:rPr>
          <w:rFonts w:asciiTheme="minorBidi" w:hAnsiTheme="minorBidi"/>
          <w:sz w:val="24"/>
          <w:szCs w:val="24"/>
        </w:rPr>
        <w:t>he</w:t>
      </w:r>
      <w:r w:rsidR="00AE0F0D" w:rsidRPr="009B3F32">
        <w:rPr>
          <w:rFonts w:asciiTheme="minorBidi" w:hAnsiTheme="minorBidi"/>
          <w:sz w:val="24"/>
          <w:szCs w:val="24"/>
        </w:rPr>
        <w:t xml:space="preserve"> </w:t>
      </w:r>
      <w:r w:rsidRPr="009B3F32">
        <w:rPr>
          <w:rFonts w:asciiTheme="minorBidi" w:hAnsiTheme="minorBidi"/>
          <w:sz w:val="24"/>
          <w:szCs w:val="24"/>
        </w:rPr>
        <w:t>was good" (</w:t>
      </w:r>
      <w:r w:rsidRPr="009B3F32">
        <w:rPr>
          <w:rFonts w:asciiTheme="minorBidi" w:hAnsiTheme="minorBidi"/>
          <w:i/>
          <w:iCs/>
          <w:sz w:val="24"/>
          <w:szCs w:val="24"/>
        </w:rPr>
        <w:t xml:space="preserve">Shemot </w:t>
      </w:r>
      <w:r w:rsidRPr="009B3F32">
        <w:rPr>
          <w:rFonts w:asciiTheme="minorBidi" w:hAnsiTheme="minorBidi"/>
          <w:sz w:val="24"/>
          <w:szCs w:val="24"/>
        </w:rPr>
        <w:t xml:space="preserve">2:2). Many commentators wonder what this means; </w:t>
      </w:r>
      <w:proofErr w:type="gramStart"/>
      <w:r w:rsidRPr="009B3F32">
        <w:rPr>
          <w:rFonts w:asciiTheme="minorBidi" w:hAnsiTheme="minorBidi"/>
          <w:sz w:val="24"/>
          <w:szCs w:val="24"/>
        </w:rPr>
        <w:t>after all,</w:t>
      </w:r>
      <w:proofErr w:type="gramEnd"/>
      <w:r w:rsidRPr="009B3F32">
        <w:rPr>
          <w:rFonts w:asciiTheme="minorBidi" w:hAnsiTheme="minorBidi"/>
          <w:sz w:val="24"/>
          <w:szCs w:val="24"/>
        </w:rPr>
        <w:t xml:space="preserve"> all mothers think their babies look endearing. </w:t>
      </w:r>
      <w:proofErr w:type="gramStart"/>
      <w:r w:rsidRPr="009B3F32">
        <w:rPr>
          <w:rFonts w:asciiTheme="minorBidi" w:hAnsiTheme="minorBidi"/>
          <w:sz w:val="24"/>
          <w:szCs w:val="24"/>
        </w:rPr>
        <w:t>Perhaps the</w:t>
      </w:r>
      <w:proofErr w:type="gramEnd"/>
      <w:r w:rsidRPr="009B3F32">
        <w:rPr>
          <w:rFonts w:asciiTheme="minorBidi" w:hAnsiTheme="minorBidi"/>
          <w:sz w:val="24"/>
          <w:szCs w:val="24"/>
        </w:rPr>
        <w:t xml:space="preserve"> parallel to creation is </w:t>
      </w:r>
      <w:r w:rsidR="00013317">
        <w:rPr>
          <w:rFonts w:asciiTheme="minorBidi" w:hAnsiTheme="minorBidi"/>
          <w:sz w:val="24"/>
          <w:szCs w:val="24"/>
        </w:rPr>
        <w:t xml:space="preserve">actually </w:t>
      </w:r>
      <w:r w:rsidRPr="009B3F32">
        <w:rPr>
          <w:rFonts w:asciiTheme="minorBidi" w:hAnsiTheme="minorBidi"/>
          <w:sz w:val="24"/>
          <w:szCs w:val="24"/>
        </w:rPr>
        <w:t>more important than the specific interpretation of what made Moshe</w:t>
      </w:r>
      <w:r w:rsidR="00013317">
        <w:rPr>
          <w:rFonts w:asciiTheme="minorBidi" w:hAnsiTheme="minorBidi"/>
          <w:sz w:val="24"/>
          <w:szCs w:val="24"/>
        </w:rPr>
        <w:t>’s</w:t>
      </w:r>
      <w:r w:rsidRPr="009B3F32">
        <w:rPr>
          <w:rFonts w:asciiTheme="minorBidi" w:hAnsiTheme="minorBidi"/>
          <w:sz w:val="24"/>
          <w:szCs w:val="24"/>
        </w:rPr>
        <w:t xml:space="preserve"> appear</w:t>
      </w:r>
      <w:r w:rsidR="00013317">
        <w:rPr>
          <w:rFonts w:asciiTheme="minorBidi" w:hAnsiTheme="minorBidi"/>
          <w:sz w:val="24"/>
          <w:szCs w:val="24"/>
        </w:rPr>
        <w:t>ance</w:t>
      </w:r>
      <w:r w:rsidRPr="009B3F32">
        <w:rPr>
          <w:rFonts w:asciiTheme="minorBidi" w:hAnsiTheme="minorBidi"/>
          <w:sz w:val="24"/>
          <w:szCs w:val="24"/>
        </w:rPr>
        <w:t xml:space="preserve"> different from other newborns. The beginning of </w:t>
      </w:r>
      <w:r w:rsidRPr="009B3F32">
        <w:rPr>
          <w:rFonts w:asciiTheme="minorBidi" w:hAnsiTheme="minorBidi"/>
          <w:i/>
          <w:iCs/>
          <w:sz w:val="24"/>
          <w:szCs w:val="24"/>
        </w:rPr>
        <w:t>Shemot</w:t>
      </w:r>
      <w:r w:rsidRPr="009B3F32">
        <w:rPr>
          <w:rFonts w:asciiTheme="minorBidi" w:hAnsiTheme="minorBidi"/>
          <w:sz w:val="24"/>
          <w:szCs w:val="24"/>
        </w:rPr>
        <w:t xml:space="preserve"> resembles the start of </w:t>
      </w:r>
      <w:r w:rsidRPr="009B3F32">
        <w:rPr>
          <w:rFonts w:asciiTheme="minorBidi" w:hAnsiTheme="minorBidi"/>
          <w:i/>
          <w:iCs/>
          <w:sz w:val="24"/>
          <w:szCs w:val="24"/>
        </w:rPr>
        <w:t>Bereishit</w:t>
      </w:r>
      <w:r w:rsidRPr="009B3F32">
        <w:rPr>
          <w:rFonts w:asciiTheme="minorBidi" w:hAnsiTheme="minorBidi"/>
          <w:sz w:val="24"/>
          <w:szCs w:val="24"/>
        </w:rPr>
        <w:t xml:space="preserve"> because each depicts a creation tale</w:t>
      </w:r>
      <w:r w:rsidR="003C28A0">
        <w:rPr>
          <w:rFonts w:asciiTheme="minorBidi" w:hAnsiTheme="minorBidi"/>
          <w:sz w:val="24"/>
          <w:szCs w:val="24"/>
        </w:rPr>
        <w:t>: f</w:t>
      </w:r>
      <w:r w:rsidRPr="009B3F32">
        <w:rPr>
          <w:rFonts w:asciiTheme="minorBidi" w:hAnsiTheme="minorBidi"/>
          <w:sz w:val="24"/>
          <w:szCs w:val="24"/>
        </w:rPr>
        <w:t xml:space="preserve">irst, the world/humanity </w:t>
      </w:r>
      <w:proofErr w:type="gramStart"/>
      <w:r w:rsidRPr="009B3F32">
        <w:rPr>
          <w:rFonts w:asciiTheme="minorBidi" w:hAnsiTheme="minorBidi"/>
          <w:sz w:val="24"/>
          <w:szCs w:val="24"/>
        </w:rPr>
        <w:t>is created</w:t>
      </w:r>
      <w:proofErr w:type="gramEnd"/>
      <w:r w:rsidR="003C28A0">
        <w:rPr>
          <w:rFonts w:asciiTheme="minorBidi" w:hAnsiTheme="minorBidi"/>
          <w:sz w:val="24"/>
          <w:szCs w:val="24"/>
        </w:rPr>
        <w:t>,</w:t>
      </w:r>
      <w:r w:rsidRPr="009B3F32">
        <w:rPr>
          <w:rFonts w:asciiTheme="minorBidi" w:hAnsiTheme="minorBidi"/>
          <w:sz w:val="24"/>
          <w:szCs w:val="24"/>
        </w:rPr>
        <w:t xml:space="preserve"> and then Am Yisrael is created.</w:t>
      </w:r>
      <w:r w:rsidRPr="00F67E53">
        <w:rPr>
          <w:rFonts w:asciiTheme="minorBidi" w:hAnsiTheme="minorBidi"/>
          <w:sz w:val="24"/>
          <w:szCs w:val="24"/>
        </w:rPr>
        <w:t xml:space="preserve"> </w:t>
      </w:r>
    </w:p>
    <w:p w14:paraId="704E4168" w14:textId="77777777" w:rsidR="00F67E53" w:rsidRPr="0070689B" w:rsidRDefault="00F67E53" w:rsidP="00391F9C">
      <w:pPr>
        <w:bidi w:val="0"/>
        <w:spacing w:after="0" w:line="240" w:lineRule="auto"/>
        <w:contextualSpacing/>
        <w:jc w:val="both"/>
        <w:rPr>
          <w:rFonts w:asciiTheme="minorBidi" w:hAnsiTheme="minorBidi"/>
          <w:sz w:val="24"/>
          <w:szCs w:val="24"/>
        </w:rPr>
      </w:pPr>
    </w:p>
    <w:p w14:paraId="46796C2A" w14:textId="2FF69A46" w:rsidR="002F02BB" w:rsidRPr="0070689B" w:rsidRDefault="005E7D18" w:rsidP="00391F9C">
      <w:pPr>
        <w:bidi w:val="0"/>
        <w:spacing w:after="0" w:line="240" w:lineRule="auto"/>
        <w:ind w:firstLine="720"/>
        <w:contextualSpacing/>
        <w:jc w:val="both"/>
        <w:rPr>
          <w:rFonts w:asciiTheme="minorBidi" w:hAnsiTheme="minorBidi"/>
          <w:sz w:val="24"/>
          <w:szCs w:val="24"/>
        </w:rPr>
      </w:pPr>
      <w:r w:rsidRPr="0070689B">
        <w:rPr>
          <w:rFonts w:asciiTheme="minorBidi" w:hAnsiTheme="minorBidi"/>
          <w:sz w:val="24"/>
          <w:szCs w:val="24"/>
        </w:rPr>
        <w:t xml:space="preserve">In a characteristically </w:t>
      </w:r>
      <w:r w:rsidR="00C70869">
        <w:rPr>
          <w:rFonts w:asciiTheme="minorBidi" w:hAnsiTheme="minorBidi"/>
          <w:sz w:val="24"/>
          <w:szCs w:val="24"/>
        </w:rPr>
        <w:t>excellent</w:t>
      </w:r>
      <w:r w:rsidR="00C70869" w:rsidRPr="0070689B">
        <w:rPr>
          <w:rFonts w:asciiTheme="minorBidi" w:hAnsiTheme="minorBidi"/>
          <w:sz w:val="24"/>
          <w:szCs w:val="24"/>
        </w:rPr>
        <w:t xml:space="preserve"> </w:t>
      </w:r>
      <w:r w:rsidRPr="0070689B">
        <w:rPr>
          <w:rFonts w:asciiTheme="minorBidi" w:hAnsiTheme="minorBidi"/>
          <w:sz w:val="24"/>
          <w:szCs w:val="24"/>
        </w:rPr>
        <w:t xml:space="preserve">chapter, Yonatan Grossman discusses how intertextuality works and makes an interesting analogy to </w:t>
      </w:r>
      <w:r w:rsidRPr="009B3F32">
        <w:rPr>
          <w:rFonts w:asciiTheme="minorBidi" w:hAnsiTheme="minorBidi"/>
          <w:i/>
          <w:iCs/>
          <w:sz w:val="24"/>
          <w:szCs w:val="24"/>
        </w:rPr>
        <w:t>Chazal</w:t>
      </w:r>
      <w:r w:rsidRPr="0070689B">
        <w:rPr>
          <w:rFonts w:asciiTheme="minorBidi" w:hAnsiTheme="minorBidi"/>
          <w:sz w:val="24"/>
          <w:szCs w:val="24"/>
        </w:rPr>
        <w:t xml:space="preserve">. The Talmudic </w:t>
      </w:r>
      <w:r w:rsidR="00C70869">
        <w:rPr>
          <w:rFonts w:asciiTheme="minorBidi" w:hAnsiTheme="minorBidi"/>
          <w:sz w:val="24"/>
          <w:szCs w:val="24"/>
        </w:rPr>
        <w:t>S</w:t>
      </w:r>
      <w:r w:rsidR="00C70869" w:rsidRPr="0070689B">
        <w:rPr>
          <w:rFonts w:asciiTheme="minorBidi" w:hAnsiTheme="minorBidi"/>
          <w:sz w:val="24"/>
          <w:szCs w:val="24"/>
        </w:rPr>
        <w:t xml:space="preserve">ages </w:t>
      </w:r>
      <w:r w:rsidR="00C70869">
        <w:rPr>
          <w:rFonts w:asciiTheme="minorBidi" w:hAnsiTheme="minorBidi"/>
          <w:sz w:val="24"/>
          <w:szCs w:val="24"/>
        </w:rPr>
        <w:t>identify and learn from</w:t>
      </w:r>
      <w:r w:rsidR="00C70869" w:rsidRPr="0070689B">
        <w:rPr>
          <w:rFonts w:asciiTheme="minorBidi" w:hAnsiTheme="minorBidi"/>
          <w:sz w:val="24"/>
          <w:szCs w:val="24"/>
        </w:rPr>
        <w:t xml:space="preserve"> </w:t>
      </w:r>
      <w:r w:rsidRPr="0070689B">
        <w:rPr>
          <w:rFonts w:asciiTheme="minorBidi" w:hAnsiTheme="minorBidi"/>
          <w:sz w:val="24"/>
          <w:szCs w:val="24"/>
        </w:rPr>
        <w:t>connections</w:t>
      </w:r>
      <w:r w:rsidR="00C70869">
        <w:rPr>
          <w:rFonts w:asciiTheme="minorBidi" w:hAnsiTheme="minorBidi"/>
          <w:sz w:val="24"/>
          <w:szCs w:val="24"/>
        </w:rPr>
        <w:t xml:space="preserve"> between similar words</w:t>
      </w:r>
      <w:r w:rsidRPr="0070689B">
        <w:rPr>
          <w:rFonts w:asciiTheme="minorBidi" w:hAnsiTheme="minorBidi"/>
          <w:sz w:val="24"/>
          <w:szCs w:val="24"/>
        </w:rPr>
        <w:t xml:space="preserve"> in both narrative and legal sections of the Torah (such as the mechanism of </w:t>
      </w:r>
      <w:r w:rsidRPr="0070689B">
        <w:rPr>
          <w:rFonts w:asciiTheme="minorBidi" w:hAnsiTheme="minorBidi"/>
          <w:i/>
          <w:iCs/>
          <w:sz w:val="24"/>
          <w:szCs w:val="24"/>
        </w:rPr>
        <w:t>geze</w:t>
      </w:r>
      <w:r w:rsidR="00C70869">
        <w:rPr>
          <w:rFonts w:asciiTheme="minorBidi" w:hAnsiTheme="minorBidi"/>
          <w:i/>
          <w:iCs/>
          <w:sz w:val="24"/>
          <w:szCs w:val="24"/>
        </w:rPr>
        <w:t>i</w:t>
      </w:r>
      <w:r w:rsidRPr="0070689B">
        <w:rPr>
          <w:rFonts w:asciiTheme="minorBidi" w:hAnsiTheme="minorBidi"/>
          <w:i/>
          <w:iCs/>
          <w:sz w:val="24"/>
          <w:szCs w:val="24"/>
        </w:rPr>
        <w:t>ra shava</w:t>
      </w:r>
      <w:r w:rsidRPr="0070689B">
        <w:rPr>
          <w:rFonts w:asciiTheme="minorBidi" w:hAnsiTheme="minorBidi"/>
          <w:sz w:val="24"/>
          <w:szCs w:val="24"/>
        </w:rPr>
        <w:t>).</w:t>
      </w:r>
      <w:r w:rsidR="00037142" w:rsidRPr="0070689B">
        <w:rPr>
          <w:rFonts w:asciiTheme="minorBidi" w:hAnsiTheme="minorBidi"/>
          <w:sz w:val="24"/>
          <w:szCs w:val="24"/>
        </w:rPr>
        <w:t xml:space="preserve"> </w:t>
      </w:r>
      <w:r w:rsidRPr="0070689B">
        <w:rPr>
          <w:rFonts w:asciiTheme="minorBidi" w:hAnsiTheme="minorBidi"/>
          <w:sz w:val="24"/>
          <w:szCs w:val="24"/>
        </w:rPr>
        <w:t xml:space="preserve">He cites scholarship that the </w:t>
      </w:r>
      <w:r w:rsidRPr="007365C8">
        <w:rPr>
          <w:rFonts w:asciiTheme="minorBidi" w:hAnsiTheme="minorBidi"/>
          <w:i/>
          <w:iCs/>
          <w:sz w:val="24"/>
          <w:szCs w:val="24"/>
        </w:rPr>
        <w:t>geze</w:t>
      </w:r>
      <w:r w:rsidR="00CD3A38">
        <w:rPr>
          <w:rFonts w:asciiTheme="minorBidi" w:hAnsiTheme="minorBidi"/>
          <w:i/>
          <w:iCs/>
          <w:sz w:val="24"/>
          <w:szCs w:val="24"/>
        </w:rPr>
        <w:t>i</w:t>
      </w:r>
      <w:r w:rsidRPr="007365C8">
        <w:rPr>
          <w:rFonts w:asciiTheme="minorBidi" w:hAnsiTheme="minorBidi"/>
          <w:i/>
          <w:iCs/>
          <w:sz w:val="24"/>
          <w:szCs w:val="24"/>
        </w:rPr>
        <w:t>ra shav</w:t>
      </w:r>
      <w:r w:rsidR="007365C8" w:rsidRPr="007365C8">
        <w:rPr>
          <w:rFonts w:asciiTheme="minorBidi" w:hAnsiTheme="minorBidi"/>
          <w:i/>
          <w:iCs/>
          <w:sz w:val="24"/>
          <w:szCs w:val="24"/>
        </w:rPr>
        <w:t>a</w:t>
      </w:r>
      <w:r w:rsidRPr="0070689B">
        <w:rPr>
          <w:rFonts w:asciiTheme="minorBidi" w:hAnsiTheme="minorBidi"/>
          <w:sz w:val="24"/>
          <w:szCs w:val="24"/>
        </w:rPr>
        <w:t xml:space="preserve"> </w:t>
      </w:r>
      <w:r w:rsidR="00C90E8C">
        <w:rPr>
          <w:rFonts w:asciiTheme="minorBidi" w:hAnsiTheme="minorBidi"/>
          <w:sz w:val="24"/>
          <w:szCs w:val="24"/>
        </w:rPr>
        <w:t>i</w:t>
      </w:r>
      <w:r w:rsidRPr="0070689B">
        <w:rPr>
          <w:rFonts w:asciiTheme="minorBidi" w:hAnsiTheme="minorBidi"/>
          <w:sz w:val="24"/>
          <w:szCs w:val="24"/>
        </w:rPr>
        <w:t>s often not just a random word</w:t>
      </w:r>
      <w:r w:rsidR="006820B9">
        <w:rPr>
          <w:rFonts w:asciiTheme="minorBidi" w:hAnsiTheme="minorBidi"/>
          <w:sz w:val="24"/>
          <w:szCs w:val="24"/>
        </w:rPr>
        <w:t>-based</w:t>
      </w:r>
      <w:r w:rsidRPr="0070689B">
        <w:rPr>
          <w:rFonts w:asciiTheme="minorBidi" w:hAnsiTheme="minorBidi"/>
          <w:sz w:val="24"/>
          <w:szCs w:val="24"/>
        </w:rPr>
        <w:t xml:space="preserve"> connection but reflects thematic linkage</w:t>
      </w:r>
      <w:r w:rsidR="00C90E8C">
        <w:rPr>
          <w:rFonts w:asciiTheme="minorBidi" w:hAnsiTheme="minorBidi"/>
          <w:sz w:val="24"/>
          <w:szCs w:val="24"/>
        </w:rPr>
        <w:t xml:space="preserve"> as well</w:t>
      </w:r>
      <w:r w:rsidR="006820B9">
        <w:rPr>
          <w:rFonts w:asciiTheme="minorBidi" w:hAnsiTheme="minorBidi"/>
          <w:sz w:val="24"/>
          <w:szCs w:val="24"/>
        </w:rPr>
        <w:t xml:space="preserve"> – such as the</w:t>
      </w:r>
      <w:r w:rsidRPr="0070689B">
        <w:rPr>
          <w:rFonts w:asciiTheme="minorBidi" w:hAnsiTheme="minorBidi"/>
          <w:sz w:val="24"/>
          <w:szCs w:val="24"/>
        </w:rPr>
        <w:t xml:space="preserve"> </w:t>
      </w:r>
      <w:r w:rsidRPr="007365C8">
        <w:rPr>
          <w:rFonts w:asciiTheme="minorBidi" w:hAnsiTheme="minorBidi"/>
          <w:i/>
          <w:iCs/>
          <w:sz w:val="24"/>
          <w:szCs w:val="24"/>
        </w:rPr>
        <w:t>geze</w:t>
      </w:r>
      <w:r w:rsidR="00CD3A38">
        <w:rPr>
          <w:rFonts w:asciiTheme="minorBidi" w:hAnsiTheme="minorBidi"/>
          <w:i/>
          <w:iCs/>
          <w:sz w:val="24"/>
          <w:szCs w:val="24"/>
        </w:rPr>
        <w:t>i</w:t>
      </w:r>
      <w:r w:rsidRPr="007365C8">
        <w:rPr>
          <w:rFonts w:asciiTheme="minorBidi" w:hAnsiTheme="minorBidi"/>
          <w:i/>
          <w:iCs/>
          <w:sz w:val="24"/>
          <w:szCs w:val="24"/>
        </w:rPr>
        <w:t>ra shavas</w:t>
      </w:r>
      <w:r w:rsidRPr="0070689B">
        <w:rPr>
          <w:rFonts w:asciiTheme="minorBidi" w:hAnsiTheme="minorBidi"/>
          <w:sz w:val="24"/>
          <w:szCs w:val="24"/>
        </w:rPr>
        <w:t xml:space="preserve"> between Pesach and Sukkot and between a </w:t>
      </w:r>
      <w:r w:rsidR="00CD3A38">
        <w:rPr>
          <w:rFonts w:asciiTheme="minorBidi" w:hAnsiTheme="minorBidi"/>
          <w:sz w:val="24"/>
          <w:szCs w:val="24"/>
        </w:rPr>
        <w:t>n</w:t>
      </w:r>
      <w:r w:rsidR="00CD3A38" w:rsidRPr="0070689B">
        <w:rPr>
          <w:rFonts w:asciiTheme="minorBidi" w:hAnsiTheme="minorBidi"/>
          <w:sz w:val="24"/>
          <w:szCs w:val="24"/>
        </w:rPr>
        <w:t xml:space="preserve">azarite </w:t>
      </w:r>
      <w:r w:rsidRPr="0070689B">
        <w:rPr>
          <w:rFonts w:asciiTheme="minorBidi" w:hAnsiTheme="minorBidi"/>
          <w:sz w:val="24"/>
          <w:szCs w:val="24"/>
        </w:rPr>
        <w:t>and the High Priest.</w:t>
      </w:r>
      <w:r w:rsidR="002F02BB" w:rsidRPr="0070689B">
        <w:rPr>
          <w:rFonts w:asciiTheme="minorBidi" w:hAnsiTheme="minorBidi"/>
          <w:sz w:val="24"/>
          <w:szCs w:val="24"/>
        </w:rPr>
        <w:t xml:space="preserve"> </w:t>
      </w:r>
      <w:r w:rsidR="00C90E8C">
        <w:rPr>
          <w:rFonts w:asciiTheme="minorBidi" w:hAnsiTheme="minorBidi"/>
          <w:sz w:val="24"/>
          <w:szCs w:val="24"/>
        </w:rPr>
        <w:t>Thus</w:t>
      </w:r>
      <w:r w:rsidR="002F02BB" w:rsidRPr="0070689B">
        <w:rPr>
          <w:rFonts w:asciiTheme="minorBidi" w:hAnsiTheme="minorBidi"/>
          <w:sz w:val="24"/>
          <w:szCs w:val="24"/>
        </w:rPr>
        <w:t xml:space="preserve">, </w:t>
      </w:r>
      <w:r w:rsidR="002F02BB" w:rsidRPr="007365C8">
        <w:rPr>
          <w:rFonts w:asciiTheme="minorBidi" w:hAnsiTheme="minorBidi"/>
          <w:i/>
          <w:iCs/>
          <w:sz w:val="24"/>
          <w:szCs w:val="24"/>
        </w:rPr>
        <w:t>Ch</w:t>
      </w:r>
      <w:r w:rsidR="00037142" w:rsidRPr="007365C8">
        <w:rPr>
          <w:rFonts w:asciiTheme="minorBidi" w:hAnsiTheme="minorBidi"/>
          <w:i/>
          <w:iCs/>
          <w:sz w:val="24"/>
          <w:szCs w:val="24"/>
        </w:rPr>
        <w:t>azal</w:t>
      </w:r>
      <w:r w:rsidR="00037142" w:rsidRPr="0070689B">
        <w:rPr>
          <w:rFonts w:asciiTheme="minorBidi" w:hAnsiTheme="minorBidi"/>
          <w:sz w:val="24"/>
          <w:szCs w:val="24"/>
        </w:rPr>
        <w:t xml:space="preserve"> already showed a</w:t>
      </w:r>
      <w:r w:rsidR="002F02BB" w:rsidRPr="0070689B">
        <w:rPr>
          <w:rFonts w:asciiTheme="minorBidi" w:hAnsiTheme="minorBidi"/>
          <w:sz w:val="24"/>
          <w:szCs w:val="24"/>
        </w:rPr>
        <w:t>w</w:t>
      </w:r>
      <w:r w:rsidR="00037142" w:rsidRPr="0070689B">
        <w:rPr>
          <w:rFonts w:asciiTheme="minorBidi" w:hAnsiTheme="minorBidi"/>
          <w:sz w:val="24"/>
          <w:szCs w:val="24"/>
        </w:rPr>
        <w:t xml:space="preserve">areness </w:t>
      </w:r>
      <w:r w:rsidR="00037142" w:rsidRPr="0070689B">
        <w:rPr>
          <w:rFonts w:asciiTheme="minorBidi" w:hAnsiTheme="minorBidi"/>
          <w:sz w:val="24"/>
          <w:szCs w:val="24"/>
        </w:rPr>
        <w:lastRenderedPageBreak/>
        <w:t xml:space="preserve">of </w:t>
      </w:r>
      <w:r w:rsidR="002F02BB" w:rsidRPr="0070689B">
        <w:rPr>
          <w:rFonts w:asciiTheme="minorBidi" w:hAnsiTheme="minorBidi"/>
          <w:sz w:val="24"/>
          <w:szCs w:val="24"/>
        </w:rPr>
        <w:t xml:space="preserve">the literary impact of parallel </w:t>
      </w:r>
      <w:r w:rsidR="002F02BB" w:rsidRPr="007D5CEB">
        <w:rPr>
          <w:rFonts w:asciiTheme="minorBidi" w:hAnsiTheme="minorBidi"/>
          <w:sz w:val="24"/>
          <w:szCs w:val="24"/>
        </w:rPr>
        <w:t>wording</w:t>
      </w:r>
      <w:r w:rsidR="00EA5E04" w:rsidRPr="007D5CEB">
        <w:rPr>
          <w:rFonts w:asciiTheme="minorBidi" w:hAnsiTheme="minorBidi"/>
          <w:sz w:val="24"/>
          <w:szCs w:val="24"/>
        </w:rPr>
        <w:t xml:space="preserve"> </w:t>
      </w:r>
      <w:r w:rsidR="00EA5E04" w:rsidRPr="009B3F32">
        <w:rPr>
          <w:rFonts w:asciiTheme="minorBidi" w:hAnsiTheme="minorBidi"/>
          <w:sz w:val="24"/>
          <w:szCs w:val="24"/>
        </w:rPr>
        <w:t>(</w:t>
      </w:r>
      <w:r w:rsidR="007D5CEB" w:rsidRPr="009B3F32">
        <w:rPr>
          <w:rFonts w:asciiTheme="minorBidi" w:hAnsiTheme="minorBidi"/>
          <w:sz w:val="24"/>
          <w:szCs w:val="24"/>
        </w:rPr>
        <w:t xml:space="preserve">Yonatan </w:t>
      </w:r>
      <w:r w:rsidR="00EA5E04" w:rsidRPr="009B3F32">
        <w:rPr>
          <w:rFonts w:asciiTheme="minorBidi" w:hAnsiTheme="minorBidi"/>
          <w:sz w:val="24"/>
          <w:szCs w:val="24"/>
        </w:rPr>
        <w:t xml:space="preserve">Grossman, </w:t>
      </w:r>
      <w:r w:rsidR="00EA5E04" w:rsidRPr="009B3F32">
        <w:rPr>
          <w:rFonts w:asciiTheme="minorBidi" w:hAnsiTheme="minorBidi"/>
          <w:i/>
          <w:iCs/>
          <w:sz w:val="24"/>
          <w:szCs w:val="24"/>
        </w:rPr>
        <w:t>Galuy u-Muzpan</w:t>
      </w:r>
      <w:r w:rsidR="00685B47">
        <w:rPr>
          <w:rFonts w:asciiTheme="minorBidi" w:hAnsiTheme="minorBidi"/>
          <w:sz w:val="24"/>
          <w:szCs w:val="24"/>
        </w:rPr>
        <w:t>,</w:t>
      </w:r>
      <w:r w:rsidR="00EA5E04" w:rsidRPr="009B3F32">
        <w:rPr>
          <w:rFonts w:asciiTheme="minorBidi" w:hAnsiTheme="minorBidi"/>
          <w:sz w:val="24"/>
          <w:szCs w:val="24"/>
        </w:rPr>
        <w:t xml:space="preserve"> </w:t>
      </w:r>
      <w:r w:rsidR="00685B47">
        <w:rPr>
          <w:rFonts w:asciiTheme="minorBidi" w:hAnsiTheme="minorBidi"/>
          <w:sz w:val="24"/>
          <w:szCs w:val="24"/>
        </w:rPr>
        <w:t>C</w:t>
      </w:r>
      <w:r w:rsidR="00685B47" w:rsidRPr="009B3F32">
        <w:rPr>
          <w:rFonts w:asciiTheme="minorBidi" w:hAnsiTheme="minorBidi"/>
          <w:sz w:val="24"/>
          <w:szCs w:val="24"/>
        </w:rPr>
        <w:t xml:space="preserve">hapter </w:t>
      </w:r>
      <w:r w:rsidR="00EA5E04" w:rsidRPr="009B3F32">
        <w:rPr>
          <w:rFonts w:asciiTheme="minorBidi" w:hAnsiTheme="minorBidi"/>
          <w:sz w:val="24"/>
          <w:szCs w:val="24"/>
        </w:rPr>
        <w:t>7)</w:t>
      </w:r>
      <w:r w:rsidR="002F02BB" w:rsidRPr="009B3F32">
        <w:rPr>
          <w:rFonts w:asciiTheme="minorBidi" w:hAnsiTheme="minorBidi"/>
          <w:sz w:val="24"/>
          <w:szCs w:val="24"/>
        </w:rPr>
        <w:t>.</w:t>
      </w:r>
    </w:p>
    <w:p w14:paraId="2FE3D27A" w14:textId="77777777" w:rsidR="007365C8" w:rsidRDefault="007365C8" w:rsidP="00391F9C">
      <w:pPr>
        <w:bidi w:val="0"/>
        <w:spacing w:after="0" w:line="240" w:lineRule="auto"/>
        <w:contextualSpacing/>
        <w:jc w:val="both"/>
        <w:rPr>
          <w:rFonts w:asciiTheme="minorBidi" w:hAnsiTheme="minorBidi"/>
          <w:sz w:val="24"/>
          <w:szCs w:val="24"/>
        </w:rPr>
      </w:pPr>
    </w:p>
    <w:p w14:paraId="3B375482" w14:textId="2AA724AD" w:rsidR="00B205D9" w:rsidRDefault="005E7D18" w:rsidP="00391F9C">
      <w:pPr>
        <w:bidi w:val="0"/>
        <w:spacing w:after="0" w:line="240" w:lineRule="auto"/>
        <w:ind w:firstLine="720"/>
        <w:contextualSpacing/>
        <w:jc w:val="both"/>
        <w:rPr>
          <w:rFonts w:asciiTheme="minorBidi" w:hAnsiTheme="minorBidi"/>
          <w:sz w:val="24"/>
          <w:szCs w:val="24"/>
        </w:rPr>
      </w:pPr>
      <w:r w:rsidRPr="0070689B">
        <w:rPr>
          <w:rFonts w:asciiTheme="minorBidi" w:hAnsiTheme="minorBidi"/>
          <w:sz w:val="24"/>
          <w:szCs w:val="24"/>
        </w:rPr>
        <w:t xml:space="preserve">Grossman </w:t>
      </w:r>
      <w:r w:rsidR="00B205D9" w:rsidRPr="0070689B">
        <w:rPr>
          <w:rFonts w:asciiTheme="minorBidi" w:hAnsiTheme="minorBidi"/>
          <w:sz w:val="24"/>
          <w:szCs w:val="24"/>
        </w:rPr>
        <w:t>furt</w:t>
      </w:r>
      <w:r w:rsidRPr="0070689B">
        <w:rPr>
          <w:rFonts w:asciiTheme="minorBidi" w:hAnsiTheme="minorBidi"/>
          <w:sz w:val="24"/>
          <w:szCs w:val="24"/>
        </w:rPr>
        <w:t>h</w:t>
      </w:r>
      <w:r w:rsidR="00B205D9" w:rsidRPr="0070689B">
        <w:rPr>
          <w:rFonts w:asciiTheme="minorBidi" w:hAnsiTheme="minorBidi"/>
          <w:sz w:val="24"/>
          <w:szCs w:val="24"/>
        </w:rPr>
        <w:t>e</w:t>
      </w:r>
      <w:r w:rsidRPr="0070689B">
        <w:rPr>
          <w:rFonts w:asciiTheme="minorBidi" w:hAnsiTheme="minorBidi"/>
          <w:sz w:val="24"/>
          <w:szCs w:val="24"/>
        </w:rPr>
        <w:t>r notes the impact intertex</w:t>
      </w:r>
      <w:r w:rsidR="00B205D9" w:rsidRPr="0070689B">
        <w:rPr>
          <w:rFonts w:asciiTheme="minorBidi" w:hAnsiTheme="minorBidi"/>
          <w:sz w:val="24"/>
          <w:szCs w:val="24"/>
        </w:rPr>
        <w:t xml:space="preserve">tuality can </w:t>
      </w:r>
      <w:r w:rsidR="00B205D9" w:rsidRPr="00520CC9">
        <w:rPr>
          <w:rFonts w:asciiTheme="minorBidi" w:hAnsiTheme="minorBidi"/>
          <w:sz w:val="24"/>
          <w:szCs w:val="24"/>
        </w:rPr>
        <w:t>have</w:t>
      </w:r>
      <w:r w:rsidR="00F67E53" w:rsidRPr="00520CC9">
        <w:rPr>
          <w:rFonts w:asciiTheme="minorBidi" w:hAnsiTheme="minorBidi"/>
          <w:sz w:val="24"/>
          <w:szCs w:val="24"/>
        </w:rPr>
        <w:t xml:space="preserve"> </w:t>
      </w:r>
      <w:r w:rsidR="00F67E53" w:rsidRPr="000A5BD8">
        <w:rPr>
          <w:rFonts w:asciiTheme="minorBidi" w:hAnsiTheme="minorBidi"/>
          <w:sz w:val="24"/>
          <w:szCs w:val="24"/>
        </w:rPr>
        <w:t>when deciding between two</w:t>
      </w:r>
      <w:r w:rsidRPr="000A5BD8">
        <w:rPr>
          <w:rFonts w:asciiTheme="minorBidi" w:hAnsiTheme="minorBidi"/>
          <w:sz w:val="24"/>
          <w:szCs w:val="24"/>
        </w:rPr>
        <w:t xml:space="preserve"> reading</w:t>
      </w:r>
      <w:r w:rsidR="00F67E53" w:rsidRPr="000A5BD8">
        <w:rPr>
          <w:rFonts w:asciiTheme="minorBidi" w:hAnsiTheme="minorBidi"/>
          <w:sz w:val="24"/>
          <w:szCs w:val="24"/>
        </w:rPr>
        <w:t>s</w:t>
      </w:r>
      <w:r w:rsidRPr="000A5BD8">
        <w:rPr>
          <w:rFonts w:asciiTheme="minorBidi" w:hAnsiTheme="minorBidi"/>
          <w:sz w:val="24"/>
          <w:szCs w:val="24"/>
        </w:rPr>
        <w:t>.</w:t>
      </w:r>
      <w:r w:rsidRPr="00520CC9">
        <w:rPr>
          <w:rFonts w:asciiTheme="minorBidi" w:hAnsiTheme="minorBidi"/>
          <w:sz w:val="24"/>
          <w:szCs w:val="24"/>
        </w:rPr>
        <w:t xml:space="preserve"> At the</w:t>
      </w:r>
      <w:r w:rsidRPr="0070689B">
        <w:rPr>
          <w:rFonts w:asciiTheme="minorBidi" w:hAnsiTheme="minorBidi"/>
          <w:sz w:val="24"/>
          <w:szCs w:val="24"/>
        </w:rPr>
        <w:t xml:space="preserve"> beginning of </w:t>
      </w:r>
      <w:r w:rsidR="00C90E8C">
        <w:rPr>
          <w:rFonts w:asciiTheme="minorBidi" w:hAnsiTheme="minorBidi"/>
          <w:i/>
          <w:iCs/>
          <w:sz w:val="24"/>
          <w:szCs w:val="24"/>
        </w:rPr>
        <w:t>S</w:t>
      </w:r>
      <w:r w:rsidR="00C90E8C" w:rsidRPr="0070689B">
        <w:rPr>
          <w:rFonts w:asciiTheme="minorBidi" w:hAnsiTheme="minorBidi"/>
          <w:i/>
          <w:iCs/>
          <w:sz w:val="24"/>
          <w:szCs w:val="24"/>
        </w:rPr>
        <w:t xml:space="preserve">efer </w:t>
      </w:r>
      <w:r w:rsidRPr="0070689B">
        <w:rPr>
          <w:rFonts w:asciiTheme="minorBidi" w:hAnsiTheme="minorBidi"/>
          <w:i/>
          <w:iCs/>
          <w:sz w:val="24"/>
          <w:szCs w:val="24"/>
        </w:rPr>
        <w:t>Yehoshua</w:t>
      </w:r>
      <w:r w:rsidRPr="0070689B">
        <w:rPr>
          <w:rFonts w:asciiTheme="minorBidi" w:hAnsiTheme="minorBidi"/>
          <w:sz w:val="24"/>
          <w:szCs w:val="24"/>
        </w:rPr>
        <w:t xml:space="preserve">, two spies stay </w:t>
      </w:r>
      <w:r w:rsidR="00B205D9" w:rsidRPr="0070689B">
        <w:rPr>
          <w:rFonts w:asciiTheme="minorBidi" w:hAnsiTheme="minorBidi"/>
          <w:sz w:val="24"/>
          <w:szCs w:val="24"/>
        </w:rPr>
        <w:t>a</w:t>
      </w:r>
      <w:r w:rsidRPr="0070689B">
        <w:rPr>
          <w:rFonts w:asciiTheme="minorBidi" w:hAnsiTheme="minorBidi"/>
          <w:sz w:val="24"/>
          <w:szCs w:val="24"/>
        </w:rPr>
        <w:t xml:space="preserve">t the house of Rachav </w:t>
      </w:r>
      <w:r w:rsidR="0093399D">
        <w:rPr>
          <w:rFonts w:asciiTheme="minorBidi" w:hAnsiTheme="minorBidi"/>
          <w:i/>
          <w:iCs/>
          <w:sz w:val="24"/>
          <w:szCs w:val="24"/>
        </w:rPr>
        <w:t>h</w:t>
      </w:r>
      <w:r w:rsidR="0093399D" w:rsidRPr="0070689B">
        <w:rPr>
          <w:rFonts w:asciiTheme="minorBidi" w:hAnsiTheme="minorBidi"/>
          <w:i/>
          <w:iCs/>
          <w:sz w:val="24"/>
          <w:szCs w:val="24"/>
        </w:rPr>
        <w:t>a</w:t>
      </w:r>
      <w:r w:rsidR="007365C8">
        <w:rPr>
          <w:rFonts w:asciiTheme="minorBidi" w:hAnsiTheme="minorBidi"/>
          <w:i/>
          <w:iCs/>
          <w:sz w:val="24"/>
          <w:szCs w:val="24"/>
        </w:rPr>
        <w:t>-</w:t>
      </w:r>
      <w:r w:rsidRPr="0070689B">
        <w:rPr>
          <w:rFonts w:asciiTheme="minorBidi" w:hAnsiTheme="minorBidi"/>
          <w:i/>
          <w:iCs/>
          <w:sz w:val="24"/>
          <w:szCs w:val="24"/>
        </w:rPr>
        <w:t>zona</w:t>
      </w:r>
      <w:r w:rsidR="0093399D">
        <w:rPr>
          <w:rFonts w:asciiTheme="minorBidi" w:hAnsiTheme="minorBidi"/>
          <w:sz w:val="24"/>
          <w:szCs w:val="24"/>
        </w:rPr>
        <w:t xml:space="preserve"> –</w:t>
      </w:r>
      <w:r w:rsidR="00F228E1" w:rsidRPr="0070689B">
        <w:rPr>
          <w:rFonts w:asciiTheme="minorBidi" w:hAnsiTheme="minorBidi"/>
          <w:i/>
          <w:iCs/>
          <w:sz w:val="24"/>
          <w:szCs w:val="24"/>
        </w:rPr>
        <w:t xml:space="preserve"> </w:t>
      </w:r>
      <w:r w:rsidR="00F228E1" w:rsidRPr="0070689B">
        <w:rPr>
          <w:rFonts w:asciiTheme="minorBidi" w:hAnsiTheme="minorBidi"/>
          <w:sz w:val="24"/>
          <w:szCs w:val="24"/>
        </w:rPr>
        <w:t xml:space="preserve">which can </w:t>
      </w:r>
      <w:proofErr w:type="gramStart"/>
      <w:r w:rsidR="00F228E1" w:rsidRPr="0070689B">
        <w:rPr>
          <w:rFonts w:asciiTheme="minorBidi" w:hAnsiTheme="minorBidi"/>
          <w:sz w:val="24"/>
          <w:szCs w:val="24"/>
        </w:rPr>
        <w:t>be translated</w:t>
      </w:r>
      <w:proofErr w:type="gramEnd"/>
      <w:r w:rsidR="00F228E1" w:rsidRPr="0070689B">
        <w:rPr>
          <w:rFonts w:asciiTheme="minorBidi" w:hAnsiTheme="minorBidi"/>
          <w:sz w:val="24"/>
          <w:szCs w:val="24"/>
        </w:rPr>
        <w:t xml:space="preserve"> either </w:t>
      </w:r>
      <w:r w:rsidR="00F228E1" w:rsidRPr="00520CC9">
        <w:rPr>
          <w:rFonts w:asciiTheme="minorBidi" w:hAnsiTheme="minorBidi"/>
          <w:sz w:val="24"/>
          <w:szCs w:val="24"/>
        </w:rPr>
        <w:t xml:space="preserve">as </w:t>
      </w:r>
      <w:r w:rsidR="00F67E53" w:rsidRPr="000A5BD8">
        <w:rPr>
          <w:rFonts w:asciiTheme="minorBidi" w:hAnsiTheme="minorBidi"/>
          <w:sz w:val="24"/>
          <w:szCs w:val="24"/>
        </w:rPr>
        <w:t>innkeeper</w:t>
      </w:r>
      <w:r w:rsidR="00F228E1" w:rsidRPr="000A5BD8">
        <w:rPr>
          <w:rFonts w:asciiTheme="minorBidi" w:hAnsiTheme="minorBidi"/>
          <w:sz w:val="24"/>
          <w:szCs w:val="24"/>
        </w:rPr>
        <w:t xml:space="preserve"> </w:t>
      </w:r>
      <w:r w:rsidR="00F228E1" w:rsidRPr="00520CC9">
        <w:rPr>
          <w:rFonts w:asciiTheme="minorBidi" w:hAnsiTheme="minorBidi"/>
          <w:sz w:val="24"/>
          <w:szCs w:val="24"/>
        </w:rPr>
        <w:t>or</w:t>
      </w:r>
      <w:r w:rsidR="00F228E1" w:rsidRPr="0070689B">
        <w:rPr>
          <w:rFonts w:asciiTheme="minorBidi" w:hAnsiTheme="minorBidi"/>
          <w:sz w:val="24"/>
          <w:szCs w:val="24"/>
        </w:rPr>
        <w:t xml:space="preserve"> prostitute. </w:t>
      </w:r>
      <w:r w:rsidR="00B205D9" w:rsidRPr="0070689B">
        <w:rPr>
          <w:rFonts w:asciiTheme="minorBidi" w:hAnsiTheme="minorBidi"/>
          <w:sz w:val="24"/>
          <w:szCs w:val="24"/>
        </w:rPr>
        <w:t>Two different phrases in that account may have sexual resonance</w:t>
      </w:r>
      <w:r w:rsidR="00217413">
        <w:rPr>
          <w:rFonts w:asciiTheme="minorBidi" w:hAnsiTheme="minorBidi"/>
          <w:sz w:val="24"/>
          <w:szCs w:val="24"/>
        </w:rPr>
        <w:t>:</w:t>
      </w:r>
      <w:r w:rsidR="00B205D9" w:rsidRPr="0070689B">
        <w:rPr>
          <w:rFonts w:asciiTheme="minorBidi" w:hAnsiTheme="minorBidi"/>
          <w:sz w:val="24"/>
          <w:szCs w:val="24"/>
        </w:rPr>
        <w:t xml:space="preserve"> </w:t>
      </w:r>
      <w:r w:rsidR="00217413">
        <w:rPr>
          <w:rFonts w:asciiTheme="minorBidi" w:hAnsiTheme="minorBidi"/>
          <w:i/>
          <w:iCs/>
          <w:sz w:val="24"/>
          <w:szCs w:val="24"/>
        </w:rPr>
        <w:t>v</w:t>
      </w:r>
      <w:r w:rsidR="00B205D9" w:rsidRPr="0070689B">
        <w:rPr>
          <w:rFonts w:asciiTheme="minorBidi" w:hAnsiTheme="minorBidi"/>
          <w:i/>
          <w:iCs/>
          <w:sz w:val="24"/>
          <w:szCs w:val="24"/>
        </w:rPr>
        <w:t>ayishk</w:t>
      </w:r>
      <w:r w:rsidR="00273D2B">
        <w:rPr>
          <w:rFonts w:asciiTheme="minorBidi" w:hAnsiTheme="minorBidi"/>
          <w:i/>
          <w:iCs/>
          <w:sz w:val="24"/>
          <w:szCs w:val="24"/>
        </w:rPr>
        <w:t>e</w:t>
      </w:r>
      <w:r w:rsidR="00B205D9" w:rsidRPr="0070689B">
        <w:rPr>
          <w:rFonts w:asciiTheme="minorBidi" w:hAnsiTheme="minorBidi"/>
          <w:i/>
          <w:iCs/>
          <w:sz w:val="24"/>
          <w:szCs w:val="24"/>
        </w:rPr>
        <w:t>vu shama</w:t>
      </w:r>
      <w:r w:rsidR="00B205D9" w:rsidRPr="0070689B">
        <w:rPr>
          <w:rFonts w:asciiTheme="minorBidi" w:hAnsiTheme="minorBidi"/>
          <w:sz w:val="24"/>
          <w:szCs w:val="24"/>
        </w:rPr>
        <w:t xml:space="preserve"> (</w:t>
      </w:r>
      <w:r w:rsidR="00FF4D3D">
        <w:rPr>
          <w:rFonts w:asciiTheme="minorBidi" w:hAnsiTheme="minorBidi"/>
          <w:sz w:val="24"/>
          <w:szCs w:val="24"/>
        </w:rPr>
        <w:t>“</w:t>
      </w:r>
      <w:r w:rsidR="00B205D9" w:rsidRPr="0070689B">
        <w:rPr>
          <w:rFonts w:asciiTheme="minorBidi" w:hAnsiTheme="minorBidi"/>
          <w:sz w:val="24"/>
          <w:szCs w:val="24"/>
        </w:rPr>
        <w:t xml:space="preserve">and they </w:t>
      </w:r>
      <w:r w:rsidR="00FF4D3D">
        <w:rPr>
          <w:rFonts w:asciiTheme="minorBidi" w:hAnsiTheme="minorBidi"/>
          <w:sz w:val="24"/>
          <w:szCs w:val="24"/>
        </w:rPr>
        <w:t>lay</w:t>
      </w:r>
      <w:r w:rsidR="00FF4D3D" w:rsidRPr="0070689B">
        <w:rPr>
          <w:rFonts w:asciiTheme="minorBidi" w:hAnsiTheme="minorBidi"/>
          <w:sz w:val="24"/>
          <w:szCs w:val="24"/>
        </w:rPr>
        <w:t xml:space="preserve"> </w:t>
      </w:r>
      <w:r w:rsidR="00B205D9" w:rsidRPr="0070689B">
        <w:rPr>
          <w:rFonts w:asciiTheme="minorBidi" w:hAnsiTheme="minorBidi"/>
          <w:sz w:val="24"/>
          <w:szCs w:val="24"/>
        </w:rPr>
        <w:t>there,</w:t>
      </w:r>
      <w:r w:rsidR="00FF4D3D">
        <w:rPr>
          <w:rFonts w:asciiTheme="minorBidi" w:hAnsiTheme="minorBidi"/>
          <w:sz w:val="24"/>
          <w:szCs w:val="24"/>
        </w:rPr>
        <w:t>”</w:t>
      </w:r>
      <w:r w:rsidR="00B205D9" w:rsidRPr="0070689B">
        <w:rPr>
          <w:rFonts w:asciiTheme="minorBidi" w:hAnsiTheme="minorBidi"/>
          <w:sz w:val="24"/>
          <w:szCs w:val="24"/>
        </w:rPr>
        <w:t xml:space="preserve"> </w:t>
      </w:r>
      <w:r w:rsidR="00B205D9" w:rsidRPr="0070689B">
        <w:rPr>
          <w:rFonts w:asciiTheme="minorBidi" w:hAnsiTheme="minorBidi"/>
          <w:i/>
          <w:iCs/>
          <w:sz w:val="24"/>
          <w:szCs w:val="24"/>
        </w:rPr>
        <w:t>Yehoshua</w:t>
      </w:r>
      <w:r w:rsidR="00B205D9" w:rsidRPr="0070689B">
        <w:rPr>
          <w:rFonts w:asciiTheme="minorBidi" w:hAnsiTheme="minorBidi"/>
          <w:sz w:val="24"/>
          <w:szCs w:val="24"/>
        </w:rPr>
        <w:t xml:space="preserve"> 2:1) and </w:t>
      </w:r>
      <w:r w:rsidR="00B205D9" w:rsidRPr="0070689B">
        <w:rPr>
          <w:rFonts w:asciiTheme="minorBidi" w:hAnsiTheme="minorBidi"/>
          <w:i/>
          <w:iCs/>
          <w:sz w:val="24"/>
          <w:szCs w:val="24"/>
        </w:rPr>
        <w:t>ha</w:t>
      </w:r>
      <w:r w:rsidR="00FF4D3D">
        <w:rPr>
          <w:rFonts w:asciiTheme="minorBidi" w:hAnsiTheme="minorBidi"/>
          <w:i/>
          <w:iCs/>
          <w:sz w:val="24"/>
          <w:szCs w:val="24"/>
        </w:rPr>
        <w:t>-</w:t>
      </w:r>
      <w:r w:rsidR="00B205D9" w:rsidRPr="0070689B">
        <w:rPr>
          <w:rFonts w:asciiTheme="minorBidi" w:hAnsiTheme="minorBidi"/>
          <w:i/>
          <w:iCs/>
          <w:sz w:val="24"/>
          <w:szCs w:val="24"/>
        </w:rPr>
        <w:t>ba</w:t>
      </w:r>
      <w:r w:rsidR="00FF4D3D">
        <w:rPr>
          <w:rFonts w:asciiTheme="minorBidi" w:hAnsiTheme="minorBidi"/>
          <w:i/>
          <w:iCs/>
          <w:sz w:val="24"/>
          <w:szCs w:val="24"/>
        </w:rPr>
        <w:t>’</w:t>
      </w:r>
      <w:r w:rsidR="00B205D9" w:rsidRPr="0070689B">
        <w:rPr>
          <w:rFonts w:asciiTheme="minorBidi" w:hAnsiTheme="minorBidi"/>
          <w:i/>
          <w:iCs/>
          <w:sz w:val="24"/>
          <w:szCs w:val="24"/>
        </w:rPr>
        <w:t>im e</w:t>
      </w:r>
      <w:r w:rsidR="00273D2B">
        <w:rPr>
          <w:rFonts w:asciiTheme="minorBidi" w:hAnsiTheme="minorBidi"/>
          <w:i/>
          <w:iCs/>
          <w:sz w:val="24"/>
          <w:szCs w:val="24"/>
        </w:rPr>
        <w:t>i</w:t>
      </w:r>
      <w:r w:rsidR="00B205D9" w:rsidRPr="0070689B">
        <w:rPr>
          <w:rFonts w:asciiTheme="minorBidi" w:hAnsiTheme="minorBidi"/>
          <w:i/>
          <w:iCs/>
          <w:sz w:val="24"/>
          <w:szCs w:val="24"/>
        </w:rPr>
        <w:t>l</w:t>
      </w:r>
      <w:r w:rsidR="00273D2B">
        <w:rPr>
          <w:rFonts w:asciiTheme="minorBidi" w:hAnsiTheme="minorBidi"/>
          <w:i/>
          <w:iCs/>
          <w:sz w:val="24"/>
          <w:szCs w:val="24"/>
        </w:rPr>
        <w:t>ayikh</w:t>
      </w:r>
      <w:r w:rsidR="00B205D9" w:rsidRPr="0070689B">
        <w:rPr>
          <w:rFonts w:asciiTheme="minorBidi" w:hAnsiTheme="minorBidi"/>
          <w:sz w:val="24"/>
          <w:szCs w:val="24"/>
        </w:rPr>
        <w:t xml:space="preserve"> (</w:t>
      </w:r>
      <w:r w:rsidR="00FF4D3D">
        <w:rPr>
          <w:rFonts w:asciiTheme="minorBidi" w:hAnsiTheme="minorBidi"/>
          <w:sz w:val="24"/>
          <w:szCs w:val="24"/>
        </w:rPr>
        <w:t>“</w:t>
      </w:r>
      <w:r w:rsidR="00B205D9" w:rsidRPr="0070689B">
        <w:rPr>
          <w:rFonts w:asciiTheme="minorBidi" w:hAnsiTheme="minorBidi"/>
          <w:sz w:val="24"/>
          <w:szCs w:val="24"/>
        </w:rPr>
        <w:t>that came to you,</w:t>
      </w:r>
      <w:r w:rsidR="00FF4D3D">
        <w:rPr>
          <w:rFonts w:asciiTheme="minorBidi" w:hAnsiTheme="minorBidi"/>
          <w:sz w:val="24"/>
          <w:szCs w:val="24"/>
        </w:rPr>
        <w:t>”</w:t>
      </w:r>
      <w:r w:rsidR="00B205D9" w:rsidRPr="0070689B">
        <w:rPr>
          <w:rFonts w:asciiTheme="minorBidi" w:hAnsiTheme="minorBidi"/>
          <w:sz w:val="24"/>
          <w:szCs w:val="24"/>
        </w:rPr>
        <w:t xml:space="preserve"> 2:3). If we </w:t>
      </w:r>
      <w:r w:rsidR="00FA7202">
        <w:rPr>
          <w:rFonts w:asciiTheme="minorBidi" w:hAnsiTheme="minorBidi"/>
          <w:sz w:val="24"/>
          <w:szCs w:val="24"/>
        </w:rPr>
        <w:t xml:space="preserve">were to </w:t>
      </w:r>
      <w:r w:rsidR="00B205D9" w:rsidRPr="0070689B">
        <w:rPr>
          <w:rFonts w:asciiTheme="minorBidi" w:hAnsiTheme="minorBidi"/>
          <w:sz w:val="24"/>
          <w:szCs w:val="24"/>
        </w:rPr>
        <w:t xml:space="preserve">discover </w:t>
      </w:r>
      <w:r w:rsidR="002F02BB" w:rsidRPr="0070689B">
        <w:rPr>
          <w:rFonts w:asciiTheme="minorBidi" w:hAnsiTheme="minorBidi"/>
          <w:sz w:val="24"/>
          <w:szCs w:val="24"/>
        </w:rPr>
        <w:t xml:space="preserve">literary </w:t>
      </w:r>
      <w:r w:rsidR="00B205D9" w:rsidRPr="0070689B">
        <w:rPr>
          <w:rFonts w:asciiTheme="minorBidi" w:hAnsiTheme="minorBidi"/>
          <w:sz w:val="24"/>
          <w:szCs w:val="24"/>
        </w:rPr>
        <w:t>parallels between the</w:t>
      </w:r>
      <w:r w:rsidR="002F02BB" w:rsidRPr="0070689B">
        <w:rPr>
          <w:rFonts w:asciiTheme="minorBidi" w:hAnsiTheme="minorBidi"/>
          <w:sz w:val="24"/>
          <w:szCs w:val="24"/>
        </w:rPr>
        <w:t xml:space="preserve"> account of the</w:t>
      </w:r>
      <w:r w:rsidR="00B205D9" w:rsidRPr="0070689B">
        <w:rPr>
          <w:rFonts w:asciiTheme="minorBidi" w:hAnsiTheme="minorBidi"/>
          <w:sz w:val="24"/>
          <w:szCs w:val="24"/>
        </w:rPr>
        <w:t xml:space="preserve"> two spies and the </w:t>
      </w:r>
      <w:r w:rsidR="002F02BB" w:rsidRPr="0070689B">
        <w:rPr>
          <w:rFonts w:asciiTheme="minorBidi" w:hAnsiTheme="minorBidi"/>
          <w:sz w:val="24"/>
          <w:szCs w:val="24"/>
        </w:rPr>
        <w:t xml:space="preserve">episode of </w:t>
      </w:r>
      <w:r w:rsidR="00B205D9" w:rsidRPr="0070689B">
        <w:rPr>
          <w:rFonts w:asciiTheme="minorBidi" w:hAnsiTheme="minorBidi"/>
          <w:sz w:val="24"/>
          <w:szCs w:val="24"/>
        </w:rPr>
        <w:t>two guests who came to Lot,</w:t>
      </w:r>
      <w:r w:rsidR="00FA7202">
        <w:rPr>
          <w:rFonts w:asciiTheme="minorBidi" w:hAnsiTheme="minorBidi"/>
          <w:sz w:val="24"/>
          <w:szCs w:val="24"/>
        </w:rPr>
        <w:t xml:space="preserve"> perhaps,</w:t>
      </w:r>
      <w:r w:rsidR="00B205D9" w:rsidRPr="0070689B">
        <w:rPr>
          <w:rFonts w:asciiTheme="minorBidi" w:hAnsiTheme="minorBidi"/>
          <w:sz w:val="24"/>
          <w:szCs w:val="24"/>
        </w:rPr>
        <w:t xml:space="preserve"> then there would be more reason to adopt the sexual interpretation</w:t>
      </w:r>
      <w:r w:rsidR="0024716F">
        <w:rPr>
          <w:rFonts w:asciiTheme="minorBidi" w:hAnsiTheme="minorBidi"/>
          <w:sz w:val="24"/>
          <w:szCs w:val="24"/>
        </w:rPr>
        <w:t>,</w:t>
      </w:r>
      <w:r w:rsidR="00B205D9" w:rsidRPr="0070689B">
        <w:rPr>
          <w:rFonts w:asciiTheme="minorBidi" w:hAnsiTheme="minorBidi"/>
          <w:sz w:val="24"/>
          <w:szCs w:val="24"/>
        </w:rPr>
        <w:t xml:space="preserve"> since the Lot story involves the townspeople asking to bring out the guests so that they may "know them."</w:t>
      </w:r>
    </w:p>
    <w:p w14:paraId="30786D47" w14:textId="77777777" w:rsidR="007365C8" w:rsidRPr="0070689B" w:rsidRDefault="007365C8" w:rsidP="00391F9C">
      <w:pPr>
        <w:bidi w:val="0"/>
        <w:spacing w:after="0" w:line="240" w:lineRule="auto"/>
        <w:ind w:firstLine="720"/>
        <w:contextualSpacing/>
        <w:jc w:val="both"/>
        <w:rPr>
          <w:rFonts w:asciiTheme="minorBidi" w:hAnsiTheme="minorBidi"/>
          <w:sz w:val="24"/>
          <w:szCs w:val="24"/>
        </w:rPr>
      </w:pPr>
    </w:p>
    <w:p w14:paraId="54B1E37B" w14:textId="77777777" w:rsidR="00771424" w:rsidRPr="007365C8" w:rsidRDefault="00771424" w:rsidP="00391F9C">
      <w:pPr>
        <w:bidi w:val="0"/>
        <w:spacing w:after="0" w:line="240" w:lineRule="auto"/>
        <w:contextualSpacing/>
        <w:jc w:val="both"/>
        <w:rPr>
          <w:rFonts w:asciiTheme="minorBidi" w:hAnsiTheme="minorBidi"/>
          <w:b/>
          <w:bCs/>
          <w:sz w:val="24"/>
          <w:szCs w:val="24"/>
        </w:rPr>
      </w:pPr>
      <w:r w:rsidRPr="007365C8">
        <w:rPr>
          <w:rFonts w:asciiTheme="minorBidi" w:hAnsiTheme="minorBidi"/>
          <w:b/>
          <w:bCs/>
          <w:sz w:val="24"/>
          <w:szCs w:val="24"/>
        </w:rPr>
        <w:t>Withholding Information</w:t>
      </w:r>
    </w:p>
    <w:p w14:paraId="34F807ED" w14:textId="77777777" w:rsidR="007365C8" w:rsidRDefault="007365C8" w:rsidP="00391F9C">
      <w:pPr>
        <w:bidi w:val="0"/>
        <w:spacing w:after="0" w:line="240" w:lineRule="auto"/>
        <w:contextualSpacing/>
        <w:jc w:val="both"/>
        <w:rPr>
          <w:rFonts w:asciiTheme="minorBidi" w:hAnsiTheme="minorBidi"/>
          <w:sz w:val="24"/>
          <w:szCs w:val="24"/>
        </w:rPr>
      </w:pPr>
    </w:p>
    <w:p w14:paraId="2F40A2F8" w14:textId="6576AD0E" w:rsidR="00F67E53" w:rsidRDefault="00771424" w:rsidP="00391F9C">
      <w:pPr>
        <w:bidi w:val="0"/>
        <w:spacing w:after="0" w:line="240" w:lineRule="auto"/>
        <w:ind w:firstLine="720"/>
        <w:contextualSpacing/>
        <w:jc w:val="both"/>
        <w:rPr>
          <w:rFonts w:asciiTheme="minorBidi" w:hAnsiTheme="minorBidi"/>
          <w:sz w:val="24"/>
          <w:szCs w:val="24"/>
        </w:rPr>
      </w:pPr>
      <w:r w:rsidRPr="0070689B">
        <w:rPr>
          <w:rFonts w:asciiTheme="minorBidi" w:hAnsiTheme="minorBidi"/>
          <w:sz w:val="24"/>
          <w:szCs w:val="24"/>
        </w:rPr>
        <w:t>We mentioned the technique of withholding information</w:t>
      </w:r>
      <w:r w:rsidR="00951404">
        <w:rPr>
          <w:rFonts w:asciiTheme="minorBidi" w:hAnsiTheme="minorBidi"/>
          <w:sz w:val="24"/>
          <w:szCs w:val="24"/>
        </w:rPr>
        <w:t>,</w:t>
      </w:r>
      <w:r w:rsidRPr="0070689B">
        <w:rPr>
          <w:rFonts w:asciiTheme="minorBidi" w:hAnsiTheme="minorBidi"/>
          <w:sz w:val="24"/>
          <w:szCs w:val="24"/>
        </w:rPr>
        <w:t xml:space="preserve"> </w:t>
      </w:r>
      <w:r w:rsidR="00951404">
        <w:rPr>
          <w:rFonts w:asciiTheme="minorBidi" w:hAnsiTheme="minorBidi"/>
          <w:sz w:val="24"/>
          <w:szCs w:val="24"/>
        </w:rPr>
        <w:t>such as</w:t>
      </w:r>
      <w:r w:rsidRPr="0070689B">
        <w:rPr>
          <w:rFonts w:asciiTheme="minorBidi" w:hAnsiTheme="minorBidi"/>
          <w:sz w:val="24"/>
          <w:szCs w:val="24"/>
        </w:rPr>
        <w:t xml:space="preserve"> the reason for Yona's reluctance to deliver a divine message to </w:t>
      </w:r>
      <w:r w:rsidR="00951404" w:rsidRPr="0070689B">
        <w:rPr>
          <w:rFonts w:asciiTheme="minorBidi" w:hAnsiTheme="minorBidi"/>
          <w:sz w:val="24"/>
          <w:szCs w:val="24"/>
        </w:rPr>
        <w:t>Nineveh</w:t>
      </w:r>
      <w:r w:rsidRPr="0070689B">
        <w:rPr>
          <w:rFonts w:asciiTheme="minorBidi" w:hAnsiTheme="minorBidi"/>
          <w:sz w:val="24"/>
          <w:szCs w:val="24"/>
        </w:rPr>
        <w:t>. What does this accomplish? We could restrict the purpose to building suspense</w:t>
      </w:r>
      <w:r w:rsidR="00DC2080">
        <w:rPr>
          <w:rFonts w:asciiTheme="minorBidi" w:hAnsiTheme="minorBidi"/>
          <w:sz w:val="24"/>
          <w:szCs w:val="24"/>
        </w:rPr>
        <w:t>,</w:t>
      </w:r>
      <w:r w:rsidRPr="0070689B">
        <w:rPr>
          <w:rFonts w:asciiTheme="minorBidi" w:hAnsiTheme="minorBidi"/>
          <w:sz w:val="24"/>
          <w:szCs w:val="24"/>
        </w:rPr>
        <w:t xml:space="preserve"> but it may do far more than that. </w:t>
      </w:r>
      <w:proofErr w:type="gramStart"/>
      <w:r w:rsidRPr="0070689B">
        <w:rPr>
          <w:rFonts w:asciiTheme="minorBidi" w:hAnsiTheme="minorBidi"/>
          <w:sz w:val="24"/>
          <w:szCs w:val="24"/>
        </w:rPr>
        <w:t>Some</w:t>
      </w:r>
      <w:proofErr w:type="gramEnd"/>
      <w:r w:rsidRPr="0070689B">
        <w:rPr>
          <w:rFonts w:asciiTheme="minorBidi" w:hAnsiTheme="minorBidi"/>
          <w:sz w:val="24"/>
          <w:szCs w:val="24"/>
        </w:rPr>
        <w:t xml:space="preserve"> suggest that it allows a clear demarcation between two different themes</w:t>
      </w:r>
      <w:r w:rsidR="00DC2080">
        <w:rPr>
          <w:rFonts w:asciiTheme="minorBidi" w:hAnsiTheme="minorBidi"/>
          <w:sz w:val="24"/>
          <w:szCs w:val="24"/>
        </w:rPr>
        <w:t>: t</w:t>
      </w:r>
      <w:r w:rsidRPr="0070689B">
        <w:rPr>
          <w:rFonts w:asciiTheme="minorBidi" w:hAnsiTheme="minorBidi"/>
          <w:sz w:val="24"/>
          <w:szCs w:val="24"/>
        </w:rPr>
        <w:t xml:space="preserve">he first part of </w:t>
      </w:r>
      <w:r w:rsidR="00DC2080" w:rsidRPr="000A5BD8">
        <w:rPr>
          <w:rFonts w:asciiTheme="minorBidi" w:hAnsiTheme="minorBidi"/>
          <w:i/>
          <w:iCs/>
          <w:sz w:val="24"/>
          <w:szCs w:val="24"/>
        </w:rPr>
        <w:t xml:space="preserve">Sefer </w:t>
      </w:r>
      <w:r w:rsidRPr="000A5BD8">
        <w:rPr>
          <w:rFonts w:asciiTheme="minorBidi" w:hAnsiTheme="minorBidi"/>
          <w:i/>
          <w:iCs/>
          <w:sz w:val="24"/>
          <w:szCs w:val="24"/>
        </w:rPr>
        <w:t>Yona</w:t>
      </w:r>
      <w:r w:rsidRPr="0070689B">
        <w:rPr>
          <w:rFonts w:asciiTheme="minorBidi" w:hAnsiTheme="minorBidi"/>
          <w:sz w:val="24"/>
          <w:szCs w:val="24"/>
        </w:rPr>
        <w:t xml:space="preserve"> teaches the futility of fleeing from prophecy</w:t>
      </w:r>
      <w:r w:rsidR="00DC2080">
        <w:rPr>
          <w:rFonts w:asciiTheme="minorBidi" w:hAnsiTheme="minorBidi"/>
          <w:sz w:val="24"/>
          <w:szCs w:val="24"/>
        </w:rPr>
        <w:t>,</w:t>
      </w:r>
      <w:r w:rsidRPr="0070689B">
        <w:rPr>
          <w:rFonts w:asciiTheme="minorBidi" w:hAnsiTheme="minorBidi"/>
          <w:sz w:val="24"/>
          <w:szCs w:val="24"/>
        </w:rPr>
        <w:t xml:space="preserve"> whereas the later part teaches the error of Yona's rejection of compassion and repentance</w:t>
      </w:r>
      <w:r w:rsidR="00DC2080">
        <w:rPr>
          <w:rFonts w:asciiTheme="minorBidi" w:hAnsiTheme="minorBidi"/>
          <w:sz w:val="24"/>
          <w:szCs w:val="24"/>
        </w:rPr>
        <w:t>; f</w:t>
      </w:r>
      <w:r w:rsidRPr="0070689B">
        <w:rPr>
          <w:rFonts w:asciiTheme="minorBidi" w:hAnsiTheme="minorBidi"/>
          <w:sz w:val="24"/>
          <w:szCs w:val="24"/>
        </w:rPr>
        <w:t xml:space="preserve">rom this perspective, Yona's complaint about the divine attributes belongs in the later section. </w:t>
      </w:r>
    </w:p>
    <w:p w14:paraId="18B0E54B" w14:textId="77777777" w:rsidR="00F67E53" w:rsidRDefault="00F67E53" w:rsidP="00391F9C">
      <w:pPr>
        <w:bidi w:val="0"/>
        <w:spacing w:after="0" w:line="240" w:lineRule="auto"/>
        <w:ind w:firstLine="720"/>
        <w:contextualSpacing/>
        <w:jc w:val="both"/>
        <w:rPr>
          <w:rFonts w:asciiTheme="minorBidi" w:hAnsiTheme="minorBidi"/>
          <w:sz w:val="24"/>
          <w:szCs w:val="24"/>
        </w:rPr>
      </w:pPr>
    </w:p>
    <w:p w14:paraId="55591B47" w14:textId="68A7E4D5" w:rsidR="00F67E53" w:rsidRPr="00A96384" w:rsidRDefault="00F67E53" w:rsidP="00391F9C">
      <w:pPr>
        <w:bidi w:val="0"/>
        <w:spacing w:after="0" w:line="240" w:lineRule="auto"/>
        <w:ind w:firstLine="720"/>
        <w:jc w:val="both"/>
        <w:rPr>
          <w:rFonts w:asciiTheme="minorBidi" w:hAnsiTheme="minorBidi"/>
          <w:i/>
          <w:iCs/>
          <w:sz w:val="24"/>
          <w:szCs w:val="24"/>
        </w:rPr>
      </w:pPr>
      <w:r w:rsidRPr="003B5302">
        <w:rPr>
          <w:rFonts w:asciiTheme="minorBidi" w:hAnsiTheme="minorBidi"/>
          <w:sz w:val="24"/>
          <w:szCs w:val="24"/>
        </w:rPr>
        <w:t>Another good example of this technique emerges from Avraham and Sara's trip to Gerar (</w:t>
      </w:r>
      <w:r w:rsidRPr="003B5302">
        <w:rPr>
          <w:rFonts w:asciiTheme="minorBidi" w:hAnsiTheme="minorBidi"/>
          <w:i/>
          <w:iCs/>
          <w:sz w:val="24"/>
          <w:szCs w:val="24"/>
        </w:rPr>
        <w:t xml:space="preserve">Bereishit </w:t>
      </w:r>
      <w:r w:rsidRPr="003B5302">
        <w:rPr>
          <w:rFonts w:asciiTheme="minorBidi" w:hAnsiTheme="minorBidi"/>
          <w:sz w:val="24"/>
          <w:szCs w:val="24"/>
        </w:rPr>
        <w:t xml:space="preserve">20). As in Egypt, Avraham says that Sara is </w:t>
      </w:r>
      <w:r w:rsidR="0007677B" w:rsidRPr="003B5302">
        <w:rPr>
          <w:rFonts w:asciiTheme="minorBidi" w:hAnsiTheme="minorBidi"/>
          <w:sz w:val="24"/>
          <w:szCs w:val="24"/>
        </w:rPr>
        <w:t>h</w:t>
      </w:r>
      <w:r w:rsidR="0007677B">
        <w:rPr>
          <w:rFonts w:asciiTheme="minorBidi" w:hAnsiTheme="minorBidi"/>
          <w:sz w:val="24"/>
          <w:szCs w:val="24"/>
        </w:rPr>
        <w:t>is</w:t>
      </w:r>
      <w:r w:rsidR="0007677B" w:rsidRPr="003B5302">
        <w:rPr>
          <w:rFonts w:asciiTheme="minorBidi" w:hAnsiTheme="minorBidi"/>
          <w:sz w:val="24"/>
          <w:szCs w:val="24"/>
        </w:rPr>
        <w:t xml:space="preserve"> </w:t>
      </w:r>
      <w:r w:rsidRPr="003B5302">
        <w:rPr>
          <w:rFonts w:asciiTheme="minorBidi" w:hAnsiTheme="minorBidi"/>
          <w:sz w:val="24"/>
          <w:szCs w:val="24"/>
        </w:rPr>
        <w:t>sister</w:t>
      </w:r>
      <w:r w:rsidR="0007677B">
        <w:rPr>
          <w:rFonts w:asciiTheme="minorBidi" w:hAnsiTheme="minorBidi"/>
          <w:sz w:val="24"/>
          <w:szCs w:val="24"/>
        </w:rPr>
        <w:t>,</w:t>
      </w:r>
      <w:r w:rsidRPr="003B5302">
        <w:rPr>
          <w:rFonts w:asciiTheme="minorBidi" w:hAnsiTheme="minorBidi"/>
          <w:sz w:val="24"/>
          <w:szCs w:val="24"/>
        </w:rPr>
        <w:t xml:space="preserve"> and the king seizes her. Although God instructs Avimelekh to return Sara and have Avraham pray for him</w:t>
      </w:r>
      <w:r w:rsidR="00C353A9">
        <w:rPr>
          <w:rFonts w:asciiTheme="minorBidi" w:hAnsiTheme="minorBidi"/>
          <w:sz w:val="24"/>
          <w:szCs w:val="24"/>
        </w:rPr>
        <w:t>, w</w:t>
      </w:r>
      <w:r w:rsidRPr="003B5302">
        <w:rPr>
          <w:rFonts w:asciiTheme="minorBidi" w:hAnsiTheme="minorBidi"/>
          <w:sz w:val="24"/>
          <w:szCs w:val="24"/>
        </w:rPr>
        <w:t xml:space="preserve">e do not hear anything about an illness in the palace until </w:t>
      </w:r>
      <w:r w:rsidRPr="003B5302">
        <w:rPr>
          <w:rFonts w:asciiTheme="minorBidi" w:hAnsiTheme="minorBidi"/>
          <w:i/>
          <w:iCs/>
          <w:sz w:val="24"/>
          <w:szCs w:val="24"/>
        </w:rPr>
        <w:t>pesukim</w:t>
      </w:r>
      <w:r w:rsidRPr="00A96384">
        <w:rPr>
          <w:rFonts w:asciiTheme="minorBidi" w:hAnsiTheme="minorBidi"/>
          <w:sz w:val="24"/>
          <w:szCs w:val="24"/>
        </w:rPr>
        <w:t xml:space="preserve"> 17 and 18</w:t>
      </w:r>
      <w:r w:rsidR="00C353A9">
        <w:rPr>
          <w:rFonts w:asciiTheme="minorBidi" w:hAnsiTheme="minorBidi"/>
          <w:sz w:val="24"/>
          <w:szCs w:val="24"/>
        </w:rPr>
        <w:t>:</w:t>
      </w:r>
      <w:r w:rsidRPr="00AE0F0D">
        <w:rPr>
          <w:rFonts w:asciiTheme="minorBidi" w:hAnsiTheme="minorBidi"/>
          <w:sz w:val="24"/>
          <w:szCs w:val="24"/>
        </w:rPr>
        <w:t xml:space="preserve"> </w:t>
      </w:r>
    </w:p>
    <w:p w14:paraId="56785300" w14:textId="0AAD093B" w:rsidR="00F67E53" w:rsidRPr="00A96384" w:rsidRDefault="00F67E53" w:rsidP="00391F9C">
      <w:pPr>
        <w:bidi w:val="0"/>
        <w:spacing w:after="0" w:line="240" w:lineRule="auto"/>
        <w:ind w:left="720" w:right="26"/>
        <w:jc w:val="both"/>
        <w:rPr>
          <w:rFonts w:asciiTheme="minorBidi" w:hAnsiTheme="minorBidi"/>
          <w:sz w:val="24"/>
          <w:szCs w:val="24"/>
        </w:rPr>
      </w:pPr>
      <w:r w:rsidRPr="00A96384">
        <w:rPr>
          <w:rFonts w:asciiTheme="minorBidi" w:hAnsiTheme="minorBidi"/>
          <w:sz w:val="24"/>
          <w:szCs w:val="24"/>
        </w:rPr>
        <w:t>And Avraham prayed to God, and God healed Avimelekh and his wife and maidservants, and they gave birth. For the Lord had shut fast every womb in the house of Avimelekh because of the matter of Sara, Avraham's wife.</w:t>
      </w:r>
    </w:p>
    <w:p w14:paraId="5AA76A66" w14:textId="77777777" w:rsidR="00391F9C" w:rsidRDefault="00391F9C" w:rsidP="00391F9C">
      <w:pPr>
        <w:bidi w:val="0"/>
        <w:spacing w:after="0" w:line="240" w:lineRule="auto"/>
        <w:ind w:firstLine="720"/>
        <w:jc w:val="both"/>
        <w:rPr>
          <w:rFonts w:asciiTheme="minorBidi" w:hAnsiTheme="minorBidi"/>
          <w:sz w:val="24"/>
          <w:szCs w:val="24"/>
        </w:rPr>
      </w:pPr>
    </w:p>
    <w:p w14:paraId="61150987" w14:textId="7CD38BCE" w:rsidR="00F67E53" w:rsidRPr="00F67E53" w:rsidRDefault="00F67E53" w:rsidP="00391F9C">
      <w:pPr>
        <w:bidi w:val="0"/>
        <w:spacing w:after="0" w:line="240" w:lineRule="auto"/>
        <w:ind w:firstLine="720"/>
        <w:jc w:val="both"/>
        <w:rPr>
          <w:rFonts w:asciiTheme="minorBidi" w:hAnsiTheme="minorBidi"/>
          <w:sz w:val="24"/>
          <w:szCs w:val="24"/>
        </w:rPr>
      </w:pPr>
      <w:r w:rsidRPr="00A96384">
        <w:rPr>
          <w:rFonts w:asciiTheme="minorBidi" w:hAnsiTheme="minorBidi"/>
          <w:sz w:val="24"/>
          <w:szCs w:val="24"/>
        </w:rPr>
        <w:t xml:space="preserve">Why wait until the end of the story to inform readers </w:t>
      </w:r>
      <w:r w:rsidR="00F77397">
        <w:rPr>
          <w:rFonts w:asciiTheme="minorBidi" w:hAnsiTheme="minorBidi"/>
          <w:sz w:val="24"/>
          <w:szCs w:val="24"/>
        </w:rPr>
        <w:t>that a</w:t>
      </w:r>
      <w:r w:rsidRPr="00A96384">
        <w:rPr>
          <w:rFonts w:asciiTheme="minorBidi" w:hAnsiTheme="minorBidi"/>
          <w:sz w:val="24"/>
          <w:szCs w:val="24"/>
        </w:rPr>
        <w:t xml:space="preserve"> plague </w:t>
      </w:r>
      <w:r w:rsidR="00F77397" w:rsidRPr="00A96384">
        <w:rPr>
          <w:rFonts w:asciiTheme="minorBidi" w:hAnsiTheme="minorBidi"/>
          <w:sz w:val="24"/>
          <w:szCs w:val="24"/>
        </w:rPr>
        <w:t>afflict</w:t>
      </w:r>
      <w:r w:rsidR="00F77397">
        <w:rPr>
          <w:rFonts w:asciiTheme="minorBidi" w:hAnsiTheme="minorBidi"/>
          <w:sz w:val="24"/>
          <w:szCs w:val="24"/>
        </w:rPr>
        <w:t>ed</w:t>
      </w:r>
      <w:r w:rsidR="00F77397" w:rsidRPr="00A96384">
        <w:rPr>
          <w:rFonts w:asciiTheme="minorBidi" w:hAnsiTheme="minorBidi"/>
          <w:sz w:val="24"/>
          <w:szCs w:val="24"/>
        </w:rPr>
        <w:t xml:space="preserve"> </w:t>
      </w:r>
      <w:r w:rsidRPr="00A96384">
        <w:rPr>
          <w:rFonts w:asciiTheme="minorBidi" w:hAnsiTheme="minorBidi"/>
          <w:sz w:val="24"/>
          <w:szCs w:val="24"/>
        </w:rPr>
        <w:t xml:space="preserve">the palace? Robert Alter notes a theme of procreation running through </w:t>
      </w:r>
      <w:proofErr w:type="gramStart"/>
      <w:r w:rsidRPr="00A96384">
        <w:rPr>
          <w:rFonts w:asciiTheme="minorBidi" w:hAnsiTheme="minorBidi"/>
          <w:sz w:val="24"/>
          <w:szCs w:val="24"/>
        </w:rPr>
        <w:t>several</w:t>
      </w:r>
      <w:proofErr w:type="gramEnd"/>
      <w:r w:rsidRPr="00A96384">
        <w:rPr>
          <w:rFonts w:asciiTheme="minorBidi" w:hAnsiTheme="minorBidi"/>
          <w:sz w:val="24"/>
          <w:szCs w:val="24"/>
        </w:rPr>
        <w:t xml:space="preserve"> consecutive chapters. In </w:t>
      </w:r>
      <w:r w:rsidR="00CB513C">
        <w:rPr>
          <w:rFonts w:asciiTheme="minorBidi" w:hAnsiTheme="minorBidi"/>
          <w:sz w:val="24"/>
          <w:szCs w:val="24"/>
        </w:rPr>
        <w:t>Chapter 17</w:t>
      </w:r>
      <w:r w:rsidRPr="00A96384">
        <w:rPr>
          <w:rFonts w:asciiTheme="minorBidi" w:hAnsiTheme="minorBidi"/>
          <w:sz w:val="24"/>
          <w:szCs w:val="24"/>
        </w:rPr>
        <w:t>, God tells Avraham that he and Sara will have a child</w:t>
      </w:r>
      <w:r w:rsidR="00685B47">
        <w:rPr>
          <w:rFonts w:asciiTheme="minorBidi" w:hAnsiTheme="minorBidi"/>
          <w:sz w:val="24"/>
          <w:szCs w:val="24"/>
        </w:rPr>
        <w:t>,</w:t>
      </w:r>
      <w:r w:rsidRPr="00A96384">
        <w:rPr>
          <w:rFonts w:asciiTheme="minorBidi" w:hAnsiTheme="minorBidi"/>
          <w:sz w:val="24"/>
          <w:szCs w:val="24"/>
        </w:rPr>
        <w:t xml:space="preserve"> and then the three visitors </w:t>
      </w:r>
      <w:r w:rsidR="005D681B">
        <w:rPr>
          <w:rFonts w:asciiTheme="minorBidi" w:hAnsiTheme="minorBidi"/>
          <w:sz w:val="24"/>
          <w:szCs w:val="24"/>
        </w:rPr>
        <w:t>share the same</w:t>
      </w:r>
      <w:r w:rsidRPr="00A96384">
        <w:rPr>
          <w:rFonts w:asciiTheme="minorBidi" w:hAnsiTheme="minorBidi"/>
          <w:sz w:val="24"/>
          <w:szCs w:val="24"/>
        </w:rPr>
        <w:t xml:space="preserve"> news </w:t>
      </w:r>
      <w:r w:rsidR="005D681B">
        <w:rPr>
          <w:rFonts w:asciiTheme="minorBidi" w:hAnsiTheme="minorBidi"/>
          <w:sz w:val="24"/>
          <w:szCs w:val="24"/>
        </w:rPr>
        <w:t xml:space="preserve">with Sara </w:t>
      </w:r>
      <w:r w:rsidRPr="00A96384">
        <w:rPr>
          <w:rFonts w:asciiTheme="minorBidi" w:hAnsiTheme="minorBidi"/>
          <w:sz w:val="24"/>
          <w:szCs w:val="24"/>
        </w:rPr>
        <w:t xml:space="preserve">in </w:t>
      </w:r>
      <w:r w:rsidR="00685B47">
        <w:rPr>
          <w:rFonts w:asciiTheme="minorBidi" w:hAnsiTheme="minorBidi"/>
          <w:sz w:val="24"/>
          <w:szCs w:val="24"/>
        </w:rPr>
        <w:t>C</w:t>
      </w:r>
      <w:r w:rsidR="00685B47" w:rsidRPr="00A96384">
        <w:rPr>
          <w:rFonts w:asciiTheme="minorBidi" w:hAnsiTheme="minorBidi"/>
          <w:sz w:val="24"/>
          <w:szCs w:val="24"/>
        </w:rPr>
        <w:t xml:space="preserve">hapter </w:t>
      </w:r>
      <w:r w:rsidR="00685B47">
        <w:rPr>
          <w:rFonts w:asciiTheme="minorBidi" w:hAnsiTheme="minorBidi"/>
          <w:sz w:val="24"/>
          <w:szCs w:val="24"/>
        </w:rPr>
        <w:t>18</w:t>
      </w:r>
      <w:r w:rsidRPr="00A96384">
        <w:rPr>
          <w:rFonts w:asciiTheme="minorBidi" w:hAnsiTheme="minorBidi"/>
          <w:sz w:val="24"/>
          <w:szCs w:val="24"/>
        </w:rPr>
        <w:t xml:space="preserve">. In </w:t>
      </w:r>
      <w:r w:rsidR="00685B47">
        <w:rPr>
          <w:rFonts w:asciiTheme="minorBidi" w:hAnsiTheme="minorBidi"/>
          <w:sz w:val="24"/>
          <w:szCs w:val="24"/>
        </w:rPr>
        <w:t>C</w:t>
      </w:r>
      <w:r w:rsidR="00685B47" w:rsidRPr="00A96384">
        <w:rPr>
          <w:rFonts w:asciiTheme="minorBidi" w:hAnsiTheme="minorBidi"/>
          <w:sz w:val="24"/>
          <w:szCs w:val="24"/>
        </w:rPr>
        <w:t xml:space="preserve">hapter </w:t>
      </w:r>
      <w:r w:rsidR="00685B47">
        <w:rPr>
          <w:rFonts w:asciiTheme="minorBidi" w:hAnsiTheme="minorBidi"/>
          <w:sz w:val="24"/>
          <w:szCs w:val="24"/>
        </w:rPr>
        <w:t>19</w:t>
      </w:r>
      <w:r w:rsidRPr="00A96384">
        <w:rPr>
          <w:rFonts w:asciiTheme="minorBidi" w:hAnsiTheme="minorBidi"/>
          <w:sz w:val="24"/>
          <w:szCs w:val="24"/>
        </w:rPr>
        <w:t xml:space="preserve">, Lot's daughters </w:t>
      </w:r>
      <w:r w:rsidR="00B04571">
        <w:rPr>
          <w:rFonts w:asciiTheme="minorBidi" w:hAnsiTheme="minorBidi"/>
          <w:sz w:val="24"/>
          <w:szCs w:val="24"/>
        </w:rPr>
        <w:t>manipulate</w:t>
      </w:r>
      <w:r w:rsidR="00B04571" w:rsidRPr="00A96384">
        <w:rPr>
          <w:rFonts w:asciiTheme="minorBidi" w:hAnsiTheme="minorBidi"/>
          <w:sz w:val="24"/>
          <w:szCs w:val="24"/>
        </w:rPr>
        <w:t xml:space="preserve"> </w:t>
      </w:r>
      <w:r w:rsidRPr="00A96384">
        <w:rPr>
          <w:rFonts w:asciiTheme="minorBidi" w:hAnsiTheme="minorBidi"/>
          <w:sz w:val="24"/>
          <w:szCs w:val="24"/>
        </w:rPr>
        <w:t xml:space="preserve">their father into sleeping with them in order to produce offspring. </w:t>
      </w:r>
      <w:r w:rsidR="00B04571">
        <w:rPr>
          <w:rFonts w:asciiTheme="minorBidi" w:hAnsiTheme="minorBidi"/>
          <w:sz w:val="24"/>
          <w:szCs w:val="24"/>
        </w:rPr>
        <w:t>Chapter</w:t>
      </w:r>
      <w:r w:rsidR="00B04571" w:rsidRPr="00A96384">
        <w:rPr>
          <w:rFonts w:asciiTheme="minorBidi" w:hAnsiTheme="minorBidi"/>
          <w:sz w:val="24"/>
          <w:szCs w:val="24"/>
        </w:rPr>
        <w:t xml:space="preserve"> </w:t>
      </w:r>
      <w:r w:rsidRPr="00A96384">
        <w:rPr>
          <w:rFonts w:asciiTheme="minorBidi" w:hAnsiTheme="minorBidi"/>
          <w:sz w:val="24"/>
          <w:szCs w:val="24"/>
        </w:rPr>
        <w:t xml:space="preserve">21 begins with the birth of Yitzchak. </w:t>
      </w:r>
      <w:r w:rsidR="00E425BB">
        <w:rPr>
          <w:rFonts w:asciiTheme="minorBidi" w:hAnsiTheme="minorBidi"/>
          <w:sz w:val="24"/>
          <w:szCs w:val="24"/>
        </w:rPr>
        <w:t xml:space="preserve">Withholding information </w:t>
      </w:r>
      <w:r w:rsidR="00DB4F32">
        <w:rPr>
          <w:rFonts w:asciiTheme="minorBidi" w:hAnsiTheme="minorBidi"/>
          <w:sz w:val="24"/>
          <w:szCs w:val="24"/>
        </w:rPr>
        <w:t>about</w:t>
      </w:r>
      <w:r w:rsidR="00E425BB" w:rsidRPr="00A96384">
        <w:rPr>
          <w:rFonts w:asciiTheme="minorBidi" w:hAnsiTheme="minorBidi"/>
          <w:sz w:val="24"/>
          <w:szCs w:val="24"/>
        </w:rPr>
        <w:t xml:space="preserve"> </w:t>
      </w:r>
      <w:r w:rsidRPr="00A96384">
        <w:rPr>
          <w:rFonts w:asciiTheme="minorBidi" w:hAnsiTheme="minorBidi"/>
          <w:sz w:val="24"/>
          <w:szCs w:val="24"/>
        </w:rPr>
        <w:t xml:space="preserve">the </w:t>
      </w:r>
      <w:r w:rsidR="00E425BB">
        <w:rPr>
          <w:rFonts w:asciiTheme="minorBidi" w:hAnsiTheme="minorBidi"/>
          <w:sz w:val="24"/>
          <w:szCs w:val="24"/>
        </w:rPr>
        <w:t>closed</w:t>
      </w:r>
      <w:r w:rsidR="00E425BB" w:rsidRPr="00A96384">
        <w:rPr>
          <w:rFonts w:asciiTheme="minorBidi" w:hAnsiTheme="minorBidi"/>
          <w:sz w:val="24"/>
          <w:szCs w:val="24"/>
        </w:rPr>
        <w:t xml:space="preserve"> </w:t>
      </w:r>
      <w:r w:rsidRPr="00A96384">
        <w:rPr>
          <w:rFonts w:asciiTheme="minorBidi" w:hAnsiTheme="minorBidi"/>
          <w:sz w:val="24"/>
          <w:szCs w:val="24"/>
        </w:rPr>
        <w:t>wombs</w:t>
      </w:r>
      <w:r w:rsidR="00E425BB">
        <w:rPr>
          <w:rFonts w:asciiTheme="minorBidi" w:hAnsiTheme="minorBidi"/>
          <w:sz w:val="24"/>
          <w:szCs w:val="24"/>
        </w:rPr>
        <w:t xml:space="preserve"> in Gerar</w:t>
      </w:r>
      <w:r w:rsidRPr="00A96384">
        <w:rPr>
          <w:rFonts w:asciiTheme="minorBidi" w:hAnsiTheme="minorBidi"/>
          <w:sz w:val="24"/>
          <w:szCs w:val="24"/>
        </w:rPr>
        <w:t xml:space="preserve"> </w:t>
      </w:r>
      <w:r w:rsidR="00DB4F32">
        <w:rPr>
          <w:rFonts w:asciiTheme="minorBidi" w:hAnsiTheme="minorBidi"/>
          <w:sz w:val="24"/>
          <w:szCs w:val="24"/>
        </w:rPr>
        <w:t>until</w:t>
      </w:r>
      <w:r w:rsidR="00DB4F32" w:rsidRPr="00A96384">
        <w:rPr>
          <w:rFonts w:asciiTheme="minorBidi" w:hAnsiTheme="minorBidi"/>
          <w:sz w:val="24"/>
          <w:szCs w:val="24"/>
        </w:rPr>
        <w:t xml:space="preserve"> </w:t>
      </w:r>
      <w:r w:rsidRPr="00A96384">
        <w:rPr>
          <w:rFonts w:asciiTheme="minorBidi" w:hAnsiTheme="minorBidi"/>
          <w:sz w:val="24"/>
          <w:szCs w:val="24"/>
        </w:rPr>
        <w:t xml:space="preserve">the end of </w:t>
      </w:r>
      <w:r w:rsidR="00DB4F32">
        <w:rPr>
          <w:rFonts w:asciiTheme="minorBidi" w:hAnsiTheme="minorBidi"/>
          <w:sz w:val="24"/>
          <w:szCs w:val="24"/>
        </w:rPr>
        <w:t>C</w:t>
      </w:r>
      <w:r w:rsidR="00DB4F32" w:rsidRPr="00A96384">
        <w:rPr>
          <w:rFonts w:asciiTheme="minorBidi" w:hAnsiTheme="minorBidi"/>
          <w:sz w:val="24"/>
          <w:szCs w:val="24"/>
        </w:rPr>
        <w:t xml:space="preserve">hapter </w:t>
      </w:r>
      <w:r w:rsidRPr="00A96384">
        <w:rPr>
          <w:rFonts w:asciiTheme="minorBidi" w:hAnsiTheme="minorBidi"/>
          <w:sz w:val="24"/>
          <w:szCs w:val="24"/>
        </w:rPr>
        <w:t xml:space="preserve">20 creates </w:t>
      </w:r>
      <w:r w:rsidR="00794B47">
        <w:rPr>
          <w:rFonts w:asciiTheme="minorBidi" w:hAnsiTheme="minorBidi"/>
          <w:sz w:val="24"/>
          <w:szCs w:val="24"/>
        </w:rPr>
        <w:t xml:space="preserve">a </w:t>
      </w:r>
      <w:r w:rsidRPr="00A96384">
        <w:rPr>
          <w:rFonts w:asciiTheme="minorBidi" w:hAnsiTheme="minorBidi"/>
          <w:sz w:val="24"/>
          <w:szCs w:val="24"/>
        </w:rPr>
        <w:t>direct juxtaposition between the difficulties in Gerar and the successful birth of Yitzchak (Robert Alter</w:t>
      </w:r>
      <w:r w:rsidR="00B04571">
        <w:rPr>
          <w:rFonts w:asciiTheme="minorBidi" w:hAnsiTheme="minorBidi"/>
          <w:sz w:val="24"/>
          <w:szCs w:val="24"/>
        </w:rPr>
        <w:t>,</w:t>
      </w:r>
      <w:r w:rsidRPr="00A96384">
        <w:rPr>
          <w:rFonts w:asciiTheme="minorBidi" w:hAnsiTheme="minorBidi"/>
          <w:sz w:val="24"/>
          <w:szCs w:val="24"/>
        </w:rPr>
        <w:t xml:space="preserve"> </w:t>
      </w:r>
      <w:r w:rsidRPr="00A96384">
        <w:rPr>
          <w:rFonts w:asciiTheme="minorBidi" w:hAnsiTheme="minorBidi"/>
          <w:i/>
          <w:iCs/>
          <w:sz w:val="24"/>
          <w:szCs w:val="24"/>
        </w:rPr>
        <w:t>The Hebrew Bible: A Translation with Commentary</w:t>
      </w:r>
      <w:r w:rsidR="005D681B">
        <w:rPr>
          <w:rFonts w:asciiTheme="minorBidi" w:hAnsiTheme="minorBidi"/>
          <w:sz w:val="24"/>
          <w:szCs w:val="24"/>
        </w:rPr>
        <w:t>;</w:t>
      </w:r>
      <w:r w:rsidRPr="00F203E3">
        <w:rPr>
          <w:rFonts w:asciiTheme="minorBidi" w:hAnsiTheme="minorBidi"/>
          <w:sz w:val="24"/>
          <w:szCs w:val="24"/>
        </w:rPr>
        <w:t xml:space="preserve"> </w:t>
      </w:r>
      <w:r w:rsidRPr="00F203E3">
        <w:rPr>
          <w:rFonts w:asciiTheme="minorBidi" w:hAnsiTheme="minorBidi"/>
          <w:i/>
          <w:iCs/>
          <w:sz w:val="24"/>
          <w:szCs w:val="24"/>
        </w:rPr>
        <w:t>The Five Books of Moses</w:t>
      </w:r>
      <w:r w:rsidRPr="00A96384">
        <w:rPr>
          <w:rFonts w:asciiTheme="minorBidi" w:hAnsiTheme="minorBidi"/>
          <w:sz w:val="24"/>
          <w:szCs w:val="24"/>
        </w:rPr>
        <w:t>, p. 67-68</w:t>
      </w:r>
      <w:r w:rsidR="005D681B">
        <w:rPr>
          <w:rFonts w:asciiTheme="minorBidi" w:hAnsiTheme="minorBidi"/>
          <w:sz w:val="24"/>
          <w:szCs w:val="24"/>
        </w:rPr>
        <w:t>,</w:t>
      </w:r>
      <w:r w:rsidRPr="00A96384">
        <w:rPr>
          <w:rFonts w:asciiTheme="minorBidi" w:hAnsiTheme="minorBidi"/>
          <w:sz w:val="24"/>
          <w:szCs w:val="24"/>
        </w:rPr>
        <w:t xml:space="preserve"> note 18). Rabba bar Mari </w:t>
      </w:r>
      <w:proofErr w:type="gramStart"/>
      <w:r w:rsidRPr="00A96384">
        <w:rPr>
          <w:rFonts w:asciiTheme="minorBidi" w:hAnsiTheme="minorBidi"/>
          <w:sz w:val="24"/>
          <w:szCs w:val="24"/>
        </w:rPr>
        <w:t>picked up on</w:t>
      </w:r>
      <w:proofErr w:type="gramEnd"/>
      <w:r w:rsidRPr="00A96384">
        <w:rPr>
          <w:rFonts w:asciiTheme="minorBidi" w:hAnsiTheme="minorBidi"/>
          <w:sz w:val="24"/>
          <w:szCs w:val="24"/>
        </w:rPr>
        <w:t xml:space="preserve"> the connection between these two chapters when he derived from them that </w:t>
      </w:r>
      <w:r w:rsidR="00794B47">
        <w:rPr>
          <w:rFonts w:asciiTheme="minorBidi" w:hAnsiTheme="minorBidi"/>
          <w:sz w:val="24"/>
          <w:szCs w:val="24"/>
        </w:rPr>
        <w:t xml:space="preserve">a </w:t>
      </w:r>
      <w:r w:rsidRPr="00A96384">
        <w:rPr>
          <w:rFonts w:asciiTheme="minorBidi" w:hAnsiTheme="minorBidi"/>
          <w:sz w:val="24"/>
          <w:szCs w:val="24"/>
        </w:rPr>
        <w:t>person with a problem who prays for another with the identical issue will be answered first (</w:t>
      </w:r>
      <w:r w:rsidRPr="00A96384">
        <w:rPr>
          <w:rFonts w:asciiTheme="minorBidi" w:hAnsiTheme="minorBidi"/>
          <w:i/>
          <w:iCs/>
          <w:sz w:val="24"/>
          <w:szCs w:val="24"/>
        </w:rPr>
        <w:t>Bava Kama</w:t>
      </w:r>
      <w:r w:rsidRPr="00A96384">
        <w:rPr>
          <w:rFonts w:asciiTheme="minorBidi" w:hAnsiTheme="minorBidi"/>
          <w:sz w:val="24"/>
          <w:szCs w:val="24"/>
        </w:rPr>
        <w:t xml:space="preserve"> 92a). Avraham helped the Gerarites overcome their infertility</w:t>
      </w:r>
      <w:r w:rsidR="00794B47">
        <w:rPr>
          <w:rFonts w:asciiTheme="minorBidi" w:hAnsiTheme="minorBidi"/>
          <w:sz w:val="24"/>
          <w:szCs w:val="24"/>
        </w:rPr>
        <w:t>,</w:t>
      </w:r>
      <w:r w:rsidRPr="00A96384">
        <w:rPr>
          <w:rFonts w:asciiTheme="minorBidi" w:hAnsiTheme="minorBidi"/>
          <w:sz w:val="24"/>
          <w:szCs w:val="24"/>
        </w:rPr>
        <w:t xml:space="preserve"> and he was immediately blessed with the birth of a son.</w:t>
      </w:r>
      <w:r w:rsidRPr="00F67E53">
        <w:rPr>
          <w:rFonts w:asciiTheme="minorBidi" w:hAnsiTheme="minorBidi"/>
          <w:sz w:val="24"/>
          <w:szCs w:val="24"/>
        </w:rPr>
        <w:t xml:space="preserve"> </w:t>
      </w:r>
      <w:r w:rsidR="00597359">
        <w:rPr>
          <w:rFonts w:asciiTheme="minorBidi" w:hAnsiTheme="minorBidi"/>
          <w:sz w:val="24"/>
          <w:szCs w:val="24"/>
        </w:rPr>
        <w:t xml:space="preserve">Thus, as </w:t>
      </w:r>
      <w:r w:rsidR="00A803CC">
        <w:rPr>
          <w:rFonts w:asciiTheme="minorBidi" w:hAnsiTheme="minorBidi"/>
          <w:sz w:val="24"/>
          <w:szCs w:val="24"/>
        </w:rPr>
        <w:t xml:space="preserve">with other techniques we have discussed, withholding information can serve </w:t>
      </w:r>
      <w:proofErr w:type="gramStart"/>
      <w:r w:rsidR="00A803CC">
        <w:rPr>
          <w:rFonts w:asciiTheme="minorBidi" w:hAnsiTheme="minorBidi"/>
          <w:sz w:val="24"/>
          <w:szCs w:val="24"/>
        </w:rPr>
        <w:t>several</w:t>
      </w:r>
      <w:proofErr w:type="gramEnd"/>
      <w:r w:rsidR="00A803CC">
        <w:rPr>
          <w:rFonts w:asciiTheme="minorBidi" w:hAnsiTheme="minorBidi"/>
          <w:sz w:val="24"/>
          <w:szCs w:val="24"/>
        </w:rPr>
        <w:t xml:space="preserve"> purposes.</w:t>
      </w:r>
    </w:p>
    <w:p w14:paraId="7385742B" w14:textId="77777777" w:rsidR="007365C8" w:rsidRPr="0070689B" w:rsidRDefault="007365C8" w:rsidP="00391F9C">
      <w:pPr>
        <w:bidi w:val="0"/>
        <w:spacing w:after="0" w:line="240" w:lineRule="auto"/>
        <w:contextualSpacing/>
        <w:jc w:val="both"/>
        <w:rPr>
          <w:rFonts w:asciiTheme="minorBidi" w:hAnsiTheme="minorBidi"/>
          <w:sz w:val="24"/>
          <w:szCs w:val="24"/>
        </w:rPr>
      </w:pPr>
    </w:p>
    <w:sectPr w:rsidR="007365C8" w:rsidRPr="0070689B" w:rsidSect="008C175B">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FC229" w14:textId="77777777" w:rsidR="008C175B" w:rsidRDefault="008C175B" w:rsidP="0070689B">
      <w:pPr>
        <w:spacing w:after="0" w:line="240" w:lineRule="auto"/>
      </w:pPr>
      <w:r>
        <w:separator/>
      </w:r>
    </w:p>
  </w:endnote>
  <w:endnote w:type="continuationSeparator" w:id="0">
    <w:p w14:paraId="58390835" w14:textId="77777777" w:rsidR="008C175B" w:rsidRDefault="008C175B" w:rsidP="00706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31969802"/>
      <w:docPartObj>
        <w:docPartGallery w:val="Page Numbers (Bottom of Page)"/>
        <w:docPartUnique/>
      </w:docPartObj>
    </w:sdtPr>
    <w:sdtEndPr>
      <w:rPr>
        <w:noProof/>
      </w:rPr>
    </w:sdtEndPr>
    <w:sdtContent>
      <w:p w14:paraId="63D0B917" w14:textId="5AD2206B" w:rsidR="0070689B" w:rsidRDefault="0070689B">
        <w:pPr>
          <w:pStyle w:val="Footer"/>
          <w:jc w:val="center"/>
        </w:pPr>
        <w:r>
          <w:fldChar w:fldCharType="begin"/>
        </w:r>
        <w:r>
          <w:instrText xml:space="preserve"> PAGE   \* MERGEFORMAT </w:instrText>
        </w:r>
        <w:r>
          <w:fldChar w:fldCharType="separate"/>
        </w:r>
        <w:r w:rsidR="0089024E">
          <w:rPr>
            <w:noProof/>
            <w:rtl/>
          </w:rPr>
          <w:t>1</w:t>
        </w:r>
        <w:r>
          <w:rPr>
            <w:noProof/>
          </w:rPr>
          <w:fldChar w:fldCharType="end"/>
        </w:r>
      </w:p>
    </w:sdtContent>
  </w:sdt>
  <w:p w14:paraId="002BA402" w14:textId="77777777" w:rsidR="0070689B" w:rsidRDefault="00706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CEF38" w14:textId="77777777" w:rsidR="008C175B" w:rsidRDefault="008C175B" w:rsidP="0070689B">
      <w:pPr>
        <w:spacing w:after="0" w:line="240" w:lineRule="auto"/>
      </w:pPr>
      <w:r>
        <w:separator/>
      </w:r>
    </w:p>
  </w:footnote>
  <w:footnote w:type="continuationSeparator" w:id="0">
    <w:p w14:paraId="38B94D0E" w14:textId="77777777" w:rsidR="008C175B" w:rsidRDefault="008C175B" w:rsidP="007068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B53"/>
    <w:rsid w:val="000006FB"/>
    <w:rsid w:val="00001E42"/>
    <w:rsid w:val="00013317"/>
    <w:rsid w:val="00037142"/>
    <w:rsid w:val="0007677B"/>
    <w:rsid w:val="000A5BD8"/>
    <w:rsid w:val="000B7617"/>
    <w:rsid w:val="000C03B6"/>
    <w:rsid w:val="000F7A77"/>
    <w:rsid w:val="00183CF8"/>
    <w:rsid w:val="001A27DC"/>
    <w:rsid w:val="001B4209"/>
    <w:rsid w:val="00217413"/>
    <w:rsid w:val="00221CB2"/>
    <w:rsid w:val="0024716F"/>
    <w:rsid w:val="00273D2B"/>
    <w:rsid w:val="002879E7"/>
    <w:rsid w:val="00295580"/>
    <w:rsid w:val="002B317A"/>
    <w:rsid w:val="002E590B"/>
    <w:rsid w:val="002F02BB"/>
    <w:rsid w:val="002F31F9"/>
    <w:rsid w:val="00356559"/>
    <w:rsid w:val="00391F9C"/>
    <w:rsid w:val="003966B7"/>
    <w:rsid w:val="003B5302"/>
    <w:rsid w:val="003B569D"/>
    <w:rsid w:val="003C28A0"/>
    <w:rsid w:val="003C7790"/>
    <w:rsid w:val="003E31C9"/>
    <w:rsid w:val="004029A4"/>
    <w:rsid w:val="00434188"/>
    <w:rsid w:val="004448AE"/>
    <w:rsid w:val="00457B7F"/>
    <w:rsid w:val="004654BF"/>
    <w:rsid w:val="004751EB"/>
    <w:rsid w:val="00500F30"/>
    <w:rsid w:val="0051086A"/>
    <w:rsid w:val="00516DEF"/>
    <w:rsid w:val="0051751E"/>
    <w:rsid w:val="00517595"/>
    <w:rsid w:val="00520CC9"/>
    <w:rsid w:val="0052602F"/>
    <w:rsid w:val="00597359"/>
    <w:rsid w:val="005A0935"/>
    <w:rsid w:val="005A6B61"/>
    <w:rsid w:val="005C72DE"/>
    <w:rsid w:val="005D0E4C"/>
    <w:rsid w:val="005D681B"/>
    <w:rsid w:val="005E1FD1"/>
    <w:rsid w:val="005E7D18"/>
    <w:rsid w:val="0060130E"/>
    <w:rsid w:val="00634912"/>
    <w:rsid w:val="00636690"/>
    <w:rsid w:val="00660186"/>
    <w:rsid w:val="0066440E"/>
    <w:rsid w:val="00680A1D"/>
    <w:rsid w:val="006820B9"/>
    <w:rsid w:val="00685B47"/>
    <w:rsid w:val="006A7754"/>
    <w:rsid w:val="006B0918"/>
    <w:rsid w:val="006B220F"/>
    <w:rsid w:val="006B518D"/>
    <w:rsid w:val="006B78E5"/>
    <w:rsid w:val="0070689B"/>
    <w:rsid w:val="007365C8"/>
    <w:rsid w:val="00736B53"/>
    <w:rsid w:val="00754742"/>
    <w:rsid w:val="00766094"/>
    <w:rsid w:val="00771424"/>
    <w:rsid w:val="00794B47"/>
    <w:rsid w:val="007C140D"/>
    <w:rsid w:val="007D5CEB"/>
    <w:rsid w:val="0080495E"/>
    <w:rsid w:val="00826981"/>
    <w:rsid w:val="00845650"/>
    <w:rsid w:val="0089024E"/>
    <w:rsid w:val="008914BD"/>
    <w:rsid w:val="008C175B"/>
    <w:rsid w:val="008C7348"/>
    <w:rsid w:val="008F2E76"/>
    <w:rsid w:val="008F3C5B"/>
    <w:rsid w:val="00914E32"/>
    <w:rsid w:val="00920BE3"/>
    <w:rsid w:val="009268D3"/>
    <w:rsid w:val="0093399D"/>
    <w:rsid w:val="00936B4D"/>
    <w:rsid w:val="00943EAE"/>
    <w:rsid w:val="00951404"/>
    <w:rsid w:val="009639B1"/>
    <w:rsid w:val="00974522"/>
    <w:rsid w:val="009B3F32"/>
    <w:rsid w:val="00A503B3"/>
    <w:rsid w:val="00A763EE"/>
    <w:rsid w:val="00A803CC"/>
    <w:rsid w:val="00A96384"/>
    <w:rsid w:val="00AA211E"/>
    <w:rsid w:val="00AA48AF"/>
    <w:rsid w:val="00AA787E"/>
    <w:rsid w:val="00AB7AC1"/>
    <w:rsid w:val="00AE0F0D"/>
    <w:rsid w:val="00AE5908"/>
    <w:rsid w:val="00AE664B"/>
    <w:rsid w:val="00AF231A"/>
    <w:rsid w:val="00B03FE1"/>
    <w:rsid w:val="00B04571"/>
    <w:rsid w:val="00B205D9"/>
    <w:rsid w:val="00B93A32"/>
    <w:rsid w:val="00BA35D6"/>
    <w:rsid w:val="00C22462"/>
    <w:rsid w:val="00C353A9"/>
    <w:rsid w:val="00C35A0A"/>
    <w:rsid w:val="00C61DEC"/>
    <w:rsid w:val="00C70869"/>
    <w:rsid w:val="00C90E8C"/>
    <w:rsid w:val="00CB14B3"/>
    <w:rsid w:val="00CB513C"/>
    <w:rsid w:val="00CC7027"/>
    <w:rsid w:val="00CD3A38"/>
    <w:rsid w:val="00D31698"/>
    <w:rsid w:val="00D848C5"/>
    <w:rsid w:val="00DB4F32"/>
    <w:rsid w:val="00DC2080"/>
    <w:rsid w:val="00DC6D5C"/>
    <w:rsid w:val="00DE1413"/>
    <w:rsid w:val="00E17716"/>
    <w:rsid w:val="00E22922"/>
    <w:rsid w:val="00E425BB"/>
    <w:rsid w:val="00E97AE6"/>
    <w:rsid w:val="00EA5E04"/>
    <w:rsid w:val="00EF01D9"/>
    <w:rsid w:val="00F203E3"/>
    <w:rsid w:val="00F228E1"/>
    <w:rsid w:val="00F46DE8"/>
    <w:rsid w:val="00F47BD0"/>
    <w:rsid w:val="00F6004A"/>
    <w:rsid w:val="00F67E53"/>
    <w:rsid w:val="00F77397"/>
    <w:rsid w:val="00FA0BC8"/>
    <w:rsid w:val="00FA7202"/>
    <w:rsid w:val="00FC0498"/>
    <w:rsid w:val="00FC6984"/>
    <w:rsid w:val="00FE6271"/>
    <w:rsid w:val="00FE7E00"/>
    <w:rsid w:val="00FF4D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7914"/>
  <w15:chartTrackingRefBased/>
  <w15:docId w15:val="{C1D93948-401A-47C7-AF56-3337E1B8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8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89B"/>
  </w:style>
  <w:style w:type="paragraph" w:styleId="Footer">
    <w:name w:val="footer"/>
    <w:basedOn w:val="Normal"/>
    <w:link w:val="FooterChar"/>
    <w:uiPriority w:val="99"/>
    <w:unhideWhenUsed/>
    <w:rsid w:val="007068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89B"/>
  </w:style>
  <w:style w:type="paragraph" w:styleId="Revision">
    <w:name w:val="Revision"/>
    <w:hidden/>
    <w:uiPriority w:val="99"/>
    <w:semiHidden/>
    <w:rsid w:val="003E31C9"/>
    <w:pPr>
      <w:spacing w:after="0" w:line="240" w:lineRule="auto"/>
    </w:pPr>
  </w:style>
  <w:style w:type="character" w:styleId="CommentReference">
    <w:name w:val="annotation reference"/>
    <w:basedOn w:val="DefaultParagraphFont"/>
    <w:uiPriority w:val="99"/>
    <w:semiHidden/>
    <w:unhideWhenUsed/>
    <w:rsid w:val="00FA0BC8"/>
    <w:rPr>
      <w:sz w:val="16"/>
      <w:szCs w:val="16"/>
    </w:rPr>
  </w:style>
  <w:style w:type="paragraph" w:styleId="CommentText">
    <w:name w:val="annotation text"/>
    <w:basedOn w:val="Normal"/>
    <w:link w:val="CommentTextChar"/>
    <w:uiPriority w:val="99"/>
    <w:unhideWhenUsed/>
    <w:rsid w:val="00FA0BC8"/>
    <w:pPr>
      <w:spacing w:line="240" w:lineRule="auto"/>
    </w:pPr>
    <w:rPr>
      <w:sz w:val="20"/>
      <w:szCs w:val="20"/>
    </w:rPr>
  </w:style>
  <w:style w:type="character" w:customStyle="1" w:styleId="CommentTextChar">
    <w:name w:val="Comment Text Char"/>
    <w:basedOn w:val="DefaultParagraphFont"/>
    <w:link w:val="CommentText"/>
    <w:uiPriority w:val="99"/>
    <w:rsid w:val="00FA0BC8"/>
    <w:rPr>
      <w:sz w:val="20"/>
      <w:szCs w:val="20"/>
    </w:rPr>
  </w:style>
  <w:style w:type="paragraph" w:styleId="CommentSubject">
    <w:name w:val="annotation subject"/>
    <w:basedOn w:val="CommentText"/>
    <w:next w:val="CommentText"/>
    <w:link w:val="CommentSubjectChar"/>
    <w:uiPriority w:val="99"/>
    <w:semiHidden/>
    <w:unhideWhenUsed/>
    <w:rsid w:val="00FA0BC8"/>
    <w:rPr>
      <w:b/>
      <w:bCs/>
    </w:rPr>
  </w:style>
  <w:style w:type="character" w:customStyle="1" w:styleId="CommentSubjectChar">
    <w:name w:val="Comment Subject Char"/>
    <w:basedOn w:val="CommentTextChar"/>
    <w:link w:val="CommentSubject"/>
    <w:uiPriority w:val="99"/>
    <w:semiHidden/>
    <w:rsid w:val="00FA0BC8"/>
    <w:rPr>
      <w:b/>
      <w:bCs/>
      <w:sz w:val="20"/>
      <w:szCs w:val="20"/>
    </w:rPr>
  </w:style>
  <w:style w:type="paragraph" w:styleId="BalloonText">
    <w:name w:val="Balloon Text"/>
    <w:basedOn w:val="Normal"/>
    <w:link w:val="BalloonTextChar"/>
    <w:uiPriority w:val="99"/>
    <w:semiHidden/>
    <w:unhideWhenUsed/>
    <w:rsid w:val="00516D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D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01015-47A1-457C-8FD6-E8757E725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אנדי ריפקין</cp:lastModifiedBy>
  <cp:revision>3</cp:revision>
  <dcterms:created xsi:type="dcterms:W3CDTF">2024-02-08T07:29:00Z</dcterms:created>
  <dcterms:modified xsi:type="dcterms:W3CDTF">2024-02-08T07:30:00Z</dcterms:modified>
</cp:coreProperties>
</file>