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C04E" w14:textId="77777777" w:rsidR="00A62A4A" w:rsidRPr="00B4573B" w:rsidRDefault="00A62A4A" w:rsidP="005533A8">
      <w:pPr>
        <w:pStyle w:val="BlockText"/>
        <w:widowControl w:val="0"/>
        <w:tabs>
          <w:tab w:val="left" w:pos="720"/>
        </w:tabs>
        <w:spacing w:line="240" w:lineRule="auto"/>
        <w:ind w:left="0"/>
        <w:jc w:val="center"/>
        <w:rPr>
          <w:rFonts w:asciiTheme="minorBidi" w:hAnsiTheme="minorBidi" w:cstheme="minorBidi"/>
          <w:caps/>
          <w:sz w:val="24"/>
          <w:szCs w:val="24"/>
        </w:rPr>
      </w:pPr>
      <w:r w:rsidRPr="00B4573B">
        <w:rPr>
          <w:rFonts w:asciiTheme="minorBidi" w:hAnsiTheme="minorBidi" w:cstheme="minorBidi"/>
          <w:caps/>
          <w:sz w:val="24"/>
          <w:szCs w:val="24"/>
        </w:rPr>
        <w:t>YESHIVAT HAR ETZION</w:t>
      </w:r>
    </w:p>
    <w:p w14:paraId="03FE7603" w14:textId="77777777" w:rsidR="00A62A4A" w:rsidRPr="00B349E5" w:rsidRDefault="00A62A4A" w:rsidP="005533A8">
      <w:pPr>
        <w:widowControl w:val="0"/>
        <w:tabs>
          <w:tab w:val="left" w:pos="720"/>
        </w:tabs>
        <w:spacing w:after="0" w:line="240" w:lineRule="auto"/>
        <w:jc w:val="center"/>
        <w:rPr>
          <w:rFonts w:asciiTheme="minorBidi" w:hAnsiTheme="minorBidi"/>
          <w:caps/>
          <w:sz w:val="24"/>
          <w:szCs w:val="24"/>
          <w:lang w:val="en-US"/>
        </w:rPr>
      </w:pPr>
      <w:r w:rsidRPr="00B349E5">
        <w:rPr>
          <w:rFonts w:asciiTheme="minorBidi" w:hAnsiTheme="minorBidi"/>
          <w:caps/>
          <w:sz w:val="24"/>
          <w:szCs w:val="24"/>
          <w:lang w:val="en-US"/>
        </w:rPr>
        <w:t>ISRAEL KOSCHITZKY VIRTUAL BEIT MIDRASH (VBM)</w:t>
      </w:r>
    </w:p>
    <w:p w14:paraId="5402065D" w14:textId="77777777" w:rsidR="00A62A4A" w:rsidRPr="00B349E5" w:rsidRDefault="00A62A4A" w:rsidP="005533A8">
      <w:pPr>
        <w:widowControl w:val="0"/>
        <w:tabs>
          <w:tab w:val="left" w:pos="720"/>
        </w:tabs>
        <w:spacing w:after="0" w:line="240" w:lineRule="auto"/>
        <w:jc w:val="center"/>
        <w:rPr>
          <w:rFonts w:asciiTheme="minorBidi" w:hAnsiTheme="minorBidi"/>
          <w:caps/>
          <w:sz w:val="24"/>
          <w:szCs w:val="24"/>
          <w:lang w:val="en-US"/>
        </w:rPr>
      </w:pPr>
      <w:r w:rsidRPr="00B349E5">
        <w:rPr>
          <w:rFonts w:asciiTheme="minorBidi" w:hAnsiTheme="minorBidi"/>
          <w:caps/>
          <w:sz w:val="24"/>
          <w:szCs w:val="24"/>
          <w:lang w:val="en-US"/>
        </w:rPr>
        <w:t>*********************************************************</w:t>
      </w:r>
    </w:p>
    <w:p w14:paraId="6CBAFD3E" w14:textId="77777777" w:rsidR="00A62A4A" w:rsidRPr="00B349E5" w:rsidRDefault="00A62A4A" w:rsidP="005533A8">
      <w:pPr>
        <w:widowControl w:val="0"/>
        <w:tabs>
          <w:tab w:val="left" w:pos="720"/>
        </w:tabs>
        <w:spacing w:after="0" w:line="240" w:lineRule="auto"/>
        <w:jc w:val="center"/>
        <w:rPr>
          <w:rFonts w:asciiTheme="minorBidi" w:hAnsiTheme="minorBidi"/>
          <w:sz w:val="24"/>
          <w:szCs w:val="24"/>
          <w:lang w:val="en-US"/>
        </w:rPr>
      </w:pPr>
    </w:p>
    <w:p w14:paraId="5C921D19" w14:textId="77777777" w:rsidR="00A62A4A" w:rsidRPr="00B349E5" w:rsidRDefault="00A62A4A" w:rsidP="005533A8">
      <w:pPr>
        <w:widowControl w:val="0"/>
        <w:tabs>
          <w:tab w:val="left" w:pos="720"/>
        </w:tabs>
        <w:spacing w:after="0" w:line="240" w:lineRule="auto"/>
        <w:jc w:val="center"/>
        <w:rPr>
          <w:rFonts w:asciiTheme="minorBidi" w:hAnsiTheme="minorBidi"/>
          <w:b/>
          <w:bCs/>
          <w:sz w:val="24"/>
          <w:szCs w:val="24"/>
          <w:lang w:val="en-US"/>
        </w:rPr>
      </w:pPr>
      <w:r w:rsidRPr="00B349E5">
        <w:rPr>
          <w:rFonts w:asciiTheme="minorBidi" w:hAnsiTheme="minorBidi"/>
          <w:b/>
          <w:bCs/>
          <w:sz w:val="24"/>
          <w:szCs w:val="24"/>
          <w:lang w:val="en-US"/>
        </w:rPr>
        <w:t>On Being Chosen:</w:t>
      </w:r>
    </w:p>
    <w:p w14:paraId="6C731F5F" w14:textId="77777777" w:rsidR="00A62A4A" w:rsidRPr="00B349E5" w:rsidRDefault="00A62A4A" w:rsidP="005533A8">
      <w:pPr>
        <w:widowControl w:val="0"/>
        <w:tabs>
          <w:tab w:val="left" w:pos="720"/>
        </w:tabs>
        <w:spacing w:after="0" w:line="240" w:lineRule="auto"/>
        <w:jc w:val="center"/>
        <w:rPr>
          <w:rFonts w:asciiTheme="minorBidi" w:hAnsiTheme="minorBidi"/>
          <w:b/>
          <w:bCs/>
          <w:sz w:val="24"/>
          <w:szCs w:val="24"/>
          <w:lang w:val="en-US"/>
        </w:rPr>
      </w:pPr>
      <w:r w:rsidRPr="00B349E5">
        <w:rPr>
          <w:rFonts w:asciiTheme="minorBidi" w:hAnsiTheme="minorBidi"/>
          <w:b/>
          <w:bCs/>
          <w:sz w:val="24"/>
          <w:szCs w:val="24"/>
          <w:lang w:val="en-US"/>
        </w:rPr>
        <w:t>A Philosophical Investigation into the Election of the Jewish People</w:t>
      </w:r>
    </w:p>
    <w:p w14:paraId="178770CE" w14:textId="77777777" w:rsidR="00A62A4A" w:rsidRPr="00B349E5" w:rsidRDefault="00A62A4A" w:rsidP="005533A8">
      <w:pPr>
        <w:widowControl w:val="0"/>
        <w:tabs>
          <w:tab w:val="left" w:pos="720"/>
        </w:tabs>
        <w:spacing w:after="0" w:line="240" w:lineRule="auto"/>
        <w:jc w:val="center"/>
        <w:rPr>
          <w:rFonts w:asciiTheme="minorBidi" w:hAnsiTheme="minorBidi"/>
          <w:b/>
          <w:bCs/>
          <w:sz w:val="24"/>
          <w:szCs w:val="24"/>
          <w:lang w:val="en-US"/>
        </w:rPr>
      </w:pPr>
    </w:p>
    <w:p w14:paraId="41FF5AE3" w14:textId="77777777" w:rsidR="00A62A4A" w:rsidRPr="00B349E5" w:rsidRDefault="00A62A4A" w:rsidP="005533A8">
      <w:pPr>
        <w:widowControl w:val="0"/>
        <w:tabs>
          <w:tab w:val="left" w:pos="720"/>
        </w:tabs>
        <w:spacing w:after="0" w:line="240" w:lineRule="auto"/>
        <w:jc w:val="center"/>
        <w:rPr>
          <w:rFonts w:asciiTheme="minorBidi" w:hAnsiTheme="minorBidi"/>
          <w:b/>
          <w:bCs/>
          <w:sz w:val="24"/>
          <w:szCs w:val="24"/>
          <w:lang w:val="en-US"/>
        </w:rPr>
      </w:pPr>
      <w:r w:rsidRPr="00B349E5">
        <w:rPr>
          <w:rFonts w:asciiTheme="minorBidi" w:hAnsiTheme="minorBidi"/>
          <w:b/>
          <w:bCs/>
          <w:sz w:val="24"/>
          <w:szCs w:val="24"/>
          <w:lang w:val="en-US"/>
        </w:rPr>
        <w:t>Prof. Samuel Lebens</w:t>
      </w:r>
    </w:p>
    <w:p w14:paraId="3C3F20DD" w14:textId="4D8F4759" w:rsidR="00A62A4A" w:rsidRPr="00B349E5" w:rsidRDefault="00A62A4A" w:rsidP="005533A8">
      <w:pPr>
        <w:spacing w:after="0" w:line="240" w:lineRule="auto"/>
        <w:jc w:val="center"/>
        <w:rPr>
          <w:rFonts w:asciiTheme="minorBidi" w:hAnsiTheme="minorBidi"/>
          <w:b/>
          <w:bCs/>
          <w:sz w:val="24"/>
          <w:szCs w:val="24"/>
          <w:lang w:val="en-US"/>
        </w:rPr>
      </w:pPr>
    </w:p>
    <w:p w14:paraId="2E0E55AD" w14:textId="77777777" w:rsidR="00A62A4A" w:rsidRPr="00B349E5" w:rsidRDefault="00A62A4A" w:rsidP="005533A8">
      <w:pPr>
        <w:spacing w:after="0" w:line="240" w:lineRule="auto"/>
        <w:jc w:val="center"/>
        <w:rPr>
          <w:rFonts w:asciiTheme="minorBidi" w:hAnsiTheme="minorBidi"/>
          <w:b/>
          <w:bCs/>
          <w:sz w:val="24"/>
          <w:szCs w:val="24"/>
          <w:lang w:val="en-US"/>
        </w:rPr>
      </w:pPr>
    </w:p>
    <w:p w14:paraId="63E3BBBC" w14:textId="38541FDA" w:rsidR="004033B0" w:rsidRPr="00B349E5" w:rsidRDefault="00A62A4A" w:rsidP="005533A8">
      <w:pPr>
        <w:spacing w:after="0" w:line="240" w:lineRule="auto"/>
        <w:jc w:val="center"/>
        <w:rPr>
          <w:rFonts w:asciiTheme="minorBidi" w:hAnsiTheme="minorBidi"/>
          <w:b/>
          <w:bCs/>
          <w:sz w:val="24"/>
          <w:szCs w:val="24"/>
          <w:lang w:val="en-US"/>
        </w:rPr>
      </w:pPr>
      <w:r w:rsidRPr="00B349E5">
        <w:rPr>
          <w:rFonts w:asciiTheme="minorBidi" w:hAnsiTheme="minorBidi"/>
          <w:b/>
          <w:bCs/>
          <w:sz w:val="24"/>
          <w:szCs w:val="24"/>
          <w:lang w:val="en-US"/>
        </w:rPr>
        <w:t>Shiur #</w:t>
      </w:r>
      <w:r w:rsidR="00621039" w:rsidRPr="00B349E5">
        <w:rPr>
          <w:rFonts w:asciiTheme="minorBidi" w:hAnsiTheme="minorBidi"/>
          <w:b/>
          <w:bCs/>
          <w:sz w:val="24"/>
          <w:szCs w:val="24"/>
          <w:lang w:val="en-US"/>
        </w:rPr>
        <w:t>24 –</w:t>
      </w:r>
      <w:r w:rsidR="00F37FAA" w:rsidRPr="00B349E5">
        <w:rPr>
          <w:rFonts w:asciiTheme="minorBidi" w:hAnsiTheme="minorBidi"/>
          <w:b/>
          <w:bCs/>
          <w:sz w:val="24"/>
          <w:szCs w:val="24"/>
          <w:lang w:val="en-US"/>
        </w:rPr>
        <w:t xml:space="preserve"> </w:t>
      </w:r>
      <w:r w:rsidR="005E316A" w:rsidRPr="00B349E5">
        <w:rPr>
          <w:rFonts w:asciiTheme="minorBidi" w:hAnsiTheme="minorBidi"/>
          <w:b/>
          <w:bCs/>
          <w:sz w:val="24"/>
          <w:szCs w:val="24"/>
          <w:lang w:val="en-US"/>
        </w:rPr>
        <w:t>Election Reductivism</w:t>
      </w:r>
      <w:r w:rsidR="004F5F7E" w:rsidRPr="00B349E5">
        <w:rPr>
          <w:rFonts w:asciiTheme="minorBidi" w:hAnsiTheme="minorBidi"/>
          <w:b/>
          <w:bCs/>
          <w:sz w:val="24"/>
          <w:szCs w:val="24"/>
          <w:lang w:val="en-US"/>
        </w:rPr>
        <w:t>:</w:t>
      </w:r>
      <w:r w:rsidR="004F5F7E" w:rsidRPr="00B349E5">
        <w:rPr>
          <w:rFonts w:asciiTheme="minorBidi" w:hAnsiTheme="minorBidi"/>
          <w:b/>
          <w:bCs/>
          <w:sz w:val="24"/>
          <w:szCs w:val="24"/>
          <w:lang w:val="en-US"/>
        </w:rPr>
        <w:br/>
        <w:t xml:space="preserve">Rabbi </w:t>
      </w:r>
      <w:r w:rsidR="00B349E5" w:rsidRPr="00B349E5">
        <w:rPr>
          <w:rFonts w:asciiTheme="minorBidi" w:hAnsiTheme="minorBidi"/>
          <w:b/>
          <w:bCs/>
          <w:sz w:val="24"/>
          <w:szCs w:val="24"/>
          <w:lang w:val="en-US"/>
        </w:rPr>
        <w:t>N</w:t>
      </w:r>
      <w:r w:rsidR="00B349E5">
        <w:rPr>
          <w:rFonts w:asciiTheme="minorBidi" w:hAnsiTheme="minorBidi"/>
          <w:b/>
          <w:bCs/>
          <w:sz w:val="24"/>
          <w:szCs w:val="24"/>
          <w:lang w:val="en-US"/>
        </w:rPr>
        <w:t>et</w:t>
      </w:r>
      <w:r w:rsidR="00B349E5" w:rsidRPr="00B349E5">
        <w:rPr>
          <w:rFonts w:asciiTheme="minorBidi" w:hAnsiTheme="minorBidi"/>
          <w:b/>
          <w:bCs/>
          <w:sz w:val="24"/>
          <w:szCs w:val="24"/>
          <w:lang w:val="en-US"/>
        </w:rPr>
        <w:t xml:space="preserve">anel </w:t>
      </w:r>
      <w:r w:rsidR="004F5F7E" w:rsidRPr="00B349E5">
        <w:rPr>
          <w:rFonts w:asciiTheme="minorBidi" w:hAnsiTheme="minorBidi"/>
          <w:b/>
          <w:bCs/>
          <w:sz w:val="24"/>
          <w:szCs w:val="24"/>
          <w:lang w:val="en-US"/>
        </w:rPr>
        <w:t xml:space="preserve">and </w:t>
      </w:r>
      <w:r w:rsidR="00327A05" w:rsidRPr="00B349E5">
        <w:rPr>
          <w:rFonts w:asciiTheme="minorBidi" w:hAnsiTheme="minorBidi"/>
          <w:b/>
          <w:bCs/>
          <w:sz w:val="24"/>
          <w:szCs w:val="24"/>
          <w:lang w:val="en-US"/>
        </w:rPr>
        <w:t>the Prophet Mohammed</w:t>
      </w:r>
    </w:p>
    <w:p w14:paraId="6B313853" w14:textId="77777777" w:rsidR="00A62A4A" w:rsidRPr="00B349E5" w:rsidRDefault="00A62A4A" w:rsidP="005533A8">
      <w:pPr>
        <w:spacing w:after="0" w:line="240" w:lineRule="auto"/>
        <w:jc w:val="center"/>
        <w:rPr>
          <w:rFonts w:asciiTheme="minorBidi" w:hAnsiTheme="minorBidi"/>
          <w:b/>
          <w:bCs/>
          <w:sz w:val="24"/>
          <w:szCs w:val="24"/>
          <w:lang w:val="en-US"/>
        </w:rPr>
      </w:pPr>
    </w:p>
    <w:p w14:paraId="0017F247" w14:textId="1736A31D" w:rsidR="00A62A4A" w:rsidRPr="00B349E5" w:rsidRDefault="00A62A4A" w:rsidP="005533A8">
      <w:pPr>
        <w:spacing w:after="0" w:line="240" w:lineRule="auto"/>
        <w:jc w:val="center"/>
        <w:rPr>
          <w:rFonts w:asciiTheme="minorBidi" w:hAnsiTheme="minorBidi"/>
          <w:b/>
          <w:bCs/>
          <w:sz w:val="24"/>
          <w:szCs w:val="24"/>
          <w:lang w:val="en-US"/>
        </w:rPr>
      </w:pPr>
    </w:p>
    <w:p w14:paraId="4F516154" w14:textId="3894692C" w:rsidR="005E316A" w:rsidRPr="00B349E5" w:rsidRDefault="00E65E95" w:rsidP="005533A8">
      <w:pPr>
        <w:spacing w:after="0" w:line="240" w:lineRule="auto"/>
        <w:ind w:firstLine="720"/>
        <w:jc w:val="both"/>
        <w:rPr>
          <w:rFonts w:asciiTheme="minorBidi" w:hAnsiTheme="minorBidi"/>
          <w:sz w:val="24"/>
          <w:szCs w:val="24"/>
          <w:lang w:val="en-US"/>
        </w:rPr>
      </w:pPr>
      <w:r w:rsidRPr="00B349E5">
        <w:rPr>
          <w:rFonts w:asciiTheme="minorBidi" w:hAnsiTheme="minorBidi"/>
          <w:sz w:val="24"/>
          <w:szCs w:val="24"/>
          <w:lang w:val="en-US"/>
        </w:rPr>
        <w:t>L</w:t>
      </w:r>
      <w:r w:rsidR="00AB277C" w:rsidRPr="00B349E5">
        <w:rPr>
          <w:rFonts w:asciiTheme="minorBidi" w:hAnsiTheme="minorBidi"/>
          <w:sz w:val="24"/>
          <w:szCs w:val="24"/>
          <w:lang w:val="en-US"/>
        </w:rPr>
        <w:t xml:space="preserve">ast week </w:t>
      </w:r>
      <w:r w:rsidR="00B349E5">
        <w:rPr>
          <w:rFonts w:asciiTheme="minorBidi" w:hAnsiTheme="minorBidi"/>
          <w:sz w:val="24"/>
          <w:szCs w:val="24"/>
          <w:lang w:val="en-US"/>
        </w:rPr>
        <w:t>I</w:t>
      </w:r>
      <w:r w:rsidR="00B349E5" w:rsidRPr="00B349E5">
        <w:rPr>
          <w:rFonts w:asciiTheme="minorBidi" w:hAnsiTheme="minorBidi"/>
          <w:sz w:val="24"/>
          <w:szCs w:val="24"/>
          <w:lang w:val="en-US"/>
        </w:rPr>
        <w:t xml:space="preserve"> </w:t>
      </w:r>
      <w:r w:rsidR="00AB277C" w:rsidRPr="00B349E5">
        <w:rPr>
          <w:rFonts w:asciiTheme="minorBidi" w:hAnsiTheme="minorBidi"/>
          <w:sz w:val="24"/>
          <w:szCs w:val="24"/>
          <w:lang w:val="en-US"/>
        </w:rPr>
        <w:t xml:space="preserve">outlined Saadya Gaon’s understanding of the election. Admittedly, </w:t>
      </w:r>
      <w:r w:rsidR="007F7477" w:rsidRPr="00B349E5">
        <w:rPr>
          <w:rFonts w:asciiTheme="minorBidi" w:hAnsiTheme="minorBidi"/>
          <w:sz w:val="24"/>
          <w:szCs w:val="24"/>
          <w:lang w:val="en-US"/>
        </w:rPr>
        <w:t>th</w:t>
      </w:r>
      <w:r w:rsidRPr="00B349E5">
        <w:rPr>
          <w:rFonts w:asciiTheme="minorBidi" w:hAnsiTheme="minorBidi"/>
          <w:sz w:val="24"/>
          <w:szCs w:val="24"/>
          <w:lang w:val="en-US"/>
        </w:rPr>
        <w:t>at</w:t>
      </w:r>
      <w:r w:rsidR="007F7477" w:rsidRPr="00B349E5">
        <w:rPr>
          <w:rFonts w:asciiTheme="minorBidi" w:hAnsiTheme="minorBidi"/>
          <w:sz w:val="24"/>
          <w:szCs w:val="24"/>
          <w:lang w:val="en-US"/>
        </w:rPr>
        <w:t xml:space="preserve"> outline </w:t>
      </w:r>
      <w:r w:rsidR="004F5F7E" w:rsidRPr="00B349E5">
        <w:rPr>
          <w:rFonts w:asciiTheme="minorBidi" w:hAnsiTheme="minorBidi"/>
          <w:sz w:val="24"/>
          <w:szCs w:val="24"/>
          <w:lang w:val="en-US"/>
        </w:rPr>
        <w:t>was</w:t>
      </w:r>
      <w:r w:rsidR="007F7477" w:rsidRPr="00B349E5">
        <w:rPr>
          <w:rFonts w:asciiTheme="minorBidi" w:hAnsiTheme="minorBidi"/>
          <w:sz w:val="24"/>
          <w:szCs w:val="24"/>
          <w:lang w:val="en-US"/>
        </w:rPr>
        <w:t xml:space="preserve"> somewhat speculative, since Saadya’s view ha</w:t>
      </w:r>
      <w:r w:rsidRPr="00B349E5">
        <w:rPr>
          <w:rFonts w:asciiTheme="minorBidi" w:hAnsiTheme="minorBidi"/>
          <w:sz w:val="24"/>
          <w:szCs w:val="24"/>
          <w:lang w:val="en-US"/>
        </w:rPr>
        <w:t>d</w:t>
      </w:r>
      <w:r w:rsidR="007F7477" w:rsidRPr="00B349E5">
        <w:rPr>
          <w:rFonts w:asciiTheme="minorBidi" w:hAnsiTheme="minorBidi"/>
          <w:sz w:val="24"/>
          <w:szCs w:val="24"/>
          <w:lang w:val="en-US"/>
        </w:rPr>
        <w:t xml:space="preserve"> to be reconstructed from </w:t>
      </w:r>
      <w:r w:rsidR="00BB410B" w:rsidRPr="00B349E5">
        <w:rPr>
          <w:rFonts w:asciiTheme="minorBidi" w:hAnsiTheme="minorBidi"/>
          <w:sz w:val="24"/>
          <w:szCs w:val="24"/>
          <w:lang w:val="en-US"/>
        </w:rPr>
        <w:t>fragments</w:t>
      </w:r>
      <w:r w:rsidR="007F7477" w:rsidRPr="00B349E5">
        <w:rPr>
          <w:rFonts w:asciiTheme="minorBidi" w:hAnsiTheme="minorBidi"/>
          <w:sz w:val="24"/>
          <w:szCs w:val="24"/>
          <w:lang w:val="en-US"/>
        </w:rPr>
        <w:t xml:space="preserve"> scattered throughout his</w:t>
      </w:r>
      <w:r w:rsidR="00046465" w:rsidRPr="00B349E5">
        <w:rPr>
          <w:rFonts w:asciiTheme="minorBidi" w:hAnsiTheme="minorBidi"/>
          <w:sz w:val="24"/>
          <w:szCs w:val="24"/>
          <w:lang w:val="en-US"/>
        </w:rPr>
        <w:t xml:space="preserve"> magnum opus, </w:t>
      </w:r>
      <w:r w:rsidR="00046465" w:rsidRPr="00B349E5">
        <w:rPr>
          <w:rFonts w:asciiTheme="minorBidi" w:hAnsiTheme="minorBidi"/>
          <w:i/>
          <w:iCs/>
          <w:sz w:val="24"/>
          <w:szCs w:val="24"/>
          <w:lang w:val="en-US"/>
        </w:rPr>
        <w:t xml:space="preserve">The Book of </w:t>
      </w:r>
      <w:r w:rsidR="00EA46F8" w:rsidRPr="00B349E5">
        <w:rPr>
          <w:rFonts w:asciiTheme="minorBidi" w:hAnsiTheme="minorBidi"/>
          <w:i/>
          <w:iCs/>
          <w:sz w:val="24"/>
          <w:szCs w:val="24"/>
          <w:lang w:val="en-US"/>
        </w:rPr>
        <w:t xml:space="preserve">Beliefs and Opinions. </w:t>
      </w:r>
      <w:r w:rsidR="00EA46F8" w:rsidRPr="00B349E5">
        <w:rPr>
          <w:rFonts w:asciiTheme="minorBidi" w:hAnsiTheme="minorBidi"/>
          <w:sz w:val="24"/>
          <w:szCs w:val="24"/>
          <w:lang w:val="en-US"/>
        </w:rPr>
        <w:t xml:space="preserve">The somewhat surprising </w:t>
      </w:r>
      <w:r w:rsidR="00190544" w:rsidRPr="00B349E5">
        <w:rPr>
          <w:rFonts w:asciiTheme="minorBidi" w:hAnsiTheme="minorBidi"/>
          <w:sz w:val="24"/>
          <w:szCs w:val="24"/>
          <w:lang w:val="en-US"/>
        </w:rPr>
        <w:t>results</w:t>
      </w:r>
      <w:r w:rsidR="00EA46F8" w:rsidRPr="00B349E5">
        <w:rPr>
          <w:rFonts w:asciiTheme="minorBidi" w:hAnsiTheme="minorBidi"/>
          <w:sz w:val="24"/>
          <w:szCs w:val="24"/>
          <w:lang w:val="en-US"/>
        </w:rPr>
        <w:t xml:space="preserve"> can be </w:t>
      </w:r>
      <w:r w:rsidR="00B4573B" w:rsidRPr="00B4573B">
        <w:rPr>
          <w:rFonts w:asciiTheme="minorBidi" w:hAnsiTheme="minorBidi"/>
          <w:sz w:val="24"/>
          <w:szCs w:val="24"/>
          <w:lang w:val="en-US"/>
        </w:rPr>
        <w:t>summarized</w:t>
      </w:r>
      <w:r w:rsidR="00EA46F8" w:rsidRPr="00B349E5">
        <w:rPr>
          <w:rFonts w:asciiTheme="minorBidi" w:hAnsiTheme="minorBidi"/>
          <w:sz w:val="24"/>
          <w:szCs w:val="24"/>
          <w:lang w:val="en-US"/>
        </w:rPr>
        <w:t xml:space="preserve"> as follows:</w:t>
      </w:r>
    </w:p>
    <w:p w14:paraId="1F4D6E21" w14:textId="77777777" w:rsidR="00A62A4A" w:rsidRPr="00B349E5" w:rsidRDefault="00A62A4A" w:rsidP="005533A8">
      <w:pPr>
        <w:spacing w:after="0" w:line="240" w:lineRule="auto"/>
        <w:ind w:firstLine="720"/>
        <w:jc w:val="both"/>
        <w:rPr>
          <w:rFonts w:asciiTheme="minorBidi" w:hAnsiTheme="minorBidi"/>
          <w:sz w:val="24"/>
          <w:szCs w:val="24"/>
          <w:lang w:val="en-US"/>
        </w:rPr>
      </w:pPr>
    </w:p>
    <w:p w14:paraId="3A6168A6" w14:textId="0D2BE7D8" w:rsidR="00EA46F8" w:rsidRPr="00F73C00" w:rsidRDefault="00724588" w:rsidP="005533A8">
      <w:pPr>
        <w:pStyle w:val="ListParagraph"/>
        <w:numPr>
          <w:ilvl w:val="0"/>
          <w:numId w:val="1"/>
        </w:numPr>
        <w:spacing w:after="0" w:line="240" w:lineRule="auto"/>
        <w:ind w:left="714" w:hanging="357"/>
        <w:jc w:val="both"/>
        <w:rPr>
          <w:rFonts w:asciiTheme="minorBidi" w:hAnsiTheme="minorBidi"/>
          <w:sz w:val="24"/>
          <w:szCs w:val="24"/>
        </w:rPr>
      </w:pPr>
      <w:r w:rsidRPr="00F73C00">
        <w:rPr>
          <w:rFonts w:asciiTheme="minorBidi" w:hAnsiTheme="minorBidi"/>
          <w:sz w:val="24"/>
          <w:szCs w:val="24"/>
        </w:rPr>
        <w:t xml:space="preserve">God never </w:t>
      </w:r>
      <w:r w:rsidR="00B349E5">
        <w:rPr>
          <w:rFonts w:asciiTheme="minorBidi" w:hAnsiTheme="minorBidi"/>
          <w:sz w:val="24"/>
          <w:szCs w:val="24"/>
        </w:rPr>
        <w:t>left His human creatures without a</w:t>
      </w:r>
      <w:r w:rsidRPr="00F73C00">
        <w:rPr>
          <w:rFonts w:asciiTheme="minorBidi" w:hAnsiTheme="minorBidi"/>
          <w:sz w:val="24"/>
          <w:szCs w:val="24"/>
        </w:rPr>
        <w:t xml:space="preserve"> true religion</w:t>
      </w:r>
      <w:r w:rsidR="00BB410B" w:rsidRPr="00F73C00">
        <w:rPr>
          <w:rFonts w:asciiTheme="minorBidi" w:hAnsiTheme="minorBidi"/>
          <w:sz w:val="24"/>
          <w:szCs w:val="24"/>
        </w:rPr>
        <w:t>,</w:t>
      </w:r>
      <w:r w:rsidR="00BC0B7B" w:rsidRPr="00F73C00">
        <w:rPr>
          <w:rFonts w:asciiTheme="minorBidi" w:hAnsiTheme="minorBidi"/>
          <w:sz w:val="24"/>
          <w:szCs w:val="24"/>
        </w:rPr>
        <w:t xml:space="preserve"> demonstrated to be true in the eyes of the masses by way of tangible miracles.</w:t>
      </w:r>
      <w:r w:rsidR="00B349E5">
        <w:rPr>
          <w:rFonts w:asciiTheme="minorBidi" w:hAnsiTheme="minorBidi"/>
          <w:sz w:val="24"/>
          <w:szCs w:val="24"/>
        </w:rPr>
        <w:t xml:space="preserve"> Judaism was not the first such religion.</w:t>
      </w:r>
    </w:p>
    <w:p w14:paraId="274ECF1C" w14:textId="5F3E79CE" w:rsidR="00BC0B7B" w:rsidRPr="00B349E5" w:rsidRDefault="00BC0B7B" w:rsidP="005533A8">
      <w:pPr>
        <w:pStyle w:val="ListParagraph"/>
        <w:numPr>
          <w:ilvl w:val="0"/>
          <w:numId w:val="1"/>
        </w:numPr>
        <w:spacing w:after="0" w:line="240" w:lineRule="auto"/>
        <w:jc w:val="both"/>
        <w:rPr>
          <w:rFonts w:asciiTheme="minorBidi" w:hAnsiTheme="minorBidi"/>
          <w:sz w:val="24"/>
          <w:szCs w:val="24"/>
          <w:lang w:val="en-US"/>
        </w:rPr>
      </w:pPr>
      <w:r w:rsidRPr="00B349E5">
        <w:rPr>
          <w:rFonts w:asciiTheme="minorBidi" w:hAnsiTheme="minorBidi"/>
          <w:sz w:val="24"/>
          <w:szCs w:val="24"/>
          <w:lang w:val="en-US"/>
        </w:rPr>
        <w:t>The Jews are the only nation that succeeded in preserving the true religion that they had been given by God</w:t>
      </w:r>
      <w:r w:rsidR="00352093">
        <w:rPr>
          <w:rFonts w:asciiTheme="minorBidi" w:hAnsiTheme="minorBidi"/>
          <w:sz w:val="24"/>
          <w:szCs w:val="24"/>
          <w:lang w:val="en-US"/>
        </w:rPr>
        <w:t xml:space="preserve">, </w:t>
      </w:r>
      <w:r w:rsidRPr="00B349E5">
        <w:rPr>
          <w:rFonts w:asciiTheme="minorBidi" w:hAnsiTheme="minorBidi"/>
          <w:sz w:val="24"/>
          <w:szCs w:val="24"/>
          <w:lang w:val="en-US"/>
        </w:rPr>
        <w:t>handing it down from generation to generation.</w:t>
      </w:r>
    </w:p>
    <w:p w14:paraId="6C5729D5" w14:textId="34E8DB11" w:rsidR="002C3665" w:rsidRPr="00B349E5" w:rsidRDefault="00CF41B8" w:rsidP="005533A8">
      <w:pPr>
        <w:pStyle w:val="ListParagraph"/>
        <w:numPr>
          <w:ilvl w:val="0"/>
          <w:numId w:val="1"/>
        </w:numPr>
        <w:spacing w:after="0" w:line="240" w:lineRule="auto"/>
        <w:jc w:val="both"/>
        <w:rPr>
          <w:rFonts w:asciiTheme="minorBidi" w:hAnsiTheme="minorBidi"/>
          <w:sz w:val="24"/>
          <w:szCs w:val="24"/>
          <w:lang w:val="en-US"/>
        </w:rPr>
      </w:pPr>
      <w:r w:rsidRPr="00B349E5">
        <w:rPr>
          <w:rFonts w:asciiTheme="minorBidi" w:hAnsiTheme="minorBidi"/>
          <w:sz w:val="24"/>
          <w:szCs w:val="24"/>
          <w:lang w:val="en-US"/>
        </w:rPr>
        <w:t>God has no particularly special relationship with the Jewish people</w:t>
      </w:r>
      <w:r w:rsidR="002A7651" w:rsidRPr="00B349E5">
        <w:rPr>
          <w:rFonts w:asciiTheme="minorBidi" w:hAnsiTheme="minorBidi"/>
          <w:sz w:val="24"/>
          <w:szCs w:val="24"/>
          <w:lang w:val="en-US"/>
        </w:rPr>
        <w:t xml:space="preserve"> </w:t>
      </w:r>
      <w:r w:rsidR="002A7651" w:rsidRPr="00B349E5">
        <w:rPr>
          <w:rFonts w:asciiTheme="minorBidi" w:hAnsiTheme="minorBidi"/>
          <w:i/>
          <w:iCs/>
          <w:sz w:val="24"/>
          <w:szCs w:val="24"/>
          <w:lang w:val="en-US"/>
        </w:rPr>
        <w:t>per se</w:t>
      </w:r>
      <w:r w:rsidR="002A7651" w:rsidRPr="00B349E5">
        <w:rPr>
          <w:rFonts w:asciiTheme="minorBidi" w:hAnsiTheme="minorBidi"/>
          <w:sz w:val="24"/>
          <w:szCs w:val="24"/>
          <w:lang w:val="en-US"/>
        </w:rPr>
        <w:t>. Whenever the Bible speaks as if God has special affection for the</w:t>
      </w:r>
      <w:r w:rsidR="00BB410B" w:rsidRPr="00B349E5">
        <w:rPr>
          <w:rFonts w:asciiTheme="minorBidi" w:hAnsiTheme="minorBidi"/>
          <w:sz w:val="24"/>
          <w:szCs w:val="24"/>
          <w:lang w:val="en-US"/>
        </w:rPr>
        <w:t>m</w:t>
      </w:r>
      <w:r w:rsidR="002A7651" w:rsidRPr="00B349E5">
        <w:rPr>
          <w:rFonts w:asciiTheme="minorBidi" w:hAnsiTheme="minorBidi"/>
          <w:sz w:val="24"/>
          <w:szCs w:val="24"/>
          <w:lang w:val="en-US"/>
        </w:rPr>
        <w:t xml:space="preserve">, </w:t>
      </w:r>
      <w:r w:rsidR="00352093">
        <w:rPr>
          <w:rFonts w:asciiTheme="minorBidi" w:hAnsiTheme="minorBidi"/>
          <w:sz w:val="24"/>
          <w:szCs w:val="24"/>
          <w:lang w:val="en-US"/>
        </w:rPr>
        <w:t xml:space="preserve">as opposed to any other nation, </w:t>
      </w:r>
      <w:r w:rsidR="002C3665" w:rsidRPr="00B349E5">
        <w:rPr>
          <w:rFonts w:asciiTheme="minorBidi" w:hAnsiTheme="minorBidi"/>
          <w:sz w:val="24"/>
          <w:szCs w:val="24"/>
          <w:lang w:val="en-US"/>
        </w:rPr>
        <w:t>the verses are to be taken as an encouraging figure of speech.</w:t>
      </w:r>
    </w:p>
    <w:p w14:paraId="2B770E27" w14:textId="77777777" w:rsidR="002C3665" w:rsidRPr="00B349E5" w:rsidRDefault="002C3665" w:rsidP="005533A8">
      <w:pPr>
        <w:pStyle w:val="ListParagraph"/>
        <w:numPr>
          <w:ilvl w:val="0"/>
          <w:numId w:val="1"/>
        </w:numPr>
        <w:spacing w:after="0" w:line="240" w:lineRule="auto"/>
        <w:jc w:val="both"/>
        <w:rPr>
          <w:rFonts w:asciiTheme="minorBidi" w:hAnsiTheme="minorBidi"/>
          <w:sz w:val="24"/>
          <w:szCs w:val="24"/>
          <w:lang w:val="en-US"/>
        </w:rPr>
      </w:pPr>
      <w:r w:rsidRPr="00B349E5">
        <w:rPr>
          <w:rFonts w:asciiTheme="minorBidi" w:hAnsiTheme="minorBidi"/>
          <w:sz w:val="24"/>
          <w:szCs w:val="24"/>
          <w:lang w:val="en-US"/>
        </w:rPr>
        <w:t>All worthy people will share in a universal afterlife.</w:t>
      </w:r>
    </w:p>
    <w:p w14:paraId="1FA335B5" w14:textId="1D1F96E5" w:rsidR="00BC0B7B" w:rsidRPr="00B349E5" w:rsidRDefault="00D61DAC" w:rsidP="005533A8">
      <w:pPr>
        <w:pStyle w:val="ListParagraph"/>
        <w:numPr>
          <w:ilvl w:val="0"/>
          <w:numId w:val="1"/>
        </w:numPr>
        <w:spacing w:after="0" w:line="240" w:lineRule="auto"/>
        <w:jc w:val="both"/>
        <w:rPr>
          <w:rFonts w:asciiTheme="minorBidi" w:hAnsiTheme="minorBidi"/>
          <w:sz w:val="24"/>
          <w:szCs w:val="24"/>
          <w:lang w:val="en-US"/>
        </w:rPr>
      </w:pPr>
      <w:r w:rsidRPr="00B349E5">
        <w:rPr>
          <w:rFonts w:asciiTheme="minorBidi" w:hAnsiTheme="minorBidi"/>
          <w:sz w:val="24"/>
          <w:szCs w:val="24"/>
          <w:lang w:val="en-US"/>
        </w:rPr>
        <w:t xml:space="preserve">It’s true that the Bible promises special treatment for Jews in the messianic age that </w:t>
      </w:r>
      <w:r w:rsidR="00572214">
        <w:rPr>
          <w:rFonts w:asciiTheme="minorBidi" w:hAnsiTheme="minorBidi"/>
          <w:sz w:val="24"/>
          <w:szCs w:val="24"/>
          <w:lang w:val="en-US"/>
        </w:rPr>
        <w:t xml:space="preserve">will </w:t>
      </w:r>
      <w:r w:rsidR="00572214">
        <w:rPr>
          <w:rFonts w:asciiTheme="minorBidi" w:hAnsiTheme="minorBidi"/>
          <w:i/>
          <w:iCs/>
          <w:sz w:val="24"/>
          <w:szCs w:val="24"/>
          <w:lang w:val="en-US"/>
        </w:rPr>
        <w:t>precede</w:t>
      </w:r>
      <w:r w:rsidR="002C3665" w:rsidRPr="00B349E5">
        <w:rPr>
          <w:rFonts w:asciiTheme="minorBidi" w:hAnsiTheme="minorBidi"/>
          <w:sz w:val="24"/>
          <w:szCs w:val="24"/>
          <w:lang w:val="en-US"/>
        </w:rPr>
        <w:t xml:space="preserve"> the </w:t>
      </w:r>
      <w:r w:rsidRPr="00B349E5">
        <w:rPr>
          <w:rFonts w:asciiTheme="minorBidi" w:hAnsiTheme="minorBidi"/>
          <w:sz w:val="24"/>
          <w:szCs w:val="24"/>
          <w:lang w:val="en-US"/>
        </w:rPr>
        <w:t>universal afterlife.</w:t>
      </w:r>
      <w:r w:rsidR="00CF41B8" w:rsidRPr="00B349E5">
        <w:rPr>
          <w:rFonts w:asciiTheme="minorBidi" w:hAnsiTheme="minorBidi"/>
          <w:sz w:val="24"/>
          <w:szCs w:val="24"/>
          <w:lang w:val="en-US"/>
        </w:rPr>
        <w:t xml:space="preserve"> </w:t>
      </w:r>
      <w:r w:rsidRPr="00B349E5">
        <w:rPr>
          <w:rFonts w:asciiTheme="minorBidi" w:hAnsiTheme="minorBidi"/>
          <w:sz w:val="24"/>
          <w:szCs w:val="24"/>
          <w:lang w:val="en-US"/>
        </w:rPr>
        <w:t>This special treatment is nothing other than</w:t>
      </w:r>
      <w:r w:rsidR="00457476">
        <w:rPr>
          <w:rFonts w:asciiTheme="minorBidi" w:hAnsiTheme="minorBidi"/>
          <w:sz w:val="24"/>
          <w:szCs w:val="24"/>
          <w:lang w:val="en-US"/>
        </w:rPr>
        <w:t xml:space="preserve"> a</w:t>
      </w:r>
      <w:r w:rsidRPr="00B349E5">
        <w:rPr>
          <w:rFonts w:asciiTheme="minorBidi" w:hAnsiTheme="minorBidi"/>
          <w:sz w:val="24"/>
          <w:szCs w:val="24"/>
          <w:lang w:val="en-US"/>
        </w:rPr>
        <w:t xml:space="preserve"> just</w:t>
      </w:r>
      <w:r w:rsidR="00CF41B8" w:rsidRPr="00B349E5">
        <w:rPr>
          <w:rFonts w:asciiTheme="minorBidi" w:hAnsiTheme="minorBidi"/>
          <w:sz w:val="24"/>
          <w:szCs w:val="24"/>
          <w:lang w:val="en-US"/>
        </w:rPr>
        <w:t xml:space="preserve"> reward </w:t>
      </w:r>
      <w:r w:rsidRPr="00B349E5">
        <w:rPr>
          <w:rFonts w:asciiTheme="minorBidi" w:hAnsiTheme="minorBidi"/>
          <w:sz w:val="24"/>
          <w:szCs w:val="24"/>
          <w:lang w:val="en-US"/>
        </w:rPr>
        <w:t xml:space="preserve">and compensation </w:t>
      </w:r>
      <w:r w:rsidR="00BB410B" w:rsidRPr="00B349E5">
        <w:rPr>
          <w:rFonts w:asciiTheme="minorBidi" w:hAnsiTheme="minorBidi"/>
          <w:sz w:val="24"/>
          <w:szCs w:val="24"/>
          <w:lang w:val="en-US"/>
        </w:rPr>
        <w:t xml:space="preserve">for </w:t>
      </w:r>
      <w:r w:rsidRPr="00B349E5">
        <w:rPr>
          <w:rFonts w:asciiTheme="minorBidi" w:hAnsiTheme="minorBidi"/>
          <w:sz w:val="24"/>
          <w:szCs w:val="24"/>
          <w:lang w:val="en-US"/>
        </w:rPr>
        <w:t>their efforts and pains</w:t>
      </w:r>
      <w:r w:rsidR="00E9488D">
        <w:rPr>
          <w:rFonts w:asciiTheme="minorBidi" w:hAnsiTheme="minorBidi"/>
          <w:sz w:val="24"/>
          <w:szCs w:val="24"/>
          <w:lang w:val="en-US"/>
        </w:rPr>
        <w:t xml:space="preserve"> (including the suffering of antisemitism)</w:t>
      </w:r>
      <w:r w:rsidRPr="00B349E5">
        <w:rPr>
          <w:rFonts w:asciiTheme="minorBidi" w:hAnsiTheme="minorBidi"/>
          <w:sz w:val="24"/>
          <w:szCs w:val="24"/>
          <w:lang w:val="en-US"/>
        </w:rPr>
        <w:t xml:space="preserve"> in</w:t>
      </w:r>
      <w:r w:rsidR="00D3701D" w:rsidRPr="00B349E5">
        <w:rPr>
          <w:rFonts w:asciiTheme="minorBidi" w:hAnsiTheme="minorBidi"/>
          <w:sz w:val="24"/>
          <w:szCs w:val="24"/>
          <w:lang w:val="en-US"/>
        </w:rPr>
        <w:t xml:space="preserve"> preserving their true religion over the course of </w:t>
      </w:r>
      <w:proofErr w:type="gramStart"/>
      <w:r w:rsidR="00D3701D" w:rsidRPr="00B349E5">
        <w:rPr>
          <w:rFonts w:asciiTheme="minorBidi" w:hAnsiTheme="minorBidi"/>
          <w:sz w:val="24"/>
          <w:szCs w:val="24"/>
          <w:lang w:val="en-US"/>
        </w:rPr>
        <w:t>history, when</w:t>
      </w:r>
      <w:proofErr w:type="gramEnd"/>
      <w:r w:rsidR="00D3701D" w:rsidRPr="00B349E5">
        <w:rPr>
          <w:rFonts w:asciiTheme="minorBidi" w:hAnsiTheme="minorBidi"/>
          <w:sz w:val="24"/>
          <w:szCs w:val="24"/>
          <w:lang w:val="en-US"/>
        </w:rPr>
        <w:t xml:space="preserve"> other communities abandoned and/or forgot their</w:t>
      </w:r>
      <w:r w:rsidR="002A7651" w:rsidRPr="00B349E5">
        <w:rPr>
          <w:rFonts w:asciiTheme="minorBidi" w:hAnsiTheme="minorBidi"/>
          <w:sz w:val="24"/>
          <w:szCs w:val="24"/>
          <w:lang w:val="en-US"/>
        </w:rPr>
        <w:t xml:space="preserve"> </w:t>
      </w:r>
      <w:r w:rsidRPr="00B349E5">
        <w:rPr>
          <w:rFonts w:asciiTheme="minorBidi" w:hAnsiTheme="minorBidi"/>
          <w:sz w:val="24"/>
          <w:szCs w:val="24"/>
          <w:lang w:val="en-US"/>
        </w:rPr>
        <w:t>own</w:t>
      </w:r>
      <w:r w:rsidR="002A7651" w:rsidRPr="00B349E5">
        <w:rPr>
          <w:rFonts w:asciiTheme="minorBidi" w:hAnsiTheme="minorBidi"/>
          <w:sz w:val="24"/>
          <w:szCs w:val="24"/>
          <w:lang w:val="en-US"/>
        </w:rPr>
        <w:t>.</w:t>
      </w:r>
    </w:p>
    <w:p w14:paraId="61CCF5F5" w14:textId="77777777" w:rsidR="00A62A4A" w:rsidRPr="00B349E5" w:rsidRDefault="00A62A4A" w:rsidP="005533A8">
      <w:pPr>
        <w:spacing w:after="0" w:line="240" w:lineRule="auto"/>
        <w:jc w:val="both"/>
        <w:rPr>
          <w:rFonts w:asciiTheme="minorBidi" w:hAnsiTheme="minorBidi"/>
          <w:sz w:val="24"/>
          <w:szCs w:val="24"/>
          <w:lang w:val="en-US"/>
        </w:rPr>
      </w:pPr>
    </w:p>
    <w:p w14:paraId="29C8AFE5" w14:textId="72B44303" w:rsidR="00D61DAC" w:rsidRPr="00B349E5" w:rsidRDefault="00B349E5" w:rsidP="005533A8">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I</w:t>
      </w:r>
      <w:r w:rsidRPr="00B349E5">
        <w:rPr>
          <w:rFonts w:asciiTheme="minorBidi" w:hAnsiTheme="minorBidi"/>
          <w:sz w:val="24"/>
          <w:szCs w:val="24"/>
          <w:lang w:val="en-US"/>
        </w:rPr>
        <w:t xml:space="preserve"> </w:t>
      </w:r>
      <w:r w:rsidR="00260175" w:rsidRPr="00B349E5">
        <w:rPr>
          <w:rFonts w:asciiTheme="minorBidi" w:hAnsiTheme="minorBidi"/>
          <w:sz w:val="24"/>
          <w:szCs w:val="24"/>
          <w:lang w:val="en-US"/>
        </w:rPr>
        <w:t>subjected</w:t>
      </w:r>
      <w:r w:rsidR="00474048" w:rsidRPr="00B349E5">
        <w:rPr>
          <w:rFonts w:asciiTheme="minorBidi" w:hAnsiTheme="minorBidi"/>
          <w:sz w:val="24"/>
          <w:szCs w:val="24"/>
          <w:lang w:val="en-US"/>
        </w:rPr>
        <w:t xml:space="preserve"> this view to </w:t>
      </w:r>
      <w:proofErr w:type="gramStart"/>
      <w:r w:rsidR="00474048" w:rsidRPr="00B349E5">
        <w:rPr>
          <w:rFonts w:asciiTheme="minorBidi" w:hAnsiTheme="minorBidi"/>
          <w:sz w:val="24"/>
          <w:szCs w:val="24"/>
          <w:lang w:val="en-US"/>
        </w:rPr>
        <w:t xml:space="preserve">scrutiny, </w:t>
      </w:r>
      <w:r w:rsidR="00D274C1">
        <w:rPr>
          <w:rFonts w:asciiTheme="minorBidi" w:hAnsiTheme="minorBidi"/>
          <w:sz w:val="24"/>
          <w:szCs w:val="24"/>
          <w:lang w:val="en-US"/>
        </w:rPr>
        <w:t>and</w:t>
      </w:r>
      <w:proofErr w:type="gramEnd"/>
      <w:r w:rsidR="00D274C1">
        <w:rPr>
          <w:rFonts w:asciiTheme="minorBidi" w:hAnsiTheme="minorBidi"/>
          <w:sz w:val="24"/>
          <w:szCs w:val="24"/>
          <w:lang w:val="en-US"/>
        </w:rPr>
        <w:t xml:space="preserve"> found</w:t>
      </w:r>
      <w:r w:rsidR="00D274C1" w:rsidRPr="00B349E5">
        <w:rPr>
          <w:rFonts w:asciiTheme="minorBidi" w:hAnsiTheme="minorBidi"/>
          <w:sz w:val="24"/>
          <w:szCs w:val="24"/>
          <w:lang w:val="en-US"/>
        </w:rPr>
        <w:t xml:space="preserve"> </w:t>
      </w:r>
      <w:r w:rsidR="00474048" w:rsidRPr="00B349E5">
        <w:rPr>
          <w:rFonts w:asciiTheme="minorBidi" w:hAnsiTheme="minorBidi"/>
          <w:sz w:val="24"/>
          <w:szCs w:val="24"/>
          <w:lang w:val="en-US"/>
        </w:rPr>
        <w:t>it to be in deep tension with the weight of Biblical, Rabbinic, and liturgical tradition</w:t>
      </w:r>
      <w:r w:rsidR="0061384E">
        <w:rPr>
          <w:rFonts w:asciiTheme="minorBidi" w:hAnsiTheme="minorBidi"/>
          <w:sz w:val="24"/>
          <w:szCs w:val="24"/>
          <w:lang w:val="en-US"/>
        </w:rPr>
        <w:t>s</w:t>
      </w:r>
      <w:r w:rsidR="00474048" w:rsidRPr="00B349E5">
        <w:rPr>
          <w:rFonts w:asciiTheme="minorBidi" w:hAnsiTheme="minorBidi"/>
          <w:sz w:val="24"/>
          <w:szCs w:val="24"/>
          <w:lang w:val="en-US"/>
        </w:rPr>
        <w:t>.</w:t>
      </w:r>
      <w:r w:rsidR="004B458E" w:rsidRPr="00B349E5">
        <w:rPr>
          <w:rFonts w:asciiTheme="minorBidi" w:hAnsiTheme="minorBidi"/>
          <w:sz w:val="24"/>
          <w:szCs w:val="24"/>
          <w:lang w:val="en-US"/>
        </w:rPr>
        <w:t xml:space="preserve"> </w:t>
      </w:r>
      <w:r w:rsidR="00365DBD" w:rsidRPr="00B349E5">
        <w:rPr>
          <w:rFonts w:asciiTheme="minorBidi" w:hAnsiTheme="minorBidi"/>
          <w:sz w:val="24"/>
          <w:szCs w:val="24"/>
          <w:lang w:val="en-US"/>
        </w:rPr>
        <w:t xml:space="preserve">Those tensions could be navigated in various ways. Verses could be massaged. </w:t>
      </w:r>
      <w:r w:rsidR="00610772" w:rsidRPr="00B349E5">
        <w:rPr>
          <w:rFonts w:asciiTheme="minorBidi" w:hAnsiTheme="minorBidi"/>
          <w:sz w:val="24"/>
          <w:szCs w:val="24"/>
          <w:lang w:val="en-US"/>
        </w:rPr>
        <w:t>N</w:t>
      </w:r>
      <w:r w:rsidR="00365DBD" w:rsidRPr="00B349E5">
        <w:rPr>
          <w:rFonts w:asciiTheme="minorBidi" w:hAnsiTheme="minorBidi"/>
          <w:sz w:val="24"/>
          <w:szCs w:val="24"/>
          <w:lang w:val="en-US"/>
        </w:rPr>
        <w:t xml:space="preserve">on-halakhic writings of the Rabbis </w:t>
      </w:r>
      <w:r w:rsidR="00610772" w:rsidRPr="00B349E5">
        <w:rPr>
          <w:rFonts w:asciiTheme="minorBidi" w:hAnsiTheme="minorBidi"/>
          <w:sz w:val="24"/>
          <w:szCs w:val="24"/>
          <w:lang w:val="en-US"/>
        </w:rPr>
        <w:t>might legitimately</w:t>
      </w:r>
      <w:r w:rsidR="00365DBD" w:rsidRPr="00B349E5">
        <w:rPr>
          <w:rFonts w:asciiTheme="minorBidi" w:hAnsiTheme="minorBidi"/>
          <w:sz w:val="24"/>
          <w:szCs w:val="24"/>
          <w:lang w:val="en-US"/>
        </w:rPr>
        <w:t xml:space="preserve"> be</w:t>
      </w:r>
      <w:r w:rsidR="00341013" w:rsidRPr="00B349E5">
        <w:rPr>
          <w:rFonts w:asciiTheme="minorBidi" w:hAnsiTheme="minorBidi"/>
          <w:sz w:val="24"/>
          <w:szCs w:val="24"/>
          <w:lang w:val="en-US"/>
        </w:rPr>
        <w:t xml:space="preserve"> overlooked</w:t>
      </w:r>
      <w:r w:rsidR="00D62B51" w:rsidRPr="00B349E5">
        <w:rPr>
          <w:rFonts w:asciiTheme="minorBidi" w:hAnsiTheme="minorBidi"/>
          <w:sz w:val="24"/>
          <w:szCs w:val="24"/>
          <w:lang w:val="en-US"/>
        </w:rPr>
        <w:t xml:space="preserve">, according to some </w:t>
      </w:r>
      <w:r w:rsidR="00307F11" w:rsidRPr="00B349E5">
        <w:rPr>
          <w:rFonts w:asciiTheme="minorBidi" w:hAnsiTheme="minorBidi"/>
          <w:i/>
          <w:iCs/>
          <w:sz w:val="24"/>
          <w:szCs w:val="24"/>
          <w:lang w:val="en-US"/>
        </w:rPr>
        <w:t>G</w:t>
      </w:r>
      <w:r w:rsidR="00307F11">
        <w:rPr>
          <w:rFonts w:asciiTheme="minorBidi" w:hAnsiTheme="minorBidi"/>
          <w:i/>
          <w:iCs/>
          <w:sz w:val="24"/>
          <w:szCs w:val="24"/>
          <w:lang w:val="en-US"/>
        </w:rPr>
        <w:t>e</w:t>
      </w:r>
      <w:r w:rsidR="00307F11" w:rsidRPr="00B349E5">
        <w:rPr>
          <w:rFonts w:asciiTheme="minorBidi" w:hAnsiTheme="minorBidi"/>
          <w:i/>
          <w:iCs/>
          <w:sz w:val="24"/>
          <w:szCs w:val="24"/>
          <w:lang w:val="en-US"/>
        </w:rPr>
        <w:t>onim</w:t>
      </w:r>
      <w:r w:rsidR="00D62B51" w:rsidRPr="00B349E5">
        <w:rPr>
          <w:rFonts w:asciiTheme="minorBidi" w:hAnsiTheme="minorBidi"/>
          <w:sz w:val="24"/>
          <w:szCs w:val="24"/>
          <w:lang w:val="en-US"/>
        </w:rPr>
        <w:t>,</w:t>
      </w:r>
      <w:r w:rsidR="00341013" w:rsidRPr="00B349E5">
        <w:rPr>
          <w:rFonts w:asciiTheme="minorBidi" w:hAnsiTheme="minorBidi"/>
          <w:sz w:val="24"/>
          <w:szCs w:val="24"/>
          <w:lang w:val="en-US"/>
        </w:rPr>
        <w:t xml:space="preserve"> when philosophical considerations pull us in other directions. Liturgical descriptions of the election could be interpreted as some sort of Divinely endorsed, encouraging mantra, without being taken literal</w:t>
      </w:r>
      <w:r w:rsidR="00D62B51" w:rsidRPr="00B349E5">
        <w:rPr>
          <w:rFonts w:asciiTheme="minorBidi" w:hAnsiTheme="minorBidi"/>
          <w:sz w:val="24"/>
          <w:szCs w:val="24"/>
          <w:lang w:val="en-US"/>
        </w:rPr>
        <w:t>ly</w:t>
      </w:r>
      <w:r w:rsidR="00341013" w:rsidRPr="00B349E5">
        <w:rPr>
          <w:rFonts w:asciiTheme="minorBidi" w:hAnsiTheme="minorBidi"/>
          <w:sz w:val="24"/>
          <w:szCs w:val="24"/>
          <w:lang w:val="en-US"/>
        </w:rPr>
        <w:t xml:space="preserve">. But the view also gave rise to some </w:t>
      </w:r>
      <w:r w:rsidR="004B458E" w:rsidRPr="00B349E5">
        <w:rPr>
          <w:rFonts w:asciiTheme="minorBidi" w:hAnsiTheme="minorBidi"/>
          <w:sz w:val="24"/>
          <w:szCs w:val="24"/>
          <w:lang w:val="en-US"/>
        </w:rPr>
        <w:t xml:space="preserve">philosophical </w:t>
      </w:r>
      <w:r w:rsidR="00B007E3" w:rsidRPr="00B349E5">
        <w:rPr>
          <w:rFonts w:asciiTheme="minorBidi" w:hAnsiTheme="minorBidi"/>
          <w:sz w:val="24"/>
          <w:szCs w:val="24"/>
          <w:lang w:val="en-US"/>
        </w:rPr>
        <w:t>concerns:</w:t>
      </w:r>
    </w:p>
    <w:p w14:paraId="2E736DAA" w14:textId="77777777" w:rsidR="00A62A4A" w:rsidRPr="00B349E5" w:rsidRDefault="00A62A4A" w:rsidP="005533A8">
      <w:pPr>
        <w:spacing w:after="0" w:line="240" w:lineRule="auto"/>
        <w:ind w:firstLine="720"/>
        <w:jc w:val="both"/>
        <w:rPr>
          <w:rFonts w:asciiTheme="minorBidi" w:hAnsiTheme="minorBidi"/>
          <w:sz w:val="24"/>
          <w:szCs w:val="24"/>
          <w:lang w:val="en-US"/>
        </w:rPr>
      </w:pPr>
    </w:p>
    <w:p w14:paraId="07B10539" w14:textId="030F2816" w:rsidR="00B007E3" w:rsidRPr="00B349E5" w:rsidRDefault="00B007E3" w:rsidP="005533A8">
      <w:pPr>
        <w:pStyle w:val="ListParagraph"/>
        <w:numPr>
          <w:ilvl w:val="0"/>
          <w:numId w:val="2"/>
        </w:numPr>
        <w:spacing w:after="0" w:line="240" w:lineRule="auto"/>
        <w:jc w:val="both"/>
        <w:rPr>
          <w:rFonts w:asciiTheme="minorBidi" w:hAnsiTheme="minorBidi"/>
          <w:sz w:val="24"/>
          <w:szCs w:val="24"/>
          <w:lang w:val="en-US"/>
        </w:rPr>
      </w:pPr>
      <w:r w:rsidRPr="00B349E5">
        <w:rPr>
          <w:rFonts w:asciiTheme="minorBidi" w:hAnsiTheme="minorBidi"/>
          <w:sz w:val="24"/>
          <w:szCs w:val="24"/>
          <w:lang w:val="en-US"/>
        </w:rPr>
        <w:t xml:space="preserve">It posits the existence of </w:t>
      </w:r>
      <w:r w:rsidR="0096125A" w:rsidRPr="00B349E5">
        <w:rPr>
          <w:rFonts w:asciiTheme="minorBidi" w:hAnsiTheme="minorBidi"/>
          <w:sz w:val="24"/>
          <w:szCs w:val="24"/>
          <w:lang w:val="en-US"/>
        </w:rPr>
        <w:t xml:space="preserve">true (and therefore monotheistic) </w:t>
      </w:r>
      <w:r w:rsidRPr="00B349E5">
        <w:rPr>
          <w:rFonts w:asciiTheme="minorBidi" w:hAnsiTheme="minorBidi"/>
          <w:sz w:val="24"/>
          <w:szCs w:val="24"/>
          <w:lang w:val="en-US"/>
        </w:rPr>
        <w:t>religions, underwritten by grand public miracles,</w:t>
      </w:r>
      <w:r w:rsidR="0096125A" w:rsidRPr="00B349E5">
        <w:rPr>
          <w:rFonts w:asciiTheme="minorBidi" w:hAnsiTheme="minorBidi"/>
          <w:sz w:val="24"/>
          <w:szCs w:val="24"/>
          <w:lang w:val="en-US"/>
        </w:rPr>
        <w:t xml:space="preserve"> before the rise of Judaism. But this is an empirical claim that has no evidence to back it up.</w:t>
      </w:r>
      <w:r w:rsidR="007D0F2A" w:rsidRPr="00B349E5">
        <w:rPr>
          <w:rFonts w:asciiTheme="minorBidi" w:hAnsiTheme="minorBidi"/>
          <w:sz w:val="24"/>
          <w:szCs w:val="24"/>
          <w:lang w:val="en-US"/>
        </w:rPr>
        <w:t xml:space="preserve"> The Bible certainly talks of individual theists </w:t>
      </w:r>
      <w:r w:rsidR="007D0F2A" w:rsidRPr="00B349E5">
        <w:rPr>
          <w:rFonts w:asciiTheme="minorBidi" w:hAnsiTheme="minorBidi"/>
          <w:sz w:val="24"/>
          <w:szCs w:val="24"/>
          <w:lang w:val="en-US"/>
        </w:rPr>
        <w:lastRenderedPageBreak/>
        <w:t xml:space="preserve">before Abraham, but does it mention whole monotheistic religions backed up by public miracles? Is there any non-Biblical evidence to substantiate </w:t>
      </w:r>
      <w:r w:rsidR="00D07F77" w:rsidRPr="00B349E5">
        <w:rPr>
          <w:rFonts w:asciiTheme="minorBidi" w:hAnsiTheme="minorBidi"/>
          <w:sz w:val="24"/>
          <w:szCs w:val="24"/>
          <w:lang w:val="en-US"/>
        </w:rPr>
        <w:t>this</w:t>
      </w:r>
      <w:r w:rsidR="007D0F2A" w:rsidRPr="00B349E5">
        <w:rPr>
          <w:rFonts w:asciiTheme="minorBidi" w:hAnsiTheme="minorBidi"/>
          <w:sz w:val="24"/>
          <w:szCs w:val="24"/>
          <w:lang w:val="en-US"/>
        </w:rPr>
        <w:t xml:space="preserve"> claim?</w:t>
      </w:r>
    </w:p>
    <w:p w14:paraId="14965DDB" w14:textId="76E23F60" w:rsidR="00FD5A2F" w:rsidRPr="00B349E5" w:rsidRDefault="009A0BF2" w:rsidP="005533A8">
      <w:pPr>
        <w:pStyle w:val="ListParagraph"/>
        <w:numPr>
          <w:ilvl w:val="0"/>
          <w:numId w:val="2"/>
        </w:numPr>
        <w:spacing w:after="0" w:line="240" w:lineRule="auto"/>
        <w:jc w:val="both"/>
        <w:rPr>
          <w:rFonts w:asciiTheme="minorBidi" w:hAnsiTheme="minorBidi"/>
          <w:sz w:val="24"/>
          <w:szCs w:val="24"/>
          <w:lang w:val="en-US"/>
        </w:rPr>
      </w:pPr>
      <w:r w:rsidRPr="00B349E5">
        <w:rPr>
          <w:rFonts w:asciiTheme="minorBidi" w:hAnsiTheme="minorBidi"/>
          <w:sz w:val="24"/>
          <w:szCs w:val="24"/>
          <w:lang w:val="en-US"/>
        </w:rPr>
        <w:t xml:space="preserve">Despite being motivated by the desire to render the election compatible with God’s justice and fairness, the resulting picture still seems unfair. </w:t>
      </w:r>
      <w:r w:rsidR="00DB61BB" w:rsidRPr="00B349E5">
        <w:rPr>
          <w:rFonts w:asciiTheme="minorBidi" w:hAnsiTheme="minorBidi"/>
          <w:sz w:val="24"/>
          <w:szCs w:val="24"/>
          <w:lang w:val="en-US"/>
        </w:rPr>
        <w:t>N</w:t>
      </w:r>
      <w:r w:rsidRPr="00B349E5">
        <w:rPr>
          <w:rFonts w:asciiTheme="minorBidi" w:hAnsiTheme="minorBidi"/>
          <w:sz w:val="24"/>
          <w:szCs w:val="24"/>
          <w:lang w:val="en-US"/>
        </w:rPr>
        <w:t xml:space="preserve">on-Jews born today </w:t>
      </w:r>
      <w:r w:rsidR="001B792C" w:rsidRPr="00B349E5">
        <w:rPr>
          <w:rFonts w:asciiTheme="minorBidi" w:hAnsiTheme="minorBidi"/>
          <w:sz w:val="24"/>
          <w:szCs w:val="24"/>
          <w:lang w:val="en-US"/>
        </w:rPr>
        <w:t>are not to blame for the fact that their ancestors forgot their religion</w:t>
      </w:r>
      <w:r w:rsidR="007352E1" w:rsidRPr="00B349E5">
        <w:rPr>
          <w:rFonts w:asciiTheme="minorBidi" w:hAnsiTheme="minorBidi"/>
          <w:sz w:val="24"/>
          <w:szCs w:val="24"/>
          <w:lang w:val="en-US"/>
        </w:rPr>
        <w:t>.</w:t>
      </w:r>
      <w:r w:rsidR="001B792C" w:rsidRPr="00B349E5">
        <w:rPr>
          <w:rFonts w:asciiTheme="minorBidi" w:hAnsiTheme="minorBidi"/>
          <w:sz w:val="24"/>
          <w:szCs w:val="24"/>
          <w:lang w:val="en-US"/>
        </w:rPr>
        <w:t xml:space="preserve"> </w:t>
      </w:r>
      <w:r w:rsidR="007352E1" w:rsidRPr="00B349E5">
        <w:rPr>
          <w:rFonts w:asciiTheme="minorBidi" w:hAnsiTheme="minorBidi"/>
          <w:sz w:val="24"/>
          <w:szCs w:val="24"/>
          <w:lang w:val="en-US"/>
        </w:rPr>
        <w:t>Admittedly,</w:t>
      </w:r>
      <w:r w:rsidR="001B792C" w:rsidRPr="00B349E5">
        <w:rPr>
          <w:rFonts w:asciiTheme="minorBidi" w:hAnsiTheme="minorBidi"/>
          <w:sz w:val="24"/>
          <w:szCs w:val="24"/>
          <w:lang w:val="en-US"/>
        </w:rPr>
        <w:t xml:space="preserve"> </w:t>
      </w:r>
      <w:r w:rsidR="007352E1" w:rsidRPr="00B349E5">
        <w:rPr>
          <w:rFonts w:asciiTheme="minorBidi" w:hAnsiTheme="minorBidi"/>
          <w:sz w:val="24"/>
          <w:szCs w:val="24"/>
          <w:lang w:val="en-US"/>
        </w:rPr>
        <w:t>the fact that Judaism has survived means that God might not feel the need to reveal another true religion, since gentiles</w:t>
      </w:r>
      <w:r w:rsidR="001B792C" w:rsidRPr="00B349E5">
        <w:rPr>
          <w:rFonts w:asciiTheme="minorBidi" w:hAnsiTheme="minorBidi"/>
          <w:sz w:val="24"/>
          <w:szCs w:val="24"/>
          <w:lang w:val="en-US"/>
        </w:rPr>
        <w:t xml:space="preserve"> c</w:t>
      </w:r>
      <w:r w:rsidR="002A09B1" w:rsidRPr="00B349E5">
        <w:rPr>
          <w:rFonts w:asciiTheme="minorBidi" w:hAnsiTheme="minorBidi"/>
          <w:sz w:val="24"/>
          <w:szCs w:val="24"/>
          <w:lang w:val="en-US"/>
        </w:rPr>
        <w:t>an</w:t>
      </w:r>
      <w:r w:rsidR="001B792C" w:rsidRPr="00B349E5">
        <w:rPr>
          <w:rFonts w:asciiTheme="minorBidi" w:hAnsiTheme="minorBidi"/>
          <w:sz w:val="24"/>
          <w:szCs w:val="24"/>
          <w:lang w:val="en-US"/>
        </w:rPr>
        <w:t xml:space="preserve"> be guided by Judaism</w:t>
      </w:r>
      <w:r w:rsidR="007352E1" w:rsidRPr="00B349E5">
        <w:rPr>
          <w:rFonts w:asciiTheme="minorBidi" w:hAnsiTheme="minorBidi"/>
          <w:sz w:val="24"/>
          <w:szCs w:val="24"/>
          <w:lang w:val="en-US"/>
        </w:rPr>
        <w:t xml:space="preserve">. But Judaism doesn’t actively seek out converts, </w:t>
      </w:r>
      <w:r w:rsidR="00DB61BB" w:rsidRPr="00B349E5">
        <w:rPr>
          <w:rFonts w:asciiTheme="minorBidi" w:hAnsiTheme="minorBidi"/>
          <w:sz w:val="24"/>
          <w:szCs w:val="24"/>
          <w:lang w:val="en-US"/>
        </w:rPr>
        <w:t xml:space="preserve">and if gentiles </w:t>
      </w:r>
      <w:r w:rsidR="00004130" w:rsidRPr="00B349E5">
        <w:rPr>
          <w:rFonts w:asciiTheme="minorBidi" w:hAnsiTheme="minorBidi"/>
          <w:sz w:val="24"/>
          <w:szCs w:val="24"/>
          <w:lang w:val="en-US"/>
        </w:rPr>
        <w:t xml:space="preserve">learn about the Torah and decide to </w:t>
      </w:r>
      <w:r w:rsidR="00DB61BB" w:rsidRPr="00B349E5">
        <w:rPr>
          <w:rFonts w:asciiTheme="minorBidi" w:hAnsiTheme="minorBidi"/>
          <w:sz w:val="24"/>
          <w:szCs w:val="24"/>
          <w:lang w:val="en-US"/>
        </w:rPr>
        <w:t xml:space="preserve">observe the seven Noahide laws </w:t>
      </w:r>
      <w:r w:rsidR="00004130" w:rsidRPr="00B349E5">
        <w:rPr>
          <w:rFonts w:asciiTheme="minorBidi" w:hAnsiTheme="minorBidi"/>
          <w:sz w:val="24"/>
          <w:szCs w:val="24"/>
          <w:lang w:val="en-US"/>
        </w:rPr>
        <w:t xml:space="preserve">without converting, </w:t>
      </w:r>
      <w:r w:rsidR="00DB61BB" w:rsidRPr="00B349E5">
        <w:rPr>
          <w:rFonts w:asciiTheme="minorBidi" w:hAnsiTheme="minorBidi"/>
          <w:sz w:val="24"/>
          <w:szCs w:val="24"/>
          <w:lang w:val="en-US"/>
        </w:rPr>
        <w:t xml:space="preserve">they </w:t>
      </w:r>
      <w:r w:rsidR="00004130" w:rsidRPr="00B349E5">
        <w:rPr>
          <w:rFonts w:asciiTheme="minorBidi" w:hAnsiTheme="minorBidi"/>
          <w:sz w:val="24"/>
          <w:szCs w:val="24"/>
          <w:lang w:val="en-US"/>
        </w:rPr>
        <w:t xml:space="preserve">still </w:t>
      </w:r>
      <w:r w:rsidR="00DB61BB" w:rsidRPr="00B349E5">
        <w:rPr>
          <w:rFonts w:asciiTheme="minorBidi" w:hAnsiTheme="minorBidi"/>
          <w:sz w:val="24"/>
          <w:szCs w:val="24"/>
          <w:lang w:val="en-US"/>
        </w:rPr>
        <w:t xml:space="preserve">miss out on the additional reward that goes to the Jews. </w:t>
      </w:r>
      <w:r w:rsidR="006F1CB5" w:rsidRPr="00B349E5">
        <w:rPr>
          <w:rFonts w:asciiTheme="minorBidi" w:hAnsiTheme="minorBidi"/>
          <w:sz w:val="24"/>
          <w:szCs w:val="24"/>
          <w:lang w:val="en-US"/>
        </w:rPr>
        <w:t>This cons</w:t>
      </w:r>
      <w:r w:rsidR="00D423ED" w:rsidRPr="00B349E5">
        <w:rPr>
          <w:rFonts w:asciiTheme="minorBidi" w:hAnsiTheme="minorBidi"/>
          <w:sz w:val="24"/>
          <w:szCs w:val="24"/>
          <w:lang w:val="en-US"/>
        </w:rPr>
        <w:t>titutes</w:t>
      </w:r>
      <w:r w:rsidR="00DB61BB" w:rsidRPr="00B349E5">
        <w:rPr>
          <w:rFonts w:asciiTheme="minorBidi" w:hAnsiTheme="minorBidi"/>
          <w:sz w:val="24"/>
          <w:szCs w:val="24"/>
          <w:lang w:val="en-US"/>
        </w:rPr>
        <w:t xml:space="preserve"> a massive opportunity cost </w:t>
      </w:r>
      <w:r w:rsidR="00882B96" w:rsidRPr="00B349E5">
        <w:rPr>
          <w:rFonts w:asciiTheme="minorBidi" w:hAnsiTheme="minorBidi"/>
          <w:sz w:val="24"/>
          <w:szCs w:val="24"/>
          <w:lang w:val="en-US"/>
        </w:rPr>
        <w:t>that</w:t>
      </w:r>
      <w:r w:rsidR="00882B96">
        <w:rPr>
          <w:rFonts w:asciiTheme="minorBidi" w:hAnsiTheme="minorBidi"/>
          <w:sz w:val="24"/>
          <w:szCs w:val="24"/>
          <w:lang w:val="en-US"/>
        </w:rPr>
        <w:t xml:space="preserve"> seems</w:t>
      </w:r>
      <w:r w:rsidR="00882B96" w:rsidRPr="00B349E5">
        <w:rPr>
          <w:rFonts w:asciiTheme="minorBidi" w:hAnsiTheme="minorBidi"/>
          <w:sz w:val="24"/>
          <w:szCs w:val="24"/>
          <w:lang w:val="en-US"/>
        </w:rPr>
        <w:t xml:space="preserve"> </w:t>
      </w:r>
      <w:r w:rsidR="00DB61BB" w:rsidRPr="00B349E5">
        <w:rPr>
          <w:rFonts w:asciiTheme="minorBidi" w:hAnsiTheme="minorBidi"/>
          <w:sz w:val="24"/>
          <w:szCs w:val="24"/>
          <w:lang w:val="en-US"/>
        </w:rPr>
        <w:t>incompatible with Divine justice.</w:t>
      </w:r>
    </w:p>
    <w:p w14:paraId="2FA2FD4F" w14:textId="77777777" w:rsidR="00A62A4A" w:rsidRPr="00B349E5" w:rsidRDefault="00A62A4A" w:rsidP="005533A8">
      <w:pPr>
        <w:spacing w:after="0" w:line="240" w:lineRule="auto"/>
        <w:jc w:val="both"/>
        <w:rPr>
          <w:rFonts w:asciiTheme="minorBidi" w:hAnsiTheme="minorBidi"/>
          <w:sz w:val="24"/>
          <w:szCs w:val="24"/>
          <w:lang w:val="en-US"/>
        </w:rPr>
      </w:pPr>
    </w:p>
    <w:p w14:paraId="78F30FBE" w14:textId="194FFB3A" w:rsidR="0096125A" w:rsidRPr="00A57396" w:rsidRDefault="00FD5A2F" w:rsidP="005533A8">
      <w:pPr>
        <w:spacing w:after="0" w:line="240" w:lineRule="auto"/>
        <w:ind w:firstLine="720"/>
        <w:jc w:val="both"/>
        <w:rPr>
          <w:rFonts w:asciiTheme="minorBidi" w:hAnsiTheme="minorBidi"/>
          <w:sz w:val="24"/>
          <w:szCs w:val="24"/>
          <w:lang w:val="en-US"/>
        </w:rPr>
      </w:pPr>
      <w:r w:rsidRPr="00B349E5">
        <w:rPr>
          <w:rFonts w:asciiTheme="minorBidi" w:hAnsiTheme="minorBidi"/>
          <w:sz w:val="24"/>
          <w:szCs w:val="24"/>
          <w:lang w:val="en-US"/>
        </w:rPr>
        <w:t xml:space="preserve">Saadya is unmoved by the first </w:t>
      </w:r>
      <w:r w:rsidR="00F870AE" w:rsidRPr="00B349E5">
        <w:rPr>
          <w:rFonts w:asciiTheme="minorBidi" w:hAnsiTheme="minorBidi"/>
          <w:sz w:val="24"/>
          <w:szCs w:val="24"/>
          <w:lang w:val="en-US"/>
        </w:rPr>
        <w:t xml:space="preserve">problem. </w:t>
      </w:r>
      <w:r w:rsidR="00F32EE0" w:rsidRPr="00B349E5">
        <w:rPr>
          <w:rFonts w:asciiTheme="minorBidi" w:hAnsiTheme="minorBidi"/>
          <w:sz w:val="24"/>
          <w:szCs w:val="24"/>
          <w:lang w:val="en-US"/>
        </w:rPr>
        <w:t>E</w:t>
      </w:r>
      <w:r w:rsidR="00F870AE" w:rsidRPr="00B349E5">
        <w:rPr>
          <w:rFonts w:asciiTheme="minorBidi" w:hAnsiTheme="minorBidi"/>
          <w:sz w:val="24"/>
          <w:szCs w:val="24"/>
          <w:lang w:val="en-US"/>
        </w:rPr>
        <w:t>ven without external evidence, God’s justice</w:t>
      </w:r>
      <w:r w:rsidR="00F32EE0" w:rsidRPr="00B349E5">
        <w:rPr>
          <w:rFonts w:asciiTheme="minorBidi" w:hAnsiTheme="minorBidi"/>
          <w:sz w:val="24"/>
          <w:szCs w:val="24"/>
          <w:lang w:val="en-US"/>
        </w:rPr>
        <w:t xml:space="preserve"> “beho</w:t>
      </w:r>
      <w:r w:rsidR="00742A78" w:rsidRPr="00B349E5">
        <w:rPr>
          <w:rFonts w:asciiTheme="minorBidi" w:hAnsiTheme="minorBidi"/>
          <w:sz w:val="24"/>
          <w:szCs w:val="24"/>
          <w:lang w:val="en-US"/>
        </w:rPr>
        <w:t>o</w:t>
      </w:r>
      <w:r w:rsidR="00F32EE0" w:rsidRPr="00B349E5">
        <w:rPr>
          <w:rFonts w:asciiTheme="minorBidi" w:hAnsiTheme="minorBidi"/>
          <w:sz w:val="24"/>
          <w:szCs w:val="24"/>
          <w:lang w:val="en-US"/>
        </w:rPr>
        <w:t>ves us to believe”</w:t>
      </w:r>
      <w:r w:rsidR="00F870AE" w:rsidRPr="00B349E5">
        <w:rPr>
          <w:rFonts w:asciiTheme="minorBidi" w:hAnsiTheme="minorBidi"/>
          <w:sz w:val="24"/>
          <w:szCs w:val="24"/>
          <w:lang w:val="en-US"/>
        </w:rPr>
        <w:t xml:space="preserve"> that such religions </w:t>
      </w:r>
      <w:r w:rsidR="00882B96">
        <w:rPr>
          <w:rFonts w:asciiTheme="minorBidi" w:hAnsiTheme="minorBidi"/>
          <w:sz w:val="24"/>
          <w:szCs w:val="24"/>
          <w:lang w:val="en-US"/>
        </w:rPr>
        <w:t>must have existed</w:t>
      </w:r>
      <w:r w:rsidR="00F870AE" w:rsidRPr="00B349E5">
        <w:rPr>
          <w:rFonts w:asciiTheme="minorBidi" w:hAnsiTheme="minorBidi"/>
          <w:sz w:val="24"/>
          <w:szCs w:val="24"/>
          <w:lang w:val="en-US"/>
        </w:rPr>
        <w:t>.</w:t>
      </w:r>
      <w:r w:rsidR="00FB18B9" w:rsidRPr="00B349E5">
        <w:rPr>
          <w:rStyle w:val="FootnoteReference"/>
          <w:rFonts w:asciiTheme="minorBidi" w:hAnsiTheme="minorBidi"/>
          <w:sz w:val="24"/>
          <w:szCs w:val="24"/>
          <w:lang w:val="en-US"/>
        </w:rPr>
        <w:footnoteReference w:id="1"/>
      </w:r>
      <w:r w:rsidR="00F870AE" w:rsidRPr="00A57396">
        <w:rPr>
          <w:rFonts w:asciiTheme="minorBidi" w:hAnsiTheme="minorBidi"/>
          <w:sz w:val="24"/>
          <w:szCs w:val="24"/>
          <w:lang w:val="en-US"/>
        </w:rPr>
        <w:t xml:space="preserve"> </w:t>
      </w:r>
      <w:r w:rsidR="00F32EE0" w:rsidRPr="00A57396">
        <w:rPr>
          <w:rFonts w:asciiTheme="minorBidi" w:hAnsiTheme="minorBidi"/>
          <w:sz w:val="24"/>
          <w:szCs w:val="24"/>
          <w:lang w:val="en-US"/>
        </w:rPr>
        <w:t>In response to the second problem,</w:t>
      </w:r>
      <w:r w:rsidR="00F870AE" w:rsidRPr="00A57396">
        <w:rPr>
          <w:rFonts w:asciiTheme="minorBidi" w:hAnsiTheme="minorBidi"/>
          <w:sz w:val="24"/>
          <w:szCs w:val="24"/>
          <w:lang w:val="en-US"/>
        </w:rPr>
        <w:t xml:space="preserve"> </w:t>
      </w:r>
      <w:r w:rsidRPr="00A57396">
        <w:rPr>
          <w:rFonts w:asciiTheme="minorBidi" w:hAnsiTheme="minorBidi"/>
          <w:sz w:val="24"/>
          <w:szCs w:val="24"/>
          <w:lang w:val="en-US"/>
        </w:rPr>
        <w:t xml:space="preserve">Saadya could claim that </w:t>
      </w:r>
      <w:r w:rsidR="00F32EE0" w:rsidRPr="00A57396">
        <w:rPr>
          <w:rFonts w:asciiTheme="minorBidi" w:hAnsiTheme="minorBidi"/>
          <w:sz w:val="24"/>
          <w:szCs w:val="24"/>
          <w:lang w:val="en-US"/>
        </w:rPr>
        <w:t>he has removed any hint of</w:t>
      </w:r>
      <w:r w:rsidRPr="00A57396">
        <w:rPr>
          <w:rFonts w:asciiTheme="minorBidi" w:hAnsiTheme="minorBidi"/>
          <w:sz w:val="24"/>
          <w:szCs w:val="24"/>
          <w:lang w:val="en-US"/>
        </w:rPr>
        <w:t xml:space="preserve"> Divine </w:t>
      </w:r>
      <w:r w:rsidR="008365AC" w:rsidRPr="008365AC">
        <w:rPr>
          <w:rFonts w:asciiTheme="minorBidi" w:hAnsiTheme="minorBidi"/>
          <w:sz w:val="24"/>
          <w:szCs w:val="24"/>
          <w:lang w:val="en-US"/>
        </w:rPr>
        <w:t>favoritism</w:t>
      </w:r>
      <w:r w:rsidRPr="00A57396">
        <w:rPr>
          <w:rFonts w:asciiTheme="minorBidi" w:hAnsiTheme="minorBidi"/>
          <w:sz w:val="24"/>
          <w:szCs w:val="24"/>
          <w:lang w:val="en-US"/>
        </w:rPr>
        <w:t xml:space="preserve"> </w:t>
      </w:r>
      <w:r w:rsidR="00F32EE0" w:rsidRPr="00A57396">
        <w:rPr>
          <w:rFonts w:asciiTheme="minorBidi" w:hAnsiTheme="minorBidi"/>
          <w:sz w:val="24"/>
          <w:szCs w:val="24"/>
          <w:lang w:val="en-US"/>
        </w:rPr>
        <w:t>from the doctrine of the election. Any remaining injustice is</w:t>
      </w:r>
      <w:r w:rsidRPr="00A57396">
        <w:rPr>
          <w:rFonts w:asciiTheme="minorBidi" w:hAnsiTheme="minorBidi"/>
          <w:sz w:val="24"/>
          <w:szCs w:val="24"/>
          <w:lang w:val="en-US"/>
        </w:rPr>
        <w:t xml:space="preserve"> a matter of the </w:t>
      </w:r>
      <w:r w:rsidR="00E976D3">
        <w:rPr>
          <w:rFonts w:asciiTheme="minorBidi" w:hAnsiTheme="minorBidi"/>
          <w:sz w:val="24"/>
          <w:szCs w:val="24"/>
          <w:lang w:val="en-US"/>
        </w:rPr>
        <w:t xml:space="preserve">basic </w:t>
      </w:r>
      <w:r w:rsidRPr="00A57396">
        <w:rPr>
          <w:rFonts w:asciiTheme="minorBidi" w:hAnsiTheme="minorBidi"/>
          <w:sz w:val="24"/>
          <w:szCs w:val="24"/>
          <w:lang w:val="en-US"/>
        </w:rPr>
        <w:t>social inequality of birth, and therefore a problem that all theists, and not just believers in the election, must confront.</w:t>
      </w:r>
    </w:p>
    <w:p w14:paraId="1A2969C2" w14:textId="77777777" w:rsidR="00A62A4A" w:rsidRPr="00A57396" w:rsidRDefault="00A62A4A" w:rsidP="005533A8">
      <w:pPr>
        <w:spacing w:after="0" w:line="240" w:lineRule="auto"/>
        <w:ind w:firstLine="720"/>
        <w:jc w:val="both"/>
        <w:rPr>
          <w:rFonts w:asciiTheme="minorBidi" w:hAnsiTheme="minorBidi"/>
          <w:sz w:val="24"/>
          <w:szCs w:val="24"/>
          <w:lang w:val="en-US"/>
        </w:rPr>
      </w:pPr>
    </w:p>
    <w:p w14:paraId="6624A080" w14:textId="7717EF2D" w:rsidR="00004130" w:rsidRPr="00A57396" w:rsidRDefault="00FB18B9" w:rsidP="005533A8">
      <w:pPr>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t>But there may be ways to exten</w:t>
      </w:r>
      <w:r w:rsidR="0072121B" w:rsidRPr="00A57396">
        <w:rPr>
          <w:rFonts w:asciiTheme="minorBidi" w:hAnsiTheme="minorBidi"/>
          <w:sz w:val="24"/>
          <w:szCs w:val="24"/>
          <w:lang w:val="en-US"/>
        </w:rPr>
        <w:t>d</w:t>
      </w:r>
      <w:r w:rsidR="00C93FE3" w:rsidRPr="00A57396">
        <w:rPr>
          <w:rFonts w:asciiTheme="minorBidi" w:hAnsiTheme="minorBidi"/>
          <w:sz w:val="24"/>
          <w:szCs w:val="24"/>
          <w:lang w:val="en-US"/>
        </w:rPr>
        <w:t xml:space="preserve"> Saadya’s view</w:t>
      </w:r>
      <w:r w:rsidRPr="00A57396">
        <w:rPr>
          <w:rFonts w:asciiTheme="minorBidi" w:hAnsiTheme="minorBidi"/>
          <w:sz w:val="24"/>
          <w:szCs w:val="24"/>
          <w:lang w:val="en-US"/>
        </w:rPr>
        <w:t xml:space="preserve"> of the election</w:t>
      </w:r>
      <w:r w:rsidR="00C93FE3" w:rsidRPr="00A57396">
        <w:rPr>
          <w:rFonts w:asciiTheme="minorBidi" w:hAnsiTheme="minorBidi"/>
          <w:sz w:val="24"/>
          <w:szCs w:val="24"/>
          <w:lang w:val="en-US"/>
        </w:rPr>
        <w:t xml:space="preserve"> whil</w:t>
      </w:r>
      <w:r w:rsidR="00E976D3">
        <w:rPr>
          <w:rFonts w:asciiTheme="minorBidi" w:hAnsiTheme="minorBidi"/>
          <w:sz w:val="24"/>
          <w:szCs w:val="24"/>
          <w:lang w:val="en-US"/>
        </w:rPr>
        <w:t>e</w:t>
      </w:r>
      <w:r w:rsidR="00C93FE3" w:rsidRPr="00A57396">
        <w:rPr>
          <w:rFonts w:asciiTheme="minorBidi" w:hAnsiTheme="minorBidi"/>
          <w:sz w:val="24"/>
          <w:szCs w:val="24"/>
          <w:lang w:val="en-US"/>
        </w:rPr>
        <w:t xml:space="preserve"> avoiding our two philosophical concerns</w:t>
      </w:r>
      <w:r w:rsidR="00336044" w:rsidRPr="00A57396">
        <w:rPr>
          <w:rFonts w:asciiTheme="minorBidi" w:hAnsiTheme="minorBidi"/>
          <w:sz w:val="24"/>
          <w:szCs w:val="24"/>
          <w:lang w:val="en-US"/>
        </w:rPr>
        <w:t xml:space="preserve"> altogether</w:t>
      </w:r>
      <w:r w:rsidRPr="00A57396">
        <w:rPr>
          <w:rFonts w:asciiTheme="minorBidi" w:hAnsiTheme="minorBidi"/>
          <w:sz w:val="24"/>
          <w:szCs w:val="24"/>
          <w:lang w:val="en-US"/>
        </w:rPr>
        <w:t>.</w:t>
      </w:r>
      <w:r w:rsidR="00C93FE3" w:rsidRPr="00A57396">
        <w:rPr>
          <w:rFonts w:asciiTheme="minorBidi" w:hAnsiTheme="minorBidi"/>
          <w:sz w:val="24"/>
          <w:szCs w:val="24"/>
          <w:lang w:val="en-US"/>
        </w:rPr>
        <w:t xml:space="preserve"> </w:t>
      </w:r>
      <w:r w:rsidRPr="00A57396">
        <w:rPr>
          <w:rFonts w:asciiTheme="minorBidi" w:hAnsiTheme="minorBidi"/>
          <w:sz w:val="24"/>
          <w:szCs w:val="24"/>
          <w:lang w:val="en-US"/>
        </w:rPr>
        <w:t>This route is</w:t>
      </w:r>
      <w:r w:rsidR="00C93FE3" w:rsidRPr="00A57396">
        <w:rPr>
          <w:rFonts w:asciiTheme="minorBidi" w:hAnsiTheme="minorBidi"/>
          <w:sz w:val="24"/>
          <w:szCs w:val="24"/>
          <w:lang w:val="en-US"/>
        </w:rPr>
        <w:t xml:space="preserve"> suggested by the work of Rabbi </w:t>
      </w:r>
      <w:r w:rsidR="00A57396" w:rsidRPr="00A57396">
        <w:rPr>
          <w:rFonts w:asciiTheme="minorBidi" w:hAnsiTheme="minorBidi"/>
          <w:sz w:val="24"/>
          <w:szCs w:val="24"/>
          <w:lang w:val="en-US"/>
        </w:rPr>
        <w:t>N</w:t>
      </w:r>
      <w:r w:rsidR="00A57396">
        <w:rPr>
          <w:rFonts w:asciiTheme="minorBidi" w:hAnsiTheme="minorBidi"/>
          <w:sz w:val="24"/>
          <w:szCs w:val="24"/>
          <w:lang w:val="en-US"/>
        </w:rPr>
        <w:t>e</w:t>
      </w:r>
      <w:r w:rsidR="00C93FE3" w:rsidRPr="00A57396">
        <w:rPr>
          <w:rFonts w:asciiTheme="minorBidi" w:hAnsiTheme="minorBidi"/>
          <w:sz w:val="24"/>
          <w:szCs w:val="24"/>
          <w:lang w:val="en-US"/>
        </w:rPr>
        <w:t>tan</w:t>
      </w:r>
      <w:r w:rsidR="00C4681B" w:rsidRPr="00A57396">
        <w:rPr>
          <w:rFonts w:asciiTheme="minorBidi" w:hAnsiTheme="minorBidi"/>
          <w:sz w:val="24"/>
          <w:szCs w:val="24"/>
          <w:lang w:val="en-US"/>
        </w:rPr>
        <w:t>el</w:t>
      </w:r>
      <w:r w:rsidR="00C93FE3" w:rsidRPr="00A57396">
        <w:rPr>
          <w:rFonts w:asciiTheme="minorBidi" w:hAnsiTheme="minorBidi"/>
          <w:sz w:val="24"/>
          <w:szCs w:val="24"/>
          <w:lang w:val="en-US"/>
        </w:rPr>
        <w:t xml:space="preserve"> al-Fayumi.</w:t>
      </w:r>
    </w:p>
    <w:p w14:paraId="0FADC1D8" w14:textId="77777777" w:rsidR="00100ED8" w:rsidRPr="00A57396" w:rsidRDefault="00100ED8" w:rsidP="005533A8">
      <w:pPr>
        <w:spacing w:after="0" w:line="240" w:lineRule="auto"/>
        <w:jc w:val="both"/>
        <w:rPr>
          <w:rFonts w:asciiTheme="minorBidi" w:hAnsiTheme="minorBidi"/>
          <w:sz w:val="24"/>
          <w:szCs w:val="24"/>
          <w:lang w:val="en-US"/>
        </w:rPr>
      </w:pPr>
    </w:p>
    <w:p w14:paraId="19A41F66" w14:textId="4E2DDA0D" w:rsidR="008E7A84" w:rsidRPr="00A57396" w:rsidRDefault="008E7A84" w:rsidP="005533A8">
      <w:pPr>
        <w:keepNext/>
        <w:spacing w:after="0" w:line="240" w:lineRule="auto"/>
        <w:jc w:val="both"/>
        <w:rPr>
          <w:rFonts w:asciiTheme="minorBidi" w:hAnsiTheme="minorBidi"/>
          <w:b/>
          <w:bCs/>
          <w:sz w:val="24"/>
          <w:szCs w:val="24"/>
          <w:lang w:val="en-US"/>
        </w:rPr>
      </w:pPr>
      <w:r w:rsidRPr="00A57396">
        <w:rPr>
          <w:rFonts w:asciiTheme="minorBidi" w:hAnsiTheme="minorBidi"/>
          <w:b/>
          <w:bCs/>
          <w:sz w:val="24"/>
          <w:szCs w:val="24"/>
          <w:lang w:val="en-US"/>
        </w:rPr>
        <w:t xml:space="preserve">The Garden of </w:t>
      </w:r>
      <w:r w:rsidR="008818F1" w:rsidRPr="00A57396">
        <w:rPr>
          <w:rFonts w:asciiTheme="minorBidi" w:hAnsiTheme="minorBidi"/>
          <w:b/>
          <w:bCs/>
          <w:sz w:val="24"/>
          <w:szCs w:val="24"/>
          <w:lang w:val="en-US"/>
        </w:rPr>
        <w:t>Wisdom</w:t>
      </w:r>
    </w:p>
    <w:p w14:paraId="3F91D369" w14:textId="77777777" w:rsidR="00A62A4A" w:rsidRPr="00A57396" w:rsidRDefault="00A62A4A" w:rsidP="005533A8">
      <w:pPr>
        <w:keepNext/>
        <w:spacing w:after="0" w:line="240" w:lineRule="auto"/>
        <w:jc w:val="both"/>
        <w:rPr>
          <w:rFonts w:asciiTheme="minorBidi" w:hAnsiTheme="minorBidi"/>
          <w:b/>
          <w:bCs/>
          <w:sz w:val="24"/>
          <w:szCs w:val="24"/>
          <w:lang w:val="en-US"/>
        </w:rPr>
      </w:pPr>
    </w:p>
    <w:p w14:paraId="45B52C1A" w14:textId="5EFA91B2" w:rsidR="00100ED8" w:rsidRPr="00A57396" w:rsidRDefault="008E7A84" w:rsidP="005533A8">
      <w:pPr>
        <w:keepNext/>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t xml:space="preserve">Rabbi </w:t>
      </w:r>
      <w:r w:rsidR="00B349E5">
        <w:rPr>
          <w:rFonts w:asciiTheme="minorBidi" w:hAnsiTheme="minorBidi"/>
          <w:sz w:val="24"/>
          <w:szCs w:val="24"/>
          <w:lang w:val="en-US"/>
        </w:rPr>
        <w:t>Netanel</w:t>
      </w:r>
      <w:r w:rsidRPr="00A57396">
        <w:rPr>
          <w:rFonts w:asciiTheme="minorBidi" w:hAnsiTheme="minorBidi"/>
          <w:sz w:val="24"/>
          <w:szCs w:val="24"/>
          <w:lang w:val="en-US"/>
        </w:rPr>
        <w:t xml:space="preserve"> al-Fayumi was born</w:t>
      </w:r>
      <w:r w:rsidR="00057C95" w:rsidRPr="00A57396">
        <w:rPr>
          <w:rFonts w:asciiTheme="minorBidi" w:hAnsiTheme="minorBidi"/>
          <w:sz w:val="24"/>
          <w:szCs w:val="24"/>
          <w:lang w:val="en-US"/>
        </w:rPr>
        <w:t xml:space="preserve"> in </w:t>
      </w:r>
      <w:r w:rsidR="00100ED8" w:rsidRPr="00A57396">
        <w:rPr>
          <w:rFonts w:asciiTheme="minorBidi" w:hAnsiTheme="minorBidi"/>
          <w:sz w:val="24"/>
          <w:szCs w:val="24"/>
          <w:lang w:val="en-US"/>
        </w:rPr>
        <w:t xml:space="preserve">1090 </w:t>
      </w:r>
      <w:r w:rsidRPr="00A57396">
        <w:rPr>
          <w:rFonts w:asciiTheme="minorBidi" w:hAnsiTheme="minorBidi"/>
          <w:sz w:val="24"/>
          <w:szCs w:val="24"/>
          <w:lang w:val="en-US"/>
        </w:rPr>
        <w:t>and died in</w:t>
      </w:r>
      <w:r w:rsidR="00100ED8" w:rsidRPr="00A57396">
        <w:rPr>
          <w:rFonts w:asciiTheme="minorBidi" w:hAnsiTheme="minorBidi"/>
          <w:sz w:val="24"/>
          <w:szCs w:val="24"/>
          <w:lang w:val="en-US"/>
        </w:rPr>
        <w:t xml:space="preserve"> 1165</w:t>
      </w:r>
      <w:r w:rsidRPr="00A57396">
        <w:rPr>
          <w:rFonts w:asciiTheme="minorBidi" w:hAnsiTheme="minorBidi"/>
          <w:sz w:val="24"/>
          <w:szCs w:val="24"/>
          <w:lang w:val="en-US"/>
        </w:rPr>
        <w:t xml:space="preserve">. </w:t>
      </w:r>
      <w:r w:rsidR="00925EB2" w:rsidRPr="00A57396">
        <w:rPr>
          <w:rFonts w:asciiTheme="minorBidi" w:hAnsiTheme="minorBidi"/>
          <w:sz w:val="24"/>
          <w:szCs w:val="24"/>
          <w:lang w:val="en-US"/>
        </w:rPr>
        <w:t>H</w:t>
      </w:r>
      <w:r w:rsidRPr="00A57396">
        <w:rPr>
          <w:rFonts w:asciiTheme="minorBidi" w:hAnsiTheme="minorBidi"/>
          <w:sz w:val="24"/>
          <w:szCs w:val="24"/>
          <w:lang w:val="en-US"/>
        </w:rPr>
        <w:t>is</w:t>
      </w:r>
      <w:r w:rsidR="003A5F87" w:rsidRPr="00A57396">
        <w:rPr>
          <w:rFonts w:asciiTheme="minorBidi" w:hAnsiTheme="minorBidi"/>
          <w:sz w:val="24"/>
          <w:szCs w:val="24"/>
          <w:lang w:val="en-US"/>
        </w:rPr>
        <w:t xml:space="preserve"> </w:t>
      </w:r>
      <w:r w:rsidRPr="00A57396">
        <w:rPr>
          <w:rFonts w:asciiTheme="minorBidi" w:hAnsiTheme="minorBidi"/>
          <w:sz w:val="24"/>
          <w:szCs w:val="24"/>
          <w:lang w:val="en-US"/>
        </w:rPr>
        <w:t>name indicate</w:t>
      </w:r>
      <w:r w:rsidR="0072121B" w:rsidRPr="00A57396">
        <w:rPr>
          <w:rFonts w:asciiTheme="minorBidi" w:hAnsiTheme="minorBidi"/>
          <w:sz w:val="24"/>
          <w:szCs w:val="24"/>
          <w:lang w:val="en-US"/>
        </w:rPr>
        <w:t>s</w:t>
      </w:r>
      <w:r w:rsidRPr="00A57396">
        <w:rPr>
          <w:rFonts w:asciiTheme="minorBidi" w:hAnsiTheme="minorBidi"/>
          <w:sz w:val="24"/>
          <w:szCs w:val="24"/>
          <w:lang w:val="en-US"/>
        </w:rPr>
        <w:t xml:space="preserve"> that, like Saadya Gaon</w:t>
      </w:r>
      <w:r w:rsidR="00057C95" w:rsidRPr="00A57396">
        <w:rPr>
          <w:rFonts w:asciiTheme="minorBidi" w:hAnsiTheme="minorBidi"/>
          <w:sz w:val="24"/>
          <w:szCs w:val="24"/>
          <w:lang w:val="en-US"/>
        </w:rPr>
        <w:t xml:space="preserve"> </w:t>
      </w:r>
      <w:r w:rsidR="00786CEF" w:rsidRPr="00A57396">
        <w:rPr>
          <w:rFonts w:asciiTheme="minorBidi" w:hAnsiTheme="minorBidi"/>
          <w:sz w:val="24"/>
          <w:szCs w:val="24"/>
          <w:lang w:val="en-US"/>
        </w:rPr>
        <w:t xml:space="preserve">(Saadya ibn Yusuf </w:t>
      </w:r>
      <w:r w:rsidR="00057C95" w:rsidRPr="00A57396">
        <w:rPr>
          <w:rFonts w:asciiTheme="minorBidi" w:hAnsiTheme="minorBidi"/>
          <w:sz w:val="24"/>
          <w:szCs w:val="24"/>
          <w:lang w:val="en-US"/>
        </w:rPr>
        <w:t>al-Fayumi</w:t>
      </w:r>
      <w:r w:rsidR="00786CEF" w:rsidRPr="00A57396">
        <w:rPr>
          <w:rFonts w:asciiTheme="minorBidi" w:hAnsiTheme="minorBidi"/>
          <w:sz w:val="24"/>
          <w:szCs w:val="24"/>
          <w:lang w:val="en-US"/>
        </w:rPr>
        <w:t>)</w:t>
      </w:r>
      <w:r w:rsidRPr="00A57396">
        <w:rPr>
          <w:rFonts w:asciiTheme="minorBidi" w:hAnsiTheme="minorBidi"/>
          <w:sz w:val="24"/>
          <w:szCs w:val="24"/>
          <w:lang w:val="en-US"/>
        </w:rPr>
        <w:t>, he hailed from the Egyptian town of Fayum</w:t>
      </w:r>
      <w:r w:rsidR="00B3747A">
        <w:rPr>
          <w:rFonts w:asciiTheme="minorBidi" w:hAnsiTheme="minorBidi"/>
          <w:sz w:val="24"/>
          <w:szCs w:val="24"/>
          <w:lang w:val="en-US"/>
        </w:rPr>
        <w:t xml:space="preserve"> – although it may be that his family</w:t>
      </w:r>
      <w:r w:rsidR="00D8661E" w:rsidRPr="00A57396">
        <w:rPr>
          <w:rFonts w:asciiTheme="minorBidi" w:hAnsiTheme="minorBidi"/>
          <w:sz w:val="24"/>
          <w:szCs w:val="24"/>
          <w:lang w:val="en-US"/>
        </w:rPr>
        <w:t xml:space="preserve"> </w:t>
      </w:r>
      <w:r w:rsidR="009F10FF" w:rsidRPr="00A57396">
        <w:rPr>
          <w:rFonts w:asciiTheme="minorBidi" w:hAnsiTheme="minorBidi"/>
          <w:sz w:val="24"/>
          <w:szCs w:val="24"/>
          <w:lang w:val="en-US"/>
        </w:rPr>
        <w:t xml:space="preserve">adopted </w:t>
      </w:r>
      <w:r w:rsidR="00D8661E" w:rsidRPr="00A57396">
        <w:rPr>
          <w:rFonts w:asciiTheme="minorBidi" w:hAnsiTheme="minorBidi"/>
          <w:sz w:val="24"/>
          <w:szCs w:val="24"/>
          <w:lang w:val="en-US"/>
        </w:rPr>
        <w:t xml:space="preserve">this name </w:t>
      </w:r>
      <w:r w:rsidR="000A6D11" w:rsidRPr="00A57396">
        <w:rPr>
          <w:rFonts w:asciiTheme="minorBidi" w:hAnsiTheme="minorBidi"/>
          <w:sz w:val="24"/>
          <w:szCs w:val="24"/>
          <w:lang w:val="en-US"/>
        </w:rPr>
        <w:t xml:space="preserve">purely </w:t>
      </w:r>
      <w:r w:rsidR="009F10FF" w:rsidRPr="00A57396">
        <w:rPr>
          <w:rFonts w:asciiTheme="minorBidi" w:hAnsiTheme="minorBidi"/>
          <w:sz w:val="24"/>
          <w:szCs w:val="24"/>
          <w:lang w:val="en-US"/>
        </w:rPr>
        <w:t xml:space="preserve">in deference to Saadya </w:t>
      </w:r>
      <w:r w:rsidR="000A6D11" w:rsidRPr="00A57396">
        <w:rPr>
          <w:rFonts w:asciiTheme="minorBidi" w:hAnsiTheme="minorBidi"/>
          <w:sz w:val="24"/>
          <w:szCs w:val="24"/>
          <w:lang w:val="en-US"/>
        </w:rPr>
        <w:t xml:space="preserve">Gaon, </w:t>
      </w:r>
      <w:r w:rsidR="00D8661E" w:rsidRPr="00A57396">
        <w:rPr>
          <w:rFonts w:asciiTheme="minorBidi" w:hAnsiTheme="minorBidi"/>
          <w:sz w:val="24"/>
          <w:szCs w:val="24"/>
          <w:lang w:val="en-US"/>
        </w:rPr>
        <w:t>despite having no</w:t>
      </w:r>
      <w:r w:rsidR="009F1889" w:rsidRPr="00A57396">
        <w:rPr>
          <w:rFonts w:asciiTheme="minorBidi" w:hAnsiTheme="minorBidi"/>
          <w:sz w:val="24"/>
          <w:szCs w:val="24"/>
          <w:lang w:val="en-US"/>
        </w:rPr>
        <w:t xml:space="preserve"> roots in Egypt.</w:t>
      </w:r>
      <w:r w:rsidR="00FB4823" w:rsidRPr="00A57396">
        <w:rPr>
          <w:rStyle w:val="FootnoteReference"/>
          <w:rFonts w:asciiTheme="minorBidi" w:hAnsiTheme="minorBidi"/>
          <w:sz w:val="24"/>
          <w:szCs w:val="24"/>
          <w:lang w:val="en-US"/>
        </w:rPr>
        <w:footnoteReference w:id="2"/>
      </w:r>
      <w:r w:rsidR="009F1889" w:rsidRPr="00A57396">
        <w:rPr>
          <w:rFonts w:asciiTheme="minorBidi" w:hAnsiTheme="minorBidi"/>
          <w:sz w:val="24"/>
          <w:szCs w:val="24"/>
          <w:lang w:val="en-US"/>
        </w:rPr>
        <w:t xml:space="preserve"> Rabbi </w:t>
      </w:r>
      <w:r w:rsidR="00B349E5">
        <w:rPr>
          <w:rFonts w:asciiTheme="minorBidi" w:hAnsiTheme="minorBidi"/>
          <w:sz w:val="24"/>
          <w:szCs w:val="24"/>
          <w:lang w:val="en-US"/>
        </w:rPr>
        <w:t>Netanel</w:t>
      </w:r>
      <w:r w:rsidR="009F1889" w:rsidRPr="00A57396">
        <w:rPr>
          <w:rFonts w:asciiTheme="minorBidi" w:hAnsiTheme="minorBidi"/>
          <w:sz w:val="24"/>
          <w:szCs w:val="24"/>
          <w:lang w:val="en-US"/>
        </w:rPr>
        <w:t xml:space="preserve"> </w:t>
      </w:r>
      <w:r w:rsidR="008823C1" w:rsidRPr="00A57396">
        <w:rPr>
          <w:rFonts w:asciiTheme="minorBidi" w:hAnsiTheme="minorBidi"/>
          <w:sz w:val="24"/>
          <w:szCs w:val="24"/>
          <w:lang w:val="en-US"/>
        </w:rPr>
        <w:t>was</w:t>
      </w:r>
      <w:r w:rsidR="009F1889" w:rsidRPr="00A57396">
        <w:rPr>
          <w:rFonts w:asciiTheme="minorBidi" w:hAnsiTheme="minorBidi"/>
          <w:sz w:val="24"/>
          <w:szCs w:val="24"/>
          <w:lang w:val="en-US"/>
        </w:rPr>
        <w:t xml:space="preserve"> </w:t>
      </w:r>
      <w:r w:rsidR="00A6749E" w:rsidRPr="00A57396">
        <w:rPr>
          <w:rFonts w:asciiTheme="minorBidi" w:hAnsiTheme="minorBidi"/>
          <w:sz w:val="24"/>
          <w:szCs w:val="24"/>
          <w:lang w:val="en-US"/>
        </w:rPr>
        <w:t>a</w:t>
      </w:r>
      <w:r w:rsidR="009F1889" w:rsidRPr="00A57396">
        <w:rPr>
          <w:rFonts w:asciiTheme="minorBidi" w:hAnsiTheme="minorBidi"/>
          <w:sz w:val="24"/>
          <w:szCs w:val="24"/>
          <w:lang w:val="en-US"/>
        </w:rPr>
        <w:t xml:space="preserve"> leader of Yemenite Jewry.</w:t>
      </w:r>
      <w:r w:rsidR="008469D1" w:rsidRPr="00A57396">
        <w:rPr>
          <w:rFonts w:asciiTheme="minorBidi" w:hAnsiTheme="minorBidi"/>
          <w:sz w:val="24"/>
          <w:szCs w:val="24"/>
          <w:lang w:val="en-US"/>
        </w:rPr>
        <w:t xml:space="preserve"> His son, </w:t>
      </w:r>
      <w:r w:rsidR="00C52058" w:rsidRPr="00A57396">
        <w:rPr>
          <w:rFonts w:asciiTheme="minorBidi" w:hAnsiTheme="minorBidi"/>
          <w:sz w:val="24"/>
          <w:szCs w:val="24"/>
          <w:lang w:val="en-US"/>
        </w:rPr>
        <w:t>Rabbi Yaakov, bec</w:t>
      </w:r>
      <w:r w:rsidR="00A6749E" w:rsidRPr="00A57396">
        <w:rPr>
          <w:rFonts w:asciiTheme="minorBidi" w:hAnsiTheme="minorBidi"/>
          <w:sz w:val="24"/>
          <w:szCs w:val="24"/>
          <w:lang w:val="en-US"/>
        </w:rPr>
        <w:t>a</w:t>
      </w:r>
      <w:r w:rsidR="00C52058" w:rsidRPr="00A57396">
        <w:rPr>
          <w:rFonts w:asciiTheme="minorBidi" w:hAnsiTheme="minorBidi"/>
          <w:sz w:val="24"/>
          <w:szCs w:val="24"/>
          <w:lang w:val="en-US"/>
        </w:rPr>
        <w:t>me the Rosh Yeshiva</w:t>
      </w:r>
      <w:r w:rsidR="00796D70" w:rsidRPr="00A57396">
        <w:rPr>
          <w:rFonts w:asciiTheme="minorBidi" w:hAnsiTheme="minorBidi"/>
          <w:sz w:val="24"/>
          <w:szCs w:val="24"/>
          <w:lang w:val="en-US"/>
        </w:rPr>
        <w:t xml:space="preserve"> of the Yemenite </w:t>
      </w:r>
      <w:r w:rsidR="00A57396">
        <w:rPr>
          <w:rFonts w:asciiTheme="minorBidi" w:hAnsiTheme="minorBidi"/>
          <w:sz w:val="24"/>
          <w:szCs w:val="24"/>
          <w:lang w:val="en-US"/>
        </w:rPr>
        <w:t>community</w:t>
      </w:r>
      <w:r w:rsidR="00796D70" w:rsidRPr="00A57396">
        <w:rPr>
          <w:rFonts w:asciiTheme="minorBidi" w:hAnsiTheme="minorBidi"/>
          <w:sz w:val="24"/>
          <w:szCs w:val="24"/>
          <w:lang w:val="en-US"/>
        </w:rPr>
        <w:t xml:space="preserve">, and was the addressee of the Rambam’s famous </w:t>
      </w:r>
      <w:r w:rsidR="007B1FDB" w:rsidRPr="00A57396">
        <w:rPr>
          <w:rFonts w:asciiTheme="minorBidi" w:hAnsiTheme="minorBidi"/>
          <w:i/>
          <w:iCs/>
          <w:sz w:val="24"/>
          <w:szCs w:val="24"/>
          <w:lang w:val="en-US"/>
        </w:rPr>
        <w:t>Iggeret Te</w:t>
      </w:r>
      <w:r w:rsidR="008365AC">
        <w:rPr>
          <w:rFonts w:asciiTheme="minorBidi" w:hAnsiTheme="minorBidi"/>
          <w:i/>
          <w:iCs/>
          <w:sz w:val="24"/>
          <w:szCs w:val="24"/>
          <w:lang w:val="en-US"/>
        </w:rPr>
        <w:t>i</w:t>
      </w:r>
      <w:r w:rsidR="007B1FDB" w:rsidRPr="00A57396">
        <w:rPr>
          <w:rFonts w:asciiTheme="minorBidi" w:hAnsiTheme="minorBidi"/>
          <w:i/>
          <w:iCs/>
          <w:sz w:val="24"/>
          <w:szCs w:val="24"/>
          <w:lang w:val="en-US"/>
        </w:rPr>
        <w:t>man</w:t>
      </w:r>
      <w:r w:rsidR="007B1FDB" w:rsidRPr="00A57396">
        <w:rPr>
          <w:rFonts w:asciiTheme="minorBidi" w:hAnsiTheme="minorBidi"/>
          <w:sz w:val="24"/>
          <w:szCs w:val="24"/>
          <w:lang w:val="en-US"/>
        </w:rPr>
        <w:t xml:space="preserve"> </w:t>
      </w:r>
      <w:r w:rsidR="000C7343" w:rsidRPr="00A57396">
        <w:rPr>
          <w:rFonts w:asciiTheme="minorBidi" w:hAnsiTheme="minorBidi"/>
          <w:sz w:val="24"/>
          <w:szCs w:val="24"/>
          <w:lang w:val="en-US"/>
        </w:rPr>
        <w:t xml:space="preserve">(Epistle to Yemen). </w:t>
      </w:r>
      <w:r w:rsidR="00D92085" w:rsidRPr="00A57396">
        <w:rPr>
          <w:rFonts w:asciiTheme="minorBidi" w:hAnsiTheme="minorBidi"/>
          <w:sz w:val="24"/>
          <w:szCs w:val="24"/>
          <w:lang w:val="en-US"/>
        </w:rPr>
        <w:t xml:space="preserve">Indeed, in that letter, the Rambam heaps praise upon </w:t>
      </w:r>
      <w:r w:rsidR="00EF64F6" w:rsidRPr="00A57396">
        <w:rPr>
          <w:rFonts w:asciiTheme="minorBidi" w:hAnsiTheme="minorBidi"/>
          <w:sz w:val="24"/>
          <w:szCs w:val="24"/>
          <w:lang w:val="en-US"/>
        </w:rPr>
        <w:t xml:space="preserve">Rabbi Yaakov’s father, lamenting his passing and suggesting that it </w:t>
      </w:r>
      <w:r w:rsidR="00BB3E1D" w:rsidRPr="00A57396">
        <w:rPr>
          <w:rFonts w:asciiTheme="minorBidi" w:hAnsiTheme="minorBidi"/>
          <w:sz w:val="24"/>
          <w:szCs w:val="24"/>
          <w:lang w:val="en-US"/>
        </w:rPr>
        <w:t xml:space="preserve">was in Rabbi </w:t>
      </w:r>
      <w:r w:rsidR="00B349E5">
        <w:rPr>
          <w:rFonts w:asciiTheme="minorBidi" w:hAnsiTheme="minorBidi"/>
          <w:sz w:val="24"/>
          <w:szCs w:val="24"/>
          <w:lang w:val="en-US"/>
        </w:rPr>
        <w:t>Netanel</w:t>
      </w:r>
      <w:r w:rsidR="00BB3E1D" w:rsidRPr="00325938">
        <w:rPr>
          <w:rFonts w:asciiTheme="minorBidi" w:hAnsiTheme="minorBidi"/>
          <w:sz w:val="24"/>
          <w:szCs w:val="24"/>
          <w:lang w:val="en-US"/>
        </w:rPr>
        <w:t xml:space="preserve">’s merit that his son </w:t>
      </w:r>
      <w:r w:rsidR="00A64A2C">
        <w:rPr>
          <w:rFonts w:asciiTheme="minorBidi" w:hAnsiTheme="minorBidi"/>
          <w:sz w:val="24"/>
          <w:szCs w:val="24"/>
          <w:lang w:val="en-US"/>
        </w:rPr>
        <w:t>rose</w:t>
      </w:r>
      <w:r w:rsidR="00BB3E1D" w:rsidRPr="00A57396">
        <w:rPr>
          <w:rFonts w:asciiTheme="minorBidi" w:hAnsiTheme="minorBidi"/>
          <w:sz w:val="24"/>
          <w:szCs w:val="24"/>
          <w:lang w:val="en-US"/>
        </w:rPr>
        <w:t xml:space="preserve"> to be the leader of the Yemenite community.</w:t>
      </w:r>
    </w:p>
    <w:p w14:paraId="17CFF185" w14:textId="77777777" w:rsidR="00A62A4A" w:rsidRPr="00A57396" w:rsidRDefault="00A62A4A" w:rsidP="005533A8">
      <w:pPr>
        <w:keepNext/>
        <w:spacing w:after="0" w:line="240" w:lineRule="auto"/>
        <w:ind w:firstLine="720"/>
        <w:jc w:val="both"/>
        <w:rPr>
          <w:rFonts w:asciiTheme="minorBidi" w:hAnsiTheme="minorBidi"/>
          <w:sz w:val="24"/>
          <w:szCs w:val="24"/>
          <w:lang w:val="en-US"/>
        </w:rPr>
      </w:pPr>
    </w:p>
    <w:p w14:paraId="1BA0B811" w14:textId="71D3BDC7" w:rsidR="00B03B15" w:rsidRPr="00A57396" w:rsidRDefault="00B03B15" w:rsidP="005533A8">
      <w:pPr>
        <w:spacing w:after="0" w:line="240" w:lineRule="auto"/>
        <w:ind w:left="720"/>
        <w:jc w:val="both"/>
        <w:rPr>
          <w:rFonts w:asciiTheme="minorBidi" w:hAnsiTheme="minorBidi"/>
          <w:sz w:val="24"/>
          <w:szCs w:val="24"/>
          <w:lang w:val="en-US"/>
        </w:rPr>
      </w:pPr>
      <w:r w:rsidRPr="00A57396">
        <w:rPr>
          <w:rFonts w:asciiTheme="minorBidi" w:hAnsiTheme="minorBidi"/>
          <w:sz w:val="24"/>
          <w:szCs w:val="24"/>
          <w:lang w:val="en-US"/>
        </w:rPr>
        <w:t>For you, his son, have risen in his stead to promote religion and observance, to further justice and righteousness, to obey His precepts and laws, and to abide by His covenant.</w:t>
      </w:r>
      <w:r w:rsidR="00B17BC4" w:rsidRPr="00A57396">
        <w:rPr>
          <w:rStyle w:val="FootnoteReference"/>
          <w:rFonts w:asciiTheme="minorBidi" w:hAnsiTheme="minorBidi"/>
          <w:sz w:val="24"/>
          <w:szCs w:val="24"/>
          <w:lang w:val="en-US"/>
        </w:rPr>
        <w:footnoteReference w:id="3"/>
      </w:r>
    </w:p>
    <w:p w14:paraId="548D0E60" w14:textId="77777777" w:rsidR="00A62A4A" w:rsidRPr="00A57396" w:rsidRDefault="00A62A4A" w:rsidP="005533A8">
      <w:pPr>
        <w:spacing w:after="0" w:line="240" w:lineRule="auto"/>
        <w:jc w:val="both"/>
        <w:rPr>
          <w:rFonts w:asciiTheme="minorBidi" w:hAnsiTheme="minorBidi"/>
          <w:sz w:val="24"/>
          <w:szCs w:val="24"/>
          <w:lang w:val="en-US"/>
        </w:rPr>
      </w:pPr>
    </w:p>
    <w:p w14:paraId="238DE236" w14:textId="44AFFD61" w:rsidR="00B03B15" w:rsidRPr="00A57396" w:rsidRDefault="00DF2F26" w:rsidP="005533A8">
      <w:pPr>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t xml:space="preserve">Rabbi </w:t>
      </w:r>
      <w:r w:rsidR="00B349E5">
        <w:rPr>
          <w:rFonts w:asciiTheme="minorBidi" w:hAnsiTheme="minorBidi"/>
          <w:sz w:val="24"/>
          <w:szCs w:val="24"/>
          <w:lang w:val="en-US"/>
        </w:rPr>
        <w:t>Netanel</w:t>
      </w:r>
      <w:r w:rsidR="004100DE" w:rsidRPr="00A57396">
        <w:rPr>
          <w:rFonts w:asciiTheme="minorBidi" w:hAnsiTheme="minorBidi"/>
          <w:sz w:val="24"/>
          <w:szCs w:val="24"/>
          <w:lang w:val="en-US"/>
        </w:rPr>
        <w:t xml:space="preserve">’s work had very little influence over subsequent Jewish thought; his reputation </w:t>
      </w:r>
      <w:r w:rsidR="00A64A2C" w:rsidRPr="00A57396">
        <w:rPr>
          <w:rFonts w:asciiTheme="minorBidi" w:hAnsiTheme="minorBidi"/>
          <w:sz w:val="24"/>
          <w:szCs w:val="24"/>
          <w:lang w:val="en-US"/>
        </w:rPr>
        <w:t>remain</w:t>
      </w:r>
      <w:r w:rsidR="00A64A2C">
        <w:rPr>
          <w:rFonts w:asciiTheme="minorBidi" w:hAnsiTheme="minorBidi"/>
          <w:sz w:val="24"/>
          <w:szCs w:val="24"/>
          <w:lang w:val="en-US"/>
        </w:rPr>
        <w:t>ed</w:t>
      </w:r>
      <w:r w:rsidR="00A64A2C" w:rsidRPr="00A57396">
        <w:rPr>
          <w:rFonts w:asciiTheme="minorBidi" w:hAnsiTheme="minorBidi"/>
          <w:sz w:val="24"/>
          <w:szCs w:val="24"/>
          <w:lang w:val="en-US"/>
        </w:rPr>
        <w:t xml:space="preserve"> </w:t>
      </w:r>
      <w:r w:rsidR="004100DE" w:rsidRPr="00A57396">
        <w:rPr>
          <w:rFonts w:asciiTheme="minorBidi" w:hAnsiTheme="minorBidi"/>
          <w:sz w:val="24"/>
          <w:szCs w:val="24"/>
          <w:lang w:val="en-US"/>
        </w:rPr>
        <w:t>mainly in Yemen.</w:t>
      </w:r>
      <w:r w:rsidR="004B31AF" w:rsidRPr="00A57396">
        <w:rPr>
          <w:rFonts w:asciiTheme="minorBidi" w:hAnsiTheme="minorBidi"/>
          <w:sz w:val="24"/>
          <w:szCs w:val="24"/>
          <w:lang w:val="en-US"/>
        </w:rPr>
        <w:t xml:space="preserve"> </w:t>
      </w:r>
      <w:r w:rsidR="00E21707" w:rsidRPr="00A57396">
        <w:rPr>
          <w:rFonts w:asciiTheme="minorBidi" w:hAnsiTheme="minorBidi"/>
          <w:sz w:val="24"/>
          <w:szCs w:val="24"/>
          <w:lang w:val="en-US"/>
        </w:rPr>
        <w:t>Nevertheless,</w:t>
      </w:r>
      <w:r w:rsidR="00592893" w:rsidRPr="00A57396">
        <w:rPr>
          <w:rFonts w:asciiTheme="minorBidi" w:hAnsiTheme="minorBidi"/>
          <w:sz w:val="24"/>
          <w:szCs w:val="24"/>
          <w:lang w:val="en-US"/>
        </w:rPr>
        <w:t xml:space="preserve"> </w:t>
      </w:r>
      <w:r w:rsidR="00722C0F">
        <w:rPr>
          <w:rFonts w:asciiTheme="minorBidi" w:hAnsiTheme="minorBidi"/>
          <w:sz w:val="24"/>
          <w:szCs w:val="24"/>
          <w:lang w:val="en-US"/>
        </w:rPr>
        <w:t>he represents</w:t>
      </w:r>
      <w:r w:rsidR="00592893" w:rsidRPr="00A57396">
        <w:rPr>
          <w:rFonts w:asciiTheme="minorBidi" w:hAnsiTheme="minorBidi"/>
          <w:sz w:val="24"/>
          <w:szCs w:val="24"/>
          <w:lang w:val="en-US"/>
        </w:rPr>
        <w:t xml:space="preserve"> a </w:t>
      </w:r>
      <w:r w:rsidR="00A64A2C" w:rsidRPr="00A64A2C">
        <w:rPr>
          <w:rFonts w:asciiTheme="minorBidi" w:hAnsiTheme="minorBidi"/>
          <w:sz w:val="24"/>
          <w:szCs w:val="24"/>
          <w:lang w:val="en-US"/>
        </w:rPr>
        <w:t>significant</w:t>
      </w:r>
      <w:r w:rsidR="00592893" w:rsidRPr="00A57396">
        <w:rPr>
          <w:rFonts w:asciiTheme="minorBidi" w:hAnsiTheme="minorBidi"/>
          <w:sz w:val="24"/>
          <w:szCs w:val="24"/>
          <w:lang w:val="en-US"/>
        </w:rPr>
        <w:t xml:space="preserve"> link in the </w:t>
      </w:r>
      <w:r w:rsidR="00592893" w:rsidRPr="00A57396">
        <w:rPr>
          <w:rFonts w:asciiTheme="minorBidi" w:hAnsiTheme="minorBidi"/>
          <w:sz w:val="24"/>
          <w:szCs w:val="24"/>
          <w:lang w:val="en-US"/>
        </w:rPr>
        <w:lastRenderedPageBreak/>
        <w:t xml:space="preserve">chain of Yemenite Judaism, responsible for keeping Judaism alive </w:t>
      </w:r>
      <w:r w:rsidR="006D3081" w:rsidRPr="00A57396">
        <w:rPr>
          <w:rFonts w:asciiTheme="minorBidi" w:hAnsiTheme="minorBidi"/>
          <w:sz w:val="24"/>
          <w:szCs w:val="24"/>
          <w:lang w:val="en-US"/>
        </w:rPr>
        <w:t xml:space="preserve">in that corner of the </w:t>
      </w:r>
      <w:proofErr w:type="gramStart"/>
      <w:r w:rsidR="006D3081" w:rsidRPr="00A57396">
        <w:rPr>
          <w:rFonts w:asciiTheme="minorBidi" w:hAnsiTheme="minorBidi"/>
          <w:sz w:val="24"/>
          <w:szCs w:val="24"/>
          <w:lang w:val="en-US"/>
        </w:rPr>
        <w:t>world, and</w:t>
      </w:r>
      <w:proofErr w:type="gramEnd"/>
      <w:r w:rsidR="006D3081" w:rsidRPr="00A57396">
        <w:rPr>
          <w:rFonts w:asciiTheme="minorBidi" w:hAnsiTheme="minorBidi"/>
          <w:sz w:val="24"/>
          <w:szCs w:val="24"/>
          <w:lang w:val="en-US"/>
        </w:rPr>
        <w:t xml:space="preserve"> </w:t>
      </w:r>
      <w:r w:rsidR="00722C0F">
        <w:rPr>
          <w:rFonts w:asciiTheme="minorBidi" w:hAnsiTheme="minorBidi"/>
          <w:sz w:val="24"/>
          <w:szCs w:val="24"/>
          <w:lang w:val="en-US"/>
        </w:rPr>
        <w:t xml:space="preserve">was </w:t>
      </w:r>
      <w:r w:rsidR="006D3081" w:rsidRPr="00A57396">
        <w:rPr>
          <w:rFonts w:asciiTheme="minorBidi" w:hAnsiTheme="minorBidi"/>
          <w:sz w:val="24"/>
          <w:szCs w:val="24"/>
          <w:lang w:val="en-US"/>
        </w:rPr>
        <w:t>somebody who commanded the respect of Maimonides</w:t>
      </w:r>
      <w:r w:rsidR="00E21707" w:rsidRPr="00A57396">
        <w:rPr>
          <w:rFonts w:asciiTheme="minorBidi" w:hAnsiTheme="minorBidi"/>
          <w:sz w:val="24"/>
          <w:szCs w:val="24"/>
          <w:lang w:val="en-US"/>
        </w:rPr>
        <w:t>.</w:t>
      </w:r>
      <w:r w:rsidR="008818F1" w:rsidRPr="00A57396">
        <w:rPr>
          <w:rFonts w:asciiTheme="minorBidi" w:hAnsiTheme="minorBidi"/>
          <w:sz w:val="24"/>
          <w:szCs w:val="24"/>
          <w:lang w:val="en-US"/>
        </w:rPr>
        <w:t xml:space="preserve"> In his book, </w:t>
      </w:r>
      <w:r w:rsidR="008818F1" w:rsidRPr="00A57396">
        <w:rPr>
          <w:rFonts w:asciiTheme="minorBidi" w:hAnsiTheme="minorBidi"/>
          <w:i/>
          <w:iCs/>
          <w:sz w:val="24"/>
          <w:szCs w:val="24"/>
          <w:lang w:val="en-US"/>
        </w:rPr>
        <w:t xml:space="preserve">The Garden of </w:t>
      </w:r>
      <w:r w:rsidR="001A4806" w:rsidRPr="00A57396">
        <w:rPr>
          <w:rFonts w:asciiTheme="minorBidi" w:hAnsiTheme="minorBidi"/>
          <w:i/>
          <w:iCs/>
          <w:sz w:val="24"/>
          <w:szCs w:val="24"/>
          <w:lang w:val="en-US"/>
        </w:rPr>
        <w:t>Wisdom</w:t>
      </w:r>
      <w:r w:rsidR="008818F1" w:rsidRPr="00A57396">
        <w:rPr>
          <w:rFonts w:asciiTheme="minorBidi" w:hAnsiTheme="minorBidi"/>
          <w:sz w:val="24"/>
          <w:szCs w:val="24"/>
          <w:lang w:val="en-US"/>
        </w:rPr>
        <w:t>, he writes:</w:t>
      </w:r>
    </w:p>
    <w:p w14:paraId="386A7737" w14:textId="77777777" w:rsidR="00A62A4A" w:rsidRPr="00A57396" w:rsidRDefault="00A62A4A" w:rsidP="005533A8">
      <w:pPr>
        <w:spacing w:after="0" w:line="240" w:lineRule="auto"/>
        <w:ind w:firstLine="720"/>
        <w:jc w:val="both"/>
        <w:rPr>
          <w:rFonts w:asciiTheme="minorBidi" w:hAnsiTheme="minorBidi"/>
          <w:sz w:val="24"/>
          <w:szCs w:val="24"/>
          <w:lang w:val="en-US"/>
        </w:rPr>
      </w:pPr>
    </w:p>
    <w:p w14:paraId="05073D1E" w14:textId="73AC834D" w:rsidR="008818F1" w:rsidRPr="00A57396" w:rsidRDefault="008818F1" w:rsidP="005533A8">
      <w:pPr>
        <w:spacing w:after="0" w:line="240" w:lineRule="auto"/>
        <w:ind w:left="720"/>
        <w:jc w:val="both"/>
        <w:rPr>
          <w:rFonts w:asciiTheme="minorBidi" w:hAnsiTheme="minorBidi"/>
          <w:sz w:val="24"/>
          <w:szCs w:val="24"/>
          <w:lang w:val="en-US"/>
        </w:rPr>
      </w:pPr>
      <w:r w:rsidRPr="00A57396">
        <w:rPr>
          <w:rFonts w:asciiTheme="minorBidi" w:hAnsiTheme="minorBidi"/>
          <w:sz w:val="24"/>
          <w:szCs w:val="24"/>
          <w:lang w:val="en-US"/>
        </w:rPr>
        <w:t xml:space="preserve">Know then, my brother, that nothing prevents God from sending unto His world whomsoever He wishes whenever He wishes, since the world of holiness sends forth </w:t>
      </w:r>
      <w:r w:rsidR="001126DC" w:rsidRPr="00A57396">
        <w:rPr>
          <w:rFonts w:asciiTheme="minorBidi" w:hAnsiTheme="minorBidi"/>
          <w:sz w:val="24"/>
          <w:szCs w:val="24"/>
          <w:lang w:val="en-US"/>
        </w:rPr>
        <w:t>emanations</w:t>
      </w:r>
      <w:r w:rsidRPr="00A57396">
        <w:rPr>
          <w:rFonts w:asciiTheme="minorBidi" w:hAnsiTheme="minorBidi"/>
          <w:sz w:val="24"/>
          <w:szCs w:val="24"/>
          <w:lang w:val="en-US"/>
        </w:rPr>
        <w:t xml:space="preserve"> unceasingly from the light world to the coarse world to liberate the souls from the sea of matter </w:t>
      </w:r>
      <w:r w:rsidR="00D9047B">
        <w:rPr>
          <w:rFonts w:asciiTheme="minorBidi" w:hAnsiTheme="minorBidi"/>
          <w:sz w:val="24"/>
          <w:szCs w:val="24"/>
          <w:lang w:val="en-US"/>
        </w:rPr>
        <w:t>–</w:t>
      </w:r>
      <w:r w:rsidRPr="00A57396">
        <w:rPr>
          <w:rFonts w:asciiTheme="minorBidi" w:hAnsiTheme="minorBidi"/>
          <w:sz w:val="24"/>
          <w:szCs w:val="24"/>
          <w:lang w:val="en-US"/>
        </w:rPr>
        <w:t xml:space="preserve"> the world of nature </w:t>
      </w:r>
      <w:r w:rsidR="00D9047B">
        <w:rPr>
          <w:rFonts w:asciiTheme="minorBidi" w:hAnsiTheme="minorBidi"/>
          <w:sz w:val="24"/>
          <w:szCs w:val="24"/>
          <w:lang w:val="en-US"/>
        </w:rPr>
        <w:t>–</w:t>
      </w:r>
      <w:r w:rsidRPr="00A57396">
        <w:rPr>
          <w:rFonts w:asciiTheme="minorBidi" w:hAnsiTheme="minorBidi"/>
          <w:sz w:val="24"/>
          <w:szCs w:val="24"/>
          <w:lang w:val="en-US"/>
        </w:rPr>
        <w:t xml:space="preserve"> and from </w:t>
      </w:r>
      <w:r w:rsidR="001126DC" w:rsidRPr="00A57396">
        <w:rPr>
          <w:rFonts w:asciiTheme="minorBidi" w:hAnsiTheme="minorBidi"/>
          <w:sz w:val="24"/>
          <w:szCs w:val="24"/>
          <w:lang w:val="en-US"/>
        </w:rPr>
        <w:t>destruction</w:t>
      </w:r>
      <w:r w:rsidRPr="00A57396">
        <w:rPr>
          <w:rFonts w:asciiTheme="minorBidi" w:hAnsiTheme="minorBidi"/>
          <w:sz w:val="24"/>
          <w:szCs w:val="24"/>
          <w:lang w:val="en-US"/>
        </w:rPr>
        <w:t xml:space="preserve"> in the flames of hell. Even before the revelation of the Law He sent prophets to the nations, </w:t>
      </w:r>
      <w:r w:rsidRPr="00AE5D98">
        <w:rPr>
          <w:rFonts w:asciiTheme="minorBidi" w:hAnsiTheme="minorBidi"/>
          <w:sz w:val="24"/>
          <w:szCs w:val="24"/>
        </w:rPr>
        <w:t xml:space="preserve">as sages of blessed </w:t>
      </w:r>
      <w:r w:rsidRPr="00A57396">
        <w:rPr>
          <w:rFonts w:asciiTheme="minorBidi" w:hAnsiTheme="minorBidi"/>
          <w:sz w:val="24"/>
          <w:szCs w:val="24"/>
          <w:lang w:val="en-US"/>
        </w:rPr>
        <w:t xml:space="preserve">memory explain, </w:t>
      </w:r>
      <w:r w:rsidR="001126DC" w:rsidRPr="00A57396">
        <w:rPr>
          <w:rFonts w:asciiTheme="minorBidi" w:hAnsiTheme="minorBidi"/>
          <w:sz w:val="24"/>
          <w:szCs w:val="24"/>
          <w:lang w:val="en-US"/>
        </w:rPr>
        <w:t>“</w:t>
      </w:r>
      <w:r w:rsidRPr="00A57396">
        <w:rPr>
          <w:rFonts w:asciiTheme="minorBidi" w:hAnsiTheme="minorBidi"/>
          <w:sz w:val="24"/>
          <w:szCs w:val="24"/>
          <w:lang w:val="en-US"/>
        </w:rPr>
        <w:t xml:space="preserve">Seven prophesied to the nations of the world </w:t>
      </w:r>
      <w:r w:rsidR="000E37E8" w:rsidRPr="00A57396">
        <w:rPr>
          <w:rFonts w:asciiTheme="minorBidi" w:hAnsiTheme="minorBidi"/>
          <w:sz w:val="24"/>
          <w:szCs w:val="24"/>
          <w:lang w:val="en-US"/>
        </w:rPr>
        <w:t>before</w:t>
      </w:r>
      <w:r w:rsidRPr="00A57396">
        <w:rPr>
          <w:rFonts w:asciiTheme="minorBidi" w:hAnsiTheme="minorBidi"/>
          <w:sz w:val="24"/>
          <w:szCs w:val="24"/>
          <w:lang w:val="en-US"/>
        </w:rPr>
        <w:t xml:space="preserve"> the giving of the Torah: Laban, Jethro, Balaam, Job, Eliphaz, Bildad, and Zophar.</w:t>
      </w:r>
      <w:r w:rsidR="001126DC" w:rsidRPr="00A57396">
        <w:rPr>
          <w:rFonts w:asciiTheme="minorBidi" w:hAnsiTheme="minorBidi"/>
          <w:sz w:val="24"/>
          <w:szCs w:val="24"/>
          <w:lang w:val="en-US"/>
        </w:rPr>
        <w:t>”</w:t>
      </w:r>
      <w:r w:rsidR="00EE7F54" w:rsidRPr="00A57396">
        <w:rPr>
          <w:rStyle w:val="FootnoteReference"/>
          <w:rFonts w:asciiTheme="minorBidi" w:hAnsiTheme="minorBidi"/>
          <w:sz w:val="24"/>
          <w:szCs w:val="24"/>
          <w:lang w:val="en-US"/>
        </w:rPr>
        <w:footnoteReference w:id="4"/>
      </w:r>
      <w:r w:rsidRPr="00A57396">
        <w:rPr>
          <w:rFonts w:asciiTheme="minorBidi" w:hAnsiTheme="minorBidi"/>
          <w:sz w:val="24"/>
          <w:szCs w:val="24"/>
          <w:lang w:val="en-US"/>
        </w:rPr>
        <w:t xml:space="preserve"> And again after its revelation nothing prevented Him from sending to them whom He wishes that the world might not remain without religion.</w:t>
      </w:r>
      <w:r w:rsidR="0005406D" w:rsidRPr="00A57396">
        <w:rPr>
          <w:rStyle w:val="FootnoteReference"/>
          <w:rFonts w:asciiTheme="minorBidi" w:hAnsiTheme="minorBidi"/>
          <w:sz w:val="24"/>
          <w:szCs w:val="24"/>
          <w:lang w:val="en-US"/>
        </w:rPr>
        <w:footnoteReference w:id="5"/>
      </w:r>
    </w:p>
    <w:p w14:paraId="423EEDA0" w14:textId="77777777" w:rsidR="00A62A4A" w:rsidRPr="00A57396" w:rsidRDefault="00A62A4A" w:rsidP="005533A8">
      <w:pPr>
        <w:spacing w:after="0" w:line="240" w:lineRule="auto"/>
        <w:jc w:val="both"/>
        <w:rPr>
          <w:rFonts w:asciiTheme="minorBidi" w:hAnsiTheme="minorBidi"/>
          <w:sz w:val="24"/>
          <w:szCs w:val="24"/>
          <w:lang w:val="en-US"/>
        </w:rPr>
      </w:pPr>
    </w:p>
    <w:p w14:paraId="34AA1C3E" w14:textId="5FB050D0" w:rsidR="0005406D" w:rsidRPr="00A57396" w:rsidRDefault="0054720C" w:rsidP="005533A8">
      <w:pPr>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t xml:space="preserve">As </w:t>
      </w:r>
      <w:r w:rsidR="000156F0">
        <w:rPr>
          <w:rFonts w:asciiTheme="minorBidi" w:hAnsiTheme="minorBidi"/>
          <w:sz w:val="24"/>
          <w:szCs w:val="24"/>
          <w:lang w:val="en-US"/>
        </w:rPr>
        <w:t>in</w:t>
      </w:r>
      <w:r w:rsidR="000156F0" w:rsidRPr="00A57396">
        <w:rPr>
          <w:rFonts w:asciiTheme="minorBidi" w:hAnsiTheme="minorBidi"/>
          <w:sz w:val="24"/>
          <w:szCs w:val="24"/>
          <w:lang w:val="en-US"/>
        </w:rPr>
        <w:t xml:space="preserve"> </w:t>
      </w:r>
      <w:r w:rsidRPr="00A57396">
        <w:rPr>
          <w:rFonts w:asciiTheme="minorBidi" w:hAnsiTheme="minorBidi"/>
          <w:sz w:val="24"/>
          <w:szCs w:val="24"/>
          <w:lang w:val="en-US"/>
        </w:rPr>
        <w:t>Saadya Gaon’s account, we</w:t>
      </w:r>
      <w:r w:rsidR="00461C55" w:rsidRPr="00A57396">
        <w:rPr>
          <w:rFonts w:asciiTheme="minorBidi" w:hAnsiTheme="minorBidi"/>
          <w:sz w:val="24"/>
          <w:szCs w:val="24"/>
          <w:lang w:val="en-US"/>
        </w:rPr>
        <w:t xml:space="preserve"> have </w:t>
      </w:r>
      <w:r w:rsidR="000156F0">
        <w:rPr>
          <w:rFonts w:asciiTheme="minorBidi" w:hAnsiTheme="minorBidi"/>
          <w:sz w:val="24"/>
          <w:szCs w:val="24"/>
          <w:lang w:val="en-US"/>
        </w:rPr>
        <w:t xml:space="preserve">here </w:t>
      </w:r>
      <w:r w:rsidR="00461C55" w:rsidRPr="00A57396">
        <w:rPr>
          <w:rFonts w:asciiTheme="minorBidi" w:hAnsiTheme="minorBidi"/>
          <w:sz w:val="24"/>
          <w:szCs w:val="24"/>
          <w:lang w:val="en-US"/>
        </w:rPr>
        <w:t xml:space="preserve">a God who doesn’t want </w:t>
      </w:r>
      <w:r w:rsidRPr="00A57396">
        <w:rPr>
          <w:rFonts w:asciiTheme="minorBidi" w:hAnsiTheme="minorBidi"/>
          <w:sz w:val="24"/>
          <w:szCs w:val="24"/>
          <w:lang w:val="en-US"/>
        </w:rPr>
        <w:t>the</w:t>
      </w:r>
      <w:r w:rsidR="00461C55" w:rsidRPr="00A57396">
        <w:rPr>
          <w:rFonts w:asciiTheme="minorBidi" w:hAnsiTheme="minorBidi"/>
          <w:sz w:val="24"/>
          <w:szCs w:val="24"/>
          <w:lang w:val="en-US"/>
        </w:rPr>
        <w:t xml:space="preserve"> world to “remain without religion.” </w:t>
      </w:r>
      <w:r w:rsidR="0032777C" w:rsidRPr="00A57396">
        <w:rPr>
          <w:rFonts w:asciiTheme="minorBidi" w:hAnsiTheme="minorBidi"/>
          <w:sz w:val="24"/>
          <w:szCs w:val="24"/>
          <w:lang w:val="en-US"/>
        </w:rPr>
        <w:t xml:space="preserve">But a key difference is this: even </w:t>
      </w:r>
      <w:r w:rsidR="0032777C" w:rsidRPr="00A57396">
        <w:rPr>
          <w:rFonts w:asciiTheme="minorBidi" w:hAnsiTheme="minorBidi"/>
          <w:i/>
          <w:iCs/>
          <w:sz w:val="24"/>
          <w:szCs w:val="24"/>
          <w:lang w:val="en-US"/>
        </w:rPr>
        <w:t>after</w:t>
      </w:r>
      <w:r w:rsidR="0032777C" w:rsidRPr="00A57396">
        <w:rPr>
          <w:rFonts w:asciiTheme="minorBidi" w:hAnsiTheme="minorBidi"/>
          <w:sz w:val="24"/>
          <w:szCs w:val="24"/>
          <w:lang w:val="en-US"/>
        </w:rPr>
        <w:t xml:space="preserve"> the revelation of Moses, Rabbi </w:t>
      </w:r>
      <w:r w:rsidR="00B349E5">
        <w:rPr>
          <w:rFonts w:asciiTheme="minorBidi" w:hAnsiTheme="minorBidi"/>
          <w:sz w:val="24"/>
          <w:szCs w:val="24"/>
          <w:lang w:val="en-US"/>
        </w:rPr>
        <w:t>Netanel</w:t>
      </w:r>
      <w:r w:rsidR="0032777C" w:rsidRPr="00A57396">
        <w:rPr>
          <w:rFonts w:asciiTheme="minorBidi" w:hAnsiTheme="minorBidi"/>
          <w:sz w:val="24"/>
          <w:szCs w:val="24"/>
          <w:lang w:val="en-US"/>
        </w:rPr>
        <w:t xml:space="preserve"> sees no reason</w:t>
      </w:r>
      <w:r w:rsidR="00461C55" w:rsidRPr="00A57396">
        <w:rPr>
          <w:rFonts w:asciiTheme="minorBidi" w:hAnsiTheme="minorBidi"/>
          <w:sz w:val="24"/>
          <w:szCs w:val="24"/>
          <w:lang w:val="en-US"/>
        </w:rPr>
        <w:t xml:space="preserve"> why God might not </w:t>
      </w:r>
      <w:r w:rsidR="00461C55" w:rsidRPr="00A57396">
        <w:rPr>
          <w:rFonts w:asciiTheme="minorBidi" w:hAnsiTheme="minorBidi"/>
          <w:i/>
          <w:iCs/>
          <w:sz w:val="24"/>
          <w:szCs w:val="24"/>
          <w:lang w:val="en-US"/>
        </w:rPr>
        <w:t>continue</w:t>
      </w:r>
      <w:r w:rsidR="00461C55" w:rsidRPr="00A57396">
        <w:rPr>
          <w:rFonts w:asciiTheme="minorBidi" w:hAnsiTheme="minorBidi"/>
          <w:sz w:val="24"/>
          <w:szCs w:val="24"/>
          <w:lang w:val="en-US"/>
        </w:rPr>
        <w:t xml:space="preserve"> to send prophets to</w:t>
      </w:r>
      <w:r w:rsidR="00D13468" w:rsidRPr="00A57396">
        <w:rPr>
          <w:rFonts w:asciiTheme="minorBidi" w:hAnsiTheme="minorBidi"/>
          <w:sz w:val="24"/>
          <w:szCs w:val="24"/>
          <w:lang w:val="en-US"/>
        </w:rPr>
        <w:t xml:space="preserve"> nations other than the Jews. </w:t>
      </w:r>
      <w:r w:rsidR="00571157" w:rsidRPr="00A57396">
        <w:rPr>
          <w:rFonts w:asciiTheme="minorBidi" w:hAnsiTheme="minorBidi"/>
          <w:sz w:val="24"/>
          <w:szCs w:val="24"/>
          <w:lang w:val="en-US"/>
        </w:rPr>
        <w:t xml:space="preserve">Rabbi </w:t>
      </w:r>
      <w:r w:rsidR="00B349E5">
        <w:rPr>
          <w:rFonts w:asciiTheme="minorBidi" w:hAnsiTheme="minorBidi"/>
          <w:sz w:val="24"/>
          <w:szCs w:val="24"/>
          <w:lang w:val="en-US"/>
        </w:rPr>
        <w:t>Netanel</w:t>
      </w:r>
      <w:r w:rsidR="00571157" w:rsidRPr="00A57396">
        <w:rPr>
          <w:rFonts w:asciiTheme="minorBidi" w:hAnsiTheme="minorBidi"/>
          <w:sz w:val="24"/>
          <w:szCs w:val="24"/>
          <w:lang w:val="en-US"/>
        </w:rPr>
        <w:t xml:space="preserve"> </w:t>
      </w:r>
      <w:r w:rsidR="00104FF4" w:rsidRPr="00A57396">
        <w:rPr>
          <w:rFonts w:asciiTheme="minorBidi" w:hAnsiTheme="minorBidi"/>
          <w:sz w:val="24"/>
          <w:szCs w:val="24"/>
          <w:lang w:val="en-US"/>
        </w:rPr>
        <w:t>insists</w:t>
      </w:r>
      <w:r w:rsidR="00571157" w:rsidRPr="00A57396">
        <w:rPr>
          <w:rFonts w:asciiTheme="minorBidi" w:hAnsiTheme="minorBidi"/>
          <w:sz w:val="24"/>
          <w:szCs w:val="24"/>
          <w:lang w:val="en-US"/>
        </w:rPr>
        <w:t xml:space="preserve"> that </w:t>
      </w:r>
      <w:r w:rsidRPr="00A57396">
        <w:rPr>
          <w:rFonts w:asciiTheme="minorBidi" w:hAnsiTheme="minorBidi"/>
          <w:sz w:val="24"/>
          <w:szCs w:val="24"/>
          <w:lang w:val="en-US"/>
        </w:rPr>
        <w:t>the Torah</w:t>
      </w:r>
      <w:r w:rsidR="00571157" w:rsidRPr="00A57396">
        <w:rPr>
          <w:rFonts w:asciiTheme="minorBidi" w:hAnsiTheme="minorBidi"/>
          <w:sz w:val="24"/>
          <w:szCs w:val="24"/>
          <w:lang w:val="en-US"/>
        </w:rPr>
        <w:t xml:space="preserve"> can never be </w:t>
      </w:r>
      <w:r w:rsidR="009E3AAE" w:rsidRPr="00A57396">
        <w:rPr>
          <w:rFonts w:asciiTheme="minorBidi" w:hAnsiTheme="minorBidi"/>
          <w:sz w:val="24"/>
          <w:szCs w:val="24"/>
          <w:lang w:val="en-US"/>
        </w:rPr>
        <w:t>altered or replaced</w:t>
      </w:r>
      <w:r w:rsidR="00374D60" w:rsidRPr="00A57396">
        <w:rPr>
          <w:rFonts w:asciiTheme="minorBidi" w:hAnsiTheme="minorBidi"/>
          <w:sz w:val="24"/>
          <w:szCs w:val="24"/>
          <w:lang w:val="en-US"/>
        </w:rPr>
        <w:t>.</w:t>
      </w:r>
      <w:r w:rsidR="00571157" w:rsidRPr="00A57396">
        <w:rPr>
          <w:rFonts w:asciiTheme="minorBidi" w:hAnsiTheme="minorBidi"/>
          <w:sz w:val="24"/>
          <w:szCs w:val="24"/>
          <w:lang w:val="en-US"/>
        </w:rPr>
        <w:t xml:space="preserve"> </w:t>
      </w:r>
      <w:r w:rsidR="00374D60" w:rsidRPr="00A57396">
        <w:rPr>
          <w:rFonts w:asciiTheme="minorBidi" w:hAnsiTheme="minorBidi"/>
          <w:sz w:val="24"/>
          <w:szCs w:val="24"/>
          <w:lang w:val="en-US"/>
        </w:rPr>
        <w:t xml:space="preserve">The fact that the Torah testifies that its teachings “shall not be forgotten from the mouth of </w:t>
      </w:r>
      <w:r w:rsidRPr="00A57396">
        <w:rPr>
          <w:rFonts w:asciiTheme="minorBidi" w:hAnsiTheme="minorBidi"/>
          <w:sz w:val="24"/>
          <w:szCs w:val="24"/>
          <w:lang w:val="en-US"/>
        </w:rPr>
        <w:t>[</w:t>
      </w:r>
      <w:r w:rsidR="001B6A91" w:rsidRPr="00A57396">
        <w:rPr>
          <w:rFonts w:asciiTheme="minorBidi" w:hAnsiTheme="minorBidi"/>
          <w:sz w:val="24"/>
          <w:szCs w:val="24"/>
          <w:lang w:val="en-US"/>
        </w:rPr>
        <w:t>Israel’s</w:t>
      </w:r>
      <w:r w:rsidRPr="00A57396">
        <w:rPr>
          <w:rFonts w:asciiTheme="minorBidi" w:hAnsiTheme="minorBidi"/>
          <w:sz w:val="24"/>
          <w:szCs w:val="24"/>
          <w:lang w:val="en-US"/>
        </w:rPr>
        <w:t>]</w:t>
      </w:r>
      <w:r w:rsidR="00374D60" w:rsidRPr="00A57396">
        <w:rPr>
          <w:rFonts w:asciiTheme="minorBidi" w:hAnsiTheme="minorBidi"/>
          <w:sz w:val="24"/>
          <w:szCs w:val="24"/>
          <w:lang w:val="en-US"/>
        </w:rPr>
        <w:t xml:space="preserve"> seed”</w:t>
      </w:r>
      <w:r w:rsidR="00374D60" w:rsidRPr="00A57396">
        <w:rPr>
          <w:rStyle w:val="FootnoteReference"/>
          <w:rFonts w:asciiTheme="minorBidi" w:hAnsiTheme="minorBidi"/>
          <w:sz w:val="24"/>
          <w:szCs w:val="24"/>
          <w:lang w:val="en-US"/>
        </w:rPr>
        <w:footnoteReference w:id="6"/>
      </w:r>
      <w:r w:rsidR="00374D60" w:rsidRPr="00A57396">
        <w:rPr>
          <w:rFonts w:asciiTheme="minorBidi" w:hAnsiTheme="minorBidi"/>
          <w:sz w:val="24"/>
          <w:szCs w:val="24"/>
          <w:lang w:val="en-US"/>
        </w:rPr>
        <w:t xml:space="preserve"> is, </w:t>
      </w:r>
      <w:r w:rsidR="00133BC8" w:rsidRPr="00A57396">
        <w:rPr>
          <w:rFonts w:asciiTheme="minorBidi" w:hAnsiTheme="minorBidi"/>
          <w:sz w:val="24"/>
          <w:szCs w:val="24"/>
          <w:lang w:val="en-US"/>
        </w:rPr>
        <w:t>he</w:t>
      </w:r>
      <w:r w:rsidR="00374D60" w:rsidRPr="00A57396">
        <w:rPr>
          <w:rFonts w:asciiTheme="minorBidi" w:hAnsiTheme="minorBidi"/>
          <w:sz w:val="24"/>
          <w:szCs w:val="24"/>
          <w:lang w:val="en-US"/>
        </w:rPr>
        <w:t xml:space="preserve"> writes, </w:t>
      </w:r>
      <w:r w:rsidR="0003571D" w:rsidRPr="00A57396">
        <w:rPr>
          <w:rFonts w:asciiTheme="minorBidi" w:hAnsiTheme="minorBidi"/>
          <w:sz w:val="24"/>
          <w:szCs w:val="24"/>
          <w:lang w:val="en-US"/>
        </w:rPr>
        <w:t>“</w:t>
      </w:r>
      <w:r w:rsidR="00374D60" w:rsidRPr="00A57396">
        <w:rPr>
          <w:rFonts w:asciiTheme="minorBidi" w:hAnsiTheme="minorBidi"/>
          <w:sz w:val="24"/>
          <w:szCs w:val="24"/>
          <w:lang w:val="en-US"/>
        </w:rPr>
        <w:t>proof sufficient that it will not be annulled or abrogated.</w:t>
      </w:r>
      <w:r w:rsidR="0003571D" w:rsidRPr="00A57396">
        <w:rPr>
          <w:rFonts w:asciiTheme="minorBidi" w:hAnsiTheme="minorBidi"/>
          <w:sz w:val="24"/>
          <w:szCs w:val="24"/>
          <w:lang w:val="en-US"/>
        </w:rPr>
        <w:t>”</w:t>
      </w:r>
      <w:r w:rsidR="0003571D" w:rsidRPr="00A57396">
        <w:rPr>
          <w:rStyle w:val="FootnoteReference"/>
          <w:rFonts w:asciiTheme="minorBidi" w:hAnsiTheme="minorBidi"/>
          <w:sz w:val="24"/>
          <w:szCs w:val="24"/>
          <w:lang w:val="en-US"/>
        </w:rPr>
        <w:footnoteReference w:id="7"/>
      </w:r>
      <w:r w:rsidR="009E3AAE" w:rsidRPr="00A57396">
        <w:rPr>
          <w:rFonts w:asciiTheme="minorBidi" w:hAnsiTheme="minorBidi"/>
          <w:sz w:val="24"/>
          <w:szCs w:val="24"/>
          <w:lang w:val="en-US"/>
        </w:rPr>
        <w:t xml:space="preserve"> But </w:t>
      </w:r>
      <w:r w:rsidR="00454F29" w:rsidRPr="00A57396">
        <w:rPr>
          <w:rFonts w:asciiTheme="minorBidi" w:hAnsiTheme="minorBidi"/>
          <w:sz w:val="24"/>
          <w:szCs w:val="24"/>
          <w:lang w:val="en-US"/>
        </w:rPr>
        <w:t>n</w:t>
      </w:r>
      <w:r w:rsidR="00D65650" w:rsidRPr="00A57396">
        <w:rPr>
          <w:rFonts w:asciiTheme="minorBidi" w:hAnsiTheme="minorBidi"/>
          <w:sz w:val="24"/>
          <w:szCs w:val="24"/>
          <w:lang w:val="en-US"/>
        </w:rPr>
        <w:t>on-Jewish prophets can continue to be sent to enlighten the non-Jews.</w:t>
      </w:r>
    </w:p>
    <w:p w14:paraId="47C7599E" w14:textId="77777777" w:rsidR="00A62A4A" w:rsidRPr="00A57396" w:rsidRDefault="00A62A4A" w:rsidP="005533A8">
      <w:pPr>
        <w:spacing w:after="0" w:line="240" w:lineRule="auto"/>
        <w:jc w:val="both"/>
        <w:rPr>
          <w:rFonts w:asciiTheme="minorBidi" w:hAnsiTheme="minorBidi"/>
          <w:sz w:val="24"/>
          <w:szCs w:val="24"/>
          <w:lang w:val="en-US"/>
        </w:rPr>
      </w:pPr>
    </w:p>
    <w:p w14:paraId="150EAABC" w14:textId="307F7B7E" w:rsidR="00DB308F" w:rsidRPr="00A57396" w:rsidRDefault="007E2D3C" w:rsidP="005533A8">
      <w:pPr>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t xml:space="preserve">This makes room for Rabbi </w:t>
      </w:r>
      <w:r w:rsidR="00B349E5">
        <w:rPr>
          <w:rFonts w:asciiTheme="minorBidi" w:hAnsiTheme="minorBidi"/>
          <w:sz w:val="24"/>
          <w:szCs w:val="24"/>
          <w:lang w:val="en-US"/>
        </w:rPr>
        <w:t>Netanel</w:t>
      </w:r>
      <w:r w:rsidRPr="00A57396">
        <w:rPr>
          <w:rFonts w:asciiTheme="minorBidi" w:hAnsiTheme="minorBidi"/>
          <w:sz w:val="24"/>
          <w:szCs w:val="24"/>
          <w:lang w:val="en-US"/>
        </w:rPr>
        <w:t xml:space="preserve">’s most distinctive and controversial claim. He suggests that Mohammed was a </w:t>
      </w:r>
      <w:r w:rsidR="00133BC8" w:rsidRPr="00A57396">
        <w:rPr>
          <w:rFonts w:asciiTheme="minorBidi" w:hAnsiTheme="minorBidi"/>
          <w:sz w:val="24"/>
          <w:szCs w:val="24"/>
          <w:lang w:val="en-US"/>
        </w:rPr>
        <w:t xml:space="preserve">genuine </w:t>
      </w:r>
      <w:r w:rsidRPr="00A57396">
        <w:rPr>
          <w:rFonts w:asciiTheme="minorBidi" w:hAnsiTheme="minorBidi"/>
          <w:sz w:val="24"/>
          <w:szCs w:val="24"/>
          <w:lang w:val="en-US"/>
        </w:rPr>
        <w:t xml:space="preserve">prophet sent by God to </w:t>
      </w:r>
      <w:r w:rsidR="00323635" w:rsidRPr="00A57396">
        <w:rPr>
          <w:rFonts w:asciiTheme="minorBidi" w:hAnsiTheme="minorBidi"/>
          <w:sz w:val="24"/>
          <w:szCs w:val="24"/>
          <w:lang w:val="en-US"/>
        </w:rPr>
        <w:t>the gentile populations of the Arabian Peninsula.</w:t>
      </w:r>
      <w:r w:rsidR="00166D86" w:rsidRPr="00A57396">
        <w:rPr>
          <w:rFonts w:asciiTheme="minorBidi" w:hAnsiTheme="minorBidi"/>
          <w:sz w:val="24"/>
          <w:szCs w:val="24"/>
          <w:lang w:val="en-US"/>
        </w:rPr>
        <w:t xml:space="preserve"> </w:t>
      </w:r>
      <w:r w:rsidR="00A57396">
        <w:rPr>
          <w:rFonts w:asciiTheme="minorBidi" w:hAnsiTheme="minorBidi"/>
          <w:sz w:val="24"/>
          <w:szCs w:val="24"/>
          <w:lang w:val="en-US"/>
        </w:rPr>
        <w:t>Mohammed’s</w:t>
      </w:r>
      <w:r w:rsidR="00A57396" w:rsidRPr="00A57396">
        <w:rPr>
          <w:rFonts w:asciiTheme="minorBidi" w:hAnsiTheme="minorBidi"/>
          <w:sz w:val="24"/>
          <w:szCs w:val="24"/>
          <w:lang w:val="en-US"/>
        </w:rPr>
        <w:t xml:space="preserve"> </w:t>
      </w:r>
      <w:r w:rsidR="00166D86" w:rsidRPr="00A57396">
        <w:rPr>
          <w:rFonts w:asciiTheme="minorBidi" w:hAnsiTheme="minorBidi"/>
          <w:sz w:val="24"/>
          <w:szCs w:val="24"/>
          <w:lang w:val="en-US"/>
        </w:rPr>
        <w:t>message wasn’t relevant to the Jews, but that doesn’t mean that it was false, or that it didn’t come from God.</w:t>
      </w:r>
      <w:r w:rsidR="00323635" w:rsidRPr="00A57396">
        <w:rPr>
          <w:rFonts w:asciiTheme="minorBidi" w:hAnsiTheme="minorBidi"/>
          <w:sz w:val="24"/>
          <w:szCs w:val="24"/>
          <w:lang w:val="en-US"/>
        </w:rPr>
        <w:t xml:space="preserve"> </w:t>
      </w:r>
      <w:r w:rsidR="001E722B" w:rsidRPr="00A57396">
        <w:rPr>
          <w:rFonts w:asciiTheme="minorBidi" w:hAnsiTheme="minorBidi"/>
          <w:sz w:val="24"/>
          <w:szCs w:val="24"/>
          <w:lang w:val="en-US"/>
        </w:rPr>
        <w:t xml:space="preserve">Readers may be quick to jump to the conclusion that Rabbi </w:t>
      </w:r>
      <w:r w:rsidR="00B349E5">
        <w:rPr>
          <w:rFonts w:asciiTheme="minorBidi" w:hAnsiTheme="minorBidi"/>
          <w:sz w:val="24"/>
          <w:szCs w:val="24"/>
          <w:lang w:val="en-US"/>
        </w:rPr>
        <w:t>Netanel</w:t>
      </w:r>
      <w:r w:rsidR="001E722B" w:rsidRPr="00A57396">
        <w:rPr>
          <w:rFonts w:asciiTheme="minorBidi" w:hAnsiTheme="minorBidi"/>
          <w:sz w:val="24"/>
          <w:szCs w:val="24"/>
          <w:lang w:val="en-US"/>
        </w:rPr>
        <w:t xml:space="preserve"> was writing under the weight of religious persecution, at the hands of Muslim power</w:t>
      </w:r>
      <w:r w:rsidR="00454F29" w:rsidRPr="00A57396">
        <w:rPr>
          <w:rFonts w:asciiTheme="minorBidi" w:hAnsiTheme="minorBidi"/>
          <w:sz w:val="24"/>
          <w:szCs w:val="24"/>
          <w:lang w:val="en-US"/>
        </w:rPr>
        <w:t>, and so said</w:t>
      </w:r>
      <w:r w:rsidR="00530178" w:rsidRPr="00A57396">
        <w:rPr>
          <w:rFonts w:asciiTheme="minorBidi" w:hAnsiTheme="minorBidi"/>
          <w:sz w:val="24"/>
          <w:szCs w:val="24"/>
          <w:lang w:val="en-US"/>
        </w:rPr>
        <w:t xml:space="preserve"> things he couldn’t have seriously believed</w:t>
      </w:r>
      <w:r w:rsidR="001E722B" w:rsidRPr="00A57396">
        <w:rPr>
          <w:rFonts w:asciiTheme="minorBidi" w:hAnsiTheme="minorBidi"/>
          <w:sz w:val="24"/>
          <w:szCs w:val="24"/>
          <w:lang w:val="en-US"/>
        </w:rPr>
        <w:t xml:space="preserve">. </w:t>
      </w:r>
      <w:r w:rsidR="001B7FD6" w:rsidRPr="00A57396">
        <w:rPr>
          <w:rFonts w:asciiTheme="minorBidi" w:hAnsiTheme="minorBidi"/>
          <w:sz w:val="24"/>
          <w:szCs w:val="24"/>
          <w:lang w:val="en-US"/>
        </w:rPr>
        <w:t>I will discuss that claim late</w:t>
      </w:r>
      <w:r w:rsidR="00DB308F" w:rsidRPr="00A57396">
        <w:rPr>
          <w:rFonts w:asciiTheme="minorBidi" w:hAnsiTheme="minorBidi"/>
          <w:sz w:val="24"/>
          <w:szCs w:val="24"/>
          <w:lang w:val="en-US"/>
        </w:rPr>
        <w:t>r</w:t>
      </w:r>
      <w:r w:rsidR="00530178" w:rsidRPr="00A57396">
        <w:rPr>
          <w:rFonts w:asciiTheme="minorBidi" w:hAnsiTheme="minorBidi"/>
          <w:sz w:val="24"/>
          <w:szCs w:val="24"/>
          <w:lang w:val="en-US"/>
        </w:rPr>
        <w:t>.</w:t>
      </w:r>
      <w:r w:rsidR="001B7FD6" w:rsidRPr="00A57396">
        <w:rPr>
          <w:rFonts w:asciiTheme="minorBidi" w:hAnsiTheme="minorBidi"/>
          <w:sz w:val="24"/>
          <w:szCs w:val="24"/>
          <w:lang w:val="en-US"/>
        </w:rPr>
        <w:t xml:space="preserve"> </w:t>
      </w:r>
      <w:r w:rsidR="00530178" w:rsidRPr="00A57396">
        <w:rPr>
          <w:rFonts w:asciiTheme="minorBidi" w:hAnsiTheme="minorBidi"/>
          <w:sz w:val="24"/>
          <w:szCs w:val="24"/>
          <w:lang w:val="en-US"/>
        </w:rPr>
        <w:t>I</w:t>
      </w:r>
      <w:r w:rsidR="001B7FD6" w:rsidRPr="00A57396">
        <w:rPr>
          <w:rFonts w:asciiTheme="minorBidi" w:hAnsiTheme="minorBidi"/>
          <w:sz w:val="24"/>
          <w:szCs w:val="24"/>
          <w:lang w:val="en-US"/>
        </w:rPr>
        <w:t>n the meantime, let</w:t>
      </w:r>
      <w:r w:rsidR="00530178" w:rsidRPr="00A57396">
        <w:rPr>
          <w:rFonts w:asciiTheme="minorBidi" w:hAnsiTheme="minorBidi"/>
          <w:sz w:val="24"/>
          <w:szCs w:val="24"/>
          <w:lang w:val="en-US"/>
        </w:rPr>
        <w:t>’</w:t>
      </w:r>
      <w:r w:rsidR="0023695C" w:rsidRPr="00A57396">
        <w:rPr>
          <w:rFonts w:asciiTheme="minorBidi" w:hAnsiTheme="minorBidi"/>
          <w:sz w:val="24"/>
          <w:szCs w:val="24"/>
          <w:lang w:val="en-US"/>
        </w:rPr>
        <w:t xml:space="preserve">s </w:t>
      </w:r>
      <w:r w:rsidR="00C275F0" w:rsidRPr="00A57396">
        <w:rPr>
          <w:rFonts w:asciiTheme="minorBidi" w:hAnsiTheme="minorBidi"/>
          <w:sz w:val="24"/>
          <w:szCs w:val="24"/>
          <w:lang w:val="en-US"/>
        </w:rPr>
        <w:t xml:space="preserve">engage with the content of his arguments, without paying attention to the possibility of unstated motivations, </w:t>
      </w:r>
      <w:r w:rsidR="00530178" w:rsidRPr="00A57396">
        <w:rPr>
          <w:rFonts w:asciiTheme="minorBidi" w:hAnsiTheme="minorBidi"/>
          <w:sz w:val="24"/>
          <w:szCs w:val="24"/>
          <w:lang w:val="en-US"/>
        </w:rPr>
        <w:t>if only</w:t>
      </w:r>
      <w:r w:rsidR="00C275F0" w:rsidRPr="00A57396">
        <w:rPr>
          <w:rFonts w:asciiTheme="minorBidi" w:hAnsiTheme="minorBidi"/>
          <w:sz w:val="24"/>
          <w:szCs w:val="24"/>
          <w:lang w:val="en-US"/>
        </w:rPr>
        <w:t xml:space="preserve"> to see where those arguments lead</w:t>
      </w:r>
      <w:r w:rsidR="00DB308F" w:rsidRPr="00A57396">
        <w:rPr>
          <w:rFonts w:asciiTheme="minorBidi" w:hAnsiTheme="minorBidi"/>
          <w:sz w:val="24"/>
          <w:szCs w:val="24"/>
          <w:lang w:val="en-US"/>
        </w:rPr>
        <w:t>.</w:t>
      </w:r>
    </w:p>
    <w:p w14:paraId="59D1AE89" w14:textId="77777777" w:rsidR="00A62A4A" w:rsidRPr="00A57396" w:rsidRDefault="00A62A4A" w:rsidP="005533A8">
      <w:pPr>
        <w:spacing w:after="0" w:line="240" w:lineRule="auto"/>
        <w:jc w:val="both"/>
        <w:rPr>
          <w:rFonts w:asciiTheme="minorBidi" w:hAnsiTheme="minorBidi"/>
          <w:sz w:val="24"/>
          <w:szCs w:val="24"/>
          <w:lang w:val="en-US"/>
        </w:rPr>
      </w:pPr>
    </w:p>
    <w:p w14:paraId="22E6F6BC" w14:textId="00C53E90" w:rsidR="00A9559E" w:rsidRPr="00A57396" w:rsidRDefault="000132FA" w:rsidP="005533A8">
      <w:pPr>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t xml:space="preserve">Later Muslims may have </w:t>
      </w:r>
      <w:r w:rsidR="0035056B" w:rsidRPr="00A57396">
        <w:rPr>
          <w:rFonts w:asciiTheme="minorBidi" w:hAnsiTheme="minorBidi"/>
          <w:sz w:val="24"/>
          <w:szCs w:val="24"/>
          <w:lang w:val="en-US"/>
        </w:rPr>
        <w:t>corrupted some of the teachings of their prophet</w:t>
      </w:r>
      <w:r w:rsidR="00C275F0" w:rsidRPr="00A57396">
        <w:rPr>
          <w:rFonts w:asciiTheme="minorBidi" w:hAnsiTheme="minorBidi"/>
          <w:sz w:val="24"/>
          <w:szCs w:val="24"/>
          <w:lang w:val="en-US"/>
        </w:rPr>
        <w:t>,</w:t>
      </w:r>
      <w:r w:rsidR="0035056B" w:rsidRPr="00A57396">
        <w:rPr>
          <w:rFonts w:asciiTheme="minorBidi" w:hAnsiTheme="minorBidi"/>
          <w:sz w:val="24"/>
          <w:szCs w:val="24"/>
          <w:lang w:val="en-US"/>
        </w:rPr>
        <w:t xml:space="preserve"> but the </w:t>
      </w:r>
      <w:r w:rsidR="0035056B" w:rsidRPr="004763D7">
        <w:rPr>
          <w:rFonts w:asciiTheme="minorBidi" w:hAnsiTheme="minorBidi"/>
          <w:sz w:val="24"/>
          <w:szCs w:val="24"/>
          <w:lang w:val="en-US"/>
        </w:rPr>
        <w:t>Koran</w:t>
      </w:r>
      <w:r w:rsidR="0035056B" w:rsidRPr="00A57396">
        <w:rPr>
          <w:rFonts w:asciiTheme="minorBidi" w:hAnsiTheme="minorBidi"/>
          <w:sz w:val="24"/>
          <w:szCs w:val="24"/>
          <w:lang w:val="en-US"/>
        </w:rPr>
        <w:t xml:space="preserve"> itself, Rabbi </w:t>
      </w:r>
      <w:r w:rsidR="00B349E5">
        <w:rPr>
          <w:rFonts w:asciiTheme="minorBidi" w:hAnsiTheme="minorBidi"/>
          <w:sz w:val="24"/>
          <w:szCs w:val="24"/>
          <w:lang w:val="en-US"/>
        </w:rPr>
        <w:t>Netanel</w:t>
      </w:r>
      <w:r w:rsidR="0035056B" w:rsidRPr="00A57396">
        <w:rPr>
          <w:rFonts w:asciiTheme="minorBidi" w:hAnsiTheme="minorBidi"/>
          <w:sz w:val="24"/>
          <w:szCs w:val="24"/>
          <w:lang w:val="en-US"/>
        </w:rPr>
        <w:t xml:space="preserve"> argues, </w:t>
      </w:r>
      <w:r w:rsidR="00A9559E" w:rsidRPr="00A57396">
        <w:rPr>
          <w:rFonts w:asciiTheme="minorBidi" w:hAnsiTheme="minorBidi"/>
          <w:sz w:val="24"/>
          <w:szCs w:val="24"/>
          <w:lang w:val="en-US"/>
        </w:rPr>
        <w:t xml:space="preserve">is perfectly consistent with continued Jewish commitment to </w:t>
      </w:r>
      <w:r w:rsidR="00133BC8" w:rsidRPr="00A57396">
        <w:rPr>
          <w:rFonts w:asciiTheme="minorBidi" w:hAnsiTheme="minorBidi"/>
          <w:sz w:val="24"/>
          <w:szCs w:val="24"/>
          <w:lang w:val="en-US"/>
        </w:rPr>
        <w:t>Judaism</w:t>
      </w:r>
      <w:r w:rsidR="006C7F66" w:rsidRPr="00A57396">
        <w:rPr>
          <w:rFonts w:asciiTheme="minorBidi" w:hAnsiTheme="minorBidi"/>
          <w:sz w:val="24"/>
          <w:szCs w:val="24"/>
          <w:lang w:val="en-US"/>
        </w:rPr>
        <w:t xml:space="preserve">. </w:t>
      </w:r>
      <w:r w:rsidR="00B8436F" w:rsidRPr="00A57396">
        <w:rPr>
          <w:rFonts w:asciiTheme="minorBidi" w:hAnsiTheme="minorBidi"/>
          <w:sz w:val="24"/>
          <w:szCs w:val="24"/>
          <w:lang w:val="en-US"/>
        </w:rPr>
        <w:t>His</w:t>
      </w:r>
      <w:r w:rsidR="00EA38E0" w:rsidRPr="00A57396">
        <w:rPr>
          <w:rFonts w:asciiTheme="minorBidi" w:hAnsiTheme="minorBidi"/>
          <w:sz w:val="24"/>
          <w:szCs w:val="24"/>
          <w:lang w:val="en-US"/>
        </w:rPr>
        <w:t xml:space="preserve"> analysis of </w:t>
      </w:r>
      <w:r w:rsidR="00EA38E0" w:rsidRPr="00325938">
        <w:rPr>
          <w:rFonts w:asciiTheme="minorBidi" w:hAnsiTheme="minorBidi"/>
          <w:sz w:val="24"/>
          <w:szCs w:val="24"/>
          <w:lang w:val="en-US"/>
        </w:rPr>
        <w:t>Koranic</w:t>
      </w:r>
      <w:r w:rsidR="00EA38E0" w:rsidRPr="00A57396">
        <w:rPr>
          <w:rFonts w:asciiTheme="minorBidi" w:hAnsiTheme="minorBidi"/>
          <w:sz w:val="24"/>
          <w:szCs w:val="24"/>
          <w:lang w:val="en-US"/>
        </w:rPr>
        <w:t xml:space="preserve"> verses leads </w:t>
      </w:r>
      <w:r w:rsidR="00133BC8" w:rsidRPr="00A57396">
        <w:rPr>
          <w:rFonts w:asciiTheme="minorBidi" w:hAnsiTheme="minorBidi"/>
          <w:sz w:val="24"/>
          <w:szCs w:val="24"/>
          <w:lang w:val="en-US"/>
        </w:rPr>
        <w:t>him</w:t>
      </w:r>
      <w:r w:rsidR="00EA38E0" w:rsidRPr="00A57396">
        <w:rPr>
          <w:rFonts w:asciiTheme="minorBidi" w:hAnsiTheme="minorBidi"/>
          <w:sz w:val="24"/>
          <w:szCs w:val="24"/>
          <w:lang w:val="en-US"/>
        </w:rPr>
        <w:t xml:space="preserve"> to conclude:</w:t>
      </w:r>
      <w:r w:rsidR="006C7F66" w:rsidRPr="00A57396">
        <w:rPr>
          <w:rFonts w:asciiTheme="minorBidi" w:hAnsiTheme="minorBidi"/>
          <w:sz w:val="24"/>
          <w:szCs w:val="24"/>
          <w:lang w:val="en-US"/>
        </w:rPr>
        <w:t xml:space="preserve"> “</w:t>
      </w:r>
      <w:r w:rsidR="00EA38E0" w:rsidRPr="00A57396">
        <w:rPr>
          <w:rFonts w:asciiTheme="minorBidi" w:hAnsiTheme="minorBidi"/>
          <w:sz w:val="24"/>
          <w:szCs w:val="24"/>
          <w:lang w:val="en-US"/>
        </w:rPr>
        <w:t xml:space="preserve">Mohammed was a prophet sent to them but not to those who preceded them in the knowledge of God. And </w:t>
      </w:r>
      <w:r w:rsidR="00133BC8" w:rsidRPr="00A57396">
        <w:rPr>
          <w:rFonts w:asciiTheme="minorBidi" w:hAnsiTheme="minorBidi"/>
          <w:sz w:val="24"/>
          <w:szCs w:val="24"/>
          <w:lang w:val="en-US"/>
        </w:rPr>
        <w:t>[Mohammed]</w:t>
      </w:r>
      <w:r w:rsidR="00EA38E0" w:rsidRPr="00A57396">
        <w:rPr>
          <w:rFonts w:asciiTheme="minorBidi" w:hAnsiTheme="minorBidi"/>
          <w:sz w:val="24"/>
          <w:szCs w:val="24"/>
          <w:lang w:val="en-US"/>
        </w:rPr>
        <w:t xml:space="preserve"> said</w:t>
      </w:r>
      <w:r w:rsidR="00A733B2">
        <w:rPr>
          <w:rFonts w:asciiTheme="minorBidi" w:hAnsiTheme="minorBidi"/>
          <w:sz w:val="24"/>
          <w:szCs w:val="24"/>
          <w:lang w:val="en-US"/>
        </w:rPr>
        <w:t xml:space="preserve"> [to the Jews]</w:t>
      </w:r>
      <w:r w:rsidR="00EA38E0" w:rsidRPr="00A57396">
        <w:rPr>
          <w:rFonts w:asciiTheme="minorBidi" w:hAnsiTheme="minorBidi"/>
          <w:sz w:val="24"/>
          <w:szCs w:val="24"/>
          <w:lang w:val="en-US"/>
        </w:rPr>
        <w:t xml:space="preserve">, </w:t>
      </w:r>
      <w:r w:rsidR="004244D5">
        <w:rPr>
          <w:rFonts w:asciiTheme="minorBidi" w:hAnsiTheme="minorBidi"/>
          <w:sz w:val="24"/>
          <w:szCs w:val="24"/>
          <w:lang w:val="en-US"/>
        </w:rPr>
        <w:t>‘</w:t>
      </w:r>
      <w:r w:rsidR="00EA38E0" w:rsidRPr="00A57396">
        <w:rPr>
          <w:rFonts w:asciiTheme="minorBidi" w:hAnsiTheme="minorBidi"/>
          <w:sz w:val="24"/>
          <w:szCs w:val="24"/>
          <w:lang w:val="en-US"/>
        </w:rPr>
        <w:t xml:space="preserve">O People of the Book, </w:t>
      </w:r>
      <w:r w:rsidR="00133BC8" w:rsidRPr="00A57396">
        <w:rPr>
          <w:rFonts w:asciiTheme="minorBidi" w:hAnsiTheme="minorBidi"/>
          <w:sz w:val="24"/>
          <w:szCs w:val="24"/>
          <w:lang w:val="en-US"/>
        </w:rPr>
        <w:t>[God]</w:t>
      </w:r>
      <w:r w:rsidR="00EA38E0" w:rsidRPr="00A57396">
        <w:rPr>
          <w:rFonts w:asciiTheme="minorBidi" w:hAnsiTheme="minorBidi"/>
          <w:sz w:val="24"/>
          <w:szCs w:val="24"/>
          <w:lang w:val="en-US"/>
        </w:rPr>
        <w:t xml:space="preserve"> shall not accept a deed of you unless ye fulfill the Torah.</w:t>
      </w:r>
      <w:r w:rsidR="004244D5">
        <w:rPr>
          <w:rFonts w:asciiTheme="minorBidi" w:hAnsiTheme="minorBidi"/>
          <w:sz w:val="24"/>
          <w:szCs w:val="24"/>
          <w:lang w:val="en-US"/>
        </w:rPr>
        <w:t>’</w:t>
      </w:r>
      <w:r w:rsidR="006C7F66" w:rsidRPr="00A57396">
        <w:rPr>
          <w:rFonts w:asciiTheme="minorBidi" w:hAnsiTheme="minorBidi"/>
          <w:sz w:val="24"/>
          <w:szCs w:val="24"/>
          <w:lang w:val="en-US"/>
        </w:rPr>
        <w:t>”</w:t>
      </w:r>
      <w:r w:rsidR="006C7F66" w:rsidRPr="00A57396">
        <w:rPr>
          <w:rStyle w:val="FootnoteReference"/>
          <w:rFonts w:asciiTheme="minorBidi" w:hAnsiTheme="minorBidi"/>
          <w:sz w:val="24"/>
          <w:szCs w:val="24"/>
          <w:lang w:val="en-US"/>
        </w:rPr>
        <w:footnoteReference w:id="8"/>
      </w:r>
    </w:p>
    <w:p w14:paraId="1735BB13" w14:textId="77777777" w:rsidR="00A62A4A" w:rsidRPr="00A57396" w:rsidRDefault="00A62A4A" w:rsidP="005533A8">
      <w:pPr>
        <w:spacing w:after="0" w:line="240" w:lineRule="auto"/>
        <w:jc w:val="both"/>
        <w:rPr>
          <w:rFonts w:asciiTheme="minorBidi" w:hAnsiTheme="minorBidi"/>
          <w:sz w:val="24"/>
          <w:szCs w:val="24"/>
          <w:lang w:val="en-US"/>
        </w:rPr>
      </w:pPr>
    </w:p>
    <w:p w14:paraId="335122B6" w14:textId="19C8F195" w:rsidR="00892128" w:rsidRDefault="00392895" w:rsidP="005533A8">
      <w:pPr>
        <w:spacing w:after="0" w:line="240" w:lineRule="auto"/>
        <w:ind w:firstLine="720"/>
        <w:jc w:val="both"/>
        <w:rPr>
          <w:rFonts w:asciiTheme="minorBidi" w:hAnsiTheme="minorBidi"/>
          <w:sz w:val="24"/>
          <w:szCs w:val="24"/>
          <w:lang w:val="en-US"/>
        </w:rPr>
      </w:pPr>
      <w:r w:rsidRPr="00A57396">
        <w:rPr>
          <w:rFonts w:asciiTheme="minorBidi" w:hAnsiTheme="minorBidi"/>
          <w:sz w:val="24"/>
          <w:szCs w:val="24"/>
          <w:lang w:val="en-US"/>
        </w:rPr>
        <w:lastRenderedPageBreak/>
        <w:t xml:space="preserve">If we were to </w:t>
      </w:r>
      <w:r w:rsidR="00B86314" w:rsidRPr="00A57396">
        <w:rPr>
          <w:rFonts w:asciiTheme="minorBidi" w:hAnsiTheme="minorBidi"/>
          <w:sz w:val="24"/>
          <w:szCs w:val="24"/>
          <w:lang w:val="en-US"/>
        </w:rPr>
        <w:t xml:space="preserve">supplement Saadya Gaon’s account of the revelation with </w:t>
      </w:r>
      <w:r w:rsidRPr="00A57396">
        <w:rPr>
          <w:rFonts w:asciiTheme="minorBidi" w:hAnsiTheme="minorBidi"/>
          <w:sz w:val="24"/>
          <w:szCs w:val="24"/>
          <w:lang w:val="en-US"/>
        </w:rPr>
        <w:t xml:space="preserve">this claim of Rabbi </w:t>
      </w:r>
      <w:r w:rsidR="00B349E5">
        <w:rPr>
          <w:rFonts w:asciiTheme="minorBidi" w:hAnsiTheme="minorBidi"/>
          <w:sz w:val="24"/>
          <w:szCs w:val="24"/>
          <w:lang w:val="en-US"/>
        </w:rPr>
        <w:t>Netanel</w:t>
      </w:r>
      <w:r w:rsidRPr="00A733B2">
        <w:rPr>
          <w:rFonts w:asciiTheme="minorBidi" w:hAnsiTheme="minorBidi"/>
          <w:sz w:val="24"/>
          <w:szCs w:val="24"/>
          <w:lang w:val="en-US"/>
        </w:rPr>
        <w:t xml:space="preserve">, </w:t>
      </w:r>
      <w:r w:rsidR="00B86314" w:rsidRPr="00A733B2">
        <w:rPr>
          <w:rFonts w:asciiTheme="minorBidi" w:hAnsiTheme="minorBidi"/>
          <w:sz w:val="24"/>
          <w:szCs w:val="24"/>
          <w:lang w:val="en-US"/>
        </w:rPr>
        <w:t xml:space="preserve">then we </w:t>
      </w:r>
      <w:r w:rsidR="00892128">
        <w:rPr>
          <w:rFonts w:asciiTheme="minorBidi" w:hAnsiTheme="minorBidi"/>
          <w:sz w:val="24"/>
          <w:szCs w:val="24"/>
          <w:lang w:val="en-US"/>
        </w:rPr>
        <w:t xml:space="preserve">would </w:t>
      </w:r>
      <w:r w:rsidR="00B86314" w:rsidRPr="00A733B2">
        <w:rPr>
          <w:rFonts w:asciiTheme="minorBidi" w:hAnsiTheme="minorBidi"/>
          <w:sz w:val="24"/>
          <w:szCs w:val="24"/>
          <w:lang w:val="en-US"/>
        </w:rPr>
        <w:t xml:space="preserve">no longer have to </w:t>
      </w:r>
      <w:r w:rsidR="00B170AC" w:rsidRPr="00A733B2">
        <w:rPr>
          <w:rFonts w:asciiTheme="minorBidi" w:hAnsiTheme="minorBidi"/>
          <w:sz w:val="24"/>
          <w:szCs w:val="24"/>
          <w:lang w:val="en-US"/>
        </w:rPr>
        <w:t>posit the existence of monotheistic religions that have been long forgotten. Islam hasn’t been forgotten.</w:t>
      </w:r>
      <w:r w:rsidR="000B4FB5" w:rsidRPr="00A733B2">
        <w:rPr>
          <w:rFonts w:asciiTheme="minorBidi" w:hAnsiTheme="minorBidi"/>
          <w:sz w:val="24"/>
          <w:szCs w:val="24"/>
          <w:lang w:val="en-US"/>
        </w:rPr>
        <w:t xml:space="preserve"> </w:t>
      </w:r>
    </w:p>
    <w:p w14:paraId="66EB436D" w14:textId="77777777" w:rsidR="00892128" w:rsidRDefault="00892128" w:rsidP="005533A8">
      <w:pPr>
        <w:spacing w:after="0" w:line="240" w:lineRule="auto"/>
        <w:ind w:firstLine="720"/>
        <w:jc w:val="both"/>
        <w:rPr>
          <w:rFonts w:asciiTheme="minorBidi" w:hAnsiTheme="minorBidi"/>
          <w:sz w:val="24"/>
          <w:szCs w:val="24"/>
          <w:lang w:val="en-US"/>
        </w:rPr>
      </w:pPr>
    </w:p>
    <w:p w14:paraId="77DF1F5A" w14:textId="2D63BAE1" w:rsidR="00A43EEA" w:rsidRPr="00A733B2" w:rsidRDefault="00B170AC"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 xml:space="preserve">At first, </w:t>
      </w:r>
      <w:r w:rsidR="000E7502" w:rsidRPr="00A733B2">
        <w:rPr>
          <w:rFonts w:asciiTheme="minorBidi" w:hAnsiTheme="minorBidi"/>
          <w:sz w:val="24"/>
          <w:szCs w:val="24"/>
          <w:lang w:val="en-US"/>
        </w:rPr>
        <w:t xml:space="preserve">Rabbi </w:t>
      </w:r>
      <w:r w:rsidR="00B349E5">
        <w:rPr>
          <w:rFonts w:asciiTheme="minorBidi" w:hAnsiTheme="minorBidi"/>
          <w:sz w:val="24"/>
          <w:szCs w:val="24"/>
          <w:lang w:val="en-US"/>
        </w:rPr>
        <w:t>Netanel</w:t>
      </w:r>
      <w:r w:rsidR="00F25CCE" w:rsidRPr="00A733B2">
        <w:rPr>
          <w:rFonts w:asciiTheme="minorBidi" w:hAnsiTheme="minorBidi"/>
          <w:sz w:val="24"/>
          <w:szCs w:val="24"/>
          <w:lang w:val="en-US"/>
        </w:rPr>
        <w:t xml:space="preserve"> only co</w:t>
      </w:r>
      <w:r w:rsidR="002965D0" w:rsidRPr="00A733B2">
        <w:rPr>
          <w:rFonts w:asciiTheme="minorBidi" w:hAnsiTheme="minorBidi"/>
          <w:sz w:val="24"/>
          <w:szCs w:val="24"/>
          <w:lang w:val="en-US"/>
        </w:rPr>
        <w:t>nsiders</w:t>
      </w:r>
      <w:r w:rsidR="005C7DD6" w:rsidRPr="00A733B2">
        <w:rPr>
          <w:rFonts w:asciiTheme="minorBidi" w:hAnsiTheme="minorBidi"/>
          <w:sz w:val="24"/>
          <w:szCs w:val="24"/>
          <w:lang w:val="en-US"/>
        </w:rPr>
        <w:t xml:space="preserve"> </w:t>
      </w:r>
      <w:r w:rsidR="002437FE" w:rsidRPr="00A733B2">
        <w:rPr>
          <w:rFonts w:asciiTheme="minorBidi" w:hAnsiTheme="minorBidi"/>
          <w:sz w:val="24"/>
          <w:szCs w:val="24"/>
          <w:lang w:val="en-US"/>
        </w:rPr>
        <w:t xml:space="preserve">the possibility of </w:t>
      </w:r>
      <w:r w:rsidR="002965D0" w:rsidRPr="00A733B2">
        <w:rPr>
          <w:rFonts w:asciiTheme="minorBidi" w:hAnsiTheme="minorBidi"/>
          <w:sz w:val="24"/>
          <w:szCs w:val="24"/>
          <w:lang w:val="en-US"/>
        </w:rPr>
        <w:t>prophets who</w:t>
      </w:r>
      <w:r w:rsidR="00F25CCE" w:rsidRPr="00A733B2">
        <w:rPr>
          <w:rFonts w:asciiTheme="minorBidi" w:hAnsiTheme="minorBidi"/>
          <w:sz w:val="24"/>
          <w:szCs w:val="24"/>
          <w:lang w:val="en-US"/>
        </w:rPr>
        <w:t xml:space="preserve"> </w:t>
      </w:r>
      <w:r w:rsidR="005C7DD6" w:rsidRPr="00A733B2">
        <w:rPr>
          <w:rFonts w:asciiTheme="minorBidi" w:hAnsiTheme="minorBidi"/>
          <w:sz w:val="24"/>
          <w:szCs w:val="24"/>
          <w:lang w:val="en-US"/>
        </w:rPr>
        <w:t xml:space="preserve">don’t </w:t>
      </w:r>
      <w:r w:rsidR="00F25CCE" w:rsidRPr="00A733B2">
        <w:rPr>
          <w:rFonts w:asciiTheme="minorBidi" w:hAnsiTheme="minorBidi"/>
          <w:sz w:val="24"/>
          <w:szCs w:val="24"/>
          <w:lang w:val="en-US"/>
        </w:rPr>
        <w:t xml:space="preserve">contradict the teachings of </w:t>
      </w:r>
      <w:r w:rsidR="005C7DD6" w:rsidRPr="00A733B2">
        <w:rPr>
          <w:rFonts w:asciiTheme="minorBidi" w:hAnsiTheme="minorBidi"/>
          <w:sz w:val="24"/>
          <w:szCs w:val="24"/>
          <w:lang w:val="en-US"/>
        </w:rPr>
        <w:t xml:space="preserve">the </w:t>
      </w:r>
      <w:r w:rsidR="00F25CCE" w:rsidRPr="00A733B2">
        <w:rPr>
          <w:rFonts w:asciiTheme="minorBidi" w:hAnsiTheme="minorBidi"/>
          <w:sz w:val="24"/>
          <w:szCs w:val="24"/>
          <w:lang w:val="en-US"/>
        </w:rPr>
        <w:t xml:space="preserve">Torah. </w:t>
      </w:r>
      <w:r w:rsidR="002437FE" w:rsidRPr="00A733B2">
        <w:rPr>
          <w:rFonts w:asciiTheme="minorBidi" w:hAnsiTheme="minorBidi"/>
          <w:sz w:val="24"/>
          <w:szCs w:val="24"/>
          <w:lang w:val="en-US"/>
        </w:rPr>
        <w:t>That’s why he</w:t>
      </w:r>
      <w:r w:rsidR="00F25CCE" w:rsidRPr="00A733B2">
        <w:rPr>
          <w:rFonts w:asciiTheme="minorBidi" w:hAnsiTheme="minorBidi"/>
          <w:sz w:val="24"/>
          <w:szCs w:val="24"/>
          <w:lang w:val="en-US"/>
        </w:rPr>
        <w:t xml:space="preserve"> </w:t>
      </w:r>
      <w:r w:rsidR="002437FE" w:rsidRPr="00A733B2">
        <w:rPr>
          <w:rFonts w:asciiTheme="minorBidi" w:hAnsiTheme="minorBidi"/>
          <w:sz w:val="24"/>
          <w:szCs w:val="24"/>
          <w:lang w:val="en-US"/>
        </w:rPr>
        <w:t>seeks</w:t>
      </w:r>
      <w:r w:rsidR="00F25CCE" w:rsidRPr="00A733B2">
        <w:rPr>
          <w:rFonts w:asciiTheme="minorBidi" w:hAnsiTheme="minorBidi"/>
          <w:sz w:val="24"/>
          <w:szCs w:val="24"/>
          <w:lang w:val="en-US"/>
        </w:rPr>
        <w:t xml:space="preserve"> to demonstrate the underlying compatibility of the Torah and the Koran. </w:t>
      </w:r>
      <w:r w:rsidR="002437FE" w:rsidRPr="00A733B2">
        <w:rPr>
          <w:rFonts w:asciiTheme="minorBidi" w:hAnsiTheme="minorBidi"/>
          <w:sz w:val="24"/>
          <w:szCs w:val="24"/>
          <w:lang w:val="en-US"/>
        </w:rPr>
        <w:t xml:space="preserve">But </w:t>
      </w:r>
      <w:r w:rsidR="004D2A08" w:rsidRPr="00A733B2">
        <w:rPr>
          <w:rFonts w:asciiTheme="minorBidi" w:hAnsiTheme="minorBidi"/>
          <w:sz w:val="24"/>
          <w:szCs w:val="24"/>
          <w:lang w:val="en-US"/>
        </w:rPr>
        <w:t>a few pages later</w:t>
      </w:r>
      <w:r w:rsidR="000448E9" w:rsidRPr="00A733B2">
        <w:rPr>
          <w:rFonts w:asciiTheme="minorBidi" w:hAnsiTheme="minorBidi"/>
          <w:sz w:val="24"/>
          <w:szCs w:val="24"/>
          <w:lang w:val="en-US"/>
        </w:rPr>
        <w:t>,</w:t>
      </w:r>
      <w:r w:rsidR="00316E4D" w:rsidRPr="00A733B2">
        <w:rPr>
          <w:rFonts w:asciiTheme="minorBidi" w:hAnsiTheme="minorBidi"/>
          <w:sz w:val="24"/>
          <w:szCs w:val="24"/>
          <w:lang w:val="en-US"/>
        </w:rPr>
        <w:t xml:space="preserve"> Rabbi </w:t>
      </w:r>
      <w:r w:rsidR="00B349E5">
        <w:rPr>
          <w:rFonts w:asciiTheme="minorBidi" w:hAnsiTheme="minorBidi"/>
          <w:sz w:val="24"/>
          <w:szCs w:val="24"/>
          <w:lang w:val="en-US"/>
        </w:rPr>
        <w:t>Netanel</w:t>
      </w:r>
      <w:r w:rsidR="00E977D1" w:rsidRPr="00A733B2">
        <w:rPr>
          <w:rFonts w:asciiTheme="minorBidi" w:hAnsiTheme="minorBidi"/>
          <w:sz w:val="24"/>
          <w:szCs w:val="24"/>
          <w:lang w:val="en-US"/>
        </w:rPr>
        <w:t xml:space="preserve"> </w:t>
      </w:r>
      <w:r w:rsidR="000B4FB5" w:rsidRPr="00A733B2">
        <w:rPr>
          <w:rFonts w:asciiTheme="minorBidi" w:hAnsiTheme="minorBidi"/>
          <w:sz w:val="24"/>
          <w:szCs w:val="24"/>
          <w:lang w:val="en-US"/>
        </w:rPr>
        <w:t>seems to</w:t>
      </w:r>
      <w:r w:rsidR="00E977D1" w:rsidRPr="00A733B2">
        <w:rPr>
          <w:rFonts w:asciiTheme="minorBidi" w:hAnsiTheme="minorBidi"/>
          <w:sz w:val="24"/>
          <w:szCs w:val="24"/>
          <w:lang w:val="en-US"/>
        </w:rPr>
        <w:t xml:space="preserve"> make room </w:t>
      </w:r>
      <w:r w:rsidR="000B4FB5" w:rsidRPr="00A733B2">
        <w:rPr>
          <w:rFonts w:asciiTheme="minorBidi" w:hAnsiTheme="minorBidi"/>
          <w:sz w:val="24"/>
          <w:szCs w:val="24"/>
          <w:lang w:val="en-US"/>
        </w:rPr>
        <w:t xml:space="preserve">even </w:t>
      </w:r>
      <w:r w:rsidR="00E977D1" w:rsidRPr="00A733B2">
        <w:rPr>
          <w:rFonts w:asciiTheme="minorBidi" w:hAnsiTheme="minorBidi"/>
          <w:sz w:val="24"/>
          <w:szCs w:val="24"/>
          <w:lang w:val="en-US"/>
        </w:rPr>
        <w:t xml:space="preserve">for </w:t>
      </w:r>
      <w:r w:rsidR="00E977D1" w:rsidRPr="00A733B2">
        <w:rPr>
          <w:rFonts w:asciiTheme="minorBidi" w:hAnsiTheme="minorBidi"/>
          <w:i/>
          <w:iCs/>
          <w:sz w:val="24"/>
          <w:szCs w:val="24"/>
          <w:lang w:val="en-US"/>
        </w:rPr>
        <w:t>conflicting</w:t>
      </w:r>
      <w:r w:rsidR="00E977D1" w:rsidRPr="00A733B2">
        <w:rPr>
          <w:rFonts w:asciiTheme="minorBidi" w:hAnsiTheme="minorBidi"/>
          <w:sz w:val="24"/>
          <w:szCs w:val="24"/>
          <w:lang w:val="en-US"/>
        </w:rPr>
        <w:t xml:space="preserve"> revelations</w:t>
      </w:r>
      <w:r w:rsidR="00A43EEA" w:rsidRPr="00A733B2">
        <w:rPr>
          <w:rFonts w:asciiTheme="minorBidi" w:hAnsiTheme="minorBidi"/>
          <w:sz w:val="24"/>
          <w:szCs w:val="24"/>
          <w:lang w:val="en-US"/>
        </w:rPr>
        <w:t>. God binds us through the Torah</w:t>
      </w:r>
      <w:r w:rsidR="000B4FB5" w:rsidRPr="00A733B2">
        <w:rPr>
          <w:rFonts w:asciiTheme="minorBidi" w:hAnsiTheme="minorBidi"/>
          <w:sz w:val="24"/>
          <w:szCs w:val="24"/>
          <w:lang w:val="en-US"/>
        </w:rPr>
        <w:t>.</w:t>
      </w:r>
      <w:r w:rsidR="00A43EEA" w:rsidRPr="00A733B2">
        <w:rPr>
          <w:rFonts w:asciiTheme="minorBidi" w:hAnsiTheme="minorBidi"/>
          <w:sz w:val="24"/>
          <w:szCs w:val="24"/>
          <w:lang w:val="en-US"/>
        </w:rPr>
        <w:t xml:space="preserve"> He may bind others by way of other religions, even if there seems to be conflict between them.</w:t>
      </w:r>
      <w:r w:rsidR="006E2E4D" w:rsidRPr="00A733B2">
        <w:rPr>
          <w:rFonts w:asciiTheme="minorBidi" w:hAnsiTheme="minorBidi"/>
          <w:sz w:val="24"/>
          <w:szCs w:val="24"/>
          <w:lang w:val="en-US"/>
        </w:rPr>
        <w:t xml:space="preserve"> He writes:</w:t>
      </w:r>
    </w:p>
    <w:p w14:paraId="2255C46B" w14:textId="77777777" w:rsidR="00A62A4A" w:rsidRPr="00A733B2" w:rsidRDefault="00A62A4A" w:rsidP="005533A8">
      <w:pPr>
        <w:spacing w:after="0" w:line="240" w:lineRule="auto"/>
        <w:ind w:firstLine="720"/>
        <w:jc w:val="both"/>
        <w:rPr>
          <w:rFonts w:asciiTheme="minorBidi" w:hAnsiTheme="minorBidi"/>
          <w:sz w:val="24"/>
          <w:szCs w:val="24"/>
          <w:lang w:val="en-US"/>
        </w:rPr>
      </w:pPr>
    </w:p>
    <w:p w14:paraId="1E4E5E8A" w14:textId="46F0BC6E" w:rsidR="006E2E4D" w:rsidRPr="00A733B2" w:rsidRDefault="006E2E4D" w:rsidP="005533A8">
      <w:pPr>
        <w:spacing w:after="0" w:line="240" w:lineRule="auto"/>
        <w:ind w:left="720"/>
        <w:jc w:val="both"/>
        <w:rPr>
          <w:rFonts w:asciiTheme="minorBidi" w:hAnsiTheme="minorBidi"/>
          <w:sz w:val="24"/>
          <w:szCs w:val="24"/>
          <w:lang w:val="en-US"/>
        </w:rPr>
      </w:pPr>
      <w:r w:rsidRPr="00A733B2">
        <w:rPr>
          <w:rFonts w:asciiTheme="minorBidi" w:hAnsiTheme="minorBidi"/>
          <w:sz w:val="24"/>
          <w:szCs w:val="24"/>
          <w:lang w:val="en-US"/>
        </w:rPr>
        <w:t xml:space="preserve">Know that God commanded that all the people should serve according to the Law; and He permitted to every people something which he forbade to others, and He forbade them something that He permitted to others, for He knoweth what is best for His creatures and what is adapted to them even as the skilled physician understands his </w:t>
      </w:r>
      <w:r w:rsidR="00637F0F" w:rsidRPr="00A733B2">
        <w:rPr>
          <w:rFonts w:asciiTheme="minorBidi" w:hAnsiTheme="minorBidi"/>
          <w:sz w:val="24"/>
          <w:szCs w:val="24"/>
          <w:lang w:val="en-US"/>
        </w:rPr>
        <w:t>patients</w:t>
      </w:r>
      <w:r w:rsidRPr="00A733B2">
        <w:rPr>
          <w:rFonts w:asciiTheme="minorBidi" w:hAnsiTheme="minorBidi"/>
          <w:sz w:val="24"/>
          <w:szCs w:val="24"/>
          <w:lang w:val="en-US"/>
        </w:rPr>
        <w:t>, and even more...</w:t>
      </w:r>
      <w:r w:rsidR="00637F0F" w:rsidRPr="00A733B2">
        <w:rPr>
          <w:rStyle w:val="FootnoteReference"/>
          <w:rFonts w:asciiTheme="minorBidi" w:hAnsiTheme="minorBidi"/>
          <w:sz w:val="24"/>
          <w:szCs w:val="24"/>
          <w:lang w:val="en-US"/>
        </w:rPr>
        <w:footnoteReference w:id="9"/>
      </w:r>
    </w:p>
    <w:p w14:paraId="4920349A" w14:textId="77777777" w:rsidR="00A62A4A" w:rsidRPr="00A733B2" w:rsidRDefault="00A62A4A" w:rsidP="005533A8">
      <w:pPr>
        <w:spacing w:after="0" w:line="240" w:lineRule="auto"/>
        <w:jc w:val="both"/>
        <w:rPr>
          <w:rFonts w:asciiTheme="minorBidi" w:hAnsiTheme="minorBidi"/>
          <w:sz w:val="24"/>
          <w:szCs w:val="24"/>
          <w:lang w:val="en-US"/>
        </w:rPr>
      </w:pPr>
    </w:p>
    <w:p w14:paraId="70150700" w14:textId="0692657C" w:rsidR="003E60DB" w:rsidRPr="00A733B2" w:rsidRDefault="006E2E4D"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 xml:space="preserve">Rabbi </w:t>
      </w:r>
      <w:r w:rsidR="00B349E5">
        <w:rPr>
          <w:rFonts w:asciiTheme="minorBidi" w:hAnsiTheme="minorBidi"/>
          <w:sz w:val="24"/>
          <w:szCs w:val="24"/>
          <w:lang w:val="en-US"/>
        </w:rPr>
        <w:t>Netanel</w:t>
      </w:r>
      <w:r w:rsidRPr="00A733B2">
        <w:rPr>
          <w:rFonts w:asciiTheme="minorBidi" w:hAnsiTheme="minorBidi"/>
          <w:sz w:val="24"/>
          <w:szCs w:val="24"/>
          <w:lang w:val="en-US"/>
        </w:rPr>
        <w:t xml:space="preserve"> only relates </w:t>
      </w:r>
      <w:r w:rsidR="008F7F36">
        <w:rPr>
          <w:rFonts w:asciiTheme="minorBidi" w:hAnsiTheme="minorBidi"/>
          <w:sz w:val="24"/>
          <w:szCs w:val="24"/>
          <w:lang w:val="en-US"/>
        </w:rPr>
        <w:t xml:space="preserve">explicitly </w:t>
      </w:r>
      <w:r w:rsidRPr="00A733B2">
        <w:rPr>
          <w:rFonts w:asciiTheme="minorBidi" w:hAnsiTheme="minorBidi"/>
          <w:sz w:val="24"/>
          <w:szCs w:val="24"/>
          <w:lang w:val="en-US"/>
        </w:rPr>
        <w:t xml:space="preserve">to the </w:t>
      </w:r>
      <w:r w:rsidR="008F7F36">
        <w:rPr>
          <w:rFonts w:asciiTheme="minorBidi" w:hAnsiTheme="minorBidi"/>
          <w:sz w:val="24"/>
          <w:szCs w:val="24"/>
          <w:lang w:val="en-US"/>
        </w:rPr>
        <w:t>idea</w:t>
      </w:r>
      <w:r w:rsidR="008F7F36" w:rsidRPr="00A733B2">
        <w:rPr>
          <w:rFonts w:asciiTheme="minorBidi" w:hAnsiTheme="minorBidi"/>
          <w:sz w:val="24"/>
          <w:szCs w:val="24"/>
          <w:lang w:val="en-US"/>
        </w:rPr>
        <w:t xml:space="preserve"> </w:t>
      </w:r>
      <w:r w:rsidRPr="00A733B2">
        <w:rPr>
          <w:rFonts w:asciiTheme="minorBidi" w:hAnsiTheme="minorBidi"/>
          <w:sz w:val="24"/>
          <w:szCs w:val="24"/>
          <w:lang w:val="en-US"/>
        </w:rPr>
        <w:t xml:space="preserve">that two Divinely revealed </w:t>
      </w:r>
      <w:r w:rsidR="00325938">
        <w:rPr>
          <w:rFonts w:asciiTheme="minorBidi" w:hAnsiTheme="minorBidi"/>
          <w:sz w:val="24"/>
          <w:szCs w:val="24"/>
          <w:lang w:val="en-US"/>
        </w:rPr>
        <w:t xml:space="preserve">systems of </w:t>
      </w:r>
      <w:r w:rsidRPr="00A733B2">
        <w:rPr>
          <w:rFonts w:asciiTheme="minorBidi" w:hAnsiTheme="minorBidi"/>
          <w:sz w:val="24"/>
          <w:szCs w:val="24"/>
          <w:lang w:val="en-US"/>
        </w:rPr>
        <w:t xml:space="preserve">law can make conflicting </w:t>
      </w:r>
      <w:r w:rsidRPr="00A733B2">
        <w:rPr>
          <w:rFonts w:asciiTheme="minorBidi" w:hAnsiTheme="minorBidi"/>
          <w:i/>
          <w:iCs/>
          <w:sz w:val="24"/>
          <w:szCs w:val="24"/>
          <w:lang w:val="en-US"/>
        </w:rPr>
        <w:t>demands</w:t>
      </w:r>
      <w:r w:rsidRPr="00A733B2">
        <w:rPr>
          <w:rFonts w:asciiTheme="minorBidi" w:hAnsiTheme="minorBidi"/>
          <w:sz w:val="24"/>
          <w:szCs w:val="24"/>
          <w:lang w:val="en-US"/>
        </w:rPr>
        <w:t xml:space="preserve"> of its </w:t>
      </w:r>
      <w:r w:rsidR="00637F0F" w:rsidRPr="00A733B2">
        <w:rPr>
          <w:rFonts w:asciiTheme="minorBidi" w:hAnsiTheme="minorBidi"/>
          <w:sz w:val="24"/>
          <w:szCs w:val="24"/>
          <w:lang w:val="en-US"/>
        </w:rPr>
        <w:t>respective adherents.</w:t>
      </w:r>
      <w:r w:rsidR="001B5987" w:rsidRPr="00A733B2">
        <w:rPr>
          <w:rFonts w:asciiTheme="minorBidi" w:hAnsiTheme="minorBidi"/>
          <w:sz w:val="24"/>
          <w:szCs w:val="24"/>
          <w:lang w:val="en-US"/>
        </w:rPr>
        <w:t xml:space="preserve"> But can they conflict in their description of reality or history? Can it be that one religion, for example, relates to Jesus as the </w:t>
      </w:r>
      <w:r w:rsidR="005444AA" w:rsidRPr="00A733B2">
        <w:rPr>
          <w:rFonts w:asciiTheme="minorBidi" w:hAnsiTheme="minorBidi"/>
          <w:sz w:val="24"/>
          <w:szCs w:val="24"/>
          <w:lang w:val="en-US"/>
        </w:rPr>
        <w:t>Messiah</w:t>
      </w:r>
      <w:r w:rsidR="001B5987" w:rsidRPr="00A733B2">
        <w:rPr>
          <w:rFonts w:asciiTheme="minorBidi" w:hAnsiTheme="minorBidi"/>
          <w:sz w:val="24"/>
          <w:szCs w:val="24"/>
          <w:lang w:val="en-US"/>
        </w:rPr>
        <w:t xml:space="preserve">, and that another religion denies that claim, </w:t>
      </w:r>
      <w:r w:rsidR="002F53C6">
        <w:rPr>
          <w:rFonts w:asciiTheme="minorBidi" w:hAnsiTheme="minorBidi"/>
          <w:sz w:val="24"/>
          <w:szCs w:val="24"/>
          <w:lang w:val="en-US"/>
        </w:rPr>
        <w:t>whi</w:t>
      </w:r>
      <w:r w:rsidR="00AA4BA1">
        <w:rPr>
          <w:rFonts w:asciiTheme="minorBidi" w:hAnsiTheme="minorBidi"/>
          <w:sz w:val="24"/>
          <w:szCs w:val="24"/>
          <w:lang w:val="en-US"/>
        </w:rPr>
        <w:t>le each</w:t>
      </w:r>
      <w:r w:rsidR="001B5987" w:rsidRPr="00A733B2">
        <w:rPr>
          <w:rFonts w:asciiTheme="minorBidi" w:hAnsiTheme="minorBidi"/>
          <w:sz w:val="24"/>
          <w:szCs w:val="24"/>
          <w:lang w:val="en-US"/>
        </w:rPr>
        <w:t xml:space="preserve"> </w:t>
      </w:r>
      <w:r w:rsidR="00AA4BA1">
        <w:rPr>
          <w:rFonts w:asciiTheme="minorBidi" w:hAnsiTheme="minorBidi"/>
          <w:sz w:val="24"/>
          <w:szCs w:val="24"/>
          <w:lang w:val="en-US"/>
        </w:rPr>
        <w:t>was</w:t>
      </w:r>
      <w:r w:rsidR="005444AA" w:rsidRPr="00A733B2">
        <w:rPr>
          <w:rFonts w:asciiTheme="minorBidi" w:hAnsiTheme="minorBidi"/>
          <w:sz w:val="24"/>
          <w:szCs w:val="24"/>
          <w:lang w:val="en-US"/>
        </w:rPr>
        <w:t xml:space="preserve"> sent to </w:t>
      </w:r>
      <w:r w:rsidR="00AA4BA1">
        <w:rPr>
          <w:rFonts w:asciiTheme="minorBidi" w:hAnsiTheme="minorBidi"/>
          <w:sz w:val="24"/>
          <w:szCs w:val="24"/>
          <w:lang w:val="en-US"/>
        </w:rPr>
        <w:t>its</w:t>
      </w:r>
      <w:r w:rsidR="00AA4BA1" w:rsidRPr="00A733B2">
        <w:rPr>
          <w:rFonts w:asciiTheme="minorBidi" w:hAnsiTheme="minorBidi"/>
          <w:sz w:val="24"/>
          <w:szCs w:val="24"/>
          <w:lang w:val="en-US"/>
        </w:rPr>
        <w:t xml:space="preserve"> </w:t>
      </w:r>
      <w:r w:rsidR="005444AA" w:rsidRPr="00A733B2">
        <w:rPr>
          <w:rFonts w:asciiTheme="minorBidi" w:hAnsiTheme="minorBidi"/>
          <w:sz w:val="24"/>
          <w:szCs w:val="24"/>
          <w:lang w:val="en-US"/>
        </w:rPr>
        <w:t xml:space="preserve">respective population by </w:t>
      </w:r>
      <w:r w:rsidR="0085142F" w:rsidRPr="00A733B2">
        <w:rPr>
          <w:rFonts w:asciiTheme="minorBidi" w:hAnsiTheme="minorBidi"/>
          <w:sz w:val="24"/>
          <w:szCs w:val="24"/>
          <w:lang w:val="en-US"/>
        </w:rPr>
        <w:t xml:space="preserve">the one and only </w:t>
      </w:r>
      <w:r w:rsidR="005444AA" w:rsidRPr="00A733B2">
        <w:rPr>
          <w:rFonts w:asciiTheme="minorBidi" w:hAnsiTheme="minorBidi"/>
          <w:sz w:val="24"/>
          <w:szCs w:val="24"/>
          <w:lang w:val="en-US"/>
        </w:rPr>
        <w:t>God?</w:t>
      </w:r>
      <w:r w:rsidR="009F4765" w:rsidRPr="00A733B2">
        <w:rPr>
          <w:rFonts w:asciiTheme="minorBidi" w:hAnsiTheme="minorBidi"/>
          <w:sz w:val="24"/>
          <w:szCs w:val="24"/>
          <w:lang w:val="en-US"/>
        </w:rPr>
        <w:t xml:space="preserve"> Rabbi </w:t>
      </w:r>
      <w:r w:rsidR="00B349E5">
        <w:rPr>
          <w:rFonts w:asciiTheme="minorBidi" w:hAnsiTheme="minorBidi"/>
          <w:sz w:val="24"/>
          <w:szCs w:val="24"/>
          <w:lang w:val="en-US"/>
        </w:rPr>
        <w:t>Netanel</w:t>
      </w:r>
      <w:r w:rsidR="009F4765" w:rsidRPr="00A733B2">
        <w:rPr>
          <w:rFonts w:asciiTheme="minorBidi" w:hAnsiTheme="minorBidi"/>
          <w:sz w:val="24"/>
          <w:szCs w:val="24"/>
          <w:lang w:val="en-US"/>
        </w:rPr>
        <w:t xml:space="preserve"> doesn’t say any such thing explicitly, but the logic of his </w:t>
      </w:r>
      <w:r w:rsidR="00BC7AE9" w:rsidRPr="00A733B2">
        <w:rPr>
          <w:rFonts w:asciiTheme="minorBidi" w:hAnsiTheme="minorBidi"/>
          <w:sz w:val="24"/>
          <w:szCs w:val="24"/>
          <w:lang w:val="en-US"/>
        </w:rPr>
        <w:t xml:space="preserve">physician </w:t>
      </w:r>
      <w:r w:rsidR="009F4765" w:rsidRPr="00A733B2">
        <w:rPr>
          <w:rFonts w:asciiTheme="minorBidi" w:hAnsiTheme="minorBidi"/>
          <w:sz w:val="24"/>
          <w:szCs w:val="24"/>
          <w:lang w:val="en-US"/>
        </w:rPr>
        <w:t>metaphor</w:t>
      </w:r>
      <w:r w:rsidR="00377759" w:rsidRPr="00A733B2">
        <w:rPr>
          <w:rFonts w:asciiTheme="minorBidi" w:hAnsiTheme="minorBidi"/>
          <w:sz w:val="24"/>
          <w:szCs w:val="24"/>
          <w:lang w:val="en-US"/>
        </w:rPr>
        <w:t xml:space="preserve"> </w:t>
      </w:r>
      <w:r w:rsidR="009F4765" w:rsidRPr="00A733B2">
        <w:rPr>
          <w:rFonts w:asciiTheme="minorBidi" w:hAnsiTheme="minorBidi"/>
          <w:i/>
          <w:iCs/>
          <w:sz w:val="24"/>
          <w:szCs w:val="24"/>
          <w:lang w:val="en-US"/>
        </w:rPr>
        <w:t>would</w:t>
      </w:r>
      <w:r w:rsidR="009F4765" w:rsidRPr="00A733B2">
        <w:rPr>
          <w:rFonts w:asciiTheme="minorBidi" w:hAnsiTheme="minorBidi"/>
          <w:sz w:val="24"/>
          <w:szCs w:val="24"/>
          <w:lang w:val="en-US"/>
        </w:rPr>
        <w:t xml:space="preserve"> seem to extend that far.</w:t>
      </w:r>
      <w:r w:rsidR="003D6C75" w:rsidRPr="00A733B2">
        <w:rPr>
          <w:rFonts w:asciiTheme="minorBidi" w:hAnsiTheme="minorBidi"/>
          <w:sz w:val="24"/>
          <w:szCs w:val="24"/>
          <w:lang w:val="en-US"/>
        </w:rPr>
        <w:t xml:space="preserve"> There may be certain falsehoods that are therapeutic for certain cross-sections of society.</w:t>
      </w:r>
      <w:r w:rsidR="003E60DB" w:rsidRPr="00A733B2">
        <w:rPr>
          <w:rFonts w:asciiTheme="minorBidi" w:hAnsiTheme="minorBidi"/>
          <w:sz w:val="24"/>
          <w:szCs w:val="24"/>
          <w:lang w:val="en-US"/>
        </w:rPr>
        <w:t xml:space="preserve"> It</w:t>
      </w:r>
      <w:r w:rsidR="00D02521" w:rsidRPr="00A733B2">
        <w:rPr>
          <w:rFonts w:asciiTheme="minorBidi" w:hAnsiTheme="minorBidi"/>
          <w:sz w:val="24"/>
          <w:szCs w:val="24"/>
          <w:lang w:val="en-US"/>
        </w:rPr>
        <w:t>’</w:t>
      </w:r>
      <w:r w:rsidR="003E60DB" w:rsidRPr="00A733B2">
        <w:rPr>
          <w:rFonts w:asciiTheme="minorBidi" w:hAnsiTheme="minorBidi"/>
          <w:sz w:val="24"/>
          <w:szCs w:val="24"/>
          <w:lang w:val="en-US"/>
        </w:rPr>
        <w:t xml:space="preserve">s hard to deny that this must have been Rabbi </w:t>
      </w:r>
      <w:r w:rsidR="00B349E5">
        <w:rPr>
          <w:rFonts w:asciiTheme="minorBidi" w:hAnsiTheme="minorBidi"/>
          <w:sz w:val="24"/>
          <w:szCs w:val="24"/>
          <w:lang w:val="en-US"/>
        </w:rPr>
        <w:t>Netanel</w:t>
      </w:r>
      <w:r w:rsidR="003E60DB" w:rsidRPr="00A733B2">
        <w:rPr>
          <w:rFonts w:asciiTheme="minorBidi" w:hAnsiTheme="minorBidi"/>
          <w:sz w:val="24"/>
          <w:szCs w:val="24"/>
          <w:lang w:val="en-US"/>
        </w:rPr>
        <w:t xml:space="preserve">’s view, since </w:t>
      </w:r>
      <w:r w:rsidR="000A5D2A" w:rsidRPr="00A733B2">
        <w:rPr>
          <w:rFonts w:asciiTheme="minorBidi" w:hAnsiTheme="minorBidi"/>
          <w:sz w:val="24"/>
          <w:szCs w:val="24"/>
          <w:lang w:val="en-US"/>
        </w:rPr>
        <w:t xml:space="preserve">eventually </w:t>
      </w:r>
      <w:r w:rsidR="003E60DB" w:rsidRPr="00A733B2">
        <w:rPr>
          <w:rFonts w:asciiTheme="minorBidi" w:hAnsiTheme="minorBidi"/>
          <w:sz w:val="24"/>
          <w:szCs w:val="24"/>
          <w:lang w:val="en-US"/>
        </w:rPr>
        <w:t xml:space="preserve">he </w:t>
      </w:r>
      <w:r w:rsidR="007F5434" w:rsidRPr="00A733B2">
        <w:rPr>
          <w:rFonts w:asciiTheme="minorBidi" w:hAnsiTheme="minorBidi"/>
          <w:sz w:val="24"/>
          <w:szCs w:val="24"/>
          <w:lang w:val="en-US"/>
        </w:rPr>
        <w:t xml:space="preserve">develops his argument in such a way that it becomes almost impossible to exclude Christianity from </w:t>
      </w:r>
      <w:r w:rsidR="000A5D2A" w:rsidRPr="00A733B2">
        <w:rPr>
          <w:rFonts w:asciiTheme="minorBidi" w:hAnsiTheme="minorBidi"/>
          <w:sz w:val="24"/>
          <w:szCs w:val="24"/>
          <w:lang w:val="en-US"/>
        </w:rPr>
        <w:t>its scope</w:t>
      </w:r>
      <w:r w:rsidR="007F5434" w:rsidRPr="00A733B2">
        <w:rPr>
          <w:rFonts w:asciiTheme="minorBidi" w:hAnsiTheme="minorBidi"/>
          <w:sz w:val="24"/>
          <w:szCs w:val="24"/>
          <w:lang w:val="en-US"/>
        </w:rPr>
        <w:t>. He writes:</w:t>
      </w:r>
    </w:p>
    <w:p w14:paraId="3EFE2FA8" w14:textId="77777777" w:rsidR="00A62A4A" w:rsidRPr="00A733B2" w:rsidRDefault="00A62A4A" w:rsidP="005533A8">
      <w:pPr>
        <w:spacing w:after="0" w:line="240" w:lineRule="auto"/>
        <w:jc w:val="both"/>
        <w:rPr>
          <w:rFonts w:asciiTheme="minorBidi" w:hAnsiTheme="minorBidi"/>
          <w:sz w:val="24"/>
          <w:szCs w:val="24"/>
          <w:lang w:val="en-US"/>
        </w:rPr>
      </w:pPr>
    </w:p>
    <w:p w14:paraId="0F867E16" w14:textId="101FBA02" w:rsidR="007F5434" w:rsidRPr="00A733B2" w:rsidRDefault="0063736A" w:rsidP="005533A8">
      <w:pPr>
        <w:spacing w:after="0" w:line="240" w:lineRule="auto"/>
        <w:ind w:left="720"/>
        <w:jc w:val="both"/>
        <w:rPr>
          <w:rFonts w:asciiTheme="minorBidi" w:hAnsiTheme="minorBidi"/>
          <w:sz w:val="24"/>
          <w:szCs w:val="24"/>
          <w:lang w:val="en-US"/>
        </w:rPr>
      </w:pPr>
      <w:r w:rsidRPr="00A733B2">
        <w:rPr>
          <w:rFonts w:asciiTheme="minorBidi" w:hAnsiTheme="minorBidi"/>
          <w:sz w:val="24"/>
          <w:szCs w:val="24"/>
          <w:lang w:val="en-US"/>
        </w:rPr>
        <w:t>[T]he Creator</w:t>
      </w:r>
      <w:r w:rsidR="00C275F0" w:rsidRPr="00A733B2">
        <w:rPr>
          <w:rFonts w:asciiTheme="minorBidi" w:hAnsiTheme="minorBidi"/>
          <w:sz w:val="24"/>
          <w:szCs w:val="24"/>
          <w:lang w:val="en-US"/>
        </w:rPr>
        <w:t xml:space="preserve"> –</w:t>
      </w:r>
      <w:r w:rsidRPr="00A733B2">
        <w:rPr>
          <w:rFonts w:asciiTheme="minorBidi" w:hAnsiTheme="minorBidi"/>
          <w:sz w:val="24"/>
          <w:szCs w:val="24"/>
          <w:lang w:val="en-US"/>
        </w:rPr>
        <w:t xml:space="preserve"> magnified be His praise!</w:t>
      </w:r>
      <w:r w:rsidR="00C275F0" w:rsidRPr="00A733B2">
        <w:rPr>
          <w:rFonts w:asciiTheme="minorBidi" w:hAnsiTheme="minorBidi"/>
          <w:sz w:val="24"/>
          <w:szCs w:val="24"/>
          <w:lang w:val="en-US"/>
        </w:rPr>
        <w:t xml:space="preserve"> – </w:t>
      </w:r>
      <w:r w:rsidRPr="00A733B2">
        <w:rPr>
          <w:rFonts w:asciiTheme="minorBidi" w:hAnsiTheme="minorBidi"/>
          <w:sz w:val="24"/>
          <w:szCs w:val="24"/>
          <w:lang w:val="en-US"/>
        </w:rPr>
        <w:t>knows the ruin of this world and the abode of the future world. He therefore sen</w:t>
      </w:r>
      <w:r w:rsidR="00496720" w:rsidRPr="00A733B2">
        <w:rPr>
          <w:rFonts w:asciiTheme="minorBidi" w:hAnsiTheme="minorBidi"/>
          <w:sz w:val="24"/>
          <w:szCs w:val="24"/>
          <w:lang w:val="en-US"/>
        </w:rPr>
        <w:t>ds</w:t>
      </w:r>
      <w:r w:rsidRPr="00A733B2">
        <w:rPr>
          <w:rFonts w:asciiTheme="minorBidi" w:hAnsiTheme="minorBidi"/>
          <w:sz w:val="24"/>
          <w:szCs w:val="24"/>
          <w:lang w:val="en-US"/>
        </w:rPr>
        <w:t xml:space="preserve"> prophets in every age and period that they might urge the creatures to serve Him and do the good, and that they might be a road-guide to righteousness... It is incumbent, then, upon every people to be led aright by what has been communicated to them through revelation and to emulate their prophets, their leaders, and their regents. Not one people remained without a law, for all of them are from one Lord and unto Him they all return.</w:t>
      </w:r>
      <w:r w:rsidRPr="00A733B2">
        <w:rPr>
          <w:rStyle w:val="FootnoteReference"/>
          <w:rFonts w:asciiTheme="minorBidi" w:hAnsiTheme="minorBidi"/>
          <w:sz w:val="24"/>
          <w:szCs w:val="24"/>
          <w:lang w:val="en-US"/>
        </w:rPr>
        <w:footnoteReference w:id="10"/>
      </w:r>
    </w:p>
    <w:p w14:paraId="22AF741C" w14:textId="77777777" w:rsidR="00A62A4A" w:rsidRPr="00A733B2" w:rsidRDefault="00A62A4A" w:rsidP="005533A8">
      <w:pPr>
        <w:spacing w:after="0" w:line="240" w:lineRule="auto"/>
        <w:jc w:val="both"/>
        <w:rPr>
          <w:rFonts w:asciiTheme="minorBidi" w:hAnsiTheme="minorBidi"/>
          <w:sz w:val="24"/>
          <w:szCs w:val="24"/>
          <w:lang w:val="en-US"/>
        </w:rPr>
      </w:pPr>
    </w:p>
    <w:p w14:paraId="03EAE017" w14:textId="5593017A" w:rsidR="00E83FDB" w:rsidRPr="00A733B2" w:rsidRDefault="000146C9" w:rsidP="005533A8">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 xml:space="preserve">It seems that according to Rabbi </w:t>
      </w:r>
      <w:r w:rsidR="00B349E5">
        <w:rPr>
          <w:rFonts w:asciiTheme="minorBidi" w:hAnsiTheme="minorBidi"/>
          <w:sz w:val="24"/>
          <w:szCs w:val="24"/>
          <w:lang w:val="en-US"/>
        </w:rPr>
        <w:t>Netanel</w:t>
      </w:r>
      <w:r>
        <w:rPr>
          <w:rFonts w:asciiTheme="minorBidi" w:hAnsiTheme="minorBidi"/>
          <w:sz w:val="24"/>
          <w:szCs w:val="24"/>
          <w:lang w:val="en-US"/>
        </w:rPr>
        <w:t>, there</w:t>
      </w:r>
      <w:r w:rsidRPr="00A733B2">
        <w:rPr>
          <w:rFonts w:asciiTheme="minorBidi" w:hAnsiTheme="minorBidi"/>
          <w:sz w:val="24"/>
          <w:szCs w:val="24"/>
          <w:lang w:val="en-US"/>
        </w:rPr>
        <w:t xml:space="preserve"> </w:t>
      </w:r>
      <w:r w:rsidR="00934298" w:rsidRPr="00A733B2">
        <w:rPr>
          <w:rFonts w:asciiTheme="minorBidi" w:hAnsiTheme="minorBidi"/>
          <w:sz w:val="24"/>
          <w:szCs w:val="24"/>
          <w:lang w:val="en-US"/>
        </w:rPr>
        <w:t>isn’t a single people left in the world</w:t>
      </w:r>
      <w:r>
        <w:rPr>
          <w:rFonts w:asciiTheme="minorBidi" w:hAnsiTheme="minorBidi"/>
          <w:sz w:val="24"/>
          <w:szCs w:val="24"/>
          <w:lang w:val="en-US"/>
        </w:rPr>
        <w:t xml:space="preserve"> </w:t>
      </w:r>
      <w:r w:rsidR="00934298" w:rsidRPr="00A733B2">
        <w:rPr>
          <w:rFonts w:asciiTheme="minorBidi" w:hAnsiTheme="minorBidi"/>
          <w:sz w:val="24"/>
          <w:szCs w:val="24"/>
          <w:lang w:val="en-US"/>
        </w:rPr>
        <w:t>without a law that c</w:t>
      </w:r>
      <w:r w:rsidR="00E3033C">
        <w:rPr>
          <w:rFonts w:asciiTheme="minorBidi" w:hAnsiTheme="minorBidi"/>
          <w:sz w:val="24"/>
          <w:szCs w:val="24"/>
          <w:lang w:val="en-US"/>
        </w:rPr>
        <w:t>a</w:t>
      </w:r>
      <w:r w:rsidR="00934298" w:rsidRPr="00A733B2">
        <w:rPr>
          <w:rFonts w:asciiTheme="minorBidi" w:hAnsiTheme="minorBidi"/>
          <w:sz w:val="24"/>
          <w:szCs w:val="24"/>
          <w:lang w:val="en-US"/>
        </w:rPr>
        <w:t xml:space="preserve">me from </w:t>
      </w:r>
      <w:proofErr w:type="gramStart"/>
      <w:r w:rsidR="00934298" w:rsidRPr="00A733B2">
        <w:rPr>
          <w:rFonts w:asciiTheme="minorBidi" w:hAnsiTheme="minorBidi"/>
          <w:sz w:val="24"/>
          <w:szCs w:val="24"/>
          <w:lang w:val="en-US"/>
        </w:rPr>
        <w:t>God</w:t>
      </w:r>
      <w:proofErr w:type="gramEnd"/>
      <w:r w:rsidR="00934298" w:rsidRPr="00A733B2">
        <w:rPr>
          <w:rFonts w:asciiTheme="minorBidi" w:hAnsiTheme="minorBidi"/>
          <w:sz w:val="24"/>
          <w:szCs w:val="24"/>
          <w:lang w:val="en-US"/>
        </w:rPr>
        <w:t xml:space="preserve"> and which will ultimately lead back to God. </w:t>
      </w:r>
      <w:r w:rsidR="006050B1" w:rsidRPr="00A733B2">
        <w:rPr>
          <w:rFonts w:asciiTheme="minorBidi" w:hAnsiTheme="minorBidi"/>
          <w:sz w:val="24"/>
          <w:szCs w:val="24"/>
          <w:lang w:val="en-US"/>
        </w:rPr>
        <w:t>Of course, if we are willing to countenance a God who tells lies for the greater good</w:t>
      </w:r>
      <w:r w:rsidR="00934298" w:rsidRPr="00A733B2">
        <w:rPr>
          <w:rFonts w:asciiTheme="minorBidi" w:hAnsiTheme="minorBidi"/>
          <w:sz w:val="24"/>
          <w:szCs w:val="24"/>
          <w:lang w:val="en-US"/>
        </w:rPr>
        <w:t xml:space="preserve"> – telling some people that Jesus is the </w:t>
      </w:r>
      <w:proofErr w:type="gramStart"/>
      <w:r w:rsidR="00934298" w:rsidRPr="00A733B2">
        <w:rPr>
          <w:rFonts w:asciiTheme="minorBidi" w:hAnsiTheme="minorBidi"/>
          <w:sz w:val="24"/>
          <w:szCs w:val="24"/>
          <w:lang w:val="en-US"/>
        </w:rPr>
        <w:t>messiah</w:t>
      </w:r>
      <w:proofErr w:type="gramEnd"/>
      <w:r w:rsidR="00934298" w:rsidRPr="00A733B2">
        <w:rPr>
          <w:rFonts w:asciiTheme="minorBidi" w:hAnsiTheme="minorBidi"/>
          <w:sz w:val="24"/>
          <w:szCs w:val="24"/>
          <w:lang w:val="en-US"/>
        </w:rPr>
        <w:t>, for example, and telling others that he isn’t –</w:t>
      </w:r>
      <w:r w:rsidR="006050B1" w:rsidRPr="00A733B2">
        <w:rPr>
          <w:rFonts w:asciiTheme="minorBidi" w:hAnsiTheme="minorBidi"/>
          <w:sz w:val="24"/>
          <w:szCs w:val="24"/>
          <w:lang w:val="en-US"/>
        </w:rPr>
        <w:t xml:space="preserve"> then we</w:t>
      </w:r>
      <w:r w:rsidR="00063236">
        <w:rPr>
          <w:rFonts w:asciiTheme="minorBidi" w:hAnsiTheme="minorBidi"/>
          <w:sz w:val="24"/>
          <w:szCs w:val="24"/>
          <w:lang w:val="en-US"/>
        </w:rPr>
        <w:t xml:space="preserve"> will have to accept the possibility that our religion </w:t>
      </w:r>
      <w:r w:rsidR="00E72BE8">
        <w:rPr>
          <w:rFonts w:asciiTheme="minorBidi" w:hAnsiTheme="minorBidi"/>
          <w:sz w:val="24"/>
          <w:szCs w:val="24"/>
          <w:lang w:val="en-US"/>
        </w:rPr>
        <w:t xml:space="preserve">may </w:t>
      </w:r>
      <w:r w:rsidR="00063236">
        <w:rPr>
          <w:rFonts w:asciiTheme="minorBidi" w:hAnsiTheme="minorBidi"/>
          <w:sz w:val="24"/>
          <w:szCs w:val="24"/>
          <w:lang w:val="en-US"/>
        </w:rPr>
        <w:t>also contain certain falsehoods</w:t>
      </w:r>
      <w:r w:rsidR="006050B1" w:rsidRPr="00A733B2">
        <w:rPr>
          <w:rFonts w:asciiTheme="minorBidi" w:hAnsiTheme="minorBidi"/>
          <w:sz w:val="24"/>
          <w:szCs w:val="24"/>
          <w:lang w:val="en-US"/>
        </w:rPr>
        <w:t>. And yet</w:t>
      </w:r>
      <w:r w:rsidR="006816D0" w:rsidRPr="00A733B2">
        <w:rPr>
          <w:rFonts w:asciiTheme="minorBidi" w:hAnsiTheme="minorBidi"/>
          <w:sz w:val="24"/>
          <w:szCs w:val="24"/>
          <w:lang w:val="en-US"/>
        </w:rPr>
        <w:t xml:space="preserve">, that might not be as bad a consequence as we think, so long as we believe that </w:t>
      </w:r>
      <w:r w:rsidR="006816D0" w:rsidRPr="00A733B2">
        <w:rPr>
          <w:rFonts w:asciiTheme="minorBidi" w:hAnsiTheme="minorBidi"/>
          <w:sz w:val="24"/>
          <w:szCs w:val="24"/>
          <w:lang w:val="en-US"/>
        </w:rPr>
        <w:lastRenderedPageBreak/>
        <w:t xml:space="preserve">we’re </w:t>
      </w:r>
      <w:r w:rsidR="00934298" w:rsidRPr="00A733B2">
        <w:rPr>
          <w:rFonts w:asciiTheme="minorBidi" w:hAnsiTheme="minorBidi"/>
          <w:sz w:val="24"/>
          <w:szCs w:val="24"/>
          <w:lang w:val="en-US"/>
        </w:rPr>
        <w:t xml:space="preserve">all </w:t>
      </w:r>
      <w:r w:rsidR="006816D0" w:rsidRPr="00A733B2">
        <w:rPr>
          <w:rFonts w:asciiTheme="minorBidi" w:hAnsiTheme="minorBidi"/>
          <w:sz w:val="24"/>
          <w:szCs w:val="24"/>
          <w:lang w:val="en-US"/>
        </w:rPr>
        <w:t>in the hands of the best doctor</w:t>
      </w:r>
      <w:r w:rsidR="00E83FDB" w:rsidRPr="00A733B2">
        <w:rPr>
          <w:rFonts w:asciiTheme="minorBidi" w:hAnsiTheme="minorBidi"/>
          <w:sz w:val="24"/>
          <w:szCs w:val="24"/>
          <w:lang w:val="en-US"/>
        </w:rPr>
        <w:t>.</w:t>
      </w:r>
      <w:r w:rsidR="006816D0" w:rsidRPr="00A733B2">
        <w:rPr>
          <w:rFonts w:asciiTheme="minorBidi" w:hAnsiTheme="minorBidi"/>
          <w:sz w:val="24"/>
          <w:szCs w:val="24"/>
          <w:lang w:val="en-US"/>
        </w:rPr>
        <w:t xml:space="preserve"> </w:t>
      </w:r>
      <w:r w:rsidR="00E83FDB" w:rsidRPr="00A733B2">
        <w:rPr>
          <w:rFonts w:asciiTheme="minorBidi" w:hAnsiTheme="minorBidi"/>
          <w:sz w:val="24"/>
          <w:szCs w:val="24"/>
          <w:lang w:val="en-US"/>
        </w:rPr>
        <w:t>This</w:t>
      </w:r>
      <w:r w:rsidR="006816D0" w:rsidRPr="00A733B2">
        <w:rPr>
          <w:rFonts w:asciiTheme="minorBidi" w:hAnsiTheme="minorBidi"/>
          <w:sz w:val="24"/>
          <w:szCs w:val="24"/>
          <w:lang w:val="en-US"/>
        </w:rPr>
        <w:t xml:space="preserve"> doctor has given Judaism </w:t>
      </w:r>
      <w:r w:rsidR="00E83FDB" w:rsidRPr="00A733B2">
        <w:rPr>
          <w:rFonts w:asciiTheme="minorBidi" w:hAnsiTheme="minorBidi"/>
          <w:sz w:val="24"/>
          <w:szCs w:val="24"/>
          <w:lang w:val="en-US"/>
        </w:rPr>
        <w:t xml:space="preserve">to the Jews </w:t>
      </w:r>
      <w:r w:rsidR="006816D0" w:rsidRPr="00A733B2">
        <w:rPr>
          <w:rFonts w:asciiTheme="minorBidi" w:hAnsiTheme="minorBidi"/>
          <w:sz w:val="24"/>
          <w:szCs w:val="24"/>
          <w:lang w:val="en-US"/>
        </w:rPr>
        <w:t xml:space="preserve">as </w:t>
      </w:r>
      <w:r w:rsidR="00CD5DA7" w:rsidRPr="00A733B2">
        <w:rPr>
          <w:rFonts w:asciiTheme="minorBidi" w:hAnsiTheme="minorBidi"/>
          <w:i/>
          <w:iCs/>
          <w:sz w:val="24"/>
          <w:szCs w:val="24"/>
          <w:lang w:val="en-US"/>
        </w:rPr>
        <w:t>our</w:t>
      </w:r>
      <w:r w:rsidR="00CD5DA7" w:rsidRPr="00A733B2">
        <w:rPr>
          <w:rFonts w:asciiTheme="minorBidi" w:hAnsiTheme="minorBidi"/>
          <w:sz w:val="24"/>
          <w:szCs w:val="24"/>
          <w:lang w:val="en-US"/>
        </w:rPr>
        <w:t xml:space="preserve"> </w:t>
      </w:r>
      <w:r w:rsidR="006816D0" w:rsidRPr="00A733B2">
        <w:rPr>
          <w:rFonts w:asciiTheme="minorBidi" w:hAnsiTheme="minorBidi"/>
          <w:sz w:val="24"/>
          <w:szCs w:val="24"/>
          <w:lang w:val="en-US"/>
        </w:rPr>
        <w:t xml:space="preserve">eternal law. </w:t>
      </w:r>
      <w:r w:rsidR="00E83FDB" w:rsidRPr="00A733B2">
        <w:rPr>
          <w:rFonts w:asciiTheme="minorBidi" w:hAnsiTheme="minorBidi"/>
          <w:sz w:val="24"/>
          <w:szCs w:val="24"/>
          <w:lang w:val="en-US"/>
        </w:rPr>
        <w:t>And He knows best.</w:t>
      </w:r>
    </w:p>
    <w:p w14:paraId="115099A4" w14:textId="77777777" w:rsidR="00A62A4A" w:rsidRPr="00A733B2" w:rsidRDefault="00A62A4A" w:rsidP="005533A8">
      <w:pPr>
        <w:spacing w:after="0" w:line="240" w:lineRule="auto"/>
        <w:jc w:val="both"/>
        <w:rPr>
          <w:rFonts w:asciiTheme="minorBidi" w:hAnsiTheme="minorBidi"/>
          <w:sz w:val="24"/>
          <w:szCs w:val="24"/>
          <w:lang w:val="en-US"/>
        </w:rPr>
      </w:pPr>
    </w:p>
    <w:p w14:paraId="121E54C5" w14:textId="30BAE403" w:rsidR="006816D0" w:rsidRPr="00A733B2" w:rsidRDefault="00FE6155"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We’re commanded to listen to our prophets, just as other people are commanded to listen to theirs.</w:t>
      </w:r>
      <w:r w:rsidR="00167249" w:rsidRPr="00A733B2">
        <w:rPr>
          <w:rFonts w:asciiTheme="minorBidi" w:hAnsiTheme="minorBidi"/>
          <w:sz w:val="24"/>
          <w:szCs w:val="24"/>
          <w:lang w:val="en-US"/>
        </w:rPr>
        <w:t xml:space="preserve"> But if that’s the case, </w:t>
      </w:r>
      <w:r w:rsidR="00DF2AAE" w:rsidRPr="00A733B2">
        <w:rPr>
          <w:rFonts w:asciiTheme="minorBidi" w:hAnsiTheme="minorBidi"/>
          <w:sz w:val="24"/>
          <w:szCs w:val="24"/>
          <w:lang w:val="en-US"/>
        </w:rPr>
        <w:t xml:space="preserve">and if </w:t>
      </w:r>
      <w:r w:rsidR="00063236">
        <w:rPr>
          <w:rFonts w:asciiTheme="minorBidi" w:hAnsiTheme="minorBidi"/>
          <w:sz w:val="24"/>
          <w:szCs w:val="24"/>
          <w:lang w:val="en-US"/>
        </w:rPr>
        <w:t>Saadya Gaon’s</w:t>
      </w:r>
      <w:r w:rsidR="00063236" w:rsidRPr="00A733B2">
        <w:rPr>
          <w:rFonts w:asciiTheme="minorBidi" w:hAnsiTheme="minorBidi"/>
          <w:sz w:val="24"/>
          <w:szCs w:val="24"/>
          <w:lang w:val="en-US"/>
        </w:rPr>
        <w:t xml:space="preserve"> </w:t>
      </w:r>
      <w:r w:rsidR="00DF2AAE" w:rsidRPr="00A733B2">
        <w:rPr>
          <w:rFonts w:asciiTheme="minorBidi" w:hAnsiTheme="minorBidi"/>
          <w:sz w:val="24"/>
          <w:szCs w:val="24"/>
          <w:lang w:val="en-US"/>
        </w:rPr>
        <w:t xml:space="preserve">only grounds for expecting a special role in the eschaton is that the Jews alone among humanity preserved their God-given religion, </w:t>
      </w:r>
      <w:r w:rsidR="00167249" w:rsidRPr="00A733B2">
        <w:rPr>
          <w:rFonts w:asciiTheme="minorBidi" w:hAnsiTheme="minorBidi"/>
          <w:sz w:val="24"/>
          <w:szCs w:val="24"/>
          <w:lang w:val="en-US"/>
        </w:rPr>
        <w:t>then</w:t>
      </w:r>
      <w:r w:rsidR="00063236">
        <w:rPr>
          <w:rFonts w:asciiTheme="minorBidi" w:hAnsiTheme="minorBidi"/>
          <w:sz w:val="24"/>
          <w:szCs w:val="24"/>
          <w:lang w:val="en-US"/>
        </w:rPr>
        <w:t xml:space="preserve">, </w:t>
      </w:r>
      <w:r w:rsidR="00CF6F05">
        <w:rPr>
          <w:rFonts w:asciiTheme="minorBidi" w:hAnsiTheme="minorBidi"/>
          <w:sz w:val="24"/>
          <w:szCs w:val="24"/>
          <w:lang w:val="en-US"/>
        </w:rPr>
        <w:t xml:space="preserve">in </w:t>
      </w:r>
      <w:r w:rsidR="00063236">
        <w:rPr>
          <w:rFonts w:asciiTheme="minorBidi" w:hAnsiTheme="minorBidi"/>
          <w:sz w:val="24"/>
          <w:szCs w:val="24"/>
          <w:lang w:val="en-US"/>
        </w:rPr>
        <w:t>the picture that Rabbi Netanel has sketched for us,</w:t>
      </w:r>
      <w:r w:rsidR="00167249" w:rsidRPr="00A733B2">
        <w:rPr>
          <w:rFonts w:asciiTheme="minorBidi" w:hAnsiTheme="minorBidi"/>
          <w:sz w:val="24"/>
          <w:szCs w:val="24"/>
          <w:lang w:val="en-US"/>
        </w:rPr>
        <w:t xml:space="preserve"> we </w:t>
      </w:r>
      <w:r w:rsidR="00AC4C3B" w:rsidRPr="00A733B2">
        <w:rPr>
          <w:rFonts w:asciiTheme="minorBidi" w:hAnsiTheme="minorBidi"/>
          <w:sz w:val="24"/>
          <w:szCs w:val="24"/>
          <w:lang w:val="en-US"/>
        </w:rPr>
        <w:t xml:space="preserve">can </w:t>
      </w:r>
      <w:r w:rsidR="00167249" w:rsidRPr="00A733B2">
        <w:rPr>
          <w:rFonts w:asciiTheme="minorBidi" w:hAnsiTheme="minorBidi"/>
          <w:sz w:val="24"/>
          <w:szCs w:val="24"/>
          <w:lang w:val="en-US"/>
        </w:rPr>
        <w:t xml:space="preserve">no longer </w:t>
      </w:r>
      <w:r w:rsidR="00AC4C3B" w:rsidRPr="00A733B2">
        <w:rPr>
          <w:rFonts w:asciiTheme="minorBidi" w:hAnsiTheme="minorBidi"/>
          <w:sz w:val="24"/>
          <w:szCs w:val="24"/>
          <w:lang w:val="en-US"/>
        </w:rPr>
        <w:t xml:space="preserve">expect any such </w:t>
      </w:r>
      <w:r w:rsidR="00167249" w:rsidRPr="00A733B2">
        <w:rPr>
          <w:rFonts w:asciiTheme="minorBidi" w:hAnsiTheme="minorBidi"/>
          <w:sz w:val="24"/>
          <w:szCs w:val="24"/>
          <w:lang w:val="en-US"/>
        </w:rPr>
        <w:t>extra reward over and above the reward due to other righteous people</w:t>
      </w:r>
      <w:r w:rsidR="00B01EE9" w:rsidRPr="00A733B2">
        <w:rPr>
          <w:rFonts w:asciiTheme="minorBidi" w:hAnsiTheme="minorBidi"/>
          <w:sz w:val="24"/>
          <w:szCs w:val="24"/>
          <w:lang w:val="en-US"/>
        </w:rPr>
        <w:t xml:space="preserve">. </w:t>
      </w:r>
      <w:r w:rsidR="00AC4C3B" w:rsidRPr="00A733B2">
        <w:rPr>
          <w:rFonts w:asciiTheme="minorBidi" w:hAnsiTheme="minorBidi"/>
          <w:sz w:val="24"/>
          <w:szCs w:val="24"/>
          <w:lang w:val="en-US"/>
        </w:rPr>
        <w:t xml:space="preserve">Plenty of nations have preserved their religions. </w:t>
      </w:r>
      <w:r w:rsidR="00B01EE9" w:rsidRPr="00A733B2">
        <w:rPr>
          <w:rFonts w:asciiTheme="minorBidi" w:hAnsiTheme="minorBidi"/>
          <w:sz w:val="24"/>
          <w:szCs w:val="24"/>
          <w:lang w:val="en-US"/>
        </w:rPr>
        <w:t>Perhaps the messianic age will be a time in which these seemingly incompatible religions find a way in which to be reconciled in the service of one God.</w:t>
      </w:r>
    </w:p>
    <w:p w14:paraId="3E58E152" w14:textId="77777777" w:rsidR="00076A1F" w:rsidRPr="00A733B2" w:rsidRDefault="00076A1F" w:rsidP="005533A8">
      <w:pPr>
        <w:spacing w:after="0" w:line="240" w:lineRule="auto"/>
        <w:jc w:val="both"/>
        <w:rPr>
          <w:rFonts w:asciiTheme="minorBidi" w:hAnsiTheme="minorBidi"/>
          <w:sz w:val="24"/>
          <w:szCs w:val="24"/>
          <w:lang w:val="en-US"/>
        </w:rPr>
      </w:pPr>
    </w:p>
    <w:p w14:paraId="201C09A0" w14:textId="4B8A81AC" w:rsidR="00076A1F" w:rsidRPr="00A733B2" w:rsidRDefault="00076A1F" w:rsidP="005533A8">
      <w:pPr>
        <w:spacing w:after="0" w:line="240" w:lineRule="auto"/>
        <w:jc w:val="both"/>
        <w:rPr>
          <w:rFonts w:asciiTheme="minorBidi" w:hAnsiTheme="minorBidi"/>
          <w:b/>
          <w:bCs/>
          <w:sz w:val="24"/>
          <w:szCs w:val="24"/>
          <w:lang w:val="en-US"/>
        </w:rPr>
      </w:pPr>
      <w:r w:rsidRPr="00A733B2">
        <w:rPr>
          <w:rFonts w:asciiTheme="minorBidi" w:hAnsiTheme="minorBidi"/>
          <w:b/>
          <w:bCs/>
          <w:sz w:val="24"/>
          <w:szCs w:val="24"/>
          <w:lang w:val="en-US"/>
        </w:rPr>
        <w:t xml:space="preserve">Two al-Fayumis </w:t>
      </w:r>
      <w:r w:rsidR="00474711" w:rsidRPr="00A733B2">
        <w:rPr>
          <w:rFonts w:asciiTheme="minorBidi" w:hAnsiTheme="minorBidi"/>
          <w:b/>
          <w:bCs/>
          <w:sz w:val="24"/>
          <w:szCs w:val="24"/>
          <w:lang w:val="en-US"/>
        </w:rPr>
        <w:t>C</w:t>
      </w:r>
      <w:r w:rsidRPr="00A733B2">
        <w:rPr>
          <w:rFonts w:asciiTheme="minorBidi" w:hAnsiTheme="minorBidi"/>
          <w:b/>
          <w:bCs/>
          <w:sz w:val="24"/>
          <w:szCs w:val="24"/>
          <w:lang w:val="en-US"/>
        </w:rPr>
        <w:t>ombined</w:t>
      </w:r>
    </w:p>
    <w:p w14:paraId="4664AE50" w14:textId="77777777" w:rsidR="00A62A4A" w:rsidRPr="00A733B2" w:rsidRDefault="00A62A4A" w:rsidP="005533A8">
      <w:pPr>
        <w:spacing w:after="0" w:line="240" w:lineRule="auto"/>
        <w:jc w:val="both"/>
        <w:rPr>
          <w:rFonts w:asciiTheme="minorBidi" w:hAnsiTheme="minorBidi"/>
          <w:sz w:val="24"/>
          <w:szCs w:val="24"/>
          <w:lang w:val="en-US"/>
        </w:rPr>
      </w:pPr>
    </w:p>
    <w:p w14:paraId="25588F6B" w14:textId="21469EAE" w:rsidR="00337E0D" w:rsidRPr="00A733B2" w:rsidRDefault="00076A1F"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I</w:t>
      </w:r>
      <w:r w:rsidR="00B01EE9" w:rsidRPr="00A733B2">
        <w:rPr>
          <w:rFonts w:asciiTheme="minorBidi" w:hAnsiTheme="minorBidi"/>
          <w:sz w:val="24"/>
          <w:szCs w:val="24"/>
          <w:lang w:val="en-US"/>
        </w:rPr>
        <w:t>f</w:t>
      </w:r>
      <w:r w:rsidR="00337E0D" w:rsidRPr="00A733B2">
        <w:rPr>
          <w:rFonts w:asciiTheme="minorBidi" w:hAnsiTheme="minorBidi"/>
          <w:sz w:val="24"/>
          <w:szCs w:val="24"/>
          <w:lang w:val="en-US"/>
        </w:rPr>
        <w:t xml:space="preserve"> we were to supplement the view of Saadya Gaon</w:t>
      </w:r>
      <w:r w:rsidR="002808C6">
        <w:rPr>
          <w:rFonts w:asciiTheme="minorBidi" w:hAnsiTheme="minorBidi"/>
          <w:sz w:val="24"/>
          <w:szCs w:val="24"/>
          <w:lang w:val="en-US"/>
        </w:rPr>
        <w:t xml:space="preserve"> </w:t>
      </w:r>
      <w:r w:rsidR="008A4B28">
        <w:rPr>
          <w:rFonts w:asciiTheme="minorBidi" w:hAnsiTheme="minorBidi"/>
          <w:sz w:val="24"/>
          <w:szCs w:val="24"/>
          <w:lang w:val="en-US"/>
        </w:rPr>
        <w:t>(</w:t>
      </w:r>
      <w:r w:rsidR="002808C6">
        <w:rPr>
          <w:rFonts w:asciiTheme="minorBidi" w:hAnsiTheme="minorBidi"/>
          <w:sz w:val="24"/>
          <w:szCs w:val="24"/>
          <w:lang w:val="en-US"/>
        </w:rPr>
        <w:t>ibn Yusuf al-Fayumi</w:t>
      </w:r>
      <w:r w:rsidR="008A4B28">
        <w:rPr>
          <w:rFonts w:asciiTheme="minorBidi" w:hAnsiTheme="minorBidi"/>
          <w:sz w:val="24"/>
          <w:szCs w:val="24"/>
          <w:lang w:val="en-US"/>
        </w:rPr>
        <w:t>)</w:t>
      </w:r>
      <w:r w:rsidR="00337E0D" w:rsidRPr="00A733B2">
        <w:rPr>
          <w:rFonts w:asciiTheme="minorBidi" w:hAnsiTheme="minorBidi"/>
          <w:sz w:val="24"/>
          <w:szCs w:val="24"/>
          <w:lang w:val="en-US"/>
        </w:rPr>
        <w:t xml:space="preserve"> with what we’ve seen in the writings of Rabbi </w:t>
      </w:r>
      <w:r w:rsidR="00B349E5">
        <w:rPr>
          <w:rFonts w:asciiTheme="minorBidi" w:hAnsiTheme="minorBidi"/>
          <w:sz w:val="24"/>
          <w:szCs w:val="24"/>
          <w:lang w:val="en-US"/>
        </w:rPr>
        <w:t>Netanel</w:t>
      </w:r>
      <w:r w:rsidR="00337E0D" w:rsidRPr="00A733B2">
        <w:rPr>
          <w:rFonts w:asciiTheme="minorBidi" w:hAnsiTheme="minorBidi"/>
          <w:sz w:val="24"/>
          <w:szCs w:val="24"/>
          <w:lang w:val="en-US"/>
        </w:rPr>
        <w:t xml:space="preserve"> al-Fayumi, we arrive at the following picture:</w:t>
      </w:r>
    </w:p>
    <w:p w14:paraId="7AD42879" w14:textId="77777777" w:rsidR="00A62A4A" w:rsidRPr="00A733B2" w:rsidRDefault="00A62A4A" w:rsidP="005533A8">
      <w:pPr>
        <w:spacing w:after="0" w:line="240" w:lineRule="auto"/>
        <w:ind w:firstLine="720"/>
        <w:jc w:val="both"/>
        <w:rPr>
          <w:rFonts w:asciiTheme="minorBidi" w:hAnsiTheme="minorBidi"/>
          <w:sz w:val="24"/>
          <w:szCs w:val="24"/>
          <w:lang w:val="en-US"/>
        </w:rPr>
      </w:pPr>
    </w:p>
    <w:p w14:paraId="11BD19EF" w14:textId="7B130177" w:rsidR="00337E0D" w:rsidRPr="00A733B2" w:rsidRDefault="00337E0D" w:rsidP="005533A8">
      <w:pPr>
        <w:pStyle w:val="ListParagraph"/>
        <w:numPr>
          <w:ilvl w:val="0"/>
          <w:numId w:val="3"/>
        </w:numPr>
        <w:spacing w:after="0" w:line="240" w:lineRule="auto"/>
        <w:jc w:val="both"/>
        <w:rPr>
          <w:rFonts w:asciiTheme="minorBidi" w:hAnsiTheme="minorBidi"/>
          <w:sz w:val="24"/>
          <w:szCs w:val="24"/>
          <w:lang w:val="en-US"/>
        </w:rPr>
      </w:pPr>
      <w:r w:rsidRPr="00A733B2">
        <w:rPr>
          <w:rFonts w:asciiTheme="minorBidi" w:hAnsiTheme="minorBidi"/>
          <w:sz w:val="24"/>
          <w:szCs w:val="24"/>
          <w:lang w:val="en-US"/>
        </w:rPr>
        <w:t xml:space="preserve">God never </w:t>
      </w:r>
      <w:r w:rsidR="00A733B2">
        <w:rPr>
          <w:rFonts w:asciiTheme="minorBidi" w:hAnsiTheme="minorBidi"/>
          <w:sz w:val="24"/>
          <w:szCs w:val="24"/>
          <w:lang w:val="en-US"/>
        </w:rPr>
        <w:t xml:space="preserve">left </w:t>
      </w:r>
      <w:r w:rsidR="008A4B28">
        <w:rPr>
          <w:rFonts w:asciiTheme="minorBidi" w:hAnsiTheme="minorBidi"/>
          <w:sz w:val="24"/>
          <w:szCs w:val="24"/>
          <w:lang w:val="en-US"/>
        </w:rPr>
        <w:t xml:space="preserve">His </w:t>
      </w:r>
      <w:r w:rsidR="00A733B2">
        <w:rPr>
          <w:rFonts w:asciiTheme="minorBidi" w:hAnsiTheme="minorBidi"/>
          <w:sz w:val="24"/>
          <w:szCs w:val="24"/>
          <w:lang w:val="en-US"/>
        </w:rPr>
        <w:t>human creatures without a</w:t>
      </w:r>
      <w:r w:rsidRPr="00A733B2">
        <w:rPr>
          <w:rFonts w:asciiTheme="minorBidi" w:hAnsiTheme="minorBidi"/>
          <w:sz w:val="24"/>
          <w:szCs w:val="24"/>
          <w:lang w:val="en-US"/>
        </w:rPr>
        <w:t xml:space="preserve"> true religion.</w:t>
      </w:r>
    </w:p>
    <w:p w14:paraId="1E98A691" w14:textId="43DF4BE0" w:rsidR="00337E0D" w:rsidRPr="00A733B2" w:rsidRDefault="00C43BD2" w:rsidP="005533A8">
      <w:pPr>
        <w:pStyle w:val="ListParagraph"/>
        <w:numPr>
          <w:ilvl w:val="0"/>
          <w:numId w:val="3"/>
        </w:numPr>
        <w:spacing w:after="0" w:line="240" w:lineRule="auto"/>
        <w:jc w:val="both"/>
        <w:rPr>
          <w:rFonts w:asciiTheme="minorBidi" w:hAnsiTheme="minorBidi"/>
          <w:sz w:val="24"/>
          <w:szCs w:val="24"/>
          <w:lang w:val="en-US"/>
        </w:rPr>
      </w:pPr>
      <w:r w:rsidRPr="00A733B2">
        <w:rPr>
          <w:rFonts w:asciiTheme="minorBidi" w:hAnsiTheme="minorBidi"/>
          <w:sz w:val="24"/>
          <w:szCs w:val="24"/>
          <w:lang w:val="en-US"/>
        </w:rPr>
        <w:t>The Jews are not special by dint of preserving their tru</w:t>
      </w:r>
      <w:r w:rsidR="005E67EB" w:rsidRPr="00A733B2">
        <w:rPr>
          <w:rFonts w:asciiTheme="minorBidi" w:hAnsiTheme="minorBidi"/>
          <w:sz w:val="24"/>
          <w:szCs w:val="24"/>
          <w:lang w:val="en-US"/>
        </w:rPr>
        <w:t>ly God-given</w:t>
      </w:r>
      <w:r w:rsidRPr="00A733B2">
        <w:rPr>
          <w:rFonts w:asciiTheme="minorBidi" w:hAnsiTheme="minorBidi"/>
          <w:sz w:val="24"/>
          <w:szCs w:val="24"/>
          <w:lang w:val="en-US"/>
        </w:rPr>
        <w:t xml:space="preserve"> religion. Other communities </w:t>
      </w:r>
      <w:r w:rsidR="00C275F0" w:rsidRPr="00A733B2">
        <w:rPr>
          <w:rFonts w:asciiTheme="minorBidi" w:hAnsiTheme="minorBidi"/>
          <w:sz w:val="24"/>
          <w:szCs w:val="24"/>
          <w:lang w:val="en-US"/>
        </w:rPr>
        <w:t>have done so too</w:t>
      </w:r>
      <w:r w:rsidR="005E67EB" w:rsidRPr="00A733B2">
        <w:rPr>
          <w:rFonts w:asciiTheme="minorBidi" w:hAnsiTheme="minorBidi"/>
          <w:sz w:val="24"/>
          <w:szCs w:val="24"/>
          <w:lang w:val="en-US"/>
        </w:rPr>
        <w:t>.</w:t>
      </w:r>
    </w:p>
    <w:p w14:paraId="613AB9C1" w14:textId="40608E17" w:rsidR="00337E0D" w:rsidRPr="00A733B2" w:rsidRDefault="00337E0D" w:rsidP="005533A8">
      <w:pPr>
        <w:pStyle w:val="ListParagraph"/>
        <w:numPr>
          <w:ilvl w:val="0"/>
          <w:numId w:val="3"/>
        </w:numPr>
        <w:spacing w:after="0" w:line="240" w:lineRule="auto"/>
        <w:jc w:val="both"/>
        <w:rPr>
          <w:rFonts w:asciiTheme="minorBidi" w:hAnsiTheme="minorBidi"/>
          <w:sz w:val="24"/>
          <w:szCs w:val="24"/>
          <w:lang w:val="en-US"/>
        </w:rPr>
      </w:pPr>
      <w:r w:rsidRPr="00A733B2">
        <w:rPr>
          <w:rFonts w:asciiTheme="minorBidi" w:hAnsiTheme="minorBidi"/>
          <w:sz w:val="24"/>
          <w:szCs w:val="24"/>
          <w:lang w:val="en-US"/>
        </w:rPr>
        <w:t xml:space="preserve">God has no particularly special relationship with the Jewish people </w:t>
      </w:r>
      <w:r w:rsidRPr="00A733B2">
        <w:rPr>
          <w:rFonts w:asciiTheme="minorBidi" w:hAnsiTheme="minorBidi"/>
          <w:i/>
          <w:iCs/>
          <w:sz w:val="24"/>
          <w:szCs w:val="24"/>
          <w:lang w:val="en-US"/>
        </w:rPr>
        <w:t>per se</w:t>
      </w:r>
      <w:r w:rsidRPr="00A733B2">
        <w:rPr>
          <w:rFonts w:asciiTheme="minorBidi" w:hAnsiTheme="minorBidi"/>
          <w:sz w:val="24"/>
          <w:szCs w:val="24"/>
          <w:lang w:val="en-US"/>
        </w:rPr>
        <w:t>.</w:t>
      </w:r>
    </w:p>
    <w:p w14:paraId="6526D5FE" w14:textId="47BB47A3" w:rsidR="00337E0D" w:rsidRPr="00A733B2" w:rsidRDefault="00337E0D" w:rsidP="005533A8">
      <w:pPr>
        <w:pStyle w:val="ListParagraph"/>
        <w:numPr>
          <w:ilvl w:val="0"/>
          <w:numId w:val="3"/>
        </w:numPr>
        <w:spacing w:after="0" w:line="240" w:lineRule="auto"/>
        <w:jc w:val="both"/>
        <w:rPr>
          <w:rFonts w:asciiTheme="minorBidi" w:hAnsiTheme="minorBidi"/>
          <w:sz w:val="24"/>
          <w:szCs w:val="24"/>
          <w:lang w:val="en-US"/>
        </w:rPr>
      </w:pPr>
      <w:r w:rsidRPr="00A733B2">
        <w:rPr>
          <w:rFonts w:asciiTheme="minorBidi" w:hAnsiTheme="minorBidi"/>
          <w:sz w:val="24"/>
          <w:szCs w:val="24"/>
          <w:lang w:val="en-US"/>
        </w:rPr>
        <w:t>All worthy people will share in a universal afterlife.</w:t>
      </w:r>
    </w:p>
    <w:p w14:paraId="4B2B4CF8" w14:textId="2A237D72" w:rsidR="000077F6" w:rsidRPr="00A733B2" w:rsidRDefault="000077F6" w:rsidP="005533A8">
      <w:pPr>
        <w:pStyle w:val="ListParagraph"/>
        <w:numPr>
          <w:ilvl w:val="0"/>
          <w:numId w:val="3"/>
        </w:numPr>
        <w:spacing w:after="0" w:line="240" w:lineRule="auto"/>
        <w:jc w:val="both"/>
        <w:rPr>
          <w:rFonts w:asciiTheme="minorBidi" w:hAnsiTheme="minorBidi"/>
          <w:sz w:val="24"/>
          <w:szCs w:val="24"/>
          <w:lang w:val="en-US"/>
        </w:rPr>
      </w:pPr>
      <w:r w:rsidRPr="00A733B2">
        <w:rPr>
          <w:rFonts w:asciiTheme="minorBidi" w:hAnsiTheme="minorBidi"/>
          <w:sz w:val="24"/>
          <w:szCs w:val="24"/>
          <w:lang w:val="en-US"/>
        </w:rPr>
        <w:t xml:space="preserve">The eschaton holds nothing special in store for Jews over </w:t>
      </w:r>
      <w:r w:rsidR="002808C6">
        <w:rPr>
          <w:rFonts w:asciiTheme="minorBidi" w:hAnsiTheme="minorBidi"/>
          <w:sz w:val="24"/>
          <w:szCs w:val="24"/>
          <w:lang w:val="en-US"/>
        </w:rPr>
        <w:t xml:space="preserve">and </w:t>
      </w:r>
      <w:r w:rsidRPr="00A733B2">
        <w:rPr>
          <w:rFonts w:asciiTheme="minorBidi" w:hAnsiTheme="minorBidi"/>
          <w:sz w:val="24"/>
          <w:szCs w:val="24"/>
          <w:lang w:val="en-US"/>
        </w:rPr>
        <w:t>above what it has in store for all people.</w:t>
      </w:r>
    </w:p>
    <w:p w14:paraId="7D9E033E" w14:textId="77777777" w:rsidR="00A62A4A" w:rsidRPr="00A733B2" w:rsidRDefault="00A62A4A" w:rsidP="005533A8">
      <w:pPr>
        <w:spacing w:after="0" w:line="240" w:lineRule="auto"/>
        <w:jc w:val="both"/>
        <w:rPr>
          <w:rFonts w:asciiTheme="minorBidi" w:hAnsiTheme="minorBidi"/>
          <w:sz w:val="24"/>
          <w:szCs w:val="24"/>
          <w:lang w:val="en-US"/>
        </w:rPr>
      </w:pPr>
    </w:p>
    <w:p w14:paraId="0F1DAED0" w14:textId="3024F06D" w:rsidR="005C298D" w:rsidRPr="00A733B2" w:rsidRDefault="005C3B2A"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This combination of views</w:t>
      </w:r>
      <w:r w:rsidR="005C298D" w:rsidRPr="00A733B2">
        <w:rPr>
          <w:rFonts w:asciiTheme="minorBidi" w:hAnsiTheme="minorBidi"/>
          <w:sz w:val="24"/>
          <w:szCs w:val="24"/>
          <w:lang w:val="en-US"/>
        </w:rPr>
        <w:t xml:space="preserve"> complete</w:t>
      </w:r>
      <w:r w:rsidRPr="00A733B2">
        <w:rPr>
          <w:rFonts w:asciiTheme="minorBidi" w:hAnsiTheme="minorBidi"/>
          <w:sz w:val="24"/>
          <w:szCs w:val="24"/>
          <w:lang w:val="en-US"/>
        </w:rPr>
        <w:t>s</w:t>
      </w:r>
      <w:r w:rsidR="005C298D" w:rsidRPr="00A733B2">
        <w:rPr>
          <w:rFonts w:asciiTheme="minorBidi" w:hAnsiTheme="minorBidi"/>
          <w:sz w:val="24"/>
          <w:szCs w:val="24"/>
          <w:lang w:val="en-US"/>
        </w:rPr>
        <w:t xml:space="preserve"> the reductive process that Saadya Gaon began, regarding the election of Israel. </w:t>
      </w:r>
      <w:r w:rsidR="00B703D9" w:rsidRPr="00A733B2">
        <w:rPr>
          <w:rFonts w:asciiTheme="minorBidi" w:hAnsiTheme="minorBidi"/>
          <w:sz w:val="24"/>
          <w:szCs w:val="24"/>
          <w:lang w:val="en-US"/>
        </w:rPr>
        <w:t xml:space="preserve">In so doing, </w:t>
      </w:r>
      <w:r w:rsidR="00725BE8" w:rsidRPr="00A733B2">
        <w:rPr>
          <w:rFonts w:asciiTheme="minorBidi" w:hAnsiTheme="minorBidi"/>
          <w:sz w:val="24"/>
          <w:szCs w:val="24"/>
          <w:lang w:val="en-US"/>
        </w:rPr>
        <w:t>it</w:t>
      </w:r>
      <w:r w:rsidR="00B703D9" w:rsidRPr="00A733B2">
        <w:rPr>
          <w:rFonts w:asciiTheme="minorBidi" w:hAnsiTheme="minorBidi"/>
          <w:sz w:val="24"/>
          <w:szCs w:val="24"/>
          <w:lang w:val="en-US"/>
        </w:rPr>
        <w:t xml:space="preserve"> escape</w:t>
      </w:r>
      <w:r w:rsidR="00725BE8" w:rsidRPr="00A733B2">
        <w:rPr>
          <w:rFonts w:asciiTheme="minorBidi" w:hAnsiTheme="minorBidi"/>
          <w:sz w:val="24"/>
          <w:szCs w:val="24"/>
          <w:lang w:val="en-US"/>
        </w:rPr>
        <w:t>s</w:t>
      </w:r>
      <w:r w:rsidR="00B703D9" w:rsidRPr="00A733B2">
        <w:rPr>
          <w:rFonts w:asciiTheme="minorBidi" w:hAnsiTheme="minorBidi"/>
          <w:sz w:val="24"/>
          <w:szCs w:val="24"/>
          <w:lang w:val="en-US"/>
        </w:rPr>
        <w:t xml:space="preserve"> both of the philosophical problems that challenged his view. We no longer </w:t>
      </w:r>
      <w:r w:rsidR="0016588B" w:rsidRPr="00A733B2">
        <w:rPr>
          <w:rFonts w:asciiTheme="minorBidi" w:hAnsiTheme="minorBidi"/>
          <w:sz w:val="24"/>
          <w:szCs w:val="24"/>
          <w:lang w:val="en-US"/>
        </w:rPr>
        <w:t xml:space="preserve">posit the existence of </w:t>
      </w:r>
      <w:r w:rsidR="00EC3FCC" w:rsidRPr="00EC3FCC">
        <w:rPr>
          <w:rFonts w:asciiTheme="minorBidi" w:hAnsiTheme="minorBidi"/>
          <w:sz w:val="24"/>
          <w:szCs w:val="24"/>
          <w:lang w:val="en-US"/>
        </w:rPr>
        <w:t>unheard-of</w:t>
      </w:r>
      <w:r w:rsidR="0087604B" w:rsidRPr="00A733B2">
        <w:rPr>
          <w:rFonts w:asciiTheme="minorBidi" w:hAnsiTheme="minorBidi"/>
          <w:sz w:val="24"/>
          <w:szCs w:val="24"/>
          <w:lang w:val="en-US"/>
        </w:rPr>
        <w:t xml:space="preserve"> religious traditions. We also avoid a picture that leaves gentiles with a bad deal. And yet, by </w:t>
      </w:r>
      <w:r w:rsidR="005840FD" w:rsidRPr="00A733B2">
        <w:rPr>
          <w:rFonts w:asciiTheme="minorBidi" w:hAnsiTheme="minorBidi"/>
          <w:sz w:val="24"/>
          <w:szCs w:val="24"/>
          <w:lang w:val="en-US"/>
        </w:rPr>
        <w:t>amending the</w:t>
      </w:r>
      <w:r w:rsidR="0087604B" w:rsidRPr="00A733B2">
        <w:rPr>
          <w:rFonts w:asciiTheme="minorBidi" w:hAnsiTheme="minorBidi"/>
          <w:sz w:val="24"/>
          <w:szCs w:val="24"/>
          <w:lang w:val="en-US"/>
        </w:rPr>
        <w:t xml:space="preserve"> fifth clause</w:t>
      </w:r>
      <w:r w:rsidR="00725BE8" w:rsidRPr="00A733B2">
        <w:rPr>
          <w:rFonts w:asciiTheme="minorBidi" w:hAnsiTheme="minorBidi"/>
          <w:sz w:val="24"/>
          <w:szCs w:val="24"/>
          <w:lang w:val="en-US"/>
        </w:rPr>
        <w:t>, which</w:t>
      </w:r>
      <w:r w:rsidR="0087604B" w:rsidRPr="00A733B2">
        <w:rPr>
          <w:rFonts w:asciiTheme="minorBidi" w:hAnsiTheme="minorBidi"/>
          <w:sz w:val="24"/>
          <w:szCs w:val="24"/>
          <w:lang w:val="en-US"/>
        </w:rPr>
        <w:t xml:space="preserve"> </w:t>
      </w:r>
      <w:r w:rsidR="005840FD" w:rsidRPr="00A733B2">
        <w:rPr>
          <w:rFonts w:asciiTheme="minorBidi" w:hAnsiTheme="minorBidi"/>
          <w:sz w:val="24"/>
          <w:szCs w:val="24"/>
          <w:lang w:val="en-US"/>
        </w:rPr>
        <w:t xml:space="preserve">had </w:t>
      </w:r>
      <w:r w:rsidR="00725BE8" w:rsidRPr="00A733B2">
        <w:rPr>
          <w:rFonts w:asciiTheme="minorBidi" w:hAnsiTheme="minorBidi"/>
          <w:sz w:val="24"/>
          <w:szCs w:val="24"/>
          <w:lang w:val="en-US"/>
        </w:rPr>
        <w:t xml:space="preserve">originally </w:t>
      </w:r>
      <w:r w:rsidR="0087604B" w:rsidRPr="00A733B2">
        <w:rPr>
          <w:rFonts w:asciiTheme="minorBidi" w:hAnsiTheme="minorBidi"/>
          <w:sz w:val="24"/>
          <w:szCs w:val="24"/>
          <w:lang w:val="en-US"/>
        </w:rPr>
        <w:t>promise</w:t>
      </w:r>
      <w:r w:rsidR="00D04D68" w:rsidRPr="00A733B2">
        <w:rPr>
          <w:rFonts w:asciiTheme="minorBidi" w:hAnsiTheme="minorBidi"/>
          <w:sz w:val="24"/>
          <w:szCs w:val="24"/>
          <w:lang w:val="en-US"/>
        </w:rPr>
        <w:t>d</w:t>
      </w:r>
      <w:r w:rsidR="0087604B" w:rsidRPr="00A733B2">
        <w:rPr>
          <w:rFonts w:asciiTheme="minorBidi" w:hAnsiTheme="minorBidi"/>
          <w:sz w:val="24"/>
          <w:szCs w:val="24"/>
          <w:lang w:val="en-US"/>
        </w:rPr>
        <w:t xml:space="preserve"> the Jews a special role to play in the eschaton, we have</w:t>
      </w:r>
      <w:r w:rsidR="007653C6" w:rsidRPr="00A733B2">
        <w:rPr>
          <w:rFonts w:asciiTheme="minorBidi" w:hAnsiTheme="minorBidi"/>
          <w:sz w:val="24"/>
          <w:szCs w:val="24"/>
          <w:lang w:val="en-US"/>
        </w:rPr>
        <w:t xml:space="preserve"> been left without any real vestige of </w:t>
      </w:r>
      <w:r w:rsidR="005840FD" w:rsidRPr="00A733B2">
        <w:rPr>
          <w:rFonts w:asciiTheme="minorBidi" w:hAnsiTheme="minorBidi"/>
          <w:sz w:val="24"/>
          <w:szCs w:val="24"/>
          <w:lang w:val="en-US"/>
        </w:rPr>
        <w:t xml:space="preserve">an </w:t>
      </w:r>
      <w:r w:rsidR="007653C6" w:rsidRPr="00A733B2">
        <w:rPr>
          <w:rFonts w:asciiTheme="minorBidi" w:hAnsiTheme="minorBidi"/>
          <w:sz w:val="24"/>
          <w:szCs w:val="24"/>
          <w:lang w:val="en-US"/>
        </w:rPr>
        <w:t xml:space="preserve">election at all. The tensions that Saadya’s picture generated with the </w:t>
      </w:r>
      <w:r w:rsidR="00465571" w:rsidRPr="00A733B2">
        <w:rPr>
          <w:rFonts w:asciiTheme="minorBidi" w:hAnsiTheme="minorBidi"/>
          <w:sz w:val="24"/>
          <w:szCs w:val="24"/>
          <w:lang w:val="en-US"/>
        </w:rPr>
        <w:t>Bible, the Rabbis, and the liturgy are therefore exacerbated</w:t>
      </w:r>
      <w:r w:rsidR="00725BE8" w:rsidRPr="00A733B2">
        <w:rPr>
          <w:rFonts w:asciiTheme="minorBidi" w:hAnsiTheme="minorBidi"/>
          <w:sz w:val="24"/>
          <w:szCs w:val="24"/>
          <w:lang w:val="en-US"/>
        </w:rPr>
        <w:t>.</w:t>
      </w:r>
      <w:r w:rsidR="00465571" w:rsidRPr="00A733B2">
        <w:rPr>
          <w:rFonts w:asciiTheme="minorBidi" w:hAnsiTheme="minorBidi"/>
          <w:sz w:val="24"/>
          <w:szCs w:val="24"/>
          <w:lang w:val="en-US"/>
        </w:rPr>
        <w:t xml:space="preserve"> </w:t>
      </w:r>
      <w:r w:rsidR="00725BE8" w:rsidRPr="00A733B2">
        <w:rPr>
          <w:rFonts w:asciiTheme="minorBidi" w:hAnsiTheme="minorBidi"/>
          <w:sz w:val="24"/>
          <w:szCs w:val="24"/>
          <w:lang w:val="en-US"/>
        </w:rPr>
        <w:t>In fact,</w:t>
      </w:r>
      <w:r w:rsidR="00465571" w:rsidRPr="00A733B2">
        <w:rPr>
          <w:rFonts w:asciiTheme="minorBidi" w:hAnsiTheme="minorBidi"/>
          <w:sz w:val="24"/>
          <w:szCs w:val="24"/>
          <w:lang w:val="en-US"/>
        </w:rPr>
        <w:t xml:space="preserve"> it feels as if we’re </w:t>
      </w:r>
      <w:r w:rsidR="00DB570D" w:rsidRPr="00A733B2">
        <w:rPr>
          <w:rFonts w:asciiTheme="minorBidi" w:hAnsiTheme="minorBidi"/>
          <w:sz w:val="24"/>
          <w:szCs w:val="24"/>
          <w:lang w:val="en-US"/>
        </w:rPr>
        <w:t xml:space="preserve">beginning to </w:t>
      </w:r>
      <w:r w:rsidR="00465571" w:rsidRPr="00A733B2">
        <w:rPr>
          <w:rFonts w:asciiTheme="minorBidi" w:hAnsiTheme="minorBidi"/>
          <w:sz w:val="24"/>
          <w:szCs w:val="24"/>
          <w:lang w:val="en-US"/>
        </w:rPr>
        <w:t xml:space="preserve">push the envelope of Orthodox thought further than it </w:t>
      </w:r>
      <w:r w:rsidR="00DB570D" w:rsidRPr="00A733B2">
        <w:rPr>
          <w:rFonts w:asciiTheme="minorBidi" w:hAnsiTheme="minorBidi"/>
          <w:sz w:val="24"/>
          <w:szCs w:val="24"/>
          <w:lang w:val="en-US"/>
        </w:rPr>
        <w:t>can go</w:t>
      </w:r>
      <w:r w:rsidR="00465571" w:rsidRPr="00A733B2">
        <w:rPr>
          <w:rFonts w:asciiTheme="minorBidi" w:hAnsiTheme="minorBidi"/>
          <w:sz w:val="24"/>
          <w:szCs w:val="24"/>
          <w:lang w:val="en-US"/>
        </w:rPr>
        <w:t>.</w:t>
      </w:r>
    </w:p>
    <w:p w14:paraId="660EFD05" w14:textId="77777777" w:rsidR="00A62A4A" w:rsidRPr="00A733B2" w:rsidRDefault="00A62A4A" w:rsidP="005533A8">
      <w:pPr>
        <w:spacing w:after="0" w:line="240" w:lineRule="auto"/>
        <w:jc w:val="both"/>
        <w:rPr>
          <w:rFonts w:asciiTheme="minorBidi" w:hAnsiTheme="minorBidi"/>
          <w:sz w:val="24"/>
          <w:szCs w:val="24"/>
          <w:lang w:val="en-US"/>
        </w:rPr>
      </w:pPr>
    </w:p>
    <w:p w14:paraId="50135BFF" w14:textId="1AF852AB" w:rsidR="00337E0D" w:rsidRPr="00A733B2" w:rsidRDefault="00E228B9"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 xml:space="preserve">Rabbi </w:t>
      </w:r>
      <w:r w:rsidR="00B349E5">
        <w:rPr>
          <w:rFonts w:asciiTheme="minorBidi" w:hAnsiTheme="minorBidi"/>
          <w:sz w:val="24"/>
          <w:szCs w:val="24"/>
          <w:lang w:val="en-US"/>
        </w:rPr>
        <w:t>Netanel</w:t>
      </w:r>
      <w:r w:rsidRPr="00A733B2">
        <w:rPr>
          <w:rFonts w:asciiTheme="minorBidi" w:hAnsiTheme="minorBidi"/>
          <w:sz w:val="24"/>
          <w:szCs w:val="24"/>
          <w:lang w:val="en-US"/>
        </w:rPr>
        <w:t xml:space="preserve"> provides us with the resources for supplementing Saadya Gaon in this way, but </w:t>
      </w:r>
      <w:r w:rsidR="00D04D68" w:rsidRPr="00A733B2">
        <w:rPr>
          <w:rFonts w:asciiTheme="minorBidi" w:hAnsiTheme="minorBidi"/>
          <w:sz w:val="24"/>
          <w:szCs w:val="24"/>
          <w:lang w:val="en-US"/>
        </w:rPr>
        <w:t xml:space="preserve">I must point out that </w:t>
      </w:r>
      <w:r w:rsidRPr="00A733B2">
        <w:rPr>
          <w:rFonts w:asciiTheme="minorBidi" w:hAnsiTheme="minorBidi"/>
          <w:sz w:val="24"/>
          <w:szCs w:val="24"/>
          <w:lang w:val="en-US"/>
        </w:rPr>
        <w:t xml:space="preserve">it’s far from clear that </w:t>
      </w:r>
      <w:r w:rsidR="00A733B2">
        <w:rPr>
          <w:rFonts w:asciiTheme="minorBidi" w:hAnsiTheme="minorBidi"/>
          <w:sz w:val="24"/>
          <w:szCs w:val="24"/>
          <w:lang w:val="en-US"/>
        </w:rPr>
        <w:t>Rabbi Netanel</w:t>
      </w:r>
      <w:r w:rsidR="00A733B2" w:rsidRPr="00A733B2">
        <w:rPr>
          <w:rFonts w:asciiTheme="minorBidi" w:hAnsiTheme="minorBidi"/>
          <w:sz w:val="24"/>
          <w:szCs w:val="24"/>
          <w:lang w:val="en-US"/>
        </w:rPr>
        <w:t xml:space="preserve"> </w:t>
      </w:r>
      <w:r w:rsidRPr="00A733B2">
        <w:rPr>
          <w:rFonts w:asciiTheme="minorBidi" w:hAnsiTheme="minorBidi"/>
          <w:sz w:val="24"/>
          <w:szCs w:val="24"/>
          <w:lang w:val="en-US"/>
        </w:rPr>
        <w:t xml:space="preserve">would </w:t>
      </w:r>
      <w:r w:rsidR="003D496C">
        <w:rPr>
          <w:rFonts w:asciiTheme="minorBidi" w:hAnsiTheme="minorBidi"/>
          <w:sz w:val="24"/>
          <w:szCs w:val="24"/>
          <w:lang w:val="en-US"/>
        </w:rPr>
        <w:t>have accepted all five of the claims that emerge when we combine their views</w:t>
      </w:r>
      <w:r w:rsidR="00AF4B4B" w:rsidRPr="00A733B2">
        <w:rPr>
          <w:rFonts w:asciiTheme="minorBidi" w:hAnsiTheme="minorBidi"/>
          <w:sz w:val="24"/>
          <w:szCs w:val="24"/>
          <w:lang w:val="en-US"/>
        </w:rPr>
        <w:t xml:space="preserve">. Even though </w:t>
      </w:r>
      <w:r w:rsidR="003D496C">
        <w:rPr>
          <w:rFonts w:asciiTheme="minorBidi" w:hAnsiTheme="minorBidi"/>
          <w:sz w:val="24"/>
          <w:szCs w:val="24"/>
          <w:lang w:val="en-US"/>
        </w:rPr>
        <w:t>Rabbi Netanel</w:t>
      </w:r>
      <w:r w:rsidR="003D496C" w:rsidRPr="00A733B2">
        <w:rPr>
          <w:rFonts w:asciiTheme="minorBidi" w:hAnsiTheme="minorBidi"/>
          <w:sz w:val="24"/>
          <w:szCs w:val="24"/>
          <w:lang w:val="en-US"/>
        </w:rPr>
        <w:t xml:space="preserve"> </w:t>
      </w:r>
      <w:r w:rsidR="00AF4B4B" w:rsidRPr="00A733B2">
        <w:rPr>
          <w:rFonts w:asciiTheme="minorBidi" w:hAnsiTheme="minorBidi"/>
          <w:sz w:val="24"/>
          <w:szCs w:val="24"/>
          <w:lang w:val="en-US"/>
        </w:rPr>
        <w:t>views multiple other religions as coming from God</w:t>
      </w:r>
      <w:r w:rsidR="00883D8D" w:rsidRPr="00A733B2">
        <w:rPr>
          <w:rFonts w:asciiTheme="minorBidi" w:hAnsiTheme="minorBidi"/>
          <w:sz w:val="24"/>
          <w:szCs w:val="24"/>
          <w:lang w:val="en-US"/>
        </w:rPr>
        <w:t xml:space="preserve">, he still holds onto a robust doctrine of the election. </w:t>
      </w:r>
      <w:r w:rsidR="004E5459" w:rsidRPr="00A733B2">
        <w:rPr>
          <w:rFonts w:asciiTheme="minorBidi" w:hAnsiTheme="minorBidi"/>
          <w:sz w:val="24"/>
          <w:szCs w:val="24"/>
          <w:lang w:val="en-US"/>
        </w:rPr>
        <w:t xml:space="preserve">Indeed, he seems explicitly to deny points 3 and 5 of our new outline. </w:t>
      </w:r>
      <w:r w:rsidR="006F6D31" w:rsidRPr="00A733B2">
        <w:rPr>
          <w:rFonts w:asciiTheme="minorBidi" w:hAnsiTheme="minorBidi"/>
          <w:sz w:val="24"/>
          <w:szCs w:val="24"/>
          <w:lang w:val="en-US"/>
        </w:rPr>
        <w:t xml:space="preserve">He </w:t>
      </w:r>
      <w:r w:rsidR="004E5459" w:rsidRPr="00A733B2">
        <w:rPr>
          <w:rFonts w:asciiTheme="minorBidi" w:hAnsiTheme="minorBidi"/>
          <w:sz w:val="24"/>
          <w:szCs w:val="24"/>
          <w:lang w:val="en-US"/>
        </w:rPr>
        <w:t xml:space="preserve">denies point 3 when he </w:t>
      </w:r>
      <w:r w:rsidR="006F6D31" w:rsidRPr="00A733B2">
        <w:rPr>
          <w:rFonts w:asciiTheme="minorBidi" w:hAnsiTheme="minorBidi"/>
          <w:sz w:val="24"/>
          <w:szCs w:val="24"/>
          <w:lang w:val="en-US"/>
        </w:rPr>
        <w:t>writes:</w:t>
      </w:r>
    </w:p>
    <w:p w14:paraId="10D0B3D5" w14:textId="77777777" w:rsidR="00A62A4A" w:rsidRPr="00A733B2" w:rsidRDefault="00A62A4A" w:rsidP="005533A8">
      <w:pPr>
        <w:spacing w:after="0" w:line="240" w:lineRule="auto"/>
        <w:ind w:firstLine="720"/>
        <w:jc w:val="both"/>
        <w:rPr>
          <w:rFonts w:asciiTheme="minorBidi" w:hAnsiTheme="minorBidi"/>
          <w:sz w:val="24"/>
          <w:szCs w:val="24"/>
          <w:lang w:val="en-US"/>
        </w:rPr>
      </w:pPr>
    </w:p>
    <w:p w14:paraId="655851F5" w14:textId="4DCE59BB" w:rsidR="006F6D31" w:rsidRPr="00A733B2" w:rsidRDefault="00B40FF8" w:rsidP="005533A8">
      <w:pPr>
        <w:spacing w:after="0" w:line="240" w:lineRule="auto"/>
        <w:ind w:left="720"/>
        <w:jc w:val="both"/>
        <w:rPr>
          <w:rFonts w:asciiTheme="minorBidi" w:hAnsiTheme="minorBidi"/>
          <w:sz w:val="24"/>
          <w:szCs w:val="24"/>
          <w:lang w:val="en-US"/>
        </w:rPr>
      </w:pPr>
      <w:r w:rsidRPr="00A733B2">
        <w:rPr>
          <w:rFonts w:asciiTheme="minorBidi" w:hAnsiTheme="minorBidi"/>
          <w:sz w:val="24"/>
          <w:szCs w:val="24"/>
          <w:lang w:val="en-US"/>
        </w:rPr>
        <w:t xml:space="preserve">Us He chose and exalted from among the nations, not because of our surpassing excellence but because of His regard for our fathers Abraham, Isaac, and Jacob... God chose us, revealed unto us His laws and ordinances, and imposed upon us a </w:t>
      </w:r>
      <w:r w:rsidRPr="00A733B2">
        <w:rPr>
          <w:rFonts w:asciiTheme="minorBidi" w:hAnsiTheme="minorBidi"/>
          <w:sz w:val="24"/>
          <w:szCs w:val="24"/>
          <w:lang w:val="en-US"/>
        </w:rPr>
        <w:lastRenderedPageBreak/>
        <w:t>weighty task such as He did not impose upon anyone before or after us, in order to make our reward great...</w:t>
      </w:r>
      <w:r w:rsidRPr="00A733B2">
        <w:rPr>
          <w:rStyle w:val="FootnoteReference"/>
          <w:rFonts w:asciiTheme="minorBidi" w:hAnsiTheme="minorBidi"/>
          <w:sz w:val="24"/>
          <w:szCs w:val="24"/>
          <w:lang w:val="en-US"/>
        </w:rPr>
        <w:footnoteReference w:id="11"/>
      </w:r>
    </w:p>
    <w:p w14:paraId="7086E0F5" w14:textId="77777777" w:rsidR="00A62A4A" w:rsidRPr="00A733B2" w:rsidRDefault="00A62A4A" w:rsidP="005533A8">
      <w:pPr>
        <w:spacing w:after="0" w:line="240" w:lineRule="auto"/>
        <w:ind w:left="720"/>
        <w:jc w:val="both"/>
        <w:rPr>
          <w:rFonts w:asciiTheme="minorBidi" w:hAnsiTheme="minorBidi"/>
          <w:sz w:val="24"/>
          <w:szCs w:val="24"/>
          <w:lang w:val="en-US"/>
        </w:rPr>
      </w:pPr>
    </w:p>
    <w:p w14:paraId="63D917C6" w14:textId="7687A166" w:rsidR="004D2B9A" w:rsidRPr="00A733B2" w:rsidRDefault="004D2B9A" w:rsidP="005533A8">
      <w:pPr>
        <w:spacing w:after="0" w:line="240" w:lineRule="auto"/>
        <w:jc w:val="both"/>
        <w:rPr>
          <w:rFonts w:asciiTheme="minorBidi" w:hAnsiTheme="minorBidi"/>
          <w:sz w:val="24"/>
          <w:szCs w:val="24"/>
          <w:lang w:val="en-US"/>
        </w:rPr>
      </w:pPr>
      <w:r w:rsidRPr="00A733B2">
        <w:rPr>
          <w:rFonts w:asciiTheme="minorBidi" w:hAnsiTheme="minorBidi"/>
          <w:sz w:val="24"/>
          <w:szCs w:val="24"/>
          <w:lang w:val="en-US"/>
        </w:rPr>
        <w:t>And:</w:t>
      </w:r>
    </w:p>
    <w:p w14:paraId="6A7A3F3D" w14:textId="77777777" w:rsidR="00A62A4A" w:rsidRPr="00A733B2" w:rsidRDefault="00A62A4A" w:rsidP="005533A8">
      <w:pPr>
        <w:spacing w:after="0" w:line="240" w:lineRule="auto"/>
        <w:ind w:left="567"/>
        <w:jc w:val="both"/>
        <w:rPr>
          <w:rFonts w:asciiTheme="minorBidi" w:hAnsiTheme="minorBidi"/>
          <w:sz w:val="24"/>
          <w:szCs w:val="24"/>
          <w:lang w:val="en-US"/>
        </w:rPr>
      </w:pPr>
    </w:p>
    <w:p w14:paraId="77E12B7B" w14:textId="7B94B34E" w:rsidR="004D2B9A" w:rsidRPr="00A733B2" w:rsidRDefault="004D2B9A" w:rsidP="005533A8">
      <w:pPr>
        <w:spacing w:after="0" w:line="240" w:lineRule="auto"/>
        <w:ind w:left="720"/>
        <w:jc w:val="both"/>
        <w:rPr>
          <w:rFonts w:asciiTheme="minorBidi" w:hAnsiTheme="minorBidi"/>
          <w:sz w:val="24"/>
          <w:szCs w:val="24"/>
          <w:lang w:val="en-US"/>
        </w:rPr>
      </w:pPr>
      <w:r w:rsidRPr="00A733B2">
        <w:rPr>
          <w:rFonts w:asciiTheme="minorBidi" w:hAnsiTheme="minorBidi"/>
          <w:sz w:val="24"/>
          <w:szCs w:val="24"/>
          <w:lang w:val="en-US"/>
        </w:rPr>
        <w:t xml:space="preserve">Since He regards us as pre-eminent, He holds us to strict account in this present fleeting life, as it is written, </w:t>
      </w:r>
      <w:r w:rsidR="00BF04C4" w:rsidRPr="00A733B2">
        <w:rPr>
          <w:rFonts w:asciiTheme="minorBidi" w:hAnsiTheme="minorBidi"/>
          <w:sz w:val="24"/>
          <w:szCs w:val="24"/>
          <w:lang w:val="en-US"/>
        </w:rPr>
        <w:t xml:space="preserve">[Amos 3:2:] </w:t>
      </w:r>
      <w:r w:rsidR="00475AA1" w:rsidRPr="00A733B2">
        <w:rPr>
          <w:rFonts w:asciiTheme="minorBidi" w:hAnsiTheme="minorBidi"/>
          <w:sz w:val="24"/>
          <w:szCs w:val="24"/>
          <w:lang w:val="en-US"/>
        </w:rPr>
        <w:t>“</w:t>
      </w:r>
      <w:r w:rsidRPr="00A733B2">
        <w:rPr>
          <w:rFonts w:asciiTheme="minorBidi" w:hAnsiTheme="minorBidi"/>
          <w:sz w:val="24"/>
          <w:szCs w:val="24"/>
          <w:lang w:val="en-US"/>
        </w:rPr>
        <w:t xml:space="preserve">Only you do I know from among all the nations of the earth. </w:t>
      </w:r>
      <w:proofErr w:type="gramStart"/>
      <w:r w:rsidRPr="00A733B2">
        <w:rPr>
          <w:rFonts w:asciiTheme="minorBidi" w:hAnsiTheme="minorBidi"/>
          <w:sz w:val="24"/>
          <w:szCs w:val="24"/>
          <w:lang w:val="en-US"/>
        </w:rPr>
        <w:t>There</w:t>
      </w:r>
      <w:r w:rsidR="00475AA1" w:rsidRPr="00A733B2">
        <w:rPr>
          <w:rFonts w:asciiTheme="minorBidi" w:hAnsiTheme="minorBidi"/>
          <w:sz w:val="24"/>
          <w:szCs w:val="24"/>
          <w:lang w:val="en-US"/>
        </w:rPr>
        <w:t>f</w:t>
      </w:r>
      <w:r w:rsidRPr="00A733B2">
        <w:rPr>
          <w:rFonts w:asciiTheme="minorBidi" w:hAnsiTheme="minorBidi"/>
          <w:sz w:val="24"/>
          <w:szCs w:val="24"/>
          <w:lang w:val="en-US"/>
        </w:rPr>
        <w:t>ore</w:t>
      </w:r>
      <w:proofErr w:type="gramEnd"/>
      <w:r w:rsidRPr="00A733B2">
        <w:rPr>
          <w:rFonts w:asciiTheme="minorBidi" w:hAnsiTheme="minorBidi"/>
          <w:sz w:val="24"/>
          <w:szCs w:val="24"/>
          <w:lang w:val="en-US"/>
        </w:rPr>
        <w:t xml:space="preserve"> I visit upon you all your iniquities.</w:t>
      </w:r>
      <w:r w:rsidR="00475AA1" w:rsidRPr="00A733B2">
        <w:rPr>
          <w:rFonts w:asciiTheme="minorBidi" w:hAnsiTheme="minorBidi"/>
          <w:sz w:val="24"/>
          <w:szCs w:val="24"/>
          <w:lang w:val="en-US"/>
        </w:rPr>
        <w:t>”</w:t>
      </w:r>
      <w:r w:rsidRPr="00A733B2">
        <w:rPr>
          <w:rFonts w:asciiTheme="minorBidi" w:hAnsiTheme="minorBidi"/>
          <w:sz w:val="24"/>
          <w:szCs w:val="24"/>
          <w:lang w:val="en-US"/>
        </w:rPr>
        <w:t xml:space="preserve"> The full meaning of </w:t>
      </w:r>
      <w:r w:rsidR="00475AA1" w:rsidRPr="00A733B2">
        <w:rPr>
          <w:rFonts w:asciiTheme="minorBidi" w:hAnsiTheme="minorBidi"/>
          <w:sz w:val="24"/>
          <w:szCs w:val="24"/>
          <w:lang w:val="en-US"/>
        </w:rPr>
        <w:t>“</w:t>
      </w:r>
      <w:r w:rsidRPr="00A733B2">
        <w:rPr>
          <w:rFonts w:asciiTheme="minorBidi" w:hAnsiTheme="minorBidi"/>
          <w:sz w:val="24"/>
          <w:szCs w:val="24"/>
          <w:lang w:val="en-US"/>
        </w:rPr>
        <w:t>I know</w:t>
      </w:r>
      <w:r w:rsidR="00475AA1" w:rsidRPr="00A733B2">
        <w:rPr>
          <w:rFonts w:asciiTheme="minorBidi" w:hAnsiTheme="minorBidi"/>
          <w:sz w:val="24"/>
          <w:szCs w:val="24"/>
          <w:lang w:val="en-US"/>
        </w:rPr>
        <w:t>”</w:t>
      </w:r>
      <w:r w:rsidRPr="00A733B2">
        <w:rPr>
          <w:rFonts w:asciiTheme="minorBidi" w:hAnsiTheme="minorBidi"/>
          <w:sz w:val="24"/>
          <w:szCs w:val="24"/>
          <w:lang w:val="en-US"/>
        </w:rPr>
        <w:t xml:space="preserve"> is </w:t>
      </w:r>
      <w:r w:rsidR="00475AA1" w:rsidRPr="00A733B2">
        <w:rPr>
          <w:rFonts w:asciiTheme="minorBidi" w:hAnsiTheme="minorBidi"/>
          <w:sz w:val="24"/>
          <w:szCs w:val="24"/>
          <w:lang w:val="en-US"/>
        </w:rPr>
        <w:t>“</w:t>
      </w:r>
      <w:r w:rsidRPr="00A733B2">
        <w:rPr>
          <w:rFonts w:asciiTheme="minorBidi" w:hAnsiTheme="minorBidi"/>
          <w:sz w:val="24"/>
          <w:szCs w:val="24"/>
          <w:lang w:val="en-US"/>
        </w:rPr>
        <w:t xml:space="preserve">I know your </w:t>
      </w:r>
      <w:proofErr w:type="gramStart"/>
      <w:r w:rsidRPr="00A733B2">
        <w:rPr>
          <w:rFonts w:asciiTheme="minorBidi" w:hAnsiTheme="minorBidi"/>
          <w:sz w:val="24"/>
          <w:szCs w:val="24"/>
          <w:lang w:val="en-US"/>
        </w:rPr>
        <w:t>superiority</w:t>
      </w:r>
      <w:r w:rsidR="00475AA1" w:rsidRPr="00A733B2">
        <w:rPr>
          <w:rFonts w:asciiTheme="minorBidi" w:hAnsiTheme="minorBidi"/>
          <w:sz w:val="24"/>
          <w:szCs w:val="24"/>
          <w:lang w:val="en-US"/>
        </w:rPr>
        <w:t>”</w:t>
      </w:r>
      <w:r w:rsidRPr="00A733B2">
        <w:rPr>
          <w:rFonts w:asciiTheme="minorBidi" w:hAnsiTheme="minorBidi"/>
          <w:sz w:val="24"/>
          <w:szCs w:val="24"/>
          <w:lang w:val="en-US"/>
        </w:rPr>
        <w:t>...</w:t>
      </w:r>
      <w:proofErr w:type="gramEnd"/>
      <w:r w:rsidRPr="00A733B2">
        <w:rPr>
          <w:rStyle w:val="FootnoteReference"/>
          <w:rFonts w:asciiTheme="minorBidi" w:hAnsiTheme="minorBidi"/>
          <w:sz w:val="24"/>
          <w:szCs w:val="24"/>
          <w:lang w:val="en-US"/>
        </w:rPr>
        <w:footnoteReference w:id="12"/>
      </w:r>
    </w:p>
    <w:p w14:paraId="57F1AA08" w14:textId="77777777" w:rsidR="00A62A4A" w:rsidRPr="00A733B2" w:rsidRDefault="00A62A4A" w:rsidP="005533A8">
      <w:pPr>
        <w:spacing w:after="0" w:line="240" w:lineRule="auto"/>
        <w:jc w:val="both"/>
        <w:rPr>
          <w:rFonts w:asciiTheme="minorBidi" w:hAnsiTheme="minorBidi"/>
          <w:sz w:val="24"/>
          <w:szCs w:val="24"/>
          <w:lang w:val="en-US"/>
        </w:rPr>
      </w:pPr>
    </w:p>
    <w:p w14:paraId="4C3DCB0B" w14:textId="31334185" w:rsidR="00511840" w:rsidRPr="00A733B2" w:rsidRDefault="00511840"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 xml:space="preserve">Regarding </w:t>
      </w:r>
      <w:r w:rsidR="004E5459" w:rsidRPr="00A733B2">
        <w:rPr>
          <w:rFonts w:asciiTheme="minorBidi" w:hAnsiTheme="minorBidi"/>
          <w:sz w:val="24"/>
          <w:szCs w:val="24"/>
          <w:lang w:val="en-US"/>
        </w:rPr>
        <w:t>point 5,</w:t>
      </w:r>
      <w:r w:rsidRPr="00A733B2">
        <w:rPr>
          <w:rFonts w:asciiTheme="minorBidi" w:hAnsiTheme="minorBidi"/>
          <w:sz w:val="24"/>
          <w:szCs w:val="24"/>
          <w:lang w:val="en-US"/>
        </w:rPr>
        <w:t xml:space="preserve"> he </w:t>
      </w:r>
      <w:r w:rsidR="00EA7791" w:rsidRPr="00A733B2">
        <w:rPr>
          <w:rFonts w:asciiTheme="minorBidi" w:hAnsiTheme="minorBidi"/>
          <w:sz w:val="24"/>
          <w:szCs w:val="24"/>
          <w:lang w:val="en-US"/>
        </w:rPr>
        <w:t>certainly clings to the notion that the Jews will be the primary beneficiaries</w:t>
      </w:r>
      <w:r w:rsidR="004E5459" w:rsidRPr="00A733B2">
        <w:rPr>
          <w:rFonts w:asciiTheme="minorBidi" w:hAnsiTheme="minorBidi"/>
          <w:sz w:val="24"/>
          <w:szCs w:val="24"/>
          <w:lang w:val="en-US"/>
        </w:rPr>
        <w:t xml:space="preserve"> of the eschaton</w:t>
      </w:r>
      <w:r w:rsidR="00EA7791" w:rsidRPr="00A733B2">
        <w:rPr>
          <w:rFonts w:asciiTheme="minorBidi" w:hAnsiTheme="minorBidi"/>
          <w:sz w:val="24"/>
          <w:szCs w:val="24"/>
          <w:lang w:val="en-US"/>
        </w:rPr>
        <w:t>. H</w:t>
      </w:r>
      <w:r w:rsidR="002B5515" w:rsidRPr="00A733B2">
        <w:rPr>
          <w:rFonts w:asciiTheme="minorBidi" w:hAnsiTheme="minorBidi"/>
          <w:sz w:val="24"/>
          <w:szCs w:val="24"/>
          <w:lang w:val="en-US"/>
        </w:rPr>
        <w:t>e writes:</w:t>
      </w:r>
    </w:p>
    <w:p w14:paraId="34FA1282" w14:textId="77777777" w:rsidR="00A62A4A" w:rsidRPr="00A733B2" w:rsidRDefault="00A62A4A" w:rsidP="005533A8">
      <w:pPr>
        <w:spacing w:after="0" w:line="240" w:lineRule="auto"/>
        <w:ind w:left="567"/>
        <w:jc w:val="both"/>
        <w:rPr>
          <w:rFonts w:asciiTheme="minorBidi" w:hAnsiTheme="minorBidi"/>
          <w:sz w:val="24"/>
          <w:szCs w:val="24"/>
          <w:lang w:val="en-US"/>
        </w:rPr>
      </w:pPr>
    </w:p>
    <w:p w14:paraId="05106A6D" w14:textId="1F91BC86" w:rsidR="00511840" w:rsidRPr="00A733B2" w:rsidRDefault="00950ED3" w:rsidP="005533A8">
      <w:pPr>
        <w:spacing w:after="0" w:line="240" w:lineRule="auto"/>
        <w:ind w:left="720"/>
        <w:jc w:val="both"/>
        <w:rPr>
          <w:rFonts w:asciiTheme="minorBidi" w:hAnsiTheme="minorBidi"/>
          <w:sz w:val="24"/>
          <w:szCs w:val="24"/>
          <w:lang w:val="en-US"/>
        </w:rPr>
      </w:pPr>
      <w:r w:rsidRPr="00A733B2">
        <w:rPr>
          <w:rFonts w:asciiTheme="minorBidi" w:hAnsiTheme="minorBidi"/>
          <w:sz w:val="24"/>
          <w:szCs w:val="24"/>
          <w:lang w:val="en-US"/>
        </w:rPr>
        <w:t xml:space="preserve">Verily God has promised to revive the dead at the hand of the Messiah... Through him [Israel] will enjoy crescive prosperity, and so happy will their state be that the nations who used to revile them will boast by them; those who reduced them to servitude will serve them, and those who </w:t>
      </w:r>
      <w:r w:rsidR="009C1E98" w:rsidRPr="00A733B2">
        <w:rPr>
          <w:rFonts w:asciiTheme="minorBidi" w:hAnsiTheme="minorBidi"/>
          <w:sz w:val="24"/>
          <w:szCs w:val="24"/>
          <w:lang w:val="en-US"/>
        </w:rPr>
        <w:t>upbraided</w:t>
      </w:r>
      <w:r w:rsidRPr="00A733B2">
        <w:rPr>
          <w:rFonts w:asciiTheme="minorBidi" w:hAnsiTheme="minorBidi"/>
          <w:sz w:val="24"/>
          <w:szCs w:val="24"/>
          <w:lang w:val="en-US"/>
        </w:rPr>
        <w:t xml:space="preserve"> them for their shortcoming will </w:t>
      </w:r>
      <w:r w:rsidR="009C1E98" w:rsidRPr="00A733B2">
        <w:rPr>
          <w:rFonts w:asciiTheme="minorBidi" w:hAnsiTheme="minorBidi"/>
          <w:sz w:val="24"/>
          <w:szCs w:val="24"/>
          <w:lang w:val="en-US"/>
        </w:rPr>
        <w:t>pardon</w:t>
      </w:r>
      <w:r w:rsidRPr="00A733B2">
        <w:rPr>
          <w:rFonts w:asciiTheme="minorBidi" w:hAnsiTheme="minorBidi"/>
          <w:sz w:val="24"/>
          <w:szCs w:val="24"/>
          <w:lang w:val="en-US"/>
        </w:rPr>
        <w:t xml:space="preserve"> them. God has promised all that and what is even grander and more complete.</w:t>
      </w:r>
      <w:r w:rsidR="0094760B" w:rsidRPr="00A733B2">
        <w:rPr>
          <w:rStyle w:val="FootnoteReference"/>
          <w:rFonts w:asciiTheme="minorBidi" w:hAnsiTheme="minorBidi"/>
          <w:sz w:val="24"/>
          <w:szCs w:val="24"/>
          <w:lang w:val="en-US"/>
        </w:rPr>
        <w:footnoteReference w:id="13"/>
      </w:r>
    </w:p>
    <w:p w14:paraId="271DAD2F" w14:textId="77777777" w:rsidR="00A62A4A" w:rsidRPr="00A733B2" w:rsidRDefault="00A62A4A" w:rsidP="005533A8">
      <w:pPr>
        <w:spacing w:after="0" w:line="240" w:lineRule="auto"/>
        <w:jc w:val="both"/>
        <w:rPr>
          <w:rFonts w:asciiTheme="minorBidi" w:hAnsiTheme="minorBidi"/>
          <w:sz w:val="24"/>
          <w:szCs w:val="24"/>
          <w:lang w:val="en-US"/>
        </w:rPr>
      </w:pPr>
    </w:p>
    <w:p w14:paraId="11049F5A" w14:textId="468D582E" w:rsidR="002808C6" w:rsidRDefault="002808C6" w:rsidP="005533A8">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In other words, a case could be made that</w:t>
      </w:r>
      <w:r w:rsidR="00045E95" w:rsidRPr="00A733B2">
        <w:rPr>
          <w:rFonts w:asciiTheme="minorBidi" w:hAnsiTheme="minorBidi"/>
          <w:sz w:val="24"/>
          <w:szCs w:val="24"/>
          <w:lang w:val="en-US"/>
        </w:rPr>
        <w:t xml:space="preserve"> Rabbi </w:t>
      </w:r>
      <w:r w:rsidR="00B349E5">
        <w:rPr>
          <w:rFonts w:asciiTheme="minorBidi" w:hAnsiTheme="minorBidi"/>
          <w:sz w:val="24"/>
          <w:szCs w:val="24"/>
          <w:lang w:val="en-US"/>
        </w:rPr>
        <w:t>Netanel</w:t>
      </w:r>
      <w:r>
        <w:rPr>
          <w:rFonts w:asciiTheme="minorBidi" w:hAnsiTheme="minorBidi"/>
          <w:sz w:val="24"/>
          <w:szCs w:val="24"/>
          <w:lang w:val="en-US"/>
        </w:rPr>
        <w:t xml:space="preserve">, despite saying things about other religions that could supplement Saadya Gaon’s reductive account of the election, would have personally resisted any such reductivism. Unlike Saadya, Rabbi Netanel was committed to the idea that </w:t>
      </w:r>
      <w:r w:rsidR="00045E95" w:rsidRPr="00A733B2">
        <w:rPr>
          <w:rFonts w:asciiTheme="minorBidi" w:hAnsiTheme="minorBidi"/>
          <w:sz w:val="24"/>
          <w:szCs w:val="24"/>
          <w:lang w:val="en-US"/>
        </w:rPr>
        <w:t>the Jews possess some sort of superior quality</w:t>
      </w:r>
      <w:r w:rsidR="006750A0">
        <w:rPr>
          <w:rFonts w:asciiTheme="minorBidi" w:hAnsiTheme="minorBidi"/>
          <w:sz w:val="24"/>
          <w:szCs w:val="24"/>
          <w:lang w:val="en-US"/>
        </w:rPr>
        <w:t>, which</w:t>
      </w:r>
      <w:r w:rsidR="00045E95" w:rsidRPr="00A733B2">
        <w:rPr>
          <w:rFonts w:asciiTheme="minorBidi" w:hAnsiTheme="minorBidi"/>
          <w:sz w:val="24"/>
          <w:szCs w:val="24"/>
          <w:lang w:val="en-US"/>
        </w:rPr>
        <w:t xml:space="preserve"> </w:t>
      </w:r>
      <w:r w:rsidR="005057E6" w:rsidRPr="00A733B2">
        <w:rPr>
          <w:rFonts w:asciiTheme="minorBidi" w:hAnsiTheme="minorBidi"/>
          <w:sz w:val="24"/>
          <w:szCs w:val="24"/>
          <w:lang w:val="en-US"/>
        </w:rPr>
        <w:t xml:space="preserve">causes God to treasure </w:t>
      </w:r>
      <w:r>
        <w:rPr>
          <w:rFonts w:asciiTheme="minorBidi" w:hAnsiTheme="minorBidi"/>
          <w:sz w:val="24"/>
          <w:szCs w:val="24"/>
          <w:lang w:val="en-US"/>
        </w:rPr>
        <w:t>us.</w:t>
      </w:r>
      <w:r w:rsidR="005057E6" w:rsidRPr="00A733B2">
        <w:rPr>
          <w:rFonts w:asciiTheme="minorBidi" w:hAnsiTheme="minorBidi"/>
          <w:sz w:val="24"/>
          <w:szCs w:val="24"/>
          <w:lang w:val="en-US"/>
        </w:rPr>
        <w:t xml:space="preserve"> </w:t>
      </w:r>
      <w:r w:rsidR="006320A6">
        <w:rPr>
          <w:rFonts w:asciiTheme="minorBidi" w:hAnsiTheme="minorBidi"/>
          <w:sz w:val="24"/>
          <w:szCs w:val="24"/>
          <w:lang w:val="en-US"/>
        </w:rPr>
        <w:t xml:space="preserve">At the same time, we should be wary of </w:t>
      </w:r>
      <w:r w:rsidR="00045DB4">
        <w:rPr>
          <w:rFonts w:asciiTheme="minorBidi" w:hAnsiTheme="minorBidi"/>
          <w:sz w:val="24"/>
          <w:szCs w:val="24"/>
          <w:lang w:val="en-US"/>
        </w:rPr>
        <w:t>reading too much into that</w:t>
      </w:r>
      <w:r w:rsidR="006320A6">
        <w:rPr>
          <w:rFonts w:asciiTheme="minorBidi" w:hAnsiTheme="minorBidi"/>
          <w:sz w:val="24"/>
          <w:szCs w:val="24"/>
          <w:lang w:val="en-US"/>
        </w:rPr>
        <w:t xml:space="preserve"> commitment to the election. </w:t>
      </w:r>
      <w:r>
        <w:rPr>
          <w:rFonts w:asciiTheme="minorBidi" w:hAnsiTheme="minorBidi"/>
          <w:sz w:val="24"/>
          <w:szCs w:val="24"/>
          <w:lang w:val="en-US"/>
        </w:rPr>
        <w:t>Perhaps the substantive notion of the election that Rabbi Netanel endorse</w:t>
      </w:r>
      <w:r w:rsidR="00045DB4">
        <w:rPr>
          <w:rFonts w:asciiTheme="minorBidi" w:hAnsiTheme="minorBidi"/>
          <w:sz w:val="24"/>
          <w:szCs w:val="24"/>
          <w:lang w:val="en-US"/>
        </w:rPr>
        <w:t>s</w:t>
      </w:r>
      <w:r>
        <w:rPr>
          <w:rFonts w:asciiTheme="minorBidi" w:hAnsiTheme="minorBidi"/>
          <w:sz w:val="24"/>
          <w:szCs w:val="24"/>
          <w:lang w:val="en-US"/>
        </w:rPr>
        <w:t xml:space="preserve"> </w:t>
      </w:r>
      <w:r w:rsidR="00F15441">
        <w:rPr>
          <w:rFonts w:asciiTheme="minorBidi" w:hAnsiTheme="minorBidi"/>
          <w:sz w:val="24"/>
          <w:szCs w:val="24"/>
          <w:lang w:val="en-US"/>
        </w:rPr>
        <w:t xml:space="preserve">lies merely in </w:t>
      </w:r>
      <w:r w:rsidR="004B69B3">
        <w:rPr>
          <w:rFonts w:asciiTheme="minorBidi" w:hAnsiTheme="minorBidi"/>
          <w:sz w:val="24"/>
          <w:szCs w:val="24"/>
          <w:lang w:val="en-US"/>
        </w:rPr>
        <w:t xml:space="preserve">its </w:t>
      </w:r>
      <w:r w:rsidR="005057E6" w:rsidRPr="00A733B2">
        <w:rPr>
          <w:rFonts w:asciiTheme="minorBidi" w:hAnsiTheme="minorBidi"/>
          <w:sz w:val="24"/>
          <w:szCs w:val="24"/>
          <w:lang w:val="en-US"/>
        </w:rPr>
        <w:t>be</w:t>
      </w:r>
      <w:r w:rsidR="00DC19B6">
        <w:rPr>
          <w:rFonts w:asciiTheme="minorBidi" w:hAnsiTheme="minorBidi"/>
          <w:sz w:val="24"/>
          <w:szCs w:val="24"/>
          <w:lang w:val="en-US"/>
        </w:rPr>
        <w:t>ing</w:t>
      </w:r>
      <w:r w:rsidR="005057E6" w:rsidRPr="00A733B2">
        <w:rPr>
          <w:rFonts w:asciiTheme="minorBidi" w:hAnsiTheme="minorBidi"/>
          <w:sz w:val="24"/>
          <w:szCs w:val="24"/>
          <w:lang w:val="en-US"/>
        </w:rPr>
        <w:t xml:space="preserve"> a part of the religion that God has given </w:t>
      </w:r>
      <w:r w:rsidR="005057E6" w:rsidRPr="00A733B2">
        <w:rPr>
          <w:rFonts w:asciiTheme="minorBidi" w:hAnsiTheme="minorBidi"/>
          <w:i/>
          <w:iCs/>
          <w:sz w:val="24"/>
          <w:szCs w:val="24"/>
          <w:lang w:val="en-US"/>
        </w:rPr>
        <w:t>us</w:t>
      </w:r>
      <w:r w:rsidR="00EE5163">
        <w:rPr>
          <w:rFonts w:asciiTheme="minorBidi" w:hAnsiTheme="minorBidi"/>
          <w:sz w:val="24"/>
          <w:szCs w:val="24"/>
          <w:lang w:val="en-US"/>
        </w:rPr>
        <w:t xml:space="preserve"> –</w:t>
      </w:r>
      <w:r w:rsidR="005057E6" w:rsidRPr="00A733B2">
        <w:rPr>
          <w:rFonts w:asciiTheme="minorBidi" w:hAnsiTheme="minorBidi"/>
          <w:sz w:val="24"/>
          <w:szCs w:val="24"/>
          <w:lang w:val="en-US"/>
        </w:rPr>
        <w:t xml:space="preserve"> something that God has called upon us to believe</w:t>
      </w:r>
      <w:r w:rsidR="00C91255" w:rsidRPr="00A733B2">
        <w:rPr>
          <w:rFonts w:asciiTheme="minorBidi" w:hAnsiTheme="minorBidi"/>
          <w:sz w:val="24"/>
          <w:szCs w:val="24"/>
          <w:lang w:val="en-US"/>
        </w:rPr>
        <w:t>,</w:t>
      </w:r>
      <w:r w:rsidR="005057E6" w:rsidRPr="00A733B2">
        <w:rPr>
          <w:rFonts w:asciiTheme="minorBidi" w:hAnsiTheme="minorBidi"/>
          <w:sz w:val="24"/>
          <w:szCs w:val="24"/>
          <w:lang w:val="en-US"/>
        </w:rPr>
        <w:t xml:space="preserve"> whether or not it’s actually true.</w:t>
      </w:r>
      <w:r w:rsidR="009B152C" w:rsidRPr="00A733B2">
        <w:rPr>
          <w:rFonts w:asciiTheme="minorBidi" w:hAnsiTheme="minorBidi"/>
          <w:sz w:val="24"/>
          <w:szCs w:val="24"/>
          <w:lang w:val="en-US"/>
        </w:rPr>
        <w:t xml:space="preserve"> </w:t>
      </w:r>
      <w:r w:rsidR="004B69B3">
        <w:rPr>
          <w:rFonts w:asciiTheme="minorBidi" w:hAnsiTheme="minorBidi"/>
          <w:sz w:val="24"/>
          <w:szCs w:val="24"/>
          <w:lang w:val="en-US"/>
        </w:rPr>
        <w:t>(</w:t>
      </w:r>
      <w:r w:rsidR="00EE5163">
        <w:rPr>
          <w:rFonts w:asciiTheme="minorBidi" w:hAnsiTheme="minorBidi"/>
          <w:sz w:val="24"/>
          <w:szCs w:val="24"/>
          <w:lang w:val="en-US"/>
        </w:rPr>
        <w:t>T</w:t>
      </w:r>
      <w:r w:rsidR="009B152C" w:rsidRPr="00A733B2">
        <w:rPr>
          <w:rFonts w:asciiTheme="minorBidi" w:hAnsiTheme="minorBidi"/>
          <w:sz w:val="24"/>
          <w:szCs w:val="24"/>
          <w:lang w:val="en-US"/>
        </w:rPr>
        <w:t xml:space="preserve">hese are the sorts of </w:t>
      </w:r>
      <w:r w:rsidR="00DD7F41">
        <w:rPr>
          <w:rFonts w:asciiTheme="minorBidi" w:hAnsiTheme="minorBidi"/>
          <w:sz w:val="24"/>
          <w:szCs w:val="24"/>
          <w:lang w:val="en-US"/>
        </w:rPr>
        <w:t>questions</w:t>
      </w:r>
      <w:r w:rsidR="00DD7F41" w:rsidRPr="00A733B2">
        <w:rPr>
          <w:rFonts w:asciiTheme="minorBidi" w:hAnsiTheme="minorBidi"/>
          <w:sz w:val="24"/>
          <w:szCs w:val="24"/>
          <w:lang w:val="en-US"/>
        </w:rPr>
        <w:t xml:space="preserve"> </w:t>
      </w:r>
      <w:r w:rsidR="004B69B3">
        <w:rPr>
          <w:rFonts w:asciiTheme="minorBidi" w:hAnsiTheme="minorBidi"/>
          <w:sz w:val="24"/>
          <w:szCs w:val="24"/>
          <w:lang w:val="en-US"/>
        </w:rPr>
        <w:t xml:space="preserve">and possibilities </w:t>
      </w:r>
      <w:r w:rsidR="009B152C" w:rsidRPr="00A733B2">
        <w:rPr>
          <w:rFonts w:asciiTheme="minorBidi" w:hAnsiTheme="minorBidi"/>
          <w:sz w:val="24"/>
          <w:szCs w:val="24"/>
          <w:lang w:val="en-US"/>
        </w:rPr>
        <w:t xml:space="preserve">that creep in once one </w:t>
      </w:r>
      <w:r w:rsidR="00544111" w:rsidRPr="00A733B2">
        <w:rPr>
          <w:rFonts w:asciiTheme="minorBidi" w:hAnsiTheme="minorBidi"/>
          <w:sz w:val="24"/>
          <w:szCs w:val="24"/>
          <w:lang w:val="en-US"/>
        </w:rPr>
        <w:t>countenances</w:t>
      </w:r>
      <w:r w:rsidR="009B152C" w:rsidRPr="00A733B2">
        <w:rPr>
          <w:rFonts w:asciiTheme="minorBidi" w:hAnsiTheme="minorBidi"/>
          <w:sz w:val="24"/>
          <w:szCs w:val="24"/>
          <w:lang w:val="en-US"/>
        </w:rPr>
        <w:t xml:space="preserve"> the idea that God</w:t>
      </w:r>
      <w:r w:rsidR="00544111" w:rsidRPr="00A733B2">
        <w:rPr>
          <w:rFonts w:asciiTheme="minorBidi" w:hAnsiTheme="minorBidi"/>
          <w:sz w:val="24"/>
          <w:szCs w:val="24"/>
          <w:lang w:val="en-US"/>
        </w:rPr>
        <w:t xml:space="preserve"> is willing to lie to </w:t>
      </w:r>
      <w:r w:rsidR="00BF04C4" w:rsidRPr="00A733B2">
        <w:rPr>
          <w:rFonts w:asciiTheme="minorBidi" w:hAnsiTheme="minorBidi"/>
          <w:sz w:val="24"/>
          <w:szCs w:val="24"/>
          <w:lang w:val="en-US"/>
        </w:rPr>
        <w:t>H</w:t>
      </w:r>
      <w:r w:rsidR="00544111" w:rsidRPr="00A733B2">
        <w:rPr>
          <w:rFonts w:asciiTheme="minorBidi" w:hAnsiTheme="minorBidi"/>
          <w:sz w:val="24"/>
          <w:szCs w:val="24"/>
          <w:lang w:val="en-US"/>
        </w:rPr>
        <w:t>is creatures, even if only for their long-term benefit.</w:t>
      </w:r>
      <w:r w:rsidR="004B69B3">
        <w:rPr>
          <w:rFonts w:asciiTheme="minorBidi" w:hAnsiTheme="minorBidi"/>
          <w:sz w:val="24"/>
          <w:szCs w:val="24"/>
          <w:lang w:val="en-US"/>
        </w:rPr>
        <w:t>)</w:t>
      </w:r>
      <w:r>
        <w:rPr>
          <w:rFonts w:asciiTheme="minorBidi" w:hAnsiTheme="minorBidi"/>
          <w:sz w:val="24"/>
          <w:szCs w:val="24"/>
          <w:lang w:val="en-US"/>
        </w:rPr>
        <w:t xml:space="preserve"> </w:t>
      </w:r>
      <w:r w:rsidR="004B69B3">
        <w:rPr>
          <w:rFonts w:asciiTheme="minorBidi" w:hAnsiTheme="minorBidi"/>
          <w:sz w:val="24"/>
          <w:szCs w:val="24"/>
          <w:lang w:val="en-US"/>
        </w:rPr>
        <w:t>If that is indeed how Rabbi Netanel understands the election, we have once again made</w:t>
      </w:r>
      <w:r>
        <w:rPr>
          <w:rFonts w:asciiTheme="minorBidi" w:hAnsiTheme="minorBidi"/>
          <w:sz w:val="24"/>
          <w:szCs w:val="24"/>
          <w:lang w:val="en-US"/>
        </w:rPr>
        <w:t xml:space="preserve"> room for an alliance between the two al-Fayumis regarding the election. The substantive notion of the election, to which Rabbi Netanel seems committed, is just a fiction that God gave to the Jews, while the reductive account of the election is objectively true.</w:t>
      </w:r>
    </w:p>
    <w:p w14:paraId="05F48D89" w14:textId="77777777" w:rsidR="002808C6" w:rsidRDefault="002808C6" w:rsidP="005533A8">
      <w:pPr>
        <w:spacing w:after="0" w:line="240" w:lineRule="auto"/>
        <w:jc w:val="both"/>
        <w:rPr>
          <w:rFonts w:asciiTheme="minorBidi" w:hAnsiTheme="minorBidi"/>
          <w:sz w:val="24"/>
          <w:szCs w:val="24"/>
          <w:lang w:val="en-US"/>
        </w:rPr>
      </w:pPr>
    </w:p>
    <w:p w14:paraId="1F07AD51" w14:textId="2A2FE1A3" w:rsidR="00045E95" w:rsidRPr="00A733B2" w:rsidRDefault="002808C6" w:rsidP="005533A8">
      <w:pPr>
        <w:spacing w:after="0" w:line="240" w:lineRule="auto"/>
        <w:jc w:val="both"/>
        <w:rPr>
          <w:rFonts w:asciiTheme="minorBidi" w:hAnsiTheme="minorBidi"/>
          <w:sz w:val="24"/>
          <w:szCs w:val="24"/>
          <w:lang w:val="en-US"/>
        </w:rPr>
      </w:pPr>
      <w:r>
        <w:rPr>
          <w:rFonts w:asciiTheme="minorBidi" w:hAnsiTheme="minorBidi"/>
          <w:sz w:val="24"/>
          <w:szCs w:val="24"/>
          <w:lang w:val="en-US"/>
        </w:rPr>
        <w:tab/>
      </w:r>
      <w:r w:rsidR="00356A98" w:rsidRPr="00A733B2">
        <w:rPr>
          <w:rFonts w:asciiTheme="minorBidi" w:hAnsiTheme="minorBidi"/>
          <w:sz w:val="24"/>
          <w:szCs w:val="24"/>
          <w:lang w:val="en-US"/>
        </w:rPr>
        <w:t>Moreover,</w:t>
      </w:r>
      <w:r w:rsidR="00544111" w:rsidRPr="00A733B2">
        <w:rPr>
          <w:rFonts w:asciiTheme="minorBidi" w:hAnsiTheme="minorBidi"/>
          <w:sz w:val="24"/>
          <w:szCs w:val="24"/>
          <w:lang w:val="en-US"/>
        </w:rPr>
        <w:t xml:space="preserve"> even if Rabbi </w:t>
      </w:r>
      <w:r w:rsidR="00B349E5">
        <w:rPr>
          <w:rFonts w:asciiTheme="minorBidi" w:hAnsiTheme="minorBidi"/>
          <w:sz w:val="24"/>
          <w:szCs w:val="24"/>
          <w:lang w:val="en-US"/>
        </w:rPr>
        <w:t>Netanel</w:t>
      </w:r>
      <w:r w:rsidR="00544111" w:rsidRPr="00A733B2">
        <w:rPr>
          <w:rFonts w:asciiTheme="minorBidi" w:hAnsiTheme="minorBidi"/>
          <w:sz w:val="24"/>
          <w:szCs w:val="24"/>
          <w:lang w:val="en-US"/>
        </w:rPr>
        <w:t xml:space="preserve"> </w:t>
      </w:r>
      <w:r>
        <w:rPr>
          <w:rFonts w:asciiTheme="minorBidi" w:hAnsiTheme="minorBidi"/>
          <w:sz w:val="24"/>
          <w:szCs w:val="24"/>
          <w:lang w:val="en-US"/>
        </w:rPr>
        <w:t xml:space="preserve">really does </w:t>
      </w:r>
      <w:r w:rsidR="00356A98" w:rsidRPr="00A733B2">
        <w:rPr>
          <w:rFonts w:asciiTheme="minorBidi" w:hAnsiTheme="minorBidi"/>
          <w:sz w:val="24"/>
          <w:szCs w:val="24"/>
          <w:lang w:val="en-US"/>
        </w:rPr>
        <w:t>retain</w:t>
      </w:r>
      <w:r w:rsidR="00BF1AED" w:rsidRPr="00A733B2">
        <w:rPr>
          <w:rFonts w:asciiTheme="minorBidi" w:hAnsiTheme="minorBidi"/>
          <w:sz w:val="24"/>
          <w:szCs w:val="24"/>
          <w:lang w:val="en-US"/>
        </w:rPr>
        <w:t xml:space="preserve"> a thicker conception of the election than </w:t>
      </w:r>
      <w:r w:rsidR="00356A98" w:rsidRPr="00A733B2">
        <w:rPr>
          <w:rFonts w:asciiTheme="minorBidi" w:hAnsiTheme="minorBidi"/>
          <w:sz w:val="24"/>
          <w:szCs w:val="24"/>
          <w:lang w:val="en-US"/>
        </w:rPr>
        <w:t>does</w:t>
      </w:r>
      <w:r w:rsidR="00BF1AED" w:rsidRPr="00A733B2">
        <w:rPr>
          <w:rFonts w:asciiTheme="minorBidi" w:hAnsiTheme="minorBidi"/>
          <w:sz w:val="24"/>
          <w:szCs w:val="24"/>
          <w:lang w:val="en-US"/>
        </w:rPr>
        <w:t xml:space="preserve"> Saadya Gaon, he still seems to strip th</w:t>
      </w:r>
      <w:r w:rsidR="00BF04C4" w:rsidRPr="00A733B2">
        <w:rPr>
          <w:rFonts w:asciiTheme="minorBidi" w:hAnsiTheme="minorBidi"/>
          <w:sz w:val="24"/>
          <w:szCs w:val="24"/>
          <w:lang w:val="en-US"/>
        </w:rPr>
        <w:t>at</w:t>
      </w:r>
      <w:r w:rsidR="00BF1AED" w:rsidRPr="00A733B2">
        <w:rPr>
          <w:rFonts w:asciiTheme="minorBidi" w:hAnsiTheme="minorBidi"/>
          <w:sz w:val="24"/>
          <w:szCs w:val="24"/>
          <w:lang w:val="en-US"/>
        </w:rPr>
        <w:t xml:space="preserve"> conception </w:t>
      </w:r>
      <w:r w:rsidR="00BF04C4" w:rsidRPr="00A733B2">
        <w:rPr>
          <w:rFonts w:asciiTheme="minorBidi" w:hAnsiTheme="minorBidi"/>
          <w:sz w:val="24"/>
          <w:szCs w:val="24"/>
          <w:lang w:val="en-US"/>
        </w:rPr>
        <w:t>of</w:t>
      </w:r>
      <w:r w:rsidR="00BF1AED" w:rsidRPr="00A733B2">
        <w:rPr>
          <w:rFonts w:asciiTheme="minorBidi" w:hAnsiTheme="minorBidi"/>
          <w:sz w:val="24"/>
          <w:szCs w:val="24"/>
          <w:lang w:val="en-US"/>
        </w:rPr>
        <w:t xml:space="preserve"> any notion of our having a mission to be a light unto the nations.</w:t>
      </w:r>
      <w:r w:rsidR="004F0915" w:rsidRPr="00A733B2">
        <w:rPr>
          <w:rFonts w:asciiTheme="minorBidi" w:hAnsiTheme="minorBidi"/>
          <w:sz w:val="24"/>
          <w:szCs w:val="24"/>
          <w:lang w:val="en-US"/>
        </w:rPr>
        <w:t xml:space="preserve"> The nations have their own prophets to worry about them:</w:t>
      </w:r>
    </w:p>
    <w:p w14:paraId="40496DAE" w14:textId="77777777" w:rsidR="00A62A4A" w:rsidRPr="00A733B2" w:rsidRDefault="00A62A4A" w:rsidP="005533A8">
      <w:pPr>
        <w:spacing w:after="0" w:line="240" w:lineRule="auto"/>
        <w:ind w:firstLine="720"/>
        <w:jc w:val="both"/>
        <w:rPr>
          <w:rFonts w:asciiTheme="minorBidi" w:hAnsiTheme="minorBidi"/>
          <w:sz w:val="24"/>
          <w:szCs w:val="24"/>
          <w:lang w:val="en-US"/>
        </w:rPr>
      </w:pPr>
    </w:p>
    <w:p w14:paraId="58D821D1" w14:textId="2653BDF8" w:rsidR="009C1E98" w:rsidRPr="00A733B2" w:rsidRDefault="00352341" w:rsidP="005533A8">
      <w:pPr>
        <w:spacing w:after="0" w:line="240" w:lineRule="auto"/>
        <w:ind w:left="720"/>
        <w:jc w:val="both"/>
        <w:rPr>
          <w:rFonts w:asciiTheme="minorBidi" w:hAnsiTheme="minorBidi"/>
          <w:sz w:val="24"/>
          <w:szCs w:val="24"/>
          <w:lang w:val="en-US"/>
        </w:rPr>
      </w:pPr>
      <w:r w:rsidRPr="00A733B2">
        <w:rPr>
          <w:rFonts w:asciiTheme="minorBidi" w:hAnsiTheme="minorBidi"/>
          <w:sz w:val="24"/>
          <w:szCs w:val="24"/>
          <w:lang w:val="en-US"/>
        </w:rPr>
        <w:lastRenderedPageBreak/>
        <w:t>It is not proper to contradict those who are of another religion since their irreligion and their punishment are not our concern but that of the Praised and Exalted One.</w:t>
      </w:r>
      <w:r w:rsidRPr="00A733B2">
        <w:rPr>
          <w:rStyle w:val="FootnoteReference"/>
          <w:rFonts w:asciiTheme="minorBidi" w:hAnsiTheme="minorBidi"/>
          <w:sz w:val="24"/>
          <w:szCs w:val="24"/>
          <w:lang w:val="en-US"/>
        </w:rPr>
        <w:footnoteReference w:id="14"/>
      </w:r>
    </w:p>
    <w:p w14:paraId="43BF5888" w14:textId="77777777" w:rsidR="00A62A4A" w:rsidRPr="00A733B2" w:rsidRDefault="00A62A4A" w:rsidP="005533A8">
      <w:pPr>
        <w:spacing w:after="0" w:line="240" w:lineRule="auto"/>
        <w:jc w:val="both"/>
        <w:rPr>
          <w:rFonts w:asciiTheme="minorBidi" w:hAnsiTheme="minorBidi"/>
          <w:sz w:val="24"/>
          <w:szCs w:val="24"/>
          <w:lang w:val="en-US"/>
        </w:rPr>
      </w:pPr>
    </w:p>
    <w:p w14:paraId="5218BCB0" w14:textId="08CF0AA8" w:rsidR="004F0915" w:rsidRPr="00A733B2" w:rsidRDefault="00BF3152"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 xml:space="preserve">Rabbi </w:t>
      </w:r>
      <w:r w:rsidR="00B349E5">
        <w:rPr>
          <w:rFonts w:asciiTheme="minorBidi" w:hAnsiTheme="minorBidi"/>
          <w:sz w:val="24"/>
          <w:szCs w:val="24"/>
          <w:lang w:val="en-US"/>
        </w:rPr>
        <w:t>Netanel</w:t>
      </w:r>
      <w:r w:rsidR="00FF5A32" w:rsidRPr="00A733B2">
        <w:rPr>
          <w:rFonts w:asciiTheme="minorBidi" w:hAnsiTheme="minorBidi"/>
          <w:sz w:val="24"/>
          <w:szCs w:val="24"/>
          <w:lang w:val="en-US"/>
        </w:rPr>
        <w:t xml:space="preserve"> is</w:t>
      </w:r>
      <w:r w:rsidR="00CB1355" w:rsidRPr="00A733B2">
        <w:rPr>
          <w:rFonts w:asciiTheme="minorBidi" w:hAnsiTheme="minorBidi"/>
          <w:sz w:val="24"/>
          <w:szCs w:val="24"/>
          <w:lang w:val="en-US"/>
        </w:rPr>
        <w:t xml:space="preserve"> the rabbinic figure who provides his readers with the greatest resources for completing the reductive tendencies of Saadya Gaon</w:t>
      </w:r>
      <w:r w:rsidR="005F517F" w:rsidRPr="00A733B2">
        <w:rPr>
          <w:rFonts w:asciiTheme="minorBidi" w:hAnsiTheme="minorBidi"/>
          <w:sz w:val="24"/>
          <w:szCs w:val="24"/>
          <w:lang w:val="en-US"/>
        </w:rPr>
        <w:t xml:space="preserve">. Having said that, </w:t>
      </w:r>
      <w:r w:rsidR="003F54CE">
        <w:rPr>
          <w:rFonts w:asciiTheme="minorBidi" w:hAnsiTheme="minorBidi"/>
          <w:sz w:val="24"/>
          <w:szCs w:val="24"/>
          <w:lang w:val="en-US"/>
        </w:rPr>
        <w:t xml:space="preserve">however, </w:t>
      </w:r>
      <w:r w:rsidR="009E22FA">
        <w:rPr>
          <w:rFonts w:asciiTheme="minorBidi" w:hAnsiTheme="minorBidi"/>
          <w:sz w:val="24"/>
          <w:szCs w:val="24"/>
          <w:lang w:val="en-US"/>
        </w:rPr>
        <w:t xml:space="preserve">it remains unclear </w:t>
      </w:r>
      <w:r w:rsidR="00202DC4">
        <w:rPr>
          <w:rFonts w:asciiTheme="minorBidi" w:hAnsiTheme="minorBidi"/>
          <w:sz w:val="24"/>
          <w:szCs w:val="24"/>
          <w:lang w:val="en-US"/>
        </w:rPr>
        <w:t xml:space="preserve">to what </w:t>
      </w:r>
      <w:r w:rsidR="009E22FA">
        <w:rPr>
          <w:rFonts w:asciiTheme="minorBidi" w:hAnsiTheme="minorBidi"/>
          <w:sz w:val="24"/>
          <w:szCs w:val="24"/>
          <w:lang w:val="en-US"/>
        </w:rPr>
        <w:t xml:space="preserve">extent he would have endorsed </w:t>
      </w:r>
      <w:r w:rsidR="00AF40D1" w:rsidRPr="00A733B2">
        <w:rPr>
          <w:rFonts w:asciiTheme="minorBidi" w:hAnsiTheme="minorBidi"/>
          <w:sz w:val="24"/>
          <w:szCs w:val="24"/>
          <w:lang w:val="en-US"/>
        </w:rPr>
        <w:t>that reductivism himself. Moreover, there are legitimate concerns that could be raised</w:t>
      </w:r>
      <w:r w:rsidR="007E0EEC" w:rsidRPr="00A733B2">
        <w:rPr>
          <w:rFonts w:asciiTheme="minorBidi" w:hAnsiTheme="minorBidi"/>
          <w:sz w:val="24"/>
          <w:szCs w:val="24"/>
          <w:lang w:val="en-US"/>
        </w:rPr>
        <w:t xml:space="preserve"> about the circumstances in which Rabbi </w:t>
      </w:r>
      <w:r w:rsidR="00B349E5">
        <w:rPr>
          <w:rFonts w:asciiTheme="minorBidi" w:hAnsiTheme="minorBidi"/>
          <w:sz w:val="24"/>
          <w:szCs w:val="24"/>
          <w:lang w:val="en-US"/>
        </w:rPr>
        <w:t>Netanel</w:t>
      </w:r>
      <w:r w:rsidR="007E0EEC" w:rsidRPr="00A733B2">
        <w:rPr>
          <w:rFonts w:asciiTheme="minorBidi" w:hAnsiTheme="minorBidi"/>
          <w:sz w:val="24"/>
          <w:szCs w:val="24"/>
          <w:lang w:val="en-US"/>
        </w:rPr>
        <w:t xml:space="preserve"> was writing</w:t>
      </w:r>
      <w:r w:rsidR="00EF4347">
        <w:rPr>
          <w:rFonts w:asciiTheme="minorBidi" w:hAnsiTheme="minorBidi"/>
          <w:sz w:val="24"/>
          <w:szCs w:val="24"/>
          <w:lang w:val="en-US"/>
        </w:rPr>
        <w:t>,</w:t>
      </w:r>
      <w:r w:rsidR="005176F9" w:rsidRPr="00A733B2">
        <w:rPr>
          <w:rFonts w:asciiTheme="minorBidi" w:hAnsiTheme="minorBidi"/>
          <w:sz w:val="24"/>
          <w:szCs w:val="24"/>
          <w:lang w:val="en-US"/>
        </w:rPr>
        <w:t xml:space="preserve"> concerns that we have so far been placing to one side.</w:t>
      </w:r>
    </w:p>
    <w:p w14:paraId="3C74AFAB" w14:textId="77777777" w:rsidR="00A62A4A" w:rsidRPr="00A733B2" w:rsidRDefault="00A62A4A" w:rsidP="005533A8">
      <w:pPr>
        <w:spacing w:after="0" w:line="240" w:lineRule="auto"/>
        <w:jc w:val="both"/>
        <w:rPr>
          <w:rFonts w:asciiTheme="minorBidi" w:hAnsiTheme="minorBidi"/>
          <w:sz w:val="24"/>
          <w:szCs w:val="24"/>
          <w:lang w:val="en-US"/>
        </w:rPr>
      </w:pPr>
    </w:p>
    <w:p w14:paraId="17967789" w14:textId="76317B26" w:rsidR="005176F9" w:rsidRPr="00A733B2" w:rsidRDefault="0026390E"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Rabbi Yosef Qafih produced a Hebrew translation of Al-Fayumi’s work.</w:t>
      </w:r>
      <w:r w:rsidR="00FF5A32" w:rsidRPr="00A733B2">
        <w:rPr>
          <w:rStyle w:val="FootnoteReference"/>
          <w:rFonts w:asciiTheme="minorBidi" w:hAnsiTheme="minorBidi"/>
          <w:sz w:val="24"/>
          <w:szCs w:val="24"/>
          <w:lang w:val="en-US"/>
        </w:rPr>
        <w:footnoteReference w:id="15"/>
      </w:r>
      <w:r w:rsidRPr="00A733B2">
        <w:rPr>
          <w:rFonts w:asciiTheme="minorBidi" w:hAnsiTheme="minorBidi"/>
          <w:sz w:val="24"/>
          <w:szCs w:val="24"/>
          <w:lang w:val="en-US"/>
        </w:rPr>
        <w:t xml:space="preserve"> </w:t>
      </w:r>
      <w:r w:rsidR="00C714A9" w:rsidRPr="00A733B2">
        <w:rPr>
          <w:rFonts w:asciiTheme="minorBidi" w:hAnsiTheme="minorBidi"/>
          <w:sz w:val="24"/>
          <w:szCs w:val="24"/>
          <w:lang w:val="en-US"/>
        </w:rPr>
        <w:t>In his</w:t>
      </w:r>
      <w:r w:rsidRPr="00A733B2">
        <w:rPr>
          <w:rFonts w:asciiTheme="minorBidi" w:hAnsiTheme="minorBidi"/>
          <w:sz w:val="24"/>
          <w:szCs w:val="24"/>
          <w:lang w:val="en-US"/>
        </w:rPr>
        <w:t xml:space="preserve"> introduction</w:t>
      </w:r>
      <w:r w:rsidR="00C714A9" w:rsidRPr="00A733B2">
        <w:rPr>
          <w:rFonts w:asciiTheme="minorBidi" w:hAnsiTheme="minorBidi"/>
          <w:sz w:val="24"/>
          <w:szCs w:val="24"/>
          <w:lang w:val="en-US"/>
        </w:rPr>
        <w:t>, he</w:t>
      </w:r>
      <w:r w:rsidRPr="00A733B2">
        <w:rPr>
          <w:rFonts w:asciiTheme="minorBidi" w:hAnsiTheme="minorBidi"/>
          <w:sz w:val="24"/>
          <w:szCs w:val="24"/>
          <w:lang w:val="en-US"/>
        </w:rPr>
        <w:t xml:space="preserve"> </w:t>
      </w:r>
      <w:r w:rsidR="00C714A9" w:rsidRPr="00A733B2">
        <w:rPr>
          <w:rFonts w:asciiTheme="minorBidi" w:hAnsiTheme="minorBidi"/>
          <w:sz w:val="24"/>
          <w:szCs w:val="24"/>
          <w:lang w:val="en-US"/>
        </w:rPr>
        <w:t xml:space="preserve">describes the persecution to which the Jews of Yemen were subjected by their Muslim </w:t>
      </w:r>
      <w:r w:rsidR="00AE49C4" w:rsidRPr="00AE49C4">
        <w:rPr>
          <w:rFonts w:asciiTheme="minorBidi" w:hAnsiTheme="minorBidi"/>
          <w:sz w:val="24"/>
          <w:szCs w:val="24"/>
          <w:lang w:val="en-US"/>
        </w:rPr>
        <w:t>neighbors</w:t>
      </w:r>
      <w:r w:rsidR="00621053" w:rsidRPr="00A733B2">
        <w:rPr>
          <w:rFonts w:asciiTheme="minorBidi" w:hAnsiTheme="minorBidi"/>
          <w:sz w:val="24"/>
          <w:szCs w:val="24"/>
          <w:lang w:val="en-US"/>
        </w:rPr>
        <w:t xml:space="preserve"> and rulers. </w:t>
      </w:r>
      <w:r w:rsidRPr="00A733B2">
        <w:rPr>
          <w:rFonts w:asciiTheme="minorBidi" w:hAnsiTheme="minorBidi"/>
          <w:sz w:val="24"/>
          <w:szCs w:val="24"/>
          <w:lang w:val="en-US"/>
        </w:rPr>
        <w:t>The</w:t>
      </w:r>
      <w:r w:rsidR="00621053" w:rsidRPr="00A733B2">
        <w:rPr>
          <w:rFonts w:asciiTheme="minorBidi" w:hAnsiTheme="minorBidi"/>
          <w:sz w:val="24"/>
          <w:szCs w:val="24"/>
          <w:lang w:val="en-US"/>
        </w:rPr>
        <w:t>re were</w:t>
      </w:r>
      <w:r w:rsidRPr="00A733B2">
        <w:rPr>
          <w:rFonts w:asciiTheme="minorBidi" w:hAnsiTheme="minorBidi"/>
          <w:sz w:val="24"/>
          <w:szCs w:val="24"/>
          <w:lang w:val="en-US"/>
        </w:rPr>
        <w:t xml:space="preserve"> two </w:t>
      </w:r>
      <w:r w:rsidR="00621053" w:rsidRPr="00A733B2">
        <w:rPr>
          <w:rFonts w:asciiTheme="minorBidi" w:hAnsiTheme="minorBidi"/>
          <w:sz w:val="24"/>
          <w:szCs w:val="24"/>
          <w:lang w:val="en-US"/>
        </w:rPr>
        <w:t>questions</w:t>
      </w:r>
      <w:r w:rsidR="00E22D52" w:rsidRPr="00A733B2">
        <w:rPr>
          <w:rFonts w:asciiTheme="minorBidi" w:hAnsiTheme="minorBidi"/>
          <w:sz w:val="24"/>
          <w:szCs w:val="24"/>
          <w:lang w:val="en-US"/>
        </w:rPr>
        <w:t>,</w:t>
      </w:r>
      <w:r w:rsidR="00621053" w:rsidRPr="00A733B2">
        <w:rPr>
          <w:rFonts w:asciiTheme="minorBidi" w:hAnsiTheme="minorBidi"/>
          <w:sz w:val="24"/>
          <w:szCs w:val="24"/>
          <w:lang w:val="en-US"/>
        </w:rPr>
        <w:t xml:space="preserve"> in particular</w:t>
      </w:r>
      <w:r w:rsidR="00E22D52" w:rsidRPr="00A733B2">
        <w:rPr>
          <w:rFonts w:asciiTheme="minorBidi" w:hAnsiTheme="minorBidi"/>
          <w:sz w:val="24"/>
          <w:szCs w:val="24"/>
          <w:lang w:val="en-US"/>
        </w:rPr>
        <w:t>,</w:t>
      </w:r>
      <w:r w:rsidR="00621053" w:rsidRPr="00A733B2">
        <w:rPr>
          <w:rFonts w:asciiTheme="minorBidi" w:hAnsiTheme="minorBidi"/>
          <w:sz w:val="24"/>
          <w:szCs w:val="24"/>
          <w:lang w:val="en-US"/>
        </w:rPr>
        <w:t xml:space="preserve"> that Muslims would lay as traps for the</w:t>
      </w:r>
      <w:r w:rsidR="005F517F" w:rsidRPr="00A733B2">
        <w:rPr>
          <w:rFonts w:asciiTheme="minorBidi" w:hAnsiTheme="minorBidi"/>
          <w:sz w:val="24"/>
          <w:szCs w:val="24"/>
          <w:lang w:val="en-US"/>
        </w:rPr>
        <w:t>ir</w:t>
      </w:r>
      <w:r w:rsidR="00621053" w:rsidRPr="00A733B2">
        <w:rPr>
          <w:rFonts w:asciiTheme="minorBidi" w:hAnsiTheme="minorBidi"/>
          <w:sz w:val="24"/>
          <w:szCs w:val="24"/>
          <w:lang w:val="en-US"/>
        </w:rPr>
        <w:t xml:space="preserve"> Jewish </w:t>
      </w:r>
      <w:r w:rsidR="00BF7B36" w:rsidRPr="00A733B2">
        <w:rPr>
          <w:rFonts w:asciiTheme="minorBidi" w:hAnsiTheme="minorBidi"/>
          <w:sz w:val="24"/>
          <w:szCs w:val="24"/>
          <w:lang w:val="en-US"/>
        </w:rPr>
        <w:t>interlocuters. They would question whether the</w:t>
      </w:r>
      <w:r w:rsidRPr="00A733B2">
        <w:rPr>
          <w:rFonts w:asciiTheme="minorBidi" w:hAnsiTheme="minorBidi"/>
          <w:sz w:val="24"/>
          <w:szCs w:val="24"/>
          <w:lang w:val="en-US"/>
        </w:rPr>
        <w:t xml:space="preserve"> Torah</w:t>
      </w:r>
      <w:r w:rsidR="00BF7B36" w:rsidRPr="00A733B2">
        <w:rPr>
          <w:rFonts w:asciiTheme="minorBidi" w:hAnsiTheme="minorBidi"/>
          <w:sz w:val="24"/>
          <w:szCs w:val="24"/>
          <w:lang w:val="en-US"/>
        </w:rPr>
        <w:t>’s authority was truly</w:t>
      </w:r>
      <w:r w:rsidRPr="00A733B2">
        <w:rPr>
          <w:rFonts w:asciiTheme="minorBidi" w:hAnsiTheme="minorBidi"/>
          <w:sz w:val="24"/>
          <w:szCs w:val="24"/>
          <w:lang w:val="en-US"/>
        </w:rPr>
        <w:t xml:space="preserve"> eternal</w:t>
      </w:r>
      <w:r w:rsidR="00BF7B36" w:rsidRPr="00A733B2">
        <w:rPr>
          <w:rFonts w:asciiTheme="minorBidi" w:hAnsiTheme="minorBidi"/>
          <w:sz w:val="24"/>
          <w:szCs w:val="24"/>
          <w:lang w:val="en-US"/>
        </w:rPr>
        <w:t xml:space="preserve">, and they would ask, presumably seeking to </w:t>
      </w:r>
      <w:r w:rsidR="00946590" w:rsidRPr="00A733B2">
        <w:rPr>
          <w:rFonts w:asciiTheme="minorBidi" w:hAnsiTheme="minorBidi"/>
          <w:sz w:val="24"/>
          <w:szCs w:val="24"/>
          <w:lang w:val="en-US"/>
        </w:rPr>
        <w:t>provoke a Jew into slandering their prophet,</w:t>
      </w:r>
      <w:r w:rsidR="00BF7B36" w:rsidRPr="00A733B2">
        <w:rPr>
          <w:rFonts w:asciiTheme="minorBidi" w:hAnsiTheme="minorBidi"/>
          <w:sz w:val="24"/>
          <w:szCs w:val="24"/>
          <w:lang w:val="en-US"/>
        </w:rPr>
        <w:t xml:space="preserve"> whether</w:t>
      </w:r>
      <w:r w:rsidRPr="00A733B2">
        <w:rPr>
          <w:rFonts w:asciiTheme="minorBidi" w:hAnsiTheme="minorBidi"/>
          <w:sz w:val="24"/>
          <w:szCs w:val="24"/>
          <w:lang w:val="en-US"/>
        </w:rPr>
        <w:t xml:space="preserve"> M</w:t>
      </w:r>
      <w:r w:rsidR="005176F9" w:rsidRPr="00A733B2">
        <w:rPr>
          <w:rFonts w:asciiTheme="minorBidi" w:hAnsiTheme="minorBidi"/>
          <w:sz w:val="24"/>
          <w:szCs w:val="24"/>
          <w:lang w:val="en-US"/>
        </w:rPr>
        <w:t>o</w:t>
      </w:r>
      <w:r w:rsidRPr="00A733B2">
        <w:rPr>
          <w:rFonts w:asciiTheme="minorBidi" w:hAnsiTheme="minorBidi"/>
          <w:sz w:val="24"/>
          <w:szCs w:val="24"/>
          <w:lang w:val="en-US"/>
        </w:rPr>
        <w:t xml:space="preserve">hammad </w:t>
      </w:r>
      <w:r w:rsidR="00946590" w:rsidRPr="00A733B2">
        <w:rPr>
          <w:rFonts w:asciiTheme="minorBidi" w:hAnsiTheme="minorBidi"/>
          <w:sz w:val="24"/>
          <w:szCs w:val="24"/>
          <w:lang w:val="en-US"/>
        </w:rPr>
        <w:t xml:space="preserve">was </w:t>
      </w:r>
      <w:r w:rsidRPr="00A733B2">
        <w:rPr>
          <w:rFonts w:asciiTheme="minorBidi" w:hAnsiTheme="minorBidi"/>
          <w:sz w:val="24"/>
          <w:szCs w:val="24"/>
          <w:lang w:val="en-US"/>
        </w:rPr>
        <w:t xml:space="preserve">a genuine </w:t>
      </w:r>
      <w:r w:rsidR="00946590" w:rsidRPr="00A733B2">
        <w:rPr>
          <w:rFonts w:asciiTheme="minorBidi" w:hAnsiTheme="minorBidi"/>
          <w:sz w:val="24"/>
          <w:szCs w:val="24"/>
          <w:lang w:val="en-US"/>
        </w:rPr>
        <w:t>messenger</w:t>
      </w:r>
      <w:r w:rsidRPr="00A733B2">
        <w:rPr>
          <w:rFonts w:asciiTheme="minorBidi" w:hAnsiTheme="minorBidi"/>
          <w:sz w:val="24"/>
          <w:szCs w:val="24"/>
          <w:lang w:val="en-US"/>
        </w:rPr>
        <w:t xml:space="preserve"> of God</w:t>
      </w:r>
      <w:r w:rsidR="00946590" w:rsidRPr="00A733B2">
        <w:rPr>
          <w:rFonts w:asciiTheme="minorBidi" w:hAnsiTheme="minorBidi"/>
          <w:sz w:val="24"/>
          <w:szCs w:val="24"/>
          <w:lang w:val="en-US"/>
        </w:rPr>
        <w:t>.</w:t>
      </w:r>
      <w:r w:rsidRPr="00A733B2">
        <w:rPr>
          <w:rFonts w:asciiTheme="minorBidi" w:hAnsiTheme="minorBidi"/>
          <w:sz w:val="24"/>
          <w:szCs w:val="24"/>
          <w:lang w:val="en-US"/>
        </w:rPr>
        <w:t xml:space="preserve"> R</w:t>
      </w:r>
      <w:r w:rsidR="002B7AC5" w:rsidRPr="00A733B2">
        <w:rPr>
          <w:rFonts w:asciiTheme="minorBidi" w:hAnsiTheme="minorBidi"/>
          <w:sz w:val="24"/>
          <w:szCs w:val="24"/>
          <w:lang w:val="en-US"/>
        </w:rPr>
        <w:t>abbi Qafih assum</w:t>
      </w:r>
      <w:r w:rsidR="00E22D52" w:rsidRPr="00A733B2">
        <w:rPr>
          <w:rFonts w:asciiTheme="minorBidi" w:hAnsiTheme="minorBidi"/>
          <w:sz w:val="24"/>
          <w:szCs w:val="24"/>
          <w:lang w:val="en-US"/>
        </w:rPr>
        <w:t>e</w:t>
      </w:r>
      <w:r w:rsidR="002B7AC5" w:rsidRPr="00A733B2">
        <w:rPr>
          <w:rFonts w:asciiTheme="minorBidi" w:hAnsiTheme="minorBidi"/>
          <w:sz w:val="24"/>
          <w:szCs w:val="24"/>
          <w:lang w:val="en-US"/>
        </w:rPr>
        <w:t xml:space="preserve">s that Rabbi </w:t>
      </w:r>
      <w:r w:rsidR="00B349E5">
        <w:rPr>
          <w:rFonts w:asciiTheme="minorBidi" w:hAnsiTheme="minorBidi"/>
          <w:sz w:val="24"/>
          <w:szCs w:val="24"/>
          <w:lang w:val="en-US"/>
        </w:rPr>
        <w:t>Netanel</w:t>
      </w:r>
      <w:r w:rsidR="002B7AC5" w:rsidRPr="00A733B2">
        <w:rPr>
          <w:rFonts w:asciiTheme="minorBidi" w:hAnsiTheme="minorBidi"/>
          <w:sz w:val="24"/>
          <w:szCs w:val="24"/>
          <w:lang w:val="en-US"/>
        </w:rPr>
        <w:t xml:space="preserve"> was trying to provide his Jewish readership with the tools to withstand such questioning w</w:t>
      </w:r>
      <w:r w:rsidR="003A1142" w:rsidRPr="00A733B2">
        <w:rPr>
          <w:rFonts w:asciiTheme="minorBidi" w:hAnsiTheme="minorBidi"/>
          <w:sz w:val="24"/>
          <w:szCs w:val="24"/>
          <w:lang w:val="en-US"/>
        </w:rPr>
        <w:t xml:space="preserve">ithout invoking the deadly wrath of their </w:t>
      </w:r>
      <w:r w:rsidR="00AE49C4" w:rsidRPr="00AE49C4">
        <w:rPr>
          <w:rFonts w:asciiTheme="minorBidi" w:hAnsiTheme="minorBidi"/>
          <w:sz w:val="24"/>
          <w:szCs w:val="24"/>
          <w:lang w:val="en-US"/>
        </w:rPr>
        <w:t>neighbors</w:t>
      </w:r>
      <w:r w:rsidR="002B7AC5" w:rsidRPr="00A733B2">
        <w:rPr>
          <w:rFonts w:asciiTheme="minorBidi" w:hAnsiTheme="minorBidi"/>
          <w:sz w:val="24"/>
          <w:szCs w:val="24"/>
          <w:lang w:val="en-US"/>
        </w:rPr>
        <w:t>.</w:t>
      </w:r>
    </w:p>
    <w:p w14:paraId="33237D06" w14:textId="77777777" w:rsidR="00A62A4A" w:rsidRPr="00A733B2" w:rsidRDefault="00A62A4A" w:rsidP="005533A8">
      <w:pPr>
        <w:spacing w:after="0" w:line="240" w:lineRule="auto"/>
        <w:jc w:val="both"/>
        <w:rPr>
          <w:rFonts w:asciiTheme="minorBidi" w:hAnsiTheme="minorBidi"/>
          <w:sz w:val="24"/>
          <w:szCs w:val="24"/>
          <w:lang w:val="en-US"/>
        </w:rPr>
      </w:pPr>
    </w:p>
    <w:p w14:paraId="3C1FF01E" w14:textId="1E8C1291" w:rsidR="001361DC" w:rsidRDefault="003E3C37" w:rsidP="005533A8">
      <w:pPr>
        <w:spacing w:after="0" w:line="240" w:lineRule="auto"/>
        <w:ind w:firstLine="720"/>
        <w:jc w:val="both"/>
        <w:rPr>
          <w:rFonts w:asciiTheme="minorBidi" w:hAnsiTheme="minorBidi"/>
          <w:sz w:val="24"/>
          <w:szCs w:val="24"/>
          <w:lang w:val="en-US"/>
        </w:rPr>
      </w:pPr>
      <w:r w:rsidRPr="00A733B2">
        <w:rPr>
          <w:rFonts w:asciiTheme="minorBidi" w:hAnsiTheme="minorBidi"/>
          <w:sz w:val="24"/>
          <w:szCs w:val="24"/>
          <w:lang w:val="en-US"/>
        </w:rPr>
        <w:t xml:space="preserve">If that was the true intention behind </w:t>
      </w:r>
      <w:r w:rsidR="00AE49C4" w:rsidRPr="005812C6">
        <w:rPr>
          <w:rFonts w:asciiTheme="minorBidi" w:hAnsiTheme="minorBidi"/>
          <w:sz w:val="24"/>
          <w:szCs w:val="24"/>
          <w:lang w:val="en-US"/>
        </w:rPr>
        <w:t xml:space="preserve">Rabbi </w:t>
      </w:r>
      <w:r w:rsidR="00B349E5">
        <w:rPr>
          <w:rFonts w:asciiTheme="minorBidi" w:hAnsiTheme="minorBidi"/>
          <w:sz w:val="24"/>
          <w:szCs w:val="24"/>
          <w:lang w:val="en-US"/>
        </w:rPr>
        <w:t>Netanel</w:t>
      </w:r>
      <w:r w:rsidR="00AE49C4">
        <w:rPr>
          <w:rFonts w:asciiTheme="minorBidi" w:hAnsiTheme="minorBidi"/>
          <w:sz w:val="24"/>
          <w:szCs w:val="24"/>
          <w:lang w:val="en-US"/>
        </w:rPr>
        <w:t>’s</w:t>
      </w:r>
      <w:r w:rsidR="00AE49C4" w:rsidRPr="005812C6">
        <w:rPr>
          <w:rFonts w:asciiTheme="minorBidi" w:hAnsiTheme="minorBidi"/>
          <w:sz w:val="24"/>
          <w:szCs w:val="24"/>
          <w:lang w:val="en-US"/>
        </w:rPr>
        <w:t xml:space="preserve"> </w:t>
      </w:r>
      <w:r w:rsidRPr="00A733B2">
        <w:rPr>
          <w:rFonts w:asciiTheme="minorBidi" w:hAnsiTheme="minorBidi"/>
          <w:sz w:val="24"/>
          <w:szCs w:val="24"/>
          <w:lang w:val="en-US"/>
        </w:rPr>
        <w:t xml:space="preserve">writing, then it’s unsurprising, perhaps, that </w:t>
      </w:r>
      <w:r w:rsidR="00BB0EA3" w:rsidRPr="00A733B2">
        <w:rPr>
          <w:rFonts w:asciiTheme="minorBidi" w:hAnsiTheme="minorBidi"/>
          <w:sz w:val="24"/>
          <w:szCs w:val="24"/>
          <w:lang w:val="en-US"/>
        </w:rPr>
        <w:t>he</w:t>
      </w:r>
      <w:r w:rsidRPr="00A733B2">
        <w:rPr>
          <w:rFonts w:asciiTheme="minorBidi" w:hAnsiTheme="minorBidi"/>
          <w:sz w:val="24"/>
          <w:szCs w:val="24"/>
          <w:lang w:val="en-US"/>
        </w:rPr>
        <w:t xml:space="preserve"> doesn’t follow his own reductionist logic to its most extreme conclusions.</w:t>
      </w:r>
      <w:r w:rsidR="006E1CED" w:rsidRPr="00A733B2">
        <w:rPr>
          <w:rFonts w:asciiTheme="minorBidi" w:hAnsiTheme="minorBidi"/>
          <w:sz w:val="24"/>
          <w:szCs w:val="24"/>
          <w:lang w:val="en-US"/>
        </w:rPr>
        <w:t xml:space="preserve"> And yet</w:t>
      </w:r>
      <w:r w:rsidR="005F517F" w:rsidRPr="00A733B2">
        <w:rPr>
          <w:rFonts w:asciiTheme="minorBidi" w:hAnsiTheme="minorBidi"/>
          <w:sz w:val="24"/>
          <w:szCs w:val="24"/>
          <w:lang w:val="en-US"/>
        </w:rPr>
        <w:t>,</w:t>
      </w:r>
      <w:r w:rsidR="006E1CED" w:rsidRPr="00A733B2">
        <w:rPr>
          <w:rFonts w:asciiTheme="minorBidi" w:hAnsiTheme="minorBidi"/>
          <w:sz w:val="24"/>
          <w:szCs w:val="24"/>
          <w:lang w:val="en-US"/>
        </w:rPr>
        <w:t xml:space="preserve"> </w:t>
      </w:r>
      <w:r w:rsidR="001471AF" w:rsidRPr="00A733B2">
        <w:rPr>
          <w:rFonts w:asciiTheme="minorBidi" w:hAnsiTheme="minorBidi"/>
          <w:sz w:val="24"/>
          <w:szCs w:val="24"/>
          <w:lang w:val="en-US"/>
        </w:rPr>
        <w:t xml:space="preserve">if his purpose was specifically to avoid the ire of Muslim oppressors, </w:t>
      </w:r>
      <w:r w:rsidR="00E129C3" w:rsidRPr="00A733B2">
        <w:rPr>
          <w:rFonts w:asciiTheme="minorBidi" w:hAnsiTheme="minorBidi"/>
          <w:sz w:val="24"/>
          <w:szCs w:val="24"/>
          <w:lang w:val="en-US"/>
        </w:rPr>
        <w:t>one might wonder why</w:t>
      </w:r>
      <w:r w:rsidR="001471AF" w:rsidRPr="00A733B2">
        <w:rPr>
          <w:rFonts w:asciiTheme="minorBidi" w:hAnsiTheme="minorBidi"/>
          <w:sz w:val="24"/>
          <w:szCs w:val="24"/>
          <w:lang w:val="en-US"/>
        </w:rPr>
        <w:t xml:space="preserve"> he explicitly extends his views to accommodate many more religions </w:t>
      </w:r>
      <w:r w:rsidR="001471AF" w:rsidRPr="00325938">
        <w:rPr>
          <w:rFonts w:asciiTheme="minorBidi" w:hAnsiTheme="minorBidi"/>
          <w:sz w:val="24"/>
          <w:szCs w:val="24"/>
          <w:lang w:val="en-US"/>
        </w:rPr>
        <w:t xml:space="preserve">than just Judaism and Islam. This suggests that his views may have been more sincere than Rabbi Qafih implies. </w:t>
      </w:r>
    </w:p>
    <w:p w14:paraId="14C03F44" w14:textId="77777777" w:rsidR="001361DC" w:rsidRDefault="001361DC" w:rsidP="005533A8">
      <w:pPr>
        <w:spacing w:after="0" w:line="240" w:lineRule="auto"/>
        <w:ind w:firstLine="720"/>
        <w:jc w:val="both"/>
        <w:rPr>
          <w:rFonts w:asciiTheme="minorBidi" w:hAnsiTheme="minorBidi"/>
          <w:sz w:val="24"/>
          <w:szCs w:val="24"/>
          <w:lang w:val="en-US"/>
        </w:rPr>
      </w:pPr>
    </w:p>
    <w:p w14:paraId="74F6C6CB" w14:textId="2A1ED6DB" w:rsidR="00DB2826" w:rsidRPr="00325938" w:rsidRDefault="001471AF" w:rsidP="005533A8">
      <w:pPr>
        <w:spacing w:after="0" w:line="240" w:lineRule="auto"/>
        <w:ind w:firstLine="720"/>
        <w:jc w:val="both"/>
        <w:rPr>
          <w:rFonts w:asciiTheme="minorBidi" w:hAnsiTheme="minorBidi"/>
          <w:sz w:val="24"/>
          <w:szCs w:val="24"/>
          <w:lang w:val="en-US"/>
        </w:rPr>
      </w:pPr>
      <w:r w:rsidRPr="00325938">
        <w:rPr>
          <w:rFonts w:asciiTheme="minorBidi" w:hAnsiTheme="minorBidi"/>
          <w:sz w:val="24"/>
          <w:szCs w:val="24"/>
          <w:lang w:val="en-US"/>
        </w:rPr>
        <w:t xml:space="preserve">Whatever the true motivations underlying his work, </w:t>
      </w:r>
      <w:r w:rsidR="001361DC" w:rsidRPr="005812C6">
        <w:rPr>
          <w:rFonts w:asciiTheme="minorBidi" w:hAnsiTheme="minorBidi"/>
          <w:sz w:val="24"/>
          <w:szCs w:val="24"/>
          <w:lang w:val="en-US"/>
        </w:rPr>
        <w:t xml:space="preserve">Rabbi </w:t>
      </w:r>
      <w:r w:rsidR="00B349E5">
        <w:rPr>
          <w:rFonts w:asciiTheme="minorBidi" w:hAnsiTheme="minorBidi"/>
          <w:sz w:val="24"/>
          <w:szCs w:val="24"/>
          <w:lang w:val="en-US"/>
        </w:rPr>
        <w:t>Netanel</w:t>
      </w:r>
      <w:r w:rsidR="001361DC">
        <w:rPr>
          <w:rFonts w:asciiTheme="minorBidi" w:hAnsiTheme="minorBidi"/>
          <w:sz w:val="24"/>
          <w:szCs w:val="24"/>
          <w:lang w:val="en-US"/>
        </w:rPr>
        <w:t>’s</w:t>
      </w:r>
      <w:r w:rsidR="001361DC" w:rsidRPr="005812C6">
        <w:rPr>
          <w:rFonts w:asciiTheme="minorBidi" w:hAnsiTheme="minorBidi"/>
          <w:sz w:val="24"/>
          <w:szCs w:val="24"/>
          <w:lang w:val="en-US"/>
        </w:rPr>
        <w:t xml:space="preserve"> </w:t>
      </w:r>
      <w:r w:rsidR="007C63E8" w:rsidRPr="00325938">
        <w:rPr>
          <w:rFonts w:asciiTheme="minorBidi" w:hAnsiTheme="minorBidi"/>
          <w:sz w:val="24"/>
          <w:szCs w:val="24"/>
          <w:lang w:val="en-US"/>
        </w:rPr>
        <w:t xml:space="preserve">beautifully written book does provide us with a glimpse </w:t>
      </w:r>
      <w:r w:rsidR="00E129C3" w:rsidRPr="00325938">
        <w:rPr>
          <w:rFonts w:asciiTheme="minorBidi" w:hAnsiTheme="minorBidi"/>
          <w:sz w:val="24"/>
          <w:szCs w:val="24"/>
          <w:lang w:val="en-US"/>
        </w:rPr>
        <w:t>into</w:t>
      </w:r>
      <w:r w:rsidR="007C63E8" w:rsidRPr="00325938">
        <w:rPr>
          <w:rFonts w:asciiTheme="minorBidi" w:hAnsiTheme="minorBidi"/>
          <w:sz w:val="24"/>
          <w:szCs w:val="24"/>
          <w:lang w:val="en-US"/>
        </w:rPr>
        <w:t xml:space="preserve"> how Saadya Gaon’s reductionism could have escaped from the philosophical problems it </w:t>
      </w:r>
      <w:r w:rsidR="00DA716D" w:rsidRPr="00325938">
        <w:rPr>
          <w:rFonts w:asciiTheme="minorBidi" w:hAnsiTheme="minorBidi"/>
          <w:sz w:val="24"/>
          <w:szCs w:val="24"/>
          <w:lang w:val="en-US"/>
        </w:rPr>
        <w:t>provoked</w:t>
      </w:r>
      <w:r w:rsidR="001361DC">
        <w:rPr>
          <w:rFonts w:asciiTheme="minorBidi" w:hAnsiTheme="minorBidi"/>
          <w:sz w:val="24"/>
          <w:szCs w:val="24"/>
          <w:lang w:val="en-US"/>
        </w:rPr>
        <w:t xml:space="preserve"> –</w:t>
      </w:r>
      <w:r w:rsidR="00DA716D" w:rsidRPr="00325938">
        <w:rPr>
          <w:rFonts w:asciiTheme="minorBidi" w:hAnsiTheme="minorBidi"/>
          <w:sz w:val="24"/>
          <w:szCs w:val="24"/>
          <w:lang w:val="en-US"/>
        </w:rPr>
        <w:t xml:space="preserve"> </w:t>
      </w:r>
      <w:r w:rsidR="001361DC">
        <w:rPr>
          <w:rFonts w:asciiTheme="minorBidi" w:hAnsiTheme="minorBidi"/>
          <w:sz w:val="24"/>
          <w:szCs w:val="24"/>
          <w:lang w:val="en-US"/>
        </w:rPr>
        <w:t>though</w:t>
      </w:r>
      <w:r w:rsidR="001361DC" w:rsidRPr="00325938">
        <w:rPr>
          <w:rFonts w:asciiTheme="minorBidi" w:hAnsiTheme="minorBidi"/>
          <w:sz w:val="24"/>
          <w:szCs w:val="24"/>
          <w:lang w:val="en-US"/>
        </w:rPr>
        <w:t xml:space="preserve"> </w:t>
      </w:r>
      <w:r w:rsidR="00DA716D" w:rsidRPr="00325938">
        <w:rPr>
          <w:rFonts w:asciiTheme="minorBidi" w:hAnsiTheme="minorBidi"/>
          <w:sz w:val="24"/>
          <w:szCs w:val="24"/>
          <w:lang w:val="en-US"/>
        </w:rPr>
        <w:t>only at the expense of pushing Orthodoxy to its very limits and embracing the dangerous notion that God</w:t>
      </w:r>
      <w:r w:rsidR="006C3576" w:rsidRPr="00325938">
        <w:rPr>
          <w:rFonts w:asciiTheme="minorBidi" w:hAnsiTheme="minorBidi"/>
          <w:sz w:val="24"/>
          <w:szCs w:val="24"/>
          <w:lang w:val="en-US"/>
        </w:rPr>
        <w:t xml:space="preserve"> is willing to </w:t>
      </w:r>
      <w:r w:rsidR="00BC6B63" w:rsidRPr="00325938">
        <w:rPr>
          <w:rFonts w:asciiTheme="minorBidi" w:hAnsiTheme="minorBidi"/>
          <w:sz w:val="24"/>
          <w:szCs w:val="24"/>
          <w:lang w:val="en-US"/>
        </w:rPr>
        <w:t xml:space="preserve">tell conflicting stories to </w:t>
      </w:r>
      <w:r w:rsidR="00B86D8B" w:rsidRPr="00325938">
        <w:rPr>
          <w:rFonts w:asciiTheme="minorBidi" w:hAnsiTheme="minorBidi"/>
          <w:sz w:val="24"/>
          <w:szCs w:val="24"/>
          <w:lang w:val="en-US"/>
        </w:rPr>
        <w:t>H</w:t>
      </w:r>
      <w:r w:rsidR="00BC6B63" w:rsidRPr="00325938">
        <w:rPr>
          <w:rFonts w:asciiTheme="minorBidi" w:hAnsiTheme="minorBidi"/>
          <w:sz w:val="24"/>
          <w:szCs w:val="24"/>
          <w:lang w:val="en-US"/>
        </w:rPr>
        <w:t>is creatures, even if only for their own good.</w:t>
      </w:r>
    </w:p>
    <w:sectPr w:rsidR="00DB2826" w:rsidRPr="0032593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822C" w14:textId="77777777" w:rsidR="009B1056" w:rsidRDefault="009B1056" w:rsidP="00B17BC4">
      <w:pPr>
        <w:spacing w:after="0" w:line="240" w:lineRule="auto"/>
      </w:pPr>
      <w:r>
        <w:separator/>
      </w:r>
    </w:p>
  </w:endnote>
  <w:endnote w:type="continuationSeparator" w:id="0">
    <w:p w14:paraId="01C4E13B" w14:textId="77777777" w:rsidR="009B1056" w:rsidRDefault="009B1056" w:rsidP="00B1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115333"/>
      <w:docPartObj>
        <w:docPartGallery w:val="Page Numbers (Bottom of Page)"/>
        <w:docPartUnique/>
      </w:docPartObj>
    </w:sdtPr>
    <w:sdtEndPr>
      <w:rPr>
        <w:noProof/>
      </w:rPr>
    </w:sdtEndPr>
    <w:sdtContent>
      <w:p w14:paraId="32E8DEF0" w14:textId="45AB06E5" w:rsidR="00A62A4A" w:rsidRDefault="00A62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F781F" w14:textId="77777777" w:rsidR="00A62A4A" w:rsidRDefault="00A62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0AC7" w14:textId="77777777" w:rsidR="009B1056" w:rsidRDefault="009B1056" w:rsidP="00B17BC4">
      <w:pPr>
        <w:spacing w:after="0" w:line="240" w:lineRule="auto"/>
      </w:pPr>
      <w:r>
        <w:separator/>
      </w:r>
    </w:p>
  </w:footnote>
  <w:footnote w:type="continuationSeparator" w:id="0">
    <w:p w14:paraId="0823E2DB" w14:textId="77777777" w:rsidR="009B1056" w:rsidRDefault="009B1056" w:rsidP="00B17BC4">
      <w:pPr>
        <w:spacing w:after="0" w:line="240" w:lineRule="auto"/>
      </w:pPr>
      <w:r>
        <w:continuationSeparator/>
      </w:r>
    </w:p>
  </w:footnote>
  <w:footnote w:id="1">
    <w:p w14:paraId="7590EFDE" w14:textId="46BA6473" w:rsidR="00FB18B9" w:rsidRPr="00A62A4A" w:rsidRDefault="00FB18B9"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w:t>
      </w:r>
      <w:r w:rsidR="00A906FC" w:rsidRPr="00A62A4A">
        <w:rPr>
          <w:rFonts w:asciiTheme="minorBidi" w:hAnsiTheme="minorBidi"/>
        </w:rPr>
        <w:t xml:space="preserve">Saadya Gaon, </w:t>
      </w:r>
      <w:r w:rsidR="00A906FC" w:rsidRPr="00A62A4A">
        <w:rPr>
          <w:rFonts w:asciiTheme="minorBidi" w:hAnsiTheme="minorBidi"/>
          <w:i/>
          <w:iCs/>
        </w:rPr>
        <w:t>The Book of Beliefs and Opinions</w:t>
      </w:r>
      <w:r w:rsidR="00A906FC" w:rsidRPr="00A62A4A">
        <w:rPr>
          <w:rFonts w:asciiTheme="minorBidi" w:hAnsiTheme="minorBidi"/>
        </w:rPr>
        <w:t>, translated by Samuel Rosenblatt (New Haven: Yale Judaica Series, 1976), p. 33 (</w:t>
      </w:r>
      <w:r w:rsidR="00A906FC" w:rsidRPr="00A62A4A">
        <w:rPr>
          <w:rFonts w:asciiTheme="minorBidi" w:hAnsiTheme="minorBidi"/>
          <w:i/>
          <w:iCs/>
        </w:rPr>
        <w:t>Hakdama</w:t>
      </w:r>
      <w:r w:rsidR="00A906FC" w:rsidRPr="00A62A4A">
        <w:rPr>
          <w:rFonts w:asciiTheme="minorBidi" w:hAnsiTheme="minorBidi"/>
        </w:rPr>
        <w:t>)</w:t>
      </w:r>
      <w:r w:rsidR="00A906FC" w:rsidRPr="00A62A4A">
        <w:rPr>
          <w:rFonts w:asciiTheme="minorBidi" w:hAnsiTheme="minorBidi"/>
          <w:i/>
          <w:iCs/>
        </w:rPr>
        <w:t>.</w:t>
      </w:r>
    </w:p>
  </w:footnote>
  <w:footnote w:id="2">
    <w:p w14:paraId="34E46623" w14:textId="1754D8A6" w:rsidR="00FB4823" w:rsidRPr="00A62A4A" w:rsidRDefault="00FB4823"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This is the theory proposed by Rabbi Yosef Qafih in the introduction to his translation of </w:t>
      </w:r>
      <w:r w:rsidR="009E22FA" w:rsidRPr="009E22FA">
        <w:rPr>
          <w:rFonts w:asciiTheme="minorBidi" w:hAnsiTheme="minorBidi"/>
          <w:i/>
          <w:iCs/>
        </w:rPr>
        <w:t xml:space="preserve">The </w:t>
      </w:r>
      <w:r w:rsidR="00E26825" w:rsidRPr="009E22FA">
        <w:rPr>
          <w:rFonts w:asciiTheme="minorBidi" w:hAnsiTheme="minorBidi"/>
          <w:i/>
          <w:iCs/>
        </w:rPr>
        <w:t>Bustan Al-</w:t>
      </w:r>
      <w:r w:rsidR="009E22FA" w:rsidRPr="009525A0">
        <w:rPr>
          <w:rFonts w:asciiTheme="minorBidi" w:hAnsiTheme="minorBidi"/>
          <w:i/>
          <w:iCs/>
        </w:rPr>
        <w:t>Ukul</w:t>
      </w:r>
      <w:r w:rsidR="009E22FA" w:rsidRPr="00A62A4A">
        <w:rPr>
          <w:rFonts w:asciiTheme="minorBidi" w:hAnsiTheme="minorBidi"/>
        </w:rPr>
        <w:t xml:space="preserve"> </w:t>
      </w:r>
      <w:r w:rsidR="009A547B" w:rsidRPr="00A62A4A">
        <w:rPr>
          <w:rFonts w:asciiTheme="minorBidi" w:hAnsiTheme="minorBidi"/>
        </w:rPr>
        <w:t>(</w:t>
      </w:r>
      <w:r w:rsidR="009A547B" w:rsidRPr="00A62A4A">
        <w:rPr>
          <w:rFonts w:asciiTheme="minorBidi" w:hAnsiTheme="minorBidi"/>
          <w:i/>
          <w:iCs/>
        </w:rPr>
        <w:t>Gan Ha</w:t>
      </w:r>
      <w:r w:rsidR="00B456CC">
        <w:rPr>
          <w:rFonts w:asciiTheme="minorBidi" w:hAnsiTheme="minorBidi"/>
          <w:i/>
          <w:iCs/>
        </w:rPr>
        <w:t>-</w:t>
      </w:r>
      <w:r w:rsidR="009A547B" w:rsidRPr="00A62A4A">
        <w:rPr>
          <w:rFonts w:asciiTheme="minorBidi" w:hAnsiTheme="minorBidi"/>
          <w:i/>
          <w:iCs/>
        </w:rPr>
        <w:t>Sikhlim</w:t>
      </w:r>
      <w:r w:rsidR="000F4A05" w:rsidRPr="00A62A4A">
        <w:rPr>
          <w:rFonts w:asciiTheme="minorBidi" w:hAnsiTheme="minorBidi"/>
        </w:rPr>
        <w:t xml:space="preserve"> (Kiryat Ono: </w:t>
      </w:r>
      <w:r w:rsidR="000E20BA" w:rsidRPr="00A62A4A">
        <w:rPr>
          <w:rFonts w:asciiTheme="minorBidi" w:hAnsiTheme="minorBidi"/>
        </w:rPr>
        <w:t>Machon Mishnat Ha</w:t>
      </w:r>
      <w:r w:rsidR="00B456CC">
        <w:rPr>
          <w:rFonts w:asciiTheme="minorBidi" w:hAnsiTheme="minorBidi"/>
        </w:rPr>
        <w:t>-</w:t>
      </w:r>
      <w:r w:rsidR="000E20BA" w:rsidRPr="00A62A4A">
        <w:rPr>
          <w:rFonts w:asciiTheme="minorBidi" w:hAnsiTheme="minorBidi"/>
        </w:rPr>
        <w:t>Rambam</w:t>
      </w:r>
      <w:r w:rsidR="00A6749E" w:rsidRPr="00A62A4A">
        <w:rPr>
          <w:rFonts w:asciiTheme="minorBidi" w:hAnsiTheme="minorBidi"/>
        </w:rPr>
        <w:t>, 2001</w:t>
      </w:r>
      <w:r w:rsidR="009A547B" w:rsidRPr="00A62A4A">
        <w:rPr>
          <w:rFonts w:asciiTheme="minorBidi" w:hAnsiTheme="minorBidi"/>
        </w:rPr>
        <w:t>)</w:t>
      </w:r>
      <w:r w:rsidR="00A6749E" w:rsidRPr="00A62A4A">
        <w:rPr>
          <w:rFonts w:asciiTheme="minorBidi" w:hAnsiTheme="minorBidi"/>
        </w:rPr>
        <w:t>)</w:t>
      </w:r>
      <w:r w:rsidR="008365AC">
        <w:rPr>
          <w:rFonts w:asciiTheme="minorBidi" w:hAnsiTheme="minorBidi"/>
        </w:rPr>
        <w:t>.</w:t>
      </w:r>
    </w:p>
  </w:footnote>
  <w:footnote w:id="3">
    <w:p w14:paraId="632475B9" w14:textId="3F325317" w:rsidR="00B17BC4" w:rsidRPr="00325938" w:rsidRDefault="00B17BC4"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w:t>
      </w:r>
      <w:r w:rsidRPr="00A62A4A">
        <w:rPr>
          <w:rFonts w:asciiTheme="minorBidi" w:hAnsiTheme="minorBidi"/>
          <w:i/>
          <w:iCs/>
        </w:rPr>
        <w:t>Iggeret Te</w:t>
      </w:r>
      <w:r w:rsidR="008365AC">
        <w:rPr>
          <w:rFonts w:asciiTheme="minorBidi" w:hAnsiTheme="minorBidi"/>
          <w:i/>
          <w:iCs/>
        </w:rPr>
        <w:t>i</w:t>
      </w:r>
      <w:r w:rsidRPr="00A62A4A">
        <w:rPr>
          <w:rFonts w:asciiTheme="minorBidi" w:hAnsiTheme="minorBidi"/>
          <w:i/>
          <w:iCs/>
        </w:rPr>
        <w:t>man</w:t>
      </w:r>
      <w:r w:rsidR="008365AC">
        <w:rPr>
          <w:rFonts w:asciiTheme="minorBidi" w:hAnsiTheme="minorBidi"/>
        </w:rPr>
        <w:t>.</w:t>
      </w:r>
    </w:p>
  </w:footnote>
  <w:footnote w:id="4">
    <w:p w14:paraId="79CB9162" w14:textId="3A94688B" w:rsidR="00EE7F54" w:rsidRPr="00A62A4A" w:rsidRDefault="00EE7F54"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w:t>
      </w:r>
      <w:r w:rsidR="0005406D" w:rsidRPr="00A62A4A">
        <w:rPr>
          <w:rFonts w:asciiTheme="minorBidi" w:hAnsiTheme="minorBidi"/>
        </w:rPr>
        <w:t xml:space="preserve">Compare this tradition with the very similar tradition cited in BT </w:t>
      </w:r>
      <w:r w:rsidR="00722C0F" w:rsidRPr="00325938">
        <w:rPr>
          <w:rFonts w:asciiTheme="minorBidi" w:hAnsiTheme="minorBidi"/>
          <w:i/>
          <w:iCs/>
        </w:rPr>
        <w:t xml:space="preserve">Bava </w:t>
      </w:r>
      <w:r w:rsidR="0005406D" w:rsidRPr="00325938">
        <w:rPr>
          <w:rFonts w:asciiTheme="minorBidi" w:hAnsiTheme="minorBidi"/>
          <w:i/>
          <w:iCs/>
        </w:rPr>
        <w:t>Batra</w:t>
      </w:r>
      <w:r w:rsidR="0005406D" w:rsidRPr="00A62A4A">
        <w:rPr>
          <w:rFonts w:asciiTheme="minorBidi" w:hAnsiTheme="minorBidi"/>
        </w:rPr>
        <w:t xml:space="preserve"> 15b.</w:t>
      </w:r>
    </w:p>
  </w:footnote>
  <w:footnote w:id="5">
    <w:p w14:paraId="1526B8DA" w14:textId="44858C38" w:rsidR="0005406D" w:rsidRPr="00A62A4A" w:rsidRDefault="0005406D"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w:t>
      </w:r>
      <w:r w:rsidR="00B2155A" w:rsidRPr="00A62A4A">
        <w:rPr>
          <w:rFonts w:asciiTheme="minorBidi" w:hAnsiTheme="minorBidi"/>
        </w:rPr>
        <w:t xml:space="preserve">Rabbi </w:t>
      </w:r>
      <w:r w:rsidR="00B349E5">
        <w:rPr>
          <w:rFonts w:asciiTheme="minorBidi" w:hAnsiTheme="minorBidi"/>
        </w:rPr>
        <w:t>Netanel</w:t>
      </w:r>
      <w:r w:rsidR="00B2155A" w:rsidRPr="00A62A4A">
        <w:rPr>
          <w:rFonts w:asciiTheme="minorBidi" w:hAnsiTheme="minorBidi"/>
        </w:rPr>
        <w:t xml:space="preserve"> al-Fayumi, </w:t>
      </w:r>
      <w:r w:rsidR="00EB6DF0" w:rsidRPr="009525A0">
        <w:rPr>
          <w:rFonts w:asciiTheme="minorBidi" w:hAnsiTheme="minorBidi"/>
          <w:i/>
          <w:iCs/>
        </w:rPr>
        <w:t>The</w:t>
      </w:r>
      <w:r w:rsidR="00EB6DF0" w:rsidRPr="009E22FA">
        <w:rPr>
          <w:rFonts w:asciiTheme="minorBidi" w:hAnsiTheme="minorBidi"/>
          <w:i/>
          <w:iCs/>
        </w:rPr>
        <w:t xml:space="preserve"> Bustan </w:t>
      </w:r>
      <w:r w:rsidR="00E05477" w:rsidRPr="009E22FA">
        <w:rPr>
          <w:rFonts w:asciiTheme="minorBidi" w:hAnsiTheme="minorBidi"/>
          <w:i/>
          <w:iCs/>
        </w:rPr>
        <w:t>Al-</w:t>
      </w:r>
      <w:r w:rsidR="00E05477" w:rsidRPr="009525A0">
        <w:rPr>
          <w:rFonts w:asciiTheme="minorBidi" w:hAnsiTheme="minorBidi"/>
          <w:i/>
          <w:iCs/>
        </w:rPr>
        <w:t>Ukul</w:t>
      </w:r>
      <w:r w:rsidR="00E05477" w:rsidRPr="00A62A4A">
        <w:rPr>
          <w:rFonts w:asciiTheme="minorBidi" w:hAnsiTheme="minorBidi"/>
          <w:i/>
          <w:iCs/>
        </w:rPr>
        <w:t xml:space="preserve"> </w:t>
      </w:r>
      <w:r w:rsidR="00E05477" w:rsidRPr="00A62A4A">
        <w:rPr>
          <w:rFonts w:asciiTheme="minorBidi" w:hAnsiTheme="minorBidi"/>
        </w:rPr>
        <w:t>[The Garden of Wisdom]</w:t>
      </w:r>
      <w:r w:rsidR="00B2155A" w:rsidRPr="00A62A4A">
        <w:rPr>
          <w:rFonts w:asciiTheme="minorBidi" w:hAnsiTheme="minorBidi"/>
        </w:rPr>
        <w:t>,</w:t>
      </w:r>
      <w:r w:rsidR="00E05477" w:rsidRPr="00A62A4A">
        <w:rPr>
          <w:rFonts w:asciiTheme="minorBidi" w:hAnsiTheme="minorBidi"/>
        </w:rPr>
        <w:t xml:space="preserve"> translated by David Levine</w:t>
      </w:r>
      <w:r w:rsidR="00317F7B" w:rsidRPr="00A62A4A">
        <w:rPr>
          <w:rFonts w:asciiTheme="minorBidi" w:hAnsiTheme="minorBidi"/>
        </w:rPr>
        <w:t xml:space="preserve"> (New York: AMS Press, 1966)</w:t>
      </w:r>
      <w:r w:rsidR="00B2155A" w:rsidRPr="00A62A4A">
        <w:rPr>
          <w:rFonts w:asciiTheme="minorBidi" w:hAnsiTheme="minorBidi"/>
        </w:rPr>
        <w:t xml:space="preserve"> pp. 103-104.</w:t>
      </w:r>
    </w:p>
  </w:footnote>
  <w:footnote w:id="6">
    <w:p w14:paraId="4C19CDF9" w14:textId="2844A627" w:rsidR="00374D60" w:rsidRPr="00A62A4A" w:rsidRDefault="00374D60"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Deuteronomy </w:t>
      </w:r>
      <w:r w:rsidR="00FB41F9" w:rsidRPr="00A62A4A">
        <w:rPr>
          <w:rFonts w:asciiTheme="minorBidi" w:hAnsiTheme="minorBidi"/>
        </w:rPr>
        <w:t>31:21.</w:t>
      </w:r>
    </w:p>
  </w:footnote>
  <w:footnote w:id="7">
    <w:p w14:paraId="49ABF70F" w14:textId="3602E842" w:rsidR="0003571D" w:rsidRPr="00A62A4A" w:rsidRDefault="0003571D"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w:t>
      </w:r>
      <w:r w:rsidRPr="009525A0">
        <w:rPr>
          <w:rFonts w:asciiTheme="minorBidi" w:hAnsiTheme="minorBidi"/>
          <w:i/>
          <w:iCs/>
        </w:rPr>
        <w:t>The</w:t>
      </w:r>
      <w:r w:rsidRPr="00A62A4A">
        <w:rPr>
          <w:rFonts w:asciiTheme="minorBidi" w:hAnsiTheme="minorBidi"/>
          <w:i/>
          <w:iCs/>
        </w:rPr>
        <w:t xml:space="preserve"> Bustan Al-Ukul</w:t>
      </w:r>
      <w:r w:rsidRPr="00A62A4A">
        <w:rPr>
          <w:rFonts w:asciiTheme="minorBidi" w:hAnsiTheme="minorBidi"/>
        </w:rPr>
        <w:t xml:space="preserve">, p. </w:t>
      </w:r>
      <w:r w:rsidR="00104FF4" w:rsidRPr="00A62A4A">
        <w:rPr>
          <w:rFonts w:asciiTheme="minorBidi" w:hAnsiTheme="minorBidi"/>
        </w:rPr>
        <w:t>103.</w:t>
      </w:r>
    </w:p>
  </w:footnote>
  <w:footnote w:id="8">
    <w:p w14:paraId="4367ACE6" w14:textId="39AA0CD2" w:rsidR="006C7F66" w:rsidRPr="00A62A4A" w:rsidRDefault="006C7F66"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 105, citing </w:t>
      </w:r>
      <w:r w:rsidRPr="004763D7">
        <w:rPr>
          <w:rFonts w:asciiTheme="minorBidi" w:hAnsiTheme="minorBidi"/>
        </w:rPr>
        <w:t>Koran</w:t>
      </w:r>
      <w:r w:rsidRPr="00A62A4A">
        <w:rPr>
          <w:rFonts w:asciiTheme="minorBidi" w:hAnsiTheme="minorBidi"/>
        </w:rPr>
        <w:t xml:space="preserve"> </w:t>
      </w:r>
      <w:r w:rsidR="003955A3" w:rsidRPr="00A62A4A">
        <w:rPr>
          <w:rFonts w:asciiTheme="minorBidi" w:hAnsiTheme="minorBidi"/>
        </w:rPr>
        <w:t>5:</w:t>
      </w:r>
      <w:r w:rsidR="00CB7E71" w:rsidRPr="00A62A4A">
        <w:rPr>
          <w:rFonts w:asciiTheme="minorBidi" w:hAnsiTheme="minorBidi"/>
        </w:rPr>
        <w:t>68</w:t>
      </w:r>
      <w:r w:rsidR="003955A3" w:rsidRPr="00A62A4A">
        <w:rPr>
          <w:rFonts w:asciiTheme="minorBidi" w:hAnsiTheme="minorBidi"/>
        </w:rPr>
        <w:t>.</w:t>
      </w:r>
    </w:p>
  </w:footnote>
  <w:footnote w:id="9">
    <w:p w14:paraId="1C799F41" w14:textId="769B741B" w:rsidR="00637F0F" w:rsidRPr="00A62A4A" w:rsidRDefault="00637F0F"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 107.</w:t>
      </w:r>
    </w:p>
  </w:footnote>
  <w:footnote w:id="10">
    <w:p w14:paraId="0FF1EF18" w14:textId="5FAA47B7" w:rsidR="0063736A" w:rsidRPr="00A62A4A" w:rsidRDefault="0063736A"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 </w:t>
      </w:r>
      <w:r w:rsidR="00934298" w:rsidRPr="00A62A4A">
        <w:rPr>
          <w:rFonts w:asciiTheme="minorBidi" w:hAnsiTheme="minorBidi"/>
        </w:rPr>
        <w:t>108.</w:t>
      </w:r>
    </w:p>
  </w:footnote>
  <w:footnote w:id="11">
    <w:p w14:paraId="005530E1" w14:textId="3F952E4D" w:rsidR="00B40FF8" w:rsidRPr="00A62A4A" w:rsidRDefault="00B40FF8"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 104.</w:t>
      </w:r>
    </w:p>
  </w:footnote>
  <w:footnote w:id="12">
    <w:p w14:paraId="077E7AE1" w14:textId="26D2F2A0" w:rsidR="004D2B9A" w:rsidRPr="00A62A4A" w:rsidRDefault="004D2B9A"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 </w:t>
      </w:r>
      <w:r w:rsidR="00475AA1" w:rsidRPr="00A62A4A">
        <w:rPr>
          <w:rFonts w:asciiTheme="minorBidi" w:hAnsiTheme="minorBidi"/>
        </w:rPr>
        <w:t>115</w:t>
      </w:r>
      <w:r w:rsidR="00ED2807">
        <w:rPr>
          <w:rFonts w:asciiTheme="minorBidi" w:hAnsiTheme="minorBidi"/>
        </w:rPr>
        <w:t>.</w:t>
      </w:r>
    </w:p>
  </w:footnote>
  <w:footnote w:id="13">
    <w:p w14:paraId="4A74C34C" w14:textId="4E788103" w:rsidR="0094760B" w:rsidRPr="00A62A4A" w:rsidRDefault="0094760B"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w:t>
      </w:r>
      <w:r w:rsidR="00950ED3" w:rsidRPr="00A62A4A">
        <w:rPr>
          <w:rFonts w:asciiTheme="minorBidi" w:hAnsiTheme="minorBidi"/>
        </w:rPr>
        <w:t>p</w:t>
      </w:r>
      <w:r w:rsidRPr="00A62A4A">
        <w:rPr>
          <w:rFonts w:asciiTheme="minorBidi" w:hAnsiTheme="minorBidi"/>
        </w:rPr>
        <w:t xml:space="preserve">. </w:t>
      </w:r>
      <w:r w:rsidR="00045E95" w:rsidRPr="00A62A4A">
        <w:rPr>
          <w:rFonts w:asciiTheme="minorBidi" w:hAnsiTheme="minorBidi"/>
        </w:rPr>
        <w:t>9</w:t>
      </w:r>
      <w:r w:rsidR="00950ED3" w:rsidRPr="00A62A4A">
        <w:rPr>
          <w:rFonts w:asciiTheme="minorBidi" w:hAnsiTheme="minorBidi"/>
        </w:rPr>
        <w:t>6-97</w:t>
      </w:r>
      <w:r w:rsidR="00045E95" w:rsidRPr="00A62A4A">
        <w:rPr>
          <w:rFonts w:asciiTheme="minorBidi" w:hAnsiTheme="minorBidi"/>
        </w:rPr>
        <w:t>.</w:t>
      </w:r>
    </w:p>
  </w:footnote>
  <w:footnote w:id="14">
    <w:p w14:paraId="75ABA7C3" w14:textId="3D1D3A67" w:rsidR="00352341" w:rsidRPr="00A62A4A" w:rsidRDefault="00352341"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Ibid., p. </w:t>
      </w:r>
      <w:r w:rsidR="00BF3152" w:rsidRPr="00A62A4A">
        <w:rPr>
          <w:rFonts w:asciiTheme="minorBidi" w:hAnsiTheme="minorBidi"/>
        </w:rPr>
        <w:t>109.</w:t>
      </w:r>
    </w:p>
  </w:footnote>
  <w:footnote w:id="15">
    <w:p w14:paraId="36B601AA" w14:textId="1EF79561" w:rsidR="00FF5A32" w:rsidRPr="00A62A4A" w:rsidRDefault="00FF5A32" w:rsidP="008665C8">
      <w:pPr>
        <w:pStyle w:val="FootnoteText"/>
        <w:jc w:val="both"/>
        <w:rPr>
          <w:rFonts w:asciiTheme="minorBidi" w:hAnsiTheme="minorBidi"/>
        </w:rPr>
      </w:pPr>
      <w:r w:rsidRPr="00A62A4A">
        <w:rPr>
          <w:rStyle w:val="FootnoteReference"/>
          <w:rFonts w:asciiTheme="minorBidi" w:hAnsiTheme="minorBidi"/>
        </w:rPr>
        <w:footnoteRef/>
      </w:r>
      <w:r w:rsidRPr="00A62A4A">
        <w:rPr>
          <w:rFonts w:asciiTheme="minorBidi" w:hAnsiTheme="minorBidi"/>
        </w:rPr>
        <w:t xml:space="preserve"> </w:t>
      </w:r>
      <w:r w:rsidR="00E22D52" w:rsidRPr="00A62A4A">
        <w:rPr>
          <w:rFonts w:asciiTheme="minorBidi" w:hAnsiTheme="minorBidi"/>
          <w:i/>
          <w:iCs/>
        </w:rPr>
        <w:t>Gan Ha</w:t>
      </w:r>
      <w:r w:rsidR="00ED2807">
        <w:rPr>
          <w:rFonts w:asciiTheme="minorBidi" w:hAnsiTheme="minorBidi"/>
          <w:i/>
          <w:iCs/>
        </w:rPr>
        <w:t>-</w:t>
      </w:r>
      <w:r w:rsidR="00E22D52" w:rsidRPr="00A62A4A">
        <w:rPr>
          <w:rFonts w:asciiTheme="minorBidi" w:hAnsiTheme="minorBidi"/>
          <w:i/>
          <w:iCs/>
        </w:rPr>
        <w:t>Sikhlim</w:t>
      </w:r>
      <w:r w:rsidR="00E22D52" w:rsidRPr="00A62A4A">
        <w:rPr>
          <w:rFonts w:asciiTheme="minorBidi" w:hAnsiTheme="minorBidi"/>
        </w:rPr>
        <w:t xml:space="preserve"> (Kiryat Ono: Machon Mishnat HaRambam,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294E"/>
    <w:multiLevelType w:val="hybridMultilevel"/>
    <w:tmpl w:val="7A8247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CB452A"/>
    <w:multiLevelType w:val="hybridMultilevel"/>
    <w:tmpl w:val="7A8247D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61D79E5"/>
    <w:multiLevelType w:val="hybridMultilevel"/>
    <w:tmpl w:val="B2642FE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46111496">
    <w:abstractNumId w:val="1"/>
  </w:num>
  <w:num w:numId="2" w16cid:durableId="85080096">
    <w:abstractNumId w:val="2"/>
  </w:num>
  <w:num w:numId="3" w16cid:durableId="157970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D0"/>
    <w:rsid w:val="00004130"/>
    <w:rsid w:val="000077F6"/>
    <w:rsid w:val="00012098"/>
    <w:rsid w:val="000132FA"/>
    <w:rsid w:val="000146C9"/>
    <w:rsid w:val="00015062"/>
    <w:rsid w:val="000156F0"/>
    <w:rsid w:val="0001596A"/>
    <w:rsid w:val="000225EB"/>
    <w:rsid w:val="00032366"/>
    <w:rsid w:val="000325F6"/>
    <w:rsid w:val="0003571D"/>
    <w:rsid w:val="000448E9"/>
    <w:rsid w:val="00045DB4"/>
    <w:rsid w:val="00045E95"/>
    <w:rsid w:val="00046465"/>
    <w:rsid w:val="00047BC1"/>
    <w:rsid w:val="0005406D"/>
    <w:rsid w:val="0005524A"/>
    <w:rsid w:val="00057C95"/>
    <w:rsid w:val="00060AC0"/>
    <w:rsid w:val="000619EE"/>
    <w:rsid w:val="000630D9"/>
    <w:rsid w:val="00063236"/>
    <w:rsid w:val="0006785F"/>
    <w:rsid w:val="00075B6B"/>
    <w:rsid w:val="00076A1F"/>
    <w:rsid w:val="000822CD"/>
    <w:rsid w:val="0008318D"/>
    <w:rsid w:val="00090B80"/>
    <w:rsid w:val="00097D06"/>
    <w:rsid w:val="000A060F"/>
    <w:rsid w:val="000A1CBD"/>
    <w:rsid w:val="000A5D2A"/>
    <w:rsid w:val="000A6D11"/>
    <w:rsid w:val="000A7A97"/>
    <w:rsid w:val="000B12D3"/>
    <w:rsid w:val="000B4FB5"/>
    <w:rsid w:val="000B57DE"/>
    <w:rsid w:val="000C10E4"/>
    <w:rsid w:val="000C7343"/>
    <w:rsid w:val="000D280B"/>
    <w:rsid w:val="000E1B0A"/>
    <w:rsid w:val="000E20BA"/>
    <w:rsid w:val="000E37E8"/>
    <w:rsid w:val="000E7502"/>
    <w:rsid w:val="000F4A05"/>
    <w:rsid w:val="00100ED8"/>
    <w:rsid w:val="001024E4"/>
    <w:rsid w:val="00104FF4"/>
    <w:rsid w:val="001126DC"/>
    <w:rsid w:val="00123A83"/>
    <w:rsid w:val="00132583"/>
    <w:rsid w:val="00133BC8"/>
    <w:rsid w:val="0013567A"/>
    <w:rsid w:val="001361DC"/>
    <w:rsid w:val="001471AF"/>
    <w:rsid w:val="001475DA"/>
    <w:rsid w:val="00165084"/>
    <w:rsid w:val="0016588B"/>
    <w:rsid w:val="00166D86"/>
    <w:rsid w:val="00167249"/>
    <w:rsid w:val="00173961"/>
    <w:rsid w:val="00190544"/>
    <w:rsid w:val="001A4806"/>
    <w:rsid w:val="001B5987"/>
    <w:rsid w:val="001B6A91"/>
    <w:rsid w:val="001B792C"/>
    <w:rsid w:val="001B7FD6"/>
    <w:rsid w:val="001C684E"/>
    <w:rsid w:val="001D2EB1"/>
    <w:rsid w:val="001D4D4B"/>
    <w:rsid w:val="001D70A5"/>
    <w:rsid w:val="001E0419"/>
    <w:rsid w:val="001E6F4F"/>
    <w:rsid w:val="001E722B"/>
    <w:rsid w:val="001F58D8"/>
    <w:rsid w:val="00202DC4"/>
    <w:rsid w:val="00220259"/>
    <w:rsid w:val="00225440"/>
    <w:rsid w:val="00234403"/>
    <w:rsid w:val="0023695C"/>
    <w:rsid w:val="002437FE"/>
    <w:rsid w:val="002442DA"/>
    <w:rsid w:val="00250FEE"/>
    <w:rsid w:val="002527E3"/>
    <w:rsid w:val="00260175"/>
    <w:rsid w:val="00262729"/>
    <w:rsid w:val="00262E2D"/>
    <w:rsid w:val="0026390E"/>
    <w:rsid w:val="00271B50"/>
    <w:rsid w:val="00273F65"/>
    <w:rsid w:val="00277974"/>
    <w:rsid w:val="002808C6"/>
    <w:rsid w:val="00290CCC"/>
    <w:rsid w:val="00294167"/>
    <w:rsid w:val="00294739"/>
    <w:rsid w:val="002965D0"/>
    <w:rsid w:val="00296F62"/>
    <w:rsid w:val="002A09B1"/>
    <w:rsid w:val="002A271A"/>
    <w:rsid w:val="002A531D"/>
    <w:rsid w:val="002A759F"/>
    <w:rsid w:val="002A7651"/>
    <w:rsid w:val="002B5515"/>
    <w:rsid w:val="002B7AC5"/>
    <w:rsid w:val="002C3665"/>
    <w:rsid w:val="002D0B8A"/>
    <w:rsid w:val="002D4475"/>
    <w:rsid w:val="002E2747"/>
    <w:rsid w:val="002F4C6D"/>
    <w:rsid w:val="002F53C6"/>
    <w:rsid w:val="002F5697"/>
    <w:rsid w:val="00307F11"/>
    <w:rsid w:val="00315CC7"/>
    <w:rsid w:val="00316E4D"/>
    <w:rsid w:val="00317F7B"/>
    <w:rsid w:val="00321698"/>
    <w:rsid w:val="00323635"/>
    <w:rsid w:val="00325435"/>
    <w:rsid w:val="00325938"/>
    <w:rsid w:val="0032777C"/>
    <w:rsid w:val="00327A05"/>
    <w:rsid w:val="00336044"/>
    <w:rsid w:val="00337E0D"/>
    <w:rsid w:val="00341013"/>
    <w:rsid w:val="00342A58"/>
    <w:rsid w:val="003443B5"/>
    <w:rsid w:val="003463CE"/>
    <w:rsid w:val="0035056B"/>
    <w:rsid w:val="00352093"/>
    <w:rsid w:val="00352341"/>
    <w:rsid w:val="00356A98"/>
    <w:rsid w:val="00365DBD"/>
    <w:rsid w:val="00373CD6"/>
    <w:rsid w:val="00374D60"/>
    <w:rsid w:val="00377759"/>
    <w:rsid w:val="003829ED"/>
    <w:rsid w:val="00392895"/>
    <w:rsid w:val="003955A3"/>
    <w:rsid w:val="003A0931"/>
    <w:rsid w:val="003A1142"/>
    <w:rsid w:val="003A5F87"/>
    <w:rsid w:val="003B7395"/>
    <w:rsid w:val="003D39A9"/>
    <w:rsid w:val="003D496C"/>
    <w:rsid w:val="003D6C75"/>
    <w:rsid w:val="003E27F0"/>
    <w:rsid w:val="003E3C37"/>
    <w:rsid w:val="003E60DB"/>
    <w:rsid w:val="003F2896"/>
    <w:rsid w:val="003F54CE"/>
    <w:rsid w:val="003F74C7"/>
    <w:rsid w:val="00402934"/>
    <w:rsid w:val="004033B0"/>
    <w:rsid w:val="004100DE"/>
    <w:rsid w:val="00415F34"/>
    <w:rsid w:val="0042138E"/>
    <w:rsid w:val="004244D5"/>
    <w:rsid w:val="00424692"/>
    <w:rsid w:val="0042474F"/>
    <w:rsid w:val="00430A91"/>
    <w:rsid w:val="00432AC3"/>
    <w:rsid w:val="00433262"/>
    <w:rsid w:val="00435BB0"/>
    <w:rsid w:val="0043795A"/>
    <w:rsid w:val="0044698D"/>
    <w:rsid w:val="00446D4E"/>
    <w:rsid w:val="00447891"/>
    <w:rsid w:val="00452987"/>
    <w:rsid w:val="00454F29"/>
    <w:rsid w:val="004559D4"/>
    <w:rsid w:val="00457476"/>
    <w:rsid w:val="00461C55"/>
    <w:rsid w:val="00465571"/>
    <w:rsid w:val="004717F4"/>
    <w:rsid w:val="00474048"/>
    <w:rsid w:val="00474296"/>
    <w:rsid w:val="00474711"/>
    <w:rsid w:val="00475AA1"/>
    <w:rsid w:val="004763D7"/>
    <w:rsid w:val="00477E03"/>
    <w:rsid w:val="00480C6D"/>
    <w:rsid w:val="00491C2D"/>
    <w:rsid w:val="004943B8"/>
    <w:rsid w:val="00494551"/>
    <w:rsid w:val="00496720"/>
    <w:rsid w:val="004A1F41"/>
    <w:rsid w:val="004A5036"/>
    <w:rsid w:val="004B0A3E"/>
    <w:rsid w:val="004B0E5E"/>
    <w:rsid w:val="004B21BA"/>
    <w:rsid w:val="004B31AF"/>
    <w:rsid w:val="004B458E"/>
    <w:rsid w:val="004B69B3"/>
    <w:rsid w:val="004C0A92"/>
    <w:rsid w:val="004C1736"/>
    <w:rsid w:val="004D2A08"/>
    <w:rsid w:val="004D2B9A"/>
    <w:rsid w:val="004E4BA1"/>
    <w:rsid w:val="004E5459"/>
    <w:rsid w:val="004F07EE"/>
    <w:rsid w:val="004F0915"/>
    <w:rsid w:val="004F5F7E"/>
    <w:rsid w:val="005031AB"/>
    <w:rsid w:val="0050322A"/>
    <w:rsid w:val="005057E6"/>
    <w:rsid w:val="00511825"/>
    <w:rsid w:val="00511840"/>
    <w:rsid w:val="00511A79"/>
    <w:rsid w:val="005174CA"/>
    <w:rsid w:val="005176F9"/>
    <w:rsid w:val="00526DCF"/>
    <w:rsid w:val="00530178"/>
    <w:rsid w:val="0053053D"/>
    <w:rsid w:val="00540490"/>
    <w:rsid w:val="00544111"/>
    <w:rsid w:val="005444AA"/>
    <w:rsid w:val="0054720C"/>
    <w:rsid w:val="005512AA"/>
    <w:rsid w:val="005533A8"/>
    <w:rsid w:val="00571157"/>
    <w:rsid w:val="00572214"/>
    <w:rsid w:val="00574512"/>
    <w:rsid w:val="00583EC2"/>
    <w:rsid w:val="005840FD"/>
    <w:rsid w:val="00591406"/>
    <w:rsid w:val="00592893"/>
    <w:rsid w:val="005A4DAA"/>
    <w:rsid w:val="005B042F"/>
    <w:rsid w:val="005B227A"/>
    <w:rsid w:val="005B3539"/>
    <w:rsid w:val="005C2198"/>
    <w:rsid w:val="005C298D"/>
    <w:rsid w:val="005C3B2A"/>
    <w:rsid w:val="005C5043"/>
    <w:rsid w:val="005C7DD6"/>
    <w:rsid w:val="005E316A"/>
    <w:rsid w:val="005E3247"/>
    <w:rsid w:val="005E4E1B"/>
    <w:rsid w:val="005E67EB"/>
    <w:rsid w:val="005E705A"/>
    <w:rsid w:val="005F517F"/>
    <w:rsid w:val="00601945"/>
    <w:rsid w:val="00601D02"/>
    <w:rsid w:val="0060505C"/>
    <w:rsid w:val="006050B1"/>
    <w:rsid w:val="00607C75"/>
    <w:rsid w:val="00610772"/>
    <w:rsid w:val="0061384E"/>
    <w:rsid w:val="00616754"/>
    <w:rsid w:val="00621039"/>
    <w:rsid w:val="00621053"/>
    <w:rsid w:val="006218B9"/>
    <w:rsid w:val="00624402"/>
    <w:rsid w:val="006320A6"/>
    <w:rsid w:val="0063736A"/>
    <w:rsid w:val="00637F0F"/>
    <w:rsid w:val="00641AC4"/>
    <w:rsid w:val="00645E49"/>
    <w:rsid w:val="00647345"/>
    <w:rsid w:val="00652954"/>
    <w:rsid w:val="006536DA"/>
    <w:rsid w:val="006566F1"/>
    <w:rsid w:val="006673DB"/>
    <w:rsid w:val="006750A0"/>
    <w:rsid w:val="006810F7"/>
    <w:rsid w:val="006816D0"/>
    <w:rsid w:val="00683FD8"/>
    <w:rsid w:val="006964DF"/>
    <w:rsid w:val="00697E18"/>
    <w:rsid w:val="006A11D4"/>
    <w:rsid w:val="006A38AD"/>
    <w:rsid w:val="006A4C77"/>
    <w:rsid w:val="006A5A2E"/>
    <w:rsid w:val="006A6C8B"/>
    <w:rsid w:val="006B43F0"/>
    <w:rsid w:val="006B48E3"/>
    <w:rsid w:val="006C3576"/>
    <w:rsid w:val="006C7209"/>
    <w:rsid w:val="006C7F66"/>
    <w:rsid w:val="006D3081"/>
    <w:rsid w:val="006D5CB0"/>
    <w:rsid w:val="006D62FF"/>
    <w:rsid w:val="006E0E1A"/>
    <w:rsid w:val="006E1CED"/>
    <w:rsid w:val="006E2E4D"/>
    <w:rsid w:val="006F1455"/>
    <w:rsid w:val="006F1CB5"/>
    <w:rsid w:val="006F6D31"/>
    <w:rsid w:val="0070391A"/>
    <w:rsid w:val="00705CE0"/>
    <w:rsid w:val="00706630"/>
    <w:rsid w:val="00711B22"/>
    <w:rsid w:val="0072121B"/>
    <w:rsid w:val="00722C0F"/>
    <w:rsid w:val="00724588"/>
    <w:rsid w:val="00724C6F"/>
    <w:rsid w:val="00725BE8"/>
    <w:rsid w:val="007300B9"/>
    <w:rsid w:val="0073196A"/>
    <w:rsid w:val="007352E1"/>
    <w:rsid w:val="007406DD"/>
    <w:rsid w:val="007407BC"/>
    <w:rsid w:val="00742A78"/>
    <w:rsid w:val="00747BCB"/>
    <w:rsid w:val="00751700"/>
    <w:rsid w:val="00764B37"/>
    <w:rsid w:val="007653C6"/>
    <w:rsid w:val="00772C03"/>
    <w:rsid w:val="0078428D"/>
    <w:rsid w:val="00786CEF"/>
    <w:rsid w:val="00790640"/>
    <w:rsid w:val="00796D70"/>
    <w:rsid w:val="007A3015"/>
    <w:rsid w:val="007A76C0"/>
    <w:rsid w:val="007B0732"/>
    <w:rsid w:val="007B15D6"/>
    <w:rsid w:val="007B1FDB"/>
    <w:rsid w:val="007B3A20"/>
    <w:rsid w:val="007C63E8"/>
    <w:rsid w:val="007D0F2A"/>
    <w:rsid w:val="007E0EEC"/>
    <w:rsid w:val="007E2D3C"/>
    <w:rsid w:val="007E3FCB"/>
    <w:rsid w:val="007E4838"/>
    <w:rsid w:val="007E5746"/>
    <w:rsid w:val="007E58E0"/>
    <w:rsid w:val="007F4790"/>
    <w:rsid w:val="007F5434"/>
    <w:rsid w:val="007F7477"/>
    <w:rsid w:val="008004D6"/>
    <w:rsid w:val="0082387C"/>
    <w:rsid w:val="008258EA"/>
    <w:rsid w:val="00825F94"/>
    <w:rsid w:val="00834343"/>
    <w:rsid w:val="0083573D"/>
    <w:rsid w:val="008365AC"/>
    <w:rsid w:val="00845D40"/>
    <w:rsid w:val="008469D1"/>
    <w:rsid w:val="0085142F"/>
    <w:rsid w:val="00863136"/>
    <w:rsid w:val="008665C8"/>
    <w:rsid w:val="00872347"/>
    <w:rsid w:val="00873BEF"/>
    <w:rsid w:val="0087604B"/>
    <w:rsid w:val="008818F1"/>
    <w:rsid w:val="008823C1"/>
    <w:rsid w:val="00882B96"/>
    <w:rsid w:val="00883D8D"/>
    <w:rsid w:val="00884297"/>
    <w:rsid w:val="00886847"/>
    <w:rsid w:val="00892128"/>
    <w:rsid w:val="0089762D"/>
    <w:rsid w:val="008A4229"/>
    <w:rsid w:val="008A4B28"/>
    <w:rsid w:val="008C074E"/>
    <w:rsid w:val="008D1CEA"/>
    <w:rsid w:val="008E7A84"/>
    <w:rsid w:val="008F1FB2"/>
    <w:rsid w:val="008F6C4E"/>
    <w:rsid w:val="008F7F36"/>
    <w:rsid w:val="009027FC"/>
    <w:rsid w:val="00913113"/>
    <w:rsid w:val="0092101F"/>
    <w:rsid w:val="00923D2F"/>
    <w:rsid w:val="00925EB2"/>
    <w:rsid w:val="009320CF"/>
    <w:rsid w:val="0093240D"/>
    <w:rsid w:val="00932C80"/>
    <w:rsid w:val="00934298"/>
    <w:rsid w:val="00936949"/>
    <w:rsid w:val="00937832"/>
    <w:rsid w:val="0094279C"/>
    <w:rsid w:val="00946590"/>
    <w:rsid w:val="0094760B"/>
    <w:rsid w:val="00950ED3"/>
    <w:rsid w:val="009525A0"/>
    <w:rsid w:val="00957A4D"/>
    <w:rsid w:val="0096125A"/>
    <w:rsid w:val="009653A6"/>
    <w:rsid w:val="0097392E"/>
    <w:rsid w:val="00980B8C"/>
    <w:rsid w:val="009847F8"/>
    <w:rsid w:val="0099107D"/>
    <w:rsid w:val="00991DB8"/>
    <w:rsid w:val="00993427"/>
    <w:rsid w:val="009A0BF2"/>
    <w:rsid w:val="009A1C7E"/>
    <w:rsid w:val="009A25A4"/>
    <w:rsid w:val="009A547B"/>
    <w:rsid w:val="009B1056"/>
    <w:rsid w:val="009B152C"/>
    <w:rsid w:val="009C1E98"/>
    <w:rsid w:val="009C7135"/>
    <w:rsid w:val="009C7D4B"/>
    <w:rsid w:val="009D7CD8"/>
    <w:rsid w:val="009E22FA"/>
    <w:rsid w:val="009E3AAE"/>
    <w:rsid w:val="009E7EB5"/>
    <w:rsid w:val="009F10FF"/>
    <w:rsid w:val="009F1889"/>
    <w:rsid w:val="009F235E"/>
    <w:rsid w:val="009F4765"/>
    <w:rsid w:val="00A07FEF"/>
    <w:rsid w:val="00A230AB"/>
    <w:rsid w:val="00A23572"/>
    <w:rsid w:val="00A25CFB"/>
    <w:rsid w:val="00A43EEA"/>
    <w:rsid w:val="00A525D0"/>
    <w:rsid w:val="00A52695"/>
    <w:rsid w:val="00A57396"/>
    <w:rsid w:val="00A62A4A"/>
    <w:rsid w:val="00A64A2C"/>
    <w:rsid w:val="00A6749E"/>
    <w:rsid w:val="00A705D7"/>
    <w:rsid w:val="00A721FE"/>
    <w:rsid w:val="00A733B2"/>
    <w:rsid w:val="00A76AC1"/>
    <w:rsid w:val="00A906FC"/>
    <w:rsid w:val="00A9559E"/>
    <w:rsid w:val="00AA016B"/>
    <w:rsid w:val="00AA2993"/>
    <w:rsid w:val="00AA46E0"/>
    <w:rsid w:val="00AA4BA1"/>
    <w:rsid w:val="00AB277C"/>
    <w:rsid w:val="00AC4C3B"/>
    <w:rsid w:val="00AE49C4"/>
    <w:rsid w:val="00AE5D98"/>
    <w:rsid w:val="00AE5F1C"/>
    <w:rsid w:val="00AF1042"/>
    <w:rsid w:val="00AF2DF2"/>
    <w:rsid w:val="00AF40D1"/>
    <w:rsid w:val="00AF4B4B"/>
    <w:rsid w:val="00B007E3"/>
    <w:rsid w:val="00B00B74"/>
    <w:rsid w:val="00B01EE9"/>
    <w:rsid w:val="00B03B15"/>
    <w:rsid w:val="00B10139"/>
    <w:rsid w:val="00B1328E"/>
    <w:rsid w:val="00B170AC"/>
    <w:rsid w:val="00B17BC4"/>
    <w:rsid w:val="00B2155A"/>
    <w:rsid w:val="00B226EC"/>
    <w:rsid w:val="00B27E59"/>
    <w:rsid w:val="00B349E5"/>
    <w:rsid w:val="00B3631F"/>
    <w:rsid w:val="00B3747A"/>
    <w:rsid w:val="00B400CF"/>
    <w:rsid w:val="00B40FF8"/>
    <w:rsid w:val="00B456CC"/>
    <w:rsid w:val="00B4573B"/>
    <w:rsid w:val="00B703D9"/>
    <w:rsid w:val="00B82DEA"/>
    <w:rsid w:val="00B8436F"/>
    <w:rsid w:val="00B86314"/>
    <w:rsid w:val="00B86D8B"/>
    <w:rsid w:val="00B908D8"/>
    <w:rsid w:val="00B965DE"/>
    <w:rsid w:val="00BB0EA3"/>
    <w:rsid w:val="00BB3E1D"/>
    <w:rsid w:val="00BB410B"/>
    <w:rsid w:val="00BB77E4"/>
    <w:rsid w:val="00BC0B7B"/>
    <w:rsid w:val="00BC156A"/>
    <w:rsid w:val="00BC3AE0"/>
    <w:rsid w:val="00BC6B63"/>
    <w:rsid w:val="00BC75C4"/>
    <w:rsid w:val="00BC7AE9"/>
    <w:rsid w:val="00BF04C4"/>
    <w:rsid w:val="00BF1AED"/>
    <w:rsid w:val="00BF3152"/>
    <w:rsid w:val="00BF4CA3"/>
    <w:rsid w:val="00BF7B36"/>
    <w:rsid w:val="00C03819"/>
    <w:rsid w:val="00C114A7"/>
    <w:rsid w:val="00C12E43"/>
    <w:rsid w:val="00C275F0"/>
    <w:rsid w:val="00C31E7D"/>
    <w:rsid w:val="00C36DC2"/>
    <w:rsid w:val="00C3749D"/>
    <w:rsid w:val="00C43BD2"/>
    <w:rsid w:val="00C4681B"/>
    <w:rsid w:val="00C4708E"/>
    <w:rsid w:val="00C52058"/>
    <w:rsid w:val="00C62563"/>
    <w:rsid w:val="00C714A9"/>
    <w:rsid w:val="00C762FD"/>
    <w:rsid w:val="00C81685"/>
    <w:rsid w:val="00C91196"/>
    <w:rsid w:val="00C91255"/>
    <w:rsid w:val="00C9133C"/>
    <w:rsid w:val="00C93FE3"/>
    <w:rsid w:val="00C9583B"/>
    <w:rsid w:val="00CB0C05"/>
    <w:rsid w:val="00CB1355"/>
    <w:rsid w:val="00CB638B"/>
    <w:rsid w:val="00CB7E71"/>
    <w:rsid w:val="00CC173F"/>
    <w:rsid w:val="00CC2B15"/>
    <w:rsid w:val="00CC4FA5"/>
    <w:rsid w:val="00CC5335"/>
    <w:rsid w:val="00CD5DA7"/>
    <w:rsid w:val="00CE0ED8"/>
    <w:rsid w:val="00CE269E"/>
    <w:rsid w:val="00CE506B"/>
    <w:rsid w:val="00CE5753"/>
    <w:rsid w:val="00CE5A0D"/>
    <w:rsid w:val="00CE7600"/>
    <w:rsid w:val="00CF41B8"/>
    <w:rsid w:val="00CF46FE"/>
    <w:rsid w:val="00CF4991"/>
    <w:rsid w:val="00CF5854"/>
    <w:rsid w:val="00CF6F05"/>
    <w:rsid w:val="00D02521"/>
    <w:rsid w:val="00D04D68"/>
    <w:rsid w:val="00D0672E"/>
    <w:rsid w:val="00D07F77"/>
    <w:rsid w:val="00D13468"/>
    <w:rsid w:val="00D1463E"/>
    <w:rsid w:val="00D24E4B"/>
    <w:rsid w:val="00D274C1"/>
    <w:rsid w:val="00D35FB4"/>
    <w:rsid w:val="00D3701D"/>
    <w:rsid w:val="00D423ED"/>
    <w:rsid w:val="00D44BF2"/>
    <w:rsid w:val="00D52036"/>
    <w:rsid w:val="00D54547"/>
    <w:rsid w:val="00D61DAC"/>
    <w:rsid w:val="00D62B51"/>
    <w:rsid w:val="00D65650"/>
    <w:rsid w:val="00D8661E"/>
    <w:rsid w:val="00D86E54"/>
    <w:rsid w:val="00D903DD"/>
    <w:rsid w:val="00D9047B"/>
    <w:rsid w:val="00D92085"/>
    <w:rsid w:val="00D9727A"/>
    <w:rsid w:val="00DA3FD6"/>
    <w:rsid w:val="00DA4EA9"/>
    <w:rsid w:val="00DA716D"/>
    <w:rsid w:val="00DB0859"/>
    <w:rsid w:val="00DB2826"/>
    <w:rsid w:val="00DB308F"/>
    <w:rsid w:val="00DB570D"/>
    <w:rsid w:val="00DB61BB"/>
    <w:rsid w:val="00DB6AD3"/>
    <w:rsid w:val="00DC0FB2"/>
    <w:rsid w:val="00DC19B6"/>
    <w:rsid w:val="00DC4B74"/>
    <w:rsid w:val="00DC5B60"/>
    <w:rsid w:val="00DC5F57"/>
    <w:rsid w:val="00DD7F41"/>
    <w:rsid w:val="00DE36EE"/>
    <w:rsid w:val="00DF0E02"/>
    <w:rsid w:val="00DF2AAE"/>
    <w:rsid w:val="00DF2E74"/>
    <w:rsid w:val="00DF2F26"/>
    <w:rsid w:val="00DF3ECF"/>
    <w:rsid w:val="00E01981"/>
    <w:rsid w:val="00E03A07"/>
    <w:rsid w:val="00E05477"/>
    <w:rsid w:val="00E10205"/>
    <w:rsid w:val="00E129C3"/>
    <w:rsid w:val="00E17053"/>
    <w:rsid w:val="00E21707"/>
    <w:rsid w:val="00E228B9"/>
    <w:rsid w:val="00E22D52"/>
    <w:rsid w:val="00E26825"/>
    <w:rsid w:val="00E3033C"/>
    <w:rsid w:val="00E31194"/>
    <w:rsid w:val="00E425F2"/>
    <w:rsid w:val="00E4483A"/>
    <w:rsid w:val="00E44894"/>
    <w:rsid w:val="00E569A3"/>
    <w:rsid w:val="00E62027"/>
    <w:rsid w:val="00E62D9E"/>
    <w:rsid w:val="00E62DAB"/>
    <w:rsid w:val="00E65E95"/>
    <w:rsid w:val="00E72BE8"/>
    <w:rsid w:val="00E74FC0"/>
    <w:rsid w:val="00E815CF"/>
    <w:rsid w:val="00E83FDB"/>
    <w:rsid w:val="00E9488D"/>
    <w:rsid w:val="00E973F5"/>
    <w:rsid w:val="00E976D3"/>
    <w:rsid w:val="00E977D1"/>
    <w:rsid w:val="00EA38E0"/>
    <w:rsid w:val="00EA46F8"/>
    <w:rsid w:val="00EA5381"/>
    <w:rsid w:val="00EA7791"/>
    <w:rsid w:val="00EB6DF0"/>
    <w:rsid w:val="00EC19E6"/>
    <w:rsid w:val="00EC3FCC"/>
    <w:rsid w:val="00EC40CF"/>
    <w:rsid w:val="00EC4EE0"/>
    <w:rsid w:val="00EC5353"/>
    <w:rsid w:val="00EC5890"/>
    <w:rsid w:val="00ED2807"/>
    <w:rsid w:val="00ED7AC3"/>
    <w:rsid w:val="00EE2C08"/>
    <w:rsid w:val="00EE5163"/>
    <w:rsid w:val="00EE5CB7"/>
    <w:rsid w:val="00EE7F54"/>
    <w:rsid w:val="00EF0821"/>
    <w:rsid w:val="00EF4347"/>
    <w:rsid w:val="00EF64F6"/>
    <w:rsid w:val="00F049B0"/>
    <w:rsid w:val="00F12F48"/>
    <w:rsid w:val="00F15441"/>
    <w:rsid w:val="00F15AC0"/>
    <w:rsid w:val="00F25CCE"/>
    <w:rsid w:val="00F26C5F"/>
    <w:rsid w:val="00F2773C"/>
    <w:rsid w:val="00F32EE0"/>
    <w:rsid w:val="00F37FAA"/>
    <w:rsid w:val="00F4192D"/>
    <w:rsid w:val="00F4598E"/>
    <w:rsid w:val="00F54D10"/>
    <w:rsid w:val="00F55AC2"/>
    <w:rsid w:val="00F73C00"/>
    <w:rsid w:val="00F83B47"/>
    <w:rsid w:val="00F850DE"/>
    <w:rsid w:val="00F870AE"/>
    <w:rsid w:val="00F94C61"/>
    <w:rsid w:val="00F97FC6"/>
    <w:rsid w:val="00FB18B9"/>
    <w:rsid w:val="00FB41F9"/>
    <w:rsid w:val="00FB4823"/>
    <w:rsid w:val="00FB5FF7"/>
    <w:rsid w:val="00FC3CB3"/>
    <w:rsid w:val="00FD5A2F"/>
    <w:rsid w:val="00FE6155"/>
    <w:rsid w:val="00FF20BE"/>
    <w:rsid w:val="00FF5A32"/>
    <w:rsid w:val="00FF7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FFE9"/>
  <w15:chartTrackingRefBased/>
  <w15:docId w15:val="{FE970E6D-DBAD-4FDC-94CA-BD1613A1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6F8"/>
    <w:pPr>
      <w:ind w:left="720"/>
      <w:contextualSpacing/>
    </w:pPr>
  </w:style>
  <w:style w:type="paragraph" w:styleId="FootnoteText">
    <w:name w:val="footnote text"/>
    <w:basedOn w:val="Normal"/>
    <w:link w:val="FootnoteTextChar"/>
    <w:uiPriority w:val="99"/>
    <w:semiHidden/>
    <w:unhideWhenUsed/>
    <w:rsid w:val="00B17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BC4"/>
    <w:rPr>
      <w:sz w:val="20"/>
      <w:szCs w:val="20"/>
      <w:lang w:val="en-GB"/>
    </w:rPr>
  </w:style>
  <w:style w:type="character" w:styleId="FootnoteReference">
    <w:name w:val="footnote reference"/>
    <w:basedOn w:val="DefaultParagraphFont"/>
    <w:uiPriority w:val="99"/>
    <w:semiHidden/>
    <w:unhideWhenUsed/>
    <w:rsid w:val="00B17BC4"/>
    <w:rPr>
      <w:vertAlign w:val="superscript"/>
    </w:rPr>
  </w:style>
  <w:style w:type="character" w:styleId="Hyperlink">
    <w:name w:val="Hyperlink"/>
    <w:basedOn w:val="DefaultParagraphFont"/>
    <w:uiPriority w:val="99"/>
    <w:semiHidden/>
    <w:unhideWhenUsed/>
    <w:rsid w:val="0026390E"/>
    <w:rPr>
      <w:color w:val="0000FF"/>
      <w:u w:val="single"/>
    </w:rPr>
  </w:style>
  <w:style w:type="paragraph" w:styleId="Header">
    <w:name w:val="header"/>
    <w:basedOn w:val="Normal"/>
    <w:link w:val="HeaderChar"/>
    <w:uiPriority w:val="99"/>
    <w:unhideWhenUsed/>
    <w:rsid w:val="00A6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A4A"/>
    <w:rPr>
      <w:lang w:val="en-GB"/>
    </w:rPr>
  </w:style>
  <w:style w:type="paragraph" w:styleId="Footer">
    <w:name w:val="footer"/>
    <w:basedOn w:val="Normal"/>
    <w:link w:val="FooterChar"/>
    <w:uiPriority w:val="99"/>
    <w:unhideWhenUsed/>
    <w:rsid w:val="00A6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A4A"/>
    <w:rPr>
      <w:lang w:val="en-GB"/>
    </w:rPr>
  </w:style>
  <w:style w:type="paragraph" w:styleId="BlockText">
    <w:name w:val="Block Text"/>
    <w:basedOn w:val="Normal"/>
    <w:link w:val="BlockTextChar"/>
    <w:rsid w:val="00A62A4A"/>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A62A4A"/>
    <w:rPr>
      <w:rFonts w:ascii="Courier New" w:eastAsia="Times New Roman" w:hAnsi="Courier New" w:cs="Miriam"/>
      <w:kern w:val="0"/>
      <w:szCs w:val="20"/>
      <w14:ligatures w14:val="none"/>
    </w:rPr>
  </w:style>
  <w:style w:type="paragraph" w:styleId="Revision">
    <w:name w:val="Revision"/>
    <w:hidden/>
    <w:uiPriority w:val="99"/>
    <w:semiHidden/>
    <w:rsid w:val="00913113"/>
    <w:pPr>
      <w:spacing w:after="0" w:line="240" w:lineRule="auto"/>
    </w:pPr>
    <w:rPr>
      <w:lang w:val="en-GB"/>
    </w:rPr>
  </w:style>
  <w:style w:type="character" w:styleId="CommentReference">
    <w:name w:val="annotation reference"/>
    <w:basedOn w:val="DefaultParagraphFont"/>
    <w:uiPriority w:val="99"/>
    <w:semiHidden/>
    <w:unhideWhenUsed/>
    <w:rsid w:val="00491C2D"/>
    <w:rPr>
      <w:sz w:val="16"/>
      <w:szCs w:val="16"/>
    </w:rPr>
  </w:style>
  <w:style w:type="paragraph" w:styleId="CommentText">
    <w:name w:val="annotation text"/>
    <w:basedOn w:val="Normal"/>
    <w:link w:val="CommentTextChar"/>
    <w:uiPriority w:val="99"/>
    <w:unhideWhenUsed/>
    <w:rsid w:val="00491C2D"/>
    <w:pPr>
      <w:spacing w:line="240" w:lineRule="auto"/>
    </w:pPr>
    <w:rPr>
      <w:sz w:val="20"/>
      <w:szCs w:val="20"/>
    </w:rPr>
  </w:style>
  <w:style w:type="character" w:customStyle="1" w:styleId="CommentTextChar">
    <w:name w:val="Comment Text Char"/>
    <w:basedOn w:val="DefaultParagraphFont"/>
    <w:link w:val="CommentText"/>
    <w:uiPriority w:val="99"/>
    <w:rsid w:val="00491C2D"/>
    <w:rPr>
      <w:sz w:val="20"/>
      <w:szCs w:val="20"/>
      <w:lang w:val="en-GB"/>
    </w:rPr>
  </w:style>
  <w:style w:type="paragraph" w:styleId="CommentSubject">
    <w:name w:val="annotation subject"/>
    <w:basedOn w:val="CommentText"/>
    <w:next w:val="CommentText"/>
    <w:link w:val="CommentSubjectChar"/>
    <w:uiPriority w:val="99"/>
    <w:semiHidden/>
    <w:unhideWhenUsed/>
    <w:rsid w:val="00491C2D"/>
    <w:rPr>
      <w:b/>
      <w:bCs/>
    </w:rPr>
  </w:style>
  <w:style w:type="character" w:customStyle="1" w:styleId="CommentSubjectChar">
    <w:name w:val="Comment Subject Char"/>
    <w:basedOn w:val="CommentTextChar"/>
    <w:link w:val="CommentSubject"/>
    <w:uiPriority w:val="99"/>
    <w:semiHidden/>
    <w:rsid w:val="00491C2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20144">
      <w:bodyDiv w:val="1"/>
      <w:marLeft w:val="0"/>
      <w:marRight w:val="0"/>
      <w:marTop w:val="0"/>
      <w:marBottom w:val="0"/>
      <w:divBdr>
        <w:top w:val="none" w:sz="0" w:space="0" w:color="auto"/>
        <w:left w:val="none" w:sz="0" w:space="0" w:color="auto"/>
        <w:bottom w:val="none" w:sz="0" w:space="0" w:color="auto"/>
        <w:right w:val="none" w:sz="0" w:space="0" w:color="auto"/>
      </w:divBdr>
      <w:divsChild>
        <w:div w:id="889996043">
          <w:marLeft w:val="0"/>
          <w:marRight w:val="0"/>
          <w:marTop w:val="0"/>
          <w:marBottom w:val="0"/>
          <w:divBdr>
            <w:top w:val="none" w:sz="0" w:space="0" w:color="auto"/>
            <w:left w:val="none" w:sz="0" w:space="0" w:color="auto"/>
            <w:bottom w:val="none" w:sz="0" w:space="0" w:color="auto"/>
            <w:right w:val="none" w:sz="0" w:space="0" w:color="auto"/>
          </w:divBdr>
        </w:div>
      </w:divsChild>
    </w:div>
    <w:div w:id="454447135">
      <w:bodyDiv w:val="1"/>
      <w:marLeft w:val="0"/>
      <w:marRight w:val="0"/>
      <w:marTop w:val="0"/>
      <w:marBottom w:val="0"/>
      <w:divBdr>
        <w:top w:val="none" w:sz="0" w:space="0" w:color="auto"/>
        <w:left w:val="none" w:sz="0" w:space="0" w:color="auto"/>
        <w:bottom w:val="none" w:sz="0" w:space="0" w:color="auto"/>
        <w:right w:val="none" w:sz="0" w:space="0" w:color="auto"/>
      </w:divBdr>
      <w:divsChild>
        <w:div w:id="605577507">
          <w:marLeft w:val="0"/>
          <w:marRight w:val="0"/>
          <w:marTop w:val="0"/>
          <w:marBottom w:val="0"/>
          <w:divBdr>
            <w:top w:val="none" w:sz="0" w:space="0" w:color="auto"/>
            <w:left w:val="none" w:sz="0" w:space="0" w:color="auto"/>
            <w:bottom w:val="none" w:sz="0" w:space="0" w:color="auto"/>
            <w:right w:val="none" w:sz="0" w:space="0" w:color="auto"/>
          </w:divBdr>
        </w:div>
      </w:divsChild>
    </w:div>
    <w:div w:id="1156383524">
      <w:bodyDiv w:val="1"/>
      <w:marLeft w:val="0"/>
      <w:marRight w:val="0"/>
      <w:marTop w:val="0"/>
      <w:marBottom w:val="0"/>
      <w:divBdr>
        <w:top w:val="none" w:sz="0" w:space="0" w:color="auto"/>
        <w:left w:val="none" w:sz="0" w:space="0" w:color="auto"/>
        <w:bottom w:val="none" w:sz="0" w:space="0" w:color="auto"/>
        <w:right w:val="none" w:sz="0" w:space="0" w:color="auto"/>
      </w:divBdr>
      <w:divsChild>
        <w:div w:id="1460418042">
          <w:marLeft w:val="0"/>
          <w:marRight w:val="0"/>
          <w:marTop w:val="0"/>
          <w:marBottom w:val="0"/>
          <w:divBdr>
            <w:top w:val="none" w:sz="0" w:space="0" w:color="auto"/>
            <w:left w:val="none" w:sz="0" w:space="0" w:color="auto"/>
            <w:bottom w:val="none" w:sz="0" w:space="0" w:color="auto"/>
            <w:right w:val="none" w:sz="0" w:space="0" w:color="auto"/>
          </w:divBdr>
        </w:div>
      </w:divsChild>
    </w:div>
    <w:div w:id="1601252137">
      <w:bodyDiv w:val="1"/>
      <w:marLeft w:val="0"/>
      <w:marRight w:val="0"/>
      <w:marTop w:val="0"/>
      <w:marBottom w:val="0"/>
      <w:divBdr>
        <w:top w:val="none" w:sz="0" w:space="0" w:color="auto"/>
        <w:left w:val="none" w:sz="0" w:space="0" w:color="auto"/>
        <w:bottom w:val="none" w:sz="0" w:space="0" w:color="auto"/>
        <w:right w:val="none" w:sz="0" w:space="0" w:color="auto"/>
      </w:divBdr>
      <w:divsChild>
        <w:div w:id="334846401">
          <w:marLeft w:val="0"/>
          <w:marRight w:val="0"/>
          <w:marTop w:val="0"/>
          <w:marBottom w:val="0"/>
          <w:divBdr>
            <w:top w:val="none" w:sz="0" w:space="0" w:color="auto"/>
            <w:left w:val="none" w:sz="0" w:space="0" w:color="auto"/>
            <w:bottom w:val="none" w:sz="0" w:space="0" w:color="auto"/>
            <w:right w:val="none" w:sz="0" w:space="0" w:color="auto"/>
          </w:divBdr>
          <w:divsChild>
            <w:div w:id="2064669398">
              <w:marLeft w:val="0"/>
              <w:marRight w:val="0"/>
              <w:marTop w:val="0"/>
              <w:marBottom w:val="0"/>
              <w:divBdr>
                <w:top w:val="none" w:sz="0" w:space="0" w:color="auto"/>
                <w:left w:val="none" w:sz="0" w:space="0" w:color="auto"/>
                <w:bottom w:val="none" w:sz="0" w:space="0" w:color="auto"/>
                <w:right w:val="none" w:sz="0" w:space="0" w:color="auto"/>
              </w:divBdr>
              <w:divsChild>
                <w:div w:id="1119299797">
                  <w:marLeft w:val="0"/>
                  <w:marRight w:val="0"/>
                  <w:marTop w:val="0"/>
                  <w:marBottom w:val="0"/>
                  <w:divBdr>
                    <w:top w:val="none" w:sz="0" w:space="0" w:color="auto"/>
                    <w:left w:val="none" w:sz="0" w:space="0" w:color="auto"/>
                    <w:bottom w:val="none" w:sz="0" w:space="0" w:color="auto"/>
                    <w:right w:val="none" w:sz="0" w:space="0" w:color="auto"/>
                  </w:divBdr>
                </w:div>
              </w:divsChild>
            </w:div>
            <w:div w:id="953750698">
              <w:marLeft w:val="0"/>
              <w:marRight w:val="0"/>
              <w:marTop w:val="0"/>
              <w:marBottom w:val="0"/>
              <w:divBdr>
                <w:top w:val="none" w:sz="0" w:space="0" w:color="auto"/>
                <w:left w:val="none" w:sz="0" w:space="0" w:color="auto"/>
                <w:bottom w:val="none" w:sz="0" w:space="0" w:color="auto"/>
                <w:right w:val="none" w:sz="0" w:space="0" w:color="auto"/>
              </w:divBdr>
              <w:divsChild>
                <w:div w:id="1696034695">
                  <w:marLeft w:val="0"/>
                  <w:marRight w:val="0"/>
                  <w:marTop w:val="0"/>
                  <w:marBottom w:val="0"/>
                  <w:divBdr>
                    <w:top w:val="none" w:sz="0" w:space="0" w:color="auto"/>
                    <w:left w:val="none" w:sz="0" w:space="0" w:color="auto"/>
                    <w:bottom w:val="none" w:sz="0" w:space="0" w:color="auto"/>
                    <w:right w:val="none" w:sz="0" w:space="0" w:color="auto"/>
                  </w:divBdr>
                </w:div>
                <w:div w:id="1074475893">
                  <w:marLeft w:val="0"/>
                  <w:marRight w:val="0"/>
                  <w:marTop w:val="0"/>
                  <w:marBottom w:val="0"/>
                  <w:divBdr>
                    <w:top w:val="none" w:sz="0" w:space="0" w:color="auto"/>
                    <w:left w:val="none" w:sz="0" w:space="0" w:color="auto"/>
                    <w:bottom w:val="none" w:sz="0" w:space="0" w:color="auto"/>
                    <w:right w:val="none" w:sz="0" w:space="0" w:color="auto"/>
                  </w:divBdr>
                </w:div>
              </w:divsChild>
            </w:div>
            <w:div w:id="119611867">
              <w:marLeft w:val="0"/>
              <w:marRight w:val="0"/>
              <w:marTop w:val="0"/>
              <w:marBottom w:val="0"/>
              <w:divBdr>
                <w:top w:val="none" w:sz="0" w:space="0" w:color="auto"/>
                <w:left w:val="none" w:sz="0" w:space="0" w:color="auto"/>
                <w:bottom w:val="none" w:sz="0" w:space="0" w:color="auto"/>
                <w:right w:val="none" w:sz="0" w:space="0" w:color="auto"/>
              </w:divBdr>
              <w:divsChild>
                <w:div w:id="1024094928">
                  <w:marLeft w:val="0"/>
                  <w:marRight w:val="0"/>
                  <w:marTop w:val="0"/>
                  <w:marBottom w:val="0"/>
                  <w:divBdr>
                    <w:top w:val="none" w:sz="0" w:space="0" w:color="auto"/>
                    <w:left w:val="none" w:sz="0" w:space="0" w:color="auto"/>
                    <w:bottom w:val="none" w:sz="0" w:space="0" w:color="auto"/>
                    <w:right w:val="none" w:sz="0" w:space="0" w:color="auto"/>
                  </w:divBdr>
                </w:div>
                <w:div w:id="1277718206">
                  <w:marLeft w:val="0"/>
                  <w:marRight w:val="0"/>
                  <w:marTop w:val="0"/>
                  <w:marBottom w:val="0"/>
                  <w:divBdr>
                    <w:top w:val="none" w:sz="0" w:space="0" w:color="auto"/>
                    <w:left w:val="none" w:sz="0" w:space="0" w:color="auto"/>
                    <w:bottom w:val="none" w:sz="0" w:space="0" w:color="auto"/>
                    <w:right w:val="none" w:sz="0" w:space="0" w:color="auto"/>
                  </w:divBdr>
                </w:div>
              </w:divsChild>
            </w:div>
            <w:div w:id="2100369667">
              <w:marLeft w:val="0"/>
              <w:marRight w:val="0"/>
              <w:marTop w:val="0"/>
              <w:marBottom w:val="0"/>
              <w:divBdr>
                <w:top w:val="none" w:sz="0" w:space="0" w:color="auto"/>
                <w:left w:val="none" w:sz="0" w:space="0" w:color="auto"/>
                <w:bottom w:val="none" w:sz="0" w:space="0" w:color="auto"/>
                <w:right w:val="none" w:sz="0" w:space="0" w:color="auto"/>
              </w:divBdr>
              <w:divsChild>
                <w:div w:id="1898738605">
                  <w:marLeft w:val="0"/>
                  <w:marRight w:val="0"/>
                  <w:marTop w:val="0"/>
                  <w:marBottom w:val="0"/>
                  <w:divBdr>
                    <w:top w:val="none" w:sz="0" w:space="0" w:color="auto"/>
                    <w:left w:val="none" w:sz="0" w:space="0" w:color="auto"/>
                    <w:bottom w:val="none" w:sz="0" w:space="0" w:color="auto"/>
                    <w:right w:val="none" w:sz="0" w:space="0" w:color="auto"/>
                  </w:divBdr>
                </w:div>
                <w:div w:id="18947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05651">
      <w:bodyDiv w:val="1"/>
      <w:marLeft w:val="0"/>
      <w:marRight w:val="0"/>
      <w:marTop w:val="0"/>
      <w:marBottom w:val="0"/>
      <w:divBdr>
        <w:top w:val="none" w:sz="0" w:space="0" w:color="auto"/>
        <w:left w:val="none" w:sz="0" w:space="0" w:color="auto"/>
        <w:bottom w:val="none" w:sz="0" w:space="0" w:color="auto"/>
        <w:right w:val="none" w:sz="0" w:space="0" w:color="auto"/>
      </w:divBdr>
      <w:divsChild>
        <w:div w:id="2120293741">
          <w:marLeft w:val="0"/>
          <w:marRight w:val="0"/>
          <w:marTop w:val="0"/>
          <w:marBottom w:val="0"/>
          <w:divBdr>
            <w:top w:val="none" w:sz="0" w:space="0" w:color="auto"/>
            <w:left w:val="none" w:sz="0" w:space="0" w:color="auto"/>
            <w:bottom w:val="none" w:sz="0" w:space="0" w:color="auto"/>
            <w:right w:val="none" w:sz="0" w:space="0" w:color="auto"/>
          </w:divBdr>
        </w:div>
      </w:divsChild>
    </w:div>
    <w:div w:id="1654674265">
      <w:bodyDiv w:val="1"/>
      <w:marLeft w:val="0"/>
      <w:marRight w:val="0"/>
      <w:marTop w:val="0"/>
      <w:marBottom w:val="0"/>
      <w:divBdr>
        <w:top w:val="none" w:sz="0" w:space="0" w:color="auto"/>
        <w:left w:val="none" w:sz="0" w:space="0" w:color="auto"/>
        <w:bottom w:val="none" w:sz="0" w:space="0" w:color="auto"/>
        <w:right w:val="none" w:sz="0" w:space="0" w:color="auto"/>
      </w:divBdr>
      <w:divsChild>
        <w:div w:id="955790959">
          <w:marLeft w:val="0"/>
          <w:marRight w:val="0"/>
          <w:marTop w:val="0"/>
          <w:marBottom w:val="0"/>
          <w:divBdr>
            <w:top w:val="none" w:sz="0" w:space="0" w:color="auto"/>
            <w:left w:val="none" w:sz="0" w:space="0" w:color="auto"/>
            <w:bottom w:val="none" w:sz="0" w:space="0" w:color="auto"/>
            <w:right w:val="none" w:sz="0" w:space="0" w:color="auto"/>
          </w:divBdr>
        </w:div>
      </w:divsChild>
    </w:div>
    <w:div w:id="1695840951">
      <w:bodyDiv w:val="1"/>
      <w:marLeft w:val="0"/>
      <w:marRight w:val="0"/>
      <w:marTop w:val="0"/>
      <w:marBottom w:val="0"/>
      <w:divBdr>
        <w:top w:val="none" w:sz="0" w:space="0" w:color="auto"/>
        <w:left w:val="none" w:sz="0" w:space="0" w:color="auto"/>
        <w:bottom w:val="none" w:sz="0" w:space="0" w:color="auto"/>
        <w:right w:val="none" w:sz="0" w:space="0" w:color="auto"/>
      </w:divBdr>
      <w:divsChild>
        <w:div w:id="211775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3CF34A9-D54B-4AF8-B563-B012EBD1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אנדי ריפקין</cp:lastModifiedBy>
  <cp:revision>3</cp:revision>
  <dcterms:created xsi:type="dcterms:W3CDTF">2024-03-24T19:30:00Z</dcterms:created>
  <dcterms:modified xsi:type="dcterms:W3CDTF">2024-03-24T19:30:00Z</dcterms:modified>
</cp:coreProperties>
</file>