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B437E" w14:textId="77777777" w:rsidR="002636D5" w:rsidRPr="002A42FE" w:rsidRDefault="002636D5" w:rsidP="002636D5">
      <w:pPr>
        <w:pStyle w:val="CC"/>
        <w:keepLines w:val="0"/>
        <w:tabs>
          <w:tab w:val="left" w:pos="720"/>
        </w:tabs>
        <w:spacing w:after="0" w:line="240" w:lineRule="auto"/>
        <w:ind w:left="0" w:firstLine="0"/>
        <w:jc w:val="center"/>
        <w:rPr>
          <w:rFonts w:asciiTheme="minorBidi" w:hAnsiTheme="minorBidi" w:cstheme="minorBidi"/>
          <w:b/>
          <w:bCs/>
          <w:sz w:val="24"/>
          <w:szCs w:val="24"/>
        </w:rPr>
      </w:pPr>
      <w:r w:rsidRPr="002A42FE">
        <w:rPr>
          <w:rFonts w:asciiTheme="minorBidi" w:hAnsiTheme="minorBidi" w:cstheme="minorBidi"/>
          <w:b/>
          <w:bCs/>
          <w:sz w:val="24"/>
          <w:szCs w:val="24"/>
        </w:rPr>
        <w:t>YESHIVAT HAR ETZION</w:t>
      </w:r>
    </w:p>
    <w:p w14:paraId="0DF8DCE4" w14:textId="77777777" w:rsidR="002636D5" w:rsidRPr="002A42FE" w:rsidRDefault="002636D5" w:rsidP="002636D5">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2A42FE">
        <w:rPr>
          <w:rFonts w:asciiTheme="minorBidi" w:hAnsiTheme="minorBidi" w:cstheme="minorBidi"/>
          <w:b/>
          <w:bCs/>
          <w:sz w:val="24"/>
          <w:szCs w:val="24"/>
          <w:lang w:val="en-GB"/>
        </w:rPr>
        <w:t>ISRAEL KOSCHITZKY VIRTUAL BEIT MIDRASH (VBM)</w:t>
      </w:r>
    </w:p>
    <w:p w14:paraId="1F3EDF70" w14:textId="77777777" w:rsidR="002636D5" w:rsidRPr="002A42FE" w:rsidRDefault="002636D5" w:rsidP="002636D5">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2A42FE">
        <w:rPr>
          <w:rFonts w:asciiTheme="minorBidi" w:hAnsiTheme="minorBidi" w:cstheme="minorBidi"/>
          <w:b/>
          <w:bCs/>
          <w:sz w:val="24"/>
          <w:szCs w:val="24"/>
          <w:lang w:val="en-GB"/>
        </w:rPr>
        <w:t>*********************************************************</w:t>
      </w:r>
    </w:p>
    <w:p w14:paraId="4A0E8B0A" w14:textId="77777777" w:rsidR="002636D5" w:rsidRPr="002A42FE" w:rsidRDefault="002636D5" w:rsidP="002636D5">
      <w:pPr>
        <w:widowControl w:val="0"/>
        <w:tabs>
          <w:tab w:val="left" w:pos="720"/>
        </w:tabs>
        <w:bidi w:val="0"/>
        <w:spacing w:line="240" w:lineRule="auto"/>
        <w:jc w:val="center"/>
        <w:rPr>
          <w:rFonts w:asciiTheme="minorBidi" w:hAnsiTheme="minorBidi"/>
          <w:b/>
          <w:bCs/>
          <w:lang w:val="en-GB"/>
        </w:rPr>
      </w:pPr>
    </w:p>
    <w:p w14:paraId="2AF8DB6F" w14:textId="77777777" w:rsidR="002636D5" w:rsidRPr="002A42FE" w:rsidRDefault="002636D5" w:rsidP="002636D5">
      <w:pPr>
        <w:widowControl w:val="0"/>
        <w:tabs>
          <w:tab w:val="left" w:pos="720"/>
        </w:tabs>
        <w:bidi w:val="0"/>
        <w:spacing w:line="240" w:lineRule="auto"/>
        <w:jc w:val="center"/>
        <w:rPr>
          <w:rFonts w:asciiTheme="minorBidi" w:hAnsiTheme="minorBidi"/>
          <w:b/>
          <w:bCs/>
        </w:rPr>
      </w:pPr>
      <w:r w:rsidRPr="002A42FE">
        <w:rPr>
          <w:rFonts w:asciiTheme="minorBidi" w:hAnsiTheme="minorBidi"/>
          <w:b/>
          <w:bCs/>
        </w:rPr>
        <w:t>Rabbinic Tales: In the Talmud and in Chasidut</w:t>
      </w:r>
    </w:p>
    <w:p w14:paraId="2806F68F" w14:textId="77777777" w:rsidR="002636D5" w:rsidRPr="002A42FE" w:rsidRDefault="002636D5" w:rsidP="002636D5">
      <w:pPr>
        <w:widowControl w:val="0"/>
        <w:tabs>
          <w:tab w:val="left" w:pos="720"/>
        </w:tabs>
        <w:bidi w:val="0"/>
        <w:spacing w:line="240" w:lineRule="auto"/>
        <w:jc w:val="center"/>
        <w:rPr>
          <w:rFonts w:asciiTheme="minorBidi" w:hAnsiTheme="minorBidi"/>
          <w:b/>
          <w:bCs/>
        </w:rPr>
      </w:pPr>
      <w:r w:rsidRPr="002A42FE">
        <w:rPr>
          <w:rFonts w:asciiTheme="minorBidi" w:hAnsiTheme="minorBidi"/>
          <w:b/>
          <w:bCs/>
        </w:rPr>
        <w:t>By Rav Dr. Yonatan Feintuch</w:t>
      </w:r>
    </w:p>
    <w:p w14:paraId="2E2D9F7F" w14:textId="77777777" w:rsidR="002636D5" w:rsidRDefault="002636D5" w:rsidP="002636D5">
      <w:pPr>
        <w:widowControl w:val="0"/>
        <w:bidi w:val="0"/>
        <w:spacing w:line="240" w:lineRule="auto"/>
        <w:jc w:val="center"/>
        <w:rPr>
          <w:rFonts w:asciiTheme="minorBidi" w:hAnsiTheme="minorBidi"/>
          <w:b/>
          <w:bCs/>
        </w:rPr>
      </w:pPr>
    </w:p>
    <w:p w14:paraId="274C92EB" w14:textId="77777777" w:rsidR="002636D5" w:rsidRPr="002A42FE" w:rsidRDefault="002636D5" w:rsidP="002636D5">
      <w:pPr>
        <w:widowControl w:val="0"/>
        <w:bidi w:val="0"/>
        <w:spacing w:line="240" w:lineRule="auto"/>
        <w:jc w:val="center"/>
        <w:rPr>
          <w:rFonts w:asciiTheme="minorBidi" w:hAnsiTheme="minorBidi"/>
          <w:b/>
          <w:bCs/>
        </w:rPr>
      </w:pPr>
    </w:p>
    <w:p w14:paraId="0EB74285" w14:textId="76529FC6" w:rsidR="00C14F14" w:rsidRDefault="002636D5" w:rsidP="002636D5">
      <w:pPr>
        <w:bidi w:val="0"/>
        <w:spacing w:line="240" w:lineRule="auto"/>
        <w:jc w:val="center"/>
        <w:rPr>
          <w:rFonts w:asciiTheme="minorBidi" w:hAnsiTheme="minorBidi"/>
          <w:b/>
        </w:rPr>
      </w:pPr>
      <w:r>
        <w:rPr>
          <w:rFonts w:asciiTheme="minorBidi" w:hAnsiTheme="minorBidi"/>
          <w:b/>
        </w:rPr>
        <w:t xml:space="preserve">Shiur #50: </w:t>
      </w:r>
      <w:r w:rsidR="00C14F14" w:rsidRPr="003267B9">
        <w:rPr>
          <w:rFonts w:asciiTheme="minorBidi" w:hAnsiTheme="minorBidi"/>
          <w:b/>
        </w:rPr>
        <w:t xml:space="preserve">Choni’s Long Sleep, and Chasidic Stories About Dreams </w:t>
      </w:r>
      <w:r>
        <w:rPr>
          <w:rFonts w:asciiTheme="minorBidi" w:hAnsiTheme="minorBidi"/>
          <w:b/>
        </w:rPr>
        <w:t>(1)</w:t>
      </w:r>
    </w:p>
    <w:p w14:paraId="57872FA6" w14:textId="77777777" w:rsidR="002636D5" w:rsidRPr="003267B9" w:rsidRDefault="002636D5" w:rsidP="002636D5">
      <w:pPr>
        <w:bidi w:val="0"/>
        <w:spacing w:line="240" w:lineRule="auto"/>
        <w:jc w:val="center"/>
        <w:rPr>
          <w:rFonts w:asciiTheme="minorBidi" w:hAnsiTheme="minorBidi"/>
          <w:b/>
        </w:rPr>
      </w:pPr>
    </w:p>
    <w:p w14:paraId="4B541250" w14:textId="4A77A485" w:rsidR="00C14F14" w:rsidRPr="003267B9" w:rsidRDefault="00C14F14" w:rsidP="00562C42">
      <w:pPr>
        <w:bidi w:val="0"/>
        <w:spacing w:line="240" w:lineRule="auto"/>
        <w:jc w:val="both"/>
        <w:rPr>
          <w:rFonts w:asciiTheme="minorBidi" w:hAnsiTheme="minorBidi"/>
        </w:rPr>
      </w:pPr>
    </w:p>
    <w:p w14:paraId="6AEF6A2A" w14:textId="09FD8B11" w:rsidR="00C14F14" w:rsidRPr="003267B9" w:rsidRDefault="00C14F14" w:rsidP="00562C42">
      <w:pPr>
        <w:bidi w:val="0"/>
        <w:spacing w:line="240" w:lineRule="auto"/>
        <w:ind w:firstLine="720"/>
        <w:jc w:val="both"/>
        <w:rPr>
          <w:rFonts w:asciiTheme="minorBidi" w:hAnsiTheme="minorBidi"/>
        </w:rPr>
      </w:pPr>
      <w:r w:rsidRPr="003267B9">
        <w:rPr>
          <w:rFonts w:asciiTheme="minorBidi" w:hAnsiTheme="minorBidi"/>
        </w:rPr>
        <w:t xml:space="preserve">In </w:t>
      </w:r>
      <w:r w:rsidRPr="003267B9">
        <w:rPr>
          <w:rFonts w:asciiTheme="minorBidi" w:hAnsiTheme="minorBidi"/>
          <w:i/>
          <w:iCs/>
        </w:rPr>
        <w:t>Massekhet Ta’anit</w:t>
      </w:r>
      <w:r w:rsidR="0006639A" w:rsidRPr="0006639A">
        <w:rPr>
          <w:rFonts w:asciiTheme="minorBidi" w:hAnsiTheme="minorBidi"/>
        </w:rPr>
        <w:t xml:space="preserve"> </w:t>
      </w:r>
      <w:r w:rsidR="0006639A">
        <w:rPr>
          <w:rFonts w:asciiTheme="minorBidi" w:hAnsiTheme="minorBidi"/>
        </w:rPr>
        <w:t xml:space="preserve">in </w:t>
      </w:r>
      <w:r w:rsidR="0006639A" w:rsidRPr="003267B9">
        <w:rPr>
          <w:rFonts w:asciiTheme="minorBidi" w:hAnsiTheme="minorBidi"/>
        </w:rPr>
        <w:t xml:space="preserve">the </w:t>
      </w:r>
      <w:r w:rsidR="0006639A" w:rsidRPr="003267B9">
        <w:rPr>
          <w:rFonts w:asciiTheme="minorBidi" w:hAnsiTheme="minorBidi"/>
          <w:i/>
          <w:iCs/>
        </w:rPr>
        <w:t>Bavli</w:t>
      </w:r>
      <w:r w:rsidRPr="003267B9">
        <w:rPr>
          <w:rFonts w:asciiTheme="minorBidi" w:hAnsiTheme="minorBidi"/>
        </w:rPr>
        <w:t xml:space="preserve">, following the well-known story of how Choni </w:t>
      </w:r>
      <w:r w:rsidR="003267B9">
        <w:rPr>
          <w:rFonts w:asciiTheme="minorBidi" w:hAnsiTheme="minorBidi"/>
        </w:rPr>
        <w:t>H</w:t>
      </w:r>
      <w:r w:rsidRPr="003267B9">
        <w:rPr>
          <w:rFonts w:asciiTheme="minorBidi" w:hAnsiTheme="minorBidi"/>
        </w:rPr>
        <w:t>a-Me’agel (Choni the Circle-Drawer)</w:t>
      </w:r>
      <w:r w:rsidR="0023677C" w:rsidRPr="003267B9">
        <w:rPr>
          <w:rFonts w:asciiTheme="minorBidi" w:hAnsiTheme="minorBidi"/>
        </w:rPr>
        <w:t xml:space="preserve"> brought rain</w:t>
      </w:r>
      <w:r w:rsidRPr="003267B9">
        <w:rPr>
          <w:rFonts w:asciiTheme="minorBidi" w:hAnsiTheme="minorBidi"/>
        </w:rPr>
        <w:t xml:space="preserve">, we find the story of </w:t>
      </w:r>
      <w:r w:rsidR="0006639A">
        <w:rPr>
          <w:rFonts w:asciiTheme="minorBidi" w:hAnsiTheme="minorBidi"/>
        </w:rPr>
        <w:t>his</w:t>
      </w:r>
      <w:r w:rsidR="0006639A" w:rsidRPr="003267B9">
        <w:rPr>
          <w:rFonts w:asciiTheme="minorBidi" w:hAnsiTheme="minorBidi"/>
        </w:rPr>
        <w:t xml:space="preserve"> </w:t>
      </w:r>
      <w:r w:rsidRPr="003267B9">
        <w:rPr>
          <w:rFonts w:asciiTheme="minorBidi" w:hAnsiTheme="minorBidi"/>
        </w:rPr>
        <w:t>long sleep:</w:t>
      </w:r>
    </w:p>
    <w:p w14:paraId="18812FD0" w14:textId="2F140346" w:rsidR="00C14F14" w:rsidRPr="003267B9" w:rsidRDefault="00C14F14" w:rsidP="00562C42">
      <w:pPr>
        <w:bidi w:val="0"/>
        <w:spacing w:line="240" w:lineRule="auto"/>
        <w:jc w:val="both"/>
        <w:rPr>
          <w:rFonts w:asciiTheme="minorBidi" w:hAnsiTheme="minorBidi"/>
        </w:rPr>
      </w:pPr>
    </w:p>
    <w:p w14:paraId="22AF453C" w14:textId="19C10B42" w:rsidR="005F3997" w:rsidRPr="003267B9" w:rsidRDefault="00C14F14" w:rsidP="00562C42">
      <w:pPr>
        <w:pStyle w:val="ListParagraph"/>
        <w:numPr>
          <w:ilvl w:val="0"/>
          <w:numId w:val="2"/>
        </w:numPr>
        <w:bidi w:val="0"/>
        <w:spacing w:line="240" w:lineRule="auto"/>
        <w:jc w:val="both"/>
        <w:rPr>
          <w:rFonts w:asciiTheme="minorBidi" w:eastAsia="Times New Roman" w:hAnsiTheme="minorBidi"/>
        </w:rPr>
      </w:pPr>
      <w:r w:rsidRPr="003267B9">
        <w:rPr>
          <w:rFonts w:asciiTheme="minorBidi" w:hAnsiTheme="minorBidi"/>
        </w:rPr>
        <w:t xml:space="preserve">R. Yochanan said: Throughout that </w:t>
      </w:r>
      <w:r w:rsidRPr="00C424DF">
        <w:rPr>
          <w:rFonts w:asciiTheme="minorBidi" w:hAnsiTheme="minorBidi"/>
          <w:i/>
          <w:iCs/>
        </w:rPr>
        <w:t>tzaddik</w:t>
      </w:r>
      <w:r w:rsidRPr="003267B9">
        <w:rPr>
          <w:rFonts w:asciiTheme="minorBidi" w:hAnsiTheme="minorBidi"/>
        </w:rPr>
        <w:t xml:space="preserve">’s </w:t>
      </w:r>
      <w:r w:rsidR="005F3997" w:rsidRPr="003267B9">
        <w:rPr>
          <w:rFonts w:asciiTheme="minorBidi" w:hAnsiTheme="minorBidi"/>
        </w:rPr>
        <w:t xml:space="preserve">[i.e., Choni’s] </w:t>
      </w:r>
      <w:r w:rsidRPr="003267B9">
        <w:rPr>
          <w:rFonts w:asciiTheme="minorBidi" w:hAnsiTheme="minorBidi"/>
        </w:rPr>
        <w:t xml:space="preserve">life, he struggled with the verse that says, </w:t>
      </w:r>
      <w:r w:rsidR="00895676">
        <w:rPr>
          <w:rFonts w:asciiTheme="minorBidi" w:hAnsiTheme="minorBidi"/>
        </w:rPr>
        <w:t>“</w:t>
      </w:r>
      <w:r w:rsidRPr="003267B9">
        <w:rPr>
          <w:rFonts w:asciiTheme="minorBidi" w:hAnsiTheme="minorBidi"/>
        </w:rPr>
        <w:t xml:space="preserve">A song of ascents: </w:t>
      </w:r>
      <w:r w:rsidR="005F3997" w:rsidRPr="003267B9">
        <w:rPr>
          <w:rFonts w:asciiTheme="minorBidi" w:eastAsia="Times New Roman" w:hAnsiTheme="minorBidi"/>
        </w:rPr>
        <w:t xml:space="preserve">When the Lord brought back </w:t>
      </w:r>
      <w:r w:rsidR="0023677C" w:rsidRPr="003267B9">
        <w:rPr>
          <w:rFonts w:asciiTheme="minorBidi" w:eastAsia="Times New Roman" w:hAnsiTheme="minorBidi"/>
        </w:rPr>
        <w:t xml:space="preserve">those who returned to </w:t>
      </w:r>
      <w:r w:rsidR="00AC2F66">
        <w:rPr>
          <w:rFonts w:asciiTheme="minorBidi" w:eastAsia="Times New Roman" w:hAnsiTheme="minorBidi"/>
        </w:rPr>
        <w:t>Tz</w:t>
      </w:r>
      <w:r w:rsidR="00AC2F66" w:rsidRPr="003267B9">
        <w:rPr>
          <w:rFonts w:asciiTheme="minorBidi" w:eastAsia="Times New Roman" w:hAnsiTheme="minorBidi"/>
        </w:rPr>
        <w:t>ion</w:t>
      </w:r>
      <w:r w:rsidR="005F3997" w:rsidRPr="003267B9">
        <w:rPr>
          <w:rFonts w:asciiTheme="minorBidi" w:eastAsia="Times New Roman" w:hAnsiTheme="minorBidi"/>
        </w:rPr>
        <w:t>, we were like dream</w:t>
      </w:r>
      <w:r w:rsidR="0023677C" w:rsidRPr="003267B9">
        <w:rPr>
          <w:rFonts w:asciiTheme="minorBidi" w:eastAsia="Times New Roman" w:hAnsiTheme="minorBidi"/>
        </w:rPr>
        <w:t>ers</w:t>
      </w:r>
      <w:r w:rsidR="00895676">
        <w:rPr>
          <w:rFonts w:asciiTheme="minorBidi" w:eastAsia="Times New Roman" w:hAnsiTheme="minorBidi"/>
        </w:rPr>
        <w:t>”</w:t>
      </w:r>
      <w:r w:rsidR="005F3997" w:rsidRPr="003267B9">
        <w:rPr>
          <w:rFonts w:asciiTheme="minorBidi" w:eastAsia="Times New Roman" w:hAnsiTheme="minorBidi"/>
        </w:rPr>
        <w:t xml:space="preserve"> (</w:t>
      </w:r>
      <w:r w:rsidR="005F3997" w:rsidRPr="003267B9">
        <w:rPr>
          <w:rFonts w:asciiTheme="minorBidi" w:eastAsia="Times New Roman" w:hAnsiTheme="minorBidi"/>
          <w:i/>
          <w:iCs/>
        </w:rPr>
        <w:t>Tehillim</w:t>
      </w:r>
      <w:r w:rsidR="005F3997" w:rsidRPr="003267B9">
        <w:rPr>
          <w:rFonts w:asciiTheme="minorBidi" w:eastAsia="Times New Roman" w:hAnsiTheme="minorBidi"/>
        </w:rPr>
        <w:t xml:space="preserve"> 126:1). He said, </w:t>
      </w:r>
      <w:r w:rsidR="00EF2C5E">
        <w:rPr>
          <w:rFonts w:asciiTheme="minorBidi" w:eastAsia="Times New Roman" w:hAnsiTheme="minorBidi"/>
        </w:rPr>
        <w:t>“</w:t>
      </w:r>
      <w:r w:rsidR="005F3997" w:rsidRPr="003267B9">
        <w:rPr>
          <w:rFonts w:asciiTheme="minorBidi" w:eastAsia="Times New Roman" w:hAnsiTheme="minorBidi"/>
        </w:rPr>
        <w:t>[Can one then spend] seventy years [the length of the first exile] in a dream?</w:t>
      </w:r>
      <w:r w:rsidR="0023677C" w:rsidRPr="003267B9">
        <w:rPr>
          <w:rFonts w:asciiTheme="minorBidi" w:eastAsia="Times New Roman" w:hAnsiTheme="minorBidi"/>
        </w:rPr>
        <w:t>!</w:t>
      </w:r>
      <w:r w:rsidR="00EF2C5E">
        <w:rPr>
          <w:rFonts w:asciiTheme="minorBidi" w:eastAsia="Times New Roman" w:hAnsiTheme="minorBidi"/>
        </w:rPr>
        <w:t>”</w:t>
      </w:r>
    </w:p>
    <w:p w14:paraId="4798C2D8" w14:textId="545A9A0D" w:rsidR="00C14F14" w:rsidRPr="003267B9" w:rsidRDefault="005F3997" w:rsidP="00562C42">
      <w:pPr>
        <w:pStyle w:val="ListParagraph"/>
        <w:numPr>
          <w:ilvl w:val="0"/>
          <w:numId w:val="2"/>
        </w:numPr>
        <w:bidi w:val="0"/>
        <w:spacing w:line="240" w:lineRule="auto"/>
        <w:jc w:val="both"/>
        <w:rPr>
          <w:rFonts w:asciiTheme="minorBidi" w:hAnsiTheme="minorBidi"/>
        </w:rPr>
      </w:pPr>
      <w:r w:rsidRPr="003267B9">
        <w:rPr>
          <w:rFonts w:asciiTheme="minorBidi" w:hAnsiTheme="minorBidi"/>
        </w:rPr>
        <w:t xml:space="preserve">One day he was walking on the </w:t>
      </w:r>
      <w:r w:rsidR="00EF2C5E">
        <w:rPr>
          <w:rFonts w:asciiTheme="minorBidi" w:hAnsiTheme="minorBidi"/>
        </w:rPr>
        <w:t>road</w:t>
      </w:r>
      <w:r w:rsidR="00EF2C5E" w:rsidRPr="003267B9" w:rsidDel="00EF2C5E">
        <w:rPr>
          <w:rFonts w:asciiTheme="minorBidi" w:hAnsiTheme="minorBidi"/>
        </w:rPr>
        <w:t xml:space="preserve"> </w:t>
      </w:r>
      <w:r w:rsidRPr="003267B9">
        <w:rPr>
          <w:rFonts w:asciiTheme="minorBidi" w:hAnsiTheme="minorBidi"/>
        </w:rPr>
        <w:t xml:space="preserve">and saw a man planting a carob tree. He said to him, </w:t>
      </w:r>
      <w:r w:rsidR="005E7952">
        <w:rPr>
          <w:rFonts w:asciiTheme="minorBidi" w:hAnsiTheme="minorBidi"/>
        </w:rPr>
        <w:t>“</w:t>
      </w:r>
      <w:r w:rsidRPr="003267B9">
        <w:rPr>
          <w:rFonts w:asciiTheme="minorBidi" w:hAnsiTheme="minorBidi"/>
        </w:rPr>
        <w:t>A carob gives fruit only after seventy years; is it clear to you that you will live for seventy years, and [be able to] eat from it?</w:t>
      </w:r>
      <w:r w:rsidR="005E7952">
        <w:rPr>
          <w:rFonts w:asciiTheme="minorBidi" w:hAnsiTheme="minorBidi"/>
        </w:rPr>
        <w:t>”</w:t>
      </w:r>
    </w:p>
    <w:p w14:paraId="3B1FCADE" w14:textId="2959EC8F" w:rsidR="005F3997" w:rsidRPr="003267B9" w:rsidRDefault="005F3997" w:rsidP="00562C42">
      <w:pPr>
        <w:pStyle w:val="ListParagraph"/>
        <w:bidi w:val="0"/>
        <w:spacing w:line="240" w:lineRule="auto"/>
        <w:jc w:val="both"/>
        <w:rPr>
          <w:rFonts w:asciiTheme="minorBidi" w:hAnsiTheme="minorBidi"/>
        </w:rPr>
      </w:pPr>
      <w:r w:rsidRPr="003267B9">
        <w:rPr>
          <w:rFonts w:asciiTheme="minorBidi" w:hAnsiTheme="minorBidi"/>
        </w:rPr>
        <w:t xml:space="preserve">He said to him, </w:t>
      </w:r>
      <w:r w:rsidR="005E7952">
        <w:rPr>
          <w:rFonts w:asciiTheme="minorBidi" w:hAnsiTheme="minorBidi"/>
        </w:rPr>
        <w:t>“</w:t>
      </w:r>
      <w:r w:rsidR="00605A04" w:rsidRPr="003267B9">
        <w:rPr>
          <w:rFonts w:asciiTheme="minorBidi" w:hAnsiTheme="minorBidi"/>
        </w:rPr>
        <w:t xml:space="preserve">I found a world with carob trees. [I.e., they were here for me when I was born.] Just as my </w:t>
      </w:r>
      <w:proofErr w:type="gramStart"/>
      <w:r w:rsidR="00605A04" w:rsidRPr="003267B9">
        <w:rPr>
          <w:rFonts w:asciiTheme="minorBidi" w:hAnsiTheme="minorBidi"/>
        </w:rPr>
        <w:t>forefathers</w:t>
      </w:r>
      <w:proofErr w:type="gramEnd"/>
      <w:r w:rsidR="00605A04" w:rsidRPr="003267B9">
        <w:rPr>
          <w:rFonts w:asciiTheme="minorBidi" w:hAnsiTheme="minorBidi"/>
        </w:rPr>
        <w:t xml:space="preserve"> planted for me, so I am planting for my offspring.</w:t>
      </w:r>
      <w:r w:rsidR="005E7952">
        <w:rPr>
          <w:rFonts w:asciiTheme="minorBidi" w:hAnsiTheme="minorBidi"/>
        </w:rPr>
        <w:t>”</w:t>
      </w:r>
    </w:p>
    <w:p w14:paraId="66DB393D" w14:textId="46286528" w:rsidR="00605A04" w:rsidRPr="003267B9" w:rsidRDefault="00605A04" w:rsidP="00562C42">
      <w:pPr>
        <w:pStyle w:val="ListParagraph"/>
        <w:bidi w:val="0"/>
        <w:spacing w:line="240" w:lineRule="auto"/>
        <w:jc w:val="both"/>
        <w:rPr>
          <w:rFonts w:asciiTheme="minorBidi" w:hAnsiTheme="minorBidi"/>
        </w:rPr>
      </w:pPr>
      <w:r w:rsidRPr="003267B9">
        <w:rPr>
          <w:rFonts w:asciiTheme="minorBidi" w:hAnsiTheme="minorBidi"/>
        </w:rPr>
        <w:t xml:space="preserve">[Choni] sat down, ate </w:t>
      </w:r>
      <w:proofErr w:type="gramStart"/>
      <w:r w:rsidRPr="003267B9">
        <w:rPr>
          <w:rFonts w:asciiTheme="minorBidi" w:hAnsiTheme="minorBidi"/>
        </w:rPr>
        <w:t>some</w:t>
      </w:r>
      <w:proofErr w:type="gramEnd"/>
      <w:r w:rsidRPr="003267B9">
        <w:rPr>
          <w:rFonts w:asciiTheme="minorBidi" w:hAnsiTheme="minorBidi"/>
        </w:rPr>
        <w:t xml:space="preserve"> bread, became</w:t>
      </w:r>
      <w:r w:rsidR="0023677C" w:rsidRPr="003267B9">
        <w:rPr>
          <w:rFonts w:asciiTheme="minorBidi" w:hAnsiTheme="minorBidi"/>
        </w:rPr>
        <w:t xml:space="preserve"> drowsy</w:t>
      </w:r>
      <w:r w:rsidRPr="003267B9">
        <w:rPr>
          <w:rFonts w:asciiTheme="minorBidi" w:hAnsiTheme="minorBidi"/>
        </w:rPr>
        <w:t>, and</w:t>
      </w:r>
      <w:r w:rsidR="0023677C" w:rsidRPr="003267B9">
        <w:rPr>
          <w:rFonts w:asciiTheme="minorBidi" w:hAnsiTheme="minorBidi"/>
        </w:rPr>
        <w:t xml:space="preserve"> fell asleep</w:t>
      </w:r>
      <w:r w:rsidRPr="003267B9">
        <w:rPr>
          <w:rFonts w:asciiTheme="minorBidi" w:hAnsiTheme="minorBidi"/>
        </w:rPr>
        <w:t>. A cliff formed around him and concealed him from sight, and he slept for seventy years. When he awakened, he saw someone picking the fruit of that carob tree.</w:t>
      </w:r>
    </w:p>
    <w:p w14:paraId="14B9BB63" w14:textId="7B5595AE" w:rsidR="00605A04" w:rsidRPr="003267B9" w:rsidRDefault="00605A04" w:rsidP="00562C42">
      <w:pPr>
        <w:pStyle w:val="ListParagraph"/>
        <w:bidi w:val="0"/>
        <w:spacing w:line="240" w:lineRule="auto"/>
        <w:jc w:val="both"/>
        <w:rPr>
          <w:rFonts w:asciiTheme="minorBidi" w:hAnsiTheme="minorBidi"/>
        </w:rPr>
      </w:pPr>
      <w:r w:rsidRPr="003267B9">
        <w:rPr>
          <w:rFonts w:asciiTheme="minorBidi" w:hAnsiTheme="minorBidi"/>
        </w:rPr>
        <w:t xml:space="preserve">He said to him, </w:t>
      </w:r>
      <w:r w:rsidR="008D15C2">
        <w:rPr>
          <w:rFonts w:asciiTheme="minorBidi" w:hAnsiTheme="minorBidi"/>
        </w:rPr>
        <w:t>“</w:t>
      </w:r>
      <w:r w:rsidRPr="003267B9">
        <w:rPr>
          <w:rFonts w:asciiTheme="minorBidi" w:hAnsiTheme="minorBidi"/>
        </w:rPr>
        <w:t>Do you know who planted that carob tree?</w:t>
      </w:r>
      <w:r w:rsidR="008D15C2">
        <w:rPr>
          <w:rFonts w:asciiTheme="minorBidi" w:hAnsiTheme="minorBidi"/>
        </w:rPr>
        <w:t>”</w:t>
      </w:r>
    </w:p>
    <w:p w14:paraId="2D8BC5FF" w14:textId="77368286" w:rsidR="00605A04" w:rsidRPr="003267B9" w:rsidRDefault="0022448C" w:rsidP="00562C42">
      <w:pPr>
        <w:pStyle w:val="ListParagraph"/>
        <w:bidi w:val="0"/>
        <w:spacing w:line="240" w:lineRule="auto"/>
        <w:jc w:val="both"/>
        <w:rPr>
          <w:rFonts w:asciiTheme="minorBidi" w:hAnsiTheme="minorBidi"/>
        </w:rPr>
      </w:pPr>
      <w:r w:rsidRPr="003267B9">
        <w:rPr>
          <w:rFonts w:asciiTheme="minorBidi" w:hAnsiTheme="minorBidi"/>
        </w:rPr>
        <w:t>[The man]</w:t>
      </w:r>
      <w:r w:rsidR="00605A04" w:rsidRPr="003267B9">
        <w:rPr>
          <w:rFonts w:asciiTheme="minorBidi" w:hAnsiTheme="minorBidi"/>
        </w:rPr>
        <w:t xml:space="preserve"> said, </w:t>
      </w:r>
      <w:r w:rsidR="008D15C2">
        <w:rPr>
          <w:rFonts w:asciiTheme="minorBidi" w:hAnsiTheme="minorBidi"/>
        </w:rPr>
        <w:t>“</w:t>
      </w:r>
      <w:r w:rsidR="00605A04" w:rsidRPr="003267B9">
        <w:rPr>
          <w:rFonts w:asciiTheme="minorBidi" w:hAnsiTheme="minorBidi"/>
        </w:rPr>
        <w:t>My father’s father.</w:t>
      </w:r>
      <w:r w:rsidR="008D15C2">
        <w:rPr>
          <w:rFonts w:asciiTheme="minorBidi" w:hAnsiTheme="minorBidi"/>
        </w:rPr>
        <w:t>”</w:t>
      </w:r>
    </w:p>
    <w:p w14:paraId="2376CD42" w14:textId="35A61DC7" w:rsidR="00605A04" w:rsidRPr="003267B9" w:rsidRDefault="00605A04" w:rsidP="00562C42">
      <w:pPr>
        <w:pStyle w:val="ListParagraph"/>
        <w:bidi w:val="0"/>
        <w:spacing w:line="240" w:lineRule="auto"/>
        <w:jc w:val="both"/>
        <w:rPr>
          <w:rFonts w:asciiTheme="minorBidi" w:hAnsiTheme="minorBidi"/>
        </w:rPr>
      </w:pPr>
      <w:r w:rsidRPr="003267B9">
        <w:rPr>
          <w:rFonts w:asciiTheme="minorBidi" w:hAnsiTheme="minorBidi"/>
        </w:rPr>
        <w:t xml:space="preserve">[Choni] said to him, </w:t>
      </w:r>
      <w:r w:rsidR="008D15C2">
        <w:rPr>
          <w:rFonts w:asciiTheme="minorBidi" w:hAnsiTheme="minorBidi"/>
        </w:rPr>
        <w:t>“</w:t>
      </w:r>
      <w:r w:rsidR="0022448C" w:rsidRPr="003267B9">
        <w:rPr>
          <w:rFonts w:asciiTheme="minorBidi" w:hAnsiTheme="minorBidi"/>
        </w:rPr>
        <w:t>Indeed</w:t>
      </w:r>
      <w:r w:rsidRPr="003267B9">
        <w:rPr>
          <w:rFonts w:asciiTheme="minorBidi" w:hAnsiTheme="minorBidi"/>
        </w:rPr>
        <w:t>, then, one can spend seventy years in a dream.</w:t>
      </w:r>
      <w:r w:rsidR="008D15C2">
        <w:rPr>
          <w:rFonts w:asciiTheme="minorBidi" w:hAnsiTheme="minorBidi"/>
        </w:rPr>
        <w:t>”</w:t>
      </w:r>
    </w:p>
    <w:p w14:paraId="50D25BFB" w14:textId="51C29781" w:rsidR="00605A04" w:rsidRPr="003267B9" w:rsidRDefault="00605A04" w:rsidP="00562C42">
      <w:pPr>
        <w:pStyle w:val="ListParagraph"/>
        <w:numPr>
          <w:ilvl w:val="0"/>
          <w:numId w:val="2"/>
        </w:numPr>
        <w:bidi w:val="0"/>
        <w:spacing w:line="240" w:lineRule="auto"/>
        <w:jc w:val="both"/>
        <w:rPr>
          <w:rFonts w:asciiTheme="minorBidi" w:hAnsiTheme="minorBidi"/>
        </w:rPr>
      </w:pPr>
      <w:r w:rsidRPr="003267B9">
        <w:rPr>
          <w:rFonts w:asciiTheme="minorBidi" w:hAnsiTheme="minorBidi"/>
        </w:rPr>
        <w:t xml:space="preserve">He went to his house, </w:t>
      </w:r>
      <w:r w:rsidR="0026279D" w:rsidRPr="003267B9">
        <w:rPr>
          <w:rFonts w:asciiTheme="minorBidi" w:hAnsiTheme="minorBidi"/>
        </w:rPr>
        <w:t xml:space="preserve">and said to someone, “Is the son of Choni </w:t>
      </w:r>
      <w:r w:rsidR="003267B9">
        <w:rPr>
          <w:rFonts w:asciiTheme="minorBidi" w:hAnsiTheme="minorBidi"/>
        </w:rPr>
        <w:t>H</w:t>
      </w:r>
      <w:r w:rsidR="0026279D" w:rsidRPr="003267B9">
        <w:rPr>
          <w:rFonts w:asciiTheme="minorBidi" w:hAnsiTheme="minorBidi"/>
        </w:rPr>
        <w:t>a-Me’agel still alive?”</w:t>
      </w:r>
    </w:p>
    <w:p w14:paraId="7987A91B" w14:textId="5BC128C5" w:rsidR="0026279D" w:rsidRPr="003267B9" w:rsidRDefault="0026279D" w:rsidP="00562C42">
      <w:pPr>
        <w:pStyle w:val="ListParagraph"/>
        <w:bidi w:val="0"/>
        <w:spacing w:line="240" w:lineRule="auto"/>
        <w:jc w:val="both"/>
        <w:rPr>
          <w:rFonts w:asciiTheme="minorBidi" w:hAnsiTheme="minorBidi"/>
        </w:rPr>
      </w:pPr>
      <w:r w:rsidRPr="003267B9">
        <w:rPr>
          <w:rFonts w:asciiTheme="minorBidi" w:hAnsiTheme="minorBidi"/>
        </w:rPr>
        <w:t>They said to him, “His son is not here; his son’s son is here.”</w:t>
      </w:r>
    </w:p>
    <w:p w14:paraId="1C45E7DC" w14:textId="0CB11B47" w:rsidR="0026279D" w:rsidRPr="003267B9" w:rsidRDefault="0026279D" w:rsidP="00562C42">
      <w:pPr>
        <w:pStyle w:val="ListParagraph"/>
        <w:bidi w:val="0"/>
        <w:spacing w:line="240" w:lineRule="auto"/>
        <w:jc w:val="both"/>
        <w:rPr>
          <w:rFonts w:asciiTheme="minorBidi" w:hAnsiTheme="minorBidi"/>
        </w:rPr>
      </w:pPr>
      <w:r w:rsidRPr="003267B9">
        <w:rPr>
          <w:rFonts w:asciiTheme="minorBidi" w:hAnsiTheme="minorBidi"/>
        </w:rPr>
        <w:t>He said to them, “I am he [Choni].” They did not believe him.</w:t>
      </w:r>
    </w:p>
    <w:p w14:paraId="017034CF" w14:textId="40D1252C" w:rsidR="0026279D" w:rsidRPr="003267B9" w:rsidRDefault="0026279D" w:rsidP="00562C42">
      <w:pPr>
        <w:pStyle w:val="ListParagraph"/>
        <w:bidi w:val="0"/>
        <w:spacing w:line="240" w:lineRule="auto"/>
        <w:jc w:val="both"/>
        <w:rPr>
          <w:rFonts w:asciiTheme="minorBidi" w:hAnsiTheme="minorBidi"/>
        </w:rPr>
      </w:pPr>
      <w:r w:rsidRPr="003267B9">
        <w:rPr>
          <w:rFonts w:asciiTheme="minorBidi" w:hAnsiTheme="minorBidi"/>
        </w:rPr>
        <w:t xml:space="preserve">He went to the </w:t>
      </w:r>
      <w:r w:rsidRPr="00C424DF">
        <w:rPr>
          <w:rFonts w:asciiTheme="minorBidi" w:hAnsiTheme="minorBidi"/>
          <w:i/>
          <w:iCs/>
        </w:rPr>
        <w:t>beit midrash</w:t>
      </w:r>
      <w:r w:rsidRPr="003267B9">
        <w:rPr>
          <w:rFonts w:asciiTheme="minorBidi" w:hAnsiTheme="minorBidi"/>
        </w:rPr>
        <w:t xml:space="preserve">, and heard the sages saying, “The </w:t>
      </w:r>
      <w:r w:rsidRPr="003267B9">
        <w:rPr>
          <w:rFonts w:asciiTheme="minorBidi" w:hAnsiTheme="minorBidi"/>
          <w:i/>
          <w:iCs/>
        </w:rPr>
        <w:t>sugyot</w:t>
      </w:r>
      <w:r w:rsidRPr="003267B9">
        <w:rPr>
          <w:rFonts w:asciiTheme="minorBidi" w:hAnsiTheme="minorBidi"/>
        </w:rPr>
        <w:t xml:space="preserve"> are as clear to us as during the years of Choni </w:t>
      </w:r>
      <w:r w:rsidR="003267B9">
        <w:rPr>
          <w:rFonts w:asciiTheme="minorBidi" w:hAnsiTheme="minorBidi"/>
        </w:rPr>
        <w:t>H</w:t>
      </w:r>
      <w:r w:rsidRPr="003267B9">
        <w:rPr>
          <w:rFonts w:asciiTheme="minorBidi" w:hAnsiTheme="minorBidi"/>
        </w:rPr>
        <w:t>a-Me’agel</w:t>
      </w:r>
      <w:r w:rsidR="00192F00">
        <w:rPr>
          <w:rFonts w:asciiTheme="minorBidi" w:hAnsiTheme="minorBidi"/>
        </w:rPr>
        <w:t xml:space="preserve"> –</w:t>
      </w:r>
      <w:r w:rsidRPr="003267B9">
        <w:rPr>
          <w:rFonts w:asciiTheme="minorBidi" w:hAnsiTheme="minorBidi"/>
        </w:rPr>
        <w:t xml:space="preserve"> for when he would enter the </w:t>
      </w:r>
      <w:r w:rsidRPr="003267B9">
        <w:rPr>
          <w:rFonts w:asciiTheme="minorBidi" w:hAnsiTheme="minorBidi"/>
          <w:i/>
          <w:iCs/>
        </w:rPr>
        <w:t>beit</w:t>
      </w:r>
      <w:r w:rsidRPr="003267B9">
        <w:rPr>
          <w:rFonts w:asciiTheme="minorBidi" w:hAnsiTheme="minorBidi"/>
        </w:rPr>
        <w:t xml:space="preserve"> midrash</w:t>
      </w:r>
      <w:r w:rsidR="0022448C" w:rsidRPr="003267B9">
        <w:rPr>
          <w:rFonts w:asciiTheme="minorBidi" w:hAnsiTheme="minorBidi"/>
        </w:rPr>
        <w:t>,</w:t>
      </w:r>
      <w:r w:rsidRPr="003267B9">
        <w:rPr>
          <w:rFonts w:asciiTheme="minorBidi" w:hAnsiTheme="minorBidi"/>
        </w:rPr>
        <w:t xml:space="preserve"> any textual difficulty that the sages had would be resolved.”</w:t>
      </w:r>
    </w:p>
    <w:p w14:paraId="168C5418" w14:textId="77777777" w:rsidR="0022448C" w:rsidRPr="003267B9" w:rsidRDefault="0026279D" w:rsidP="00562C42">
      <w:pPr>
        <w:pStyle w:val="ListParagraph"/>
        <w:bidi w:val="0"/>
        <w:spacing w:line="240" w:lineRule="auto"/>
        <w:jc w:val="both"/>
        <w:rPr>
          <w:rFonts w:asciiTheme="minorBidi" w:hAnsiTheme="minorBidi"/>
        </w:rPr>
      </w:pPr>
      <w:r w:rsidRPr="003267B9">
        <w:rPr>
          <w:rFonts w:asciiTheme="minorBidi" w:hAnsiTheme="minorBidi"/>
        </w:rPr>
        <w:t xml:space="preserve">He said to them, “I am he.” </w:t>
      </w:r>
    </w:p>
    <w:p w14:paraId="4AEEE6EC" w14:textId="575FF023" w:rsidR="0026279D" w:rsidRPr="003267B9" w:rsidRDefault="0026279D" w:rsidP="00562C42">
      <w:pPr>
        <w:pStyle w:val="ListParagraph"/>
        <w:bidi w:val="0"/>
        <w:spacing w:line="240" w:lineRule="auto"/>
        <w:jc w:val="both"/>
        <w:rPr>
          <w:rFonts w:asciiTheme="minorBidi" w:hAnsiTheme="minorBidi"/>
        </w:rPr>
      </w:pPr>
      <w:r w:rsidRPr="003267B9">
        <w:rPr>
          <w:rFonts w:asciiTheme="minorBidi" w:hAnsiTheme="minorBidi"/>
        </w:rPr>
        <w:t xml:space="preserve">They did not believe </w:t>
      </w:r>
      <w:proofErr w:type="gramStart"/>
      <w:r w:rsidRPr="003267B9">
        <w:rPr>
          <w:rFonts w:asciiTheme="minorBidi" w:hAnsiTheme="minorBidi"/>
        </w:rPr>
        <w:t>him, and</w:t>
      </w:r>
      <w:proofErr w:type="gramEnd"/>
      <w:r w:rsidRPr="003267B9">
        <w:rPr>
          <w:rFonts w:asciiTheme="minorBidi" w:hAnsiTheme="minorBidi"/>
        </w:rPr>
        <w:t xml:space="preserve"> did not treat him with the respect he deserved.</w:t>
      </w:r>
    </w:p>
    <w:p w14:paraId="7422F96C" w14:textId="2A43F937" w:rsidR="0026279D" w:rsidRPr="003267B9" w:rsidRDefault="0026279D" w:rsidP="00562C42">
      <w:pPr>
        <w:pStyle w:val="ListParagraph"/>
        <w:bidi w:val="0"/>
        <w:spacing w:line="240" w:lineRule="auto"/>
        <w:jc w:val="both"/>
        <w:rPr>
          <w:rFonts w:asciiTheme="minorBidi" w:hAnsiTheme="minorBidi"/>
        </w:rPr>
      </w:pPr>
      <w:r w:rsidRPr="003267B9">
        <w:rPr>
          <w:rFonts w:asciiTheme="minorBidi" w:hAnsiTheme="minorBidi"/>
        </w:rPr>
        <w:t>He was upset, and prayed for [Divine] mercy, and die</w:t>
      </w:r>
      <w:r w:rsidR="0022448C" w:rsidRPr="003267B9">
        <w:rPr>
          <w:rFonts w:asciiTheme="minorBidi" w:hAnsiTheme="minorBidi"/>
        </w:rPr>
        <w:t>d.</w:t>
      </w:r>
    </w:p>
    <w:p w14:paraId="10A61DC1" w14:textId="1474F062" w:rsidR="0026279D" w:rsidRPr="003267B9" w:rsidRDefault="0026279D" w:rsidP="00562C42">
      <w:pPr>
        <w:pStyle w:val="ListParagraph"/>
        <w:numPr>
          <w:ilvl w:val="0"/>
          <w:numId w:val="2"/>
        </w:numPr>
        <w:bidi w:val="0"/>
        <w:spacing w:line="240" w:lineRule="auto"/>
        <w:jc w:val="both"/>
        <w:rPr>
          <w:rFonts w:asciiTheme="minorBidi" w:hAnsiTheme="minorBidi"/>
        </w:rPr>
      </w:pPr>
      <w:r w:rsidRPr="003267B9">
        <w:rPr>
          <w:rFonts w:asciiTheme="minorBidi" w:hAnsiTheme="minorBidi"/>
        </w:rPr>
        <w:t>Rabba said: This is what people mean when they say, “Friendship or death.”</w:t>
      </w:r>
      <w:r w:rsidR="00C1731A">
        <w:rPr>
          <w:rFonts w:asciiTheme="minorBidi" w:hAnsiTheme="minorBidi"/>
        </w:rPr>
        <w:t xml:space="preserve"> </w:t>
      </w:r>
      <w:r w:rsidR="00C1731A" w:rsidRPr="003267B9">
        <w:rPr>
          <w:rFonts w:asciiTheme="minorBidi" w:hAnsiTheme="minorBidi"/>
        </w:rPr>
        <w:t>(</w:t>
      </w:r>
      <w:r w:rsidR="00C1731A" w:rsidRPr="003267B9">
        <w:rPr>
          <w:rFonts w:asciiTheme="minorBidi" w:hAnsiTheme="minorBidi"/>
          <w:i/>
          <w:iCs/>
        </w:rPr>
        <w:t>Bavli</w:t>
      </w:r>
      <w:r w:rsidR="00C1731A" w:rsidRPr="003267B9">
        <w:rPr>
          <w:rFonts w:asciiTheme="minorBidi" w:hAnsiTheme="minorBidi"/>
        </w:rPr>
        <w:t xml:space="preserve"> </w:t>
      </w:r>
      <w:r w:rsidR="00C1731A" w:rsidRPr="003267B9">
        <w:rPr>
          <w:rFonts w:asciiTheme="minorBidi" w:hAnsiTheme="minorBidi"/>
          <w:i/>
          <w:iCs/>
        </w:rPr>
        <w:t>Ta’anit</w:t>
      </w:r>
      <w:r w:rsidR="00C1731A" w:rsidRPr="003267B9">
        <w:rPr>
          <w:rFonts w:asciiTheme="minorBidi" w:hAnsiTheme="minorBidi"/>
        </w:rPr>
        <w:t xml:space="preserve"> 23a, in accordance with MS Oxford 23)</w:t>
      </w:r>
    </w:p>
    <w:p w14:paraId="2559DD8E" w14:textId="0E3A9ED3" w:rsidR="0026279D" w:rsidRPr="003267B9" w:rsidRDefault="0026279D" w:rsidP="00562C42">
      <w:pPr>
        <w:bidi w:val="0"/>
        <w:spacing w:line="240" w:lineRule="auto"/>
        <w:jc w:val="both"/>
        <w:rPr>
          <w:rFonts w:asciiTheme="minorBidi" w:hAnsiTheme="minorBidi"/>
        </w:rPr>
      </w:pPr>
    </w:p>
    <w:p w14:paraId="58105D6C" w14:textId="3485133A" w:rsidR="0026279D" w:rsidRPr="003267B9" w:rsidRDefault="0026279D" w:rsidP="00562C42">
      <w:pPr>
        <w:bidi w:val="0"/>
        <w:spacing w:line="240" w:lineRule="auto"/>
        <w:jc w:val="both"/>
        <w:rPr>
          <w:rFonts w:asciiTheme="minorBidi" w:hAnsiTheme="minorBidi"/>
          <w:b/>
          <w:bCs/>
        </w:rPr>
      </w:pPr>
      <w:r w:rsidRPr="003267B9">
        <w:rPr>
          <w:rFonts w:asciiTheme="minorBidi" w:hAnsiTheme="minorBidi"/>
          <w:b/>
          <w:bCs/>
        </w:rPr>
        <w:t>Structu</w:t>
      </w:r>
      <w:r w:rsidR="0022448C" w:rsidRPr="003267B9">
        <w:rPr>
          <w:rFonts w:asciiTheme="minorBidi" w:hAnsiTheme="minorBidi"/>
          <w:b/>
          <w:bCs/>
        </w:rPr>
        <w:t>re of the story and its sources</w:t>
      </w:r>
    </w:p>
    <w:p w14:paraId="5E915C51" w14:textId="77777777" w:rsidR="003267B9" w:rsidRDefault="003267B9" w:rsidP="00562C42">
      <w:pPr>
        <w:bidi w:val="0"/>
        <w:spacing w:line="240" w:lineRule="auto"/>
        <w:jc w:val="both"/>
        <w:rPr>
          <w:rFonts w:asciiTheme="minorBidi" w:hAnsiTheme="minorBidi"/>
        </w:rPr>
      </w:pPr>
    </w:p>
    <w:p w14:paraId="450A5073" w14:textId="18626359" w:rsidR="0026279D" w:rsidRPr="003267B9" w:rsidRDefault="0026279D" w:rsidP="00562C42">
      <w:pPr>
        <w:bidi w:val="0"/>
        <w:spacing w:line="240" w:lineRule="auto"/>
        <w:ind w:firstLine="720"/>
        <w:jc w:val="both"/>
        <w:rPr>
          <w:rFonts w:asciiTheme="minorBidi" w:hAnsiTheme="minorBidi"/>
        </w:rPr>
      </w:pPr>
      <w:r w:rsidRPr="003267B9">
        <w:rPr>
          <w:rFonts w:asciiTheme="minorBidi" w:hAnsiTheme="minorBidi"/>
        </w:rPr>
        <w:lastRenderedPageBreak/>
        <w:t>The story consists of three parts and an appendix. R. Yochanan</w:t>
      </w:r>
      <w:r w:rsidR="00044523">
        <w:rPr>
          <w:rFonts w:asciiTheme="minorBidi" w:hAnsiTheme="minorBidi"/>
        </w:rPr>
        <w:t>’s introductory account of</w:t>
      </w:r>
      <w:r w:rsidRPr="003267B9">
        <w:rPr>
          <w:rFonts w:asciiTheme="minorBidi" w:hAnsiTheme="minorBidi"/>
        </w:rPr>
        <w:t xml:space="preserve"> Choni </w:t>
      </w:r>
      <w:r w:rsidR="003267B9">
        <w:rPr>
          <w:rFonts w:asciiTheme="minorBidi" w:hAnsiTheme="minorBidi"/>
        </w:rPr>
        <w:t>H</w:t>
      </w:r>
      <w:r w:rsidRPr="003267B9">
        <w:rPr>
          <w:rFonts w:asciiTheme="minorBidi" w:hAnsiTheme="minorBidi"/>
        </w:rPr>
        <w:t>a-Me’agel serves as the first</w:t>
      </w:r>
      <w:r w:rsidR="0022448C" w:rsidRPr="003267B9">
        <w:rPr>
          <w:rFonts w:asciiTheme="minorBidi" w:hAnsiTheme="minorBidi"/>
        </w:rPr>
        <w:t xml:space="preserve"> stage of</w:t>
      </w:r>
      <w:r w:rsidRPr="003267B9">
        <w:rPr>
          <w:rFonts w:asciiTheme="minorBidi" w:hAnsiTheme="minorBidi"/>
        </w:rPr>
        <w:t xml:space="preserve"> the plot (A). This </w:t>
      </w:r>
      <w:proofErr w:type="gramStart"/>
      <w:r w:rsidRPr="003267B9">
        <w:rPr>
          <w:rFonts w:asciiTheme="minorBidi" w:hAnsiTheme="minorBidi"/>
        </w:rPr>
        <w:t>is followed</w:t>
      </w:r>
      <w:proofErr w:type="gramEnd"/>
      <w:r w:rsidRPr="003267B9">
        <w:rPr>
          <w:rFonts w:asciiTheme="minorBidi" w:hAnsiTheme="minorBidi"/>
        </w:rPr>
        <w:t xml:space="preserve"> by the story of the encounter with the</w:t>
      </w:r>
      <w:r w:rsidR="0022448C" w:rsidRPr="003267B9">
        <w:rPr>
          <w:rFonts w:asciiTheme="minorBidi" w:hAnsiTheme="minorBidi"/>
        </w:rPr>
        <w:t xml:space="preserve"> planter</w:t>
      </w:r>
      <w:r w:rsidRPr="003267B9">
        <w:rPr>
          <w:rFonts w:asciiTheme="minorBidi" w:hAnsiTheme="minorBidi"/>
        </w:rPr>
        <w:t>, Choni’s long sleep</w:t>
      </w:r>
      <w:r w:rsidR="0022448C" w:rsidRPr="003267B9">
        <w:rPr>
          <w:rFonts w:asciiTheme="minorBidi" w:hAnsiTheme="minorBidi"/>
        </w:rPr>
        <w:t>,</w:t>
      </w:r>
      <w:r w:rsidRPr="003267B9">
        <w:rPr>
          <w:rFonts w:asciiTheme="minorBidi" w:hAnsiTheme="minorBidi"/>
        </w:rPr>
        <w:t xml:space="preserve"> and his awakening (C). Then come Choni’s visits – after his seventy-year sleep – to his home and to the </w:t>
      </w:r>
      <w:r w:rsidRPr="003267B9">
        <w:rPr>
          <w:rFonts w:asciiTheme="minorBidi" w:hAnsiTheme="minorBidi"/>
          <w:i/>
          <w:iCs/>
        </w:rPr>
        <w:t>beit midrash</w:t>
      </w:r>
      <w:r w:rsidRPr="003267B9">
        <w:rPr>
          <w:rFonts w:asciiTheme="minorBidi" w:hAnsiTheme="minorBidi"/>
        </w:rPr>
        <w:t xml:space="preserve"> (C), and finally</w:t>
      </w:r>
      <w:r w:rsidR="0092669A">
        <w:rPr>
          <w:rFonts w:asciiTheme="minorBidi" w:hAnsiTheme="minorBidi"/>
        </w:rPr>
        <w:t>,</w:t>
      </w:r>
      <w:r w:rsidRPr="003267B9">
        <w:rPr>
          <w:rFonts w:asciiTheme="minorBidi" w:hAnsiTheme="minorBidi"/>
        </w:rPr>
        <w:t xml:space="preserve"> Rabba’s insight </w:t>
      </w:r>
      <w:r w:rsidR="0092669A">
        <w:rPr>
          <w:rFonts w:asciiTheme="minorBidi" w:hAnsiTheme="minorBidi"/>
        </w:rPr>
        <w:t>–</w:t>
      </w:r>
      <w:r w:rsidRPr="003267B9">
        <w:rPr>
          <w:rFonts w:asciiTheme="minorBidi" w:hAnsiTheme="minorBidi"/>
        </w:rPr>
        <w:t xml:space="preserve"> “Friendship or death” (D).</w:t>
      </w:r>
    </w:p>
    <w:p w14:paraId="3FDBEF0B" w14:textId="736E3C6E" w:rsidR="0026279D" w:rsidRPr="003267B9" w:rsidRDefault="0026279D" w:rsidP="00562C42">
      <w:pPr>
        <w:bidi w:val="0"/>
        <w:spacing w:line="240" w:lineRule="auto"/>
        <w:jc w:val="both"/>
        <w:rPr>
          <w:rFonts w:asciiTheme="minorBidi" w:hAnsiTheme="minorBidi"/>
        </w:rPr>
      </w:pPr>
    </w:p>
    <w:p w14:paraId="548B4651" w14:textId="0AF0F45B" w:rsidR="00623C5C" w:rsidRPr="003267B9" w:rsidRDefault="0026279D" w:rsidP="00C424DF">
      <w:pPr>
        <w:bidi w:val="0"/>
        <w:spacing w:line="240" w:lineRule="auto"/>
        <w:ind w:firstLine="720"/>
        <w:jc w:val="both"/>
        <w:rPr>
          <w:rFonts w:asciiTheme="minorBidi" w:hAnsiTheme="minorBidi"/>
        </w:rPr>
      </w:pPr>
      <w:r w:rsidRPr="003267B9">
        <w:rPr>
          <w:rFonts w:asciiTheme="minorBidi" w:hAnsiTheme="minorBidi"/>
        </w:rPr>
        <w:t>As Jeffrey Rubenstein points out in his commentary on the structure of this story,</w:t>
      </w:r>
      <w:r w:rsidRPr="003267B9">
        <w:rPr>
          <w:rStyle w:val="FootnoteReference"/>
          <w:rFonts w:asciiTheme="minorBidi" w:hAnsiTheme="minorBidi"/>
        </w:rPr>
        <w:footnoteReference w:id="1"/>
      </w:r>
      <w:r w:rsidR="006D0D40" w:rsidRPr="003267B9">
        <w:rPr>
          <w:rFonts w:asciiTheme="minorBidi" w:hAnsiTheme="minorBidi"/>
        </w:rPr>
        <w:t xml:space="preserve"> parts A and B form a “story within a story</w:t>
      </w:r>
      <w:r w:rsidR="00F05372">
        <w:rPr>
          <w:rFonts w:asciiTheme="minorBidi" w:hAnsiTheme="minorBidi"/>
        </w:rPr>
        <w:t>.</w:t>
      </w:r>
      <w:r w:rsidR="006D0D40" w:rsidRPr="003267B9">
        <w:rPr>
          <w:rFonts w:asciiTheme="minorBidi" w:hAnsiTheme="minorBidi"/>
        </w:rPr>
        <w:t xml:space="preserve">” The outer story concerns Choni’s question on the verse, “When the Lord </w:t>
      </w:r>
      <w:r w:rsidR="0022448C" w:rsidRPr="003267B9">
        <w:rPr>
          <w:rFonts w:asciiTheme="minorBidi" w:hAnsiTheme="minorBidi"/>
        </w:rPr>
        <w:t>brought back those who returned to</w:t>
      </w:r>
      <w:r w:rsidR="006D0D40" w:rsidRPr="003267B9">
        <w:rPr>
          <w:rFonts w:asciiTheme="minorBidi" w:hAnsiTheme="minorBidi"/>
        </w:rPr>
        <w:t xml:space="preserve"> Tzion, we were like dreamers” (A). This question </w:t>
      </w:r>
      <w:proofErr w:type="gramStart"/>
      <w:r w:rsidR="006D0D40" w:rsidRPr="003267B9">
        <w:rPr>
          <w:rFonts w:asciiTheme="minorBidi" w:hAnsiTheme="minorBidi"/>
        </w:rPr>
        <w:t>is resolved</w:t>
      </w:r>
      <w:proofErr w:type="gramEnd"/>
      <w:r w:rsidR="006D0D40" w:rsidRPr="003267B9">
        <w:rPr>
          <w:rFonts w:asciiTheme="minorBidi" w:hAnsiTheme="minorBidi"/>
        </w:rPr>
        <w:t xml:space="preserve"> when he comes to understand, in the wake of his long sleep, that seventy years can indeed pass in a dream (end of B). In the inner story (B)</w:t>
      </w:r>
      <w:r w:rsidR="00F05372">
        <w:rPr>
          <w:rFonts w:asciiTheme="minorBidi" w:hAnsiTheme="minorBidi"/>
        </w:rPr>
        <w:t>,</w:t>
      </w:r>
      <w:r w:rsidR="006D0D40" w:rsidRPr="003267B9">
        <w:rPr>
          <w:rFonts w:asciiTheme="minorBidi" w:hAnsiTheme="minorBidi"/>
        </w:rPr>
        <w:t xml:space="preserve"> Choni </w:t>
      </w:r>
      <w:r w:rsidR="0022448C" w:rsidRPr="003267B9">
        <w:rPr>
          <w:rFonts w:asciiTheme="minorBidi" w:hAnsiTheme="minorBidi"/>
        </w:rPr>
        <w:t xml:space="preserve">comes across </w:t>
      </w:r>
      <w:r w:rsidR="006D0D40" w:rsidRPr="003267B9">
        <w:rPr>
          <w:rFonts w:asciiTheme="minorBidi" w:hAnsiTheme="minorBidi"/>
        </w:rPr>
        <w:t xml:space="preserve">the planter and questions his investment of </w:t>
      </w:r>
      <w:r w:rsidR="001753C3" w:rsidRPr="003267B9">
        <w:rPr>
          <w:rFonts w:asciiTheme="minorBidi" w:hAnsiTheme="minorBidi"/>
        </w:rPr>
        <w:t xml:space="preserve">effort </w:t>
      </w:r>
      <w:r w:rsidR="006D0D40" w:rsidRPr="003267B9">
        <w:rPr>
          <w:rFonts w:asciiTheme="minorBidi" w:hAnsiTheme="minorBidi"/>
        </w:rPr>
        <w:t>in a tree whose fruits the plant</w:t>
      </w:r>
      <w:r w:rsidR="001753C3" w:rsidRPr="003267B9">
        <w:rPr>
          <w:rFonts w:asciiTheme="minorBidi" w:hAnsiTheme="minorBidi"/>
        </w:rPr>
        <w:t>er himself will never enjoy, following which</w:t>
      </w:r>
      <w:r w:rsidR="006D0D40" w:rsidRPr="003267B9">
        <w:rPr>
          <w:rFonts w:asciiTheme="minorBidi" w:hAnsiTheme="minorBidi"/>
        </w:rPr>
        <w:t xml:space="preserve"> he falls into a seventy</w:t>
      </w:r>
      <w:r w:rsidR="00F05372">
        <w:rPr>
          <w:rFonts w:asciiTheme="minorBidi" w:hAnsiTheme="minorBidi"/>
        </w:rPr>
        <w:t>-</w:t>
      </w:r>
      <w:r w:rsidR="006D0D40" w:rsidRPr="003267B9">
        <w:rPr>
          <w:rFonts w:asciiTheme="minorBidi" w:hAnsiTheme="minorBidi"/>
        </w:rPr>
        <w:t xml:space="preserve">year sleep. When he </w:t>
      </w:r>
      <w:r w:rsidR="00337EDC">
        <w:rPr>
          <w:rFonts w:asciiTheme="minorBidi" w:hAnsiTheme="minorBidi"/>
        </w:rPr>
        <w:t>wakes up,</w:t>
      </w:r>
      <w:r w:rsidR="00337EDC" w:rsidRPr="003267B9">
        <w:rPr>
          <w:rFonts w:asciiTheme="minorBidi" w:hAnsiTheme="minorBidi"/>
        </w:rPr>
        <w:t xml:space="preserve"> </w:t>
      </w:r>
      <w:r w:rsidR="006D0D40" w:rsidRPr="003267B9">
        <w:rPr>
          <w:rFonts w:asciiTheme="minorBidi" w:hAnsiTheme="minorBidi"/>
        </w:rPr>
        <w:t xml:space="preserve">he </w:t>
      </w:r>
      <w:r w:rsidR="001753C3" w:rsidRPr="003267B9">
        <w:rPr>
          <w:rFonts w:asciiTheme="minorBidi" w:hAnsiTheme="minorBidi"/>
        </w:rPr>
        <w:t xml:space="preserve">witnesses </w:t>
      </w:r>
      <w:r w:rsidR="006D0D40" w:rsidRPr="003267B9">
        <w:rPr>
          <w:rFonts w:asciiTheme="minorBidi" w:hAnsiTheme="minorBidi"/>
        </w:rPr>
        <w:t xml:space="preserve">the closing of the inner circle of the tree planting when </w:t>
      </w:r>
      <w:r w:rsidR="001753C3" w:rsidRPr="003267B9">
        <w:rPr>
          <w:rFonts w:asciiTheme="minorBidi" w:hAnsiTheme="minorBidi"/>
        </w:rPr>
        <w:t xml:space="preserve">he observes </w:t>
      </w:r>
      <w:r w:rsidR="006D0D40" w:rsidRPr="003267B9">
        <w:rPr>
          <w:rFonts w:asciiTheme="minorBidi" w:hAnsiTheme="minorBidi"/>
        </w:rPr>
        <w:t>the c</w:t>
      </w:r>
      <w:r w:rsidR="001753C3" w:rsidRPr="003267B9">
        <w:rPr>
          <w:rFonts w:asciiTheme="minorBidi" w:hAnsiTheme="minorBidi"/>
        </w:rPr>
        <w:t xml:space="preserve">arob tree, whose </w:t>
      </w:r>
      <w:r w:rsidR="006D0D40" w:rsidRPr="003267B9">
        <w:rPr>
          <w:rFonts w:asciiTheme="minorBidi" w:hAnsiTheme="minorBidi"/>
        </w:rPr>
        <w:t xml:space="preserve">fruits are </w:t>
      </w:r>
      <w:proofErr w:type="gramStart"/>
      <w:r w:rsidR="006D0D40" w:rsidRPr="003267B9">
        <w:rPr>
          <w:rFonts w:asciiTheme="minorBidi" w:hAnsiTheme="minorBidi"/>
        </w:rPr>
        <w:t>being enjoyed</w:t>
      </w:r>
      <w:proofErr w:type="gramEnd"/>
      <w:r w:rsidR="006D0D40" w:rsidRPr="003267B9">
        <w:rPr>
          <w:rFonts w:asciiTheme="minorBidi" w:hAnsiTheme="minorBidi"/>
        </w:rPr>
        <w:t xml:space="preserve"> by the planter’s offspring.</w:t>
      </w:r>
    </w:p>
    <w:p w14:paraId="1BD437EC" w14:textId="377211D5" w:rsidR="001A1D14" w:rsidRPr="003267B9" w:rsidRDefault="001A1D14" w:rsidP="00562C42">
      <w:pPr>
        <w:bidi w:val="0"/>
        <w:spacing w:line="240" w:lineRule="auto"/>
        <w:jc w:val="both"/>
        <w:rPr>
          <w:rFonts w:asciiTheme="minorBidi" w:hAnsiTheme="minorBidi"/>
        </w:rPr>
      </w:pPr>
    </w:p>
    <w:p w14:paraId="4B898978" w14:textId="15C6C7CD" w:rsidR="001753C3" w:rsidRPr="003267B9" w:rsidRDefault="001A1D14" w:rsidP="00562C42">
      <w:pPr>
        <w:bidi w:val="0"/>
        <w:spacing w:line="240" w:lineRule="auto"/>
        <w:ind w:firstLine="720"/>
        <w:jc w:val="both"/>
        <w:rPr>
          <w:rFonts w:asciiTheme="minorBidi" w:hAnsiTheme="minorBidi"/>
        </w:rPr>
      </w:pPr>
      <w:r w:rsidRPr="003267B9">
        <w:rPr>
          <w:rFonts w:asciiTheme="minorBidi" w:hAnsiTheme="minorBidi"/>
        </w:rPr>
        <w:t>This structure produces two stories that overlap: the story of Choni, who is trying to understand how it is possible for someone to sleep for seventy years (we will discuss below his strange reading of the verse), and the story of the planter, who</w:t>
      </w:r>
      <w:r w:rsidR="004C6FC5">
        <w:rPr>
          <w:rFonts w:asciiTheme="minorBidi" w:hAnsiTheme="minorBidi"/>
        </w:rPr>
        <w:t xml:space="preserve">se efforts on behalf of </w:t>
      </w:r>
      <w:r w:rsidRPr="003267B9">
        <w:rPr>
          <w:rFonts w:asciiTheme="minorBidi" w:hAnsiTheme="minorBidi"/>
        </w:rPr>
        <w:t>future generations</w:t>
      </w:r>
      <w:r w:rsidR="004C6FC5">
        <w:rPr>
          <w:rFonts w:asciiTheme="minorBidi" w:hAnsiTheme="minorBidi"/>
        </w:rPr>
        <w:t xml:space="preserve"> </w:t>
      </w:r>
      <w:r w:rsidRPr="003267B9">
        <w:rPr>
          <w:rFonts w:asciiTheme="minorBidi" w:hAnsiTheme="minorBidi"/>
        </w:rPr>
        <w:t>bear fruit</w:t>
      </w:r>
      <w:r w:rsidR="004C6FC5">
        <w:rPr>
          <w:rFonts w:asciiTheme="minorBidi" w:hAnsiTheme="minorBidi"/>
        </w:rPr>
        <w:t xml:space="preserve">, as we see </w:t>
      </w:r>
      <w:r w:rsidRPr="003267B9">
        <w:rPr>
          <w:rFonts w:asciiTheme="minorBidi" w:hAnsiTheme="minorBidi"/>
        </w:rPr>
        <w:t xml:space="preserve">his descendants enjoy the benefit. </w:t>
      </w:r>
      <w:r w:rsidR="00ED3E11" w:rsidRPr="003267B9">
        <w:rPr>
          <w:rFonts w:asciiTheme="minorBidi" w:hAnsiTheme="minorBidi"/>
        </w:rPr>
        <w:t>Each of these stories could stand alone (with minor additions to round out the picture). The redactors chose to combine them here in such a way that each is a factor in advancing the other. In the combined narrative, by virtue of Choni’s long sleep</w:t>
      </w:r>
      <w:r w:rsidR="00065BBB">
        <w:rPr>
          <w:rFonts w:asciiTheme="minorBidi" w:hAnsiTheme="minorBidi"/>
        </w:rPr>
        <w:t>,</w:t>
      </w:r>
      <w:r w:rsidR="00ED3E11" w:rsidRPr="003267B9">
        <w:rPr>
          <w:rFonts w:asciiTheme="minorBidi" w:hAnsiTheme="minorBidi"/>
        </w:rPr>
        <w:t xml:space="preserve"> we have an opportunity to see through his eyes how the story of the planter reaches full circle, and thanks to the carob tree that is planted, Choni is able to understand that he slept for seventy years, and he </w:t>
      </w:r>
      <w:r w:rsidR="004755AC">
        <w:rPr>
          <w:rFonts w:asciiTheme="minorBidi" w:hAnsiTheme="minorBidi"/>
        </w:rPr>
        <w:t>brings the story of the verse and his long sleep to its conclusion</w:t>
      </w:r>
      <w:r w:rsidR="00ED3E11" w:rsidRPr="003267B9">
        <w:rPr>
          <w:rFonts w:asciiTheme="minorBidi" w:hAnsiTheme="minorBidi"/>
        </w:rPr>
        <w:t xml:space="preserve">. </w:t>
      </w:r>
    </w:p>
    <w:p w14:paraId="1BD67185" w14:textId="77777777" w:rsidR="001753C3" w:rsidRPr="003267B9" w:rsidRDefault="001753C3" w:rsidP="00562C42">
      <w:pPr>
        <w:bidi w:val="0"/>
        <w:spacing w:line="240" w:lineRule="auto"/>
        <w:jc w:val="both"/>
        <w:rPr>
          <w:rFonts w:asciiTheme="minorBidi" w:hAnsiTheme="minorBidi"/>
        </w:rPr>
      </w:pPr>
    </w:p>
    <w:p w14:paraId="2E22DB97" w14:textId="54990604" w:rsidR="001A1D14" w:rsidRPr="003267B9" w:rsidRDefault="00ED3E11" w:rsidP="00562C42">
      <w:pPr>
        <w:bidi w:val="0"/>
        <w:spacing w:line="240" w:lineRule="auto"/>
        <w:ind w:firstLine="720"/>
        <w:jc w:val="both"/>
        <w:rPr>
          <w:rFonts w:asciiTheme="minorBidi" w:hAnsiTheme="minorBidi"/>
        </w:rPr>
      </w:pPr>
      <w:r w:rsidRPr="003267B9">
        <w:rPr>
          <w:rFonts w:asciiTheme="minorBidi" w:hAnsiTheme="minorBidi"/>
        </w:rPr>
        <w:t xml:space="preserve">At the same time, </w:t>
      </w:r>
      <w:r w:rsidR="00BC7F34" w:rsidRPr="003267B9">
        <w:rPr>
          <w:rFonts w:asciiTheme="minorBidi" w:hAnsiTheme="minorBidi"/>
        </w:rPr>
        <w:t xml:space="preserve">the reader </w:t>
      </w:r>
      <w:r w:rsidR="001753C3" w:rsidRPr="003267B9">
        <w:rPr>
          <w:rFonts w:asciiTheme="minorBidi" w:hAnsiTheme="minorBidi"/>
        </w:rPr>
        <w:t xml:space="preserve">is left </w:t>
      </w:r>
      <w:r w:rsidR="00BC7F34" w:rsidRPr="003267B9">
        <w:rPr>
          <w:rFonts w:asciiTheme="minorBidi" w:hAnsiTheme="minorBidi"/>
        </w:rPr>
        <w:t xml:space="preserve">with a strong feeling </w:t>
      </w:r>
      <w:proofErr w:type="gramStart"/>
      <w:r w:rsidR="00BC7F34" w:rsidRPr="003267B9">
        <w:rPr>
          <w:rFonts w:asciiTheme="minorBidi" w:hAnsiTheme="minorBidi"/>
        </w:rPr>
        <w:t>that ultimately</w:t>
      </w:r>
      <w:r w:rsidR="00FE10FF">
        <w:rPr>
          <w:rFonts w:asciiTheme="minorBidi" w:hAnsiTheme="minorBidi"/>
        </w:rPr>
        <w:t>,</w:t>
      </w:r>
      <w:r w:rsidR="00BC7F34" w:rsidRPr="003267B9">
        <w:rPr>
          <w:rFonts w:asciiTheme="minorBidi" w:hAnsiTheme="minorBidi"/>
        </w:rPr>
        <w:t xml:space="preserve"> the</w:t>
      </w:r>
      <w:proofErr w:type="gramEnd"/>
      <w:r w:rsidR="00BC7F34" w:rsidRPr="003267B9">
        <w:rPr>
          <w:rFonts w:asciiTheme="minorBidi" w:hAnsiTheme="minorBidi"/>
        </w:rPr>
        <w:t xml:space="preserve"> two stories – and the characters in them – do not really meet. </w:t>
      </w:r>
      <w:r w:rsidR="00792F7A" w:rsidRPr="003267B9">
        <w:rPr>
          <w:rFonts w:asciiTheme="minorBidi" w:hAnsiTheme="minorBidi"/>
        </w:rPr>
        <w:t>Choni, the main character</w:t>
      </w:r>
      <w:r w:rsidR="00B119D2">
        <w:rPr>
          <w:rFonts w:asciiTheme="minorBidi" w:hAnsiTheme="minorBidi"/>
        </w:rPr>
        <w:t>,</w:t>
      </w:r>
      <w:r w:rsidR="00792F7A" w:rsidRPr="003267B9">
        <w:rPr>
          <w:rFonts w:asciiTheme="minorBidi" w:hAnsiTheme="minorBidi"/>
        </w:rPr>
        <w:t xml:space="preserve"> who also continues into the next part of the story, </w:t>
      </w:r>
      <w:r w:rsidR="00B119D2">
        <w:rPr>
          <w:rFonts w:asciiTheme="minorBidi" w:hAnsiTheme="minorBidi"/>
        </w:rPr>
        <w:t>at first does not understand</w:t>
      </w:r>
      <w:r w:rsidR="00792F7A" w:rsidRPr="003267B9">
        <w:rPr>
          <w:rFonts w:asciiTheme="minorBidi" w:hAnsiTheme="minorBidi"/>
        </w:rPr>
        <w:t xml:space="preserve"> the logic of the </w:t>
      </w:r>
      <w:r w:rsidR="00B119D2">
        <w:rPr>
          <w:rFonts w:asciiTheme="minorBidi" w:hAnsiTheme="minorBidi"/>
        </w:rPr>
        <w:t>planter</w:t>
      </w:r>
      <w:r w:rsidR="00B119D2" w:rsidRPr="003267B9">
        <w:rPr>
          <w:rFonts w:asciiTheme="minorBidi" w:hAnsiTheme="minorBidi"/>
        </w:rPr>
        <w:t xml:space="preserve">’s </w:t>
      </w:r>
      <w:r w:rsidR="00792F7A" w:rsidRPr="003267B9">
        <w:rPr>
          <w:rFonts w:asciiTheme="minorBidi" w:hAnsiTheme="minorBidi"/>
        </w:rPr>
        <w:t xml:space="preserve">work: </w:t>
      </w:r>
      <w:r w:rsidR="00B17C82">
        <w:rPr>
          <w:rFonts w:asciiTheme="minorBidi" w:hAnsiTheme="minorBidi"/>
        </w:rPr>
        <w:t>W</w:t>
      </w:r>
      <w:r w:rsidR="00792F7A" w:rsidRPr="003267B9">
        <w:rPr>
          <w:rFonts w:asciiTheme="minorBidi" w:hAnsiTheme="minorBidi"/>
        </w:rPr>
        <w:t xml:space="preserve">hy is he laboring to plant a carob tree whose fruit he will never enjoy? As the story progresses, we expect that when he awakens from his sleep </w:t>
      </w:r>
      <w:r w:rsidR="00BF246B" w:rsidRPr="003267B9">
        <w:rPr>
          <w:rFonts w:asciiTheme="minorBidi" w:hAnsiTheme="minorBidi"/>
        </w:rPr>
        <w:t xml:space="preserve">and sees the planter’s grandson enjoying the fruit of the carob tree, he will close the circle of his conversation with the planter with an acknowledgment that </w:t>
      </w:r>
      <w:r w:rsidR="001753C3" w:rsidRPr="003267B9">
        <w:rPr>
          <w:rFonts w:asciiTheme="minorBidi" w:hAnsiTheme="minorBidi"/>
        </w:rPr>
        <w:t xml:space="preserve">the latter </w:t>
      </w:r>
      <w:r w:rsidR="00BF246B" w:rsidRPr="003267B9">
        <w:rPr>
          <w:rFonts w:asciiTheme="minorBidi" w:hAnsiTheme="minorBidi"/>
        </w:rPr>
        <w:t xml:space="preserve">had been correct, and </w:t>
      </w:r>
      <w:r w:rsidR="001753C3" w:rsidRPr="003267B9">
        <w:rPr>
          <w:rFonts w:asciiTheme="minorBidi" w:hAnsiTheme="minorBidi"/>
        </w:rPr>
        <w:t xml:space="preserve">with an internalization of </w:t>
      </w:r>
      <w:r w:rsidR="00BF246B" w:rsidRPr="003267B9">
        <w:rPr>
          <w:rFonts w:asciiTheme="minorBidi" w:hAnsiTheme="minorBidi"/>
        </w:rPr>
        <w:t xml:space="preserve">the lesson about planting – and investing effort in general – for the sake of future generations. Surprisingly enough, this is not what happens. </w:t>
      </w:r>
      <w:r w:rsidR="001753C3" w:rsidRPr="003267B9">
        <w:rPr>
          <w:rFonts w:asciiTheme="minorBidi" w:hAnsiTheme="minorBidi"/>
        </w:rPr>
        <w:t xml:space="preserve">Observing </w:t>
      </w:r>
      <w:r w:rsidR="00BF246B" w:rsidRPr="003267B9">
        <w:rPr>
          <w:rFonts w:asciiTheme="minorBidi" w:hAnsiTheme="minorBidi"/>
        </w:rPr>
        <w:t>the planter’s grandson neither deepens Choni’s understanding nor changes his perception of the planter; it merely provides him with an answer to his original question about sleeping for seventy year</w:t>
      </w:r>
      <w:r w:rsidR="001753C3" w:rsidRPr="003267B9">
        <w:rPr>
          <w:rFonts w:asciiTheme="minorBidi" w:hAnsiTheme="minorBidi"/>
        </w:rPr>
        <w:t xml:space="preserve">s. Something in the seam between the two stories is not smooth. </w:t>
      </w:r>
    </w:p>
    <w:p w14:paraId="53D51D40" w14:textId="31D00255" w:rsidR="0029653B" w:rsidRPr="003267B9" w:rsidRDefault="0029653B" w:rsidP="00562C42">
      <w:pPr>
        <w:bidi w:val="0"/>
        <w:spacing w:line="240" w:lineRule="auto"/>
        <w:jc w:val="both"/>
        <w:rPr>
          <w:rFonts w:asciiTheme="minorBidi" w:hAnsiTheme="minorBidi"/>
        </w:rPr>
      </w:pPr>
    </w:p>
    <w:p w14:paraId="0C16B5B1" w14:textId="6796E617" w:rsidR="007E17DA" w:rsidRDefault="0029653B" w:rsidP="00562C42">
      <w:pPr>
        <w:bidi w:val="0"/>
        <w:spacing w:line="240" w:lineRule="auto"/>
        <w:ind w:firstLine="720"/>
        <w:jc w:val="both"/>
        <w:rPr>
          <w:rFonts w:asciiTheme="minorBidi" w:hAnsiTheme="minorBidi"/>
        </w:rPr>
      </w:pPr>
      <w:r w:rsidRPr="003267B9">
        <w:rPr>
          <w:rFonts w:asciiTheme="minorBidi" w:hAnsiTheme="minorBidi"/>
        </w:rPr>
        <w:lastRenderedPageBreak/>
        <w:t xml:space="preserve">Rubenstein also suggests, correctly, how this “wrinkle” in the transition at the end of part B might be evidence of the process through which the story was created: apparently, the redactors brought together different sources to create the story, and such </w:t>
      </w:r>
      <w:r w:rsidR="007E17DA" w:rsidRPr="003267B9">
        <w:rPr>
          <w:rFonts w:asciiTheme="minorBidi" w:hAnsiTheme="minorBidi"/>
        </w:rPr>
        <w:t>composites are sometimes characterized by “wrinkles” in their progression.</w:t>
      </w:r>
      <w:r w:rsidR="007E17DA" w:rsidRPr="003267B9">
        <w:rPr>
          <w:rStyle w:val="FootnoteReference"/>
          <w:rFonts w:asciiTheme="minorBidi" w:hAnsiTheme="minorBidi"/>
        </w:rPr>
        <w:footnoteReference w:id="2"/>
      </w:r>
      <w:r w:rsidR="007E17DA" w:rsidRPr="003267B9">
        <w:rPr>
          <w:rFonts w:asciiTheme="minorBidi" w:hAnsiTheme="minorBidi"/>
        </w:rPr>
        <w:t xml:space="preserve"> Sleeps that last </w:t>
      </w:r>
      <w:r w:rsidR="001B5D2C" w:rsidRPr="003267B9">
        <w:rPr>
          <w:rFonts w:asciiTheme="minorBidi" w:hAnsiTheme="minorBidi"/>
        </w:rPr>
        <w:t xml:space="preserve">for </w:t>
      </w:r>
      <w:r w:rsidR="007E17DA" w:rsidRPr="003267B9">
        <w:rPr>
          <w:rFonts w:asciiTheme="minorBidi" w:hAnsiTheme="minorBidi"/>
        </w:rPr>
        <w:t>years and awakenings into future realities are a well-known motif that features in many folk tales from around the world.</w:t>
      </w:r>
      <w:r w:rsidR="007E17DA" w:rsidRPr="003267B9">
        <w:rPr>
          <w:rStyle w:val="FootnoteReference"/>
          <w:rFonts w:asciiTheme="minorBidi" w:hAnsiTheme="minorBidi"/>
        </w:rPr>
        <w:footnoteReference w:id="3"/>
      </w:r>
      <w:r w:rsidR="007E17DA" w:rsidRPr="003267B9">
        <w:rPr>
          <w:rFonts w:asciiTheme="minorBidi" w:hAnsiTheme="minorBidi"/>
        </w:rPr>
        <w:t xml:space="preserve"> In the case of the story from the </w:t>
      </w:r>
      <w:r w:rsidR="007E17DA" w:rsidRPr="003267B9">
        <w:rPr>
          <w:rFonts w:asciiTheme="minorBidi" w:hAnsiTheme="minorBidi"/>
          <w:i/>
          <w:iCs/>
        </w:rPr>
        <w:t>Bavli</w:t>
      </w:r>
      <w:r w:rsidR="007E17DA" w:rsidRPr="003267B9">
        <w:rPr>
          <w:rFonts w:asciiTheme="minorBidi" w:hAnsiTheme="minorBidi"/>
        </w:rPr>
        <w:t xml:space="preserve">, it is reasonable to </w:t>
      </w:r>
      <w:r w:rsidR="00B74120">
        <w:rPr>
          <w:rFonts w:asciiTheme="minorBidi" w:hAnsiTheme="minorBidi"/>
        </w:rPr>
        <w:t>suggest</w:t>
      </w:r>
      <w:r w:rsidR="00B74120" w:rsidRPr="003267B9">
        <w:rPr>
          <w:rFonts w:asciiTheme="minorBidi" w:hAnsiTheme="minorBidi"/>
        </w:rPr>
        <w:t xml:space="preserve"> </w:t>
      </w:r>
      <w:r w:rsidR="007E17DA" w:rsidRPr="003267B9">
        <w:rPr>
          <w:rFonts w:asciiTheme="minorBidi" w:hAnsiTheme="minorBidi"/>
        </w:rPr>
        <w:t>that the narrators started off with an earlier source, from Eretz Yisrael</w:t>
      </w:r>
      <w:r w:rsidR="00B74120">
        <w:rPr>
          <w:rFonts w:asciiTheme="minorBidi" w:hAnsiTheme="minorBidi"/>
        </w:rPr>
        <w:t xml:space="preserve"> –</w:t>
      </w:r>
      <w:r w:rsidR="007E17DA" w:rsidRPr="003267B9">
        <w:rPr>
          <w:rFonts w:asciiTheme="minorBidi" w:hAnsiTheme="minorBidi"/>
        </w:rPr>
        <w:t xml:space="preserve"> such as the following, which appears in the </w:t>
      </w:r>
      <w:r w:rsidR="007E17DA" w:rsidRPr="00C424DF">
        <w:rPr>
          <w:rFonts w:asciiTheme="minorBidi" w:hAnsiTheme="minorBidi"/>
          <w:i/>
          <w:iCs/>
        </w:rPr>
        <w:t>Yerushalmi</w:t>
      </w:r>
      <w:r w:rsidR="007E17DA" w:rsidRPr="003267B9">
        <w:rPr>
          <w:rFonts w:asciiTheme="minorBidi" w:hAnsiTheme="minorBidi"/>
        </w:rPr>
        <w:t>:</w:t>
      </w:r>
    </w:p>
    <w:p w14:paraId="01EFF8B1" w14:textId="77777777" w:rsidR="003267B9" w:rsidRPr="003267B9" w:rsidRDefault="003267B9" w:rsidP="00562C42">
      <w:pPr>
        <w:bidi w:val="0"/>
        <w:spacing w:line="240" w:lineRule="auto"/>
        <w:jc w:val="both"/>
        <w:rPr>
          <w:rFonts w:asciiTheme="minorBidi" w:hAnsiTheme="minorBidi"/>
        </w:rPr>
      </w:pPr>
    </w:p>
    <w:p w14:paraId="35828B60" w14:textId="299A1AB8" w:rsidR="001B5D2C" w:rsidRPr="003267B9" w:rsidRDefault="007E17DA" w:rsidP="00562C42">
      <w:pPr>
        <w:bidi w:val="0"/>
        <w:spacing w:line="240" w:lineRule="auto"/>
        <w:ind w:left="720"/>
        <w:jc w:val="both"/>
        <w:rPr>
          <w:rFonts w:asciiTheme="minorBidi" w:hAnsiTheme="minorBidi"/>
        </w:rPr>
      </w:pPr>
      <w:r w:rsidRPr="003267B9">
        <w:rPr>
          <w:rFonts w:asciiTheme="minorBidi" w:hAnsiTheme="minorBidi"/>
        </w:rPr>
        <w:t xml:space="preserve">R. Yudan </w:t>
      </w:r>
      <w:r w:rsidR="00C6005A" w:rsidRPr="003267B9">
        <w:rPr>
          <w:rFonts w:asciiTheme="minorBidi" w:hAnsiTheme="minorBidi"/>
        </w:rPr>
        <w:t xml:space="preserve">Giria said: This Choni the Circle-Drawer was the grandson of the original Choni the Circle-Drawer. Near the time of the destruction of the Temple, he went out to the field, to his workers. While he was there, it rained. He went into a cave […] and fell asleep. He remained sound asleep for seventy years, while the Temple </w:t>
      </w:r>
      <w:proofErr w:type="gramStart"/>
      <w:r w:rsidR="00C6005A" w:rsidRPr="003267B9">
        <w:rPr>
          <w:rFonts w:asciiTheme="minorBidi" w:hAnsiTheme="minorBidi"/>
        </w:rPr>
        <w:t>was destroyed</w:t>
      </w:r>
      <w:proofErr w:type="gramEnd"/>
      <w:r w:rsidR="00C6005A" w:rsidRPr="003267B9">
        <w:rPr>
          <w:rFonts w:asciiTheme="minorBidi" w:hAnsiTheme="minorBidi"/>
        </w:rPr>
        <w:t xml:space="preserve"> and rebuilt. At the end of the seventy years</w:t>
      </w:r>
      <w:r w:rsidR="00E96DFA">
        <w:rPr>
          <w:rFonts w:asciiTheme="minorBidi" w:hAnsiTheme="minorBidi"/>
        </w:rPr>
        <w:t>,</w:t>
      </w:r>
      <w:r w:rsidR="00C6005A" w:rsidRPr="003267B9">
        <w:rPr>
          <w:rFonts w:asciiTheme="minorBidi" w:hAnsiTheme="minorBidi"/>
        </w:rPr>
        <w:t xml:space="preserve"> he awoke from his sleep. He emerged from the cave and saw a </w:t>
      </w:r>
      <w:r w:rsidR="002F0D63">
        <w:rPr>
          <w:rFonts w:asciiTheme="minorBidi" w:hAnsiTheme="minorBidi"/>
        </w:rPr>
        <w:t>different</w:t>
      </w:r>
      <w:r w:rsidR="002F0D63" w:rsidRPr="003267B9">
        <w:rPr>
          <w:rFonts w:asciiTheme="minorBidi" w:hAnsiTheme="minorBidi"/>
        </w:rPr>
        <w:t xml:space="preserve"> </w:t>
      </w:r>
      <w:r w:rsidR="00C6005A" w:rsidRPr="003267B9">
        <w:rPr>
          <w:rFonts w:asciiTheme="minorBidi" w:hAnsiTheme="minorBidi"/>
        </w:rPr>
        <w:t xml:space="preserve">world. […] </w:t>
      </w:r>
    </w:p>
    <w:p w14:paraId="4A547442" w14:textId="17FFBB2B" w:rsidR="006D0D40" w:rsidRPr="003267B9" w:rsidRDefault="00C6005A" w:rsidP="00562C42">
      <w:pPr>
        <w:bidi w:val="0"/>
        <w:spacing w:line="240" w:lineRule="auto"/>
        <w:ind w:left="720"/>
        <w:jc w:val="both"/>
        <w:rPr>
          <w:rFonts w:asciiTheme="minorBidi" w:hAnsiTheme="minorBidi"/>
        </w:rPr>
      </w:pPr>
      <w:r w:rsidRPr="003267B9">
        <w:rPr>
          <w:rFonts w:asciiTheme="minorBidi" w:hAnsiTheme="minorBidi"/>
        </w:rPr>
        <w:t xml:space="preserve">They said to him, “Who are you?” He said to them, “Choni the </w:t>
      </w:r>
      <w:r w:rsidR="003267B9" w:rsidRPr="003267B9">
        <w:rPr>
          <w:rFonts w:asciiTheme="minorBidi" w:hAnsiTheme="minorBidi"/>
        </w:rPr>
        <w:t>Circle Drawer</w:t>
      </w:r>
      <w:r w:rsidRPr="003267B9">
        <w:rPr>
          <w:rFonts w:asciiTheme="minorBidi" w:hAnsiTheme="minorBidi"/>
        </w:rPr>
        <w:t xml:space="preserve">.” They said to him, “We heard that when he would go into the Temple courtyard, it would be illuminated.” He went in and illuminated the </w:t>
      </w:r>
      <w:proofErr w:type="gramStart"/>
      <w:r w:rsidRPr="003267B9">
        <w:rPr>
          <w:rFonts w:asciiTheme="minorBidi" w:hAnsiTheme="minorBidi"/>
        </w:rPr>
        <w:t>place</w:t>
      </w:r>
      <w:r w:rsidR="00084832">
        <w:rPr>
          <w:rFonts w:asciiTheme="minorBidi" w:hAnsiTheme="minorBidi"/>
        </w:rPr>
        <w:t>,</w:t>
      </w:r>
      <w:r w:rsidRPr="003267B9">
        <w:rPr>
          <w:rFonts w:asciiTheme="minorBidi" w:hAnsiTheme="minorBidi"/>
        </w:rPr>
        <w:t xml:space="preserve"> and</w:t>
      </w:r>
      <w:proofErr w:type="gramEnd"/>
      <w:r w:rsidRPr="003267B9">
        <w:rPr>
          <w:rFonts w:asciiTheme="minorBidi" w:hAnsiTheme="minorBidi"/>
        </w:rPr>
        <w:t xml:space="preserve"> recited the following verse concerning himself: “When the Lord </w:t>
      </w:r>
      <w:r w:rsidR="001B5D2C" w:rsidRPr="003267B9">
        <w:rPr>
          <w:rFonts w:asciiTheme="minorBidi" w:hAnsiTheme="minorBidi"/>
        </w:rPr>
        <w:t xml:space="preserve">brought back those who returned to </w:t>
      </w:r>
      <w:r w:rsidRPr="003267B9">
        <w:rPr>
          <w:rFonts w:asciiTheme="minorBidi" w:hAnsiTheme="minorBidi"/>
        </w:rPr>
        <w:t>Tzion, we were like dreamers.”</w:t>
      </w:r>
      <w:r w:rsidR="00B74120">
        <w:rPr>
          <w:rFonts w:asciiTheme="minorBidi" w:hAnsiTheme="minorBidi"/>
        </w:rPr>
        <w:t xml:space="preserve"> </w:t>
      </w:r>
      <w:r w:rsidR="00B74120" w:rsidRPr="003267B9">
        <w:rPr>
          <w:rFonts w:asciiTheme="minorBidi" w:hAnsiTheme="minorBidi"/>
        </w:rPr>
        <w:t>(</w:t>
      </w:r>
      <w:r w:rsidR="00E96DFA">
        <w:rPr>
          <w:rFonts w:asciiTheme="minorBidi" w:hAnsiTheme="minorBidi"/>
          <w:i/>
          <w:iCs/>
        </w:rPr>
        <w:t>Y</w:t>
      </w:r>
      <w:r w:rsidR="00B74120">
        <w:rPr>
          <w:rFonts w:asciiTheme="minorBidi" w:hAnsiTheme="minorBidi"/>
          <w:i/>
          <w:iCs/>
        </w:rPr>
        <w:t>erushalmi</w:t>
      </w:r>
      <w:r w:rsidR="00084832">
        <w:rPr>
          <w:rFonts w:asciiTheme="minorBidi" w:hAnsiTheme="minorBidi"/>
          <w:i/>
          <w:iCs/>
        </w:rPr>
        <w:t>,</w:t>
      </w:r>
      <w:r w:rsidR="00B74120">
        <w:rPr>
          <w:rFonts w:asciiTheme="minorBidi" w:hAnsiTheme="minorBidi"/>
          <w:i/>
          <w:iCs/>
        </w:rPr>
        <w:t xml:space="preserve"> </w:t>
      </w:r>
      <w:r w:rsidR="00B74120" w:rsidRPr="003267B9">
        <w:rPr>
          <w:rFonts w:asciiTheme="minorBidi" w:hAnsiTheme="minorBidi"/>
          <w:i/>
          <w:iCs/>
        </w:rPr>
        <w:t>Ta’anit</w:t>
      </w:r>
      <w:r w:rsidR="00B74120" w:rsidRPr="003267B9">
        <w:rPr>
          <w:rFonts w:asciiTheme="minorBidi" w:hAnsiTheme="minorBidi"/>
        </w:rPr>
        <w:t xml:space="preserve"> 3:10)</w:t>
      </w:r>
    </w:p>
    <w:p w14:paraId="223171E6" w14:textId="5DEB41D8" w:rsidR="00C6005A" w:rsidRPr="003267B9" w:rsidRDefault="00C6005A" w:rsidP="00562C42">
      <w:pPr>
        <w:bidi w:val="0"/>
        <w:spacing w:line="240" w:lineRule="auto"/>
        <w:jc w:val="both"/>
        <w:rPr>
          <w:rFonts w:asciiTheme="minorBidi" w:hAnsiTheme="minorBidi"/>
        </w:rPr>
      </w:pPr>
    </w:p>
    <w:p w14:paraId="2549EBA3" w14:textId="76528719" w:rsidR="00C6005A" w:rsidRPr="003267B9" w:rsidRDefault="00C6005A" w:rsidP="00562C42">
      <w:pPr>
        <w:bidi w:val="0"/>
        <w:spacing w:line="240" w:lineRule="auto"/>
        <w:ind w:firstLine="720"/>
        <w:jc w:val="both"/>
        <w:rPr>
          <w:rFonts w:asciiTheme="minorBidi" w:hAnsiTheme="minorBidi"/>
        </w:rPr>
      </w:pPr>
      <w:r w:rsidRPr="003267B9">
        <w:rPr>
          <w:rFonts w:asciiTheme="minorBidi" w:hAnsiTheme="minorBidi"/>
        </w:rPr>
        <w:t xml:space="preserve">This story is much simpler than the version in the </w:t>
      </w:r>
      <w:r w:rsidRPr="003267B9">
        <w:rPr>
          <w:rFonts w:asciiTheme="minorBidi" w:hAnsiTheme="minorBidi"/>
          <w:i/>
          <w:iCs/>
        </w:rPr>
        <w:t>Bavli</w:t>
      </w:r>
      <w:r w:rsidRPr="003267B9">
        <w:rPr>
          <w:rFonts w:asciiTheme="minorBidi" w:hAnsiTheme="minorBidi"/>
        </w:rPr>
        <w:t>. It features a character named Choni, a seventy-year sleep, a question about his identity after he awakens (here</w:t>
      </w:r>
      <w:r w:rsidR="00A321F0">
        <w:rPr>
          <w:rFonts w:asciiTheme="minorBidi" w:hAnsiTheme="minorBidi"/>
        </w:rPr>
        <w:t>,</w:t>
      </w:r>
      <w:r w:rsidRPr="003267B9">
        <w:rPr>
          <w:rFonts w:asciiTheme="minorBidi" w:hAnsiTheme="minorBidi"/>
        </w:rPr>
        <w:t xml:space="preserve"> the listeners believe him!), and a homiletical interpretation by Choni on the verse in </w:t>
      </w:r>
      <w:r w:rsidRPr="00C424DF">
        <w:rPr>
          <w:rFonts w:asciiTheme="minorBidi" w:hAnsiTheme="minorBidi"/>
          <w:i/>
          <w:iCs/>
        </w:rPr>
        <w:t>Tehillim</w:t>
      </w:r>
      <w:r w:rsidRPr="003267B9">
        <w:rPr>
          <w:rFonts w:asciiTheme="minorBidi" w:hAnsiTheme="minorBidi"/>
        </w:rPr>
        <w:t xml:space="preserve"> 126. </w:t>
      </w:r>
      <w:r w:rsidR="00A321F0">
        <w:rPr>
          <w:rFonts w:asciiTheme="minorBidi" w:hAnsiTheme="minorBidi"/>
        </w:rPr>
        <w:t>We also</w:t>
      </w:r>
      <w:r w:rsidRPr="003267B9">
        <w:rPr>
          <w:rFonts w:asciiTheme="minorBidi" w:hAnsiTheme="minorBidi"/>
        </w:rPr>
        <w:t xml:space="preserve"> see Choni entering the Temple courtyard, which parallels his entry into the </w:t>
      </w:r>
      <w:r w:rsidRPr="003267B9">
        <w:rPr>
          <w:rFonts w:asciiTheme="minorBidi" w:hAnsiTheme="minorBidi"/>
          <w:i/>
          <w:iCs/>
        </w:rPr>
        <w:t>beit midrash</w:t>
      </w:r>
      <w:r w:rsidRPr="003267B9">
        <w:rPr>
          <w:rFonts w:asciiTheme="minorBidi" w:hAnsiTheme="minorBidi"/>
        </w:rPr>
        <w:t xml:space="preserve"> in the </w:t>
      </w:r>
      <w:r w:rsidRPr="003267B9">
        <w:rPr>
          <w:rFonts w:asciiTheme="minorBidi" w:hAnsiTheme="minorBidi"/>
          <w:i/>
          <w:iCs/>
        </w:rPr>
        <w:t>Bavli</w:t>
      </w:r>
      <w:r w:rsidRPr="003267B9">
        <w:rPr>
          <w:rFonts w:asciiTheme="minorBidi" w:hAnsiTheme="minorBidi"/>
        </w:rPr>
        <w:t xml:space="preserve">. Of course, there are also </w:t>
      </w:r>
      <w:proofErr w:type="gramStart"/>
      <w:r w:rsidR="001B5D2C" w:rsidRPr="003267B9">
        <w:rPr>
          <w:rFonts w:asciiTheme="minorBidi" w:hAnsiTheme="minorBidi"/>
        </w:rPr>
        <w:t>many</w:t>
      </w:r>
      <w:proofErr w:type="gramEnd"/>
      <w:r w:rsidR="001B5D2C" w:rsidRPr="003267B9">
        <w:rPr>
          <w:rFonts w:asciiTheme="minorBidi" w:hAnsiTheme="minorBidi"/>
        </w:rPr>
        <w:t xml:space="preserve"> </w:t>
      </w:r>
      <w:r w:rsidRPr="003267B9">
        <w:rPr>
          <w:rFonts w:asciiTheme="minorBidi" w:hAnsiTheme="minorBidi"/>
        </w:rPr>
        <w:t>differences between the two accounts, and these will</w:t>
      </w:r>
      <w:r w:rsidR="001B5D2C" w:rsidRPr="003267B9">
        <w:rPr>
          <w:rFonts w:asciiTheme="minorBidi" w:hAnsiTheme="minorBidi"/>
        </w:rPr>
        <w:t xml:space="preserve"> be addressed below, in the</w:t>
      </w:r>
      <w:r w:rsidRPr="003267B9">
        <w:rPr>
          <w:rFonts w:asciiTheme="minorBidi" w:hAnsiTheme="minorBidi"/>
        </w:rPr>
        <w:t xml:space="preserve"> discussion of the content of the story.</w:t>
      </w:r>
    </w:p>
    <w:p w14:paraId="7374A3F0" w14:textId="5CC22206" w:rsidR="00C6005A" w:rsidRPr="003267B9" w:rsidRDefault="00C6005A" w:rsidP="00562C42">
      <w:pPr>
        <w:bidi w:val="0"/>
        <w:spacing w:line="240" w:lineRule="auto"/>
        <w:ind w:firstLine="720"/>
        <w:jc w:val="both"/>
        <w:rPr>
          <w:rFonts w:asciiTheme="minorBidi" w:hAnsiTheme="minorBidi"/>
        </w:rPr>
      </w:pPr>
    </w:p>
    <w:p w14:paraId="1EA0397E" w14:textId="10778501" w:rsidR="00C6005A" w:rsidRPr="003267B9" w:rsidRDefault="00C6005A" w:rsidP="00562C42">
      <w:pPr>
        <w:bidi w:val="0"/>
        <w:spacing w:line="240" w:lineRule="auto"/>
        <w:ind w:firstLine="720"/>
        <w:jc w:val="both"/>
        <w:rPr>
          <w:rFonts w:asciiTheme="minorBidi" w:hAnsiTheme="minorBidi"/>
        </w:rPr>
      </w:pPr>
      <w:r w:rsidRPr="003267B9">
        <w:rPr>
          <w:rFonts w:asciiTheme="minorBidi" w:hAnsiTheme="minorBidi"/>
        </w:rPr>
        <w:t>The planter who plants for future generations is likewise a well-known motif</w:t>
      </w:r>
      <w:r w:rsidR="004E2A35" w:rsidRPr="003267B9">
        <w:rPr>
          <w:rFonts w:asciiTheme="minorBidi" w:hAnsiTheme="minorBidi"/>
        </w:rPr>
        <w:t xml:space="preserve">. In one of the previous </w:t>
      </w:r>
      <w:r w:rsidR="004E2A35" w:rsidRPr="00C424DF">
        <w:rPr>
          <w:rFonts w:asciiTheme="minorBidi" w:hAnsiTheme="minorBidi"/>
          <w:i/>
          <w:iCs/>
        </w:rPr>
        <w:t>shiurim</w:t>
      </w:r>
      <w:r w:rsidR="004E2A35" w:rsidRPr="003267B9">
        <w:rPr>
          <w:rFonts w:asciiTheme="minorBidi" w:hAnsiTheme="minorBidi"/>
        </w:rPr>
        <w:t xml:space="preserve"> in this series</w:t>
      </w:r>
      <w:r w:rsidR="00B2139E">
        <w:rPr>
          <w:rFonts w:asciiTheme="minorBidi" w:hAnsiTheme="minorBidi"/>
        </w:rPr>
        <w:t>,</w:t>
      </w:r>
      <w:r w:rsidR="004E2A35" w:rsidRPr="003267B9">
        <w:rPr>
          <w:rFonts w:asciiTheme="minorBidi" w:hAnsiTheme="minorBidi"/>
        </w:rPr>
        <w:t xml:space="preserve"> we reviewed a </w:t>
      </w:r>
      <w:r w:rsidR="00B2139E">
        <w:rPr>
          <w:rFonts w:asciiTheme="minorBidi" w:hAnsiTheme="minorBidi"/>
        </w:rPr>
        <w:t>midrashic story</w:t>
      </w:r>
      <w:r w:rsidR="004E2A35" w:rsidRPr="003267B9">
        <w:rPr>
          <w:rFonts w:asciiTheme="minorBidi" w:hAnsiTheme="minorBidi"/>
        </w:rPr>
        <w:t xml:space="preserve"> about an old man who plants, built on the same motif.</w:t>
      </w:r>
      <w:r w:rsidR="004E2A35" w:rsidRPr="003267B9">
        <w:rPr>
          <w:rStyle w:val="FootnoteReference"/>
          <w:rFonts w:asciiTheme="minorBidi" w:hAnsiTheme="minorBidi"/>
        </w:rPr>
        <w:footnoteReference w:id="4"/>
      </w:r>
      <w:r w:rsidR="004E2A35" w:rsidRPr="003267B9">
        <w:rPr>
          <w:rFonts w:asciiTheme="minorBidi" w:hAnsiTheme="minorBidi"/>
        </w:rPr>
        <w:t xml:space="preserve"> The closing words of Rabba, too, are found elsewhere – including, for example</w:t>
      </w:r>
      <w:r w:rsidR="008B1430">
        <w:rPr>
          <w:rFonts w:asciiTheme="minorBidi" w:hAnsiTheme="minorBidi"/>
        </w:rPr>
        <w:t xml:space="preserve"> in the</w:t>
      </w:r>
      <w:r w:rsidR="004E2A35" w:rsidRPr="003267B9">
        <w:rPr>
          <w:rFonts w:asciiTheme="minorBidi" w:hAnsiTheme="minorBidi"/>
        </w:rPr>
        <w:t xml:space="preserve"> </w:t>
      </w:r>
      <w:r w:rsidR="004E2A35" w:rsidRPr="003267B9">
        <w:rPr>
          <w:rFonts w:asciiTheme="minorBidi" w:hAnsiTheme="minorBidi"/>
          <w:i/>
          <w:iCs/>
        </w:rPr>
        <w:t>Bavli</w:t>
      </w:r>
      <w:r w:rsidR="008B1430">
        <w:rPr>
          <w:rFonts w:asciiTheme="minorBidi" w:hAnsiTheme="minorBidi"/>
        </w:rPr>
        <w:t>,</w:t>
      </w:r>
      <w:r w:rsidR="004E2A35" w:rsidRPr="003267B9">
        <w:rPr>
          <w:rFonts w:asciiTheme="minorBidi" w:hAnsiTheme="minorBidi"/>
          <w:i/>
          <w:iCs/>
        </w:rPr>
        <w:t xml:space="preserve"> Bava Batra</w:t>
      </w:r>
      <w:r w:rsidR="004E2A35" w:rsidRPr="003267B9">
        <w:rPr>
          <w:rFonts w:asciiTheme="minorBidi" w:hAnsiTheme="minorBidi"/>
        </w:rPr>
        <w:t xml:space="preserve"> 16b, in an </w:t>
      </w:r>
      <w:r w:rsidR="004E2A35" w:rsidRPr="00C424DF">
        <w:rPr>
          <w:rFonts w:asciiTheme="minorBidi" w:hAnsiTheme="minorBidi"/>
        </w:rPr>
        <w:t>aggadic</w:t>
      </w:r>
      <w:r w:rsidR="004E2A35" w:rsidRPr="003267B9">
        <w:rPr>
          <w:rFonts w:asciiTheme="minorBidi" w:hAnsiTheme="minorBidi"/>
        </w:rPr>
        <w:t xml:space="preserve"> </w:t>
      </w:r>
      <w:r w:rsidR="004E2A35" w:rsidRPr="003267B9">
        <w:rPr>
          <w:rFonts w:asciiTheme="minorBidi" w:hAnsiTheme="minorBidi"/>
          <w:i/>
          <w:iCs/>
        </w:rPr>
        <w:t>sugya</w:t>
      </w:r>
      <w:r w:rsidR="004E2A35" w:rsidRPr="003267B9">
        <w:rPr>
          <w:rFonts w:asciiTheme="minorBidi" w:hAnsiTheme="minorBidi"/>
        </w:rPr>
        <w:t xml:space="preserve"> dealing with Iyov</w:t>
      </w:r>
      <w:r w:rsidR="008B1430">
        <w:rPr>
          <w:rFonts w:asciiTheme="minorBidi" w:hAnsiTheme="minorBidi"/>
        </w:rPr>
        <w:t xml:space="preserve"> –</w:t>
      </w:r>
      <w:r w:rsidR="004E2A35" w:rsidRPr="003267B9">
        <w:rPr>
          <w:rFonts w:asciiTheme="minorBidi" w:hAnsiTheme="minorBidi"/>
        </w:rPr>
        <w:t xml:space="preserve"> such that his words were not necessarily </w:t>
      </w:r>
      <w:r w:rsidR="008B1430" w:rsidRPr="003267B9">
        <w:rPr>
          <w:rFonts w:asciiTheme="minorBidi" w:hAnsiTheme="minorBidi"/>
        </w:rPr>
        <w:t xml:space="preserve">originally </w:t>
      </w:r>
      <w:r w:rsidR="004E2A35" w:rsidRPr="003267B9">
        <w:rPr>
          <w:rFonts w:asciiTheme="minorBidi" w:hAnsiTheme="minorBidi"/>
        </w:rPr>
        <w:t>uttered in the present context.</w:t>
      </w:r>
      <w:r w:rsidR="004E2A35" w:rsidRPr="003267B9">
        <w:rPr>
          <w:rStyle w:val="FootnoteReference"/>
          <w:rFonts w:asciiTheme="minorBidi" w:hAnsiTheme="minorBidi"/>
        </w:rPr>
        <w:footnoteReference w:id="5"/>
      </w:r>
    </w:p>
    <w:p w14:paraId="209ECCEA" w14:textId="0CED4B75" w:rsidR="00F42223" w:rsidRPr="003267B9" w:rsidRDefault="00F42223" w:rsidP="00562C42">
      <w:pPr>
        <w:bidi w:val="0"/>
        <w:spacing w:line="240" w:lineRule="auto"/>
        <w:jc w:val="both"/>
        <w:rPr>
          <w:rFonts w:asciiTheme="minorBidi" w:hAnsiTheme="minorBidi"/>
        </w:rPr>
      </w:pPr>
    </w:p>
    <w:p w14:paraId="06747AFC" w14:textId="57E844EB" w:rsidR="004E2A35" w:rsidRDefault="004E2A35" w:rsidP="00562C42">
      <w:pPr>
        <w:pStyle w:val="NoSpacing"/>
        <w:bidi w:val="0"/>
        <w:jc w:val="both"/>
        <w:rPr>
          <w:rFonts w:asciiTheme="minorBidi" w:hAnsiTheme="minorBidi"/>
          <w:b/>
          <w:bCs/>
        </w:rPr>
      </w:pPr>
      <w:r w:rsidRPr="003267B9">
        <w:rPr>
          <w:rFonts w:asciiTheme="minorBidi" w:hAnsiTheme="minorBidi"/>
          <w:b/>
          <w:bCs/>
        </w:rPr>
        <w:t>Content of the story</w:t>
      </w:r>
    </w:p>
    <w:p w14:paraId="295F9639" w14:textId="77777777" w:rsidR="003267B9" w:rsidRPr="003267B9" w:rsidRDefault="003267B9" w:rsidP="00562C42">
      <w:pPr>
        <w:pStyle w:val="NoSpacing"/>
        <w:bidi w:val="0"/>
        <w:jc w:val="both"/>
        <w:rPr>
          <w:rFonts w:asciiTheme="minorBidi" w:hAnsiTheme="minorBidi"/>
          <w:b/>
          <w:bCs/>
        </w:rPr>
      </w:pPr>
    </w:p>
    <w:p w14:paraId="04A8D626" w14:textId="559FD062" w:rsidR="004E2A35" w:rsidRPr="003267B9" w:rsidRDefault="004E2A35" w:rsidP="00562C42">
      <w:pPr>
        <w:pStyle w:val="NoSpacing"/>
        <w:bidi w:val="0"/>
        <w:ind w:firstLine="720"/>
        <w:jc w:val="both"/>
        <w:rPr>
          <w:rFonts w:asciiTheme="minorBidi" w:hAnsiTheme="minorBidi"/>
        </w:rPr>
      </w:pPr>
      <w:r w:rsidRPr="003267B9">
        <w:rPr>
          <w:rFonts w:asciiTheme="minorBidi" w:hAnsiTheme="minorBidi"/>
        </w:rPr>
        <w:t xml:space="preserve">What, then, is the unique content that the narrators sought to create in this composite narrative? How do the </w:t>
      </w:r>
      <w:proofErr w:type="gramStart"/>
      <w:r w:rsidRPr="003267B9">
        <w:rPr>
          <w:rFonts w:asciiTheme="minorBidi" w:hAnsiTheme="minorBidi"/>
        </w:rPr>
        <w:t>different parts</w:t>
      </w:r>
      <w:proofErr w:type="gramEnd"/>
      <w:r w:rsidRPr="003267B9">
        <w:rPr>
          <w:rFonts w:asciiTheme="minorBidi" w:hAnsiTheme="minorBidi"/>
        </w:rPr>
        <w:t xml:space="preserve"> fit together? </w:t>
      </w:r>
      <w:r w:rsidR="00245AA7" w:rsidRPr="003267B9">
        <w:rPr>
          <w:rFonts w:asciiTheme="minorBidi" w:hAnsiTheme="minorBidi"/>
        </w:rPr>
        <w:t xml:space="preserve">In his commentary on the </w:t>
      </w:r>
      <w:r w:rsidR="00245AA7" w:rsidRPr="003267B9">
        <w:rPr>
          <w:rFonts w:asciiTheme="minorBidi" w:hAnsiTheme="minorBidi"/>
        </w:rPr>
        <w:lastRenderedPageBreak/>
        <w:t>story</w:t>
      </w:r>
      <w:r w:rsidR="004054D0">
        <w:rPr>
          <w:rFonts w:asciiTheme="minorBidi" w:hAnsiTheme="minorBidi"/>
        </w:rPr>
        <w:t>,</w:t>
      </w:r>
      <w:r w:rsidR="00245AA7" w:rsidRPr="003267B9">
        <w:rPr>
          <w:rStyle w:val="FootnoteReference"/>
          <w:rFonts w:asciiTheme="minorBidi" w:hAnsiTheme="minorBidi"/>
        </w:rPr>
        <w:footnoteReference w:id="6"/>
      </w:r>
      <w:r w:rsidR="00245AA7" w:rsidRPr="003267B9">
        <w:rPr>
          <w:rFonts w:asciiTheme="minorBidi" w:hAnsiTheme="minorBidi"/>
        </w:rPr>
        <w:t xml:space="preserve"> Prof. Yona Frankel attempts to join the fragments together as follows: </w:t>
      </w:r>
      <w:r w:rsidR="00795074">
        <w:rPr>
          <w:rFonts w:asciiTheme="minorBidi" w:hAnsiTheme="minorBidi"/>
        </w:rPr>
        <w:t>F</w:t>
      </w:r>
      <w:r w:rsidR="00245AA7" w:rsidRPr="003267B9">
        <w:rPr>
          <w:rFonts w:asciiTheme="minorBidi" w:hAnsiTheme="minorBidi"/>
        </w:rPr>
        <w:t>rom the end of the story</w:t>
      </w:r>
      <w:r w:rsidR="00795074">
        <w:rPr>
          <w:rFonts w:asciiTheme="minorBidi" w:hAnsiTheme="minorBidi"/>
        </w:rPr>
        <w:t>,</w:t>
      </w:r>
      <w:r w:rsidR="00245AA7" w:rsidRPr="003267B9">
        <w:rPr>
          <w:rFonts w:asciiTheme="minorBidi" w:hAnsiTheme="minorBidi"/>
        </w:rPr>
        <w:t xml:space="preserve"> we deduce that Choni </w:t>
      </w:r>
      <w:proofErr w:type="gramStart"/>
      <w:r w:rsidR="00245AA7" w:rsidRPr="003267B9">
        <w:rPr>
          <w:rFonts w:asciiTheme="minorBidi" w:hAnsiTheme="minorBidi"/>
        </w:rPr>
        <w:t>is accustomed</w:t>
      </w:r>
      <w:proofErr w:type="gramEnd"/>
      <w:r w:rsidR="00245AA7" w:rsidRPr="003267B9">
        <w:rPr>
          <w:rFonts w:asciiTheme="minorBidi" w:hAnsiTheme="minorBidi"/>
        </w:rPr>
        <w:t xml:space="preserve"> to being treated with the respect his Torah scholarship </w:t>
      </w:r>
      <w:r w:rsidR="00747EBE">
        <w:rPr>
          <w:rFonts w:asciiTheme="minorBidi" w:hAnsiTheme="minorBidi"/>
        </w:rPr>
        <w:t xml:space="preserve">deserves </w:t>
      </w:r>
      <w:r w:rsidR="00245AA7" w:rsidRPr="003267B9">
        <w:rPr>
          <w:rFonts w:asciiTheme="minorBidi" w:hAnsiTheme="minorBidi"/>
        </w:rPr>
        <w:t xml:space="preserve">in the </w:t>
      </w:r>
      <w:r w:rsidR="00245AA7" w:rsidRPr="003267B9">
        <w:rPr>
          <w:rFonts w:asciiTheme="minorBidi" w:hAnsiTheme="minorBidi"/>
          <w:i/>
          <w:iCs/>
        </w:rPr>
        <w:t>beit midrash</w:t>
      </w:r>
      <w:r w:rsidR="00245AA7" w:rsidRPr="003267B9">
        <w:rPr>
          <w:rFonts w:asciiTheme="minorBidi" w:hAnsiTheme="minorBidi"/>
        </w:rPr>
        <w:t xml:space="preserve">. This is a type of “payback” for his investment of effort and his success in study. </w:t>
      </w:r>
      <w:r w:rsidR="000B358F" w:rsidRPr="003267B9">
        <w:rPr>
          <w:rFonts w:asciiTheme="minorBidi" w:hAnsiTheme="minorBidi"/>
        </w:rPr>
        <w:t>For this reason</w:t>
      </w:r>
      <w:r w:rsidR="00747EBE">
        <w:rPr>
          <w:rFonts w:asciiTheme="minorBidi" w:hAnsiTheme="minorBidi"/>
        </w:rPr>
        <w:t>,</w:t>
      </w:r>
      <w:r w:rsidR="000B358F" w:rsidRPr="003267B9">
        <w:rPr>
          <w:rFonts w:asciiTheme="minorBidi" w:hAnsiTheme="minorBidi"/>
        </w:rPr>
        <w:t xml:space="preserve"> he has trouble understanding the planter’s investment of effort, since he will receive no personal reward. This idea is expressed, inter alia, by a </w:t>
      </w:r>
      <w:r w:rsidR="00747EBE" w:rsidRPr="003267B9">
        <w:rPr>
          <w:rFonts w:asciiTheme="minorBidi" w:hAnsiTheme="minorBidi"/>
        </w:rPr>
        <w:t>wordplay</w:t>
      </w:r>
      <w:r w:rsidR="000B358F" w:rsidRPr="003267B9">
        <w:rPr>
          <w:rFonts w:asciiTheme="minorBidi" w:hAnsiTheme="minorBidi"/>
        </w:rPr>
        <w:t xml:space="preserve"> that Frankel points out in Choni’s words to the planter: </w:t>
      </w:r>
      <w:r w:rsidR="000B358F" w:rsidRPr="003267B9">
        <w:rPr>
          <w:rFonts w:asciiTheme="minorBidi" w:hAnsiTheme="minorBidi"/>
          <w:i/>
          <w:iCs/>
        </w:rPr>
        <w:t>ta’in</w:t>
      </w:r>
      <w:r w:rsidR="00747EBE">
        <w:rPr>
          <w:rFonts w:asciiTheme="minorBidi" w:hAnsiTheme="minorBidi"/>
        </w:rPr>
        <w:t>,</w:t>
      </w:r>
      <w:r w:rsidR="000B358F" w:rsidRPr="003267B9">
        <w:rPr>
          <w:rFonts w:asciiTheme="minorBidi" w:hAnsiTheme="minorBidi"/>
        </w:rPr>
        <w:t xml:space="preserve"> referring to the fruit of the carob tree, echoes “</w:t>
      </w:r>
      <w:r w:rsidR="000B358F" w:rsidRPr="003267B9">
        <w:rPr>
          <w:rFonts w:asciiTheme="minorBidi" w:hAnsiTheme="minorBidi"/>
          <w:i/>
          <w:iCs/>
        </w:rPr>
        <w:t>nata</w:t>
      </w:r>
      <w:r w:rsidR="000B358F" w:rsidRPr="003267B9">
        <w:rPr>
          <w:rFonts w:asciiTheme="minorBidi" w:hAnsiTheme="minorBidi"/>
        </w:rPr>
        <w:t xml:space="preserve">’” (the act of planting) in the previous sentence, hinting – according to Frankel – to the idea that Choni believes that a person only makes an effort when he expects to receive some reward. Choni </w:t>
      </w:r>
      <w:proofErr w:type="gramStart"/>
      <w:r w:rsidR="000B358F" w:rsidRPr="003267B9">
        <w:rPr>
          <w:rFonts w:asciiTheme="minorBidi" w:hAnsiTheme="minorBidi"/>
        </w:rPr>
        <w:t>is used</w:t>
      </w:r>
      <w:proofErr w:type="gramEnd"/>
      <w:r w:rsidR="000B358F" w:rsidRPr="003267B9">
        <w:rPr>
          <w:rFonts w:asciiTheme="minorBidi" w:hAnsiTheme="minorBidi"/>
        </w:rPr>
        <w:t xml:space="preserve"> to enjoying the rewards of his study himself. The encounter with the planter </w:t>
      </w:r>
      <w:r w:rsidR="001B5D2C" w:rsidRPr="003267B9">
        <w:rPr>
          <w:rFonts w:asciiTheme="minorBidi" w:hAnsiTheme="minorBidi"/>
        </w:rPr>
        <w:t xml:space="preserve">is supposed to teach </w:t>
      </w:r>
      <w:r w:rsidR="000B358F" w:rsidRPr="003267B9">
        <w:rPr>
          <w:rFonts w:asciiTheme="minorBidi" w:hAnsiTheme="minorBidi"/>
        </w:rPr>
        <w:t>him about investing effort with no expectation of personal gain or reward.</w:t>
      </w:r>
    </w:p>
    <w:p w14:paraId="69135DDF" w14:textId="27053065" w:rsidR="00BC23CD" w:rsidRPr="003267B9" w:rsidRDefault="00BC23CD" w:rsidP="00562C42">
      <w:pPr>
        <w:pStyle w:val="NoSpacing"/>
        <w:bidi w:val="0"/>
        <w:ind w:firstLine="720"/>
        <w:jc w:val="both"/>
        <w:rPr>
          <w:rFonts w:asciiTheme="minorBidi" w:hAnsiTheme="minorBidi"/>
        </w:rPr>
      </w:pPr>
    </w:p>
    <w:p w14:paraId="3334622D" w14:textId="00B21B31" w:rsidR="00E23B9B" w:rsidRPr="003267B9" w:rsidRDefault="00BC23CD" w:rsidP="00562C42">
      <w:pPr>
        <w:pStyle w:val="NoSpacing"/>
        <w:bidi w:val="0"/>
        <w:ind w:firstLine="720"/>
        <w:jc w:val="both"/>
        <w:rPr>
          <w:rFonts w:asciiTheme="minorBidi" w:hAnsiTheme="minorBidi"/>
        </w:rPr>
      </w:pPr>
      <w:r w:rsidRPr="003267B9">
        <w:rPr>
          <w:rFonts w:asciiTheme="minorBidi" w:hAnsiTheme="minorBidi"/>
        </w:rPr>
        <w:t>The words uttered by the planter make this clear. He speaks about how he was born into a world in which carob trees exist, whose planters did not enjoy their fruits, and he is likewise leaving carob trees in the world, whose fruit he will not personally enjoy. The very act of planting a carob tree is thus, by definition,</w:t>
      </w:r>
      <w:r w:rsidR="00E23B9B" w:rsidRPr="003267B9">
        <w:rPr>
          <w:rFonts w:asciiTheme="minorBidi" w:hAnsiTheme="minorBidi"/>
        </w:rPr>
        <w:t xml:space="preserve"> a selfless act</w:t>
      </w:r>
      <w:r w:rsidRPr="003267B9">
        <w:rPr>
          <w:rFonts w:asciiTheme="minorBidi" w:hAnsiTheme="minorBidi"/>
        </w:rPr>
        <w:t xml:space="preserve">. However, this idea </w:t>
      </w:r>
      <w:proofErr w:type="gramStart"/>
      <w:r w:rsidRPr="003267B9">
        <w:rPr>
          <w:rFonts w:asciiTheme="minorBidi" w:hAnsiTheme="minorBidi"/>
        </w:rPr>
        <w:t>is not limited</w:t>
      </w:r>
      <w:proofErr w:type="gramEnd"/>
      <w:r w:rsidRPr="003267B9">
        <w:rPr>
          <w:rFonts w:asciiTheme="minorBidi" w:hAnsiTheme="minorBidi"/>
        </w:rPr>
        <w:t xml:space="preserve"> to the level o</w:t>
      </w:r>
      <w:r w:rsidR="00E23B9B" w:rsidRPr="003267B9">
        <w:rPr>
          <w:rFonts w:asciiTheme="minorBidi" w:hAnsiTheme="minorBidi"/>
        </w:rPr>
        <w:t>f</w:t>
      </w:r>
      <w:r w:rsidRPr="003267B9">
        <w:rPr>
          <w:rFonts w:asciiTheme="minorBidi" w:hAnsiTheme="minorBidi"/>
        </w:rPr>
        <w:t xml:space="preserve"> theoretical discussion between the characters. Choni experiences something else: he sees </w:t>
      </w:r>
      <w:r w:rsidR="00E23B9B" w:rsidRPr="003267B9">
        <w:rPr>
          <w:rFonts w:asciiTheme="minorBidi" w:hAnsiTheme="minorBidi"/>
        </w:rPr>
        <w:t xml:space="preserve">with his own eyes </w:t>
      </w:r>
      <w:r w:rsidRPr="003267B9">
        <w:rPr>
          <w:rFonts w:asciiTheme="minorBidi" w:hAnsiTheme="minorBidi"/>
        </w:rPr>
        <w:t>h</w:t>
      </w:r>
      <w:r w:rsidR="00B45EEA" w:rsidRPr="003267B9">
        <w:rPr>
          <w:rFonts w:asciiTheme="minorBidi" w:hAnsiTheme="minorBidi"/>
        </w:rPr>
        <w:t>ow the planter’s grandson enjoys the carobs, thanks to his grandfather</w:t>
      </w:r>
      <w:r w:rsidR="00E23B9B" w:rsidRPr="003267B9">
        <w:rPr>
          <w:rFonts w:asciiTheme="minorBidi" w:hAnsiTheme="minorBidi"/>
        </w:rPr>
        <w:t>’s selfless efforts</w:t>
      </w:r>
      <w:r w:rsidR="00B45EEA" w:rsidRPr="003267B9">
        <w:rPr>
          <w:rFonts w:asciiTheme="minorBidi" w:hAnsiTheme="minorBidi"/>
        </w:rPr>
        <w:t xml:space="preserve">. This could have </w:t>
      </w:r>
      <w:r w:rsidR="005C5AF5" w:rsidRPr="003267B9">
        <w:rPr>
          <w:rFonts w:asciiTheme="minorBidi" w:hAnsiTheme="minorBidi"/>
        </w:rPr>
        <w:t xml:space="preserve">taught Choni the lesson of the value of putting in effort </w:t>
      </w:r>
      <w:r w:rsidR="002D53D8" w:rsidRPr="003267B9">
        <w:rPr>
          <w:rFonts w:asciiTheme="minorBidi" w:hAnsiTheme="minorBidi"/>
        </w:rPr>
        <w:t>even without deriving any personal benefit, so that others can reap the fruits of one’s labors. This is more than a moral lesson</w:t>
      </w:r>
      <w:r w:rsidR="00420DE8">
        <w:rPr>
          <w:rFonts w:asciiTheme="minorBidi" w:hAnsiTheme="minorBidi"/>
        </w:rPr>
        <w:t xml:space="preserve"> to </w:t>
      </w:r>
      <w:proofErr w:type="gramStart"/>
      <w:r w:rsidR="00420DE8">
        <w:rPr>
          <w:rFonts w:asciiTheme="minorBidi" w:hAnsiTheme="minorBidi"/>
        </w:rPr>
        <w:t>be learned</w:t>
      </w:r>
      <w:proofErr w:type="gramEnd"/>
      <w:r w:rsidR="00420DE8">
        <w:rPr>
          <w:rFonts w:asciiTheme="minorBidi" w:hAnsiTheme="minorBidi"/>
        </w:rPr>
        <w:t xml:space="preserve"> on an intellectual level</w:t>
      </w:r>
      <w:r w:rsidR="002D53D8" w:rsidRPr="003267B9">
        <w:rPr>
          <w:rFonts w:asciiTheme="minorBidi" w:hAnsiTheme="minorBidi"/>
        </w:rPr>
        <w:t xml:space="preserve">; it is a powerful, unmediated human experience to see descendants benefitting from their parents’ </w:t>
      </w:r>
      <w:r w:rsidR="00D47B54">
        <w:rPr>
          <w:rFonts w:asciiTheme="minorBidi" w:hAnsiTheme="minorBidi"/>
        </w:rPr>
        <w:t>efforts</w:t>
      </w:r>
      <w:r w:rsidR="002D53D8" w:rsidRPr="003267B9">
        <w:rPr>
          <w:rFonts w:asciiTheme="minorBidi" w:hAnsiTheme="minorBidi"/>
        </w:rPr>
        <w:t>, and one which can give a person the sense that the parents’ investment was worthwhile.</w:t>
      </w:r>
      <w:r w:rsidR="00E23B9B" w:rsidRPr="003267B9">
        <w:rPr>
          <w:rFonts w:asciiTheme="minorBidi" w:hAnsiTheme="minorBidi"/>
        </w:rPr>
        <w:t xml:space="preserve"> </w:t>
      </w:r>
      <w:r w:rsidR="002D53D8" w:rsidRPr="003267B9">
        <w:rPr>
          <w:rFonts w:asciiTheme="minorBidi" w:hAnsiTheme="minorBidi"/>
        </w:rPr>
        <w:t>However, according to Frankel, Choni fails to appreciate this lesson. Instead, the conclusion he draws from his encounter with the planter and his long sleep concerns only the first part of the story – a practical, technical lesson</w:t>
      </w:r>
      <w:r w:rsidR="00AB34B7">
        <w:rPr>
          <w:rFonts w:asciiTheme="minorBidi" w:hAnsiTheme="minorBidi"/>
        </w:rPr>
        <w:t xml:space="preserve"> regarding the possibility of sleeping</w:t>
      </w:r>
      <w:r w:rsidR="002D53D8" w:rsidRPr="003267B9">
        <w:rPr>
          <w:rFonts w:asciiTheme="minorBidi" w:hAnsiTheme="minorBidi"/>
        </w:rPr>
        <w:t xml:space="preserve"> for seventy years. </w:t>
      </w:r>
    </w:p>
    <w:p w14:paraId="57853563" w14:textId="77777777" w:rsidR="00E23B9B" w:rsidRPr="003267B9" w:rsidRDefault="00E23B9B" w:rsidP="00562C42">
      <w:pPr>
        <w:pStyle w:val="NoSpacing"/>
        <w:bidi w:val="0"/>
        <w:jc w:val="both"/>
        <w:rPr>
          <w:rFonts w:asciiTheme="minorBidi" w:hAnsiTheme="minorBidi"/>
        </w:rPr>
      </w:pPr>
    </w:p>
    <w:p w14:paraId="18710C60" w14:textId="7AB027D9" w:rsidR="002D53D8" w:rsidRPr="00B6103D" w:rsidRDefault="002D53D8" w:rsidP="00562C42">
      <w:pPr>
        <w:pStyle w:val="NoSpacing"/>
        <w:bidi w:val="0"/>
        <w:ind w:firstLine="720"/>
        <w:jc w:val="both"/>
        <w:rPr>
          <w:rFonts w:asciiTheme="minorBidi" w:hAnsiTheme="minorBidi"/>
        </w:rPr>
      </w:pPr>
      <w:r w:rsidRPr="003267B9">
        <w:rPr>
          <w:rFonts w:asciiTheme="minorBidi" w:hAnsiTheme="minorBidi"/>
        </w:rPr>
        <w:t xml:space="preserve">After this, Choni comes to the </w:t>
      </w:r>
      <w:r w:rsidRPr="003267B9">
        <w:rPr>
          <w:rFonts w:asciiTheme="minorBidi" w:hAnsiTheme="minorBidi"/>
          <w:i/>
          <w:iCs/>
        </w:rPr>
        <w:t>beit midrash</w:t>
      </w:r>
      <w:r w:rsidR="00AB34B7">
        <w:rPr>
          <w:rFonts w:asciiTheme="minorBidi" w:hAnsiTheme="minorBidi"/>
        </w:rPr>
        <w:t>, where</w:t>
      </w:r>
      <w:r w:rsidRPr="003267B9">
        <w:rPr>
          <w:rFonts w:asciiTheme="minorBidi" w:hAnsiTheme="minorBidi"/>
        </w:rPr>
        <w:t xml:space="preserve"> </w:t>
      </w:r>
      <w:r w:rsidR="00AB34B7" w:rsidRPr="003267B9">
        <w:rPr>
          <w:rFonts w:asciiTheme="minorBidi" w:hAnsiTheme="minorBidi"/>
        </w:rPr>
        <w:t>no one</w:t>
      </w:r>
      <w:r w:rsidRPr="003267B9">
        <w:rPr>
          <w:rFonts w:asciiTheme="minorBidi" w:hAnsiTheme="minorBidi"/>
        </w:rPr>
        <w:t xml:space="preserve"> recognizes him</w:t>
      </w:r>
      <w:r w:rsidR="00AB34B7">
        <w:rPr>
          <w:rFonts w:asciiTheme="minorBidi" w:hAnsiTheme="minorBidi"/>
        </w:rPr>
        <w:t>. T</w:t>
      </w:r>
      <w:r w:rsidRPr="003267B9">
        <w:rPr>
          <w:rFonts w:asciiTheme="minorBidi" w:hAnsiTheme="minorBidi"/>
        </w:rPr>
        <w:t xml:space="preserve">his may be a punishment of sorts: he was unwilling to recognize the value of investing in future generations, and he ends up suffering </w:t>
      </w:r>
      <w:r w:rsidR="00FD585C">
        <w:rPr>
          <w:rFonts w:asciiTheme="minorBidi" w:hAnsiTheme="minorBidi"/>
        </w:rPr>
        <w:t>a</w:t>
      </w:r>
      <w:r w:rsidRPr="003267B9">
        <w:rPr>
          <w:rFonts w:asciiTheme="minorBidi" w:hAnsiTheme="minorBidi"/>
        </w:rPr>
        <w:t xml:space="preserve"> lack of recognition by those same generations. He is unable to enjoy the fruits of his study, as he </w:t>
      </w:r>
      <w:proofErr w:type="gramStart"/>
      <w:r w:rsidRPr="003267B9">
        <w:rPr>
          <w:rFonts w:asciiTheme="minorBidi" w:hAnsiTheme="minorBidi"/>
        </w:rPr>
        <w:t>is accustomed</w:t>
      </w:r>
      <w:proofErr w:type="gramEnd"/>
      <w:r w:rsidRPr="003267B9">
        <w:rPr>
          <w:rFonts w:asciiTheme="minorBidi" w:hAnsiTheme="minorBidi"/>
        </w:rPr>
        <w:t xml:space="preserve"> to doing, in the form of recognition and respect in the </w:t>
      </w:r>
      <w:r w:rsidRPr="003267B9">
        <w:rPr>
          <w:rFonts w:asciiTheme="minorBidi" w:hAnsiTheme="minorBidi"/>
          <w:i/>
          <w:iCs/>
        </w:rPr>
        <w:t>beit midrash</w:t>
      </w:r>
      <w:r w:rsidRPr="003267B9">
        <w:rPr>
          <w:rFonts w:asciiTheme="minorBidi" w:hAnsiTheme="minorBidi"/>
        </w:rPr>
        <w:t>. His encounter begins with his own living grandson – which parallels his encounter with the grandson of the planter. This parallel emphasizes the idea of “measure for measure</w:t>
      </w:r>
      <w:r w:rsidR="00FD585C">
        <w:rPr>
          <w:rFonts w:asciiTheme="minorBidi" w:hAnsiTheme="minorBidi"/>
        </w:rPr>
        <w:t>,</w:t>
      </w:r>
      <w:r w:rsidRPr="003267B9">
        <w:rPr>
          <w:rFonts w:asciiTheme="minorBidi" w:hAnsiTheme="minorBidi"/>
        </w:rPr>
        <w:t>”</w:t>
      </w:r>
      <w:r w:rsidR="00E23B9B" w:rsidRPr="003267B9">
        <w:rPr>
          <w:rFonts w:asciiTheme="minorBidi" w:hAnsiTheme="minorBidi"/>
        </w:rPr>
        <w:t xml:space="preserve"> where Choni </w:t>
      </w:r>
      <w:proofErr w:type="gramStart"/>
      <w:r w:rsidR="00E23B9B" w:rsidRPr="003267B9">
        <w:rPr>
          <w:rFonts w:asciiTheme="minorBidi" w:hAnsiTheme="minorBidi"/>
        </w:rPr>
        <w:t>is not</w:t>
      </w:r>
      <w:r w:rsidRPr="003267B9">
        <w:rPr>
          <w:rFonts w:asciiTheme="minorBidi" w:hAnsiTheme="minorBidi"/>
        </w:rPr>
        <w:t xml:space="preserve"> shown</w:t>
      </w:r>
      <w:proofErr w:type="gramEnd"/>
      <w:r w:rsidRPr="003267B9">
        <w:rPr>
          <w:rFonts w:asciiTheme="minorBidi" w:hAnsiTheme="minorBidi"/>
        </w:rPr>
        <w:t xml:space="preserve"> recognition and respect in the generation of his grandchildren. </w:t>
      </w:r>
      <w:r w:rsidR="008D181E">
        <w:rPr>
          <w:rFonts w:asciiTheme="minorBidi" w:hAnsiTheme="minorBidi"/>
        </w:rPr>
        <w:t xml:space="preserve">He </w:t>
      </w:r>
      <w:proofErr w:type="gramStart"/>
      <w:r w:rsidR="0026424A">
        <w:rPr>
          <w:rFonts w:asciiTheme="minorBidi" w:hAnsiTheme="minorBidi"/>
        </w:rPr>
        <w:t>ultimately seeks</w:t>
      </w:r>
      <w:proofErr w:type="gramEnd"/>
      <w:r w:rsidR="0026424A">
        <w:rPr>
          <w:rFonts w:asciiTheme="minorBidi" w:hAnsiTheme="minorBidi"/>
        </w:rPr>
        <w:t xml:space="preserve"> death, an end that is expressed through another wordplay: because he does not receive respect </w:t>
      </w:r>
      <w:r w:rsidR="00B6103D">
        <w:rPr>
          <w:rFonts w:asciiTheme="minorBidi" w:hAnsiTheme="minorBidi"/>
          <w:i/>
          <w:iCs/>
        </w:rPr>
        <w:t>ki-de’mib’ei lei</w:t>
      </w:r>
      <w:r w:rsidR="00B6103D">
        <w:rPr>
          <w:rFonts w:asciiTheme="minorBidi" w:hAnsiTheme="minorBidi"/>
        </w:rPr>
        <w:t xml:space="preserve"> (as he deserve</w:t>
      </w:r>
      <w:r w:rsidR="00CB014A">
        <w:rPr>
          <w:rFonts w:asciiTheme="minorBidi" w:hAnsiTheme="minorBidi"/>
        </w:rPr>
        <w:t>s</w:t>
      </w:r>
      <w:r w:rsidR="00B6103D">
        <w:rPr>
          <w:rFonts w:asciiTheme="minorBidi" w:hAnsiTheme="minorBidi"/>
        </w:rPr>
        <w:t>), he</w:t>
      </w:r>
      <w:r w:rsidR="00CB014A">
        <w:rPr>
          <w:rFonts w:asciiTheme="minorBidi" w:hAnsiTheme="minorBidi"/>
        </w:rPr>
        <w:t xml:space="preserve"> </w:t>
      </w:r>
      <w:r w:rsidR="00CB014A">
        <w:rPr>
          <w:rFonts w:asciiTheme="minorBidi" w:hAnsiTheme="minorBidi"/>
          <w:i/>
          <w:iCs/>
        </w:rPr>
        <w:t>ba’a</w:t>
      </w:r>
      <w:r w:rsidR="00CB014A">
        <w:rPr>
          <w:rFonts w:asciiTheme="minorBidi" w:hAnsiTheme="minorBidi"/>
        </w:rPr>
        <w:t xml:space="preserve"> (seeks) death.</w:t>
      </w:r>
      <w:r w:rsidR="00B6103D">
        <w:rPr>
          <w:rFonts w:asciiTheme="minorBidi" w:hAnsiTheme="minorBidi"/>
        </w:rPr>
        <w:t xml:space="preserve"> </w:t>
      </w:r>
    </w:p>
    <w:p w14:paraId="55A0872C" w14:textId="0A6E7ABB" w:rsidR="002D53D8" w:rsidRPr="003267B9" w:rsidRDefault="002D53D8" w:rsidP="00562C42">
      <w:pPr>
        <w:pStyle w:val="NoSpacing"/>
        <w:bidi w:val="0"/>
        <w:ind w:firstLine="720"/>
        <w:jc w:val="both"/>
        <w:rPr>
          <w:rFonts w:asciiTheme="minorBidi" w:hAnsiTheme="minorBidi"/>
        </w:rPr>
      </w:pPr>
    </w:p>
    <w:p w14:paraId="4B66FFF2" w14:textId="1D33A9DE" w:rsidR="002D53D8" w:rsidRPr="003267B9" w:rsidRDefault="002D53D8" w:rsidP="00562C42">
      <w:pPr>
        <w:pStyle w:val="NoSpacing"/>
        <w:bidi w:val="0"/>
        <w:ind w:firstLine="720"/>
        <w:jc w:val="both"/>
        <w:rPr>
          <w:rFonts w:asciiTheme="minorBidi" w:hAnsiTheme="minorBidi"/>
        </w:rPr>
      </w:pPr>
      <w:r w:rsidRPr="003267B9">
        <w:rPr>
          <w:rFonts w:asciiTheme="minorBidi" w:hAnsiTheme="minorBidi"/>
        </w:rPr>
        <w:t>Frankel’s interpretation</w:t>
      </w:r>
      <w:r w:rsidR="00455027">
        <w:rPr>
          <w:rFonts w:asciiTheme="minorBidi" w:hAnsiTheme="minorBidi"/>
        </w:rPr>
        <w:t xml:space="preserve">, which is a </w:t>
      </w:r>
      <w:proofErr w:type="gramStart"/>
      <w:r w:rsidR="00455027">
        <w:rPr>
          <w:rFonts w:asciiTheme="minorBidi" w:hAnsiTheme="minorBidi"/>
        </w:rPr>
        <w:t>possible reading</w:t>
      </w:r>
      <w:proofErr w:type="gramEnd"/>
      <w:r w:rsidR="00455027">
        <w:rPr>
          <w:rFonts w:asciiTheme="minorBidi" w:hAnsiTheme="minorBidi"/>
        </w:rPr>
        <w:t xml:space="preserve"> of the story,</w:t>
      </w:r>
      <w:r w:rsidRPr="003267B9">
        <w:rPr>
          <w:rFonts w:asciiTheme="minorBidi" w:hAnsiTheme="minorBidi"/>
        </w:rPr>
        <w:t xml:space="preserve"> is very </w:t>
      </w:r>
      <w:r w:rsidR="00E23B9B" w:rsidRPr="003267B9">
        <w:rPr>
          <w:rFonts w:asciiTheme="minorBidi" w:hAnsiTheme="minorBidi"/>
        </w:rPr>
        <w:t xml:space="preserve">harsh </w:t>
      </w:r>
      <w:r w:rsidRPr="003267B9">
        <w:rPr>
          <w:rFonts w:asciiTheme="minorBidi" w:hAnsiTheme="minorBidi"/>
        </w:rPr>
        <w:t xml:space="preserve">towards Choni. I would like to propose a different understanding of the story, which seems </w:t>
      </w:r>
      <w:r w:rsidRPr="003267B9">
        <w:rPr>
          <w:rFonts w:asciiTheme="minorBidi" w:hAnsiTheme="minorBidi"/>
        </w:rPr>
        <w:lastRenderedPageBreak/>
        <w:t>to me more accurate,</w:t>
      </w:r>
      <w:r w:rsidR="00350D3C" w:rsidRPr="003267B9">
        <w:rPr>
          <w:rFonts w:asciiTheme="minorBidi" w:hAnsiTheme="minorBidi"/>
        </w:rPr>
        <w:t xml:space="preserve"> viewing Choni in a more </w:t>
      </w:r>
      <w:r w:rsidR="00E23B9B" w:rsidRPr="003267B9">
        <w:rPr>
          <w:rFonts w:asciiTheme="minorBidi" w:hAnsiTheme="minorBidi"/>
        </w:rPr>
        <w:t xml:space="preserve">positive </w:t>
      </w:r>
      <w:r w:rsidR="00350D3C" w:rsidRPr="003267B9">
        <w:rPr>
          <w:rFonts w:asciiTheme="minorBidi" w:hAnsiTheme="minorBidi"/>
        </w:rPr>
        <w:t>light, while trying to understand the progression of the story and its message.</w:t>
      </w:r>
      <w:r w:rsidR="00350D3C" w:rsidRPr="003267B9">
        <w:rPr>
          <w:rStyle w:val="FootnoteReference"/>
          <w:rFonts w:asciiTheme="minorBidi" w:hAnsiTheme="minorBidi"/>
        </w:rPr>
        <w:footnoteReference w:id="7"/>
      </w:r>
    </w:p>
    <w:p w14:paraId="2FDDE189" w14:textId="6E220EA5" w:rsidR="00622685" w:rsidRPr="003267B9" w:rsidRDefault="00622685" w:rsidP="00562C42">
      <w:pPr>
        <w:pStyle w:val="NoSpacing"/>
        <w:bidi w:val="0"/>
        <w:ind w:firstLine="720"/>
        <w:jc w:val="both"/>
        <w:rPr>
          <w:rFonts w:asciiTheme="minorBidi" w:hAnsiTheme="minorBidi"/>
        </w:rPr>
      </w:pPr>
    </w:p>
    <w:p w14:paraId="2B98D3E4" w14:textId="4A4A3470" w:rsidR="00622685" w:rsidRPr="003267B9" w:rsidRDefault="00622685" w:rsidP="00562C42">
      <w:pPr>
        <w:pStyle w:val="NoSpacing"/>
        <w:bidi w:val="0"/>
        <w:ind w:firstLine="720"/>
        <w:jc w:val="both"/>
        <w:rPr>
          <w:rFonts w:asciiTheme="minorBidi" w:hAnsiTheme="minorBidi"/>
        </w:rPr>
      </w:pPr>
      <w:r w:rsidRPr="003267B9">
        <w:rPr>
          <w:rFonts w:asciiTheme="minorBidi" w:hAnsiTheme="minorBidi"/>
        </w:rPr>
        <w:t xml:space="preserve">Why does Choni himself not initially understand the value of action on behalf of future generations? And why does he offer such a strange and </w:t>
      </w:r>
      <w:proofErr w:type="gramStart"/>
      <w:r w:rsidRPr="003267B9">
        <w:rPr>
          <w:rFonts w:asciiTheme="minorBidi" w:hAnsiTheme="minorBidi"/>
        </w:rPr>
        <w:t>seemingly simplistic</w:t>
      </w:r>
      <w:proofErr w:type="gramEnd"/>
      <w:r w:rsidRPr="003267B9">
        <w:rPr>
          <w:rFonts w:asciiTheme="minorBidi" w:hAnsiTheme="minorBidi"/>
        </w:rPr>
        <w:t xml:space="preserve"> interpretation of the verse from </w:t>
      </w:r>
      <w:r w:rsidRPr="00562C42">
        <w:rPr>
          <w:rFonts w:asciiTheme="minorBidi" w:hAnsiTheme="minorBidi"/>
          <w:i/>
          <w:iCs/>
        </w:rPr>
        <w:t>Tehillim</w:t>
      </w:r>
      <w:r w:rsidRPr="003267B9">
        <w:rPr>
          <w:rFonts w:asciiTheme="minorBidi" w:hAnsiTheme="minorBidi"/>
        </w:rPr>
        <w:t xml:space="preserve">? </w:t>
      </w:r>
      <w:proofErr w:type="gramStart"/>
      <w:r w:rsidRPr="003267B9">
        <w:rPr>
          <w:rFonts w:asciiTheme="minorBidi" w:hAnsiTheme="minorBidi"/>
        </w:rPr>
        <w:t>Perhaps we</w:t>
      </w:r>
      <w:proofErr w:type="gramEnd"/>
      <w:r w:rsidRPr="003267B9">
        <w:rPr>
          <w:rFonts w:asciiTheme="minorBidi" w:hAnsiTheme="minorBidi"/>
        </w:rPr>
        <w:t xml:space="preserve"> can illuminate the story from a different angle by considering it against the background of its broader context in the </w:t>
      </w:r>
      <w:r w:rsidRPr="00C424DF">
        <w:rPr>
          <w:rFonts w:asciiTheme="minorBidi" w:hAnsiTheme="minorBidi"/>
          <w:i/>
          <w:iCs/>
        </w:rPr>
        <w:t>sugya</w:t>
      </w:r>
      <w:r w:rsidRPr="003267B9">
        <w:rPr>
          <w:rFonts w:asciiTheme="minorBidi" w:hAnsiTheme="minorBidi"/>
        </w:rPr>
        <w:t xml:space="preserve"> – an angle which Frankel ignores, here as elsewhere, in </w:t>
      </w:r>
      <w:r w:rsidR="00725DFE">
        <w:rPr>
          <w:rFonts w:asciiTheme="minorBidi" w:hAnsiTheme="minorBidi"/>
        </w:rPr>
        <w:t xml:space="preserve">his </w:t>
      </w:r>
      <w:r w:rsidRPr="003267B9">
        <w:rPr>
          <w:rFonts w:asciiTheme="minorBidi" w:hAnsiTheme="minorBidi"/>
        </w:rPr>
        <w:t>literary analysis.</w:t>
      </w:r>
    </w:p>
    <w:p w14:paraId="06463842" w14:textId="4EE902DC" w:rsidR="00A46F8F" w:rsidRPr="003267B9" w:rsidRDefault="00A46F8F" w:rsidP="00562C42">
      <w:pPr>
        <w:pStyle w:val="NoSpacing"/>
        <w:bidi w:val="0"/>
        <w:ind w:firstLine="720"/>
        <w:jc w:val="both"/>
        <w:rPr>
          <w:rFonts w:asciiTheme="minorBidi" w:hAnsiTheme="minorBidi"/>
        </w:rPr>
      </w:pPr>
    </w:p>
    <w:p w14:paraId="7DA3E61B" w14:textId="44FD6956" w:rsidR="00622685" w:rsidRPr="003267B9" w:rsidRDefault="00A46F8F" w:rsidP="00562C42">
      <w:pPr>
        <w:pStyle w:val="NoSpacing"/>
        <w:bidi w:val="0"/>
        <w:ind w:firstLine="720"/>
        <w:jc w:val="both"/>
        <w:rPr>
          <w:rFonts w:asciiTheme="minorBidi" w:hAnsiTheme="minorBidi"/>
        </w:rPr>
      </w:pPr>
      <w:r w:rsidRPr="003267B9">
        <w:rPr>
          <w:rFonts w:asciiTheme="minorBidi" w:hAnsiTheme="minorBidi"/>
        </w:rPr>
        <w:t>As noted, the story of Choni’s long sleep follows on the story of his prayer for rain – which depicts him as exerting great effort on behalf of the drought-afflicted nation.</w:t>
      </w:r>
      <w:r w:rsidR="00B25F17" w:rsidRPr="003267B9">
        <w:rPr>
          <w:rStyle w:val="FootnoteReference"/>
          <w:rFonts w:asciiTheme="minorBidi" w:hAnsiTheme="minorBidi"/>
        </w:rPr>
        <w:footnoteReference w:id="8"/>
      </w:r>
      <w:r w:rsidRPr="003267B9">
        <w:rPr>
          <w:rFonts w:asciiTheme="minorBidi" w:hAnsiTheme="minorBidi"/>
        </w:rPr>
        <w:t xml:space="preserve"> The redactors of the </w:t>
      </w:r>
      <w:r w:rsidRPr="003267B9">
        <w:rPr>
          <w:rFonts w:asciiTheme="minorBidi" w:hAnsiTheme="minorBidi"/>
          <w:i/>
          <w:iCs/>
        </w:rPr>
        <w:t>sugya</w:t>
      </w:r>
      <w:r w:rsidRPr="003267B9">
        <w:rPr>
          <w:rFonts w:asciiTheme="minorBidi" w:hAnsiTheme="minorBidi"/>
        </w:rPr>
        <w:t xml:space="preserve"> emphasize the continuity by not mentioning Choni’s name at the beginning of the story about the sleep; instead, he is referred to as “that </w:t>
      </w:r>
      <w:r w:rsidRPr="003267B9">
        <w:rPr>
          <w:rFonts w:asciiTheme="minorBidi" w:hAnsiTheme="minorBidi"/>
          <w:i/>
          <w:iCs/>
        </w:rPr>
        <w:t>t</w:t>
      </w:r>
      <w:r w:rsidR="003267B9" w:rsidRPr="003267B9">
        <w:rPr>
          <w:rFonts w:asciiTheme="minorBidi" w:hAnsiTheme="minorBidi"/>
          <w:i/>
          <w:iCs/>
        </w:rPr>
        <w:t>z</w:t>
      </w:r>
      <w:r w:rsidRPr="003267B9">
        <w:rPr>
          <w:rFonts w:asciiTheme="minorBidi" w:hAnsiTheme="minorBidi"/>
          <w:i/>
          <w:iCs/>
        </w:rPr>
        <w:t>addik</w:t>
      </w:r>
      <w:r w:rsidR="00846A0A">
        <w:rPr>
          <w:rFonts w:asciiTheme="minorBidi" w:hAnsiTheme="minorBidi"/>
        </w:rPr>
        <w:t>.</w:t>
      </w:r>
      <w:r w:rsidRPr="003267B9">
        <w:rPr>
          <w:rFonts w:asciiTheme="minorBidi" w:hAnsiTheme="minorBidi"/>
        </w:rPr>
        <w:t xml:space="preserve">” The story about Choni’s </w:t>
      </w:r>
      <w:r w:rsidR="00C57F74" w:rsidRPr="003267B9">
        <w:rPr>
          <w:rFonts w:asciiTheme="minorBidi" w:hAnsiTheme="minorBidi"/>
        </w:rPr>
        <w:t xml:space="preserve">sleep </w:t>
      </w:r>
      <w:proofErr w:type="gramStart"/>
      <w:r w:rsidR="00C57F74" w:rsidRPr="003267B9">
        <w:rPr>
          <w:rFonts w:asciiTheme="minorBidi" w:hAnsiTheme="minorBidi"/>
        </w:rPr>
        <w:t xml:space="preserve">is </w:t>
      </w:r>
      <w:r w:rsidR="00846A0A">
        <w:rPr>
          <w:rFonts w:asciiTheme="minorBidi" w:hAnsiTheme="minorBidi"/>
        </w:rPr>
        <w:t xml:space="preserve">then </w:t>
      </w:r>
      <w:r w:rsidR="00C57F74" w:rsidRPr="003267B9">
        <w:rPr>
          <w:rFonts w:asciiTheme="minorBidi" w:hAnsiTheme="minorBidi"/>
        </w:rPr>
        <w:t>follow</w:t>
      </w:r>
      <w:r w:rsidR="003267B9">
        <w:rPr>
          <w:rFonts w:asciiTheme="minorBidi" w:hAnsiTheme="minorBidi"/>
        </w:rPr>
        <w:t>e</w:t>
      </w:r>
      <w:r w:rsidR="00C57F74" w:rsidRPr="003267B9">
        <w:rPr>
          <w:rFonts w:asciiTheme="minorBidi" w:hAnsiTheme="minorBidi"/>
        </w:rPr>
        <w:t>d</w:t>
      </w:r>
      <w:proofErr w:type="gramEnd"/>
      <w:r w:rsidR="00C57F74" w:rsidRPr="003267B9">
        <w:rPr>
          <w:rFonts w:asciiTheme="minorBidi" w:hAnsiTheme="minorBidi"/>
        </w:rPr>
        <w:t xml:space="preserve"> by a series of wondrous stories concerning Choni’s grandchildren, who also show great devotion on behalf of others. All of these narratives depict Choni and his household </w:t>
      </w:r>
      <w:r w:rsidR="00B03271">
        <w:rPr>
          <w:rFonts w:asciiTheme="minorBidi" w:hAnsiTheme="minorBidi"/>
        </w:rPr>
        <w:t>in a</w:t>
      </w:r>
      <w:r w:rsidR="00B03271" w:rsidRPr="003267B9">
        <w:rPr>
          <w:rFonts w:asciiTheme="minorBidi" w:hAnsiTheme="minorBidi"/>
        </w:rPr>
        <w:t xml:space="preserve"> </w:t>
      </w:r>
      <w:r w:rsidR="00C57F74" w:rsidRPr="003267B9">
        <w:rPr>
          <w:rFonts w:asciiTheme="minorBidi" w:hAnsiTheme="minorBidi"/>
        </w:rPr>
        <w:t>positive</w:t>
      </w:r>
      <w:r w:rsidR="00B03271">
        <w:rPr>
          <w:rFonts w:asciiTheme="minorBidi" w:hAnsiTheme="minorBidi"/>
        </w:rPr>
        <w:t xml:space="preserve"> light, as</w:t>
      </w:r>
      <w:r w:rsidR="00B03271" w:rsidRPr="003267B9">
        <w:rPr>
          <w:rFonts w:asciiTheme="minorBidi" w:hAnsiTheme="minorBidi"/>
        </w:rPr>
        <w:t xml:space="preserve"> </w:t>
      </w:r>
      <w:r w:rsidR="00E23B9B" w:rsidRPr="003267B9">
        <w:rPr>
          <w:rFonts w:asciiTheme="minorBidi" w:hAnsiTheme="minorBidi"/>
        </w:rPr>
        <w:t>devoted</w:t>
      </w:r>
      <w:r w:rsidR="00C57F74" w:rsidRPr="003267B9">
        <w:rPr>
          <w:rFonts w:asciiTheme="minorBidi" w:hAnsiTheme="minorBidi"/>
        </w:rPr>
        <w:t xml:space="preserve"> </w:t>
      </w:r>
      <w:r w:rsidR="00E23B9B" w:rsidRPr="003267B9">
        <w:rPr>
          <w:rFonts w:asciiTheme="minorBidi" w:hAnsiTheme="minorBidi"/>
        </w:rPr>
        <w:t xml:space="preserve">people </w:t>
      </w:r>
      <w:r w:rsidR="00C57F74" w:rsidRPr="003267B9">
        <w:rPr>
          <w:rFonts w:asciiTheme="minorBidi" w:hAnsiTheme="minorBidi"/>
        </w:rPr>
        <w:t>who are concerned for the welfare of the nation. Considering all of this, it is difficult to accept Frankel’s critical view of Choni as a self-centered character who seeks honor and personal gain.</w:t>
      </w:r>
    </w:p>
    <w:p w14:paraId="77F111E8" w14:textId="7648E831" w:rsidR="00C57F74" w:rsidRPr="003267B9" w:rsidRDefault="00C57F74" w:rsidP="00562C42">
      <w:pPr>
        <w:pStyle w:val="NoSpacing"/>
        <w:bidi w:val="0"/>
        <w:jc w:val="both"/>
        <w:rPr>
          <w:rFonts w:asciiTheme="minorBidi" w:hAnsiTheme="minorBidi"/>
        </w:rPr>
      </w:pPr>
    </w:p>
    <w:p w14:paraId="09F20413" w14:textId="7ADC608F" w:rsidR="004C4E5E" w:rsidRPr="003267B9" w:rsidRDefault="00FB4334" w:rsidP="00562C42">
      <w:pPr>
        <w:pStyle w:val="NoSpacing"/>
        <w:bidi w:val="0"/>
        <w:ind w:firstLine="720"/>
        <w:jc w:val="both"/>
        <w:rPr>
          <w:rFonts w:asciiTheme="minorBidi" w:hAnsiTheme="minorBidi"/>
        </w:rPr>
      </w:pPr>
      <w:r w:rsidRPr="003267B9">
        <w:rPr>
          <w:rFonts w:asciiTheme="minorBidi" w:hAnsiTheme="minorBidi"/>
        </w:rPr>
        <w:t xml:space="preserve">Before proposing a different view, let us define the question more clearly. The second story about Choni </w:t>
      </w:r>
      <w:proofErr w:type="gramStart"/>
      <w:r w:rsidRPr="003267B9">
        <w:rPr>
          <w:rFonts w:asciiTheme="minorBidi" w:hAnsiTheme="minorBidi"/>
        </w:rPr>
        <w:t>is introduced</w:t>
      </w:r>
      <w:proofErr w:type="gramEnd"/>
      <w:r w:rsidRPr="003267B9">
        <w:rPr>
          <w:rFonts w:asciiTheme="minorBidi" w:hAnsiTheme="minorBidi"/>
        </w:rPr>
        <w:t xml:space="preserve"> with the question that bothers him about the verse from </w:t>
      </w:r>
      <w:r w:rsidRPr="00C424DF">
        <w:rPr>
          <w:rFonts w:asciiTheme="minorBidi" w:hAnsiTheme="minorBidi"/>
          <w:i/>
          <w:iCs/>
        </w:rPr>
        <w:t>Tehillim</w:t>
      </w:r>
      <w:r w:rsidRPr="003267B9">
        <w:rPr>
          <w:rFonts w:asciiTheme="minorBidi" w:hAnsiTheme="minorBidi"/>
        </w:rPr>
        <w:t xml:space="preserve">: is it possible that someone could sleep and be “like a dreamer” for seventy years? Of course, the question itself is puzzling, because it is clear that “like dreamers” is not meant here in the literal sense of dreaming during sleep. It may be meant as a sort of metaphor, whereby the exiles from Babylon, upon returning to Eretz Yisrael, describe their experience as something that seems like a dream. Another possibility is that they view the return to the land as the realization of their long-held dream, or that of their parents and grandparents who </w:t>
      </w:r>
      <w:proofErr w:type="gramStart"/>
      <w:r w:rsidRPr="003267B9">
        <w:rPr>
          <w:rFonts w:asciiTheme="minorBidi" w:hAnsiTheme="minorBidi"/>
        </w:rPr>
        <w:t>were exiled</w:t>
      </w:r>
      <w:proofErr w:type="gramEnd"/>
      <w:r w:rsidRPr="003267B9">
        <w:rPr>
          <w:rFonts w:asciiTheme="minorBidi" w:hAnsiTheme="minorBidi"/>
        </w:rPr>
        <w:t xml:space="preserve"> to Babylon and could only dream of returning. This sense of the term “dream” is not related to sleep, but rather to a desire or fantasy. Here, too, Choni “fails to understand” something that is </w:t>
      </w:r>
      <w:proofErr w:type="gramStart"/>
      <w:r w:rsidRPr="003267B9">
        <w:rPr>
          <w:rFonts w:asciiTheme="minorBidi" w:hAnsiTheme="minorBidi"/>
        </w:rPr>
        <w:t>seemingly self-evident</w:t>
      </w:r>
      <w:proofErr w:type="gramEnd"/>
      <w:r w:rsidRPr="003267B9">
        <w:rPr>
          <w:rFonts w:asciiTheme="minorBidi" w:hAnsiTheme="minorBidi"/>
        </w:rPr>
        <w:t xml:space="preserve">, just as he later </w:t>
      </w:r>
      <w:r w:rsidR="00570100">
        <w:rPr>
          <w:rFonts w:asciiTheme="minorBidi" w:hAnsiTheme="minorBidi"/>
        </w:rPr>
        <w:t xml:space="preserve">seems not </w:t>
      </w:r>
      <w:r w:rsidRPr="003267B9">
        <w:rPr>
          <w:rFonts w:asciiTheme="minorBidi" w:hAnsiTheme="minorBidi"/>
        </w:rPr>
        <w:t xml:space="preserve">to understand why </w:t>
      </w:r>
      <w:r w:rsidR="00570100">
        <w:rPr>
          <w:rFonts w:asciiTheme="minorBidi" w:hAnsiTheme="minorBidi"/>
        </w:rPr>
        <w:t>someone would spend</w:t>
      </w:r>
      <w:r w:rsidRPr="003267B9">
        <w:rPr>
          <w:rFonts w:asciiTheme="minorBidi" w:hAnsiTheme="minorBidi"/>
        </w:rPr>
        <w:t xml:space="preserve"> time and effort on planting a tree whose fruits he will never eat. After he awakens and sees the grandson eating the fruit of his grandfather’s labor, he still fails to understand</w:t>
      </w:r>
      <w:r w:rsidR="00E23B9B" w:rsidRPr="003267B9">
        <w:rPr>
          <w:rFonts w:asciiTheme="minorBidi" w:hAnsiTheme="minorBidi"/>
        </w:rPr>
        <w:t xml:space="preserve"> the planter’s approach</w:t>
      </w:r>
      <w:r w:rsidRPr="003267B9">
        <w:rPr>
          <w:rFonts w:asciiTheme="minorBidi" w:hAnsiTheme="minorBidi"/>
        </w:rPr>
        <w:t xml:space="preserve">; all he concludes is </w:t>
      </w:r>
      <w:r w:rsidR="004C4E5E" w:rsidRPr="003267B9">
        <w:rPr>
          <w:rFonts w:asciiTheme="minorBidi" w:hAnsiTheme="minorBidi"/>
        </w:rPr>
        <w:t xml:space="preserve">that it is indeed </w:t>
      </w:r>
      <w:r w:rsidR="002F2A9E" w:rsidRPr="003267B9">
        <w:rPr>
          <w:rFonts w:asciiTheme="minorBidi" w:hAnsiTheme="minorBidi"/>
        </w:rPr>
        <w:t>possibl</w:t>
      </w:r>
      <w:r w:rsidR="002F2A9E">
        <w:rPr>
          <w:rFonts w:asciiTheme="minorBidi" w:hAnsiTheme="minorBidi"/>
        </w:rPr>
        <w:t>e</w:t>
      </w:r>
      <w:r w:rsidR="002F2A9E" w:rsidRPr="003267B9">
        <w:rPr>
          <w:rFonts w:asciiTheme="minorBidi" w:hAnsiTheme="minorBidi"/>
        </w:rPr>
        <w:t xml:space="preserve"> </w:t>
      </w:r>
      <w:r w:rsidR="004C4E5E" w:rsidRPr="003267B9">
        <w:rPr>
          <w:rFonts w:asciiTheme="minorBidi" w:hAnsiTheme="minorBidi"/>
        </w:rPr>
        <w:t>to sleep for seventy years – thus affirming his strange, literal interpretation of the verse.</w:t>
      </w:r>
    </w:p>
    <w:p w14:paraId="35E16227" w14:textId="77777777" w:rsidR="004C4E5E" w:rsidRPr="003267B9" w:rsidRDefault="004C4E5E" w:rsidP="00562C42">
      <w:pPr>
        <w:pStyle w:val="NoSpacing"/>
        <w:bidi w:val="0"/>
        <w:jc w:val="both"/>
        <w:rPr>
          <w:rFonts w:asciiTheme="minorBidi" w:hAnsiTheme="minorBidi"/>
        </w:rPr>
      </w:pPr>
    </w:p>
    <w:p w14:paraId="660083D4" w14:textId="1E50CC31" w:rsidR="00C57F74" w:rsidRPr="003267B9" w:rsidRDefault="004C4E5E" w:rsidP="00562C42">
      <w:pPr>
        <w:pStyle w:val="NoSpacing"/>
        <w:bidi w:val="0"/>
        <w:ind w:firstLine="720"/>
        <w:jc w:val="both"/>
        <w:rPr>
          <w:rFonts w:asciiTheme="minorBidi" w:hAnsiTheme="minorBidi"/>
        </w:rPr>
      </w:pPr>
      <w:r w:rsidRPr="003267B9">
        <w:rPr>
          <w:rFonts w:asciiTheme="minorBidi" w:hAnsiTheme="minorBidi"/>
        </w:rPr>
        <w:t>Choni’s peculiar understanding of the verse, and his peculiar reaction to the planter, appear not to be coincidental</w:t>
      </w:r>
      <w:r w:rsidR="00AC319B">
        <w:rPr>
          <w:rFonts w:asciiTheme="minorBidi" w:hAnsiTheme="minorBidi"/>
        </w:rPr>
        <w:t xml:space="preserve">; they </w:t>
      </w:r>
      <w:proofErr w:type="gramStart"/>
      <w:r w:rsidR="00AC319B">
        <w:rPr>
          <w:rFonts w:asciiTheme="minorBidi" w:hAnsiTheme="minorBidi"/>
        </w:rPr>
        <w:t>seem</w:t>
      </w:r>
      <w:r w:rsidRPr="003267B9">
        <w:rPr>
          <w:rFonts w:asciiTheme="minorBidi" w:hAnsiTheme="minorBidi"/>
        </w:rPr>
        <w:t xml:space="preserve"> to be</w:t>
      </w:r>
      <w:proofErr w:type="gramEnd"/>
      <w:r w:rsidRPr="003267B9">
        <w:rPr>
          <w:rFonts w:asciiTheme="minorBidi" w:hAnsiTheme="minorBidi"/>
        </w:rPr>
        <w:t xml:space="preserve"> connected to each other. They do not arise from </w:t>
      </w:r>
      <w:r w:rsidR="00E30B4D" w:rsidRPr="003267B9">
        <w:rPr>
          <w:rFonts w:asciiTheme="minorBidi" w:hAnsiTheme="minorBidi"/>
        </w:rPr>
        <w:t xml:space="preserve">ignorance, nor from self-centeredness or ego (as Frankel suggests), but rather from the unique way in which </w:t>
      </w:r>
      <w:r w:rsidR="00D17138">
        <w:rPr>
          <w:rFonts w:asciiTheme="minorBidi" w:hAnsiTheme="minorBidi"/>
        </w:rPr>
        <w:t>Choni</w:t>
      </w:r>
      <w:r w:rsidR="00D17138" w:rsidRPr="003267B9">
        <w:rPr>
          <w:rFonts w:asciiTheme="minorBidi" w:hAnsiTheme="minorBidi"/>
        </w:rPr>
        <w:t xml:space="preserve"> </w:t>
      </w:r>
      <w:r w:rsidR="00E30B4D" w:rsidRPr="003267B9">
        <w:rPr>
          <w:rFonts w:asciiTheme="minorBidi" w:hAnsiTheme="minorBidi"/>
        </w:rPr>
        <w:t xml:space="preserve">lives and experiences the world – which is </w:t>
      </w:r>
      <w:r w:rsidR="00E30B4D" w:rsidRPr="003267B9">
        <w:rPr>
          <w:rFonts w:asciiTheme="minorBidi" w:hAnsiTheme="minorBidi"/>
        </w:rPr>
        <w:lastRenderedPageBreak/>
        <w:t>different from the usual human perspective. In the story about rain, Choni’s stance in prayer is described as being “like</w:t>
      </w:r>
      <w:r w:rsidR="00E23B9B" w:rsidRPr="003267B9">
        <w:rPr>
          <w:rFonts w:asciiTheme="minorBidi" w:hAnsiTheme="minorBidi"/>
        </w:rPr>
        <w:t xml:space="preserve"> a son who nags</w:t>
      </w:r>
      <w:r w:rsidR="00E30B4D" w:rsidRPr="003267B9">
        <w:rPr>
          <w:rFonts w:asciiTheme="minorBidi" w:hAnsiTheme="minorBidi"/>
        </w:rPr>
        <w:t xml:space="preserve"> his father”: when his prayer is not immediately answered with rain, he draws a circle on the ground and vows not to leave it until there is rain. When rain does come, but not in the exact manner that Choni has in mind, he immediately objects: “This is not what I asked for, but rather…</w:t>
      </w:r>
      <w:r w:rsidR="00BB4239">
        <w:rPr>
          <w:rFonts w:asciiTheme="minorBidi" w:hAnsiTheme="minorBidi"/>
        </w:rPr>
        <w:t>.</w:t>
      </w:r>
      <w:r w:rsidR="00E30B4D" w:rsidRPr="003267B9">
        <w:rPr>
          <w:rFonts w:asciiTheme="minorBidi" w:hAnsiTheme="minorBidi"/>
        </w:rPr>
        <w:t xml:space="preserve">” This story depicts Choni as someone who, by virtue of the special relationship between himself and God, </w:t>
      </w:r>
      <w:proofErr w:type="gramStart"/>
      <w:r w:rsidR="00E30B4D" w:rsidRPr="003267B9">
        <w:rPr>
          <w:rFonts w:asciiTheme="minorBidi" w:hAnsiTheme="minorBidi"/>
        </w:rPr>
        <w:t>is used</w:t>
      </w:r>
      <w:proofErr w:type="gramEnd"/>
      <w:r w:rsidR="00E30B4D" w:rsidRPr="003267B9">
        <w:rPr>
          <w:rFonts w:asciiTheme="minorBidi" w:hAnsiTheme="minorBidi"/>
        </w:rPr>
        <w:t xml:space="preserve"> to immediate, precise Divine responses to the needs of the </w:t>
      </w:r>
      <w:r w:rsidR="007B6028">
        <w:rPr>
          <w:rFonts w:asciiTheme="minorBidi" w:hAnsiTheme="minorBidi"/>
        </w:rPr>
        <w:t>moment</w:t>
      </w:r>
      <w:r w:rsidR="00E30B4D" w:rsidRPr="003267B9">
        <w:rPr>
          <w:rFonts w:asciiTheme="minorBidi" w:hAnsiTheme="minorBidi"/>
        </w:rPr>
        <w:t>; he is accustomed to miracles</w:t>
      </w:r>
      <w:r w:rsidR="004B6D8D">
        <w:rPr>
          <w:rFonts w:asciiTheme="minorBidi" w:hAnsiTheme="minorBidi"/>
        </w:rPr>
        <w:t>.</w:t>
      </w:r>
      <w:r w:rsidR="00E30B4D" w:rsidRPr="003267B9">
        <w:rPr>
          <w:rFonts w:asciiTheme="minorBidi" w:hAnsiTheme="minorBidi"/>
        </w:rPr>
        <w:t xml:space="preserve"> There are spiritual advantages to this way of life, although it </w:t>
      </w:r>
      <w:proofErr w:type="gramStart"/>
      <w:r w:rsidR="00E30B4D" w:rsidRPr="003267B9">
        <w:rPr>
          <w:rFonts w:asciiTheme="minorBidi" w:hAnsiTheme="minorBidi"/>
        </w:rPr>
        <w:t>is criticized</w:t>
      </w:r>
      <w:proofErr w:type="gramEnd"/>
      <w:r w:rsidR="00E30B4D" w:rsidRPr="003267B9">
        <w:rPr>
          <w:rFonts w:asciiTheme="minorBidi" w:hAnsiTheme="minorBidi"/>
        </w:rPr>
        <w:t xml:space="preserve"> by some of the Sages (see the accounts </w:t>
      </w:r>
      <w:r w:rsidR="005D3BDE" w:rsidRPr="003267B9">
        <w:rPr>
          <w:rFonts w:asciiTheme="minorBidi" w:hAnsiTheme="minorBidi"/>
        </w:rPr>
        <w:t xml:space="preserve">in the Mishna, and in the </w:t>
      </w:r>
      <w:r w:rsidR="005D3BDE" w:rsidRPr="003267B9">
        <w:rPr>
          <w:rFonts w:asciiTheme="minorBidi" w:hAnsiTheme="minorBidi"/>
          <w:i/>
          <w:iCs/>
        </w:rPr>
        <w:t>sugya</w:t>
      </w:r>
      <w:r w:rsidR="005D3BDE" w:rsidRPr="003267B9">
        <w:rPr>
          <w:rFonts w:asciiTheme="minorBidi" w:hAnsiTheme="minorBidi"/>
        </w:rPr>
        <w:t xml:space="preserve"> in the </w:t>
      </w:r>
      <w:r w:rsidR="005D3BDE" w:rsidRPr="003267B9">
        <w:rPr>
          <w:rFonts w:asciiTheme="minorBidi" w:hAnsiTheme="minorBidi"/>
          <w:i/>
          <w:iCs/>
        </w:rPr>
        <w:t>Bavli</w:t>
      </w:r>
      <w:r w:rsidR="005D3BDE" w:rsidRPr="003267B9">
        <w:rPr>
          <w:rFonts w:asciiTheme="minorBidi" w:hAnsiTheme="minorBidi"/>
        </w:rPr>
        <w:t xml:space="preserve"> as well as in the parallel </w:t>
      </w:r>
      <w:r w:rsidR="005D3BDE" w:rsidRPr="003267B9">
        <w:rPr>
          <w:rFonts w:asciiTheme="minorBidi" w:hAnsiTheme="minorBidi"/>
          <w:i/>
          <w:iCs/>
        </w:rPr>
        <w:t>sugya</w:t>
      </w:r>
      <w:r w:rsidR="005D3BDE" w:rsidRPr="003267B9">
        <w:rPr>
          <w:rFonts w:asciiTheme="minorBidi" w:hAnsiTheme="minorBidi"/>
        </w:rPr>
        <w:t xml:space="preserve"> in the </w:t>
      </w:r>
      <w:r w:rsidR="005D3BDE" w:rsidRPr="003267B9">
        <w:rPr>
          <w:rFonts w:asciiTheme="minorBidi" w:hAnsiTheme="minorBidi"/>
          <w:i/>
          <w:iCs/>
        </w:rPr>
        <w:t>Yerushalmi</w:t>
      </w:r>
      <w:r w:rsidR="005D3BDE" w:rsidRPr="003267B9">
        <w:rPr>
          <w:rFonts w:asciiTheme="minorBidi" w:hAnsiTheme="minorBidi"/>
        </w:rPr>
        <w:t xml:space="preserve">). It involves </w:t>
      </w:r>
      <w:proofErr w:type="gramStart"/>
      <w:r w:rsidR="005D3BDE" w:rsidRPr="003267B9">
        <w:rPr>
          <w:rFonts w:asciiTheme="minorBidi" w:hAnsiTheme="minorBidi"/>
        </w:rPr>
        <w:t>very powerful</w:t>
      </w:r>
      <w:proofErr w:type="gramEnd"/>
      <w:r w:rsidR="005D3BDE" w:rsidRPr="003267B9">
        <w:rPr>
          <w:rFonts w:asciiTheme="minorBidi" w:hAnsiTheme="minorBidi"/>
        </w:rPr>
        <w:t xml:space="preserve"> trust in the connection with God and in His provision of all needs. It </w:t>
      </w:r>
      <w:proofErr w:type="gramStart"/>
      <w:r w:rsidR="005D3BDE" w:rsidRPr="003267B9">
        <w:rPr>
          <w:rFonts w:asciiTheme="minorBidi" w:hAnsiTheme="minorBidi"/>
        </w:rPr>
        <w:t>is very powerfully focused</w:t>
      </w:r>
      <w:proofErr w:type="gramEnd"/>
      <w:r w:rsidR="005D3BDE" w:rsidRPr="003267B9">
        <w:rPr>
          <w:rFonts w:asciiTheme="minorBidi" w:hAnsiTheme="minorBidi"/>
        </w:rPr>
        <w:t xml:space="preserve"> on the “here and now</w:t>
      </w:r>
      <w:r w:rsidR="003267B9">
        <w:rPr>
          <w:rFonts w:asciiTheme="minorBidi" w:hAnsiTheme="minorBidi"/>
        </w:rPr>
        <w:t>,</w:t>
      </w:r>
      <w:r w:rsidR="005D3BDE" w:rsidRPr="003267B9">
        <w:rPr>
          <w:rFonts w:asciiTheme="minorBidi" w:hAnsiTheme="minorBidi"/>
        </w:rPr>
        <w:t>”</w:t>
      </w:r>
      <w:r w:rsidR="003267B9">
        <w:rPr>
          <w:rFonts w:asciiTheme="minorBidi" w:hAnsiTheme="minorBidi"/>
        </w:rPr>
        <w:t xml:space="preserve"> </w:t>
      </w:r>
      <w:r w:rsidR="005D3BDE" w:rsidRPr="003267B9">
        <w:rPr>
          <w:rFonts w:asciiTheme="minorBidi" w:hAnsiTheme="minorBidi"/>
        </w:rPr>
        <w:t xml:space="preserve">and </w:t>
      </w:r>
      <w:r w:rsidR="00E23B9B" w:rsidRPr="003267B9">
        <w:rPr>
          <w:rFonts w:asciiTheme="minorBidi" w:hAnsiTheme="minorBidi"/>
        </w:rPr>
        <w:t xml:space="preserve">relies on </w:t>
      </w:r>
      <w:r w:rsidR="005D3BDE" w:rsidRPr="003267B9">
        <w:rPr>
          <w:rFonts w:asciiTheme="minorBidi" w:hAnsiTheme="minorBidi"/>
        </w:rPr>
        <w:t>ongoing communication with God. To a considerable extent</w:t>
      </w:r>
      <w:r w:rsidR="00F83660">
        <w:rPr>
          <w:rFonts w:asciiTheme="minorBidi" w:hAnsiTheme="minorBidi"/>
        </w:rPr>
        <w:t>,</w:t>
      </w:r>
      <w:r w:rsidR="005D3BDE" w:rsidRPr="003267B9">
        <w:rPr>
          <w:rFonts w:asciiTheme="minorBidi" w:hAnsiTheme="minorBidi"/>
        </w:rPr>
        <w:t xml:space="preserve"> it recalls the miraculous form of life of the generation of the wilderness – </w:t>
      </w:r>
      <w:r w:rsidR="00E23B9B" w:rsidRPr="003267B9">
        <w:rPr>
          <w:rFonts w:asciiTheme="minorBidi" w:hAnsiTheme="minorBidi"/>
        </w:rPr>
        <w:t xml:space="preserve">a </w:t>
      </w:r>
      <w:r w:rsidR="005D3BDE" w:rsidRPr="003267B9">
        <w:rPr>
          <w:rFonts w:asciiTheme="minorBidi" w:hAnsiTheme="minorBidi"/>
        </w:rPr>
        <w:t>life lived in close proximity to the Divine Presence, subsisting on</w:t>
      </w:r>
      <w:r w:rsidR="00E23B9B" w:rsidRPr="003267B9">
        <w:rPr>
          <w:rFonts w:asciiTheme="minorBidi" w:hAnsiTheme="minorBidi"/>
        </w:rPr>
        <w:t xml:space="preserve"> the miraculous manna that fell</w:t>
      </w:r>
      <w:r w:rsidR="005D3BDE" w:rsidRPr="003267B9">
        <w:rPr>
          <w:rFonts w:asciiTheme="minorBidi" w:hAnsiTheme="minorBidi"/>
        </w:rPr>
        <w:t xml:space="preserve"> in measured quantities, just enough for one day at a time, “here and now</w:t>
      </w:r>
      <w:r w:rsidR="00DD3161">
        <w:rPr>
          <w:rFonts w:asciiTheme="minorBidi" w:hAnsiTheme="minorBidi"/>
        </w:rPr>
        <w:t>,</w:t>
      </w:r>
      <w:r w:rsidR="005D3BDE" w:rsidRPr="003267B9">
        <w:rPr>
          <w:rFonts w:asciiTheme="minorBidi" w:hAnsiTheme="minorBidi"/>
        </w:rPr>
        <w:t xml:space="preserve">” </w:t>
      </w:r>
      <w:r w:rsidR="00DB6EAC">
        <w:rPr>
          <w:rFonts w:asciiTheme="minorBidi" w:hAnsiTheme="minorBidi"/>
        </w:rPr>
        <w:t xml:space="preserve">and </w:t>
      </w:r>
      <w:r w:rsidR="005D3BDE" w:rsidRPr="003267B9">
        <w:rPr>
          <w:rFonts w:asciiTheme="minorBidi" w:hAnsiTheme="minorBidi"/>
        </w:rPr>
        <w:t>requiring no long-term planning.</w:t>
      </w:r>
    </w:p>
    <w:p w14:paraId="167A1A95" w14:textId="655A91F4" w:rsidR="005D3BDE" w:rsidRPr="003267B9" w:rsidRDefault="005D3BDE" w:rsidP="00562C42">
      <w:pPr>
        <w:pStyle w:val="NoSpacing"/>
        <w:bidi w:val="0"/>
        <w:jc w:val="both"/>
        <w:rPr>
          <w:rFonts w:asciiTheme="minorBidi" w:hAnsiTheme="minorBidi"/>
        </w:rPr>
      </w:pPr>
    </w:p>
    <w:p w14:paraId="5E9E36F3" w14:textId="04E7DCCC" w:rsidR="005D3BDE" w:rsidRPr="003267B9" w:rsidRDefault="005D3BDE" w:rsidP="00562C42">
      <w:pPr>
        <w:pStyle w:val="NoSpacing"/>
        <w:bidi w:val="0"/>
        <w:ind w:firstLine="720"/>
        <w:jc w:val="both"/>
        <w:rPr>
          <w:rFonts w:asciiTheme="minorBidi" w:hAnsiTheme="minorBidi"/>
        </w:rPr>
      </w:pPr>
      <w:r w:rsidRPr="003267B9">
        <w:rPr>
          <w:rFonts w:asciiTheme="minorBidi" w:hAnsiTheme="minorBidi"/>
        </w:rPr>
        <w:t xml:space="preserve">At the same time, it comes with a price. This form of life, in which one </w:t>
      </w:r>
      <w:proofErr w:type="gramStart"/>
      <w:r w:rsidRPr="003267B9">
        <w:rPr>
          <w:rFonts w:asciiTheme="minorBidi" w:hAnsiTheme="minorBidi"/>
        </w:rPr>
        <w:t>is accustomed</w:t>
      </w:r>
      <w:proofErr w:type="gramEnd"/>
      <w:r w:rsidRPr="003267B9">
        <w:rPr>
          <w:rFonts w:asciiTheme="minorBidi" w:hAnsiTheme="minorBidi"/>
        </w:rPr>
        <w:t xml:space="preserve"> to miracles, may come with a lack of understanding of the natural, “usual” way of life in the world, </w:t>
      </w:r>
      <w:r w:rsidR="00DB6EAC">
        <w:rPr>
          <w:rFonts w:asciiTheme="minorBidi" w:hAnsiTheme="minorBidi"/>
        </w:rPr>
        <w:t>which requires that one take</w:t>
      </w:r>
      <w:r w:rsidRPr="003267B9">
        <w:rPr>
          <w:rFonts w:asciiTheme="minorBidi" w:hAnsiTheme="minorBidi"/>
        </w:rPr>
        <w:t xml:space="preserve"> the longer term into consideration</w:t>
      </w:r>
      <w:r w:rsidR="00B258DC">
        <w:rPr>
          <w:rFonts w:asciiTheme="minorBidi" w:hAnsiTheme="minorBidi"/>
        </w:rPr>
        <w:t xml:space="preserve"> as well</w:t>
      </w:r>
      <w:r w:rsidRPr="003267B9">
        <w:rPr>
          <w:rFonts w:asciiTheme="minorBidi" w:hAnsiTheme="minorBidi"/>
        </w:rPr>
        <w:t xml:space="preserve">. Preparing for the longer term requires intensive work in advance, which is not always immediately rewarded. In addition, </w:t>
      </w:r>
      <w:r w:rsidR="00E23B9B" w:rsidRPr="003267B9">
        <w:rPr>
          <w:rFonts w:asciiTheme="minorBidi" w:hAnsiTheme="minorBidi"/>
        </w:rPr>
        <w:t>a focus</w:t>
      </w:r>
      <w:r w:rsidRPr="003267B9">
        <w:rPr>
          <w:rFonts w:asciiTheme="minorBidi" w:hAnsiTheme="minorBidi"/>
        </w:rPr>
        <w:t xml:space="preserve"> on the “here and now” </w:t>
      </w:r>
      <w:r w:rsidR="00B258DC">
        <w:rPr>
          <w:rFonts w:asciiTheme="minorBidi" w:hAnsiTheme="minorBidi"/>
        </w:rPr>
        <w:t xml:space="preserve">also </w:t>
      </w:r>
      <w:r w:rsidRPr="003267B9">
        <w:rPr>
          <w:rFonts w:asciiTheme="minorBidi" w:hAnsiTheme="minorBidi"/>
        </w:rPr>
        <w:t xml:space="preserve">pays less heed to the past. It is </w:t>
      </w:r>
      <w:proofErr w:type="gramStart"/>
      <w:r w:rsidRPr="003267B9">
        <w:rPr>
          <w:rFonts w:asciiTheme="minorBidi" w:hAnsiTheme="minorBidi"/>
        </w:rPr>
        <w:t>perhaps for</w:t>
      </w:r>
      <w:proofErr w:type="gramEnd"/>
      <w:r w:rsidRPr="003267B9">
        <w:rPr>
          <w:rFonts w:asciiTheme="minorBidi" w:hAnsiTheme="minorBidi"/>
        </w:rPr>
        <w:t xml:space="preserve"> this reason that when Choni stands inside the circle, he demands rain with no regard for the spiritual state of the nation</w:t>
      </w:r>
      <w:r w:rsidR="0042581D">
        <w:rPr>
          <w:rFonts w:asciiTheme="minorBidi" w:hAnsiTheme="minorBidi"/>
        </w:rPr>
        <w:t xml:space="preserve"> –</w:t>
      </w:r>
      <w:r w:rsidRPr="003267B9">
        <w:rPr>
          <w:rFonts w:asciiTheme="minorBidi" w:hAnsiTheme="minorBidi"/>
        </w:rPr>
        <w:t xml:space="preserve"> which, in view of the harsh drought, would seem to be in need of work. The story of the planter demonstrates ex</w:t>
      </w:r>
      <w:r w:rsidR="000679D1" w:rsidRPr="003267B9">
        <w:rPr>
          <w:rFonts w:asciiTheme="minorBidi" w:hAnsiTheme="minorBidi"/>
        </w:rPr>
        <w:t xml:space="preserve">actly the opposite: the efforts of his </w:t>
      </w:r>
      <w:proofErr w:type="gramStart"/>
      <w:r w:rsidR="000679D1" w:rsidRPr="003267B9">
        <w:rPr>
          <w:rFonts w:asciiTheme="minorBidi" w:hAnsiTheme="minorBidi"/>
        </w:rPr>
        <w:t>forefathers</w:t>
      </w:r>
      <w:proofErr w:type="gramEnd"/>
      <w:r w:rsidR="000679D1" w:rsidRPr="003267B9">
        <w:rPr>
          <w:rFonts w:asciiTheme="minorBidi" w:hAnsiTheme="minorBidi"/>
        </w:rPr>
        <w:t xml:space="preserve"> in the past, for the sake of his own generation, fill him with strength and motivation to act for the sake of the generations to come.</w:t>
      </w:r>
    </w:p>
    <w:p w14:paraId="7EC3E73F" w14:textId="3C8B5C2A" w:rsidR="000679D1" w:rsidRPr="003267B9" w:rsidRDefault="000679D1" w:rsidP="00562C42">
      <w:pPr>
        <w:pStyle w:val="NoSpacing"/>
        <w:bidi w:val="0"/>
        <w:jc w:val="both"/>
        <w:rPr>
          <w:rFonts w:asciiTheme="minorBidi" w:hAnsiTheme="minorBidi"/>
        </w:rPr>
      </w:pPr>
    </w:p>
    <w:p w14:paraId="6FB9AFA2" w14:textId="22F0AF6B" w:rsidR="00423B54" w:rsidRPr="003267B9" w:rsidRDefault="000679D1" w:rsidP="00562C42">
      <w:pPr>
        <w:pStyle w:val="NoSpacing"/>
        <w:bidi w:val="0"/>
        <w:ind w:firstLine="720"/>
        <w:jc w:val="both"/>
        <w:rPr>
          <w:rFonts w:asciiTheme="minorBidi" w:hAnsiTheme="minorBidi"/>
        </w:rPr>
      </w:pPr>
      <w:r w:rsidRPr="003267B9">
        <w:rPr>
          <w:rFonts w:asciiTheme="minorBidi" w:hAnsiTheme="minorBidi"/>
        </w:rPr>
        <w:t>The planter</w:t>
      </w:r>
      <w:r w:rsidR="008E5D18">
        <w:rPr>
          <w:rFonts w:asciiTheme="minorBidi" w:hAnsiTheme="minorBidi"/>
        </w:rPr>
        <w:t>,</w:t>
      </w:r>
      <w:r w:rsidRPr="003267B9">
        <w:rPr>
          <w:rFonts w:asciiTheme="minorBidi" w:hAnsiTheme="minorBidi"/>
        </w:rPr>
        <w:t xml:space="preserve"> who </w:t>
      </w:r>
      <w:r w:rsidR="007B235E">
        <w:rPr>
          <w:rFonts w:asciiTheme="minorBidi" w:hAnsiTheme="minorBidi"/>
        </w:rPr>
        <w:t>puts in effort</w:t>
      </w:r>
      <w:r w:rsidRPr="003267B9">
        <w:rPr>
          <w:rFonts w:asciiTheme="minorBidi" w:hAnsiTheme="minorBidi"/>
        </w:rPr>
        <w:t xml:space="preserve"> despite knowing that he will not enjoy the fruits of the tree, lives with a type of dream. It is not the sort of dream that </w:t>
      </w:r>
      <w:proofErr w:type="gramStart"/>
      <w:r w:rsidRPr="003267B9">
        <w:rPr>
          <w:rFonts w:asciiTheme="minorBidi" w:hAnsiTheme="minorBidi"/>
        </w:rPr>
        <w:t>is necessarily dreamed</w:t>
      </w:r>
      <w:proofErr w:type="gramEnd"/>
      <w:r w:rsidRPr="003267B9">
        <w:rPr>
          <w:rFonts w:asciiTheme="minorBidi" w:hAnsiTheme="minorBidi"/>
        </w:rPr>
        <w:t xml:space="preserve"> at night, during sleep. Rather, it is a dream that can exist also by day; a sort of vision that he maintains, by virtue of which he plants the carob tree. In his natural perception of the world, carob trees that are planted do not produce fruit for many years, and so he is able to look at the young sapling, which is giving him nothing now or in the near future, and </w:t>
      </w:r>
      <w:r w:rsidR="00B735D2">
        <w:rPr>
          <w:rFonts w:asciiTheme="minorBidi" w:hAnsiTheme="minorBidi"/>
        </w:rPr>
        <w:t>to</w:t>
      </w:r>
      <w:r w:rsidR="00B735D2" w:rsidRPr="003267B9">
        <w:rPr>
          <w:rFonts w:asciiTheme="minorBidi" w:hAnsiTheme="minorBidi"/>
        </w:rPr>
        <w:t xml:space="preserve"> </w:t>
      </w:r>
      <w:r w:rsidRPr="003267B9">
        <w:rPr>
          <w:rFonts w:asciiTheme="minorBidi" w:hAnsiTheme="minorBidi"/>
        </w:rPr>
        <w:t>visualize, as though in a dream, the adult tree that it will become and the fruit that it will produce. Choni, as a symbolic character, has never needed this. His way of life, based on miracles, with every need fulfilled fully and precisely</w:t>
      </w:r>
      <w:r w:rsidR="009F1A35" w:rsidRPr="003267B9">
        <w:rPr>
          <w:rFonts w:asciiTheme="minorBidi" w:hAnsiTheme="minorBidi"/>
        </w:rPr>
        <w:t xml:space="preserve"> in real time,</w:t>
      </w:r>
      <w:r w:rsidRPr="003267B9">
        <w:rPr>
          <w:rFonts w:asciiTheme="minorBidi" w:hAnsiTheme="minorBidi"/>
        </w:rPr>
        <w:t xml:space="preserve"> keeps him </w:t>
      </w:r>
      <w:proofErr w:type="gramStart"/>
      <w:r w:rsidRPr="003267B9">
        <w:rPr>
          <w:rFonts w:asciiTheme="minorBidi" w:hAnsiTheme="minorBidi"/>
        </w:rPr>
        <w:t>firmly fixed</w:t>
      </w:r>
      <w:proofErr w:type="gramEnd"/>
      <w:r w:rsidRPr="003267B9">
        <w:rPr>
          <w:rFonts w:asciiTheme="minorBidi" w:hAnsiTheme="minorBidi"/>
        </w:rPr>
        <w:t xml:space="preserve"> in the present. Fruit will always be available to him, and likewise to others, in generations to come. In the story of the rain, we read that “Shimon ben Shetach sent to him…</w:t>
      </w:r>
      <w:r w:rsidR="009F1A35" w:rsidRPr="003267B9">
        <w:rPr>
          <w:rFonts w:asciiTheme="minorBidi" w:hAnsiTheme="minorBidi"/>
        </w:rPr>
        <w:t xml:space="preserve"> </w:t>
      </w:r>
      <w:r w:rsidR="008168D9">
        <w:rPr>
          <w:rFonts w:asciiTheme="minorBidi" w:hAnsiTheme="minorBidi"/>
        </w:rPr>
        <w:t>‘</w:t>
      </w:r>
      <w:r w:rsidR="009F1A35" w:rsidRPr="003267B9">
        <w:rPr>
          <w:rFonts w:asciiTheme="minorBidi" w:hAnsiTheme="minorBidi"/>
        </w:rPr>
        <w:t>Y</w:t>
      </w:r>
      <w:r w:rsidRPr="003267B9">
        <w:rPr>
          <w:rFonts w:asciiTheme="minorBidi" w:hAnsiTheme="minorBidi"/>
        </w:rPr>
        <w:t xml:space="preserve">ou nag the Almighty, and He does your bidding, like a son who nags his </w:t>
      </w:r>
      <w:proofErr w:type="gramStart"/>
      <w:r w:rsidRPr="003267B9">
        <w:rPr>
          <w:rFonts w:asciiTheme="minorBidi" w:hAnsiTheme="minorBidi"/>
        </w:rPr>
        <w:t>father</w:t>
      </w:r>
      <w:proofErr w:type="gramEnd"/>
      <w:r w:rsidRPr="003267B9">
        <w:rPr>
          <w:rFonts w:asciiTheme="minorBidi" w:hAnsiTheme="minorBidi"/>
        </w:rPr>
        <w:t xml:space="preserve"> and he does his bidding; he says, Father… give me</w:t>
      </w:r>
      <w:r w:rsidR="00423B54" w:rsidRPr="003267B9">
        <w:rPr>
          <w:rFonts w:asciiTheme="minorBidi" w:hAnsiTheme="minorBidi"/>
        </w:rPr>
        <w:t xml:space="preserve"> nuts, almonds, peaches, and pomegranates – and he gives them to him.</w:t>
      </w:r>
      <w:r w:rsidR="00521F8E">
        <w:rPr>
          <w:rFonts w:asciiTheme="minorBidi" w:hAnsiTheme="minorBidi"/>
        </w:rPr>
        <w:t>’</w:t>
      </w:r>
      <w:r w:rsidR="00423B54" w:rsidRPr="003267B9">
        <w:rPr>
          <w:rFonts w:asciiTheme="minorBidi" w:hAnsiTheme="minorBidi"/>
        </w:rPr>
        <w:t>”</w:t>
      </w:r>
      <w:r w:rsidR="009F1A35" w:rsidRPr="003267B9">
        <w:rPr>
          <w:rFonts w:asciiTheme="minorBidi" w:hAnsiTheme="minorBidi"/>
        </w:rPr>
        <w:t xml:space="preserve"> </w:t>
      </w:r>
      <w:r w:rsidR="00423B54" w:rsidRPr="003267B9">
        <w:rPr>
          <w:rFonts w:asciiTheme="minorBidi" w:hAnsiTheme="minorBidi"/>
        </w:rPr>
        <w:t>Hence, Choni has no need to sow seeds or plant trees that wil</w:t>
      </w:r>
      <w:r w:rsidR="009F1A35" w:rsidRPr="003267B9">
        <w:rPr>
          <w:rFonts w:asciiTheme="minorBidi" w:hAnsiTheme="minorBidi"/>
        </w:rPr>
        <w:t xml:space="preserve">l produce nothing useful in the </w:t>
      </w:r>
      <w:r w:rsidR="00423B54" w:rsidRPr="003267B9">
        <w:rPr>
          <w:rFonts w:asciiTheme="minorBidi" w:hAnsiTheme="minorBidi"/>
        </w:rPr>
        <w:t xml:space="preserve">present. </w:t>
      </w:r>
      <w:r w:rsidR="009F1A35" w:rsidRPr="003267B9">
        <w:rPr>
          <w:rFonts w:asciiTheme="minorBidi" w:hAnsiTheme="minorBidi"/>
        </w:rPr>
        <w:t>H</w:t>
      </w:r>
      <w:r w:rsidR="00423B54" w:rsidRPr="003267B9">
        <w:rPr>
          <w:rFonts w:asciiTheme="minorBidi" w:hAnsiTheme="minorBidi"/>
        </w:rPr>
        <w:t xml:space="preserve">is needs </w:t>
      </w:r>
      <w:proofErr w:type="gramStart"/>
      <w:r w:rsidR="00423B54" w:rsidRPr="003267B9">
        <w:rPr>
          <w:rFonts w:asciiTheme="minorBidi" w:hAnsiTheme="minorBidi"/>
        </w:rPr>
        <w:t>are provided</w:t>
      </w:r>
      <w:proofErr w:type="gramEnd"/>
      <w:r w:rsidR="00423B54" w:rsidRPr="003267B9">
        <w:rPr>
          <w:rFonts w:asciiTheme="minorBidi" w:hAnsiTheme="minorBidi"/>
        </w:rPr>
        <w:t xml:space="preserve"> for and available here and now, and he believes that when the future becomes the present, </w:t>
      </w:r>
      <w:r w:rsidR="00521F8E">
        <w:rPr>
          <w:rFonts w:asciiTheme="minorBidi" w:hAnsiTheme="minorBidi"/>
        </w:rPr>
        <w:t>the needs of that time</w:t>
      </w:r>
      <w:r w:rsidR="00423B54" w:rsidRPr="003267B9">
        <w:rPr>
          <w:rFonts w:asciiTheme="minorBidi" w:hAnsiTheme="minorBidi"/>
        </w:rPr>
        <w:t xml:space="preserve"> will be taken care of in the same manner. He has no need for dreams, and therefore he </w:t>
      </w:r>
      <w:r w:rsidR="00423B54" w:rsidRPr="003267B9">
        <w:rPr>
          <w:rFonts w:asciiTheme="minorBidi" w:hAnsiTheme="minorBidi"/>
        </w:rPr>
        <w:lastRenderedPageBreak/>
        <w:t>does not understand the action of the planter, who dreams of the future fruit-laden tree which he himself will never get to see.</w:t>
      </w:r>
    </w:p>
    <w:p w14:paraId="611146B5" w14:textId="12718A8E" w:rsidR="00423B54" w:rsidRPr="003267B9" w:rsidRDefault="00423B54" w:rsidP="00562C42">
      <w:pPr>
        <w:pStyle w:val="NoSpacing"/>
        <w:bidi w:val="0"/>
        <w:ind w:firstLine="720"/>
        <w:jc w:val="both"/>
        <w:rPr>
          <w:rFonts w:asciiTheme="minorBidi" w:hAnsiTheme="minorBidi"/>
        </w:rPr>
      </w:pPr>
    </w:p>
    <w:p w14:paraId="1AC5ADE8" w14:textId="61180CD9" w:rsidR="00423B54" w:rsidRPr="003267B9" w:rsidRDefault="00423B54" w:rsidP="00562C42">
      <w:pPr>
        <w:pStyle w:val="NoSpacing"/>
        <w:bidi w:val="0"/>
        <w:ind w:firstLine="720"/>
        <w:jc w:val="both"/>
        <w:rPr>
          <w:rFonts w:asciiTheme="minorBidi" w:hAnsiTheme="minorBidi"/>
        </w:rPr>
      </w:pPr>
      <w:r w:rsidRPr="003267B9">
        <w:rPr>
          <w:rFonts w:asciiTheme="minorBidi" w:hAnsiTheme="minorBidi"/>
        </w:rPr>
        <w:t xml:space="preserve">We might understand the different approaches to the verse in </w:t>
      </w:r>
      <w:r w:rsidRPr="00C424DF">
        <w:rPr>
          <w:rFonts w:asciiTheme="minorBidi" w:hAnsiTheme="minorBidi"/>
          <w:i/>
          <w:iCs/>
        </w:rPr>
        <w:t>Tehillim</w:t>
      </w:r>
      <w:r w:rsidRPr="003267B9">
        <w:rPr>
          <w:rFonts w:asciiTheme="minorBidi" w:hAnsiTheme="minorBidi"/>
        </w:rPr>
        <w:t xml:space="preserve"> in </w:t>
      </w:r>
      <w:proofErr w:type="gramStart"/>
      <w:r w:rsidRPr="003267B9">
        <w:rPr>
          <w:rFonts w:asciiTheme="minorBidi" w:hAnsiTheme="minorBidi"/>
        </w:rPr>
        <w:t>a similar way</w:t>
      </w:r>
      <w:proofErr w:type="gramEnd"/>
      <w:r w:rsidRPr="003267B9">
        <w:rPr>
          <w:rFonts w:asciiTheme="minorBidi" w:hAnsiTheme="minorBidi"/>
        </w:rPr>
        <w:t xml:space="preserve">. </w:t>
      </w:r>
      <w:r w:rsidR="007662E3" w:rsidRPr="003267B9">
        <w:rPr>
          <w:rFonts w:asciiTheme="minorBidi" w:hAnsiTheme="minorBidi"/>
        </w:rPr>
        <w:t xml:space="preserve">As noted, “we were like dreamers” can be an image of a wondrous reality that </w:t>
      </w:r>
      <w:proofErr w:type="gramStart"/>
      <w:r w:rsidR="007662E3" w:rsidRPr="003267B9">
        <w:rPr>
          <w:rFonts w:asciiTheme="minorBidi" w:hAnsiTheme="minorBidi"/>
        </w:rPr>
        <w:t>is experienced</w:t>
      </w:r>
      <w:proofErr w:type="gramEnd"/>
      <w:r w:rsidR="007662E3" w:rsidRPr="003267B9">
        <w:rPr>
          <w:rFonts w:asciiTheme="minorBidi" w:hAnsiTheme="minorBidi"/>
        </w:rPr>
        <w:t xml:space="preserve"> as something extraordinary and supernatural from the point of view of the subjects – the sort of reality that is usually experienced only in dreams. Alternatively, it is possible that “like dreamers” is meant here in the sense of a dream </w:t>
      </w:r>
      <w:r w:rsidR="001110FF">
        <w:rPr>
          <w:rFonts w:asciiTheme="minorBidi" w:hAnsiTheme="minorBidi"/>
        </w:rPr>
        <w:t xml:space="preserve">that </w:t>
      </w:r>
      <w:proofErr w:type="gramStart"/>
      <w:r w:rsidR="001110FF">
        <w:rPr>
          <w:rFonts w:asciiTheme="minorBidi" w:hAnsiTheme="minorBidi"/>
        </w:rPr>
        <w:t xml:space="preserve">was </w:t>
      </w:r>
      <w:r w:rsidR="00334EB1" w:rsidRPr="003267B9">
        <w:rPr>
          <w:rFonts w:asciiTheme="minorBidi" w:hAnsiTheme="minorBidi"/>
        </w:rPr>
        <w:t>nurtured</w:t>
      </w:r>
      <w:proofErr w:type="gramEnd"/>
      <w:r w:rsidR="00334EB1" w:rsidRPr="003267B9">
        <w:rPr>
          <w:rFonts w:asciiTheme="minorBidi" w:hAnsiTheme="minorBidi"/>
        </w:rPr>
        <w:t xml:space="preserve"> by the exiles in Babylonia day and night throughout many years, which </w:t>
      </w:r>
      <w:r w:rsidR="007662E3" w:rsidRPr="003267B9">
        <w:rPr>
          <w:rFonts w:asciiTheme="minorBidi" w:hAnsiTheme="minorBidi"/>
        </w:rPr>
        <w:t xml:space="preserve">has </w:t>
      </w:r>
      <w:r w:rsidR="009F1A35" w:rsidRPr="003267B9">
        <w:rPr>
          <w:rFonts w:asciiTheme="minorBidi" w:hAnsiTheme="minorBidi"/>
        </w:rPr>
        <w:t xml:space="preserve">now </w:t>
      </w:r>
      <w:r w:rsidR="007662E3" w:rsidRPr="003267B9">
        <w:rPr>
          <w:rFonts w:asciiTheme="minorBidi" w:hAnsiTheme="minorBidi"/>
        </w:rPr>
        <w:t>been realized</w:t>
      </w:r>
      <w:r w:rsidR="00334EB1" w:rsidRPr="003267B9">
        <w:rPr>
          <w:rFonts w:asciiTheme="minorBidi" w:hAnsiTheme="minorBidi"/>
        </w:rPr>
        <w:t xml:space="preserve">. </w:t>
      </w:r>
      <w:proofErr w:type="gramStart"/>
      <w:r w:rsidR="00334EB1" w:rsidRPr="003267B9">
        <w:rPr>
          <w:rFonts w:asciiTheme="minorBidi" w:hAnsiTheme="minorBidi"/>
        </w:rPr>
        <w:t>Perhaps it</w:t>
      </w:r>
      <w:proofErr w:type="gramEnd"/>
      <w:r w:rsidR="00334EB1" w:rsidRPr="003267B9">
        <w:rPr>
          <w:rFonts w:asciiTheme="minorBidi" w:hAnsiTheme="minorBidi"/>
        </w:rPr>
        <w:t xml:space="preserve"> is a dream that accompanied them while they were in Babylonia – that they would return to Jerusalem and rebuild the Temple</w:t>
      </w:r>
      <w:r w:rsidR="00A44B2E">
        <w:rPr>
          <w:rFonts w:asciiTheme="minorBidi" w:hAnsiTheme="minorBidi"/>
        </w:rPr>
        <w:t xml:space="preserve"> –</w:t>
      </w:r>
      <w:r w:rsidR="00334EB1" w:rsidRPr="003267B9">
        <w:rPr>
          <w:rFonts w:asciiTheme="minorBidi" w:hAnsiTheme="minorBidi"/>
        </w:rPr>
        <w:t xml:space="preserve"> and this dream </w:t>
      </w:r>
      <w:r w:rsidR="00A44B2E">
        <w:rPr>
          <w:rFonts w:asciiTheme="minorBidi" w:hAnsiTheme="minorBidi"/>
        </w:rPr>
        <w:t>i</w:t>
      </w:r>
      <w:r w:rsidR="00A44B2E" w:rsidRPr="003267B9">
        <w:rPr>
          <w:rFonts w:asciiTheme="minorBidi" w:hAnsiTheme="minorBidi"/>
        </w:rPr>
        <w:t xml:space="preserve">s </w:t>
      </w:r>
      <w:r w:rsidR="00334EB1" w:rsidRPr="003267B9">
        <w:rPr>
          <w:rFonts w:asciiTheme="minorBidi" w:hAnsiTheme="minorBidi"/>
        </w:rPr>
        <w:t xml:space="preserve">realized </w:t>
      </w:r>
      <w:r w:rsidR="00A44B2E">
        <w:rPr>
          <w:rFonts w:asciiTheme="minorBidi" w:hAnsiTheme="minorBidi"/>
        </w:rPr>
        <w:t>with</w:t>
      </w:r>
      <w:r w:rsidR="00A44B2E" w:rsidRPr="003267B9">
        <w:rPr>
          <w:rFonts w:asciiTheme="minorBidi" w:hAnsiTheme="minorBidi"/>
        </w:rPr>
        <w:t xml:space="preserve"> </w:t>
      </w:r>
      <w:r w:rsidR="00334EB1" w:rsidRPr="003267B9">
        <w:rPr>
          <w:rFonts w:asciiTheme="minorBidi" w:hAnsiTheme="minorBidi"/>
        </w:rPr>
        <w:t xml:space="preserve">the return to Tzion. Or </w:t>
      </w:r>
      <w:proofErr w:type="gramStart"/>
      <w:r w:rsidR="00334EB1" w:rsidRPr="003267B9">
        <w:rPr>
          <w:rFonts w:asciiTheme="minorBidi" w:hAnsiTheme="minorBidi"/>
        </w:rPr>
        <w:t>perhaps it</w:t>
      </w:r>
      <w:proofErr w:type="gramEnd"/>
      <w:r w:rsidR="00334EB1" w:rsidRPr="003267B9">
        <w:rPr>
          <w:rFonts w:asciiTheme="minorBidi" w:hAnsiTheme="minorBidi"/>
        </w:rPr>
        <w:t xml:space="preserve"> is a dream that they must continue to dream even now that they have returned to the land. When we read the </w:t>
      </w:r>
      <w:r w:rsidR="00D72641">
        <w:rPr>
          <w:rFonts w:asciiTheme="minorBidi" w:hAnsiTheme="minorBidi"/>
        </w:rPr>
        <w:t>b</w:t>
      </w:r>
      <w:r w:rsidR="00D72641" w:rsidRPr="003267B9">
        <w:rPr>
          <w:rFonts w:asciiTheme="minorBidi" w:hAnsiTheme="minorBidi"/>
        </w:rPr>
        <w:t xml:space="preserve">ooks </w:t>
      </w:r>
      <w:r w:rsidR="00334EB1" w:rsidRPr="003267B9">
        <w:rPr>
          <w:rFonts w:asciiTheme="minorBidi" w:hAnsiTheme="minorBidi"/>
        </w:rPr>
        <w:t xml:space="preserve">of </w:t>
      </w:r>
      <w:r w:rsidR="00334EB1" w:rsidRPr="00C424DF">
        <w:rPr>
          <w:rFonts w:asciiTheme="minorBidi" w:hAnsiTheme="minorBidi"/>
          <w:i/>
          <w:iCs/>
        </w:rPr>
        <w:t>Ezra</w:t>
      </w:r>
      <w:r w:rsidR="00334EB1" w:rsidRPr="003267B9">
        <w:rPr>
          <w:rFonts w:asciiTheme="minorBidi" w:hAnsiTheme="minorBidi"/>
        </w:rPr>
        <w:t xml:space="preserve"> and </w:t>
      </w:r>
      <w:r w:rsidR="00334EB1" w:rsidRPr="00C424DF">
        <w:rPr>
          <w:rFonts w:asciiTheme="minorBidi" w:hAnsiTheme="minorBidi"/>
          <w:i/>
          <w:iCs/>
        </w:rPr>
        <w:t>Nechemia</w:t>
      </w:r>
      <w:r w:rsidR="00334EB1" w:rsidRPr="003267B9">
        <w:rPr>
          <w:rFonts w:asciiTheme="minorBidi" w:hAnsiTheme="minorBidi"/>
        </w:rPr>
        <w:t xml:space="preserve"> about </w:t>
      </w:r>
      <w:r w:rsidR="00D72641">
        <w:rPr>
          <w:rFonts w:asciiTheme="minorBidi" w:hAnsiTheme="minorBidi"/>
        </w:rPr>
        <w:t>that</w:t>
      </w:r>
      <w:r w:rsidR="00D72641" w:rsidRPr="003267B9">
        <w:rPr>
          <w:rFonts w:asciiTheme="minorBidi" w:hAnsiTheme="minorBidi"/>
        </w:rPr>
        <w:t xml:space="preserve"> </w:t>
      </w:r>
      <w:r w:rsidR="00334EB1" w:rsidRPr="003267B9">
        <w:rPr>
          <w:rFonts w:asciiTheme="minorBidi" w:hAnsiTheme="minorBidi"/>
        </w:rPr>
        <w:t xml:space="preserve">period, we realize that the exiles who returned from Babylonia to Eretz Yisrael faced a very </w:t>
      </w:r>
      <w:r w:rsidR="009F1A35" w:rsidRPr="003267B9">
        <w:rPr>
          <w:rFonts w:asciiTheme="minorBidi" w:hAnsiTheme="minorBidi"/>
        </w:rPr>
        <w:t xml:space="preserve">stark and challenging reality. </w:t>
      </w:r>
      <w:r w:rsidR="00C01F3F">
        <w:rPr>
          <w:rFonts w:asciiTheme="minorBidi" w:hAnsiTheme="minorBidi"/>
        </w:rPr>
        <w:t>T</w:t>
      </w:r>
      <w:r w:rsidR="009F1A35" w:rsidRPr="003267B9">
        <w:rPr>
          <w:rFonts w:asciiTheme="minorBidi" w:hAnsiTheme="minorBidi"/>
        </w:rPr>
        <w:t>hey</w:t>
      </w:r>
      <w:r w:rsidR="00334EB1" w:rsidRPr="003267B9">
        <w:rPr>
          <w:rFonts w:asciiTheme="minorBidi" w:hAnsiTheme="minorBidi"/>
        </w:rPr>
        <w:t xml:space="preserve"> faced endless obstacles and </w:t>
      </w:r>
      <w:r w:rsidR="00FE3E3A" w:rsidRPr="003267B9">
        <w:rPr>
          <w:rFonts w:asciiTheme="minorBidi" w:hAnsiTheme="minorBidi"/>
        </w:rPr>
        <w:t>provocations by the other nations in the land</w:t>
      </w:r>
      <w:r w:rsidR="00C01F3F">
        <w:rPr>
          <w:rFonts w:asciiTheme="minorBidi" w:hAnsiTheme="minorBidi"/>
        </w:rPr>
        <w:t xml:space="preserve"> as they strove </w:t>
      </w:r>
      <w:r w:rsidR="00C01F3F" w:rsidRPr="003267B9">
        <w:rPr>
          <w:rFonts w:asciiTheme="minorBidi" w:hAnsiTheme="minorBidi"/>
        </w:rPr>
        <w:t xml:space="preserve">to rebuild </w:t>
      </w:r>
      <w:r w:rsidR="000C0818">
        <w:rPr>
          <w:rFonts w:asciiTheme="minorBidi" w:hAnsiTheme="minorBidi"/>
        </w:rPr>
        <w:t>both a</w:t>
      </w:r>
      <w:r w:rsidR="00C01F3F" w:rsidRPr="003267B9">
        <w:rPr>
          <w:rFonts w:asciiTheme="minorBidi" w:hAnsiTheme="minorBidi"/>
        </w:rPr>
        <w:t xml:space="preserve"> Jewish presence in the land and the Temple</w:t>
      </w:r>
      <w:r w:rsidR="00FE3E3A" w:rsidRPr="003267B9">
        <w:rPr>
          <w:rFonts w:asciiTheme="minorBidi" w:hAnsiTheme="minorBidi"/>
        </w:rPr>
        <w:t xml:space="preserve">. The Temple that they eventually </w:t>
      </w:r>
      <w:r w:rsidR="009F1A35" w:rsidRPr="003267B9">
        <w:rPr>
          <w:rFonts w:asciiTheme="minorBidi" w:hAnsiTheme="minorBidi"/>
        </w:rPr>
        <w:t xml:space="preserve">built </w:t>
      </w:r>
      <w:r w:rsidR="00FE3E3A" w:rsidRPr="003267B9">
        <w:rPr>
          <w:rFonts w:asciiTheme="minorBidi" w:hAnsiTheme="minorBidi"/>
        </w:rPr>
        <w:t>looked rather dismal in relation to the magnificent building that had been destroyed seventy years earlier.</w:t>
      </w:r>
      <w:r w:rsidR="00FE3E3A" w:rsidRPr="003267B9">
        <w:rPr>
          <w:rStyle w:val="FootnoteReference"/>
          <w:rFonts w:asciiTheme="minorBidi" w:hAnsiTheme="minorBidi"/>
        </w:rPr>
        <w:footnoteReference w:id="9"/>
      </w:r>
      <w:r w:rsidR="00AE56AC" w:rsidRPr="003267B9">
        <w:rPr>
          <w:rFonts w:asciiTheme="minorBidi" w:hAnsiTheme="minorBidi"/>
        </w:rPr>
        <w:t xml:space="preserve"> The returnees</w:t>
      </w:r>
      <w:r w:rsidR="00BD3680">
        <w:rPr>
          <w:rFonts w:asciiTheme="minorBidi" w:hAnsiTheme="minorBidi"/>
        </w:rPr>
        <w:t>, too,</w:t>
      </w:r>
      <w:r w:rsidR="00AE56AC" w:rsidRPr="003267B9">
        <w:rPr>
          <w:rFonts w:asciiTheme="minorBidi" w:hAnsiTheme="minorBidi"/>
        </w:rPr>
        <w:t xml:space="preserve"> had to dream – about a different future, in which the situation of the Jews in Eretz Yisrael would improve, they would live in security, and the Temple would return to its former glory. </w:t>
      </w:r>
      <w:proofErr w:type="gramStart"/>
      <w:r w:rsidR="00AE56AC" w:rsidRPr="003267B9">
        <w:rPr>
          <w:rFonts w:asciiTheme="minorBidi" w:hAnsiTheme="minorBidi"/>
        </w:rPr>
        <w:t>Perhaps this</w:t>
      </w:r>
      <w:proofErr w:type="gramEnd"/>
      <w:r w:rsidR="00AE56AC" w:rsidRPr="003267B9">
        <w:rPr>
          <w:rFonts w:asciiTheme="minorBidi" w:hAnsiTheme="minorBidi"/>
        </w:rPr>
        <w:t xml:space="preserve"> was a dream that they dreamed</w:t>
      </w:r>
      <w:r w:rsidR="000C5499">
        <w:rPr>
          <w:rFonts w:asciiTheme="minorBidi" w:hAnsiTheme="minorBidi"/>
        </w:rPr>
        <w:t>,</w:t>
      </w:r>
      <w:r w:rsidR="00AE56AC" w:rsidRPr="003267B9">
        <w:rPr>
          <w:rFonts w:asciiTheme="minorBidi" w:hAnsiTheme="minorBidi"/>
        </w:rPr>
        <w:t xml:space="preserve"> knowing that its realization would not be in their days, but in the lifetime of their progeny, and this dream gave them the strength and motivation to exert themselves and invest efforts in building up the land despite the scarce payback they would enjoy</w:t>
      </w:r>
      <w:r w:rsidR="00420320" w:rsidRPr="003267B9">
        <w:rPr>
          <w:rFonts w:asciiTheme="minorBidi" w:hAnsiTheme="minorBidi"/>
        </w:rPr>
        <w:t xml:space="preserve">. Indeed, as we read in the continuation of the same chapter in </w:t>
      </w:r>
      <w:r w:rsidR="00420320" w:rsidRPr="00562C42">
        <w:rPr>
          <w:rFonts w:asciiTheme="minorBidi" w:hAnsiTheme="minorBidi"/>
          <w:i/>
          <w:iCs/>
        </w:rPr>
        <w:t>Tehillim</w:t>
      </w:r>
      <w:r w:rsidR="00420320" w:rsidRPr="003267B9">
        <w:rPr>
          <w:rFonts w:asciiTheme="minorBidi" w:hAnsiTheme="minorBidi"/>
        </w:rPr>
        <w:t xml:space="preserve">, they “sowed with tears”: </w:t>
      </w:r>
      <w:r w:rsidR="009F1A35" w:rsidRPr="003267B9">
        <w:rPr>
          <w:rFonts w:asciiTheme="minorBidi" w:hAnsiTheme="minorBidi"/>
        </w:rPr>
        <w:t xml:space="preserve">The description, </w:t>
      </w:r>
      <w:r w:rsidR="00420320" w:rsidRPr="003267B9">
        <w:rPr>
          <w:rFonts w:asciiTheme="minorBidi" w:hAnsiTheme="minorBidi"/>
        </w:rPr>
        <w:t>“Though he goes on his way weeping, he who bears the measure of seed</w:t>
      </w:r>
      <w:r w:rsidR="00D543E2">
        <w:rPr>
          <w:rFonts w:asciiTheme="minorBidi" w:hAnsiTheme="minorBidi"/>
        </w:rPr>
        <w:t>,</w:t>
      </w:r>
      <w:r w:rsidR="00420320" w:rsidRPr="003267B9">
        <w:rPr>
          <w:rFonts w:asciiTheme="minorBidi" w:hAnsiTheme="minorBidi"/>
        </w:rPr>
        <w:t xml:space="preserve">” </w:t>
      </w:r>
      <w:r w:rsidR="00D543E2">
        <w:rPr>
          <w:rFonts w:asciiTheme="minorBidi" w:hAnsiTheme="minorBidi"/>
        </w:rPr>
        <w:t>portrays</w:t>
      </w:r>
      <w:r w:rsidR="00D543E2" w:rsidRPr="003267B9">
        <w:rPr>
          <w:rFonts w:asciiTheme="minorBidi" w:hAnsiTheme="minorBidi"/>
        </w:rPr>
        <w:t xml:space="preserve"> </w:t>
      </w:r>
      <w:r w:rsidR="00420320" w:rsidRPr="003267B9">
        <w:rPr>
          <w:rFonts w:asciiTheme="minorBidi" w:hAnsiTheme="minorBidi"/>
        </w:rPr>
        <w:t>th</w:t>
      </w:r>
      <w:r w:rsidR="00780BC2">
        <w:rPr>
          <w:rFonts w:asciiTheme="minorBidi" w:hAnsiTheme="minorBidi"/>
        </w:rPr>
        <w:t>os</w:t>
      </w:r>
      <w:r w:rsidR="00420320" w:rsidRPr="003267B9">
        <w:rPr>
          <w:rFonts w:asciiTheme="minorBidi" w:hAnsiTheme="minorBidi"/>
        </w:rPr>
        <w:t xml:space="preserve">e who had seen the glory of the First Temple with their own eyes in their youth, as they </w:t>
      </w:r>
      <w:r w:rsidR="009F1A35" w:rsidRPr="003267B9">
        <w:rPr>
          <w:rFonts w:asciiTheme="minorBidi" w:hAnsiTheme="minorBidi"/>
        </w:rPr>
        <w:t xml:space="preserve">stood </w:t>
      </w:r>
      <w:r w:rsidR="00420320" w:rsidRPr="003267B9">
        <w:rPr>
          <w:rFonts w:asciiTheme="minorBidi" w:hAnsiTheme="minorBidi"/>
        </w:rPr>
        <w:t>before the relative simplicity of the Second Temple</w:t>
      </w:r>
      <w:r w:rsidR="009F1A35" w:rsidRPr="003267B9">
        <w:rPr>
          <w:rFonts w:asciiTheme="minorBidi" w:hAnsiTheme="minorBidi"/>
        </w:rPr>
        <w:t xml:space="preserve"> and wept</w:t>
      </w:r>
      <w:r w:rsidR="00420320" w:rsidRPr="003267B9">
        <w:rPr>
          <w:rFonts w:asciiTheme="minorBidi" w:hAnsiTheme="minorBidi"/>
        </w:rPr>
        <w:t>. Nevertheless, they dreamed that they would “reap in joy</w:t>
      </w:r>
      <w:r w:rsidR="00780BC2">
        <w:rPr>
          <w:rFonts w:asciiTheme="minorBidi" w:hAnsiTheme="minorBidi"/>
        </w:rPr>
        <w:t>,</w:t>
      </w:r>
      <w:r w:rsidR="00420320" w:rsidRPr="003267B9">
        <w:rPr>
          <w:rFonts w:asciiTheme="minorBidi" w:hAnsiTheme="minorBidi"/>
        </w:rPr>
        <w:t>” that they would “come in joy bearing their sheaves</w:t>
      </w:r>
      <w:r w:rsidR="00780BC2">
        <w:rPr>
          <w:rFonts w:asciiTheme="minorBidi" w:hAnsiTheme="minorBidi"/>
        </w:rPr>
        <w:t>,</w:t>
      </w:r>
      <w:r w:rsidR="00420320" w:rsidRPr="003267B9">
        <w:rPr>
          <w:rFonts w:asciiTheme="minorBidi" w:hAnsiTheme="minorBidi"/>
        </w:rPr>
        <w:t xml:space="preserve">” even if it </w:t>
      </w:r>
      <w:proofErr w:type="gramStart"/>
      <w:r w:rsidR="00420320" w:rsidRPr="003267B9">
        <w:rPr>
          <w:rFonts w:asciiTheme="minorBidi" w:hAnsiTheme="minorBidi"/>
        </w:rPr>
        <w:t>was</w:t>
      </w:r>
      <w:proofErr w:type="gramEnd"/>
      <w:r w:rsidR="00420320" w:rsidRPr="003267B9">
        <w:rPr>
          <w:rFonts w:asciiTheme="minorBidi" w:hAnsiTheme="minorBidi"/>
        </w:rPr>
        <w:t xml:space="preserve"> difficult to see this happening in the current reality.</w:t>
      </w:r>
    </w:p>
    <w:p w14:paraId="7C17863A" w14:textId="2D856784" w:rsidR="00420320" w:rsidRPr="003267B9" w:rsidRDefault="00420320" w:rsidP="00562C42">
      <w:pPr>
        <w:pStyle w:val="NoSpacing"/>
        <w:bidi w:val="0"/>
        <w:jc w:val="both"/>
        <w:rPr>
          <w:rFonts w:asciiTheme="minorBidi" w:hAnsiTheme="minorBidi"/>
        </w:rPr>
      </w:pPr>
    </w:p>
    <w:p w14:paraId="71E103F3" w14:textId="7B48370A" w:rsidR="00420320" w:rsidRPr="003267B9" w:rsidRDefault="00420320" w:rsidP="00562C42">
      <w:pPr>
        <w:pStyle w:val="NoSpacing"/>
        <w:bidi w:val="0"/>
        <w:ind w:firstLine="720"/>
        <w:jc w:val="both"/>
        <w:rPr>
          <w:rFonts w:asciiTheme="minorBidi" w:hAnsiTheme="minorBidi"/>
        </w:rPr>
      </w:pPr>
      <w:r w:rsidRPr="003267B9">
        <w:rPr>
          <w:rFonts w:asciiTheme="minorBidi" w:hAnsiTheme="minorBidi"/>
        </w:rPr>
        <w:t xml:space="preserve">It is natural that Choni reads the verse </w:t>
      </w:r>
      <w:r w:rsidR="000F5F46">
        <w:rPr>
          <w:rFonts w:asciiTheme="minorBidi" w:hAnsiTheme="minorBidi"/>
        </w:rPr>
        <w:t>in</w:t>
      </w:r>
      <w:r w:rsidR="000F5F46" w:rsidRPr="003267B9">
        <w:rPr>
          <w:rFonts w:asciiTheme="minorBidi" w:hAnsiTheme="minorBidi"/>
        </w:rPr>
        <w:t xml:space="preserve"> </w:t>
      </w:r>
      <w:r w:rsidRPr="00C424DF">
        <w:rPr>
          <w:rFonts w:asciiTheme="minorBidi" w:hAnsiTheme="minorBidi"/>
          <w:i/>
          <w:iCs/>
        </w:rPr>
        <w:t>Tehillim</w:t>
      </w:r>
      <w:r w:rsidRPr="003267B9">
        <w:rPr>
          <w:rFonts w:asciiTheme="minorBidi" w:hAnsiTheme="minorBidi"/>
        </w:rPr>
        <w:t xml:space="preserve"> differently from the returnees from exile. Supernatural phenomena – which exist for other people only in a dream –</w:t>
      </w:r>
      <w:r w:rsidR="00045FB8" w:rsidRPr="003267B9">
        <w:rPr>
          <w:rFonts w:asciiTheme="minorBidi" w:hAnsiTheme="minorBidi"/>
        </w:rPr>
        <w:t xml:space="preserve"> are part of his routine, day-to-day existence. In addition, Choni’s realistic interpretation of the </w:t>
      </w:r>
      <w:r w:rsidR="000F5F46">
        <w:rPr>
          <w:rFonts w:asciiTheme="minorBidi" w:hAnsiTheme="minorBidi"/>
        </w:rPr>
        <w:t>phrase</w:t>
      </w:r>
      <w:r w:rsidR="00045FB8" w:rsidRPr="003267B9">
        <w:rPr>
          <w:rFonts w:asciiTheme="minorBidi" w:hAnsiTheme="minorBidi"/>
        </w:rPr>
        <w:t xml:space="preserve"> “we were like dreamers” most </w:t>
      </w:r>
      <w:proofErr w:type="gramStart"/>
      <w:r w:rsidR="00045FB8" w:rsidRPr="003267B9">
        <w:rPr>
          <w:rFonts w:asciiTheme="minorBidi" w:hAnsiTheme="minorBidi"/>
        </w:rPr>
        <w:t>likely arises</w:t>
      </w:r>
      <w:proofErr w:type="gramEnd"/>
      <w:r w:rsidR="00045FB8" w:rsidRPr="003267B9">
        <w:rPr>
          <w:rFonts w:asciiTheme="minorBidi" w:hAnsiTheme="minorBidi"/>
        </w:rPr>
        <w:t xml:space="preserve">, first and foremost, from the story in the </w:t>
      </w:r>
      <w:r w:rsidR="00045FB8" w:rsidRPr="00C424DF">
        <w:rPr>
          <w:rFonts w:asciiTheme="minorBidi" w:hAnsiTheme="minorBidi"/>
          <w:i/>
          <w:iCs/>
        </w:rPr>
        <w:t>Yerushalmi</w:t>
      </w:r>
      <w:r w:rsidR="00D26242">
        <w:rPr>
          <w:rFonts w:asciiTheme="minorBidi" w:hAnsiTheme="minorBidi"/>
        </w:rPr>
        <w:t xml:space="preserve"> –</w:t>
      </w:r>
      <w:r w:rsidR="00045FB8" w:rsidRPr="003267B9">
        <w:rPr>
          <w:rFonts w:asciiTheme="minorBidi" w:hAnsiTheme="minorBidi"/>
        </w:rPr>
        <w:t xml:space="preserve"> in which he views himself as the subject of the verse after he literally sleeps and awakens after the seventy years of exile. But somewhere in the transition to the </w:t>
      </w:r>
      <w:r w:rsidR="00045FB8" w:rsidRPr="00562C42">
        <w:rPr>
          <w:rFonts w:asciiTheme="minorBidi" w:hAnsiTheme="minorBidi"/>
          <w:i/>
          <w:iCs/>
        </w:rPr>
        <w:t>Bavli</w:t>
      </w:r>
      <w:r w:rsidR="00045FB8" w:rsidRPr="003267B9">
        <w:rPr>
          <w:rFonts w:asciiTheme="minorBidi" w:hAnsiTheme="minorBidi"/>
        </w:rPr>
        <w:t>, the narrators of the Aramaic version place in the mouth of Choni – the man of the “here and now</w:t>
      </w:r>
      <w:r w:rsidR="00D26242">
        <w:rPr>
          <w:rFonts w:asciiTheme="minorBidi" w:hAnsiTheme="minorBidi"/>
        </w:rPr>
        <w:t>,</w:t>
      </w:r>
      <w:r w:rsidR="00045FB8" w:rsidRPr="003267B9">
        <w:rPr>
          <w:rFonts w:asciiTheme="minorBidi" w:hAnsiTheme="minorBidi"/>
        </w:rPr>
        <w:t xml:space="preserve">” who has no need for dreams and visions of the future – a more </w:t>
      </w:r>
      <w:r w:rsidR="009F1A35" w:rsidRPr="003267B9">
        <w:rPr>
          <w:rFonts w:asciiTheme="minorBidi" w:hAnsiTheme="minorBidi"/>
        </w:rPr>
        <w:t xml:space="preserve">literal </w:t>
      </w:r>
      <w:r w:rsidR="00045FB8" w:rsidRPr="003267B9">
        <w:rPr>
          <w:rFonts w:asciiTheme="minorBidi" w:hAnsiTheme="minorBidi"/>
        </w:rPr>
        <w:t xml:space="preserve">formulation which understands “we were like dreamers” in its simple, literal sense. It is not surprising that in his personal case, this </w:t>
      </w:r>
      <w:proofErr w:type="gramStart"/>
      <w:r w:rsidR="00045FB8" w:rsidRPr="003267B9">
        <w:rPr>
          <w:rFonts w:asciiTheme="minorBidi" w:hAnsiTheme="minorBidi"/>
        </w:rPr>
        <w:t>is indeed realized</w:t>
      </w:r>
      <w:proofErr w:type="gramEnd"/>
      <w:r w:rsidR="00045FB8" w:rsidRPr="003267B9">
        <w:rPr>
          <w:rFonts w:asciiTheme="minorBidi" w:hAnsiTheme="minorBidi"/>
        </w:rPr>
        <w:t>, literally and in miraculous fashion, and he sleeps for seventy years.</w:t>
      </w:r>
    </w:p>
    <w:p w14:paraId="7A51EDA0" w14:textId="34161B45" w:rsidR="00045FB8" w:rsidRPr="003267B9" w:rsidRDefault="00045FB8" w:rsidP="00562C42">
      <w:pPr>
        <w:pStyle w:val="NoSpacing"/>
        <w:bidi w:val="0"/>
        <w:ind w:firstLine="720"/>
        <w:jc w:val="both"/>
        <w:rPr>
          <w:rFonts w:asciiTheme="minorBidi" w:hAnsiTheme="minorBidi"/>
        </w:rPr>
      </w:pPr>
    </w:p>
    <w:p w14:paraId="4F21018E" w14:textId="25989EB7" w:rsidR="00045FB8" w:rsidRPr="003267B9" w:rsidRDefault="00045FB8" w:rsidP="00562C42">
      <w:pPr>
        <w:pStyle w:val="NoSpacing"/>
        <w:bidi w:val="0"/>
        <w:ind w:firstLine="720"/>
        <w:jc w:val="both"/>
        <w:rPr>
          <w:rFonts w:asciiTheme="minorBidi" w:hAnsiTheme="minorBidi"/>
        </w:rPr>
      </w:pPr>
      <w:r w:rsidRPr="003267B9">
        <w:rPr>
          <w:rFonts w:asciiTheme="minorBidi" w:hAnsiTheme="minorBidi"/>
        </w:rPr>
        <w:lastRenderedPageBreak/>
        <w:t xml:space="preserve">The redactors’ merging of the stories of Choni and of the planter serves to present </w:t>
      </w:r>
      <w:proofErr w:type="gramStart"/>
      <w:r w:rsidRPr="003267B9">
        <w:rPr>
          <w:rFonts w:asciiTheme="minorBidi" w:hAnsiTheme="minorBidi"/>
        </w:rPr>
        <w:t>different aspects</w:t>
      </w:r>
      <w:proofErr w:type="gramEnd"/>
      <w:r w:rsidRPr="003267B9">
        <w:rPr>
          <w:rFonts w:asciiTheme="minorBidi" w:hAnsiTheme="minorBidi"/>
        </w:rPr>
        <w:t xml:space="preserve"> of Choni’s miraculous existence while also highlighting the advantages of </w:t>
      </w:r>
      <w:r w:rsidR="001C0C0E">
        <w:rPr>
          <w:rFonts w:asciiTheme="minorBidi" w:hAnsiTheme="minorBidi"/>
        </w:rPr>
        <w:t xml:space="preserve">a </w:t>
      </w:r>
      <w:r w:rsidRPr="003267B9">
        <w:rPr>
          <w:rFonts w:asciiTheme="minorBidi" w:hAnsiTheme="minorBidi"/>
        </w:rPr>
        <w:t>more natural sort of existence. This is not meant as criticism of Choni; rather</w:t>
      </w:r>
      <w:r w:rsidR="001C0C0E">
        <w:rPr>
          <w:rFonts w:asciiTheme="minorBidi" w:hAnsiTheme="minorBidi"/>
        </w:rPr>
        <w:t>,</w:t>
      </w:r>
      <w:r w:rsidRPr="003267B9">
        <w:rPr>
          <w:rFonts w:asciiTheme="minorBidi" w:hAnsiTheme="minorBidi"/>
        </w:rPr>
        <w:t xml:space="preserve"> it makes room for a type of existence that entails </w:t>
      </w:r>
      <w:proofErr w:type="gramStart"/>
      <w:r w:rsidRPr="003267B9">
        <w:rPr>
          <w:rFonts w:asciiTheme="minorBidi" w:hAnsiTheme="minorBidi"/>
        </w:rPr>
        <w:t>hard work</w:t>
      </w:r>
      <w:proofErr w:type="gramEnd"/>
      <w:r w:rsidR="001C0C0E">
        <w:rPr>
          <w:rFonts w:asciiTheme="minorBidi" w:hAnsiTheme="minorBidi"/>
        </w:rPr>
        <w:t>,</w:t>
      </w:r>
      <w:r w:rsidRPr="003267B9">
        <w:rPr>
          <w:rFonts w:asciiTheme="minorBidi" w:hAnsiTheme="minorBidi"/>
        </w:rPr>
        <w:t xml:space="preserve"> with planning and building for the long term, and dreaming.</w:t>
      </w:r>
    </w:p>
    <w:p w14:paraId="106CDF98" w14:textId="3BCA74C7" w:rsidR="00045FB8" w:rsidRPr="003267B9" w:rsidRDefault="00045FB8" w:rsidP="00562C42">
      <w:pPr>
        <w:pStyle w:val="NoSpacing"/>
        <w:bidi w:val="0"/>
        <w:ind w:firstLine="720"/>
        <w:jc w:val="both"/>
        <w:rPr>
          <w:rFonts w:asciiTheme="minorBidi" w:hAnsiTheme="minorBidi"/>
        </w:rPr>
      </w:pPr>
    </w:p>
    <w:p w14:paraId="60EED6B9" w14:textId="666A7D17" w:rsidR="00045FB8" w:rsidRPr="003267B9" w:rsidRDefault="00045FB8" w:rsidP="00562C42">
      <w:pPr>
        <w:pStyle w:val="NoSpacing"/>
        <w:bidi w:val="0"/>
        <w:ind w:firstLine="720"/>
        <w:jc w:val="both"/>
        <w:rPr>
          <w:rFonts w:asciiTheme="minorBidi" w:hAnsiTheme="minorBidi"/>
        </w:rPr>
      </w:pPr>
      <w:r w:rsidRPr="003267B9">
        <w:rPr>
          <w:rFonts w:asciiTheme="minorBidi" w:hAnsiTheme="minorBidi"/>
        </w:rPr>
        <w:t xml:space="preserve">In the next </w:t>
      </w:r>
      <w:r w:rsidRPr="003267B9">
        <w:rPr>
          <w:rFonts w:asciiTheme="minorBidi" w:hAnsiTheme="minorBidi"/>
          <w:i/>
          <w:iCs/>
        </w:rPr>
        <w:t>shiur</w:t>
      </w:r>
      <w:r w:rsidR="00822EB7">
        <w:rPr>
          <w:rFonts w:asciiTheme="minorBidi" w:hAnsiTheme="minorBidi"/>
        </w:rPr>
        <w:t>,</w:t>
      </w:r>
      <w:r w:rsidRPr="003267B9">
        <w:rPr>
          <w:rFonts w:asciiTheme="minorBidi" w:hAnsiTheme="minorBidi"/>
        </w:rPr>
        <w:t xml:space="preserve"> we will address the final part of the story of Choni – his return home and to the </w:t>
      </w:r>
      <w:r w:rsidRPr="003267B9">
        <w:rPr>
          <w:rFonts w:asciiTheme="minorBidi" w:hAnsiTheme="minorBidi"/>
          <w:i/>
          <w:iCs/>
        </w:rPr>
        <w:t>beit midrash</w:t>
      </w:r>
      <w:r w:rsidRPr="003267B9">
        <w:rPr>
          <w:rFonts w:asciiTheme="minorBidi" w:hAnsiTheme="minorBidi"/>
        </w:rPr>
        <w:t>.</w:t>
      </w:r>
    </w:p>
    <w:p w14:paraId="7A75BC68" w14:textId="11C9DF84" w:rsidR="00045FB8" w:rsidRPr="003267B9" w:rsidRDefault="00045FB8" w:rsidP="00562C42">
      <w:pPr>
        <w:pStyle w:val="NoSpacing"/>
        <w:bidi w:val="0"/>
        <w:jc w:val="both"/>
        <w:rPr>
          <w:rFonts w:asciiTheme="minorBidi" w:hAnsiTheme="minorBidi"/>
        </w:rPr>
      </w:pPr>
    </w:p>
    <w:p w14:paraId="089076A4" w14:textId="67EB0E74" w:rsidR="00045FB8" w:rsidRPr="003267B9" w:rsidRDefault="00822EB7" w:rsidP="00562C42">
      <w:pPr>
        <w:pStyle w:val="NoSpacing"/>
        <w:bidi w:val="0"/>
        <w:jc w:val="both"/>
        <w:rPr>
          <w:rFonts w:asciiTheme="minorBidi" w:hAnsiTheme="minorBidi"/>
        </w:rPr>
      </w:pPr>
      <w:r>
        <w:rPr>
          <w:rFonts w:asciiTheme="minorBidi" w:hAnsiTheme="minorBidi"/>
        </w:rPr>
        <w:t>(</w:t>
      </w:r>
      <w:r w:rsidR="00045FB8" w:rsidRPr="003267B9">
        <w:rPr>
          <w:rFonts w:asciiTheme="minorBidi" w:hAnsiTheme="minorBidi"/>
        </w:rPr>
        <w:t>Translated by Kaeren Fish</w:t>
      </w:r>
      <w:r>
        <w:rPr>
          <w:rFonts w:asciiTheme="minorBidi" w:hAnsiTheme="minorBidi"/>
        </w:rPr>
        <w:t>)</w:t>
      </w:r>
    </w:p>
    <w:sectPr w:rsidR="00045FB8" w:rsidRPr="003267B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4D291" w14:textId="77777777" w:rsidR="005460C5" w:rsidRDefault="005460C5" w:rsidP="002E52F2">
      <w:pPr>
        <w:spacing w:line="240" w:lineRule="auto"/>
      </w:pPr>
      <w:r>
        <w:separator/>
      </w:r>
    </w:p>
  </w:endnote>
  <w:endnote w:type="continuationSeparator" w:id="0">
    <w:p w14:paraId="4E42AC51" w14:textId="77777777" w:rsidR="005460C5" w:rsidRDefault="005460C5" w:rsidP="002E52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16367671"/>
      <w:docPartObj>
        <w:docPartGallery w:val="Page Numbers (Bottom of Page)"/>
        <w:docPartUnique/>
      </w:docPartObj>
    </w:sdtPr>
    <w:sdtEndPr>
      <w:rPr>
        <w:noProof/>
      </w:rPr>
    </w:sdtEndPr>
    <w:sdtContent>
      <w:p w14:paraId="6DB541C8" w14:textId="6B6B44E0" w:rsidR="003267B9" w:rsidRDefault="003267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95EF2E" w14:textId="77777777" w:rsidR="003267B9" w:rsidRDefault="00326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DD6CB" w14:textId="77777777" w:rsidR="005460C5" w:rsidRDefault="005460C5" w:rsidP="002E52F2">
      <w:pPr>
        <w:spacing w:line="240" w:lineRule="auto"/>
      </w:pPr>
      <w:r>
        <w:separator/>
      </w:r>
    </w:p>
  </w:footnote>
  <w:footnote w:type="continuationSeparator" w:id="0">
    <w:p w14:paraId="7226145D" w14:textId="77777777" w:rsidR="005460C5" w:rsidRDefault="005460C5" w:rsidP="002E52F2">
      <w:pPr>
        <w:spacing w:line="240" w:lineRule="auto"/>
      </w:pPr>
      <w:r>
        <w:continuationSeparator/>
      </w:r>
    </w:p>
  </w:footnote>
  <w:footnote w:id="1">
    <w:p w14:paraId="6499BDBC" w14:textId="5CE07EA7" w:rsidR="0026279D" w:rsidRPr="003267B9" w:rsidRDefault="0026279D" w:rsidP="00562C42">
      <w:pPr>
        <w:pStyle w:val="FootnoteText"/>
        <w:bidi w:val="0"/>
        <w:jc w:val="both"/>
        <w:rPr>
          <w:rFonts w:asciiTheme="minorBidi" w:hAnsiTheme="minorBidi"/>
        </w:rPr>
      </w:pPr>
      <w:r w:rsidRPr="003267B9">
        <w:rPr>
          <w:rStyle w:val="FootnoteReference"/>
          <w:rFonts w:asciiTheme="minorBidi" w:hAnsiTheme="minorBidi"/>
        </w:rPr>
        <w:footnoteRef/>
      </w:r>
      <w:r w:rsidRPr="003267B9">
        <w:rPr>
          <w:rFonts w:asciiTheme="minorBidi" w:hAnsiTheme="minorBidi"/>
          <w:rtl/>
        </w:rPr>
        <w:t xml:space="preserve"> </w:t>
      </w:r>
      <w:r w:rsidR="006D0D40" w:rsidRPr="003267B9">
        <w:rPr>
          <w:rFonts w:asciiTheme="minorBidi" w:hAnsiTheme="minorBidi"/>
        </w:rPr>
        <w:t xml:space="preserve">Jeffrey L. Rubenstein, </w:t>
      </w:r>
      <w:r w:rsidR="006D0D40" w:rsidRPr="003267B9">
        <w:rPr>
          <w:rFonts w:asciiTheme="minorBidi" w:hAnsiTheme="minorBidi"/>
          <w:i/>
          <w:iCs/>
        </w:rPr>
        <w:t>Stories of the Babylonian Talmud</w:t>
      </w:r>
      <w:r w:rsidR="006D0D40" w:rsidRPr="003267B9">
        <w:rPr>
          <w:rFonts w:asciiTheme="minorBidi" w:hAnsiTheme="minorBidi"/>
        </w:rPr>
        <w:t xml:space="preserve">, Baltimore, 2010, pp. 62-76. See also, by the same author, </w:t>
      </w:r>
      <w:r w:rsidR="006D0D40" w:rsidRPr="003267B9">
        <w:rPr>
          <w:rFonts w:asciiTheme="minorBidi" w:hAnsiTheme="minorBidi"/>
          <w:i/>
          <w:iCs/>
        </w:rPr>
        <w:t>The Land of Truth: Talmud Tales, Timeless Teachings</w:t>
      </w:r>
      <w:r w:rsidR="006D0D40" w:rsidRPr="003267B9">
        <w:rPr>
          <w:rFonts w:asciiTheme="minorBidi" w:hAnsiTheme="minorBidi"/>
        </w:rPr>
        <w:t>, Lincoln, 2018, pp. 3-20. Some of the discussion below was inspired by these two sources.</w:t>
      </w:r>
    </w:p>
  </w:footnote>
  <w:footnote w:id="2">
    <w:p w14:paraId="58584CBF" w14:textId="155D8379" w:rsidR="007E17DA" w:rsidRPr="003267B9" w:rsidRDefault="007E17DA" w:rsidP="00562C42">
      <w:pPr>
        <w:pStyle w:val="FootnoteText"/>
        <w:bidi w:val="0"/>
        <w:jc w:val="both"/>
        <w:rPr>
          <w:rFonts w:asciiTheme="minorBidi" w:hAnsiTheme="minorBidi"/>
        </w:rPr>
      </w:pPr>
      <w:r w:rsidRPr="003267B9">
        <w:rPr>
          <w:rStyle w:val="FootnoteReference"/>
          <w:rFonts w:asciiTheme="minorBidi" w:hAnsiTheme="minorBidi"/>
        </w:rPr>
        <w:footnoteRef/>
      </w:r>
      <w:r w:rsidRPr="003267B9">
        <w:rPr>
          <w:rFonts w:asciiTheme="minorBidi" w:hAnsiTheme="minorBidi"/>
          <w:rtl/>
        </w:rPr>
        <w:t xml:space="preserve"> </w:t>
      </w:r>
      <w:r w:rsidRPr="003267B9">
        <w:rPr>
          <w:rFonts w:asciiTheme="minorBidi" w:hAnsiTheme="minorBidi"/>
        </w:rPr>
        <w:t xml:space="preserve"> Rubenstein (</w:t>
      </w:r>
      <w:r w:rsidRPr="00C424DF">
        <w:rPr>
          <w:rFonts w:asciiTheme="minorBidi" w:hAnsiTheme="minorBidi"/>
          <w:i/>
          <w:iCs/>
        </w:rPr>
        <w:t>Stories</w:t>
      </w:r>
      <w:r w:rsidRPr="003267B9">
        <w:rPr>
          <w:rFonts w:asciiTheme="minorBidi" w:hAnsiTheme="minorBidi"/>
        </w:rPr>
        <w:t>, pp. 63-67) lists all the various “wrinkles” in our story.</w:t>
      </w:r>
    </w:p>
  </w:footnote>
  <w:footnote w:id="3">
    <w:p w14:paraId="7A1C1E59" w14:textId="56A05D2A" w:rsidR="007E17DA" w:rsidRPr="003267B9" w:rsidRDefault="007E17DA" w:rsidP="00562C42">
      <w:pPr>
        <w:pStyle w:val="FootnoteText"/>
        <w:bidi w:val="0"/>
        <w:jc w:val="both"/>
        <w:rPr>
          <w:rFonts w:asciiTheme="minorBidi" w:hAnsiTheme="minorBidi"/>
        </w:rPr>
      </w:pPr>
      <w:r w:rsidRPr="003267B9">
        <w:rPr>
          <w:rStyle w:val="FootnoteReference"/>
          <w:rFonts w:asciiTheme="minorBidi" w:hAnsiTheme="minorBidi"/>
        </w:rPr>
        <w:footnoteRef/>
      </w:r>
      <w:r w:rsidRPr="003267B9">
        <w:rPr>
          <w:rFonts w:asciiTheme="minorBidi" w:hAnsiTheme="minorBidi"/>
          <w:rtl/>
        </w:rPr>
        <w:t xml:space="preserve"> </w:t>
      </w:r>
      <w:r w:rsidRPr="003267B9">
        <w:rPr>
          <w:rFonts w:asciiTheme="minorBidi" w:hAnsiTheme="minorBidi"/>
        </w:rPr>
        <w:t xml:space="preserve"> Rubenstein (ibid.) cites some examples.</w:t>
      </w:r>
    </w:p>
  </w:footnote>
  <w:footnote w:id="4">
    <w:p w14:paraId="137F2BC0" w14:textId="05C3E109" w:rsidR="004E2A35" w:rsidRPr="003267B9" w:rsidRDefault="004E2A35" w:rsidP="00562C42">
      <w:pPr>
        <w:pStyle w:val="FootnoteText"/>
        <w:bidi w:val="0"/>
        <w:jc w:val="both"/>
        <w:rPr>
          <w:rFonts w:asciiTheme="minorBidi" w:hAnsiTheme="minorBidi"/>
        </w:rPr>
      </w:pPr>
      <w:r w:rsidRPr="003267B9">
        <w:rPr>
          <w:rStyle w:val="FootnoteReference"/>
          <w:rFonts w:asciiTheme="minorBidi" w:hAnsiTheme="minorBidi"/>
        </w:rPr>
        <w:footnoteRef/>
      </w:r>
      <w:r w:rsidRPr="003267B9">
        <w:rPr>
          <w:rFonts w:asciiTheme="minorBidi" w:hAnsiTheme="minorBidi"/>
          <w:rtl/>
        </w:rPr>
        <w:t xml:space="preserve"> </w:t>
      </w:r>
      <w:r w:rsidRPr="003267B9">
        <w:rPr>
          <w:rFonts w:asciiTheme="minorBidi" w:hAnsiTheme="minorBidi"/>
        </w:rPr>
        <w:t xml:space="preserve"> The story in </w:t>
      </w:r>
      <w:r w:rsidRPr="003267B9">
        <w:rPr>
          <w:rFonts w:asciiTheme="minorBidi" w:hAnsiTheme="minorBidi"/>
          <w:i/>
          <w:iCs/>
        </w:rPr>
        <w:t>Kohelet Rabba</w:t>
      </w:r>
      <w:r w:rsidRPr="003267B9">
        <w:rPr>
          <w:rFonts w:asciiTheme="minorBidi" w:hAnsiTheme="minorBidi"/>
        </w:rPr>
        <w:t xml:space="preserve"> about the planter who takes a basket of </w:t>
      </w:r>
      <w:r w:rsidR="001B5D2C" w:rsidRPr="003267B9">
        <w:rPr>
          <w:rFonts w:asciiTheme="minorBidi" w:hAnsiTheme="minorBidi"/>
        </w:rPr>
        <w:t xml:space="preserve">figs </w:t>
      </w:r>
      <w:r w:rsidRPr="003267B9">
        <w:rPr>
          <w:rFonts w:asciiTheme="minorBidi" w:hAnsiTheme="minorBidi"/>
        </w:rPr>
        <w:t xml:space="preserve">to the king, </w:t>
      </w:r>
      <w:r w:rsidRPr="003267B9">
        <w:rPr>
          <w:rFonts w:asciiTheme="minorBidi" w:hAnsiTheme="minorBidi"/>
          <w:i/>
          <w:iCs/>
        </w:rPr>
        <w:t>shiur</w:t>
      </w:r>
      <w:r w:rsidRPr="003267B9">
        <w:rPr>
          <w:rFonts w:asciiTheme="minorBidi" w:hAnsiTheme="minorBidi"/>
        </w:rPr>
        <w:t xml:space="preserve"> </w:t>
      </w:r>
      <w:r w:rsidR="00100938">
        <w:rPr>
          <w:rFonts w:asciiTheme="minorBidi" w:hAnsiTheme="minorBidi"/>
        </w:rPr>
        <w:t>#</w:t>
      </w:r>
      <w:r w:rsidRPr="003267B9">
        <w:rPr>
          <w:rFonts w:asciiTheme="minorBidi" w:hAnsiTheme="minorBidi"/>
        </w:rPr>
        <w:t>13.</w:t>
      </w:r>
    </w:p>
  </w:footnote>
  <w:footnote w:id="5">
    <w:p w14:paraId="499C0C5D" w14:textId="78B9DA01" w:rsidR="004E2A35" w:rsidRPr="003267B9" w:rsidRDefault="004E2A35" w:rsidP="00562C42">
      <w:pPr>
        <w:pStyle w:val="FootnoteText"/>
        <w:bidi w:val="0"/>
        <w:jc w:val="both"/>
        <w:rPr>
          <w:rFonts w:asciiTheme="minorBidi" w:hAnsiTheme="minorBidi"/>
        </w:rPr>
      </w:pPr>
      <w:r w:rsidRPr="003267B9">
        <w:rPr>
          <w:rStyle w:val="FootnoteReference"/>
          <w:rFonts w:asciiTheme="minorBidi" w:hAnsiTheme="minorBidi"/>
        </w:rPr>
        <w:footnoteRef/>
      </w:r>
      <w:r w:rsidRPr="003267B9">
        <w:rPr>
          <w:rFonts w:asciiTheme="minorBidi" w:hAnsiTheme="minorBidi"/>
          <w:rtl/>
        </w:rPr>
        <w:t xml:space="preserve"> </w:t>
      </w:r>
      <w:r w:rsidRPr="003267B9">
        <w:rPr>
          <w:rFonts w:asciiTheme="minorBidi" w:hAnsiTheme="minorBidi"/>
        </w:rPr>
        <w:t xml:space="preserve"> Indeed, Rubenstein (ibid., p. 66) notes that they are somewhat out of place here, since in part C of the story itself, what disturbs Choni is more the lack of respect shown to him, and less the lack of friends and peers.</w:t>
      </w:r>
    </w:p>
  </w:footnote>
  <w:footnote w:id="6">
    <w:p w14:paraId="36AA6C4A" w14:textId="41B9B720" w:rsidR="00245AA7" w:rsidRPr="003267B9" w:rsidRDefault="00245AA7" w:rsidP="00562C42">
      <w:pPr>
        <w:pStyle w:val="FootnoteText"/>
        <w:bidi w:val="0"/>
        <w:jc w:val="both"/>
        <w:rPr>
          <w:rFonts w:asciiTheme="minorBidi" w:hAnsiTheme="minorBidi"/>
        </w:rPr>
      </w:pPr>
      <w:r w:rsidRPr="003267B9">
        <w:rPr>
          <w:rStyle w:val="FootnoteReference"/>
          <w:rFonts w:asciiTheme="minorBidi" w:hAnsiTheme="minorBidi"/>
        </w:rPr>
        <w:footnoteRef/>
      </w:r>
      <w:r w:rsidRPr="003267B9">
        <w:rPr>
          <w:rFonts w:asciiTheme="minorBidi" w:hAnsiTheme="minorBidi"/>
          <w:rtl/>
        </w:rPr>
        <w:t xml:space="preserve"> </w:t>
      </w:r>
      <w:r w:rsidRPr="003267B9">
        <w:rPr>
          <w:rFonts w:asciiTheme="minorBidi" w:hAnsiTheme="minorBidi"/>
        </w:rPr>
        <w:t xml:space="preserve">Y. Frankel, </w:t>
      </w:r>
      <w:r w:rsidRPr="003267B9">
        <w:rPr>
          <w:rFonts w:asciiTheme="minorBidi" w:hAnsiTheme="minorBidi"/>
          <w:i/>
          <w:iCs/>
        </w:rPr>
        <w:t>Sippur ha-Aggada: Achdut shel Tochen ve-Tzura</w:t>
      </w:r>
      <w:r w:rsidRPr="003267B9">
        <w:rPr>
          <w:rFonts w:asciiTheme="minorBidi" w:hAnsiTheme="minorBidi"/>
        </w:rPr>
        <w:t xml:space="preserve">, Tel Aviv 2001, pp. 182-189. The explanation below includes some suggestions by Rubenstein, ibid. </w:t>
      </w:r>
    </w:p>
  </w:footnote>
  <w:footnote w:id="7">
    <w:p w14:paraId="37BD810B" w14:textId="07987A33" w:rsidR="00350D3C" w:rsidRPr="003267B9" w:rsidRDefault="00350D3C" w:rsidP="00562C42">
      <w:pPr>
        <w:pStyle w:val="FootnoteText"/>
        <w:bidi w:val="0"/>
        <w:jc w:val="both"/>
        <w:rPr>
          <w:rFonts w:asciiTheme="minorBidi" w:hAnsiTheme="minorBidi"/>
        </w:rPr>
      </w:pPr>
      <w:r w:rsidRPr="003267B9">
        <w:rPr>
          <w:rStyle w:val="FootnoteReference"/>
          <w:rFonts w:asciiTheme="minorBidi" w:hAnsiTheme="minorBidi"/>
        </w:rPr>
        <w:footnoteRef/>
      </w:r>
      <w:r w:rsidRPr="003267B9">
        <w:rPr>
          <w:rFonts w:asciiTheme="minorBidi" w:hAnsiTheme="minorBidi"/>
          <w:rtl/>
        </w:rPr>
        <w:t xml:space="preserve"> </w:t>
      </w:r>
      <w:r w:rsidRPr="003267B9">
        <w:rPr>
          <w:rFonts w:asciiTheme="minorBidi" w:hAnsiTheme="minorBidi"/>
        </w:rPr>
        <w:t xml:space="preserve">Rubenstein, </w:t>
      </w:r>
      <w:r w:rsidRPr="003267B9">
        <w:rPr>
          <w:rFonts w:asciiTheme="minorBidi" w:hAnsiTheme="minorBidi"/>
          <w:i/>
          <w:iCs/>
        </w:rPr>
        <w:t>Land</w:t>
      </w:r>
      <w:r w:rsidR="00E23B9B" w:rsidRPr="003267B9">
        <w:rPr>
          <w:rFonts w:asciiTheme="minorBidi" w:hAnsiTheme="minorBidi"/>
        </w:rPr>
        <w:t xml:space="preserve"> (</w:t>
      </w:r>
      <w:r w:rsidRPr="003267B9">
        <w:rPr>
          <w:rFonts w:asciiTheme="minorBidi" w:hAnsiTheme="minorBidi"/>
        </w:rPr>
        <w:t>above, n. 2</w:t>
      </w:r>
      <w:r w:rsidR="00E23B9B" w:rsidRPr="003267B9">
        <w:rPr>
          <w:rFonts w:asciiTheme="minorBidi" w:hAnsiTheme="minorBidi"/>
        </w:rPr>
        <w:t>)</w:t>
      </w:r>
      <w:r w:rsidRPr="003267B9">
        <w:rPr>
          <w:rFonts w:asciiTheme="minorBidi" w:hAnsiTheme="minorBidi"/>
        </w:rPr>
        <w:t xml:space="preserve">, proposes another interesting point of connection between the verse in </w:t>
      </w:r>
      <w:r w:rsidRPr="00C424DF">
        <w:rPr>
          <w:rFonts w:asciiTheme="minorBidi" w:hAnsiTheme="minorBidi"/>
          <w:i/>
          <w:iCs/>
        </w:rPr>
        <w:t>Tehillim</w:t>
      </w:r>
      <w:r w:rsidRPr="003267B9">
        <w:rPr>
          <w:rFonts w:asciiTheme="minorBidi" w:hAnsiTheme="minorBidi"/>
        </w:rPr>
        <w:t xml:space="preserve"> about the seventy years of exile, and the story of the planter: in both</w:t>
      </w:r>
      <w:r w:rsidR="003E6DB8">
        <w:rPr>
          <w:rFonts w:asciiTheme="minorBidi" w:hAnsiTheme="minorBidi"/>
        </w:rPr>
        <w:t>,</w:t>
      </w:r>
      <w:r w:rsidRPr="003267B9">
        <w:rPr>
          <w:rFonts w:asciiTheme="minorBidi" w:hAnsiTheme="minorBidi"/>
        </w:rPr>
        <w:t xml:space="preserve"> we observe the ability to look to the future that lies beyond our immediate situation, </w:t>
      </w:r>
      <w:r w:rsidR="009E2F1E">
        <w:rPr>
          <w:rFonts w:asciiTheme="minorBidi" w:hAnsiTheme="minorBidi"/>
        </w:rPr>
        <w:t>to</w:t>
      </w:r>
      <w:r w:rsidRPr="003267B9">
        <w:rPr>
          <w:rFonts w:asciiTheme="minorBidi" w:hAnsiTheme="minorBidi"/>
        </w:rPr>
        <w:t xml:space="preserve"> the reality in which future generations live their lives.</w:t>
      </w:r>
    </w:p>
  </w:footnote>
  <w:footnote w:id="8">
    <w:p w14:paraId="598E6142" w14:textId="77777777" w:rsidR="00B25F17" w:rsidRPr="003267B9" w:rsidRDefault="00B25F17" w:rsidP="00B25F17">
      <w:pPr>
        <w:pStyle w:val="FootnoteText"/>
        <w:bidi w:val="0"/>
        <w:jc w:val="both"/>
        <w:rPr>
          <w:rFonts w:asciiTheme="minorBidi" w:hAnsiTheme="minorBidi"/>
        </w:rPr>
      </w:pPr>
      <w:r w:rsidRPr="003267B9">
        <w:rPr>
          <w:rStyle w:val="FootnoteReference"/>
          <w:rFonts w:asciiTheme="minorBidi" w:hAnsiTheme="minorBidi"/>
        </w:rPr>
        <w:footnoteRef/>
      </w:r>
      <w:r w:rsidRPr="003267B9">
        <w:rPr>
          <w:rFonts w:asciiTheme="minorBidi" w:hAnsiTheme="minorBidi"/>
          <w:rtl/>
        </w:rPr>
        <w:t xml:space="preserve"> </w:t>
      </w:r>
      <w:r w:rsidRPr="003267B9">
        <w:rPr>
          <w:rFonts w:asciiTheme="minorBidi" w:hAnsiTheme="minorBidi"/>
        </w:rPr>
        <w:t xml:space="preserve">The Gemara brings </w:t>
      </w:r>
      <w:r>
        <w:rPr>
          <w:rFonts w:asciiTheme="minorBidi" w:hAnsiTheme="minorBidi"/>
        </w:rPr>
        <w:t xml:space="preserve">the </w:t>
      </w:r>
      <w:r w:rsidRPr="003267B9">
        <w:rPr>
          <w:rFonts w:asciiTheme="minorBidi" w:hAnsiTheme="minorBidi"/>
        </w:rPr>
        <w:t xml:space="preserve">story of his prayer for rain as a </w:t>
      </w:r>
      <w:r w:rsidRPr="003267B9">
        <w:rPr>
          <w:rFonts w:asciiTheme="minorBidi" w:hAnsiTheme="minorBidi"/>
          <w:i/>
          <w:iCs/>
        </w:rPr>
        <w:t>beraita</w:t>
      </w:r>
      <w:r w:rsidRPr="003267B9">
        <w:rPr>
          <w:rFonts w:asciiTheme="minorBidi" w:hAnsiTheme="minorBidi"/>
        </w:rPr>
        <w:t xml:space="preserve"> in response to a similar story in the </w:t>
      </w:r>
      <w:r w:rsidRPr="003267B9">
        <w:rPr>
          <w:rFonts w:asciiTheme="minorBidi" w:hAnsiTheme="minorBidi"/>
          <w:i/>
          <w:iCs/>
        </w:rPr>
        <w:t>Mishna</w:t>
      </w:r>
      <w:r w:rsidRPr="003267B9">
        <w:rPr>
          <w:rFonts w:asciiTheme="minorBidi" w:hAnsiTheme="minorBidi"/>
        </w:rPr>
        <w:t>.</w:t>
      </w:r>
    </w:p>
  </w:footnote>
  <w:footnote w:id="9">
    <w:p w14:paraId="0FD59E0F" w14:textId="06C5F0D4" w:rsidR="00FE3E3A" w:rsidRPr="003267B9" w:rsidRDefault="00FE3E3A" w:rsidP="00562C42">
      <w:pPr>
        <w:pStyle w:val="FootnoteText"/>
        <w:bidi w:val="0"/>
        <w:jc w:val="both"/>
        <w:rPr>
          <w:rFonts w:asciiTheme="minorBidi" w:hAnsiTheme="minorBidi"/>
          <w:rtl/>
        </w:rPr>
      </w:pPr>
      <w:r w:rsidRPr="003267B9">
        <w:rPr>
          <w:rStyle w:val="FootnoteReference"/>
          <w:rFonts w:asciiTheme="minorBidi" w:hAnsiTheme="minorBidi"/>
        </w:rPr>
        <w:footnoteRef/>
      </w:r>
      <w:r w:rsidRPr="003267B9">
        <w:rPr>
          <w:rFonts w:asciiTheme="minorBidi" w:hAnsiTheme="minorBidi"/>
        </w:rPr>
        <w:t xml:space="preserve"> </w:t>
      </w:r>
      <w:r w:rsidR="00AE56AC" w:rsidRPr="003267B9">
        <w:rPr>
          <w:rFonts w:asciiTheme="minorBidi" w:hAnsiTheme="minorBidi"/>
        </w:rPr>
        <w:t xml:space="preserve">“But many of the </w:t>
      </w:r>
      <w:r w:rsidR="00AE56AC" w:rsidRPr="00C424DF">
        <w:rPr>
          <w:rFonts w:asciiTheme="minorBidi" w:hAnsiTheme="minorBidi"/>
          <w:i/>
          <w:iCs/>
        </w:rPr>
        <w:t>kohanim</w:t>
      </w:r>
      <w:r w:rsidR="00AE56AC" w:rsidRPr="003267B9">
        <w:rPr>
          <w:rFonts w:asciiTheme="minorBidi" w:hAnsiTheme="minorBidi"/>
        </w:rPr>
        <w:t xml:space="preserve"> and </w:t>
      </w:r>
      <w:r w:rsidR="00AE56AC" w:rsidRPr="00C424DF">
        <w:rPr>
          <w:rFonts w:asciiTheme="minorBidi" w:hAnsiTheme="minorBidi"/>
          <w:i/>
          <w:iCs/>
        </w:rPr>
        <w:t>leviim</w:t>
      </w:r>
      <w:r w:rsidR="00AE56AC" w:rsidRPr="003267B9">
        <w:rPr>
          <w:rFonts w:asciiTheme="minorBidi" w:hAnsiTheme="minorBidi"/>
        </w:rPr>
        <w:t xml:space="preserve"> and heads of fathers' houses </w:t>
      </w:r>
      <w:r w:rsidR="001C0C0E">
        <w:rPr>
          <w:rFonts w:asciiTheme="minorBidi" w:hAnsiTheme="minorBidi"/>
        </w:rPr>
        <w:t>–</w:t>
      </w:r>
      <w:r w:rsidR="00AE56AC" w:rsidRPr="003267B9">
        <w:rPr>
          <w:rFonts w:asciiTheme="minorBidi" w:hAnsiTheme="minorBidi"/>
        </w:rPr>
        <w:t xml:space="preserve"> the old men who had seen the First Temple standing on its foundation </w:t>
      </w:r>
      <w:r w:rsidR="001C0C0E">
        <w:rPr>
          <w:rFonts w:asciiTheme="minorBidi" w:hAnsiTheme="minorBidi"/>
        </w:rPr>
        <w:t>–</w:t>
      </w:r>
      <w:r w:rsidR="00AE56AC" w:rsidRPr="003267B9">
        <w:rPr>
          <w:rFonts w:asciiTheme="minorBidi" w:hAnsiTheme="minorBidi"/>
        </w:rPr>
        <w:t xml:space="preserve"> wept with a loud voice when this house was before their eyes…” (</w:t>
      </w:r>
      <w:r w:rsidR="00AE56AC" w:rsidRPr="00C424DF">
        <w:rPr>
          <w:rFonts w:asciiTheme="minorBidi" w:hAnsiTheme="minorBidi"/>
          <w:i/>
          <w:iCs/>
        </w:rPr>
        <w:t>Ezra</w:t>
      </w:r>
      <w:r w:rsidR="00AE56AC" w:rsidRPr="003267B9">
        <w:rPr>
          <w:rFonts w:asciiTheme="minorBidi" w:hAnsiTheme="minorBidi"/>
        </w:rPr>
        <w:t xml:space="preserve"> 3:12).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36D58"/>
    <w:multiLevelType w:val="hybridMultilevel"/>
    <w:tmpl w:val="5D4A5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4103B4"/>
    <w:multiLevelType w:val="hybridMultilevel"/>
    <w:tmpl w:val="F1EE0238"/>
    <w:lvl w:ilvl="0" w:tplc="6D28113E">
      <w:start w:val="1"/>
      <w:numFmt w:val="upperLetter"/>
      <w:lvlText w:val="%1."/>
      <w:lvlJc w:val="left"/>
      <w:pPr>
        <w:ind w:left="720" w:hanging="360"/>
      </w:pPr>
      <w:rPr>
        <w:rFonts w:asciiTheme="majorBidi" w:eastAsiaTheme="minorHAnsi" w:hAnsiTheme="majorBid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5411588">
    <w:abstractNumId w:val="0"/>
  </w:num>
  <w:num w:numId="2" w16cid:durableId="1453743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44C"/>
    <w:rsid w:val="00044523"/>
    <w:rsid w:val="00045FB8"/>
    <w:rsid w:val="0004778B"/>
    <w:rsid w:val="000629FC"/>
    <w:rsid w:val="00065BBB"/>
    <w:rsid w:val="0006639A"/>
    <w:rsid w:val="000679D1"/>
    <w:rsid w:val="00084832"/>
    <w:rsid w:val="000B240A"/>
    <w:rsid w:val="000B358F"/>
    <w:rsid w:val="000C0818"/>
    <w:rsid w:val="000C5499"/>
    <w:rsid w:val="000D1CD9"/>
    <w:rsid w:val="000F5F46"/>
    <w:rsid w:val="00100938"/>
    <w:rsid w:val="001110FF"/>
    <w:rsid w:val="00113C22"/>
    <w:rsid w:val="00116219"/>
    <w:rsid w:val="00135AAE"/>
    <w:rsid w:val="001616E7"/>
    <w:rsid w:val="0016432A"/>
    <w:rsid w:val="001674F0"/>
    <w:rsid w:val="001753C3"/>
    <w:rsid w:val="00192F00"/>
    <w:rsid w:val="00197177"/>
    <w:rsid w:val="001A1D14"/>
    <w:rsid w:val="001B5D2C"/>
    <w:rsid w:val="001C0C0E"/>
    <w:rsid w:val="001C5469"/>
    <w:rsid w:val="001D0B8D"/>
    <w:rsid w:val="001D52E7"/>
    <w:rsid w:val="001F5E17"/>
    <w:rsid w:val="00211706"/>
    <w:rsid w:val="0022448C"/>
    <w:rsid w:val="0023677C"/>
    <w:rsid w:val="00245AA7"/>
    <w:rsid w:val="002564C8"/>
    <w:rsid w:val="00256B2B"/>
    <w:rsid w:val="0026279D"/>
    <w:rsid w:val="002636D5"/>
    <w:rsid w:val="0026424A"/>
    <w:rsid w:val="0027330E"/>
    <w:rsid w:val="002808EC"/>
    <w:rsid w:val="0029653B"/>
    <w:rsid w:val="00297EF1"/>
    <w:rsid w:val="002A00D8"/>
    <w:rsid w:val="002D2F04"/>
    <w:rsid w:val="002D3020"/>
    <w:rsid w:val="002D53D8"/>
    <w:rsid w:val="002E52F2"/>
    <w:rsid w:val="002F0D63"/>
    <w:rsid w:val="002F2A9E"/>
    <w:rsid w:val="002F6FDE"/>
    <w:rsid w:val="003136C3"/>
    <w:rsid w:val="00317AEE"/>
    <w:rsid w:val="003267B9"/>
    <w:rsid w:val="00334BB6"/>
    <w:rsid w:val="00334EB1"/>
    <w:rsid w:val="00337EDC"/>
    <w:rsid w:val="003401FB"/>
    <w:rsid w:val="00350D3C"/>
    <w:rsid w:val="00356055"/>
    <w:rsid w:val="00370943"/>
    <w:rsid w:val="003852A3"/>
    <w:rsid w:val="003A700D"/>
    <w:rsid w:val="003B25C0"/>
    <w:rsid w:val="003C0174"/>
    <w:rsid w:val="003D7702"/>
    <w:rsid w:val="003E6DB8"/>
    <w:rsid w:val="004054D0"/>
    <w:rsid w:val="004169CF"/>
    <w:rsid w:val="00420320"/>
    <w:rsid w:val="00420DE8"/>
    <w:rsid w:val="00423B54"/>
    <w:rsid w:val="0042581D"/>
    <w:rsid w:val="00445C71"/>
    <w:rsid w:val="00454F06"/>
    <w:rsid w:val="00455027"/>
    <w:rsid w:val="00462483"/>
    <w:rsid w:val="00464FD9"/>
    <w:rsid w:val="004755AC"/>
    <w:rsid w:val="00495619"/>
    <w:rsid w:val="004B6D8D"/>
    <w:rsid w:val="004C4E5E"/>
    <w:rsid w:val="004C6FC5"/>
    <w:rsid w:val="004E23C6"/>
    <w:rsid w:val="004E2A35"/>
    <w:rsid w:val="005122D0"/>
    <w:rsid w:val="00521F8E"/>
    <w:rsid w:val="005259E2"/>
    <w:rsid w:val="005300A6"/>
    <w:rsid w:val="0054227C"/>
    <w:rsid w:val="005460C5"/>
    <w:rsid w:val="00562C42"/>
    <w:rsid w:val="00570100"/>
    <w:rsid w:val="0058148A"/>
    <w:rsid w:val="005A07F3"/>
    <w:rsid w:val="005C5AF5"/>
    <w:rsid w:val="005D3BDE"/>
    <w:rsid w:val="005E7952"/>
    <w:rsid w:val="005F3997"/>
    <w:rsid w:val="00605A04"/>
    <w:rsid w:val="006210B6"/>
    <w:rsid w:val="00622685"/>
    <w:rsid w:val="00623C5C"/>
    <w:rsid w:val="0062432D"/>
    <w:rsid w:val="00651437"/>
    <w:rsid w:val="00662BB3"/>
    <w:rsid w:val="006643A1"/>
    <w:rsid w:val="00687217"/>
    <w:rsid w:val="006B5FD2"/>
    <w:rsid w:val="006D03A0"/>
    <w:rsid w:val="006D0D40"/>
    <w:rsid w:val="00725DFE"/>
    <w:rsid w:val="00747EBE"/>
    <w:rsid w:val="007662E3"/>
    <w:rsid w:val="0077574E"/>
    <w:rsid w:val="00780BC2"/>
    <w:rsid w:val="00792F7A"/>
    <w:rsid w:val="00795074"/>
    <w:rsid w:val="007B235E"/>
    <w:rsid w:val="007B6028"/>
    <w:rsid w:val="007D512C"/>
    <w:rsid w:val="007D5EEC"/>
    <w:rsid w:val="007E17DA"/>
    <w:rsid w:val="007E333C"/>
    <w:rsid w:val="0080627D"/>
    <w:rsid w:val="00810D89"/>
    <w:rsid w:val="00815126"/>
    <w:rsid w:val="008168D9"/>
    <w:rsid w:val="00822EB7"/>
    <w:rsid w:val="00841698"/>
    <w:rsid w:val="00846A0A"/>
    <w:rsid w:val="00856233"/>
    <w:rsid w:val="008604A6"/>
    <w:rsid w:val="00895676"/>
    <w:rsid w:val="008B1430"/>
    <w:rsid w:val="008B3E6A"/>
    <w:rsid w:val="008B50B8"/>
    <w:rsid w:val="008C2898"/>
    <w:rsid w:val="008D15C2"/>
    <w:rsid w:val="008D181E"/>
    <w:rsid w:val="008E5D18"/>
    <w:rsid w:val="008F5817"/>
    <w:rsid w:val="008F755D"/>
    <w:rsid w:val="00924AF6"/>
    <w:rsid w:val="0092669A"/>
    <w:rsid w:val="009460B2"/>
    <w:rsid w:val="00996441"/>
    <w:rsid w:val="009A59D6"/>
    <w:rsid w:val="009E2F1E"/>
    <w:rsid w:val="009E7426"/>
    <w:rsid w:val="009F1A35"/>
    <w:rsid w:val="009F391C"/>
    <w:rsid w:val="00A14381"/>
    <w:rsid w:val="00A321F0"/>
    <w:rsid w:val="00A422D9"/>
    <w:rsid w:val="00A44B2E"/>
    <w:rsid w:val="00A46F8F"/>
    <w:rsid w:val="00A63146"/>
    <w:rsid w:val="00A74207"/>
    <w:rsid w:val="00A75DBF"/>
    <w:rsid w:val="00A87647"/>
    <w:rsid w:val="00AB34B7"/>
    <w:rsid w:val="00AB5125"/>
    <w:rsid w:val="00AC2F66"/>
    <w:rsid w:val="00AC319B"/>
    <w:rsid w:val="00AD31F5"/>
    <w:rsid w:val="00AD67AE"/>
    <w:rsid w:val="00AE56AC"/>
    <w:rsid w:val="00B03271"/>
    <w:rsid w:val="00B119D2"/>
    <w:rsid w:val="00B17C82"/>
    <w:rsid w:val="00B2139E"/>
    <w:rsid w:val="00B258DC"/>
    <w:rsid w:val="00B25F17"/>
    <w:rsid w:val="00B45EEA"/>
    <w:rsid w:val="00B5179C"/>
    <w:rsid w:val="00B54C5C"/>
    <w:rsid w:val="00B6103D"/>
    <w:rsid w:val="00B673C7"/>
    <w:rsid w:val="00B735D2"/>
    <w:rsid w:val="00B74120"/>
    <w:rsid w:val="00B76D0D"/>
    <w:rsid w:val="00B95895"/>
    <w:rsid w:val="00BA0ABA"/>
    <w:rsid w:val="00BB4239"/>
    <w:rsid w:val="00BB609C"/>
    <w:rsid w:val="00BC23CD"/>
    <w:rsid w:val="00BC7F34"/>
    <w:rsid w:val="00BD3680"/>
    <w:rsid w:val="00BF246B"/>
    <w:rsid w:val="00C01F3F"/>
    <w:rsid w:val="00C12BAF"/>
    <w:rsid w:val="00C14F14"/>
    <w:rsid w:val="00C1731A"/>
    <w:rsid w:val="00C2028A"/>
    <w:rsid w:val="00C35FA2"/>
    <w:rsid w:val="00C424DF"/>
    <w:rsid w:val="00C454DA"/>
    <w:rsid w:val="00C55225"/>
    <w:rsid w:val="00C57F74"/>
    <w:rsid w:val="00C6005A"/>
    <w:rsid w:val="00C62E4E"/>
    <w:rsid w:val="00C66531"/>
    <w:rsid w:val="00C8265F"/>
    <w:rsid w:val="00C90DD3"/>
    <w:rsid w:val="00CB014A"/>
    <w:rsid w:val="00CB2C5E"/>
    <w:rsid w:val="00CD0052"/>
    <w:rsid w:val="00D15737"/>
    <w:rsid w:val="00D17138"/>
    <w:rsid w:val="00D20893"/>
    <w:rsid w:val="00D26242"/>
    <w:rsid w:val="00D37272"/>
    <w:rsid w:val="00D47B54"/>
    <w:rsid w:val="00D543E2"/>
    <w:rsid w:val="00D56638"/>
    <w:rsid w:val="00D72641"/>
    <w:rsid w:val="00D8226D"/>
    <w:rsid w:val="00D84D41"/>
    <w:rsid w:val="00DA034F"/>
    <w:rsid w:val="00DA43FD"/>
    <w:rsid w:val="00DA7563"/>
    <w:rsid w:val="00DB1300"/>
    <w:rsid w:val="00DB6EAC"/>
    <w:rsid w:val="00DD2687"/>
    <w:rsid w:val="00DD3161"/>
    <w:rsid w:val="00DD5EF5"/>
    <w:rsid w:val="00DD644C"/>
    <w:rsid w:val="00DF7C42"/>
    <w:rsid w:val="00E00A0B"/>
    <w:rsid w:val="00E15193"/>
    <w:rsid w:val="00E17721"/>
    <w:rsid w:val="00E23B9B"/>
    <w:rsid w:val="00E30B4D"/>
    <w:rsid w:val="00E77F20"/>
    <w:rsid w:val="00E96DFA"/>
    <w:rsid w:val="00EB0AED"/>
    <w:rsid w:val="00EB6292"/>
    <w:rsid w:val="00ED037C"/>
    <w:rsid w:val="00ED3E11"/>
    <w:rsid w:val="00ED7A21"/>
    <w:rsid w:val="00EF2C5E"/>
    <w:rsid w:val="00F0166A"/>
    <w:rsid w:val="00F05372"/>
    <w:rsid w:val="00F323AF"/>
    <w:rsid w:val="00F42223"/>
    <w:rsid w:val="00F83660"/>
    <w:rsid w:val="00FA154B"/>
    <w:rsid w:val="00FB4334"/>
    <w:rsid w:val="00FB456B"/>
    <w:rsid w:val="00FC4BCE"/>
    <w:rsid w:val="00FD585C"/>
    <w:rsid w:val="00FE10FF"/>
    <w:rsid w:val="00FE26AA"/>
    <w:rsid w:val="00FE3E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3077F"/>
  <w15:chartTrackingRefBased/>
  <w15:docId w15:val="{CDC4C37D-01F9-4A50-A3BF-00D5F0B8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223"/>
    <w:rPr>
      <w:rFonts w:asciiTheme="majorBidi" w:hAnsiTheme="majorBidi"/>
      <w:sz w:val="24"/>
      <w:szCs w:val="24"/>
    </w:rPr>
  </w:style>
  <w:style w:type="paragraph" w:styleId="Heading1">
    <w:name w:val="heading 1"/>
    <w:basedOn w:val="Normal"/>
    <w:next w:val="Normal"/>
    <w:link w:val="Heading1Char"/>
    <w:uiPriority w:val="9"/>
    <w:qFormat/>
    <w:rsid w:val="00B54C5C"/>
    <w:pPr>
      <w:keepNext/>
      <w:keepLines/>
      <w:spacing w:before="240"/>
      <w:outlineLvl w:val="0"/>
    </w:pPr>
    <w:rPr>
      <w:rFonts w:asciiTheme="majorHAnsi" w:eastAsiaTheme="majorEastAsia" w:hAnsiTheme="majorHAnsi"/>
      <w:bCs/>
      <w:sz w:val="32"/>
      <w:szCs w:val="36"/>
    </w:rPr>
  </w:style>
  <w:style w:type="paragraph" w:styleId="Heading2">
    <w:name w:val="heading 2"/>
    <w:basedOn w:val="Normal"/>
    <w:next w:val="Normal"/>
    <w:link w:val="Heading2Char"/>
    <w:uiPriority w:val="9"/>
    <w:unhideWhenUsed/>
    <w:qFormat/>
    <w:rsid w:val="00DD5EF5"/>
    <w:pPr>
      <w:keepNext/>
      <w:keepLines/>
      <w:spacing w:before="40"/>
      <w:outlineLvl w:val="1"/>
    </w:pPr>
    <w:rPr>
      <w:rFonts w:ascii="Arial" w:eastAsiaTheme="majorEastAsia" w:hAnsi="Arial" w:cs="Arial"/>
      <w:sz w:val="32"/>
      <w:szCs w:val="36"/>
    </w:rPr>
  </w:style>
  <w:style w:type="paragraph" w:styleId="Heading3">
    <w:name w:val="heading 3"/>
    <w:basedOn w:val="Normal"/>
    <w:next w:val="Normal"/>
    <w:link w:val="Heading3Char"/>
    <w:uiPriority w:val="9"/>
    <w:unhideWhenUsed/>
    <w:qFormat/>
    <w:rsid w:val="00B54C5C"/>
    <w:pPr>
      <w:keepNext/>
      <w:keepLines/>
      <w:spacing w:before="40"/>
      <w:outlineLvl w:val="2"/>
    </w:pPr>
    <w:rPr>
      <w:rFonts w:asciiTheme="majorHAnsi" w:eastAsiaTheme="majorEastAsia" w:hAnsiTheme="majorHAnsi"/>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C5C"/>
    <w:rPr>
      <w:rFonts w:asciiTheme="majorHAnsi" w:eastAsiaTheme="majorEastAsia" w:hAnsiTheme="majorHAnsi"/>
      <w:bCs/>
      <w:sz w:val="32"/>
      <w:szCs w:val="36"/>
    </w:rPr>
  </w:style>
  <w:style w:type="character" w:customStyle="1" w:styleId="Heading2Char">
    <w:name w:val="Heading 2 Char"/>
    <w:basedOn w:val="DefaultParagraphFont"/>
    <w:link w:val="Heading2"/>
    <w:uiPriority w:val="9"/>
    <w:rsid w:val="00DD5EF5"/>
    <w:rPr>
      <w:rFonts w:ascii="Arial" w:eastAsiaTheme="majorEastAsia" w:hAnsi="Arial" w:cs="Arial"/>
      <w:sz w:val="32"/>
      <w:szCs w:val="36"/>
    </w:rPr>
  </w:style>
  <w:style w:type="character" w:customStyle="1" w:styleId="Heading3Char">
    <w:name w:val="Heading 3 Char"/>
    <w:basedOn w:val="DefaultParagraphFont"/>
    <w:link w:val="Heading3"/>
    <w:uiPriority w:val="9"/>
    <w:rsid w:val="00B54C5C"/>
    <w:rPr>
      <w:rFonts w:asciiTheme="majorHAnsi" w:eastAsiaTheme="majorEastAsia" w:hAnsiTheme="majorHAnsi"/>
      <w:bCs/>
      <w:sz w:val="24"/>
      <w:szCs w:val="28"/>
    </w:rPr>
  </w:style>
  <w:style w:type="paragraph" w:styleId="FootnoteText">
    <w:name w:val="footnote text"/>
    <w:basedOn w:val="Normal"/>
    <w:link w:val="FootnoteTextChar"/>
    <w:uiPriority w:val="99"/>
    <w:semiHidden/>
    <w:unhideWhenUsed/>
    <w:rsid w:val="002E52F2"/>
    <w:pPr>
      <w:spacing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2E52F2"/>
    <w:rPr>
      <w:sz w:val="20"/>
      <w:szCs w:val="20"/>
    </w:rPr>
  </w:style>
  <w:style w:type="character" w:styleId="FootnoteReference">
    <w:name w:val="footnote reference"/>
    <w:basedOn w:val="DefaultParagraphFont"/>
    <w:uiPriority w:val="99"/>
    <w:semiHidden/>
    <w:unhideWhenUsed/>
    <w:rsid w:val="002E52F2"/>
    <w:rPr>
      <w:vertAlign w:val="superscript"/>
    </w:rPr>
  </w:style>
  <w:style w:type="paragraph" w:styleId="ListParagraph">
    <w:name w:val="List Paragraph"/>
    <w:basedOn w:val="Normal"/>
    <w:uiPriority w:val="34"/>
    <w:qFormat/>
    <w:rsid w:val="00C14F14"/>
    <w:pPr>
      <w:ind w:left="720"/>
      <w:contextualSpacing/>
    </w:pPr>
  </w:style>
  <w:style w:type="paragraph" w:styleId="NoSpacing">
    <w:name w:val="No Spacing"/>
    <w:uiPriority w:val="1"/>
    <w:qFormat/>
    <w:rsid w:val="004E2A35"/>
    <w:pPr>
      <w:spacing w:line="240" w:lineRule="auto"/>
    </w:pPr>
    <w:rPr>
      <w:rFonts w:asciiTheme="majorBidi" w:hAnsiTheme="majorBidi"/>
      <w:sz w:val="24"/>
      <w:szCs w:val="24"/>
    </w:rPr>
  </w:style>
  <w:style w:type="paragraph" w:styleId="Header">
    <w:name w:val="header"/>
    <w:basedOn w:val="Normal"/>
    <w:link w:val="HeaderChar"/>
    <w:uiPriority w:val="99"/>
    <w:unhideWhenUsed/>
    <w:rsid w:val="003267B9"/>
    <w:pPr>
      <w:tabs>
        <w:tab w:val="center" w:pos="4513"/>
        <w:tab w:val="right" w:pos="9026"/>
      </w:tabs>
      <w:spacing w:line="240" w:lineRule="auto"/>
    </w:pPr>
  </w:style>
  <w:style w:type="character" w:customStyle="1" w:styleId="HeaderChar">
    <w:name w:val="Header Char"/>
    <w:basedOn w:val="DefaultParagraphFont"/>
    <w:link w:val="Header"/>
    <w:uiPriority w:val="99"/>
    <w:rsid w:val="003267B9"/>
    <w:rPr>
      <w:rFonts w:asciiTheme="majorBidi" w:hAnsiTheme="majorBidi"/>
      <w:sz w:val="24"/>
      <w:szCs w:val="24"/>
    </w:rPr>
  </w:style>
  <w:style w:type="paragraph" w:styleId="Footer">
    <w:name w:val="footer"/>
    <w:basedOn w:val="Normal"/>
    <w:link w:val="FooterChar"/>
    <w:uiPriority w:val="99"/>
    <w:unhideWhenUsed/>
    <w:rsid w:val="003267B9"/>
    <w:pPr>
      <w:tabs>
        <w:tab w:val="center" w:pos="4513"/>
        <w:tab w:val="right" w:pos="9026"/>
      </w:tabs>
      <w:spacing w:line="240" w:lineRule="auto"/>
    </w:pPr>
  </w:style>
  <w:style w:type="character" w:customStyle="1" w:styleId="FooterChar">
    <w:name w:val="Footer Char"/>
    <w:basedOn w:val="DefaultParagraphFont"/>
    <w:link w:val="Footer"/>
    <w:uiPriority w:val="99"/>
    <w:rsid w:val="003267B9"/>
    <w:rPr>
      <w:rFonts w:asciiTheme="majorBidi" w:hAnsiTheme="majorBidi"/>
      <w:sz w:val="24"/>
      <w:szCs w:val="24"/>
    </w:rPr>
  </w:style>
  <w:style w:type="paragraph" w:customStyle="1" w:styleId="CC">
    <w:name w:val="CC"/>
    <w:basedOn w:val="BodyText"/>
    <w:rsid w:val="002636D5"/>
    <w:pPr>
      <w:keepLines/>
      <w:widowControl w:val="0"/>
      <w:autoSpaceDE w:val="0"/>
      <w:autoSpaceDN w:val="0"/>
      <w:bidi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2636D5"/>
    <w:pPr>
      <w:spacing w:after="120"/>
    </w:pPr>
  </w:style>
  <w:style w:type="character" w:customStyle="1" w:styleId="BodyTextChar">
    <w:name w:val="Body Text Char"/>
    <w:basedOn w:val="DefaultParagraphFont"/>
    <w:link w:val="BodyText"/>
    <w:uiPriority w:val="99"/>
    <w:semiHidden/>
    <w:rsid w:val="002636D5"/>
    <w:rPr>
      <w:rFonts w:asciiTheme="majorBidi" w:hAnsiTheme="majorBidi"/>
      <w:sz w:val="24"/>
      <w:szCs w:val="24"/>
    </w:rPr>
  </w:style>
  <w:style w:type="paragraph" w:styleId="Revision">
    <w:name w:val="Revision"/>
    <w:hidden/>
    <w:uiPriority w:val="99"/>
    <w:semiHidden/>
    <w:rsid w:val="00D37272"/>
    <w:pPr>
      <w:bidi w:val="0"/>
      <w:spacing w:line="240" w:lineRule="auto"/>
    </w:pPr>
    <w:rPr>
      <w:rFonts w:asciiTheme="majorBidi" w:hAnsiTheme="majorBidi"/>
      <w:sz w:val="24"/>
      <w:szCs w:val="24"/>
    </w:rPr>
  </w:style>
  <w:style w:type="character" w:styleId="CommentReference">
    <w:name w:val="annotation reference"/>
    <w:basedOn w:val="DefaultParagraphFont"/>
    <w:uiPriority w:val="99"/>
    <w:semiHidden/>
    <w:unhideWhenUsed/>
    <w:rsid w:val="001F5E17"/>
    <w:rPr>
      <w:sz w:val="16"/>
      <w:szCs w:val="16"/>
    </w:rPr>
  </w:style>
  <w:style w:type="paragraph" w:styleId="CommentText">
    <w:name w:val="annotation text"/>
    <w:basedOn w:val="Normal"/>
    <w:link w:val="CommentTextChar"/>
    <w:uiPriority w:val="99"/>
    <w:unhideWhenUsed/>
    <w:rsid w:val="001F5E17"/>
    <w:pPr>
      <w:spacing w:line="240" w:lineRule="auto"/>
    </w:pPr>
    <w:rPr>
      <w:sz w:val="20"/>
      <w:szCs w:val="20"/>
    </w:rPr>
  </w:style>
  <w:style w:type="character" w:customStyle="1" w:styleId="CommentTextChar">
    <w:name w:val="Comment Text Char"/>
    <w:basedOn w:val="DefaultParagraphFont"/>
    <w:link w:val="CommentText"/>
    <w:uiPriority w:val="99"/>
    <w:rsid w:val="001F5E17"/>
    <w:rPr>
      <w:rFonts w:asciiTheme="majorBidi" w:hAnsiTheme="majorBidi"/>
      <w:sz w:val="20"/>
      <w:szCs w:val="20"/>
    </w:rPr>
  </w:style>
  <w:style w:type="paragraph" w:styleId="CommentSubject">
    <w:name w:val="annotation subject"/>
    <w:basedOn w:val="CommentText"/>
    <w:next w:val="CommentText"/>
    <w:link w:val="CommentSubjectChar"/>
    <w:uiPriority w:val="99"/>
    <w:semiHidden/>
    <w:unhideWhenUsed/>
    <w:rsid w:val="001F5E17"/>
    <w:rPr>
      <w:b/>
      <w:bCs/>
    </w:rPr>
  </w:style>
  <w:style w:type="character" w:customStyle="1" w:styleId="CommentSubjectChar">
    <w:name w:val="Comment Subject Char"/>
    <w:basedOn w:val="CommentTextChar"/>
    <w:link w:val="CommentSubject"/>
    <w:uiPriority w:val="99"/>
    <w:semiHidden/>
    <w:rsid w:val="001F5E17"/>
    <w:rPr>
      <w:rFonts w:asciiTheme="majorBidi" w:hAnsiTheme="majorBidi"/>
      <w:b/>
      <w:bCs/>
      <w:sz w:val="20"/>
      <w:szCs w:val="20"/>
    </w:rPr>
  </w:style>
  <w:style w:type="character" w:styleId="Hyperlink">
    <w:name w:val="Hyperlink"/>
    <w:basedOn w:val="DefaultParagraphFont"/>
    <w:uiPriority w:val="99"/>
    <w:unhideWhenUsed/>
    <w:rsid w:val="00DA034F"/>
    <w:rPr>
      <w:color w:val="0563C1" w:themeColor="hyperlink"/>
      <w:u w:val="single"/>
    </w:rPr>
  </w:style>
  <w:style w:type="character" w:styleId="UnresolvedMention">
    <w:name w:val="Unresolved Mention"/>
    <w:basedOn w:val="DefaultParagraphFont"/>
    <w:uiPriority w:val="99"/>
    <w:semiHidden/>
    <w:unhideWhenUsed/>
    <w:rsid w:val="00DA0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0904">
      <w:bodyDiv w:val="1"/>
      <w:marLeft w:val="0"/>
      <w:marRight w:val="0"/>
      <w:marTop w:val="0"/>
      <w:marBottom w:val="0"/>
      <w:divBdr>
        <w:top w:val="none" w:sz="0" w:space="0" w:color="auto"/>
        <w:left w:val="none" w:sz="0" w:space="0" w:color="auto"/>
        <w:bottom w:val="none" w:sz="0" w:space="0" w:color="auto"/>
        <w:right w:val="none" w:sz="0" w:space="0" w:color="auto"/>
      </w:divBdr>
      <w:divsChild>
        <w:div w:id="1269116251">
          <w:marLeft w:val="0"/>
          <w:marRight w:val="0"/>
          <w:marTop w:val="0"/>
          <w:marBottom w:val="0"/>
          <w:divBdr>
            <w:top w:val="none" w:sz="0" w:space="0" w:color="auto"/>
            <w:left w:val="none" w:sz="0" w:space="0" w:color="auto"/>
            <w:bottom w:val="none" w:sz="0" w:space="0" w:color="auto"/>
            <w:right w:val="none" w:sz="0" w:space="0" w:color="auto"/>
          </w:divBdr>
        </w:div>
      </w:divsChild>
    </w:div>
    <w:div w:id="1441220175">
      <w:bodyDiv w:val="1"/>
      <w:marLeft w:val="0"/>
      <w:marRight w:val="0"/>
      <w:marTop w:val="0"/>
      <w:marBottom w:val="0"/>
      <w:divBdr>
        <w:top w:val="none" w:sz="0" w:space="0" w:color="auto"/>
        <w:left w:val="none" w:sz="0" w:space="0" w:color="auto"/>
        <w:bottom w:val="none" w:sz="0" w:space="0" w:color="auto"/>
        <w:right w:val="none" w:sz="0" w:space="0" w:color="auto"/>
      </w:divBdr>
      <w:divsChild>
        <w:div w:id="1551579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C44F8-D55A-400E-A73C-F92BDF9ED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3326</Words>
  <Characters>18962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Yonatan Feintuch</dc:creator>
  <cp:keywords/>
  <dc:description/>
  <cp:lastModifiedBy>אנדי ריפקין</cp:lastModifiedBy>
  <cp:revision>3</cp:revision>
  <dcterms:created xsi:type="dcterms:W3CDTF">2024-03-31T16:02:00Z</dcterms:created>
  <dcterms:modified xsi:type="dcterms:W3CDTF">2024-03-31T16:03:00Z</dcterms:modified>
</cp:coreProperties>
</file>