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D566D" w14:textId="77777777" w:rsidR="000B21E3" w:rsidRPr="000B21E3" w:rsidRDefault="000B21E3" w:rsidP="000B21E3">
      <w:pPr>
        <w:pStyle w:val="BlockText"/>
        <w:widowControl w:val="0"/>
        <w:spacing w:line="240" w:lineRule="auto"/>
        <w:ind w:left="0"/>
        <w:jc w:val="center"/>
        <w:rPr>
          <w:rFonts w:ascii="Arial" w:hAnsi="Arial" w:cs="Arial"/>
          <w:caps/>
          <w:sz w:val="24"/>
          <w:szCs w:val="24"/>
        </w:rPr>
      </w:pPr>
      <w:r w:rsidRPr="000B21E3">
        <w:rPr>
          <w:rFonts w:ascii="Arial" w:hAnsi="Arial" w:cs="Arial"/>
          <w:caps/>
          <w:sz w:val="24"/>
          <w:szCs w:val="24"/>
          <w:lang w:val="en-GB" w:eastAsia="en-GB"/>
        </w:rPr>
        <w:t>YESHIVAT HAR ETZION</w:t>
      </w:r>
    </w:p>
    <w:p w14:paraId="133973BC" w14:textId="77777777" w:rsidR="000B21E3" w:rsidRPr="000B21E3" w:rsidRDefault="000B21E3" w:rsidP="000B21E3">
      <w:pPr>
        <w:widowControl w:val="0"/>
        <w:spacing w:line="240" w:lineRule="auto"/>
        <w:jc w:val="center"/>
        <w:rPr>
          <w:rFonts w:ascii="Arial" w:hAnsi="Arial" w:cs="Arial"/>
          <w:caps/>
          <w:sz w:val="24"/>
          <w:szCs w:val="24"/>
          <w:lang w:val="en-GB" w:eastAsia="en-GB"/>
        </w:rPr>
      </w:pPr>
      <w:r w:rsidRPr="000B21E3">
        <w:rPr>
          <w:rFonts w:ascii="Arial" w:hAnsi="Arial" w:cs="Arial"/>
          <w:caps/>
          <w:sz w:val="24"/>
          <w:szCs w:val="24"/>
          <w:lang w:val="en-GB" w:eastAsia="en-GB"/>
        </w:rPr>
        <w:t>ISRAEL KOSCHITZKY VIRTUAL BEIT MIDRASH (VBM)</w:t>
      </w:r>
    </w:p>
    <w:p w14:paraId="000B4A05" w14:textId="77777777" w:rsidR="009D0B14" w:rsidRDefault="000B21E3" w:rsidP="000B21E3">
      <w:pPr>
        <w:widowControl w:val="0"/>
        <w:spacing w:line="240" w:lineRule="auto"/>
        <w:jc w:val="center"/>
        <w:rPr>
          <w:rFonts w:ascii="Arial" w:hAnsi="Arial" w:cs="Arial"/>
          <w:caps/>
          <w:sz w:val="24"/>
          <w:szCs w:val="24"/>
          <w:lang w:val="en-GB" w:eastAsia="en-GB"/>
        </w:rPr>
      </w:pPr>
      <w:r w:rsidRPr="000B21E3">
        <w:rPr>
          <w:rFonts w:ascii="Arial" w:hAnsi="Arial" w:cs="Arial"/>
          <w:caps/>
          <w:sz w:val="24"/>
          <w:szCs w:val="24"/>
          <w:lang w:val="en-GB" w:eastAsia="en-GB"/>
        </w:rPr>
        <w:t>*********************************************************</w:t>
      </w:r>
    </w:p>
    <w:p w14:paraId="1C262FD3" w14:textId="3D9E6166" w:rsidR="000B21E3" w:rsidRPr="000B21E3" w:rsidRDefault="000B21E3" w:rsidP="000B21E3">
      <w:pPr>
        <w:pStyle w:val="Heading1"/>
        <w:keepNext w:val="0"/>
        <w:widowControl w:val="0"/>
        <w:spacing w:line="240" w:lineRule="auto"/>
        <w:rPr>
          <w:rFonts w:ascii="Arial" w:hAnsi="Arial" w:cs="Arial"/>
          <w:b/>
          <w:bCs/>
          <w:i w:val="0"/>
          <w:iCs w:val="0"/>
          <w:caps w:val="0"/>
          <w:sz w:val="24"/>
          <w:szCs w:val="24"/>
        </w:rPr>
      </w:pPr>
      <w:r w:rsidRPr="000B21E3">
        <w:rPr>
          <w:rFonts w:ascii="Arial" w:hAnsi="Arial" w:cs="Arial"/>
          <w:b/>
          <w:bCs/>
          <w:i w:val="0"/>
          <w:iCs w:val="0"/>
          <w:caps w:val="0"/>
          <w:sz w:val="24"/>
          <w:szCs w:val="24"/>
        </w:rPr>
        <w:t xml:space="preserve">SEFER </w:t>
      </w:r>
      <w:r w:rsidRPr="000B21E3">
        <w:rPr>
          <w:rFonts w:ascii="Arial" w:hAnsi="Arial" w:cs="Arial"/>
          <w:b/>
          <w:bCs/>
          <w:i w:val="0"/>
          <w:iCs w:val="0"/>
          <w:sz w:val="24"/>
          <w:szCs w:val="24"/>
        </w:rPr>
        <w:t>Tehillim</w:t>
      </w:r>
    </w:p>
    <w:p w14:paraId="06422253" w14:textId="77777777" w:rsidR="009D0B14" w:rsidRDefault="000B21E3" w:rsidP="000B21E3">
      <w:pPr>
        <w:widowControl w:val="0"/>
        <w:spacing w:line="240" w:lineRule="auto"/>
        <w:jc w:val="center"/>
        <w:rPr>
          <w:rFonts w:ascii="Arial" w:hAnsi="Arial" w:cs="Arial"/>
          <w:b/>
          <w:bCs/>
          <w:sz w:val="24"/>
          <w:szCs w:val="24"/>
        </w:rPr>
      </w:pPr>
      <w:r w:rsidRPr="000B21E3">
        <w:rPr>
          <w:rFonts w:ascii="Arial" w:hAnsi="Arial" w:cs="Arial"/>
          <w:b/>
          <w:bCs/>
          <w:sz w:val="24"/>
          <w:szCs w:val="24"/>
        </w:rPr>
        <w:t xml:space="preserve">by </w:t>
      </w:r>
      <w:proofErr w:type="spellStart"/>
      <w:r w:rsidRPr="000B21E3">
        <w:rPr>
          <w:rFonts w:ascii="Arial" w:hAnsi="Arial" w:cs="Arial"/>
          <w:b/>
          <w:bCs/>
          <w:sz w:val="24"/>
          <w:szCs w:val="24"/>
        </w:rPr>
        <w:t>Rav</w:t>
      </w:r>
      <w:proofErr w:type="spellEnd"/>
      <w:r w:rsidRPr="000B21E3">
        <w:rPr>
          <w:rFonts w:ascii="Arial" w:hAnsi="Arial" w:cs="Arial"/>
          <w:b/>
          <w:bCs/>
          <w:sz w:val="24"/>
          <w:szCs w:val="24"/>
        </w:rPr>
        <w:t xml:space="preserve"> </w:t>
      </w:r>
      <w:proofErr w:type="spellStart"/>
      <w:r w:rsidRPr="000B21E3">
        <w:rPr>
          <w:rFonts w:ascii="Arial" w:hAnsi="Arial" w:cs="Arial"/>
          <w:b/>
          <w:bCs/>
          <w:sz w:val="24"/>
          <w:szCs w:val="24"/>
        </w:rPr>
        <w:t>Elchanan</w:t>
      </w:r>
      <w:proofErr w:type="spellEnd"/>
      <w:r w:rsidRPr="000B21E3">
        <w:rPr>
          <w:rFonts w:ascii="Arial" w:hAnsi="Arial" w:cs="Arial"/>
          <w:b/>
          <w:bCs/>
          <w:sz w:val="24"/>
          <w:szCs w:val="24"/>
        </w:rPr>
        <w:t xml:space="preserve"> </w:t>
      </w:r>
      <w:proofErr w:type="spellStart"/>
      <w:r w:rsidRPr="000B21E3">
        <w:rPr>
          <w:rFonts w:ascii="Arial" w:hAnsi="Arial" w:cs="Arial"/>
          <w:b/>
          <w:bCs/>
          <w:sz w:val="24"/>
          <w:szCs w:val="24"/>
        </w:rPr>
        <w:t>Samet</w:t>
      </w:r>
      <w:proofErr w:type="spellEnd"/>
    </w:p>
    <w:p w14:paraId="4B7384A8" w14:textId="77777777" w:rsidR="009D0B14" w:rsidRDefault="000B21E3" w:rsidP="003B2984">
      <w:pPr>
        <w:spacing w:line="240" w:lineRule="auto"/>
        <w:jc w:val="center"/>
        <w:rPr>
          <w:rFonts w:ascii="Arial" w:hAnsi="Arial" w:cs="Arial"/>
          <w:b/>
          <w:bCs/>
          <w:caps/>
          <w:sz w:val="24"/>
          <w:szCs w:val="24"/>
        </w:rPr>
      </w:pPr>
      <w:r w:rsidRPr="000B21E3">
        <w:rPr>
          <w:rFonts w:ascii="Arial" w:hAnsi="Arial" w:cs="Arial"/>
          <w:b/>
          <w:bCs/>
          <w:caps/>
          <w:sz w:val="24"/>
          <w:szCs w:val="24"/>
        </w:rPr>
        <w:t>Lecture 5</w:t>
      </w:r>
      <w:r w:rsidR="003B2984">
        <w:rPr>
          <w:rFonts w:ascii="Arial" w:hAnsi="Arial" w:cs="Arial"/>
          <w:b/>
          <w:bCs/>
          <w:caps/>
          <w:sz w:val="24"/>
          <w:szCs w:val="24"/>
        </w:rPr>
        <w:t>9</w:t>
      </w:r>
      <w:r w:rsidRPr="000B21E3">
        <w:rPr>
          <w:rFonts w:ascii="Arial" w:hAnsi="Arial" w:cs="Arial"/>
          <w:b/>
          <w:bCs/>
          <w:caps/>
          <w:sz w:val="24"/>
          <w:szCs w:val="24"/>
        </w:rPr>
        <w:t>: Psalm 122 – "Pray for the peace of Jerusalem" (Part II)</w:t>
      </w:r>
    </w:p>
    <w:p w14:paraId="2F2019A0" w14:textId="322B8AAB" w:rsidR="009D0B14" w:rsidRDefault="0060310E" w:rsidP="000B21E3">
      <w:pPr>
        <w:tabs>
          <w:tab w:val="left" w:pos="850"/>
          <w:tab w:val="left" w:pos="1411"/>
        </w:tabs>
        <w:spacing w:line="240" w:lineRule="auto"/>
        <w:jc w:val="center"/>
        <w:rPr>
          <w:rFonts w:ascii="Arial" w:hAnsi="Arial" w:cs="Arial"/>
          <w:sz w:val="24"/>
          <w:szCs w:val="24"/>
        </w:rPr>
      </w:pPr>
      <w:r w:rsidRPr="000B21E3">
        <w:rPr>
          <w:rFonts w:ascii="Arial" w:hAnsi="Arial" w:cs="Arial"/>
          <w:sz w:val="24"/>
          <w:szCs w:val="24"/>
        </w:rPr>
        <w:t>(1) A Song of Ascents of David.</w:t>
      </w:r>
    </w:p>
    <w:p w14:paraId="1FE73008" w14:textId="6660EAE4" w:rsidR="0060310E" w:rsidRPr="000B21E3" w:rsidRDefault="0060310E" w:rsidP="000B21E3">
      <w:pPr>
        <w:tabs>
          <w:tab w:val="left" w:pos="850"/>
          <w:tab w:val="left" w:pos="1411"/>
        </w:tabs>
        <w:spacing w:line="240" w:lineRule="auto"/>
        <w:rPr>
          <w:rFonts w:ascii="Arial" w:hAnsi="Arial" w:cs="Arial"/>
          <w:sz w:val="24"/>
          <w:szCs w:val="24"/>
        </w:rPr>
      </w:pPr>
      <w:r w:rsidRPr="000B21E3">
        <w:rPr>
          <w:rFonts w:ascii="Arial" w:hAnsi="Arial" w:cs="Arial"/>
          <w:sz w:val="24"/>
          <w:szCs w:val="24"/>
        </w:rPr>
        <w:t>1</w:t>
      </w:r>
      <w:r w:rsidRPr="000B21E3">
        <w:rPr>
          <w:rFonts w:ascii="Arial" w:hAnsi="Arial" w:cs="Arial"/>
          <w:sz w:val="24"/>
          <w:szCs w:val="24"/>
        </w:rPr>
        <w:tab/>
      </w:r>
      <w:r w:rsidRPr="000B21E3">
        <w:rPr>
          <w:rFonts w:ascii="Arial" w:hAnsi="Arial" w:cs="Arial"/>
          <w:sz w:val="24"/>
          <w:szCs w:val="24"/>
        </w:rPr>
        <w:tab/>
        <w:t>I was glad when they said to me:</w:t>
      </w:r>
    </w:p>
    <w:p w14:paraId="032A5AA8" w14:textId="77777777" w:rsidR="0060310E" w:rsidRPr="000B21E3" w:rsidRDefault="0060310E" w:rsidP="000B21E3">
      <w:pPr>
        <w:tabs>
          <w:tab w:val="left" w:pos="850"/>
          <w:tab w:val="left" w:pos="1411"/>
        </w:tabs>
        <w:spacing w:line="240" w:lineRule="auto"/>
        <w:rPr>
          <w:rFonts w:ascii="Arial" w:hAnsi="Arial" w:cs="Arial"/>
          <w:sz w:val="24"/>
          <w:szCs w:val="24"/>
        </w:rPr>
      </w:pPr>
      <w:r w:rsidRPr="000B21E3">
        <w:rPr>
          <w:rFonts w:ascii="Arial" w:hAnsi="Arial" w:cs="Arial"/>
          <w:sz w:val="24"/>
          <w:szCs w:val="24"/>
        </w:rPr>
        <w:tab/>
      </w:r>
      <w:r w:rsidRPr="000B21E3">
        <w:rPr>
          <w:rFonts w:ascii="Arial" w:hAnsi="Arial" w:cs="Arial"/>
          <w:sz w:val="24"/>
          <w:szCs w:val="24"/>
        </w:rPr>
        <w:tab/>
        <w:t>We are going to the house of the Lord.</w:t>
      </w:r>
    </w:p>
    <w:p w14:paraId="0AE497E8" w14:textId="77777777" w:rsidR="0060310E" w:rsidRPr="000B21E3" w:rsidRDefault="0060310E" w:rsidP="000B21E3">
      <w:pPr>
        <w:numPr>
          <w:ilvl w:val="0"/>
          <w:numId w:val="7"/>
        </w:numPr>
        <w:tabs>
          <w:tab w:val="left" w:pos="850"/>
          <w:tab w:val="left" w:pos="1411"/>
        </w:tabs>
        <w:spacing w:line="240" w:lineRule="auto"/>
        <w:rPr>
          <w:rFonts w:ascii="Arial" w:hAnsi="Arial" w:cs="Arial"/>
          <w:sz w:val="24"/>
          <w:szCs w:val="24"/>
        </w:rPr>
      </w:pPr>
      <w:r w:rsidRPr="000B21E3">
        <w:rPr>
          <w:rFonts w:ascii="Arial" w:hAnsi="Arial" w:cs="Arial"/>
          <w:sz w:val="24"/>
          <w:szCs w:val="24"/>
        </w:rPr>
        <w:t>Our feet were standing</w:t>
      </w:r>
    </w:p>
    <w:p w14:paraId="7EA44D96" w14:textId="77777777" w:rsidR="0060310E" w:rsidRPr="000B21E3" w:rsidRDefault="0060310E" w:rsidP="000B21E3">
      <w:pPr>
        <w:tabs>
          <w:tab w:val="left" w:pos="850"/>
          <w:tab w:val="left" w:pos="1411"/>
        </w:tabs>
        <w:spacing w:line="240" w:lineRule="auto"/>
        <w:rPr>
          <w:rFonts w:ascii="Arial" w:hAnsi="Arial" w:cs="Arial"/>
          <w:sz w:val="24"/>
          <w:szCs w:val="24"/>
        </w:rPr>
      </w:pPr>
      <w:r w:rsidRPr="000B21E3">
        <w:rPr>
          <w:rFonts w:ascii="Arial" w:hAnsi="Arial" w:cs="Arial"/>
          <w:sz w:val="24"/>
          <w:szCs w:val="24"/>
        </w:rPr>
        <w:tab/>
      </w:r>
      <w:r w:rsidRPr="000B21E3">
        <w:rPr>
          <w:rFonts w:ascii="Arial" w:hAnsi="Arial" w:cs="Arial"/>
          <w:sz w:val="24"/>
          <w:szCs w:val="24"/>
        </w:rPr>
        <w:tab/>
        <w:t>within your gates, O Jerusalem.</w:t>
      </w:r>
    </w:p>
    <w:p w14:paraId="00416E12" w14:textId="77777777" w:rsidR="0060310E" w:rsidRPr="000B21E3" w:rsidRDefault="0060310E" w:rsidP="000B21E3">
      <w:pPr>
        <w:tabs>
          <w:tab w:val="left" w:pos="850"/>
          <w:tab w:val="left" w:pos="1411"/>
        </w:tabs>
        <w:spacing w:line="240" w:lineRule="auto"/>
        <w:rPr>
          <w:rFonts w:ascii="Arial" w:hAnsi="Arial" w:cs="Arial"/>
          <w:sz w:val="24"/>
          <w:szCs w:val="24"/>
        </w:rPr>
      </w:pPr>
      <w:r w:rsidRPr="000B21E3">
        <w:rPr>
          <w:rFonts w:ascii="Arial" w:hAnsi="Arial" w:cs="Arial"/>
          <w:sz w:val="24"/>
          <w:szCs w:val="24"/>
        </w:rPr>
        <w:tab/>
        <w:t>(3)</w:t>
      </w:r>
      <w:r w:rsidRPr="000B21E3">
        <w:rPr>
          <w:rFonts w:ascii="Arial" w:hAnsi="Arial" w:cs="Arial"/>
          <w:sz w:val="24"/>
          <w:szCs w:val="24"/>
        </w:rPr>
        <w:tab/>
        <w:t>Jerusalem that is built.</w:t>
      </w:r>
    </w:p>
    <w:p w14:paraId="4711AE79" w14:textId="77777777" w:rsidR="009D0B14" w:rsidRDefault="0060310E" w:rsidP="000B21E3">
      <w:pPr>
        <w:tabs>
          <w:tab w:val="left" w:pos="850"/>
          <w:tab w:val="left" w:pos="1411"/>
        </w:tabs>
        <w:spacing w:line="240" w:lineRule="auto"/>
        <w:rPr>
          <w:rFonts w:ascii="Arial" w:hAnsi="Arial" w:cs="Arial"/>
          <w:sz w:val="24"/>
          <w:szCs w:val="24"/>
        </w:rPr>
      </w:pPr>
      <w:r w:rsidRPr="000B21E3">
        <w:rPr>
          <w:rFonts w:ascii="Arial" w:hAnsi="Arial" w:cs="Arial"/>
          <w:sz w:val="24"/>
          <w:szCs w:val="24"/>
        </w:rPr>
        <w:tab/>
      </w:r>
      <w:r w:rsidRPr="000B21E3">
        <w:rPr>
          <w:rFonts w:ascii="Arial" w:hAnsi="Arial" w:cs="Arial"/>
          <w:sz w:val="24"/>
          <w:szCs w:val="24"/>
        </w:rPr>
        <w:tab/>
        <w:t>It is like a city that is united together.</w:t>
      </w:r>
    </w:p>
    <w:p w14:paraId="18FAFF4E" w14:textId="7D83DF12" w:rsidR="0060310E" w:rsidRPr="000B21E3" w:rsidRDefault="0060310E" w:rsidP="000B21E3">
      <w:pPr>
        <w:tabs>
          <w:tab w:val="left" w:pos="850"/>
          <w:tab w:val="left" w:pos="1411"/>
        </w:tabs>
        <w:spacing w:line="240" w:lineRule="auto"/>
        <w:ind w:left="855" w:hanging="855"/>
        <w:rPr>
          <w:rFonts w:ascii="Arial" w:hAnsi="Arial" w:cs="Arial"/>
          <w:sz w:val="24"/>
          <w:szCs w:val="24"/>
        </w:rPr>
      </w:pPr>
      <w:r w:rsidRPr="000B21E3">
        <w:rPr>
          <w:rFonts w:ascii="Arial" w:hAnsi="Arial" w:cs="Arial"/>
          <w:sz w:val="24"/>
          <w:szCs w:val="24"/>
        </w:rPr>
        <w:t>2</w:t>
      </w:r>
      <w:r w:rsidRPr="000B21E3">
        <w:rPr>
          <w:rFonts w:ascii="Arial" w:hAnsi="Arial" w:cs="Arial"/>
          <w:sz w:val="24"/>
          <w:szCs w:val="24"/>
        </w:rPr>
        <w:tab/>
        <w:t>(4)</w:t>
      </w:r>
      <w:r w:rsidRPr="000B21E3">
        <w:rPr>
          <w:rFonts w:ascii="Arial" w:hAnsi="Arial" w:cs="Arial"/>
          <w:sz w:val="24"/>
          <w:szCs w:val="24"/>
        </w:rPr>
        <w:tab/>
        <w:t>For the tribes went up there, the tribes of the Lord,</w:t>
      </w:r>
    </w:p>
    <w:p w14:paraId="702116EB" w14:textId="77777777" w:rsidR="0060310E" w:rsidRPr="000B21E3" w:rsidRDefault="0060310E" w:rsidP="000B21E3">
      <w:pPr>
        <w:tabs>
          <w:tab w:val="left" w:pos="850"/>
          <w:tab w:val="left" w:pos="1411"/>
        </w:tabs>
        <w:spacing w:line="240" w:lineRule="auto"/>
        <w:ind w:left="855" w:hanging="855"/>
        <w:rPr>
          <w:rFonts w:ascii="Arial" w:hAnsi="Arial" w:cs="Arial"/>
          <w:sz w:val="24"/>
          <w:szCs w:val="24"/>
        </w:rPr>
      </w:pPr>
      <w:r w:rsidRPr="000B21E3">
        <w:rPr>
          <w:rFonts w:ascii="Arial" w:hAnsi="Arial" w:cs="Arial"/>
          <w:sz w:val="24"/>
          <w:szCs w:val="24"/>
        </w:rPr>
        <w:tab/>
      </w:r>
      <w:r w:rsidR="007758B2" w:rsidRPr="000B21E3">
        <w:rPr>
          <w:rFonts w:ascii="Arial" w:hAnsi="Arial" w:cs="Arial"/>
          <w:sz w:val="24"/>
          <w:szCs w:val="24"/>
        </w:rPr>
        <w:tab/>
      </w:r>
      <w:r w:rsidR="007758B2" w:rsidRPr="000B21E3">
        <w:rPr>
          <w:rFonts w:ascii="Arial" w:hAnsi="Arial" w:cs="Arial"/>
          <w:sz w:val="24"/>
          <w:szCs w:val="24"/>
        </w:rPr>
        <w:tab/>
      </w:r>
      <w:r w:rsidRPr="000B21E3">
        <w:rPr>
          <w:rFonts w:ascii="Arial" w:hAnsi="Arial" w:cs="Arial"/>
          <w:sz w:val="24"/>
          <w:szCs w:val="24"/>
        </w:rPr>
        <w:t>a testimony to Israel, to give thanks to the name of the Lord.</w:t>
      </w:r>
    </w:p>
    <w:p w14:paraId="40792F6E" w14:textId="77777777" w:rsidR="007758B2" w:rsidRPr="000B21E3" w:rsidRDefault="007758B2" w:rsidP="000B21E3">
      <w:pPr>
        <w:tabs>
          <w:tab w:val="left" w:pos="850"/>
          <w:tab w:val="left" w:pos="1411"/>
        </w:tabs>
        <w:spacing w:line="240" w:lineRule="auto"/>
        <w:ind w:left="855" w:hanging="855"/>
        <w:rPr>
          <w:rFonts w:ascii="Arial" w:hAnsi="Arial" w:cs="Arial"/>
          <w:sz w:val="24"/>
          <w:szCs w:val="24"/>
        </w:rPr>
      </w:pPr>
      <w:r w:rsidRPr="000B21E3">
        <w:rPr>
          <w:rFonts w:ascii="Arial" w:hAnsi="Arial" w:cs="Arial"/>
          <w:sz w:val="24"/>
          <w:szCs w:val="24"/>
        </w:rPr>
        <w:tab/>
        <w:t>(5)</w:t>
      </w:r>
      <w:r w:rsidRPr="000B21E3">
        <w:rPr>
          <w:rFonts w:ascii="Arial" w:hAnsi="Arial" w:cs="Arial"/>
          <w:sz w:val="24"/>
          <w:szCs w:val="24"/>
        </w:rPr>
        <w:tab/>
      </w:r>
      <w:r w:rsidR="0060310E" w:rsidRPr="000B21E3">
        <w:rPr>
          <w:rFonts w:ascii="Arial" w:hAnsi="Arial" w:cs="Arial"/>
          <w:sz w:val="24"/>
          <w:szCs w:val="24"/>
        </w:rPr>
        <w:t>For there they sat on thrones for judgment,</w:t>
      </w:r>
    </w:p>
    <w:p w14:paraId="3C032567" w14:textId="77777777" w:rsidR="009D0B14" w:rsidRDefault="007758B2" w:rsidP="000B21E3">
      <w:pPr>
        <w:tabs>
          <w:tab w:val="left" w:pos="850"/>
          <w:tab w:val="left" w:pos="1411"/>
        </w:tabs>
        <w:spacing w:line="240" w:lineRule="auto"/>
        <w:ind w:left="855" w:hanging="855"/>
        <w:rPr>
          <w:rFonts w:ascii="Arial" w:hAnsi="Arial" w:cs="Arial"/>
          <w:sz w:val="24"/>
          <w:szCs w:val="24"/>
        </w:rPr>
      </w:pPr>
      <w:r w:rsidRPr="000B21E3">
        <w:rPr>
          <w:rFonts w:ascii="Arial" w:hAnsi="Arial" w:cs="Arial"/>
          <w:sz w:val="24"/>
          <w:szCs w:val="24"/>
        </w:rPr>
        <w:tab/>
      </w:r>
      <w:r w:rsidRPr="000B21E3">
        <w:rPr>
          <w:rFonts w:ascii="Arial" w:hAnsi="Arial" w:cs="Arial"/>
          <w:sz w:val="24"/>
          <w:szCs w:val="24"/>
        </w:rPr>
        <w:tab/>
      </w:r>
      <w:r w:rsidRPr="000B21E3">
        <w:rPr>
          <w:rFonts w:ascii="Arial" w:hAnsi="Arial" w:cs="Arial"/>
          <w:sz w:val="24"/>
          <w:szCs w:val="24"/>
        </w:rPr>
        <w:tab/>
      </w:r>
      <w:r w:rsidR="0060310E" w:rsidRPr="000B21E3">
        <w:rPr>
          <w:rFonts w:ascii="Arial" w:hAnsi="Arial" w:cs="Arial"/>
          <w:sz w:val="24"/>
          <w:szCs w:val="24"/>
        </w:rPr>
        <w:t>the thrones of the house of David.</w:t>
      </w:r>
    </w:p>
    <w:p w14:paraId="3663D8BC" w14:textId="0C5F3865" w:rsidR="007758B2" w:rsidRPr="000B21E3" w:rsidRDefault="007758B2" w:rsidP="000B21E3">
      <w:pPr>
        <w:tabs>
          <w:tab w:val="left" w:pos="850"/>
          <w:tab w:val="left" w:pos="1411"/>
        </w:tabs>
        <w:spacing w:line="240" w:lineRule="auto"/>
        <w:ind w:left="855" w:hanging="855"/>
        <w:rPr>
          <w:rFonts w:ascii="Arial" w:hAnsi="Arial" w:cs="Arial"/>
          <w:sz w:val="24"/>
          <w:szCs w:val="24"/>
        </w:rPr>
      </w:pPr>
      <w:r w:rsidRPr="000B21E3">
        <w:rPr>
          <w:rFonts w:ascii="Arial" w:hAnsi="Arial" w:cs="Arial"/>
          <w:sz w:val="24"/>
          <w:szCs w:val="24"/>
        </w:rPr>
        <w:t>3</w:t>
      </w:r>
      <w:r w:rsidRPr="000B21E3">
        <w:rPr>
          <w:rFonts w:ascii="Arial" w:hAnsi="Arial" w:cs="Arial"/>
          <w:sz w:val="24"/>
          <w:szCs w:val="24"/>
        </w:rPr>
        <w:tab/>
        <w:t>(6)</w:t>
      </w:r>
      <w:r w:rsidRPr="000B21E3">
        <w:rPr>
          <w:rFonts w:ascii="Arial" w:hAnsi="Arial" w:cs="Arial"/>
          <w:sz w:val="24"/>
          <w:szCs w:val="24"/>
        </w:rPr>
        <w:tab/>
      </w:r>
      <w:r w:rsidR="0060310E" w:rsidRPr="000B21E3">
        <w:rPr>
          <w:rFonts w:ascii="Arial" w:hAnsi="Arial" w:cs="Arial"/>
          <w:sz w:val="24"/>
          <w:szCs w:val="24"/>
        </w:rPr>
        <w:t>Pray for the peace of Jerusalem.</w:t>
      </w:r>
    </w:p>
    <w:p w14:paraId="2F7E84BB" w14:textId="77777777" w:rsidR="0060310E" w:rsidRPr="000B21E3" w:rsidRDefault="007758B2" w:rsidP="000B21E3">
      <w:pPr>
        <w:tabs>
          <w:tab w:val="left" w:pos="850"/>
          <w:tab w:val="left" w:pos="1411"/>
        </w:tabs>
        <w:spacing w:line="240" w:lineRule="auto"/>
        <w:ind w:left="855" w:hanging="855"/>
        <w:rPr>
          <w:rFonts w:ascii="Arial" w:hAnsi="Arial" w:cs="Arial"/>
          <w:sz w:val="24"/>
          <w:szCs w:val="24"/>
        </w:rPr>
      </w:pPr>
      <w:r w:rsidRPr="000B21E3">
        <w:rPr>
          <w:rFonts w:ascii="Arial" w:hAnsi="Arial" w:cs="Arial"/>
          <w:sz w:val="24"/>
          <w:szCs w:val="24"/>
        </w:rPr>
        <w:tab/>
      </w:r>
      <w:r w:rsidRPr="000B21E3">
        <w:rPr>
          <w:rFonts w:ascii="Arial" w:hAnsi="Arial" w:cs="Arial"/>
          <w:sz w:val="24"/>
          <w:szCs w:val="24"/>
        </w:rPr>
        <w:tab/>
      </w:r>
      <w:r w:rsidRPr="000B21E3">
        <w:rPr>
          <w:rFonts w:ascii="Arial" w:hAnsi="Arial" w:cs="Arial"/>
          <w:sz w:val="24"/>
          <w:szCs w:val="24"/>
        </w:rPr>
        <w:tab/>
      </w:r>
      <w:r w:rsidR="0060310E" w:rsidRPr="000B21E3">
        <w:rPr>
          <w:rFonts w:ascii="Arial" w:hAnsi="Arial" w:cs="Arial"/>
          <w:sz w:val="24"/>
          <w:szCs w:val="24"/>
        </w:rPr>
        <w:t>May they prosper who love you.</w:t>
      </w:r>
    </w:p>
    <w:p w14:paraId="23B6CB02" w14:textId="77777777" w:rsidR="007758B2" w:rsidRPr="000B21E3" w:rsidRDefault="0060310E" w:rsidP="000B21E3">
      <w:pPr>
        <w:numPr>
          <w:ilvl w:val="0"/>
          <w:numId w:val="8"/>
        </w:numPr>
        <w:tabs>
          <w:tab w:val="left" w:pos="850"/>
          <w:tab w:val="left" w:pos="1411"/>
        </w:tabs>
        <w:spacing w:line="240" w:lineRule="auto"/>
        <w:rPr>
          <w:rFonts w:ascii="Arial" w:hAnsi="Arial" w:cs="Arial"/>
          <w:sz w:val="24"/>
          <w:szCs w:val="24"/>
        </w:rPr>
      </w:pPr>
      <w:r w:rsidRPr="000B21E3">
        <w:rPr>
          <w:rFonts w:ascii="Arial" w:hAnsi="Arial" w:cs="Arial"/>
          <w:sz w:val="24"/>
          <w:szCs w:val="24"/>
        </w:rPr>
        <w:t>May peace be within your walls,</w:t>
      </w:r>
    </w:p>
    <w:p w14:paraId="3050266E" w14:textId="77777777" w:rsidR="009D0B14" w:rsidRDefault="007758B2" w:rsidP="000B21E3">
      <w:pPr>
        <w:tabs>
          <w:tab w:val="left" w:pos="850"/>
          <w:tab w:val="left" w:pos="1411"/>
        </w:tabs>
        <w:spacing w:line="240" w:lineRule="auto"/>
        <w:rPr>
          <w:rFonts w:ascii="Arial" w:hAnsi="Arial" w:cs="Arial"/>
          <w:sz w:val="24"/>
          <w:szCs w:val="24"/>
        </w:rPr>
      </w:pPr>
      <w:r w:rsidRPr="000B21E3">
        <w:rPr>
          <w:rFonts w:ascii="Arial" w:hAnsi="Arial" w:cs="Arial"/>
          <w:sz w:val="24"/>
          <w:szCs w:val="24"/>
        </w:rPr>
        <w:tab/>
      </w:r>
      <w:r w:rsidRPr="000B21E3">
        <w:rPr>
          <w:rFonts w:ascii="Arial" w:hAnsi="Arial" w:cs="Arial"/>
          <w:sz w:val="24"/>
          <w:szCs w:val="24"/>
        </w:rPr>
        <w:tab/>
      </w:r>
      <w:r w:rsidR="0060310E" w:rsidRPr="000B21E3">
        <w:rPr>
          <w:rFonts w:ascii="Arial" w:hAnsi="Arial" w:cs="Arial"/>
          <w:sz w:val="24"/>
          <w:szCs w:val="24"/>
        </w:rPr>
        <w:t>prosperity within your palaces.</w:t>
      </w:r>
    </w:p>
    <w:p w14:paraId="308366BF" w14:textId="5FBEA86C" w:rsidR="007758B2" w:rsidRPr="000B21E3" w:rsidRDefault="007758B2" w:rsidP="000B21E3">
      <w:pPr>
        <w:tabs>
          <w:tab w:val="left" w:pos="850"/>
          <w:tab w:val="left" w:pos="1411"/>
        </w:tabs>
        <w:spacing w:line="240" w:lineRule="auto"/>
        <w:rPr>
          <w:rFonts w:ascii="Arial" w:hAnsi="Arial" w:cs="Arial"/>
          <w:sz w:val="24"/>
          <w:szCs w:val="24"/>
        </w:rPr>
      </w:pPr>
      <w:r w:rsidRPr="000B21E3">
        <w:rPr>
          <w:rFonts w:ascii="Arial" w:hAnsi="Arial" w:cs="Arial"/>
          <w:sz w:val="24"/>
          <w:szCs w:val="24"/>
        </w:rPr>
        <w:t>4</w:t>
      </w:r>
      <w:r w:rsidRPr="000B21E3">
        <w:rPr>
          <w:rFonts w:ascii="Arial" w:hAnsi="Arial" w:cs="Arial"/>
          <w:sz w:val="24"/>
          <w:szCs w:val="24"/>
        </w:rPr>
        <w:tab/>
        <w:t>(8)</w:t>
      </w:r>
      <w:r w:rsidRPr="000B21E3">
        <w:rPr>
          <w:rFonts w:ascii="Arial" w:hAnsi="Arial" w:cs="Arial"/>
          <w:sz w:val="24"/>
          <w:szCs w:val="24"/>
        </w:rPr>
        <w:tab/>
      </w:r>
      <w:r w:rsidR="0060310E" w:rsidRPr="000B21E3">
        <w:rPr>
          <w:rFonts w:ascii="Arial" w:hAnsi="Arial" w:cs="Arial"/>
          <w:sz w:val="24"/>
          <w:szCs w:val="24"/>
        </w:rPr>
        <w:t>For my brothers' and companions' sakes</w:t>
      </w:r>
    </w:p>
    <w:p w14:paraId="3C096F2D" w14:textId="77777777" w:rsidR="0060310E" w:rsidRPr="000B21E3" w:rsidRDefault="007758B2" w:rsidP="000B21E3">
      <w:pPr>
        <w:tabs>
          <w:tab w:val="left" w:pos="850"/>
          <w:tab w:val="left" w:pos="1411"/>
        </w:tabs>
        <w:spacing w:line="240" w:lineRule="auto"/>
        <w:rPr>
          <w:rFonts w:ascii="Arial" w:hAnsi="Arial" w:cs="Arial"/>
          <w:sz w:val="24"/>
          <w:szCs w:val="24"/>
        </w:rPr>
      </w:pPr>
      <w:r w:rsidRPr="000B21E3">
        <w:rPr>
          <w:rFonts w:ascii="Arial" w:hAnsi="Arial" w:cs="Arial"/>
          <w:sz w:val="24"/>
          <w:szCs w:val="24"/>
        </w:rPr>
        <w:tab/>
      </w:r>
      <w:r w:rsidRPr="000B21E3">
        <w:rPr>
          <w:rFonts w:ascii="Arial" w:hAnsi="Arial" w:cs="Arial"/>
          <w:sz w:val="24"/>
          <w:szCs w:val="24"/>
        </w:rPr>
        <w:tab/>
      </w:r>
      <w:r w:rsidR="0060310E" w:rsidRPr="000B21E3">
        <w:rPr>
          <w:rFonts w:ascii="Arial" w:hAnsi="Arial" w:cs="Arial"/>
          <w:sz w:val="24"/>
          <w:szCs w:val="24"/>
        </w:rPr>
        <w:t>may I now say: Peace be within you.</w:t>
      </w:r>
    </w:p>
    <w:p w14:paraId="50FAD741" w14:textId="77777777" w:rsidR="007758B2" w:rsidRPr="000B21E3" w:rsidRDefault="007758B2" w:rsidP="000B21E3">
      <w:pPr>
        <w:tabs>
          <w:tab w:val="left" w:pos="850"/>
          <w:tab w:val="left" w:pos="1411"/>
        </w:tabs>
        <w:spacing w:line="240" w:lineRule="auto"/>
        <w:rPr>
          <w:rFonts w:ascii="Arial" w:hAnsi="Arial" w:cs="Arial"/>
          <w:sz w:val="24"/>
          <w:szCs w:val="24"/>
        </w:rPr>
      </w:pPr>
      <w:r w:rsidRPr="000B21E3">
        <w:rPr>
          <w:rFonts w:ascii="Arial" w:hAnsi="Arial" w:cs="Arial"/>
          <w:sz w:val="24"/>
          <w:szCs w:val="24"/>
        </w:rPr>
        <w:tab/>
        <w:t>(9)</w:t>
      </w:r>
      <w:r w:rsidRPr="000B21E3">
        <w:rPr>
          <w:rFonts w:ascii="Arial" w:hAnsi="Arial" w:cs="Arial"/>
          <w:sz w:val="24"/>
          <w:szCs w:val="24"/>
        </w:rPr>
        <w:tab/>
      </w:r>
      <w:r w:rsidR="0060310E" w:rsidRPr="000B21E3">
        <w:rPr>
          <w:rFonts w:ascii="Arial" w:hAnsi="Arial" w:cs="Arial"/>
          <w:sz w:val="24"/>
          <w:szCs w:val="24"/>
        </w:rPr>
        <w:t>For the sake of the house of the Lord our God,</w:t>
      </w:r>
    </w:p>
    <w:p w14:paraId="4220C483" w14:textId="77777777" w:rsidR="0060310E" w:rsidRPr="000B21E3" w:rsidRDefault="007758B2" w:rsidP="000B21E3">
      <w:pPr>
        <w:tabs>
          <w:tab w:val="left" w:pos="850"/>
          <w:tab w:val="left" w:pos="1411"/>
        </w:tabs>
        <w:spacing w:line="240" w:lineRule="auto"/>
        <w:rPr>
          <w:rFonts w:ascii="Arial" w:hAnsi="Arial" w:cs="Arial"/>
          <w:sz w:val="24"/>
          <w:szCs w:val="24"/>
        </w:rPr>
      </w:pPr>
      <w:r w:rsidRPr="000B21E3">
        <w:rPr>
          <w:rFonts w:ascii="Arial" w:hAnsi="Arial" w:cs="Arial"/>
          <w:sz w:val="24"/>
          <w:szCs w:val="24"/>
        </w:rPr>
        <w:tab/>
      </w:r>
      <w:r w:rsidRPr="000B21E3">
        <w:rPr>
          <w:rFonts w:ascii="Arial" w:hAnsi="Arial" w:cs="Arial"/>
          <w:sz w:val="24"/>
          <w:szCs w:val="24"/>
        </w:rPr>
        <w:tab/>
      </w:r>
      <w:r w:rsidR="0060310E" w:rsidRPr="000B21E3">
        <w:rPr>
          <w:rFonts w:ascii="Arial" w:hAnsi="Arial" w:cs="Arial"/>
          <w:sz w:val="24"/>
          <w:szCs w:val="24"/>
        </w:rPr>
        <w:t>I will seek your good.</w:t>
      </w:r>
    </w:p>
    <w:p w14:paraId="7E1F9EA4" w14:textId="77777777" w:rsidR="007758B2" w:rsidRPr="000B21E3" w:rsidRDefault="007758B2" w:rsidP="000B21E3">
      <w:pPr>
        <w:spacing w:line="240" w:lineRule="auto"/>
        <w:rPr>
          <w:rFonts w:ascii="Arial" w:hAnsi="Arial" w:cs="Arial"/>
          <w:sz w:val="24"/>
          <w:szCs w:val="24"/>
        </w:rPr>
      </w:pPr>
      <w:r w:rsidRPr="000B21E3">
        <w:rPr>
          <w:rFonts w:ascii="Arial" w:hAnsi="Arial" w:cs="Arial"/>
          <w:sz w:val="24"/>
          <w:szCs w:val="24"/>
        </w:rPr>
        <w:tab/>
      </w:r>
    </w:p>
    <w:p w14:paraId="62B2EB22" w14:textId="77777777" w:rsidR="009D0B14" w:rsidRDefault="00EF3844" w:rsidP="000B21E3">
      <w:pPr>
        <w:pStyle w:val="Heading3"/>
        <w:spacing w:line="240" w:lineRule="auto"/>
        <w:rPr>
          <w:rFonts w:ascii="Arial" w:hAnsi="Arial" w:cs="Arial"/>
          <w:sz w:val="24"/>
          <w:szCs w:val="24"/>
        </w:rPr>
      </w:pPr>
      <w:r w:rsidRPr="000B21E3">
        <w:rPr>
          <w:rFonts w:ascii="Arial" w:hAnsi="Arial" w:cs="Arial"/>
          <w:sz w:val="24"/>
          <w:szCs w:val="24"/>
        </w:rPr>
        <w:t>III. the four stanzas of the psalm</w:t>
      </w:r>
    </w:p>
    <w:p w14:paraId="4643A200" w14:textId="77777777" w:rsidR="009D0B14" w:rsidRDefault="009D0B14" w:rsidP="000B21E3">
      <w:pPr>
        <w:pStyle w:val="Heading3"/>
        <w:spacing w:line="240" w:lineRule="auto"/>
        <w:rPr>
          <w:rFonts w:ascii="Arial" w:hAnsi="Arial" w:cs="Arial"/>
          <w:sz w:val="24"/>
          <w:szCs w:val="24"/>
        </w:rPr>
      </w:pPr>
    </w:p>
    <w:p w14:paraId="27F18219" w14:textId="77777777" w:rsidR="009D0B14" w:rsidRDefault="00DF2B7B" w:rsidP="00FE0D26">
      <w:pPr>
        <w:spacing w:line="240" w:lineRule="auto"/>
        <w:ind w:firstLine="720"/>
        <w:rPr>
          <w:rFonts w:ascii="Arial" w:hAnsi="Arial" w:cs="Arial"/>
          <w:sz w:val="24"/>
          <w:szCs w:val="24"/>
        </w:rPr>
      </w:pPr>
      <w:r w:rsidRPr="000B21E3">
        <w:rPr>
          <w:rFonts w:ascii="Arial" w:hAnsi="Arial" w:cs="Arial"/>
          <w:sz w:val="24"/>
          <w:szCs w:val="24"/>
        </w:rPr>
        <w:t>Joel Brill, at the end of his short commentary to our psalm,</w:t>
      </w:r>
      <w:r w:rsidRPr="000B21E3">
        <w:rPr>
          <w:rStyle w:val="FootnoteReference"/>
          <w:rFonts w:ascii="Arial" w:hAnsi="Arial" w:cs="Arial"/>
          <w:sz w:val="24"/>
          <w:szCs w:val="24"/>
        </w:rPr>
        <w:footnoteReference w:id="1"/>
      </w:r>
      <w:r w:rsidRPr="000B21E3">
        <w:rPr>
          <w:rFonts w:ascii="Arial" w:hAnsi="Arial" w:cs="Arial"/>
          <w:sz w:val="24"/>
          <w:szCs w:val="24"/>
        </w:rPr>
        <w:t xml:space="preserve"> adds an unusual comment:</w:t>
      </w:r>
    </w:p>
    <w:p w14:paraId="0461D1D6" w14:textId="77777777" w:rsidR="009D0B14" w:rsidRDefault="009D0B14" w:rsidP="00FE0D26">
      <w:pPr>
        <w:spacing w:line="240" w:lineRule="auto"/>
        <w:ind w:firstLine="720"/>
        <w:rPr>
          <w:rFonts w:ascii="Arial" w:hAnsi="Arial" w:cs="Arial"/>
          <w:sz w:val="24"/>
          <w:szCs w:val="24"/>
        </w:rPr>
      </w:pPr>
    </w:p>
    <w:p w14:paraId="3A5A6FE1" w14:textId="77777777" w:rsidR="009D0B14" w:rsidRDefault="00DF2B7B" w:rsidP="009D0B14">
      <w:pPr>
        <w:pStyle w:val="BlockText"/>
        <w:spacing w:line="240" w:lineRule="auto"/>
        <w:ind w:left="0" w:firstLine="720"/>
        <w:rPr>
          <w:rFonts w:ascii="Arial" w:hAnsi="Arial" w:cs="Arial"/>
          <w:sz w:val="24"/>
          <w:szCs w:val="24"/>
        </w:rPr>
      </w:pPr>
      <w:r w:rsidRPr="000B21E3">
        <w:rPr>
          <w:rFonts w:ascii="Arial" w:hAnsi="Arial" w:cs="Arial"/>
          <w:sz w:val="24"/>
          <w:szCs w:val="24"/>
        </w:rPr>
        <w:t>How pleasant and becoming is this short poem</w:t>
      </w:r>
    </w:p>
    <w:p w14:paraId="0748F495" w14:textId="775A2EA1" w:rsidR="009D0B14" w:rsidRDefault="00DF2B7B" w:rsidP="009D0B14">
      <w:pPr>
        <w:pStyle w:val="BlockText"/>
        <w:spacing w:line="240" w:lineRule="auto"/>
        <w:ind w:left="0" w:firstLine="720"/>
        <w:rPr>
          <w:rFonts w:ascii="Arial" w:hAnsi="Arial" w:cs="Arial"/>
          <w:sz w:val="24"/>
          <w:szCs w:val="24"/>
        </w:rPr>
      </w:pPr>
      <w:r w:rsidRPr="000B21E3">
        <w:rPr>
          <w:rFonts w:ascii="Arial" w:hAnsi="Arial" w:cs="Arial"/>
          <w:sz w:val="24"/>
          <w:szCs w:val="24"/>
        </w:rPr>
        <w:t>It is wholly delightful, entirely sweet</w:t>
      </w:r>
    </w:p>
    <w:p w14:paraId="2EA54433" w14:textId="59BBDD82" w:rsidR="009D0B14" w:rsidRDefault="00DF2B7B" w:rsidP="009D0B14">
      <w:pPr>
        <w:pStyle w:val="BlockText"/>
        <w:spacing w:line="240" w:lineRule="auto"/>
        <w:ind w:left="0" w:firstLine="720"/>
        <w:rPr>
          <w:rFonts w:ascii="Arial" w:hAnsi="Arial" w:cs="Arial"/>
          <w:sz w:val="24"/>
          <w:szCs w:val="24"/>
        </w:rPr>
      </w:pPr>
      <w:r w:rsidRPr="000B21E3">
        <w:rPr>
          <w:rFonts w:ascii="Arial" w:hAnsi="Arial" w:cs="Arial"/>
          <w:sz w:val="24"/>
          <w:szCs w:val="24"/>
        </w:rPr>
        <w:t>As the intelligent reader will perceive.</w:t>
      </w:r>
    </w:p>
    <w:p w14:paraId="4D141BC2" w14:textId="77777777" w:rsidR="009D0B14" w:rsidRDefault="009D0B14" w:rsidP="000B21E3">
      <w:pPr>
        <w:pStyle w:val="BlockText"/>
        <w:spacing w:line="240" w:lineRule="auto"/>
        <w:rPr>
          <w:rFonts w:ascii="Arial" w:hAnsi="Arial" w:cs="Arial"/>
          <w:sz w:val="24"/>
          <w:szCs w:val="24"/>
        </w:rPr>
      </w:pPr>
    </w:p>
    <w:p w14:paraId="3A82DF68" w14:textId="77777777" w:rsidR="009D0B14" w:rsidRDefault="00DF2B7B" w:rsidP="000B21E3">
      <w:pPr>
        <w:spacing w:line="240" w:lineRule="auto"/>
        <w:rPr>
          <w:rFonts w:ascii="Arial" w:hAnsi="Arial" w:cs="Arial"/>
          <w:sz w:val="24"/>
          <w:szCs w:val="24"/>
        </w:rPr>
      </w:pPr>
      <w:r w:rsidRPr="000B21E3">
        <w:rPr>
          <w:rFonts w:ascii="Arial" w:hAnsi="Arial" w:cs="Arial"/>
          <w:sz w:val="24"/>
          <w:szCs w:val="24"/>
        </w:rPr>
        <w:t>It goes without saying that this heart</w:t>
      </w:r>
      <w:r w:rsidR="00CC2A7C" w:rsidRPr="000B21E3">
        <w:rPr>
          <w:rFonts w:ascii="Arial" w:hAnsi="Arial" w:cs="Arial"/>
          <w:sz w:val="24"/>
          <w:szCs w:val="24"/>
        </w:rPr>
        <w:t>felt</w:t>
      </w:r>
      <w:r w:rsidRPr="000B21E3">
        <w:rPr>
          <w:rFonts w:ascii="Arial" w:hAnsi="Arial" w:cs="Arial"/>
          <w:sz w:val="24"/>
          <w:szCs w:val="24"/>
        </w:rPr>
        <w:t xml:space="preserve"> comment does not substitute for a systematic analysis of the psalm. Only the "intelligent reader" – who invests his finest intellectual powers in reading the psalm – will merit to </w:t>
      </w:r>
      <w:r w:rsidR="00CC2A7C" w:rsidRPr="000B21E3">
        <w:rPr>
          <w:rFonts w:ascii="Arial" w:hAnsi="Arial" w:cs="Arial"/>
          <w:sz w:val="24"/>
          <w:szCs w:val="24"/>
        </w:rPr>
        <w:t xml:space="preserve">taste </w:t>
      </w:r>
      <w:r w:rsidRPr="000B21E3">
        <w:rPr>
          <w:rFonts w:ascii="Arial" w:hAnsi="Arial" w:cs="Arial"/>
          <w:sz w:val="24"/>
          <w:szCs w:val="24"/>
        </w:rPr>
        <w:t>the sweetness of "this short poem."</w:t>
      </w:r>
    </w:p>
    <w:p w14:paraId="2CA22685" w14:textId="4DED2EA3" w:rsidR="009D0B14" w:rsidRDefault="009D0B14" w:rsidP="000B21E3">
      <w:pPr>
        <w:spacing w:line="240" w:lineRule="auto"/>
        <w:rPr>
          <w:rFonts w:ascii="Arial" w:hAnsi="Arial" w:cs="Arial"/>
          <w:sz w:val="24"/>
          <w:szCs w:val="24"/>
        </w:rPr>
      </w:pPr>
    </w:p>
    <w:p w14:paraId="49C17C5C" w14:textId="77777777" w:rsidR="009D0B14" w:rsidRDefault="00C37F3F" w:rsidP="00FE0D26">
      <w:pPr>
        <w:spacing w:line="240" w:lineRule="auto"/>
        <w:ind w:firstLine="720"/>
        <w:rPr>
          <w:rFonts w:ascii="Arial" w:hAnsi="Arial" w:cs="Arial"/>
          <w:sz w:val="24"/>
          <w:szCs w:val="24"/>
        </w:rPr>
      </w:pPr>
      <w:r w:rsidRPr="000B21E3">
        <w:rPr>
          <w:rFonts w:ascii="Arial" w:hAnsi="Arial" w:cs="Arial"/>
          <w:sz w:val="24"/>
          <w:szCs w:val="24"/>
        </w:rPr>
        <w:t>Our psalm, as we presented it at the beginning our study, is divided into four stanzas. The first stanza is comprised of three lines (three verses), whereas the rest of the stanzas are comprised of two lines/verses in each stanza.</w:t>
      </w:r>
    </w:p>
    <w:p w14:paraId="0282106C" w14:textId="77777777" w:rsidR="009D0B14" w:rsidRDefault="009D0B14" w:rsidP="00FE0D26">
      <w:pPr>
        <w:spacing w:line="240" w:lineRule="auto"/>
        <w:ind w:firstLine="720"/>
        <w:rPr>
          <w:rFonts w:ascii="Arial" w:hAnsi="Arial" w:cs="Arial"/>
          <w:sz w:val="24"/>
          <w:szCs w:val="24"/>
        </w:rPr>
      </w:pPr>
    </w:p>
    <w:p w14:paraId="1ECCBEA0" w14:textId="77777777" w:rsidR="009D0B14" w:rsidRDefault="00C37F3F" w:rsidP="00FE0D26">
      <w:pPr>
        <w:spacing w:line="240" w:lineRule="auto"/>
        <w:ind w:firstLine="720"/>
        <w:rPr>
          <w:rFonts w:ascii="Arial" w:hAnsi="Arial" w:cs="Arial"/>
          <w:sz w:val="24"/>
          <w:szCs w:val="24"/>
        </w:rPr>
      </w:pPr>
      <w:r w:rsidRPr="000B21E3">
        <w:rPr>
          <w:rFonts w:ascii="Arial" w:hAnsi="Arial" w:cs="Arial"/>
          <w:sz w:val="24"/>
          <w:szCs w:val="24"/>
        </w:rPr>
        <w:t xml:space="preserve">This division </w:t>
      </w:r>
      <w:r w:rsidR="00CC2A7C" w:rsidRPr="000B21E3">
        <w:rPr>
          <w:rFonts w:ascii="Arial" w:hAnsi="Arial" w:cs="Arial"/>
          <w:sz w:val="24"/>
          <w:szCs w:val="24"/>
        </w:rPr>
        <w:t xml:space="preserve">is based </w:t>
      </w:r>
      <w:r w:rsidRPr="000B21E3">
        <w:rPr>
          <w:rFonts w:ascii="Arial" w:hAnsi="Arial" w:cs="Arial"/>
          <w:sz w:val="24"/>
          <w:szCs w:val="24"/>
        </w:rPr>
        <w:t xml:space="preserve">first and foremost on the style of </w:t>
      </w:r>
      <w:r w:rsidR="001F65FE" w:rsidRPr="000B21E3">
        <w:rPr>
          <w:rFonts w:ascii="Arial" w:hAnsi="Arial" w:cs="Arial"/>
          <w:sz w:val="24"/>
          <w:szCs w:val="24"/>
        </w:rPr>
        <w:t>the psalm.</w:t>
      </w:r>
      <w:r w:rsidRPr="000B21E3">
        <w:rPr>
          <w:rFonts w:ascii="Arial" w:hAnsi="Arial" w:cs="Arial"/>
          <w:sz w:val="24"/>
          <w:szCs w:val="24"/>
        </w:rPr>
        <w:t xml:space="preserve"> Apart from the first stanza, which we shall discuss below, the rest of the stanzas are </w:t>
      </w:r>
      <w:r w:rsidRPr="000B21E3">
        <w:rPr>
          <w:rFonts w:ascii="Arial" w:hAnsi="Arial" w:cs="Arial"/>
          <w:sz w:val="24"/>
          <w:szCs w:val="24"/>
        </w:rPr>
        <w:lastRenderedPageBreak/>
        <w:t>built around a striking doubling in the two lines of each stanza</w:t>
      </w:r>
      <w:r w:rsidR="001F65FE" w:rsidRPr="000B21E3">
        <w:rPr>
          <w:rFonts w:ascii="Arial" w:hAnsi="Arial" w:cs="Arial"/>
          <w:sz w:val="24"/>
          <w:szCs w:val="24"/>
        </w:rPr>
        <w:t>. I</w:t>
      </w:r>
      <w:r w:rsidRPr="000B21E3">
        <w:rPr>
          <w:rFonts w:ascii="Arial" w:hAnsi="Arial" w:cs="Arial"/>
          <w:sz w:val="24"/>
          <w:szCs w:val="24"/>
        </w:rPr>
        <w:t>n each stanza</w:t>
      </w:r>
      <w:r w:rsidR="001F65FE" w:rsidRPr="000B21E3">
        <w:rPr>
          <w:rFonts w:ascii="Arial" w:hAnsi="Arial" w:cs="Arial"/>
          <w:sz w:val="24"/>
          <w:szCs w:val="24"/>
        </w:rPr>
        <w:t>,</w:t>
      </w:r>
      <w:r w:rsidRPr="000B21E3">
        <w:rPr>
          <w:rFonts w:ascii="Arial" w:hAnsi="Arial" w:cs="Arial"/>
          <w:sz w:val="24"/>
          <w:szCs w:val="24"/>
        </w:rPr>
        <w:t xml:space="preserve"> one or more words are repeated in each of the two lines of the stanza in a fixed place. In some of the stanzas</w:t>
      </w:r>
      <w:r w:rsidR="001F65FE" w:rsidRPr="000B21E3">
        <w:rPr>
          <w:rFonts w:ascii="Arial" w:hAnsi="Arial" w:cs="Arial"/>
          <w:sz w:val="24"/>
          <w:szCs w:val="24"/>
        </w:rPr>
        <w:t>,</w:t>
      </w:r>
      <w:r w:rsidRPr="000B21E3">
        <w:rPr>
          <w:rFonts w:ascii="Arial" w:hAnsi="Arial" w:cs="Arial"/>
          <w:sz w:val="24"/>
          <w:szCs w:val="24"/>
        </w:rPr>
        <w:t xml:space="preserve"> the two lines also have a similar grammatical structure, which creates parallelism between the two lines of the stanza.</w:t>
      </w:r>
      <w:r w:rsidRPr="000B21E3">
        <w:rPr>
          <w:rStyle w:val="FootnoteReference"/>
          <w:rFonts w:ascii="Arial" w:hAnsi="Arial" w:cs="Arial"/>
          <w:sz w:val="24"/>
          <w:szCs w:val="24"/>
        </w:rPr>
        <w:footnoteReference w:id="2"/>
      </w:r>
    </w:p>
    <w:p w14:paraId="11CE4035" w14:textId="77777777" w:rsidR="009D0B14" w:rsidRDefault="009D0B14" w:rsidP="00FE0D26">
      <w:pPr>
        <w:spacing w:line="240" w:lineRule="auto"/>
        <w:ind w:firstLine="720"/>
        <w:rPr>
          <w:rFonts w:ascii="Arial" w:hAnsi="Arial" w:cs="Arial"/>
          <w:sz w:val="24"/>
          <w:szCs w:val="24"/>
        </w:rPr>
      </w:pPr>
    </w:p>
    <w:p w14:paraId="024E6B12" w14:textId="77777777" w:rsidR="009D0B14" w:rsidRDefault="00C37F3F" w:rsidP="00FE0D26">
      <w:pPr>
        <w:spacing w:line="240" w:lineRule="auto"/>
        <w:ind w:firstLine="720"/>
        <w:rPr>
          <w:rFonts w:ascii="Arial" w:hAnsi="Arial" w:cs="Arial"/>
          <w:sz w:val="24"/>
          <w:szCs w:val="24"/>
        </w:rPr>
      </w:pPr>
      <w:r w:rsidRPr="000B21E3">
        <w:rPr>
          <w:rFonts w:ascii="Arial" w:hAnsi="Arial" w:cs="Arial"/>
          <w:sz w:val="24"/>
          <w:szCs w:val="24"/>
        </w:rPr>
        <w:t>Let us illustrate this with regard to stanzas 2-4:</w:t>
      </w:r>
    </w:p>
    <w:p w14:paraId="3C18BFD9" w14:textId="3081F9B6" w:rsidR="009D0B14" w:rsidRDefault="009D0B14" w:rsidP="00FE0D26">
      <w:pPr>
        <w:spacing w:line="240" w:lineRule="auto"/>
        <w:ind w:firstLine="720"/>
        <w:rPr>
          <w:rFonts w:ascii="Arial" w:hAnsi="Arial" w:cs="Arial"/>
          <w:sz w:val="24"/>
          <w:szCs w:val="24"/>
        </w:rPr>
      </w:pPr>
    </w:p>
    <w:p w14:paraId="156E397B" w14:textId="77777777" w:rsidR="00EB7433" w:rsidRPr="000B21E3" w:rsidRDefault="00EB7433" w:rsidP="000B21E3">
      <w:pPr>
        <w:spacing w:line="240" w:lineRule="auto"/>
        <w:rPr>
          <w:rFonts w:ascii="Arial" w:hAnsi="Arial" w:cs="Arial"/>
          <w:sz w:val="24"/>
          <w:szCs w:val="24"/>
        </w:rPr>
      </w:pPr>
      <w:r w:rsidRPr="000B21E3">
        <w:rPr>
          <w:rFonts w:ascii="Arial" w:hAnsi="Arial" w:cs="Arial"/>
          <w:sz w:val="24"/>
          <w:szCs w:val="24"/>
        </w:rPr>
        <w:t>Stanza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9"/>
        <w:gridCol w:w="2759"/>
        <w:gridCol w:w="2778"/>
      </w:tblGrid>
      <w:tr w:rsidR="00EB7433" w:rsidRPr="007F7F09" w14:paraId="2A26D2E0" w14:textId="77777777" w:rsidTr="007F7F09">
        <w:tc>
          <w:tcPr>
            <w:tcW w:w="2840" w:type="dxa"/>
          </w:tcPr>
          <w:p w14:paraId="1C84A99F" w14:textId="77777777" w:rsidR="00EB7433" w:rsidRPr="007F7F09" w:rsidRDefault="00EB7433" w:rsidP="007F7F09">
            <w:pPr>
              <w:spacing w:line="240" w:lineRule="auto"/>
              <w:rPr>
                <w:rFonts w:ascii="Arial" w:hAnsi="Arial" w:cs="Arial"/>
                <w:b/>
                <w:bCs/>
                <w:sz w:val="24"/>
                <w:szCs w:val="24"/>
              </w:rPr>
            </w:pPr>
            <w:r w:rsidRPr="007F7F09">
              <w:rPr>
                <w:rFonts w:ascii="Arial" w:hAnsi="Arial" w:cs="Arial"/>
                <w:b/>
                <w:bCs/>
                <w:sz w:val="24"/>
                <w:szCs w:val="24"/>
              </w:rPr>
              <w:t>For there</w:t>
            </w:r>
          </w:p>
        </w:tc>
        <w:tc>
          <w:tcPr>
            <w:tcW w:w="2841" w:type="dxa"/>
          </w:tcPr>
          <w:p w14:paraId="286BFEAC" w14:textId="77777777" w:rsidR="00EB7433" w:rsidRPr="007F7F09" w:rsidRDefault="00CA0C5D" w:rsidP="007F7F09">
            <w:pPr>
              <w:spacing w:line="240" w:lineRule="auto"/>
              <w:rPr>
                <w:rFonts w:ascii="Arial" w:hAnsi="Arial" w:cs="Arial"/>
                <w:sz w:val="24"/>
                <w:szCs w:val="24"/>
              </w:rPr>
            </w:pPr>
            <w:r w:rsidRPr="007F7F09">
              <w:rPr>
                <w:rFonts w:ascii="Arial" w:hAnsi="Arial" w:cs="Arial"/>
                <w:sz w:val="24"/>
                <w:szCs w:val="24"/>
              </w:rPr>
              <w:t>W</w:t>
            </w:r>
            <w:r w:rsidR="00EB7433" w:rsidRPr="007F7F09">
              <w:rPr>
                <w:rFonts w:ascii="Arial" w:hAnsi="Arial" w:cs="Arial"/>
                <w:sz w:val="24"/>
                <w:szCs w:val="24"/>
              </w:rPr>
              <w:t>ent up</w:t>
            </w:r>
          </w:p>
        </w:tc>
        <w:tc>
          <w:tcPr>
            <w:tcW w:w="2841" w:type="dxa"/>
          </w:tcPr>
          <w:p w14:paraId="5215D204" w14:textId="77777777" w:rsidR="00EB7433" w:rsidRPr="007F7F09" w:rsidRDefault="00EB7433" w:rsidP="007F7F09">
            <w:pPr>
              <w:spacing w:line="240" w:lineRule="auto"/>
              <w:rPr>
                <w:rFonts w:ascii="Arial" w:hAnsi="Arial" w:cs="Arial"/>
                <w:sz w:val="24"/>
                <w:szCs w:val="24"/>
              </w:rPr>
            </w:pPr>
            <w:r w:rsidRPr="007F7F09">
              <w:rPr>
                <w:rFonts w:ascii="Arial" w:hAnsi="Arial" w:cs="Arial"/>
                <w:sz w:val="24"/>
                <w:szCs w:val="24"/>
              </w:rPr>
              <w:t>the tribes…</w:t>
            </w:r>
          </w:p>
        </w:tc>
      </w:tr>
      <w:tr w:rsidR="00EB7433" w:rsidRPr="007F7F09" w14:paraId="6BF05032" w14:textId="77777777" w:rsidTr="007F7F09">
        <w:tc>
          <w:tcPr>
            <w:tcW w:w="2840" w:type="dxa"/>
          </w:tcPr>
          <w:p w14:paraId="2E7492AC" w14:textId="77777777" w:rsidR="00EB7433" w:rsidRPr="007F7F09" w:rsidRDefault="00EB7433" w:rsidP="007F7F09">
            <w:pPr>
              <w:spacing w:line="240" w:lineRule="auto"/>
              <w:rPr>
                <w:rFonts w:ascii="Arial" w:hAnsi="Arial" w:cs="Arial"/>
                <w:b/>
                <w:bCs/>
                <w:sz w:val="24"/>
                <w:szCs w:val="24"/>
              </w:rPr>
            </w:pPr>
            <w:r w:rsidRPr="007F7F09">
              <w:rPr>
                <w:rFonts w:ascii="Arial" w:hAnsi="Arial" w:cs="Arial"/>
                <w:b/>
                <w:bCs/>
                <w:sz w:val="24"/>
                <w:szCs w:val="24"/>
              </w:rPr>
              <w:t>For there</w:t>
            </w:r>
          </w:p>
        </w:tc>
        <w:tc>
          <w:tcPr>
            <w:tcW w:w="2841" w:type="dxa"/>
          </w:tcPr>
          <w:p w14:paraId="492BAC45" w14:textId="77777777" w:rsidR="00EB7433" w:rsidRPr="007F7F09" w:rsidRDefault="00CA0C5D" w:rsidP="007F7F09">
            <w:pPr>
              <w:spacing w:line="240" w:lineRule="auto"/>
              <w:rPr>
                <w:rFonts w:ascii="Arial" w:hAnsi="Arial" w:cs="Arial"/>
                <w:sz w:val="24"/>
                <w:szCs w:val="24"/>
              </w:rPr>
            </w:pPr>
            <w:r w:rsidRPr="007F7F09">
              <w:rPr>
                <w:rFonts w:ascii="Arial" w:hAnsi="Arial" w:cs="Arial"/>
                <w:sz w:val="24"/>
                <w:szCs w:val="24"/>
              </w:rPr>
              <w:t>T</w:t>
            </w:r>
            <w:r w:rsidR="00EB7433" w:rsidRPr="007F7F09">
              <w:rPr>
                <w:rFonts w:ascii="Arial" w:hAnsi="Arial" w:cs="Arial"/>
                <w:sz w:val="24"/>
                <w:szCs w:val="24"/>
              </w:rPr>
              <w:t>hey sat</w:t>
            </w:r>
          </w:p>
        </w:tc>
        <w:tc>
          <w:tcPr>
            <w:tcW w:w="2841" w:type="dxa"/>
          </w:tcPr>
          <w:p w14:paraId="2B7CC077" w14:textId="77777777" w:rsidR="00EB7433" w:rsidRPr="007F7F09" w:rsidRDefault="00EB7433" w:rsidP="007F7F09">
            <w:pPr>
              <w:spacing w:line="240" w:lineRule="auto"/>
              <w:rPr>
                <w:rFonts w:ascii="Arial" w:hAnsi="Arial" w:cs="Arial"/>
                <w:sz w:val="24"/>
                <w:szCs w:val="24"/>
              </w:rPr>
            </w:pPr>
            <w:r w:rsidRPr="007F7F09">
              <w:rPr>
                <w:rFonts w:ascii="Arial" w:hAnsi="Arial" w:cs="Arial"/>
                <w:sz w:val="24"/>
                <w:szCs w:val="24"/>
              </w:rPr>
              <w:t>thrones… thrones</w:t>
            </w:r>
          </w:p>
        </w:tc>
      </w:tr>
    </w:tbl>
    <w:p w14:paraId="05558766" w14:textId="77777777" w:rsidR="009D0B14" w:rsidRDefault="009D0B14" w:rsidP="000B21E3">
      <w:pPr>
        <w:spacing w:line="240" w:lineRule="auto"/>
        <w:rPr>
          <w:rFonts w:ascii="Arial" w:hAnsi="Arial" w:cs="Arial"/>
          <w:sz w:val="24"/>
          <w:szCs w:val="24"/>
        </w:rPr>
      </w:pPr>
    </w:p>
    <w:p w14:paraId="56B7A134" w14:textId="1F230B4B" w:rsidR="00EB7433" w:rsidRPr="000B21E3" w:rsidRDefault="00EB7433" w:rsidP="000B21E3">
      <w:pPr>
        <w:spacing w:line="240" w:lineRule="auto"/>
        <w:rPr>
          <w:rFonts w:ascii="Arial" w:hAnsi="Arial" w:cs="Arial"/>
          <w:sz w:val="24"/>
          <w:szCs w:val="24"/>
        </w:rPr>
      </w:pPr>
      <w:r w:rsidRPr="000B21E3">
        <w:rPr>
          <w:rFonts w:ascii="Arial" w:hAnsi="Arial" w:cs="Arial"/>
          <w:sz w:val="24"/>
          <w:szCs w:val="24"/>
        </w:rPr>
        <w:t>Stanza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504"/>
        <w:gridCol w:w="5278"/>
      </w:tblGrid>
      <w:tr w:rsidR="00EB7433" w:rsidRPr="007F7F09" w14:paraId="180F4050" w14:textId="77777777" w:rsidTr="007F7F09">
        <w:tc>
          <w:tcPr>
            <w:tcW w:w="1548" w:type="dxa"/>
          </w:tcPr>
          <w:p w14:paraId="5DB0233A" w14:textId="77777777" w:rsidR="00EB7433" w:rsidRPr="007F7F09" w:rsidRDefault="00EB7433" w:rsidP="007F7F09">
            <w:pPr>
              <w:spacing w:line="240" w:lineRule="auto"/>
              <w:rPr>
                <w:rFonts w:ascii="Arial" w:hAnsi="Arial" w:cs="Arial"/>
                <w:sz w:val="24"/>
                <w:szCs w:val="24"/>
              </w:rPr>
            </w:pPr>
            <w:r w:rsidRPr="007F7F09">
              <w:rPr>
                <w:rFonts w:ascii="Arial" w:hAnsi="Arial" w:cs="Arial"/>
                <w:sz w:val="24"/>
                <w:szCs w:val="24"/>
              </w:rPr>
              <w:t xml:space="preserve">Pray for </w:t>
            </w:r>
          </w:p>
        </w:tc>
        <w:tc>
          <w:tcPr>
            <w:tcW w:w="1530" w:type="dxa"/>
          </w:tcPr>
          <w:p w14:paraId="49445205" w14:textId="77777777" w:rsidR="00EB7433" w:rsidRPr="007F7F09" w:rsidRDefault="00EB7433" w:rsidP="007F7F09">
            <w:pPr>
              <w:spacing w:line="240" w:lineRule="auto"/>
              <w:rPr>
                <w:rFonts w:ascii="Arial" w:hAnsi="Arial" w:cs="Arial"/>
                <w:sz w:val="24"/>
                <w:szCs w:val="24"/>
              </w:rPr>
            </w:pPr>
            <w:r w:rsidRPr="007F7F09">
              <w:rPr>
                <w:rFonts w:ascii="Arial" w:hAnsi="Arial" w:cs="Arial"/>
                <w:sz w:val="24"/>
                <w:szCs w:val="24"/>
              </w:rPr>
              <w:t xml:space="preserve">the </w:t>
            </w:r>
            <w:r w:rsidRPr="007F7F09">
              <w:rPr>
                <w:rFonts w:ascii="Arial" w:hAnsi="Arial" w:cs="Arial"/>
                <w:b/>
                <w:bCs/>
                <w:sz w:val="24"/>
                <w:szCs w:val="24"/>
              </w:rPr>
              <w:t>peace</w:t>
            </w:r>
          </w:p>
        </w:tc>
        <w:tc>
          <w:tcPr>
            <w:tcW w:w="5444" w:type="dxa"/>
          </w:tcPr>
          <w:p w14:paraId="5D0B5D83" w14:textId="77777777" w:rsidR="00EB7433" w:rsidRPr="007F7F09" w:rsidRDefault="00EB7433" w:rsidP="007F7F09">
            <w:pPr>
              <w:spacing w:line="240" w:lineRule="auto"/>
              <w:rPr>
                <w:rFonts w:ascii="Arial" w:hAnsi="Arial" w:cs="Arial"/>
                <w:sz w:val="24"/>
                <w:szCs w:val="24"/>
              </w:rPr>
            </w:pPr>
            <w:r w:rsidRPr="007F7F09">
              <w:rPr>
                <w:rFonts w:ascii="Arial" w:hAnsi="Arial" w:cs="Arial"/>
                <w:sz w:val="24"/>
                <w:szCs w:val="24"/>
              </w:rPr>
              <w:t xml:space="preserve">of Jerusalem. May they </w:t>
            </w:r>
            <w:r w:rsidRPr="007F7F09">
              <w:rPr>
                <w:rFonts w:ascii="Arial" w:hAnsi="Arial" w:cs="Arial"/>
                <w:b/>
                <w:bCs/>
                <w:sz w:val="24"/>
                <w:szCs w:val="24"/>
              </w:rPr>
              <w:t>prosper</w:t>
            </w:r>
            <w:r w:rsidRPr="007F7F09">
              <w:rPr>
                <w:rFonts w:ascii="Arial" w:hAnsi="Arial" w:cs="Arial"/>
                <w:sz w:val="24"/>
                <w:szCs w:val="24"/>
              </w:rPr>
              <w:t xml:space="preserve"> who love you.</w:t>
            </w:r>
          </w:p>
        </w:tc>
      </w:tr>
      <w:tr w:rsidR="00EB7433" w:rsidRPr="007F7F09" w14:paraId="11852937" w14:textId="77777777" w:rsidTr="007F7F09">
        <w:tc>
          <w:tcPr>
            <w:tcW w:w="1548" w:type="dxa"/>
          </w:tcPr>
          <w:p w14:paraId="1C22E8C0" w14:textId="77777777" w:rsidR="00EB7433" w:rsidRPr="007F7F09" w:rsidRDefault="00EB7433" w:rsidP="007F7F09">
            <w:pPr>
              <w:spacing w:line="240" w:lineRule="auto"/>
              <w:rPr>
                <w:rFonts w:ascii="Arial" w:hAnsi="Arial" w:cs="Arial"/>
                <w:sz w:val="24"/>
                <w:szCs w:val="24"/>
              </w:rPr>
            </w:pPr>
            <w:r w:rsidRPr="007F7F09">
              <w:rPr>
                <w:rFonts w:ascii="Arial" w:hAnsi="Arial" w:cs="Arial"/>
                <w:sz w:val="24"/>
                <w:szCs w:val="24"/>
              </w:rPr>
              <w:t xml:space="preserve">May </w:t>
            </w:r>
          </w:p>
        </w:tc>
        <w:tc>
          <w:tcPr>
            <w:tcW w:w="1530" w:type="dxa"/>
          </w:tcPr>
          <w:p w14:paraId="0247BD42" w14:textId="77777777" w:rsidR="00EB7433" w:rsidRPr="007F7F09" w:rsidRDefault="00EB7433" w:rsidP="007F7F09">
            <w:pPr>
              <w:spacing w:line="240" w:lineRule="auto"/>
              <w:rPr>
                <w:rFonts w:ascii="Arial" w:hAnsi="Arial" w:cs="Arial"/>
                <w:b/>
                <w:bCs/>
                <w:sz w:val="24"/>
                <w:szCs w:val="24"/>
              </w:rPr>
            </w:pPr>
            <w:r w:rsidRPr="007F7F09">
              <w:rPr>
                <w:rFonts w:ascii="Arial" w:hAnsi="Arial" w:cs="Arial"/>
                <w:b/>
                <w:bCs/>
                <w:sz w:val="24"/>
                <w:szCs w:val="24"/>
              </w:rPr>
              <w:t xml:space="preserve">peace </w:t>
            </w:r>
          </w:p>
        </w:tc>
        <w:tc>
          <w:tcPr>
            <w:tcW w:w="5444" w:type="dxa"/>
          </w:tcPr>
          <w:p w14:paraId="15344699" w14:textId="77777777" w:rsidR="00EB7433" w:rsidRPr="007F7F09" w:rsidRDefault="00CA0C5D" w:rsidP="007F7F09">
            <w:pPr>
              <w:spacing w:line="240" w:lineRule="auto"/>
              <w:rPr>
                <w:rFonts w:ascii="Arial" w:hAnsi="Arial" w:cs="Arial"/>
                <w:sz w:val="24"/>
                <w:szCs w:val="24"/>
              </w:rPr>
            </w:pPr>
            <w:r w:rsidRPr="007F7F09">
              <w:rPr>
                <w:rFonts w:ascii="Arial" w:hAnsi="Arial" w:cs="Arial"/>
                <w:sz w:val="24"/>
                <w:szCs w:val="24"/>
              </w:rPr>
              <w:t>B</w:t>
            </w:r>
            <w:r w:rsidR="00EB7433" w:rsidRPr="007F7F09">
              <w:rPr>
                <w:rFonts w:ascii="Arial" w:hAnsi="Arial" w:cs="Arial"/>
                <w:sz w:val="24"/>
                <w:szCs w:val="24"/>
              </w:rPr>
              <w:t xml:space="preserve">e within your walls, </w:t>
            </w:r>
            <w:r w:rsidR="00EB7433" w:rsidRPr="007F7F09">
              <w:rPr>
                <w:rFonts w:ascii="Arial" w:hAnsi="Arial" w:cs="Arial"/>
                <w:b/>
                <w:bCs/>
                <w:sz w:val="24"/>
                <w:szCs w:val="24"/>
              </w:rPr>
              <w:t>prosperity</w:t>
            </w:r>
            <w:r w:rsidR="00EB7433" w:rsidRPr="007F7F09">
              <w:rPr>
                <w:rFonts w:ascii="Arial" w:hAnsi="Arial" w:cs="Arial"/>
                <w:sz w:val="24"/>
                <w:szCs w:val="24"/>
              </w:rPr>
              <w:t xml:space="preserve"> within your palaces.</w:t>
            </w:r>
            <w:r w:rsidR="00EB7433" w:rsidRPr="007F7F09">
              <w:rPr>
                <w:rStyle w:val="FootnoteReference"/>
                <w:rFonts w:ascii="Arial" w:hAnsi="Arial" w:cs="Arial"/>
                <w:sz w:val="24"/>
                <w:szCs w:val="24"/>
              </w:rPr>
              <w:footnoteReference w:id="3"/>
            </w:r>
          </w:p>
        </w:tc>
      </w:tr>
    </w:tbl>
    <w:p w14:paraId="340D46CA" w14:textId="4B8937EE" w:rsidR="009D0B14" w:rsidRDefault="009D0B14" w:rsidP="000B21E3">
      <w:pPr>
        <w:spacing w:line="240" w:lineRule="auto"/>
        <w:rPr>
          <w:rFonts w:ascii="Arial" w:hAnsi="Arial" w:cs="Arial"/>
          <w:sz w:val="24"/>
          <w:szCs w:val="24"/>
        </w:rPr>
      </w:pPr>
    </w:p>
    <w:p w14:paraId="4DFD14DB" w14:textId="77777777" w:rsidR="00C37F3F" w:rsidRPr="000B21E3" w:rsidRDefault="00EB7433" w:rsidP="000B21E3">
      <w:pPr>
        <w:spacing w:line="240" w:lineRule="auto"/>
        <w:rPr>
          <w:rFonts w:ascii="Arial" w:hAnsi="Arial" w:cs="Arial"/>
          <w:sz w:val="24"/>
          <w:szCs w:val="24"/>
        </w:rPr>
      </w:pPr>
      <w:r w:rsidRPr="000B21E3">
        <w:rPr>
          <w:rFonts w:ascii="Arial" w:hAnsi="Arial" w:cs="Arial"/>
          <w:sz w:val="24"/>
          <w:szCs w:val="24"/>
        </w:rPr>
        <w:t>Stanza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2099"/>
        <w:gridCol w:w="2060"/>
        <w:gridCol w:w="2069"/>
      </w:tblGrid>
      <w:tr w:rsidR="00EB7433" w:rsidRPr="007F7F09" w14:paraId="2487A243" w14:textId="77777777" w:rsidTr="007F7F09">
        <w:tc>
          <w:tcPr>
            <w:tcW w:w="2130" w:type="dxa"/>
          </w:tcPr>
          <w:p w14:paraId="7C619217" w14:textId="77777777" w:rsidR="00EB7433" w:rsidRPr="007F7F09" w:rsidRDefault="00EB7433" w:rsidP="007F7F09">
            <w:pPr>
              <w:spacing w:line="240" w:lineRule="auto"/>
              <w:rPr>
                <w:rFonts w:ascii="Arial" w:hAnsi="Arial" w:cs="Arial"/>
                <w:b/>
                <w:bCs/>
                <w:sz w:val="24"/>
                <w:szCs w:val="24"/>
              </w:rPr>
            </w:pPr>
            <w:r w:rsidRPr="007F7F09">
              <w:rPr>
                <w:rFonts w:ascii="Arial" w:hAnsi="Arial" w:cs="Arial"/>
                <w:b/>
                <w:bCs/>
                <w:sz w:val="24"/>
                <w:szCs w:val="24"/>
              </w:rPr>
              <w:t>For the sakes of</w:t>
            </w:r>
          </w:p>
        </w:tc>
        <w:tc>
          <w:tcPr>
            <w:tcW w:w="2130" w:type="dxa"/>
          </w:tcPr>
          <w:p w14:paraId="462E6CF9" w14:textId="77777777" w:rsidR="00EB7433" w:rsidRPr="007F7F09" w:rsidRDefault="00CC2A7C" w:rsidP="007F7F09">
            <w:pPr>
              <w:spacing w:line="240" w:lineRule="auto"/>
              <w:rPr>
                <w:rFonts w:ascii="Arial" w:hAnsi="Arial" w:cs="Arial"/>
                <w:sz w:val="24"/>
                <w:szCs w:val="24"/>
              </w:rPr>
            </w:pPr>
            <w:r w:rsidRPr="007F7F09">
              <w:rPr>
                <w:rFonts w:ascii="Arial" w:hAnsi="Arial" w:cs="Arial"/>
                <w:sz w:val="24"/>
                <w:szCs w:val="24"/>
              </w:rPr>
              <w:t>m</w:t>
            </w:r>
            <w:r w:rsidR="00EB7433" w:rsidRPr="007F7F09">
              <w:rPr>
                <w:rFonts w:ascii="Arial" w:hAnsi="Arial" w:cs="Arial"/>
                <w:sz w:val="24"/>
                <w:szCs w:val="24"/>
              </w:rPr>
              <w:t>y brothers and companions</w:t>
            </w:r>
          </w:p>
        </w:tc>
        <w:tc>
          <w:tcPr>
            <w:tcW w:w="2131" w:type="dxa"/>
          </w:tcPr>
          <w:p w14:paraId="7E176698" w14:textId="77777777" w:rsidR="00EB7433" w:rsidRPr="007F7F09" w:rsidRDefault="00CC2A7C" w:rsidP="007F7F09">
            <w:pPr>
              <w:spacing w:line="240" w:lineRule="auto"/>
              <w:rPr>
                <w:rFonts w:ascii="Arial" w:hAnsi="Arial" w:cs="Arial"/>
                <w:sz w:val="24"/>
                <w:szCs w:val="24"/>
              </w:rPr>
            </w:pPr>
            <w:r w:rsidRPr="007F7F09">
              <w:rPr>
                <w:rFonts w:ascii="Arial" w:hAnsi="Arial" w:cs="Arial"/>
                <w:sz w:val="24"/>
                <w:szCs w:val="24"/>
              </w:rPr>
              <w:t>m</w:t>
            </w:r>
            <w:r w:rsidR="00EB7433" w:rsidRPr="007F7F09">
              <w:rPr>
                <w:rFonts w:ascii="Arial" w:hAnsi="Arial" w:cs="Arial"/>
                <w:sz w:val="24"/>
                <w:szCs w:val="24"/>
              </w:rPr>
              <w:t>ay I now say:</w:t>
            </w:r>
          </w:p>
        </w:tc>
        <w:tc>
          <w:tcPr>
            <w:tcW w:w="2131" w:type="dxa"/>
          </w:tcPr>
          <w:p w14:paraId="62C7C2C3" w14:textId="77777777" w:rsidR="00EB7433" w:rsidRPr="007F7F09" w:rsidRDefault="00EB7433" w:rsidP="007F7F09">
            <w:pPr>
              <w:spacing w:line="240" w:lineRule="auto"/>
              <w:rPr>
                <w:rFonts w:ascii="Arial" w:hAnsi="Arial" w:cs="Arial"/>
                <w:sz w:val="24"/>
                <w:szCs w:val="24"/>
              </w:rPr>
            </w:pPr>
            <w:r w:rsidRPr="007F7F09">
              <w:rPr>
                <w:rFonts w:ascii="Arial" w:hAnsi="Arial" w:cs="Arial"/>
                <w:sz w:val="24"/>
                <w:szCs w:val="24"/>
              </w:rPr>
              <w:t>Peace be within you.</w:t>
            </w:r>
          </w:p>
        </w:tc>
      </w:tr>
      <w:tr w:rsidR="00EB7433" w:rsidRPr="007F7F09" w14:paraId="7CEA896F" w14:textId="77777777" w:rsidTr="007F7F09">
        <w:tc>
          <w:tcPr>
            <w:tcW w:w="2130" w:type="dxa"/>
          </w:tcPr>
          <w:p w14:paraId="02689BA4" w14:textId="77777777" w:rsidR="00EB7433" w:rsidRPr="007F7F09" w:rsidRDefault="00EB7433" w:rsidP="007F7F09">
            <w:pPr>
              <w:spacing w:line="240" w:lineRule="auto"/>
              <w:rPr>
                <w:rFonts w:ascii="Arial" w:hAnsi="Arial" w:cs="Arial"/>
                <w:b/>
                <w:bCs/>
                <w:sz w:val="24"/>
                <w:szCs w:val="24"/>
              </w:rPr>
            </w:pPr>
            <w:r w:rsidRPr="007F7F09">
              <w:rPr>
                <w:rFonts w:ascii="Arial" w:hAnsi="Arial" w:cs="Arial"/>
                <w:b/>
                <w:bCs/>
                <w:sz w:val="24"/>
                <w:szCs w:val="24"/>
              </w:rPr>
              <w:t>For the sake of</w:t>
            </w:r>
          </w:p>
        </w:tc>
        <w:tc>
          <w:tcPr>
            <w:tcW w:w="2130" w:type="dxa"/>
          </w:tcPr>
          <w:p w14:paraId="02279802" w14:textId="77777777" w:rsidR="00EB7433" w:rsidRPr="007F7F09" w:rsidRDefault="00EB7433" w:rsidP="007F7F09">
            <w:pPr>
              <w:spacing w:line="240" w:lineRule="auto"/>
              <w:rPr>
                <w:rFonts w:ascii="Arial" w:hAnsi="Arial" w:cs="Arial"/>
                <w:sz w:val="24"/>
                <w:szCs w:val="24"/>
              </w:rPr>
            </w:pPr>
            <w:r w:rsidRPr="007F7F09">
              <w:rPr>
                <w:rFonts w:ascii="Arial" w:hAnsi="Arial" w:cs="Arial"/>
                <w:sz w:val="24"/>
                <w:szCs w:val="24"/>
              </w:rPr>
              <w:t>the house of the Lord our God</w:t>
            </w:r>
          </w:p>
        </w:tc>
        <w:tc>
          <w:tcPr>
            <w:tcW w:w="2131" w:type="dxa"/>
          </w:tcPr>
          <w:p w14:paraId="43FF2566" w14:textId="77777777" w:rsidR="00EB7433" w:rsidRPr="007F7F09" w:rsidRDefault="00EB7433" w:rsidP="007F7F09">
            <w:pPr>
              <w:spacing w:line="240" w:lineRule="auto"/>
              <w:rPr>
                <w:rFonts w:ascii="Arial" w:hAnsi="Arial" w:cs="Arial"/>
                <w:sz w:val="24"/>
                <w:szCs w:val="24"/>
              </w:rPr>
            </w:pPr>
            <w:r w:rsidRPr="007F7F09">
              <w:rPr>
                <w:rFonts w:ascii="Arial" w:hAnsi="Arial" w:cs="Arial"/>
                <w:sz w:val="24"/>
                <w:szCs w:val="24"/>
              </w:rPr>
              <w:t xml:space="preserve">I will seek </w:t>
            </w:r>
          </w:p>
        </w:tc>
        <w:tc>
          <w:tcPr>
            <w:tcW w:w="2131" w:type="dxa"/>
          </w:tcPr>
          <w:p w14:paraId="2E4A8C06" w14:textId="77777777" w:rsidR="00EB7433" w:rsidRPr="007F7F09" w:rsidRDefault="00EB7433" w:rsidP="007F7F09">
            <w:pPr>
              <w:spacing w:line="240" w:lineRule="auto"/>
              <w:rPr>
                <w:rFonts w:ascii="Arial" w:hAnsi="Arial" w:cs="Arial"/>
                <w:sz w:val="24"/>
                <w:szCs w:val="24"/>
              </w:rPr>
            </w:pPr>
            <w:r w:rsidRPr="007F7F09">
              <w:rPr>
                <w:rFonts w:ascii="Arial" w:hAnsi="Arial" w:cs="Arial"/>
                <w:sz w:val="24"/>
                <w:szCs w:val="24"/>
              </w:rPr>
              <w:t>your good.</w:t>
            </w:r>
            <w:r w:rsidRPr="007F7F09">
              <w:rPr>
                <w:rStyle w:val="FootnoteReference"/>
                <w:rFonts w:ascii="Arial" w:hAnsi="Arial" w:cs="Arial"/>
                <w:sz w:val="24"/>
                <w:szCs w:val="24"/>
              </w:rPr>
              <w:footnoteReference w:id="4"/>
            </w:r>
          </w:p>
        </w:tc>
      </w:tr>
    </w:tbl>
    <w:p w14:paraId="6A3379C1" w14:textId="77777777" w:rsidR="009D0B14" w:rsidRDefault="009D0B14" w:rsidP="000B21E3">
      <w:pPr>
        <w:spacing w:line="240" w:lineRule="auto"/>
        <w:rPr>
          <w:rFonts w:ascii="Arial" w:hAnsi="Arial" w:cs="Arial"/>
          <w:sz w:val="24"/>
          <w:szCs w:val="24"/>
        </w:rPr>
      </w:pPr>
    </w:p>
    <w:p w14:paraId="390AB11A" w14:textId="1E74FB30" w:rsidR="009D0B14" w:rsidRDefault="00CA0C5D" w:rsidP="00FE0D26">
      <w:pPr>
        <w:spacing w:line="240" w:lineRule="auto"/>
        <w:ind w:firstLine="720"/>
        <w:rPr>
          <w:rFonts w:ascii="Arial" w:hAnsi="Arial" w:cs="Arial"/>
          <w:sz w:val="24"/>
          <w:szCs w:val="24"/>
        </w:rPr>
      </w:pPr>
      <w:r w:rsidRPr="000B21E3">
        <w:rPr>
          <w:rFonts w:ascii="Arial" w:hAnsi="Arial" w:cs="Arial"/>
          <w:sz w:val="24"/>
          <w:szCs w:val="24"/>
        </w:rPr>
        <w:t>S</w:t>
      </w:r>
      <w:r w:rsidR="00EB7433" w:rsidRPr="000B21E3">
        <w:rPr>
          <w:rFonts w:ascii="Arial" w:hAnsi="Arial" w:cs="Arial"/>
          <w:sz w:val="24"/>
          <w:szCs w:val="24"/>
        </w:rPr>
        <w:t>tanza 1</w:t>
      </w:r>
      <w:r w:rsidR="00022348" w:rsidRPr="000B21E3">
        <w:rPr>
          <w:rFonts w:ascii="Arial" w:hAnsi="Arial" w:cs="Arial"/>
          <w:sz w:val="24"/>
          <w:szCs w:val="24"/>
        </w:rPr>
        <w:t xml:space="preserve"> clearly differs from the three stanzas that follow it: it consists of three lines which exhibit no doubling or parallelism. On the contrary, they follow one upon the other in logical and chronological succession. The stylistic connection between the lines in this sta</w:t>
      </w:r>
      <w:r w:rsidR="00B46254" w:rsidRPr="000B21E3">
        <w:rPr>
          <w:rFonts w:ascii="Arial" w:hAnsi="Arial" w:cs="Arial"/>
          <w:sz w:val="24"/>
          <w:szCs w:val="24"/>
        </w:rPr>
        <w:t>nza accords with this character. I</w:t>
      </w:r>
      <w:r w:rsidR="00022348" w:rsidRPr="000B21E3">
        <w:rPr>
          <w:rFonts w:ascii="Arial" w:hAnsi="Arial" w:cs="Arial"/>
          <w:sz w:val="24"/>
          <w:szCs w:val="24"/>
        </w:rPr>
        <w:t>t is a linking connection</w:t>
      </w:r>
      <w:r w:rsidR="00B46254" w:rsidRPr="000B21E3">
        <w:rPr>
          <w:rFonts w:ascii="Arial" w:hAnsi="Arial" w:cs="Arial"/>
          <w:sz w:val="24"/>
          <w:szCs w:val="24"/>
        </w:rPr>
        <w:t>;</w:t>
      </w:r>
      <w:r w:rsidR="00022348" w:rsidRPr="000B21E3">
        <w:rPr>
          <w:rFonts w:ascii="Arial" w:hAnsi="Arial" w:cs="Arial"/>
          <w:sz w:val="24"/>
          <w:szCs w:val="24"/>
        </w:rPr>
        <w:t xml:space="preserve"> that is to say, the end of one line is connected to the beginning of the line that follows.</w:t>
      </w:r>
      <w:r w:rsidR="00022348" w:rsidRPr="000B21E3">
        <w:rPr>
          <w:rStyle w:val="FootnoteReference"/>
          <w:rFonts w:ascii="Arial" w:hAnsi="Arial" w:cs="Arial"/>
          <w:sz w:val="24"/>
          <w:szCs w:val="24"/>
        </w:rPr>
        <w:footnoteReference w:id="5"/>
      </w:r>
    </w:p>
    <w:p w14:paraId="4D4A7B56" w14:textId="77777777" w:rsidR="009D0B14" w:rsidRDefault="009D0B14" w:rsidP="00FE0D26">
      <w:pPr>
        <w:spacing w:line="240" w:lineRule="auto"/>
        <w:ind w:firstLine="720"/>
        <w:rPr>
          <w:rFonts w:ascii="Arial" w:hAnsi="Arial" w:cs="Arial"/>
          <w:sz w:val="24"/>
          <w:szCs w:val="24"/>
        </w:rPr>
      </w:pPr>
    </w:p>
    <w:p w14:paraId="02D8B85F" w14:textId="77777777" w:rsidR="009D0B14" w:rsidRDefault="00022348" w:rsidP="00FE0D26">
      <w:pPr>
        <w:spacing w:line="240" w:lineRule="auto"/>
        <w:ind w:firstLine="720"/>
        <w:rPr>
          <w:rFonts w:ascii="Arial" w:hAnsi="Arial" w:cs="Arial"/>
          <w:sz w:val="24"/>
          <w:szCs w:val="24"/>
        </w:rPr>
      </w:pPr>
      <w:r w:rsidRPr="000B21E3">
        <w:rPr>
          <w:rFonts w:ascii="Arial" w:hAnsi="Arial" w:cs="Arial"/>
          <w:sz w:val="24"/>
          <w:szCs w:val="24"/>
        </w:rPr>
        <w:t>The connection between the end of the first line and the beginning of the second line is based on linguistic contrast:</w:t>
      </w:r>
    </w:p>
    <w:p w14:paraId="565F1A18" w14:textId="77777777" w:rsidR="009D0B14" w:rsidRDefault="009D0B14" w:rsidP="00FE0D26">
      <w:pPr>
        <w:spacing w:line="240" w:lineRule="auto"/>
        <w:ind w:firstLine="720"/>
        <w:rPr>
          <w:rFonts w:ascii="Arial" w:hAnsi="Arial" w:cs="Arial"/>
          <w:sz w:val="24"/>
          <w:szCs w:val="24"/>
        </w:rPr>
      </w:pPr>
    </w:p>
    <w:p w14:paraId="4F25BF98" w14:textId="77777777" w:rsidR="009D0B14" w:rsidRDefault="00022348" w:rsidP="009D0B14">
      <w:pPr>
        <w:pStyle w:val="BlockText"/>
        <w:spacing w:line="240" w:lineRule="auto"/>
        <w:ind w:left="0" w:firstLine="720"/>
        <w:rPr>
          <w:rFonts w:ascii="Arial" w:hAnsi="Arial" w:cs="Arial"/>
          <w:sz w:val="24"/>
          <w:szCs w:val="24"/>
        </w:rPr>
      </w:pPr>
      <w:r w:rsidRPr="000B21E3">
        <w:rPr>
          <w:rFonts w:ascii="Arial" w:hAnsi="Arial" w:cs="Arial"/>
          <w:sz w:val="24"/>
          <w:szCs w:val="24"/>
        </w:rPr>
        <w:t>We are going / Our feet were standing</w:t>
      </w:r>
    </w:p>
    <w:p w14:paraId="7FFA2DC5" w14:textId="77777777" w:rsidR="009D0B14" w:rsidRDefault="009D0B14" w:rsidP="000B21E3">
      <w:pPr>
        <w:pStyle w:val="BlockText"/>
        <w:spacing w:line="240" w:lineRule="auto"/>
        <w:rPr>
          <w:rFonts w:ascii="Arial" w:hAnsi="Arial" w:cs="Arial"/>
          <w:sz w:val="24"/>
          <w:szCs w:val="24"/>
        </w:rPr>
      </w:pPr>
    </w:p>
    <w:p w14:paraId="76341511" w14:textId="77777777" w:rsidR="009D0B14" w:rsidRDefault="00B46254" w:rsidP="000B21E3">
      <w:pPr>
        <w:spacing w:line="240" w:lineRule="auto"/>
        <w:rPr>
          <w:rFonts w:ascii="Arial" w:hAnsi="Arial" w:cs="Arial"/>
          <w:sz w:val="24"/>
          <w:szCs w:val="24"/>
        </w:rPr>
      </w:pPr>
      <w:r w:rsidRPr="000B21E3">
        <w:rPr>
          <w:rFonts w:ascii="Arial" w:hAnsi="Arial" w:cs="Arial"/>
          <w:sz w:val="24"/>
          <w:szCs w:val="24"/>
        </w:rPr>
        <w:t>What this means is that</w:t>
      </w:r>
      <w:r w:rsidR="00022348" w:rsidRPr="000B21E3">
        <w:rPr>
          <w:rFonts w:ascii="Arial" w:hAnsi="Arial" w:cs="Arial"/>
          <w:sz w:val="24"/>
          <w:szCs w:val="24"/>
        </w:rPr>
        <w:t xml:space="preserve"> after "going" from the city of the psalm's speaker, he</w:t>
      </w:r>
      <w:r w:rsidRPr="000B21E3">
        <w:rPr>
          <w:rFonts w:ascii="Arial" w:hAnsi="Arial" w:cs="Arial"/>
          <w:sz w:val="24"/>
          <w:szCs w:val="24"/>
        </w:rPr>
        <w:t>,</w:t>
      </w:r>
      <w:r w:rsidR="00022348" w:rsidRPr="000B21E3">
        <w:rPr>
          <w:rFonts w:ascii="Arial" w:hAnsi="Arial" w:cs="Arial"/>
          <w:sz w:val="24"/>
          <w:szCs w:val="24"/>
        </w:rPr>
        <w:t xml:space="preserve"> along with many other people</w:t>
      </w:r>
      <w:r w:rsidRPr="000B21E3">
        <w:rPr>
          <w:rFonts w:ascii="Arial" w:hAnsi="Arial" w:cs="Arial"/>
          <w:sz w:val="24"/>
          <w:szCs w:val="24"/>
        </w:rPr>
        <w:t>,</w:t>
      </w:r>
      <w:r w:rsidR="00022348" w:rsidRPr="000B21E3">
        <w:rPr>
          <w:rFonts w:ascii="Arial" w:hAnsi="Arial" w:cs="Arial"/>
          <w:sz w:val="24"/>
          <w:szCs w:val="24"/>
        </w:rPr>
        <w:t xml:space="preserve"> arrive at the gates of Jerusalem. When they </w:t>
      </w:r>
      <w:r w:rsidR="006C2254" w:rsidRPr="000B21E3">
        <w:rPr>
          <w:rFonts w:ascii="Arial" w:hAnsi="Arial" w:cs="Arial"/>
          <w:sz w:val="24"/>
          <w:szCs w:val="24"/>
        </w:rPr>
        <w:t>reach that place, close to their final destination (the house of the Lord), "our feet were standing" for a short period, so that they could take in the view of the city unfold</w:t>
      </w:r>
      <w:r w:rsidR="00CC2A7C" w:rsidRPr="000B21E3">
        <w:rPr>
          <w:rFonts w:ascii="Arial" w:hAnsi="Arial" w:cs="Arial"/>
          <w:sz w:val="24"/>
          <w:szCs w:val="24"/>
        </w:rPr>
        <w:t>ing</w:t>
      </w:r>
      <w:r w:rsidRPr="000B21E3">
        <w:rPr>
          <w:rFonts w:ascii="Arial" w:hAnsi="Arial" w:cs="Arial"/>
          <w:sz w:val="24"/>
          <w:szCs w:val="24"/>
        </w:rPr>
        <w:t xml:space="preserve"> before them</w:t>
      </w:r>
      <w:r w:rsidR="006C2254" w:rsidRPr="000B21E3">
        <w:rPr>
          <w:rFonts w:ascii="Arial" w:hAnsi="Arial" w:cs="Arial"/>
          <w:sz w:val="24"/>
          <w:szCs w:val="24"/>
        </w:rPr>
        <w:t xml:space="preserve"> and so that they could prepare for the welcome that they would receive (see the </w:t>
      </w:r>
      <w:proofErr w:type="spellStart"/>
      <w:r w:rsidR="006C2254" w:rsidRPr="000B21E3">
        <w:rPr>
          <w:rFonts w:ascii="Arial" w:hAnsi="Arial" w:cs="Arial"/>
          <w:i/>
          <w:iCs/>
          <w:sz w:val="24"/>
          <w:szCs w:val="24"/>
        </w:rPr>
        <w:t>mishna</w:t>
      </w:r>
      <w:proofErr w:type="spellEnd"/>
      <w:r w:rsidR="006C2254" w:rsidRPr="000B21E3">
        <w:rPr>
          <w:rFonts w:ascii="Arial" w:hAnsi="Arial" w:cs="Arial"/>
          <w:sz w:val="24"/>
          <w:szCs w:val="24"/>
        </w:rPr>
        <w:t xml:space="preserve"> brought in the previous section and note 13).</w:t>
      </w:r>
    </w:p>
    <w:p w14:paraId="7F2B919F" w14:textId="77777777" w:rsidR="009D0B14" w:rsidRDefault="009D0B14" w:rsidP="000B21E3">
      <w:pPr>
        <w:spacing w:line="240" w:lineRule="auto"/>
        <w:rPr>
          <w:rFonts w:ascii="Arial" w:hAnsi="Arial" w:cs="Arial"/>
          <w:sz w:val="24"/>
          <w:szCs w:val="24"/>
        </w:rPr>
      </w:pPr>
    </w:p>
    <w:p w14:paraId="47191EC4" w14:textId="77777777" w:rsidR="009D0B14" w:rsidRDefault="006C2254" w:rsidP="000B21E3">
      <w:pPr>
        <w:spacing w:line="240" w:lineRule="auto"/>
        <w:ind w:firstLine="720"/>
        <w:rPr>
          <w:rFonts w:ascii="Arial" w:hAnsi="Arial" w:cs="Arial"/>
          <w:sz w:val="24"/>
          <w:szCs w:val="24"/>
        </w:rPr>
      </w:pPr>
      <w:r w:rsidRPr="000B21E3">
        <w:rPr>
          <w:rFonts w:ascii="Arial" w:hAnsi="Arial" w:cs="Arial"/>
          <w:sz w:val="24"/>
          <w:szCs w:val="24"/>
        </w:rPr>
        <w:t>The connection between the end of the second line and the beginning of the third line is the repetition of the word "Jerusalem</w:t>
      </w:r>
      <w:r w:rsidR="00A633A2" w:rsidRPr="000B21E3">
        <w:rPr>
          <w:rFonts w:ascii="Arial" w:hAnsi="Arial" w:cs="Arial"/>
          <w:sz w:val="24"/>
          <w:szCs w:val="24"/>
        </w:rPr>
        <w:t>." This means that</w:t>
      </w:r>
      <w:r w:rsidRPr="000B21E3">
        <w:rPr>
          <w:rFonts w:ascii="Arial" w:hAnsi="Arial" w:cs="Arial"/>
          <w:sz w:val="24"/>
          <w:szCs w:val="24"/>
        </w:rPr>
        <w:t xml:space="preserve"> while their feet are standing at the gates of Jerusalem,</w:t>
      </w:r>
      <w:r w:rsidR="00022348" w:rsidRPr="000B21E3">
        <w:rPr>
          <w:rFonts w:ascii="Arial" w:hAnsi="Arial" w:cs="Arial"/>
          <w:sz w:val="24"/>
          <w:szCs w:val="24"/>
        </w:rPr>
        <w:t xml:space="preserve"> </w:t>
      </w:r>
      <w:r w:rsidRPr="000B21E3">
        <w:rPr>
          <w:rFonts w:ascii="Arial" w:hAnsi="Arial" w:cs="Arial"/>
          <w:sz w:val="24"/>
          <w:szCs w:val="24"/>
        </w:rPr>
        <w:t>they contemplate the city that reveals itself in its entirety before them, and from their mouth</w:t>
      </w:r>
      <w:r w:rsidR="00CC2A7C" w:rsidRPr="000B21E3">
        <w:rPr>
          <w:rFonts w:ascii="Arial" w:hAnsi="Arial" w:cs="Arial"/>
          <w:sz w:val="24"/>
          <w:szCs w:val="24"/>
        </w:rPr>
        <w:t>s</w:t>
      </w:r>
      <w:r w:rsidRPr="000B21E3">
        <w:rPr>
          <w:rFonts w:ascii="Arial" w:hAnsi="Arial" w:cs="Arial"/>
          <w:sz w:val="24"/>
          <w:szCs w:val="24"/>
        </w:rPr>
        <w:t xml:space="preserve"> issues forth the cry: "</w:t>
      </w:r>
      <w:r w:rsidR="00022348" w:rsidRPr="000B21E3">
        <w:rPr>
          <w:rFonts w:ascii="Arial" w:hAnsi="Arial" w:cs="Arial"/>
          <w:sz w:val="24"/>
          <w:szCs w:val="24"/>
        </w:rPr>
        <w:t>Jerusalem that is built.</w:t>
      </w:r>
      <w:r w:rsidRPr="000B21E3">
        <w:rPr>
          <w:rFonts w:ascii="Arial" w:hAnsi="Arial" w:cs="Arial"/>
          <w:sz w:val="24"/>
          <w:szCs w:val="24"/>
        </w:rPr>
        <w:t>"</w:t>
      </w:r>
    </w:p>
    <w:p w14:paraId="5AB60C05" w14:textId="77777777" w:rsidR="009D0B14" w:rsidRDefault="009D0B14" w:rsidP="000B21E3">
      <w:pPr>
        <w:spacing w:line="240" w:lineRule="auto"/>
        <w:ind w:firstLine="720"/>
        <w:rPr>
          <w:rFonts w:ascii="Arial" w:hAnsi="Arial" w:cs="Arial"/>
          <w:sz w:val="24"/>
          <w:szCs w:val="24"/>
        </w:rPr>
      </w:pPr>
    </w:p>
    <w:p w14:paraId="29BE2D21" w14:textId="77777777" w:rsidR="009D0B14" w:rsidRDefault="006C2254" w:rsidP="000B21E3">
      <w:pPr>
        <w:spacing w:line="240" w:lineRule="auto"/>
        <w:ind w:firstLine="720"/>
        <w:rPr>
          <w:rFonts w:ascii="Arial" w:hAnsi="Arial" w:cs="Arial"/>
          <w:sz w:val="24"/>
          <w:szCs w:val="24"/>
        </w:rPr>
      </w:pPr>
      <w:r w:rsidRPr="000B21E3">
        <w:rPr>
          <w:rFonts w:ascii="Arial" w:hAnsi="Arial" w:cs="Arial"/>
          <w:sz w:val="24"/>
          <w:szCs w:val="24"/>
        </w:rPr>
        <w:t>This structure of the psalm is based primarily on the psalm</w:t>
      </w:r>
      <w:r w:rsidR="00CC2A7C" w:rsidRPr="000B21E3">
        <w:rPr>
          <w:rFonts w:ascii="Arial" w:hAnsi="Arial" w:cs="Arial"/>
          <w:sz w:val="24"/>
          <w:szCs w:val="24"/>
        </w:rPr>
        <w:t>'s style</w:t>
      </w:r>
      <w:r w:rsidRPr="000B21E3">
        <w:rPr>
          <w:rFonts w:ascii="Arial" w:hAnsi="Arial" w:cs="Arial"/>
          <w:sz w:val="24"/>
          <w:szCs w:val="24"/>
        </w:rPr>
        <w:t xml:space="preserve"> (only </w:t>
      </w:r>
      <w:r w:rsidR="00CC2A7C" w:rsidRPr="000B21E3">
        <w:rPr>
          <w:rFonts w:ascii="Arial" w:hAnsi="Arial" w:cs="Arial"/>
          <w:sz w:val="24"/>
          <w:szCs w:val="24"/>
        </w:rPr>
        <w:t xml:space="preserve">regarding </w:t>
      </w:r>
      <w:r w:rsidRPr="000B21E3">
        <w:rPr>
          <w:rFonts w:ascii="Arial" w:hAnsi="Arial" w:cs="Arial"/>
          <w:sz w:val="24"/>
          <w:szCs w:val="24"/>
        </w:rPr>
        <w:t xml:space="preserve">stanza 1 did we </w:t>
      </w:r>
      <w:r w:rsidR="00CC2A7C" w:rsidRPr="000B21E3">
        <w:rPr>
          <w:rFonts w:ascii="Arial" w:hAnsi="Arial" w:cs="Arial"/>
          <w:sz w:val="24"/>
          <w:szCs w:val="24"/>
        </w:rPr>
        <w:t>go a little bit into its contents</w:t>
      </w:r>
      <w:r w:rsidRPr="000B21E3">
        <w:rPr>
          <w:rFonts w:ascii="Arial" w:hAnsi="Arial" w:cs="Arial"/>
          <w:sz w:val="24"/>
          <w:szCs w:val="24"/>
        </w:rPr>
        <w:t>). The question that rises now is whether this division into four stanzas also has substantive meaning. Is the doubling that is characteristic of stanzas 2-4 a means for expressing a certain idea</w:t>
      </w:r>
      <w:r w:rsidR="0097734E" w:rsidRPr="000B21E3">
        <w:rPr>
          <w:rFonts w:ascii="Arial" w:hAnsi="Arial" w:cs="Arial"/>
          <w:sz w:val="24"/>
          <w:szCs w:val="24"/>
        </w:rPr>
        <w:t>, and is it the same or a similar idea in all of the stanzas? And is there continuity of any kind between the stanzas? Before we attempt to answer these questions, let us make several exegetical comments about the four stanzas of the psalm.</w:t>
      </w:r>
    </w:p>
    <w:p w14:paraId="18866C79" w14:textId="77777777" w:rsidR="009D0B14" w:rsidRDefault="009D0B14" w:rsidP="000B21E3">
      <w:pPr>
        <w:spacing w:line="240" w:lineRule="auto"/>
        <w:ind w:firstLine="720"/>
        <w:rPr>
          <w:rFonts w:ascii="Arial" w:hAnsi="Arial" w:cs="Arial"/>
          <w:sz w:val="24"/>
          <w:szCs w:val="24"/>
        </w:rPr>
      </w:pPr>
    </w:p>
    <w:p w14:paraId="7FD6225A" w14:textId="77777777" w:rsidR="009D0B14" w:rsidRDefault="0097734E" w:rsidP="000B21E3">
      <w:pPr>
        <w:pStyle w:val="Heading3"/>
        <w:spacing w:line="240" w:lineRule="auto"/>
        <w:rPr>
          <w:rFonts w:ascii="Arial" w:hAnsi="Arial" w:cs="Arial"/>
          <w:sz w:val="24"/>
          <w:szCs w:val="24"/>
        </w:rPr>
      </w:pPr>
      <w:r w:rsidRPr="000B21E3">
        <w:rPr>
          <w:rFonts w:ascii="Arial" w:hAnsi="Arial" w:cs="Arial"/>
          <w:sz w:val="24"/>
          <w:szCs w:val="24"/>
        </w:rPr>
        <w:t>IV. Exeg</w:t>
      </w:r>
      <w:r w:rsidR="003C4C1A" w:rsidRPr="000B21E3">
        <w:rPr>
          <w:rFonts w:ascii="Arial" w:hAnsi="Arial" w:cs="Arial"/>
          <w:sz w:val="24"/>
          <w:szCs w:val="24"/>
        </w:rPr>
        <w:t>e</w:t>
      </w:r>
      <w:r w:rsidRPr="000B21E3">
        <w:rPr>
          <w:rFonts w:ascii="Arial" w:hAnsi="Arial" w:cs="Arial"/>
          <w:sz w:val="24"/>
          <w:szCs w:val="24"/>
        </w:rPr>
        <w:t>tical comments regarding the four stanzas</w:t>
      </w:r>
    </w:p>
    <w:p w14:paraId="644CE47C" w14:textId="77777777" w:rsidR="009D0B14" w:rsidRDefault="009D0B14" w:rsidP="000B21E3">
      <w:pPr>
        <w:pStyle w:val="Heading3"/>
        <w:spacing w:line="240" w:lineRule="auto"/>
        <w:rPr>
          <w:rFonts w:ascii="Arial" w:hAnsi="Arial" w:cs="Arial"/>
          <w:sz w:val="24"/>
          <w:szCs w:val="24"/>
        </w:rPr>
      </w:pPr>
    </w:p>
    <w:p w14:paraId="54F0CEF4" w14:textId="77777777" w:rsidR="009D0B14" w:rsidRDefault="0097734E" w:rsidP="00FE0D26">
      <w:pPr>
        <w:spacing w:line="240" w:lineRule="auto"/>
        <w:ind w:firstLine="720"/>
        <w:rPr>
          <w:rFonts w:ascii="Arial" w:hAnsi="Arial" w:cs="Arial"/>
          <w:sz w:val="24"/>
          <w:szCs w:val="24"/>
        </w:rPr>
      </w:pPr>
      <w:r w:rsidRPr="000B21E3">
        <w:rPr>
          <w:rFonts w:ascii="Arial" w:hAnsi="Arial" w:cs="Arial"/>
          <w:b/>
          <w:bCs/>
          <w:sz w:val="24"/>
          <w:szCs w:val="24"/>
        </w:rPr>
        <w:t>Stanza 1</w:t>
      </w:r>
      <w:r w:rsidRPr="000B21E3">
        <w:rPr>
          <w:rFonts w:ascii="Arial" w:hAnsi="Arial" w:cs="Arial"/>
          <w:sz w:val="24"/>
          <w:szCs w:val="24"/>
        </w:rPr>
        <w:t xml:space="preserve">: Two stylistic phenomena call for </w:t>
      </w:r>
      <w:r w:rsidR="00CC2A7C" w:rsidRPr="000B21E3">
        <w:rPr>
          <w:rFonts w:ascii="Arial" w:hAnsi="Arial" w:cs="Arial"/>
          <w:sz w:val="24"/>
          <w:szCs w:val="24"/>
        </w:rPr>
        <w:t xml:space="preserve">our </w:t>
      </w:r>
      <w:r w:rsidRPr="000B21E3">
        <w:rPr>
          <w:rFonts w:ascii="Arial" w:hAnsi="Arial" w:cs="Arial"/>
          <w:sz w:val="24"/>
          <w:szCs w:val="24"/>
        </w:rPr>
        <w:t>attention in the</w:t>
      </w:r>
      <w:r w:rsidR="00A633A2" w:rsidRPr="000B21E3">
        <w:rPr>
          <w:rFonts w:ascii="Arial" w:hAnsi="Arial" w:cs="Arial"/>
          <w:sz w:val="24"/>
          <w:szCs w:val="24"/>
        </w:rPr>
        <w:t xml:space="preserve"> first two lines of this stanza.</w:t>
      </w:r>
      <w:r w:rsidRPr="000B21E3">
        <w:rPr>
          <w:rFonts w:ascii="Arial" w:hAnsi="Arial" w:cs="Arial"/>
          <w:sz w:val="24"/>
          <w:szCs w:val="24"/>
        </w:rPr>
        <w:t xml:space="preserve"> Fir</w:t>
      </w:r>
      <w:r w:rsidR="00A633A2" w:rsidRPr="000B21E3">
        <w:rPr>
          <w:rFonts w:ascii="Arial" w:hAnsi="Arial" w:cs="Arial"/>
          <w:sz w:val="24"/>
          <w:szCs w:val="24"/>
        </w:rPr>
        <w:t>st, there is the past tense of the verbs</w:t>
      </w:r>
      <w:r w:rsidRPr="000B21E3">
        <w:rPr>
          <w:rFonts w:ascii="Arial" w:hAnsi="Arial" w:cs="Arial"/>
          <w:sz w:val="24"/>
          <w:szCs w:val="24"/>
        </w:rPr>
        <w:t xml:space="preserve"> "</w:t>
      </w:r>
      <w:proofErr w:type="spellStart"/>
      <w:r w:rsidRPr="000B21E3">
        <w:rPr>
          <w:rFonts w:ascii="Arial" w:hAnsi="Arial" w:cs="Arial"/>
          <w:i/>
          <w:iCs/>
          <w:sz w:val="24"/>
          <w:szCs w:val="24"/>
        </w:rPr>
        <w:t>samachti</w:t>
      </w:r>
      <w:proofErr w:type="spellEnd"/>
      <w:r w:rsidRPr="000B21E3">
        <w:rPr>
          <w:rFonts w:ascii="Arial" w:hAnsi="Arial" w:cs="Arial"/>
          <w:sz w:val="24"/>
          <w:szCs w:val="24"/>
        </w:rPr>
        <w:t xml:space="preserve">" </w:t>
      </w:r>
      <w:r w:rsidR="00CC2A7C" w:rsidRPr="000B21E3">
        <w:rPr>
          <w:rFonts w:ascii="Arial" w:hAnsi="Arial" w:cs="Arial"/>
          <w:sz w:val="24"/>
          <w:szCs w:val="24"/>
        </w:rPr>
        <w:t>(</w:t>
      </w:r>
      <w:r w:rsidR="00DE3516" w:rsidRPr="000B21E3">
        <w:rPr>
          <w:rFonts w:ascii="Arial" w:hAnsi="Arial" w:cs="Arial"/>
          <w:sz w:val="24"/>
          <w:szCs w:val="24"/>
        </w:rPr>
        <w:t>"</w:t>
      </w:r>
      <w:r w:rsidR="00CC2A7C" w:rsidRPr="000B21E3">
        <w:rPr>
          <w:rFonts w:ascii="Arial" w:hAnsi="Arial" w:cs="Arial"/>
          <w:sz w:val="24"/>
          <w:szCs w:val="24"/>
        </w:rPr>
        <w:t xml:space="preserve">I was glad") </w:t>
      </w:r>
      <w:r w:rsidRPr="000B21E3">
        <w:rPr>
          <w:rFonts w:ascii="Arial" w:hAnsi="Arial" w:cs="Arial"/>
          <w:sz w:val="24"/>
          <w:szCs w:val="24"/>
        </w:rPr>
        <w:t>and "</w:t>
      </w:r>
      <w:proofErr w:type="spellStart"/>
      <w:r w:rsidRPr="000B21E3">
        <w:rPr>
          <w:rFonts w:ascii="Arial" w:hAnsi="Arial" w:cs="Arial"/>
          <w:i/>
          <w:iCs/>
          <w:sz w:val="24"/>
          <w:szCs w:val="24"/>
        </w:rPr>
        <w:t>omedot</w:t>
      </w:r>
      <w:proofErr w:type="spellEnd"/>
      <w:r w:rsidRPr="000B21E3">
        <w:rPr>
          <w:rFonts w:ascii="Arial" w:hAnsi="Arial" w:cs="Arial"/>
          <w:i/>
          <w:iCs/>
          <w:sz w:val="24"/>
          <w:szCs w:val="24"/>
        </w:rPr>
        <w:t xml:space="preserve"> </w:t>
      </w:r>
      <w:proofErr w:type="spellStart"/>
      <w:r w:rsidRPr="000B21E3">
        <w:rPr>
          <w:rFonts w:ascii="Arial" w:hAnsi="Arial" w:cs="Arial"/>
          <w:i/>
          <w:iCs/>
          <w:sz w:val="24"/>
          <w:szCs w:val="24"/>
        </w:rPr>
        <w:t>hayu</w:t>
      </w:r>
      <w:proofErr w:type="spellEnd"/>
      <w:r w:rsidRPr="000B21E3">
        <w:rPr>
          <w:rFonts w:ascii="Arial" w:hAnsi="Arial" w:cs="Arial"/>
          <w:sz w:val="24"/>
          <w:szCs w:val="24"/>
        </w:rPr>
        <w:t>"</w:t>
      </w:r>
      <w:r w:rsidR="00DE3516" w:rsidRPr="000B21E3">
        <w:rPr>
          <w:rFonts w:ascii="Arial" w:hAnsi="Arial" w:cs="Arial"/>
          <w:sz w:val="24"/>
          <w:szCs w:val="24"/>
        </w:rPr>
        <w:t xml:space="preserve"> ("were standing").</w:t>
      </w:r>
      <w:r w:rsidRPr="000B21E3">
        <w:rPr>
          <w:rFonts w:ascii="Arial" w:hAnsi="Arial" w:cs="Arial"/>
          <w:sz w:val="24"/>
          <w:szCs w:val="24"/>
        </w:rPr>
        <w:t xml:space="preserve"> Amos </w:t>
      </w:r>
      <w:proofErr w:type="spellStart"/>
      <w:r w:rsidRPr="000B21E3">
        <w:rPr>
          <w:rFonts w:ascii="Arial" w:hAnsi="Arial" w:cs="Arial"/>
          <w:sz w:val="24"/>
          <w:szCs w:val="24"/>
        </w:rPr>
        <w:t>Chakham</w:t>
      </w:r>
      <w:proofErr w:type="spellEnd"/>
      <w:r w:rsidRPr="000B21E3">
        <w:rPr>
          <w:rStyle w:val="FootnoteReference"/>
          <w:rFonts w:ascii="Arial" w:hAnsi="Arial" w:cs="Arial"/>
          <w:sz w:val="24"/>
          <w:szCs w:val="24"/>
        </w:rPr>
        <w:footnoteReference w:id="6"/>
      </w:r>
      <w:r w:rsidRPr="000B21E3">
        <w:rPr>
          <w:rFonts w:ascii="Arial" w:hAnsi="Arial" w:cs="Arial"/>
          <w:sz w:val="24"/>
          <w:szCs w:val="24"/>
        </w:rPr>
        <w:t xml:space="preserve"> proposes two possible ways to understand this past tense</w:t>
      </w:r>
      <w:r w:rsidR="00A633A2" w:rsidRPr="000B21E3">
        <w:rPr>
          <w:rFonts w:ascii="Arial" w:hAnsi="Arial" w:cs="Arial"/>
          <w:sz w:val="24"/>
          <w:szCs w:val="24"/>
        </w:rPr>
        <w:t xml:space="preserve"> usage</w:t>
      </w:r>
      <w:r w:rsidRPr="000B21E3">
        <w:rPr>
          <w:rFonts w:ascii="Arial" w:hAnsi="Arial" w:cs="Arial"/>
          <w:sz w:val="24"/>
          <w:szCs w:val="24"/>
        </w:rPr>
        <w:t>:</w:t>
      </w:r>
    </w:p>
    <w:p w14:paraId="3C5118EF" w14:textId="77777777" w:rsidR="009D0B14" w:rsidRDefault="009D0B14" w:rsidP="00FE0D26">
      <w:pPr>
        <w:spacing w:line="240" w:lineRule="auto"/>
        <w:ind w:firstLine="720"/>
        <w:rPr>
          <w:rFonts w:ascii="Arial" w:hAnsi="Arial" w:cs="Arial"/>
          <w:sz w:val="24"/>
          <w:szCs w:val="24"/>
        </w:rPr>
      </w:pPr>
    </w:p>
    <w:p w14:paraId="000A1CED" w14:textId="77777777" w:rsidR="009D0B14" w:rsidRDefault="00345D74" w:rsidP="000B21E3">
      <w:pPr>
        <w:pStyle w:val="BlockText"/>
        <w:spacing w:line="240" w:lineRule="auto"/>
        <w:rPr>
          <w:rFonts w:ascii="Arial" w:hAnsi="Arial" w:cs="Arial"/>
          <w:sz w:val="24"/>
          <w:szCs w:val="24"/>
        </w:rPr>
      </w:pPr>
      <w:r w:rsidRPr="000B21E3">
        <w:rPr>
          <w:rFonts w:ascii="Arial" w:hAnsi="Arial" w:cs="Arial"/>
          <w:sz w:val="24"/>
          <w:szCs w:val="24"/>
        </w:rPr>
        <w:t>"</w:t>
      </w:r>
      <w:proofErr w:type="spellStart"/>
      <w:r w:rsidRPr="000B21E3">
        <w:rPr>
          <w:rFonts w:ascii="Arial" w:hAnsi="Arial" w:cs="Arial"/>
          <w:i/>
          <w:iCs/>
          <w:sz w:val="24"/>
          <w:szCs w:val="24"/>
        </w:rPr>
        <w:t>Samachti</w:t>
      </w:r>
      <w:proofErr w:type="spellEnd"/>
      <w:r w:rsidRPr="000B21E3">
        <w:rPr>
          <w:rFonts w:ascii="Arial" w:hAnsi="Arial" w:cs="Arial"/>
          <w:sz w:val="24"/>
          <w:szCs w:val="24"/>
        </w:rPr>
        <w:t xml:space="preserve">"… This statement is made as if by someone who has gone on pilgrimage to Jerusalem and on his </w:t>
      </w:r>
      <w:proofErr w:type="gramStart"/>
      <w:r w:rsidRPr="000B21E3">
        <w:rPr>
          <w:rFonts w:ascii="Arial" w:hAnsi="Arial" w:cs="Arial"/>
          <w:sz w:val="24"/>
          <w:szCs w:val="24"/>
        </w:rPr>
        <w:t>return</w:t>
      </w:r>
      <w:proofErr w:type="gramEnd"/>
      <w:r w:rsidRPr="000B21E3">
        <w:rPr>
          <w:rFonts w:ascii="Arial" w:hAnsi="Arial" w:cs="Arial"/>
          <w:sz w:val="24"/>
          <w:szCs w:val="24"/>
        </w:rPr>
        <w:t xml:space="preserve"> he describes how he felt and what he saw there… According to this explanation, "</w:t>
      </w:r>
      <w:proofErr w:type="spellStart"/>
      <w:r w:rsidRPr="000B21E3">
        <w:rPr>
          <w:rFonts w:ascii="Arial" w:hAnsi="Arial" w:cs="Arial"/>
          <w:i/>
          <w:iCs/>
          <w:sz w:val="24"/>
          <w:szCs w:val="24"/>
        </w:rPr>
        <w:t>samachti</w:t>
      </w:r>
      <w:proofErr w:type="spellEnd"/>
      <w:r w:rsidRPr="000B21E3">
        <w:rPr>
          <w:rFonts w:ascii="Arial" w:hAnsi="Arial" w:cs="Arial"/>
          <w:sz w:val="24"/>
          <w:szCs w:val="24"/>
        </w:rPr>
        <w:t>" is a past tense, and the meaning of "</w:t>
      </w:r>
      <w:proofErr w:type="spellStart"/>
      <w:r w:rsidRPr="000B21E3">
        <w:rPr>
          <w:rFonts w:ascii="Arial" w:hAnsi="Arial" w:cs="Arial"/>
          <w:i/>
          <w:iCs/>
          <w:sz w:val="24"/>
          <w:szCs w:val="24"/>
        </w:rPr>
        <w:t>hayu</w:t>
      </w:r>
      <w:proofErr w:type="spellEnd"/>
      <w:r w:rsidRPr="000B21E3">
        <w:rPr>
          <w:rFonts w:ascii="Arial" w:hAnsi="Arial" w:cs="Arial"/>
          <w:sz w:val="24"/>
          <w:szCs w:val="24"/>
        </w:rPr>
        <w:t>" is also past tense.</w:t>
      </w:r>
    </w:p>
    <w:p w14:paraId="06C62CCD" w14:textId="77777777" w:rsidR="009D0B14" w:rsidRDefault="009D0B14" w:rsidP="000B21E3">
      <w:pPr>
        <w:pStyle w:val="BlockText"/>
        <w:spacing w:line="240" w:lineRule="auto"/>
        <w:rPr>
          <w:rFonts w:ascii="Arial" w:hAnsi="Arial" w:cs="Arial"/>
          <w:sz w:val="24"/>
          <w:szCs w:val="24"/>
        </w:rPr>
      </w:pPr>
    </w:p>
    <w:p w14:paraId="1F04527E" w14:textId="77777777" w:rsidR="009D0B14" w:rsidRDefault="00345D74" w:rsidP="000B21E3">
      <w:pPr>
        <w:pStyle w:val="BlockText"/>
        <w:spacing w:line="240" w:lineRule="auto"/>
        <w:rPr>
          <w:rFonts w:ascii="Arial" w:hAnsi="Arial" w:cs="Arial"/>
          <w:sz w:val="24"/>
          <w:szCs w:val="24"/>
        </w:rPr>
      </w:pPr>
      <w:r w:rsidRPr="000B21E3">
        <w:rPr>
          <w:rFonts w:ascii="Arial" w:hAnsi="Arial" w:cs="Arial"/>
          <w:sz w:val="24"/>
          <w:szCs w:val="24"/>
        </w:rPr>
        <w:t>According to another explanation, "</w:t>
      </w:r>
      <w:proofErr w:type="spellStart"/>
      <w:r w:rsidRPr="000B21E3">
        <w:rPr>
          <w:rFonts w:ascii="Arial" w:hAnsi="Arial" w:cs="Arial"/>
          <w:i/>
          <w:iCs/>
          <w:sz w:val="24"/>
          <w:szCs w:val="24"/>
        </w:rPr>
        <w:t>samachti</w:t>
      </w:r>
      <w:proofErr w:type="spellEnd"/>
      <w:r w:rsidRPr="000B21E3">
        <w:rPr>
          <w:rFonts w:ascii="Arial" w:hAnsi="Arial" w:cs="Arial"/>
          <w:sz w:val="24"/>
          <w:szCs w:val="24"/>
        </w:rPr>
        <w:t>" is a present tense: "I am glad," and the statement was made at the time the pilgrims set out on their journey to Jerusalem. "</w:t>
      </w:r>
      <w:proofErr w:type="spellStart"/>
      <w:r w:rsidRPr="000B21E3">
        <w:rPr>
          <w:rFonts w:ascii="Arial" w:hAnsi="Arial" w:cs="Arial"/>
          <w:i/>
          <w:iCs/>
          <w:sz w:val="24"/>
          <w:szCs w:val="24"/>
        </w:rPr>
        <w:t>Omedot</w:t>
      </w:r>
      <w:proofErr w:type="spellEnd"/>
      <w:r w:rsidRPr="000B21E3">
        <w:rPr>
          <w:rFonts w:ascii="Arial" w:hAnsi="Arial" w:cs="Arial"/>
          <w:i/>
          <w:iCs/>
          <w:sz w:val="24"/>
          <w:szCs w:val="24"/>
        </w:rPr>
        <w:t xml:space="preserve"> </w:t>
      </w:r>
      <w:proofErr w:type="spellStart"/>
      <w:r w:rsidRPr="000B21E3">
        <w:rPr>
          <w:rFonts w:ascii="Arial" w:hAnsi="Arial" w:cs="Arial"/>
          <w:i/>
          <w:iCs/>
          <w:sz w:val="24"/>
          <w:szCs w:val="24"/>
        </w:rPr>
        <w:t>hayu</w:t>
      </w:r>
      <w:proofErr w:type="spellEnd"/>
      <w:r w:rsidRPr="000B21E3">
        <w:rPr>
          <w:rFonts w:ascii="Arial" w:hAnsi="Arial" w:cs="Arial"/>
          <w:sz w:val="24"/>
          <w:szCs w:val="24"/>
        </w:rPr>
        <w:t>" – here too it is a present tense: "Behold, they are standing."</w:t>
      </w:r>
    </w:p>
    <w:p w14:paraId="58BC6525" w14:textId="57C32ACF" w:rsidR="009D0B14" w:rsidRDefault="009D0B14" w:rsidP="000B21E3">
      <w:pPr>
        <w:pStyle w:val="BlockText"/>
        <w:spacing w:line="240" w:lineRule="auto"/>
        <w:rPr>
          <w:rFonts w:ascii="Arial" w:hAnsi="Arial" w:cs="Arial"/>
          <w:sz w:val="24"/>
          <w:szCs w:val="24"/>
        </w:rPr>
      </w:pPr>
    </w:p>
    <w:p w14:paraId="03DD6D91" w14:textId="77777777" w:rsidR="009D0B14" w:rsidRDefault="00345D74" w:rsidP="000B21E3">
      <w:pPr>
        <w:spacing w:line="240" w:lineRule="auto"/>
        <w:rPr>
          <w:rFonts w:ascii="Arial" w:hAnsi="Arial" w:cs="Arial"/>
          <w:sz w:val="24"/>
          <w:szCs w:val="24"/>
        </w:rPr>
      </w:pPr>
      <w:r w:rsidRPr="000B21E3">
        <w:rPr>
          <w:rFonts w:ascii="Arial" w:hAnsi="Arial" w:cs="Arial"/>
          <w:sz w:val="24"/>
          <w:szCs w:val="24"/>
        </w:rPr>
        <w:t xml:space="preserve">In the body of his commentary, Amos </w:t>
      </w:r>
      <w:proofErr w:type="spellStart"/>
      <w:r w:rsidRPr="000B21E3">
        <w:rPr>
          <w:rFonts w:ascii="Arial" w:hAnsi="Arial" w:cs="Arial"/>
          <w:sz w:val="24"/>
          <w:szCs w:val="24"/>
        </w:rPr>
        <w:t>Chakham</w:t>
      </w:r>
      <w:proofErr w:type="spellEnd"/>
      <w:r w:rsidRPr="000B21E3">
        <w:rPr>
          <w:rFonts w:ascii="Arial" w:hAnsi="Arial" w:cs="Arial"/>
          <w:sz w:val="24"/>
          <w:szCs w:val="24"/>
        </w:rPr>
        <w:t xml:space="preserve"> adopts the first explanation, and in the conclusion to the psalm he clarifies the difference between the two explanations with respect to the rest of the psalm:</w:t>
      </w:r>
    </w:p>
    <w:p w14:paraId="30D9ED98" w14:textId="77777777" w:rsidR="009D0B14" w:rsidRDefault="009D0B14" w:rsidP="000B21E3">
      <w:pPr>
        <w:spacing w:line="240" w:lineRule="auto"/>
        <w:rPr>
          <w:rFonts w:ascii="Arial" w:hAnsi="Arial" w:cs="Arial"/>
          <w:sz w:val="24"/>
          <w:szCs w:val="24"/>
        </w:rPr>
      </w:pPr>
    </w:p>
    <w:p w14:paraId="60C100DB" w14:textId="77777777" w:rsidR="009D0B14" w:rsidRDefault="00345D74" w:rsidP="000B21E3">
      <w:pPr>
        <w:pStyle w:val="BlockText"/>
        <w:spacing w:line="240" w:lineRule="auto"/>
        <w:rPr>
          <w:rFonts w:ascii="Arial" w:hAnsi="Arial" w:cs="Arial"/>
          <w:sz w:val="24"/>
          <w:szCs w:val="24"/>
        </w:rPr>
      </w:pPr>
      <w:r w:rsidRPr="000B21E3">
        <w:rPr>
          <w:rFonts w:ascii="Arial" w:hAnsi="Arial" w:cs="Arial"/>
          <w:sz w:val="24"/>
          <w:szCs w:val="24"/>
        </w:rPr>
        <w:t>In our commentary</w:t>
      </w:r>
      <w:r w:rsidR="00A633A2" w:rsidRPr="000B21E3">
        <w:rPr>
          <w:rFonts w:ascii="Arial" w:hAnsi="Arial" w:cs="Arial"/>
          <w:sz w:val="24"/>
          <w:szCs w:val="24"/>
        </w:rPr>
        <w:t>,</w:t>
      </w:r>
      <w:r w:rsidRPr="000B21E3">
        <w:rPr>
          <w:rFonts w:ascii="Arial" w:hAnsi="Arial" w:cs="Arial"/>
          <w:sz w:val="24"/>
          <w:szCs w:val="24"/>
        </w:rPr>
        <w:t xml:space="preserve"> we have adopted the interpretation that the psalm reflects the language of pilgrims </w:t>
      </w:r>
      <w:r w:rsidRPr="000B21E3">
        <w:rPr>
          <w:rFonts w:ascii="Arial" w:hAnsi="Arial" w:cs="Arial"/>
          <w:b/>
          <w:bCs/>
          <w:sz w:val="24"/>
          <w:szCs w:val="24"/>
        </w:rPr>
        <w:t>who have completed</w:t>
      </w:r>
      <w:r w:rsidRPr="000B21E3">
        <w:rPr>
          <w:rFonts w:ascii="Arial" w:hAnsi="Arial" w:cs="Arial"/>
          <w:sz w:val="24"/>
          <w:szCs w:val="24"/>
        </w:rPr>
        <w:t xml:space="preserve"> their visit to Jerusalem and are about to leave the city and return to their homes. The </w:t>
      </w:r>
      <w:r w:rsidRPr="000B21E3">
        <w:rPr>
          <w:rFonts w:ascii="Arial" w:hAnsi="Arial" w:cs="Arial"/>
          <w:sz w:val="24"/>
          <w:szCs w:val="24"/>
        </w:rPr>
        <w:lastRenderedPageBreak/>
        <w:t>psalmist begins by describing his joy when he and the members of his group began walking to the house of the Lord</w:t>
      </w:r>
      <w:r w:rsidR="00120C9C" w:rsidRPr="000B21E3">
        <w:rPr>
          <w:rFonts w:ascii="Arial" w:hAnsi="Arial" w:cs="Arial"/>
          <w:sz w:val="24"/>
          <w:szCs w:val="24"/>
        </w:rPr>
        <w:t xml:space="preserve">… </w:t>
      </w:r>
      <w:r w:rsidR="00120C9C" w:rsidRPr="000B21E3">
        <w:rPr>
          <w:rFonts w:ascii="Arial" w:hAnsi="Arial" w:cs="Arial"/>
          <w:b/>
          <w:bCs/>
          <w:sz w:val="24"/>
          <w:szCs w:val="24"/>
        </w:rPr>
        <w:t>and he ends with a blessing of farewell</w:t>
      </w:r>
      <w:r w:rsidR="00120C9C" w:rsidRPr="000B21E3">
        <w:rPr>
          <w:rFonts w:ascii="Arial" w:hAnsi="Arial" w:cs="Arial"/>
          <w:sz w:val="24"/>
          <w:szCs w:val="24"/>
        </w:rPr>
        <w:t>, a prayer for the peace of Jerusalem.</w:t>
      </w:r>
    </w:p>
    <w:p w14:paraId="1C2D3B89" w14:textId="77777777" w:rsidR="009D0B14" w:rsidRDefault="009D0B14" w:rsidP="000B21E3">
      <w:pPr>
        <w:pStyle w:val="BlockText"/>
        <w:spacing w:line="240" w:lineRule="auto"/>
        <w:rPr>
          <w:rFonts w:ascii="Arial" w:hAnsi="Arial" w:cs="Arial"/>
          <w:sz w:val="24"/>
          <w:szCs w:val="24"/>
        </w:rPr>
      </w:pPr>
    </w:p>
    <w:p w14:paraId="674ABFB3" w14:textId="77777777" w:rsidR="009D0B14" w:rsidRDefault="00120C9C" w:rsidP="000B21E3">
      <w:pPr>
        <w:pStyle w:val="BlockText"/>
        <w:spacing w:line="240" w:lineRule="auto"/>
        <w:rPr>
          <w:rFonts w:ascii="Arial" w:hAnsi="Arial" w:cs="Arial"/>
          <w:sz w:val="24"/>
          <w:szCs w:val="24"/>
        </w:rPr>
      </w:pPr>
      <w:r w:rsidRPr="000B21E3">
        <w:rPr>
          <w:rFonts w:ascii="Arial" w:hAnsi="Arial" w:cs="Arial"/>
          <w:sz w:val="24"/>
          <w:szCs w:val="24"/>
        </w:rPr>
        <w:t xml:space="preserve">According to the second interpretation, it is possible that the whole psalm was recited by pilgrims on their way to Jerusalem, </w:t>
      </w:r>
      <w:r w:rsidRPr="000B21E3">
        <w:rPr>
          <w:rFonts w:ascii="Arial" w:hAnsi="Arial" w:cs="Arial"/>
          <w:b/>
          <w:bCs/>
          <w:sz w:val="24"/>
          <w:szCs w:val="24"/>
        </w:rPr>
        <w:t>while they were traveling toward it</w:t>
      </w:r>
      <w:r w:rsidRPr="000B21E3">
        <w:rPr>
          <w:rFonts w:ascii="Arial" w:hAnsi="Arial" w:cs="Arial"/>
          <w:sz w:val="24"/>
          <w:szCs w:val="24"/>
        </w:rPr>
        <w:t xml:space="preserve"> and when they stood at the gates of the city as they were about to enter it. Thus</w:t>
      </w:r>
      <w:r w:rsidR="00A633A2" w:rsidRPr="000B21E3">
        <w:rPr>
          <w:rFonts w:ascii="Arial" w:hAnsi="Arial" w:cs="Arial"/>
          <w:sz w:val="24"/>
          <w:szCs w:val="24"/>
        </w:rPr>
        <w:t>,</w:t>
      </w:r>
      <w:r w:rsidRPr="000B21E3">
        <w:rPr>
          <w:rFonts w:ascii="Arial" w:hAnsi="Arial" w:cs="Arial"/>
          <w:sz w:val="24"/>
          <w:szCs w:val="24"/>
        </w:rPr>
        <w:t xml:space="preserve"> the blessings of peace were </w:t>
      </w:r>
      <w:r w:rsidRPr="000B21E3">
        <w:rPr>
          <w:rFonts w:ascii="Arial" w:hAnsi="Arial" w:cs="Arial"/>
          <w:b/>
          <w:bCs/>
          <w:sz w:val="24"/>
          <w:szCs w:val="24"/>
        </w:rPr>
        <w:t>blessings expressed on the arrival of the pilgrims, and not blessings of departure</w:t>
      </w:r>
      <w:r w:rsidRPr="000B21E3">
        <w:rPr>
          <w:rFonts w:ascii="Arial" w:hAnsi="Arial" w:cs="Arial"/>
          <w:sz w:val="24"/>
          <w:szCs w:val="24"/>
        </w:rPr>
        <w:t>.</w:t>
      </w:r>
    </w:p>
    <w:p w14:paraId="47CC93C0" w14:textId="77777777" w:rsidR="009D0B14" w:rsidRDefault="009D0B14" w:rsidP="000B21E3">
      <w:pPr>
        <w:pStyle w:val="BlockText"/>
        <w:spacing w:line="240" w:lineRule="auto"/>
        <w:rPr>
          <w:rFonts w:ascii="Arial" w:hAnsi="Arial" w:cs="Arial"/>
          <w:sz w:val="24"/>
          <w:szCs w:val="24"/>
        </w:rPr>
      </w:pPr>
    </w:p>
    <w:p w14:paraId="39A936AE" w14:textId="77777777" w:rsidR="009D0B14" w:rsidRDefault="00120C9C" w:rsidP="00FE0D26">
      <w:pPr>
        <w:spacing w:line="240" w:lineRule="auto"/>
        <w:ind w:firstLine="720"/>
        <w:rPr>
          <w:rFonts w:ascii="Arial" w:hAnsi="Arial" w:cs="Arial"/>
          <w:sz w:val="24"/>
          <w:szCs w:val="24"/>
        </w:rPr>
      </w:pPr>
      <w:r w:rsidRPr="000B21E3">
        <w:rPr>
          <w:rFonts w:ascii="Arial" w:hAnsi="Arial" w:cs="Arial"/>
          <w:sz w:val="24"/>
          <w:szCs w:val="24"/>
        </w:rPr>
        <w:t>The second stylistic phenomenon that requires explanation is the transition from first person singular in the first line – "</w:t>
      </w:r>
      <w:r w:rsidRPr="000B21E3">
        <w:rPr>
          <w:rFonts w:ascii="Arial" w:hAnsi="Arial" w:cs="Arial"/>
          <w:b/>
          <w:bCs/>
          <w:sz w:val="24"/>
          <w:szCs w:val="24"/>
        </w:rPr>
        <w:t>I</w:t>
      </w:r>
      <w:r w:rsidRPr="000B21E3">
        <w:rPr>
          <w:rFonts w:ascii="Arial" w:hAnsi="Arial" w:cs="Arial"/>
          <w:sz w:val="24"/>
          <w:szCs w:val="24"/>
        </w:rPr>
        <w:t xml:space="preserve"> was glad when they said to </w:t>
      </w:r>
      <w:r w:rsidRPr="000B21E3">
        <w:rPr>
          <w:rFonts w:ascii="Arial" w:hAnsi="Arial" w:cs="Arial"/>
          <w:b/>
          <w:bCs/>
          <w:sz w:val="24"/>
          <w:szCs w:val="24"/>
        </w:rPr>
        <w:t>me</w:t>
      </w:r>
      <w:r w:rsidR="00DE3516" w:rsidRPr="000B21E3">
        <w:rPr>
          <w:rFonts w:ascii="Arial" w:hAnsi="Arial" w:cs="Arial"/>
          <w:sz w:val="24"/>
          <w:szCs w:val="24"/>
        </w:rPr>
        <w:t>"</w:t>
      </w:r>
      <w:r w:rsidRPr="000B21E3">
        <w:rPr>
          <w:rFonts w:ascii="Arial" w:hAnsi="Arial" w:cs="Arial"/>
          <w:sz w:val="24"/>
          <w:szCs w:val="24"/>
        </w:rPr>
        <w:t xml:space="preserve"> – to first person plural in the second line – "</w:t>
      </w:r>
      <w:r w:rsidRPr="000B21E3">
        <w:rPr>
          <w:rFonts w:ascii="Arial" w:hAnsi="Arial" w:cs="Arial"/>
          <w:b/>
          <w:bCs/>
          <w:sz w:val="24"/>
          <w:szCs w:val="24"/>
        </w:rPr>
        <w:t>Our</w:t>
      </w:r>
      <w:r w:rsidRPr="000B21E3">
        <w:rPr>
          <w:rFonts w:ascii="Arial" w:hAnsi="Arial" w:cs="Arial"/>
          <w:sz w:val="24"/>
          <w:szCs w:val="24"/>
        </w:rPr>
        <w:t xml:space="preserve"> feet were standing."</w:t>
      </w:r>
    </w:p>
    <w:p w14:paraId="366CF34E" w14:textId="77777777" w:rsidR="009D0B14" w:rsidRDefault="009D0B14" w:rsidP="00FE0D26">
      <w:pPr>
        <w:spacing w:line="240" w:lineRule="auto"/>
        <w:ind w:firstLine="720"/>
        <w:rPr>
          <w:rFonts w:ascii="Arial" w:hAnsi="Arial" w:cs="Arial"/>
          <w:sz w:val="24"/>
          <w:szCs w:val="24"/>
        </w:rPr>
      </w:pPr>
    </w:p>
    <w:p w14:paraId="2BA38655" w14:textId="77777777" w:rsidR="009D0B14" w:rsidRDefault="00C41B22" w:rsidP="00FE0D26">
      <w:pPr>
        <w:spacing w:line="240" w:lineRule="auto"/>
        <w:ind w:firstLine="720"/>
        <w:rPr>
          <w:rFonts w:ascii="Arial" w:hAnsi="Arial" w:cs="Arial"/>
          <w:sz w:val="24"/>
          <w:szCs w:val="24"/>
        </w:rPr>
      </w:pPr>
      <w:r w:rsidRPr="000B21E3">
        <w:rPr>
          <w:rFonts w:ascii="Arial" w:hAnsi="Arial" w:cs="Arial"/>
          <w:sz w:val="24"/>
          <w:szCs w:val="24"/>
        </w:rPr>
        <w:t>The beginning of this transition is found already at the end of the first line, in the citation of the words of the "</w:t>
      </w:r>
      <w:proofErr w:type="spellStart"/>
      <w:r w:rsidRPr="000B21E3">
        <w:rPr>
          <w:rFonts w:ascii="Arial" w:hAnsi="Arial" w:cs="Arial"/>
          <w:sz w:val="24"/>
          <w:szCs w:val="24"/>
        </w:rPr>
        <w:t>sayers</w:t>
      </w:r>
      <w:proofErr w:type="spellEnd"/>
      <w:r w:rsidRPr="000B21E3">
        <w:rPr>
          <w:rFonts w:ascii="Arial" w:hAnsi="Arial" w:cs="Arial"/>
          <w:sz w:val="24"/>
          <w:szCs w:val="24"/>
        </w:rPr>
        <w:t>," whose words the speaker was glad to hear: "</w:t>
      </w:r>
      <w:r w:rsidRPr="000B21E3">
        <w:rPr>
          <w:rFonts w:ascii="Arial" w:hAnsi="Arial" w:cs="Arial"/>
          <w:b/>
          <w:bCs/>
          <w:sz w:val="24"/>
          <w:szCs w:val="24"/>
        </w:rPr>
        <w:t>We are going</w:t>
      </w:r>
      <w:r w:rsidRPr="000B21E3">
        <w:rPr>
          <w:rFonts w:ascii="Arial" w:hAnsi="Arial" w:cs="Arial"/>
          <w:sz w:val="24"/>
          <w:szCs w:val="24"/>
        </w:rPr>
        <w:t xml:space="preserve"> to the house of the Lord." Here lies the explanation of the transition: the tidings about the imminent going to the house of the Lord reached each and every individual, and therefore "I was glad when they said to me</w:t>
      </w:r>
      <w:r w:rsidR="00A633A2" w:rsidRPr="000B21E3">
        <w:rPr>
          <w:rFonts w:ascii="Arial" w:hAnsi="Arial" w:cs="Arial"/>
          <w:sz w:val="24"/>
          <w:szCs w:val="24"/>
        </w:rPr>
        <w:t>;"</w:t>
      </w:r>
      <w:r w:rsidRPr="000B21E3">
        <w:rPr>
          <w:rFonts w:ascii="Arial" w:hAnsi="Arial" w:cs="Arial"/>
          <w:sz w:val="24"/>
          <w:szCs w:val="24"/>
        </w:rPr>
        <w:t xml:space="preserve"> but the going itself was done in a large group, and therefore "we are going to the house of the Lord" and "our feet were standing."</w:t>
      </w:r>
      <w:r w:rsidRPr="000B21E3">
        <w:rPr>
          <w:rStyle w:val="FootnoteReference"/>
          <w:rFonts w:ascii="Arial" w:hAnsi="Arial" w:cs="Arial"/>
          <w:sz w:val="24"/>
          <w:szCs w:val="24"/>
        </w:rPr>
        <w:footnoteReference w:id="7"/>
      </w:r>
    </w:p>
    <w:p w14:paraId="06D06787" w14:textId="77777777" w:rsidR="009D0B14" w:rsidRDefault="009D0B14" w:rsidP="00FE0D26">
      <w:pPr>
        <w:spacing w:line="240" w:lineRule="auto"/>
        <w:ind w:firstLine="720"/>
        <w:rPr>
          <w:rFonts w:ascii="Arial" w:hAnsi="Arial" w:cs="Arial"/>
          <w:sz w:val="24"/>
          <w:szCs w:val="24"/>
        </w:rPr>
      </w:pPr>
    </w:p>
    <w:p w14:paraId="334443F8" w14:textId="77777777" w:rsidR="009D0B14" w:rsidRDefault="00C41B22" w:rsidP="00FE0D26">
      <w:pPr>
        <w:spacing w:line="240" w:lineRule="auto"/>
        <w:ind w:firstLine="720"/>
        <w:rPr>
          <w:rFonts w:ascii="Arial" w:hAnsi="Arial" w:cs="Arial"/>
          <w:sz w:val="24"/>
          <w:szCs w:val="24"/>
        </w:rPr>
      </w:pPr>
      <w:r w:rsidRPr="000B21E3">
        <w:rPr>
          <w:rFonts w:ascii="Arial" w:hAnsi="Arial" w:cs="Arial"/>
          <w:sz w:val="24"/>
          <w:szCs w:val="24"/>
        </w:rPr>
        <w:t>The most serious exegetical difficulty in our psalm is found in the third line of stanza 1:</w:t>
      </w:r>
    </w:p>
    <w:p w14:paraId="0C303CE3" w14:textId="77777777" w:rsidR="009D0B14" w:rsidRDefault="009D0B14" w:rsidP="00FE0D26">
      <w:pPr>
        <w:spacing w:line="240" w:lineRule="auto"/>
        <w:ind w:firstLine="720"/>
        <w:rPr>
          <w:rFonts w:ascii="Arial" w:hAnsi="Arial" w:cs="Arial"/>
          <w:sz w:val="24"/>
          <w:szCs w:val="24"/>
        </w:rPr>
      </w:pPr>
    </w:p>
    <w:p w14:paraId="5CF05E14" w14:textId="77777777" w:rsidR="009D0B14" w:rsidRDefault="00C41B22" w:rsidP="009D0B14">
      <w:pPr>
        <w:pStyle w:val="BlockText"/>
        <w:spacing w:line="240" w:lineRule="auto"/>
        <w:ind w:left="0" w:firstLine="720"/>
        <w:rPr>
          <w:rFonts w:ascii="Arial" w:hAnsi="Arial" w:cs="Arial"/>
          <w:sz w:val="24"/>
          <w:szCs w:val="24"/>
        </w:rPr>
      </w:pPr>
      <w:r w:rsidRPr="000B21E3">
        <w:rPr>
          <w:rFonts w:ascii="Arial" w:hAnsi="Arial" w:cs="Arial"/>
          <w:sz w:val="24"/>
          <w:szCs w:val="24"/>
        </w:rPr>
        <w:t>Jerusalem that is built.</w:t>
      </w:r>
    </w:p>
    <w:p w14:paraId="60F95906" w14:textId="754E2AA0" w:rsidR="009D0B14" w:rsidRDefault="00C41B22" w:rsidP="009D0B14">
      <w:pPr>
        <w:pStyle w:val="BlockText"/>
        <w:spacing w:line="240" w:lineRule="auto"/>
        <w:ind w:left="0" w:firstLine="720"/>
        <w:rPr>
          <w:rFonts w:ascii="Arial" w:hAnsi="Arial" w:cs="Arial"/>
          <w:sz w:val="24"/>
          <w:szCs w:val="24"/>
        </w:rPr>
      </w:pPr>
      <w:r w:rsidRPr="000B21E3">
        <w:rPr>
          <w:rFonts w:ascii="Arial" w:hAnsi="Arial" w:cs="Arial"/>
          <w:sz w:val="24"/>
          <w:szCs w:val="24"/>
        </w:rPr>
        <w:t>It is like a city that is united together.</w:t>
      </w:r>
    </w:p>
    <w:p w14:paraId="473E3C60" w14:textId="77777777" w:rsidR="009D0B14" w:rsidRDefault="009D0B14" w:rsidP="000B21E3">
      <w:pPr>
        <w:pStyle w:val="BlockText"/>
        <w:spacing w:line="240" w:lineRule="auto"/>
        <w:rPr>
          <w:rFonts w:ascii="Arial" w:hAnsi="Arial" w:cs="Arial"/>
          <w:sz w:val="24"/>
          <w:szCs w:val="24"/>
        </w:rPr>
      </w:pPr>
    </w:p>
    <w:p w14:paraId="0C560F11" w14:textId="77777777" w:rsidR="009D0B14" w:rsidRDefault="00C41B22" w:rsidP="000B21E3">
      <w:pPr>
        <w:spacing w:line="240" w:lineRule="auto"/>
        <w:rPr>
          <w:rFonts w:ascii="Arial" w:hAnsi="Arial" w:cs="Arial"/>
          <w:sz w:val="24"/>
          <w:szCs w:val="24"/>
        </w:rPr>
      </w:pPr>
      <w:r w:rsidRPr="000B21E3">
        <w:rPr>
          <w:rFonts w:ascii="Arial" w:hAnsi="Arial" w:cs="Arial"/>
          <w:sz w:val="24"/>
          <w:szCs w:val="24"/>
        </w:rPr>
        <w:t xml:space="preserve">What is "a city that is united together"? Various </w:t>
      </w:r>
      <w:proofErr w:type="spellStart"/>
      <w:r w:rsidRPr="000B21E3">
        <w:rPr>
          <w:rFonts w:ascii="Arial" w:hAnsi="Arial" w:cs="Arial"/>
          <w:sz w:val="24"/>
          <w:szCs w:val="24"/>
        </w:rPr>
        <w:t>midrashic</w:t>
      </w:r>
      <w:proofErr w:type="spellEnd"/>
      <w:r w:rsidRPr="000B21E3">
        <w:rPr>
          <w:rFonts w:ascii="Arial" w:hAnsi="Arial" w:cs="Arial"/>
          <w:sz w:val="24"/>
          <w:szCs w:val="24"/>
        </w:rPr>
        <w:t xml:space="preserve"> expositions have been offered to explain these words, and several explanations have been proposed for them that adhere to the plain meaning of the text. Let us first examine the </w:t>
      </w:r>
      <w:proofErr w:type="spellStart"/>
      <w:r w:rsidRPr="000B21E3">
        <w:rPr>
          <w:rFonts w:ascii="Arial" w:hAnsi="Arial" w:cs="Arial"/>
          <w:sz w:val="24"/>
          <w:szCs w:val="24"/>
        </w:rPr>
        <w:t>Meiri's</w:t>
      </w:r>
      <w:proofErr w:type="spellEnd"/>
      <w:r w:rsidRPr="000B21E3">
        <w:rPr>
          <w:rFonts w:ascii="Arial" w:hAnsi="Arial" w:cs="Arial"/>
          <w:sz w:val="24"/>
          <w:szCs w:val="24"/>
        </w:rPr>
        <w:t xml:space="preserve"> understanding of the verse:</w:t>
      </w:r>
    </w:p>
    <w:p w14:paraId="53277E55" w14:textId="77777777" w:rsidR="009D0B14" w:rsidRDefault="009D0B14" w:rsidP="000B21E3">
      <w:pPr>
        <w:spacing w:line="240" w:lineRule="auto"/>
        <w:rPr>
          <w:rFonts w:ascii="Arial" w:hAnsi="Arial" w:cs="Arial"/>
          <w:sz w:val="24"/>
          <w:szCs w:val="24"/>
        </w:rPr>
      </w:pPr>
    </w:p>
    <w:p w14:paraId="5C8CC4EF" w14:textId="77777777" w:rsidR="009D0B14" w:rsidRDefault="00C41B22" w:rsidP="009D0B14">
      <w:pPr>
        <w:pStyle w:val="BlockText"/>
        <w:spacing w:line="240" w:lineRule="auto"/>
        <w:ind w:left="720"/>
        <w:rPr>
          <w:rFonts w:ascii="Arial" w:hAnsi="Arial" w:cs="Arial"/>
          <w:sz w:val="24"/>
          <w:szCs w:val="24"/>
        </w:rPr>
      </w:pPr>
      <w:r w:rsidRPr="000B21E3">
        <w:rPr>
          <w:rFonts w:ascii="Arial" w:hAnsi="Arial" w:cs="Arial"/>
          <w:sz w:val="24"/>
          <w:szCs w:val="24"/>
        </w:rPr>
        <w:t>Jerusalem that is built – that is to say complete with adorned and elaborate construction.</w:t>
      </w:r>
    </w:p>
    <w:p w14:paraId="4ED67E20" w14:textId="0F79F7B2" w:rsidR="009D0B14" w:rsidRDefault="00C41B22" w:rsidP="009D0B14">
      <w:pPr>
        <w:pStyle w:val="BlockText"/>
        <w:spacing w:line="240" w:lineRule="auto"/>
        <w:ind w:left="720"/>
        <w:rPr>
          <w:rFonts w:ascii="Arial" w:hAnsi="Arial" w:cs="Arial"/>
          <w:sz w:val="24"/>
          <w:szCs w:val="24"/>
        </w:rPr>
      </w:pPr>
      <w:r w:rsidRPr="000B21E3">
        <w:rPr>
          <w:rFonts w:ascii="Arial" w:hAnsi="Arial" w:cs="Arial"/>
          <w:sz w:val="24"/>
          <w:szCs w:val="24"/>
        </w:rPr>
        <w:t>It is like a city that is united together – there being no empty space, but rather it is all built up and all filled in.</w:t>
      </w:r>
    </w:p>
    <w:p w14:paraId="3D642B2D" w14:textId="77777777" w:rsidR="009D0B14" w:rsidRDefault="009D0B14" w:rsidP="000B21E3">
      <w:pPr>
        <w:pStyle w:val="BlockText"/>
        <w:spacing w:line="240" w:lineRule="auto"/>
        <w:rPr>
          <w:rFonts w:ascii="Arial" w:hAnsi="Arial" w:cs="Arial"/>
          <w:sz w:val="24"/>
          <w:szCs w:val="24"/>
        </w:rPr>
      </w:pPr>
    </w:p>
    <w:p w14:paraId="1F6BE2C9" w14:textId="77777777" w:rsidR="009D0B14" w:rsidRDefault="00C41B22" w:rsidP="00FE0D26">
      <w:pPr>
        <w:spacing w:line="240" w:lineRule="auto"/>
        <w:ind w:firstLine="720"/>
        <w:rPr>
          <w:rFonts w:ascii="Arial" w:hAnsi="Arial" w:cs="Arial"/>
          <w:sz w:val="24"/>
          <w:szCs w:val="24"/>
        </w:rPr>
      </w:pPr>
      <w:r w:rsidRPr="000B21E3">
        <w:rPr>
          <w:rFonts w:ascii="Arial" w:hAnsi="Arial" w:cs="Arial"/>
          <w:sz w:val="24"/>
          <w:szCs w:val="24"/>
        </w:rPr>
        <w:t xml:space="preserve">Amos </w:t>
      </w:r>
      <w:proofErr w:type="spellStart"/>
      <w:r w:rsidRPr="000B21E3">
        <w:rPr>
          <w:rFonts w:ascii="Arial" w:hAnsi="Arial" w:cs="Arial"/>
          <w:sz w:val="24"/>
          <w:szCs w:val="24"/>
        </w:rPr>
        <w:t>Chakham</w:t>
      </w:r>
      <w:proofErr w:type="spellEnd"/>
      <w:r w:rsidRPr="000B21E3">
        <w:rPr>
          <w:rFonts w:ascii="Arial" w:hAnsi="Arial" w:cs="Arial"/>
          <w:sz w:val="24"/>
          <w:szCs w:val="24"/>
        </w:rPr>
        <w:t xml:space="preserve"> offers a similar explanation:</w:t>
      </w:r>
    </w:p>
    <w:p w14:paraId="7D5192CC" w14:textId="77777777" w:rsidR="009D0B14" w:rsidRDefault="009D0B14" w:rsidP="00FE0D26">
      <w:pPr>
        <w:spacing w:line="240" w:lineRule="auto"/>
        <w:ind w:firstLine="720"/>
        <w:rPr>
          <w:rFonts w:ascii="Arial" w:hAnsi="Arial" w:cs="Arial"/>
          <w:sz w:val="24"/>
          <w:szCs w:val="24"/>
        </w:rPr>
      </w:pPr>
    </w:p>
    <w:p w14:paraId="08E80A52" w14:textId="77777777" w:rsidR="009D0B14" w:rsidRDefault="00630DD7" w:rsidP="009D0B14">
      <w:pPr>
        <w:pStyle w:val="BlockText"/>
        <w:spacing w:line="240" w:lineRule="auto"/>
        <w:ind w:left="720"/>
        <w:rPr>
          <w:rFonts w:ascii="Arial" w:hAnsi="Arial" w:cs="Arial"/>
          <w:sz w:val="24"/>
          <w:szCs w:val="24"/>
        </w:rPr>
      </w:pPr>
      <w:r w:rsidRPr="000B21E3">
        <w:rPr>
          <w:rFonts w:ascii="Arial" w:hAnsi="Arial" w:cs="Arial"/>
          <w:sz w:val="24"/>
          <w:szCs w:val="24"/>
        </w:rPr>
        <w:t xml:space="preserve">All her buildings appear to be joined together and to form a unity, without gaps and empty spaces. The psalmist says "as a city," using the letter </w:t>
      </w:r>
      <w:r w:rsidRPr="000B21E3">
        <w:rPr>
          <w:rFonts w:ascii="Arial" w:hAnsi="Arial" w:cs="Arial"/>
          <w:i/>
          <w:iCs/>
          <w:sz w:val="24"/>
          <w:szCs w:val="24"/>
        </w:rPr>
        <w:lastRenderedPageBreak/>
        <w:t>kaf</w:t>
      </w:r>
      <w:r w:rsidRPr="000B21E3">
        <w:rPr>
          <w:rFonts w:ascii="Arial" w:hAnsi="Arial" w:cs="Arial"/>
          <w:sz w:val="24"/>
          <w:szCs w:val="24"/>
        </w:rPr>
        <w:t xml:space="preserve"> as a comparative prefix… [because] in truth a city cannot exist without streets and courtyards that separate the buildings.</w:t>
      </w:r>
      <w:r w:rsidRPr="000B21E3">
        <w:rPr>
          <w:rStyle w:val="FootnoteReference"/>
          <w:rFonts w:ascii="Arial" w:hAnsi="Arial" w:cs="Arial"/>
          <w:sz w:val="24"/>
          <w:szCs w:val="24"/>
        </w:rPr>
        <w:footnoteReference w:id="8"/>
      </w:r>
    </w:p>
    <w:p w14:paraId="322BD8E3" w14:textId="77777777" w:rsidR="009D0B14" w:rsidRDefault="009D0B14" w:rsidP="000B21E3">
      <w:pPr>
        <w:pStyle w:val="BlockText"/>
        <w:spacing w:line="240" w:lineRule="auto"/>
        <w:rPr>
          <w:rFonts w:ascii="Arial" w:hAnsi="Arial" w:cs="Arial"/>
          <w:sz w:val="24"/>
          <w:szCs w:val="24"/>
        </w:rPr>
      </w:pPr>
    </w:p>
    <w:p w14:paraId="6CC0A012" w14:textId="77777777" w:rsidR="009D0B14" w:rsidRDefault="00630DD7" w:rsidP="00FE0D26">
      <w:pPr>
        <w:spacing w:line="240" w:lineRule="auto"/>
        <w:ind w:firstLine="720"/>
        <w:rPr>
          <w:rFonts w:ascii="Arial" w:hAnsi="Arial" w:cs="Arial"/>
          <w:sz w:val="24"/>
          <w:szCs w:val="24"/>
        </w:rPr>
      </w:pPr>
      <w:r w:rsidRPr="000B21E3">
        <w:rPr>
          <w:rFonts w:ascii="Arial" w:hAnsi="Arial" w:cs="Arial"/>
          <w:sz w:val="24"/>
          <w:szCs w:val="24"/>
        </w:rPr>
        <w:t>A</w:t>
      </w:r>
      <w:r w:rsidR="00CA5A04" w:rsidRPr="000B21E3">
        <w:rPr>
          <w:rFonts w:ascii="Arial" w:hAnsi="Arial" w:cs="Arial"/>
          <w:sz w:val="24"/>
          <w:szCs w:val="24"/>
        </w:rPr>
        <w:t>nother</w:t>
      </w:r>
      <w:r w:rsidRPr="000B21E3">
        <w:rPr>
          <w:rFonts w:ascii="Arial" w:hAnsi="Arial" w:cs="Arial"/>
          <w:sz w:val="24"/>
          <w:szCs w:val="24"/>
        </w:rPr>
        <w:t xml:space="preserve"> explanation of our verse </w:t>
      </w:r>
      <w:r w:rsidR="00DE3516" w:rsidRPr="000B21E3">
        <w:rPr>
          <w:rFonts w:ascii="Arial" w:hAnsi="Arial" w:cs="Arial"/>
          <w:sz w:val="24"/>
          <w:szCs w:val="24"/>
        </w:rPr>
        <w:t xml:space="preserve">was </w:t>
      </w:r>
      <w:r w:rsidRPr="000B21E3">
        <w:rPr>
          <w:rFonts w:ascii="Arial" w:hAnsi="Arial" w:cs="Arial"/>
          <w:sz w:val="24"/>
          <w:szCs w:val="24"/>
        </w:rPr>
        <w:t>recently proposed</w:t>
      </w:r>
      <w:r w:rsidR="00CA5A04" w:rsidRPr="000B21E3">
        <w:rPr>
          <w:rFonts w:ascii="Arial" w:hAnsi="Arial" w:cs="Arial"/>
          <w:sz w:val="24"/>
          <w:szCs w:val="24"/>
        </w:rPr>
        <w:t>.</w:t>
      </w:r>
      <w:r w:rsidRPr="000B21E3">
        <w:rPr>
          <w:rFonts w:ascii="Arial" w:hAnsi="Arial" w:cs="Arial"/>
          <w:sz w:val="24"/>
          <w:szCs w:val="24"/>
        </w:rPr>
        <w:t xml:space="preserve"> The city of Jerusalem is united together by way of the joining of the western hill – the upper city (</w:t>
      </w:r>
      <w:r w:rsidR="00CA5A04" w:rsidRPr="000B21E3">
        <w:rPr>
          <w:rFonts w:ascii="Arial" w:hAnsi="Arial" w:cs="Arial"/>
          <w:sz w:val="24"/>
          <w:szCs w:val="24"/>
        </w:rPr>
        <w:t>which</w:t>
      </w:r>
      <w:r w:rsidRPr="000B21E3">
        <w:rPr>
          <w:rFonts w:ascii="Arial" w:hAnsi="Arial" w:cs="Arial"/>
          <w:sz w:val="24"/>
          <w:szCs w:val="24"/>
        </w:rPr>
        <w:t xml:space="preserve"> includes what is called today Mount Zion and the Jewish Quarter of the Old City), to the eastern hill – the lower city (the City of David).</w:t>
      </w:r>
    </w:p>
    <w:p w14:paraId="3122EADB" w14:textId="77777777" w:rsidR="009D0B14" w:rsidRDefault="009D0B14" w:rsidP="00FE0D26">
      <w:pPr>
        <w:spacing w:line="240" w:lineRule="auto"/>
        <w:ind w:firstLine="720"/>
        <w:rPr>
          <w:rFonts w:ascii="Arial" w:hAnsi="Arial" w:cs="Arial"/>
          <w:sz w:val="24"/>
          <w:szCs w:val="24"/>
        </w:rPr>
      </w:pPr>
    </w:p>
    <w:p w14:paraId="34C9C2C8" w14:textId="77777777" w:rsidR="009D0B14" w:rsidRDefault="00630DD7" w:rsidP="00FE0D26">
      <w:pPr>
        <w:spacing w:line="240" w:lineRule="auto"/>
        <w:ind w:firstLine="720"/>
        <w:rPr>
          <w:rFonts w:ascii="Arial" w:hAnsi="Arial" w:cs="Arial"/>
          <w:sz w:val="24"/>
          <w:szCs w:val="24"/>
          <w:lang w:val="en"/>
        </w:rPr>
      </w:pPr>
      <w:r w:rsidRPr="000B21E3">
        <w:rPr>
          <w:rFonts w:ascii="Arial" w:hAnsi="Arial" w:cs="Arial"/>
          <w:sz w:val="24"/>
          <w:szCs w:val="24"/>
        </w:rPr>
        <w:t xml:space="preserve">The question regarding the time that biblical Jerusalem spread out to the western hill has been </w:t>
      </w:r>
      <w:r w:rsidR="00DE3516" w:rsidRPr="000B21E3">
        <w:rPr>
          <w:rFonts w:ascii="Arial" w:hAnsi="Arial" w:cs="Arial"/>
          <w:sz w:val="24"/>
          <w:szCs w:val="24"/>
        </w:rPr>
        <w:t xml:space="preserve">the </w:t>
      </w:r>
      <w:r w:rsidRPr="000B21E3">
        <w:rPr>
          <w:rFonts w:ascii="Arial" w:hAnsi="Arial" w:cs="Arial"/>
          <w:sz w:val="24"/>
          <w:szCs w:val="24"/>
        </w:rPr>
        <w:t xml:space="preserve">subject </w:t>
      </w:r>
      <w:r w:rsidR="00DE3516" w:rsidRPr="000B21E3">
        <w:rPr>
          <w:rFonts w:ascii="Arial" w:hAnsi="Arial" w:cs="Arial"/>
          <w:sz w:val="24"/>
          <w:szCs w:val="24"/>
        </w:rPr>
        <w:t xml:space="preserve">of </w:t>
      </w:r>
      <w:r w:rsidRPr="000B21E3">
        <w:rPr>
          <w:rFonts w:ascii="Arial" w:hAnsi="Arial" w:cs="Arial"/>
          <w:sz w:val="24"/>
          <w:szCs w:val="24"/>
        </w:rPr>
        <w:t xml:space="preserve">disagreement among </w:t>
      </w:r>
      <w:r w:rsidR="00090C8C" w:rsidRPr="000B21E3">
        <w:rPr>
          <w:rFonts w:ascii="Arial" w:hAnsi="Arial" w:cs="Arial"/>
          <w:sz w:val="24"/>
          <w:szCs w:val="24"/>
        </w:rPr>
        <w:t>archaeologists</w:t>
      </w:r>
      <w:r w:rsidR="00CA5A04" w:rsidRPr="000B21E3">
        <w:rPr>
          <w:rFonts w:ascii="Arial" w:hAnsi="Arial" w:cs="Arial"/>
          <w:sz w:val="24"/>
          <w:szCs w:val="24"/>
        </w:rPr>
        <w:t xml:space="preserve"> for several generations</w:t>
      </w:r>
      <w:r w:rsidRPr="000B21E3">
        <w:rPr>
          <w:rFonts w:ascii="Arial" w:hAnsi="Arial" w:cs="Arial"/>
          <w:sz w:val="24"/>
          <w:szCs w:val="24"/>
        </w:rPr>
        <w:t>.</w:t>
      </w:r>
      <w:r w:rsidR="00090C8C" w:rsidRPr="000B21E3">
        <w:rPr>
          <w:rFonts w:ascii="Arial" w:hAnsi="Arial" w:cs="Arial"/>
          <w:sz w:val="24"/>
          <w:szCs w:val="24"/>
        </w:rPr>
        <w:t xml:space="preserve"> Until the Six Day War</w:t>
      </w:r>
      <w:r w:rsidR="00CA5A04" w:rsidRPr="000B21E3">
        <w:rPr>
          <w:rFonts w:ascii="Arial" w:hAnsi="Arial" w:cs="Arial"/>
          <w:sz w:val="24"/>
          <w:szCs w:val="24"/>
        </w:rPr>
        <w:t>,</w:t>
      </w:r>
      <w:r w:rsidR="00090C8C" w:rsidRPr="000B21E3">
        <w:rPr>
          <w:rFonts w:ascii="Arial" w:hAnsi="Arial" w:cs="Arial"/>
          <w:sz w:val="24"/>
          <w:szCs w:val="24"/>
        </w:rPr>
        <w:t xml:space="preserve"> the dominant view (supported by the famous archaeologist </w:t>
      </w:r>
      <w:r w:rsidR="00090C8C" w:rsidRPr="000B21E3">
        <w:rPr>
          <w:rFonts w:ascii="Arial" w:hAnsi="Arial" w:cs="Arial"/>
          <w:sz w:val="24"/>
          <w:szCs w:val="24"/>
          <w:lang w:val="en"/>
        </w:rPr>
        <w:t>Kathleen Kenyon</w:t>
      </w:r>
      <w:r w:rsidR="00090C8C" w:rsidRPr="000B21E3">
        <w:rPr>
          <w:rStyle w:val="FootnoteReference"/>
          <w:rFonts w:ascii="Arial" w:hAnsi="Arial" w:cs="Arial"/>
          <w:sz w:val="24"/>
          <w:szCs w:val="24"/>
          <w:lang w:val="en"/>
        </w:rPr>
        <w:footnoteReference w:id="9"/>
      </w:r>
      <w:r w:rsidR="00090C8C" w:rsidRPr="000B21E3">
        <w:rPr>
          <w:rFonts w:ascii="Arial" w:hAnsi="Arial" w:cs="Arial"/>
          <w:sz w:val="24"/>
          <w:szCs w:val="24"/>
          <w:lang w:val="en"/>
        </w:rPr>
        <w:t>) maintained that throughout the biblical period</w:t>
      </w:r>
      <w:r w:rsidR="00CA5A04" w:rsidRPr="000B21E3">
        <w:rPr>
          <w:rFonts w:ascii="Arial" w:hAnsi="Arial" w:cs="Arial"/>
          <w:sz w:val="24"/>
          <w:szCs w:val="24"/>
          <w:lang w:val="en"/>
        </w:rPr>
        <w:t>,</w:t>
      </w:r>
      <w:r w:rsidR="00090C8C" w:rsidRPr="000B21E3">
        <w:rPr>
          <w:rFonts w:ascii="Arial" w:hAnsi="Arial" w:cs="Arial"/>
          <w:sz w:val="24"/>
          <w:szCs w:val="24"/>
          <w:lang w:val="en"/>
        </w:rPr>
        <w:t xml:space="preserve"> Jerusalem was restricted to the eastern hill in the City of David. After the war, however, when the upper city was opened to Israeli archaeologists, Nachman </w:t>
      </w:r>
      <w:proofErr w:type="spellStart"/>
      <w:r w:rsidR="00090C8C" w:rsidRPr="000B21E3">
        <w:rPr>
          <w:rFonts w:ascii="Arial" w:hAnsi="Arial" w:cs="Arial"/>
          <w:sz w:val="24"/>
          <w:szCs w:val="24"/>
          <w:lang w:val="en"/>
        </w:rPr>
        <w:t>Avigad</w:t>
      </w:r>
      <w:proofErr w:type="spellEnd"/>
      <w:r w:rsidR="00090C8C" w:rsidRPr="000B21E3">
        <w:rPr>
          <w:rFonts w:ascii="Arial" w:hAnsi="Arial" w:cs="Arial"/>
          <w:sz w:val="24"/>
          <w:szCs w:val="24"/>
          <w:lang w:val="en"/>
        </w:rPr>
        <w:t xml:space="preserve"> uncovered in 1970 in the heart of the Jewish quarter a portion of a very broad wall, which has been identified as the wall of Jerusalem in the days of </w:t>
      </w:r>
      <w:proofErr w:type="spellStart"/>
      <w:r w:rsidR="00090C8C" w:rsidRPr="000B21E3">
        <w:rPr>
          <w:rFonts w:ascii="Arial" w:hAnsi="Arial" w:cs="Arial"/>
          <w:sz w:val="24"/>
          <w:szCs w:val="24"/>
          <w:lang w:val="en"/>
        </w:rPr>
        <w:t>Chizkiyahu</w:t>
      </w:r>
      <w:proofErr w:type="spellEnd"/>
      <w:r w:rsidR="00090C8C" w:rsidRPr="000B21E3">
        <w:rPr>
          <w:rFonts w:ascii="Arial" w:hAnsi="Arial" w:cs="Arial"/>
          <w:sz w:val="24"/>
          <w:szCs w:val="24"/>
          <w:lang w:val="en"/>
        </w:rPr>
        <w:t>, putting a final end to the disagreement.</w:t>
      </w:r>
    </w:p>
    <w:p w14:paraId="119552A8" w14:textId="77777777" w:rsidR="009D0B14" w:rsidRDefault="009D0B14" w:rsidP="00FE0D26">
      <w:pPr>
        <w:spacing w:line="240" w:lineRule="auto"/>
        <w:ind w:firstLine="720"/>
        <w:rPr>
          <w:rFonts w:ascii="Arial" w:hAnsi="Arial" w:cs="Arial"/>
          <w:sz w:val="24"/>
          <w:szCs w:val="24"/>
          <w:lang w:val="en"/>
        </w:rPr>
      </w:pPr>
    </w:p>
    <w:p w14:paraId="7A12EF15" w14:textId="77777777" w:rsidR="009D0B14" w:rsidRDefault="00090C8C" w:rsidP="000B21E3">
      <w:pPr>
        <w:spacing w:line="240" w:lineRule="auto"/>
        <w:ind w:firstLine="720"/>
        <w:rPr>
          <w:rFonts w:ascii="Arial" w:hAnsi="Arial" w:cs="Arial"/>
          <w:sz w:val="24"/>
          <w:szCs w:val="24"/>
          <w:lang w:val="en"/>
        </w:rPr>
      </w:pPr>
      <w:r w:rsidRPr="000B21E3">
        <w:rPr>
          <w:rFonts w:ascii="Arial" w:hAnsi="Arial" w:cs="Arial"/>
          <w:sz w:val="24"/>
          <w:szCs w:val="24"/>
          <w:lang w:val="en"/>
        </w:rPr>
        <w:t>Were the upper city and the lower city united together with</w:t>
      </w:r>
      <w:r w:rsidR="00DE3516" w:rsidRPr="000B21E3">
        <w:rPr>
          <w:rFonts w:ascii="Arial" w:hAnsi="Arial" w:cs="Arial"/>
          <w:sz w:val="24"/>
          <w:szCs w:val="24"/>
          <w:lang w:val="en"/>
        </w:rPr>
        <w:t xml:space="preserve">in </w:t>
      </w:r>
      <w:r w:rsidRPr="000B21E3">
        <w:rPr>
          <w:rFonts w:ascii="Arial" w:hAnsi="Arial" w:cs="Arial"/>
          <w:sz w:val="24"/>
          <w:szCs w:val="24"/>
          <w:lang w:val="en"/>
        </w:rPr>
        <w:t xml:space="preserve">a </w:t>
      </w:r>
      <w:r w:rsidR="00DE3516" w:rsidRPr="000B21E3">
        <w:rPr>
          <w:rFonts w:ascii="Arial" w:hAnsi="Arial" w:cs="Arial"/>
          <w:sz w:val="24"/>
          <w:szCs w:val="24"/>
          <w:lang w:val="en"/>
        </w:rPr>
        <w:t>single shared wall</w:t>
      </w:r>
      <w:r w:rsidRPr="000B21E3">
        <w:rPr>
          <w:rFonts w:ascii="Arial" w:hAnsi="Arial" w:cs="Arial"/>
          <w:sz w:val="24"/>
          <w:szCs w:val="24"/>
          <w:lang w:val="en"/>
        </w:rPr>
        <w:t xml:space="preserve"> even earlier? </w:t>
      </w:r>
      <w:r w:rsidR="00583458" w:rsidRPr="000B21E3">
        <w:rPr>
          <w:rFonts w:ascii="Arial" w:hAnsi="Arial" w:cs="Arial"/>
          <w:sz w:val="24"/>
          <w:szCs w:val="24"/>
          <w:lang w:val="en"/>
        </w:rPr>
        <w:t>This question cannot yet be answered with certainty.</w:t>
      </w:r>
      <w:r w:rsidR="00583458" w:rsidRPr="000B21E3">
        <w:rPr>
          <w:rStyle w:val="FootnoteReference"/>
          <w:rFonts w:ascii="Arial" w:hAnsi="Arial" w:cs="Arial"/>
          <w:sz w:val="24"/>
          <w:szCs w:val="24"/>
          <w:lang w:val="en"/>
        </w:rPr>
        <w:footnoteReference w:id="10"/>
      </w:r>
    </w:p>
    <w:p w14:paraId="22EF3F69" w14:textId="77777777" w:rsidR="009D0B14" w:rsidRDefault="009D0B14" w:rsidP="000B21E3">
      <w:pPr>
        <w:spacing w:line="240" w:lineRule="auto"/>
        <w:ind w:firstLine="720"/>
        <w:rPr>
          <w:rFonts w:ascii="Arial" w:hAnsi="Arial" w:cs="Arial"/>
          <w:sz w:val="24"/>
          <w:szCs w:val="24"/>
          <w:lang w:val="en"/>
        </w:rPr>
      </w:pPr>
    </w:p>
    <w:p w14:paraId="76693CB2" w14:textId="77777777" w:rsidR="009D0B14" w:rsidRDefault="00583458" w:rsidP="000B21E3">
      <w:pPr>
        <w:spacing w:line="240" w:lineRule="auto"/>
        <w:ind w:firstLine="720"/>
        <w:rPr>
          <w:rFonts w:ascii="Arial" w:hAnsi="Arial" w:cs="Arial"/>
          <w:sz w:val="24"/>
          <w:szCs w:val="24"/>
        </w:rPr>
      </w:pPr>
      <w:r w:rsidRPr="000B21E3">
        <w:rPr>
          <w:rFonts w:ascii="Arial" w:hAnsi="Arial" w:cs="Arial"/>
          <w:sz w:val="24"/>
          <w:szCs w:val="24"/>
        </w:rPr>
        <w:t>Either way, this attractive explanation explains the pilgrim's excitement about what he sees before him</w:t>
      </w:r>
      <w:r w:rsidR="00DE3516" w:rsidRPr="000B21E3">
        <w:rPr>
          <w:rFonts w:ascii="Arial" w:hAnsi="Arial" w:cs="Arial"/>
          <w:sz w:val="24"/>
          <w:szCs w:val="24"/>
        </w:rPr>
        <w:t>.</w:t>
      </w:r>
      <w:r w:rsidRPr="000B21E3">
        <w:rPr>
          <w:rFonts w:ascii="Arial" w:hAnsi="Arial" w:cs="Arial"/>
          <w:sz w:val="24"/>
          <w:szCs w:val="24"/>
        </w:rPr>
        <w:t xml:space="preserve"> </w:t>
      </w:r>
      <w:r w:rsidR="00DE3516" w:rsidRPr="000B21E3">
        <w:rPr>
          <w:rFonts w:ascii="Arial" w:hAnsi="Arial" w:cs="Arial"/>
          <w:sz w:val="24"/>
          <w:szCs w:val="24"/>
        </w:rPr>
        <w:t>I</w:t>
      </w:r>
      <w:r w:rsidRPr="000B21E3">
        <w:rPr>
          <w:rFonts w:ascii="Arial" w:hAnsi="Arial" w:cs="Arial"/>
          <w:sz w:val="24"/>
          <w:szCs w:val="24"/>
        </w:rPr>
        <w:t>t would appear that the project of connecting the two parts of the city, an enormous and complicated engineering undertaking,</w:t>
      </w:r>
      <w:r w:rsidRPr="000B21E3">
        <w:rPr>
          <w:rStyle w:val="FootnoteReference"/>
          <w:rFonts w:ascii="Arial" w:hAnsi="Arial" w:cs="Arial"/>
          <w:sz w:val="24"/>
          <w:szCs w:val="24"/>
        </w:rPr>
        <w:footnoteReference w:id="11"/>
      </w:r>
      <w:r w:rsidRPr="000B21E3">
        <w:rPr>
          <w:rFonts w:ascii="Arial" w:hAnsi="Arial" w:cs="Arial"/>
          <w:sz w:val="24"/>
          <w:szCs w:val="24"/>
        </w:rPr>
        <w:t xml:space="preserve"> had only recently been completed, and the pilgrim coming to Jerusalem lifts his eyes in great animation to the city which had spread out over an area immeasurably greater than its earlier borders. The unification project had brought the city up to the high ridge towering above the City of David. The city was filled with new buildings and encompassed by a long, broad wall that turned the two parts of the city and the valley between them into a "city that is united together."</w:t>
      </w:r>
    </w:p>
    <w:p w14:paraId="51537C05" w14:textId="77777777" w:rsidR="009D0B14" w:rsidRDefault="009D0B14" w:rsidP="000B21E3">
      <w:pPr>
        <w:spacing w:line="240" w:lineRule="auto"/>
        <w:ind w:firstLine="720"/>
        <w:rPr>
          <w:rFonts w:ascii="Arial" w:hAnsi="Arial" w:cs="Arial"/>
          <w:sz w:val="24"/>
          <w:szCs w:val="24"/>
        </w:rPr>
      </w:pPr>
    </w:p>
    <w:p w14:paraId="4A480B9B" w14:textId="77777777" w:rsidR="009D0B14" w:rsidRDefault="00A57BE8" w:rsidP="000B21E3">
      <w:pPr>
        <w:spacing w:line="240" w:lineRule="auto"/>
        <w:ind w:firstLine="720"/>
        <w:rPr>
          <w:rFonts w:ascii="Arial" w:hAnsi="Arial" w:cs="Arial"/>
          <w:sz w:val="24"/>
          <w:szCs w:val="24"/>
        </w:rPr>
      </w:pPr>
      <w:r w:rsidRPr="000B21E3">
        <w:rPr>
          <w:rFonts w:ascii="Arial" w:hAnsi="Arial" w:cs="Arial"/>
          <w:sz w:val="24"/>
          <w:szCs w:val="24"/>
        </w:rPr>
        <w:t>The Six Day War and its consequences have provided a basis for this explanation. Now, the explanation that we offered on the 28</w:t>
      </w:r>
      <w:r w:rsidRPr="000B21E3">
        <w:rPr>
          <w:rFonts w:ascii="Arial" w:hAnsi="Arial" w:cs="Arial"/>
          <w:sz w:val="24"/>
          <w:szCs w:val="24"/>
          <w:vertAlign w:val="superscript"/>
        </w:rPr>
        <w:t>th</w:t>
      </w:r>
      <w:r w:rsidRPr="000B21E3">
        <w:rPr>
          <w:rFonts w:ascii="Arial" w:hAnsi="Arial" w:cs="Arial"/>
          <w:sz w:val="24"/>
          <w:szCs w:val="24"/>
        </w:rPr>
        <w:t xml:space="preserve"> of </w:t>
      </w:r>
      <w:proofErr w:type="spellStart"/>
      <w:r w:rsidRPr="000B21E3">
        <w:rPr>
          <w:rFonts w:ascii="Arial" w:hAnsi="Arial" w:cs="Arial"/>
          <w:sz w:val="24"/>
          <w:szCs w:val="24"/>
        </w:rPr>
        <w:t>Iyyar</w:t>
      </w:r>
      <w:proofErr w:type="spellEnd"/>
      <w:r w:rsidRPr="000B21E3">
        <w:rPr>
          <w:rFonts w:ascii="Arial" w:hAnsi="Arial" w:cs="Arial"/>
          <w:sz w:val="24"/>
          <w:szCs w:val="24"/>
        </w:rPr>
        <w:t xml:space="preserve"> 5727</w:t>
      </w:r>
      <w:r w:rsidR="009B6C93" w:rsidRPr="000B21E3">
        <w:rPr>
          <w:rFonts w:ascii="Arial" w:hAnsi="Arial" w:cs="Arial"/>
          <w:sz w:val="24"/>
          <w:szCs w:val="24"/>
        </w:rPr>
        <w:t>,</w:t>
      </w:r>
      <w:r w:rsidRPr="000B21E3">
        <w:rPr>
          <w:rFonts w:ascii="Arial" w:hAnsi="Arial" w:cs="Arial"/>
          <w:sz w:val="24"/>
          <w:szCs w:val="24"/>
        </w:rPr>
        <w:t xml:space="preserve"> that "like a city that is united together" is united </w:t>
      </w:r>
      <w:r w:rsidR="00F22287" w:rsidRPr="000B21E3">
        <w:rPr>
          <w:rFonts w:ascii="Arial" w:hAnsi="Arial" w:cs="Arial"/>
          <w:sz w:val="24"/>
          <w:szCs w:val="24"/>
        </w:rPr>
        <w:t xml:space="preserve">Jerusalem </w:t>
      </w:r>
      <w:r w:rsidRPr="000B21E3">
        <w:rPr>
          <w:rFonts w:ascii="Arial" w:hAnsi="Arial" w:cs="Arial"/>
          <w:sz w:val="24"/>
          <w:szCs w:val="24"/>
        </w:rPr>
        <w:t>– east and west</w:t>
      </w:r>
      <w:r w:rsidR="00F22287" w:rsidRPr="000B21E3">
        <w:rPr>
          <w:rFonts w:ascii="Arial" w:hAnsi="Arial" w:cs="Arial"/>
          <w:sz w:val="24"/>
          <w:szCs w:val="24"/>
        </w:rPr>
        <w:t xml:space="preserve">, </w:t>
      </w:r>
      <w:r w:rsidRPr="000B21E3">
        <w:rPr>
          <w:rFonts w:ascii="Arial" w:hAnsi="Arial" w:cs="Arial"/>
          <w:sz w:val="24"/>
          <w:szCs w:val="24"/>
        </w:rPr>
        <w:t xml:space="preserve">that </w:t>
      </w:r>
      <w:r w:rsidRPr="000B21E3">
        <w:rPr>
          <w:rFonts w:ascii="Arial" w:hAnsi="Arial" w:cs="Arial"/>
          <w:sz w:val="24"/>
          <w:szCs w:val="24"/>
        </w:rPr>
        <w:lastRenderedPageBreak/>
        <w:t>have become one</w:t>
      </w:r>
      <w:r w:rsidR="00F22287" w:rsidRPr="000B21E3">
        <w:rPr>
          <w:rFonts w:ascii="Arial" w:hAnsi="Arial" w:cs="Arial"/>
          <w:sz w:val="24"/>
          <w:szCs w:val="24"/>
        </w:rPr>
        <w:t xml:space="preserve"> - </w:t>
      </w:r>
      <w:r w:rsidRPr="000B21E3">
        <w:rPr>
          <w:rFonts w:ascii="Arial" w:hAnsi="Arial" w:cs="Arial"/>
          <w:sz w:val="24"/>
          <w:szCs w:val="24"/>
        </w:rPr>
        <w:t xml:space="preserve">is no longer so far from the plain sense of the text. It is merely an updated version of the other explanation that we </w:t>
      </w:r>
      <w:r w:rsidR="009B6C93" w:rsidRPr="000B21E3">
        <w:rPr>
          <w:rFonts w:ascii="Arial" w:hAnsi="Arial" w:cs="Arial"/>
          <w:sz w:val="24"/>
          <w:szCs w:val="24"/>
        </w:rPr>
        <w:t xml:space="preserve">have </w:t>
      </w:r>
      <w:r w:rsidRPr="000B21E3">
        <w:rPr>
          <w:rFonts w:ascii="Arial" w:hAnsi="Arial" w:cs="Arial"/>
          <w:sz w:val="24"/>
          <w:szCs w:val="24"/>
        </w:rPr>
        <w:t>brought. And since this homiletical explanation preceded the archaeological discoveries that followed it, we can say that the homiletical explanation has paved the way to the plain sense of Scripture.</w:t>
      </w:r>
    </w:p>
    <w:p w14:paraId="2CB75B3B" w14:textId="77777777" w:rsidR="009D0B14" w:rsidRDefault="009D0B14" w:rsidP="000B21E3">
      <w:pPr>
        <w:spacing w:line="240" w:lineRule="auto"/>
        <w:ind w:firstLine="720"/>
        <w:rPr>
          <w:rFonts w:ascii="Arial" w:hAnsi="Arial" w:cs="Arial"/>
          <w:sz w:val="24"/>
          <w:szCs w:val="24"/>
        </w:rPr>
      </w:pPr>
    </w:p>
    <w:p w14:paraId="48F208E2" w14:textId="77777777" w:rsidR="009D0B14" w:rsidRDefault="003C4C1A" w:rsidP="000B21E3">
      <w:pPr>
        <w:spacing w:line="240" w:lineRule="auto"/>
        <w:ind w:firstLine="720"/>
        <w:rPr>
          <w:rFonts w:ascii="Arial" w:hAnsi="Arial" w:cs="Arial"/>
          <w:sz w:val="24"/>
          <w:szCs w:val="24"/>
        </w:rPr>
      </w:pPr>
      <w:r w:rsidRPr="000B21E3">
        <w:rPr>
          <w:rFonts w:ascii="Arial" w:hAnsi="Arial" w:cs="Arial"/>
          <w:b/>
          <w:bCs/>
          <w:sz w:val="24"/>
          <w:szCs w:val="24"/>
        </w:rPr>
        <w:t xml:space="preserve">Stanza 2: </w:t>
      </w:r>
      <w:r w:rsidRPr="000B21E3">
        <w:rPr>
          <w:rFonts w:ascii="Arial" w:hAnsi="Arial" w:cs="Arial"/>
          <w:sz w:val="24"/>
          <w:szCs w:val="24"/>
        </w:rPr>
        <w:t>Two words in the first line, "</w:t>
      </w:r>
      <w:proofErr w:type="spellStart"/>
      <w:r w:rsidR="00A76427">
        <w:rPr>
          <w:rFonts w:ascii="Arial" w:hAnsi="Arial" w:cs="Arial"/>
          <w:i/>
          <w:iCs/>
          <w:sz w:val="24"/>
          <w:szCs w:val="24"/>
        </w:rPr>
        <w:t>edut</w:t>
      </w:r>
      <w:proofErr w:type="spellEnd"/>
      <w:r w:rsidR="00A76427">
        <w:rPr>
          <w:rFonts w:ascii="Arial" w:hAnsi="Arial" w:cs="Arial"/>
          <w:i/>
          <w:iCs/>
          <w:sz w:val="24"/>
          <w:szCs w:val="24"/>
        </w:rPr>
        <w:t xml:space="preserve"> le-Yisra</w:t>
      </w:r>
      <w:r w:rsidRPr="000B21E3">
        <w:rPr>
          <w:rFonts w:ascii="Arial" w:hAnsi="Arial" w:cs="Arial"/>
          <w:i/>
          <w:iCs/>
          <w:sz w:val="24"/>
          <w:szCs w:val="24"/>
        </w:rPr>
        <w:t>el</w:t>
      </w:r>
      <w:r w:rsidRPr="000B21E3">
        <w:rPr>
          <w:rFonts w:ascii="Arial" w:hAnsi="Arial" w:cs="Arial"/>
          <w:sz w:val="24"/>
          <w:szCs w:val="24"/>
        </w:rPr>
        <w:t>," require explanation. The Ibn Ezra seems to have captured their plain sense:</w:t>
      </w:r>
    </w:p>
    <w:p w14:paraId="7C62B1DC" w14:textId="77777777" w:rsidR="009D0B14" w:rsidRDefault="009D0B14" w:rsidP="000B21E3">
      <w:pPr>
        <w:spacing w:line="240" w:lineRule="auto"/>
        <w:ind w:firstLine="720"/>
        <w:rPr>
          <w:rFonts w:ascii="Arial" w:hAnsi="Arial" w:cs="Arial"/>
          <w:sz w:val="24"/>
          <w:szCs w:val="24"/>
        </w:rPr>
      </w:pPr>
    </w:p>
    <w:p w14:paraId="084B9C33" w14:textId="77777777" w:rsidR="009D0B14" w:rsidRDefault="003C4C1A" w:rsidP="0003117E">
      <w:pPr>
        <w:pStyle w:val="BlockText"/>
        <w:spacing w:line="240" w:lineRule="auto"/>
        <w:ind w:left="0" w:firstLine="720"/>
        <w:rPr>
          <w:rFonts w:ascii="Arial" w:hAnsi="Arial" w:cs="Arial"/>
          <w:sz w:val="24"/>
          <w:szCs w:val="24"/>
        </w:rPr>
      </w:pPr>
      <w:proofErr w:type="spellStart"/>
      <w:r w:rsidRPr="000B21E3">
        <w:rPr>
          <w:rFonts w:ascii="Arial" w:hAnsi="Arial" w:cs="Arial"/>
          <w:i/>
          <w:iCs/>
          <w:sz w:val="24"/>
          <w:szCs w:val="24"/>
        </w:rPr>
        <w:t>Edut</w:t>
      </w:r>
      <w:proofErr w:type="spellEnd"/>
      <w:r w:rsidRPr="000B21E3">
        <w:rPr>
          <w:rFonts w:ascii="Arial" w:hAnsi="Arial" w:cs="Arial"/>
          <w:i/>
          <w:iCs/>
          <w:sz w:val="24"/>
          <w:szCs w:val="24"/>
        </w:rPr>
        <w:t xml:space="preserve"> </w:t>
      </w:r>
      <w:r w:rsidR="00AA37C3" w:rsidRPr="000B21E3">
        <w:rPr>
          <w:rFonts w:ascii="Arial" w:hAnsi="Arial" w:cs="Arial"/>
          <w:sz w:val="24"/>
          <w:szCs w:val="24"/>
        </w:rPr>
        <w:t>– the</w:t>
      </w:r>
      <w:r w:rsidRPr="000B21E3">
        <w:rPr>
          <w:rFonts w:ascii="Arial" w:hAnsi="Arial" w:cs="Arial"/>
          <w:sz w:val="24"/>
          <w:szCs w:val="24"/>
        </w:rPr>
        <w:t xml:space="preserve"> statute and commandment to come three times.</w:t>
      </w:r>
    </w:p>
    <w:p w14:paraId="54CB01A0" w14:textId="34EEC1ED" w:rsidR="009D0B14" w:rsidRDefault="009D0B14" w:rsidP="000B21E3">
      <w:pPr>
        <w:spacing w:line="240" w:lineRule="auto"/>
        <w:rPr>
          <w:rFonts w:ascii="Arial" w:hAnsi="Arial" w:cs="Arial"/>
          <w:sz w:val="24"/>
          <w:szCs w:val="24"/>
        </w:rPr>
      </w:pPr>
    </w:p>
    <w:p w14:paraId="57B3F8B0" w14:textId="77777777" w:rsidR="009D0B14" w:rsidRDefault="003C4C1A" w:rsidP="00FE0D26">
      <w:pPr>
        <w:spacing w:line="240" w:lineRule="auto"/>
        <w:ind w:firstLine="720"/>
        <w:rPr>
          <w:rFonts w:ascii="Arial" w:hAnsi="Arial" w:cs="Arial"/>
          <w:sz w:val="24"/>
          <w:szCs w:val="24"/>
        </w:rPr>
      </w:pPr>
      <w:r w:rsidRPr="000B21E3">
        <w:rPr>
          <w:rFonts w:ascii="Arial" w:hAnsi="Arial" w:cs="Arial"/>
          <w:sz w:val="24"/>
          <w:szCs w:val="24"/>
        </w:rPr>
        <w:t>The word "</w:t>
      </w:r>
      <w:proofErr w:type="spellStart"/>
      <w:r w:rsidRPr="000B21E3">
        <w:rPr>
          <w:rFonts w:ascii="Arial" w:hAnsi="Arial" w:cs="Arial"/>
          <w:i/>
          <w:iCs/>
          <w:sz w:val="24"/>
          <w:szCs w:val="24"/>
        </w:rPr>
        <w:t>edut</w:t>
      </w:r>
      <w:proofErr w:type="spellEnd"/>
      <w:r w:rsidRPr="000B21E3">
        <w:rPr>
          <w:rFonts w:ascii="Arial" w:hAnsi="Arial" w:cs="Arial"/>
          <w:sz w:val="24"/>
          <w:szCs w:val="24"/>
        </w:rPr>
        <w:t xml:space="preserve">" appears in another four places in the book of </w:t>
      </w:r>
      <w:proofErr w:type="spellStart"/>
      <w:r w:rsidRPr="000B21E3">
        <w:rPr>
          <w:rFonts w:ascii="Arial" w:hAnsi="Arial" w:cs="Arial"/>
          <w:i/>
          <w:iCs/>
          <w:sz w:val="24"/>
          <w:szCs w:val="24"/>
        </w:rPr>
        <w:t>Tehi</w:t>
      </w:r>
      <w:r w:rsidR="00AA37C3" w:rsidRPr="000B21E3">
        <w:rPr>
          <w:rFonts w:ascii="Arial" w:hAnsi="Arial" w:cs="Arial"/>
          <w:i/>
          <w:iCs/>
          <w:sz w:val="24"/>
          <w:szCs w:val="24"/>
        </w:rPr>
        <w:t>l</w:t>
      </w:r>
      <w:r w:rsidRPr="000B21E3">
        <w:rPr>
          <w:rFonts w:ascii="Arial" w:hAnsi="Arial" w:cs="Arial"/>
          <w:i/>
          <w:iCs/>
          <w:sz w:val="24"/>
          <w:szCs w:val="24"/>
        </w:rPr>
        <w:t>lim</w:t>
      </w:r>
      <w:proofErr w:type="spellEnd"/>
      <w:r w:rsidRPr="000B21E3">
        <w:rPr>
          <w:rFonts w:ascii="Arial" w:hAnsi="Arial" w:cs="Arial"/>
          <w:sz w:val="24"/>
          <w:szCs w:val="24"/>
        </w:rPr>
        <w:t xml:space="preserve"> in the similar sense of statute and commandment.</w:t>
      </w:r>
      <w:r w:rsidRPr="000B21E3">
        <w:rPr>
          <w:rStyle w:val="FootnoteReference"/>
          <w:rFonts w:ascii="Arial" w:hAnsi="Arial" w:cs="Arial"/>
          <w:sz w:val="24"/>
          <w:szCs w:val="24"/>
        </w:rPr>
        <w:footnoteReference w:id="12"/>
      </w:r>
      <w:r w:rsidRPr="000B21E3">
        <w:rPr>
          <w:rFonts w:ascii="Arial" w:hAnsi="Arial" w:cs="Arial"/>
          <w:sz w:val="24"/>
          <w:szCs w:val="24"/>
        </w:rPr>
        <w:t xml:space="preserve"> And the word "</w:t>
      </w:r>
      <w:proofErr w:type="spellStart"/>
      <w:r w:rsidRPr="000B21E3">
        <w:rPr>
          <w:rFonts w:ascii="Arial" w:hAnsi="Arial" w:cs="Arial"/>
          <w:i/>
          <w:iCs/>
          <w:sz w:val="24"/>
          <w:szCs w:val="24"/>
        </w:rPr>
        <w:t>edot</w:t>
      </w:r>
      <w:proofErr w:type="spellEnd"/>
      <w:r w:rsidRPr="000B21E3">
        <w:rPr>
          <w:rFonts w:ascii="Arial" w:hAnsi="Arial" w:cs="Arial"/>
          <w:sz w:val="24"/>
          <w:szCs w:val="24"/>
        </w:rPr>
        <w:t xml:space="preserve">" in the sense of laws and commandments appears in </w:t>
      </w:r>
      <w:r w:rsidR="00AA37C3" w:rsidRPr="000B21E3">
        <w:rPr>
          <w:rFonts w:ascii="Arial" w:hAnsi="Arial" w:cs="Arial"/>
          <w:sz w:val="24"/>
          <w:szCs w:val="24"/>
        </w:rPr>
        <w:t>dozens</w:t>
      </w:r>
      <w:r w:rsidRPr="000B21E3">
        <w:rPr>
          <w:rFonts w:ascii="Arial" w:hAnsi="Arial" w:cs="Arial"/>
          <w:sz w:val="24"/>
          <w:szCs w:val="24"/>
        </w:rPr>
        <w:t xml:space="preserve"> of other places in the book of </w:t>
      </w:r>
      <w:proofErr w:type="spellStart"/>
      <w:r w:rsidRPr="000B21E3">
        <w:rPr>
          <w:rFonts w:ascii="Arial" w:hAnsi="Arial" w:cs="Arial"/>
          <w:i/>
          <w:iCs/>
          <w:sz w:val="24"/>
          <w:szCs w:val="24"/>
        </w:rPr>
        <w:t>Tehi</w:t>
      </w:r>
      <w:r w:rsidR="00AA37C3" w:rsidRPr="000B21E3">
        <w:rPr>
          <w:rFonts w:ascii="Arial" w:hAnsi="Arial" w:cs="Arial"/>
          <w:i/>
          <w:iCs/>
          <w:sz w:val="24"/>
          <w:szCs w:val="24"/>
        </w:rPr>
        <w:t>l</w:t>
      </w:r>
      <w:r w:rsidRPr="000B21E3">
        <w:rPr>
          <w:rFonts w:ascii="Arial" w:hAnsi="Arial" w:cs="Arial"/>
          <w:i/>
          <w:iCs/>
          <w:sz w:val="24"/>
          <w:szCs w:val="24"/>
        </w:rPr>
        <w:t>lim</w:t>
      </w:r>
      <w:proofErr w:type="spellEnd"/>
      <w:r w:rsidRPr="000B21E3">
        <w:rPr>
          <w:rFonts w:ascii="Arial" w:hAnsi="Arial" w:cs="Arial"/>
          <w:sz w:val="24"/>
          <w:szCs w:val="24"/>
        </w:rPr>
        <w:t xml:space="preserve"> and elsewhere in Scripture.</w:t>
      </w:r>
      <w:r w:rsidRPr="000B21E3">
        <w:rPr>
          <w:rStyle w:val="FootnoteReference"/>
          <w:rFonts w:ascii="Arial" w:hAnsi="Arial" w:cs="Arial"/>
          <w:sz w:val="24"/>
          <w:szCs w:val="24"/>
        </w:rPr>
        <w:footnoteReference w:id="13"/>
      </w:r>
      <w:r w:rsidRPr="000B21E3">
        <w:rPr>
          <w:rFonts w:ascii="Arial" w:hAnsi="Arial" w:cs="Arial"/>
          <w:sz w:val="24"/>
          <w:szCs w:val="24"/>
        </w:rPr>
        <w:t xml:space="preserve"> It stands to reason that there is a connection between these two words when they appear in this sense.</w:t>
      </w:r>
    </w:p>
    <w:p w14:paraId="55E21891" w14:textId="77777777" w:rsidR="009D0B14" w:rsidRDefault="009D0B14" w:rsidP="00FE0D26">
      <w:pPr>
        <w:spacing w:line="240" w:lineRule="auto"/>
        <w:ind w:firstLine="720"/>
        <w:rPr>
          <w:rFonts w:ascii="Arial" w:hAnsi="Arial" w:cs="Arial"/>
          <w:sz w:val="24"/>
          <w:szCs w:val="24"/>
        </w:rPr>
      </w:pPr>
    </w:p>
    <w:p w14:paraId="16A1C901" w14:textId="77777777" w:rsidR="009D0B14" w:rsidRDefault="003C4C1A" w:rsidP="00FE0D26">
      <w:pPr>
        <w:spacing w:line="240" w:lineRule="auto"/>
        <w:ind w:firstLine="720"/>
        <w:rPr>
          <w:rFonts w:ascii="Arial" w:hAnsi="Arial" w:cs="Arial"/>
          <w:sz w:val="24"/>
          <w:szCs w:val="24"/>
        </w:rPr>
      </w:pPr>
      <w:r w:rsidRPr="000B21E3">
        <w:rPr>
          <w:rFonts w:ascii="Arial" w:hAnsi="Arial" w:cs="Arial"/>
          <w:sz w:val="24"/>
          <w:szCs w:val="24"/>
        </w:rPr>
        <w:t xml:space="preserve">Accordingly, the tribes' going up to Jerusalem is "a statute in Israel," the reference of course being to the </w:t>
      </w:r>
      <w:r w:rsidRPr="000B21E3">
        <w:rPr>
          <w:rFonts w:ascii="Arial" w:hAnsi="Arial" w:cs="Arial"/>
          <w:i/>
          <w:iCs/>
          <w:sz w:val="24"/>
          <w:szCs w:val="24"/>
        </w:rPr>
        <w:t>mitzva</w:t>
      </w:r>
      <w:r w:rsidRPr="000B21E3">
        <w:rPr>
          <w:rFonts w:ascii="Arial" w:hAnsi="Arial" w:cs="Arial"/>
          <w:sz w:val="24"/>
          <w:szCs w:val="24"/>
        </w:rPr>
        <w:t xml:space="preserve"> of making a pilgrimage three times a year to the place that God will choose.</w:t>
      </w:r>
    </w:p>
    <w:p w14:paraId="0A12213C" w14:textId="77777777" w:rsidR="009D0B14" w:rsidRDefault="009D0B14" w:rsidP="00FE0D26">
      <w:pPr>
        <w:spacing w:line="240" w:lineRule="auto"/>
        <w:ind w:firstLine="720"/>
        <w:rPr>
          <w:rFonts w:ascii="Arial" w:hAnsi="Arial" w:cs="Arial"/>
          <w:sz w:val="24"/>
          <w:szCs w:val="24"/>
        </w:rPr>
      </w:pPr>
    </w:p>
    <w:p w14:paraId="57A8F1CB" w14:textId="77777777" w:rsidR="009D0B14" w:rsidRDefault="003C4C1A" w:rsidP="00FE0D26">
      <w:pPr>
        <w:spacing w:line="240" w:lineRule="auto"/>
        <w:ind w:firstLine="720"/>
        <w:rPr>
          <w:rFonts w:ascii="Arial" w:hAnsi="Arial" w:cs="Arial"/>
          <w:sz w:val="24"/>
          <w:szCs w:val="24"/>
        </w:rPr>
      </w:pPr>
      <w:r w:rsidRPr="000B21E3">
        <w:rPr>
          <w:rFonts w:ascii="Arial" w:hAnsi="Arial" w:cs="Arial"/>
          <w:sz w:val="24"/>
          <w:szCs w:val="24"/>
        </w:rPr>
        <w:t>In the second line of the stanza, the question</w:t>
      </w:r>
      <w:r w:rsidR="00AA37C3" w:rsidRPr="000B21E3">
        <w:rPr>
          <w:rFonts w:ascii="Arial" w:hAnsi="Arial" w:cs="Arial"/>
          <w:sz w:val="24"/>
          <w:szCs w:val="24"/>
        </w:rPr>
        <w:t xml:space="preserve"> arises whether the expressions</w:t>
      </w:r>
      <w:r w:rsidRPr="000B21E3">
        <w:rPr>
          <w:rFonts w:ascii="Arial" w:hAnsi="Arial" w:cs="Arial"/>
          <w:sz w:val="24"/>
          <w:szCs w:val="24"/>
        </w:rPr>
        <w:t xml:space="preserve"> "thrones for judgment" and "thrones of the house of David," refer to the </w:t>
      </w:r>
      <w:r w:rsidR="00800442" w:rsidRPr="000B21E3">
        <w:rPr>
          <w:rFonts w:ascii="Arial" w:hAnsi="Arial" w:cs="Arial"/>
          <w:sz w:val="24"/>
          <w:szCs w:val="24"/>
        </w:rPr>
        <w:t>same thrones - the words "thrones of the house of David</w:t>
      </w:r>
      <w:r w:rsidRPr="000B21E3">
        <w:rPr>
          <w:rFonts w:ascii="Arial" w:hAnsi="Arial" w:cs="Arial"/>
          <w:sz w:val="24"/>
          <w:szCs w:val="24"/>
        </w:rPr>
        <w:t xml:space="preserve">" standing in </w:t>
      </w:r>
      <w:proofErr w:type="spellStart"/>
      <w:r w:rsidRPr="000B21E3">
        <w:rPr>
          <w:rFonts w:ascii="Arial" w:hAnsi="Arial" w:cs="Arial"/>
          <w:sz w:val="24"/>
          <w:szCs w:val="24"/>
        </w:rPr>
        <w:t>apposition</w:t>
      </w:r>
      <w:proofErr w:type="spellEnd"/>
      <w:r w:rsidRPr="000B21E3">
        <w:rPr>
          <w:rFonts w:ascii="Arial" w:hAnsi="Arial" w:cs="Arial"/>
          <w:sz w:val="24"/>
          <w:szCs w:val="24"/>
        </w:rPr>
        <w:t xml:space="preserve"> to the words, "thrones for judgment" – or whether we are dealing </w:t>
      </w:r>
      <w:r w:rsidR="00800442" w:rsidRPr="000B21E3">
        <w:rPr>
          <w:rFonts w:ascii="Arial" w:hAnsi="Arial" w:cs="Arial"/>
          <w:sz w:val="24"/>
          <w:szCs w:val="24"/>
        </w:rPr>
        <w:t>with two different institutions,</w:t>
      </w:r>
      <w:r w:rsidRPr="000B21E3">
        <w:rPr>
          <w:rFonts w:ascii="Arial" w:hAnsi="Arial" w:cs="Arial"/>
          <w:sz w:val="24"/>
          <w:szCs w:val="24"/>
        </w:rPr>
        <w:t xml:space="preserve"> the court and the royal house.</w:t>
      </w:r>
      <w:r w:rsidRPr="000B21E3">
        <w:rPr>
          <w:rStyle w:val="FootnoteReference"/>
          <w:rFonts w:ascii="Arial" w:hAnsi="Arial" w:cs="Arial"/>
          <w:sz w:val="24"/>
          <w:szCs w:val="24"/>
        </w:rPr>
        <w:footnoteReference w:id="14"/>
      </w:r>
    </w:p>
    <w:p w14:paraId="55F3DA4E" w14:textId="77777777" w:rsidR="009D0B14" w:rsidRDefault="009D0B14" w:rsidP="00FE0D26">
      <w:pPr>
        <w:spacing w:line="240" w:lineRule="auto"/>
        <w:ind w:firstLine="720"/>
        <w:rPr>
          <w:rFonts w:ascii="Arial" w:hAnsi="Arial" w:cs="Arial"/>
          <w:sz w:val="24"/>
          <w:szCs w:val="24"/>
        </w:rPr>
      </w:pPr>
    </w:p>
    <w:p w14:paraId="46EFE505" w14:textId="77777777" w:rsidR="009D0B14" w:rsidRDefault="003C4C1A" w:rsidP="00FE0D26">
      <w:pPr>
        <w:spacing w:line="240" w:lineRule="auto"/>
        <w:ind w:firstLine="720"/>
        <w:rPr>
          <w:rFonts w:ascii="Arial" w:hAnsi="Arial" w:cs="Arial"/>
          <w:sz w:val="24"/>
          <w:szCs w:val="24"/>
        </w:rPr>
      </w:pPr>
      <w:r w:rsidRPr="000B21E3">
        <w:rPr>
          <w:rFonts w:ascii="Arial" w:hAnsi="Arial" w:cs="Arial"/>
          <w:sz w:val="24"/>
          <w:szCs w:val="24"/>
        </w:rPr>
        <w:t>The parallelism between the two l</w:t>
      </w:r>
      <w:r w:rsidR="00800442" w:rsidRPr="000B21E3">
        <w:rPr>
          <w:rFonts w:ascii="Arial" w:hAnsi="Arial" w:cs="Arial"/>
          <w:sz w:val="24"/>
          <w:szCs w:val="24"/>
        </w:rPr>
        <w:t>ines that comprise stanza 2,</w:t>
      </w:r>
      <w:r w:rsidRPr="000B21E3">
        <w:rPr>
          <w:rFonts w:ascii="Arial" w:hAnsi="Arial" w:cs="Arial"/>
          <w:sz w:val="24"/>
          <w:szCs w:val="24"/>
        </w:rPr>
        <w:t xml:space="preserve"> </w:t>
      </w:r>
      <w:r w:rsidR="00800442" w:rsidRPr="000B21E3">
        <w:rPr>
          <w:rFonts w:ascii="Arial" w:hAnsi="Arial" w:cs="Arial"/>
          <w:sz w:val="24"/>
          <w:szCs w:val="24"/>
        </w:rPr>
        <w:t>which we</w:t>
      </w:r>
      <w:r w:rsidRPr="000B21E3">
        <w:rPr>
          <w:rFonts w:ascii="Arial" w:hAnsi="Arial" w:cs="Arial"/>
          <w:sz w:val="24"/>
          <w:szCs w:val="24"/>
        </w:rPr>
        <w:t xml:space="preserve"> noted earlier, alludes to the answer</w:t>
      </w:r>
      <w:r w:rsidR="00800442" w:rsidRPr="000B21E3">
        <w:rPr>
          <w:rFonts w:ascii="Arial" w:hAnsi="Arial" w:cs="Arial"/>
          <w:sz w:val="24"/>
          <w:szCs w:val="24"/>
        </w:rPr>
        <w:t>.</w:t>
      </w:r>
      <w:r w:rsidRPr="000B21E3">
        <w:rPr>
          <w:rFonts w:ascii="Arial" w:hAnsi="Arial" w:cs="Arial"/>
          <w:sz w:val="24"/>
          <w:szCs w:val="24"/>
        </w:rPr>
        <w:t xml:space="preserve"> In the first line as well, the subject of the sentence is repeated:</w:t>
      </w:r>
    </w:p>
    <w:p w14:paraId="73615C7F" w14:textId="77777777" w:rsidR="009D0B14" w:rsidRDefault="009D0B14" w:rsidP="00FE0D26">
      <w:pPr>
        <w:spacing w:line="240" w:lineRule="auto"/>
        <w:ind w:firstLine="720"/>
        <w:rPr>
          <w:rFonts w:ascii="Arial" w:hAnsi="Arial" w:cs="Arial"/>
          <w:sz w:val="24"/>
          <w:szCs w:val="24"/>
        </w:rPr>
      </w:pPr>
    </w:p>
    <w:p w14:paraId="7C31D119" w14:textId="77777777" w:rsidR="009D0B14" w:rsidRDefault="003C4C1A" w:rsidP="00FE0D26">
      <w:pPr>
        <w:pStyle w:val="BlockText"/>
        <w:spacing w:line="240" w:lineRule="auto"/>
        <w:ind w:left="0" w:firstLine="720"/>
        <w:rPr>
          <w:rFonts w:ascii="Arial" w:hAnsi="Arial" w:cs="Arial"/>
          <w:sz w:val="24"/>
          <w:szCs w:val="24"/>
        </w:rPr>
      </w:pPr>
      <w:r w:rsidRPr="000B21E3">
        <w:rPr>
          <w:rFonts w:ascii="Arial" w:hAnsi="Arial" w:cs="Arial"/>
          <w:sz w:val="24"/>
          <w:szCs w:val="24"/>
        </w:rPr>
        <w:t>For the tribes went up there, the tribes of the Lord.</w:t>
      </w:r>
    </w:p>
    <w:p w14:paraId="0E21DF91" w14:textId="77777777" w:rsidR="009D0B14" w:rsidRDefault="009D0B14" w:rsidP="00FE0D26">
      <w:pPr>
        <w:pStyle w:val="BlockText"/>
        <w:spacing w:line="240" w:lineRule="auto"/>
        <w:ind w:left="0" w:firstLine="720"/>
        <w:rPr>
          <w:rFonts w:ascii="Arial" w:hAnsi="Arial" w:cs="Arial"/>
          <w:sz w:val="24"/>
          <w:szCs w:val="24"/>
        </w:rPr>
      </w:pPr>
    </w:p>
    <w:p w14:paraId="1E2F9595" w14:textId="77777777" w:rsidR="009D0B14" w:rsidRDefault="003C4C1A" w:rsidP="00FE0D26">
      <w:pPr>
        <w:spacing w:line="240" w:lineRule="auto"/>
        <w:ind w:firstLine="720"/>
        <w:rPr>
          <w:rFonts w:ascii="Arial" w:hAnsi="Arial" w:cs="Arial"/>
          <w:sz w:val="24"/>
          <w:szCs w:val="24"/>
        </w:rPr>
      </w:pPr>
      <w:r w:rsidRPr="000B21E3">
        <w:rPr>
          <w:rFonts w:ascii="Arial" w:hAnsi="Arial" w:cs="Arial"/>
          <w:sz w:val="24"/>
          <w:szCs w:val="24"/>
        </w:rPr>
        <w:lastRenderedPageBreak/>
        <w:t>Just as the words, "the tribes of the Lord," explain th</w:t>
      </w:r>
      <w:r w:rsidR="00800442" w:rsidRPr="000B21E3">
        <w:rPr>
          <w:rFonts w:ascii="Arial" w:hAnsi="Arial" w:cs="Arial"/>
          <w:sz w:val="24"/>
          <w:szCs w:val="24"/>
        </w:rPr>
        <w:t>e term "tribes," so too the words</w:t>
      </w:r>
      <w:r w:rsidRPr="000B21E3">
        <w:rPr>
          <w:rFonts w:ascii="Arial" w:hAnsi="Arial" w:cs="Arial"/>
          <w:sz w:val="24"/>
          <w:szCs w:val="24"/>
        </w:rPr>
        <w:t xml:space="preserve"> "thrones of the hou</w:t>
      </w:r>
      <w:r w:rsidR="00800442" w:rsidRPr="000B21E3">
        <w:rPr>
          <w:rFonts w:ascii="Arial" w:hAnsi="Arial" w:cs="Arial"/>
          <w:sz w:val="24"/>
          <w:szCs w:val="24"/>
        </w:rPr>
        <w:t>se of David" explain the words</w:t>
      </w:r>
      <w:r w:rsidRPr="000B21E3">
        <w:rPr>
          <w:rFonts w:ascii="Arial" w:hAnsi="Arial" w:cs="Arial"/>
          <w:sz w:val="24"/>
          <w:szCs w:val="24"/>
        </w:rPr>
        <w:t xml:space="preserve"> "thrones for judgment."</w:t>
      </w:r>
    </w:p>
    <w:p w14:paraId="3C4AEF7B" w14:textId="77777777" w:rsidR="009D0B14" w:rsidRDefault="009D0B14" w:rsidP="00FE0D26">
      <w:pPr>
        <w:spacing w:line="240" w:lineRule="auto"/>
        <w:ind w:firstLine="720"/>
        <w:rPr>
          <w:rFonts w:ascii="Arial" w:hAnsi="Arial" w:cs="Arial"/>
          <w:sz w:val="24"/>
          <w:szCs w:val="24"/>
        </w:rPr>
      </w:pPr>
    </w:p>
    <w:p w14:paraId="228A4561" w14:textId="77777777" w:rsidR="009D0B14" w:rsidRDefault="003C4C1A" w:rsidP="00FE0D26">
      <w:pPr>
        <w:spacing w:line="240" w:lineRule="auto"/>
        <w:ind w:firstLine="720"/>
        <w:rPr>
          <w:rFonts w:ascii="Arial" w:hAnsi="Arial" w:cs="Arial"/>
          <w:sz w:val="24"/>
          <w:szCs w:val="24"/>
        </w:rPr>
      </w:pPr>
      <w:r w:rsidRPr="000B21E3">
        <w:rPr>
          <w:rFonts w:ascii="Arial" w:hAnsi="Arial" w:cs="Arial"/>
          <w:sz w:val="24"/>
          <w:szCs w:val="24"/>
        </w:rPr>
        <w:t>The role of the kings of the house of David to judge those who come to them for judgment is mentioned in several places in Scripture.</w:t>
      </w:r>
      <w:r w:rsidRPr="000B21E3">
        <w:rPr>
          <w:rStyle w:val="FootnoteReference"/>
          <w:rFonts w:ascii="Arial" w:hAnsi="Arial" w:cs="Arial"/>
          <w:sz w:val="24"/>
          <w:szCs w:val="24"/>
        </w:rPr>
        <w:footnoteReference w:id="15"/>
      </w:r>
    </w:p>
    <w:p w14:paraId="5A19B9F7" w14:textId="77777777" w:rsidR="009D0B14" w:rsidRDefault="009D0B14" w:rsidP="00FE0D26">
      <w:pPr>
        <w:spacing w:line="240" w:lineRule="auto"/>
        <w:ind w:firstLine="720"/>
        <w:rPr>
          <w:rFonts w:ascii="Arial" w:hAnsi="Arial" w:cs="Arial"/>
          <w:sz w:val="24"/>
          <w:szCs w:val="24"/>
        </w:rPr>
      </w:pPr>
    </w:p>
    <w:p w14:paraId="308CB397" w14:textId="77777777" w:rsidR="009D0B14" w:rsidRDefault="003C4C1A" w:rsidP="00FE0D26">
      <w:pPr>
        <w:spacing w:line="240" w:lineRule="auto"/>
        <w:ind w:firstLine="720"/>
        <w:rPr>
          <w:rFonts w:ascii="Arial" w:hAnsi="Arial" w:cs="Arial"/>
          <w:sz w:val="24"/>
          <w:szCs w:val="24"/>
        </w:rPr>
      </w:pPr>
      <w:r w:rsidRPr="000B21E3">
        <w:rPr>
          <w:rFonts w:ascii="Arial" w:hAnsi="Arial" w:cs="Arial"/>
          <w:b/>
          <w:bCs/>
          <w:sz w:val="24"/>
          <w:szCs w:val="24"/>
        </w:rPr>
        <w:t>Stanza 3</w:t>
      </w:r>
      <w:r w:rsidRPr="000B21E3">
        <w:rPr>
          <w:rFonts w:ascii="Arial" w:hAnsi="Arial" w:cs="Arial"/>
          <w:sz w:val="24"/>
          <w:szCs w:val="24"/>
        </w:rPr>
        <w:t>: The speaker in the two clauses of verse 6 directs his words at two different addressees</w:t>
      </w:r>
      <w:r w:rsidR="00800442" w:rsidRPr="000B21E3">
        <w:rPr>
          <w:rFonts w:ascii="Arial" w:hAnsi="Arial" w:cs="Arial"/>
          <w:sz w:val="24"/>
          <w:szCs w:val="24"/>
        </w:rPr>
        <w:t>.</w:t>
      </w:r>
      <w:r w:rsidRPr="000B21E3">
        <w:rPr>
          <w:rFonts w:ascii="Arial" w:hAnsi="Arial" w:cs="Arial"/>
          <w:sz w:val="24"/>
          <w:szCs w:val="24"/>
        </w:rPr>
        <w:t xml:space="preserve"> In the first clause</w:t>
      </w:r>
      <w:r w:rsidR="00800442" w:rsidRPr="000B21E3">
        <w:rPr>
          <w:rFonts w:ascii="Arial" w:hAnsi="Arial" w:cs="Arial"/>
          <w:sz w:val="24"/>
          <w:szCs w:val="24"/>
        </w:rPr>
        <w:t>,</w:t>
      </w:r>
      <w:r w:rsidRPr="000B21E3">
        <w:rPr>
          <w:rFonts w:ascii="Arial" w:hAnsi="Arial" w:cs="Arial"/>
          <w:sz w:val="24"/>
          <w:szCs w:val="24"/>
        </w:rPr>
        <w:t xml:space="preserve"> he addresses the pilgrims who came with him to Jerusalem and calls to them, "Pray for the peace of Jerusalem." In the second line, he directs his words to Jerusalem (about which he spoke in third person in the prev</w:t>
      </w:r>
      <w:r w:rsidR="00800442" w:rsidRPr="000B21E3">
        <w:rPr>
          <w:rFonts w:ascii="Arial" w:hAnsi="Arial" w:cs="Arial"/>
          <w:sz w:val="24"/>
          <w:szCs w:val="24"/>
        </w:rPr>
        <w:t>ious line), and calls out to it,</w:t>
      </w:r>
      <w:r w:rsidRPr="000B21E3">
        <w:rPr>
          <w:rFonts w:ascii="Arial" w:hAnsi="Arial" w:cs="Arial"/>
          <w:sz w:val="24"/>
          <w:szCs w:val="24"/>
        </w:rPr>
        <w:t xml:space="preserve"> "May they prosper who love you." How do these two parts of the verse combine to form a unified statement?</w:t>
      </w:r>
    </w:p>
    <w:p w14:paraId="241934D6" w14:textId="77777777" w:rsidR="009D0B14" w:rsidRDefault="009D0B14" w:rsidP="00FE0D26">
      <w:pPr>
        <w:spacing w:line="240" w:lineRule="auto"/>
        <w:ind w:firstLine="720"/>
        <w:rPr>
          <w:rFonts w:ascii="Arial" w:hAnsi="Arial" w:cs="Arial"/>
          <w:sz w:val="24"/>
          <w:szCs w:val="24"/>
        </w:rPr>
      </w:pPr>
    </w:p>
    <w:p w14:paraId="20D26C7E" w14:textId="77777777" w:rsidR="009D0B14" w:rsidRDefault="003C4C1A" w:rsidP="00FE0D26">
      <w:pPr>
        <w:spacing w:line="240" w:lineRule="auto"/>
        <w:ind w:firstLine="720"/>
        <w:rPr>
          <w:rFonts w:ascii="Arial" w:hAnsi="Arial" w:cs="Arial"/>
          <w:sz w:val="24"/>
          <w:szCs w:val="24"/>
        </w:rPr>
      </w:pPr>
      <w:proofErr w:type="spellStart"/>
      <w:r w:rsidRPr="000B21E3">
        <w:rPr>
          <w:rFonts w:ascii="Arial" w:hAnsi="Arial" w:cs="Arial"/>
          <w:sz w:val="24"/>
          <w:szCs w:val="24"/>
        </w:rPr>
        <w:t>Rashi</w:t>
      </w:r>
      <w:proofErr w:type="spellEnd"/>
      <w:r w:rsidRPr="000B21E3">
        <w:rPr>
          <w:rFonts w:ascii="Arial" w:hAnsi="Arial" w:cs="Arial"/>
          <w:sz w:val="24"/>
          <w:szCs w:val="24"/>
        </w:rPr>
        <w:t>, the Ibn Ezra</w:t>
      </w:r>
      <w:r w:rsidR="00800442" w:rsidRPr="000B21E3">
        <w:rPr>
          <w:rFonts w:ascii="Arial" w:hAnsi="Arial" w:cs="Arial"/>
          <w:sz w:val="24"/>
          <w:szCs w:val="24"/>
        </w:rPr>
        <w:t>,</w:t>
      </w:r>
      <w:r w:rsidRPr="000B21E3">
        <w:rPr>
          <w:rFonts w:ascii="Arial" w:hAnsi="Arial" w:cs="Arial"/>
          <w:sz w:val="24"/>
          <w:szCs w:val="24"/>
        </w:rPr>
        <w:t xml:space="preserve"> and the </w:t>
      </w:r>
      <w:proofErr w:type="spellStart"/>
      <w:r w:rsidRPr="000B21E3">
        <w:rPr>
          <w:rFonts w:ascii="Arial" w:hAnsi="Arial" w:cs="Arial"/>
          <w:sz w:val="24"/>
          <w:szCs w:val="24"/>
        </w:rPr>
        <w:t>Meiri</w:t>
      </w:r>
      <w:proofErr w:type="spellEnd"/>
      <w:r w:rsidRPr="000B21E3">
        <w:rPr>
          <w:rFonts w:ascii="Arial" w:hAnsi="Arial" w:cs="Arial"/>
          <w:sz w:val="24"/>
          <w:szCs w:val="24"/>
        </w:rPr>
        <w:t xml:space="preserve"> explain t</w:t>
      </w:r>
      <w:r w:rsidR="00800442" w:rsidRPr="000B21E3">
        <w:rPr>
          <w:rFonts w:ascii="Arial" w:hAnsi="Arial" w:cs="Arial"/>
          <w:sz w:val="24"/>
          <w:szCs w:val="24"/>
        </w:rPr>
        <w:t>hat the words "May they prosper who love you</w:t>
      </w:r>
      <w:r w:rsidRPr="000B21E3">
        <w:rPr>
          <w:rFonts w:ascii="Arial" w:hAnsi="Arial" w:cs="Arial"/>
          <w:sz w:val="24"/>
          <w:szCs w:val="24"/>
        </w:rPr>
        <w:t>" constitute a realization of the cry, "</w:t>
      </w:r>
      <w:r w:rsidR="00800442" w:rsidRPr="000B21E3">
        <w:rPr>
          <w:rFonts w:ascii="Arial" w:hAnsi="Arial" w:cs="Arial"/>
          <w:sz w:val="24"/>
          <w:szCs w:val="24"/>
        </w:rPr>
        <w:t>Pray for the peace of Jerusalem.</w:t>
      </w:r>
      <w:r w:rsidRPr="000B21E3">
        <w:rPr>
          <w:rFonts w:ascii="Arial" w:hAnsi="Arial" w:cs="Arial"/>
          <w:sz w:val="24"/>
          <w:szCs w:val="24"/>
        </w:rPr>
        <w:t xml:space="preserve">" </w:t>
      </w:r>
      <w:r w:rsidR="00800442" w:rsidRPr="000B21E3">
        <w:rPr>
          <w:rFonts w:ascii="Arial" w:hAnsi="Arial" w:cs="Arial"/>
          <w:sz w:val="24"/>
          <w:szCs w:val="24"/>
        </w:rPr>
        <w:t>In other words</w:t>
      </w:r>
      <w:r w:rsidRPr="000B21E3">
        <w:rPr>
          <w:rFonts w:ascii="Arial" w:hAnsi="Arial" w:cs="Arial"/>
          <w:sz w:val="24"/>
          <w:szCs w:val="24"/>
        </w:rPr>
        <w:t>, this is a citation of the words that are supposed to be (or that are actually) said by the pilgrims in Jerusalem.</w:t>
      </w:r>
      <w:r w:rsidRPr="000B21E3">
        <w:rPr>
          <w:rStyle w:val="FootnoteReference"/>
          <w:rFonts w:ascii="Arial" w:hAnsi="Arial" w:cs="Arial"/>
          <w:sz w:val="24"/>
          <w:szCs w:val="24"/>
        </w:rPr>
        <w:footnoteReference w:id="16"/>
      </w:r>
      <w:r w:rsidRPr="000B21E3">
        <w:rPr>
          <w:rFonts w:ascii="Arial" w:hAnsi="Arial" w:cs="Arial"/>
          <w:sz w:val="24"/>
          <w:szCs w:val="24"/>
        </w:rPr>
        <w:t xml:space="preserve"> This understanding, however, is difficult: Is the peace of the city identical with the peace of those who love it (apparently the pilgrims arriving for the festival)? Surely when they say, "May they prosper who love You," they are praying for themselves, and not for Jerusalem!</w:t>
      </w:r>
    </w:p>
    <w:p w14:paraId="3188DB70" w14:textId="77777777" w:rsidR="009D0B14" w:rsidRDefault="009D0B14" w:rsidP="00FE0D26">
      <w:pPr>
        <w:spacing w:line="240" w:lineRule="auto"/>
        <w:ind w:firstLine="720"/>
        <w:rPr>
          <w:rFonts w:ascii="Arial" w:hAnsi="Arial" w:cs="Arial"/>
          <w:sz w:val="24"/>
          <w:szCs w:val="24"/>
        </w:rPr>
      </w:pPr>
    </w:p>
    <w:p w14:paraId="5AD3BC93" w14:textId="77777777" w:rsidR="009D0B14" w:rsidRDefault="003C4C1A" w:rsidP="00FE0D26">
      <w:pPr>
        <w:spacing w:line="240" w:lineRule="auto"/>
        <w:ind w:firstLine="720"/>
        <w:rPr>
          <w:rFonts w:ascii="Arial" w:hAnsi="Arial" w:cs="Arial"/>
          <w:sz w:val="24"/>
          <w:szCs w:val="24"/>
        </w:rPr>
      </w:pPr>
      <w:r w:rsidRPr="000B21E3">
        <w:rPr>
          <w:rFonts w:ascii="Arial" w:hAnsi="Arial" w:cs="Arial"/>
          <w:sz w:val="24"/>
          <w:szCs w:val="24"/>
        </w:rPr>
        <w:t xml:space="preserve">More persuasive, then, is the understanding offered by the </w:t>
      </w:r>
      <w:proofErr w:type="spellStart"/>
      <w:r w:rsidRPr="000B21E3">
        <w:rPr>
          <w:rFonts w:ascii="Arial" w:hAnsi="Arial" w:cs="Arial"/>
          <w:sz w:val="24"/>
          <w:szCs w:val="24"/>
        </w:rPr>
        <w:t>Radak</w:t>
      </w:r>
      <w:proofErr w:type="spellEnd"/>
      <w:r w:rsidRPr="000B21E3">
        <w:rPr>
          <w:rFonts w:ascii="Arial" w:hAnsi="Arial" w:cs="Arial"/>
          <w:sz w:val="24"/>
          <w:szCs w:val="24"/>
        </w:rPr>
        <w:t xml:space="preserve"> that we are dealing here with two separate statements:</w:t>
      </w:r>
    </w:p>
    <w:p w14:paraId="68337DCA" w14:textId="77777777" w:rsidR="009D0B14" w:rsidRDefault="009D0B14" w:rsidP="00FE0D26">
      <w:pPr>
        <w:spacing w:line="240" w:lineRule="auto"/>
        <w:ind w:firstLine="720"/>
        <w:rPr>
          <w:rFonts w:ascii="Arial" w:hAnsi="Arial" w:cs="Arial"/>
          <w:sz w:val="24"/>
          <w:szCs w:val="24"/>
        </w:rPr>
      </w:pPr>
    </w:p>
    <w:p w14:paraId="07F62AB3" w14:textId="77777777" w:rsidR="009D0B14" w:rsidRDefault="003C4C1A" w:rsidP="009D0B14">
      <w:pPr>
        <w:pStyle w:val="BlockText"/>
        <w:spacing w:line="240" w:lineRule="auto"/>
        <w:ind w:left="720"/>
        <w:rPr>
          <w:rFonts w:ascii="Arial" w:hAnsi="Arial" w:cs="Arial"/>
          <w:sz w:val="24"/>
          <w:szCs w:val="24"/>
        </w:rPr>
      </w:pPr>
      <w:r w:rsidRPr="000B21E3">
        <w:rPr>
          <w:rFonts w:ascii="Arial" w:hAnsi="Arial" w:cs="Arial"/>
          <w:sz w:val="24"/>
          <w:szCs w:val="24"/>
        </w:rPr>
        <w:t>Pray – to God for the peace of Jerusalem… and afterwards he says regarding Jerusalem: May they prosper who love you.</w:t>
      </w:r>
    </w:p>
    <w:p w14:paraId="0F3C3033" w14:textId="77777777" w:rsidR="009D0B14" w:rsidRDefault="009D0B14" w:rsidP="000B21E3">
      <w:pPr>
        <w:pStyle w:val="BlockText"/>
        <w:spacing w:line="240" w:lineRule="auto"/>
        <w:rPr>
          <w:rFonts w:ascii="Arial" w:hAnsi="Arial" w:cs="Arial"/>
          <w:sz w:val="24"/>
          <w:szCs w:val="24"/>
        </w:rPr>
      </w:pPr>
    </w:p>
    <w:p w14:paraId="09D0B999" w14:textId="77777777" w:rsidR="009D0B14" w:rsidRDefault="003C4C1A" w:rsidP="00FE0D26">
      <w:pPr>
        <w:spacing w:line="240" w:lineRule="auto"/>
        <w:ind w:firstLine="720"/>
        <w:rPr>
          <w:rFonts w:ascii="Arial" w:hAnsi="Arial" w:cs="Arial"/>
          <w:sz w:val="24"/>
          <w:szCs w:val="24"/>
        </w:rPr>
      </w:pPr>
      <w:r w:rsidRPr="000B21E3">
        <w:rPr>
          <w:rFonts w:ascii="Arial" w:hAnsi="Arial" w:cs="Arial"/>
          <w:sz w:val="24"/>
          <w:szCs w:val="24"/>
        </w:rPr>
        <w:t>But what is the connection between these two statements?</w:t>
      </w:r>
    </w:p>
    <w:p w14:paraId="178BD751" w14:textId="77777777" w:rsidR="009D0B14" w:rsidRDefault="009D0B14" w:rsidP="00FE0D26">
      <w:pPr>
        <w:spacing w:line="240" w:lineRule="auto"/>
        <w:ind w:firstLine="720"/>
        <w:rPr>
          <w:rFonts w:ascii="Arial" w:hAnsi="Arial" w:cs="Arial"/>
          <w:sz w:val="24"/>
          <w:szCs w:val="24"/>
        </w:rPr>
      </w:pPr>
    </w:p>
    <w:p w14:paraId="276CC846" w14:textId="77777777" w:rsidR="009D0B14" w:rsidRDefault="003C4C1A" w:rsidP="00FE0D26">
      <w:pPr>
        <w:spacing w:line="240" w:lineRule="auto"/>
        <w:ind w:firstLine="720"/>
        <w:rPr>
          <w:rFonts w:ascii="Arial" w:hAnsi="Arial" w:cs="Arial"/>
          <w:sz w:val="24"/>
          <w:szCs w:val="24"/>
        </w:rPr>
      </w:pPr>
      <w:r w:rsidRPr="000B21E3">
        <w:rPr>
          <w:rFonts w:ascii="Arial" w:hAnsi="Arial" w:cs="Arial"/>
          <w:sz w:val="24"/>
          <w:szCs w:val="24"/>
        </w:rPr>
        <w:t xml:space="preserve">It seems that the connection between </w:t>
      </w:r>
      <w:r w:rsidR="00800442" w:rsidRPr="000B21E3">
        <w:rPr>
          <w:rFonts w:ascii="Arial" w:hAnsi="Arial" w:cs="Arial"/>
          <w:sz w:val="24"/>
          <w:szCs w:val="24"/>
        </w:rPr>
        <w:t>them is one of cause and effect.</w:t>
      </w:r>
      <w:r w:rsidRPr="000B21E3">
        <w:rPr>
          <w:rFonts w:ascii="Arial" w:hAnsi="Arial" w:cs="Arial"/>
          <w:sz w:val="24"/>
          <w:szCs w:val="24"/>
        </w:rPr>
        <w:t xml:space="preserve"> Praying for the peace of Jerusalem, should that prayer be accepted, will bestow benefit upon those very people who offer that prayer. This is explicitly stated in the words of </w:t>
      </w:r>
      <w:proofErr w:type="spellStart"/>
      <w:r w:rsidRPr="000B21E3">
        <w:rPr>
          <w:rFonts w:ascii="Arial" w:hAnsi="Arial" w:cs="Arial"/>
          <w:i/>
          <w:iCs/>
          <w:sz w:val="24"/>
          <w:szCs w:val="24"/>
        </w:rPr>
        <w:t>Yirmiyahu</w:t>
      </w:r>
      <w:proofErr w:type="spellEnd"/>
      <w:r w:rsidRPr="000B21E3">
        <w:rPr>
          <w:rFonts w:ascii="Arial" w:hAnsi="Arial" w:cs="Arial"/>
          <w:i/>
          <w:iCs/>
          <w:sz w:val="24"/>
          <w:szCs w:val="24"/>
        </w:rPr>
        <w:t xml:space="preserve"> </w:t>
      </w:r>
      <w:r w:rsidRPr="000B21E3">
        <w:rPr>
          <w:rFonts w:ascii="Arial" w:hAnsi="Arial" w:cs="Arial"/>
          <w:sz w:val="24"/>
          <w:szCs w:val="24"/>
        </w:rPr>
        <w:t xml:space="preserve">(29:7): </w:t>
      </w:r>
    </w:p>
    <w:p w14:paraId="12FB4892" w14:textId="77777777" w:rsidR="009D0B14" w:rsidRDefault="009D0B14" w:rsidP="00FE0D26">
      <w:pPr>
        <w:spacing w:line="240" w:lineRule="auto"/>
        <w:ind w:firstLine="720"/>
        <w:rPr>
          <w:rFonts w:ascii="Arial" w:hAnsi="Arial" w:cs="Arial"/>
          <w:sz w:val="24"/>
          <w:szCs w:val="24"/>
        </w:rPr>
      </w:pPr>
    </w:p>
    <w:p w14:paraId="134BE6EC" w14:textId="77777777" w:rsidR="009D0B14" w:rsidRDefault="003C4C1A" w:rsidP="009D0B14">
      <w:pPr>
        <w:pStyle w:val="BlockText"/>
        <w:spacing w:line="240" w:lineRule="auto"/>
        <w:ind w:left="720"/>
        <w:rPr>
          <w:rFonts w:ascii="Arial" w:hAnsi="Arial" w:cs="Arial"/>
          <w:sz w:val="24"/>
          <w:szCs w:val="24"/>
        </w:rPr>
      </w:pPr>
      <w:r w:rsidRPr="000B21E3">
        <w:rPr>
          <w:rFonts w:ascii="Arial" w:hAnsi="Arial" w:cs="Arial"/>
          <w:sz w:val="24"/>
          <w:szCs w:val="24"/>
        </w:rPr>
        <w:t>And seek the peace of the city…</w:t>
      </w:r>
      <w:r w:rsidRPr="000B21E3">
        <w:rPr>
          <w:rStyle w:val="FootnoteReference"/>
          <w:rFonts w:ascii="Arial" w:hAnsi="Arial" w:cs="Arial"/>
          <w:sz w:val="24"/>
          <w:szCs w:val="24"/>
        </w:rPr>
        <w:footnoteReference w:id="17"/>
      </w:r>
      <w:r w:rsidR="00800442" w:rsidRPr="000B21E3">
        <w:rPr>
          <w:rFonts w:ascii="Arial" w:hAnsi="Arial" w:cs="Arial"/>
          <w:sz w:val="24"/>
          <w:szCs w:val="24"/>
        </w:rPr>
        <w:t xml:space="preserve"> and pray to the Lord for it [</w:t>
      </w:r>
      <w:r w:rsidRPr="000B21E3">
        <w:rPr>
          <w:rFonts w:ascii="Arial" w:hAnsi="Arial" w:cs="Arial"/>
          <w:sz w:val="24"/>
          <w:szCs w:val="24"/>
        </w:rPr>
        <w:t>Seek the peace of Jerusalem</w:t>
      </w:r>
      <w:r w:rsidR="00800442" w:rsidRPr="000B21E3">
        <w:rPr>
          <w:rFonts w:ascii="Arial" w:hAnsi="Arial" w:cs="Arial"/>
          <w:sz w:val="24"/>
          <w:szCs w:val="24"/>
        </w:rPr>
        <w:t>]</w:t>
      </w:r>
      <w:r w:rsidRPr="000B21E3">
        <w:rPr>
          <w:rFonts w:ascii="Arial" w:hAnsi="Arial" w:cs="Arial"/>
          <w:sz w:val="24"/>
          <w:szCs w:val="24"/>
        </w:rPr>
        <w:t xml:space="preserve">; for in its peace </w:t>
      </w:r>
      <w:r w:rsidRPr="000B21E3">
        <w:rPr>
          <w:rFonts w:ascii="Arial" w:hAnsi="Arial" w:cs="Arial"/>
          <w:b/>
          <w:bCs/>
          <w:sz w:val="24"/>
          <w:szCs w:val="24"/>
        </w:rPr>
        <w:t>you</w:t>
      </w:r>
      <w:r w:rsidRPr="000B21E3">
        <w:rPr>
          <w:rFonts w:ascii="Arial" w:hAnsi="Arial" w:cs="Arial"/>
          <w:sz w:val="24"/>
          <w:szCs w:val="24"/>
        </w:rPr>
        <w:t xml:space="preserve"> shall have peace </w:t>
      </w:r>
      <w:r w:rsidR="00800442" w:rsidRPr="000B21E3">
        <w:rPr>
          <w:rFonts w:ascii="Arial" w:hAnsi="Arial" w:cs="Arial"/>
          <w:sz w:val="24"/>
          <w:szCs w:val="24"/>
        </w:rPr>
        <w:t>[May they prosper who love you]</w:t>
      </w:r>
      <w:r w:rsidRPr="000B21E3">
        <w:rPr>
          <w:rFonts w:ascii="Arial" w:hAnsi="Arial" w:cs="Arial"/>
          <w:sz w:val="24"/>
          <w:szCs w:val="24"/>
        </w:rPr>
        <w:t>.</w:t>
      </w:r>
    </w:p>
    <w:p w14:paraId="05725279" w14:textId="77777777" w:rsidR="009D0B14" w:rsidRDefault="009D0B14" w:rsidP="000B21E3">
      <w:pPr>
        <w:pStyle w:val="BlockText"/>
        <w:spacing w:line="240" w:lineRule="auto"/>
        <w:rPr>
          <w:rFonts w:ascii="Arial" w:hAnsi="Arial" w:cs="Arial"/>
          <w:sz w:val="24"/>
          <w:szCs w:val="24"/>
        </w:rPr>
      </w:pPr>
    </w:p>
    <w:p w14:paraId="660C7C95" w14:textId="77777777" w:rsidR="009D0B14" w:rsidRDefault="003C4C1A" w:rsidP="00FE0D26">
      <w:pPr>
        <w:spacing w:line="240" w:lineRule="auto"/>
        <w:ind w:firstLine="720"/>
        <w:rPr>
          <w:rFonts w:ascii="Arial" w:hAnsi="Arial" w:cs="Arial"/>
          <w:sz w:val="24"/>
          <w:szCs w:val="24"/>
        </w:rPr>
      </w:pPr>
      <w:r w:rsidRPr="000B21E3">
        <w:rPr>
          <w:rFonts w:ascii="Arial" w:hAnsi="Arial" w:cs="Arial"/>
          <w:sz w:val="24"/>
          <w:szCs w:val="24"/>
        </w:rPr>
        <w:t xml:space="preserve">The actual praying for the peace of Jerusalem appears in the second line of stanza 3, where the pilgrims respond by saying: </w:t>
      </w:r>
    </w:p>
    <w:p w14:paraId="3AFA16BF" w14:textId="77777777" w:rsidR="009D0B14" w:rsidRDefault="009D0B14" w:rsidP="00FE0D26">
      <w:pPr>
        <w:spacing w:line="240" w:lineRule="auto"/>
        <w:ind w:firstLine="720"/>
        <w:rPr>
          <w:rFonts w:ascii="Arial" w:hAnsi="Arial" w:cs="Arial"/>
          <w:sz w:val="24"/>
          <w:szCs w:val="24"/>
        </w:rPr>
      </w:pPr>
    </w:p>
    <w:p w14:paraId="08144E0D" w14:textId="77777777" w:rsidR="009D0B14" w:rsidRDefault="003C4C1A" w:rsidP="00FE0D26">
      <w:pPr>
        <w:pStyle w:val="BlockText"/>
        <w:spacing w:line="240" w:lineRule="auto"/>
        <w:ind w:left="0" w:firstLine="720"/>
        <w:rPr>
          <w:rFonts w:ascii="Arial" w:hAnsi="Arial" w:cs="Arial"/>
          <w:sz w:val="24"/>
          <w:szCs w:val="24"/>
        </w:rPr>
      </w:pPr>
      <w:r w:rsidRPr="000B21E3">
        <w:rPr>
          <w:rFonts w:ascii="Arial" w:hAnsi="Arial" w:cs="Arial"/>
          <w:sz w:val="24"/>
          <w:szCs w:val="24"/>
        </w:rPr>
        <w:t>May peace be within your walls (</w:t>
      </w:r>
      <w:r w:rsidRPr="000B21E3">
        <w:rPr>
          <w:rFonts w:ascii="Arial" w:hAnsi="Arial" w:cs="Arial"/>
          <w:i/>
          <w:iCs/>
          <w:sz w:val="24"/>
          <w:szCs w:val="24"/>
        </w:rPr>
        <w:t>be-</w:t>
      </w:r>
      <w:proofErr w:type="spellStart"/>
      <w:r w:rsidRPr="000B21E3">
        <w:rPr>
          <w:rFonts w:ascii="Arial" w:hAnsi="Arial" w:cs="Arial"/>
          <w:i/>
          <w:iCs/>
          <w:sz w:val="24"/>
          <w:szCs w:val="24"/>
        </w:rPr>
        <w:t>cheilekh</w:t>
      </w:r>
      <w:proofErr w:type="spellEnd"/>
      <w:r w:rsidRPr="000B21E3">
        <w:rPr>
          <w:rFonts w:ascii="Arial" w:hAnsi="Arial" w:cs="Arial"/>
          <w:sz w:val="24"/>
          <w:szCs w:val="24"/>
        </w:rPr>
        <w:t>),</w:t>
      </w:r>
    </w:p>
    <w:p w14:paraId="5EDCE9F5" w14:textId="25A75A70" w:rsidR="009D0B14" w:rsidRDefault="003C4C1A" w:rsidP="00FE0D26">
      <w:pPr>
        <w:pStyle w:val="BlockText"/>
        <w:spacing w:line="240" w:lineRule="auto"/>
        <w:ind w:left="0" w:firstLine="720"/>
        <w:rPr>
          <w:rFonts w:ascii="Arial" w:hAnsi="Arial" w:cs="Arial"/>
          <w:sz w:val="24"/>
          <w:szCs w:val="24"/>
        </w:rPr>
      </w:pPr>
      <w:r w:rsidRPr="000B21E3">
        <w:rPr>
          <w:rFonts w:ascii="Arial" w:hAnsi="Arial" w:cs="Arial"/>
          <w:sz w:val="24"/>
          <w:szCs w:val="24"/>
        </w:rPr>
        <w:t>prosperity within your palaces.</w:t>
      </w:r>
    </w:p>
    <w:p w14:paraId="0F809F2C" w14:textId="77777777" w:rsidR="009D0B14" w:rsidRDefault="009D0B14" w:rsidP="00FE0D26">
      <w:pPr>
        <w:pStyle w:val="BlockText"/>
        <w:spacing w:line="240" w:lineRule="auto"/>
        <w:ind w:left="0" w:firstLine="720"/>
        <w:rPr>
          <w:rFonts w:ascii="Arial" w:hAnsi="Arial" w:cs="Arial"/>
          <w:sz w:val="24"/>
          <w:szCs w:val="24"/>
        </w:rPr>
      </w:pPr>
    </w:p>
    <w:p w14:paraId="0E030E1C" w14:textId="77777777" w:rsidR="009D0B14" w:rsidRDefault="003C4C1A" w:rsidP="00FE0D26">
      <w:pPr>
        <w:spacing w:line="240" w:lineRule="auto"/>
        <w:ind w:firstLine="720"/>
        <w:rPr>
          <w:rFonts w:ascii="Arial" w:hAnsi="Arial" w:cs="Arial"/>
          <w:sz w:val="24"/>
          <w:szCs w:val="24"/>
        </w:rPr>
      </w:pPr>
      <w:r w:rsidRPr="000B21E3">
        <w:rPr>
          <w:rFonts w:ascii="Arial" w:hAnsi="Arial" w:cs="Arial"/>
          <w:sz w:val="24"/>
          <w:szCs w:val="24"/>
        </w:rPr>
        <w:t>The word "</w:t>
      </w:r>
      <w:proofErr w:type="spellStart"/>
      <w:r w:rsidRPr="000B21E3">
        <w:rPr>
          <w:rFonts w:ascii="Arial" w:hAnsi="Arial" w:cs="Arial"/>
          <w:i/>
          <w:iCs/>
          <w:sz w:val="24"/>
          <w:szCs w:val="24"/>
        </w:rPr>
        <w:t>cheil</w:t>
      </w:r>
      <w:proofErr w:type="spellEnd"/>
      <w:r w:rsidRPr="000B21E3">
        <w:rPr>
          <w:rFonts w:ascii="Arial" w:hAnsi="Arial" w:cs="Arial"/>
          <w:sz w:val="24"/>
          <w:szCs w:val="24"/>
        </w:rPr>
        <w:t>" appears several times in Scripture together with the word "</w:t>
      </w:r>
      <w:proofErr w:type="spellStart"/>
      <w:r w:rsidRPr="000B21E3">
        <w:rPr>
          <w:rFonts w:ascii="Arial" w:hAnsi="Arial" w:cs="Arial"/>
          <w:i/>
          <w:iCs/>
          <w:sz w:val="24"/>
          <w:szCs w:val="24"/>
        </w:rPr>
        <w:t>choma</w:t>
      </w:r>
      <w:proofErr w:type="spellEnd"/>
      <w:r w:rsidRPr="000B21E3">
        <w:rPr>
          <w:rFonts w:ascii="Arial" w:hAnsi="Arial" w:cs="Arial"/>
          <w:sz w:val="24"/>
          <w:szCs w:val="24"/>
        </w:rPr>
        <w:t>,"</w:t>
      </w:r>
      <w:r w:rsidRPr="000B21E3">
        <w:rPr>
          <w:rStyle w:val="FootnoteReference"/>
          <w:rFonts w:ascii="Arial" w:hAnsi="Arial" w:cs="Arial"/>
          <w:sz w:val="24"/>
          <w:szCs w:val="24"/>
        </w:rPr>
        <w:footnoteReference w:id="18"/>
      </w:r>
      <w:r w:rsidRPr="000B21E3">
        <w:rPr>
          <w:rFonts w:ascii="Arial" w:hAnsi="Arial" w:cs="Arial"/>
          <w:sz w:val="24"/>
          <w:szCs w:val="24"/>
        </w:rPr>
        <w:t xml:space="preserve"> and so it stands to reason that it is connected to the city wall, and that it too serves the city as a means of protection.</w:t>
      </w:r>
      <w:r w:rsidRPr="000B21E3">
        <w:rPr>
          <w:rStyle w:val="FootnoteReference"/>
          <w:rFonts w:ascii="Arial" w:hAnsi="Arial" w:cs="Arial"/>
          <w:sz w:val="24"/>
          <w:szCs w:val="24"/>
        </w:rPr>
        <w:footnoteReference w:id="19"/>
      </w:r>
    </w:p>
    <w:p w14:paraId="6DEF32E9" w14:textId="77777777" w:rsidR="009D0B14" w:rsidRDefault="009D0B14" w:rsidP="00FE0D26">
      <w:pPr>
        <w:spacing w:line="240" w:lineRule="auto"/>
        <w:ind w:firstLine="720"/>
        <w:rPr>
          <w:rFonts w:ascii="Arial" w:hAnsi="Arial" w:cs="Arial"/>
          <w:sz w:val="24"/>
          <w:szCs w:val="24"/>
        </w:rPr>
      </w:pPr>
    </w:p>
    <w:p w14:paraId="478BE10F" w14:textId="77777777" w:rsidR="009D0B14" w:rsidRDefault="003C4C1A" w:rsidP="00FE0D26">
      <w:pPr>
        <w:spacing w:line="240" w:lineRule="auto"/>
        <w:ind w:firstLine="720"/>
        <w:rPr>
          <w:rFonts w:ascii="Arial" w:hAnsi="Arial" w:cs="Arial"/>
          <w:sz w:val="24"/>
          <w:szCs w:val="24"/>
        </w:rPr>
      </w:pPr>
      <w:r w:rsidRPr="000B21E3">
        <w:rPr>
          <w:rFonts w:ascii="Arial" w:hAnsi="Arial" w:cs="Arial"/>
          <w:sz w:val="24"/>
          <w:szCs w:val="24"/>
        </w:rPr>
        <w:t>The meaning of the prayer</w:t>
      </w:r>
      <w:r w:rsidR="00800442" w:rsidRPr="000B21E3">
        <w:rPr>
          <w:rFonts w:ascii="Arial" w:hAnsi="Arial" w:cs="Arial"/>
          <w:sz w:val="24"/>
          <w:szCs w:val="24"/>
        </w:rPr>
        <w:t>,</w:t>
      </w:r>
      <w:r w:rsidRPr="000B21E3">
        <w:rPr>
          <w:rFonts w:ascii="Arial" w:hAnsi="Arial" w:cs="Arial"/>
          <w:sz w:val="24"/>
          <w:szCs w:val="24"/>
        </w:rPr>
        <w:t xml:space="preserve"> then</w:t>
      </w:r>
      <w:r w:rsidR="00800442" w:rsidRPr="000B21E3">
        <w:rPr>
          <w:rFonts w:ascii="Arial" w:hAnsi="Arial" w:cs="Arial"/>
          <w:sz w:val="24"/>
          <w:szCs w:val="24"/>
        </w:rPr>
        <w:t>,</w:t>
      </w:r>
      <w:r w:rsidRPr="000B21E3">
        <w:rPr>
          <w:rFonts w:ascii="Arial" w:hAnsi="Arial" w:cs="Arial"/>
          <w:sz w:val="24"/>
          <w:szCs w:val="24"/>
        </w:rPr>
        <w:t xml:space="preserve"> is that peace and prosperity – inward and outward, security and social - should rule in Jerusalem.</w:t>
      </w:r>
      <w:r w:rsidRPr="000B21E3">
        <w:rPr>
          <w:rStyle w:val="FootnoteReference"/>
          <w:rFonts w:ascii="Arial" w:hAnsi="Arial" w:cs="Arial"/>
          <w:sz w:val="24"/>
          <w:szCs w:val="24"/>
        </w:rPr>
        <w:footnoteReference w:id="20"/>
      </w:r>
    </w:p>
    <w:p w14:paraId="3537C605" w14:textId="77777777" w:rsidR="009D0B14" w:rsidRDefault="009D0B14" w:rsidP="00FE0D26">
      <w:pPr>
        <w:spacing w:line="240" w:lineRule="auto"/>
        <w:ind w:firstLine="720"/>
        <w:rPr>
          <w:rFonts w:ascii="Arial" w:hAnsi="Arial" w:cs="Arial"/>
          <w:sz w:val="24"/>
          <w:szCs w:val="24"/>
        </w:rPr>
      </w:pPr>
    </w:p>
    <w:p w14:paraId="7C775ADB" w14:textId="77777777" w:rsidR="009D0B14" w:rsidRDefault="003C4C1A" w:rsidP="00FE0D26">
      <w:pPr>
        <w:spacing w:line="240" w:lineRule="auto"/>
        <w:ind w:firstLine="720"/>
        <w:rPr>
          <w:rFonts w:ascii="Arial" w:hAnsi="Arial" w:cs="Arial"/>
          <w:sz w:val="24"/>
          <w:szCs w:val="24"/>
        </w:rPr>
      </w:pPr>
      <w:r w:rsidRPr="000B21E3">
        <w:rPr>
          <w:rFonts w:ascii="Arial" w:hAnsi="Arial" w:cs="Arial"/>
          <w:b/>
          <w:bCs/>
          <w:sz w:val="24"/>
          <w:szCs w:val="24"/>
        </w:rPr>
        <w:t>Stanza 4</w:t>
      </w:r>
      <w:r w:rsidRPr="000B21E3">
        <w:rPr>
          <w:rFonts w:ascii="Arial" w:hAnsi="Arial" w:cs="Arial"/>
          <w:sz w:val="24"/>
          <w:szCs w:val="24"/>
        </w:rPr>
        <w:t>: Praying for the good of Jerusalem</w:t>
      </w:r>
      <w:r w:rsidR="00800442" w:rsidRPr="000B21E3">
        <w:rPr>
          <w:rFonts w:ascii="Arial" w:hAnsi="Arial" w:cs="Arial"/>
          <w:sz w:val="24"/>
          <w:szCs w:val="24"/>
        </w:rPr>
        <w:t>,</w:t>
      </w:r>
      <w:r w:rsidRPr="000B21E3">
        <w:rPr>
          <w:rFonts w:ascii="Arial" w:hAnsi="Arial" w:cs="Arial"/>
          <w:sz w:val="24"/>
          <w:szCs w:val="24"/>
        </w:rPr>
        <w:t xml:space="preserve"> "for the sake of the house of the Lord</w:t>
      </w:r>
      <w:r w:rsidR="00800442" w:rsidRPr="000B21E3">
        <w:rPr>
          <w:rFonts w:ascii="Arial" w:hAnsi="Arial" w:cs="Arial"/>
          <w:sz w:val="24"/>
          <w:szCs w:val="24"/>
        </w:rPr>
        <w:t>,</w:t>
      </w:r>
      <w:r w:rsidRPr="000B21E3">
        <w:rPr>
          <w:rFonts w:ascii="Arial" w:hAnsi="Arial" w:cs="Arial"/>
          <w:sz w:val="24"/>
          <w:szCs w:val="24"/>
        </w:rPr>
        <w:t>" is understandable</w:t>
      </w:r>
      <w:r w:rsidR="00800442" w:rsidRPr="000B21E3">
        <w:rPr>
          <w:rFonts w:ascii="Arial" w:hAnsi="Arial" w:cs="Arial"/>
          <w:sz w:val="24"/>
          <w:szCs w:val="24"/>
        </w:rPr>
        <w:t>. T</w:t>
      </w:r>
      <w:r w:rsidRPr="000B21E3">
        <w:rPr>
          <w:rFonts w:ascii="Arial" w:hAnsi="Arial" w:cs="Arial"/>
          <w:sz w:val="24"/>
          <w:szCs w:val="24"/>
        </w:rPr>
        <w:t>he good of Jerusalem, the security and the prosperity that will reign in its midst, guarantee that the house of God will fulfill its role as the center of Divine service, both on ordinary days and on the special occasions when the people of Israel make pilgrimages to the Temple. But the wishing of peace for Jerusalem "for my brothers' and companions' sakes" requires clarification</w:t>
      </w:r>
      <w:r w:rsidR="00800442" w:rsidRPr="000B21E3">
        <w:rPr>
          <w:rFonts w:ascii="Arial" w:hAnsi="Arial" w:cs="Arial"/>
          <w:sz w:val="24"/>
          <w:szCs w:val="24"/>
        </w:rPr>
        <w:t>.</w:t>
      </w:r>
      <w:r w:rsidRPr="000B21E3">
        <w:rPr>
          <w:rFonts w:ascii="Arial" w:hAnsi="Arial" w:cs="Arial"/>
          <w:sz w:val="24"/>
          <w:szCs w:val="24"/>
        </w:rPr>
        <w:t xml:space="preserve"> How does the peace of Jerusalem impact upon the speaker's "brothers and companions"?</w:t>
      </w:r>
    </w:p>
    <w:p w14:paraId="5B757045" w14:textId="77777777" w:rsidR="009D0B14" w:rsidRDefault="009D0B14" w:rsidP="00FE0D26">
      <w:pPr>
        <w:spacing w:line="240" w:lineRule="auto"/>
        <w:ind w:firstLine="720"/>
        <w:rPr>
          <w:rFonts w:ascii="Arial" w:hAnsi="Arial" w:cs="Arial"/>
          <w:sz w:val="24"/>
          <w:szCs w:val="24"/>
        </w:rPr>
      </w:pPr>
    </w:p>
    <w:p w14:paraId="09E57E25" w14:textId="77777777" w:rsidR="009D0B14" w:rsidRDefault="003C4C1A" w:rsidP="00FE0D26">
      <w:pPr>
        <w:spacing w:line="240" w:lineRule="auto"/>
        <w:ind w:firstLine="720"/>
        <w:rPr>
          <w:rFonts w:ascii="Arial" w:hAnsi="Arial" w:cs="Arial"/>
          <w:sz w:val="24"/>
          <w:szCs w:val="24"/>
        </w:rPr>
      </w:pPr>
      <w:proofErr w:type="spellStart"/>
      <w:r w:rsidRPr="000B21E3">
        <w:rPr>
          <w:rFonts w:ascii="Arial" w:hAnsi="Arial" w:cs="Arial"/>
          <w:sz w:val="24"/>
          <w:szCs w:val="24"/>
        </w:rPr>
        <w:t>Tz.P</w:t>
      </w:r>
      <w:proofErr w:type="spellEnd"/>
      <w:r w:rsidRPr="000B21E3">
        <w:rPr>
          <w:rFonts w:ascii="Arial" w:hAnsi="Arial" w:cs="Arial"/>
          <w:sz w:val="24"/>
          <w:szCs w:val="24"/>
        </w:rPr>
        <w:t xml:space="preserve">. </w:t>
      </w:r>
      <w:proofErr w:type="spellStart"/>
      <w:r w:rsidRPr="000B21E3">
        <w:rPr>
          <w:rFonts w:ascii="Arial" w:hAnsi="Arial" w:cs="Arial"/>
          <w:sz w:val="24"/>
          <w:szCs w:val="24"/>
        </w:rPr>
        <w:t>Chajes</w:t>
      </w:r>
      <w:proofErr w:type="spellEnd"/>
      <w:r w:rsidRPr="000B21E3">
        <w:rPr>
          <w:rFonts w:ascii="Arial" w:hAnsi="Arial" w:cs="Arial"/>
          <w:sz w:val="24"/>
          <w:szCs w:val="24"/>
        </w:rPr>
        <w:t xml:space="preserve"> explains the words "for my brothers' and companions' sakes" – "because of my brothers </w:t>
      </w:r>
      <w:r w:rsidRPr="000B21E3">
        <w:rPr>
          <w:rFonts w:ascii="Arial" w:hAnsi="Arial" w:cs="Arial"/>
          <w:b/>
          <w:bCs/>
          <w:sz w:val="24"/>
          <w:szCs w:val="24"/>
        </w:rPr>
        <w:t>who reside within it</w:t>
      </w:r>
      <w:r w:rsidRPr="000B21E3">
        <w:rPr>
          <w:rFonts w:ascii="Arial" w:hAnsi="Arial" w:cs="Arial"/>
          <w:sz w:val="24"/>
          <w:szCs w:val="24"/>
        </w:rPr>
        <w:t>, so that no enemy should come upon them." This limitation, however, is unconvincing.</w:t>
      </w:r>
    </w:p>
    <w:p w14:paraId="05D2607F" w14:textId="77777777" w:rsidR="009D0B14" w:rsidRDefault="009D0B14" w:rsidP="00FE0D26">
      <w:pPr>
        <w:spacing w:line="240" w:lineRule="auto"/>
        <w:ind w:firstLine="720"/>
        <w:rPr>
          <w:rFonts w:ascii="Arial" w:hAnsi="Arial" w:cs="Arial"/>
          <w:sz w:val="24"/>
          <w:szCs w:val="24"/>
        </w:rPr>
      </w:pPr>
    </w:p>
    <w:p w14:paraId="44250B36" w14:textId="77777777" w:rsidR="009D0B14" w:rsidRDefault="003C4C1A" w:rsidP="00FE0D26">
      <w:pPr>
        <w:spacing w:line="240" w:lineRule="auto"/>
        <w:ind w:firstLine="720"/>
        <w:rPr>
          <w:rFonts w:ascii="Arial" w:hAnsi="Arial" w:cs="Arial"/>
          <w:sz w:val="24"/>
          <w:szCs w:val="24"/>
        </w:rPr>
      </w:pPr>
      <w:r w:rsidRPr="000B21E3">
        <w:rPr>
          <w:rFonts w:ascii="Arial" w:hAnsi="Arial" w:cs="Arial"/>
          <w:sz w:val="24"/>
          <w:szCs w:val="24"/>
        </w:rPr>
        <w:t xml:space="preserve">Amos </w:t>
      </w:r>
      <w:proofErr w:type="spellStart"/>
      <w:r w:rsidRPr="000B21E3">
        <w:rPr>
          <w:rFonts w:ascii="Arial" w:hAnsi="Arial" w:cs="Arial"/>
          <w:sz w:val="24"/>
          <w:szCs w:val="24"/>
        </w:rPr>
        <w:t>Chakham</w:t>
      </w:r>
      <w:proofErr w:type="spellEnd"/>
      <w:r w:rsidRPr="000B21E3">
        <w:rPr>
          <w:rFonts w:ascii="Arial" w:hAnsi="Arial" w:cs="Arial"/>
          <w:sz w:val="24"/>
          <w:szCs w:val="24"/>
        </w:rPr>
        <w:t xml:space="preserve"> suggests that "'my brothers and my companions' are </w:t>
      </w:r>
      <w:r w:rsidRPr="000B21E3">
        <w:rPr>
          <w:rFonts w:ascii="Arial" w:hAnsi="Arial" w:cs="Arial"/>
          <w:b/>
          <w:bCs/>
          <w:sz w:val="24"/>
          <w:szCs w:val="24"/>
        </w:rPr>
        <w:t>all the people of Israel</w:t>
      </w:r>
      <w:r w:rsidRPr="000B21E3">
        <w:rPr>
          <w:rFonts w:ascii="Arial" w:hAnsi="Arial" w:cs="Arial"/>
          <w:sz w:val="24"/>
          <w:szCs w:val="24"/>
        </w:rPr>
        <w:t xml:space="preserve">, whom the love of Jerusalem unites and makes brothers and companions." It is more reasonable, however, that "my brothers and my companions" are the pilgrims, to whom he had previously directed the call, "pray for the peace of Jerusalem." Here again the words of </w:t>
      </w:r>
      <w:proofErr w:type="spellStart"/>
      <w:r w:rsidRPr="000B21E3">
        <w:rPr>
          <w:rFonts w:ascii="Arial" w:hAnsi="Arial" w:cs="Arial"/>
          <w:sz w:val="24"/>
          <w:szCs w:val="24"/>
        </w:rPr>
        <w:t>Yirmiyahu</w:t>
      </w:r>
      <w:proofErr w:type="spellEnd"/>
      <w:r w:rsidRPr="000B21E3">
        <w:rPr>
          <w:rFonts w:ascii="Arial" w:hAnsi="Arial" w:cs="Arial"/>
          <w:sz w:val="24"/>
          <w:szCs w:val="24"/>
        </w:rPr>
        <w:t xml:space="preserve"> cited above clarify our verse: "For in its peace [that of Jerusalem] you shall have peace."</w:t>
      </w:r>
    </w:p>
    <w:p w14:paraId="55B5964C" w14:textId="77777777" w:rsidR="009D0B14" w:rsidRDefault="009D0B14" w:rsidP="00FE0D26">
      <w:pPr>
        <w:spacing w:line="240" w:lineRule="auto"/>
        <w:ind w:firstLine="720"/>
        <w:rPr>
          <w:rFonts w:ascii="Arial" w:hAnsi="Arial" w:cs="Arial"/>
          <w:sz w:val="24"/>
          <w:szCs w:val="24"/>
        </w:rPr>
      </w:pPr>
    </w:p>
    <w:p w14:paraId="5C2BF22E" w14:textId="77777777" w:rsidR="009D0B14" w:rsidRDefault="003C4C1A" w:rsidP="00FE0D26">
      <w:pPr>
        <w:spacing w:line="240" w:lineRule="auto"/>
        <w:ind w:firstLine="720"/>
        <w:rPr>
          <w:rFonts w:ascii="Arial" w:hAnsi="Arial" w:cs="Arial"/>
          <w:sz w:val="24"/>
          <w:szCs w:val="24"/>
        </w:rPr>
      </w:pPr>
      <w:r w:rsidRPr="000B21E3">
        <w:rPr>
          <w:rFonts w:ascii="Arial" w:hAnsi="Arial" w:cs="Arial"/>
          <w:sz w:val="24"/>
          <w:szCs w:val="24"/>
        </w:rPr>
        <w:t>Our psalm gives expression to a similar idea</w:t>
      </w:r>
      <w:r w:rsidR="00800442" w:rsidRPr="000B21E3">
        <w:rPr>
          <w:rFonts w:ascii="Arial" w:hAnsi="Arial" w:cs="Arial"/>
          <w:sz w:val="24"/>
          <w:szCs w:val="24"/>
        </w:rPr>
        <w:t>.</w:t>
      </w:r>
      <w:r w:rsidRPr="000B21E3">
        <w:rPr>
          <w:rFonts w:ascii="Arial" w:hAnsi="Arial" w:cs="Arial"/>
          <w:sz w:val="24"/>
          <w:szCs w:val="24"/>
        </w:rPr>
        <w:t xml:space="preserve"> The peace of Israel depends upon the peace of Jerusalem.</w:t>
      </w:r>
      <w:r w:rsidRPr="000B21E3">
        <w:rPr>
          <w:rStyle w:val="FootnoteReference"/>
          <w:rFonts w:ascii="Arial" w:hAnsi="Arial" w:cs="Arial"/>
          <w:sz w:val="24"/>
          <w:szCs w:val="24"/>
        </w:rPr>
        <w:footnoteReference w:id="21"/>
      </w:r>
      <w:r w:rsidRPr="000B21E3">
        <w:rPr>
          <w:rFonts w:ascii="Arial" w:hAnsi="Arial" w:cs="Arial"/>
          <w:sz w:val="24"/>
          <w:szCs w:val="24"/>
        </w:rPr>
        <w:t xml:space="preserve"> Therefore</w:t>
      </w:r>
      <w:r w:rsidR="00800442" w:rsidRPr="000B21E3">
        <w:rPr>
          <w:rFonts w:ascii="Arial" w:hAnsi="Arial" w:cs="Arial"/>
          <w:sz w:val="24"/>
          <w:szCs w:val="24"/>
        </w:rPr>
        <w:t>,</w:t>
      </w:r>
      <w:r w:rsidRPr="000B21E3">
        <w:rPr>
          <w:rFonts w:ascii="Arial" w:hAnsi="Arial" w:cs="Arial"/>
          <w:sz w:val="24"/>
          <w:szCs w:val="24"/>
        </w:rPr>
        <w:t xml:space="preserve"> "For my brothers' and </w:t>
      </w:r>
      <w:r w:rsidR="00800442" w:rsidRPr="000B21E3">
        <w:rPr>
          <w:rFonts w:ascii="Arial" w:hAnsi="Arial" w:cs="Arial"/>
          <w:sz w:val="24"/>
          <w:szCs w:val="24"/>
        </w:rPr>
        <w:t>companions' sakes may I now say,</w:t>
      </w:r>
      <w:r w:rsidRPr="000B21E3">
        <w:rPr>
          <w:rFonts w:ascii="Arial" w:hAnsi="Arial" w:cs="Arial"/>
          <w:sz w:val="24"/>
          <w:szCs w:val="24"/>
        </w:rPr>
        <w:t xml:space="preserve"> </w:t>
      </w:r>
      <w:r w:rsidR="00800442" w:rsidRPr="000B21E3">
        <w:rPr>
          <w:rFonts w:ascii="Arial" w:hAnsi="Arial" w:cs="Arial"/>
          <w:sz w:val="24"/>
          <w:szCs w:val="24"/>
        </w:rPr>
        <w:t>‘</w:t>
      </w:r>
      <w:r w:rsidRPr="000B21E3">
        <w:rPr>
          <w:rFonts w:ascii="Arial" w:hAnsi="Arial" w:cs="Arial"/>
          <w:sz w:val="24"/>
          <w:szCs w:val="24"/>
        </w:rPr>
        <w:t>Peace be within you.</w:t>
      </w:r>
      <w:r w:rsidR="00800442" w:rsidRPr="000B21E3">
        <w:rPr>
          <w:rFonts w:ascii="Arial" w:hAnsi="Arial" w:cs="Arial"/>
          <w:sz w:val="24"/>
          <w:szCs w:val="24"/>
        </w:rPr>
        <w:t>’</w:t>
      </w:r>
      <w:r w:rsidRPr="000B21E3">
        <w:rPr>
          <w:rFonts w:ascii="Arial" w:hAnsi="Arial" w:cs="Arial"/>
          <w:sz w:val="24"/>
          <w:szCs w:val="24"/>
        </w:rPr>
        <w:t>"</w:t>
      </w:r>
    </w:p>
    <w:p w14:paraId="427F65C8" w14:textId="77777777" w:rsidR="009D0B14" w:rsidRDefault="009D0B14" w:rsidP="00FE0D26">
      <w:pPr>
        <w:spacing w:line="240" w:lineRule="auto"/>
        <w:ind w:firstLine="720"/>
        <w:rPr>
          <w:rFonts w:ascii="Arial" w:hAnsi="Arial" w:cs="Arial"/>
          <w:sz w:val="24"/>
          <w:szCs w:val="24"/>
        </w:rPr>
      </w:pPr>
    </w:p>
    <w:p w14:paraId="3D793D39" w14:textId="77777777" w:rsidR="009D0B14" w:rsidRDefault="00A57BE8" w:rsidP="000B21E3">
      <w:pPr>
        <w:spacing w:line="240" w:lineRule="auto"/>
        <w:rPr>
          <w:rFonts w:ascii="Arial" w:hAnsi="Arial" w:cs="Arial"/>
          <w:sz w:val="24"/>
          <w:szCs w:val="24"/>
        </w:rPr>
      </w:pPr>
      <w:r w:rsidRPr="000B21E3">
        <w:rPr>
          <w:rFonts w:ascii="Arial" w:hAnsi="Arial" w:cs="Arial"/>
          <w:sz w:val="24"/>
          <w:szCs w:val="24"/>
        </w:rPr>
        <w:t>(To be continued.)</w:t>
      </w:r>
    </w:p>
    <w:p w14:paraId="74E16040" w14:textId="77777777" w:rsidR="009D0B14" w:rsidRDefault="009D0B14" w:rsidP="000B21E3">
      <w:pPr>
        <w:spacing w:line="240" w:lineRule="auto"/>
        <w:rPr>
          <w:rFonts w:ascii="Arial" w:hAnsi="Arial" w:cs="Arial"/>
          <w:sz w:val="24"/>
          <w:szCs w:val="24"/>
        </w:rPr>
      </w:pPr>
    </w:p>
    <w:p w14:paraId="6F2E8A8C" w14:textId="77777777" w:rsidR="009D0B14" w:rsidRDefault="00FE034B" w:rsidP="000B21E3">
      <w:pPr>
        <w:spacing w:line="240" w:lineRule="auto"/>
        <w:rPr>
          <w:rFonts w:ascii="Arial" w:hAnsi="Arial" w:cs="Arial"/>
          <w:i/>
          <w:iCs/>
          <w:sz w:val="24"/>
          <w:szCs w:val="24"/>
        </w:rPr>
      </w:pPr>
      <w:r w:rsidRPr="000B21E3">
        <w:rPr>
          <w:rFonts w:ascii="Arial" w:hAnsi="Arial" w:cs="Arial"/>
          <w:sz w:val="24"/>
          <w:szCs w:val="24"/>
        </w:rPr>
        <w:t>(Translated by David Strauss)</w:t>
      </w:r>
    </w:p>
    <w:p w14:paraId="595CDA5B" w14:textId="05368099" w:rsidR="009D0B14" w:rsidRDefault="009D0B14" w:rsidP="000B21E3">
      <w:pPr>
        <w:spacing w:line="240" w:lineRule="auto"/>
        <w:rPr>
          <w:rFonts w:ascii="Arial" w:hAnsi="Arial" w:cs="Arial"/>
          <w:i/>
          <w:iCs/>
          <w:sz w:val="24"/>
          <w:szCs w:val="24"/>
        </w:rPr>
      </w:pPr>
    </w:p>
    <w:p w14:paraId="67860AB4" w14:textId="77777777" w:rsidR="00A57BE8" w:rsidRPr="000B21E3" w:rsidRDefault="00A57BE8" w:rsidP="000B21E3">
      <w:pPr>
        <w:spacing w:line="240" w:lineRule="auto"/>
        <w:rPr>
          <w:rFonts w:ascii="Arial" w:hAnsi="Arial" w:cs="Arial"/>
          <w:i/>
          <w:iCs/>
          <w:sz w:val="24"/>
          <w:szCs w:val="24"/>
        </w:rPr>
      </w:pPr>
    </w:p>
    <w:sectPr w:rsidR="00A57BE8" w:rsidRPr="000B21E3">
      <w:pgSz w:w="11906" w:h="16838"/>
      <w:pgMar w:top="1440" w:right="1800" w:bottom="1440" w:left="1800"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E2CC0" w14:textId="77777777" w:rsidR="00103B8D" w:rsidRDefault="00103B8D">
      <w:r>
        <w:separator/>
      </w:r>
    </w:p>
  </w:endnote>
  <w:endnote w:type="continuationSeparator" w:id="0">
    <w:p w14:paraId="0DEF37E4" w14:textId="77777777" w:rsidR="00103B8D" w:rsidRDefault="00103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G Times">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B01B6" w14:textId="77777777" w:rsidR="00103B8D" w:rsidRDefault="00103B8D">
      <w:r>
        <w:separator/>
      </w:r>
    </w:p>
  </w:footnote>
  <w:footnote w:type="continuationSeparator" w:id="0">
    <w:p w14:paraId="315EB0B9" w14:textId="77777777" w:rsidR="00103B8D" w:rsidRDefault="00103B8D">
      <w:r>
        <w:continuationSeparator/>
      </w:r>
    </w:p>
  </w:footnote>
  <w:footnote w:id="1">
    <w:p w14:paraId="1B7CA1B9" w14:textId="77777777" w:rsidR="00DF2B7B" w:rsidRPr="000B21E3" w:rsidRDefault="00DF2B7B" w:rsidP="000B21E3">
      <w:pPr>
        <w:pStyle w:val="FootnoteText"/>
        <w:spacing w:line="240" w:lineRule="auto"/>
        <w:rPr>
          <w:rFonts w:ascii="Arial" w:hAnsi="Arial" w:cs="Arial"/>
          <w:sz w:val="20"/>
        </w:rPr>
      </w:pPr>
      <w:r w:rsidRPr="000B21E3">
        <w:rPr>
          <w:rStyle w:val="FootnoteReference"/>
          <w:rFonts w:ascii="Arial" w:hAnsi="Arial" w:cs="Arial"/>
          <w:sz w:val="20"/>
        </w:rPr>
        <w:footnoteRef/>
      </w:r>
      <w:r w:rsidRPr="000B21E3">
        <w:rPr>
          <w:rFonts w:ascii="Arial" w:hAnsi="Arial" w:cs="Arial"/>
          <w:sz w:val="20"/>
        </w:rPr>
        <w:t xml:space="preserve"> </w:t>
      </w:r>
      <w:r w:rsidR="00250958" w:rsidRPr="000B21E3">
        <w:rPr>
          <w:rFonts w:ascii="Arial" w:hAnsi="Arial" w:cs="Arial"/>
          <w:sz w:val="20"/>
        </w:rPr>
        <w:t>In "</w:t>
      </w:r>
      <w:proofErr w:type="spellStart"/>
      <w:r w:rsidR="00A76427">
        <w:rPr>
          <w:rFonts w:ascii="Arial" w:hAnsi="Arial" w:cs="Arial"/>
          <w:i/>
          <w:iCs/>
          <w:sz w:val="20"/>
        </w:rPr>
        <w:t>Zemirot</w:t>
      </w:r>
      <w:proofErr w:type="spellEnd"/>
      <w:r w:rsidR="00A76427">
        <w:rPr>
          <w:rFonts w:ascii="Arial" w:hAnsi="Arial" w:cs="Arial"/>
          <w:i/>
          <w:iCs/>
          <w:sz w:val="20"/>
        </w:rPr>
        <w:t xml:space="preserve"> Yisra</w:t>
      </w:r>
      <w:r w:rsidR="00250958" w:rsidRPr="000B21E3">
        <w:rPr>
          <w:rFonts w:ascii="Arial" w:hAnsi="Arial" w:cs="Arial"/>
          <w:i/>
          <w:iCs/>
          <w:sz w:val="20"/>
        </w:rPr>
        <w:t>el</w:t>
      </w:r>
      <w:r w:rsidR="00250958" w:rsidRPr="000B21E3">
        <w:rPr>
          <w:rFonts w:ascii="Arial" w:hAnsi="Arial" w:cs="Arial"/>
          <w:sz w:val="20"/>
        </w:rPr>
        <w:t xml:space="preserve">," the book of </w:t>
      </w:r>
      <w:proofErr w:type="spellStart"/>
      <w:r w:rsidR="00250958" w:rsidRPr="000B21E3">
        <w:rPr>
          <w:rFonts w:ascii="Arial" w:hAnsi="Arial" w:cs="Arial"/>
          <w:i/>
          <w:iCs/>
          <w:sz w:val="20"/>
        </w:rPr>
        <w:t>Tehi</w:t>
      </w:r>
      <w:r w:rsidR="001F65FE" w:rsidRPr="000B21E3">
        <w:rPr>
          <w:rFonts w:ascii="Arial" w:hAnsi="Arial" w:cs="Arial"/>
          <w:i/>
          <w:iCs/>
          <w:sz w:val="20"/>
        </w:rPr>
        <w:t>l</w:t>
      </w:r>
      <w:r w:rsidR="00250958" w:rsidRPr="000B21E3">
        <w:rPr>
          <w:rFonts w:ascii="Arial" w:hAnsi="Arial" w:cs="Arial"/>
          <w:i/>
          <w:iCs/>
          <w:sz w:val="20"/>
        </w:rPr>
        <w:t>lim</w:t>
      </w:r>
      <w:proofErr w:type="spellEnd"/>
      <w:r w:rsidR="00250958" w:rsidRPr="000B21E3">
        <w:rPr>
          <w:rFonts w:ascii="Arial" w:hAnsi="Arial" w:cs="Arial"/>
          <w:i/>
          <w:iCs/>
          <w:sz w:val="20"/>
        </w:rPr>
        <w:t xml:space="preserve"> </w:t>
      </w:r>
      <w:r w:rsidR="00250958" w:rsidRPr="000B21E3">
        <w:rPr>
          <w:rFonts w:ascii="Arial" w:hAnsi="Arial" w:cs="Arial"/>
          <w:sz w:val="20"/>
        </w:rPr>
        <w:t>with commentary.</w:t>
      </w:r>
    </w:p>
  </w:footnote>
  <w:footnote w:id="2">
    <w:p w14:paraId="1754F6B9" w14:textId="77777777" w:rsidR="00C37F3F" w:rsidRPr="000B21E3" w:rsidRDefault="00C37F3F" w:rsidP="000B21E3">
      <w:pPr>
        <w:pStyle w:val="FootnoteText"/>
        <w:spacing w:line="240" w:lineRule="auto"/>
        <w:rPr>
          <w:rFonts w:ascii="Arial" w:hAnsi="Arial" w:cs="Arial"/>
          <w:sz w:val="20"/>
        </w:rPr>
      </w:pPr>
      <w:r w:rsidRPr="000B21E3">
        <w:rPr>
          <w:rStyle w:val="FootnoteReference"/>
          <w:rFonts w:ascii="Arial" w:hAnsi="Arial" w:cs="Arial"/>
          <w:sz w:val="20"/>
        </w:rPr>
        <w:footnoteRef/>
      </w:r>
      <w:r w:rsidRPr="000B21E3">
        <w:rPr>
          <w:rFonts w:ascii="Arial" w:hAnsi="Arial" w:cs="Arial"/>
          <w:sz w:val="20"/>
        </w:rPr>
        <w:t xml:space="preserve"> </w:t>
      </w:r>
      <w:r w:rsidR="00250958" w:rsidRPr="000B21E3">
        <w:rPr>
          <w:rFonts w:ascii="Arial" w:hAnsi="Arial" w:cs="Arial"/>
          <w:sz w:val="20"/>
        </w:rPr>
        <w:t>Most of the lines in the psalm do not demonstrate parallelism. Incomplete parallelism is found only in verse 5:</w:t>
      </w:r>
    </w:p>
    <w:p w14:paraId="3189D9BF" w14:textId="77777777" w:rsidR="00250958" w:rsidRPr="000B21E3" w:rsidRDefault="0099259B" w:rsidP="000B21E3">
      <w:pPr>
        <w:pStyle w:val="FootnoteText"/>
        <w:tabs>
          <w:tab w:val="left" w:pos="3600"/>
        </w:tabs>
        <w:spacing w:line="240" w:lineRule="auto"/>
        <w:rPr>
          <w:rFonts w:ascii="Arial" w:hAnsi="Arial" w:cs="Arial"/>
          <w:sz w:val="20"/>
        </w:rPr>
      </w:pPr>
      <w:r w:rsidRPr="000B21E3">
        <w:rPr>
          <w:rFonts w:ascii="Arial" w:hAnsi="Arial" w:cs="Arial"/>
          <w:sz w:val="20"/>
        </w:rPr>
        <w:t>For there they sat</w:t>
      </w:r>
      <w:r w:rsidRPr="000B21E3">
        <w:rPr>
          <w:rFonts w:ascii="Arial" w:hAnsi="Arial" w:cs="Arial"/>
          <w:sz w:val="20"/>
        </w:rPr>
        <w:tab/>
        <w:t>on the thrones for judgment,</w:t>
      </w:r>
    </w:p>
    <w:p w14:paraId="10733341" w14:textId="77777777" w:rsidR="0099259B" w:rsidRPr="000B21E3" w:rsidRDefault="0099259B" w:rsidP="000B21E3">
      <w:pPr>
        <w:pStyle w:val="FootnoteText"/>
        <w:tabs>
          <w:tab w:val="left" w:pos="3600"/>
        </w:tabs>
        <w:spacing w:line="240" w:lineRule="auto"/>
        <w:rPr>
          <w:rFonts w:ascii="Arial" w:hAnsi="Arial" w:cs="Arial"/>
          <w:sz w:val="20"/>
        </w:rPr>
      </w:pPr>
      <w:r w:rsidRPr="000B21E3">
        <w:rPr>
          <w:rFonts w:ascii="Arial" w:hAnsi="Arial" w:cs="Arial"/>
          <w:sz w:val="20"/>
        </w:rPr>
        <w:tab/>
        <w:t>the thrones of the house of David.</w:t>
      </w:r>
    </w:p>
    <w:p w14:paraId="2E82074D" w14:textId="77777777" w:rsidR="0099259B" w:rsidRPr="000B21E3" w:rsidRDefault="0099259B" w:rsidP="000B21E3">
      <w:pPr>
        <w:pStyle w:val="FootnoteText"/>
        <w:tabs>
          <w:tab w:val="left" w:pos="3600"/>
        </w:tabs>
        <w:spacing w:line="240" w:lineRule="auto"/>
        <w:rPr>
          <w:rFonts w:ascii="Arial" w:hAnsi="Arial" w:cs="Arial"/>
          <w:sz w:val="20"/>
        </w:rPr>
      </w:pPr>
      <w:r w:rsidRPr="000B21E3">
        <w:rPr>
          <w:rFonts w:ascii="Arial" w:hAnsi="Arial" w:cs="Arial"/>
          <w:sz w:val="20"/>
        </w:rPr>
        <w:t>And in verse 7:</w:t>
      </w:r>
    </w:p>
    <w:p w14:paraId="4D5EE1C6" w14:textId="77777777" w:rsidR="0099259B" w:rsidRPr="000B21E3" w:rsidRDefault="0099259B" w:rsidP="000B21E3">
      <w:pPr>
        <w:pStyle w:val="FootnoteText"/>
        <w:tabs>
          <w:tab w:val="left" w:pos="1440"/>
          <w:tab w:val="left" w:pos="2880"/>
        </w:tabs>
        <w:spacing w:line="240" w:lineRule="auto"/>
        <w:rPr>
          <w:rFonts w:ascii="Arial" w:hAnsi="Arial" w:cs="Arial"/>
          <w:sz w:val="20"/>
        </w:rPr>
      </w:pPr>
      <w:r w:rsidRPr="000B21E3">
        <w:rPr>
          <w:rFonts w:ascii="Arial" w:hAnsi="Arial" w:cs="Arial"/>
          <w:sz w:val="20"/>
        </w:rPr>
        <w:t>May</w:t>
      </w:r>
      <w:r w:rsidRPr="000B21E3">
        <w:rPr>
          <w:rFonts w:ascii="Arial" w:hAnsi="Arial" w:cs="Arial"/>
          <w:sz w:val="20"/>
        </w:rPr>
        <w:tab/>
        <w:t>peace</w:t>
      </w:r>
      <w:r w:rsidRPr="000B21E3">
        <w:rPr>
          <w:rFonts w:ascii="Arial" w:hAnsi="Arial" w:cs="Arial"/>
          <w:sz w:val="20"/>
        </w:rPr>
        <w:tab/>
        <w:t>be within your walls,</w:t>
      </w:r>
    </w:p>
    <w:p w14:paraId="4C0849BD" w14:textId="77777777" w:rsidR="0099259B" w:rsidRPr="000B21E3" w:rsidRDefault="0099259B" w:rsidP="000B21E3">
      <w:pPr>
        <w:pStyle w:val="FootnoteText"/>
        <w:tabs>
          <w:tab w:val="left" w:pos="1440"/>
          <w:tab w:val="left" w:pos="2880"/>
        </w:tabs>
        <w:spacing w:line="240" w:lineRule="auto"/>
        <w:rPr>
          <w:rFonts w:ascii="Arial" w:hAnsi="Arial" w:cs="Arial"/>
          <w:sz w:val="20"/>
        </w:rPr>
      </w:pPr>
      <w:r w:rsidRPr="000B21E3">
        <w:rPr>
          <w:rFonts w:ascii="Arial" w:hAnsi="Arial" w:cs="Arial"/>
          <w:sz w:val="20"/>
        </w:rPr>
        <w:tab/>
        <w:t>prosperity</w:t>
      </w:r>
      <w:r w:rsidRPr="000B21E3">
        <w:rPr>
          <w:rFonts w:ascii="Arial" w:hAnsi="Arial" w:cs="Arial"/>
          <w:sz w:val="20"/>
        </w:rPr>
        <w:tab/>
        <w:t>within your palaces.</w:t>
      </w:r>
    </w:p>
  </w:footnote>
  <w:footnote w:id="3">
    <w:p w14:paraId="7501A535" w14:textId="77777777" w:rsidR="00EB7433" w:rsidRPr="000B21E3" w:rsidRDefault="00EB7433" w:rsidP="000B21E3">
      <w:pPr>
        <w:pStyle w:val="FootnoteText"/>
        <w:spacing w:line="240" w:lineRule="auto"/>
        <w:rPr>
          <w:rFonts w:ascii="Arial" w:hAnsi="Arial" w:cs="Arial"/>
          <w:sz w:val="20"/>
        </w:rPr>
      </w:pPr>
      <w:r w:rsidRPr="000B21E3">
        <w:rPr>
          <w:rStyle w:val="FootnoteReference"/>
          <w:rFonts w:ascii="Arial" w:hAnsi="Arial" w:cs="Arial"/>
          <w:sz w:val="20"/>
        </w:rPr>
        <w:footnoteRef/>
      </w:r>
      <w:r w:rsidRPr="000B21E3">
        <w:rPr>
          <w:rFonts w:ascii="Arial" w:hAnsi="Arial" w:cs="Arial"/>
          <w:sz w:val="20"/>
        </w:rPr>
        <w:t xml:space="preserve"> </w:t>
      </w:r>
      <w:r w:rsidR="00CA0C5D" w:rsidRPr="000B21E3">
        <w:rPr>
          <w:rFonts w:ascii="Arial" w:hAnsi="Arial" w:cs="Arial"/>
          <w:sz w:val="20"/>
        </w:rPr>
        <w:t>T</w:t>
      </w:r>
      <w:r w:rsidR="0099259B" w:rsidRPr="000B21E3">
        <w:rPr>
          <w:rFonts w:ascii="Arial" w:hAnsi="Arial" w:cs="Arial"/>
          <w:sz w:val="20"/>
        </w:rPr>
        <w:t xml:space="preserve">here is no parallelism between </w:t>
      </w:r>
      <w:r w:rsidR="00CA0C5D" w:rsidRPr="000B21E3">
        <w:rPr>
          <w:rFonts w:ascii="Arial" w:hAnsi="Arial" w:cs="Arial"/>
          <w:sz w:val="20"/>
        </w:rPr>
        <w:t>the</w:t>
      </w:r>
      <w:r w:rsidR="0099259B" w:rsidRPr="000B21E3">
        <w:rPr>
          <w:rFonts w:ascii="Arial" w:hAnsi="Arial" w:cs="Arial"/>
          <w:sz w:val="20"/>
        </w:rPr>
        <w:t xml:space="preserve"> lines</w:t>
      </w:r>
      <w:r w:rsidR="00CA0C5D" w:rsidRPr="000B21E3">
        <w:rPr>
          <w:rFonts w:ascii="Arial" w:hAnsi="Arial" w:cs="Arial"/>
          <w:sz w:val="20"/>
        </w:rPr>
        <w:t xml:space="preserve"> of Stanza 3</w:t>
      </w:r>
      <w:r w:rsidR="0099259B" w:rsidRPr="000B21E3">
        <w:rPr>
          <w:rFonts w:ascii="Arial" w:hAnsi="Arial" w:cs="Arial"/>
          <w:sz w:val="20"/>
        </w:rPr>
        <w:t xml:space="preserve">, but as compensation for the lack of parallelism, </w:t>
      </w:r>
      <w:r w:rsidR="00666E7E" w:rsidRPr="000B21E3">
        <w:rPr>
          <w:rFonts w:ascii="Arial" w:hAnsi="Arial" w:cs="Arial"/>
          <w:sz w:val="20"/>
        </w:rPr>
        <w:t>there is a repetition of two words: The word "</w:t>
      </w:r>
      <w:r w:rsidR="00666E7E" w:rsidRPr="000B21E3">
        <w:rPr>
          <w:rFonts w:ascii="Arial" w:hAnsi="Arial" w:cs="Arial"/>
          <w:i/>
          <w:iCs/>
          <w:sz w:val="20"/>
        </w:rPr>
        <w:t>shalom</w:t>
      </w:r>
      <w:r w:rsidR="00666E7E" w:rsidRPr="000B21E3">
        <w:rPr>
          <w:rFonts w:ascii="Arial" w:hAnsi="Arial" w:cs="Arial"/>
          <w:sz w:val="20"/>
        </w:rPr>
        <w:t>" appears in each line as the second word of the first clause, and the root "</w:t>
      </w:r>
      <w:r w:rsidR="00666E7E" w:rsidRPr="000B21E3">
        <w:rPr>
          <w:rFonts w:ascii="Arial" w:hAnsi="Arial" w:cs="Arial"/>
          <w:i/>
          <w:iCs/>
          <w:sz w:val="20"/>
        </w:rPr>
        <w:t>shin-lamed-heh</w:t>
      </w:r>
      <w:r w:rsidR="00666E7E" w:rsidRPr="000B21E3">
        <w:rPr>
          <w:rFonts w:ascii="Arial" w:hAnsi="Arial" w:cs="Arial"/>
          <w:sz w:val="20"/>
        </w:rPr>
        <w:t>" appears in each line, whether as a verb or as a noun, as the first word of the second clause. Similarly this stanza rhymes: "</w:t>
      </w:r>
      <w:proofErr w:type="spellStart"/>
      <w:r w:rsidR="00666E7E" w:rsidRPr="000B21E3">
        <w:rPr>
          <w:rFonts w:ascii="Arial" w:hAnsi="Arial" w:cs="Arial"/>
          <w:i/>
          <w:iCs/>
          <w:sz w:val="20"/>
        </w:rPr>
        <w:t>ohavayikh</w:t>
      </w:r>
      <w:proofErr w:type="spellEnd"/>
      <w:r w:rsidR="00666E7E" w:rsidRPr="000B21E3">
        <w:rPr>
          <w:rFonts w:ascii="Arial" w:hAnsi="Arial" w:cs="Arial"/>
          <w:sz w:val="20"/>
        </w:rPr>
        <w:t>" – "</w:t>
      </w:r>
      <w:r w:rsidR="00666E7E" w:rsidRPr="000B21E3">
        <w:rPr>
          <w:rFonts w:ascii="Arial" w:hAnsi="Arial" w:cs="Arial"/>
          <w:i/>
          <w:iCs/>
          <w:sz w:val="20"/>
        </w:rPr>
        <w:t>be-</w:t>
      </w:r>
      <w:proofErr w:type="spellStart"/>
      <w:r w:rsidR="00666E7E" w:rsidRPr="000B21E3">
        <w:rPr>
          <w:rFonts w:ascii="Arial" w:hAnsi="Arial" w:cs="Arial"/>
          <w:i/>
          <w:iCs/>
          <w:sz w:val="20"/>
        </w:rPr>
        <w:t>armenotayikh</w:t>
      </w:r>
      <w:proofErr w:type="spellEnd"/>
      <w:r w:rsidR="00666E7E" w:rsidRPr="000B21E3">
        <w:rPr>
          <w:rFonts w:ascii="Arial" w:hAnsi="Arial" w:cs="Arial"/>
          <w:sz w:val="20"/>
        </w:rPr>
        <w:t xml:space="preserve">."  </w:t>
      </w:r>
    </w:p>
  </w:footnote>
  <w:footnote w:id="4">
    <w:p w14:paraId="5B2BE261" w14:textId="77777777" w:rsidR="00EB7433" w:rsidRPr="000B21E3" w:rsidRDefault="00EB7433" w:rsidP="000B21E3">
      <w:pPr>
        <w:pStyle w:val="FootnoteText"/>
        <w:spacing w:line="240" w:lineRule="auto"/>
        <w:rPr>
          <w:rFonts w:ascii="Arial" w:hAnsi="Arial" w:cs="Arial"/>
          <w:sz w:val="20"/>
        </w:rPr>
      </w:pPr>
      <w:r w:rsidRPr="000B21E3">
        <w:rPr>
          <w:rStyle w:val="FootnoteReference"/>
          <w:rFonts w:ascii="Arial" w:hAnsi="Arial" w:cs="Arial"/>
          <w:sz w:val="20"/>
        </w:rPr>
        <w:footnoteRef/>
      </w:r>
      <w:r w:rsidRPr="000B21E3">
        <w:rPr>
          <w:rFonts w:ascii="Arial" w:hAnsi="Arial" w:cs="Arial"/>
          <w:sz w:val="20"/>
        </w:rPr>
        <w:t xml:space="preserve"> </w:t>
      </w:r>
      <w:r w:rsidR="00666E7E" w:rsidRPr="000B21E3">
        <w:rPr>
          <w:rFonts w:ascii="Arial" w:hAnsi="Arial" w:cs="Arial"/>
          <w:sz w:val="20"/>
        </w:rPr>
        <w:t>The parallelism between these two lines is the most developed. It is synonymous, direct</w:t>
      </w:r>
      <w:r w:rsidR="00B46254" w:rsidRPr="000B21E3">
        <w:rPr>
          <w:rFonts w:ascii="Arial" w:hAnsi="Arial" w:cs="Arial"/>
          <w:sz w:val="20"/>
        </w:rPr>
        <w:t>,</w:t>
      </w:r>
      <w:r w:rsidR="00666E7E" w:rsidRPr="000B21E3">
        <w:rPr>
          <w:rFonts w:ascii="Arial" w:hAnsi="Arial" w:cs="Arial"/>
          <w:sz w:val="20"/>
        </w:rPr>
        <w:t xml:space="preserve"> and complete parallelis</w:t>
      </w:r>
      <w:r w:rsidR="00F54EA2" w:rsidRPr="000B21E3">
        <w:rPr>
          <w:rFonts w:ascii="Arial" w:hAnsi="Arial" w:cs="Arial"/>
          <w:sz w:val="20"/>
        </w:rPr>
        <w:t>m</w:t>
      </w:r>
      <w:r w:rsidR="00666E7E" w:rsidRPr="000B21E3">
        <w:rPr>
          <w:rFonts w:ascii="Arial" w:hAnsi="Arial" w:cs="Arial"/>
          <w:sz w:val="20"/>
        </w:rPr>
        <w:t>. And as in the previous stanza, here too there is rhyme: "</w:t>
      </w:r>
      <w:proofErr w:type="spellStart"/>
      <w:r w:rsidR="00666E7E" w:rsidRPr="000B21E3">
        <w:rPr>
          <w:rFonts w:ascii="Arial" w:hAnsi="Arial" w:cs="Arial"/>
          <w:i/>
          <w:iCs/>
          <w:sz w:val="20"/>
        </w:rPr>
        <w:t>bakh</w:t>
      </w:r>
      <w:proofErr w:type="spellEnd"/>
      <w:r w:rsidR="00666E7E" w:rsidRPr="000B21E3">
        <w:rPr>
          <w:rFonts w:ascii="Arial" w:hAnsi="Arial" w:cs="Arial"/>
          <w:sz w:val="20"/>
        </w:rPr>
        <w:t>" – "</w:t>
      </w:r>
      <w:r w:rsidR="00666E7E" w:rsidRPr="000B21E3">
        <w:rPr>
          <w:rFonts w:ascii="Arial" w:hAnsi="Arial" w:cs="Arial"/>
          <w:i/>
          <w:iCs/>
          <w:sz w:val="20"/>
        </w:rPr>
        <w:t>lakh</w:t>
      </w:r>
      <w:r w:rsidR="00666E7E" w:rsidRPr="000B21E3">
        <w:rPr>
          <w:rFonts w:ascii="Arial" w:hAnsi="Arial" w:cs="Arial"/>
          <w:sz w:val="20"/>
        </w:rPr>
        <w:t>."</w:t>
      </w:r>
    </w:p>
  </w:footnote>
  <w:footnote w:id="5">
    <w:p w14:paraId="3D989475" w14:textId="77777777" w:rsidR="00022348" w:rsidRPr="000B21E3" w:rsidRDefault="00022348" w:rsidP="000B21E3">
      <w:pPr>
        <w:pStyle w:val="FootnoteText"/>
        <w:spacing w:line="240" w:lineRule="auto"/>
        <w:rPr>
          <w:rFonts w:ascii="Arial" w:hAnsi="Arial" w:cs="Arial"/>
          <w:sz w:val="20"/>
        </w:rPr>
      </w:pPr>
      <w:r w:rsidRPr="000B21E3">
        <w:rPr>
          <w:rStyle w:val="FootnoteReference"/>
          <w:rFonts w:ascii="Arial" w:hAnsi="Arial" w:cs="Arial"/>
          <w:sz w:val="20"/>
        </w:rPr>
        <w:footnoteRef/>
      </w:r>
      <w:r w:rsidR="003C39A7" w:rsidRPr="000B21E3">
        <w:rPr>
          <w:rFonts w:ascii="Arial" w:hAnsi="Arial" w:cs="Arial"/>
          <w:sz w:val="20"/>
        </w:rPr>
        <w:t xml:space="preserve"> </w:t>
      </w:r>
      <w:r w:rsidR="00080009" w:rsidRPr="000B21E3">
        <w:rPr>
          <w:rFonts w:ascii="Arial" w:hAnsi="Arial" w:cs="Arial"/>
          <w:sz w:val="20"/>
        </w:rPr>
        <w:t>A linking connection is appropriate for development between one line and the next, for the la</w:t>
      </w:r>
      <w:r w:rsidR="00F54EA2" w:rsidRPr="000B21E3">
        <w:rPr>
          <w:rFonts w:ascii="Arial" w:hAnsi="Arial" w:cs="Arial"/>
          <w:sz w:val="20"/>
        </w:rPr>
        <w:t>t</w:t>
      </w:r>
      <w:r w:rsidR="00080009" w:rsidRPr="000B21E3">
        <w:rPr>
          <w:rFonts w:ascii="Arial" w:hAnsi="Arial" w:cs="Arial"/>
          <w:sz w:val="20"/>
        </w:rPr>
        <w:t xml:space="preserve">ter line opens where the previous line </w:t>
      </w:r>
      <w:r w:rsidR="00F54EA2" w:rsidRPr="000B21E3">
        <w:rPr>
          <w:rFonts w:ascii="Arial" w:hAnsi="Arial" w:cs="Arial"/>
          <w:sz w:val="20"/>
        </w:rPr>
        <w:t xml:space="preserve">had </w:t>
      </w:r>
      <w:r w:rsidR="00A633A2" w:rsidRPr="000B21E3">
        <w:rPr>
          <w:rFonts w:ascii="Arial" w:hAnsi="Arial" w:cs="Arial"/>
          <w:sz w:val="20"/>
        </w:rPr>
        <w:t>ended off</w:t>
      </w:r>
      <w:r w:rsidR="00080009" w:rsidRPr="000B21E3">
        <w:rPr>
          <w:rFonts w:ascii="Arial" w:hAnsi="Arial" w:cs="Arial"/>
          <w:sz w:val="20"/>
        </w:rPr>
        <w:t xml:space="preserve"> and develops it. It should be noted that this type of linking is a stylistic feature characteristic of many of the Songs of Ascent, and some have even suggested that the term "Songs of Ascent" reflects this feature.</w:t>
      </w:r>
    </w:p>
  </w:footnote>
  <w:footnote w:id="6">
    <w:p w14:paraId="21841197" w14:textId="77777777" w:rsidR="0097734E" w:rsidRPr="000B21E3" w:rsidRDefault="0097734E" w:rsidP="000B21E3">
      <w:pPr>
        <w:pStyle w:val="FootnoteText"/>
        <w:spacing w:line="240" w:lineRule="auto"/>
        <w:rPr>
          <w:rFonts w:ascii="Arial" w:hAnsi="Arial" w:cs="Arial"/>
          <w:sz w:val="20"/>
        </w:rPr>
      </w:pPr>
      <w:r w:rsidRPr="000B21E3">
        <w:rPr>
          <w:rStyle w:val="FootnoteReference"/>
          <w:rFonts w:ascii="Arial" w:hAnsi="Arial" w:cs="Arial"/>
          <w:sz w:val="20"/>
        </w:rPr>
        <w:footnoteRef/>
      </w:r>
      <w:r w:rsidRPr="000B21E3">
        <w:rPr>
          <w:rFonts w:ascii="Arial" w:hAnsi="Arial" w:cs="Arial"/>
          <w:sz w:val="20"/>
        </w:rPr>
        <w:t xml:space="preserve"> </w:t>
      </w:r>
      <w:r w:rsidR="00080009" w:rsidRPr="000B21E3">
        <w:rPr>
          <w:rFonts w:ascii="Arial" w:hAnsi="Arial" w:cs="Arial"/>
          <w:sz w:val="20"/>
        </w:rPr>
        <w:t xml:space="preserve">In his commentary to the book of </w:t>
      </w:r>
      <w:proofErr w:type="spellStart"/>
      <w:r w:rsidR="00080009" w:rsidRPr="000B21E3">
        <w:rPr>
          <w:rFonts w:ascii="Arial" w:hAnsi="Arial" w:cs="Arial"/>
          <w:i/>
          <w:iCs/>
          <w:sz w:val="20"/>
        </w:rPr>
        <w:t>Tehi</w:t>
      </w:r>
      <w:r w:rsidR="00A633A2" w:rsidRPr="000B21E3">
        <w:rPr>
          <w:rFonts w:ascii="Arial" w:hAnsi="Arial" w:cs="Arial"/>
          <w:i/>
          <w:iCs/>
          <w:sz w:val="20"/>
        </w:rPr>
        <w:t>l</w:t>
      </w:r>
      <w:r w:rsidR="00080009" w:rsidRPr="000B21E3">
        <w:rPr>
          <w:rFonts w:ascii="Arial" w:hAnsi="Arial" w:cs="Arial"/>
          <w:i/>
          <w:iCs/>
          <w:sz w:val="20"/>
        </w:rPr>
        <w:t>lim</w:t>
      </w:r>
      <w:proofErr w:type="spellEnd"/>
      <w:r w:rsidR="00080009" w:rsidRPr="000B21E3">
        <w:rPr>
          <w:rFonts w:ascii="Arial" w:hAnsi="Arial" w:cs="Arial"/>
          <w:sz w:val="20"/>
        </w:rPr>
        <w:t xml:space="preserve"> in the </w:t>
      </w:r>
      <w:proofErr w:type="spellStart"/>
      <w:r w:rsidR="00080009" w:rsidRPr="000B21E3">
        <w:rPr>
          <w:rFonts w:ascii="Arial" w:hAnsi="Arial" w:cs="Arial"/>
          <w:i/>
          <w:iCs/>
          <w:sz w:val="20"/>
        </w:rPr>
        <w:t>Da'at</w:t>
      </w:r>
      <w:proofErr w:type="spellEnd"/>
      <w:r w:rsidR="00080009" w:rsidRPr="000B21E3">
        <w:rPr>
          <w:rFonts w:ascii="Arial" w:hAnsi="Arial" w:cs="Arial"/>
          <w:i/>
          <w:iCs/>
          <w:sz w:val="20"/>
        </w:rPr>
        <w:t xml:space="preserve"> </w:t>
      </w:r>
      <w:proofErr w:type="spellStart"/>
      <w:r w:rsidR="00080009" w:rsidRPr="000B21E3">
        <w:rPr>
          <w:rFonts w:ascii="Arial" w:hAnsi="Arial" w:cs="Arial"/>
          <w:i/>
          <w:iCs/>
          <w:sz w:val="20"/>
        </w:rPr>
        <w:t>Mikra</w:t>
      </w:r>
      <w:proofErr w:type="spellEnd"/>
      <w:r w:rsidR="00080009" w:rsidRPr="000B21E3">
        <w:rPr>
          <w:rFonts w:ascii="Arial" w:hAnsi="Arial" w:cs="Arial"/>
          <w:i/>
          <w:iCs/>
          <w:sz w:val="20"/>
        </w:rPr>
        <w:t xml:space="preserve"> </w:t>
      </w:r>
      <w:r w:rsidR="00080009" w:rsidRPr="000B21E3">
        <w:rPr>
          <w:rFonts w:ascii="Arial" w:hAnsi="Arial" w:cs="Arial"/>
          <w:sz w:val="20"/>
        </w:rPr>
        <w:t>series, in his commentary to verses 1-2, in notes 1b-2, and in the conclusion to the psalm.</w:t>
      </w:r>
    </w:p>
  </w:footnote>
  <w:footnote w:id="7">
    <w:p w14:paraId="62A39376" w14:textId="77777777" w:rsidR="00C41B22" w:rsidRPr="000B21E3" w:rsidRDefault="00C41B22" w:rsidP="000B21E3">
      <w:pPr>
        <w:pStyle w:val="FootnoteText"/>
        <w:spacing w:line="240" w:lineRule="auto"/>
        <w:rPr>
          <w:rFonts w:ascii="Arial" w:hAnsi="Arial" w:cs="Arial"/>
          <w:sz w:val="20"/>
        </w:rPr>
      </w:pPr>
      <w:r w:rsidRPr="000B21E3">
        <w:rPr>
          <w:rStyle w:val="FootnoteReference"/>
          <w:rFonts w:ascii="Arial" w:hAnsi="Arial" w:cs="Arial"/>
          <w:sz w:val="20"/>
        </w:rPr>
        <w:footnoteRef/>
      </w:r>
      <w:r w:rsidRPr="000B21E3">
        <w:rPr>
          <w:rFonts w:ascii="Arial" w:hAnsi="Arial" w:cs="Arial"/>
          <w:sz w:val="20"/>
        </w:rPr>
        <w:t xml:space="preserve"> </w:t>
      </w:r>
      <w:r w:rsidR="00080009" w:rsidRPr="000B21E3">
        <w:rPr>
          <w:rFonts w:ascii="Arial" w:hAnsi="Arial" w:cs="Arial"/>
          <w:sz w:val="20"/>
        </w:rPr>
        <w:t>In section III</w:t>
      </w:r>
      <w:r w:rsidR="00A633A2" w:rsidRPr="000B21E3">
        <w:rPr>
          <w:rFonts w:ascii="Arial" w:hAnsi="Arial" w:cs="Arial"/>
          <w:sz w:val="20"/>
        </w:rPr>
        <w:t>,</w:t>
      </w:r>
      <w:r w:rsidR="00080009" w:rsidRPr="000B21E3">
        <w:rPr>
          <w:rFonts w:ascii="Arial" w:hAnsi="Arial" w:cs="Arial"/>
          <w:sz w:val="20"/>
        </w:rPr>
        <w:t xml:space="preserve"> we noted that the pilgrimage to Jerusalem of those bringing </w:t>
      </w:r>
      <w:r w:rsidR="00080009" w:rsidRPr="000B21E3">
        <w:rPr>
          <w:rFonts w:ascii="Arial" w:hAnsi="Arial" w:cs="Arial"/>
          <w:i/>
          <w:iCs/>
          <w:sz w:val="20"/>
        </w:rPr>
        <w:t>bikkurim</w:t>
      </w:r>
      <w:r w:rsidR="00080009" w:rsidRPr="000B21E3">
        <w:rPr>
          <w:rFonts w:ascii="Arial" w:hAnsi="Arial" w:cs="Arial"/>
          <w:sz w:val="20"/>
        </w:rPr>
        <w:t xml:space="preserve"> (around which the psalm seems to revolve) was a pilgrimage of a large group of people, involving the farmers of an entire distric</w:t>
      </w:r>
      <w:r w:rsidR="00354053" w:rsidRPr="000B21E3">
        <w:rPr>
          <w:rFonts w:ascii="Arial" w:hAnsi="Arial" w:cs="Arial"/>
          <w:sz w:val="20"/>
        </w:rPr>
        <w:t xml:space="preserve">t in </w:t>
      </w:r>
      <w:r w:rsidR="00A633A2" w:rsidRPr="000B21E3">
        <w:rPr>
          <w:rFonts w:ascii="Arial" w:hAnsi="Arial" w:cs="Arial"/>
          <w:i/>
          <w:iCs/>
          <w:sz w:val="20"/>
        </w:rPr>
        <w:t>Eretz Yi</w:t>
      </w:r>
      <w:r w:rsidR="00354053" w:rsidRPr="000B21E3">
        <w:rPr>
          <w:rFonts w:ascii="Arial" w:hAnsi="Arial" w:cs="Arial"/>
          <w:i/>
          <w:iCs/>
          <w:sz w:val="20"/>
        </w:rPr>
        <w:t>srael</w:t>
      </w:r>
      <w:r w:rsidR="00354053" w:rsidRPr="000B21E3">
        <w:rPr>
          <w:rFonts w:ascii="Arial" w:hAnsi="Arial" w:cs="Arial"/>
          <w:sz w:val="20"/>
        </w:rPr>
        <w:t>. But since there was no fixed dated for this pilgrimage, it was necessary to tell each farmer that on such-and-such day</w:t>
      </w:r>
      <w:r w:rsidR="00A633A2" w:rsidRPr="000B21E3">
        <w:rPr>
          <w:rFonts w:ascii="Arial" w:hAnsi="Arial" w:cs="Arial"/>
          <w:sz w:val="20"/>
        </w:rPr>
        <w:t>,</w:t>
      </w:r>
      <w:r w:rsidR="00354053" w:rsidRPr="000B21E3">
        <w:rPr>
          <w:rFonts w:ascii="Arial" w:hAnsi="Arial" w:cs="Arial"/>
          <w:sz w:val="20"/>
        </w:rPr>
        <w:t xml:space="preserve"> "we are going to the house of the Lord," and when he heard this, he</w:t>
      </w:r>
      <w:r w:rsidR="00A633A2" w:rsidRPr="000B21E3">
        <w:rPr>
          <w:rFonts w:ascii="Arial" w:hAnsi="Arial" w:cs="Arial"/>
          <w:sz w:val="20"/>
        </w:rPr>
        <w:t xml:space="preserve"> was</w:t>
      </w:r>
      <w:r w:rsidR="00354053" w:rsidRPr="000B21E3">
        <w:rPr>
          <w:rFonts w:ascii="Arial" w:hAnsi="Arial" w:cs="Arial"/>
          <w:sz w:val="20"/>
        </w:rPr>
        <w:t xml:space="preserve"> filled with joy.</w:t>
      </w:r>
    </w:p>
  </w:footnote>
  <w:footnote w:id="8">
    <w:p w14:paraId="385D0C41" w14:textId="77777777" w:rsidR="00354053" w:rsidRPr="000B21E3" w:rsidRDefault="00630DD7" w:rsidP="000B21E3">
      <w:pPr>
        <w:pStyle w:val="FootnoteText"/>
        <w:spacing w:line="240" w:lineRule="auto"/>
        <w:rPr>
          <w:rFonts w:ascii="Arial" w:hAnsi="Arial" w:cs="Arial"/>
          <w:sz w:val="20"/>
        </w:rPr>
      </w:pPr>
      <w:r w:rsidRPr="000B21E3">
        <w:rPr>
          <w:rStyle w:val="FootnoteReference"/>
          <w:rFonts w:ascii="Arial" w:hAnsi="Arial" w:cs="Arial"/>
          <w:sz w:val="20"/>
        </w:rPr>
        <w:footnoteRef/>
      </w:r>
      <w:r w:rsidR="00354053" w:rsidRPr="000B21E3">
        <w:rPr>
          <w:rFonts w:ascii="Arial" w:hAnsi="Arial" w:cs="Arial"/>
          <w:sz w:val="20"/>
        </w:rPr>
        <w:t xml:space="preserve"> </w:t>
      </w:r>
      <w:r w:rsidR="008C195B" w:rsidRPr="000B21E3">
        <w:rPr>
          <w:rFonts w:ascii="Arial" w:hAnsi="Arial" w:cs="Arial"/>
          <w:sz w:val="20"/>
        </w:rPr>
        <w:t>a</w:t>
      </w:r>
      <w:r w:rsidR="00354053" w:rsidRPr="000B21E3">
        <w:rPr>
          <w:rFonts w:ascii="Arial" w:hAnsi="Arial" w:cs="Arial"/>
          <w:sz w:val="20"/>
        </w:rPr>
        <w:t>. The advantage of this explanation is that the second exclamation in the verse, "it is like a city that is united together</w:t>
      </w:r>
      <w:r w:rsidR="00CA5A04" w:rsidRPr="000B21E3">
        <w:rPr>
          <w:rFonts w:ascii="Arial" w:hAnsi="Arial" w:cs="Arial"/>
          <w:sz w:val="20"/>
        </w:rPr>
        <w:t>,</w:t>
      </w:r>
      <w:r w:rsidR="00354053" w:rsidRPr="000B21E3">
        <w:rPr>
          <w:rFonts w:ascii="Arial" w:hAnsi="Arial" w:cs="Arial"/>
          <w:sz w:val="20"/>
        </w:rPr>
        <w:t>" explains the first exclamation – "Jerusalem that is built." Some commentators explain that the words "that is united together" refer to the unity among the tribes of Israel in that city. According to this</w:t>
      </w:r>
      <w:r w:rsidR="00CA5A04" w:rsidRPr="000B21E3">
        <w:rPr>
          <w:rFonts w:ascii="Arial" w:hAnsi="Arial" w:cs="Arial"/>
          <w:sz w:val="20"/>
        </w:rPr>
        <w:t>,</w:t>
      </w:r>
      <w:r w:rsidR="00354053" w:rsidRPr="000B21E3">
        <w:rPr>
          <w:rFonts w:ascii="Arial" w:hAnsi="Arial" w:cs="Arial"/>
          <w:sz w:val="20"/>
        </w:rPr>
        <w:t xml:space="preserve"> there is no clear connection between the two parts of the verse.</w:t>
      </w:r>
    </w:p>
    <w:p w14:paraId="64ABF327" w14:textId="77777777" w:rsidR="00630DD7" w:rsidRPr="000B21E3" w:rsidRDefault="008C195B" w:rsidP="000B21E3">
      <w:pPr>
        <w:pStyle w:val="FootnoteText"/>
        <w:spacing w:line="240" w:lineRule="auto"/>
        <w:rPr>
          <w:rFonts w:ascii="Arial" w:hAnsi="Arial" w:cs="Arial"/>
          <w:sz w:val="20"/>
        </w:rPr>
      </w:pPr>
      <w:r w:rsidRPr="000B21E3">
        <w:rPr>
          <w:rFonts w:ascii="Arial" w:hAnsi="Arial" w:cs="Arial"/>
          <w:sz w:val="20"/>
        </w:rPr>
        <w:t>b</w:t>
      </w:r>
      <w:r w:rsidR="00354053" w:rsidRPr="000B21E3">
        <w:rPr>
          <w:rFonts w:ascii="Arial" w:hAnsi="Arial" w:cs="Arial"/>
          <w:sz w:val="20"/>
        </w:rPr>
        <w:t>. It is difficult for a modern person to understand this praise of Jerusalem. For him, the more "open spaces" that a city has, the grander the city. In ancient times, however, un</w:t>
      </w:r>
      <w:r w:rsidR="00CA5A04" w:rsidRPr="000B21E3">
        <w:rPr>
          <w:rFonts w:ascii="Arial" w:hAnsi="Arial" w:cs="Arial"/>
          <w:sz w:val="20"/>
        </w:rPr>
        <w:t>-b</w:t>
      </w:r>
      <w:r w:rsidR="00354053" w:rsidRPr="000B21E3">
        <w:rPr>
          <w:rFonts w:ascii="Arial" w:hAnsi="Arial" w:cs="Arial"/>
          <w:sz w:val="20"/>
        </w:rPr>
        <w:t xml:space="preserve">uilt patches within a walled </w:t>
      </w:r>
      <w:r w:rsidRPr="000B21E3">
        <w:rPr>
          <w:rFonts w:ascii="Arial" w:hAnsi="Arial" w:cs="Arial"/>
          <w:sz w:val="20"/>
        </w:rPr>
        <w:t xml:space="preserve">city </w:t>
      </w:r>
      <w:r w:rsidR="00354053" w:rsidRPr="000B21E3">
        <w:rPr>
          <w:rFonts w:ascii="Arial" w:hAnsi="Arial" w:cs="Arial"/>
          <w:sz w:val="20"/>
        </w:rPr>
        <w:t>testif</w:t>
      </w:r>
      <w:r w:rsidRPr="000B21E3">
        <w:rPr>
          <w:rFonts w:ascii="Arial" w:hAnsi="Arial" w:cs="Arial"/>
          <w:sz w:val="20"/>
        </w:rPr>
        <w:t xml:space="preserve">ied </w:t>
      </w:r>
      <w:r w:rsidR="00354053" w:rsidRPr="000B21E3">
        <w:rPr>
          <w:rFonts w:ascii="Arial" w:hAnsi="Arial" w:cs="Arial"/>
          <w:sz w:val="20"/>
        </w:rPr>
        <w:t xml:space="preserve">to the </w:t>
      </w:r>
      <w:r w:rsidRPr="000B21E3">
        <w:rPr>
          <w:rFonts w:ascii="Arial" w:hAnsi="Arial" w:cs="Arial"/>
          <w:sz w:val="20"/>
        </w:rPr>
        <w:t>poverty of the city's population.</w:t>
      </w:r>
    </w:p>
  </w:footnote>
  <w:footnote w:id="9">
    <w:p w14:paraId="339BFB55" w14:textId="77777777" w:rsidR="00090C8C" w:rsidRPr="000B21E3" w:rsidRDefault="00090C8C" w:rsidP="000B21E3">
      <w:pPr>
        <w:pStyle w:val="FootnoteText"/>
        <w:spacing w:line="240" w:lineRule="auto"/>
        <w:rPr>
          <w:rFonts w:ascii="Arial" w:hAnsi="Arial" w:cs="Arial"/>
          <w:sz w:val="20"/>
        </w:rPr>
      </w:pPr>
      <w:r w:rsidRPr="000B21E3">
        <w:rPr>
          <w:rStyle w:val="FootnoteReference"/>
          <w:rFonts w:ascii="Arial" w:hAnsi="Arial" w:cs="Arial"/>
          <w:sz w:val="20"/>
        </w:rPr>
        <w:footnoteRef/>
      </w:r>
      <w:r w:rsidR="008C195B" w:rsidRPr="000B21E3">
        <w:rPr>
          <w:rFonts w:ascii="Arial" w:hAnsi="Arial" w:cs="Arial"/>
          <w:sz w:val="20"/>
        </w:rPr>
        <w:t xml:space="preserve"> </w:t>
      </w:r>
      <w:r w:rsidR="00F54EA2" w:rsidRPr="000B21E3">
        <w:rPr>
          <w:rFonts w:ascii="Arial" w:hAnsi="Arial" w:cs="Arial"/>
          <w:sz w:val="20"/>
        </w:rPr>
        <w:t>Kenyon</w:t>
      </w:r>
      <w:r w:rsidR="008C195B" w:rsidRPr="000B21E3">
        <w:rPr>
          <w:rFonts w:ascii="Arial" w:hAnsi="Arial" w:cs="Arial"/>
          <w:sz w:val="20"/>
        </w:rPr>
        <w:t xml:space="preserve"> reported that in archaeological digs that she </w:t>
      </w:r>
      <w:r w:rsidR="00F54EA2" w:rsidRPr="000B21E3">
        <w:rPr>
          <w:rFonts w:ascii="Arial" w:hAnsi="Arial" w:cs="Arial"/>
          <w:sz w:val="20"/>
        </w:rPr>
        <w:t xml:space="preserve">had </w:t>
      </w:r>
      <w:r w:rsidR="008C195B" w:rsidRPr="000B21E3">
        <w:rPr>
          <w:rFonts w:ascii="Arial" w:hAnsi="Arial" w:cs="Arial"/>
          <w:sz w:val="20"/>
        </w:rPr>
        <w:t>conducted in various areas of the upper city (digs that were conducted prior to the Six Day War), she found no evidence of settlement during the biblical period.</w:t>
      </w:r>
    </w:p>
  </w:footnote>
  <w:footnote w:id="10">
    <w:p w14:paraId="0205AF65" w14:textId="77777777" w:rsidR="00583458" w:rsidRPr="000B21E3" w:rsidRDefault="00583458" w:rsidP="000B21E3">
      <w:pPr>
        <w:pStyle w:val="FootnoteText"/>
        <w:spacing w:line="240" w:lineRule="auto"/>
        <w:rPr>
          <w:rFonts w:ascii="Arial" w:hAnsi="Arial" w:cs="Arial"/>
          <w:sz w:val="20"/>
        </w:rPr>
      </w:pPr>
      <w:r w:rsidRPr="000B21E3">
        <w:rPr>
          <w:rStyle w:val="FootnoteReference"/>
          <w:rFonts w:ascii="Arial" w:hAnsi="Arial" w:cs="Arial"/>
          <w:sz w:val="20"/>
        </w:rPr>
        <w:footnoteRef/>
      </w:r>
      <w:r w:rsidR="00666E7E" w:rsidRPr="000B21E3">
        <w:rPr>
          <w:rFonts w:ascii="Arial" w:hAnsi="Arial" w:cs="Arial"/>
          <w:sz w:val="20"/>
        </w:rPr>
        <w:t xml:space="preserve"> </w:t>
      </w:r>
      <w:r w:rsidR="008C195B" w:rsidRPr="000B21E3">
        <w:rPr>
          <w:rFonts w:ascii="Arial" w:hAnsi="Arial" w:cs="Arial"/>
          <w:sz w:val="20"/>
        </w:rPr>
        <w:t>This question may be relevant for dating the composition of our psalm, but from our perspective the issue of dating our psalm is not of such great importance.</w:t>
      </w:r>
    </w:p>
  </w:footnote>
  <w:footnote w:id="11">
    <w:p w14:paraId="2F265C0E" w14:textId="77777777" w:rsidR="00583458" w:rsidRPr="000B21E3" w:rsidRDefault="00583458" w:rsidP="000B21E3">
      <w:pPr>
        <w:pStyle w:val="FootnoteText"/>
        <w:spacing w:line="240" w:lineRule="auto"/>
        <w:rPr>
          <w:rFonts w:ascii="Arial" w:hAnsi="Arial" w:cs="Arial"/>
          <w:sz w:val="20"/>
        </w:rPr>
      </w:pPr>
      <w:r w:rsidRPr="000B21E3">
        <w:rPr>
          <w:rStyle w:val="FootnoteReference"/>
          <w:rFonts w:ascii="Arial" w:hAnsi="Arial" w:cs="Arial"/>
          <w:sz w:val="20"/>
        </w:rPr>
        <w:footnoteRef/>
      </w:r>
      <w:r w:rsidRPr="000B21E3">
        <w:rPr>
          <w:rFonts w:ascii="Arial" w:hAnsi="Arial" w:cs="Arial"/>
          <w:sz w:val="20"/>
        </w:rPr>
        <w:t xml:space="preserve"> </w:t>
      </w:r>
      <w:r w:rsidR="008C195B" w:rsidRPr="000B21E3">
        <w:rPr>
          <w:rFonts w:ascii="Arial" w:hAnsi="Arial" w:cs="Arial"/>
          <w:sz w:val="20"/>
        </w:rPr>
        <w:t xml:space="preserve">The difficulty </w:t>
      </w:r>
      <w:r w:rsidR="005971B4" w:rsidRPr="000B21E3">
        <w:rPr>
          <w:rFonts w:ascii="Arial" w:hAnsi="Arial" w:cs="Arial"/>
          <w:sz w:val="20"/>
        </w:rPr>
        <w:t xml:space="preserve">of </w:t>
      </w:r>
      <w:r w:rsidR="00F54EA2" w:rsidRPr="000B21E3">
        <w:rPr>
          <w:rFonts w:ascii="Arial" w:hAnsi="Arial" w:cs="Arial"/>
          <w:sz w:val="20"/>
        </w:rPr>
        <w:t xml:space="preserve">such a </w:t>
      </w:r>
      <w:r w:rsidR="008C195B" w:rsidRPr="000B21E3">
        <w:rPr>
          <w:rFonts w:ascii="Arial" w:hAnsi="Arial" w:cs="Arial"/>
          <w:sz w:val="20"/>
        </w:rPr>
        <w:t xml:space="preserve">project </w:t>
      </w:r>
      <w:r w:rsidR="00F54EA2" w:rsidRPr="000B21E3">
        <w:rPr>
          <w:rFonts w:ascii="Arial" w:hAnsi="Arial" w:cs="Arial"/>
          <w:sz w:val="20"/>
        </w:rPr>
        <w:t xml:space="preserve">lies </w:t>
      </w:r>
      <w:r w:rsidR="005971B4" w:rsidRPr="000B21E3">
        <w:rPr>
          <w:rFonts w:ascii="Arial" w:hAnsi="Arial" w:cs="Arial"/>
          <w:sz w:val="20"/>
        </w:rPr>
        <w:t xml:space="preserve">in </w:t>
      </w:r>
      <w:r w:rsidR="008C195B" w:rsidRPr="000B21E3">
        <w:rPr>
          <w:rFonts w:ascii="Arial" w:hAnsi="Arial" w:cs="Arial"/>
          <w:sz w:val="20"/>
        </w:rPr>
        <w:t xml:space="preserve">the fact that the two parts of the city are separated by a ravine that </w:t>
      </w:r>
      <w:r w:rsidR="005971B4" w:rsidRPr="000B21E3">
        <w:rPr>
          <w:rFonts w:ascii="Arial" w:hAnsi="Arial" w:cs="Arial"/>
          <w:sz w:val="20"/>
        </w:rPr>
        <w:t xml:space="preserve">had to be </w:t>
      </w:r>
      <w:r w:rsidR="008C195B" w:rsidRPr="000B21E3">
        <w:rPr>
          <w:rFonts w:ascii="Arial" w:hAnsi="Arial" w:cs="Arial"/>
          <w:sz w:val="20"/>
        </w:rPr>
        <w:t xml:space="preserve">included within the city walls. In addition, we are dealing with a very long wall which </w:t>
      </w:r>
      <w:r w:rsidR="005971B4" w:rsidRPr="000B21E3">
        <w:rPr>
          <w:rFonts w:ascii="Arial" w:hAnsi="Arial" w:cs="Arial"/>
          <w:sz w:val="20"/>
        </w:rPr>
        <w:t xml:space="preserve">had to </w:t>
      </w:r>
      <w:r w:rsidR="008C195B" w:rsidRPr="000B21E3">
        <w:rPr>
          <w:rFonts w:ascii="Arial" w:hAnsi="Arial" w:cs="Arial"/>
          <w:sz w:val="20"/>
        </w:rPr>
        <w:t>be constructed under challe</w:t>
      </w:r>
      <w:r w:rsidR="000B21E3">
        <w:rPr>
          <w:rFonts w:ascii="Arial" w:hAnsi="Arial" w:cs="Arial"/>
          <w:sz w:val="20"/>
        </w:rPr>
        <w:t>nging topographical conditions.</w:t>
      </w:r>
    </w:p>
  </w:footnote>
  <w:footnote w:id="12">
    <w:p w14:paraId="6DA65EED" w14:textId="77777777" w:rsidR="003C4C1A" w:rsidRPr="000B21E3" w:rsidRDefault="003C4C1A" w:rsidP="000B21E3">
      <w:pPr>
        <w:pStyle w:val="FootnoteText"/>
        <w:spacing w:line="240" w:lineRule="auto"/>
        <w:rPr>
          <w:rFonts w:ascii="Arial" w:hAnsi="Arial" w:cs="Arial"/>
          <w:sz w:val="20"/>
        </w:rPr>
      </w:pPr>
      <w:r w:rsidRPr="000B21E3">
        <w:rPr>
          <w:rStyle w:val="FootnoteReference"/>
          <w:rFonts w:ascii="Arial" w:hAnsi="Arial" w:cs="Arial"/>
          <w:sz w:val="20"/>
        </w:rPr>
        <w:footnoteRef/>
      </w:r>
      <w:r w:rsidRPr="000B21E3">
        <w:rPr>
          <w:rFonts w:ascii="Arial" w:hAnsi="Arial" w:cs="Arial"/>
          <w:sz w:val="20"/>
        </w:rPr>
        <w:t xml:space="preserve"> In three places, the word "</w:t>
      </w:r>
      <w:proofErr w:type="spellStart"/>
      <w:r w:rsidRPr="000B21E3">
        <w:rPr>
          <w:rFonts w:ascii="Arial" w:hAnsi="Arial" w:cs="Arial"/>
          <w:i/>
          <w:iCs/>
          <w:sz w:val="20"/>
        </w:rPr>
        <w:t>edut</w:t>
      </w:r>
      <w:proofErr w:type="spellEnd"/>
      <w:r w:rsidRPr="000B21E3">
        <w:rPr>
          <w:rFonts w:ascii="Arial" w:hAnsi="Arial" w:cs="Arial"/>
          <w:sz w:val="20"/>
        </w:rPr>
        <w:t>" parallels another term that teaches that this is the sense of the word:</w:t>
      </w:r>
    </w:p>
    <w:p w14:paraId="229492C6" w14:textId="77777777" w:rsidR="003C4C1A" w:rsidRPr="000B21E3" w:rsidRDefault="003C4C1A" w:rsidP="000B21E3">
      <w:pPr>
        <w:pStyle w:val="FootnoteText"/>
        <w:spacing w:line="240" w:lineRule="auto"/>
        <w:rPr>
          <w:rFonts w:ascii="Arial" w:hAnsi="Arial" w:cs="Arial"/>
          <w:sz w:val="20"/>
        </w:rPr>
      </w:pPr>
      <w:r w:rsidRPr="000B21E3">
        <w:rPr>
          <w:rFonts w:ascii="Arial" w:hAnsi="Arial" w:cs="Arial"/>
          <w:sz w:val="20"/>
        </w:rPr>
        <w:t>19:8: "The Torah of the Lord</w:t>
      </w:r>
      <w:r w:rsidR="00AA37C3" w:rsidRPr="000B21E3">
        <w:rPr>
          <w:rFonts w:ascii="Arial" w:hAnsi="Arial" w:cs="Arial"/>
          <w:sz w:val="20"/>
        </w:rPr>
        <w:t xml:space="preserve"> is perfect, restoring the soul;</w:t>
      </w:r>
      <w:r w:rsidRPr="000B21E3">
        <w:rPr>
          <w:rFonts w:ascii="Arial" w:hAnsi="Arial" w:cs="Arial"/>
          <w:sz w:val="20"/>
        </w:rPr>
        <w:t xml:space="preserve"> the statute (</w:t>
      </w:r>
      <w:proofErr w:type="spellStart"/>
      <w:r w:rsidRPr="000B21E3">
        <w:rPr>
          <w:rFonts w:ascii="Arial" w:hAnsi="Arial" w:cs="Arial"/>
          <w:i/>
          <w:iCs/>
          <w:sz w:val="20"/>
        </w:rPr>
        <w:t>edut</w:t>
      </w:r>
      <w:proofErr w:type="spellEnd"/>
      <w:r w:rsidRPr="000B21E3">
        <w:rPr>
          <w:rFonts w:ascii="Arial" w:hAnsi="Arial" w:cs="Arial"/>
          <w:sz w:val="20"/>
        </w:rPr>
        <w:t>) of the Lord is sure, making wise the simple."</w:t>
      </w:r>
    </w:p>
    <w:p w14:paraId="38CF8654" w14:textId="77777777" w:rsidR="003C4C1A" w:rsidRPr="000B21E3" w:rsidRDefault="003C4C1A" w:rsidP="000B21E3">
      <w:pPr>
        <w:pStyle w:val="FootnoteText"/>
        <w:spacing w:line="240" w:lineRule="auto"/>
        <w:rPr>
          <w:rFonts w:ascii="Arial" w:hAnsi="Arial" w:cs="Arial"/>
          <w:sz w:val="20"/>
        </w:rPr>
      </w:pPr>
      <w:r w:rsidRPr="000B21E3">
        <w:rPr>
          <w:rFonts w:ascii="Arial" w:hAnsi="Arial" w:cs="Arial"/>
          <w:sz w:val="20"/>
        </w:rPr>
        <w:t>78:5: "For He established a statute (</w:t>
      </w:r>
      <w:proofErr w:type="spellStart"/>
      <w:r w:rsidRPr="000B21E3">
        <w:rPr>
          <w:rFonts w:ascii="Arial" w:hAnsi="Arial" w:cs="Arial"/>
          <w:i/>
          <w:iCs/>
          <w:sz w:val="20"/>
        </w:rPr>
        <w:t>edut</w:t>
      </w:r>
      <w:proofErr w:type="spellEnd"/>
      <w:r w:rsidR="00A76427">
        <w:rPr>
          <w:rFonts w:ascii="Arial" w:hAnsi="Arial" w:cs="Arial"/>
          <w:sz w:val="20"/>
        </w:rPr>
        <w:t>) in Ya</w:t>
      </w:r>
      <w:r w:rsidRPr="000B21E3">
        <w:rPr>
          <w:rFonts w:ascii="Arial" w:hAnsi="Arial" w:cs="Arial"/>
          <w:sz w:val="20"/>
        </w:rPr>
        <w:t>akov, and appointed a Torah in Israel."</w:t>
      </w:r>
    </w:p>
    <w:p w14:paraId="0C611A89" w14:textId="77777777" w:rsidR="003C4C1A" w:rsidRPr="000B21E3" w:rsidRDefault="003C4C1A" w:rsidP="000B21E3">
      <w:pPr>
        <w:pStyle w:val="FootnoteText"/>
        <w:spacing w:line="240" w:lineRule="auto"/>
        <w:rPr>
          <w:rFonts w:ascii="Arial" w:hAnsi="Arial" w:cs="Arial"/>
          <w:sz w:val="20"/>
        </w:rPr>
      </w:pPr>
      <w:r w:rsidRPr="000B21E3">
        <w:rPr>
          <w:rFonts w:ascii="Arial" w:hAnsi="Arial" w:cs="Arial"/>
          <w:sz w:val="20"/>
        </w:rPr>
        <w:t xml:space="preserve">81:5-6: "For this is a statute for Israel, an ordinance of </w:t>
      </w:r>
      <w:r w:rsidR="00A76427">
        <w:rPr>
          <w:rFonts w:ascii="Arial" w:hAnsi="Arial" w:cs="Arial"/>
          <w:sz w:val="20"/>
        </w:rPr>
        <w:t>the God of Ya</w:t>
      </w:r>
      <w:r w:rsidRPr="000B21E3">
        <w:rPr>
          <w:rFonts w:ascii="Arial" w:hAnsi="Arial" w:cs="Arial"/>
          <w:sz w:val="20"/>
        </w:rPr>
        <w:t>akov. This He ordained in Yosef for a statute (</w:t>
      </w:r>
      <w:proofErr w:type="spellStart"/>
      <w:r w:rsidRPr="000B21E3">
        <w:rPr>
          <w:rFonts w:ascii="Arial" w:hAnsi="Arial" w:cs="Arial"/>
          <w:i/>
          <w:iCs/>
          <w:sz w:val="20"/>
        </w:rPr>
        <w:t>edut</w:t>
      </w:r>
      <w:proofErr w:type="spellEnd"/>
      <w:r w:rsidRPr="000B21E3">
        <w:rPr>
          <w:rFonts w:ascii="Arial" w:hAnsi="Arial" w:cs="Arial"/>
          <w:sz w:val="20"/>
        </w:rPr>
        <w:t>)."</w:t>
      </w:r>
    </w:p>
    <w:p w14:paraId="0443C154" w14:textId="77777777" w:rsidR="003C4C1A" w:rsidRPr="000B21E3" w:rsidRDefault="003C4C1A" w:rsidP="000B21E3">
      <w:pPr>
        <w:pStyle w:val="FootnoteText"/>
        <w:spacing w:line="240" w:lineRule="auto"/>
        <w:rPr>
          <w:rFonts w:ascii="Arial" w:hAnsi="Arial" w:cs="Arial"/>
          <w:sz w:val="20"/>
        </w:rPr>
      </w:pPr>
      <w:r w:rsidRPr="000B21E3">
        <w:rPr>
          <w:rFonts w:ascii="Arial" w:hAnsi="Arial" w:cs="Arial"/>
          <w:sz w:val="20"/>
        </w:rPr>
        <w:t>In one place, the context teaches that this is the sense of the word:</w:t>
      </w:r>
    </w:p>
    <w:p w14:paraId="365C78E6" w14:textId="77777777" w:rsidR="003C4C1A" w:rsidRPr="000B21E3" w:rsidRDefault="003C4C1A" w:rsidP="000B21E3">
      <w:pPr>
        <w:pStyle w:val="FootnoteText"/>
        <w:spacing w:line="240" w:lineRule="auto"/>
        <w:rPr>
          <w:rFonts w:ascii="Arial" w:hAnsi="Arial" w:cs="Arial"/>
          <w:sz w:val="20"/>
        </w:rPr>
      </w:pPr>
      <w:r w:rsidRPr="000B21E3">
        <w:rPr>
          <w:rFonts w:ascii="Arial" w:hAnsi="Arial" w:cs="Arial"/>
          <w:sz w:val="20"/>
        </w:rPr>
        <w:t>119:88: "In Your steadfast love spare my life; so I shall keep the statute (</w:t>
      </w:r>
      <w:proofErr w:type="spellStart"/>
      <w:r w:rsidRPr="000B21E3">
        <w:rPr>
          <w:rFonts w:ascii="Arial" w:hAnsi="Arial" w:cs="Arial"/>
          <w:i/>
          <w:iCs/>
          <w:sz w:val="20"/>
        </w:rPr>
        <w:t>edut</w:t>
      </w:r>
      <w:proofErr w:type="spellEnd"/>
      <w:r w:rsidRPr="000B21E3">
        <w:rPr>
          <w:rFonts w:ascii="Arial" w:hAnsi="Arial" w:cs="Arial"/>
          <w:sz w:val="20"/>
        </w:rPr>
        <w:t xml:space="preserve">) of Your mouth." </w:t>
      </w:r>
    </w:p>
  </w:footnote>
  <w:footnote w:id="13">
    <w:p w14:paraId="1496F10A" w14:textId="77777777" w:rsidR="003C4C1A" w:rsidRPr="000B21E3" w:rsidRDefault="003C4C1A" w:rsidP="000B21E3">
      <w:pPr>
        <w:pStyle w:val="FootnoteText"/>
        <w:spacing w:line="240" w:lineRule="auto"/>
        <w:rPr>
          <w:rFonts w:ascii="Arial" w:hAnsi="Arial" w:cs="Arial"/>
          <w:sz w:val="20"/>
        </w:rPr>
      </w:pPr>
      <w:r w:rsidRPr="000B21E3">
        <w:rPr>
          <w:rStyle w:val="FootnoteReference"/>
          <w:rFonts w:ascii="Arial" w:hAnsi="Arial" w:cs="Arial"/>
          <w:sz w:val="20"/>
        </w:rPr>
        <w:footnoteRef/>
      </w:r>
      <w:r w:rsidRPr="000B21E3">
        <w:rPr>
          <w:rFonts w:ascii="Arial" w:hAnsi="Arial" w:cs="Arial"/>
          <w:sz w:val="20"/>
        </w:rPr>
        <w:t xml:space="preserve"> In all these places, the word appears in this sense in the plural, except for </w:t>
      </w:r>
      <w:proofErr w:type="spellStart"/>
      <w:r w:rsidRPr="000B21E3">
        <w:rPr>
          <w:rFonts w:ascii="Arial" w:hAnsi="Arial" w:cs="Arial"/>
          <w:i/>
          <w:iCs/>
          <w:sz w:val="20"/>
        </w:rPr>
        <w:t>Tehi</w:t>
      </w:r>
      <w:r w:rsidR="00800442" w:rsidRPr="000B21E3">
        <w:rPr>
          <w:rFonts w:ascii="Arial" w:hAnsi="Arial" w:cs="Arial"/>
          <w:i/>
          <w:iCs/>
          <w:sz w:val="20"/>
        </w:rPr>
        <w:t>l</w:t>
      </w:r>
      <w:r w:rsidRPr="000B21E3">
        <w:rPr>
          <w:rFonts w:ascii="Arial" w:hAnsi="Arial" w:cs="Arial"/>
          <w:i/>
          <w:iCs/>
          <w:sz w:val="20"/>
        </w:rPr>
        <w:t>lim</w:t>
      </w:r>
      <w:proofErr w:type="spellEnd"/>
      <w:r w:rsidRPr="000B21E3">
        <w:rPr>
          <w:rFonts w:ascii="Arial" w:hAnsi="Arial" w:cs="Arial"/>
          <w:sz w:val="20"/>
        </w:rPr>
        <w:t xml:space="preserve"> 132:12: "If your children will keep My covenant and My statute (</w:t>
      </w:r>
      <w:proofErr w:type="spellStart"/>
      <w:r w:rsidRPr="000B21E3">
        <w:rPr>
          <w:rFonts w:ascii="Arial" w:hAnsi="Arial" w:cs="Arial"/>
          <w:i/>
          <w:iCs/>
          <w:sz w:val="20"/>
        </w:rPr>
        <w:t>ve-edoti</w:t>
      </w:r>
      <w:proofErr w:type="spellEnd"/>
      <w:r w:rsidRPr="000B21E3">
        <w:rPr>
          <w:rFonts w:ascii="Arial" w:hAnsi="Arial" w:cs="Arial"/>
          <w:sz w:val="20"/>
        </w:rPr>
        <w:t xml:space="preserve">) that I shall teach them." The Ibn Ezra (ad loc.) writes: "The </w:t>
      </w:r>
      <w:proofErr w:type="spellStart"/>
      <w:r w:rsidRPr="000B21E3">
        <w:rPr>
          <w:rFonts w:ascii="Arial" w:hAnsi="Arial" w:cs="Arial"/>
          <w:i/>
          <w:iCs/>
          <w:sz w:val="20"/>
        </w:rPr>
        <w:t>cholam</w:t>
      </w:r>
      <w:proofErr w:type="spellEnd"/>
      <w:r w:rsidRPr="000B21E3">
        <w:rPr>
          <w:rFonts w:ascii="Arial" w:hAnsi="Arial" w:cs="Arial"/>
          <w:sz w:val="20"/>
        </w:rPr>
        <w:t xml:space="preserve"> comes in place of a </w:t>
      </w:r>
      <w:proofErr w:type="spellStart"/>
      <w:r w:rsidRPr="000B21E3">
        <w:rPr>
          <w:rFonts w:ascii="Arial" w:hAnsi="Arial" w:cs="Arial"/>
          <w:i/>
          <w:iCs/>
          <w:sz w:val="20"/>
        </w:rPr>
        <w:t>shuruk</w:t>
      </w:r>
      <w:proofErr w:type="spellEnd"/>
      <w:r w:rsidRPr="000B21E3">
        <w:rPr>
          <w:rFonts w:ascii="Arial" w:hAnsi="Arial" w:cs="Arial"/>
          <w:sz w:val="20"/>
        </w:rPr>
        <w:t xml:space="preserve">," and thus this word joins the instances in which the word </w:t>
      </w:r>
      <w:proofErr w:type="spellStart"/>
      <w:r w:rsidRPr="000B21E3">
        <w:rPr>
          <w:rFonts w:ascii="Arial" w:hAnsi="Arial" w:cs="Arial"/>
          <w:i/>
          <w:iCs/>
          <w:sz w:val="20"/>
        </w:rPr>
        <w:t>edut</w:t>
      </w:r>
      <w:proofErr w:type="spellEnd"/>
      <w:r w:rsidRPr="000B21E3">
        <w:rPr>
          <w:rFonts w:ascii="Arial" w:hAnsi="Arial" w:cs="Arial"/>
          <w:sz w:val="20"/>
        </w:rPr>
        <w:t xml:space="preserve"> is used in the sense of statute listed in the previous note.</w:t>
      </w:r>
    </w:p>
  </w:footnote>
  <w:footnote w:id="14">
    <w:p w14:paraId="7DA9CC2B" w14:textId="77777777" w:rsidR="003C4C1A" w:rsidRPr="000B21E3" w:rsidRDefault="003C4C1A" w:rsidP="000B21E3">
      <w:pPr>
        <w:pStyle w:val="FootnoteText"/>
        <w:spacing w:line="240" w:lineRule="auto"/>
        <w:rPr>
          <w:rFonts w:ascii="Arial" w:hAnsi="Arial" w:cs="Arial"/>
          <w:sz w:val="20"/>
        </w:rPr>
      </w:pPr>
      <w:r w:rsidRPr="000B21E3">
        <w:rPr>
          <w:rStyle w:val="FootnoteReference"/>
          <w:rFonts w:ascii="Arial" w:hAnsi="Arial" w:cs="Arial"/>
          <w:sz w:val="20"/>
        </w:rPr>
        <w:footnoteRef/>
      </w:r>
      <w:r w:rsidRPr="000B21E3">
        <w:rPr>
          <w:rFonts w:ascii="Arial" w:hAnsi="Arial" w:cs="Arial"/>
          <w:sz w:val="20"/>
        </w:rPr>
        <w:t xml:space="preserve"> </w:t>
      </w:r>
      <w:proofErr w:type="spellStart"/>
      <w:r w:rsidRPr="000B21E3">
        <w:rPr>
          <w:rFonts w:ascii="Arial" w:hAnsi="Arial" w:cs="Arial"/>
          <w:sz w:val="20"/>
        </w:rPr>
        <w:t>Rashi</w:t>
      </w:r>
      <w:proofErr w:type="spellEnd"/>
      <w:r w:rsidRPr="000B21E3">
        <w:rPr>
          <w:rFonts w:ascii="Arial" w:hAnsi="Arial" w:cs="Arial"/>
          <w:sz w:val="20"/>
        </w:rPr>
        <w:t xml:space="preserve"> and the </w:t>
      </w:r>
      <w:proofErr w:type="spellStart"/>
      <w:r w:rsidRPr="000B21E3">
        <w:rPr>
          <w:rFonts w:ascii="Arial" w:hAnsi="Arial" w:cs="Arial"/>
          <w:sz w:val="20"/>
        </w:rPr>
        <w:t>Meiri</w:t>
      </w:r>
      <w:proofErr w:type="spellEnd"/>
      <w:r w:rsidRPr="000B21E3">
        <w:rPr>
          <w:rFonts w:ascii="Arial" w:hAnsi="Arial" w:cs="Arial"/>
          <w:sz w:val="20"/>
        </w:rPr>
        <w:t xml:space="preserve"> imply that we are dealing with two different institutions; the </w:t>
      </w:r>
      <w:proofErr w:type="spellStart"/>
      <w:r w:rsidRPr="000B21E3">
        <w:rPr>
          <w:rFonts w:ascii="Arial" w:hAnsi="Arial" w:cs="Arial"/>
          <w:sz w:val="20"/>
        </w:rPr>
        <w:t>Radak</w:t>
      </w:r>
      <w:proofErr w:type="spellEnd"/>
      <w:r w:rsidRPr="000B21E3">
        <w:rPr>
          <w:rFonts w:ascii="Arial" w:hAnsi="Arial" w:cs="Arial"/>
          <w:sz w:val="20"/>
        </w:rPr>
        <w:t xml:space="preserve"> and R. Yeshaya understand that we are dealing with the thrones of the house of David which are the thrones of judgment.</w:t>
      </w:r>
    </w:p>
  </w:footnote>
  <w:footnote w:id="15">
    <w:p w14:paraId="760A8F05" w14:textId="77777777" w:rsidR="003C4C1A" w:rsidRPr="000B21E3" w:rsidRDefault="003C4C1A" w:rsidP="000B21E3">
      <w:pPr>
        <w:pStyle w:val="FootnoteText"/>
        <w:spacing w:line="240" w:lineRule="auto"/>
        <w:rPr>
          <w:rFonts w:ascii="Arial" w:hAnsi="Arial" w:cs="Arial"/>
          <w:sz w:val="20"/>
        </w:rPr>
      </w:pPr>
      <w:r w:rsidRPr="000B21E3">
        <w:rPr>
          <w:rStyle w:val="FootnoteReference"/>
          <w:rFonts w:ascii="Arial" w:hAnsi="Arial" w:cs="Arial"/>
          <w:sz w:val="20"/>
        </w:rPr>
        <w:footnoteRef/>
      </w:r>
      <w:r w:rsidRPr="000B21E3">
        <w:rPr>
          <w:rFonts w:ascii="Arial" w:hAnsi="Arial" w:cs="Arial"/>
          <w:sz w:val="20"/>
        </w:rPr>
        <w:t xml:space="preserve"> </w:t>
      </w:r>
      <w:r w:rsidR="00A76427">
        <w:rPr>
          <w:rFonts w:ascii="Arial" w:hAnsi="Arial" w:cs="Arial"/>
          <w:i/>
          <w:iCs/>
          <w:sz w:val="20"/>
        </w:rPr>
        <w:t>Sh</w:t>
      </w:r>
      <w:r w:rsidRPr="000B21E3">
        <w:rPr>
          <w:rFonts w:ascii="Arial" w:hAnsi="Arial" w:cs="Arial"/>
          <w:i/>
          <w:iCs/>
          <w:sz w:val="20"/>
        </w:rPr>
        <w:t xml:space="preserve">muel </w:t>
      </w:r>
      <w:r w:rsidR="00800442" w:rsidRPr="000B21E3">
        <w:rPr>
          <w:rFonts w:ascii="Arial" w:hAnsi="Arial" w:cs="Arial"/>
          <w:sz w:val="20"/>
        </w:rPr>
        <w:t xml:space="preserve">II </w:t>
      </w:r>
      <w:r w:rsidRPr="000B21E3">
        <w:rPr>
          <w:rFonts w:ascii="Arial" w:hAnsi="Arial" w:cs="Arial"/>
          <w:sz w:val="20"/>
        </w:rPr>
        <w:t xml:space="preserve">12:1-6; ibid. 14:4-10; ibid. 15:2-6; </w:t>
      </w:r>
      <w:r w:rsidRPr="000B21E3">
        <w:rPr>
          <w:rFonts w:ascii="Arial" w:hAnsi="Arial" w:cs="Arial"/>
          <w:i/>
          <w:iCs/>
          <w:sz w:val="20"/>
        </w:rPr>
        <w:t>Melakhim</w:t>
      </w:r>
      <w:r w:rsidRPr="000B21E3">
        <w:rPr>
          <w:rFonts w:ascii="Arial" w:hAnsi="Arial" w:cs="Arial"/>
          <w:sz w:val="20"/>
        </w:rPr>
        <w:t xml:space="preserve"> </w:t>
      </w:r>
      <w:r w:rsidR="00800442" w:rsidRPr="000B21E3">
        <w:rPr>
          <w:rFonts w:ascii="Arial" w:hAnsi="Arial" w:cs="Arial"/>
          <w:sz w:val="20"/>
        </w:rPr>
        <w:t xml:space="preserve">I </w:t>
      </w:r>
      <w:r w:rsidRPr="000B21E3">
        <w:rPr>
          <w:rFonts w:ascii="Arial" w:hAnsi="Arial" w:cs="Arial"/>
          <w:sz w:val="20"/>
        </w:rPr>
        <w:t>3:16-27; all th</w:t>
      </w:r>
      <w:r w:rsidR="00800442" w:rsidRPr="000B21E3">
        <w:rPr>
          <w:rFonts w:ascii="Arial" w:hAnsi="Arial" w:cs="Arial"/>
          <w:sz w:val="20"/>
        </w:rPr>
        <w:t xml:space="preserve">ese places refer to David or </w:t>
      </w:r>
      <w:proofErr w:type="spellStart"/>
      <w:r w:rsidR="00800442" w:rsidRPr="000B21E3">
        <w:rPr>
          <w:rFonts w:ascii="Arial" w:hAnsi="Arial" w:cs="Arial"/>
          <w:sz w:val="20"/>
        </w:rPr>
        <w:t>Sh</w:t>
      </w:r>
      <w:r w:rsidRPr="000B21E3">
        <w:rPr>
          <w:rFonts w:ascii="Arial" w:hAnsi="Arial" w:cs="Arial"/>
          <w:sz w:val="20"/>
        </w:rPr>
        <w:t>lomo</w:t>
      </w:r>
      <w:proofErr w:type="spellEnd"/>
      <w:r w:rsidRPr="000B21E3">
        <w:rPr>
          <w:rFonts w:ascii="Arial" w:hAnsi="Arial" w:cs="Arial"/>
          <w:sz w:val="20"/>
        </w:rPr>
        <w:t xml:space="preserve"> sitting in judgment of the people (</w:t>
      </w:r>
      <w:r w:rsidR="00800442" w:rsidRPr="000B21E3">
        <w:rPr>
          <w:rFonts w:ascii="Arial" w:hAnsi="Arial" w:cs="Arial"/>
          <w:sz w:val="20"/>
        </w:rPr>
        <w:t>although</w:t>
      </w:r>
      <w:r w:rsidRPr="000B21E3">
        <w:rPr>
          <w:rFonts w:ascii="Arial" w:hAnsi="Arial" w:cs="Arial"/>
          <w:sz w:val="20"/>
        </w:rPr>
        <w:t xml:space="preserve"> in two of the cases, the judgment is fictional).</w:t>
      </w:r>
    </w:p>
    <w:p w14:paraId="0E1DA755" w14:textId="77777777" w:rsidR="003C4C1A" w:rsidRPr="000B21E3" w:rsidRDefault="003C4C1A" w:rsidP="000B21E3">
      <w:pPr>
        <w:pStyle w:val="FootnoteText"/>
        <w:spacing w:line="240" w:lineRule="auto"/>
        <w:rPr>
          <w:rFonts w:ascii="Arial" w:hAnsi="Arial" w:cs="Arial"/>
          <w:sz w:val="20"/>
        </w:rPr>
      </w:pPr>
      <w:r w:rsidRPr="000B21E3">
        <w:rPr>
          <w:rFonts w:ascii="Arial" w:hAnsi="Arial" w:cs="Arial"/>
          <w:sz w:val="20"/>
        </w:rPr>
        <w:t xml:space="preserve">In two places in the book of </w:t>
      </w:r>
      <w:r w:rsidRPr="000B21E3">
        <w:rPr>
          <w:rFonts w:ascii="Arial" w:hAnsi="Arial" w:cs="Arial"/>
          <w:i/>
          <w:iCs/>
          <w:sz w:val="20"/>
        </w:rPr>
        <w:t xml:space="preserve">Yeshayahu </w:t>
      </w:r>
      <w:r w:rsidRPr="000B21E3">
        <w:rPr>
          <w:rFonts w:ascii="Arial" w:hAnsi="Arial" w:cs="Arial"/>
          <w:sz w:val="20"/>
        </w:rPr>
        <w:t xml:space="preserve">(9:6; 16:5) and in one place in the book of </w:t>
      </w:r>
      <w:proofErr w:type="spellStart"/>
      <w:r w:rsidRPr="000B21E3">
        <w:rPr>
          <w:rFonts w:ascii="Arial" w:hAnsi="Arial" w:cs="Arial"/>
          <w:i/>
          <w:iCs/>
          <w:sz w:val="20"/>
        </w:rPr>
        <w:t>Yirmiyahu</w:t>
      </w:r>
      <w:proofErr w:type="spellEnd"/>
      <w:r w:rsidRPr="000B21E3">
        <w:rPr>
          <w:rFonts w:ascii="Arial" w:hAnsi="Arial" w:cs="Arial"/>
          <w:i/>
          <w:iCs/>
          <w:sz w:val="20"/>
        </w:rPr>
        <w:t xml:space="preserve"> </w:t>
      </w:r>
      <w:r w:rsidRPr="000B21E3">
        <w:rPr>
          <w:rFonts w:ascii="Arial" w:hAnsi="Arial" w:cs="Arial"/>
          <w:sz w:val="20"/>
        </w:rPr>
        <w:t>(21:12), the house of David is mentioned in connection with the execution of judgment.</w:t>
      </w:r>
    </w:p>
  </w:footnote>
  <w:footnote w:id="16">
    <w:p w14:paraId="22A92CBD" w14:textId="77777777" w:rsidR="003C4C1A" w:rsidRPr="000B21E3" w:rsidRDefault="003C4C1A" w:rsidP="000B21E3">
      <w:pPr>
        <w:pStyle w:val="FootnoteText"/>
        <w:spacing w:line="240" w:lineRule="auto"/>
        <w:rPr>
          <w:rFonts w:ascii="Arial" w:hAnsi="Arial" w:cs="Arial"/>
          <w:sz w:val="20"/>
        </w:rPr>
      </w:pPr>
      <w:r w:rsidRPr="000B21E3">
        <w:rPr>
          <w:rStyle w:val="FootnoteReference"/>
          <w:rFonts w:ascii="Arial" w:hAnsi="Arial" w:cs="Arial"/>
          <w:sz w:val="20"/>
        </w:rPr>
        <w:footnoteRef/>
      </w:r>
      <w:r w:rsidRPr="000B21E3">
        <w:rPr>
          <w:rFonts w:ascii="Arial" w:hAnsi="Arial" w:cs="Arial"/>
          <w:sz w:val="20"/>
        </w:rPr>
        <w:t xml:space="preserve"> </w:t>
      </w:r>
      <w:proofErr w:type="spellStart"/>
      <w:r w:rsidRPr="000B21E3">
        <w:rPr>
          <w:rFonts w:ascii="Arial" w:hAnsi="Arial" w:cs="Arial"/>
          <w:sz w:val="20"/>
        </w:rPr>
        <w:t>Rashi</w:t>
      </w:r>
      <w:proofErr w:type="spellEnd"/>
      <w:r w:rsidRPr="000B21E3">
        <w:rPr>
          <w:rFonts w:ascii="Arial" w:hAnsi="Arial" w:cs="Arial"/>
          <w:sz w:val="20"/>
        </w:rPr>
        <w:t xml:space="preserve"> connects the two clauses of the verse by way of the words, "and say to it</w:t>
      </w:r>
      <w:r w:rsidR="00800442" w:rsidRPr="000B21E3">
        <w:rPr>
          <w:rFonts w:ascii="Arial" w:hAnsi="Arial" w:cs="Arial"/>
          <w:sz w:val="20"/>
        </w:rPr>
        <w:t>;"</w:t>
      </w:r>
      <w:r w:rsidRPr="000B21E3">
        <w:rPr>
          <w:rFonts w:ascii="Arial" w:hAnsi="Arial" w:cs="Arial"/>
          <w:sz w:val="20"/>
        </w:rPr>
        <w:t xml:space="preserve"> the Ibn Ezra connects them by way of the words, "and they will pray, saying before it</w:t>
      </w:r>
      <w:r w:rsidR="00800442" w:rsidRPr="000B21E3">
        <w:rPr>
          <w:rFonts w:ascii="Arial" w:hAnsi="Arial" w:cs="Arial"/>
          <w:sz w:val="20"/>
        </w:rPr>
        <w:t>;"</w:t>
      </w:r>
      <w:r w:rsidRPr="000B21E3">
        <w:rPr>
          <w:rFonts w:ascii="Arial" w:hAnsi="Arial" w:cs="Arial"/>
          <w:sz w:val="20"/>
        </w:rPr>
        <w:t xml:space="preserve"> and the </w:t>
      </w:r>
      <w:proofErr w:type="spellStart"/>
      <w:r w:rsidRPr="000B21E3">
        <w:rPr>
          <w:rFonts w:ascii="Arial" w:hAnsi="Arial" w:cs="Arial"/>
          <w:sz w:val="20"/>
        </w:rPr>
        <w:t>Meiri</w:t>
      </w:r>
      <w:proofErr w:type="spellEnd"/>
      <w:r w:rsidRPr="000B21E3">
        <w:rPr>
          <w:rFonts w:ascii="Arial" w:hAnsi="Arial" w:cs="Arial"/>
          <w:sz w:val="20"/>
        </w:rPr>
        <w:t xml:space="preserve"> by way of the words, "and they will say to it in the manner of prayer."</w:t>
      </w:r>
    </w:p>
  </w:footnote>
  <w:footnote w:id="17">
    <w:p w14:paraId="4F2625BA" w14:textId="77777777" w:rsidR="003C4C1A" w:rsidRPr="000B21E3" w:rsidRDefault="003C4C1A" w:rsidP="000B21E3">
      <w:pPr>
        <w:pStyle w:val="FootnoteText"/>
        <w:spacing w:line="240" w:lineRule="auto"/>
        <w:rPr>
          <w:rFonts w:ascii="Arial" w:hAnsi="Arial" w:cs="Arial"/>
          <w:sz w:val="20"/>
        </w:rPr>
      </w:pPr>
      <w:r w:rsidRPr="000B21E3">
        <w:rPr>
          <w:rStyle w:val="FootnoteReference"/>
          <w:rFonts w:ascii="Arial" w:hAnsi="Arial" w:cs="Arial"/>
          <w:sz w:val="20"/>
        </w:rPr>
        <w:footnoteRef/>
      </w:r>
      <w:r w:rsidRPr="000B21E3">
        <w:rPr>
          <w:rFonts w:ascii="Arial" w:hAnsi="Arial" w:cs="Arial"/>
          <w:sz w:val="20"/>
        </w:rPr>
        <w:t xml:space="preserve"> In our study of psalm 137, end of section IV, we cited the words of R. Reuven </w:t>
      </w:r>
      <w:proofErr w:type="spellStart"/>
      <w:r w:rsidRPr="000B21E3">
        <w:rPr>
          <w:rFonts w:ascii="Arial" w:hAnsi="Arial" w:cs="Arial"/>
          <w:sz w:val="20"/>
        </w:rPr>
        <w:t>Margaliyot</w:t>
      </w:r>
      <w:proofErr w:type="spellEnd"/>
      <w:r w:rsidRPr="000B21E3">
        <w:rPr>
          <w:rFonts w:ascii="Arial" w:hAnsi="Arial" w:cs="Arial"/>
          <w:sz w:val="20"/>
        </w:rPr>
        <w:t xml:space="preserve"> that the city about which </w:t>
      </w:r>
      <w:proofErr w:type="spellStart"/>
      <w:r w:rsidRPr="000B21E3">
        <w:rPr>
          <w:rFonts w:ascii="Arial" w:hAnsi="Arial" w:cs="Arial"/>
          <w:sz w:val="20"/>
        </w:rPr>
        <w:t>Yirmiyah</w:t>
      </w:r>
      <w:proofErr w:type="spellEnd"/>
      <w:r w:rsidRPr="000B21E3">
        <w:rPr>
          <w:rFonts w:ascii="Arial" w:hAnsi="Arial" w:cs="Arial"/>
          <w:sz w:val="20"/>
        </w:rPr>
        <w:t xml:space="preserve"> speaks in his words to the exiles is Jerusalem</w:t>
      </w:r>
      <w:r w:rsidR="00800442" w:rsidRPr="000B21E3">
        <w:rPr>
          <w:rFonts w:ascii="Arial" w:hAnsi="Arial" w:cs="Arial"/>
          <w:sz w:val="20"/>
        </w:rPr>
        <w:t xml:space="preserve">, and not </w:t>
      </w:r>
      <w:proofErr w:type="spellStart"/>
      <w:r w:rsidR="00800442" w:rsidRPr="000B21E3">
        <w:rPr>
          <w:rFonts w:ascii="Arial" w:hAnsi="Arial" w:cs="Arial"/>
          <w:sz w:val="20"/>
        </w:rPr>
        <w:t>Bav</w:t>
      </w:r>
      <w:r w:rsidRPr="000B21E3">
        <w:rPr>
          <w:rFonts w:ascii="Arial" w:hAnsi="Arial" w:cs="Arial"/>
          <w:sz w:val="20"/>
        </w:rPr>
        <w:t>el</w:t>
      </w:r>
      <w:proofErr w:type="spellEnd"/>
      <w:r w:rsidRPr="000B21E3">
        <w:rPr>
          <w:rFonts w:ascii="Arial" w:hAnsi="Arial" w:cs="Arial"/>
          <w:sz w:val="20"/>
        </w:rPr>
        <w:t xml:space="preserve">. By doubling the letter </w:t>
      </w:r>
      <w:r w:rsidRPr="000B21E3">
        <w:rPr>
          <w:rFonts w:ascii="Arial" w:hAnsi="Arial" w:cs="Arial"/>
          <w:i/>
          <w:iCs/>
          <w:sz w:val="20"/>
        </w:rPr>
        <w:t>mem</w:t>
      </w:r>
      <w:r w:rsidRPr="000B21E3">
        <w:rPr>
          <w:rFonts w:ascii="Arial" w:hAnsi="Arial" w:cs="Arial"/>
          <w:sz w:val="20"/>
        </w:rPr>
        <w:t>, he understands the words, "</w:t>
      </w:r>
      <w:proofErr w:type="spellStart"/>
      <w:r w:rsidRPr="000B21E3">
        <w:rPr>
          <w:rFonts w:ascii="Arial" w:hAnsi="Arial" w:cs="Arial"/>
          <w:i/>
          <w:iCs/>
          <w:sz w:val="20"/>
        </w:rPr>
        <w:t>asher</w:t>
      </w:r>
      <w:proofErr w:type="spellEnd"/>
      <w:r w:rsidRPr="000B21E3">
        <w:rPr>
          <w:rFonts w:ascii="Arial" w:hAnsi="Arial" w:cs="Arial"/>
          <w:i/>
          <w:iCs/>
          <w:sz w:val="20"/>
        </w:rPr>
        <w:t xml:space="preserve"> </w:t>
      </w:r>
      <w:proofErr w:type="spellStart"/>
      <w:r w:rsidRPr="000B21E3">
        <w:rPr>
          <w:rFonts w:ascii="Arial" w:hAnsi="Arial" w:cs="Arial"/>
          <w:i/>
          <w:iCs/>
          <w:sz w:val="20"/>
        </w:rPr>
        <w:t>higleti</w:t>
      </w:r>
      <w:proofErr w:type="spellEnd"/>
      <w:r w:rsidRPr="000B21E3">
        <w:rPr>
          <w:rFonts w:ascii="Arial" w:hAnsi="Arial" w:cs="Arial"/>
          <w:i/>
          <w:iCs/>
          <w:sz w:val="20"/>
        </w:rPr>
        <w:t xml:space="preserve"> </w:t>
      </w:r>
      <w:proofErr w:type="spellStart"/>
      <w:r w:rsidRPr="000B21E3">
        <w:rPr>
          <w:rFonts w:ascii="Arial" w:hAnsi="Arial" w:cs="Arial"/>
          <w:i/>
          <w:iCs/>
          <w:sz w:val="20"/>
        </w:rPr>
        <w:t>etkhem</w:t>
      </w:r>
      <w:proofErr w:type="spellEnd"/>
      <w:r w:rsidRPr="000B21E3">
        <w:rPr>
          <w:rFonts w:ascii="Arial" w:hAnsi="Arial" w:cs="Arial"/>
          <w:i/>
          <w:iCs/>
          <w:sz w:val="20"/>
        </w:rPr>
        <w:t xml:space="preserve"> </w:t>
      </w:r>
      <w:proofErr w:type="spellStart"/>
      <w:r w:rsidRPr="000B21E3">
        <w:rPr>
          <w:rFonts w:ascii="Arial" w:hAnsi="Arial" w:cs="Arial"/>
          <w:i/>
          <w:iCs/>
          <w:sz w:val="20"/>
        </w:rPr>
        <w:t>shama</w:t>
      </w:r>
      <w:proofErr w:type="spellEnd"/>
      <w:r w:rsidRPr="000B21E3">
        <w:rPr>
          <w:rFonts w:ascii="Arial" w:hAnsi="Arial" w:cs="Arial"/>
          <w:sz w:val="20"/>
        </w:rPr>
        <w:t>," as "</w:t>
      </w:r>
      <w:proofErr w:type="spellStart"/>
      <w:r w:rsidRPr="000B21E3">
        <w:rPr>
          <w:rFonts w:ascii="Arial" w:hAnsi="Arial" w:cs="Arial"/>
          <w:i/>
          <w:iCs/>
          <w:sz w:val="20"/>
        </w:rPr>
        <w:t>asher</w:t>
      </w:r>
      <w:proofErr w:type="spellEnd"/>
      <w:r w:rsidRPr="000B21E3">
        <w:rPr>
          <w:rFonts w:ascii="Arial" w:hAnsi="Arial" w:cs="Arial"/>
          <w:i/>
          <w:iCs/>
          <w:sz w:val="20"/>
        </w:rPr>
        <w:t xml:space="preserve"> </w:t>
      </w:r>
      <w:proofErr w:type="spellStart"/>
      <w:r w:rsidRPr="000B21E3">
        <w:rPr>
          <w:rFonts w:ascii="Arial" w:hAnsi="Arial" w:cs="Arial"/>
          <w:i/>
          <w:iCs/>
          <w:sz w:val="20"/>
        </w:rPr>
        <w:t>higleti</w:t>
      </w:r>
      <w:proofErr w:type="spellEnd"/>
      <w:r w:rsidRPr="000B21E3">
        <w:rPr>
          <w:rFonts w:ascii="Arial" w:hAnsi="Arial" w:cs="Arial"/>
          <w:i/>
          <w:iCs/>
          <w:sz w:val="20"/>
        </w:rPr>
        <w:t xml:space="preserve"> </w:t>
      </w:r>
      <w:proofErr w:type="spellStart"/>
      <w:r w:rsidRPr="000B21E3">
        <w:rPr>
          <w:rFonts w:ascii="Arial" w:hAnsi="Arial" w:cs="Arial"/>
          <w:i/>
          <w:iCs/>
          <w:sz w:val="20"/>
        </w:rPr>
        <w:t>etkhem</w:t>
      </w:r>
      <w:proofErr w:type="spellEnd"/>
      <w:r w:rsidRPr="000B21E3">
        <w:rPr>
          <w:rFonts w:ascii="Arial" w:hAnsi="Arial" w:cs="Arial"/>
          <w:i/>
          <w:iCs/>
          <w:sz w:val="20"/>
        </w:rPr>
        <w:t xml:space="preserve"> mi-</w:t>
      </w:r>
      <w:proofErr w:type="spellStart"/>
      <w:r w:rsidRPr="000B21E3">
        <w:rPr>
          <w:rFonts w:ascii="Arial" w:hAnsi="Arial" w:cs="Arial"/>
          <w:i/>
          <w:iCs/>
          <w:sz w:val="20"/>
        </w:rPr>
        <w:t>shama</w:t>
      </w:r>
      <w:proofErr w:type="spellEnd"/>
      <w:r w:rsidRPr="000B21E3">
        <w:rPr>
          <w:rFonts w:ascii="Arial" w:hAnsi="Arial" w:cs="Arial"/>
          <w:sz w:val="20"/>
        </w:rPr>
        <w:t>," "from which I have caused you to be carried away captives," i.e., Jerusalem.</w:t>
      </w:r>
    </w:p>
  </w:footnote>
  <w:footnote w:id="18">
    <w:p w14:paraId="05822CF6" w14:textId="77777777" w:rsidR="003C4C1A" w:rsidRPr="000B21E3" w:rsidRDefault="003C4C1A" w:rsidP="000B21E3">
      <w:pPr>
        <w:pStyle w:val="FootnoteText"/>
        <w:spacing w:line="240" w:lineRule="auto"/>
        <w:rPr>
          <w:rFonts w:ascii="Arial" w:hAnsi="Arial" w:cs="Arial"/>
          <w:sz w:val="20"/>
        </w:rPr>
      </w:pPr>
      <w:r w:rsidRPr="000B21E3">
        <w:rPr>
          <w:rStyle w:val="FootnoteReference"/>
          <w:rFonts w:ascii="Arial" w:hAnsi="Arial" w:cs="Arial"/>
          <w:sz w:val="20"/>
        </w:rPr>
        <w:footnoteRef/>
      </w:r>
      <w:r w:rsidRPr="000B21E3">
        <w:rPr>
          <w:rFonts w:ascii="Arial" w:hAnsi="Arial" w:cs="Arial"/>
          <w:sz w:val="20"/>
        </w:rPr>
        <w:t xml:space="preserve"> </w:t>
      </w:r>
      <w:r w:rsidR="00A76427">
        <w:rPr>
          <w:rFonts w:ascii="Arial" w:hAnsi="Arial" w:cs="Arial"/>
          <w:i/>
          <w:iCs/>
          <w:sz w:val="20"/>
        </w:rPr>
        <w:t>Sh</w:t>
      </w:r>
      <w:r w:rsidRPr="000B21E3">
        <w:rPr>
          <w:rFonts w:ascii="Arial" w:hAnsi="Arial" w:cs="Arial"/>
          <w:i/>
          <w:iCs/>
          <w:sz w:val="20"/>
        </w:rPr>
        <w:t xml:space="preserve">muel </w:t>
      </w:r>
      <w:r w:rsidR="00800442" w:rsidRPr="000B21E3">
        <w:rPr>
          <w:rFonts w:ascii="Arial" w:hAnsi="Arial" w:cs="Arial"/>
          <w:sz w:val="20"/>
        </w:rPr>
        <w:t xml:space="preserve">II </w:t>
      </w:r>
      <w:r w:rsidRPr="000B21E3">
        <w:rPr>
          <w:rFonts w:ascii="Arial" w:hAnsi="Arial" w:cs="Arial"/>
          <w:sz w:val="20"/>
        </w:rPr>
        <w:t xml:space="preserve">20:15; </w:t>
      </w:r>
      <w:r w:rsidRPr="000B21E3">
        <w:rPr>
          <w:rFonts w:ascii="Arial" w:hAnsi="Arial" w:cs="Arial"/>
          <w:i/>
          <w:iCs/>
          <w:sz w:val="20"/>
        </w:rPr>
        <w:t>Yeshayahu</w:t>
      </w:r>
      <w:r w:rsidRPr="000B21E3">
        <w:rPr>
          <w:rFonts w:ascii="Arial" w:hAnsi="Arial" w:cs="Arial"/>
          <w:sz w:val="20"/>
        </w:rPr>
        <w:t xml:space="preserve"> 26:1; </w:t>
      </w:r>
      <w:r w:rsidRPr="000B21E3">
        <w:rPr>
          <w:rFonts w:ascii="Arial" w:hAnsi="Arial" w:cs="Arial"/>
          <w:i/>
          <w:iCs/>
          <w:sz w:val="20"/>
        </w:rPr>
        <w:t>Nachum</w:t>
      </w:r>
      <w:r w:rsidRPr="000B21E3">
        <w:rPr>
          <w:rFonts w:ascii="Arial" w:hAnsi="Arial" w:cs="Arial"/>
          <w:sz w:val="20"/>
        </w:rPr>
        <w:t xml:space="preserve"> 3:8; </w:t>
      </w:r>
      <w:proofErr w:type="spellStart"/>
      <w:r w:rsidRPr="000B21E3">
        <w:rPr>
          <w:rFonts w:ascii="Arial" w:hAnsi="Arial" w:cs="Arial"/>
          <w:i/>
          <w:iCs/>
          <w:sz w:val="20"/>
        </w:rPr>
        <w:t>Eikha</w:t>
      </w:r>
      <w:proofErr w:type="spellEnd"/>
      <w:r w:rsidRPr="000B21E3">
        <w:rPr>
          <w:rFonts w:ascii="Arial" w:hAnsi="Arial" w:cs="Arial"/>
          <w:sz w:val="20"/>
        </w:rPr>
        <w:t xml:space="preserve"> 2:8.</w:t>
      </w:r>
    </w:p>
  </w:footnote>
  <w:footnote w:id="19">
    <w:p w14:paraId="6E038B6B" w14:textId="77777777" w:rsidR="003C4C1A" w:rsidRPr="000B21E3" w:rsidRDefault="003C4C1A" w:rsidP="000B21E3">
      <w:pPr>
        <w:pStyle w:val="FootnoteText"/>
        <w:spacing w:line="240" w:lineRule="auto"/>
        <w:rPr>
          <w:rFonts w:ascii="Arial" w:hAnsi="Arial" w:cs="Arial"/>
          <w:sz w:val="20"/>
        </w:rPr>
      </w:pPr>
      <w:r w:rsidRPr="000B21E3">
        <w:rPr>
          <w:rStyle w:val="FootnoteReference"/>
          <w:rFonts w:ascii="Arial" w:hAnsi="Arial" w:cs="Arial"/>
          <w:sz w:val="20"/>
        </w:rPr>
        <w:footnoteRef/>
      </w:r>
      <w:r w:rsidRPr="000B21E3">
        <w:rPr>
          <w:rFonts w:ascii="Arial" w:hAnsi="Arial" w:cs="Arial"/>
          <w:sz w:val="20"/>
        </w:rPr>
        <w:t xml:space="preserve"> Various suggestions have been made regarding the precise identification of the "</w:t>
      </w:r>
      <w:proofErr w:type="spellStart"/>
      <w:r w:rsidRPr="000B21E3">
        <w:rPr>
          <w:rFonts w:ascii="Arial" w:hAnsi="Arial" w:cs="Arial"/>
          <w:i/>
          <w:iCs/>
          <w:sz w:val="20"/>
        </w:rPr>
        <w:t>chel</w:t>
      </w:r>
      <w:proofErr w:type="spellEnd"/>
      <w:r w:rsidR="00800442" w:rsidRPr="000B21E3">
        <w:rPr>
          <w:rFonts w:ascii="Arial" w:hAnsi="Arial" w:cs="Arial"/>
          <w:sz w:val="20"/>
        </w:rPr>
        <w:t>.</w:t>
      </w:r>
      <w:r w:rsidRPr="000B21E3">
        <w:rPr>
          <w:rFonts w:ascii="Arial" w:hAnsi="Arial" w:cs="Arial"/>
          <w:sz w:val="20"/>
        </w:rPr>
        <w:t>"</w:t>
      </w:r>
      <w:r w:rsidR="00800442" w:rsidRPr="000B21E3">
        <w:rPr>
          <w:rFonts w:ascii="Arial" w:hAnsi="Arial" w:cs="Arial"/>
          <w:sz w:val="20"/>
        </w:rPr>
        <w:t xml:space="preserve"> S</w:t>
      </w:r>
      <w:r w:rsidRPr="000B21E3">
        <w:rPr>
          <w:rFonts w:ascii="Arial" w:hAnsi="Arial" w:cs="Arial"/>
          <w:sz w:val="20"/>
        </w:rPr>
        <w:t xml:space="preserve">ome say that it is a moat before the wall, while others say it is the sloped lower portion of the wall.  </w:t>
      </w:r>
    </w:p>
  </w:footnote>
  <w:footnote w:id="20">
    <w:p w14:paraId="19086E9A" w14:textId="77777777" w:rsidR="003C4C1A" w:rsidRPr="000B21E3" w:rsidRDefault="003C4C1A" w:rsidP="000B21E3">
      <w:pPr>
        <w:pStyle w:val="FootnoteText"/>
        <w:spacing w:line="240" w:lineRule="auto"/>
        <w:rPr>
          <w:rFonts w:ascii="Arial" w:hAnsi="Arial" w:cs="Arial"/>
          <w:sz w:val="20"/>
        </w:rPr>
      </w:pPr>
      <w:r w:rsidRPr="000B21E3">
        <w:rPr>
          <w:rStyle w:val="FootnoteReference"/>
          <w:rFonts w:ascii="Arial" w:hAnsi="Arial" w:cs="Arial"/>
          <w:sz w:val="20"/>
        </w:rPr>
        <w:footnoteRef/>
      </w:r>
      <w:r w:rsidRPr="000B21E3">
        <w:rPr>
          <w:rFonts w:ascii="Arial" w:hAnsi="Arial" w:cs="Arial"/>
          <w:sz w:val="20"/>
        </w:rPr>
        <w:t xml:space="preserve"> The connection between Jerusalem's wall and its palaces appears in one other place in the book of </w:t>
      </w:r>
      <w:proofErr w:type="spellStart"/>
      <w:r w:rsidRPr="000B21E3">
        <w:rPr>
          <w:rFonts w:ascii="Arial" w:hAnsi="Arial" w:cs="Arial"/>
          <w:i/>
          <w:iCs/>
          <w:sz w:val="20"/>
        </w:rPr>
        <w:t>Tehi</w:t>
      </w:r>
      <w:r w:rsidR="00800442" w:rsidRPr="000B21E3">
        <w:rPr>
          <w:rFonts w:ascii="Arial" w:hAnsi="Arial" w:cs="Arial"/>
          <w:i/>
          <w:iCs/>
          <w:sz w:val="20"/>
        </w:rPr>
        <w:t>l</w:t>
      </w:r>
      <w:r w:rsidRPr="000B21E3">
        <w:rPr>
          <w:rFonts w:ascii="Arial" w:hAnsi="Arial" w:cs="Arial"/>
          <w:i/>
          <w:iCs/>
          <w:sz w:val="20"/>
        </w:rPr>
        <w:t>lim</w:t>
      </w:r>
      <w:proofErr w:type="spellEnd"/>
      <w:r w:rsidRPr="000B21E3">
        <w:rPr>
          <w:rFonts w:ascii="Arial" w:hAnsi="Arial" w:cs="Arial"/>
          <w:sz w:val="20"/>
        </w:rPr>
        <w:t>, in psalm 48</w:t>
      </w:r>
      <w:r w:rsidR="00800442" w:rsidRPr="000B21E3">
        <w:rPr>
          <w:rFonts w:ascii="Arial" w:hAnsi="Arial" w:cs="Arial"/>
          <w:sz w:val="20"/>
        </w:rPr>
        <w:t>,</w:t>
      </w:r>
      <w:r w:rsidRPr="000B21E3">
        <w:rPr>
          <w:rFonts w:ascii="Arial" w:hAnsi="Arial" w:cs="Arial"/>
          <w:sz w:val="20"/>
        </w:rPr>
        <w:t xml:space="preserve"> which is also dedicated to the glory of Jerusalem. There it says (v. 14)</w:t>
      </w:r>
      <w:r w:rsidR="00800442" w:rsidRPr="000B21E3">
        <w:rPr>
          <w:rFonts w:ascii="Arial" w:hAnsi="Arial" w:cs="Arial"/>
          <w:sz w:val="20"/>
        </w:rPr>
        <w:t>,</w:t>
      </w:r>
      <w:r w:rsidRPr="000B21E3">
        <w:rPr>
          <w:rFonts w:ascii="Arial" w:hAnsi="Arial" w:cs="Arial"/>
          <w:sz w:val="20"/>
        </w:rPr>
        <w:t xml:space="preserve"> "Mark well her wall, consider her palaces."</w:t>
      </w:r>
    </w:p>
  </w:footnote>
  <w:footnote w:id="21">
    <w:p w14:paraId="7387BE9E" w14:textId="77777777" w:rsidR="003C4C1A" w:rsidRPr="000B21E3" w:rsidRDefault="003C4C1A" w:rsidP="000B21E3">
      <w:pPr>
        <w:pStyle w:val="FootnoteText"/>
        <w:spacing w:line="240" w:lineRule="auto"/>
        <w:rPr>
          <w:rFonts w:ascii="Arial" w:hAnsi="Arial" w:cs="Arial"/>
          <w:sz w:val="20"/>
        </w:rPr>
      </w:pPr>
      <w:r w:rsidRPr="000B21E3">
        <w:rPr>
          <w:rStyle w:val="FootnoteReference"/>
          <w:rFonts w:ascii="Arial" w:hAnsi="Arial" w:cs="Arial"/>
          <w:sz w:val="20"/>
        </w:rPr>
        <w:footnoteRef/>
      </w:r>
      <w:r w:rsidRPr="000B21E3">
        <w:rPr>
          <w:rFonts w:ascii="Arial" w:hAnsi="Arial" w:cs="Arial"/>
          <w:sz w:val="20"/>
        </w:rPr>
        <w:t xml:space="preserve"> This dependency might be on the earthly, rational plane, but it is possible that it is concealed from the eye, not dependent upon political or economic factors.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46AD"/>
    <w:multiLevelType w:val="hybridMultilevel"/>
    <w:tmpl w:val="367480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215E67"/>
    <w:multiLevelType w:val="singleLevel"/>
    <w:tmpl w:val="04090001"/>
    <w:lvl w:ilvl="0">
      <w:start w:val="1"/>
      <w:numFmt w:val="bullet"/>
      <w:lvlText w:val=""/>
      <w:lvlJc w:val="center"/>
      <w:pPr>
        <w:tabs>
          <w:tab w:val="num" w:pos="648"/>
        </w:tabs>
        <w:ind w:right="360" w:hanging="72"/>
      </w:pPr>
      <w:rPr>
        <w:rFonts w:ascii="Symbol" w:hAnsi="Symbol" w:hint="default"/>
      </w:rPr>
    </w:lvl>
  </w:abstractNum>
  <w:abstractNum w:abstractNumId="2" w15:restartNumberingAfterBreak="0">
    <w:nsid w:val="2897523B"/>
    <w:multiLevelType w:val="hybridMultilevel"/>
    <w:tmpl w:val="465C8E48"/>
    <w:lvl w:ilvl="0" w:tplc="F6441B30">
      <w:start w:val="2"/>
      <w:numFmt w:val="decimal"/>
      <w:lvlText w:val="(%1)"/>
      <w:lvlJc w:val="left"/>
      <w:pPr>
        <w:tabs>
          <w:tab w:val="num" w:pos="1575"/>
        </w:tabs>
        <w:ind w:left="1575" w:hanging="72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3" w15:restartNumberingAfterBreak="0">
    <w:nsid w:val="46021077"/>
    <w:multiLevelType w:val="singleLevel"/>
    <w:tmpl w:val="8B4A23A8"/>
    <w:lvl w:ilvl="0">
      <w:start w:val="1"/>
      <w:numFmt w:val="upperRoman"/>
      <w:lvlText w:val="%1."/>
      <w:lvlJc w:val="left"/>
      <w:pPr>
        <w:tabs>
          <w:tab w:val="num" w:pos="720"/>
        </w:tabs>
        <w:ind w:right="720" w:hanging="720"/>
      </w:pPr>
      <w:rPr>
        <w:rFonts w:hint="default"/>
      </w:rPr>
    </w:lvl>
  </w:abstractNum>
  <w:abstractNum w:abstractNumId="4" w15:restartNumberingAfterBreak="0">
    <w:nsid w:val="61525BE8"/>
    <w:multiLevelType w:val="hybridMultilevel"/>
    <w:tmpl w:val="673AA964"/>
    <w:lvl w:ilvl="0" w:tplc="E8DA78B0">
      <w:start w:val="7"/>
      <w:numFmt w:val="decimal"/>
      <w:lvlText w:val="(%1)"/>
      <w:lvlJc w:val="left"/>
      <w:pPr>
        <w:tabs>
          <w:tab w:val="num" w:pos="1575"/>
        </w:tabs>
        <w:ind w:left="1575" w:hanging="72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5" w15:restartNumberingAfterBreak="0">
    <w:nsid w:val="62437748"/>
    <w:multiLevelType w:val="singleLevel"/>
    <w:tmpl w:val="A6E6400A"/>
    <w:lvl w:ilvl="0">
      <w:start w:val="1"/>
      <w:numFmt w:val="decimal"/>
      <w:lvlText w:val="%1."/>
      <w:lvlJc w:val="left"/>
      <w:pPr>
        <w:tabs>
          <w:tab w:val="num" w:pos="435"/>
        </w:tabs>
        <w:ind w:right="435" w:hanging="435"/>
      </w:pPr>
      <w:rPr>
        <w:rFonts w:hint="default"/>
      </w:rPr>
    </w:lvl>
  </w:abstractNum>
  <w:abstractNum w:abstractNumId="6" w15:restartNumberingAfterBreak="0">
    <w:nsid w:val="74CF6F22"/>
    <w:multiLevelType w:val="singleLevel"/>
    <w:tmpl w:val="3586BBC6"/>
    <w:lvl w:ilvl="0">
      <w:start w:val="1"/>
      <w:numFmt w:val="upperLetter"/>
      <w:pStyle w:val="Heading7"/>
      <w:lvlText w:val="%1."/>
      <w:lvlJc w:val="left"/>
      <w:pPr>
        <w:tabs>
          <w:tab w:val="num" w:pos="720"/>
        </w:tabs>
        <w:ind w:right="720" w:hanging="720"/>
      </w:pPr>
      <w:rPr>
        <w:rFonts w:hint="default"/>
        <w:b/>
      </w:rPr>
    </w:lvl>
  </w:abstractNum>
  <w:abstractNum w:abstractNumId="7" w15:restartNumberingAfterBreak="0">
    <w:nsid w:val="7ADD4721"/>
    <w:multiLevelType w:val="singleLevel"/>
    <w:tmpl w:val="E9226802"/>
    <w:lvl w:ilvl="0">
      <w:start w:val="1"/>
      <w:numFmt w:val="decimal"/>
      <w:lvlText w:val="%1."/>
      <w:lvlJc w:val="left"/>
      <w:pPr>
        <w:tabs>
          <w:tab w:val="num" w:pos="405"/>
        </w:tabs>
        <w:ind w:right="405" w:hanging="405"/>
      </w:pPr>
      <w:rPr>
        <w:rFonts w:hint="default"/>
      </w:rPr>
    </w:lvl>
  </w:abstractNum>
  <w:num w:numId="1">
    <w:abstractNumId w:val="6"/>
  </w:num>
  <w:num w:numId="2">
    <w:abstractNumId w:val="3"/>
  </w:num>
  <w:num w:numId="3">
    <w:abstractNumId w:val="1"/>
  </w:num>
  <w:num w:numId="4">
    <w:abstractNumId w:val="5"/>
  </w:num>
  <w:num w:numId="5">
    <w:abstractNumId w:val="7"/>
  </w:num>
  <w:num w:numId="6">
    <w:abstractNumId w:val="0"/>
  </w:num>
  <w:num w:numId="7">
    <w:abstractNumId w:val="2"/>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B84"/>
    <w:rsid w:val="00022348"/>
    <w:rsid w:val="0003117E"/>
    <w:rsid w:val="00042BF9"/>
    <w:rsid w:val="00042D90"/>
    <w:rsid w:val="00080009"/>
    <w:rsid w:val="00090C8C"/>
    <w:rsid w:val="000B21E3"/>
    <w:rsid w:val="000B262D"/>
    <w:rsid w:val="000D6E28"/>
    <w:rsid w:val="000F567D"/>
    <w:rsid w:val="00103B8D"/>
    <w:rsid w:val="00120C9C"/>
    <w:rsid w:val="00126EE7"/>
    <w:rsid w:val="001418B9"/>
    <w:rsid w:val="00150F97"/>
    <w:rsid w:val="00166EA0"/>
    <w:rsid w:val="00181DAC"/>
    <w:rsid w:val="001E3A53"/>
    <w:rsid w:val="001F65FE"/>
    <w:rsid w:val="00210F4A"/>
    <w:rsid w:val="00211C46"/>
    <w:rsid w:val="00231925"/>
    <w:rsid w:val="002409FB"/>
    <w:rsid w:val="00250958"/>
    <w:rsid w:val="00254202"/>
    <w:rsid w:val="002741E4"/>
    <w:rsid w:val="00274202"/>
    <w:rsid w:val="00285ED6"/>
    <w:rsid w:val="002926E5"/>
    <w:rsid w:val="002A1CA9"/>
    <w:rsid w:val="002A4FD4"/>
    <w:rsid w:val="002A5582"/>
    <w:rsid w:val="002C22E7"/>
    <w:rsid w:val="002D4461"/>
    <w:rsid w:val="002D56DD"/>
    <w:rsid w:val="00302049"/>
    <w:rsid w:val="00317243"/>
    <w:rsid w:val="00332FA9"/>
    <w:rsid w:val="00340932"/>
    <w:rsid w:val="00345D74"/>
    <w:rsid w:val="0035002B"/>
    <w:rsid w:val="00354053"/>
    <w:rsid w:val="00362BBF"/>
    <w:rsid w:val="003637A4"/>
    <w:rsid w:val="00363E4E"/>
    <w:rsid w:val="0038225E"/>
    <w:rsid w:val="003B2984"/>
    <w:rsid w:val="003C39A7"/>
    <w:rsid w:val="003C4C1A"/>
    <w:rsid w:val="003E54C3"/>
    <w:rsid w:val="004453E7"/>
    <w:rsid w:val="00445C38"/>
    <w:rsid w:val="00454BF0"/>
    <w:rsid w:val="0046542E"/>
    <w:rsid w:val="00477E25"/>
    <w:rsid w:val="00481056"/>
    <w:rsid w:val="004857AA"/>
    <w:rsid w:val="00491C44"/>
    <w:rsid w:val="004B212C"/>
    <w:rsid w:val="004C56C6"/>
    <w:rsid w:val="004D1F48"/>
    <w:rsid w:val="00511483"/>
    <w:rsid w:val="00527464"/>
    <w:rsid w:val="00545DE1"/>
    <w:rsid w:val="00553DA9"/>
    <w:rsid w:val="00554AC6"/>
    <w:rsid w:val="00560B08"/>
    <w:rsid w:val="00574791"/>
    <w:rsid w:val="00583458"/>
    <w:rsid w:val="005911B1"/>
    <w:rsid w:val="005971B4"/>
    <w:rsid w:val="005A13A0"/>
    <w:rsid w:val="005D4077"/>
    <w:rsid w:val="005D539C"/>
    <w:rsid w:val="0060310E"/>
    <w:rsid w:val="006238E2"/>
    <w:rsid w:val="00630DD7"/>
    <w:rsid w:val="00660167"/>
    <w:rsid w:val="006659DE"/>
    <w:rsid w:val="00666E7E"/>
    <w:rsid w:val="00671965"/>
    <w:rsid w:val="00680483"/>
    <w:rsid w:val="006C1618"/>
    <w:rsid w:val="006C2254"/>
    <w:rsid w:val="006C6972"/>
    <w:rsid w:val="006D41F7"/>
    <w:rsid w:val="006D74C2"/>
    <w:rsid w:val="006E41DC"/>
    <w:rsid w:val="006F67B1"/>
    <w:rsid w:val="00714B51"/>
    <w:rsid w:val="00717B84"/>
    <w:rsid w:val="007261FA"/>
    <w:rsid w:val="007324A2"/>
    <w:rsid w:val="00744505"/>
    <w:rsid w:val="007460C1"/>
    <w:rsid w:val="00751E3F"/>
    <w:rsid w:val="00752CD8"/>
    <w:rsid w:val="00764914"/>
    <w:rsid w:val="00771FF1"/>
    <w:rsid w:val="00772A91"/>
    <w:rsid w:val="007758B2"/>
    <w:rsid w:val="00794F4E"/>
    <w:rsid w:val="007C0218"/>
    <w:rsid w:val="007C5098"/>
    <w:rsid w:val="007E13F9"/>
    <w:rsid w:val="007E6857"/>
    <w:rsid w:val="007F069D"/>
    <w:rsid w:val="007F79D6"/>
    <w:rsid w:val="007F7F09"/>
    <w:rsid w:val="00800442"/>
    <w:rsid w:val="00815A7F"/>
    <w:rsid w:val="008523FA"/>
    <w:rsid w:val="008536BB"/>
    <w:rsid w:val="0086249A"/>
    <w:rsid w:val="008A2A4D"/>
    <w:rsid w:val="008B154C"/>
    <w:rsid w:val="008B2F56"/>
    <w:rsid w:val="008C195B"/>
    <w:rsid w:val="008D28D4"/>
    <w:rsid w:val="008E6A27"/>
    <w:rsid w:val="008F0216"/>
    <w:rsid w:val="00930499"/>
    <w:rsid w:val="00942BA9"/>
    <w:rsid w:val="00946785"/>
    <w:rsid w:val="009474BA"/>
    <w:rsid w:val="00952753"/>
    <w:rsid w:val="0097734E"/>
    <w:rsid w:val="00984FA3"/>
    <w:rsid w:val="0099259B"/>
    <w:rsid w:val="009A3417"/>
    <w:rsid w:val="009B0873"/>
    <w:rsid w:val="009B6C93"/>
    <w:rsid w:val="009C7E27"/>
    <w:rsid w:val="009D0B14"/>
    <w:rsid w:val="009D47CE"/>
    <w:rsid w:val="009D52CA"/>
    <w:rsid w:val="009E0BA1"/>
    <w:rsid w:val="009F6417"/>
    <w:rsid w:val="00A1348D"/>
    <w:rsid w:val="00A16102"/>
    <w:rsid w:val="00A32EC5"/>
    <w:rsid w:val="00A372D1"/>
    <w:rsid w:val="00A57BE8"/>
    <w:rsid w:val="00A613D7"/>
    <w:rsid w:val="00A633A2"/>
    <w:rsid w:val="00A6493A"/>
    <w:rsid w:val="00A671CA"/>
    <w:rsid w:val="00A732D5"/>
    <w:rsid w:val="00A73708"/>
    <w:rsid w:val="00A76427"/>
    <w:rsid w:val="00A860C7"/>
    <w:rsid w:val="00A936F0"/>
    <w:rsid w:val="00A947B6"/>
    <w:rsid w:val="00A95A6E"/>
    <w:rsid w:val="00A96B07"/>
    <w:rsid w:val="00AA37C3"/>
    <w:rsid w:val="00AE1ED7"/>
    <w:rsid w:val="00B01C15"/>
    <w:rsid w:val="00B310E6"/>
    <w:rsid w:val="00B42D92"/>
    <w:rsid w:val="00B46254"/>
    <w:rsid w:val="00B526C7"/>
    <w:rsid w:val="00B8097D"/>
    <w:rsid w:val="00B9575B"/>
    <w:rsid w:val="00BC2B9F"/>
    <w:rsid w:val="00BC57B2"/>
    <w:rsid w:val="00BF488A"/>
    <w:rsid w:val="00C14087"/>
    <w:rsid w:val="00C37F3F"/>
    <w:rsid w:val="00C41B22"/>
    <w:rsid w:val="00C45CEC"/>
    <w:rsid w:val="00C670D6"/>
    <w:rsid w:val="00C80294"/>
    <w:rsid w:val="00C9533D"/>
    <w:rsid w:val="00CA0C5D"/>
    <w:rsid w:val="00CA5A04"/>
    <w:rsid w:val="00CB5808"/>
    <w:rsid w:val="00CC2A7C"/>
    <w:rsid w:val="00CF7050"/>
    <w:rsid w:val="00CF753B"/>
    <w:rsid w:val="00D05C20"/>
    <w:rsid w:val="00D11835"/>
    <w:rsid w:val="00D13797"/>
    <w:rsid w:val="00D41815"/>
    <w:rsid w:val="00D46B89"/>
    <w:rsid w:val="00D5077B"/>
    <w:rsid w:val="00D51B1A"/>
    <w:rsid w:val="00D618B9"/>
    <w:rsid w:val="00D92C5E"/>
    <w:rsid w:val="00DC695B"/>
    <w:rsid w:val="00DE3516"/>
    <w:rsid w:val="00DF2B7B"/>
    <w:rsid w:val="00E05F7A"/>
    <w:rsid w:val="00E21371"/>
    <w:rsid w:val="00E31E6D"/>
    <w:rsid w:val="00E36783"/>
    <w:rsid w:val="00E5520A"/>
    <w:rsid w:val="00E56ED9"/>
    <w:rsid w:val="00E620ED"/>
    <w:rsid w:val="00E7494C"/>
    <w:rsid w:val="00E76D31"/>
    <w:rsid w:val="00EB5E06"/>
    <w:rsid w:val="00EB7433"/>
    <w:rsid w:val="00EC0BE6"/>
    <w:rsid w:val="00EE4C52"/>
    <w:rsid w:val="00EF06F9"/>
    <w:rsid w:val="00EF3844"/>
    <w:rsid w:val="00F16BFE"/>
    <w:rsid w:val="00F22287"/>
    <w:rsid w:val="00F2664F"/>
    <w:rsid w:val="00F35DEF"/>
    <w:rsid w:val="00F41A0E"/>
    <w:rsid w:val="00F45434"/>
    <w:rsid w:val="00F54EA2"/>
    <w:rsid w:val="00F62890"/>
    <w:rsid w:val="00F63124"/>
    <w:rsid w:val="00F636D9"/>
    <w:rsid w:val="00F677E4"/>
    <w:rsid w:val="00F83058"/>
    <w:rsid w:val="00FA0FFE"/>
    <w:rsid w:val="00FB3922"/>
    <w:rsid w:val="00FB6A53"/>
    <w:rsid w:val="00FC0CEE"/>
    <w:rsid w:val="00FC252E"/>
    <w:rsid w:val="00FE034B"/>
    <w:rsid w:val="00FE0D26"/>
    <w:rsid w:val="00FF30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8670E6"/>
  <w15:chartTrackingRefBased/>
  <w15:docId w15:val="{24B3E1D8-693B-4FAC-986F-330749650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jc w:val="both"/>
    </w:pPr>
    <w:rPr>
      <w:rFonts w:ascii="Courier New" w:hAnsi="Courier New"/>
      <w:sz w:val="22"/>
    </w:rPr>
  </w:style>
  <w:style w:type="paragraph" w:styleId="Heading1">
    <w:name w:val="heading 1"/>
    <w:basedOn w:val="Normal"/>
    <w:next w:val="Normal"/>
    <w:link w:val="Heading1Char"/>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paragraph" w:styleId="Heading8">
    <w:name w:val="heading 8"/>
    <w:basedOn w:val="Normal"/>
    <w:next w:val="Normal"/>
    <w:qFormat/>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ind w:firstLine="720"/>
    </w:pPr>
    <w:rPr>
      <w:rFonts w:cs="Courier New"/>
      <w:szCs w:val="22"/>
    </w:rPr>
  </w:style>
  <w:style w:type="paragraph" w:styleId="BlockText">
    <w:name w:val="Block Text"/>
    <w:basedOn w:val="Normal"/>
    <w:pPr>
      <w:ind w:left="567"/>
    </w:pPr>
  </w:style>
  <w:style w:type="paragraph" w:styleId="BodyTextIndent">
    <w:name w:val="Body Text Indent"/>
    <w:basedOn w:val="Normal"/>
    <w:rPr>
      <w:rFonts w:cs="Times New Roman"/>
    </w:rPr>
  </w:style>
  <w:style w:type="paragraph" w:customStyle="1" w:styleId="CC">
    <w:name w:val="CC"/>
    <w:basedOn w:val="BodyText"/>
    <w:pPr>
      <w:keepLines/>
      <w:widowControl w:val="0"/>
      <w:spacing w:after="160"/>
      <w:ind w:left="360" w:hanging="360"/>
    </w:pPr>
    <w:rPr>
      <w:rFonts w:ascii="Times New Roman" w:hAnsi="Times New Roman" w:cs="Times New Roman"/>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pPr>
      <w:tabs>
        <w:tab w:val="left" w:pos="397"/>
        <w:tab w:val="right" w:pos="6861"/>
      </w:tabs>
      <w:overflowPunct w:val="0"/>
      <w:autoSpaceDE w:val="0"/>
      <w:autoSpaceDN w:val="0"/>
      <w:bidi/>
      <w:adjustRightInd w:val="0"/>
      <w:spacing w:before="120" w:after="120"/>
      <w:ind w:left="567"/>
      <w:textAlignment w:val="baseline"/>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pPr>
      <w:spacing w:before="200" w:line="240" w:lineRule="auto"/>
      <w:ind w:firstLine="400"/>
      <w:jc w:val="left"/>
    </w:pPr>
    <w:rPr>
      <w:rFonts w:ascii="Times New Roman" w:hAnsi="Times New Roman" w:cs="Times New Roman"/>
      <w:sz w:val="24"/>
      <w:szCs w:val="24"/>
    </w:rPr>
  </w:style>
  <w:style w:type="paragraph" w:styleId="FootnoteText">
    <w:name w:val="footnote text"/>
    <w:basedOn w:val="Normal"/>
    <w:link w:val="FootnoteTextChar"/>
    <w:semiHidden/>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paragraph" w:styleId="BodyText2">
    <w:name w:val="Body Text 2"/>
    <w:basedOn w:val="Normal"/>
    <w:rPr>
      <w:szCs w:val="22"/>
    </w:rPr>
  </w:style>
  <w:style w:type="character" w:customStyle="1" w:styleId="a0">
    <w:name w:val="טקסט הערות שוליים תו"/>
    <w:basedOn w:val="DefaultParagraphFont"/>
    <w:rPr>
      <w:rFonts w:cs="Narkisim"/>
      <w:noProof w:val="0"/>
      <w:sz w:val="18"/>
      <w:szCs w:val="18"/>
      <w:lang w:val="en-US" w:bidi="he-IL"/>
    </w:rPr>
  </w:style>
  <w:style w:type="paragraph" w:styleId="BodyText3">
    <w:name w:val="Body Text 3"/>
    <w:basedOn w:val="Normal"/>
    <w:rPr>
      <w:b/>
      <w:bCs/>
      <w:caps/>
      <w:szCs w:val="22"/>
    </w:rPr>
  </w:style>
  <w:style w:type="character" w:customStyle="1" w:styleId="a1">
    <w:name w:val="מקור"/>
    <w:rPr>
      <w:sz w:val="16"/>
    </w:rPr>
  </w:style>
  <w:style w:type="table" w:styleId="TableGrid">
    <w:name w:val="Table Grid"/>
    <w:basedOn w:val="TableNormal"/>
    <w:rsid w:val="00454BF0"/>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locked/>
    <w:rsid w:val="00666E7E"/>
    <w:rPr>
      <w:rFonts w:ascii="Courier New" w:hAnsi="Courier New" w:cs="Miriam"/>
      <w:sz w:val="22"/>
      <w:lang w:val="en-US" w:eastAsia="en-US" w:bidi="he-IL"/>
    </w:rPr>
  </w:style>
  <w:style w:type="paragraph" w:customStyle="1" w:styleId="a2">
    <w:name w:val="פסוק ראשון"/>
    <w:basedOn w:val="Normal"/>
    <w:next w:val="Normal"/>
    <w:rsid w:val="00666E7E"/>
    <w:pPr>
      <w:tabs>
        <w:tab w:val="left" w:pos="1418"/>
      </w:tabs>
      <w:autoSpaceDE w:val="0"/>
      <w:autoSpaceDN w:val="0"/>
      <w:bidi/>
      <w:spacing w:before="90" w:line="300" w:lineRule="atLeast"/>
      <w:ind w:left="561" w:firstLine="232"/>
    </w:pPr>
    <w:rPr>
      <w:rFonts w:ascii="Times New Roman" w:hAnsi="Times New Roman" w:cs="David"/>
      <w:sz w:val="18"/>
      <w:szCs w:val="22"/>
    </w:rPr>
  </w:style>
  <w:style w:type="character" w:customStyle="1" w:styleId="Heading1Char">
    <w:name w:val="Heading 1 Char"/>
    <w:basedOn w:val="DefaultParagraphFont"/>
    <w:link w:val="Heading1"/>
    <w:rsid w:val="000B21E3"/>
    <w:rPr>
      <w:rFonts w:ascii="Courier New" w:hAnsi="Courier New"/>
      <w:i/>
      <w:iCs/>
      <w:cap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2398</Words>
  <Characters>13669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Company>
  <LinksUpToDate>false</LinksUpToDate>
  <CharactersWithSpaces>16035</CharactersWithSpaces>
  <SharedDoc>false</SharedDoc>
  <HLinks>
    <vt:vector size="6" baseType="variant">
      <vt:variant>
        <vt:i4>6815795</vt:i4>
      </vt:variant>
      <vt:variant>
        <vt:i4>0</vt:i4>
      </vt:variant>
      <vt:variant>
        <vt:i4>0</vt:i4>
      </vt:variant>
      <vt:variant>
        <vt:i4>5</vt:i4>
      </vt:variant>
      <vt:variant>
        <vt:lpwstr>http://vbm-torah.org/archive/tehillim70/59tehillim.htm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cp:lastModifiedBy>Michael Berkowitz</cp:lastModifiedBy>
  <cp:revision>5</cp:revision>
  <dcterms:created xsi:type="dcterms:W3CDTF">2024-04-02T06:55:00Z</dcterms:created>
  <dcterms:modified xsi:type="dcterms:W3CDTF">2024-04-02T07:08:00Z</dcterms:modified>
</cp:coreProperties>
</file>