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32A9D" w14:textId="77777777" w:rsidR="00606C6D" w:rsidRPr="00EE528B" w:rsidRDefault="00606C6D" w:rsidP="00F50E4C">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3EF69D1B" w14:textId="77777777" w:rsidR="00606C6D" w:rsidRPr="00EE528B" w:rsidRDefault="00606C6D" w:rsidP="00F50E4C">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15F5E702" w14:textId="77777777" w:rsidR="00606C6D" w:rsidRPr="00EE528B" w:rsidRDefault="00606C6D" w:rsidP="00F50E4C">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15ABF52C" w14:textId="77777777" w:rsidR="00606C6D" w:rsidRPr="00EE528B" w:rsidRDefault="00606C6D" w:rsidP="00F50E4C">
      <w:pPr>
        <w:widowControl w:val="0"/>
        <w:tabs>
          <w:tab w:val="left" w:pos="720"/>
        </w:tabs>
        <w:spacing w:line="240" w:lineRule="auto"/>
        <w:contextualSpacing/>
        <w:jc w:val="center"/>
        <w:rPr>
          <w:rFonts w:asciiTheme="minorBidi" w:hAnsiTheme="minorBidi" w:cstheme="minorBidi"/>
          <w:caps/>
          <w:sz w:val="24"/>
          <w:szCs w:val="24"/>
        </w:rPr>
      </w:pPr>
    </w:p>
    <w:p w14:paraId="00E94A5E" w14:textId="77777777" w:rsidR="00606C6D" w:rsidRPr="00EE528B" w:rsidRDefault="00606C6D" w:rsidP="00F50E4C">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10D6A02A" w14:textId="77777777" w:rsidR="00606C6D" w:rsidRPr="00EE528B" w:rsidRDefault="00606C6D" w:rsidP="00F50E4C">
      <w:pPr>
        <w:widowControl w:val="0"/>
        <w:tabs>
          <w:tab w:val="left" w:pos="720"/>
        </w:tabs>
        <w:spacing w:line="240" w:lineRule="auto"/>
        <w:contextualSpacing/>
        <w:jc w:val="center"/>
        <w:rPr>
          <w:rFonts w:asciiTheme="minorBidi" w:hAnsiTheme="minorBidi" w:cstheme="minorBidi"/>
          <w:b/>
          <w:bCs/>
          <w:caps/>
          <w:sz w:val="24"/>
          <w:szCs w:val="24"/>
        </w:rPr>
      </w:pPr>
    </w:p>
    <w:p w14:paraId="14CB1E96" w14:textId="77777777" w:rsidR="00606C6D" w:rsidRDefault="00606C6D" w:rsidP="00F50E4C">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4F612FBA" w14:textId="77777777" w:rsidR="00606C6D" w:rsidRDefault="00606C6D" w:rsidP="00F50E4C">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5E70E2D9" w14:textId="77777777" w:rsidR="00606C6D" w:rsidRDefault="00606C6D" w:rsidP="00F50E4C">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6F8F7FCD" w14:textId="6044090C" w:rsidR="00931747" w:rsidRPr="00606C6D" w:rsidRDefault="00606C6D" w:rsidP="00F50E4C">
      <w:pPr>
        <w:spacing w:line="240" w:lineRule="auto"/>
        <w:jc w:val="center"/>
        <w:rPr>
          <w:rFonts w:asciiTheme="minorBidi" w:hAnsiTheme="minorBidi" w:cstheme="minorBidi"/>
          <w:b/>
          <w:bCs/>
          <w:sz w:val="24"/>
          <w:szCs w:val="24"/>
        </w:rPr>
      </w:pPr>
      <w:r w:rsidRPr="00304B9A">
        <w:rPr>
          <w:rFonts w:asciiTheme="minorBidi" w:hAnsiTheme="minorBidi" w:cstheme="minorBidi"/>
          <w:b/>
          <w:bCs/>
          <w:sz w:val="24"/>
          <w:szCs w:val="24"/>
        </w:rPr>
        <w:t>Shiur 3</w:t>
      </w:r>
      <w:r>
        <w:rPr>
          <w:rFonts w:asciiTheme="minorBidi" w:hAnsiTheme="minorBidi" w:cstheme="minorBidi"/>
          <w:b/>
          <w:bCs/>
          <w:sz w:val="24"/>
          <w:szCs w:val="24"/>
        </w:rPr>
        <w:t>7</w:t>
      </w:r>
      <w:r w:rsidRPr="00304B9A">
        <w:rPr>
          <w:rFonts w:asciiTheme="minorBidi" w:hAnsiTheme="minorBidi" w:cstheme="minorBidi"/>
          <w:b/>
          <w:bCs/>
          <w:sz w:val="24"/>
          <w:szCs w:val="24"/>
        </w:rPr>
        <w:t xml:space="preserve">: "Until it </w:t>
      </w:r>
      <w:r>
        <w:rPr>
          <w:rFonts w:asciiTheme="minorBidi" w:hAnsiTheme="minorBidi" w:cstheme="minorBidi"/>
          <w:b/>
          <w:bCs/>
          <w:sz w:val="24"/>
          <w:szCs w:val="24"/>
        </w:rPr>
        <w:t>F</w:t>
      </w:r>
      <w:r w:rsidRPr="00304B9A">
        <w:rPr>
          <w:rFonts w:asciiTheme="minorBidi" w:hAnsiTheme="minorBidi" w:cstheme="minorBidi"/>
          <w:b/>
          <w:bCs/>
          <w:sz w:val="24"/>
          <w:szCs w:val="24"/>
        </w:rPr>
        <w:t xml:space="preserve">alls" – </w:t>
      </w:r>
      <w:r>
        <w:rPr>
          <w:rFonts w:asciiTheme="minorBidi" w:hAnsiTheme="minorBidi" w:cstheme="minorBidi"/>
          <w:b/>
          <w:bCs/>
          <w:sz w:val="24"/>
          <w:szCs w:val="24"/>
        </w:rPr>
        <w:t>I</w:t>
      </w:r>
      <w:r w:rsidRPr="00304B9A">
        <w:rPr>
          <w:rFonts w:asciiTheme="minorBidi" w:hAnsiTheme="minorBidi" w:cstheme="minorBidi"/>
          <w:b/>
          <w:bCs/>
          <w:sz w:val="24"/>
          <w:szCs w:val="24"/>
        </w:rPr>
        <w:t>n</w:t>
      </w:r>
      <w:r w:rsidR="00901A6F" w:rsidRPr="00606C6D">
        <w:rPr>
          <w:rFonts w:asciiTheme="minorBidi" w:hAnsiTheme="minorBidi" w:cstheme="minorBidi"/>
          <w:b/>
          <w:bCs/>
          <w:sz w:val="24"/>
          <w:szCs w:val="24"/>
        </w:rPr>
        <w:t xml:space="preserve"> </w:t>
      </w:r>
      <w:r w:rsidR="00577F01" w:rsidRPr="00606C6D">
        <w:rPr>
          <w:rFonts w:asciiTheme="minorBidi" w:hAnsiTheme="minorBidi" w:cstheme="minorBidi"/>
          <w:b/>
          <w:bCs/>
          <w:sz w:val="24"/>
          <w:szCs w:val="24"/>
        </w:rPr>
        <w:t xml:space="preserve">the </w:t>
      </w:r>
      <w:r>
        <w:rPr>
          <w:rFonts w:asciiTheme="minorBidi" w:hAnsiTheme="minorBidi" w:cstheme="minorBidi"/>
          <w:b/>
          <w:bCs/>
          <w:sz w:val="24"/>
          <w:szCs w:val="24"/>
        </w:rPr>
        <w:t>C</w:t>
      </w:r>
      <w:r w:rsidR="00577F01" w:rsidRPr="00606C6D">
        <w:rPr>
          <w:rFonts w:asciiTheme="minorBidi" w:hAnsiTheme="minorBidi" w:cstheme="minorBidi"/>
          <w:b/>
          <w:bCs/>
          <w:sz w:val="24"/>
          <w:szCs w:val="24"/>
        </w:rPr>
        <w:t xml:space="preserve">ivil </w:t>
      </w:r>
      <w:r>
        <w:rPr>
          <w:rFonts w:asciiTheme="minorBidi" w:hAnsiTheme="minorBidi" w:cstheme="minorBidi"/>
          <w:b/>
          <w:bCs/>
          <w:sz w:val="24"/>
          <w:szCs w:val="24"/>
        </w:rPr>
        <w:t>A</w:t>
      </w:r>
      <w:r w:rsidR="00577F01" w:rsidRPr="00606C6D">
        <w:rPr>
          <w:rFonts w:asciiTheme="minorBidi" w:hAnsiTheme="minorBidi" w:cstheme="minorBidi"/>
          <w:b/>
          <w:bCs/>
          <w:sz w:val="24"/>
          <w:szCs w:val="24"/>
        </w:rPr>
        <w:t>rena</w:t>
      </w:r>
    </w:p>
    <w:p w14:paraId="219584ED" w14:textId="77777777" w:rsidR="00606C6D" w:rsidRPr="00C242E0" w:rsidRDefault="00606C6D" w:rsidP="00F50E4C">
      <w:pPr>
        <w:spacing w:line="240" w:lineRule="auto"/>
        <w:jc w:val="center"/>
        <w:rPr>
          <w:rFonts w:asciiTheme="minorBidi" w:hAnsiTheme="minorBidi" w:cstheme="minorBidi"/>
          <w:sz w:val="24"/>
          <w:szCs w:val="24"/>
          <w:shd w:val="clear" w:color="auto" w:fill="FFFFFF"/>
        </w:rPr>
      </w:pPr>
    </w:p>
    <w:p w14:paraId="411C89B7" w14:textId="77777777" w:rsidR="00FA4527" w:rsidRDefault="00FA4527" w:rsidP="00F50E4C">
      <w:pPr>
        <w:spacing w:line="240" w:lineRule="auto"/>
        <w:rPr>
          <w:rFonts w:asciiTheme="minorBidi" w:hAnsiTheme="minorBidi" w:cstheme="minorBidi"/>
          <w:sz w:val="24"/>
          <w:szCs w:val="24"/>
        </w:rPr>
      </w:pPr>
    </w:p>
    <w:p w14:paraId="24DE20E6" w14:textId="7B3892B7" w:rsidR="00606C6D" w:rsidRPr="00606C6D" w:rsidRDefault="00606C6D" w:rsidP="00F50E4C">
      <w:pPr>
        <w:spacing w:line="240" w:lineRule="auto"/>
        <w:rPr>
          <w:rFonts w:asciiTheme="minorBidi" w:hAnsiTheme="minorBidi" w:cstheme="minorBidi"/>
          <w:b/>
          <w:bCs/>
          <w:sz w:val="24"/>
          <w:szCs w:val="24"/>
        </w:rPr>
      </w:pPr>
      <w:r w:rsidRPr="00606C6D">
        <w:rPr>
          <w:rFonts w:asciiTheme="minorBidi" w:hAnsiTheme="minorBidi" w:cstheme="minorBidi"/>
          <w:b/>
          <w:bCs/>
          <w:sz w:val="24"/>
          <w:szCs w:val="24"/>
        </w:rPr>
        <w:t>Introduction</w:t>
      </w:r>
    </w:p>
    <w:p w14:paraId="5A605DD2" w14:textId="77777777" w:rsidR="00577F01" w:rsidRPr="00C242E0" w:rsidRDefault="00577F01" w:rsidP="00F50E4C">
      <w:pPr>
        <w:spacing w:line="240" w:lineRule="auto"/>
        <w:rPr>
          <w:rFonts w:asciiTheme="minorBidi" w:hAnsiTheme="minorBidi" w:cstheme="minorBidi"/>
          <w:sz w:val="24"/>
          <w:szCs w:val="24"/>
        </w:rPr>
      </w:pPr>
    </w:p>
    <w:p w14:paraId="3DFC391A" w14:textId="41D1FB1D"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In the previous </w:t>
      </w:r>
      <w:r w:rsidRPr="00C242E0">
        <w:rPr>
          <w:rFonts w:asciiTheme="minorBidi" w:hAnsiTheme="minorBidi" w:cstheme="minorBidi"/>
          <w:i/>
          <w:iCs/>
          <w:sz w:val="24"/>
          <w:szCs w:val="24"/>
        </w:rPr>
        <w:t>shiur</w:t>
      </w:r>
      <w:r w:rsidRPr="00C242E0">
        <w:rPr>
          <w:rFonts w:asciiTheme="minorBidi" w:hAnsiTheme="minorBidi" w:cstheme="minorBidi"/>
          <w:sz w:val="24"/>
          <w:szCs w:val="24"/>
        </w:rPr>
        <w:t xml:space="preserve">, we </w:t>
      </w:r>
      <w:r w:rsidR="00363047">
        <w:rPr>
          <w:rFonts w:asciiTheme="minorBidi" w:hAnsiTheme="minorBidi" w:cstheme="minorBidi"/>
          <w:sz w:val="24"/>
          <w:szCs w:val="24"/>
        </w:rPr>
        <w:t>saw</w:t>
      </w:r>
      <w:r w:rsidRPr="00C242E0">
        <w:rPr>
          <w:rFonts w:asciiTheme="minorBidi" w:hAnsiTheme="minorBidi" w:cstheme="minorBidi"/>
          <w:sz w:val="24"/>
          <w:szCs w:val="24"/>
        </w:rPr>
        <w:t xml:space="preserve"> various examples </w:t>
      </w:r>
      <w:r w:rsidR="00C242E0" w:rsidRPr="00C242E0">
        <w:rPr>
          <w:rFonts w:asciiTheme="minorBidi" w:hAnsiTheme="minorBidi" w:cstheme="minorBidi"/>
          <w:sz w:val="24"/>
          <w:szCs w:val="24"/>
        </w:rPr>
        <w:t xml:space="preserve">taken </w:t>
      </w:r>
      <w:r w:rsidRPr="00C242E0">
        <w:rPr>
          <w:rFonts w:asciiTheme="minorBidi" w:hAnsiTheme="minorBidi" w:cstheme="minorBidi"/>
          <w:sz w:val="24"/>
          <w:szCs w:val="24"/>
        </w:rPr>
        <w:t xml:space="preserve">from Rabbi Goren's rulings of </w:t>
      </w:r>
      <w:r w:rsidR="00C242E0" w:rsidRPr="00C242E0">
        <w:rPr>
          <w:rFonts w:asciiTheme="minorBidi" w:hAnsiTheme="minorBidi" w:cstheme="minorBidi"/>
          <w:sz w:val="24"/>
          <w:szCs w:val="24"/>
        </w:rPr>
        <w:t>special allowances granted during a time of war</w:t>
      </w:r>
      <w:r w:rsidRPr="00C242E0">
        <w:rPr>
          <w:rFonts w:asciiTheme="minorBidi" w:hAnsiTheme="minorBidi" w:cstheme="minorBidi"/>
          <w:sz w:val="24"/>
          <w:szCs w:val="24"/>
        </w:rPr>
        <w:t xml:space="preserve"> based on the law of "until it falls." As we saw, the fundamental definition of this law </w:t>
      </w:r>
      <w:r w:rsidR="00866848">
        <w:rPr>
          <w:rFonts w:asciiTheme="minorBidi" w:hAnsiTheme="minorBidi" w:cstheme="minorBidi"/>
          <w:sz w:val="24"/>
          <w:szCs w:val="24"/>
        </w:rPr>
        <w:t>applies only to</w:t>
      </w:r>
      <w:r w:rsidRPr="00C242E0">
        <w:rPr>
          <w:rFonts w:asciiTheme="minorBidi" w:hAnsiTheme="minorBidi" w:cstheme="minorBidi"/>
          <w:sz w:val="24"/>
          <w:szCs w:val="24"/>
        </w:rPr>
        <w:t xml:space="preserve"> actions "in the battlefield and in the time of battle," though Rabbi Goren </w:t>
      </w:r>
      <w:r w:rsidR="00C242E0" w:rsidRPr="00C242E0">
        <w:rPr>
          <w:rFonts w:asciiTheme="minorBidi" w:hAnsiTheme="minorBidi" w:cstheme="minorBidi"/>
          <w:sz w:val="24"/>
          <w:szCs w:val="24"/>
        </w:rPr>
        <w:t xml:space="preserve">sometimes </w:t>
      </w:r>
      <w:r w:rsidRPr="00C242E0">
        <w:rPr>
          <w:rFonts w:asciiTheme="minorBidi" w:hAnsiTheme="minorBidi" w:cstheme="minorBidi"/>
          <w:sz w:val="24"/>
          <w:szCs w:val="24"/>
        </w:rPr>
        <w:t xml:space="preserve">expanded </w:t>
      </w:r>
      <w:r w:rsidR="00866848">
        <w:rPr>
          <w:rFonts w:asciiTheme="minorBidi" w:hAnsiTheme="minorBidi" w:cstheme="minorBidi"/>
          <w:sz w:val="24"/>
          <w:szCs w:val="24"/>
        </w:rPr>
        <w:t>it</w:t>
      </w:r>
      <w:r w:rsidRPr="00C242E0">
        <w:rPr>
          <w:rFonts w:asciiTheme="minorBidi" w:hAnsiTheme="minorBidi" w:cstheme="minorBidi"/>
          <w:sz w:val="24"/>
          <w:szCs w:val="24"/>
        </w:rPr>
        <w:t xml:space="preserve"> to include other security-related actions as well.</w:t>
      </w:r>
    </w:p>
    <w:p w14:paraId="10275EEF" w14:textId="77777777" w:rsidR="00577F01" w:rsidRPr="00C242E0" w:rsidRDefault="00577F01" w:rsidP="00F50E4C">
      <w:pPr>
        <w:spacing w:line="240" w:lineRule="auto"/>
        <w:ind w:firstLine="720"/>
        <w:rPr>
          <w:rFonts w:asciiTheme="minorBidi" w:hAnsiTheme="minorBidi" w:cstheme="minorBidi"/>
          <w:sz w:val="24"/>
          <w:szCs w:val="24"/>
        </w:rPr>
      </w:pPr>
    </w:p>
    <w:p w14:paraId="5171AB0C" w14:textId="3B2B152F" w:rsidR="00577F01" w:rsidRPr="00C242E0" w:rsidRDefault="00C242E0"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However</w:t>
      </w:r>
      <w:r w:rsidR="00577F01" w:rsidRPr="00C242E0">
        <w:rPr>
          <w:rFonts w:asciiTheme="minorBidi" w:hAnsiTheme="minorBidi" w:cstheme="minorBidi"/>
          <w:sz w:val="24"/>
          <w:szCs w:val="24"/>
        </w:rPr>
        <w:t>, in his comprehensive article on the subject of "</w:t>
      </w:r>
      <w:r w:rsidRPr="00C242E0">
        <w:rPr>
          <w:rFonts w:asciiTheme="minorBidi" w:hAnsiTheme="minorBidi" w:cstheme="minorBidi"/>
          <w:sz w:val="24"/>
          <w:szCs w:val="24"/>
        </w:rPr>
        <w:t>u</w:t>
      </w:r>
      <w:r w:rsidR="006622BC" w:rsidRPr="00C242E0">
        <w:rPr>
          <w:rFonts w:asciiTheme="minorBidi" w:hAnsiTheme="minorBidi" w:cstheme="minorBidi"/>
          <w:sz w:val="24"/>
          <w:szCs w:val="24"/>
        </w:rPr>
        <w:t>ntil it falls,"</w:t>
      </w:r>
      <w:r w:rsidR="00577F01" w:rsidRPr="00C242E0">
        <w:rPr>
          <w:rFonts w:asciiTheme="minorBidi" w:hAnsiTheme="minorBidi" w:cstheme="minorBidi"/>
          <w:sz w:val="24"/>
          <w:szCs w:val="24"/>
        </w:rPr>
        <w:t xml:space="preserve"> Rabbi Goren mentions another source </w:t>
      </w:r>
      <w:r w:rsidR="006622BC" w:rsidRPr="00C242E0">
        <w:rPr>
          <w:rFonts w:asciiTheme="minorBidi" w:hAnsiTheme="minorBidi" w:cstheme="minorBidi"/>
          <w:sz w:val="24"/>
          <w:szCs w:val="24"/>
        </w:rPr>
        <w:t xml:space="preserve">in the words of </w:t>
      </w:r>
      <w:r w:rsidR="006622BC" w:rsidRPr="00C242E0">
        <w:rPr>
          <w:rFonts w:asciiTheme="minorBidi" w:hAnsiTheme="minorBidi" w:cstheme="minorBidi"/>
          <w:i/>
          <w:iCs/>
          <w:sz w:val="24"/>
          <w:szCs w:val="24"/>
        </w:rPr>
        <w:t xml:space="preserve">Chazal </w:t>
      </w:r>
      <w:r w:rsidR="006622BC" w:rsidRPr="00C242E0">
        <w:rPr>
          <w:rFonts w:asciiTheme="minorBidi" w:hAnsiTheme="minorBidi" w:cstheme="minorBidi"/>
          <w:i/>
          <w:iCs/>
          <w:sz w:val="24"/>
          <w:szCs w:val="24"/>
        </w:rPr>
        <w:softHyphen/>
      </w:r>
      <w:r w:rsidR="006622BC" w:rsidRPr="00C242E0">
        <w:rPr>
          <w:rFonts w:asciiTheme="minorBidi" w:hAnsiTheme="minorBidi" w:cstheme="minorBidi"/>
          <w:sz w:val="24"/>
          <w:szCs w:val="24"/>
        </w:rPr>
        <w:t xml:space="preserve">– in the Jerusalem Talmud – </w:t>
      </w:r>
      <w:r w:rsidR="00577F01" w:rsidRPr="00C242E0">
        <w:rPr>
          <w:rFonts w:asciiTheme="minorBidi" w:hAnsiTheme="minorBidi" w:cstheme="minorBidi"/>
          <w:sz w:val="24"/>
          <w:szCs w:val="24"/>
        </w:rPr>
        <w:t xml:space="preserve">which </w:t>
      </w:r>
      <w:r w:rsidR="00970466">
        <w:rPr>
          <w:rFonts w:asciiTheme="minorBidi" w:hAnsiTheme="minorBidi" w:cstheme="minorBidi"/>
          <w:sz w:val="24"/>
          <w:szCs w:val="24"/>
        </w:rPr>
        <w:t>seems to</w:t>
      </w:r>
      <w:r w:rsidR="00970466" w:rsidRPr="00C242E0">
        <w:rPr>
          <w:rFonts w:asciiTheme="minorBidi" w:hAnsiTheme="minorBidi" w:cstheme="minorBidi"/>
          <w:sz w:val="24"/>
          <w:szCs w:val="24"/>
        </w:rPr>
        <w:t xml:space="preserve"> </w:t>
      </w:r>
      <w:r w:rsidR="00577F01" w:rsidRPr="00C242E0">
        <w:rPr>
          <w:rFonts w:asciiTheme="minorBidi" w:hAnsiTheme="minorBidi" w:cstheme="minorBidi"/>
          <w:sz w:val="24"/>
          <w:szCs w:val="24"/>
        </w:rPr>
        <w:t xml:space="preserve">expand this law and </w:t>
      </w:r>
      <w:r w:rsidR="00970466">
        <w:rPr>
          <w:rFonts w:asciiTheme="minorBidi" w:hAnsiTheme="minorBidi" w:cstheme="minorBidi"/>
          <w:sz w:val="24"/>
          <w:szCs w:val="24"/>
        </w:rPr>
        <w:t>apply</w:t>
      </w:r>
      <w:r w:rsidR="00970466" w:rsidRPr="00C242E0">
        <w:rPr>
          <w:rFonts w:asciiTheme="minorBidi" w:hAnsiTheme="minorBidi" w:cstheme="minorBidi"/>
          <w:sz w:val="24"/>
          <w:szCs w:val="24"/>
        </w:rPr>
        <w:t xml:space="preserve"> </w:t>
      </w:r>
      <w:r w:rsidR="00577F01" w:rsidRPr="00C242E0">
        <w:rPr>
          <w:rFonts w:asciiTheme="minorBidi" w:hAnsiTheme="minorBidi" w:cstheme="minorBidi"/>
          <w:sz w:val="24"/>
          <w:szCs w:val="24"/>
        </w:rPr>
        <w:t xml:space="preserve">it </w:t>
      </w:r>
      <w:r w:rsidR="006622BC" w:rsidRPr="00C242E0">
        <w:rPr>
          <w:rFonts w:asciiTheme="minorBidi" w:hAnsiTheme="minorBidi" w:cstheme="minorBidi"/>
          <w:sz w:val="24"/>
          <w:szCs w:val="24"/>
        </w:rPr>
        <w:t>in</w:t>
      </w:r>
      <w:r w:rsidR="00577F01" w:rsidRPr="00C242E0">
        <w:rPr>
          <w:rFonts w:asciiTheme="minorBidi" w:hAnsiTheme="minorBidi" w:cstheme="minorBidi"/>
          <w:sz w:val="24"/>
          <w:szCs w:val="24"/>
        </w:rPr>
        <w:t xml:space="preserve"> the civil arena</w:t>
      </w:r>
      <w:r w:rsidR="00970466">
        <w:rPr>
          <w:rFonts w:asciiTheme="minorBidi" w:hAnsiTheme="minorBidi" w:cstheme="minorBidi"/>
          <w:sz w:val="24"/>
          <w:szCs w:val="24"/>
        </w:rPr>
        <w:t xml:space="preserve"> as well</w:t>
      </w:r>
      <w:r w:rsidR="00577F01" w:rsidRPr="00C242E0">
        <w:rPr>
          <w:rFonts w:asciiTheme="minorBidi" w:hAnsiTheme="minorBidi" w:cstheme="minorBidi"/>
          <w:sz w:val="24"/>
          <w:szCs w:val="24"/>
        </w:rPr>
        <w:t>. That is</w:t>
      </w:r>
      <w:r w:rsidR="006622BC" w:rsidRPr="00C242E0">
        <w:rPr>
          <w:rFonts w:asciiTheme="minorBidi" w:hAnsiTheme="minorBidi" w:cstheme="minorBidi"/>
          <w:sz w:val="24"/>
          <w:szCs w:val="24"/>
        </w:rPr>
        <w:t xml:space="preserve"> to say</w:t>
      </w:r>
      <w:r w:rsidR="00577F01" w:rsidRPr="00C242E0">
        <w:rPr>
          <w:rFonts w:asciiTheme="minorBidi" w:hAnsiTheme="minorBidi" w:cstheme="minorBidi"/>
          <w:sz w:val="24"/>
          <w:szCs w:val="24"/>
        </w:rPr>
        <w:t xml:space="preserve">, even a simple civil action, which a person </w:t>
      </w:r>
      <w:r w:rsidR="006622BC" w:rsidRPr="00C242E0">
        <w:rPr>
          <w:rFonts w:asciiTheme="minorBidi" w:hAnsiTheme="minorBidi" w:cstheme="minorBidi"/>
          <w:sz w:val="24"/>
          <w:szCs w:val="24"/>
        </w:rPr>
        <w:t>performs</w:t>
      </w:r>
      <w:r w:rsidR="00577F01" w:rsidRPr="00C242E0">
        <w:rPr>
          <w:rFonts w:asciiTheme="minorBidi" w:hAnsiTheme="minorBidi" w:cstheme="minorBidi"/>
          <w:sz w:val="24"/>
          <w:szCs w:val="24"/>
        </w:rPr>
        <w:t xml:space="preserve"> </w:t>
      </w:r>
      <w:r w:rsidR="006622BC" w:rsidRPr="00C242E0">
        <w:rPr>
          <w:rFonts w:asciiTheme="minorBidi" w:hAnsiTheme="minorBidi" w:cstheme="minorBidi"/>
          <w:sz w:val="24"/>
          <w:szCs w:val="24"/>
        </w:rPr>
        <w:t xml:space="preserve">on his own </w:t>
      </w:r>
      <w:r w:rsidR="00577F01" w:rsidRPr="00C242E0">
        <w:rPr>
          <w:rFonts w:asciiTheme="minorBidi" w:hAnsiTheme="minorBidi" w:cstheme="minorBidi"/>
          <w:sz w:val="24"/>
          <w:szCs w:val="24"/>
        </w:rPr>
        <w:t>and not as part of a military</w:t>
      </w:r>
      <w:r w:rsidR="006622BC" w:rsidRPr="00C242E0">
        <w:rPr>
          <w:rFonts w:asciiTheme="minorBidi" w:hAnsiTheme="minorBidi" w:cstheme="minorBidi"/>
          <w:sz w:val="24"/>
          <w:szCs w:val="24"/>
        </w:rPr>
        <w:t xml:space="preserve"> or security</w:t>
      </w:r>
      <w:r w:rsidR="00577F01" w:rsidRPr="00C242E0">
        <w:rPr>
          <w:rFonts w:asciiTheme="minorBidi" w:hAnsiTheme="minorBidi" w:cstheme="minorBidi"/>
          <w:sz w:val="24"/>
          <w:szCs w:val="24"/>
        </w:rPr>
        <w:t xml:space="preserve"> force</w:t>
      </w:r>
      <w:r w:rsidR="006622BC" w:rsidRPr="00C242E0">
        <w:rPr>
          <w:rFonts w:asciiTheme="minorBidi" w:hAnsiTheme="minorBidi" w:cstheme="minorBidi"/>
          <w:sz w:val="24"/>
          <w:szCs w:val="24"/>
        </w:rPr>
        <w:t xml:space="preserve"> </w:t>
      </w:r>
      <w:r w:rsidR="00577F01" w:rsidRPr="00C242E0">
        <w:rPr>
          <w:rFonts w:asciiTheme="minorBidi" w:hAnsiTheme="minorBidi" w:cstheme="minorBidi"/>
          <w:sz w:val="24"/>
          <w:szCs w:val="24"/>
        </w:rPr>
        <w:t>in a</w:t>
      </w:r>
      <w:r w:rsidR="006622BC" w:rsidRPr="00C242E0">
        <w:rPr>
          <w:rFonts w:asciiTheme="minorBidi" w:hAnsiTheme="minorBidi" w:cstheme="minorBidi"/>
          <w:sz w:val="24"/>
          <w:szCs w:val="24"/>
        </w:rPr>
        <w:t xml:space="preserve"> general </w:t>
      </w:r>
      <w:r w:rsidR="00577F01" w:rsidRPr="00C242E0">
        <w:rPr>
          <w:rFonts w:asciiTheme="minorBidi" w:hAnsiTheme="minorBidi" w:cstheme="minorBidi"/>
          <w:sz w:val="24"/>
          <w:szCs w:val="24"/>
        </w:rPr>
        <w:t xml:space="preserve">campaign, may be affected by this </w:t>
      </w:r>
      <w:r w:rsidR="006622BC" w:rsidRPr="00C242E0">
        <w:rPr>
          <w:rFonts w:asciiTheme="minorBidi" w:hAnsiTheme="minorBidi" w:cstheme="minorBidi"/>
          <w:sz w:val="24"/>
          <w:szCs w:val="24"/>
        </w:rPr>
        <w:t>law</w:t>
      </w:r>
      <w:r w:rsidR="00577F01" w:rsidRPr="00C242E0">
        <w:rPr>
          <w:rFonts w:asciiTheme="minorBidi" w:hAnsiTheme="minorBidi" w:cstheme="minorBidi"/>
          <w:sz w:val="24"/>
          <w:szCs w:val="24"/>
        </w:rPr>
        <w:t>.</w:t>
      </w:r>
    </w:p>
    <w:p w14:paraId="10BBDC5B" w14:textId="77777777" w:rsidR="006622BC" w:rsidRPr="00C242E0" w:rsidRDefault="006622BC" w:rsidP="00F50E4C">
      <w:pPr>
        <w:spacing w:line="240" w:lineRule="auto"/>
        <w:ind w:firstLine="720"/>
        <w:rPr>
          <w:rFonts w:asciiTheme="minorBidi" w:hAnsiTheme="minorBidi" w:cstheme="minorBidi"/>
          <w:sz w:val="24"/>
          <w:szCs w:val="24"/>
        </w:rPr>
      </w:pPr>
    </w:p>
    <w:p w14:paraId="12013F3E" w14:textId="698466D9"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In thi</w:t>
      </w:r>
      <w:r w:rsidR="006622BC" w:rsidRPr="00C242E0">
        <w:rPr>
          <w:rFonts w:asciiTheme="minorBidi" w:hAnsiTheme="minorBidi" w:cstheme="minorBidi"/>
          <w:sz w:val="24"/>
          <w:szCs w:val="24"/>
        </w:rPr>
        <w:t xml:space="preserve">s </w:t>
      </w:r>
      <w:r w:rsidR="006622BC" w:rsidRPr="00C242E0">
        <w:rPr>
          <w:rFonts w:asciiTheme="minorBidi" w:hAnsiTheme="minorBidi" w:cstheme="minorBidi"/>
          <w:i/>
          <w:iCs/>
          <w:sz w:val="24"/>
          <w:szCs w:val="24"/>
        </w:rPr>
        <w:t>shiur</w:t>
      </w:r>
      <w:r w:rsidR="009C2862">
        <w:rPr>
          <w:rFonts w:asciiTheme="minorBidi" w:hAnsiTheme="minorBidi" w:cstheme="minorBidi"/>
          <w:sz w:val="24"/>
          <w:szCs w:val="24"/>
        </w:rPr>
        <w:t>,</w:t>
      </w:r>
      <w:r w:rsidRPr="00C242E0">
        <w:rPr>
          <w:rFonts w:asciiTheme="minorBidi" w:hAnsiTheme="minorBidi" w:cstheme="minorBidi"/>
          <w:sz w:val="24"/>
          <w:szCs w:val="24"/>
        </w:rPr>
        <w:t xml:space="preserve"> I would like to </w:t>
      </w:r>
      <w:r w:rsidR="006622BC" w:rsidRPr="00C242E0">
        <w:rPr>
          <w:rFonts w:asciiTheme="minorBidi" w:hAnsiTheme="minorBidi" w:cstheme="minorBidi"/>
          <w:sz w:val="24"/>
          <w:szCs w:val="24"/>
        </w:rPr>
        <w:t xml:space="preserve">examine </w:t>
      </w:r>
      <w:r w:rsidRPr="00C242E0">
        <w:rPr>
          <w:rFonts w:asciiTheme="minorBidi" w:hAnsiTheme="minorBidi" w:cstheme="minorBidi"/>
          <w:sz w:val="24"/>
          <w:szCs w:val="24"/>
        </w:rPr>
        <w:t xml:space="preserve">the </w:t>
      </w:r>
      <w:r w:rsidR="00A77B21">
        <w:rPr>
          <w:rFonts w:asciiTheme="minorBidi" w:hAnsiTheme="minorBidi" w:cstheme="minorBidi"/>
          <w:sz w:val="24"/>
          <w:szCs w:val="24"/>
        </w:rPr>
        <w:t xml:space="preserve">relevant </w:t>
      </w:r>
      <w:r w:rsidR="009C2862">
        <w:rPr>
          <w:rFonts w:asciiTheme="minorBidi" w:hAnsiTheme="minorBidi" w:cstheme="minorBidi"/>
          <w:sz w:val="24"/>
          <w:szCs w:val="24"/>
        </w:rPr>
        <w:t>passage in</w:t>
      </w:r>
      <w:r w:rsidRPr="00C242E0">
        <w:rPr>
          <w:rFonts w:asciiTheme="minorBidi" w:hAnsiTheme="minorBidi" w:cstheme="minorBidi"/>
          <w:sz w:val="24"/>
          <w:szCs w:val="24"/>
        </w:rPr>
        <w:t xml:space="preserve"> the Jerusalem Talmud and </w:t>
      </w:r>
      <w:r w:rsidR="006622BC" w:rsidRPr="00C242E0">
        <w:rPr>
          <w:rFonts w:asciiTheme="minorBidi" w:hAnsiTheme="minorBidi" w:cstheme="minorBidi"/>
          <w:sz w:val="24"/>
          <w:szCs w:val="24"/>
        </w:rPr>
        <w:t>thereby clarify the novel rulings that have been issued in light</w:t>
      </w:r>
      <w:r w:rsidR="00A77B21">
        <w:rPr>
          <w:rFonts w:asciiTheme="minorBidi" w:hAnsiTheme="minorBidi" w:cstheme="minorBidi"/>
          <w:sz w:val="24"/>
          <w:szCs w:val="24"/>
        </w:rPr>
        <w:t xml:space="preserve"> of it</w:t>
      </w:r>
      <w:r w:rsidR="006622BC" w:rsidRPr="00C242E0">
        <w:rPr>
          <w:rFonts w:asciiTheme="minorBidi" w:hAnsiTheme="minorBidi" w:cstheme="minorBidi"/>
          <w:sz w:val="24"/>
          <w:szCs w:val="24"/>
        </w:rPr>
        <w:t>.</w:t>
      </w:r>
    </w:p>
    <w:p w14:paraId="54E3D921" w14:textId="77777777" w:rsidR="006622BC" w:rsidRPr="00C242E0" w:rsidRDefault="006622BC" w:rsidP="00F50E4C">
      <w:pPr>
        <w:spacing w:line="240" w:lineRule="auto"/>
        <w:ind w:firstLine="720"/>
        <w:rPr>
          <w:rFonts w:asciiTheme="minorBidi" w:hAnsiTheme="minorBidi" w:cstheme="minorBidi"/>
          <w:sz w:val="24"/>
          <w:szCs w:val="24"/>
        </w:rPr>
      </w:pPr>
    </w:p>
    <w:p w14:paraId="440DBC40" w14:textId="193C95E9" w:rsidR="00577F01" w:rsidRPr="00606C6D" w:rsidRDefault="00577F01" w:rsidP="00F50E4C">
      <w:pPr>
        <w:spacing w:line="240" w:lineRule="auto"/>
        <w:rPr>
          <w:rFonts w:asciiTheme="minorBidi" w:hAnsiTheme="minorBidi" w:cstheme="minorBidi"/>
          <w:b/>
          <w:bCs/>
          <w:sz w:val="24"/>
          <w:szCs w:val="24"/>
        </w:rPr>
      </w:pPr>
      <w:r w:rsidRPr="00606C6D">
        <w:rPr>
          <w:rFonts w:asciiTheme="minorBidi" w:hAnsiTheme="minorBidi" w:cstheme="minorBidi"/>
          <w:b/>
          <w:bCs/>
          <w:sz w:val="24"/>
          <w:szCs w:val="24"/>
        </w:rPr>
        <w:t xml:space="preserve">The </w:t>
      </w:r>
      <w:r w:rsidR="00C0350E">
        <w:rPr>
          <w:rFonts w:asciiTheme="minorBidi" w:hAnsiTheme="minorBidi" w:cstheme="minorBidi"/>
          <w:b/>
          <w:bCs/>
          <w:sz w:val="24"/>
          <w:szCs w:val="24"/>
        </w:rPr>
        <w:t xml:space="preserve">Talmudic </w:t>
      </w:r>
      <w:r w:rsidR="00606C6D">
        <w:rPr>
          <w:rFonts w:asciiTheme="minorBidi" w:hAnsiTheme="minorBidi" w:cstheme="minorBidi"/>
          <w:b/>
          <w:bCs/>
          <w:sz w:val="24"/>
          <w:szCs w:val="24"/>
        </w:rPr>
        <w:t>S</w:t>
      </w:r>
      <w:r w:rsidRPr="00606C6D">
        <w:rPr>
          <w:rFonts w:asciiTheme="minorBidi" w:hAnsiTheme="minorBidi" w:cstheme="minorBidi"/>
          <w:b/>
          <w:bCs/>
          <w:sz w:val="24"/>
          <w:szCs w:val="24"/>
        </w:rPr>
        <w:t xml:space="preserve">ource </w:t>
      </w:r>
      <w:r w:rsidR="006622BC" w:rsidRPr="00606C6D">
        <w:rPr>
          <w:rFonts w:asciiTheme="minorBidi" w:hAnsiTheme="minorBidi" w:cstheme="minorBidi"/>
          <w:b/>
          <w:bCs/>
          <w:sz w:val="24"/>
          <w:szCs w:val="24"/>
        </w:rPr>
        <w:t xml:space="preserve">– Violating a Rabbinic </w:t>
      </w:r>
      <w:r w:rsidR="00606C6D">
        <w:rPr>
          <w:rFonts w:asciiTheme="minorBidi" w:hAnsiTheme="minorBidi" w:cstheme="minorBidi"/>
          <w:b/>
          <w:bCs/>
          <w:sz w:val="24"/>
          <w:szCs w:val="24"/>
        </w:rPr>
        <w:t>P</w:t>
      </w:r>
      <w:r w:rsidR="006622BC" w:rsidRPr="00606C6D">
        <w:rPr>
          <w:rFonts w:asciiTheme="minorBidi" w:hAnsiTheme="minorBidi" w:cstheme="minorBidi"/>
          <w:b/>
          <w:bCs/>
          <w:sz w:val="24"/>
          <w:szCs w:val="24"/>
        </w:rPr>
        <w:t xml:space="preserve">rohibition for the </w:t>
      </w:r>
      <w:r w:rsidR="00606C6D">
        <w:rPr>
          <w:rFonts w:asciiTheme="minorBidi" w:hAnsiTheme="minorBidi" w:cstheme="minorBidi"/>
          <w:b/>
          <w:bCs/>
          <w:sz w:val="24"/>
          <w:szCs w:val="24"/>
        </w:rPr>
        <w:t>S</w:t>
      </w:r>
      <w:r w:rsidR="006622BC" w:rsidRPr="00606C6D">
        <w:rPr>
          <w:rFonts w:asciiTheme="minorBidi" w:hAnsiTheme="minorBidi" w:cstheme="minorBidi"/>
          <w:b/>
          <w:bCs/>
          <w:sz w:val="24"/>
          <w:szCs w:val="24"/>
        </w:rPr>
        <w:t xml:space="preserve">ake of the </w:t>
      </w:r>
      <w:r w:rsidR="00606C6D">
        <w:rPr>
          <w:rFonts w:asciiTheme="minorBidi" w:hAnsiTheme="minorBidi" w:cstheme="minorBidi"/>
          <w:b/>
          <w:bCs/>
          <w:sz w:val="24"/>
          <w:szCs w:val="24"/>
        </w:rPr>
        <w:t>M</w:t>
      </w:r>
      <w:r w:rsidR="006622BC" w:rsidRPr="00606C6D">
        <w:rPr>
          <w:rFonts w:asciiTheme="minorBidi" w:hAnsiTheme="minorBidi" w:cstheme="minorBidi"/>
          <w:b/>
          <w:bCs/>
          <w:sz w:val="24"/>
          <w:szCs w:val="24"/>
        </w:rPr>
        <w:t xml:space="preserve">itzva of </w:t>
      </w:r>
      <w:r w:rsidR="00606C6D">
        <w:rPr>
          <w:rFonts w:asciiTheme="minorBidi" w:hAnsiTheme="minorBidi" w:cstheme="minorBidi"/>
          <w:b/>
          <w:bCs/>
          <w:sz w:val="24"/>
          <w:szCs w:val="24"/>
        </w:rPr>
        <w:t>S</w:t>
      </w:r>
      <w:r w:rsidR="006622BC" w:rsidRPr="00606C6D">
        <w:rPr>
          <w:rFonts w:asciiTheme="minorBidi" w:hAnsiTheme="minorBidi" w:cstheme="minorBidi"/>
          <w:b/>
          <w:bCs/>
          <w:sz w:val="24"/>
          <w:szCs w:val="24"/>
        </w:rPr>
        <w:t>ettling the Land of Israel</w:t>
      </w:r>
    </w:p>
    <w:p w14:paraId="5DFBC75A" w14:textId="77777777" w:rsidR="006622BC" w:rsidRPr="00C242E0" w:rsidRDefault="006622BC" w:rsidP="00F50E4C">
      <w:pPr>
        <w:spacing w:line="240" w:lineRule="auto"/>
        <w:rPr>
          <w:rFonts w:asciiTheme="minorBidi" w:hAnsiTheme="minorBidi" w:cstheme="minorBidi"/>
          <w:sz w:val="24"/>
          <w:szCs w:val="24"/>
        </w:rPr>
      </w:pPr>
    </w:p>
    <w:p w14:paraId="1F1BBB50" w14:textId="6DB47C28" w:rsidR="001248C6" w:rsidRPr="00C242E0" w:rsidRDefault="006622BC"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The Gemara in tractate </w:t>
      </w:r>
      <w:r w:rsidRPr="00C242E0">
        <w:rPr>
          <w:rFonts w:asciiTheme="minorBidi" w:hAnsiTheme="minorBidi" w:cstheme="minorBidi"/>
          <w:i/>
          <w:iCs/>
          <w:sz w:val="24"/>
          <w:szCs w:val="24"/>
        </w:rPr>
        <w:t xml:space="preserve">Gittin </w:t>
      </w:r>
      <w:r w:rsidRPr="00C242E0">
        <w:rPr>
          <w:rFonts w:asciiTheme="minorBidi" w:hAnsiTheme="minorBidi" w:cstheme="minorBidi"/>
          <w:sz w:val="24"/>
          <w:szCs w:val="24"/>
        </w:rPr>
        <w:t>(8b)</w:t>
      </w:r>
      <w:r w:rsidR="00482C12">
        <w:rPr>
          <w:rFonts w:asciiTheme="minorBidi" w:hAnsiTheme="minorBidi" w:cstheme="minorBidi"/>
          <w:sz w:val="24"/>
          <w:szCs w:val="24"/>
        </w:rPr>
        <w:t>, in the Babylonian Talmud,</w:t>
      </w:r>
      <w:r w:rsidRPr="00C242E0">
        <w:rPr>
          <w:rFonts w:asciiTheme="minorBidi" w:hAnsiTheme="minorBidi" w:cstheme="minorBidi"/>
          <w:sz w:val="24"/>
          <w:szCs w:val="24"/>
        </w:rPr>
        <w:t xml:space="preserve"> states </w:t>
      </w:r>
      <w:r w:rsidR="00C242E0" w:rsidRPr="00C242E0">
        <w:rPr>
          <w:rFonts w:asciiTheme="minorBidi" w:hAnsiTheme="minorBidi" w:cstheme="minorBidi"/>
          <w:sz w:val="24"/>
          <w:szCs w:val="24"/>
        </w:rPr>
        <w:t>that one</w:t>
      </w:r>
      <w:r w:rsidRPr="00C242E0">
        <w:rPr>
          <w:rFonts w:asciiTheme="minorBidi" w:hAnsiTheme="minorBidi" w:cstheme="minorBidi"/>
          <w:sz w:val="24"/>
          <w:szCs w:val="24"/>
        </w:rPr>
        <w:t xml:space="preserve"> is permitted to ask a </w:t>
      </w:r>
      <w:r w:rsidR="00C242E0" w:rsidRPr="00C242E0">
        <w:rPr>
          <w:rFonts w:asciiTheme="minorBidi" w:hAnsiTheme="minorBidi" w:cstheme="minorBidi"/>
          <w:sz w:val="24"/>
          <w:szCs w:val="24"/>
        </w:rPr>
        <w:t>gentile</w:t>
      </w:r>
      <w:r w:rsidRPr="00C242E0">
        <w:rPr>
          <w:rFonts w:asciiTheme="minorBidi" w:hAnsiTheme="minorBidi" w:cstheme="minorBidi"/>
          <w:sz w:val="24"/>
          <w:szCs w:val="24"/>
        </w:rPr>
        <w:t xml:space="preserve"> to draw up a contract on Shabbat </w:t>
      </w:r>
      <w:r w:rsidR="00577F01" w:rsidRPr="00C242E0">
        <w:rPr>
          <w:rFonts w:asciiTheme="minorBidi" w:hAnsiTheme="minorBidi" w:cstheme="minorBidi"/>
          <w:sz w:val="24"/>
          <w:szCs w:val="24"/>
        </w:rPr>
        <w:t>for the purpose of purchasing land in the Land of Israel. The Gemara explains that even</w:t>
      </w:r>
      <w:r w:rsidRPr="00C242E0">
        <w:rPr>
          <w:rFonts w:asciiTheme="minorBidi" w:hAnsiTheme="minorBidi" w:cstheme="minorBidi"/>
          <w:sz w:val="24"/>
          <w:szCs w:val="24"/>
        </w:rPr>
        <w:t xml:space="preserve"> though asking a </w:t>
      </w:r>
      <w:r w:rsidR="00C242E0" w:rsidRPr="00C242E0">
        <w:rPr>
          <w:rFonts w:asciiTheme="minorBidi" w:hAnsiTheme="minorBidi" w:cstheme="minorBidi"/>
          <w:sz w:val="24"/>
          <w:szCs w:val="24"/>
        </w:rPr>
        <w:t>gentile</w:t>
      </w:r>
      <w:r w:rsidRPr="00C242E0">
        <w:rPr>
          <w:rFonts w:asciiTheme="minorBidi" w:hAnsiTheme="minorBidi" w:cstheme="minorBidi"/>
          <w:sz w:val="24"/>
          <w:szCs w:val="24"/>
        </w:rPr>
        <w:t xml:space="preserve"> to perform a </w:t>
      </w:r>
      <w:r w:rsidR="00976B37">
        <w:rPr>
          <w:rFonts w:asciiTheme="minorBidi" w:hAnsiTheme="minorBidi" w:cstheme="minorBidi"/>
          <w:sz w:val="24"/>
          <w:szCs w:val="24"/>
        </w:rPr>
        <w:t xml:space="preserve">prohibited </w:t>
      </w:r>
      <w:r w:rsidRPr="00C242E0">
        <w:rPr>
          <w:rFonts w:asciiTheme="minorBidi" w:hAnsiTheme="minorBidi" w:cstheme="minorBidi"/>
          <w:sz w:val="24"/>
          <w:szCs w:val="24"/>
        </w:rPr>
        <w:t xml:space="preserve">labor on Shabbat is forbidden by Rabbinic law, </w:t>
      </w:r>
      <w:r w:rsidR="0097198E">
        <w:rPr>
          <w:rFonts w:asciiTheme="minorBidi" w:hAnsiTheme="minorBidi" w:cstheme="minorBidi"/>
          <w:sz w:val="24"/>
          <w:szCs w:val="24"/>
        </w:rPr>
        <w:t>“</w:t>
      </w:r>
      <w:r w:rsidR="001248C6" w:rsidRPr="00C242E0">
        <w:rPr>
          <w:rFonts w:asciiTheme="minorBidi" w:hAnsiTheme="minorBidi" w:cstheme="minorBidi"/>
          <w:sz w:val="24"/>
          <w:szCs w:val="24"/>
        </w:rPr>
        <w:t xml:space="preserve">where it is a question of furthering the [Jewish] settlement of </w:t>
      </w:r>
      <w:r w:rsidR="00C242E0" w:rsidRPr="00C242E0">
        <w:rPr>
          <w:rFonts w:asciiTheme="minorBidi" w:hAnsiTheme="minorBidi" w:cstheme="minorBidi"/>
          <w:sz w:val="24"/>
          <w:szCs w:val="24"/>
        </w:rPr>
        <w:t>the Land of Israel</w:t>
      </w:r>
      <w:r w:rsidR="0097198E">
        <w:rPr>
          <w:rFonts w:asciiTheme="minorBidi" w:hAnsiTheme="minorBidi" w:cstheme="minorBidi"/>
          <w:sz w:val="24"/>
          <w:szCs w:val="24"/>
        </w:rPr>
        <w:t>,</w:t>
      </w:r>
      <w:r w:rsidR="00C242E0" w:rsidRPr="00C242E0">
        <w:rPr>
          <w:rFonts w:asciiTheme="minorBidi" w:hAnsiTheme="minorBidi" w:cstheme="minorBidi"/>
          <w:sz w:val="24"/>
          <w:szCs w:val="24"/>
        </w:rPr>
        <w:t xml:space="preserve"> the Rabb</w:t>
      </w:r>
      <w:r w:rsidR="001248C6" w:rsidRPr="00C242E0">
        <w:rPr>
          <w:rFonts w:asciiTheme="minorBidi" w:hAnsiTheme="minorBidi" w:cstheme="minorBidi"/>
          <w:sz w:val="24"/>
          <w:szCs w:val="24"/>
        </w:rPr>
        <w:t>is did not apply the prohibition."</w:t>
      </w:r>
    </w:p>
    <w:p w14:paraId="05EDA9F5" w14:textId="77777777" w:rsidR="001248C6" w:rsidRPr="00C242E0" w:rsidRDefault="001248C6" w:rsidP="00F50E4C">
      <w:pPr>
        <w:spacing w:line="240" w:lineRule="auto"/>
        <w:ind w:firstLine="720"/>
        <w:rPr>
          <w:rFonts w:asciiTheme="minorBidi" w:hAnsiTheme="minorBidi" w:cstheme="minorBidi"/>
          <w:sz w:val="24"/>
          <w:szCs w:val="24"/>
        </w:rPr>
      </w:pPr>
    </w:p>
    <w:p w14:paraId="099DD0D5" w14:textId="01F955F6"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The </w:t>
      </w:r>
      <w:r w:rsidR="001248C6" w:rsidRPr="00C242E0">
        <w:rPr>
          <w:rFonts w:asciiTheme="minorBidi" w:hAnsiTheme="minorBidi" w:cstheme="minorBidi"/>
          <w:i/>
          <w:iCs/>
          <w:sz w:val="24"/>
          <w:szCs w:val="24"/>
        </w:rPr>
        <w:t xml:space="preserve">Rishonim </w:t>
      </w:r>
      <w:r w:rsidR="001248C6" w:rsidRPr="00C242E0">
        <w:rPr>
          <w:rFonts w:asciiTheme="minorBidi" w:hAnsiTheme="minorBidi" w:cstheme="minorBidi"/>
          <w:sz w:val="24"/>
          <w:szCs w:val="24"/>
        </w:rPr>
        <w:t xml:space="preserve">disagree (see, for example, </w:t>
      </w:r>
      <w:r w:rsidR="001248C6" w:rsidRPr="00C242E0">
        <w:rPr>
          <w:rFonts w:asciiTheme="minorBidi" w:hAnsiTheme="minorBidi" w:cstheme="minorBidi"/>
          <w:i/>
          <w:iCs/>
          <w:sz w:val="24"/>
          <w:szCs w:val="24"/>
        </w:rPr>
        <w:t>Tosafot</w:t>
      </w:r>
      <w:r w:rsidR="001248C6" w:rsidRPr="00C242E0">
        <w:rPr>
          <w:rFonts w:asciiTheme="minorBidi" w:hAnsiTheme="minorBidi" w:cstheme="minorBidi"/>
          <w:sz w:val="24"/>
          <w:szCs w:val="24"/>
        </w:rPr>
        <w:t xml:space="preserve">, ad loc., s.v. </w:t>
      </w:r>
      <w:r w:rsidR="001248C6" w:rsidRPr="00C242E0">
        <w:rPr>
          <w:rFonts w:asciiTheme="minorBidi" w:hAnsiTheme="minorBidi" w:cstheme="minorBidi"/>
          <w:i/>
          <w:iCs/>
          <w:sz w:val="24"/>
          <w:szCs w:val="24"/>
        </w:rPr>
        <w:t>af al gav</w:t>
      </w:r>
      <w:r w:rsidR="001248C6" w:rsidRPr="00C242E0">
        <w:rPr>
          <w:rFonts w:asciiTheme="minorBidi" w:hAnsiTheme="minorBidi" w:cstheme="minorBidi"/>
          <w:sz w:val="24"/>
          <w:szCs w:val="24"/>
        </w:rPr>
        <w:t xml:space="preserve">, and </w:t>
      </w:r>
      <w:r w:rsidR="001248C6" w:rsidRPr="00C242E0">
        <w:rPr>
          <w:rFonts w:asciiTheme="minorBidi" w:hAnsiTheme="minorBidi" w:cstheme="minorBidi"/>
          <w:i/>
          <w:iCs/>
          <w:sz w:val="24"/>
          <w:szCs w:val="24"/>
        </w:rPr>
        <w:t>Chiddushei ha-Rashba</w:t>
      </w:r>
      <w:r w:rsidR="001248C6" w:rsidRPr="00C242E0">
        <w:rPr>
          <w:rFonts w:asciiTheme="minorBidi" w:hAnsiTheme="minorBidi" w:cstheme="minorBidi"/>
          <w:sz w:val="24"/>
          <w:szCs w:val="24"/>
        </w:rPr>
        <w:t xml:space="preserve">, </w:t>
      </w:r>
      <w:r w:rsidR="001248C6" w:rsidRPr="00C242E0">
        <w:rPr>
          <w:rFonts w:asciiTheme="minorBidi" w:hAnsiTheme="minorBidi" w:cstheme="minorBidi"/>
          <w:i/>
          <w:iCs/>
          <w:sz w:val="24"/>
          <w:szCs w:val="24"/>
        </w:rPr>
        <w:t xml:space="preserve">Eiruvin </w:t>
      </w:r>
      <w:r w:rsidR="001248C6" w:rsidRPr="00C242E0">
        <w:rPr>
          <w:rFonts w:asciiTheme="minorBidi" w:hAnsiTheme="minorBidi" w:cstheme="minorBidi"/>
          <w:sz w:val="24"/>
          <w:szCs w:val="24"/>
        </w:rPr>
        <w:t xml:space="preserve">68a, s.v. </w:t>
      </w:r>
      <w:r w:rsidR="001248C6" w:rsidRPr="00C242E0">
        <w:rPr>
          <w:rFonts w:asciiTheme="minorBidi" w:hAnsiTheme="minorBidi" w:cstheme="minorBidi"/>
          <w:i/>
          <w:iCs/>
          <w:sz w:val="24"/>
          <w:szCs w:val="24"/>
        </w:rPr>
        <w:t>bein</w:t>
      </w:r>
      <w:r w:rsidR="001248C6" w:rsidRPr="00C242E0">
        <w:rPr>
          <w:rFonts w:asciiTheme="minorBidi" w:hAnsiTheme="minorBidi" w:cstheme="minorBidi"/>
          <w:sz w:val="24"/>
          <w:szCs w:val="24"/>
        </w:rPr>
        <w:t>) as to</w:t>
      </w:r>
      <w:r w:rsidRPr="00C242E0">
        <w:rPr>
          <w:rFonts w:asciiTheme="minorBidi" w:hAnsiTheme="minorBidi" w:cstheme="minorBidi"/>
          <w:sz w:val="24"/>
          <w:szCs w:val="24"/>
        </w:rPr>
        <w:t xml:space="preserve"> whether it is possible to conclude from this </w:t>
      </w:r>
      <w:r w:rsidR="001248C6" w:rsidRPr="00C242E0">
        <w:rPr>
          <w:rFonts w:asciiTheme="minorBidi" w:hAnsiTheme="minorBidi" w:cstheme="minorBidi"/>
          <w:sz w:val="24"/>
          <w:szCs w:val="24"/>
        </w:rPr>
        <w:t>passage</w:t>
      </w:r>
      <w:r w:rsidRPr="00C242E0">
        <w:rPr>
          <w:rFonts w:asciiTheme="minorBidi" w:hAnsiTheme="minorBidi" w:cstheme="minorBidi"/>
          <w:sz w:val="24"/>
          <w:szCs w:val="24"/>
        </w:rPr>
        <w:t xml:space="preserve"> that it </w:t>
      </w:r>
      <w:r w:rsidR="001248C6" w:rsidRPr="00C242E0">
        <w:rPr>
          <w:rFonts w:asciiTheme="minorBidi" w:hAnsiTheme="minorBidi" w:cstheme="minorBidi"/>
          <w:sz w:val="24"/>
          <w:szCs w:val="24"/>
        </w:rPr>
        <w:t>is</w:t>
      </w:r>
      <w:r w:rsidR="00C242E0">
        <w:rPr>
          <w:rFonts w:asciiTheme="minorBidi" w:hAnsiTheme="minorBidi" w:cstheme="minorBidi"/>
          <w:sz w:val="24"/>
          <w:szCs w:val="24"/>
        </w:rPr>
        <w:t xml:space="preserve"> permissible to ask a gentile</w:t>
      </w:r>
      <w:r w:rsidR="001248C6" w:rsidRPr="00C242E0">
        <w:rPr>
          <w:rFonts w:asciiTheme="minorBidi" w:hAnsiTheme="minorBidi" w:cstheme="minorBidi"/>
          <w:sz w:val="24"/>
          <w:szCs w:val="24"/>
        </w:rPr>
        <w:t xml:space="preserve"> to perform a labor forbidden to a Jew by Torah law</w:t>
      </w:r>
      <w:r w:rsidR="001248C6" w:rsidRPr="00C242E0">
        <w:rPr>
          <w:rStyle w:val="FootnoteReference"/>
          <w:rFonts w:asciiTheme="minorBidi" w:hAnsiTheme="minorBidi" w:cstheme="minorBidi"/>
          <w:sz w:val="24"/>
          <w:szCs w:val="24"/>
        </w:rPr>
        <w:footnoteReference w:id="1"/>
      </w:r>
      <w:r w:rsidR="001248C6" w:rsidRPr="00C242E0">
        <w:rPr>
          <w:rFonts w:asciiTheme="minorBidi" w:hAnsiTheme="minorBidi" w:cstheme="minorBidi"/>
          <w:sz w:val="24"/>
          <w:szCs w:val="24"/>
        </w:rPr>
        <w:t xml:space="preserve"> for the sake of </w:t>
      </w:r>
      <w:r w:rsidR="001248C6" w:rsidRPr="00FF6B8B">
        <w:rPr>
          <w:rFonts w:asciiTheme="minorBidi" w:hAnsiTheme="minorBidi" w:cstheme="minorBidi"/>
          <w:i/>
          <w:iCs/>
          <w:sz w:val="24"/>
          <w:szCs w:val="24"/>
        </w:rPr>
        <w:t>any</w:t>
      </w:r>
      <w:r w:rsidR="001248C6" w:rsidRPr="00C242E0">
        <w:rPr>
          <w:rFonts w:asciiTheme="minorBidi" w:hAnsiTheme="minorBidi" w:cstheme="minorBidi"/>
          <w:sz w:val="24"/>
          <w:szCs w:val="24"/>
        </w:rPr>
        <w:t xml:space="preserve"> </w:t>
      </w:r>
      <w:r w:rsidR="001248C6" w:rsidRPr="006F3E56">
        <w:rPr>
          <w:rFonts w:asciiTheme="minorBidi" w:hAnsiTheme="minorBidi" w:cstheme="minorBidi"/>
          <w:sz w:val="24"/>
          <w:szCs w:val="24"/>
        </w:rPr>
        <w:t>mitzva</w:t>
      </w:r>
      <w:r w:rsidR="001248C6" w:rsidRPr="00C242E0">
        <w:rPr>
          <w:rFonts w:asciiTheme="minorBidi" w:hAnsiTheme="minorBidi" w:cstheme="minorBidi"/>
          <w:sz w:val="24"/>
          <w:szCs w:val="24"/>
        </w:rPr>
        <w:t xml:space="preserve">, or </w:t>
      </w:r>
      <w:r w:rsidR="003131DD">
        <w:rPr>
          <w:rFonts w:asciiTheme="minorBidi" w:hAnsiTheme="minorBidi" w:cstheme="minorBidi"/>
          <w:sz w:val="24"/>
          <w:szCs w:val="24"/>
        </w:rPr>
        <w:t>whether</w:t>
      </w:r>
      <w:r w:rsidR="003131DD" w:rsidRPr="00C242E0">
        <w:rPr>
          <w:rFonts w:asciiTheme="minorBidi" w:hAnsiTheme="minorBidi" w:cstheme="minorBidi"/>
          <w:sz w:val="24"/>
          <w:szCs w:val="24"/>
        </w:rPr>
        <w:t xml:space="preserve"> </w:t>
      </w:r>
      <w:r w:rsidR="00C820E3">
        <w:rPr>
          <w:rFonts w:asciiTheme="minorBidi" w:hAnsiTheme="minorBidi" w:cstheme="minorBidi"/>
          <w:sz w:val="24"/>
          <w:szCs w:val="24"/>
        </w:rPr>
        <w:lastRenderedPageBreak/>
        <w:t xml:space="preserve">there is something unique about the mitzva of </w:t>
      </w:r>
      <w:r w:rsidR="001248C6" w:rsidRPr="00C242E0">
        <w:rPr>
          <w:rFonts w:asciiTheme="minorBidi" w:hAnsiTheme="minorBidi" w:cstheme="minorBidi"/>
          <w:sz w:val="24"/>
          <w:szCs w:val="24"/>
        </w:rPr>
        <w:t xml:space="preserve">settling the Land of Israel, </w:t>
      </w:r>
      <w:r w:rsidR="00C820E3">
        <w:rPr>
          <w:rFonts w:asciiTheme="minorBidi" w:hAnsiTheme="minorBidi" w:cstheme="minorBidi"/>
          <w:sz w:val="24"/>
          <w:szCs w:val="24"/>
        </w:rPr>
        <w:t>such that</w:t>
      </w:r>
      <w:r w:rsidR="001248C6" w:rsidRPr="00C242E0">
        <w:rPr>
          <w:rFonts w:asciiTheme="minorBidi" w:hAnsiTheme="minorBidi" w:cstheme="minorBidi"/>
          <w:sz w:val="24"/>
          <w:szCs w:val="24"/>
        </w:rPr>
        <w:t xml:space="preserve"> </w:t>
      </w:r>
      <w:r w:rsidR="00C242E0">
        <w:rPr>
          <w:rFonts w:asciiTheme="minorBidi" w:hAnsiTheme="minorBidi" w:cstheme="minorBidi"/>
          <w:sz w:val="24"/>
          <w:szCs w:val="24"/>
        </w:rPr>
        <w:t>transgress</w:t>
      </w:r>
      <w:r w:rsidR="00237C3E">
        <w:rPr>
          <w:rFonts w:asciiTheme="minorBidi" w:hAnsiTheme="minorBidi" w:cstheme="minorBidi"/>
          <w:sz w:val="24"/>
          <w:szCs w:val="24"/>
        </w:rPr>
        <w:t>ing</w:t>
      </w:r>
      <w:r w:rsidR="00C242E0">
        <w:rPr>
          <w:rFonts w:asciiTheme="minorBidi" w:hAnsiTheme="minorBidi" w:cstheme="minorBidi"/>
          <w:sz w:val="24"/>
          <w:szCs w:val="24"/>
        </w:rPr>
        <w:t xml:space="preserve"> </w:t>
      </w:r>
      <w:r w:rsidR="00237C3E">
        <w:rPr>
          <w:rFonts w:asciiTheme="minorBidi" w:hAnsiTheme="minorBidi" w:cstheme="minorBidi"/>
          <w:sz w:val="24"/>
          <w:szCs w:val="24"/>
        </w:rPr>
        <w:t>this</w:t>
      </w:r>
      <w:r w:rsidR="007651C1">
        <w:rPr>
          <w:rFonts w:asciiTheme="minorBidi" w:hAnsiTheme="minorBidi" w:cstheme="minorBidi"/>
          <w:sz w:val="24"/>
          <w:szCs w:val="24"/>
        </w:rPr>
        <w:t xml:space="preserve"> </w:t>
      </w:r>
      <w:r w:rsidR="00C242E0">
        <w:rPr>
          <w:rFonts w:asciiTheme="minorBidi" w:hAnsiTheme="minorBidi" w:cstheme="minorBidi"/>
          <w:sz w:val="24"/>
          <w:szCs w:val="24"/>
        </w:rPr>
        <w:t>R</w:t>
      </w:r>
      <w:r w:rsidR="001248C6" w:rsidRPr="00C242E0">
        <w:rPr>
          <w:rFonts w:asciiTheme="minorBidi" w:hAnsiTheme="minorBidi" w:cstheme="minorBidi"/>
          <w:sz w:val="24"/>
          <w:szCs w:val="24"/>
        </w:rPr>
        <w:t>abbinic prohibition</w:t>
      </w:r>
      <w:r w:rsidR="00237C3E">
        <w:rPr>
          <w:rFonts w:asciiTheme="minorBidi" w:hAnsiTheme="minorBidi" w:cstheme="minorBidi"/>
          <w:sz w:val="24"/>
          <w:szCs w:val="24"/>
        </w:rPr>
        <w:t xml:space="preserve"> is permitted for it but not for other </w:t>
      </w:r>
      <w:r w:rsidR="00237C3E">
        <w:rPr>
          <w:rFonts w:asciiTheme="minorBidi" w:hAnsiTheme="minorBidi" w:cstheme="minorBidi"/>
          <w:i/>
          <w:iCs/>
          <w:sz w:val="24"/>
          <w:szCs w:val="24"/>
        </w:rPr>
        <w:t>mitzvot</w:t>
      </w:r>
      <w:r w:rsidR="001248C6" w:rsidRPr="00C242E0">
        <w:rPr>
          <w:rFonts w:asciiTheme="minorBidi" w:hAnsiTheme="minorBidi" w:cstheme="minorBidi"/>
          <w:sz w:val="24"/>
          <w:szCs w:val="24"/>
        </w:rPr>
        <w:t xml:space="preserve">. </w:t>
      </w:r>
      <w:r w:rsidR="001248C6" w:rsidRPr="00C242E0">
        <w:rPr>
          <w:rFonts w:asciiTheme="minorBidi" w:hAnsiTheme="minorBidi" w:cstheme="minorBidi"/>
          <w:i/>
          <w:iCs/>
          <w:sz w:val="24"/>
          <w:szCs w:val="24"/>
        </w:rPr>
        <w:t xml:space="preserve"> </w:t>
      </w:r>
    </w:p>
    <w:p w14:paraId="06613108" w14:textId="77777777" w:rsidR="001248C6" w:rsidRPr="00C242E0" w:rsidRDefault="001248C6" w:rsidP="00F50E4C">
      <w:pPr>
        <w:spacing w:line="240" w:lineRule="auto"/>
        <w:ind w:firstLine="720"/>
        <w:rPr>
          <w:rFonts w:asciiTheme="minorBidi" w:hAnsiTheme="minorBidi" w:cstheme="minorBidi"/>
          <w:sz w:val="24"/>
          <w:szCs w:val="24"/>
        </w:rPr>
      </w:pPr>
    </w:p>
    <w:p w14:paraId="59A2B57B" w14:textId="0D4FCD67" w:rsidR="00577F01" w:rsidRPr="00C242E0" w:rsidRDefault="001248C6"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The </w:t>
      </w:r>
      <w:r w:rsidRPr="00C242E0">
        <w:rPr>
          <w:rFonts w:asciiTheme="minorBidi" w:hAnsiTheme="minorBidi" w:cstheme="minorBidi"/>
          <w:i/>
          <w:iCs/>
          <w:sz w:val="24"/>
          <w:szCs w:val="24"/>
        </w:rPr>
        <w:t xml:space="preserve">Rishonim </w:t>
      </w:r>
      <w:r w:rsidRPr="00C242E0">
        <w:rPr>
          <w:rFonts w:asciiTheme="minorBidi" w:hAnsiTheme="minorBidi" w:cstheme="minorBidi"/>
          <w:sz w:val="24"/>
          <w:szCs w:val="24"/>
        </w:rPr>
        <w:t xml:space="preserve">also disagree </w:t>
      </w:r>
      <w:r w:rsidR="00B6085C" w:rsidRPr="00C242E0">
        <w:rPr>
          <w:rFonts w:asciiTheme="minorBidi" w:hAnsiTheme="minorBidi" w:cstheme="minorBidi"/>
          <w:sz w:val="24"/>
          <w:szCs w:val="24"/>
        </w:rPr>
        <w:t xml:space="preserve">(see </w:t>
      </w:r>
      <w:r w:rsidR="00B6085C" w:rsidRPr="00C242E0">
        <w:rPr>
          <w:rFonts w:asciiTheme="minorBidi" w:hAnsiTheme="minorBidi" w:cstheme="minorBidi"/>
          <w:i/>
          <w:iCs/>
          <w:sz w:val="24"/>
          <w:szCs w:val="24"/>
        </w:rPr>
        <w:t>Chiddushei ha-Rashba</w:t>
      </w:r>
      <w:r w:rsidR="00B6085C" w:rsidRPr="00C242E0">
        <w:rPr>
          <w:rFonts w:asciiTheme="minorBidi" w:hAnsiTheme="minorBidi" w:cstheme="minorBidi"/>
          <w:sz w:val="24"/>
          <w:szCs w:val="24"/>
        </w:rPr>
        <w:t xml:space="preserve">, ibid; </w:t>
      </w:r>
      <w:r w:rsidR="00B6085C" w:rsidRPr="00C242E0">
        <w:rPr>
          <w:rFonts w:asciiTheme="minorBidi" w:hAnsiTheme="minorBidi" w:cstheme="minorBidi"/>
          <w:i/>
          <w:iCs/>
          <w:sz w:val="24"/>
          <w:szCs w:val="24"/>
        </w:rPr>
        <w:t>Magen Avraham</w:t>
      </w:r>
      <w:r w:rsidR="00B6085C" w:rsidRPr="00C242E0">
        <w:rPr>
          <w:rFonts w:asciiTheme="minorBidi" w:hAnsiTheme="minorBidi" w:cstheme="minorBidi"/>
          <w:sz w:val="24"/>
          <w:szCs w:val="24"/>
        </w:rPr>
        <w:t xml:space="preserve"> 306, </w:t>
      </w:r>
      <w:r w:rsidR="005B3BB0">
        <w:rPr>
          <w:rFonts w:asciiTheme="minorBidi" w:hAnsiTheme="minorBidi" w:cstheme="minorBidi"/>
          <w:sz w:val="24"/>
          <w:szCs w:val="24"/>
        </w:rPr>
        <w:t xml:space="preserve">no. </w:t>
      </w:r>
      <w:r w:rsidR="00B6085C" w:rsidRPr="00C242E0">
        <w:rPr>
          <w:rFonts w:asciiTheme="minorBidi" w:hAnsiTheme="minorBidi" w:cstheme="minorBidi"/>
          <w:sz w:val="24"/>
          <w:szCs w:val="24"/>
        </w:rPr>
        <w:t xml:space="preserve">19, and the strictures of the </w:t>
      </w:r>
      <w:r w:rsidR="00B6085C" w:rsidRPr="00C242E0">
        <w:rPr>
          <w:rFonts w:asciiTheme="minorBidi" w:hAnsiTheme="minorBidi" w:cstheme="minorBidi"/>
          <w:i/>
          <w:iCs/>
          <w:sz w:val="24"/>
          <w:szCs w:val="24"/>
        </w:rPr>
        <w:t>Birkei Yosef</w:t>
      </w:r>
      <w:r w:rsidR="00B6085C" w:rsidRPr="00C242E0">
        <w:rPr>
          <w:rFonts w:asciiTheme="minorBidi" w:hAnsiTheme="minorBidi" w:cstheme="minorBidi"/>
          <w:sz w:val="24"/>
          <w:szCs w:val="24"/>
        </w:rPr>
        <w:t xml:space="preserve">, ad loc.) as to whether </w:t>
      </w:r>
      <w:r w:rsidR="005B3BB0">
        <w:rPr>
          <w:rFonts w:asciiTheme="minorBidi" w:hAnsiTheme="minorBidi" w:cstheme="minorBidi"/>
          <w:sz w:val="24"/>
          <w:szCs w:val="24"/>
        </w:rPr>
        <w:t>the Sages</w:t>
      </w:r>
      <w:r w:rsidR="00B6085C" w:rsidRPr="00C242E0">
        <w:rPr>
          <w:rFonts w:asciiTheme="minorBidi" w:hAnsiTheme="minorBidi" w:cstheme="minorBidi"/>
          <w:sz w:val="24"/>
          <w:szCs w:val="24"/>
        </w:rPr>
        <w:t xml:space="preserve"> permitted </w:t>
      </w:r>
      <w:r w:rsidR="00B6085C" w:rsidRPr="00FF6B8B">
        <w:rPr>
          <w:rFonts w:asciiTheme="minorBidi" w:hAnsiTheme="minorBidi" w:cstheme="minorBidi"/>
          <w:i/>
          <w:iCs/>
          <w:sz w:val="24"/>
          <w:szCs w:val="24"/>
        </w:rPr>
        <w:t>all</w:t>
      </w:r>
      <w:r w:rsidR="00B6085C" w:rsidRPr="00C242E0">
        <w:rPr>
          <w:rFonts w:asciiTheme="minorBidi" w:hAnsiTheme="minorBidi" w:cstheme="minorBidi"/>
          <w:sz w:val="24"/>
          <w:szCs w:val="24"/>
        </w:rPr>
        <w:t xml:space="preserve"> Rabbinic prohibitions</w:t>
      </w:r>
      <w:r w:rsidR="007C4FA6" w:rsidRPr="007C4FA6">
        <w:rPr>
          <w:rFonts w:asciiTheme="minorBidi" w:hAnsiTheme="minorBidi" w:cstheme="minorBidi"/>
          <w:sz w:val="24"/>
          <w:szCs w:val="24"/>
        </w:rPr>
        <w:t xml:space="preserve"> </w:t>
      </w:r>
      <w:r w:rsidR="007C4FA6" w:rsidRPr="00C242E0">
        <w:rPr>
          <w:rFonts w:asciiTheme="minorBidi" w:hAnsiTheme="minorBidi" w:cstheme="minorBidi"/>
          <w:sz w:val="24"/>
          <w:szCs w:val="24"/>
        </w:rPr>
        <w:t xml:space="preserve">for the sake of the </w:t>
      </w:r>
      <w:r w:rsidR="007C4FA6" w:rsidRPr="006F3E56">
        <w:rPr>
          <w:rFonts w:asciiTheme="minorBidi" w:hAnsiTheme="minorBidi" w:cstheme="minorBidi"/>
          <w:sz w:val="24"/>
          <w:szCs w:val="24"/>
        </w:rPr>
        <w:t>mitzva</w:t>
      </w:r>
      <w:r w:rsidR="007C4FA6" w:rsidRPr="00C242E0">
        <w:rPr>
          <w:rFonts w:asciiTheme="minorBidi" w:hAnsiTheme="minorBidi" w:cstheme="minorBidi"/>
          <w:i/>
          <w:iCs/>
          <w:sz w:val="24"/>
          <w:szCs w:val="24"/>
        </w:rPr>
        <w:t xml:space="preserve"> </w:t>
      </w:r>
      <w:r w:rsidR="007C4FA6" w:rsidRPr="00C242E0">
        <w:rPr>
          <w:rFonts w:asciiTheme="minorBidi" w:hAnsiTheme="minorBidi" w:cstheme="minorBidi"/>
          <w:sz w:val="24"/>
          <w:szCs w:val="24"/>
        </w:rPr>
        <w:t>of settling the Land of Israel</w:t>
      </w:r>
      <w:r w:rsidR="00B6085C" w:rsidRPr="00C242E0">
        <w:rPr>
          <w:rFonts w:asciiTheme="minorBidi" w:hAnsiTheme="minorBidi" w:cstheme="minorBidi"/>
          <w:sz w:val="24"/>
          <w:szCs w:val="24"/>
        </w:rPr>
        <w:t xml:space="preserve">, or </w:t>
      </w:r>
      <w:r w:rsidR="007C4FA6">
        <w:rPr>
          <w:rFonts w:asciiTheme="minorBidi" w:hAnsiTheme="minorBidi" w:cstheme="minorBidi"/>
          <w:sz w:val="24"/>
          <w:szCs w:val="24"/>
        </w:rPr>
        <w:t xml:space="preserve">whether </w:t>
      </w:r>
      <w:r w:rsidR="00B6085C" w:rsidRPr="00C242E0">
        <w:rPr>
          <w:rFonts w:asciiTheme="minorBidi" w:hAnsiTheme="minorBidi" w:cstheme="minorBidi"/>
          <w:sz w:val="24"/>
          <w:szCs w:val="24"/>
        </w:rPr>
        <w:t xml:space="preserve">they were </w:t>
      </w:r>
      <w:r w:rsidR="007C4FA6">
        <w:rPr>
          <w:rFonts w:asciiTheme="minorBidi" w:hAnsiTheme="minorBidi" w:cstheme="minorBidi"/>
          <w:sz w:val="24"/>
          <w:szCs w:val="24"/>
        </w:rPr>
        <w:t xml:space="preserve">specifically </w:t>
      </w:r>
      <w:r w:rsidR="00B6085C" w:rsidRPr="00C242E0">
        <w:rPr>
          <w:rFonts w:asciiTheme="minorBidi" w:hAnsiTheme="minorBidi" w:cstheme="minorBidi"/>
          <w:sz w:val="24"/>
          <w:szCs w:val="24"/>
        </w:rPr>
        <w:t xml:space="preserve">lenient about </w:t>
      </w:r>
      <w:r w:rsidR="007C4FA6">
        <w:rPr>
          <w:rFonts w:asciiTheme="minorBidi" w:hAnsiTheme="minorBidi" w:cstheme="minorBidi"/>
          <w:sz w:val="24"/>
          <w:szCs w:val="24"/>
        </w:rPr>
        <w:t>asking</w:t>
      </w:r>
      <w:r w:rsidR="00B6085C" w:rsidRPr="00C242E0">
        <w:rPr>
          <w:rFonts w:asciiTheme="minorBidi" w:hAnsiTheme="minorBidi" w:cstheme="minorBidi"/>
          <w:sz w:val="24"/>
          <w:szCs w:val="24"/>
        </w:rPr>
        <w:t xml:space="preserve"> a </w:t>
      </w:r>
      <w:r w:rsidR="005B3BB0">
        <w:rPr>
          <w:rFonts w:asciiTheme="minorBidi" w:hAnsiTheme="minorBidi" w:cstheme="minorBidi"/>
          <w:sz w:val="24"/>
          <w:szCs w:val="24"/>
        </w:rPr>
        <w:t>gentile</w:t>
      </w:r>
      <w:r w:rsidR="00B6085C" w:rsidRPr="00C242E0">
        <w:rPr>
          <w:rFonts w:asciiTheme="minorBidi" w:hAnsiTheme="minorBidi" w:cstheme="minorBidi"/>
          <w:sz w:val="24"/>
          <w:szCs w:val="24"/>
        </w:rPr>
        <w:t xml:space="preserve"> to perform a labor because that is</w:t>
      </w:r>
      <w:r w:rsidR="00237C3E">
        <w:rPr>
          <w:rFonts w:asciiTheme="minorBidi" w:hAnsiTheme="minorBidi" w:cstheme="minorBidi"/>
          <w:sz w:val="24"/>
          <w:szCs w:val="24"/>
        </w:rPr>
        <w:t xml:space="preserve"> in the halakhic category of</w:t>
      </w:r>
      <w:r w:rsidR="00B6085C" w:rsidRPr="00C242E0">
        <w:rPr>
          <w:rFonts w:asciiTheme="minorBidi" w:hAnsiTheme="minorBidi" w:cstheme="minorBidi"/>
          <w:sz w:val="24"/>
          <w:szCs w:val="24"/>
        </w:rPr>
        <w:t xml:space="preserve"> "a prohibition that does not involve an action"</w:t>
      </w:r>
      <w:r w:rsidR="00237C3E">
        <w:rPr>
          <w:rFonts w:asciiTheme="minorBidi" w:hAnsiTheme="minorBidi" w:cstheme="minorBidi"/>
          <w:sz w:val="24"/>
          <w:szCs w:val="24"/>
        </w:rPr>
        <w:t xml:space="preserve"> (</w:t>
      </w:r>
      <w:r w:rsidR="00237C3E">
        <w:rPr>
          <w:rFonts w:asciiTheme="minorBidi" w:hAnsiTheme="minorBidi" w:cstheme="minorBidi"/>
          <w:i/>
          <w:iCs/>
          <w:sz w:val="24"/>
          <w:szCs w:val="24"/>
        </w:rPr>
        <w:t>issur she-ein bo maaseh</w:t>
      </w:r>
      <w:r w:rsidR="00237C3E">
        <w:rPr>
          <w:rFonts w:asciiTheme="minorBidi" w:hAnsiTheme="minorBidi" w:cstheme="minorBidi"/>
          <w:sz w:val="24"/>
          <w:szCs w:val="24"/>
        </w:rPr>
        <w:t>)</w:t>
      </w:r>
      <w:r w:rsidR="00B6085C" w:rsidRPr="00C242E0">
        <w:rPr>
          <w:rFonts w:asciiTheme="minorBidi" w:hAnsiTheme="minorBidi" w:cstheme="minorBidi"/>
          <w:sz w:val="24"/>
          <w:szCs w:val="24"/>
        </w:rPr>
        <w:t xml:space="preserve">: the Jew </w:t>
      </w:r>
      <w:r w:rsidR="00237C3E">
        <w:rPr>
          <w:rFonts w:asciiTheme="minorBidi" w:hAnsiTheme="minorBidi" w:cstheme="minorBidi"/>
          <w:sz w:val="24"/>
          <w:szCs w:val="24"/>
        </w:rPr>
        <w:t>merely</w:t>
      </w:r>
      <w:r w:rsidR="00B6085C" w:rsidRPr="00C242E0">
        <w:rPr>
          <w:rFonts w:asciiTheme="minorBidi" w:hAnsiTheme="minorBidi" w:cstheme="minorBidi"/>
          <w:sz w:val="24"/>
          <w:szCs w:val="24"/>
        </w:rPr>
        <w:t xml:space="preserve"> </w:t>
      </w:r>
      <w:r w:rsidR="00B6085C" w:rsidRPr="00FF6B8B">
        <w:rPr>
          <w:rFonts w:asciiTheme="minorBidi" w:hAnsiTheme="minorBidi" w:cstheme="minorBidi"/>
          <w:i/>
          <w:iCs/>
          <w:sz w:val="24"/>
          <w:szCs w:val="24"/>
        </w:rPr>
        <w:t>talk</w:t>
      </w:r>
      <w:r w:rsidR="00237C3E">
        <w:rPr>
          <w:rFonts w:asciiTheme="minorBidi" w:hAnsiTheme="minorBidi" w:cstheme="minorBidi"/>
          <w:i/>
          <w:iCs/>
          <w:sz w:val="24"/>
          <w:szCs w:val="24"/>
        </w:rPr>
        <w:t>s</w:t>
      </w:r>
      <w:r w:rsidR="00B6085C" w:rsidRPr="00C242E0">
        <w:rPr>
          <w:rFonts w:asciiTheme="minorBidi" w:hAnsiTheme="minorBidi" w:cstheme="minorBidi"/>
          <w:sz w:val="24"/>
          <w:szCs w:val="24"/>
        </w:rPr>
        <w:t xml:space="preserve"> to the </w:t>
      </w:r>
      <w:r w:rsidR="005B3BB0">
        <w:rPr>
          <w:rFonts w:asciiTheme="minorBidi" w:hAnsiTheme="minorBidi" w:cstheme="minorBidi"/>
          <w:sz w:val="24"/>
          <w:szCs w:val="24"/>
        </w:rPr>
        <w:t>gentile</w:t>
      </w:r>
      <w:r w:rsidR="00237C3E">
        <w:rPr>
          <w:rFonts w:asciiTheme="minorBidi" w:hAnsiTheme="minorBidi" w:cstheme="minorBidi"/>
          <w:sz w:val="24"/>
          <w:szCs w:val="24"/>
        </w:rPr>
        <w:t>,</w:t>
      </w:r>
      <w:r w:rsidR="00B6085C" w:rsidRPr="00C242E0">
        <w:rPr>
          <w:rFonts w:asciiTheme="minorBidi" w:hAnsiTheme="minorBidi" w:cstheme="minorBidi"/>
          <w:sz w:val="24"/>
          <w:szCs w:val="24"/>
        </w:rPr>
        <w:t xml:space="preserve"> ask</w:t>
      </w:r>
      <w:r w:rsidR="00237C3E">
        <w:rPr>
          <w:rFonts w:asciiTheme="minorBidi" w:hAnsiTheme="minorBidi" w:cstheme="minorBidi"/>
          <w:sz w:val="24"/>
          <w:szCs w:val="24"/>
        </w:rPr>
        <w:t>ing</w:t>
      </w:r>
      <w:r w:rsidR="00B6085C" w:rsidRPr="00C242E0">
        <w:rPr>
          <w:rFonts w:asciiTheme="minorBidi" w:hAnsiTheme="minorBidi" w:cstheme="minorBidi"/>
          <w:sz w:val="24"/>
          <w:szCs w:val="24"/>
        </w:rPr>
        <w:t xml:space="preserve"> him to draw up a contract</w:t>
      </w:r>
      <w:r w:rsidR="00237C3E">
        <w:rPr>
          <w:rFonts w:asciiTheme="minorBidi" w:hAnsiTheme="minorBidi" w:cstheme="minorBidi"/>
          <w:sz w:val="24"/>
          <w:szCs w:val="24"/>
        </w:rPr>
        <w:t>, but does not perform any direct action</w:t>
      </w:r>
      <w:r w:rsidR="00B6085C" w:rsidRPr="00C242E0">
        <w:rPr>
          <w:rFonts w:asciiTheme="minorBidi" w:hAnsiTheme="minorBidi" w:cstheme="minorBidi"/>
          <w:sz w:val="24"/>
          <w:szCs w:val="24"/>
        </w:rPr>
        <w:t xml:space="preserve">. </w:t>
      </w:r>
    </w:p>
    <w:p w14:paraId="521904A7" w14:textId="77777777" w:rsidR="00B6085C" w:rsidRPr="00C242E0" w:rsidRDefault="00B6085C" w:rsidP="00F50E4C">
      <w:pPr>
        <w:spacing w:line="240" w:lineRule="auto"/>
        <w:ind w:firstLine="720"/>
        <w:rPr>
          <w:rFonts w:asciiTheme="minorBidi" w:hAnsiTheme="minorBidi" w:cstheme="minorBidi"/>
          <w:sz w:val="24"/>
          <w:szCs w:val="24"/>
        </w:rPr>
      </w:pPr>
    </w:p>
    <w:p w14:paraId="24D453C2" w14:textId="4987B020" w:rsidR="00577F01" w:rsidRPr="00C242E0" w:rsidRDefault="00B6085C"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According to the Ramban, the passage does in fact issue a </w:t>
      </w:r>
      <w:r w:rsidR="0025783B">
        <w:rPr>
          <w:rFonts w:asciiTheme="minorBidi" w:hAnsiTheme="minorBidi" w:cstheme="minorBidi"/>
          <w:sz w:val="24"/>
          <w:szCs w:val="24"/>
        </w:rPr>
        <w:t>unique</w:t>
      </w:r>
      <w:r w:rsidR="0025783B"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ruling that pertains only to the </w:t>
      </w:r>
      <w:r w:rsidRPr="00606C6D">
        <w:rPr>
          <w:rFonts w:asciiTheme="minorBidi" w:hAnsiTheme="minorBidi" w:cstheme="minorBidi"/>
          <w:sz w:val="24"/>
          <w:szCs w:val="24"/>
        </w:rPr>
        <w:t>mitzva</w:t>
      </w:r>
      <w:r w:rsidRPr="00C242E0">
        <w:rPr>
          <w:rFonts w:asciiTheme="minorBidi" w:hAnsiTheme="minorBidi" w:cstheme="minorBidi"/>
          <w:i/>
          <w:iCs/>
          <w:sz w:val="24"/>
          <w:szCs w:val="24"/>
        </w:rPr>
        <w:t xml:space="preserve"> </w:t>
      </w:r>
      <w:r w:rsidRPr="00C242E0">
        <w:rPr>
          <w:rFonts w:asciiTheme="minorBidi" w:hAnsiTheme="minorBidi" w:cstheme="minorBidi"/>
          <w:sz w:val="24"/>
          <w:szCs w:val="24"/>
        </w:rPr>
        <w:t xml:space="preserve">of settling the Land of Israel: </w:t>
      </w:r>
    </w:p>
    <w:p w14:paraId="009E1232" w14:textId="77777777" w:rsidR="00B6085C" w:rsidRPr="00C242E0" w:rsidRDefault="00B6085C" w:rsidP="00F50E4C">
      <w:pPr>
        <w:spacing w:line="240" w:lineRule="auto"/>
        <w:ind w:firstLine="720"/>
        <w:rPr>
          <w:rFonts w:asciiTheme="minorBidi" w:hAnsiTheme="minorBidi" w:cstheme="minorBidi"/>
          <w:sz w:val="24"/>
          <w:szCs w:val="24"/>
        </w:rPr>
      </w:pPr>
    </w:p>
    <w:p w14:paraId="4B2CBE0A" w14:textId="6BD9C5E4" w:rsidR="00577F01" w:rsidRPr="00C242E0" w:rsidRDefault="00B6085C" w:rsidP="00F50E4C">
      <w:pPr>
        <w:pStyle w:val="BlockText"/>
        <w:spacing w:line="240" w:lineRule="auto"/>
        <w:ind w:left="720"/>
        <w:rPr>
          <w:rFonts w:asciiTheme="minorBidi" w:hAnsiTheme="minorBidi" w:cstheme="minorBidi"/>
          <w:sz w:val="24"/>
          <w:szCs w:val="24"/>
        </w:rPr>
      </w:pPr>
      <w:r w:rsidRPr="00C242E0">
        <w:rPr>
          <w:rFonts w:asciiTheme="minorBidi" w:hAnsiTheme="minorBidi" w:cstheme="minorBidi"/>
          <w:sz w:val="24"/>
          <w:szCs w:val="24"/>
        </w:rPr>
        <w:t>For there</w:t>
      </w:r>
      <w:r w:rsidR="0021468B">
        <w:rPr>
          <w:rFonts w:asciiTheme="minorBidi" w:hAnsiTheme="minorBidi" w:cstheme="minorBidi"/>
          <w:sz w:val="24"/>
          <w:szCs w:val="24"/>
        </w:rPr>
        <w:t>, it</w:t>
      </w:r>
      <w:r w:rsidRPr="00C242E0">
        <w:rPr>
          <w:rFonts w:asciiTheme="minorBidi" w:hAnsiTheme="minorBidi" w:cstheme="minorBidi"/>
          <w:sz w:val="24"/>
          <w:szCs w:val="24"/>
        </w:rPr>
        <w:t xml:space="preserve"> is a </w:t>
      </w:r>
      <w:r w:rsidRPr="00606C6D">
        <w:rPr>
          <w:rFonts w:asciiTheme="minorBidi" w:hAnsiTheme="minorBidi" w:cstheme="minorBidi"/>
          <w:sz w:val="24"/>
          <w:szCs w:val="24"/>
        </w:rPr>
        <w:t>mitzva</w:t>
      </w:r>
      <w:r w:rsidRPr="00C242E0">
        <w:rPr>
          <w:rFonts w:asciiTheme="minorBidi" w:hAnsiTheme="minorBidi" w:cstheme="minorBidi"/>
          <w:i/>
          <w:iCs/>
          <w:sz w:val="24"/>
          <w:szCs w:val="24"/>
        </w:rPr>
        <w:t xml:space="preserve"> </w:t>
      </w:r>
      <w:r w:rsidRPr="00C242E0">
        <w:rPr>
          <w:rFonts w:asciiTheme="minorBidi" w:hAnsiTheme="minorBidi" w:cstheme="minorBidi"/>
          <w:sz w:val="24"/>
          <w:szCs w:val="24"/>
        </w:rPr>
        <w:t>and a benefit for all of Israel that the holy land should not be destroyed.</w:t>
      </w:r>
      <w:r w:rsidRPr="00C242E0">
        <w:rPr>
          <w:rStyle w:val="FootnoteReference"/>
          <w:rFonts w:asciiTheme="minorBidi" w:hAnsiTheme="minorBidi" w:cstheme="minorBidi"/>
          <w:sz w:val="24"/>
          <w:szCs w:val="24"/>
        </w:rPr>
        <w:footnoteReference w:id="2"/>
      </w:r>
      <w:r w:rsidRPr="00C242E0">
        <w:rPr>
          <w:rFonts w:asciiTheme="minorBidi" w:hAnsiTheme="minorBidi" w:cstheme="minorBidi"/>
          <w:sz w:val="24"/>
          <w:szCs w:val="24"/>
        </w:rPr>
        <w:t xml:space="preserve"> And </w:t>
      </w:r>
      <w:r w:rsidR="00577F01" w:rsidRPr="00C242E0">
        <w:rPr>
          <w:rFonts w:asciiTheme="minorBidi" w:hAnsiTheme="minorBidi" w:cstheme="minorBidi"/>
          <w:sz w:val="24"/>
          <w:szCs w:val="24"/>
        </w:rPr>
        <w:t>furthermore</w:t>
      </w:r>
      <w:r w:rsidR="005168D5">
        <w:rPr>
          <w:rFonts w:asciiTheme="minorBidi" w:hAnsiTheme="minorBidi" w:cstheme="minorBidi"/>
          <w:sz w:val="24"/>
          <w:szCs w:val="24"/>
        </w:rPr>
        <w:t>,</w:t>
      </w:r>
      <w:r w:rsidR="00577F01" w:rsidRPr="00C242E0">
        <w:rPr>
          <w:rFonts w:asciiTheme="minorBidi" w:hAnsiTheme="minorBidi" w:cstheme="minorBidi"/>
          <w:sz w:val="24"/>
          <w:szCs w:val="24"/>
        </w:rPr>
        <w:t xml:space="preserve"> that we do not </w:t>
      </w:r>
      <w:r w:rsidRPr="00C242E0">
        <w:rPr>
          <w:rFonts w:asciiTheme="minorBidi" w:hAnsiTheme="minorBidi" w:cstheme="minorBidi"/>
          <w:sz w:val="24"/>
          <w:szCs w:val="24"/>
        </w:rPr>
        <w:t xml:space="preserve">weigh one </w:t>
      </w:r>
      <w:r w:rsidRPr="00606C6D">
        <w:rPr>
          <w:rFonts w:asciiTheme="minorBidi" w:hAnsiTheme="minorBidi" w:cstheme="minorBidi"/>
          <w:sz w:val="24"/>
          <w:szCs w:val="24"/>
        </w:rPr>
        <w:t>mitzva</w:t>
      </w:r>
      <w:r w:rsidRPr="00C242E0">
        <w:rPr>
          <w:rFonts w:asciiTheme="minorBidi" w:hAnsiTheme="minorBidi" w:cstheme="minorBidi"/>
          <w:i/>
          <w:iCs/>
          <w:sz w:val="24"/>
          <w:szCs w:val="24"/>
        </w:rPr>
        <w:t xml:space="preserve"> </w:t>
      </w:r>
      <w:r w:rsidRPr="00C242E0">
        <w:rPr>
          <w:rFonts w:asciiTheme="minorBidi" w:hAnsiTheme="minorBidi" w:cstheme="minorBidi"/>
          <w:sz w:val="24"/>
          <w:szCs w:val="24"/>
        </w:rPr>
        <w:t xml:space="preserve">against another, and we do not know the rewards </w:t>
      </w:r>
      <w:r w:rsidR="00756F67" w:rsidRPr="00C242E0">
        <w:rPr>
          <w:rFonts w:asciiTheme="minorBidi" w:hAnsiTheme="minorBidi" w:cstheme="minorBidi"/>
          <w:sz w:val="24"/>
          <w:szCs w:val="24"/>
        </w:rPr>
        <w:t xml:space="preserve">of the </w:t>
      </w:r>
      <w:r w:rsidR="00756F67" w:rsidRPr="00C242E0">
        <w:rPr>
          <w:rFonts w:asciiTheme="minorBidi" w:hAnsiTheme="minorBidi" w:cstheme="minorBidi"/>
          <w:i/>
          <w:iCs/>
          <w:sz w:val="24"/>
          <w:szCs w:val="24"/>
        </w:rPr>
        <w:t>mitzvot</w:t>
      </w:r>
      <w:r w:rsidR="00756F67" w:rsidRPr="00C242E0">
        <w:rPr>
          <w:rFonts w:asciiTheme="minorBidi" w:hAnsiTheme="minorBidi" w:cstheme="minorBidi"/>
          <w:sz w:val="24"/>
          <w:szCs w:val="24"/>
        </w:rPr>
        <w:t>, so that it can be said: Just as they permitte</w:t>
      </w:r>
      <w:r w:rsidR="0093570D" w:rsidRPr="00C242E0">
        <w:rPr>
          <w:rFonts w:asciiTheme="minorBidi" w:hAnsiTheme="minorBidi" w:cstheme="minorBidi"/>
          <w:sz w:val="24"/>
          <w:szCs w:val="24"/>
        </w:rPr>
        <w:t xml:space="preserve">d this, so </w:t>
      </w:r>
      <w:r w:rsidR="005168D5">
        <w:rPr>
          <w:rFonts w:asciiTheme="minorBidi" w:hAnsiTheme="minorBidi" w:cstheme="minorBidi"/>
          <w:sz w:val="24"/>
          <w:szCs w:val="24"/>
        </w:rPr>
        <w:t>we will</w:t>
      </w:r>
      <w:r w:rsidR="005168D5" w:rsidRPr="00C242E0">
        <w:rPr>
          <w:rFonts w:asciiTheme="minorBidi" w:hAnsiTheme="minorBidi" w:cstheme="minorBidi"/>
          <w:sz w:val="24"/>
          <w:szCs w:val="24"/>
        </w:rPr>
        <w:t xml:space="preserve"> </w:t>
      </w:r>
      <w:r w:rsidR="0093570D" w:rsidRPr="00C242E0">
        <w:rPr>
          <w:rFonts w:asciiTheme="minorBidi" w:hAnsiTheme="minorBidi" w:cstheme="minorBidi"/>
          <w:sz w:val="24"/>
          <w:szCs w:val="24"/>
        </w:rPr>
        <w:t>permit that</w:t>
      </w:r>
      <w:r w:rsidR="005168D5">
        <w:rPr>
          <w:rFonts w:asciiTheme="minorBidi" w:hAnsiTheme="minorBidi" w:cstheme="minorBidi"/>
          <w:sz w:val="24"/>
          <w:szCs w:val="24"/>
        </w:rPr>
        <w:t xml:space="preserve"> as well</w:t>
      </w:r>
      <w:r w:rsidR="0093570D" w:rsidRPr="00C242E0">
        <w:rPr>
          <w:rFonts w:asciiTheme="minorBidi" w:hAnsiTheme="minorBidi" w:cstheme="minorBidi"/>
          <w:sz w:val="24"/>
          <w:szCs w:val="24"/>
        </w:rPr>
        <w:t>.</w:t>
      </w:r>
      <w:r w:rsidR="005B3BB0">
        <w:rPr>
          <w:rFonts w:asciiTheme="minorBidi" w:hAnsiTheme="minorBidi" w:cstheme="minorBidi"/>
          <w:sz w:val="24"/>
          <w:szCs w:val="24"/>
        </w:rPr>
        <w:t xml:space="preserve"> </w:t>
      </w:r>
      <w:r w:rsidR="00756F67" w:rsidRPr="00C242E0">
        <w:rPr>
          <w:rFonts w:asciiTheme="minorBidi" w:hAnsiTheme="minorBidi" w:cstheme="minorBidi"/>
          <w:sz w:val="24"/>
          <w:szCs w:val="24"/>
        </w:rPr>
        <w:t>(</w:t>
      </w:r>
      <w:r w:rsidR="00756F67" w:rsidRPr="00C242E0">
        <w:rPr>
          <w:rFonts w:asciiTheme="minorBidi" w:hAnsiTheme="minorBidi" w:cstheme="minorBidi"/>
          <w:i/>
          <w:iCs/>
          <w:sz w:val="24"/>
          <w:szCs w:val="24"/>
        </w:rPr>
        <w:t>Chiddushei ha-Ramban</w:t>
      </w:r>
      <w:r w:rsidR="00756F67" w:rsidRPr="00C242E0">
        <w:rPr>
          <w:rFonts w:asciiTheme="minorBidi" w:hAnsiTheme="minorBidi" w:cstheme="minorBidi"/>
          <w:sz w:val="24"/>
          <w:szCs w:val="24"/>
        </w:rPr>
        <w:t xml:space="preserve">, </w:t>
      </w:r>
      <w:r w:rsidR="00756F67" w:rsidRPr="00C242E0">
        <w:rPr>
          <w:rFonts w:asciiTheme="minorBidi" w:hAnsiTheme="minorBidi" w:cstheme="minorBidi"/>
          <w:i/>
          <w:iCs/>
          <w:sz w:val="24"/>
          <w:szCs w:val="24"/>
        </w:rPr>
        <w:t xml:space="preserve">Shabbat </w:t>
      </w:r>
      <w:r w:rsidR="00756F67" w:rsidRPr="00C242E0">
        <w:rPr>
          <w:rFonts w:asciiTheme="minorBidi" w:hAnsiTheme="minorBidi" w:cstheme="minorBidi"/>
          <w:sz w:val="24"/>
          <w:szCs w:val="24"/>
        </w:rPr>
        <w:t xml:space="preserve">130b, s.v. </w:t>
      </w:r>
      <w:r w:rsidR="0093570D" w:rsidRPr="00C242E0">
        <w:rPr>
          <w:rFonts w:asciiTheme="minorBidi" w:hAnsiTheme="minorBidi" w:cstheme="minorBidi"/>
          <w:i/>
          <w:iCs/>
          <w:sz w:val="24"/>
          <w:szCs w:val="24"/>
        </w:rPr>
        <w:t>ha de-t</w:t>
      </w:r>
      <w:r w:rsidR="00756F67" w:rsidRPr="00C242E0">
        <w:rPr>
          <w:rFonts w:asciiTheme="minorBidi" w:hAnsiTheme="minorBidi" w:cstheme="minorBidi"/>
          <w:i/>
          <w:iCs/>
          <w:sz w:val="24"/>
          <w:szCs w:val="24"/>
        </w:rPr>
        <w:t>anya</w:t>
      </w:r>
      <w:r w:rsidR="00756F67" w:rsidRPr="00C242E0">
        <w:rPr>
          <w:rFonts w:asciiTheme="minorBidi" w:hAnsiTheme="minorBidi" w:cstheme="minorBidi"/>
          <w:sz w:val="24"/>
          <w:szCs w:val="24"/>
        </w:rPr>
        <w:t xml:space="preserve">) </w:t>
      </w:r>
    </w:p>
    <w:p w14:paraId="0E83501E" w14:textId="77777777" w:rsidR="0093570D" w:rsidRPr="00C242E0" w:rsidRDefault="0093570D" w:rsidP="00F50E4C">
      <w:pPr>
        <w:spacing w:line="240" w:lineRule="auto"/>
        <w:ind w:firstLine="720"/>
        <w:rPr>
          <w:rFonts w:asciiTheme="minorBidi" w:hAnsiTheme="minorBidi" w:cstheme="minorBidi"/>
          <w:sz w:val="24"/>
          <w:szCs w:val="24"/>
        </w:rPr>
      </w:pPr>
    </w:p>
    <w:p w14:paraId="5EA53C9A" w14:textId="3BD14D90"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Th</w:t>
      </w:r>
      <w:r w:rsidR="0093570D" w:rsidRPr="00C242E0">
        <w:rPr>
          <w:rFonts w:asciiTheme="minorBidi" w:hAnsiTheme="minorBidi" w:cstheme="minorBidi"/>
          <w:sz w:val="24"/>
          <w:szCs w:val="24"/>
        </w:rPr>
        <w:t xml:space="preserve">e </w:t>
      </w:r>
      <w:r w:rsidR="0093570D" w:rsidRPr="00606C6D">
        <w:rPr>
          <w:rFonts w:asciiTheme="minorBidi" w:hAnsiTheme="minorBidi" w:cstheme="minorBidi"/>
          <w:sz w:val="24"/>
          <w:szCs w:val="24"/>
        </w:rPr>
        <w:t>mitzva</w:t>
      </w:r>
      <w:r w:rsidR="0093570D" w:rsidRPr="00C242E0">
        <w:rPr>
          <w:rFonts w:asciiTheme="minorBidi" w:hAnsiTheme="minorBidi" w:cstheme="minorBidi"/>
          <w:sz w:val="24"/>
          <w:szCs w:val="24"/>
        </w:rPr>
        <w:t xml:space="preserve"> of settling the Land of Israel </w:t>
      </w:r>
      <w:r w:rsidRPr="00C242E0">
        <w:rPr>
          <w:rFonts w:asciiTheme="minorBidi" w:hAnsiTheme="minorBidi" w:cstheme="minorBidi"/>
          <w:sz w:val="24"/>
          <w:szCs w:val="24"/>
        </w:rPr>
        <w:t xml:space="preserve">is a national </w:t>
      </w:r>
      <w:r w:rsidRPr="00606C6D">
        <w:rPr>
          <w:rFonts w:asciiTheme="minorBidi" w:hAnsiTheme="minorBidi" w:cstheme="minorBidi"/>
          <w:sz w:val="24"/>
          <w:szCs w:val="24"/>
        </w:rPr>
        <w:t>mitzva</w:t>
      </w:r>
      <w:r w:rsidRPr="00C242E0">
        <w:rPr>
          <w:rFonts w:asciiTheme="minorBidi" w:hAnsiTheme="minorBidi" w:cstheme="minorBidi"/>
          <w:sz w:val="24"/>
          <w:szCs w:val="24"/>
        </w:rPr>
        <w:t xml:space="preserve">, </w:t>
      </w:r>
      <w:r w:rsidR="005168D5">
        <w:rPr>
          <w:rFonts w:asciiTheme="minorBidi" w:hAnsiTheme="minorBidi" w:cstheme="minorBidi"/>
          <w:sz w:val="24"/>
          <w:szCs w:val="24"/>
        </w:rPr>
        <w:t>which falls upon</w:t>
      </w:r>
      <w:r w:rsidRPr="00C242E0">
        <w:rPr>
          <w:rFonts w:asciiTheme="minorBidi" w:hAnsiTheme="minorBidi" w:cstheme="minorBidi"/>
          <w:sz w:val="24"/>
          <w:szCs w:val="24"/>
        </w:rPr>
        <w:t xml:space="preserve"> the </w:t>
      </w:r>
      <w:r w:rsidR="0093570D" w:rsidRPr="00C242E0">
        <w:rPr>
          <w:rFonts w:asciiTheme="minorBidi" w:hAnsiTheme="minorBidi" w:cstheme="minorBidi"/>
          <w:sz w:val="24"/>
          <w:szCs w:val="24"/>
        </w:rPr>
        <w:t>entire</w:t>
      </w:r>
      <w:r w:rsidRPr="00C242E0">
        <w:rPr>
          <w:rFonts w:asciiTheme="minorBidi" w:hAnsiTheme="minorBidi" w:cstheme="minorBidi"/>
          <w:sz w:val="24"/>
          <w:szCs w:val="24"/>
        </w:rPr>
        <w:t xml:space="preserve"> community. Therefore, the Sages </w:t>
      </w:r>
      <w:r w:rsidR="0093570D" w:rsidRPr="00C242E0">
        <w:rPr>
          <w:rFonts w:asciiTheme="minorBidi" w:hAnsiTheme="minorBidi" w:cstheme="minorBidi"/>
          <w:sz w:val="24"/>
          <w:szCs w:val="24"/>
        </w:rPr>
        <w:t xml:space="preserve">issued a novel allowance permitting one to ask a non-Jew to draw up a deed of sale even though writing is prohibited on Shabbat by Torah law. </w:t>
      </w:r>
      <w:r w:rsidRPr="00C242E0">
        <w:rPr>
          <w:rFonts w:asciiTheme="minorBidi" w:hAnsiTheme="minorBidi" w:cstheme="minorBidi"/>
          <w:sz w:val="24"/>
          <w:szCs w:val="24"/>
        </w:rPr>
        <w:t xml:space="preserve">However, </w:t>
      </w:r>
      <w:r w:rsidR="0093570D" w:rsidRPr="00C242E0">
        <w:rPr>
          <w:rFonts w:asciiTheme="minorBidi" w:hAnsiTheme="minorBidi" w:cstheme="minorBidi"/>
          <w:sz w:val="24"/>
          <w:szCs w:val="24"/>
        </w:rPr>
        <w:t>despite</w:t>
      </w:r>
      <w:r w:rsidRPr="00C242E0">
        <w:rPr>
          <w:rFonts w:asciiTheme="minorBidi" w:hAnsiTheme="minorBidi" w:cstheme="minorBidi"/>
          <w:sz w:val="24"/>
          <w:szCs w:val="24"/>
        </w:rPr>
        <w:t xml:space="preserve"> all the importance and </w:t>
      </w:r>
      <w:r w:rsidR="0093570D" w:rsidRPr="00C242E0">
        <w:rPr>
          <w:rFonts w:asciiTheme="minorBidi" w:hAnsiTheme="minorBidi" w:cstheme="minorBidi"/>
          <w:sz w:val="24"/>
          <w:szCs w:val="24"/>
        </w:rPr>
        <w:t xml:space="preserve">significance of settling the Land of Israel, </w:t>
      </w:r>
      <w:r w:rsidRPr="00C242E0">
        <w:rPr>
          <w:rFonts w:asciiTheme="minorBidi" w:hAnsiTheme="minorBidi" w:cstheme="minorBidi"/>
          <w:sz w:val="24"/>
          <w:szCs w:val="24"/>
        </w:rPr>
        <w:t xml:space="preserve">all that was permitted was </w:t>
      </w:r>
      <w:r w:rsidR="0093570D" w:rsidRPr="00C242E0">
        <w:rPr>
          <w:rFonts w:asciiTheme="minorBidi" w:hAnsiTheme="minorBidi" w:cstheme="minorBidi"/>
          <w:sz w:val="24"/>
          <w:szCs w:val="24"/>
        </w:rPr>
        <w:t>a Rabbinic prohibition</w:t>
      </w:r>
      <w:r w:rsidR="00607C25">
        <w:rPr>
          <w:rFonts w:asciiTheme="minorBidi" w:hAnsiTheme="minorBidi" w:cstheme="minorBidi"/>
          <w:sz w:val="24"/>
          <w:szCs w:val="24"/>
        </w:rPr>
        <w:t xml:space="preserve"> –</w:t>
      </w:r>
      <w:r w:rsidR="0093570D" w:rsidRPr="00C242E0">
        <w:rPr>
          <w:rFonts w:asciiTheme="minorBidi" w:hAnsiTheme="minorBidi" w:cstheme="minorBidi"/>
          <w:sz w:val="24"/>
          <w:szCs w:val="24"/>
        </w:rPr>
        <w:t xml:space="preserve"> and even </w:t>
      </w:r>
      <w:r w:rsidR="00607C25">
        <w:rPr>
          <w:rFonts w:asciiTheme="minorBidi" w:hAnsiTheme="minorBidi" w:cstheme="minorBidi"/>
          <w:sz w:val="24"/>
          <w:szCs w:val="24"/>
        </w:rPr>
        <w:t>further</w:t>
      </w:r>
      <w:r w:rsidR="0093570D" w:rsidRPr="00C242E0">
        <w:rPr>
          <w:rFonts w:asciiTheme="minorBidi" w:hAnsiTheme="minorBidi" w:cstheme="minorBidi"/>
          <w:sz w:val="24"/>
          <w:szCs w:val="24"/>
        </w:rPr>
        <w:t xml:space="preserve">, as </w:t>
      </w:r>
      <w:r w:rsidR="00607C25">
        <w:rPr>
          <w:rFonts w:asciiTheme="minorBidi" w:hAnsiTheme="minorBidi" w:cstheme="minorBidi"/>
          <w:sz w:val="24"/>
          <w:szCs w:val="24"/>
        </w:rPr>
        <w:t>noted</w:t>
      </w:r>
      <w:r w:rsidR="0093570D" w:rsidRPr="00C242E0">
        <w:rPr>
          <w:rFonts w:asciiTheme="minorBidi" w:hAnsiTheme="minorBidi" w:cstheme="minorBidi"/>
          <w:sz w:val="24"/>
          <w:szCs w:val="24"/>
        </w:rPr>
        <w:t xml:space="preserve">, the </w:t>
      </w:r>
      <w:r w:rsidR="0093570D" w:rsidRPr="00C242E0">
        <w:rPr>
          <w:rFonts w:asciiTheme="minorBidi" w:hAnsiTheme="minorBidi" w:cstheme="minorBidi"/>
          <w:i/>
          <w:iCs/>
          <w:sz w:val="24"/>
          <w:szCs w:val="24"/>
        </w:rPr>
        <w:t xml:space="preserve">Rishonim </w:t>
      </w:r>
      <w:r w:rsidR="0093570D" w:rsidRPr="00C242E0">
        <w:rPr>
          <w:rFonts w:asciiTheme="minorBidi" w:hAnsiTheme="minorBidi" w:cstheme="minorBidi"/>
          <w:sz w:val="24"/>
          <w:szCs w:val="24"/>
        </w:rPr>
        <w:t xml:space="preserve">disagree as to whether all Rabbinic prohibitions </w:t>
      </w:r>
      <w:r w:rsidRPr="00C242E0">
        <w:rPr>
          <w:rFonts w:asciiTheme="minorBidi" w:hAnsiTheme="minorBidi" w:cstheme="minorBidi"/>
          <w:sz w:val="24"/>
          <w:szCs w:val="24"/>
        </w:rPr>
        <w:t>were permitted or only some of them.</w:t>
      </w:r>
    </w:p>
    <w:p w14:paraId="0412D882" w14:textId="77777777" w:rsidR="00577F01" w:rsidRPr="00C242E0" w:rsidRDefault="00577F01" w:rsidP="00F50E4C">
      <w:pPr>
        <w:spacing w:line="240" w:lineRule="auto"/>
        <w:ind w:firstLine="720"/>
        <w:rPr>
          <w:rFonts w:asciiTheme="minorBidi" w:hAnsiTheme="minorBidi" w:cstheme="minorBidi"/>
          <w:sz w:val="24"/>
          <w:szCs w:val="24"/>
        </w:rPr>
      </w:pPr>
    </w:p>
    <w:p w14:paraId="6208B0AA" w14:textId="57B78887" w:rsidR="00577F01" w:rsidRPr="00606C6D" w:rsidRDefault="00577F01" w:rsidP="00F50E4C">
      <w:pPr>
        <w:spacing w:line="240" w:lineRule="auto"/>
        <w:rPr>
          <w:rFonts w:asciiTheme="minorBidi" w:hAnsiTheme="minorBidi" w:cstheme="minorBidi"/>
          <w:b/>
          <w:bCs/>
          <w:sz w:val="24"/>
          <w:szCs w:val="24"/>
        </w:rPr>
      </w:pPr>
      <w:r w:rsidRPr="00606C6D">
        <w:rPr>
          <w:rFonts w:asciiTheme="minorBidi" w:hAnsiTheme="minorBidi" w:cstheme="minorBidi"/>
          <w:b/>
          <w:bCs/>
          <w:sz w:val="24"/>
          <w:szCs w:val="24"/>
        </w:rPr>
        <w:t xml:space="preserve">The </w:t>
      </w:r>
      <w:r w:rsidR="00976C20" w:rsidRPr="00606C6D">
        <w:rPr>
          <w:rFonts w:asciiTheme="minorBidi" w:hAnsiTheme="minorBidi" w:cstheme="minorBidi"/>
          <w:b/>
          <w:bCs/>
          <w:sz w:val="24"/>
          <w:szCs w:val="24"/>
        </w:rPr>
        <w:t xml:space="preserve">Position of the </w:t>
      </w:r>
      <w:r w:rsidR="00606C6D">
        <w:rPr>
          <w:rFonts w:asciiTheme="minorBidi" w:hAnsiTheme="minorBidi" w:cstheme="minorBidi"/>
          <w:b/>
          <w:bCs/>
          <w:sz w:val="24"/>
          <w:szCs w:val="24"/>
        </w:rPr>
        <w:t>J</w:t>
      </w:r>
      <w:r w:rsidR="00976C20" w:rsidRPr="00606C6D">
        <w:rPr>
          <w:rFonts w:asciiTheme="minorBidi" w:hAnsiTheme="minorBidi" w:cstheme="minorBidi"/>
          <w:b/>
          <w:bCs/>
          <w:sz w:val="24"/>
          <w:szCs w:val="24"/>
        </w:rPr>
        <w:t xml:space="preserve">erusalem Talmud – "Until it </w:t>
      </w:r>
      <w:r w:rsidR="00606C6D">
        <w:rPr>
          <w:rFonts w:asciiTheme="minorBidi" w:hAnsiTheme="minorBidi" w:cstheme="minorBidi"/>
          <w:b/>
          <w:bCs/>
          <w:sz w:val="24"/>
          <w:szCs w:val="24"/>
        </w:rPr>
        <w:t>F</w:t>
      </w:r>
      <w:r w:rsidR="00976C20" w:rsidRPr="00606C6D">
        <w:rPr>
          <w:rFonts w:asciiTheme="minorBidi" w:hAnsiTheme="minorBidi" w:cstheme="minorBidi"/>
          <w:b/>
          <w:bCs/>
          <w:sz w:val="24"/>
          <w:szCs w:val="24"/>
        </w:rPr>
        <w:t xml:space="preserve">alls" </w:t>
      </w:r>
    </w:p>
    <w:p w14:paraId="026E67DE" w14:textId="77777777" w:rsidR="00976C20" w:rsidRPr="00C242E0" w:rsidRDefault="00976C20" w:rsidP="00F50E4C">
      <w:pPr>
        <w:spacing w:line="240" w:lineRule="auto"/>
        <w:ind w:firstLine="720"/>
        <w:rPr>
          <w:rFonts w:asciiTheme="minorBidi" w:hAnsiTheme="minorBidi" w:cstheme="minorBidi"/>
          <w:sz w:val="24"/>
          <w:szCs w:val="24"/>
        </w:rPr>
      </w:pPr>
    </w:p>
    <w:p w14:paraId="609357A9" w14:textId="08202B9F"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The </w:t>
      </w:r>
      <w:r w:rsidR="00623B40" w:rsidRPr="00FF6B8B">
        <w:rPr>
          <w:rFonts w:asciiTheme="minorBidi" w:hAnsiTheme="minorBidi" w:cstheme="minorBidi"/>
          <w:i/>
          <w:iCs/>
          <w:sz w:val="24"/>
          <w:szCs w:val="24"/>
        </w:rPr>
        <w:t>halakha</w:t>
      </w:r>
      <w:r w:rsidR="00623B40">
        <w:rPr>
          <w:rFonts w:asciiTheme="minorBidi" w:hAnsiTheme="minorBidi" w:cstheme="minorBidi"/>
          <w:sz w:val="24"/>
          <w:szCs w:val="24"/>
        </w:rPr>
        <w:t xml:space="preserve"> </w:t>
      </w:r>
      <w:r w:rsidR="005B3BB0">
        <w:rPr>
          <w:rFonts w:asciiTheme="minorBidi" w:hAnsiTheme="minorBidi" w:cstheme="minorBidi"/>
          <w:sz w:val="24"/>
          <w:szCs w:val="24"/>
        </w:rPr>
        <w:t>recorded</w:t>
      </w:r>
      <w:r w:rsidR="00976C20" w:rsidRPr="00C242E0">
        <w:rPr>
          <w:rFonts w:asciiTheme="minorBidi" w:hAnsiTheme="minorBidi" w:cstheme="minorBidi"/>
          <w:sz w:val="24"/>
          <w:szCs w:val="24"/>
        </w:rPr>
        <w:t xml:space="preserve"> in the Babylonian Talmud is mentioned in the Jerusalem Talmud</w:t>
      </w:r>
      <w:r w:rsidR="00482C12">
        <w:rPr>
          <w:rFonts w:asciiTheme="minorBidi" w:hAnsiTheme="minorBidi" w:cstheme="minorBidi"/>
          <w:sz w:val="24"/>
          <w:szCs w:val="24"/>
        </w:rPr>
        <w:t xml:space="preserve"> as well</w:t>
      </w:r>
      <w:r w:rsidR="00976C20" w:rsidRPr="00C242E0">
        <w:rPr>
          <w:rFonts w:asciiTheme="minorBidi" w:hAnsiTheme="minorBidi" w:cstheme="minorBidi"/>
          <w:sz w:val="24"/>
          <w:szCs w:val="24"/>
        </w:rPr>
        <w:t xml:space="preserve">, except that there we find </w:t>
      </w:r>
      <w:r w:rsidRPr="00C242E0">
        <w:rPr>
          <w:rFonts w:asciiTheme="minorBidi" w:hAnsiTheme="minorBidi" w:cstheme="minorBidi"/>
          <w:sz w:val="24"/>
          <w:szCs w:val="24"/>
        </w:rPr>
        <w:t>an additional explanation</w:t>
      </w:r>
      <w:r w:rsidR="00976C20" w:rsidRPr="00C242E0">
        <w:rPr>
          <w:rFonts w:asciiTheme="minorBidi" w:hAnsiTheme="minorBidi" w:cstheme="minorBidi"/>
          <w:sz w:val="24"/>
          <w:szCs w:val="24"/>
        </w:rPr>
        <w:t xml:space="preserve">: </w:t>
      </w:r>
    </w:p>
    <w:p w14:paraId="0F96C817" w14:textId="77777777" w:rsidR="00F950B5" w:rsidRPr="00C242E0" w:rsidRDefault="00F950B5" w:rsidP="00F50E4C">
      <w:pPr>
        <w:spacing w:line="240" w:lineRule="auto"/>
        <w:ind w:firstLine="720"/>
        <w:rPr>
          <w:rFonts w:asciiTheme="minorBidi" w:hAnsiTheme="minorBidi" w:cstheme="minorBidi"/>
          <w:sz w:val="24"/>
          <w:szCs w:val="24"/>
        </w:rPr>
      </w:pPr>
    </w:p>
    <w:p w14:paraId="2686CEBB" w14:textId="1A4330DF" w:rsidR="00F950B5" w:rsidRPr="00C242E0" w:rsidRDefault="00F950B5" w:rsidP="00F50E4C">
      <w:pPr>
        <w:pStyle w:val="BlockText"/>
        <w:spacing w:line="240" w:lineRule="auto"/>
        <w:ind w:left="720"/>
        <w:rPr>
          <w:rFonts w:asciiTheme="minorBidi" w:hAnsiTheme="minorBidi" w:cstheme="minorBidi"/>
          <w:sz w:val="24"/>
          <w:szCs w:val="24"/>
        </w:rPr>
      </w:pPr>
      <w:r w:rsidRPr="00C242E0">
        <w:rPr>
          <w:rFonts w:asciiTheme="minorBidi" w:hAnsiTheme="minorBidi" w:cstheme="minorBidi"/>
          <w:sz w:val="24"/>
          <w:szCs w:val="24"/>
        </w:rPr>
        <w:t>Rabbi Yehoshua ben Levi asked Rabbi Shimon ben Lakish: What is the law regarding buying houses from a gentile? He said to him: About when does the master ask</w:t>
      </w:r>
      <w:r w:rsidR="003377DA">
        <w:rPr>
          <w:rFonts w:asciiTheme="minorBidi" w:hAnsiTheme="minorBidi" w:cstheme="minorBidi"/>
          <w:sz w:val="24"/>
          <w:szCs w:val="24"/>
        </w:rPr>
        <w:t>? A</w:t>
      </w:r>
      <w:r w:rsidRPr="00C242E0">
        <w:rPr>
          <w:rFonts w:asciiTheme="minorBidi" w:hAnsiTheme="minorBidi" w:cstheme="minorBidi"/>
          <w:sz w:val="24"/>
          <w:szCs w:val="24"/>
        </w:rPr>
        <w:t>bout Shabbat? It was taught: On Shabbat it is permitted. How does one do it? He shows him wallets full of dinars</w:t>
      </w:r>
      <w:r w:rsidR="009D5BB5">
        <w:rPr>
          <w:rFonts w:asciiTheme="minorBidi" w:hAnsiTheme="minorBidi" w:cstheme="minorBidi"/>
          <w:sz w:val="24"/>
          <w:szCs w:val="24"/>
        </w:rPr>
        <w:t>,</w:t>
      </w:r>
      <w:r w:rsidRPr="00C242E0">
        <w:rPr>
          <w:rFonts w:asciiTheme="minorBidi" w:hAnsiTheme="minorBidi" w:cstheme="minorBidi"/>
          <w:sz w:val="24"/>
          <w:szCs w:val="24"/>
        </w:rPr>
        <w:t xml:space="preserve"> and the gentile signs [a contract] and brings it to a court. For we find that Jericho was conquered on Shabbat, as it is written: "</w:t>
      </w:r>
      <w:r w:rsidR="006202C3" w:rsidRPr="00C242E0">
        <w:rPr>
          <w:rFonts w:asciiTheme="minorBidi" w:hAnsiTheme="minorBidi" w:cstheme="minorBidi"/>
          <w:sz w:val="24"/>
          <w:szCs w:val="24"/>
        </w:rPr>
        <w:t xml:space="preserve">Thus shall you do </w:t>
      </w:r>
      <w:r w:rsidR="006202C3" w:rsidRPr="00C242E0">
        <w:rPr>
          <w:rFonts w:asciiTheme="minorBidi" w:hAnsiTheme="minorBidi" w:cstheme="minorBidi"/>
          <w:sz w:val="24"/>
          <w:szCs w:val="24"/>
        </w:rPr>
        <w:lastRenderedPageBreak/>
        <w:t>six days" (</w:t>
      </w:r>
      <w:r w:rsidR="006202C3" w:rsidRPr="00C242E0">
        <w:rPr>
          <w:rFonts w:asciiTheme="minorBidi" w:hAnsiTheme="minorBidi" w:cstheme="minorBidi"/>
          <w:i/>
          <w:iCs/>
          <w:sz w:val="24"/>
          <w:szCs w:val="24"/>
        </w:rPr>
        <w:t xml:space="preserve">Yehoshua </w:t>
      </w:r>
      <w:r w:rsidR="006202C3" w:rsidRPr="00C242E0">
        <w:rPr>
          <w:rFonts w:asciiTheme="minorBidi" w:hAnsiTheme="minorBidi" w:cstheme="minorBidi"/>
          <w:sz w:val="24"/>
          <w:szCs w:val="24"/>
        </w:rPr>
        <w:t>6:3), and it is written: "And the seventh day you shall compass the city seven times" (ibid.</w:t>
      </w:r>
      <w:r w:rsidR="00A33449">
        <w:rPr>
          <w:rFonts w:asciiTheme="minorBidi" w:hAnsiTheme="minorBidi" w:cstheme="minorBidi"/>
          <w:sz w:val="24"/>
          <w:szCs w:val="24"/>
        </w:rPr>
        <w:t>,</w:t>
      </w:r>
      <w:r w:rsidR="006202C3" w:rsidRPr="00C242E0">
        <w:rPr>
          <w:rFonts w:asciiTheme="minorBidi" w:hAnsiTheme="minorBidi" w:cstheme="minorBidi"/>
          <w:sz w:val="24"/>
          <w:szCs w:val="24"/>
        </w:rPr>
        <w:t xml:space="preserve"> v. 4), and it is written: "Until it falls" (</w:t>
      </w:r>
      <w:r w:rsidR="006202C3" w:rsidRPr="00C242E0">
        <w:rPr>
          <w:rFonts w:asciiTheme="minorBidi" w:hAnsiTheme="minorBidi" w:cstheme="minorBidi"/>
          <w:i/>
          <w:iCs/>
          <w:sz w:val="24"/>
          <w:szCs w:val="24"/>
        </w:rPr>
        <w:t xml:space="preserve">Devarim </w:t>
      </w:r>
      <w:r w:rsidR="006202C3" w:rsidRPr="00C242E0">
        <w:rPr>
          <w:rFonts w:asciiTheme="minorBidi" w:hAnsiTheme="minorBidi" w:cstheme="minorBidi"/>
          <w:sz w:val="24"/>
          <w:szCs w:val="24"/>
        </w:rPr>
        <w:t xml:space="preserve">20:20) – even on Shabbat. (Jerusalem Talmud, </w:t>
      </w:r>
      <w:r w:rsidR="006202C3" w:rsidRPr="00C242E0">
        <w:rPr>
          <w:rFonts w:asciiTheme="minorBidi" w:hAnsiTheme="minorBidi" w:cstheme="minorBidi"/>
          <w:i/>
          <w:iCs/>
          <w:sz w:val="24"/>
          <w:szCs w:val="24"/>
        </w:rPr>
        <w:t>Moed Katan</w:t>
      </w:r>
      <w:r w:rsidR="006202C3" w:rsidRPr="00C242E0">
        <w:rPr>
          <w:rFonts w:asciiTheme="minorBidi" w:hAnsiTheme="minorBidi" w:cstheme="minorBidi"/>
          <w:sz w:val="24"/>
          <w:szCs w:val="24"/>
        </w:rPr>
        <w:t xml:space="preserve"> 2:4)</w:t>
      </w:r>
      <w:r w:rsidR="006202C3" w:rsidRPr="00C242E0">
        <w:rPr>
          <w:rStyle w:val="FootnoteReference"/>
          <w:rFonts w:asciiTheme="minorBidi" w:hAnsiTheme="minorBidi" w:cstheme="minorBidi"/>
          <w:sz w:val="24"/>
          <w:szCs w:val="24"/>
        </w:rPr>
        <w:footnoteReference w:id="3"/>
      </w:r>
    </w:p>
    <w:p w14:paraId="1CB5B480" w14:textId="77777777" w:rsidR="00577F01" w:rsidRPr="00C242E0" w:rsidRDefault="006202C3"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 </w:t>
      </w:r>
    </w:p>
    <w:p w14:paraId="01DA60CE" w14:textId="53BEA4CC"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As </w:t>
      </w:r>
      <w:r w:rsidR="008551E1" w:rsidRPr="00C242E0">
        <w:rPr>
          <w:rFonts w:asciiTheme="minorBidi" w:hAnsiTheme="minorBidi" w:cstheme="minorBidi"/>
          <w:sz w:val="24"/>
          <w:szCs w:val="24"/>
        </w:rPr>
        <w:t>f</w:t>
      </w:r>
      <w:r w:rsidR="008551E1">
        <w:rPr>
          <w:rFonts w:asciiTheme="minorBidi" w:hAnsiTheme="minorBidi" w:cstheme="minorBidi"/>
          <w:sz w:val="24"/>
          <w:szCs w:val="24"/>
        </w:rPr>
        <w:t>a</w:t>
      </w:r>
      <w:r w:rsidR="008551E1" w:rsidRPr="00C242E0">
        <w:rPr>
          <w:rFonts w:asciiTheme="minorBidi" w:hAnsiTheme="minorBidi" w:cstheme="minorBidi"/>
          <w:sz w:val="24"/>
          <w:szCs w:val="24"/>
        </w:rPr>
        <w:t>r</w:t>
      </w:r>
      <w:r w:rsidR="008551E1">
        <w:rPr>
          <w:rFonts w:asciiTheme="minorBidi" w:hAnsiTheme="minorBidi" w:cstheme="minorBidi"/>
          <w:sz w:val="24"/>
          <w:szCs w:val="24"/>
        </w:rPr>
        <w:t xml:space="preserve"> as</w:t>
      </w:r>
      <w:r w:rsidR="008551E1" w:rsidRPr="00C242E0">
        <w:rPr>
          <w:rFonts w:asciiTheme="minorBidi" w:hAnsiTheme="minorBidi" w:cstheme="minorBidi"/>
          <w:sz w:val="24"/>
          <w:szCs w:val="24"/>
        </w:rPr>
        <w:t xml:space="preserve"> </w:t>
      </w:r>
      <w:r w:rsidRPr="00C242E0">
        <w:rPr>
          <w:rFonts w:asciiTheme="minorBidi" w:hAnsiTheme="minorBidi" w:cstheme="minorBidi"/>
          <w:sz w:val="24"/>
          <w:szCs w:val="24"/>
        </w:rPr>
        <w:t>t</w:t>
      </w:r>
      <w:r w:rsidR="006202C3" w:rsidRPr="00C242E0">
        <w:rPr>
          <w:rFonts w:asciiTheme="minorBidi" w:hAnsiTheme="minorBidi" w:cstheme="minorBidi"/>
          <w:sz w:val="24"/>
          <w:szCs w:val="24"/>
        </w:rPr>
        <w:t xml:space="preserve">he law itself, the Jerusalem Talmud says the same thing as the Babylonian Talmud: </w:t>
      </w:r>
      <w:r w:rsidR="008551E1">
        <w:rPr>
          <w:rFonts w:asciiTheme="minorBidi" w:hAnsiTheme="minorBidi" w:cstheme="minorBidi"/>
          <w:sz w:val="24"/>
          <w:szCs w:val="24"/>
        </w:rPr>
        <w:t>t</w:t>
      </w:r>
      <w:r w:rsidR="008551E1" w:rsidRPr="00C242E0">
        <w:rPr>
          <w:rFonts w:asciiTheme="minorBidi" w:hAnsiTheme="minorBidi" w:cstheme="minorBidi"/>
          <w:sz w:val="24"/>
          <w:szCs w:val="24"/>
        </w:rPr>
        <w:t xml:space="preserve">he </w:t>
      </w:r>
      <w:r w:rsidR="006202C3" w:rsidRPr="00C242E0">
        <w:rPr>
          <w:rFonts w:asciiTheme="minorBidi" w:hAnsiTheme="minorBidi" w:cstheme="minorBidi"/>
          <w:sz w:val="24"/>
          <w:szCs w:val="24"/>
        </w:rPr>
        <w:t xml:space="preserve">Jew alludes to the purchase price, and the gentile draws up the contract and signs it. But the </w:t>
      </w:r>
      <w:r w:rsidRPr="00C242E0">
        <w:rPr>
          <w:rFonts w:asciiTheme="minorBidi" w:hAnsiTheme="minorBidi" w:cstheme="minorBidi"/>
          <w:sz w:val="24"/>
          <w:szCs w:val="24"/>
        </w:rPr>
        <w:t xml:space="preserve">reasoning is </w:t>
      </w:r>
      <w:r w:rsidR="005B3BB0">
        <w:rPr>
          <w:rFonts w:asciiTheme="minorBidi" w:hAnsiTheme="minorBidi" w:cstheme="minorBidi"/>
          <w:sz w:val="24"/>
          <w:szCs w:val="24"/>
        </w:rPr>
        <w:t>new: redemption</w:t>
      </w:r>
      <w:r w:rsidR="006202C3" w:rsidRPr="00C242E0">
        <w:rPr>
          <w:rFonts w:asciiTheme="minorBidi" w:hAnsiTheme="minorBidi" w:cstheme="minorBidi"/>
          <w:sz w:val="24"/>
          <w:szCs w:val="24"/>
        </w:rPr>
        <w:t xml:space="preserve"> of land from gentiles in the Land of Israel is learned from the Biblical passage describing the conquest of Jericho, </w:t>
      </w:r>
      <w:r w:rsidRPr="00C242E0">
        <w:rPr>
          <w:rFonts w:asciiTheme="minorBidi" w:hAnsiTheme="minorBidi" w:cstheme="minorBidi"/>
          <w:sz w:val="24"/>
          <w:szCs w:val="24"/>
        </w:rPr>
        <w:t xml:space="preserve">and is covered by the </w:t>
      </w:r>
      <w:r w:rsidR="006202C3" w:rsidRPr="00C242E0">
        <w:rPr>
          <w:rFonts w:asciiTheme="minorBidi" w:hAnsiTheme="minorBidi" w:cstheme="minorBidi"/>
          <w:sz w:val="24"/>
          <w:szCs w:val="24"/>
        </w:rPr>
        <w:t>law of "until it falls."</w:t>
      </w:r>
    </w:p>
    <w:p w14:paraId="31C06B32" w14:textId="77777777" w:rsidR="00577F01" w:rsidRPr="00C242E0" w:rsidRDefault="006202C3"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 </w:t>
      </w:r>
    </w:p>
    <w:p w14:paraId="3DDD2506" w14:textId="351CF7BC"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The</w:t>
      </w:r>
      <w:r w:rsidR="006202C3" w:rsidRPr="00C242E0">
        <w:rPr>
          <w:rFonts w:asciiTheme="minorBidi" w:hAnsiTheme="minorBidi" w:cstheme="minorBidi"/>
          <w:sz w:val="24"/>
          <w:szCs w:val="24"/>
        </w:rPr>
        <w:t xml:space="preserve">re is a twofold novelty in the words of the Jerusalem Talmud. First, </w:t>
      </w:r>
      <w:r w:rsidR="00CD6FFE">
        <w:rPr>
          <w:rFonts w:asciiTheme="minorBidi" w:hAnsiTheme="minorBidi" w:cstheme="minorBidi"/>
          <w:sz w:val="24"/>
          <w:szCs w:val="24"/>
        </w:rPr>
        <w:t>it applies</w:t>
      </w:r>
      <w:r w:rsidR="006202C3" w:rsidRPr="00C242E0">
        <w:rPr>
          <w:rFonts w:asciiTheme="minorBidi" w:hAnsiTheme="minorBidi" w:cstheme="minorBidi"/>
          <w:sz w:val="24"/>
          <w:szCs w:val="24"/>
        </w:rPr>
        <w:t xml:space="preserve"> the law of "until it falls" in a civil context, </w:t>
      </w:r>
      <w:r w:rsidRPr="00C242E0">
        <w:rPr>
          <w:rFonts w:asciiTheme="minorBidi" w:hAnsiTheme="minorBidi" w:cstheme="minorBidi"/>
          <w:sz w:val="24"/>
          <w:szCs w:val="24"/>
        </w:rPr>
        <w:t xml:space="preserve">completely </w:t>
      </w:r>
      <w:r w:rsidR="004C497E" w:rsidRPr="00C242E0">
        <w:rPr>
          <w:rFonts w:asciiTheme="minorBidi" w:hAnsiTheme="minorBidi" w:cstheme="minorBidi"/>
          <w:sz w:val="24"/>
          <w:szCs w:val="24"/>
        </w:rPr>
        <w:t>detached from "the battlefield and the time of battle." A person who buys land in Israel is not at war</w:t>
      </w:r>
      <w:r w:rsidR="00043D83">
        <w:rPr>
          <w:rFonts w:asciiTheme="minorBidi" w:hAnsiTheme="minorBidi" w:cstheme="minorBidi"/>
          <w:sz w:val="24"/>
          <w:szCs w:val="24"/>
        </w:rPr>
        <w:t>; in fact,</w:t>
      </w:r>
      <w:r w:rsidRPr="00C242E0">
        <w:rPr>
          <w:rFonts w:asciiTheme="minorBidi" w:hAnsiTheme="minorBidi" w:cstheme="minorBidi"/>
          <w:sz w:val="24"/>
          <w:szCs w:val="24"/>
        </w:rPr>
        <w:t xml:space="preserve"> it is likely that he does</w:t>
      </w:r>
      <w:r w:rsidR="005B3BB0">
        <w:rPr>
          <w:rFonts w:asciiTheme="minorBidi" w:hAnsiTheme="minorBidi" w:cstheme="minorBidi"/>
          <w:sz w:val="24"/>
          <w:szCs w:val="24"/>
        </w:rPr>
        <w:t xml:space="preserve"> so</w:t>
      </w:r>
      <w:r w:rsidRPr="00C242E0">
        <w:rPr>
          <w:rFonts w:asciiTheme="minorBidi" w:hAnsiTheme="minorBidi" w:cstheme="minorBidi"/>
          <w:sz w:val="24"/>
          <w:szCs w:val="24"/>
        </w:rPr>
        <w:t xml:space="preserve"> </w:t>
      </w:r>
      <w:r w:rsidR="004C497E" w:rsidRPr="00C242E0">
        <w:rPr>
          <w:rFonts w:asciiTheme="minorBidi" w:hAnsiTheme="minorBidi" w:cstheme="minorBidi"/>
          <w:sz w:val="24"/>
          <w:szCs w:val="24"/>
        </w:rPr>
        <w:t xml:space="preserve">precisely in a time of peace, </w:t>
      </w:r>
      <w:r w:rsidRPr="00C242E0">
        <w:rPr>
          <w:rFonts w:asciiTheme="minorBidi" w:hAnsiTheme="minorBidi" w:cstheme="minorBidi"/>
          <w:sz w:val="24"/>
          <w:szCs w:val="24"/>
        </w:rPr>
        <w:t xml:space="preserve">or at least in </w:t>
      </w:r>
      <w:r w:rsidR="004C497E" w:rsidRPr="00C242E0">
        <w:rPr>
          <w:rFonts w:asciiTheme="minorBidi" w:hAnsiTheme="minorBidi" w:cstheme="minorBidi"/>
          <w:sz w:val="24"/>
          <w:szCs w:val="24"/>
        </w:rPr>
        <w:t xml:space="preserve">a time of relative calm. Furthermore, in general, such a person does not act as part of a broader system, but conducts a completely private transaction of purchasing land. </w:t>
      </w:r>
    </w:p>
    <w:p w14:paraId="67E22913" w14:textId="77777777" w:rsidR="004C497E" w:rsidRPr="00C242E0" w:rsidRDefault="004C497E" w:rsidP="00F50E4C">
      <w:pPr>
        <w:spacing w:line="240" w:lineRule="auto"/>
        <w:ind w:firstLine="720"/>
        <w:rPr>
          <w:rFonts w:asciiTheme="minorBidi" w:hAnsiTheme="minorBidi" w:cstheme="minorBidi"/>
          <w:sz w:val="24"/>
          <w:szCs w:val="24"/>
        </w:rPr>
      </w:pPr>
    </w:p>
    <w:p w14:paraId="6A4EAC32" w14:textId="46C06A4C"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Second, as we have already learned, the </w:t>
      </w:r>
      <w:r w:rsidR="004C497E" w:rsidRPr="00C242E0">
        <w:rPr>
          <w:rFonts w:asciiTheme="minorBidi" w:hAnsiTheme="minorBidi" w:cstheme="minorBidi"/>
          <w:sz w:val="24"/>
          <w:szCs w:val="24"/>
        </w:rPr>
        <w:t>allowance of</w:t>
      </w:r>
      <w:r w:rsidRPr="00C242E0">
        <w:rPr>
          <w:rFonts w:asciiTheme="minorBidi" w:hAnsiTheme="minorBidi" w:cstheme="minorBidi"/>
          <w:sz w:val="24"/>
          <w:szCs w:val="24"/>
        </w:rPr>
        <w:t xml:space="preserve"> "until it falls" </w:t>
      </w:r>
      <w:r w:rsidR="004C497E" w:rsidRPr="00C242E0">
        <w:rPr>
          <w:rFonts w:asciiTheme="minorBidi" w:hAnsiTheme="minorBidi" w:cstheme="minorBidi"/>
          <w:sz w:val="24"/>
          <w:szCs w:val="24"/>
        </w:rPr>
        <w:t>permits</w:t>
      </w:r>
      <w:r w:rsidRPr="00C242E0">
        <w:rPr>
          <w:rFonts w:asciiTheme="minorBidi" w:hAnsiTheme="minorBidi" w:cstheme="minorBidi"/>
          <w:sz w:val="24"/>
          <w:szCs w:val="24"/>
        </w:rPr>
        <w:t xml:space="preserve"> doing </w:t>
      </w:r>
      <w:r w:rsidR="00A246B2">
        <w:rPr>
          <w:rFonts w:asciiTheme="minorBidi" w:hAnsiTheme="minorBidi" w:cstheme="minorBidi"/>
          <w:i/>
          <w:iCs/>
          <w:sz w:val="24"/>
          <w:szCs w:val="24"/>
        </w:rPr>
        <w:t>any</w:t>
      </w:r>
      <w:r w:rsidR="00A246B2" w:rsidRPr="00FF6B8B">
        <w:rPr>
          <w:rFonts w:asciiTheme="minorBidi" w:hAnsiTheme="minorBidi" w:cstheme="minorBidi"/>
          <w:i/>
          <w:iCs/>
          <w:sz w:val="24"/>
          <w:szCs w:val="24"/>
        </w:rPr>
        <w:t>thing</w:t>
      </w:r>
      <w:r w:rsidR="00A246B2"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necessary </w:t>
      </w:r>
      <w:r w:rsidR="004C497E" w:rsidRPr="00C242E0">
        <w:rPr>
          <w:rFonts w:asciiTheme="minorBidi" w:hAnsiTheme="minorBidi" w:cstheme="minorBidi"/>
          <w:sz w:val="24"/>
          <w:szCs w:val="24"/>
        </w:rPr>
        <w:t>for</w:t>
      </w:r>
      <w:r w:rsidRPr="00C242E0">
        <w:rPr>
          <w:rFonts w:asciiTheme="minorBidi" w:hAnsiTheme="minorBidi" w:cstheme="minorBidi"/>
          <w:sz w:val="24"/>
          <w:szCs w:val="24"/>
        </w:rPr>
        <w:t xml:space="preserve"> war</w:t>
      </w:r>
      <w:r w:rsidR="0041248A">
        <w:rPr>
          <w:rFonts w:asciiTheme="minorBidi" w:hAnsiTheme="minorBidi" w:cstheme="minorBidi"/>
          <w:sz w:val="24"/>
          <w:szCs w:val="24"/>
        </w:rPr>
        <w:t>; it</w:t>
      </w:r>
      <w:r w:rsidR="004C497E" w:rsidRPr="00C242E0">
        <w:rPr>
          <w:rFonts w:asciiTheme="minorBidi" w:hAnsiTheme="minorBidi" w:cstheme="minorBidi"/>
          <w:sz w:val="24"/>
          <w:szCs w:val="24"/>
        </w:rPr>
        <w:t xml:space="preserve"> is not at all limited to Rabbinic prohibitions. Hence, the question arises: According to the Jerusalem Talmud, is it permissible to redeem land in the Land of Israel even when that involves a transgression of Biblical prohibitions, based on the law of "until it falls"?  </w:t>
      </w:r>
      <w:r w:rsidRPr="00C242E0">
        <w:rPr>
          <w:rFonts w:asciiTheme="minorBidi" w:hAnsiTheme="minorBidi" w:cstheme="minorBidi"/>
          <w:sz w:val="24"/>
          <w:szCs w:val="24"/>
        </w:rPr>
        <w:t xml:space="preserve">Some of the greatest </w:t>
      </w:r>
      <w:r w:rsidR="00A14700">
        <w:rPr>
          <w:rFonts w:asciiTheme="minorBidi" w:hAnsiTheme="minorBidi" w:cstheme="minorBidi"/>
          <w:i/>
          <w:iCs/>
          <w:sz w:val="24"/>
          <w:szCs w:val="24"/>
        </w:rPr>
        <w:t>p</w:t>
      </w:r>
      <w:r w:rsidR="004C497E" w:rsidRPr="00C242E0">
        <w:rPr>
          <w:rFonts w:asciiTheme="minorBidi" w:hAnsiTheme="minorBidi" w:cstheme="minorBidi"/>
          <w:i/>
          <w:iCs/>
          <w:sz w:val="24"/>
          <w:szCs w:val="24"/>
        </w:rPr>
        <w:t xml:space="preserve">oskim </w:t>
      </w:r>
      <w:r w:rsidR="004C497E" w:rsidRPr="00C242E0">
        <w:rPr>
          <w:rFonts w:asciiTheme="minorBidi" w:hAnsiTheme="minorBidi" w:cstheme="minorBidi"/>
          <w:sz w:val="24"/>
          <w:szCs w:val="24"/>
        </w:rPr>
        <w:t>felt that such an understanding could be suggested for the Jerusalem Talmud, but they rejected it outright. Thus, for example, write</w:t>
      </w:r>
      <w:r w:rsidR="005B3BB0">
        <w:rPr>
          <w:rFonts w:asciiTheme="minorBidi" w:hAnsiTheme="minorBidi" w:cstheme="minorBidi"/>
          <w:sz w:val="24"/>
          <w:szCs w:val="24"/>
        </w:rPr>
        <w:t>s</w:t>
      </w:r>
      <w:r w:rsidR="004C497E" w:rsidRPr="00C242E0">
        <w:rPr>
          <w:rFonts w:asciiTheme="minorBidi" w:hAnsiTheme="minorBidi" w:cstheme="minorBidi"/>
          <w:sz w:val="24"/>
          <w:szCs w:val="24"/>
        </w:rPr>
        <w:t xml:space="preserve"> the Chida:  </w:t>
      </w:r>
    </w:p>
    <w:p w14:paraId="6730E263" w14:textId="77777777" w:rsidR="004C497E" w:rsidRPr="00C242E0" w:rsidRDefault="004C497E" w:rsidP="00F50E4C">
      <w:pPr>
        <w:spacing w:line="240" w:lineRule="auto"/>
        <w:ind w:firstLine="720"/>
        <w:rPr>
          <w:rFonts w:asciiTheme="minorBidi" w:hAnsiTheme="minorBidi" w:cstheme="minorBidi"/>
          <w:sz w:val="24"/>
          <w:szCs w:val="24"/>
        </w:rPr>
      </w:pPr>
    </w:p>
    <w:p w14:paraId="5969E334" w14:textId="23FDB857" w:rsidR="00577F01" w:rsidRPr="00C242E0" w:rsidRDefault="00314F1B" w:rsidP="00F50E4C">
      <w:pPr>
        <w:pStyle w:val="BlockText"/>
        <w:spacing w:line="240" w:lineRule="auto"/>
        <w:ind w:left="720"/>
        <w:rPr>
          <w:rFonts w:asciiTheme="minorBidi" w:hAnsiTheme="minorBidi" w:cstheme="minorBidi"/>
          <w:sz w:val="24"/>
          <w:szCs w:val="24"/>
        </w:rPr>
      </w:pPr>
      <w:r w:rsidRPr="00C242E0">
        <w:rPr>
          <w:rFonts w:asciiTheme="minorBidi" w:hAnsiTheme="minorBidi" w:cstheme="minorBidi"/>
          <w:sz w:val="24"/>
          <w:szCs w:val="24"/>
        </w:rPr>
        <w:t xml:space="preserve">That which is brought in the Jerusalem Talmud, which is cited by the </w:t>
      </w:r>
      <w:r w:rsidRPr="00C242E0">
        <w:rPr>
          <w:rFonts w:asciiTheme="minorBidi" w:hAnsiTheme="minorBidi" w:cstheme="minorBidi"/>
          <w:i/>
          <w:iCs/>
          <w:sz w:val="24"/>
          <w:szCs w:val="24"/>
        </w:rPr>
        <w:t>Elya Rabba</w:t>
      </w:r>
      <w:r w:rsidRPr="00C242E0">
        <w:rPr>
          <w:rFonts w:asciiTheme="minorBidi" w:hAnsiTheme="minorBidi" w:cstheme="minorBidi"/>
          <w:sz w:val="24"/>
          <w:szCs w:val="24"/>
        </w:rPr>
        <w:t>, "for Jericho was conquered on Shabbat," is merely a</w:t>
      </w:r>
      <w:r w:rsidR="00B34D06">
        <w:rPr>
          <w:rFonts w:asciiTheme="minorBidi" w:hAnsiTheme="minorBidi" w:cstheme="minorBidi"/>
          <w:sz w:val="24"/>
          <w:szCs w:val="24"/>
        </w:rPr>
        <w:t xml:space="preserve">n </w:t>
      </w:r>
      <w:r w:rsidR="00B34D06">
        <w:rPr>
          <w:rFonts w:asciiTheme="minorBidi" w:hAnsiTheme="minorBidi" w:cstheme="minorBidi"/>
          <w:i/>
          <w:iCs/>
          <w:sz w:val="24"/>
          <w:szCs w:val="24"/>
        </w:rPr>
        <w:t>asmakhta</w:t>
      </w:r>
      <w:r w:rsidR="00B34D06">
        <w:rPr>
          <w:rFonts w:asciiTheme="minorBidi" w:hAnsiTheme="minorBidi" w:cstheme="minorBidi"/>
          <w:sz w:val="24"/>
          <w:szCs w:val="24"/>
        </w:rPr>
        <w:t>, a</w:t>
      </w:r>
      <w:r w:rsidRPr="00C242E0">
        <w:rPr>
          <w:rFonts w:asciiTheme="minorBidi" w:hAnsiTheme="minorBidi" w:cstheme="minorBidi"/>
          <w:sz w:val="24"/>
          <w:szCs w:val="24"/>
        </w:rPr>
        <w:t xml:space="preserve"> support, for there it was based on a Divine command. And furthermore, in the days of Yehoshua, the Rabbinic decrees were not yet enacted. (</w:t>
      </w:r>
      <w:r w:rsidRPr="00C242E0">
        <w:rPr>
          <w:rFonts w:asciiTheme="minorBidi" w:hAnsiTheme="minorBidi" w:cstheme="minorBidi"/>
          <w:i/>
          <w:iCs/>
          <w:sz w:val="24"/>
          <w:szCs w:val="24"/>
        </w:rPr>
        <w:t xml:space="preserve">Birkei Yosef Orach Chaim </w:t>
      </w:r>
      <w:r w:rsidRPr="00C242E0">
        <w:rPr>
          <w:rFonts w:asciiTheme="minorBidi" w:hAnsiTheme="minorBidi" w:cstheme="minorBidi"/>
          <w:sz w:val="24"/>
          <w:szCs w:val="24"/>
        </w:rPr>
        <w:t xml:space="preserve">306, </w:t>
      </w:r>
      <w:r w:rsidRPr="00C242E0">
        <w:rPr>
          <w:rFonts w:asciiTheme="minorBidi" w:hAnsiTheme="minorBidi" w:cstheme="minorBidi"/>
          <w:i/>
          <w:iCs/>
          <w:sz w:val="24"/>
          <w:szCs w:val="24"/>
        </w:rPr>
        <w:t xml:space="preserve">Shiyurei Berakha, </w:t>
      </w:r>
      <w:r w:rsidRPr="00C242E0">
        <w:rPr>
          <w:rFonts w:asciiTheme="minorBidi" w:hAnsiTheme="minorBidi" w:cstheme="minorBidi"/>
          <w:sz w:val="24"/>
          <w:szCs w:val="24"/>
        </w:rPr>
        <w:t>11, letter 1)</w:t>
      </w:r>
    </w:p>
    <w:p w14:paraId="4E3E29AA" w14:textId="77777777" w:rsidR="00314F1B" w:rsidRPr="00C242E0" w:rsidRDefault="00314F1B" w:rsidP="00F50E4C">
      <w:pPr>
        <w:spacing w:line="240" w:lineRule="auto"/>
        <w:ind w:firstLine="720"/>
        <w:rPr>
          <w:rFonts w:asciiTheme="minorBidi" w:hAnsiTheme="minorBidi" w:cstheme="minorBidi"/>
          <w:sz w:val="24"/>
          <w:szCs w:val="24"/>
        </w:rPr>
      </w:pPr>
    </w:p>
    <w:p w14:paraId="41D14E8D" w14:textId="00B6AD2A" w:rsidR="00577F01" w:rsidRPr="00C242E0" w:rsidRDefault="00DA2478" w:rsidP="00F50E4C">
      <w:pPr>
        <w:spacing w:line="240" w:lineRule="auto"/>
        <w:ind w:firstLine="720"/>
        <w:rPr>
          <w:rFonts w:asciiTheme="minorBidi" w:hAnsiTheme="minorBidi" w:cstheme="minorBidi"/>
          <w:sz w:val="24"/>
          <w:szCs w:val="24"/>
        </w:rPr>
      </w:pPr>
      <w:r>
        <w:rPr>
          <w:rFonts w:asciiTheme="minorBidi" w:hAnsiTheme="minorBidi" w:cstheme="minorBidi"/>
          <w:sz w:val="24"/>
          <w:szCs w:val="24"/>
        </w:rPr>
        <w:t>According to the Chida,</w:t>
      </w:r>
      <w:r w:rsidR="00577F01" w:rsidRPr="00C242E0">
        <w:rPr>
          <w:rFonts w:asciiTheme="minorBidi" w:hAnsiTheme="minorBidi" w:cstheme="minorBidi"/>
          <w:sz w:val="24"/>
          <w:szCs w:val="24"/>
        </w:rPr>
        <w:t xml:space="preserve"> </w:t>
      </w:r>
      <w:r w:rsidR="00314F1B" w:rsidRPr="00C242E0">
        <w:rPr>
          <w:rFonts w:asciiTheme="minorBidi" w:hAnsiTheme="minorBidi" w:cstheme="minorBidi"/>
          <w:sz w:val="24"/>
          <w:szCs w:val="24"/>
        </w:rPr>
        <w:t xml:space="preserve">the allowance in the Jerusalem Talmud is certainly no broader than that in the Babylonian Talmud, and permits only Rabbinic prohibitions. According to him, since we are dealing with Rabbinic prohibitions, there is no room to adduce proof from Yehoshua in Jericho, and thus </w:t>
      </w:r>
      <w:r w:rsidR="00163729">
        <w:rPr>
          <w:rFonts w:asciiTheme="minorBidi" w:hAnsiTheme="minorBidi" w:cstheme="minorBidi"/>
          <w:sz w:val="24"/>
          <w:szCs w:val="24"/>
        </w:rPr>
        <w:t>it must be</w:t>
      </w:r>
      <w:r w:rsidR="00314F1B" w:rsidRPr="00C242E0">
        <w:rPr>
          <w:rFonts w:asciiTheme="minorBidi" w:hAnsiTheme="minorBidi" w:cstheme="minorBidi"/>
          <w:sz w:val="24"/>
          <w:szCs w:val="24"/>
        </w:rPr>
        <w:t xml:space="preserve"> that Jericho is mentioned in the Jerusalem Talmud merely as a support.  </w:t>
      </w:r>
    </w:p>
    <w:p w14:paraId="15BF515D" w14:textId="77777777" w:rsidR="00314F1B" w:rsidRPr="00C242E0" w:rsidRDefault="00314F1B" w:rsidP="00F50E4C">
      <w:pPr>
        <w:spacing w:line="240" w:lineRule="auto"/>
        <w:ind w:firstLine="720"/>
        <w:rPr>
          <w:rFonts w:asciiTheme="minorBidi" w:hAnsiTheme="minorBidi" w:cstheme="minorBidi"/>
          <w:sz w:val="24"/>
          <w:szCs w:val="24"/>
        </w:rPr>
      </w:pPr>
    </w:p>
    <w:p w14:paraId="67A123F7" w14:textId="24181AD5"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Rabbi </w:t>
      </w:r>
      <w:r w:rsidR="00314F1B" w:rsidRPr="00C242E0">
        <w:rPr>
          <w:rFonts w:asciiTheme="minorBidi" w:hAnsiTheme="minorBidi" w:cstheme="minorBidi"/>
          <w:sz w:val="24"/>
          <w:szCs w:val="24"/>
        </w:rPr>
        <w:t xml:space="preserve">Avraham Yitzchak </w:t>
      </w:r>
      <w:r w:rsidRPr="00C242E0">
        <w:rPr>
          <w:rFonts w:asciiTheme="minorBidi" w:hAnsiTheme="minorBidi" w:cstheme="minorBidi"/>
          <w:sz w:val="24"/>
          <w:szCs w:val="24"/>
        </w:rPr>
        <w:t>Kook</w:t>
      </w:r>
      <w:r w:rsidR="00D537BA" w:rsidRPr="00C242E0">
        <w:rPr>
          <w:rFonts w:asciiTheme="minorBidi" w:hAnsiTheme="minorBidi" w:cstheme="minorBidi"/>
          <w:sz w:val="24"/>
          <w:szCs w:val="24"/>
        </w:rPr>
        <w:t>'s remarks on the subject are even more emphatic.</w:t>
      </w:r>
      <w:r w:rsidRPr="00C242E0">
        <w:rPr>
          <w:rFonts w:asciiTheme="minorBidi" w:hAnsiTheme="minorBidi" w:cstheme="minorBidi"/>
          <w:sz w:val="24"/>
          <w:szCs w:val="24"/>
        </w:rPr>
        <w:t xml:space="preserve"> In response to </w:t>
      </w:r>
      <w:r w:rsidR="00B34D06">
        <w:rPr>
          <w:rFonts w:asciiTheme="minorBidi" w:hAnsiTheme="minorBidi" w:cstheme="minorBidi"/>
          <w:sz w:val="24"/>
          <w:szCs w:val="24"/>
        </w:rPr>
        <w:t>a</w:t>
      </w:r>
      <w:r w:rsidRPr="00C242E0">
        <w:rPr>
          <w:rFonts w:asciiTheme="minorBidi" w:hAnsiTheme="minorBidi" w:cstheme="minorBidi"/>
          <w:sz w:val="24"/>
          <w:szCs w:val="24"/>
        </w:rPr>
        <w:t xml:space="preserve"> question </w:t>
      </w:r>
      <w:r w:rsidR="00B34D06">
        <w:rPr>
          <w:rFonts w:asciiTheme="minorBidi" w:hAnsiTheme="minorBidi" w:cstheme="minorBidi"/>
          <w:sz w:val="24"/>
          <w:szCs w:val="24"/>
        </w:rPr>
        <w:t>posed by</w:t>
      </w:r>
      <w:r w:rsidRPr="00C242E0">
        <w:rPr>
          <w:rFonts w:asciiTheme="minorBidi" w:hAnsiTheme="minorBidi" w:cstheme="minorBidi"/>
          <w:sz w:val="24"/>
          <w:szCs w:val="24"/>
        </w:rPr>
        <w:t xml:space="preserve"> a person who apparently wanted to </w:t>
      </w:r>
      <w:r w:rsidR="0057591A">
        <w:rPr>
          <w:rFonts w:asciiTheme="minorBidi" w:hAnsiTheme="minorBidi" w:cstheme="minorBidi"/>
          <w:sz w:val="24"/>
          <w:szCs w:val="24"/>
        </w:rPr>
        <w:t>allow</w:t>
      </w:r>
      <w:r w:rsidR="0057591A" w:rsidRPr="00C242E0">
        <w:rPr>
          <w:rFonts w:asciiTheme="minorBidi" w:hAnsiTheme="minorBidi" w:cstheme="minorBidi"/>
          <w:sz w:val="24"/>
          <w:szCs w:val="24"/>
        </w:rPr>
        <w:t xml:space="preserve"> </w:t>
      </w:r>
      <w:r w:rsidR="00D537BA" w:rsidRPr="00C242E0">
        <w:rPr>
          <w:rFonts w:asciiTheme="minorBidi" w:hAnsiTheme="minorBidi" w:cstheme="minorBidi"/>
          <w:sz w:val="24"/>
          <w:szCs w:val="24"/>
        </w:rPr>
        <w:t>even</w:t>
      </w:r>
      <w:r w:rsidRPr="00C242E0">
        <w:rPr>
          <w:rFonts w:asciiTheme="minorBidi" w:hAnsiTheme="minorBidi" w:cstheme="minorBidi"/>
          <w:sz w:val="24"/>
          <w:szCs w:val="24"/>
        </w:rPr>
        <w:t xml:space="preserve"> Torah prohibitions for the purpose of redeeming land in Israel, </w:t>
      </w:r>
      <w:r w:rsidR="003565DC" w:rsidRPr="00C242E0">
        <w:rPr>
          <w:rFonts w:asciiTheme="minorBidi" w:hAnsiTheme="minorBidi" w:cstheme="minorBidi"/>
          <w:sz w:val="24"/>
          <w:szCs w:val="24"/>
        </w:rPr>
        <w:t>Ra</w:t>
      </w:r>
      <w:r w:rsidR="003565DC">
        <w:rPr>
          <w:rFonts w:asciiTheme="minorBidi" w:hAnsiTheme="minorBidi" w:cstheme="minorBidi"/>
          <w:sz w:val="24"/>
          <w:szCs w:val="24"/>
        </w:rPr>
        <w:t>v</w:t>
      </w:r>
      <w:r w:rsidR="003565DC" w:rsidRPr="00C242E0">
        <w:rPr>
          <w:rFonts w:asciiTheme="minorBidi" w:hAnsiTheme="minorBidi" w:cstheme="minorBidi"/>
          <w:sz w:val="24"/>
          <w:szCs w:val="24"/>
        </w:rPr>
        <w:t xml:space="preserve"> </w:t>
      </w:r>
      <w:r w:rsidRPr="00C242E0">
        <w:rPr>
          <w:rFonts w:asciiTheme="minorBidi" w:hAnsiTheme="minorBidi" w:cstheme="minorBidi"/>
          <w:sz w:val="24"/>
          <w:szCs w:val="24"/>
        </w:rPr>
        <w:t>Kook writes</w:t>
      </w:r>
      <w:r w:rsidR="00D537BA" w:rsidRPr="00C242E0">
        <w:rPr>
          <w:rFonts w:asciiTheme="minorBidi" w:hAnsiTheme="minorBidi" w:cstheme="minorBidi"/>
          <w:sz w:val="24"/>
          <w:szCs w:val="24"/>
        </w:rPr>
        <w:t xml:space="preserve">: </w:t>
      </w:r>
    </w:p>
    <w:p w14:paraId="2BEDAA00" w14:textId="77777777" w:rsidR="00D537BA" w:rsidRPr="00C242E0" w:rsidRDefault="00D537BA" w:rsidP="00F50E4C">
      <w:pPr>
        <w:spacing w:line="240" w:lineRule="auto"/>
        <w:ind w:firstLine="720"/>
        <w:rPr>
          <w:rFonts w:asciiTheme="minorBidi" w:hAnsiTheme="minorBidi" w:cstheme="minorBidi"/>
          <w:sz w:val="24"/>
          <w:szCs w:val="24"/>
        </w:rPr>
      </w:pPr>
    </w:p>
    <w:p w14:paraId="579F91B9" w14:textId="77777777" w:rsidR="00577F01" w:rsidRPr="00C242E0" w:rsidRDefault="00577F01" w:rsidP="00F50E4C">
      <w:pPr>
        <w:pStyle w:val="BlockText"/>
        <w:spacing w:line="240" w:lineRule="auto"/>
        <w:ind w:left="720"/>
        <w:rPr>
          <w:rFonts w:asciiTheme="minorBidi" w:hAnsiTheme="minorBidi" w:cstheme="minorBidi"/>
          <w:i/>
          <w:iCs/>
          <w:sz w:val="24"/>
          <w:szCs w:val="24"/>
        </w:rPr>
      </w:pPr>
      <w:r w:rsidRPr="00C242E0">
        <w:rPr>
          <w:rFonts w:asciiTheme="minorBidi" w:hAnsiTheme="minorBidi" w:cstheme="minorBidi"/>
          <w:sz w:val="24"/>
          <w:szCs w:val="24"/>
        </w:rPr>
        <w:lastRenderedPageBreak/>
        <w:t xml:space="preserve">His </w:t>
      </w:r>
      <w:r w:rsidR="00D537BA" w:rsidRPr="00C242E0">
        <w:rPr>
          <w:rFonts w:asciiTheme="minorBidi" w:hAnsiTheme="minorBidi" w:cstheme="minorBidi"/>
          <w:sz w:val="24"/>
          <w:szCs w:val="24"/>
        </w:rPr>
        <w:t>precious</w:t>
      </w:r>
      <w:r w:rsidRPr="00C242E0">
        <w:rPr>
          <w:rFonts w:asciiTheme="minorBidi" w:hAnsiTheme="minorBidi" w:cstheme="minorBidi"/>
          <w:sz w:val="24"/>
          <w:szCs w:val="24"/>
        </w:rPr>
        <w:t xml:space="preserve"> letter reached me, and I was very surprised how things came to suc</w:t>
      </w:r>
      <w:r w:rsidR="00D537BA" w:rsidRPr="00C242E0">
        <w:rPr>
          <w:rFonts w:asciiTheme="minorBidi" w:hAnsiTheme="minorBidi" w:cstheme="minorBidi"/>
          <w:sz w:val="24"/>
          <w:szCs w:val="24"/>
        </w:rPr>
        <w:t>h an error, to think that it is permitted</w:t>
      </w:r>
      <w:r w:rsidRPr="00C242E0">
        <w:rPr>
          <w:rFonts w:asciiTheme="minorBidi" w:hAnsiTheme="minorBidi" w:cstheme="minorBidi"/>
          <w:sz w:val="24"/>
          <w:szCs w:val="24"/>
        </w:rPr>
        <w:t xml:space="preserve"> to desecrate </w:t>
      </w:r>
      <w:r w:rsidR="00D537BA" w:rsidRPr="00C242E0">
        <w:rPr>
          <w:rFonts w:asciiTheme="minorBidi" w:hAnsiTheme="minorBidi" w:cstheme="minorBidi"/>
          <w:sz w:val="24"/>
          <w:szCs w:val="24"/>
        </w:rPr>
        <w:t xml:space="preserve">the holy Shabbat for the Land of Israel, without the limitation that we learned from </w:t>
      </w:r>
      <w:r w:rsidR="00D537BA" w:rsidRPr="00C242E0">
        <w:rPr>
          <w:rFonts w:asciiTheme="minorBidi" w:hAnsiTheme="minorBidi" w:cstheme="minorBidi"/>
          <w:i/>
          <w:iCs/>
          <w:sz w:val="24"/>
          <w:szCs w:val="24"/>
        </w:rPr>
        <w:t xml:space="preserve">Chazal </w:t>
      </w:r>
      <w:r w:rsidR="00D537BA" w:rsidRPr="00C242E0">
        <w:rPr>
          <w:rFonts w:asciiTheme="minorBidi" w:hAnsiTheme="minorBidi" w:cstheme="minorBidi"/>
          <w:sz w:val="24"/>
          <w:szCs w:val="24"/>
        </w:rPr>
        <w:t>that it was only with regard to asking a gentile to perform a prohibited labor, which is only forbidden by Rabbinic law, that the Rabbis did not issue a decree against someone buying a house in the Land of Israel… God forbid that one should even imagine an allowance to desecrate Shabbat with the transgression of a Torah prohibition. (</w:t>
      </w:r>
      <w:r w:rsidR="00D537BA" w:rsidRPr="00C242E0">
        <w:rPr>
          <w:rFonts w:asciiTheme="minorBidi" w:hAnsiTheme="minorBidi" w:cstheme="minorBidi"/>
          <w:i/>
          <w:iCs/>
          <w:sz w:val="24"/>
          <w:szCs w:val="24"/>
        </w:rPr>
        <w:t>Responsa Mishpat Kohen</w:t>
      </w:r>
      <w:r w:rsidR="00D537BA" w:rsidRPr="00C242E0">
        <w:rPr>
          <w:rFonts w:asciiTheme="minorBidi" w:hAnsiTheme="minorBidi" w:cstheme="minorBidi"/>
          <w:sz w:val="24"/>
          <w:szCs w:val="24"/>
        </w:rPr>
        <w:t>, no. 146)</w:t>
      </w:r>
      <w:r w:rsidR="00D537BA" w:rsidRPr="00C242E0">
        <w:rPr>
          <w:rFonts w:asciiTheme="minorBidi" w:hAnsiTheme="minorBidi" w:cstheme="minorBidi"/>
          <w:i/>
          <w:iCs/>
          <w:sz w:val="24"/>
          <w:szCs w:val="24"/>
        </w:rPr>
        <w:t xml:space="preserve"> </w:t>
      </w:r>
    </w:p>
    <w:p w14:paraId="1FA64A3D" w14:textId="77777777" w:rsidR="00D537BA" w:rsidRPr="00C242E0" w:rsidRDefault="00D537BA" w:rsidP="00F50E4C">
      <w:pPr>
        <w:pStyle w:val="BlockText"/>
        <w:spacing w:line="240" w:lineRule="auto"/>
        <w:rPr>
          <w:rFonts w:asciiTheme="minorBidi" w:hAnsiTheme="minorBidi" w:cstheme="minorBidi"/>
          <w:sz w:val="24"/>
          <w:szCs w:val="24"/>
        </w:rPr>
      </w:pPr>
    </w:p>
    <w:p w14:paraId="497ACC71" w14:textId="257EEA7F"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Later in his </w:t>
      </w:r>
      <w:r w:rsidR="00D537BA" w:rsidRPr="00C242E0">
        <w:rPr>
          <w:rFonts w:asciiTheme="minorBidi" w:hAnsiTheme="minorBidi" w:cstheme="minorBidi"/>
          <w:sz w:val="24"/>
          <w:szCs w:val="24"/>
        </w:rPr>
        <w:t>responsum</w:t>
      </w:r>
      <w:r w:rsidRPr="00C242E0">
        <w:rPr>
          <w:rFonts w:asciiTheme="minorBidi" w:hAnsiTheme="minorBidi" w:cstheme="minorBidi"/>
          <w:sz w:val="24"/>
          <w:szCs w:val="24"/>
        </w:rPr>
        <w:t xml:space="preserve">, </w:t>
      </w:r>
      <w:r w:rsidR="00B756D6" w:rsidRPr="00C242E0">
        <w:rPr>
          <w:rFonts w:asciiTheme="minorBidi" w:hAnsiTheme="minorBidi" w:cstheme="minorBidi"/>
          <w:sz w:val="24"/>
          <w:szCs w:val="24"/>
        </w:rPr>
        <w:t>Ra</w:t>
      </w:r>
      <w:r w:rsidR="00B756D6">
        <w:rPr>
          <w:rFonts w:asciiTheme="minorBidi" w:hAnsiTheme="minorBidi" w:cstheme="minorBidi"/>
          <w:sz w:val="24"/>
          <w:szCs w:val="24"/>
        </w:rPr>
        <w:t>v</w:t>
      </w:r>
      <w:r w:rsidR="00B756D6"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Kook explains </w:t>
      </w:r>
      <w:r w:rsidR="0041005D">
        <w:rPr>
          <w:rFonts w:asciiTheme="minorBidi" w:hAnsiTheme="minorBidi" w:cstheme="minorBidi"/>
          <w:sz w:val="24"/>
          <w:szCs w:val="24"/>
        </w:rPr>
        <w:t>how to understand</w:t>
      </w:r>
      <w:r w:rsidR="00D537BA" w:rsidRPr="00C242E0">
        <w:rPr>
          <w:rFonts w:asciiTheme="minorBidi" w:hAnsiTheme="minorBidi" w:cstheme="minorBidi"/>
          <w:sz w:val="24"/>
          <w:szCs w:val="24"/>
        </w:rPr>
        <w:t xml:space="preserve"> what is written in the Jerusalem Talmud:  </w:t>
      </w:r>
    </w:p>
    <w:p w14:paraId="0701F36E" w14:textId="77777777" w:rsidR="00D537BA" w:rsidRPr="00C242E0" w:rsidRDefault="00D537BA" w:rsidP="00F50E4C">
      <w:pPr>
        <w:spacing w:line="240" w:lineRule="auto"/>
        <w:ind w:firstLine="720"/>
        <w:rPr>
          <w:rFonts w:asciiTheme="minorBidi" w:hAnsiTheme="minorBidi" w:cstheme="minorBidi"/>
          <w:sz w:val="24"/>
          <w:szCs w:val="24"/>
        </w:rPr>
      </w:pPr>
    </w:p>
    <w:p w14:paraId="70E47768" w14:textId="69EB113B" w:rsidR="00577F01" w:rsidRPr="00C242E0" w:rsidRDefault="00D537BA" w:rsidP="00F50E4C">
      <w:pPr>
        <w:pStyle w:val="BlockText"/>
        <w:spacing w:line="240" w:lineRule="auto"/>
        <w:ind w:left="720"/>
        <w:rPr>
          <w:rFonts w:asciiTheme="minorBidi" w:hAnsiTheme="minorBidi" w:cstheme="minorBidi"/>
          <w:sz w:val="24"/>
          <w:szCs w:val="24"/>
        </w:rPr>
      </w:pPr>
      <w:r w:rsidRPr="00C242E0">
        <w:rPr>
          <w:rFonts w:asciiTheme="minorBidi" w:hAnsiTheme="minorBidi" w:cstheme="minorBidi"/>
          <w:sz w:val="24"/>
          <w:szCs w:val="24"/>
        </w:rPr>
        <w:t xml:space="preserve">Even though the Jerusalem Talmud concludes there with the </w:t>
      </w:r>
      <w:r w:rsidR="00C26F5D">
        <w:rPr>
          <w:rFonts w:asciiTheme="minorBidi" w:hAnsiTheme="minorBidi" w:cstheme="minorBidi"/>
          <w:sz w:val="24"/>
          <w:szCs w:val="24"/>
        </w:rPr>
        <w:t>reason</w:t>
      </w:r>
      <w:r w:rsidRPr="00C242E0">
        <w:rPr>
          <w:rFonts w:asciiTheme="minorBidi" w:hAnsiTheme="minorBidi" w:cstheme="minorBidi"/>
          <w:sz w:val="24"/>
          <w:szCs w:val="24"/>
        </w:rPr>
        <w:t xml:space="preserve">, "for we find </w:t>
      </w:r>
      <w:r w:rsidR="00763DCD" w:rsidRPr="00C242E0">
        <w:rPr>
          <w:rFonts w:asciiTheme="minorBidi" w:hAnsiTheme="minorBidi" w:cstheme="minorBidi"/>
          <w:sz w:val="24"/>
          <w:szCs w:val="24"/>
        </w:rPr>
        <w:t xml:space="preserve">that Jericho was conquered on Shabbat," and the </w:t>
      </w:r>
      <w:r w:rsidR="00763DCD" w:rsidRPr="00C242E0">
        <w:rPr>
          <w:rFonts w:asciiTheme="minorBidi" w:hAnsiTheme="minorBidi" w:cstheme="minorBidi"/>
          <w:i/>
          <w:iCs/>
          <w:sz w:val="24"/>
          <w:szCs w:val="24"/>
        </w:rPr>
        <w:t xml:space="preserve">Korban ha-Eida </w:t>
      </w:r>
      <w:r w:rsidR="00763DCD" w:rsidRPr="00C242E0">
        <w:rPr>
          <w:rFonts w:asciiTheme="minorBidi" w:hAnsiTheme="minorBidi" w:cstheme="minorBidi"/>
          <w:sz w:val="24"/>
          <w:szCs w:val="24"/>
        </w:rPr>
        <w:t xml:space="preserve">explains there: "That is to say, that we find that for the sake of settling the Land of Israel, it is permitted to desecrate Shabbat," this does not mean that it is permitted, God forbid, to desecrate Shabbat in other matters for the sake of settling the Land of Israel. Rather, </w:t>
      </w:r>
      <w:r w:rsidR="00B34D06">
        <w:rPr>
          <w:rFonts w:asciiTheme="minorBidi" w:hAnsiTheme="minorBidi" w:cstheme="minorBidi"/>
          <w:sz w:val="24"/>
          <w:szCs w:val="24"/>
        </w:rPr>
        <w:t>that</w:t>
      </w:r>
      <w:r w:rsidR="00763DCD" w:rsidRPr="00C242E0">
        <w:rPr>
          <w:rFonts w:asciiTheme="minorBidi" w:hAnsiTheme="minorBidi" w:cstheme="minorBidi"/>
          <w:sz w:val="24"/>
          <w:szCs w:val="24"/>
        </w:rPr>
        <w:t xml:space="preserve"> we find that an obligatory war sets aside Shabbat, and we learn this from Jericho in the Jerusalem Talmu</w:t>
      </w:r>
      <w:r w:rsidR="00F37DD9" w:rsidRPr="00C242E0">
        <w:rPr>
          <w:rFonts w:asciiTheme="minorBidi" w:hAnsiTheme="minorBidi" w:cstheme="minorBidi"/>
          <w:sz w:val="24"/>
          <w:szCs w:val="24"/>
        </w:rPr>
        <w:t xml:space="preserve">d, the first chapter of </w:t>
      </w:r>
      <w:r w:rsidR="00F37DD9" w:rsidRPr="00C242E0">
        <w:rPr>
          <w:rFonts w:asciiTheme="minorBidi" w:hAnsiTheme="minorBidi" w:cstheme="minorBidi"/>
          <w:i/>
          <w:iCs/>
          <w:sz w:val="24"/>
          <w:szCs w:val="24"/>
        </w:rPr>
        <w:t>Shabbat</w:t>
      </w:r>
      <w:r w:rsidR="00763DCD" w:rsidRPr="00C242E0">
        <w:rPr>
          <w:rFonts w:asciiTheme="minorBidi" w:hAnsiTheme="minorBidi" w:cstheme="minorBidi"/>
          <w:sz w:val="24"/>
          <w:szCs w:val="24"/>
        </w:rPr>
        <w:t xml:space="preserve">, </w:t>
      </w:r>
      <w:r w:rsidR="00763DCD" w:rsidRPr="00FF6B8B">
        <w:rPr>
          <w:rFonts w:asciiTheme="minorBidi" w:hAnsiTheme="minorBidi" w:cstheme="minorBidi"/>
          <w:i/>
          <w:iCs/>
          <w:sz w:val="24"/>
          <w:szCs w:val="24"/>
        </w:rPr>
        <w:t>halakha</w:t>
      </w:r>
      <w:r w:rsidR="00763DCD" w:rsidRPr="00C242E0">
        <w:rPr>
          <w:rFonts w:asciiTheme="minorBidi" w:hAnsiTheme="minorBidi" w:cstheme="minorBidi"/>
          <w:sz w:val="24"/>
          <w:szCs w:val="24"/>
        </w:rPr>
        <w:t xml:space="preserve"> 8</w:t>
      </w:r>
      <w:r w:rsidR="00484A22">
        <w:rPr>
          <w:rFonts w:asciiTheme="minorBidi" w:hAnsiTheme="minorBidi" w:cstheme="minorBidi"/>
          <w:sz w:val="24"/>
          <w:szCs w:val="24"/>
        </w:rPr>
        <w:t xml:space="preserve"> –</w:t>
      </w:r>
      <w:r w:rsidR="00763DCD" w:rsidRPr="00C242E0">
        <w:rPr>
          <w:rFonts w:asciiTheme="minorBidi" w:hAnsiTheme="minorBidi" w:cstheme="minorBidi"/>
          <w:sz w:val="24"/>
          <w:szCs w:val="24"/>
        </w:rPr>
        <w:t xml:space="preserve"> </w:t>
      </w:r>
      <w:r w:rsidR="00B34D06">
        <w:rPr>
          <w:rFonts w:asciiTheme="minorBidi" w:hAnsiTheme="minorBidi" w:cstheme="minorBidi"/>
          <w:sz w:val="24"/>
          <w:szCs w:val="24"/>
        </w:rPr>
        <w:t>but</w:t>
      </w:r>
      <w:r w:rsidR="00763DCD" w:rsidRPr="00C242E0">
        <w:rPr>
          <w:rFonts w:asciiTheme="minorBidi" w:hAnsiTheme="minorBidi" w:cstheme="minorBidi"/>
          <w:sz w:val="24"/>
          <w:szCs w:val="24"/>
        </w:rPr>
        <w:t xml:space="preserve"> </w:t>
      </w:r>
      <w:r w:rsidR="00484A22" w:rsidRPr="00C242E0">
        <w:rPr>
          <w:rFonts w:asciiTheme="minorBidi" w:hAnsiTheme="minorBidi" w:cstheme="minorBidi"/>
          <w:sz w:val="24"/>
          <w:szCs w:val="24"/>
        </w:rPr>
        <w:t xml:space="preserve">for the sake of </w:t>
      </w:r>
      <w:r w:rsidR="00484A22">
        <w:rPr>
          <w:rFonts w:asciiTheme="minorBidi" w:hAnsiTheme="minorBidi" w:cstheme="minorBidi"/>
          <w:sz w:val="24"/>
          <w:szCs w:val="24"/>
        </w:rPr>
        <w:t>acquisition</w:t>
      </w:r>
      <w:r w:rsidR="00484A22" w:rsidRPr="00C242E0">
        <w:rPr>
          <w:rFonts w:asciiTheme="minorBidi" w:hAnsiTheme="minorBidi" w:cstheme="minorBidi"/>
          <w:sz w:val="24"/>
          <w:szCs w:val="24"/>
        </w:rPr>
        <w:t xml:space="preserve"> in the Land of Israel</w:t>
      </w:r>
      <w:r w:rsidR="00484A22">
        <w:rPr>
          <w:rFonts w:asciiTheme="minorBidi" w:hAnsiTheme="minorBidi" w:cstheme="minorBidi"/>
          <w:sz w:val="24"/>
          <w:szCs w:val="24"/>
        </w:rPr>
        <w:t>,</w:t>
      </w:r>
      <w:r w:rsidR="00484A22" w:rsidRPr="00C242E0">
        <w:rPr>
          <w:rFonts w:asciiTheme="minorBidi" w:hAnsiTheme="minorBidi" w:cstheme="minorBidi"/>
          <w:sz w:val="24"/>
          <w:szCs w:val="24"/>
        </w:rPr>
        <w:t xml:space="preserve"> </w:t>
      </w:r>
      <w:r w:rsidR="00763DCD" w:rsidRPr="00C242E0">
        <w:rPr>
          <w:rFonts w:asciiTheme="minorBidi" w:hAnsiTheme="minorBidi" w:cstheme="minorBidi"/>
          <w:sz w:val="24"/>
          <w:szCs w:val="24"/>
        </w:rPr>
        <w:t xml:space="preserve">we only </w:t>
      </w:r>
      <w:r w:rsidR="00B34D06">
        <w:rPr>
          <w:rFonts w:asciiTheme="minorBidi" w:hAnsiTheme="minorBidi" w:cstheme="minorBidi"/>
          <w:sz w:val="24"/>
          <w:szCs w:val="24"/>
        </w:rPr>
        <w:t>derive</w:t>
      </w:r>
      <w:r w:rsidR="00763DCD" w:rsidRPr="00C242E0">
        <w:rPr>
          <w:rFonts w:asciiTheme="minorBidi" w:hAnsiTheme="minorBidi" w:cstheme="minorBidi"/>
          <w:sz w:val="24"/>
          <w:szCs w:val="24"/>
        </w:rPr>
        <w:t xml:space="preserve"> an allowance to desecrate Shabbat regarding a </w:t>
      </w:r>
      <w:r w:rsidR="00763DCD" w:rsidRPr="00FF6B8B">
        <w:rPr>
          <w:rFonts w:asciiTheme="minorBidi" w:hAnsiTheme="minorBidi" w:cstheme="minorBidi"/>
          <w:i/>
          <w:iCs/>
          <w:sz w:val="24"/>
          <w:szCs w:val="24"/>
        </w:rPr>
        <w:t>Rabbinic</w:t>
      </w:r>
      <w:r w:rsidR="00763DCD" w:rsidRPr="00C242E0">
        <w:rPr>
          <w:rFonts w:asciiTheme="minorBidi" w:hAnsiTheme="minorBidi" w:cstheme="minorBidi"/>
          <w:sz w:val="24"/>
          <w:szCs w:val="24"/>
        </w:rPr>
        <w:t xml:space="preserve"> prohibition, for the Sages in all places </w:t>
      </w:r>
      <w:r w:rsidR="00F37DD9" w:rsidRPr="00C242E0">
        <w:rPr>
          <w:rFonts w:asciiTheme="minorBidi" w:hAnsiTheme="minorBidi" w:cstheme="minorBidi"/>
          <w:sz w:val="24"/>
          <w:szCs w:val="24"/>
        </w:rPr>
        <w:t>restrained</w:t>
      </w:r>
      <w:r w:rsidR="00763DCD" w:rsidRPr="00C242E0">
        <w:rPr>
          <w:rFonts w:asciiTheme="minorBidi" w:hAnsiTheme="minorBidi" w:cstheme="minorBidi"/>
          <w:sz w:val="24"/>
          <w:szCs w:val="24"/>
        </w:rPr>
        <w:t xml:space="preserve"> their words in the place of </w:t>
      </w:r>
      <w:r w:rsidR="00F37DD9" w:rsidRPr="00C242E0">
        <w:rPr>
          <w:rFonts w:asciiTheme="minorBidi" w:hAnsiTheme="minorBidi" w:cstheme="minorBidi"/>
          <w:sz w:val="24"/>
          <w:szCs w:val="24"/>
        </w:rPr>
        <w:t xml:space="preserve">a </w:t>
      </w:r>
      <w:r w:rsidR="00F37DD9" w:rsidRPr="006F3E56">
        <w:rPr>
          <w:rFonts w:asciiTheme="minorBidi" w:hAnsiTheme="minorBidi" w:cstheme="minorBidi"/>
          <w:sz w:val="24"/>
          <w:szCs w:val="24"/>
        </w:rPr>
        <w:t>mitzva</w:t>
      </w:r>
      <w:r w:rsidR="00F37DD9" w:rsidRPr="00C242E0">
        <w:rPr>
          <w:rFonts w:asciiTheme="minorBidi" w:hAnsiTheme="minorBidi" w:cstheme="minorBidi"/>
          <w:i/>
          <w:iCs/>
          <w:sz w:val="24"/>
          <w:szCs w:val="24"/>
        </w:rPr>
        <w:t xml:space="preserve">. </w:t>
      </w:r>
      <w:r w:rsidR="00F37DD9" w:rsidRPr="00C242E0">
        <w:rPr>
          <w:rFonts w:asciiTheme="minorBidi" w:hAnsiTheme="minorBidi" w:cstheme="minorBidi"/>
          <w:sz w:val="24"/>
          <w:szCs w:val="24"/>
        </w:rPr>
        <w:t>And we come back to the law, that God forbid that one should think that it is permitted to desecrate the holy Shabbat for the sake of the Land of Israel, as I have written. (</w:t>
      </w:r>
      <w:r w:rsidR="009C7FD2">
        <w:rPr>
          <w:rFonts w:asciiTheme="minorBidi" w:hAnsiTheme="minorBidi" w:cstheme="minorBidi"/>
          <w:sz w:val="24"/>
          <w:szCs w:val="24"/>
        </w:rPr>
        <w:t>I</w:t>
      </w:r>
      <w:r w:rsidR="009C7FD2" w:rsidRPr="00C242E0">
        <w:rPr>
          <w:rFonts w:asciiTheme="minorBidi" w:hAnsiTheme="minorBidi" w:cstheme="minorBidi"/>
          <w:sz w:val="24"/>
          <w:szCs w:val="24"/>
        </w:rPr>
        <w:t>bid</w:t>
      </w:r>
      <w:r w:rsidR="00F37DD9" w:rsidRPr="00C242E0">
        <w:rPr>
          <w:rFonts w:asciiTheme="minorBidi" w:hAnsiTheme="minorBidi" w:cstheme="minorBidi"/>
          <w:sz w:val="24"/>
          <w:szCs w:val="24"/>
        </w:rPr>
        <w:t>.)</w:t>
      </w:r>
      <w:r w:rsidR="00F37DD9" w:rsidRPr="00C242E0">
        <w:rPr>
          <w:rFonts w:asciiTheme="minorBidi" w:hAnsiTheme="minorBidi" w:cstheme="minorBidi"/>
          <w:i/>
          <w:iCs/>
          <w:sz w:val="24"/>
          <w:szCs w:val="24"/>
        </w:rPr>
        <w:t xml:space="preserve"> </w:t>
      </w:r>
    </w:p>
    <w:p w14:paraId="07C5D6AF" w14:textId="77777777" w:rsidR="00F37DD9" w:rsidRPr="00C242E0" w:rsidRDefault="00F37DD9" w:rsidP="00F50E4C">
      <w:pPr>
        <w:spacing w:line="240" w:lineRule="auto"/>
        <w:ind w:firstLine="720"/>
        <w:rPr>
          <w:rFonts w:asciiTheme="minorBidi" w:hAnsiTheme="minorBidi" w:cstheme="minorBidi"/>
          <w:sz w:val="24"/>
          <w:szCs w:val="24"/>
        </w:rPr>
      </w:pPr>
    </w:p>
    <w:p w14:paraId="4BC99B77" w14:textId="05AA8802" w:rsidR="00577F01" w:rsidRPr="00C242E0" w:rsidRDefault="00F37DD9"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In other words, the Jerusalem Talmud draws a </w:t>
      </w:r>
      <w:r w:rsidR="005D3349">
        <w:rPr>
          <w:rFonts w:asciiTheme="minorBidi" w:hAnsiTheme="minorBidi" w:cstheme="minorBidi"/>
          <w:sz w:val="24"/>
          <w:szCs w:val="24"/>
        </w:rPr>
        <w:t>partial</w:t>
      </w:r>
      <w:r w:rsidR="005D3349"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comparison between two laws: Just as we learn from the law of "until it falls" that it is permitted to desecrate Shabbat </w:t>
      </w:r>
      <w:r w:rsidR="009C7FD2" w:rsidRPr="00FF6B8B">
        <w:rPr>
          <w:rFonts w:asciiTheme="minorBidi" w:hAnsiTheme="minorBidi" w:cstheme="minorBidi"/>
          <w:i/>
          <w:iCs/>
          <w:sz w:val="24"/>
          <w:szCs w:val="24"/>
        </w:rPr>
        <w:t xml:space="preserve">in a war </w:t>
      </w:r>
      <w:r w:rsidR="009C7FD2">
        <w:rPr>
          <w:rFonts w:asciiTheme="minorBidi" w:hAnsiTheme="minorBidi" w:cstheme="minorBidi"/>
          <w:sz w:val="24"/>
          <w:szCs w:val="24"/>
        </w:rPr>
        <w:t>by doing</w:t>
      </w:r>
      <w:r w:rsidR="009C7FD2"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whatever is necessary </w:t>
      </w:r>
      <w:r w:rsidR="00577F01" w:rsidRPr="00C242E0">
        <w:rPr>
          <w:rFonts w:asciiTheme="minorBidi" w:hAnsiTheme="minorBidi" w:cstheme="minorBidi"/>
          <w:sz w:val="24"/>
          <w:szCs w:val="24"/>
        </w:rPr>
        <w:t>to win the battle,</w:t>
      </w:r>
      <w:r w:rsidRPr="00C242E0">
        <w:rPr>
          <w:rFonts w:asciiTheme="minorBidi" w:hAnsiTheme="minorBidi" w:cstheme="minorBidi"/>
          <w:sz w:val="24"/>
          <w:szCs w:val="24"/>
        </w:rPr>
        <w:t xml:space="preserve"> so may it be assumed that in a time of peace</w:t>
      </w:r>
      <w:r w:rsidR="009C7FD2">
        <w:rPr>
          <w:rFonts w:asciiTheme="minorBidi" w:hAnsiTheme="minorBidi" w:cstheme="minorBidi"/>
          <w:sz w:val="24"/>
          <w:szCs w:val="24"/>
        </w:rPr>
        <w:t>,</w:t>
      </w:r>
      <w:r w:rsidRPr="00C242E0">
        <w:rPr>
          <w:rFonts w:asciiTheme="minorBidi" w:hAnsiTheme="minorBidi" w:cstheme="minorBidi"/>
          <w:sz w:val="24"/>
          <w:szCs w:val="24"/>
        </w:rPr>
        <w:t xml:space="preserve"> it is permitted to transgress </w:t>
      </w:r>
      <w:r w:rsidRPr="00FF6B8B">
        <w:rPr>
          <w:rFonts w:asciiTheme="minorBidi" w:hAnsiTheme="minorBidi" w:cstheme="minorBidi"/>
          <w:i/>
          <w:iCs/>
          <w:sz w:val="24"/>
          <w:szCs w:val="24"/>
        </w:rPr>
        <w:t>Rabbinic</w:t>
      </w:r>
      <w:r w:rsidRPr="00C242E0">
        <w:rPr>
          <w:rFonts w:asciiTheme="minorBidi" w:hAnsiTheme="minorBidi" w:cstheme="minorBidi"/>
          <w:sz w:val="24"/>
          <w:szCs w:val="24"/>
        </w:rPr>
        <w:t xml:space="preserve"> prohi</w:t>
      </w:r>
      <w:r w:rsidR="00F91E09">
        <w:rPr>
          <w:rFonts w:asciiTheme="minorBidi" w:hAnsiTheme="minorBidi" w:cstheme="minorBidi"/>
          <w:sz w:val="24"/>
          <w:szCs w:val="24"/>
        </w:rPr>
        <w:t>bitions in order to redeem land</w:t>
      </w:r>
      <w:r w:rsidRPr="00C242E0">
        <w:rPr>
          <w:rFonts w:asciiTheme="minorBidi" w:hAnsiTheme="minorBidi" w:cstheme="minorBidi"/>
          <w:sz w:val="24"/>
          <w:szCs w:val="24"/>
        </w:rPr>
        <w:t xml:space="preserve"> in the Land of Israel. But </w:t>
      </w:r>
      <w:r w:rsidR="00577F01" w:rsidRPr="00C242E0">
        <w:rPr>
          <w:rFonts w:asciiTheme="minorBidi" w:hAnsiTheme="minorBidi" w:cstheme="minorBidi"/>
          <w:sz w:val="24"/>
          <w:szCs w:val="24"/>
        </w:rPr>
        <w:t>this type of land redemption is not a real war, and</w:t>
      </w:r>
      <w:r w:rsidRPr="00C242E0">
        <w:rPr>
          <w:rFonts w:asciiTheme="minorBidi" w:hAnsiTheme="minorBidi" w:cstheme="minorBidi"/>
          <w:sz w:val="24"/>
          <w:szCs w:val="24"/>
        </w:rPr>
        <w:t xml:space="preserve"> therefore it is unthinkable to permit the transgression of</w:t>
      </w:r>
      <w:r w:rsidR="00577F01" w:rsidRPr="00C242E0">
        <w:rPr>
          <w:rFonts w:asciiTheme="minorBidi" w:hAnsiTheme="minorBidi" w:cstheme="minorBidi"/>
          <w:sz w:val="24"/>
          <w:szCs w:val="24"/>
        </w:rPr>
        <w:t xml:space="preserve"> Torah prohibitions in its name.</w:t>
      </w:r>
    </w:p>
    <w:p w14:paraId="105DFE4C" w14:textId="77777777" w:rsidR="00F37DD9" w:rsidRPr="00C242E0" w:rsidRDefault="00F37DD9" w:rsidP="00F50E4C">
      <w:pPr>
        <w:spacing w:line="240" w:lineRule="auto"/>
        <w:ind w:firstLine="720"/>
        <w:rPr>
          <w:rFonts w:asciiTheme="minorBidi" w:hAnsiTheme="minorBidi" w:cstheme="minorBidi"/>
          <w:sz w:val="24"/>
          <w:szCs w:val="24"/>
        </w:rPr>
      </w:pPr>
    </w:p>
    <w:p w14:paraId="00F169D4" w14:textId="20179464"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Indeed, </w:t>
      </w:r>
      <w:r w:rsidR="00F37DD9" w:rsidRPr="00C242E0">
        <w:rPr>
          <w:rFonts w:asciiTheme="minorBidi" w:hAnsiTheme="minorBidi" w:cstheme="minorBidi"/>
          <w:sz w:val="24"/>
          <w:szCs w:val="24"/>
        </w:rPr>
        <w:t xml:space="preserve">contemporary </w:t>
      </w:r>
      <w:r w:rsidR="00C979A8">
        <w:rPr>
          <w:rFonts w:asciiTheme="minorBidi" w:hAnsiTheme="minorBidi" w:cstheme="minorBidi"/>
          <w:i/>
          <w:iCs/>
          <w:sz w:val="24"/>
          <w:szCs w:val="24"/>
        </w:rPr>
        <w:t>p</w:t>
      </w:r>
      <w:r w:rsidR="00C979A8" w:rsidRPr="00C242E0">
        <w:rPr>
          <w:rFonts w:asciiTheme="minorBidi" w:hAnsiTheme="minorBidi" w:cstheme="minorBidi"/>
          <w:i/>
          <w:iCs/>
          <w:sz w:val="24"/>
          <w:szCs w:val="24"/>
        </w:rPr>
        <w:t xml:space="preserve">oskim </w:t>
      </w:r>
      <w:r w:rsidR="00F37DD9" w:rsidRPr="00C242E0">
        <w:rPr>
          <w:rFonts w:asciiTheme="minorBidi" w:hAnsiTheme="minorBidi" w:cstheme="minorBidi"/>
          <w:sz w:val="24"/>
          <w:szCs w:val="24"/>
        </w:rPr>
        <w:t xml:space="preserve">(see, for example, </w:t>
      </w:r>
      <w:r w:rsidR="00F37DD9" w:rsidRPr="00C242E0">
        <w:rPr>
          <w:rFonts w:asciiTheme="minorBidi" w:hAnsiTheme="minorBidi" w:cstheme="minorBidi"/>
          <w:i/>
          <w:iCs/>
          <w:sz w:val="24"/>
          <w:szCs w:val="24"/>
        </w:rPr>
        <w:t>Responsa Be-Ohela</w:t>
      </w:r>
      <w:r w:rsidR="00C979A8">
        <w:rPr>
          <w:rFonts w:asciiTheme="minorBidi" w:hAnsiTheme="minorBidi" w:cstheme="minorBidi"/>
          <w:i/>
          <w:iCs/>
          <w:sz w:val="24"/>
          <w:szCs w:val="24"/>
        </w:rPr>
        <w:t>h</w:t>
      </w:r>
      <w:r w:rsidR="00F37DD9" w:rsidRPr="00C242E0">
        <w:rPr>
          <w:rFonts w:asciiTheme="minorBidi" w:hAnsiTheme="minorBidi" w:cstheme="minorBidi"/>
          <w:i/>
          <w:iCs/>
          <w:sz w:val="24"/>
          <w:szCs w:val="24"/>
        </w:rPr>
        <w:t xml:space="preserve"> shel Torah</w:t>
      </w:r>
      <w:r w:rsidR="00F37DD9" w:rsidRPr="00C242E0">
        <w:rPr>
          <w:rFonts w:asciiTheme="minorBidi" w:hAnsiTheme="minorBidi" w:cstheme="minorBidi"/>
          <w:sz w:val="24"/>
          <w:szCs w:val="24"/>
        </w:rPr>
        <w:t xml:space="preserve">, II, 30, and </w:t>
      </w:r>
      <w:r w:rsidR="00F37DD9" w:rsidRPr="00C242E0">
        <w:rPr>
          <w:rFonts w:asciiTheme="minorBidi" w:hAnsiTheme="minorBidi" w:cstheme="minorBidi"/>
          <w:i/>
          <w:iCs/>
          <w:sz w:val="24"/>
          <w:szCs w:val="24"/>
        </w:rPr>
        <w:t>Responsa Binyan Av</w:t>
      </w:r>
      <w:r w:rsidR="00F37DD9" w:rsidRPr="00C242E0">
        <w:rPr>
          <w:rFonts w:asciiTheme="minorBidi" w:hAnsiTheme="minorBidi" w:cstheme="minorBidi"/>
          <w:sz w:val="24"/>
          <w:szCs w:val="24"/>
        </w:rPr>
        <w:t>, III, 41)</w:t>
      </w:r>
      <w:r w:rsidR="0016695A" w:rsidRPr="00C242E0">
        <w:rPr>
          <w:rFonts w:asciiTheme="minorBidi" w:hAnsiTheme="minorBidi" w:cstheme="minorBidi"/>
          <w:sz w:val="24"/>
          <w:szCs w:val="24"/>
        </w:rPr>
        <w:t xml:space="preserve"> </w:t>
      </w:r>
      <w:r w:rsidR="00F91E09">
        <w:rPr>
          <w:rFonts w:asciiTheme="minorBidi" w:hAnsiTheme="minorBidi" w:cstheme="minorBidi"/>
          <w:sz w:val="24"/>
          <w:szCs w:val="24"/>
        </w:rPr>
        <w:t xml:space="preserve">have </w:t>
      </w:r>
      <w:r w:rsidRPr="00C242E0">
        <w:rPr>
          <w:rFonts w:asciiTheme="minorBidi" w:hAnsiTheme="minorBidi" w:cstheme="minorBidi"/>
          <w:sz w:val="24"/>
          <w:szCs w:val="24"/>
        </w:rPr>
        <w:t xml:space="preserve">determined that even when there is an urgent need to hold or take control of territories in the Land of Israel, </w:t>
      </w:r>
      <w:r w:rsidR="0016695A" w:rsidRPr="00C242E0">
        <w:rPr>
          <w:rFonts w:asciiTheme="minorBidi" w:hAnsiTheme="minorBidi" w:cstheme="minorBidi"/>
          <w:sz w:val="24"/>
          <w:szCs w:val="24"/>
        </w:rPr>
        <w:t>for</w:t>
      </w:r>
      <w:r w:rsidRPr="00C242E0">
        <w:rPr>
          <w:rFonts w:asciiTheme="minorBidi" w:hAnsiTheme="minorBidi" w:cstheme="minorBidi"/>
          <w:sz w:val="24"/>
          <w:szCs w:val="24"/>
        </w:rPr>
        <w:t xml:space="preserve"> example, when it is necessary to take advantage of an international window of opportunity to establish new settlements in Judea and Samaria, </w:t>
      </w:r>
      <w:r w:rsidR="00693617">
        <w:rPr>
          <w:rFonts w:asciiTheme="minorBidi" w:hAnsiTheme="minorBidi" w:cstheme="minorBidi"/>
          <w:sz w:val="24"/>
          <w:szCs w:val="24"/>
        </w:rPr>
        <w:t xml:space="preserve">one may </w:t>
      </w:r>
      <w:r w:rsidR="0016695A" w:rsidRPr="00C242E0">
        <w:rPr>
          <w:rFonts w:asciiTheme="minorBidi" w:hAnsiTheme="minorBidi" w:cstheme="minorBidi"/>
          <w:sz w:val="24"/>
          <w:szCs w:val="24"/>
        </w:rPr>
        <w:t>at most</w:t>
      </w:r>
      <w:r w:rsidR="00693617">
        <w:rPr>
          <w:rFonts w:asciiTheme="minorBidi" w:hAnsiTheme="minorBidi" w:cstheme="minorBidi"/>
          <w:sz w:val="24"/>
          <w:szCs w:val="24"/>
        </w:rPr>
        <w:t xml:space="preserve"> permit</w:t>
      </w:r>
      <w:r w:rsidR="0016695A" w:rsidRPr="00C242E0">
        <w:rPr>
          <w:rFonts w:asciiTheme="minorBidi" w:hAnsiTheme="minorBidi" w:cstheme="minorBidi"/>
          <w:sz w:val="24"/>
          <w:szCs w:val="24"/>
        </w:rPr>
        <w:t xml:space="preserve"> Rabbinic prohibitions</w:t>
      </w:r>
      <w:r w:rsidR="00693617">
        <w:rPr>
          <w:rFonts w:asciiTheme="minorBidi" w:hAnsiTheme="minorBidi" w:cstheme="minorBidi"/>
          <w:sz w:val="24"/>
          <w:szCs w:val="24"/>
        </w:rPr>
        <w:t xml:space="preserve"> – not Torah prohibitions</w:t>
      </w:r>
      <w:r w:rsidR="0016695A" w:rsidRPr="00C242E0">
        <w:rPr>
          <w:rFonts w:asciiTheme="minorBidi" w:hAnsiTheme="minorBidi" w:cstheme="minorBidi"/>
          <w:sz w:val="24"/>
          <w:szCs w:val="24"/>
        </w:rPr>
        <w:t>.</w:t>
      </w:r>
      <w:r w:rsidR="0016695A" w:rsidRPr="00C242E0">
        <w:rPr>
          <w:rStyle w:val="FootnoteReference"/>
          <w:rFonts w:asciiTheme="minorBidi" w:hAnsiTheme="minorBidi" w:cstheme="minorBidi"/>
          <w:sz w:val="24"/>
          <w:szCs w:val="24"/>
        </w:rPr>
        <w:footnoteReference w:id="4"/>
      </w:r>
      <w:r w:rsidR="0016695A" w:rsidRPr="00C242E0">
        <w:rPr>
          <w:rFonts w:asciiTheme="minorBidi" w:hAnsiTheme="minorBidi" w:cstheme="minorBidi"/>
          <w:sz w:val="24"/>
          <w:szCs w:val="24"/>
        </w:rPr>
        <w:t xml:space="preserve"> </w:t>
      </w:r>
    </w:p>
    <w:p w14:paraId="487590AE" w14:textId="77777777" w:rsidR="00577F01" w:rsidRPr="00C242E0" w:rsidRDefault="00577F01" w:rsidP="00F50E4C">
      <w:pPr>
        <w:spacing w:line="240" w:lineRule="auto"/>
        <w:ind w:firstLine="720"/>
        <w:rPr>
          <w:rFonts w:asciiTheme="minorBidi" w:hAnsiTheme="minorBidi" w:cstheme="minorBidi"/>
          <w:sz w:val="24"/>
          <w:szCs w:val="24"/>
        </w:rPr>
      </w:pPr>
    </w:p>
    <w:p w14:paraId="613C328F" w14:textId="5238D305" w:rsidR="00577F01" w:rsidRPr="00606C6D" w:rsidRDefault="001632D1" w:rsidP="00F50E4C">
      <w:pPr>
        <w:spacing w:line="240" w:lineRule="auto"/>
        <w:rPr>
          <w:rFonts w:asciiTheme="minorBidi" w:hAnsiTheme="minorBidi" w:cstheme="minorBidi"/>
          <w:b/>
          <w:bCs/>
          <w:sz w:val="24"/>
          <w:szCs w:val="24"/>
        </w:rPr>
      </w:pPr>
      <w:r w:rsidRPr="00606C6D">
        <w:rPr>
          <w:rFonts w:asciiTheme="minorBidi" w:hAnsiTheme="minorBidi" w:cstheme="minorBidi"/>
          <w:b/>
          <w:bCs/>
          <w:sz w:val="24"/>
          <w:szCs w:val="24"/>
        </w:rPr>
        <w:t xml:space="preserve">Working the </w:t>
      </w:r>
      <w:r w:rsidR="00606C6D">
        <w:rPr>
          <w:rFonts w:asciiTheme="minorBidi" w:hAnsiTheme="minorBidi" w:cstheme="minorBidi"/>
          <w:b/>
          <w:bCs/>
          <w:sz w:val="24"/>
          <w:szCs w:val="24"/>
        </w:rPr>
        <w:t>L</w:t>
      </w:r>
      <w:r w:rsidRPr="00606C6D">
        <w:rPr>
          <w:rFonts w:asciiTheme="minorBidi" w:hAnsiTheme="minorBidi" w:cstheme="minorBidi"/>
          <w:b/>
          <w:bCs/>
          <w:sz w:val="24"/>
          <w:szCs w:val="24"/>
        </w:rPr>
        <w:t xml:space="preserve">and </w:t>
      </w:r>
      <w:r w:rsidR="00F50E4C">
        <w:rPr>
          <w:rFonts w:asciiTheme="minorBidi" w:hAnsiTheme="minorBidi" w:cstheme="minorBidi"/>
          <w:b/>
          <w:bCs/>
          <w:sz w:val="24"/>
          <w:szCs w:val="24"/>
        </w:rPr>
        <w:t>D</w:t>
      </w:r>
      <w:r w:rsidRPr="00606C6D">
        <w:rPr>
          <w:rFonts w:asciiTheme="minorBidi" w:hAnsiTheme="minorBidi" w:cstheme="minorBidi"/>
          <w:b/>
          <w:bCs/>
          <w:sz w:val="24"/>
          <w:szCs w:val="24"/>
        </w:rPr>
        <w:t xml:space="preserve">uring the </w:t>
      </w:r>
      <w:r w:rsidR="006F3E56" w:rsidRPr="00FF6B8B">
        <w:rPr>
          <w:rFonts w:asciiTheme="minorBidi" w:hAnsiTheme="minorBidi" w:cstheme="minorBidi"/>
          <w:b/>
          <w:bCs/>
          <w:i/>
          <w:iCs/>
          <w:sz w:val="24"/>
          <w:szCs w:val="24"/>
        </w:rPr>
        <w:t>Shemitta</w:t>
      </w:r>
      <w:r w:rsidRPr="00606C6D">
        <w:rPr>
          <w:rFonts w:asciiTheme="minorBidi" w:hAnsiTheme="minorBidi" w:cstheme="minorBidi"/>
          <w:b/>
          <w:bCs/>
          <w:sz w:val="24"/>
          <w:szCs w:val="24"/>
        </w:rPr>
        <w:t xml:space="preserve"> Year for the </w:t>
      </w:r>
      <w:r w:rsidR="00F50E4C">
        <w:rPr>
          <w:rFonts w:asciiTheme="minorBidi" w:hAnsiTheme="minorBidi" w:cstheme="minorBidi"/>
          <w:b/>
          <w:bCs/>
          <w:sz w:val="24"/>
          <w:szCs w:val="24"/>
        </w:rPr>
        <w:t>S</w:t>
      </w:r>
      <w:r w:rsidRPr="00606C6D">
        <w:rPr>
          <w:rFonts w:asciiTheme="minorBidi" w:hAnsiTheme="minorBidi" w:cstheme="minorBidi"/>
          <w:b/>
          <w:bCs/>
          <w:sz w:val="24"/>
          <w:szCs w:val="24"/>
        </w:rPr>
        <w:t xml:space="preserve">ake of </w:t>
      </w:r>
      <w:r w:rsidR="00F50E4C">
        <w:rPr>
          <w:rFonts w:asciiTheme="minorBidi" w:hAnsiTheme="minorBidi" w:cstheme="minorBidi"/>
          <w:b/>
          <w:bCs/>
          <w:sz w:val="24"/>
          <w:szCs w:val="24"/>
        </w:rPr>
        <w:t>S</w:t>
      </w:r>
      <w:r w:rsidRPr="00606C6D">
        <w:rPr>
          <w:rFonts w:asciiTheme="minorBidi" w:hAnsiTheme="minorBidi" w:cstheme="minorBidi"/>
          <w:b/>
          <w:bCs/>
          <w:sz w:val="24"/>
          <w:szCs w:val="24"/>
        </w:rPr>
        <w:t xml:space="preserve">ettling the </w:t>
      </w:r>
      <w:r w:rsidR="00F50E4C">
        <w:rPr>
          <w:rFonts w:asciiTheme="minorBidi" w:hAnsiTheme="minorBidi" w:cstheme="minorBidi"/>
          <w:b/>
          <w:bCs/>
          <w:sz w:val="24"/>
          <w:szCs w:val="24"/>
        </w:rPr>
        <w:t>L</w:t>
      </w:r>
      <w:r w:rsidRPr="00606C6D">
        <w:rPr>
          <w:rFonts w:asciiTheme="minorBidi" w:hAnsiTheme="minorBidi" w:cstheme="minorBidi"/>
          <w:b/>
          <w:bCs/>
          <w:sz w:val="24"/>
          <w:szCs w:val="24"/>
        </w:rPr>
        <w:t xml:space="preserve">and </w:t>
      </w:r>
    </w:p>
    <w:p w14:paraId="5D6C8AF6" w14:textId="77777777" w:rsidR="001632D1" w:rsidRPr="00C242E0" w:rsidRDefault="001632D1" w:rsidP="00F50E4C">
      <w:pPr>
        <w:spacing w:line="240" w:lineRule="auto"/>
        <w:ind w:firstLine="720"/>
        <w:rPr>
          <w:rFonts w:asciiTheme="minorBidi" w:hAnsiTheme="minorBidi" w:cstheme="minorBidi"/>
          <w:sz w:val="24"/>
          <w:szCs w:val="24"/>
        </w:rPr>
      </w:pPr>
    </w:p>
    <w:p w14:paraId="281BF89A" w14:textId="4FDC1127" w:rsidR="00577F01" w:rsidRPr="00C242E0" w:rsidRDefault="001632D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lastRenderedPageBreak/>
        <w:t xml:space="preserve">As mentioned in the </w:t>
      </w:r>
      <w:r w:rsidRPr="00C242E0">
        <w:rPr>
          <w:rFonts w:asciiTheme="minorBidi" w:hAnsiTheme="minorBidi" w:cstheme="minorBidi"/>
          <w:i/>
          <w:iCs/>
          <w:sz w:val="24"/>
          <w:szCs w:val="24"/>
        </w:rPr>
        <w:t xml:space="preserve">shiur </w:t>
      </w:r>
      <w:r w:rsidRPr="00C242E0">
        <w:rPr>
          <w:rFonts w:asciiTheme="minorBidi" w:hAnsiTheme="minorBidi" w:cstheme="minorBidi"/>
          <w:sz w:val="24"/>
          <w:szCs w:val="24"/>
        </w:rPr>
        <w:t>dealing with a border town (</w:t>
      </w:r>
      <w:r w:rsidR="006B5B12" w:rsidRPr="006B5B12">
        <w:rPr>
          <w:rFonts w:asciiTheme="minorBidi" w:hAnsiTheme="minorBidi" w:cstheme="minorBidi"/>
          <w:i/>
          <w:iCs/>
          <w:sz w:val="24"/>
          <w:szCs w:val="24"/>
        </w:rPr>
        <w:t>#</w:t>
      </w:r>
      <w:r w:rsidRPr="00C242E0">
        <w:rPr>
          <w:rFonts w:asciiTheme="minorBidi" w:hAnsiTheme="minorBidi" w:cstheme="minorBidi"/>
          <w:sz w:val="24"/>
          <w:szCs w:val="24"/>
        </w:rPr>
        <w:t>33)</w:t>
      </w:r>
      <w:r w:rsidRPr="00C242E0">
        <w:rPr>
          <w:rFonts w:asciiTheme="minorBidi" w:hAnsiTheme="minorBidi" w:cstheme="minorBidi"/>
          <w:i/>
          <w:iCs/>
          <w:sz w:val="24"/>
          <w:szCs w:val="24"/>
        </w:rPr>
        <w:t xml:space="preserve">, </w:t>
      </w:r>
      <w:r w:rsidRPr="00C242E0">
        <w:rPr>
          <w:rFonts w:asciiTheme="minorBidi" w:hAnsiTheme="minorBidi" w:cstheme="minorBidi"/>
          <w:sz w:val="24"/>
          <w:szCs w:val="24"/>
        </w:rPr>
        <w:t xml:space="preserve">Rabbinic prohibitions were permitted </w:t>
      </w:r>
      <w:r w:rsidR="006B5B12" w:rsidRPr="00C242E0">
        <w:rPr>
          <w:rFonts w:asciiTheme="minorBidi" w:hAnsiTheme="minorBidi" w:cstheme="minorBidi"/>
          <w:sz w:val="24"/>
          <w:szCs w:val="24"/>
        </w:rPr>
        <w:t xml:space="preserve">for the sake of settling the Land of Israel </w:t>
      </w:r>
      <w:r w:rsidRPr="00C242E0">
        <w:rPr>
          <w:rFonts w:asciiTheme="minorBidi" w:hAnsiTheme="minorBidi" w:cstheme="minorBidi"/>
          <w:sz w:val="24"/>
          <w:szCs w:val="24"/>
        </w:rPr>
        <w:t xml:space="preserve">not only in the realm of the laws of Shabbat, but also in the realm of the laws of the </w:t>
      </w:r>
      <w:r w:rsidR="006F3E56">
        <w:rPr>
          <w:rFonts w:asciiTheme="minorBidi" w:hAnsiTheme="minorBidi" w:cstheme="minorBidi"/>
          <w:i/>
          <w:iCs/>
          <w:sz w:val="24"/>
          <w:szCs w:val="24"/>
        </w:rPr>
        <w:t>shemitta</w:t>
      </w:r>
      <w:r w:rsidRPr="00C242E0">
        <w:rPr>
          <w:rFonts w:asciiTheme="minorBidi" w:hAnsiTheme="minorBidi" w:cstheme="minorBidi"/>
          <w:i/>
          <w:iCs/>
          <w:sz w:val="24"/>
          <w:szCs w:val="24"/>
        </w:rPr>
        <w:t xml:space="preserve"> </w:t>
      </w:r>
      <w:r w:rsidRPr="00C242E0">
        <w:rPr>
          <w:rFonts w:asciiTheme="minorBidi" w:hAnsiTheme="minorBidi" w:cstheme="minorBidi"/>
          <w:sz w:val="24"/>
          <w:szCs w:val="24"/>
        </w:rPr>
        <w:t xml:space="preserve">year.  </w:t>
      </w:r>
    </w:p>
    <w:p w14:paraId="541D01BD" w14:textId="77777777" w:rsidR="001632D1" w:rsidRPr="00C242E0" w:rsidRDefault="001632D1" w:rsidP="00F50E4C">
      <w:pPr>
        <w:spacing w:line="240" w:lineRule="auto"/>
        <w:ind w:firstLine="720"/>
        <w:rPr>
          <w:rFonts w:asciiTheme="minorBidi" w:hAnsiTheme="minorBidi" w:cstheme="minorBidi"/>
          <w:sz w:val="24"/>
          <w:szCs w:val="24"/>
        </w:rPr>
      </w:pPr>
    </w:p>
    <w:p w14:paraId="77D888AC" w14:textId="0CA114D6"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In a similar vein, Rabbi Eliyahu Bakshi Doron permitted </w:t>
      </w:r>
      <w:r w:rsidR="00DC0FC4">
        <w:rPr>
          <w:rFonts w:asciiTheme="minorBidi" w:hAnsiTheme="minorBidi" w:cstheme="minorBidi"/>
          <w:sz w:val="24"/>
          <w:szCs w:val="24"/>
        </w:rPr>
        <w:t>asking a gentile to plant</w:t>
      </w:r>
      <w:r w:rsidR="001632D1" w:rsidRPr="00C242E0">
        <w:rPr>
          <w:rFonts w:asciiTheme="minorBidi" w:hAnsiTheme="minorBidi" w:cstheme="minorBidi"/>
          <w:sz w:val="24"/>
          <w:szCs w:val="24"/>
        </w:rPr>
        <w:t xml:space="preserve"> trees </w:t>
      </w:r>
      <w:r w:rsidR="00DC0FC4">
        <w:rPr>
          <w:rFonts w:asciiTheme="minorBidi" w:hAnsiTheme="minorBidi" w:cstheme="minorBidi"/>
          <w:sz w:val="24"/>
          <w:szCs w:val="24"/>
        </w:rPr>
        <w:t>during</w:t>
      </w:r>
      <w:r w:rsidR="00DC0FC4" w:rsidRPr="00C242E0">
        <w:rPr>
          <w:rFonts w:asciiTheme="minorBidi" w:hAnsiTheme="minorBidi" w:cstheme="minorBidi"/>
          <w:sz w:val="24"/>
          <w:szCs w:val="24"/>
        </w:rPr>
        <w:t xml:space="preserve"> </w:t>
      </w:r>
      <w:r w:rsidR="001632D1" w:rsidRPr="00C242E0">
        <w:rPr>
          <w:rFonts w:asciiTheme="minorBidi" w:hAnsiTheme="minorBidi" w:cstheme="minorBidi"/>
          <w:sz w:val="24"/>
          <w:szCs w:val="24"/>
        </w:rPr>
        <w:t xml:space="preserve">the </w:t>
      </w:r>
      <w:r w:rsidR="006F3E56">
        <w:rPr>
          <w:rFonts w:asciiTheme="minorBidi" w:hAnsiTheme="minorBidi" w:cstheme="minorBidi"/>
          <w:i/>
          <w:iCs/>
          <w:sz w:val="24"/>
          <w:szCs w:val="24"/>
        </w:rPr>
        <w:t>shemitta</w:t>
      </w:r>
      <w:r w:rsidR="001632D1" w:rsidRPr="00C242E0">
        <w:rPr>
          <w:rFonts w:asciiTheme="minorBidi" w:hAnsiTheme="minorBidi" w:cstheme="minorBidi"/>
          <w:i/>
          <w:iCs/>
          <w:sz w:val="24"/>
          <w:szCs w:val="24"/>
        </w:rPr>
        <w:t xml:space="preserve"> </w:t>
      </w:r>
      <w:r w:rsidR="001632D1" w:rsidRPr="00C242E0">
        <w:rPr>
          <w:rFonts w:asciiTheme="minorBidi" w:hAnsiTheme="minorBidi" w:cstheme="minorBidi"/>
          <w:sz w:val="24"/>
          <w:szCs w:val="24"/>
        </w:rPr>
        <w:t xml:space="preserve">year in order to acquire a hold on the land: </w:t>
      </w:r>
    </w:p>
    <w:p w14:paraId="49002698" w14:textId="77777777" w:rsidR="001632D1" w:rsidRPr="00C242E0" w:rsidRDefault="001632D1" w:rsidP="00F50E4C">
      <w:pPr>
        <w:spacing w:line="240" w:lineRule="auto"/>
        <w:ind w:firstLine="720"/>
        <w:rPr>
          <w:rFonts w:asciiTheme="minorBidi" w:hAnsiTheme="minorBidi" w:cstheme="minorBidi"/>
          <w:sz w:val="24"/>
          <w:szCs w:val="24"/>
        </w:rPr>
      </w:pPr>
    </w:p>
    <w:p w14:paraId="25D575A7" w14:textId="1AA9112A" w:rsidR="00577F01" w:rsidRPr="00C242E0" w:rsidRDefault="00577F01" w:rsidP="00F50E4C">
      <w:pPr>
        <w:pStyle w:val="BlockText"/>
        <w:spacing w:line="240" w:lineRule="auto"/>
        <w:ind w:left="720"/>
        <w:rPr>
          <w:rFonts w:asciiTheme="minorBidi" w:hAnsiTheme="minorBidi" w:cstheme="minorBidi"/>
          <w:sz w:val="24"/>
          <w:szCs w:val="24"/>
        </w:rPr>
      </w:pPr>
      <w:r w:rsidRPr="00C242E0">
        <w:rPr>
          <w:rFonts w:asciiTheme="minorBidi" w:hAnsiTheme="minorBidi" w:cstheme="minorBidi"/>
          <w:sz w:val="24"/>
          <w:szCs w:val="24"/>
        </w:rPr>
        <w:t xml:space="preserve">It is clear that </w:t>
      </w:r>
      <w:r w:rsidR="001632D1" w:rsidRPr="00C242E0">
        <w:rPr>
          <w:rFonts w:asciiTheme="minorBidi" w:hAnsiTheme="minorBidi" w:cstheme="minorBidi"/>
          <w:sz w:val="24"/>
          <w:szCs w:val="24"/>
        </w:rPr>
        <w:t xml:space="preserve">even though the </w:t>
      </w:r>
      <w:r w:rsidR="001632D1" w:rsidRPr="006F3E56">
        <w:rPr>
          <w:rFonts w:asciiTheme="minorBidi" w:hAnsiTheme="minorBidi" w:cstheme="minorBidi"/>
          <w:sz w:val="24"/>
          <w:szCs w:val="24"/>
        </w:rPr>
        <w:t>mitzva</w:t>
      </w:r>
      <w:r w:rsidR="001632D1" w:rsidRPr="00C242E0">
        <w:rPr>
          <w:rFonts w:asciiTheme="minorBidi" w:hAnsiTheme="minorBidi" w:cstheme="minorBidi"/>
          <w:i/>
          <w:iCs/>
          <w:sz w:val="24"/>
          <w:szCs w:val="24"/>
        </w:rPr>
        <w:t xml:space="preserve"> </w:t>
      </w:r>
      <w:r w:rsidR="001632D1" w:rsidRPr="00C242E0">
        <w:rPr>
          <w:rFonts w:asciiTheme="minorBidi" w:hAnsiTheme="minorBidi" w:cstheme="minorBidi"/>
          <w:sz w:val="24"/>
          <w:szCs w:val="24"/>
        </w:rPr>
        <w:t>of settling the Land of Israel is of utmost importance, no allowance was granted to transgress a Torah prohibition in order to redeem the land… and therefore only planting by way of gentiles may be permitted. The planting</w:t>
      </w:r>
      <w:r w:rsidRPr="00C242E0">
        <w:rPr>
          <w:rFonts w:asciiTheme="minorBidi" w:hAnsiTheme="minorBidi" w:cstheme="minorBidi"/>
          <w:sz w:val="24"/>
          <w:szCs w:val="24"/>
        </w:rPr>
        <w:t xml:space="preserve"> should be </w:t>
      </w:r>
      <w:r w:rsidR="001632D1" w:rsidRPr="00C242E0">
        <w:rPr>
          <w:rFonts w:asciiTheme="minorBidi" w:hAnsiTheme="minorBidi" w:cstheme="minorBidi"/>
          <w:sz w:val="24"/>
          <w:szCs w:val="24"/>
        </w:rPr>
        <w:t>carried out</w:t>
      </w:r>
      <w:r w:rsidR="000A1D57" w:rsidRPr="00C242E0">
        <w:rPr>
          <w:rFonts w:asciiTheme="minorBidi" w:hAnsiTheme="minorBidi" w:cstheme="minorBidi"/>
          <w:sz w:val="24"/>
          <w:szCs w:val="24"/>
        </w:rPr>
        <w:t xml:space="preserve"> not</w:t>
      </w:r>
      <w:r w:rsidR="001632D1" w:rsidRPr="00C242E0">
        <w:rPr>
          <w:rFonts w:asciiTheme="minorBidi" w:hAnsiTheme="minorBidi" w:cstheme="minorBidi"/>
          <w:sz w:val="24"/>
          <w:szCs w:val="24"/>
        </w:rPr>
        <w:t xml:space="preserve"> </w:t>
      </w:r>
      <w:r w:rsidR="000A1D57" w:rsidRPr="00C242E0">
        <w:rPr>
          <w:rFonts w:asciiTheme="minorBidi" w:hAnsiTheme="minorBidi" w:cstheme="minorBidi"/>
          <w:sz w:val="24"/>
          <w:szCs w:val="24"/>
        </w:rPr>
        <w:t xml:space="preserve">on Tu </w:t>
      </w:r>
      <w:r w:rsidR="00F50E4C">
        <w:rPr>
          <w:rFonts w:asciiTheme="minorBidi" w:hAnsiTheme="minorBidi" w:cstheme="minorBidi"/>
          <w:sz w:val="24"/>
          <w:szCs w:val="24"/>
        </w:rPr>
        <w:t>B</w:t>
      </w:r>
      <w:r w:rsidR="000A1D57" w:rsidRPr="00C242E0">
        <w:rPr>
          <w:rFonts w:asciiTheme="minorBidi" w:hAnsiTheme="minorBidi" w:cstheme="minorBidi"/>
          <w:sz w:val="24"/>
          <w:szCs w:val="24"/>
        </w:rPr>
        <w:t xml:space="preserve">e-Shvat, but at a different time, so that it </w:t>
      </w:r>
      <w:r w:rsidR="005D53DC" w:rsidRPr="00C242E0">
        <w:rPr>
          <w:rFonts w:asciiTheme="minorBidi" w:hAnsiTheme="minorBidi" w:cstheme="minorBidi"/>
          <w:sz w:val="24"/>
          <w:szCs w:val="24"/>
        </w:rPr>
        <w:t>does not appear</w:t>
      </w:r>
      <w:r w:rsidR="000A1D57" w:rsidRPr="00C242E0">
        <w:rPr>
          <w:rFonts w:asciiTheme="minorBidi" w:hAnsiTheme="minorBidi" w:cstheme="minorBidi"/>
          <w:sz w:val="24"/>
          <w:szCs w:val="24"/>
        </w:rPr>
        <w:t xml:space="preserve"> as if one is planting for the sake of working the land. (</w:t>
      </w:r>
      <w:r w:rsidR="000A1D57" w:rsidRPr="00C242E0">
        <w:rPr>
          <w:rFonts w:asciiTheme="minorBidi" w:hAnsiTheme="minorBidi" w:cstheme="minorBidi"/>
          <w:i/>
          <w:iCs/>
          <w:sz w:val="24"/>
          <w:szCs w:val="24"/>
        </w:rPr>
        <w:t>Responsa Binyan Av</w:t>
      </w:r>
      <w:r w:rsidR="000A1D57" w:rsidRPr="00C242E0">
        <w:rPr>
          <w:rFonts w:asciiTheme="minorBidi" w:hAnsiTheme="minorBidi" w:cstheme="minorBidi"/>
          <w:sz w:val="24"/>
          <w:szCs w:val="24"/>
        </w:rPr>
        <w:t xml:space="preserve">, III, no. 41) </w:t>
      </w:r>
    </w:p>
    <w:p w14:paraId="090F58BE" w14:textId="77777777" w:rsidR="000A1D57" w:rsidRPr="00C242E0" w:rsidRDefault="000A1D57" w:rsidP="00F50E4C">
      <w:pPr>
        <w:pStyle w:val="BlockText"/>
        <w:spacing w:line="240" w:lineRule="auto"/>
        <w:rPr>
          <w:rFonts w:asciiTheme="minorBidi" w:hAnsiTheme="minorBidi" w:cstheme="minorBidi"/>
          <w:sz w:val="24"/>
          <w:szCs w:val="24"/>
        </w:rPr>
      </w:pPr>
    </w:p>
    <w:p w14:paraId="2CCC3908" w14:textId="7E820A96" w:rsidR="00577F01" w:rsidRPr="00C242E0" w:rsidRDefault="003414BC" w:rsidP="00F50E4C">
      <w:pPr>
        <w:spacing w:line="240" w:lineRule="auto"/>
        <w:ind w:firstLine="720"/>
        <w:rPr>
          <w:rFonts w:asciiTheme="minorBidi" w:hAnsiTheme="minorBidi" w:cstheme="minorBidi"/>
          <w:sz w:val="24"/>
          <w:szCs w:val="24"/>
        </w:rPr>
      </w:pPr>
      <w:r>
        <w:rPr>
          <w:rFonts w:asciiTheme="minorBidi" w:hAnsiTheme="minorBidi" w:cstheme="minorBidi"/>
          <w:sz w:val="24"/>
          <w:szCs w:val="24"/>
        </w:rPr>
        <w:t>Similarly,</w:t>
      </w:r>
      <w:r w:rsidR="000A1D57" w:rsidRPr="00C242E0">
        <w:rPr>
          <w:rFonts w:asciiTheme="minorBidi" w:hAnsiTheme="minorBidi" w:cstheme="minorBidi"/>
          <w:sz w:val="24"/>
          <w:szCs w:val="24"/>
        </w:rPr>
        <w:t xml:space="preserve"> </w:t>
      </w:r>
      <w:r w:rsidR="00577F01" w:rsidRPr="00C242E0">
        <w:rPr>
          <w:rFonts w:asciiTheme="minorBidi" w:hAnsiTheme="minorBidi" w:cstheme="minorBidi"/>
          <w:sz w:val="24"/>
          <w:szCs w:val="24"/>
        </w:rPr>
        <w:t xml:space="preserve">Rabbi Goren permitted settlers </w:t>
      </w:r>
      <w:r>
        <w:rPr>
          <w:rFonts w:asciiTheme="minorBidi" w:hAnsiTheme="minorBidi" w:cstheme="minorBidi"/>
          <w:sz w:val="24"/>
          <w:szCs w:val="24"/>
        </w:rPr>
        <w:t>in</w:t>
      </w:r>
      <w:r w:rsidRPr="00C242E0">
        <w:rPr>
          <w:rFonts w:asciiTheme="minorBidi" w:hAnsiTheme="minorBidi" w:cstheme="minorBidi"/>
          <w:sz w:val="24"/>
          <w:szCs w:val="24"/>
        </w:rPr>
        <w:t xml:space="preserve"> </w:t>
      </w:r>
      <w:r w:rsidR="00577F01" w:rsidRPr="00C242E0">
        <w:rPr>
          <w:rFonts w:asciiTheme="minorBidi" w:hAnsiTheme="minorBidi" w:cstheme="minorBidi"/>
          <w:sz w:val="24"/>
          <w:szCs w:val="24"/>
        </w:rPr>
        <w:t xml:space="preserve">Judea and Samaria to </w:t>
      </w:r>
      <w:r>
        <w:rPr>
          <w:rFonts w:asciiTheme="minorBidi" w:hAnsiTheme="minorBidi" w:cstheme="minorBidi"/>
          <w:sz w:val="24"/>
          <w:szCs w:val="24"/>
        </w:rPr>
        <w:t>do things</w:t>
      </w:r>
      <w:r w:rsidR="00577F01" w:rsidRPr="00C242E0">
        <w:rPr>
          <w:rFonts w:asciiTheme="minorBidi" w:hAnsiTheme="minorBidi" w:cstheme="minorBidi"/>
          <w:sz w:val="24"/>
          <w:szCs w:val="24"/>
        </w:rPr>
        <w:t xml:space="preserve"> </w:t>
      </w:r>
      <w:r w:rsidR="000A1D57" w:rsidRPr="00C242E0">
        <w:rPr>
          <w:rFonts w:asciiTheme="minorBidi" w:hAnsiTheme="minorBidi" w:cstheme="minorBidi"/>
          <w:sz w:val="24"/>
          <w:szCs w:val="24"/>
        </w:rPr>
        <w:t xml:space="preserve">during </w:t>
      </w:r>
      <w:r>
        <w:rPr>
          <w:rFonts w:asciiTheme="minorBidi" w:hAnsiTheme="minorBidi" w:cstheme="minorBidi"/>
          <w:sz w:val="24"/>
          <w:szCs w:val="24"/>
        </w:rPr>
        <w:t>a</w:t>
      </w:r>
      <w:r w:rsidRPr="00C242E0">
        <w:rPr>
          <w:rFonts w:asciiTheme="minorBidi" w:hAnsiTheme="minorBidi" w:cstheme="minorBidi"/>
          <w:sz w:val="24"/>
          <w:szCs w:val="24"/>
        </w:rPr>
        <w:t xml:space="preserve"> </w:t>
      </w:r>
      <w:r w:rsidR="006F3E56">
        <w:rPr>
          <w:rFonts w:asciiTheme="minorBidi" w:hAnsiTheme="minorBidi" w:cstheme="minorBidi"/>
          <w:i/>
          <w:iCs/>
          <w:sz w:val="24"/>
          <w:szCs w:val="24"/>
        </w:rPr>
        <w:t>shemitta</w:t>
      </w:r>
      <w:r w:rsidR="000A1D57" w:rsidRPr="00C242E0">
        <w:rPr>
          <w:rFonts w:asciiTheme="minorBidi" w:hAnsiTheme="minorBidi" w:cstheme="minorBidi"/>
          <w:i/>
          <w:iCs/>
          <w:sz w:val="24"/>
          <w:szCs w:val="24"/>
        </w:rPr>
        <w:t xml:space="preserve"> </w:t>
      </w:r>
      <w:r w:rsidR="00577F01" w:rsidRPr="00C242E0">
        <w:rPr>
          <w:rFonts w:asciiTheme="minorBidi" w:hAnsiTheme="minorBidi" w:cstheme="minorBidi"/>
          <w:sz w:val="24"/>
          <w:szCs w:val="24"/>
        </w:rPr>
        <w:t>year</w:t>
      </w:r>
      <w:r w:rsidR="000A1D57" w:rsidRPr="00C242E0">
        <w:rPr>
          <w:rFonts w:asciiTheme="minorBidi" w:hAnsiTheme="minorBidi" w:cstheme="minorBidi"/>
          <w:sz w:val="24"/>
          <w:szCs w:val="24"/>
        </w:rPr>
        <w:t xml:space="preserve"> </w:t>
      </w:r>
      <w:r w:rsidR="00577F01" w:rsidRPr="00C242E0">
        <w:rPr>
          <w:rFonts w:asciiTheme="minorBidi" w:hAnsiTheme="minorBidi" w:cstheme="minorBidi"/>
          <w:sz w:val="24"/>
          <w:szCs w:val="24"/>
        </w:rPr>
        <w:t xml:space="preserve">that </w:t>
      </w:r>
      <w:r w:rsidR="000A1D57" w:rsidRPr="00C242E0">
        <w:rPr>
          <w:rFonts w:asciiTheme="minorBidi" w:hAnsiTheme="minorBidi" w:cstheme="minorBidi"/>
          <w:sz w:val="24"/>
          <w:szCs w:val="24"/>
        </w:rPr>
        <w:t>are</w:t>
      </w:r>
      <w:r w:rsidR="00577F01" w:rsidRPr="00C242E0">
        <w:rPr>
          <w:rFonts w:asciiTheme="minorBidi" w:hAnsiTheme="minorBidi" w:cstheme="minorBidi"/>
          <w:sz w:val="24"/>
          <w:szCs w:val="24"/>
        </w:rPr>
        <w:t xml:space="preserve"> designed to ensure the preservation of the land. </w:t>
      </w:r>
      <w:r w:rsidR="000A1D57" w:rsidRPr="00C242E0">
        <w:rPr>
          <w:rFonts w:asciiTheme="minorBidi" w:hAnsiTheme="minorBidi" w:cstheme="minorBidi"/>
          <w:sz w:val="24"/>
          <w:szCs w:val="24"/>
        </w:rPr>
        <w:t xml:space="preserve">Though he conditions the allowance on the </w:t>
      </w:r>
      <w:r w:rsidR="000A1D57" w:rsidRPr="00C242E0">
        <w:rPr>
          <w:rFonts w:asciiTheme="minorBidi" w:hAnsiTheme="minorBidi" w:cstheme="minorBidi"/>
          <w:i/>
          <w:iCs/>
          <w:sz w:val="24"/>
          <w:szCs w:val="24"/>
        </w:rPr>
        <w:t>heter mekhira</w:t>
      </w:r>
      <w:r w:rsidR="000A1D57" w:rsidRPr="00C242E0">
        <w:rPr>
          <w:rFonts w:asciiTheme="minorBidi" w:hAnsiTheme="minorBidi" w:cstheme="minorBidi"/>
          <w:sz w:val="24"/>
          <w:szCs w:val="24"/>
        </w:rPr>
        <w:t xml:space="preserve">, insisting that the land be sold by way of the military governor, he adds:  </w:t>
      </w:r>
    </w:p>
    <w:p w14:paraId="31B4B0BD" w14:textId="77777777" w:rsidR="000A1D57" w:rsidRPr="00C242E0" w:rsidRDefault="000A1D57" w:rsidP="00F50E4C">
      <w:pPr>
        <w:spacing w:line="240" w:lineRule="auto"/>
        <w:ind w:firstLine="720"/>
        <w:rPr>
          <w:rFonts w:asciiTheme="minorBidi" w:hAnsiTheme="minorBidi" w:cstheme="minorBidi"/>
          <w:sz w:val="24"/>
          <w:szCs w:val="24"/>
        </w:rPr>
      </w:pPr>
    </w:p>
    <w:p w14:paraId="7BED0B6A" w14:textId="5DDD0CFF" w:rsidR="00577F01" w:rsidRPr="00C242E0" w:rsidRDefault="00577F01" w:rsidP="00F50E4C">
      <w:pPr>
        <w:pStyle w:val="BlockText"/>
        <w:spacing w:line="240" w:lineRule="auto"/>
        <w:ind w:left="720"/>
        <w:rPr>
          <w:rFonts w:asciiTheme="minorBidi" w:hAnsiTheme="minorBidi" w:cstheme="minorBidi"/>
          <w:sz w:val="24"/>
          <w:szCs w:val="24"/>
        </w:rPr>
      </w:pPr>
      <w:r w:rsidRPr="00C242E0">
        <w:rPr>
          <w:rFonts w:asciiTheme="minorBidi" w:hAnsiTheme="minorBidi" w:cstheme="minorBidi"/>
          <w:sz w:val="24"/>
          <w:szCs w:val="24"/>
        </w:rPr>
        <w:t xml:space="preserve">Every </w:t>
      </w:r>
      <w:r w:rsidR="000A1D57" w:rsidRPr="00C242E0">
        <w:rPr>
          <w:rFonts w:asciiTheme="minorBidi" w:hAnsiTheme="minorBidi" w:cstheme="minorBidi"/>
          <w:sz w:val="24"/>
          <w:szCs w:val="24"/>
        </w:rPr>
        <w:t xml:space="preserve">act of </w:t>
      </w:r>
      <w:r w:rsidRPr="00C242E0">
        <w:rPr>
          <w:rFonts w:asciiTheme="minorBidi" w:hAnsiTheme="minorBidi" w:cstheme="minorBidi"/>
          <w:sz w:val="24"/>
          <w:szCs w:val="24"/>
        </w:rPr>
        <w:t>settlement, building</w:t>
      </w:r>
      <w:r w:rsidR="00564887">
        <w:rPr>
          <w:rFonts w:asciiTheme="minorBidi" w:hAnsiTheme="minorBidi" w:cstheme="minorBidi"/>
          <w:sz w:val="24"/>
          <w:szCs w:val="24"/>
        </w:rPr>
        <w:t>,</w:t>
      </w:r>
      <w:r w:rsidRPr="00C242E0">
        <w:rPr>
          <w:rFonts w:asciiTheme="minorBidi" w:hAnsiTheme="minorBidi" w:cstheme="minorBidi"/>
          <w:sz w:val="24"/>
          <w:szCs w:val="24"/>
        </w:rPr>
        <w:t xml:space="preserve"> or agriculture</w:t>
      </w:r>
      <w:r w:rsidR="000A1D57" w:rsidRPr="00C242E0">
        <w:rPr>
          <w:rFonts w:asciiTheme="minorBidi" w:hAnsiTheme="minorBidi" w:cstheme="minorBidi"/>
          <w:sz w:val="24"/>
          <w:szCs w:val="24"/>
        </w:rPr>
        <w:t xml:space="preserve"> strengthens Jewish </w:t>
      </w:r>
      <w:r w:rsidR="003D344A" w:rsidRPr="00C242E0">
        <w:rPr>
          <w:rFonts w:asciiTheme="minorBidi" w:hAnsiTheme="minorBidi" w:cstheme="minorBidi"/>
          <w:sz w:val="24"/>
          <w:szCs w:val="24"/>
        </w:rPr>
        <w:t>ownership</w:t>
      </w:r>
      <w:r w:rsidR="000A1D57" w:rsidRPr="00C242E0">
        <w:rPr>
          <w:rFonts w:asciiTheme="minorBidi" w:hAnsiTheme="minorBidi" w:cstheme="minorBidi"/>
          <w:sz w:val="24"/>
          <w:szCs w:val="24"/>
        </w:rPr>
        <w:t xml:space="preserve"> in Judea and Samaria… </w:t>
      </w:r>
      <w:r w:rsidRPr="00C242E0">
        <w:rPr>
          <w:rFonts w:asciiTheme="minorBidi" w:hAnsiTheme="minorBidi" w:cstheme="minorBidi"/>
          <w:sz w:val="24"/>
          <w:szCs w:val="24"/>
        </w:rPr>
        <w:t>It is of great importance to work the land for any purpose in order to strengthen Jewish settlement in these areas</w:t>
      </w:r>
      <w:r w:rsidR="00564887">
        <w:rPr>
          <w:rFonts w:asciiTheme="minorBidi" w:hAnsiTheme="minorBidi" w:cstheme="minorBidi"/>
          <w:sz w:val="24"/>
          <w:szCs w:val="24"/>
        </w:rPr>
        <w:t xml:space="preserve"> –</w:t>
      </w:r>
      <w:r w:rsidRPr="00C242E0">
        <w:rPr>
          <w:rFonts w:asciiTheme="minorBidi" w:hAnsiTheme="minorBidi" w:cstheme="minorBidi"/>
          <w:sz w:val="24"/>
          <w:szCs w:val="24"/>
        </w:rPr>
        <w:t xml:space="preserve"> </w:t>
      </w:r>
      <w:r w:rsidRPr="00FF6B8B">
        <w:rPr>
          <w:rFonts w:asciiTheme="minorBidi" w:hAnsiTheme="minorBidi" w:cstheme="minorBidi"/>
          <w:sz w:val="24"/>
          <w:szCs w:val="24"/>
        </w:rPr>
        <w:t>which</w:t>
      </w:r>
      <w:r w:rsidR="00564887" w:rsidRPr="00FF6B8B">
        <w:rPr>
          <w:rFonts w:asciiTheme="minorBidi" w:hAnsiTheme="minorBidi" w:cstheme="minorBidi"/>
          <w:sz w:val="24"/>
          <w:szCs w:val="24"/>
        </w:rPr>
        <w:t>,</w:t>
      </w:r>
      <w:r w:rsidRPr="00FF6B8B">
        <w:rPr>
          <w:rFonts w:asciiTheme="minorBidi" w:hAnsiTheme="minorBidi" w:cstheme="minorBidi"/>
          <w:sz w:val="24"/>
          <w:szCs w:val="24"/>
        </w:rPr>
        <w:t xml:space="preserve"> according to the Jerusalem Talmud i</w:t>
      </w:r>
      <w:r w:rsidR="000A1D57" w:rsidRPr="00FF6B8B">
        <w:rPr>
          <w:rFonts w:asciiTheme="minorBidi" w:hAnsiTheme="minorBidi" w:cstheme="minorBidi"/>
          <w:sz w:val="24"/>
          <w:szCs w:val="24"/>
        </w:rPr>
        <w:t xml:space="preserve">n </w:t>
      </w:r>
      <w:r w:rsidR="000A1D57" w:rsidRPr="00FF6B8B">
        <w:rPr>
          <w:rFonts w:asciiTheme="minorBidi" w:hAnsiTheme="minorBidi" w:cstheme="minorBidi"/>
          <w:i/>
          <w:iCs/>
          <w:sz w:val="24"/>
          <w:szCs w:val="24"/>
        </w:rPr>
        <w:t>Moed Katan</w:t>
      </w:r>
      <w:r w:rsidR="000A1D57" w:rsidRPr="00FF6B8B">
        <w:rPr>
          <w:rFonts w:asciiTheme="minorBidi" w:hAnsiTheme="minorBidi" w:cstheme="minorBidi"/>
          <w:sz w:val="24"/>
          <w:szCs w:val="24"/>
        </w:rPr>
        <w:t>, involves conquest of the land and a strengthening of its sanctity.</w:t>
      </w:r>
      <w:r w:rsidR="000A1D57" w:rsidRPr="00C242E0">
        <w:rPr>
          <w:rFonts w:asciiTheme="minorBidi" w:hAnsiTheme="minorBidi" w:cstheme="minorBidi"/>
          <w:sz w:val="24"/>
          <w:szCs w:val="24"/>
        </w:rPr>
        <w:t xml:space="preserve"> Therefore, you are permitted </w:t>
      </w:r>
      <w:r w:rsidRPr="00C242E0">
        <w:rPr>
          <w:rFonts w:asciiTheme="minorBidi" w:hAnsiTheme="minorBidi" w:cstheme="minorBidi"/>
          <w:sz w:val="24"/>
          <w:szCs w:val="24"/>
        </w:rPr>
        <w:t>to garden the areas intended for t</w:t>
      </w:r>
      <w:r w:rsidR="003D344A" w:rsidRPr="00C242E0">
        <w:rPr>
          <w:rFonts w:asciiTheme="minorBidi" w:hAnsiTheme="minorBidi" w:cstheme="minorBidi"/>
          <w:sz w:val="24"/>
          <w:szCs w:val="24"/>
        </w:rPr>
        <w:t xml:space="preserve">hat purpose in order to strengthen your connection to the place. (Rabbi Shlomo Goren, </w:t>
      </w:r>
      <w:r w:rsidR="003D344A" w:rsidRPr="00C242E0">
        <w:rPr>
          <w:rFonts w:asciiTheme="minorBidi" w:hAnsiTheme="minorBidi" w:cstheme="minorBidi"/>
          <w:i/>
          <w:iCs/>
          <w:sz w:val="24"/>
          <w:szCs w:val="24"/>
        </w:rPr>
        <w:t>Torat ha-Aretz</w:t>
      </w:r>
      <w:r w:rsidR="003D344A" w:rsidRPr="00C242E0">
        <w:rPr>
          <w:rFonts w:asciiTheme="minorBidi" w:hAnsiTheme="minorBidi" w:cstheme="minorBidi"/>
          <w:sz w:val="24"/>
          <w:szCs w:val="24"/>
        </w:rPr>
        <w:t>, I, no. 9)</w:t>
      </w:r>
    </w:p>
    <w:p w14:paraId="4FDBC9A8" w14:textId="77777777" w:rsidR="003D344A" w:rsidRPr="00C242E0" w:rsidRDefault="003D344A" w:rsidP="00F50E4C">
      <w:pPr>
        <w:pStyle w:val="BlockText"/>
        <w:spacing w:line="240" w:lineRule="auto"/>
        <w:rPr>
          <w:rFonts w:asciiTheme="minorBidi" w:hAnsiTheme="minorBidi" w:cstheme="minorBidi"/>
          <w:sz w:val="24"/>
          <w:szCs w:val="24"/>
        </w:rPr>
      </w:pPr>
    </w:p>
    <w:p w14:paraId="3DD41E74" w14:textId="04487579" w:rsidR="00577F01" w:rsidRPr="00C242E0" w:rsidRDefault="006A029D" w:rsidP="00F50E4C">
      <w:pPr>
        <w:spacing w:line="240" w:lineRule="auto"/>
        <w:ind w:firstLine="720"/>
        <w:rPr>
          <w:rFonts w:asciiTheme="minorBidi" w:hAnsiTheme="minorBidi" w:cstheme="minorBidi"/>
          <w:sz w:val="24"/>
          <w:szCs w:val="24"/>
        </w:rPr>
      </w:pPr>
      <w:r>
        <w:rPr>
          <w:rFonts w:asciiTheme="minorBidi" w:hAnsiTheme="minorBidi" w:cstheme="minorBidi"/>
          <w:sz w:val="24"/>
          <w:szCs w:val="24"/>
        </w:rPr>
        <w:t>Rabbi Goren</w:t>
      </w:r>
      <w:r w:rsidR="003D344A" w:rsidRPr="00C242E0">
        <w:rPr>
          <w:rFonts w:asciiTheme="minorBidi" w:hAnsiTheme="minorBidi" w:cstheme="minorBidi"/>
          <w:sz w:val="24"/>
          <w:szCs w:val="24"/>
        </w:rPr>
        <w:t xml:space="preserve"> also wrote: </w:t>
      </w:r>
    </w:p>
    <w:p w14:paraId="0DA11B9D" w14:textId="77777777" w:rsidR="003D344A" w:rsidRPr="00C242E0" w:rsidRDefault="003D344A" w:rsidP="00F50E4C">
      <w:pPr>
        <w:spacing w:line="240" w:lineRule="auto"/>
        <w:ind w:firstLine="720"/>
        <w:rPr>
          <w:rFonts w:asciiTheme="minorBidi" w:hAnsiTheme="minorBidi" w:cstheme="minorBidi"/>
          <w:sz w:val="24"/>
          <w:szCs w:val="24"/>
        </w:rPr>
      </w:pPr>
    </w:p>
    <w:p w14:paraId="78AD16D8" w14:textId="1733C09E" w:rsidR="00577F01" w:rsidRPr="00C242E0" w:rsidRDefault="00577F01" w:rsidP="00F50E4C">
      <w:pPr>
        <w:pStyle w:val="BlockText"/>
        <w:spacing w:line="240" w:lineRule="auto"/>
        <w:ind w:left="720"/>
        <w:rPr>
          <w:rFonts w:asciiTheme="minorBidi" w:hAnsiTheme="minorBidi" w:cstheme="minorBidi"/>
          <w:sz w:val="24"/>
          <w:szCs w:val="24"/>
        </w:rPr>
      </w:pPr>
      <w:r w:rsidRPr="00C242E0">
        <w:rPr>
          <w:rFonts w:asciiTheme="minorBidi" w:hAnsiTheme="minorBidi" w:cstheme="minorBidi"/>
          <w:sz w:val="24"/>
          <w:szCs w:val="24"/>
        </w:rPr>
        <w:t xml:space="preserve">A second way </w:t>
      </w:r>
      <w:r w:rsidR="003D344A" w:rsidRPr="00C242E0">
        <w:rPr>
          <w:rFonts w:asciiTheme="minorBidi" w:hAnsiTheme="minorBidi" w:cstheme="minorBidi"/>
          <w:sz w:val="24"/>
          <w:szCs w:val="24"/>
        </w:rPr>
        <w:t xml:space="preserve">can be found </w:t>
      </w:r>
      <w:r w:rsidRPr="00C242E0">
        <w:rPr>
          <w:rFonts w:asciiTheme="minorBidi" w:hAnsiTheme="minorBidi" w:cstheme="minorBidi"/>
          <w:sz w:val="24"/>
          <w:szCs w:val="24"/>
        </w:rPr>
        <w:t xml:space="preserve">to permit the </w:t>
      </w:r>
      <w:r w:rsidR="006F3E56">
        <w:rPr>
          <w:rFonts w:asciiTheme="minorBidi" w:hAnsiTheme="minorBidi" w:cstheme="minorBidi"/>
          <w:i/>
          <w:iCs/>
          <w:sz w:val="24"/>
          <w:szCs w:val="24"/>
        </w:rPr>
        <w:t>shemitta</w:t>
      </w:r>
      <w:r w:rsidR="003D344A" w:rsidRPr="00C242E0">
        <w:rPr>
          <w:rFonts w:asciiTheme="minorBidi" w:hAnsiTheme="minorBidi" w:cstheme="minorBidi"/>
          <w:i/>
          <w:iCs/>
          <w:sz w:val="24"/>
          <w:szCs w:val="24"/>
        </w:rPr>
        <w:t xml:space="preserve"> </w:t>
      </w:r>
      <w:r w:rsidR="003D344A" w:rsidRPr="00C242E0">
        <w:rPr>
          <w:rFonts w:asciiTheme="minorBidi" w:hAnsiTheme="minorBidi" w:cstheme="minorBidi"/>
          <w:sz w:val="24"/>
          <w:szCs w:val="24"/>
        </w:rPr>
        <w:t>prohibitions in the settlements,</w:t>
      </w:r>
      <w:r w:rsidRPr="00C242E0">
        <w:rPr>
          <w:rFonts w:asciiTheme="minorBidi" w:hAnsiTheme="minorBidi" w:cstheme="minorBidi"/>
          <w:sz w:val="24"/>
          <w:szCs w:val="24"/>
        </w:rPr>
        <w:t xml:space="preserve"> since they are </w:t>
      </w:r>
      <w:r w:rsidR="003D344A" w:rsidRPr="00C242E0">
        <w:rPr>
          <w:rFonts w:asciiTheme="minorBidi" w:hAnsiTheme="minorBidi" w:cstheme="minorBidi"/>
          <w:sz w:val="24"/>
          <w:szCs w:val="24"/>
        </w:rPr>
        <w:t xml:space="preserve">engaged in a difficult struggle to ensure Jewish ownership of the land, and according to the </w:t>
      </w:r>
      <w:r w:rsidR="006A029D" w:rsidRPr="00FF6B8B">
        <w:rPr>
          <w:rFonts w:asciiTheme="minorBidi" w:hAnsiTheme="minorBidi" w:cstheme="minorBidi"/>
          <w:i/>
          <w:iCs/>
          <w:sz w:val="24"/>
          <w:szCs w:val="24"/>
        </w:rPr>
        <w:t>halakha</w:t>
      </w:r>
      <w:r w:rsidR="003D344A"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demonstration of Jewish ownership and cultivation of the land </w:t>
      </w:r>
      <w:r w:rsidR="003D344A" w:rsidRPr="00C242E0">
        <w:rPr>
          <w:rFonts w:asciiTheme="minorBidi" w:hAnsiTheme="minorBidi" w:cstheme="minorBidi"/>
          <w:sz w:val="24"/>
          <w:szCs w:val="24"/>
        </w:rPr>
        <w:t xml:space="preserve">are treated like conquest of the territory, </w:t>
      </w:r>
      <w:r w:rsidRPr="00C242E0">
        <w:rPr>
          <w:rFonts w:asciiTheme="minorBidi" w:hAnsiTheme="minorBidi" w:cstheme="minorBidi"/>
          <w:sz w:val="24"/>
          <w:szCs w:val="24"/>
        </w:rPr>
        <w:t xml:space="preserve">as </w:t>
      </w:r>
      <w:r w:rsidR="003D344A" w:rsidRPr="00C242E0">
        <w:rPr>
          <w:rFonts w:asciiTheme="minorBidi" w:hAnsiTheme="minorBidi" w:cstheme="minorBidi"/>
          <w:sz w:val="24"/>
          <w:szCs w:val="24"/>
        </w:rPr>
        <w:t xml:space="preserve">is </w:t>
      </w:r>
      <w:r w:rsidRPr="00C242E0">
        <w:rPr>
          <w:rFonts w:asciiTheme="minorBidi" w:hAnsiTheme="minorBidi" w:cstheme="minorBidi"/>
          <w:sz w:val="24"/>
          <w:szCs w:val="24"/>
        </w:rPr>
        <w:t xml:space="preserve">explained in the </w:t>
      </w:r>
      <w:r w:rsidR="003D344A" w:rsidRPr="00C242E0">
        <w:rPr>
          <w:rFonts w:asciiTheme="minorBidi" w:hAnsiTheme="minorBidi" w:cstheme="minorBidi"/>
          <w:sz w:val="24"/>
          <w:szCs w:val="24"/>
        </w:rPr>
        <w:t>Jerusalem Talmud,</w:t>
      </w:r>
      <w:r w:rsidRPr="00C242E0">
        <w:rPr>
          <w:rFonts w:asciiTheme="minorBidi" w:hAnsiTheme="minorBidi" w:cstheme="minorBidi"/>
          <w:sz w:val="24"/>
          <w:szCs w:val="24"/>
        </w:rPr>
        <w:t xml:space="preserve"> tractate </w:t>
      </w:r>
      <w:r w:rsidR="003D344A" w:rsidRPr="00C242E0">
        <w:rPr>
          <w:rFonts w:asciiTheme="minorBidi" w:hAnsiTheme="minorBidi" w:cstheme="minorBidi"/>
          <w:i/>
          <w:iCs/>
          <w:sz w:val="24"/>
          <w:szCs w:val="24"/>
        </w:rPr>
        <w:t>Moed Ka</w:t>
      </w:r>
      <w:r w:rsidRPr="00C242E0">
        <w:rPr>
          <w:rFonts w:asciiTheme="minorBidi" w:hAnsiTheme="minorBidi" w:cstheme="minorBidi"/>
          <w:i/>
          <w:iCs/>
          <w:sz w:val="24"/>
          <w:szCs w:val="24"/>
        </w:rPr>
        <w:t>tan</w:t>
      </w:r>
      <w:r w:rsidR="003D344A" w:rsidRPr="00C242E0">
        <w:rPr>
          <w:rFonts w:asciiTheme="minorBidi" w:hAnsiTheme="minorBidi" w:cstheme="minorBidi"/>
          <w:i/>
          <w:iCs/>
          <w:sz w:val="24"/>
          <w:szCs w:val="24"/>
        </w:rPr>
        <w:t xml:space="preserve">… </w:t>
      </w:r>
      <w:r w:rsidR="003D344A" w:rsidRPr="00C242E0">
        <w:rPr>
          <w:rFonts w:asciiTheme="minorBidi" w:hAnsiTheme="minorBidi" w:cstheme="minorBidi"/>
          <w:sz w:val="24"/>
          <w:szCs w:val="24"/>
        </w:rPr>
        <w:t xml:space="preserve">And it is written: "'Until it falls' – even on Shabbat," which indicates that acquiring Jewish ownership of land </w:t>
      </w:r>
      <w:r w:rsidR="00122B81">
        <w:rPr>
          <w:rFonts w:asciiTheme="minorBidi" w:hAnsiTheme="minorBidi" w:cstheme="minorBidi"/>
          <w:sz w:val="24"/>
          <w:szCs w:val="24"/>
        </w:rPr>
        <w:t>in</w:t>
      </w:r>
      <w:r w:rsidR="00122B81" w:rsidRPr="00C242E0">
        <w:rPr>
          <w:rFonts w:asciiTheme="minorBidi" w:hAnsiTheme="minorBidi" w:cstheme="minorBidi"/>
          <w:sz w:val="24"/>
          <w:szCs w:val="24"/>
        </w:rPr>
        <w:t xml:space="preserve"> </w:t>
      </w:r>
      <w:r w:rsidR="003D344A" w:rsidRPr="00C242E0">
        <w:rPr>
          <w:rFonts w:asciiTheme="minorBidi" w:hAnsiTheme="minorBidi" w:cstheme="minorBidi"/>
          <w:sz w:val="24"/>
          <w:szCs w:val="24"/>
        </w:rPr>
        <w:t xml:space="preserve">the Land of Israel is considered like conquest. </w:t>
      </w:r>
      <w:r w:rsidRPr="00C242E0">
        <w:rPr>
          <w:rFonts w:asciiTheme="minorBidi" w:hAnsiTheme="minorBidi" w:cstheme="minorBidi"/>
          <w:sz w:val="24"/>
          <w:szCs w:val="24"/>
        </w:rPr>
        <w:t xml:space="preserve">And certainly everything </w:t>
      </w:r>
      <w:r w:rsidR="003D344A" w:rsidRPr="00C242E0">
        <w:rPr>
          <w:rFonts w:asciiTheme="minorBidi" w:hAnsiTheme="minorBidi" w:cstheme="minorBidi"/>
          <w:sz w:val="24"/>
          <w:szCs w:val="24"/>
        </w:rPr>
        <w:t>connect</w:t>
      </w:r>
      <w:r w:rsidR="00F91E09">
        <w:rPr>
          <w:rFonts w:asciiTheme="minorBidi" w:hAnsiTheme="minorBidi" w:cstheme="minorBidi"/>
          <w:sz w:val="24"/>
          <w:szCs w:val="24"/>
        </w:rPr>
        <w:t>ed</w:t>
      </w:r>
      <w:r w:rsidR="003D344A" w:rsidRPr="00C242E0">
        <w:rPr>
          <w:rFonts w:asciiTheme="minorBidi" w:hAnsiTheme="minorBidi" w:cstheme="minorBidi"/>
          <w:sz w:val="24"/>
          <w:szCs w:val="24"/>
        </w:rPr>
        <w:t xml:space="preserve"> to </w:t>
      </w:r>
      <w:r w:rsidRPr="00C242E0">
        <w:rPr>
          <w:rFonts w:asciiTheme="minorBidi" w:hAnsiTheme="minorBidi" w:cstheme="minorBidi"/>
          <w:sz w:val="24"/>
          <w:szCs w:val="24"/>
        </w:rPr>
        <w:t>cultivation of the land in the settlements is considered</w:t>
      </w:r>
      <w:r w:rsidR="003D344A" w:rsidRPr="00C242E0">
        <w:rPr>
          <w:rFonts w:asciiTheme="minorBidi" w:hAnsiTheme="minorBidi" w:cstheme="minorBidi"/>
          <w:sz w:val="24"/>
          <w:szCs w:val="24"/>
        </w:rPr>
        <w:t xml:space="preserve"> like</w:t>
      </w:r>
      <w:r w:rsidRPr="00C242E0">
        <w:rPr>
          <w:rFonts w:asciiTheme="minorBidi" w:hAnsiTheme="minorBidi" w:cstheme="minorBidi"/>
          <w:sz w:val="24"/>
          <w:szCs w:val="24"/>
        </w:rPr>
        <w:t xml:space="preserve"> </w:t>
      </w:r>
      <w:r w:rsidR="003D344A" w:rsidRPr="00C242E0">
        <w:rPr>
          <w:rFonts w:asciiTheme="minorBidi" w:hAnsiTheme="minorBidi" w:cstheme="minorBidi"/>
          <w:sz w:val="24"/>
          <w:szCs w:val="24"/>
        </w:rPr>
        <w:t>conquest</w:t>
      </w:r>
      <w:r w:rsidRPr="00C242E0">
        <w:rPr>
          <w:rFonts w:asciiTheme="minorBidi" w:hAnsiTheme="minorBidi" w:cstheme="minorBidi"/>
          <w:sz w:val="24"/>
          <w:szCs w:val="24"/>
        </w:rPr>
        <w:t>, and</w:t>
      </w:r>
      <w:r w:rsidR="003D344A" w:rsidRPr="00C242E0">
        <w:rPr>
          <w:rFonts w:asciiTheme="minorBidi" w:hAnsiTheme="minorBidi" w:cstheme="minorBidi"/>
          <w:sz w:val="24"/>
          <w:szCs w:val="24"/>
        </w:rPr>
        <w:t xml:space="preserve"> releasing the land from the hands of the gentiles sets aside the </w:t>
      </w:r>
      <w:r w:rsidR="0065759F" w:rsidRPr="00C242E0">
        <w:rPr>
          <w:rFonts w:asciiTheme="minorBidi" w:hAnsiTheme="minorBidi" w:cstheme="minorBidi"/>
          <w:sz w:val="24"/>
          <w:szCs w:val="24"/>
        </w:rPr>
        <w:t>prohibitions</w:t>
      </w:r>
      <w:r w:rsidR="003D344A" w:rsidRPr="00C242E0">
        <w:rPr>
          <w:rFonts w:asciiTheme="minorBidi" w:hAnsiTheme="minorBidi" w:cstheme="minorBidi"/>
          <w:sz w:val="24"/>
          <w:szCs w:val="24"/>
        </w:rPr>
        <w:t xml:space="preserve"> of </w:t>
      </w:r>
      <w:r w:rsidR="006F3E56">
        <w:rPr>
          <w:rFonts w:asciiTheme="minorBidi" w:hAnsiTheme="minorBidi" w:cstheme="minorBidi"/>
          <w:i/>
          <w:iCs/>
          <w:sz w:val="24"/>
          <w:szCs w:val="24"/>
        </w:rPr>
        <w:t>shemitta</w:t>
      </w:r>
      <w:r w:rsidR="003D344A" w:rsidRPr="00C242E0">
        <w:rPr>
          <w:rFonts w:asciiTheme="minorBidi" w:hAnsiTheme="minorBidi" w:cstheme="minorBidi"/>
          <w:i/>
          <w:iCs/>
          <w:sz w:val="24"/>
          <w:szCs w:val="24"/>
        </w:rPr>
        <w:t xml:space="preserve"> </w:t>
      </w:r>
      <w:r w:rsidR="003D344A" w:rsidRPr="00C242E0">
        <w:rPr>
          <w:rFonts w:asciiTheme="minorBidi" w:hAnsiTheme="minorBidi" w:cstheme="minorBidi"/>
          <w:sz w:val="24"/>
          <w:szCs w:val="24"/>
        </w:rPr>
        <w:t xml:space="preserve">at </w:t>
      </w:r>
      <w:r w:rsidR="0065759F" w:rsidRPr="00C242E0">
        <w:rPr>
          <w:rFonts w:asciiTheme="minorBidi" w:hAnsiTheme="minorBidi" w:cstheme="minorBidi"/>
          <w:sz w:val="24"/>
          <w:szCs w:val="24"/>
        </w:rPr>
        <w:t xml:space="preserve">this time, when they are Rabbinic, just as they permitted Rabbinic prohibitions </w:t>
      </w:r>
      <w:r w:rsidR="00644848">
        <w:rPr>
          <w:rFonts w:asciiTheme="minorBidi" w:hAnsiTheme="minorBidi" w:cstheme="minorBidi"/>
          <w:sz w:val="24"/>
          <w:szCs w:val="24"/>
        </w:rPr>
        <w:t xml:space="preserve">of </w:t>
      </w:r>
      <w:r w:rsidR="00644848" w:rsidRPr="00C242E0">
        <w:rPr>
          <w:rFonts w:asciiTheme="minorBidi" w:hAnsiTheme="minorBidi" w:cstheme="minorBidi"/>
          <w:sz w:val="24"/>
          <w:szCs w:val="24"/>
        </w:rPr>
        <w:t xml:space="preserve">Shabbat </w:t>
      </w:r>
      <w:r w:rsidR="0065759F" w:rsidRPr="00C242E0">
        <w:rPr>
          <w:rFonts w:asciiTheme="minorBidi" w:hAnsiTheme="minorBidi" w:cstheme="minorBidi"/>
          <w:sz w:val="24"/>
          <w:szCs w:val="24"/>
        </w:rPr>
        <w:t xml:space="preserve">for the sake of acquiring ownership of the land in the Land of Israel, as is brought in tractate </w:t>
      </w:r>
      <w:r w:rsidR="0065759F" w:rsidRPr="00C242E0">
        <w:rPr>
          <w:rFonts w:asciiTheme="minorBidi" w:hAnsiTheme="minorBidi" w:cstheme="minorBidi"/>
          <w:i/>
          <w:iCs/>
          <w:sz w:val="24"/>
          <w:szCs w:val="24"/>
        </w:rPr>
        <w:t>Gittin</w:t>
      </w:r>
      <w:r w:rsidR="0065759F" w:rsidRPr="00C242E0">
        <w:rPr>
          <w:rFonts w:asciiTheme="minorBidi" w:hAnsiTheme="minorBidi" w:cstheme="minorBidi"/>
          <w:sz w:val="24"/>
          <w:szCs w:val="24"/>
        </w:rPr>
        <w:t xml:space="preserve"> and in the aforementioned Jerusalem Talmud. (</w:t>
      </w:r>
      <w:r w:rsidR="00644848">
        <w:rPr>
          <w:rFonts w:asciiTheme="minorBidi" w:hAnsiTheme="minorBidi" w:cstheme="minorBidi"/>
          <w:sz w:val="24"/>
          <w:szCs w:val="24"/>
        </w:rPr>
        <w:t>I</w:t>
      </w:r>
      <w:r w:rsidR="00644848" w:rsidRPr="00C242E0">
        <w:rPr>
          <w:rFonts w:asciiTheme="minorBidi" w:hAnsiTheme="minorBidi" w:cstheme="minorBidi"/>
          <w:sz w:val="24"/>
          <w:szCs w:val="24"/>
        </w:rPr>
        <w:t>bid</w:t>
      </w:r>
      <w:r w:rsidR="0065759F" w:rsidRPr="00C242E0">
        <w:rPr>
          <w:rFonts w:asciiTheme="minorBidi" w:hAnsiTheme="minorBidi" w:cstheme="minorBidi"/>
          <w:sz w:val="24"/>
          <w:szCs w:val="24"/>
        </w:rPr>
        <w:t>., I, no. 1)</w:t>
      </w:r>
    </w:p>
    <w:p w14:paraId="2352613E" w14:textId="77777777" w:rsidR="0065759F" w:rsidRPr="00C242E0" w:rsidRDefault="0065759F" w:rsidP="00F50E4C">
      <w:pPr>
        <w:spacing w:line="240" w:lineRule="auto"/>
        <w:ind w:firstLine="720"/>
        <w:rPr>
          <w:rFonts w:asciiTheme="minorBidi" w:hAnsiTheme="minorBidi" w:cstheme="minorBidi"/>
          <w:sz w:val="24"/>
          <w:szCs w:val="24"/>
        </w:rPr>
      </w:pPr>
    </w:p>
    <w:p w14:paraId="2A695C45" w14:textId="3EBD8A08" w:rsidR="00577F01" w:rsidRPr="00C242E0" w:rsidRDefault="00B44B54"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On the one hand, Rabbi Goren permits only Rabbinic prohibitions,</w:t>
      </w:r>
      <w:r w:rsidR="00577F01" w:rsidRPr="00C242E0">
        <w:rPr>
          <w:rFonts w:asciiTheme="minorBidi" w:hAnsiTheme="minorBidi" w:cstheme="minorBidi"/>
          <w:sz w:val="24"/>
          <w:szCs w:val="24"/>
        </w:rPr>
        <w:t xml:space="preserve"> </w:t>
      </w:r>
      <w:r w:rsidR="00A20384">
        <w:rPr>
          <w:rFonts w:asciiTheme="minorBidi" w:hAnsiTheme="minorBidi" w:cstheme="minorBidi"/>
          <w:sz w:val="24"/>
          <w:szCs w:val="24"/>
        </w:rPr>
        <w:t>in accordance with</w:t>
      </w:r>
      <w:r w:rsidR="00577F01" w:rsidRPr="00C242E0">
        <w:rPr>
          <w:rFonts w:asciiTheme="minorBidi" w:hAnsiTheme="minorBidi" w:cstheme="minorBidi"/>
          <w:sz w:val="24"/>
          <w:szCs w:val="24"/>
        </w:rPr>
        <w:t xml:space="preserve"> the</w:t>
      </w:r>
      <w:r w:rsidRPr="00C242E0">
        <w:rPr>
          <w:rFonts w:asciiTheme="minorBidi" w:hAnsiTheme="minorBidi" w:cstheme="minorBidi"/>
          <w:sz w:val="24"/>
          <w:szCs w:val="24"/>
        </w:rPr>
        <w:t xml:space="preserve"> plain sense of the Talmudic passages </w:t>
      </w:r>
      <w:r w:rsidR="00577F01" w:rsidRPr="00C242E0">
        <w:rPr>
          <w:rFonts w:asciiTheme="minorBidi" w:hAnsiTheme="minorBidi" w:cstheme="minorBidi"/>
          <w:sz w:val="24"/>
          <w:szCs w:val="24"/>
        </w:rPr>
        <w:t>and as</w:t>
      </w:r>
      <w:r w:rsidRPr="00C242E0">
        <w:rPr>
          <w:rFonts w:asciiTheme="minorBidi" w:hAnsiTheme="minorBidi" w:cstheme="minorBidi"/>
          <w:sz w:val="24"/>
          <w:szCs w:val="24"/>
        </w:rPr>
        <w:t xml:space="preserve"> was </w:t>
      </w:r>
      <w:r w:rsidRPr="00C242E0">
        <w:rPr>
          <w:rFonts w:asciiTheme="minorBidi" w:hAnsiTheme="minorBidi" w:cstheme="minorBidi"/>
          <w:sz w:val="24"/>
          <w:szCs w:val="24"/>
        </w:rPr>
        <w:lastRenderedPageBreak/>
        <w:t xml:space="preserve">emphasized by the Chida and </w:t>
      </w:r>
      <w:r w:rsidR="00A20384" w:rsidRPr="00C242E0">
        <w:rPr>
          <w:rFonts w:asciiTheme="minorBidi" w:hAnsiTheme="minorBidi" w:cstheme="minorBidi"/>
          <w:sz w:val="24"/>
          <w:szCs w:val="24"/>
        </w:rPr>
        <w:t>Ra</w:t>
      </w:r>
      <w:r w:rsidR="00A20384">
        <w:rPr>
          <w:rFonts w:asciiTheme="minorBidi" w:hAnsiTheme="minorBidi" w:cstheme="minorBidi"/>
          <w:sz w:val="24"/>
          <w:szCs w:val="24"/>
        </w:rPr>
        <w:t>v</w:t>
      </w:r>
      <w:r w:rsidR="00A20384"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Kook. </w:t>
      </w:r>
      <w:r w:rsidR="00577F01" w:rsidRPr="00C242E0">
        <w:rPr>
          <w:rFonts w:asciiTheme="minorBidi" w:hAnsiTheme="minorBidi" w:cstheme="minorBidi"/>
          <w:sz w:val="24"/>
          <w:szCs w:val="24"/>
        </w:rPr>
        <w:t xml:space="preserve">On the other hand, it seems that Rabbi Goren saw a </w:t>
      </w:r>
      <w:r w:rsidRPr="00C242E0">
        <w:rPr>
          <w:rFonts w:asciiTheme="minorBidi" w:hAnsiTheme="minorBidi" w:cstheme="minorBidi"/>
          <w:sz w:val="24"/>
          <w:szCs w:val="24"/>
        </w:rPr>
        <w:t>stronger</w:t>
      </w:r>
      <w:r w:rsidR="00577F01" w:rsidRPr="00C242E0">
        <w:rPr>
          <w:rFonts w:asciiTheme="minorBidi" w:hAnsiTheme="minorBidi" w:cstheme="minorBidi"/>
          <w:sz w:val="24"/>
          <w:szCs w:val="24"/>
        </w:rPr>
        <w:t xml:space="preserve"> connection between the law </w:t>
      </w:r>
      <w:r w:rsidRPr="00C242E0">
        <w:rPr>
          <w:rFonts w:asciiTheme="minorBidi" w:hAnsiTheme="minorBidi" w:cstheme="minorBidi"/>
          <w:sz w:val="24"/>
          <w:szCs w:val="24"/>
        </w:rPr>
        <w:t xml:space="preserve">of </w:t>
      </w:r>
      <w:r w:rsidR="00577F01" w:rsidRPr="00C242E0">
        <w:rPr>
          <w:rFonts w:asciiTheme="minorBidi" w:hAnsiTheme="minorBidi" w:cstheme="minorBidi"/>
          <w:sz w:val="24"/>
          <w:szCs w:val="24"/>
        </w:rPr>
        <w:t>"</w:t>
      </w:r>
      <w:r w:rsidRPr="00C242E0">
        <w:rPr>
          <w:rFonts w:asciiTheme="minorBidi" w:hAnsiTheme="minorBidi" w:cstheme="minorBidi"/>
          <w:sz w:val="24"/>
          <w:szCs w:val="24"/>
        </w:rPr>
        <w:t>until it falls</w:t>
      </w:r>
      <w:r w:rsidR="0016411B">
        <w:rPr>
          <w:rFonts w:asciiTheme="minorBidi" w:hAnsiTheme="minorBidi" w:cstheme="minorBidi"/>
          <w:sz w:val="24"/>
          <w:szCs w:val="24"/>
        </w:rPr>
        <w:t>,</w:t>
      </w:r>
      <w:r w:rsidR="00577F01" w:rsidRPr="00C242E0">
        <w:rPr>
          <w:rFonts w:asciiTheme="minorBidi" w:hAnsiTheme="minorBidi" w:cstheme="minorBidi"/>
          <w:sz w:val="24"/>
          <w:szCs w:val="24"/>
        </w:rPr>
        <w:t xml:space="preserve">" </w:t>
      </w:r>
      <w:r w:rsidR="009211D0">
        <w:rPr>
          <w:rFonts w:asciiTheme="minorBidi" w:hAnsiTheme="minorBidi" w:cstheme="minorBidi"/>
          <w:sz w:val="24"/>
          <w:szCs w:val="24"/>
        </w:rPr>
        <w:t>in</w:t>
      </w:r>
      <w:r w:rsidRPr="00C242E0">
        <w:rPr>
          <w:rFonts w:asciiTheme="minorBidi" w:hAnsiTheme="minorBidi" w:cstheme="minorBidi"/>
          <w:sz w:val="24"/>
          <w:szCs w:val="24"/>
        </w:rPr>
        <w:t xml:space="preserve"> its </w:t>
      </w:r>
      <w:r w:rsidR="008A6E38">
        <w:rPr>
          <w:rFonts w:asciiTheme="minorBidi" w:hAnsiTheme="minorBidi" w:cstheme="minorBidi"/>
          <w:sz w:val="24"/>
          <w:szCs w:val="24"/>
        </w:rPr>
        <w:t>straightforward</w:t>
      </w:r>
      <w:r w:rsidR="008A6E38" w:rsidRPr="00C242E0">
        <w:rPr>
          <w:rFonts w:asciiTheme="minorBidi" w:hAnsiTheme="minorBidi" w:cstheme="minorBidi"/>
          <w:sz w:val="24"/>
          <w:szCs w:val="24"/>
        </w:rPr>
        <w:t xml:space="preserve"> </w:t>
      </w:r>
      <w:r w:rsidRPr="00C242E0">
        <w:rPr>
          <w:rFonts w:asciiTheme="minorBidi" w:hAnsiTheme="minorBidi" w:cstheme="minorBidi"/>
          <w:sz w:val="24"/>
          <w:szCs w:val="24"/>
        </w:rPr>
        <w:t>sense</w:t>
      </w:r>
      <w:r w:rsidR="0016411B">
        <w:rPr>
          <w:rFonts w:asciiTheme="minorBidi" w:hAnsiTheme="minorBidi" w:cstheme="minorBidi"/>
          <w:sz w:val="24"/>
          <w:szCs w:val="24"/>
        </w:rPr>
        <w:t>,</w:t>
      </w:r>
      <w:r w:rsidRPr="00C242E0">
        <w:rPr>
          <w:rFonts w:asciiTheme="minorBidi" w:hAnsiTheme="minorBidi" w:cstheme="minorBidi"/>
          <w:sz w:val="24"/>
          <w:szCs w:val="24"/>
        </w:rPr>
        <w:t xml:space="preserve"> and the special allowances for </w:t>
      </w:r>
      <w:r w:rsidR="006F3E56">
        <w:rPr>
          <w:rFonts w:asciiTheme="minorBidi" w:hAnsiTheme="minorBidi" w:cstheme="minorBidi"/>
          <w:i/>
          <w:iCs/>
          <w:sz w:val="24"/>
          <w:szCs w:val="24"/>
        </w:rPr>
        <w:t>shemitta</w:t>
      </w:r>
      <w:r w:rsidRPr="00C242E0">
        <w:rPr>
          <w:rFonts w:asciiTheme="minorBidi" w:hAnsiTheme="minorBidi" w:cstheme="minorBidi"/>
          <w:i/>
          <w:iCs/>
          <w:sz w:val="24"/>
          <w:szCs w:val="24"/>
        </w:rPr>
        <w:t>.</w:t>
      </w:r>
      <w:r w:rsidRPr="00C242E0">
        <w:rPr>
          <w:rFonts w:asciiTheme="minorBidi" w:hAnsiTheme="minorBidi" w:cstheme="minorBidi"/>
          <w:sz w:val="24"/>
          <w:szCs w:val="24"/>
        </w:rPr>
        <w:t xml:space="preserve"> According to him, </w:t>
      </w:r>
      <w:r w:rsidR="00577F01" w:rsidRPr="00C242E0">
        <w:rPr>
          <w:rFonts w:asciiTheme="minorBidi" w:hAnsiTheme="minorBidi" w:cstheme="minorBidi"/>
          <w:sz w:val="24"/>
          <w:szCs w:val="24"/>
        </w:rPr>
        <w:t>this is not a</w:t>
      </w:r>
      <w:r w:rsidRPr="00C242E0">
        <w:rPr>
          <w:rFonts w:asciiTheme="minorBidi" w:hAnsiTheme="minorBidi" w:cstheme="minorBidi"/>
          <w:sz w:val="24"/>
          <w:szCs w:val="24"/>
        </w:rPr>
        <w:t xml:space="preserve"> mere "support" </w:t>
      </w:r>
      <w:r w:rsidR="00577F01" w:rsidRPr="00C242E0">
        <w:rPr>
          <w:rFonts w:asciiTheme="minorBidi" w:hAnsiTheme="minorBidi" w:cstheme="minorBidi"/>
          <w:sz w:val="24"/>
          <w:szCs w:val="24"/>
        </w:rPr>
        <w:t xml:space="preserve">or </w:t>
      </w:r>
      <w:r w:rsidR="00A545CD">
        <w:rPr>
          <w:rFonts w:asciiTheme="minorBidi" w:hAnsiTheme="minorBidi" w:cstheme="minorBidi"/>
          <w:sz w:val="24"/>
          <w:szCs w:val="24"/>
        </w:rPr>
        <w:t>partial</w:t>
      </w:r>
      <w:r w:rsidR="00A545CD"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comparison, </w:t>
      </w:r>
      <w:r w:rsidR="00577F01" w:rsidRPr="00C242E0">
        <w:rPr>
          <w:rFonts w:asciiTheme="minorBidi" w:hAnsiTheme="minorBidi" w:cstheme="minorBidi"/>
          <w:sz w:val="24"/>
          <w:szCs w:val="24"/>
        </w:rPr>
        <w:t>but the</w:t>
      </w:r>
      <w:r w:rsidRPr="00C242E0">
        <w:rPr>
          <w:rFonts w:asciiTheme="minorBidi" w:hAnsiTheme="minorBidi" w:cstheme="minorBidi"/>
          <w:sz w:val="24"/>
          <w:szCs w:val="24"/>
        </w:rPr>
        <w:t xml:space="preserve"> very same law, </w:t>
      </w:r>
      <w:r w:rsidR="00577F01" w:rsidRPr="00C242E0">
        <w:rPr>
          <w:rFonts w:asciiTheme="minorBidi" w:hAnsiTheme="minorBidi" w:cstheme="minorBidi"/>
          <w:sz w:val="24"/>
          <w:szCs w:val="24"/>
        </w:rPr>
        <w:t xml:space="preserve">which </w:t>
      </w:r>
      <w:r w:rsidRPr="00C242E0">
        <w:rPr>
          <w:rFonts w:asciiTheme="minorBidi" w:hAnsiTheme="minorBidi" w:cstheme="minorBidi"/>
          <w:sz w:val="24"/>
          <w:szCs w:val="24"/>
        </w:rPr>
        <w:t xml:space="preserve">relates to special allowances in the </w:t>
      </w:r>
      <w:r w:rsidR="00B9249C">
        <w:rPr>
          <w:rFonts w:asciiTheme="minorBidi" w:hAnsiTheme="minorBidi" w:cstheme="minorBidi"/>
          <w:sz w:val="24"/>
          <w:szCs w:val="24"/>
        </w:rPr>
        <w:t>framework</w:t>
      </w:r>
      <w:r w:rsidR="00B9249C"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of </w:t>
      </w:r>
      <w:r w:rsidR="00577F01" w:rsidRPr="00C242E0">
        <w:rPr>
          <w:rFonts w:asciiTheme="minorBidi" w:hAnsiTheme="minorBidi" w:cstheme="minorBidi"/>
          <w:sz w:val="24"/>
          <w:szCs w:val="24"/>
        </w:rPr>
        <w:t>combat</w:t>
      </w:r>
      <w:r w:rsidR="008D5C1F">
        <w:rPr>
          <w:rFonts w:asciiTheme="minorBidi" w:hAnsiTheme="minorBidi" w:cstheme="minorBidi"/>
          <w:sz w:val="24"/>
          <w:szCs w:val="24"/>
        </w:rPr>
        <w:t xml:space="preserve"> – except that</w:t>
      </w:r>
      <w:r w:rsidR="00F91E09">
        <w:rPr>
          <w:rFonts w:asciiTheme="minorBidi" w:hAnsiTheme="minorBidi" w:cstheme="minorBidi"/>
          <w:sz w:val="24"/>
          <w:szCs w:val="24"/>
        </w:rPr>
        <w:t xml:space="preserve"> </w:t>
      </w:r>
      <w:r w:rsidR="00577F01" w:rsidRPr="00C242E0">
        <w:rPr>
          <w:rFonts w:asciiTheme="minorBidi" w:hAnsiTheme="minorBidi" w:cstheme="minorBidi"/>
          <w:sz w:val="24"/>
          <w:szCs w:val="24"/>
        </w:rPr>
        <w:t xml:space="preserve">the </w:t>
      </w:r>
      <w:r w:rsidRPr="00C242E0">
        <w:rPr>
          <w:rFonts w:asciiTheme="minorBidi" w:hAnsiTheme="minorBidi" w:cstheme="minorBidi"/>
          <w:sz w:val="24"/>
          <w:szCs w:val="24"/>
        </w:rPr>
        <w:t xml:space="preserve">allowances that follow from it are not the same in </w:t>
      </w:r>
      <w:r w:rsidR="00F91E09">
        <w:rPr>
          <w:rFonts w:asciiTheme="minorBidi" w:hAnsiTheme="minorBidi" w:cstheme="minorBidi"/>
          <w:sz w:val="24"/>
          <w:szCs w:val="24"/>
        </w:rPr>
        <w:t>every</w:t>
      </w:r>
      <w:r w:rsidRPr="00C242E0">
        <w:rPr>
          <w:rFonts w:asciiTheme="minorBidi" w:hAnsiTheme="minorBidi" w:cstheme="minorBidi"/>
          <w:sz w:val="24"/>
          <w:szCs w:val="24"/>
        </w:rPr>
        <w:t xml:space="preserve"> case</w:t>
      </w:r>
      <w:r w:rsidR="008D5C1F">
        <w:rPr>
          <w:rFonts w:asciiTheme="minorBidi" w:hAnsiTheme="minorBidi" w:cstheme="minorBidi"/>
          <w:sz w:val="24"/>
          <w:szCs w:val="24"/>
        </w:rPr>
        <w:t>:</w:t>
      </w:r>
      <w:r w:rsidR="00F91E09">
        <w:rPr>
          <w:rFonts w:asciiTheme="minorBidi" w:hAnsiTheme="minorBidi" w:cstheme="minorBidi"/>
          <w:sz w:val="24"/>
          <w:szCs w:val="24"/>
        </w:rPr>
        <w:t xml:space="preserve"> </w:t>
      </w:r>
      <w:r w:rsidR="00577F01" w:rsidRPr="00C242E0">
        <w:rPr>
          <w:rFonts w:asciiTheme="minorBidi" w:hAnsiTheme="minorBidi" w:cstheme="minorBidi"/>
          <w:sz w:val="24"/>
          <w:szCs w:val="24"/>
        </w:rPr>
        <w:t xml:space="preserve">sometimes it permits all prohibitions in a </w:t>
      </w:r>
      <w:r w:rsidR="000E01D3" w:rsidRPr="00C242E0">
        <w:rPr>
          <w:rFonts w:asciiTheme="minorBidi" w:hAnsiTheme="minorBidi" w:cstheme="minorBidi"/>
          <w:sz w:val="24"/>
          <w:szCs w:val="24"/>
        </w:rPr>
        <w:t xml:space="preserve">sweeping fashion, </w:t>
      </w:r>
      <w:r w:rsidR="00577F01" w:rsidRPr="00C242E0">
        <w:rPr>
          <w:rFonts w:asciiTheme="minorBidi" w:hAnsiTheme="minorBidi" w:cstheme="minorBidi"/>
          <w:sz w:val="24"/>
          <w:szCs w:val="24"/>
        </w:rPr>
        <w:t xml:space="preserve">and sometimes it permits only </w:t>
      </w:r>
      <w:r w:rsidR="000E01D3" w:rsidRPr="00C242E0">
        <w:rPr>
          <w:rFonts w:asciiTheme="minorBidi" w:hAnsiTheme="minorBidi" w:cstheme="minorBidi"/>
          <w:sz w:val="24"/>
          <w:szCs w:val="24"/>
        </w:rPr>
        <w:t>Rabbinic prohibitions.</w:t>
      </w:r>
    </w:p>
    <w:p w14:paraId="27058741" w14:textId="77777777" w:rsidR="000E01D3" w:rsidRPr="00C242E0" w:rsidRDefault="000E01D3" w:rsidP="00F50E4C">
      <w:pPr>
        <w:spacing w:line="240" w:lineRule="auto"/>
        <w:ind w:firstLine="720"/>
        <w:rPr>
          <w:rFonts w:asciiTheme="minorBidi" w:hAnsiTheme="minorBidi" w:cstheme="minorBidi"/>
          <w:sz w:val="24"/>
          <w:szCs w:val="24"/>
        </w:rPr>
      </w:pPr>
    </w:p>
    <w:p w14:paraId="1A228755" w14:textId="2D93DD7D"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Indeed, this is how Rabbi Goren himself explained </w:t>
      </w:r>
      <w:r w:rsidR="00F91E09">
        <w:rPr>
          <w:rFonts w:asciiTheme="minorBidi" w:hAnsiTheme="minorBidi" w:cstheme="minorBidi"/>
          <w:sz w:val="24"/>
          <w:szCs w:val="24"/>
        </w:rPr>
        <w:t xml:space="preserve">the </w:t>
      </w:r>
      <w:r w:rsidR="008D5C1F">
        <w:rPr>
          <w:rFonts w:asciiTheme="minorBidi" w:hAnsiTheme="minorBidi" w:cstheme="minorBidi"/>
          <w:sz w:val="24"/>
          <w:szCs w:val="24"/>
        </w:rPr>
        <w:t xml:space="preserve">issue </w:t>
      </w:r>
      <w:r w:rsidRPr="00C242E0">
        <w:rPr>
          <w:rFonts w:asciiTheme="minorBidi" w:hAnsiTheme="minorBidi" w:cstheme="minorBidi"/>
          <w:sz w:val="24"/>
          <w:szCs w:val="24"/>
        </w:rPr>
        <w:t xml:space="preserve">in his </w:t>
      </w:r>
      <w:r w:rsidR="00FE0ACB">
        <w:rPr>
          <w:rFonts w:asciiTheme="minorBidi" w:hAnsiTheme="minorBidi" w:cstheme="minorBidi"/>
          <w:sz w:val="24"/>
          <w:szCs w:val="24"/>
        </w:rPr>
        <w:t>foundational</w:t>
      </w:r>
      <w:r w:rsidR="00FE0ACB" w:rsidRPr="00C242E0">
        <w:rPr>
          <w:rFonts w:asciiTheme="minorBidi" w:hAnsiTheme="minorBidi" w:cstheme="minorBidi"/>
          <w:sz w:val="24"/>
          <w:szCs w:val="24"/>
        </w:rPr>
        <w:t xml:space="preserve"> </w:t>
      </w:r>
      <w:r w:rsidR="000E01D3" w:rsidRPr="00C242E0">
        <w:rPr>
          <w:rFonts w:asciiTheme="minorBidi" w:hAnsiTheme="minorBidi" w:cstheme="minorBidi"/>
          <w:sz w:val="24"/>
          <w:szCs w:val="24"/>
        </w:rPr>
        <w:t xml:space="preserve">responsum regarding the law of "until it falls": </w:t>
      </w:r>
    </w:p>
    <w:p w14:paraId="39AE7CA1" w14:textId="77777777" w:rsidR="000E01D3" w:rsidRPr="00C242E0" w:rsidRDefault="000E01D3" w:rsidP="00F50E4C">
      <w:pPr>
        <w:spacing w:line="240" w:lineRule="auto"/>
        <w:ind w:firstLine="720"/>
        <w:rPr>
          <w:rFonts w:asciiTheme="minorBidi" w:hAnsiTheme="minorBidi" w:cstheme="minorBidi"/>
          <w:sz w:val="24"/>
          <w:szCs w:val="24"/>
        </w:rPr>
      </w:pPr>
    </w:p>
    <w:p w14:paraId="75F00187" w14:textId="04AC0FCB" w:rsidR="00577F01" w:rsidRPr="00C242E0" w:rsidRDefault="000E01D3" w:rsidP="00F50E4C">
      <w:pPr>
        <w:pStyle w:val="BlockText"/>
        <w:spacing w:line="240" w:lineRule="auto"/>
        <w:ind w:left="720"/>
        <w:rPr>
          <w:rFonts w:asciiTheme="minorBidi" w:hAnsiTheme="minorBidi" w:cstheme="minorBidi"/>
          <w:sz w:val="24"/>
          <w:szCs w:val="24"/>
        </w:rPr>
      </w:pPr>
      <w:r w:rsidRPr="00C242E0">
        <w:rPr>
          <w:rFonts w:asciiTheme="minorBidi" w:hAnsiTheme="minorBidi" w:cstheme="minorBidi"/>
          <w:sz w:val="24"/>
          <w:szCs w:val="24"/>
        </w:rPr>
        <w:t>We learn from here that the allowance of "until it falls"</w:t>
      </w:r>
      <w:r w:rsidR="00577F01" w:rsidRPr="00C242E0">
        <w:rPr>
          <w:rFonts w:asciiTheme="minorBidi" w:hAnsiTheme="minorBidi" w:cstheme="minorBidi"/>
          <w:sz w:val="24"/>
          <w:szCs w:val="24"/>
        </w:rPr>
        <w:t xml:space="preserve"> </w:t>
      </w:r>
      <w:r w:rsidR="00D80733">
        <w:rPr>
          <w:rFonts w:asciiTheme="minorBidi" w:hAnsiTheme="minorBidi" w:cstheme="minorBidi"/>
          <w:sz w:val="24"/>
          <w:szCs w:val="24"/>
        </w:rPr>
        <w:t>is</w:t>
      </w:r>
      <w:r w:rsidR="00D80733"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not only </w:t>
      </w:r>
      <w:r w:rsidR="00D80733">
        <w:rPr>
          <w:rFonts w:asciiTheme="minorBidi" w:hAnsiTheme="minorBidi" w:cstheme="minorBidi"/>
          <w:sz w:val="24"/>
          <w:szCs w:val="24"/>
        </w:rPr>
        <w:t>related to</w:t>
      </w:r>
      <w:r w:rsidR="00D80733"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conquest of the land by means of war, and that the </w:t>
      </w:r>
      <w:r w:rsidR="001A316D">
        <w:rPr>
          <w:rFonts w:asciiTheme="minorBidi" w:hAnsiTheme="minorBidi" w:cstheme="minorBidi"/>
          <w:sz w:val="24"/>
          <w:szCs w:val="24"/>
        </w:rPr>
        <w:t>impetus</w:t>
      </w:r>
      <w:r w:rsidR="001A316D"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for this allowance is not the commandment of war or any kind of </w:t>
      </w:r>
      <w:r w:rsidRPr="00C242E0">
        <w:rPr>
          <w:rFonts w:asciiTheme="minorBidi" w:hAnsiTheme="minorBidi" w:cstheme="minorBidi"/>
          <w:i/>
          <w:iCs/>
          <w:sz w:val="24"/>
          <w:szCs w:val="24"/>
        </w:rPr>
        <w:t xml:space="preserve">pikuach nefesh </w:t>
      </w:r>
      <w:r w:rsidRPr="00C242E0">
        <w:rPr>
          <w:rFonts w:asciiTheme="minorBidi" w:hAnsiTheme="minorBidi" w:cstheme="minorBidi"/>
          <w:sz w:val="24"/>
          <w:szCs w:val="24"/>
        </w:rPr>
        <w:t>in war</w:t>
      </w:r>
      <w:r w:rsidR="001A316D">
        <w:rPr>
          <w:rFonts w:asciiTheme="minorBidi" w:hAnsiTheme="minorBidi" w:cstheme="minorBidi"/>
          <w:sz w:val="24"/>
          <w:szCs w:val="24"/>
        </w:rPr>
        <w:t>;</w:t>
      </w:r>
      <w:r w:rsidRPr="00C242E0">
        <w:rPr>
          <w:rFonts w:asciiTheme="minorBidi" w:hAnsiTheme="minorBidi" w:cstheme="minorBidi"/>
          <w:sz w:val="24"/>
          <w:szCs w:val="24"/>
        </w:rPr>
        <w:t xml:space="preserve"> rather</w:t>
      </w:r>
      <w:r w:rsidR="001A316D">
        <w:rPr>
          <w:rFonts w:asciiTheme="minorBidi" w:hAnsiTheme="minorBidi" w:cstheme="minorBidi"/>
          <w:sz w:val="24"/>
          <w:szCs w:val="24"/>
        </w:rPr>
        <w:t>,</w:t>
      </w:r>
      <w:r w:rsidRPr="00C242E0">
        <w:rPr>
          <w:rFonts w:asciiTheme="minorBidi" w:hAnsiTheme="minorBidi" w:cstheme="minorBidi"/>
          <w:sz w:val="24"/>
          <w:szCs w:val="24"/>
        </w:rPr>
        <w:t xml:space="preserve"> it is the </w:t>
      </w:r>
      <w:r w:rsidRPr="006F3E56">
        <w:rPr>
          <w:rFonts w:asciiTheme="minorBidi" w:hAnsiTheme="minorBidi" w:cstheme="minorBidi"/>
          <w:sz w:val="24"/>
          <w:szCs w:val="24"/>
        </w:rPr>
        <w:t>mitzva</w:t>
      </w:r>
      <w:r w:rsidRPr="00C242E0">
        <w:rPr>
          <w:rFonts w:asciiTheme="minorBidi" w:hAnsiTheme="minorBidi" w:cstheme="minorBidi"/>
          <w:i/>
          <w:iCs/>
          <w:sz w:val="24"/>
          <w:szCs w:val="24"/>
        </w:rPr>
        <w:t xml:space="preserve"> </w:t>
      </w:r>
      <w:r w:rsidRPr="00C242E0">
        <w:rPr>
          <w:rFonts w:asciiTheme="minorBidi" w:hAnsiTheme="minorBidi" w:cstheme="minorBidi"/>
          <w:sz w:val="24"/>
          <w:szCs w:val="24"/>
        </w:rPr>
        <w:t xml:space="preserve">of conquering the land and settling it that sets aside the prohibitions of Shabbat… The </w:t>
      </w:r>
      <w:r w:rsidRPr="006F3E56">
        <w:rPr>
          <w:rFonts w:asciiTheme="minorBidi" w:hAnsiTheme="minorBidi" w:cstheme="minorBidi"/>
          <w:sz w:val="24"/>
          <w:szCs w:val="24"/>
        </w:rPr>
        <w:t>mitzva</w:t>
      </w:r>
      <w:r w:rsidRPr="00C242E0">
        <w:rPr>
          <w:rFonts w:asciiTheme="minorBidi" w:hAnsiTheme="minorBidi" w:cstheme="minorBidi"/>
          <w:i/>
          <w:iCs/>
          <w:sz w:val="24"/>
          <w:szCs w:val="24"/>
        </w:rPr>
        <w:t xml:space="preserve"> </w:t>
      </w:r>
      <w:r w:rsidRPr="00C242E0">
        <w:rPr>
          <w:rFonts w:asciiTheme="minorBidi" w:hAnsiTheme="minorBidi" w:cstheme="minorBidi"/>
          <w:sz w:val="24"/>
          <w:szCs w:val="24"/>
        </w:rPr>
        <w:t xml:space="preserve">of conquering the land and settling it is what sets Shabbat aside, and therefore not only conquest by way of </w:t>
      </w:r>
      <w:r w:rsidR="00C51278" w:rsidRPr="00C242E0">
        <w:rPr>
          <w:rFonts w:asciiTheme="minorBidi" w:hAnsiTheme="minorBidi" w:cstheme="minorBidi"/>
          <w:sz w:val="24"/>
          <w:szCs w:val="24"/>
        </w:rPr>
        <w:t>combat sets aside Shabbat, but so too</w:t>
      </w:r>
      <w:r w:rsidRPr="00C242E0">
        <w:rPr>
          <w:rFonts w:asciiTheme="minorBidi" w:hAnsiTheme="minorBidi" w:cstheme="minorBidi"/>
          <w:sz w:val="24"/>
          <w:szCs w:val="24"/>
        </w:rPr>
        <w:t xml:space="preserve"> redemption of the land in civil way</w:t>
      </w:r>
      <w:r w:rsidR="00C51278" w:rsidRPr="00C242E0">
        <w:rPr>
          <w:rFonts w:asciiTheme="minorBidi" w:hAnsiTheme="minorBidi" w:cstheme="minorBidi"/>
          <w:sz w:val="24"/>
          <w:szCs w:val="24"/>
        </w:rPr>
        <w:t>s</w:t>
      </w:r>
      <w:r w:rsidRPr="00C242E0">
        <w:rPr>
          <w:rFonts w:asciiTheme="minorBidi" w:hAnsiTheme="minorBidi" w:cstheme="minorBidi"/>
          <w:sz w:val="24"/>
          <w:szCs w:val="24"/>
        </w:rPr>
        <w:t xml:space="preserve"> and</w:t>
      </w:r>
      <w:r w:rsidR="00AA05D8">
        <w:rPr>
          <w:rFonts w:asciiTheme="minorBidi" w:hAnsiTheme="minorBidi" w:cstheme="minorBidi"/>
          <w:sz w:val="24"/>
          <w:szCs w:val="24"/>
        </w:rPr>
        <w:t xml:space="preserve"> the</w:t>
      </w:r>
      <w:r w:rsidRPr="00C242E0">
        <w:rPr>
          <w:rFonts w:asciiTheme="minorBidi" w:hAnsiTheme="minorBidi" w:cstheme="minorBidi"/>
          <w:sz w:val="24"/>
          <w:szCs w:val="24"/>
        </w:rPr>
        <w:t xml:space="preserve"> settling </w:t>
      </w:r>
      <w:r w:rsidR="00AA05D8">
        <w:rPr>
          <w:rFonts w:asciiTheme="minorBidi" w:hAnsiTheme="minorBidi" w:cstheme="minorBidi"/>
          <w:sz w:val="24"/>
          <w:szCs w:val="24"/>
        </w:rPr>
        <w:t xml:space="preserve">of </w:t>
      </w:r>
      <w:r w:rsidRPr="00C242E0">
        <w:rPr>
          <w:rFonts w:asciiTheme="minorBidi" w:hAnsiTheme="minorBidi" w:cstheme="minorBidi"/>
          <w:sz w:val="24"/>
          <w:szCs w:val="24"/>
        </w:rPr>
        <w:t>the land, the goal of which is preventing the possibility of the gentiles taking control of it</w:t>
      </w:r>
      <w:r w:rsidR="00C51278" w:rsidRPr="00C242E0">
        <w:rPr>
          <w:rFonts w:asciiTheme="minorBidi" w:hAnsiTheme="minorBidi" w:cstheme="minorBidi"/>
          <w:sz w:val="24"/>
          <w:szCs w:val="24"/>
        </w:rPr>
        <w:t>, sets Shabbat aside based on the reason of "</w:t>
      </w:r>
      <w:r w:rsidR="0082432C">
        <w:rPr>
          <w:rFonts w:asciiTheme="minorBidi" w:hAnsiTheme="minorBidi" w:cstheme="minorBidi"/>
          <w:sz w:val="24"/>
          <w:szCs w:val="24"/>
        </w:rPr>
        <w:t>‘</w:t>
      </w:r>
      <w:r w:rsidR="00C51278" w:rsidRPr="00C242E0">
        <w:rPr>
          <w:rFonts w:asciiTheme="minorBidi" w:hAnsiTheme="minorBidi" w:cstheme="minorBidi"/>
          <w:sz w:val="24"/>
          <w:szCs w:val="24"/>
        </w:rPr>
        <w:t>until i</w:t>
      </w:r>
      <w:r w:rsidR="0082432C">
        <w:rPr>
          <w:rFonts w:asciiTheme="minorBidi" w:hAnsiTheme="minorBidi" w:cstheme="minorBidi"/>
          <w:sz w:val="24"/>
          <w:szCs w:val="24"/>
        </w:rPr>
        <w:t>t</w:t>
      </w:r>
      <w:r w:rsidR="00C51278" w:rsidRPr="00C242E0">
        <w:rPr>
          <w:rFonts w:asciiTheme="minorBidi" w:hAnsiTheme="minorBidi" w:cstheme="minorBidi"/>
          <w:sz w:val="24"/>
          <w:szCs w:val="24"/>
        </w:rPr>
        <w:t xml:space="preserve"> falls</w:t>
      </w:r>
      <w:r w:rsidR="0082432C">
        <w:rPr>
          <w:rFonts w:asciiTheme="minorBidi" w:hAnsiTheme="minorBidi" w:cstheme="minorBidi"/>
          <w:sz w:val="24"/>
          <w:szCs w:val="24"/>
        </w:rPr>
        <w:t>’</w:t>
      </w:r>
      <w:r w:rsidR="00C51278" w:rsidRPr="00C242E0">
        <w:rPr>
          <w:rFonts w:asciiTheme="minorBidi" w:hAnsiTheme="minorBidi" w:cstheme="minorBidi"/>
          <w:sz w:val="24"/>
          <w:szCs w:val="24"/>
        </w:rPr>
        <w:t xml:space="preserve"> – even on Shabbat.</w:t>
      </w:r>
      <w:r w:rsidR="0082432C">
        <w:rPr>
          <w:rFonts w:asciiTheme="minorBidi" w:hAnsiTheme="minorBidi" w:cstheme="minorBidi"/>
          <w:sz w:val="24"/>
          <w:szCs w:val="24"/>
        </w:rPr>
        <w:t>”</w:t>
      </w:r>
    </w:p>
    <w:p w14:paraId="13779E78" w14:textId="4128C18A" w:rsidR="00577F01" w:rsidRPr="00C242E0" w:rsidRDefault="00577F01" w:rsidP="00F50E4C">
      <w:pPr>
        <w:pStyle w:val="BlockText"/>
        <w:spacing w:line="240" w:lineRule="auto"/>
        <w:ind w:left="720"/>
        <w:rPr>
          <w:rFonts w:asciiTheme="minorBidi" w:hAnsiTheme="minorBidi" w:cstheme="minorBidi"/>
          <w:sz w:val="24"/>
          <w:szCs w:val="24"/>
        </w:rPr>
      </w:pPr>
      <w:r w:rsidRPr="00C242E0">
        <w:rPr>
          <w:rFonts w:asciiTheme="minorBidi" w:hAnsiTheme="minorBidi" w:cstheme="minorBidi"/>
          <w:sz w:val="24"/>
          <w:szCs w:val="24"/>
        </w:rPr>
        <w:t xml:space="preserve">It is true that the </w:t>
      </w:r>
      <w:r w:rsidR="00C51278" w:rsidRPr="00C242E0">
        <w:rPr>
          <w:rFonts w:asciiTheme="minorBidi" w:hAnsiTheme="minorBidi" w:cstheme="minorBidi"/>
          <w:sz w:val="24"/>
          <w:szCs w:val="24"/>
        </w:rPr>
        <w:t>Jerusalem Talmud there</w:t>
      </w:r>
      <w:r w:rsidRPr="00C242E0">
        <w:rPr>
          <w:rFonts w:asciiTheme="minorBidi" w:hAnsiTheme="minorBidi" w:cstheme="minorBidi"/>
          <w:sz w:val="24"/>
          <w:szCs w:val="24"/>
        </w:rPr>
        <w:t xml:space="preserve"> does not permit</w:t>
      </w:r>
      <w:r w:rsidR="00C51278" w:rsidRPr="00C242E0">
        <w:rPr>
          <w:rFonts w:asciiTheme="minorBidi" w:hAnsiTheme="minorBidi" w:cstheme="minorBidi"/>
          <w:sz w:val="24"/>
          <w:szCs w:val="24"/>
        </w:rPr>
        <w:t xml:space="preserve"> violation of Torah prohibitions on Shabbat… Nevertheless, since the Jerusalem Talmud brings a proof for this from the conquest of Jericho, and from "until it falls," as in tractate </w:t>
      </w:r>
      <w:r w:rsidR="00C51278" w:rsidRPr="00C242E0">
        <w:rPr>
          <w:rFonts w:asciiTheme="minorBidi" w:hAnsiTheme="minorBidi" w:cstheme="minorBidi"/>
          <w:i/>
          <w:iCs/>
          <w:sz w:val="24"/>
          <w:szCs w:val="24"/>
        </w:rPr>
        <w:t xml:space="preserve">Shabbat </w:t>
      </w:r>
      <w:r w:rsidR="00C51278" w:rsidRPr="00C242E0">
        <w:rPr>
          <w:rFonts w:asciiTheme="minorBidi" w:hAnsiTheme="minorBidi" w:cstheme="minorBidi"/>
          <w:sz w:val="24"/>
          <w:szCs w:val="24"/>
        </w:rPr>
        <w:t>1:8, regarding laying a siege on gentile cities</w:t>
      </w:r>
      <w:r w:rsidR="00181696">
        <w:rPr>
          <w:rFonts w:asciiTheme="minorBidi" w:hAnsiTheme="minorBidi" w:cstheme="minorBidi"/>
          <w:sz w:val="24"/>
          <w:szCs w:val="24"/>
        </w:rPr>
        <w:t xml:space="preserve"> –</w:t>
      </w:r>
      <w:r w:rsidR="00C51278" w:rsidRPr="00C242E0">
        <w:rPr>
          <w:rFonts w:asciiTheme="minorBidi" w:hAnsiTheme="minorBidi" w:cstheme="minorBidi"/>
          <w:sz w:val="24"/>
          <w:szCs w:val="24"/>
        </w:rPr>
        <w:t xml:space="preserve"> learn from this that even the redemption of the land in a civil manner is treated fundamentally like an obligatory war</w:t>
      </w:r>
      <w:r w:rsidR="00C51278" w:rsidRPr="00C242E0">
        <w:rPr>
          <w:rFonts w:asciiTheme="minorBidi" w:hAnsiTheme="minorBidi" w:cstheme="minorBidi"/>
          <w:i/>
          <w:iCs/>
          <w:sz w:val="24"/>
          <w:szCs w:val="24"/>
        </w:rPr>
        <w:t xml:space="preserve"> </w:t>
      </w:r>
      <w:r w:rsidR="00C51278" w:rsidRPr="00C242E0">
        <w:rPr>
          <w:rFonts w:asciiTheme="minorBidi" w:hAnsiTheme="minorBidi" w:cstheme="minorBidi"/>
          <w:sz w:val="24"/>
          <w:szCs w:val="24"/>
        </w:rPr>
        <w:t>which sets Shabbat aside, and in practice</w:t>
      </w:r>
      <w:r w:rsidR="00181696">
        <w:rPr>
          <w:rFonts w:asciiTheme="minorBidi" w:hAnsiTheme="minorBidi" w:cstheme="minorBidi"/>
          <w:sz w:val="24"/>
          <w:szCs w:val="24"/>
        </w:rPr>
        <w:t>,</w:t>
      </w:r>
      <w:r w:rsidR="00C51278" w:rsidRPr="00C242E0">
        <w:rPr>
          <w:rFonts w:asciiTheme="minorBidi" w:hAnsiTheme="minorBidi" w:cstheme="minorBidi"/>
          <w:sz w:val="24"/>
          <w:szCs w:val="24"/>
        </w:rPr>
        <w:t xml:space="preserve"> they permitted the violation of Rabbinic prohibitions for this purpose. (</w:t>
      </w:r>
      <w:r w:rsidR="00C51278" w:rsidRPr="00C242E0">
        <w:rPr>
          <w:rFonts w:asciiTheme="minorBidi" w:hAnsiTheme="minorBidi" w:cstheme="minorBidi"/>
          <w:i/>
          <w:iCs/>
          <w:sz w:val="24"/>
          <w:szCs w:val="24"/>
        </w:rPr>
        <w:t>Responsa Meishiv Milchama</w:t>
      </w:r>
      <w:r w:rsidR="00C51278" w:rsidRPr="00C242E0">
        <w:rPr>
          <w:rFonts w:asciiTheme="minorBidi" w:hAnsiTheme="minorBidi" w:cstheme="minorBidi"/>
          <w:sz w:val="24"/>
          <w:szCs w:val="24"/>
        </w:rPr>
        <w:t>, I, no. 2)</w:t>
      </w:r>
    </w:p>
    <w:p w14:paraId="6F070FF9" w14:textId="77777777" w:rsidR="00C51278" w:rsidRPr="00C242E0" w:rsidRDefault="00C51278" w:rsidP="00F50E4C">
      <w:pPr>
        <w:pStyle w:val="BlockText"/>
        <w:spacing w:line="240" w:lineRule="auto"/>
        <w:rPr>
          <w:rFonts w:asciiTheme="minorBidi" w:hAnsiTheme="minorBidi" w:cstheme="minorBidi"/>
          <w:sz w:val="24"/>
          <w:szCs w:val="24"/>
        </w:rPr>
      </w:pPr>
    </w:p>
    <w:p w14:paraId="7CFCAE00" w14:textId="1B6582F8" w:rsidR="00577F01" w:rsidRPr="00C242E0" w:rsidRDefault="00C51278"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Later in his words, Rabbi Goren presents a revised formulation,</w:t>
      </w:r>
      <w:r w:rsidR="00577F01" w:rsidRPr="00C242E0">
        <w:rPr>
          <w:rFonts w:asciiTheme="minorBidi" w:hAnsiTheme="minorBidi" w:cstheme="minorBidi"/>
          <w:sz w:val="24"/>
          <w:szCs w:val="24"/>
        </w:rPr>
        <w:t xml:space="preserve"> according to which "the Sages did not </w:t>
      </w:r>
      <w:r w:rsidRPr="00C242E0">
        <w:rPr>
          <w:rFonts w:asciiTheme="minorBidi" w:hAnsiTheme="minorBidi" w:cstheme="minorBidi"/>
          <w:sz w:val="24"/>
          <w:szCs w:val="24"/>
        </w:rPr>
        <w:t>permit the violation of Torah prohibitions</w:t>
      </w:r>
      <w:r w:rsidR="00037FFA">
        <w:rPr>
          <w:rFonts w:asciiTheme="minorBidi" w:hAnsiTheme="minorBidi" w:cstheme="minorBidi"/>
          <w:sz w:val="24"/>
          <w:szCs w:val="24"/>
        </w:rPr>
        <w:t>"</w:t>
      </w:r>
      <w:r w:rsidRPr="00C242E0">
        <w:rPr>
          <w:rFonts w:asciiTheme="minorBidi" w:hAnsiTheme="minorBidi" w:cstheme="minorBidi"/>
          <w:sz w:val="24"/>
          <w:szCs w:val="24"/>
        </w:rPr>
        <w:t xml:space="preserve"> for the sake of settling the land. </w:t>
      </w:r>
      <w:r w:rsidR="00037FFA">
        <w:rPr>
          <w:rFonts w:asciiTheme="minorBidi" w:hAnsiTheme="minorBidi" w:cstheme="minorBidi"/>
          <w:sz w:val="24"/>
          <w:szCs w:val="24"/>
        </w:rPr>
        <w:t>But</w:t>
      </w:r>
      <w:r w:rsidR="006F737B" w:rsidRPr="00C242E0">
        <w:rPr>
          <w:rFonts w:asciiTheme="minorBidi" w:hAnsiTheme="minorBidi" w:cstheme="minorBidi"/>
          <w:sz w:val="24"/>
          <w:szCs w:val="24"/>
        </w:rPr>
        <w:t xml:space="preserve"> </w:t>
      </w:r>
      <w:r w:rsidR="00181696">
        <w:rPr>
          <w:rFonts w:asciiTheme="minorBidi" w:hAnsiTheme="minorBidi" w:cstheme="minorBidi"/>
          <w:sz w:val="24"/>
          <w:szCs w:val="24"/>
        </w:rPr>
        <w:t xml:space="preserve">this requires </w:t>
      </w:r>
      <w:r w:rsidR="00D11F16">
        <w:rPr>
          <w:rFonts w:asciiTheme="minorBidi" w:hAnsiTheme="minorBidi" w:cstheme="minorBidi"/>
          <w:sz w:val="24"/>
          <w:szCs w:val="24"/>
        </w:rPr>
        <w:t>further study</w:t>
      </w:r>
      <w:r w:rsidR="006F737B" w:rsidRPr="00C242E0">
        <w:rPr>
          <w:rFonts w:asciiTheme="minorBidi" w:hAnsiTheme="minorBidi" w:cstheme="minorBidi"/>
          <w:sz w:val="24"/>
          <w:szCs w:val="24"/>
        </w:rPr>
        <w:t xml:space="preserve">, </w:t>
      </w:r>
      <w:r w:rsidR="00037FFA">
        <w:rPr>
          <w:rFonts w:asciiTheme="minorBidi" w:hAnsiTheme="minorBidi" w:cstheme="minorBidi"/>
          <w:sz w:val="24"/>
          <w:szCs w:val="24"/>
        </w:rPr>
        <w:t>for</w:t>
      </w:r>
      <w:r w:rsidR="006F737B" w:rsidRPr="00C242E0">
        <w:rPr>
          <w:rFonts w:asciiTheme="minorBidi" w:hAnsiTheme="minorBidi" w:cstheme="minorBidi"/>
          <w:sz w:val="24"/>
          <w:szCs w:val="24"/>
        </w:rPr>
        <w:t xml:space="preserve"> the allowance to desecrate Shabbat and transgress other pr</w:t>
      </w:r>
      <w:r w:rsidR="00037FFA">
        <w:rPr>
          <w:rFonts w:asciiTheme="minorBidi" w:hAnsiTheme="minorBidi" w:cstheme="minorBidi"/>
          <w:sz w:val="24"/>
          <w:szCs w:val="24"/>
        </w:rPr>
        <w:t xml:space="preserve">ohibitions based on </w:t>
      </w:r>
      <w:r w:rsidR="00D11F16">
        <w:rPr>
          <w:rFonts w:asciiTheme="minorBidi" w:hAnsiTheme="minorBidi" w:cstheme="minorBidi"/>
          <w:sz w:val="24"/>
          <w:szCs w:val="24"/>
        </w:rPr>
        <w:t>“</w:t>
      </w:r>
      <w:r w:rsidR="006F737B" w:rsidRPr="00C242E0">
        <w:rPr>
          <w:rFonts w:asciiTheme="minorBidi" w:hAnsiTheme="minorBidi" w:cstheme="minorBidi"/>
          <w:sz w:val="24"/>
          <w:szCs w:val="24"/>
        </w:rPr>
        <w:t>until it fall</w:t>
      </w:r>
      <w:r w:rsidR="00D11F16">
        <w:rPr>
          <w:rFonts w:asciiTheme="minorBidi" w:hAnsiTheme="minorBidi" w:cstheme="minorBidi"/>
          <w:sz w:val="24"/>
          <w:szCs w:val="24"/>
        </w:rPr>
        <w:t>s</w:t>
      </w:r>
      <w:r w:rsidR="006F737B" w:rsidRPr="00C242E0">
        <w:rPr>
          <w:rFonts w:asciiTheme="minorBidi" w:hAnsiTheme="minorBidi" w:cstheme="minorBidi"/>
          <w:sz w:val="24"/>
          <w:szCs w:val="24"/>
        </w:rPr>
        <w:t xml:space="preserve">" is </w:t>
      </w:r>
      <w:r w:rsidR="00F26840">
        <w:rPr>
          <w:rFonts w:asciiTheme="minorBidi" w:hAnsiTheme="minorBidi" w:cstheme="minorBidi"/>
          <w:sz w:val="24"/>
          <w:szCs w:val="24"/>
        </w:rPr>
        <w:t>a Torah law</w:t>
      </w:r>
      <w:r w:rsidR="00D11F16">
        <w:rPr>
          <w:rFonts w:asciiTheme="minorBidi" w:hAnsiTheme="minorBidi" w:cstheme="minorBidi"/>
          <w:sz w:val="24"/>
          <w:szCs w:val="24"/>
        </w:rPr>
        <w:t xml:space="preserve">, </w:t>
      </w:r>
      <w:r w:rsidR="00D11F16" w:rsidRPr="00C242E0">
        <w:rPr>
          <w:rFonts w:asciiTheme="minorBidi" w:hAnsiTheme="minorBidi" w:cstheme="minorBidi"/>
          <w:sz w:val="24"/>
          <w:szCs w:val="24"/>
        </w:rPr>
        <w:t>not a Rabbinic allowance</w:t>
      </w:r>
      <w:r w:rsidR="006F737B" w:rsidRPr="00C242E0">
        <w:rPr>
          <w:rFonts w:asciiTheme="minorBidi" w:hAnsiTheme="minorBidi" w:cstheme="minorBidi"/>
          <w:sz w:val="24"/>
          <w:szCs w:val="24"/>
        </w:rPr>
        <w:t xml:space="preserve">. Nevertheless, for our purposes, Rabbi Goren's intention is clear: The law of "until it falls" </w:t>
      </w:r>
      <w:r w:rsidR="006F737B" w:rsidRPr="00FF6B8B">
        <w:rPr>
          <w:rFonts w:asciiTheme="minorBidi" w:hAnsiTheme="minorBidi" w:cstheme="minorBidi"/>
          <w:i/>
          <w:iCs/>
          <w:sz w:val="24"/>
          <w:szCs w:val="24"/>
        </w:rPr>
        <w:t>itself</w:t>
      </w:r>
      <w:r w:rsidR="006F737B" w:rsidRPr="00C242E0">
        <w:rPr>
          <w:rFonts w:asciiTheme="minorBidi" w:hAnsiTheme="minorBidi" w:cstheme="minorBidi"/>
          <w:sz w:val="24"/>
          <w:szCs w:val="24"/>
        </w:rPr>
        <w:t xml:space="preserve"> includes civil settlement in the Land of Israel, </w:t>
      </w:r>
      <w:r w:rsidR="005807C7">
        <w:rPr>
          <w:rFonts w:asciiTheme="minorBidi" w:hAnsiTheme="minorBidi" w:cstheme="minorBidi"/>
          <w:sz w:val="24"/>
          <w:szCs w:val="24"/>
        </w:rPr>
        <w:t>though</w:t>
      </w:r>
      <w:r w:rsidR="005807C7" w:rsidRPr="00C242E0">
        <w:rPr>
          <w:rFonts w:asciiTheme="minorBidi" w:hAnsiTheme="minorBidi" w:cstheme="minorBidi"/>
          <w:sz w:val="24"/>
          <w:szCs w:val="24"/>
        </w:rPr>
        <w:t xml:space="preserve"> </w:t>
      </w:r>
      <w:r w:rsidR="006F737B" w:rsidRPr="00C242E0">
        <w:rPr>
          <w:rFonts w:asciiTheme="minorBidi" w:hAnsiTheme="minorBidi" w:cstheme="minorBidi"/>
          <w:sz w:val="24"/>
          <w:szCs w:val="24"/>
        </w:rPr>
        <w:t xml:space="preserve">for the sake of this settlement, only Rabbinic prohibitions were permitted. </w:t>
      </w:r>
    </w:p>
    <w:p w14:paraId="04AC4198" w14:textId="77777777" w:rsidR="00577F01" w:rsidRPr="00C242E0" w:rsidRDefault="00577F01" w:rsidP="00F50E4C">
      <w:pPr>
        <w:spacing w:line="240" w:lineRule="auto"/>
        <w:ind w:firstLine="720"/>
        <w:rPr>
          <w:rFonts w:asciiTheme="minorBidi" w:hAnsiTheme="minorBidi" w:cstheme="minorBidi"/>
          <w:sz w:val="24"/>
          <w:szCs w:val="24"/>
        </w:rPr>
      </w:pPr>
    </w:p>
    <w:p w14:paraId="5F5D26FA" w14:textId="59690640" w:rsidR="00577F01" w:rsidRPr="00F50E4C" w:rsidRDefault="006F737B" w:rsidP="00F50E4C">
      <w:pPr>
        <w:spacing w:line="240" w:lineRule="auto"/>
        <w:rPr>
          <w:rFonts w:asciiTheme="minorBidi" w:hAnsiTheme="minorBidi" w:cstheme="minorBidi"/>
          <w:b/>
          <w:bCs/>
          <w:sz w:val="24"/>
          <w:szCs w:val="24"/>
        </w:rPr>
      </w:pPr>
      <w:r w:rsidRPr="00F50E4C">
        <w:rPr>
          <w:rFonts w:asciiTheme="minorBidi" w:hAnsiTheme="minorBidi" w:cstheme="minorBidi"/>
          <w:b/>
          <w:bCs/>
          <w:sz w:val="24"/>
          <w:szCs w:val="24"/>
        </w:rPr>
        <w:t xml:space="preserve">Going </w:t>
      </w:r>
      <w:r w:rsidR="00F50E4C">
        <w:rPr>
          <w:rFonts w:asciiTheme="minorBidi" w:hAnsiTheme="minorBidi" w:cstheme="minorBidi"/>
          <w:b/>
          <w:bCs/>
          <w:sz w:val="24"/>
          <w:szCs w:val="24"/>
        </w:rPr>
        <w:t>U</w:t>
      </w:r>
      <w:r w:rsidRPr="00F50E4C">
        <w:rPr>
          <w:rFonts w:asciiTheme="minorBidi" w:hAnsiTheme="minorBidi" w:cstheme="minorBidi"/>
          <w:b/>
          <w:bCs/>
          <w:sz w:val="24"/>
          <w:szCs w:val="24"/>
        </w:rPr>
        <w:t>p</w:t>
      </w:r>
      <w:r w:rsidR="00577F01" w:rsidRPr="00F50E4C">
        <w:rPr>
          <w:rFonts w:asciiTheme="minorBidi" w:hAnsiTheme="minorBidi" w:cstheme="minorBidi"/>
          <w:b/>
          <w:bCs/>
          <w:sz w:val="24"/>
          <w:szCs w:val="24"/>
        </w:rPr>
        <w:t xml:space="preserve"> to the Temple Mount</w:t>
      </w:r>
    </w:p>
    <w:p w14:paraId="13AD3EF5" w14:textId="77777777" w:rsidR="006F737B" w:rsidRPr="00C242E0" w:rsidRDefault="006F737B" w:rsidP="00F50E4C">
      <w:pPr>
        <w:spacing w:line="240" w:lineRule="auto"/>
        <w:rPr>
          <w:rFonts w:asciiTheme="minorBidi" w:hAnsiTheme="minorBidi" w:cstheme="minorBidi"/>
          <w:sz w:val="24"/>
          <w:szCs w:val="24"/>
        </w:rPr>
      </w:pPr>
    </w:p>
    <w:p w14:paraId="7854F353" w14:textId="6FB7F7E6" w:rsidR="00577F01" w:rsidRPr="00C242E0" w:rsidRDefault="006A52B4" w:rsidP="00F50E4C">
      <w:pPr>
        <w:spacing w:line="240" w:lineRule="auto"/>
        <w:ind w:firstLine="720"/>
        <w:rPr>
          <w:rFonts w:asciiTheme="minorBidi" w:hAnsiTheme="minorBidi" w:cstheme="minorBidi"/>
          <w:sz w:val="24"/>
          <w:szCs w:val="24"/>
        </w:rPr>
      </w:pPr>
      <w:r>
        <w:rPr>
          <w:rFonts w:asciiTheme="minorBidi" w:hAnsiTheme="minorBidi" w:cstheme="minorBidi"/>
          <w:sz w:val="24"/>
          <w:szCs w:val="24"/>
        </w:rPr>
        <w:t>It is relevant here</w:t>
      </w:r>
      <w:r w:rsidR="00577F01" w:rsidRPr="00C242E0">
        <w:rPr>
          <w:rFonts w:asciiTheme="minorBidi" w:hAnsiTheme="minorBidi" w:cstheme="minorBidi"/>
          <w:sz w:val="24"/>
          <w:szCs w:val="24"/>
        </w:rPr>
        <w:t xml:space="preserve"> to mention another ruling by Rabbi Goren, </w:t>
      </w:r>
      <w:r>
        <w:rPr>
          <w:rFonts w:asciiTheme="minorBidi" w:hAnsiTheme="minorBidi" w:cstheme="minorBidi"/>
          <w:sz w:val="24"/>
          <w:szCs w:val="24"/>
        </w:rPr>
        <w:t>that</w:t>
      </w:r>
      <w:r w:rsidRPr="00C242E0">
        <w:rPr>
          <w:rFonts w:asciiTheme="minorBidi" w:hAnsiTheme="minorBidi" w:cstheme="minorBidi"/>
          <w:sz w:val="24"/>
          <w:szCs w:val="24"/>
        </w:rPr>
        <w:t xml:space="preserve"> expand</w:t>
      </w:r>
      <w:r>
        <w:rPr>
          <w:rFonts w:asciiTheme="minorBidi" w:hAnsiTheme="minorBidi" w:cstheme="minorBidi"/>
          <w:sz w:val="24"/>
          <w:szCs w:val="24"/>
        </w:rPr>
        <w:t>s</w:t>
      </w:r>
      <w:r w:rsidRPr="00C242E0">
        <w:rPr>
          <w:rFonts w:asciiTheme="minorBidi" w:hAnsiTheme="minorBidi" w:cstheme="minorBidi"/>
          <w:sz w:val="24"/>
          <w:szCs w:val="24"/>
        </w:rPr>
        <w:t xml:space="preserve"> </w:t>
      </w:r>
      <w:r w:rsidR="00577F01" w:rsidRPr="00C242E0">
        <w:rPr>
          <w:rFonts w:asciiTheme="minorBidi" w:hAnsiTheme="minorBidi" w:cstheme="minorBidi"/>
          <w:sz w:val="24"/>
          <w:szCs w:val="24"/>
        </w:rPr>
        <w:t xml:space="preserve">the </w:t>
      </w:r>
      <w:r w:rsidR="006F737B" w:rsidRPr="00C242E0">
        <w:rPr>
          <w:rFonts w:asciiTheme="minorBidi" w:hAnsiTheme="minorBidi" w:cstheme="minorBidi"/>
          <w:sz w:val="24"/>
          <w:szCs w:val="24"/>
        </w:rPr>
        <w:t>concept of "until it falls" in its civil context even further.</w:t>
      </w:r>
    </w:p>
    <w:p w14:paraId="6E07AB70" w14:textId="77777777" w:rsidR="006F737B" w:rsidRPr="00C242E0" w:rsidRDefault="006F737B" w:rsidP="00F50E4C">
      <w:pPr>
        <w:spacing w:line="240" w:lineRule="auto"/>
        <w:ind w:firstLine="720"/>
        <w:rPr>
          <w:rFonts w:asciiTheme="minorBidi" w:hAnsiTheme="minorBidi" w:cstheme="minorBidi"/>
          <w:sz w:val="24"/>
          <w:szCs w:val="24"/>
        </w:rPr>
      </w:pPr>
    </w:p>
    <w:p w14:paraId="3748E44B" w14:textId="5EC1024C" w:rsidR="00577F01" w:rsidRPr="00C242E0" w:rsidRDefault="006F737B" w:rsidP="00F50E4C">
      <w:pPr>
        <w:spacing w:line="240" w:lineRule="auto"/>
        <w:ind w:firstLine="720"/>
        <w:rPr>
          <w:rFonts w:asciiTheme="minorBidi" w:hAnsiTheme="minorBidi" w:cstheme="minorBidi"/>
          <w:sz w:val="24"/>
          <w:szCs w:val="24"/>
        </w:rPr>
      </w:pPr>
      <w:r w:rsidRPr="00C242E0">
        <w:rPr>
          <w:rFonts w:asciiTheme="minorBidi" w:hAnsiTheme="minorBidi" w:cstheme="minorBidi"/>
          <w:i/>
          <w:iCs/>
          <w:sz w:val="24"/>
          <w:szCs w:val="24"/>
        </w:rPr>
        <w:t>Responsa Meishiv Milchama</w:t>
      </w:r>
      <w:r w:rsidRPr="00C242E0">
        <w:rPr>
          <w:rFonts w:asciiTheme="minorBidi" w:hAnsiTheme="minorBidi" w:cstheme="minorBidi"/>
          <w:sz w:val="24"/>
          <w:szCs w:val="24"/>
        </w:rPr>
        <w:t xml:space="preserve">, in which Rabbi Goren compiled his responsa relating to military matters, is comprised of three volumes. </w:t>
      </w:r>
      <w:r w:rsidR="00577F01" w:rsidRPr="00C242E0">
        <w:rPr>
          <w:rFonts w:asciiTheme="minorBidi" w:hAnsiTheme="minorBidi" w:cstheme="minorBidi"/>
          <w:sz w:val="24"/>
          <w:szCs w:val="24"/>
        </w:rPr>
        <w:t xml:space="preserve">Rabbi Goren </w:t>
      </w:r>
      <w:r w:rsidR="00A12C97">
        <w:rPr>
          <w:rFonts w:asciiTheme="minorBidi" w:hAnsiTheme="minorBidi" w:cstheme="minorBidi"/>
          <w:sz w:val="24"/>
          <w:szCs w:val="24"/>
        </w:rPr>
        <w:t xml:space="preserve">also </w:t>
      </w:r>
      <w:r w:rsidRPr="00C242E0">
        <w:rPr>
          <w:rFonts w:asciiTheme="minorBidi" w:hAnsiTheme="minorBidi" w:cstheme="minorBidi"/>
          <w:sz w:val="24"/>
          <w:szCs w:val="24"/>
        </w:rPr>
        <w:t>published</w:t>
      </w:r>
      <w:r w:rsidR="00577F01" w:rsidRPr="00C242E0">
        <w:rPr>
          <w:rFonts w:asciiTheme="minorBidi" w:hAnsiTheme="minorBidi" w:cstheme="minorBidi"/>
          <w:sz w:val="24"/>
          <w:szCs w:val="24"/>
        </w:rPr>
        <w:t xml:space="preserve"> a fourth volume, </w:t>
      </w:r>
      <w:r w:rsidR="00A12C97">
        <w:rPr>
          <w:rFonts w:asciiTheme="minorBidi" w:hAnsiTheme="minorBidi" w:cstheme="minorBidi"/>
          <w:sz w:val="24"/>
          <w:szCs w:val="24"/>
        </w:rPr>
        <w:t xml:space="preserve">not about the </w:t>
      </w:r>
      <w:r w:rsidRPr="00C242E0">
        <w:rPr>
          <w:rFonts w:asciiTheme="minorBidi" w:hAnsiTheme="minorBidi" w:cstheme="minorBidi"/>
          <w:sz w:val="24"/>
          <w:szCs w:val="24"/>
        </w:rPr>
        <w:t xml:space="preserve">military </w:t>
      </w:r>
      <w:r w:rsidR="00A12C97">
        <w:rPr>
          <w:rFonts w:asciiTheme="minorBidi" w:hAnsiTheme="minorBidi" w:cstheme="minorBidi"/>
          <w:sz w:val="24"/>
          <w:szCs w:val="24"/>
        </w:rPr>
        <w:t>but about</w:t>
      </w:r>
      <w:r w:rsidR="00EE27DF" w:rsidRPr="00C242E0">
        <w:rPr>
          <w:rFonts w:asciiTheme="minorBidi" w:hAnsiTheme="minorBidi" w:cstheme="minorBidi"/>
          <w:sz w:val="24"/>
          <w:szCs w:val="24"/>
        </w:rPr>
        <w:t xml:space="preserve"> the Temple Mount. Already after the </w:t>
      </w:r>
      <w:r w:rsidR="00A12C97" w:rsidRPr="00C242E0">
        <w:rPr>
          <w:rFonts w:asciiTheme="minorBidi" w:hAnsiTheme="minorBidi" w:cstheme="minorBidi"/>
          <w:sz w:val="24"/>
          <w:szCs w:val="24"/>
        </w:rPr>
        <w:t>Six</w:t>
      </w:r>
      <w:r w:rsidR="00A12C97">
        <w:rPr>
          <w:rFonts w:asciiTheme="minorBidi" w:hAnsiTheme="minorBidi" w:cstheme="minorBidi"/>
          <w:sz w:val="24"/>
          <w:szCs w:val="24"/>
        </w:rPr>
        <w:t>-</w:t>
      </w:r>
      <w:r w:rsidR="00EE27DF" w:rsidRPr="00C242E0">
        <w:rPr>
          <w:rFonts w:asciiTheme="minorBidi" w:hAnsiTheme="minorBidi" w:cstheme="minorBidi"/>
          <w:sz w:val="24"/>
          <w:szCs w:val="24"/>
        </w:rPr>
        <w:t xml:space="preserve">Day War, Rabbi Goren dedicated much time to clarify the </w:t>
      </w:r>
      <w:r w:rsidR="00515FA2">
        <w:rPr>
          <w:rFonts w:asciiTheme="minorBidi" w:hAnsiTheme="minorBidi" w:cstheme="minorBidi"/>
          <w:sz w:val="24"/>
          <w:szCs w:val="24"/>
        </w:rPr>
        <w:t>h</w:t>
      </w:r>
      <w:r w:rsidR="00515FA2" w:rsidRPr="00C242E0">
        <w:rPr>
          <w:rFonts w:asciiTheme="minorBidi" w:hAnsiTheme="minorBidi" w:cstheme="minorBidi"/>
          <w:sz w:val="24"/>
          <w:szCs w:val="24"/>
        </w:rPr>
        <w:t xml:space="preserve">alakhic </w:t>
      </w:r>
      <w:r w:rsidR="00EE27DF" w:rsidRPr="00C242E0">
        <w:rPr>
          <w:rFonts w:asciiTheme="minorBidi" w:hAnsiTheme="minorBidi" w:cstheme="minorBidi"/>
          <w:sz w:val="24"/>
          <w:szCs w:val="24"/>
        </w:rPr>
        <w:t xml:space="preserve">issues </w:t>
      </w:r>
      <w:r w:rsidR="00515FA2">
        <w:rPr>
          <w:rFonts w:asciiTheme="minorBidi" w:hAnsiTheme="minorBidi" w:cstheme="minorBidi"/>
          <w:sz w:val="24"/>
          <w:szCs w:val="24"/>
        </w:rPr>
        <w:t>related</w:t>
      </w:r>
      <w:r w:rsidR="00515FA2" w:rsidRPr="00C242E0">
        <w:rPr>
          <w:rFonts w:asciiTheme="minorBidi" w:hAnsiTheme="minorBidi" w:cstheme="minorBidi"/>
          <w:sz w:val="24"/>
          <w:szCs w:val="24"/>
        </w:rPr>
        <w:t xml:space="preserve"> </w:t>
      </w:r>
      <w:r w:rsidR="00EE27DF" w:rsidRPr="00C242E0">
        <w:rPr>
          <w:rFonts w:asciiTheme="minorBidi" w:hAnsiTheme="minorBidi" w:cstheme="minorBidi"/>
          <w:sz w:val="24"/>
          <w:szCs w:val="24"/>
        </w:rPr>
        <w:t xml:space="preserve">to the Temple Mount, with an </w:t>
      </w:r>
      <w:r w:rsidR="00EE27DF" w:rsidRPr="00C242E0">
        <w:rPr>
          <w:rFonts w:asciiTheme="minorBidi" w:hAnsiTheme="minorBidi" w:cstheme="minorBidi"/>
          <w:sz w:val="24"/>
          <w:szCs w:val="24"/>
        </w:rPr>
        <w:lastRenderedPageBreak/>
        <w:t>emphasis on the attempt to determine where precisely the Temple stood, and based on that</w:t>
      </w:r>
      <w:r w:rsidR="00DF4CBF">
        <w:rPr>
          <w:rFonts w:asciiTheme="minorBidi" w:hAnsiTheme="minorBidi" w:cstheme="minorBidi"/>
          <w:sz w:val="24"/>
          <w:szCs w:val="24"/>
        </w:rPr>
        <w:t>,</w:t>
      </w:r>
      <w:r w:rsidR="00EE27DF" w:rsidRPr="00C242E0">
        <w:rPr>
          <w:rFonts w:asciiTheme="minorBidi" w:hAnsiTheme="minorBidi" w:cstheme="minorBidi"/>
          <w:sz w:val="24"/>
          <w:szCs w:val="24"/>
        </w:rPr>
        <w:t xml:space="preserve"> </w:t>
      </w:r>
      <w:r w:rsidR="00DF4CBF">
        <w:rPr>
          <w:rFonts w:asciiTheme="minorBidi" w:hAnsiTheme="minorBidi" w:cstheme="minorBidi"/>
          <w:sz w:val="24"/>
          <w:szCs w:val="24"/>
        </w:rPr>
        <w:t>exactly where</w:t>
      </w:r>
      <w:r w:rsidR="00577F01" w:rsidRPr="00C242E0">
        <w:rPr>
          <w:rFonts w:asciiTheme="minorBidi" w:hAnsiTheme="minorBidi" w:cstheme="minorBidi"/>
          <w:sz w:val="24"/>
          <w:szCs w:val="24"/>
        </w:rPr>
        <w:t xml:space="preserve"> </w:t>
      </w:r>
      <w:r w:rsidR="00EE27DF" w:rsidRPr="00C242E0">
        <w:rPr>
          <w:rFonts w:asciiTheme="minorBidi" w:hAnsiTheme="minorBidi" w:cstheme="minorBidi"/>
          <w:sz w:val="24"/>
          <w:szCs w:val="24"/>
        </w:rPr>
        <w:t xml:space="preserve">one is permitted or not permitted to </w:t>
      </w:r>
      <w:r w:rsidR="00DF4CBF">
        <w:rPr>
          <w:rFonts w:asciiTheme="minorBidi" w:hAnsiTheme="minorBidi" w:cstheme="minorBidi"/>
          <w:sz w:val="24"/>
          <w:szCs w:val="24"/>
        </w:rPr>
        <w:t>go</w:t>
      </w:r>
      <w:r w:rsidR="00EE27DF" w:rsidRPr="00C242E0">
        <w:rPr>
          <w:rFonts w:asciiTheme="minorBidi" w:hAnsiTheme="minorBidi" w:cstheme="minorBidi"/>
          <w:sz w:val="24"/>
          <w:szCs w:val="24"/>
        </w:rPr>
        <w:t xml:space="preserve">. </w:t>
      </w:r>
    </w:p>
    <w:p w14:paraId="026AEDC9" w14:textId="77777777" w:rsidR="00EE27DF" w:rsidRPr="00C242E0" w:rsidRDefault="00EE27DF" w:rsidP="00F50E4C">
      <w:pPr>
        <w:spacing w:line="240" w:lineRule="auto"/>
        <w:ind w:firstLine="720"/>
        <w:rPr>
          <w:rFonts w:asciiTheme="minorBidi" w:hAnsiTheme="minorBidi" w:cstheme="minorBidi"/>
          <w:sz w:val="24"/>
          <w:szCs w:val="24"/>
        </w:rPr>
      </w:pPr>
    </w:p>
    <w:p w14:paraId="5B30F802" w14:textId="70298F7D"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The issue of going up to the Temple Mount is sensitive and complex, and often provokes difficu</w:t>
      </w:r>
      <w:r w:rsidR="00EE27DF" w:rsidRPr="00C242E0">
        <w:rPr>
          <w:rFonts w:asciiTheme="minorBidi" w:hAnsiTheme="minorBidi" w:cstheme="minorBidi"/>
          <w:sz w:val="24"/>
          <w:szCs w:val="24"/>
        </w:rPr>
        <w:t xml:space="preserve">lt and poignant discussions. </w:t>
      </w:r>
      <w:r w:rsidR="0094698C">
        <w:rPr>
          <w:rFonts w:asciiTheme="minorBidi" w:hAnsiTheme="minorBidi" w:cstheme="minorBidi"/>
          <w:sz w:val="24"/>
          <w:szCs w:val="24"/>
        </w:rPr>
        <w:t>M</w:t>
      </w:r>
      <w:r w:rsidR="00EE27DF" w:rsidRPr="00C242E0">
        <w:rPr>
          <w:rFonts w:asciiTheme="minorBidi" w:hAnsiTheme="minorBidi" w:cstheme="minorBidi"/>
          <w:sz w:val="24"/>
          <w:szCs w:val="24"/>
        </w:rPr>
        <w:t>any rabbis, including the Chief Rabbinate of Israel across the generations, strictly forbade ascent to the Temple Mount</w:t>
      </w:r>
      <w:r w:rsidRPr="00C242E0">
        <w:rPr>
          <w:rFonts w:asciiTheme="minorBidi" w:hAnsiTheme="minorBidi" w:cstheme="minorBidi"/>
          <w:sz w:val="24"/>
          <w:szCs w:val="24"/>
        </w:rPr>
        <w:t>. But Rabbi Goren's position was that it is permissible, and even mandatory, to go up to those places</w:t>
      </w:r>
      <w:r w:rsidR="00EE27DF" w:rsidRPr="00C242E0">
        <w:rPr>
          <w:rFonts w:asciiTheme="minorBidi" w:hAnsiTheme="minorBidi" w:cstheme="minorBidi"/>
          <w:sz w:val="24"/>
          <w:szCs w:val="24"/>
        </w:rPr>
        <w:t xml:space="preserve"> that people who contracted impurity from a corpse are permitted to enter. </w:t>
      </w:r>
      <w:r w:rsidRPr="00C242E0">
        <w:rPr>
          <w:rFonts w:asciiTheme="minorBidi" w:hAnsiTheme="minorBidi" w:cstheme="minorBidi"/>
          <w:sz w:val="24"/>
          <w:szCs w:val="24"/>
        </w:rPr>
        <w:t xml:space="preserve">When Rabbi Goren </w:t>
      </w:r>
      <w:r w:rsidR="00EE27DF" w:rsidRPr="00C242E0">
        <w:rPr>
          <w:rFonts w:asciiTheme="minorBidi" w:hAnsiTheme="minorBidi" w:cstheme="minorBidi"/>
          <w:sz w:val="24"/>
          <w:szCs w:val="24"/>
        </w:rPr>
        <w:t xml:space="preserve">was </w:t>
      </w:r>
      <w:r w:rsidRPr="00C242E0">
        <w:rPr>
          <w:rFonts w:asciiTheme="minorBidi" w:hAnsiTheme="minorBidi" w:cstheme="minorBidi"/>
          <w:sz w:val="24"/>
          <w:szCs w:val="24"/>
        </w:rPr>
        <w:t xml:space="preserve">asked to explain why in his opinion </w:t>
      </w:r>
      <w:r w:rsidR="00EE27DF" w:rsidRPr="00C242E0">
        <w:rPr>
          <w:rFonts w:asciiTheme="minorBidi" w:hAnsiTheme="minorBidi" w:cstheme="minorBidi"/>
          <w:sz w:val="24"/>
          <w:szCs w:val="24"/>
        </w:rPr>
        <w:t xml:space="preserve">one should go up to the Temple Mount, </w:t>
      </w:r>
      <w:r w:rsidR="009F3F15" w:rsidRPr="00C242E0">
        <w:rPr>
          <w:rFonts w:asciiTheme="minorBidi" w:hAnsiTheme="minorBidi" w:cstheme="minorBidi"/>
          <w:sz w:val="24"/>
          <w:szCs w:val="24"/>
        </w:rPr>
        <w:t>he referred to the words of the Jerusalem Talmud in the matter of "until it falls" – in the civil arena. He wrote as follows:</w:t>
      </w:r>
    </w:p>
    <w:p w14:paraId="00A74338" w14:textId="77777777" w:rsidR="009F3F15" w:rsidRPr="00C242E0" w:rsidRDefault="009F3F15" w:rsidP="00F50E4C">
      <w:pPr>
        <w:spacing w:line="240" w:lineRule="auto"/>
        <w:ind w:firstLine="720"/>
        <w:rPr>
          <w:rFonts w:asciiTheme="minorBidi" w:hAnsiTheme="minorBidi" w:cstheme="minorBidi"/>
          <w:sz w:val="24"/>
          <w:szCs w:val="24"/>
        </w:rPr>
      </w:pPr>
    </w:p>
    <w:p w14:paraId="2BCA6155" w14:textId="1A18FCC2" w:rsidR="00577F01" w:rsidRPr="00C242E0" w:rsidRDefault="00577F01" w:rsidP="00F50E4C">
      <w:pPr>
        <w:pStyle w:val="BlockText"/>
        <w:spacing w:line="240" w:lineRule="auto"/>
        <w:ind w:left="720"/>
        <w:rPr>
          <w:rFonts w:asciiTheme="minorBidi" w:hAnsiTheme="minorBidi" w:cstheme="minorBidi"/>
          <w:sz w:val="24"/>
          <w:szCs w:val="24"/>
        </w:rPr>
      </w:pPr>
      <w:r w:rsidRPr="00C242E0">
        <w:rPr>
          <w:rFonts w:asciiTheme="minorBidi" w:hAnsiTheme="minorBidi" w:cstheme="minorBidi"/>
          <w:sz w:val="24"/>
          <w:szCs w:val="24"/>
        </w:rPr>
        <w:t xml:space="preserve">There is no doubt that in such a case, when there is a danger of </w:t>
      </w:r>
      <w:r w:rsidR="009F3F15" w:rsidRPr="00C242E0">
        <w:rPr>
          <w:rFonts w:asciiTheme="minorBidi" w:hAnsiTheme="minorBidi" w:cstheme="minorBidi"/>
          <w:sz w:val="24"/>
          <w:szCs w:val="24"/>
        </w:rPr>
        <w:t xml:space="preserve">gentiles </w:t>
      </w:r>
      <w:r w:rsidRPr="00C242E0">
        <w:rPr>
          <w:rFonts w:asciiTheme="minorBidi" w:hAnsiTheme="minorBidi" w:cstheme="minorBidi"/>
          <w:sz w:val="24"/>
          <w:szCs w:val="24"/>
        </w:rPr>
        <w:t xml:space="preserve">taking </w:t>
      </w:r>
      <w:r w:rsidR="009F3F15" w:rsidRPr="00C242E0">
        <w:rPr>
          <w:rFonts w:asciiTheme="minorBidi" w:hAnsiTheme="minorBidi" w:cstheme="minorBidi"/>
          <w:sz w:val="24"/>
          <w:szCs w:val="24"/>
        </w:rPr>
        <w:t xml:space="preserve">control of Mount Moriya, </w:t>
      </w:r>
      <w:r w:rsidRPr="00C242E0">
        <w:rPr>
          <w:rFonts w:asciiTheme="minorBidi" w:hAnsiTheme="minorBidi" w:cstheme="minorBidi"/>
          <w:sz w:val="24"/>
          <w:szCs w:val="24"/>
        </w:rPr>
        <w:t xml:space="preserve">it is even permissible to enter the </w:t>
      </w:r>
      <w:r w:rsidR="009F3F15" w:rsidRPr="00C242E0">
        <w:rPr>
          <w:rFonts w:asciiTheme="minorBidi" w:hAnsiTheme="minorBidi" w:cstheme="minorBidi"/>
          <w:sz w:val="24"/>
          <w:szCs w:val="24"/>
        </w:rPr>
        <w:t xml:space="preserve">area of the Temple courtyard, so as not to give them an encampment on the Mountain of God, because Jews going up to the mountain in such a situation is considered like conquest, and establishing </w:t>
      </w:r>
      <w:r w:rsidRPr="00C242E0">
        <w:rPr>
          <w:rFonts w:asciiTheme="minorBidi" w:hAnsiTheme="minorBidi" w:cstheme="minorBidi"/>
          <w:sz w:val="24"/>
          <w:szCs w:val="24"/>
        </w:rPr>
        <w:t xml:space="preserve">possession and preventing </w:t>
      </w:r>
      <w:r w:rsidR="009F3F15" w:rsidRPr="00C242E0">
        <w:rPr>
          <w:rFonts w:asciiTheme="minorBidi" w:hAnsiTheme="minorBidi" w:cstheme="minorBidi"/>
          <w:sz w:val="24"/>
          <w:szCs w:val="24"/>
        </w:rPr>
        <w:t xml:space="preserve">gentiles from taking control of it, which according to the Jerusalem Talmud sets aside the prohibitions of Shabbat, as we find in the Jerusalem Talmud in tractate </w:t>
      </w:r>
      <w:r w:rsidR="009F3F15" w:rsidRPr="00C242E0">
        <w:rPr>
          <w:rFonts w:asciiTheme="minorBidi" w:hAnsiTheme="minorBidi" w:cstheme="minorBidi"/>
          <w:i/>
          <w:iCs/>
          <w:sz w:val="24"/>
          <w:szCs w:val="24"/>
        </w:rPr>
        <w:t>Moed Katan</w:t>
      </w:r>
      <w:r w:rsidR="009F3F15"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 </w:t>
      </w:r>
      <w:r w:rsidR="009F3F15" w:rsidRPr="00C242E0">
        <w:rPr>
          <w:rFonts w:asciiTheme="minorBidi" w:hAnsiTheme="minorBidi" w:cstheme="minorBidi"/>
          <w:sz w:val="24"/>
          <w:szCs w:val="24"/>
        </w:rPr>
        <w:t xml:space="preserve">What is implied by this is that purchasing land </w:t>
      </w:r>
      <w:r w:rsidR="009C1A35" w:rsidRPr="00C242E0">
        <w:rPr>
          <w:rFonts w:asciiTheme="minorBidi" w:hAnsiTheme="minorBidi" w:cstheme="minorBidi"/>
          <w:sz w:val="24"/>
          <w:szCs w:val="24"/>
        </w:rPr>
        <w:t xml:space="preserve">from gentiles </w:t>
      </w:r>
      <w:r w:rsidR="009F3F15" w:rsidRPr="00C242E0">
        <w:rPr>
          <w:rFonts w:asciiTheme="minorBidi" w:hAnsiTheme="minorBidi" w:cstheme="minorBidi"/>
          <w:sz w:val="24"/>
          <w:szCs w:val="24"/>
        </w:rPr>
        <w:t xml:space="preserve">in the Land of Israel is considered like the conquest of Jericho on Shabbat. Even though even the Jerusalem Talmud seems to imply that they only permitted </w:t>
      </w:r>
      <w:r w:rsidR="009C1A35" w:rsidRPr="00C242E0">
        <w:rPr>
          <w:rFonts w:asciiTheme="minorBidi" w:hAnsiTheme="minorBidi" w:cstheme="minorBidi"/>
          <w:sz w:val="24"/>
          <w:szCs w:val="24"/>
        </w:rPr>
        <w:t xml:space="preserve">Rabbinic prohibitions </w:t>
      </w:r>
      <w:r w:rsidR="009F3F15" w:rsidRPr="00C242E0">
        <w:rPr>
          <w:rFonts w:asciiTheme="minorBidi" w:hAnsiTheme="minorBidi" w:cstheme="minorBidi"/>
          <w:sz w:val="24"/>
          <w:szCs w:val="24"/>
        </w:rPr>
        <w:t xml:space="preserve">on Shabbat, and not Torah prohibitions, as they explained in the Babylonian Talmud in tractate </w:t>
      </w:r>
      <w:r w:rsidR="009F3F15" w:rsidRPr="00C242E0">
        <w:rPr>
          <w:rFonts w:asciiTheme="minorBidi" w:hAnsiTheme="minorBidi" w:cstheme="minorBidi"/>
          <w:i/>
          <w:iCs/>
          <w:sz w:val="24"/>
          <w:szCs w:val="24"/>
        </w:rPr>
        <w:t>Gittin</w:t>
      </w:r>
      <w:r w:rsidR="009F3F15" w:rsidRPr="00C242E0">
        <w:rPr>
          <w:rFonts w:asciiTheme="minorBidi" w:hAnsiTheme="minorBidi" w:cstheme="minorBidi"/>
          <w:sz w:val="24"/>
          <w:szCs w:val="24"/>
        </w:rPr>
        <w:t>… In any event</w:t>
      </w:r>
      <w:r w:rsidR="009C1A35">
        <w:rPr>
          <w:rFonts w:asciiTheme="minorBidi" w:hAnsiTheme="minorBidi" w:cstheme="minorBidi"/>
          <w:sz w:val="24"/>
          <w:szCs w:val="24"/>
        </w:rPr>
        <w:t>,</w:t>
      </w:r>
      <w:r w:rsidR="009F3F15" w:rsidRPr="00C242E0">
        <w:rPr>
          <w:rFonts w:asciiTheme="minorBidi" w:hAnsiTheme="minorBidi" w:cstheme="minorBidi"/>
          <w:sz w:val="24"/>
          <w:szCs w:val="24"/>
        </w:rPr>
        <w:t xml:space="preserve"> the comparison made by the Jerusalem Talmud between the purchase of land from a gentile in the Land of Israel and the conquest of Jericho on Shabbat proves that </w:t>
      </w:r>
      <w:r w:rsidR="00347ADC">
        <w:rPr>
          <w:rFonts w:asciiTheme="minorBidi" w:hAnsiTheme="minorBidi" w:cstheme="minorBidi"/>
          <w:sz w:val="24"/>
          <w:szCs w:val="24"/>
        </w:rPr>
        <w:t>redeeming</w:t>
      </w:r>
      <w:r w:rsidR="009F3F15" w:rsidRPr="00C242E0">
        <w:rPr>
          <w:rFonts w:asciiTheme="minorBidi" w:hAnsiTheme="minorBidi" w:cstheme="minorBidi"/>
          <w:sz w:val="24"/>
          <w:szCs w:val="24"/>
        </w:rPr>
        <w:t xml:space="preserve"> land </w:t>
      </w:r>
      <w:r w:rsidR="009027BC" w:rsidRPr="00C242E0">
        <w:rPr>
          <w:rFonts w:asciiTheme="minorBidi" w:hAnsiTheme="minorBidi" w:cstheme="minorBidi"/>
          <w:sz w:val="24"/>
          <w:szCs w:val="24"/>
        </w:rPr>
        <w:t xml:space="preserve">from the hands of gentiles </w:t>
      </w:r>
      <w:r w:rsidR="00347ADC" w:rsidRPr="00C242E0">
        <w:rPr>
          <w:rFonts w:asciiTheme="minorBidi" w:hAnsiTheme="minorBidi" w:cstheme="minorBidi"/>
          <w:sz w:val="24"/>
          <w:szCs w:val="24"/>
        </w:rPr>
        <w:t xml:space="preserve">in the Land of Israel </w:t>
      </w:r>
      <w:r w:rsidR="009027BC" w:rsidRPr="00C242E0">
        <w:rPr>
          <w:rFonts w:asciiTheme="minorBidi" w:hAnsiTheme="minorBidi" w:cstheme="minorBidi"/>
          <w:sz w:val="24"/>
          <w:szCs w:val="24"/>
        </w:rPr>
        <w:t xml:space="preserve">is treated like the conquest of the Land, which is a Torah </w:t>
      </w:r>
      <w:r w:rsidR="009027BC" w:rsidRPr="00F50E4C">
        <w:rPr>
          <w:rFonts w:asciiTheme="minorBidi" w:hAnsiTheme="minorBidi" w:cstheme="minorBidi"/>
          <w:sz w:val="24"/>
          <w:szCs w:val="24"/>
        </w:rPr>
        <w:t>mitzva</w:t>
      </w:r>
      <w:r w:rsidR="009027BC" w:rsidRPr="00C242E0">
        <w:rPr>
          <w:rFonts w:asciiTheme="minorBidi" w:hAnsiTheme="minorBidi" w:cstheme="minorBidi"/>
          <w:sz w:val="24"/>
          <w:szCs w:val="24"/>
        </w:rPr>
        <w:t xml:space="preserve"> even in our time, according to the Ramban, and it is possible that even the Rambam agrees with him, as </w:t>
      </w:r>
      <w:r w:rsidR="00D62ADC">
        <w:rPr>
          <w:rFonts w:asciiTheme="minorBidi" w:hAnsiTheme="minorBidi" w:cstheme="minorBidi"/>
          <w:sz w:val="24"/>
          <w:szCs w:val="24"/>
        </w:rPr>
        <w:t xml:space="preserve">it </w:t>
      </w:r>
      <w:r w:rsidR="009027BC" w:rsidRPr="00C242E0">
        <w:rPr>
          <w:rFonts w:asciiTheme="minorBidi" w:hAnsiTheme="minorBidi" w:cstheme="minorBidi"/>
          <w:sz w:val="24"/>
          <w:szCs w:val="24"/>
        </w:rPr>
        <w:t>is implied in the Jerusalem Talmud. (</w:t>
      </w:r>
      <w:r w:rsidR="009027BC" w:rsidRPr="00C242E0">
        <w:rPr>
          <w:rFonts w:asciiTheme="minorBidi" w:hAnsiTheme="minorBidi" w:cstheme="minorBidi"/>
          <w:i/>
          <w:iCs/>
          <w:sz w:val="24"/>
          <w:szCs w:val="24"/>
        </w:rPr>
        <w:t>Responsa Meishiv Milkhama</w:t>
      </w:r>
      <w:r w:rsidR="009027BC" w:rsidRPr="00C242E0">
        <w:rPr>
          <w:rFonts w:asciiTheme="minorBidi" w:hAnsiTheme="minorBidi" w:cstheme="minorBidi"/>
          <w:sz w:val="24"/>
          <w:szCs w:val="24"/>
        </w:rPr>
        <w:t xml:space="preserve">, IV, introduction) </w:t>
      </w:r>
    </w:p>
    <w:p w14:paraId="0E04D73E" w14:textId="77777777" w:rsidR="009027BC" w:rsidRPr="00C242E0" w:rsidRDefault="009027BC" w:rsidP="00F50E4C">
      <w:pPr>
        <w:pStyle w:val="BlockText"/>
        <w:spacing w:line="240" w:lineRule="auto"/>
        <w:rPr>
          <w:rFonts w:asciiTheme="minorBidi" w:hAnsiTheme="minorBidi" w:cstheme="minorBidi"/>
          <w:sz w:val="24"/>
          <w:szCs w:val="24"/>
        </w:rPr>
      </w:pPr>
    </w:p>
    <w:p w14:paraId="6AC230F0" w14:textId="56B58B03" w:rsidR="00577F01" w:rsidRPr="00C242E0" w:rsidRDefault="00D62ADC" w:rsidP="00F50E4C">
      <w:pPr>
        <w:spacing w:line="240" w:lineRule="auto"/>
        <w:ind w:firstLine="720"/>
        <w:rPr>
          <w:rFonts w:asciiTheme="minorBidi" w:hAnsiTheme="minorBidi" w:cstheme="minorBidi"/>
          <w:sz w:val="24"/>
          <w:szCs w:val="24"/>
        </w:rPr>
      </w:pPr>
      <w:r>
        <w:rPr>
          <w:rFonts w:asciiTheme="minorBidi" w:hAnsiTheme="minorBidi" w:cstheme="minorBidi"/>
          <w:sz w:val="24"/>
          <w:szCs w:val="24"/>
        </w:rPr>
        <w:t>The beginning of this passage implies</w:t>
      </w:r>
      <w:r w:rsidR="009027BC" w:rsidRPr="00C242E0">
        <w:rPr>
          <w:rFonts w:asciiTheme="minorBidi" w:hAnsiTheme="minorBidi" w:cstheme="minorBidi"/>
          <w:sz w:val="24"/>
          <w:szCs w:val="24"/>
        </w:rPr>
        <w:t xml:space="preserve"> that it would have been possible to permit even severe Torah prohibitions, such as </w:t>
      </w:r>
      <w:r w:rsidR="00BB668F">
        <w:rPr>
          <w:rFonts w:asciiTheme="minorBidi" w:hAnsiTheme="minorBidi" w:cstheme="minorBidi"/>
          <w:sz w:val="24"/>
          <w:szCs w:val="24"/>
        </w:rPr>
        <w:t xml:space="preserve">entry </w:t>
      </w:r>
      <w:r w:rsidR="009027BC" w:rsidRPr="00C242E0">
        <w:rPr>
          <w:rFonts w:asciiTheme="minorBidi" w:hAnsiTheme="minorBidi" w:cstheme="minorBidi"/>
          <w:sz w:val="24"/>
          <w:szCs w:val="24"/>
        </w:rPr>
        <w:t xml:space="preserve">into </w:t>
      </w:r>
      <w:r w:rsidR="00BB668F">
        <w:rPr>
          <w:rFonts w:asciiTheme="minorBidi" w:hAnsiTheme="minorBidi" w:cstheme="minorBidi"/>
          <w:sz w:val="24"/>
          <w:szCs w:val="24"/>
        </w:rPr>
        <w:t xml:space="preserve">the </w:t>
      </w:r>
      <w:r w:rsidR="009027BC" w:rsidRPr="00C242E0">
        <w:rPr>
          <w:rFonts w:asciiTheme="minorBidi" w:hAnsiTheme="minorBidi" w:cstheme="minorBidi"/>
          <w:sz w:val="24"/>
          <w:szCs w:val="24"/>
        </w:rPr>
        <w:t>Temple courtyard</w:t>
      </w:r>
      <w:r w:rsidR="00BB668F">
        <w:rPr>
          <w:rFonts w:asciiTheme="minorBidi" w:hAnsiTheme="minorBidi" w:cstheme="minorBidi"/>
          <w:sz w:val="24"/>
          <w:szCs w:val="24"/>
        </w:rPr>
        <w:t xml:space="preserve"> by those who are ritually impure</w:t>
      </w:r>
      <w:r w:rsidR="009027BC" w:rsidRPr="00C242E0">
        <w:rPr>
          <w:rFonts w:asciiTheme="minorBidi" w:hAnsiTheme="minorBidi" w:cstheme="minorBidi"/>
          <w:sz w:val="24"/>
          <w:szCs w:val="24"/>
        </w:rPr>
        <w:t xml:space="preserve">, </w:t>
      </w:r>
      <w:r w:rsidR="00115AFC">
        <w:rPr>
          <w:rFonts w:asciiTheme="minorBidi" w:hAnsiTheme="minorBidi" w:cstheme="minorBidi"/>
          <w:sz w:val="24"/>
          <w:szCs w:val="24"/>
        </w:rPr>
        <w:t xml:space="preserve">for the sake </w:t>
      </w:r>
      <w:r w:rsidR="009027BC" w:rsidRPr="00C242E0">
        <w:rPr>
          <w:rFonts w:asciiTheme="minorBidi" w:hAnsiTheme="minorBidi" w:cstheme="minorBidi"/>
          <w:sz w:val="24"/>
          <w:szCs w:val="24"/>
        </w:rPr>
        <w:t xml:space="preserve">of the </w:t>
      </w:r>
      <w:r w:rsidR="009027BC" w:rsidRPr="006F3E56">
        <w:rPr>
          <w:rFonts w:asciiTheme="minorBidi" w:hAnsiTheme="minorBidi" w:cstheme="minorBidi"/>
          <w:sz w:val="24"/>
          <w:szCs w:val="24"/>
        </w:rPr>
        <w:t>mitzva</w:t>
      </w:r>
      <w:r w:rsidR="009027BC" w:rsidRPr="00C242E0">
        <w:rPr>
          <w:rFonts w:asciiTheme="minorBidi" w:hAnsiTheme="minorBidi" w:cstheme="minorBidi"/>
          <w:i/>
          <w:iCs/>
          <w:sz w:val="24"/>
          <w:szCs w:val="24"/>
        </w:rPr>
        <w:t xml:space="preserve"> </w:t>
      </w:r>
      <w:r w:rsidR="009027BC" w:rsidRPr="00C242E0">
        <w:rPr>
          <w:rFonts w:asciiTheme="minorBidi" w:hAnsiTheme="minorBidi" w:cstheme="minorBidi"/>
          <w:sz w:val="24"/>
          <w:szCs w:val="24"/>
        </w:rPr>
        <w:t>of conquest</w:t>
      </w:r>
      <w:r w:rsidR="00115AFC">
        <w:rPr>
          <w:rFonts w:asciiTheme="minorBidi" w:hAnsiTheme="minorBidi" w:cstheme="minorBidi"/>
          <w:sz w:val="24"/>
          <w:szCs w:val="24"/>
        </w:rPr>
        <w:t xml:space="preserve"> –</w:t>
      </w:r>
      <w:r w:rsidR="009027BC" w:rsidRPr="00C242E0">
        <w:rPr>
          <w:rFonts w:asciiTheme="minorBidi" w:hAnsiTheme="minorBidi" w:cstheme="minorBidi"/>
          <w:sz w:val="24"/>
          <w:szCs w:val="24"/>
        </w:rPr>
        <w:t xml:space="preserve"> based on the law of "until it falls." </w:t>
      </w:r>
      <w:r w:rsidR="001611AD">
        <w:rPr>
          <w:rFonts w:asciiTheme="minorBidi" w:hAnsiTheme="minorBidi" w:cstheme="minorBidi"/>
          <w:sz w:val="24"/>
          <w:szCs w:val="24"/>
        </w:rPr>
        <w:t>Later</w:t>
      </w:r>
      <w:r w:rsidR="00F930CF" w:rsidRPr="00C242E0">
        <w:rPr>
          <w:rFonts w:asciiTheme="minorBidi" w:hAnsiTheme="minorBidi" w:cstheme="minorBidi"/>
          <w:sz w:val="24"/>
          <w:szCs w:val="24"/>
        </w:rPr>
        <w:t xml:space="preserve"> in his words</w:t>
      </w:r>
      <w:r w:rsidR="00452A6F">
        <w:rPr>
          <w:rFonts w:asciiTheme="minorBidi" w:hAnsiTheme="minorBidi" w:cstheme="minorBidi"/>
          <w:sz w:val="24"/>
          <w:szCs w:val="24"/>
        </w:rPr>
        <w:t>,</w:t>
      </w:r>
      <w:r w:rsidR="00F930CF" w:rsidRPr="00C242E0">
        <w:rPr>
          <w:rFonts w:asciiTheme="minorBidi" w:hAnsiTheme="minorBidi" w:cstheme="minorBidi"/>
          <w:sz w:val="24"/>
          <w:szCs w:val="24"/>
        </w:rPr>
        <w:t xml:space="preserve"> </w:t>
      </w:r>
      <w:r w:rsidR="00452A6F">
        <w:rPr>
          <w:rFonts w:asciiTheme="minorBidi" w:hAnsiTheme="minorBidi" w:cstheme="minorBidi"/>
          <w:sz w:val="24"/>
          <w:szCs w:val="24"/>
        </w:rPr>
        <w:t>Rabbi Goren</w:t>
      </w:r>
      <w:r w:rsidR="00452A6F" w:rsidRPr="00C242E0">
        <w:rPr>
          <w:rFonts w:asciiTheme="minorBidi" w:hAnsiTheme="minorBidi" w:cstheme="minorBidi"/>
          <w:sz w:val="24"/>
          <w:szCs w:val="24"/>
        </w:rPr>
        <w:t xml:space="preserve"> </w:t>
      </w:r>
      <w:r w:rsidR="00F930CF" w:rsidRPr="00C242E0">
        <w:rPr>
          <w:rFonts w:asciiTheme="minorBidi" w:hAnsiTheme="minorBidi" w:cstheme="minorBidi"/>
          <w:sz w:val="24"/>
          <w:szCs w:val="24"/>
        </w:rPr>
        <w:t xml:space="preserve">retracts, as </w:t>
      </w:r>
      <w:r w:rsidR="00F930CF" w:rsidRPr="00C242E0">
        <w:rPr>
          <w:rFonts w:asciiTheme="minorBidi" w:hAnsiTheme="minorBidi" w:cstheme="minorBidi"/>
          <w:i/>
          <w:iCs/>
          <w:sz w:val="24"/>
          <w:szCs w:val="24"/>
        </w:rPr>
        <w:t xml:space="preserve">Chazal </w:t>
      </w:r>
      <w:r w:rsidR="00F930CF" w:rsidRPr="00C242E0">
        <w:rPr>
          <w:rFonts w:asciiTheme="minorBidi" w:hAnsiTheme="minorBidi" w:cstheme="minorBidi"/>
          <w:sz w:val="24"/>
          <w:szCs w:val="24"/>
        </w:rPr>
        <w:t xml:space="preserve">explicitly say they </w:t>
      </w:r>
      <w:r w:rsidR="00452A6F" w:rsidRPr="00C242E0">
        <w:rPr>
          <w:rFonts w:asciiTheme="minorBidi" w:hAnsiTheme="minorBidi" w:cstheme="minorBidi"/>
          <w:sz w:val="24"/>
          <w:szCs w:val="24"/>
        </w:rPr>
        <w:t xml:space="preserve">only </w:t>
      </w:r>
      <w:r w:rsidR="00F930CF" w:rsidRPr="00C242E0">
        <w:rPr>
          <w:rFonts w:asciiTheme="minorBidi" w:hAnsiTheme="minorBidi" w:cstheme="minorBidi"/>
          <w:sz w:val="24"/>
          <w:szCs w:val="24"/>
        </w:rPr>
        <w:t>permitted Rabbinic prohibitions</w:t>
      </w:r>
      <w:r w:rsidR="001611AD">
        <w:rPr>
          <w:rFonts w:asciiTheme="minorBidi" w:hAnsiTheme="minorBidi" w:cstheme="minorBidi"/>
          <w:sz w:val="24"/>
          <w:szCs w:val="24"/>
        </w:rPr>
        <w:t>, yet his</w:t>
      </w:r>
      <w:r w:rsidR="00F930CF" w:rsidRPr="00C242E0">
        <w:rPr>
          <w:rFonts w:asciiTheme="minorBidi" w:hAnsiTheme="minorBidi" w:cstheme="minorBidi"/>
          <w:sz w:val="24"/>
          <w:szCs w:val="24"/>
        </w:rPr>
        <w:t xml:space="preserve"> approach </w:t>
      </w:r>
      <w:r w:rsidR="00452A6F">
        <w:rPr>
          <w:rFonts w:asciiTheme="minorBidi" w:hAnsiTheme="minorBidi" w:cstheme="minorBidi"/>
          <w:sz w:val="24"/>
          <w:szCs w:val="24"/>
        </w:rPr>
        <w:t xml:space="preserve">still </w:t>
      </w:r>
      <w:r w:rsidR="00F930CF" w:rsidRPr="00C242E0">
        <w:rPr>
          <w:rFonts w:asciiTheme="minorBidi" w:hAnsiTheme="minorBidi" w:cstheme="minorBidi"/>
          <w:sz w:val="24"/>
          <w:szCs w:val="24"/>
        </w:rPr>
        <w:t xml:space="preserve">stands out prominently. According to him, the words of the Jerusalem Talmud are a firm foundation for the </w:t>
      </w:r>
      <w:r w:rsidR="00665BCC">
        <w:rPr>
          <w:rFonts w:asciiTheme="minorBidi" w:hAnsiTheme="minorBidi" w:cstheme="minorBidi"/>
          <w:sz w:val="24"/>
          <w:szCs w:val="24"/>
        </w:rPr>
        <w:t>significance of</w:t>
      </w:r>
      <w:r w:rsidR="00F930CF" w:rsidRPr="00C242E0">
        <w:rPr>
          <w:rFonts w:asciiTheme="minorBidi" w:hAnsiTheme="minorBidi" w:cstheme="minorBidi"/>
          <w:sz w:val="24"/>
          <w:szCs w:val="24"/>
        </w:rPr>
        <w:t xml:space="preserve"> the law of "until it falls" even </w:t>
      </w:r>
      <w:r w:rsidR="0020395A">
        <w:rPr>
          <w:rFonts w:asciiTheme="minorBidi" w:hAnsiTheme="minorBidi" w:cstheme="minorBidi"/>
          <w:sz w:val="24"/>
          <w:szCs w:val="24"/>
        </w:rPr>
        <w:t>in the realm of</w:t>
      </w:r>
      <w:r w:rsidR="00037FFA">
        <w:rPr>
          <w:rFonts w:asciiTheme="minorBidi" w:hAnsiTheme="minorBidi" w:cstheme="minorBidi"/>
          <w:sz w:val="24"/>
          <w:szCs w:val="24"/>
        </w:rPr>
        <w:t xml:space="preserve"> civil action</w:t>
      </w:r>
      <w:r w:rsidR="0020395A">
        <w:rPr>
          <w:rFonts w:asciiTheme="minorBidi" w:hAnsiTheme="minorBidi" w:cstheme="minorBidi"/>
          <w:sz w:val="24"/>
          <w:szCs w:val="24"/>
        </w:rPr>
        <w:t>s that are</w:t>
      </w:r>
      <w:r w:rsidR="00037FFA">
        <w:rPr>
          <w:rFonts w:asciiTheme="minorBidi" w:hAnsiTheme="minorBidi" w:cstheme="minorBidi"/>
          <w:sz w:val="24"/>
          <w:szCs w:val="24"/>
        </w:rPr>
        <w:t xml:space="preserve"> performed</w:t>
      </w:r>
      <w:r w:rsidR="00F930CF" w:rsidRPr="00C242E0">
        <w:rPr>
          <w:rFonts w:asciiTheme="minorBidi" w:hAnsiTheme="minorBidi" w:cstheme="minorBidi"/>
          <w:sz w:val="24"/>
          <w:szCs w:val="24"/>
        </w:rPr>
        <w:t xml:space="preserve"> in a private manner, and not </w:t>
      </w:r>
      <w:r w:rsidR="00037FFA">
        <w:rPr>
          <w:rFonts w:asciiTheme="minorBidi" w:hAnsiTheme="minorBidi" w:cstheme="minorBidi"/>
          <w:sz w:val="24"/>
          <w:szCs w:val="24"/>
        </w:rPr>
        <w:t>necessarily</w:t>
      </w:r>
      <w:r w:rsidR="00F930CF" w:rsidRPr="00C242E0">
        <w:rPr>
          <w:rFonts w:asciiTheme="minorBidi" w:hAnsiTheme="minorBidi" w:cstheme="minorBidi"/>
          <w:sz w:val="24"/>
          <w:szCs w:val="24"/>
        </w:rPr>
        <w:t xml:space="preserve"> as part of an overall war effort. </w:t>
      </w:r>
    </w:p>
    <w:p w14:paraId="36DC4D5A" w14:textId="77777777" w:rsidR="00577F01" w:rsidRPr="00C242E0" w:rsidRDefault="00577F01" w:rsidP="00F50E4C">
      <w:pPr>
        <w:spacing w:line="240" w:lineRule="auto"/>
        <w:ind w:firstLine="720"/>
        <w:rPr>
          <w:rFonts w:asciiTheme="minorBidi" w:hAnsiTheme="minorBidi" w:cstheme="minorBidi"/>
          <w:sz w:val="24"/>
          <w:szCs w:val="24"/>
        </w:rPr>
      </w:pPr>
    </w:p>
    <w:p w14:paraId="3C9055E7" w14:textId="30C21589" w:rsidR="00577F01" w:rsidRPr="00F50E4C" w:rsidRDefault="00577F01" w:rsidP="00F50E4C">
      <w:pPr>
        <w:spacing w:line="240" w:lineRule="auto"/>
        <w:rPr>
          <w:rFonts w:asciiTheme="minorBidi" w:hAnsiTheme="minorBidi" w:cstheme="minorBidi"/>
          <w:b/>
          <w:bCs/>
          <w:sz w:val="24"/>
          <w:szCs w:val="24"/>
        </w:rPr>
      </w:pPr>
      <w:r w:rsidRPr="00F50E4C">
        <w:rPr>
          <w:rFonts w:asciiTheme="minorBidi" w:hAnsiTheme="minorBidi" w:cstheme="minorBidi"/>
          <w:b/>
          <w:bCs/>
          <w:sz w:val="24"/>
          <w:szCs w:val="24"/>
        </w:rPr>
        <w:t xml:space="preserve">"War" in a </w:t>
      </w:r>
      <w:r w:rsidR="00F50E4C">
        <w:rPr>
          <w:rFonts w:asciiTheme="minorBidi" w:hAnsiTheme="minorBidi" w:cstheme="minorBidi"/>
          <w:b/>
          <w:bCs/>
          <w:sz w:val="24"/>
          <w:szCs w:val="24"/>
        </w:rPr>
        <w:t>C</w:t>
      </w:r>
      <w:r w:rsidRPr="00F50E4C">
        <w:rPr>
          <w:rFonts w:asciiTheme="minorBidi" w:hAnsiTheme="minorBidi" w:cstheme="minorBidi"/>
          <w:b/>
          <w:bCs/>
          <w:sz w:val="24"/>
          <w:szCs w:val="24"/>
        </w:rPr>
        <w:t xml:space="preserve">ivilian </w:t>
      </w:r>
      <w:r w:rsidR="00F50E4C">
        <w:rPr>
          <w:rFonts w:asciiTheme="minorBidi" w:hAnsiTheme="minorBidi" w:cstheme="minorBidi"/>
          <w:b/>
          <w:bCs/>
          <w:sz w:val="24"/>
          <w:szCs w:val="24"/>
        </w:rPr>
        <w:t>C</w:t>
      </w:r>
      <w:r w:rsidRPr="00F50E4C">
        <w:rPr>
          <w:rFonts w:asciiTheme="minorBidi" w:hAnsiTheme="minorBidi" w:cstheme="minorBidi"/>
          <w:b/>
          <w:bCs/>
          <w:sz w:val="24"/>
          <w:szCs w:val="24"/>
        </w:rPr>
        <w:t>ontext</w:t>
      </w:r>
    </w:p>
    <w:p w14:paraId="083C6174" w14:textId="77777777" w:rsidR="0096260B" w:rsidRPr="00C242E0" w:rsidRDefault="0096260B" w:rsidP="00F50E4C">
      <w:pPr>
        <w:spacing w:line="240" w:lineRule="auto"/>
        <w:rPr>
          <w:rFonts w:asciiTheme="minorBidi" w:hAnsiTheme="minorBidi" w:cstheme="minorBidi"/>
          <w:sz w:val="24"/>
          <w:szCs w:val="24"/>
        </w:rPr>
      </w:pPr>
    </w:p>
    <w:p w14:paraId="0F734D26" w14:textId="3B61C505" w:rsidR="0096260B" w:rsidRPr="00C242E0" w:rsidRDefault="0096260B"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To conclude this </w:t>
      </w:r>
      <w:r w:rsidRPr="00C242E0">
        <w:rPr>
          <w:rFonts w:asciiTheme="minorBidi" w:hAnsiTheme="minorBidi" w:cstheme="minorBidi"/>
          <w:i/>
          <w:iCs/>
          <w:sz w:val="24"/>
          <w:szCs w:val="24"/>
        </w:rPr>
        <w:t>shiur</w:t>
      </w:r>
      <w:r w:rsidR="00577F01" w:rsidRPr="00C242E0">
        <w:rPr>
          <w:rFonts w:asciiTheme="minorBidi" w:hAnsiTheme="minorBidi" w:cstheme="minorBidi"/>
          <w:sz w:val="24"/>
          <w:szCs w:val="24"/>
        </w:rPr>
        <w:t xml:space="preserve">, I would like to quote two interesting </w:t>
      </w:r>
      <w:r w:rsidRPr="00C242E0">
        <w:rPr>
          <w:rFonts w:asciiTheme="minorBidi" w:hAnsiTheme="minorBidi" w:cstheme="minorBidi"/>
          <w:sz w:val="24"/>
          <w:szCs w:val="24"/>
        </w:rPr>
        <w:t>statements</w:t>
      </w:r>
      <w:r w:rsidR="004E14B8">
        <w:rPr>
          <w:rFonts w:asciiTheme="minorBidi" w:hAnsiTheme="minorBidi" w:cstheme="minorBidi"/>
          <w:sz w:val="24"/>
          <w:szCs w:val="24"/>
        </w:rPr>
        <w:t>, by</w:t>
      </w:r>
      <w:r w:rsidRPr="00C242E0">
        <w:rPr>
          <w:rFonts w:asciiTheme="minorBidi" w:hAnsiTheme="minorBidi" w:cstheme="minorBidi"/>
          <w:sz w:val="24"/>
          <w:szCs w:val="24"/>
        </w:rPr>
        <w:t xml:space="preserve"> two contemporary </w:t>
      </w:r>
      <w:r w:rsidR="0020395A">
        <w:rPr>
          <w:rFonts w:asciiTheme="minorBidi" w:hAnsiTheme="minorBidi" w:cstheme="minorBidi"/>
          <w:i/>
          <w:iCs/>
          <w:sz w:val="24"/>
          <w:szCs w:val="24"/>
        </w:rPr>
        <w:t>p</w:t>
      </w:r>
      <w:r w:rsidR="0020395A" w:rsidRPr="00C242E0">
        <w:rPr>
          <w:rFonts w:asciiTheme="minorBidi" w:hAnsiTheme="minorBidi" w:cstheme="minorBidi"/>
          <w:i/>
          <w:iCs/>
          <w:sz w:val="24"/>
          <w:szCs w:val="24"/>
        </w:rPr>
        <w:t>oskim</w:t>
      </w:r>
      <w:r w:rsidRPr="00C242E0">
        <w:rPr>
          <w:rFonts w:asciiTheme="minorBidi" w:hAnsiTheme="minorBidi" w:cstheme="minorBidi"/>
          <w:sz w:val="24"/>
          <w:szCs w:val="24"/>
        </w:rPr>
        <w:t>, which in my opinion complete the discussion of the allowance of "until it falls" in the civil arena.</w:t>
      </w:r>
    </w:p>
    <w:p w14:paraId="55637283" w14:textId="77777777" w:rsidR="0096260B" w:rsidRPr="00C242E0" w:rsidRDefault="0096260B" w:rsidP="00F50E4C">
      <w:pPr>
        <w:spacing w:line="240" w:lineRule="auto"/>
        <w:ind w:firstLine="720"/>
        <w:rPr>
          <w:rFonts w:asciiTheme="minorBidi" w:hAnsiTheme="minorBidi" w:cstheme="minorBidi"/>
          <w:sz w:val="24"/>
          <w:szCs w:val="24"/>
        </w:rPr>
      </w:pPr>
    </w:p>
    <w:p w14:paraId="632CDEE9" w14:textId="08F2FDDD" w:rsidR="00577F01" w:rsidRPr="00C242E0" w:rsidRDefault="0096260B" w:rsidP="00F50E4C">
      <w:pPr>
        <w:spacing w:line="240" w:lineRule="auto"/>
        <w:rPr>
          <w:rFonts w:asciiTheme="minorBidi" w:hAnsiTheme="minorBidi" w:cstheme="minorBidi"/>
          <w:sz w:val="24"/>
          <w:szCs w:val="24"/>
        </w:rPr>
      </w:pPr>
      <w:r w:rsidRPr="00C242E0">
        <w:rPr>
          <w:rFonts w:asciiTheme="minorBidi" w:hAnsiTheme="minorBidi" w:cstheme="minorBidi"/>
          <w:sz w:val="24"/>
          <w:szCs w:val="24"/>
        </w:rPr>
        <w:lastRenderedPageBreak/>
        <w:t xml:space="preserve">1. Rabbi Shlomo Zalman Auerbach was asked whether – and when – it is permitted to use an experimental drug. Using the drug advances science and is liable to save others, but of course it poses a certain danger to one who participates in the trial. This question was discussed in other sources, but Rabbi Auerbach examines it in the context of </w:t>
      </w:r>
      <w:r w:rsidR="007E3272">
        <w:rPr>
          <w:rFonts w:asciiTheme="minorBidi" w:hAnsiTheme="minorBidi" w:cstheme="minorBidi"/>
          <w:sz w:val="24"/>
          <w:szCs w:val="24"/>
        </w:rPr>
        <w:t xml:space="preserve">a </w:t>
      </w:r>
      <w:r w:rsidRPr="00C242E0">
        <w:rPr>
          <w:rFonts w:asciiTheme="minorBidi" w:hAnsiTheme="minorBidi" w:cstheme="minorBidi"/>
          <w:sz w:val="24"/>
          <w:szCs w:val="24"/>
        </w:rPr>
        <w:t xml:space="preserve">"war" against disease:  </w:t>
      </w:r>
    </w:p>
    <w:p w14:paraId="4B7069E2" w14:textId="77777777" w:rsidR="0096260B" w:rsidRPr="00C242E0" w:rsidRDefault="0096260B" w:rsidP="00F50E4C">
      <w:pPr>
        <w:spacing w:line="240" w:lineRule="auto"/>
        <w:rPr>
          <w:rFonts w:asciiTheme="minorBidi" w:hAnsiTheme="minorBidi" w:cstheme="minorBidi"/>
          <w:sz w:val="24"/>
          <w:szCs w:val="24"/>
        </w:rPr>
      </w:pPr>
    </w:p>
    <w:p w14:paraId="329AE9C1" w14:textId="74796A19" w:rsidR="00577F01" w:rsidRPr="00C242E0" w:rsidRDefault="0096260B" w:rsidP="00F50E4C">
      <w:pPr>
        <w:pStyle w:val="BlockText"/>
        <w:spacing w:line="240" w:lineRule="auto"/>
        <w:ind w:left="720"/>
        <w:rPr>
          <w:rFonts w:asciiTheme="minorBidi" w:hAnsiTheme="minorBidi" w:cstheme="minorBidi"/>
          <w:sz w:val="24"/>
          <w:szCs w:val="24"/>
        </w:rPr>
      </w:pPr>
      <w:r w:rsidRPr="00C242E0">
        <w:rPr>
          <w:rFonts w:asciiTheme="minorBidi" w:hAnsiTheme="minorBidi" w:cstheme="minorBidi"/>
          <w:sz w:val="24"/>
          <w:szCs w:val="24"/>
        </w:rPr>
        <w:t xml:space="preserve">If we are honest about this, it is possible to argue that war against diseases that endanger human life are also a kind of obligatory war. If we were to merit that everything be done in accordance with Torah law, it is possible that the </w:t>
      </w:r>
      <w:r w:rsidR="0036669A">
        <w:rPr>
          <w:rFonts w:asciiTheme="minorBidi" w:hAnsiTheme="minorBidi" w:cstheme="minorBidi"/>
          <w:i/>
          <w:iCs/>
          <w:sz w:val="24"/>
          <w:szCs w:val="24"/>
        </w:rPr>
        <w:t xml:space="preserve">beit din </w:t>
      </w:r>
      <w:r w:rsidRPr="00C242E0">
        <w:rPr>
          <w:rFonts w:asciiTheme="minorBidi" w:hAnsiTheme="minorBidi" w:cstheme="minorBidi"/>
          <w:sz w:val="24"/>
          <w:szCs w:val="24"/>
        </w:rPr>
        <w:t xml:space="preserve">would see the need for </w:t>
      </w:r>
      <w:r w:rsidR="00C30463" w:rsidRPr="00C242E0">
        <w:rPr>
          <w:rFonts w:asciiTheme="minorBidi" w:hAnsiTheme="minorBidi" w:cstheme="minorBidi"/>
          <w:sz w:val="24"/>
          <w:szCs w:val="24"/>
        </w:rPr>
        <w:t>drug trials as an obligatory war to save lives. (</w:t>
      </w:r>
      <w:r w:rsidR="00C30463" w:rsidRPr="00C242E0">
        <w:rPr>
          <w:rFonts w:asciiTheme="minorBidi" w:hAnsiTheme="minorBidi" w:cstheme="minorBidi"/>
          <w:i/>
          <w:iCs/>
          <w:sz w:val="24"/>
          <w:szCs w:val="24"/>
        </w:rPr>
        <w:t>Responsa Minchat Shlomo</w:t>
      </w:r>
      <w:r w:rsidR="00C30463" w:rsidRPr="00C242E0">
        <w:rPr>
          <w:rFonts w:asciiTheme="minorBidi" w:hAnsiTheme="minorBidi" w:cstheme="minorBidi"/>
          <w:sz w:val="24"/>
          <w:szCs w:val="24"/>
        </w:rPr>
        <w:t xml:space="preserve">, II, no. 82) </w:t>
      </w:r>
    </w:p>
    <w:p w14:paraId="7C06651B" w14:textId="77777777" w:rsidR="00C30463" w:rsidRPr="00C242E0" w:rsidRDefault="00C30463" w:rsidP="00F50E4C">
      <w:pPr>
        <w:pStyle w:val="BlockText"/>
        <w:spacing w:line="240" w:lineRule="auto"/>
        <w:rPr>
          <w:rFonts w:asciiTheme="minorBidi" w:hAnsiTheme="minorBidi" w:cstheme="minorBidi"/>
          <w:sz w:val="24"/>
          <w:szCs w:val="24"/>
        </w:rPr>
      </w:pPr>
    </w:p>
    <w:p w14:paraId="1C61AE67" w14:textId="36D86546"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That is</w:t>
      </w:r>
      <w:r w:rsidR="00C30463" w:rsidRPr="00C242E0">
        <w:rPr>
          <w:rFonts w:asciiTheme="minorBidi" w:hAnsiTheme="minorBidi" w:cstheme="minorBidi"/>
          <w:sz w:val="24"/>
          <w:szCs w:val="24"/>
        </w:rPr>
        <w:t xml:space="preserve"> to say, the allowances based on "war" may also be significant in "battlefields" which essentially belong to the civil arena. However, in contrast</w:t>
      </w:r>
      <w:r w:rsidRPr="00C242E0">
        <w:rPr>
          <w:rFonts w:asciiTheme="minorBidi" w:hAnsiTheme="minorBidi" w:cstheme="minorBidi"/>
          <w:sz w:val="24"/>
          <w:szCs w:val="24"/>
        </w:rPr>
        <w:t xml:space="preserve"> to the </w:t>
      </w:r>
      <w:r w:rsidR="00C30463" w:rsidRPr="00C242E0">
        <w:rPr>
          <w:rFonts w:asciiTheme="minorBidi" w:hAnsiTheme="minorBidi" w:cstheme="minorBidi"/>
          <w:sz w:val="24"/>
          <w:szCs w:val="24"/>
        </w:rPr>
        <w:t>primary</w:t>
      </w:r>
      <w:r w:rsidRPr="00C242E0">
        <w:rPr>
          <w:rFonts w:asciiTheme="minorBidi" w:hAnsiTheme="minorBidi" w:cstheme="minorBidi"/>
          <w:sz w:val="24"/>
          <w:szCs w:val="24"/>
        </w:rPr>
        <w:t xml:space="preserve"> issue </w:t>
      </w:r>
      <w:r w:rsidR="00C30463" w:rsidRPr="00C242E0">
        <w:rPr>
          <w:rFonts w:asciiTheme="minorBidi" w:hAnsiTheme="minorBidi" w:cstheme="minorBidi"/>
          <w:sz w:val="24"/>
          <w:szCs w:val="24"/>
        </w:rPr>
        <w:t xml:space="preserve">with which we have been dealing, regarding a private citizen purchasing land for himself, here we are dealing with </w:t>
      </w:r>
      <w:r w:rsidR="0036669A">
        <w:rPr>
          <w:rFonts w:asciiTheme="minorBidi" w:hAnsiTheme="minorBidi" w:cstheme="minorBidi"/>
          <w:sz w:val="24"/>
          <w:szCs w:val="24"/>
        </w:rPr>
        <w:t xml:space="preserve">a </w:t>
      </w:r>
      <w:r w:rsidR="00C30463" w:rsidRPr="00C242E0">
        <w:rPr>
          <w:rFonts w:asciiTheme="minorBidi" w:hAnsiTheme="minorBidi" w:cstheme="minorBidi"/>
          <w:sz w:val="24"/>
          <w:szCs w:val="24"/>
        </w:rPr>
        <w:t xml:space="preserve">real communal and national struggle – except that, as already mentioned, </w:t>
      </w:r>
      <w:r w:rsidRPr="00C242E0">
        <w:rPr>
          <w:rFonts w:asciiTheme="minorBidi" w:hAnsiTheme="minorBidi" w:cstheme="minorBidi"/>
          <w:sz w:val="24"/>
          <w:szCs w:val="24"/>
        </w:rPr>
        <w:t>it is being waged</w:t>
      </w:r>
      <w:r w:rsidR="00C30463" w:rsidRPr="00C242E0">
        <w:rPr>
          <w:rFonts w:asciiTheme="minorBidi" w:hAnsiTheme="minorBidi" w:cstheme="minorBidi"/>
          <w:sz w:val="24"/>
          <w:szCs w:val="24"/>
        </w:rPr>
        <w:t xml:space="preserve"> not on a military battlefield, but on a civilian one. </w:t>
      </w:r>
    </w:p>
    <w:p w14:paraId="6A6C66FA" w14:textId="77777777" w:rsidR="00C30463" w:rsidRPr="00C242E0" w:rsidRDefault="00C30463" w:rsidP="00F50E4C">
      <w:pPr>
        <w:spacing w:line="240" w:lineRule="auto"/>
        <w:ind w:firstLine="567"/>
        <w:rPr>
          <w:rFonts w:asciiTheme="minorBidi" w:hAnsiTheme="minorBidi" w:cstheme="minorBidi"/>
          <w:sz w:val="24"/>
          <w:szCs w:val="24"/>
        </w:rPr>
      </w:pPr>
    </w:p>
    <w:p w14:paraId="5BB7828C" w14:textId="17ECACFA" w:rsidR="00577F01" w:rsidRPr="00C242E0" w:rsidRDefault="00C30463" w:rsidP="00F50E4C">
      <w:pPr>
        <w:spacing w:line="240" w:lineRule="auto"/>
        <w:rPr>
          <w:rFonts w:asciiTheme="minorBidi" w:hAnsiTheme="minorBidi" w:cstheme="minorBidi"/>
          <w:sz w:val="24"/>
          <w:szCs w:val="24"/>
        </w:rPr>
      </w:pPr>
      <w:r w:rsidRPr="00C242E0">
        <w:rPr>
          <w:rFonts w:asciiTheme="minorBidi" w:hAnsiTheme="minorBidi" w:cstheme="minorBidi"/>
          <w:sz w:val="24"/>
          <w:szCs w:val="24"/>
        </w:rPr>
        <w:t>2</w:t>
      </w:r>
      <w:r w:rsidR="00577F01" w:rsidRPr="00C242E0">
        <w:rPr>
          <w:rFonts w:asciiTheme="minorBidi" w:hAnsiTheme="minorBidi" w:cstheme="minorBidi"/>
          <w:sz w:val="24"/>
          <w:szCs w:val="24"/>
        </w:rPr>
        <w:t xml:space="preserve">. Throughout </w:t>
      </w:r>
      <w:r w:rsidRPr="00C242E0">
        <w:rPr>
          <w:rFonts w:asciiTheme="minorBidi" w:hAnsiTheme="minorBidi" w:cstheme="minorBidi"/>
          <w:sz w:val="24"/>
          <w:szCs w:val="24"/>
        </w:rPr>
        <w:t>this</w:t>
      </w:r>
      <w:r w:rsidR="00577F01" w:rsidRPr="00C242E0">
        <w:rPr>
          <w:rFonts w:asciiTheme="minorBidi" w:hAnsiTheme="minorBidi" w:cstheme="minorBidi"/>
          <w:sz w:val="24"/>
          <w:szCs w:val="24"/>
        </w:rPr>
        <w:t xml:space="preserve"> series of </w:t>
      </w:r>
      <w:r w:rsidRPr="00C242E0">
        <w:rPr>
          <w:rFonts w:asciiTheme="minorBidi" w:hAnsiTheme="minorBidi" w:cstheme="minorBidi"/>
          <w:i/>
          <w:iCs/>
          <w:sz w:val="24"/>
          <w:szCs w:val="24"/>
        </w:rPr>
        <w:t>shiurim</w:t>
      </w:r>
      <w:r w:rsidR="00577F01" w:rsidRPr="00C242E0">
        <w:rPr>
          <w:rFonts w:asciiTheme="minorBidi" w:hAnsiTheme="minorBidi" w:cstheme="minorBidi"/>
          <w:sz w:val="24"/>
          <w:szCs w:val="24"/>
        </w:rPr>
        <w:t xml:space="preserve">, </w:t>
      </w:r>
      <w:r w:rsidR="002D21CA">
        <w:rPr>
          <w:rFonts w:asciiTheme="minorBidi" w:hAnsiTheme="minorBidi" w:cstheme="minorBidi"/>
          <w:sz w:val="24"/>
          <w:szCs w:val="24"/>
        </w:rPr>
        <w:t>I</w:t>
      </w:r>
      <w:r w:rsidR="002D21CA" w:rsidRPr="00C242E0">
        <w:rPr>
          <w:rFonts w:asciiTheme="minorBidi" w:hAnsiTheme="minorBidi" w:cstheme="minorBidi"/>
          <w:sz w:val="24"/>
          <w:szCs w:val="24"/>
        </w:rPr>
        <w:t xml:space="preserve"> </w:t>
      </w:r>
      <w:r w:rsidR="0036669A">
        <w:rPr>
          <w:rFonts w:asciiTheme="minorBidi" w:hAnsiTheme="minorBidi" w:cstheme="minorBidi"/>
          <w:sz w:val="24"/>
          <w:szCs w:val="24"/>
        </w:rPr>
        <w:t xml:space="preserve">have </w:t>
      </w:r>
      <w:r w:rsidR="00577F01" w:rsidRPr="00C242E0">
        <w:rPr>
          <w:rFonts w:asciiTheme="minorBidi" w:hAnsiTheme="minorBidi" w:cstheme="minorBidi"/>
          <w:sz w:val="24"/>
          <w:szCs w:val="24"/>
        </w:rPr>
        <w:t xml:space="preserve">focused </w:t>
      </w:r>
      <w:r w:rsidRPr="00C242E0">
        <w:rPr>
          <w:rFonts w:asciiTheme="minorBidi" w:hAnsiTheme="minorBidi" w:cstheme="minorBidi"/>
          <w:sz w:val="24"/>
          <w:szCs w:val="24"/>
        </w:rPr>
        <w:t xml:space="preserve">primarily </w:t>
      </w:r>
      <w:r w:rsidR="00577F01" w:rsidRPr="00C242E0">
        <w:rPr>
          <w:rFonts w:asciiTheme="minorBidi" w:hAnsiTheme="minorBidi" w:cstheme="minorBidi"/>
          <w:sz w:val="24"/>
          <w:szCs w:val="24"/>
        </w:rPr>
        <w:t>on the fact that the law</w:t>
      </w:r>
      <w:r w:rsidRPr="00C242E0">
        <w:rPr>
          <w:rFonts w:asciiTheme="minorBidi" w:hAnsiTheme="minorBidi" w:cstheme="minorBidi"/>
          <w:sz w:val="24"/>
          <w:szCs w:val="24"/>
        </w:rPr>
        <w:t xml:space="preserve"> of "until it falls" permits the desecration of Shabbat and the transgression of other prohibitions (</w:t>
      </w:r>
      <w:r w:rsidR="002D21CA">
        <w:rPr>
          <w:rFonts w:asciiTheme="minorBidi" w:hAnsiTheme="minorBidi" w:cstheme="minorBidi"/>
          <w:sz w:val="24"/>
          <w:szCs w:val="24"/>
        </w:rPr>
        <w:t>whether</w:t>
      </w:r>
      <w:r w:rsidR="002D21CA"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Torah law or Rabbinic) in order to </w:t>
      </w:r>
      <w:r w:rsidR="00577F01" w:rsidRPr="00C242E0">
        <w:rPr>
          <w:rFonts w:asciiTheme="minorBidi" w:hAnsiTheme="minorBidi" w:cstheme="minorBidi"/>
          <w:sz w:val="24"/>
          <w:szCs w:val="24"/>
        </w:rPr>
        <w:t>decide the battle.</w:t>
      </w:r>
    </w:p>
    <w:p w14:paraId="2A182D1F" w14:textId="77777777" w:rsidR="00C30463" w:rsidRPr="00C242E0" w:rsidRDefault="00C30463" w:rsidP="00F50E4C">
      <w:pPr>
        <w:spacing w:line="240" w:lineRule="auto"/>
        <w:rPr>
          <w:rFonts w:asciiTheme="minorBidi" w:hAnsiTheme="minorBidi" w:cstheme="minorBidi"/>
          <w:sz w:val="24"/>
          <w:szCs w:val="24"/>
        </w:rPr>
      </w:pPr>
    </w:p>
    <w:p w14:paraId="7C87C631" w14:textId="18CF8747"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But of course, the very phenomenon of war</w:t>
      </w:r>
      <w:r w:rsidR="002328BB">
        <w:rPr>
          <w:rFonts w:asciiTheme="minorBidi" w:hAnsiTheme="minorBidi" w:cstheme="minorBidi"/>
          <w:sz w:val="24"/>
          <w:szCs w:val="24"/>
        </w:rPr>
        <w:t xml:space="preserve"> also involves </w:t>
      </w:r>
      <w:r w:rsidRPr="00C242E0">
        <w:rPr>
          <w:rFonts w:asciiTheme="minorBidi" w:hAnsiTheme="minorBidi" w:cstheme="minorBidi"/>
          <w:sz w:val="24"/>
          <w:szCs w:val="24"/>
        </w:rPr>
        <w:t>a diffe</w:t>
      </w:r>
      <w:r w:rsidR="00C30463" w:rsidRPr="00C242E0">
        <w:rPr>
          <w:rFonts w:asciiTheme="minorBidi" w:hAnsiTheme="minorBidi" w:cstheme="minorBidi"/>
          <w:sz w:val="24"/>
          <w:szCs w:val="24"/>
        </w:rPr>
        <w:t xml:space="preserve">rent type of allowance, namely, the allowance to take risks. </w:t>
      </w:r>
      <w:r w:rsidR="00C30463" w:rsidRPr="00C242E0">
        <w:rPr>
          <w:rFonts w:asciiTheme="minorBidi" w:hAnsiTheme="minorBidi" w:cstheme="minorBidi"/>
          <w:i/>
          <w:iCs/>
          <w:sz w:val="24"/>
          <w:szCs w:val="24"/>
        </w:rPr>
        <w:t xml:space="preserve">Pikuach nefesh </w:t>
      </w:r>
      <w:r w:rsidR="00C30463" w:rsidRPr="00C242E0">
        <w:rPr>
          <w:rFonts w:asciiTheme="minorBidi" w:hAnsiTheme="minorBidi" w:cstheme="minorBidi"/>
          <w:sz w:val="24"/>
          <w:szCs w:val="24"/>
        </w:rPr>
        <w:t xml:space="preserve">sets aside all the </w:t>
      </w:r>
      <w:r w:rsidR="00C30463" w:rsidRPr="00C242E0">
        <w:rPr>
          <w:rFonts w:asciiTheme="minorBidi" w:hAnsiTheme="minorBidi" w:cstheme="minorBidi"/>
          <w:i/>
          <w:iCs/>
          <w:sz w:val="24"/>
          <w:szCs w:val="24"/>
        </w:rPr>
        <w:t xml:space="preserve">mitzvot </w:t>
      </w:r>
      <w:r w:rsidR="00C30463" w:rsidRPr="00C242E0">
        <w:rPr>
          <w:rFonts w:asciiTheme="minorBidi" w:hAnsiTheme="minorBidi" w:cstheme="minorBidi"/>
          <w:sz w:val="24"/>
          <w:szCs w:val="24"/>
        </w:rPr>
        <w:t xml:space="preserve">in the Torah, but even so, when a solider is asked to go out to battle, he puts himself in danger for the sake of his people and country, and fights "until it falls." </w:t>
      </w:r>
    </w:p>
    <w:p w14:paraId="7FCB2E06" w14:textId="77777777" w:rsidR="00C30463" w:rsidRPr="00C242E0" w:rsidRDefault="00C30463" w:rsidP="00F50E4C">
      <w:pPr>
        <w:spacing w:line="240" w:lineRule="auto"/>
        <w:ind w:firstLine="720"/>
        <w:rPr>
          <w:rFonts w:asciiTheme="minorBidi" w:hAnsiTheme="minorBidi" w:cstheme="minorBidi"/>
          <w:sz w:val="24"/>
          <w:szCs w:val="24"/>
        </w:rPr>
      </w:pPr>
    </w:p>
    <w:p w14:paraId="30B18F7F" w14:textId="0B5D7F17"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During the events</w:t>
      </w:r>
      <w:r w:rsidR="008D4FED" w:rsidRPr="00C242E0">
        <w:rPr>
          <w:rFonts w:asciiTheme="minorBidi" w:hAnsiTheme="minorBidi" w:cstheme="minorBidi"/>
          <w:sz w:val="24"/>
          <w:szCs w:val="24"/>
        </w:rPr>
        <w:t xml:space="preserve"> of the Second Inti</w:t>
      </w:r>
      <w:r w:rsidRPr="00C242E0">
        <w:rPr>
          <w:rFonts w:asciiTheme="minorBidi" w:hAnsiTheme="minorBidi" w:cstheme="minorBidi"/>
          <w:sz w:val="24"/>
          <w:szCs w:val="24"/>
        </w:rPr>
        <w:t xml:space="preserve">fada (2001-2003), Rabbi Eliyahu Bakshi Doron was asked whether settlers in Judea and Samaria </w:t>
      </w:r>
      <w:r w:rsidR="008D4FED" w:rsidRPr="00C242E0">
        <w:rPr>
          <w:rFonts w:asciiTheme="minorBidi" w:hAnsiTheme="minorBidi" w:cstheme="minorBidi"/>
          <w:sz w:val="24"/>
          <w:szCs w:val="24"/>
        </w:rPr>
        <w:t xml:space="preserve">are permitted to risk </w:t>
      </w:r>
      <w:r w:rsidRPr="00C242E0">
        <w:rPr>
          <w:rFonts w:asciiTheme="minorBidi" w:hAnsiTheme="minorBidi" w:cstheme="minorBidi"/>
          <w:sz w:val="24"/>
          <w:szCs w:val="24"/>
        </w:rPr>
        <w:t xml:space="preserve">routine road travel, or whether they </w:t>
      </w:r>
      <w:r w:rsidR="008D4FED" w:rsidRPr="00C242E0">
        <w:rPr>
          <w:rFonts w:asciiTheme="minorBidi" w:hAnsiTheme="minorBidi" w:cstheme="minorBidi"/>
          <w:sz w:val="24"/>
          <w:szCs w:val="24"/>
        </w:rPr>
        <w:t>are</w:t>
      </w:r>
      <w:r w:rsidR="00037FFA">
        <w:rPr>
          <w:rFonts w:asciiTheme="minorBidi" w:hAnsiTheme="minorBidi" w:cstheme="minorBidi"/>
          <w:sz w:val="24"/>
          <w:szCs w:val="24"/>
        </w:rPr>
        <w:t xml:space="preserve"> obligated to travel only by way of </w:t>
      </w:r>
      <w:r w:rsidRPr="00C242E0">
        <w:rPr>
          <w:rFonts w:asciiTheme="minorBidi" w:hAnsiTheme="minorBidi" w:cstheme="minorBidi"/>
          <w:sz w:val="24"/>
          <w:szCs w:val="24"/>
        </w:rPr>
        <w:t>armored vehicles, convoys</w:t>
      </w:r>
      <w:r w:rsidR="00E24237">
        <w:rPr>
          <w:rFonts w:asciiTheme="minorBidi" w:hAnsiTheme="minorBidi" w:cstheme="minorBidi"/>
          <w:sz w:val="24"/>
          <w:szCs w:val="24"/>
        </w:rPr>
        <w:t>,</w:t>
      </w:r>
      <w:r w:rsidRPr="00C242E0">
        <w:rPr>
          <w:rFonts w:asciiTheme="minorBidi" w:hAnsiTheme="minorBidi" w:cstheme="minorBidi"/>
          <w:sz w:val="24"/>
          <w:szCs w:val="24"/>
        </w:rPr>
        <w:t xml:space="preserve"> </w:t>
      </w:r>
      <w:r w:rsidR="00037FFA">
        <w:rPr>
          <w:rFonts w:asciiTheme="minorBidi" w:hAnsiTheme="minorBidi" w:cstheme="minorBidi"/>
          <w:sz w:val="24"/>
          <w:szCs w:val="24"/>
        </w:rPr>
        <w:t>or</w:t>
      </w:r>
      <w:r w:rsidRPr="00C242E0">
        <w:rPr>
          <w:rFonts w:asciiTheme="minorBidi" w:hAnsiTheme="minorBidi" w:cstheme="minorBidi"/>
          <w:sz w:val="24"/>
          <w:szCs w:val="24"/>
        </w:rPr>
        <w:t xml:space="preserve"> other </w:t>
      </w:r>
      <w:r w:rsidR="008D4FED" w:rsidRPr="00C242E0">
        <w:rPr>
          <w:rFonts w:asciiTheme="minorBidi" w:hAnsiTheme="minorBidi" w:cstheme="minorBidi"/>
          <w:sz w:val="24"/>
          <w:szCs w:val="24"/>
        </w:rPr>
        <w:t xml:space="preserve">stringent </w:t>
      </w:r>
      <w:r w:rsidRPr="00C242E0">
        <w:rPr>
          <w:rFonts w:asciiTheme="minorBidi" w:hAnsiTheme="minorBidi" w:cstheme="minorBidi"/>
          <w:sz w:val="24"/>
          <w:szCs w:val="24"/>
        </w:rPr>
        <w:t xml:space="preserve">defensive measures. </w:t>
      </w:r>
      <w:r w:rsidR="008D4FED" w:rsidRPr="00C242E0">
        <w:rPr>
          <w:rFonts w:asciiTheme="minorBidi" w:hAnsiTheme="minorBidi" w:cstheme="minorBidi"/>
          <w:sz w:val="24"/>
          <w:szCs w:val="24"/>
        </w:rPr>
        <w:t xml:space="preserve">He explained the two sides of the question: On the one hand, a person is obligated to be careful and </w:t>
      </w:r>
      <w:r w:rsidRPr="00C242E0">
        <w:rPr>
          <w:rFonts w:asciiTheme="minorBidi" w:hAnsiTheme="minorBidi" w:cstheme="minorBidi"/>
          <w:sz w:val="24"/>
          <w:szCs w:val="24"/>
        </w:rPr>
        <w:t xml:space="preserve">not put himself in a situation of danger. On the other hand, strict defensive procedures harm the morale of the residents, and there is a significant fear that adherence to such procedures, which do not allow for a normal routine, will lead to the </w:t>
      </w:r>
      <w:r w:rsidR="008D4FED" w:rsidRPr="00C242E0">
        <w:rPr>
          <w:rFonts w:asciiTheme="minorBidi" w:hAnsiTheme="minorBidi" w:cstheme="minorBidi"/>
          <w:sz w:val="24"/>
          <w:szCs w:val="24"/>
        </w:rPr>
        <w:t>abandonment</w:t>
      </w:r>
      <w:r w:rsidRPr="00C242E0">
        <w:rPr>
          <w:rFonts w:asciiTheme="minorBidi" w:hAnsiTheme="minorBidi" w:cstheme="minorBidi"/>
          <w:sz w:val="24"/>
          <w:szCs w:val="24"/>
        </w:rPr>
        <w:t xml:space="preserve"> of communities </w:t>
      </w:r>
      <w:r w:rsidR="008D4FED" w:rsidRPr="00C242E0">
        <w:rPr>
          <w:rFonts w:asciiTheme="minorBidi" w:hAnsiTheme="minorBidi" w:cstheme="minorBidi"/>
          <w:sz w:val="24"/>
          <w:szCs w:val="24"/>
        </w:rPr>
        <w:t>in areas of hostility.</w:t>
      </w:r>
    </w:p>
    <w:p w14:paraId="26DAC398" w14:textId="77777777" w:rsidR="008D4FED" w:rsidRPr="00C242E0" w:rsidRDefault="008D4FED" w:rsidP="00F50E4C">
      <w:pPr>
        <w:spacing w:line="240" w:lineRule="auto"/>
        <w:ind w:firstLine="720"/>
        <w:rPr>
          <w:rFonts w:asciiTheme="minorBidi" w:hAnsiTheme="minorBidi" w:cstheme="minorBidi"/>
          <w:sz w:val="24"/>
          <w:szCs w:val="24"/>
        </w:rPr>
      </w:pPr>
    </w:p>
    <w:p w14:paraId="318E6A7F" w14:textId="56E94247" w:rsidR="00577F01" w:rsidRPr="00C242E0" w:rsidRDefault="008D4FED"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 xml:space="preserve">Rabbi Bakshi Doron discusses the issue at length, focusing on the question of whether it is possible to define </w:t>
      </w:r>
      <w:r w:rsidR="00577F01" w:rsidRPr="00C242E0">
        <w:rPr>
          <w:rFonts w:asciiTheme="minorBidi" w:hAnsiTheme="minorBidi" w:cstheme="minorBidi"/>
          <w:sz w:val="24"/>
          <w:szCs w:val="24"/>
        </w:rPr>
        <w:t xml:space="preserve">the residents of Judea and Samaria as being in a state of war. If indeed we are dealing with a war, then it is also permissible to take risks in order to maintain the integrity of the country. But if it is not a war, </w:t>
      </w:r>
      <w:r w:rsidR="00A93916" w:rsidRPr="00C242E0">
        <w:rPr>
          <w:rFonts w:asciiTheme="minorBidi" w:hAnsiTheme="minorBidi" w:cstheme="minorBidi"/>
          <w:i/>
          <w:iCs/>
          <w:sz w:val="24"/>
          <w:szCs w:val="24"/>
        </w:rPr>
        <w:t xml:space="preserve">pikuach nefesh </w:t>
      </w:r>
      <w:r w:rsidR="00A93916" w:rsidRPr="00C242E0">
        <w:rPr>
          <w:rFonts w:asciiTheme="minorBidi" w:hAnsiTheme="minorBidi" w:cstheme="minorBidi"/>
          <w:sz w:val="24"/>
          <w:szCs w:val="24"/>
        </w:rPr>
        <w:t>overrides considerations of holding on to the land.</w:t>
      </w:r>
    </w:p>
    <w:p w14:paraId="3F986088" w14:textId="77777777" w:rsidR="00A93916" w:rsidRPr="00C242E0" w:rsidRDefault="00A93916" w:rsidP="00F50E4C">
      <w:pPr>
        <w:spacing w:line="240" w:lineRule="auto"/>
        <w:ind w:firstLine="720"/>
        <w:rPr>
          <w:rFonts w:asciiTheme="minorBidi" w:hAnsiTheme="minorBidi" w:cstheme="minorBidi"/>
          <w:sz w:val="24"/>
          <w:szCs w:val="24"/>
        </w:rPr>
      </w:pPr>
    </w:p>
    <w:p w14:paraId="53BC0571" w14:textId="204291B7" w:rsidR="00577F01" w:rsidRPr="00C242E0" w:rsidRDefault="00577F01" w:rsidP="00F50E4C">
      <w:pPr>
        <w:spacing w:line="240" w:lineRule="auto"/>
        <w:ind w:firstLine="720"/>
        <w:rPr>
          <w:rFonts w:asciiTheme="minorBidi" w:hAnsiTheme="minorBidi" w:cstheme="minorBidi"/>
          <w:sz w:val="24"/>
          <w:szCs w:val="24"/>
        </w:rPr>
      </w:pPr>
      <w:r w:rsidRPr="00C242E0">
        <w:rPr>
          <w:rFonts w:asciiTheme="minorBidi" w:hAnsiTheme="minorBidi" w:cstheme="minorBidi"/>
          <w:sz w:val="24"/>
          <w:szCs w:val="24"/>
        </w:rPr>
        <w:t>After discussing the issue at length,</w:t>
      </w:r>
      <w:r w:rsidR="00D10C00">
        <w:rPr>
          <w:rFonts w:asciiTheme="minorBidi" w:hAnsiTheme="minorBidi" w:cstheme="minorBidi"/>
          <w:sz w:val="24"/>
          <w:szCs w:val="24"/>
        </w:rPr>
        <w:t xml:space="preserve"> Rabbi Bakshi Doron </w:t>
      </w:r>
      <w:r w:rsidR="00640733">
        <w:rPr>
          <w:rFonts w:asciiTheme="minorBidi" w:hAnsiTheme="minorBidi" w:cstheme="minorBidi"/>
          <w:sz w:val="24"/>
          <w:szCs w:val="24"/>
        </w:rPr>
        <w:t>determines</w:t>
      </w:r>
      <w:r w:rsidR="00640733" w:rsidRPr="00C242E0">
        <w:rPr>
          <w:rFonts w:asciiTheme="minorBidi" w:hAnsiTheme="minorBidi" w:cstheme="minorBidi"/>
          <w:sz w:val="24"/>
          <w:szCs w:val="24"/>
        </w:rPr>
        <w:t xml:space="preserve"> </w:t>
      </w:r>
      <w:r w:rsidRPr="00C242E0">
        <w:rPr>
          <w:rFonts w:asciiTheme="minorBidi" w:hAnsiTheme="minorBidi" w:cstheme="minorBidi"/>
          <w:sz w:val="24"/>
          <w:szCs w:val="24"/>
        </w:rPr>
        <w:t xml:space="preserve">that a question of this type must be a national and public question. According to him, </w:t>
      </w:r>
      <w:r w:rsidRPr="00C242E0">
        <w:rPr>
          <w:rFonts w:asciiTheme="minorBidi" w:hAnsiTheme="minorBidi" w:cstheme="minorBidi"/>
          <w:sz w:val="24"/>
          <w:szCs w:val="24"/>
        </w:rPr>
        <w:lastRenderedPageBreak/>
        <w:t xml:space="preserve">the Israeli government is the </w:t>
      </w:r>
      <w:r w:rsidR="00A93916" w:rsidRPr="00C242E0">
        <w:rPr>
          <w:rFonts w:asciiTheme="minorBidi" w:hAnsiTheme="minorBidi" w:cstheme="minorBidi"/>
          <w:sz w:val="24"/>
          <w:szCs w:val="24"/>
        </w:rPr>
        <w:t xml:space="preserve">body that decides </w:t>
      </w:r>
      <w:r w:rsidRPr="00C242E0">
        <w:rPr>
          <w:rFonts w:asciiTheme="minorBidi" w:hAnsiTheme="minorBidi" w:cstheme="minorBidi"/>
          <w:sz w:val="24"/>
          <w:szCs w:val="24"/>
        </w:rPr>
        <w:t>whether the situation is defined as a war. As long as the government has not</w:t>
      </w:r>
      <w:r w:rsidR="00A93916" w:rsidRPr="00C242E0">
        <w:rPr>
          <w:rFonts w:asciiTheme="minorBidi" w:hAnsiTheme="minorBidi" w:cstheme="minorBidi"/>
          <w:sz w:val="24"/>
          <w:szCs w:val="24"/>
        </w:rPr>
        <w:t xml:space="preserve"> reached such a decision, a private citizen cannot decide on his own that we are dealing with a war, and thus he does not have permission to risk his life based on the law of "until it falls":</w:t>
      </w:r>
    </w:p>
    <w:p w14:paraId="6F299731" w14:textId="77777777" w:rsidR="00A93916" w:rsidRPr="00C242E0" w:rsidRDefault="00A93916" w:rsidP="00F50E4C">
      <w:pPr>
        <w:spacing w:line="240" w:lineRule="auto"/>
        <w:ind w:firstLine="720"/>
        <w:rPr>
          <w:rFonts w:asciiTheme="minorBidi" w:hAnsiTheme="minorBidi" w:cstheme="minorBidi"/>
          <w:sz w:val="24"/>
          <w:szCs w:val="24"/>
        </w:rPr>
      </w:pPr>
    </w:p>
    <w:p w14:paraId="299A1628" w14:textId="1878849B" w:rsidR="00577F01" w:rsidRPr="00C242E0" w:rsidRDefault="00577F01" w:rsidP="00F50E4C">
      <w:pPr>
        <w:pStyle w:val="BlockText"/>
        <w:spacing w:line="240" w:lineRule="auto"/>
        <w:ind w:left="720"/>
        <w:rPr>
          <w:rFonts w:asciiTheme="minorBidi" w:hAnsiTheme="minorBidi" w:cstheme="minorBidi"/>
          <w:sz w:val="24"/>
          <w:szCs w:val="24"/>
        </w:rPr>
      </w:pPr>
      <w:r w:rsidRPr="00C242E0">
        <w:rPr>
          <w:rFonts w:asciiTheme="minorBidi" w:hAnsiTheme="minorBidi" w:cstheme="minorBidi"/>
          <w:sz w:val="24"/>
          <w:szCs w:val="24"/>
        </w:rPr>
        <w:t xml:space="preserve">The </w:t>
      </w:r>
      <w:r w:rsidR="00A93916" w:rsidRPr="00C242E0">
        <w:rPr>
          <w:rFonts w:asciiTheme="minorBidi" w:hAnsiTheme="minorBidi" w:cstheme="minorBidi"/>
          <w:sz w:val="24"/>
          <w:szCs w:val="24"/>
        </w:rPr>
        <w:t xml:space="preserve">determination that the </w:t>
      </w:r>
      <w:r w:rsidR="00A93916" w:rsidRPr="00F50E4C">
        <w:rPr>
          <w:rFonts w:asciiTheme="minorBidi" w:hAnsiTheme="minorBidi" w:cstheme="minorBidi"/>
          <w:sz w:val="24"/>
          <w:szCs w:val="24"/>
        </w:rPr>
        <w:t>mitzva</w:t>
      </w:r>
      <w:r w:rsidR="00A93916" w:rsidRPr="00C242E0">
        <w:rPr>
          <w:rFonts w:asciiTheme="minorBidi" w:hAnsiTheme="minorBidi" w:cstheme="minorBidi"/>
          <w:sz w:val="24"/>
          <w:szCs w:val="24"/>
        </w:rPr>
        <w:t xml:space="preserve"> of settling the Land of Israel through conquest and war is not subject to the rule that </w:t>
      </w:r>
      <w:r w:rsidR="00A93916" w:rsidRPr="00C242E0">
        <w:rPr>
          <w:rFonts w:asciiTheme="minorBidi" w:hAnsiTheme="minorBidi" w:cstheme="minorBidi"/>
          <w:i/>
          <w:iCs/>
          <w:sz w:val="24"/>
          <w:szCs w:val="24"/>
        </w:rPr>
        <w:t xml:space="preserve">pikuach nefesh </w:t>
      </w:r>
      <w:r w:rsidR="00A93916" w:rsidRPr="00C242E0">
        <w:rPr>
          <w:rFonts w:asciiTheme="minorBidi" w:hAnsiTheme="minorBidi" w:cstheme="minorBidi"/>
          <w:sz w:val="24"/>
          <w:szCs w:val="24"/>
        </w:rPr>
        <w:t xml:space="preserve">sets aside the entire Torah, and that the very </w:t>
      </w:r>
      <w:r w:rsidR="00A93916" w:rsidRPr="006F3E56">
        <w:rPr>
          <w:rFonts w:asciiTheme="minorBidi" w:hAnsiTheme="minorBidi" w:cstheme="minorBidi"/>
          <w:sz w:val="24"/>
          <w:szCs w:val="24"/>
        </w:rPr>
        <w:t>mitzva</w:t>
      </w:r>
      <w:r w:rsidR="00A93916" w:rsidRPr="00C242E0">
        <w:rPr>
          <w:rFonts w:asciiTheme="minorBidi" w:hAnsiTheme="minorBidi" w:cstheme="minorBidi"/>
          <w:i/>
          <w:iCs/>
          <w:sz w:val="24"/>
          <w:szCs w:val="24"/>
        </w:rPr>
        <w:t xml:space="preserve"> </w:t>
      </w:r>
      <w:r w:rsidR="00A93916" w:rsidRPr="00C242E0">
        <w:rPr>
          <w:rFonts w:asciiTheme="minorBidi" w:hAnsiTheme="minorBidi" w:cstheme="minorBidi"/>
          <w:sz w:val="24"/>
          <w:szCs w:val="24"/>
        </w:rPr>
        <w:t>of conquest and war involves an allowance and even an obligation to risk one's life, was stated with respect to all of Israel, who are commanded to conquer and settle the land</w:t>
      </w:r>
      <w:r w:rsidR="007932E1">
        <w:rPr>
          <w:rFonts w:asciiTheme="minorBidi" w:hAnsiTheme="minorBidi" w:cstheme="minorBidi"/>
          <w:sz w:val="24"/>
          <w:szCs w:val="24"/>
        </w:rPr>
        <w:t xml:space="preserve"> –</w:t>
      </w:r>
      <w:r w:rsidR="00A93916" w:rsidRPr="00C242E0">
        <w:rPr>
          <w:rFonts w:asciiTheme="minorBidi" w:hAnsiTheme="minorBidi" w:cstheme="minorBidi"/>
          <w:sz w:val="24"/>
          <w:szCs w:val="24"/>
        </w:rPr>
        <w:t xml:space="preserve"> not to the individual</w:t>
      </w:r>
      <w:r w:rsidR="007932E1">
        <w:rPr>
          <w:rFonts w:asciiTheme="minorBidi" w:hAnsiTheme="minorBidi" w:cstheme="minorBidi"/>
          <w:sz w:val="24"/>
          <w:szCs w:val="24"/>
        </w:rPr>
        <w:t>,</w:t>
      </w:r>
      <w:r w:rsidR="00A93916" w:rsidRPr="00C242E0">
        <w:rPr>
          <w:rFonts w:asciiTheme="minorBidi" w:hAnsiTheme="minorBidi" w:cstheme="minorBidi"/>
          <w:sz w:val="24"/>
          <w:szCs w:val="24"/>
        </w:rPr>
        <w:t xml:space="preserve"> who is commanded to settle the land but cannot wage war and conquest… Therefore, </w:t>
      </w:r>
      <w:r w:rsidRPr="00C242E0">
        <w:rPr>
          <w:rFonts w:asciiTheme="minorBidi" w:hAnsiTheme="minorBidi" w:cstheme="minorBidi"/>
          <w:sz w:val="24"/>
          <w:szCs w:val="24"/>
        </w:rPr>
        <w:t xml:space="preserve">as long as the government does not conduct itself </w:t>
      </w:r>
      <w:r w:rsidR="00DC04DC" w:rsidRPr="00C242E0">
        <w:rPr>
          <w:rFonts w:asciiTheme="minorBidi" w:hAnsiTheme="minorBidi" w:cstheme="minorBidi"/>
          <w:sz w:val="24"/>
          <w:szCs w:val="24"/>
        </w:rPr>
        <w:t>with regard to</w:t>
      </w:r>
      <w:r w:rsidRPr="00C242E0">
        <w:rPr>
          <w:rFonts w:asciiTheme="minorBidi" w:hAnsiTheme="minorBidi" w:cstheme="minorBidi"/>
          <w:sz w:val="24"/>
          <w:szCs w:val="24"/>
        </w:rPr>
        <w:t xml:space="preserve"> holding the territories and guarding them as </w:t>
      </w:r>
      <w:r w:rsidR="00DC04DC" w:rsidRPr="00C242E0">
        <w:rPr>
          <w:rFonts w:asciiTheme="minorBidi" w:hAnsiTheme="minorBidi" w:cstheme="minorBidi"/>
          <w:sz w:val="24"/>
          <w:szCs w:val="24"/>
        </w:rPr>
        <w:t xml:space="preserve">in </w:t>
      </w:r>
      <w:r w:rsidRPr="00C242E0">
        <w:rPr>
          <w:rFonts w:asciiTheme="minorBidi" w:hAnsiTheme="minorBidi" w:cstheme="minorBidi"/>
          <w:sz w:val="24"/>
          <w:szCs w:val="24"/>
        </w:rPr>
        <w:t>a state of war with all the implications</w:t>
      </w:r>
      <w:r w:rsidR="00DC04DC" w:rsidRPr="00C242E0">
        <w:rPr>
          <w:rFonts w:asciiTheme="minorBidi" w:hAnsiTheme="minorBidi" w:cstheme="minorBidi"/>
          <w:sz w:val="24"/>
          <w:szCs w:val="24"/>
        </w:rPr>
        <w:t>… the settlers as individuals are not obligated to risk their lives in order to protect the places, because this is not a personal obligation. (Rabbi Eliyahu Bakshi Doron, "</w:t>
      </w:r>
      <w:r w:rsidR="00DC04DC" w:rsidRPr="00C242E0">
        <w:rPr>
          <w:rFonts w:asciiTheme="minorBidi" w:hAnsiTheme="minorBidi" w:cstheme="minorBidi"/>
          <w:i/>
          <w:iCs/>
          <w:sz w:val="24"/>
          <w:szCs w:val="24"/>
        </w:rPr>
        <w:t>She'eilot Hilkhatiyot eikev ha-Matzav ha-Bitchoni</w:t>
      </w:r>
      <w:r w:rsidR="00DC04DC" w:rsidRPr="00C242E0">
        <w:rPr>
          <w:rFonts w:asciiTheme="minorBidi" w:hAnsiTheme="minorBidi" w:cstheme="minorBidi"/>
          <w:sz w:val="24"/>
          <w:szCs w:val="24"/>
        </w:rPr>
        <w:t xml:space="preserve">," in: </w:t>
      </w:r>
      <w:r w:rsidR="00DC04DC" w:rsidRPr="00C242E0">
        <w:rPr>
          <w:rFonts w:asciiTheme="minorBidi" w:hAnsiTheme="minorBidi" w:cstheme="minorBidi"/>
          <w:i/>
          <w:iCs/>
          <w:sz w:val="24"/>
          <w:szCs w:val="24"/>
        </w:rPr>
        <w:t>Torah she-be-Al Peh</w:t>
      </w:r>
      <w:r w:rsidR="00DC04DC" w:rsidRPr="00C242E0">
        <w:rPr>
          <w:rFonts w:asciiTheme="minorBidi" w:hAnsiTheme="minorBidi" w:cstheme="minorBidi"/>
          <w:sz w:val="24"/>
          <w:szCs w:val="24"/>
        </w:rPr>
        <w:t>, vol</w:t>
      </w:r>
      <w:r w:rsidR="0095328E">
        <w:rPr>
          <w:rFonts w:asciiTheme="minorBidi" w:hAnsiTheme="minorBidi" w:cstheme="minorBidi"/>
          <w:sz w:val="24"/>
          <w:szCs w:val="24"/>
        </w:rPr>
        <w:t>.</w:t>
      </w:r>
      <w:r w:rsidR="00DC04DC" w:rsidRPr="00C242E0">
        <w:rPr>
          <w:rFonts w:asciiTheme="minorBidi" w:hAnsiTheme="minorBidi" w:cstheme="minorBidi"/>
          <w:sz w:val="24"/>
          <w:szCs w:val="24"/>
        </w:rPr>
        <w:t xml:space="preserve"> 43) </w:t>
      </w:r>
    </w:p>
    <w:p w14:paraId="1750D0FA" w14:textId="77777777" w:rsidR="00DC04DC" w:rsidRPr="00C242E0" w:rsidRDefault="00DC04DC" w:rsidP="00F50E4C">
      <w:pPr>
        <w:pStyle w:val="BlockText"/>
        <w:spacing w:line="240" w:lineRule="auto"/>
        <w:rPr>
          <w:rFonts w:asciiTheme="minorBidi" w:hAnsiTheme="minorBidi" w:cstheme="minorBidi"/>
          <w:sz w:val="24"/>
          <w:szCs w:val="24"/>
        </w:rPr>
      </w:pPr>
    </w:p>
    <w:p w14:paraId="1AA43857" w14:textId="6185D1C4" w:rsidR="00DC04DC" w:rsidRPr="00274918" w:rsidRDefault="00274918" w:rsidP="00F50E4C">
      <w:pPr>
        <w:spacing w:line="240" w:lineRule="auto"/>
        <w:ind w:firstLine="567"/>
        <w:rPr>
          <w:rFonts w:ascii="Arial" w:hAnsi="Arial" w:cs="Arial"/>
          <w:color w:val="222222"/>
          <w:sz w:val="24"/>
          <w:szCs w:val="24"/>
          <w:shd w:val="clear" w:color="auto" w:fill="FFFFFF"/>
        </w:rPr>
      </w:pPr>
      <w:r w:rsidRPr="00274918">
        <w:rPr>
          <w:rFonts w:ascii="Arial" w:hAnsi="Arial" w:cs="Arial"/>
          <w:color w:val="222222"/>
          <w:sz w:val="24"/>
          <w:szCs w:val="24"/>
          <w:shd w:val="clear" w:color="auto" w:fill="FFFFFF"/>
        </w:rPr>
        <w:t>We see that in his opinion, the law of "until it falls" is relevant only in the case of an overall public campaign, in which every individual has a part; a private individual cannot simply decide to apply it to himself. Rabbi Bakshi Doron makes this distinction in the context of the allowance to risk one's life, but it can certainly be concluded that with respect to Shabbat desecration and other forbidden activities as well, the law of "until it falls" only applies to communal and national actions, and not to the actions of individuals.</w:t>
      </w:r>
    </w:p>
    <w:p w14:paraId="254D55C3" w14:textId="77777777" w:rsidR="00274918" w:rsidRPr="00C242E0" w:rsidRDefault="00274918" w:rsidP="00F50E4C">
      <w:pPr>
        <w:spacing w:line="240" w:lineRule="auto"/>
        <w:ind w:firstLine="567"/>
        <w:rPr>
          <w:rFonts w:asciiTheme="minorBidi" w:hAnsiTheme="minorBidi" w:cstheme="minorBidi"/>
          <w:sz w:val="24"/>
          <w:szCs w:val="24"/>
        </w:rPr>
      </w:pPr>
    </w:p>
    <w:p w14:paraId="291214DC" w14:textId="77777777" w:rsidR="00DC04DC" w:rsidRPr="00C242E0" w:rsidRDefault="00DC04DC" w:rsidP="00F50E4C">
      <w:pPr>
        <w:spacing w:line="240" w:lineRule="auto"/>
        <w:rPr>
          <w:rFonts w:asciiTheme="minorBidi" w:hAnsiTheme="minorBidi" w:cstheme="minorBidi"/>
          <w:sz w:val="24"/>
          <w:szCs w:val="24"/>
        </w:rPr>
      </w:pPr>
      <w:r w:rsidRPr="00C242E0">
        <w:rPr>
          <w:rFonts w:asciiTheme="minorBidi" w:hAnsiTheme="minorBidi" w:cstheme="minorBidi"/>
          <w:sz w:val="24"/>
          <w:szCs w:val="24"/>
        </w:rPr>
        <w:t>(Translated by David Strauss)</w:t>
      </w:r>
    </w:p>
    <w:sectPr w:rsidR="00DC04DC" w:rsidRPr="00C242E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8FAC" w14:textId="77777777" w:rsidR="00883E59" w:rsidRDefault="00883E59">
      <w:r>
        <w:separator/>
      </w:r>
    </w:p>
  </w:endnote>
  <w:endnote w:type="continuationSeparator" w:id="0">
    <w:p w14:paraId="5B14835A" w14:textId="77777777" w:rsidR="00883E59" w:rsidRDefault="0088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0592" w14:textId="77777777" w:rsidR="00D10C00" w:rsidRDefault="00D10C00" w:rsidP="00984B35">
    <w:pPr>
      <w:pStyle w:val="Footer"/>
      <w:tabs>
        <w:tab w:val="clear" w:pos="4153"/>
        <w:tab w:val="clear" w:pos="8306"/>
        <w:tab w:val="left" w:pos="1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9627F" w14:textId="77777777" w:rsidR="00883E59" w:rsidRDefault="00883E59">
      <w:r>
        <w:separator/>
      </w:r>
    </w:p>
  </w:footnote>
  <w:footnote w:type="continuationSeparator" w:id="0">
    <w:p w14:paraId="147539B6" w14:textId="77777777" w:rsidR="00883E59" w:rsidRDefault="00883E59">
      <w:r>
        <w:continuationSeparator/>
      </w:r>
    </w:p>
  </w:footnote>
  <w:footnote w:id="1">
    <w:p w14:paraId="70B6E074" w14:textId="385C66C2" w:rsidR="00D10C00" w:rsidRPr="00606C6D" w:rsidRDefault="00D10C00" w:rsidP="00F50E4C">
      <w:pPr>
        <w:pStyle w:val="FootnoteText"/>
        <w:spacing w:line="240" w:lineRule="auto"/>
        <w:rPr>
          <w:rFonts w:asciiTheme="minorBidi" w:hAnsiTheme="minorBidi" w:cstheme="minorBidi"/>
        </w:rPr>
      </w:pPr>
      <w:r w:rsidRPr="00606C6D">
        <w:rPr>
          <w:rStyle w:val="FootnoteReference"/>
          <w:rFonts w:asciiTheme="minorBidi" w:hAnsiTheme="minorBidi" w:cstheme="minorBidi"/>
        </w:rPr>
        <w:footnoteRef/>
      </w:r>
      <w:r w:rsidRPr="00606C6D">
        <w:rPr>
          <w:rFonts w:asciiTheme="minorBidi" w:hAnsiTheme="minorBidi" w:cstheme="minorBidi"/>
        </w:rPr>
        <w:t xml:space="preserve"> Most of the </w:t>
      </w:r>
      <w:r w:rsidRPr="00606C6D">
        <w:rPr>
          <w:rFonts w:asciiTheme="minorBidi" w:hAnsiTheme="minorBidi" w:cstheme="minorBidi"/>
          <w:i/>
          <w:iCs/>
        </w:rPr>
        <w:t xml:space="preserve">Rishonim </w:t>
      </w:r>
      <w:r w:rsidRPr="00606C6D">
        <w:rPr>
          <w:rFonts w:asciiTheme="minorBidi" w:hAnsiTheme="minorBidi" w:cstheme="minorBidi"/>
        </w:rPr>
        <w:t xml:space="preserve">understand as a simple </w:t>
      </w:r>
      <w:r w:rsidR="00E11E41" w:rsidRPr="00606C6D">
        <w:rPr>
          <w:rFonts w:asciiTheme="minorBidi" w:hAnsiTheme="minorBidi" w:cstheme="minorBidi"/>
        </w:rPr>
        <w:t>ma</w:t>
      </w:r>
      <w:r w:rsidR="00E11E41">
        <w:rPr>
          <w:rFonts w:asciiTheme="minorBidi" w:hAnsiTheme="minorBidi" w:cstheme="minorBidi"/>
        </w:rPr>
        <w:t>tt</w:t>
      </w:r>
      <w:r w:rsidR="00E11E41" w:rsidRPr="00606C6D">
        <w:rPr>
          <w:rFonts w:asciiTheme="minorBidi" w:hAnsiTheme="minorBidi" w:cstheme="minorBidi"/>
        </w:rPr>
        <w:t xml:space="preserve">er </w:t>
      </w:r>
      <w:r w:rsidRPr="00606C6D">
        <w:rPr>
          <w:rFonts w:asciiTheme="minorBidi" w:hAnsiTheme="minorBidi" w:cstheme="minorBidi"/>
        </w:rPr>
        <w:t xml:space="preserve">that the passage is dealing with a non-Jew who is performing a labor that is forbidden by Torah law – writing. In contrast, the </w:t>
      </w:r>
      <w:r w:rsidRPr="00606C6D">
        <w:rPr>
          <w:rFonts w:asciiTheme="minorBidi" w:hAnsiTheme="minorBidi" w:cstheme="minorBidi"/>
          <w:i/>
          <w:iCs/>
        </w:rPr>
        <w:t>Or Zaru'a</w:t>
      </w:r>
      <w:r w:rsidR="0095328E" w:rsidRPr="00606C6D">
        <w:rPr>
          <w:rFonts w:asciiTheme="minorBidi" w:hAnsiTheme="minorBidi" w:cstheme="minorBidi"/>
        </w:rPr>
        <w:t xml:space="preserve"> </w:t>
      </w:r>
      <w:r w:rsidR="00E11E41">
        <w:rPr>
          <w:rFonts w:asciiTheme="minorBidi" w:hAnsiTheme="minorBidi" w:cstheme="minorBidi"/>
        </w:rPr>
        <w:t>understands it to be about a</w:t>
      </w:r>
      <w:r w:rsidRPr="00606C6D">
        <w:rPr>
          <w:rFonts w:asciiTheme="minorBidi" w:hAnsiTheme="minorBidi" w:cstheme="minorBidi"/>
        </w:rPr>
        <w:t xml:space="preserve"> non-Jew who is writing a deed in a foreign script, </w:t>
      </w:r>
      <w:r w:rsidR="00E11E41">
        <w:rPr>
          <w:rFonts w:asciiTheme="minorBidi" w:hAnsiTheme="minorBidi" w:cstheme="minorBidi"/>
        </w:rPr>
        <w:t xml:space="preserve">not Hebrew, </w:t>
      </w:r>
      <w:r w:rsidRPr="00606C6D">
        <w:rPr>
          <w:rFonts w:asciiTheme="minorBidi" w:hAnsiTheme="minorBidi" w:cstheme="minorBidi"/>
        </w:rPr>
        <w:t xml:space="preserve">and </w:t>
      </w:r>
      <w:r w:rsidR="00F945C4">
        <w:rPr>
          <w:rFonts w:asciiTheme="minorBidi" w:hAnsiTheme="minorBidi" w:cstheme="minorBidi"/>
        </w:rPr>
        <w:t>concludes</w:t>
      </w:r>
      <w:r w:rsidRPr="00606C6D">
        <w:rPr>
          <w:rFonts w:asciiTheme="minorBidi" w:hAnsiTheme="minorBidi" w:cstheme="minorBidi"/>
        </w:rPr>
        <w:t xml:space="preserve"> from the passage that th</w:t>
      </w:r>
      <w:r w:rsidR="0095328E" w:rsidRPr="00606C6D">
        <w:rPr>
          <w:rFonts w:asciiTheme="minorBidi" w:hAnsiTheme="minorBidi" w:cstheme="minorBidi"/>
        </w:rPr>
        <w:t>e</w:t>
      </w:r>
      <w:r w:rsidRPr="00606C6D">
        <w:rPr>
          <w:rFonts w:asciiTheme="minorBidi" w:hAnsiTheme="minorBidi" w:cstheme="minorBidi"/>
        </w:rPr>
        <w:t xml:space="preserve"> only writing that is prohibited by Torah law </w:t>
      </w:r>
      <w:r w:rsidR="00F945C4">
        <w:rPr>
          <w:rFonts w:asciiTheme="minorBidi" w:hAnsiTheme="minorBidi" w:cstheme="minorBidi"/>
        </w:rPr>
        <w:t xml:space="preserve">on Shabbat </w:t>
      </w:r>
      <w:r w:rsidRPr="00606C6D">
        <w:rPr>
          <w:rFonts w:asciiTheme="minorBidi" w:hAnsiTheme="minorBidi" w:cstheme="minorBidi"/>
        </w:rPr>
        <w:t xml:space="preserve">is writing in the Hebrew script. According to the </w:t>
      </w:r>
      <w:r w:rsidRPr="00606C6D">
        <w:rPr>
          <w:rFonts w:asciiTheme="minorBidi" w:hAnsiTheme="minorBidi" w:cstheme="minorBidi"/>
          <w:i/>
          <w:iCs/>
        </w:rPr>
        <w:t xml:space="preserve">Or Zaru'a, </w:t>
      </w:r>
      <w:r w:rsidRPr="00606C6D">
        <w:rPr>
          <w:rFonts w:asciiTheme="minorBidi" w:hAnsiTheme="minorBidi" w:cstheme="minorBidi"/>
        </w:rPr>
        <w:t>we are dealing here with a labor that is prohibited only by Rabbinic law</w:t>
      </w:r>
      <w:r w:rsidR="0095328E" w:rsidRPr="00606C6D">
        <w:rPr>
          <w:rFonts w:asciiTheme="minorBidi" w:hAnsiTheme="minorBidi" w:cstheme="minorBidi"/>
        </w:rPr>
        <w:t xml:space="preserve"> for two reasons</w:t>
      </w:r>
      <w:r w:rsidRPr="00606C6D">
        <w:rPr>
          <w:rFonts w:asciiTheme="minorBidi" w:hAnsiTheme="minorBidi" w:cstheme="minorBidi"/>
        </w:rPr>
        <w:t xml:space="preserve"> [</w:t>
      </w:r>
      <w:r w:rsidRPr="00606C6D">
        <w:rPr>
          <w:rFonts w:asciiTheme="minorBidi" w:hAnsiTheme="minorBidi" w:cstheme="minorBidi"/>
          <w:i/>
          <w:iCs/>
        </w:rPr>
        <w:t>shevut de-shevut</w:t>
      </w:r>
      <w:r w:rsidRPr="00606C6D">
        <w:rPr>
          <w:rFonts w:asciiTheme="minorBidi" w:hAnsiTheme="minorBidi" w:cstheme="minorBidi"/>
        </w:rPr>
        <w:t>]</w:t>
      </w:r>
      <w:r w:rsidR="003D3CD3">
        <w:rPr>
          <w:rFonts w:asciiTheme="minorBidi" w:hAnsiTheme="minorBidi" w:cstheme="minorBidi"/>
        </w:rPr>
        <w:t xml:space="preserve">: it is </w:t>
      </w:r>
      <w:r w:rsidRPr="00606C6D">
        <w:rPr>
          <w:rFonts w:asciiTheme="minorBidi" w:hAnsiTheme="minorBidi" w:cstheme="minorBidi"/>
        </w:rPr>
        <w:t>a non-Jew</w:t>
      </w:r>
      <w:r w:rsidR="003D3CD3">
        <w:rPr>
          <w:rFonts w:asciiTheme="minorBidi" w:hAnsiTheme="minorBidi" w:cstheme="minorBidi"/>
        </w:rPr>
        <w:t xml:space="preserve"> who</w:t>
      </w:r>
      <w:r w:rsidRPr="00606C6D">
        <w:rPr>
          <w:rFonts w:asciiTheme="minorBidi" w:hAnsiTheme="minorBidi" w:cstheme="minorBidi"/>
        </w:rPr>
        <w:t xml:space="preserve"> is performing a </w:t>
      </w:r>
      <w:r w:rsidR="00DC637A">
        <w:rPr>
          <w:rFonts w:asciiTheme="minorBidi" w:hAnsiTheme="minorBidi" w:cstheme="minorBidi"/>
        </w:rPr>
        <w:t xml:space="preserve">prohibited </w:t>
      </w:r>
      <w:r w:rsidRPr="00606C6D">
        <w:rPr>
          <w:rFonts w:asciiTheme="minorBidi" w:hAnsiTheme="minorBidi" w:cstheme="minorBidi"/>
        </w:rPr>
        <w:t xml:space="preserve">labor </w:t>
      </w:r>
      <w:r w:rsidR="00DC637A">
        <w:rPr>
          <w:rFonts w:asciiTheme="minorBidi" w:hAnsiTheme="minorBidi" w:cstheme="minorBidi"/>
        </w:rPr>
        <w:t>on Shabbat, and the labor</w:t>
      </w:r>
      <w:r w:rsidRPr="00606C6D">
        <w:rPr>
          <w:rFonts w:asciiTheme="minorBidi" w:hAnsiTheme="minorBidi" w:cstheme="minorBidi"/>
        </w:rPr>
        <w:t xml:space="preserve"> is prohibited </w:t>
      </w:r>
      <w:r w:rsidR="00DC637A">
        <w:rPr>
          <w:rFonts w:asciiTheme="minorBidi" w:hAnsiTheme="minorBidi" w:cstheme="minorBidi"/>
        </w:rPr>
        <w:t xml:space="preserve">only </w:t>
      </w:r>
      <w:r w:rsidRPr="00606C6D">
        <w:rPr>
          <w:rFonts w:asciiTheme="minorBidi" w:hAnsiTheme="minorBidi" w:cstheme="minorBidi"/>
        </w:rPr>
        <w:t>by Rabbinic law.</w:t>
      </w:r>
    </w:p>
    <w:p w14:paraId="32CDA5DF" w14:textId="257DCB6E" w:rsidR="00D10C00" w:rsidRPr="00606C6D" w:rsidRDefault="00DC637A" w:rsidP="00F50E4C">
      <w:pPr>
        <w:pStyle w:val="FootnoteText"/>
        <w:spacing w:line="240" w:lineRule="auto"/>
        <w:rPr>
          <w:rFonts w:asciiTheme="minorBidi" w:hAnsiTheme="minorBidi" w:cstheme="minorBidi"/>
        </w:rPr>
      </w:pPr>
      <w:r>
        <w:rPr>
          <w:rFonts w:asciiTheme="minorBidi" w:hAnsiTheme="minorBidi" w:cstheme="minorBidi"/>
        </w:rPr>
        <w:t>However</w:t>
      </w:r>
      <w:r w:rsidR="00D10C00" w:rsidRPr="00606C6D">
        <w:rPr>
          <w:rFonts w:asciiTheme="minorBidi" w:hAnsiTheme="minorBidi" w:cstheme="minorBidi"/>
        </w:rPr>
        <w:t xml:space="preserve">, the position of the </w:t>
      </w:r>
      <w:r w:rsidR="00D10C00" w:rsidRPr="00606C6D">
        <w:rPr>
          <w:rFonts w:asciiTheme="minorBidi" w:hAnsiTheme="minorBidi" w:cstheme="minorBidi"/>
          <w:i/>
          <w:iCs/>
        </w:rPr>
        <w:t xml:space="preserve">Or Zaru'a </w:t>
      </w:r>
      <w:r w:rsidR="00D10C00" w:rsidRPr="00606C6D">
        <w:rPr>
          <w:rFonts w:asciiTheme="minorBidi" w:hAnsiTheme="minorBidi" w:cstheme="minorBidi"/>
        </w:rPr>
        <w:t xml:space="preserve">is very novel, and </w:t>
      </w:r>
      <w:r>
        <w:rPr>
          <w:rFonts w:asciiTheme="minorBidi" w:hAnsiTheme="minorBidi" w:cstheme="minorBidi"/>
        </w:rPr>
        <w:t>although</w:t>
      </w:r>
      <w:r w:rsidR="00D10C00" w:rsidRPr="00606C6D">
        <w:rPr>
          <w:rFonts w:asciiTheme="minorBidi" w:hAnsiTheme="minorBidi" w:cstheme="minorBidi"/>
        </w:rPr>
        <w:t xml:space="preserve"> it is mentioned by the Rema (</w:t>
      </w:r>
      <w:r w:rsidR="00D10C00" w:rsidRPr="00606C6D">
        <w:rPr>
          <w:rFonts w:asciiTheme="minorBidi" w:hAnsiTheme="minorBidi" w:cstheme="minorBidi"/>
          <w:i/>
          <w:iCs/>
        </w:rPr>
        <w:t>Orach Chaim</w:t>
      </w:r>
      <w:r w:rsidR="00D10C00" w:rsidRPr="00606C6D">
        <w:rPr>
          <w:rFonts w:asciiTheme="minorBidi" w:hAnsiTheme="minorBidi" w:cstheme="minorBidi"/>
        </w:rPr>
        <w:t xml:space="preserve"> 306:11), most </w:t>
      </w:r>
      <w:r w:rsidRPr="00FF6B8B">
        <w:rPr>
          <w:rFonts w:asciiTheme="minorBidi" w:hAnsiTheme="minorBidi" w:cstheme="minorBidi"/>
          <w:i/>
          <w:iCs/>
        </w:rPr>
        <w:t>poskim</w:t>
      </w:r>
      <w:r w:rsidR="00D10C00" w:rsidRPr="00606C6D">
        <w:rPr>
          <w:rFonts w:asciiTheme="minorBidi" w:hAnsiTheme="minorBidi" w:cstheme="minorBidi"/>
        </w:rPr>
        <w:t xml:space="preserve"> ruled against it, as explained in the </w:t>
      </w:r>
      <w:r w:rsidR="00D10C00" w:rsidRPr="00606C6D">
        <w:rPr>
          <w:rFonts w:asciiTheme="minorBidi" w:hAnsiTheme="minorBidi" w:cstheme="minorBidi"/>
          <w:i/>
          <w:iCs/>
        </w:rPr>
        <w:t xml:space="preserve">Mishna Berura </w:t>
      </w:r>
      <w:r w:rsidR="00D10C00" w:rsidRPr="00606C6D">
        <w:rPr>
          <w:rFonts w:asciiTheme="minorBidi" w:hAnsiTheme="minorBidi" w:cstheme="minorBidi"/>
        </w:rPr>
        <w:t xml:space="preserve">and </w:t>
      </w:r>
      <w:r w:rsidR="00D10C00" w:rsidRPr="00606C6D">
        <w:rPr>
          <w:rFonts w:asciiTheme="minorBidi" w:hAnsiTheme="minorBidi" w:cstheme="minorBidi"/>
          <w:i/>
          <w:iCs/>
        </w:rPr>
        <w:t>Bei'ur Halakha</w:t>
      </w:r>
      <w:r w:rsidR="00D10C00" w:rsidRPr="00606C6D">
        <w:rPr>
          <w:rFonts w:asciiTheme="minorBidi" w:hAnsiTheme="minorBidi" w:cstheme="minorBidi"/>
        </w:rPr>
        <w:t>, ad loc.</w:t>
      </w:r>
    </w:p>
  </w:footnote>
  <w:footnote w:id="2">
    <w:p w14:paraId="16612CDD" w14:textId="128DB43A" w:rsidR="00D10C00" w:rsidRPr="00606C6D" w:rsidRDefault="00D10C00" w:rsidP="00F50E4C">
      <w:pPr>
        <w:pStyle w:val="FootnoteText"/>
        <w:spacing w:line="240" w:lineRule="auto"/>
        <w:rPr>
          <w:rFonts w:asciiTheme="minorBidi" w:hAnsiTheme="minorBidi" w:cstheme="minorBidi"/>
        </w:rPr>
      </w:pPr>
      <w:r w:rsidRPr="00606C6D">
        <w:rPr>
          <w:rStyle w:val="FootnoteReference"/>
          <w:rFonts w:asciiTheme="minorBidi" w:hAnsiTheme="minorBidi" w:cstheme="minorBidi"/>
        </w:rPr>
        <w:footnoteRef/>
      </w:r>
      <w:r w:rsidRPr="00606C6D">
        <w:rPr>
          <w:rFonts w:asciiTheme="minorBidi" w:hAnsiTheme="minorBidi" w:cstheme="minorBidi"/>
        </w:rPr>
        <w:t xml:space="preserve"> These words of the Ramban are reminiscent of his position</w:t>
      </w:r>
      <w:r w:rsidR="00B30979">
        <w:rPr>
          <w:rFonts w:asciiTheme="minorBidi" w:hAnsiTheme="minorBidi" w:cstheme="minorBidi"/>
        </w:rPr>
        <w:t>,</w:t>
      </w:r>
      <w:r w:rsidRPr="00606C6D">
        <w:rPr>
          <w:rFonts w:asciiTheme="minorBidi" w:hAnsiTheme="minorBidi" w:cstheme="minorBidi"/>
        </w:rPr>
        <w:t xml:space="preserve"> in his strictures to the Rambam's </w:t>
      </w:r>
      <w:r w:rsidRPr="00606C6D">
        <w:rPr>
          <w:rFonts w:asciiTheme="minorBidi" w:hAnsiTheme="minorBidi" w:cstheme="minorBidi"/>
          <w:i/>
          <w:iCs/>
        </w:rPr>
        <w:t xml:space="preserve">Sefer </w:t>
      </w:r>
      <w:r w:rsidR="00606C6D">
        <w:rPr>
          <w:rFonts w:asciiTheme="minorBidi" w:hAnsiTheme="minorBidi" w:cstheme="minorBidi"/>
          <w:i/>
          <w:iCs/>
        </w:rPr>
        <w:t>H</w:t>
      </w:r>
      <w:r w:rsidRPr="00606C6D">
        <w:rPr>
          <w:rFonts w:asciiTheme="minorBidi" w:hAnsiTheme="minorBidi" w:cstheme="minorBidi"/>
          <w:i/>
          <w:iCs/>
        </w:rPr>
        <w:t>a-Mitzvot</w:t>
      </w:r>
      <w:r w:rsidRPr="00606C6D">
        <w:rPr>
          <w:rFonts w:asciiTheme="minorBidi" w:hAnsiTheme="minorBidi" w:cstheme="minorBidi"/>
        </w:rPr>
        <w:t xml:space="preserve"> (forgotten positive commandment, no. 4), </w:t>
      </w:r>
      <w:r w:rsidR="00B30979">
        <w:rPr>
          <w:rFonts w:asciiTheme="minorBidi" w:hAnsiTheme="minorBidi" w:cstheme="minorBidi"/>
        </w:rPr>
        <w:t>that</w:t>
      </w:r>
      <w:r w:rsidRPr="00606C6D">
        <w:rPr>
          <w:rFonts w:asciiTheme="minorBidi" w:hAnsiTheme="minorBidi" w:cstheme="minorBidi"/>
        </w:rPr>
        <w:t xml:space="preserve"> settling the Land of Israel is a positive commandment in the list of the 613 </w:t>
      </w:r>
      <w:r w:rsidRPr="00606C6D">
        <w:rPr>
          <w:rFonts w:asciiTheme="minorBidi" w:hAnsiTheme="minorBidi" w:cstheme="minorBidi"/>
          <w:i/>
          <w:iCs/>
        </w:rPr>
        <w:t>mitzvot</w:t>
      </w:r>
      <w:r w:rsidRPr="00606C6D">
        <w:rPr>
          <w:rFonts w:asciiTheme="minorBidi" w:hAnsiTheme="minorBidi" w:cstheme="minorBidi"/>
        </w:rPr>
        <w:t>, and</w:t>
      </w:r>
      <w:r w:rsidR="003377DA">
        <w:rPr>
          <w:rFonts w:asciiTheme="minorBidi" w:hAnsiTheme="minorBidi" w:cstheme="minorBidi"/>
        </w:rPr>
        <w:t xml:space="preserve"> that</w:t>
      </w:r>
      <w:r w:rsidRPr="00606C6D">
        <w:rPr>
          <w:rFonts w:asciiTheme="minorBidi" w:hAnsiTheme="minorBidi" w:cstheme="minorBidi"/>
        </w:rPr>
        <w:t xml:space="preserve"> it includes the obligation "not to leave it in the hands of other nations or in desolation."   </w:t>
      </w:r>
    </w:p>
  </w:footnote>
  <w:footnote w:id="3">
    <w:p w14:paraId="2902CD63" w14:textId="77777777" w:rsidR="00D10C00" w:rsidRPr="00606C6D" w:rsidRDefault="00D10C00" w:rsidP="00F50E4C">
      <w:pPr>
        <w:pStyle w:val="FootnoteText"/>
        <w:spacing w:line="240" w:lineRule="auto"/>
        <w:rPr>
          <w:rFonts w:asciiTheme="minorBidi" w:hAnsiTheme="minorBidi" w:cstheme="minorBidi"/>
        </w:rPr>
      </w:pPr>
      <w:r w:rsidRPr="00606C6D">
        <w:rPr>
          <w:rStyle w:val="FootnoteReference"/>
          <w:rFonts w:asciiTheme="minorBidi" w:hAnsiTheme="minorBidi" w:cstheme="minorBidi"/>
        </w:rPr>
        <w:footnoteRef/>
      </w:r>
      <w:r w:rsidRPr="00606C6D">
        <w:rPr>
          <w:rFonts w:asciiTheme="minorBidi" w:hAnsiTheme="minorBidi" w:cstheme="minorBidi"/>
        </w:rPr>
        <w:t xml:space="preserve"> This is stated explicitly also in </w:t>
      </w:r>
      <w:r w:rsidRPr="00606C6D">
        <w:rPr>
          <w:rFonts w:asciiTheme="minorBidi" w:hAnsiTheme="minorBidi" w:cstheme="minorBidi"/>
          <w:i/>
          <w:iCs/>
        </w:rPr>
        <w:t>Midrash Bereishit Rabba</w:t>
      </w:r>
      <w:r w:rsidRPr="00606C6D">
        <w:rPr>
          <w:rFonts w:asciiTheme="minorBidi" w:hAnsiTheme="minorBidi" w:cstheme="minorBidi"/>
        </w:rPr>
        <w:t xml:space="preserve"> (</w:t>
      </w:r>
      <w:r w:rsidRPr="00606C6D">
        <w:rPr>
          <w:rFonts w:asciiTheme="minorBidi" w:hAnsiTheme="minorBidi" w:cstheme="minorBidi"/>
          <w:i/>
          <w:iCs/>
        </w:rPr>
        <w:t>Parashat Lekh-Lekha</w:t>
      </w:r>
      <w:r w:rsidRPr="00606C6D">
        <w:rPr>
          <w:rFonts w:asciiTheme="minorBidi" w:hAnsiTheme="minorBidi" w:cstheme="minorBidi"/>
        </w:rPr>
        <w:t>, 10), and there it is explained that the allowance is based on the fact that "the Land of Israel is precious."</w:t>
      </w:r>
    </w:p>
  </w:footnote>
  <w:footnote w:id="4">
    <w:p w14:paraId="6B8E2428" w14:textId="1A1C1214" w:rsidR="00D10C00" w:rsidRPr="00606C6D" w:rsidRDefault="00D10C00" w:rsidP="00F50E4C">
      <w:pPr>
        <w:pStyle w:val="FootnoteText"/>
        <w:spacing w:line="240" w:lineRule="auto"/>
        <w:rPr>
          <w:rFonts w:asciiTheme="minorBidi" w:hAnsiTheme="minorBidi" w:cstheme="minorBidi"/>
        </w:rPr>
      </w:pPr>
      <w:r w:rsidRPr="00606C6D">
        <w:rPr>
          <w:rStyle w:val="FootnoteReference"/>
          <w:rFonts w:asciiTheme="minorBidi" w:hAnsiTheme="minorBidi" w:cstheme="minorBidi"/>
        </w:rPr>
        <w:footnoteRef/>
      </w:r>
      <w:r w:rsidRPr="00606C6D">
        <w:rPr>
          <w:rFonts w:asciiTheme="minorBidi" w:hAnsiTheme="minorBidi" w:cstheme="minorBidi"/>
        </w:rPr>
        <w:t xml:space="preserve"> For interesting examples of the application of this law</w:t>
      </w:r>
      <w:r w:rsidR="0075315A" w:rsidRPr="0075315A">
        <w:rPr>
          <w:rFonts w:asciiTheme="minorBidi" w:hAnsiTheme="minorBidi" w:cstheme="minorBidi"/>
        </w:rPr>
        <w:t xml:space="preserve"> </w:t>
      </w:r>
      <w:r w:rsidR="0075315A" w:rsidRPr="00606C6D">
        <w:rPr>
          <w:rFonts w:asciiTheme="minorBidi" w:hAnsiTheme="minorBidi" w:cstheme="minorBidi"/>
        </w:rPr>
        <w:t>in recent generations</w:t>
      </w:r>
      <w:r w:rsidRPr="00606C6D">
        <w:rPr>
          <w:rFonts w:asciiTheme="minorBidi" w:hAnsiTheme="minorBidi" w:cstheme="minorBidi"/>
        </w:rPr>
        <w:t>, see Dr. Moshe Ehrenwald, "</w:t>
      </w:r>
      <w:r w:rsidRPr="00606C6D">
        <w:rPr>
          <w:rFonts w:asciiTheme="minorBidi" w:hAnsiTheme="minorBidi" w:cstheme="minorBidi"/>
          <w:i/>
          <w:iCs/>
        </w:rPr>
        <w:t>Keniyat Karka be-Eretz Yisrael le-Halakha u-le-Ma'aseh</w:t>
      </w:r>
      <w:r w:rsidRPr="00606C6D">
        <w:rPr>
          <w:rFonts w:asciiTheme="minorBidi" w:hAnsiTheme="minorBidi" w:cstheme="minorBidi"/>
        </w:rPr>
        <w:t xml:space="preserve">," in: </w:t>
      </w:r>
      <w:r w:rsidRPr="00606C6D">
        <w:rPr>
          <w:rFonts w:asciiTheme="minorBidi" w:hAnsiTheme="minorBidi" w:cstheme="minorBidi"/>
          <w:i/>
          <w:iCs/>
        </w:rPr>
        <w:t>Ha-Ma'ayan</w:t>
      </w:r>
      <w:r w:rsidRPr="00606C6D">
        <w:rPr>
          <w:rFonts w:asciiTheme="minorBidi" w:hAnsiTheme="minorBidi" w:cstheme="minorBidi"/>
        </w:rPr>
        <w:t xml:space="preserve">, Tishrei 5781 (available </w:t>
      </w:r>
      <w:r w:rsidRPr="00606C6D">
        <w:rPr>
          <w:rStyle w:val="Hyperlink"/>
          <w:rFonts w:asciiTheme="minorBidi" w:hAnsiTheme="minorBidi" w:cstheme="minorBidi"/>
        </w:rPr>
        <w:t>here</w:t>
      </w:r>
      <w:r w:rsidR="0075315A">
        <w:rPr>
          <w:rFonts w:asciiTheme="minorBidi" w:hAnsiTheme="minorBidi" w:cstheme="minorBidi"/>
        </w:rPr>
        <w:t>)</w:t>
      </w:r>
      <w:r w:rsidRPr="00606C6D">
        <w:rPr>
          <w:rFonts w:asciiTheme="minorBidi" w:hAnsiTheme="minorBidi" w:cs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2307755">
    <w:abstractNumId w:val="35"/>
  </w:num>
  <w:num w:numId="2" w16cid:durableId="1089427887">
    <w:abstractNumId w:val="21"/>
  </w:num>
  <w:num w:numId="3" w16cid:durableId="615675053">
    <w:abstractNumId w:val="23"/>
  </w:num>
  <w:num w:numId="4" w16cid:durableId="1909614348">
    <w:abstractNumId w:val="24"/>
  </w:num>
  <w:num w:numId="5" w16cid:durableId="299194905">
    <w:abstractNumId w:val="33"/>
  </w:num>
  <w:num w:numId="6" w16cid:durableId="1074357584">
    <w:abstractNumId w:val="22"/>
  </w:num>
  <w:num w:numId="7" w16cid:durableId="1642071857">
    <w:abstractNumId w:val="9"/>
  </w:num>
  <w:num w:numId="8" w16cid:durableId="151878601">
    <w:abstractNumId w:val="11"/>
  </w:num>
  <w:num w:numId="9" w16cid:durableId="1577663486">
    <w:abstractNumId w:val="36"/>
  </w:num>
  <w:num w:numId="10" w16cid:durableId="1048526245">
    <w:abstractNumId w:val="28"/>
  </w:num>
  <w:num w:numId="11" w16cid:durableId="804738454">
    <w:abstractNumId w:val="1"/>
  </w:num>
  <w:num w:numId="12" w16cid:durableId="912350997">
    <w:abstractNumId w:val="29"/>
  </w:num>
  <w:num w:numId="13" w16cid:durableId="1579024524">
    <w:abstractNumId w:val="18"/>
  </w:num>
  <w:num w:numId="14" w16cid:durableId="1939362685">
    <w:abstractNumId w:val="40"/>
  </w:num>
  <w:num w:numId="15" w16cid:durableId="1439792460">
    <w:abstractNumId w:val="10"/>
  </w:num>
  <w:num w:numId="16" w16cid:durableId="1237857411">
    <w:abstractNumId w:val="32"/>
  </w:num>
  <w:num w:numId="17" w16cid:durableId="1375691579">
    <w:abstractNumId w:val="26"/>
  </w:num>
  <w:num w:numId="18" w16cid:durableId="752967617">
    <w:abstractNumId w:val="41"/>
  </w:num>
  <w:num w:numId="19" w16cid:durableId="667098309">
    <w:abstractNumId w:val="27"/>
  </w:num>
  <w:num w:numId="20" w16cid:durableId="2077243990">
    <w:abstractNumId w:val="12"/>
  </w:num>
  <w:num w:numId="21" w16cid:durableId="1643462162">
    <w:abstractNumId w:val="0"/>
  </w:num>
  <w:num w:numId="22" w16cid:durableId="1611161641">
    <w:abstractNumId w:val="17"/>
  </w:num>
  <w:num w:numId="23" w16cid:durableId="1933277564">
    <w:abstractNumId w:val="2"/>
  </w:num>
  <w:num w:numId="24" w16cid:durableId="898829217">
    <w:abstractNumId w:val="8"/>
  </w:num>
  <w:num w:numId="25" w16cid:durableId="1221986202">
    <w:abstractNumId w:val="7"/>
  </w:num>
  <w:num w:numId="26" w16cid:durableId="606541927">
    <w:abstractNumId w:val="5"/>
  </w:num>
  <w:num w:numId="27" w16cid:durableId="1992557263">
    <w:abstractNumId w:val="20"/>
  </w:num>
  <w:num w:numId="28" w16cid:durableId="457072588">
    <w:abstractNumId w:val="37"/>
  </w:num>
  <w:num w:numId="29" w16cid:durableId="1232274208">
    <w:abstractNumId w:val="30"/>
  </w:num>
  <w:num w:numId="30" w16cid:durableId="727917272">
    <w:abstractNumId w:val="16"/>
  </w:num>
  <w:num w:numId="31" w16cid:durableId="778139612">
    <w:abstractNumId w:val="38"/>
  </w:num>
  <w:num w:numId="32" w16cid:durableId="962416914">
    <w:abstractNumId w:val="43"/>
  </w:num>
  <w:num w:numId="33" w16cid:durableId="1126774070">
    <w:abstractNumId w:val="3"/>
  </w:num>
  <w:num w:numId="34" w16cid:durableId="2034500491">
    <w:abstractNumId w:val="15"/>
  </w:num>
  <w:num w:numId="35" w16cid:durableId="1551526938">
    <w:abstractNumId w:val="39"/>
  </w:num>
  <w:num w:numId="36" w16cid:durableId="2134908189">
    <w:abstractNumId w:val="6"/>
  </w:num>
  <w:num w:numId="37" w16cid:durableId="1987200145">
    <w:abstractNumId w:val="19"/>
  </w:num>
  <w:num w:numId="38" w16cid:durableId="838498370">
    <w:abstractNumId w:val="4"/>
  </w:num>
  <w:num w:numId="39" w16cid:durableId="681786594">
    <w:abstractNumId w:val="14"/>
  </w:num>
  <w:num w:numId="40" w16cid:durableId="1183015675">
    <w:abstractNumId w:val="31"/>
  </w:num>
  <w:num w:numId="41" w16cid:durableId="995300477">
    <w:abstractNumId w:val="34"/>
  </w:num>
  <w:num w:numId="42" w16cid:durableId="1633754786">
    <w:abstractNumId w:val="13"/>
  </w:num>
  <w:num w:numId="43" w16cid:durableId="1096558906">
    <w:abstractNumId w:val="42"/>
  </w:num>
  <w:num w:numId="44" w16cid:durableId="29553004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C62"/>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C6A"/>
    <w:rsid w:val="00013D63"/>
    <w:rsid w:val="00013FF3"/>
    <w:rsid w:val="00014534"/>
    <w:rsid w:val="0001488D"/>
    <w:rsid w:val="000153C9"/>
    <w:rsid w:val="000156F9"/>
    <w:rsid w:val="00015A69"/>
    <w:rsid w:val="00015B52"/>
    <w:rsid w:val="00015EBC"/>
    <w:rsid w:val="00015F42"/>
    <w:rsid w:val="00015FBC"/>
    <w:rsid w:val="0001664B"/>
    <w:rsid w:val="00016782"/>
    <w:rsid w:val="00016870"/>
    <w:rsid w:val="00016FB4"/>
    <w:rsid w:val="00017213"/>
    <w:rsid w:val="00017EF4"/>
    <w:rsid w:val="000208C3"/>
    <w:rsid w:val="00020925"/>
    <w:rsid w:val="00020B76"/>
    <w:rsid w:val="00021134"/>
    <w:rsid w:val="000217E0"/>
    <w:rsid w:val="0002182D"/>
    <w:rsid w:val="00021A41"/>
    <w:rsid w:val="000224CC"/>
    <w:rsid w:val="00023419"/>
    <w:rsid w:val="00023F45"/>
    <w:rsid w:val="000249B2"/>
    <w:rsid w:val="00025274"/>
    <w:rsid w:val="0002540C"/>
    <w:rsid w:val="00025C04"/>
    <w:rsid w:val="00025EFE"/>
    <w:rsid w:val="000265E7"/>
    <w:rsid w:val="00026929"/>
    <w:rsid w:val="00026C23"/>
    <w:rsid w:val="00026DEC"/>
    <w:rsid w:val="00026E46"/>
    <w:rsid w:val="00026F10"/>
    <w:rsid w:val="000270CD"/>
    <w:rsid w:val="000271B0"/>
    <w:rsid w:val="00027403"/>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0D6"/>
    <w:rsid w:val="00036270"/>
    <w:rsid w:val="000362E3"/>
    <w:rsid w:val="00036350"/>
    <w:rsid w:val="00036510"/>
    <w:rsid w:val="000368E9"/>
    <w:rsid w:val="0003698E"/>
    <w:rsid w:val="0003739F"/>
    <w:rsid w:val="00037653"/>
    <w:rsid w:val="00037C1B"/>
    <w:rsid w:val="00037FFA"/>
    <w:rsid w:val="0004074A"/>
    <w:rsid w:val="00040AC6"/>
    <w:rsid w:val="00040C37"/>
    <w:rsid w:val="000411B5"/>
    <w:rsid w:val="00041711"/>
    <w:rsid w:val="00041E75"/>
    <w:rsid w:val="000420FC"/>
    <w:rsid w:val="0004233D"/>
    <w:rsid w:val="0004274C"/>
    <w:rsid w:val="00043170"/>
    <w:rsid w:val="0004336E"/>
    <w:rsid w:val="0004397D"/>
    <w:rsid w:val="00043BFB"/>
    <w:rsid w:val="00043C71"/>
    <w:rsid w:val="00043D83"/>
    <w:rsid w:val="00043D96"/>
    <w:rsid w:val="00043DD8"/>
    <w:rsid w:val="0004438F"/>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0E74"/>
    <w:rsid w:val="000516DE"/>
    <w:rsid w:val="00051890"/>
    <w:rsid w:val="00051E35"/>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0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AFE"/>
    <w:rsid w:val="000849B1"/>
    <w:rsid w:val="00084B0F"/>
    <w:rsid w:val="00084E22"/>
    <w:rsid w:val="00084F9F"/>
    <w:rsid w:val="0008514B"/>
    <w:rsid w:val="0008561A"/>
    <w:rsid w:val="00085F18"/>
    <w:rsid w:val="000862A7"/>
    <w:rsid w:val="0008657C"/>
    <w:rsid w:val="00086807"/>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6F7C"/>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1D57"/>
    <w:rsid w:val="000A2E12"/>
    <w:rsid w:val="000A3352"/>
    <w:rsid w:val="000A3376"/>
    <w:rsid w:val="000A34C8"/>
    <w:rsid w:val="000A34F3"/>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71"/>
    <w:rsid w:val="000B03A6"/>
    <w:rsid w:val="000B0D76"/>
    <w:rsid w:val="000B113B"/>
    <w:rsid w:val="000B1E3D"/>
    <w:rsid w:val="000B2369"/>
    <w:rsid w:val="000B2B7B"/>
    <w:rsid w:val="000B422E"/>
    <w:rsid w:val="000B46C7"/>
    <w:rsid w:val="000B48E1"/>
    <w:rsid w:val="000B4ABD"/>
    <w:rsid w:val="000B5455"/>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9FA"/>
    <w:rsid w:val="000C3A6B"/>
    <w:rsid w:val="000C3C2E"/>
    <w:rsid w:val="000C3CD2"/>
    <w:rsid w:val="000C3E99"/>
    <w:rsid w:val="000C404B"/>
    <w:rsid w:val="000C4551"/>
    <w:rsid w:val="000C4609"/>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864"/>
    <w:rsid w:val="000D1F72"/>
    <w:rsid w:val="000D1FF3"/>
    <w:rsid w:val="000D20A1"/>
    <w:rsid w:val="000D210A"/>
    <w:rsid w:val="000D282F"/>
    <w:rsid w:val="000D2830"/>
    <w:rsid w:val="000D2CD8"/>
    <w:rsid w:val="000D3F9A"/>
    <w:rsid w:val="000D44DB"/>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1D3"/>
    <w:rsid w:val="000E0417"/>
    <w:rsid w:val="000E115F"/>
    <w:rsid w:val="000E1171"/>
    <w:rsid w:val="000E19B1"/>
    <w:rsid w:val="000E1C42"/>
    <w:rsid w:val="000E2069"/>
    <w:rsid w:val="000E2166"/>
    <w:rsid w:val="000E2844"/>
    <w:rsid w:val="000E2DE6"/>
    <w:rsid w:val="000E31C3"/>
    <w:rsid w:val="000E32F6"/>
    <w:rsid w:val="000E33F0"/>
    <w:rsid w:val="000E3A7B"/>
    <w:rsid w:val="000E3B1E"/>
    <w:rsid w:val="000E3F8D"/>
    <w:rsid w:val="000E4124"/>
    <w:rsid w:val="000E4B9C"/>
    <w:rsid w:val="000E4BA6"/>
    <w:rsid w:val="000E4E3F"/>
    <w:rsid w:val="000E5305"/>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1239"/>
    <w:rsid w:val="0010147E"/>
    <w:rsid w:val="00101739"/>
    <w:rsid w:val="0010196E"/>
    <w:rsid w:val="00101AE8"/>
    <w:rsid w:val="00101E29"/>
    <w:rsid w:val="00102498"/>
    <w:rsid w:val="00102841"/>
    <w:rsid w:val="001030A7"/>
    <w:rsid w:val="0010320C"/>
    <w:rsid w:val="001035B0"/>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5AFC"/>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2B81"/>
    <w:rsid w:val="0012348C"/>
    <w:rsid w:val="001238C0"/>
    <w:rsid w:val="00124071"/>
    <w:rsid w:val="001241C2"/>
    <w:rsid w:val="001243D2"/>
    <w:rsid w:val="00124507"/>
    <w:rsid w:val="00124560"/>
    <w:rsid w:val="0012473A"/>
    <w:rsid w:val="001248C6"/>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76F8"/>
    <w:rsid w:val="00127814"/>
    <w:rsid w:val="00127C3D"/>
    <w:rsid w:val="00127DC3"/>
    <w:rsid w:val="0013014D"/>
    <w:rsid w:val="0013044F"/>
    <w:rsid w:val="00130A66"/>
    <w:rsid w:val="00130A90"/>
    <w:rsid w:val="00130C2C"/>
    <w:rsid w:val="00131061"/>
    <w:rsid w:val="001319D3"/>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909"/>
    <w:rsid w:val="00141AFF"/>
    <w:rsid w:val="00141B55"/>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6D3"/>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1AD"/>
    <w:rsid w:val="00161B5E"/>
    <w:rsid w:val="00161C01"/>
    <w:rsid w:val="00161D90"/>
    <w:rsid w:val="001623F8"/>
    <w:rsid w:val="001624BB"/>
    <w:rsid w:val="0016312E"/>
    <w:rsid w:val="001632D1"/>
    <w:rsid w:val="001633CA"/>
    <w:rsid w:val="00163409"/>
    <w:rsid w:val="00163729"/>
    <w:rsid w:val="001637BB"/>
    <w:rsid w:val="001637C0"/>
    <w:rsid w:val="00163DCD"/>
    <w:rsid w:val="0016411B"/>
    <w:rsid w:val="001641A6"/>
    <w:rsid w:val="0016484B"/>
    <w:rsid w:val="00164E89"/>
    <w:rsid w:val="001655E3"/>
    <w:rsid w:val="001656B3"/>
    <w:rsid w:val="00165DB3"/>
    <w:rsid w:val="00166749"/>
    <w:rsid w:val="0016695A"/>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927"/>
    <w:rsid w:val="00173993"/>
    <w:rsid w:val="001746A1"/>
    <w:rsid w:val="00175321"/>
    <w:rsid w:val="00175601"/>
    <w:rsid w:val="00175C4D"/>
    <w:rsid w:val="00175EC7"/>
    <w:rsid w:val="0017619C"/>
    <w:rsid w:val="00176253"/>
    <w:rsid w:val="001763F3"/>
    <w:rsid w:val="001765B3"/>
    <w:rsid w:val="00176652"/>
    <w:rsid w:val="00176795"/>
    <w:rsid w:val="00176C3F"/>
    <w:rsid w:val="00176FB2"/>
    <w:rsid w:val="001770AA"/>
    <w:rsid w:val="00177346"/>
    <w:rsid w:val="00177794"/>
    <w:rsid w:val="00177F6B"/>
    <w:rsid w:val="00180BCA"/>
    <w:rsid w:val="00180F10"/>
    <w:rsid w:val="001814A0"/>
    <w:rsid w:val="001815CF"/>
    <w:rsid w:val="00181696"/>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7A78"/>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16D"/>
    <w:rsid w:val="001A32FF"/>
    <w:rsid w:val="001A3A66"/>
    <w:rsid w:val="001A4095"/>
    <w:rsid w:val="001A44A5"/>
    <w:rsid w:val="001A51F9"/>
    <w:rsid w:val="001A5886"/>
    <w:rsid w:val="001A5DA0"/>
    <w:rsid w:val="001A5F98"/>
    <w:rsid w:val="001A6B65"/>
    <w:rsid w:val="001A6D7E"/>
    <w:rsid w:val="001A6D9C"/>
    <w:rsid w:val="001A6F1A"/>
    <w:rsid w:val="001A77D1"/>
    <w:rsid w:val="001A7854"/>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EC"/>
    <w:rsid w:val="001B37E2"/>
    <w:rsid w:val="001B3C5D"/>
    <w:rsid w:val="001B3FCE"/>
    <w:rsid w:val="001B4201"/>
    <w:rsid w:val="001B4518"/>
    <w:rsid w:val="001B45E9"/>
    <w:rsid w:val="001B4D9F"/>
    <w:rsid w:val="001B54CD"/>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86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167"/>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10C"/>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E7DC9"/>
    <w:rsid w:val="001F039D"/>
    <w:rsid w:val="001F0C5E"/>
    <w:rsid w:val="001F10AB"/>
    <w:rsid w:val="001F1683"/>
    <w:rsid w:val="001F171A"/>
    <w:rsid w:val="001F1AE2"/>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3CC"/>
    <w:rsid w:val="0020357C"/>
    <w:rsid w:val="00203872"/>
    <w:rsid w:val="0020395A"/>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100E0"/>
    <w:rsid w:val="002104A7"/>
    <w:rsid w:val="00210568"/>
    <w:rsid w:val="0021064D"/>
    <w:rsid w:val="00210869"/>
    <w:rsid w:val="00210DEF"/>
    <w:rsid w:val="00210E6C"/>
    <w:rsid w:val="00211487"/>
    <w:rsid w:val="002116CE"/>
    <w:rsid w:val="00211BDC"/>
    <w:rsid w:val="00211C52"/>
    <w:rsid w:val="00211C5A"/>
    <w:rsid w:val="0021207B"/>
    <w:rsid w:val="00212A56"/>
    <w:rsid w:val="00212AE8"/>
    <w:rsid w:val="002130D6"/>
    <w:rsid w:val="00213237"/>
    <w:rsid w:val="002136FB"/>
    <w:rsid w:val="00213A08"/>
    <w:rsid w:val="00214233"/>
    <w:rsid w:val="0021468B"/>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87E"/>
    <w:rsid w:val="00221BF6"/>
    <w:rsid w:val="00222579"/>
    <w:rsid w:val="002228B6"/>
    <w:rsid w:val="00222B1B"/>
    <w:rsid w:val="00223608"/>
    <w:rsid w:val="00223739"/>
    <w:rsid w:val="00223C21"/>
    <w:rsid w:val="00223CB8"/>
    <w:rsid w:val="00223E15"/>
    <w:rsid w:val="00225169"/>
    <w:rsid w:val="002255AB"/>
    <w:rsid w:val="002256E7"/>
    <w:rsid w:val="00225E54"/>
    <w:rsid w:val="00226984"/>
    <w:rsid w:val="0022700A"/>
    <w:rsid w:val="00227034"/>
    <w:rsid w:val="002272C7"/>
    <w:rsid w:val="00227464"/>
    <w:rsid w:val="002275F9"/>
    <w:rsid w:val="00230358"/>
    <w:rsid w:val="00230A6E"/>
    <w:rsid w:val="00231198"/>
    <w:rsid w:val="00231306"/>
    <w:rsid w:val="00231802"/>
    <w:rsid w:val="0023180C"/>
    <w:rsid w:val="00231947"/>
    <w:rsid w:val="00231BBD"/>
    <w:rsid w:val="0023205E"/>
    <w:rsid w:val="002321DA"/>
    <w:rsid w:val="002323FE"/>
    <w:rsid w:val="00232506"/>
    <w:rsid w:val="002328BB"/>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C3E"/>
    <w:rsid w:val="00237D65"/>
    <w:rsid w:val="00237DB8"/>
    <w:rsid w:val="00240B1E"/>
    <w:rsid w:val="00240F2D"/>
    <w:rsid w:val="00240FA8"/>
    <w:rsid w:val="00241082"/>
    <w:rsid w:val="002412CE"/>
    <w:rsid w:val="0024163D"/>
    <w:rsid w:val="00241ECB"/>
    <w:rsid w:val="00242250"/>
    <w:rsid w:val="00242A1A"/>
    <w:rsid w:val="00242B4E"/>
    <w:rsid w:val="00242BC8"/>
    <w:rsid w:val="0024301A"/>
    <w:rsid w:val="002432FE"/>
    <w:rsid w:val="002436FC"/>
    <w:rsid w:val="00243A95"/>
    <w:rsid w:val="00243C0C"/>
    <w:rsid w:val="002441BF"/>
    <w:rsid w:val="00244307"/>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42E"/>
    <w:rsid w:val="002517A3"/>
    <w:rsid w:val="00252142"/>
    <w:rsid w:val="00252229"/>
    <w:rsid w:val="0025224A"/>
    <w:rsid w:val="002526F0"/>
    <w:rsid w:val="002539CC"/>
    <w:rsid w:val="00253C05"/>
    <w:rsid w:val="002542BF"/>
    <w:rsid w:val="00254370"/>
    <w:rsid w:val="00254FD2"/>
    <w:rsid w:val="0025524B"/>
    <w:rsid w:val="00255623"/>
    <w:rsid w:val="00255788"/>
    <w:rsid w:val="0025580B"/>
    <w:rsid w:val="00255A5E"/>
    <w:rsid w:val="00255D3E"/>
    <w:rsid w:val="002560E5"/>
    <w:rsid w:val="0025697D"/>
    <w:rsid w:val="00256C14"/>
    <w:rsid w:val="0025782C"/>
    <w:rsid w:val="0025783B"/>
    <w:rsid w:val="00257A8D"/>
    <w:rsid w:val="00257B75"/>
    <w:rsid w:val="00257E4C"/>
    <w:rsid w:val="00257E73"/>
    <w:rsid w:val="00257F95"/>
    <w:rsid w:val="002600F5"/>
    <w:rsid w:val="0026039A"/>
    <w:rsid w:val="0026087A"/>
    <w:rsid w:val="00260913"/>
    <w:rsid w:val="00260B49"/>
    <w:rsid w:val="00260D71"/>
    <w:rsid w:val="00260E47"/>
    <w:rsid w:val="00260EA2"/>
    <w:rsid w:val="00261828"/>
    <w:rsid w:val="002618D7"/>
    <w:rsid w:val="002619E9"/>
    <w:rsid w:val="00262611"/>
    <w:rsid w:val="00262D49"/>
    <w:rsid w:val="0026329E"/>
    <w:rsid w:val="00263330"/>
    <w:rsid w:val="002633C3"/>
    <w:rsid w:val="00263B2C"/>
    <w:rsid w:val="00263B31"/>
    <w:rsid w:val="00263D55"/>
    <w:rsid w:val="00263F9D"/>
    <w:rsid w:val="00263FA4"/>
    <w:rsid w:val="002640B3"/>
    <w:rsid w:val="00264918"/>
    <w:rsid w:val="00264D52"/>
    <w:rsid w:val="002650B4"/>
    <w:rsid w:val="002653BD"/>
    <w:rsid w:val="002654D3"/>
    <w:rsid w:val="00265E85"/>
    <w:rsid w:val="0026648C"/>
    <w:rsid w:val="00266B3D"/>
    <w:rsid w:val="002670A5"/>
    <w:rsid w:val="0026723E"/>
    <w:rsid w:val="002675CB"/>
    <w:rsid w:val="00267718"/>
    <w:rsid w:val="002677CA"/>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D33"/>
    <w:rsid w:val="00273E5C"/>
    <w:rsid w:val="00273EAE"/>
    <w:rsid w:val="00273F0E"/>
    <w:rsid w:val="00274404"/>
    <w:rsid w:val="0027452A"/>
    <w:rsid w:val="00274918"/>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7E6"/>
    <w:rsid w:val="002919FA"/>
    <w:rsid w:val="00291D98"/>
    <w:rsid w:val="00291E16"/>
    <w:rsid w:val="00292003"/>
    <w:rsid w:val="0029208E"/>
    <w:rsid w:val="00292CF2"/>
    <w:rsid w:val="00292F26"/>
    <w:rsid w:val="00293556"/>
    <w:rsid w:val="00293921"/>
    <w:rsid w:val="00293B22"/>
    <w:rsid w:val="00293E6B"/>
    <w:rsid w:val="00294122"/>
    <w:rsid w:val="002945B1"/>
    <w:rsid w:val="00294715"/>
    <w:rsid w:val="002948D6"/>
    <w:rsid w:val="00294C9D"/>
    <w:rsid w:val="00294D1A"/>
    <w:rsid w:val="00294FDD"/>
    <w:rsid w:val="0029580B"/>
    <w:rsid w:val="00295F48"/>
    <w:rsid w:val="0029636B"/>
    <w:rsid w:val="0029647A"/>
    <w:rsid w:val="00296B27"/>
    <w:rsid w:val="002973E2"/>
    <w:rsid w:val="00297B49"/>
    <w:rsid w:val="002A0368"/>
    <w:rsid w:val="002A05A3"/>
    <w:rsid w:val="002A0C58"/>
    <w:rsid w:val="002A0C8A"/>
    <w:rsid w:val="002A0E6F"/>
    <w:rsid w:val="002A1015"/>
    <w:rsid w:val="002A1F8E"/>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AF4"/>
    <w:rsid w:val="002A7D67"/>
    <w:rsid w:val="002B0304"/>
    <w:rsid w:val="002B0524"/>
    <w:rsid w:val="002B07E9"/>
    <w:rsid w:val="002B0C60"/>
    <w:rsid w:val="002B0E08"/>
    <w:rsid w:val="002B0FE9"/>
    <w:rsid w:val="002B13E6"/>
    <w:rsid w:val="002B1B58"/>
    <w:rsid w:val="002B2397"/>
    <w:rsid w:val="002B2480"/>
    <w:rsid w:val="002B2823"/>
    <w:rsid w:val="002B3153"/>
    <w:rsid w:val="002B3BF6"/>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582"/>
    <w:rsid w:val="002D21CA"/>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636"/>
    <w:rsid w:val="00303780"/>
    <w:rsid w:val="00303A36"/>
    <w:rsid w:val="00303AB1"/>
    <w:rsid w:val="003047F4"/>
    <w:rsid w:val="0030481E"/>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86A"/>
    <w:rsid w:val="00310AD1"/>
    <w:rsid w:val="0031128A"/>
    <w:rsid w:val="00311EF3"/>
    <w:rsid w:val="00311FA2"/>
    <w:rsid w:val="00312225"/>
    <w:rsid w:val="00312282"/>
    <w:rsid w:val="0031274B"/>
    <w:rsid w:val="003127C7"/>
    <w:rsid w:val="00312FA6"/>
    <w:rsid w:val="00312FF8"/>
    <w:rsid w:val="003131DD"/>
    <w:rsid w:val="0031338A"/>
    <w:rsid w:val="00313543"/>
    <w:rsid w:val="003137F9"/>
    <w:rsid w:val="00313944"/>
    <w:rsid w:val="0031399D"/>
    <w:rsid w:val="00314BE8"/>
    <w:rsid w:val="00314EFC"/>
    <w:rsid w:val="00314F1B"/>
    <w:rsid w:val="003158FF"/>
    <w:rsid w:val="00315BA0"/>
    <w:rsid w:val="00315CF2"/>
    <w:rsid w:val="00315D2B"/>
    <w:rsid w:val="003170CA"/>
    <w:rsid w:val="00317475"/>
    <w:rsid w:val="00317586"/>
    <w:rsid w:val="00317F8B"/>
    <w:rsid w:val="0032065F"/>
    <w:rsid w:val="003214D9"/>
    <w:rsid w:val="00321663"/>
    <w:rsid w:val="00321761"/>
    <w:rsid w:val="00321E7A"/>
    <w:rsid w:val="00321F44"/>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CB1"/>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377DA"/>
    <w:rsid w:val="0034012C"/>
    <w:rsid w:val="003401F4"/>
    <w:rsid w:val="0034062F"/>
    <w:rsid w:val="003414BC"/>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47ADC"/>
    <w:rsid w:val="0035088B"/>
    <w:rsid w:val="00350E7D"/>
    <w:rsid w:val="00351071"/>
    <w:rsid w:val="003513B6"/>
    <w:rsid w:val="00351FE1"/>
    <w:rsid w:val="00352869"/>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47A"/>
    <w:rsid w:val="00355566"/>
    <w:rsid w:val="00355673"/>
    <w:rsid w:val="00355EF4"/>
    <w:rsid w:val="003565DC"/>
    <w:rsid w:val="00356AA3"/>
    <w:rsid w:val="00357318"/>
    <w:rsid w:val="003574C1"/>
    <w:rsid w:val="003578EA"/>
    <w:rsid w:val="003578F7"/>
    <w:rsid w:val="00357E10"/>
    <w:rsid w:val="00360336"/>
    <w:rsid w:val="0036038B"/>
    <w:rsid w:val="00360841"/>
    <w:rsid w:val="003609C8"/>
    <w:rsid w:val="00361AF2"/>
    <w:rsid w:val="00361CCC"/>
    <w:rsid w:val="00361DE2"/>
    <w:rsid w:val="00361F33"/>
    <w:rsid w:val="00361FC1"/>
    <w:rsid w:val="00362573"/>
    <w:rsid w:val="00363047"/>
    <w:rsid w:val="003633CE"/>
    <w:rsid w:val="00363E68"/>
    <w:rsid w:val="003640CF"/>
    <w:rsid w:val="00364AEB"/>
    <w:rsid w:val="00364D50"/>
    <w:rsid w:val="003652F5"/>
    <w:rsid w:val="00365456"/>
    <w:rsid w:val="00365512"/>
    <w:rsid w:val="00365DF4"/>
    <w:rsid w:val="0036669A"/>
    <w:rsid w:val="00366802"/>
    <w:rsid w:val="003669AC"/>
    <w:rsid w:val="00366F61"/>
    <w:rsid w:val="0036719E"/>
    <w:rsid w:val="003673B3"/>
    <w:rsid w:val="00367673"/>
    <w:rsid w:val="00367B07"/>
    <w:rsid w:val="00370197"/>
    <w:rsid w:val="003705EF"/>
    <w:rsid w:val="00370C5F"/>
    <w:rsid w:val="00370CAA"/>
    <w:rsid w:val="003714C7"/>
    <w:rsid w:val="0037177B"/>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1D1"/>
    <w:rsid w:val="00375D18"/>
    <w:rsid w:val="00375D39"/>
    <w:rsid w:val="00375ECC"/>
    <w:rsid w:val="0037604E"/>
    <w:rsid w:val="0037678B"/>
    <w:rsid w:val="00376D20"/>
    <w:rsid w:val="00377097"/>
    <w:rsid w:val="00377128"/>
    <w:rsid w:val="00377406"/>
    <w:rsid w:val="00377C0E"/>
    <w:rsid w:val="003802C3"/>
    <w:rsid w:val="003807E9"/>
    <w:rsid w:val="00381029"/>
    <w:rsid w:val="0038198F"/>
    <w:rsid w:val="00381DBA"/>
    <w:rsid w:val="0038200A"/>
    <w:rsid w:val="0038256F"/>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53B"/>
    <w:rsid w:val="00386CEA"/>
    <w:rsid w:val="0038745A"/>
    <w:rsid w:val="00387B7E"/>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3F51"/>
    <w:rsid w:val="003940B6"/>
    <w:rsid w:val="003942A2"/>
    <w:rsid w:val="0039461A"/>
    <w:rsid w:val="00394C23"/>
    <w:rsid w:val="00394C3D"/>
    <w:rsid w:val="00395332"/>
    <w:rsid w:val="00395378"/>
    <w:rsid w:val="00396340"/>
    <w:rsid w:val="0039682F"/>
    <w:rsid w:val="00396C7D"/>
    <w:rsid w:val="003971A9"/>
    <w:rsid w:val="003974DE"/>
    <w:rsid w:val="003A07F9"/>
    <w:rsid w:val="003A146A"/>
    <w:rsid w:val="003A1C96"/>
    <w:rsid w:val="003A1F06"/>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B3F"/>
    <w:rsid w:val="003B1D0B"/>
    <w:rsid w:val="003B24D4"/>
    <w:rsid w:val="003B27AD"/>
    <w:rsid w:val="003B2A98"/>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A92"/>
    <w:rsid w:val="003C09C0"/>
    <w:rsid w:val="003C0A1A"/>
    <w:rsid w:val="003C0BB7"/>
    <w:rsid w:val="003C0C8E"/>
    <w:rsid w:val="003C0E79"/>
    <w:rsid w:val="003C11A4"/>
    <w:rsid w:val="003C11B9"/>
    <w:rsid w:val="003C18E5"/>
    <w:rsid w:val="003C1901"/>
    <w:rsid w:val="003C1F33"/>
    <w:rsid w:val="003C1F46"/>
    <w:rsid w:val="003C2B03"/>
    <w:rsid w:val="003C2C8C"/>
    <w:rsid w:val="003C2C9A"/>
    <w:rsid w:val="003C2DB0"/>
    <w:rsid w:val="003C3533"/>
    <w:rsid w:val="003C39B0"/>
    <w:rsid w:val="003C39E6"/>
    <w:rsid w:val="003C3F20"/>
    <w:rsid w:val="003C43AD"/>
    <w:rsid w:val="003C466E"/>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83C"/>
    <w:rsid w:val="003D1E11"/>
    <w:rsid w:val="003D1E3A"/>
    <w:rsid w:val="003D1E83"/>
    <w:rsid w:val="003D2082"/>
    <w:rsid w:val="003D2315"/>
    <w:rsid w:val="003D2D21"/>
    <w:rsid w:val="003D344A"/>
    <w:rsid w:val="003D385B"/>
    <w:rsid w:val="003D3A92"/>
    <w:rsid w:val="003D3CD3"/>
    <w:rsid w:val="003D40CF"/>
    <w:rsid w:val="003D41FA"/>
    <w:rsid w:val="003D458C"/>
    <w:rsid w:val="003D4A53"/>
    <w:rsid w:val="003D4AFE"/>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0E"/>
    <w:rsid w:val="003E0CE4"/>
    <w:rsid w:val="003E18BA"/>
    <w:rsid w:val="003E29DF"/>
    <w:rsid w:val="003E2BAC"/>
    <w:rsid w:val="003E3078"/>
    <w:rsid w:val="003E30EA"/>
    <w:rsid w:val="003E3113"/>
    <w:rsid w:val="003E33CB"/>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6EB"/>
    <w:rsid w:val="003F1964"/>
    <w:rsid w:val="003F1A09"/>
    <w:rsid w:val="003F25F4"/>
    <w:rsid w:val="003F26E1"/>
    <w:rsid w:val="003F2734"/>
    <w:rsid w:val="003F2E85"/>
    <w:rsid w:val="003F3CF0"/>
    <w:rsid w:val="003F4157"/>
    <w:rsid w:val="003F4380"/>
    <w:rsid w:val="003F496A"/>
    <w:rsid w:val="003F4F5D"/>
    <w:rsid w:val="003F51AC"/>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40E"/>
    <w:rsid w:val="00406737"/>
    <w:rsid w:val="00406D09"/>
    <w:rsid w:val="00406E62"/>
    <w:rsid w:val="0040712A"/>
    <w:rsid w:val="004071AF"/>
    <w:rsid w:val="004075C9"/>
    <w:rsid w:val="0041005D"/>
    <w:rsid w:val="0041025F"/>
    <w:rsid w:val="00411339"/>
    <w:rsid w:val="00411590"/>
    <w:rsid w:val="00411D3F"/>
    <w:rsid w:val="0041248A"/>
    <w:rsid w:val="00412526"/>
    <w:rsid w:val="00412692"/>
    <w:rsid w:val="004127A5"/>
    <w:rsid w:val="0041364A"/>
    <w:rsid w:val="004139CC"/>
    <w:rsid w:val="00414036"/>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25"/>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66C"/>
    <w:rsid w:val="0045173D"/>
    <w:rsid w:val="00451776"/>
    <w:rsid w:val="004517CE"/>
    <w:rsid w:val="00452713"/>
    <w:rsid w:val="0045284C"/>
    <w:rsid w:val="00452A6F"/>
    <w:rsid w:val="00453537"/>
    <w:rsid w:val="00453924"/>
    <w:rsid w:val="00453943"/>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57F6E"/>
    <w:rsid w:val="00460BFB"/>
    <w:rsid w:val="00461713"/>
    <w:rsid w:val="00461931"/>
    <w:rsid w:val="00461A62"/>
    <w:rsid w:val="0046203D"/>
    <w:rsid w:val="00462185"/>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C12"/>
    <w:rsid w:val="00482F9C"/>
    <w:rsid w:val="004833DE"/>
    <w:rsid w:val="0048374F"/>
    <w:rsid w:val="004837D9"/>
    <w:rsid w:val="0048442F"/>
    <w:rsid w:val="00484825"/>
    <w:rsid w:val="00484A22"/>
    <w:rsid w:val="00484BC2"/>
    <w:rsid w:val="00485112"/>
    <w:rsid w:val="0048512D"/>
    <w:rsid w:val="004853B7"/>
    <w:rsid w:val="00485561"/>
    <w:rsid w:val="00485BED"/>
    <w:rsid w:val="00485C8B"/>
    <w:rsid w:val="00485C9E"/>
    <w:rsid w:val="00485E9E"/>
    <w:rsid w:val="0048689F"/>
    <w:rsid w:val="00486F86"/>
    <w:rsid w:val="0048762E"/>
    <w:rsid w:val="00487B69"/>
    <w:rsid w:val="00487E7B"/>
    <w:rsid w:val="00490105"/>
    <w:rsid w:val="004901CA"/>
    <w:rsid w:val="00490694"/>
    <w:rsid w:val="00490762"/>
    <w:rsid w:val="00490DB6"/>
    <w:rsid w:val="004911D4"/>
    <w:rsid w:val="00491E39"/>
    <w:rsid w:val="0049294B"/>
    <w:rsid w:val="00492ADB"/>
    <w:rsid w:val="004933E3"/>
    <w:rsid w:val="004936FB"/>
    <w:rsid w:val="00493A8C"/>
    <w:rsid w:val="004941A6"/>
    <w:rsid w:val="004948FB"/>
    <w:rsid w:val="0049497A"/>
    <w:rsid w:val="00494A66"/>
    <w:rsid w:val="00494D1F"/>
    <w:rsid w:val="00495489"/>
    <w:rsid w:val="004955C7"/>
    <w:rsid w:val="0049560A"/>
    <w:rsid w:val="004962B3"/>
    <w:rsid w:val="0049678C"/>
    <w:rsid w:val="00496795"/>
    <w:rsid w:val="00496976"/>
    <w:rsid w:val="00496CC4"/>
    <w:rsid w:val="00496EC4"/>
    <w:rsid w:val="004974FF"/>
    <w:rsid w:val="0049768C"/>
    <w:rsid w:val="0049770B"/>
    <w:rsid w:val="00497E8B"/>
    <w:rsid w:val="004A00ED"/>
    <w:rsid w:val="004A01E3"/>
    <w:rsid w:val="004A05FF"/>
    <w:rsid w:val="004A0A20"/>
    <w:rsid w:val="004A0D6F"/>
    <w:rsid w:val="004A0DAD"/>
    <w:rsid w:val="004A0F47"/>
    <w:rsid w:val="004A1333"/>
    <w:rsid w:val="004A1400"/>
    <w:rsid w:val="004A1508"/>
    <w:rsid w:val="004A1749"/>
    <w:rsid w:val="004A188E"/>
    <w:rsid w:val="004A25C1"/>
    <w:rsid w:val="004A25EF"/>
    <w:rsid w:val="004A2636"/>
    <w:rsid w:val="004A3404"/>
    <w:rsid w:val="004A3A01"/>
    <w:rsid w:val="004A402E"/>
    <w:rsid w:val="004A4224"/>
    <w:rsid w:val="004A4A56"/>
    <w:rsid w:val="004A4FAC"/>
    <w:rsid w:val="004A5161"/>
    <w:rsid w:val="004A5813"/>
    <w:rsid w:val="004A685F"/>
    <w:rsid w:val="004A69A7"/>
    <w:rsid w:val="004A6DDE"/>
    <w:rsid w:val="004A6FD2"/>
    <w:rsid w:val="004A705F"/>
    <w:rsid w:val="004A720A"/>
    <w:rsid w:val="004A7697"/>
    <w:rsid w:val="004A79B4"/>
    <w:rsid w:val="004B011F"/>
    <w:rsid w:val="004B0238"/>
    <w:rsid w:val="004B03CC"/>
    <w:rsid w:val="004B061A"/>
    <w:rsid w:val="004B0733"/>
    <w:rsid w:val="004B0E52"/>
    <w:rsid w:val="004B10D0"/>
    <w:rsid w:val="004B149E"/>
    <w:rsid w:val="004B1BC4"/>
    <w:rsid w:val="004B1E17"/>
    <w:rsid w:val="004B21AD"/>
    <w:rsid w:val="004B2407"/>
    <w:rsid w:val="004B27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5DBE"/>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97E"/>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23"/>
    <w:rsid w:val="004D625C"/>
    <w:rsid w:val="004D6891"/>
    <w:rsid w:val="004D6A1F"/>
    <w:rsid w:val="004D6E2F"/>
    <w:rsid w:val="004E00A5"/>
    <w:rsid w:val="004E02A1"/>
    <w:rsid w:val="004E1477"/>
    <w:rsid w:val="004E14B8"/>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3F1"/>
    <w:rsid w:val="004F3552"/>
    <w:rsid w:val="004F371A"/>
    <w:rsid w:val="004F3A80"/>
    <w:rsid w:val="004F3DBD"/>
    <w:rsid w:val="004F588A"/>
    <w:rsid w:val="004F5899"/>
    <w:rsid w:val="004F5907"/>
    <w:rsid w:val="004F5B87"/>
    <w:rsid w:val="004F5DB5"/>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1EC"/>
    <w:rsid w:val="00501591"/>
    <w:rsid w:val="00501CCB"/>
    <w:rsid w:val="00502173"/>
    <w:rsid w:val="005024B7"/>
    <w:rsid w:val="00502A27"/>
    <w:rsid w:val="00502CCB"/>
    <w:rsid w:val="00502F40"/>
    <w:rsid w:val="0050361D"/>
    <w:rsid w:val="0050381B"/>
    <w:rsid w:val="00504659"/>
    <w:rsid w:val="005048E0"/>
    <w:rsid w:val="00504ED0"/>
    <w:rsid w:val="00505DB5"/>
    <w:rsid w:val="005060F8"/>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5FA2"/>
    <w:rsid w:val="00516583"/>
    <w:rsid w:val="005168D5"/>
    <w:rsid w:val="00516ED8"/>
    <w:rsid w:val="00516F43"/>
    <w:rsid w:val="00517476"/>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B7F"/>
    <w:rsid w:val="00526F23"/>
    <w:rsid w:val="005273EB"/>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122"/>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51AD"/>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1A7"/>
    <w:rsid w:val="00557498"/>
    <w:rsid w:val="005575E6"/>
    <w:rsid w:val="005604F0"/>
    <w:rsid w:val="005604FE"/>
    <w:rsid w:val="0056065C"/>
    <w:rsid w:val="00560C72"/>
    <w:rsid w:val="00560D7A"/>
    <w:rsid w:val="0056115B"/>
    <w:rsid w:val="00561942"/>
    <w:rsid w:val="00561995"/>
    <w:rsid w:val="005628C7"/>
    <w:rsid w:val="005628E9"/>
    <w:rsid w:val="005637B7"/>
    <w:rsid w:val="00563CA1"/>
    <w:rsid w:val="00564094"/>
    <w:rsid w:val="005642F1"/>
    <w:rsid w:val="005643FB"/>
    <w:rsid w:val="005644B8"/>
    <w:rsid w:val="00564742"/>
    <w:rsid w:val="00564887"/>
    <w:rsid w:val="00564B1E"/>
    <w:rsid w:val="00564CCF"/>
    <w:rsid w:val="00564D4B"/>
    <w:rsid w:val="00564DE5"/>
    <w:rsid w:val="00564E03"/>
    <w:rsid w:val="005667F2"/>
    <w:rsid w:val="00566A84"/>
    <w:rsid w:val="00566AF8"/>
    <w:rsid w:val="00566ECA"/>
    <w:rsid w:val="00567809"/>
    <w:rsid w:val="00570329"/>
    <w:rsid w:val="00570627"/>
    <w:rsid w:val="005706C0"/>
    <w:rsid w:val="00570D42"/>
    <w:rsid w:val="00570F4C"/>
    <w:rsid w:val="005717E2"/>
    <w:rsid w:val="00571D1B"/>
    <w:rsid w:val="00571DF7"/>
    <w:rsid w:val="00571F4C"/>
    <w:rsid w:val="005721A0"/>
    <w:rsid w:val="00572E06"/>
    <w:rsid w:val="005730AE"/>
    <w:rsid w:val="005732D5"/>
    <w:rsid w:val="005744A0"/>
    <w:rsid w:val="005746D9"/>
    <w:rsid w:val="005747E6"/>
    <w:rsid w:val="0057489B"/>
    <w:rsid w:val="005750EF"/>
    <w:rsid w:val="00575342"/>
    <w:rsid w:val="0057591A"/>
    <w:rsid w:val="00576050"/>
    <w:rsid w:val="00577215"/>
    <w:rsid w:val="0057750B"/>
    <w:rsid w:val="00577A87"/>
    <w:rsid w:val="00577F01"/>
    <w:rsid w:val="00577F94"/>
    <w:rsid w:val="005807C7"/>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87DF7"/>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B2B"/>
    <w:rsid w:val="00597C8F"/>
    <w:rsid w:val="00597E1A"/>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BB0"/>
    <w:rsid w:val="005B3F1A"/>
    <w:rsid w:val="005B4345"/>
    <w:rsid w:val="005B4677"/>
    <w:rsid w:val="005B486D"/>
    <w:rsid w:val="005B49F4"/>
    <w:rsid w:val="005B5973"/>
    <w:rsid w:val="005B5DC2"/>
    <w:rsid w:val="005B5F88"/>
    <w:rsid w:val="005B6073"/>
    <w:rsid w:val="005B63D5"/>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6F4"/>
    <w:rsid w:val="005C38B2"/>
    <w:rsid w:val="005C3C0F"/>
    <w:rsid w:val="005C4D9A"/>
    <w:rsid w:val="005C5077"/>
    <w:rsid w:val="005C5464"/>
    <w:rsid w:val="005C57E9"/>
    <w:rsid w:val="005C588C"/>
    <w:rsid w:val="005C5A0A"/>
    <w:rsid w:val="005C5AE0"/>
    <w:rsid w:val="005C5C63"/>
    <w:rsid w:val="005C5EA6"/>
    <w:rsid w:val="005C6397"/>
    <w:rsid w:val="005C6519"/>
    <w:rsid w:val="005C655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C7A"/>
    <w:rsid w:val="005D1F86"/>
    <w:rsid w:val="005D1FB9"/>
    <w:rsid w:val="005D2157"/>
    <w:rsid w:val="005D2322"/>
    <w:rsid w:val="005D2D74"/>
    <w:rsid w:val="005D3349"/>
    <w:rsid w:val="005D33EB"/>
    <w:rsid w:val="005D393A"/>
    <w:rsid w:val="005D3BAF"/>
    <w:rsid w:val="005D3C8E"/>
    <w:rsid w:val="005D412F"/>
    <w:rsid w:val="005D4163"/>
    <w:rsid w:val="005D4620"/>
    <w:rsid w:val="005D4EEC"/>
    <w:rsid w:val="005D4F28"/>
    <w:rsid w:val="005D52BF"/>
    <w:rsid w:val="005D53DC"/>
    <w:rsid w:val="005D569D"/>
    <w:rsid w:val="005D59A1"/>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2276"/>
    <w:rsid w:val="005E2A5D"/>
    <w:rsid w:val="005E3148"/>
    <w:rsid w:val="005E340F"/>
    <w:rsid w:val="005E372A"/>
    <w:rsid w:val="005E3DA0"/>
    <w:rsid w:val="005E407B"/>
    <w:rsid w:val="005E4A5D"/>
    <w:rsid w:val="005E5783"/>
    <w:rsid w:val="005E5C2A"/>
    <w:rsid w:val="005E5C40"/>
    <w:rsid w:val="005E5D0B"/>
    <w:rsid w:val="005E61AC"/>
    <w:rsid w:val="005E62D4"/>
    <w:rsid w:val="005E65C6"/>
    <w:rsid w:val="005E661D"/>
    <w:rsid w:val="005E6621"/>
    <w:rsid w:val="005E69EC"/>
    <w:rsid w:val="005E6B3F"/>
    <w:rsid w:val="005E6F58"/>
    <w:rsid w:val="005E77F1"/>
    <w:rsid w:val="005E7AE0"/>
    <w:rsid w:val="005E7DE0"/>
    <w:rsid w:val="005F06BD"/>
    <w:rsid w:val="005F0F45"/>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462"/>
    <w:rsid w:val="005F572D"/>
    <w:rsid w:val="005F57DE"/>
    <w:rsid w:val="005F5FBC"/>
    <w:rsid w:val="005F60B6"/>
    <w:rsid w:val="005F63A2"/>
    <w:rsid w:val="005F6589"/>
    <w:rsid w:val="005F67D9"/>
    <w:rsid w:val="005F6E1D"/>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3FC0"/>
    <w:rsid w:val="00604532"/>
    <w:rsid w:val="006047EC"/>
    <w:rsid w:val="00604AC9"/>
    <w:rsid w:val="00604D0F"/>
    <w:rsid w:val="00605193"/>
    <w:rsid w:val="00605458"/>
    <w:rsid w:val="00605620"/>
    <w:rsid w:val="006058D5"/>
    <w:rsid w:val="00605E47"/>
    <w:rsid w:val="00606429"/>
    <w:rsid w:val="006066F0"/>
    <w:rsid w:val="006069A8"/>
    <w:rsid w:val="00606C6D"/>
    <w:rsid w:val="00606DFF"/>
    <w:rsid w:val="00607C25"/>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40B"/>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2C3"/>
    <w:rsid w:val="0062038D"/>
    <w:rsid w:val="0062077A"/>
    <w:rsid w:val="00620C1C"/>
    <w:rsid w:val="00620F6F"/>
    <w:rsid w:val="0062150E"/>
    <w:rsid w:val="006215A9"/>
    <w:rsid w:val="006218E9"/>
    <w:rsid w:val="00621F5A"/>
    <w:rsid w:val="00621FD1"/>
    <w:rsid w:val="006221C6"/>
    <w:rsid w:val="00622845"/>
    <w:rsid w:val="0062329F"/>
    <w:rsid w:val="00623599"/>
    <w:rsid w:val="00623B40"/>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BFC"/>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4055F"/>
    <w:rsid w:val="00640733"/>
    <w:rsid w:val="00640EA7"/>
    <w:rsid w:val="006410D7"/>
    <w:rsid w:val="006410F1"/>
    <w:rsid w:val="0064141D"/>
    <w:rsid w:val="006415A4"/>
    <w:rsid w:val="00641C08"/>
    <w:rsid w:val="00641E39"/>
    <w:rsid w:val="00642073"/>
    <w:rsid w:val="006425AB"/>
    <w:rsid w:val="00642AC0"/>
    <w:rsid w:val="00642F19"/>
    <w:rsid w:val="00643703"/>
    <w:rsid w:val="00644367"/>
    <w:rsid w:val="00644848"/>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27"/>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59F"/>
    <w:rsid w:val="0065776C"/>
    <w:rsid w:val="00657D14"/>
    <w:rsid w:val="0066049B"/>
    <w:rsid w:val="0066055C"/>
    <w:rsid w:val="006606F2"/>
    <w:rsid w:val="00660C34"/>
    <w:rsid w:val="00660CBE"/>
    <w:rsid w:val="0066104C"/>
    <w:rsid w:val="0066105D"/>
    <w:rsid w:val="00661237"/>
    <w:rsid w:val="00661346"/>
    <w:rsid w:val="006616EF"/>
    <w:rsid w:val="00661EDF"/>
    <w:rsid w:val="006622BC"/>
    <w:rsid w:val="006628AE"/>
    <w:rsid w:val="006628C5"/>
    <w:rsid w:val="00662A40"/>
    <w:rsid w:val="00662A94"/>
    <w:rsid w:val="006632E4"/>
    <w:rsid w:val="0066354B"/>
    <w:rsid w:val="00663C49"/>
    <w:rsid w:val="006643A1"/>
    <w:rsid w:val="00664727"/>
    <w:rsid w:val="006652F0"/>
    <w:rsid w:val="00665932"/>
    <w:rsid w:val="00665BCC"/>
    <w:rsid w:val="00666114"/>
    <w:rsid w:val="006661C8"/>
    <w:rsid w:val="00666B9C"/>
    <w:rsid w:val="006671FD"/>
    <w:rsid w:val="006672CC"/>
    <w:rsid w:val="006672EF"/>
    <w:rsid w:val="0066792F"/>
    <w:rsid w:val="00667CE1"/>
    <w:rsid w:val="00667FC1"/>
    <w:rsid w:val="00670129"/>
    <w:rsid w:val="00670182"/>
    <w:rsid w:val="0067027D"/>
    <w:rsid w:val="0067085F"/>
    <w:rsid w:val="00670F8D"/>
    <w:rsid w:val="00671872"/>
    <w:rsid w:val="00671BF2"/>
    <w:rsid w:val="0067217C"/>
    <w:rsid w:val="006722D6"/>
    <w:rsid w:val="00672303"/>
    <w:rsid w:val="006724DC"/>
    <w:rsid w:val="00672740"/>
    <w:rsid w:val="00673242"/>
    <w:rsid w:val="0067377B"/>
    <w:rsid w:val="0067403E"/>
    <w:rsid w:val="0067419A"/>
    <w:rsid w:val="006745B3"/>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81A"/>
    <w:rsid w:val="00680854"/>
    <w:rsid w:val="00680892"/>
    <w:rsid w:val="00680998"/>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5E80"/>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969"/>
    <w:rsid w:val="00691D2A"/>
    <w:rsid w:val="00691D50"/>
    <w:rsid w:val="00691D8F"/>
    <w:rsid w:val="0069250E"/>
    <w:rsid w:val="006926D8"/>
    <w:rsid w:val="006928FB"/>
    <w:rsid w:val="00692BD6"/>
    <w:rsid w:val="00692DAC"/>
    <w:rsid w:val="00693004"/>
    <w:rsid w:val="00693308"/>
    <w:rsid w:val="0069349B"/>
    <w:rsid w:val="006934A0"/>
    <w:rsid w:val="00693617"/>
    <w:rsid w:val="0069367B"/>
    <w:rsid w:val="00693782"/>
    <w:rsid w:val="0069481F"/>
    <w:rsid w:val="0069484C"/>
    <w:rsid w:val="0069495D"/>
    <w:rsid w:val="00694DBE"/>
    <w:rsid w:val="00695222"/>
    <w:rsid w:val="00695AE6"/>
    <w:rsid w:val="00695CD2"/>
    <w:rsid w:val="006969A3"/>
    <w:rsid w:val="00696A35"/>
    <w:rsid w:val="00696AA5"/>
    <w:rsid w:val="00696AFC"/>
    <w:rsid w:val="00696BC4"/>
    <w:rsid w:val="00696C60"/>
    <w:rsid w:val="00696CF3"/>
    <w:rsid w:val="0069704C"/>
    <w:rsid w:val="00697227"/>
    <w:rsid w:val="006A01E7"/>
    <w:rsid w:val="006A029D"/>
    <w:rsid w:val="006A17C6"/>
    <w:rsid w:val="006A1AF3"/>
    <w:rsid w:val="006A1E29"/>
    <w:rsid w:val="006A21C5"/>
    <w:rsid w:val="006A253E"/>
    <w:rsid w:val="006A2FDE"/>
    <w:rsid w:val="006A3235"/>
    <w:rsid w:val="006A34FD"/>
    <w:rsid w:val="006A386D"/>
    <w:rsid w:val="006A3D4D"/>
    <w:rsid w:val="006A4125"/>
    <w:rsid w:val="006A47CB"/>
    <w:rsid w:val="006A4C52"/>
    <w:rsid w:val="006A52B4"/>
    <w:rsid w:val="006A576C"/>
    <w:rsid w:val="006A5BCE"/>
    <w:rsid w:val="006A63EB"/>
    <w:rsid w:val="006A67D7"/>
    <w:rsid w:val="006A681F"/>
    <w:rsid w:val="006A6B7E"/>
    <w:rsid w:val="006A7905"/>
    <w:rsid w:val="006A7DDD"/>
    <w:rsid w:val="006B02A9"/>
    <w:rsid w:val="006B03F4"/>
    <w:rsid w:val="006B0410"/>
    <w:rsid w:val="006B058C"/>
    <w:rsid w:val="006B099B"/>
    <w:rsid w:val="006B0A1E"/>
    <w:rsid w:val="006B0D75"/>
    <w:rsid w:val="006B10AE"/>
    <w:rsid w:val="006B1B39"/>
    <w:rsid w:val="006B1CAF"/>
    <w:rsid w:val="006B24C1"/>
    <w:rsid w:val="006B2676"/>
    <w:rsid w:val="006B2E72"/>
    <w:rsid w:val="006B335D"/>
    <w:rsid w:val="006B337F"/>
    <w:rsid w:val="006B3B85"/>
    <w:rsid w:val="006B4427"/>
    <w:rsid w:val="006B50B0"/>
    <w:rsid w:val="006B538B"/>
    <w:rsid w:val="006B5A1E"/>
    <w:rsid w:val="006B5B12"/>
    <w:rsid w:val="006B6858"/>
    <w:rsid w:val="006B6CE3"/>
    <w:rsid w:val="006B6F65"/>
    <w:rsid w:val="006B6F94"/>
    <w:rsid w:val="006B7435"/>
    <w:rsid w:val="006B7852"/>
    <w:rsid w:val="006B7AE3"/>
    <w:rsid w:val="006C05C7"/>
    <w:rsid w:val="006C0E0C"/>
    <w:rsid w:val="006C0F37"/>
    <w:rsid w:val="006C1A07"/>
    <w:rsid w:val="006C1E46"/>
    <w:rsid w:val="006C2A08"/>
    <w:rsid w:val="006C3163"/>
    <w:rsid w:val="006C4881"/>
    <w:rsid w:val="006C4D92"/>
    <w:rsid w:val="006C4F4D"/>
    <w:rsid w:val="006C501A"/>
    <w:rsid w:val="006C5BA5"/>
    <w:rsid w:val="006C6126"/>
    <w:rsid w:val="006C625A"/>
    <w:rsid w:val="006C6719"/>
    <w:rsid w:val="006C6A3F"/>
    <w:rsid w:val="006C6A64"/>
    <w:rsid w:val="006C6C2C"/>
    <w:rsid w:val="006C6EC2"/>
    <w:rsid w:val="006C6F7C"/>
    <w:rsid w:val="006C706F"/>
    <w:rsid w:val="006C7103"/>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26"/>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4FA"/>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3E56"/>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37B"/>
    <w:rsid w:val="006F76DC"/>
    <w:rsid w:val="007008E8"/>
    <w:rsid w:val="00700B21"/>
    <w:rsid w:val="0070168E"/>
    <w:rsid w:val="00701CFE"/>
    <w:rsid w:val="00701E6D"/>
    <w:rsid w:val="007020F4"/>
    <w:rsid w:val="00702EA4"/>
    <w:rsid w:val="00702F92"/>
    <w:rsid w:val="007030AF"/>
    <w:rsid w:val="007033A0"/>
    <w:rsid w:val="00704A13"/>
    <w:rsid w:val="00704C79"/>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708"/>
    <w:rsid w:val="00715BD7"/>
    <w:rsid w:val="00715C57"/>
    <w:rsid w:val="0071614C"/>
    <w:rsid w:val="0071616B"/>
    <w:rsid w:val="0071622F"/>
    <w:rsid w:val="0071632F"/>
    <w:rsid w:val="007163D2"/>
    <w:rsid w:val="007167EC"/>
    <w:rsid w:val="00716AC9"/>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09F"/>
    <w:rsid w:val="00723609"/>
    <w:rsid w:val="00723632"/>
    <w:rsid w:val="00723A43"/>
    <w:rsid w:val="00723AB1"/>
    <w:rsid w:val="00723C4A"/>
    <w:rsid w:val="00723F08"/>
    <w:rsid w:val="0072403C"/>
    <w:rsid w:val="00724126"/>
    <w:rsid w:val="007245FE"/>
    <w:rsid w:val="00724DDE"/>
    <w:rsid w:val="00724E6D"/>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78B"/>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39D2"/>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ED6"/>
    <w:rsid w:val="00751F29"/>
    <w:rsid w:val="007529EC"/>
    <w:rsid w:val="00752A40"/>
    <w:rsid w:val="00752E88"/>
    <w:rsid w:val="00752EDF"/>
    <w:rsid w:val="00752F7F"/>
    <w:rsid w:val="0075315A"/>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6F67"/>
    <w:rsid w:val="007576E1"/>
    <w:rsid w:val="00757CB3"/>
    <w:rsid w:val="00757D70"/>
    <w:rsid w:val="00760014"/>
    <w:rsid w:val="007601CF"/>
    <w:rsid w:val="0076066F"/>
    <w:rsid w:val="00760B09"/>
    <w:rsid w:val="00760B67"/>
    <w:rsid w:val="007610FD"/>
    <w:rsid w:val="00761AA5"/>
    <w:rsid w:val="00761C33"/>
    <w:rsid w:val="00762D74"/>
    <w:rsid w:val="007630FF"/>
    <w:rsid w:val="00763B9F"/>
    <w:rsid w:val="00763C71"/>
    <w:rsid w:val="00763DCD"/>
    <w:rsid w:val="00763FDF"/>
    <w:rsid w:val="007643F7"/>
    <w:rsid w:val="007644FD"/>
    <w:rsid w:val="007647A8"/>
    <w:rsid w:val="00764963"/>
    <w:rsid w:val="00764BD7"/>
    <w:rsid w:val="00764BFE"/>
    <w:rsid w:val="00765093"/>
    <w:rsid w:val="007651C1"/>
    <w:rsid w:val="007651E7"/>
    <w:rsid w:val="007665D7"/>
    <w:rsid w:val="007667F1"/>
    <w:rsid w:val="00766FFB"/>
    <w:rsid w:val="007672D3"/>
    <w:rsid w:val="0076740F"/>
    <w:rsid w:val="00767596"/>
    <w:rsid w:val="0076785F"/>
    <w:rsid w:val="007707B6"/>
    <w:rsid w:val="00770C0A"/>
    <w:rsid w:val="00770D83"/>
    <w:rsid w:val="007712BB"/>
    <w:rsid w:val="00771DED"/>
    <w:rsid w:val="007725FD"/>
    <w:rsid w:val="007726BC"/>
    <w:rsid w:val="00772FD6"/>
    <w:rsid w:val="00773074"/>
    <w:rsid w:val="00773CEE"/>
    <w:rsid w:val="0077427A"/>
    <w:rsid w:val="0077523C"/>
    <w:rsid w:val="007752F7"/>
    <w:rsid w:val="00775711"/>
    <w:rsid w:val="007758B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46"/>
    <w:rsid w:val="007868E0"/>
    <w:rsid w:val="00786992"/>
    <w:rsid w:val="00786ACD"/>
    <w:rsid w:val="00787547"/>
    <w:rsid w:val="00787F5C"/>
    <w:rsid w:val="00790848"/>
    <w:rsid w:val="00790A30"/>
    <w:rsid w:val="00790B3F"/>
    <w:rsid w:val="00790C2B"/>
    <w:rsid w:val="00790E74"/>
    <w:rsid w:val="00792A43"/>
    <w:rsid w:val="007931E2"/>
    <w:rsid w:val="007932E1"/>
    <w:rsid w:val="0079370E"/>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8EF"/>
    <w:rsid w:val="00796CF1"/>
    <w:rsid w:val="00796D9F"/>
    <w:rsid w:val="00796F77"/>
    <w:rsid w:val="00797C83"/>
    <w:rsid w:val="00797DA2"/>
    <w:rsid w:val="00797DEB"/>
    <w:rsid w:val="00797E1B"/>
    <w:rsid w:val="00797EF4"/>
    <w:rsid w:val="00797EF8"/>
    <w:rsid w:val="007A0220"/>
    <w:rsid w:val="007A0319"/>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3A6"/>
    <w:rsid w:val="007B0CC9"/>
    <w:rsid w:val="007B10B3"/>
    <w:rsid w:val="007B141A"/>
    <w:rsid w:val="007B1942"/>
    <w:rsid w:val="007B2151"/>
    <w:rsid w:val="007B2E56"/>
    <w:rsid w:val="007B308E"/>
    <w:rsid w:val="007B4502"/>
    <w:rsid w:val="007B4565"/>
    <w:rsid w:val="007B5503"/>
    <w:rsid w:val="007B55E2"/>
    <w:rsid w:val="007B5A52"/>
    <w:rsid w:val="007B6238"/>
    <w:rsid w:val="007B6263"/>
    <w:rsid w:val="007B6270"/>
    <w:rsid w:val="007B6495"/>
    <w:rsid w:val="007B6592"/>
    <w:rsid w:val="007B709A"/>
    <w:rsid w:val="007B716B"/>
    <w:rsid w:val="007B74D8"/>
    <w:rsid w:val="007B74FB"/>
    <w:rsid w:val="007B755A"/>
    <w:rsid w:val="007B7AB0"/>
    <w:rsid w:val="007B7AF9"/>
    <w:rsid w:val="007C0C0A"/>
    <w:rsid w:val="007C163A"/>
    <w:rsid w:val="007C214C"/>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4FA6"/>
    <w:rsid w:val="007C5A22"/>
    <w:rsid w:val="007C5AF3"/>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3FA7"/>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961"/>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272"/>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442"/>
    <w:rsid w:val="007F255C"/>
    <w:rsid w:val="007F3B13"/>
    <w:rsid w:val="007F3C22"/>
    <w:rsid w:val="007F3F2C"/>
    <w:rsid w:val="007F40FB"/>
    <w:rsid w:val="007F4E12"/>
    <w:rsid w:val="007F5067"/>
    <w:rsid w:val="007F50C3"/>
    <w:rsid w:val="007F55E2"/>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536"/>
    <w:rsid w:val="00810811"/>
    <w:rsid w:val="00810AFC"/>
    <w:rsid w:val="00810B93"/>
    <w:rsid w:val="00810E9F"/>
    <w:rsid w:val="00812457"/>
    <w:rsid w:val="0081283D"/>
    <w:rsid w:val="00812F07"/>
    <w:rsid w:val="00812FD2"/>
    <w:rsid w:val="0081316D"/>
    <w:rsid w:val="00813CA5"/>
    <w:rsid w:val="00813EE9"/>
    <w:rsid w:val="008140BA"/>
    <w:rsid w:val="0081488A"/>
    <w:rsid w:val="00814A5A"/>
    <w:rsid w:val="00814E21"/>
    <w:rsid w:val="00814FC3"/>
    <w:rsid w:val="0081507E"/>
    <w:rsid w:val="008153B6"/>
    <w:rsid w:val="00815A61"/>
    <w:rsid w:val="00815C77"/>
    <w:rsid w:val="00815FA6"/>
    <w:rsid w:val="00816013"/>
    <w:rsid w:val="00816170"/>
    <w:rsid w:val="008164FC"/>
    <w:rsid w:val="00816B69"/>
    <w:rsid w:val="00817166"/>
    <w:rsid w:val="00817297"/>
    <w:rsid w:val="008175E1"/>
    <w:rsid w:val="00817D4F"/>
    <w:rsid w:val="00817E07"/>
    <w:rsid w:val="0082007F"/>
    <w:rsid w:val="008200A6"/>
    <w:rsid w:val="008207A5"/>
    <w:rsid w:val="00821003"/>
    <w:rsid w:val="008214ED"/>
    <w:rsid w:val="0082192A"/>
    <w:rsid w:val="0082194A"/>
    <w:rsid w:val="00821ABC"/>
    <w:rsid w:val="00821ACC"/>
    <w:rsid w:val="00822C21"/>
    <w:rsid w:val="00822FCD"/>
    <w:rsid w:val="0082304B"/>
    <w:rsid w:val="00823F0C"/>
    <w:rsid w:val="008242C9"/>
    <w:rsid w:val="0082432C"/>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BE1"/>
    <w:rsid w:val="00836045"/>
    <w:rsid w:val="008365BC"/>
    <w:rsid w:val="008368CD"/>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7B9"/>
    <w:rsid w:val="0085287A"/>
    <w:rsid w:val="00853007"/>
    <w:rsid w:val="00853140"/>
    <w:rsid w:val="00853368"/>
    <w:rsid w:val="0085373C"/>
    <w:rsid w:val="00853E36"/>
    <w:rsid w:val="008541C5"/>
    <w:rsid w:val="0085438E"/>
    <w:rsid w:val="008544DE"/>
    <w:rsid w:val="00854A40"/>
    <w:rsid w:val="008551E1"/>
    <w:rsid w:val="00855484"/>
    <w:rsid w:val="0085572F"/>
    <w:rsid w:val="0085573F"/>
    <w:rsid w:val="0085581E"/>
    <w:rsid w:val="00855826"/>
    <w:rsid w:val="00855C61"/>
    <w:rsid w:val="00856100"/>
    <w:rsid w:val="00856528"/>
    <w:rsid w:val="00856BA1"/>
    <w:rsid w:val="00856BDB"/>
    <w:rsid w:val="00856ECD"/>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F1F"/>
    <w:rsid w:val="00865701"/>
    <w:rsid w:val="00865715"/>
    <w:rsid w:val="00865FF4"/>
    <w:rsid w:val="00866331"/>
    <w:rsid w:val="008664E0"/>
    <w:rsid w:val="00866848"/>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02E"/>
    <w:rsid w:val="008811E7"/>
    <w:rsid w:val="008815A5"/>
    <w:rsid w:val="0088160D"/>
    <w:rsid w:val="00881DB7"/>
    <w:rsid w:val="00882139"/>
    <w:rsid w:val="008826CE"/>
    <w:rsid w:val="008826CF"/>
    <w:rsid w:val="008831D5"/>
    <w:rsid w:val="00883879"/>
    <w:rsid w:val="00883C28"/>
    <w:rsid w:val="00883D61"/>
    <w:rsid w:val="00883E3E"/>
    <w:rsid w:val="00883E59"/>
    <w:rsid w:val="0088459E"/>
    <w:rsid w:val="00884F64"/>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5B4"/>
    <w:rsid w:val="0089270C"/>
    <w:rsid w:val="00892CC4"/>
    <w:rsid w:val="00892D55"/>
    <w:rsid w:val="008936C5"/>
    <w:rsid w:val="0089387F"/>
    <w:rsid w:val="00893BE2"/>
    <w:rsid w:val="00893CA4"/>
    <w:rsid w:val="008945D9"/>
    <w:rsid w:val="00894742"/>
    <w:rsid w:val="0089504A"/>
    <w:rsid w:val="00896016"/>
    <w:rsid w:val="00896581"/>
    <w:rsid w:val="00896686"/>
    <w:rsid w:val="008968A6"/>
    <w:rsid w:val="00896CF4"/>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4EB"/>
    <w:rsid w:val="008A4666"/>
    <w:rsid w:val="008A4DFD"/>
    <w:rsid w:val="008A4E55"/>
    <w:rsid w:val="008A5B60"/>
    <w:rsid w:val="008A68A2"/>
    <w:rsid w:val="008A692F"/>
    <w:rsid w:val="008A6961"/>
    <w:rsid w:val="008A6A8A"/>
    <w:rsid w:val="008A6B8B"/>
    <w:rsid w:val="008A6E38"/>
    <w:rsid w:val="008B028A"/>
    <w:rsid w:val="008B0FDD"/>
    <w:rsid w:val="008B147C"/>
    <w:rsid w:val="008B1570"/>
    <w:rsid w:val="008B162F"/>
    <w:rsid w:val="008B211F"/>
    <w:rsid w:val="008B2659"/>
    <w:rsid w:val="008B2A09"/>
    <w:rsid w:val="008B2E91"/>
    <w:rsid w:val="008B3AC2"/>
    <w:rsid w:val="008B3ADC"/>
    <w:rsid w:val="008B45CF"/>
    <w:rsid w:val="008B49C1"/>
    <w:rsid w:val="008B49DE"/>
    <w:rsid w:val="008B5168"/>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862"/>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102"/>
    <w:rsid w:val="008D05D5"/>
    <w:rsid w:val="008D1146"/>
    <w:rsid w:val="008D2005"/>
    <w:rsid w:val="008D206A"/>
    <w:rsid w:val="008D232B"/>
    <w:rsid w:val="008D2C98"/>
    <w:rsid w:val="008D2CEE"/>
    <w:rsid w:val="008D2DD8"/>
    <w:rsid w:val="008D31BF"/>
    <w:rsid w:val="008D36AA"/>
    <w:rsid w:val="008D3CF1"/>
    <w:rsid w:val="008D3E27"/>
    <w:rsid w:val="008D44BF"/>
    <w:rsid w:val="008D4562"/>
    <w:rsid w:val="008D4A1F"/>
    <w:rsid w:val="008D4FD2"/>
    <w:rsid w:val="008D4FED"/>
    <w:rsid w:val="008D5732"/>
    <w:rsid w:val="008D585B"/>
    <w:rsid w:val="008D5A5B"/>
    <w:rsid w:val="008D5C1F"/>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45"/>
    <w:rsid w:val="008E25E9"/>
    <w:rsid w:val="008E2625"/>
    <w:rsid w:val="008E27CD"/>
    <w:rsid w:val="008E2A77"/>
    <w:rsid w:val="008E2A93"/>
    <w:rsid w:val="008E2AB2"/>
    <w:rsid w:val="008E2C39"/>
    <w:rsid w:val="008E317A"/>
    <w:rsid w:val="008E38E8"/>
    <w:rsid w:val="008E3982"/>
    <w:rsid w:val="008E3AD1"/>
    <w:rsid w:val="008E5310"/>
    <w:rsid w:val="008E587C"/>
    <w:rsid w:val="008E58F5"/>
    <w:rsid w:val="008E5997"/>
    <w:rsid w:val="008E5A52"/>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01D"/>
    <w:rsid w:val="00901175"/>
    <w:rsid w:val="009016F2"/>
    <w:rsid w:val="00901818"/>
    <w:rsid w:val="00901A6F"/>
    <w:rsid w:val="00901F53"/>
    <w:rsid w:val="009027BC"/>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F33"/>
    <w:rsid w:val="009200AB"/>
    <w:rsid w:val="0092044C"/>
    <w:rsid w:val="009211D0"/>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259"/>
    <w:rsid w:val="009305A5"/>
    <w:rsid w:val="00930E80"/>
    <w:rsid w:val="009311B9"/>
    <w:rsid w:val="00931747"/>
    <w:rsid w:val="009322F2"/>
    <w:rsid w:val="00932650"/>
    <w:rsid w:val="00932796"/>
    <w:rsid w:val="009328BC"/>
    <w:rsid w:val="00932F0C"/>
    <w:rsid w:val="00933728"/>
    <w:rsid w:val="00933FBC"/>
    <w:rsid w:val="00934179"/>
    <w:rsid w:val="009341D6"/>
    <w:rsid w:val="00934203"/>
    <w:rsid w:val="009342F9"/>
    <w:rsid w:val="0093459A"/>
    <w:rsid w:val="00934988"/>
    <w:rsid w:val="00934C1C"/>
    <w:rsid w:val="00934C4C"/>
    <w:rsid w:val="00934DE8"/>
    <w:rsid w:val="009353B5"/>
    <w:rsid w:val="0093557B"/>
    <w:rsid w:val="00935590"/>
    <w:rsid w:val="0093570D"/>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5E5"/>
    <w:rsid w:val="00945637"/>
    <w:rsid w:val="00946349"/>
    <w:rsid w:val="0094669E"/>
    <w:rsid w:val="0094698C"/>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28E"/>
    <w:rsid w:val="00953947"/>
    <w:rsid w:val="00953AF4"/>
    <w:rsid w:val="00954146"/>
    <w:rsid w:val="00954676"/>
    <w:rsid w:val="00954B67"/>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243"/>
    <w:rsid w:val="00961347"/>
    <w:rsid w:val="00961549"/>
    <w:rsid w:val="00961CC4"/>
    <w:rsid w:val="00961E6B"/>
    <w:rsid w:val="0096260B"/>
    <w:rsid w:val="0096285F"/>
    <w:rsid w:val="009628B5"/>
    <w:rsid w:val="00962955"/>
    <w:rsid w:val="00963032"/>
    <w:rsid w:val="00963176"/>
    <w:rsid w:val="009632A1"/>
    <w:rsid w:val="0096332A"/>
    <w:rsid w:val="0096394E"/>
    <w:rsid w:val="00965A34"/>
    <w:rsid w:val="00965B03"/>
    <w:rsid w:val="00965C15"/>
    <w:rsid w:val="00966301"/>
    <w:rsid w:val="009666E7"/>
    <w:rsid w:val="00966A25"/>
    <w:rsid w:val="0096705B"/>
    <w:rsid w:val="009675B2"/>
    <w:rsid w:val="009679E6"/>
    <w:rsid w:val="00970197"/>
    <w:rsid w:val="00970466"/>
    <w:rsid w:val="0097063F"/>
    <w:rsid w:val="00970893"/>
    <w:rsid w:val="00970A89"/>
    <w:rsid w:val="009714FD"/>
    <w:rsid w:val="009717F1"/>
    <w:rsid w:val="0097198E"/>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53FC"/>
    <w:rsid w:val="009754FC"/>
    <w:rsid w:val="009756D5"/>
    <w:rsid w:val="00976314"/>
    <w:rsid w:val="00976A95"/>
    <w:rsid w:val="00976B37"/>
    <w:rsid w:val="00976C20"/>
    <w:rsid w:val="00976F00"/>
    <w:rsid w:val="0097701C"/>
    <w:rsid w:val="0097701F"/>
    <w:rsid w:val="00977932"/>
    <w:rsid w:val="00977A1A"/>
    <w:rsid w:val="00977ACA"/>
    <w:rsid w:val="0098011F"/>
    <w:rsid w:val="00980382"/>
    <w:rsid w:val="00980503"/>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25D8"/>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D6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D5"/>
    <w:rsid w:val="009B1FD5"/>
    <w:rsid w:val="009B2393"/>
    <w:rsid w:val="009B28C4"/>
    <w:rsid w:val="009B2A04"/>
    <w:rsid w:val="009B2DF7"/>
    <w:rsid w:val="009B314D"/>
    <w:rsid w:val="009B3A4B"/>
    <w:rsid w:val="009B3BA7"/>
    <w:rsid w:val="009B3D25"/>
    <w:rsid w:val="009B4312"/>
    <w:rsid w:val="009B4364"/>
    <w:rsid w:val="009B4651"/>
    <w:rsid w:val="009B48F2"/>
    <w:rsid w:val="009B492B"/>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A35"/>
    <w:rsid w:val="009C1FAE"/>
    <w:rsid w:val="009C2560"/>
    <w:rsid w:val="009C2862"/>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C7FD2"/>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5BB5"/>
    <w:rsid w:val="009D617C"/>
    <w:rsid w:val="009D67BB"/>
    <w:rsid w:val="009D6EC0"/>
    <w:rsid w:val="009D7A90"/>
    <w:rsid w:val="009D7CBF"/>
    <w:rsid w:val="009E0201"/>
    <w:rsid w:val="009E0755"/>
    <w:rsid w:val="009E09BC"/>
    <w:rsid w:val="009E0DAA"/>
    <w:rsid w:val="009E0F79"/>
    <w:rsid w:val="009E14FA"/>
    <w:rsid w:val="009E17E7"/>
    <w:rsid w:val="009E1806"/>
    <w:rsid w:val="009E1C08"/>
    <w:rsid w:val="009E1C72"/>
    <w:rsid w:val="009E2AB0"/>
    <w:rsid w:val="009E2C57"/>
    <w:rsid w:val="009E310E"/>
    <w:rsid w:val="009E3517"/>
    <w:rsid w:val="009E4076"/>
    <w:rsid w:val="009E50D5"/>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3F15"/>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8E3"/>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2C97"/>
    <w:rsid w:val="00A13968"/>
    <w:rsid w:val="00A13CF4"/>
    <w:rsid w:val="00A14363"/>
    <w:rsid w:val="00A14700"/>
    <w:rsid w:val="00A14773"/>
    <w:rsid w:val="00A14947"/>
    <w:rsid w:val="00A14C6F"/>
    <w:rsid w:val="00A14DC7"/>
    <w:rsid w:val="00A14E2D"/>
    <w:rsid w:val="00A15184"/>
    <w:rsid w:val="00A1581B"/>
    <w:rsid w:val="00A16191"/>
    <w:rsid w:val="00A16502"/>
    <w:rsid w:val="00A16871"/>
    <w:rsid w:val="00A16AF9"/>
    <w:rsid w:val="00A1705C"/>
    <w:rsid w:val="00A1755F"/>
    <w:rsid w:val="00A176C5"/>
    <w:rsid w:val="00A20384"/>
    <w:rsid w:val="00A205B5"/>
    <w:rsid w:val="00A20A46"/>
    <w:rsid w:val="00A214D8"/>
    <w:rsid w:val="00A2168A"/>
    <w:rsid w:val="00A21CF0"/>
    <w:rsid w:val="00A221A9"/>
    <w:rsid w:val="00A23512"/>
    <w:rsid w:val="00A23677"/>
    <w:rsid w:val="00A23928"/>
    <w:rsid w:val="00A23964"/>
    <w:rsid w:val="00A243CE"/>
    <w:rsid w:val="00A244E1"/>
    <w:rsid w:val="00A24603"/>
    <w:rsid w:val="00A246B2"/>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35"/>
    <w:rsid w:val="00A3066E"/>
    <w:rsid w:val="00A310A5"/>
    <w:rsid w:val="00A3189F"/>
    <w:rsid w:val="00A318CE"/>
    <w:rsid w:val="00A31A44"/>
    <w:rsid w:val="00A31B6C"/>
    <w:rsid w:val="00A3210B"/>
    <w:rsid w:val="00A32875"/>
    <w:rsid w:val="00A32C71"/>
    <w:rsid w:val="00A32E3B"/>
    <w:rsid w:val="00A33449"/>
    <w:rsid w:val="00A33896"/>
    <w:rsid w:val="00A349B3"/>
    <w:rsid w:val="00A34B20"/>
    <w:rsid w:val="00A34E25"/>
    <w:rsid w:val="00A352B3"/>
    <w:rsid w:val="00A35492"/>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56C"/>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5C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0CF"/>
    <w:rsid w:val="00A7051B"/>
    <w:rsid w:val="00A70A4F"/>
    <w:rsid w:val="00A72530"/>
    <w:rsid w:val="00A72633"/>
    <w:rsid w:val="00A72F1B"/>
    <w:rsid w:val="00A73795"/>
    <w:rsid w:val="00A73D7D"/>
    <w:rsid w:val="00A73E6C"/>
    <w:rsid w:val="00A74AAB"/>
    <w:rsid w:val="00A75387"/>
    <w:rsid w:val="00A75A02"/>
    <w:rsid w:val="00A75B32"/>
    <w:rsid w:val="00A7616F"/>
    <w:rsid w:val="00A76532"/>
    <w:rsid w:val="00A76D56"/>
    <w:rsid w:val="00A77B21"/>
    <w:rsid w:val="00A77B70"/>
    <w:rsid w:val="00A77E13"/>
    <w:rsid w:val="00A805A2"/>
    <w:rsid w:val="00A80775"/>
    <w:rsid w:val="00A80BCD"/>
    <w:rsid w:val="00A813A3"/>
    <w:rsid w:val="00A81CBD"/>
    <w:rsid w:val="00A81F30"/>
    <w:rsid w:val="00A8221A"/>
    <w:rsid w:val="00A82784"/>
    <w:rsid w:val="00A82AAF"/>
    <w:rsid w:val="00A8323F"/>
    <w:rsid w:val="00A8341D"/>
    <w:rsid w:val="00A8364F"/>
    <w:rsid w:val="00A837C6"/>
    <w:rsid w:val="00A83B08"/>
    <w:rsid w:val="00A83D43"/>
    <w:rsid w:val="00A843E0"/>
    <w:rsid w:val="00A845C4"/>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916"/>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372"/>
    <w:rsid w:val="00AA04F6"/>
    <w:rsid w:val="00AA05D8"/>
    <w:rsid w:val="00AA0881"/>
    <w:rsid w:val="00AA138E"/>
    <w:rsid w:val="00AA16F4"/>
    <w:rsid w:val="00AA17CA"/>
    <w:rsid w:val="00AA17D2"/>
    <w:rsid w:val="00AA1C43"/>
    <w:rsid w:val="00AA2626"/>
    <w:rsid w:val="00AA2E09"/>
    <w:rsid w:val="00AA351C"/>
    <w:rsid w:val="00AA3717"/>
    <w:rsid w:val="00AA4306"/>
    <w:rsid w:val="00AA45B3"/>
    <w:rsid w:val="00AA49F9"/>
    <w:rsid w:val="00AA4CA2"/>
    <w:rsid w:val="00AA5276"/>
    <w:rsid w:val="00AA53DC"/>
    <w:rsid w:val="00AA5E1B"/>
    <w:rsid w:val="00AA6349"/>
    <w:rsid w:val="00AA6579"/>
    <w:rsid w:val="00AA6C36"/>
    <w:rsid w:val="00AA6E5A"/>
    <w:rsid w:val="00AA6EB0"/>
    <w:rsid w:val="00AA7068"/>
    <w:rsid w:val="00AA737A"/>
    <w:rsid w:val="00AA743A"/>
    <w:rsid w:val="00AB00D1"/>
    <w:rsid w:val="00AB0E00"/>
    <w:rsid w:val="00AB1A3C"/>
    <w:rsid w:val="00AB1B2D"/>
    <w:rsid w:val="00AB1CD6"/>
    <w:rsid w:val="00AB223C"/>
    <w:rsid w:val="00AB2A71"/>
    <w:rsid w:val="00AB2D36"/>
    <w:rsid w:val="00AB2F69"/>
    <w:rsid w:val="00AB3224"/>
    <w:rsid w:val="00AB350E"/>
    <w:rsid w:val="00AB371D"/>
    <w:rsid w:val="00AB3CDA"/>
    <w:rsid w:val="00AB4092"/>
    <w:rsid w:val="00AB409E"/>
    <w:rsid w:val="00AB4209"/>
    <w:rsid w:val="00AB4224"/>
    <w:rsid w:val="00AB484E"/>
    <w:rsid w:val="00AB5019"/>
    <w:rsid w:val="00AB5073"/>
    <w:rsid w:val="00AB53EF"/>
    <w:rsid w:val="00AB5723"/>
    <w:rsid w:val="00AB573A"/>
    <w:rsid w:val="00AB5954"/>
    <w:rsid w:val="00AB5AA7"/>
    <w:rsid w:val="00AB5ADB"/>
    <w:rsid w:val="00AB6686"/>
    <w:rsid w:val="00AB6C2E"/>
    <w:rsid w:val="00AB6D61"/>
    <w:rsid w:val="00AB76AD"/>
    <w:rsid w:val="00AB77E7"/>
    <w:rsid w:val="00AB788A"/>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2954"/>
    <w:rsid w:val="00AC34D4"/>
    <w:rsid w:val="00AC3A3E"/>
    <w:rsid w:val="00AC3A6C"/>
    <w:rsid w:val="00AC448E"/>
    <w:rsid w:val="00AC491D"/>
    <w:rsid w:val="00AC4C73"/>
    <w:rsid w:val="00AC62C9"/>
    <w:rsid w:val="00AC6649"/>
    <w:rsid w:val="00AC6969"/>
    <w:rsid w:val="00AC70F5"/>
    <w:rsid w:val="00AC711E"/>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3F8"/>
    <w:rsid w:val="00AF3763"/>
    <w:rsid w:val="00AF3BDE"/>
    <w:rsid w:val="00AF3C73"/>
    <w:rsid w:val="00AF41C9"/>
    <w:rsid w:val="00AF424B"/>
    <w:rsid w:val="00AF4637"/>
    <w:rsid w:val="00AF46EC"/>
    <w:rsid w:val="00AF504A"/>
    <w:rsid w:val="00AF5AD5"/>
    <w:rsid w:val="00AF652F"/>
    <w:rsid w:val="00AF68B4"/>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5E95"/>
    <w:rsid w:val="00B2682B"/>
    <w:rsid w:val="00B2697F"/>
    <w:rsid w:val="00B26AB3"/>
    <w:rsid w:val="00B26BEE"/>
    <w:rsid w:val="00B26E3A"/>
    <w:rsid w:val="00B27BD9"/>
    <w:rsid w:val="00B27BE4"/>
    <w:rsid w:val="00B27EC2"/>
    <w:rsid w:val="00B30979"/>
    <w:rsid w:val="00B30E6A"/>
    <w:rsid w:val="00B31137"/>
    <w:rsid w:val="00B31334"/>
    <w:rsid w:val="00B31A06"/>
    <w:rsid w:val="00B3358A"/>
    <w:rsid w:val="00B33797"/>
    <w:rsid w:val="00B33A45"/>
    <w:rsid w:val="00B33CB4"/>
    <w:rsid w:val="00B34009"/>
    <w:rsid w:val="00B3437D"/>
    <w:rsid w:val="00B34922"/>
    <w:rsid w:val="00B34D06"/>
    <w:rsid w:val="00B354FA"/>
    <w:rsid w:val="00B3575A"/>
    <w:rsid w:val="00B35C5E"/>
    <w:rsid w:val="00B35D25"/>
    <w:rsid w:val="00B35DCD"/>
    <w:rsid w:val="00B35EEC"/>
    <w:rsid w:val="00B35F9F"/>
    <w:rsid w:val="00B36413"/>
    <w:rsid w:val="00B364D0"/>
    <w:rsid w:val="00B37FA2"/>
    <w:rsid w:val="00B4035C"/>
    <w:rsid w:val="00B40AAB"/>
    <w:rsid w:val="00B40AE0"/>
    <w:rsid w:val="00B40DAB"/>
    <w:rsid w:val="00B40E18"/>
    <w:rsid w:val="00B41EBA"/>
    <w:rsid w:val="00B421CE"/>
    <w:rsid w:val="00B42B39"/>
    <w:rsid w:val="00B43125"/>
    <w:rsid w:val="00B4340B"/>
    <w:rsid w:val="00B4353B"/>
    <w:rsid w:val="00B43A7E"/>
    <w:rsid w:val="00B43B9C"/>
    <w:rsid w:val="00B43E01"/>
    <w:rsid w:val="00B43EAB"/>
    <w:rsid w:val="00B44703"/>
    <w:rsid w:val="00B44B54"/>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CC8"/>
    <w:rsid w:val="00B56F91"/>
    <w:rsid w:val="00B57078"/>
    <w:rsid w:val="00B57237"/>
    <w:rsid w:val="00B574B1"/>
    <w:rsid w:val="00B5751E"/>
    <w:rsid w:val="00B575C7"/>
    <w:rsid w:val="00B57895"/>
    <w:rsid w:val="00B57C84"/>
    <w:rsid w:val="00B6085C"/>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BD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4B25"/>
    <w:rsid w:val="00B756D6"/>
    <w:rsid w:val="00B758A4"/>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27D"/>
    <w:rsid w:val="00B85371"/>
    <w:rsid w:val="00B858F8"/>
    <w:rsid w:val="00B8594E"/>
    <w:rsid w:val="00B85FCA"/>
    <w:rsid w:val="00B85FF1"/>
    <w:rsid w:val="00B862E4"/>
    <w:rsid w:val="00B863E2"/>
    <w:rsid w:val="00B86529"/>
    <w:rsid w:val="00B87976"/>
    <w:rsid w:val="00B90844"/>
    <w:rsid w:val="00B908BC"/>
    <w:rsid w:val="00B90B55"/>
    <w:rsid w:val="00B91D92"/>
    <w:rsid w:val="00B9249C"/>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5388"/>
    <w:rsid w:val="00BB607C"/>
    <w:rsid w:val="00BB61D1"/>
    <w:rsid w:val="00BB64A2"/>
    <w:rsid w:val="00BB668F"/>
    <w:rsid w:val="00BB6D49"/>
    <w:rsid w:val="00BB6D95"/>
    <w:rsid w:val="00BB72BD"/>
    <w:rsid w:val="00BB7637"/>
    <w:rsid w:val="00BB7A94"/>
    <w:rsid w:val="00BB7DDC"/>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B8A"/>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3C5E"/>
    <w:rsid w:val="00BD3D3E"/>
    <w:rsid w:val="00BD418E"/>
    <w:rsid w:val="00BD4325"/>
    <w:rsid w:val="00BD43E8"/>
    <w:rsid w:val="00BD494C"/>
    <w:rsid w:val="00BD59ED"/>
    <w:rsid w:val="00BD6066"/>
    <w:rsid w:val="00BD6346"/>
    <w:rsid w:val="00BD6FD2"/>
    <w:rsid w:val="00BD77A7"/>
    <w:rsid w:val="00BE0120"/>
    <w:rsid w:val="00BE0510"/>
    <w:rsid w:val="00BE0B27"/>
    <w:rsid w:val="00BE0D6A"/>
    <w:rsid w:val="00BE0E9F"/>
    <w:rsid w:val="00BE11CD"/>
    <w:rsid w:val="00BE15E8"/>
    <w:rsid w:val="00BE1AE6"/>
    <w:rsid w:val="00BE1C51"/>
    <w:rsid w:val="00BE1FAA"/>
    <w:rsid w:val="00BE28EC"/>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8D2"/>
    <w:rsid w:val="00BF18EF"/>
    <w:rsid w:val="00BF1D1F"/>
    <w:rsid w:val="00BF2496"/>
    <w:rsid w:val="00BF257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0E"/>
    <w:rsid w:val="00C0353E"/>
    <w:rsid w:val="00C03718"/>
    <w:rsid w:val="00C03829"/>
    <w:rsid w:val="00C03835"/>
    <w:rsid w:val="00C0384D"/>
    <w:rsid w:val="00C03895"/>
    <w:rsid w:val="00C03904"/>
    <w:rsid w:val="00C041AB"/>
    <w:rsid w:val="00C04589"/>
    <w:rsid w:val="00C0513C"/>
    <w:rsid w:val="00C0549C"/>
    <w:rsid w:val="00C05970"/>
    <w:rsid w:val="00C05A90"/>
    <w:rsid w:val="00C0614E"/>
    <w:rsid w:val="00C061BB"/>
    <w:rsid w:val="00C061E7"/>
    <w:rsid w:val="00C062F7"/>
    <w:rsid w:val="00C063B5"/>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5CF4"/>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41A6"/>
    <w:rsid w:val="00C242E0"/>
    <w:rsid w:val="00C24890"/>
    <w:rsid w:val="00C24DA0"/>
    <w:rsid w:val="00C25493"/>
    <w:rsid w:val="00C258C9"/>
    <w:rsid w:val="00C26037"/>
    <w:rsid w:val="00C2658A"/>
    <w:rsid w:val="00C26F5D"/>
    <w:rsid w:val="00C275FA"/>
    <w:rsid w:val="00C276E4"/>
    <w:rsid w:val="00C27932"/>
    <w:rsid w:val="00C27AAF"/>
    <w:rsid w:val="00C27F4B"/>
    <w:rsid w:val="00C30211"/>
    <w:rsid w:val="00C3036D"/>
    <w:rsid w:val="00C30463"/>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2B0"/>
    <w:rsid w:val="00C429CC"/>
    <w:rsid w:val="00C42A30"/>
    <w:rsid w:val="00C42AAA"/>
    <w:rsid w:val="00C42F0E"/>
    <w:rsid w:val="00C43002"/>
    <w:rsid w:val="00C43244"/>
    <w:rsid w:val="00C432D3"/>
    <w:rsid w:val="00C43333"/>
    <w:rsid w:val="00C43C63"/>
    <w:rsid w:val="00C43D96"/>
    <w:rsid w:val="00C4409D"/>
    <w:rsid w:val="00C4425A"/>
    <w:rsid w:val="00C44449"/>
    <w:rsid w:val="00C4486C"/>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278"/>
    <w:rsid w:val="00C51B16"/>
    <w:rsid w:val="00C527C5"/>
    <w:rsid w:val="00C5294A"/>
    <w:rsid w:val="00C532E4"/>
    <w:rsid w:val="00C538F9"/>
    <w:rsid w:val="00C53E50"/>
    <w:rsid w:val="00C542BF"/>
    <w:rsid w:val="00C549E1"/>
    <w:rsid w:val="00C54F54"/>
    <w:rsid w:val="00C550B6"/>
    <w:rsid w:val="00C557BD"/>
    <w:rsid w:val="00C559EC"/>
    <w:rsid w:val="00C560D1"/>
    <w:rsid w:val="00C562AC"/>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42E"/>
    <w:rsid w:val="00C62966"/>
    <w:rsid w:val="00C6330E"/>
    <w:rsid w:val="00C63957"/>
    <w:rsid w:val="00C63CD2"/>
    <w:rsid w:val="00C6438A"/>
    <w:rsid w:val="00C64D94"/>
    <w:rsid w:val="00C6522C"/>
    <w:rsid w:val="00C6524B"/>
    <w:rsid w:val="00C653C4"/>
    <w:rsid w:val="00C655A5"/>
    <w:rsid w:val="00C65741"/>
    <w:rsid w:val="00C65B7C"/>
    <w:rsid w:val="00C65E02"/>
    <w:rsid w:val="00C65EC2"/>
    <w:rsid w:val="00C65EE7"/>
    <w:rsid w:val="00C66460"/>
    <w:rsid w:val="00C66F8F"/>
    <w:rsid w:val="00C6700F"/>
    <w:rsid w:val="00C67302"/>
    <w:rsid w:val="00C673FD"/>
    <w:rsid w:val="00C67711"/>
    <w:rsid w:val="00C67A60"/>
    <w:rsid w:val="00C67AD2"/>
    <w:rsid w:val="00C67C36"/>
    <w:rsid w:val="00C67CE9"/>
    <w:rsid w:val="00C702A0"/>
    <w:rsid w:val="00C70542"/>
    <w:rsid w:val="00C705B1"/>
    <w:rsid w:val="00C70709"/>
    <w:rsid w:val="00C7086C"/>
    <w:rsid w:val="00C708AF"/>
    <w:rsid w:val="00C708FF"/>
    <w:rsid w:val="00C70AA9"/>
    <w:rsid w:val="00C71B30"/>
    <w:rsid w:val="00C71D28"/>
    <w:rsid w:val="00C71D2F"/>
    <w:rsid w:val="00C71D66"/>
    <w:rsid w:val="00C72937"/>
    <w:rsid w:val="00C72D95"/>
    <w:rsid w:val="00C72FCA"/>
    <w:rsid w:val="00C735F5"/>
    <w:rsid w:val="00C73C88"/>
    <w:rsid w:val="00C74167"/>
    <w:rsid w:val="00C743EA"/>
    <w:rsid w:val="00C74D28"/>
    <w:rsid w:val="00C750D1"/>
    <w:rsid w:val="00C750E0"/>
    <w:rsid w:val="00C75575"/>
    <w:rsid w:val="00C75607"/>
    <w:rsid w:val="00C757F6"/>
    <w:rsid w:val="00C75A7D"/>
    <w:rsid w:val="00C75C90"/>
    <w:rsid w:val="00C7639C"/>
    <w:rsid w:val="00C76AAE"/>
    <w:rsid w:val="00C76F7C"/>
    <w:rsid w:val="00C7747D"/>
    <w:rsid w:val="00C7769A"/>
    <w:rsid w:val="00C80057"/>
    <w:rsid w:val="00C803D3"/>
    <w:rsid w:val="00C8046C"/>
    <w:rsid w:val="00C80955"/>
    <w:rsid w:val="00C81196"/>
    <w:rsid w:val="00C81334"/>
    <w:rsid w:val="00C8136D"/>
    <w:rsid w:val="00C814E4"/>
    <w:rsid w:val="00C815DD"/>
    <w:rsid w:val="00C817A9"/>
    <w:rsid w:val="00C81A9B"/>
    <w:rsid w:val="00C81E68"/>
    <w:rsid w:val="00C820E3"/>
    <w:rsid w:val="00C82303"/>
    <w:rsid w:val="00C8241F"/>
    <w:rsid w:val="00C8254F"/>
    <w:rsid w:val="00C826F2"/>
    <w:rsid w:val="00C82C5D"/>
    <w:rsid w:val="00C83CBB"/>
    <w:rsid w:val="00C83CF4"/>
    <w:rsid w:val="00C8412F"/>
    <w:rsid w:val="00C841AD"/>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0B00"/>
    <w:rsid w:val="00C9131E"/>
    <w:rsid w:val="00C92196"/>
    <w:rsid w:val="00C92C73"/>
    <w:rsid w:val="00C92D6B"/>
    <w:rsid w:val="00C93220"/>
    <w:rsid w:val="00C93568"/>
    <w:rsid w:val="00C93986"/>
    <w:rsid w:val="00C93D5A"/>
    <w:rsid w:val="00C94791"/>
    <w:rsid w:val="00C94C06"/>
    <w:rsid w:val="00C94FE5"/>
    <w:rsid w:val="00C95ECC"/>
    <w:rsid w:val="00C95F58"/>
    <w:rsid w:val="00C962C0"/>
    <w:rsid w:val="00C96EC0"/>
    <w:rsid w:val="00C97089"/>
    <w:rsid w:val="00C9730E"/>
    <w:rsid w:val="00C973CE"/>
    <w:rsid w:val="00C9749F"/>
    <w:rsid w:val="00C97604"/>
    <w:rsid w:val="00C9796F"/>
    <w:rsid w:val="00C979A8"/>
    <w:rsid w:val="00C97D6D"/>
    <w:rsid w:val="00CA0019"/>
    <w:rsid w:val="00CA0327"/>
    <w:rsid w:val="00CA035F"/>
    <w:rsid w:val="00CA0A7C"/>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44A"/>
    <w:rsid w:val="00CD0575"/>
    <w:rsid w:val="00CD0718"/>
    <w:rsid w:val="00CD0773"/>
    <w:rsid w:val="00CD11C4"/>
    <w:rsid w:val="00CD14F1"/>
    <w:rsid w:val="00CD1773"/>
    <w:rsid w:val="00CD1B0B"/>
    <w:rsid w:val="00CD1C63"/>
    <w:rsid w:val="00CD1D8E"/>
    <w:rsid w:val="00CD21F4"/>
    <w:rsid w:val="00CD24CC"/>
    <w:rsid w:val="00CD287F"/>
    <w:rsid w:val="00CD2916"/>
    <w:rsid w:val="00CD2D3B"/>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6FFE"/>
    <w:rsid w:val="00CD77FA"/>
    <w:rsid w:val="00CD79C3"/>
    <w:rsid w:val="00CD7AC5"/>
    <w:rsid w:val="00CD7B6B"/>
    <w:rsid w:val="00CD7BB7"/>
    <w:rsid w:val="00CE0CF9"/>
    <w:rsid w:val="00CE0F64"/>
    <w:rsid w:val="00CE14D2"/>
    <w:rsid w:val="00CE199D"/>
    <w:rsid w:val="00CE1A81"/>
    <w:rsid w:val="00CE1C8A"/>
    <w:rsid w:val="00CE2226"/>
    <w:rsid w:val="00CE2CF8"/>
    <w:rsid w:val="00CE322F"/>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9D6"/>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C00"/>
    <w:rsid w:val="00D10E05"/>
    <w:rsid w:val="00D114BB"/>
    <w:rsid w:val="00D11F16"/>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4A69"/>
    <w:rsid w:val="00D1547D"/>
    <w:rsid w:val="00D158ED"/>
    <w:rsid w:val="00D15B6D"/>
    <w:rsid w:val="00D162C3"/>
    <w:rsid w:val="00D16CCA"/>
    <w:rsid w:val="00D16CE8"/>
    <w:rsid w:val="00D174B5"/>
    <w:rsid w:val="00D1791F"/>
    <w:rsid w:val="00D17ABF"/>
    <w:rsid w:val="00D17E32"/>
    <w:rsid w:val="00D17F93"/>
    <w:rsid w:val="00D202B7"/>
    <w:rsid w:val="00D20A8E"/>
    <w:rsid w:val="00D21049"/>
    <w:rsid w:val="00D21275"/>
    <w:rsid w:val="00D21E1C"/>
    <w:rsid w:val="00D222B7"/>
    <w:rsid w:val="00D222F4"/>
    <w:rsid w:val="00D2278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594"/>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307A"/>
    <w:rsid w:val="00D530EC"/>
    <w:rsid w:val="00D532B4"/>
    <w:rsid w:val="00D53577"/>
    <w:rsid w:val="00D537BA"/>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2ADC"/>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6C"/>
    <w:rsid w:val="00D70A85"/>
    <w:rsid w:val="00D70E45"/>
    <w:rsid w:val="00D710D9"/>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96B"/>
    <w:rsid w:val="00D80654"/>
    <w:rsid w:val="00D80733"/>
    <w:rsid w:val="00D80D16"/>
    <w:rsid w:val="00D81BA1"/>
    <w:rsid w:val="00D81DF4"/>
    <w:rsid w:val="00D82E7D"/>
    <w:rsid w:val="00D832B9"/>
    <w:rsid w:val="00D83396"/>
    <w:rsid w:val="00D8353C"/>
    <w:rsid w:val="00D83744"/>
    <w:rsid w:val="00D837E0"/>
    <w:rsid w:val="00D83AC6"/>
    <w:rsid w:val="00D83BB1"/>
    <w:rsid w:val="00D83D1C"/>
    <w:rsid w:val="00D83D24"/>
    <w:rsid w:val="00D847C1"/>
    <w:rsid w:val="00D84D36"/>
    <w:rsid w:val="00D84DD1"/>
    <w:rsid w:val="00D85344"/>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6D2"/>
    <w:rsid w:val="00D937DF"/>
    <w:rsid w:val="00D94327"/>
    <w:rsid w:val="00D94C9A"/>
    <w:rsid w:val="00D952AC"/>
    <w:rsid w:val="00D95AF3"/>
    <w:rsid w:val="00D95E07"/>
    <w:rsid w:val="00D962D1"/>
    <w:rsid w:val="00D96631"/>
    <w:rsid w:val="00D9688E"/>
    <w:rsid w:val="00D96EDD"/>
    <w:rsid w:val="00D97437"/>
    <w:rsid w:val="00D978E4"/>
    <w:rsid w:val="00D97BBD"/>
    <w:rsid w:val="00D97F60"/>
    <w:rsid w:val="00DA0288"/>
    <w:rsid w:val="00DA045B"/>
    <w:rsid w:val="00DA0493"/>
    <w:rsid w:val="00DA07AA"/>
    <w:rsid w:val="00DA0A5E"/>
    <w:rsid w:val="00DA0AC8"/>
    <w:rsid w:val="00DA0E19"/>
    <w:rsid w:val="00DA15A0"/>
    <w:rsid w:val="00DA1ABC"/>
    <w:rsid w:val="00DA1DD9"/>
    <w:rsid w:val="00DA21FE"/>
    <w:rsid w:val="00DA2478"/>
    <w:rsid w:val="00DA2836"/>
    <w:rsid w:val="00DA286F"/>
    <w:rsid w:val="00DA2C16"/>
    <w:rsid w:val="00DA35D3"/>
    <w:rsid w:val="00DA3ADE"/>
    <w:rsid w:val="00DA3B52"/>
    <w:rsid w:val="00DA3BD8"/>
    <w:rsid w:val="00DA4C03"/>
    <w:rsid w:val="00DA4FF1"/>
    <w:rsid w:val="00DA53AC"/>
    <w:rsid w:val="00DA583D"/>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41E"/>
    <w:rsid w:val="00DB77E1"/>
    <w:rsid w:val="00DB7860"/>
    <w:rsid w:val="00DC04DC"/>
    <w:rsid w:val="00DC0CEB"/>
    <w:rsid w:val="00DC0FC4"/>
    <w:rsid w:val="00DC167B"/>
    <w:rsid w:val="00DC1828"/>
    <w:rsid w:val="00DC20E5"/>
    <w:rsid w:val="00DC2160"/>
    <w:rsid w:val="00DC2340"/>
    <w:rsid w:val="00DC23C4"/>
    <w:rsid w:val="00DC2602"/>
    <w:rsid w:val="00DC2A5D"/>
    <w:rsid w:val="00DC3494"/>
    <w:rsid w:val="00DC37FD"/>
    <w:rsid w:val="00DC3D00"/>
    <w:rsid w:val="00DC3F0D"/>
    <w:rsid w:val="00DC416C"/>
    <w:rsid w:val="00DC419B"/>
    <w:rsid w:val="00DC4A61"/>
    <w:rsid w:val="00DC54D1"/>
    <w:rsid w:val="00DC5A6E"/>
    <w:rsid w:val="00DC5C4E"/>
    <w:rsid w:val="00DC5E47"/>
    <w:rsid w:val="00DC61EB"/>
    <w:rsid w:val="00DC637A"/>
    <w:rsid w:val="00DC6845"/>
    <w:rsid w:val="00DC6E12"/>
    <w:rsid w:val="00DC785C"/>
    <w:rsid w:val="00DC7DE3"/>
    <w:rsid w:val="00DC7F1D"/>
    <w:rsid w:val="00DD0F8E"/>
    <w:rsid w:val="00DD10C5"/>
    <w:rsid w:val="00DD15CD"/>
    <w:rsid w:val="00DD1714"/>
    <w:rsid w:val="00DD1EF9"/>
    <w:rsid w:val="00DD202B"/>
    <w:rsid w:val="00DD23ED"/>
    <w:rsid w:val="00DD28F5"/>
    <w:rsid w:val="00DD2C90"/>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3F46"/>
    <w:rsid w:val="00DE47A8"/>
    <w:rsid w:val="00DE4C05"/>
    <w:rsid w:val="00DE4DEE"/>
    <w:rsid w:val="00DE56C2"/>
    <w:rsid w:val="00DE56F7"/>
    <w:rsid w:val="00DE5A2B"/>
    <w:rsid w:val="00DE6079"/>
    <w:rsid w:val="00DE6084"/>
    <w:rsid w:val="00DE6391"/>
    <w:rsid w:val="00DE645B"/>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9BD"/>
    <w:rsid w:val="00DF3A31"/>
    <w:rsid w:val="00DF3A53"/>
    <w:rsid w:val="00DF3F93"/>
    <w:rsid w:val="00DF4220"/>
    <w:rsid w:val="00DF42ED"/>
    <w:rsid w:val="00DF441D"/>
    <w:rsid w:val="00DF4997"/>
    <w:rsid w:val="00DF4CBF"/>
    <w:rsid w:val="00DF5260"/>
    <w:rsid w:val="00DF5515"/>
    <w:rsid w:val="00DF5713"/>
    <w:rsid w:val="00DF57CA"/>
    <w:rsid w:val="00DF5D40"/>
    <w:rsid w:val="00DF5FCE"/>
    <w:rsid w:val="00DF607B"/>
    <w:rsid w:val="00DF6AB1"/>
    <w:rsid w:val="00DF70C3"/>
    <w:rsid w:val="00DF7130"/>
    <w:rsid w:val="00DF7607"/>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51F"/>
    <w:rsid w:val="00E039AD"/>
    <w:rsid w:val="00E03D90"/>
    <w:rsid w:val="00E041AD"/>
    <w:rsid w:val="00E047C6"/>
    <w:rsid w:val="00E04B35"/>
    <w:rsid w:val="00E04CC6"/>
    <w:rsid w:val="00E05171"/>
    <w:rsid w:val="00E0527F"/>
    <w:rsid w:val="00E0658F"/>
    <w:rsid w:val="00E065BC"/>
    <w:rsid w:val="00E069F2"/>
    <w:rsid w:val="00E06A88"/>
    <w:rsid w:val="00E06BA7"/>
    <w:rsid w:val="00E07A61"/>
    <w:rsid w:val="00E07DD2"/>
    <w:rsid w:val="00E106CA"/>
    <w:rsid w:val="00E11418"/>
    <w:rsid w:val="00E11C4F"/>
    <w:rsid w:val="00E11E41"/>
    <w:rsid w:val="00E120A1"/>
    <w:rsid w:val="00E12AE1"/>
    <w:rsid w:val="00E12DEE"/>
    <w:rsid w:val="00E132DF"/>
    <w:rsid w:val="00E1341B"/>
    <w:rsid w:val="00E13941"/>
    <w:rsid w:val="00E13972"/>
    <w:rsid w:val="00E13EAD"/>
    <w:rsid w:val="00E14A1C"/>
    <w:rsid w:val="00E14B4B"/>
    <w:rsid w:val="00E14C4B"/>
    <w:rsid w:val="00E15B0A"/>
    <w:rsid w:val="00E15C05"/>
    <w:rsid w:val="00E15C8E"/>
    <w:rsid w:val="00E16040"/>
    <w:rsid w:val="00E163D1"/>
    <w:rsid w:val="00E16474"/>
    <w:rsid w:val="00E16923"/>
    <w:rsid w:val="00E16A6F"/>
    <w:rsid w:val="00E16E29"/>
    <w:rsid w:val="00E1738D"/>
    <w:rsid w:val="00E1766C"/>
    <w:rsid w:val="00E17B6E"/>
    <w:rsid w:val="00E17D9C"/>
    <w:rsid w:val="00E20CE3"/>
    <w:rsid w:val="00E20E29"/>
    <w:rsid w:val="00E20EAE"/>
    <w:rsid w:val="00E214EA"/>
    <w:rsid w:val="00E21B89"/>
    <w:rsid w:val="00E21FAB"/>
    <w:rsid w:val="00E21FB1"/>
    <w:rsid w:val="00E22256"/>
    <w:rsid w:val="00E2270D"/>
    <w:rsid w:val="00E23761"/>
    <w:rsid w:val="00E2401F"/>
    <w:rsid w:val="00E24237"/>
    <w:rsid w:val="00E2476E"/>
    <w:rsid w:val="00E24B55"/>
    <w:rsid w:val="00E24DC9"/>
    <w:rsid w:val="00E251D1"/>
    <w:rsid w:val="00E25BD9"/>
    <w:rsid w:val="00E25DD5"/>
    <w:rsid w:val="00E260EA"/>
    <w:rsid w:val="00E26714"/>
    <w:rsid w:val="00E26E67"/>
    <w:rsid w:val="00E27684"/>
    <w:rsid w:val="00E277EC"/>
    <w:rsid w:val="00E30158"/>
    <w:rsid w:val="00E301B0"/>
    <w:rsid w:val="00E3029E"/>
    <w:rsid w:val="00E308CD"/>
    <w:rsid w:val="00E311CF"/>
    <w:rsid w:val="00E31201"/>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2E3D"/>
    <w:rsid w:val="00E43A05"/>
    <w:rsid w:val="00E43DDC"/>
    <w:rsid w:val="00E4443C"/>
    <w:rsid w:val="00E44834"/>
    <w:rsid w:val="00E44982"/>
    <w:rsid w:val="00E45644"/>
    <w:rsid w:val="00E466A5"/>
    <w:rsid w:val="00E46701"/>
    <w:rsid w:val="00E468C7"/>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060"/>
    <w:rsid w:val="00E53E68"/>
    <w:rsid w:val="00E53FDC"/>
    <w:rsid w:val="00E541DE"/>
    <w:rsid w:val="00E54C63"/>
    <w:rsid w:val="00E54F81"/>
    <w:rsid w:val="00E555D6"/>
    <w:rsid w:val="00E558D0"/>
    <w:rsid w:val="00E55A42"/>
    <w:rsid w:val="00E55C85"/>
    <w:rsid w:val="00E5643D"/>
    <w:rsid w:val="00E564A9"/>
    <w:rsid w:val="00E56646"/>
    <w:rsid w:val="00E56D89"/>
    <w:rsid w:val="00E5763A"/>
    <w:rsid w:val="00E57D05"/>
    <w:rsid w:val="00E57D4B"/>
    <w:rsid w:val="00E600B9"/>
    <w:rsid w:val="00E6050E"/>
    <w:rsid w:val="00E605F4"/>
    <w:rsid w:val="00E60B13"/>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F9"/>
    <w:rsid w:val="00E66610"/>
    <w:rsid w:val="00E6679E"/>
    <w:rsid w:val="00E66AF0"/>
    <w:rsid w:val="00E6783E"/>
    <w:rsid w:val="00E67B89"/>
    <w:rsid w:val="00E7038A"/>
    <w:rsid w:val="00E7088B"/>
    <w:rsid w:val="00E708BD"/>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D41"/>
    <w:rsid w:val="00E801C8"/>
    <w:rsid w:val="00E809C1"/>
    <w:rsid w:val="00E81E5E"/>
    <w:rsid w:val="00E81FDB"/>
    <w:rsid w:val="00E820D6"/>
    <w:rsid w:val="00E824E7"/>
    <w:rsid w:val="00E82E0E"/>
    <w:rsid w:val="00E83409"/>
    <w:rsid w:val="00E8345D"/>
    <w:rsid w:val="00E8352A"/>
    <w:rsid w:val="00E83B8B"/>
    <w:rsid w:val="00E83CD8"/>
    <w:rsid w:val="00E8413E"/>
    <w:rsid w:val="00E8415E"/>
    <w:rsid w:val="00E84A08"/>
    <w:rsid w:val="00E84B7B"/>
    <w:rsid w:val="00E84C33"/>
    <w:rsid w:val="00E850B6"/>
    <w:rsid w:val="00E8556F"/>
    <w:rsid w:val="00E85BE4"/>
    <w:rsid w:val="00E861B6"/>
    <w:rsid w:val="00E86B27"/>
    <w:rsid w:val="00E87029"/>
    <w:rsid w:val="00E87280"/>
    <w:rsid w:val="00E874FF"/>
    <w:rsid w:val="00E8756C"/>
    <w:rsid w:val="00E8771D"/>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556"/>
    <w:rsid w:val="00E947A5"/>
    <w:rsid w:val="00E95541"/>
    <w:rsid w:val="00E95DBF"/>
    <w:rsid w:val="00E95EDC"/>
    <w:rsid w:val="00E96687"/>
    <w:rsid w:val="00E96696"/>
    <w:rsid w:val="00E96A33"/>
    <w:rsid w:val="00E96E82"/>
    <w:rsid w:val="00E97120"/>
    <w:rsid w:val="00E9719B"/>
    <w:rsid w:val="00E9728C"/>
    <w:rsid w:val="00E97340"/>
    <w:rsid w:val="00EA02EF"/>
    <w:rsid w:val="00EA0C4F"/>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C1F"/>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BF3"/>
    <w:rsid w:val="00EB5C30"/>
    <w:rsid w:val="00EB5F8C"/>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2A81"/>
    <w:rsid w:val="00EC3109"/>
    <w:rsid w:val="00EC3414"/>
    <w:rsid w:val="00EC3DC7"/>
    <w:rsid w:val="00EC4698"/>
    <w:rsid w:val="00EC486C"/>
    <w:rsid w:val="00EC552D"/>
    <w:rsid w:val="00EC5E03"/>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0E2"/>
    <w:rsid w:val="00ED73A4"/>
    <w:rsid w:val="00ED775D"/>
    <w:rsid w:val="00ED79DE"/>
    <w:rsid w:val="00ED7C26"/>
    <w:rsid w:val="00ED7F03"/>
    <w:rsid w:val="00ED7F29"/>
    <w:rsid w:val="00EE086C"/>
    <w:rsid w:val="00EE09C7"/>
    <w:rsid w:val="00EE0D8E"/>
    <w:rsid w:val="00EE0EAB"/>
    <w:rsid w:val="00EE0FE2"/>
    <w:rsid w:val="00EE10A2"/>
    <w:rsid w:val="00EE1C2F"/>
    <w:rsid w:val="00EE27DF"/>
    <w:rsid w:val="00EE29FF"/>
    <w:rsid w:val="00EE2BE0"/>
    <w:rsid w:val="00EE3489"/>
    <w:rsid w:val="00EE3B50"/>
    <w:rsid w:val="00EE44AA"/>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628"/>
    <w:rsid w:val="00EF280A"/>
    <w:rsid w:val="00EF2FC1"/>
    <w:rsid w:val="00EF340C"/>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4C"/>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7FB"/>
    <w:rsid w:val="00F26840"/>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5EFC"/>
    <w:rsid w:val="00F366C1"/>
    <w:rsid w:val="00F368C4"/>
    <w:rsid w:val="00F36C75"/>
    <w:rsid w:val="00F36D69"/>
    <w:rsid w:val="00F36E48"/>
    <w:rsid w:val="00F3712E"/>
    <w:rsid w:val="00F3755E"/>
    <w:rsid w:val="00F37A3F"/>
    <w:rsid w:val="00F37B2E"/>
    <w:rsid w:val="00F37DD9"/>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0E4C"/>
    <w:rsid w:val="00F51077"/>
    <w:rsid w:val="00F5166F"/>
    <w:rsid w:val="00F51E26"/>
    <w:rsid w:val="00F51E47"/>
    <w:rsid w:val="00F520C9"/>
    <w:rsid w:val="00F52222"/>
    <w:rsid w:val="00F52E9C"/>
    <w:rsid w:val="00F532A9"/>
    <w:rsid w:val="00F54503"/>
    <w:rsid w:val="00F5531D"/>
    <w:rsid w:val="00F55580"/>
    <w:rsid w:val="00F55EFD"/>
    <w:rsid w:val="00F5600A"/>
    <w:rsid w:val="00F56309"/>
    <w:rsid w:val="00F56BF0"/>
    <w:rsid w:val="00F56EBB"/>
    <w:rsid w:val="00F56FE6"/>
    <w:rsid w:val="00F57656"/>
    <w:rsid w:val="00F5774E"/>
    <w:rsid w:val="00F57952"/>
    <w:rsid w:val="00F57CC7"/>
    <w:rsid w:val="00F57D90"/>
    <w:rsid w:val="00F57F04"/>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4C6"/>
    <w:rsid w:val="00F72A26"/>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1FD2"/>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9E2"/>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E09"/>
    <w:rsid w:val="00F91F5B"/>
    <w:rsid w:val="00F92071"/>
    <w:rsid w:val="00F92408"/>
    <w:rsid w:val="00F928DA"/>
    <w:rsid w:val="00F92D40"/>
    <w:rsid w:val="00F92FD0"/>
    <w:rsid w:val="00F930CF"/>
    <w:rsid w:val="00F9390A"/>
    <w:rsid w:val="00F93AAE"/>
    <w:rsid w:val="00F943D1"/>
    <w:rsid w:val="00F94543"/>
    <w:rsid w:val="00F9457D"/>
    <w:rsid w:val="00F945C4"/>
    <w:rsid w:val="00F94A1B"/>
    <w:rsid w:val="00F94C0C"/>
    <w:rsid w:val="00F94CC5"/>
    <w:rsid w:val="00F950B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527"/>
    <w:rsid w:val="00FA46F8"/>
    <w:rsid w:val="00FA48BB"/>
    <w:rsid w:val="00FA4B03"/>
    <w:rsid w:val="00FA4F14"/>
    <w:rsid w:val="00FA4F77"/>
    <w:rsid w:val="00FA5252"/>
    <w:rsid w:val="00FA52C3"/>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807"/>
    <w:rsid w:val="00FB3405"/>
    <w:rsid w:val="00FB3952"/>
    <w:rsid w:val="00FB3B96"/>
    <w:rsid w:val="00FB3E81"/>
    <w:rsid w:val="00FB4C8E"/>
    <w:rsid w:val="00FB5097"/>
    <w:rsid w:val="00FB53CD"/>
    <w:rsid w:val="00FB5681"/>
    <w:rsid w:val="00FB5AFB"/>
    <w:rsid w:val="00FB610D"/>
    <w:rsid w:val="00FB62E4"/>
    <w:rsid w:val="00FB6407"/>
    <w:rsid w:val="00FB6918"/>
    <w:rsid w:val="00FB6C51"/>
    <w:rsid w:val="00FB6E9D"/>
    <w:rsid w:val="00FB706F"/>
    <w:rsid w:val="00FB7239"/>
    <w:rsid w:val="00FB7404"/>
    <w:rsid w:val="00FB76FC"/>
    <w:rsid w:val="00FB7884"/>
    <w:rsid w:val="00FB7D6C"/>
    <w:rsid w:val="00FC066C"/>
    <w:rsid w:val="00FC0C4F"/>
    <w:rsid w:val="00FC0E6F"/>
    <w:rsid w:val="00FC1F70"/>
    <w:rsid w:val="00FC214F"/>
    <w:rsid w:val="00FC235D"/>
    <w:rsid w:val="00FC24E9"/>
    <w:rsid w:val="00FC2CC8"/>
    <w:rsid w:val="00FC2FD3"/>
    <w:rsid w:val="00FC302F"/>
    <w:rsid w:val="00FC3BB5"/>
    <w:rsid w:val="00FC3DDA"/>
    <w:rsid w:val="00FC3F33"/>
    <w:rsid w:val="00FC415F"/>
    <w:rsid w:val="00FC41AB"/>
    <w:rsid w:val="00FC4401"/>
    <w:rsid w:val="00FC4A66"/>
    <w:rsid w:val="00FC5354"/>
    <w:rsid w:val="00FC5950"/>
    <w:rsid w:val="00FC5E05"/>
    <w:rsid w:val="00FC616E"/>
    <w:rsid w:val="00FC654C"/>
    <w:rsid w:val="00FC6E8C"/>
    <w:rsid w:val="00FC747C"/>
    <w:rsid w:val="00FC7C53"/>
    <w:rsid w:val="00FD09C4"/>
    <w:rsid w:val="00FD0E76"/>
    <w:rsid w:val="00FD1804"/>
    <w:rsid w:val="00FD1D6D"/>
    <w:rsid w:val="00FD2246"/>
    <w:rsid w:val="00FD24FF"/>
    <w:rsid w:val="00FD25B6"/>
    <w:rsid w:val="00FD26B6"/>
    <w:rsid w:val="00FD29C8"/>
    <w:rsid w:val="00FD3614"/>
    <w:rsid w:val="00FD382F"/>
    <w:rsid w:val="00FD39EF"/>
    <w:rsid w:val="00FD3AAF"/>
    <w:rsid w:val="00FD3D95"/>
    <w:rsid w:val="00FD42B5"/>
    <w:rsid w:val="00FD42C7"/>
    <w:rsid w:val="00FD43F9"/>
    <w:rsid w:val="00FD483C"/>
    <w:rsid w:val="00FD4ACA"/>
    <w:rsid w:val="00FD545F"/>
    <w:rsid w:val="00FD5DA2"/>
    <w:rsid w:val="00FD608F"/>
    <w:rsid w:val="00FD632C"/>
    <w:rsid w:val="00FD67BC"/>
    <w:rsid w:val="00FD7039"/>
    <w:rsid w:val="00FD79F6"/>
    <w:rsid w:val="00FD7F18"/>
    <w:rsid w:val="00FE0126"/>
    <w:rsid w:val="00FE034D"/>
    <w:rsid w:val="00FE05E3"/>
    <w:rsid w:val="00FE0ACB"/>
    <w:rsid w:val="00FE0D57"/>
    <w:rsid w:val="00FE144B"/>
    <w:rsid w:val="00FE14D1"/>
    <w:rsid w:val="00FE18FC"/>
    <w:rsid w:val="00FE1C55"/>
    <w:rsid w:val="00FE1EC7"/>
    <w:rsid w:val="00FE2291"/>
    <w:rsid w:val="00FE284B"/>
    <w:rsid w:val="00FE3051"/>
    <w:rsid w:val="00FE357D"/>
    <w:rsid w:val="00FE3589"/>
    <w:rsid w:val="00FE376F"/>
    <w:rsid w:val="00FE3F2F"/>
    <w:rsid w:val="00FE4C3E"/>
    <w:rsid w:val="00FE4E73"/>
    <w:rsid w:val="00FE4F83"/>
    <w:rsid w:val="00FE50F6"/>
    <w:rsid w:val="00FE5327"/>
    <w:rsid w:val="00FE55C9"/>
    <w:rsid w:val="00FE569A"/>
    <w:rsid w:val="00FE56CF"/>
    <w:rsid w:val="00FE5D07"/>
    <w:rsid w:val="00FE656D"/>
    <w:rsid w:val="00FE6A7F"/>
    <w:rsid w:val="00FE7394"/>
    <w:rsid w:val="00FF0320"/>
    <w:rsid w:val="00FF0343"/>
    <w:rsid w:val="00FF036C"/>
    <w:rsid w:val="00FF0E86"/>
    <w:rsid w:val="00FF0EDA"/>
    <w:rsid w:val="00FF0F0E"/>
    <w:rsid w:val="00FF16F1"/>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B8B"/>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38B0C"/>
  <w15:chartTrackingRefBased/>
  <w15:docId w15:val="{3849C5F3-5E09-47F8-802E-3762E7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757CB3"/>
    <w:rPr>
      <w:rFonts w:ascii="Courier New" w:hAnsi="Courier New" w:cs="Miriam"/>
      <w:sz w:val="22"/>
    </w:rPr>
  </w:style>
  <w:style w:type="character" w:styleId="CommentReference">
    <w:name w:val="annotation reference"/>
    <w:basedOn w:val="DefaultParagraphFont"/>
    <w:rsid w:val="00A77B21"/>
    <w:rPr>
      <w:sz w:val="16"/>
      <w:szCs w:val="16"/>
    </w:rPr>
  </w:style>
  <w:style w:type="paragraph" w:styleId="CommentText">
    <w:name w:val="annotation text"/>
    <w:basedOn w:val="Normal"/>
    <w:link w:val="CommentTextChar"/>
    <w:rsid w:val="00A77B21"/>
    <w:pPr>
      <w:spacing w:line="240" w:lineRule="auto"/>
    </w:pPr>
    <w:rPr>
      <w:sz w:val="20"/>
    </w:rPr>
  </w:style>
  <w:style w:type="character" w:customStyle="1" w:styleId="CommentTextChar">
    <w:name w:val="Comment Text Char"/>
    <w:basedOn w:val="DefaultParagraphFont"/>
    <w:link w:val="CommentText"/>
    <w:rsid w:val="00A77B21"/>
    <w:rPr>
      <w:rFonts w:ascii="Courier New" w:hAnsi="Courier New" w:cs="Miriam"/>
    </w:rPr>
  </w:style>
  <w:style w:type="paragraph" w:styleId="CommentSubject">
    <w:name w:val="annotation subject"/>
    <w:basedOn w:val="CommentText"/>
    <w:next w:val="CommentText"/>
    <w:link w:val="CommentSubjectChar"/>
    <w:rsid w:val="00A77B21"/>
    <w:rPr>
      <w:b/>
      <w:bCs/>
    </w:rPr>
  </w:style>
  <w:style w:type="character" w:customStyle="1" w:styleId="CommentSubjectChar">
    <w:name w:val="Comment Subject Char"/>
    <w:basedOn w:val="CommentTextChar"/>
    <w:link w:val="CommentSubject"/>
    <w:rsid w:val="00A77B21"/>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21">
      <w:bodyDiv w:val="1"/>
      <w:marLeft w:val="0"/>
      <w:marRight w:val="0"/>
      <w:marTop w:val="0"/>
      <w:marBottom w:val="0"/>
      <w:divBdr>
        <w:top w:val="none" w:sz="0" w:space="0" w:color="auto"/>
        <w:left w:val="none" w:sz="0" w:space="0" w:color="auto"/>
        <w:bottom w:val="none" w:sz="0" w:space="0" w:color="auto"/>
        <w:right w:val="none" w:sz="0" w:space="0" w:color="auto"/>
      </w:divBdr>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0589501">
      <w:bodyDiv w:val="1"/>
      <w:marLeft w:val="0"/>
      <w:marRight w:val="0"/>
      <w:marTop w:val="0"/>
      <w:marBottom w:val="0"/>
      <w:divBdr>
        <w:top w:val="none" w:sz="0" w:space="0" w:color="auto"/>
        <w:left w:val="none" w:sz="0" w:space="0" w:color="auto"/>
        <w:bottom w:val="none" w:sz="0" w:space="0" w:color="auto"/>
        <w:right w:val="none" w:sz="0" w:space="0" w:color="auto"/>
      </w:divBdr>
      <w:divsChild>
        <w:div w:id="128426637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5955189">
      <w:bodyDiv w:val="1"/>
      <w:marLeft w:val="0"/>
      <w:marRight w:val="0"/>
      <w:marTop w:val="0"/>
      <w:marBottom w:val="0"/>
      <w:divBdr>
        <w:top w:val="none" w:sz="0" w:space="0" w:color="auto"/>
        <w:left w:val="none" w:sz="0" w:space="0" w:color="auto"/>
        <w:bottom w:val="none" w:sz="0" w:space="0" w:color="auto"/>
        <w:right w:val="none" w:sz="0" w:space="0" w:color="auto"/>
      </w:divBdr>
      <w:divsChild>
        <w:div w:id="1230577079">
          <w:marLeft w:val="0"/>
          <w:marRight w:val="0"/>
          <w:marTop w:val="0"/>
          <w:marBottom w:val="0"/>
          <w:divBdr>
            <w:top w:val="none" w:sz="0" w:space="0" w:color="auto"/>
            <w:left w:val="none" w:sz="0" w:space="0" w:color="auto"/>
            <w:bottom w:val="none" w:sz="0" w:space="0" w:color="auto"/>
            <w:right w:val="none" w:sz="0" w:space="0" w:color="auto"/>
          </w:divBdr>
          <w:divsChild>
            <w:div w:id="209147398">
              <w:marLeft w:val="0"/>
              <w:marRight w:val="0"/>
              <w:marTop w:val="0"/>
              <w:marBottom w:val="0"/>
              <w:divBdr>
                <w:top w:val="none" w:sz="0" w:space="0" w:color="auto"/>
                <w:left w:val="none" w:sz="0" w:space="0" w:color="auto"/>
                <w:bottom w:val="none" w:sz="0" w:space="0" w:color="auto"/>
                <w:right w:val="none" w:sz="0" w:space="0" w:color="auto"/>
              </w:divBdr>
              <w:divsChild>
                <w:div w:id="115611743">
                  <w:marLeft w:val="0"/>
                  <w:marRight w:val="0"/>
                  <w:marTop w:val="0"/>
                  <w:marBottom w:val="0"/>
                  <w:divBdr>
                    <w:top w:val="none" w:sz="0" w:space="0" w:color="auto"/>
                    <w:left w:val="none" w:sz="0" w:space="0" w:color="auto"/>
                    <w:bottom w:val="none" w:sz="0" w:space="0" w:color="auto"/>
                    <w:right w:val="none" w:sz="0" w:space="0" w:color="auto"/>
                  </w:divBdr>
                  <w:divsChild>
                    <w:div w:id="2113432907">
                      <w:marLeft w:val="0"/>
                      <w:marRight w:val="0"/>
                      <w:marTop w:val="0"/>
                      <w:marBottom w:val="0"/>
                      <w:divBdr>
                        <w:top w:val="none" w:sz="0" w:space="0" w:color="auto"/>
                        <w:left w:val="none" w:sz="0" w:space="0" w:color="auto"/>
                        <w:bottom w:val="none" w:sz="0" w:space="0" w:color="auto"/>
                        <w:right w:val="none" w:sz="0" w:space="0" w:color="auto"/>
                      </w:divBdr>
                      <w:divsChild>
                        <w:div w:id="214439047">
                          <w:marLeft w:val="0"/>
                          <w:marRight w:val="0"/>
                          <w:marTop w:val="0"/>
                          <w:marBottom w:val="0"/>
                          <w:divBdr>
                            <w:top w:val="none" w:sz="0" w:space="0" w:color="auto"/>
                            <w:left w:val="none" w:sz="0" w:space="0" w:color="auto"/>
                            <w:bottom w:val="none" w:sz="0" w:space="0" w:color="auto"/>
                            <w:right w:val="none" w:sz="0" w:space="0" w:color="auto"/>
                          </w:divBdr>
                          <w:divsChild>
                            <w:div w:id="357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3374988">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405706">
      <w:bodyDiv w:val="1"/>
      <w:marLeft w:val="0"/>
      <w:marRight w:val="0"/>
      <w:marTop w:val="0"/>
      <w:marBottom w:val="0"/>
      <w:divBdr>
        <w:top w:val="none" w:sz="0" w:space="0" w:color="auto"/>
        <w:left w:val="none" w:sz="0" w:space="0" w:color="auto"/>
        <w:bottom w:val="none" w:sz="0" w:space="0" w:color="auto"/>
        <w:right w:val="none" w:sz="0" w:space="0" w:color="auto"/>
      </w:divBdr>
      <w:divsChild>
        <w:div w:id="445932883">
          <w:marLeft w:val="0"/>
          <w:marRight w:val="0"/>
          <w:marTop w:val="0"/>
          <w:marBottom w:val="0"/>
          <w:divBdr>
            <w:top w:val="none" w:sz="0" w:space="0" w:color="auto"/>
            <w:left w:val="none" w:sz="0" w:space="0" w:color="auto"/>
            <w:bottom w:val="none" w:sz="0" w:space="0" w:color="auto"/>
            <w:right w:val="none" w:sz="0" w:space="0" w:color="auto"/>
          </w:divBdr>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54182868">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6289003">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0756513">
      <w:bodyDiv w:val="1"/>
      <w:marLeft w:val="0"/>
      <w:marRight w:val="0"/>
      <w:marTop w:val="0"/>
      <w:marBottom w:val="0"/>
      <w:divBdr>
        <w:top w:val="none" w:sz="0" w:space="0" w:color="auto"/>
        <w:left w:val="none" w:sz="0" w:space="0" w:color="auto"/>
        <w:bottom w:val="none" w:sz="0" w:space="0" w:color="auto"/>
        <w:right w:val="none" w:sz="0" w:space="0" w:color="auto"/>
      </w:divBdr>
      <w:divsChild>
        <w:div w:id="1334340271">
          <w:marLeft w:val="0"/>
          <w:marRight w:val="0"/>
          <w:marTop w:val="0"/>
          <w:marBottom w:val="0"/>
          <w:divBdr>
            <w:top w:val="none" w:sz="0" w:space="0" w:color="auto"/>
            <w:left w:val="none" w:sz="0" w:space="0" w:color="auto"/>
            <w:bottom w:val="none" w:sz="0" w:space="0" w:color="auto"/>
            <w:right w:val="none" w:sz="0" w:space="0" w:color="auto"/>
          </w:divBdr>
          <w:divsChild>
            <w:div w:id="1652127898">
              <w:marLeft w:val="0"/>
              <w:marRight w:val="0"/>
              <w:marTop w:val="0"/>
              <w:marBottom w:val="0"/>
              <w:divBdr>
                <w:top w:val="none" w:sz="0" w:space="0" w:color="auto"/>
                <w:left w:val="none" w:sz="0" w:space="0" w:color="auto"/>
                <w:bottom w:val="none" w:sz="0" w:space="0" w:color="auto"/>
                <w:right w:val="none" w:sz="0" w:space="0" w:color="auto"/>
              </w:divBdr>
              <w:divsChild>
                <w:div w:id="16174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BDF5-AE38-47D4-B86E-6A03ECC8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3528</Words>
  <Characters>20112</Characters>
  <Application>Microsoft Office Word</Application>
  <DocSecurity>0</DocSecurity>
  <Lines>167</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2024-04-30T11:39:00Z</dcterms:created>
  <dcterms:modified xsi:type="dcterms:W3CDTF">2024-05-01T06:01:00Z</dcterms:modified>
</cp:coreProperties>
</file>