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5021" w14:textId="77777777" w:rsidR="001C46FB" w:rsidRPr="00093D42" w:rsidRDefault="001C46FB" w:rsidP="0045041A">
      <w:pPr>
        <w:pStyle w:val="a"/>
        <w:rPr>
          <w:b w:val="0"/>
          <w:bCs w:val="0"/>
          <w:rtl/>
        </w:rPr>
      </w:pPr>
      <w:bookmarkStart w:id="0" w:name="_Toc479106201"/>
      <w:r w:rsidRPr="00093D42">
        <w:rPr>
          <w:rFonts w:hint="cs"/>
          <w:b w:val="0"/>
          <w:bCs w:val="0"/>
          <w:rtl/>
        </w:rPr>
        <w:t xml:space="preserve">שובנו </w:t>
      </w:r>
      <w:proofErr w:type="spellStart"/>
      <w:r w:rsidRPr="00093D42">
        <w:rPr>
          <w:rFonts w:hint="cs"/>
          <w:b w:val="0"/>
          <w:bCs w:val="0"/>
          <w:rtl/>
        </w:rPr>
        <w:t>א~לוהי</w:t>
      </w:r>
      <w:proofErr w:type="spellEnd"/>
      <w:r w:rsidRPr="00093D42">
        <w:rPr>
          <w:rFonts w:hint="cs"/>
          <w:b w:val="0"/>
          <w:bCs w:val="0"/>
          <w:rtl/>
        </w:rPr>
        <w:t xml:space="preserve"> ישענו</w:t>
      </w:r>
      <w:bookmarkEnd w:id="0"/>
    </w:p>
    <w:p w14:paraId="7A24A0B5" w14:textId="77777777" w:rsidR="001C46FB" w:rsidRPr="00CF0053" w:rsidRDefault="001C46FB" w:rsidP="0045041A">
      <w:pPr>
        <w:pStyle w:val="a0"/>
        <w:rPr>
          <w:b/>
          <w:bCs/>
          <w:rtl/>
        </w:rPr>
      </w:pPr>
      <w:bookmarkStart w:id="1" w:name="_Toc479106202"/>
      <w:r w:rsidRPr="000C41A4">
        <w:rPr>
          <w:rFonts w:hint="cs"/>
          <w:rtl/>
        </w:rPr>
        <w:t xml:space="preserve">לעיתים השמחה והעצב מתערבים זה בזה, כאשר אנו חוגגים את הקמת המדינה אך נזכרים בלוחמים שנפלו למענה. </w:t>
      </w:r>
      <w:r w:rsidRPr="00CF0053">
        <w:rPr>
          <w:rFonts w:hint="cs"/>
          <w:b/>
          <w:bCs/>
          <w:rtl/>
        </w:rPr>
        <w:t xml:space="preserve">הרב יהודה </w:t>
      </w:r>
      <w:proofErr w:type="spellStart"/>
      <w:r w:rsidRPr="00CF0053">
        <w:rPr>
          <w:rFonts w:hint="cs"/>
          <w:b/>
          <w:bCs/>
          <w:rtl/>
        </w:rPr>
        <w:t>עמיטל</w:t>
      </w:r>
      <w:proofErr w:type="spellEnd"/>
      <w:r w:rsidRPr="00CF0053">
        <w:rPr>
          <w:rFonts w:hint="cs"/>
          <w:b/>
          <w:bCs/>
          <w:rtl/>
        </w:rPr>
        <w:t xml:space="preserve"> זצ"ל</w:t>
      </w:r>
      <w:bookmarkEnd w:id="1"/>
    </w:p>
    <w:p w14:paraId="6A362BBA" w14:textId="77777777" w:rsidR="001C46FB" w:rsidRDefault="001C46FB" w:rsidP="0045041A">
      <w:pPr>
        <w:pStyle w:val="Subtitle"/>
        <w:rPr>
          <w:rtl/>
        </w:rPr>
      </w:pPr>
      <w:r>
        <w:rPr>
          <w:rFonts w:hint="cs"/>
          <w:rtl/>
        </w:rPr>
        <w:t>מלחמות בעת גאולה</w:t>
      </w:r>
    </w:p>
    <w:p w14:paraId="3B386599" w14:textId="77777777" w:rsidR="001C46FB" w:rsidRPr="00CF0053" w:rsidRDefault="001C46FB" w:rsidP="0045041A">
      <w:r w:rsidRPr="00CF0053">
        <w:rPr>
          <w:rtl/>
        </w:rPr>
        <w:t xml:space="preserve">בספר תהילים אנו מוצאים שני מזמורים סמוכים זה לזה, המיוחסים שניהם לבני קורח - מזמורים פ"ד </w:t>
      </w:r>
      <w:proofErr w:type="spellStart"/>
      <w:r w:rsidRPr="00CF0053">
        <w:rPr>
          <w:rtl/>
        </w:rPr>
        <w:t>ופ"ה</w:t>
      </w:r>
      <w:proofErr w:type="spellEnd"/>
      <w:r w:rsidRPr="00CF0053">
        <w:rPr>
          <w:rtl/>
        </w:rPr>
        <w:t>.</w:t>
      </w:r>
    </w:p>
    <w:p w14:paraId="7D9E6F0D" w14:textId="77777777" w:rsidR="001C46FB" w:rsidRPr="00CF0053" w:rsidRDefault="001C46FB" w:rsidP="0045041A">
      <w:pPr>
        <w:rPr>
          <w:rtl/>
        </w:rPr>
      </w:pPr>
      <w:r w:rsidRPr="00CF0053">
        <w:rPr>
          <w:rtl/>
        </w:rPr>
        <w:t xml:space="preserve">המזמור הראשון - מזמור פ"ד - מתאר את הכיסופים והגעגועים עד כלות הנפש </w:t>
      </w:r>
      <w:r>
        <w:rPr>
          <w:rFonts w:hint="cs"/>
          <w:rtl/>
        </w:rPr>
        <w:t xml:space="preserve">לבית המקדש </w:t>
      </w:r>
      <w:r w:rsidRPr="00CF0053">
        <w:rPr>
          <w:rStyle w:val="Char"/>
          <w:rFonts w:hint="cs"/>
          <w:rtl/>
        </w:rPr>
        <w:t>(תהילים פד, א-יא)</w:t>
      </w:r>
      <w:r>
        <w:rPr>
          <w:rFonts w:hint="cs"/>
          <w:rtl/>
        </w:rPr>
        <w:t>:</w:t>
      </w:r>
    </w:p>
    <w:p w14:paraId="42174912" w14:textId="77777777" w:rsidR="001C46FB" w:rsidRDefault="001C46FB" w:rsidP="0045041A">
      <w:pPr>
        <w:pStyle w:val="-"/>
        <w:rPr>
          <w:rtl/>
        </w:rPr>
      </w:pPr>
      <w:r w:rsidRPr="00CF0053">
        <w:rPr>
          <w:rtl/>
        </w:rPr>
        <w:t xml:space="preserve">לַמְנַצֵּחַ עַל </w:t>
      </w:r>
      <w:proofErr w:type="spellStart"/>
      <w:r w:rsidRPr="00CF0053">
        <w:rPr>
          <w:rtl/>
        </w:rPr>
        <w:t>הַגִּתִּית</w:t>
      </w:r>
      <w:proofErr w:type="spellEnd"/>
      <w:r w:rsidRPr="00CF0053">
        <w:rPr>
          <w:rtl/>
        </w:rPr>
        <w:t xml:space="preserve"> לִבְנֵי קֹרַח מִזְמוֹר</w:t>
      </w:r>
      <w:r>
        <w:rPr>
          <w:rFonts w:hint="cs"/>
          <w:rtl/>
        </w:rPr>
        <w:t xml:space="preserve">. </w:t>
      </w:r>
      <w:r w:rsidRPr="00CF0053">
        <w:rPr>
          <w:rtl/>
        </w:rPr>
        <w:t xml:space="preserve">מַה יְּדִידוֹת מִשְׁכְּנוֹתֶיךָ </w:t>
      </w:r>
      <w:r>
        <w:rPr>
          <w:rFonts w:hint="cs"/>
          <w:rtl/>
        </w:rPr>
        <w:t xml:space="preserve">ה' </w:t>
      </w:r>
      <w:proofErr w:type="spellStart"/>
      <w:r w:rsidRPr="00CF0053">
        <w:rPr>
          <w:rtl/>
        </w:rPr>
        <w:t>צְ</w:t>
      </w:r>
      <w:r>
        <w:rPr>
          <w:rFonts w:hint="cs"/>
          <w:rtl/>
        </w:rPr>
        <w:t>~</w:t>
      </w:r>
      <w:r w:rsidRPr="00CF0053">
        <w:rPr>
          <w:rtl/>
        </w:rPr>
        <w:t>בָאוֹת</w:t>
      </w:r>
      <w:proofErr w:type="spellEnd"/>
      <w:r>
        <w:rPr>
          <w:rFonts w:hint="cs"/>
          <w:rtl/>
        </w:rPr>
        <w:t xml:space="preserve">. </w:t>
      </w:r>
      <w:r w:rsidRPr="00CF0053">
        <w:rPr>
          <w:rtl/>
        </w:rPr>
        <w:t xml:space="preserve">נִכְסְפָה וְגַם כָּלְתָה נַפְשִׁי לְחַצְרוֹת </w:t>
      </w:r>
      <w:r>
        <w:rPr>
          <w:rFonts w:hint="cs"/>
          <w:rtl/>
        </w:rPr>
        <w:t xml:space="preserve">ה', </w:t>
      </w:r>
      <w:r w:rsidRPr="00CF0053">
        <w:rPr>
          <w:rtl/>
        </w:rPr>
        <w:t xml:space="preserve">לִבִּי וּבְשָׂרִי יְרַנְּנוּ אֶל </w:t>
      </w:r>
      <w:proofErr w:type="spellStart"/>
      <w:r w:rsidRPr="00CF0053">
        <w:rPr>
          <w:rtl/>
        </w:rPr>
        <w:t>אֵ</w:t>
      </w:r>
      <w:r>
        <w:rPr>
          <w:rFonts w:hint="cs"/>
          <w:rtl/>
        </w:rPr>
        <w:t>~</w:t>
      </w:r>
      <w:r w:rsidRPr="00CF0053">
        <w:rPr>
          <w:rtl/>
        </w:rPr>
        <w:t>ל</w:t>
      </w:r>
      <w:proofErr w:type="spellEnd"/>
      <w:r w:rsidRPr="00CF0053">
        <w:rPr>
          <w:rtl/>
        </w:rPr>
        <w:t xml:space="preserve"> חָי</w:t>
      </w:r>
      <w:r>
        <w:rPr>
          <w:rFonts w:hint="cs"/>
          <w:rtl/>
        </w:rPr>
        <w:t xml:space="preserve">... </w:t>
      </w:r>
      <w:r w:rsidRPr="00CF0053">
        <w:rPr>
          <w:rtl/>
        </w:rPr>
        <w:t xml:space="preserve">כִּי טוֹב יוֹם </w:t>
      </w:r>
      <w:proofErr w:type="spellStart"/>
      <w:r w:rsidRPr="00CF0053">
        <w:rPr>
          <w:rtl/>
        </w:rPr>
        <w:t>בַּחֲצֵרֶיך</w:t>
      </w:r>
      <w:proofErr w:type="spellEnd"/>
      <w:r w:rsidRPr="00CF0053">
        <w:rPr>
          <w:rtl/>
        </w:rPr>
        <w:t>ָ מֵאָלֶף</w:t>
      </w:r>
      <w:r>
        <w:rPr>
          <w:rFonts w:hint="cs"/>
          <w:rtl/>
        </w:rPr>
        <w:t>,</w:t>
      </w:r>
      <w:r w:rsidRPr="00CF0053">
        <w:rPr>
          <w:rtl/>
        </w:rPr>
        <w:t xml:space="preserve"> בָּחַרְתִּי הִסְתּוֹפֵף בְּבֵית </w:t>
      </w:r>
      <w:proofErr w:type="spellStart"/>
      <w:r w:rsidRPr="00CF0053">
        <w:rPr>
          <w:rtl/>
        </w:rPr>
        <w:t>אֱ</w:t>
      </w:r>
      <w:r>
        <w:rPr>
          <w:rFonts w:hint="cs"/>
          <w:rtl/>
        </w:rPr>
        <w:t>~</w:t>
      </w:r>
      <w:r w:rsidRPr="00CF0053">
        <w:rPr>
          <w:rtl/>
        </w:rPr>
        <w:t>ל</w:t>
      </w:r>
      <w:r>
        <w:rPr>
          <w:rFonts w:hint="cs"/>
          <w:rtl/>
        </w:rPr>
        <w:t>ו</w:t>
      </w:r>
      <w:r w:rsidRPr="00CF0053">
        <w:rPr>
          <w:rtl/>
        </w:rPr>
        <w:t>ֹהַי</w:t>
      </w:r>
      <w:proofErr w:type="spellEnd"/>
      <w:r w:rsidRPr="00CF0053">
        <w:rPr>
          <w:rtl/>
        </w:rPr>
        <w:t xml:space="preserve"> מִדּוּר </w:t>
      </w:r>
      <w:proofErr w:type="spellStart"/>
      <w:r w:rsidRPr="00CF0053">
        <w:rPr>
          <w:rtl/>
        </w:rPr>
        <w:t>בְּאָהֳלֵי</w:t>
      </w:r>
      <w:proofErr w:type="spellEnd"/>
      <w:r w:rsidRPr="00CF0053">
        <w:rPr>
          <w:rtl/>
        </w:rPr>
        <w:t xml:space="preserve"> רֶשַׁע</w:t>
      </w:r>
      <w:r>
        <w:rPr>
          <w:rFonts w:hint="cs"/>
          <w:rtl/>
        </w:rPr>
        <w:t>.</w:t>
      </w:r>
    </w:p>
    <w:p w14:paraId="125B216A" w14:textId="77777777" w:rsidR="001C46FB" w:rsidRPr="00CF0053" w:rsidRDefault="001C46FB" w:rsidP="0045041A">
      <w:pPr>
        <w:rPr>
          <w:rtl/>
        </w:rPr>
      </w:pPr>
      <w:r w:rsidRPr="00CF0053">
        <w:rPr>
          <w:rtl/>
        </w:rPr>
        <w:t>במזמור השני מנמיך המשורר את ציפיותיו. עדיין מדבר הוא נשגבות על עתידו של ישראל ורואה ברוח קדשו את התופעה ההיסטורית המופלאה של תקומת ישראל וארצו</w:t>
      </w:r>
      <w:r>
        <w:rPr>
          <w:rFonts w:hint="cs"/>
          <w:rtl/>
        </w:rPr>
        <w:t>,</w:t>
      </w:r>
      <w:r w:rsidRPr="00CF0053">
        <w:rPr>
          <w:rtl/>
        </w:rPr>
        <w:t xml:space="preserve"> אך בלי השראת שכינה</w:t>
      </w:r>
      <w:r>
        <w:rPr>
          <w:rFonts w:hint="cs"/>
          <w:rtl/>
        </w:rPr>
        <w:t xml:space="preserve"> וללא ההגעה ל</w:t>
      </w:r>
      <w:r w:rsidRPr="00CF0053">
        <w:rPr>
          <w:rtl/>
        </w:rPr>
        <w:t>משכנות ה' וחצרותיו. המשורר מסתפק בשלושה פסוקי</w:t>
      </w:r>
      <w:r>
        <w:rPr>
          <w:rFonts w:hint="cs"/>
          <w:rtl/>
        </w:rPr>
        <w:t xml:space="preserve"> הודיה</w:t>
      </w:r>
      <w:r w:rsidRPr="00CF0053">
        <w:rPr>
          <w:rtl/>
        </w:rPr>
        <w:t>, התואמים את קורות בית ישראל בה' באייר תש"ח</w:t>
      </w:r>
      <w:r>
        <w:rPr>
          <w:rFonts w:hint="cs"/>
          <w:rtl/>
        </w:rPr>
        <w:t xml:space="preserve"> </w:t>
      </w:r>
      <w:r w:rsidRPr="00CF0053">
        <w:rPr>
          <w:rStyle w:val="Char"/>
          <w:rFonts w:hint="cs"/>
          <w:rtl/>
        </w:rPr>
        <w:t>(תהילים פה, א-ד)</w:t>
      </w:r>
      <w:r w:rsidRPr="00CF0053">
        <w:rPr>
          <w:rtl/>
        </w:rPr>
        <w:t>:</w:t>
      </w:r>
    </w:p>
    <w:p w14:paraId="4D1DAC3C" w14:textId="77777777" w:rsidR="001C46FB" w:rsidRPr="00CF0053" w:rsidRDefault="001C46FB" w:rsidP="0045041A">
      <w:pPr>
        <w:pStyle w:val="-"/>
        <w:rPr>
          <w:rtl/>
        </w:rPr>
      </w:pPr>
      <w:r w:rsidRPr="00CF0053">
        <w:rPr>
          <w:rtl/>
        </w:rPr>
        <w:t>לַמְנַצֵּחַ לִבְנֵי קֹרַח מִזְמוֹר.</w:t>
      </w:r>
      <w:r>
        <w:rPr>
          <w:rFonts w:hint="cs"/>
          <w:rtl/>
        </w:rPr>
        <w:t xml:space="preserve"> </w:t>
      </w:r>
      <w:r w:rsidRPr="00CF0053">
        <w:rPr>
          <w:rtl/>
        </w:rPr>
        <w:t xml:space="preserve">רָצִיתָ </w:t>
      </w:r>
      <w:r>
        <w:rPr>
          <w:rFonts w:hint="cs"/>
          <w:rtl/>
        </w:rPr>
        <w:t xml:space="preserve">ה' </w:t>
      </w:r>
      <w:r w:rsidRPr="00CF0053">
        <w:rPr>
          <w:rtl/>
        </w:rPr>
        <w:t>אַרְצֶךָ</w:t>
      </w:r>
      <w:r>
        <w:rPr>
          <w:rFonts w:hint="cs"/>
          <w:rtl/>
        </w:rPr>
        <w:t>,</w:t>
      </w:r>
      <w:r w:rsidRPr="00CF0053">
        <w:rPr>
          <w:rtl/>
        </w:rPr>
        <w:t xml:space="preserve"> שַׁבְתָּ שְׁבִית יַעֲקֹב.</w:t>
      </w:r>
      <w:r>
        <w:rPr>
          <w:rFonts w:hint="cs"/>
          <w:rtl/>
        </w:rPr>
        <w:t xml:space="preserve"> </w:t>
      </w:r>
      <w:r w:rsidRPr="00CF0053">
        <w:rPr>
          <w:rtl/>
        </w:rPr>
        <w:t xml:space="preserve">נָשָׂאתָ </w:t>
      </w:r>
      <w:proofErr w:type="spellStart"/>
      <w:r w:rsidRPr="00CF0053">
        <w:rPr>
          <w:rtl/>
        </w:rPr>
        <w:t>עֲו</w:t>
      </w:r>
      <w:r w:rsidRPr="00CF0053">
        <w:rPr>
          <w:b/>
          <w:bCs/>
          <w:rtl/>
        </w:rPr>
        <w:t>‍</w:t>
      </w:r>
      <w:r w:rsidRPr="00CF0053">
        <w:rPr>
          <w:rtl/>
        </w:rPr>
        <w:t>ֹן</w:t>
      </w:r>
      <w:proofErr w:type="spellEnd"/>
      <w:r w:rsidRPr="00CF0053">
        <w:rPr>
          <w:rtl/>
        </w:rPr>
        <w:t xml:space="preserve"> עַמֶּךָ</w:t>
      </w:r>
      <w:r>
        <w:rPr>
          <w:rFonts w:hint="cs"/>
          <w:rtl/>
        </w:rPr>
        <w:t>,</w:t>
      </w:r>
      <w:r w:rsidRPr="00CF0053">
        <w:rPr>
          <w:rtl/>
        </w:rPr>
        <w:t xml:space="preserve"> </w:t>
      </w:r>
      <w:proofErr w:type="spellStart"/>
      <w:r w:rsidRPr="00CF0053">
        <w:rPr>
          <w:rtl/>
        </w:rPr>
        <w:t>כִּסִּית</w:t>
      </w:r>
      <w:proofErr w:type="spellEnd"/>
      <w:r w:rsidRPr="00CF0053">
        <w:rPr>
          <w:rtl/>
        </w:rPr>
        <w:t>ָ כָל חַטָּאתָם סֶלָה.</w:t>
      </w:r>
      <w:r>
        <w:rPr>
          <w:rFonts w:hint="cs"/>
          <w:rtl/>
        </w:rPr>
        <w:t xml:space="preserve"> </w:t>
      </w:r>
      <w:r w:rsidRPr="00CF0053">
        <w:rPr>
          <w:rtl/>
        </w:rPr>
        <w:t>אָסַפְתָּ כָל עֶבְרָתֶךָ</w:t>
      </w:r>
      <w:r>
        <w:rPr>
          <w:rFonts w:hint="cs"/>
          <w:rtl/>
        </w:rPr>
        <w:t>,</w:t>
      </w:r>
      <w:r w:rsidRPr="00CF0053">
        <w:rPr>
          <w:rtl/>
        </w:rPr>
        <w:t xml:space="preserve"> הֱשִׁיבוֹתָ מֵחֲרוֹן אַפֶּךָ</w:t>
      </w:r>
      <w:r>
        <w:rPr>
          <w:rFonts w:hint="cs"/>
          <w:rtl/>
        </w:rPr>
        <w:t>.</w:t>
      </w:r>
    </w:p>
    <w:p w14:paraId="066553A4" w14:textId="77777777" w:rsidR="001C46FB" w:rsidRPr="00CF0053" w:rsidRDefault="001C46FB" w:rsidP="0045041A">
      <w:pPr>
        <w:rPr>
          <w:rtl/>
        </w:rPr>
      </w:pPr>
      <w:r w:rsidRPr="00CF0053">
        <w:rPr>
          <w:b/>
          <w:bCs/>
          <w:rtl/>
        </w:rPr>
        <w:t xml:space="preserve">"רָצִיתָ </w:t>
      </w:r>
      <w:r w:rsidRPr="00CF0053">
        <w:rPr>
          <w:rFonts w:hint="cs"/>
          <w:b/>
          <w:bCs/>
          <w:rtl/>
        </w:rPr>
        <w:t xml:space="preserve">ה' </w:t>
      </w:r>
      <w:r w:rsidRPr="00CF0053">
        <w:rPr>
          <w:b/>
          <w:bCs/>
          <w:rtl/>
        </w:rPr>
        <w:t>אַרְצֶךָ"</w:t>
      </w:r>
      <w:r w:rsidRPr="00CF0053">
        <w:rPr>
          <w:rtl/>
        </w:rPr>
        <w:t xml:space="preserve"> </w:t>
      </w:r>
      <w:r>
        <w:rPr>
          <w:rFonts w:hint="cs"/>
          <w:rtl/>
        </w:rPr>
        <w:t xml:space="preserve">- </w:t>
      </w:r>
      <w:r w:rsidRPr="00CF0053">
        <w:rPr>
          <w:rtl/>
        </w:rPr>
        <w:t>כביכול התפייסת עם ארצך אחרי אלפיים שנה של שממה</w:t>
      </w:r>
      <w:r>
        <w:rPr>
          <w:rFonts w:hint="cs"/>
          <w:rtl/>
        </w:rPr>
        <w:t xml:space="preserve">. </w:t>
      </w:r>
      <w:r w:rsidRPr="00CF0053">
        <w:rPr>
          <w:rtl/>
        </w:rPr>
        <w:t xml:space="preserve">הארץ נבנית, האדמה נותנת יבולה ועץ השדה נותן פריו. </w:t>
      </w:r>
      <w:r w:rsidRPr="00CF0053">
        <w:rPr>
          <w:b/>
          <w:bCs/>
          <w:rtl/>
        </w:rPr>
        <w:t>"שַׁבְתָּ שְׁבִית יַעֲקֹב"</w:t>
      </w:r>
      <w:r w:rsidRPr="00CF0053">
        <w:rPr>
          <w:rtl/>
        </w:rPr>
        <w:t xml:space="preserve"> </w:t>
      </w:r>
      <w:r>
        <w:rPr>
          <w:rFonts w:hint="cs"/>
          <w:rtl/>
        </w:rPr>
        <w:t xml:space="preserve">- </w:t>
      </w:r>
      <w:r w:rsidRPr="00CF0053">
        <w:rPr>
          <w:rtl/>
        </w:rPr>
        <w:t xml:space="preserve">עם ישראל שב לארצו וסוכת דוד הולכת </w:t>
      </w:r>
      <w:r>
        <w:rPr>
          <w:rFonts w:hint="cs"/>
          <w:rtl/>
        </w:rPr>
        <w:t>ונבנית</w:t>
      </w:r>
      <w:r w:rsidRPr="00CF0053">
        <w:rPr>
          <w:rtl/>
        </w:rPr>
        <w:t xml:space="preserve">. אמנם חזון משכנות ה' נראה רחוק, אבל גם מה שנתקיים - </w:t>
      </w:r>
      <w:r>
        <w:rPr>
          <w:rFonts w:hint="cs"/>
          <w:rtl/>
        </w:rPr>
        <w:t xml:space="preserve">די </w:t>
      </w:r>
      <w:r w:rsidRPr="00CF0053">
        <w:rPr>
          <w:rtl/>
        </w:rPr>
        <w:t>בו כדי להודות ל</w:t>
      </w:r>
      <w:r>
        <w:rPr>
          <w:rFonts w:hint="cs"/>
          <w:rtl/>
        </w:rPr>
        <w:t>ה'</w:t>
      </w:r>
      <w:r w:rsidRPr="00CF0053">
        <w:rPr>
          <w:rtl/>
        </w:rPr>
        <w:t xml:space="preserve">. </w:t>
      </w:r>
      <w:r w:rsidRPr="00CF0053">
        <w:rPr>
          <w:b/>
          <w:bCs/>
          <w:rtl/>
        </w:rPr>
        <w:t>"אָסַפְתָּ כָל עֶבְרָתֶךָ"</w:t>
      </w:r>
      <w:r w:rsidRPr="00CF0053">
        <w:rPr>
          <w:rtl/>
        </w:rPr>
        <w:t xml:space="preserve"> </w:t>
      </w:r>
      <w:r>
        <w:rPr>
          <w:rFonts w:hint="cs"/>
          <w:rtl/>
        </w:rPr>
        <w:t xml:space="preserve">- </w:t>
      </w:r>
      <w:r w:rsidRPr="00CF0053">
        <w:rPr>
          <w:rtl/>
        </w:rPr>
        <w:t xml:space="preserve">הפורענויות בגלות, שהיו תוצאות עברתו </w:t>
      </w:r>
      <w:proofErr w:type="spellStart"/>
      <w:r>
        <w:rPr>
          <w:rFonts w:hint="cs"/>
          <w:rtl/>
        </w:rPr>
        <w:t>ית</w:t>
      </w:r>
      <w:proofErr w:type="spellEnd"/>
      <w:r>
        <w:rPr>
          <w:rFonts w:hint="cs"/>
          <w:rtl/>
        </w:rPr>
        <w:t xml:space="preserve">' </w:t>
      </w:r>
      <w:r w:rsidRPr="00CF0053">
        <w:rPr>
          <w:rtl/>
        </w:rPr>
        <w:t xml:space="preserve">וחרון אפו - נעלמו. העוונות </w:t>
      </w:r>
      <w:proofErr w:type="spellStart"/>
      <w:r w:rsidRPr="00CF0053">
        <w:rPr>
          <w:rtl/>
        </w:rPr>
        <w:t>נתכפרו</w:t>
      </w:r>
      <w:proofErr w:type="spellEnd"/>
      <w:r w:rsidRPr="00CF0053">
        <w:rPr>
          <w:rtl/>
        </w:rPr>
        <w:t xml:space="preserve">. "נָשָׂאתָ </w:t>
      </w:r>
      <w:proofErr w:type="spellStart"/>
      <w:r w:rsidRPr="00CF0053">
        <w:rPr>
          <w:rtl/>
        </w:rPr>
        <w:t>עֲו</w:t>
      </w:r>
      <w:r w:rsidRPr="00CF0053">
        <w:rPr>
          <w:b/>
          <w:bCs/>
          <w:rtl/>
        </w:rPr>
        <w:t>‍</w:t>
      </w:r>
      <w:r w:rsidRPr="00CF0053">
        <w:rPr>
          <w:rtl/>
        </w:rPr>
        <w:t>ֹן</w:t>
      </w:r>
      <w:proofErr w:type="spellEnd"/>
      <w:r w:rsidRPr="00CF0053">
        <w:rPr>
          <w:rtl/>
        </w:rPr>
        <w:t xml:space="preserve"> עַמֶּךָ</w:t>
      </w:r>
      <w:r>
        <w:rPr>
          <w:rFonts w:hint="cs"/>
          <w:rtl/>
        </w:rPr>
        <w:t>,</w:t>
      </w:r>
      <w:r w:rsidRPr="00CF0053">
        <w:rPr>
          <w:rtl/>
        </w:rPr>
        <w:t xml:space="preserve"> </w:t>
      </w:r>
      <w:proofErr w:type="spellStart"/>
      <w:r w:rsidRPr="00CF0053">
        <w:rPr>
          <w:rtl/>
        </w:rPr>
        <w:t>כִּסִּית</w:t>
      </w:r>
      <w:proofErr w:type="spellEnd"/>
      <w:r w:rsidRPr="00CF0053">
        <w:rPr>
          <w:rtl/>
        </w:rPr>
        <w:t>ָ כָל חַטָּאתָם סֶלָה</w:t>
      </w:r>
      <w:r>
        <w:rPr>
          <w:rFonts w:hint="cs"/>
          <w:rtl/>
        </w:rPr>
        <w:t>".</w:t>
      </w:r>
    </w:p>
    <w:p w14:paraId="784665E2" w14:textId="77777777" w:rsidR="001C46FB" w:rsidRPr="00CF0053" w:rsidRDefault="001C46FB" w:rsidP="0045041A">
      <w:pPr>
        <w:rPr>
          <w:rtl/>
        </w:rPr>
      </w:pPr>
      <w:r w:rsidRPr="00CF0053">
        <w:rPr>
          <w:rtl/>
        </w:rPr>
        <w:t>המשורר אינו מסיים בכך אלא ממשיך ומבקש</w:t>
      </w:r>
      <w:r>
        <w:rPr>
          <w:rFonts w:hint="cs"/>
          <w:rtl/>
        </w:rPr>
        <w:t xml:space="preserve"> </w:t>
      </w:r>
      <w:r w:rsidRPr="00CF0053">
        <w:rPr>
          <w:rStyle w:val="Char"/>
          <w:rFonts w:hint="cs"/>
          <w:rtl/>
        </w:rPr>
        <w:t>(תהילים פה, ה-ח)</w:t>
      </w:r>
      <w:r w:rsidRPr="00CF0053">
        <w:rPr>
          <w:rtl/>
        </w:rPr>
        <w:t>:</w:t>
      </w:r>
    </w:p>
    <w:p w14:paraId="3FBF8EDB" w14:textId="77777777" w:rsidR="001C46FB" w:rsidRPr="00CF0053" w:rsidRDefault="001C46FB" w:rsidP="0045041A">
      <w:pPr>
        <w:pStyle w:val="-"/>
        <w:rPr>
          <w:rtl/>
        </w:rPr>
      </w:pPr>
      <w:r w:rsidRPr="00CF0053">
        <w:rPr>
          <w:rtl/>
        </w:rPr>
        <w:t xml:space="preserve">שׁוּבֵנוּ </w:t>
      </w:r>
      <w:proofErr w:type="spellStart"/>
      <w:r w:rsidRPr="00CF0053">
        <w:rPr>
          <w:rtl/>
        </w:rPr>
        <w:t>אֱ</w:t>
      </w:r>
      <w:r>
        <w:rPr>
          <w:rFonts w:hint="cs"/>
          <w:rtl/>
        </w:rPr>
        <w:t>~</w:t>
      </w:r>
      <w:r w:rsidRPr="00CF0053">
        <w:rPr>
          <w:rtl/>
        </w:rPr>
        <w:t>ל</w:t>
      </w:r>
      <w:r>
        <w:rPr>
          <w:rFonts w:hint="cs"/>
          <w:rtl/>
        </w:rPr>
        <w:t>ו</w:t>
      </w:r>
      <w:r w:rsidRPr="00CF0053">
        <w:rPr>
          <w:rtl/>
        </w:rPr>
        <w:t>ֹהֵי</w:t>
      </w:r>
      <w:proofErr w:type="spellEnd"/>
      <w:r w:rsidRPr="00CF0053">
        <w:rPr>
          <w:rtl/>
        </w:rPr>
        <w:t xml:space="preserve"> יִשְׁעֵנוּ וְהָפֵר כַּעַסְךָ עִמָּנוּ.</w:t>
      </w:r>
      <w:r>
        <w:rPr>
          <w:rFonts w:hint="cs"/>
          <w:rtl/>
        </w:rPr>
        <w:t xml:space="preserve"> </w:t>
      </w:r>
      <w:proofErr w:type="spellStart"/>
      <w:r w:rsidRPr="00CF0053">
        <w:rPr>
          <w:rtl/>
        </w:rPr>
        <w:t>הַלְעוֹלָם</w:t>
      </w:r>
      <w:proofErr w:type="spellEnd"/>
      <w:r w:rsidRPr="00CF0053">
        <w:rPr>
          <w:rtl/>
        </w:rPr>
        <w:t xml:space="preserve"> </w:t>
      </w:r>
      <w:proofErr w:type="spellStart"/>
      <w:r w:rsidRPr="00CF0053">
        <w:rPr>
          <w:rtl/>
        </w:rPr>
        <w:t>תֶּאֱנַף</w:t>
      </w:r>
      <w:proofErr w:type="spellEnd"/>
      <w:r w:rsidRPr="00CF0053">
        <w:rPr>
          <w:rtl/>
        </w:rPr>
        <w:t xml:space="preserve"> בָּנוּ</w:t>
      </w:r>
      <w:r>
        <w:rPr>
          <w:rFonts w:hint="cs"/>
          <w:rtl/>
        </w:rPr>
        <w:t>,</w:t>
      </w:r>
      <w:r w:rsidRPr="00CF0053">
        <w:rPr>
          <w:rtl/>
        </w:rPr>
        <w:t xml:space="preserve"> תִּמְשֹׁךְ אַפְּךָ לְדֹר וָדֹר</w:t>
      </w:r>
      <w:r>
        <w:rPr>
          <w:rFonts w:hint="cs"/>
          <w:rtl/>
        </w:rPr>
        <w:t>?!</w:t>
      </w:r>
      <w:r w:rsidRPr="00CF0053">
        <w:rPr>
          <w:rtl/>
        </w:rPr>
        <w:t xml:space="preserve">. הֲלֹא אַתָּה תָּשׁוּב </w:t>
      </w:r>
      <w:proofErr w:type="spellStart"/>
      <w:r w:rsidRPr="00CF0053">
        <w:rPr>
          <w:rtl/>
        </w:rPr>
        <w:t>תְּחַיֵּנו</w:t>
      </w:r>
      <w:proofErr w:type="spellEnd"/>
      <w:r w:rsidRPr="00CF0053">
        <w:rPr>
          <w:rtl/>
        </w:rPr>
        <w:t xml:space="preserve">ּ וְעַמְּךָ יִשְׂמְחוּ בָךְ. הַרְאֵנוּ </w:t>
      </w:r>
      <w:r>
        <w:rPr>
          <w:rFonts w:hint="cs"/>
          <w:rtl/>
        </w:rPr>
        <w:t xml:space="preserve">ה' </w:t>
      </w:r>
      <w:r w:rsidRPr="00CF0053">
        <w:rPr>
          <w:rtl/>
        </w:rPr>
        <w:t xml:space="preserve">חַסְדֶּךָ וְיֶשְׁעֲךָ </w:t>
      </w:r>
      <w:proofErr w:type="spellStart"/>
      <w:r w:rsidRPr="00CF0053">
        <w:rPr>
          <w:rtl/>
        </w:rPr>
        <w:t>תִּתֶּן</w:t>
      </w:r>
      <w:proofErr w:type="spellEnd"/>
      <w:r w:rsidRPr="00CF0053">
        <w:rPr>
          <w:rtl/>
        </w:rPr>
        <w:t xml:space="preserve"> לָנוּ.</w:t>
      </w:r>
    </w:p>
    <w:p w14:paraId="32D835DC" w14:textId="77777777" w:rsidR="001C46FB" w:rsidRPr="00CF0053" w:rsidRDefault="001C46FB" w:rsidP="0045041A">
      <w:pPr>
        <w:rPr>
          <w:rtl/>
        </w:rPr>
      </w:pPr>
      <w:r>
        <w:rPr>
          <w:rFonts w:hint="cs"/>
          <w:rtl/>
        </w:rPr>
        <w:t xml:space="preserve">על מה מבקש המשורר? </w:t>
      </w:r>
      <w:r w:rsidRPr="00CF0053">
        <w:rPr>
          <w:rtl/>
        </w:rPr>
        <w:t>הל</w:t>
      </w:r>
      <w:r>
        <w:rPr>
          <w:rFonts w:hint="cs"/>
          <w:rtl/>
        </w:rPr>
        <w:t>ו</w:t>
      </w:r>
      <w:r w:rsidRPr="00CF0053">
        <w:rPr>
          <w:rtl/>
        </w:rPr>
        <w:t xml:space="preserve">א כבר </w:t>
      </w:r>
      <w:r>
        <w:rPr>
          <w:rFonts w:hint="cs"/>
          <w:rtl/>
        </w:rPr>
        <w:t xml:space="preserve">נאמר: </w:t>
      </w:r>
      <w:r w:rsidRPr="00CF0053">
        <w:rPr>
          <w:rtl/>
        </w:rPr>
        <w:t>"אָסַפְתָּ כָל עֶבְרָתֶךָ</w:t>
      </w:r>
      <w:r>
        <w:rPr>
          <w:rFonts w:hint="cs"/>
          <w:rtl/>
        </w:rPr>
        <w:t>,</w:t>
      </w:r>
      <w:r w:rsidRPr="00CF0053">
        <w:rPr>
          <w:rtl/>
        </w:rPr>
        <w:t xml:space="preserve"> הֱשִׁיבוֹתָ מֵחֲרוֹן אַפֶּךָ"</w:t>
      </w:r>
      <w:r>
        <w:rPr>
          <w:rFonts w:hint="cs"/>
          <w:rtl/>
        </w:rPr>
        <w:t>, ו</w:t>
      </w:r>
      <w:r w:rsidRPr="00CF0053">
        <w:rPr>
          <w:rtl/>
        </w:rPr>
        <w:t xml:space="preserve">מה פשר התחנונים </w:t>
      </w:r>
      <w:r>
        <w:rPr>
          <w:rFonts w:hint="cs"/>
          <w:rtl/>
        </w:rPr>
        <w:t xml:space="preserve">בפסוק לאחר מכן: </w:t>
      </w:r>
      <w:r w:rsidRPr="00CF0053">
        <w:rPr>
          <w:rtl/>
        </w:rPr>
        <w:t xml:space="preserve">"שׁוּבֵנוּ </w:t>
      </w:r>
      <w:proofErr w:type="spellStart"/>
      <w:r w:rsidRPr="00CF0053">
        <w:rPr>
          <w:rtl/>
        </w:rPr>
        <w:t>אֱ</w:t>
      </w:r>
      <w:r>
        <w:rPr>
          <w:rFonts w:hint="cs"/>
          <w:rtl/>
        </w:rPr>
        <w:t>~</w:t>
      </w:r>
      <w:r w:rsidRPr="00CF0053">
        <w:rPr>
          <w:rtl/>
        </w:rPr>
        <w:t>ל</w:t>
      </w:r>
      <w:r>
        <w:rPr>
          <w:rFonts w:hint="cs"/>
          <w:rtl/>
        </w:rPr>
        <w:t>ו</w:t>
      </w:r>
      <w:r w:rsidRPr="00CF0053">
        <w:rPr>
          <w:rtl/>
        </w:rPr>
        <w:t>ֹהֵי</w:t>
      </w:r>
      <w:proofErr w:type="spellEnd"/>
      <w:r w:rsidRPr="00CF0053">
        <w:rPr>
          <w:rtl/>
        </w:rPr>
        <w:t xml:space="preserve"> יִשְׁעֵנוּ וְהָפֵר כַּעַסְךָ עִמָּנוּ"</w:t>
      </w:r>
      <w:r>
        <w:rPr>
          <w:rFonts w:hint="cs"/>
          <w:rtl/>
        </w:rPr>
        <w:t>?</w:t>
      </w:r>
      <w:r w:rsidRPr="00CF0053">
        <w:rPr>
          <w:rtl/>
        </w:rPr>
        <w:t xml:space="preserve"> </w:t>
      </w:r>
      <w:r>
        <w:rPr>
          <w:rFonts w:hint="cs"/>
          <w:rtl/>
        </w:rPr>
        <w:t>אם כבר התקיים "</w:t>
      </w:r>
      <w:r w:rsidRPr="00CF0053">
        <w:rPr>
          <w:rtl/>
        </w:rPr>
        <w:t xml:space="preserve">רָצִיתָ </w:t>
      </w:r>
      <w:r>
        <w:rPr>
          <w:rFonts w:hint="cs"/>
          <w:rtl/>
        </w:rPr>
        <w:t xml:space="preserve">ה' </w:t>
      </w:r>
      <w:r w:rsidRPr="00CF0053">
        <w:rPr>
          <w:rtl/>
        </w:rPr>
        <w:t>אַרְצֶךָ</w:t>
      </w:r>
      <w:r>
        <w:rPr>
          <w:rFonts w:hint="cs"/>
          <w:rtl/>
        </w:rPr>
        <w:t>,</w:t>
      </w:r>
      <w:r w:rsidRPr="00CF0053">
        <w:rPr>
          <w:rtl/>
        </w:rPr>
        <w:t xml:space="preserve"> שַׁבְתָּ שְׁבִית יַעֲקֹב</w:t>
      </w:r>
      <w:r>
        <w:rPr>
          <w:rFonts w:hint="cs"/>
          <w:rtl/>
        </w:rPr>
        <w:t>", מדוע מבקש המשורר "</w:t>
      </w:r>
      <w:r w:rsidRPr="00CF0053">
        <w:rPr>
          <w:rtl/>
        </w:rPr>
        <w:t xml:space="preserve">הַרְאֵנוּ </w:t>
      </w:r>
      <w:r>
        <w:rPr>
          <w:rFonts w:hint="cs"/>
          <w:rtl/>
        </w:rPr>
        <w:t xml:space="preserve">ה' </w:t>
      </w:r>
      <w:r w:rsidRPr="00CF0053">
        <w:rPr>
          <w:rtl/>
        </w:rPr>
        <w:t xml:space="preserve">חַסְדֶּךָ וְיֶשְׁעֲךָ </w:t>
      </w:r>
      <w:proofErr w:type="spellStart"/>
      <w:r w:rsidRPr="00CF0053">
        <w:rPr>
          <w:rtl/>
        </w:rPr>
        <w:t>תִּתֶּן</w:t>
      </w:r>
      <w:proofErr w:type="spellEnd"/>
      <w:r w:rsidRPr="00CF0053">
        <w:rPr>
          <w:rtl/>
        </w:rPr>
        <w:t xml:space="preserve"> לָנוּ</w:t>
      </w:r>
      <w:r>
        <w:rPr>
          <w:rFonts w:hint="cs"/>
          <w:rtl/>
        </w:rPr>
        <w:t>"?</w:t>
      </w:r>
    </w:p>
    <w:p w14:paraId="2B970BA5" w14:textId="77777777" w:rsidR="001C46FB" w:rsidRPr="00CF0053" w:rsidRDefault="001C46FB" w:rsidP="0045041A">
      <w:pPr>
        <w:rPr>
          <w:rtl/>
        </w:rPr>
      </w:pPr>
      <w:r>
        <w:rPr>
          <w:rFonts w:hint="cs"/>
          <w:rtl/>
        </w:rPr>
        <w:t>לדורנו, שהיה עד ל</w:t>
      </w:r>
      <w:r w:rsidRPr="00CF0053">
        <w:rPr>
          <w:rtl/>
        </w:rPr>
        <w:t xml:space="preserve">קורות עם ישראל בארצו אחרי הקמת המדינה וכינונה, </w:t>
      </w:r>
      <w:r>
        <w:rPr>
          <w:rFonts w:hint="cs"/>
          <w:rtl/>
        </w:rPr>
        <w:t>התשובה לשאלה ברורה</w:t>
      </w:r>
      <w:r w:rsidRPr="00CF0053">
        <w:rPr>
          <w:rtl/>
        </w:rPr>
        <w:t xml:space="preserve">. </w:t>
      </w:r>
      <w:r>
        <w:rPr>
          <w:rFonts w:hint="cs"/>
          <w:rtl/>
        </w:rPr>
        <w:t xml:space="preserve">ייתכן שהמשורר הנבואי ראה </w:t>
      </w:r>
      <w:r w:rsidRPr="00CF0053">
        <w:rPr>
          <w:rtl/>
        </w:rPr>
        <w:t>את ששת אלפי הקרבנות שנפלו במלחמת השחרור, כאשר כל האוכלוסייה היהודית מנתה כשש</w:t>
      </w:r>
      <w:r>
        <w:rPr>
          <w:rFonts w:hint="cs"/>
          <w:rtl/>
        </w:rPr>
        <w:t>-</w:t>
      </w:r>
      <w:r w:rsidRPr="00CF0053">
        <w:rPr>
          <w:rtl/>
        </w:rPr>
        <w:t xml:space="preserve">מאות </w:t>
      </w:r>
      <w:r>
        <w:rPr>
          <w:rFonts w:hint="cs"/>
          <w:rtl/>
        </w:rPr>
        <w:t xml:space="preserve">אלפי תושבים </w:t>
      </w:r>
      <w:r w:rsidRPr="00CF0053">
        <w:rPr>
          <w:rtl/>
        </w:rPr>
        <w:t xml:space="preserve">בלבד. הוא </w:t>
      </w:r>
      <w:r>
        <w:rPr>
          <w:rFonts w:hint="cs"/>
          <w:rtl/>
        </w:rPr>
        <w:t xml:space="preserve">הביט וראה גם את </w:t>
      </w:r>
      <w:r w:rsidRPr="00CF0053">
        <w:rPr>
          <w:rtl/>
        </w:rPr>
        <w:t xml:space="preserve">המלחמות </w:t>
      </w:r>
      <w:r>
        <w:rPr>
          <w:rFonts w:hint="cs"/>
          <w:rtl/>
        </w:rPr>
        <w:t xml:space="preserve">האחרות </w:t>
      </w:r>
      <w:r w:rsidRPr="00CF0053">
        <w:rPr>
          <w:rtl/>
        </w:rPr>
        <w:t xml:space="preserve">שעם ישראל נאלץ להילחם בהן על קיומו: מלחמת סיני, מלחמת ששת הימים, </w:t>
      </w:r>
      <w:r>
        <w:rPr>
          <w:rFonts w:hint="cs"/>
          <w:rtl/>
        </w:rPr>
        <w:t xml:space="preserve">מלחמת </w:t>
      </w:r>
      <w:r>
        <w:rPr>
          <w:rFonts w:hint="cs"/>
          <w:rtl/>
        </w:rPr>
        <w:lastRenderedPageBreak/>
        <w:t xml:space="preserve">ההתשה, </w:t>
      </w:r>
      <w:r w:rsidRPr="00CF0053">
        <w:rPr>
          <w:rtl/>
        </w:rPr>
        <w:t>מלחמת יום הכיפורים, מלחמת שלום הגליל</w:t>
      </w:r>
      <w:r>
        <w:rPr>
          <w:rFonts w:hint="cs"/>
          <w:rtl/>
        </w:rPr>
        <w:t>, מלחמת לבנון השנייה</w:t>
      </w:r>
      <w:r w:rsidRPr="00CF0053">
        <w:rPr>
          <w:rtl/>
        </w:rPr>
        <w:t xml:space="preserve"> ומלחמת הטרור הקשה העכשווית. </w:t>
      </w:r>
      <w:r>
        <w:rPr>
          <w:rFonts w:hint="cs"/>
          <w:rtl/>
        </w:rPr>
        <w:t>כל המלחמות האלו התרחשו לאחר שכבר התקיים בנו "</w:t>
      </w:r>
      <w:r w:rsidRPr="00CF0053">
        <w:rPr>
          <w:rtl/>
        </w:rPr>
        <w:t xml:space="preserve">רָצִיתָ </w:t>
      </w:r>
      <w:r>
        <w:rPr>
          <w:rFonts w:hint="cs"/>
          <w:rtl/>
        </w:rPr>
        <w:t xml:space="preserve">ה' </w:t>
      </w:r>
      <w:r w:rsidRPr="00CF0053">
        <w:rPr>
          <w:rtl/>
        </w:rPr>
        <w:t>אַרְצֶךָ</w:t>
      </w:r>
      <w:r>
        <w:rPr>
          <w:rFonts w:hint="cs"/>
          <w:rtl/>
        </w:rPr>
        <w:t>,</w:t>
      </w:r>
      <w:r w:rsidRPr="00CF0053">
        <w:rPr>
          <w:rtl/>
        </w:rPr>
        <w:t xml:space="preserve"> שַׁבְתָּ שְׁבִית יַעֲקֹב</w:t>
      </w:r>
      <w:r>
        <w:rPr>
          <w:rFonts w:hint="cs"/>
          <w:rtl/>
        </w:rPr>
        <w:t xml:space="preserve">", ועליהן עומדים </w:t>
      </w:r>
      <w:r w:rsidRPr="00CF0053">
        <w:rPr>
          <w:rtl/>
        </w:rPr>
        <w:t xml:space="preserve">בני קורח ומתחננים: "שׁוּבֵנוּ </w:t>
      </w:r>
      <w:proofErr w:type="spellStart"/>
      <w:r w:rsidRPr="00CF0053">
        <w:rPr>
          <w:rtl/>
        </w:rPr>
        <w:t>אֱ</w:t>
      </w:r>
      <w:r>
        <w:rPr>
          <w:rFonts w:hint="cs"/>
          <w:rtl/>
        </w:rPr>
        <w:t>~</w:t>
      </w:r>
      <w:r w:rsidRPr="00CF0053">
        <w:rPr>
          <w:rtl/>
        </w:rPr>
        <w:t>ל</w:t>
      </w:r>
      <w:r>
        <w:rPr>
          <w:rFonts w:hint="cs"/>
          <w:rtl/>
        </w:rPr>
        <w:t>ו</w:t>
      </w:r>
      <w:r w:rsidRPr="00CF0053">
        <w:rPr>
          <w:rtl/>
        </w:rPr>
        <w:t>ֹהֵי</w:t>
      </w:r>
      <w:proofErr w:type="spellEnd"/>
      <w:r w:rsidRPr="00CF0053">
        <w:rPr>
          <w:rtl/>
        </w:rPr>
        <w:t xml:space="preserve"> יִשְׁעֵנוּ וְהָפֵר כַּעַסְךָ עִמָּנוּ"</w:t>
      </w:r>
      <w:r>
        <w:rPr>
          <w:rFonts w:hint="cs"/>
          <w:rtl/>
        </w:rPr>
        <w:t>.</w:t>
      </w:r>
    </w:p>
    <w:p w14:paraId="5CA680CC" w14:textId="77777777" w:rsidR="001C46FB" w:rsidRDefault="001C46FB" w:rsidP="0045041A">
      <w:pPr>
        <w:pStyle w:val="Subtitle"/>
        <w:rPr>
          <w:rtl/>
        </w:rPr>
      </w:pPr>
      <w:r>
        <w:rPr>
          <w:rFonts w:hint="cs"/>
          <w:rtl/>
        </w:rPr>
        <w:t>שנינו כאחד</w:t>
      </w:r>
    </w:p>
    <w:p w14:paraId="7AA7F35D" w14:textId="77777777" w:rsidR="001C46FB" w:rsidRPr="00CF0053" w:rsidRDefault="001C46FB" w:rsidP="0045041A">
      <w:pPr>
        <w:rPr>
          <w:rtl/>
        </w:rPr>
      </w:pPr>
      <w:r w:rsidRPr="00CF0053">
        <w:rPr>
          <w:rtl/>
        </w:rPr>
        <w:t>מה מובנ</w:t>
      </w:r>
      <w:r>
        <w:rPr>
          <w:rFonts w:hint="cs"/>
          <w:rtl/>
        </w:rPr>
        <w:t>ה</w:t>
      </w:r>
      <w:r w:rsidRPr="00CF0053">
        <w:rPr>
          <w:rtl/>
        </w:rPr>
        <w:t xml:space="preserve"> של </w:t>
      </w:r>
      <w:r>
        <w:rPr>
          <w:rFonts w:hint="cs"/>
          <w:rtl/>
        </w:rPr>
        <w:t>תחינה זו</w:t>
      </w:r>
      <w:r w:rsidRPr="00CF0053">
        <w:rPr>
          <w:rtl/>
        </w:rPr>
        <w:t xml:space="preserve">? בפשטות נראה כאילו נאמר "שׁוּבֵנוּ" - </w:t>
      </w:r>
      <w:r>
        <w:rPr>
          <w:rFonts w:hint="cs"/>
          <w:rtl/>
        </w:rPr>
        <w:t>אותנו</w:t>
      </w:r>
      <w:r w:rsidRPr="00CF0053">
        <w:rPr>
          <w:rtl/>
        </w:rPr>
        <w:t>, בני ישראל - אל "</w:t>
      </w:r>
      <w:proofErr w:type="spellStart"/>
      <w:r w:rsidRPr="00CF0053">
        <w:rPr>
          <w:rtl/>
        </w:rPr>
        <w:t>אֱ</w:t>
      </w:r>
      <w:r>
        <w:rPr>
          <w:rFonts w:hint="cs"/>
          <w:rtl/>
        </w:rPr>
        <w:t>~</w:t>
      </w:r>
      <w:r w:rsidRPr="00CF0053">
        <w:rPr>
          <w:rtl/>
        </w:rPr>
        <w:t>ל</w:t>
      </w:r>
      <w:r>
        <w:rPr>
          <w:rFonts w:hint="cs"/>
          <w:rtl/>
        </w:rPr>
        <w:t>ו</w:t>
      </w:r>
      <w:r w:rsidRPr="00CF0053">
        <w:rPr>
          <w:rtl/>
        </w:rPr>
        <w:t>ֹהֵי</w:t>
      </w:r>
      <w:proofErr w:type="spellEnd"/>
      <w:r w:rsidRPr="00CF0053">
        <w:rPr>
          <w:rtl/>
        </w:rPr>
        <w:t xml:space="preserve"> יִשְׁעֵנוּ". אולם חז"ל במדרש תהילים הבינו אחרת</w:t>
      </w:r>
      <w:r>
        <w:rPr>
          <w:rFonts w:hint="cs"/>
          <w:rtl/>
        </w:rPr>
        <w:t xml:space="preserve"> </w:t>
      </w:r>
      <w:r w:rsidRPr="00CF0053">
        <w:rPr>
          <w:rStyle w:val="Char"/>
          <w:rFonts w:hint="cs"/>
          <w:rtl/>
        </w:rPr>
        <w:t>(</w:t>
      </w:r>
      <w:proofErr w:type="spellStart"/>
      <w:r w:rsidRPr="00CF0053">
        <w:rPr>
          <w:rStyle w:val="Char"/>
          <w:rFonts w:hint="cs"/>
          <w:rtl/>
        </w:rPr>
        <w:t>ילקו"ש</w:t>
      </w:r>
      <w:proofErr w:type="spellEnd"/>
      <w:r w:rsidRPr="00CF0053">
        <w:rPr>
          <w:rStyle w:val="Char"/>
          <w:rFonts w:hint="cs"/>
          <w:rtl/>
        </w:rPr>
        <w:t xml:space="preserve"> תהילים </w:t>
      </w:r>
      <w:proofErr w:type="spellStart"/>
      <w:r w:rsidRPr="00CF0053">
        <w:rPr>
          <w:rStyle w:val="Char"/>
          <w:rFonts w:hint="cs"/>
          <w:rtl/>
        </w:rPr>
        <w:t>תתלד</w:t>
      </w:r>
      <w:proofErr w:type="spellEnd"/>
      <w:r w:rsidRPr="00CF0053">
        <w:rPr>
          <w:rStyle w:val="Char"/>
          <w:rFonts w:hint="cs"/>
          <w:rtl/>
        </w:rPr>
        <w:t>)</w:t>
      </w:r>
      <w:r w:rsidRPr="00CF0053">
        <w:rPr>
          <w:rtl/>
        </w:rPr>
        <w:t>:</w:t>
      </w:r>
    </w:p>
    <w:p w14:paraId="18302E26" w14:textId="77777777" w:rsidR="001C46FB" w:rsidRPr="00CF0053" w:rsidRDefault="001C46FB" w:rsidP="0045041A">
      <w:pPr>
        <w:pStyle w:val="-"/>
        <w:rPr>
          <w:rtl/>
        </w:rPr>
      </w:pPr>
      <w:r w:rsidRPr="00CF0053">
        <w:rPr>
          <w:rtl/>
        </w:rPr>
        <w:t xml:space="preserve">"אמרו בני קרח: עד מתי אתה אומר "שׁוּבוּ בָּנִים שׁוֹבָבִים"? ישראל אומרים לך - שוב תחילה, שנאמר "שׁוּבָה ה' עַד מָתָי", ואתה אומר - לא כי, אלא "שׁוּבָה יִשְׂרָאֵל". לא אתה תשוב לעצמך ולא אנו לעצמנו, אלא שנינו כאחד - "שׁוּבֵנוּ </w:t>
      </w:r>
      <w:proofErr w:type="spellStart"/>
      <w:r w:rsidRPr="00CF0053">
        <w:rPr>
          <w:rtl/>
        </w:rPr>
        <w:t>אֱ</w:t>
      </w:r>
      <w:r>
        <w:rPr>
          <w:rFonts w:hint="cs"/>
          <w:rtl/>
        </w:rPr>
        <w:t>~</w:t>
      </w:r>
      <w:r w:rsidRPr="00CF0053">
        <w:rPr>
          <w:rtl/>
        </w:rPr>
        <w:t>ל</w:t>
      </w:r>
      <w:r>
        <w:rPr>
          <w:rFonts w:hint="cs"/>
          <w:rtl/>
        </w:rPr>
        <w:t>ו</w:t>
      </w:r>
      <w:r w:rsidRPr="00CF0053">
        <w:rPr>
          <w:rtl/>
        </w:rPr>
        <w:t>ֹהֵי</w:t>
      </w:r>
      <w:proofErr w:type="spellEnd"/>
      <w:r w:rsidRPr="00CF0053">
        <w:rPr>
          <w:rtl/>
        </w:rPr>
        <w:t xml:space="preserve"> יִשְׁעֵנוּ"</w:t>
      </w:r>
      <w:r>
        <w:rPr>
          <w:rFonts w:hint="cs"/>
          <w:rtl/>
        </w:rPr>
        <w:t>.</w:t>
      </w:r>
    </w:p>
    <w:p w14:paraId="0B6728EC" w14:textId="77777777" w:rsidR="001C46FB" w:rsidRPr="00CF0053" w:rsidRDefault="001C46FB" w:rsidP="0045041A">
      <w:pPr>
        <w:rPr>
          <w:rtl/>
        </w:rPr>
      </w:pPr>
      <w:r w:rsidRPr="00CF0053">
        <w:rPr>
          <w:rtl/>
        </w:rPr>
        <w:t xml:space="preserve">כך שומעים חז"ל מפיהם של בני קורח: ריבונו של עולם! אמנם מאמינים אנו בלבנו כי </w:t>
      </w:r>
      <w:r>
        <w:rPr>
          <w:rFonts w:hint="cs"/>
          <w:rtl/>
        </w:rPr>
        <w:t>"</w:t>
      </w:r>
      <w:r w:rsidRPr="00CF0053">
        <w:rPr>
          <w:rtl/>
        </w:rPr>
        <w:t>הַצּוּר תָּמִים פָּעֳלוֹ כִּי כָל דְּרָכָיו מִשְׁפָּט</w:t>
      </w:r>
      <w:r>
        <w:rPr>
          <w:rFonts w:hint="cs"/>
          <w:rtl/>
        </w:rPr>
        <w:t>"</w:t>
      </w:r>
      <w:r w:rsidRPr="00CF0053">
        <w:rPr>
          <w:rtl/>
        </w:rPr>
        <w:t>, אבל אתה חונן לאדם דעת</w:t>
      </w:r>
      <w:r>
        <w:rPr>
          <w:rFonts w:hint="cs"/>
          <w:rtl/>
        </w:rPr>
        <w:t xml:space="preserve"> -</w:t>
      </w:r>
      <w:r w:rsidRPr="00CF0053">
        <w:rPr>
          <w:rtl/>
        </w:rPr>
        <w:t xml:space="preserve"> חננת אותנו בדעה, בינה והשכל כדי להבין את דברי תורתך הקדושים. מבקשים אנו להבין בדעתנו, בבינתנו ובשכלנו את דרכי הנהגתך אותנו. "לָמָּה תַבִּיט בּוֹגְדִים</w:t>
      </w:r>
      <w:r>
        <w:rPr>
          <w:rFonts w:hint="cs"/>
          <w:rtl/>
        </w:rPr>
        <w:t>,</w:t>
      </w:r>
      <w:r w:rsidRPr="00CF0053">
        <w:rPr>
          <w:rtl/>
        </w:rPr>
        <w:t xml:space="preserve"> תַּחֲרִישׁ בְּבַלַּע רָשָׁע צַדִּיק מִמֶּנּוּ"</w:t>
      </w:r>
      <w:r>
        <w:rPr>
          <w:rFonts w:hint="cs"/>
          <w:rtl/>
        </w:rPr>
        <w:t xml:space="preserve"> </w:t>
      </w:r>
      <w:r w:rsidRPr="00CF0053">
        <w:rPr>
          <w:rStyle w:val="Char"/>
          <w:rFonts w:hint="cs"/>
          <w:rtl/>
        </w:rPr>
        <w:t xml:space="preserve">(חבקוק א, </w:t>
      </w:r>
      <w:proofErr w:type="spellStart"/>
      <w:r w:rsidRPr="00CF0053">
        <w:rPr>
          <w:rStyle w:val="Char"/>
          <w:rFonts w:hint="cs"/>
          <w:rtl/>
        </w:rPr>
        <w:t>יג</w:t>
      </w:r>
      <w:proofErr w:type="spellEnd"/>
      <w:r w:rsidRPr="00CF0053">
        <w:rPr>
          <w:rStyle w:val="Char"/>
          <w:rFonts w:hint="cs"/>
          <w:rtl/>
        </w:rPr>
        <w:t>)</w:t>
      </w:r>
      <w:r w:rsidRPr="00CF0053">
        <w:rPr>
          <w:rtl/>
        </w:rPr>
        <w:t xml:space="preserve">?! </w:t>
      </w:r>
      <w:r>
        <w:rPr>
          <w:rFonts w:hint="cs"/>
          <w:rtl/>
        </w:rPr>
        <w:t xml:space="preserve">הלוא </w:t>
      </w:r>
      <w:r w:rsidRPr="00CF0053">
        <w:rPr>
          <w:rtl/>
        </w:rPr>
        <w:t xml:space="preserve">עליך הורגנו כל היום! לפי הדעת שחוננת בנו, ריבונו של עולם, כביכול גם אתה נדרש לחזור בתשובה, כי יותר מדי זמן עמדת מרחוק ונאלמת לעתות בצרה. </w:t>
      </w:r>
      <w:r>
        <w:rPr>
          <w:rFonts w:hint="cs"/>
          <w:rtl/>
        </w:rPr>
        <w:t>"</w:t>
      </w:r>
      <w:r w:rsidRPr="00CF0053">
        <w:rPr>
          <w:rtl/>
        </w:rPr>
        <w:t xml:space="preserve">לא אתה תשוב לעצמך ולא אנו לעצמנו, אלא שנינו כאחד - שׁוּבֵנוּ </w:t>
      </w:r>
      <w:proofErr w:type="spellStart"/>
      <w:r w:rsidRPr="00CF0053">
        <w:rPr>
          <w:rtl/>
        </w:rPr>
        <w:t>אֱ</w:t>
      </w:r>
      <w:r>
        <w:rPr>
          <w:rFonts w:hint="cs"/>
          <w:rtl/>
        </w:rPr>
        <w:t>~</w:t>
      </w:r>
      <w:r w:rsidRPr="00CF0053">
        <w:rPr>
          <w:rtl/>
        </w:rPr>
        <w:t>ל</w:t>
      </w:r>
      <w:r>
        <w:rPr>
          <w:rFonts w:hint="cs"/>
          <w:rtl/>
        </w:rPr>
        <w:t>ו</w:t>
      </w:r>
      <w:r w:rsidRPr="00CF0053">
        <w:rPr>
          <w:rtl/>
        </w:rPr>
        <w:t>ֹהֵי</w:t>
      </w:r>
      <w:proofErr w:type="spellEnd"/>
      <w:r w:rsidRPr="00CF0053">
        <w:rPr>
          <w:rtl/>
        </w:rPr>
        <w:t xml:space="preserve"> יִשְׁעֵנוּ".</w:t>
      </w:r>
    </w:p>
    <w:p w14:paraId="0F99934B" w14:textId="77777777" w:rsidR="001C46FB" w:rsidRDefault="001C46FB" w:rsidP="0045041A">
      <w:pPr>
        <w:pStyle w:val="Subtitle"/>
        <w:rPr>
          <w:rtl/>
        </w:rPr>
      </w:pPr>
      <w:r>
        <w:rPr>
          <w:rFonts w:hint="cs"/>
          <w:rtl/>
        </w:rPr>
        <w:t>רגשות מעורבים</w:t>
      </w:r>
    </w:p>
    <w:p w14:paraId="11B46882" w14:textId="77777777" w:rsidR="001C46FB" w:rsidRDefault="001C46FB" w:rsidP="0045041A">
      <w:pPr>
        <w:pStyle w:val="a2"/>
        <w:rPr>
          <w:rtl/>
        </w:rPr>
      </w:pPr>
      <w:r w:rsidRPr="00CF0053">
        <w:rPr>
          <w:rtl/>
        </w:rPr>
        <w:t xml:space="preserve">כאשר מדובר בכלל ישראל - </w:t>
      </w:r>
      <w:r>
        <w:rPr>
          <w:rFonts w:hint="cs"/>
          <w:rtl/>
        </w:rPr>
        <w:t xml:space="preserve">לעיתים </w:t>
      </w:r>
      <w:r w:rsidRPr="00CF0053">
        <w:rPr>
          <w:rtl/>
        </w:rPr>
        <w:t xml:space="preserve">רגשות </w:t>
      </w:r>
      <w:proofErr w:type="spellStart"/>
      <w:r>
        <w:rPr>
          <w:rFonts w:hint="cs"/>
          <w:rtl/>
        </w:rPr>
        <w:t>ה</w:t>
      </w:r>
      <w:r w:rsidRPr="00CF0053">
        <w:rPr>
          <w:rtl/>
        </w:rPr>
        <w:t>ספוד</w:t>
      </w:r>
      <w:proofErr w:type="spellEnd"/>
      <w:r w:rsidRPr="00CF0053">
        <w:rPr>
          <w:rtl/>
        </w:rPr>
        <w:t xml:space="preserve"> </w:t>
      </w:r>
      <w:proofErr w:type="spellStart"/>
      <w:r>
        <w:rPr>
          <w:rFonts w:hint="cs"/>
          <w:rtl/>
        </w:rPr>
        <w:t>וה</w:t>
      </w:r>
      <w:r w:rsidRPr="00CF0053">
        <w:rPr>
          <w:rtl/>
        </w:rPr>
        <w:t>רקוד</w:t>
      </w:r>
      <w:proofErr w:type="spellEnd"/>
      <w:r w:rsidRPr="00CF0053">
        <w:rPr>
          <w:rtl/>
        </w:rPr>
        <w:t xml:space="preserve"> מתערבבים</w:t>
      </w:r>
    </w:p>
    <w:p w14:paraId="511A08E9" w14:textId="77777777" w:rsidR="001C46FB" w:rsidRPr="00CF0053" w:rsidRDefault="001C46FB" w:rsidP="0045041A">
      <w:pPr>
        <w:rPr>
          <w:rtl/>
        </w:rPr>
      </w:pPr>
      <w:r w:rsidRPr="00CF0053">
        <w:rPr>
          <w:rtl/>
        </w:rPr>
        <w:t xml:space="preserve">אמר שלמה המלך: "לַכֹּל זְמָן וְעֵת לְכָל חֵפֶץ תַּחַת הַשָּׁמָיִם" </w:t>
      </w:r>
      <w:r w:rsidRPr="00CF0053">
        <w:rPr>
          <w:rStyle w:val="Char"/>
          <w:rtl/>
        </w:rPr>
        <w:t>(קהלת ג, א)</w:t>
      </w:r>
      <w:r w:rsidRPr="00CF0053">
        <w:rPr>
          <w:rtl/>
        </w:rPr>
        <w:t xml:space="preserve">, </w:t>
      </w:r>
      <w:r>
        <w:rPr>
          <w:rFonts w:hint="cs"/>
          <w:rtl/>
        </w:rPr>
        <w:t>ו</w:t>
      </w:r>
      <w:r w:rsidRPr="00CF0053">
        <w:rPr>
          <w:rtl/>
        </w:rPr>
        <w:t>בין השאר</w:t>
      </w:r>
      <w:r>
        <w:rPr>
          <w:rFonts w:hint="cs"/>
          <w:rtl/>
        </w:rPr>
        <w:t xml:space="preserve"> -</w:t>
      </w:r>
      <w:r w:rsidRPr="00CF0053">
        <w:rPr>
          <w:rtl/>
        </w:rPr>
        <w:t xml:space="preserve"> "עֵת סְפוֹד וְעֵת רְקוֹד" </w:t>
      </w:r>
      <w:r w:rsidRPr="00CF0053">
        <w:rPr>
          <w:rStyle w:val="Char"/>
          <w:rtl/>
        </w:rPr>
        <w:t>(</w:t>
      </w:r>
      <w:r>
        <w:rPr>
          <w:rStyle w:val="Char"/>
          <w:rFonts w:hint="cs"/>
          <w:rtl/>
        </w:rPr>
        <w:t>שם</w:t>
      </w:r>
      <w:r w:rsidRPr="00CF0053">
        <w:rPr>
          <w:rStyle w:val="Char"/>
          <w:rtl/>
        </w:rPr>
        <w:t>, ד)</w:t>
      </w:r>
      <w:r>
        <w:rPr>
          <w:rFonts w:hint="cs"/>
          <w:rtl/>
        </w:rPr>
        <w:t xml:space="preserve">. יש עת מתאימה לספוד ויש עת מתאימה לרקוד. </w:t>
      </w:r>
      <w:r w:rsidRPr="00CF0053">
        <w:rPr>
          <w:rtl/>
        </w:rPr>
        <w:t xml:space="preserve">דברים אלו אמורים באבל יחיד ובשמחת יחיד, אבל כאשר מדובר בכלל ישראל - </w:t>
      </w:r>
      <w:r>
        <w:rPr>
          <w:rFonts w:hint="cs"/>
          <w:rtl/>
        </w:rPr>
        <w:t xml:space="preserve">לעיתים </w:t>
      </w:r>
      <w:r w:rsidRPr="00CF0053">
        <w:rPr>
          <w:rtl/>
        </w:rPr>
        <w:t xml:space="preserve">רגשות </w:t>
      </w:r>
      <w:proofErr w:type="spellStart"/>
      <w:r>
        <w:rPr>
          <w:rFonts w:hint="cs"/>
          <w:rtl/>
        </w:rPr>
        <w:t>ה</w:t>
      </w:r>
      <w:r w:rsidRPr="00CF0053">
        <w:rPr>
          <w:rtl/>
        </w:rPr>
        <w:t>ספוד</w:t>
      </w:r>
      <w:proofErr w:type="spellEnd"/>
      <w:r w:rsidRPr="00CF0053">
        <w:rPr>
          <w:rtl/>
        </w:rPr>
        <w:t xml:space="preserve"> </w:t>
      </w:r>
      <w:proofErr w:type="spellStart"/>
      <w:r>
        <w:rPr>
          <w:rFonts w:hint="cs"/>
          <w:rtl/>
        </w:rPr>
        <w:t>וה</w:t>
      </w:r>
      <w:r w:rsidRPr="00CF0053">
        <w:rPr>
          <w:rtl/>
        </w:rPr>
        <w:t>רקוד</w:t>
      </w:r>
      <w:proofErr w:type="spellEnd"/>
      <w:r w:rsidRPr="00CF0053">
        <w:rPr>
          <w:rtl/>
        </w:rPr>
        <w:t xml:space="preserve"> מתערבבים. אחד הרגעים הללו מתואר בנבואת ישעיהו</w:t>
      </w:r>
      <w:r>
        <w:rPr>
          <w:rFonts w:hint="cs"/>
          <w:rtl/>
        </w:rPr>
        <w:t xml:space="preserve"> </w:t>
      </w:r>
      <w:r w:rsidRPr="00CF0053">
        <w:rPr>
          <w:rStyle w:val="Char"/>
          <w:rFonts w:hint="cs"/>
          <w:rtl/>
        </w:rPr>
        <w:t>(ישעיהו מט, כ-</w:t>
      </w:r>
      <w:proofErr w:type="spellStart"/>
      <w:r w:rsidRPr="00CF0053">
        <w:rPr>
          <w:rStyle w:val="Char"/>
          <w:rFonts w:hint="cs"/>
          <w:rtl/>
        </w:rPr>
        <w:t>כא</w:t>
      </w:r>
      <w:proofErr w:type="spellEnd"/>
      <w:r w:rsidRPr="00CF0053">
        <w:rPr>
          <w:rStyle w:val="Char"/>
          <w:rFonts w:hint="cs"/>
          <w:rtl/>
        </w:rPr>
        <w:t>)</w:t>
      </w:r>
      <w:r w:rsidRPr="00CF0053">
        <w:rPr>
          <w:rtl/>
        </w:rPr>
        <w:t>:</w:t>
      </w:r>
    </w:p>
    <w:p w14:paraId="6ED4A9A2" w14:textId="77777777" w:rsidR="001C46FB" w:rsidRDefault="001C46FB" w:rsidP="0045041A">
      <w:pPr>
        <w:pStyle w:val="-"/>
        <w:rPr>
          <w:rtl/>
        </w:rPr>
      </w:pPr>
      <w:r w:rsidRPr="00CF0053">
        <w:rPr>
          <w:rtl/>
        </w:rPr>
        <w:t xml:space="preserve">עוֹד יֹאמְרוּ </w:t>
      </w:r>
      <w:proofErr w:type="spellStart"/>
      <w:r w:rsidRPr="00CF0053">
        <w:rPr>
          <w:rtl/>
        </w:rPr>
        <w:t>בְאָזְנַיִך</w:t>
      </w:r>
      <w:proofErr w:type="spellEnd"/>
      <w:r w:rsidRPr="00CF0053">
        <w:rPr>
          <w:rtl/>
        </w:rPr>
        <w:t xml:space="preserve">ְ בְּנֵי שִׁכֻּלָיִךְ </w:t>
      </w:r>
      <w:r>
        <w:rPr>
          <w:rFonts w:hint="cs"/>
          <w:rtl/>
        </w:rPr>
        <w:t xml:space="preserve">- </w:t>
      </w:r>
      <w:r w:rsidRPr="00CF0053">
        <w:rPr>
          <w:rtl/>
        </w:rPr>
        <w:t>צַר לִי הַמָּקוֹם</w:t>
      </w:r>
      <w:r>
        <w:rPr>
          <w:rFonts w:hint="cs"/>
          <w:rtl/>
        </w:rPr>
        <w:t>,</w:t>
      </w:r>
      <w:r w:rsidRPr="00CF0053">
        <w:rPr>
          <w:rtl/>
        </w:rPr>
        <w:t xml:space="preserve"> גְּשָׁה לִּי וְאֵשֵׁבָה</w:t>
      </w:r>
      <w:r>
        <w:rPr>
          <w:rFonts w:hint="cs"/>
          <w:rtl/>
        </w:rPr>
        <w:t xml:space="preserve">. </w:t>
      </w:r>
      <w:r w:rsidRPr="00CF0053">
        <w:rPr>
          <w:rtl/>
        </w:rPr>
        <w:t xml:space="preserve">וְאָמַרְתְּ בִּלְבָבֵךְ </w:t>
      </w:r>
      <w:r>
        <w:rPr>
          <w:rFonts w:hint="cs"/>
          <w:rtl/>
        </w:rPr>
        <w:t xml:space="preserve">- </w:t>
      </w:r>
      <w:r w:rsidRPr="00CF0053">
        <w:rPr>
          <w:rtl/>
        </w:rPr>
        <w:t>מִי יָלַד לִי אֶת אֵלֶּה</w:t>
      </w:r>
      <w:r>
        <w:rPr>
          <w:rFonts w:hint="cs"/>
          <w:rtl/>
        </w:rPr>
        <w:t>,</w:t>
      </w:r>
      <w:r w:rsidRPr="00CF0053">
        <w:rPr>
          <w:rtl/>
        </w:rPr>
        <w:t xml:space="preserve"> וַאֲנִי שְׁכוּלָה וְגַלְמוּדָה</w:t>
      </w:r>
      <w:r>
        <w:rPr>
          <w:rFonts w:hint="cs"/>
          <w:rtl/>
        </w:rPr>
        <w:t>,</w:t>
      </w:r>
      <w:r w:rsidRPr="00CF0053">
        <w:rPr>
          <w:rtl/>
        </w:rPr>
        <w:t xml:space="preserve"> גֹּלָה וְסוּרָה</w:t>
      </w:r>
      <w:r>
        <w:rPr>
          <w:rFonts w:hint="cs"/>
          <w:rtl/>
        </w:rPr>
        <w:t>,</w:t>
      </w:r>
      <w:r w:rsidRPr="00CF0053">
        <w:rPr>
          <w:rtl/>
        </w:rPr>
        <w:t xml:space="preserve"> וְאֵלֶּה מִי גִדֵּל</w:t>
      </w:r>
      <w:r>
        <w:rPr>
          <w:rFonts w:hint="cs"/>
          <w:rtl/>
        </w:rPr>
        <w:t>?</w:t>
      </w:r>
      <w:r w:rsidRPr="00CF0053">
        <w:rPr>
          <w:rtl/>
        </w:rPr>
        <w:t xml:space="preserve"> הֵן אֲנִי נִשְׁאַרְתִּי לְבַדִּי</w:t>
      </w:r>
      <w:r>
        <w:rPr>
          <w:rFonts w:hint="cs"/>
          <w:rtl/>
        </w:rPr>
        <w:t>,</w:t>
      </w:r>
      <w:r w:rsidRPr="00CF0053">
        <w:rPr>
          <w:rtl/>
        </w:rPr>
        <w:t xml:space="preserve"> אֵלֶּה אֵיפֹה הֵם</w:t>
      </w:r>
      <w:r>
        <w:rPr>
          <w:rFonts w:hint="cs"/>
          <w:rtl/>
        </w:rPr>
        <w:t>?!</w:t>
      </w:r>
    </w:p>
    <w:p w14:paraId="6F7CA7A1" w14:textId="77777777" w:rsidR="001C46FB" w:rsidRPr="00CF0053" w:rsidRDefault="001C46FB" w:rsidP="0045041A">
      <w:pPr>
        <w:rPr>
          <w:rtl/>
        </w:rPr>
      </w:pPr>
      <w:r>
        <w:rPr>
          <w:rFonts w:hint="cs"/>
          <w:rtl/>
        </w:rPr>
        <w:t>גם כש</w:t>
      </w:r>
      <w:r w:rsidRPr="00CF0053">
        <w:rPr>
          <w:rtl/>
        </w:rPr>
        <w:t xml:space="preserve">רגשות השכול חזקים וכואבים, </w:t>
      </w:r>
      <w:r>
        <w:rPr>
          <w:rFonts w:hint="cs"/>
          <w:rtl/>
        </w:rPr>
        <w:t xml:space="preserve">אין הם </w:t>
      </w:r>
      <w:r w:rsidRPr="00CF0053">
        <w:rPr>
          <w:rtl/>
        </w:rPr>
        <w:t>יכולים לדכא את רגשות ההתפעלות מתשועת ה'.</w:t>
      </w:r>
    </w:p>
    <w:p w14:paraId="1C37CE64" w14:textId="77777777" w:rsidR="001C46FB" w:rsidRPr="00CF0053" w:rsidRDefault="001C46FB" w:rsidP="0045041A">
      <w:pPr>
        <w:rPr>
          <w:rtl/>
        </w:rPr>
      </w:pPr>
      <w:r>
        <w:rPr>
          <w:rFonts w:hint="cs"/>
          <w:rtl/>
        </w:rPr>
        <w:t xml:space="preserve">בחלק מהשנים </w:t>
      </w:r>
      <w:r w:rsidRPr="00CF0053">
        <w:rPr>
          <w:rtl/>
        </w:rPr>
        <w:t xml:space="preserve">אנו חוגגים את יום העצמאות בהלל ובהודיה, בשירה ובריקודים, תוך תחושה צורבת של שכול ומספד. איננו יכולים להסתיר את רגשות </w:t>
      </w:r>
      <w:proofErr w:type="spellStart"/>
      <w:r w:rsidRPr="00CF0053">
        <w:rPr>
          <w:rtl/>
        </w:rPr>
        <w:t>הספוד</w:t>
      </w:r>
      <w:proofErr w:type="spellEnd"/>
      <w:r w:rsidRPr="00CF0053">
        <w:rPr>
          <w:rtl/>
        </w:rPr>
        <w:t xml:space="preserve"> והיגון</w:t>
      </w:r>
      <w:r>
        <w:rPr>
          <w:rFonts w:hint="cs"/>
          <w:rtl/>
        </w:rPr>
        <w:t>,</w:t>
      </w:r>
      <w:r w:rsidRPr="00CF0053">
        <w:rPr>
          <w:rtl/>
        </w:rPr>
        <w:t xml:space="preserve"> אבל יחד עם זה - </w:t>
      </w:r>
      <w:r>
        <w:rPr>
          <w:rFonts w:hint="cs"/>
          <w:rtl/>
        </w:rPr>
        <w:t xml:space="preserve">איננו </w:t>
      </w:r>
      <w:r w:rsidRPr="00CF0053">
        <w:rPr>
          <w:rtl/>
        </w:rPr>
        <w:t>רוצים ואיננו יכולים לדכא את רגשות ההלל, ההודיה והשמחה על כל מה שזכינו לראות כאן בארץ מאז ה' באייר תש"ח.</w:t>
      </w:r>
    </w:p>
    <w:p w14:paraId="23F59265" w14:textId="77777777" w:rsidR="001C46FB" w:rsidRPr="00CF0053" w:rsidRDefault="001C46FB" w:rsidP="0045041A">
      <w:pPr>
        <w:rPr>
          <w:rtl/>
        </w:rPr>
      </w:pPr>
      <w:r w:rsidRPr="00CF0053">
        <w:rPr>
          <w:rtl/>
        </w:rPr>
        <w:t xml:space="preserve">אם אנחנו מדברים על רגשותינו המעורבים </w:t>
      </w:r>
      <w:r>
        <w:rPr>
          <w:rFonts w:hint="cs"/>
          <w:rtl/>
        </w:rPr>
        <w:t xml:space="preserve">בחלק מהשנים האחרונות </w:t>
      </w:r>
      <w:r w:rsidRPr="00CF0053">
        <w:rPr>
          <w:rtl/>
        </w:rPr>
        <w:t xml:space="preserve">- מה נאמר על דור תש"ח?! </w:t>
      </w:r>
      <w:r>
        <w:rPr>
          <w:rFonts w:hint="cs"/>
          <w:rtl/>
        </w:rPr>
        <w:t xml:space="preserve">בעת ההכרזה על הקמת המדינה </w:t>
      </w:r>
      <w:proofErr w:type="spellStart"/>
      <w:r w:rsidRPr="00CF0053">
        <w:rPr>
          <w:rtl/>
        </w:rPr>
        <w:t>מימדי</w:t>
      </w:r>
      <w:proofErr w:type="spellEnd"/>
      <w:r w:rsidRPr="00CF0053">
        <w:rPr>
          <w:rtl/>
        </w:rPr>
        <w:t xml:space="preserve"> </w:t>
      </w:r>
      <w:proofErr w:type="spellStart"/>
      <w:r w:rsidRPr="00CF0053">
        <w:rPr>
          <w:rtl/>
        </w:rPr>
        <w:t>הספוד</w:t>
      </w:r>
      <w:proofErr w:type="spellEnd"/>
      <w:r w:rsidRPr="00CF0053">
        <w:rPr>
          <w:rtl/>
        </w:rPr>
        <w:t xml:space="preserve"> היו איומים, ועם כל זה - אמרנו הלל שלם מתוך הודיה ושמחה. בחודשים הספורים שחלפו מכ"ט בנובמבר</w:t>
      </w:r>
      <w:r>
        <w:rPr>
          <w:rFonts w:hint="cs"/>
          <w:rtl/>
        </w:rPr>
        <w:t xml:space="preserve"> תש"ז</w:t>
      </w:r>
      <w:r w:rsidRPr="00CF0053">
        <w:rPr>
          <w:rtl/>
        </w:rPr>
        <w:t>, יום החלטת האו"ם</w:t>
      </w:r>
      <w:r>
        <w:rPr>
          <w:rFonts w:hint="cs"/>
          <w:rtl/>
        </w:rPr>
        <w:t xml:space="preserve"> על הקמת המדינה</w:t>
      </w:r>
      <w:r w:rsidRPr="00CF0053">
        <w:rPr>
          <w:rtl/>
        </w:rPr>
        <w:t>, עד יום ה' באייר</w:t>
      </w:r>
      <w:r>
        <w:rPr>
          <w:rFonts w:hint="cs"/>
          <w:rtl/>
        </w:rPr>
        <w:t xml:space="preserve"> תש"ח</w:t>
      </w:r>
      <w:r w:rsidRPr="00CF0053">
        <w:rPr>
          <w:rtl/>
        </w:rPr>
        <w:t xml:space="preserve">, נפלו מאות קרבנות. בערב יום העצמאות </w:t>
      </w:r>
      <w:proofErr w:type="spellStart"/>
      <w:r w:rsidRPr="00CF0053">
        <w:rPr>
          <w:rtl/>
        </w:rPr>
        <w:t>הגיעתנו</w:t>
      </w:r>
      <w:proofErr w:type="spellEnd"/>
      <w:r w:rsidRPr="00CF0053">
        <w:rPr>
          <w:rtl/>
        </w:rPr>
        <w:t xml:space="preserve"> הידיעה המרה </w:t>
      </w:r>
      <w:r w:rsidRPr="00CF0053">
        <w:rPr>
          <w:rtl/>
        </w:rPr>
        <w:lastRenderedPageBreak/>
        <w:t>על נפילת גוש עציון, על הריגתם של למעלה ממאה וחמישים לוחמים ועל שביית הנותרים בשבי הירדני</w:t>
      </w:r>
      <w:r>
        <w:rPr>
          <w:rFonts w:hint="cs"/>
          <w:rtl/>
        </w:rPr>
        <w:t xml:space="preserve">; </w:t>
      </w:r>
      <w:r w:rsidRPr="00CF0053">
        <w:rPr>
          <w:rtl/>
        </w:rPr>
        <w:t xml:space="preserve">וכל אלו אחרי נפילת שיירת </w:t>
      </w:r>
      <w:proofErr w:type="spellStart"/>
      <w:r w:rsidRPr="00CF0053">
        <w:rPr>
          <w:rtl/>
        </w:rPr>
        <w:t>הל"ה</w:t>
      </w:r>
      <w:proofErr w:type="spellEnd"/>
      <w:r w:rsidRPr="00CF0053">
        <w:rPr>
          <w:rtl/>
        </w:rPr>
        <w:t xml:space="preserve"> ושיירת נבי דניאל</w:t>
      </w:r>
      <w:r>
        <w:rPr>
          <w:rFonts w:hint="cs"/>
          <w:rtl/>
        </w:rPr>
        <w:t>.</w:t>
      </w:r>
      <w:r w:rsidRPr="00CF0053">
        <w:rPr>
          <w:rtl/>
        </w:rPr>
        <w:t xml:space="preserve"> ואחרי כל זה - אמרנו הלל.</w:t>
      </w:r>
    </w:p>
    <w:p w14:paraId="1EFDEBC9" w14:textId="77777777" w:rsidR="001C46FB" w:rsidRPr="00CF0053" w:rsidRDefault="001C46FB" w:rsidP="0045041A">
      <w:pPr>
        <w:rPr>
          <w:rtl/>
        </w:rPr>
      </w:pPr>
      <w:r w:rsidRPr="00CF0053">
        <w:rPr>
          <w:rtl/>
        </w:rPr>
        <w:t xml:space="preserve">התודעה ההיסטורית </w:t>
      </w:r>
      <w:proofErr w:type="spellStart"/>
      <w:r w:rsidRPr="00CF0053">
        <w:rPr>
          <w:rtl/>
        </w:rPr>
        <w:t>היתה</w:t>
      </w:r>
      <w:proofErr w:type="spellEnd"/>
      <w:r w:rsidRPr="00CF0053">
        <w:rPr>
          <w:rtl/>
        </w:rPr>
        <w:t xml:space="preserve"> אז חזקה, וכל בני הדור חשו כי הכרזת העצמאות של מדינת ישראל שונה מהכרזות העצמאות של מדינות אחרות. יש כאן </w:t>
      </w:r>
      <w:r>
        <w:rPr>
          <w:rFonts w:hint="cs"/>
          <w:rtl/>
        </w:rPr>
        <w:t xml:space="preserve">אירוע </w:t>
      </w:r>
      <w:r w:rsidRPr="00CF0053">
        <w:rPr>
          <w:rtl/>
        </w:rPr>
        <w:t xml:space="preserve">פלאי, </w:t>
      </w:r>
      <w:r>
        <w:rPr>
          <w:rFonts w:hint="cs"/>
          <w:rtl/>
        </w:rPr>
        <w:t xml:space="preserve">תופעה </w:t>
      </w:r>
      <w:r w:rsidRPr="00CF0053">
        <w:rPr>
          <w:rtl/>
        </w:rPr>
        <w:t>חד</w:t>
      </w:r>
      <w:r>
        <w:rPr>
          <w:rFonts w:hint="cs"/>
          <w:rtl/>
        </w:rPr>
        <w:t>-</w:t>
      </w:r>
      <w:r w:rsidRPr="00CF0053">
        <w:rPr>
          <w:rtl/>
        </w:rPr>
        <w:t xml:space="preserve">פעמית בהיסטוריה: עם </w:t>
      </w:r>
      <w:r>
        <w:rPr>
          <w:rFonts w:hint="cs"/>
          <w:rtl/>
        </w:rPr>
        <w:t xml:space="preserve">פגוע </w:t>
      </w:r>
      <w:r w:rsidRPr="00CF0053">
        <w:rPr>
          <w:rtl/>
        </w:rPr>
        <w:t xml:space="preserve">וממורט אחרי מוראות השואה קם, מתנער ומכריז על עצמאותו כדי לפתוח את </w:t>
      </w:r>
      <w:r>
        <w:rPr>
          <w:rFonts w:hint="cs"/>
          <w:rtl/>
        </w:rPr>
        <w:t xml:space="preserve">שערי הארץ </w:t>
      </w:r>
      <w:r w:rsidRPr="00CF0053">
        <w:rPr>
          <w:rtl/>
        </w:rPr>
        <w:t>לרבבות פליטי השואה.</w:t>
      </w:r>
    </w:p>
    <w:p w14:paraId="0E4B2F40" w14:textId="77777777" w:rsidR="001C46FB" w:rsidRPr="00CF0053" w:rsidRDefault="001C46FB" w:rsidP="0045041A">
      <w:pPr>
        <w:rPr>
          <w:rtl/>
        </w:rPr>
      </w:pPr>
      <w:r w:rsidRPr="00CF0053">
        <w:rPr>
          <w:rtl/>
        </w:rPr>
        <w:t>מדינת ישראל נולדה במלחמה אכזרית, שנהרג</w:t>
      </w:r>
      <w:r>
        <w:rPr>
          <w:rFonts w:hint="cs"/>
          <w:rtl/>
        </w:rPr>
        <w:t>ו</w:t>
      </w:r>
      <w:r w:rsidRPr="00CF0053">
        <w:rPr>
          <w:rtl/>
        </w:rPr>
        <w:t xml:space="preserve"> בה עשירית </w:t>
      </w:r>
      <w:r>
        <w:rPr>
          <w:rFonts w:hint="cs"/>
          <w:rtl/>
        </w:rPr>
        <w:t xml:space="preserve">מבני </w:t>
      </w:r>
      <w:r w:rsidRPr="00CF0053">
        <w:rPr>
          <w:rtl/>
        </w:rPr>
        <w:t>היישוב היהודי של אז. אם נבוא לספר כל הנ</w:t>
      </w:r>
      <w:r>
        <w:rPr>
          <w:rFonts w:hint="cs"/>
          <w:rtl/>
        </w:rPr>
        <w:t>י</w:t>
      </w:r>
      <w:r w:rsidRPr="00CF0053">
        <w:rPr>
          <w:rtl/>
        </w:rPr>
        <w:t>סים והנפלאות שראינו במלחמה - יכלה הזמן והם לא יכלו. מאז תש"ח ועד הנה אנו עדים לגידולה</w:t>
      </w:r>
      <w:r>
        <w:rPr>
          <w:rFonts w:hint="cs"/>
          <w:rtl/>
        </w:rPr>
        <w:t xml:space="preserve"> של המדינה</w:t>
      </w:r>
      <w:r w:rsidRPr="00CF0053">
        <w:rPr>
          <w:rtl/>
        </w:rPr>
        <w:t>, להתפתחותה ולהתעצמותה בכל התחומים. זו תופעה שאין אנו מכירים כדוגמתה בכל העולם.</w:t>
      </w:r>
    </w:p>
    <w:p w14:paraId="75606AAF" w14:textId="77777777" w:rsidR="001C46FB" w:rsidRDefault="001C46FB" w:rsidP="0045041A">
      <w:pPr>
        <w:rPr>
          <w:rtl/>
        </w:rPr>
      </w:pPr>
      <w:r w:rsidRPr="00CF0053">
        <w:rPr>
          <w:rtl/>
        </w:rPr>
        <w:t xml:space="preserve">יש צורך בגדלות נפש מיוחדת כדי לשלב את </w:t>
      </w:r>
      <w:proofErr w:type="spellStart"/>
      <w:r w:rsidRPr="00CF0053">
        <w:rPr>
          <w:rtl/>
        </w:rPr>
        <w:t>הספוד</w:t>
      </w:r>
      <w:proofErr w:type="spellEnd"/>
      <w:r w:rsidRPr="00CF0053">
        <w:rPr>
          <w:rtl/>
        </w:rPr>
        <w:t xml:space="preserve"> עם </w:t>
      </w:r>
      <w:proofErr w:type="spellStart"/>
      <w:r w:rsidRPr="00CF0053">
        <w:rPr>
          <w:rtl/>
        </w:rPr>
        <w:t>הרקוד</w:t>
      </w:r>
      <w:proofErr w:type="spellEnd"/>
      <w:r w:rsidRPr="00CF0053">
        <w:rPr>
          <w:rtl/>
        </w:rPr>
        <w:t xml:space="preserve"> בעת אחת. יש בנו ממידה זאת. דור תש"ח הוריש לנו אותה.</w:t>
      </w:r>
    </w:p>
    <w:p w14:paraId="0EE9C3DF" w14:textId="77777777" w:rsidR="001C46FB" w:rsidRPr="00CF0053" w:rsidRDefault="001C46FB" w:rsidP="0045041A">
      <w:pPr>
        <w:pStyle w:val="Subtitle"/>
        <w:rPr>
          <w:rtl/>
        </w:rPr>
      </w:pPr>
      <w:r>
        <w:rPr>
          <w:rFonts w:hint="cs"/>
          <w:rtl/>
        </w:rPr>
        <w:t>"ואמונתך בלילות"</w:t>
      </w:r>
    </w:p>
    <w:p w14:paraId="390C0513" w14:textId="77777777" w:rsidR="001C46FB" w:rsidRPr="00CF0053" w:rsidRDefault="001C46FB" w:rsidP="0045041A">
      <w:pPr>
        <w:rPr>
          <w:rtl/>
        </w:rPr>
      </w:pPr>
      <w:r>
        <w:rPr>
          <w:rFonts w:hint="cs"/>
          <w:rtl/>
        </w:rPr>
        <w:t xml:space="preserve">מזמור נוסף שנאמר על ידי בני קורח פותח בביטוי </w:t>
      </w:r>
      <w:r w:rsidRPr="00CF0053">
        <w:rPr>
          <w:rtl/>
        </w:rPr>
        <w:t xml:space="preserve">"לַמְנַצֵּחַ לִבְנֵי קֹרַח עַל עֲלָמוֹת שִׁיר" </w:t>
      </w:r>
      <w:r w:rsidRPr="00CF0053">
        <w:rPr>
          <w:rStyle w:val="Char"/>
          <w:rtl/>
        </w:rPr>
        <w:t>(תהילים מו, א)</w:t>
      </w:r>
      <w:r w:rsidRPr="00CF0053">
        <w:rPr>
          <w:rtl/>
        </w:rPr>
        <w:t xml:space="preserve">. </w:t>
      </w:r>
      <w:r>
        <w:rPr>
          <w:rFonts w:hint="cs"/>
          <w:rtl/>
        </w:rPr>
        <w:t xml:space="preserve">אמרו </w:t>
      </w:r>
      <w:r w:rsidRPr="00CF0053">
        <w:rPr>
          <w:rtl/>
        </w:rPr>
        <w:t xml:space="preserve">על </w:t>
      </w:r>
      <w:r>
        <w:rPr>
          <w:rFonts w:hint="cs"/>
          <w:rtl/>
        </w:rPr>
        <w:t xml:space="preserve">כך </w:t>
      </w:r>
      <w:r w:rsidRPr="00CF0053">
        <w:rPr>
          <w:rtl/>
        </w:rPr>
        <w:t>רבותינו</w:t>
      </w:r>
      <w:r>
        <w:rPr>
          <w:rFonts w:hint="cs"/>
          <w:rtl/>
        </w:rPr>
        <w:t xml:space="preserve"> </w:t>
      </w:r>
      <w:r w:rsidRPr="00CF0053">
        <w:rPr>
          <w:rStyle w:val="Char"/>
          <w:rFonts w:hint="cs"/>
          <w:rtl/>
        </w:rPr>
        <w:t>(</w:t>
      </w:r>
      <w:proofErr w:type="spellStart"/>
      <w:r w:rsidRPr="00CF0053">
        <w:rPr>
          <w:rStyle w:val="Char"/>
          <w:rFonts w:hint="cs"/>
          <w:rtl/>
        </w:rPr>
        <w:t>ילקו"ש</w:t>
      </w:r>
      <w:proofErr w:type="spellEnd"/>
      <w:r w:rsidRPr="00CF0053">
        <w:rPr>
          <w:rStyle w:val="Char"/>
          <w:rFonts w:hint="cs"/>
          <w:rtl/>
        </w:rPr>
        <w:t xml:space="preserve"> תהילים תשנא)</w:t>
      </w:r>
      <w:r w:rsidRPr="00CF0053">
        <w:rPr>
          <w:rtl/>
        </w:rPr>
        <w:t>:</w:t>
      </w:r>
    </w:p>
    <w:p w14:paraId="1D2B732F" w14:textId="77777777" w:rsidR="001C46FB" w:rsidRPr="00CF0053" w:rsidRDefault="001C46FB" w:rsidP="0045041A">
      <w:pPr>
        <w:pStyle w:val="-"/>
        <w:rPr>
          <w:rtl/>
        </w:rPr>
      </w:pPr>
      <w:r>
        <w:rPr>
          <w:rFonts w:hint="cs"/>
          <w:rtl/>
        </w:rPr>
        <w:t>"</w:t>
      </w:r>
      <w:r w:rsidRPr="00CF0053">
        <w:rPr>
          <w:rtl/>
        </w:rPr>
        <w:t>לְעֹשֵׂה נִפְלָאוֹת גְּדֹלוֹת לְבַדּוֹ</w:t>
      </w:r>
      <w:r>
        <w:rPr>
          <w:rFonts w:hint="cs"/>
          <w:rtl/>
        </w:rPr>
        <w:t>" -</w:t>
      </w:r>
      <w:r w:rsidRPr="00CF0053">
        <w:rPr>
          <w:rtl/>
        </w:rPr>
        <w:t xml:space="preserve"> מהו </w:t>
      </w:r>
      <w:r>
        <w:rPr>
          <w:rFonts w:hint="cs"/>
          <w:rtl/>
        </w:rPr>
        <w:t>"</w:t>
      </w:r>
      <w:r w:rsidRPr="00CF0053">
        <w:rPr>
          <w:rtl/>
        </w:rPr>
        <w:t>לְבַדּוֹ</w:t>
      </w:r>
      <w:r>
        <w:rPr>
          <w:rFonts w:hint="cs"/>
          <w:rtl/>
        </w:rPr>
        <w:t>"</w:t>
      </w:r>
      <w:r w:rsidRPr="00CF0053">
        <w:rPr>
          <w:rtl/>
        </w:rPr>
        <w:t xml:space="preserve">? אמר רבי </w:t>
      </w:r>
      <w:proofErr w:type="spellStart"/>
      <w:r w:rsidRPr="00CF0053">
        <w:rPr>
          <w:rtl/>
        </w:rPr>
        <w:t>פרוזדיק</w:t>
      </w:r>
      <w:proofErr w:type="spellEnd"/>
      <w:r w:rsidRPr="00CF0053">
        <w:rPr>
          <w:rtl/>
        </w:rPr>
        <w:t xml:space="preserve"> בר </w:t>
      </w:r>
      <w:proofErr w:type="spellStart"/>
      <w:r w:rsidRPr="00CF0053">
        <w:rPr>
          <w:rtl/>
        </w:rPr>
        <w:t>נחשא</w:t>
      </w:r>
      <w:proofErr w:type="spellEnd"/>
      <w:r w:rsidRPr="00CF0053">
        <w:rPr>
          <w:rtl/>
        </w:rPr>
        <w:t>: הוא לבדו יודע מה עושה. כך אמרו בני קרח</w:t>
      </w:r>
      <w:r>
        <w:rPr>
          <w:rFonts w:hint="cs"/>
          <w:rtl/>
        </w:rPr>
        <w:t>:</w:t>
      </w:r>
      <w:r w:rsidRPr="00CF0053">
        <w:rPr>
          <w:rtl/>
        </w:rPr>
        <w:t xml:space="preserve"> "לַמְנַצֵּחַ</w:t>
      </w:r>
      <w:r>
        <w:rPr>
          <w:rFonts w:hint="cs"/>
          <w:rtl/>
        </w:rPr>
        <w:t xml:space="preserve">... </w:t>
      </w:r>
      <w:r w:rsidRPr="00CF0053">
        <w:rPr>
          <w:rtl/>
        </w:rPr>
        <w:t>עַל עֲלָמוֹת"</w:t>
      </w:r>
      <w:r>
        <w:rPr>
          <w:rFonts w:hint="cs"/>
          <w:rtl/>
        </w:rPr>
        <w:t xml:space="preserve"> -</w:t>
      </w:r>
      <w:r w:rsidRPr="00CF0053">
        <w:rPr>
          <w:rtl/>
        </w:rPr>
        <w:t xml:space="preserve"> אמר רב </w:t>
      </w:r>
      <w:proofErr w:type="spellStart"/>
      <w:r w:rsidRPr="00CF0053">
        <w:rPr>
          <w:rtl/>
        </w:rPr>
        <w:t>אבדימי</w:t>
      </w:r>
      <w:proofErr w:type="spellEnd"/>
      <w:r w:rsidRPr="00CF0053">
        <w:rPr>
          <w:rtl/>
        </w:rPr>
        <w:t xml:space="preserve"> דמן חיפה</w:t>
      </w:r>
      <w:r>
        <w:rPr>
          <w:rFonts w:hint="cs"/>
          <w:rtl/>
        </w:rPr>
        <w:t>,</w:t>
      </w:r>
      <w:r w:rsidRPr="00CF0053">
        <w:rPr>
          <w:rtl/>
        </w:rPr>
        <w:t xml:space="preserve"> מעו</w:t>
      </w:r>
      <w:r>
        <w:rPr>
          <w:rFonts w:hint="cs"/>
          <w:rtl/>
        </w:rPr>
        <w:t>ּ</w:t>
      </w:r>
      <w:r w:rsidRPr="00CF0053">
        <w:rPr>
          <w:rtl/>
        </w:rPr>
        <w:t>למים הם הדברים שראינו, אין אנו יודעין מה ראינו</w:t>
      </w:r>
      <w:r>
        <w:rPr>
          <w:rFonts w:hint="cs"/>
          <w:rtl/>
        </w:rPr>
        <w:t>.</w:t>
      </w:r>
    </w:p>
    <w:p w14:paraId="26EE9E47" w14:textId="77777777" w:rsidR="001C46FB" w:rsidRDefault="001C46FB" w:rsidP="0045041A">
      <w:pPr>
        <w:rPr>
          <w:rtl/>
        </w:rPr>
      </w:pPr>
      <w:r>
        <w:rPr>
          <w:rFonts w:hint="cs"/>
          <w:rtl/>
        </w:rPr>
        <w:t xml:space="preserve">אין חלקנו עם אלה </w:t>
      </w:r>
      <w:r w:rsidRPr="00CF0053">
        <w:rPr>
          <w:rtl/>
        </w:rPr>
        <w:t>שמתיימרים לדעת הכ</w:t>
      </w:r>
      <w:r>
        <w:rPr>
          <w:rFonts w:hint="cs"/>
          <w:rtl/>
        </w:rPr>
        <w:t>ו</w:t>
      </w:r>
      <w:r w:rsidRPr="00CF0053">
        <w:rPr>
          <w:rtl/>
        </w:rPr>
        <w:t xml:space="preserve">ל. אנחנו יודעים שעלומים וסתומים הם הדברים </w:t>
      </w:r>
      <w:r>
        <w:rPr>
          <w:rFonts w:hint="cs"/>
          <w:rtl/>
        </w:rPr>
        <w:t xml:space="preserve">שאנו </w:t>
      </w:r>
      <w:r w:rsidRPr="00CF0053">
        <w:rPr>
          <w:rtl/>
        </w:rPr>
        <w:t xml:space="preserve">רואים. יש לנו תמיהות, </w:t>
      </w:r>
      <w:r>
        <w:rPr>
          <w:rFonts w:hint="cs"/>
          <w:rtl/>
        </w:rPr>
        <w:t xml:space="preserve">איננו מבינים את </w:t>
      </w:r>
      <w:r w:rsidRPr="00CF0053">
        <w:rPr>
          <w:rtl/>
        </w:rPr>
        <w:t xml:space="preserve">פשר </w:t>
      </w:r>
      <w:r>
        <w:rPr>
          <w:rFonts w:hint="cs"/>
          <w:rtl/>
        </w:rPr>
        <w:t>ה</w:t>
      </w:r>
      <w:r w:rsidRPr="00CF0053">
        <w:rPr>
          <w:rtl/>
        </w:rPr>
        <w:t xml:space="preserve">ייסורים הרבים במהלך ישועתנו, אך בכל זאת - </w:t>
      </w:r>
      <w:r>
        <w:rPr>
          <w:rFonts w:hint="cs"/>
          <w:rtl/>
        </w:rPr>
        <w:t>עלינו להודות.</w:t>
      </w:r>
    </w:p>
    <w:p w14:paraId="2B3AD938" w14:textId="77777777" w:rsidR="001C46FB" w:rsidRPr="00CF0053" w:rsidRDefault="001C46FB" w:rsidP="0045041A">
      <w:pPr>
        <w:rPr>
          <w:rtl/>
        </w:rPr>
      </w:pPr>
      <w:r w:rsidRPr="00CF0053">
        <w:rPr>
          <w:rtl/>
        </w:rPr>
        <w:t>"</w:t>
      </w:r>
      <w:r w:rsidRPr="007E33D7">
        <w:rPr>
          <w:rtl/>
        </w:rPr>
        <w:t xml:space="preserve">טוֹב </w:t>
      </w:r>
      <w:proofErr w:type="spellStart"/>
      <w:r w:rsidRPr="007E33D7">
        <w:rPr>
          <w:rtl/>
        </w:rPr>
        <w:t>לְהֹדוֹת</w:t>
      </w:r>
      <w:proofErr w:type="spellEnd"/>
      <w:r w:rsidRPr="007E33D7">
        <w:rPr>
          <w:rtl/>
        </w:rPr>
        <w:t xml:space="preserve"> לַה' וּלְזַמֵּר לְשִׁמְךָ עֶלְיוֹן</w:t>
      </w:r>
      <w:r>
        <w:rPr>
          <w:rFonts w:hint="cs"/>
          <w:rtl/>
        </w:rPr>
        <w:t xml:space="preserve">. </w:t>
      </w:r>
      <w:r w:rsidRPr="007E33D7">
        <w:rPr>
          <w:rtl/>
        </w:rPr>
        <w:t>לְהַגִּיד בַּבֹּקֶר חַסְדֶּךָ וֶאֱמוּנָתְךָ בַּלֵּילוֹת</w:t>
      </w:r>
      <w:r>
        <w:rPr>
          <w:rFonts w:hint="cs"/>
          <w:rtl/>
        </w:rPr>
        <w:t xml:space="preserve">" </w:t>
      </w:r>
      <w:r w:rsidRPr="007E33D7">
        <w:rPr>
          <w:rStyle w:val="Char"/>
          <w:rFonts w:hint="cs"/>
          <w:rtl/>
        </w:rPr>
        <w:t>(תהילים צב, א-ב)</w:t>
      </w:r>
      <w:r w:rsidRPr="007E33D7">
        <w:rPr>
          <w:rtl/>
        </w:rPr>
        <w:t xml:space="preserve"> </w:t>
      </w:r>
      <w:r>
        <w:rPr>
          <w:rFonts w:hint="cs"/>
          <w:rtl/>
        </w:rPr>
        <w:t xml:space="preserve">- </w:t>
      </w:r>
      <w:r w:rsidRPr="00CF0053">
        <w:rPr>
          <w:rtl/>
        </w:rPr>
        <w:t xml:space="preserve">אנו מודים לקב"ה כאשר אנו רואים את חסדיו המרובים בבהירות של בוקר, אך </w:t>
      </w:r>
      <w:r>
        <w:rPr>
          <w:rFonts w:hint="cs"/>
          <w:rtl/>
        </w:rPr>
        <w:t xml:space="preserve">ממשיכים להודות לו </w:t>
      </w:r>
      <w:r w:rsidRPr="00CF0053">
        <w:rPr>
          <w:rtl/>
        </w:rPr>
        <w:t>גם בלילות מתוך אמונה</w:t>
      </w:r>
      <w:r>
        <w:rPr>
          <w:rFonts w:hint="cs"/>
          <w:rtl/>
        </w:rPr>
        <w:t xml:space="preserve">. </w:t>
      </w:r>
      <w:r w:rsidRPr="00CF0053">
        <w:rPr>
          <w:rtl/>
        </w:rPr>
        <w:t>חשכת הלילה אינה משכיחה מא</w:t>
      </w:r>
      <w:r>
        <w:rPr>
          <w:rFonts w:hint="cs"/>
          <w:rtl/>
        </w:rPr>
        <w:t>ִ</w:t>
      </w:r>
      <w:r w:rsidRPr="00CF0053">
        <w:rPr>
          <w:rtl/>
        </w:rPr>
        <w:t>תנו את החסדים שראינו בבוקר. על כל מה שראינו וחווינו בבקרים ובלילות - "</w:t>
      </w:r>
      <w:r w:rsidRPr="007E33D7">
        <w:rPr>
          <w:rtl/>
        </w:rPr>
        <w:t xml:space="preserve">טוֹב </w:t>
      </w:r>
      <w:proofErr w:type="spellStart"/>
      <w:r w:rsidRPr="007E33D7">
        <w:rPr>
          <w:rtl/>
        </w:rPr>
        <w:t>לְהֹדוֹת</w:t>
      </w:r>
      <w:proofErr w:type="spellEnd"/>
      <w:r w:rsidRPr="007E33D7">
        <w:rPr>
          <w:rtl/>
        </w:rPr>
        <w:t xml:space="preserve"> לַה'</w:t>
      </w:r>
      <w:r w:rsidRPr="00CF0053">
        <w:rPr>
          <w:rtl/>
        </w:rPr>
        <w:t>".</w:t>
      </w:r>
    </w:p>
    <w:p w14:paraId="0BAC0181" w14:textId="77777777" w:rsidR="001C46FB" w:rsidRDefault="001C46FB" w:rsidP="0045041A">
      <w:pPr>
        <w:rPr>
          <w:rtl/>
        </w:rPr>
      </w:pPr>
      <w:r>
        <w:rPr>
          <w:rFonts w:hint="cs"/>
          <w:rtl/>
        </w:rPr>
        <w:t xml:space="preserve">הנביא אומר: </w:t>
      </w:r>
      <w:r w:rsidRPr="00CF0053">
        <w:rPr>
          <w:rtl/>
        </w:rPr>
        <w:t>"</w:t>
      </w:r>
      <w:r w:rsidRPr="007E33D7">
        <w:rPr>
          <w:rtl/>
        </w:rPr>
        <w:t>בְּרֶגַע קָטֹן עֲזַבְתִּיךְ וּבְרַחֲמִים גְּדֹלִים אֲקַבְּצֵךְ</w:t>
      </w:r>
      <w:r w:rsidRPr="00CF0053">
        <w:rPr>
          <w:rtl/>
        </w:rPr>
        <w:t xml:space="preserve">" </w:t>
      </w:r>
      <w:r w:rsidRPr="007E33D7">
        <w:rPr>
          <w:rStyle w:val="Char"/>
          <w:rtl/>
        </w:rPr>
        <w:t>(ישעיהו נד, ז)</w:t>
      </w:r>
      <w:r w:rsidRPr="00CF0053">
        <w:rPr>
          <w:rtl/>
        </w:rPr>
        <w:t xml:space="preserve">. ראינו רחמים </w:t>
      </w:r>
      <w:r w:rsidRPr="007E33D7">
        <w:rPr>
          <w:rtl/>
        </w:rPr>
        <w:t>גדולים בכינונה של המדינה</w:t>
      </w:r>
      <w:r>
        <w:rPr>
          <w:rFonts w:hint="cs"/>
          <w:rtl/>
        </w:rPr>
        <w:t xml:space="preserve"> </w:t>
      </w:r>
      <w:r w:rsidRPr="007E33D7">
        <w:rPr>
          <w:rtl/>
        </w:rPr>
        <w:t>ובבניינה, והיו לנו גם רגעים קטנים</w:t>
      </w:r>
      <w:r>
        <w:rPr>
          <w:rFonts w:hint="cs"/>
          <w:rtl/>
        </w:rPr>
        <w:t xml:space="preserve"> שבהם חשנו שהקב"ה כביכול עזבנו</w:t>
      </w:r>
      <w:r w:rsidRPr="007E33D7">
        <w:rPr>
          <w:rtl/>
        </w:rPr>
        <w:t xml:space="preserve">. </w:t>
      </w:r>
      <w:r>
        <w:rPr>
          <w:rFonts w:hint="cs"/>
          <w:rtl/>
        </w:rPr>
        <w:t xml:space="preserve">עלינו לדעת להבחין </w:t>
      </w:r>
      <w:r w:rsidRPr="007E33D7">
        <w:rPr>
          <w:rtl/>
        </w:rPr>
        <w:t>ביחס שבין הרגעים הקטנים לבין הרחמים הגדולים שאנו עדים להם יום יום, גם בעת ספוד.</w:t>
      </w:r>
    </w:p>
    <w:p w14:paraId="60C26244" w14:textId="77777777" w:rsidR="001C46FB" w:rsidRDefault="001C46FB" w:rsidP="0045041A">
      <w:pPr>
        <w:pStyle w:val="Subtitle"/>
        <w:rPr>
          <w:rtl/>
        </w:rPr>
      </w:pPr>
      <w:r>
        <w:rPr>
          <w:rFonts w:hint="cs"/>
          <w:rtl/>
        </w:rPr>
        <w:t>תנומתו של השמש</w:t>
      </w:r>
    </w:p>
    <w:p w14:paraId="1C40B195" w14:textId="77777777" w:rsidR="001C46FB" w:rsidRDefault="001C46FB" w:rsidP="0045041A">
      <w:pPr>
        <w:rPr>
          <w:rtl/>
        </w:rPr>
      </w:pPr>
      <w:r w:rsidRPr="00CF0053">
        <w:rPr>
          <w:rtl/>
        </w:rPr>
        <w:t xml:space="preserve">הגמרא </w:t>
      </w:r>
      <w:r>
        <w:rPr>
          <w:rFonts w:hint="cs"/>
          <w:rtl/>
        </w:rPr>
        <w:t xml:space="preserve">קובעת שאומות העולם אינן מתברכות אלא בגלל ישראל </w:t>
      </w:r>
      <w:r w:rsidRPr="007E33D7">
        <w:rPr>
          <w:rStyle w:val="Char"/>
          <w:rFonts w:hint="cs"/>
          <w:rtl/>
        </w:rPr>
        <w:t xml:space="preserve">(יבמות </w:t>
      </w:r>
      <w:proofErr w:type="spellStart"/>
      <w:r w:rsidRPr="007E33D7">
        <w:rPr>
          <w:rStyle w:val="Char"/>
          <w:rFonts w:hint="cs"/>
          <w:rtl/>
        </w:rPr>
        <w:t>סג</w:t>
      </w:r>
      <w:proofErr w:type="spellEnd"/>
      <w:r w:rsidRPr="007E33D7">
        <w:rPr>
          <w:rStyle w:val="Char"/>
          <w:rFonts w:hint="cs"/>
          <w:rtl/>
        </w:rPr>
        <w:t xml:space="preserve"> ע"א)</w:t>
      </w:r>
      <w:r>
        <w:rPr>
          <w:rFonts w:hint="cs"/>
          <w:rtl/>
        </w:rPr>
        <w:t>:</w:t>
      </w:r>
      <w:r w:rsidRPr="00CF0053">
        <w:rPr>
          <w:rtl/>
        </w:rPr>
        <w:t xml:space="preserve"> </w:t>
      </w:r>
    </w:p>
    <w:p w14:paraId="78E963A9" w14:textId="77777777" w:rsidR="001C46FB" w:rsidRDefault="001C46FB" w:rsidP="0045041A">
      <w:pPr>
        <w:pStyle w:val="-"/>
        <w:rPr>
          <w:rtl/>
        </w:rPr>
      </w:pPr>
      <w:r w:rsidRPr="007E33D7">
        <w:rPr>
          <w:rtl/>
        </w:rPr>
        <w:t xml:space="preserve">ואמר </w:t>
      </w:r>
      <w:r>
        <w:rPr>
          <w:rFonts w:hint="cs"/>
          <w:rtl/>
        </w:rPr>
        <w:t xml:space="preserve">רבי </w:t>
      </w:r>
      <w:r w:rsidRPr="007E33D7">
        <w:rPr>
          <w:rtl/>
        </w:rPr>
        <w:t>אלעזר</w:t>
      </w:r>
      <w:r>
        <w:rPr>
          <w:rFonts w:hint="cs"/>
          <w:rtl/>
        </w:rPr>
        <w:t>:</w:t>
      </w:r>
      <w:r w:rsidRPr="007E33D7">
        <w:rPr>
          <w:rtl/>
        </w:rPr>
        <w:t xml:space="preserve"> מאי </w:t>
      </w:r>
      <w:proofErr w:type="spellStart"/>
      <w:r w:rsidRPr="007E33D7">
        <w:rPr>
          <w:rtl/>
        </w:rPr>
        <w:t>דכתיב</w:t>
      </w:r>
      <w:proofErr w:type="spellEnd"/>
      <w:r w:rsidRPr="007E33D7">
        <w:rPr>
          <w:rtl/>
        </w:rPr>
        <w:t xml:space="preserve"> </w:t>
      </w:r>
      <w:r w:rsidRPr="00CF0053">
        <w:rPr>
          <w:rtl/>
        </w:rPr>
        <w:t>"</w:t>
      </w:r>
      <w:proofErr w:type="spellStart"/>
      <w:r w:rsidRPr="007E33D7">
        <w:rPr>
          <w:rtl/>
        </w:rPr>
        <w:t>וְנִבְרְכו</w:t>
      </w:r>
      <w:proofErr w:type="spellEnd"/>
      <w:r w:rsidRPr="007E33D7">
        <w:rPr>
          <w:rtl/>
        </w:rPr>
        <w:t>ּ בְךָ כֹּל מִשְׁפְּחֹת הָאֲדָמָה</w:t>
      </w:r>
      <w:r>
        <w:rPr>
          <w:rFonts w:hint="cs"/>
          <w:rtl/>
        </w:rPr>
        <w:t xml:space="preserve">"?... </w:t>
      </w:r>
      <w:r w:rsidRPr="00CF0053">
        <w:rPr>
          <w:rtl/>
        </w:rPr>
        <w:t>אפילו משפחות הדרות באדמה, אין מתברכות אלא בשביל ישראל. "</w:t>
      </w:r>
      <w:r w:rsidRPr="007E33D7">
        <w:rPr>
          <w:rtl/>
        </w:rPr>
        <w:t>כֹּל גּוֹיֵי הָאָרֶץ</w:t>
      </w:r>
      <w:r w:rsidRPr="00CF0053">
        <w:rPr>
          <w:rtl/>
        </w:rPr>
        <w:t xml:space="preserve">" - אפילו ספינות הבאות </w:t>
      </w:r>
      <w:proofErr w:type="spellStart"/>
      <w:r w:rsidRPr="00CF0053">
        <w:rPr>
          <w:rtl/>
        </w:rPr>
        <w:t>מגליא</w:t>
      </w:r>
      <w:proofErr w:type="spellEnd"/>
      <w:r w:rsidRPr="00CF0053">
        <w:rPr>
          <w:rtl/>
        </w:rPr>
        <w:t xml:space="preserve"> לאספמיא, אינן מתברכות אלא בשביל ישראל</w:t>
      </w:r>
      <w:r>
        <w:rPr>
          <w:rFonts w:hint="cs"/>
          <w:rtl/>
        </w:rPr>
        <w:t>.</w:t>
      </w:r>
    </w:p>
    <w:p w14:paraId="2CA155FD" w14:textId="77777777" w:rsidR="001C46FB" w:rsidRPr="00CF0053" w:rsidRDefault="001C46FB" w:rsidP="0045041A">
      <w:pPr>
        <w:rPr>
          <w:rtl/>
        </w:rPr>
      </w:pPr>
      <w:r>
        <w:rPr>
          <w:rFonts w:hint="cs"/>
          <w:rtl/>
        </w:rPr>
        <w:lastRenderedPageBreak/>
        <w:t xml:space="preserve">כך גם מביא המדרש בשם רבי יהושע בן לוי </w:t>
      </w:r>
      <w:r w:rsidRPr="007E33D7">
        <w:rPr>
          <w:rStyle w:val="Char"/>
          <w:rFonts w:hint="cs"/>
          <w:rtl/>
        </w:rPr>
        <w:t>(</w:t>
      </w:r>
      <w:proofErr w:type="spellStart"/>
      <w:r w:rsidRPr="007E33D7">
        <w:rPr>
          <w:rStyle w:val="Char"/>
          <w:rFonts w:hint="cs"/>
          <w:rtl/>
        </w:rPr>
        <w:t>תנחומא</w:t>
      </w:r>
      <w:proofErr w:type="spellEnd"/>
      <w:r w:rsidRPr="007E33D7">
        <w:rPr>
          <w:rStyle w:val="Char"/>
          <w:rFonts w:hint="cs"/>
          <w:rtl/>
        </w:rPr>
        <w:t xml:space="preserve"> תרומה ט, ט)</w:t>
      </w:r>
      <w:r>
        <w:rPr>
          <w:rFonts w:hint="cs"/>
          <w:rtl/>
        </w:rPr>
        <w:t xml:space="preserve">: </w:t>
      </w:r>
      <w:r w:rsidRPr="00CF0053">
        <w:rPr>
          <w:rtl/>
        </w:rPr>
        <w:t>"א</w:t>
      </w:r>
      <w:r>
        <w:rPr>
          <w:rFonts w:hint="cs"/>
          <w:rtl/>
        </w:rPr>
        <w:t>ִ</w:t>
      </w:r>
      <w:r w:rsidRPr="00CF0053">
        <w:rPr>
          <w:rtl/>
        </w:rPr>
        <w:t>לו היו האומות יודעים מה היה המשכן והמקדש יפים להם</w:t>
      </w:r>
      <w:r>
        <w:rPr>
          <w:rFonts w:hint="cs"/>
          <w:rtl/>
        </w:rPr>
        <w:t>,</w:t>
      </w:r>
      <w:r w:rsidRPr="00CF0053">
        <w:rPr>
          <w:rtl/>
        </w:rPr>
        <w:t xml:space="preserve"> </w:t>
      </w:r>
      <w:proofErr w:type="spellStart"/>
      <w:r w:rsidRPr="00CF0053">
        <w:rPr>
          <w:rtl/>
        </w:rPr>
        <w:t>באהליות</w:t>
      </w:r>
      <w:proofErr w:type="spellEnd"/>
      <w:r w:rsidRPr="00CF0053">
        <w:rPr>
          <w:rtl/>
        </w:rPr>
        <w:t xml:space="preserve"> </w:t>
      </w:r>
      <w:proofErr w:type="spellStart"/>
      <w:r w:rsidRPr="00CF0053">
        <w:rPr>
          <w:rtl/>
        </w:rPr>
        <w:t>וקסטריות</w:t>
      </w:r>
      <w:proofErr w:type="spellEnd"/>
      <w:r w:rsidRPr="00CF0053">
        <w:rPr>
          <w:rtl/>
        </w:rPr>
        <w:t xml:space="preserve"> </w:t>
      </w:r>
      <w:r w:rsidRPr="007E33D7">
        <w:rPr>
          <w:rStyle w:val="a1"/>
          <w:rFonts w:hint="cs"/>
          <w:rtl/>
        </w:rPr>
        <w:t>[=בשומרים ומגדלים]</w:t>
      </w:r>
      <w:r>
        <w:rPr>
          <w:rFonts w:hint="cs"/>
          <w:rtl/>
        </w:rPr>
        <w:t xml:space="preserve"> </w:t>
      </w:r>
      <w:r w:rsidRPr="00CF0053">
        <w:rPr>
          <w:rtl/>
        </w:rPr>
        <w:t xml:space="preserve">היו </w:t>
      </w:r>
      <w:proofErr w:type="spellStart"/>
      <w:r w:rsidRPr="00CF0053">
        <w:rPr>
          <w:rtl/>
        </w:rPr>
        <w:t>מקיפין</w:t>
      </w:r>
      <w:proofErr w:type="spellEnd"/>
      <w:r w:rsidRPr="00CF0053">
        <w:rPr>
          <w:rtl/>
        </w:rPr>
        <w:t xml:space="preserve"> אותן לשמרן"</w:t>
      </w:r>
      <w:r>
        <w:rPr>
          <w:rFonts w:hint="cs"/>
          <w:rtl/>
        </w:rPr>
        <w:t xml:space="preserve">. </w:t>
      </w:r>
      <w:r w:rsidRPr="00CF0053">
        <w:rPr>
          <w:rtl/>
        </w:rPr>
        <w:t xml:space="preserve">אומות העולם אינן יודעות כמה חשוב להן שלומו של עם ישראל. אלה הפוגעים בישראל - בסופו של דבר יפגעו גם בעמים אחרים. היטלר וסטאלין ימ"ש החלו את פגיעתם ביהודים, ובסוף הביאו קטסטרופה </w:t>
      </w:r>
      <w:r>
        <w:rPr>
          <w:rFonts w:hint="cs"/>
          <w:rtl/>
        </w:rPr>
        <w:t>ע</w:t>
      </w:r>
      <w:r w:rsidRPr="00CF0053">
        <w:rPr>
          <w:rtl/>
        </w:rPr>
        <w:t>ל</w:t>
      </w:r>
      <w:r>
        <w:rPr>
          <w:rFonts w:hint="cs"/>
          <w:rtl/>
        </w:rPr>
        <w:t xml:space="preserve"> ה</w:t>
      </w:r>
      <w:r w:rsidRPr="00CF0053">
        <w:rPr>
          <w:rtl/>
        </w:rPr>
        <w:t>עולם כולו. מיליוני בני אדם, מכל אומות העולם, שילמו על כך בחייהם.</w:t>
      </w:r>
    </w:p>
    <w:p w14:paraId="446C8DAC" w14:textId="77777777" w:rsidR="001C46FB" w:rsidRDefault="001C46FB" w:rsidP="0045041A">
      <w:pPr>
        <w:pStyle w:val="a2"/>
        <w:rPr>
          <w:rtl/>
        </w:rPr>
      </w:pPr>
      <w:r>
        <w:rPr>
          <w:rFonts w:hint="cs"/>
          <w:rtl/>
        </w:rPr>
        <w:t xml:space="preserve">במשך חודש שלם הערת אותנו מדי יום משנתנו המתוקה. </w:t>
      </w:r>
      <w:proofErr w:type="spellStart"/>
      <w:r>
        <w:rPr>
          <w:rFonts w:hint="cs"/>
          <w:rtl/>
        </w:rPr>
        <w:t>הבאמת</w:t>
      </w:r>
      <w:proofErr w:type="spellEnd"/>
      <w:r>
        <w:rPr>
          <w:rFonts w:hint="cs"/>
          <w:rtl/>
        </w:rPr>
        <w:t xml:space="preserve"> חושב אתה שנניח לך לישון?</w:t>
      </w:r>
    </w:p>
    <w:p w14:paraId="1383D342" w14:textId="77777777" w:rsidR="001C46FB" w:rsidRDefault="001C46FB" w:rsidP="0045041A">
      <w:pPr>
        <w:rPr>
          <w:rtl/>
        </w:rPr>
      </w:pPr>
      <w:r w:rsidRPr="00CF0053">
        <w:rPr>
          <w:rtl/>
        </w:rPr>
        <w:t xml:space="preserve">לצערנו, אומות העולם טרם למדו את הלקח. מכת המתאבדים החלה </w:t>
      </w:r>
      <w:r>
        <w:rPr>
          <w:rFonts w:hint="cs"/>
          <w:rtl/>
        </w:rPr>
        <w:t>בישראל</w:t>
      </w:r>
      <w:r w:rsidRPr="00CF0053">
        <w:rPr>
          <w:rtl/>
        </w:rPr>
        <w:t xml:space="preserve">, הגיעה לארה"ב </w:t>
      </w:r>
      <w:r>
        <w:rPr>
          <w:rFonts w:hint="cs"/>
          <w:rtl/>
        </w:rPr>
        <w:t>עם פיצוץ מגדלי התאומים, וכיום היא מכה גם באירופה</w:t>
      </w:r>
      <w:r w:rsidRPr="00CF0053">
        <w:rPr>
          <w:rtl/>
        </w:rPr>
        <w:t xml:space="preserve">. חגורות הנפץ של המתאבדים לא </w:t>
      </w:r>
      <w:r>
        <w:rPr>
          <w:rFonts w:hint="cs"/>
          <w:rtl/>
        </w:rPr>
        <w:t xml:space="preserve">נעצרו </w:t>
      </w:r>
      <w:r w:rsidRPr="00CF0053">
        <w:rPr>
          <w:rtl/>
        </w:rPr>
        <w:t xml:space="preserve">בארץ, והן </w:t>
      </w:r>
      <w:r>
        <w:rPr>
          <w:rFonts w:hint="cs"/>
          <w:rtl/>
        </w:rPr>
        <w:t xml:space="preserve">מגיעות </w:t>
      </w:r>
      <w:r w:rsidRPr="00CF0053">
        <w:rPr>
          <w:rtl/>
        </w:rPr>
        <w:t xml:space="preserve">גם לארצות אחרות. </w:t>
      </w:r>
      <w:r>
        <w:rPr>
          <w:rFonts w:hint="cs"/>
          <w:rtl/>
        </w:rPr>
        <w:t>דווקא חלק ממנהיגי אירופה - שסבלה במלחמת העולם האחרונה כל כך הרבה מצוררי היהודים - מסרבים להכיר בכך</w:t>
      </w:r>
      <w:r w:rsidRPr="00CF0053">
        <w:rPr>
          <w:rtl/>
        </w:rPr>
        <w:t xml:space="preserve">. </w:t>
      </w:r>
      <w:r>
        <w:rPr>
          <w:rFonts w:hint="cs"/>
          <w:rtl/>
        </w:rPr>
        <w:t xml:space="preserve">ייתכן </w:t>
      </w:r>
      <w:r w:rsidRPr="00CF0053">
        <w:rPr>
          <w:rtl/>
        </w:rPr>
        <w:t>ש</w:t>
      </w:r>
      <w:r>
        <w:rPr>
          <w:rFonts w:hint="cs"/>
          <w:rtl/>
        </w:rPr>
        <w:t>חלק מ</w:t>
      </w:r>
      <w:r w:rsidRPr="00CF0053">
        <w:rPr>
          <w:rtl/>
        </w:rPr>
        <w:t>האירופאים מבקשים להרגיע את מצפונם ביחס להתנהגותם בשואה, ועל כן הם שמחים להוכיח שגם היהודים מתנהגים כמו הנאצים</w:t>
      </w:r>
      <w:r>
        <w:rPr>
          <w:rFonts w:hint="cs"/>
          <w:rtl/>
        </w:rPr>
        <w:t xml:space="preserve"> ימ"ש</w:t>
      </w:r>
      <w:r w:rsidRPr="00CF0053">
        <w:rPr>
          <w:rtl/>
        </w:rPr>
        <w:t>. על כך אנו עונים במילותיו של דוד המלך: "</w:t>
      </w:r>
      <w:r w:rsidRPr="006F3F43">
        <w:rPr>
          <w:rtl/>
        </w:rPr>
        <w:t xml:space="preserve">תֵּאָלַמְנָה שִׂפְתֵי שָׁקֶר הַדֹּבְרוֹת עַל צַדִּיק עָתָק </w:t>
      </w:r>
      <w:proofErr w:type="spellStart"/>
      <w:r w:rsidRPr="006F3F43">
        <w:rPr>
          <w:rtl/>
        </w:rPr>
        <w:t>בְּגַאֲוָה</w:t>
      </w:r>
      <w:proofErr w:type="spellEnd"/>
      <w:r w:rsidRPr="006F3F43">
        <w:rPr>
          <w:rtl/>
        </w:rPr>
        <w:t xml:space="preserve"> וָבוּז</w:t>
      </w:r>
      <w:r w:rsidRPr="00CF0053">
        <w:rPr>
          <w:rtl/>
        </w:rPr>
        <w:t xml:space="preserve">" </w:t>
      </w:r>
      <w:r w:rsidRPr="006F3F43">
        <w:rPr>
          <w:rStyle w:val="Char"/>
          <w:rtl/>
        </w:rPr>
        <w:t xml:space="preserve">(תהילים לא, </w:t>
      </w:r>
      <w:proofErr w:type="spellStart"/>
      <w:r w:rsidRPr="006F3F43">
        <w:rPr>
          <w:rStyle w:val="Char"/>
          <w:rtl/>
        </w:rPr>
        <w:t>יט</w:t>
      </w:r>
      <w:proofErr w:type="spellEnd"/>
      <w:r w:rsidRPr="006F3F43">
        <w:rPr>
          <w:rStyle w:val="Char"/>
          <w:rtl/>
        </w:rPr>
        <w:t>)</w:t>
      </w:r>
      <w:r w:rsidRPr="00CF0053">
        <w:rPr>
          <w:rtl/>
        </w:rPr>
        <w:t>.</w:t>
      </w:r>
    </w:p>
    <w:p w14:paraId="434C414D" w14:textId="77777777" w:rsidR="001C46FB" w:rsidRPr="00CF0053" w:rsidRDefault="001C46FB" w:rsidP="0045041A">
      <w:pPr>
        <w:rPr>
          <w:rtl/>
        </w:rPr>
      </w:pPr>
      <w:r>
        <w:rPr>
          <w:rFonts w:hint="cs"/>
          <w:rtl/>
        </w:rPr>
        <w:t>מעשה ביהודי ששימש כשמש בקהילה. בכל חודש אלול, יום יום היה השמש מתעורר לפני עלות השחר ודופק על דלתות בתי הקהילה כדי להעיר את יושביהם לאמירת הסליחות. לאחר תפילת ערבית היה נשאר אותו שמש לסדר את בית המדרש עד שעה מאוחרת בלילה. בערב ראש השנה ניקה השמש את בית המדרש וצחצח אותו לקראת היום הקדוש, לאחר מכן העיר את שכניו לסליחות ערב ראש השנה, וכשהתחיל הקהל לומר סליחות - העייפות הכריעה אותו והוא החל מתנמנם. כמה מילדי הקהילה, שקמו עם אביהם לפני הנץ החמה לאמירת הסליחות, ראוהו מתנמנם והחלו לזרוק עליו אצטרובלים וקליות כדי להעירו. התנער השמש משנתו, סב לאותם ילדים ואמר להם: חודש שלם אינני ישן בלילות כדי להקיץ אתכם. במשך כל הלילה ניקיתי את בית המדרש ואף הבוקר הסתובבתי בין בתי הקהילה כדי להעירכם לסליחות. כיצד אינם מתביישים לעשות לי כך? ענו לו הילדים: במשך חודש שלם הערת אותנו מדי יום משנתנו המתוקה. האם באמת אתה חושב שנניח לך לישון?</w:t>
      </w:r>
    </w:p>
    <w:p w14:paraId="5F71F4E6" w14:textId="77777777" w:rsidR="001C46FB" w:rsidRPr="006F3F43" w:rsidRDefault="001C46FB" w:rsidP="0045041A">
      <w:pPr>
        <w:rPr>
          <w:rtl/>
        </w:rPr>
      </w:pPr>
      <w:r>
        <w:rPr>
          <w:rFonts w:hint="cs"/>
          <w:rtl/>
        </w:rPr>
        <w:t>סיפור זה - משל הוא ליחסי העם היהודי ואומות העולם. ב</w:t>
      </w:r>
      <w:r w:rsidRPr="006F3F43">
        <w:rPr>
          <w:rtl/>
        </w:rPr>
        <w:t>משך אלפיים שנה הפריע עם ישראל למנוחתם של הגויים</w:t>
      </w:r>
      <w:r>
        <w:rPr>
          <w:rFonts w:hint="cs"/>
          <w:rtl/>
        </w:rPr>
        <w:t xml:space="preserve">. כנגד תרבות המוות והעבודה הזרה, עורר העם היהודי </w:t>
      </w:r>
      <w:r w:rsidRPr="006F3F43">
        <w:rPr>
          <w:rtl/>
        </w:rPr>
        <w:t>את אומות העולם לערכי</w:t>
      </w:r>
      <w:r>
        <w:rPr>
          <w:rFonts w:hint="cs"/>
          <w:rtl/>
        </w:rPr>
        <w:t>ם של</w:t>
      </w:r>
      <w:r w:rsidRPr="006F3F43">
        <w:rPr>
          <w:rtl/>
        </w:rPr>
        <w:t xml:space="preserve"> צדק, מוסר ויושר. </w:t>
      </w:r>
      <w:r>
        <w:rPr>
          <w:rFonts w:hint="cs"/>
          <w:rtl/>
        </w:rPr>
        <w:t xml:space="preserve">הגויים התעוררו, מי יותר ומי פחות, אך לא שכחו. כאשר </w:t>
      </w:r>
      <w:r w:rsidRPr="006F3F43">
        <w:rPr>
          <w:rtl/>
        </w:rPr>
        <w:t xml:space="preserve">סוף סוף חזר עם ישראל לארצו, אומות העולם לא ייתנו </w:t>
      </w:r>
      <w:r>
        <w:rPr>
          <w:rFonts w:hint="cs"/>
          <w:rtl/>
        </w:rPr>
        <w:t xml:space="preserve">לו </w:t>
      </w:r>
      <w:r w:rsidRPr="006F3F43">
        <w:rPr>
          <w:rtl/>
        </w:rPr>
        <w:t>לנוח...</w:t>
      </w:r>
    </w:p>
    <w:p w14:paraId="31CCF1CC" w14:textId="77777777" w:rsidR="001C46FB" w:rsidRPr="00ED31ED" w:rsidRDefault="001C46FB" w:rsidP="0045041A">
      <w:pPr>
        <w:rPr>
          <w:rtl/>
        </w:rPr>
      </w:pPr>
      <w:r>
        <w:rPr>
          <w:rFonts w:hint="cs"/>
          <w:rtl/>
        </w:rPr>
        <w:t xml:space="preserve">בתפילת </w:t>
      </w:r>
      <w:r w:rsidRPr="006F3F43">
        <w:rPr>
          <w:rtl/>
        </w:rPr>
        <w:t xml:space="preserve">ההלל יש פרק </w:t>
      </w:r>
      <w:r>
        <w:rPr>
          <w:rFonts w:hint="cs"/>
          <w:rtl/>
        </w:rPr>
        <w:t>קטן</w:t>
      </w:r>
      <w:r w:rsidRPr="006F3F43">
        <w:rPr>
          <w:rtl/>
        </w:rPr>
        <w:t xml:space="preserve">, </w:t>
      </w:r>
      <w:r>
        <w:rPr>
          <w:rFonts w:hint="cs"/>
          <w:rtl/>
        </w:rPr>
        <w:t xml:space="preserve">הקצר </w:t>
      </w:r>
      <w:r w:rsidRPr="006F3F43">
        <w:rPr>
          <w:rtl/>
        </w:rPr>
        <w:t xml:space="preserve">ביותר </w:t>
      </w:r>
      <w:r w:rsidRPr="00CF0053">
        <w:rPr>
          <w:rtl/>
        </w:rPr>
        <w:t>בכל התנ"ך, המורכב כולו משני פסוקים בלבד: "</w:t>
      </w:r>
      <w:r w:rsidRPr="00ED31ED">
        <w:rPr>
          <w:rtl/>
        </w:rPr>
        <w:t>הַלְלוּ אֶת ה' כָּל גּוֹיִם</w:t>
      </w:r>
      <w:r>
        <w:rPr>
          <w:rFonts w:hint="cs"/>
          <w:rtl/>
        </w:rPr>
        <w:t>,</w:t>
      </w:r>
      <w:r w:rsidRPr="00ED31ED">
        <w:rPr>
          <w:rtl/>
        </w:rPr>
        <w:t xml:space="preserve"> שַׁבְּחוּהוּ כָּל </w:t>
      </w:r>
      <w:proofErr w:type="spellStart"/>
      <w:r w:rsidRPr="00ED31ED">
        <w:rPr>
          <w:rtl/>
        </w:rPr>
        <w:t>הָאֻמִּים</w:t>
      </w:r>
      <w:proofErr w:type="spellEnd"/>
      <w:r>
        <w:rPr>
          <w:rFonts w:hint="cs"/>
          <w:rtl/>
        </w:rPr>
        <w:t xml:space="preserve">. </w:t>
      </w:r>
      <w:r w:rsidRPr="00ED31ED">
        <w:rPr>
          <w:rtl/>
        </w:rPr>
        <w:t xml:space="preserve">כִּי גָבַר עָלֵינוּ חַסְדּוֹ וֶאֱמֶת ה' לְעוֹלָם </w:t>
      </w:r>
      <w:proofErr w:type="spellStart"/>
      <w:r w:rsidRPr="00ED31ED">
        <w:rPr>
          <w:rtl/>
        </w:rPr>
        <w:t>הַלְלוּ</w:t>
      </w:r>
      <w:r>
        <w:rPr>
          <w:rFonts w:hint="cs"/>
          <w:rtl/>
        </w:rPr>
        <w:t>-</w:t>
      </w:r>
      <w:r w:rsidRPr="00ED31ED">
        <w:rPr>
          <w:rtl/>
        </w:rPr>
        <w:t>יָ</w:t>
      </w:r>
      <w:r>
        <w:rPr>
          <w:rFonts w:hint="cs"/>
          <w:rtl/>
        </w:rPr>
        <w:t>~</w:t>
      </w:r>
      <w:r w:rsidRPr="00ED31ED">
        <w:rPr>
          <w:rtl/>
        </w:rPr>
        <w:t>ה</w:t>
      </w:r>
      <w:proofErr w:type="spellEnd"/>
      <w:r w:rsidRPr="00ED31ED">
        <w:rPr>
          <w:rtl/>
        </w:rPr>
        <w:t>ּ</w:t>
      </w:r>
      <w:r w:rsidRPr="00CF0053">
        <w:rPr>
          <w:rtl/>
        </w:rPr>
        <w:t xml:space="preserve">" </w:t>
      </w:r>
      <w:r w:rsidRPr="00ED31ED">
        <w:rPr>
          <w:rStyle w:val="Char"/>
          <w:rtl/>
        </w:rPr>
        <w:t xml:space="preserve">(תהילים </w:t>
      </w:r>
      <w:proofErr w:type="spellStart"/>
      <w:r w:rsidRPr="00ED31ED">
        <w:rPr>
          <w:rStyle w:val="Char"/>
          <w:rtl/>
        </w:rPr>
        <w:t>קיז</w:t>
      </w:r>
      <w:proofErr w:type="spellEnd"/>
      <w:r>
        <w:rPr>
          <w:rStyle w:val="Char"/>
          <w:rFonts w:hint="cs"/>
          <w:rtl/>
        </w:rPr>
        <w:t>, א-ב</w:t>
      </w:r>
      <w:r w:rsidRPr="00ED31ED">
        <w:rPr>
          <w:rStyle w:val="Char"/>
          <w:rtl/>
        </w:rPr>
        <w:t>)</w:t>
      </w:r>
      <w:r w:rsidRPr="00CF0053">
        <w:rPr>
          <w:rtl/>
        </w:rPr>
        <w:t>.</w:t>
      </w:r>
      <w:r w:rsidRPr="00ED31ED">
        <w:rPr>
          <w:rFonts w:hint="cs"/>
          <w:rtl/>
        </w:rPr>
        <w:t xml:space="preserve"> </w:t>
      </w:r>
      <w:r w:rsidRPr="00ED31ED">
        <w:rPr>
          <w:rtl/>
        </w:rPr>
        <w:t xml:space="preserve">אילו אומות העולם היו יודעות כמה חשוב להן </w:t>
      </w:r>
      <w:r>
        <w:rPr>
          <w:rFonts w:hint="cs"/>
          <w:rtl/>
        </w:rPr>
        <w:t xml:space="preserve">שהקב"ה </w:t>
      </w:r>
      <w:r w:rsidRPr="00ED31ED">
        <w:rPr>
          <w:rtl/>
        </w:rPr>
        <w:t>יגביר עלינו חסדו</w:t>
      </w:r>
      <w:r>
        <w:rPr>
          <w:rFonts w:hint="cs"/>
          <w:rtl/>
        </w:rPr>
        <w:t xml:space="preserve">, הן </w:t>
      </w:r>
      <w:r w:rsidRPr="00ED31ED">
        <w:rPr>
          <w:rtl/>
        </w:rPr>
        <w:t xml:space="preserve">היו נענות בפה מלא לקריאתנו להלל </w:t>
      </w:r>
      <w:r>
        <w:rPr>
          <w:rFonts w:hint="cs"/>
          <w:rtl/>
        </w:rPr>
        <w:t xml:space="preserve">את ה' ולשבחו. אבל גם אם הן </w:t>
      </w:r>
      <w:r w:rsidRPr="00ED31ED">
        <w:rPr>
          <w:rtl/>
        </w:rPr>
        <w:t>טרם נענו לקריאה זו</w:t>
      </w:r>
      <w:r>
        <w:rPr>
          <w:rFonts w:hint="cs"/>
          <w:rtl/>
        </w:rPr>
        <w:t>, "</w:t>
      </w:r>
      <w:r w:rsidRPr="00ED31ED">
        <w:rPr>
          <w:rtl/>
        </w:rPr>
        <w:t xml:space="preserve">אֱמֶת ה' לְעוֹלָם </w:t>
      </w:r>
      <w:proofErr w:type="spellStart"/>
      <w:r w:rsidRPr="00ED31ED">
        <w:rPr>
          <w:rtl/>
        </w:rPr>
        <w:t>הַלְלוּ</w:t>
      </w:r>
      <w:r>
        <w:rPr>
          <w:rFonts w:hint="cs"/>
          <w:rtl/>
        </w:rPr>
        <w:t>-</w:t>
      </w:r>
      <w:r w:rsidRPr="00ED31ED">
        <w:rPr>
          <w:rtl/>
        </w:rPr>
        <w:t>יָ</w:t>
      </w:r>
      <w:r>
        <w:rPr>
          <w:rFonts w:hint="cs"/>
          <w:rtl/>
        </w:rPr>
        <w:t>~</w:t>
      </w:r>
      <w:r w:rsidRPr="00ED31ED">
        <w:rPr>
          <w:rtl/>
        </w:rPr>
        <w:t>ה</w:t>
      </w:r>
      <w:proofErr w:type="spellEnd"/>
      <w:r w:rsidRPr="00ED31ED">
        <w:rPr>
          <w:rtl/>
        </w:rPr>
        <w:t>ּ</w:t>
      </w:r>
      <w:r>
        <w:rPr>
          <w:rFonts w:hint="cs"/>
          <w:rtl/>
        </w:rPr>
        <w:t>".</w:t>
      </w:r>
    </w:p>
    <w:p w14:paraId="1E64FB93" w14:textId="77777777" w:rsidR="005853BF" w:rsidRDefault="005853BF" w:rsidP="0045041A"/>
    <w:sectPr w:rsidR="005853BF" w:rsidSect="005B3F04">
      <w:headerReference w:type="first" r:id="rId6"/>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BD9B" w14:textId="77777777" w:rsidR="009E384C" w:rsidRDefault="009E384C" w:rsidP="00AF0BC6">
      <w:pPr>
        <w:spacing w:after="0" w:line="240" w:lineRule="auto"/>
      </w:pPr>
      <w:r>
        <w:separator/>
      </w:r>
    </w:p>
  </w:endnote>
  <w:endnote w:type="continuationSeparator" w:id="0">
    <w:p w14:paraId="6971BA8E" w14:textId="77777777" w:rsidR="009E384C" w:rsidRDefault="009E384C" w:rsidP="00AF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Guttman-Toledo">
    <w:altName w:val="Segoe UI Semilight"/>
    <w:charset w:val="B1"/>
    <w:family w:val="auto"/>
    <w:pitch w:val="variable"/>
    <w:sig w:usb0="00000800"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53CB" w14:textId="77777777" w:rsidR="009E384C" w:rsidRDefault="009E384C" w:rsidP="00AF0BC6">
      <w:pPr>
        <w:spacing w:after="0" w:line="240" w:lineRule="auto"/>
      </w:pPr>
      <w:r>
        <w:separator/>
      </w:r>
    </w:p>
  </w:footnote>
  <w:footnote w:type="continuationSeparator" w:id="0">
    <w:p w14:paraId="5354D1CA" w14:textId="77777777" w:rsidR="009E384C" w:rsidRDefault="009E384C" w:rsidP="00AF0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A252" w14:textId="77777777" w:rsidR="005B3F04" w:rsidRDefault="005B3F04" w:rsidP="005B3F04">
    <w:pPr>
      <w:pStyle w:val="Header"/>
    </w:pPr>
    <w:r>
      <w:rPr>
        <w:rtl/>
      </w:rPr>
      <w:t>השיחה נאמרה ביום העצמאות החמישים וארבעה (תשס"ב). בראש השנה תשס"א פרצה האינתיפאדה השנייה. מחג הפורים תשס"ב ועד יום העצמאות באותה שנה נרצחו 81 ישראלים, ובעקבות הפיגוע בליל הסדר במלון פארק בנתניה, בו נרצחו 30 אנשים, פתח צה"ל במבצע "חומת מגן</w:t>
    </w:r>
    <w:r>
      <w:t>".</w:t>
    </w:r>
  </w:p>
  <w:p w14:paraId="6C9B015B" w14:textId="77777777" w:rsidR="005B3F04" w:rsidRPr="005B3F04" w:rsidRDefault="005B3F04" w:rsidP="005B3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FB"/>
    <w:rsid w:val="001C46FB"/>
    <w:rsid w:val="0045041A"/>
    <w:rsid w:val="005076E1"/>
    <w:rsid w:val="005853BF"/>
    <w:rsid w:val="005B3F04"/>
    <w:rsid w:val="009E384C"/>
    <w:rsid w:val="00AF0B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E4D7"/>
  <w15:chartTrackingRefBased/>
  <w15:docId w15:val="{DD1FC83E-68F1-45D0-9FDB-304AC73B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6FB"/>
    <w:pPr>
      <w:bidi/>
      <w:spacing w:after="120" w:line="340" w:lineRule="exact"/>
      <w:jc w:val="both"/>
    </w:pPr>
    <w:rPr>
      <w:rFonts w:ascii="Times New Roman" w:eastAsia="Times New Roman" w:hAnsi="Times New Roman" w:cs="David"/>
      <w:szCs w:val="24"/>
    </w:rPr>
  </w:style>
  <w:style w:type="paragraph" w:styleId="Heading1">
    <w:name w:val="heading 1"/>
    <w:basedOn w:val="Normal"/>
    <w:next w:val="Normal"/>
    <w:link w:val="Heading1Char"/>
    <w:uiPriority w:val="9"/>
    <w:qFormat/>
    <w:rsid w:val="001C4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C46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ing2"/>
    <w:link w:val="SubtitleChar"/>
    <w:uiPriority w:val="99"/>
    <w:qFormat/>
    <w:rsid w:val="001C46FB"/>
    <w:pPr>
      <w:keepLines w:val="0"/>
      <w:spacing w:before="360" w:after="360" w:line="240" w:lineRule="auto"/>
      <w:jc w:val="center"/>
      <w:outlineLvl w:val="4"/>
    </w:pPr>
    <w:rPr>
      <w:rFonts w:ascii="Times New Roman" w:eastAsia="Times New Roman" w:hAnsi="Times New Roman" w:cs="Guttman-Toledo"/>
      <w:b/>
      <w:bCs/>
      <w:color w:val="auto"/>
      <w:spacing w:val="20"/>
      <w:w w:val="90"/>
      <w:sz w:val="28"/>
      <w:szCs w:val="28"/>
    </w:rPr>
  </w:style>
  <w:style w:type="character" w:customStyle="1" w:styleId="SubtitleChar">
    <w:name w:val="Subtitle Char"/>
    <w:basedOn w:val="DefaultParagraphFont"/>
    <w:link w:val="Subtitle"/>
    <w:uiPriority w:val="99"/>
    <w:rsid w:val="001C46FB"/>
    <w:rPr>
      <w:rFonts w:ascii="Times New Roman" w:eastAsia="Times New Roman" w:hAnsi="Times New Roman" w:cs="Guttman-Toledo"/>
      <w:b/>
      <w:bCs/>
      <w:spacing w:val="20"/>
      <w:w w:val="90"/>
      <w:sz w:val="28"/>
      <w:szCs w:val="28"/>
    </w:rPr>
  </w:style>
  <w:style w:type="character" w:customStyle="1" w:styleId="Char">
    <w:name w:val="הפניה Char"/>
    <w:rsid w:val="001C46FB"/>
    <w:rPr>
      <w:rFonts w:cs="David"/>
      <w:sz w:val="14"/>
      <w:szCs w:val="16"/>
      <w:lang w:val="en-GB" w:eastAsia="en-US" w:bidi="he-IL"/>
    </w:rPr>
  </w:style>
  <w:style w:type="paragraph" w:customStyle="1" w:styleId="a">
    <w:name w:val="כותרת מאמר"/>
    <w:basedOn w:val="Heading1"/>
    <w:uiPriority w:val="99"/>
    <w:rsid w:val="001C46FB"/>
    <w:pPr>
      <w:keepNext w:val="0"/>
      <w:keepLines w:val="0"/>
      <w:pageBreakBefore/>
      <w:spacing w:before="0" w:after="360" w:line="240" w:lineRule="auto"/>
      <w:jc w:val="center"/>
      <w:outlineLvl w:val="2"/>
    </w:pPr>
    <w:rPr>
      <w:rFonts w:ascii="Times New Roman" w:eastAsia="Times New Roman" w:hAnsi="Times New Roman" w:cs="Guttman-Toledo"/>
      <w:b/>
      <w:bCs/>
      <w:color w:val="auto"/>
      <w:spacing w:val="20"/>
      <w:w w:val="90"/>
      <w:sz w:val="36"/>
      <w:szCs w:val="50"/>
    </w:rPr>
  </w:style>
  <w:style w:type="paragraph" w:customStyle="1" w:styleId="a0">
    <w:name w:val="תקציר"/>
    <w:basedOn w:val="Normal"/>
    <w:uiPriority w:val="99"/>
    <w:rsid w:val="001C46FB"/>
    <w:pPr>
      <w:pBdr>
        <w:top w:val="dashDotStroked" w:sz="24" w:space="1" w:color="auto"/>
        <w:left w:val="dashDotStroked" w:sz="24" w:space="4" w:color="auto"/>
        <w:bottom w:val="dashDotStroked" w:sz="24" w:space="1" w:color="auto"/>
        <w:right w:val="dashDotStroked" w:sz="24" w:space="4" w:color="auto"/>
      </w:pBdr>
      <w:spacing w:after="0" w:line="280" w:lineRule="exact"/>
      <w:jc w:val="center"/>
      <w:outlineLvl w:val="3"/>
    </w:pPr>
    <w:rPr>
      <w:sz w:val="20"/>
      <w:szCs w:val="20"/>
    </w:rPr>
  </w:style>
  <w:style w:type="character" w:customStyle="1" w:styleId="a1">
    <w:name w:val="ביאור"/>
    <w:uiPriority w:val="99"/>
    <w:rsid w:val="001C46FB"/>
    <w:rPr>
      <w:color w:val="3366FF"/>
      <w:szCs w:val="20"/>
    </w:rPr>
  </w:style>
  <w:style w:type="paragraph" w:customStyle="1" w:styleId="a2">
    <w:name w:val="ריבוע בצד"/>
    <w:basedOn w:val="Normal"/>
    <w:uiPriority w:val="99"/>
    <w:rsid w:val="001C46FB"/>
    <w:pPr>
      <w:shd w:val="clear" w:color="auto" w:fill="CC99FF"/>
    </w:pPr>
  </w:style>
  <w:style w:type="paragraph" w:customStyle="1" w:styleId="-">
    <w:name w:val="רגיל - ציטוט"/>
    <w:basedOn w:val="Normal"/>
    <w:uiPriority w:val="99"/>
    <w:rsid w:val="001C46FB"/>
    <w:pPr>
      <w:ind w:left="1016"/>
    </w:pPr>
  </w:style>
  <w:style w:type="character" w:customStyle="1" w:styleId="Heading2Char">
    <w:name w:val="Heading 2 Char"/>
    <w:basedOn w:val="DefaultParagraphFont"/>
    <w:link w:val="Heading2"/>
    <w:uiPriority w:val="9"/>
    <w:semiHidden/>
    <w:rsid w:val="001C46F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C46F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F0B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0BC6"/>
    <w:rPr>
      <w:rFonts w:ascii="Times New Roman" w:eastAsia="Times New Roman" w:hAnsi="Times New Roman" w:cs="David"/>
      <w:szCs w:val="24"/>
    </w:rPr>
  </w:style>
  <w:style w:type="paragraph" w:styleId="Footer">
    <w:name w:val="footer"/>
    <w:basedOn w:val="Normal"/>
    <w:link w:val="FooterChar"/>
    <w:uiPriority w:val="99"/>
    <w:unhideWhenUsed/>
    <w:rsid w:val="00AF0B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0BC6"/>
    <w:rPr>
      <w:rFonts w:ascii="Times New Roman" w:eastAsia="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1497</Words>
  <Characters>8533</Characters>
  <Application>Microsoft Office Word</Application>
  <DocSecurity>0</DocSecurity>
  <Lines>71</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dc:creator>
  <cp:keywords/>
  <dc:description/>
  <cp:lastModifiedBy>Michael Berkowitz</cp:lastModifiedBy>
  <cp:revision>4</cp:revision>
  <dcterms:created xsi:type="dcterms:W3CDTF">2024-05-05T11:39:00Z</dcterms:created>
  <dcterms:modified xsi:type="dcterms:W3CDTF">2024-05-05T11:41:00Z</dcterms:modified>
</cp:coreProperties>
</file>