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DC339" w14:textId="77777777" w:rsidR="00BD7917" w:rsidRPr="00CD630E" w:rsidRDefault="00BD7917" w:rsidP="00BD7917">
      <w:pPr>
        <w:pStyle w:val="BlockText"/>
        <w:widowControl w:val="0"/>
        <w:tabs>
          <w:tab w:val="left" w:pos="720"/>
        </w:tabs>
        <w:spacing w:line="240" w:lineRule="auto"/>
        <w:ind w:left="0"/>
        <w:jc w:val="center"/>
        <w:rPr>
          <w:rFonts w:asciiTheme="minorBidi" w:hAnsiTheme="minorBidi" w:cstheme="minorBidi"/>
          <w:caps/>
          <w:sz w:val="24"/>
          <w:szCs w:val="24"/>
        </w:rPr>
      </w:pPr>
      <w:r w:rsidRPr="00CD630E">
        <w:rPr>
          <w:rFonts w:asciiTheme="minorBidi" w:hAnsiTheme="minorBidi" w:cstheme="minorBidi"/>
          <w:caps/>
          <w:sz w:val="24"/>
          <w:szCs w:val="24"/>
        </w:rPr>
        <w:t>YESHIVAT HAR ETZION</w:t>
      </w:r>
    </w:p>
    <w:p w14:paraId="40D75D7D" w14:textId="77777777" w:rsidR="00BD7917" w:rsidRPr="00CD630E" w:rsidRDefault="00BD7917" w:rsidP="00BD7917">
      <w:pPr>
        <w:widowControl w:val="0"/>
        <w:tabs>
          <w:tab w:val="left" w:pos="720"/>
        </w:tabs>
        <w:spacing w:after="0" w:line="240" w:lineRule="auto"/>
        <w:jc w:val="center"/>
        <w:rPr>
          <w:rFonts w:asciiTheme="minorBidi" w:hAnsiTheme="minorBidi"/>
          <w:caps/>
          <w:sz w:val="24"/>
          <w:szCs w:val="24"/>
          <w:lang w:val="en-US"/>
        </w:rPr>
      </w:pPr>
      <w:r w:rsidRPr="00CD630E">
        <w:rPr>
          <w:rFonts w:asciiTheme="minorBidi" w:hAnsiTheme="minorBidi"/>
          <w:caps/>
          <w:sz w:val="24"/>
          <w:szCs w:val="24"/>
          <w:lang w:val="en-US"/>
        </w:rPr>
        <w:t>ISRAEL KOSCHITZKY VIRTUAL BEIT MIDRASH (VBM)</w:t>
      </w:r>
    </w:p>
    <w:p w14:paraId="212A60F3" w14:textId="77777777" w:rsidR="00BD7917" w:rsidRPr="00CD630E" w:rsidRDefault="00BD7917" w:rsidP="00BD7917">
      <w:pPr>
        <w:widowControl w:val="0"/>
        <w:tabs>
          <w:tab w:val="left" w:pos="720"/>
        </w:tabs>
        <w:spacing w:after="0" w:line="240" w:lineRule="auto"/>
        <w:jc w:val="center"/>
        <w:rPr>
          <w:rFonts w:asciiTheme="minorBidi" w:hAnsiTheme="minorBidi"/>
          <w:caps/>
          <w:sz w:val="24"/>
          <w:szCs w:val="24"/>
          <w:lang w:val="en-US"/>
        </w:rPr>
      </w:pPr>
      <w:r w:rsidRPr="00CD630E">
        <w:rPr>
          <w:rFonts w:asciiTheme="minorBidi" w:hAnsiTheme="minorBidi"/>
          <w:caps/>
          <w:sz w:val="24"/>
          <w:szCs w:val="24"/>
          <w:lang w:val="en-US"/>
        </w:rPr>
        <w:t>*********************************************************</w:t>
      </w:r>
    </w:p>
    <w:p w14:paraId="71D60A43" w14:textId="77777777" w:rsidR="00BD7917" w:rsidRPr="00CD630E" w:rsidRDefault="00BD7917" w:rsidP="00BD7917">
      <w:pPr>
        <w:widowControl w:val="0"/>
        <w:tabs>
          <w:tab w:val="left" w:pos="720"/>
        </w:tabs>
        <w:spacing w:after="0" w:line="240" w:lineRule="auto"/>
        <w:jc w:val="center"/>
        <w:rPr>
          <w:rFonts w:asciiTheme="minorBidi" w:hAnsiTheme="minorBidi"/>
          <w:sz w:val="24"/>
          <w:szCs w:val="24"/>
          <w:lang w:val="en-US"/>
        </w:rPr>
      </w:pPr>
    </w:p>
    <w:p w14:paraId="3B54B130" w14:textId="77777777" w:rsidR="00BD7917" w:rsidRPr="00CD630E" w:rsidRDefault="00BD7917" w:rsidP="00BD7917">
      <w:pPr>
        <w:widowControl w:val="0"/>
        <w:tabs>
          <w:tab w:val="left" w:pos="720"/>
        </w:tabs>
        <w:spacing w:after="0" w:line="240" w:lineRule="auto"/>
        <w:jc w:val="center"/>
        <w:rPr>
          <w:rFonts w:asciiTheme="minorBidi" w:hAnsiTheme="minorBidi"/>
          <w:b/>
          <w:bCs/>
          <w:sz w:val="24"/>
          <w:szCs w:val="24"/>
          <w:lang w:val="en-US"/>
        </w:rPr>
      </w:pPr>
      <w:r w:rsidRPr="00CD630E">
        <w:rPr>
          <w:rFonts w:asciiTheme="minorBidi" w:hAnsiTheme="minorBidi"/>
          <w:b/>
          <w:bCs/>
          <w:sz w:val="24"/>
          <w:szCs w:val="24"/>
          <w:lang w:val="en-US"/>
        </w:rPr>
        <w:t>On Being Chosen:</w:t>
      </w:r>
    </w:p>
    <w:p w14:paraId="3B1E5A3A" w14:textId="77777777" w:rsidR="00BD7917" w:rsidRPr="00CD630E" w:rsidRDefault="00BD7917" w:rsidP="00BD7917">
      <w:pPr>
        <w:widowControl w:val="0"/>
        <w:tabs>
          <w:tab w:val="left" w:pos="720"/>
        </w:tabs>
        <w:spacing w:after="0" w:line="240" w:lineRule="auto"/>
        <w:jc w:val="center"/>
        <w:rPr>
          <w:rFonts w:asciiTheme="minorBidi" w:hAnsiTheme="minorBidi"/>
          <w:b/>
          <w:bCs/>
          <w:sz w:val="24"/>
          <w:szCs w:val="24"/>
          <w:lang w:val="en-US"/>
        </w:rPr>
      </w:pPr>
      <w:r w:rsidRPr="00CD630E">
        <w:rPr>
          <w:rFonts w:asciiTheme="minorBidi" w:hAnsiTheme="minorBidi"/>
          <w:b/>
          <w:bCs/>
          <w:sz w:val="24"/>
          <w:szCs w:val="24"/>
          <w:lang w:val="en-US"/>
        </w:rPr>
        <w:t>A Philosophical Investigation into the Election of the Jewish People</w:t>
      </w:r>
    </w:p>
    <w:p w14:paraId="16782A1B" w14:textId="77777777" w:rsidR="00BD7917" w:rsidRPr="00CD630E" w:rsidRDefault="00BD7917" w:rsidP="00BD7917">
      <w:pPr>
        <w:widowControl w:val="0"/>
        <w:tabs>
          <w:tab w:val="left" w:pos="720"/>
        </w:tabs>
        <w:spacing w:after="0" w:line="240" w:lineRule="auto"/>
        <w:jc w:val="center"/>
        <w:rPr>
          <w:rFonts w:asciiTheme="minorBidi" w:hAnsiTheme="minorBidi"/>
          <w:b/>
          <w:bCs/>
          <w:sz w:val="24"/>
          <w:szCs w:val="24"/>
          <w:lang w:val="en-US"/>
        </w:rPr>
      </w:pPr>
    </w:p>
    <w:p w14:paraId="1AF408C8" w14:textId="77777777" w:rsidR="00BD7917" w:rsidRPr="00CD630E" w:rsidRDefault="00BD7917" w:rsidP="00BD7917">
      <w:pPr>
        <w:widowControl w:val="0"/>
        <w:tabs>
          <w:tab w:val="left" w:pos="720"/>
        </w:tabs>
        <w:spacing w:after="0" w:line="240" w:lineRule="auto"/>
        <w:jc w:val="center"/>
        <w:rPr>
          <w:rFonts w:asciiTheme="minorBidi" w:hAnsiTheme="minorBidi"/>
          <w:b/>
          <w:bCs/>
          <w:sz w:val="24"/>
          <w:szCs w:val="24"/>
          <w:lang w:val="en-US"/>
        </w:rPr>
      </w:pPr>
      <w:r w:rsidRPr="00CD630E">
        <w:rPr>
          <w:rFonts w:asciiTheme="minorBidi" w:hAnsiTheme="minorBidi"/>
          <w:b/>
          <w:bCs/>
          <w:sz w:val="24"/>
          <w:szCs w:val="24"/>
          <w:lang w:val="en-US"/>
        </w:rPr>
        <w:t>Prof. Samuel Lebens</w:t>
      </w:r>
    </w:p>
    <w:p w14:paraId="19DDE16D" w14:textId="77777777" w:rsidR="00BD7917" w:rsidRPr="00902C9A" w:rsidRDefault="00BD7917" w:rsidP="00BD7917">
      <w:pPr>
        <w:spacing w:after="0" w:line="240" w:lineRule="auto"/>
        <w:jc w:val="center"/>
        <w:rPr>
          <w:rFonts w:asciiTheme="minorBidi" w:hAnsiTheme="minorBidi"/>
          <w:b/>
          <w:bCs/>
          <w:sz w:val="24"/>
          <w:szCs w:val="24"/>
          <w:lang w:val="en-US"/>
        </w:rPr>
      </w:pPr>
    </w:p>
    <w:p w14:paraId="7B098A91" w14:textId="77777777" w:rsidR="00BD7917" w:rsidRPr="00902C9A" w:rsidRDefault="00BD7917" w:rsidP="00BD7917">
      <w:pPr>
        <w:spacing w:after="0" w:line="240" w:lineRule="auto"/>
        <w:jc w:val="center"/>
        <w:rPr>
          <w:rFonts w:asciiTheme="minorBidi" w:hAnsiTheme="minorBidi"/>
          <w:b/>
          <w:bCs/>
          <w:sz w:val="24"/>
          <w:szCs w:val="24"/>
          <w:lang w:val="en-US"/>
        </w:rPr>
      </w:pPr>
    </w:p>
    <w:p w14:paraId="7C552F30" w14:textId="67CD95CB" w:rsidR="004033B0" w:rsidRPr="008A554F" w:rsidRDefault="004F49D9" w:rsidP="00BD7917">
      <w:pPr>
        <w:spacing w:after="0" w:line="240" w:lineRule="auto"/>
        <w:jc w:val="center"/>
        <w:rPr>
          <w:rFonts w:asciiTheme="minorBidi" w:hAnsiTheme="minorBidi"/>
          <w:b/>
          <w:bCs/>
          <w:sz w:val="24"/>
          <w:szCs w:val="24"/>
          <w:lang w:val="en-US"/>
        </w:rPr>
      </w:pPr>
      <w:r w:rsidRPr="00045778">
        <w:rPr>
          <w:rFonts w:asciiTheme="minorBidi" w:hAnsiTheme="minorBidi"/>
          <w:b/>
          <w:bCs/>
          <w:sz w:val="24"/>
          <w:szCs w:val="24"/>
          <w:lang w:val="en-US"/>
        </w:rPr>
        <w:t>Shiur</w:t>
      </w:r>
      <w:r w:rsidR="008A554F" w:rsidRPr="008A554F">
        <w:rPr>
          <w:rFonts w:asciiTheme="minorBidi" w:hAnsiTheme="minorBidi"/>
          <w:b/>
          <w:bCs/>
          <w:sz w:val="24"/>
          <w:szCs w:val="24"/>
          <w:lang w:val="en-US"/>
        </w:rPr>
        <w:t xml:space="preserve"> #</w:t>
      </w:r>
      <w:r w:rsidR="00517D46" w:rsidRPr="008A554F">
        <w:rPr>
          <w:rFonts w:asciiTheme="minorBidi" w:hAnsiTheme="minorBidi"/>
          <w:b/>
          <w:bCs/>
          <w:sz w:val="24"/>
          <w:szCs w:val="24"/>
          <w:lang w:val="en-US"/>
        </w:rPr>
        <w:t>31</w:t>
      </w:r>
      <w:r w:rsidR="008A554F" w:rsidRPr="008A554F">
        <w:rPr>
          <w:rFonts w:asciiTheme="minorBidi" w:hAnsiTheme="minorBidi"/>
          <w:b/>
          <w:bCs/>
          <w:sz w:val="24"/>
          <w:szCs w:val="24"/>
          <w:lang w:val="en-US"/>
        </w:rPr>
        <w:t>:</w:t>
      </w:r>
      <w:r w:rsidR="00517D46" w:rsidRPr="008A554F">
        <w:rPr>
          <w:rFonts w:asciiTheme="minorBidi" w:hAnsiTheme="minorBidi"/>
          <w:b/>
          <w:bCs/>
          <w:sz w:val="24"/>
          <w:szCs w:val="24"/>
          <w:lang w:val="en-US"/>
        </w:rPr>
        <w:t xml:space="preserve"> The Mystical Tradition</w:t>
      </w:r>
    </w:p>
    <w:p w14:paraId="00EE22EA" w14:textId="77777777" w:rsidR="00BD7917" w:rsidRPr="00902C9A" w:rsidRDefault="00BD7917" w:rsidP="00BD7917">
      <w:pPr>
        <w:spacing w:after="0" w:line="240" w:lineRule="auto"/>
        <w:jc w:val="center"/>
        <w:rPr>
          <w:rFonts w:asciiTheme="minorBidi" w:hAnsiTheme="minorBidi"/>
          <w:b/>
          <w:bCs/>
          <w:sz w:val="24"/>
          <w:szCs w:val="24"/>
          <w:lang w:val="en-US"/>
        </w:rPr>
      </w:pPr>
    </w:p>
    <w:p w14:paraId="79B89752" w14:textId="77777777" w:rsidR="00BD7917" w:rsidRPr="00902C9A" w:rsidRDefault="00BD7917" w:rsidP="00BD7917">
      <w:pPr>
        <w:spacing w:after="0" w:line="240" w:lineRule="auto"/>
        <w:jc w:val="center"/>
        <w:rPr>
          <w:rFonts w:asciiTheme="minorBidi" w:hAnsiTheme="minorBidi"/>
          <w:b/>
          <w:bCs/>
          <w:sz w:val="24"/>
          <w:szCs w:val="24"/>
          <w:lang w:val="en-US"/>
        </w:rPr>
      </w:pPr>
    </w:p>
    <w:p w14:paraId="53D796AD" w14:textId="0FF9F2EB" w:rsidR="00517D46" w:rsidRPr="00902C9A" w:rsidRDefault="00E64233" w:rsidP="00BD7917">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 xml:space="preserve">We have </w:t>
      </w:r>
      <w:r w:rsidR="00C43004" w:rsidRPr="00902C9A">
        <w:rPr>
          <w:rFonts w:asciiTheme="minorBidi" w:hAnsiTheme="minorBidi"/>
          <w:sz w:val="24"/>
          <w:szCs w:val="24"/>
          <w:lang w:val="en-US"/>
        </w:rPr>
        <w:t xml:space="preserve">now </w:t>
      </w:r>
      <w:r w:rsidRPr="00902C9A">
        <w:rPr>
          <w:rFonts w:asciiTheme="minorBidi" w:hAnsiTheme="minorBidi"/>
          <w:sz w:val="24"/>
          <w:szCs w:val="24"/>
          <w:lang w:val="en-US"/>
        </w:rPr>
        <w:t xml:space="preserve">completed </w:t>
      </w:r>
      <w:r w:rsidR="00C43004" w:rsidRPr="00902C9A">
        <w:rPr>
          <w:rFonts w:asciiTheme="minorBidi" w:hAnsiTheme="minorBidi"/>
          <w:sz w:val="24"/>
          <w:szCs w:val="24"/>
          <w:lang w:val="en-US"/>
        </w:rPr>
        <w:t xml:space="preserve">our </w:t>
      </w:r>
      <w:r w:rsidRPr="00902C9A">
        <w:rPr>
          <w:rFonts w:asciiTheme="minorBidi" w:hAnsiTheme="minorBidi"/>
          <w:sz w:val="24"/>
          <w:szCs w:val="24"/>
          <w:lang w:val="en-US"/>
        </w:rPr>
        <w:t xml:space="preserve">survey </w:t>
      </w:r>
      <w:r w:rsidR="00914C24" w:rsidRPr="00902C9A">
        <w:rPr>
          <w:rFonts w:asciiTheme="minorBidi" w:hAnsiTheme="minorBidi"/>
          <w:sz w:val="24"/>
          <w:szCs w:val="24"/>
          <w:lang w:val="en-US"/>
        </w:rPr>
        <w:t xml:space="preserve">of medieval approaches to the election, </w:t>
      </w:r>
      <w:r w:rsidR="00563424" w:rsidRPr="00902C9A">
        <w:rPr>
          <w:rFonts w:asciiTheme="minorBidi" w:hAnsiTheme="minorBidi"/>
          <w:sz w:val="24"/>
          <w:szCs w:val="24"/>
          <w:lang w:val="en-US"/>
        </w:rPr>
        <w:t>stretching</w:t>
      </w:r>
      <w:r w:rsidR="00914C24" w:rsidRPr="00902C9A">
        <w:rPr>
          <w:rFonts w:asciiTheme="minorBidi" w:hAnsiTheme="minorBidi"/>
          <w:sz w:val="24"/>
          <w:szCs w:val="24"/>
          <w:lang w:val="en-US"/>
        </w:rPr>
        <w:t xml:space="preserve"> from Saadya Gaon to Rabbi </w:t>
      </w:r>
      <w:r w:rsidR="00F07EBC" w:rsidRPr="00902C9A">
        <w:rPr>
          <w:rFonts w:asciiTheme="minorBidi" w:hAnsiTheme="minorBidi"/>
          <w:sz w:val="24"/>
          <w:szCs w:val="24"/>
          <w:lang w:val="en-US"/>
        </w:rPr>
        <w:t>Jose</w:t>
      </w:r>
      <w:r w:rsidR="009D675C" w:rsidRPr="00902C9A">
        <w:rPr>
          <w:rFonts w:asciiTheme="minorBidi" w:hAnsiTheme="minorBidi"/>
          <w:sz w:val="24"/>
          <w:szCs w:val="24"/>
          <w:lang w:val="en-US"/>
        </w:rPr>
        <w:t>ph</w:t>
      </w:r>
      <w:r w:rsidR="00F07EBC" w:rsidRPr="00902C9A">
        <w:rPr>
          <w:rFonts w:asciiTheme="minorBidi" w:hAnsiTheme="minorBidi"/>
          <w:sz w:val="24"/>
          <w:szCs w:val="24"/>
          <w:lang w:val="en-US"/>
        </w:rPr>
        <w:t xml:space="preserve"> Albo. </w:t>
      </w:r>
      <w:r w:rsidR="00A7053B" w:rsidRPr="00902C9A">
        <w:rPr>
          <w:rFonts w:asciiTheme="minorBidi" w:hAnsiTheme="minorBidi"/>
          <w:sz w:val="24"/>
          <w:szCs w:val="24"/>
          <w:lang w:val="en-US"/>
        </w:rPr>
        <w:t>A</w:t>
      </w:r>
      <w:r w:rsidR="00F07EBC" w:rsidRPr="00902C9A">
        <w:rPr>
          <w:rFonts w:asciiTheme="minorBidi" w:hAnsiTheme="minorBidi"/>
          <w:sz w:val="24"/>
          <w:szCs w:val="24"/>
          <w:lang w:val="en-US"/>
        </w:rPr>
        <w:t>s with our survey of Biblical and Rabbinic sources, we have had to be selective</w:t>
      </w:r>
      <w:r w:rsidR="003C4632" w:rsidRPr="00902C9A">
        <w:rPr>
          <w:rFonts w:asciiTheme="minorBidi" w:hAnsiTheme="minorBidi"/>
          <w:sz w:val="24"/>
          <w:szCs w:val="24"/>
          <w:lang w:val="en-US"/>
        </w:rPr>
        <w:t xml:space="preserve">. </w:t>
      </w:r>
      <w:r w:rsidR="00D85BB4" w:rsidRPr="00902C9A">
        <w:rPr>
          <w:rFonts w:asciiTheme="minorBidi" w:hAnsiTheme="minorBidi"/>
          <w:sz w:val="24"/>
          <w:szCs w:val="24"/>
          <w:lang w:val="en-US"/>
        </w:rPr>
        <w:t>Nevertheless, my</w:t>
      </w:r>
      <w:r w:rsidR="003C4632" w:rsidRPr="00902C9A">
        <w:rPr>
          <w:rFonts w:asciiTheme="minorBidi" w:hAnsiTheme="minorBidi"/>
          <w:sz w:val="24"/>
          <w:szCs w:val="24"/>
          <w:lang w:val="en-US"/>
        </w:rPr>
        <w:t xml:space="preserve"> hope is that I have covered the most distinctive schools of thought that emerged among the </w:t>
      </w:r>
      <w:r w:rsidR="003C4632" w:rsidRPr="00902C9A">
        <w:rPr>
          <w:rFonts w:asciiTheme="minorBidi" w:hAnsiTheme="minorBidi"/>
          <w:i/>
          <w:iCs/>
          <w:sz w:val="24"/>
          <w:szCs w:val="24"/>
          <w:lang w:val="en-US"/>
        </w:rPr>
        <w:t>Rishonim</w:t>
      </w:r>
      <w:r w:rsidR="003C4632" w:rsidRPr="00902C9A">
        <w:rPr>
          <w:rFonts w:asciiTheme="minorBidi" w:hAnsiTheme="minorBidi"/>
          <w:sz w:val="24"/>
          <w:szCs w:val="24"/>
          <w:lang w:val="en-US"/>
        </w:rPr>
        <w:t xml:space="preserve">. </w:t>
      </w:r>
      <w:r w:rsidR="00C22059" w:rsidRPr="00902C9A">
        <w:rPr>
          <w:rFonts w:asciiTheme="minorBidi" w:hAnsiTheme="minorBidi"/>
          <w:sz w:val="24"/>
          <w:szCs w:val="24"/>
          <w:lang w:val="en-US"/>
        </w:rPr>
        <w:t xml:space="preserve">We saw how </w:t>
      </w:r>
      <w:r w:rsidR="00D85BB4" w:rsidRPr="00902C9A">
        <w:rPr>
          <w:rFonts w:asciiTheme="minorBidi" w:hAnsiTheme="minorBidi"/>
          <w:sz w:val="24"/>
          <w:szCs w:val="24"/>
          <w:lang w:val="en-US"/>
        </w:rPr>
        <w:t>these schools</w:t>
      </w:r>
      <w:r w:rsidR="00C22059" w:rsidRPr="00902C9A">
        <w:rPr>
          <w:rFonts w:asciiTheme="minorBidi" w:hAnsiTheme="minorBidi"/>
          <w:sz w:val="24"/>
          <w:szCs w:val="24"/>
          <w:lang w:val="en-US"/>
        </w:rPr>
        <w:t xml:space="preserve"> sought to navigate their way through the Biblical and Rabbinic data</w:t>
      </w:r>
      <w:r w:rsidR="00D85BB4" w:rsidRPr="00902C9A">
        <w:rPr>
          <w:rFonts w:asciiTheme="minorBidi" w:hAnsiTheme="minorBidi"/>
          <w:sz w:val="24"/>
          <w:szCs w:val="24"/>
          <w:lang w:val="en-US"/>
        </w:rPr>
        <w:t xml:space="preserve"> about the election,</w:t>
      </w:r>
      <w:r w:rsidR="00563424" w:rsidRPr="00902C9A">
        <w:rPr>
          <w:rFonts w:asciiTheme="minorBidi" w:hAnsiTheme="minorBidi"/>
          <w:sz w:val="24"/>
          <w:szCs w:val="24"/>
          <w:lang w:val="en-US"/>
        </w:rPr>
        <w:t xml:space="preserve"> in conformity with their </w:t>
      </w:r>
      <w:r w:rsidR="00BE5902" w:rsidRPr="00902C9A">
        <w:rPr>
          <w:rFonts w:asciiTheme="minorBidi" w:hAnsiTheme="minorBidi"/>
          <w:sz w:val="24"/>
          <w:szCs w:val="24"/>
          <w:lang w:val="en-US"/>
        </w:rPr>
        <w:t xml:space="preserve">respective </w:t>
      </w:r>
      <w:r w:rsidR="00563424" w:rsidRPr="00902C9A">
        <w:rPr>
          <w:rFonts w:asciiTheme="minorBidi" w:hAnsiTheme="minorBidi"/>
          <w:sz w:val="24"/>
          <w:szCs w:val="24"/>
          <w:lang w:val="en-US"/>
        </w:rPr>
        <w:t>underlying philosophical convictions.</w:t>
      </w:r>
    </w:p>
    <w:p w14:paraId="3757B1A0" w14:textId="77777777" w:rsidR="00BD7917" w:rsidRPr="00902C9A" w:rsidRDefault="00BD7917" w:rsidP="00BD7917">
      <w:pPr>
        <w:spacing w:after="0" w:line="240" w:lineRule="auto"/>
        <w:ind w:firstLine="720"/>
        <w:jc w:val="both"/>
        <w:rPr>
          <w:rFonts w:asciiTheme="minorBidi" w:hAnsiTheme="minorBidi"/>
          <w:sz w:val="24"/>
          <w:szCs w:val="24"/>
          <w:lang w:val="en-US"/>
        </w:rPr>
      </w:pPr>
    </w:p>
    <w:p w14:paraId="69AA2355" w14:textId="6D4F4DB8" w:rsidR="00F03303" w:rsidRPr="00902C9A" w:rsidRDefault="000151C3" w:rsidP="005600A1">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H</w:t>
      </w:r>
      <w:r w:rsidR="008634D8" w:rsidRPr="00902C9A">
        <w:rPr>
          <w:rFonts w:asciiTheme="minorBidi" w:hAnsiTheme="minorBidi"/>
          <w:sz w:val="24"/>
          <w:szCs w:val="24"/>
          <w:lang w:val="en-US"/>
        </w:rPr>
        <w:t>aving promised to engage with these thinkers as philosophers</w:t>
      </w:r>
      <w:r w:rsidRPr="00902C9A">
        <w:rPr>
          <w:rFonts w:asciiTheme="minorBidi" w:hAnsiTheme="minorBidi"/>
          <w:sz w:val="24"/>
          <w:szCs w:val="24"/>
          <w:lang w:val="en-US"/>
        </w:rPr>
        <w:t>,</w:t>
      </w:r>
      <w:r w:rsidR="008634D8" w:rsidRPr="00902C9A">
        <w:rPr>
          <w:rFonts w:asciiTheme="minorBidi" w:hAnsiTheme="minorBidi"/>
          <w:sz w:val="24"/>
          <w:szCs w:val="24"/>
          <w:lang w:val="en-US"/>
        </w:rPr>
        <w:t xml:space="preserve"> rather than as infallible conduits of God’s revealed word,</w:t>
      </w:r>
      <w:r w:rsidR="0009561D" w:rsidRPr="00902C9A">
        <w:rPr>
          <w:rFonts w:asciiTheme="minorBidi" w:hAnsiTheme="minorBidi"/>
          <w:sz w:val="24"/>
          <w:szCs w:val="24"/>
          <w:lang w:val="en-US"/>
        </w:rPr>
        <w:t xml:space="preserve"> </w:t>
      </w:r>
      <w:r w:rsidR="00325B6A" w:rsidRPr="00902C9A">
        <w:rPr>
          <w:rFonts w:asciiTheme="minorBidi" w:hAnsiTheme="minorBidi"/>
          <w:sz w:val="24"/>
          <w:szCs w:val="24"/>
          <w:lang w:val="en-US"/>
        </w:rPr>
        <w:t>I</w:t>
      </w:r>
      <w:r w:rsidR="0009561D" w:rsidRPr="00902C9A">
        <w:rPr>
          <w:rFonts w:asciiTheme="minorBidi" w:hAnsiTheme="minorBidi"/>
          <w:sz w:val="24"/>
          <w:szCs w:val="24"/>
          <w:lang w:val="en-US"/>
        </w:rPr>
        <w:t xml:space="preserve"> collected numerous philosophical objections against each one of </w:t>
      </w:r>
      <w:r w:rsidR="00A7053B" w:rsidRPr="00902C9A">
        <w:rPr>
          <w:rFonts w:asciiTheme="minorBidi" w:hAnsiTheme="minorBidi"/>
          <w:sz w:val="24"/>
          <w:szCs w:val="24"/>
          <w:lang w:val="en-US"/>
        </w:rPr>
        <w:t xml:space="preserve">the </w:t>
      </w:r>
      <w:r w:rsidR="0009561D" w:rsidRPr="00902C9A">
        <w:rPr>
          <w:rFonts w:asciiTheme="minorBidi" w:hAnsiTheme="minorBidi"/>
          <w:sz w:val="24"/>
          <w:szCs w:val="24"/>
          <w:lang w:val="en-US"/>
        </w:rPr>
        <w:t>main medieval schools of thought. Saadya Gaon and Maimonides, I argued, were only compelled towards their very reductive treatment of earlier sources</w:t>
      </w:r>
      <w:r w:rsidR="000F5AAC" w:rsidRPr="00902C9A">
        <w:rPr>
          <w:rFonts w:asciiTheme="minorBidi" w:hAnsiTheme="minorBidi"/>
          <w:sz w:val="24"/>
          <w:szCs w:val="24"/>
          <w:lang w:val="en-US"/>
        </w:rPr>
        <w:t xml:space="preserve"> by an assumption about the nature of God that, centuries later, no longer seems </w:t>
      </w:r>
      <w:r w:rsidR="00D848F4" w:rsidRPr="00902C9A">
        <w:rPr>
          <w:rFonts w:asciiTheme="minorBidi" w:hAnsiTheme="minorBidi"/>
          <w:sz w:val="24"/>
          <w:szCs w:val="24"/>
          <w:lang w:val="en-US"/>
        </w:rPr>
        <w:t>s</w:t>
      </w:r>
      <w:r w:rsidR="000F5AAC" w:rsidRPr="00902C9A">
        <w:rPr>
          <w:rFonts w:asciiTheme="minorBidi" w:hAnsiTheme="minorBidi"/>
          <w:sz w:val="24"/>
          <w:szCs w:val="24"/>
          <w:lang w:val="en-US"/>
        </w:rPr>
        <w:t>o compelling.</w:t>
      </w:r>
      <w:r w:rsidR="005600A1" w:rsidRPr="00902C9A">
        <w:rPr>
          <w:rFonts w:asciiTheme="minorBidi" w:hAnsiTheme="minorBidi"/>
          <w:sz w:val="24"/>
          <w:szCs w:val="24"/>
          <w:lang w:val="en-US"/>
        </w:rPr>
        <w:t xml:space="preserve"> </w:t>
      </w:r>
      <w:r w:rsidR="00D848F4" w:rsidRPr="00902C9A">
        <w:rPr>
          <w:rFonts w:asciiTheme="minorBidi" w:hAnsiTheme="minorBidi"/>
          <w:sz w:val="24"/>
          <w:szCs w:val="24"/>
          <w:lang w:val="en-US"/>
        </w:rPr>
        <w:t>The expans</w:t>
      </w:r>
      <w:r w:rsidR="00FD4AF8" w:rsidRPr="00902C9A">
        <w:rPr>
          <w:rFonts w:asciiTheme="minorBidi" w:hAnsiTheme="minorBidi"/>
          <w:sz w:val="24"/>
          <w:szCs w:val="24"/>
          <w:lang w:val="en-US"/>
        </w:rPr>
        <w:t>ionism</w:t>
      </w:r>
      <w:r w:rsidR="00D848F4" w:rsidRPr="00902C9A">
        <w:rPr>
          <w:rFonts w:asciiTheme="minorBidi" w:hAnsiTheme="minorBidi"/>
          <w:sz w:val="24"/>
          <w:szCs w:val="24"/>
          <w:lang w:val="en-US"/>
        </w:rPr>
        <w:t xml:space="preserve"> of </w:t>
      </w:r>
      <w:r w:rsidR="0061280E" w:rsidRPr="00902C9A">
        <w:rPr>
          <w:rFonts w:asciiTheme="minorBidi" w:hAnsiTheme="minorBidi"/>
          <w:sz w:val="24"/>
          <w:szCs w:val="24"/>
          <w:lang w:val="en-US"/>
        </w:rPr>
        <w:t xml:space="preserve">the </w:t>
      </w:r>
      <w:proofErr w:type="spellStart"/>
      <w:r w:rsidR="00D848F4" w:rsidRPr="00902C9A">
        <w:rPr>
          <w:rFonts w:asciiTheme="minorBidi" w:hAnsiTheme="minorBidi"/>
          <w:sz w:val="24"/>
          <w:szCs w:val="24"/>
          <w:lang w:val="en-US"/>
        </w:rPr>
        <w:t>R</w:t>
      </w:r>
      <w:r w:rsidR="0061280E" w:rsidRPr="00902C9A">
        <w:rPr>
          <w:rFonts w:asciiTheme="minorBidi" w:hAnsiTheme="minorBidi"/>
          <w:sz w:val="24"/>
          <w:szCs w:val="24"/>
          <w:lang w:val="en-US"/>
        </w:rPr>
        <w:t>ihal</w:t>
      </w:r>
      <w:proofErr w:type="spellEnd"/>
      <w:r w:rsidR="00D848F4" w:rsidRPr="00902C9A">
        <w:rPr>
          <w:rFonts w:asciiTheme="minorBidi" w:hAnsiTheme="minorBidi"/>
          <w:sz w:val="24"/>
          <w:szCs w:val="24"/>
          <w:lang w:val="en-US"/>
        </w:rPr>
        <w:t xml:space="preserve">, according to which the Jews were chosen because of their </w:t>
      </w:r>
      <w:r w:rsidR="00FD4AF8" w:rsidRPr="00902C9A">
        <w:rPr>
          <w:rFonts w:asciiTheme="minorBidi" w:hAnsiTheme="minorBidi"/>
          <w:sz w:val="24"/>
          <w:szCs w:val="24"/>
          <w:lang w:val="en-US"/>
        </w:rPr>
        <w:t xml:space="preserve">different and elevated nature, </w:t>
      </w:r>
      <w:r w:rsidR="00E23A1D" w:rsidRPr="00902C9A">
        <w:rPr>
          <w:rFonts w:asciiTheme="minorBidi" w:hAnsiTheme="minorBidi"/>
          <w:sz w:val="24"/>
          <w:szCs w:val="24"/>
          <w:lang w:val="en-US"/>
        </w:rPr>
        <w:t>I argued</w:t>
      </w:r>
      <w:r w:rsidR="005600A1" w:rsidRPr="00902C9A">
        <w:rPr>
          <w:rFonts w:asciiTheme="minorBidi" w:hAnsiTheme="minorBidi"/>
          <w:sz w:val="24"/>
          <w:szCs w:val="24"/>
          <w:lang w:val="en-US"/>
        </w:rPr>
        <w:t xml:space="preserve">, </w:t>
      </w:r>
      <w:r w:rsidR="0061280E" w:rsidRPr="00902C9A">
        <w:rPr>
          <w:rFonts w:asciiTheme="minorBidi" w:hAnsiTheme="minorBidi"/>
          <w:sz w:val="24"/>
          <w:szCs w:val="24"/>
          <w:lang w:val="en-US"/>
        </w:rPr>
        <w:t>flowed from</w:t>
      </w:r>
      <w:r w:rsidR="00E23A1D" w:rsidRPr="00902C9A">
        <w:rPr>
          <w:rFonts w:asciiTheme="minorBidi" w:hAnsiTheme="minorBidi"/>
          <w:sz w:val="24"/>
          <w:szCs w:val="24"/>
          <w:lang w:val="en-US"/>
        </w:rPr>
        <w:t xml:space="preserve"> the same theological assumption</w:t>
      </w:r>
      <w:r w:rsidR="0061280E" w:rsidRPr="00902C9A">
        <w:rPr>
          <w:rFonts w:asciiTheme="minorBidi" w:hAnsiTheme="minorBidi"/>
          <w:sz w:val="24"/>
          <w:szCs w:val="24"/>
          <w:lang w:val="en-US"/>
        </w:rPr>
        <w:t xml:space="preserve"> that underwrote the reductivism of Saadya and the Rambam</w:t>
      </w:r>
      <w:r w:rsidR="0067683E" w:rsidRPr="00902C9A">
        <w:rPr>
          <w:rFonts w:asciiTheme="minorBidi" w:hAnsiTheme="minorBidi"/>
          <w:sz w:val="24"/>
          <w:szCs w:val="24"/>
          <w:lang w:val="en-US"/>
        </w:rPr>
        <w:t>.</w:t>
      </w:r>
    </w:p>
    <w:p w14:paraId="484FA558" w14:textId="77777777" w:rsidR="00BD7917" w:rsidRPr="00902C9A" w:rsidRDefault="00BD7917" w:rsidP="00BD7917">
      <w:pPr>
        <w:spacing w:after="0" w:line="240" w:lineRule="auto"/>
        <w:ind w:firstLine="720"/>
        <w:jc w:val="both"/>
        <w:rPr>
          <w:rFonts w:asciiTheme="minorBidi" w:hAnsiTheme="minorBidi"/>
          <w:sz w:val="24"/>
          <w:szCs w:val="24"/>
          <w:lang w:val="en-US"/>
        </w:rPr>
      </w:pPr>
    </w:p>
    <w:p w14:paraId="65FE4DDB" w14:textId="29E6B35E" w:rsidR="00E23A1D" w:rsidRPr="00902C9A" w:rsidRDefault="00BB5443" w:rsidP="00BD7917">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All of these thinkers assumed that God was too transcendent a being to have an</w:t>
      </w:r>
      <w:r w:rsidR="00535E79" w:rsidRPr="00902C9A">
        <w:rPr>
          <w:rFonts w:asciiTheme="minorBidi" w:hAnsiTheme="minorBidi"/>
          <w:sz w:val="24"/>
          <w:szCs w:val="24"/>
          <w:lang w:val="en-US"/>
        </w:rPr>
        <w:t>y</w:t>
      </w:r>
      <w:r w:rsidRPr="00902C9A">
        <w:rPr>
          <w:rFonts w:asciiTheme="minorBidi" w:hAnsiTheme="minorBidi"/>
          <w:sz w:val="24"/>
          <w:szCs w:val="24"/>
          <w:lang w:val="en-US"/>
        </w:rPr>
        <w:t xml:space="preserve"> personal properties</w:t>
      </w:r>
      <w:r w:rsidR="00407092" w:rsidRPr="00902C9A">
        <w:rPr>
          <w:rFonts w:asciiTheme="minorBidi" w:hAnsiTheme="minorBidi"/>
          <w:sz w:val="24"/>
          <w:szCs w:val="24"/>
          <w:lang w:val="en-US"/>
        </w:rPr>
        <w:t xml:space="preserve"> –</w:t>
      </w:r>
      <w:r w:rsidRPr="00902C9A">
        <w:rPr>
          <w:rFonts w:asciiTheme="minorBidi" w:hAnsiTheme="minorBidi"/>
          <w:sz w:val="24"/>
          <w:szCs w:val="24"/>
          <w:lang w:val="en-US"/>
        </w:rPr>
        <w:t xml:space="preserve"> </w:t>
      </w:r>
      <w:r w:rsidR="00F074B7" w:rsidRPr="00902C9A">
        <w:rPr>
          <w:rFonts w:asciiTheme="minorBidi" w:hAnsiTheme="minorBidi"/>
          <w:sz w:val="24"/>
          <w:szCs w:val="24"/>
          <w:lang w:val="en-US"/>
        </w:rPr>
        <w:t>let alone to display a personal preference</w:t>
      </w:r>
      <w:r w:rsidR="00407092" w:rsidRPr="00902C9A">
        <w:rPr>
          <w:rFonts w:asciiTheme="minorBidi" w:hAnsiTheme="minorBidi"/>
          <w:sz w:val="24"/>
          <w:szCs w:val="24"/>
          <w:lang w:val="en-US"/>
        </w:rPr>
        <w:t xml:space="preserve"> –</w:t>
      </w:r>
      <w:r w:rsidR="00F074B7" w:rsidRPr="00902C9A">
        <w:rPr>
          <w:rFonts w:asciiTheme="minorBidi" w:hAnsiTheme="minorBidi"/>
          <w:sz w:val="24"/>
          <w:szCs w:val="24"/>
          <w:lang w:val="en-US"/>
        </w:rPr>
        <w:t xml:space="preserve"> or to</w:t>
      </w:r>
      <w:r w:rsidRPr="00902C9A">
        <w:rPr>
          <w:rFonts w:asciiTheme="minorBidi" w:hAnsiTheme="minorBidi"/>
          <w:sz w:val="24"/>
          <w:szCs w:val="24"/>
          <w:lang w:val="en-US"/>
        </w:rPr>
        <w:t xml:space="preserve"> </w:t>
      </w:r>
      <w:r w:rsidR="00535E79" w:rsidRPr="00902C9A">
        <w:rPr>
          <w:rFonts w:asciiTheme="minorBidi" w:hAnsiTheme="minorBidi"/>
          <w:sz w:val="24"/>
          <w:szCs w:val="24"/>
          <w:lang w:val="en-US"/>
        </w:rPr>
        <w:t>make an arbitrary choice of one nation over another.</w:t>
      </w:r>
      <w:r w:rsidR="00F03303" w:rsidRPr="00902C9A">
        <w:rPr>
          <w:rFonts w:asciiTheme="minorBidi" w:hAnsiTheme="minorBidi"/>
          <w:sz w:val="24"/>
          <w:szCs w:val="24"/>
          <w:lang w:val="en-US"/>
        </w:rPr>
        <w:t xml:space="preserve"> </w:t>
      </w:r>
      <w:r w:rsidR="006D3791" w:rsidRPr="00902C9A">
        <w:rPr>
          <w:rFonts w:asciiTheme="minorBidi" w:hAnsiTheme="minorBidi"/>
          <w:sz w:val="24"/>
          <w:szCs w:val="24"/>
          <w:lang w:val="en-US"/>
        </w:rPr>
        <w:t>The reductive school</w:t>
      </w:r>
      <w:r w:rsidR="0013755D" w:rsidRPr="00902C9A">
        <w:rPr>
          <w:rFonts w:asciiTheme="minorBidi" w:hAnsiTheme="minorBidi"/>
          <w:sz w:val="24"/>
          <w:szCs w:val="24"/>
          <w:lang w:val="en-US"/>
        </w:rPr>
        <w:t xml:space="preserve"> therefore</w:t>
      </w:r>
      <w:r w:rsidR="0039699B" w:rsidRPr="00902C9A">
        <w:rPr>
          <w:rFonts w:asciiTheme="minorBidi" w:hAnsiTheme="minorBidi"/>
          <w:sz w:val="24"/>
          <w:szCs w:val="24"/>
          <w:lang w:val="en-US"/>
        </w:rPr>
        <w:t xml:space="preserve"> den</w:t>
      </w:r>
      <w:r w:rsidR="0067683E" w:rsidRPr="00902C9A">
        <w:rPr>
          <w:rFonts w:asciiTheme="minorBidi" w:hAnsiTheme="minorBidi"/>
          <w:sz w:val="24"/>
          <w:szCs w:val="24"/>
          <w:lang w:val="en-US"/>
        </w:rPr>
        <w:t>ies</w:t>
      </w:r>
      <w:r w:rsidR="0039699B" w:rsidRPr="00902C9A">
        <w:rPr>
          <w:rFonts w:asciiTheme="minorBidi" w:hAnsiTheme="minorBidi"/>
          <w:sz w:val="24"/>
          <w:szCs w:val="24"/>
          <w:lang w:val="en-US"/>
        </w:rPr>
        <w:t xml:space="preserve"> </w:t>
      </w:r>
      <w:r w:rsidR="00F03303" w:rsidRPr="00902C9A">
        <w:rPr>
          <w:rFonts w:asciiTheme="minorBidi" w:hAnsiTheme="minorBidi"/>
          <w:sz w:val="24"/>
          <w:szCs w:val="24"/>
          <w:lang w:val="en-US"/>
        </w:rPr>
        <w:t xml:space="preserve">that God really did make such a choice. The </w:t>
      </w:r>
      <w:r w:rsidR="0039699B" w:rsidRPr="00902C9A">
        <w:rPr>
          <w:rFonts w:asciiTheme="minorBidi" w:hAnsiTheme="minorBidi"/>
          <w:sz w:val="24"/>
          <w:szCs w:val="24"/>
          <w:lang w:val="en-US"/>
        </w:rPr>
        <w:t xml:space="preserve">expansionist, </w:t>
      </w:r>
      <w:r w:rsidR="002B7F1D" w:rsidRPr="00902C9A">
        <w:rPr>
          <w:rFonts w:asciiTheme="minorBidi" w:hAnsiTheme="minorBidi"/>
          <w:sz w:val="24"/>
          <w:szCs w:val="24"/>
          <w:lang w:val="en-US"/>
        </w:rPr>
        <w:t xml:space="preserve">unwilling to undermine the significance of the election but </w:t>
      </w:r>
      <w:r w:rsidR="00EC0D2A" w:rsidRPr="00902C9A">
        <w:rPr>
          <w:rFonts w:asciiTheme="minorBidi" w:hAnsiTheme="minorBidi"/>
          <w:sz w:val="24"/>
          <w:szCs w:val="24"/>
          <w:lang w:val="en-US"/>
        </w:rPr>
        <w:t>making</w:t>
      </w:r>
      <w:r w:rsidR="002B7F1D" w:rsidRPr="00902C9A">
        <w:rPr>
          <w:rFonts w:asciiTheme="minorBidi" w:hAnsiTheme="minorBidi"/>
          <w:sz w:val="24"/>
          <w:szCs w:val="24"/>
          <w:lang w:val="en-US"/>
        </w:rPr>
        <w:t xml:space="preserve"> the same assumption about God’s apersonalism,</w:t>
      </w:r>
      <w:r w:rsidR="00F03303" w:rsidRPr="00902C9A">
        <w:rPr>
          <w:rFonts w:asciiTheme="minorBidi" w:hAnsiTheme="minorBidi"/>
          <w:sz w:val="24"/>
          <w:szCs w:val="24"/>
          <w:lang w:val="en-US"/>
        </w:rPr>
        <w:t xml:space="preserve"> </w:t>
      </w:r>
      <w:r w:rsidR="002B7F1D" w:rsidRPr="00902C9A">
        <w:rPr>
          <w:rFonts w:asciiTheme="minorBidi" w:hAnsiTheme="minorBidi"/>
          <w:sz w:val="24"/>
          <w:szCs w:val="24"/>
          <w:lang w:val="en-US"/>
        </w:rPr>
        <w:t>insist</w:t>
      </w:r>
      <w:r w:rsidR="0067683E" w:rsidRPr="00902C9A">
        <w:rPr>
          <w:rFonts w:asciiTheme="minorBidi" w:hAnsiTheme="minorBidi"/>
          <w:sz w:val="24"/>
          <w:szCs w:val="24"/>
          <w:lang w:val="en-US"/>
        </w:rPr>
        <w:t>s</w:t>
      </w:r>
      <w:r w:rsidR="002B7F1D" w:rsidRPr="00902C9A">
        <w:rPr>
          <w:rFonts w:asciiTheme="minorBidi" w:hAnsiTheme="minorBidi"/>
          <w:sz w:val="24"/>
          <w:szCs w:val="24"/>
          <w:lang w:val="en-US"/>
        </w:rPr>
        <w:t xml:space="preserve"> that the election</w:t>
      </w:r>
      <w:r w:rsidR="00F03303" w:rsidRPr="00902C9A">
        <w:rPr>
          <w:rFonts w:asciiTheme="minorBidi" w:hAnsiTheme="minorBidi"/>
          <w:sz w:val="24"/>
          <w:szCs w:val="24"/>
          <w:lang w:val="en-US"/>
        </w:rPr>
        <w:t xml:space="preserve"> was</w:t>
      </w:r>
      <w:r w:rsidR="002B7F1D" w:rsidRPr="00902C9A">
        <w:rPr>
          <w:rFonts w:asciiTheme="minorBidi" w:hAnsiTheme="minorBidi"/>
          <w:sz w:val="24"/>
          <w:szCs w:val="24"/>
          <w:lang w:val="en-US"/>
        </w:rPr>
        <w:t xml:space="preserve"> neither</w:t>
      </w:r>
      <w:r w:rsidR="00F03303" w:rsidRPr="00902C9A">
        <w:rPr>
          <w:rFonts w:asciiTheme="minorBidi" w:hAnsiTheme="minorBidi"/>
          <w:sz w:val="24"/>
          <w:szCs w:val="24"/>
          <w:lang w:val="en-US"/>
        </w:rPr>
        <w:t xml:space="preserve"> arbitrary </w:t>
      </w:r>
      <w:r w:rsidR="002B7F1D" w:rsidRPr="00902C9A">
        <w:rPr>
          <w:rFonts w:asciiTheme="minorBidi" w:hAnsiTheme="minorBidi"/>
          <w:sz w:val="24"/>
          <w:szCs w:val="24"/>
          <w:lang w:val="en-US"/>
        </w:rPr>
        <w:t>n</w:t>
      </w:r>
      <w:r w:rsidR="00F03303" w:rsidRPr="00902C9A">
        <w:rPr>
          <w:rFonts w:asciiTheme="minorBidi" w:hAnsiTheme="minorBidi"/>
          <w:sz w:val="24"/>
          <w:szCs w:val="24"/>
          <w:lang w:val="en-US"/>
        </w:rPr>
        <w:t xml:space="preserve">or personal, but </w:t>
      </w:r>
      <w:r w:rsidR="00B04D59" w:rsidRPr="00902C9A">
        <w:rPr>
          <w:rFonts w:asciiTheme="minorBidi" w:hAnsiTheme="minorBidi"/>
          <w:sz w:val="24"/>
          <w:szCs w:val="24"/>
          <w:lang w:val="en-US"/>
        </w:rPr>
        <w:t xml:space="preserve">must have </w:t>
      </w:r>
      <w:r w:rsidR="00F03303" w:rsidRPr="00902C9A">
        <w:rPr>
          <w:rFonts w:asciiTheme="minorBidi" w:hAnsiTheme="minorBidi"/>
          <w:sz w:val="24"/>
          <w:szCs w:val="24"/>
          <w:lang w:val="en-US"/>
        </w:rPr>
        <w:t xml:space="preserve">reflected an inherent difference </w:t>
      </w:r>
      <w:r w:rsidR="00B04D59" w:rsidRPr="00902C9A">
        <w:rPr>
          <w:rFonts w:asciiTheme="minorBidi" w:hAnsiTheme="minorBidi"/>
          <w:sz w:val="24"/>
          <w:szCs w:val="24"/>
          <w:lang w:val="en-US"/>
        </w:rPr>
        <w:t>between</w:t>
      </w:r>
      <w:r w:rsidR="00F03303" w:rsidRPr="00902C9A">
        <w:rPr>
          <w:rFonts w:asciiTheme="minorBidi" w:hAnsiTheme="minorBidi"/>
          <w:sz w:val="24"/>
          <w:szCs w:val="24"/>
          <w:lang w:val="en-US"/>
        </w:rPr>
        <w:t xml:space="preserve"> Jews </w:t>
      </w:r>
      <w:r w:rsidR="00B04D59" w:rsidRPr="00902C9A">
        <w:rPr>
          <w:rFonts w:asciiTheme="minorBidi" w:hAnsiTheme="minorBidi"/>
          <w:sz w:val="24"/>
          <w:szCs w:val="24"/>
          <w:lang w:val="en-US"/>
        </w:rPr>
        <w:t xml:space="preserve">and </w:t>
      </w:r>
      <w:r w:rsidR="00F03303" w:rsidRPr="00902C9A">
        <w:rPr>
          <w:rFonts w:asciiTheme="minorBidi" w:hAnsiTheme="minorBidi"/>
          <w:sz w:val="24"/>
          <w:szCs w:val="24"/>
          <w:lang w:val="en-US"/>
        </w:rPr>
        <w:t>gentiles.</w:t>
      </w:r>
    </w:p>
    <w:p w14:paraId="0244A6DD" w14:textId="77777777" w:rsidR="00BD7917" w:rsidRPr="00902C9A" w:rsidRDefault="00BD7917" w:rsidP="00BD7917">
      <w:pPr>
        <w:spacing w:after="0" w:line="240" w:lineRule="auto"/>
        <w:ind w:firstLine="720"/>
        <w:jc w:val="both"/>
        <w:rPr>
          <w:rFonts w:asciiTheme="minorBidi" w:hAnsiTheme="minorBidi"/>
          <w:sz w:val="24"/>
          <w:szCs w:val="24"/>
          <w:lang w:val="en-US"/>
        </w:rPr>
      </w:pPr>
    </w:p>
    <w:p w14:paraId="7D95AD5E" w14:textId="1A3147B6" w:rsidR="00D85BB4" w:rsidRPr="00902C9A" w:rsidRDefault="005D7165" w:rsidP="00BD7917">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On purely philosophical grounds, I argued that we should reject both of these schools as a consequence of rejecting their shared theological apersonalism.</w:t>
      </w:r>
      <w:r w:rsidR="00554256" w:rsidRPr="00902C9A">
        <w:rPr>
          <w:rStyle w:val="FootnoteReference"/>
          <w:rFonts w:asciiTheme="minorBidi" w:hAnsiTheme="minorBidi"/>
          <w:sz w:val="24"/>
          <w:szCs w:val="24"/>
          <w:lang w:val="en-US"/>
        </w:rPr>
        <w:footnoteReference w:id="1"/>
      </w:r>
      <w:r w:rsidRPr="00902C9A">
        <w:rPr>
          <w:rFonts w:asciiTheme="minorBidi" w:hAnsiTheme="minorBidi"/>
          <w:sz w:val="24"/>
          <w:szCs w:val="24"/>
          <w:lang w:val="en-US"/>
        </w:rPr>
        <w:t xml:space="preserve"> </w:t>
      </w:r>
      <w:r w:rsidR="00224399" w:rsidRPr="00902C9A">
        <w:rPr>
          <w:rFonts w:asciiTheme="minorBidi" w:hAnsiTheme="minorBidi"/>
          <w:sz w:val="24"/>
          <w:szCs w:val="24"/>
          <w:lang w:val="en-US"/>
        </w:rPr>
        <w:t xml:space="preserve">I </w:t>
      </w:r>
      <w:r w:rsidR="00585667" w:rsidRPr="00902C9A">
        <w:rPr>
          <w:rFonts w:asciiTheme="minorBidi" w:hAnsiTheme="minorBidi"/>
          <w:sz w:val="24"/>
          <w:szCs w:val="24"/>
          <w:lang w:val="en-US"/>
        </w:rPr>
        <w:t xml:space="preserve">also </w:t>
      </w:r>
      <w:r w:rsidR="00224399" w:rsidRPr="00902C9A">
        <w:rPr>
          <w:rFonts w:asciiTheme="minorBidi" w:hAnsiTheme="minorBidi"/>
          <w:sz w:val="24"/>
          <w:szCs w:val="24"/>
          <w:lang w:val="en-US"/>
        </w:rPr>
        <w:t xml:space="preserve">had an additional </w:t>
      </w:r>
      <w:r w:rsidR="00585667" w:rsidRPr="00902C9A">
        <w:rPr>
          <w:rFonts w:asciiTheme="minorBidi" w:hAnsiTheme="minorBidi"/>
          <w:sz w:val="24"/>
          <w:szCs w:val="24"/>
          <w:lang w:val="en-US"/>
        </w:rPr>
        <w:t xml:space="preserve">concern </w:t>
      </w:r>
      <w:r w:rsidR="00224399" w:rsidRPr="00902C9A">
        <w:rPr>
          <w:rFonts w:asciiTheme="minorBidi" w:hAnsiTheme="minorBidi"/>
          <w:sz w:val="24"/>
          <w:szCs w:val="24"/>
          <w:lang w:val="en-US"/>
        </w:rPr>
        <w:t xml:space="preserve">to level against the </w:t>
      </w:r>
      <w:proofErr w:type="spellStart"/>
      <w:r w:rsidR="00224399" w:rsidRPr="00902C9A">
        <w:rPr>
          <w:rFonts w:asciiTheme="minorBidi" w:hAnsiTheme="minorBidi"/>
          <w:sz w:val="24"/>
          <w:szCs w:val="24"/>
          <w:lang w:val="en-US"/>
        </w:rPr>
        <w:t>Rihal’s</w:t>
      </w:r>
      <w:proofErr w:type="spellEnd"/>
      <w:r w:rsidR="00224399" w:rsidRPr="00902C9A">
        <w:rPr>
          <w:rFonts w:asciiTheme="minorBidi" w:hAnsiTheme="minorBidi"/>
          <w:sz w:val="24"/>
          <w:szCs w:val="24"/>
          <w:lang w:val="en-US"/>
        </w:rPr>
        <w:t xml:space="preserve"> expansionism</w:t>
      </w:r>
      <w:r w:rsidR="00585667" w:rsidRPr="00902C9A">
        <w:rPr>
          <w:rFonts w:asciiTheme="minorBidi" w:hAnsiTheme="minorBidi"/>
          <w:sz w:val="24"/>
          <w:szCs w:val="24"/>
          <w:lang w:val="en-US"/>
        </w:rPr>
        <w:t>:</w:t>
      </w:r>
      <w:r w:rsidR="00D62F3B" w:rsidRPr="00902C9A">
        <w:rPr>
          <w:rFonts w:asciiTheme="minorBidi" w:hAnsiTheme="minorBidi"/>
          <w:sz w:val="24"/>
          <w:szCs w:val="24"/>
          <w:lang w:val="en-US"/>
        </w:rPr>
        <w:t xml:space="preserve"> that </w:t>
      </w:r>
      <w:r w:rsidR="009B15EB" w:rsidRPr="00902C9A">
        <w:rPr>
          <w:rFonts w:asciiTheme="minorBidi" w:hAnsiTheme="minorBidi"/>
          <w:sz w:val="24"/>
          <w:szCs w:val="24"/>
          <w:lang w:val="en-US"/>
        </w:rPr>
        <w:t xml:space="preserve">it </w:t>
      </w:r>
      <w:r w:rsidR="00894A84" w:rsidRPr="00902C9A">
        <w:rPr>
          <w:rFonts w:asciiTheme="minorBidi" w:hAnsiTheme="minorBidi"/>
          <w:sz w:val="24"/>
          <w:szCs w:val="24"/>
          <w:lang w:val="en-US"/>
        </w:rPr>
        <w:t>is</w:t>
      </w:r>
      <w:r w:rsidR="009B15EB" w:rsidRPr="00902C9A">
        <w:rPr>
          <w:rFonts w:asciiTheme="minorBidi" w:hAnsiTheme="minorBidi"/>
          <w:sz w:val="24"/>
          <w:szCs w:val="24"/>
          <w:lang w:val="en-US"/>
        </w:rPr>
        <w:t xml:space="preserve"> </w:t>
      </w:r>
      <w:r w:rsidR="00894A84" w:rsidRPr="00902C9A">
        <w:rPr>
          <w:rFonts w:asciiTheme="minorBidi" w:hAnsiTheme="minorBidi"/>
          <w:sz w:val="24"/>
          <w:szCs w:val="24"/>
          <w:lang w:val="en-US"/>
        </w:rPr>
        <w:t>in</w:t>
      </w:r>
      <w:r w:rsidR="009B15EB" w:rsidRPr="00902C9A">
        <w:rPr>
          <w:rFonts w:asciiTheme="minorBidi" w:hAnsiTheme="minorBidi"/>
          <w:sz w:val="24"/>
          <w:szCs w:val="24"/>
          <w:lang w:val="en-US"/>
        </w:rPr>
        <w:t>consistent with the narrative frame of the Hebrew Bible</w:t>
      </w:r>
      <w:r w:rsidR="0067683E" w:rsidRPr="00902C9A">
        <w:rPr>
          <w:rFonts w:asciiTheme="minorBidi" w:hAnsiTheme="minorBidi"/>
          <w:sz w:val="24"/>
          <w:szCs w:val="24"/>
          <w:lang w:val="en-US"/>
        </w:rPr>
        <w:t>.</w:t>
      </w:r>
      <w:r w:rsidR="007A0A41" w:rsidRPr="00902C9A">
        <w:rPr>
          <w:rFonts w:asciiTheme="minorBidi" w:hAnsiTheme="minorBidi"/>
          <w:sz w:val="24"/>
          <w:szCs w:val="24"/>
          <w:lang w:val="en-US"/>
        </w:rPr>
        <w:t xml:space="preserve"> </w:t>
      </w:r>
      <w:r w:rsidR="0067683E" w:rsidRPr="00902C9A">
        <w:rPr>
          <w:rFonts w:asciiTheme="minorBidi" w:hAnsiTheme="minorBidi"/>
          <w:sz w:val="24"/>
          <w:szCs w:val="24"/>
          <w:lang w:val="en-US"/>
        </w:rPr>
        <w:t>Indeed,</w:t>
      </w:r>
      <w:r w:rsidR="007A0A41" w:rsidRPr="00902C9A">
        <w:rPr>
          <w:rFonts w:asciiTheme="minorBidi" w:hAnsiTheme="minorBidi"/>
          <w:sz w:val="24"/>
          <w:szCs w:val="24"/>
          <w:lang w:val="en-US"/>
        </w:rPr>
        <w:t xml:space="preserve"> ethical and theological considerations </w:t>
      </w:r>
      <w:r w:rsidR="00894A84" w:rsidRPr="00902C9A">
        <w:rPr>
          <w:rFonts w:asciiTheme="minorBidi" w:hAnsiTheme="minorBidi"/>
          <w:sz w:val="24"/>
          <w:szCs w:val="24"/>
          <w:lang w:val="en-US"/>
        </w:rPr>
        <w:t xml:space="preserve">as well </w:t>
      </w:r>
      <w:r w:rsidR="007A0A41" w:rsidRPr="00902C9A">
        <w:rPr>
          <w:rFonts w:asciiTheme="minorBidi" w:hAnsiTheme="minorBidi"/>
          <w:sz w:val="24"/>
          <w:szCs w:val="24"/>
          <w:lang w:val="en-US"/>
        </w:rPr>
        <w:t xml:space="preserve">conspire to create an expectation, at the very least, that </w:t>
      </w:r>
      <w:r w:rsidR="008340AF" w:rsidRPr="00902C9A">
        <w:rPr>
          <w:rFonts w:asciiTheme="minorBidi" w:hAnsiTheme="minorBidi"/>
          <w:sz w:val="24"/>
          <w:szCs w:val="24"/>
          <w:lang w:val="en-US"/>
        </w:rPr>
        <w:t xml:space="preserve">any sort of racial supremacism </w:t>
      </w:r>
      <w:r w:rsidR="00585667" w:rsidRPr="00902C9A">
        <w:rPr>
          <w:rFonts w:asciiTheme="minorBidi" w:hAnsiTheme="minorBidi"/>
          <w:sz w:val="24"/>
          <w:szCs w:val="24"/>
          <w:lang w:val="en-US"/>
        </w:rPr>
        <w:t xml:space="preserve">can’t possibly </w:t>
      </w:r>
      <w:r w:rsidR="008340AF" w:rsidRPr="00902C9A">
        <w:rPr>
          <w:rFonts w:asciiTheme="minorBidi" w:hAnsiTheme="minorBidi"/>
          <w:sz w:val="24"/>
          <w:szCs w:val="24"/>
          <w:lang w:val="en-US"/>
        </w:rPr>
        <w:t>be true.</w:t>
      </w:r>
      <w:r w:rsidR="006B4CBD" w:rsidRPr="00902C9A">
        <w:rPr>
          <w:rStyle w:val="FootnoteReference"/>
          <w:rFonts w:asciiTheme="minorBidi" w:hAnsiTheme="minorBidi"/>
          <w:sz w:val="24"/>
          <w:szCs w:val="24"/>
          <w:lang w:val="en-US"/>
        </w:rPr>
        <w:footnoteReference w:id="2"/>
      </w:r>
    </w:p>
    <w:p w14:paraId="16C53EFA" w14:textId="77777777" w:rsidR="00BD7917" w:rsidRPr="00902C9A" w:rsidRDefault="00BD7917" w:rsidP="00BD7917">
      <w:pPr>
        <w:spacing w:after="0" w:line="240" w:lineRule="auto"/>
        <w:ind w:firstLine="720"/>
        <w:jc w:val="both"/>
        <w:rPr>
          <w:rFonts w:asciiTheme="minorBidi" w:hAnsiTheme="minorBidi"/>
          <w:sz w:val="24"/>
          <w:szCs w:val="24"/>
          <w:lang w:val="en-US"/>
        </w:rPr>
      </w:pPr>
    </w:p>
    <w:p w14:paraId="08999973" w14:textId="42E27C8E" w:rsidR="00563424" w:rsidRPr="00902C9A" w:rsidRDefault="001A66EF" w:rsidP="00BD7917">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We then explored</w:t>
      </w:r>
      <w:r w:rsidR="00083CF6" w:rsidRPr="00902C9A">
        <w:rPr>
          <w:rFonts w:asciiTheme="minorBidi" w:hAnsiTheme="minorBidi"/>
          <w:sz w:val="24"/>
          <w:szCs w:val="24"/>
          <w:lang w:val="en-US"/>
        </w:rPr>
        <w:t xml:space="preserve"> the sup</w:t>
      </w:r>
      <w:r w:rsidR="004D52B0" w:rsidRPr="00902C9A">
        <w:rPr>
          <w:rFonts w:asciiTheme="minorBidi" w:hAnsiTheme="minorBidi"/>
          <w:sz w:val="24"/>
          <w:szCs w:val="24"/>
          <w:lang w:val="en-US"/>
        </w:rPr>
        <w:t>ra</w:t>
      </w:r>
      <w:r w:rsidR="00083CF6" w:rsidRPr="00902C9A">
        <w:rPr>
          <w:rFonts w:asciiTheme="minorBidi" w:hAnsiTheme="minorBidi"/>
          <w:sz w:val="24"/>
          <w:szCs w:val="24"/>
          <w:lang w:val="en-US"/>
        </w:rPr>
        <w:t xml:space="preserve">-rationalism </w:t>
      </w:r>
      <w:r w:rsidR="00A20BA1" w:rsidRPr="00902C9A">
        <w:rPr>
          <w:rFonts w:asciiTheme="minorBidi" w:hAnsiTheme="minorBidi"/>
          <w:sz w:val="24"/>
          <w:szCs w:val="24"/>
          <w:lang w:val="en-US"/>
        </w:rPr>
        <w:t>of Rabbi Albo, w</w:t>
      </w:r>
      <w:r w:rsidR="004B5655" w:rsidRPr="00902C9A">
        <w:rPr>
          <w:rFonts w:asciiTheme="minorBidi" w:hAnsiTheme="minorBidi"/>
          <w:sz w:val="24"/>
          <w:szCs w:val="24"/>
          <w:lang w:val="en-US"/>
        </w:rPr>
        <w:t xml:space="preserve">hich brought to fruition various intimations found </w:t>
      </w:r>
      <w:r w:rsidR="004B4087" w:rsidRPr="00902C9A">
        <w:rPr>
          <w:rFonts w:asciiTheme="minorBidi" w:hAnsiTheme="minorBidi"/>
          <w:sz w:val="24"/>
          <w:szCs w:val="24"/>
          <w:lang w:val="en-US"/>
        </w:rPr>
        <w:t xml:space="preserve">in </w:t>
      </w:r>
      <w:r w:rsidR="004B5655" w:rsidRPr="00902C9A">
        <w:rPr>
          <w:rFonts w:asciiTheme="minorBidi" w:hAnsiTheme="minorBidi"/>
          <w:sz w:val="24"/>
          <w:szCs w:val="24"/>
          <w:lang w:val="en-US"/>
        </w:rPr>
        <w:t xml:space="preserve">the writings of his teacher, </w:t>
      </w:r>
      <w:r w:rsidR="002A4379" w:rsidRPr="00902C9A">
        <w:rPr>
          <w:rFonts w:asciiTheme="minorBidi" w:hAnsiTheme="minorBidi"/>
          <w:sz w:val="24"/>
          <w:szCs w:val="24"/>
          <w:lang w:val="en-US"/>
        </w:rPr>
        <w:t xml:space="preserve">Rabbi </w:t>
      </w:r>
      <w:proofErr w:type="spellStart"/>
      <w:r w:rsidR="004B5655" w:rsidRPr="00902C9A">
        <w:rPr>
          <w:rFonts w:asciiTheme="minorBidi" w:hAnsiTheme="minorBidi"/>
          <w:sz w:val="24"/>
          <w:szCs w:val="24"/>
          <w:lang w:val="en-US"/>
        </w:rPr>
        <w:t>Chasdai</w:t>
      </w:r>
      <w:proofErr w:type="spellEnd"/>
      <w:r w:rsidR="004B5655" w:rsidRPr="00902C9A">
        <w:rPr>
          <w:rFonts w:asciiTheme="minorBidi" w:hAnsiTheme="minorBidi"/>
          <w:sz w:val="24"/>
          <w:szCs w:val="24"/>
          <w:lang w:val="en-US"/>
        </w:rPr>
        <w:t xml:space="preserve"> Crescas, and </w:t>
      </w:r>
      <w:r w:rsidR="004B4087" w:rsidRPr="00902C9A">
        <w:rPr>
          <w:rFonts w:asciiTheme="minorBidi" w:hAnsiTheme="minorBidi"/>
          <w:sz w:val="24"/>
          <w:szCs w:val="24"/>
          <w:lang w:val="en-US"/>
        </w:rPr>
        <w:t>even in the work</w:t>
      </w:r>
      <w:r w:rsidR="004B5655" w:rsidRPr="00902C9A">
        <w:rPr>
          <w:rFonts w:asciiTheme="minorBidi" w:hAnsiTheme="minorBidi"/>
          <w:sz w:val="24"/>
          <w:szCs w:val="24"/>
          <w:lang w:val="en-US"/>
        </w:rPr>
        <w:t xml:space="preserve"> of Rabbi Bachya ibn </w:t>
      </w:r>
      <w:proofErr w:type="spellStart"/>
      <w:r w:rsidR="004B5655" w:rsidRPr="00902C9A">
        <w:rPr>
          <w:rFonts w:asciiTheme="minorBidi" w:hAnsiTheme="minorBidi"/>
          <w:sz w:val="24"/>
          <w:szCs w:val="24"/>
          <w:lang w:val="en-US"/>
        </w:rPr>
        <w:t>Pakuda</w:t>
      </w:r>
      <w:proofErr w:type="spellEnd"/>
      <w:r w:rsidR="004B5655" w:rsidRPr="00902C9A">
        <w:rPr>
          <w:rFonts w:asciiTheme="minorBidi" w:hAnsiTheme="minorBidi"/>
          <w:sz w:val="24"/>
          <w:szCs w:val="24"/>
          <w:lang w:val="en-US"/>
        </w:rPr>
        <w:t>.</w:t>
      </w:r>
      <w:r w:rsidR="00AC2AF3" w:rsidRPr="00902C9A">
        <w:rPr>
          <w:rFonts w:asciiTheme="minorBidi" w:hAnsiTheme="minorBidi"/>
          <w:sz w:val="24"/>
          <w:szCs w:val="24"/>
          <w:lang w:val="en-US"/>
        </w:rPr>
        <w:t xml:space="preserve"> </w:t>
      </w:r>
      <w:r w:rsidR="007460C5" w:rsidRPr="00902C9A">
        <w:rPr>
          <w:rFonts w:asciiTheme="minorBidi" w:hAnsiTheme="minorBidi"/>
          <w:sz w:val="24"/>
          <w:szCs w:val="24"/>
          <w:lang w:val="en-US"/>
        </w:rPr>
        <w:t>This school of thought, in its purest form, is</w:t>
      </w:r>
      <w:r w:rsidR="00593E35" w:rsidRPr="00902C9A">
        <w:rPr>
          <w:rFonts w:asciiTheme="minorBidi" w:hAnsiTheme="minorBidi"/>
          <w:sz w:val="24"/>
          <w:szCs w:val="24"/>
          <w:lang w:val="en-US"/>
        </w:rPr>
        <w:t xml:space="preserve">n’t wedded to a particularly apersonalist theology. </w:t>
      </w:r>
      <w:r w:rsidR="008B3E6E" w:rsidRPr="00902C9A">
        <w:rPr>
          <w:rFonts w:asciiTheme="minorBidi" w:hAnsiTheme="minorBidi"/>
          <w:sz w:val="24"/>
          <w:szCs w:val="24"/>
          <w:lang w:val="en-US"/>
        </w:rPr>
        <w:t xml:space="preserve">Accordingly, it can allow that God </w:t>
      </w:r>
      <w:r w:rsidR="00CC0116" w:rsidRPr="00902C9A">
        <w:rPr>
          <w:rFonts w:asciiTheme="minorBidi" w:hAnsiTheme="minorBidi"/>
          <w:sz w:val="24"/>
          <w:szCs w:val="24"/>
          <w:lang w:val="en-US"/>
        </w:rPr>
        <w:t xml:space="preserve">might both </w:t>
      </w:r>
      <w:r w:rsidR="008B3E6E" w:rsidRPr="00902C9A">
        <w:rPr>
          <w:rFonts w:asciiTheme="minorBidi" w:hAnsiTheme="minorBidi"/>
          <w:sz w:val="24"/>
          <w:szCs w:val="24"/>
          <w:lang w:val="en-US"/>
        </w:rPr>
        <w:t xml:space="preserve">have personal preferences and </w:t>
      </w:r>
      <w:r w:rsidR="008B3E6E" w:rsidRPr="00902C9A">
        <w:rPr>
          <w:rFonts w:asciiTheme="minorBidi" w:hAnsiTheme="minorBidi"/>
          <w:sz w:val="24"/>
          <w:szCs w:val="24"/>
        </w:rPr>
        <w:t>make</w:t>
      </w:r>
      <w:r w:rsidR="008B3E6E" w:rsidRPr="00902C9A">
        <w:rPr>
          <w:rFonts w:asciiTheme="minorBidi" w:hAnsiTheme="minorBidi"/>
          <w:sz w:val="24"/>
          <w:szCs w:val="24"/>
          <w:lang w:val="en-US"/>
        </w:rPr>
        <w:t xml:space="preserve"> arbitrary choices. But</w:t>
      </w:r>
      <w:r w:rsidR="00944631" w:rsidRPr="00902C9A">
        <w:rPr>
          <w:rFonts w:asciiTheme="minorBidi" w:hAnsiTheme="minorBidi"/>
          <w:sz w:val="24"/>
          <w:szCs w:val="24"/>
          <w:lang w:val="en-US"/>
        </w:rPr>
        <w:t xml:space="preserve"> we found it hard to </w:t>
      </w:r>
      <w:r w:rsidR="00902C9A">
        <w:rPr>
          <w:rFonts w:asciiTheme="minorBidi" w:hAnsiTheme="minorBidi"/>
          <w:sz w:val="24"/>
          <w:szCs w:val="24"/>
        </w:rPr>
        <w:t>explain</w:t>
      </w:r>
      <w:r w:rsidR="00944631" w:rsidRPr="00F315CD">
        <w:rPr>
          <w:rFonts w:asciiTheme="minorBidi" w:hAnsiTheme="minorBidi"/>
          <w:sz w:val="24"/>
          <w:szCs w:val="24"/>
          <w:lang w:val="en-US"/>
        </w:rPr>
        <w:t xml:space="preserve"> this view without rendering God either irrational, capricious, or simply unfair. </w:t>
      </w:r>
      <w:r w:rsidR="00B94867" w:rsidRPr="00F315CD">
        <w:rPr>
          <w:rFonts w:asciiTheme="minorBidi" w:hAnsiTheme="minorBidi"/>
          <w:sz w:val="24"/>
          <w:szCs w:val="24"/>
          <w:lang w:val="en-US"/>
        </w:rPr>
        <w:t>Moreover, we discovered that the sup</w:t>
      </w:r>
      <w:r w:rsidR="006B4CBD" w:rsidRPr="00F315CD">
        <w:rPr>
          <w:rFonts w:asciiTheme="minorBidi" w:hAnsiTheme="minorBidi"/>
          <w:sz w:val="24"/>
          <w:szCs w:val="24"/>
          <w:lang w:val="en-US"/>
        </w:rPr>
        <w:t>ra</w:t>
      </w:r>
      <w:r w:rsidR="00B94867" w:rsidRPr="00F315CD">
        <w:rPr>
          <w:rFonts w:asciiTheme="minorBidi" w:hAnsiTheme="minorBidi"/>
          <w:sz w:val="24"/>
          <w:szCs w:val="24"/>
          <w:lang w:val="en-US"/>
        </w:rPr>
        <w:t>-rationalist account</w:t>
      </w:r>
      <w:r w:rsidR="00F315CD">
        <w:rPr>
          <w:rFonts w:asciiTheme="minorBidi" w:hAnsiTheme="minorBidi"/>
          <w:sz w:val="24"/>
          <w:szCs w:val="24"/>
          <w:lang w:val="en-US"/>
        </w:rPr>
        <w:t>’s allegiance</w:t>
      </w:r>
      <w:r w:rsidR="00B94867" w:rsidRPr="00F315CD">
        <w:rPr>
          <w:rFonts w:asciiTheme="minorBidi" w:hAnsiTheme="minorBidi"/>
          <w:sz w:val="24"/>
          <w:szCs w:val="24"/>
          <w:lang w:val="en-US"/>
        </w:rPr>
        <w:t xml:space="preserve"> to the Bible’s Marriage Model of the election tends to sideline other equally important Biblical notions, such as </w:t>
      </w:r>
      <w:r w:rsidR="00DC1845" w:rsidRPr="00F315CD">
        <w:rPr>
          <w:rFonts w:asciiTheme="minorBidi" w:hAnsiTheme="minorBidi"/>
          <w:sz w:val="24"/>
          <w:szCs w:val="24"/>
          <w:lang w:val="en-US"/>
        </w:rPr>
        <w:t xml:space="preserve">the universalistic concerns </w:t>
      </w:r>
      <w:r w:rsidR="00FB5B6E" w:rsidRPr="00F315CD">
        <w:rPr>
          <w:rFonts w:asciiTheme="minorBidi" w:hAnsiTheme="minorBidi"/>
          <w:sz w:val="24"/>
          <w:szCs w:val="24"/>
          <w:lang w:val="en-US"/>
        </w:rPr>
        <w:t>expressed by</w:t>
      </w:r>
      <w:r w:rsidR="00DC1845" w:rsidRPr="00F315CD">
        <w:rPr>
          <w:rFonts w:asciiTheme="minorBidi" w:hAnsiTheme="minorBidi"/>
          <w:sz w:val="24"/>
          <w:szCs w:val="24"/>
          <w:lang w:val="en-US"/>
        </w:rPr>
        <w:t xml:space="preserve"> the </w:t>
      </w:r>
      <w:r w:rsidR="00300CC1" w:rsidRPr="00F315CD">
        <w:rPr>
          <w:rFonts w:asciiTheme="minorBidi" w:hAnsiTheme="minorBidi"/>
          <w:sz w:val="24"/>
          <w:szCs w:val="24"/>
          <w:lang w:val="en-US"/>
        </w:rPr>
        <w:t xml:space="preserve">Bible’s </w:t>
      </w:r>
      <w:r w:rsidR="00DC1845" w:rsidRPr="00F315CD">
        <w:rPr>
          <w:rFonts w:asciiTheme="minorBidi" w:hAnsiTheme="minorBidi"/>
          <w:sz w:val="24"/>
          <w:szCs w:val="24"/>
          <w:lang w:val="en-US"/>
        </w:rPr>
        <w:t>narrative</w:t>
      </w:r>
      <w:r w:rsidR="00300CC1" w:rsidRPr="00F315CD">
        <w:rPr>
          <w:rFonts w:asciiTheme="minorBidi" w:hAnsiTheme="minorBidi"/>
          <w:sz w:val="24"/>
          <w:szCs w:val="24"/>
          <w:lang w:val="en-US"/>
        </w:rPr>
        <w:t xml:space="preserve"> </w:t>
      </w:r>
      <w:r w:rsidR="00DC1845" w:rsidRPr="00F315CD">
        <w:rPr>
          <w:rFonts w:asciiTheme="minorBidi" w:hAnsiTheme="minorBidi"/>
          <w:sz w:val="24"/>
          <w:szCs w:val="24"/>
          <w:lang w:val="en-US"/>
        </w:rPr>
        <w:t xml:space="preserve">frame </w:t>
      </w:r>
      <w:r w:rsidR="00300CC1" w:rsidRPr="00F315CD">
        <w:rPr>
          <w:rFonts w:asciiTheme="minorBidi" w:hAnsiTheme="minorBidi"/>
          <w:sz w:val="24"/>
          <w:szCs w:val="24"/>
          <w:lang w:val="en-US"/>
        </w:rPr>
        <w:t xml:space="preserve">and </w:t>
      </w:r>
      <w:r w:rsidR="00B94867" w:rsidRPr="00F315CD">
        <w:rPr>
          <w:rFonts w:asciiTheme="minorBidi" w:hAnsiTheme="minorBidi"/>
          <w:sz w:val="24"/>
          <w:szCs w:val="24"/>
          <w:lang w:val="en-US"/>
        </w:rPr>
        <w:t xml:space="preserve">the </w:t>
      </w:r>
      <w:r w:rsidR="006763E7" w:rsidRPr="00F315CD">
        <w:rPr>
          <w:rFonts w:asciiTheme="minorBidi" w:hAnsiTheme="minorBidi"/>
          <w:sz w:val="24"/>
          <w:szCs w:val="24"/>
          <w:lang w:val="en-US"/>
        </w:rPr>
        <w:t>sense of mission communicated by the Genesis and Priesthood Models</w:t>
      </w:r>
      <w:r w:rsidR="008E1264" w:rsidRPr="00F315CD">
        <w:rPr>
          <w:rFonts w:asciiTheme="minorBidi" w:hAnsiTheme="minorBidi"/>
          <w:sz w:val="24"/>
          <w:szCs w:val="24"/>
          <w:lang w:val="en-US"/>
        </w:rPr>
        <w:t>.</w:t>
      </w:r>
      <w:r w:rsidR="00281833" w:rsidRPr="00902C9A">
        <w:rPr>
          <w:rStyle w:val="FootnoteReference"/>
          <w:rFonts w:asciiTheme="minorBidi" w:hAnsiTheme="minorBidi"/>
          <w:sz w:val="24"/>
          <w:szCs w:val="24"/>
          <w:lang w:val="en-US"/>
        </w:rPr>
        <w:footnoteReference w:id="3"/>
      </w:r>
    </w:p>
    <w:p w14:paraId="21880110" w14:textId="77777777" w:rsidR="00BD7917" w:rsidRPr="00902C9A" w:rsidRDefault="00BD7917" w:rsidP="00BD7917">
      <w:pPr>
        <w:spacing w:after="0" w:line="240" w:lineRule="auto"/>
        <w:ind w:firstLine="720"/>
        <w:jc w:val="both"/>
        <w:rPr>
          <w:rFonts w:asciiTheme="minorBidi" w:hAnsiTheme="minorBidi"/>
          <w:sz w:val="24"/>
          <w:szCs w:val="24"/>
          <w:lang w:val="en-US"/>
        </w:rPr>
      </w:pPr>
    </w:p>
    <w:p w14:paraId="798FAEAE" w14:textId="3F2A2919" w:rsidR="008E1264" w:rsidRPr="00902C9A" w:rsidRDefault="008E1264" w:rsidP="00BD7917">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 xml:space="preserve">And yet, having provided philosophical reasons for rejecting, or at least having reservations about, </w:t>
      </w:r>
      <w:r w:rsidR="00983185" w:rsidRPr="00902C9A">
        <w:rPr>
          <w:rFonts w:asciiTheme="minorBidi" w:hAnsiTheme="minorBidi"/>
          <w:sz w:val="24"/>
          <w:szCs w:val="24"/>
          <w:lang w:val="en-US"/>
        </w:rPr>
        <w:t xml:space="preserve">each one of the medieval philosophies of the election, it’s important to reiterate my commitment to the </w:t>
      </w:r>
      <w:r w:rsidR="009C55E8" w:rsidRPr="00902C9A">
        <w:rPr>
          <w:rFonts w:asciiTheme="minorBidi" w:hAnsiTheme="minorBidi"/>
          <w:sz w:val="24"/>
          <w:szCs w:val="24"/>
          <w:lang w:val="en-US"/>
        </w:rPr>
        <w:t>ongoing nature of revelation in the Jewish tradition.</w:t>
      </w:r>
      <w:r w:rsidR="005B4A13" w:rsidRPr="00902C9A">
        <w:rPr>
          <w:rFonts w:asciiTheme="minorBidi" w:hAnsiTheme="minorBidi"/>
          <w:sz w:val="24"/>
          <w:szCs w:val="24"/>
          <w:lang w:val="en-US"/>
        </w:rPr>
        <w:t xml:space="preserve"> </w:t>
      </w:r>
      <w:r w:rsidR="00B53787" w:rsidRPr="00902C9A">
        <w:rPr>
          <w:rFonts w:asciiTheme="minorBidi" w:hAnsiTheme="minorBidi"/>
          <w:sz w:val="24"/>
          <w:szCs w:val="24"/>
          <w:lang w:val="en-US"/>
        </w:rPr>
        <w:t xml:space="preserve">To </w:t>
      </w:r>
      <w:r w:rsidR="00512BDA" w:rsidRPr="00902C9A">
        <w:rPr>
          <w:rFonts w:asciiTheme="minorBidi" w:hAnsiTheme="minorBidi"/>
          <w:sz w:val="24"/>
          <w:szCs w:val="24"/>
          <w:lang w:val="en-US"/>
        </w:rPr>
        <w:t>repeat</w:t>
      </w:r>
      <w:r w:rsidR="00B53787" w:rsidRPr="00902C9A">
        <w:rPr>
          <w:rFonts w:asciiTheme="minorBidi" w:hAnsiTheme="minorBidi"/>
          <w:sz w:val="24"/>
          <w:szCs w:val="24"/>
          <w:lang w:val="en-US"/>
        </w:rPr>
        <w:t xml:space="preserve"> what I said in lesson </w:t>
      </w:r>
      <w:r w:rsidR="00512BDA" w:rsidRPr="00902C9A">
        <w:rPr>
          <w:rFonts w:asciiTheme="minorBidi" w:hAnsiTheme="minorBidi"/>
          <w:sz w:val="24"/>
          <w:szCs w:val="24"/>
          <w:lang w:val="en-US"/>
        </w:rPr>
        <w:t>23, as I began my survey of medieval thinkers:</w:t>
      </w:r>
    </w:p>
    <w:p w14:paraId="2B482A1B" w14:textId="77777777" w:rsidR="00BD7917" w:rsidRPr="00902C9A" w:rsidRDefault="00BD7917" w:rsidP="00BD7917">
      <w:pPr>
        <w:spacing w:after="0" w:line="240" w:lineRule="auto"/>
        <w:ind w:firstLine="720"/>
        <w:jc w:val="both"/>
        <w:rPr>
          <w:rFonts w:asciiTheme="minorBidi" w:hAnsiTheme="minorBidi"/>
          <w:sz w:val="24"/>
          <w:szCs w:val="24"/>
          <w:lang w:val="en-US"/>
        </w:rPr>
      </w:pPr>
    </w:p>
    <w:p w14:paraId="14D9B6CC" w14:textId="4C2E6524" w:rsidR="00512BDA" w:rsidRPr="00902C9A" w:rsidRDefault="00512BDA" w:rsidP="00BD7917">
      <w:pPr>
        <w:spacing w:after="0" w:line="240" w:lineRule="auto"/>
        <w:ind w:left="720"/>
        <w:jc w:val="both"/>
        <w:rPr>
          <w:rFonts w:asciiTheme="minorBidi" w:hAnsiTheme="minorBidi"/>
          <w:sz w:val="24"/>
          <w:szCs w:val="24"/>
          <w:lang w:val="en-US"/>
        </w:rPr>
      </w:pPr>
      <w:r w:rsidRPr="00902C9A">
        <w:rPr>
          <w:rFonts w:asciiTheme="minorBidi" w:hAnsiTheme="minorBidi"/>
          <w:sz w:val="24"/>
          <w:szCs w:val="24"/>
          <w:lang w:val="en-US"/>
        </w:rPr>
        <w:t>I am committed to the notion that God gently guides the evolution (not merely of </w:t>
      </w:r>
      <w:r w:rsidRPr="00902C9A">
        <w:rPr>
          <w:rFonts w:asciiTheme="minorBidi" w:hAnsiTheme="minorBidi"/>
          <w:i/>
          <w:iCs/>
          <w:sz w:val="24"/>
          <w:szCs w:val="24"/>
          <w:lang w:val="en-US"/>
        </w:rPr>
        <w:t>halakha</w:t>
      </w:r>
      <w:r w:rsidRPr="00902C9A">
        <w:rPr>
          <w:rFonts w:asciiTheme="minorBidi" w:hAnsiTheme="minorBidi"/>
          <w:sz w:val="24"/>
          <w:szCs w:val="24"/>
          <w:lang w:val="en-US"/>
        </w:rPr>
        <w:t>, but also) of Jewish religious thought. Accordingly, where possible, and in addition to the fact that great minds always deserve respect, we have a </w:t>
      </w:r>
      <w:r w:rsidRPr="00902C9A">
        <w:rPr>
          <w:rFonts w:asciiTheme="minorBidi" w:hAnsiTheme="minorBidi"/>
          <w:i/>
          <w:iCs/>
          <w:sz w:val="24"/>
          <w:szCs w:val="24"/>
          <w:lang w:val="en-US"/>
        </w:rPr>
        <w:t>prima facie</w:t>
      </w:r>
      <w:r w:rsidRPr="00902C9A">
        <w:rPr>
          <w:rFonts w:asciiTheme="minorBidi" w:hAnsiTheme="minorBidi"/>
          <w:sz w:val="24"/>
          <w:szCs w:val="24"/>
          <w:lang w:val="en-US"/>
        </w:rPr>
        <w:t> motivation to salvage as much of what the giants of Jewish philosophy had to say, in our final theory, as we can.</w:t>
      </w:r>
    </w:p>
    <w:p w14:paraId="07430766" w14:textId="77777777" w:rsidR="00BD7917" w:rsidRPr="00902C9A" w:rsidRDefault="00BD7917" w:rsidP="00BD7917">
      <w:pPr>
        <w:spacing w:after="0" w:line="240" w:lineRule="auto"/>
        <w:ind w:left="567" w:firstLine="720"/>
        <w:jc w:val="both"/>
        <w:rPr>
          <w:rFonts w:asciiTheme="minorBidi" w:hAnsiTheme="minorBidi"/>
          <w:sz w:val="24"/>
          <w:szCs w:val="24"/>
          <w:lang w:val="en-US"/>
        </w:rPr>
      </w:pPr>
    </w:p>
    <w:p w14:paraId="0066F779" w14:textId="3DAF64C5" w:rsidR="007F53AD" w:rsidRPr="00902C9A" w:rsidRDefault="007F53AD" w:rsidP="00BD7917">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 xml:space="preserve">With that in mind, it is worthwhile noting that </w:t>
      </w:r>
      <w:r w:rsidR="009F3947" w:rsidRPr="00902C9A">
        <w:rPr>
          <w:rFonts w:asciiTheme="minorBidi" w:hAnsiTheme="minorBidi"/>
          <w:sz w:val="24"/>
          <w:szCs w:val="24"/>
          <w:lang w:val="en-US"/>
        </w:rPr>
        <w:t xml:space="preserve">the </w:t>
      </w:r>
      <w:proofErr w:type="spellStart"/>
      <w:r w:rsidR="009F3947" w:rsidRPr="00902C9A">
        <w:rPr>
          <w:rFonts w:asciiTheme="minorBidi" w:hAnsiTheme="minorBidi"/>
          <w:sz w:val="24"/>
          <w:szCs w:val="24"/>
          <w:lang w:val="en-US"/>
        </w:rPr>
        <w:t>Rihal</w:t>
      </w:r>
      <w:proofErr w:type="spellEnd"/>
      <w:r w:rsidR="009F3947" w:rsidRPr="00902C9A">
        <w:rPr>
          <w:rFonts w:asciiTheme="minorBidi" w:hAnsiTheme="minorBidi"/>
          <w:sz w:val="24"/>
          <w:szCs w:val="24"/>
          <w:lang w:val="en-US"/>
        </w:rPr>
        <w:t>, Maimonides, and Crescas all agreed that, in some sense or other, all of humanity will one day be grafted into the chosen people.</w:t>
      </w:r>
      <w:r w:rsidR="009E7522" w:rsidRPr="00902C9A">
        <w:rPr>
          <w:rFonts w:asciiTheme="minorBidi" w:hAnsiTheme="minorBidi"/>
          <w:sz w:val="24"/>
          <w:szCs w:val="24"/>
          <w:lang w:val="en-US"/>
        </w:rPr>
        <w:t xml:space="preserve"> It’s likewise worth noting that the </w:t>
      </w:r>
      <w:proofErr w:type="spellStart"/>
      <w:r w:rsidR="009E7522" w:rsidRPr="00902C9A">
        <w:rPr>
          <w:rFonts w:asciiTheme="minorBidi" w:hAnsiTheme="minorBidi"/>
          <w:sz w:val="24"/>
          <w:szCs w:val="24"/>
          <w:lang w:val="en-US"/>
        </w:rPr>
        <w:t>Rihal</w:t>
      </w:r>
      <w:proofErr w:type="spellEnd"/>
      <w:r w:rsidR="009E7522" w:rsidRPr="00902C9A">
        <w:rPr>
          <w:rFonts w:asciiTheme="minorBidi" w:hAnsiTheme="minorBidi"/>
          <w:sz w:val="24"/>
          <w:szCs w:val="24"/>
          <w:lang w:val="en-US"/>
        </w:rPr>
        <w:t xml:space="preserve"> was an outlier in his view that only Jews can be the recipients of prophecy. In fact, Saadya Gaon, </w:t>
      </w:r>
      <w:r w:rsidR="00632A1F" w:rsidRPr="00902C9A">
        <w:rPr>
          <w:rFonts w:asciiTheme="minorBidi" w:hAnsiTheme="minorBidi"/>
          <w:sz w:val="24"/>
          <w:szCs w:val="24"/>
          <w:lang w:val="en-US"/>
        </w:rPr>
        <w:t xml:space="preserve">Ibn </w:t>
      </w:r>
      <w:proofErr w:type="spellStart"/>
      <w:r w:rsidR="00F67E56" w:rsidRPr="00902C9A">
        <w:rPr>
          <w:rFonts w:asciiTheme="minorBidi" w:hAnsiTheme="minorBidi"/>
          <w:sz w:val="24"/>
          <w:szCs w:val="24"/>
          <w:lang w:val="en-US"/>
        </w:rPr>
        <w:t>Pakuda</w:t>
      </w:r>
      <w:proofErr w:type="spellEnd"/>
      <w:r w:rsidR="00F67E56" w:rsidRPr="00902C9A">
        <w:rPr>
          <w:rFonts w:asciiTheme="minorBidi" w:hAnsiTheme="minorBidi"/>
          <w:sz w:val="24"/>
          <w:szCs w:val="24"/>
          <w:lang w:val="en-US"/>
        </w:rPr>
        <w:t>, Rabbi Netanel al-</w:t>
      </w:r>
      <w:proofErr w:type="spellStart"/>
      <w:r w:rsidR="00F67E56" w:rsidRPr="00902C9A">
        <w:rPr>
          <w:rFonts w:asciiTheme="minorBidi" w:hAnsiTheme="minorBidi"/>
          <w:sz w:val="24"/>
          <w:szCs w:val="24"/>
          <w:lang w:val="en-US"/>
        </w:rPr>
        <w:t>Fayumi</w:t>
      </w:r>
      <w:proofErr w:type="spellEnd"/>
      <w:r w:rsidR="00F67E56" w:rsidRPr="00902C9A">
        <w:rPr>
          <w:rFonts w:asciiTheme="minorBidi" w:hAnsiTheme="minorBidi"/>
          <w:sz w:val="24"/>
          <w:szCs w:val="24"/>
          <w:lang w:val="en-US"/>
        </w:rPr>
        <w:t xml:space="preserve">, and Rabbi Albo all accepted, at least in principle, </w:t>
      </w:r>
      <w:r w:rsidR="00A37C11" w:rsidRPr="00902C9A">
        <w:rPr>
          <w:rFonts w:asciiTheme="minorBidi" w:hAnsiTheme="minorBidi"/>
          <w:sz w:val="24"/>
          <w:szCs w:val="24"/>
          <w:lang w:val="en-US"/>
        </w:rPr>
        <w:t xml:space="preserve">that </w:t>
      </w:r>
      <w:r w:rsidR="00F67E56" w:rsidRPr="00902C9A">
        <w:rPr>
          <w:rFonts w:asciiTheme="minorBidi" w:hAnsiTheme="minorBidi"/>
          <w:sz w:val="24"/>
          <w:szCs w:val="24"/>
          <w:lang w:val="en-US"/>
        </w:rPr>
        <w:t xml:space="preserve">other nations might also </w:t>
      </w:r>
      <w:r w:rsidR="0050360D" w:rsidRPr="00902C9A">
        <w:rPr>
          <w:rFonts w:asciiTheme="minorBidi" w:hAnsiTheme="minorBidi"/>
          <w:sz w:val="24"/>
          <w:szCs w:val="24"/>
          <w:lang w:val="en-US"/>
        </w:rPr>
        <w:t>receive their own</w:t>
      </w:r>
      <w:r w:rsidR="00F67E56" w:rsidRPr="00902C9A">
        <w:rPr>
          <w:rFonts w:asciiTheme="minorBidi" w:hAnsiTheme="minorBidi"/>
          <w:sz w:val="24"/>
          <w:szCs w:val="24"/>
          <w:lang w:val="en-US"/>
        </w:rPr>
        <w:t xml:space="preserve"> divine</w:t>
      </w:r>
      <w:r w:rsidR="0050360D" w:rsidRPr="00902C9A">
        <w:rPr>
          <w:rFonts w:asciiTheme="minorBidi" w:hAnsiTheme="minorBidi"/>
          <w:sz w:val="24"/>
          <w:szCs w:val="24"/>
          <w:lang w:val="en-US"/>
        </w:rPr>
        <w:t>ly</w:t>
      </w:r>
      <w:r w:rsidR="00F67E56" w:rsidRPr="00902C9A">
        <w:rPr>
          <w:rFonts w:asciiTheme="minorBidi" w:hAnsiTheme="minorBidi"/>
          <w:sz w:val="24"/>
          <w:szCs w:val="24"/>
          <w:lang w:val="en-US"/>
        </w:rPr>
        <w:t xml:space="preserve"> revealed l</w:t>
      </w:r>
      <w:r w:rsidR="0050360D" w:rsidRPr="00902C9A">
        <w:rPr>
          <w:rFonts w:asciiTheme="minorBidi" w:hAnsiTheme="minorBidi"/>
          <w:sz w:val="24"/>
          <w:szCs w:val="24"/>
          <w:lang w:val="en-US"/>
        </w:rPr>
        <w:t>egal systems (although Rabbi Albo thinks th</w:t>
      </w:r>
      <w:r w:rsidR="00863FE0" w:rsidRPr="00902C9A">
        <w:rPr>
          <w:rFonts w:asciiTheme="minorBidi" w:hAnsiTheme="minorBidi"/>
          <w:sz w:val="24"/>
          <w:szCs w:val="24"/>
          <w:lang w:val="en-US"/>
        </w:rPr>
        <w:t>is</w:t>
      </w:r>
      <w:r w:rsidR="0050360D" w:rsidRPr="00902C9A">
        <w:rPr>
          <w:rFonts w:asciiTheme="minorBidi" w:hAnsiTheme="minorBidi"/>
          <w:sz w:val="24"/>
          <w:szCs w:val="24"/>
          <w:lang w:val="en-US"/>
        </w:rPr>
        <w:t xml:space="preserve"> possibility ended when God granted Moses’s request for Israel to be the exclusive recipients of prophecy</w:t>
      </w:r>
      <w:r w:rsidR="00281833" w:rsidRPr="00902C9A">
        <w:rPr>
          <w:rStyle w:val="FootnoteReference"/>
          <w:rFonts w:asciiTheme="minorBidi" w:hAnsiTheme="minorBidi"/>
          <w:sz w:val="24"/>
          <w:szCs w:val="24"/>
          <w:lang w:val="en-US"/>
        </w:rPr>
        <w:footnoteReference w:id="4"/>
      </w:r>
      <w:r w:rsidR="0050360D" w:rsidRPr="00902C9A">
        <w:rPr>
          <w:rFonts w:asciiTheme="minorBidi" w:hAnsiTheme="minorBidi"/>
          <w:sz w:val="24"/>
          <w:szCs w:val="24"/>
          <w:lang w:val="en-US"/>
        </w:rPr>
        <w:t xml:space="preserve">). </w:t>
      </w:r>
      <w:r w:rsidR="00614DCF" w:rsidRPr="00902C9A">
        <w:rPr>
          <w:rFonts w:asciiTheme="minorBidi" w:hAnsiTheme="minorBidi"/>
          <w:sz w:val="24"/>
          <w:szCs w:val="24"/>
          <w:lang w:val="en-US"/>
        </w:rPr>
        <w:t>T</w:t>
      </w:r>
      <w:r w:rsidR="0050360D" w:rsidRPr="00902C9A">
        <w:rPr>
          <w:rFonts w:asciiTheme="minorBidi" w:hAnsiTheme="minorBidi"/>
          <w:sz w:val="24"/>
          <w:szCs w:val="24"/>
          <w:lang w:val="en-US"/>
        </w:rPr>
        <w:t>hese thinkers</w:t>
      </w:r>
      <w:r w:rsidR="00614DCF" w:rsidRPr="00902C9A">
        <w:rPr>
          <w:rFonts w:asciiTheme="minorBidi" w:hAnsiTheme="minorBidi"/>
          <w:sz w:val="24"/>
          <w:szCs w:val="24"/>
          <w:lang w:val="en-US"/>
        </w:rPr>
        <w:t xml:space="preserve"> all</w:t>
      </w:r>
      <w:r w:rsidR="0050360D" w:rsidRPr="00902C9A">
        <w:rPr>
          <w:rFonts w:asciiTheme="minorBidi" w:hAnsiTheme="minorBidi"/>
          <w:sz w:val="24"/>
          <w:szCs w:val="24"/>
          <w:lang w:val="en-US"/>
        </w:rPr>
        <w:t xml:space="preserve"> accepted the Talmudic consensus that righteous gentiles exist and </w:t>
      </w:r>
      <w:r w:rsidR="00354F48" w:rsidRPr="00902C9A">
        <w:rPr>
          <w:rFonts w:asciiTheme="minorBidi" w:hAnsiTheme="minorBidi"/>
          <w:sz w:val="24"/>
          <w:szCs w:val="24"/>
          <w:lang w:val="en-US"/>
        </w:rPr>
        <w:t xml:space="preserve">that they </w:t>
      </w:r>
      <w:r w:rsidR="00893C10" w:rsidRPr="00902C9A">
        <w:rPr>
          <w:rFonts w:asciiTheme="minorBidi" w:hAnsiTheme="minorBidi"/>
          <w:sz w:val="24"/>
          <w:szCs w:val="24"/>
          <w:lang w:val="en-US"/>
        </w:rPr>
        <w:t>receive eternal reward in heaven.</w:t>
      </w:r>
      <w:r w:rsidR="00BF25C5" w:rsidRPr="00902C9A">
        <w:rPr>
          <w:rFonts w:asciiTheme="minorBidi" w:hAnsiTheme="minorBidi"/>
          <w:sz w:val="24"/>
          <w:szCs w:val="24"/>
          <w:lang w:val="en-US"/>
        </w:rPr>
        <w:t xml:space="preserve"> What’s more, we’ve seen reason to believe that the reductivists and expansionists would have gladly abandoned their revisionism</w:t>
      </w:r>
      <w:r w:rsidR="00D26BC8" w:rsidRPr="00902C9A">
        <w:rPr>
          <w:rFonts w:asciiTheme="minorBidi" w:hAnsiTheme="minorBidi"/>
          <w:sz w:val="24"/>
          <w:szCs w:val="24"/>
          <w:lang w:val="en-US"/>
        </w:rPr>
        <w:t xml:space="preserve">, </w:t>
      </w:r>
      <w:r w:rsidR="00BF25C5" w:rsidRPr="00902C9A">
        <w:rPr>
          <w:rFonts w:asciiTheme="minorBidi" w:hAnsiTheme="minorBidi"/>
          <w:sz w:val="24"/>
          <w:szCs w:val="24"/>
          <w:lang w:val="en-US"/>
        </w:rPr>
        <w:t>if only they could find a philosophical justification for adopting a more personal theology.</w:t>
      </w:r>
    </w:p>
    <w:p w14:paraId="778D9EA6" w14:textId="77777777" w:rsidR="00BD7917" w:rsidRPr="00902C9A" w:rsidRDefault="00BD7917" w:rsidP="00BD7917">
      <w:pPr>
        <w:spacing w:after="0" w:line="240" w:lineRule="auto"/>
        <w:ind w:firstLine="720"/>
        <w:jc w:val="both"/>
        <w:rPr>
          <w:rFonts w:asciiTheme="minorBidi" w:hAnsiTheme="minorBidi"/>
          <w:sz w:val="24"/>
          <w:szCs w:val="24"/>
          <w:lang w:val="en-US"/>
        </w:rPr>
      </w:pPr>
    </w:p>
    <w:p w14:paraId="6648A18E" w14:textId="7EA6BA1A" w:rsidR="009C5932" w:rsidRPr="00902C9A" w:rsidRDefault="009C5932" w:rsidP="00BD7917">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 xml:space="preserve">In lesson 23, I said my survey of Jewish philosophy would proceed in roughly historical order. It was important to note the roughness of this order. For example, I wanted to group the medieval thinkers into three distinct schools. To do so, I had to disrupt the order in which some of the individual thinkers appeared upon the timeline. Another disruption to the historical order will take place this week, as I make something of a detour through the mystical Jewish tradition. Later lessons in this series will be dedicated to individual mystical thinkers, such as Rabbi Menachem Mendel Shneerson and Rabbi Avraham Yitzchak Kook. But at this point, it’s important to say something about the </w:t>
      </w:r>
      <w:r w:rsidRPr="00902C9A">
        <w:rPr>
          <w:rFonts w:asciiTheme="minorBidi" w:hAnsiTheme="minorBidi"/>
          <w:sz w:val="24"/>
          <w:szCs w:val="24"/>
          <w:lang w:val="en-US"/>
        </w:rPr>
        <w:lastRenderedPageBreak/>
        <w:t>mystical tradition as a whole</w:t>
      </w:r>
      <w:r w:rsidR="00EE57C2" w:rsidRPr="00902C9A">
        <w:rPr>
          <w:rFonts w:asciiTheme="minorBidi" w:hAnsiTheme="minorBidi"/>
          <w:sz w:val="24"/>
          <w:szCs w:val="24"/>
          <w:lang w:val="en-US"/>
        </w:rPr>
        <w:t>,</w:t>
      </w:r>
      <w:r w:rsidRPr="00902C9A">
        <w:rPr>
          <w:rFonts w:asciiTheme="minorBidi" w:hAnsiTheme="minorBidi"/>
          <w:sz w:val="24"/>
          <w:szCs w:val="24"/>
          <w:lang w:val="en-US"/>
        </w:rPr>
        <w:t xml:space="preserve"> and about various thinkers who won’t be receiving individual treatment in this series. </w:t>
      </w:r>
    </w:p>
    <w:p w14:paraId="6C09F793" w14:textId="77777777" w:rsidR="0014291A" w:rsidRPr="00902C9A" w:rsidRDefault="0014291A" w:rsidP="00BD7917">
      <w:pPr>
        <w:spacing w:after="0" w:line="240" w:lineRule="auto"/>
        <w:ind w:firstLine="720"/>
        <w:jc w:val="both"/>
        <w:rPr>
          <w:rFonts w:asciiTheme="minorBidi" w:hAnsiTheme="minorBidi"/>
          <w:sz w:val="24"/>
          <w:szCs w:val="24"/>
          <w:lang w:val="en-US"/>
        </w:rPr>
      </w:pPr>
    </w:p>
    <w:p w14:paraId="60C93BC1" w14:textId="289EFCEC" w:rsidR="0014291A" w:rsidRPr="00902C9A" w:rsidRDefault="0014291A" w:rsidP="00BD7917">
      <w:pPr>
        <w:spacing w:after="0" w:line="240" w:lineRule="auto"/>
        <w:jc w:val="both"/>
        <w:rPr>
          <w:rFonts w:asciiTheme="minorBidi" w:hAnsiTheme="minorBidi"/>
          <w:b/>
          <w:bCs/>
          <w:i/>
          <w:iCs/>
          <w:sz w:val="24"/>
          <w:szCs w:val="24"/>
          <w:lang w:val="en-US"/>
        </w:rPr>
      </w:pPr>
      <w:r w:rsidRPr="00902C9A">
        <w:rPr>
          <w:rFonts w:asciiTheme="minorBidi" w:hAnsiTheme="minorBidi"/>
          <w:b/>
          <w:bCs/>
          <w:sz w:val="24"/>
          <w:szCs w:val="24"/>
          <w:lang w:val="en-US"/>
        </w:rPr>
        <w:t xml:space="preserve">The </w:t>
      </w:r>
      <w:r w:rsidRPr="00902C9A">
        <w:rPr>
          <w:rFonts w:asciiTheme="minorBidi" w:hAnsiTheme="minorBidi"/>
          <w:b/>
          <w:bCs/>
          <w:i/>
          <w:iCs/>
          <w:sz w:val="24"/>
          <w:szCs w:val="24"/>
          <w:lang w:val="en-US"/>
        </w:rPr>
        <w:t>Zohar</w:t>
      </w:r>
    </w:p>
    <w:p w14:paraId="611A07AA" w14:textId="77777777" w:rsidR="00BD7917" w:rsidRPr="00902C9A" w:rsidRDefault="00BD7917" w:rsidP="00BD7917">
      <w:pPr>
        <w:spacing w:after="0" w:line="240" w:lineRule="auto"/>
        <w:ind w:firstLine="720"/>
        <w:jc w:val="both"/>
        <w:rPr>
          <w:rFonts w:asciiTheme="minorBidi" w:hAnsiTheme="minorBidi"/>
          <w:b/>
          <w:bCs/>
          <w:i/>
          <w:iCs/>
          <w:sz w:val="24"/>
          <w:szCs w:val="24"/>
          <w:rtl/>
          <w:lang w:val="en-US"/>
        </w:rPr>
      </w:pPr>
    </w:p>
    <w:p w14:paraId="1FA2EB85" w14:textId="77777777" w:rsidR="00045778" w:rsidRDefault="00132849" w:rsidP="00BD7917">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Any discussion of the Jewish mystical tradition</w:t>
      </w:r>
      <w:r w:rsidR="00902C9A">
        <w:rPr>
          <w:rFonts w:asciiTheme="minorBidi" w:hAnsiTheme="minorBidi"/>
          <w:sz w:val="24"/>
          <w:szCs w:val="24"/>
          <w:lang w:val="en-US"/>
        </w:rPr>
        <w:t xml:space="preserve"> regarding the election</w:t>
      </w:r>
      <w:r w:rsidRPr="00902C9A">
        <w:rPr>
          <w:rFonts w:asciiTheme="minorBidi" w:hAnsiTheme="minorBidi"/>
          <w:sz w:val="24"/>
          <w:szCs w:val="24"/>
          <w:lang w:val="en-US"/>
        </w:rPr>
        <w:t xml:space="preserve"> </w:t>
      </w:r>
      <w:r w:rsidR="00AE05A3" w:rsidRPr="00902C9A">
        <w:rPr>
          <w:rFonts w:asciiTheme="minorBidi" w:hAnsiTheme="minorBidi"/>
          <w:sz w:val="24"/>
          <w:szCs w:val="24"/>
          <w:lang w:val="en-US"/>
        </w:rPr>
        <w:t>must</w:t>
      </w:r>
      <w:r w:rsidRPr="00902C9A">
        <w:rPr>
          <w:rFonts w:asciiTheme="minorBidi" w:hAnsiTheme="minorBidi"/>
          <w:sz w:val="24"/>
          <w:szCs w:val="24"/>
          <w:lang w:val="en-US"/>
        </w:rPr>
        <w:t xml:space="preserve"> begin with the </w:t>
      </w:r>
      <w:r w:rsidRPr="00902C9A">
        <w:rPr>
          <w:rFonts w:asciiTheme="minorBidi" w:hAnsiTheme="minorBidi"/>
          <w:i/>
          <w:iCs/>
          <w:sz w:val="24"/>
          <w:szCs w:val="24"/>
          <w:lang w:val="en-US"/>
        </w:rPr>
        <w:t>Zohar</w:t>
      </w:r>
      <w:r w:rsidRPr="00902C9A">
        <w:rPr>
          <w:rFonts w:asciiTheme="minorBidi" w:hAnsiTheme="minorBidi"/>
          <w:sz w:val="24"/>
          <w:szCs w:val="24"/>
          <w:lang w:val="en-US"/>
        </w:rPr>
        <w:t>,</w:t>
      </w:r>
      <w:r w:rsidRPr="00902C9A">
        <w:rPr>
          <w:rFonts w:asciiTheme="minorBidi" w:hAnsiTheme="minorBidi"/>
          <w:i/>
          <w:iCs/>
          <w:sz w:val="24"/>
          <w:szCs w:val="24"/>
          <w:lang w:val="en-US"/>
        </w:rPr>
        <w:t xml:space="preserve"> </w:t>
      </w:r>
      <w:r w:rsidR="00D16A5F" w:rsidRPr="00902C9A">
        <w:rPr>
          <w:rFonts w:asciiTheme="minorBidi" w:hAnsiTheme="minorBidi"/>
          <w:sz w:val="24"/>
          <w:szCs w:val="24"/>
          <w:lang w:val="en-US"/>
        </w:rPr>
        <w:t xml:space="preserve">perhaps the most central text of the Kabbala. Mystical tradition contends that </w:t>
      </w:r>
      <w:r w:rsidR="009408FA" w:rsidRPr="00902C9A">
        <w:rPr>
          <w:rFonts w:asciiTheme="minorBidi" w:hAnsiTheme="minorBidi"/>
          <w:sz w:val="24"/>
          <w:szCs w:val="24"/>
          <w:lang w:val="en-US"/>
        </w:rPr>
        <w:t xml:space="preserve">the work </w:t>
      </w:r>
      <w:r w:rsidR="00461CD7" w:rsidRPr="00902C9A">
        <w:rPr>
          <w:rFonts w:asciiTheme="minorBidi" w:hAnsiTheme="minorBidi"/>
          <w:sz w:val="24"/>
          <w:szCs w:val="24"/>
          <w:lang w:val="en-US"/>
        </w:rPr>
        <w:t xml:space="preserve">faithfully preserves the writings of its </w:t>
      </w:r>
      <w:r w:rsidR="00CD630E" w:rsidRPr="00902C9A">
        <w:rPr>
          <w:rFonts w:asciiTheme="minorBidi" w:hAnsiTheme="minorBidi"/>
          <w:sz w:val="24"/>
          <w:szCs w:val="24"/>
          <w:lang w:val="en-US"/>
        </w:rPr>
        <w:t>2</w:t>
      </w:r>
      <w:r w:rsidR="00CD630E" w:rsidRPr="00902C9A">
        <w:rPr>
          <w:rFonts w:asciiTheme="minorBidi" w:hAnsiTheme="minorBidi"/>
          <w:sz w:val="24"/>
          <w:szCs w:val="24"/>
          <w:vertAlign w:val="superscript"/>
          <w:lang w:val="en-US"/>
        </w:rPr>
        <w:t>nd</w:t>
      </w:r>
      <w:r w:rsidR="00CD630E" w:rsidRPr="00902C9A">
        <w:rPr>
          <w:rFonts w:asciiTheme="minorBidi" w:hAnsiTheme="minorBidi"/>
          <w:sz w:val="24"/>
          <w:szCs w:val="24"/>
          <w:lang w:val="en-US"/>
        </w:rPr>
        <w:t>-century</w:t>
      </w:r>
      <w:r w:rsidR="00E3741B" w:rsidRPr="00902C9A">
        <w:rPr>
          <w:rFonts w:asciiTheme="minorBidi" w:hAnsiTheme="minorBidi"/>
          <w:sz w:val="24"/>
          <w:szCs w:val="24"/>
          <w:lang w:val="en-US"/>
        </w:rPr>
        <w:t xml:space="preserve"> </w:t>
      </w:r>
      <w:r w:rsidR="00461CD7" w:rsidRPr="00902C9A">
        <w:rPr>
          <w:rFonts w:asciiTheme="minorBidi" w:hAnsiTheme="minorBidi"/>
          <w:sz w:val="24"/>
          <w:szCs w:val="24"/>
          <w:lang w:val="en-US"/>
        </w:rPr>
        <w:t>author, Rabbi Shimon bar Yochai.</w:t>
      </w:r>
      <w:r w:rsidR="00E3741B" w:rsidRPr="00902C9A">
        <w:rPr>
          <w:rFonts w:asciiTheme="minorBidi" w:hAnsiTheme="minorBidi"/>
          <w:sz w:val="24"/>
          <w:szCs w:val="24"/>
          <w:lang w:val="en-US"/>
        </w:rPr>
        <w:t xml:space="preserve"> Be that as it may, the text itself only became publicly </w:t>
      </w:r>
      <w:r w:rsidR="00604354" w:rsidRPr="00902C9A">
        <w:rPr>
          <w:rFonts w:asciiTheme="minorBidi" w:hAnsiTheme="minorBidi"/>
          <w:sz w:val="24"/>
          <w:szCs w:val="24"/>
          <w:lang w:val="en-US"/>
        </w:rPr>
        <w:t xml:space="preserve">disseminated in the </w:t>
      </w:r>
      <w:r w:rsidR="008346ED">
        <w:rPr>
          <w:rFonts w:asciiTheme="minorBidi" w:hAnsiTheme="minorBidi"/>
          <w:sz w:val="24"/>
          <w:szCs w:val="24"/>
          <w:lang w:val="en-US"/>
        </w:rPr>
        <w:t>13</w:t>
      </w:r>
      <w:r w:rsidR="008346ED" w:rsidRPr="00437D84">
        <w:rPr>
          <w:rFonts w:asciiTheme="minorBidi" w:hAnsiTheme="minorBidi"/>
          <w:sz w:val="24"/>
          <w:szCs w:val="24"/>
          <w:vertAlign w:val="superscript"/>
          <w:lang w:val="en-US"/>
        </w:rPr>
        <w:t>th</w:t>
      </w:r>
      <w:r w:rsidR="008346ED" w:rsidRPr="00902C9A">
        <w:rPr>
          <w:rFonts w:asciiTheme="minorBidi" w:hAnsiTheme="minorBidi"/>
          <w:sz w:val="24"/>
          <w:szCs w:val="24"/>
          <w:lang w:val="en-US"/>
        </w:rPr>
        <w:t xml:space="preserve"> </w:t>
      </w:r>
      <w:r w:rsidR="00CD630E" w:rsidRPr="00902C9A">
        <w:rPr>
          <w:rFonts w:asciiTheme="minorBidi" w:hAnsiTheme="minorBidi"/>
          <w:sz w:val="24"/>
          <w:szCs w:val="24"/>
          <w:lang w:val="en-US"/>
        </w:rPr>
        <w:t>century</w:t>
      </w:r>
      <w:r w:rsidR="0097295A">
        <w:rPr>
          <w:rFonts w:asciiTheme="minorBidi" w:hAnsiTheme="minorBidi"/>
          <w:sz w:val="24"/>
          <w:szCs w:val="24"/>
          <w:lang w:val="en-US"/>
        </w:rPr>
        <w:t>, through the efforts of Rabb</w:t>
      </w:r>
      <w:r w:rsidR="00902C9A">
        <w:rPr>
          <w:rFonts w:asciiTheme="minorBidi" w:hAnsiTheme="minorBidi"/>
          <w:sz w:val="24"/>
          <w:szCs w:val="24"/>
          <w:lang w:val="en-US"/>
        </w:rPr>
        <w:t>i</w:t>
      </w:r>
      <w:r w:rsidR="0097295A">
        <w:rPr>
          <w:rFonts w:asciiTheme="minorBidi" w:hAnsiTheme="minorBidi"/>
          <w:sz w:val="24"/>
          <w:szCs w:val="24"/>
          <w:lang w:val="en-US"/>
        </w:rPr>
        <w:t xml:space="preserve"> Moshe de Leon</w:t>
      </w:r>
      <w:r w:rsidR="00604354" w:rsidRPr="00F315CD">
        <w:rPr>
          <w:rFonts w:asciiTheme="minorBidi" w:hAnsiTheme="minorBidi"/>
          <w:sz w:val="24"/>
          <w:szCs w:val="24"/>
          <w:lang w:val="en-US"/>
        </w:rPr>
        <w:t>.</w:t>
      </w:r>
      <w:r w:rsidR="00121E2B" w:rsidRPr="00F315CD">
        <w:rPr>
          <w:rFonts w:asciiTheme="minorBidi" w:hAnsiTheme="minorBidi"/>
          <w:sz w:val="24"/>
          <w:szCs w:val="24"/>
          <w:lang w:val="en-US"/>
        </w:rPr>
        <w:t xml:space="preserve"> For that reason, </w:t>
      </w:r>
      <w:r w:rsidR="002C1A1B">
        <w:rPr>
          <w:rFonts w:asciiTheme="minorBidi" w:hAnsiTheme="minorBidi"/>
          <w:sz w:val="24"/>
          <w:szCs w:val="24"/>
          <w:lang w:val="en-US"/>
        </w:rPr>
        <w:t xml:space="preserve">the </w:t>
      </w:r>
      <w:r w:rsidR="002C1A1B">
        <w:rPr>
          <w:rFonts w:asciiTheme="minorBidi" w:hAnsiTheme="minorBidi"/>
          <w:i/>
          <w:iCs/>
          <w:sz w:val="24"/>
          <w:szCs w:val="24"/>
          <w:lang w:val="en-US"/>
        </w:rPr>
        <w:t>Zohar</w:t>
      </w:r>
      <w:r w:rsidR="002C1A1B" w:rsidRPr="00902C9A">
        <w:rPr>
          <w:rFonts w:asciiTheme="minorBidi" w:hAnsiTheme="minorBidi"/>
          <w:sz w:val="24"/>
          <w:szCs w:val="24"/>
          <w:lang w:val="en-US"/>
        </w:rPr>
        <w:t xml:space="preserve"> </w:t>
      </w:r>
      <w:r w:rsidR="00121E2B" w:rsidRPr="00902C9A">
        <w:rPr>
          <w:rFonts w:asciiTheme="minorBidi" w:hAnsiTheme="minorBidi"/>
          <w:sz w:val="24"/>
          <w:szCs w:val="24"/>
          <w:lang w:val="en-US"/>
        </w:rPr>
        <w:t xml:space="preserve">had no </w:t>
      </w:r>
      <w:r w:rsidR="00F43C31" w:rsidRPr="00902C9A">
        <w:rPr>
          <w:rFonts w:asciiTheme="minorBidi" w:hAnsiTheme="minorBidi"/>
          <w:sz w:val="24"/>
          <w:szCs w:val="24"/>
          <w:lang w:val="en-US"/>
        </w:rPr>
        <w:t>discernible</w:t>
      </w:r>
      <w:r w:rsidR="00121E2B" w:rsidRPr="00902C9A">
        <w:rPr>
          <w:rFonts w:asciiTheme="minorBidi" w:hAnsiTheme="minorBidi"/>
          <w:sz w:val="24"/>
          <w:szCs w:val="24"/>
          <w:lang w:val="en-US"/>
        </w:rPr>
        <w:t xml:space="preserve"> influence upon any of the thinkers that we’ve cited until now</w:t>
      </w:r>
      <w:r w:rsidR="00F43C31" w:rsidRPr="00902C9A">
        <w:rPr>
          <w:rFonts w:asciiTheme="minorBidi" w:hAnsiTheme="minorBidi"/>
          <w:sz w:val="24"/>
          <w:szCs w:val="24"/>
          <w:lang w:val="en-US"/>
        </w:rPr>
        <w:t>, apart from Rabbis Crescas and Albo</w:t>
      </w:r>
      <w:r w:rsidR="002C1A1B">
        <w:rPr>
          <w:rFonts w:asciiTheme="minorBidi" w:hAnsiTheme="minorBidi"/>
          <w:sz w:val="24"/>
          <w:szCs w:val="24"/>
          <w:lang w:val="en-US"/>
        </w:rPr>
        <w:t xml:space="preserve">, who lived in the </w:t>
      </w:r>
      <w:r w:rsidR="00902C9A">
        <w:rPr>
          <w:rFonts w:asciiTheme="minorBidi" w:hAnsiTheme="minorBidi"/>
          <w:sz w:val="24"/>
          <w:szCs w:val="24"/>
          <w:lang w:val="en-US"/>
        </w:rPr>
        <w:t>14</w:t>
      </w:r>
      <w:r w:rsidR="00902C9A" w:rsidRPr="002612DD">
        <w:rPr>
          <w:rFonts w:asciiTheme="minorBidi" w:hAnsiTheme="minorBidi"/>
          <w:sz w:val="24"/>
          <w:szCs w:val="24"/>
          <w:vertAlign w:val="superscript"/>
          <w:lang w:val="en-US"/>
        </w:rPr>
        <w:t>th</w:t>
      </w:r>
      <w:r w:rsidR="00902C9A">
        <w:rPr>
          <w:rFonts w:asciiTheme="minorBidi" w:hAnsiTheme="minorBidi"/>
          <w:sz w:val="24"/>
          <w:szCs w:val="24"/>
          <w:lang w:val="en-US"/>
        </w:rPr>
        <w:t xml:space="preserve"> and 15</w:t>
      </w:r>
      <w:r w:rsidR="00902C9A" w:rsidRPr="002612DD">
        <w:rPr>
          <w:rFonts w:asciiTheme="minorBidi" w:hAnsiTheme="minorBidi"/>
          <w:sz w:val="24"/>
          <w:szCs w:val="24"/>
          <w:vertAlign w:val="superscript"/>
          <w:lang w:val="en-US"/>
        </w:rPr>
        <w:t>th</w:t>
      </w:r>
      <w:r w:rsidR="00902C9A">
        <w:rPr>
          <w:rFonts w:asciiTheme="minorBidi" w:hAnsiTheme="minorBidi"/>
          <w:sz w:val="24"/>
          <w:szCs w:val="24"/>
          <w:lang w:val="en-US"/>
        </w:rPr>
        <w:t xml:space="preserve"> centuries</w:t>
      </w:r>
      <w:r w:rsidR="008346ED">
        <w:rPr>
          <w:rFonts w:asciiTheme="minorBidi" w:hAnsiTheme="minorBidi"/>
          <w:sz w:val="24"/>
          <w:szCs w:val="24"/>
          <w:lang w:val="en-US"/>
        </w:rPr>
        <w:t>.</w:t>
      </w:r>
      <w:r w:rsidR="008346ED" w:rsidDel="00902C9A">
        <w:rPr>
          <w:rFonts w:asciiTheme="minorBidi" w:hAnsiTheme="minorBidi"/>
          <w:sz w:val="24"/>
          <w:szCs w:val="24"/>
          <w:lang w:val="en-US"/>
        </w:rPr>
        <w:t xml:space="preserve"> </w:t>
      </w:r>
    </w:p>
    <w:p w14:paraId="0D254041" w14:textId="77777777" w:rsidR="00045778" w:rsidRDefault="00045778" w:rsidP="00BD7917">
      <w:pPr>
        <w:spacing w:after="0" w:line="240" w:lineRule="auto"/>
        <w:ind w:firstLine="720"/>
        <w:jc w:val="both"/>
        <w:rPr>
          <w:rFonts w:asciiTheme="minorBidi" w:hAnsiTheme="minorBidi"/>
          <w:sz w:val="24"/>
          <w:szCs w:val="24"/>
          <w:lang w:val="en-US"/>
        </w:rPr>
      </w:pPr>
    </w:p>
    <w:p w14:paraId="76041861" w14:textId="66E8D44B" w:rsidR="009C5932" w:rsidRPr="00902C9A" w:rsidRDefault="00523A21" w:rsidP="00BD7917">
      <w:pPr>
        <w:spacing w:after="0" w:line="240" w:lineRule="auto"/>
        <w:ind w:firstLine="720"/>
        <w:jc w:val="both"/>
        <w:rPr>
          <w:rFonts w:asciiTheme="minorBidi" w:hAnsiTheme="minorBidi"/>
          <w:sz w:val="24"/>
          <w:szCs w:val="24"/>
          <w:rtl/>
          <w:lang w:val="en-US"/>
        </w:rPr>
      </w:pPr>
      <w:r w:rsidRPr="00902C9A">
        <w:rPr>
          <w:rFonts w:asciiTheme="minorBidi" w:hAnsiTheme="minorBidi"/>
          <w:sz w:val="24"/>
          <w:szCs w:val="24"/>
          <w:lang w:val="en-US"/>
        </w:rPr>
        <w:t>S</w:t>
      </w:r>
      <w:r w:rsidR="0017235C" w:rsidRPr="00902C9A">
        <w:rPr>
          <w:rFonts w:asciiTheme="minorBidi" w:hAnsiTheme="minorBidi"/>
          <w:sz w:val="24"/>
          <w:szCs w:val="24"/>
          <w:lang w:val="en-US"/>
        </w:rPr>
        <w:t xml:space="preserve">kepticism about </w:t>
      </w:r>
      <w:r w:rsidRPr="00902C9A">
        <w:rPr>
          <w:rFonts w:asciiTheme="minorBidi" w:hAnsiTheme="minorBidi"/>
          <w:sz w:val="24"/>
          <w:szCs w:val="24"/>
          <w:lang w:val="en-US"/>
        </w:rPr>
        <w:t>the</w:t>
      </w:r>
      <w:r w:rsidR="0017235C" w:rsidRPr="00902C9A">
        <w:rPr>
          <w:rFonts w:asciiTheme="minorBidi" w:hAnsiTheme="minorBidi"/>
          <w:sz w:val="24"/>
          <w:szCs w:val="24"/>
          <w:lang w:val="en-US"/>
        </w:rPr>
        <w:t xml:space="preserve"> antiquity </w:t>
      </w:r>
      <w:r w:rsidRPr="00902C9A">
        <w:rPr>
          <w:rFonts w:asciiTheme="minorBidi" w:hAnsiTheme="minorBidi"/>
          <w:sz w:val="24"/>
          <w:szCs w:val="24"/>
          <w:lang w:val="en-US"/>
        </w:rPr>
        <w:t xml:space="preserve">of the </w:t>
      </w:r>
      <w:r w:rsidRPr="00902C9A">
        <w:rPr>
          <w:rFonts w:asciiTheme="minorBidi" w:hAnsiTheme="minorBidi"/>
          <w:i/>
          <w:iCs/>
          <w:sz w:val="24"/>
          <w:szCs w:val="24"/>
          <w:lang w:val="en-US"/>
        </w:rPr>
        <w:t xml:space="preserve">Zohar </w:t>
      </w:r>
      <w:r w:rsidR="0017235C" w:rsidRPr="00902C9A">
        <w:rPr>
          <w:rFonts w:asciiTheme="minorBidi" w:hAnsiTheme="minorBidi"/>
          <w:sz w:val="24"/>
          <w:szCs w:val="24"/>
          <w:lang w:val="en-US"/>
        </w:rPr>
        <w:t xml:space="preserve">stretches back all the way to its dissemination in the </w:t>
      </w:r>
      <w:r w:rsidR="002C1A1B">
        <w:rPr>
          <w:rFonts w:asciiTheme="minorBidi" w:hAnsiTheme="minorBidi"/>
          <w:sz w:val="24"/>
          <w:szCs w:val="24"/>
          <w:lang w:val="en-US"/>
        </w:rPr>
        <w:t>t</w:t>
      </w:r>
      <w:r w:rsidR="002C1A1B" w:rsidRPr="00902C9A">
        <w:rPr>
          <w:rFonts w:asciiTheme="minorBidi" w:hAnsiTheme="minorBidi"/>
          <w:sz w:val="24"/>
          <w:szCs w:val="24"/>
          <w:lang w:val="en-US"/>
        </w:rPr>
        <w:t xml:space="preserve">hirteenth </w:t>
      </w:r>
      <w:r w:rsidR="002C1A1B">
        <w:rPr>
          <w:rFonts w:asciiTheme="minorBidi" w:hAnsiTheme="minorBidi"/>
          <w:sz w:val="24"/>
          <w:szCs w:val="24"/>
          <w:lang w:val="en-US"/>
        </w:rPr>
        <w:t>c</w:t>
      </w:r>
      <w:r w:rsidR="002C1A1B" w:rsidRPr="00902C9A">
        <w:rPr>
          <w:rFonts w:asciiTheme="minorBidi" w:hAnsiTheme="minorBidi"/>
          <w:sz w:val="24"/>
          <w:szCs w:val="24"/>
          <w:lang w:val="en-US"/>
        </w:rPr>
        <w:t>entury</w:t>
      </w:r>
      <w:r w:rsidR="0017235C" w:rsidRPr="00902C9A">
        <w:rPr>
          <w:rFonts w:asciiTheme="minorBidi" w:hAnsiTheme="minorBidi"/>
          <w:sz w:val="24"/>
          <w:szCs w:val="24"/>
          <w:lang w:val="en-US"/>
        </w:rPr>
        <w:t xml:space="preserve">. </w:t>
      </w:r>
      <w:r w:rsidR="009C643F" w:rsidRPr="00902C9A">
        <w:rPr>
          <w:rFonts w:asciiTheme="minorBidi" w:hAnsiTheme="minorBidi"/>
          <w:sz w:val="24"/>
          <w:szCs w:val="24"/>
          <w:lang w:val="en-US"/>
        </w:rPr>
        <w:t xml:space="preserve">Rabbi Yitzchak ben Shmuel, a </w:t>
      </w:r>
      <w:r w:rsidR="00C71B44">
        <w:rPr>
          <w:rFonts w:asciiTheme="minorBidi" w:hAnsiTheme="minorBidi"/>
          <w:sz w:val="24"/>
          <w:szCs w:val="24"/>
          <w:lang w:val="en-US"/>
        </w:rPr>
        <w:t>k</w:t>
      </w:r>
      <w:r w:rsidR="00C71B44" w:rsidRPr="00902C9A">
        <w:rPr>
          <w:rFonts w:asciiTheme="minorBidi" w:hAnsiTheme="minorBidi"/>
          <w:sz w:val="24"/>
          <w:szCs w:val="24"/>
          <w:lang w:val="en-US"/>
        </w:rPr>
        <w:t xml:space="preserve">abbalist </w:t>
      </w:r>
      <w:r w:rsidR="009C643F" w:rsidRPr="00902C9A">
        <w:rPr>
          <w:rFonts w:asciiTheme="minorBidi" w:hAnsiTheme="minorBidi"/>
          <w:sz w:val="24"/>
          <w:szCs w:val="24"/>
          <w:lang w:val="en-US"/>
        </w:rPr>
        <w:t>and contemporary of Rabbi Moshe de Leon</w:t>
      </w:r>
      <w:r w:rsidR="002E6F09">
        <w:rPr>
          <w:rFonts w:asciiTheme="minorBidi" w:hAnsiTheme="minorBidi"/>
          <w:sz w:val="24"/>
          <w:szCs w:val="24"/>
          <w:lang w:val="en-US"/>
        </w:rPr>
        <w:t>,</w:t>
      </w:r>
      <w:r w:rsidR="009C643F" w:rsidRPr="00902C9A">
        <w:rPr>
          <w:rFonts w:asciiTheme="minorBidi" w:hAnsiTheme="minorBidi"/>
          <w:sz w:val="24"/>
          <w:szCs w:val="24"/>
          <w:lang w:val="en-US"/>
        </w:rPr>
        <w:t xml:space="preserve"> wrote in his memoir</w:t>
      </w:r>
      <w:r w:rsidR="00F00698" w:rsidRPr="00902C9A">
        <w:rPr>
          <w:rFonts w:asciiTheme="minorBidi" w:hAnsiTheme="minorBidi"/>
          <w:sz w:val="24"/>
          <w:szCs w:val="24"/>
          <w:lang w:val="en-US"/>
        </w:rPr>
        <w:t xml:space="preserve"> </w:t>
      </w:r>
      <w:r w:rsidR="004070EB" w:rsidRPr="00902C9A">
        <w:rPr>
          <w:rFonts w:asciiTheme="minorBidi" w:hAnsiTheme="minorBidi"/>
          <w:sz w:val="24"/>
          <w:szCs w:val="24"/>
          <w:lang w:val="en-US"/>
        </w:rPr>
        <w:t>about</w:t>
      </w:r>
      <w:r w:rsidR="00F00698" w:rsidRPr="00902C9A">
        <w:rPr>
          <w:rFonts w:asciiTheme="minorBidi" w:hAnsiTheme="minorBidi"/>
          <w:sz w:val="24"/>
          <w:szCs w:val="24"/>
          <w:lang w:val="en-US"/>
        </w:rPr>
        <w:t xml:space="preserve"> conversations he had with Moshe de Leon’s widow and daughter</w:t>
      </w:r>
      <w:r w:rsidR="004070EB" w:rsidRPr="00902C9A">
        <w:rPr>
          <w:rFonts w:asciiTheme="minorBidi" w:hAnsiTheme="minorBidi"/>
          <w:sz w:val="24"/>
          <w:szCs w:val="24"/>
          <w:lang w:val="en-US"/>
        </w:rPr>
        <w:t>.</w:t>
      </w:r>
      <w:r w:rsidR="00F00698" w:rsidRPr="00902C9A">
        <w:rPr>
          <w:rFonts w:asciiTheme="minorBidi" w:hAnsiTheme="minorBidi"/>
          <w:sz w:val="24"/>
          <w:szCs w:val="24"/>
          <w:lang w:val="en-US"/>
        </w:rPr>
        <w:t xml:space="preserve"> </w:t>
      </w:r>
      <w:r w:rsidR="004070EB" w:rsidRPr="00902C9A">
        <w:rPr>
          <w:rFonts w:asciiTheme="minorBidi" w:hAnsiTheme="minorBidi"/>
          <w:sz w:val="24"/>
          <w:szCs w:val="24"/>
          <w:lang w:val="en-US"/>
        </w:rPr>
        <w:t>B</w:t>
      </w:r>
      <w:r w:rsidR="00F00698" w:rsidRPr="00902C9A">
        <w:rPr>
          <w:rFonts w:asciiTheme="minorBidi" w:hAnsiTheme="minorBidi"/>
          <w:sz w:val="24"/>
          <w:szCs w:val="24"/>
          <w:lang w:val="en-US"/>
        </w:rPr>
        <w:t xml:space="preserve">oth </w:t>
      </w:r>
      <w:r w:rsidR="004070EB" w:rsidRPr="00902C9A">
        <w:rPr>
          <w:rFonts w:asciiTheme="minorBidi" w:hAnsiTheme="minorBidi"/>
          <w:sz w:val="24"/>
          <w:szCs w:val="24"/>
          <w:lang w:val="en-US"/>
        </w:rPr>
        <w:t>women</w:t>
      </w:r>
      <w:r w:rsidR="00F00698" w:rsidRPr="00902C9A">
        <w:rPr>
          <w:rFonts w:asciiTheme="minorBidi" w:hAnsiTheme="minorBidi"/>
          <w:sz w:val="24"/>
          <w:szCs w:val="24"/>
          <w:lang w:val="en-US"/>
        </w:rPr>
        <w:t xml:space="preserve"> – he alleges – confirmed that </w:t>
      </w:r>
      <w:r w:rsidR="009C5932" w:rsidRPr="00902C9A">
        <w:rPr>
          <w:rFonts w:asciiTheme="minorBidi" w:hAnsiTheme="minorBidi"/>
          <w:sz w:val="24"/>
          <w:szCs w:val="24"/>
          <w:lang w:val="en-US"/>
        </w:rPr>
        <w:t xml:space="preserve">the </w:t>
      </w:r>
      <w:r w:rsidR="0057307B" w:rsidRPr="00902C9A">
        <w:rPr>
          <w:rFonts w:asciiTheme="minorBidi" w:hAnsiTheme="minorBidi"/>
          <w:sz w:val="24"/>
          <w:szCs w:val="24"/>
          <w:lang w:val="en-US"/>
        </w:rPr>
        <w:t xml:space="preserve">Rabbi had written the </w:t>
      </w:r>
      <w:r w:rsidR="0057307B" w:rsidRPr="00902C9A">
        <w:rPr>
          <w:rFonts w:asciiTheme="minorBidi" w:hAnsiTheme="minorBidi"/>
          <w:i/>
          <w:iCs/>
          <w:sz w:val="24"/>
          <w:szCs w:val="24"/>
          <w:lang w:val="en-US"/>
        </w:rPr>
        <w:t>Zohar</w:t>
      </w:r>
      <w:r w:rsidR="0057307B" w:rsidRPr="00902C9A">
        <w:rPr>
          <w:rFonts w:asciiTheme="minorBidi" w:hAnsiTheme="minorBidi"/>
          <w:sz w:val="24"/>
          <w:szCs w:val="24"/>
          <w:lang w:val="en-US"/>
        </w:rPr>
        <w:t xml:space="preserve"> </w:t>
      </w:r>
      <w:r w:rsidR="009C5932" w:rsidRPr="00902C9A">
        <w:rPr>
          <w:rFonts w:asciiTheme="minorBidi" w:hAnsiTheme="minorBidi"/>
          <w:sz w:val="24"/>
          <w:szCs w:val="24"/>
          <w:lang w:val="en-US"/>
        </w:rPr>
        <w:t xml:space="preserve">himself </w:t>
      </w:r>
      <w:r w:rsidR="0057307B" w:rsidRPr="00902C9A">
        <w:rPr>
          <w:rFonts w:asciiTheme="minorBidi" w:hAnsiTheme="minorBidi"/>
          <w:sz w:val="24"/>
          <w:szCs w:val="24"/>
          <w:lang w:val="en-US"/>
        </w:rPr>
        <w:t>and tried to pass it off as the ancient work of Shimon bar Yochai.</w:t>
      </w:r>
      <w:r w:rsidR="0057307B" w:rsidRPr="00902C9A">
        <w:rPr>
          <w:rStyle w:val="FootnoteReference"/>
          <w:rFonts w:asciiTheme="minorBidi" w:hAnsiTheme="minorBidi"/>
          <w:sz w:val="24"/>
          <w:szCs w:val="24"/>
          <w:lang w:val="en-US"/>
        </w:rPr>
        <w:footnoteReference w:id="5"/>
      </w:r>
    </w:p>
    <w:p w14:paraId="40BD89E9" w14:textId="77777777" w:rsidR="00BD7917" w:rsidRPr="00902C9A" w:rsidRDefault="00BD7917" w:rsidP="00BD7917">
      <w:pPr>
        <w:spacing w:after="0" w:line="240" w:lineRule="auto"/>
        <w:ind w:firstLine="720"/>
        <w:jc w:val="both"/>
        <w:rPr>
          <w:rFonts w:asciiTheme="minorBidi" w:hAnsiTheme="minorBidi"/>
          <w:sz w:val="24"/>
          <w:szCs w:val="24"/>
          <w:lang w:val="en-US"/>
        </w:rPr>
      </w:pPr>
    </w:p>
    <w:p w14:paraId="71722259" w14:textId="1F76430F" w:rsidR="009A03E4" w:rsidRPr="00902C9A" w:rsidRDefault="00B04B4F" w:rsidP="00BD7917">
      <w:pPr>
        <w:spacing w:after="0" w:line="240" w:lineRule="auto"/>
        <w:ind w:firstLine="720"/>
        <w:jc w:val="both"/>
        <w:rPr>
          <w:rFonts w:asciiTheme="minorBidi" w:hAnsiTheme="minorBidi"/>
          <w:sz w:val="24"/>
          <w:szCs w:val="24"/>
          <w:rtl/>
          <w:lang w:val="en-US"/>
        </w:rPr>
      </w:pPr>
      <w:r w:rsidRPr="00902C9A">
        <w:rPr>
          <w:rFonts w:asciiTheme="minorBidi" w:hAnsiTheme="minorBidi"/>
          <w:sz w:val="24"/>
          <w:szCs w:val="24"/>
          <w:lang w:val="en-US"/>
        </w:rPr>
        <w:t>Years later</w:t>
      </w:r>
      <w:r w:rsidR="00262C47" w:rsidRPr="00902C9A">
        <w:rPr>
          <w:rFonts w:asciiTheme="minorBidi" w:hAnsiTheme="minorBidi"/>
          <w:sz w:val="24"/>
          <w:szCs w:val="24"/>
          <w:lang w:val="en-US"/>
        </w:rPr>
        <w:t xml:space="preserve">, the great Talmudist and </w:t>
      </w:r>
      <w:r w:rsidR="009C6404">
        <w:rPr>
          <w:rFonts w:asciiTheme="minorBidi" w:hAnsiTheme="minorBidi"/>
          <w:sz w:val="24"/>
          <w:szCs w:val="24"/>
          <w:lang w:val="en-US"/>
        </w:rPr>
        <w:t>h</w:t>
      </w:r>
      <w:r w:rsidR="009C6404" w:rsidRPr="00902C9A">
        <w:rPr>
          <w:rFonts w:asciiTheme="minorBidi" w:hAnsiTheme="minorBidi"/>
          <w:sz w:val="24"/>
          <w:szCs w:val="24"/>
          <w:lang w:val="en-US"/>
        </w:rPr>
        <w:t xml:space="preserve">alakhic </w:t>
      </w:r>
      <w:r w:rsidR="00262C47" w:rsidRPr="00902C9A">
        <w:rPr>
          <w:rFonts w:asciiTheme="minorBidi" w:hAnsiTheme="minorBidi"/>
          <w:sz w:val="24"/>
          <w:szCs w:val="24"/>
          <w:lang w:val="en-US"/>
        </w:rPr>
        <w:t>authority,</w:t>
      </w:r>
      <w:r w:rsidRPr="00902C9A">
        <w:rPr>
          <w:rFonts w:asciiTheme="minorBidi" w:hAnsiTheme="minorBidi"/>
          <w:sz w:val="24"/>
          <w:szCs w:val="24"/>
          <w:lang w:val="en-US"/>
        </w:rPr>
        <w:t xml:space="preserve"> Rabbi Ya</w:t>
      </w:r>
      <w:r w:rsidR="009C6404">
        <w:rPr>
          <w:rFonts w:asciiTheme="minorBidi" w:hAnsiTheme="minorBidi"/>
          <w:sz w:val="24"/>
          <w:szCs w:val="24"/>
          <w:lang w:val="en-US"/>
        </w:rPr>
        <w:t>a</w:t>
      </w:r>
      <w:r w:rsidRPr="00902C9A">
        <w:rPr>
          <w:rFonts w:asciiTheme="minorBidi" w:hAnsiTheme="minorBidi"/>
          <w:sz w:val="24"/>
          <w:szCs w:val="24"/>
          <w:lang w:val="en-US"/>
        </w:rPr>
        <w:t xml:space="preserve">kov Emden, </w:t>
      </w:r>
      <w:r w:rsidR="002B01DB" w:rsidRPr="00902C9A">
        <w:rPr>
          <w:rFonts w:asciiTheme="minorBidi" w:hAnsiTheme="minorBidi"/>
          <w:sz w:val="24"/>
          <w:szCs w:val="24"/>
          <w:lang w:val="en-US"/>
        </w:rPr>
        <w:t xml:space="preserve">who was also </w:t>
      </w:r>
      <w:r w:rsidR="009C5932" w:rsidRPr="00902C9A">
        <w:rPr>
          <w:rFonts w:asciiTheme="minorBidi" w:hAnsiTheme="minorBidi"/>
          <w:sz w:val="24"/>
          <w:szCs w:val="24"/>
          <w:lang w:val="en-US"/>
        </w:rPr>
        <w:t xml:space="preserve">a </w:t>
      </w:r>
      <w:r w:rsidR="00C71B44">
        <w:rPr>
          <w:rFonts w:asciiTheme="minorBidi" w:hAnsiTheme="minorBidi"/>
          <w:sz w:val="24"/>
          <w:szCs w:val="24"/>
          <w:lang w:val="en-US"/>
        </w:rPr>
        <w:t>k</w:t>
      </w:r>
      <w:r w:rsidR="00C71B44" w:rsidRPr="00902C9A">
        <w:rPr>
          <w:rFonts w:asciiTheme="minorBidi" w:hAnsiTheme="minorBidi"/>
          <w:sz w:val="24"/>
          <w:szCs w:val="24"/>
          <w:lang w:val="en-US"/>
        </w:rPr>
        <w:t>abbalist</w:t>
      </w:r>
      <w:r w:rsidRPr="00902C9A">
        <w:rPr>
          <w:rFonts w:asciiTheme="minorBidi" w:hAnsiTheme="minorBidi"/>
          <w:sz w:val="24"/>
          <w:szCs w:val="24"/>
          <w:lang w:val="en-US"/>
        </w:rPr>
        <w:t>, came to</w:t>
      </w:r>
      <w:r w:rsidR="00404A20" w:rsidRPr="00902C9A">
        <w:rPr>
          <w:rFonts w:asciiTheme="minorBidi" w:hAnsiTheme="minorBidi"/>
          <w:sz w:val="24"/>
          <w:szCs w:val="24"/>
          <w:lang w:val="en-US"/>
        </w:rPr>
        <w:t xml:space="preserve"> </w:t>
      </w:r>
      <w:r w:rsidR="002B01DB" w:rsidRPr="00902C9A">
        <w:rPr>
          <w:rFonts w:asciiTheme="minorBidi" w:hAnsiTheme="minorBidi"/>
          <w:sz w:val="24"/>
          <w:szCs w:val="24"/>
          <w:lang w:val="en-US"/>
        </w:rPr>
        <w:t xml:space="preserve">the conclusion </w:t>
      </w:r>
      <w:r w:rsidR="009C5932" w:rsidRPr="00902C9A">
        <w:rPr>
          <w:rFonts w:asciiTheme="minorBidi" w:hAnsiTheme="minorBidi"/>
          <w:sz w:val="24"/>
          <w:szCs w:val="24"/>
          <w:lang w:val="en-US"/>
        </w:rPr>
        <w:t xml:space="preserve">– after a systematic study of the issue – </w:t>
      </w:r>
      <w:r w:rsidR="002B01DB" w:rsidRPr="00902C9A">
        <w:rPr>
          <w:rFonts w:asciiTheme="minorBidi" w:hAnsiTheme="minorBidi"/>
          <w:sz w:val="24"/>
          <w:szCs w:val="24"/>
          <w:lang w:val="en-US"/>
        </w:rPr>
        <w:t>that much of</w:t>
      </w:r>
      <w:r w:rsidR="00404A20" w:rsidRPr="00902C9A">
        <w:rPr>
          <w:rFonts w:asciiTheme="minorBidi" w:hAnsiTheme="minorBidi"/>
          <w:sz w:val="24"/>
          <w:szCs w:val="24"/>
          <w:lang w:val="en-US"/>
        </w:rPr>
        <w:t xml:space="preserve"> the </w:t>
      </w:r>
      <w:r w:rsidR="00404A20" w:rsidRPr="00902C9A">
        <w:rPr>
          <w:rFonts w:asciiTheme="minorBidi" w:hAnsiTheme="minorBidi"/>
          <w:i/>
          <w:iCs/>
          <w:sz w:val="24"/>
          <w:szCs w:val="24"/>
          <w:lang w:val="en-US"/>
        </w:rPr>
        <w:t>Zohar</w:t>
      </w:r>
      <w:r w:rsidR="00404A20" w:rsidRPr="00902C9A">
        <w:rPr>
          <w:rFonts w:asciiTheme="minorBidi" w:hAnsiTheme="minorBidi"/>
          <w:sz w:val="24"/>
          <w:szCs w:val="24"/>
          <w:lang w:val="en-US"/>
        </w:rPr>
        <w:t xml:space="preserve"> </w:t>
      </w:r>
      <w:r w:rsidR="00737256" w:rsidRPr="00902C9A">
        <w:rPr>
          <w:rFonts w:asciiTheme="minorBidi" w:hAnsiTheme="minorBidi"/>
          <w:sz w:val="24"/>
          <w:szCs w:val="24"/>
          <w:lang w:val="en-US"/>
        </w:rPr>
        <w:t xml:space="preserve">had been written in the </w:t>
      </w:r>
      <w:r w:rsidR="009C6404">
        <w:rPr>
          <w:rFonts w:asciiTheme="minorBidi" w:hAnsiTheme="minorBidi"/>
          <w:sz w:val="24"/>
          <w:szCs w:val="24"/>
          <w:lang w:val="en-US"/>
        </w:rPr>
        <w:t>t</w:t>
      </w:r>
      <w:r w:rsidR="009C6404" w:rsidRPr="00902C9A">
        <w:rPr>
          <w:rFonts w:asciiTheme="minorBidi" w:hAnsiTheme="minorBidi"/>
          <w:sz w:val="24"/>
          <w:szCs w:val="24"/>
          <w:lang w:val="en-US"/>
        </w:rPr>
        <w:t xml:space="preserve">hirteenth </w:t>
      </w:r>
      <w:r w:rsidR="009C6404">
        <w:rPr>
          <w:rFonts w:asciiTheme="minorBidi" w:hAnsiTheme="minorBidi"/>
          <w:sz w:val="24"/>
          <w:szCs w:val="24"/>
          <w:lang w:val="en-US"/>
        </w:rPr>
        <w:t>c</w:t>
      </w:r>
      <w:r w:rsidR="009C6404" w:rsidRPr="00902C9A">
        <w:rPr>
          <w:rFonts w:asciiTheme="minorBidi" w:hAnsiTheme="minorBidi"/>
          <w:sz w:val="24"/>
          <w:szCs w:val="24"/>
          <w:lang w:val="en-US"/>
        </w:rPr>
        <w:t>entury</w:t>
      </w:r>
      <w:r w:rsidR="00737256" w:rsidRPr="00902C9A">
        <w:rPr>
          <w:rFonts w:asciiTheme="minorBidi" w:hAnsiTheme="minorBidi"/>
          <w:sz w:val="24"/>
          <w:szCs w:val="24"/>
          <w:lang w:val="en-US"/>
        </w:rPr>
        <w:t xml:space="preserve"> but that </w:t>
      </w:r>
      <w:r w:rsidR="00EA19BF">
        <w:rPr>
          <w:rFonts w:asciiTheme="minorBidi" w:hAnsiTheme="minorBidi"/>
          <w:sz w:val="24"/>
          <w:szCs w:val="24"/>
          <w:lang w:val="en-US"/>
        </w:rPr>
        <w:t>it</w:t>
      </w:r>
      <w:r w:rsidR="00737256" w:rsidRPr="00902C9A">
        <w:rPr>
          <w:rFonts w:asciiTheme="minorBidi" w:hAnsiTheme="minorBidi"/>
          <w:sz w:val="24"/>
          <w:szCs w:val="24"/>
          <w:lang w:val="en-US"/>
        </w:rPr>
        <w:t xml:space="preserve"> was written around a truly ancient core.</w:t>
      </w:r>
      <w:r w:rsidR="009C5932" w:rsidRPr="00902C9A">
        <w:rPr>
          <w:rStyle w:val="FootnoteReference"/>
          <w:rFonts w:asciiTheme="minorBidi" w:hAnsiTheme="minorBidi"/>
          <w:sz w:val="24"/>
          <w:szCs w:val="24"/>
          <w:lang w:val="en-US"/>
        </w:rPr>
        <w:footnoteReference w:id="6"/>
      </w:r>
      <w:r w:rsidR="00737256" w:rsidRPr="00902C9A">
        <w:rPr>
          <w:rFonts w:asciiTheme="minorBidi" w:hAnsiTheme="minorBidi"/>
          <w:sz w:val="24"/>
          <w:szCs w:val="24"/>
          <w:lang w:val="en-US"/>
        </w:rPr>
        <w:t xml:space="preserve"> </w:t>
      </w:r>
      <w:r w:rsidR="00CB53AC" w:rsidRPr="00902C9A">
        <w:rPr>
          <w:rFonts w:asciiTheme="minorBidi" w:hAnsiTheme="minorBidi"/>
          <w:sz w:val="24"/>
          <w:szCs w:val="24"/>
          <w:lang w:val="en-US"/>
        </w:rPr>
        <w:t xml:space="preserve">The contemporary academic consensus, based upon the painstaking research of Gershom Scholem and his </w:t>
      </w:r>
      <w:r w:rsidR="005A5157" w:rsidRPr="00902C9A">
        <w:rPr>
          <w:rFonts w:asciiTheme="minorBidi" w:hAnsiTheme="minorBidi"/>
          <w:sz w:val="24"/>
          <w:szCs w:val="24"/>
          <w:lang w:val="en-US"/>
        </w:rPr>
        <w:t xml:space="preserve">students, Isaiah </w:t>
      </w:r>
      <w:proofErr w:type="spellStart"/>
      <w:r w:rsidR="005A5157" w:rsidRPr="00902C9A">
        <w:rPr>
          <w:rFonts w:asciiTheme="minorBidi" w:hAnsiTheme="minorBidi"/>
          <w:sz w:val="24"/>
          <w:szCs w:val="24"/>
          <w:lang w:val="en-US"/>
        </w:rPr>
        <w:t>Tishby</w:t>
      </w:r>
      <w:proofErr w:type="spellEnd"/>
      <w:r w:rsidR="00CB7CBC" w:rsidRPr="00902C9A">
        <w:rPr>
          <w:rFonts w:asciiTheme="minorBidi" w:hAnsiTheme="minorBidi"/>
          <w:sz w:val="24"/>
          <w:szCs w:val="24"/>
          <w:lang w:val="en-US"/>
        </w:rPr>
        <w:t xml:space="preserve"> and Yehuda </w:t>
      </w:r>
      <w:r w:rsidR="004D697E" w:rsidRPr="00902C9A">
        <w:rPr>
          <w:rFonts w:asciiTheme="minorBidi" w:hAnsiTheme="minorBidi"/>
          <w:sz w:val="24"/>
          <w:szCs w:val="24"/>
          <w:lang w:val="en-US"/>
        </w:rPr>
        <w:t xml:space="preserve">Liebes, is that the </w:t>
      </w:r>
      <w:r w:rsidR="004D697E" w:rsidRPr="00902C9A">
        <w:rPr>
          <w:rFonts w:asciiTheme="minorBidi" w:hAnsiTheme="minorBidi"/>
          <w:i/>
          <w:iCs/>
          <w:sz w:val="24"/>
          <w:szCs w:val="24"/>
          <w:lang w:val="en-US"/>
        </w:rPr>
        <w:t xml:space="preserve">Zohar </w:t>
      </w:r>
      <w:r w:rsidR="004D697E" w:rsidRPr="00902C9A">
        <w:rPr>
          <w:rFonts w:asciiTheme="minorBidi" w:hAnsiTheme="minorBidi"/>
          <w:sz w:val="24"/>
          <w:szCs w:val="24"/>
          <w:lang w:val="en-US"/>
        </w:rPr>
        <w:t xml:space="preserve">was written in its entirety in the </w:t>
      </w:r>
      <w:r w:rsidR="0088768B">
        <w:rPr>
          <w:rFonts w:asciiTheme="minorBidi" w:hAnsiTheme="minorBidi"/>
          <w:sz w:val="24"/>
          <w:szCs w:val="24"/>
          <w:lang w:val="en-US"/>
        </w:rPr>
        <w:t>t</w:t>
      </w:r>
      <w:r w:rsidR="0088768B" w:rsidRPr="00902C9A">
        <w:rPr>
          <w:rFonts w:asciiTheme="minorBidi" w:hAnsiTheme="minorBidi"/>
          <w:sz w:val="24"/>
          <w:szCs w:val="24"/>
          <w:lang w:val="en-US"/>
        </w:rPr>
        <w:t xml:space="preserve">hirteenth </w:t>
      </w:r>
      <w:r w:rsidR="004D697E" w:rsidRPr="00902C9A">
        <w:rPr>
          <w:rFonts w:asciiTheme="minorBidi" w:hAnsiTheme="minorBidi"/>
          <w:sz w:val="24"/>
          <w:szCs w:val="24"/>
          <w:lang w:val="en-US"/>
        </w:rPr>
        <w:t>century, either by Rabbi Moshe de Leon alone or with help from</w:t>
      </w:r>
      <w:r w:rsidR="00942D81" w:rsidRPr="00902C9A">
        <w:rPr>
          <w:rFonts w:asciiTheme="minorBidi" w:hAnsiTheme="minorBidi"/>
          <w:sz w:val="24"/>
          <w:szCs w:val="24"/>
          <w:lang w:val="en-US"/>
        </w:rPr>
        <w:t xml:space="preserve"> a close network of associates.</w:t>
      </w:r>
      <w:r w:rsidR="001C7F59" w:rsidRPr="00902C9A">
        <w:rPr>
          <w:rStyle w:val="FootnoteReference"/>
          <w:rFonts w:asciiTheme="minorBidi" w:hAnsiTheme="minorBidi"/>
          <w:sz w:val="24"/>
          <w:szCs w:val="24"/>
          <w:lang w:val="en-US"/>
        </w:rPr>
        <w:footnoteReference w:id="7"/>
      </w:r>
    </w:p>
    <w:p w14:paraId="09932DBC" w14:textId="77777777" w:rsidR="00BD7917" w:rsidRPr="00902C9A" w:rsidRDefault="00BD7917" w:rsidP="00BD7917">
      <w:pPr>
        <w:spacing w:after="0" w:line="240" w:lineRule="auto"/>
        <w:ind w:firstLine="720"/>
        <w:jc w:val="both"/>
        <w:rPr>
          <w:rFonts w:asciiTheme="minorBidi" w:hAnsiTheme="minorBidi"/>
          <w:sz w:val="24"/>
          <w:szCs w:val="24"/>
          <w:lang w:val="en-US"/>
        </w:rPr>
      </w:pPr>
    </w:p>
    <w:p w14:paraId="11C45E79" w14:textId="11FE6CD5" w:rsidR="008C1810" w:rsidRPr="00902C9A" w:rsidRDefault="00F271F0" w:rsidP="00BD7917">
      <w:pPr>
        <w:spacing w:after="0" w:line="240" w:lineRule="auto"/>
        <w:ind w:firstLine="720"/>
        <w:jc w:val="both"/>
        <w:rPr>
          <w:rFonts w:asciiTheme="minorBidi" w:hAnsiTheme="minorBidi"/>
          <w:sz w:val="24"/>
          <w:szCs w:val="24"/>
          <w:lang w:val="en-US"/>
        </w:rPr>
      </w:pPr>
      <w:r w:rsidRPr="00902C9A">
        <w:rPr>
          <w:rFonts w:asciiTheme="minorBidi" w:hAnsiTheme="minorBidi"/>
          <w:sz w:val="24"/>
          <w:szCs w:val="24"/>
          <w:lang w:val="en-US"/>
        </w:rPr>
        <w:t>I</w:t>
      </w:r>
      <w:r w:rsidR="00CE103A" w:rsidRPr="00902C9A">
        <w:rPr>
          <w:rFonts w:asciiTheme="minorBidi" w:hAnsiTheme="minorBidi"/>
          <w:sz w:val="24"/>
          <w:szCs w:val="24"/>
          <w:lang w:val="en-US"/>
        </w:rPr>
        <w:t>rrespective of it</w:t>
      </w:r>
      <w:r w:rsidR="00C532C4" w:rsidRPr="00902C9A">
        <w:rPr>
          <w:rFonts w:asciiTheme="minorBidi" w:hAnsiTheme="minorBidi"/>
          <w:sz w:val="24"/>
          <w:szCs w:val="24"/>
          <w:lang w:val="en-US"/>
        </w:rPr>
        <w:t>s</w:t>
      </w:r>
      <w:r w:rsidR="00CE103A" w:rsidRPr="00902C9A">
        <w:rPr>
          <w:rFonts w:asciiTheme="minorBidi" w:hAnsiTheme="minorBidi"/>
          <w:sz w:val="24"/>
          <w:szCs w:val="24"/>
          <w:lang w:val="en-US"/>
        </w:rPr>
        <w:t xml:space="preserve"> </w:t>
      </w:r>
      <w:r w:rsidR="00445A14">
        <w:rPr>
          <w:rFonts w:asciiTheme="minorBidi" w:hAnsiTheme="minorBidi"/>
          <w:sz w:val="24"/>
          <w:szCs w:val="24"/>
          <w:lang w:val="en-US"/>
        </w:rPr>
        <w:t xml:space="preserve">true </w:t>
      </w:r>
      <w:r w:rsidR="00CE103A" w:rsidRPr="00902C9A">
        <w:rPr>
          <w:rFonts w:asciiTheme="minorBidi" w:hAnsiTheme="minorBidi"/>
          <w:sz w:val="24"/>
          <w:szCs w:val="24"/>
          <w:lang w:val="en-US"/>
        </w:rPr>
        <w:t>origin</w:t>
      </w:r>
      <w:r w:rsidR="00445A14">
        <w:rPr>
          <w:rFonts w:asciiTheme="minorBidi" w:hAnsiTheme="minorBidi"/>
          <w:sz w:val="24"/>
          <w:szCs w:val="24"/>
          <w:lang w:val="en-US"/>
        </w:rPr>
        <w:t>s</w:t>
      </w:r>
      <w:r w:rsidR="00CE103A" w:rsidRPr="00902C9A">
        <w:rPr>
          <w:rFonts w:asciiTheme="minorBidi" w:hAnsiTheme="minorBidi"/>
          <w:sz w:val="24"/>
          <w:szCs w:val="24"/>
          <w:lang w:val="en-US"/>
        </w:rPr>
        <w:t xml:space="preserve">, </w:t>
      </w:r>
      <w:r w:rsidRPr="00902C9A">
        <w:rPr>
          <w:rFonts w:asciiTheme="minorBidi" w:hAnsiTheme="minorBidi"/>
          <w:sz w:val="24"/>
          <w:szCs w:val="24"/>
          <w:lang w:val="en-US"/>
        </w:rPr>
        <w:t>the</w:t>
      </w:r>
      <w:r w:rsidR="007E51AC">
        <w:rPr>
          <w:rFonts w:asciiTheme="minorBidi" w:hAnsiTheme="minorBidi"/>
          <w:sz w:val="24"/>
          <w:szCs w:val="24"/>
          <w:lang w:val="en-US"/>
        </w:rPr>
        <w:t xml:space="preserve"> fact is that the</w:t>
      </w:r>
      <w:r w:rsidRPr="00902C9A">
        <w:rPr>
          <w:rFonts w:asciiTheme="minorBidi" w:hAnsiTheme="minorBidi"/>
          <w:sz w:val="24"/>
          <w:szCs w:val="24"/>
          <w:lang w:val="en-US"/>
        </w:rPr>
        <w:t xml:space="preserve"> </w:t>
      </w:r>
      <w:r w:rsidRPr="00902C9A">
        <w:rPr>
          <w:rFonts w:asciiTheme="minorBidi" w:hAnsiTheme="minorBidi"/>
          <w:i/>
          <w:iCs/>
          <w:sz w:val="24"/>
          <w:szCs w:val="24"/>
          <w:lang w:val="en-US"/>
        </w:rPr>
        <w:t>Zohar</w:t>
      </w:r>
      <w:r w:rsidRPr="00902C9A">
        <w:rPr>
          <w:rFonts w:asciiTheme="minorBidi" w:hAnsiTheme="minorBidi"/>
          <w:sz w:val="24"/>
          <w:szCs w:val="24"/>
          <w:lang w:val="en-US"/>
        </w:rPr>
        <w:t xml:space="preserve"> became the foundational text for the </w:t>
      </w:r>
      <w:r w:rsidR="00C71B44">
        <w:rPr>
          <w:rFonts w:asciiTheme="minorBidi" w:hAnsiTheme="minorBidi"/>
          <w:sz w:val="24"/>
          <w:szCs w:val="24"/>
          <w:lang w:val="en-US"/>
        </w:rPr>
        <w:t>k</w:t>
      </w:r>
      <w:r w:rsidR="00C71B44" w:rsidRPr="00902C9A">
        <w:rPr>
          <w:rFonts w:asciiTheme="minorBidi" w:hAnsiTheme="minorBidi"/>
          <w:sz w:val="24"/>
          <w:szCs w:val="24"/>
          <w:lang w:val="en-US"/>
        </w:rPr>
        <w:t xml:space="preserve">abbalistic </w:t>
      </w:r>
      <w:r w:rsidRPr="00902C9A">
        <w:rPr>
          <w:rFonts w:asciiTheme="minorBidi" w:hAnsiTheme="minorBidi"/>
          <w:sz w:val="24"/>
          <w:szCs w:val="24"/>
          <w:lang w:val="en-US"/>
        </w:rPr>
        <w:t>tradition that followed in its wake.</w:t>
      </w:r>
      <w:r w:rsidR="00E1265F" w:rsidRPr="00902C9A">
        <w:rPr>
          <w:rFonts w:asciiTheme="minorBidi" w:hAnsiTheme="minorBidi"/>
          <w:sz w:val="24"/>
          <w:szCs w:val="24"/>
          <w:lang w:val="en-US"/>
        </w:rPr>
        <w:t xml:space="preserve"> It was central to the </w:t>
      </w:r>
      <w:r w:rsidR="00C71B44">
        <w:rPr>
          <w:rFonts w:asciiTheme="minorBidi" w:hAnsiTheme="minorBidi"/>
          <w:sz w:val="24"/>
          <w:szCs w:val="24"/>
          <w:lang w:val="en-US"/>
        </w:rPr>
        <w:t>k</w:t>
      </w:r>
      <w:r w:rsidR="00C71B44" w:rsidRPr="00902C9A">
        <w:rPr>
          <w:rFonts w:asciiTheme="minorBidi" w:hAnsiTheme="minorBidi"/>
          <w:sz w:val="24"/>
          <w:szCs w:val="24"/>
          <w:lang w:val="en-US"/>
        </w:rPr>
        <w:t xml:space="preserve">abbalistic </w:t>
      </w:r>
      <w:r w:rsidR="00E1265F" w:rsidRPr="00902C9A">
        <w:rPr>
          <w:rFonts w:asciiTheme="minorBidi" w:hAnsiTheme="minorBidi"/>
          <w:sz w:val="24"/>
          <w:szCs w:val="24"/>
          <w:lang w:val="en-US"/>
        </w:rPr>
        <w:t xml:space="preserve">innovations of Rabbi Isaac </w:t>
      </w:r>
      <w:proofErr w:type="gramStart"/>
      <w:r w:rsidR="00E1265F" w:rsidRPr="00902C9A">
        <w:rPr>
          <w:rFonts w:asciiTheme="minorBidi" w:hAnsiTheme="minorBidi"/>
          <w:sz w:val="24"/>
          <w:szCs w:val="24"/>
          <w:lang w:val="en-US"/>
        </w:rPr>
        <w:t>Luria</w:t>
      </w:r>
      <w:r w:rsidR="00CE103A" w:rsidRPr="00902C9A">
        <w:rPr>
          <w:rFonts w:asciiTheme="minorBidi" w:hAnsiTheme="minorBidi"/>
          <w:sz w:val="24"/>
          <w:szCs w:val="24"/>
          <w:lang w:val="en-US"/>
        </w:rPr>
        <w:t>,</w:t>
      </w:r>
      <w:r w:rsidR="00E1265F" w:rsidRPr="00902C9A">
        <w:rPr>
          <w:rFonts w:asciiTheme="minorBidi" w:hAnsiTheme="minorBidi"/>
          <w:sz w:val="24"/>
          <w:szCs w:val="24"/>
          <w:lang w:val="en-US"/>
        </w:rPr>
        <w:t xml:space="preserve"> </w:t>
      </w:r>
      <w:r w:rsidR="00B66AD1" w:rsidRPr="00902C9A">
        <w:rPr>
          <w:rFonts w:asciiTheme="minorBidi" w:hAnsiTheme="minorBidi"/>
          <w:sz w:val="24"/>
          <w:szCs w:val="24"/>
          <w:lang w:val="en-US"/>
        </w:rPr>
        <w:t>and</w:t>
      </w:r>
      <w:proofErr w:type="gramEnd"/>
      <w:r w:rsidR="00B66AD1" w:rsidRPr="00902C9A">
        <w:rPr>
          <w:rFonts w:asciiTheme="minorBidi" w:hAnsiTheme="minorBidi"/>
          <w:sz w:val="24"/>
          <w:szCs w:val="24"/>
          <w:lang w:val="en-US"/>
        </w:rPr>
        <w:t xml:space="preserve"> continued to inform the Kabbalistic traditions in</w:t>
      </w:r>
      <w:r w:rsidR="00F315CD">
        <w:rPr>
          <w:rFonts w:asciiTheme="minorBidi" w:hAnsiTheme="minorBidi"/>
          <w:sz w:val="24"/>
          <w:szCs w:val="24"/>
          <w:lang w:val="en-US"/>
        </w:rPr>
        <w:t xml:space="preserve"> all corners of the Jewish world</w:t>
      </w:r>
      <w:r w:rsidR="00F16192" w:rsidRPr="00902C9A">
        <w:rPr>
          <w:rFonts w:asciiTheme="minorBidi" w:hAnsiTheme="minorBidi"/>
          <w:sz w:val="24"/>
          <w:szCs w:val="24"/>
          <w:lang w:val="en-US"/>
        </w:rPr>
        <w:t>.</w:t>
      </w:r>
      <w:r w:rsidR="00B66AD1" w:rsidRPr="00902C9A">
        <w:rPr>
          <w:rFonts w:asciiTheme="minorBidi" w:hAnsiTheme="minorBidi"/>
          <w:sz w:val="24"/>
          <w:szCs w:val="24"/>
          <w:lang w:val="en-US"/>
        </w:rPr>
        <w:t xml:space="preserve"> </w:t>
      </w:r>
      <w:r w:rsidR="00FF60D8" w:rsidRPr="00902C9A">
        <w:rPr>
          <w:rFonts w:asciiTheme="minorBidi" w:hAnsiTheme="minorBidi"/>
          <w:sz w:val="24"/>
          <w:szCs w:val="24"/>
          <w:lang w:val="en-US"/>
        </w:rPr>
        <w:t xml:space="preserve">It’s no wonder therefore that the accusation that it was a forgery can seem </w:t>
      </w:r>
      <w:r w:rsidR="008542E7" w:rsidRPr="00902C9A">
        <w:rPr>
          <w:rFonts w:asciiTheme="minorBidi" w:hAnsiTheme="minorBidi"/>
          <w:sz w:val="24"/>
          <w:szCs w:val="24"/>
          <w:lang w:val="en-US"/>
        </w:rPr>
        <w:t xml:space="preserve">like an attack on the entire edifice of </w:t>
      </w:r>
      <w:r w:rsidR="00CE103A" w:rsidRPr="00902C9A">
        <w:rPr>
          <w:rFonts w:asciiTheme="minorBidi" w:hAnsiTheme="minorBidi"/>
          <w:sz w:val="24"/>
          <w:szCs w:val="24"/>
          <w:lang w:val="en-US"/>
        </w:rPr>
        <w:t xml:space="preserve">the </w:t>
      </w:r>
      <w:r w:rsidR="008542E7" w:rsidRPr="00902C9A">
        <w:rPr>
          <w:rFonts w:asciiTheme="minorBidi" w:hAnsiTheme="minorBidi"/>
          <w:sz w:val="24"/>
          <w:szCs w:val="24"/>
          <w:lang w:val="en-US"/>
        </w:rPr>
        <w:t xml:space="preserve">Kabbala as it has developed over time. </w:t>
      </w:r>
      <w:r w:rsidR="00EE0474" w:rsidRPr="00902C9A">
        <w:rPr>
          <w:rFonts w:asciiTheme="minorBidi" w:hAnsiTheme="minorBidi"/>
          <w:sz w:val="24"/>
          <w:szCs w:val="24"/>
          <w:lang w:val="en-US"/>
        </w:rPr>
        <w:t>Indeed, this accusation is sometimes made explicitly for that purpose.</w:t>
      </w:r>
      <w:r w:rsidR="00EE0474" w:rsidRPr="00902C9A">
        <w:rPr>
          <w:rStyle w:val="FootnoteReference"/>
          <w:rFonts w:asciiTheme="minorBidi" w:hAnsiTheme="minorBidi"/>
          <w:sz w:val="24"/>
          <w:szCs w:val="24"/>
          <w:lang w:val="en-US"/>
        </w:rPr>
        <w:footnoteReference w:id="8"/>
      </w:r>
      <w:r w:rsidR="00EE0474" w:rsidRPr="00902C9A">
        <w:rPr>
          <w:rFonts w:asciiTheme="minorBidi" w:hAnsiTheme="minorBidi"/>
          <w:sz w:val="24"/>
          <w:szCs w:val="24"/>
          <w:lang w:val="en-US"/>
        </w:rPr>
        <w:t xml:space="preserve"> </w:t>
      </w:r>
      <w:r w:rsidR="008C0A81" w:rsidRPr="00902C9A">
        <w:rPr>
          <w:rFonts w:asciiTheme="minorBidi" w:hAnsiTheme="minorBidi"/>
          <w:sz w:val="24"/>
          <w:szCs w:val="24"/>
          <w:lang w:val="en-US"/>
        </w:rPr>
        <w:t>Having said that,</w:t>
      </w:r>
      <w:r w:rsidR="002D59AE" w:rsidRPr="00902C9A">
        <w:rPr>
          <w:rFonts w:asciiTheme="minorBidi" w:hAnsiTheme="minorBidi"/>
          <w:sz w:val="24"/>
          <w:szCs w:val="24"/>
          <w:lang w:val="en-US"/>
        </w:rPr>
        <w:t xml:space="preserve"> </w:t>
      </w:r>
      <w:r w:rsidR="00267863">
        <w:rPr>
          <w:rFonts w:asciiTheme="minorBidi" w:hAnsiTheme="minorBidi"/>
          <w:sz w:val="24"/>
          <w:szCs w:val="24"/>
          <w:lang w:val="en-US"/>
        </w:rPr>
        <w:t>though</w:t>
      </w:r>
      <w:r w:rsidR="005E2766">
        <w:rPr>
          <w:rFonts w:asciiTheme="minorBidi" w:hAnsiTheme="minorBidi"/>
          <w:sz w:val="24"/>
          <w:szCs w:val="24"/>
          <w:lang w:val="en-US"/>
        </w:rPr>
        <w:t xml:space="preserve">, </w:t>
      </w:r>
      <w:r w:rsidR="002D59AE" w:rsidRPr="00902C9A">
        <w:rPr>
          <w:rFonts w:asciiTheme="minorBidi" w:hAnsiTheme="minorBidi"/>
          <w:sz w:val="24"/>
          <w:szCs w:val="24"/>
          <w:lang w:val="en-US"/>
        </w:rPr>
        <w:t xml:space="preserve">I don’t think the integrity of the </w:t>
      </w:r>
      <w:r w:rsidR="00C71B44">
        <w:rPr>
          <w:rFonts w:asciiTheme="minorBidi" w:hAnsiTheme="minorBidi"/>
          <w:sz w:val="24"/>
          <w:szCs w:val="24"/>
          <w:lang w:val="en-US"/>
        </w:rPr>
        <w:t>k</w:t>
      </w:r>
      <w:r w:rsidR="00C71B44" w:rsidRPr="00902C9A">
        <w:rPr>
          <w:rFonts w:asciiTheme="minorBidi" w:hAnsiTheme="minorBidi"/>
          <w:sz w:val="24"/>
          <w:szCs w:val="24"/>
          <w:lang w:val="en-US"/>
        </w:rPr>
        <w:t xml:space="preserve">abbalistic </w:t>
      </w:r>
      <w:r w:rsidR="002D59AE" w:rsidRPr="00902C9A">
        <w:rPr>
          <w:rFonts w:asciiTheme="minorBidi" w:hAnsiTheme="minorBidi"/>
          <w:sz w:val="24"/>
          <w:szCs w:val="24"/>
          <w:lang w:val="en-US"/>
        </w:rPr>
        <w:t>tradition relies upon</w:t>
      </w:r>
      <w:r w:rsidR="00FF5698" w:rsidRPr="00902C9A">
        <w:rPr>
          <w:rFonts w:asciiTheme="minorBidi" w:hAnsiTheme="minorBidi"/>
          <w:sz w:val="24"/>
          <w:szCs w:val="24"/>
          <w:lang w:val="en-US"/>
        </w:rPr>
        <w:t xml:space="preserve"> its having been written earlier</w:t>
      </w:r>
      <w:r w:rsidR="00686184" w:rsidRPr="00902C9A">
        <w:rPr>
          <w:rFonts w:asciiTheme="minorBidi" w:hAnsiTheme="minorBidi"/>
          <w:sz w:val="24"/>
          <w:szCs w:val="24"/>
          <w:lang w:val="en-US"/>
        </w:rPr>
        <w:t xml:space="preserve"> than the </w:t>
      </w:r>
      <w:r w:rsidR="005E2766">
        <w:rPr>
          <w:rFonts w:asciiTheme="minorBidi" w:hAnsiTheme="minorBidi"/>
          <w:sz w:val="24"/>
          <w:szCs w:val="24"/>
          <w:lang w:val="en-US"/>
        </w:rPr>
        <w:t>t</w:t>
      </w:r>
      <w:r w:rsidR="005E2766" w:rsidRPr="00902C9A">
        <w:rPr>
          <w:rFonts w:asciiTheme="minorBidi" w:hAnsiTheme="minorBidi"/>
          <w:sz w:val="24"/>
          <w:szCs w:val="24"/>
          <w:lang w:val="en-US"/>
        </w:rPr>
        <w:t xml:space="preserve">hirteenth </w:t>
      </w:r>
      <w:r w:rsidR="005E2766">
        <w:rPr>
          <w:rFonts w:asciiTheme="minorBidi" w:hAnsiTheme="minorBidi"/>
          <w:sz w:val="24"/>
          <w:szCs w:val="24"/>
          <w:lang w:val="en-US"/>
        </w:rPr>
        <w:t>c</w:t>
      </w:r>
      <w:r w:rsidR="005E2766" w:rsidRPr="00902C9A">
        <w:rPr>
          <w:rFonts w:asciiTheme="minorBidi" w:hAnsiTheme="minorBidi"/>
          <w:sz w:val="24"/>
          <w:szCs w:val="24"/>
          <w:lang w:val="en-US"/>
        </w:rPr>
        <w:t>entury</w:t>
      </w:r>
      <w:r w:rsidR="00686184" w:rsidRPr="00902C9A">
        <w:rPr>
          <w:rFonts w:asciiTheme="minorBidi" w:hAnsiTheme="minorBidi"/>
          <w:sz w:val="24"/>
          <w:szCs w:val="24"/>
          <w:lang w:val="en-US"/>
        </w:rPr>
        <w:t>, nor do I think that its being a pseudepigraph</w:t>
      </w:r>
      <w:r w:rsidR="006C5B46" w:rsidRPr="00902C9A">
        <w:rPr>
          <w:rFonts w:asciiTheme="minorBidi" w:hAnsiTheme="minorBidi"/>
          <w:sz w:val="24"/>
          <w:szCs w:val="24"/>
          <w:lang w:val="en-US"/>
        </w:rPr>
        <w:t>ic work should undermine its authority.</w:t>
      </w:r>
      <w:r w:rsidR="008C0A81" w:rsidRPr="00902C9A">
        <w:rPr>
          <w:rFonts w:asciiTheme="minorBidi" w:hAnsiTheme="minorBidi"/>
          <w:sz w:val="24"/>
          <w:szCs w:val="24"/>
          <w:lang w:val="en-US"/>
        </w:rPr>
        <w:t xml:space="preserve"> Two considerations work in tandem to bring me to this conclusion.</w:t>
      </w:r>
      <w:r w:rsidR="00906AD1" w:rsidRPr="00902C9A">
        <w:rPr>
          <w:rFonts w:asciiTheme="minorBidi" w:hAnsiTheme="minorBidi"/>
          <w:sz w:val="24"/>
          <w:szCs w:val="24"/>
          <w:lang w:val="en-US"/>
        </w:rPr>
        <w:t xml:space="preserve"> I turn to them now.</w:t>
      </w:r>
    </w:p>
    <w:p w14:paraId="170559F6" w14:textId="77777777" w:rsidR="00F70A6B" w:rsidRPr="00902C9A" w:rsidRDefault="00F70A6B" w:rsidP="00BD7917">
      <w:pPr>
        <w:spacing w:after="0" w:line="240" w:lineRule="auto"/>
        <w:ind w:firstLine="720"/>
        <w:jc w:val="both"/>
        <w:rPr>
          <w:rFonts w:asciiTheme="minorBidi" w:hAnsiTheme="minorBidi"/>
          <w:sz w:val="24"/>
          <w:szCs w:val="24"/>
          <w:lang w:val="en-US"/>
        </w:rPr>
      </w:pPr>
    </w:p>
    <w:p w14:paraId="483675F2" w14:textId="55902D7C" w:rsidR="00F70A6B" w:rsidRPr="002D530B" w:rsidRDefault="00BB6225" w:rsidP="00BD7917">
      <w:pPr>
        <w:spacing w:after="0" w:line="240" w:lineRule="auto"/>
        <w:jc w:val="both"/>
        <w:rPr>
          <w:rFonts w:asciiTheme="minorBidi" w:hAnsiTheme="minorBidi"/>
          <w:b/>
          <w:bCs/>
          <w:sz w:val="24"/>
          <w:szCs w:val="24"/>
          <w:rtl/>
          <w:lang w:val="en-US"/>
        </w:rPr>
      </w:pPr>
      <w:r>
        <w:rPr>
          <w:rFonts w:asciiTheme="minorBidi" w:hAnsiTheme="minorBidi"/>
          <w:b/>
          <w:bCs/>
          <w:sz w:val="24"/>
          <w:szCs w:val="24"/>
          <w:lang w:val="en-US"/>
        </w:rPr>
        <w:t>Impact vs. Origin</w:t>
      </w:r>
      <w:r w:rsidR="00DD45D0">
        <w:rPr>
          <w:rFonts w:asciiTheme="minorBidi" w:hAnsiTheme="minorBidi"/>
          <w:b/>
          <w:bCs/>
          <w:sz w:val="24"/>
          <w:szCs w:val="24"/>
          <w:lang w:val="en-US"/>
        </w:rPr>
        <w:t>: Two Considerations</w:t>
      </w:r>
    </w:p>
    <w:p w14:paraId="4B4665B2" w14:textId="77777777" w:rsidR="00BD7917" w:rsidRPr="002D530B" w:rsidRDefault="00BD7917" w:rsidP="00BD7917">
      <w:pPr>
        <w:spacing w:after="0" w:line="240" w:lineRule="auto"/>
        <w:ind w:firstLine="720"/>
        <w:jc w:val="both"/>
        <w:rPr>
          <w:rFonts w:asciiTheme="minorBidi" w:hAnsiTheme="minorBidi"/>
          <w:b/>
          <w:bCs/>
          <w:sz w:val="24"/>
          <w:szCs w:val="24"/>
          <w:lang w:val="en-US"/>
        </w:rPr>
      </w:pPr>
    </w:p>
    <w:p w14:paraId="448ACD44" w14:textId="46B4FA25" w:rsidR="00906AD1" w:rsidRPr="002D530B" w:rsidRDefault="0066090B" w:rsidP="00BD7917">
      <w:pPr>
        <w:spacing w:after="0" w:line="240" w:lineRule="auto"/>
        <w:ind w:firstLine="720"/>
        <w:jc w:val="both"/>
        <w:rPr>
          <w:rFonts w:asciiTheme="minorBidi" w:hAnsiTheme="minorBidi"/>
          <w:sz w:val="24"/>
          <w:szCs w:val="24"/>
          <w:rtl/>
          <w:lang w:val="en-US"/>
        </w:rPr>
      </w:pPr>
      <w:r w:rsidRPr="002D530B">
        <w:rPr>
          <w:rFonts w:asciiTheme="minorBidi" w:hAnsiTheme="minorBidi"/>
          <w:sz w:val="24"/>
          <w:szCs w:val="24"/>
          <w:lang w:val="en-US"/>
        </w:rPr>
        <w:t xml:space="preserve">First, I would argue that the Jewish tradition </w:t>
      </w:r>
      <w:r w:rsidR="00765CCF" w:rsidRPr="002D530B">
        <w:rPr>
          <w:rFonts w:asciiTheme="minorBidi" w:hAnsiTheme="minorBidi"/>
          <w:sz w:val="24"/>
          <w:szCs w:val="24"/>
          <w:lang w:val="en-US"/>
        </w:rPr>
        <w:t xml:space="preserve">– given its enthusiastic adoption of the </w:t>
      </w:r>
      <w:r w:rsidR="00765CCF" w:rsidRPr="002D530B">
        <w:rPr>
          <w:rFonts w:asciiTheme="minorBidi" w:hAnsiTheme="minorBidi"/>
          <w:i/>
          <w:iCs/>
          <w:sz w:val="24"/>
          <w:szCs w:val="24"/>
          <w:lang w:val="en-US"/>
        </w:rPr>
        <w:t>Zohar</w:t>
      </w:r>
      <w:r w:rsidR="00765CCF" w:rsidRPr="002D530B">
        <w:rPr>
          <w:rFonts w:asciiTheme="minorBidi" w:hAnsiTheme="minorBidi"/>
          <w:sz w:val="24"/>
          <w:szCs w:val="24"/>
          <w:lang w:val="en-US"/>
        </w:rPr>
        <w:t xml:space="preserve"> and </w:t>
      </w:r>
      <w:r w:rsidR="00CE1CFC">
        <w:rPr>
          <w:rFonts w:asciiTheme="minorBidi" w:hAnsiTheme="minorBidi"/>
          <w:sz w:val="24"/>
          <w:szCs w:val="24"/>
          <w:lang w:val="en-US"/>
        </w:rPr>
        <w:t xml:space="preserve">of </w:t>
      </w:r>
      <w:r w:rsidR="00765CCF" w:rsidRPr="002D530B">
        <w:rPr>
          <w:rFonts w:asciiTheme="minorBidi" w:hAnsiTheme="minorBidi"/>
          <w:sz w:val="24"/>
          <w:szCs w:val="24"/>
          <w:lang w:val="en-US"/>
        </w:rPr>
        <w:t xml:space="preserve">the central role it </w:t>
      </w:r>
      <w:r w:rsidR="008226A1" w:rsidRPr="002D530B">
        <w:rPr>
          <w:rFonts w:asciiTheme="minorBidi" w:hAnsiTheme="minorBidi"/>
          <w:sz w:val="24"/>
          <w:szCs w:val="24"/>
          <w:lang w:val="en-US"/>
        </w:rPr>
        <w:t>came to play in</w:t>
      </w:r>
      <w:r w:rsidR="00765CCF" w:rsidRPr="002D530B">
        <w:rPr>
          <w:rFonts w:asciiTheme="minorBidi" w:hAnsiTheme="minorBidi"/>
          <w:sz w:val="24"/>
          <w:szCs w:val="24"/>
          <w:lang w:val="en-US"/>
        </w:rPr>
        <w:t xml:space="preserve"> later </w:t>
      </w:r>
      <w:r w:rsidR="00C71B44">
        <w:rPr>
          <w:rFonts w:asciiTheme="minorBidi" w:hAnsiTheme="minorBidi"/>
          <w:sz w:val="24"/>
          <w:szCs w:val="24"/>
          <w:lang w:val="en-US"/>
        </w:rPr>
        <w:t>k</w:t>
      </w:r>
      <w:r w:rsidR="00C71B44" w:rsidRPr="002D530B">
        <w:rPr>
          <w:rFonts w:asciiTheme="minorBidi" w:hAnsiTheme="minorBidi"/>
          <w:sz w:val="24"/>
          <w:szCs w:val="24"/>
          <w:lang w:val="en-US"/>
        </w:rPr>
        <w:t xml:space="preserve">abbalistic </w:t>
      </w:r>
      <w:r w:rsidR="00765CCF" w:rsidRPr="002D530B">
        <w:rPr>
          <w:rFonts w:asciiTheme="minorBidi" w:hAnsiTheme="minorBidi"/>
          <w:sz w:val="24"/>
          <w:szCs w:val="24"/>
          <w:lang w:val="en-US"/>
        </w:rPr>
        <w:t xml:space="preserve">work – has </w:t>
      </w:r>
      <w:r w:rsidR="008226A1" w:rsidRPr="002D530B">
        <w:rPr>
          <w:rFonts w:asciiTheme="minorBidi" w:hAnsiTheme="minorBidi"/>
          <w:sz w:val="24"/>
          <w:szCs w:val="24"/>
          <w:lang w:val="en-US"/>
        </w:rPr>
        <w:t xml:space="preserve">crowned </w:t>
      </w:r>
      <w:r w:rsidR="00662A90" w:rsidRPr="002D530B">
        <w:rPr>
          <w:rFonts w:asciiTheme="minorBidi" w:hAnsiTheme="minorBidi"/>
          <w:sz w:val="24"/>
          <w:szCs w:val="24"/>
          <w:lang w:val="en-US"/>
        </w:rPr>
        <w:t>this</w:t>
      </w:r>
      <w:r w:rsidR="008226A1" w:rsidRPr="002D530B">
        <w:rPr>
          <w:rFonts w:asciiTheme="minorBidi" w:hAnsiTheme="minorBidi"/>
          <w:sz w:val="24"/>
          <w:szCs w:val="24"/>
          <w:lang w:val="en-US"/>
        </w:rPr>
        <w:t xml:space="preserve"> text with an authority that</w:t>
      </w:r>
      <w:r w:rsidR="00831DF9" w:rsidRPr="002D530B">
        <w:rPr>
          <w:rFonts w:asciiTheme="minorBidi" w:hAnsiTheme="minorBidi"/>
          <w:sz w:val="24"/>
          <w:szCs w:val="24"/>
          <w:lang w:val="en-US"/>
        </w:rPr>
        <w:t xml:space="preserve"> doesn’t depend upon th</w:t>
      </w:r>
      <w:r w:rsidR="00662A90" w:rsidRPr="002D530B">
        <w:rPr>
          <w:rFonts w:asciiTheme="minorBidi" w:hAnsiTheme="minorBidi"/>
          <w:sz w:val="24"/>
          <w:szCs w:val="24"/>
          <w:lang w:val="en-US"/>
        </w:rPr>
        <w:t>e</w:t>
      </w:r>
      <w:r w:rsidR="00831DF9" w:rsidRPr="002D530B">
        <w:rPr>
          <w:rFonts w:asciiTheme="minorBidi" w:hAnsiTheme="minorBidi"/>
          <w:sz w:val="24"/>
          <w:szCs w:val="24"/>
          <w:lang w:val="en-US"/>
        </w:rPr>
        <w:t xml:space="preserve"> circumstances of its origin. </w:t>
      </w:r>
      <w:r w:rsidR="00906AD1" w:rsidRPr="002D530B">
        <w:rPr>
          <w:rFonts w:asciiTheme="minorBidi" w:hAnsiTheme="minorBidi"/>
          <w:sz w:val="24"/>
          <w:szCs w:val="24"/>
          <w:lang w:val="en-US"/>
        </w:rPr>
        <w:t xml:space="preserve">Irrespective of who wrote it, </w:t>
      </w:r>
      <w:r w:rsidR="007E078B">
        <w:rPr>
          <w:rFonts w:asciiTheme="minorBidi" w:hAnsiTheme="minorBidi"/>
          <w:sz w:val="24"/>
          <w:szCs w:val="24"/>
          <w:lang w:val="en-US"/>
        </w:rPr>
        <w:t xml:space="preserve">the </w:t>
      </w:r>
      <w:r w:rsidR="007E078B">
        <w:rPr>
          <w:rFonts w:asciiTheme="minorBidi" w:hAnsiTheme="minorBidi"/>
          <w:i/>
          <w:iCs/>
          <w:sz w:val="24"/>
          <w:szCs w:val="24"/>
          <w:lang w:val="en-US"/>
        </w:rPr>
        <w:t>Zohar</w:t>
      </w:r>
      <w:r w:rsidR="007E078B">
        <w:rPr>
          <w:rFonts w:asciiTheme="minorBidi" w:hAnsiTheme="minorBidi"/>
          <w:sz w:val="24"/>
          <w:szCs w:val="24"/>
          <w:lang w:val="en-US"/>
        </w:rPr>
        <w:t>’s</w:t>
      </w:r>
      <w:r w:rsidR="007E078B" w:rsidRPr="002D530B">
        <w:rPr>
          <w:rFonts w:asciiTheme="minorBidi" w:hAnsiTheme="minorBidi"/>
          <w:sz w:val="24"/>
          <w:szCs w:val="24"/>
          <w:lang w:val="en-US"/>
        </w:rPr>
        <w:t xml:space="preserve"> </w:t>
      </w:r>
      <w:r w:rsidR="00662A90" w:rsidRPr="002D530B">
        <w:rPr>
          <w:rFonts w:asciiTheme="minorBidi" w:hAnsiTheme="minorBidi"/>
          <w:sz w:val="24"/>
          <w:szCs w:val="24"/>
          <w:lang w:val="en-US"/>
        </w:rPr>
        <w:t xml:space="preserve">very acceptance into the </w:t>
      </w:r>
      <w:r w:rsidR="00FF5D3C" w:rsidRPr="002D530B">
        <w:rPr>
          <w:rFonts w:asciiTheme="minorBidi" w:hAnsiTheme="minorBidi"/>
          <w:sz w:val="24"/>
          <w:szCs w:val="24"/>
          <w:lang w:val="en-US"/>
        </w:rPr>
        <w:t>w</w:t>
      </w:r>
      <w:r w:rsidR="00FF5D3C">
        <w:rPr>
          <w:rFonts w:asciiTheme="minorBidi" w:hAnsiTheme="minorBidi"/>
          <w:sz w:val="24"/>
          <w:szCs w:val="24"/>
          <w:lang w:val="en-US"/>
        </w:rPr>
        <w:t>ar</w:t>
      </w:r>
      <w:r w:rsidR="00FF5D3C" w:rsidRPr="002D530B">
        <w:rPr>
          <w:rFonts w:asciiTheme="minorBidi" w:hAnsiTheme="minorBidi"/>
          <w:sz w:val="24"/>
          <w:szCs w:val="24"/>
          <w:lang w:val="en-US"/>
        </w:rPr>
        <w:t xml:space="preserve">p </w:t>
      </w:r>
      <w:r w:rsidR="00662A90" w:rsidRPr="002D530B">
        <w:rPr>
          <w:rFonts w:asciiTheme="minorBidi" w:hAnsiTheme="minorBidi"/>
          <w:sz w:val="24"/>
          <w:szCs w:val="24"/>
          <w:lang w:val="en-US"/>
        </w:rPr>
        <w:t xml:space="preserve">and </w:t>
      </w:r>
      <w:r w:rsidR="00FF5D3C" w:rsidRPr="002D530B">
        <w:rPr>
          <w:rFonts w:asciiTheme="minorBidi" w:hAnsiTheme="minorBidi"/>
          <w:sz w:val="24"/>
          <w:szCs w:val="24"/>
          <w:lang w:val="en-US"/>
        </w:rPr>
        <w:t>w</w:t>
      </w:r>
      <w:r w:rsidR="00FF5D3C">
        <w:rPr>
          <w:rFonts w:asciiTheme="minorBidi" w:hAnsiTheme="minorBidi"/>
          <w:sz w:val="24"/>
          <w:szCs w:val="24"/>
          <w:lang w:val="en-US"/>
        </w:rPr>
        <w:t>oo</w:t>
      </w:r>
      <w:r w:rsidR="00FF5D3C" w:rsidRPr="002D530B">
        <w:rPr>
          <w:rFonts w:asciiTheme="minorBidi" w:hAnsiTheme="minorBidi"/>
          <w:sz w:val="24"/>
          <w:szCs w:val="24"/>
          <w:lang w:val="en-US"/>
        </w:rPr>
        <w:t xml:space="preserve">f </w:t>
      </w:r>
      <w:r w:rsidR="00662A90" w:rsidRPr="002D530B">
        <w:rPr>
          <w:rFonts w:asciiTheme="minorBidi" w:hAnsiTheme="minorBidi"/>
          <w:sz w:val="24"/>
          <w:szCs w:val="24"/>
          <w:lang w:val="en-US"/>
        </w:rPr>
        <w:t xml:space="preserve">of Jewish thought </w:t>
      </w:r>
      <w:r w:rsidR="007E078B">
        <w:rPr>
          <w:rFonts w:asciiTheme="minorBidi" w:hAnsiTheme="minorBidi"/>
          <w:sz w:val="24"/>
          <w:szCs w:val="24"/>
          <w:lang w:val="en-US"/>
        </w:rPr>
        <w:t>constitutes a grafting</w:t>
      </w:r>
      <w:r w:rsidR="00831DF9" w:rsidRPr="002D530B">
        <w:rPr>
          <w:rFonts w:asciiTheme="minorBidi" w:hAnsiTheme="minorBidi"/>
          <w:sz w:val="24"/>
          <w:szCs w:val="24"/>
          <w:lang w:val="en-US"/>
        </w:rPr>
        <w:t xml:space="preserve"> into the unfolding canon of Jewish texts through which, </w:t>
      </w:r>
      <w:r w:rsidR="00166755">
        <w:rPr>
          <w:rFonts w:asciiTheme="minorBidi" w:hAnsiTheme="minorBidi"/>
          <w:sz w:val="24"/>
          <w:szCs w:val="24"/>
          <w:lang w:val="en-US"/>
        </w:rPr>
        <w:t xml:space="preserve">in the view of </w:t>
      </w:r>
      <w:r w:rsidR="00831DF9" w:rsidRPr="002D530B">
        <w:rPr>
          <w:rFonts w:asciiTheme="minorBidi" w:hAnsiTheme="minorBidi"/>
          <w:sz w:val="24"/>
          <w:szCs w:val="24"/>
          <w:lang w:val="en-US"/>
        </w:rPr>
        <w:t>those who share the theory of revelation that I sketched in lesson 1</w:t>
      </w:r>
      <w:r w:rsidR="00A723D9" w:rsidRPr="002D530B">
        <w:rPr>
          <w:rFonts w:asciiTheme="minorBidi" w:hAnsiTheme="minorBidi"/>
          <w:sz w:val="24"/>
          <w:szCs w:val="24"/>
          <w:lang w:val="en-US"/>
        </w:rPr>
        <w:t>,</w:t>
      </w:r>
      <w:r w:rsidR="00831DF9" w:rsidRPr="002D530B">
        <w:rPr>
          <w:rFonts w:asciiTheme="minorBidi" w:hAnsiTheme="minorBidi"/>
          <w:sz w:val="24"/>
          <w:szCs w:val="24"/>
          <w:lang w:val="en-US"/>
        </w:rPr>
        <w:t xml:space="preserve"> God is </w:t>
      </w:r>
      <w:r w:rsidR="00166755">
        <w:rPr>
          <w:rFonts w:asciiTheme="minorBidi" w:hAnsiTheme="minorBidi"/>
          <w:sz w:val="24"/>
          <w:szCs w:val="24"/>
          <w:lang w:val="en-US"/>
        </w:rPr>
        <w:t xml:space="preserve">continually </w:t>
      </w:r>
      <w:r w:rsidR="00831DF9" w:rsidRPr="002D530B">
        <w:rPr>
          <w:rFonts w:asciiTheme="minorBidi" w:hAnsiTheme="minorBidi"/>
          <w:sz w:val="24"/>
          <w:szCs w:val="24"/>
          <w:lang w:val="en-US"/>
        </w:rPr>
        <w:t>speaking to us.</w:t>
      </w:r>
      <w:r w:rsidR="00813687" w:rsidRPr="002D530B">
        <w:rPr>
          <w:rFonts w:asciiTheme="minorBidi" w:hAnsiTheme="minorBidi"/>
          <w:sz w:val="24"/>
          <w:szCs w:val="24"/>
          <w:lang w:val="en-US"/>
        </w:rPr>
        <w:t xml:space="preserve"> On that theology</w:t>
      </w:r>
      <w:r w:rsidR="00A723D9" w:rsidRPr="002D530B">
        <w:rPr>
          <w:rFonts w:asciiTheme="minorBidi" w:hAnsiTheme="minorBidi"/>
          <w:sz w:val="24"/>
          <w:szCs w:val="24"/>
          <w:lang w:val="en-US"/>
        </w:rPr>
        <w:t>,</w:t>
      </w:r>
      <w:r w:rsidR="00813687" w:rsidRPr="002D530B">
        <w:rPr>
          <w:rFonts w:asciiTheme="minorBidi" w:hAnsiTheme="minorBidi"/>
          <w:sz w:val="24"/>
          <w:szCs w:val="24"/>
          <w:lang w:val="en-US"/>
        </w:rPr>
        <w:t xml:space="preserve"> one could even make the claim that </w:t>
      </w:r>
      <w:r w:rsidR="00F315CD">
        <w:rPr>
          <w:rFonts w:asciiTheme="minorBidi" w:hAnsiTheme="minorBidi"/>
          <w:sz w:val="24"/>
          <w:szCs w:val="24"/>
          <w:lang w:val="en-US"/>
        </w:rPr>
        <w:t xml:space="preserve">the </w:t>
      </w:r>
      <w:r w:rsidR="00F315CD">
        <w:rPr>
          <w:rFonts w:asciiTheme="minorBidi" w:hAnsiTheme="minorBidi"/>
          <w:i/>
          <w:iCs/>
          <w:sz w:val="24"/>
          <w:szCs w:val="24"/>
          <w:lang w:val="en-US"/>
        </w:rPr>
        <w:t>Zohar</w:t>
      </w:r>
      <w:r w:rsidR="00F315CD" w:rsidRPr="002D530B">
        <w:rPr>
          <w:rFonts w:asciiTheme="minorBidi" w:hAnsiTheme="minorBidi"/>
          <w:sz w:val="24"/>
          <w:szCs w:val="24"/>
          <w:lang w:val="en-US"/>
        </w:rPr>
        <w:t xml:space="preserve"> </w:t>
      </w:r>
      <w:r w:rsidR="00813687" w:rsidRPr="002D530B">
        <w:rPr>
          <w:rFonts w:asciiTheme="minorBidi" w:hAnsiTheme="minorBidi"/>
          <w:sz w:val="24"/>
          <w:szCs w:val="24"/>
          <w:lang w:val="en-US"/>
        </w:rPr>
        <w:t>has, to some extent, been appropriated by God.</w:t>
      </w:r>
    </w:p>
    <w:p w14:paraId="42EE7047"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4BF2AFA7" w14:textId="50A8F84F" w:rsidR="00621BC9" w:rsidRPr="002D530B" w:rsidRDefault="00615198" w:rsidP="00BD7917">
      <w:pPr>
        <w:spacing w:after="0" w:line="240" w:lineRule="auto"/>
        <w:ind w:firstLine="720"/>
        <w:jc w:val="both"/>
        <w:rPr>
          <w:rFonts w:asciiTheme="minorBidi" w:hAnsiTheme="minorBidi"/>
          <w:sz w:val="24"/>
          <w:szCs w:val="24"/>
          <w:rtl/>
          <w:lang w:val="en-US"/>
        </w:rPr>
      </w:pPr>
      <w:r w:rsidRPr="002D530B">
        <w:rPr>
          <w:rFonts w:asciiTheme="minorBidi" w:hAnsiTheme="minorBidi"/>
          <w:sz w:val="24"/>
          <w:szCs w:val="24"/>
          <w:lang w:val="en-US"/>
        </w:rPr>
        <w:t xml:space="preserve">This consideration might not be decisive. I have conceded that </w:t>
      </w:r>
      <w:r w:rsidR="005E1867">
        <w:rPr>
          <w:rFonts w:asciiTheme="minorBidi" w:hAnsiTheme="minorBidi"/>
          <w:sz w:val="24"/>
          <w:szCs w:val="24"/>
          <w:lang w:val="en-US"/>
        </w:rPr>
        <w:t xml:space="preserve">it is possible for </w:t>
      </w:r>
      <w:r w:rsidRPr="002D530B">
        <w:rPr>
          <w:rFonts w:asciiTheme="minorBidi" w:hAnsiTheme="minorBidi"/>
          <w:sz w:val="24"/>
          <w:szCs w:val="24"/>
          <w:lang w:val="en-US"/>
        </w:rPr>
        <w:t xml:space="preserve">the trajectory of Jewish tradition </w:t>
      </w:r>
      <w:r w:rsidR="005E1867">
        <w:rPr>
          <w:rFonts w:asciiTheme="minorBidi" w:hAnsiTheme="minorBidi"/>
          <w:sz w:val="24"/>
          <w:szCs w:val="24"/>
          <w:lang w:val="en-US"/>
        </w:rPr>
        <w:t>to</w:t>
      </w:r>
      <w:r w:rsidR="005E1867" w:rsidRPr="002D530B">
        <w:rPr>
          <w:rFonts w:asciiTheme="minorBidi" w:hAnsiTheme="minorBidi"/>
          <w:sz w:val="24"/>
          <w:szCs w:val="24"/>
          <w:lang w:val="en-US"/>
        </w:rPr>
        <w:t xml:space="preserve"> </w:t>
      </w:r>
      <w:r w:rsidRPr="002D530B">
        <w:rPr>
          <w:rFonts w:asciiTheme="minorBidi" w:hAnsiTheme="minorBidi"/>
          <w:sz w:val="24"/>
          <w:szCs w:val="24"/>
          <w:lang w:val="en-US"/>
        </w:rPr>
        <w:t xml:space="preserve">take wrong turns over time that </w:t>
      </w:r>
      <w:r w:rsidR="00EE4C0B" w:rsidRPr="00EE4C0B">
        <w:rPr>
          <w:rFonts w:asciiTheme="minorBidi" w:hAnsiTheme="minorBidi"/>
          <w:sz w:val="24"/>
          <w:szCs w:val="24"/>
          <w:lang w:val="en-US"/>
        </w:rPr>
        <w:t>must</w:t>
      </w:r>
      <w:r w:rsidRPr="002D530B">
        <w:rPr>
          <w:rFonts w:asciiTheme="minorBidi" w:hAnsiTheme="minorBidi"/>
          <w:sz w:val="24"/>
          <w:szCs w:val="24"/>
          <w:lang w:val="en-US"/>
        </w:rPr>
        <w:t xml:space="preserve"> be corrected later</w:t>
      </w:r>
      <w:r w:rsidR="00474D21" w:rsidRPr="002D530B">
        <w:rPr>
          <w:rFonts w:asciiTheme="minorBidi" w:hAnsiTheme="minorBidi"/>
          <w:sz w:val="24"/>
          <w:szCs w:val="24"/>
          <w:lang w:val="en-US"/>
        </w:rPr>
        <w:t>. But there</w:t>
      </w:r>
      <w:r w:rsidR="00906AD1" w:rsidRPr="002D530B">
        <w:rPr>
          <w:rFonts w:asciiTheme="minorBidi" w:hAnsiTheme="minorBidi"/>
          <w:sz w:val="24"/>
          <w:szCs w:val="24"/>
          <w:lang w:val="en-US"/>
        </w:rPr>
        <w:t>’s</w:t>
      </w:r>
      <w:r w:rsidR="00474D21" w:rsidRPr="002D530B">
        <w:rPr>
          <w:rFonts w:asciiTheme="minorBidi" w:hAnsiTheme="minorBidi"/>
          <w:sz w:val="24"/>
          <w:szCs w:val="24"/>
          <w:lang w:val="en-US"/>
        </w:rPr>
        <w:t xml:space="preserve"> </w:t>
      </w:r>
      <w:r w:rsidR="00672C68">
        <w:rPr>
          <w:rFonts w:asciiTheme="minorBidi" w:hAnsiTheme="minorBidi"/>
          <w:sz w:val="24"/>
          <w:szCs w:val="24"/>
          <w:lang w:val="en-US"/>
        </w:rPr>
        <w:t xml:space="preserve">also </w:t>
      </w:r>
      <w:r w:rsidR="00474D21" w:rsidRPr="002D530B">
        <w:rPr>
          <w:rFonts w:asciiTheme="minorBidi" w:hAnsiTheme="minorBidi"/>
          <w:sz w:val="24"/>
          <w:szCs w:val="24"/>
          <w:lang w:val="en-US"/>
        </w:rPr>
        <w:t xml:space="preserve">a second consideration to </w:t>
      </w:r>
      <w:proofErr w:type="gramStart"/>
      <w:r w:rsidR="00474D21" w:rsidRPr="002D530B">
        <w:rPr>
          <w:rFonts w:asciiTheme="minorBidi" w:hAnsiTheme="minorBidi"/>
          <w:sz w:val="24"/>
          <w:szCs w:val="24"/>
          <w:lang w:val="en-US"/>
        </w:rPr>
        <w:t>take into account</w:t>
      </w:r>
      <w:proofErr w:type="gramEnd"/>
      <w:r w:rsidR="00474D21" w:rsidRPr="002D530B">
        <w:rPr>
          <w:rFonts w:asciiTheme="minorBidi" w:hAnsiTheme="minorBidi"/>
          <w:sz w:val="24"/>
          <w:szCs w:val="24"/>
          <w:lang w:val="en-US"/>
        </w:rPr>
        <w:t xml:space="preserve">. </w:t>
      </w:r>
      <w:r w:rsidR="00F219DE" w:rsidRPr="002D530B">
        <w:rPr>
          <w:rFonts w:asciiTheme="minorBidi" w:hAnsiTheme="minorBidi"/>
          <w:sz w:val="24"/>
          <w:szCs w:val="24"/>
          <w:lang w:val="en-US"/>
        </w:rPr>
        <w:t xml:space="preserve">Namely: </w:t>
      </w:r>
      <w:r w:rsidR="0051704D" w:rsidRPr="002D530B">
        <w:rPr>
          <w:rFonts w:asciiTheme="minorBidi" w:hAnsiTheme="minorBidi"/>
          <w:sz w:val="24"/>
          <w:szCs w:val="24"/>
          <w:lang w:val="en-US"/>
        </w:rPr>
        <w:t xml:space="preserve">the quality of the text itself, and the fact that </w:t>
      </w:r>
      <w:r w:rsidR="00CB5941" w:rsidRPr="002D530B">
        <w:rPr>
          <w:rFonts w:asciiTheme="minorBidi" w:hAnsiTheme="minorBidi"/>
          <w:sz w:val="24"/>
          <w:szCs w:val="24"/>
          <w:lang w:val="en-US"/>
        </w:rPr>
        <w:t xml:space="preserve">it </w:t>
      </w:r>
      <w:r w:rsidR="0051704D" w:rsidRPr="002D530B">
        <w:rPr>
          <w:rFonts w:asciiTheme="minorBidi" w:hAnsiTheme="minorBidi"/>
          <w:sz w:val="24"/>
          <w:szCs w:val="24"/>
          <w:lang w:val="en-US"/>
        </w:rPr>
        <w:t xml:space="preserve">was so clearly written by </w:t>
      </w:r>
      <w:r w:rsidR="00291637" w:rsidRPr="002D530B">
        <w:rPr>
          <w:rFonts w:asciiTheme="minorBidi" w:hAnsiTheme="minorBidi"/>
          <w:sz w:val="24"/>
          <w:szCs w:val="24"/>
          <w:lang w:val="en-US"/>
        </w:rPr>
        <w:t xml:space="preserve">people (be it one or many) with </w:t>
      </w:r>
      <w:r w:rsidR="00672C68" w:rsidRPr="00672C68">
        <w:rPr>
          <w:rFonts w:asciiTheme="minorBidi" w:hAnsiTheme="minorBidi"/>
          <w:sz w:val="24"/>
          <w:szCs w:val="24"/>
          <w:lang w:val="en-US"/>
        </w:rPr>
        <w:t>encyclopedic</w:t>
      </w:r>
      <w:r w:rsidR="00291637" w:rsidRPr="002D530B">
        <w:rPr>
          <w:rFonts w:asciiTheme="minorBidi" w:hAnsiTheme="minorBidi"/>
          <w:sz w:val="24"/>
          <w:szCs w:val="24"/>
          <w:lang w:val="en-US"/>
        </w:rPr>
        <w:t xml:space="preserve"> knowledge of the Jewish tradition and</w:t>
      </w:r>
      <w:r w:rsidR="00C454CB">
        <w:rPr>
          <w:rFonts w:asciiTheme="minorBidi" w:hAnsiTheme="minorBidi"/>
          <w:sz w:val="24"/>
          <w:szCs w:val="24"/>
          <w:lang w:val="en-US"/>
        </w:rPr>
        <w:t xml:space="preserve"> of</w:t>
      </w:r>
      <w:r w:rsidR="00291637" w:rsidRPr="002D530B">
        <w:rPr>
          <w:rFonts w:asciiTheme="minorBidi" w:hAnsiTheme="minorBidi"/>
          <w:sz w:val="24"/>
          <w:szCs w:val="24"/>
          <w:lang w:val="en-US"/>
        </w:rPr>
        <w:t xml:space="preserve"> the various intellectual trends that </w:t>
      </w:r>
      <w:r w:rsidR="00EE4C0B">
        <w:rPr>
          <w:rFonts w:asciiTheme="minorBidi" w:hAnsiTheme="minorBidi"/>
          <w:sz w:val="24"/>
          <w:szCs w:val="24"/>
          <w:lang w:val="en-US"/>
        </w:rPr>
        <w:t>animated</w:t>
      </w:r>
      <w:r w:rsidR="00291637" w:rsidRPr="002D530B">
        <w:rPr>
          <w:rFonts w:asciiTheme="minorBidi" w:hAnsiTheme="minorBidi"/>
          <w:sz w:val="24"/>
          <w:szCs w:val="24"/>
          <w:lang w:val="en-US"/>
        </w:rPr>
        <w:t xml:space="preserve"> </w:t>
      </w:r>
      <w:r w:rsidR="00C71B44">
        <w:rPr>
          <w:rFonts w:asciiTheme="minorBidi" w:hAnsiTheme="minorBidi"/>
          <w:sz w:val="24"/>
          <w:szCs w:val="24"/>
          <w:lang w:val="en-US"/>
        </w:rPr>
        <w:t>k</w:t>
      </w:r>
      <w:r w:rsidR="00C71B44" w:rsidRPr="002D530B">
        <w:rPr>
          <w:rFonts w:asciiTheme="minorBidi" w:hAnsiTheme="minorBidi"/>
          <w:sz w:val="24"/>
          <w:szCs w:val="24"/>
          <w:lang w:val="en-US"/>
        </w:rPr>
        <w:t xml:space="preserve">abbalistic </w:t>
      </w:r>
      <w:r w:rsidR="00291637" w:rsidRPr="002D530B">
        <w:rPr>
          <w:rFonts w:asciiTheme="minorBidi" w:hAnsiTheme="minorBidi"/>
          <w:sz w:val="24"/>
          <w:szCs w:val="24"/>
          <w:lang w:val="en-US"/>
        </w:rPr>
        <w:t>thought</w:t>
      </w:r>
      <w:r w:rsidR="00CB5941" w:rsidRPr="002D530B">
        <w:rPr>
          <w:rFonts w:asciiTheme="minorBidi" w:hAnsiTheme="minorBidi"/>
          <w:sz w:val="24"/>
          <w:szCs w:val="24"/>
          <w:lang w:val="en-US"/>
        </w:rPr>
        <w:t xml:space="preserve"> in the years before its composition. Despite its many innovations, the </w:t>
      </w:r>
      <w:r w:rsidR="00CB5941" w:rsidRPr="002D530B">
        <w:rPr>
          <w:rFonts w:asciiTheme="minorBidi" w:hAnsiTheme="minorBidi"/>
          <w:i/>
          <w:iCs/>
          <w:sz w:val="24"/>
          <w:szCs w:val="24"/>
          <w:lang w:val="en-US"/>
        </w:rPr>
        <w:t>Zohar</w:t>
      </w:r>
      <w:r w:rsidR="00CB5941" w:rsidRPr="002D530B">
        <w:rPr>
          <w:rFonts w:asciiTheme="minorBidi" w:hAnsiTheme="minorBidi"/>
          <w:sz w:val="24"/>
          <w:szCs w:val="24"/>
          <w:lang w:val="en-US"/>
        </w:rPr>
        <w:t xml:space="preserve"> doesn’t read like an alien </w:t>
      </w:r>
      <w:r w:rsidR="00E51BD7" w:rsidRPr="002D530B">
        <w:rPr>
          <w:rFonts w:asciiTheme="minorBidi" w:hAnsiTheme="minorBidi"/>
          <w:sz w:val="24"/>
          <w:szCs w:val="24"/>
          <w:lang w:val="en-US"/>
        </w:rPr>
        <w:t>insertion into the body of Jewish literature.</w:t>
      </w:r>
      <w:r w:rsidR="003A01EB" w:rsidRPr="002D530B">
        <w:rPr>
          <w:rFonts w:asciiTheme="minorBidi" w:hAnsiTheme="minorBidi"/>
          <w:sz w:val="24"/>
          <w:szCs w:val="24"/>
          <w:lang w:val="en-US"/>
        </w:rPr>
        <w:t xml:space="preserve"> In fact, </w:t>
      </w:r>
      <w:r w:rsidR="00906AD1" w:rsidRPr="002D530B">
        <w:rPr>
          <w:rFonts w:asciiTheme="minorBidi" w:hAnsiTheme="minorBidi"/>
          <w:sz w:val="24"/>
          <w:szCs w:val="24"/>
          <w:lang w:val="en-US"/>
        </w:rPr>
        <w:t>irrespective of who</w:t>
      </w:r>
      <w:r w:rsidR="003A01EB" w:rsidRPr="002D530B">
        <w:rPr>
          <w:rFonts w:asciiTheme="minorBidi" w:hAnsiTheme="minorBidi"/>
          <w:sz w:val="24"/>
          <w:szCs w:val="24"/>
          <w:lang w:val="en-US"/>
        </w:rPr>
        <w:t xml:space="preserve"> wrote it, it reads like a work of inspired religious genius.</w:t>
      </w:r>
    </w:p>
    <w:p w14:paraId="167A6202"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3AE616FA" w14:textId="3C7552CE" w:rsidR="003A01EB" w:rsidRPr="002D530B" w:rsidRDefault="00F01E26" w:rsidP="00BD7917">
      <w:pPr>
        <w:spacing w:after="0" w:line="240" w:lineRule="auto"/>
        <w:ind w:firstLine="720"/>
        <w:jc w:val="both"/>
        <w:rPr>
          <w:rFonts w:asciiTheme="minorBidi" w:hAnsiTheme="minorBidi"/>
          <w:sz w:val="24"/>
          <w:szCs w:val="24"/>
          <w:rtl/>
          <w:lang w:val="en-US"/>
        </w:rPr>
      </w:pPr>
      <w:r w:rsidRPr="002D530B">
        <w:rPr>
          <w:rFonts w:asciiTheme="minorBidi" w:hAnsiTheme="minorBidi"/>
          <w:sz w:val="24"/>
          <w:szCs w:val="24"/>
          <w:lang w:val="en-US"/>
        </w:rPr>
        <w:t xml:space="preserve">In this vein, </w:t>
      </w:r>
      <w:r w:rsidR="0013136F" w:rsidRPr="002D530B">
        <w:rPr>
          <w:rFonts w:asciiTheme="minorBidi" w:hAnsiTheme="minorBidi"/>
          <w:sz w:val="24"/>
          <w:szCs w:val="24"/>
          <w:lang w:val="en-US"/>
        </w:rPr>
        <w:t xml:space="preserve">Daniel Matt is happy to accept the </w:t>
      </w:r>
      <w:r w:rsidR="0013136F" w:rsidRPr="002D530B">
        <w:rPr>
          <w:rFonts w:asciiTheme="minorBidi" w:hAnsiTheme="minorBidi"/>
          <w:i/>
          <w:iCs/>
          <w:sz w:val="24"/>
          <w:szCs w:val="24"/>
          <w:lang w:val="en-US"/>
        </w:rPr>
        <w:t>Zohar</w:t>
      </w:r>
      <w:r w:rsidR="0013136F" w:rsidRPr="002D530B">
        <w:rPr>
          <w:rFonts w:asciiTheme="minorBidi" w:hAnsiTheme="minorBidi"/>
          <w:sz w:val="24"/>
          <w:szCs w:val="24"/>
          <w:lang w:val="en-US"/>
        </w:rPr>
        <w:t xml:space="preserve"> as a work of Rabbi Moshe de Leon, and </w:t>
      </w:r>
      <w:r w:rsidR="00906AD1" w:rsidRPr="002D530B">
        <w:rPr>
          <w:rFonts w:asciiTheme="minorBidi" w:hAnsiTheme="minorBidi"/>
          <w:sz w:val="24"/>
          <w:szCs w:val="24"/>
          <w:lang w:val="en-US"/>
        </w:rPr>
        <w:t xml:space="preserve">yet </w:t>
      </w:r>
      <w:r w:rsidR="0013136F" w:rsidRPr="002D530B">
        <w:rPr>
          <w:rFonts w:asciiTheme="minorBidi" w:hAnsiTheme="minorBidi"/>
          <w:sz w:val="24"/>
          <w:szCs w:val="24"/>
          <w:lang w:val="en-US"/>
        </w:rPr>
        <w:t>to champion the work as a majestic contribution to Jewish literature</w:t>
      </w:r>
      <w:r w:rsidR="00132BD3">
        <w:rPr>
          <w:rFonts w:asciiTheme="minorBidi" w:hAnsiTheme="minorBidi"/>
          <w:sz w:val="24"/>
          <w:szCs w:val="24"/>
          <w:lang w:val="en-US"/>
        </w:rPr>
        <w:t>, rather than</w:t>
      </w:r>
      <w:r w:rsidR="00132BD3" w:rsidRPr="00625619">
        <w:rPr>
          <w:rFonts w:asciiTheme="minorBidi" w:hAnsiTheme="minorBidi"/>
          <w:sz w:val="24"/>
          <w:szCs w:val="24"/>
          <w:lang w:val="en-US"/>
        </w:rPr>
        <w:t xml:space="preserve"> a sinister forgery</w:t>
      </w:r>
      <w:r w:rsidR="0013136F" w:rsidRPr="002D530B">
        <w:rPr>
          <w:rFonts w:asciiTheme="minorBidi" w:hAnsiTheme="minorBidi"/>
          <w:sz w:val="24"/>
          <w:szCs w:val="24"/>
          <w:lang w:val="en-US"/>
        </w:rPr>
        <w:t>.</w:t>
      </w:r>
      <w:r w:rsidR="00BD430F" w:rsidRPr="002D530B">
        <w:rPr>
          <w:rFonts w:asciiTheme="minorBidi" w:hAnsiTheme="minorBidi"/>
          <w:sz w:val="24"/>
          <w:szCs w:val="24"/>
          <w:lang w:val="en-US"/>
        </w:rPr>
        <w:t xml:space="preserve"> </w:t>
      </w:r>
      <w:r w:rsidR="006A2B97" w:rsidRPr="002D530B">
        <w:rPr>
          <w:rFonts w:asciiTheme="minorBidi" w:hAnsiTheme="minorBidi"/>
          <w:sz w:val="24"/>
          <w:szCs w:val="24"/>
          <w:lang w:val="en-US"/>
        </w:rPr>
        <w:t>Its author was clearly absorbed in all sorts of ancient wisdom</w:t>
      </w:r>
      <w:r w:rsidR="00FA6712" w:rsidRPr="002D530B">
        <w:rPr>
          <w:rFonts w:asciiTheme="minorBidi" w:hAnsiTheme="minorBidi"/>
          <w:sz w:val="24"/>
          <w:szCs w:val="24"/>
          <w:lang w:val="en-US"/>
        </w:rPr>
        <w:t>, such that whenever it was written, it was articulating something eternal. Matt writes:</w:t>
      </w:r>
    </w:p>
    <w:p w14:paraId="7BCE4818"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0EA2BCFB" w14:textId="23272773" w:rsidR="00BD430F" w:rsidRPr="002D530B" w:rsidRDefault="00BD430F" w:rsidP="00BD7917">
      <w:pPr>
        <w:spacing w:after="0" w:line="240" w:lineRule="auto"/>
        <w:ind w:left="720"/>
        <w:jc w:val="both"/>
        <w:rPr>
          <w:rFonts w:asciiTheme="minorBidi" w:hAnsiTheme="minorBidi"/>
          <w:sz w:val="24"/>
          <w:szCs w:val="24"/>
          <w:lang w:val="en-US"/>
        </w:rPr>
      </w:pPr>
      <w:r w:rsidRPr="002D530B">
        <w:rPr>
          <w:rFonts w:asciiTheme="minorBidi" w:hAnsiTheme="minorBidi"/>
          <w:sz w:val="24"/>
          <w:szCs w:val="24"/>
          <w:lang w:val="en-US"/>
        </w:rPr>
        <w:t>As a kabbalist, Moses de Leon was communicating this ancient</w:t>
      </w:r>
      <w:r w:rsidR="00FA6712" w:rsidRPr="002D530B">
        <w:rPr>
          <w:rFonts w:asciiTheme="minorBidi" w:hAnsiTheme="minorBidi"/>
          <w:sz w:val="24"/>
          <w:szCs w:val="24"/>
          <w:lang w:val="en-US"/>
        </w:rPr>
        <w:t xml:space="preserve"> </w:t>
      </w:r>
      <w:r w:rsidRPr="002D530B">
        <w:rPr>
          <w:rFonts w:asciiTheme="minorBidi" w:hAnsiTheme="minorBidi"/>
          <w:sz w:val="24"/>
          <w:szCs w:val="24"/>
          <w:lang w:val="en-US"/>
        </w:rPr>
        <w:t>wisdom. His style could be biblical or mythological, rabbinic or medieval; the essence was eternal. As one link in the chain of Kabbalah, he</w:t>
      </w:r>
      <w:r w:rsidR="00FA6712" w:rsidRPr="002D530B">
        <w:rPr>
          <w:rFonts w:asciiTheme="minorBidi" w:hAnsiTheme="minorBidi"/>
          <w:sz w:val="24"/>
          <w:szCs w:val="24"/>
          <w:lang w:val="en-US"/>
        </w:rPr>
        <w:t xml:space="preserve"> </w:t>
      </w:r>
      <w:r w:rsidRPr="002D530B">
        <w:rPr>
          <w:rFonts w:asciiTheme="minorBidi" w:hAnsiTheme="minorBidi"/>
          <w:sz w:val="24"/>
          <w:szCs w:val="24"/>
          <w:lang w:val="en-US"/>
        </w:rPr>
        <w:t>was transmitting something beyond himself and felt free to cite the</w:t>
      </w:r>
      <w:r w:rsidR="00FA6712" w:rsidRPr="002D530B">
        <w:rPr>
          <w:rFonts w:asciiTheme="minorBidi" w:hAnsiTheme="minorBidi"/>
          <w:sz w:val="24"/>
          <w:szCs w:val="24"/>
          <w:lang w:val="en-US"/>
        </w:rPr>
        <w:t xml:space="preserve"> </w:t>
      </w:r>
      <w:r w:rsidRPr="002D530B">
        <w:rPr>
          <w:rFonts w:asciiTheme="minorBidi" w:hAnsiTheme="minorBidi"/>
          <w:sz w:val="24"/>
          <w:szCs w:val="24"/>
          <w:lang w:val="en-US"/>
        </w:rPr>
        <w:t>sages who inhabited his imagination.</w:t>
      </w:r>
      <w:r w:rsidR="006A0F61" w:rsidRPr="002D530B">
        <w:rPr>
          <w:rStyle w:val="FootnoteReference"/>
          <w:rFonts w:asciiTheme="minorBidi" w:hAnsiTheme="minorBidi"/>
          <w:sz w:val="24"/>
          <w:szCs w:val="24"/>
          <w:lang w:val="en-US"/>
        </w:rPr>
        <w:footnoteReference w:id="9"/>
      </w:r>
    </w:p>
    <w:p w14:paraId="1CB288D5" w14:textId="77777777" w:rsidR="00BD7917" w:rsidRPr="002D530B" w:rsidRDefault="00BD7917" w:rsidP="00BD7917">
      <w:pPr>
        <w:spacing w:after="0" w:line="240" w:lineRule="auto"/>
        <w:ind w:firstLine="720"/>
        <w:jc w:val="both"/>
        <w:rPr>
          <w:rFonts w:asciiTheme="minorBidi" w:hAnsiTheme="minorBidi"/>
          <w:sz w:val="24"/>
          <w:szCs w:val="24"/>
          <w:rtl/>
          <w:lang w:val="en-US"/>
        </w:rPr>
      </w:pPr>
    </w:p>
    <w:p w14:paraId="14389FE2" w14:textId="16E59B5D" w:rsidR="00BD430F" w:rsidRPr="002D530B" w:rsidRDefault="00DC4861" w:rsidP="00BD7917">
      <w:pPr>
        <w:spacing w:after="0" w:line="240" w:lineRule="auto"/>
        <w:ind w:firstLine="720"/>
        <w:jc w:val="both"/>
        <w:rPr>
          <w:rFonts w:asciiTheme="minorBidi" w:hAnsiTheme="minorBidi"/>
          <w:sz w:val="24"/>
          <w:szCs w:val="24"/>
          <w:rtl/>
          <w:lang w:val="en-US"/>
        </w:rPr>
      </w:pPr>
      <w:r w:rsidRPr="002D530B">
        <w:rPr>
          <w:rFonts w:asciiTheme="minorBidi" w:hAnsiTheme="minorBidi"/>
          <w:sz w:val="24"/>
          <w:szCs w:val="24"/>
          <w:lang w:val="en-US"/>
        </w:rPr>
        <w:t>He did all of this with great creativity and wisdom</w:t>
      </w:r>
      <w:r w:rsidR="00B12679">
        <w:rPr>
          <w:rFonts w:asciiTheme="minorBidi" w:hAnsiTheme="minorBidi"/>
          <w:sz w:val="24"/>
          <w:szCs w:val="24"/>
          <w:lang w:val="en-US"/>
        </w:rPr>
        <w:t>, producing a work that</w:t>
      </w:r>
      <w:r w:rsidR="00FA6712" w:rsidRPr="002D530B">
        <w:rPr>
          <w:rFonts w:asciiTheme="minorBidi" w:hAnsiTheme="minorBidi"/>
          <w:sz w:val="24"/>
          <w:szCs w:val="24"/>
          <w:lang w:val="en-US"/>
        </w:rPr>
        <w:t xml:space="preserve"> deserve</w:t>
      </w:r>
      <w:r w:rsidR="00B12679">
        <w:rPr>
          <w:rFonts w:asciiTheme="minorBidi" w:hAnsiTheme="minorBidi"/>
          <w:sz w:val="24"/>
          <w:szCs w:val="24"/>
          <w:lang w:val="en-US"/>
        </w:rPr>
        <w:t>s</w:t>
      </w:r>
      <w:r w:rsidR="00FA6712" w:rsidRPr="002D530B">
        <w:rPr>
          <w:rFonts w:asciiTheme="minorBidi" w:hAnsiTheme="minorBidi"/>
          <w:sz w:val="24"/>
          <w:szCs w:val="24"/>
          <w:lang w:val="en-US"/>
        </w:rPr>
        <w:t xml:space="preserve"> to be a central link in the unfolding canon of Jewish holy literature </w:t>
      </w:r>
      <w:r w:rsidR="00B12679">
        <w:rPr>
          <w:rFonts w:asciiTheme="minorBidi" w:hAnsiTheme="minorBidi"/>
          <w:sz w:val="24"/>
          <w:szCs w:val="24"/>
          <w:lang w:val="en-US"/>
        </w:rPr>
        <w:t xml:space="preserve">even </w:t>
      </w:r>
      <w:r w:rsidR="00FA6712" w:rsidRPr="002D530B">
        <w:rPr>
          <w:rFonts w:asciiTheme="minorBidi" w:hAnsiTheme="minorBidi"/>
          <w:sz w:val="24"/>
          <w:szCs w:val="24"/>
          <w:lang w:val="en-US"/>
        </w:rPr>
        <w:t xml:space="preserve">without having been written by Rabbi Shimon bar Yochai. In fact, </w:t>
      </w:r>
      <w:r w:rsidR="00242EA4" w:rsidRPr="002D530B">
        <w:rPr>
          <w:rFonts w:asciiTheme="minorBidi" w:hAnsiTheme="minorBidi"/>
          <w:sz w:val="24"/>
          <w:szCs w:val="24"/>
          <w:lang w:val="en-US"/>
        </w:rPr>
        <w:t xml:space="preserve">according to Matt, and </w:t>
      </w:r>
      <w:r w:rsidR="00FA6712" w:rsidRPr="002D530B">
        <w:rPr>
          <w:rFonts w:asciiTheme="minorBidi" w:hAnsiTheme="minorBidi"/>
          <w:sz w:val="24"/>
          <w:szCs w:val="24"/>
          <w:lang w:val="en-US"/>
        </w:rPr>
        <w:t xml:space="preserve">far from sullying its value, the </w:t>
      </w:r>
      <w:r w:rsidR="00242EA4" w:rsidRPr="002D530B">
        <w:rPr>
          <w:rFonts w:asciiTheme="minorBidi" w:hAnsiTheme="minorBidi"/>
          <w:sz w:val="24"/>
          <w:szCs w:val="24"/>
          <w:lang w:val="en-US"/>
        </w:rPr>
        <w:t xml:space="preserve">fact that the </w:t>
      </w:r>
      <w:r w:rsidR="00242EA4" w:rsidRPr="002D530B">
        <w:rPr>
          <w:rFonts w:asciiTheme="minorBidi" w:hAnsiTheme="minorBidi"/>
          <w:i/>
          <w:iCs/>
          <w:sz w:val="24"/>
          <w:szCs w:val="24"/>
          <w:lang w:val="en-US"/>
        </w:rPr>
        <w:t>Zohar</w:t>
      </w:r>
      <w:r w:rsidR="00242EA4" w:rsidRPr="002D530B">
        <w:rPr>
          <w:rFonts w:asciiTheme="minorBidi" w:hAnsiTheme="minorBidi"/>
          <w:sz w:val="24"/>
          <w:szCs w:val="24"/>
          <w:lang w:val="en-US"/>
        </w:rPr>
        <w:t xml:space="preserve"> is a piece of pseudepigrapha </w:t>
      </w:r>
      <w:r w:rsidR="00C76EE3" w:rsidRPr="002D530B">
        <w:rPr>
          <w:rFonts w:asciiTheme="minorBidi" w:hAnsiTheme="minorBidi"/>
          <w:sz w:val="24"/>
          <w:szCs w:val="24"/>
          <w:lang w:val="en-US"/>
        </w:rPr>
        <w:t>is what makes the text so vital. Matt compares the texts that Rabbi Moshe de Leon wrote under his own name</w:t>
      </w:r>
      <w:r w:rsidR="00D018B5" w:rsidRPr="002D530B">
        <w:rPr>
          <w:rFonts w:asciiTheme="minorBidi" w:hAnsiTheme="minorBidi"/>
          <w:sz w:val="24"/>
          <w:szCs w:val="24"/>
          <w:lang w:val="en-US"/>
        </w:rPr>
        <w:t xml:space="preserve"> with those he allegedly wrote in the name of Rabbi Shimon bar Yochai</w:t>
      </w:r>
      <w:r w:rsidR="006D1F63" w:rsidRPr="002D530B">
        <w:rPr>
          <w:rFonts w:asciiTheme="minorBidi" w:hAnsiTheme="minorBidi"/>
          <w:sz w:val="24"/>
          <w:szCs w:val="24"/>
          <w:lang w:val="en-US"/>
        </w:rPr>
        <w:t>.</w:t>
      </w:r>
      <w:r w:rsidR="00C76EE3" w:rsidRPr="002D530B">
        <w:rPr>
          <w:rFonts w:asciiTheme="minorBidi" w:hAnsiTheme="minorBidi"/>
          <w:sz w:val="24"/>
          <w:szCs w:val="24"/>
          <w:lang w:val="en-US"/>
        </w:rPr>
        <w:t xml:space="preserve"> </w:t>
      </w:r>
      <w:r w:rsidR="00FF6908" w:rsidRPr="002D530B">
        <w:rPr>
          <w:rFonts w:asciiTheme="minorBidi" w:hAnsiTheme="minorBidi"/>
          <w:sz w:val="24"/>
          <w:szCs w:val="24"/>
          <w:lang w:val="en-US"/>
        </w:rPr>
        <w:t>T</w:t>
      </w:r>
      <w:r w:rsidR="00C76EE3" w:rsidRPr="002D530B">
        <w:rPr>
          <w:rFonts w:asciiTheme="minorBidi" w:hAnsiTheme="minorBidi"/>
          <w:sz w:val="24"/>
          <w:szCs w:val="24"/>
          <w:lang w:val="en-US"/>
        </w:rPr>
        <w:t xml:space="preserve">he ideas </w:t>
      </w:r>
      <w:r w:rsidR="00FF6908" w:rsidRPr="002D530B">
        <w:rPr>
          <w:rFonts w:asciiTheme="minorBidi" w:hAnsiTheme="minorBidi"/>
          <w:sz w:val="24"/>
          <w:szCs w:val="24"/>
          <w:lang w:val="en-US"/>
        </w:rPr>
        <w:t xml:space="preserve">he communicated under his own name </w:t>
      </w:r>
      <w:r w:rsidR="00C76EE3" w:rsidRPr="002D530B">
        <w:rPr>
          <w:rFonts w:asciiTheme="minorBidi" w:hAnsiTheme="minorBidi"/>
          <w:sz w:val="24"/>
          <w:szCs w:val="24"/>
          <w:lang w:val="en-US"/>
        </w:rPr>
        <w:t>may have been</w:t>
      </w:r>
      <w:r w:rsidR="00741A58" w:rsidRPr="002D530B">
        <w:rPr>
          <w:rFonts w:asciiTheme="minorBidi" w:hAnsiTheme="minorBidi"/>
          <w:sz w:val="24"/>
          <w:szCs w:val="24"/>
          <w:lang w:val="en-US"/>
        </w:rPr>
        <w:t xml:space="preserve"> indistinguishable from </w:t>
      </w:r>
      <w:r w:rsidR="00FF6908" w:rsidRPr="002D530B">
        <w:rPr>
          <w:rFonts w:asciiTheme="minorBidi" w:hAnsiTheme="minorBidi"/>
          <w:sz w:val="24"/>
          <w:szCs w:val="24"/>
          <w:lang w:val="en-US"/>
        </w:rPr>
        <w:t>some of those</w:t>
      </w:r>
      <w:r w:rsidR="00741A58" w:rsidRPr="002D530B">
        <w:rPr>
          <w:rFonts w:asciiTheme="minorBidi" w:hAnsiTheme="minorBidi"/>
          <w:sz w:val="24"/>
          <w:szCs w:val="24"/>
          <w:lang w:val="en-US"/>
        </w:rPr>
        <w:t xml:space="preserve"> to be found in the </w:t>
      </w:r>
      <w:r w:rsidR="00741A58" w:rsidRPr="002D530B">
        <w:rPr>
          <w:rFonts w:asciiTheme="minorBidi" w:hAnsiTheme="minorBidi"/>
          <w:i/>
          <w:iCs/>
          <w:sz w:val="24"/>
          <w:szCs w:val="24"/>
          <w:lang w:val="en-US"/>
        </w:rPr>
        <w:t>Zohar</w:t>
      </w:r>
      <w:r w:rsidR="00741A58" w:rsidRPr="002D530B">
        <w:rPr>
          <w:rFonts w:asciiTheme="minorBidi" w:hAnsiTheme="minorBidi"/>
          <w:sz w:val="24"/>
          <w:szCs w:val="24"/>
          <w:lang w:val="en-US"/>
        </w:rPr>
        <w:t xml:space="preserve">, </w:t>
      </w:r>
      <w:r w:rsidR="00FF6908" w:rsidRPr="002D530B">
        <w:rPr>
          <w:rFonts w:asciiTheme="minorBidi" w:hAnsiTheme="minorBidi"/>
          <w:sz w:val="24"/>
          <w:szCs w:val="24"/>
          <w:lang w:val="en-US"/>
        </w:rPr>
        <w:t xml:space="preserve">but </w:t>
      </w:r>
      <w:r w:rsidR="00FF6908" w:rsidRPr="002D530B">
        <w:rPr>
          <w:rFonts w:asciiTheme="minorBidi" w:hAnsiTheme="minorBidi"/>
          <w:sz w:val="24"/>
          <w:szCs w:val="24"/>
        </w:rPr>
        <w:t>according to Matt</w:t>
      </w:r>
      <w:r w:rsidR="00FF6908" w:rsidRPr="002D530B">
        <w:rPr>
          <w:rFonts w:asciiTheme="minorBidi" w:hAnsiTheme="minorBidi"/>
          <w:sz w:val="24"/>
          <w:szCs w:val="24"/>
          <w:lang w:val="en-US"/>
        </w:rPr>
        <w:t xml:space="preserve">, </w:t>
      </w:r>
      <w:r w:rsidR="00741A58" w:rsidRPr="002D530B">
        <w:rPr>
          <w:rFonts w:asciiTheme="minorBidi" w:hAnsiTheme="minorBidi"/>
          <w:sz w:val="24"/>
          <w:szCs w:val="24"/>
          <w:lang w:val="en-US"/>
        </w:rPr>
        <w:t>much of the splendor</w:t>
      </w:r>
      <w:r w:rsidR="009F1C14">
        <w:rPr>
          <w:rFonts w:asciiTheme="minorBidi" w:hAnsiTheme="minorBidi"/>
          <w:sz w:val="24"/>
          <w:szCs w:val="24"/>
          <w:lang w:val="en-US"/>
        </w:rPr>
        <w:t xml:space="preserve"> and</w:t>
      </w:r>
      <w:r w:rsidR="00741A58" w:rsidRPr="002D530B">
        <w:rPr>
          <w:rFonts w:asciiTheme="minorBidi" w:hAnsiTheme="minorBidi"/>
          <w:sz w:val="24"/>
          <w:szCs w:val="24"/>
          <w:lang w:val="en-US"/>
        </w:rPr>
        <w:t xml:space="preserve"> vitality, and </w:t>
      </w:r>
      <w:r w:rsidR="004D0FEB" w:rsidRPr="002D530B">
        <w:rPr>
          <w:rFonts w:asciiTheme="minorBidi" w:hAnsiTheme="minorBidi"/>
          <w:sz w:val="24"/>
          <w:szCs w:val="24"/>
          <w:lang w:val="en-US"/>
        </w:rPr>
        <w:t>many of the boldest ideas</w:t>
      </w:r>
      <w:r w:rsidR="009F1C14">
        <w:rPr>
          <w:rFonts w:asciiTheme="minorBidi" w:hAnsiTheme="minorBidi"/>
          <w:sz w:val="24"/>
          <w:szCs w:val="24"/>
          <w:lang w:val="en-US"/>
        </w:rPr>
        <w:t>,</w:t>
      </w:r>
      <w:r w:rsidR="004D0FEB" w:rsidRPr="002D530B">
        <w:rPr>
          <w:rFonts w:asciiTheme="minorBidi" w:hAnsiTheme="minorBidi"/>
          <w:sz w:val="24"/>
          <w:szCs w:val="24"/>
          <w:lang w:val="en-US"/>
        </w:rPr>
        <w:t xml:space="preserve"> are missing</w:t>
      </w:r>
      <w:r w:rsidR="002D530B">
        <w:rPr>
          <w:rFonts w:asciiTheme="minorBidi" w:hAnsiTheme="minorBidi"/>
          <w:sz w:val="24"/>
          <w:szCs w:val="24"/>
          <w:lang w:val="en-US"/>
        </w:rPr>
        <w:t xml:space="preserve"> –</w:t>
      </w:r>
      <w:r w:rsidR="004D0FEB" w:rsidRPr="002D530B">
        <w:rPr>
          <w:rFonts w:asciiTheme="minorBidi" w:hAnsiTheme="minorBidi"/>
          <w:sz w:val="24"/>
          <w:szCs w:val="24"/>
          <w:lang w:val="en-US"/>
        </w:rPr>
        <w:t xml:space="preserve"> </w:t>
      </w:r>
      <w:r w:rsidR="001B5591">
        <w:rPr>
          <w:rFonts w:asciiTheme="minorBidi" w:hAnsiTheme="minorBidi"/>
          <w:sz w:val="24"/>
          <w:szCs w:val="24"/>
          <w:lang w:val="en-US"/>
        </w:rPr>
        <w:t>which</w:t>
      </w:r>
      <w:r w:rsidR="001B5591" w:rsidRPr="002D530B">
        <w:rPr>
          <w:rFonts w:asciiTheme="minorBidi" w:hAnsiTheme="minorBidi"/>
          <w:sz w:val="24"/>
          <w:szCs w:val="24"/>
          <w:lang w:val="en-US"/>
        </w:rPr>
        <w:t xml:space="preserve"> </w:t>
      </w:r>
      <w:r w:rsidR="004D0FEB" w:rsidRPr="002D530B">
        <w:rPr>
          <w:rFonts w:asciiTheme="minorBidi" w:hAnsiTheme="minorBidi"/>
          <w:sz w:val="24"/>
          <w:szCs w:val="24"/>
          <w:lang w:val="en-US"/>
        </w:rPr>
        <w:t>means that:</w:t>
      </w:r>
    </w:p>
    <w:p w14:paraId="69B6625B"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7C0F39F6" w14:textId="15770943" w:rsidR="00BD430F" w:rsidRPr="002D530B" w:rsidRDefault="00BD430F" w:rsidP="00BD7917">
      <w:pPr>
        <w:spacing w:after="0" w:line="240" w:lineRule="auto"/>
        <w:ind w:left="720"/>
        <w:jc w:val="both"/>
        <w:rPr>
          <w:rFonts w:asciiTheme="minorBidi" w:hAnsiTheme="minorBidi"/>
          <w:sz w:val="24"/>
          <w:szCs w:val="24"/>
          <w:rtl/>
          <w:lang w:val="en-US"/>
        </w:rPr>
      </w:pPr>
      <w:r w:rsidRPr="002D530B">
        <w:rPr>
          <w:rFonts w:asciiTheme="minorBidi" w:hAnsiTheme="minorBidi"/>
          <w:sz w:val="24"/>
          <w:szCs w:val="24"/>
          <w:lang w:val="en-US"/>
        </w:rPr>
        <w:t>The pseudepigraphic venture has succeeded. By surrendering his</w:t>
      </w:r>
      <w:r w:rsidR="004D0FEB" w:rsidRPr="002D530B">
        <w:rPr>
          <w:rFonts w:asciiTheme="minorBidi" w:hAnsiTheme="minorBidi"/>
          <w:sz w:val="24"/>
          <w:szCs w:val="24"/>
          <w:lang w:val="en-US"/>
        </w:rPr>
        <w:t xml:space="preserve"> </w:t>
      </w:r>
      <w:r w:rsidRPr="002D530B">
        <w:rPr>
          <w:rFonts w:asciiTheme="minorBidi" w:hAnsiTheme="minorBidi"/>
          <w:sz w:val="24"/>
          <w:szCs w:val="24"/>
          <w:lang w:val="en-US"/>
        </w:rPr>
        <w:t xml:space="preserve">identity to Rabbi </w:t>
      </w:r>
      <w:proofErr w:type="spellStart"/>
      <w:r w:rsidRPr="002D530B">
        <w:rPr>
          <w:rFonts w:asciiTheme="minorBidi" w:hAnsiTheme="minorBidi"/>
          <w:sz w:val="24"/>
          <w:szCs w:val="24"/>
          <w:lang w:val="en-US"/>
        </w:rPr>
        <w:t>Shim’on</w:t>
      </w:r>
      <w:proofErr w:type="spellEnd"/>
      <w:r w:rsidRPr="002D530B">
        <w:rPr>
          <w:rFonts w:asciiTheme="minorBidi" w:hAnsiTheme="minorBidi"/>
          <w:sz w:val="24"/>
          <w:szCs w:val="24"/>
          <w:lang w:val="en-US"/>
        </w:rPr>
        <w:t xml:space="preserve"> and company, by adopting a </w:t>
      </w:r>
      <w:proofErr w:type="spellStart"/>
      <w:r w:rsidRPr="002D530B">
        <w:rPr>
          <w:rFonts w:asciiTheme="minorBidi" w:hAnsiTheme="minorBidi"/>
          <w:sz w:val="24"/>
          <w:szCs w:val="24"/>
          <w:lang w:val="en-US"/>
        </w:rPr>
        <w:t>talmudic</w:t>
      </w:r>
      <w:proofErr w:type="spellEnd"/>
      <w:r w:rsidRPr="002D530B">
        <w:rPr>
          <w:rFonts w:asciiTheme="minorBidi" w:hAnsiTheme="minorBidi"/>
          <w:sz w:val="24"/>
          <w:szCs w:val="24"/>
          <w:lang w:val="en-US"/>
        </w:rPr>
        <w:t xml:space="preserve"> alter</w:t>
      </w:r>
      <w:r w:rsidR="004D0FEB" w:rsidRPr="002D530B">
        <w:rPr>
          <w:rFonts w:asciiTheme="minorBidi" w:hAnsiTheme="minorBidi"/>
          <w:sz w:val="24"/>
          <w:szCs w:val="24"/>
          <w:lang w:val="en-US"/>
        </w:rPr>
        <w:t xml:space="preserve"> </w:t>
      </w:r>
      <w:r w:rsidRPr="002D530B">
        <w:rPr>
          <w:rFonts w:asciiTheme="minorBidi" w:hAnsiTheme="minorBidi"/>
          <w:sz w:val="24"/>
          <w:szCs w:val="24"/>
          <w:lang w:val="en-US"/>
        </w:rPr>
        <w:t xml:space="preserve">ego, Moses de Leon has been </w:t>
      </w:r>
      <w:r w:rsidRPr="002D530B">
        <w:rPr>
          <w:rFonts w:asciiTheme="minorBidi" w:hAnsiTheme="minorBidi"/>
          <w:sz w:val="24"/>
          <w:szCs w:val="24"/>
          <w:lang w:val="en-US"/>
        </w:rPr>
        <w:lastRenderedPageBreak/>
        <w:t xml:space="preserve">liberated. Relieved of the burden of </w:t>
      </w:r>
      <w:r w:rsidR="00DF0C61" w:rsidRPr="002D530B">
        <w:rPr>
          <w:rFonts w:asciiTheme="minorBidi" w:hAnsiTheme="minorBidi"/>
          <w:sz w:val="24"/>
          <w:szCs w:val="24"/>
          <w:lang w:val="en-US"/>
        </w:rPr>
        <w:t>self-consciousness</w:t>
      </w:r>
      <w:r w:rsidRPr="002D530B">
        <w:rPr>
          <w:rFonts w:asciiTheme="minorBidi" w:hAnsiTheme="minorBidi"/>
          <w:sz w:val="24"/>
          <w:szCs w:val="24"/>
          <w:lang w:val="en-US"/>
        </w:rPr>
        <w:t>, he is free to plumb the depths of his soul and soar to</w:t>
      </w:r>
      <w:r w:rsidR="00DB0AAC" w:rsidRPr="002D530B">
        <w:rPr>
          <w:rFonts w:asciiTheme="minorBidi" w:hAnsiTheme="minorBidi"/>
          <w:sz w:val="24"/>
          <w:szCs w:val="24"/>
          <w:lang w:val="en-US"/>
        </w:rPr>
        <w:t xml:space="preserve"> </w:t>
      </w:r>
      <w:r w:rsidRPr="002D530B">
        <w:rPr>
          <w:rFonts w:asciiTheme="minorBidi" w:hAnsiTheme="minorBidi"/>
          <w:sz w:val="24"/>
          <w:szCs w:val="24"/>
          <w:lang w:val="en-US"/>
        </w:rPr>
        <w:t>timeless dimensions. Released from the constraints of acknowledged</w:t>
      </w:r>
      <w:r w:rsidR="00DB0AAC" w:rsidRPr="002D530B">
        <w:rPr>
          <w:rFonts w:asciiTheme="minorBidi" w:hAnsiTheme="minorBidi"/>
          <w:sz w:val="24"/>
          <w:szCs w:val="24"/>
          <w:lang w:val="en-US"/>
        </w:rPr>
        <w:t xml:space="preserve"> </w:t>
      </w:r>
      <w:r w:rsidRPr="002D530B">
        <w:rPr>
          <w:rFonts w:asciiTheme="minorBidi" w:hAnsiTheme="minorBidi"/>
          <w:sz w:val="24"/>
          <w:szCs w:val="24"/>
          <w:lang w:val="en-US"/>
        </w:rPr>
        <w:t>authorship, he can record his own ecstasy and pathos. The personality</w:t>
      </w:r>
      <w:r w:rsidR="00DB0AAC" w:rsidRPr="002D530B">
        <w:rPr>
          <w:rFonts w:asciiTheme="minorBidi" w:hAnsiTheme="minorBidi"/>
          <w:sz w:val="24"/>
          <w:szCs w:val="24"/>
          <w:lang w:val="en-US"/>
        </w:rPr>
        <w:t xml:space="preserve"> </w:t>
      </w:r>
      <w:r w:rsidRPr="002D530B">
        <w:rPr>
          <w:rFonts w:asciiTheme="minorBidi" w:hAnsiTheme="minorBidi"/>
          <w:sz w:val="24"/>
          <w:szCs w:val="24"/>
          <w:lang w:val="en-US"/>
        </w:rPr>
        <w:t xml:space="preserve">of Rabbi </w:t>
      </w:r>
      <w:proofErr w:type="spellStart"/>
      <w:r w:rsidRPr="002D530B">
        <w:rPr>
          <w:rFonts w:asciiTheme="minorBidi" w:hAnsiTheme="minorBidi"/>
          <w:sz w:val="24"/>
          <w:szCs w:val="24"/>
          <w:lang w:val="en-US"/>
        </w:rPr>
        <w:t>Shim’on</w:t>
      </w:r>
      <w:proofErr w:type="spellEnd"/>
      <w:r w:rsidRPr="002D530B">
        <w:rPr>
          <w:rFonts w:asciiTheme="minorBidi" w:hAnsiTheme="minorBidi"/>
          <w:sz w:val="24"/>
          <w:szCs w:val="24"/>
          <w:lang w:val="en-US"/>
        </w:rPr>
        <w:t xml:space="preserve"> makes him immune from criticism and enables him</w:t>
      </w:r>
      <w:r w:rsidR="00DB0AAC" w:rsidRPr="002D530B">
        <w:rPr>
          <w:rFonts w:asciiTheme="minorBidi" w:hAnsiTheme="minorBidi"/>
          <w:sz w:val="24"/>
          <w:szCs w:val="24"/>
          <w:lang w:val="en-US"/>
        </w:rPr>
        <w:t xml:space="preserve"> </w:t>
      </w:r>
      <w:r w:rsidRPr="002D530B">
        <w:rPr>
          <w:rFonts w:asciiTheme="minorBidi" w:hAnsiTheme="minorBidi"/>
          <w:sz w:val="24"/>
          <w:szCs w:val="24"/>
          <w:lang w:val="en-US"/>
        </w:rPr>
        <w:t>to publish all secrets.</w:t>
      </w:r>
      <w:r w:rsidR="00DF0C61" w:rsidRPr="002D530B">
        <w:rPr>
          <w:rStyle w:val="FootnoteReference"/>
          <w:rFonts w:asciiTheme="minorBidi" w:hAnsiTheme="minorBidi"/>
          <w:sz w:val="24"/>
          <w:szCs w:val="24"/>
          <w:lang w:val="en-US"/>
        </w:rPr>
        <w:footnoteReference w:id="10"/>
      </w:r>
    </w:p>
    <w:p w14:paraId="2A697D32" w14:textId="77777777" w:rsidR="00BD7917" w:rsidRPr="002D530B" w:rsidRDefault="00BD7917" w:rsidP="00BD7917">
      <w:pPr>
        <w:spacing w:after="0" w:line="240" w:lineRule="auto"/>
        <w:ind w:left="720" w:firstLine="720"/>
        <w:jc w:val="both"/>
        <w:rPr>
          <w:rFonts w:asciiTheme="minorBidi" w:hAnsiTheme="minorBidi"/>
          <w:sz w:val="24"/>
          <w:szCs w:val="24"/>
          <w:lang w:val="en-US"/>
        </w:rPr>
      </w:pPr>
    </w:p>
    <w:p w14:paraId="6F2F7C03" w14:textId="04992599" w:rsidR="007A3318" w:rsidRPr="002D530B" w:rsidRDefault="00DB0AAC" w:rsidP="00BD7917">
      <w:pPr>
        <w:spacing w:after="0" w:line="240" w:lineRule="auto"/>
        <w:ind w:firstLine="720"/>
        <w:jc w:val="both"/>
        <w:rPr>
          <w:rFonts w:asciiTheme="minorBidi" w:hAnsiTheme="minorBidi"/>
          <w:sz w:val="24"/>
          <w:szCs w:val="24"/>
          <w:rtl/>
          <w:lang w:val="en-US"/>
        </w:rPr>
      </w:pPr>
      <w:r w:rsidRPr="002D530B">
        <w:rPr>
          <w:rFonts w:asciiTheme="minorBidi" w:hAnsiTheme="minorBidi"/>
          <w:sz w:val="24"/>
          <w:szCs w:val="24"/>
          <w:lang w:val="en-US"/>
        </w:rPr>
        <w:t xml:space="preserve">Moreover, somebody truly committed to the mystical tradition should be open to the idea that a </w:t>
      </w:r>
      <w:r w:rsidR="00AA1604" w:rsidRPr="002D530B">
        <w:rPr>
          <w:rFonts w:asciiTheme="minorBidi" w:hAnsiTheme="minorBidi"/>
          <w:sz w:val="24"/>
          <w:szCs w:val="24"/>
          <w:lang w:val="en-US"/>
        </w:rPr>
        <w:t xml:space="preserve">mystical initiate in the </w:t>
      </w:r>
      <w:r w:rsidR="00604717">
        <w:rPr>
          <w:rFonts w:asciiTheme="minorBidi" w:hAnsiTheme="minorBidi"/>
          <w:sz w:val="24"/>
          <w:szCs w:val="24"/>
          <w:lang w:val="en-US"/>
        </w:rPr>
        <w:t>t</w:t>
      </w:r>
      <w:r w:rsidR="00604717" w:rsidRPr="002D530B">
        <w:rPr>
          <w:rFonts w:asciiTheme="minorBidi" w:hAnsiTheme="minorBidi"/>
          <w:sz w:val="24"/>
          <w:szCs w:val="24"/>
          <w:lang w:val="en-US"/>
        </w:rPr>
        <w:t xml:space="preserve">hirteenth </w:t>
      </w:r>
      <w:r w:rsidR="00604717">
        <w:rPr>
          <w:rFonts w:asciiTheme="minorBidi" w:hAnsiTheme="minorBidi"/>
          <w:sz w:val="24"/>
          <w:szCs w:val="24"/>
          <w:lang w:val="en-US"/>
        </w:rPr>
        <w:t>c</w:t>
      </w:r>
      <w:r w:rsidR="00604717" w:rsidRPr="002D530B">
        <w:rPr>
          <w:rFonts w:asciiTheme="minorBidi" w:hAnsiTheme="minorBidi"/>
          <w:sz w:val="24"/>
          <w:szCs w:val="24"/>
          <w:lang w:val="en-US"/>
        </w:rPr>
        <w:t xml:space="preserve">entury </w:t>
      </w:r>
      <w:r w:rsidR="00AA1604" w:rsidRPr="002D530B">
        <w:rPr>
          <w:rFonts w:asciiTheme="minorBidi" w:hAnsiTheme="minorBidi"/>
          <w:sz w:val="24"/>
          <w:szCs w:val="24"/>
          <w:lang w:val="en-US"/>
        </w:rPr>
        <w:t>might be able to channel, in some supernatural manner,</w:t>
      </w:r>
      <w:r w:rsidRPr="002D530B">
        <w:rPr>
          <w:rFonts w:asciiTheme="minorBidi" w:hAnsiTheme="minorBidi"/>
          <w:sz w:val="24"/>
          <w:szCs w:val="24"/>
          <w:lang w:val="en-US"/>
        </w:rPr>
        <w:t xml:space="preserve"> </w:t>
      </w:r>
      <w:r w:rsidR="00AA1604" w:rsidRPr="002D530B">
        <w:rPr>
          <w:rFonts w:asciiTheme="minorBidi" w:hAnsiTheme="minorBidi"/>
          <w:sz w:val="24"/>
          <w:szCs w:val="24"/>
          <w:lang w:val="en-US"/>
        </w:rPr>
        <w:t xml:space="preserve">the ideas, thoughts, and personality of people who lived long </w:t>
      </w:r>
      <w:r w:rsidR="00432012" w:rsidRPr="002D530B">
        <w:rPr>
          <w:rFonts w:asciiTheme="minorBidi" w:hAnsiTheme="minorBidi"/>
          <w:sz w:val="24"/>
          <w:szCs w:val="24"/>
          <w:lang w:val="en-US"/>
        </w:rPr>
        <w:t>before the</w:t>
      </w:r>
      <w:r w:rsidR="004620EF" w:rsidRPr="002D530B">
        <w:rPr>
          <w:rFonts w:asciiTheme="minorBidi" w:hAnsiTheme="minorBidi"/>
          <w:sz w:val="24"/>
          <w:szCs w:val="24"/>
          <w:lang w:val="en-US"/>
        </w:rPr>
        <w:t>m</w:t>
      </w:r>
      <w:r w:rsidR="00AA1604" w:rsidRPr="002D530B">
        <w:rPr>
          <w:rFonts w:asciiTheme="minorBidi" w:hAnsiTheme="minorBidi"/>
          <w:sz w:val="24"/>
          <w:szCs w:val="24"/>
          <w:lang w:val="en-US"/>
        </w:rPr>
        <w:t>. Indeed, the</w:t>
      </w:r>
      <w:r w:rsidR="00705B0E" w:rsidRPr="002D530B">
        <w:rPr>
          <w:rFonts w:asciiTheme="minorBidi" w:hAnsiTheme="minorBidi"/>
          <w:sz w:val="24"/>
          <w:szCs w:val="24"/>
          <w:lang w:val="en-US"/>
        </w:rPr>
        <w:t xml:space="preserve"> practice of “automatic writing,” in which a person writes while under some sort of trance, is “well attested in the history of mystical literature</w:t>
      </w:r>
      <w:r w:rsidR="00D47ECE" w:rsidRPr="002D530B">
        <w:rPr>
          <w:rFonts w:asciiTheme="minorBidi" w:hAnsiTheme="minorBidi"/>
          <w:sz w:val="24"/>
          <w:szCs w:val="24"/>
          <w:lang w:val="en-US"/>
        </w:rPr>
        <w:t>.”</w:t>
      </w:r>
      <w:r w:rsidR="00432012" w:rsidRPr="002D530B">
        <w:rPr>
          <w:rStyle w:val="FootnoteReference"/>
          <w:rFonts w:asciiTheme="minorBidi" w:hAnsiTheme="minorBidi"/>
          <w:sz w:val="24"/>
          <w:szCs w:val="24"/>
          <w:lang w:val="en-US"/>
        </w:rPr>
        <w:footnoteReference w:id="11"/>
      </w:r>
      <w:r w:rsidR="00D47ECE" w:rsidRPr="002D530B">
        <w:rPr>
          <w:rFonts w:asciiTheme="minorBidi" w:hAnsiTheme="minorBidi"/>
          <w:sz w:val="24"/>
          <w:szCs w:val="24"/>
          <w:lang w:val="en-US"/>
        </w:rPr>
        <w:t xml:space="preserve"> For this reason, Matt takes seriously</w:t>
      </w:r>
      <w:r w:rsidR="00486523" w:rsidRPr="002D530B">
        <w:rPr>
          <w:rFonts w:asciiTheme="minorBidi" w:hAnsiTheme="minorBidi"/>
          <w:sz w:val="24"/>
          <w:szCs w:val="24"/>
          <w:lang w:val="en-US"/>
        </w:rPr>
        <w:t xml:space="preserve"> the claim that parts of the </w:t>
      </w:r>
      <w:r w:rsidR="00486523" w:rsidRPr="002D530B">
        <w:rPr>
          <w:rFonts w:asciiTheme="minorBidi" w:hAnsiTheme="minorBidi"/>
          <w:i/>
          <w:iCs/>
          <w:sz w:val="24"/>
          <w:szCs w:val="24"/>
          <w:lang w:val="en-US"/>
        </w:rPr>
        <w:t xml:space="preserve">Zohar </w:t>
      </w:r>
      <w:r w:rsidR="00486523" w:rsidRPr="002D530B">
        <w:rPr>
          <w:rFonts w:asciiTheme="minorBidi" w:hAnsiTheme="minorBidi"/>
          <w:sz w:val="24"/>
          <w:szCs w:val="24"/>
          <w:lang w:val="en-US"/>
        </w:rPr>
        <w:t>may have been written in such a trance. Admittedly, this was explicitly</w:t>
      </w:r>
      <w:r w:rsidR="00C41A59" w:rsidRPr="002D530B">
        <w:rPr>
          <w:rFonts w:asciiTheme="minorBidi" w:hAnsiTheme="minorBidi"/>
          <w:sz w:val="24"/>
          <w:szCs w:val="24"/>
          <w:lang w:val="en-US"/>
        </w:rPr>
        <w:t xml:space="preserve"> deni</w:t>
      </w:r>
      <w:r w:rsidR="00486523" w:rsidRPr="002D530B">
        <w:rPr>
          <w:rFonts w:asciiTheme="minorBidi" w:hAnsiTheme="minorBidi"/>
          <w:sz w:val="24"/>
          <w:szCs w:val="24"/>
          <w:lang w:val="en-US"/>
        </w:rPr>
        <w:t>ed</w:t>
      </w:r>
      <w:r w:rsidR="00C41A59" w:rsidRPr="002D530B">
        <w:rPr>
          <w:rFonts w:asciiTheme="minorBidi" w:hAnsiTheme="minorBidi"/>
          <w:sz w:val="24"/>
          <w:szCs w:val="24"/>
          <w:lang w:val="en-US"/>
        </w:rPr>
        <w:t xml:space="preserve"> </w:t>
      </w:r>
      <w:r w:rsidR="00486523" w:rsidRPr="002D530B">
        <w:rPr>
          <w:rFonts w:asciiTheme="minorBidi" w:hAnsiTheme="minorBidi"/>
          <w:sz w:val="24"/>
          <w:szCs w:val="24"/>
          <w:lang w:val="en-US"/>
        </w:rPr>
        <w:t>by</w:t>
      </w:r>
      <w:r w:rsidR="00C41A59" w:rsidRPr="002D530B">
        <w:rPr>
          <w:rFonts w:asciiTheme="minorBidi" w:hAnsiTheme="minorBidi"/>
          <w:sz w:val="24"/>
          <w:szCs w:val="24"/>
          <w:lang w:val="en-US"/>
        </w:rPr>
        <w:t xml:space="preserve"> Rabbi Joseph Abulafia, who was a friend of Rabbi Moshe de Leon</w:t>
      </w:r>
      <w:r w:rsidR="00F660B1" w:rsidRPr="002D530B">
        <w:rPr>
          <w:rFonts w:asciiTheme="minorBidi" w:hAnsiTheme="minorBidi"/>
          <w:sz w:val="24"/>
          <w:szCs w:val="24"/>
          <w:lang w:val="en-US"/>
        </w:rPr>
        <w:t>.</w:t>
      </w:r>
      <w:r w:rsidR="00486523" w:rsidRPr="002D530B">
        <w:rPr>
          <w:rFonts w:asciiTheme="minorBidi" w:hAnsiTheme="minorBidi"/>
          <w:sz w:val="24"/>
          <w:szCs w:val="24"/>
          <w:lang w:val="en-US"/>
        </w:rPr>
        <w:t xml:space="preserve"> </w:t>
      </w:r>
      <w:r w:rsidR="00F660B1" w:rsidRPr="002D530B">
        <w:rPr>
          <w:rFonts w:asciiTheme="minorBidi" w:hAnsiTheme="minorBidi"/>
          <w:sz w:val="24"/>
          <w:szCs w:val="24"/>
          <w:lang w:val="en-US"/>
        </w:rPr>
        <w:t>He</w:t>
      </w:r>
      <w:r w:rsidR="00486523" w:rsidRPr="002D530B">
        <w:rPr>
          <w:rFonts w:asciiTheme="minorBidi" w:hAnsiTheme="minorBidi"/>
          <w:sz w:val="24"/>
          <w:szCs w:val="24"/>
          <w:lang w:val="en-US"/>
        </w:rPr>
        <w:t xml:space="preserve"> claimed that Rabbi Moshe transcribed the text of the </w:t>
      </w:r>
      <w:r w:rsidR="00486523" w:rsidRPr="002D530B">
        <w:rPr>
          <w:rFonts w:asciiTheme="minorBidi" w:hAnsiTheme="minorBidi"/>
          <w:i/>
          <w:iCs/>
          <w:sz w:val="24"/>
          <w:szCs w:val="24"/>
          <w:lang w:val="en-US"/>
        </w:rPr>
        <w:t>Zohar</w:t>
      </w:r>
      <w:r w:rsidR="00486523" w:rsidRPr="002D530B">
        <w:rPr>
          <w:rFonts w:asciiTheme="minorBidi" w:hAnsiTheme="minorBidi"/>
          <w:sz w:val="24"/>
          <w:szCs w:val="24"/>
          <w:lang w:val="en-US"/>
        </w:rPr>
        <w:t xml:space="preserve"> from an ancient manuscript</w:t>
      </w:r>
      <w:r w:rsidR="00F660B1" w:rsidRPr="002D530B">
        <w:rPr>
          <w:rFonts w:asciiTheme="minorBidi" w:hAnsiTheme="minorBidi"/>
          <w:sz w:val="24"/>
          <w:szCs w:val="24"/>
          <w:lang w:val="en-US"/>
        </w:rPr>
        <w:t>.</w:t>
      </w:r>
      <w:r w:rsidR="00C41A59" w:rsidRPr="002D530B">
        <w:rPr>
          <w:rFonts w:asciiTheme="minorBidi" w:hAnsiTheme="minorBidi"/>
          <w:sz w:val="24"/>
          <w:szCs w:val="24"/>
          <w:lang w:val="en-US"/>
        </w:rPr>
        <w:t xml:space="preserve"> </w:t>
      </w:r>
      <w:r w:rsidR="00F660B1" w:rsidRPr="002D530B">
        <w:rPr>
          <w:rFonts w:asciiTheme="minorBidi" w:hAnsiTheme="minorBidi"/>
          <w:sz w:val="24"/>
          <w:szCs w:val="24"/>
          <w:lang w:val="en-US"/>
        </w:rPr>
        <w:t xml:space="preserve">Unconvinced by Rabbi Abulafia’s insistence, Matt </w:t>
      </w:r>
      <w:r w:rsidR="0047384D" w:rsidRPr="002D530B">
        <w:rPr>
          <w:rFonts w:asciiTheme="minorBidi" w:hAnsiTheme="minorBidi"/>
          <w:sz w:val="24"/>
          <w:szCs w:val="24"/>
          <w:lang w:val="en-US"/>
        </w:rPr>
        <w:t>contends that</w:t>
      </w:r>
      <w:r w:rsidR="007A3318" w:rsidRPr="002D530B">
        <w:rPr>
          <w:rFonts w:asciiTheme="minorBidi" w:hAnsiTheme="minorBidi"/>
          <w:sz w:val="24"/>
          <w:szCs w:val="24"/>
          <w:lang w:val="en-US"/>
        </w:rPr>
        <w:t>:</w:t>
      </w:r>
    </w:p>
    <w:p w14:paraId="680D2FFD"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79EAB6E2" w14:textId="1BBD8AD2" w:rsidR="00BD430F" w:rsidRPr="002D530B" w:rsidRDefault="00BD430F" w:rsidP="00BD7917">
      <w:pPr>
        <w:spacing w:after="0" w:line="240" w:lineRule="auto"/>
        <w:ind w:left="720"/>
        <w:jc w:val="both"/>
        <w:rPr>
          <w:rFonts w:asciiTheme="minorBidi" w:hAnsiTheme="minorBidi"/>
          <w:sz w:val="24"/>
          <w:szCs w:val="24"/>
          <w:rtl/>
          <w:lang w:val="en-US"/>
        </w:rPr>
      </w:pPr>
      <w:r w:rsidRPr="002D530B">
        <w:rPr>
          <w:rFonts w:asciiTheme="minorBidi" w:hAnsiTheme="minorBidi"/>
          <w:sz w:val="24"/>
          <w:szCs w:val="24"/>
          <w:lang w:val="en-US"/>
        </w:rPr>
        <w:t>At</w:t>
      </w:r>
      <w:r w:rsidR="007A3318" w:rsidRPr="002D530B">
        <w:rPr>
          <w:rFonts w:asciiTheme="minorBidi" w:hAnsiTheme="minorBidi"/>
          <w:sz w:val="24"/>
          <w:szCs w:val="24"/>
          <w:lang w:val="en-US"/>
        </w:rPr>
        <w:t xml:space="preserve"> </w:t>
      </w:r>
      <w:r w:rsidRPr="002D530B">
        <w:rPr>
          <w:rFonts w:asciiTheme="minorBidi" w:hAnsiTheme="minorBidi"/>
          <w:sz w:val="24"/>
          <w:szCs w:val="24"/>
          <w:lang w:val="en-US"/>
        </w:rPr>
        <w:t>times Moses de Leon is an inspired scribe recording the wisdom of</w:t>
      </w:r>
      <w:r w:rsidR="007A3318" w:rsidRPr="002D530B">
        <w:rPr>
          <w:rFonts w:asciiTheme="minorBidi" w:hAnsiTheme="minorBidi"/>
          <w:sz w:val="24"/>
          <w:szCs w:val="24"/>
          <w:lang w:val="en-US"/>
        </w:rPr>
        <w:t xml:space="preserve"> </w:t>
      </w:r>
      <w:r w:rsidRPr="002D530B">
        <w:rPr>
          <w:rFonts w:asciiTheme="minorBidi" w:hAnsiTheme="minorBidi"/>
          <w:sz w:val="24"/>
          <w:szCs w:val="24"/>
          <w:lang w:val="en-US"/>
        </w:rPr>
        <w:t>Kabbalah as it courses through him, a vessel channeling the kabbalistic</w:t>
      </w:r>
      <w:r w:rsidR="007A3318" w:rsidRPr="002D530B">
        <w:rPr>
          <w:rFonts w:asciiTheme="minorBidi" w:hAnsiTheme="minorBidi"/>
          <w:sz w:val="24"/>
          <w:szCs w:val="24"/>
          <w:lang w:val="en-US"/>
        </w:rPr>
        <w:t xml:space="preserve"> </w:t>
      </w:r>
      <w:r w:rsidRPr="002D530B">
        <w:rPr>
          <w:rFonts w:asciiTheme="minorBidi" w:hAnsiTheme="minorBidi"/>
          <w:sz w:val="24"/>
          <w:szCs w:val="24"/>
          <w:lang w:val="en-US"/>
        </w:rPr>
        <w:t xml:space="preserve">collective unconscious. The fact that the Zohar is suffused with thirteenth-century Kabbalah does not invalidate such a hypothesis; automatic writing may correspond </w:t>
      </w:r>
      <w:r w:rsidR="00786DA6" w:rsidRPr="002D530B">
        <w:rPr>
          <w:rFonts w:asciiTheme="minorBidi" w:hAnsiTheme="minorBidi"/>
          <w:sz w:val="24"/>
          <w:szCs w:val="24"/>
          <w:lang w:val="en-US"/>
        </w:rPr>
        <w:t xml:space="preserve">[in addition to any other influence] </w:t>
      </w:r>
      <w:r w:rsidRPr="002D530B">
        <w:rPr>
          <w:rFonts w:asciiTheme="minorBidi" w:hAnsiTheme="minorBidi"/>
          <w:sz w:val="24"/>
          <w:szCs w:val="24"/>
          <w:lang w:val="en-US"/>
        </w:rPr>
        <w:t>to the agent’s normal mental content</w:t>
      </w:r>
      <w:r w:rsidR="00296A43" w:rsidRPr="002D530B">
        <w:rPr>
          <w:rFonts w:asciiTheme="minorBidi" w:hAnsiTheme="minorBidi"/>
          <w:sz w:val="24"/>
          <w:szCs w:val="24"/>
          <w:lang w:val="en-US"/>
        </w:rPr>
        <w:t>.</w:t>
      </w:r>
    </w:p>
    <w:p w14:paraId="09310088" w14:textId="77777777" w:rsidR="00BD7917" w:rsidRPr="002D530B" w:rsidRDefault="00BD7917" w:rsidP="00BD7917">
      <w:pPr>
        <w:spacing w:after="0" w:line="240" w:lineRule="auto"/>
        <w:ind w:left="720" w:firstLine="720"/>
        <w:jc w:val="both"/>
        <w:rPr>
          <w:rFonts w:asciiTheme="minorBidi" w:hAnsiTheme="minorBidi"/>
          <w:sz w:val="24"/>
          <w:szCs w:val="24"/>
          <w:lang w:val="en-US"/>
        </w:rPr>
      </w:pPr>
    </w:p>
    <w:p w14:paraId="6F4AE55E" w14:textId="4EAF37D0" w:rsidR="00296A43" w:rsidRPr="002D530B" w:rsidRDefault="000B644F"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 xml:space="preserve">And thus, the </w:t>
      </w:r>
      <w:r w:rsidRPr="002D530B">
        <w:rPr>
          <w:rFonts w:asciiTheme="minorBidi" w:hAnsiTheme="minorBidi"/>
          <w:i/>
          <w:iCs/>
          <w:sz w:val="24"/>
          <w:szCs w:val="24"/>
          <w:lang w:val="en-US"/>
        </w:rPr>
        <w:t>Zohar</w:t>
      </w:r>
      <w:r w:rsidRPr="002D530B">
        <w:rPr>
          <w:rFonts w:asciiTheme="minorBidi" w:hAnsiTheme="minorBidi"/>
          <w:sz w:val="24"/>
          <w:szCs w:val="24"/>
          <w:lang w:val="en-US"/>
        </w:rPr>
        <w:t>’s central position in the Jewish tradition, and its claim to being an essential step in the unfolding of God’s revelation</w:t>
      </w:r>
      <w:r w:rsidR="008231B9" w:rsidRPr="002D530B">
        <w:rPr>
          <w:rFonts w:asciiTheme="minorBidi" w:hAnsiTheme="minorBidi"/>
          <w:sz w:val="24"/>
          <w:szCs w:val="24"/>
          <w:lang w:val="en-US"/>
        </w:rPr>
        <w:t>, shouldn’t depend upon whether it was written by Rabbi Shimon bar Yochai or Rabbi Moshe de Leon.</w:t>
      </w:r>
      <w:r w:rsidR="00712BDE" w:rsidRPr="002D530B">
        <w:rPr>
          <w:rFonts w:asciiTheme="minorBidi" w:hAnsiTheme="minorBidi"/>
          <w:sz w:val="24"/>
          <w:szCs w:val="24"/>
          <w:lang w:val="en-US"/>
        </w:rPr>
        <w:t xml:space="preserve"> </w:t>
      </w:r>
      <w:r w:rsidR="00303707" w:rsidRPr="002D530B">
        <w:rPr>
          <w:rFonts w:asciiTheme="minorBidi" w:hAnsiTheme="minorBidi"/>
          <w:sz w:val="24"/>
          <w:szCs w:val="24"/>
          <w:lang w:val="en-US"/>
        </w:rPr>
        <w:t>Whoever its author may have been</w:t>
      </w:r>
      <w:r w:rsidR="00712BDE" w:rsidRPr="002D530B">
        <w:rPr>
          <w:rFonts w:asciiTheme="minorBidi" w:hAnsiTheme="minorBidi"/>
          <w:sz w:val="24"/>
          <w:szCs w:val="24"/>
          <w:lang w:val="en-US"/>
        </w:rPr>
        <w:t xml:space="preserve">, the project with which I’m engaged – trying to articulate a doctrine of the election that is philosophically </w:t>
      </w:r>
      <w:r w:rsidR="00A7053B" w:rsidRPr="002D530B">
        <w:rPr>
          <w:rFonts w:asciiTheme="minorBidi" w:hAnsiTheme="minorBidi"/>
          <w:sz w:val="24"/>
          <w:szCs w:val="24"/>
          <w:lang w:val="en-US"/>
        </w:rPr>
        <w:t>reputable</w:t>
      </w:r>
      <w:r w:rsidR="00C86092">
        <w:rPr>
          <w:rFonts w:asciiTheme="minorBidi" w:hAnsiTheme="minorBidi"/>
          <w:sz w:val="24"/>
          <w:szCs w:val="24"/>
          <w:lang w:val="en-US"/>
        </w:rPr>
        <w:t xml:space="preserve"> and</w:t>
      </w:r>
      <w:r w:rsidR="00712BDE" w:rsidRPr="002D530B">
        <w:rPr>
          <w:rFonts w:asciiTheme="minorBidi" w:hAnsiTheme="minorBidi"/>
          <w:sz w:val="24"/>
          <w:szCs w:val="24"/>
          <w:lang w:val="en-US"/>
        </w:rPr>
        <w:t xml:space="preserve"> </w:t>
      </w:r>
      <w:r w:rsidR="0002095D">
        <w:rPr>
          <w:rFonts w:asciiTheme="minorBidi" w:hAnsiTheme="minorBidi"/>
          <w:sz w:val="24"/>
          <w:szCs w:val="24"/>
          <w:lang w:val="en-US"/>
        </w:rPr>
        <w:t>that</w:t>
      </w:r>
      <w:r w:rsidR="0002095D" w:rsidRPr="002D530B">
        <w:rPr>
          <w:rFonts w:asciiTheme="minorBidi" w:hAnsiTheme="minorBidi"/>
          <w:sz w:val="24"/>
          <w:szCs w:val="24"/>
          <w:lang w:val="en-US"/>
        </w:rPr>
        <w:t xml:space="preserve"> </w:t>
      </w:r>
      <w:r w:rsidR="00712BDE" w:rsidRPr="002D530B">
        <w:rPr>
          <w:rFonts w:asciiTheme="minorBidi" w:hAnsiTheme="minorBidi"/>
          <w:sz w:val="24"/>
          <w:szCs w:val="24"/>
          <w:lang w:val="en-US"/>
        </w:rPr>
        <w:t xml:space="preserve">can also claim to chart a course of best fit through </w:t>
      </w:r>
      <w:r w:rsidR="00161304" w:rsidRPr="002D530B">
        <w:rPr>
          <w:rFonts w:asciiTheme="minorBidi" w:hAnsiTheme="minorBidi"/>
          <w:sz w:val="24"/>
          <w:szCs w:val="24"/>
          <w:lang w:val="en-US"/>
        </w:rPr>
        <w:t xml:space="preserve">all of the relevant texts and traditions that constitute the unfolding canon of the Jewish religion – cannot afford to ignore the </w:t>
      </w:r>
      <w:r w:rsidR="00161304" w:rsidRPr="002D530B">
        <w:rPr>
          <w:rFonts w:asciiTheme="minorBidi" w:hAnsiTheme="minorBidi"/>
          <w:i/>
          <w:iCs/>
          <w:sz w:val="24"/>
          <w:szCs w:val="24"/>
          <w:lang w:val="en-US"/>
        </w:rPr>
        <w:t>Zohar</w:t>
      </w:r>
      <w:r w:rsidR="00161304" w:rsidRPr="002D530B">
        <w:rPr>
          <w:rFonts w:asciiTheme="minorBidi" w:hAnsiTheme="minorBidi"/>
          <w:sz w:val="24"/>
          <w:szCs w:val="24"/>
          <w:lang w:val="en-US"/>
        </w:rPr>
        <w:t xml:space="preserve"> or </w:t>
      </w:r>
      <w:r w:rsidR="0002095D">
        <w:rPr>
          <w:rFonts w:asciiTheme="minorBidi" w:hAnsiTheme="minorBidi"/>
          <w:sz w:val="24"/>
          <w:szCs w:val="24"/>
          <w:lang w:val="en-US"/>
        </w:rPr>
        <w:t xml:space="preserve">the </w:t>
      </w:r>
      <w:r w:rsidR="002413BA" w:rsidRPr="002D530B">
        <w:rPr>
          <w:rFonts w:asciiTheme="minorBidi" w:hAnsiTheme="minorBidi"/>
          <w:sz w:val="24"/>
          <w:szCs w:val="24"/>
          <w:lang w:val="en-US"/>
        </w:rPr>
        <w:t>schools</w:t>
      </w:r>
      <w:r w:rsidR="00303707" w:rsidRPr="002D530B">
        <w:rPr>
          <w:rFonts w:asciiTheme="minorBidi" w:hAnsiTheme="minorBidi"/>
          <w:sz w:val="24"/>
          <w:szCs w:val="24"/>
          <w:lang w:val="en-US"/>
        </w:rPr>
        <w:t xml:space="preserve"> of thought it inspired</w:t>
      </w:r>
      <w:r w:rsidR="00161304" w:rsidRPr="002D530B">
        <w:rPr>
          <w:rFonts w:asciiTheme="minorBidi" w:hAnsiTheme="minorBidi"/>
          <w:sz w:val="24"/>
          <w:szCs w:val="24"/>
          <w:lang w:val="en-US"/>
        </w:rPr>
        <w:t>.</w:t>
      </w:r>
    </w:p>
    <w:p w14:paraId="7DF22F76" w14:textId="77777777" w:rsidR="00A512DF" w:rsidRPr="002D530B" w:rsidRDefault="00A512DF" w:rsidP="00BD7917">
      <w:pPr>
        <w:spacing w:after="0" w:line="240" w:lineRule="auto"/>
        <w:ind w:firstLine="720"/>
        <w:jc w:val="both"/>
        <w:rPr>
          <w:rFonts w:asciiTheme="minorBidi" w:hAnsiTheme="minorBidi"/>
          <w:sz w:val="24"/>
          <w:szCs w:val="24"/>
          <w:lang w:val="en-US"/>
        </w:rPr>
      </w:pPr>
    </w:p>
    <w:p w14:paraId="459B6C2E" w14:textId="27204CFD" w:rsidR="00A512DF" w:rsidRPr="002D530B" w:rsidRDefault="00DD45D0" w:rsidP="00BD7917">
      <w:pPr>
        <w:spacing w:after="0" w:line="240" w:lineRule="auto"/>
        <w:jc w:val="both"/>
        <w:rPr>
          <w:rFonts w:asciiTheme="minorBidi" w:hAnsiTheme="minorBidi"/>
          <w:b/>
          <w:bCs/>
          <w:sz w:val="24"/>
          <w:szCs w:val="24"/>
          <w:rtl/>
          <w:lang w:val="en-US"/>
        </w:rPr>
      </w:pPr>
      <w:r>
        <w:rPr>
          <w:rFonts w:asciiTheme="minorBidi" w:hAnsiTheme="minorBidi"/>
          <w:b/>
          <w:bCs/>
          <w:sz w:val="24"/>
          <w:szCs w:val="24"/>
          <w:lang w:val="en-US"/>
        </w:rPr>
        <w:t xml:space="preserve">The </w:t>
      </w:r>
      <w:r w:rsidRPr="002D530B">
        <w:rPr>
          <w:rFonts w:asciiTheme="minorBidi" w:hAnsiTheme="minorBidi"/>
          <w:b/>
          <w:bCs/>
          <w:i/>
          <w:iCs/>
          <w:sz w:val="24"/>
          <w:szCs w:val="24"/>
          <w:lang w:val="en-US"/>
        </w:rPr>
        <w:t>Zohar</w:t>
      </w:r>
      <w:r>
        <w:rPr>
          <w:rFonts w:asciiTheme="minorBidi" w:hAnsiTheme="minorBidi"/>
          <w:b/>
          <w:bCs/>
          <w:sz w:val="24"/>
          <w:szCs w:val="24"/>
          <w:lang w:val="en-US"/>
        </w:rPr>
        <w:t xml:space="preserve"> and the Election: </w:t>
      </w:r>
      <w:r w:rsidR="00D32FDA" w:rsidRPr="002D530B">
        <w:rPr>
          <w:rFonts w:asciiTheme="minorBidi" w:hAnsiTheme="minorBidi"/>
          <w:b/>
          <w:bCs/>
          <w:sz w:val="24"/>
          <w:szCs w:val="24"/>
          <w:lang w:val="en-US"/>
        </w:rPr>
        <w:t>The Non-Jewish Soul</w:t>
      </w:r>
    </w:p>
    <w:p w14:paraId="43F19048" w14:textId="77777777" w:rsidR="00BD7917" w:rsidRPr="002D530B" w:rsidRDefault="00BD7917" w:rsidP="00BD7917">
      <w:pPr>
        <w:spacing w:after="0" w:line="240" w:lineRule="auto"/>
        <w:ind w:firstLine="720"/>
        <w:jc w:val="both"/>
        <w:rPr>
          <w:rFonts w:asciiTheme="minorBidi" w:hAnsiTheme="minorBidi"/>
          <w:b/>
          <w:bCs/>
          <w:sz w:val="24"/>
          <w:szCs w:val="24"/>
          <w:lang w:val="en-US"/>
        </w:rPr>
      </w:pPr>
    </w:p>
    <w:p w14:paraId="049708DB" w14:textId="029618FC" w:rsidR="00C032AF" w:rsidRPr="002D530B" w:rsidRDefault="001C155F" w:rsidP="00BD7917">
      <w:pPr>
        <w:spacing w:after="0" w:line="240" w:lineRule="auto"/>
        <w:ind w:firstLine="720"/>
        <w:jc w:val="both"/>
        <w:rPr>
          <w:rFonts w:asciiTheme="minorBidi" w:hAnsiTheme="minorBidi"/>
          <w:sz w:val="24"/>
          <w:szCs w:val="24"/>
          <w:rtl/>
          <w:lang w:val="en-US"/>
        </w:rPr>
      </w:pPr>
      <w:r w:rsidRPr="002D530B">
        <w:rPr>
          <w:rFonts w:asciiTheme="minorBidi" w:hAnsiTheme="minorBidi"/>
          <w:sz w:val="24"/>
          <w:szCs w:val="24"/>
          <w:lang w:val="en-US"/>
        </w:rPr>
        <w:t>In its commentary on the first chapter of Genesis,</w:t>
      </w:r>
      <w:r w:rsidR="00015716">
        <w:rPr>
          <w:rFonts w:asciiTheme="minorBidi" w:hAnsiTheme="minorBidi"/>
          <w:sz w:val="24"/>
          <w:szCs w:val="24"/>
          <w:lang w:val="en-US"/>
        </w:rPr>
        <w:t xml:space="preserve"> specifically</w:t>
      </w:r>
      <w:r w:rsidRPr="002D530B">
        <w:rPr>
          <w:rFonts w:asciiTheme="minorBidi" w:hAnsiTheme="minorBidi"/>
          <w:sz w:val="24"/>
          <w:szCs w:val="24"/>
          <w:lang w:val="en-US"/>
        </w:rPr>
        <w:t xml:space="preserve"> the verse that describes the creation of </w:t>
      </w:r>
      <w:r w:rsidR="00816741" w:rsidRPr="002D530B">
        <w:rPr>
          <w:rFonts w:asciiTheme="minorBidi" w:hAnsiTheme="minorBidi"/>
          <w:sz w:val="24"/>
          <w:szCs w:val="24"/>
          <w:lang w:val="en-US"/>
        </w:rPr>
        <w:t xml:space="preserve">insects – </w:t>
      </w:r>
      <w:r w:rsidRPr="002D530B">
        <w:rPr>
          <w:rFonts w:asciiTheme="minorBidi" w:hAnsiTheme="minorBidi"/>
          <w:sz w:val="24"/>
          <w:szCs w:val="24"/>
          <w:lang w:val="en-US"/>
        </w:rPr>
        <w:t>“every living soul that creeps</w:t>
      </w:r>
      <w:r w:rsidR="00816741" w:rsidRPr="002D530B">
        <w:rPr>
          <w:rFonts w:asciiTheme="minorBidi" w:hAnsiTheme="minorBidi"/>
          <w:sz w:val="24"/>
          <w:szCs w:val="24"/>
          <w:lang w:val="en-US"/>
        </w:rPr>
        <w:t>”</w:t>
      </w:r>
      <w:r w:rsidR="00C071A5">
        <w:rPr>
          <w:rStyle w:val="FootnoteReference"/>
          <w:rFonts w:asciiTheme="minorBidi" w:hAnsiTheme="minorBidi"/>
          <w:sz w:val="24"/>
          <w:szCs w:val="24"/>
          <w:lang w:val="en-US"/>
        </w:rPr>
        <w:footnoteReference w:id="12"/>
      </w:r>
      <w:r w:rsidR="00C071A5">
        <w:rPr>
          <w:rFonts w:asciiTheme="minorBidi" w:hAnsiTheme="minorBidi"/>
          <w:sz w:val="24"/>
          <w:szCs w:val="24"/>
          <w:lang w:val="en-US"/>
        </w:rPr>
        <w:t xml:space="preserve"> </w:t>
      </w:r>
      <w:r w:rsidR="00816741" w:rsidRPr="002D530B">
        <w:rPr>
          <w:rFonts w:asciiTheme="minorBidi" w:hAnsiTheme="minorBidi"/>
          <w:sz w:val="24"/>
          <w:szCs w:val="24"/>
          <w:lang w:val="en-US"/>
        </w:rPr>
        <w:t xml:space="preserve">– the </w:t>
      </w:r>
      <w:r w:rsidR="00816741" w:rsidRPr="002D530B">
        <w:rPr>
          <w:rFonts w:asciiTheme="minorBidi" w:hAnsiTheme="minorBidi"/>
          <w:i/>
          <w:iCs/>
          <w:sz w:val="24"/>
          <w:szCs w:val="24"/>
          <w:lang w:val="en-US"/>
        </w:rPr>
        <w:t>Zohar</w:t>
      </w:r>
      <w:r w:rsidR="00D6166A" w:rsidRPr="002D530B">
        <w:rPr>
          <w:rFonts w:asciiTheme="minorBidi" w:hAnsiTheme="minorBidi"/>
          <w:sz w:val="24"/>
          <w:szCs w:val="24"/>
          <w:lang w:val="en-US"/>
        </w:rPr>
        <w:t xml:space="preserve"> states that “t</w:t>
      </w:r>
      <w:r w:rsidR="00322F1C" w:rsidRPr="002D530B">
        <w:rPr>
          <w:rFonts w:asciiTheme="minorBidi" w:hAnsiTheme="minorBidi"/>
          <w:sz w:val="24"/>
          <w:szCs w:val="24"/>
          <w:lang w:val="en-US"/>
        </w:rPr>
        <w:t xml:space="preserve">hese are </w:t>
      </w:r>
      <w:r w:rsidR="009F103C" w:rsidRPr="002D530B">
        <w:rPr>
          <w:rFonts w:asciiTheme="minorBidi" w:hAnsiTheme="minorBidi"/>
          <w:sz w:val="24"/>
          <w:szCs w:val="24"/>
          <w:lang w:val="en-US"/>
        </w:rPr>
        <w:t>Israel</w:t>
      </w:r>
      <w:r w:rsidR="00015716">
        <w:rPr>
          <w:rFonts w:asciiTheme="minorBidi" w:hAnsiTheme="minorBidi"/>
          <w:sz w:val="24"/>
          <w:szCs w:val="24"/>
          <w:lang w:val="en-US"/>
        </w:rPr>
        <w:t>,</w:t>
      </w:r>
      <w:r w:rsidR="00322F1C" w:rsidRPr="002D530B">
        <w:rPr>
          <w:rFonts w:asciiTheme="minorBidi" w:hAnsiTheme="minorBidi"/>
          <w:sz w:val="24"/>
          <w:szCs w:val="24"/>
          <w:lang w:val="en-US"/>
        </w:rPr>
        <w:t xml:space="preserve"> </w:t>
      </w:r>
      <w:r w:rsidR="004E6B61" w:rsidRPr="002D530B">
        <w:rPr>
          <w:rFonts w:asciiTheme="minorBidi" w:hAnsiTheme="minorBidi"/>
          <w:sz w:val="24"/>
          <w:szCs w:val="24"/>
          <w:lang w:val="en-US"/>
        </w:rPr>
        <w:t>since</w:t>
      </w:r>
      <w:r w:rsidR="00322F1C" w:rsidRPr="002D530B">
        <w:rPr>
          <w:rFonts w:asciiTheme="minorBidi" w:hAnsiTheme="minorBidi"/>
          <w:sz w:val="24"/>
          <w:szCs w:val="24"/>
          <w:lang w:val="en-US"/>
        </w:rPr>
        <w:t xml:space="preserve"> they are surely </w:t>
      </w:r>
      <w:r w:rsidR="00322F1C" w:rsidRPr="002D530B">
        <w:rPr>
          <w:rFonts w:asciiTheme="minorBidi" w:hAnsiTheme="minorBidi"/>
          <w:i/>
          <w:iCs/>
          <w:sz w:val="24"/>
          <w:szCs w:val="24"/>
          <w:lang w:val="en-US"/>
        </w:rPr>
        <w:t>soul</w:t>
      </w:r>
      <w:r w:rsidR="00D6166A" w:rsidRPr="002D530B">
        <w:rPr>
          <w:rFonts w:asciiTheme="minorBidi" w:hAnsiTheme="minorBidi"/>
          <w:sz w:val="24"/>
          <w:szCs w:val="24"/>
          <w:lang w:val="en-US"/>
        </w:rPr>
        <w:t>;</w:t>
      </w:r>
      <w:r w:rsidR="00322F1C" w:rsidRPr="002D530B">
        <w:rPr>
          <w:rFonts w:asciiTheme="minorBidi" w:hAnsiTheme="minorBidi"/>
          <w:sz w:val="24"/>
          <w:szCs w:val="24"/>
          <w:lang w:val="en-US"/>
        </w:rPr>
        <w:t xml:space="preserve"> </w:t>
      </w:r>
      <w:r w:rsidR="004E6B61" w:rsidRPr="002D530B">
        <w:rPr>
          <w:rFonts w:asciiTheme="minorBidi" w:hAnsiTheme="minorBidi"/>
          <w:sz w:val="24"/>
          <w:szCs w:val="24"/>
          <w:lang w:val="en-US"/>
        </w:rPr>
        <w:t>since</w:t>
      </w:r>
      <w:r w:rsidR="00322F1C" w:rsidRPr="002D530B">
        <w:rPr>
          <w:rFonts w:asciiTheme="minorBidi" w:hAnsiTheme="minorBidi"/>
          <w:sz w:val="24"/>
          <w:szCs w:val="24"/>
          <w:lang w:val="en-US"/>
        </w:rPr>
        <w:t xml:space="preserve"> they are living</w:t>
      </w:r>
      <w:r w:rsidR="00D6166A" w:rsidRPr="002D530B">
        <w:rPr>
          <w:rFonts w:asciiTheme="minorBidi" w:hAnsiTheme="minorBidi"/>
          <w:sz w:val="24"/>
          <w:szCs w:val="24"/>
          <w:lang w:val="en-US"/>
        </w:rPr>
        <w:t>,</w:t>
      </w:r>
      <w:r w:rsidR="00322F1C" w:rsidRPr="002D530B">
        <w:rPr>
          <w:rFonts w:asciiTheme="minorBidi" w:hAnsiTheme="minorBidi"/>
          <w:sz w:val="24"/>
          <w:szCs w:val="24"/>
          <w:lang w:val="en-US"/>
        </w:rPr>
        <w:t xml:space="preserve"> and </w:t>
      </w:r>
      <w:r w:rsidR="00D6166A" w:rsidRPr="002D530B">
        <w:rPr>
          <w:rFonts w:asciiTheme="minorBidi" w:hAnsiTheme="minorBidi"/>
          <w:sz w:val="24"/>
          <w:szCs w:val="24"/>
          <w:lang w:val="en-US"/>
        </w:rPr>
        <w:t xml:space="preserve">they </w:t>
      </w:r>
      <w:r w:rsidR="00322F1C" w:rsidRPr="002D530B">
        <w:rPr>
          <w:rFonts w:asciiTheme="minorBidi" w:hAnsiTheme="minorBidi"/>
          <w:sz w:val="24"/>
          <w:szCs w:val="24"/>
          <w:lang w:val="en-US"/>
        </w:rPr>
        <w:t>are called one nation in the land.</w:t>
      </w:r>
      <w:r w:rsidR="00D6166A" w:rsidRPr="002D530B">
        <w:rPr>
          <w:rFonts w:asciiTheme="minorBidi" w:hAnsiTheme="minorBidi"/>
          <w:sz w:val="24"/>
          <w:szCs w:val="24"/>
          <w:lang w:val="en-US"/>
        </w:rPr>
        <w:t>”</w:t>
      </w:r>
      <w:r w:rsidR="00A6280F" w:rsidRPr="002D530B">
        <w:rPr>
          <w:rStyle w:val="FootnoteReference"/>
          <w:rFonts w:asciiTheme="minorBidi" w:hAnsiTheme="minorBidi"/>
          <w:sz w:val="24"/>
          <w:szCs w:val="24"/>
          <w:lang w:val="en-US"/>
        </w:rPr>
        <w:footnoteReference w:id="13"/>
      </w:r>
      <w:r w:rsidR="00D6166A" w:rsidRPr="002D530B">
        <w:rPr>
          <w:rFonts w:asciiTheme="minorBidi" w:hAnsiTheme="minorBidi"/>
          <w:sz w:val="24"/>
          <w:szCs w:val="24"/>
          <w:lang w:val="en-US"/>
        </w:rPr>
        <w:t xml:space="preserve"> This is </w:t>
      </w:r>
      <w:r w:rsidR="009D7973" w:rsidRPr="002D530B">
        <w:rPr>
          <w:rFonts w:asciiTheme="minorBidi" w:hAnsiTheme="minorBidi"/>
          <w:sz w:val="24"/>
          <w:szCs w:val="24"/>
          <w:lang w:val="en-US"/>
        </w:rPr>
        <w:t>clearly</w:t>
      </w:r>
      <w:r w:rsidR="00D6166A" w:rsidRPr="002D530B">
        <w:rPr>
          <w:rFonts w:asciiTheme="minorBidi" w:hAnsiTheme="minorBidi"/>
          <w:sz w:val="24"/>
          <w:szCs w:val="24"/>
          <w:lang w:val="en-US"/>
        </w:rPr>
        <w:t xml:space="preserve"> meant as a compliment, although it’s somewhat surprising to build a compliment upon a comparison to insects</w:t>
      </w:r>
      <w:r w:rsidR="004E6B61" w:rsidRPr="002D530B">
        <w:rPr>
          <w:rFonts w:asciiTheme="minorBidi" w:hAnsiTheme="minorBidi"/>
          <w:sz w:val="24"/>
          <w:szCs w:val="24"/>
          <w:lang w:val="en-US"/>
        </w:rPr>
        <w:t>!</w:t>
      </w:r>
      <w:r w:rsidR="00D6166A" w:rsidRPr="002D530B">
        <w:rPr>
          <w:rFonts w:asciiTheme="minorBidi" w:hAnsiTheme="minorBidi"/>
          <w:sz w:val="24"/>
          <w:szCs w:val="24"/>
          <w:lang w:val="en-US"/>
        </w:rPr>
        <w:t xml:space="preserve"> </w:t>
      </w:r>
      <w:r w:rsidR="00C032AF" w:rsidRPr="002D530B">
        <w:rPr>
          <w:rFonts w:asciiTheme="minorBidi" w:hAnsiTheme="minorBidi"/>
          <w:sz w:val="24"/>
          <w:szCs w:val="24"/>
          <w:lang w:val="en-US"/>
        </w:rPr>
        <w:t>But then we read the following, which focuses in on the words “living soul”:</w:t>
      </w:r>
    </w:p>
    <w:p w14:paraId="1576A97E"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791BB46E" w14:textId="741D90A7" w:rsidR="009F103C" w:rsidRPr="002D530B" w:rsidRDefault="009F103C" w:rsidP="00BD7917">
      <w:pPr>
        <w:spacing w:after="0" w:line="240" w:lineRule="auto"/>
        <w:ind w:left="720"/>
        <w:jc w:val="both"/>
        <w:rPr>
          <w:rFonts w:asciiTheme="minorBidi" w:hAnsiTheme="minorBidi"/>
          <w:sz w:val="24"/>
          <w:szCs w:val="24"/>
          <w:lang w:val="en-US"/>
        </w:rPr>
      </w:pPr>
      <w:r w:rsidRPr="002D530B">
        <w:rPr>
          <w:rFonts w:asciiTheme="minorBidi" w:hAnsiTheme="minorBidi"/>
          <w:sz w:val="24"/>
          <w:szCs w:val="24"/>
          <w:lang w:val="en-US"/>
        </w:rPr>
        <w:t>Rabbi Abba says, [regarding the phrase] “</w:t>
      </w:r>
      <w:r w:rsidR="00FE5EC4" w:rsidRPr="002D530B">
        <w:rPr>
          <w:rFonts w:asciiTheme="minorBidi" w:hAnsiTheme="minorBidi"/>
          <w:sz w:val="24"/>
          <w:szCs w:val="24"/>
          <w:lang w:val="en-US"/>
        </w:rPr>
        <w:t>living soul</w:t>
      </w:r>
      <w:r w:rsidRPr="002D530B">
        <w:rPr>
          <w:rFonts w:asciiTheme="minorBidi" w:hAnsiTheme="minorBidi"/>
          <w:sz w:val="24"/>
          <w:szCs w:val="24"/>
          <w:lang w:val="en-US"/>
        </w:rPr>
        <w:t>”</w:t>
      </w:r>
      <w:r w:rsidR="0082273E">
        <w:rPr>
          <w:rFonts w:asciiTheme="minorBidi" w:hAnsiTheme="minorBidi"/>
          <w:sz w:val="24"/>
          <w:szCs w:val="24"/>
          <w:lang w:val="en-US"/>
        </w:rPr>
        <w:t xml:space="preserve"> –</w:t>
      </w:r>
      <w:r w:rsidRPr="002D530B">
        <w:rPr>
          <w:rFonts w:asciiTheme="minorBidi" w:hAnsiTheme="minorBidi"/>
          <w:sz w:val="24"/>
          <w:szCs w:val="24"/>
          <w:lang w:val="en-US"/>
        </w:rPr>
        <w:t xml:space="preserve"> they are Israel, because they are children of the Holy one Blessed be He. And their holy souls come from </w:t>
      </w:r>
      <w:r w:rsidR="0082273E">
        <w:rPr>
          <w:rFonts w:asciiTheme="minorBidi" w:hAnsiTheme="minorBidi"/>
          <w:sz w:val="24"/>
          <w:szCs w:val="24"/>
          <w:lang w:val="en-US"/>
        </w:rPr>
        <w:lastRenderedPageBreak/>
        <w:t>H</w:t>
      </w:r>
      <w:r w:rsidR="0082273E" w:rsidRPr="002D530B">
        <w:rPr>
          <w:rFonts w:asciiTheme="minorBidi" w:hAnsiTheme="minorBidi"/>
          <w:sz w:val="24"/>
          <w:szCs w:val="24"/>
          <w:lang w:val="en-US"/>
        </w:rPr>
        <w:t>im</w:t>
      </w:r>
      <w:r w:rsidRPr="002D530B">
        <w:rPr>
          <w:rFonts w:asciiTheme="minorBidi" w:hAnsiTheme="minorBidi"/>
          <w:sz w:val="24"/>
          <w:szCs w:val="24"/>
          <w:lang w:val="en-US"/>
        </w:rPr>
        <w:t>. The souls of the rest of the nations</w:t>
      </w:r>
      <w:r w:rsidR="00FE5EC4" w:rsidRPr="002D530B">
        <w:rPr>
          <w:rFonts w:asciiTheme="minorBidi" w:hAnsiTheme="minorBidi"/>
          <w:sz w:val="24"/>
          <w:szCs w:val="24"/>
          <w:lang w:val="en-US"/>
        </w:rPr>
        <w:t>,</w:t>
      </w:r>
      <w:r w:rsidRPr="002D530B">
        <w:rPr>
          <w:rFonts w:asciiTheme="minorBidi" w:hAnsiTheme="minorBidi"/>
          <w:sz w:val="24"/>
          <w:szCs w:val="24"/>
          <w:lang w:val="en-US"/>
        </w:rPr>
        <w:t xml:space="preserve"> worshipers of </w:t>
      </w:r>
      <w:r w:rsidR="00A915CF" w:rsidRPr="002D530B">
        <w:rPr>
          <w:rFonts w:asciiTheme="minorBidi" w:hAnsiTheme="minorBidi"/>
          <w:sz w:val="24"/>
          <w:szCs w:val="24"/>
          <w:lang w:val="en-US"/>
        </w:rPr>
        <w:t>stars and constellations</w:t>
      </w:r>
      <w:r w:rsidR="00FE5EC4" w:rsidRPr="002D530B">
        <w:rPr>
          <w:rFonts w:asciiTheme="minorBidi" w:hAnsiTheme="minorBidi"/>
          <w:sz w:val="24"/>
          <w:szCs w:val="24"/>
          <w:lang w:val="en-US"/>
        </w:rPr>
        <w:t>,</w:t>
      </w:r>
      <w:r w:rsidRPr="002D530B">
        <w:rPr>
          <w:rFonts w:asciiTheme="minorBidi" w:hAnsiTheme="minorBidi"/>
          <w:sz w:val="24"/>
          <w:szCs w:val="24"/>
          <w:lang w:val="en-US"/>
        </w:rPr>
        <w:t xml:space="preserve"> from which place are they? Rabbi Elazar says from those left sides</w:t>
      </w:r>
      <w:r w:rsidR="00435B28" w:rsidRPr="002D530B">
        <w:rPr>
          <w:rFonts w:asciiTheme="minorBidi" w:hAnsiTheme="minorBidi"/>
          <w:sz w:val="24"/>
          <w:szCs w:val="24"/>
          <w:lang w:val="en-US"/>
        </w:rPr>
        <w:t>,</w:t>
      </w:r>
      <w:r w:rsidRPr="002D530B">
        <w:rPr>
          <w:rFonts w:asciiTheme="minorBidi" w:hAnsiTheme="minorBidi"/>
          <w:sz w:val="24"/>
          <w:szCs w:val="24"/>
          <w:lang w:val="en-US"/>
        </w:rPr>
        <w:t xml:space="preserve"> </w:t>
      </w:r>
      <w:r w:rsidR="00435B28" w:rsidRPr="002D530B">
        <w:rPr>
          <w:rFonts w:asciiTheme="minorBidi" w:hAnsiTheme="minorBidi"/>
          <w:sz w:val="24"/>
          <w:szCs w:val="24"/>
          <w:lang w:val="en-US"/>
        </w:rPr>
        <w:t>which</w:t>
      </w:r>
      <w:r w:rsidRPr="002D530B">
        <w:rPr>
          <w:rFonts w:asciiTheme="minorBidi" w:hAnsiTheme="minorBidi"/>
          <w:sz w:val="24"/>
          <w:szCs w:val="24"/>
          <w:lang w:val="en-US"/>
        </w:rPr>
        <w:t xml:space="preserve"> are </w:t>
      </w:r>
      <w:r w:rsidR="002A7B76" w:rsidRPr="002D530B">
        <w:rPr>
          <w:rFonts w:asciiTheme="minorBidi" w:hAnsiTheme="minorBidi"/>
          <w:sz w:val="24"/>
          <w:szCs w:val="24"/>
          <w:lang w:val="en-US"/>
        </w:rPr>
        <w:t>impure</w:t>
      </w:r>
      <w:r w:rsidRPr="002D530B">
        <w:rPr>
          <w:rFonts w:asciiTheme="minorBidi" w:hAnsiTheme="minorBidi"/>
          <w:sz w:val="24"/>
          <w:szCs w:val="24"/>
          <w:lang w:val="en-US"/>
        </w:rPr>
        <w:t xml:space="preserve"> to th</w:t>
      </w:r>
      <w:r w:rsidR="002A7B76" w:rsidRPr="002D530B">
        <w:rPr>
          <w:rFonts w:asciiTheme="minorBidi" w:hAnsiTheme="minorBidi"/>
          <w:sz w:val="24"/>
          <w:szCs w:val="24"/>
          <w:lang w:val="en-US"/>
        </w:rPr>
        <w:t>ose</w:t>
      </w:r>
      <w:r w:rsidRPr="002D530B">
        <w:rPr>
          <w:rFonts w:asciiTheme="minorBidi" w:hAnsiTheme="minorBidi"/>
          <w:sz w:val="24"/>
          <w:szCs w:val="24"/>
          <w:lang w:val="en-US"/>
        </w:rPr>
        <w:t xml:space="preserve"> th</w:t>
      </w:r>
      <w:r w:rsidR="002A7B76" w:rsidRPr="002D530B">
        <w:rPr>
          <w:rFonts w:asciiTheme="minorBidi" w:hAnsiTheme="minorBidi"/>
          <w:sz w:val="24"/>
          <w:szCs w:val="24"/>
          <w:lang w:val="en-US"/>
        </w:rPr>
        <w:t>at</w:t>
      </w:r>
      <w:r w:rsidRPr="002D530B">
        <w:rPr>
          <w:rFonts w:asciiTheme="minorBidi" w:hAnsiTheme="minorBidi"/>
          <w:sz w:val="24"/>
          <w:szCs w:val="24"/>
          <w:lang w:val="en-US"/>
        </w:rPr>
        <w:t xml:space="preserve"> have souls. And because of this they are all </w:t>
      </w:r>
      <w:r w:rsidR="002A7B76" w:rsidRPr="002D530B">
        <w:rPr>
          <w:rFonts w:asciiTheme="minorBidi" w:hAnsiTheme="minorBidi"/>
          <w:sz w:val="24"/>
          <w:szCs w:val="24"/>
          <w:lang w:val="en-US"/>
        </w:rPr>
        <w:t>impure</w:t>
      </w:r>
      <w:r w:rsidRPr="002D530B">
        <w:rPr>
          <w:rFonts w:asciiTheme="minorBidi" w:hAnsiTheme="minorBidi"/>
          <w:sz w:val="24"/>
          <w:szCs w:val="24"/>
          <w:lang w:val="en-US"/>
        </w:rPr>
        <w:t xml:space="preserve">, and they </w:t>
      </w:r>
      <w:r w:rsidR="002A7B76" w:rsidRPr="002D530B">
        <w:rPr>
          <w:rFonts w:asciiTheme="minorBidi" w:hAnsiTheme="minorBidi"/>
          <w:sz w:val="24"/>
          <w:szCs w:val="24"/>
          <w:lang w:val="en-US"/>
        </w:rPr>
        <w:t>render impure</w:t>
      </w:r>
      <w:r w:rsidRPr="002D530B">
        <w:rPr>
          <w:rFonts w:asciiTheme="minorBidi" w:hAnsiTheme="minorBidi"/>
          <w:sz w:val="24"/>
          <w:szCs w:val="24"/>
          <w:lang w:val="en-US"/>
        </w:rPr>
        <w:t xml:space="preserve"> he who becomes close with them.</w:t>
      </w:r>
      <w:r w:rsidR="002A7B76" w:rsidRPr="002D530B">
        <w:rPr>
          <w:rStyle w:val="FootnoteReference"/>
          <w:rFonts w:asciiTheme="minorBidi" w:hAnsiTheme="minorBidi"/>
          <w:sz w:val="24"/>
          <w:szCs w:val="24"/>
          <w:lang w:val="en-US"/>
        </w:rPr>
        <w:footnoteReference w:id="14"/>
      </w:r>
    </w:p>
    <w:p w14:paraId="2EC2D32D" w14:textId="77777777" w:rsidR="00BD7917" w:rsidRPr="002D530B" w:rsidRDefault="00BD7917" w:rsidP="00BD7917">
      <w:pPr>
        <w:spacing w:after="0" w:line="240" w:lineRule="auto"/>
        <w:ind w:left="567" w:firstLine="720"/>
        <w:jc w:val="both"/>
        <w:rPr>
          <w:rFonts w:asciiTheme="minorBidi" w:hAnsiTheme="minorBidi"/>
          <w:sz w:val="24"/>
          <w:szCs w:val="24"/>
          <w:lang w:val="en-US"/>
        </w:rPr>
      </w:pPr>
    </w:p>
    <w:p w14:paraId="443B848C" w14:textId="535D4B5F" w:rsidR="0013361E" w:rsidRPr="002D530B" w:rsidRDefault="009351E0"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 xml:space="preserve">This passage </w:t>
      </w:r>
      <w:r w:rsidR="00A6280F" w:rsidRPr="002D530B">
        <w:rPr>
          <w:rFonts w:asciiTheme="minorBidi" w:hAnsiTheme="minorBidi"/>
          <w:sz w:val="24"/>
          <w:szCs w:val="24"/>
          <w:lang w:val="en-US"/>
        </w:rPr>
        <w:t xml:space="preserve">then </w:t>
      </w:r>
      <w:r w:rsidRPr="002D530B">
        <w:rPr>
          <w:rFonts w:asciiTheme="minorBidi" w:hAnsiTheme="minorBidi"/>
          <w:sz w:val="24"/>
          <w:szCs w:val="24"/>
          <w:lang w:val="en-US"/>
        </w:rPr>
        <w:t>continues to distinguish between the people of Israel</w:t>
      </w:r>
      <w:r w:rsidR="00B73EAB">
        <w:rPr>
          <w:rFonts w:asciiTheme="minorBidi" w:hAnsiTheme="minorBidi"/>
          <w:sz w:val="24"/>
          <w:szCs w:val="24"/>
          <w:lang w:val="en-US"/>
        </w:rPr>
        <w:t>,</w:t>
      </w:r>
      <w:r w:rsidRPr="002D530B">
        <w:rPr>
          <w:rFonts w:asciiTheme="minorBidi" w:hAnsiTheme="minorBidi"/>
          <w:sz w:val="24"/>
          <w:szCs w:val="24"/>
          <w:lang w:val="en-US"/>
        </w:rPr>
        <w:t xml:space="preserve"> who posses</w:t>
      </w:r>
      <w:r w:rsidR="00E33C5B" w:rsidRPr="002D530B">
        <w:rPr>
          <w:rFonts w:asciiTheme="minorBidi" w:hAnsiTheme="minorBidi"/>
          <w:sz w:val="24"/>
          <w:szCs w:val="24"/>
          <w:lang w:val="en-US"/>
        </w:rPr>
        <w:t>s</w:t>
      </w:r>
      <w:r w:rsidRPr="002D530B">
        <w:rPr>
          <w:rFonts w:asciiTheme="minorBidi" w:hAnsiTheme="minorBidi"/>
          <w:sz w:val="24"/>
          <w:szCs w:val="24"/>
          <w:lang w:val="en-US"/>
        </w:rPr>
        <w:t xml:space="preserve"> </w:t>
      </w:r>
      <w:r w:rsidR="006D0ABF" w:rsidRPr="002D530B">
        <w:rPr>
          <w:rFonts w:asciiTheme="minorBidi" w:hAnsiTheme="minorBidi"/>
          <w:sz w:val="24"/>
          <w:szCs w:val="24"/>
          <w:lang w:val="en-US"/>
        </w:rPr>
        <w:t>“</w:t>
      </w:r>
      <w:r w:rsidR="001E5F34" w:rsidRPr="002D530B">
        <w:rPr>
          <w:rFonts w:asciiTheme="minorBidi" w:hAnsiTheme="minorBidi"/>
          <w:sz w:val="24"/>
          <w:szCs w:val="24"/>
          <w:lang w:val="en-US"/>
        </w:rPr>
        <w:t>a living, holy, and elevated soul</w:t>
      </w:r>
      <w:r w:rsidR="006D0ABF" w:rsidRPr="002D530B">
        <w:rPr>
          <w:rFonts w:asciiTheme="minorBidi" w:hAnsiTheme="minorBidi"/>
          <w:sz w:val="24"/>
          <w:szCs w:val="24"/>
          <w:lang w:val="en-US"/>
        </w:rPr>
        <w:t>”</w:t>
      </w:r>
      <w:r w:rsidR="00E33C5B" w:rsidRPr="002D530B">
        <w:rPr>
          <w:rFonts w:asciiTheme="minorBidi" w:hAnsiTheme="minorBidi"/>
          <w:sz w:val="24"/>
          <w:szCs w:val="24"/>
          <w:lang w:val="en-US"/>
        </w:rPr>
        <w:t xml:space="preserve"> – </w:t>
      </w:r>
      <w:proofErr w:type="spellStart"/>
      <w:r w:rsidR="001E5F34" w:rsidRPr="002D530B">
        <w:rPr>
          <w:rFonts w:asciiTheme="minorBidi" w:hAnsiTheme="minorBidi"/>
          <w:i/>
          <w:iCs/>
          <w:sz w:val="24"/>
          <w:szCs w:val="24"/>
          <w:lang w:val="en-US"/>
        </w:rPr>
        <w:t>nefesh</w:t>
      </w:r>
      <w:proofErr w:type="spellEnd"/>
      <w:r w:rsidR="001E5F34" w:rsidRPr="002D530B">
        <w:rPr>
          <w:rFonts w:asciiTheme="minorBidi" w:hAnsiTheme="minorBidi"/>
          <w:i/>
          <w:iCs/>
          <w:sz w:val="24"/>
          <w:szCs w:val="24"/>
          <w:lang w:val="en-US"/>
        </w:rPr>
        <w:t xml:space="preserve"> </w:t>
      </w:r>
      <w:r w:rsidR="00CC6865" w:rsidRPr="002D530B">
        <w:rPr>
          <w:rFonts w:asciiTheme="minorBidi" w:hAnsiTheme="minorBidi"/>
          <w:i/>
          <w:iCs/>
          <w:sz w:val="24"/>
          <w:szCs w:val="24"/>
          <w:lang w:val="en-US"/>
        </w:rPr>
        <w:t>ch</w:t>
      </w:r>
      <w:r w:rsidR="001E5F34" w:rsidRPr="002D530B">
        <w:rPr>
          <w:rFonts w:asciiTheme="minorBidi" w:hAnsiTheme="minorBidi"/>
          <w:i/>
          <w:iCs/>
          <w:sz w:val="24"/>
          <w:szCs w:val="24"/>
          <w:lang w:val="en-US"/>
        </w:rPr>
        <w:t xml:space="preserve">aya </w:t>
      </w:r>
      <w:proofErr w:type="spellStart"/>
      <w:r w:rsidR="001E5F34" w:rsidRPr="002D530B">
        <w:rPr>
          <w:rFonts w:asciiTheme="minorBidi" w:hAnsiTheme="minorBidi"/>
          <w:i/>
          <w:iCs/>
          <w:sz w:val="24"/>
          <w:szCs w:val="24"/>
          <w:lang w:val="en-US"/>
        </w:rPr>
        <w:t>kadisha</w:t>
      </w:r>
      <w:proofErr w:type="spellEnd"/>
      <w:r w:rsidR="001E5F34" w:rsidRPr="002D530B">
        <w:rPr>
          <w:rFonts w:asciiTheme="minorBidi" w:hAnsiTheme="minorBidi"/>
          <w:i/>
          <w:iCs/>
          <w:sz w:val="24"/>
          <w:szCs w:val="24"/>
          <w:lang w:val="en-US"/>
        </w:rPr>
        <w:t xml:space="preserve"> </w:t>
      </w:r>
      <w:proofErr w:type="spellStart"/>
      <w:r w:rsidR="001E5F34" w:rsidRPr="002D530B">
        <w:rPr>
          <w:rFonts w:asciiTheme="minorBidi" w:hAnsiTheme="minorBidi"/>
          <w:i/>
          <w:iCs/>
          <w:sz w:val="24"/>
          <w:szCs w:val="24"/>
          <w:lang w:val="en-US"/>
        </w:rPr>
        <w:t>ila’a</w:t>
      </w:r>
      <w:proofErr w:type="spellEnd"/>
      <w:r w:rsidR="00E33C5B" w:rsidRPr="002D530B">
        <w:rPr>
          <w:rFonts w:asciiTheme="minorBidi" w:hAnsiTheme="minorBidi"/>
          <w:sz w:val="24"/>
          <w:szCs w:val="24"/>
          <w:lang w:val="en-US"/>
        </w:rPr>
        <w:t xml:space="preserve"> – and the gentiles</w:t>
      </w:r>
      <w:r w:rsidR="006D0ABF" w:rsidRPr="002D530B">
        <w:rPr>
          <w:rFonts w:asciiTheme="minorBidi" w:hAnsiTheme="minorBidi"/>
          <w:sz w:val="24"/>
          <w:szCs w:val="24"/>
          <w:lang w:val="en-US"/>
        </w:rPr>
        <w:t>,</w:t>
      </w:r>
      <w:r w:rsidR="00A915CF" w:rsidRPr="002D530B">
        <w:rPr>
          <w:rFonts w:asciiTheme="minorBidi" w:hAnsiTheme="minorBidi"/>
          <w:sz w:val="24"/>
          <w:szCs w:val="24"/>
          <w:lang w:val="en-US"/>
        </w:rPr>
        <w:t xml:space="preserve"> “worshipers of stars and constellations</w:t>
      </w:r>
      <w:r w:rsidR="00B73EAB">
        <w:rPr>
          <w:rFonts w:asciiTheme="minorBidi" w:hAnsiTheme="minorBidi"/>
          <w:sz w:val="24"/>
          <w:szCs w:val="24"/>
          <w:lang w:val="en-US"/>
        </w:rPr>
        <w:t>,</w:t>
      </w:r>
      <w:r w:rsidR="00A915CF" w:rsidRPr="002D530B">
        <w:rPr>
          <w:rFonts w:asciiTheme="minorBidi" w:hAnsiTheme="minorBidi"/>
          <w:sz w:val="24"/>
          <w:szCs w:val="24"/>
          <w:lang w:val="en-US"/>
        </w:rPr>
        <w:t>”</w:t>
      </w:r>
      <w:r w:rsidR="00E33C5B" w:rsidRPr="002D530B">
        <w:rPr>
          <w:rFonts w:asciiTheme="minorBidi" w:hAnsiTheme="minorBidi"/>
          <w:sz w:val="24"/>
          <w:szCs w:val="24"/>
          <w:lang w:val="en-US"/>
        </w:rPr>
        <w:t xml:space="preserve"> who </w:t>
      </w:r>
      <w:r w:rsidR="00CC6865" w:rsidRPr="002D530B">
        <w:rPr>
          <w:rFonts w:asciiTheme="minorBidi" w:hAnsiTheme="minorBidi"/>
          <w:sz w:val="24"/>
          <w:szCs w:val="24"/>
          <w:lang w:val="en-US"/>
        </w:rPr>
        <w:t xml:space="preserve">allegedly </w:t>
      </w:r>
      <w:r w:rsidR="00E33C5B" w:rsidRPr="002D530B">
        <w:rPr>
          <w:rFonts w:asciiTheme="minorBidi" w:hAnsiTheme="minorBidi"/>
          <w:sz w:val="24"/>
          <w:szCs w:val="24"/>
          <w:lang w:val="en-US"/>
        </w:rPr>
        <w:t xml:space="preserve">lack this </w:t>
      </w:r>
      <w:r w:rsidR="00092F88">
        <w:rPr>
          <w:rFonts w:asciiTheme="minorBidi" w:hAnsiTheme="minorBidi"/>
          <w:sz w:val="24"/>
          <w:szCs w:val="24"/>
          <w:lang w:val="en-US"/>
        </w:rPr>
        <w:t>D</w:t>
      </w:r>
      <w:r w:rsidR="00092F88" w:rsidRPr="002D530B">
        <w:rPr>
          <w:rFonts w:asciiTheme="minorBidi" w:hAnsiTheme="minorBidi"/>
          <w:sz w:val="24"/>
          <w:szCs w:val="24"/>
          <w:lang w:val="en-US"/>
        </w:rPr>
        <w:t xml:space="preserve">ivine </w:t>
      </w:r>
      <w:r w:rsidR="00E33C5B" w:rsidRPr="002D530B">
        <w:rPr>
          <w:rFonts w:asciiTheme="minorBidi" w:hAnsiTheme="minorBidi"/>
          <w:sz w:val="24"/>
          <w:szCs w:val="24"/>
          <w:lang w:val="en-US"/>
        </w:rPr>
        <w:t>soul and</w:t>
      </w:r>
      <w:r w:rsidR="00FB40BD" w:rsidRPr="002D530B">
        <w:rPr>
          <w:rFonts w:asciiTheme="minorBidi" w:hAnsiTheme="minorBidi"/>
          <w:sz w:val="24"/>
          <w:szCs w:val="24"/>
          <w:lang w:val="en-US"/>
        </w:rPr>
        <w:t xml:space="preserve"> possess only an animal soul.</w:t>
      </w:r>
      <w:r w:rsidR="00A6280F" w:rsidRPr="002D530B">
        <w:rPr>
          <w:rStyle w:val="FootnoteReference"/>
          <w:rFonts w:asciiTheme="minorBidi" w:hAnsiTheme="minorBidi"/>
          <w:sz w:val="24"/>
          <w:szCs w:val="24"/>
          <w:lang w:val="en-US"/>
        </w:rPr>
        <w:footnoteReference w:id="15"/>
      </w:r>
      <w:r w:rsidR="00FB40BD" w:rsidRPr="002D530B">
        <w:rPr>
          <w:rFonts w:asciiTheme="minorBidi" w:hAnsiTheme="minorBidi"/>
          <w:sz w:val="24"/>
          <w:szCs w:val="24"/>
          <w:lang w:val="en-US"/>
        </w:rPr>
        <w:t xml:space="preserve"> </w:t>
      </w:r>
      <w:r w:rsidR="00BE2CCC" w:rsidRPr="002D530B">
        <w:rPr>
          <w:rFonts w:asciiTheme="minorBidi" w:hAnsiTheme="minorBidi"/>
          <w:sz w:val="24"/>
          <w:szCs w:val="24"/>
          <w:lang w:val="en-US"/>
        </w:rPr>
        <w:t>This is the first time we find such a stark and essential difference</w:t>
      </w:r>
      <w:r w:rsidR="0032205D">
        <w:rPr>
          <w:rFonts w:asciiTheme="minorBidi" w:hAnsiTheme="minorBidi"/>
          <w:sz w:val="24"/>
          <w:szCs w:val="24"/>
          <w:lang w:val="en-US"/>
        </w:rPr>
        <w:t>,</w:t>
      </w:r>
      <w:r w:rsidR="00BE2CCC" w:rsidRPr="002D530B">
        <w:rPr>
          <w:rFonts w:asciiTheme="minorBidi" w:hAnsiTheme="minorBidi"/>
          <w:sz w:val="24"/>
          <w:szCs w:val="24"/>
          <w:lang w:val="en-US"/>
        </w:rPr>
        <w:t xml:space="preserve"> </w:t>
      </w:r>
      <w:r w:rsidR="0076425C" w:rsidRPr="002D530B">
        <w:rPr>
          <w:rFonts w:asciiTheme="minorBidi" w:hAnsiTheme="minorBidi"/>
          <w:sz w:val="24"/>
          <w:szCs w:val="24"/>
          <w:lang w:val="en-US"/>
        </w:rPr>
        <w:t xml:space="preserve">said to be </w:t>
      </w:r>
      <w:r w:rsidR="00BE2CCC" w:rsidRPr="002D530B">
        <w:rPr>
          <w:rFonts w:asciiTheme="minorBidi" w:hAnsiTheme="minorBidi"/>
          <w:sz w:val="24"/>
          <w:szCs w:val="24"/>
          <w:lang w:val="en-US"/>
        </w:rPr>
        <w:t>written into the fabric of the universe from the very beginning of creation, between Jews and gentiles.</w:t>
      </w:r>
    </w:p>
    <w:p w14:paraId="50000E75"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7E01A648" w14:textId="77777777" w:rsidR="00E60700" w:rsidRPr="002D530B" w:rsidRDefault="0013361E"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Admittedly, these passages</w:t>
      </w:r>
      <w:r w:rsidR="00872024" w:rsidRPr="002D530B">
        <w:rPr>
          <w:rFonts w:asciiTheme="minorBidi" w:hAnsiTheme="minorBidi"/>
          <w:sz w:val="24"/>
          <w:szCs w:val="24"/>
          <w:lang w:val="en-US"/>
        </w:rPr>
        <w:t xml:space="preserve"> only explicitly relate to</w:t>
      </w:r>
      <w:r w:rsidRPr="002D530B">
        <w:rPr>
          <w:rFonts w:asciiTheme="minorBidi" w:hAnsiTheme="minorBidi"/>
          <w:sz w:val="24"/>
          <w:szCs w:val="24"/>
          <w:lang w:val="en-US"/>
        </w:rPr>
        <w:t xml:space="preserve"> two</w:t>
      </w:r>
      <w:r w:rsidR="00255AE2" w:rsidRPr="002D530B">
        <w:rPr>
          <w:rFonts w:asciiTheme="minorBidi" w:hAnsiTheme="minorBidi"/>
          <w:sz w:val="24"/>
          <w:szCs w:val="24"/>
          <w:lang w:val="en-US"/>
        </w:rPr>
        <w:t xml:space="preserve"> categories – the Jews, and those gentiles who worship idols. </w:t>
      </w:r>
      <w:r w:rsidR="00872024" w:rsidRPr="002D530B">
        <w:rPr>
          <w:rFonts w:asciiTheme="minorBidi" w:hAnsiTheme="minorBidi"/>
          <w:sz w:val="24"/>
          <w:szCs w:val="24"/>
          <w:lang w:val="en-US"/>
        </w:rPr>
        <w:t xml:space="preserve">What are we to make of the fact that </w:t>
      </w:r>
      <w:r w:rsidR="00E60700" w:rsidRPr="002D530B">
        <w:rPr>
          <w:rFonts w:asciiTheme="minorBidi" w:hAnsiTheme="minorBidi"/>
          <w:sz w:val="24"/>
          <w:szCs w:val="24"/>
          <w:lang w:val="en-US"/>
        </w:rPr>
        <w:t xml:space="preserve">gentiles who </w:t>
      </w:r>
      <w:r w:rsidR="00E60700" w:rsidRPr="002D530B">
        <w:rPr>
          <w:rFonts w:asciiTheme="minorBidi" w:hAnsiTheme="minorBidi"/>
          <w:i/>
          <w:iCs/>
          <w:sz w:val="24"/>
          <w:szCs w:val="24"/>
          <w:lang w:val="en-US"/>
        </w:rPr>
        <w:t xml:space="preserve">don’t </w:t>
      </w:r>
      <w:r w:rsidR="00E60700" w:rsidRPr="002D530B">
        <w:rPr>
          <w:rFonts w:asciiTheme="minorBidi" w:hAnsiTheme="minorBidi"/>
          <w:sz w:val="24"/>
          <w:szCs w:val="24"/>
          <w:lang w:val="en-US"/>
        </w:rPr>
        <w:t>worship idols are not mentioned?</w:t>
      </w:r>
    </w:p>
    <w:p w14:paraId="46F64F47"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07849C31" w14:textId="42498EA8" w:rsidR="00F21006" w:rsidRPr="002D530B" w:rsidRDefault="00B834F4"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 xml:space="preserve">One </w:t>
      </w:r>
      <w:r w:rsidR="00E60700" w:rsidRPr="002D530B">
        <w:rPr>
          <w:rFonts w:asciiTheme="minorBidi" w:hAnsiTheme="minorBidi"/>
          <w:sz w:val="24"/>
          <w:szCs w:val="24"/>
          <w:lang w:val="en-US"/>
        </w:rPr>
        <w:t>answer</w:t>
      </w:r>
      <w:r w:rsidRPr="002D530B">
        <w:rPr>
          <w:rFonts w:asciiTheme="minorBidi" w:hAnsiTheme="minorBidi"/>
          <w:sz w:val="24"/>
          <w:szCs w:val="24"/>
          <w:lang w:val="en-US"/>
        </w:rPr>
        <w:t xml:space="preserve"> </w:t>
      </w:r>
      <w:r w:rsidR="00E60700" w:rsidRPr="002D530B">
        <w:rPr>
          <w:rFonts w:asciiTheme="minorBidi" w:hAnsiTheme="minorBidi"/>
          <w:sz w:val="24"/>
          <w:szCs w:val="24"/>
          <w:lang w:val="en-US"/>
        </w:rPr>
        <w:t>would</w:t>
      </w:r>
      <w:r w:rsidRPr="002D530B">
        <w:rPr>
          <w:rFonts w:asciiTheme="minorBidi" w:hAnsiTheme="minorBidi"/>
          <w:sz w:val="24"/>
          <w:szCs w:val="24"/>
          <w:lang w:val="en-US"/>
        </w:rPr>
        <w:t xml:space="preserve"> assume that, according to the </w:t>
      </w:r>
      <w:r w:rsidRPr="002D530B">
        <w:rPr>
          <w:rFonts w:asciiTheme="minorBidi" w:hAnsiTheme="minorBidi"/>
          <w:i/>
          <w:iCs/>
          <w:sz w:val="24"/>
          <w:szCs w:val="24"/>
          <w:lang w:val="en-US"/>
        </w:rPr>
        <w:t>Zohar</w:t>
      </w:r>
      <w:r w:rsidRPr="002D530B">
        <w:rPr>
          <w:rFonts w:asciiTheme="minorBidi" w:hAnsiTheme="minorBidi"/>
          <w:sz w:val="24"/>
          <w:szCs w:val="24"/>
          <w:lang w:val="en-US"/>
        </w:rPr>
        <w:t xml:space="preserve">, </w:t>
      </w:r>
      <w:r w:rsidRPr="002D530B">
        <w:rPr>
          <w:rFonts w:asciiTheme="minorBidi" w:hAnsiTheme="minorBidi"/>
          <w:i/>
          <w:iCs/>
          <w:sz w:val="24"/>
          <w:szCs w:val="24"/>
          <w:lang w:val="en-US"/>
        </w:rPr>
        <w:t>all</w:t>
      </w:r>
      <w:r w:rsidRPr="002D530B">
        <w:rPr>
          <w:rFonts w:asciiTheme="minorBidi" w:hAnsiTheme="minorBidi"/>
          <w:sz w:val="24"/>
          <w:szCs w:val="24"/>
          <w:lang w:val="en-US"/>
        </w:rPr>
        <w:t xml:space="preserve"> gentiles are idolaters</w:t>
      </w:r>
      <w:r w:rsidR="00E60700" w:rsidRPr="002D530B">
        <w:rPr>
          <w:rFonts w:asciiTheme="minorBidi" w:hAnsiTheme="minorBidi"/>
          <w:sz w:val="24"/>
          <w:szCs w:val="24"/>
          <w:lang w:val="en-US"/>
        </w:rPr>
        <w:t>. But this answer wouldn’t be easy to maintain,</w:t>
      </w:r>
      <w:r w:rsidRPr="002D530B">
        <w:rPr>
          <w:rFonts w:asciiTheme="minorBidi" w:hAnsiTheme="minorBidi"/>
          <w:sz w:val="24"/>
          <w:szCs w:val="24"/>
          <w:lang w:val="en-US"/>
        </w:rPr>
        <w:t xml:space="preserve"> given Jewish attitudes to Islam</w:t>
      </w:r>
      <w:r w:rsidR="00AE3B39" w:rsidRPr="002D530B">
        <w:rPr>
          <w:rFonts w:asciiTheme="minorBidi" w:hAnsiTheme="minorBidi"/>
          <w:sz w:val="24"/>
          <w:szCs w:val="24"/>
          <w:lang w:val="en-US"/>
        </w:rPr>
        <w:t>, for example</w:t>
      </w:r>
      <w:r w:rsidR="00E60700" w:rsidRPr="002D530B">
        <w:rPr>
          <w:rFonts w:asciiTheme="minorBidi" w:hAnsiTheme="minorBidi"/>
          <w:sz w:val="24"/>
          <w:szCs w:val="24"/>
          <w:lang w:val="en-US"/>
        </w:rPr>
        <w:t>.</w:t>
      </w:r>
      <w:r w:rsidRPr="002D530B">
        <w:rPr>
          <w:rFonts w:asciiTheme="minorBidi" w:hAnsiTheme="minorBidi"/>
          <w:sz w:val="24"/>
          <w:szCs w:val="24"/>
          <w:lang w:val="en-US"/>
        </w:rPr>
        <w:t xml:space="preserve"> </w:t>
      </w:r>
      <w:r w:rsidR="00291FA5" w:rsidRPr="002D530B">
        <w:rPr>
          <w:rFonts w:asciiTheme="minorBidi" w:hAnsiTheme="minorBidi"/>
          <w:sz w:val="24"/>
          <w:szCs w:val="24"/>
          <w:lang w:val="en-US"/>
        </w:rPr>
        <w:t>An</w:t>
      </w:r>
      <w:r w:rsidR="00E60700" w:rsidRPr="002D530B">
        <w:rPr>
          <w:rFonts w:asciiTheme="minorBidi" w:hAnsiTheme="minorBidi"/>
          <w:sz w:val="24"/>
          <w:szCs w:val="24"/>
          <w:lang w:val="en-US"/>
        </w:rPr>
        <w:t xml:space="preserve"> alternative</w:t>
      </w:r>
      <w:r w:rsidR="00291FA5" w:rsidRPr="002D530B">
        <w:rPr>
          <w:rFonts w:asciiTheme="minorBidi" w:hAnsiTheme="minorBidi"/>
          <w:sz w:val="24"/>
          <w:szCs w:val="24"/>
          <w:lang w:val="en-US"/>
        </w:rPr>
        <w:t xml:space="preserve"> </w:t>
      </w:r>
      <w:r w:rsidR="00E60700" w:rsidRPr="002D530B">
        <w:rPr>
          <w:rFonts w:asciiTheme="minorBidi" w:hAnsiTheme="minorBidi"/>
          <w:sz w:val="24"/>
          <w:szCs w:val="24"/>
          <w:lang w:val="en-US"/>
        </w:rPr>
        <w:t>answer would maintain that the</w:t>
      </w:r>
      <w:r w:rsidR="00291FA5" w:rsidRPr="002D530B">
        <w:rPr>
          <w:rFonts w:asciiTheme="minorBidi" w:hAnsiTheme="minorBidi"/>
          <w:sz w:val="24"/>
          <w:szCs w:val="24"/>
          <w:lang w:val="en-US"/>
        </w:rPr>
        <w:t xml:space="preserve"> </w:t>
      </w:r>
      <w:r w:rsidR="00291FA5" w:rsidRPr="002D530B">
        <w:rPr>
          <w:rFonts w:asciiTheme="minorBidi" w:hAnsiTheme="minorBidi"/>
          <w:i/>
          <w:iCs/>
          <w:sz w:val="24"/>
          <w:szCs w:val="24"/>
          <w:lang w:val="en-US"/>
        </w:rPr>
        <w:t>Zohar</w:t>
      </w:r>
      <w:r w:rsidR="00291FA5" w:rsidRPr="002D530B">
        <w:rPr>
          <w:rFonts w:asciiTheme="minorBidi" w:hAnsiTheme="minorBidi"/>
          <w:sz w:val="24"/>
          <w:szCs w:val="24"/>
          <w:lang w:val="en-US"/>
        </w:rPr>
        <w:t xml:space="preserve"> is simply silent here about the souls of those gentiles who don’t worship idols. </w:t>
      </w:r>
      <w:r w:rsidR="00E60700" w:rsidRPr="002D530B">
        <w:rPr>
          <w:rFonts w:asciiTheme="minorBidi" w:hAnsiTheme="minorBidi"/>
          <w:sz w:val="24"/>
          <w:szCs w:val="24"/>
          <w:lang w:val="en-US"/>
        </w:rPr>
        <w:t>We know nothing of their nature</w:t>
      </w:r>
      <w:r w:rsidR="00F21006" w:rsidRPr="002D530B">
        <w:rPr>
          <w:rFonts w:asciiTheme="minorBidi" w:hAnsiTheme="minorBidi"/>
          <w:sz w:val="24"/>
          <w:szCs w:val="24"/>
          <w:lang w:val="en-US"/>
        </w:rPr>
        <w:t xml:space="preserve"> and have no reason to assume anything negative about them</w:t>
      </w:r>
      <w:r w:rsidR="00E60700" w:rsidRPr="002D530B">
        <w:rPr>
          <w:rFonts w:asciiTheme="minorBidi" w:hAnsiTheme="minorBidi"/>
          <w:sz w:val="24"/>
          <w:szCs w:val="24"/>
          <w:lang w:val="en-US"/>
        </w:rPr>
        <w:t xml:space="preserve">. </w:t>
      </w:r>
      <w:r w:rsidR="00355E05" w:rsidRPr="002D530B">
        <w:rPr>
          <w:rFonts w:asciiTheme="minorBidi" w:hAnsiTheme="minorBidi"/>
          <w:sz w:val="24"/>
          <w:szCs w:val="24"/>
          <w:lang w:val="en-US"/>
        </w:rPr>
        <w:t xml:space="preserve">But </w:t>
      </w:r>
      <w:r w:rsidR="00E60700" w:rsidRPr="002D530B">
        <w:rPr>
          <w:rFonts w:asciiTheme="minorBidi" w:hAnsiTheme="minorBidi"/>
          <w:sz w:val="24"/>
          <w:szCs w:val="24"/>
          <w:lang w:val="en-US"/>
        </w:rPr>
        <w:t xml:space="preserve">this reading </w:t>
      </w:r>
      <w:r w:rsidR="00F21006" w:rsidRPr="002D530B">
        <w:rPr>
          <w:rFonts w:asciiTheme="minorBidi" w:hAnsiTheme="minorBidi"/>
          <w:sz w:val="24"/>
          <w:szCs w:val="24"/>
          <w:lang w:val="en-US"/>
        </w:rPr>
        <w:t>gives rise to a slew of awkward questions. For example:</w:t>
      </w:r>
    </w:p>
    <w:p w14:paraId="70292610"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169E9D74" w14:textId="2DBB451F" w:rsidR="00F21006" w:rsidRPr="002D530B" w:rsidRDefault="00F21006" w:rsidP="002D530B">
      <w:pPr>
        <w:pStyle w:val="ListParagraph"/>
        <w:numPr>
          <w:ilvl w:val="0"/>
          <w:numId w:val="1"/>
        </w:numPr>
        <w:spacing w:after="0" w:line="240" w:lineRule="auto"/>
        <w:ind w:left="1080" w:hanging="366"/>
        <w:jc w:val="both"/>
        <w:rPr>
          <w:rFonts w:asciiTheme="minorBidi" w:hAnsiTheme="minorBidi"/>
          <w:sz w:val="24"/>
          <w:szCs w:val="24"/>
          <w:lang w:val="en-US"/>
        </w:rPr>
      </w:pPr>
      <w:r w:rsidRPr="002D530B">
        <w:rPr>
          <w:rFonts w:asciiTheme="minorBidi" w:hAnsiTheme="minorBidi"/>
          <w:sz w:val="24"/>
          <w:szCs w:val="24"/>
          <w:lang w:val="en-US"/>
        </w:rPr>
        <w:t>Are</w:t>
      </w:r>
      <w:r w:rsidR="00355E05" w:rsidRPr="002D530B">
        <w:rPr>
          <w:rFonts w:asciiTheme="minorBidi" w:hAnsiTheme="minorBidi"/>
          <w:sz w:val="24"/>
          <w:szCs w:val="24"/>
          <w:lang w:val="en-US"/>
        </w:rPr>
        <w:t xml:space="preserve"> </w:t>
      </w:r>
      <w:r w:rsidR="000710C5" w:rsidRPr="002D530B">
        <w:rPr>
          <w:rFonts w:asciiTheme="minorBidi" w:hAnsiTheme="minorBidi"/>
          <w:sz w:val="24"/>
          <w:szCs w:val="24"/>
          <w:lang w:val="en-US"/>
        </w:rPr>
        <w:t>idol</w:t>
      </w:r>
      <w:r w:rsidRPr="002D530B">
        <w:rPr>
          <w:rFonts w:asciiTheme="minorBidi" w:hAnsiTheme="minorBidi"/>
          <w:sz w:val="24"/>
          <w:szCs w:val="24"/>
          <w:lang w:val="en-US"/>
        </w:rPr>
        <w:t>-</w:t>
      </w:r>
      <w:r w:rsidR="000710C5" w:rsidRPr="002D530B">
        <w:rPr>
          <w:rFonts w:asciiTheme="minorBidi" w:hAnsiTheme="minorBidi"/>
          <w:sz w:val="24"/>
          <w:szCs w:val="24"/>
          <w:lang w:val="en-US"/>
        </w:rPr>
        <w:t xml:space="preserve">worshiping gentiles </w:t>
      </w:r>
      <w:r w:rsidR="000710C5" w:rsidRPr="002D530B">
        <w:rPr>
          <w:rFonts w:asciiTheme="minorBidi" w:hAnsiTheme="minorBidi"/>
          <w:i/>
          <w:iCs/>
          <w:sz w:val="24"/>
          <w:szCs w:val="24"/>
          <w:lang w:val="en-US"/>
        </w:rPr>
        <w:t>fated</w:t>
      </w:r>
      <w:r w:rsidR="000710C5" w:rsidRPr="002D530B">
        <w:rPr>
          <w:rFonts w:asciiTheme="minorBidi" w:hAnsiTheme="minorBidi"/>
          <w:sz w:val="24"/>
          <w:szCs w:val="24"/>
          <w:lang w:val="en-US"/>
        </w:rPr>
        <w:t xml:space="preserve"> to worship idols by dint of their soul</w:t>
      </w:r>
      <w:r w:rsidRPr="002D530B">
        <w:rPr>
          <w:rFonts w:asciiTheme="minorBidi" w:hAnsiTheme="minorBidi"/>
          <w:sz w:val="24"/>
          <w:szCs w:val="24"/>
          <w:lang w:val="en-US"/>
        </w:rPr>
        <w:t>?</w:t>
      </w:r>
    </w:p>
    <w:p w14:paraId="44E21502" w14:textId="645B630D" w:rsidR="00F21006" w:rsidRPr="002D530B" w:rsidRDefault="00F21006" w:rsidP="002D530B">
      <w:pPr>
        <w:pStyle w:val="ListParagraph"/>
        <w:numPr>
          <w:ilvl w:val="0"/>
          <w:numId w:val="1"/>
        </w:numPr>
        <w:spacing w:after="0" w:line="240" w:lineRule="auto"/>
        <w:ind w:left="1080" w:hanging="366"/>
        <w:jc w:val="both"/>
        <w:rPr>
          <w:rFonts w:asciiTheme="minorBidi" w:hAnsiTheme="minorBidi"/>
          <w:sz w:val="24"/>
          <w:szCs w:val="24"/>
          <w:lang w:val="en-US"/>
        </w:rPr>
      </w:pPr>
      <w:r w:rsidRPr="002D530B">
        <w:rPr>
          <w:rFonts w:asciiTheme="minorBidi" w:hAnsiTheme="minorBidi"/>
          <w:sz w:val="24"/>
          <w:szCs w:val="24"/>
          <w:lang w:val="en-US"/>
        </w:rPr>
        <w:t xml:space="preserve">Are other gentiles </w:t>
      </w:r>
      <w:r w:rsidR="000710C5" w:rsidRPr="002D530B">
        <w:rPr>
          <w:rFonts w:asciiTheme="minorBidi" w:hAnsiTheme="minorBidi"/>
          <w:sz w:val="24"/>
          <w:szCs w:val="24"/>
          <w:lang w:val="en-US"/>
        </w:rPr>
        <w:t xml:space="preserve">fated </w:t>
      </w:r>
      <w:r w:rsidR="000710C5" w:rsidRPr="002D530B">
        <w:rPr>
          <w:rFonts w:asciiTheme="minorBidi" w:hAnsiTheme="minorBidi"/>
          <w:i/>
          <w:iCs/>
          <w:sz w:val="24"/>
          <w:szCs w:val="24"/>
          <w:lang w:val="en-US"/>
        </w:rPr>
        <w:t>not</w:t>
      </w:r>
      <w:r w:rsidR="000710C5" w:rsidRPr="002D530B">
        <w:rPr>
          <w:rFonts w:asciiTheme="minorBidi" w:hAnsiTheme="minorBidi"/>
          <w:sz w:val="24"/>
          <w:szCs w:val="24"/>
          <w:lang w:val="en-US"/>
        </w:rPr>
        <w:t xml:space="preserve"> to do so by dint of their </w:t>
      </w:r>
      <w:r w:rsidR="00F24A33">
        <w:rPr>
          <w:rFonts w:asciiTheme="minorBidi" w:hAnsiTheme="minorBidi"/>
          <w:sz w:val="24"/>
          <w:szCs w:val="24"/>
          <w:lang w:val="en-US"/>
        </w:rPr>
        <w:t xml:space="preserve">having some </w:t>
      </w:r>
      <w:r w:rsidR="000710C5" w:rsidRPr="002D530B">
        <w:rPr>
          <w:rFonts w:asciiTheme="minorBidi" w:hAnsiTheme="minorBidi"/>
          <w:i/>
          <w:iCs/>
          <w:sz w:val="24"/>
          <w:szCs w:val="24"/>
          <w:lang w:val="en-US"/>
        </w:rPr>
        <w:t>different</w:t>
      </w:r>
      <w:r w:rsidR="000710C5" w:rsidRPr="002D530B">
        <w:rPr>
          <w:rFonts w:asciiTheme="minorBidi" w:hAnsiTheme="minorBidi"/>
          <w:sz w:val="24"/>
          <w:szCs w:val="24"/>
          <w:lang w:val="en-US"/>
        </w:rPr>
        <w:t xml:space="preserve"> sort of soul?</w:t>
      </w:r>
    </w:p>
    <w:p w14:paraId="549B548B" w14:textId="4BB9392A" w:rsidR="00F21006" w:rsidRPr="002D530B" w:rsidRDefault="00F21006" w:rsidP="002D530B">
      <w:pPr>
        <w:pStyle w:val="ListParagraph"/>
        <w:numPr>
          <w:ilvl w:val="0"/>
          <w:numId w:val="1"/>
        </w:numPr>
        <w:spacing w:after="0" w:line="240" w:lineRule="auto"/>
        <w:ind w:left="1080" w:hanging="366"/>
        <w:jc w:val="both"/>
        <w:rPr>
          <w:rFonts w:asciiTheme="minorBidi" w:hAnsiTheme="minorBidi"/>
          <w:sz w:val="24"/>
          <w:szCs w:val="24"/>
          <w:lang w:val="en-US"/>
        </w:rPr>
      </w:pPr>
      <w:r w:rsidRPr="002D530B">
        <w:rPr>
          <w:rFonts w:asciiTheme="minorBidi" w:hAnsiTheme="minorBidi"/>
          <w:sz w:val="24"/>
          <w:szCs w:val="24"/>
          <w:lang w:val="en-US"/>
        </w:rPr>
        <w:t xml:space="preserve">Is the </w:t>
      </w:r>
      <w:r w:rsidR="008147EC" w:rsidRPr="002D530B">
        <w:rPr>
          <w:rFonts w:asciiTheme="minorBidi" w:hAnsiTheme="minorBidi"/>
          <w:sz w:val="24"/>
          <w:szCs w:val="24"/>
          <w:lang w:val="en-US"/>
        </w:rPr>
        <w:t xml:space="preserve">soul of a gentile replaced by a different soul </w:t>
      </w:r>
      <w:r w:rsidR="00F315CD">
        <w:rPr>
          <w:rFonts w:asciiTheme="minorBidi" w:hAnsiTheme="minorBidi"/>
          <w:sz w:val="24"/>
          <w:szCs w:val="24"/>
          <w:lang w:val="en-US"/>
        </w:rPr>
        <w:t>if</w:t>
      </w:r>
      <w:r w:rsidR="008147EC" w:rsidRPr="002D530B">
        <w:rPr>
          <w:rFonts w:asciiTheme="minorBidi" w:hAnsiTheme="minorBidi"/>
          <w:sz w:val="24"/>
          <w:szCs w:val="24"/>
          <w:lang w:val="en-US"/>
        </w:rPr>
        <w:t xml:space="preserve"> they transition from being an idolater to </w:t>
      </w:r>
      <w:r w:rsidRPr="002D530B">
        <w:rPr>
          <w:rFonts w:asciiTheme="minorBidi" w:hAnsiTheme="minorBidi"/>
          <w:sz w:val="24"/>
          <w:szCs w:val="24"/>
          <w:lang w:val="en-US"/>
        </w:rPr>
        <w:t xml:space="preserve">being </w:t>
      </w:r>
      <w:r w:rsidR="008147EC" w:rsidRPr="002D530B">
        <w:rPr>
          <w:rFonts w:asciiTheme="minorBidi" w:hAnsiTheme="minorBidi"/>
          <w:sz w:val="24"/>
          <w:szCs w:val="24"/>
          <w:lang w:val="en-US"/>
        </w:rPr>
        <w:t>a non-idolatrous monotheist</w:t>
      </w:r>
      <w:r w:rsidRPr="002D530B">
        <w:rPr>
          <w:rFonts w:asciiTheme="minorBidi" w:hAnsiTheme="minorBidi"/>
          <w:sz w:val="24"/>
          <w:szCs w:val="24"/>
          <w:lang w:val="en-US"/>
        </w:rPr>
        <w:t>,</w:t>
      </w:r>
      <w:r w:rsidR="008147EC" w:rsidRPr="002D530B">
        <w:rPr>
          <w:rFonts w:asciiTheme="minorBidi" w:hAnsiTheme="minorBidi"/>
          <w:sz w:val="24"/>
          <w:szCs w:val="24"/>
          <w:lang w:val="en-US"/>
        </w:rPr>
        <w:t xml:space="preserve"> </w:t>
      </w:r>
      <w:r w:rsidR="00F315CD">
        <w:rPr>
          <w:rFonts w:asciiTheme="minorBidi" w:hAnsiTheme="minorBidi"/>
          <w:sz w:val="24"/>
          <w:szCs w:val="24"/>
          <w:lang w:val="en-US"/>
        </w:rPr>
        <w:t>or vice versa</w:t>
      </w:r>
      <w:r w:rsidR="008147EC" w:rsidRPr="002D530B">
        <w:rPr>
          <w:rFonts w:asciiTheme="minorBidi" w:hAnsiTheme="minorBidi"/>
          <w:sz w:val="24"/>
          <w:szCs w:val="24"/>
          <w:lang w:val="en-US"/>
        </w:rPr>
        <w:t>?</w:t>
      </w:r>
    </w:p>
    <w:p w14:paraId="25DABFDE" w14:textId="21CA0CC1" w:rsidR="009273BD" w:rsidRPr="002D530B" w:rsidRDefault="009273BD" w:rsidP="002D530B">
      <w:pPr>
        <w:pStyle w:val="ListParagraph"/>
        <w:numPr>
          <w:ilvl w:val="0"/>
          <w:numId w:val="1"/>
        </w:numPr>
        <w:spacing w:after="0" w:line="240" w:lineRule="auto"/>
        <w:ind w:left="1080" w:hanging="366"/>
        <w:jc w:val="both"/>
        <w:rPr>
          <w:rFonts w:asciiTheme="minorBidi" w:hAnsiTheme="minorBidi"/>
          <w:sz w:val="24"/>
          <w:szCs w:val="24"/>
          <w:lang w:val="en-US"/>
        </w:rPr>
      </w:pPr>
      <w:r w:rsidRPr="002D530B">
        <w:rPr>
          <w:rFonts w:asciiTheme="minorBidi" w:hAnsiTheme="minorBidi"/>
          <w:sz w:val="24"/>
          <w:szCs w:val="24"/>
          <w:lang w:val="en-US"/>
        </w:rPr>
        <w:t>And why the silence about non-idolatrous non-Jews in the context of a seemingly systematic taxonomy of souls?</w:t>
      </w:r>
    </w:p>
    <w:p w14:paraId="2E296F58" w14:textId="77777777" w:rsidR="00BD7917" w:rsidRPr="002D530B" w:rsidRDefault="00BD7917" w:rsidP="00BD7917">
      <w:pPr>
        <w:spacing w:after="0" w:line="240" w:lineRule="auto"/>
        <w:jc w:val="both"/>
        <w:rPr>
          <w:rFonts w:asciiTheme="minorBidi" w:hAnsiTheme="minorBidi"/>
          <w:sz w:val="24"/>
          <w:szCs w:val="24"/>
          <w:lang w:val="en-US"/>
        </w:rPr>
      </w:pPr>
    </w:p>
    <w:p w14:paraId="010A01EC" w14:textId="5C553548" w:rsidR="00A6280F" w:rsidRPr="002D530B" w:rsidRDefault="009273BD"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 xml:space="preserve">The most plausible answer is that the </w:t>
      </w:r>
      <w:r w:rsidRPr="002D530B">
        <w:rPr>
          <w:rFonts w:asciiTheme="minorBidi" w:hAnsiTheme="minorBidi"/>
          <w:i/>
          <w:iCs/>
          <w:sz w:val="24"/>
          <w:szCs w:val="24"/>
          <w:lang w:val="en-US"/>
        </w:rPr>
        <w:t>Zohar</w:t>
      </w:r>
      <w:r w:rsidRPr="002D530B">
        <w:rPr>
          <w:rFonts w:asciiTheme="minorBidi" w:hAnsiTheme="minorBidi"/>
          <w:sz w:val="24"/>
          <w:szCs w:val="24"/>
          <w:lang w:val="en-US"/>
        </w:rPr>
        <w:t xml:space="preserve"> isn’t using its </w:t>
      </w:r>
      <w:r w:rsidR="002C7281" w:rsidRPr="002D530B">
        <w:rPr>
          <w:rFonts w:asciiTheme="minorBidi" w:hAnsiTheme="minorBidi"/>
          <w:sz w:val="24"/>
          <w:szCs w:val="24"/>
          <w:lang w:val="en-US"/>
        </w:rPr>
        <w:t xml:space="preserve">description of gentiles as idol worshipers as a qualification to exclude those gentiles who don’t, but as a derogatory description </w:t>
      </w:r>
      <w:r w:rsidR="00FF5604" w:rsidRPr="002D530B">
        <w:rPr>
          <w:rFonts w:asciiTheme="minorBidi" w:hAnsiTheme="minorBidi"/>
          <w:sz w:val="24"/>
          <w:szCs w:val="24"/>
          <w:lang w:val="en-US"/>
        </w:rPr>
        <w:t xml:space="preserve">of gentile-kind in light of </w:t>
      </w:r>
      <w:r w:rsidR="0070081A">
        <w:rPr>
          <w:rFonts w:asciiTheme="minorBidi" w:hAnsiTheme="minorBidi"/>
          <w:sz w:val="24"/>
          <w:szCs w:val="24"/>
          <w:lang w:val="en-US"/>
        </w:rPr>
        <w:t xml:space="preserve">the </w:t>
      </w:r>
      <w:r w:rsidR="00FF5604" w:rsidRPr="002D530B">
        <w:rPr>
          <w:rFonts w:asciiTheme="minorBidi" w:hAnsiTheme="minorBidi"/>
          <w:sz w:val="24"/>
          <w:szCs w:val="24"/>
          <w:lang w:val="en-US"/>
        </w:rPr>
        <w:t>behavior of their idolaters. Indeed, this reading seems to be standard</w:t>
      </w:r>
      <w:r w:rsidR="00F315CD">
        <w:rPr>
          <w:rFonts w:asciiTheme="minorBidi" w:hAnsiTheme="minorBidi"/>
          <w:sz w:val="24"/>
          <w:szCs w:val="24"/>
          <w:lang w:val="en-US"/>
        </w:rPr>
        <w:t>, in that most post-</w:t>
      </w:r>
      <w:proofErr w:type="spellStart"/>
      <w:r w:rsidR="00F315CD">
        <w:rPr>
          <w:rFonts w:asciiTheme="minorBidi" w:hAnsiTheme="minorBidi"/>
          <w:sz w:val="24"/>
          <w:szCs w:val="24"/>
          <w:lang w:val="en-US"/>
        </w:rPr>
        <w:t>Zoharic</w:t>
      </w:r>
      <w:proofErr w:type="spellEnd"/>
      <w:r w:rsidR="00F315CD">
        <w:rPr>
          <w:rFonts w:asciiTheme="minorBidi" w:hAnsiTheme="minorBidi"/>
          <w:sz w:val="24"/>
          <w:szCs w:val="24"/>
          <w:lang w:val="en-US"/>
        </w:rPr>
        <w:t xml:space="preserve"> mystics tend to</w:t>
      </w:r>
      <w:r w:rsidR="00424C1A">
        <w:rPr>
          <w:rFonts w:asciiTheme="minorBidi" w:hAnsiTheme="minorBidi"/>
          <w:sz w:val="24"/>
          <w:szCs w:val="24"/>
          <w:lang w:val="en-US"/>
        </w:rPr>
        <w:t xml:space="preserve"> think</w:t>
      </w:r>
      <w:r w:rsidR="00F315CD">
        <w:rPr>
          <w:rFonts w:asciiTheme="minorBidi" w:hAnsiTheme="minorBidi"/>
          <w:sz w:val="24"/>
          <w:szCs w:val="24"/>
          <w:lang w:val="en-US"/>
        </w:rPr>
        <w:t xml:space="preserve"> that all gentiles carry a different, and lesser, soul than do the Jews</w:t>
      </w:r>
      <w:r w:rsidR="00570E3B" w:rsidRPr="002D530B">
        <w:rPr>
          <w:rFonts w:asciiTheme="minorBidi" w:hAnsiTheme="minorBidi"/>
          <w:sz w:val="24"/>
          <w:szCs w:val="24"/>
          <w:lang w:val="en-US"/>
        </w:rPr>
        <w:t>.</w:t>
      </w:r>
      <w:r w:rsidR="008B7867" w:rsidRPr="002D530B">
        <w:rPr>
          <w:rStyle w:val="FootnoteReference"/>
          <w:rFonts w:asciiTheme="minorBidi" w:hAnsiTheme="minorBidi"/>
          <w:sz w:val="24"/>
          <w:szCs w:val="24"/>
          <w:lang w:val="en-US"/>
        </w:rPr>
        <w:footnoteReference w:id="16"/>
      </w:r>
    </w:p>
    <w:p w14:paraId="747B6503"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191507E1" w14:textId="3EBAEED4" w:rsidR="001E7610" w:rsidRPr="002D530B" w:rsidRDefault="00A6280F"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T</w:t>
      </w:r>
      <w:r w:rsidR="0076425C" w:rsidRPr="002D530B">
        <w:rPr>
          <w:rFonts w:asciiTheme="minorBidi" w:hAnsiTheme="minorBidi"/>
          <w:sz w:val="24"/>
          <w:szCs w:val="24"/>
          <w:lang w:val="en-US"/>
        </w:rPr>
        <w:t xml:space="preserve">he </w:t>
      </w:r>
      <w:proofErr w:type="spellStart"/>
      <w:r w:rsidR="0076425C" w:rsidRPr="002D530B">
        <w:rPr>
          <w:rFonts w:asciiTheme="minorBidi" w:hAnsiTheme="minorBidi"/>
          <w:sz w:val="24"/>
          <w:szCs w:val="24"/>
          <w:lang w:val="en-US"/>
        </w:rPr>
        <w:t>Rihal</w:t>
      </w:r>
      <w:proofErr w:type="spellEnd"/>
      <w:r w:rsidR="0076425C" w:rsidRPr="002D530B">
        <w:rPr>
          <w:rFonts w:asciiTheme="minorBidi" w:hAnsiTheme="minorBidi"/>
          <w:sz w:val="24"/>
          <w:szCs w:val="24"/>
          <w:lang w:val="en-US"/>
        </w:rPr>
        <w:t>,</w:t>
      </w:r>
      <w:r w:rsidR="00A43DFB" w:rsidRPr="002D530B">
        <w:rPr>
          <w:rFonts w:asciiTheme="minorBidi" w:hAnsiTheme="minorBidi"/>
          <w:sz w:val="24"/>
          <w:szCs w:val="24"/>
          <w:lang w:val="en-US"/>
        </w:rPr>
        <w:t xml:space="preserve"> despite drawing an essential metaphysical distinction between Jews and gentiles </w:t>
      </w:r>
      <w:r w:rsidRPr="002D530B">
        <w:rPr>
          <w:rFonts w:asciiTheme="minorBidi" w:hAnsiTheme="minorBidi"/>
          <w:sz w:val="24"/>
          <w:szCs w:val="24"/>
          <w:lang w:val="en-US"/>
        </w:rPr>
        <w:t>in terms of their receptivity to prophecy,</w:t>
      </w:r>
      <w:r w:rsidR="00A43DFB" w:rsidRPr="002D530B">
        <w:rPr>
          <w:rFonts w:asciiTheme="minorBidi" w:hAnsiTheme="minorBidi"/>
          <w:sz w:val="24"/>
          <w:szCs w:val="24"/>
          <w:lang w:val="en-US"/>
        </w:rPr>
        <w:t xml:space="preserve"> </w:t>
      </w:r>
      <w:r w:rsidR="0076425C" w:rsidRPr="002D530B">
        <w:rPr>
          <w:rFonts w:asciiTheme="minorBidi" w:hAnsiTheme="minorBidi"/>
          <w:sz w:val="24"/>
          <w:szCs w:val="24"/>
          <w:lang w:val="en-US"/>
        </w:rPr>
        <w:t xml:space="preserve">was quite willing to </w:t>
      </w:r>
      <w:r w:rsidR="0070081A" w:rsidRPr="002D530B">
        <w:rPr>
          <w:rFonts w:asciiTheme="minorBidi" w:hAnsiTheme="minorBidi"/>
          <w:sz w:val="24"/>
          <w:szCs w:val="24"/>
          <w:lang w:val="en-US"/>
        </w:rPr>
        <w:t>recogni</w:t>
      </w:r>
      <w:r w:rsidR="0070081A">
        <w:rPr>
          <w:rFonts w:asciiTheme="minorBidi" w:hAnsiTheme="minorBidi"/>
          <w:sz w:val="24"/>
          <w:szCs w:val="24"/>
          <w:lang w:val="en-US"/>
        </w:rPr>
        <w:t>z</w:t>
      </w:r>
      <w:r w:rsidR="0070081A" w:rsidRPr="002D530B">
        <w:rPr>
          <w:rFonts w:asciiTheme="minorBidi" w:hAnsiTheme="minorBidi"/>
          <w:sz w:val="24"/>
          <w:szCs w:val="24"/>
          <w:lang w:val="en-US"/>
        </w:rPr>
        <w:t xml:space="preserve">e </w:t>
      </w:r>
      <w:r w:rsidR="0076425C" w:rsidRPr="002D530B">
        <w:rPr>
          <w:rFonts w:asciiTheme="minorBidi" w:hAnsiTheme="minorBidi"/>
          <w:sz w:val="24"/>
          <w:szCs w:val="24"/>
          <w:lang w:val="en-US"/>
        </w:rPr>
        <w:t xml:space="preserve">that there are righteous gentiles who </w:t>
      </w:r>
      <w:r w:rsidR="00A43DFB" w:rsidRPr="002D530B">
        <w:rPr>
          <w:rFonts w:asciiTheme="minorBidi" w:hAnsiTheme="minorBidi"/>
          <w:sz w:val="24"/>
          <w:szCs w:val="24"/>
          <w:lang w:val="en-US"/>
        </w:rPr>
        <w:t>earn an eternal place in heaven</w:t>
      </w:r>
      <w:r w:rsidRPr="002D530B">
        <w:rPr>
          <w:rFonts w:asciiTheme="minorBidi" w:hAnsiTheme="minorBidi"/>
          <w:sz w:val="24"/>
          <w:szCs w:val="24"/>
          <w:lang w:val="en-US"/>
        </w:rPr>
        <w:t>.</w:t>
      </w:r>
      <w:r w:rsidR="00A43DFB" w:rsidRPr="002D530B">
        <w:rPr>
          <w:rFonts w:asciiTheme="minorBidi" w:hAnsiTheme="minorBidi"/>
          <w:sz w:val="24"/>
          <w:szCs w:val="24"/>
          <w:lang w:val="en-US"/>
        </w:rPr>
        <w:t xml:space="preserve"> </w:t>
      </w:r>
      <w:r w:rsidRPr="002D530B">
        <w:rPr>
          <w:rFonts w:asciiTheme="minorBidi" w:hAnsiTheme="minorBidi"/>
          <w:sz w:val="24"/>
          <w:szCs w:val="24"/>
          <w:lang w:val="en-US"/>
        </w:rPr>
        <w:t>T</w:t>
      </w:r>
      <w:r w:rsidR="00497A18" w:rsidRPr="002D530B">
        <w:rPr>
          <w:rFonts w:asciiTheme="minorBidi" w:hAnsiTheme="minorBidi"/>
          <w:sz w:val="24"/>
          <w:szCs w:val="24"/>
          <w:lang w:val="en-US"/>
        </w:rPr>
        <w:t xml:space="preserve">he </w:t>
      </w:r>
      <w:r w:rsidR="00497A18" w:rsidRPr="002D530B">
        <w:rPr>
          <w:rFonts w:asciiTheme="minorBidi" w:hAnsiTheme="minorBidi"/>
          <w:i/>
          <w:iCs/>
          <w:sz w:val="24"/>
          <w:szCs w:val="24"/>
          <w:lang w:val="en-US"/>
        </w:rPr>
        <w:t>Zohar</w:t>
      </w:r>
      <w:r w:rsidR="00497A18" w:rsidRPr="002D530B">
        <w:rPr>
          <w:rFonts w:asciiTheme="minorBidi" w:hAnsiTheme="minorBidi"/>
          <w:sz w:val="24"/>
          <w:szCs w:val="24"/>
          <w:lang w:val="en-US"/>
        </w:rPr>
        <w:t xml:space="preserve"> seems to make no room for such a concession. The Jews are the holy children of God</w:t>
      </w:r>
      <w:r w:rsidR="00540C23" w:rsidRPr="002D530B">
        <w:rPr>
          <w:rFonts w:asciiTheme="minorBidi" w:hAnsiTheme="minorBidi"/>
          <w:sz w:val="24"/>
          <w:szCs w:val="24"/>
          <w:lang w:val="en-US"/>
        </w:rPr>
        <w:t>.</w:t>
      </w:r>
      <w:r w:rsidR="00497A18" w:rsidRPr="002D530B">
        <w:rPr>
          <w:rFonts w:asciiTheme="minorBidi" w:hAnsiTheme="minorBidi"/>
          <w:sz w:val="24"/>
          <w:szCs w:val="24"/>
          <w:lang w:val="en-US"/>
        </w:rPr>
        <w:t xml:space="preserve"> </w:t>
      </w:r>
      <w:r w:rsidR="00540C23" w:rsidRPr="002D530B">
        <w:rPr>
          <w:rFonts w:asciiTheme="minorBidi" w:hAnsiTheme="minorBidi"/>
          <w:sz w:val="24"/>
          <w:szCs w:val="24"/>
          <w:lang w:val="en-US"/>
        </w:rPr>
        <w:t>T</w:t>
      </w:r>
      <w:r w:rsidR="00497A18" w:rsidRPr="002D530B">
        <w:rPr>
          <w:rFonts w:asciiTheme="minorBidi" w:hAnsiTheme="minorBidi"/>
          <w:sz w:val="24"/>
          <w:szCs w:val="24"/>
          <w:lang w:val="en-US"/>
        </w:rPr>
        <w:t xml:space="preserve">he gentiles </w:t>
      </w:r>
      <w:r w:rsidR="00DE4B61" w:rsidRPr="002D530B">
        <w:rPr>
          <w:rFonts w:asciiTheme="minorBidi" w:hAnsiTheme="minorBidi"/>
          <w:sz w:val="24"/>
          <w:szCs w:val="24"/>
          <w:lang w:val="en-US"/>
        </w:rPr>
        <w:t>are not</w:t>
      </w:r>
      <w:r w:rsidRPr="002D530B">
        <w:rPr>
          <w:rFonts w:asciiTheme="minorBidi" w:hAnsiTheme="minorBidi"/>
          <w:sz w:val="24"/>
          <w:szCs w:val="24"/>
          <w:lang w:val="en-US"/>
        </w:rPr>
        <w:t>.</w:t>
      </w:r>
      <w:r w:rsidR="00610983" w:rsidRPr="002D530B">
        <w:rPr>
          <w:rFonts w:asciiTheme="minorBidi" w:hAnsiTheme="minorBidi"/>
          <w:sz w:val="24"/>
          <w:szCs w:val="24"/>
          <w:lang w:val="en-US"/>
        </w:rPr>
        <w:t xml:space="preserve"> Their souls hail from the dark side.</w:t>
      </w:r>
      <w:r w:rsidR="00486CAE">
        <w:rPr>
          <w:rFonts w:asciiTheme="minorBidi" w:hAnsiTheme="minorBidi"/>
          <w:sz w:val="24"/>
          <w:szCs w:val="24"/>
          <w:lang w:val="en-US"/>
        </w:rPr>
        <w:t xml:space="preserve"> On the Zohar’s understanding, it isn’t quite </w:t>
      </w:r>
      <w:r w:rsidR="00486CAE">
        <w:rPr>
          <w:rFonts w:asciiTheme="minorBidi" w:hAnsiTheme="minorBidi"/>
          <w:sz w:val="24"/>
          <w:szCs w:val="24"/>
          <w:lang w:val="en-US"/>
        </w:rPr>
        <w:lastRenderedPageBreak/>
        <w:t>true to say that all humans are created in the image of God. Only the Jews can say that without qualification. The non-Jews are the image of “the other side.”</w:t>
      </w:r>
      <w:r w:rsidR="00486CAE">
        <w:rPr>
          <w:rStyle w:val="FootnoteReference"/>
          <w:rFonts w:asciiTheme="minorBidi" w:hAnsiTheme="minorBidi"/>
          <w:sz w:val="24"/>
          <w:szCs w:val="24"/>
          <w:lang w:val="en-US"/>
        </w:rPr>
        <w:footnoteReference w:id="17"/>
      </w:r>
    </w:p>
    <w:p w14:paraId="53C00E30"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35BFEBD0" w14:textId="05ACD5D1" w:rsidR="00E94432" w:rsidRPr="002D530B" w:rsidRDefault="00822DEF"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T</w:t>
      </w:r>
      <w:r w:rsidR="001E5F34" w:rsidRPr="002D530B">
        <w:rPr>
          <w:rFonts w:asciiTheme="minorBidi" w:hAnsiTheme="minorBidi"/>
          <w:sz w:val="24"/>
          <w:szCs w:val="24"/>
          <w:lang w:val="en-US"/>
        </w:rPr>
        <w:t xml:space="preserve">he </w:t>
      </w:r>
      <w:r w:rsidR="001E5F34" w:rsidRPr="002D530B">
        <w:rPr>
          <w:rFonts w:asciiTheme="minorBidi" w:hAnsiTheme="minorBidi"/>
          <w:i/>
          <w:iCs/>
          <w:sz w:val="24"/>
          <w:szCs w:val="24"/>
          <w:lang w:val="en-US"/>
        </w:rPr>
        <w:t>Zohar Ha-</w:t>
      </w:r>
      <w:r w:rsidR="00CC6865" w:rsidRPr="002D530B">
        <w:rPr>
          <w:rFonts w:asciiTheme="minorBidi" w:hAnsiTheme="minorBidi"/>
          <w:i/>
          <w:iCs/>
          <w:sz w:val="24"/>
          <w:szCs w:val="24"/>
          <w:lang w:val="en-US"/>
        </w:rPr>
        <w:t>Ch</w:t>
      </w:r>
      <w:r w:rsidR="001E5F34" w:rsidRPr="002D530B">
        <w:rPr>
          <w:rFonts w:asciiTheme="minorBidi" w:hAnsiTheme="minorBidi"/>
          <w:i/>
          <w:iCs/>
          <w:sz w:val="24"/>
          <w:szCs w:val="24"/>
          <w:lang w:val="en-US"/>
        </w:rPr>
        <w:t>adash</w:t>
      </w:r>
      <w:r w:rsidR="001E5F34" w:rsidRPr="002D530B">
        <w:rPr>
          <w:rFonts w:asciiTheme="minorBidi" w:hAnsiTheme="minorBidi"/>
          <w:sz w:val="24"/>
          <w:szCs w:val="24"/>
          <w:lang w:val="en-US"/>
        </w:rPr>
        <w:t xml:space="preserve"> </w:t>
      </w:r>
      <w:r w:rsidR="00373941" w:rsidRPr="002D530B">
        <w:rPr>
          <w:rFonts w:asciiTheme="minorBidi" w:hAnsiTheme="minorBidi"/>
          <w:sz w:val="24"/>
          <w:szCs w:val="24"/>
          <w:lang w:val="en-US"/>
        </w:rPr>
        <w:t xml:space="preserve">(a later </w:t>
      </w:r>
      <w:r w:rsidR="00F315CD">
        <w:rPr>
          <w:rFonts w:asciiTheme="minorBidi" w:hAnsiTheme="minorBidi"/>
          <w:sz w:val="24"/>
          <w:szCs w:val="24"/>
          <w:lang w:val="en-US"/>
        </w:rPr>
        <w:t>ad</w:t>
      </w:r>
      <w:r w:rsidR="00F315CD" w:rsidRPr="002D530B">
        <w:rPr>
          <w:rFonts w:asciiTheme="minorBidi" w:hAnsiTheme="minorBidi"/>
          <w:sz w:val="24"/>
          <w:szCs w:val="24"/>
          <w:lang w:val="en-US"/>
        </w:rPr>
        <w:t xml:space="preserve">dition </w:t>
      </w:r>
      <w:r w:rsidR="00373941" w:rsidRPr="002D530B">
        <w:rPr>
          <w:rFonts w:asciiTheme="minorBidi" w:hAnsiTheme="minorBidi"/>
          <w:sz w:val="24"/>
          <w:szCs w:val="24"/>
          <w:lang w:val="en-US"/>
        </w:rPr>
        <w:t xml:space="preserve">to the </w:t>
      </w:r>
      <w:r w:rsidR="00373941" w:rsidRPr="002D530B">
        <w:rPr>
          <w:rFonts w:asciiTheme="minorBidi" w:hAnsiTheme="minorBidi"/>
          <w:i/>
          <w:iCs/>
          <w:sz w:val="24"/>
          <w:szCs w:val="24"/>
          <w:lang w:val="en-US"/>
        </w:rPr>
        <w:t>Zohar</w:t>
      </w:r>
      <w:r w:rsidR="00373941" w:rsidRPr="002D530B">
        <w:rPr>
          <w:rFonts w:asciiTheme="minorBidi" w:hAnsiTheme="minorBidi"/>
          <w:sz w:val="24"/>
          <w:szCs w:val="24"/>
          <w:lang w:val="en-US"/>
        </w:rPr>
        <w:t xml:space="preserve">) </w:t>
      </w:r>
      <w:r w:rsidRPr="002D530B">
        <w:rPr>
          <w:rFonts w:asciiTheme="minorBidi" w:hAnsiTheme="minorBidi"/>
          <w:sz w:val="24"/>
          <w:szCs w:val="24"/>
          <w:lang w:val="en-US"/>
        </w:rPr>
        <w:t xml:space="preserve">goes so far as to </w:t>
      </w:r>
      <w:r w:rsidR="00373941" w:rsidRPr="002D530B">
        <w:rPr>
          <w:rFonts w:asciiTheme="minorBidi" w:hAnsiTheme="minorBidi"/>
          <w:sz w:val="24"/>
          <w:szCs w:val="24"/>
          <w:lang w:val="en-US"/>
        </w:rPr>
        <w:t>den</w:t>
      </w:r>
      <w:r w:rsidRPr="002D530B">
        <w:rPr>
          <w:rFonts w:asciiTheme="minorBidi" w:hAnsiTheme="minorBidi"/>
          <w:sz w:val="24"/>
          <w:szCs w:val="24"/>
          <w:lang w:val="en-US"/>
        </w:rPr>
        <w:t>y</w:t>
      </w:r>
      <w:r w:rsidR="00373941" w:rsidRPr="002D530B">
        <w:rPr>
          <w:rFonts w:asciiTheme="minorBidi" w:hAnsiTheme="minorBidi"/>
          <w:sz w:val="24"/>
          <w:szCs w:val="24"/>
          <w:lang w:val="en-US"/>
        </w:rPr>
        <w:t xml:space="preserve"> outright that gentiles have a share in eternal life. </w:t>
      </w:r>
      <w:r w:rsidR="00F3754C" w:rsidRPr="002D530B">
        <w:rPr>
          <w:rFonts w:asciiTheme="minorBidi" w:hAnsiTheme="minorBidi"/>
          <w:sz w:val="24"/>
          <w:szCs w:val="24"/>
          <w:lang w:val="en-US"/>
        </w:rPr>
        <w:t>T</w:t>
      </w:r>
      <w:r w:rsidR="001E5F34" w:rsidRPr="002D530B">
        <w:rPr>
          <w:rFonts w:asciiTheme="minorBidi" w:hAnsiTheme="minorBidi"/>
          <w:sz w:val="24"/>
          <w:szCs w:val="24"/>
          <w:lang w:val="en-US"/>
        </w:rPr>
        <w:t>he Jew</w:t>
      </w:r>
      <w:r w:rsidR="00D17B13" w:rsidRPr="002D530B">
        <w:rPr>
          <w:rFonts w:asciiTheme="minorBidi" w:hAnsiTheme="minorBidi"/>
          <w:sz w:val="24"/>
          <w:szCs w:val="24"/>
          <w:lang w:val="en-US"/>
        </w:rPr>
        <w:t>s</w:t>
      </w:r>
      <w:r w:rsidR="005315AB">
        <w:rPr>
          <w:rFonts w:asciiTheme="minorBidi" w:hAnsiTheme="minorBidi"/>
          <w:sz w:val="24"/>
          <w:szCs w:val="24"/>
          <w:lang w:val="en-US"/>
        </w:rPr>
        <w:t>,</w:t>
      </w:r>
      <w:r w:rsidR="00F3754C" w:rsidRPr="002D530B">
        <w:rPr>
          <w:rFonts w:asciiTheme="minorBidi" w:hAnsiTheme="minorBidi"/>
          <w:sz w:val="24"/>
          <w:szCs w:val="24"/>
          <w:lang w:val="en-US"/>
        </w:rPr>
        <w:t xml:space="preserve"> who toiled in Torah</w:t>
      </w:r>
      <w:r w:rsidR="005315AB">
        <w:rPr>
          <w:rFonts w:asciiTheme="minorBidi" w:hAnsiTheme="minorBidi"/>
          <w:sz w:val="24"/>
          <w:szCs w:val="24"/>
          <w:lang w:val="en-US"/>
        </w:rPr>
        <w:t>,</w:t>
      </w:r>
      <w:r w:rsidR="00F3754C" w:rsidRPr="002D530B">
        <w:rPr>
          <w:rFonts w:asciiTheme="minorBidi" w:hAnsiTheme="minorBidi"/>
          <w:sz w:val="24"/>
          <w:szCs w:val="24"/>
          <w:lang w:val="en-US"/>
        </w:rPr>
        <w:t xml:space="preserve"> will</w:t>
      </w:r>
      <w:r w:rsidR="001E5F34" w:rsidRPr="002D530B">
        <w:rPr>
          <w:rFonts w:asciiTheme="minorBidi" w:hAnsiTheme="minorBidi"/>
          <w:sz w:val="24"/>
          <w:szCs w:val="24"/>
          <w:lang w:val="en-US"/>
        </w:rPr>
        <w:t xml:space="preserve"> live forever with God, while those who do not</w:t>
      </w:r>
      <w:r w:rsidR="00F3754C" w:rsidRPr="002D530B">
        <w:rPr>
          <w:rFonts w:asciiTheme="minorBidi" w:hAnsiTheme="minorBidi"/>
          <w:sz w:val="24"/>
          <w:szCs w:val="24"/>
          <w:lang w:val="en-US"/>
        </w:rPr>
        <w:t xml:space="preserve"> </w:t>
      </w:r>
      <w:r w:rsidR="005315AB">
        <w:rPr>
          <w:rFonts w:asciiTheme="minorBidi" w:hAnsiTheme="minorBidi"/>
          <w:sz w:val="24"/>
          <w:szCs w:val="24"/>
          <w:lang w:val="en-US"/>
        </w:rPr>
        <w:t>engage in Torah – i.e.,</w:t>
      </w:r>
      <w:r w:rsidR="005315AB" w:rsidRPr="002D530B">
        <w:rPr>
          <w:rFonts w:asciiTheme="minorBidi" w:hAnsiTheme="minorBidi"/>
          <w:sz w:val="24"/>
          <w:szCs w:val="24"/>
          <w:lang w:val="en-US"/>
        </w:rPr>
        <w:t xml:space="preserve"> </w:t>
      </w:r>
      <w:r w:rsidR="001E5F34" w:rsidRPr="002D530B">
        <w:rPr>
          <w:rFonts w:asciiTheme="minorBidi" w:hAnsiTheme="minorBidi"/>
          <w:sz w:val="24"/>
          <w:szCs w:val="24"/>
          <w:lang w:val="en-US"/>
        </w:rPr>
        <w:t>the non-Jewish nations</w:t>
      </w:r>
      <w:r w:rsidR="005315AB">
        <w:rPr>
          <w:rFonts w:asciiTheme="minorBidi" w:hAnsiTheme="minorBidi"/>
          <w:sz w:val="24"/>
          <w:szCs w:val="24"/>
          <w:lang w:val="en-US"/>
        </w:rPr>
        <w:t xml:space="preserve"> –</w:t>
      </w:r>
      <w:r w:rsidR="00D17B13" w:rsidRPr="002D530B">
        <w:rPr>
          <w:rFonts w:asciiTheme="minorBidi" w:hAnsiTheme="minorBidi"/>
          <w:sz w:val="24"/>
          <w:szCs w:val="24"/>
          <w:lang w:val="en-US"/>
        </w:rPr>
        <w:t xml:space="preserve"> </w:t>
      </w:r>
      <w:r w:rsidR="001E5F34" w:rsidRPr="002D530B">
        <w:rPr>
          <w:rFonts w:asciiTheme="minorBidi" w:hAnsiTheme="minorBidi"/>
          <w:sz w:val="24"/>
          <w:szCs w:val="24"/>
          <w:lang w:val="en-US"/>
        </w:rPr>
        <w:t>will</w:t>
      </w:r>
      <w:r w:rsidR="00D17B13" w:rsidRPr="002D530B">
        <w:rPr>
          <w:rFonts w:asciiTheme="minorBidi" w:hAnsiTheme="minorBidi"/>
          <w:sz w:val="24"/>
          <w:szCs w:val="24"/>
          <w:lang w:val="en-US"/>
        </w:rPr>
        <w:t>, it says,</w:t>
      </w:r>
      <w:r w:rsidR="001E5F34" w:rsidRPr="002D530B">
        <w:rPr>
          <w:rFonts w:asciiTheme="minorBidi" w:hAnsiTheme="minorBidi"/>
          <w:sz w:val="24"/>
          <w:szCs w:val="24"/>
          <w:lang w:val="en-US"/>
        </w:rPr>
        <w:t xml:space="preserve"> decay with the animals.</w:t>
      </w:r>
      <w:r w:rsidR="001D72BF" w:rsidRPr="002D530B">
        <w:rPr>
          <w:rStyle w:val="FootnoteReference"/>
          <w:rFonts w:asciiTheme="minorBidi" w:hAnsiTheme="minorBidi"/>
          <w:sz w:val="24"/>
          <w:szCs w:val="24"/>
          <w:lang w:val="en-US"/>
        </w:rPr>
        <w:footnoteReference w:id="18"/>
      </w:r>
    </w:p>
    <w:p w14:paraId="696A4F3B"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0072EAF5" w14:textId="66C270FF" w:rsidR="00610983" w:rsidRPr="002D530B" w:rsidRDefault="00E10632"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In the previous section</w:t>
      </w:r>
      <w:r w:rsidR="00560685" w:rsidRPr="002D530B">
        <w:rPr>
          <w:rFonts w:asciiTheme="minorBidi" w:hAnsiTheme="minorBidi"/>
          <w:sz w:val="24"/>
          <w:szCs w:val="24"/>
          <w:lang w:val="en-US"/>
        </w:rPr>
        <w:t>,</w:t>
      </w:r>
      <w:r w:rsidRPr="002D530B">
        <w:rPr>
          <w:rFonts w:asciiTheme="minorBidi" w:hAnsiTheme="minorBidi"/>
          <w:sz w:val="24"/>
          <w:szCs w:val="24"/>
          <w:lang w:val="en-US"/>
        </w:rPr>
        <w:t xml:space="preserve"> I argued that the </w:t>
      </w:r>
      <w:r w:rsidRPr="002D530B">
        <w:rPr>
          <w:rFonts w:asciiTheme="minorBidi" w:hAnsiTheme="minorBidi"/>
          <w:i/>
          <w:iCs/>
          <w:sz w:val="24"/>
          <w:szCs w:val="24"/>
          <w:lang w:val="en-US"/>
        </w:rPr>
        <w:t>Zohar</w:t>
      </w:r>
      <w:r w:rsidRPr="002D530B">
        <w:rPr>
          <w:rFonts w:asciiTheme="minorBidi" w:hAnsiTheme="minorBidi"/>
          <w:sz w:val="24"/>
          <w:szCs w:val="24"/>
          <w:lang w:val="en-US"/>
        </w:rPr>
        <w:t xml:space="preserve"> should be accepted as </w:t>
      </w:r>
      <w:r w:rsidR="00256E54">
        <w:rPr>
          <w:rFonts w:asciiTheme="minorBidi" w:hAnsiTheme="minorBidi"/>
          <w:sz w:val="24"/>
          <w:szCs w:val="24"/>
          <w:lang w:val="en-US"/>
        </w:rPr>
        <w:t xml:space="preserve">a </w:t>
      </w:r>
      <w:r w:rsidR="00C11F18" w:rsidRPr="002D530B">
        <w:rPr>
          <w:rFonts w:asciiTheme="minorBidi" w:hAnsiTheme="minorBidi"/>
          <w:sz w:val="24"/>
          <w:szCs w:val="24"/>
          <w:lang w:val="en-US"/>
        </w:rPr>
        <w:t xml:space="preserve">crucial link in the chain of Jewish tradition. It is. And yet, because no text other than the Written Torah is </w:t>
      </w:r>
      <w:r w:rsidR="005E45E0" w:rsidRPr="002D530B">
        <w:rPr>
          <w:rFonts w:asciiTheme="minorBidi" w:hAnsiTheme="minorBidi"/>
          <w:sz w:val="24"/>
          <w:szCs w:val="24"/>
          <w:lang w:val="en-US"/>
        </w:rPr>
        <w:t>infallible</w:t>
      </w:r>
      <w:r w:rsidR="00C11F18" w:rsidRPr="002D530B">
        <w:rPr>
          <w:rFonts w:asciiTheme="minorBidi" w:hAnsiTheme="minorBidi"/>
          <w:sz w:val="24"/>
          <w:szCs w:val="24"/>
          <w:lang w:val="en-US"/>
        </w:rPr>
        <w:t>,</w:t>
      </w:r>
      <w:r w:rsidR="005E45E0" w:rsidRPr="002D530B">
        <w:rPr>
          <w:rFonts w:asciiTheme="minorBidi" w:hAnsiTheme="minorBidi"/>
          <w:sz w:val="24"/>
          <w:szCs w:val="24"/>
          <w:lang w:val="en-US"/>
        </w:rPr>
        <w:t xml:space="preserve"> and since the Oral Torah contains numerous debates and controversies</w:t>
      </w:r>
      <w:r w:rsidR="007E6D1A" w:rsidRPr="002D530B">
        <w:rPr>
          <w:rFonts w:asciiTheme="minorBidi" w:hAnsiTheme="minorBidi"/>
          <w:sz w:val="24"/>
          <w:szCs w:val="24"/>
          <w:lang w:val="en-US"/>
        </w:rPr>
        <w:t>, there is no obligation upon a Jew to accept every word uttered by every Rabbi in every text</w:t>
      </w:r>
      <w:r w:rsidR="00C56F0E" w:rsidRPr="002D530B">
        <w:rPr>
          <w:rFonts w:asciiTheme="minorBidi" w:hAnsiTheme="minorBidi"/>
          <w:sz w:val="24"/>
          <w:szCs w:val="24"/>
          <w:lang w:val="en-US"/>
        </w:rPr>
        <w:t xml:space="preserve"> of the Oral Tradition</w:t>
      </w:r>
      <w:r w:rsidR="00256E54">
        <w:rPr>
          <w:rFonts w:asciiTheme="minorBidi" w:hAnsiTheme="minorBidi"/>
          <w:sz w:val="24"/>
          <w:szCs w:val="24"/>
          <w:lang w:val="en-US"/>
        </w:rPr>
        <w:t xml:space="preserve"> –</w:t>
      </w:r>
      <w:r w:rsidR="00C56F0E" w:rsidRPr="002D530B">
        <w:rPr>
          <w:rFonts w:asciiTheme="minorBidi" w:hAnsiTheme="minorBidi"/>
          <w:sz w:val="24"/>
          <w:szCs w:val="24"/>
          <w:lang w:val="en-US"/>
        </w:rPr>
        <w:t xml:space="preserve"> including the </w:t>
      </w:r>
      <w:r w:rsidR="00C56F0E" w:rsidRPr="002D530B">
        <w:rPr>
          <w:rFonts w:asciiTheme="minorBidi" w:hAnsiTheme="minorBidi"/>
          <w:i/>
          <w:iCs/>
          <w:sz w:val="24"/>
          <w:szCs w:val="24"/>
          <w:lang w:val="en-US"/>
        </w:rPr>
        <w:t>Zohar</w:t>
      </w:r>
      <w:r w:rsidR="007E6D1A" w:rsidRPr="002D530B">
        <w:rPr>
          <w:rFonts w:asciiTheme="minorBidi" w:hAnsiTheme="minorBidi"/>
          <w:sz w:val="24"/>
          <w:szCs w:val="24"/>
          <w:lang w:val="en-US"/>
        </w:rPr>
        <w:t xml:space="preserve">. In fact, I think we can </w:t>
      </w:r>
      <w:r w:rsidR="007C0A99" w:rsidRPr="002D530B">
        <w:rPr>
          <w:rFonts w:asciiTheme="minorBidi" w:hAnsiTheme="minorBidi"/>
          <w:sz w:val="24"/>
          <w:szCs w:val="24"/>
          <w:lang w:val="en-US"/>
        </w:rPr>
        <w:t xml:space="preserve">make a </w:t>
      </w:r>
      <w:r w:rsidR="00CF6162" w:rsidRPr="002D530B">
        <w:rPr>
          <w:rFonts w:asciiTheme="minorBidi" w:hAnsiTheme="minorBidi"/>
          <w:sz w:val="24"/>
          <w:szCs w:val="24"/>
          <w:lang w:val="en-US"/>
        </w:rPr>
        <w:t xml:space="preserve">religiously </w:t>
      </w:r>
      <w:r w:rsidR="007C0A99" w:rsidRPr="002D530B">
        <w:rPr>
          <w:rFonts w:asciiTheme="minorBidi" w:hAnsiTheme="minorBidi"/>
          <w:sz w:val="24"/>
          <w:szCs w:val="24"/>
          <w:lang w:val="en-US"/>
        </w:rPr>
        <w:t xml:space="preserve">compelling argument that this particular innovation of the </w:t>
      </w:r>
      <w:r w:rsidR="007C0A99" w:rsidRPr="002D530B">
        <w:rPr>
          <w:rFonts w:asciiTheme="minorBidi" w:hAnsiTheme="minorBidi"/>
          <w:i/>
          <w:iCs/>
          <w:sz w:val="24"/>
          <w:szCs w:val="24"/>
          <w:lang w:val="en-US"/>
        </w:rPr>
        <w:t>Zohar</w:t>
      </w:r>
      <w:r w:rsidR="007C0A99" w:rsidRPr="002D530B">
        <w:rPr>
          <w:rFonts w:asciiTheme="minorBidi" w:hAnsiTheme="minorBidi"/>
          <w:sz w:val="24"/>
          <w:szCs w:val="24"/>
          <w:lang w:val="en-US"/>
        </w:rPr>
        <w:t xml:space="preserve"> should be rejected with both hands.</w:t>
      </w:r>
      <w:r w:rsidR="00CF6162" w:rsidRPr="002D530B">
        <w:rPr>
          <w:rFonts w:asciiTheme="minorBidi" w:hAnsiTheme="minorBidi"/>
          <w:sz w:val="24"/>
          <w:szCs w:val="24"/>
          <w:lang w:val="en-US"/>
        </w:rPr>
        <w:t xml:space="preserve"> The argument has three prongs</w:t>
      </w:r>
      <w:r w:rsidR="00486CAE">
        <w:rPr>
          <w:rFonts w:asciiTheme="minorBidi" w:hAnsiTheme="minorBidi"/>
          <w:sz w:val="24"/>
          <w:szCs w:val="24"/>
          <w:lang w:val="en-US"/>
        </w:rPr>
        <w:t>, any one of which would be sufficient, on its own, to leave any apparent kabbalistic xenophobia behind.</w:t>
      </w:r>
    </w:p>
    <w:p w14:paraId="7D1C787B" w14:textId="77777777" w:rsidR="00D32FDA" w:rsidRPr="002D530B" w:rsidRDefault="00D32FDA" w:rsidP="00BD7917">
      <w:pPr>
        <w:spacing w:after="0" w:line="240" w:lineRule="auto"/>
        <w:ind w:firstLine="720"/>
        <w:jc w:val="both"/>
        <w:rPr>
          <w:rFonts w:asciiTheme="minorBidi" w:hAnsiTheme="minorBidi"/>
          <w:b/>
          <w:bCs/>
          <w:sz w:val="24"/>
          <w:szCs w:val="24"/>
          <w:lang w:val="en-US"/>
        </w:rPr>
      </w:pPr>
    </w:p>
    <w:p w14:paraId="70CDCFCF" w14:textId="1C2C5715" w:rsidR="00D32FDA" w:rsidRPr="002D530B" w:rsidRDefault="00D32FDA" w:rsidP="00BD7917">
      <w:pPr>
        <w:spacing w:after="0" w:line="240" w:lineRule="auto"/>
        <w:jc w:val="both"/>
        <w:rPr>
          <w:rFonts w:asciiTheme="minorBidi" w:hAnsiTheme="minorBidi"/>
          <w:b/>
          <w:bCs/>
          <w:sz w:val="24"/>
          <w:szCs w:val="24"/>
          <w:lang w:val="en-US"/>
        </w:rPr>
      </w:pPr>
      <w:r w:rsidRPr="002D530B">
        <w:rPr>
          <w:rFonts w:asciiTheme="minorBidi" w:hAnsiTheme="minorBidi"/>
          <w:b/>
          <w:bCs/>
          <w:sz w:val="24"/>
          <w:szCs w:val="24"/>
          <w:lang w:val="en-US"/>
        </w:rPr>
        <w:t xml:space="preserve">A </w:t>
      </w:r>
      <w:r w:rsidR="00256E54" w:rsidRPr="002D530B">
        <w:rPr>
          <w:rFonts w:asciiTheme="minorBidi" w:hAnsiTheme="minorBidi"/>
          <w:b/>
          <w:bCs/>
          <w:sz w:val="24"/>
          <w:szCs w:val="24"/>
          <w:lang w:val="en-US"/>
        </w:rPr>
        <w:t>Three</w:t>
      </w:r>
      <w:r w:rsidR="00256E54">
        <w:rPr>
          <w:rFonts w:asciiTheme="minorBidi" w:hAnsiTheme="minorBidi"/>
          <w:b/>
          <w:bCs/>
          <w:sz w:val="24"/>
          <w:szCs w:val="24"/>
          <w:lang w:val="en-US"/>
        </w:rPr>
        <w:t>-</w:t>
      </w:r>
      <w:r w:rsidRPr="002D530B">
        <w:rPr>
          <w:rFonts w:asciiTheme="minorBidi" w:hAnsiTheme="minorBidi"/>
          <w:b/>
          <w:bCs/>
          <w:sz w:val="24"/>
          <w:szCs w:val="24"/>
          <w:lang w:val="en-US"/>
        </w:rPr>
        <w:t>Prong</w:t>
      </w:r>
      <w:r w:rsidR="00256E54">
        <w:rPr>
          <w:rFonts w:asciiTheme="minorBidi" w:hAnsiTheme="minorBidi"/>
          <w:b/>
          <w:bCs/>
          <w:sz w:val="24"/>
          <w:szCs w:val="24"/>
          <w:lang w:val="en-US"/>
        </w:rPr>
        <w:t>ed</w:t>
      </w:r>
      <w:r w:rsidRPr="002D530B">
        <w:rPr>
          <w:rFonts w:asciiTheme="minorBidi" w:hAnsiTheme="minorBidi"/>
          <w:b/>
          <w:bCs/>
          <w:sz w:val="24"/>
          <w:szCs w:val="24"/>
          <w:lang w:val="en-US"/>
        </w:rPr>
        <w:t xml:space="preserve"> Argument</w:t>
      </w:r>
    </w:p>
    <w:p w14:paraId="69927065" w14:textId="77777777" w:rsidR="00BD7917" w:rsidRPr="002D530B" w:rsidRDefault="00BD7917" w:rsidP="00BD7917">
      <w:pPr>
        <w:spacing w:after="0" w:line="240" w:lineRule="auto"/>
        <w:ind w:firstLine="720"/>
        <w:jc w:val="both"/>
        <w:rPr>
          <w:rFonts w:asciiTheme="minorBidi" w:hAnsiTheme="minorBidi"/>
          <w:b/>
          <w:bCs/>
          <w:sz w:val="24"/>
          <w:szCs w:val="24"/>
          <w:lang w:val="en-US"/>
        </w:rPr>
      </w:pPr>
    </w:p>
    <w:p w14:paraId="58428B50" w14:textId="4560051E" w:rsidR="00C56F0E" w:rsidRPr="002D530B" w:rsidRDefault="00D32FDA"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The first element of</w:t>
      </w:r>
      <w:r w:rsidR="009F7671" w:rsidRPr="002D530B">
        <w:rPr>
          <w:rFonts w:asciiTheme="minorBidi" w:hAnsiTheme="minorBidi"/>
          <w:sz w:val="24"/>
          <w:szCs w:val="24"/>
          <w:lang w:val="en-US"/>
        </w:rPr>
        <w:t xml:space="preserve"> my argument against this </w:t>
      </w:r>
      <w:proofErr w:type="spellStart"/>
      <w:r w:rsidR="009F7671" w:rsidRPr="002D530B">
        <w:rPr>
          <w:rFonts w:asciiTheme="minorBidi" w:hAnsiTheme="minorBidi"/>
          <w:sz w:val="24"/>
          <w:szCs w:val="24"/>
          <w:lang w:val="en-US"/>
        </w:rPr>
        <w:t>Zoharic</w:t>
      </w:r>
      <w:proofErr w:type="spellEnd"/>
      <w:r w:rsidR="009F7671" w:rsidRPr="002D530B">
        <w:rPr>
          <w:rFonts w:asciiTheme="minorBidi" w:hAnsiTheme="minorBidi"/>
          <w:sz w:val="24"/>
          <w:szCs w:val="24"/>
          <w:lang w:val="en-US"/>
        </w:rPr>
        <w:t xml:space="preserve"> attitude to non-Jewish souls is simply the observation that it </w:t>
      </w:r>
      <w:r w:rsidR="00953881" w:rsidRPr="002D530B">
        <w:rPr>
          <w:rFonts w:asciiTheme="minorBidi" w:hAnsiTheme="minorBidi"/>
          <w:sz w:val="24"/>
          <w:szCs w:val="24"/>
          <w:lang w:val="en-US"/>
        </w:rPr>
        <w:t xml:space="preserve">conflicts with the Biblical and Rabbinic consensus that </w:t>
      </w:r>
      <w:r w:rsidR="00B1515E">
        <w:rPr>
          <w:rFonts w:asciiTheme="minorBidi" w:hAnsiTheme="minorBidi"/>
          <w:sz w:val="24"/>
          <w:szCs w:val="24"/>
          <w:lang w:val="en-US"/>
        </w:rPr>
        <w:t>preceded</w:t>
      </w:r>
      <w:r w:rsidR="00953881" w:rsidRPr="002D530B">
        <w:rPr>
          <w:rFonts w:asciiTheme="minorBidi" w:hAnsiTheme="minorBidi"/>
          <w:sz w:val="24"/>
          <w:szCs w:val="24"/>
          <w:lang w:val="en-US"/>
        </w:rPr>
        <w:t xml:space="preserve"> it, and it conflicts in such a way as to make it inadmissible </w:t>
      </w:r>
      <w:r w:rsidR="00D704EF" w:rsidRPr="002D530B">
        <w:rPr>
          <w:rFonts w:asciiTheme="minorBidi" w:hAnsiTheme="minorBidi"/>
          <w:sz w:val="24"/>
          <w:szCs w:val="24"/>
          <w:lang w:val="en-US"/>
        </w:rPr>
        <w:t xml:space="preserve">as </w:t>
      </w:r>
      <w:r w:rsidR="00560685" w:rsidRPr="002D530B">
        <w:rPr>
          <w:rFonts w:asciiTheme="minorBidi" w:hAnsiTheme="minorBidi"/>
          <w:sz w:val="24"/>
          <w:szCs w:val="24"/>
          <w:lang w:val="en-US"/>
        </w:rPr>
        <w:t xml:space="preserve">a </w:t>
      </w:r>
      <w:r w:rsidR="00C56F0E" w:rsidRPr="002D530B">
        <w:rPr>
          <w:rFonts w:asciiTheme="minorBidi" w:hAnsiTheme="minorBidi"/>
          <w:sz w:val="24"/>
          <w:szCs w:val="24"/>
          <w:lang w:val="en-US"/>
        </w:rPr>
        <w:t xml:space="preserve">new </w:t>
      </w:r>
      <w:r w:rsidR="00D704EF" w:rsidRPr="002D530B">
        <w:rPr>
          <w:rFonts w:asciiTheme="minorBidi" w:hAnsiTheme="minorBidi"/>
          <w:sz w:val="24"/>
          <w:szCs w:val="24"/>
          <w:lang w:val="en-US"/>
        </w:rPr>
        <w:t>direction in which Jewish thought can be allowed to evolve.</w:t>
      </w:r>
    </w:p>
    <w:p w14:paraId="2EB0B44F"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5244D7B1" w14:textId="76DA591C" w:rsidR="009C728A" w:rsidRPr="002D530B" w:rsidRDefault="00D704EF"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 xml:space="preserve">As we’ve seen, </w:t>
      </w:r>
      <w:r w:rsidR="00AB0781" w:rsidRPr="002D530B">
        <w:rPr>
          <w:rFonts w:asciiTheme="minorBidi" w:hAnsiTheme="minorBidi"/>
          <w:sz w:val="24"/>
          <w:szCs w:val="24"/>
          <w:lang w:val="en-US"/>
        </w:rPr>
        <w:t xml:space="preserve">from the opening of the book of Genesis, with its contention that God created all of humanity in </w:t>
      </w:r>
      <w:r w:rsidR="00A814F2">
        <w:rPr>
          <w:rFonts w:asciiTheme="minorBidi" w:hAnsiTheme="minorBidi"/>
          <w:sz w:val="24"/>
          <w:szCs w:val="24"/>
          <w:lang w:val="en-US"/>
        </w:rPr>
        <w:t>His</w:t>
      </w:r>
      <w:r w:rsidR="00A814F2" w:rsidRPr="002D530B">
        <w:rPr>
          <w:rFonts w:asciiTheme="minorBidi" w:hAnsiTheme="minorBidi"/>
          <w:sz w:val="24"/>
          <w:szCs w:val="24"/>
          <w:lang w:val="en-US"/>
        </w:rPr>
        <w:t xml:space="preserve"> </w:t>
      </w:r>
      <w:r w:rsidR="00AB0781" w:rsidRPr="002D530B">
        <w:rPr>
          <w:rFonts w:asciiTheme="minorBidi" w:hAnsiTheme="minorBidi"/>
          <w:sz w:val="24"/>
          <w:szCs w:val="24"/>
          <w:lang w:val="en-US"/>
        </w:rPr>
        <w:t>image</w:t>
      </w:r>
      <w:r w:rsidR="00486CAE">
        <w:rPr>
          <w:rFonts w:asciiTheme="minorBidi" w:hAnsiTheme="minorBidi"/>
          <w:sz w:val="24"/>
          <w:szCs w:val="24"/>
          <w:lang w:val="en-US"/>
        </w:rPr>
        <w:t xml:space="preserve"> </w:t>
      </w:r>
      <w:r w:rsidR="00DC54B7">
        <w:rPr>
          <w:rFonts w:asciiTheme="minorBidi" w:hAnsiTheme="minorBidi"/>
          <w:sz w:val="24"/>
          <w:szCs w:val="24"/>
          <w:lang w:val="en-US"/>
        </w:rPr>
        <w:t>(</w:t>
      </w:r>
      <w:r w:rsidR="00486CAE">
        <w:rPr>
          <w:rFonts w:asciiTheme="minorBidi" w:hAnsiTheme="minorBidi"/>
          <w:sz w:val="24"/>
          <w:szCs w:val="24"/>
          <w:lang w:val="en-US"/>
        </w:rPr>
        <w:t>with no distinction between Jew and gentile</w:t>
      </w:r>
      <w:r w:rsidR="00DC54B7">
        <w:rPr>
          <w:rFonts w:asciiTheme="minorBidi" w:hAnsiTheme="minorBidi"/>
          <w:sz w:val="24"/>
          <w:szCs w:val="24"/>
          <w:lang w:val="en-US"/>
        </w:rPr>
        <w:t>)</w:t>
      </w:r>
      <w:r w:rsidR="00486CAE">
        <w:rPr>
          <w:rFonts w:asciiTheme="minorBidi" w:hAnsiTheme="minorBidi"/>
          <w:sz w:val="24"/>
          <w:szCs w:val="24"/>
          <w:lang w:val="en-US"/>
        </w:rPr>
        <w:t xml:space="preserve"> </w:t>
      </w:r>
      <w:r w:rsidR="00AB0781" w:rsidRPr="002D530B">
        <w:rPr>
          <w:rFonts w:asciiTheme="minorBidi" w:hAnsiTheme="minorBidi"/>
          <w:sz w:val="24"/>
          <w:szCs w:val="24"/>
          <w:lang w:val="en-US"/>
        </w:rPr>
        <w:t xml:space="preserve"> through the </w:t>
      </w:r>
      <w:r w:rsidR="00A814F2">
        <w:rPr>
          <w:rFonts w:asciiTheme="minorBidi" w:hAnsiTheme="minorBidi"/>
          <w:sz w:val="24"/>
          <w:szCs w:val="24"/>
          <w:lang w:val="en-US"/>
        </w:rPr>
        <w:t xml:space="preserve">entire </w:t>
      </w:r>
      <w:r w:rsidR="00AB0781" w:rsidRPr="002D530B">
        <w:rPr>
          <w:rFonts w:asciiTheme="minorBidi" w:hAnsiTheme="minorBidi"/>
          <w:sz w:val="24"/>
          <w:szCs w:val="24"/>
          <w:lang w:val="en-US"/>
        </w:rPr>
        <w:t>narrative frame of the Bible, which makes it abundantly clear that God’s interest is in the welfare of all mankind, all the way through to the Talmud</w:t>
      </w:r>
      <w:r w:rsidR="0055449E" w:rsidRPr="002D530B">
        <w:rPr>
          <w:rFonts w:asciiTheme="minorBidi" w:hAnsiTheme="minorBidi"/>
          <w:sz w:val="24"/>
          <w:szCs w:val="24"/>
          <w:lang w:val="en-US"/>
        </w:rPr>
        <w:t>,</w:t>
      </w:r>
      <w:r w:rsidR="00AB0781" w:rsidRPr="002D530B">
        <w:rPr>
          <w:rFonts w:asciiTheme="minorBidi" w:hAnsiTheme="minorBidi"/>
          <w:sz w:val="24"/>
          <w:szCs w:val="24"/>
          <w:lang w:val="en-US"/>
        </w:rPr>
        <w:t xml:space="preserve"> with its concern for the welfare of non-Jews</w:t>
      </w:r>
      <w:r w:rsidR="00A814F2">
        <w:rPr>
          <w:rFonts w:asciiTheme="minorBidi" w:hAnsiTheme="minorBidi"/>
          <w:sz w:val="24"/>
          <w:szCs w:val="24"/>
          <w:lang w:val="en-US"/>
        </w:rPr>
        <w:t xml:space="preserve"> –</w:t>
      </w:r>
      <w:r w:rsidR="004A56E6" w:rsidRPr="002D530B">
        <w:rPr>
          <w:rFonts w:asciiTheme="minorBidi" w:hAnsiTheme="minorBidi"/>
          <w:sz w:val="24"/>
          <w:szCs w:val="24"/>
          <w:lang w:val="en-US"/>
        </w:rPr>
        <w:t xml:space="preserve"> there was never any indication that Jews or gentiles were to be thought of as radically different in kind. </w:t>
      </w:r>
      <w:r w:rsidR="009C728A" w:rsidRPr="002D530B">
        <w:rPr>
          <w:rFonts w:asciiTheme="minorBidi" w:hAnsiTheme="minorBidi"/>
          <w:sz w:val="24"/>
          <w:szCs w:val="24"/>
          <w:lang w:val="en-US"/>
        </w:rPr>
        <w:t>No</w:t>
      </w:r>
      <w:r w:rsidR="004A56E6" w:rsidRPr="002D530B">
        <w:rPr>
          <w:rFonts w:asciiTheme="minorBidi" w:hAnsiTheme="minorBidi"/>
          <w:sz w:val="24"/>
          <w:szCs w:val="24"/>
          <w:lang w:val="en-US"/>
        </w:rPr>
        <w:t xml:space="preserve"> such distinction enter</w:t>
      </w:r>
      <w:r w:rsidR="009C728A" w:rsidRPr="002D530B">
        <w:rPr>
          <w:rFonts w:asciiTheme="minorBidi" w:hAnsiTheme="minorBidi"/>
          <w:sz w:val="24"/>
          <w:szCs w:val="24"/>
          <w:lang w:val="en-US"/>
        </w:rPr>
        <w:t>ed</w:t>
      </w:r>
      <w:r w:rsidR="004A56E6" w:rsidRPr="002D530B">
        <w:rPr>
          <w:rFonts w:asciiTheme="minorBidi" w:hAnsiTheme="minorBidi"/>
          <w:sz w:val="24"/>
          <w:szCs w:val="24"/>
          <w:lang w:val="en-US"/>
        </w:rPr>
        <w:t xml:space="preserve"> into the mainstream </w:t>
      </w:r>
      <w:r w:rsidR="0055449E" w:rsidRPr="002D530B">
        <w:rPr>
          <w:rFonts w:asciiTheme="minorBidi" w:hAnsiTheme="minorBidi"/>
          <w:sz w:val="24"/>
          <w:szCs w:val="24"/>
          <w:lang w:val="en-US"/>
        </w:rPr>
        <w:t>of Judaism</w:t>
      </w:r>
      <w:r w:rsidR="004A56E6" w:rsidRPr="002D530B">
        <w:rPr>
          <w:rFonts w:asciiTheme="minorBidi" w:hAnsiTheme="minorBidi"/>
          <w:sz w:val="24"/>
          <w:szCs w:val="24"/>
          <w:lang w:val="en-US"/>
        </w:rPr>
        <w:t xml:space="preserve"> before the </w:t>
      </w:r>
      <w:proofErr w:type="spellStart"/>
      <w:r w:rsidR="004A56E6" w:rsidRPr="002D530B">
        <w:rPr>
          <w:rFonts w:asciiTheme="minorBidi" w:hAnsiTheme="minorBidi"/>
          <w:sz w:val="24"/>
          <w:szCs w:val="24"/>
          <w:lang w:val="en-US"/>
        </w:rPr>
        <w:t>Rihal</w:t>
      </w:r>
      <w:proofErr w:type="spellEnd"/>
      <w:r w:rsidR="004A56E6" w:rsidRPr="002D530B">
        <w:rPr>
          <w:rFonts w:asciiTheme="minorBidi" w:hAnsiTheme="minorBidi"/>
          <w:sz w:val="24"/>
          <w:szCs w:val="24"/>
          <w:lang w:val="en-US"/>
        </w:rPr>
        <w:t>.</w:t>
      </w:r>
    </w:p>
    <w:p w14:paraId="056DB43C"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4DED613C" w14:textId="08499413" w:rsidR="00D32FDA" w:rsidRPr="002D530B" w:rsidRDefault="004A56E6"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 xml:space="preserve">Even then, the </w:t>
      </w:r>
      <w:proofErr w:type="spellStart"/>
      <w:r w:rsidRPr="002D530B">
        <w:rPr>
          <w:rFonts w:asciiTheme="minorBidi" w:hAnsiTheme="minorBidi"/>
          <w:sz w:val="24"/>
          <w:szCs w:val="24"/>
          <w:lang w:val="en-US"/>
        </w:rPr>
        <w:t>Rihal’s</w:t>
      </w:r>
      <w:proofErr w:type="spellEnd"/>
      <w:r w:rsidRPr="002D530B">
        <w:rPr>
          <w:rFonts w:asciiTheme="minorBidi" w:hAnsiTheme="minorBidi"/>
          <w:sz w:val="24"/>
          <w:szCs w:val="24"/>
          <w:lang w:val="en-US"/>
        </w:rPr>
        <w:t xml:space="preserve"> supremacism </w:t>
      </w:r>
      <w:r w:rsidR="00F95212" w:rsidRPr="002D530B">
        <w:rPr>
          <w:rFonts w:asciiTheme="minorBidi" w:hAnsiTheme="minorBidi"/>
          <w:sz w:val="24"/>
          <w:szCs w:val="24"/>
          <w:lang w:val="en-US"/>
        </w:rPr>
        <w:t>was restricted to prophetic ability, and his thought was that one day, all people will be grafted into the Jewish people and will come to inherit that ability too.</w:t>
      </w:r>
      <w:r w:rsidR="000A1EA2" w:rsidRPr="002D530B">
        <w:rPr>
          <w:rFonts w:asciiTheme="minorBidi" w:hAnsiTheme="minorBidi"/>
          <w:sz w:val="24"/>
          <w:szCs w:val="24"/>
          <w:lang w:val="en-US"/>
        </w:rPr>
        <w:t xml:space="preserve"> The </w:t>
      </w:r>
      <w:r w:rsidR="000A1EA2" w:rsidRPr="002D530B">
        <w:rPr>
          <w:rFonts w:asciiTheme="minorBidi" w:hAnsiTheme="minorBidi"/>
          <w:i/>
          <w:iCs/>
          <w:sz w:val="24"/>
          <w:szCs w:val="24"/>
          <w:lang w:val="en-US"/>
        </w:rPr>
        <w:t>Zohar</w:t>
      </w:r>
      <w:r w:rsidR="000A1EA2" w:rsidRPr="002D530B">
        <w:rPr>
          <w:rFonts w:asciiTheme="minorBidi" w:hAnsiTheme="minorBidi"/>
          <w:sz w:val="24"/>
          <w:szCs w:val="24"/>
          <w:lang w:val="en-US"/>
        </w:rPr>
        <w:t>’s contention that there exists a more fundamental distinction between Jews and gentiles, and that gentiles should be thought of as impure beings who emerge from the dark side of reality</w:t>
      </w:r>
      <w:r w:rsidR="00DE02F6" w:rsidRPr="002D530B">
        <w:rPr>
          <w:rFonts w:asciiTheme="minorBidi" w:hAnsiTheme="minorBidi"/>
          <w:sz w:val="24"/>
          <w:szCs w:val="24"/>
          <w:lang w:val="en-US"/>
        </w:rPr>
        <w:t>,</w:t>
      </w:r>
      <w:r w:rsidR="000A1EA2" w:rsidRPr="002D530B">
        <w:rPr>
          <w:rFonts w:asciiTheme="minorBidi" w:hAnsiTheme="minorBidi"/>
          <w:sz w:val="24"/>
          <w:szCs w:val="24"/>
          <w:lang w:val="en-US"/>
        </w:rPr>
        <w:t xml:space="preserve"> is entirely out of kilter with </w:t>
      </w:r>
      <w:r w:rsidR="00F77575">
        <w:rPr>
          <w:rFonts w:asciiTheme="minorBidi" w:hAnsiTheme="minorBidi"/>
          <w:sz w:val="24"/>
          <w:szCs w:val="24"/>
          <w:lang w:val="en-US"/>
        </w:rPr>
        <w:t>previous</w:t>
      </w:r>
      <w:r w:rsidR="00F77575" w:rsidRPr="002D530B">
        <w:rPr>
          <w:rFonts w:asciiTheme="minorBidi" w:hAnsiTheme="minorBidi"/>
          <w:sz w:val="24"/>
          <w:szCs w:val="24"/>
          <w:lang w:val="en-US"/>
        </w:rPr>
        <w:t xml:space="preserve"> </w:t>
      </w:r>
      <w:r w:rsidR="000A1EA2" w:rsidRPr="002D530B">
        <w:rPr>
          <w:rFonts w:asciiTheme="minorBidi" w:hAnsiTheme="minorBidi"/>
          <w:sz w:val="24"/>
          <w:szCs w:val="24"/>
          <w:lang w:val="en-US"/>
        </w:rPr>
        <w:t>Jewish tradition</w:t>
      </w:r>
      <w:r w:rsidR="00EA151F">
        <w:rPr>
          <w:rFonts w:asciiTheme="minorBidi" w:hAnsiTheme="minorBidi"/>
          <w:sz w:val="24"/>
          <w:szCs w:val="24"/>
          <w:lang w:val="en-US"/>
        </w:rPr>
        <w:t>, as is</w:t>
      </w:r>
      <w:r w:rsidR="00AB0C90" w:rsidRPr="002D530B">
        <w:rPr>
          <w:rFonts w:asciiTheme="minorBidi" w:hAnsiTheme="minorBidi"/>
          <w:sz w:val="24"/>
          <w:szCs w:val="24"/>
          <w:lang w:val="en-US"/>
        </w:rPr>
        <w:t xml:space="preserve"> the notion that only the Jews will experience an afterlife.</w:t>
      </w:r>
    </w:p>
    <w:p w14:paraId="3525A88C"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179EDAA0" w14:textId="2D1AB18D" w:rsidR="009C728A" w:rsidRPr="002D530B" w:rsidRDefault="00B2404A"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 xml:space="preserve">Of course, it’s not enough to establish that the </w:t>
      </w:r>
      <w:proofErr w:type="spellStart"/>
      <w:r w:rsidRPr="002D530B">
        <w:rPr>
          <w:rFonts w:asciiTheme="minorBidi" w:hAnsiTheme="minorBidi"/>
          <w:sz w:val="24"/>
          <w:szCs w:val="24"/>
          <w:lang w:val="en-US"/>
        </w:rPr>
        <w:t>Zoharic</w:t>
      </w:r>
      <w:proofErr w:type="spellEnd"/>
      <w:r w:rsidRPr="002D530B">
        <w:rPr>
          <w:rFonts w:asciiTheme="minorBidi" w:hAnsiTheme="minorBidi"/>
          <w:sz w:val="24"/>
          <w:szCs w:val="24"/>
          <w:lang w:val="en-US"/>
        </w:rPr>
        <w:t xml:space="preserve"> conception of the non-Jewish soul is completely new, or even </w:t>
      </w:r>
      <w:r w:rsidR="004C18B2">
        <w:rPr>
          <w:rFonts w:asciiTheme="minorBidi" w:hAnsiTheme="minorBidi"/>
          <w:sz w:val="24"/>
          <w:szCs w:val="24"/>
          <w:lang w:val="en-US"/>
        </w:rPr>
        <w:t xml:space="preserve">that it is </w:t>
      </w:r>
      <w:r w:rsidRPr="002D530B">
        <w:rPr>
          <w:rFonts w:asciiTheme="minorBidi" w:hAnsiTheme="minorBidi"/>
          <w:sz w:val="24"/>
          <w:szCs w:val="24"/>
          <w:lang w:val="en-US"/>
        </w:rPr>
        <w:t xml:space="preserve">at odds with all that came before it. If we allow that Jewish thought can unfold and evolve over time, such that later developments can be </w:t>
      </w:r>
      <w:r w:rsidR="004C18B2">
        <w:rPr>
          <w:rFonts w:asciiTheme="minorBidi" w:hAnsiTheme="minorBidi"/>
          <w:sz w:val="24"/>
          <w:szCs w:val="24"/>
          <w:lang w:val="en-US"/>
        </w:rPr>
        <w:t>viewed as</w:t>
      </w:r>
      <w:r w:rsidR="00736E6F" w:rsidRPr="002D530B">
        <w:rPr>
          <w:rFonts w:asciiTheme="minorBidi" w:hAnsiTheme="minorBidi"/>
          <w:sz w:val="24"/>
          <w:szCs w:val="24"/>
          <w:lang w:val="en-US"/>
        </w:rPr>
        <w:t xml:space="preserve"> a new chapter in God’s revelation to Israel, we open the door to the suggestion that</w:t>
      </w:r>
      <w:r w:rsidR="00AA5109" w:rsidRPr="002D530B">
        <w:rPr>
          <w:rFonts w:asciiTheme="minorBidi" w:hAnsiTheme="minorBidi"/>
          <w:sz w:val="24"/>
          <w:szCs w:val="24"/>
          <w:lang w:val="en-US"/>
        </w:rPr>
        <w:t xml:space="preserve"> the </w:t>
      </w:r>
      <w:r w:rsidR="00AA5109" w:rsidRPr="002D530B">
        <w:rPr>
          <w:rFonts w:asciiTheme="minorBidi" w:hAnsiTheme="minorBidi"/>
          <w:i/>
          <w:iCs/>
          <w:sz w:val="24"/>
          <w:szCs w:val="24"/>
          <w:lang w:val="en-US"/>
        </w:rPr>
        <w:t>Zohar</w:t>
      </w:r>
      <w:r w:rsidR="00AA5109" w:rsidRPr="002D530B">
        <w:rPr>
          <w:rFonts w:asciiTheme="minorBidi" w:hAnsiTheme="minorBidi"/>
          <w:sz w:val="24"/>
          <w:szCs w:val="24"/>
          <w:lang w:val="en-US"/>
        </w:rPr>
        <w:t xml:space="preserve">’s conception of the non-Jewish soul should be accepted as </w:t>
      </w:r>
      <w:r w:rsidR="00AA5109" w:rsidRPr="002D530B">
        <w:rPr>
          <w:rFonts w:asciiTheme="minorBidi" w:hAnsiTheme="minorBidi"/>
          <w:sz w:val="24"/>
          <w:szCs w:val="24"/>
          <w:lang w:val="en-US"/>
        </w:rPr>
        <w:lastRenderedPageBreak/>
        <w:t>something of a corrective to the false inferences that one might have made from earlier texts.</w:t>
      </w:r>
      <w:r w:rsidR="00ED6C41" w:rsidRPr="002D530B">
        <w:rPr>
          <w:rFonts w:asciiTheme="minorBidi" w:hAnsiTheme="minorBidi"/>
          <w:sz w:val="24"/>
          <w:szCs w:val="24"/>
          <w:lang w:val="en-US"/>
        </w:rPr>
        <w:t xml:space="preserve"> But, as I said in lesson 17, the process of the unfolding of the revelation </w:t>
      </w:r>
      <w:r w:rsidR="009D56E3">
        <w:rPr>
          <w:rFonts w:asciiTheme="minorBidi" w:hAnsiTheme="minorBidi"/>
          <w:sz w:val="24"/>
          <w:szCs w:val="24"/>
          <w:lang w:val="en-US"/>
        </w:rPr>
        <w:t>can only</w:t>
      </w:r>
      <w:r w:rsidR="009D56E3" w:rsidRPr="002D530B">
        <w:rPr>
          <w:rFonts w:asciiTheme="minorBidi" w:hAnsiTheme="minorBidi"/>
          <w:sz w:val="24"/>
          <w:szCs w:val="24"/>
          <w:lang w:val="en-US"/>
        </w:rPr>
        <w:t xml:space="preserve"> </w:t>
      </w:r>
      <w:r w:rsidR="00ED6C41" w:rsidRPr="002D530B">
        <w:rPr>
          <w:rFonts w:asciiTheme="minorBidi" w:hAnsiTheme="minorBidi"/>
          <w:sz w:val="24"/>
          <w:szCs w:val="24"/>
          <w:lang w:val="en-US"/>
        </w:rPr>
        <w:t>proceed with certain checks and balances.</w:t>
      </w:r>
    </w:p>
    <w:p w14:paraId="576F1FA5" w14:textId="77777777" w:rsidR="00BD7917" w:rsidRPr="002D530B" w:rsidRDefault="00BD7917" w:rsidP="00BD7917">
      <w:pPr>
        <w:spacing w:after="0" w:line="240" w:lineRule="auto"/>
        <w:ind w:firstLine="720"/>
        <w:jc w:val="both"/>
        <w:rPr>
          <w:rFonts w:asciiTheme="minorBidi" w:hAnsiTheme="minorBidi"/>
          <w:sz w:val="24"/>
          <w:szCs w:val="24"/>
          <w:lang w:val="en-US"/>
        </w:rPr>
      </w:pPr>
    </w:p>
    <w:p w14:paraId="19A2A2FF" w14:textId="21B82F30" w:rsidR="00457E4A" w:rsidRDefault="0055449E" w:rsidP="00BD7917">
      <w:pPr>
        <w:spacing w:after="0" w:line="240" w:lineRule="auto"/>
        <w:ind w:firstLine="720"/>
        <w:jc w:val="both"/>
        <w:rPr>
          <w:rFonts w:asciiTheme="minorBidi" w:hAnsiTheme="minorBidi"/>
          <w:sz w:val="24"/>
          <w:szCs w:val="24"/>
          <w:lang w:val="en-US"/>
        </w:rPr>
      </w:pPr>
      <w:r w:rsidRPr="002D530B">
        <w:rPr>
          <w:rFonts w:asciiTheme="minorBidi" w:hAnsiTheme="minorBidi"/>
          <w:sz w:val="24"/>
          <w:szCs w:val="24"/>
          <w:lang w:val="en-US"/>
        </w:rPr>
        <w:t>T</w:t>
      </w:r>
      <w:r w:rsidR="00ED6C41" w:rsidRPr="002D530B">
        <w:rPr>
          <w:rFonts w:asciiTheme="minorBidi" w:hAnsiTheme="minorBidi"/>
          <w:sz w:val="24"/>
          <w:szCs w:val="24"/>
          <w:lang w:val="en-US"/>
        </w:rPr>
        <w:t xml:space="preserve">he </w:t>
      </w:r>
      <w:r w:rsidR="00536DFC">
        <w:rPr>
          <w:rFonts w:asciiTheme="minorBidi" w:hAnsiTheme="minorBidi"/>
          <w:sz w:val="24"/>
          <w:szCs w:val="24"/>
          <w:lang w:val="en-US"/>
        </w:rPr>
        <w:t>ancient Rabbis</w:t>
      </w:r>
      <w:r w:rsidR="00536DFC" w:rsidRPr="002D530B">
        <w:rPr>
          <w:rFonts w:asciiTheme="minorBidi" w:hAnsiTheme="minorBidi"/>
          <w:sz w:val="24"/>
          <w:szCs w:val="24"/>
          <w:lang w:val="en-US"/>
        </w:rPr>
        <w:t xml:space="preserve"> </w:t>
      </w:r>
      <w:r w:rsidR="00ED6C41" w:rsidRPr="002D530B">
        <w:rPr>
          <w:rFonts w:asciiTheme="minorBidi" w:hAnsiTheme="minorBidi"/>
          <w:sz w:val="24"/>
          <w:szCs w:val="24"/>
          <w:lang w:val="en-US"/>
        </w:rPr>
        <w:t xml:space="preserve">were well aware that they didn’t have the authority to innovate anything that would undermine the values implicit in the central narrative thrust of the Bible. Indeed, as the </w:t>
      </w:r>
      <w:proofErr w:type="spellStart"/>
      <w:r w:rsidR="00ED6C41" w:rsidRPr="002D530B">
        <w:rPr>
          <w:rFonts w:asciiTheme="minorBidi" w:hAnsiTheme="minorBidi"/>
          <w:sz w:val="24"/>
          <w:szCs w:val="24"/>
          <w:lang w:val="en-US"/>
        </w:rPr>
        <w:t>Netziv</w:t>
      </w:r>
      <w:proofErr w:type="spellEnd"/>
      <w:r w:rsidR="00ED6C41" w:rsidRPr="002D530B">
        <w:rPr>
          <w:rFonts w:asciiTheme="minorBidi" w:hAnsiTheme="minorBidi"/>
          <w:sz w:val="24"/>
          <w:szCs w:val="24"/>
          <w:lang w:val="en-US"/>
        </w:rPr>
        <w:t xml:space="preserve"> points out, the sages call Genesis</w:t>
      </w:r>
      <w:r w:rsidR="00A33843" w:rsidRPr="002D530B">
        <w:rPr>
          <w:rFonts w:asciiTheme="minorBidi" w:hAnsiTheme="minorBidi"/>
          <w:sz w:val="24"/>
          <w:szCs w:val="24"/>
          <w:lang w:val="en-US"/>
        </w:rPr>
        <w:t xml:space="preserve"> </w:t>
      </w:r>
      <w:r w:rsidR="00F4057A">
        <w:rPr>
          <w:rFonts w:asciiTheme="minorBidi" w:hAnsiTheme="minorBidi"/>
          <w:sz w:val="24"/>
          <w:szCs w:val="24"/>
          <w:lang w:val="en-US"/>
        </w:rPr>
        <w:t>“</w:t>
      </w:r>
      <w:r w:rsidR="00713169">
        <w:rPr>
          <w:rFonts w:asciiTheme="minorBidi" w:hAnsiTheme="minorBidi"/>
          <w:i/>
          <w:iCs/>
          <w:sz w:val="24"/>
          <w:szCs w:val="24"/>
          <w:lang w:val="en-US"/>
        </w:rPr>
        <w:t>T</w:t>
      </w:r>
      <w:r w:rsidR="00713169" w:rsidRPr="002D530B">
        <w:rPr>
          <w:rFonts w:asciiTheme="minorBidi" w:hAnsiTheme="minorBidi"/>
          <w:i/>
          <w:iCs/>
          <w:sz w:val="24"/>
          <w:szCs w:val="24"/>
          <w:lang w:val="en-US"/>
        </w:rPr>
        <w:t xml:space="preserve">he </w:t>
      </w:r>
      <w:r w:rsidR="00713169">
        <w:rPr>
          <w:rFonts w:asciiTheme="minorBidi" w:hAnsiTheme="minorBidi"/>
          <w:i/>
          <w:iCs/>
          <w:sz w:val="24"/>
          <w:szCs w:val="24"/>
          <w:lang w:val="en-US"/>
        </w:rPr>
        <w:t>B</w:t>
      </w:r>
      <w:r w:rsidR="00713169" w:rsidRPr="002D530B">
        <w:rPr>
          <w:rFonts w:asciiTheme="minorBidi" w:hAnsiTheme="minorBidi"/>
          <w:i/>
          <w:iCs/>
          <w:sz w:val="24"/>
          <w:szCs w:val="24"/>
          <w:lang w:val="en-US"/>
        </w:rPr>
        <w:t xml:space="preserve">ook </w:t>
      </w:r>
      <w:r w:rsidR="00A33843" w:rsidRPr="002D530B">
        <w:rPr>
          <w:rFonts w:asciiTheme="minorBidi" w:hAnsiTheme="minorBidi"/>
          <w:i/>
          <w:iCs/>
          <w:sz w:val="24"/>
          <w:szCs w:val="24"/>
          <w:lang w:val="en-US"/>
        </w:rPr>
        <w:t xml:space="preserve">of </w:t>
      </w:r>
      <w:r w:rsidR="00713169">
        <w:rPr>
          <w:rFonts w:asciiTheme="minorBidi" w:hAnsiTheme="minorBidi"/>
          <w:i/>
          <w:iCs/>
          <w:sz w:val="24"/>
          <w:szCs w:val="24"/>
          <w:lang w:val="en-US"/>
        </w:rPr>
        <w:t>U</w:t>
      </w:r>
      <w:r w:rsidR="00713169" w:rsidRPr="002D530B">
        <w:rPr>
          <w:rFonts w:asciiTheme="minorBidi" w:hAnsiTheme="minorBidi"/>
          <w:i/>
          <w:iCs/>
          <w:sz w:val="24"/>
          <w:szCs w:val="24"/>
          <w:lang w:val="en-US"/>
        </w:rPr>
        <w:t>prightness</w:t>
      </w:r>
      <w:r w:rsidR="00F4057A">
        <w:rPr>
          <w:rFonts w:asciiTheme="minorBidi" w:hAnsiTheme="minorBidi"/>
          <w:sz w:val="24"/>
          <w:szCs w:val="24"/>
          <w:lang w:val="en-US"/>
        </w:rPr>
        <w:t>”</w:t>
      </w:r>
      <w:r w:rsidR="00A33843" w:rsidRPr="002D530B">
        <w:rPr>
          <w:rFonts w:asciiTheme="minorBidi" w:hAnsiTheme="minorBidi"/>
          <w:sz w:val="24"/>
          <w:szCs w:val="24"/>
          <w:lang w:val="en-US"/>
        </w:rPr>
        <w:t xml:space="preserve"> because the examples it contains of our forefathers acting with kindness and concern towards idolaters is to serve as a corrective</w:t>
      </w:r>
      <w:r w:rsidR="00800622" w:rsidRPr="002D530B">
        <w:rPr>
          <w:rFonts w:asciiTheme="minorBidi" w:hAnsiTheme="minorBidi"/>
          <w:sz w:val="24"/>
          <w:szCs w:val="24"/>
          <w:lang w:val="en-US"/>
        </w:rPr>
        <w:t xml:space="preserve"> against any impulse to the contrary. A</w:t>
      </w:r>
      <w:r w:rsidR="00260919" w:rsidRPr="002D530B">
        <w:rPr>
          <w:rFonts w:asciiTheme="minorBidi" w:hAnsiTheme="minorBidi"/>
          <w:sz w:val="24"/>
          <w:szCs w:val="24"/>
          <w:lang w:val="en-US"/>
        </w:rPr>
        <w:t xml:space="preserve">n opinion </w:t>
      </w:r>
      <w:r w:rsidR="00800622" w:rsidRPr="002D530B">
        <w:rPr>
          <w:rFonts w:asciiTheme="minorBidi" w:hAnsiTheme="minorBidi"/>
          <w:sz w:val="24"/>
          <w:szCs w:val="24"/>
          <w:lang w:val="en-US"/>
        </w:rPr>
        <w:t xml:space="preserve">that tells us that the souls of </w:t>
      </w:r>
      <w:r w:rsidR="00260919" w:rsidRPr="002D530B">
        <w:rPr>
          <w:rFonts w:asciiTheme="minorBidi" w:hAnsiTheme="minorBidi"/>
          <w:sz w:val="24"/>
          <w:szCs w:val="24"/>
          <w:lang w:val="en-US"/>
        </w:rPr>
        <w:t xml:space="preserve">gentiles are </w:t>
      </w:r>
      <w:proofErr w:type="gramStart"/>
      <w:r w:rsidR="00260919" w:rsidRPr="002D530B">
        <w:rPr>
          <w:rFonts w:asciiTheme="minorBidi" w:hAnsiTheme="minorBidi"/>
          <w:sz w:val="24"/>
          <w:szCs w:val="24"/>
          <w:lang w:val="en-US"/>
        </w:rPr>
        <w:t>like the souls of animals</w:t>
      </w:r>
      <w:r w:rsidR="00653E94">
        <w:rPr>
          <w:rFonts w:asciiTheme="minorBidi" w:hAnsiTheme="minorBidi"/>
          <w:sz w:val="24"/>
          <w:szCs w:val="24"/>
          <w:lang w:val="en-US"/>
        </w:rPr>
        <w:t>,</w:t>
      </w:r>
      <w:proofErr w:type="gramEnd"/>
      <w:r w:rsidR="00260919" w:rsidRPr="00393928">
        <w:rPr>
          <w:rFonts w:asciiTheme="minorBidi" w:hAnsiTheme="minorBidi"/>
          <w:sz w:val="24"/>
          <w:szCs w:val="24"/>
          <w:lang w:val="en-US"/>
        </w:rPr>
        <w:t xml:space="preserve"> that they spring from the dark side of reality and are destined to return </w:t>
      </w:r>
      <w:r w:rsidR="00064E3B">
        <w:rPr>
          <w:rFonts w:asciiTheme="minorBidi" w:hAnsiTheme="minorBidi"/>
          <w:sz w:val="24"/>
          <w:szCs w:val="24"/>
          <w:lang w:val="en-US"/>
        </w:rPr>
        <w:t xml:space="preserve">entirely </w:t>
      </w:r>
      <w:r w:rsidR="00260919" w:rsidRPr="00393928">
        <w:rPr>
          <w:rFonts w:asciiTheme="minorBidi" w:hAnsiTheme="minorBidi"/>
          <w:sz w:val="24"/>
          <w:szCs w:val="24"/>
          <w:lang w:val="en-US"/>
        </w:rPr>
        <w:t>to dust, is an opinion that</w:t>
      </w:r>
      <w:r w:rsidR="00E46E66" w:rsidRPr="00393928">
        <w:rPr>
          <w:rFonts w:asciiTheme="minorBidi" w:hAnsiTheme="minorBidi"/>
          <w:sz w:val="24"/>
          <w:szCs w:val="24"/>
          <w:lang w:val="en-US"/>
        </w:rPr>
        <w:t xml:space="preserve"> cannot be admitted into the body of the Torah.</w:t>
      </w:r>
      <w:r w:rsidR="00DC54B7">
        <w:rPr>
          <w:rFonts w:asciiTheme="minorBidi" w:hAnsiTheme="minorBidi"/>
          <w:sz w:val="24"/>
          <w:szCs w:val="24"/>
          <w:lang w:val="en-US"/>
        </w:rPr>
        <w:t xml:space="preserve"> </w:t>
      </w:r>
      <w:r w:rsidR="00457E4A" w:rsidRPr="00393928">
        <w:rPr>
          <w:rFonts w:asciiTheme="minorBidi" w:hAnsiTheme="minorBidi"/>
          <w:sz w:val="24"/>
          <w:szCs w:val="24"/>
          <w:lang w:val="en-US"/>
        </w:rPr>
        <w:t xml:space="preserve">We can accept the importance and the wisdom of the </w:t>
      </w:r>
      <w:r w:rsidR="00457E4A" w:rsidRPr="00393928">
        <w:rPr>
          <w:rFonts w:asciiTheme="minorBidi" w:hAnsiTheme="minorBidi"/>
          <w:i/>
          <w:iCs/>
          <w:sz w:val="24"/>
          <w:szCs w:val="24"/>
          <w:lang w:val="en-US"/>
        </w:rPr>
        <w:t>Zohar</w:t>
      </w:r>
      <w:r w:rsidR="00457E4A" w:rsidRPr="00393928">
        <w:rPr>
          <w:rFonts w:asciiTheme="minorBidi" w:hAnsiTheme="minorBidi"/>
          <w:sz w:val="24"/>
          <w:szCs w:val="24"/>
          <w:lang w:val="en-US"/>
        </w:rPr>
        <w:t>,</w:t>
      </w:r>
      <w:r w:rsidR="00457E4A">
        <w:rPr>
          <w:rFonts w:asciiTheme="minorBidi" w:hAnsiTheme="minorBidi"/>
          <w:sz w:val="24"/>
          <w:szCs w:val="24"/>
          <w:lang w:val="en-US"/>
        </w:rPr>
        <w:t xml:space="preserve"> and </w:t>
      </w:r>
      <w:r w:rsidR="00DC54B7">
        <w:rPr>
          <w:rFonts w:asciiTheme="minorBidi" w:hAnsiTheme="minorBidi"/>
          <w:sz w:val="24"/>
          <w:szCs w:val="24"/>
          <w:lang w:val="en-US"/>
        </w:rPr>
        <w:t xml:space="preserve">of </w:t>
      </w:r>
      <w:r w:rsidR="00457E4A">
        <w:rPr>
          <w:rFonts w:asciiTheme="minorBidi" w:hAnsiTheme="minorBidi"/>
          <w:sz w:val="24"/>
          <w:szCs w:val="24"/>
          <w:lang w:val="en-US"/>
        </w:rPr>
        <w:t xml:space="preserve">the </w:t>
      </w:r>
      <w:r w:rsidR="00457E4A">
        <w:rPr>
          <w:rFonts w:asciiTheme="minorBidi" w:hAnsiTheme="minorBidi"/>
          <w:i/>
          <w:iCs/>
          <w:sz w:val="24"/>
          <w:szCs w:val="24"/>
          <w:lang w:val="en-US"/>
        </w:rPr>
        <w:t>Zohar Ha-Chadash,</w:t>
      </w:r>
      <w:r w:rsidR="00457E4A" w:rsidRPr="00393928">
        <w:rPr>
          <w:rFonts w:asciiTheme="minorBidi" w:hAnsiTheme="minorBidi"/>
          <w:sz w:val="24"/>
          <w:szCs w:val="24"/>
          <w:lang w:val="en-US"/>
        </w:rPr>
        <w:t xml:space="preserve"> but not of th</w:t>
      </w:r>
      <w:r w:rsidR="00457E4A">
        <w:rPr>
          <w:rFonts w:asciiTheme="minorBidi" w:hAnsiTheme="minorBidi"/>
          <w:sz w:val="24"/>
          <w:szCs w:val="24"/>
          <w:lang w:val="en-US"/>
        </w:rPr>
        <w:t>ese</w:t>
      </w:r>
      <w:r w:rsidR="00457E4A" w:rsidRPr="00393928">
        <w:rPr>
          <w:rFonts w:asciiTheme="minorBidi" w:hAnsiTheme="minorBidi"/>
          <w:sz w:val="24"/>
          <w:szCs w:val="24"/>
          <w:lang w:val="en-US"/>
        </w:rPr>
        <w:t xml:space="preserve"> particular passage</w:t>
      </w:r>
      <w:r w:rsidR="00457E4A">
        <w:rPr>
          <w:rFonts w:asciiTheme="minorBidi" w:hAnsiTheme="minorBidi"/>
          <w:sz w:val="24"/>
          <w:szCs w:val="24"/>
          <w:lang w:val="en-US"/>
        </w:rPr>
        <w:t>s</w:t>
      </w:r>
      <w:r w:rsidR="00457E4A" w:rsidRPr="00393928">
        <w:rPr>
          <w:rFonts w:asciiTheme="minorBidi" w:hAnsiTheme="minorBidi"/>
          <w:sz w:val="24"/>
          <w:szCs w:val="24"/>
          <w:lang w:val="en-US"/>
        </w:rPr>
        <w:t>.</w:t>
      </w:r>
    </w:p>
    <w:p w14:paraId="3937146D" w14:textId="77777777" w:rsidR="00457E4A" w:rsidRDefault="00457E4A" w:rsidP="00BD7917">
      <w:pPr>
        <w:spacing w:after="0" w:line="240" w:lineRule="auto"/>
        <w:ind w:firstLine="720"/>
        <w:jc w:val="both"/>
        <w:rPr>
          <w:rFonts w:asciiTheme="minorBidi" w:hAnsiTheme="minorBidi"/>
          <w:sz w:val="24"/>
          <w:szCs w:val="24"/>
          <w:lang w:val="en-US"/>
        </w:rPr>
      </w:pPr>
    </w:p>
    <w:p w14:paraId="5976063F" w14:textId="1E1FD142" w:rsidR="00AB0C90" w:rsidRPr="00393928" w:rsidRDefault="00457E4A" w:rsidP="00BD7917">
      <w:pPr>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 xml:space="preserve">You might resist this conclusion and insist that our duties to be kind to gentiles, and to be concerned for their welfare, are not undermined by kabbalistic claims about their metaphysical origins. Indeed, I’m sure that some kabbalists are truly committed to kindness and care towards gentiles </w:t>
      </w:r>
      <w:r w:rsidR="009D08AC">
        <w:rPr>
          <w:rFonts w:asciiTheme="minorBidi" w:hAnsiTheme="minorBidi"/>
          <w:sz w:val="24"/>
          <w:szCs w:val="24"/>
          <w:lang w:val="en-US"/>
        </w:rPr>
        <w:t xml:space="preserve">while </w:t>
      </w:r>
      <w:r>
        <w:rPr>
          <w:rFonts w:asciiTheme="minorBidi" w:hAnsiTheme="minorBidi"/>
          <w:sz w:val="24"/>
          <w:szCs w:val="24"/>
          <w:lang w:val="en-US"/>
        </w:rPr>
        <w:t xml:space="preserve">also believing them to have impure souls that </w:t>
      </w:r>
      <w:r w:rsidR="009D08AC">
        <w:rPr>
          <w:rFonts w:asciiTheme="minorBidi" w:hAnsiTheme="minorBidi"/>
          <w:sz w:val="24"/>
          <w:szCs w:val="24"/>
          <w:lang w:val="en-US"/>
        </w:rPr>
        <w:t xml:space="preserve">sprang </w:t>
      </w:r>
      <w:r>
        <w:rPr>
          <w:rFonts w:asciiTheme="minorBidi" w:hAnsiTheme="minorBidi"/>
          <w:sz w:val="24"/>
          <w:szCs w:val="24"/>
          <w:lang w:val="en-US"/>
        </w:rPr>
        <w:t>from the dark</w:t>
      </w:r>
      <w:r w:rsidR="00486CAE">
        <w:rPr>
          <w:rFonts w:asciiTheme="minorBidi" w:hAnsiTheme="minorBidi"/>
          <w:sz w:val="24"/>
          <w:szCs w:val="24"/>
          <w:lang w:val="en-US"/>
        </w:rPr>
        <w:t xml:space="preserve"> </w:t>
      </w:r>
      <w:r>
        <w:rPr>
          <w:rFonts w:asciiTheme="minorBidi" w:hAnsiTheme="minorBidi"/>
          <w:sz w:val="24"/>
          <w:szCs w:val="24"/>
          <w:lang w:val="en-US"/>
        </w:rPr>
        <w:t>side. But it’s not clear to me that this position is ultimately consistent. An association between gentile souls, impurity, and the dark</w:t>
      </w:r>
      <w:r w:rsidR="00486CAE">
        <w:rPr>
          <w:rFonts w:asciiTheme="minorBidi" w:hAnsiTheme="minorBidi"/>
          <w:sz w:val="24"/>
          <w:szCs w:val="24"/>
          <w:lang w:val="en-US"/>
        </w:rPr>
        <w:t xml:space="preserve"> </w:t>
      </w:r>
      <w:r>
        <w:rPr>
          <w:rFonts w:asciiTheme="minorBidi" w:hAnsiTheme="minorBidi"/>
          <w:sz w:val="24"/>
          <w:szCs w:val="24"/>
          <w:lang w:val="en-US"/>
        </w:rPr>
        <w:t xml:space="preserve">side of reality surely seems to imply, at the very least, that we shouldn’t </w:t>
      </w:r>
      <w:r w:rsidR="009D08AC">
        <w:rPr>
          <w:rFonts w:asciiTheme="minorBidi" w:hAnsiTheme="minorBidi"/>
          <w:sz w:val="24"/>
          <w:szCs w:val="24"/>
          <w:lang w:val="en-US"/>
        </w:rPr>
        <w:t xml:space="preserve">involve </w:t>
      </w:r>
      <w:r>
        <w:rPr>
          <w:rFonts w:asciiTheme="minorBidi" w:hAnsiTheme="minorBidi"/>
          <w:sz w:val="24"/>
          <w:szCs w:val="24"/>
          <w:lang w:val="en-US"/>
        </w:rPr>
        <w:t xml:space="preserve">ourselves with the concerns of gentiles, or </w:t>
      </w:r>
      <w:r w:rsidR="006B3D41">
        <w:rPr>
          <w:rFonts w:asciiTheme="minorBidi" w:hAnsiTheme="minorBidi"/>
          <w:sz w:val="24"/>
          <w:szCs w:val="24"/>
          <w:lang w:val="en-US"/>
        </w:rPr>
        <w:t xml:space="preserve">even </w:t>
      </w:r>
      <w:r>
        <w:rPr>
          <w:rFonts w:asciiTheme="minorBidi" w:hAnsiTheme="minorBidi"/>
          <w:sz w:val="24"/>
          <w:szCs w:val="24"/>
          <w:lang w:val="en-US"/>
        </w:rPr>
        <w:t>interact with them at all.</w:t>
      </w:r>
      <w:r w:rsidR="00F43634">
        <w:rPr>
          <w:rFonts w:asciiTheme="minorBidi" w:hAnsiTheme="minorBidi"/>
          <w:sz w:val="24"/>
          <w:szCs w:val="24"/>
          <w:lang w:val="en-US"/>
        </w:rPr>
        <w:t xml:space="preserve"> Indeed, the </w:t>
      </w:r>
      <w:r w:rsidR="00F43634" w:rsidRPr="006B3D41">
        <w:rPr>
          <w:rFonts w:asciiTheme="minorBidi" w:hAnsiTheme="minorBidi"/>
          <w:i/>
          <w:iCs/>
          <w:sz w:val="24"/>
          <w:szCs w:val="24"/>
          <w:lang w:val="en-US"/>
        </w:rPr>
        <w:t>Zohar</w:t>
      </w:r>
      <w:r w:rsidR="00F43634">
        <w:rPr>
          <w:rFonts w:asciiTheme="minorBidi" w:hAnsiTheme="minorBidi"/>
          <w:sz w:val="24"/>
          <w:szCs w:val="24"/>
          <w:lang w:val="en-US"/>
        </w:rPr>
        <w:t xml:space="preserve"> </w:t>
      </w:r>
      <w:r w:rsidR="001B71A3">
        <w:rPr>
          <w:rFonts w:asciiTheme="minorBidi" w:hAnsiTheme="minorBidi"/>
          <w:sz w:val="24"/>
          <w:szCs w:val="24"/>
          <w:lang w:val="en-US"/>
        </w:rPr>
        <w:t xml:space="preserve">seems to endorse this implication </w:t>
      </w:r>
      <w:r w:rsidR="00F43634">
        <w:rPr>
          <w:rFonts w:asciiTheme="minorBidi" w:hAnsiTheme="minorBidi"/>
          <w:sz w:val="24"/>
          <w:szCs w:val="24"/>
          <w:lang w:val="en-US"/>
        </w:rPr>
        <w:t>when it insists that a Jew shouldn’t physically approach a non-Jew, for fear of being contaminated by their impurity.</w:t>
      </w:r>
      <w:r w:rsidR="00F43634">
        <w:rPr>
          <w:rStyle w:val="FootnoteReference"/>
          <w:rFonts w:asciiTheme="minorBidi" w:hAnsiTheme="minorBidi"/>
          <w:sz w:val="24"/>
          <w:szCs w:val="24"/>
          <w:lang w:val="en-US"/>
        </w:rPr>
        <w:footnoteReference w:id="19"/>
      </w:r>
    </w:p>
    <w:p w14:paraId="5CABB4F4"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663053B0" w14:textId="5193D591" w:rsidR="00E46E66" w:rsidRPr="00393928" w:rsidRDefault="00E46E66"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 xml:space="preserve">The second prong of the argument is to </w:t>
      </w:r>
      <w:r w:rsidR="00995631" w:rsidRPr="00393928">
        <w:rPr>
          <w:rFonts w:asciiTheme="minorBidi" w:hAnsiTheme="minorBidi"/>
          <w:sz w:val="24"/>
          <w:szCs w:val="24"/>
          <w:lang w:val="en-US"/>
        </w:rPr>
        <w:t>note the tension between</w:t>
      </w:r>
      <w:r w:rsidR="000600C9">
        <w:rPr>
          <w:rFonts w:asciiTheme="minorBidi" w:hAnsiTheme="minorBidi"/>
          <w:sz w:val="24"/>
          <w:szCs w:val="24"/>
          <w:lang w:val="en-US"/>
        </w:rPr>
        <w:t xml:space="preserve"> </w:t>
      </w:r>
      <w:r w:rsidR="00995631" w:rsidRPr="00393928">
        <w:rPr>
          <w:rFonts w:asciiTheme="minorBidi" w:hAnsiTheme="minorBidi"/>
          <w:sz w:val="24"/>
          <w:szCs w:val="24"/>
          <w:lang w:val="en-US"/>
        </w:rPr>
        <w:t xml:space="preserve">strict monotheism and the notion that only </w:t>
      </w:r>
      <w:r w:rsidR="00995631" w:rsidRPr="00393928">
        <w:rPr>
          <w:rFonts w:asciiTheme="minorBidi" w:hAnsiTheme="minorBidi"/>
          <w:i/>
          <w:iCs/>
          <w:sz w:val="24"/>
          <w:szCs w:val="24"/>
          <w:lang w:val="en-US"/>
        </w:rPr>
        <w:t>some</w:t>
      </w:r>
      <w:r w:rsidR="00995631" w:rsidRPr="00393928">
        <w:rPr>
          <w:rFonts w:asciiTheme="minorBidi" w:hAnsiTheme="minorBidi"/>
          <w:sz w:val="24"/>
          <w:szCs w:val="24"/>
          <w:lang w:val="en-US"/>
        </w:rPr>
        <w:t xml:space="preserve"> souls come from God.</w:t>
      </w:r>
      <w:r w:rsidR="00870845" w:rsidRPr="00393928">
        <w:rPr>
          <w:rFonts w:asciiTheme="minorBidi" w:hAnsiTheme="minorBidi"/>
          <w:sz w:val="24"/>
          <w:szCs w:val="24"/>
          <w:lang w:val="en-US"/>
        </w:rPr>
        <w:t xml:space="preserve"> The whole </w:t>
      </w:r>
      <w:proofErr w:type="spellStart"/>
      <w:r w:rsidR="00870845" w:rsidRPr="00393928">
        <w:rPr>
          <w:rFonts w:asciiTheme="minorBidi" w:hAnsiTheme="minorBidi"/>
          <w:sz w:val="24"/>
          <w:szCs w:val="24"/>
          <w:lang w:val="en-US"/>
        </w:rPr>
        <w:t>Zoharic</w:t>
      </w:r>
      <w:proofErr w:type="spellEnd"/>
      <w:r w:rsidR="00870845" w:rsidRPr="00393928">
        <w:rPr>
          <w:rFonts w:asciiTheme="minorBidi" w:hAnsiTheme="minorBidi"/>
          <w:sz w:val="24"/>
          <w:szCs w:val="24"/>
          <w:lang w:val="en-US"/>
        </w:rPr>
        <w:t xml:space="preserve"> conception that there is a light side of reality, </w:t>
      </w:r>
      <w:r w:rsidR="007071C3">
        <w:rPr>
          <w:rFonts w:asciiTheme="minorBidi" w:hAnsiTheme="minorBidi"/>
          <w:sz w:val="24"/>
          <w:szCs w:val="24"/>
          <w:lang w:val="en-US"/>
        </w:rPr>
        <w:t>which</w:t>
      </w:r>
      <w:r w:rsidR="007071C3" w:rsidRPr="00393928">
        <w:rPr>
          <w:rFonts w:asciiTheme="minorBidi" w:hAnsiTheme="minorBidi"/>
          <w:sz w:val="24"/>
          <w:szCs w:val="24"/>
          <w:lang w:val="en-US"/>
        </w:rPr>
        <w:t xml:space="preserve"> </w:t>
      </w:r>
      <w:r w:rsidR="00870845" w:rsidRPr="00393928">
        <w:rPr>
          <w:rFonts w:asciiTheme="minorBidi" w:hAnsiTheme="minorBidi"/>
          <w:sz w:val="24"/>
          <w:szCs w:val="24"/>
          <w:lang w:val="en-US"/>
        </w:rPr>
        <w:t xml:space="preserve">comes from God, and a dark side of reality that </w:t>
      </w:r>
      <w:r w:rsidR="00457E4A">
        <w:rPr>
          <w:rFonts w:asciiTheme="minorBidi" w:hAnsiTheme="minorBidi"/>
          <w:sz w:val="24"/>
          <w:szCs w:val="24"/>
          <w:lang w:val="en-US"/>
        </w:rPr>
        <w:t xml:space="preserve">is </w:t>
      </w:r>
      <w:r w:rsidR="00870845" w:rsidRPr="00393928">
        <w:rPr>
          <w:rFonts w:asciiTheme="minorBidi" w:hAnsiTheme="minorBidi"/>
          <w:sz w:val="24"/>
          <w:szCs w:val="24"/>
          <w:lang w:val="en-US"/>
        </w:rPr>
        <w:t xml:space="preserve">somehow </w:t>
      </w:r>
      <w:r w:rsidR="00457E4A">
        <w:rPr>
          <w:rFonts w:asciiTheme="minorBidi" w:hAnsiTheme="minorBidi"/>
          <w:sz w:val="24"/>
          <w:szCs w:val="24"/>
          <w:lang w:val="en-US"/>
        </w:rPr>
        <w:t>separate from, or even in tension with</w:t>
      </w:r>
      <w:r w:rsidR="00376DFC">
        <w:rPr>
          <w:rFonts w:asciiTheme="minorBidi" w:hAnsiTheme="minorBidi"/>
          <w:sz w:val="24"/>
          <w:szCs w:val="24"/>
          <w:lang w:val="en-US"/>
        </w:rPr>
        <w:t>,</w:t>
      </w:r>
      <w:r w:rsidR="00457E4A">
        <w:rPr>
          <w:rFonts w:asciiTheme="minorBidi" w:hAnsiTheme="minorBidi"/>
          <w:sz w:val="24"/>
          <w:szCs w:val="24"/>
          <w:lang w:val="en-US"/>
        </w:rPr>
        <w:t xml:space="preserve"> the light of</w:t>
      </w:r>
      <w:r w:rsidR="00870845" w:rsidRPr="00393928">
        <w:rPr>
          <w:rFonts w:asciiTheme="minorBidi" w:hAnsiTheme="minorBidi"/>
          <w:sz w:val="24"/>
          <w:szCs w:val="24"/>
          <w:lang w:val="en-US"/>
        </w:rPr>
        <w:t xml:space="preserve"> God – like a shadow cast by God’s creation – comes dangerously close t</w:t>
      </w:r>
      <w:r w:rsidR="00394F8B" w:rsidRPr="00393928">
        <w:rPr>
          <w:rFonts w:asciiTheme="minorBidi" w:hAnsiTheme="minorBidi"/>
          <w:sz w:val="24"/>
          <w:szCs w:val="24"/>
          <w:lang w:val="en-US"/>
        </w:rPr>
        <w:t xml:space="preserve">o the heresy of dualism: that instead of </w:t>
      </w:r>
      <w:r w:rsidR="000F5E9A">
        <w:rPr>
          <w:rFonts w:asciiTheme="minorBidi" w:hAnsiTheme="minorBidi"/>
          <w:sz w:val="24"/>
          <w:szCs w:val="24"/>
          <w:lang w:val="en-US"/>
        </w:rPr>
        <w:t xml:space="preserve">being </w:t>
      </w:r>
      <w:r w:rsidR="00394F8B" w:rsidRPr="00393928">
        <w:rPr>
          <w:rFonts w:asciiTheme="minorBidi" w:hAnsiTheme="minorBidi"/>
          <w:sz w:val="24"/>
          <w:szCs w:val="24"/>
          <w:lang w:val="en-US"/>
        </w:rPr>
        <w:t>the product of one creative power, the world is host to two equal an</w:t>
      </w:r>
      <w:r w:rsidR="0055449E" w:rsidRPr="00393928">
        <w:rPr>
          <w:rFonts w:asciiTheme="minorBidi" w:hAnsiTheme="minorBidi"/>
          <w:sz w:val="24"/>
          <w:szCs w:val="24"/>
          <w:lang w:val="en-US"/>
        </w:rPr>
        <w:t>d</w:t>
      </w:r>
      <w:r w:rsidR="00394F8B" w:rsidRPr="00393928">
        <w:rPr>
          <w:rFonts w:asciiTheme="minorBidi" w:hAnsiTheme="minorBidi"/>
          <w:sz w:val="24"/>
          <w:szCs w:val="24"/>
          <w:lang w:val="en-US"/>
        </w:rPr>
        <w:t xml:space="preserve"> opposite powers</w:t>
      </w:r>
      <w:r w:rsidR="007071C3">
        <w:rPr>
          <w:rFonts w:asciiTheme="minorBidi" w:hAnsiTheme="minorBidi"/>
          <w:sz w:val="24"/>
          <w:szCs w:val="24"/>
          <w:lang w:val="en-US"/>
        </w:rPr>
        <w:t>,</w:t>
      </w:r>
      <w:r w:rsidR="00394F8B" w:rsidRPr="00393928">
        <w:rPr>
          <w:rFonts w:asciiTheme="minorBidi" w:hAnsiTheme="minorBidi"/>
          <w:sz w:val="24"/>
          <w:szCs w:val="24"/>
          <w:lang w:val="en-US"/>
        </w:rPr>
        <w:t xml:space="preserve"> the light and the dark.</w:t>
      </w:r>
    </w:p>
    <w:p w14:paraId="28CD24F4"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79D70CC8" w14:textId="24611C5A" w:rsidR="00394F8B" w:rsidRPr="00393928" w:rsidRDefault="00F80FFD"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 xml:space="preserve">I </w:t>
      </w:r>
      <w:r w:rsidR="00A57266">
        <w:rPr>
          <w:rFonts w:asciiTheme="minorBidi" w:hAnsiTheme="minorBidi"/>
          <w:sz w:val="24"/>
          <w:szCs w:val="24"/>
          <w:lang w:val="en-US"/>
        </w:rPr>
        <w:t>have said</w:t>
      </w:r>
      <w:r w:rsidR="00A57266" w:rsidRPr="00393928">
        <w:rPr>
          <w:rFonts w:asciiTheme="minorBidi" w:hAnsiTheme="minorBidi"/>
          <w:sz w:val="24"/>
          <w:szCs w:val="24"/>
          <w:lang w:val="en-US"/>
        </w:rPr>
        <w:t xml:space="preserve"> </w:t>
      </w:r>
      <w:r w:rsidRPr="00393928">
        <w:rPr>
          <w:rFonts w:asciiTheme="minorBidi" w:hAnsiTheme="minorBidi"/>
          <w:sz w:val="24"/>
          <w:szCs w:val="24"/>
          <w:lang w:val="en-US"/>
        </w:rPr>
        <w:t xml:space="preserve">that the </w:t>
      </w:r>
      <w:proofErr w:type="spellStart"/>
      <w:r w:rsidRPr="00393928">
        <w:rPr>
          <w:rFonts w:asciiTheme="minorBidi" w:hAnsiTheme="minorBidi"/>
          <w:sz w:val="24"/>
          <w:szCs w:val="24"/>
          <w:lang w:val="en-US"/>
        </w:rPr>
        <w:t>Rihal</w:t>
      </w:r>
      <w:proofErr w:type="spellEnd"/>
      <w:r w:rsidRPr="00393928">
        <w:rPr>
          <w:rFonts w:asciiTheme="minorBidi" w:hAnsiTheme="minorBidi"/>
          <w:sz w:val="24"/>
          <w:szCs w:val="24"/>
          <w:lang w:val="en-US"/>
        </w:rPr>
        <w:t xml:space="preserve"> was the first thinker in mainstream Judaism to make an </w:t>
      </w:r>
      <w:r w:rsidRPr="00393928">
        <w:rPr>
          <w:rFonts w:asciiTheme="minorBidi" w:hAnsiTheme="minorBidi"/>
          <w:i/>
          <w:iCs/>
          <w:sz w:val="24"/>
          <w:szCs w:val="24"/>
          <w:lang w:val="en-US"/>
        </w:rPr>
        <w:t>essential</w:t>
      </w:r>
      <w:r w:rsidRPr="00393928">
        <w:rPr>
          <w:rFonts w:asciiTheme="minorBidi" w:hAnsiTheme="minorBidi"/>
          <w:sz w:val="24"/>
          <w:szCs w:val="24"/>
          <w:lang w:val="en-US"/>
        </w:rPr>
        <w:t xml:space="preserve"> distinction between Jews and gentiles. But there were </w:t>
      </w:r>
      <w:r w:rsidR="00A57266">
        <w:rPr>
          <w:rFonts w:asciiTheme="minorBidi" w:hAnsiTheme="minorBidi"/>
          <w:sz w:val="24"/>
          <w:szCs w:val="24"/>
          <w:lang w:val="en-US"/>
        </w:rPr>
        <w:t xml:space="preserve">ancient </w:t>
      </w:r>
      <w:r w:rsidRPr="00393928">
        <w:rPr>
          <w:rFonts w:asciiTheme="minorBidi" w:hAnsiTheme="minorBidi"/>
          <w:sz w:val="24"/>
          <w:szCs w:val="24"/>
          <w:lang w:val="en-US"/>
        </w:rPr>
        <w:t xml:space="preserve">Jews </w:t>
      </w:r>
      <w:r w:rsidRPr="00393928">
        <w:rPr>
          <w:rFonts w:asciiTheme="minorBidi" w:hAnsiTheme="minorBidi"/>
          <w:i/>
          <w:iCs/>
          <w:sz w:val="24"/>
          <w:szCs w:val="24"/>
          <w:lang w:val="en-US"/>
        </w:rPr>
        <w:t>beyond</w:t>
      </w:r>
      <w:r w:rsidRPr="00393928">
        <w:rPr>
          <w:rFonts w:asciiTheme="minorBidi" w:hAnsiTheme="minorBidi"/>
          <w:sz w:val="24"/>
          <w:szCs w:val="24"/>
          <w:lang w:val="en-US"/>
        </w:rPr>
        <w:t xml:space="preserve"> the mainstream who </w:t>
      </w:r>
      <w:r w:rsidR="00450915" w:rsidRPr="00393928">
        <w:rPr>
          <w:rFonts w:asciiTheme="minorBidi" w:hAnsiTheme="minorBidi"/>
          <w:sz w:val="24"/>
          <w:szCs w:val="24"/>
          <w:lang w:val="en-US"/>
        </w:rPr>
        <w:t>did</w:t>
      </w:r>
      <w:r w:rsidR="00A57266">
        <w:rPr>
          <w:rFonts w:asciiTheme="minorBidi" w:hAnsiTheme="minorBidi"/>
          <w:sz w:val="24"/>
          <w:szCs w:val="24"/>
          <w:lang w:val="en-US"/>
        </w:rPr>
        <w:t xml:space="preserve"> the same</w:t>
      </w:r>
      <w:r w:rsidR="00450915" w:rsidRPr="00393928">
        <w:rPr>
          <w:rFonts w:asciiTheme="minorBidi" w:hAnsiTheme="minorBidi"/>
          <w:sz w:val="24"/>
          <w:szCs w:val="24"/>
          <w:lang w:val="en-US"/>
        </w:rPr>
        <w:t>.</w:t>
      </w:r>
      <w:r w:rsidR="0033604A" w:rsidRPr="00393928">
        <w:rPr>
          <w:rFonts w:asciiTheme="minorBidi" w:hAnsiTheme="minorBidi"/>
          <w:sz w:val="24"/>
          <w:szCs w:val="24"/>
          <w:lang w:val="en-US"/>
        </w:rPr>
        <w:t xml:space="preserve"> Rabbi Sacks </w:t>
      </w:r>
      <w:r w:rsidR="00101E36" w:rsidRPr="00393928">
        <w:rPr>
          <w:rFonts w:asciiTheme="minorBidi" w:hAnsiTheme="minorBidi"/>
          <w:sz w:val="24"/>
          <w:szCs w:val="24"/>
          <w:lang w:val="en-US"/>
        </w:rPr>
        <w:t>documents the fact that:</w:t>
      </w:r>
    </w:p>
    <w:p w14:paraId="2A2F0976"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780357AD" w14:textId="46D672C7" w:rsidR="00101E36" w:rsidRPr="00393928" w:rsidRDefault="00101E36" w:rsidP="00BD7917">
      <w:pPr>
        <w:spacing w:after="0" w:line="240" w:lineRule="auto"/>
        <w:ind w:left="567"/>
        <w:jc w:val="both"/>
        <w:rPr>
          <w:rFonts w:asciiTheme="minorBidi" w:hAnsiTheme="minorBidi"/>
          <w:sz w:val="24"/>
          <w:szCs w:val="24"/>
          <w:lang w:val="en-US"/>
        </w:rPr>
      </w:pPr>
      <w:r w:rsidRPr="00393928">
        <w:rPr>
          <w:rFonts w:asciiTheme="minorBidi" w:hAnsiTheme="minorBidi"/>
          <w:sz w:val="24"/>
          <w:szCs w:val="24"/>
          <w:lang w:val="en-US"/>
        </w:rPr>
        <w:t xml:space="preserve">Among the Qumran scrolls </w:t>
      </w:r>
      <w:r w:rsidR="008D6EDD" w:rsidRPr="00393928">
        <w:rPr>
          <w:rFonts w:asciiTheme="minorBidi" w:hAnsiTheme="minorBidi"/>
          <w:sz w:val="24"/>
          <w:szCs w:val="24"/>
          <w:lang w:val="en-US"/>
        </w:rPr>
        <w:t>[dating back to second-Templ</w:t>
      </w:r>
      <w:r w:rsidR="0055449E" w:rsidRPr="00393928">
        <w:rPr>
          <w:rFonts w:asciiTheme="minorBidi" w:hAnsiTheme="minorBidi"/>
          <w:sz w:val="24"/>
          <w:szCs w:val="24"/>
          <w:lang w:val="en-US"/>
        </w:rPr>
        <w:t>e</w:t>
      </w:r>
      <w:r w:rsidR="008D6EDD" w:rsidRPr="00393928">
        <w:rPr>
          <w:rFonts w:asciiTheme="minorBidi" w:hAnsiTheme="minorBidi"/>
          <w:sz w:val="24"/>
          <w:szCs w:val="24"/>
          <w:lang w:val="en-US"/>
        </w:rPr>
        <w:t xml:space="preserve"> times] </w:t>
      </w:r>
      <w:r w:rsidRPr="00393928">
        <w:rPr>
          <w:rFonts w:asciiTheme="minorBidi" w:hAnsiTheme="minorBidi"/>
          <w:sz w:val="24"/>
          <w:szCs w:val="24"/>
          <w:lang w:val="en-US"/>
        </w:rPr>
        <w:t>is one describing a war between the Children of Light</w:t>
      </w:r>
      <w:r w:rsidR="008D6EDD" w:rsidRPr="00393928">
        <w:rPr>
          <w:rFonts w:asciiTheme="minorBidi" w:hAnsiTheme="minorBidi"/>
          <w:sz w:val="24"/>
          <w:szCs w:val="24"/>
          <w:lang w:val="en-US"/>
        </w:rPr>
        <w:t xml:space="preserve"> (the Israelites or such of them as remained after their various defeats and exiles) and the Children of Darkness</w:t>
      </w:r>
      <w:r w:rsidR="00B12F35" w:rsidRPr="00393928">
        <w:rPr>
          <w:rFonts w:asciiTheme="minorBidi" w:hAnsiTheme="minorBidi"/>
          <w:sz w:val="24"/>
          <w:szCs w:val="24"/>
          <w:lang w:val="en-US"/>
        </w:rPr>
        <w:t xml:space="preserve">, the Ammonites, Moabites, Amalekites, Philistines and their allies. The Children of Light would be victorious, darkness would be vanquished, and peace would reign </w:t>
      </w:r>
      <w:proofErr w:type="spellStart"/>
      <w:r w:rsidR="00B12F35" w:rsidRPr="00393928">
        <w:rPr>
          <w:rFonts w:asciiTheme="minorBidi" w:hAnsiTheme="minorBidi"/>
          <w:sz w:val="24"/>
          <w:szCs w:val="24"/>
          <w:lang w:val="en-US"/>
        </w:rPr>
        <w:t>for ever</w:t>
      </w:r>
      <w:proofErr w:type="spellEnd"/>
      <w:r w:rsidR="00B12F35" w:rsidRPr="00393928">
        <w:rPr>
          <w:rFonts w:asciiTheme="minorBidi" w:hAnsiTheme="minorBidi"/>
          <w:sz w:val="24"/>
          <w:szCs w:val="24"/>
          <w:lang w:val="en-US"/>
        </w:rPr>
        <w:t>.</w:t>
      </w:r>
      <w:r w:rsidR="00B12F35" w:rsidRPr="00393928">
        <w:rPr>
          <w:rStyle w:val="FootnoteReference"/>
          <w:rFonts w:asciiTheme="minorBidi" w:hAnsiTheme="minorBidi"/>
          <w:sz w:val="24"/>
          <w:szCs w:val="24"/>
          <w:lang w:val="en-US"/>
        </w:rPr>
        <w:footnoteReference w:id="20"/>
      </w:r>
    </w:p>
    <w:p w14:paraId="0A844724" w14:textId="77777777" w:rsidR="00BD7917" w:rsidRPr="00393928" w:rsidRDefault="00BD7917" w:rsidP="00BD7917">
      <w:pPr>
        <w:spacing w:after="0" w:line="240" w:lineRule="auto"/>
        <w:ind w:left="567" w:firstLine="720"/>
        <w:jc w:val="both"/>
        <w:rPr>
          <w:rFonts w:asciiTheme="minorBidi" w:hAnsiTheme="minorBidi"/>
          <w:sz w:val="24"/>
          <w:szCs w:val="24"/>
          <w:lang w:val="en-US"/>
        </w:rPr>
      </w:pPr>
    </w:p>
    <w:p w14:paraId="4FB6CC95" w14:textId="24078CE7" w:rsidR="00B12F35" w:rsidRPr="00393928" w:rsidRDefault="00E7332A"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lastRenderedPageBreak/>
        <w:t xml:space="preserve">These texts manifest clear influence </w:t>
      </w:r>
      <w:r w:rsidR="002F4BCB">
        <w:rPr>
          <w:rFonts w:asciiTheme="minorBidi" w:hAnsiTheme="minorBidi"/>
          <w:sz w:val="24"/>
          <w:szCs w:val="24"/>
          <w:lang w:val="en-US"/>
        </w:rPr>
        <w:t>from</w:t>
      </w:r>
      <w:r w:rsidR="002F4BCB" w:rsidRPr="00393928">
        <w:rPr>
          <w:rFonts w:asciiTheme="minorBidi" w:hAnsiTheme="minorBidi"/>
          <w:sz w:val="24"/>
          <w:szCs w:val="24"/>
          <w:lang w:val="en-US"/>
        </w:rPr>
        <w:t xml:space="preserve"> </w:t>
      </w:r>
      <w:r w:rsidRPr="00393928">
        <w:rPr>
          <w:rFonts w:asciiTheme="minorBidi" w:hAnsiTheme="minorBidi"/>
          <w:sz w:val="24"/>
          <w:szCs w:val="24"/>
          <w:lang w:val="en-US"/>
        </w:rPr>
        <w:t>Zo</w:t>
      </w:r>
      <w:r w:rsidR="00515B56" w:rsidRPr="00393928">
        <w:rPr>
          <w:rFonts w:asciiTheme="minorBidi" w:hAnsiTheme="minorBidi"/>
          <w:sz w:val="24"/>
          <w:szCs w:val="24"/>
          <w:lang w:val="en-US"/>
        </w:rPr>
        <w:t xml:space="preserve">roastrianism, the ancient </w:t>
      </w:r>
      <w:r w:rsidR="001B50AC" w:rsidRPr="00393928">
        <w:rPr>
          <w:rFonts w:asciiTheme="minorBidi" w:hAnsiTheme="minorBidi"/>
          <w:sz w:val="24"/>
          <w:szCs w:val="24"/>
          <w:lang w:val="en-US"/>
        </w:rPr>
        <w:t>Babylonian</w:t>
      </w:r>
      <w:r w:rsidR="00515B56" w:rsidRPr="00393928">
        <w:rPr>
          <w:rFonts w:asciiTheme="minorBidi" w:hAnsiTheme="minorBidi"/>
          <w:sz w:val="24"/>
          <w:szCs w:val="24"/>
          <w:lang w:val="en-US"/>
        </w:rPr>
        <w:t xml:space="preserve"> faith that divided the world into two kingdoms</w:t>
      </w:r>
      <w:r w:rsidR="007427AD">
        <w:rPr>
          <w:rFonts w:asciiTheme="minorBidi" w:hAnsiTheme="minorBidi"/>
          <w:sz w:val="24"/>
          <w:szCs w:val="24"/>
          <w:lang w:val="en-US"/>
        </w:rPr>
        <w:t>:</w:t>
      </w:r>
      <w:r w:rsidR="00515B56" w:rsidRPr="00393928">
        <w:rPr>
          <w:rFonts w:asciiTheme="minorBidi" w:hAnsiTheme="minorBidi"/>
          <w:sz w:val="24"/>
          <w:szCs w:val="24"/>
          <w:lang w:val="en-US"/>
        </w:rPr>
        <w:t xml:space="preserve"> the forces of light</w:t>
      </w:r>
      <w:r w:rsidR="007427AD">
        <w:rPr>
          <w:rFonts w:asciiTheme="minorBidi" w:hAnsiTheme="minorBidi"/>
          <w:sz w:val="24"/>
          <w:szCs w:val="24"/>
          <w:lang w:val="en-US"/>
        </w:rPr>
        <w:t>,</w:t>
      </w:r>
      <w:r w:rsidR="00515B56" w:rsidRPr="00393928">
        <w:rPr>
          <w:rFonts w:asciiTheme="minorBidi" w:hAnsiTheme="minorBidi"/>
          <w:sz w:val="24"/>
          <w:szCs w:val="24"/>
          <w:lang w:val="en-US"/>
        </w:rPr>
        <w:t xml:space="preserve"> governed </w:t>
      </w:r>
      <w:r w:rsidR="00AA244B" w:rsidRPr="00393928">
        <w:rPr>
          <w:rFonts w:asciiTheme="minorBidi" w:hAnsiTheme="minorBidi"/>
          <w:sz w:val="24"/>
          <w:szCs w:val="24"/>
          <w:lang w:val="en-US"/>
        </w:rPr>
        <w:t>by Mazda</w:t>
      </w:r>
      <w:r w:rsidR="007427AD">
        <w:rPr>
          <w:rFonts w:asciiTheme="minorBidi" w:hAnsiTheme="minorBidi"/>
          <w:sz w:val="24"/>
          <w:szCs w:val="24"/>
          <w:lang w:val="en-US"/>
        </w:rPr>
        <w:t>,</w:t>
      </w:r>
      <w:r w:rsidR="00AA244B" w:rsidRPr="00393928">
        <w:rPr>
          <w:rFonts w:asciiTheme="minorBidi" w:hAnsiTheme="minorBidi"/>
          <w:sz w:val="24"/>
          <w:szCs w:val="24"/>
          <w:lang w:val="en-US"/>
        </w:rPr>
        <w:t xml:space="preserve"> the god of light</w:t>
      </w:r>
      <w:r w:rsidR="007427AD">
        <w:rPr>
          <w:rFonts w:asciiTheme="minorBidi" w:hAnsiTheme="minorBidi"/>
          <w:sz w:val="24"/>
          <w:szCs w:val="24"/>
          <w:lang w:val="en-US"/>
        </w:rPr>
        <w:t>;</w:t>
      </w:r>
      <w:r w:rsidR="00AA244B" w:rsidRPr="00393928">
        <w:rPr>
          <w:rFonts w:asciiTheme="minorBidi" w:hAnsiTheme="minorBidi"/>
          <w:sz w:val="24"/>
          <w:szCs w:val="24"/>
          <w:lang w:val="en-US"/>
        </w:rPr>
        <w:t xml:space="preserve"> and the forces of darkness</w:t>
      </w:r>
      <w:r w:rsidR="007427AD">
        <w:rPr>
          <w:rFonts w:asciiTheme="minorBidi" w:hAnsiTheme="minorBidi"/>
          <w:sz w:val="24"/>
          <w:szCs w:val="24"/>
          <w:lang w:val="en-US"/>
        </w:rPr>
        <w:t>,</w:t>
      </w:r>
      <w:r w:rsidR="00AA244B" w:rsidRPr="00393928">
        <w:rPr>
          <w:rFonts w:asciiTheme="minorBidi" w:hAnsiTheme="minorBidi"/>
          <w:sz w:val="24"/>
          <w:szCs w:val="24"/>
          <w:lang w:val="en-US"/>
        </w:rPr>
        <w:t xml:space="preserve"> governed by Ahriman</w:t>
      </w:r>
      <w:r w:rsidR="007427AD">
        <w:rPr>
          <w:rFonts w:asciiTheme="minorBidi" w:hAnsiTheme="minorBidi"/>
          <w:sz w:val="24"/>
          <w:szCs w:val="24"/>
          <w:lang w:val="en-US"/>
        </w:rPr>
        <w:t>,</w:t>
      </w:r>
      <w:r w:rsidR="00AA244B" w:rsidRPr="00393928">
        <w:rPr>
          <w:rFonts w:asciiTheme="minorBidi" w:hAnsiTheme="minorBidi"/>
          <w:sz w:val="24"/>
          <w:szCs w:val="24"/>
          <w:lang w:val="en-US"/>
        </w:rPr>
        <w:t xml:space="preserve"> the god of darkness.</w:t>
      </w:r>
      <w:r w:rsidR="00213F63" w:rsidRPr="00393928">
        <w:rPr>
          <w:rFonts w:asciiTheme="minorBidi" w:hAnsiTheme="minorBidi"/>
          <w:sz w:val="24"/>
          <w:szCs w:val="24"/>
          <w:lang w:val="en-US"/>
        </w:rPr>
        <w:t xml:space="preserve"> But the Rabbinic mainstream always rejected this dualism, which they called the doctrine of </w:t>
      </w:r>
      <w:proofErr w:type="spellStart"/>
      <w:r w:rsidR="009562D6" w:rsidRPr="00393928">
        <w:rPr>
          <w:rFonts w:asciiTheme="minorBidi" w:hAnsiTheme="minorBidi"/>
          <w:i/>
          <w:iCs/>
          <w:sz w:val="24"/>
          <w:szCs w:val="24"/>
          <w:lang w:val="en-US"/>
        </w:rPr>
        <w:t>shtei</w:t>
      </w:r>
      <w:proofErr w:type="spellEnd"/>
      <w:r w:rsidR="009562D6" w:rsidRPr="00393928">
        <w:rPr>
          <w:rFonts w:asciiTheme="minorBidi" w:hAnsiTheme="minorBidi"/>
          <w:i/>
          <w:iCs/>
          <w:sz w:val="24"/>
          <w:szCs w:val="24"/>
          <w:lang w:val="en-US"/>
        </w:rPr>
        <w:t xml:space="preserve"> </w:t>
      </w:r>
      <w:proofErr w:type="spellStart"/>
      <w:r w:rsidR="009562D6" w:rsidRPr="00393928">
        <w:rPr>
          <w:rFonts w:asciiTheme="minorBidi" w:hAnsiTheme="minorBidi"/>
          <w:i/>
          <w:iCs/>
          <w:sz w:val="24"/>
          <w:szCs w:val="24"/>
          <w:lang w:val="en-US"/>
        </w:rPr>
        <w:t>reshuyot</w:t>
      </w:r>
      <w:proofErr w:type="spellEnd"/>
      <w:r w:rsidR="009562D6" w:rsidRPr="00393928">
        <w:rPr>
          <w:rFonts w:asciiTheme="minorBidi" w:hAnsiTheme="minorBidi"/>
          <w:sz w:val="24"/>
          <w:szCs w:val="24"/>
          <w:lang w:val="en-US"/>
        </w:rPr>
        <w:t xml:space="preserve"> – two domains. Rabbi Sacks explains:</w:t>
      </w:r>
    </w:p>
    <w:p w14:paraId="029A1B20"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0639AB01" w14:textId="56AFDF90" w:rsidR="009562D6" w:rsidRPr="00393928" w:rsidRDefault="00441DEF" w:rsidP="00BD7917">
      <w:pPr>
        <w:spacing w:after="0" w:line="240" w:lineRule="auto"/>
        <w:ind w:left="720"/>
        <w:jc w:val="both"/>
        <w:rPr>
          <w:rFonts w:asciiTheme="minorBidi" w:hAnsiTheme="minorBidi"/>
          <w:sz w:val="24"/>
          <w:szCs w:val="24"/>
          <w:lang w:val="en-US"/>
        </w:rPr>
      </w:pPr>
      <w:r w:rsidRPr="00393928">
        <w:rPr>
          <w:rFonts w:asciiTheme="minorBidi" w:hAnsiTheme="minorBidi"/>
          <w:sz w:val="24"/>
          <w:szCs w:val="24"/>
          <w:lang w:val="en-US"/>
        </w:rPr>
        <w:t xml:space="preserve">They chose the single most emphatic rejection of dualism in the Bible, Isaiah’s statement, </w:t>
      </w:r>
      <w:r w:rsidR="005B69CC">
        <w:rPr>
          <w:rFonts w:asciiTheme="minorBidi" w:hAnsiTheme="minorBidi"/>
          <w:sz w:val="24"/>
          <w:szCs w:val="24"/>
          <w:lang w:val="en-US"/>
        </w:rPr>
        <w:t>“</w:t>
      </w:r>
      <w:r w:rsidRPr="00393928">
        <w:rPr>
          <w:rFonts w:asciiTheme="minorBidi" w:hAnsiTheme="minorBidi"/>
          <w:sz w:val="24"/>
          <w:szCs w:val="24"/>
          <w:lang w:val="en-US"/>
        </w:rPr>
        <w:t>I form the light</w:t>
      </w:r>
      <w:r w:rsidR="00B51096" w:rsidRPr="00393928">
        <w:rPr>
          <w:rFonts w:asciiTheme="minorBidi" w:hAnsiTheme="minorBidi"/>
          <w:sz w:val="24"/>
          <w:szCs w:val="24"/>
          <w:lang w:val="en-US"/>
        </w:rPr>
        <w:t>, and create darkness: I make peace and create evil</w:t>
      </w:r>
      <w:r w:rsidR="005B69CC">
        <w:rPr>
          <w:rFonts w:asciiTheme="minorBidi" w:hAnsiTheme="minorBidi"/>
          <w:sz w:val="24"/>
          <w:szCs w:val="24"/>
          <w:lang w:val="en-US"/>
        </w:rPr>
        <w:t>”</w:t>
      </w:r>
      <w:r w:rsidR="00B51096" w:rsidRPr="00393928">
        <w:rPr>
          <w:rFonts w:asciiTheme="minorBidi" w:hAnsiTheme="minorBidi"/>
          <w:sz w:val="24"/>
          <w:szCs w:val="24"/>
          <w:lang w:val="en-US"/>
        </w:rPr>
        <w:t xml:space="preserve"> (Isa. 45:7). Out of delicacy</w:t>
      </w:r>
      <w:r w:rsidR="002957A3" w:rsidRPr="00393928">
        <w:rPr>
          <w:rFonts w:asciiTheme="minorBidi" w:hAnsiTheme="minorBidi"/>
          <w:sz w:val="24"/>
          <w:szCs w:val="24"/>
          <w:lang w:val="en-US"/>
        </w:rPr>
        <w:t xml:space="preserve"> they substituted ‘all things’ for ‘evil’. They then set these words as the opening line of the daily Morning </w:t>
      </w:r>
      <w:r w:rsidR="008F0981" w:rsidRPr="00393928">
        <w:rPr>
          <w:rFonts w:asciiTheme="minorBidi" w:hAnsiTheme="minorBidi"/>
          <w:sz w:val="24"/>
          <w:szCs w:val="24"/>
          <w:lang w:val="en-US"/>
        </w:rPr>
        <w:t>P</w:t>
      </w:r>
      <w:r w:rsidR="002957A3" w:rsidRPr="00393928">
        <w:rPr>
          <w:rFonts w:asciiTheme="minorBidi" w:hAnsiTheme="minorBidi"/>
          <w:sz w:val="24"/>
          <w:szCs w:val="24"/>
          <w:lang w:val="en-US"/>
        </w:rPr>
        <w:t>rayer</w:t>
      </w:r>
      <w:r w:rsidR="008F0981" w:rsidRPr="00393928">
        <w:rPr>
          <w:rFonts w:asciiTheme="minorBidi" w:hAnsiTheme="minorBidi"/>
          <w:sz w:val="24"/>
          <w:szCs w:val="24"/>
          <w:lang w:val="en-US"/>
        </w:rPr>
        <w:t xml:space="preserve">, where they stand to this day. </w:t>
      </w:r>
      <w:proofErr w:type="gramStart"/>
      <w:r w:rsidR="008F0981" w:rsidRPr="00393928">
        <w:rPr>
          <w:rFonts w:asciiTheme="minorBidi" w:hAnsiTheme="minorBidi"/>
          <w:sz w:val="24"/>
          <w:szCs w:val="24"/>
          <w:lang w:val="en-US"/>
        </w:rPr>
        <w:t>So</w:t>
      </w:r>
      <w:proofErr w:type="gramEnd"/>
      <w:r w:rsidR="008F0981" w:rsidRPr="00393928">
        <w:rPr>
          <w:rFonts w:asciiTheme="minorBidi" w:hAnsiTheme="minorBidi"/>
          <w:sz w:val="24"/>
          <w:szCs w:val="24"/>
          <w:lang w:val="en-US"/>
        </w:rPr>
        <w:t xml:space="preserve"> whoever prayed in the synagogue denied dualism.</w:t>
      </w:r>
      <w:r w:rsidR="00ED1E93" w:rsidRPr="00393928">
        <w:rPr>
          <w:rFonts w:asciiTheme="minorBidi" w:hAnsiTheme="minorBidi"/>
          <w:sz w:val="24"/>
          <w:szCs w:val="24"/>
          <w:lang w:val="en-US"/>
        </w:rPr>
        <w:t xml:space="preserve"> It soon disappeared from the Jewish mainstream, surfacing from time to time only in esoteric mystical texts.</w:t>
      </w:r>
      <w:r w:rsidR="00EE54D2" w:rsidRPr="00393928">
        <w:rPr>
          <w:rStyle w:val="FootnoteReference"/>
          <w:rFonts w:asciiTheme="minorBidi" w:hAnsiTheme="minorBidi"/>
          <w:sz w:val="24"/>
          <w:szCs w:val="24"/>
          <w:lang w:val="en-US"/>
        </w:rPr>
        <w:footnoteReference w:id="21"/>
      </w:r>
    </w:p>
    <w:p w14:paraId="7F454C57" w14:textId="77777777" w:rsidR="00BD7917" w:rsidRPr="00393928" w:rsidRDefault="00BD7917" w:rsidP="00BD7917">
      <w:pPr>
        <w:spacing w:after="0" w:line="240" w:lineRule="auto"/>
        <w:ind w:left="720" w:firstLine="720"/>
        <w:jc w:val="both"/>
        <w:rPr>
          <w:rFonts w:asciiTheme="minorBidi" w:hAnsiTheme="minorBidi"/>
          <w:sz w:val="24"/>
          <w:szCs w:val="24"/>
          <w:lang w:val="en-US"/>
        </w:rPr>
      </w:pPr>
    </w:p>
    <w:p w14:paraId="15E4BCCB" w14:textId="7CA30E87" w:rsidR="00C1139E" w:rsidRPr="00393928" w:rsidRDefault="00E56C88"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Mainstream Judaism is built upon the denial of ther</w:t>
      </w:r>
      <w:r w:rsidR="00C1139E" w:rsidRPr="00393928">
        <w:rPr>
          <w:rFonts w:asciiTheme="minorBidi" w:hAnsiTheme="minorBidi"/>
          <w:sz w:val="24"/>
          <w:szCs w:val="24"/>
          <w:lang w:val="en-US"/>
        </w:rPr>
        <w:t>e</w:t>
      </w:r>
      <w:r w:rsidRPr="00393928">
        <w:rPr>
          <w:rFonts w:asciiTheme="minorBidi" w:hAnsiTheme="minorBidi"/>
          <w:sz w:val="24"/>
          <w:szCs w:val="24"/>
          <w:lang w:val="en-US"/>
        </w:rPr>
        <w:t xml:space="preserve"> being two domains – a domain of light, and a </w:t>
      </w:r>
      <w:r w:rsidR="00372757">
        <w:rPr>
          <w:rFonts w:asciiTheme="minorBidi" w:hAnsiTheme="minorBidi"/>
          <w:sz w:val="24"/>
          <w:szCs w:val="24"/>
          <w:lang w:val="en-US"/>
        </w:rPr>
        <w:t xml:space="preserve">separate </w:t>
      </w:r>
      <w:r w:rsidRPr="00393928">
        <w:rPr>
          <w:rFonts w:asciiTheme="minorBidi" w:hAnsiTheme="minorBidi"/>
          <w:sz w:val="24"/>
          <w:szCs w:val="24"/>
          <w:lang w:val="en-US"/>
        </w:rPr>
        <w:t>domain of dark</w:t>
      </w:r>
      <w:r w:rsidR="00372757">
        <w:rPr>
          <w:rFonts w:asciiTheme="minorBidi" w:hAnsiTheme="minorBidi"/>
          <w:sz w:val="24"/>
          <w:szCs w:val="24"/>
          <w:lang w:val="en-US"/>
        </w:rPr>
        <w:t>ness</w:t>
      </w:r>
      <w:r w:rsidRPr="00393928">
        <w:rPr>
          <w:rFonts w:asciiTheme="minorBidi" w:hAnsiTheme="minorBidi"/>
          <w:sz w:val="24"/>
          <w:szCs w:val="24"/>
          <w:lang w:val="en-US"/>
        </w:rPr>
        <w:t xml:space="preserve"> from whence the </w:t>
      </w:r>
      <w:r w:rsidR="00EE54D2" w:rsidRPr="00393928">
        <w:rPr>
          <w:rFonts w:asciiTheme="minorBidi" w:hAnsiTheme="minorBidi"/>
          <w:sz w:val="24"/>
          <w:szCs w:val="24"/>
          <w:lang w:val="en-US"/>
        </w:rPr>
        <w:t>gentiles emerged.</w:t>
      </w:r>
      <w:r w:rsidR="00BE7DD4" w:rsidRPr="00393928">
        <w:rPr>
          <w:rFonts w:asciiTheme="minorBidi" w:hAnsiTheme="minorBidi"/>
          <w:sz w:val="24"/>
          <w:szCs w:val="24"/>
          <w:lang w:val="en-US"/>
        </w:rPr>
        <w:t xml:space="preserve"> This gives us a very strong reason </w:t>
      </w:r>
      <w:r w:rsidR="00331EC8">
        <w:rPr>
          <w:rFonts w:asciiTheme="minorBidi" w:hAnsiTheme="minorBidi"/>
          <w:sz w:val="24"/>
          <w:szCs w:val="24"/>
          <w:lang w:val="en-US"/>
        </w:rPr>
        <w:t>against attributing</w:t>
      </w:r>
      <w:r w:rsidR="001F5482" w:rsidRPr="00393928">
        <w:rPr>
          <w:rFonts w:asciiTheme="minorBidi" w:hAnsiTheme="minorBidi"/>
          <w:sz w:val="24"/>
          <w:szCs w:val="24"/>
          <w:lang w:val="en-US"/>
        </w:rPr>
        <w:t xml:space="preserve"> any authority </w:t>
      </w:r>
      <w:r w:rsidR="00331EC8">
        <w:rPr>
          <w:rFonts w:asciiTheme="minorBidi" w:hAnsiTheme="minorBidi"/>
          <w:sz w:val="24"/>
          <w:szCs w:val="24"/>
          <w:lang w:val="en-US"/>
        </w:rPr>
        <w:t>to</w:t>
      </w:r>
      <w:r w:rsidR="00331EC8" w:rsidRPr="00393928">
        <w:rPr>
          <w:rFonts w:asciiTheme="minorBidi" w:hAnsiTheme="minorBidi"/>
          <w:sz w:val="24"/>
          <w:szCs w:val="24"/>
          <w:lang w:val="en-US"/>
        </w:rPr>
        <w:t xml:space="preserve"> </w:t>
      </w:r>
      <w:r w:rsidR="001F5482" w:rsidRPr="00393928">
        <w:rPr>
          <w:rFonts w:asciiTheme="minorBidi" w:hAnsiTheme="minorBidi"/>
          <w:sz w:val="24"/>
          <w:szCs w:val="24"/>
          <w:lang w:val="en-US"/>
        </w:rPr>
        <w:t xml:space="preserve">those elements of the </w:t>
      </w:r>
      <w:r w:rsidR="001F5482" w:rsidRPr="00393928">
        <w:rPr>
          <w:rFonts w:asciiTheme="minorBidi" w:hAnsiTheme="minorBidi"/>
          <w:i/>
          <w:iCs/>
          <w:sz w:val="24"/>
          <w:szCs w:val="24"/>
          <w:lang w:val="en-US"/>
        </w:rPr>
        <w:t>Zohar</w:t>
      </w:r>
      <w:r w:rsidR="001F5482" w:rsidRPr="00393928">
        <w:rPr>
          <w:rFonts w:asciiTheme="minorBidi" w:hAnsiTheme="minorBidi"/>
          <w:sz w:val="24"/>
          <w:szCs w:val="24"/>
          <w:lang w:val="en-US"/>
        </w:rPr>
        <w:t xml:space="preserve"> that would seek to rehabilitate dualism against the words of Isaiah and against the will of the Rabbis.</w:t>
      </w:r>
    </w:p>
    <w:p w14:paraId="2F67F200"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17061E4E" w14:textId="625C9C4A" w:rsidR="00ED1E93" w:rsidRPr="00393928" w:rsidRDefault="008F7B26"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In fact, Rabbi Sacks is keen to point out the cost of collapsing into dualistic modes of thought</w:t>
      </w:r>
      <w:r w:rsidR="0017279C" w:rsidRPr="00393928">
        <w:rPr>
          <w:rFonts w:asciiTheme="minorBidi" w:hAnsiTheme="minorBidi"/>
          <w:sz w:val="24"/>
          <w:szCs w:val="24"/>
          <w:lang w:val="en-US"/>
        </w:rPr>
        <w:t xml:space="preserve">. </w:t>
      </w:r>
      <w:r w:rsidR="008F7BB7" w:rsidRPr="00393928">
        <w:rPr>
          <w:rFonts w:asciiTheme="minorBidi" w:hAnsiTheme="minorBidi"/>
          <w:sz w:val="24"/>
          <w:szCs w:val="24"/>
          <w:lang w:val="en-US"/>
        </w:rPr>
        <w:t xml:space="preserve">Even in its weakest forms, it is antithetical to true monotheism. </w:t>
      </w:r>
      <w:r w:rsidR="0017279C" w:rsidRPr="00393928">
        <w:rPr>
          <w:rFonts w:asciiTheme="minorBidi" w:hAnsiTheme="minorBidi"/>
          <w:sz w:val="24"/>
          <w:szCs w:val="24"/>
          <w:lang w:val="en-US"/>
        </w:rPr>
        <w:t>At its most extreme, it becomes a form of pathology:</w:t>
      </w:r>
    </w:p>
    <w:p w14:paraId="1B2B4B92"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76950549" w14:textId="4BCC59CA" w:rsidR="0017279C" w:rsidRPr="00393928" w:rsidRDefault="00BD5A49" w:rsidP="00BD7917">
      <w:pPr>
        <w:spacing w:after="0" w:line="240" w:lineRule="auto"/>
        <w:ind w:left="720"/>
        <w:jc w:val="both"/>
        <w:rPr>
          <w:rFonts w:asciiTheme="minorBidi" w:hAnsiTheme="minorBidi"/>
          <w:sz w:val="24"/>
          <w:szCs w:val="24"/>
          <w:lang w:val="en-US"/>
        </w:rPr>
      </w:pPr>
      <w:r w:rsidRPr="00393928">
        <w:rPr>
          <w:rFonts w:asciiTheme="minorBidi" w:hAnsiTheme="minorBidi"/>
          <w:sz w:val="24"/>
          <w:szCs w:val="24"/>
          <w:lang w:val="en-US"/>
        </w:rPr>
        <w:t xml:space="preserve">Pathological dualism does three things. It makes you </w:t>
      </w:r>
      <w:proofErr w:type="spellStart"/>
      <w:r w:rsidRPr="00393928">
        <w:rPr>
          <w:rFonts w:asciiTheme="minorBidi" w:hAnsiTheme="minorBidi"/>
          <w:sz w:val="24"/>
          <w:szCs w:val="24"/>
          <w:lang w:val="en-US"/>
        </w:rPr>
        <w:t>dehumanise</w:t>
      </w:r>
      <w:proofErr w:type="spellEnd"/>
      <w:r w:rsidRPr="00393928">
        <w:rPr>
          <w:rFonts w:asciiTheme="minorBidi" w:hAnsiTheme="minorBidi"/>
          <w:sz w:val="24"/>
          <w:szCs w:val="24"/>
          <w:lang w:val="en-US"/>
        </w:rPr>
        <w:t xml:space="preserve"> and </w:t>
      </w:r>
      <w:proofErr w:type="spellStart"/>
      <w:r w:rsidRPr="00393928">
        <w:rPr>
          <w:rFonts w:asciiTheme="minorBidi" w:hAnsiTheme="minorBidi"/>
          <w:sz w:val="24"/>
          <w:szCs w:val="24"/>
          <w:lang w:val="en-US"/>
        </w:rPr>
        <w:t>demonise</w:t>
      </w:r>
      <w:proofErr w:type="spellEnd"/>
      <w:r w:rsidRPr="00393928">
        <w:rPr>
          <w:rFonts w:asciiTheme="minorBidi" w:hAnsiTheme="minorBidi"/>
          <w:sz w:val="24"/>
          <w:szCs w:val="24"/>
          <w:lang w:val="en-US"/>
        </w:rPr>
        <w:t xml:space="preserve"> your enemies. It leads you to see yourself as a victim. And it allows you to commit altruistic evil, killing in the name of the God of life, hating in the name of the God of love and </w:t>
      </w:r>
      <w:proofErr w:type="spellStart"/>
      <w:r w:rsidRPr="00393928">
        <w:rPr>
          <w:rFonts w:asciiTheme="minorBidi" w:hAnsiTheme="minorBidi"/>
          <w:sz w:val="24"/>
          <w:szCs w:val="24"/>
          <w:lang w:val="en-US"/>
        </w:rPr>
        <w:t>practising</w:t>
      </w:r>
      <w:proofErr w:type="spellEnd"/>
      <w:r w:rsidRPr="00393928">
        <w:rPr>
          <w:rFonts w:asciiTheme="minorBidi" w:hAnsiTheme="minorBidi"/>
          <w:sz w:val="24"/>
          <w:szCs w:val="24"/>
          <w:lang w:val="en-US"/>
        </w:rPr>
        <w:t xml:space="preserve"> cruelty in the name of the God of compassion.</w:t>
      </w:r>
    </w:p>
    <w:p w14:paraId="2766CD0E" w14:textId="2E5D0219" w:rsidR="00BD5A49" w:rsidRPr="00393928" w:rsidRDefault="00BD5A49" w:rsidP="00BD7917">
      <w:pPr>
        <w:spacing w:after="0" w:line="240" w:lineRule="auto"/>
        <w:ind w:left="720"/>
        <w:jc w:val="both"/>
        <w:rPr>
          <w:rFonts w:asciiTheme="minorBidi" w:hAnsiTheme="minorBidi"/>
          <w:sz w:val="24"/>
          <w:szCs w:val="24"/>
          <w:lang w:val="en-US"/>
        </w:rPr>
      </w:pPr>
      <w:r w:rsidRPr="00393928">
        <w:rPr>
          <w:rFonts w:asciiTheme="minorBidi" w:hAnsiTheme="minorBidi"/>
          <w:sz w:val="24"/>
          <w:szCs w:val="24"/>
          <w:lang w:val="en-US"/>
        </w:rPr>
        <w:t xml:space="preserve">It is a virus that attacks the moral sense. </w:t>
      </w:r>
      <w:proofErr w:type="spellStart"/>
      <w:r w:rsidRPr="00393928">
        <w:rPr>
          <w:rFonts w:asciiTheme="minorBidi" w:hAnsiTheme="minorBidi"/>
          <w:sz w:val="24"/>
          <w:szCs w:val="24"/>
          <w:lang w:val="en-US"/>
        </w:rPr>
        <w:t>Dehumanisation</w:t>
      </w:r>
      <w:proofErr w:type="spellEnd"/>
      <w:r w:rsidRPr="00393928">
        <w:rPr>
          <w:rFonts w:asciiTheme="minorBidi" w:hAnsiTheme="minorBidi"/>
          <w:sz w:val="24"/>
          <w:szCs w:val="24"/>
          <w:lang w:val="en-US"/>
        </w:rPr>
        <w:t xml:space="preserve"> destroys empathy and sympathy. It shuts down the emotions that prevent us from doing harm. Victimhood deflects moral </w:t>
      </w:r>
      <w:r w:rsidR="00171898" w:rsidRPr="00393928">
        <w:rPr>
          <w:rFonts w:asciiTheme="minorBidi" w:hAnsiTheme="minorBidi"/>
          <w:sz w:val="24"/>
          <w:szCs w:val="24"/>
          <w:lang w:val="en-US"/>
        </w:rPr>
        <w:t xml:space="preserve">responsibility. It leads people to say: It wasn’t our fault, it was theirs. </w:t>
      </w:r>
      <w:r w:rsidR="00562527" w:rsidRPr="00393928">
        <w:rPr>
          <w:rFonts w:asciiTheme="minorBidi" w:hAnsiTheme="minorBidi"/>
          <w:sz w:val="24"/>
          <w:szCs w:val="24"/>
          <w:lang w:val="en-US"/>
        </w:rPr>
        <w:t>Altruistic</w:t>
      </w:r>
      <w:r w:rsidR="00171898" w:rsidRPr="00393928">
        <w:rPr>
          <w:rFonts w:asciiTheme="minorBidi" w:hAnsiTheme="minorBidi"/>
          <w:sz w:val="24"/>
          <w:szCs w:val="24"/>
          <w:lang w:val="en-US"/>
        </w:rPr>
        <w:t xml:space="preserve"> evil </w:t>
      </w:r>
      <w:proofErr w:type="gramStart"/>
      <w:r w:rsidR="00171898" w:rsidRPr="00393928">
        <w:rPr>
          <w:rFonts w:asciiTheme="minorBidi" w:hAnsiTheme="minorBidi"/>
          <w:sz w:val="24"/>
          <w:szCs w:val="24"/>
          <w:lang w:val="en-US"/>
        </w:rPr>
        <w:t>recruits</w:t>
      </w:r>
      <w:proofErr w:type="gramEnd"/>
      <w:r w:rsidR="00171898" w:rsidRPr="00393928">
        <w:rPr>
          <w:rFonts w:asciiTheme="minorBidi" w:hAnsiTheme="minorBidi"/>
          <w:sz w:val="24"/>
          <w:szCs w:val="24"/>
          <w:lang w:val="en-US"/>
        </w:rPr>
        <w:t xml:space="preserve"> good people to a bad cause. It turns ordinary human beings into murder</w:t>
      </w:r>
      <w:r w:rsidR="00562527" w:rsidRPr="00393928">
        <w:rPr>
          <w:rFonts w:asciiTheme="minorBidi" w:hAnsiTheme="minorBidi"/>
          <w:sz w:val="24"/>
          <w:szCs w:val="24"/>
          <w:lang w:val="en-US"/>
        </w:rPr>
        <w:t>er</w:t>
      </w:r>
      <w:r w:rsidR="00171898" w:rsidRPr="00393928">
        <w:rPr>
          <w:rFonts w:asciiTheme="minorBidi" w:hAnsiTheme="minorBidi"/>
          <w:sz w:val="24"/>
          <w:szCs w:val="24"/>
          <w:lang w:val="en-US"/>
        </w:rPr>
        <w:t>s in the name of high ideals.</w:t>
      </w:r>
      <w:r w:rsidR="00171898" w:rsidRPr="00393928">
        <w:rPr>
          <w:rStyle w:val="FootnoteReference"/>
          <w:rFonts w:asciiTheme="minorBidi" w:hAnsiTheme="minorBidi"/>
          <w:sz w:val="24"/>
          <w:szCs w:val="24"/>
          <w:lang w:val="en-US"/>
        </w:rPr>
        <w:footnoteReference w:id="22"/>
      </w:r>
    </w:p>
    <w:p w14:paraId="5A0AD4DB"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00187923" w14:textId="31A39D95" w:rsidR="008F7B26" w:rsidRPr="00393928" w:rsidRDefault="007A008B"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Th</w:t>
      </w:r>
      <w:r w:rsidR="0072126C" w:rsidRPr="00393928">
        <w:rPr>
          <w:rFonts w:asciiTheme="minorBidi" w:hAnsiTheme="minorBidi"/>
          <w:sz w:val="24"/>
          <w:szCs w:val="24"/>
          <w:lang w:val="en-US"/>
        </w:rPr>
        <w:t>is leads us to the</w:t>
      </w:r>
      <w:r w:rsidRPr="00393928">
        <w:rPr>
          <w:rFonts w:asciiTheme="minorBidi" w:hAnsiTheme="minorBidi"/>
          <w:sz w:val="24"/>
          <w:szCs w:val="24"/>
          <w:lang w:val="en-US"/>
        </w:rPr>
        <w:t xml:space="preserve"> third prong of my argument</w:t>
      </w:r>
      <w:r w:rsidR="0072126C" w:rsidRPr="00393928">
        <w:rPr>
          <w:rFonts w:asciiTheme="minorBidi" w:hAnsiTheme="minorBidi"/>
          <w:sz w:val="24"/>
          <w:szCs w:val="24"/>
          <w:lang w:val="en-US"/>
        </w:rPr>
        <w:t xml:space="preserve">. </w:t>
      </w:r>
      <w:r w:rsidR="008E1735" w:rsidRPr="00393928">
        <w:rPr>
          <w:rFonts w:asciiTheme="minorBidi" w:hAnsiTheme="minorBidi"/>
          <w:sz w:val="24"/>
          <w:szCs w:val="24"/>
          <w:lang w:val="en-US"/>
        </w:rPr>
        <w:t>Given that the</w:t>
      </w:r>
      <w:r w:rsidR="0072126C" w:rsidRPr="00393928">
        <w:rPr>
          <w:rFonts w:asciiTheme="minorBidi" w:hAnsiTheme="minorBidi"/>
          <w:sz w:val="24"/>
          <w:szCs w:val="24"/>
          <w:lang w:val="en-US"/>
        </w:rPr>
        <w:t xml:space="preserve"> second prong points to the evils of dualism</w:t>
      </w:r>
      <w:r w:rsidR="008E1735" w:rsidRPr="00393928">
        <w:rPr>
          <w:rFonts w:asciiTheme="minorBidi" w:hAnsiTheme="minorBidi"/>
          <w:sz w:val="24"/>
          <w:szCs w:val="24"/>
          <w:lang w:val="en-US"/>
        </w:rPr>
        <w:t>,</w:t>
      </w:r>
      <w:r w:rsidRPr="00393928">
        <w:rPr>
          <w:rFonts w:asciiTheme="minorBidi" w:hAnsiTheme="minorBidi"/>
          <w:sz w:val="24"/>
          <w:szCs w:val="24"/>
          <w:lang w:val="en-US"/>
        </w:rPr>
        <w:t xml:space="preserve"> </w:t>
      </w:r>
      <w:r w:rsidR="008E1735" w:rsidRPr="00393928">
        <w:rPr>
          <w:rFonts w:asciiTheme="minorBidi" w:hAnsiTheme="minorBidi"/>
          <w:sz w:val="24"/>
          <w:szCs w:val="24"/>
          <w:lang w:val="en-US"/>
        </w:rPr>
        <w:t>t</w:t>
      </w:r>
      <w:r w:rsidR="0072126C" w:rsidRPr="00393928">
        <w:rPr>
          <w:rFonts w:asciiTheme="minorBidi" w:hAnsiTheme="minorBidi"/>
          <w:sz w:val="24"/>
          <w:szCs w:val="24"/>
          <w:lang w:val="en-US"/>
        </w:rPr>
        <w:t xml:space="preserve">he third prong of my argument </w:t>
      </w:r>
      <w:r w:rsidRPr="00393928">
        <w:rPr>
          <w:rFonts w:asciiTheme="minorBidi" w:hAnsiTheme="minorBidi"/>
          <w:sz w:val="24"/>
          <w:szCs w:val="24"/>
          <w:lang w:val="en-US"/>
        </w:rPr>
        <w:t xml:space="preserve">is </w:t>
      </w:r>
      <w:r w:rsidR="0072126C" w:rsidRPr="00393928">
        <w:rPr>
          <w:rFonts w:asciiTheme="minorBidi" w:hAnsiTheme="minorBidi"/>
          <w:sz w:val="24"/>
          <w:szCs w:val="24"/>
          <w:lang w:val="en-US"/>
        </w:rPr>
        <w:t xml:space="preserve">simply </w:t>
      </w:r>
      <w:r w:rsidRPr="00393928">
        <w:rPr>
          <w:rFonts w:asciiTheme="minorBidi" w:hAnsiTheme="minorBidi"/>
          <w:sz w:val="24"/>
          <w:szCs w:val="24"/>
          <w:lang w:val="en-US"/>
        </w:rPr>
        <w:t>to note</w:t>
      </w:r>
      <w:r w:rsidR="00796D8D" w:rsidRPr="00393928">
        <w:rPr>
          <w:rFonts w:asciiTheme="minorBidi" w:hAnsiTheme="minorBidi"/>
          <w:sz w:val="24"/>
          <w:szCs w:val="24"/>
          <w:lang w:val="en-US"/>
        </w:rPr>
        <w:t xml:space="preserve"> that the </w:t>
      </w:r>
      <w:r w:rsidR="00796D8D" w:rsidRPr="00393928">
        <w:rPr>
          <w:rFonts w:asciiTheme="minorBidi" w:hAnsiTheme="minorBidi"/>
          <w:i/>
          <w:iCs/>
          <w:sz w:val="24"/>
          <w:szCs w:val="24"/>
          <w:lang w:val="en-US"/>
        </w:rPr>
        <w:t>Zohar</w:t>
      </w:r>
      <w:r w:rsidR="0072126C" w:rsidRPr="00393928">
        <w:rPr>
          <w:rFonts w:asciiTheme="minorBidi" w:hAnsiTheme="minorBidi"/>
          <w:sz w:val="24"/>
          <w:szCs w:val="24"/>
          <w:lang w:val="en-US"/>
        </w:rPr>
        <w:t xml:space="preserve"> is generally committed to a radical monism</w:t>
      </w:r>
      <w:r w:rsidR="002A46EB" w:rsidRPr="00393928">
        <w:rPr>
          <w:rFonts w:asciiTheme="minorBidi" w:hAnsiTheme="minorBidi"/>
          <w:sz w:val="24"/>
          <w:szCs w:val="24"/>
          <w:lang w:val="en-US"/>
        </w:rPr>
        <w:t xml:space="preserve"> itself</w:t>
      </w:r>
      <w:r w:rsidR="0072126C" w:rsidRPr="00393928">
        <w:rPr>
          <w:rFonts w:asciiTheme="minorBidi" w:hAnsiTheme="minorBidi"/>
          <w:sz w:val="24"/>
          <w:szCs w:val="24"/>
          <w:lang w:val="en-US"/>
        </w:rPr>
        <w:t>.</w:t>
      </w:r>
      <w:r w:rsidR="00C1139E" w:rsidRPr="00393928">
        <w:rPr>
          <w:rStyle w:val="FootnoteReference"/>
          <w:rFonts w:asciiTheme="minorBidi" w:hAnsiTheme="minorBidi"/>
          <w:sz w:val="24"/>
          <w:szCs w:val="24"/>
          <w:lang w:val="en-US"/>
        </w:rPr>
        <w:footnoteReference w:id="23"/>
      </w:r>
      <w:r w:rsidR="00796D8D" w:rsidRPr="00393928">
        <w:rPr>
          <w:rFonts w:asciiTheme="minorBidi" w:hAnsiTheme="minorBidi"/>
          <w:sz w:val="24"/>
          <w:szCs w:val="24"/>
          <w:lang w:val="en-US"/>
        </w:rPr>
        <w:t xml:space="preserve"> Monism is the view that, in some sense or other, all things are one.</w:t>
      </w:r>
      <w:r w:rsidR="004C40B7" w:rsidRPr="00393928">
        <w:rPr>
          <w:rFonts w:asciiTheme="minorBidi" w:hAnsiTheme="minorBidi"/>
          <w:sz w:val="24"/>
          <w:szCs w:val="24"/>
          <w:lang w:val="en-US"/>
        </w:rPr>
        <w:t xml:space="preserve"> In </w:t>
      </w:r>
      <w:r w:rsidR="005B2B69">
        <w:rPr>
          <w:rFonts w:asciiTheme="minorBidi" w:hAnsiTheme="minorBidi"/>
          <w:sz w:val="24"/>
          <w:szCs w:val="24"/>
          <w:lang w:val="en-US"/>
        </w:rPr>
        <w:t>k</w:t>
      </w:r>
      <w:r w:rsidR="005B2B69" w:rsidRPr="00393928">
        <w:rPr>
          <w:rFonts w:asciiTheme="minorBidi" w:hAnsiTheme="minorBidi"/>
          <w:sz w:val="24"/>
          <w:szCs w:val="24"/>
          <w:lang w:val="en-US"/>
        </w:rPr>
        <w:t xml:space="preserve">abbalistic </w:t>
      </w:r>
      <w:r w:rsidR="004C40B7" w:rsidRPr="00393928">
        <w:rPr>
          <w:rFonts w:asciiTheme="minorBidi" w:hAnsiTheme="minorBidi"/>
          <w:sz w:val="24"/>
          <w:szCs w:val="24"/>
          <w:lang w:val="en-US"/>
        </w:rPr>
        <w:t>terms, it means that all distinctions are somehow illusory</w:t>
      </w:r>
      <w:r w:rsidR="00B52FBF" w:rsidRPr="00393928">
        <w:rPr>
          <w:rFonts w:asciiTheme="minorBidi" w:hAnsiTheme="minorBidi"/>
          <w:sz w:val="24"/>
          <w:szCs w:val="24"/>
          <w:lang w:val="en-US"/>
        </w:rPr>
        <w:t>, or at the very least transient and emergent,</w:t>
      </w:r>
      <w:r w:rsidR="004C40B7" w:rsidRPr="00393928">
        <w:rPr>
          <w:rFonts w:asciiTheme="minorBidi" w:hAnsiTheme="minorBidi"/>
          <w:sz w:val="24"/>
          <w:szCs w:val="24"/>
          <w:lang w:val="en-US"/>
        </w:rPr>
        <w:t xml:space="preserve"> because</w:t>
      </w:r>
      <w:r w:rsidR="00E45EEF" w:rsidRPr="00393928">
        <w:rPr>
          <w:rFonts w:asciiTheme="minorBidi" w:hAnsiTheme="minorBidi"/>
          <w:sz w:val="24"/>
          <w:szCs w:val="24"/>
          <w:lang w:val="en-US"/>
        </w:rPr>
        <w:t>,</w:t>
      </w:r>
      <w:r w:rsidR="004C40B7" w:rsidRPr="00393928">
        <w:rPr>
          <w:rFonts w:asciiTheme="minorBidi" w:hAnsiTheme="minorBidi"/>
          <w:sz w:val="24"/>
          <w:szCs w:val="24"/>
          <w:lang w:val="en-US"/>
        </w:rPr>
        <w:t xml:space="preserve"> at the fundamental level of reality, there is only one simple being</w:t>
      </w:r>
      <w:r w:rsidR="00842517">
        <w:rPr>
          <w:rFonts w:asciiTheme="minorBidi" w:hAnsiTheme="minorBidi"/>
          <w:sz w:val="24"/>
          <w:szCs w:val="24"/>
          <w:lang w:val="en-US"/>
        </w:rPr>
        <w:t>;</w:t>
      </w:r>
      <w:r w:rsidR="004C40B7" w:rsidRPr="00393928">
        <w:rPr>
          <w:rFonts w:asciiTheme="minorBidi" w:hAnsiTheme="minorBidi"/>
          <w:sz w:val="24"/>
          <w:szCs w:val="24"/>
          <w:lang w:val="en-US"/>
        </w:rPr>
        <w:t xml:space="preserve"> that being is </w:t>
      </w:r>
      <w:r w:rsidR="004C40B7" w:rsidRPr="00842517">
        <w:rPr>
          <w:rFonts w:asciiTheme="minorBidi" w:hAnsiTheme="minorBidi"/>
          <w:sz w:val="24"/>
          <w:szCs w:val="24"/>
        </w:rPr>
        <w:t>God</w:t>
      </w:r>
      <w:r w:rsidR="00FC6A49" w:rsidRPr="00842517">
        <w:rPr>
          <w:rFonts w:asciiTheme="minorBidi" w:hAnsiTheme="minorBidi"/>
          <w:sz w:val="24"/>
          <w:szCs w:val="24"/>
        </w:rPr>
        <w:t xml:space="preserve"> and </w:t>
      </w:r>
      <w:r w:rsidR="00FC6A49" w:rsidRPr="00393928">
        <w:rPr>
          <w:rFonts w:asciiTheme="minorBidi" w:hAnsiTheme="minorBidi"/>
          <w:sz w:val="24"/>
          <w:szCs w:val="24"/>
          <w:lang w:val="en-US"/>
        </w:rPr>
        <w:t>is wholly good</w:t>
      </w:r>
      <w:r w:rsidR="004C40B7" w:rsidRPr="00393928">
        <w:rPr>
          <w:rFonts w:asciiTheme="minorBidi" w:hAnsiTheme="minorBidi"/>
          <w:sz w:val="24"/>
          <w:szCs w:val="24"/>
          <w:lang w:val="en-US"/>
        </w:rPr>
        <w:t>.</w:t>
      </w:r>
      <w:r w:rsidR="001A74B3" w:rsidRPr="00393928">
        <w:rPr>
          <w:rStyle w:val="FootnoteReference"/>
          <w:rFonts w:asciiTheme="minorBidi" w:hAnsiTheme="minorBidi"/>
          <w:sz w:val="24"/>
          <w:szCs w:val="24"/>
          <w:lang w:val="en-US"/>
        </w:rPr>
        <w:footnoteReference w:id="24"/>
      </w:r>
      <w:r w:rsidR="00E45EEF" w:rsidRPr="00393928">
        <w:rPr>
          <w:rFonts w:asciiTheme="minorBidi" w:hAnsiTheme="minorBidi"/>
          <w:sz w:val="24"/>
          <w:szCs w:val="24"/>
          <w:lang w:val="en-US"/>
        </w:rPr>
        <w:t xml:space="preserve"> Accordingly, </w:t>
      </w:r>
      <w:r w:rsidR="00E45EEF" w:rsidRPr="00393928">
        <w:rPr>
          <w:rFonts w:asciiTheme="minorBidi" w:hAnsiTheme="minorBidi"/>
          <w:sz w:val="24"/>
          <w:szCs w:val="24"/>
          <w:lang w:val="en-US"/>
        </w:rPr>
        <w:lastRenderedPageBreak/>
        <w:t xml:space="preserve">even the </w:t>
      </w:r>
      <w:r w:rsidR="00E45EEF" w:rsidRPr="00393928">
        <w:rPr>
          <w:rFonts w:asciiTheme="minorBidi" w:hAnsiTheme="minorBidi"/>
          <w:i/>
          <w:iCs/>
          <w:sz w:val="24"/>
          <w:szCs w:val="24"/>
          <w:lang w:val="en-US"/>
        </w:rPr>
        <w:t>Zohar</w:t>
      </w:r>
      <w:r w:rsidR="00E45EEF" w:rsidRPr="00393928">
        <w:rPr>
          <w:rFonts w:asciiTheme="minorBidi" w:hAnsiTheme="minorBidi"/>
          <w:sz w:val="24"/>
          <w:szCs w:val="24"/>
          <w:lang w:val="en-US"/>
        </w:rPr>
        <w:t xml:space="preserve">, </w:t>
      </w:r>
      <w:r w:rsidR="00E45EEF" w:rsidRPr="00393928">
        <w:rPr>
          <w:rFonts w:asciiTheme="minorBidi" w:hAnsiTheme="minorBidi"/>
          <w:sz w:val="24"/>
          <w:szCs w:val="24"/>
        </w:rPr>
        <w:t>by its own lights</w:t>
      </w:r>
      <w:r w:rsidR="00E45EEF" w:rsidRPr="00393928">
        <w:rPr>
          <w:rFonts w:asciiTheme="minorBidi" w:hAnsiTheme="minorBidi"/>
          <w:sz w:val="24"/>
          <w:szCs w:val="24"/>
          <w:lang w:val="en-US"/>
        </w:rPr>
        <w:t xml:space="preserve">, cannot truly accept, in the final analysis, that anything exists that doesn’t </w:t>
      </w:r>
      <w:r w:rsidR="00FB7F61" w:rsidRPr="00393928">
        <w:rPr>
          <w:rFonts w:asciiTheme="minorBidi" w:hAnsiTheme="minorBidi"/>
          <w:sz w:val="24"/>
          <w:szCs w:val="24"/>
          <w:lang w:val="en-US"/>
        </w:rPr>
        <w:t>come</w:t>
      </w:r>
      <w:r w:rsidR="00E45EEF" w:rsidRPr="00393928">
        <w:rPr>
          <w:rFonts w:asciiTheme="minorBidi" w:hAnsiTheme="minorBidi"/>
          <w:sz w:val="24"/>
          <w:szCs w:val="24"/>
          <w:lang w:val="en-US"/>
        </w:rPr>
        <w:t xml:space="preserve"> from God</w:t>
      </w:r>
      <w:r w:rsidR="00FB7F61" w:rsidRPr="00393928">
        <w:rPr>
          <w:rFonts w:asciiTheme="minorBidi" w:hAnsiTheme="minorBidi"/>
          <w:sz w:val="24"/>
          <w:szCs w:val="24"/>
          <w:lang w:val="en-US"/>
        </w:rPr>
        <w:t xml:space="preserve"> and depend upon Him for its being</w:t>
      </w:r>
      <w:r w:rsidR="008C7004" w:rsidRPr="00393928">
        <w:rPr>
          <w:rFonts w:asciiTheme="minorBidi" w:hAnsiTheme="minorBidi"/>
          <w:sz w:val="24"/>
          <w:szCs w:val="24"/>
          <w:lang w:val="en-US"/>
        </w:rPr>
        <w:t>.</w:t>
      </w:r>
      <w:r w:rsidR="00E777BD" w:rsidRPr="00393928">
        <w:rPr>
          <w:rStyle w:val="FootnoteReference"/>
          <w:rFonts w:asciiTheme="minorBidi" w:hAnsiTheme="minorBidi"/>
          <w:sz w:val="24"/>
          <w:szCs w:val="24"/>
          <w:lang w:val="en-US"/>
        </w:rPr>
        <w:footnoteReference w:id="25"/>
      </w:r>
      <w:r w:rsidR="00D02EC8">
        <w:rPr>
          <w:rFonts w:asciiTheme="minorBidi" w:hAnsiTheme="minorBidi"/>
          <w:sz w:val="24"/>
          <w:szCs w:val="24"/>
          <w:lang w:val="en-US"/>
        </w:rPr>
        <w:t xml:space="preserve"> That is to say, on the third prong, we can accept that at some level of analysis</w:t>
      </w:r>
      <w:r w:rsidR="00B9318C">
        <w:rPr>
          <w:rFonts w:asciiTheme="minorBidi" w:hAnsiTheme="minorBidi"/>
          <w:sz w:val="24"/>
          <w:szCs w:val="24"/>
          <w:lang w:val="en-US"/>
        </w:rPr>
        <w:t>,</w:t>
      </w:r>
      <w:r w:rsidR="00D02EC8">
        <w:rPr>
          <w:rFonts w:asciiTheme="minorBidi" w:hAnsiTheme="minorBidi"/>
          <w:sz w:val="24"/>
          <w:szCs w:val="24"/>
          <w:lang w:val="en-US"/>
        </w:rPr>
        <w:t xml:space="preserve"> Jews and gentiles do have different souls</w:t>
      </w:r>
      <w:r w:rsidR="00B9318C">
        <w:rPr>
          <w:rFonts w:asciiTheme="minorBidi" w:hAnsiTheme="minorBidi"/>
          <w:sz w:val="24"/>
          <w:szCs w:val="24"/>
          <w:lang w:val="en-US"/>
        </w:rPr>
        <w:t xml:space="preserve"> –</w:t>
      </w:r>
      <w:r w:rsidR="00D02EC8">
        <w:rPr>
          <w:rFonts w:asciiTheme="minorBidi" w:hAnsiTheme="minorBidi"/>
          <w:sz w:val="24"/>
          <w:szCs w:val="24"/>
          <w:lang w:val="en-US"/>
        </w:rPr>
        <w:t xml:space="preserve"> but</w:t>
      </w:r>
      <w:r w:rsidR="00B9318C">
        <w:rPr>
          <w:rFonts w:asciiTheme="minorBidi" w:hAnsiTheme="minorBidi"/>
          <w:sz w:val="24"/>
          <w:szCs w:val="24"/>
          <w:lang w:val="en-US"/>
        </w:rPr>
        <w:t xml:space="preserve"> we would also have to say</w:t>
      </w:r>
      <w:r w:rsidR="00D02EC8">
        <w:rPr>
          <w:rFonts w:asciiTheme="minorBidi" w:hAnsiTheme="minorBidi"/>
          <w:sz w:val="24"/>
          <w:szCs w:val="24"/>
          <w:lang w:val="en-US"/>
        </w:rPr>
        <w:t xml:space="preserve"> that </w:t>
      </w:r>
      <w:r w:rsidR="00B9318C">
        <w:rPr>
          <w:rFonts w:asciiTheme="minorBidi" w:hAnsiTheme="minorBidi"/>
          <w:sz w:val="24"/>
          <w:szCs w:val="24"/>
          <w:lang w:val="en-US"/>
        </w:rPr>
        <w:t xml:space="preserve">that </w:t>
      </w:r>
      <w:r w:rsidR="00D02EC8">
        <w:rPr>
          <w:rFonts w:asciiTheme="minorBidi" w:hAnsiTheme="minorBidi"/>
          <w:sz w:val="24"/>
          <w:szCs w:val="24"/>
          <w:lang w:val="en-US"/>
        </w:rPr>
        <w:t>level of analysis isn’t truly ultimate.</w:t>
      </w:r>
    </w:p>
    <w:p w14:paraId="2052FFA2"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15D517BF" w14:textId="595CE328" w:rsidR="000056B9" w:rsidRPr="00393928" w:rsidRDefault="000056B9"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 xml:space="preserve">And thus, to the extent that we don’t altogether reject the </w:t>
      </w:r>
      <w:r w:rsidRPr="00393928">
        <w:rPr>
          <w:rFonts w:asciiTheme="minorBidi" w:hAnsiTheme="minorBidi"/>
          <w:i/>
          <w:iCs/>
          <w:sz w:val="24"/>
          <w:szCs w:val="24"/>
          <w:lang w:val="en-US"/>
        </w:rPr>
        <w:t>Zohar</w:t>
      </w:r>
      <w:r w:rsidRPr="00393928">
        <w:rPr>
          <w:rFonts w:asciiTheme="minorBidi" w:hAnsiTheme="minorBidi"/>
          <w:sz w:val="24"/>
          <w:szCs w:val="24"/>
          <w:lang w:val="en-US"/>
        </w:rPr>
        <w:t>’s conception of the non-Jewish soul</w:t>
      </w:r>
      <w:r w:rsidR="0073668F" w:rsidRPr="00393928">
        <w:rPr>
          <w:rFonts w:asciiTheme="minorBidi" w:hAnsiTheme="minorBidi"/>
          <w:sz w:val="24"/>
          <w:szCs w:val="24"/>
          <w:lang w:val="en-US"/>
        </w:rPr>
        <w:t xml:space="preserve">, we have to </w:t>
      </w:r>
      <w:r w:rsidR="00590FBF" w:rsidRPr="00590FBF">
        <w:rPr>
          <w:rFonts w:asciiTheme="minorBidi" w:hAnsiTheme="minorBidi"/>
          <w:sz w:val="24"/>
          <w:szCs w:val="24"/>
          <w:lang w:val="en-US"/>
        </w:rPr>
        <w:t>recognize</w:t>
      </w:r>
      <w:r w:rsidR="0073668F" w:rsidRPr="00393928">
        <w:rPr>
          <w:rFonts w:asciiTheme="minorBidi" w:hAnsiTheme="minorBidi"/>
          <w:sz w:val="24"/>
          <w:szCs w:val="24"/>
          <w:lang w:val="en-US"/>
        </w:rPr>
        <w:t xml:space="preserve"> that – even </w:t>
      </w:r>
      <w:r w:rsidR="00393928">
        <w:rPr>
          <w:rFonts w:asciiTheme="minorBidi" w:hAnsiTheme="minorBidi"/>
          <w:sz w:val="24"/>
          <w:szCs w:val="24"/>
        </w:rPr>
        <w:t>according to</w:t>
      </w:r>
      <w:r w:rsidR="0073668F" w:rsidRPr="00393928">
        <w:rPr>
          <w:rFonts w:asciiTheme="minorBidi" w:hAnsiTheme="minorBidi"/>
          <w:sz w:val="24"/>
          <w:szCs w:val="24"/>
        </w:rPr>
        <w:t xml:space="preserve"> the Zohar</w:t>
      </w:r>
      <w:r w:rsidR="0073668F" w:rsidRPr="00D02EC8">
        <w:rPr>
          <w:rFonts w:asciiTheme="minorBidi" w:hAnsiTheme="minorBidi"/>
          <w:sz w:val="24"/>
          <w:szCs w:val="24"/>
          <w:lang w:val="en-US"/>
        </w:rPr>
        <w:t xml:space="preserve"> – </w:t>
      </w:r>
      <w:r w:rsidR="00002112" w:rsidRPr="00D02EC8">
        <w:rPr>
          <w:rFonts w:asciiTheme="minorBidi" w:hAnsiTheme="minorBidi"/>
          <w:sz w:val="24"/>
          <w:szCs w:val="24"/>
          <w:lang w:val="en-US"/>
        </w:rPr>
        <w:t>the distinction between Jew and gentile</w:t>
      </w:r>
      <w:r w:rsidR="0073668F" w:rsidRPr="00D02EC8">
        <w:rPr>
          <w:rFonts w:asciiTheme="minorBidi" w:hAnsiTheme="minorBidi"/>
          <w:sz w:val="24"/>
          <w:szCs w:val="24"/>
          <w:lang w:val="en-US"/>
        </w:rPr>
        <w:t xml:space="preserve"> represents an </w:t>
      </w:r>
      <w:r w:rsidR="0073668F" w:rsidRPr="00D02EC8">
        <w:rPr>
          <w:rFonts w:asciiTheme="minorBidi" w:hAnsiTheme="minorBidi"/>
          <w:i/>
          <w:iCs/>
          <w:sz w:val="24"/>
          <w:szCs w:val="24"/>
          <w:lang w:val="en-US"/>
        </w:rPr>
        <w:t>appearance</w:t>
      </w:r>
      <w:r w:rsidR="0073668F" w:rsidRPr="00D02EC8">
        <w:rPr>
          <w:rFonts w:asciiTheme="minorBidi" w:hAnsiTheme="minorBidi"/>
          <w:sz w:val="24"/>
          <w:szCs w:val="24"/>
          <w:lang w:val="en-US"/>
        </w:rPr>
        <w:t xml:space="preserve"> rather than a deep reality. </w:t>
      </w:r>
      <w:r w:rsidR="003F06C7" w:rsidRPr="00D02EC8">
        <w:rPr>
          <w:rFonts w:asciiTheme="minorBidi" w:hAnsiTheme="minorBidi"/>
          <w:sz w:val="24"/>
          <w:szCs w:val="24"/>
          <w:lang w:val="en-US"/>
        </w:rPr>
        <w:t>I</w:t>
      </w:r>
      <w:r w:rsidR="0073668F" w:rsidRPr="00D02EC8">
        <w:rPr>
          <w:rFonts w:asciiTheme="minorBidi" w:hAnsiTheme="minorBidi"/>
          <w:sz w:val="24"/>
          <w:szCs w:val="24"/>
          <w:lang w:val="en-US"/>
        </w:rPr>
        <w:t xml:space="preserve">ndeed, if you lived under the </w:t>
      </w:r>
      <w:proofErr w:type="spellStart"/>
      <w:r w:rsidR="0073668F" w:rsidRPr="00D02EC8">
        <w:rPr>
          <w:rFonts w:asciiTheme="minorBidi" w:hAnsiTheme="minorBidi"/>
          <w:sz w:val="24"/>
          <w:szCs w:val="24"/>
          <w:lang w:val="en-US"/>
        </w:rPr>
        <w:t>Hadrianic</w:t>
      </w:r>
      <w:proofErr w:type="spellEnd"/>
      <w:r w:rsidR="0073668F" w:rsidRPr="00D02EC8">
        <w:rPr>
          <w:rFonts w:asciiTheme="minorBidi" w:hAnsiTheme="minorBidi"/>
          <w:sz w:val="24"/>
          <w:szCs w:val="24"/>
          <w:lang w:val="en-US"/>
        </w:rPr>
        <w:t xml:space="preserve"> persecutions of </w:t>
      </w:r>
      <w:r w:rsidR="00164B81">
        <w:rPr>
          <w:rFonts w:asciiTheme="minorBidi" w:hAnsiTheme="minorBidi"/>
          <w:sz w:val="24"/>
          <w:szCs w:val="24"/>
          <w:lang w:val="en-US"/>
        </w:rPr>
        <w:t>2</w:t>
      </w:r>
      <w:r w:rsidR="00164B81" w:rsidRPr="00393928">
        <w:rPr>
          <w:rFonts w:asciiTheme="minorBidi" w:hAnsiTheme="minorBidi"/>
          <w:sz w:val="24"/>
          <w:szCs w:val="24"/>
          <w:vertAlign w:val="superscript"/>
          <w:lang w:val="en-US"/>
        </w:rPr>
        <w:t>nd</w:t>
      </w:r>
      <w:r w:rsidR="00164B81">
        <w:rPr>
          <w:rFonts w:asciiTheme="minorBidi" w:hAnsiTheme="minorBidi"/>
          <w:sz w:val="24"/>
          <w:szCs w:val="24"/>
          <w:lang w:val="en-US"/>
        </w:rPr>
        <w:t>-c</w:t>
      </w:r>
      <w:r w:rsidR="0073668F" w:rsidRPr="00393928">
        <w:rPr>
          <w:rFonts w:asciiTheme="minorBidi" w:hAnsiTheme="minorBidi"/>
          <w:sz w:val="24"/>
          <w:szCs w:val="24"/>
          <w:lang w:val="en-US"/>
        </w:rPr>
        <w:t>entury Israel</w:t>
      </w:r>
      <w:r w:rsidR="00D02EC8">
        <w:rPr>
          <w:rFonts w:asciiTheme="minorBidi" w:hAnsiTheme="minorBidi"/>
          <w:sz w:val="24"/>
          <w:szCs w:val="24"/>
          <w:lang w:val="en-US"/>
        </w:rPr>
        <w:t xml:space="preserve"> (as did Rabbi Shimon bar Yochai)</w:t>
      </w:r>
      <w:r w:rsidR="0073668F" w:rsidRPr="00393928">
        <w:rPr>
          <w:rFonts w:asciiTheme="minorBidi" w:hAnsiTheme="minorBidi"/>
          <w:sz w:val="24"/>
          <w:szCs w:val="24"/>
          <w:lang w:val="en-US"/>
        </w:rPr>
        <w:t xml:space="preserve">, or under the religious repression of </w:t>
      </w:r>
      <w:r w:rsidR="00164B81">
        <w:rPr>
          <w:rFonts w:asciiTheme="minorBidi" w:hAnsiTheme="minorBidi"/>
          <w:sz w:val="24"/>
          <w:szCs w:val="24"/>
          <w:lang w:val="en-US"/>
        </w:rPr>
        <w:t>13</w:t>
      </w:r>
      <w:r w:rsidR="00164B81" w:rsidRPr="00393928">
        <w:rPr>
          <w:rFonts w:asciiTheme="minorBidi" w:hAnsiTheme="minorBidi"/>
          <w:sz w:val="24"/>
          <w:szCs w:val="24"/>
          <w:vertAlign w:val="superscript"/>
          <w:lang w:val="en-US"/>
        </w:rPr>
        <w:t>th</w:t>
      </w:r>
      <w:r w:rsidR="00164B81">
        <w:rPr>
          <w:rFonts w:asciiTheme="minorBidi" w:hAnsiTheme="minorBidi"/>
          <w:sz w:val="24"/>
          <w:szCs w:val="24"/>
          <w:lang w:val="en-US"/>
        </w:rPr>
        <w:t>-c</w:t>
      </w:r>
      <w:r w:rsidR="0073668F" w:rsidRPr="00393928">
        <w:rPr>
          <w:rFonts w:asciiTheme="minorBidi" w:hAnsiTheme="minorBidi"/>
          <w:sz w:val="24"/>
          <w:szCs w:val="24"/>
          <w:lang w:val="en-US"/>
        </w:rPr>
        <w:t>entury Spain</w:t>
      </w:r>
      <w:r w:rsidR="00D02EC8">
        <w:rPr>
          <w:rFonts w:asciiTheme="minorBidi" w:hAnsiTheme="minorBidi"/>
          <w:sz w:val="24"/>
          <w:szCs w:val="24"/>
          <w:lang w:val="en-US"/>
        </w:rPr>
        <w:t xml:space="preserve"> (as did Rabbi Moshe de Leon)</w:t>
      </w:r>
      <w:r w:rsidR="0073668F" w:rsidRPr="00393928">
        <w:rPr>
          <w:rFonts w:asciiTheme="minorBidi" w:hAnsiTheme="minorBidi"/>
          <w:sz w:val="24"/>
          <w:szCs w:val="24"/>
          <w:lang w:val="en-US"/>
        </w:rPr>
        <w:t>, it would be difficult to blame a Jew for failing to see</w:t>
      </w:r>
      <w:r w:rsidR="0028721D" w:rsidRPr="00393928">
        <w:rPr>
          <w:rFonts w:asciiTheme="minorBidi" w:hAnsiTheme="minorBidi"/>
          <w:sz w:val="24"/>
          <w:szCs w:val="24"/>
          <w:lang w:val="en-US"/>
        </w:rPr>
        <w:t xml:space="preserve"> the humanity in their many gentile oppressors.</w:t>
      </w:r>
      <w:r w:rsidR="0001121B" w:rsidRPr="00393928">
        <w:rPr>
          <w:rFonts w:asciiTheme="minorBidi" w:hAnsiTheme="minorBidi"/>
          <w:sz w:val="24"/>
          <w:szCs w:val="24"/>
          <w:lang w:val="en-US"/>
        </w:rPr>
        <w:t xml:space="preserve"> </w:t>
      </w:r>
      <w:r w:rsidR="003F06C7" w:rsidRPr="00393928">
        <w:rPr>
          <w:rFonts w:asciiTheme="minorBidi" w:hAnsiTheme="minorBidi"/>
          <w:sz w:val="24"/>
          <w:szCs w:val="24"/>
          <w:lang w:val="en-US"/>
        </w:rPr>
        <w:t>The appearance of gentile inhumanity would have been particularly strong</w:t>
      </w:r>
      <w:r w:rsidR="003F3919" w:rsidRPr="00393928">
        <w:rPr>
          <w:rFonts w:asciiTheme="minorBidi" w:hAnsiTheme="minorBidi"/>
          <w:sz w:val="24"/>
          <w:szCs w:val="24"/>
          <w:lang w:val="en-US"/>
        </w:rPr>
        <w:t xml:space="preserve"> at those time</w:t>
      </w:r>
      <w:r w:rsidR="00002112" w:rsidRPr="00393928">
        <w:rPr>
          <w:rFonts w:asciiTheme="minorBidi" w:hAnsiTheme="minorBidi"/>
          <w:sz w:val="24"/>
          <w:szCs w:val="24"/>
          <w:lang w:val="en-US"/>
        </w:rPr>
        <w:t>s</w:t>
      </w:r>
      <w:r w:rsidR="003F06C7" w:rsidRPr="00393928">
        <w:rPr>
          <w:rFonts w:asciiTheme="minorBidi" w:hAnsiTheme="minorBidi"/>
          <w:sz w:val="24"/>
          <w:szCs w:val="24"/>
          <w:lang w:val="en-US"/>
        </w:rPr>
        <w:t xml:space="preserve">. </w:t>
      </w:r>
      <w:r w:rsidR="003F3919" w:rsidRPr="00393928">
        <w:rPr>
          <w:rFonts w:asciiTheme="minorBidi" w:hAnsiTheme="minorBidi"/>
          <w:sz w:val="24"/>
          <w:szCs w:val="24"/>
          <w:lang w:val="en-US"/>
        </w:rPr>
        <w:t xml:space="preserve">But the underlying mysticism of the </w:t>
      </w:r>
      <w:r w:rsidR="003F3919" w:rsidRPr="00393928">
        <w:rPr>
          <w:rFonts w:asciiTheme="minorBidi" w:hAnsiTheme="minorBidi"/>
          <w:i/>
          <w:iCs/>
          <w:sz w:val="24"/>
          <w:szCs w:val="24"/>
          <w:lang w:val="en-US"/>
        </w:rPr>
        <w:t>Zohar</w:t>
      </w:r>
      <w:r w:rsidR="003F3919" w:rsidRPr="00393928">
        <w:rPr>
          <w:rFonts w:asciiTheme="minorBidi" w:hAnsiTheme="minorBidi"/>
          <w:sz w:val="24"/>
          <w:szCs w:val="24"/>
          <w:lang w:val="en-US"/>
        </w:rPr>
        <w:t xml:space="preserve"> would ultimately have us </w:t>
      </w:r>
      <w:r w:rsidR="00210C09" w:rsidRPr="00210C09">
        <w:rPr>
          <w:rFonts w:asciiTheme="minorBidi" w:hAnsiTheme="minorBidi"/>
          <w:sz w:val="24"/>
          <w:szCs w:val="24"/>
          <w:lang w:val="en-US"/>
        </w:rPr>
        <w:t>recognize</w:t>
      </w:r>
      <w:r w:rsidR="003F3919" w:rsidRPr="00393928">
        <w:rPr>
          <w:rFonts w:asciiTheme="minorBidi" w:hAnsiTheme="minorBidi"/>
          <w:sz w:val="24"/>
          <w:szCs w:val="24"/>
          <w:lang w:val="en-US"/>
        </w:rPr>
        <w:t xml:space="preserve"> that this really is just an appearance.</w:t>
      </w:r>
    </w:p>
    <w:p w14:paraId="5EAF5E90"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294C98EE" w14:textId="24217C9D" w:rsidR="009C59E1" w:rsidRPr="00393928" w:rsidRDefault="009C59E1"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 xml:space="preserve">To </w:t>
      </w:r>
      <w:r w:rsidR="00AA4917" w:rsidRPr="00AA4917">
        <w:rPr>
          <w:rFonts w:asciiTheme="minorBidi" w:hAnsiTheme="minorBidi"/>
          <w:sz w:val="24"/>
          <w:szCs w:val="24"/>
          <w:lang w:val="en-US"/>
        </w:rPr>
        <w:t>summarize</w:t>
      </w:r>
      <w:r w:rsidRPr="00393928">
        <w:rPr>
          <w:rFonts w:asciiTheme="minorBidi" w:hAnsiTheme="minorBidi"/>
          <w:sz w:val="24"/>
          <w:szCs w:val="24"/>
          <w:lang w:val="en-US"/>
        </w:rPr>
        <w:t xml:space="preserve">: the first two prongs of my argument would have </w:t>
      </w:r>
      <w:r w:rsidR="00002112" w:rsidRPr="00393928">
        <w:rPr>
          <w:rFonts w:asciiTheme="minorBidi" w:hAnsiTheme="minorBidi"/>
          <w:sz w:val="24"/>
          <w:szCs w:val="24"/>
          <w:lang w:val="en-US"/>
        </w:rPr>
        <w:t xml:space="preserve">us </w:t>
      </w:r>
      <w:r w:rsidR="00C26320" w:rsidRPr="00393928">
        <w:rPr>
          <w:rFonts w:asciiTheme="minorBidi" w:hAnsiTheme="minorBidi"/>
          <w:sz w:val="24"/>
          <w:szCs w:val="24"/>
          <w:lang w:val="en-US"/>
        </w:rPr>
        <w:t>outright reject any opinion in the tradition according to which the gentile soul is somehow inferior</w:t>
      </w:r>
      <w:r w:rsidR="008629C3" w:rsidRPr="00393928">
        <w:rPr>
          <w:rFonts w:asciiTheme="minorBidi" w:hAnsiTheme="minorBidi"/>
          <w:sz w:val="24"/>
          <w:szCs w:val="24"/>
          <w:lang w:val="en-US"/>
        </w:rPr>
        <w:t xml:space="preserve"> </w:t>
      </w:r>
      <w:r w:rsidR="00C26320" w:rsidRPr="00393928">
        <w:rPr>
          <w:rFonts w:asciiTheme="minorBidi" w:hAnsiTheme="minorBidi"/>
          <w:sz w:val="24"/>
          <w:szCs w:val="24"/>
          <w:lang w:val="en-US"/>
        </w:rPr>
        <w:t xml:space="preserve">to the Jewish one. </w:t>
      </w:r>
      <w:r w:rsidR="00B1664C" w:rsidRPr="00393928">
        <w:rPr>
          <w:rFonts w:asciiTheme="minorBidi" w:hAnsiTheme="minorBidi"/>
          <w:sz w:val="24"/>
          <w:szCs w:val="24"/>
          <w:lang w:val="en-US"/>
        </w:rPr>
        <w:t xml:space="preserve">This option is perfectly legitimate from the perspective of Orthodox </w:t>
      </w:r>
      <w:proofErr w:type="gramStart"/>
      <w:r w:rsidR="00B1664C" w:rsidRPr="00393928">
        <w:rPr>
          <w:rFonts w:asciiTheme="minorBidi" w:hAnsiTheme="minorBidi"/>
          <w:sz w:val="24"/>
          <w:szCs w:val="24"/>
          <w:lang w:val="en-US"/>
        </w:rPr>
        <w:t>Judaism</w:t>
      </w:r>
      <w:r w:rsidR="00AA4917">
        <w:rPr>
          <w:rFonts w:asciiTheme="minorBidi" w:hAnsiTheme="minorBidi"/>
          <w:sz w:val="24"/>
          <w:szCs w:val="24"/>
          <w:lang w:val="en-US"/>
        </w:rPr>
        <w:t xml:space="preserve">; </w:t>
      </w:r>
      <w:r w:rsidR="001550AF" w:rsidRPr="00393928">
        <w:rPr>
          <w:rFonts w:asciiTheme="minorBidi" w:hAnsiTheme="minorBidi"/>
          <w:sz w:val="24"/>
          <w:szCs w:val="24"/>
          <w:lang w:val="en-US"/>
        </w:rPr>
        <w:t xml:space="preserve"> we</w:t>
      </w:r>
      <w:proofErr w:type="gramEnd"/>
      <w:r w:rsidR="001550AF" w:rsidRPr="00393928">
        <w:rPr>
          <w:rFonts w:asciiTheme="minorBidi" w:hAnsiTheme="minorBidi"/>
          <w:sz w:val="24"/>
          <w:szCs w:val="24"/>
          <w:lang w:val="en-US"/>
        </w:rPr>
        <w:t xml:space="preserve"> have already explored the medieval consensus upon which you could rely.</w:t>
      </w:r>
      <w:r w:rsidR="00C55558" w:rsidRPr="00393928">
        <w:rPr>
          <w:rFonts w:asciiTheme="minorBidi" w:hAnsiTheme="minorBidi"/>
          <w:sz w:val="24"/>
          <w:szCs w:val="24"/>
          <w:lang w:val="en-US"/>
        </w:rPr>
        <w:t xml:space="preserve"> The third prong</w:t>
      </w:r>
      <w:r w:rsidR="00C316E7" w:rsidRPr="00393928">
        <w:rPr>
          <w:rFonts w:asciiTheme="minorBidi" w:hAnsiTheme="minorBidi"/>
          <w:sz w:val="24"/>
          <w:szCs w:val="24"/>
          <w:lang w:val="en-US"/>
        </w:rPr>
        <w:t xml:space="preserve"> would be ever so slightly more </w:t>
      </w:r>
      <w:r w:rsidR="003A5E8C" w:rsidRPr="00393928">
        <w:rPr>
          <w:rFonts w:asciiTheme="minorBidi" w:hAnsiTheme="minorBidi"/>
          <w:sz w:val="24"/>
          <w:szCs w:val="24"/>
          <w:lang w:val="en-US"/>
        </w:rPr>
        <w:t>concessive</w:t>
      </w:r>
      <w:r w:rsidR="00A0444E">
        <w:rPr>
          <w:rFonts w:asciiTheme="minorBidi" w:hAnsiTheme="minorBidi"/>
          <w:sz w:val="24"/>
          <w:szCs w:val="24"/>
          <w:lang w:val="en-US"/>
        </w:rPr>
        <w:t>; it</w:t>
      </w:r>
      <w:r w:rsidR="00C316E7" w:rsidRPr="00393928">
        <w:rPr>
          <w:rFonts w:asciiTheme="minorBidi" w:hAnsiTheme="minorBidi"/>
          <w:sz w:val="24"/>
          <w:szCs w:val="24"/>
          <w:lang w:val="en-US"/>
        </w:rPr>
        <w:t xml:space="preserve"> would seek to understand </w:t>
      </w:r>
      <w:r w:rsidR="006337FE" w:rsidRPr="00393928">
        <w:rPr>
          <w:rFonts w:asciiTheme="minorBidi" w:hAnsiTheme="minorBidi"/>
          <w:sz w:val="24"/>
          <w:szCs w:val="24"/>
          <w:lang w:val="en-US"/>
        </w:rPr>
        <w:t xml:space="preserve">these xenophobic pronouncements as giving weight to nothing more than a very real </w:t>
      </w:r>
      <w:r w:rsidR="006337FE" w:rsidRPr="00393928">
        <w:rPr>
          <w:rFonts w:asciiTheme="minorBidi" w:hAnsiTheme="minorBidi"/>
          <w:i/>
          <w:iCs/>
          <w:sz w:val="24"/>
          <w:szCs w:val="24"/>
          <w:lang w:val="en-US"/>
        </w:rPr>
        <w:t>appearance</w:t>
      </w:r>
      <w:r w:rsidR="003A5E8C" w:rsidRPr="00393928">
        <w:rPr>
          <w:rFonts w:asciiTheme="minorBidi" w:hAnsiTheme="minorBidi"/>
          <w:sz w:val="24"/>
          <w:szCs w:val="24"/>
          <w:lang w:val="en-US"/>
        </w:rPr>
        <w:t xml:space="preserve"> in the experience of Jewish life and history</w:t>
      </w:r>
      <w:r w:rsidR="00FA146D">
        <w:rPr>
          <w:rFonts w:asciiTheme="minorBidi" w:hAnsiTheme="minorBidi"/>
          <w:sz w:val="24"/>
          <w:szCs w:val="24"/>
          <w:lang w:val="en-US"/>
        </w:rPr>
        <w:t>,</w:t>
      </w:r>
      <w:r w:rsidR="006337FE" w:rsidRPr="00393928">
        <w:rPr>
          <w:rFonts w:asciiTheme="minorBidi" w:hAnsiTheme="minorBidi"/>
          <w:sz w:val="24"/>
          <w:szCs w:val="24"/>
          <w:lang w:val="en-US"/>
        </w:rPr>
        <w:t xml:space="preserve"> an appearance that has to be transcended in the ultimate monism of one’s mysticism.</w:t>
      </w:r>
    </w:p>
    <w:p w14:paraId="6DF42B7F" w14:textId="77777777" w:rsidR="00944CDE" w:rsidRPr="00393928" w:rsidRDefault="00944CDE" w:rsidP="00BD7917">
      <w:pPr>
        <w:spacing w:after="0" w:line="240" w:lineRule="auto"/>
        <w:ind w:firstLine="720"/>
        <w:jc w:val="both"/>
        <w:rPr>
          <w:rFonts w:asciiTheme="minorBidi" w:hAnsiTheme="minorBidi"/>
          <w:sz w:val="24"/>
          <w:szCs w:val="24"/>
          <w:lang w:val="en-US"/>
        </w:rPr>
      </w:pPr>
    </w:p>
    <w:p w14:paraId="6333B401" w14:textId="2A844B74" w:rsidR="00944CDE" w:rsidRPr="00393928" w:rsidRDefault="00944CDE" w:rsidP="00BD7917">
      <w:pPr>
        <w:widowControl w:val="0"/>
        <w:spacing w:after="0" w:line="240" w:lineRule="auto"/>
        <w:jc w:val="both"/>
        <w:rPr>
          <w:rFonts w:asciiTheme="minorBidi" w:hAnsiTheme="minorBidi"/>
          <w:b/>
          <w:bCs/>
          <w:sz w:val="24"/>
          <w:szCs w:val="24"/>
          <w:lang w:val="en-US"/>
        </w:rPr>
      </w:pPr>
      <w:r w:rsidRPr="00393928">
        <w:rPr>
          <w:rFonts w:asciiTheme="minorBidi" w:hAnsiTheme="minorBidi"/>
          <w:b/>
          <w:bCs/>
          <w:sz w:val="24"/>
          <w:szCs w:val="24"/>
          <w:lang w:val="en-US"/>
        </w:rPr>
        <w:t>Post</w:t>
      </w:r>
      <w:r w:rsidR="00FA146D">
        <w:rPr>
          <w:rFonts w:asciiTheme="minorBidi" w:hAnsiTheme="minorBidi"/>
          <w:b/>
          <w:bCs/>
          <w:sz w:val="24"/>
          <w:szCs w:val="24"/>
          <w:lang w:val="en-US"/>
        </w:rPr>
        <w:t>-</w:t>
      </w:r>
      <w:proofErr w:type="spellStart"/>
      <w:r w:rsidRPr="00393928">
        <w:rPr>
          <w:rFonts w:asciiTheme="minorBidi" w:hAnsiTheme="minorBidi"/>
          <w:b/>
          <w:bCs/>
          <w:sz w:val="24"/>
          <w:szCs w:val="24"/>
          <w:lang w:val="en-US"/>
        </w:rPr>
        <w:t>Zoharic</w:t>
      </w:r>
      <w:proofErr w:type="spellEnd"/>
      <w:r w:rsidRPr="00393928">
        <w:rPr>
          <w:rFonts w:asciiTheme="minorBidi" w:hAnsiTheme="minorBidi"/>
          <w:b/>
          <w:bCs/>
          <w:sz w:val="24"/>
          <w:szCs w:val="24"/>
          <w:lang w:val="en-US"/>
        </w:rPr>
        <w:t xml:space="preserve"> Mysticism</w:t>
      </w:r>
      <w:r w:rsidR="004A5B74" w:rsidRPr="00393928">
        <w:rPr>
          <w:rStyle w:val="FootnoteReference"/>
          <w:rFonts w:asciiTheme="minorBidi" w:hAnsiTheme="minorBidi"/>
          <w:sz w:val="24"/>
          <w:szCs w:val="24"/>
          <w:lang w:val="en-US"/>
        </w:rPr>
        <w:footnoteReference w:id="26"/>
      </w:r>
    </w:p>
    <w:p w14:paraId="07FC0B71"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393C208A" w14:textId="54E2F22E" w:rsidR="006C6427" w:rsidRPr="00393928" w:rsidRDefault="00D15ABF"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T</w:t>
      </w:r>
      <w:r w:rsidR="0031605C" w:rsidRPr="00393928">
        <w:rPr>
          <w:rFonts w:asciiTheme="minorBidi" w:hAnsiTheme="minorBidi"/>
          <w:sz w:val="24"/>
          <w:szCs w:val="24"/>
          <w:lang w:val="en-US"/>
        </w:rPr>
        <w:t xml:space="preserve">he </w:t>
      </w:r>
      <w:proofErr w:type="spellStart"/>
      <w:r w:rsidR="0031605C" w:rsidRPr="00393928">
        <w:rPr>
          <w:rFonts w:asciiTheme="minorBidi" w:hAnsiTheme="minorBidi"/>
          <w:sz w:val="24"/>
          <w:szCs w:val="24"/>
          <w:lang w:val="en-US"/>
        </w:rPr>
        <w:t>Maharal</w:t>
      </w:r>
      <w:proofErr w:type="spellEnd"/>
      <w:r w:rsidR="0031605C" w:rsidRPr="00393928">
        <w:rPr>
          <w:rFonts w:asciiTheme="minorBidi" w:hAnsiTheme="minorBidi"/>
          <w:sz w:val="24"/>
          <w:szCs w:val="24"/>
          <w:lang w:val="en-US"/>
        </w:rPr>
        <w:t xml:space="preserve"> of Prague </w:t>
      </w:r>
      <w:r w:rsidRPr="00393928">
        <w:rPr>
          <w:rFonts w:asciiTheme="minorBidi" w:hAnsiTheme="minorBidi"/>
          <w:sz w:val="24"/>
          <w:szCs w:val="24"/>
          <w:lang w:val="en-US"/>
        </w:rPr>
        <w:t xml:space="preserve">(1520–1609) inherits from the </w:t>
      </w:r>
      <w:r w:rsidRPr="00393928">
        <w:rPr>
          <w:rFonts w:asciiTheme="minorBidi" w:hAnsiTheme="minorBidi"/>
          <w:i/>
          <w:iCs/>
          <w:sz w:val="24"/>
          <w:szCs w:val="24"/>
          <w:lang w:val="en-US"/>
        </w:rPr>
        <w:t>Zohar</w:t>
      </w:r>
      <w:r w:rsidRPr="00393928">
        <w:rPr>
          <w:rFonts w:asciiTheme="minorBidi" w:hAnsiTheme="minorBidi"/>
          <w:sz w:val="24"/>
          <w:szCs w:val="24"/>
          <w:lang w:val="en-US"/>
        </w:rPr>
        <w:t xml:space="preserve"> the notion that Jewish people possess </w:t>
      </w:r>
      <w:r w:rsidR="00356AEE" w:rsidRPr="00393928">
        <w:rPr>
          <w:rFonts w:asciiTheme="minorBidi" w:hAnsiTheme="minorBidi"/>
          <w:sz w:val="24"/>
          <w:szCs w:val="24"/>
          <w:lang w:val="en-US"/>
        </w:rPr>
        <w:t>an elevated sort of soul.</w:t>
      </w:r>
      <w:r w:rsidR="00A306FA" w:rsidRPr="00393928">
        <w:rPr>
          <w:rFonts w:asciiTheme="minorBidi" w:hAnsiTheme="minorBidi"/>
          <w:sz w:val="24"/>
          <w:szCs w:val="24"/>
          <w:lang w:val="en-US"/>
        </w:rPr>
        <w:t xml:space="preserve"> This is a doctrine he repeatedly promotes in his own writings.</w:t>
      </w:r>
      <w:r w:rsidR="004F5110" w:rsidRPr="00393928">
        <w:rPr>
          <w:rFonts w:asciiTheme="minorBidi" w:hAnsiTheme="minorBidi"/>
          <w:sz w:val="24"/>
          <w:szCs w:val="24"/>
          <w:vertAlign w:val="superscript"/>
          <w:lang w:val="en-US"/>
        </w:rPr>
        <w:footnoteReference w:id="27"/>
      </w:r>
      <w:r w:rsidR="00356AEE" w:rsidRPr="00393928">
        <w:rPr>
          <w:rFonts w:asciiTheme="minorBidi" w:hAnsiTheme="minorBidi"/>
          <w:sz w:val="24"/>
          <w:szCs w:val="24"/>
          <w:lang w:val="en-US"/>
        </w:rPr>
        <w:t xml:space="preserve"> </w:t>
      </w:r>
      <w:r w:rsidR="009F5971">
        <w:rPr>
          <w:rFonts w:asciiTheme="minorBidi" w:hAnsiTheme="minorBidi"/>
          <w:sz w:val="24"/>
          <w:szCs w:val="24"/>
          <w:lang w:val="en-US"/>
        </w:rPr>
        <w:t>Rabbi Isaiah Horowitz</w:t>
      </w:r>
      <w:r w:rsidR="00045778">
        <w:rPr>
          <w:rFonts w:asciiTheme="minorBidi" w:hAnsiTheme="minorBidi"/>
          <w:sz w:val="24"/>
          <w:szCs w:val="24"/>
          <w:lang w:val="en-US"/>
        </w:rPr>
        <w:t xml:space="preserve"> (1558-1628)</w:t>
      </w:r>
      <w:r w:rsidR="009F5971">
        <w:rPr>
          <w:rFonts w:asciiTheme="minorBidi" w:hAnsiTheme="minorBidi"/>
          <w:sz w:val="24"/>
          <w:szCs w:val="24"/>
          <w:lang w:val="en-US"/>
        </w:rPr>
        <w:t xml:space="preserve">, in his </w:t>
      </w:r>
      <w:proofErr w:type="spellStart"/>
      <w:r w:rsidR="009F5971">
        <w:rPr>
          <w:rFonts w:asciiTheme="minorBidi" w:hAnsiTheme="minorBidi"/>
          <w:i/>
          <w:iCs/>
          <w:sz w:val="24"/>
          <w:szCs w:val="24"/>
          <w:lang w:val="en-US"/>
        </w:rPr>
        <w:t>Shnei</w:t>
      </w:r>
      <w:proofErr w:type="spellEnd"/>
      <w:r w:rsidR="009F5971">
        <w:rPr>
          <w:rFonts w:asciiTheme="minorBidi" w:hAnsiTheme="minorBidi"/>
          <w:i/>
          <w:iCs/>
          <w:sz w:val="24"/>
          <w:szCs w:val="24"/>
          <w:lang w:val="en-US"/>
        </w:rPr>
        <w:t xml:space="preserve"> Luchot Ha</w:t>
      </w:r>
      <w:r w:rsidR="00A84537">
        <w:rPr>
          <w:rFonts w:asciiTheme="minorBidi" w:hAnsiTheme="minorBidi"/>
          <w:i/>
          <w:iCs/>
          <w:sz w:val="24"/>
          <w:szCs w:val="24"/>
          <w:lang w:val="en-US"/>
        </w:rPr>
        <w:t>-b</w:t>
      </w:r>
      <w:r w:rsidR="009F5971">
        <w:rPr>
          <w:rFonts w:asciiTheme="minorBidi" w:hAnsiTheme="minorBidi"/>
          <w:i/>
          <w:iCs/>
          <w:sz w:val="24"/>
          <w:szCs w:val="24"/>
          <w:lang w:val="en-US"/>
        </w:rPr>
        <w:t xml:space="preserve">rit, </w:t>
      </w:r>
      <w:r w:rsidR="009F5971">
        <w:rPr>
          <w:rFonts w:asciiTheme="minorBidi" w:hAnsiTheme="minorBidi"/>
          <w:sz w:val="24"/>
          <w:szCs w:val="24"/>
          <w:lang w:val="en-US"/>
        </w:rPr>
        <w:t xml:space="preserve">follows the </w:t>
      </w:r>
      <w:r w:rsidR="009F5971" w:rsidRPr="00045778">
        <w:rPr>
          <w:rFonts w:asciiTheme="minorBidi" w:hAnsiTheme="minorBidi"/>
          <w:i/>
          <w:iCs/>
          <w:sz w:val="24"/>
          <w:szCs w:val="24"/>
          <w:lang w:val="en-US"/>
        </w:rPr>
        <w:t>Zohar</w:t>
      </w:r>
      <w:r w:rsidR="009F5971">
        <w:rPr>
          <w:rFonts w:asciiTheme="minorBidi" w:hAnsiTheme="minorBidi"/>
          <w:sz w:val="24"/>
          <w:szCs w:val="24"/>
          <w:lang w:val="en-US"/>
        </w:rPr>
        <w:t xml:space="preserve"> in watering down the extent to which gentiles can be said to reflect the image of God.</w:t>
      </w:r>
      <w:r w:rsidR="009F5971">
        <w:rPr>
          <w:rStyle w:val="FootnoteReference"/>
          <w:rFonts w:asciiTheme="minorBidi" w:hAnsiTheme="minorBidi"/>
          <w:sz w:val="24"/>
          <w:szCs w:val="24"/>
          <w:lang w:val="en-US"/>
        </w:rPr>
        <w:footnoteReference w:id="28"/>
      </w:r>
      <w:r w:rsidR="009F5971">
        <w:rPr>
          <w:rFonts w:asciiTheme="minorBidi" w:hAnsiTheme="minorBidi"/>
          <w:sz w:val="24"/>
          <w:szCs w:val="24"/>
          <w:lang w:val="en-US"/>
        </w:rPr>
        <w:t xml:space="preserve"> </w:t>
      </w:r>
      <w:r w:rsidR="00D57BDC" w:rsidRPr="00393928">
        <w:rPr>
          <w:rFonts w:asciiTheme="minorBidi" w:hAnsiTheme="minorBidi"/>
          <w:sz w:val="24"/>
          <w:szCs w:val="24"/>
          <w:lang w:val="en-US"/>
        </w:rPr>
        <w:t xml:space="preserve">Rabbi Chaim Vital </w:t>
      </w:r>
      <w:r w:rsidR="00243394" w:rsidRPr="00393928">
        <w:rPr>
          <w:rFonts w:asciiTheme="minorBidi" w:hAnsiTheme="minorBidi"/>
          <w:sz w:val="24"/>
          <w:szCs w:val="24"/>
          <w:lang w:val="en-US"/>
        </w:rPr>
        <w:t>(</w:t>
      </w:r>
      <w:r w:rsidR="00162552" w:rsidRPr="00393928">
        <w:rPr>
          <w:rFonts w:asciiTheme="minorBidi" w:hAnsiTheme="minorBidi"/>
          <w:sz w:val="24"/>
          <w:szCs w:val="24"/>
          <w:lang w:val="en-US"/>
        </w:rPr>
        <w:t>1543-1620</w:t>
      </w:r>
      <w:r w:rsidR="00243394" w:rsidRPr="00393928">
        <w:rPr>
          <w:rFonts w:asciiTheme="minorBidi" w:hAnsiTheme="minorBidi"/>
          <w:sz w:val="24"/>
          <w:szCs w:val="24"/>
          <w:lang w:val="en-US"/>
        </w:rPr>
        <w:t>)</w:t>
      </w:r>
      <w:r w:rsidR="00D2279A">
        <w:rPr>
          <w:rFonts w:asciiTheme="minorBidi" w:hAnsiTheme="minorBidi"/>
          <w:sz w:val="24"/>
          <w:szCs w:val="24"/>
          <w:lang w:val="en-US"/>
        </w:rPr>
        <w:t xml:space="preserve">, </w:t>
      </w:r>
      <w:r w:rsidR="00D57BDC" w:rsidRPr="00393928">
        <w:rPr>
          <w:rFonts w:asciiTheme="minorBidi" w:hAnsiTheme="minorBidi"/>
          <w:sz w:val="24"/>
          <w:szCs w:val="24"/>
          <w:lang w:val="en-US"/>
        </w:rPr>
        <w:t>the primary student of Rabbi Isaac Luria and th</w:t>
      </w:r>
      <w:r w:rsidR="00E421F3" w:rsidRPr="00393928">
        <w:rPr>
          <w:rFonts w:asciiTheme="minorBidi" w:hAnsiTheme="minorBidi"/>
          <w:sz w:val="24"/>
          <w:szCs w:val="24"/>
          <w:lang w:val="en-US"/>
        </w:rPr>
        <w:t>e author most responsible for promulgating the key ideas of Lurianic Kabbala</w:t>
      </w:r>
      <w:r w:rsidR="00D2279A">
        <w:rPr>
          <w:rFonts w:asciiTheme="minorBidi" w:hAnsiTheme="minorBidi"/>
          <w:sz w:val="24"/>
          <w:szCs w:val="24"/>
          <w:lang w:val="en-US"/>
        </w:rPr>
        <w:t>,</w:t>
      </w:r>
      <w:r w:rsidR="006831FB" w:rsidRPr="00393928">
        <w:rPr>
          <w:rFonts w:asciiTheme="minorBidi" w:hAnsiTheme="minorBidi"/>
          <w:sz w:val="24"/>
          <w:szCs w:val="24"/>
          <w:lang w:val="en-US"/>
        </w:rPr>
        <w:t xml:space="preserve"> develops the suggestion of the </w:t>
      </w:r>
      <w:r w:rsidR="006831FB" w:rsidRPr="00393928">
        <w:rPr>
          <w:rFonts w:asciiTheme="minorBidi" w:hAnsiTheme="minorBidi"/>
          <w:i/>
          <w:iCs/>
          <w:sz w:val="24"/>
          <w:szCs w:val="24"/>
          <w:lang w:val="en-US"/>
        </w:rPr>
        <w:t>Zohar</w:t>
      </w:r>
      <w:r w:rsidR="00AC1855" w:rsidRPr="00393928">
        <w:rPr>
          <w:rFonts w:asciiTheme="minorBidi" w:hAnsiTheme="minorBidi"/>
          <w:sz w:val="24"/>
          <w:szCs w:val="24"/>
          <w:lang w:val="en-US"/>
        </w:rPr>
        <w:t xml:space="preserve"> to arrive at the </w:t>
      </w:r>
      <w:r w:rsidR="00A71637" w:rsidRPr="00393928">
        <w:rPr>
          <w:rFonts w:asciiTheme="minorBidi" w:hAnsiTheme="minorBidi"/>
          <w:sz w:val="24"/>
          <w:szCs w:val="24"/>
          <w:lang w:val="en-US"/>
        </w:rPr>
        <w:t xml:space="preserve">innovative </w:t>
      </w:r>
      <w:r w:rsidR="00AC1855" w:rsidRPr="00393928">
        <w:rPr>
          <w:rFonts w:asciiTheme="minorBidi" w:hAnsiTheme="minorBidi"/>
          <w:sz w:val="24"/>
          <w:szCs w:val="24"/>
          <w:lang w:val="en-US"/>
        </w:rPr>
        <w:t xml:space="preserve">claim that </w:t>
      </w:r>
      <w:r w:rsidR="0031605C" w:rsidRPr="00393928">
        <w:rPr>
          <w:rFonts w:asciiTheme="minorBidi" w:hAnsiTheme="minorBidi"/>
          <w:sz w:val="24"/>
          <w:szCs w:val="24"/>
          <w:lang w:val="en-US"/>
        </w:rPr>
        <w:t>every Jew</w:t>
      </w:r>
      <w:r w:rsidR="00AC1855" w:rsidRPr="00393928">
        <w:rPr>
          <w:rFonts w:asciiTheme="minorBidi" w:hAnsiTheme="minorBidi"/>
          <w:sz w:val="24"/>
          <w:szCs w:val="24"/>
          <w:lang w:val="en-US"/>
        </w:rPr>
        <w:t xml:space="preserve"> </w:t>
      </w:r>
      <w:r w:rsidR="0031605C" w:rsidRPr="00393928">
        <w:rPr>
          <w:rFonts w:asciiTheme="minorBidi" w:hAnsiTheme="minorBidi"/>
          <w:sz w:val="24"/>
          <w:szCs w:val="24"/>
          <w:lang w:val="en-US"/>
        </w:rPr>
        <w:t xml:space="preserve">possesses </w:t>
      </w:r>
      <w:r w:rsidR="0031605C" w:rsidRPr="00393928">
        <w:rPr>
          <w:rFonts w:asciiTheme="minorBidi" w:hAnsiTheme="minorBidi"/>
          <w:i/>
          <w:iCs/>
          <w:sz w:val="24"/>
          <w:szCs w:val="24"/>
          <w:lang w:val="en-US"/>
        </w:rPr>
        <w:t>two</w:t>
      </w:r>
      <w:r w:rsidR="0031605C" w:rsidRPr="00393928">
        <w:rPr>
          <w:rFonts w:asciiTheme="minorBidi" w:hAnsiTheme="minorBidi"/>
          <w:sz w:val="24"/>
          <w:szCs w:val="24"/>
          <w:lang w:val="en-US"/>
        </w:rPr>
        <w:t xml:space="preserve"> souls. The </w:t>
      </w:r>
      <w:r w:rsidR="00AC1855" w:rsidRPr="00393928">
        <w:rPr>
          <w:rFonts w:asciiTheme="minorBidi" w:hAnsiTheme="minorBidi"/>
          <w:sz w:val="24"/>
          <w:szCs w:val="24"/>
          <w:lang w:val="en-US"/>
        </w:rPr>
        <w:t xml:space="preserve">first soul is </w:t>
      </w:r>
      <w:r w:rsidR="000E5B0A">
        <w:rPr>
          <w:rFonts w:asciiTheme="minorBidi" w:hAnsiTheme="minorBidi"/>
          <w:sz w:val="24"/>
          <w:szCs w:val="24"/>
          <w:lang w:val="en-US"/>
        </w:rPr>
        <w:t xml:space="preserve">animalistic and </w:t>
      </w:r>
      <w:r w:rsidR="00621A67">
        <w:rPr>
          <w:rFonts w:asciiTheme="minorBidi" w:hAnsiTheme="minorBidi"/>
          <w:sz w:val="24"/>
          <w:szCs w:val="24"/>
          <w:lang w:val="en-US"/>
        </w:rPr>
        <w:t xml:space="preserve">is </w:t>
      </w:r>
      <w:r w:rsidR="00AC6FCC" w:rsidRPr="00393928">
        <w:rPr>
          <w:rFonts w:asciiTheme="minorBidi" w:hAnsiTheme="minorBidi"/>
          <w:sz w:val="24"/>
          <w:szCs w:val="24"/>
          <w:lang w:val="en-US"/>
        </w:rPr>
        <w:t xml:space="preserve">what we have in common with all of humanity. The </w:t>
      </w:r>
      <w:r w:rsidR="0031605C" w:rsidRPr="00393928">
        <w:rPr>
          <w:rFonts w:asciiTheme="minorBidi" w:hAnsiTheme="minorBidi"/>
          <w:sz w:val="24"/>
          <w:szCs w:val="24"/>
          <w:lang w:val="en-US"/>
        </w:rPr>
        <w:t>second</w:t>
      </w:r>
      <w:r w:rsidR="00AC6FCC" w:rsidRPr="00393928">
        <w:rPr>
          <w:rFonts w:asciiTheme="minorBidi" w:hAnsiTheme="minorBidi"/>
          <w:sz w:val="24"/>
          <w:szCs w:val="24"/>
          <w:lang w:val="en-US"/>
        </w:rPr>
        <w:t xml:space="preserve"> soul is uniquely Jewish, and </w:t>
      </w:r>
      <w:r w:rsidR="000E529B" w:rsidRPr="00CD630E">
        <w:rPr>
          <w:rFonts w:asciiTheme="minorBidi" w:hAnsiTheme="minorBidi"/>
          <w:sz w:val="24"/>
          <w:szCs w:val="24"/>
          <w:lang w:val="en-US"/>
        </w:rPr>
        <w:t>D</w:t>
      </w:r>
      <w:r w:rsidR="000E529B" w:rsidRPr="00393928">
        <w:rPr>
          <w:rFonts w:asciiTheme="minorBidi" w:hAnsiTheme="minorBidi"/>
          <w:sz w:val="24"/>
          <w:szCs w:val="24"/>
          <w:lang w:val="en-US"/>
        </w:rPr>
        <w:t>ivine.</w:t>
      </w:r>
      <w:r w:rsidR="000E529B" w:rsidRPr="00393928">
        <w:rPr>
          <w:rStyle w:val="FootnoteReference"/>
          <w:rFonts w:asciiTheme="minorBidi" w:hAnsiTheme="minorBidi"/>
          <w:sz w:val="24"/>
          <w:szCs w:val="24"/>
          <w:lang w:val="en-US"/>
        </w:rPr>
        <w:footnoteReference w:id="29"/>
      </w:r>
    </w:p>
    <w:p w14:paraId="442ECA62"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6A3889AD" w14:textId="2DCCCCCD" w:rsidR="0031605C" w:rsidRPr="00393928" w:rsidRDefault="006C6427"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 xml:space="preserve">In fact, </w:t>
      </w:r>
      <w:r w:rsidR="000E5B0A">
        <w:rPr>
          <w:rFonts w:asciiTheme="minorBidi" w:hAnsiTheme="minorBidi"/>
          <w:sz w:val="24"/>
          <w:szCs w:val="24"/>
          <w:lang w:val="en-US"/>
        </w:rPr>
        <w:t xml:space="preserve">in Rabbi Vital’s presentation, </w:t>
      </w:r>
      <w:r w:rsidRPr="00393928">
        <w:rPr>
          <w:rFonts w:asciiTheme="minorBidi" w:hAnsiTheme="minorBidi"/>
          <w:sz w:val="24"/>
          <w:szCs w:val="24"/>
          <w:lang w:val="en-US"/>
        </w:rPr>
        <w:t>e</w:t>
      </w:r>
      <w:r w:rsidR="003F08B8" w:rsidRPr="00393928">
        <w:rPr>
          <w:rFonts w:asciiTheme="minorBidi" w:hAnsiTheme="minorBidi"/>
          <w:sz w:val="24"/>
          <w:szCs w:val="24"/>
          <w:lang w:val="en-US"/>
        </w:rPr>
        <w:t xml:space="preserve">ven the animalistic souls of Jews and gentiles were said to differ </w:t>
      </w:r>
      <w:r w:rsidRPr="00393928">
        <w:rPr>
          <w:rFonts w:asciiTheme="minorBidi" w:hAnsiTheme="minorBidi"/>
          <w:sz w:val="24"/>
          <w:szCs w:val="24"/>
          <w:lang w:val="en-US"/>
        </w:rPr>
        <w:t>in some respects</w:t>
      </w:r>
      <w:r w:rsidR="003F08B8" w:rsidRPr="00393928">
        <w:rPr>
          <w:rFonts w:asciiTheme="minorBidi" w:hAnsiTheme="minorBidi"/>
          <w:sz w:val="24"/>
          <w:szCs w:val="24"/>
          <w:lang w:val="en-US"/>
        </w:rPr>
        <w:t xml:space="preserve">. </w:t>
      </w:r>
      <w:r w:rsidR="0031605C" w:rsidRPr="00393928">
        <w:rPr>
          <w:rFonts w:asciiTheme="minorBidi" w:hAnsiTheme="minorBidi"/>
          <w:sz w:val="24"/>
          <w:szCs w:val="24"/>
          <w:lang w:val="en-US"/>
        </w:rPr>
        <w:t>The souls of the nations</w:t>
      </w:r>
      <w:r w:rsidRPr="00393928">
        <w:rPr>
          <w:rFonts w:asciiTheme="minorBidi" w:hAnsiTheme="minorBidi"/>
          <w:sz w:val="24"/>
          <w:szCs w:val="24"/>
          <w:lang w:val="en-US"/>
        </w:rPr>
        <w:t>, apparently</w:t>
      </w:r>
      <w:r w:rsidR="00621A67">
        <w:rPr>
          <w:rFonts w:asciiTheme="minorBidi" w:hAnsiTheme="minorBidi"/>
          <w:sz w:val="24"/>
          <w:szCs w:val="24"/>
          <w:lang w:val="en-US"/>
        </w:rPr>
        <w:t>,</w:t>
      </w:r>
      <w:r w:rsidR="00FF097D" w:rsidRPr="00393928">
        <w:rPr>
          <w:rFonts w:asciiTheme="minorBidi" w:hAnsiTheme="minorBidi"/>
          <w:sz w:val="24"/>
          <w:szCs w:val="24"/>
          <w:lang w:val="en-US"/>
        </w:rPr>
        <w:t xml:space="preserve"> come </w:t>
      </w:r>
      <w:r w:rsidR="00FF097D" w:rsidRPr="00393928">
        <w:rPr>
          <w:rFonts w:asciiTheme="minorBidi" w:hAnsiTheme="minorBidi"/>
          <w:sz w:val="24"/>
          <w:szCs w:val="24"/>
          <w:lang w:val="en-US"/>
        </w:rPr>
        <w:lastRenderedPageBreak/>
        <w:t>from</w:t>
      </w:r>
      <w:r w:rsidR="006972B1" w:rsidRPr="00393928">
        <w:rPr>
          <w:rFonts w:asciiTheme="minorBidi" w:hAnsiTheme="minorBidi"/>
          <w:sz w:val="24"/>
          <w:szCs w:val="24"/>
          <w:lang w:val="en-US"/>
        </w:rPr>
        <w:t xml:space="preserve"> “</w:t>
      </w:r>
      <w:r w:rsidR="00FF097D" w:rsidRPr="00393928">
        <w:rPr>
          <w:rFonts w:asciiTheme="minorBidi" w:hAnsiTheme="minorBidi"/>
          <w:sz w:val="24"/>
          <w:szCs w:val="24"/>
          <w:lang w:val="en-US"/>
        </w:rPr>
        <w:t>wind, cloud, and fire, all of them evil.</w:t>
      </w:r>
      <w:r w:rsidR="006972B1" w:rsidRPr="00393928">
        <w:rPr>
          <w:rFonts w:asciiTheme="minorBidi" w:hAnsiTheme="minorBidi"/>
          <w:sz w:val="24"/>
          <w:szCs w:val="24"/>
          <w:lang w:val="en-US"/>
        </w:rPr>
        <w:t>”</w:t>
      </w:r>
      <w:r w:rsidR="0073197B" w:rsidRPr="00393928">
        <w:rPr>
          <w:rStyle w:val="FootnoteReference"/>
          <w:rFonts w:asciiTheme="minorBidi" w:hAnsiTheme="minorBidi"/>
          <w:sz w:val="24"/>
          <w:szCs w:val="24"/>
          <w:lang w:val="en-US"/>
        </w:rPr>
        <w:footnoteReference w:id="30"/>
      </w:r>
      <w:r w:rsidR="00FF097D" w:rsidRPr="00393928">
        <w:rPr>
          <w:rFonts w:asciiTheme="minorBidi" w:hAnsiTheme="minorBidi"/>
          <w:sz w:val="24"/>
          <w:szCs w:val="24"/>
          <w:lang w:val="en-US"/>
        </w:rPr>
        <w:t xml:space="preserve"> </w:t>
      </w:r>
      <w:r w:rsidR="005131F0" w:rsidRPr="00393928">
        <w:rPr>
          <w:rFonts w:asciiTheme="minorBidi" w:hAnsiTheme="minorBidi"/>
          <w:sz w:val="24"/>
          <w:szCs w:val="24"/>
          <w:lang w:val="en-US"/>
        </w:rPr>
        <w:t xml:space="preserve">This, they have in common with the unkosher animals. The animal soul of the Jew, by contrast, </w:t>
      </w:r>
      <w:r w:rsidR="005C3728" w:rsidRPr="00393928">
        <w:rPr>
          <w:rFonts w:asciiTheme="minorBidi" w:hAnsiTheme="minorBidi"/>
          <w:sz w:val="24"/>
          <w:szCs w:val="24"/>
          <w:lang w:val="en-US"/>
        </w:rPr>
        <w:t xml:space="preserve">like the soul of a kosher animal, </w:t>
      </w:r>
      <w:r w:rsidR="005131F0" w:rsidRPr="00393928">
        <w:rPr>
          <w:rFonts w:asciiTheme="minorBidi" w:hAnsiTheme="minorBidi"/>
          <w:sz w:val="24"/>
          <w:szCs w:val="24"/>
          <w:lang w:val="en-US"/>
        </w:rPr>
        <w:t xml:space="preserve">is said to come from </w:t>
      </w:r>
      <w:proofErr w:type="spellStart"/>
      <w:r w:rsidR="005131F0" w:rsidRPr="00393928">
        <w:rPr>
          <w:rFonts w:asciiTheme="minorBidi" w:hAnsiTheme="minorBidi"/>
          <w:i/>
          <w:iCs/>
          <w:sz w:val="24"/>
          <w:szCs w:val="24"/>
          <w:lang w:val="en-US"/>
        </w:rPr>
        <w:t>klipat</w:t>
      </w:r>
      <w:proofErr w:type="spellEnd"/>
      <w:r w:rsidR="005131F0" w:rsidRPr="00393928">
        <w:rPr>
          <w:rFonts w:asciiTheme="minorBidi" w:hAnsiTheme="minorBidi"/>
          <w:i/>
          <w:iCs/>
          <w:sz w:val="24"/>
          <w:szCs w:val="24"/>
          <w:lang w:val="en-US"/>
        </w:rPr>
        <w:t xml:space="preserve"> </w:t>
      </w:r>
      <w:proofErr w:type="spellStart"/>
      <w:r w:rsidR="005131F0" w:rsidRPr="00393928">
        <w:rPr>
          <w:rFonts w:asciiTheme="minorBidi" w:hAnsiTheme="minorBidi"/>
          <w:i/>
          <w:iCs/>
          <w:sz w:val="24"/>
          <w:szCs w:val="24"/>
          <w:lang w:val="en-US"/>
        </w:rPr>
        <w:t>noga</w:t>
      </w:r>
      <w:proofErr w:type="spellEnd"/>
      <w:r w:rsidR="005C3728" w:rsidRPr="00393928">
        <w:rPr>
          <w:rFonts w:asciiTheme="minorBidi" w:hAnsiTheme="minorBidi"/>
          <w:sz w:val="24"/>
          <w:szCs w:val="24"/>
          <w:lang w:val="en-US"/>
        </w:rPr>
        <w:t>.</w:t>
      </w:r>
      <w:r w:rsidR="0056186C" w:rsidRPr="00393928">
        <w:rPr>
          <w:rStyle w:val="FootnoteReference"/>
          <w:rFonts w:asciiTheme="minorBidi" w:hAnsiTheme="minorBidi"/>
          <w:sz w:val="24"/>
          <w:szCs w:val="24"/>
          <w:lang w:val="en-US"/>
        </w:rPr>
        <w:footnoteReference w:id="31"/>
      </w:r>
      <w:r w:rsidR="005C3728" w:rsidRPr="00393928">
        <w:rPr>
          <w:rFonts w:asciiTheme="minorBidi" w:hAnsiTheme="minorBidi"/>
          <w:sz w:val="24"/>
          <w:szCs w:val="24"/>
          <w:lang w:val="en-US"/>
        </w:rPr>
        <w:t xml:space="preserve"> A </w:t>
      </w:r>
      <w:proofErr w:type="spellStart"/>
      <w:r w:rsidR="006960B8" w:rsidRPr="00393928">
        <w:rPr>
          <w:rFonts w:asciiTheme="minorBidi" w:hAnsiTheme="minorBidi"/>
          <w:i/>
          <w:iCs/>
          <w:sz w:val="24"/>
          <w:szCs w:val="24"/>
          <w:lang w:val="en-US"/>
        </w:rPr>
        <w:t>klipa</w:t>
      </w:r>
      <w:proofErr w:type="spellEnd"/>
      <w:r w:rsidR="006960B8" w:rsidRPr="00393928">
        <w:rPr>
          <w:rFonts w:asciiTheme="minorBidi" w:hAnsiTheme="minorBidi"/>
          <w:sz w:val="24"/>
          <w:szCs w:val="24"/>
          <w:lang w:val="en-US"/>
        </w:rPr>
        <w:t xml:space="preserve"> is literally a shell or husk</w:t>
      </w:r>
      <w:r w:rsidR="00A306FA" w:rsidRPr="00393928">
        <w:rPr>
          <w:rFonts w:asciiTheme="minorBidi" w:hAnsiTheme="minorBidi"/>
          <w:sz w:val="24"/>
          <w:szCs w:val="24"/>
          <w:lang w:val="en-US"/>
        </w:rPr>
        <w:t>.</w:t>
      </w:r>
      <w:r w:rsidR="006960B8" w:rsidRPr="00393928">
        <w:rPr>
          <w:rFonts w:asciiTheme="minorBidi" w:hAnsiTheme="minorBidi"/>
          <w:sz w:val="24"/>
          <w:szCs w:val="24"/>
          <w:lang w:val="en-US"/>
        </w:rPr>
        <w:t xml:space="preserve"> </w:t>
      </w:r>
      <w:r w:rsidR="00A306FA" w:rsidRPr="00393928">
        <w:rPr>
          <w:rFonts w:asciiTheme="minorBidi" w:hAnsiTheme="minorBidi"/>
          <w:sz w:val="24"/>
          <w:szCs w:val="24"/>
          <w:lang w:val="en-US"/>
        </w:rPr>
        <w:t>It</w:t>
      </w:r>
      <w:r w:rsidR="006960B8" w:rsidRPr="00393928">
        <w:rPr>
          <w:rFonts w:asciiTheme="minorBidi" w:hAnsiTheme="minorBidi"/>
          <w:sz w:val="24"/>
          <w:szCs w:val="24"/>
          <w:lang w:val="en-US"/>
        </w:rPr>
        <w:t xml:space="preserve"> refers to some coarse reality that serves to obscure God’s light in the world. The </w:t>
      </w:r>
      <w:proofErr w:type="spellStart"/>
      <w:r w:rsidR="006960B8" w:rsidRPr="00393928">
        <w:rPr>
          <w:rFonts w:asciiTheme="minorBidi" w:hAnsiTheme="minorBidi"/>
          <w:i/>
          <w:iCs/>
          <w:sz w:val="24"/>
          <w:szCs w:val="24"/>
          <w:lang w:val="en-US"/>
        </w:rPr>
        <w:t>klipat</w:t>
      </w:r>
      <w:proofErr w:type="spellEnd"/>
      <w:r w:rsidR="006960B8" w:rsidRPr="00393928">
        <w:rPr>
          <w:rFonts w:asciiTheme="minorBidi" w:hAnsiTheme="minorBidi"/>
          <w:i/>
          <w:iCs/>
          <w:sz w:val="24"/>
          <w:szCs w:val="24"/>
          <w:lang w:val="en-US"/>
        </w:rPr>
        <w:t xml:space="preserve"> </w:t>
      </w:r>
      <w:proofErr w:type="spellStart"/>
      <w:r w:rsidR="006960B8" w:rsidRPr="00393928">
        <w:rPr>
          <w:rFonts w:asciiTheme="minorBidi" w:hAnsiTheme="minorBidi"/>
          <w:i/>
          <w:iCs/>
          <w:sz w:val="24"/>
          <w:szCs w:val="24"/>
          <w:lang w:val="en-US"/>
        </w:rPr>
        <w:t>noga</w:t>
      </w:r>
      <w:proofErr w:type="spellEnd"/>
      <w:r w:rsidR="00CD6968">
        <w:rPr>
          <w:rFonts w:asciiTheme="minorBidi" w:hAnsiTheme="minorBidi"/>
          <w:i/>
          <w:iCs/>
          <w:sz w:val="24"/>
          <w:szCs w:val="24"/>
          <w:lang w:val="en-US"/>
        </w:rPr>
        <w:t xml:space="preserve"> </w:t>
      </w:r>
      <w:r w:rsidR="006960B8" w:rsidRPr="00393928">
        <w:rPr>
          <w:rFonts w:asciiTheme="minorBidi" w:hAnsiTheme="minorBidi"/>
          <w:sz w:val="24"/>
          <w:szCs w:val="24"/>
          <w:lang w:val="en-US"/>
        </w:rPr>
        <w:t xml:space="preserve">is </w:t>
      </w:r>
      <w:r w:rsidRPr="00393928">
        <w:rPr>
          <w:rFonts w:asciiTheme="minorBidi" w:hAnsiTheme="minorBidi"/>
          <w:sz w:val="24"/>
          <w:szCs w:val="24"/>
          <w:lang w:val="en-US"/>
        </w:rPr>
        <w:t xml:space="preserve">said to be </w:t>
      </w:r>
      <w:r w:rsidR="006960B8" w:rsidRPr="00393928">
        <w:rPr>
          <w:rFonts w:asciiTheme="minorBidi" w:hAnsiTheme="minorBidi"/>
          <w:sz w:val="24"/>
          <w:szCs w:val="24"/>
          <w:lang w:val="en-US"/>
        </w:rPr>
        <w:t xml:space="preserve">the least </w:t>
      </w:r>
      <w:r w:rsidR="00C41929" w:rsidRPr="00393928">
        <w:rPr>
          <w:rFonts w:asciiTheme="minorBidi" w:hAnsiTheme="minorBidi"/>
          <w:sz w:val="24"/>
          <w:szCs w:val="24"/>
          <w:lang w:val="en-US"/>
        </w:rPr>
        <w:t xml:space="preserve">coarse of these shells. That’s where the </w:t>
      </w:r>
      <w:r w:rsidR="00C41929" w:rsidRPr="00393928">
        <w:rPr>
          <w:rFonts w:asciiTheme="minorBidi" w:hAnsiTheme="minorBidi"/>
          <w:i/>
          <w:iCs/>
          <w:sz w:val="24"/>
          <w:szCs w:val="24"/>
          <w:lang w:val="en-US"/>
        </w:rPr>
        <w:t>Jewish</w:t>
      </w:r>
      <w:r w:rsidR="00C41929" w:rsidRPr="00393928">
        <w:rPr>
          <w:rFonts w:asciiTheme="minorBidi" w:hAnsiTheme="minorBidi"/>
          <w:sz w:val="24"/>
          <w:szCs w:val="24"/>
          <w:lang w:val="en-US"/>
        </w:rPr>
        <w:t xml:space="preserve"> animal soul comes from.</w:t>
      </w:r>
    </w:p>
    <w:p w14:paraId="525096DF"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2CEB99F9" w14:textId="06C98821" w:rsidR="0031605C" w:rsidRPr="00393928" w:rsidRDefault="00243394"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 xml:space="preserve">The great </w:t>
      </w:r>
      <w:r w:rsidR="005B2B69">
        <w:rPr>
          <w:rFonts w:asciiTheme="minorBidi" w:hAnsiTheme="minorBidi"/>
          <w:sz w:val="24"/>
          <w:szCs w:val="24"/>
          <w:lang w:val="en-US"/>
        </w:rPr>
        <w:t>k</w:t>
      </w:r>
      <w:r w:rsidR="005B2B69" w:rsidRPr="00393928">
        <w:rPr>
          <w:rFonts w:asciiTheme="minorBidi" w:hAnsiTheme="minorBidi"/>
          <w:sz w:val="24"/>
          <w:szCs w:val="24"/>
          <w:lang w:val="en-US"/>
        </w:rPr>
        <w:t>abbalist</w:t>
      </w:r>
      <w:r w:rsidRPr="00393928">
        <w:rPr>
          <w:rFonts w:asciiTheme="minorBidi" w:hAnsiTheme="minorBidi"/>
          <w:sz w:val="24"/>
          <w:szCs w:val="24"/>
          <w:lang w:val="en-US"/>
        </w:rPr>
        <w:t xml:space="preserve">, </w:t>
      </w:r>
      <w:r w:rsidR="0031605C" w:rsidRPr="00393928">
        <w:rPr>
          <w:rFonts w:asciiTheme="minorBidi" w:hAnsiTheme="minorBidi"/>
          <w:sz w:val="24"/>
          <w:szCs w:val="24"/>
          <w:lang w:val="en-US"/>
        </w:rPr>
        <w:t>R</w:t>
      </w:r>
      <w:r w:rsidRPr="00393928">
        <w:rPr>
          <w:rFonts w:asciiTheme="minorBidi" w:hAnsiTheme="minorBidi"/>
          <w:sz w:val="24"/>
          <w:szCs w:val="24"/>
          <w:lang w:val="en-US"/>
        </w:rPr>
        <w:t>abbi</w:t>
      </w:r>
      <w:r w:rsidR="0031605C" w:rsidRPr="00393928">
        <w:rPr>
          <w:rFonts w:asciiTheme="minorBidi" w:hAnsiTheme="minorBidi"/>
          <w:sz w:val="24"/>
          <w:szCs w:val="24"/>
          <w:lang w:val="en-US"/>
        </w:rPr>
        <w:t xml:space="preserve"> Moshe </w:t>
      </w:r>
      <w:r w:rsidR="00C7134A" w:rsidRPr="00393928">
        <w:rPr>
          <w:rFonts w:asciiTheme="minorBidi" w:hAnsiTheme="minorBidi"/>
          <w:sz w:val="24"/>
          <w:szCs w:val="24"/>
          <w:lang w:val="en-US"/>
        </w:rPr>
        <w:t>Cha</w:t>
      </w:r>
      <w:r w:rsidR="0031605C" w:rsidRPr="00393928">
        <w:rPr>
          <w:rFonts w:asciiTheme="minorBidi" w:hAnsiTheme="minorBidi"/>
          <w:sz w:val="24"/>
          <w:szCs w:val="24"/>
          <w:lang w:val="en-US"/>
        </w:rPr>
        <w:t>im Luzzatto (1707–1746)</w:t>
      </w:r>
      <w:r w:rsidR="00162552" w:rsidRPr="00393928">
        <w:rPr>
          <w:rFonts w:asciiTheme="minorBidi" w:hAnsiTheme="minorBidi"/>
          <w:sz w:val="24"/>
          <w:szCs w:val="24"/>
          <w:lang w:val="en-US"/>
        </w:rPr>
        <w:t xml:space="preserve">, </w:t>
      </w:r>
      <w:r w:rsidR="0031605C" w:rsidRPr="00393928">
        <w:rPr>
          <w:rFonts w:asciiTheme="minorBidi" w:hAnsiTheme="minorBidi"/>
          <w:sz w:val="24"/>
          <w:szCs w:val="24"/>
          <w:lang w:val="en-US"/>
        </w:rPr>
        <w:t xml:space="preserve">known as </w:t>
      </w:r>
      <w:r w:rsidR="00162552" w:rsidRPr="00393928">
        <w:rPr>
          <w:rFonts w:asciiTheme="minorBidi" w:hAnsiTheme="minorBidi"/>
          <w:sz w:val="24"/>
          <w:szCs w:val="24"/>
          <w:lang w:val="en-US"/>
        </w:rPr>
        <w:t xml:space="preserve">the </w:t>
      </w:r>
      <w:proofErr w:type="spellStart"/>
      <w:r w:rsidR="0031605C" w:rsidRPr="00393928">
        <w:rPr>
          <w:rFonts w:asciiTheme="minorBidi" w:hAnsiTheme="minorBidi"/>
          <w:sz w:val="24"/>
          <w:szCs w:val="24"/>
          <w:lang w:val="en-US"/>
        </w:rPr>
        <w:t>Ram</w:t>
      </w:r>
      <w:r w:rsidR="00162552" w:rsidRPr="00393928">
        <w:rPr>
          <w:rFonts w:asciiTheme="minorBidi" w:hAnsiTheme="minorBidi"/>
          <w:sz w:val="24"/>
          <w:szCs w:val="24"/>
          <w:lang w:val="en-US"/>
        </w:rPr>
        <w:t>ch</w:t>
      </w:r>
      <w:r w:rsidR="0031605C" w:rsidRPr="00393928">
        <w:rPr>
          <w:rFonts w:asciiTheme="minorBidi" w:hAnsiTheme="minorBidi"/>
          <w:sz w:val="24"/>
          <w:szCs w:val="24"/>
          <w:lang w:val="en-US"/>
        </w:rPr>
        <w:t>al</w:t>
      </w:r>
      <w:proofErr w:type="spellEnd"/>
      <w:r w:rsidR="0031605C" w:rsidRPr="00393928">
        <w:rPr>
          <w:rFonts w:asciiTheme="minorBidi" w:hAnsiTheme="minorBidi"/>
          <w:sz w:val="24"/>
          <w:szCs w:val="24"/>
          <w:lang w:val="en-US"/>
        </w:rPr>
        <w:t xml:space="preserve">, </w:t>
      </w:r>
      <w:r w:rsidR="00BF704B" w:rsidRPr="00393928">
        <w:rPr>
          <w:rFonts w:asciiTheme="minorBidi" w:hAnsiTheme="minorBidi"/>
          <w:sz w:val="24"/>
          <w:szCs w:val="24"/>
          <w:lang w:val="en-US"/>
        </w:rPr>
        <w:t xml:space="preserve">adopts the essentialism of the </w:t>
      </w:r>
      <w:r w:rsidR="00BF704B" w:rsidRPr="00393928">
        <w:rPr>
          <w:rFonts w:asciiTheme="minorBidi" w:hAnsiTheme="minorBidi"/>
          <w:i/>
          <w:iCs/>
          <w:sz w:val="24"/>
          <w:szCs w:val="24"/>
          <w:lang w:val="en-US"/>
        </w:rPr>
        <w:t>Zohar</w:t>
      </w:r>
      <w:r w:rsidR="00BF704B" w:rsidRPr="00393928">
        <w:rPr>
          <w:rFonts w:asciiTheme="minorBidi" w:hAnsiTheme="minorBidi"/>
          <w:sz w:val="24"/>
          <w:szCs w:val="24"/>
          <w:lang w:val="en-US"/>
        </w:rPr>
        <w:t xml:space="preserve"> regarding Jewish and non-Jewish souls, and</w:t>
      </w:r>
      <w:r w:rsidR="0098381B" w:rsidRPr="00393928">
        <w:rPr>
          <w:rFonts w:asciiTheme="minorBidi" w:hAnsiTheme="minorBidi"/>
          <w:sz w:val="24"/>
          <w:szCs w:val="24"/>
          <w:lang w:val="en-US"/>
        </w:rPr>
        <w:t xml:space="preserve"> tries to reconcile </w:t>
      </w:r>
      <w:r w:rsidR="00FD3D77">
        <w:rPr>
          <w:rFonts w:asciiTheme="minorBidi" w:hAnsiTheme="minorBidi"/>
          <w:sz w:val="24"/>
          <w:szCs w:val="24"/>
          <w:lang w:val="en-US"/>
        </w:rPr>
        <w:t>its</w:t>
      </w:r>
      <w:r w:rsidR="0098381B" w:rsidRPr="00393928">
        <w:rPr>
          <w:rFonts w:asciiTheme="minorBidi" w:hAnsiTheme="minorBidi"/>
          <w:sz w:val="24"/>
          <w:szCs w:val="24"/>
          <w:lang w:val="en-US"/>
        </w:rPr>
        <w:t xml:space="preserve"> claim that non-Jews have </w:t>
      </w:r>
      <w:r w:rsidR="00C7134A" w:rsidRPr="00393928">
        <w:rPr>
          <w:rFonts w:asciiTheme="minorBidi" w:hAnsiTheme="minorBidi"/>
          <w:i/>
          <w:iCs/>
          <w:sz w:val="24"/>
          <w:szCs w:val="24"/>
          <w:lang w:val="en-US"/>
        </w:rPr>
        <w:t>n</w:t>
      </w:r>
      <w:r w:rsidR="0098381B" w:rsidRPr="00393928">
        <w:rPr>
          <w:rFonts w:asciiTheme="minorBidi" w:hAnsiTheme="minorBidi"/>
          <w:i/>
          <w:iCs/>
          <w:sz w:val="24"/>
          <w:szCs w:val="24"/>
          <w:lang w:val="en-US"/>
        </w:rPr>
        <w:t>o</w:t>
      </w:r>
      <w:r w:rsidR="0098381B" w:rsidRPr="00393928">
        <w:rPr>
          <w:rFonts w:asciiTheme="minorBidi" w:hAnsiTheme="minorBidi"/>
          <w:sz w:val="24"/>
          <w:szCs w:val="24"/>
          <w:lang w:val="en-US"/>
        </w:rPr>
        <w:t xml:space="preserve"> share in the afterlife with the clear Talmudic </w:t>
      </w:r>
      <w:r w:rsidR="00FD3D77">
        <w:rPr>
          <w:rFonts w:asciiTheme="minorBidi" w:hAnsiTheme="minorBidi"/>
          <w:sz w:val="24"/>
          <w:szCs w:val="24"/>
          <w:lang w:val="en-US"/>
        </w:rPr>
        <w:t>statement</w:t>
      </w:r>
      <w:r w:rsidR="00FD3D77" w:rsidRPr="00393928">
        <w:rPr>
          <w:rFonts w:asciiTheme="minorBidi" w:hAnsiTheme="minorBidi"/>
          <w:sz w:val="24"/>
          <w:szCs w:val="24"/>
          <w:lang w:val="en-US"/>
        </w:rPr>
        <w:t xml:space="preserve"> </w:t>
      </w:r>
      <w:r w:rsidR="0098381B" w:rsidRPr="00393928">
        <w:rPr>
          <w:rFonts w:asciiTheme="minorBidi" w:hAnsiTheme="minorBidi"/>
          <w:sz w:val="24"/>
          <w:szCs w:val="24"/>
          <w:lang w:val="en-US"/>
        </w:rPr>
        <w:t>to the contrary. He writes about the afterlife:</w:t>
      </w:r>
    </w:p>
    <w:p w14:paraId="64570883"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58CA5C86" w14:textId="447D96A8" w:rsidR="0031605C" w:rsidRPr="00393928" w:rsidRDefault="0031605C" w:rsidP="00BD7917">
      <w:pPr>
        <w:spacing w:after="0" w:line="240" w:lineRule="auto"/>
        <w:ind w:left="720"/>
        <w:jc w:val="both"/>
        <w:rPr>
          <w:rFonts w:asciiTheme="minorBidi" w:hAnsiTheme="minorBidi"/>
          <w:sz w:val="24"/>
          <w:szCs w:val="24"/>
          <w:lang w:val="en-US"/>
        </w:rPr>
      </w:pPr>
      <w:r w:rsidRPr="00393928">
        <w:rPr>
          <w:rFonts w:asciiTheme="minorBidi" w:hAnsiTheme="minorBidi"/>
          <w:sz w:val="24"/>
          <w:szCs w:val="24"/>
          <w:lang w:val="en-US"/>
        </w:rPr>
        <w:t>Only Israel will be found there, while the righteous of the nations</w:t>
      </w:r>
      <w:r w:rsidR="0098381B" w:rsidRPr="00393928">
        <w:rPr>
          <w:rFonts w:asciiTheme="minorBidi" w:hAnsiTheme="minorBidi"/>
          <w:sz w:val="24"/>
          <w:szCs w:val="24"/>
          <w:lang w:val="en-US"/>
        </w:rPr>
        <w:t xml:space="preserve"> </w:t>
      </w:r>
      <w:r w:rsidRPr="00393928">
        <w:rPr>
          <w:rFonts w:asciiTheme="minorBidi" w:hAnsiTheme="minorBidi"/>
          <w:sz w:val="24"/>
          <w:szCs w:val="24"/>
          <w:lang w:val="en-US"/>
        </w:rPr>
        <w:t>will be given their reality only by virtue of</w:t>
      </w:r>
      <w:r w:rsidR="0098381B" w:rsidRPr="00393928">
        <w:rPr>
          <w:rFonts w:asciiTheme="minorBidi" w:hAnsiTheme="minorBidi"/>
          <w:sz w:val="24"/>
          <w:szCs w:val="24"/>
          <w:lang w:val="en-US"/>
        </w:rPr>
        <w:t xml:space="preserve"> </w:t>
      </w:r>
      <w:r w:rsidRPr="00393928">
        <w:rPr>
          <w:rFonts w:asciiTheme="minorBidi" w:hAnsiTheme="minorBidi"/>
          <w:sz w:val="24"/>
          <w:szCs w:val="24"/>
          <w:lang w:val="en-US"/>
        </w:rPr>
        <w:t>their attachment to them</w:t>
      </w:r>
      <w:r w:rsidR="00D02EC8">
        <w:rPr>
          <w:rFonts w:asciiTheme="minorBidi" w:hAnsiTheme="minorBidi"/>
          <w:sz w:val="24"/>
          <w:szCs w:val="24"/>
          <w:lang w:val="en-US"/>
        </w:rPr>
        <w:t xml:space="preserve"> [i.e., to the Jews]</w:t>
      </w:r>
      <w:r w:rsidRPr="00393928">
        <w:rPr>
          <w:rFonts w:asciiTheme="minorBidi" w:hAnsiTheme="minorBidi"/>
          <w:sz w:val="24"/>
          <w:szCs w:val="24"/>
          <w:lang w:val="en-US"/>
        </w:rPr>
        <w:t>.</w:t>
      </w:r>
      <w:r w:rsidR="0098381B" w:rsidRPr="00393928">
        <w:rPr>
          <w:rFonts w:asciiTheme="minorBidi" w:hAnsiTheme="minorBidi"/>
          <w:sz w:val="24"/>
          <w:szCs w:val="24"/>
          <w:lang w:val="en-US"/>
        </w:rPr>
        <w:t xml:space="preserve"> </w:t>
      </w:r>
      <w:r w:rsidRPr="00393928">
        <w:rPr>
          <w:rFonts w:asciiTheme="minorBidi" w:hAnsiTheme="minorBidi"/>
          <w:sz w:val="24"/>
          <w:szCs w:val="24"/>
          <w:lang w:val="en-US"/>
        </w:rPr>
        <w:t>They will be subordinate to Israel as clothes are subordinate to the</w:t>
      </w:r>
      <w:r w:rsidR="0098381B" w:rsidRPr="00393928">
        <w:rPr>
          <w:rFonts w:asciiTheme="minorBidi" w:hAnsiTheme="minorBidi"/>
          <w:sz w:val="24"/>
          <w:szCs w:val="24"/>
          <w:lang w:val="en-US"/>
        </w:rPr>
        <w:t xml:space="preserve"> </w:t>
      </w:r>
      <w:r w:rsidRPr="00393928">
        <w:rPr>
          <w:rFonts w:asciiTheme="minorBidi" w:hAnsiTheme="minorBidi"/>
          <w:sz w:val="24"/>
          <w:szCs w:val="24"/>
          <w:lang w:val="en-US"/>
        </w:rPr>
        <w:t>body. In this way they will acquire whatever good is due to them, but</w:t>
      </w:r>
      <w:r w:rsidR="0098381B" w:rsidRPr="00393928">
        <w:rPr>
          <w:rFonts w:asciiTheme="minorBidi" w:hAnsiTheme="minorBidi"/>
          <w:sz w:val="24"/>
          <w:szCs w:val="24"/>
          <w:lang w:val="en-US"/>
        </w:rPr>
        <w:t xml:space="preserve"> </w:t>
      </w:r>
      <w:r w:rsidRPr="00393928">
        <w:rPr>
          <w:rFonts w:asciiTheme="minorBidi" w:hAnsiTheme="minorBidi"/>
          <w:sz w:val="24"/>
          <w:szCs w:val="24"/>
          <w:lang w:val="en-US"/>
        </w:rPr>
        <w:t>they are unable to acquire anything whatsoever beyond this</w:t>
      </w:r>
      <w:r w:rsidR="0098381B" w:rsidRPr="00393928">
        <w:rPr>
          <w:rFonts w:asciiTheme="minorBidi" w:hAnsiTheme="minorBidi"/>
          <w:sz w:val="24"/>
          <w:szCs w:val="24"/>
          <w:lang w:val="en-US"/>
        </w:rPr>
        <w:t>.</w:t>
      </w:r>
      <w:r w:rsidR="0098381B" w:rsidRPr="00393928">
        <w:rPr>
          <w:rFonts w:asciiTheme="minorBidi" w:hAnsiTheme="minorBidi"/>
          <w:sz w:val="24"/>
          <w:szCs w:val="24"/>
          <w:vertAlign w:val="superscript"/>
          <w:lang w:val="en-US"/>
        </w:rPr>
        <w:footnoteReference w:id="32"/>
      </w:r>
    </w:p>
    <w:p w14:paraId="49CB003C"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325B28C6" w14:textId="6EC47082" w:rsidR="0098381B" w:rsidRPr="00393928" w:rsidRDefault="0098381B"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 xml:space="preserve">In other words, </w:t>
      </w:r>
      <w:r w:rsidR="00652781" w:rsidRPr="00393928">
        <w:rPr>
          <w:rFonts w:asciiTheme="minorBidi" w:hAnsiTheme="minorBidi"/>
          <w:sz w:val="24"/>
          <w:szCs w:val="24"/>
          <w:lang w:val="en-US"/>
        </w:rPr>
        <w:t>righteous gentiles have some sort of derivative existence in the afterlife. They get access to the afterlife on the coattails of the Jews.</w:t>
      </w:r>
    </w:p>
    <w:p w14:paraId="014FC3A6"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139D1CC7" w14:textId="0AEEB3CE" w:rsidR="00F93522" w:rsidRDefault="003D1FD4"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Perhaps the most famous source of the doctrine of two souls, according to which Jews have an extra heavenly soul in addition to their human soul, is due to the founder of Chabad</w:t>
      </w:r>
      <w:r w:rsidR="004744D2" w:rsidRPr="00393928">
        <w:rPr>
          <w:rFonts w:asciiTheme="minorBidi" w:hAnsiTheme="minorBidi"/>
          <w:sz w:val="24"/>
          <w:szCs w:val="24"/>
          <w:lang w:val="en-US"/>
        </w:rPr>
        <w:t xml:space="preserve"> (Lubavitch)</w:t>
      </w:r>
      <w:r w:rsidRPr="00393928">
        <w:rPr>
          <w:rFonts w:asciiTheme="minorBidi" w:hAnsiTheme="minorBidi"/>
          <w:sz w:val="24"/>
          <w:szCs w:val="24"/>
          <w:lang w:val="en-US"/>
        </w:rPr>
        <w:t xml:space="preserve"> Hasidism, </w:t>
      </w:r>
      <w:r w:rsidR="0031605C" w:rsidRPr="00393928">
        <w:rPr>
          <w:rFonts w:asciiTheme="minorBidi" w:hAnsiTheme="minorBidi"/>
          <w:sz w:val="24"/>
          <w:szCs w:val="24"/>
          <w:lang w:val="en-US"/>
        </w:rPr>
        <w:t>R</w:t>
      </w:r>
      <w:r w:rsidRPr="00393928">
        <w:rPr>
          <w:rFonts w:asciiTheme="minorBidi" w:hAnsiTheme="minorBidi"/>
          <w:sz w:val="24"/>
          <w:szCs w:val="24"/>
          <w:lang w:val="en-US"/>
        </w:rPr>
        <w:t>abbi</w:t>
      </w:r>
      <w:r w:rsidR="0031605C" w:rsidRPr="00393928">
        <w:rPr>
          <w:rFonts w:asciiTheme="minorBidi" w:hAnsiTheme="minorBidi"/>
          <w:sz w:val="24"/>
          <w:szCs w:val="24"/>
          <w:lang w:val="en-US"/>
        </w:rPr>
        <w:t xml:space="preserve"> Shneur Zalman of Liadi (1745–1815)</w:t>
      </w:r>
      <w:r w:rsidRPr="00393928">
        <w:rPr>
          <w:rFonts w:asciiTheme="minorBidi" w:hAnsiTheme="minorBidi"/>
          <w:sz w:val="24"/>
          <w:szCs w:val="24"/>
          <w:lang w:val="en-US"/>
        </w:rPr>
        <w:t>, also known as the Alter Rebbe.</w:t>
      </w:r>
      <w:r w:rsidR="00084FA0" w:rsidRPr="00393928">
        <w:rPr>
          <w:rFonts w:asciiTheme="minorBidi" w:hAnsiTheme="minorBidi"/>
          <w:sz w:val="24"/>
          <w:szCs w:val="24"/>
          <w:lang w:val="en-US"/>
        </w:rPr>
        <w:t xml:space="preserve"> </w:t>
      </w:r>
      <w:r w:rsidR="004744D2" w:rsidRPr="00393928">
        <w:rPr>
          <w:rFonts w:asciiTheme="minorBidi" w:hAnsiTheme="minorBidi"/>
          <w:sz w:val="24"/>
          <w:szCs w:val="24"/>
          <w:lang w:val="en-US"/>
        </w:rPr>
        <w:t>We shall be exploring his views much more carefully in the lesson dedicate</w:t>
      </w:r>
      <w:r w:rsidR="003833C0" w:rsidRPr="00393928">
        <w:rPr>
          <w:rFonts w:asciiTheme="minorBidi" w:hAnsiTheme="minorBidi"/>
          <w:sz w:val="24"/>
          <w:szCs w:val="24"/>
          <w:lang w:val="en-US"/>
        </w:rPr>
        <w:t>d</w:t>
      </w:r>
      <w:r w:rsidR="004744D2" w:rsidRPr="00393928">
        <w:rPr>
          <w:rFonts w:asciiTheme="minorBidi" w:hAnsiTheme="minorBidi"/>
          <w:sz w:val="24"/>
          <w:szCs w:val="24"/>
          <w:lang w:val="en-US"/>
        </w:rPr>
        <w:t xml:space="preserve"> to the seventh Lubavitcher Rebbe, Rabbi Menachem Mendel </w:t>
      </w:r>
      <w:proofErr w:type="spellStart"/>
      <w:r w:rsidR="004744D2" w:rsidRPr="00393928">
        <w:rPr>
          <w:rFonts w:asciiTheme="minorBidi" w:hAnsiTheme="minorBidi"/>
          <w:sz w:val="24"/>
          <w:szCs w:val="24"/>
          <w:lang w:val="en-US"/>
        </w:rPr>
        <w:t>Schneerson</w:t>
      </w:r>
      <w:proofErr w:type="spellEnd"/>
      <w:r w:rsidR="004744D2" w:rsidRPr="00393928">
        <w:rPr>
          <w:rFonts w:asciiTheme="minorBidi" w:hAnsiTheme="minorBidi"/>
          <w:sz w:val="24"/>
          <w:szCs w:val="24"/>
          <w:lang w:val="en-US"/>
        </w:rPr>
        <w:t xml:space="preserve"> (</w:t>
      </w:r>
      <w:r w:rsidR="00401D3E" w:rsidRPr="00393928">
        <w:rPr>
          <w:rFonts w:asciiTheme="minorBidi" w:hAnsiTheme="minorBidi"/>
          <w:sz w:val="24"/>
          <w:szCs w:val="24"/>
          <w:lang w:val="en-US"/>
        </w:rPr>
        <w:t>1902-1994</w:t>
      </w:r>
      <w:r w:rsidR="004744D2" w:rsidRPr="00393928">
        <w:rPr>
          <w:rFonts w:asciiTheme="minorBidi" w:hAnsiTheme="minorBidi"/>
          <w:sz w:val="24"/>
          <w:szCs w:val="24"/>
          <w:lang w:val="en-US"/>
        </w:rPr>
        <w:t xml:space="preserve">). </w:t>
      </w:r>
      <w:r w:rsidR="00C7134A" w:rsidRPr="00393928">
        <w:rPr>
          <w:rFonts w:asciiTheme="minorBidi" w:hAnsiTheme="minorBidi"/>
          <w:sz w:val="24"/>
          <w:szCs w:val="24"/>
          <w:lang w:val="en-US"/>
        </w:rPr>
        <w:t>But this much we can say already</w:t>
      </w:r>
      <w:r w:rsidR="004603CC" w:rsidRPr="00393928">
        <w:rPr>
          <w:rFonts w:asciiTheme="minorBidi" w:hAnsiTheme="minorBidi"/>
          <w:sz w:val="24"/>
          <w:szCs w:val="24"/>
          <w:lang w:val="en-US"/>
        </w:rPr>
        <w:t>: like</w:t>
      </w:r>
      <w:r w:rsidR="008204B4" w:rsidRPr="00393928">
        <w:rPr>
          <w:rFonts w:asciiTheme="minorBidi" w:hAnsiTheme="minorBidi"/>
          <w:sz w:val="24"/>
          <w:szCs w:val="24"/>
          <w:lang w:val="en-US"/>
        </w:rPr>
        <w:t xml:space="preserve"> Rabbi Chaim Vital, the Alter Rebbe </w:t>
      </w:r>
      <w:r w:rsidR="004603CC" w:rsidRPr="00393928">
        <w:rPr>
          <w:rFonts w:asciiTheme="minorBidi" w:hAnsiTheme="minorBidi"/>
          <w:sz w:val="24"/>
          <w:szCs w:val="24"/>
          <w:lang w:val="en-US"/>
        </w:rPr>
        <w:t>asserts</w:t>
      </w:r>
      <w:r w:rsidR="008204B4" w:rsidRPr="00393928">
        <w:rPr>
          <w:rFonts w:asciiTheme="minorBidi" w:hAnsiTheme="minorBidi"/>
          <w:sz w:val="24"/>
          <w:szCs w:val="24"/>
          <w:lang w:val="en-US"/>
        </w:rPr>
        <w:t xml:space="preserve"> that the Jewish soul is</w:t>
      </w:r>
      <w:r w:rsidR="0031605C" w:rsidRPr="00393928">
        <w:rPr>
          <w:rFonts w:asciiTheme="minorBidi" w:hAnsiTheme="minorBidi"/>
          <w:sz w:val="24"/>
          <w:szCs w:val="24"/>
          <w:lang w:val="en-US"/>
        </w:rPr>
        <w:t xml:space="preserve"> literally a part of God</w:t>
      </w:r>
      <w:r w:rsidR="008204B4" w:rsidRPr="00393928">
        <w:rPr>
          <w:rFonts w:asciiTheme="minorBidi" w:hAnsiTheme="minorBidi"/>
          <w:sz w:val="24"/>
          <w:szCs w:val="24"/>
          <w:lang w:val="en-US"/>
        </w:rPr>
        <w:t xml:space="preserve"> (although this raises the thorny issue of how a simple being like God, who cannot be divided, can, at the same time, have so many parts). </w:t>
      </w:r>
      <w:r w:rsidR="004D3F2B" w:rsidRPr="00393928">
        <w:rPr>
          <w:rFonts w:asciiTheme="minorBidi" w:hAnsiTheme="minorBidi"/>
          <w:sz w:val="24"/>
          <w:szCs w:val="24"/>
          <w:lang w:val="en-US"/>
        </w:rPr>
        <w:t xml:space="preserve">He also shared Rabbi Vital’s conviction that even the animal soul of the Jew is elevated above the animal soul of the gentile, since the former is rooted in </w:t>
      </w:r>
      <w:proofErr w:type="spellStart"/>
      <w:r w:rsidR="004D3F2B" w:rsidRPr="00393928">
        <w:rPr>
          <w:rFonts w:asciiTheme="minorBidi" w:hAnsiTheme="minorBidi"/>
          <w:i/>
          <w:iCs/>
          <w:sz w:val="24"/>
          <w:szCs w:val="24"/>
          <w:lang w:val="en-US"/>
        </w:rPr>
        <w:t>klipat</w:t>
      </w:r>
      <w:proofErr w:type="spellEnd"/>
      <w:r w:rsidR="004D3F2B" w:rsidRPr="00393928">
        <w:rPr>
          <w:rFonts w:asciiTheme="minorBidi" w:hAnsiTheme="minorBidi"/>
          <w:i/>
          <w:iCs/>
          <w:sz w:val="24"/>
          <w:szCs w:val="24"/>
          <w:lang w:val="en-US"/>
        </w:rPr>
        <w:t xml:space="preserve"> </w:t>
      </w:r>
      <w:proofErr w:type="spellStart"/>
      <w:r w:rsidR="004D3F2B" w:rsidRPr="00393928">
        <w:rPr>
          <w:rFonts w:asciiTheme="minorBidi" w:hAnsiTheme="minorBidi"/>
          <w:i/>
          <w:iCs/>
          <w:sz w:val="24"/>
          <w:szCs w:val="24"/>
          <w:lang w:val="en-US"/>
        </w:rPr>
        <w:t>noga</w:t>
      </w:r>
      <w:proofErr w:type="spellEnd"/>
      <w:r w:rsidR="004D3F2B" w:rsidRPr="00393928">
        <w:rPr>
          <w:rFonts w:asciiTheme="minorBidi" w:hAnsiTheme="minorBidi"/>
          <w:sz w:val="24"/>
          <w:szCs w:val="24"/>
          <w:lang w:val="en-US"/>
        </w:rPr>
        <w:t xml:space="preserve">, while the latter is rooted in a </w:t>
      </w:r>
      <w:r w:rsidR="004603CC" w:rsidRPr="00393928">
        <w:rPr>
          <w:rFonts w:asciiTheme="minorBidi" w:hAnsiTheme="minorBidi"/>
          <w:sz w:val="24"/>
          <w:szCs w:val="24"/>
          <w:lang w:val="en-US"/>
        </w:rPr>
        <w:t>coarser</w:t>
      </w:r>
      <w:r w:rsidR="004D3F2B" w:rsidRPr="00393928">
        <w:rPr>
          <w:rFonts w:asciiTheme="minorBidi" w:hAnsiTheme="minorBidi"/>
          <w:sz w:val="24"/>
          <w:szCs w:val="24"/>
          <w:lang w:val="en-US"/>
        </w:rPr>
        <w:t xml:space="preserve"> level of reality.</w:t>
      </w:r>
    </w:p>
    <w:p w14:paraId="46A71D70" w14:textId="77777777" w:rsidR="001B71A3" w:rsidRDefault="001B71A3" w:rsidP="00BD7917">
      <w:pPr>
        <w:spacing w:after="0" w:line="240" w:lineRule="auto"/>
        <w:ind w:firstLine="720"/>
        <w:jc w:val="both"/>
        <w:rPr>
          <w:rFonts w:asciiTheme="minorBidi" w:hAnsiTheme="minorBidi"/>
          <w:sz w:val="24"/>
          <w:szCs w:val="24"/>
          <w:lang w:val="en-US"/>
        </w:rPr>
      </w:pPr>
    </w:p>
    <w:p w14:paraId="11B2C8CE" w14:textId="4D037916" w:rsidR="0031759C" w:rsidRPr="00393928" w:rsidRDefault="00735663"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 xml:space="preserve">Disturbing though I find these sources, since they all push in the direction of the very sort of supremacism that I’ve been arguing against from the outset of this series, it seems that my </w:t>
      </w:r>
      <w:r w:rsidR="00E1724D" w:rsidRPr="00E1724D">
        <w:rPr>
          <w:rFonts w:asciiTheme="minorBidi" w:hAnsiTheme="minorBidi"/>
          <w:sz w:val="24"/>
          <w:szCs w:val="24"/>
          <w:lang w:val="en-US"/>
        </w:rPr>
        <w:t>three-pronged</w:t>
      </w:r>
      <w:r w:rsidRPr="00393928">
        <w:rPr>
          <w:rFonts w:asciiTheme="minorBidi" w:hAnsiTheme="minorBidi"/>
          <w:sz w:val="24"/>
          <w:szCs w:val="24"/>
          <w:lang w:val="en-US"/>
        </w:rPr>
        <w:t xml:space="preserve"> argument of the last section applies equally well here.</w:t>
      </w:r>
    </w:p>
    <w:p w14:paraId="39FCEAF9"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210D8D87" w14:textId="77777777" w:rsidR="00191497" w:rsidRPr="00393928" w:rsidRDefault="00735663"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The first two prongs would insist that however central these thinkers and texts might be to the Jewish tradition, these particular ideas simply cannot be admitted</w:t>
      </w:r>
      <w:r w:rsidR="00025C83" w:rsidRPr="00393928">
        <w:rPr>
          <w:rFonts w:asciiTheme="minorBidi" w:hAnsiTheme="minorBidi"/>
          <w:sz w:val="24"/>
          <w:szCs w:val="24"/>
          <w:lang w:val="en-US"/>
        </w:rPr>
        <w:t xml:space="preserve"> by Orthodox Judaism, and can be rejected on the grounds that (a) they con</w:t>
      </w:r>
      <w:r w:rsidR="00480432" w:rsidRPr="00393928">
        <w:rPr>
          <w:rFonts w:asciiTheme="minorBidi" w:hAnsiTheme="minorBidi"/>
          <w:sz w:val="24"/>
          <w:szCs w:val="24"/>
          <w:lang w:val="en-US"/>
        </w:rPr>
        <w:t>flict with the key messages of the narrative of the Bible, and with the Rabbinic</w:t>
      </w:r>
      <w:r w:rsidR="00D279BE" w:rsidRPr="00393928">
        <w:rPr>
          <w:rFonts w:asciiTheme="minorBidi" w:hAnsiTheme="minorBidi"/>
          <w:sz w:val="24"/>
          <w:szCs w:val="24"/>
          <w:lang w:val="en-US"/>
        </w:rPr>
        <w:t xml:space="preserve"> and Jewish philosophical consensus, and that (b) they constitute a resurfacing of the dualistic tendency that the Rabbinic movement stood against</w:t>
      </w:r>
      <w:r w:rsidR="00422B59" w:rsidRPr="00393928">
        <w:rPr>
          <w:rFonts w:asciiTheme="minorBidi" w:hAnsiTheme="minorBidi"/>
          <w:sz w:val="24"/>
          <w:szCs w:val="24"/>
          <w:lang w:val="en-US"/>
        </w:rPr>
        <w:t>.</w:t>
      </w:r>
    </w:p>
    <w:p w14:paraId="462AE28A"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541B535C" w14:textId="1125421D" w:rsidR="0031605C" w:rsidRPr="00393928" w:rsidRDefault="00422B59"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lastRenderedPageBreak/>
        <w:t xml:space="preserve">Indeed, one might even go so far as to say that, </w:t>
      </w:r>
      <w:r w:rsidR="00393928">
        <w:rPr>
          <w:rFonts w:asciiTheme="minorBidi" w:hAnsiTheme="minorBidi"/>
          <w:sz w:val="24"/>
          <w:szCs w:val="24"/>
          <w:lang w:val="en-US"/>
        </w:rPr>
        <w:t xml:space="preserve">given </w:t>
      </w:r>
      <w:r w:rsidR="00A04DD6">
        <w:rPr>
          <w:rFonts w:asciiTheme="minorBidi" w:hAnsiTheme="minorBidi"/>
          <w:sz w:val="24"/>
          <w:szCs w:val="24"/>
          <w:lang w:val="en-US"/>
        </w:rPr>
        <w:t xml:space="preserve">my </w:t>
      </w:r>
      <w:r w:rsidRPr="00393928">
        <w:rPr>
          <w:rFonts w:asciiTheme="minorBidi" w:hAnsiTheme="minorBidi"/>
          <w:sz w:val="24"/>
          <w:szCs w:val="24"/>
          <w:lang w:val="en-US"/>
        </w:rPr>
        <w:t>understanding of the commandment to annihilate Amalek,</w:t>
      </w:r>
      <w:r w:rsidR="00690B41" w:rsidRPr="00393928">
        <w:rPr>
          <w:rStyle w:val="FootnoteReference"/>
          <w:rFonts w:asciiTheme="minorBidi" w:hAnsiTheme="minorBidi"/>
          <w:sz w:val="24"/>
          <w:szCs w:val="24"/>
          <w:lang w:val="en-US"/>
        </w:rPr>
        <w:footnoteReference w:id="33"/>
      </w:r>
      <w:r w:rsidRPr="00393928">
        <w:rPr>
          <w:rFonts w:asciiTheme="minorBidi" w:hAnsiTheme="minorBidi"/>
          <w:sz w:val="24"/>
          <w:szCs w:val="24"/>
          <w:lang w:val="en-US"/>
        </w:rPr>
        <w:t xml:space="preserve"> </w:t>
      </w:r>
      <w:r w:rsidR="00230F36" w:rsidRPr="00393928">
        <w:rPr>
          <w:rFonts w:asciiTheme="minorBidi" w:hAnsiTheme="minorBidi"/>
          <w:sz w:val="24"/>
          <w:szCs w:val="24"/>
          <w:lang w:val="en-US"/>
        </w:rPr>
        <w:t>we are</w:t>
      </w:r>
      <w:r w:rsidRPr="00393928">
        <w:rPr>
          <w:rFonts w:asciiTheme="minorBidi" w:hAnsiTheme="minorBidi"/>
          <w:sz w:val="24"/>
          <w:szCs w:val="24"/>
          <w:lang w:val="en-US"/>
        </w:rPr>
        <w:t xml:space="preserve"> </w:t>
      </w:r>
      <w:r w:rsidR="00C20125" w:rsidRPr="00393928">
        <w:rPr>
          <w:rFonts w:asciiTheme="minorBidi" w:hAnsiTheme="minorBidi"/>
          <w:sz w:val="24"/>
          <w:szCs w:val="24"/>
          <w:lang w:val="en-US"/>
        </w:rPr>
        <w:t>called upon</w:t>
      </w:r>
      <w:r w:rsidR="00230F36" w:rsidRPr="00393928">
        <w:rPr>
          <w:rFonts w:asciiTheme="minorBidi" w:hAnsiTheme="minorBidi"/>
          <w:sz w:val="24"/>
          <w:szCs w:val="24"/>
          <w:lang w:val="en-US"/>
        </w:rPr>
        <w:t>, in every generation,</w:t>
      </w:r>
      <w:r w:rsidR="00C20125" w:rsidRPr="00393928">
        <w:rPr>
          <w:rFonts w:asciiTheme="minorBidi" w:hAnsiTheme="minorBidi"/>
          <w:sz w:val="24"/>
          <w:szCs w:val="24"/>
          <w:lang w:val="en-US"/>
        </w:rPr>
        <w:t xml:space="preserve"> to face up to the negative views that sometimes surface in our own holy community</w:t>
      </w:r>
      <w:r w:rsidR="00230F36" w:rsidRPr="00393928">
        <w:rPr>
          <w:rFonts w:asciiTheme="minorBidi" w:hAnsiTheme="minorBidi"/>
          <w:sz w:val="24"/>
          <w:szCs w:val="24"/>
          <w:lang w:val="en-US"/>
        </w:rPr>
        <w:t xml:space="preserve"> and in the words of our own holy teachers,</w:t>
      </w:r>
      <w:r w:rsidR="00C20125" w:rsidRPr="00393928">
        <w:rPr>
          <w:rFonts w:asciiTheme="minorBidi" w:hAnsiTheme="minorBidi"/>
          <w:sz w:val="24"/>
          <w:szCs w:val="24"/>
          <w:lang w:val="en-US"/>
        </w:rPr>
        <w:t xml:space="preserve"> and to cleanse ourselves of them.</w:t>
      </w:r>
      <w:r w:rsidR="00045778">
        <w:rPr>
          <w:rStyle w:val="FootnoteReference"/>
          <w:rFonts w:asciiTheme="minorBidi" w:hAnsiTheme="minorBidi"/>
          <w:sz w:val="24"/>
          <w:szCs w:val="24"/>
          <w:lang w:val="en-US"/>
        </w:rPr>
        <w:footnoteReference w:id="34"/>
      </w:r>
    </w:p>
    <w:p w14:paraId="4D743033"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46F40499" w14:textId="72F49925" w:rsidR="00F43634" w:rsidRDefault="00F43634" w:rsidP="00BD7917">
      <w:pPr>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One might be dissatisfied with the first two prongs for any number of reasons. Indeed, they’re only really consistent with my own theory of revelation if you accept that there are certain checks and balance</w:t>
      </w:r>
      <w:r w:rsidR="009F5971">
        <w:rPr>
          <w:rFonts w:asciiTheme="minorBidi" w:hAnsiTheme="minorBidi"/>
          <w:sz w:val="24"/>
          <w:szCs w:val="24"/>
          <w:lang w:val="en-US"/>
        </w:rPr>
        <w:t>s</w:t>
      </w:r>
      <w:r>
        <w:rPr>
          <w:rFonts w:asciiTheme="minorBidi" w:hAnsiTheme="minorBidi"/>
          <w:sz w:val="24"/>
          <w:szCs w:val="24"/>
          <w:lang w:val="en-US"/>
        </w:rPr>
        <w:t xml:space="preserve"> in place that work to rule</w:t>
      </w:r>
      <w:r w:rsidR="009F5971">
        <w:rPr>
          <w:rFonts w:asciiTheme="minorBidi" w:hAnsiTheme="minorBidi"/>
          <w:sz w:val="24"/>
          <w:szCs w:val="24"/>
          <w:lang w:val="en-US"/>
        </w:rPr>
        <w:t xml:space="preserve"> </w:t>
      </w:r>
      <w:r>
        <w:rPr>
          <w:rFonts w:asciiTheme="minorBidi" w:hAnsiTheme="minorBidi"/>
          <w:sz w:val="24"/>
          <w:szCs w:val="24"/>
          <w:lang w:val="en-US"/>
        </w:rPr>
        <w:t>out the emergence, or later acceptance, of certain views, and if you accept that those checks and balances really have been violated by the mystical traditions in question. Accordingly, for those who remain unsatisfied, we have a third prong to consider.</w:t>
      </w:r>
    </w:p>
    <w:p w14:paraId="10E703EC" w14:textId="77777777" w:rsidR="00F43634" w:rsidRDefault="00F43634" w:rsidP="00BD7917">
      <w:pPr>
        <w:spacing w:after="0" w:line="240" w:lineRule="auto"/>
        <w:ind w:firstLine="720"/>
        <w:jc w:val="both"/>
        <w:rPr>
          <w:rFonts w:asciiTheme="minorBidi" w:hAnsiTheme="minorBidi"/>
          <w:sz w:val="24"/>
          <w:szCs w:val="24"/>
          <w:lang w:val="en-US"/>
        </w:rPr>
      </w:pPr>
    </w:p>
    <w:p w14:paraId="0D391FEB" w14:textId="18869883" w:rsidR="00E822C9" w:rsidRPr="00393928" w:rsidRDefault="00AF03E2"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The third prong suggest</w:t>
      </w:r>
      <w:r w:rsidR="00F43634">
        <w:rPr>
          <w:rFonts w:asciiTheme="minorBidi" w:hAnsiTheme="minorBidi"/>
          <w:sz w:val="24"/>
          <w:szCs w:val="24"/>
          <w:lang w:val="en-US"/>
        </w:rPr>
        <w:t>s</w:t>
      </w:r>
      <w:r w:rsidRPr="00393928">
        <w:rPr>
          <w:rFonts w:asciiTheme="minorBidi" w:hAnsiTheme="minorBidi"/>
          <w:sz w:val="24"/>
          <w:szCs w:val="24"/>
          <w:lang w:val="en-US"/>
        </w:rPr>
        <w:t xml:space="preserve"> that we not </w:t>
      </w:r>
      <w:r w:rsidR="000B08D8" w:rsidRPr="00393928">
        <w:rPr>
          <w:rFonts w:asciiTheme="minorBidi" w:hAnsiTheme="minorBidi"/>
          <w:sz w:val="24"/>
          <w:szCs w:val="24"/>
          <w:lang w:val="en-US"/>
        </w:rPr>
        <w:t xml:space="preserve">take these isolated comments out of context. It might turn out that many of them can be preserved in a system that </w:t>
      </w:r>
      <w:r w:rsidR="008851A4" w:rsidRPr="008851A4">
        <w:rPr>
          <w:rFonts w:asciiTheme="minorBidi" w:hAnsiTheme="minorBidi"/>
          <w:sz w:val="24"/>
          <w:szCs w:val="24"/>
          <w:lang w:val="en-US"/>
        </w:rPr>
        <w:t>recognizes</w:t>
      </w:r>
      <w:r w:rsidR="000B08D8" w:rsidRPr="00393928">
        <w:rPr>
          <w:rFonts w:asciiTheme="minorBidi" w:hAnsiTheme="minorBidi"/>
          <w:sz w:val="24"/>
          <w:szCs w:val="24"/>
          <w:lang w:val="en-US"/>
        </w:rPr>
        <w:t xml:space="preserve"> them </w:t>
      </w:r>
      <w:r w:rsidR="001D54A3">
        <w:rPr>
          <w:rFonts w:asciiTheme="minorBidi" w:hAnsiTheme="minorBidi"/>
          <w:sz w:val="24"/>
          <w:szCs w:val="24"/>
          <w:lang w:val="en-US"/>
        </w:rPr>
        <w:t>as</w:t>
      </w:r>
      <w:r w:rsidR="000B08D8" w:rsidRPr="00393928">
        <w:rPr>
          <w:rFonts w:asciiTheme="minorBidi" w:hAnsiTheme="minorBidi"/>
          <w:sz w:val="24"/>
          <w:szCs w:val="24"/>
          <w:lang w:val="en-US"/>
        </w:rPr>
        <w:t xml:space="preserve"> nothing more than</w:t>
      </w:r>
      <w:r w:rsidR="00DA56A8" w:rsidRPr="00393928">
        <w:rPr>
          <w:rFonts w:asciiTheme="minorBidi" w:hAnsiTheme="minorBidi"/>
          <w:sz w:val="24"/>
          <w:szCs w:val="24"/>
          <w:lang w:val="en-US"/>
        </w:rPr>
        <w:t xml:space="preserve"> a complex </w:t>
      </w:r>
      <w:r w:rsidR="00DA56A8" w:rsidRPr="00045778">
        <w:rPr>
          <w:rFonts w:asciiTheme="minorBidi" w:hAnsiTheme="minorBidi"/>
          <w:i/>
          <w:iCs/>
          <w:sz w:val="24"/>
          <w:szCs w:val="24"/>
          <w:lang w:val="en-US"/>
        </w:rPr>
        <w:t>appearance</w:t>
      </w:r>
      <w:r w:rsidR="00DA56A8" w:rsidRPr="00393928">
        <w:rPr>
          <w:rFonts w:asciiTheme="minorBidi" w:hAnsiTheme="minorBidi"/>
          <w:sz w:val="24"/>
          <w:szCs w:val="24"/>
          <w:lang w:val="en-US"/>
        </w:rPr>
        <w:t xml:space="preserve"> that emerges at one level of reality</w:t>
      </w:r>
      <w:r w:rsidR="001D54A3">
        <w:rPr>
          <w:rFonts w:asciiTheme="minorBidi" w:hAnsiTheme="minorBidi"/>
          <w:sz w:val="24"/>
          <w:szCs w:val="24"/>
          <w:lang w:val="en-US"/>
        </w:rPr>
        <w:t>,</w:t>
      </w:r>
      <w:r w:rsidR="00DA56A8" w:rsidRPr="00393928">
        <w:rPr>
          <w:rFonts w:asciiTheme="minorBidi" w:hAnsiTheme="minorBidi"/>
          <w:sz w:val="24"/>
          <w:szCs w:val="24"/>
          <w:lang w:val="en-US"/>
        </w:rPr>
        <w:t xml:space="preserve"> an appearance that has to be penetrated before we come to understand the deeper and hidden unity and holiness of all things.</w:t>
      </w:r>
      <w:r w:rsidR="006F029A" w:rsidRPr="00393928">
        <w:rPr>
          <w:rFonts w:asciiTheme="minorBidi" w:hAnsiTheme="minorBidi"/>
          <w:sz w:val="24"/>
          <w:szCs w:val="24"/>
          <w:lang w:val="en-US"/>
        </w:rPr>
        <w:t xml:space="preserve"> In fact, a tradition that is able to absorb these negative attitudes and then </w:t>
      </w:r>
      <w:r w:rsidR="007B34E9" w:rsidRPr="00393928">
        <w:rPr>
          <w:rFonts w:asciiTheme="minorBidi" w:hAnsiTheme="minorBidi"/>
          <w:sz w:val="24"/>
          <w:szCs w:val="24"/>
          <w:lang w:val="en-US"/>
        </w:rPr>
        <w:t xml:space="preserve">to </w:t>
      </w:r>
      <w:r w:rsidR="006F029A" w:rsidRPr="00393928">
        <w:rPr>
          <w:rFonts w:asciiTheme="minorBidi" w:hAnsiTheme="minorBidi"/>
          <w:sz w:val="24"/>
          <w:szCs w:val="24"/>
          <w:lang w:val="en-US"/>
        </w:rPr>
        <w:t xml:space="preserve">transcend them might be a greater </w:t>
      </w:r>
      <w:r w:rsidR="007B34E9" w:rsidRPr="00393928">
        <w:rPr>
          <w:rFonts w:asciiTheme="minorBidi" w:hAnsiTheme="minorBidi"/>
          <w:sz w:val="24"/>
          <w:szCs w:val="24"/>
          <w:lang w:val="en-US"/>
        </w:rPr>
        <w:t>and richer tradition than one in which such attitudes are never expressed</w:t>
      </w:r>
      <w:r w:rsidR="00C62BBC">
        <w:rPr>
          <w:rFonts w:asciiTheme="minorBidi" w:hAnsiTheme="minorBidi"/>
          <w:sz w:val="24"/>
          <w:szCs w:val="24"/>
          <w:lang w:val="en-US"/>
        </w:rPr>
        <w:t xml:space="preserve"> –</w:t>
      </w:r>
      <w:r w:rsidR="00E822C9" w:rsidRPr="00393928">
        <w:rPr>
          <w:rFonts w:asciiTheme="minorBidi" w:hAnsiTheme="minorBidi"/>
          <w:sz w:val="24"/>
          <w:szCs w:val="24"/>
          <w:lang w:val="en-US"/>
        </w:rPr>
        <w:t xml:space="preserve"> since otherwise these attitudes, which form a basic part of the human psyche</w:t>
      </w:r>
      <w:r w:rsidR="00C62BBC">
        <w:rPr>
          <w:rFonts w:asciiTheme="minorBidi" w:hAnsiTheme="minorBidi"/>
          <w:sz w:val="24"/>
          <w:szCs w:val="24"/>
          <w:lang w:val="en-US"/>
        </w:rPr>
        <w:t>,</w:t>
      </w:r>
      <w:r w:rsidR="00E822C9" w:rsidRPr="00393928">
        <w:rPr>
          <w:rFonts w:asciiTheme="minorBidi" w:hAnsiTheme="minorBidi"/>
          <w:sz w:val="24"/>
          <w:szCs w:val="24"/>
          <w:lang w:val="en-US"/>
        </w:rPr>
        <w:t xml:space="preserve"> may be </w:t>
      </w:r>
      <w:r w:rsidR="00C62BBC" w:rsidRPr="00C62BBC">
        <w:rPr>
          <w:rFonts w:asciiTheme="minorBidi" w:hAnsiTheme="minorBidi"/>
          <w:sz w:val="24"/>
          <w:szCs w:val="24"/>
          <w:lang w:val="en-US"/>
        </w:rPr>
        <w:t>suppressed</w:t>
      </w:r>
      <w:r w:rsidR="00E822C9" w:rsidRPr="00393928">
        <w:rPr>
          <w:rFonts w:asciiTheme="minorBidi" w:hAnsiTheme="minorBidi"/>
          <w:sz w:val="24"/>
          <w:szCs w:val="24"/>
          <w:lang w:val="en-US"/>
        </w:rPr>
        <w:t xml:space="preserve"> and never dealt with, only to come out in violent ways</w:t>
      </w:r>
      <w:r w:rsidR="007B34E9" w:rsidRPr="00393928">
        <w:rPr>
          <w:rFonts w:asciiTheme="minorBidi" w:hAnsiTheme="minorBidi"/>
          <w:sz w:val="24"/>
          <w:szCs w:val="24"/>
          <w:lang w:val="en-US"/>
        </w:rPr>
        <w:t>.</w:t>
      </w:r>
    </w:p>
    <w:p w14:paraId="64E75270"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3B5A25D2" w14:textId="7B28FACD" w:rsidR="00AF03E2" w:rsidRPr="00393928" w:rsidRDefault="004E317A" w:rsidP="00BD7917">
      <w:pPr>
        <w:spacing w:after="0" w:line="240" w:lineRule="auto"/>
        <w:ind w:firstLine="720"/>
        <w:jc w:val="both"/>
        <w:rPr>
          <w:rFonts w:asciiTheme="minorBidi" w:hAnsiTheme="minorBidi"/>
          <w:sz w:val="24"/>
          <w:szCs w:val="24"/>
          <w:lang w:val="en-US"/>
        </w:rPr>
      </w:pPr>
      <w:r w:rsidRPr="00393928">
        <w:rPr>
          <w:rFonts w:asciiTheme="minorBidi" w:hAnsiTheme="minorBidi"/>
          <w:sz w:val="24"/>
          <w:szCs w:val="24"/>
          <w:lang w:val="en-US"/>
        </w:rPr>
        <w:t xml:space="preserve">Indeed, as we come, later in this series, to examine the thoughts of the last Lubavitcher Rebbe and </w:t>
      </w:r>
      <w:r w:rsidR="00C62BBC">
        <w:rPr>
          <w:rFonts w:asciiTheme="minorBidi" w:hAnsiTheme="minorBidi"/>
          <w:sz w:val="24"/>
          <w:szCs w:val="24"/>
          <w:lang w:val="en-US"/>
        </w:rPr>
        <w:t xml:space="preserve">of </w:t>
      </w:r>
      <w:r w:rsidRPr="00393928">
        <w:rPr>
          <w:rFonts w:asciiTheme="minorBidi" w:hAnsiTheme="minorBidi"/>
          <w:sz w:val="24"/>
          <w:szCs w:val="24"/>
          <w:lang w:val="en-US"/>
        </w:rPr>
        <w:t>Rabbi A. Y. Kook, we will come to witness th</w:t>
      </w:r>
      <w:r w:rsidR="00B72B42" w:rsidRPr="00393928">
        <w:rPr>
          <w:rFonts w:asciiTheme="minorBidi" w:hAnsiTheme="minorBidi"/>
          <w:sz w:val="24"/>
          <w:szCs w:val="24"/>
          <w:lang w:val="en-US"/>
        </w:rPr>
        <w:t xml:space="preserve">inkers who are at once deeply loyal to the </w:t>
      </w:r>
      <w:proofErr w:type="spellStart"/>
      <w:r w:rsidR="00C35886" w:rsidRPr="00393928">
        <w:rPr>
          <w:rFonts w:asciiTheme="minorBidi" w:hAnsiTheme="minorBidi"/>
          <w:sz w:val="24"/>
          <w:szCs w:val="24"/>
          <w:lang w:val="en-US"/>
        </w:rPr>
        <w:t>Zoharic</w:t>
      </w:r>
      <w:proofErr w:type="spellEnd"/>
      <w:r w:rsidR="00C35886" w:rsidRPr="00393928">
        <w:rPr>
          <w:rFonts w:asciiTheme="minorBidi" w:hAnsiTheme="minorBidi"/>
          <w:sz w:val="24"/>
          <w:szCs w:val="24"/>
          <w:lang w:val="en-US"/>
        </w:rPr>
        <w:t xml:space="preserve"> and Lurianic tradition</w:t>
      </w:r>
      <w:r w:rsidR="00890F25">
        <w:rPr>
          <w:rFonts w:asciiTheme="minorBidi" w:hAnsiTheme="minorBidi"/>
          <w:sz w:val="24"/>
          <w:szCs w:val="24"/>
          <w:lang w:val="en-US"/>
        </w:rPr>
        <w:t xml:space="preserve"> and also </w:t>
      </w:r>
      <w:r w:rsidR="00C35886" w:rsidRPr="00393928">
        <w:rPr>
          <w:rFonts w:asciiTheme="minorBidi" w:hAnsiTheme="minorBidi"/>
          <w:sz w:val="24"/>
          <w:szCs w:val="24"/>
          <w:lang w:val="en-US"/>
        </w:rPr>
        <w:t>animated by the holiness, and the potential, that they see in all of humanity, and in all of God’s creation.</w:t>
      </w:r>
    </w:p>
    <w:p w14:paraId="0D33A506" w14:textId="77777777" w:rsidR="00BD7917" w:rsidRPr="00393928" w:rsidRDefault="00BD7917" w:rsidP="00BD7917">
      <w:pPr>
        <w:spacing w:after="0" w:line="240" w:lineRule="auto"/>
        <w:ind w:firstLine="720"/>
        <w:jc w:val="both"/>
        <w:rPr>
          <w:rFonts w:asciiTheme="minorBidi" w:hAnsiTheme="minorBidi"/>
          <w:sz w:val="24"/>
          <w:szCs w:val="24"/>
          <w:lang w:val="en-US"/>
        </w:rPr>
      </w:pPr>
    </w:p>
    <w:p w14:paraId="01391A53" w14:textId="7ED65F71" w:rsidR="00C35886" w:rsidRPr="00F315CD" w:rsidRDefault="00444F23" w:rsidP="00BD7917">
      <w:pPr>
        <w:spacing w:after="0" w:line="240" w:lineRule="auto"/>
        <w:ind w:firstLine="720"/>
        <w:jc w:val="both"/>
        <w:rPr>
          <w:rFonts w:asciiTheme="minorBidi" w:hAnsiTheme="minorBidi"/>
          <w:sz w:val="24"/>
          <w:szCs w:val="24"/>
          <w:rtl/>
          <w:lang w:val="en-US"/>
        </w:rPr>
      </w:pPr>
      <w:r w:rsidRPr="00393928">
        <w:rPr>
          <w:rFonts w:asciiTheme="minorBidi" w:hAnsiTheme="minorBidi"/>
          <w:sz w:val="24"/>
          <w:szCs w:val="24"/>
          <w:lang w:val="en-US"/>
        </w:rPr>
        <w:t xml:space="preserve">Moreover, even to the extent that one prefers to heed the first two prongs of my argument than to adopt the more nuanced response of the third prong, </w:t>
      </w:r>
      <w:r w:rsidR="00A305D3" w:rsidRPr="00393928">
        <w:rPr>
          <w:rFonts w:asciiTheme="minorBidi" w:hAnsiTheme="minorBidi"/>
          <w:sz w:val="24"/>
          <w:szCs w:val="24"/>
          <w:lang w:val="en-US"/>
        </w:rPr>
        <w:t>there will be no reason to abandon the mystical tradition in its entirely. Indeed, when</w:t>
      </w:r>
      <w:r w:rsidRPr="00393928">
        <w:rPr>
          <w:rFonts w:asciiTheme="minorBidi" w:hAnsiTheme="minorBidi"/>
          <w:sz w:val="24"/>
          <w:szCs w:val="24"/>
          <w:lang w:val="en-US"/>
        </w:rPr>
        <w:t xml:space="preserve"> I finally come to articulate my own conception of the election, </w:t>
      </w:r>
      <w:r w:rsidR="00A305D3" w:rsidRPr="00393928">
        <w:rPr>
          <w:rFonts w:asciiTheme="minorBidi" w:hAnsiTheme="minorBidi"/>
          <w:sz w:val="24"/>
          <w:szCs w:val="24"/>
          <w:lang w:val="en-US"/>
        </w:rPr>
        <w:t>I hope to demonstrate that</w:t>
      </w:r>
      <w:r w:rsidRPr="00393928">
        <w:rPr>
          <w:rFonts w:asciiTheme="minorBidi" w:hAnsiTheme="minorBidi"/>
          <w:sz w:val="24"/>
          <w:szCs w:val="24"/>
          <w:lang w:val="en-US"/>
        </w:rPr>
        <w:t xml:space="preserve"> one can entirely ignore the xenophobic aspects of the mystical tradition, </w:t>
      </w:r>
      <w:r w:rsidR="00CD70AE">
        <w:rPr>
          <w:rFonts w:asciiTheme="minorBidi" w:hAnsiTheme="minorBidi"/>
          <w:sz w:val="24"/>
          <w:szCs w:val="24"/>
          <w:lang w:val="en-US"/>
        </w:rPr>
        <w:t>while</w:t>
      </w:r>
      <w:r w:rsidR="00CD70AE" w:rsidRPr="00F315CD">
        <w:rPr>
          <w:rFonts w:asciiTheme="minorBidi" w:hAnsiTheme="minorBidi"/>
          <w:sz w:val="24"/>
          <w:szCs w:val="24"/>
          <w:lang w:val="en-US"/>
        </w:rPr>
        <w:t xml:space="preserve"> </w:t>
      </w:r>
      <w:r w:rsidRPr="00F315CD">
        <w:rPr>
          <w:rFonts w:asciiTheme="minorBidi" w:hAnsiTheme="minorBidi"/>
          <w:sz w:val="24"/>
          <w:szCs w:val="24"/>
          <w:lang w:val="en-US"/>
        </w:rPr>
        <w:t xml:space="preserve">using </w:t>
      </w:r>
      <w:r w:rsidR="00802220" w:rsidRPr="00F315CD">
        <w:rPr>
          <w:rFonts w:asciiTheme="minorBidi" w:hAnsiTheme="minorBidi"/>
          <w:sz w:val="24"/>
          <w:szCs w:val="24"/>
          <w:lang w:val="en-US"/>
        </w:rPr>
        <w:t xml:space="preserve">its many </w:t>
      </w:r>
      <w:r w:rsidRPr="00F315CD">
        <w:rPr>
          <w:rFonts w:asciiTheme="minorBidi" w:hAnsiTheme="minorBidi"/>
          <w:sz w:val="24"/>
          <w:szCs w:val="24"/>
          <w:lang w:val="en-US"/>
        </w:rPr>
        <w:t>other aspects</w:t>
      </w:r>
      <w:r w:rsidR="00802220" w:rsidRPr="00F315CD">
        <w:rPr>
          <w:rFonts w:asciiTheme="minorBidi" w:hAnsiTheme="minorBidi"/>
          <w:sz w:val="24"/>
          <w:szCs w:val="24"/>
          <w:lang w:val="en-US"/>
        </w:rPr>
        <w:t xml:space="preserve"> to come to a deeper appreciation as to what the doctrine of the election might really mean.</w:t>
      </w:r>
    </w:p>
    <w:sectPr w:rsidR="00C35886" w:rsidRPr="00F315C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B4F1" w14:textId="77777777" w:rsidR="007B0C75" w:rsidRDefault="007B0C75" w:rsidP="0057307B">
      <w:pPr>
        <w:spacing w:after="0" w:line="240" w:lineRule="auto"/>
      </w:pPr>
      <w:r>
        <w:separator/>
      </w:r>
    </w:p>
  </w:endnote>
  <w:endnote w:type="continuationSeparator" w:id="0">
    <w:p w14:paraId="26D4256D" w14:textId="77777777" w:rsidR="007B0C75" w:rsidRDefault="007B0C75" w:rsidP="0057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244300"/>
      <w:docPartObj>
        <w:docPartGallery w:val="Page Numbers (Bottom of Page)"/>
        <w:docPartUnique/>
      </w:docPartObj>
    </w:sdtPr>
    <w:sdtEndPr>
      <w:rPr>
        <w:noProof/>
      </w:rPr>
    </w:sdtEndPr>
    <w:sdtContent>
      <w:p w14:paraId="6CDB9E21" w14:textId="718D12F1" w:rsidR="00BD7917" w:rsidRDefault="00BD7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76307" w14:textId="77777777" w:rsidR="00BD7917" w:rsidRDefault="00BD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9C03E" w14:textId="77777777" w:rsidR="007B0C75" w:rsidRDefault="007B0C75" w:rsidP="0057307B">
      <w:pPr>
        <w:spacing w:after="0" w:line="240" w:lineRule="auto"/>
      </w:pPr>
      <w:r>
        <w:separator/>
      </w:r>
    </w:p>
  </w:footnote>
  <w:footnote w:type="continuationSeparator" w:id="0">
    <w:p w14:paraId="1C334285" w14:textId="77777777" w:rsidR="007B0C75" w:rsidRDefault="007B0C75" w:rsidP="0057307B">
      <w:pPr>
        <w:spacing w:after="0" w:line="240" w:lineRule="auto"/>
      </w:pPr>
      <w:r>
        <w:continuationSeparator/>
      </w:r>
    </w:p>
  </w:footnote>
  <w:footnote w:id="1">
    <w:p w14:paraId="691EF8C3" w14:textId="44384F9C" w:rsidR="00554256" w:rsidRPr="00CC5AF6" w:rsidRDefault="00554256"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006B4CBD" w:rsidRPr="00CC5AF6">
        <w:rPr>
          <w:rFonts w:asciiTheme="minorBidi" w:hAnsiTheme="minorBidi"/>
        </w:rPr>
        <w:t>See l</w:t>
      </w:r>
      <w:r w:rsidR="00494EB6" w:rsidRPr="00CC5AF6">
        <w:rPr>
          <w:rFonts w:asciiTheme="minorBidi" w:hAnsiTheme="minorBidi"/>
        </w:rPr>
        <w:t>essons 27 and 28.</w:t>
      </w:r>
    </w:p>
  </w:footnote>
  <w:footnote w:id="2">
    <w:p w14:paraId="6A40B9D7" w14:textId="54E92B4A" w:rsidR="006B4CBD" w:rsidRPr="00CC5AF6" w:rsidRDefault="006B4CBD"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I made this argument in lesson 26.</w:t>
      </w:r>
    </w:p>
  </w:footnote>
  <w:footnote w:id="3">
    <w:p w14:paraId="67AFFAB3" w14:textId="1B2F2084" w:rsidR="00281833" w:rsidRPr="00CC5AF6" w:rsidRDefault="00281833"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I made these arguments in lesson 29.</w:t>
      </w:r>
    </w:p>
  </w:footnote>
  <w:footnote w:id="4">
    <w:p w14:paraId="5725A0E6" w14:textId="33D55EB4" w:rsidR="00281833" w:rsidRPr="00CC5AF6" w:rsidRDefault="00281833"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Pr="00CC5AF6">
        <w:rPr>
          <w:rFonts w:asciiTheme="minorBidi" w:hAnsiTheme="minorBidi"/>
          <w:i/>
          <w:iCs/>
        </w:rPr>
        <w:t>Sefer Ha</w:t>
      </w:r>
      <w:r w:rsidR="00E7428C" w:rsidRPr="00CC5AF6">
        <w:rPr>
          <w:rFonts w:asciiTheme="minorBidi" w:hAnsiTheme="minorBidi"/>
          <w:i/>
          <w:iCs/>
        </w:rPr>
        <w:t>-</w:t>
      </w:r>
      <w:proofErr w:type="spellStart"/>
      <w:r w:rsidRPr="00CC5AF6">
        <w:rPr>
          <w:rFonts w:asciiTheme="minorBidi" w:hAnsiTheme="minorBidi"/>
          <w:i/>
          <w:iCs/>
        </w:rPr>
        <w:t>Ikk</w:t>
      </w:r>
      <w:r w:rsidR="00BD7917" w:rsidRPr="00CC5AF6">
        <w:rPr>
          <w:rFonts w:asciiTheme="minorBidi" w:hAnsiTheme="minorBidi"/>
          <w:i/>
          <w:iCs/>
        </w:rPr>
        <w:t>a</w:t>
      </w:r>
      <w:r w:rsidRPr="00CC5AF6">
        <w:rPr>
          <w:rFonts w:asciiTheme="minorBidi" w:hAnsiTheme="minorBidi"/>
          <w:i/>
          <w:iCs/>
        </w:rPr>
        <w:t>rim</w:t>
      </w:r>
      <w:proofErr w:type="spellEnd"/>
      <w:r w:rsidRPr="00CC5AF6">
        <w:rPr>
          <w:rFonts w:asciiTheme="minorBidi" w:hAnsiTheme="minorBidi"/>
        </w:rPr>
        <w:t xml:space="preserve"> </w:t>
      </w:r>
      <w:r w:rsidR="000324B7" w:rsidRPr="00CC5AF6">
        <w:rPr>
          <w:rFonts w:asciiTheme="minorBidi" w:hAnsiTheme="minorBidi"/>
        </w:rPr>
        <w:t>3:20.</w:t>
      </w:r>
    </w:p>
  </w:footnote>
  <w:footnote w:id="5">
    <w:p w14:paraId="24442F17" w14:textId="132F65F9" w:rsidR="0057307B" w:rsidRPr="00CC5AF6" w:rsidRDefault="0057307B"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00286A64" w:rsidRPr="00CC5AF6">
        <w:rPr>
          <w:rFonts w:asciiTheme="minorBidi" w:hAnsiTheme="minorBidi"/>
        </w:rPr>
        <w:t xml:space="preserve">Rabbi Yitzchak’s memoir, </w:t>
      </w:r>
      <w:proofErr w:type="spellStart"/>
      <w:r w:rsidR="00286A64" w:rsidRPr="00CC5AF6">
        <w:rPr>
          <w:rFonts w:asciiTheme="minorBidi" w:hAnsiTheme="minorBidi"/>
          <w:i/>
          <w:iCs/>
        </w:rPr>
        <w:t>Divrei</w:t>
      </w:r>
      <w:proofErr w:type="spellEnd"/>
      <w:r w:rsidR="00286A64" w:rsidRPr="00CC5AF6">
        <w:rPr>
          <w:rFonts w:asciiTheme="minorBidi" w:hAnsiTheme="minorBidi"/>
          <w:i/>
          <w:iCs/>
        </w:rPr>
        <w:t xml:space="preserve"> Ha</w:t>
      </w:r>
      <w:r w:rsidR="00BD7917" w:rsidRPr="00D511DA">
        <w:rPr>
          <w:rFonts w:asciiTheme="minorBidi" w:hAnsiTheme="minorBidi"/>
          <w:i/>
          <w:iCs/>
          <w:rtl/>
        </w:rPr>
        <w:t>-</w:t>
      </w:r>
      <w:r w:rsidR="00286A64" w:rsidRPr="00CC5AF6">
        <w:rPr>
          <w:rFonts w:asciiTheme="minorBidi" w:hAnsiTheme="minorBidi"/>
          <w:i/>
          <w:iCs/>
        </w:rPr>
        <w:t>Yamim</w:t>
      </w:r>
      <w:r w:rsidR="009C6404" w:rsidRPr="00CC5AF6">
        <w:rPr>
          <w:rFonts w:asciiTheme="minorBidi" w:hAnsiTheme="minorBidi"/>
        </w:rPr>
        <w:t>,</w:t>
      </w:r>
      <w:r w:rsidR="00286A64" w:rsidRPr="00CC5AF6">
        <w:rPr>
          <w:rFonts w:asciiTheme="minorBidi" w:hAnsiTheme="minorBidi"/>
          <w:i/>
          <w:iCs/>
        </w:rPr>
        <w:t xml:space="preserve"> </w:t>
      </w:r>
      <w:r w:rsidR="00286A64" w:rsidRPr="00CC5AF6">
        <w:rPr>
          <w:rFonts w:asciiTheme="minorBidi" w:hAnsiTheme="minorBidi"/>
        </w:rPr>
        <w:t xml:space="preserve">has been lost, but the relevant passage is quoted in Avraham </w:t>
      </w:r>
      <w:proofErr w:type="spellStart"/>
      <w:r w:rsidR="00286A64" w:rsidRPr="00CC5AF6">
        <w:rPr>
          <w:rFonts w:asciiTheme="minorBidi" w:hAnsiTheme="minorBidi"/>
        </w:rPr>
        <w:t>Zacuto’s</w:t>
      </w:r>
      <w:proofErr w:type="spellEnd"/>
      <w:r w:rsidR="00286A64" w:rsidRPr="00CC5AF6">
        <w:rPr>
          <w:rFonts w:asciiTheme="minorBidi" w:hAnsiTheme="minorBidi"/>
        </w:rPr>
        <w:t xml:space="preserve"> </w:t>
      </w:r>
      <w:r w:rsidR="00D3214E" w:rsidRPr="00CC5AF6">
        <w:rPr>
          <w:rFonts w:asciiTheme="minorBidi" w:hAnsiTheme="minorBidi"/>
          <w:i/>
          <w:iCs/>
        </w:rPr>
        <w:t xml:space="preserve">Sefer </w:t>
      </w:r>
      <w:proofErr w:type="spellStart"/>
      <w:r w:rsidR="00D3214E" w:rsidRPr="00CC5AF6">
        <w:rPr>
          <w:rFonts w:asciiTheme="minorBidi" w:hAnsiTheme="minorBidi"/>
          <w:i/>
          <w:iCs/>
        </w:rPr>
        <w:t>Yuchasin</w:t>
      </w:r>
      <w:proofErr w:type="spellEnd"/>
      <w:r w:rsidR="009C6404" w:rsidRPr="00CC5AF6">
        <w:rPr>
          <w:rFonts w:asciiTheme="minorBidi" w:hAnsiTheme="minorBidi"/>
          <w:i/>
          <w:iCs/>
        </w:rPr>
        <w:t>,</w:t>
      </w:r>
      <w:r w:rsidR="00D3214E" w:rsidRPr="00CC5AF6">
        <w:rPr>
          <w:rFonts w:asciiTheme="minorBidi" w:hAnsiTheme="minorBidi"/>
        </w:rPr>
        <w:t xml:space="preserve"> first published in 1556.</w:t>
      </w:r>
    </w:p>
  </w:footnote>
  <w:footnote w:id="6">
    <w:p w14:paraId="04F0D698" w14:textId="5B8160A5" w:rsidR="009C5932" w:rsidRPr="00CC5AF6" w:rsidRDefault="009C5932" w:rsidP="00456B3A">
      <w:pPr>
        <w:pStyle w:val="FootnoteText"/>
        <w:jc w:val="both"/>
        <w:rPr>
          <w:rFonts w:asciiTheme="minorBidi" w:hAnsiTheme="minorBidi"/>
          <w:i/>
          <w:iCs/>
        </w:rPr>
      </w:pPr>
      <w:r w:rsidRPr="00CC5AF6">
        <w:rPr>
          <w:rStyle w:val="FootnoteReference"/>
          <w:rFonts w:asciiTheme="minorBidi" w:hAnsiTheme="minorBidi"/>
        </w:rPr>
        <w:footnoteRef/>
      </w:r>
      <w:r w:rsidRPr="00CC5AF6">
        <w:rPr>
          <w:rFonts w:asciiTheme="minorBidi" w:hAnsiTheme="minorBidi"/>
        </w:rPr>
        <w:t xml:space="preserve"> </w:t>
      </w:r>
      <w:r w:rsidR="007120F4" w:rsidRPr="00CC5AF6">
        <w:rPr>
          <w:rFonts w:asciiTheme="minorBidi" w:hAnsiTheme="minorBidi"/>
        </w:rPr>
        <w:t xml:space="preserve">These </w:t>
      </w:r>
      <w:r w:rsidR="001C7F59" w:rsidRPr="00CC5AF6">
        <w:rPr>
          <w:rFonts w:asciiTheme="minorBidi" w:hAnsiTheme="minorBidi"/>
        </w:rPr>
        <w:t xml:space="preserve">findings are recorded in his work, </w:t>
      </w:r>
      <w:proofErr w:type="spellStart"/>
      <w:r w:rsidR="001C7F59" w:rsidRPr="00CC5AF6">
        <w:rPr>
          <w:rFonts w:asciiTheme="minorBidi" w:hAnsiTheme="minorBidi"/>
          <w:i/>
          <w:iCs/>
        </w:rPr>
        <w:t>Mitpachat</w:t>
      </w:r>
      <w:proofErr w:type="spellEnd"/>
      <w:r w:rsidR="001C7F59" w:rsidRPr="00CC5AF6">
        <w:rPr>
          <w:rFonts w:asciiTheme="minorBidi" w:hAnsiTheme="minorBidi"/>
          <w:i/>
          <w:iCs/>
        </w:rPr>
        <w:t xml:space="preserve"> </w:t>
      </w:r>
      <w:proofErr w:type="spellStart"/>
      <w:r w:rsidR="001C7F59" w:rsidRPr="00CC5AF6">
        <w:rPr>
          <w:rFonts w:asciiTheme="minorBidi" w:hAnsiTheme="minorBidi"/>
          <w:i/>
          <w:iCs/>
        </w:rPr>
        <w:t>Sefarim</w:t>
      </w:r>
      <w:proofErr w:type="spellEnd"/>
      <w:r w:rsidR="001C7F59" w:rsidRPr="00CC5AF6">
        <w:rPr>
          <w:rFonts w:asciiTheme="minorBidi" w:hAnsiTheme="minorBidi"/>
          <w:i/>
          <w:iCs/>
        </w:rPr>
        <w:t>.</w:t>
      </w:r>
    </w:p>
  </w:footnote>
  <w:footnote w:id="7">
    <w:p w14:paraId="080EF1B8" w14:textId="2A581324" w:rsidR="001C7F59" w:rsidRPr="00CC5AF6" w:rsidRDefault="001C7F59"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00C20432" w:rsidRPr="00CC5AF6">
        <w:rPr>
          <w:rFonts w:asciiTheme="minorBidi" w:hAnsiTheme="minorBidi"/>
        </w:rPr>
        <w:t>See, for example</w:t>
      </w:r>
      <w:r w:rsidR="004E0078" w:rsidRPr="00CC5AF6">
        <w:rPr>
          <w:rFonts w:asciiTheme="minorBidi" w:hAnsiTheme="minorBidi"/>
        </w:rPr>
        <w:t xml:space="preserve">: </w:t>
      </w:r>
      <w:r w:rsidR="00C20432" w:rsidRPr="00CC5AF6">
        <w:rPr>
          <w:rFonts w:asciiTheme="minorBidi" w:hAnsiTheme="minorBidi"/>
        </w:rPr>
        <w:t xml:space="preserve">Gershom Scholem, </w:t>
      </w:r>
      <w:r w:rsidR="00B320C3" w:rsidRPr="00CC5AF6">
        <w:rPr>
          <w:rFonts w:asciiTheme="minorBidi" w:hAnsiTheme="minorBidi"/>
          <w:i/>
          <w:iCs/>
        </w:rPr>
        <w:t xml:space="preserve">Major Trends in Jewish Mysticism </w:t>
      </w:r>
      <w:r w:rsidR="00B320C3" w:rsidRPr="00CC5AF6">
        <w:rPr>
          <w:rFonts w:asciiTheme="minorBidi" w:hAnsiTheme="minorBidi"/>
        </w:rPr>
        <w:t>(</w:t>
      </w:r>
      <w:r w:rsidR="002F090A" w:rsidRPr="00CC5AF6">
        <w:rPr>
          <w:rFonts w:asciiTheme="minorBidi" w:hAnsiTheme="minorBidi"/>
        </w:rPr>
        <w:t xml:space="preserve">New York: </w:t>
      </w:r>
      <w:proofErr w:type="spellStart"/>
      <w:r w:rsidR="002F090A" w:rsidRPr="00CC5AF6">
        <w:rPr>
          <w:rFonts w:asciiTheme="minorBidi" w:hAnsiTheme="minorBidi"/>
          <w:color w:val="0F1111"/>
          <w:shd w:val="clear" w:color="auto" w:fill="FFFFFF"/>
        </w:rPr>
        <w:t>Schocken</w:t>
      </w:r>
      <w:proofErr w:type="spellEnd"/>
      <w:r w:rsidR="002F090A" w:rsidRPr="00CC5AF6">
        <w:rPr>
          <w:rFonts w:asciiTheme="minorBidi" w:hAnsiTheme="minorBidi"/>
          <w:color w:val="0F1111"/>
          <w:shd w:val="clear" w:color="auto" w:fill="FFFFFF"/>
        </w:rPr>
        <w:t>; Reissue edition, 1995</w:t>
      </w:r>
      <w:r w:rsidR="00B320C3" w:rsidRPr="00CC5AF6">
        <w:rPr>
          <w:rFonts w:asciiTheme="minorBidi" w:hAnsiTheme="minorBidi"/>
        </w:rPr>
        <w:t>)</w:t>
      </w:r>
      <w:r w:rsidR="002F090A" w:rsidRPr="00CC5AF6">
        <w:rPr>
          <w:rFonts w:asciiTheme="minorBidi" w:hAnsiTheme="minorBidi"/>
        </w:rPr>
        <w:t xml:space="preserve">; Isaiah </w:t>
      </w:r>
      <w:proofErr w:type="spellStart"/>
      <w:r w:rsidR="002F090A" w:rsidRPr="00CC5AF6">
        <w:rPr>
          <w:rFonts w:asciiTheme="minorBidi" w:hAnsiTheme="minorBidi"/>
        </w:rPr>
        <w:t>Tishby</w:t>
      </w:r>
      <w:r w:rsidR="002C13F9" w:rsidRPr="00CC5AF6">
        <w:rPr>
          <w:rFonts w:asciiTheme="minorBidi" w:hAnsiTheme="minorBidi"/>
        </w:rPr>
        <w:t>’s</w:t>
      </w:r>
      <w:proofErr w:type="spellEnd"/>
      <w:r w:rsidR="002C13F9" w:rsidRPr="00CC5AF6">
        <w:rPr>
          <w:rFonts w:asciiTheme="minorBidi" w:hAnsiTheme="minorBidi"/>
        </w:rPr>
        <w:t xml:space="preserve"> Introduction to </w:t>
      </w:r>
      <w:r w:rsidR="002C13F9" w:rsidRPr="00CC5AF6">
        <w:rPr>
          <w:rFonts w:asciiTheme="minorBidi" w:hAnsiTheme="minorBidi"/>
          <w:i/>
          <w:iCs/>
        </w:rPr>
        <w:t>The Wisdom of the Zohar: An Anthology of Texts</w:t>
      </w:r>
      <w:r w:rsidR="002C13F9" w:rsidRPr="00CC5AF6">
        <w:rPr>
          <w:rFonts w:asciiTheme="minorBidi" w:hAnsiTheme="minorBidi"/>
        </w:rPr>
        <w:t xml:space="preserve"> (volume 1) (</w:t>
      </w:r>
      <w:r w:rsidR="006842A8" w:rsidRPr="00CC5AF6">
        <w:rPr>
          <w:rFonts w:asciiTheme="minorBidi" w:hAnsiTheme="minorBidi"/>
        </w:rPr>
        <w:t>Oxford: The Littman Library of Jewish Civilization, 1991)</w:t>
      </w:r>
      <w:r w:rsidR="004E0078" w:rsidRPr="00CC5AF6">
        <w:rPr>
          <w:rFonts w:asciiTheme="minorBidi" w:hAnsiTheme="minorBidi"/>
        </w:rPr>
        <w:t>;</w:t>
      </w:r>
      <w:r w:rsidR="006842A8" w:rsidRPr="00CC5AF6">
        <w:rPr>
          <w:rFonts w:asciiTheme="minorBidi" w:hAnsiTheme="minorBidi"/>
        </w:rPr>
        <w:t xml:space="preserve"> and Yehuda L</w:t>
      </w:r>
      <w:r w:rsidR="009F623A" w:rsidRPr="00CC5AF6">
        <w:rPr>
          <w:rFonts w:asciiTheme="minorBidi" w:hAnsiTheme="minorBidi"/>
        </w:rPr>
        <w:t xml:space="preserve">iebes, </w:t>
      </w:r>
      <w:r w:rsidR="009F623A" w:rsidRPr="00CC5AF6">
        <w:rPr>
          <w:rFonts w:asciiTheme="minorBidi" w:hAnsiTheme="minorBidi"/>
          <w:i/>
          <w:iCs/>
        </w:rPr>
        <w:t>Studies in the Zohar</w:t>
      </w:r>
      <w:r w:rsidR="00A41FD8" w:rsidRPr="00CC5AF6">
        <w:rPr>
          <w:rFonts w:asciiTheme="minorBidi" w:hAnsiTheme="minorBidi"/>
        </w:rPr>
        <w:t xml:space="preserve"> (New York: Suny Press, 1993).</w:t>
      </w:r>
    </w:p>
  </w:footnote>
  <w:footnote w:id="8">
    <w:p w14:paraId="1DB665B1" w14:textId="2941189B" w:rsidR="00EE0474" w:rsidRPr="00CC5AF6" w:rsidRDefault="00EE0474"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009433CF" w:rsidRPr="00CC5AF6">
        <w:rPr>
          <w:rFonts w:asciiTheme="minorBidi" w:hAnsiTheme="minorBidi"/>
        </w:rPr>
        <w:t xml:space="preserve">See, for example Yeshayahu </w:t>
      </w:r>
      <w:proofErr w:type="spellStart"/>
      <w:r w:rsidR="009433CF" w:rsidRPr="00CC5AF6">
        <w:rPr>
          <w:rFonts w:asciiTheme="minorBidi" w:hAnsiTheme="minorBidi"/>
        </w:rPr>
        <w:t>Leibowtiz</w:t>
      </w:r>
      <w:proofErr w:type="spellEnd"/>
      <w:r w:rsidR="009433CF" w:rsidRPr="00CC5AF6">
        <w:rPr>
          <w:rFonts w:asciiTheme="minorBidi" w:hAnsiTheme="minorBidi"/>
        </w:rPr>
        <w:t xml:space="preserve">, </w:t>
      </w:r>
      <w:proofErr w:type="spellStart"/>
      <w:r w:rsidR="00AC13EE" w:rsidRPr="00CC5AF6">
        <w:rPr>
          <w:rFonts w:asciiTheme="minorBidi" w:hAnsiTheme="minorBidi"/>
          <w:i/>
          <w:iCs/>
        </w:rPr>
        <w:t>Ratziti</w:t>
      </w:r>
      <w:proofErr w:type="spellEnd"/>
      <w:r w:rsidR="00AC13EE" w:rsidRPr="00CC5AF6">
        <w:rPr>
          <w:rFonts w:asciiTheme="minorBidi" w:hAnsiTheme="minorBidi"/>
          <w:i/>
          <w:iCs/>
        </w:rPr>
        <w:t xml:space="preserve"> </w:t>
      </w:r>
      <w:proofErr w:type="spellStart"/>
      <w:r w:rsidR="00AC13EE" w:rsidRPr="00CC5AF6">
        <w:rPr>
          <w:rFonts w:asciiTheme="minorBidi" w:hAnsiTheme="minorBidi"/>
          <w:i/>
          <w:iCs/>
        </w:rPr>
        <w:t>Lishol</w:t>
      </w:r>
      <w:proofErr w:type="spellEnd"/>
      <w:r w:rsidR="00AC13EE" w:rsidRPr="00CC5AF6">
        <w:rPr>
          <w:rFonts w:asciiTheme="minorBidi" w:hAnsiTheme="minorBidi"/>
          <w:i/>
          <w:iCs/>
        </w:rPr>
        <w:t xml:space="preserve"> </w:t>
      </w:r>
      <w:proofErr w:type="spellStart"/>
      <w:r w:rsidR="00AC13EE" w:rsidRPr="00CC5AF6">
        <w:rPr>
          <w:rFonts w:asciiTheme="minorBidi" w:hAnsiTheme="minorBidi"/>
          <w:i/>
          <w:iCs/>
        </w:rPr>
        <w:t>Otkha</w:t>
      </w:r>
      <w:proofErr w:type="spellEnd"/>
      <w:r w:rsidR="00AC13EE" w:rsidRPr="00CC5AF6">
        <w:rPr>
          <w:rFonts w:asciiTheme="minorBidi" w:hAnsiTheme="minorBidi"/>
          <w:i/>
          <w:iCs/>
        </w:rPr>
        <w:t xml:space="preserve"> Prof. Leibowitz: </w:t>
      </w:r>
      <w:proofErr w:type="spellStart"/>
      <w:r w:rsidR="00AC13EE" w:rsidRPr="00CC5AF6">
        <w:rPr>
          <w:rFonts w:asciiTheme="minorBidi" w:hAnsiTheme="minorBidi"/>
          <w:i/>
          <w:iCs/>
        </w:rPr>
        <w:t>Michtavim</w:t>
      </w:r>
      <w:proofErr w:type="spellEnd"/>
      <w:r w:rsidR="00AC13EE" w:rsidRPr="00CC5AF6">
        <w:rPr>
          <w:rFonts w:asciiTheme="minorBidi" w:hAnsiTheme="minorBidi"/>
          <w:i/>
          <w:iCs/>
        </w:rPr>
        <w:t xml:space="preserve"> El </w:t>
      </w:r>
      <w:proofErr w:type="spellStart"/>
      <w:r w:rsidR="00AC13EE" w:rsidRPr="00CC5AF6">
        <w:rPr>
          <w:rFonts w:asciiTheme="minorBidi" w:hAnsiTheme="minorBidi"/>
          <w:i/>
          <w:iCs/>
        </w:rPr>
        <w:t>Yeshayhu</w:t>
      </w:r>
      <w:proofErr w:type="spellEnd"/>
      <w:r w:rsidR="00AC13EE" w:rsidRPr="00CC5AF6">
        <w:rPr>
          <w:rFonts w:asciiTheme="minorBidi" w:hAnsiTheme="minorBidi"/>
          <w:i/>
          <w:iCs/>
        </w:rPr>
        <w:t xml:space="preserve"> Leibowitz </w:t>
      </w:r>
      <w:proofErr w:type="spellStart"/>
      <w:r w:rsidR="00AC13EE" w:rsidRPr="00CC5AF6">
        <w:rPr>
          <w:rFonts w:asciiTheme="minorBidi" w:hAnsiTheme="minorBidi"/>
          <w:i/>
          <w:iCs/>
        </w:rPr>
        <w:t>U’mimeno</w:t>
      </w:r>
      <w:proofErr w:type="spellEnd"/>
      <w:r w:rsidR="009433CF" w:rsidRPr="00CC5AF6">
        <w:rPr>
          <w:rFonts w:asciiTheme="minorBidi" w:hAnsiTheme="minorBidi"/>
        </w:rPr>
        <w:t xml:space="preserve"> (</w:t>
      </w:r>
      <w:r w:rsidR="00704488" w:rsidRPr="00CC5AF6">
        <w:rPr>
          <w:rFonts w:asciiTheme="minorBidi" w:hAnsiTheme="minorBidi"/>
        </w:rPr>
        <w:t>Jerusalem: Keter),</w:t>
      </w:r>
      <w:r w:rsidR="009433CF" w:rsidRPr="00CC5AF6">
        <w:rPr>
          <w:rFonts w:asciiTheme="minorBidi" w:hAnsiTheme="minorBidi"/>
        </w:rPr>
        <w:t xml:space="preserve"> pp. 59–60.</w:t>
      </w:r>
    </w:p>
  </w:footnote>
  <w:footnote w:id="9">
    <w:p w14:paraId="30211FCD" w14:textId="7B44B0C1" w:rsidR="006A0F61" w:rsidRPr="00CC5AF6" w:rsidRDefault="006A0F61"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Daniel Matt</w:t>
      </w:r>
      <w:r w:rsidR="00E81BB3" w:rsidRPr="00CC5AF6">
        <w:rPr>
          <w:rFonts w:asciiTheme="minorBidi" w:hAnsiTheme="minorBidi"/>
        </w:rPr>
        <w:t xml:space="preserve">, </w:t>
      </w:r>
      <w:r w:rsidR="00E81BB3" w:rsidRPr="00CC5AF6">
        <w:rPr>
          <w:rFonts w:asciiTheme="minorBidi" w:hAnsiTheme="minorBidi"/>
          <w:i/>
          <w:iCs/>
        </w:rPr>
        <w:t xml:space="preserve">Zohar: </w:t>
      </w:r>
      <w:r w:rsidR="006265DC" w:rsidRPr="00CC5AF6">
        <w:rPr>
          <w:rFonts w:asciiTheme="minorBidi" w:hAnsiTheme="minorBidi"/>
          <w:i/>
          <w:iCs/>
        </w:rPr>
        <w:t xml:space="preserve">The Book of </w:t>
      </w:r>
      <w:r w:rsidR="00070855" w:rsidRPr="00CC5AF6">
        <w:rPr>
          <w:rFonts w:asciiTheme="minorBidi" w:hAnsiTheme="minorBidi"/>
          <w:i/>
          <w:iCs/>
        </w:rPr>
        <w:t>Enlightenment</w:t>
      </w:r>
      <w:r w:rsidR="006265DC" w:rsidRPr="00CC5AF6">
        <w:rPr>
          <w:rFonts w:asciiTheme="minorBidi" w:hAnsiTheme="minorBidi"/>
          <w:i/>
          <w:iCs/>
        </w:rPr>
        <w:t xml:space="preserve"> </w:t>
      </w:r>
      <w:r w:rsidR="006265DC" w:rsidRPr="00CC5AF6">
        <w:rPr>
          <w:rFonts w:asciiTheme="minorBidi" w:hAnsiTheme="minorBidi"/>
        </w:rPr>
        <w:t>(New Jersey: Paulist Press, 1983), p.</w:t>
      </w:r>
      <w:r w:rsidR="00E30169" w:rsidRPr="00CC5AF6">
        <w:rPr>
          <w:rFonts w:asciiTheme="minorBidi" w:hAnsiTheme="minorBidi"/>
        </w:rPr>
        <w:t xml:space="preserve"> 26.</w:t>
      </w:r>
    </w:p>
  </w:footnote>
  <w:footnote w:id="10">
    <w:p w14:paraId="12AB1BEB" w14:textId="235FB41B" w:rsidR="00DF0C61" w:rsidRPr="00CC5AF6" w:rsidRDefault="00DF0C61"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Ibid., p. 27.</w:t>
      </w:r>
    </w:p>
  </w:footnote>
  <w:footnote w:id="11">
    <w:p w14:paraId="3409EACF" w14:textId="5556276F" w:rsidR="00432012" w:rsidRPr="00CC5AF6" w:rsidRDefault="00432012"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Ibid.</w:t>
      </w:r>
    </w:p>
  </w:footnote>
  <w:footnote w:id="12">
    <w:p w14:paraId="11CEF027" w14:textId="073F472D" w:rsidR="00C071A5" w:rsidRPr="00CC5AF6" w:rsidRDefault="00C071A5">
      <w:pPr>
        <w:pStyle w:val="FootnoteText"/>
        <w:rPr>
          <w:rFonts w:asciiTheme="minorBidi" w:hAnsiTheme="minorBidi"/>
          <w:lang w:val="en-US"/>
        </w:rPr>
      </w:pPr>
      <w:r w:rsidRPr="00CC5AF6">
        <w:rPr>
          <w:rStyle w:val="FootnoteReference"/>
          <w:rFonts w:asciiTheme="minorBidi" w:hAnsiTheme="minorBidi"/>
        </w:rPr>
        <w:footnoteRef/>
      </w:r>
      <w:r w:rsidRPr="00CC5AF6">
        <w:rPr>
          <w:rFonts w:asciiTheme="minorBidi" w:hAnsiTheme="minorBidi"/>
        </w:rPr>
        <w:t xml:space="preserve"> </w:t>
      </w:r>
      <w:r w:rsidRPr="00CC5AF6">
        <w:rPr>
          <w:rFonts w:asciiTheme="minorBidi" w:hAnsiTheme="minorBidi"/>
          <w:lang w:val="en-US"/>
        </w:rPr>
        <w:t>Genesis 1:21.</w:t>
      </w:r>
    </w:p>
  </w:footnote>
  <w:footnote w:id="13">
    <w:p w14:paraId="64D306EC" w14:textId="694C69A7" w:rsidR="00A6280F" w:rsidRPr="00CC5AF6" w:rsidRDefault="00A6280F"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Pr="00CC5AF6">
        <w:rPr>
          <w:rFonts w:asciiTheme="minorBidi" w:hAnsiTheme="minorBidi"/>
          <w:i/>
          <w:iCs/>
        </w:rPr>
        <w:t xml:space="preserve">Zohar, </w:t>
      </w:r>
      <w:r w:rsidR="00045778" w:rsidRPr="00CC5AF6">
        <w:rPr>
          <w:rFonts w:asciiTheme="minorBidi" w:hAnsiTheme="minorBidi"/>
        </w:rPr>
        <w:t>I.</w:t>
      </w:r>
      <w:r w:rsidRPr="00CC5AF6">
        <w:rPr>
          <w:rFonts w:asciiTheme="minorBidi" w:hAnsiTheme="minorBidi"/>
        </w:rPr>
        <w:t>169.</w:t>
      </w:r>
    </w:p>
  </w:footnote>
  <w:footnote w:id="14">
    <w:p w14:paraId="75043E1E" w14:textId="6A4A653C" w:rsidR="002A7B76" w:rsidRPr="00CC5AF6" w:rsidRDefault="002A7B76"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00A6280F" w:rsidRPr="00CC5AF6">
        <w:rPr>
          <w:rFonts w:asciiTheme="minorBidi" w:hAnsiTheme="minorBidi"/>
        </w:rPr>
        <w:t>Ibid.,</w:t>
      </w:r>
      <w:r w:rsidR="00D17B13" w:rsidRPr="00CC5AF6">
        <w:rPr>
          <w:rFonts w:asciiTheme="minorBidi" w:hAnsiTheme="minorBidi"/>
        </w:rPr>
        <w:t xml:space="preserve"> </w:t>
      </w:r>
      <w:r w:rsidR="00A512DF" w:rsidRPr="00CC5AF6">
        <w:rPr>
          <w:rFonts w:asciiTheme="minorBidi" w:hAnsiTheme="minorBidi"/>
        </w:rPr>
        <w:t>170.</w:t>
      </w:r>
    </w:p>
  </w:footnote>
  <w:footnote w:id="15">
    <w:p w14:paraId="104772C7" w14:textId="48AC94C9" w:rsidR="00A6280F" w:rsidRPr="00CC5AF6" w:rsidRDefault="00A6280F"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Ibid., 171.</w:t>
      </w:r>
    </w:p>
  </w:footnote>
  <w:footnote w:id="16">
    <w:p w14:paraId="430E1D46" w14:textId="2095C887" w:rsidR="008B7867" w:rsidRPr="00CC5AF6" w:rsidRDefault="008B7867" w:rsidP="008B7867">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Although we shall see</w:t>
      </w:r>
      <w:r w:rsidR="00903682" w:rsidRPr="00CC5AF6">
        <w:rPr>
          <w:rFonts w:asciiTheme="minorBidi" w:hAnsiTheme="minorBidi"/>
        </w:rPr>
        <w:t>,</w:t>
      </w:r>
      <w:r w:rsidRPr="00CC5AF6">
        <w:rPr>
          <w:rFonts w:asciiTheme="minorBidi" w:hAnsiTheme="minorBidi"/>
        </w:rPr>
        <w:t xml:space="preserve"> in our lesson on the seventh Lubavitcher Rebbe</w:t>
      </w:r>
      <w:r w:rsidR="00903682" w:rsidRPr="00CC5AF6">
        <w:rPr>
          <w:rFonts w:asciiTheme="minorBidi" w:hAnsiTheme="minorBidi"/>
        </w:rPr>
        <w:t>,</w:t>
      </w:r>
      <w:r w:rsidRPr="00CC5AF6">
        <w:rPr>
          <w:rFonts w:asciiTheme="minorBidi" w:hAnsiTheme="minorBidi"/>
        </w:rPr>
        <w:t xml:space="preserve"> an opinion that the souls of particularly righteous gentiles have a different nature </w:t>
      </w:r>
      <w:r w:rsidR="00903682" w:rsidRPr="00CC5AF6">
        <w:rPr>
          <w:rFonts w:asciiTheme="minorBidi" w:hAnsiTheme="minorBidi"/>
        </w:rPr>
        <w:t xml:space="preserve">from </w:t>
      </w:r>
      <w:r w:rsidRPr="00CC5AF6">
        <w:rPr>
          <w:rFonts w:asciiTheme="minorBidi" w:hAnsiTheme="minorBidi"/>
        </w:rPr>
        <w:t>regular gentile souls.</w:t>
      </w:r>
    </w:p>
  </w:footnote>
  <w:footnote w:id="17">
    <w:p w14:paraId="2469124F" w14:textId="25B65230" w:rsidR="00486CAE" w:rsidRPr="00CC5AF6" w:rsidRDefault="00486CAE">
      <w:pPr>
        <w:pStyle w:val="FootnoteText"/>
        <w:rPr>
          <w:rFonts w:asciiTheme="minorBidi" w:hAnsiTheme="minorBidi"/>
          <w:lang w:val="en-US"/>
        </w:rPr>
      </w:pPr>
      <w:r w:rsidRPr="00CC5AF6">
        <w:rPr>
          <w:rStyle w:val="FootnoteReference"/>
          <w:rFonts w:asciiTheme="minorBidi" w:hAnsiTheme="minorBidi"/>
        </w:rPr>
        <w:footnoteRef/>
      </w:r>
      <w:r w:rsidRPr="00CC5AF6">
        <w:rPr>
          <w:rFonts w:asciiTheme="minorBidi" w:hAnsiTheme="minorBidi"/>
        </w:rPr>
        <w:t xml:space="preserve"> </w:t>
      </w:r>
      <w:r w:rsidRPr="00CC5AF6">
        <w:rPr>
          <w:rFonts w:asciiTheme="minorBidi" w:hAnsiTheme="minorBidi"/>
          <w:i/>
          <w:iCs/>
          <w:lang w:val="en-US"/>
        </w:rPr>
        <w:t>Zohar</w:t>
      </w:r>
      <w:r w:rsidRPr="00CC5AF6">
        <w:rPr>
          <w:rFonts w:asciiTheme="minorBidi" w:hAnsiTheme="minorBidi"/>
          <w:lang w:val="en-US"/>
        </w:rPr>
        <w:t xml:space="preserve"> III.104b.</w:t>
      </w:r>
    </w:p>
  </w:footnote>
  <w:footnote w:id="18">
    <w:p w14:paraId="2D1DDC9C" w14:textId="0FB959BC" w:rsidR="001D72BF" w:rsidRPr="00CC5AF6" w:rsidRDefault="001D72BF"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00AA7D12" w:rsidRPr="00CC5AF6">
        <w:rPr>
          <w:rFonts w:asciiTheme="minorBidi" w:hAnsiTheme="minorBidi"/>
          <w:i/>
          <w:iCs/>
        </w:rPr>
        <w:t>Zohar H</w:t>
      </w:r>
      <w:r w:rsidR="00C56F0E" w:rsidRPr="00CC5AF6">
        <w:rPr>
          <w:rFonts w:asciiTheme="minorBidi" w:hAnsiTheme="minorBidi"/>
          <w:i/>
          <w:iCs/>
        </w:rPr>
        <w:t>a</w:t>
      </w:r>
      <w:r w:rsidR="00BD7917" w:rsidRPr="00CC5AF6">
        <w:rPr>
          <w:rFonts w:asciiTheme="minorBidi" w:hAnsiTheme="minorBidi"/>
          <w:i/>
          <w:iCs/>
        </w:rPr>
        <w:t>-</w:t>
      </w:r>
      <w:r w:rsidR="00C56F0E" w:rsidRPr="00CC5AF6">
        <w:rPr>
          <w:rFonts w:asciiTheme="minorBidi" w:hAnsiTheme="minorBidi"/>
          <w:i/>
          <w:iCs/>
        </w:rPr>
        <w:t>Chadash, Bere</w:t>
      </w:r>
      <w:r w:rsidR="00BD7917" w:rsidRPr="00CC5AF6">
        <w:rPr>
          <w:rFonts w:asciiTheme="minorBidi" w:hAnsiTheme="minorBidi"/>
          <w:i/>
          <w:iCs/>
        </w:rPr>
        <w:t>i</w:t>
      </w:r>
      <w:r w:rsidR="00C56F0E" w:rsidRPr="00CC5AF6">
        <w:rPr>
          <w:rFonts w:asciiTheme="minorBidi" w:hAnsiTheme="minorBidi"/>
          <w:i/>
          <w:iCs/>
        </w:rPr>
        <w:t>shit</w:t>
      </w:r>
      <w:r w:rsidR="005315AB" w:rsidRPr="00CC5AF6">
        <w:rPr>
          <w:rFonts w:asciiTheme="minorBidi" w:hAnsiTheme="minorBidi"/>
        </w:rPr>
        <w:t>,</w:t>
      </w:r>
      <w:r w:rsidR="00C56F0E" w:rsidRPr="00CC5AF6">
        <w:rPr>
          <w:rFonts w:asciiTheme="minorBidi" w:hAnsiTheme="minorBidi"/>
        </w:rPr>
        <w:t xml:space="preserve"> 407-412.</w:t>
      </w:r>
    </w:p>
  </w:footnote>
  <w:footnote w:id="19">
    <w:p w14:paraId="26142EFF" w14:textId="2CB5F3F4" w:rsidR="00F43634" w:rsidRPr="00D511DA" w:rsidRDefault="00F43634">
      <w:pPr>
        <w:pStyle w:val="FootnoteText"/>
        <w:rPr>
          <w:rFonts w:asciiTheme="minorBidi" w:hAnsiTheme="minorBidi"/>
        </w:rPr>
      </w:pPr>
      <w:r w:rsidRPr="00D511DA">
        <w:rPr>
          <w:rStyle w:val="FootnoteReference"/>
          <w:rFonts w:asciiTheme="minorBidi" w:hAnsiTheme="minorBidi"/>
        </w:rPr>
        <w:footnoteRef/>
      </w:r>
      <w:r w:rsidRPr="00D511DA">
        <w:rPr>
          <w:rFonts w:asciiTheme="minorBidi" w:hAnsiTheme="minorBidi"/>
        </w:rPr>
        <w:t xml:space="preserve"> </w:t>
      </w:r>
      <w:r w:rsidRPr="00D511DA">
        <w:rPr>
          <w:rFonts w:asciiTheme="minorBidi" w:hAnsiTheme="minorBidi"/>
          <w:i/>
          <w:iCs/>
        </w:rPr>
        <w:t>Zohar</w:t>
      </w:r>
      <w:r w:rsidRPr="00D511DA">
        <w:rPr>
          <w:rFonts w:asciiTheme="minorBidi" w:hAnsiTheme="minorBidi"/>
        </w:rPr>
        <w:t xml:space="preserve"> I</w:t>
      </w:r>
      <w:r w:rsidR="00045778" w:rsidRPr="00D511DA">
        <w:rPr>
          <w:rFonts w:asciiTheme="minorBidi" w:hAnsiTheme="minorBidi"/>
        </w:rPr>
        <w:t>.</w:t>
      </w:r>
      <w:r w:rsidRPr="00D511DA">
        <w:rPr>
          <w:rFonts w:asciiTheme="minorBidi" w:hAnsiTheme="minorBidi"/>
        </w:rPr>
        <w:t>220a</w:t>
      </w:r>
      <w:r w:rsidR="006B3D41" w:rsidRPr="00D511DA">
        <w:rPr>
          <w:rFonts w:asciiTheme="minorBidi" w:hAnsiTheme="minorBidi"/>
        </w:rPr>
        <w:t>.</w:t>
      </w:r>
    </w:p>
  </w:footnote>
  <w:footnote w:id="20">
    <w:p w14:paraId="08C81A48" w14:textId="34CDE6FA" w:rsidR="00B12F35" w:rsidRPr="00CC5AF6" w:rsidRDefault="00B12F35"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008C277F" w:rsidRPr="00CC5AF6">
        <w:rPr>
          <w:rFonts w:asciiTheme="minorBidi" w:hAnsiTheme="minorBidi"/>
        </w:rPr>
        <w:t xml:space="preserve">Jonathan Sacks, </w:t>
      </w:r>
      <w:r w:rsidR="008C277F" w:rsidRPr="00CC5AF6">
        <w:rPr>
          <w:rFonts w:asciiTheme="minorBidi" w:hAnsiTheme="minorBidi"/>
          <w:i/>
          <w:iCs/>
        </w:rPr>
        <w:t xml:space="preserve">Not in God’s Name: </w:t>
      </w:r>
      <w:r w:rsidR="00411482" w:rsidRPr="00CC5AF6">
        <w:rPr>
          <w:rFonts w:asciiTheme="minorBidi" w:hAnsiTheme="minorBidi"/>
          <w:i/>
          <w:iCs/>
        </w:rPr>
        <w:t xml:space="preserve">Confronting Religious Violence </w:t>
      </w:r>
      <w:r w:rsidR="00411482" w:rsidRPr="00CC5AF6">
        <w:rPr>
          <w:rFonts w:asciiTheme="minorBidi" w:hAnsiTheme="minorBidi"/>
        </w:rPr>
        <w:t>(Jerusalem: Maggid Press, 2016), p</w:t>
      </w:r>
      <w:r w:rsidRPr="00CC5AF6">
        <w:rPr>
          <w:rFonts w:asciiTheme="minorBidi" w:hAnsiTheme="minorBidi"/>
        </w:rPr>
        <w:t xml:space="preserve">. </w:t>
      </w:r>
      <w:r w:rsidR="00E7332A" w:rsidRPr="00CC5AF6">
        <w:rPr>
          <w:rFonts w:asciiTheme="minorBidi" w:hAnsiTheme="minorBidi"/>
        </w:rPr>
        <w:t>49.</w:t>
      </w:r>
    </w:p>
  </w:footnote>
  <w:footnote w:id="21">
    <w:p w14:paraId="02568969" w14:textId="05D813AF" w:rsidR="00EE54D2" w:rsidRPr="00CC5AF6" w:rsidRDefault="00EE54D2"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Ibid., p. </w:t>
      </w:r>
      <w:r w:rsidR="001B50AC" w:rsidRPr="00CC5AF6">
        <w:rPr>
          <w:rFonts w:asciiTheme="minorBidi" w:hAnsiTheme="minorBidi"/>
        </w:rPr>
        <w:t>53.</w:t>
      </w:r>
    </w:p>
  </w:footnote>
  <w:footnote w:id="22">
    <w:p w14:paraId="3816F199" w14:textId="08CA75A4" w:rsidR="00171898" w:rsidRPr="00CC5AF6" w:rsidRDefault="00171898"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Ibid., pp. 57-58.</w:t>
      </w:r>
    </w:p>
  </w:footnote>
  <w:footnote w:id="23">
    <w:p w14:paraId="36C83855" w14:textId="583522AD" w:rsidR="00C1139E" w:rsidRPr="00CC5AF6" w:rsidRDefault="00C1139E"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00030850" w:rsidRPr="00CC5AF6">
        <w:rPr>
          <w:rFonts w:asciiTheme="minorBidi" w:hAnsiTheme="minorBidi"/>
        </w:rPr>
        <w:t>Thi</w:t>
      </w:r>
      <w:r w:rsidR="00A670F2" w:rsidRPr="00CC5AF6">
        <w:rPr>
          <w:rFonts w:asciiTheme="minorBidi" w:hAnsiTheme="minorBidi"/>
        </w:rPr>
        <w:t>s appeal to the monism of the Kabbala is also made by Rabbi Yosef Bronstein in chapter 16 of his forthcoming book</w:t>
      </w:r>
      <w:r w:rsidR="00EE433F" w:rsidRPr="00CC5AF6">
        <w:rPr>
          <w:rFonts w:asciiTheme="minorBidi" w:hAnsiTheme="minorBidi"/>
        </w:rPr>
        <w:t>,</w:t>
      </w:r>
      <w:r w:rsidR="00A670F2" w:rsidRPr="00CC5AF6">
        <w:rPr>
          <w:rFonts w:asciiTheme="minorBidi" w:hAnsiTheme="minorBidi"/>
        </w:rPr>
        <w:t xml:space="preserve"> </w:t>
      </w:r>
      <w:r w:rsidR="00EE433F" w:rsidRPr="00CC5AF6">
        <w:rPr>
          <w:rFonts w:asciiTheme="minorBidi" w:hAnsiTheme="minorBidi"/>
          <w:i/>
          <w:iCs/>
        </w:rPr>
        <w:t>Engaging the Essence: The Torah Philosophy of the Lubavitcher Rebbe</w:t>
      </w:r>
      <w:r w:rsidR="00EE433F" w:rsidRPr="00CC5AF6">
        <w:rPr>
          <w:rFonts w:asciiTheme="minorBidi" w:hAnsiTheme="minorBidi"/>
        </w:rPr>
        <w:t xml:space="preserve"> (Jerusalem: Maggid Books)</w:t>
      </w:r>
      <w:r w:rsidR="00A670F2" w:rsidRPr="00CC5AF6">
        <w:rPr>
          <w:rFonts w:asciiTheme="minorBidi" w:hAnsiTheme="minorBidi"/>
        </w:rPr>
        <w:t>.</w:t>
      </w:r>
    </w:p>
  </w:footnote>
  <w:footnote w:id="24">
    <w:p w14:paraId="6DB6614B" w14:textId="08714879" w:rsidR="001A74B3" w:rsidRPr="00CC5AF6" w:rsidRDefault="001A74B3"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This monism can take </w:t>
      </w:r>
      <w:proofErr w:type="gramStart"/>
      <w:r w:rsidRPr="00CC5AF6">
        <w:rPr>
          <w:rFonts w:asciiTheme="minorBidi" w:hAnsiTheme="minorBidi"/>
        </w:rPr>
        <w:t>a number of</w:t>
      </w:r>
      <w:proofErr w:type="gramEnd"/>
      <w:r w:rsidRPr="00CC5AF6">
        <w:rPr>
          <w:rFonts w:asciiTheme="minorBidi" w:hAnsiTheme="minorBidi"/>
        </w:rPr>
        <w:t xml:space="preserve"> different forms. </w:t>
      </w:r>
      <w:r w:rsidR="00F824C5" w:rsidRPr="00CC5AF6">
        <w:rPr>
          <w:rFonts w:asciiTheme="minorBidi" w:hAnsiTheme="minorBidi"/>
        </w:rPr>
        <w:t xml:space="preserve">In </w:t>
      </w:r>
      <w:r w:rsidRPr="00CC5AF6">
        <w:rPr>
          <w:rFonts w:asciiTheme="minorBidi" w:hAnsiTheme="minorBidi"/>
        </w:rPr>
        <w:t xml:space="preserve">the most radical, there exists only one </w:t>
      </w:r>
      <w:r w:rsidR="00535A24" w:rsidRPr="00CC5AF6">
        <w:rPr>
          <w:rFonts w:asciiTheme="minorBidi" w:hAnsiTheme="minorBidi"/>
        </w:rPr>
        <w:t xml:space="preserve">being. </w:t>
      </w:r>
      <w:r w:rsidR="00F824C5" w:rsidRPr="00CC5AF6">
        <w:rPr>
          <w:rFonts w:asciiTheme="minorBidi" w:hAnsiTheme="minorBidi"/>
        </w:rPr>
        <w:t xml:space="preserve">In </w:t>
      </w:r>
      <w:r w:rsidR="00535A24" w:rsidRPr="00CC5AF6">
        <w:rPr>
          <w:rFonts w:asciiTheme="minorBidi" w:hAnsiTheme="minorBidi"/>
        </w:rPr>
        <w:t xml:space="preserve">other versions, the exists only one being who is fundamental. For my own take on these matters, see Samuel Lebens, “Nothing Else,” </w:t>
      </w:r>
      <w:r w:rsidR="00535A24" w:rsidRPr="00CC5AF6">
        <w:rPr>
          <w:rFonts w:asciiTheme="minorBidi" w:hAnsiTheme="minorBidi"/>
          <w:i/>
          <w:iCs/>
        </w:rPr>
        <w:t xml:space="preserve">European Journal </w:t>
      </w:r>
      <w:r w:rsidR="00002112" w:rsidRPr="00CC5AF6">
        <w:rPr>
          <w:rFonts w:asciiTheme="minorBidi" w:hAnsiTheme="minorBidi"/>
          <w:i/>
          <w:iCs/>
        </w:rPr>
        <w:t>for</w:t>
      </w:r>
      <w:r w:rsidR="00535A24" w:rsidRPr="00CC5AF6">
        <w:rPr>
          <w:rFonts w:asciiTheme="minorBidi" w:hAnsiTheme="minorBidi"/>
          <w:i/>
          <w:iCs/>
        </w:rPr>
        <w:t xml:space="preserve"> Philosophy of Religion</w:t>
      </w:r>
      <w:r w:rsidR="00002112" w:rsidRPr="00CC5AF6">
        <w:rPr>
          <w:rFonts w:asciiTheme="minorBidi" w:hAnsiTheme="minorBidi"/>
        </w:rPr>
        <w:t xml:space="preserve">, </w:t>
      </w:r>
      <w:r w:rsidR="00002112" w:rsidRPr="00CC5AF6">
        <w:rPr>
          <w:rFonts w:asciiTheme="minorBidi" w:hAnsiTheme="minorBidi"/>
          <w:color w:val="333333"/>
          <w:shd w:val="clear" w:color="auto" w:fill="FFFFFF"/>
        </w:rPr>
        <w:t>11/2 (2019): 91-110.</w:t>
      </w:r>
    </w:p>
  </w:footnote>
  <w:footnote w:id="25">
    <w:p w14:paraId="6F8FDC6E" w14:textId="044CD095" w:rsidR="00E777BD" w:rsidRPr="00CC5AF6" w:rsidRDefault="00E777BD"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This is the great mystery revealed in </w:t>
      </w:r>
      <w:r w:rsidRPr="00CC5AF6">
        <w:rPr>
          <w:rFonts w:asciiTheme="minorBidi" w:hAnsiTheme="minorBidi"/>
          <w:i/>
          <w:iCs/>
        </w:rPr>
        <w:t>Zohar</w:t>
      </w:r>
      <w:r w:rsidRPr="00CC5AF6">
        <w:rPr>
          <w:rFonts w:asciiTheme="minorBidi" w:hAnsiTheme="minorBidi"/>
        </w:rPr>
        <w:t xml:space="preserve">, </w:t>
      </w:r>
      <w:r w:rsidR="00575964" w:rsidRPr="00CC5AF6">
        <w:rPr>
          <w:rFonts w:asciiTheme="minorBidi" w:hAnsiTheme="minorBidi"/>
        </w:rPr>
        <w:t>II.</w:t>
      </w:r>
      <w:r w:rsidR="000056B9" w:rsidRPr="00CC5AF6">
        <w:rPr>
          <w:rFonts w:asciiTheme="minorBidi" w:hAnsiTheme="minorBidi"/>
        </w:rPr>
        <w:t>237b.</w:t>
      </w:r>
    </w:p>
  </w:footnote>
  <w:footnote w:id="26">
    <w:p w14:paraId="738502D4" w14:textId="5785CFD2" w:rsidR="004A5B74" w:rsidRPr="00CC5AF6" w:rsidRDefault="004A5B74" w:rsidP="00456B3A">
      <w:pPr>
        <w:autoSpaceDE w:val="0"/>
        <w:autoSpaceDN w:val="0"/>
        <w:adjustRightInd w:val="0"/>
        <w:spacing w:after="0" w:line="240" w:lineRule="auto"/>
        <w:jc w:val="both"/>
        <w:rPr>
          <w:rFonts w:asciiTheme="minorBidi" w:hAnsiTheme="minorBidi"/>
          <w:b/>
          <w:bCs/>
          <w:kern w:val="0"/>
          <w:sz w:val="20"/>
          <w:szCs w:val="20"/>
        </w:rPr>
      </w:pPr>
      <w:r w:rsidRPr="00CC5AF6">
        <w:rPr>
          <w:rStyle w:val="FootnoteReference"/>
          <w:rFonts w:asciiTheme="minorBidi" w:hAnsiTheme="minorBidi"/>
          <w:sz w:val="20"/>
          <w:szCs w:val="20"/>
        </w:rPr>
        <w:footnoteRef/>
      </w:r>
      <w:r w:rsidRPr="00CC5AF6">
        <w:rPr>
          <w:rFonts w:asciiTheme="minorBidi" w:hAnsiTheme="minorBidi"/>
          <w:sz w:val="20"/>
          <w:szCs w:val="20"/>
        </w:rPr>
        <w:t xml:space="preserve"> Th</w:t>
      </w:r>
      <w:r w:rsidR="003460C5" w:rsidRPr="00CC5AF6">
        <w:rPr>
          <w:rFonts w:asciiTheme="minorBidi" w:hAnsiTheme="minorBidi"/>
          <w:sz w:val="20"/>
          <w:szCs w:val="20"/>
        </w:rPr>
        <w:t>e whistle</w:t>
      </w:r>
      <w:r w:rsidR="00F9359C" w:rsidRPr="00CC5AF6">
        <w:rPr>
          <w:rFonts w:asciiTheme="minorBidi" w:hAnsiTheme="minorBidi"/>
          <w:sz w:val="20"/>
          <w:szCs w:val="20"/>
        </w:rPr>
        <w:t>-</w:t>
      </w:r>
      <w:r w:rsidR="003460C5" w:rsidRPr="00CC5AF6">
        <w:rPr>
          <w:rFonts w:asciiTheme="minorBidi" w:hAnsiTheme="minorBidi"/>
          <w:sz w:val="20"/>
          <w:szCs w:val="20"/>
        </w:rPr>
        <w:t>stop survey</w:t>
      </w:r>
      <w:r w:rsidRPr="00CC5AF6">
        <w:rPr>
          <w:rFonts w:asciiTheme="minorBidi" w:hAnsiTheme="minorBidi"/>
          <w:sz w:val="20"/>
          <w:szCs w:val="20"/>
        </w:rPr>
        <w:t xml:space="preserve"> </w:t>
      </w:r>
      <w:r w:rsidR="003460C5" w:rsidRPr="00CC5AF6">
        <w:rPr>
          <w:rFonts w:asciiTheme="minorBidi" w:hAnsiTheme="minorBidi"/>
          <w:sz w:val="20"/>
          <w:szCs w:val="20"/>
        </w:rPr>
        <w:t xml:space="preserve">of views presented in this </w:t>
      </w:r>
      <w:r w:rsidRPr="00CC5AF6">
        <w:rPr>
          <w:rFonts w:asciiTheme="minorBidi" w:hAnsiTheme="minorBidi"/>
          <w:sz w:val="20"/>
          <w:szCs w:val="20"/>
        </w:rPr>
        <w:t xml:space="preserve">section is indebted to </w:t>
      </w:r>
      <w:r w:rsidR="00856F29" w:rsidRPr="00CC5AF6">
        <w:rPr>
          <w:rFonts w:asciiTheme="minorBidi" w:hAnsiTheme="minorBidi"/>
          <w:sz w:val="20"/>
          <w:szCs w:val="20"/>
        </w:rPr>
        <w:t xml:space="preserve">an article by </w:t>
      </w:r>
      <w:r w:rsidR="00CD5D99" w:rsidRPr="00CC5AF6">
        <w:rPr>
          <w:rFonts w:asciiTheme="minorBidi" w:hAnsiTheme="minorBidi"/>
          <w:sz w:val="20"/>
          <w:szCs w:val="20"/>
        </w:rPr>
        <w:t>Hanan Balk, “</w:t>
      </w:r>
      <w:r w:rsidR="00CD5D99" w:rsidRPr="00CC5AF6">
        <w:rPr>
          <w:rFonts w:asciiTheme="minorBidi" w:hAnsiTheme="minorBidi"/>
          <w:kern w:val="0"/>
          <w:sz w:val="20"/>
          <w:szCs w:val="20"/>
        </w:rPr>
        <w:t>The Soul of a Jew and the Soul of a Non-Jew:</w:t>
      </w:r>
      <w:r w:rsidR="00CD5D99" w:rsidRPr="00CC5AF6">
        <w:rPr>
          <w:rFonts w:asciiTheme="minorBidi" w:hAnsiTheme="minorBidi"/>
          <w:b/>
          <w:bCs/>
          <w:kern w:val="0"/>
          <w:sz w:val="20"/>
          <w:szCs w:val="20"/>
        </w:rPr>
        <w:t xml:space="preserve"> </w:t>
      </w:r>
      <w:r w:rsidR="00CD5D99" w:rsidRPr="00CC5AF6">
        <w:rPr>
          <w:rFonts w:asciiTheme="minorBidi" w:hAnsiTheme="minorBidi"/>
          <w:kern w:val="0"/>
          <w:sz w:val="20"/>
          <w:szCs w:val="20"/>
        </w:rPr>
        <w:t>An Inconvenient Truth and the Search for an Alternative,</w:t>
      </w:r>
      <w:r w:rsidR="00CD5D99" w:rsidRPr="00CC5AF6">
        <w:rPr>
          <w:rFonts w:asciiTheme="minorBidi" w:hAnsiTheme="minorBidi"/>
          <w:sz w:val="20"/>
          <w:szCs w:val="20"/>
        </w:rPr>
        <w:t xml:space="preserve">” </w:t>
      </w:r>
      <w:proofErr w:type="spellStart"/>
      <w:r w:rsidR="00725578" w:rsidRPr="00CC5AF6">
        <w:rPr>
          <w:rFonts w:asciiTheme="minorBidi" w:hAnsiTheme="minorBidi"/>
          <w:i/>
          <w:iCs/>
          <w:kern w:val="0"/>
          <w:sz w:val="20"/>
          <w:szCs w:val="20"/>
        </w:rPr>
        <w:t>Hakirah</w:t>
      </w:r>
      <w:proofErr w:type="spellEnd"/>
      <w:r w:rsidR="00B67750" w:rsidRPr="00CC5AF6">
        <w:rPr>
          <w:rFonts w:asciiTheme="minorBidi" w:hAnsiTheme="minorBidi"/>
          <w:i/>
          <w:iCs/>
          <w:kern w:val="0"/>
          <w:sz w:val="20"/>
          <w:szCs w:val="20"/>
        </w:rPr>
        <w:t>, the Flatbush Journal of Jewish Law and Thought</w:t>
      </w:r>
      <w:r w:rsidR="00BE54DA" w:rsidRPr="00CC5AF6">
        <w:rPr>
          <w:rFonts w:asciiTheme="minorBidi" w:hAnsiTheme="minorBidi"/>
          <w:i/>
          <w:iCs/>
          <w:kern w:val="0"/>
          <w:sz w:val="20"/>
          <w:szCs w:val="20"/>
        </w:rPr>
        <w:t>,</w:t>
      </w:r>
      <w:r w:rsidR="00B67750" w:rsidRPr="00CC5AF6">
        <w:rPr>
          <w:rFonts w:asciiTheme="minorBidi" w:hAnsiTheme="minorBidi"/>
          <w:kern w:val="0"/>
          <w:sz w:val="20"/>
          <w:szCs w:val="20"/>
        </w:rPr>
        <w:t xml:space="preserve"> 16 (2013): </w:t>
      </w:r>
      <w:r w:rsidR="00BE54DA" w:rsidRPr="00CC5AF6">
        <w:rPr>
          <w:rFonts w:asciiTheme="minorBidi" w:hAnsiTheme="minorBidi"/>
          <w:kern w:val="0"/>
          <w:sz w:val="20"/>
          <w:szCs w:val="20"/>
        </w:rPr>
        <w:t>47-67.</w:t>
      </w:r>
    </w:p>
  </w:footnote>
  <w:footnote w:id="27">
    <w:p w14:paraId="5D7931F9" w14:textId="5D39A75C" w:rsidR="004F5110" w:rsidRPr="00CC5AF6" w:rsidRDefault="004F5110" w:rsidP="00456B3A">
      <w:pPr>
        <w:autoSpaceDE w:val="0"/>
        <w:autoSpaceDN w:val="0"/>
        <w:adjustRightInd w:val="0"/>
        <w:spacing w:after="0" w:line="240" w:lineRule="auto"/>
        <w:jc w:val="both"/>
        <w:rPr>
          <w:rFonts w:asciiTheme="minorBidi" w:hAnsiTheme="minorBidi"/>
          <w:i/>
          <w:iCs/>
          <w:kern w:val="0"/>
          <w:sz w:val="20"/>
          <w:szCs w:val="20"/>
        </w:rPr>
      </w:pPr>
      <w:r w:rsidRPr="00CC5AF6">
        <w:rPr>
          <w:rStyle w:val="FootnoteReference"/>
          <w:rFonts w:asciiTheme="minorBidi" w:hAnsiTheme="minorBidi"/>
          <w:sz w:val="20"/>
          <w:szCs w:val="20"/>
        </w:rPr>
        <w:footnoteRef/>
      </w:r>
      <w:r w:rsidRPr="00CC5AF6">
        <w:rPr>
          <w:rFonts w:asciiTheme="minorBidi" w:hAnsiTheme="minorBidi"/>
          <w:sz w:val="20"/>
          <w:szCs w:val="20"/>
        </w:rPr>
        <w:t xml:space="preserve"> </w:t>
      </w:r>
      <w:r w:rsidRPr="00CC5AF6">
        <w:rPr>
          <w:rFonts w:asciiTheme="minorBidi" w:hAnsiTheme="minorBidi"/>
          <w:i/>
          <w:iCs/>
          <w:kern w:val="0"/>
          <w:sz w:val="20"/>
          <w:szCs w:val="20"/>
        </w:rPr>
        <w:t xml:space="preserve">Tiferet Yisrael </w:t>
      </w:r>
      <w:r w:rsidRPr="00CC5AF6">
        <w:rPr>
          <w:rFonts w:asciiTheme="minorBidi" w:hAnsiTheme="minorBidi"/>
          <w:kern w:val="0"/>
          <w:sz w:val="20"/>
          <w:szCs w:val="20"/>
        </w:rPr>
        <w:t xml:space="preserve">Chapter 1, 9; </w:t>
      </w:r>
      <w:r w:rsidR="007E1B10" w:rsidRPr="00CC5AF6">
        <w:rPr>
          <w:rFonts w:asciiTheme="minorBidi" w:hAnsiTheme="minorBidi"/>
          <w:i/>
          <w:iCs/>
          <w:kern w:val="0"/>
          <w:sz w:val="20"/>
          <w:szCs w:val="20"/>
        </w:rPr>
        <w:t>Chi</w:t>
      </w:r>
      <w:r w:rsidRPr="00CC5AF6">
        <w:rPr>
          <w:rFonts w:asciiTheme="minorBidi" w:hAnsiTheme="minorBidi"/>
          <w:i/>
          <w:iCs/>
          <w:kern w:val="0"/>
          <w:sz w:val="20"/>
          <w:szCs w:val="20"/>
        </w:rPr>
        <w:t xml:space="preserve">ddushei </w:t>
      </w:r>
      <w:proofErr w:type="spellStart"/>
      <w:r w:rsidRPr="00CC5AF6">
        <w:rPr>
          <w:rFonts w:asciiTheme="minorBidi" w:hAnsiTheme="minorBidi"/>
          <w:i/>
          <w:iCs/>
          <w:kern w:val="0"/>
          <w:sz w:val="20"/>
          <w:szCs w:val="20"/>
        </w:rPr>
        <w:t>Aggadot</w:t>
      </w:r>
      <w:proofErr w:type="spellEnd"/>
      <w:r w:rsidRPr="00CC5AF6">
        <w:rPr>
          <w:rFonts w:asciiTheme="minorBidi" w:hAnsiTheme="minorBidi"/>
          <w:i/>
          <w:iCs/>
          <w:kern w:val="0"/>
          <w:sz w:val="20"/>
          <w:szCs w:val="20"/>
        </w:rPr>
        <w:t xml:space="preserve"> </w:t>
      </w:r>
      <w:r w:rsidRPr="00CC5AF6">
        <w:rPr>
          <w:rFonts w:asciiTheme="minorBidi" w:hAnsiTheme="minorBidi"/>
          <w:kern w:val="0"/>
          <w:sz w:val="20"/>
          <w:szCs w:val="20"/>
        </w:rPr>
        <w:t xml:space="preserve">to </w:t>
      </w:r>
      <w:r w:rsidRPr="00CC5AF6">
        <w:rPr>
          <w:rFonts w:asciiTheme="minorBidi" w:hAnsiTheme="minorBidi"/>
          <w:i/>
          <w:iCs/>
          <w:kern w:val="0"/>
          <w:sz w:val="20"/>
          <w:szCs w:val="20"/>
        </w:rPr>
        <w:t xml:space="preserve">Sanhedrin </w:t>
      </w:r>
      <w:r w:rsidRPr="00CC5AF6">
        <w:rPr>
          <w:rFonts w:asciiTheme="minorBidi" w:hAnsiTheme="minorBidi"/>
          <w:kern w:val="0"/>
          <w:sz w:val="20"/>
          <w:szCs w:val="20"/>
        </w:rPr>
        <w:t xml:space="preserve">59a and </w:t>
      </w:r>
      <w:r w:rsidRPr="00CC5AF6">
        <w:rPr>
          <w:rFonts w:asciiTheme="minorBidi" w:hAnsiTheme="minorBidi"/>
          <w:i/>
          <w:iCs/>
          <w:kern w:val="0"/>
          <w:sz w:val="20"/>
          <w:szCs w:val="20"/>
        </w:rPr>
        <w:t xml:space="preserve">Avoda Zara </w:t>
      </w:r>
      <w:r w:rsidRPr="00CC5AF6">
        <w:rPr>
          <w:rFonts w:asciiTheme="minorBidi" w:hAnsiTheme="minorBidi"/>
          <w:kern w:val="0"/>
          <w:sz w:val="20"/>
          <w:szCs w:val="20"/>
        </w:rPr>
        <w:t xml:space="preserve">3a; </w:t>
      </w:r>
      <w:proofErr w:type="spellStart"/>
      <w:r w:rsidRPr="00CC5AF6">
        <w:rPr>
          <w:rFonts w:asciiTheme="minorBidi" w:hAnsiTheme="minorBidi"/>
          <w:i/>
          <w:iCs/>
          <w:kern w:val="0"/>
          <w:sz w:val="20"/>
          <w:szCs w:val="20"/>
        </w:rPr>
        <w:t>Netza</w:t>
      </w:r>
      <w:r w:rsidR="007E1B10" w:rsidRPr="00CC5AF6">
        <w:rPr>
          <w:rFonts w:asciiTheme="minorBidi" w:hAnsiTheme="minorBidi"/>
          <w:i/>
          <w:iCs/>
          <w:kern w:val="0"/>
          <w:sz w:val="20"/>
          <w:szCs w:val="20"/>
        </w:rPr>
        <w:t>ch</w:t>
      </w:r>
      <w:proofErr w:type="spellEnd"/>
      <w:r w:rsidR="007E1B10" w:rsidRPr="00CC5AF6">
        <w:rPr>
          <w:rFonts w:asciiTheme="minorBidi" w:hAnsiTheme="minorBidi"/>
          <w:i/>
          <w:iCs/>
          <w:kern w:val="0"/>
          <w:sz w:val="20"/>
          <w:szCs w:val="20"/>
        </w:rPr>
        <w:t xml:space="preserve"> </w:t>
      </w:r>
      <w:r w:rsidRPr="00CC5AF6">
        <w:rPr>
          <w:rFonts w:asciiTheme="minorBidi" w:hAnsiTheme="minorBidi"/>
          <w:i/>
          <w:iCs/>
          <w:kern w:val="0"/>
          <w:sz w:val="20"/>
          <w:szCs w:val="20"/>
        </w:rPr>
        <w:t>Yisrael</w:t>
      </w:r>
      <w:r w:rsidRPr="00CC5AF6">
        <w:rPr>
          <w:rFonts w:asciiTheme="minorBidi" w:hAnsiTheme="minorBidi"/>
          <w:kern w:val="0"/>
          <w:sz w:val="20"/>
          <w:szCs w:val="20"/>
        </w:rPr>
        <w:t>, Ch.1, pp. 66, 73-74.</w:t>
      </w:r>
    </w:p>
  </w:footnote>
  <w:footnote w:id="28">
    <w:p w14:paraId="7D1A15BC" w14:textId="216742C0" w:rsidR="009F5971" w:rsidRPr="00D511DA" w:rsidRDefault="009F5971">
      <w:pPr>
        <w:pStyle w:val="FootnoteText"/>
        <w:rPr>
          <w:rFonts w:asciiTheme="minorBidi" w:hAnsiTheme="minorBidi"/>
          <w:lang w:val="en-US"/>
        </w:rPr>
      </w:pPr>
      <w:r w:rsidRPr="00D511DA">
        <w:rPr>
          <w:rStyle w:val="FootnoteReference"/>
          <w:rFonts w:asciiTheme="minorBidi" w:hAnsiTheme="minorBidi"/>
        </w:rPr>
        <w:footnoteRef/>
      </w:r>
      <w:r w:rsidRPr="00D511DA">
        <w:rPr>
          <w:rFonts w:asciiTheme="minorBidi" w:hAnsiTheme="minorBidi"/>
        </w:rPr>
        <w:t xml:space="preserve"> </w:t>
      </w:r>
      <w:proofErr w:type="spellStart"/>
      <w:r w:rsidRPr="00D511DA">
        <w:rPr>
          <w:rFonts w:asciiTheme="minorBidi" w:hAnsiTheme="minorBidi"/>
          <w:i/>
          <w:iCs/>
          <w:lang w:val="en-US"/>
        </w:rPr>
        <w:t>Shnei</w:t>
      </w:r>
      <w:proofErr w:type="spellEnd"/>
      <w:r w:rsidRPr="00D511DA">
        <w:rPr>
          <w:rFonts w:asciiTheme="minorBidi" w:hAnsiTheme="minorBidi"/>
          <w:i/>
          <w:iCs/>
          <w:lang w:val="en-US"/>
        </w:rPr>
        <w:t xml:space="preserve"> Luchot Ha</w:t>
      </w:r>
      <w:r w:rsidR="00A84537" w:rsidRPr="00D511DA">
        <w:rPr>
          <w:rFonts w:asciiTheme="minorBidi" w:hAnsiTheme="minorBidi"/>
          <w:i/>
          <w:iCs/>
          <w:lang w:val="en-US"/>
        </w:rPr>
        <w:t>-b</w:t>
      </w:r>
      <w:r w:rsidRPr="00D511DA">
        <w:rPr>
          <w:rFonts w:asciiTheme="minorBidi" w:hAnsiTheme="minorBidi"/>
          <w:i/>
          <w:iCs/>
          <w:lang w:val="en-US"/>
        </w:rPr>
        <w:t xml:space="preserve">rit, </w:t>
      </w:r>
      <w:proofErr w:type="spellStart"/>
      <w:r w:rsidRPr="00D511DA">
        <w:rPr>
          <w:rFonts w:asciiTheme="minorBidi" w:hAnsiTheme="minorBidi"/>
          <w:i/>
          <w:iCs/>
          <w:lang w:val="en-US"/>
        </w:rPr>
        <w:t>Toldot</w:t>
      </w:r>
      <w:proofErr w:type="spellEnd"/>
      <w:r w:rsidRPr="00D511DA">
        <w:rPr>
          <w:rFonts w:asciiTheme="minorBidi" w:hAnsiTheme="minorBidi"/>
          <w:i/>
          <w:iCs/>
          <w:lang w:val="en-US"/>
        </w:rPr>
        <w:t xml:space="preserve"> Adam, Beit Yisrael</w:t>
      </w:r>
      <w:r w:rsidR="00A84537" w:rsidRPr="00D511DA">
        <w:rPr>
          <w:rFonts w:asciiTheme="minorBidi" w:hAnsiTheme="minorBidi"/>
          <w:lang w:val="en-US"/>
        </w:rPr>
        <w:t>.</w:t>
      </w:r>
    </w:p>
  </w:footnote>
  <w:footnote w:id="29">
    <w:p w14:paraId="664E04B7" w14:textId="69039941" w:rsidR="000E529B" w:rsidRPr="00CC5AF6" w:rsidRDefault="000E529B"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r w:rsidRPr="00CC5AF6">
        <w:rPr>
          <w:rFonts w:asciiTheme="minorBidi" w:hAnsiTheme="minorBidi"/>
          <w:i/>
          <w:iCs/>
        </w:rPr>
        <w:t>Etz Chaim</w:t>
      </w:r>
      <w:r w:rsidRPr="00CC5AF6">
        <w:rPr>
          <w:rFonts w:asciiTheme="minorBidi" w:hAnsiTheme="minorBidi"/>
        </w:rPr>
        <w:t xml:space="preserve"> 48:2.</w:t>
      </w:r>
    </w:p>
  </w:footnote>
  <w:footnote w:id="30">
    <w:p w14:paraId="2AB73C38" w14:textId="30A4710F" w:rsidR="0073197B" w:rsidRPr="00CC5AF6" w:rsidRDefault="0073197B" w:rsidP="00456B3A">
      <w:pPr>
        <w:pStyle w:val="FootnoteText"/>
        <w:jc w:val="both"/>
        <w:rPr>
          <w:rFonts w:asciiTheme="minorBidi" w:hAnsiTheme="minorBidi"/>
          <w:rtl/>
          <w:lang w:val="en-US"/>
        </w:rPr>
      </w:pPr>
      <w:r w:rsidRPr="00CC5AF6">
        <w:rPr>
          <w:rStyle w:val="FootnoteReference"/>
          <w:rFonts w:asciiTheme="minorBidi" w:hAnsiTheme="minorBidi"/>
        </w:rPr>
        <w:footnoteRef/>
      </w:r>
      <w:r w:rsidRPr="00CC5AF6">
        <w:rPr>
          <w:rFonts w:asciiTheme="minorBidi" w:hAnsiTheme="minorBidi"/>
        </w:rPr>
        <w:t xml:space="preserve"> </w:t>
      </w:r>
      <w:r w:rsidR="000E529B" w:rsidRPr="00CC5AF6">
        <w:rPr>
          <w:rFonts w:asciiTheme="minorBidi" w:hAnsiTheme="minorBidi"/>
        </w:rPr>
        <w:t>Ibid.,</w:t>
      </w:r>
      <w:r w:rsidRPr="00CC5AF6">
        <w:rPr>
          <w:rFonts w:asciiTheme="minorBidi" w:hAnsiTheme="minorBidi"/>
        </w:rPr>
        <w:t xml:space="preserve"> 49:3.</w:t>
      </w:r>
    </w:p>
  </w:footnote>
  <w:footnote w:id="31">
    <w:p w14:paraId="3A401B86" w14:textId="59AE4543" w:rsidR="0056186C" w:rsidRPr="00CC5AF6" w:rsidRDefault="0056186C" w:rsidP="00456B3A">
      <w:pPr>
        <w:pStyle w:val="FootnoteText"/>
        <w:jc w:val="both"/>
        <w:rPr>
          <w:rFonts w:asciiTheme="minorBidi" w:hAnsiTheme="minorBidi"/>
          <w:rtl/>
        </w:rPr>
      </w:pPr>
      <w:r w:rsidRPr="00CC5AF6">
        <w:rPr>
          <w:rStyle w:val="FootnoteReference"/>
          <w:rFonts w:asciiTheme="minorBidi" w:hAnsiTheme="minorBidi"/>
        </w:rPr>
        <w:footnoteRef/>
      </w:r>
      <w:r w:rsidRPr="00CC5AF6">
        <w:rPr>
          <w:rFonts w:asciiTheme="minorBidi" w:hAnsiTheme="minorBidi"/>
        </w:rPr>
        <w:t xml:space="preserve"> Ibid.</w:t>
      </w:r>
    </w:p>
  </w:footnote>
  <w:footnote w:id="32">
    <w:p w14:paraId="65D8B4D3" w14:textId="443DA189" w:rsidR="0098381B" w:rsidRPr="00CC5AF6" w:rsidRDefault="0098381B"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w:t>
      </w:r>
      <w:proofErr w:type="spellStart"/>
      <w:r w:rsidR="007E1B10" w:rsidRPr="00CC5AF6">
        <w:rPr>
          <w:rFonts w:asciiTheme="minorBidi" w:hAnsiTheme="minorBidi"/>
        </w:rPr>
        <w:t>Ramchal</w:t>
      </w:r>
      <w:proofErr w:type="spellEnd"/>
      <w:r w:rsidR="007E1B10" w:rsidRPr="00CC5AF6">
        <w:rPr>
          <w:rFonts w:asciiTheme="minorBidi" w:hAnsiTheme="minorBidi"/>
        </w:rPr>
        <w:t xml:space="preserve">, </w:t>
      </w:r>
      <w:r w:rsidRPr="00CC5AF6">
        <w:rPr>
          <w:rFonts w:asciiTheme="minorBidi" w:hAnsiTheme="minorBidi"/>
          <w:i/>
          <w:iCs/>
          <w:kern w:val="0"/>
        </w:rPr>
        <w:t xml:space="preserve">Derekh Hashem </w:t>
      </w:r>
      <w:r w:rsidRPr="00CC5AF6">
        <w:rPr>
          <w:rFonts w:asciiTheme="minorBidi" w:hAnsiTheme="minorBidi"/>
          <w:kern w:val="0"/>
        </w:rPr>
        <w:t>4:7</w:t>
      </w:r>
      <w:r w:rsidR="007E1B10" w:rsidRPr="00CC5AF6">
        <w:rPr>
          <w:rFonts w:asciiTheme="minorBidi" w:hAnsiTheme="minorBidi"/>
          <w:kern w:val="0"/>
        </w:rPr>
        <w:t>.</w:t>
      </w:r>
    </w:p>
  </w:footnote>
  <w:footnote w:id="33">
    <w:p w14:paraId="6C099B9B" w14:textId="6A154C82" w:rsidR="00690B41" w:rsidRPr="00CC5AF6" w:rsidRDefault="00690B41" w:rsidP="00456B3A">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As developed in lessons </w:t>
      </w:r>
      <w:r w:rsidR="00456B3A" w:rsidRPr="00CC5AF6">
        <w:rPr>
          <w:rFonts w:asciiTheme="minorBidi" w:hAnsiTheme="minorBidi"/>
        </w:rPr>
        <w:t>5 and 6.</w:t>
      </w:r>
    </w:p>
  </w:footnote>
  <w:footnote w:id="34">
    <w:p w14:paraId="5D65FB85" w14:textId="068C8395" w:rsidR="00045778" w:rsidRPr="00CC5AF6" w:rsidRDefault="00045778" w:rsidP="00CC5AF6">
      <w:pPr>
        <w:pStyle w:val="FootnoteText"/>
        <w:jc w:val="both"/>
        <w:rPr>
          <w:rFonts w:asciiTheme="minorBidi" w:hAnsiTheme="minorBidi"/>
        </w:rPr>
      </w:pPr>
      <w:r w:rsidRPr="00CC5AF6">
        <w:rPr>
          <w:rStyle w:val="FootnoteReference"/>
          <w:rFonts w:asciiTheme="minorBidi" w:hAnsiTheme="minorBidi"/>
        </w:rPr>
        <w:footnoteRef/>
      </w:r>
      <w:r w:rsidRPr="00CC5AF6">
        <w:rPr>
          <w:rFonts w:asciiTheme="minorBidi" w:hAnsiTheme="minorBidi"/>
        </w:rPr>
        <w:t xml:space="preserve"> I want to be especially clear here. This reference to Amalek, despite any appearance to the contrary, isn’t intended to denigrate the great Rabbis of the past, God forbid. Instead, it flows from the view of Amalek that I explored in lesson 5.  According to that view, all of us, including the very greatest, have a war to wage, in every generation, against even the smallest vestige of the “Am</w:t>
      </w:r>
      <w:r w:rsidR="00D532FD">
        <w:rPr>
          <w:rFonts w:asciiTheme="minorBidi" w:hAnsiTheme="minorBidi"/>
        </w:rPr>
        <w:t>a</w:t>
      </w:r>
      <w:r w:rsidRPr="00CC5AF6">
        <w:rPr>
          <w:rFonts w:asciiTheme="minorBidi" w:hAnsiTheme="minorBidi"/>
        </w:rPr>
        <w:t>lek” that dwells within 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54767"/>
    <w:multiLevelType w:val="hybridMultilevel"/>
    <w:tmpl w:val="DD824358"/>
    <w:lvl w:ilvl="0" w:tplc="F4E227DA">
      <w:start w:val="1"/>
      <w:numFmt w:val="decimal"/>
      <w:lvlText w:val="%1)"/>
      <w:lvlJc w:val="left"/>
      <w:pPr>
        <w:ind w:left="1080" w:hanging="360"/>
      </w:pPr>
    </w:lvl>
    <w:lvl w:ilvl="1" w:tplc="2670DC2E">
      <w:start w:val="1"/>
      <w:numFmt w:val="decimal"/>
      <w:lvlText w:val="%2)"/>
      <w:lvlJc w:val="left"/>
      <w:pPr>
        <w:ind w:left="1080" w:hanging="360"/>
      </w:pPr>
    </w:lvl>
    <w:lvl w:ilvl="2" w:tplc="8080212E">
      <w:start w:val="1"/>
      <w:numFmt w:val="decimal"/>
      <w:lvlText w:val="%3)"/>
      <w:lvlJc w:val="left"/>
      <w:pPr>
        <w:ind w:left="1080" w:hanging="360"/>
      </w:pPr>
    </w:lvl>
    <w:lvl w:ilvl="3" w:tplc="364C4F72">
      <w:start w:val="1"/>
      <w:numFmt w:val="decimal"/>
      <w:lvlText w:val="%4)"/>
      <w:lvlJc w:val="left"/>
      <w:pPr>
        <w:ind w:left="1080" w:hanging="360"/>
      </w:pPr>
    </w:lvl>
    <w:lvl w:ilvl="4" w:tplc="2E18A8C6">
      <w:start w:val="1"/>
      <w:numFmt w:val="decimal"/>
      <w:lvlText w:val="%5)"/>
      <w:lvlJc w:val="left"/>
      <w:pPr>
        <w:ind w:left="1080" w:hanging="360"/>
      </w:pPr>
    </w:lvl>
    <w:lvl w:ilvl="5" w:tplc="661E12DC">
      <w:start w:val="1"/>
      <w:numFmt w:val="decimal"/>
      <w:lvlText w:val="%6)"/>
      <w:lvlJc w:val="left"/>
      <w:pPr>
        <w:ind w:left="1080" w:hanging="360"/>
      </w:pPr>
    </w:lvl>
    <w:lvl w:ilvl="6" w:tplc="EE500A66">
      <w:start w:val="1"/>
      <w:numFmt w:val="decimal"/>
      <w:lvlText w:val="%7)"/>
      <w:lvlJc w:val="left"/>
      <w:pPr>
        <w:ind w:left="1080" w:hanging="360"/>
      </w:pPr>
    </w:lvl>
    <w:lvl w:ilvl="7" w:tplc="29865152">
      <w:start w:val="1"/>
      <w:numFmt w:val="decimal"/>
      <w:lvlText w:val="%8)"/>
      <w:lvlJc w:val="left"/>
      <w:pPr>
        <w:ind w:left="1080" w:hanging="360"/>
      </w:pPr>
    </w:lvl>
    <w:lvl w:ilvl="8" w:tplc="186A0ED0">
      <w:start w:val="1"/>
      <w:numFmt w:val="decimal"/>
      <w:lvlText w:val="%9)"/>
      <w:lvlJc w:val="left"/>
      <w:pPr>
        <w:ind w:left="1080" w:hanging="360"/>
      </w:pPr>
    </w:lvl>
  </w:abstractNum>
  <w:abstractNum w:abstractNumId="1" w15:restartNumberingAfterBreak="0">
    <w:nsid w:val="38C350DD"/>
    <w:multiLevelType w:val="hybridMultilevel"/>
    <w:tmpl w:val="D54C7C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671375238">
    <w:abstractNumId w:val="1"/>
  </w:num>
  <w:num w:numId="2" w16cid:durableId="145013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19"/>
    <w:rsid w:val="00002112"/>
    <w:rsid w:val="000056B9"/>
    <w:rsid w:val="0001121B"/>
    <w:rsid w:val="00013A65"/>
    <w:rsid w:val="000151C3"/>
    <w:rsid w:val="00015716"/>
    <w:rsid w:val="0002095D"/>
    <w:rsid w:val="000258D4"/>
    <w:rsid w:val="00025C83"/>
    <w:rsid w:val="00030850"/>
    <w:rsid w:val="000324B7"/>
    <w:rsid w:val="00045778"/>
    <w:rsid w:val="00046344"/>
    <w:rsid w:val="000571C7"/>
    <w:rsid w:val="000600C9"/>
    <w:rsid w:val="00064E3B"/>
    <w:rsid w:val="00066AA9"/>
    <w:rsid w:val="00070855"/>
    <w:rsid w:val="000710C5"/>
    <w:rsid w:val="00083CF6"/>
    <w:rsid w:val="00084FA0"/>
    <w:rsid w:val="00092F88"/>
    <w:rsid w:val="0009561D"/>
    <w:rsid w:val="000A1EA2"/>
    <w:rsid w:val="000B08D8"/>
    <w:rsid w:val="000B644F"/>
    <w:rsid w:val="000C4CE9"/>
    <w:rsid w:val="000E45A5"/>
    <w:rsid w:val="000E529B"/>
    <w:rsid w:val="000E5B0A"/>
    <w:rsid w:val="000E6A63"/>
    <w:rsid w:val="000F5AAC"/>
    <w:rsid w:val="000F5E9A"/>
    <w:rsid w:val="00101E36"/>
    <w:rsid w:val="00104B00"/>
    <w:rsid w:val="00110C5A"/>
    <w:rsid w:val="00121E2B"/>
    <w:rsid w:val="0013136F"/>
    <w:rsid w:val="001319FB"/>
    <w:rsid w:val="00132849"/>
    <w:rsid w:val="00132BD3"/>
    <w:rsid w:val="001334C0"/>
    <w:rsid w:val="0013361E"/>
    <w:rsid w:val="0013755D"/>
    <w:rsid w:val="0014291A"/>
    <w:rsid w:val="001550AF"/>
    <w:rsid w:val="00161304"/>
    <w:rsid w:val="00162552"/>
    <w:rsid w:val="00164B81"/>
    <w:rsid w:val="00166755"/>
    <w:rsid w:val="00171898"/>
    <w:rsid w:val="0017235C"/>
    <w:rsid w:val="0017279C"/>
    <w:rsid w:val="00180390"/>
    <w:rsid w:val="00186F09"/>
    <w:rsid w:val="00191497"/>
    <w:rsid w:val="00195F9C"/>
    <w:rsid w:val="00197A40"/>
    <w:rsid w:val="001A66EF"/>
    <w:rsid w:val="001A74B3"/>
    <w:rsid w:val="001B50AC"/>
    <w:rsid w:val="001B5591"/>
    <w:rsid w:val="001B71A3"/>
    <w:rsid w:val="001C155F"/>
    <w:rsid w:val="001C3DE1"/>
    <w:rsid w:val="001C7B21"/>
    <w:rsid w:val="001C7DBF"/>
    <w:rsid w:val="001C7F59"/>
    <w:rsid w:val="001D54A3"/>
    <w:rsid w:val="001D72BF"/>
    <w:rsid w:val="001E0CA5"/>
    <w:rsid w:val="001E5F34"/>
    <w:rsid w:val="001E6C37"/>
    <w:rsid w:val="001E7610"/>
    <w:rsid w:val="001F3DF8"/>
    <w:rsid w:val="001F5482"/>
    <w:rsid w:val="00210C09"/>
    <w:rsid w:val="00213E22"/>
    <w:rsid w:val="00213F63"/>
    <w:rsid w:val="00220605"/>
    <w:rsid w:val="00224399"/>
    <w:rsid w:val="00230F36"/>
    <w:rsid w:val="00237082"/>
    <w:rsid w:val="002413BA"/>
    <w:rsid w:val="00242EA4"/>
    <w:rsid w:val="00243394"/>
    <w:rsid w:val="0025408C"/>
    <w:rsid w:val="00255AE2"/>
    <w:rsid w:val="00256E54"/>
    <w:rsid w:val="00260919"/>
    <w:rsid w:val="002612DD"/>
    <w:rsid w:val="00262C47"/>
    <w:rsid w:val="00267863"/>
    <w:rsid w:val="00271AC7"/>
    <w:rsid w:val="00281833"/>
    <w:rsid w:val="0028495F"/>
    <w:rsid w:val="00286A64"/>
    <w:rsid w:val="0028721D"/>
    <w:rsid w:val="00291637"/>
    <w:rsid w:val="00291FA5"/>
    <w:rsid w:val="002957A3"/>
    <w:rsid w:val="00296A43"/>
    <w:rsid w:val="002A4379"/>
    <w:rsid w:val="002A46EB"/>
    <w:rsid w:val="002A7B76"/>
    <w:rsid w:val="002B01DB"/>
    <w:rsid w:val="002B7F1D"/>
    <w:rsid w:val="002C13F9"/>
    <w:rsid w:val="002C1A1B"/>
    <w:rsid w:val="002C7281"/>
    <w:rsid w:val="002D530B"/>
    <w:rsid w:val="002D59AE"/>
    <w:rsid w:val="002D5DBB"/>
    <w:rsid w:val="002E2E2A"/>
    <w:rsid w:val="002E6F09"/>
    <w:rsid w:val="002F090A"/>
    <w:rsid w:val="002F4BCB"/>
    <w:rsid w:val="00300CC1"/>
    <w:rsid w:val="00303707"/>
    <w:rsid w:val="0031605C"/>
    <w:rsid w:val="0031759C"/>
    <w:rsid w:val="0032205D"/>
    <w:rsid w:val="00322F1C"/>
    <w:rsid w:val="00323A77"/>
    <w:rsid w:val="00325B6A"/>
    <w:rsid w:val="00326363"/>
    <w:rsid w:val="00331EC8"/>
    <w:rsid w:val="003334C9"/>
    <w:rsid w:val="0033604A"/>
    <w:rsid w:val="003377F0"/>
    <w:rsid w:val="003459F5"/>
    <w:rsid w:val="003460C5"/>
    <w:rsid w:val="00354F48"/>
    <w:rsid w:val="00355E05"/>
    <w:rsid w:val="00356AEE"/>
    <w:rsid w:val="003638C7"/>
    <w:rsid w:val="0036531A"/>
    <w:rsid w:val="00372757"/>
    <w:rsid w:val="00373941"/>
    <w:rsid w:val="00376DFC"/>
    <w:rsid w:val="003833C0"/>
    <w:rsid w:val="00393928"/>
    <w:rsid w:val="00394F8B"/>
    <w:rsid w:val="0039699B"/>
    <w:rsid w:val="003A01EB"/>
    <w:rsid w:val="003A5E8C"/>
    <w:rsid w:val="003C4632"/>
    <w:rsid w:val="003D1FD4"/>
    <w:rsid w:val="003D2125"/>
    <w:rsid w:val="003D4812"/>
    <w:rsid w:val="003D7868"/>
    <w:rsid w:val="003F06C7"/>
    <w:rsid w:val="003F08B8"/>
    <w:rsid w:val="003F3919"/>
    <w:rsid w:val="004019AC"/>
    <w:rsid w:val="00401D3E"/>
    <w:rsid w:val="0040244A"/>
    <w:rsid w:val="004033B0"/>
    <w:rsid w:val="00404A20"/>
    <w:rsid w:val="00407092"/>
    <w:rsid w:val="004070EB"/>
    <w:rsid w:val="00411482"/>
    <w:rsid w:val="00420347"/>
    <w:rsid w:val="00422B59"/>
    <w:rsid w:val="00424C1A"/>
    <w:rsid w:val="0043162F"/>
    <w:rsid w:val="00432012"/>
    <w:rsid w:val="00435B28"/>
    <w:rsid w:val="00437D84"/>
    <w:rsid w:val="00441DEF"/>
    <w:rsid w:val="00444F23"/>
    <w:rsid w:val="00445A14"/>
    <w:rsid w:val="00445BEC"/>
    <w:rsid w:val="00450915"/>
    <w:rsid w:val="00456B3A"/>
    <w:rsid w:val="00457373"/>
    <w:rsid w:val="00457E4A"/>
    <w:rsid w:val="004603CC"/>
    <w:rsid w:val="00461B46"/>
    <w:rsid w:val="00461CD7"/>
    <w:rsid w:val="004620EF"/>
    <w:rsid w:val="0047384D"/>
    <w:rsid w:val="004744D2"/>
    <w:rsid w:val="00474D21"/>
    <w:rsid w:val="00480432"/>
    <w:rsid w:val="00486523"/>
    <w:rsid w:val="00486CAE"/>
    <w:rsid w:val="0049159A"/>
    <w:rsid w:val="00494EB6"/>
    <w:rsid w:val="00497A18"/>
    <w:rsid w:val="004A28F4"/>
    <w:rsid w:val="004A533C"/>
    <w:rsid w:val="004A56E6"/>
    <w:rsid w:val="004A5B74"/>
    <w:rsid w:val="004B0B4D"/>
    <w:rsid w:val="004B1216"/>
    <w:rsid w:val="004B4087"/>
    <w:rsid w:val="004B5655"/>
    <w:rsid w:val="004C18B2"/>
    <w:rsid w:val="004C1CE6"/>
    <w:rsid w:val="004C40B7"/>
    <w:rsid w:val="004D0FEB"/>
    <w:rsid w:val="004D3F2B"/>
    <w:rsid w:val="004D52B0"/>
    <w:rsid w:val="004D697E"/>
    <w:rsid w:val="004E0078"/>
    <w:rsid w:val="004E317A"/>
    <w:rsid w:val="004E6B61"/>
    <w:rsid w:val="004F49D9"/>
    <w:rsid w:val="004F5110"/>
    <w:rsid w:val="0050360D"/>
    <w:rsid w:val="005115E9"/>
    <w:rsid w:val="00512BDA"/>
    <w:rsid w:val="005131F0"/>
    <w:rsid w:val="00515B56"/>
    <w:rsid w:val="0051704D"/>
    <w:rsid w:val="00517D46"/>
    <w:rsid w:val="00523A21"/>
    <w:rsid w:val="005315AB"/>
    <w:rsid w:val="00535A24"/>
    <w:rsid w:val="00535E79"/>
    <w:rsid w:val="00536DFC"/>
    <w:rsid w:val="00540C23"/>
    <w:rsid w:val="00554256"/>
    <w:rsid w:val="0055449E"/>
    <w:rsid w:val="00556A89"/>
    <w:rsid w:val="005600A1"/>
    <w:rsid w:val="00560685"/>
    <w:rsid w:val="0056186C"/>
    <w:rsid w:val="00562527"/>
    <w:rsid w:val="00563424"/>
    <w:rsid w:val="00570E3B"/>
    <w:rsid w:val="0057307B"/>
    <w:rsid w:val="00575964"/>
    <w:rsid w:val="00576793"/>
    <w:rsid w:val="00585667"/>
    <w:rsid w:val="00587266"/>
    <w:rsid w:val="00590FBF"/>
    <w:rsid w:val="00593E35"/>
    <w:rsid w:val="005A0AA8"/>
    <w:rsid w:val="005A5157"/>
    <w:rsid w:val="005B2B69"/>
    <w:rsid w:val="005B2E91"/>
    <w:rsid w:val="005B4A13"/>
    <w:rsid w:val="005B69CC"/>
    <w:rsid w:val="005B7927"/>
    <w:rsid w:val="005C05B3"/>
    <w:rsid w:val="005C3728"/>
    <w:rsid w:val="005D5603"/>
    <w:rsid w:val="005D7165"/>
    <w:rsid w:val="005E1867"/>
    <w:rsid w:val="005E2766"/>
    <w:rsid w:val="005E45E0"/>
    <w:rsid w:val="005E47C8"/>
    <w:rsid w:val="00604354"/>
    <w:rsid w:val="00604717"/>
    <w:rsid w:val="0060505C"/>
    <w:rsid w:val="00610983"/>
    <w:rsid w:val="0061280E"/>
    <w:rsid w:val="00614DCF"/>
    <w:rsid w:val="00615198"/>
    <w:rsid w:val="00615E4E"/>
    <w:rsid w:val="0061617C"/>
    <w:rsid w:val="00621A67"/>
    <w:rsid w:val="00621BC9"/>
    <w:rsid w:val="00625FE8"/>
    <w:rsid w:val="006265DC"/>
    <w:rsid w:val="00632A1F"/>
    <w:rsid w:val="006337FE"/>
    <w:rsid w:val="00634E09"/>
    <w:rsid w:val="00652781"/>
    <w:rsid w:val="00653E94"/>
    <w:rsid w:val="0066090B"/>
    <w:rsid w:val="00662A90"/>
    <w:rsid w:val="00663AD4"/>
    <w:rsid w:val="00672C68"/>
    <w:rsid w:val="0067611F"/>
    <w:rsid w:val="006763E7"/>
    <w:rsid w:val="0067683E"/>
    <w:rsid w:val="006831FB"/>
    <w:rsid w:val="006842A8"/>
    <w:rsid w:val="00686184"/>
    <w:rsid w:val="00690B41"/>
    <w:rsid w:val="00693A15"/>
    <w:rsid w:val="006960B8"/>
    <w:rsid w:val="006972B1"/>
    <w:rsid w:val="006A0F61"/>
    <w:rsid w:val="006A2B97"/>
    <w:rsid w:val="006A67BD"/>
    <w:rsid w:val="006B1E42"/>
    <w:rsid w:val="006B3D41"/>
    <w:rsid w:val="006B4CBD"/>
    <w:rsid w:val="006C3BD6"/>
    <w:rsid w:val="006C5B46"/>
    <w:rsid w:val="006C6427"/>
    <w:rsid w:val="006C795D"/>
    <w:rsid w:val="006D0ABF"/>
    <w:rsid w:val="006D1F63"/>
    <w:rsid w:val="006D3791"/>
    <w:rsid w:val="006F029A"/>
    <w:rsid w:val="006F4A44"/>
    <w:rsid w:val="0070081A"/>
    <w:rsid w:val="00704488"/>
    <w:rsid w:val="00705B0E"/>
    <w:rsid w:val="007071C3"/>
    <w:rsid w:val="007120F4"/>
    <w:rsid w:val="00712BDE"/>
    <w:rsid w:val="00713169"/>
    <w:rsid w:val="00714A2F"/>
    <w:rsid w:val="00715A43"/>
    <w:rsid w:val="0072126C"/>
    <w:rsid w:val="00725578"/>
    <w:rsid w:val="0073197B"/>
    <w:rsid w:val="00735663"/>
    <w:rsid w:val="0073668F"/>
    <w:rsid w:val="00736E6F"/>
    <w:rsid w:val="00737256"/>
    <w:rsid w:val="00740879"/>
    <w:rsid w:val="00741A58"/>
    <w:rsid w:val="007427AD"/>
    <w:rsid w:val="007460C5"/>
    <w:rsid w:val="0076425C"/>
    <w:rsid w:val="00765CCF"/>
    <w:rsid w:val="00786DA6"/>
    <w:rsid w:val="00796D8D"/>
    <w:rsid w:val="00797D09"/>
    <w:rsid w:val="007A008B"/>
    <w:rsid w:val="007A0A41"/>
    <w:rsid w:val="007A10D0"/>
    <w:rsid w:val="007A3318"/>
    <w:rsid w:val="007B0C75"/>
    <w:rsid w:val="007B22E0"/>
    <w:rsid w:val="007B34E9"/>
    <w:rsid w:val="007C08C6"/>
    <w:rsid w:val="007C0A99"/>
    <w:rsid w:val="007E078B"/>
    <w:rsid w:val="007E1B10"/>
    <w:rsid w:val="007E1C9B"/>
    <w:rsid w:val="007E51AC"/>
    <w:rsid w:val="007E6D1A"/>
    <w:rsid w:val="007F53AD"/>
    <w:rsid w:val="00800622"/>
    <w:rsid w:val="00802220"/>
    <w:rsid w:val="00813687"/>
    <w:rsid w:val="008147EC"/>
    <w:rsid w:val="00816741"/>
    <w:rsid w:val="008204B4"/>
    <w:rsid w:val="008226A1"/>
    <w:rsid w:val="0082273E"/>
    <w:rsid w:val="00822DEF"/>
    <w:rsid w:val="008231B9"/>
    <w:rsid w:val="00831DF9"/>
    <w:rsid w:val="008340AF"/>
    <w:rsid w:val="008346ED"/>
    <w:rsid w:val="00842517"/>
    <w:rsid w:val="008542E7"/>
    <w:rsid w:val="00856F29"/>
    <w:rsid w:val="008629C3"/>
    <w:rsid w:val="008634D8"/>
    <w:rsid w:val="00863FE0"/>
    <w:rsid w:val="00870845"/>
    <w:rsid w:val="00872024"/>
    <w:rsid w:val="008851A4"/>
    <w:rsid w:val="0088768B"/>
    <w:rsid w:val="00890F25"/>
    <w:rsid w:val="00893C10"/>
    <w:rsid w:val="00894A84"/>
    <w:rsid w:val="008956D3"/>
    <w:rsid w:val="008978F9"/>
    <w:rsid w:val="008A554F"/>
    <w:rsid w:val="008B3E6E"/>
    <w:rsid w:val="008B7867"/>
    <w:rsid w:val="008C0A81"/>
    <w:rsid w:val="008C1810"/>
    <w:rsid w:val="008C277F"/>
    <w:rsid w:val="008C7004"/>
    <w:rsid w:val="008D6EDD"/>
    <w:rsid w:val="008E1264"/>
    <w:rsid w:val="008E1735"/>
    <w:rsid w:val="008F0981"/>
    <w:rsid w:val="008F3A4A"/>
    <w:rsid w:val="008F7B26"/>
    <w:rsid w:val="008F7BB7"/>
    <w:rsid w:val="00902C9A"/>
    <w:rsid w:val="00903682"/>
    <w:rsid w:val="00906AD1"/>
    <w:rsid w:val="009115A3"/>
    <w:rsid w:val="00914C24"/>
    <w:rsid w:val="00923B1F"/>
    <w:rsid w:val="009273BD"/>
    <w:rsid w:val="009351E0"/>
    <w:rsid w:val="009408FA"/>
    <w:rsid w:val="00942D81"/>
    <w:rsid w:val="009433CF"/>
    <w:rsid w:val="00944631"/>
    <w:rsid w:val="00944CDE"/>
    <w:rsid w:val="00953881"/>
    <w:rsid w:val="009562D6"/>
    <w:rsid w:val="00956BC9"/>
    <w:rsid w:val="0096420B"/>
    <w:rsid w:val="0097295A"/>
    <w:rsid w:val="009800A2"/>
    <w:rsid w:val="00981CFC"/>
    <w:rsid w:val="009828B5"/>
    <w:rsid w:val="00983185"/>
    <w:rsid w:val="0098381B"/>
    <w:rsid w:val="0099201F"/>
    <w:rsid w:val="00995631"/>
    <w:rsid w:val="00996CE8"/>
    <w:rsid w:val="009A03E4"/>
    <w:rsid w:val="009B15EB"/>
    <w:rsid w:val="009C55E8"/>
    <w:rsid w:val="009C5932"/>
    <w:rsid w:val="009C59E1"/>
    <w:rsid w:val="009C6404"/>
    <w:rsid w:val="009C643F"/>
    <w:rsid w:val="009C728A"/>
    <w:rsid w:val="009D08AC"/>
    <w:rsid w:val="009D56E3"/>
    <w:rsid w:val="009D675C"/>
    <w:rsid w:val="009D6B90"/>
    <w:rsid w:val="009D6F6A"/>
    <w:rsid w:val="009D7916"/>
    <w:rsid w:val="009D7973"/>
    <w:rsid w:val="009D7FFE"/>
    <w:rsid w:val="009E11A5"/>
    <w:rsid w:val="009E7522"/>
    <w:rsid w:val="009F103C"/>
    <w:rsid w:val="009F1C14"/>
    <w:rsid w:val="009F3947"/>
    <w:rsid w:val="009F5971"/>
    <w:rsid w:val="009F623A"/>
    <w:rsid w:val="009F7671"/>
    <w:rsid w:val="00A0444E"/>
    <w:rsid w:val="00A04DD6"/>
    <w:rsid w:val="00A20BA1"/>
    <w:rsid w:val="00A305D3"/>
    <w:rsid w:val="00A306FA"/>
    <w:rsid w:val="00A33843"/>
    <w:rsid w:val="00A37C11"/>
    <w:rsid w:val="00A41FD8"/>
    <w:rsid w:val="00A426BC"/>
    <w:rsid w:val="00A43DFB"/>
    <w:rsid w:val="00A512DF"/>
    <w:rsid w:val="00A568AB"/>
    <w:rsid w:val="00A57266"/>
    <w:rsid w:val="00A6280F"/>
    <w:rsid w:val="00A670F2"/>
    <w:rsid w:val="00A7053B"/>
    <w:rsid w:val="00A71637"/>
    <w:rsid w:val="00A723D9"/>
    <w:rsid w:val="00A76C99"/>
    <w:rsid w:val="00A80C42"/>
    <w:rsid w:val="00A814F2"/>
    <w:rsid w:val="00A84537"/>
    <w:rsid w:val="00A850ED"/>
    <w:rsid w:val="00A915CF"/>
    <w:rsid w:val="00AA1604"/>
    <w:rsid w:val="00AA244B"/>
    <w:rsid w:val="00AA4917"/>
    <w:rsid w:val="00AA5109"/>
    <w:rsid w:val="00AA7D12"/>
    <w:rsid w:val="00AB0781"/>
    <w:rsid w:val="00AB0C90"/>
    <w:rsid w:val="00AB277C"/>
    <w:rsid w:val="00AC13EE"/>
    <w:rsid w:val="00AC1855"/>
    <w:rsid w:val="00AC2AF3"/>
    <w:rsid w:val="00AC6FCC"/>
    <w:rsid w:val="00AE05A3"/>
    <w:rsid w:val="00AE08D1"/>
    <w:rsid w:val="00AE3B39"/>
    <w:rsid w:val="00AF03E2"/>
    <w:rsid w:val="00B04B4F"/>
    <w:rsid w:val="00B04D59"/>
    <w:rsid w:val="00B12679"/>
    <w:rsid w:val="00B12F35"/>
    <w:rsid w:val="00B1515E"/>
    <w:rsid w:val="00B1664C"/>
    <w:rsid w:val="00B2404A"/>
    <w:rsid w:val="00B320C3"/>
    <w:rsid w:val="00B36473"/>
    <w:rsid w:val="00B51096"/>
    <w:rsid w:val="00B52FBF"/>
    <w:rsid w:val="00B53787"/>
    <w:rsid w:val="00B66AD1"/>
    <w:rsid w:val="00B67750"/>
    <w:rsid w:val="00B72B42"/>
    <w:rsid w:val="00B73EAB"/>
    <w:rsid w:val="00B834F4"/>
    <w:rsid w:val="00B9225D"/>
    <w:rsid w:val="00B9318C"/>
    <w:rsid w:val="00B94867"/>
    <w:rsid w:val="00BA0C3F"/>
    <w:rsid w:val="00BB27EC"/>
    <w:rsid w:val="00BB5443"/>
    <w:rsid w:val="00BB6225"/>
    <w:rsid w:val="00BB77E4"/>
    <w:rsid w:val="00BD430F"/>
    <w:rsid w:val="00BD5A49"/>
    <w:rsid w:val="00BD7917"/>
    <w:rsid w:val="00BE2CCC"/>
    <w:rsid w:val="00BE51A9"/>
    <w:rsid w:val="00BE54DA"/>
    <w:rsid w:val="00BE5902"/>
    <w:rsid w:val="00BE7DD4"/>
    <w:rsid w:val="00BF25C5"/>
    <w:rsid w:val="00BF704B"/>
    <w:rsid w:val="00C032AF"/>
    <w:rsid w:val="00C062EB"/>
    <w:rsid w:val="00C071A5"/>
    <w:rsid w:val="00C1139E"/>
    <w:rsid w:val="00C11F18"/>
    <w:rsid w:val="00C153D0"/>
    <w:rsid w:val="00C20125"/>
    <w:rsid w:val="00C20432"/>
    <w:rsid w:val="00C22059"/>
    <w:rsid w:val="00C26320"/>
    <w:rsid w:val="00C316E7"/>
    <w:rsid w:val="00C35886"/>
    <w:rsid w:val="00C41929"/>
    <w:rsid w:val="00C41A59"/>
    <w:rsid w:val="00C43004"/>
    <w:rsid w:val="00C454CB"/>
    <w:rsid w:val="00C532C4"/>
    <w:rsid w:val="00C55558"/>
    <w:rsid w:val="00C55E72"/>
    <w:rsid w:val="00C566FB"/>
    <w:rsid w:val="00C56F0E"/>
    <w:rsid w:val="00C62BBC"/>
    <w:rsid w:val="00C7134A"/>
    <w:rsid w:val="00C71B44"/>
    <w:rsid w:val="00C76EE3"/>
    <w:rsid w:val="00C819F6"/>
    <w:rsid w:val="00C83936"/>
    <w:rsid w:val="00C86092"/>
    <w:rsid w:val="00C90E88"/>
    <w:rsid w:val="00CB53AC"/>
    <w:rsid w:val="00CB5941"/>
    <w:rsid w:val="00CB676B"/>
    <w:rsid w:val="00CB7CBC"/>
    <w:rsid w:val="00CC0116"/>
    <w:rsid w:val="00CC5AF6"/>
    <w:rsid w:val="00CC6865"/>
    <w:rsid w:val="00CD1A94"/>
    <w:rsid w:val="00CD5D99"/>
    <w:rsid w:val="00CD630E"/>
    <w:rsid w:val="00CD6968"/>
    <w:rsid w:val="00CD70AE"/>
    <w:rsid w:val="00CE103A"/>
    <w:rsid w:val="00CE1CFC"/>
    <w:rsid w:val="00CE2384"/>
    <w:rsid w:val="00CE5F80"/>
    <w:rsid w:val="00CF0305"/>
    <w:rsid w:val="00CF6162"/>
    <w:rsid w:val="00D018B5"/>
    <w:rsid w:val="00D02EC8"/>
    <w:rsid w:val="00D15ABF"/>
    <w:rsid w:val="00D16A5F"/>
    <w:rsid w:val="00D16EDA"/>
    <w:rsid w:val="00D17B13"/>
    <w:rsid w:val="00D2279A"/>
    <w:rsid w:val="00D22E38"/>
    <w:rsid w:val="00D26BC8"/>
    <w:rsid w:val="00D279BE"/>
    <w:rsid w:val="00D3214E"/>
    <w:rsid w:val="00D32FDA"/>
    <w:rsid w:val="00D47ECE"/>
    <w:rsid w:val="00D511DA"/>
    <w:rsid w:val="00D532FD"/>
    <w:rsid w:val="00D57BDC"/>
    <w:rsid w:val="00D6166A"/>
    <w:rsid w:val="00D621A1"/>
    <w:rsid w:val="00D62F3B"/>
    <w:rsid w:val="00D704EF"/>
    <w:rsid w:val="00D848F4"/>
    <w:rsid w:val="00D85BB4"/>
    <w:rsid w:val="00DA56A8"/>
    <w:rsid w:val="00DB0859"/>
    <w:rsid w:val="00DB0AAC"/>
    <w:rsid w:val="00DB3F46"/>
    <w:rsid w:val="00DC1845"/>
    <w:rsid w:val="00DC4861"/>
    <w:rsid w:val="00DC54B7"/>
    <w:rsid w:val="00DC687B"/>
    <w:rsid w:val="00DD45D0"/>
    <w:rsid w:val="00DE02F6"/>
    <w:rsid w:val="00DE4B61"/>
    <w:rsid w:val="00DE5E64"/>
    <w:rsid w:val="00DE67F2"/>
    <w:rsid w:val="00DF0C61"/>
    <w:rsid w:val="00DF0F19"/>
    <w:rsid w:val="00DF4C3D"/>
    <w:rsid w:val="00E10632"/>
    <w:rsid w:val="00E1265F"/>
    <w:rsid w:val="00E1724D"/>
    <w:rsid w:val="00E23A1D"/>
    <w:rsid w:val="00E23B32"/>
    <w:rsid w:val="00E30169"/>
    <w:rsid w:val="00E33C5B"/>
    <w:rsid w:val="00E3741B"/>
    <w:rsid w:val="00E421F3"/>
    <w:rsid w:val="00E43E88"/>
    <w:rsid w:val="00E45EEF"/>
    <w:rsid w:val="00E46E66"/>
    <w:rsid w:val="00E51BD7"/>
    <w:rsid w:val="00E54ED6"/>
    <w:rsid w:val="00E56C88"/>
    <w:rsid w:val="00E60700"/>
    <w:rsid w:val="00E64233"/>
    <w:rsid w:val="00E7332A"/>
    <w:rsid w:val="00E7428C"/>
    <w:rsid w:val="00E777BD"/>
    <w:rsid w:val="00E80681"/>
    <w:rsid w:val="00E81BB3"/>
    <w:rsid w:val="00E822C9"/>
    <w:rsid w:val="00E94432"/>
    <w:rsid w:val="00E965FF"/>
    <w:rsid w:val="00EA151F"/>
    <w:rsid w:val="00EA19BF"/>
    <w:rsid w:val="00EA29A4"/>
    <w:rsid w:val="00EC0D2A"/>
    <w:rsid w:val="00ED1E93"/>
    <w:rsid w:val="00ED6C41"/>
    <w:rsid w:val="00ED6D61"/>
    <w:rsid w:val="00EE0474"/>
    <w:rsid w:val="00EE433F"/>
    <w:rsid w:val="00EE4C0B"/>
    <w:rsid w:val="00EE54D2"/>
    <w:rsid w:val="00EE57C2"/>
    <w:rsid w:val="00F00698"/>
    <w:rsid w:val="00F01E26"/>
    <w:rsid w:val="00F03303"/>
    <w:rsid w:val="00F0350A"/>
    <w:rsid w:val="00F05DF8"/>
    <w:rsid w:val="00F074B7"/>
    <w:rsid w:val="00F07EBC"/>
    <w:rsid w:val="00F1248F"/>
    <w:rsid w:val="00F16192"/>
    <w:rsid w:val="00F21006"/>
    <w:rsid w:val="00F219DE"/>
    <w:rsid w:val="00F24A33"/>
    <w:rsid w:val="00F271F0"/>
    <w:rsid w:val="00F315CD"/>
    <w:rsid w:val="00F3754C"/>
    <w:rsid w:val="00F4057A"/>
    <w:rsid w:val="00F408BD"/>
    <w:rsid w:val="00F43634"/>
    <w:rsid w:val="00F43C31"/>
    <w:rsid w:val="00F52215"/>
    <w:rsid w:val="00F623BB"/>
    <w:rsid w:val="00F660B1"/>
    <w:rsid w:val="00F67E56"/>
    <w:rsid w:val="00F70A6B"/>
    <w:rsid w:val="00F72633"/>
    <w:rsid w:val="00F749EC"/>
    <w:rsid w:val="00F76E8D"/>
    <w:rsid w:val="00F77575"/>
    <w:rsid w:val="00F80A59"/>
    <w:rsid w:val="00F80FFD"/>
    <w:rsid w:val="00F824C5"/>
    <w:rsid w:val="00F9189A"/>
    <w:rsid w:val="00F93522"/>
    <w:rsid w:val="00F9359C"/>
    <w:rsid w:val="00F95212"/>
    <w:rsid w:val="00F958F0"/>
    <w:rsid w:val="00FA146D"/>
    <w:rsid w:val="00FA6712"/>
    <w:rsid w:val="00FA6955"/>
    <w:rsid w:val="00FA77FF"/>
    <w:rsid w:val="00FB3323"/>
    <w:rsid w:val="00FB40BD"/>
    <w:rsid w:val="00FB5B6E"/>
    <w:rsid w:val="00FB6EE2"/>
    <w:rsid w:val="00FB7F61"/>
    <w:rsid w:val="00FC6A49"/>
    <w:rsid w:val="00FD3D77"/>
    <w:rsid w:val="00FD4AF8"/>
    <w:rsid w:val="00FD597C"/>
    <w:rsid w:val="00FE5EC4"/>
    <w:rsid w:val="00FF0419"/>
    <w:rsid w:val="00FF097D"/>
    <w:rsid w:val="00FF5604"/>
    <w:rsid w:val="00FF5698"/>
    <w:rsid w:val="00FF5D3C"/>
    <w:rsid w:val="00FF60D8"/>
    <w:rsid w:val="00FF69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B423"/>
  <w15:chartTrackingRefBased/>
  <w15:docId w15:val="{2E786876-7006-48DD-825A-75B5AB36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F0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1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F041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F041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F041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F041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F041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F041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F041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F041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F0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41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F0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41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F0419"/>
    <w:pPr>
      <w:spacing w:before="160"/>
      <w:jc w:val="center"/>
    </w:pPr>
    <w:rPr>
      <w:i/>
      <w:iCs/>
      <w:color w:val="404040" w:themeColor="text1" w:themeTint="BF"/>
    </w:rPr>
  </w:style>
  <w:style w:type="character" w:customStyle="1" w:styleId="QuoteChar">
    <w:name w:val="Quote Char"/>
    <w:basedOn w:val="DefaultParagraphFont"/>
    <w:link w:val="Quote"/>
    <w:uiPriority w:val="29"/>
    <w:rsid w:val="00FF0419"/>
    <w:rPr>
      <w:i/>
      <w:iCs/>
      <w:color w:val="404040" w:themeColor="text1" w:themeTint="BF"/>
      <w:lang w:val="en-GB"/>
    </w:rPr>
  </w:style>
  <w:style w:type="paragraph" w:styleId="ListParagraph">
    <w:name w:val="List Paragraph"/>
    <w:basedOn w:val="Normal"/>
    <w:uiPriority w:val="34"/>
    <w:qFormat/>
    <w:rsid w:val="00FF0419"/>
    <w:pPr>
      <w:ind w:left="720"/>
      <w:contextualSpacing/>
    </w:pPr>
  </w:style>
  <w:style w:type="character" w:styleId="IntenseEmphasis">
    <w:name w:val="Intense Emphasis"/>
    <w:basedOn w:val="DefaultParagraphFont"/>
    <w:uiPriority w:val="21"/>
    <w:qFormat/>
    <w:rsid w:val="00FF0419"/>
    <w:rPr>
      <w:i/>
      <w:iCs/>
      <w:color w:val="0F4761" w:themeColor="accent1" w:themeShade="BF"/>
    </w:rPr>
  </w:style>
  <w:style w:type="paragraph" w:styleId="IntenseQuote">
    <w:name w:val="Intense Quote"/>
    <w:basedOn w:val="Normal"/>
    <w:next w:val="Normal"/>
    <w:link w:val="IntenseQuoteChar"/>
    <w:uiPriority w:val="30"/>
    <w:qFormat/>
    <w:rsid w:val="00FF0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419"/>
    <w:rPr>
      <w:i/>
      <w:iCs/>
      <w:color w:val="0F4761" w:themeColor="accent1" w:themeShade="BF"/>
      <w:lang w:val="en-GB"/>
    </w:rPr>
  </w:style>
  <w:style w:type="character" w:styleId="IntenseReference">
    <w:name w:val="Intense Reference"/>
    <w:basedOn w:val="DefaultParagraphFont"/>
    <w:uiPriority w:val="32"/>
    <w:qFormat/>
    <w:rsid w:val="00FF0419"/>
    <w:rPr>
      <w:b/>
      <w:bCs/>
      <w:smallCaps/>
      <w:color w:val="0F4761" w:themeColor="accent1" w:themeShade="BF"/>
      <w:spacing w:val="5"/>
    </w:rPr>
  </w:style>
  <w:style w:type="paragraph" w:customStyle="1" w:styleId="text-align-justify">
    <w:name w:val="text-align-justify"/>
    <w:basedOn w:val="Normal"/>
    <w:rsid w:val="00512B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12BDA"/>
    <w:rPr>
      <w:i/>
      <w:iCs/>
    </w:rPr>
  </w:style>
  <w:style w:type="character" w:styleId="Hyperlink">
    <w:name w:val="Hyperlink"/>
    <w:basedOn w:val="DefaultParagraphFont"/>
    <w:uiPriority w:val="99"/>
    <w:unhideWhenUsed/>
    <w:rsid w:val="00512BDA"/>
    <w:rPr>
      <w:color w:val="0000FF"/>
      <w:u w:val="single"/>
    </w:rPr>
  </w:style>
  <w:style w:type="paragraph" w:styleId="FootnoteText">
    <w:name w:val="footnote text"/>
    <w:basedOn w:val="Normal"/>
    <w:link w:val="FootnoteTextChar"/>
    <w:uiPriority w:val="99"/>
    <w:semiHidden/>
    <w:unhideWhenUsed/>
    <w:rsid w:val="005730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07B"/>
    <w:rPr>
      <w:sz w:val="20"/>
      <w:szCs w:val="20"/>
      <w:lang w:val="en-GB"/>
    </w:rPr>
  </w:style>
  <w:style w:type="character" w:styleId="FootnoteReference">
    <w:name w:val="footnote reference"/>
    <w:basedOn w:val="DefaultParagraphFont"/>
    <w:uiPriority w:val="99"/>
    <w:semiHidden/>
    <w:unhideWhenUsed/>
    <w:rsid w:val="0057307B"/>
    <w:rPr>
      <w:vertAlign w:val="superscript"/>
    </w:rPr>
  </w:style>
  <w:style w:type="paragraph" w:styleId="BlockText">
    <w:name w:val="Block Text"/>
    <w:basedOn w:val="Normal"/>
    <w:link w:val="BlockTextChar"/>
    <w:rsid w:val="00BD7917"/>
    <w:pPr>
      <w:autoSpaceDE w:val="0"/>
      <w:autoSpaceDN w:val="0"/>
      <w:spacing w:after="0" w:line="360" w:lineRule="auto"/>
      <w:ind w:left="567"/>
      <w:jc w:val="both"/>
    </w:pPr>
    <w:rPr>
      <w:rFonts w:ascii="Courier New" w:eastAsia="Times New Roman" w:hAnsi="Courier New" w:cs="Miriam"/>
      <w:kern w:val="0"/>
      <w:szCs w:val="20"/>
      <w:lang w:val="en-US"/>
      <w14:ligatures w14:val="none"/>
    </w:rPr>
  </w:style>
  <w:style w:type="character" w:customStyle="1" w:styleId="BlockTextChar">
    <w:name w:val="Block Text Char"/>
    <w:link w:val="BlockText"/>
    <w:rsid w:val="00BD7917"/>
    <w:rPr>
      <w:rFonts w:ascii="Courier New" w:eastAsia="Times New Roman" w:hAnsi="Courier New" w:cs="Miriam"/>
      <w:kern w:val="0"/>
      <w:szCs w:val="20"/>
      <w14:ligatures w14:val="none"/>
    </w:rPr>
  </w:style>
  <w:style w:type="paragraph" w:styleId="Header">
    <w:name w:val="header"/>
    <w:basedOn w:val="Normal"/>
    <w:link w:val="HeaderChar"/>
    <w:uiPriority w:val="99"/>
    <w:unhideWhenUsed/>
    <w:rsid w:val="00BD7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917"/>
    <w:rPr>
      <w:lang w:val="en-GB"/>
    </w:rPr>
  </w:style>
  <w:style w:type="paragraph" w:styleId="Footer">
    <w:name w:val="footer"/>
    <w:basedOn w:val="Normal"/>
    <w:link w:val="FooterChar"/>
    <w:uiPriority w:val="99"/>
    <w:unhideWhenUsed/>
    <w:rsid w:val="00BD7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917"/>
    <w:rPr>
      <w:lang w:val="en-GB"/>
    </w:rPr>
  </w:style>
  <w:style w:type="paragraph" w:styleId="Revision">
    <w:name w:val="Revision"/>
    <w:hidden/>
    <w:uiPriority w:val="99"/>
    <w:semiHidden/>
    <w:rsid w:val="00C43004"/>
    <w:pPr>
      <w:spacing w:after="0" w:line="240" w:lineRule="auto"/>
    </w:pPr>
    <w:rPr>
      <w:lang w:val="en-GB"/>
    </w:rPr>
  </w:style>
  <w:style w:type="character" w:styleId="CommentReference">
    <w:name w:val="annotation reference"/>
    <w:basedOn w:val="DefaultParagraphFont"/>
    <w:uiPriority w:val="99"/>
    <w:semiHidden/>
    <w:unhideWhenUsed/>
    <w:rsid w:val="000E45A5"/>
    <w:rPr>
      <w:sz w:val="16"/>
      <w:szCs w:val="16"/>
    </w:rPr>
  </w:style>
  <w:style w:type="paragraph" w:styleId="CommentText">
    <w:name w:val="annotation text"/>
    <w:basedOn w:val="Normal"/>
    <w:link w:val="CommentTextChar"/>
    <w:uiPriority w:val="99"/>
    <w:unhideWhenUsed/>
    <w:rsid w:val="000E45A5"/>
    <w:pPr>
      <w:spacing w:line="240" w:lineRule="auto"/>
    </w:pPr>
    <w:rPr>
      <w:sz w:val="20"/>
      <w:szCs w:val="20"/>
    </w:rPr>
  </w:style>
  <w:style w:type="character" w:customStyle="1" w:styleId="CommentTextChar">
    <w:name w:val="Comment Text Char"/>
    <w:basedOn w:val="DefaultParagraphFont"/>
    <w:link w:val="CommentText"/>
    <w:uiPriority w:val="99"/>
    <w:rsid w:val="000E45A5"/>
    <w:rPr>
      <w:sz w:val="20"/>
      <w:szCs w:val="20"/>
      <w:lang w:val="en-GB"/>
    </w:rPr>
  </w:style>
  <w:style w:type="paragraph" w:styleId="CommentSubject">
    <w:name w:val="annotation subject"/>
    <w:basedOn w:val="CommentText"/>
    <w:next w:val="CommentText"/>
    <w:link w:val="CommentSubjectChar"/>
    <w:uiPriority w:val="99"/>
    <w:semiHidden/>
    <w:unhideWhenUsed/>
    <w:rsid w:val="000E45A5"/>
    <w:rPr>
      <w:b/>
      <w:bCs/>
    </w:rPr>
  </w:style>
  <w:style w:type="character" w:customStyle="1" w:styleId="CommentSubjectChar">
    <w:name w:val="Comment Subject Char"/>
    <w:basedOn w:val="CommentTextChar"/>
    <w:link w:val="CommentSubject"/>
    <w:uiPriority w:val="99"/>
    <w:semiHidden/>
    <w:rsid w:val="000E45A5"/>
    <w:rPr>
      <w:b/>
      <w:bCs/>
      <w:sz w:val="20"/>
      <w:szCs w:val="20"/>
      <w:lang w:val="en-GB"/>
    </w:rPr>
  </w:style>
  <w:style w:type="character" w:styleId="UnresolvedMention">
    <w:name w:val="Unresolved Mention"/>
    <w:basedOn w:val="DefaultParagraphFont"/>
    <w:uiPriority w:val="99"/>
    <w:semiHidden/>
    <w:unhideWhenUsed/>
    <w:rsid w:val="00FF5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9466">
      <w:bodyDiv w:val="1"/>
      <w:marLeft w:val="0"/>
      <w:marRight w:val="0"/>
      <w:marTop w:val="0"/>
      <w:marBottom w:val="0"/>
      <w:divBdr>
        <w:top w:val="none" w:sz="0" w:space="0" w:color="auto"/>
        <w:left w:val="none" w:sz="0" w:space="0" w:color="auto"/>
        <w:bottom w:val="none" w:sz="0" w:space="0" w:color="auto"/>
        <w:right w:val="none" w:sz="0" w:space="0" w:color="auto"/>
      </w:divBdr>
      <w:divsChild>
        <w:div w:id="74056344">
          <w:marLeft w:val="0"/>
          <w:marRight w:val="0"/>
          <w:marTop w:val="0"/>
          <w:marBottom w:val="0"/>
          <w:divBdr>
            <w:top w:val="none" w:sz="0" w:space="0" w:color="auto"/>
            <w:left w:val="none" w:sz="0" w:space="0" w:color="auto"/>
            <w:bottom w:val="none" w:sz="0" w:space="0" w:color="auto"/>
            <w:right w:val="none" w:sz="0" w:space="0" w:color="auto"/>
          </w:divBdr>
        </w:div>
      </w:divsChild>
    </w:div>
    <w:div w:id="160463266">
      <w:bodyDiv w:val="1"/>
      <w:marLeft w:val="0"/>
      <w:marRight w:val="0"/>
      <w:marTop w:val="0"/>
      <w:marBottom w:val="0"/>
      <w:divBdr>
        <w:top w:val="none" w:sz="0" w:space="0" w:color="auto"/>
        <w:left w:val="none" w:sz="0" w:space="0" w:color="auto"/>
        <w:bottom w:val="none" w:sz="0" w:space="0" w:color="auto"/>
        <w:right w:val="none" w:sz="0" w:space="0" w:color="auto"/>
      </w:divBdr>
    </w:div>
    <w:div w:id="616836455">
      <w:bodyDiv w:val="1"/>
      <w:marLeft w:val="0"/>
      <w:marRight w:val="0"/>
      <w:marTop w:val="0"/>
      <w:marBottom w:val="0"/>
      <w:divBdr>
        <w:top w:val="none" w:sz="0" w:space="0" w:color="auto"/>
        <w:left w:val="none" w:sz="0" w:space="0" w:color="auto"/>
        <w:bottom w:val="none" w:sz="0" w:space="0" w:color="auto"/>
        <w:right w:val="none" w:sz="0" w:space="0" w:color="auto"/>
      </w:divBdr>
      <w:divsChild>
        <w:div w:id="1394961847">
          <w:marLeft w:val="0"/>
          <w:marRight w:val="0"/>
          <w:marTop w:val="0"/>
          <w:marBottom w:val="0"/>
          <w:divBdr>
            <w:top w:val="none" w:sz="0" w:space="0" w:color="auto"/>
            <w:left w:val="none" w:sz="0" w:space="0" w:color="auto"/>
            <w:bottom w:val="none" w:sz="0" w:space="0" w:color="auto"/>
            <w:right w:val="none" w:sz="0" w:space="0" w:color="auto"/>
          </w:divBdr>
        </w:div>
      </w:divsChild>
    </w:div>
    <w:div w:id="935526642">
      <w:bodyDiv w:val="1"/>
      <w:marLeft w:val="0"/>
      <w:marRight w:val="0"/>
      <w:marTop w:val="0"/>
      <w:marBottom w:val="0"/>
      <w:divBdr>
        <w:top w:val="none" w:sz="0" w:space="0" w:color="auto"/>
        <w:left w:val="none" w:sz="0" w:space="0" w:color="auto"/>
        <w:bottom w:val="none" w:sz="0" w:space="0" w:color="auto"/>
        <w:right w:val="none" w:sz="0" w:space="0" w:color="auto"/>
      </w:divBdr>
      <w:divsChild>
        <w:div w:id="2089691093">
          <w:marLeft w:val="0"/>
          <w:marRight w:val="0"/>
          <w:marTop w:val="0"/>
          <w:marBottom w:val="0"/>
          <w:divBdr>
            <w:top w:val="none" w:sz="0" w:space="0" w:color="auto"/>
            <w:left w:val="none" w:sz="0" w:space="0" w:color="auto"/>
            <w:bottom w:val="none" w:sz="0" w:space="0" w:color="auto"/>
            <w:right w:val="none" w:sz="0" w:space="0" w:color="auto"/>
          </w:divBdr>
        </w:div>
      </w:divsChild>
    </w:div>
    <w:div w:id="1498107806">
      <w:bodyDiv w:val="1"/>
      <w:marLeft w:val="0"/>
      <w:marRight w:val="0"/>
      <w:marTop w:val="0"/>
      <w:marBottom w:val="0"/>
      <w:divBdr>
        <w:top w:val="none" w:sz="0" w:space="0" w:color="auto"/>
        <w:left w:val="none" w:sz="0" w:space="0" w:color="auto"/>
        <w:bottom w:val="none" w:sz="0" w:space="0" w:color="auto"/>
        <w:right w:val="none" w:sz="0" w:space="0" w:color="auto"/>
      </w:divBdr>
      <w:divsChild>
        <w:div w:id="46335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EA01-ABCC-4785-86D8-5612A935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5034</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אנדי ריפקין</cp:lastModifiedBy>
  <cp:revision>2</cp:revision>
  <dcterms:created xsi:type="dcterms:W3CDTF">2024-06-04T06:16:00Z</dcterms:created>
  <dcterms:modified xsi:type="dcterms:W3CDTF">2024-06-04T06:16:00Z</dcterms:modified>
</cp:coreProperties>
</file>