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92F6" w14:textId="77777777" w:rsidR="006A7751" w:rsidRPr="00735D7A" w:rsidRDefault="006A7751" w:rsidP="006A7751">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YESHIVAT HAR ETZION</w:t>
      </w:r>
    </w:p>
    <w:p w14:paraId="7F89D4AF" w14:textId="77777777" w:rsidR="006A7751" w:rsidRPr="00735D7A" w:rsidRDefault="006A7751" w:rsidP="006A7751">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ISRAEL KOSCHITZKY VIRTUAL BEIT MIDRASH (VBM)</w:t>
      </w:r>
    </w:p>
    <w:p w14:paraId="65B13E4D" w14:textId="77777777" w:rsidR="006A7751" w:rsidRPr="00735D7A" w:rsidRDefault="006A7751" w:rsidP="006A7751">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w:t>
      </w:r>
    </w:p>
    <w:p w14:paraId="5BAFEC35" w14:textId="7777777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14:paraId="07059E1A" w14:textId="7777777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GEMARA GITTIN 5779</w:t>
      </w:r>
    </w:p>
    <w:p w14:paraId="7D8EEDAF" w14:textId="77777777" w:rsidR="006A7751" w:rsidRPr="000214CE" w:rsidRDefault="006A7751" w:rsidP="006A7751">
      <w:pPr>
        <w:spacing w:after="0" w:line="240" w:lineRule="auto"/>
        <w:jc w:val="center"/>
        <w:rPr>
          <w:rFonts w:asciiTheme="minorBidi" w:hAnsiTheme="minorBidi"/>
          <w:b/>
          <w:bCs/>
          <w:caps/>
          <w:sz w:val="24"/>
          <w:szCs w:val="24"/>
        </w:rPr>
      </w:pPr>
    </w:p>
    <w:p w14:paraId="6F415326" w14:textId="77777777" w:rsidR="006A7751" w:rsidRPr="00A4677A" w:rsidRDefault="006A7751" w:rsidP="006A7751">
      <w:pPr>
        <w:shd w:val="clear" w:color="auto" w:fill="FFFFFF"/>
        <w:spacing w:after="0" w:line="240" w:lineRule="auto"/>
        <w:jc w:val="center"/>
        <w:rPr>
          <w:rFonts w:asciiTheme="minorBidi" w:hAnsiTheme="minorBidi"/>
          <w:color w:val="222222"/>
          <w:sz w:val="24"/>
          <w:szCs w:val="24"/>
        </w:rPr>
      </w:pPr>
      <w:r w:rsidRPr="00A4677A">
        <w:rPr>
          <w:rFonts w:asciiTheme="minorBidi" w:hAnsiTheme="minorBidi"/>
          <w:color w:val="222222"/>
          <w:sz w:val="24"/>
          <w:szCs w:val="24"/>
        </w:rPr>
        <w:t>*************************************************************</w:t>
      </w:r>
    </w:p>
    <w:p w14:paraId="381FCD52" w14:textId="77777777" w:rsidR="006A7751" w:rsidRPr="00A4677A" w:rsidRDefault="006A7751" w:rsidP="006A7751">
      <w:pPr>
        <w:shd w:val="clear" w:color="auto" w:fill="FFFFFF"/>
        <w:spacing w:after="0" w:line="240" w:lineRule="auto"/>
        <w:jc w:val="center"/>
        <w:rPr>
          <w:rFonts w:ascii="Arial" w:hAnsi="Arial" w:cs="Arial"/>
          <w:color w:val="222222"/>
          <w:sz w:val="24"/>
          <w:szCs w:val="24"/>
        </w:rPr>
      </w:pPr>
      <w:r w:rsidRPr="00A4677A">
        <w:rPr>
          <w:rFonts w:ascii="Arial" w:hAnsi="Arial" w:cs="Arial"/>
          <w:color w:val="212121"/>
          <w:sz w:val="24"/>
          <w:szCs w:val="24"/>
        </w:rPr>
        <w:t>In loving memory of Rabbi Dr. Barrett (Chaim Dov) Broyde ztz"l</w:t>
      </w:r>
    </w:p>
    <w:p w14:paraId="371487A6" w14:textId="77777777" w:rsidR="006A7751" w:rsidRPr="00A4677A" w:rsidRDefault="006A7751" w:rsidP="006A7751">
      <w:pPr>
        <w:shd w:val="clear" w:color="auto" w:fill="FFFFFF"/>
        <w:spacing w:after="0" w:line="240" w:lineRule="auto"/>
        <w:jc w:val="center"/>
        <w:rPr>
          <w:rFonts w:ascii="Arial" w:hAnsi="Arial" w:cs="Arial"/>
          <w:color w:val="222222"/>
          <w:sz w:val="24"/>
          <w:szCs w:val="24"/>
        </w:rPr>
      </w:pPr>
      <w:r w:rsidRPr="00A4677A">
        <w:rPr>
          <w:rFonts w:ascii="Arial" w:hAnsi="Arial" w:cs="Arial"/>
          <w:color w:val="1F3E51"/>
          <w:sz w:val="24"/>
          <w:szCs w:val="24"/>
          <w:rtl/>
        </w:rPr>
        <w:t>הוֹלֵךְ </w:t>
      </w:r>
      <w:r w:rsidRPr="00A4677A">
        <w:rPr>
          <w:rFonts w:ascii="Arial" w:hAnsi="Arial" w:cs="Arial" w:hint="cs"/>
          <w:color w:val="1F3E51"/>
          <w:sz w:val="24"/>
          <w:szCs w:val="24"/>
          <w:rtl/>
        </w:rPr>
        <w:t>תָּמִים</w:t>
      </w:r>
      <w:r w:rsidRPr="00A4677A">
        <w:rPr>
          <w:rFonts w:ascii="Arial" w:hAnsi="Arial" w:cs="Arial"/>
          <w:color w:val="1F3E51"/>
          <w:sz w:val="24"/>
          <w:szCs w:val="24"/>
          <w:rtl/>
        </w:rPr>
        <w:t> </w:t>
      </w:r>
      <w:r w:rsidRPr="00A4677A">
        <w:rPr>
          <w:rFonts w:ascii="Arial" w:hAnsi="Arial" w:cs="Arial" w:hint="cs"/>
          <w:color w:val="1F3E51"/>
          <w:sz w:val="24"/>
          <w:szCs w:val="24"/>
          <w:rtl/>
        </w:rPr>
        <w:t>וּפֹעֵל</w:t>
      </w:r>
      <w:r w:rsidRPr="00A4677A">
        <w:rPr>
          <w:rFonts w:ascii="Arial" w:hAnsi="Arial" w:cs="Arial"/>
          <w:color w:val="1F3E51"/>
          <w:sz w:val="24"/>
          <w:szCs w:val="24"/>
          <w:rtl/>
        </w:rPr>
        <w:t> </w:t>
      </w:r>
      <w:r w:rsidRPr="00A4677A">
        <w:rPr>
          <w:rFonts w:ascii="Arial" w:hAnsi="Arial" w:cs="Arial" w:hint="cs"/>
          <w:color w:val="1F3E51"/>
          <w:sz w:val="24"/>
          <w:szCs w:val="24"/>
          <w:rtl/>
        </w:rPr>
        <w:t>צֶדֶק</w:t>
      </w:r>
      <w:r w:rsidRPr="00A4677A">
        <w:rPr>
          <w:rFonts w:ascii="Arial" w:hAnsi="Arial" w:cs="Arial"/>
          <w:color w:val="1F3E51"/>
          <w:sz w:val="24"/>
          <w:szCs w:val="24"/>
          <w:rtl/>
        </w:rPr>
        <w:t> </w:t>
      </w:r>
      <w:r w:rsidRPr="00A4677A">
        <w:rPr>
          <w:rFonts w:ascii="Arial" w:hAnsi="Arial" w:cs="Arial" w:hint="cs"/>
          <w:color w:val="1F3E51"/>
          <w:sz w:val="24"/>
          <w:szCs w:val="24"/>
          <w:rtl/>
        </w:rPr>
        <w:t>וְדֹבֵר</w:t>
      </w:r>
      <w:r w:rsidRPr="00A4677A">
        <w:rPr>
          <w:rFonts w:ascii="Arial" w:hAnsi="Arial" w:cs="Arial"/>
          <w:color w:val="1F3E51"/>
          <w:sz w:val="24"/>
          <w:szCs w:val="24"/>
          <w:rtl/>
        </w:rPr>
        <w:t> </w:t>
      </w:r>
      <w:r w:rsidRPr="00A4677A">
        <w:rPr>
          <w:rFonts w:ascii="Arial" w:hAnsi="Arial" w:cs="Arial" w:hint="cs"/>
          <w:color w:val="1F3E51"/>
          <w:sz w:val="24"/>
          <w:szCs w:val="24"/>
          <w:rtl/>
        </w:rPr>
        <w:t>אֱמֶת</w:t>
      </w:r>
      <w:r w:rsidRPr="00A4677A">
        <w:rPr>
          <w:rFonts w:ascii="Arial" w:hAnsi="Arial" w:cs="Arial"/>
          <w:color w:val="1F3E51"/>
          <w:sz w:val="24"/>
          <w:szCs w:val="24"/>
          <w:rtl/>
        </w:rPr>
        <w:t> </w:t>
      </w:r>
      <w:r w:rsidRPr="00A4677A">
        <w:rPr>
          <w:rFonts w:ascii="Arial" w:hAnsi="Arial" w:cs="Arial" w:hint="cs"/>
          <w:color w:val="1F3E51"/>
          <w:sz w:val="24"/>
          <w:szCs w:val="24"/>
          <w:rtl/>
        </w:rPr>
        <w:t>בִּלְבָבוֹ</w:t>
      </w:r>
    </w:p>
    <w:p w14:paraId="29A4C260" w14:textId="77777777" w:rsidR="006A7751" w:rsidRPr="00A4677A" w:rsidRDefault="006A7751" w:rsidP="006A7751">
      <w:pPr>
        <w:shd w:val="clear" w:color="auto" w:fill="FFFFFF"/>
        <w:spacing w:after="0" w:line="240" w:lineRule="auto"/>
        <w:jc w:val="center"/>
        <w:rPr>
          <w:rFonts w:ascii="Arial" w:hAnsi="Arial" w:cs="Arial"/>
          <w:color w:val="222222"/>
          <w:sz w:val="24"/>
          <w:szCs w:val="24"/>
        </w:rPr>
      </w:pPr>
      <w:r w:rsidRPr="00A4677A">
        <w:rPr>
          <w:rFonts w:ascii="Arial" w:hAnsi="Arial" w:cs="Arial"/>
          <w:color w:val="000000"/>
          <w:sz w:val="24"/>
          <w:szCs w:val="24"/>
        </w:rPr>
        <w:t>Steven Weiner &amp; Lisa Wise</w:t>
      </w:r>
    </w:p>
    <w:p w14:paraId="30C192E6" w14:textId="77777777" w:rsidR="006A7751" w:rsidRPr="00A4677A" w:rsidRDefault="006A7751" w:rsidP="006A7751">
      <w:pPr>
        <w:shd w:val="clear" w:color="auto" w:fill="FFFFFF"/>
        <w:spacing w:after="0" w:line="240" w:lineRule="auto"/>
        <w:jc w:val="center"/>
        <w:rPr>
          <w:rFonts w:asciiTheme="minorBidi" w:hAnsiTheme="minorBidi"/>
          <w:color w:val="222222"/>
          <w:sz w:val="24"/>
          <w:szCs w:val="24"/>
        </w:rPr>
      </w:pPr>
      <w:r w:rsidRPr="00A4677A">
        <w:rPr>
          <w:rFonts w:asciiTheme="minorBidi" w:hAnsiTheme="minorBidi"/>
          <w:color w:val="222222"/>
          <w:sz w:val="24"/>
          <w:szCs w:val="24"/>
        </w:rPr>
        <w:t>*************************************************************</w:t>
      </w:r>
    </w:p>
    <w:p w14:paraId="0D2D59F9" w14:textId="7777777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14:paraId="1FE165D3" w14:textId="7777777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14:paraId="250C0441" w14:textId="3B33022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Shiur #</w:t>
      </w:r>
      <w:r>
        <w:rPr>
          <w:rFonts w:asciiTheme="minorBidi" w:hAnsiTheme="minorBidi" w:cstheme="minorBidi"/>
          <w:b/>
          <w:bCs/>
          <w:sz w:val="24"/>
          <w:szCs w:val="24"/>
          <w:lang w:val="en-GB"/>
        </w:rPr>
        <w:t>0</w:t>
      </w:r>
      <w:r>
        <w:rPr>
          <w:rFonts w:asciiTheme="minorBidi" w:hAnsiTheme="minorBidi" w:cstheme="minorBidi" w:hint="cs"/>
          <w:b/>
          <w:bCs/>
          <w:sz w:val="24"/>
          <w:szCs w:val="24"/>
          <w:rtl/>
          <w:lang w:val="en-GB"/>
        </w:rPr>
        <w:t>5</w:t>
      </w:r>
    </w:p>
    <w:p w14:paraId="590BF8B8" w14:textId="77777777" w:rsidR="006A7751" w:rsidRPr="00735D7A" w:rsidRDefault="006A7751" w:rsidP="006A7751">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Gittin Chapter 9</w:t>
      </w:r>
    </w:p>
    <w:p w14:paraId="3B519325" w14:textId="3880DF1D" w:rsidR="006A7751" w:rsidRPr="004D0486" w:rsidRDefault="006A7751" w:rsidP="006A7751">
      <w:pPr>
        <w:spacing w:after="0" w:line="240" w:lineRule="auto"/>
        <w:jc w:val="center"/>
        <w:rPr>
          <w:rFonts w:asciiTheme="minorBidi" w:hAnsiTheme="minorBidi"/>
          <w:b/>
          <w:bCs/>
          <w:sz w:val="24"/>
          <w:szCs w:val="24"/>
        </w:rPr>
      </w:pPr>
      <w:r>
        <w:rPr>
          <w:rFonts w:asciiTheme="minorBidi" w:hAnsiTheme="minorBidi"/>
          <w:b/>
          <w:bCs/>
          <w:sz w:val="24"/>
          <w:szCs w:val="24"/>
          <w:lang w:val="en-GB"/>
        </w:rPr>
        <w:t>(</w:t>
      </w:r>
      <w:r>
        <w:rPr>
          <w:rFonts w:asciiTheme="minorBidi" w:hAnsiTheme="minorBidi"/>
          <w:b/>
          <w:bCs/>
          <w:sz w:val="24"/>
          <w:szCs w:val="24"/>
        </w:rPr>
        <w:t xml:space="preserve">84a) </w:t>
      </w:r>
      <w:r w:rsidRPr="006A7751">
        <w:rPr>
          <w:rFonts w:asciiTheme="minorBidi" w:hAnsiTheme="minorBidi"/>
          <w:b/>
          <w:bCs/>
          <w:sz w:val="24"/>
          <w:szCs w:val="24"/>
        </w:rPr>
        <w:t>“On condition that you marry Ploni” and “on condition” stipulations</w:t>
      </w:r>
    </w:p>
    <w:p w14:paraId="4D67FAB1" w14:textId="77777777" w:rsidR="006A7751" w:rsidRPr="006A7751" w:rsidRDefault="006A7751" w:rsidP="006A7751">
      <w:pPr>
        <w:spacing w:after="0" w:line="240" w:lineRule="auto"/>
        <w:jc w:val="center"/>
        <w:rPr>
          <w:rFonts w:asciiTheme="minorBidi" w:hAnsiTheme="minorBidi"/>
          <w:b/>
          <w:bCs/>
          <w:sz w:val="24"/>
          <w:szCs w:val="24"/>
        </w:rPr>
      </w:pPr>
      <w:r w:rsidRPr="006A7751">
        <w:rPr>
          <w:rFonts w:asciiTheme="minorBidi" w:hAnsiTheme="minorBidi"/>
          <w:b/>
          <w:bCs/>
          <w:sz w:val="24"/>
          <w:szCs w:val="24"/>
        </w:rPr>
        <w:t>Rav Baruch Weintraub</w:t>
      </w:r>
    </w:p>
    <w:p w14:paraId="29092853" w14:textId="77777777" w:rsidR="006A7751" w:rsidRPr="006A7751" w:rsidRDefault="006A7751" w:rsidP="006A7751">
      <w:pPr>
        <w:spacing w:after="0" w:line="240" w:lineRule="auto"/>
        <w:jc w:val="center"/>
        <w:rPr>
          <w:rFonts w:asciiTheme="minorBidi" w:hAnsiTheme="minorBidi"/>
          <w:sz w:val="24"/>
          <w:szCs w:val="24"/>
        </w:rPr>
      </w:pPr>
      <w:r w:rsidRPr="006A7751">
        <w:rPr>
          <w:rFonts w:asciiTheme="minorBidi" w:hAnsiTheme="minorBidi"/>
          <w:sz w:val="24"/>
          <w:szCs w:val="24"/>
        </w:rPr>
        <w:t>Translated by R. Shalom Mashbaum</w:t>
      </w:r>
    </w:p>
    <w:p w14:paraId="4386C649" w14:textId="77777777" w:rsidR="006A7751" w:rsidRDefault="006A7751" w:rsidP="006A7751">
      <w:pPr>
        <w:pStyle w:val="CC"/>
        <w:keepLines w:val="0"/>
        <w:tabs>
          <w:tab w:val="left" w:pos="2835"/>
        </w:tabs>
        <w:spacing w:after="0" w:line="240" w:lineRule="auto"/>
        <w:ind w:left="0" w:firstLine="0"/>
        <w:jc w:val="center"/>
        <w:rPr>
          <w:rFonts w:asciiTheme="minorBidi" w:hAnsiTheme="minorBidi" w:cstheme="minorBidi"/>
          <w:b/>
          <w:bCs/>
          <w:sz w:val="24"/>
          <w:szCs w:val="24"/>
        </w:rPr>
      </w:pPr>
    </w:p>
    <w:p w14:paraId="6862FE63" w14:textId="77777777" w:rsidR="006A7751" w:rsidRPr="004D0486" w:rsidRDefault="006A7751" w:rsidP="006A7751">
      <w:pPr>
        <w:pStyle w:val="CC"/>
        <w:keepLines w:val="0"/>
        <w:tabs>
          <w:tab w:val="left" w:pos="2835"/>
        </w:tabs>
        <w:spacing w:after="0" w:line="240" w:lineRule="auto"/>
        <w:ind w:left="0" w:firstLine="0"/>
        <w:jc w:val="center"/>
        <w:rPr>
          <w:rFonts w:asciiTheme="minorBidi" w:hAnsiTheme="minorBidi" w:cstheme="minorBidi"/>
          <w:b/>
          <w:bCs/>
          <w:sz w:val="24"/>
          <w:szCs w:val="24"/>
        </w:rPr>
      </w:pPr>
    </w:p>
    <w:p w14:paraId="38BB4261" w14:textId="3F1823EA" w:rsidR="006A7751" w:rsidRPr="00BB7A67" w:rsidRDefault="006A7751" w:rsidP="00EE76C4">
      <w:pPr>
        <w:shd w:val="clear" w:color="auto" w:fill="FFFFFF"/>
        <w:spacing w:after="0" w:line="240" w:lineRule="auto"/>
        <w:jc w:val="both"/>
        <w:rPr>
          <w:rFonts w:ascii="Arial" w:hAnsi="Arial" w:cs="Arial"/>
          <w:b/>
          <w:bCs/>
          <w:color w:val="222222"/>
          <w:sz w:val="20"/>
        </w:rPr>
      </w:pPr>
      <w:r w:rsidRPr="00BB7A67">
        <w:rPr>
          <w:rFonts w:asciiTheme="minorBidi" w:hAnsiTheme="minorBidi"/>
          <w:b/>
          <w:bCs/>
          <w:sz w:val="20"/>
        </w:rPr>
        <w:t>Sources for shiur:</w:t>
      </w:r>
      <w:r w:rsidRPr="00BB7A67">
        <w:rPr>
          <w:rFonts w:asciiTheme="minorBidi" w:hAnsiTheme="minorBidi"/>
          <w:sz w:val="20"/>
        </w:rPr>
        <w:t xml:space="preserve"> </w:t>
      </w:r>
      <w:r w:rsidRPr="00BB7A67">
        <w:rPr>
          <w:rFonts w:ascii="Arial" w:hAnsi="Arial" w:cs="Arial"/>
          <w:b/>
          <w:bCs/>
          <w:color w:val="222222"/>
          <w:sz w:val="20"/>
        </w:rPr>
        <w:t xml:space="preserve">On Condition That You Marry </w:t>
      </w:r>
      <w:r w:rsidRPr="00BB7A67">
        <w:rPr>
          <w:rFonts w:ascii="Arial" w:hAnsi="Arial" w:cs="Arial"/>
          <w:b/>
          <w:bCs/>
          <w:i/>
          <w:iCs/>
          <w:color w:val="222222"/>
          <w:sz w:val="20"/>
        </w:rPr>
        <w:t>Ploni</w:t>
      </w:r>
      <w:r w:rsidRPr="00BB7A67">
        <w:rPr>
          <w:rFonts w:ascii="Arial" w:hAnsi="Arial" w:cs="Arial"/>
          <w:b/>
          <w:bCs/>
          <w:color w:val="222222"/>
          <w:sz w:val="20"/>
        </w:rPr>
        <w:t xml:space="preserve"> (and on Conditional </w:t>
      </w:r>
      <w:r w:rsidRPr="00BB7A67">
        <w:rPr>
          <w:rFonts w:ascii="Arial" w:hAnsi="Arial" w:cs="Arial"/>
          <w:b/>
          <w:bCs/>
          <w:i/>
          <w:iCs/>
          <w:color w:val="222222"/>
          <w:sz w:val="20"/>
        </w:rPr>
        <w:t>Kinyan</w:t>
      </w:r>
      <w:r w:rsidRPr="00BB7A67">
        <w:rPr>
          <w:rFonts w:ascii="Arial" w:hAnsi="Arial" w:cs="Arial"/>
          <w:b/>
          <w:bCs/>
          <w:color w:val="222222"/>
          <w:sz w:val="20"/>
        </w:rPr>
        <w:t xml:space="preserve"> in General)</w:t>
      </w:r>
    </w:p>
    <w:p w14:paraId="0D8C98E8" w14:textId="77777777" w:rsidR="006A7751" w:rsidRPr="00DD2B8B" w:rsidRDefault="006A7751" w:rsidP="006A7751">
      <w:pPr>
        <w:pStyle w:val="Standard"/>
        <w:spacing w:after="0" w:line="240" w:lineRule="auto"/>
        <w:jc w:val="both"/>
        <w:rPr>
          <w:rFonts w:cs="Narkisim"/>
        </w:rPr>
      </w:pPr>
      <w:r w:rsidRPr="00DD2B8B">
        <w:rPr>
          <w:rFonts w:cs="Narkisim"/>
          <w:rtl/>
        </w:rPr>
        <w:t xml:space="preserve">על מנת שתנשאי לפלוני בפרט </w:t>
      </w:r>
      <w:r>
        <w:rPr>
          <w:rFonts w:cs="Narkisim" w:hint="cs"/>
          <w:rtl/>
        </w:rPr>
        <w:t>(</w:t>
      </w:r>
      <w:r w:rsidRPr="00DD2B8B">
        <w:rPr>
          <w:rFonts w:cs="Narkisim"/>
          <w:rtl/>
        </w:rPr>
        <w:t>וגדרי תנאי על מנת בכלל</w:t>
      </w:r>
      <w:r>
        <w:rPr>
          <w:rFonts w:cs="Narkisim" w:hint="cs"/>
          <w:rtl/>
        </w:rPr>
        <w:t>)</w:t>
      </w:r>
    </w:p>
    <w:p w14:paraId="65D2B4B4" w14:textId="77777777" w:rsidR="006A7751" w:rsidRPr="00DD2B8B" w:rsidRDefault="006A7751" w:rsidP="006A7751">
      <w:pPr>
        <w:pStyle w:val="Standard"/>
        <w:spacing w:after="0" w:line="240" w:lineRule="auto"/>
        <w:jc w:val="left"/>
        <w:rPr>
          <w:rFonts w:cs="Narkisim"/>
          <w:i/>
          <w:iCs/>
        </w:rPr>
      </w:pPr>
    </w:p>
    <w:p w14:paraId="5F6B459D" w14:textId="77777777" w:rsidR="006A7751" w:rsidRPr="00DD2B8B" w:rsidRDefault="006A7751" w:rsidP="006A7751">
      <w:pPr>
        <w:pStyle w:val="Standard"/>
        <w:spacing w:after="0" w:line="240" w:lineRule="auto"/>
        <w:jc w:val="left"/>
        <w:rPr>
          <w:rFonts w:cs="Narkisim"/>
        </w:rPr>
      </w:pPr>
      <w:r w:rsidRPr="00DD2B8B">
        <w:rPr>
          <w:rFonts w:cs="Narkisim"/>
          <w:i/>
          <w:iCs/>
          <w:rtl/>
        </w:rPr>
        <w:t>מלבד הבנת פשט הסוגיה, השאלה שתעמוד במרכז דיוננו תהיה מהו דינה של האשה כלפי הבעל שאיננו הפלוני - האם הנישואים לו מותרים או אסורים, מן התורה ומדרבנן; ולאור זאת, מה משמעותו של תנאי על מנת.</w:t>
      </w:r>
    </w:p>
    <w:p w14:paraId="315A8B47" w14:textId="77777777" w:rsidR="006A7751" w:rsidRPr="00DD2B8B" w:rsidRDefault="006A7751" w:rsidP="006A7751">
      <w:pPr>
        <w:pStyle w:val="Standard"/>
        <w:spacing w:after="0" w:line="240" w:lineRule="auto"/>
        <w:jc w:val="left"/>
        <w:rPr>
          <w:rFonts w:cs="Narkisim"/>
          <w:i/>
          <w:iCs/>
        </w:rPr>
      </w:pPr>
    </w:p>
    <w:p w14:paraId="799DE434" w14:textId="77777777" w:rsidR="006A7751" w:rsidRPr="00DD2B8B" w:rsidRDefault="006A7751" w:rsidP="006A7751">
      <w:pPr>
        <w:pStyle w:val="ListParagraph"/>
        <w:numPr>
          <w:ilvl w:val="0"/>
          <w:numId w:val="8"/>
        </w:numPr>
        <w:suppressAutoHyphens/>
        <w:autoSpaceDN w:val="0"/>
        <w:bidi/>
        <w:spacing w:after="0" w:line="240" w:lineRule="auto"/>
        <w:ind w:left="0"/>
        <w:contextualSpacing w:val="0"/>
        <w:textAlignment w:val="baseline"/>
        <w:rPr>
          <w:rFonts w:cs="Narkisim"/>
        </w:rPr>
      </w:pPr>
      <w:r w:rsidRPr="00DD2B8B">
        <w:rPr>
          <w:rFonts w:cs="Narkisim"/>
          <w:b/>
          <w:bCs/>
          <w:rtl/>
        </w:rPr>
        <w:t>פשט סוגייתנו ודין 'שמא יאמרו'</w:t>
      </w:r>
    </w:p>
    <w:p w14:paraId="39488EAF" w14:textId="3475EF90" w:rsidR="006A7751" w:rsidRPr="00DD2B8B" w:rsidRDefault="006A7751" w:rsidP="006A7751">
      <w:pPr>
        <w:pStyle w:val="Standard"/>
        <w:spacing w:after="0" w:line="240" w:lineRule="auto"/>
        <w:jc w:val="left"/>
        <w:rPr>
          <w:rFonts w:cs="Narkisim"/>
        </w:rPr>
      </w:pPr>
      <w:r w:rsidRPr="00DD2B8B">
        <w:rPr>
          <w:rFonts w:cs="Narkisim"/>
          <w:rtl/>
        </w:rPr>
        <w:t>גיטין פד ע"א "ת"ר הרי זה גיטך על מנת שתינשאי לפלוני... לאחר תצא</w:t>
      </w:r>
      <w:r w:rsidR="00640477">
        <w:rPr>
          <w:rFonts w:cs="Narkisim"/>
          <w:rtl/>
        </w:rPr>
        <w:t>,”</w:t>
      </w:r>
      <w:r w:rsidRPr="00DD2B8B">
        <w:rPr>
          <w:rFonts w:cs="Narkisim"/>
          <w:rtl/>
        </w:rPr>
        <w:t xml:space="preserve"> רש"י ותוספות.</w:t>
      </w:r>
    </w:p>
    <w:p w14:paraId="2F96A9B7" w14:textId="08B35D5D" w:rsidR="006A7751" w:rsidRPr="00DD2B8B" w:rsidRDefault="006A7751" w:rsidP="006A7751">
      <w:pPr>
        <w:pStyle w:val="Standard"/>
        <w:spacing w:after="0" w:line="240" w:lineRule="auto"/>
        <w:jc w:val="left"/>
        <w:rPr>
          <w:rFonts w:cs="Narkisim"/>
        </w:rPr>
      </w:pPr>
      <w:r w:rsidRPr="00DD2B8B">
        <w:rPr>
          <w:rFonts w:cs="Narkisim"/>
          <w:rtl/>
        </w:rPr>
        <w:t>רמב"ן דברים כד,</w:t>
      </w:r>
      <w:r w:rsidR="00EB2984">
        <w:rPr>
          <w:rFonts w:cs="Narkisim"/>
        </w:rPr>
        <w:t xml:space="preserve"> </w:t>
      </w:r>
      <w:r w:rsidRPr="00DD2B8B">
        <w:rPr>
          <w:rFonts w:cs="Narkisim"/>
          <w:rtl/>
        </w:rPr>
        <w:t>ד "וטעם הלאו הזה... על כך"</w:t>
      </w:r>
    </w:p>
    <w:p w14:paraId="41F998AA" w14:textId="2672C127" w:rsidR="006A7751" w:rsidRPr="00DD2B8B" w:rsidRDefault="006A7751" w:rsidP="006A7751">
      <w:pPr>
        <w:pStyle w:val="Standard"/>
        <w:spacing w:after="0" w:line="240" w:lineRule="auto"/>
        <w:jc w:val="left"/>
        <w:rPr>
          <w:rFonts w:cs="Narkisim"/>
        </w:rPr>
      </w:pPr>
      <w:r w:rsidRPr="00DD2B8B">
        <w:rPr>
          <w:rFonts w:cs="Narkisim"/>
          <w:rtl/>
        </w:rPr>
        <w:t>שו"ע אבן העזר קמג, טו עד "ואם נשאת לא תצא</w:t>
      </w:r>
      <w:r w:rsidR="00640477">
        <w:rPr>
          <w:rFonts w:cs="Narkisim"/>
          <w:rtl/>
        </w:rPr>
        <w:t>,”</w:t>
      </w:r>
      <w:r w:rsidRPr="00DD2B8B">
        <w:rPr>
          <w:rFonts w:cs="Narkisim"/>
          <w:rtl/>
        </w:rPr>
        <w:t xml:space="preserve"> ובפת"ש ס"ק י.</w:t>
      </w:r>
    </w:p>
    <w:p w14:paraId="1F627AAA" w14:textId="77777777" w:rsidR="006A7751" w:rsidRPr="00DD2B8B" w:rsidRDefault="006A7751" w:rsidP="006A7751">
      <w:pPr>
        <w:pStyle w:val="Standard"/>
        <w:spacing w:after="0" w:line="240" w:lineRule="auto"/>
        <w:jc w:val="left"/>
        <w:rPr>
          <w:rFonts w:cs="Narkisim"/>
        </w:rPr>
      </w:pPr>
    </w:p>
    <w:p w14:paraId="20089B7C" w14:textId="77777777" w:rsidR="006A7751" w:rsidRPr="00DD2B8B" w:rsidRDefault="006A7751" w:rsidP="006A7751">
      <w:pPr>
        <w:pStyle w:val="ListParagraph"/>
        <w:numPr>
          <w:ilvl w:val="0"/>
          <w:numId w:val="7"/>
        </w:numPr>
        <w:suppressAutoHyphens/>
        <w:autoSpaceDN w:val="0"/>
        <w:bidi/>
        <w:spacing w:after="0" w:line="240" w:lineRule="auto"/>
        <w:ind w:left="0"/>
        <w:contextualSpacing w:val="0"/>
        <w:textAlignment w:val="baseline"/>
        <w:rPr>
          <w:rFonts w:cs="Narkisim"/>
        </w:rPr>
      </w:pPr>
      <w:r w:rsidRPr="00DD2B8B">
        <w:rPr>
          <w:rFonts w:cs="Narkisim"/>
          <w:b/>
          <w:bCs/>
          <w:rtl/>
        </w:rPr>
        <w:t>חששות בעניין קיום התנאי</w:t>
      </w:r>
    </w:p>
    <w:p w14:paraId="0541A1B7" w14:textId="1A9BC249" w:rsidR="006A7751" w:rsidRPr="00DD2B8B" w:rsidRDefault="006A7751" w:rsidP="006A7751">
      <w:pPr>
        <w:pStyle w:val="Standard"/>
        <w:spacing w:after="0" w:line="240" w:lineRule="auto"/>
        <w:jc w:val="left"/>
        <w:rPr>
          <w:rFonts w:cs="Narkisim"/>
        </w:rPr>
      </w:pPr>
      <w:r w:rsidRPr="00DD2B8B">
        <w:rPr>
          <w:rFonts w:cs="Narkisim"/>
          <w:rtl/>
        </w:rPr>
        <w:t>בעל המאור מד ע"א ברי"ף, "והתנאין המתקיימין כך דיניהם... טפי עדיף</w:t>
      </w:r>
      <w:r w:rsidR="00640477">
        <w:rPr>
          <w:rFonts w:cs="Narkisim"/>
          <w:rtl/>
        </w:rPr>
        <w:t>,”</w:t>
      </w:r>
      <w:r w:rsidRPr="00DD2B8B">
        <w:rPr>
          <w:rFonts w:cs="Narkisim"/>
          <w:rtl/>
        </w:rPr>
        <w:t xml:space="preserve"> ובכתוב שם.</w:t>
      </w:r>
    </w:p>
    <w:p w14:paraId="41E5AFC3" w14:textId="77777777" w:rsidR="006A7751" w:rsidRPr="00DD2B8B" w:rsidRDefault="006A7751" w:rsidP="006A7751">
      <w:pPr>
        <w:pStyle w:val="Standard"/>
        <w:spacing w:after="0" w:line="240" w:lineRule="auto"/>
        <w:jc w:val="left"/>
        <w:rPr>
          <w:rFonts w:cs="Narkisim"/>
        </w:rPr>
      </w:pPr>
      <w:r w:rsidRPr="00DD2B8B">
        <w:rPr>
          <w:rFonts w:cs="Narkisim"/>
          <w:rtl/>
        </w:rPr>
        <w:t>רשב"א גיטין פג ע"א "בכולהו תנאי דעלמא... כן כמו שכתבנו"</w:t>
      </w:r>
    </w:p>
    <w:p w14:paraId="2394B438" w14:textId="77777777" w:rsidR="006A7751" w:rsidRPr="00DD2B8B" w:rsidRDefault="006A7751" w:rsidP="006A7751">
      <w:pPr>
        <w:pStyle w:val="Standard"/>
        <w:spacing w:after="0" w:line="240" w:lineRule="auto"/>
        <w:jc w:val="left"/>
        <w:rPr>
          <w:rFonts w:cs="Narkisim"/>
        </w:rPr>
      </w:pPr>
      <w:r w:rsidRPr="00DD2B8B">
        <w:rPr>
          <w:rFonts w:cs="Narkisim"/>
          <w:rtl/>
        </w:rPr>
        <w:t>רמב"ם גירושין ח,א ובמגיד משנה שם</w:t>
      </w:r>
    </w:p>
    <w:p w14:paraId="1AD27CCC" w14:textId="18EA69FF" w:rsidR="006A7751" w:rsidRPr="00DD2B8B" w:rsidRDefault="006A7751" w:rsidP="006A7751">
      <w:pPr>
        <w:pStyle w:val="Standard"/>
        <w:spacing w:after="0" w:line="240" w:lineRule="auto"/>
        <w:jc w:val="left"/>
        <w:rPr>
          <w:rFonts w:cs="Narkisim"/>
        </w:rPr>
      </w:pPr>
      <w:r w:rsidRPr="00DD2B8B">
        <w:rPr>
          <w:rFonts w:cs="Narkisim"/>
          <w:rtl/>
        </w:rPr>
        <w:t>רא"ש פ"ט סימן ב עד "שמא יבא ויבטל הגירושין</w:t>
      </w:r>
      <w:r w:rsidR="00640477">
        <w:rPr>
          <w:rFonts w:cs="Narkisim"/>
          <w:rtl/>
        </w:rPr>
        <w:t>,”</w:t>
      </w:r>
    </w:p>
    <w:p w14:paraId="180A5748" w14:textId="77777777" w:rsidR="006A7751" w:rsidRPr="00DD2B8B" w:rsidRDefault="006A7751" w:rsidP="006A7751">
      <w:pPr>
        <w:pStyle w:val="Standard"/>
        <w:spacing w:after="0" w:line="240" w:lineRule="auto"/>
        <w:jc w:val="left"/>
        <w:rPr>
          <w:rFonts w:cs="Narkisim"/>
        </w:rPr>
      </w:pPr>
    </w:p>
    <w:p w14:paraId="5FC32F55" w14:textId="77777777" w:rsidR="006A7751" w:rsidRPr="00DD2B8B" w:rsidRDefault="006A7751" w:rsidP="006A7751">
      <w:pPr>
        <w:pStyle w:val="ListParagraph"/>
        <w:numPr>
          <w:ilvl w:val="0"/>
          <w:numId w:val="7"/>
        </w:numPr>
        <w:suppressAutoHyphens/>
        <w:autoSpaceDN w:val="0"/>
        <w:bidi/>
        <w:spacing w:after="0" w:line="240" w:lineRule="auto"/>
        <w:ind w:left="0"/>
        <w:contextualSpacing w:val="0"/>
        <w:textAlignment w:val="baseline"/>
        <w:rPr>
          <w:rFonts w:cs="Narkisim"/>
        </w:rPr>
      </w:pPr>
      <w:r w:rsidRPr="00DD2B8B">
        <w:rPr>
          <w:rFonts w:cs="Narkisim"/>
          <w:b/>
          <w:bCs/>
          <w:rtl/>
        </w:rPr>
        <w:t>תנאי על מנת בכלל – חלותו למפרע</w:t>
      </w:r>
    </w:p>
    <w:p w14:paraId="5DFBC956" w14:textId="77777777" w:rsidR="006A7751" w:rsidRPr="00DD2B8B" w:rsidRDefault="006A7751" w:rsidP="006A7751">
      <w:pPr>
        <w:pStyle w:val="Standard"/>
        <w:spacing w:after="0" w:line="240" w:lineRule="auto"/>
        <w:jc w:val="left"/>
        <w:rPr>
          <w:rFonts w:cs="Narkisim"/>
        </w:rPr>
      </w:pPr>
      <w:r w:rsidRPr="00DD2B8B">
        <w:rPr>
          <w:rFonts w:cs="Narkisim"/>
          <w:rtl/>
        </w:rPr>
        <w:t>גיטין עד ע"א משנה וגמרא שעליה עד "דאמרי כרבנן"</w:t>
      </w:r>
    </w:p>
    <w:p w14:paraId="1F67D2F1" w14:textId="77777777" w:rsidR="006A7751" w:rsidRPr="00DD2B8B" w:rsidRDefault="006A7751" w:rsidP="006A7751">
      <w:pPr>
        <w:pStyle w:val="Standard"/>
        <w:spacing w:after="0" w:line="240" w:lineRule="auto"/>
        <w:jc w:val="left"/>
        <w:rPr>
          <w:rFonts w:cs="Narkisim"/>
        </w:rPr>
      </w:pPr>
      <w:r w:rsidRPr="00DD2B8B">
        <w:rPr>
          <w:rFonts w:cs="Narkisim"/>
          <w:rtl/>
        </w:rPr>
        <w:t>ירושלמי גיטין ט,א "אמר רבי שמי ... הותר הגט למפרע"</w:t>
      </w:r>
    </w:p>
    <w:p w14:paraId="6D143433" w14:textId="77777777" w:rsidR="006A7751" w:rsidRPr="00DD2B8B" w:rsidRDefault="006A7751" w:rsidP="006A7751">
      <w:pPr>
        <w:pStyle w:val="Standard"/>
        <w:spacing w:after="0" w:line="240" w:lineRule="auto"/>
        <w:jc w:val="left"/>
        <w:rPr>
          <w:rFonts w:cs="Narkisim"/>
        </w:rPr>
      </w:pPr>
      <w:r w:rsidRPr="00DD2B8B">
        <w:rPr>
          <w:rFonts w:cs="Narkisim"/>
          <w:rtl/>
        </w:rPr>
        <w:t>רשב"א גיטין פד ע"א ד"ה על מנת שתבעלי עד "משום ערוה קאמר וצ"ע".</w:t>
      </w:r>
    </w:p>
    <w:p w14:paraId="3B2381C3" w14:textId="77777777" w:rsidR="006A7751" w:rsidRPr="00DD2B8B" w:rsidRDefault="006A7751" w:rsidP="006A7751">
      <w:pPr>
        <w:pStyle w:val="Standard"/>
        <w:spacing w:after="0" w:line="240" w:lineRule="auto"/>
        <w:jc w:val="left"/>
        <w:rPr>
          <w:rFonts w:cs="Narkisim"/>
        </w:rPr>
      </w:pPr>
      <w:r w:rsidRPr="00DD2B8B">
        <w:rPr>
          <w:rFonts w:cs="Narkisim"/>
          <w:rtl/>
        </w:rPr>
        <w:t>[אם יש זמן - חדושי ר' שמעון שקופ כתובות סימן א, "ועל כן נראה לי לפרש... שתיבעלי, יעוי"ש" – צילום בכונן; גר"ח על הרמב"ם אישות ב,ט ד"ה אכן מה שנראה לומר עוד בזה, דבאמת]</w:t>
      </w:r>
    </w:p>
    <w:p w14:paraId="5C35EBC8" w14:textId="77777777" w:rsidR="006A7751" w:rsidRPr="00DD2B8B" w:rsidRDefault="006A7751" w:rsidP="006A7751">
      <w:pPr>
        <w:pStyle w:val="Standard"/>
        <w:spacing w:after="0" w:line="240" w:lineRule="auto"/>
        <w:jc w:val="left"/>
        <w:rPr>
          <w:rFonts w:cs="Narkisim"/>
        </w:rPr>
      </w:pPr>
    </w:p>
    <w:p w14:paraId="1BA33E9C" w14:textId="77777777" w:rsidR="006A7751" w:rsidRPr="00DD2B8B" w:rsidRDefault="006A7751" w:rsidP="006A7751">
      <w:pPr>
        <w:pStyle w:val="ListParagraph"/>
        <w:numPr>
          <w:ilvl w:val="0"/>
          <w:numId w:val="7"/>
        </w:numPr>
        <w:suppressAutoHyphens/>
        <w:autoSpaceDN w:val="0"/>
        <w:bidi/>
        <w:spacing w:after="0" w:line="240" w:lineRule="auto"/>
        <w:ind w:left="0"/>
        <w:contextualSpacing w:val="0"/>
        <w:textAlignment w:val="baseline"/>
        <w:rPr>
          <w:rFonts w:cs="Narkisim"/>
        </w:rPr>
      </w:pPr>
      <w:r w:rsidRPr="00DD2B8B">
        <w:rPr>
          <w:rFonts w:cs="Narkisim"/>
          <w:b/>
          <w:bCs/>
          <w:rtl/>
        </w:rPr>
        <w:t>שיטת הרמב"ם</w:t>
      </w:r>
    </w:p>
    <w:p w14:paraId="60A5B02D" w14:textId="77777777" w:rsidR="006A7751" w:rsidRPr="00DD2B8B" w:rsidRDefault="006A7751" w:rsidP="006A7751">
      <w:pPr>
        <w:pStyle w:val="Standard"/>
        <w:spacing w:after="0" w:line="240" w:lineRule="auto"/>
        <w:jc w:val="left"/>
        <w:rPr>
          <w:rFonts w:cs="Narkisim"/>
        </w:rPr>
      </w:pPr>
      <w:r w:rsidRPr="00DD2B8B">
        <w:rPr>
          <w:rFonts w:cs="Narkisim"/>
          <w:rtl/>
        </w:rPr>
        <w:t>רמב"ם גירושין ח,יג, השגת הראב"ד ופירוש המגיד משנה</w:t>
      </w:r>
    </w:p>
    <w:p w14:paraId="4F648F74" w14:textId="77777777" w:rsidR="006A7751" w:rsidRPr="00DD2B8B" w:rsidRDefault="006A7751" w:rsidP="006A7751">
      <w:pPr>
        <w:pStyle w:val="Standard"/>
        <w:spacing w:after="0" w:line="240" w:lineRule="auto"/>
        <w:jc w:val="left"/>
        <w:rPr>
          <w:rFonts w:cs="Narkisim"/>
        </w:rPr>
      </w:pPr>
      <w:r w:rsidRPr="00DD2B8B">
        <w:rPr>
          <w:rFonts w:cs="Narkisim"/>
          <w:rtl/>
        </w:rPr>
        <w:t>תורת גיטין קמג, כ (צילום בכונן)</w:t>
      </w:r>
    </w:p>
    <w:p w14:paraId="5FE03E90" w14:textId="77777777" w:rsidR="006A7751" w:rsidRPr="00DD2B8B" w:rsidRDefault="006A7751" w:rsidP="006A7751">
      <w:pPr>
        <w:pStyle w:val="Standard"/>
        <w:spacing w:after="0" w:line="240" w:lineRule="auto"/>
        <w:jc w:val="left"/>
        <w:rPr>
          <w:rFonts w:cs="Narkisim"/>
        </w:rPr>
      </w:pPr>
      <w:r w:rsidRPr="00DD2B8B">
        <w:rPr>
          <w:rFonts w:cs="Narkisim"/>
          <w:rtl/>
        </w:rPr>
        <w:t>אבני מילואים קמג, א</w:t>
      </w:r>
    </w:p>
    <w:p w14:paraId="38CD09F5" w14:textId="77777777" w:rsidR="006A7751" w:rsidRPr="00DD2B8B" w:rsidRDefault="006A7751" w:rsidP="006A7751">
      <w:pPr>
        <w:pStyle w:val="Standard"/>
        <w:spacing w:after="0" w:line="240" w:lineRule="auto"/>
        <w:jc w:val="left"/>
        <w:rPr>
          <w:rFonts w:cs="Narkisim"/>
        </w:rPr>
      </w:pPr>
      <w:r w:rsidRPr="00DD2B8B">
        <w:rPr>
          <w:rFonts w:cs="Narkisim"/>
          <w:rtl/>
        </w:rPr>
        <w:t>גר"ח גירושין ח,יג, בעיקר עד "לא אכפת לן זה"</w:t>
      </w:r>
    </w:p>
    <w:p w14:paraId="2D03C835" w14:textId="77777777" w:rsidR="006A7751" w:rsidRPr="00DD2B8B" w:rsidRDefault="006A7751" w:rsidP="006A7751">
      <w:pPr>
        <w:pStyle w:val="Standard"/>
        <w:spacing w:after="0" w:line="240" w:lineRule="auto"/>
        <w:jc w:val="left"/>
        <w:rPr>
          <w:rFonts w:cs="Narkisim"/>
        </w:rPr>
      </w:pPr>
      <w:r w:rsidRPr="00DD2B8B">
        <w:rPr>
          <w:rFonts w:cs="Narkisim"/>
          <w:rtl/>
        </w:rPr>
        <w:t>רמב"ם אישות ו, יז-יח ומגיד משנה שנם</w:t>
      </w:r>
    </w:p>
    <w:p w14:paraId="052468AF" w14:textId="77777777" w:rsidR="006A7751" w:rsidRPr="00DD2B8B" w:rsidRDefault="006A7751" w:rsidP="006A7751">
      <w:pPr>
        <w:pStyle w:val="Standard"/>
        <w:spacing w:after="0" w:line="240" w:lineRule="auto"/>
        <w:jc w:val="left"/>
        <w:rPr>
          <w:rFonts w:cs="Narkisim"/>
        </w:rPr>
      </w:pPr>
      <w:r w:rsidRPr="00DD2B8B">
        <w:rPr>
          <w:rFonts w:cs="Narkisim"/>
          <w:rtl/>
        </w:rPr>
        <w:lastRenderedPageBreak/>
        <w:t>[אם יש זמן – כתובות נו ע"א תוד"ה הרי זו, עד: "שלא התנו על מה שכתוב בתורה"; כתובות יט ע"ב "בעא מיניה רבא מרב נחמן... וחותו לדינא"</w:t>
      </w:r>
    </w:p>
    <w:p w14:paraId="263484C0" w14:textId="77777777" w:rsidR="006A7751" w:rsidRPr="005948A7" w:rsidRDefault="006A7751" w:rsidP="006A7751">
      <w:pPr>
        <w:spacing w:after="0" w:line="240" w:lineRule="auto"/>
        <w:rPr>
          <w:rFonts w:asciiTheme="minorBidi" w:hAnsiTheme="minorBidi"/>
          <w:sz w:val="24"/>
          <w:szCs w:val="24"/>
        </w:rPr>
      </w:pPr>
      <w:r>
        <w:rPr>
          <w:rFonts w:asciiTheme="minorBidi" w:hAnsiTheme="minorBidi"/>
          <w:sz w:val="24"/>
          <w:szCs w:val="24"/>
        </w:rPr>
        <w:t>**************************</w:t>
      </w:r>
    </w:p>
    <w:p w14:paraId="3040BFEA" w14:textId="77777777" w:rsidR="00177048" w:rsidRPr="006A7751" w:rsidRDefault="00177048" w:rsidP="006A7751">
      <w:pPr>
        <w:spacing w:after="0" w:line="240" w:lineRule="auto"/>
        <w:jc w:val="both"/>
        <w:rPr>
          <w:rFonts w:asciiTheme="minorBidi" w:hAnsiTheme="minorBidi"/>
          <w:sz w:val="24"/>
          <w:szCs w:val="24"/>
        </w:rPr>
      </w:pPr>
    </w:p>
    <w:p w14:paraId="3F0F52A5" w14:textId="77777777" w:rsidR="00177048" w:rsidRPr="006A7751" w:rsidRDefault="00177048" w:rsidP="00D43C7D">
      <w:pPr>
        <w:pStyle w:val="ListParagraph"/>
        <w:numPr>
          <w:ilvl w:val="0"/>
          <w:numId w:val="2"/>
        </w:numPr>
        <w:spacing w:after="0" w:line="240" w:lineRule="auto"/>
        <w:ind w:left="0" w:firstLine="0"/>
        <w:jc w:val="both"/>
        <w:rPr>
          <w:rFonts w:asciiTheme="minorBidi" w:hAnsiTheme="minorBidi"/>
          <w:sz w:val="24"/>
          <w:szCs w:val="24"/>
        </w:rPr>
      </w:pPr>
      <w:r w:rsidRPr="006A7751">
        <w:rPr>
          <w:rFonts w:asciiTheme="minorBidi" w:hAnsiTheme="minorBidi"/>
          <w:sz w:val="24"/>
          <w:szCs w:val="24"/>
        </w:rPr>
        <w:t>The</w:t>
      </w:r>
      <w:r w:rsidR="00B90517" w:rsidRPr="006A7751">
        <w:rPr>
          <w:rFonts w:asciiTheme="minorBidi" w:hAnsiTheme="minorBidi"/>
          <w:sz w:val="24"/>
          <w:szCs w:val="24"/>
        </w:rPr>
        <w:t>y give their wives away as a gift</w:t>
      </w:r>
    </w:p>
    <w:p w14:paraId="49E2473A" w14:textId="77777777" w:rsidR="00177048" w:rsidRPr="006A7751" w:rsidRDefault="00177048" w:rsidP="006A7751">
      <w:pPr>
        <w:pStyle w:val="ListParagraph"/>
        <w:spacing w:after="0" w:line="240" w:lineRule="auto"/>
        <w:jc w:val="both"/>
        <w:rPr>
          <w:rFonts w:asciiTheme="minorBidi" w:hAnsiTheme="minorBidi"/>
          <w:sz w:val="24"/>
          <w:szCs w:val="24"/>
        </w:rPr>
      </w:pPr>
    </w:p>
    <w:p w14:paraId="08D35A42" w14:textId="1E45D820" w:rsidR="00177048" w:rsidRPr="006A7751" w:rsidRDefault="00177048"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“We learned in a </w:t>
      </w:r>
      <w:r w:rsidRPr="00500ADC">
        <w:rPr>
          <w:rFonts w:asciiTheme="minorBidi" w:hAnsiTheme="minorBidi"/>
          <w:i/>
          <w:iCs/>
          <w:sz w:val="24"/>
          <w:szCs w:val="24"/>
        </w:rPr>
        <w:t>b</w:t>
      </w:r>
      <w:r w:rsidR="00500ADC" w:rsidRPr="00500ADC">
        <w:rPr>
          <w:rFonts w:asciiTheme="minorBidi" w:hAnsiTheme="minorBidi"/>
          <w:i/>
          <w:iCs/>
          <w:sz w:val="24"/>
          <w:szCs w:val="24"/>
        </w:rPr>
        <w:t>e</w:t>
      </w:r>
      <w:r w:rsidRPr="00500ADC">
        <w:rPr>
          <w:rFonts w:asciiTheme="minorBidi" w:hAnsiTheme="minorBidi"/>
          <w:i/>
          <w:iCs/>
          <w:sz w:val="24"/>
          <w:szCs w:val="24"/>
        </w:rPr>
        <w:t>raita</w:t>
      </w:r>
      <w:r w:rsidRPr="006A7751">
        <w:rPr>
          <w:rFonts w:asciiTheme="minorBidi" w:hAnsiTheme="minorBidi"/>
          <w:sz w:val="24"/>
          <w:szCs w:val="24"/>
        </w:rPr>
        <w:t xml:space="preserve">: This is your get on condition that you marry </w:t>
      </w:r>
      <w:r w:rsidRPr="00500ADC">
        <w:rPr>
          <w:rFonts w:asciiTheme="minorBidi" w:hAnsiTheme="minorBidi"/>
          <w:i/>
          <w:iCs/>
          <w:sz w:val="24"/>
          <w:szCs w:val="24"/>
        </w:rPr>
        <w:t>Ploni</w:t>
      </w:r>
      <w:r w:rsidRPr="006A7751">
        <w:rPr>
          <w:rFonts w:asciiTheme="minorBidi" w:hAnsiTheme="minorBidi"/>
          <w:sz w:val="24"/>
          <w:szCs w:val="24"/>
        </w:rPr>
        <w:t xml:space="preserve"> – the </w:t>
      </w:r>
      <w:r w:rsidR="00B90517" w:rsidRPr="006A7751">
        <w:rPr>
          <w:rFonts w:asciiTheme="minorBidi" w:hAnsiTheme="minorBidi"/>
          <w:sz w:val="24"/>
          <w:szCs w:val="24"/>
        </w:rPr>
        <w:t xml:space="preserve">woman should not marry </w:t>
      </w:r>
      <w:r w:rsidR="00B90517" w:rsidRPr="00500ADC">
        <w:rPr>
          <w:rFonts w:asciiTheme="minorBidi" w:hAnsiTheme="minorBidi"/>
          <w:i/>
          <w:iCs/>
          <w:sz w:val="24"/>
          <w:szCs w:val="24"/>
        </w:rPr>
        <w:t>Ploni</w:t>
      </w:r>
      <w:r w:rsidRPr="006A7751">
        <w:rPr>
          <w:rFonts w:asciiTheme="minorBidi" w:hAnsiTheme="minorBidi"/>
          <w:sz w:val="24"/>
          <w:szCs w:val="24"/>
        </w:rPr>
        <w:t xml:space="preserve">, but if </w:t>
      </w:r>
      <w:r w:rsidR="00160B5E" w:rsidRPr="006A7751">
        <w:rPr>
          <w:rFonts w:asciiTheme="minorBidi" w:hAnsiTheme="minorBidi"/>
          <w:sz w:val="24"/>
          <w:szCs w:val="24"/>
        </w:rPr>
        <w:t xml:space="preserve">she does so, </w:t>
      </w:r>
      <w:r w:rsidRPr="006A7751">
        <w:rPr>
          <w:rFonts w:asciiTheme="minorBidi" w:hAnsiTheme="minorBidi"/>
          <w:sz w:val="24"/>
          <w:szCs w:val="24"/>
        </w:rPr>
        <w:t xml:space="preserve">she need not </w:t>
      </w:r>
      <w:r w:rsidR="00B90517" w:rsidRPr="006A7751">
        <w:rPr>
          <w:rFonts w:asciiTheme="minorBidi" w:hAnsiTheme="minorBidi"/>
          <w:sz w:val="24"/>
          <w:szCs w:val="24"/>
        </w:rPr>
        <w:t>leave him</w:t>
      </w:r>
      <w:r w:rsidRPr="006A7751">
        <w:rPr>
          <w:rFonts w:asciiTheme="minorBidi" w:hAnsiTheme="minorBidi"/>
          <w:sz w:val="24"/>
          <w:szCs w:val="24"/>
        </w:rPr>
        <w:t>”</w:t>
      </w:r>
      <w:r w:rsidR="00500ADC">
        <w:rPr>
          <w:rFonts w:asciiTheme="minorBidi" w:hAnsiTheme="minorBidi"/>
          <w:sz w:val="24"/>
          <w:szCs w:val="24"/>
        </w:rPr>
        <w:t xml:space="preserve"> (</w:t>
      </w:r>
      <w:r w:rsidR="00500ADC" w:rsidRPr="00640477">
        <w:rPr>
          <w:rFonts w:asciiTheme="minorBidi" w:hAnsiTheme="minorBidi"/>
          <w:sz w:val="24"/>
          <w:szCs w:val="24"/>
        </w:rPr>
        <w:t>Gittin</w:t>
      </w:r>
      <w:r w:rsidR="00500ADC">
        <w:rPr>
          <w:rFonts w:asciiTheme="minorBidi" w:hAnsiTheme="minorBidi"/>
          <w:sz w:val="24"/>
          <w:szCs w:val="24"/>
        </w:rPr>
        <w:t xml:space="preserve"> 84a).</w:t>
      </w:r>
    </w:p>
    <w:p w14:paraId="2F3A55D1" w14:textId="77777777" w:rsidR="00177048" w:rsidRPr="006A7751" w:rsidRDefault="00177048" w:rsidP="00D43C7D">
      <w:pPr>
        <w:pStyle w:val="ListParagraph"/>
        <w:spacing w:after="0" w:line="240" w:lineRule="auto"/>
        <w:ind w:left="0"/>
        <w:jc w:val="both"/>
        <w:rPr>
          <w:rFonts w:asciiTheme="minorBidi" w:hAnsiTheme="minorBidi"/>
          <w:sz w:val="24"/>
          <w:szCs w:val="24"/>
        </w:rPr>
      </w:pPr>
    </w:p>
    <w:p w14:paraId="6BFB0379" w14:textId="39DD6E20" w:rsidR="00177048" w:rsidRPr="006A7751" w:rsidRDefault="00177048"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The gemara explains that there are two essential explanations of this statement. In R. Nachman’s</w:t>
      </w:r>
      <w:r w:rsidR="00B90517" w:rsidRPr="006A7751">
        <w:rPr>
          <w:rFonts w:asciiTheme="minorBidi" w:hAnsiTheme="minorBidi"/>
          <w:sz w:val="24"/>
          <w:szCs w:val="24"/>
        </w:rPr>
        <w:t xml:space="preserve"> opinion, the statement focuses on the prohibition to marry that Ploni, lest people say that “they give their wives away </w:t>
      </w:r>
      <w:r w:rsidR="00500ADC">
        <w:rPr>
          <w:rFonts w:asciiTheme="minorBidi" w:hAnsiTheme="minorBidi"/>
          <w:sz w:val="24"/>
          <w:szCs w:val="24"/>
        </w:rPr>
        <w:t xml:space="preserve">as </w:t>
      </w:r>
      <w:r w:rsidR="00B90517" w:rsidRPr="006A7751">
        <w:rPr>
          <w:rFonts w:asciiTheme="minorBidi" w:hAnsiTheme="minorBidi"/>
          <w:sz w:val="24"/>
          <w:szCs w:val="24"/>
        </w:rPr>
        <w:t>a gift.”</w:t>
      </w:r>
    </w:p>
    <w:p w14:paraId="17C11CEA" w14:textId="77777777" w:rsidR="00B90517" w:rsidRPr="006A7751" w:rsidRDefault="00B90517" w:rsidP="00D43C7D">
      <w:pPr>
        <w:pStyle w:val="ListParagraph"/>
        <w:spacing w:after="0" w:line="240" w:lineRule="auto"/>
        <w:ind w:left="0"/>
        <w:jc w:val="both"/>
        <w:rPr>
          <w:rFonts w:asciiTheme="minorBidi" w:hAnsiTheme="minorBidi"/>
          <w:sz w:val="24"/>
          <w:szCs w:val="24"/>
        </w:rPr>
      </w:pPr>
    </w:p>
    <w:p w14:paraId="667EFC78" w14:textId="0E72DCD2" w:rsidR="00B90517" w:rsidRPr="006A7751" w:rsidRDefault="007B3B36" w:rsidP="00D43C7D">
      <w:pPr>
        <w:pStyle w:val="ListParagraph"/>
        <w:spacing w:after="0" w:line="240" w:lineRule="auto"/>
        <w:ind w:left="0"/>
        <w:jc w:val="both"/>
        <w:rPr>
          <w:rFonts w:asciiTheme="minorBidi" w:hAnsiTheme="minorBidi"/>
          <w:sz w:val="24"/>
          <w:szCs w:val="24"/>
          <w:rtl/>
        </w:rPr>
      </w:pPr>
      <w:r w:rsidRPr="006A7751">
        <w:rPr>
          <w:rFonts w:asciiTheme="minorBidi" w:hAnsiTheme="minorBidi"/>
          <w:sz w:val="24"/>
          <w:szCs w:val="24"/>
        </w:rPr>
        <w:t>On the other hand, Rav</w:t>
      </w:r>
      <w:r w:rsidR="00B90517" w:rsidRPr="006A7751">
        <w:rPr>
          <w:rFonts w:asciiTheme="minorBidi" w:hAnsiTheme="minorBidi"/>
          <w:sz w:val="24"/>
          <w:szCs w:val="24"/>
        </w:rPr>
        <w:t xml:space="preserve">a, although he agrees with R. Nachman that there is a prohibition to marry </w:t>
      </w:r>
      <w:r w:rsidR="00B90517" w:rsidRPr="00640477">
        <w:rPr>
          <w:rFonts w:asciiTheme="minorBidi" w:hAnsiTheme="minorBidi"/>
          <w:sz w:val="24"/>
          <w:szCs w:val="24"/>
        </w:rPr>
        <w:t>Ploni</w:t>
      </w:r>
      <w:r w:rsidR="00B90517" w:rsidRPr="006A7751">
        <w:rPr>
          <w:rFonts w:asciiTheme="minorBidi" w:hAnsiTheme="minorBidi"/>
          <w:sz w:val="24"/>
          <w:szCs w:val="24"/>
        </w:rPr>
        <w:t xml:space="preserve">, “lest peoples say,” as above, nevertheless, the novel feature of this prohibition </w:t>
      </w:r>
      <w:r w:rsidR="000700DE" w:rsidRPr="006A7751">
        <w:rPr>
          <w:rFonts w:asciiTheme="minorBidi" w:hAnsiTheme="minorBidi"/>
          <w:sz w:val="24"/>
          <w:szCs w:val="24"/>
        </w:rPr>
        <w:t xml:space="preserve">is its leniency: </w:t>
      </w:r>
      <w:r w:rsidRPr="006A7751">
        <w:rPr>
          <w:rFonts w:asciiTheme="minorBidi" w:hAnsiTheme="minorBidi"/>
          <w:sz w:val="24"/>
          <w:szCs w:val="24"/>
        </w:rPr>
        <w:t xml:space="preserve">although </w:t>
      </w:r>
      <w:r w:rsidR="00B90517" w:rsidRPr="006A7751">
        <w:rPr>
          <w:rFonts w:asciiTheme="minorBidi" w:hAnsiTheme="minorBidi"/>
          <w:sz w:val="24"/>
          <w:szCs w:val="24"/>
        </w:rPr>
        <w:t xml:space="preserve">regarding everyone else she is prohibited even </w:t>
      </w:r>
      <w:r w:rsidR="00B90517" w:rsidRPr="00500ADC">
        <w:rPr>
          <w:rFonts w:asciiTheme="minorBidi" w:hAnsiTheme="minorBidi"/>
          <w:i/>
          <w:iCs/>
          <w:sz w:val="24"/>
          <w:szCs w:val="24"/>
        </w:rPr>
        <w:t>b</w:t>
      </w:r>
      <w:r w:rsidR="00500ADC" w:rsidRPr="00500ADC">
        <w:rPr>
          <w:rFonts w:asciiTheme="minorBidi" w:hAnsiTheme="minorBidi"/>
          <w:i/>
          <w:iCs/>
          <w:sz w:val="24"/>
          <w:szCs w:val="24"/>
        </w:rPr>
        <w:t>e’</w:t>
      </w:r>
      <w:r w:rsidRPr="00500ADC">
        <w:rPr>
          <w:rFonts w:asciiTheme="minorBidi" w:hAnsiTheme="minorBidi"/>
          <w:i/>
          <w:iCs/>
          <w:sz w:val="24"/>
          <w:szCs w:val="24"/>
        </w:rPr>
        <w:t>dia</w:t>
      </w:r>
      <w:r w:rsidR="00B90517" w:rsidRPr="00500ADC">
        <w:rPr>
          <w:rFonts w:asciiTheme="minorBidi" w:hAnsiTheme="minorBidi"/>
          <w:i/>
          <w:iCs/>
          <w:sz w:val="24"/>
          <w:szCs w:val="24"/>
        </w:rPr>
        <w:t>vad</w:t>
      </w:r>
      <w:r w:rsidR="00B90517" w:rsidRPr="006A7751">
        <w:rPr>
          <w:rFonts w:asciiTheme="minorBidi" w:hAnsiTheme="minorBidi"/>
          <w:sz w:val="24"/>
          <w:szCs w:val="24"/>
        </w:rPr>
        <w:t>, and if she married someone</w:t>
      </w:r>
      <w:r w:rsidR="008B6307" w:rsidRPr="006A7751">
        <w:rPr>
          <w:rFonts w:asciiTheme="minorBidi" w:hAnsiTheme="minorBidi"/>
          <w:sz w:val="24"/>
          <w:szCs w:val="24"/>
        </w:rPr>
        <w:t xml:space="preserve"> el</w:t>
      </w:r>
      <w:r w:rsidR="000700DE" w:rsidRPr="006A7751">
        <w:rPr>
          <w:rFonts w:asciiTheme="minorBidi" w:hAnsiTheme="minorBidi"/>
          <w:sz w:val="24"/>
          <w:szCs w:val="24"/>
        </w:rPr>
        <w:t>se</w:t>
      </w:r>
      <w:r w:rsidR="008734CA" w:rsidRPr="006A7751">
        <w:rPr>
          <w:rFonts w:asciiTheme="minorBidi" w:hAnsiTheme="minorBidi"/>
          <w:sz w:val="24"/>
          <w:szCs w:val="24"/>
        </w:rPr>
        <w:t>,</w:t>
      </w:r>
      <w:r w:rsidR="000700DE" w:rsidRPr="006A7751">
        <w:rPr>
          <w:rFonts w:asciiTheme="minorBidi" w:hAnsiTheme="minorBidi"/>
          <w:sz w:val="24"/>
          <w:szCs w:val="24"/>
        </w:rPr>
        <w:t xml:space="preserve"> s</w:t>
      </w:r>
      <w:r w:rsidR="00B90517" w:rsidRPr="006A7751">
        <w:rPr>
          <w:rFonts w:asciiTheme="minorBidi" w:hAnsiTheme="minorBidi"/>
          <w:sz w:val="24"/>
          <w:szCs w:val="24"/>
        </w:rPr>
        <w:t xml:space="preserve">he must leave him, </w:t>
      </w:r>
      <w:r w:rsidRPr="006A7751">
        <w:rPr>
          <w:rFonts w:asciiTheme="minorBidi" w:hAnsiTheme="minorBidi"/>
          <w:sz w:val="24"/>
          <w:szCs w:val="24"/>
        </w:rPr>
        <w:t>nevertheless</w:t>
      </w:r>
      <w:r w:rsidR="00160B5E" w:rsidRPr="006A7751">
        <w:rPr>
          <w:rFonts w:asciiTheme="minorBidi" w:hAnsiTheme="minorBidi"/>
          <w:sz w:val="24"/>
          <w:szCs w:val="24"/>
        </w:rPr>
        <w:t>,</w:t>
      </w:r>
      <w:r w:rsidR="00B90517" w:rsidRPr="006A7751">
        <w:rPr>
          <w:rFonts w:asciiTheme="minorBidi" w:hAnsiTheme="minorBidi"/>
          <w:sz w:val="24"/>
          <w:szCs w:val="24"/>
        </w:rPr>
        <w:t xml:space="preserve"> to </w:t>
      </w:r>
      <w:r w:rsidR="00B90517" w:rsidRPr="00640477">
        <w:rPr>
          <w:rFonts w:asciiTheme="minorBidi" w:hAnsiTheme="minorBidi"/>
          <w:sz w:val="24"/>
          <w:szCs w:val="24"/>
        </w:rPr>
        <w:t>Ploni</w:t>
      </w:r>
      <w:r w:rsidR="00B90517" w:rsidRPr="006A7751">
        <w:rPr>
          <w:rFonts w:asciiTheme="minorBidi" w:hAnsiTheme="minorBidi"/>
          <w:sz w:val="24"/>
          <w:szCs w:val="24"/>
        </w:rPr>
        <w:t xml:space="preserve"> </w:t>
      </w:r>
      <w:r w:rsidR="00FC3B57" w:rsidRPr="006A7751">
        <w:rPr>
          <w:rFonts w:asciiTheme="minorBidi" w:hAnsiTheme="minorBidi"/>
          <w:sz w:val="24"/>
          <w:szCs w:val="24"/>
        </w:rPr>
        <w:t>the prohib</w:t>
      </w:r>
      <w:r w:rsidRPr="006A7751">
        <w:rPr>
          <w:rFonts w:asciiTheme="minorBidi" w:hAnsiTheme="minorBidi"/>
          <w:sz w:val="24"/>
          <w:szCs w:val="24"/>
        </w:rPr>
        <w:t>i</w:t>
      </w:r>
      <w:r w:rsidR="00B90517" w:rsidRPr="006A7751">
        <w:rPr>
          <w:rFonts w:asciiTheme="minorBidi" w:hAnsiTheme="minorBidi"/>
          <w:sz w:val="24"/>
          <w:szCs w:val="24"/>
        </w:rPr>
        <w:t>t</w:t>
      </w:r>
      <w:r w:rsidR="00FC3B57" w:rsidRPr="006A7751">
        <w:rPr>
          <w:rFonts w:asciiTheme="minorBidi" w:hAnsiTheme="minorBidi"/>
          <w:sz w:val="24"/>
          <w:szCs w:val="24"/>
        </w:rPr>
        <w:t>i</w:t>
      </w:r>
      <w:r w:rsidR="00B90517" w:rsidRPr="006A7751">
        <w:rPr>
          <w:rFonts w:asciiTheme="minorBidi" w:hAnsiTheme="minorBidi"/>
          <w:sz w:val="24"/>
          <w:szCs w:val="24"/>
        </w:rPr>
        <w:t xml:space="preserve">on is </w:t>
      </w:r>
      <w:r w:rsidR="00B90517" w:rsidRPr="00500ADC">
        <w:rPr>
          <w:rFonts w:asciiTheme="minorBidi" w:hAnsiTheme="minorBidi"/>
          <w:i/>
          <w:iCs/>
          <w:sz w:val="24"/>
          <w:szCs w:val="24"/>
        </w:rPr>
        <w:t>l</w:t>
      </w:r>
      <w:r w:rsidR="00500ADC" w:rsidRPr="00500ADC">
        <w:rPr>
          <w:rFonts w:asciiTheme="minorBidi" w:hAnsiTheme="minorBidi"/>
          <w:i/>
          <w:iCs/>
          <w:sz w:val="24"/>
          <w:szCs w:val="24"/>
        </w:rPr>
        <w:t>e-k</w:t>
      </w:r>
      <w:r w:rsidR="00B90517" w:rsidRPr="00500ADC">
        <w:rPr>
          <w:rFonts w:asciiTheme="minorBidi" w:hAnsiTheme="minorBidi"/>
          <w:i/>
          <w:iCs/>
          <w:sz w:val="24"/>
          <w:szCs w:val="24"/>
        </w:rPr>
        <w:t>hatchila</w:t>
      </w:r>
      <w:r w:rsidR="00B90517" w:rsidRPr="006A7751">
        <w:rPr>
          <w:rFonts w:asciiTheme="minorBidi" w:hAnsiTheme="minorBidi"/>
          <w:sz w:val="24"/>
          <w:szCs w:val="24"/>
        </w:rPr>
        <w:t xml:space="preserve"> only</w:t>
      </w:r>
      <w:r w:rsidR="00500ADC">
        <w:rPr>
          <w:rFonts w:asciiTheme="minorBidi" w:hAnsiTheme="minorBidi"/>
          <w:sz w:val="24"/>
          <w:szCs w:val="24"/>
        </w:rPr>
        <w:t xml:space="preserve">, </w:t>
      </w:r>
      <w:r w:rsidR="00B90517" w:rsidRPr="006A7751">
        <w:rPr>
          <w:rFonts w:asciiTheme="minorBidi" w:hAnsiTheme="minorBidi"/>
          <w:sz w:val="24"/>
          <w:szCs w:val="24"/>
        </w:rPr>
        <w:t xml:space="preserve">and </w:t>
      </w:r>
      <w:r w:rsidR="00B90517" w:rsidRPr="00500ADC">
        <w:rPr>
          <w:rFonts w:asciiTheme="minorBidi" w:hAnsiTheme="minorBidi"/>
          <w:i/>
          <w:iCs/>
          <w:sz w:val="24"/>
          <w:szCs w:val="24"/>
        </w:rPr>
        <w:t>b</w:t>
      </w:r>
      <w:r w:rsidR="00500ADC" w:rsidRPr="00500ADC">
        <w:rPr>
          <w:rFonts w:asciiTheme="minorBidi" w:hAnsiTheme="minorBidi"/>
          <w:i/>
          <w:iCs/>
          <w:sz w:val="24"/>
          <w:szCs w:val="24"/>
        </w:rPr>
        <w:t>e’</w:t>
      </w:r>
      <w:r w:rsidR="00B90517" w:rsidRPr="00500ADC">
        <w:rPr>
          <w:rFonts w:asciiTheme="minorBidi" w:hAnsiTheme="minorBidi"/>
          <w:i/>
          <w:iCs/>
          <w:sz w:val="24"/>
          <w:szCs w:val="24"/>
        </w:rPr>
        <w:t>diavad</w:t>
      </w:r>
      <w:r w:rsidR="002C03AA">
        <w:rPr>
          <w:rFonts w:asciiTheme="minorBidi" w:hAnsiTheme="minorBidi"/>
          <w:sz w:val="24"/>
          <w:szCs w:val="24"/>
        </w:rPr>
        <w:t xml:space="preserve"> she need not leave him</w:t>
      </w:r>
      <w:r w:rsidR="00B90517" w:rsidRPr="006A7751">
        <w:rPr>
          <w:rFonts w:asciiTheme="minorBidi" w:hAnsiTheme="minorBidi"/>
          <w:sz w:val="24"/>
          <w:szCs w:val="24"/>
        </w:rPr>
        <w:t>.</w:t>
      </w:r>
    </w:p>
    <w:p w14:paraId="30A88207" w14:textId="77777777" w:rsidR="00FC3B57" w:rsidRPr="006A7751" w:rsidRDefault="00FC3B57" w:rsidP="00D43C7D">
      <w:pPr>
        <w:pStyle w:val="ListParagraph"/>
        <w:spacing w:after="0" w:line="240" w:lineRule="auto"/>
        <w:ind w:left="0"/>
        <w:jc w:val="both"/>
        <w:rPr>
          <w:rFonts w:asciiTheme="minorBidi" w:hAnsiTheme="minorBidi"/>
          <w:sz w:val="24"/>
          <w:szCs w:val="24"/>
          <w:rtl/>
        </w:rPr>
      </w:pPr>
    </w:p>
    <w:p w14:paraId="4B9118BD" w14:textId="501C1DBA" w:rsidR="00FC3B57" w:rsidRPr="006A7751" w:rsidRDefault="00FC3B57"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It</w:t>
      </w:r>
      <w:r w:rsidR="00160B5E" w:rsidRPr="006A7751">
        <w:rPr>
          <w:rFonts w:asciiTheme="minorBidi" w:hAnsiTheme="minorBidi"/>
          <w:sz w:val="24"/>
          <w:szCs w:val="24"/>
        </w:rPr>
        <w:t xml:space="preserve"> is not clear from the gemara if</w:t>
      </w:r>
      <w:r w:rsidRPr="006A7751">
        <w:rPr>
          <w:rFonts w:asciiTheme="minorBidi" w:hAnsiTheme="minorBidi"/>
          <w:sz w:val="24"/>
          <w:szCs w:val="24"/>
        </w:rPr>
        <w:t xml:space="preserve"> Rava and R. Nachman disagree</w:t>
      </w:r>
      <w:r w:rsidR="00C016B5" w:rsidRPr="006A7751">
        <w:rPr>
          <w:rFonts w:asciiTheme="minorBidi" w:hAnsiTheme="minorBidi"/>
          <w:sz w:val="24"/>
          <w:szCs w:val="24"/>
        </w:rPr>
        <w:t xml:space="preserve"> </w:t>
      </w:r>
      <w:r w:rsidR="00FD7E7B" w:rsidRPr="006A7751">
        <w:rPr>
          <w:rFonts w:asciiTheme="minorBidi" w:hAnsiTheme="minorBidi"/>
          <w:sz w:val="24"/>
          <w:szCs w:val="24"/>
        </w:rPr>
        <w:t xml:space="preserve">halachically </w:t>
      </w:r>
      <w:r w:rsidR="00C016B5" w:rsidRPr="006A7751">
        <w:rPr>
          <w:rFonts w:asciiTheme="minorBidi" w:hAnsiTheme="minorBidi"/>
          <w:sz w:val="24"/>
          <w:szCs w:val="24"/>
        </w:rPr>
        <w:t>regarding the status of the woman in regards to every</w:t>
      </w:r>
      <w:r w:rsidR="002C03AA">
        <w:rPr>
          <w:rFonts w:asciiTheme="minorBidi" w:hAnsiTheme="minorBidi"/>
          <w:sz w:val="24"/>
          <w:szCs w:val="24"/>
        </w:rPr>
        <w:t xml:space="preserve"> other</w:t>
      </w:r>
      <w:r w:rsidR="00C016B5" w:rsidRPr="006A7751">
        <w:rPr>
          <w:rFonts w:asciiTheme="minorBidi" w:hAnsiTheme="minorBidi"/>
          <w:sz w:val="24"/>
          <w:szCs w:val="24"/>
        </w:rPr>
        <w:t xml:space="preserve"> man</w:t>
      </w:r>
      <w:r w:rsidR="000700DE" w:rsidRPr="006A7751">
        <w:rPr>
          <w:rFonts w:asciiTheme="minorBidi" w:hAnsiTheme="minorBidi"/>
          <w:sz w:val="24"/>
          <w:szCs w:val="24"/>
        </w:rPr>
        <w:t xml:space="preserve"> [other than Ploni]</w:t>
      </w:r>
      <w:r w:rsidR="00C016B5" w:rsidRPr="006A7751">
        <w:rPr>
          <w:rFonts w:asciiTheme="minorBidi" w:hAnsiTheme="minorBidi"/>
          <w:sz w:val="24"/>
          <w:szCs w:val="24"/>
        </w:rPr>
        <w:t xml:space="preserve">; Rava himself </w:t>
      </w:r>
      <w:r w:rsidR="002C03AA">
        <w:rPr>
          <w:rFonts w:asciiTheme="minorBidi" w:hAnsiTheme="minorBidi"/>
          <w:sz w:val="24"/>
          <w:szCs w:val="24"/>
        </w:rPr>
        <w:t>suggests an argument</w:t>
      </w:r>
      <w:r w:rsidR="00C016B5" w:rsidRPr="006A7751">
        <w:rPr>
          <w:rFonts w:asciiTheme="minorBidi" w:hAnsiTheme="minorBidi"/>
          <w:sz w:val="24"/>
          <w:szCs w:val="24"/>
        </w:rPr>
        <w:t xml:space="preserve"> that would cause R. Nachman to be lenient, but he </w:t>
      </w:r>
      <w:r w:rsidR="00972B05" w:rsidRPr="006A7751">
        <w:rPr>
          <w:rFonts w:asciiTheme="minorBidi" w:hAnsiTheme="minorBidi"/>
          <w:sz w:val="24"/>
          <w:szCs w:val="24"/>
        </w:rPr>
        <w:t>rejects it. We will deal with</w:t>
      </w:r>
      <w:r w:rsidR="000B07C2" w:rsidRPr="006A7751">
        <w:rPr>
          <w:rFonts w:asciiTheme="minorBidi" w:hAnsiTheme="minorBidi"/>
          <w:sz w:val="24"/>
          <w:szCs w:val="24"/>
        </w:rPr>
        <w:t xml:space="preserve"> this at length further on.</w:t>
      </w:r>
    </w:p>
    <w:p w14:paraId="1B69F0A3" w14:textId="0C5A251B" w:rsidR="000B07C2" w:rsidRPr="006A7751" w:rsidRDefault="000B07C2" w:rsidP="00D43C7D">
      <w:pPr>
        <w:pStyle w:val="ListParagraph"/>
        <w:spacing w:after="0" w:line="240" w:lineRule="auto"/>
        <w:ind w:left="0"/>
        <w:jc w:val="both"/>
        <w:rPr>
          <w:rFonts w:asciiTheme="minorBidi" w:hAnsiTheme="minorBidi"/>
          <w:sz w:val="24"/>
          <w:szCs w:val="24"/>
        </w:rPr>
      </w:pPr>
    </w:p>
    <w:p w14:paraId="794E3441" w14:textId="38C418D1" w:rsidR="000B07C2" w:rsidRPr="006A7751" w:rsidRDefault="000700DE"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Another</w:t>
      </w:r>
      <w:r w:rsidRPr="006A7751">
        <w:rPr>
          <w:rFonts w:asciiTheme="minorBidi" w:hAnsiTheme="minorBidi"/>
          <w:sz w:val="24"/>
          <w:szCs w:val="24"/>
          <w:rtl/>
        </w:rPr>
        <w:t xml:space="preserve"> </w:t>
      </w:r>
      <w:r w:rsidRPr="006A7751">
        <w:rPr>
          <w:rFonts w:asciiTheme="minorBidi" w:hAnsiTheme="minorBidi"/>
          <w:sz w:val="24"/>
          <w:szCs w:val="24"/>
        </w:rPr>
        <w:t>conjecture</w:t>
      </w:r>
      <w:r w:rsidR="000B07C2" w:rsidRPr="006A7751">
        <w:rPr>
          <w:rFonts w:asciiTheme="minorBidi" w:hAnsiTheme="minorBidi"/>
          <w:sz w:val="24"/>
          <w:szCs w:val="24"/>
        </w:rPr>
        <w:t xml:space="preserve"> arises from Tosfot, who suggest that </w:t>
      </w:r>
      <w:r w:rsidR="00FD7E7B" w:rsidRPr="006A7751">
        <w:rPr>
          <w:rFonts w:asciiTheme="minorBidi" w:hAnsiTheme="minorBidi"/>
          <w:sz w:val="24"/>
          <w:szCs w:val="24"/>
        </w:rPr>
        <w:t>R. Nachman h</w:t>
      </w:r>
      <w:r w:rsidR="002C03AA">
        <w:rPr>
          <w:rFonts w:asciiTheme="minorBidi" w:hAnsiTheme="minorBidi"/>
          <w:sz w:val="24"/>
          <w:szCs w:val="24"/>
        </w:rPr>
        <w:t>eld</w:t>
      </w:r>
      <w:r w:rsidR="00FD7E7B" w:rsidRPr="006A7751">
        <w:rPr>
          <w:rFonts w:asciiTheme="minorBidi" w:hAnsiTheme="minorBidi"/>
          <w:sz w:val="24"/>
          <w:szCs w:val="24"/>
        </w:rPr>
        <w:t xml:space="preserve"> that the woman should be permitted to everyone else </w:t>
      </w:r>
      <w:r w:rsidR="00FD7E7B" w:rsidRPr="002C03AA">
        <w:rPr>
          <w:rFonts w:asciiTheme="minorBidi" w:hAnsiTheme="minorBidi"/>
          <w:i/>
          <w:iCs/>
          <w:sz w:val="24"/>
          <w:szCs w:val="24"/>
        </w:rPr>
        <w:t>l</w:t>
      </w:r>
      <w:r w:rsidR="002C03AA" w:rsidRPr="002C03AA">
        <w:rPr>
          <w:rFonts w:asciiTheme="minorBidi" w:hAnsiTheme="minorBidi"/>
          <w:i/>
          <w:iCs/>
          <w:sz w:val="24"/>
          <w:szCs w:val="24"/>
        </w:rPr>
        <w:t>e’k</w:t>
      </w:r>
      <w:r w:rsidR="00FD7E7B" w:rsidRPr="002C03AA">
        <w:rPr>
          <w:rFonts w:asciiTheme="minorBidi" w:hAnsiTheme="minorBidi"/>
          <w:i/>
          <w:iCs/>
          <w:sz w:val="24"/>
          <w:szCs w:val="24"/>
        </w:rPr>
        <w:t>hatchila</w:t>
      </w:r>
      <w:r w:rsidR="00FD7E7B" w:rsidRPr="006A7751">
        <w:rPr>
          <w:rFonts w:asciiTheme="minorBidi" w:hAnsiTheme="minorBidi"/>
          <w:sz w:val="24"/>
          <w:szCs w:val="24"/>
        </w:rPr>
        <w:t xml:space="preserve">, or at the very least </w:t>
      </w:r>
      <w:r w:rsidR="00FD7E7B" w:rsidRPr="002C03AA">
        <w:rPr>
          <w:rFonts w:asciiTheme="minorBidi" w:hAnsiTheme="minorBidi"/>
          <w:i/>
          <w:iCs/>
          <w:sz w:val="24"/>
          <w:szCs w:val="24"/>
        </w:rPr>
        <w:t>b</w:t>
      </w:r>
      <w:r w:rsidR="002C03AA" w:rsidRPr="002C03AA">
        <w:rPr>
          <w:rFonts w:asciiTheme="minorBidi" w:hAnsiTheme="minorBidi"/>
          <w:i/>
          <w:iCs/>
          <w:sz w:val="24"/>
          <w:szCs w:val="24"/>
        </w:rPr>
        <w:t>e’</w:t>
      </w:r>
      <w:r w:rsidR="00FD7E7B" w:rsidRPr="002C03AA">
        <w:rPr>
          <w:rFonts w:asciiTheme="minorBidi" w:hAnsiTheme="minorBidi"/>
          <w:i/>
          <w:iCs/>
          <w:sz w:val="24"/>
          <w:szCs w:val="24"/>
        </w:rPr>
        <w:t>diavad</w:t>
      </w:r>
      <w:r w:rsidR="00FD7E7B" w:rsidRPr="006A7751">
        <w:rPr>
          <w:rFonts w:asciiTheme="minorBidi" w:hAnsiTheme="minorBidi"/>
          <w:sz w:val="24"/>
          <w:szCs w:val="24"/>
        </w:rPr>
        <w:t xml:space="preserve">, since the Rabbis have annulled his </w:t>
      </w:r>
      <w:r w:rsidR="00FD7E7B" w:rsidRPr="002C03AA">
        <w:rPr>
          <w:rFonts w:asciiTheme="minorBidi" w:hAnsiTheme="minorBidi"/>
          <w:i/>
          <w:iCs/>
          <w:sz w:val="24"/>
          <w:szCs w:val="24"/>
        </w:rPr>
        <w:t>kiddushin</w:t>
      </w:r>
      <w:r w:rsidR="00FD7E7B" w:rsidRPr="006A7751">
        <w:rPr>
          <w:rFonts w:asciiTheme="minorBidi" w:hAnsiTheme="minorBidi"/>
          <w:sz w:val="24"/>
          <w:szCs w:val="24"/>
        </w:rPr>
        <w:t xml:space="preserve"> (</w:t>
      </w:r>
      <w:r w:rsidR="002C03AA">
        <w:rPr>
          <w:rFonts w:asciiTheme="minorBidi" w:hAnsiTheme="minorBidi"/>
          <w:i/>
          <w:iCs/>
          <w:sz w:val="24"/>
          <w:szCs w:val="24"/>
        </w:rPr>
        <w:t>a</w:t>
      </w:r>
      <w:r w:rsidR="00FD7E7B" w:rsidRPr="002C03AA">
        <w:rPr>
          <w:rFonts w:asciiTheme="minorBidi" w:hAnsiTheme="minorBidi"/>
          <w:i/>
          <w:iCs/>
          <w:sz w:val="24"/>
          <w:szCs w:val="24"/>
        </w:rPr>
        <w:t>fka</w:t>
      </w:r>
      <w:r w:rsidR="00D54485">
        <w:rPr>
          <w:rFonts w:asciiTheme="minorBidi" w:hAnsiTheme="minorBidi"/>
          <w:i/>
          <w:iCs/>
          <w:sz w:val="24"/>
          <w:szCs w:val="24"/>
        </w:rPr>
        <w:t>'</w:t>
      </w:r>
      <w:r w:rsidR="00FD7E7B" w:rsidRPr="002C03AA">
        <w:rPr>
          <w:rFonts w:asciiTheme="minorBidi" w:hAnsiTheme="minorBidi"/>
          <w:i/>
          <w:iCs/>
          <w:sz w:val="24"/>
          <w:szCs w:val="24"/>
        </w:rPr>
        <w:t>i</w:t>
      </w:r>
      <w:r w:rsidR="00FD7E7B" w:rsidRPr="006A7751">
        <w:rPr>
          <w:rFonts w:asciiTheme="minorBidi" w:hAnsiTheme="minorBidi"/>
          <w:sz w:val="24"/>
          <w:szCs w:val="24"/>
        </w:rPr>
        <w:t xml:space="preserve"> </w:t>
      </w:r>
      <w:r w:rsidR="00FD7E7B" w:rsidRPr="002C03AA">
        <w:rPr>
          <w:rFonts w:asciiTheme="minorBidi" w:hAnsiTheme="minorBidi"/>
          <w:i/>
          <w:iCs/>
          <w:sz w:val="24"/>
          <w:szCs w:val="24"/>
        </w:rPr>
        <w:t>Rabbanan kiddushin minei</w:t>
      </w:r>
      <w:r w:rsidR="00FD7E7B" w:rsidRPr="006A7751">
        <w:rPr>
          <w:rFonts w:asciiTheme="minorBidi" w:hAnsiTheme="minorBidi"/>
          <w:sz w:val="24"/>
          <w:szCs w:val="24"/>
        </w:rPr>
        <w:t xml:space="preserve">). However, Tosfot say that R. Nachman retracted his original opinion, since such a </w:t>
      </w:r>
      <w:r w:rsidR="001328DC" w:rsidRPr="006A7751">
        <w:rPr>
          <w:rFonts w:asciiTheme="minorBidi" w:hAnsiTheme="minorBidi"/>
          <w:sz w:val="24"/>
          <w:szCs w:val="24"/>
        </w:rPr>
        <w:t>minor</w:t>
      </w:r>
      <w:r w:rsidR="00FD7E7B" w:rsidRPr="006A7751">
        <w:rPr>
          <w:rFonts w:asciiTheme="minorBidi" w:hAnsiTheme="minorBidi"/>
          <w:sz w:val="24"/>
          <w:szCs w:val="24"/>
        </w:rPr>
        <w:t xml:space="preserve"> </w:t>
      </w:r>
      <w:r w:rsidR="007B3B36" w:rsidRPr="006A7751">
        <w:rPr>
          <w:rFonts w:asciiTheme="minorBidi" w:hAnsiTheme="minorBidi"/>
          <w:sz w:val="24"/>
          <w:szCs w:val="24"/>
        </w:rPr>
        <w:t>concern</w:t>
      </w:r>
      <w:r w:rsidR="002C03AA">
        <w:rPr>
          <w:rFonts w:asciiTheme="minorBidi" w:hAnsiTheme="minorBidi"/>
          <w:sz w:val="24"/>
          <w:szCs w:val="24"/>
        </w:rPr>
        <w:t xml:space="preserve"> (“lest people say…”) </w:t>
      </w:r>
      <w:r w:rsidR="00FD7E7B" w:rsidRPr="006A7751">
        <w:rPr>
          <w:rFonts w:asciiTheme="minorBidi" w:hAnsiTheme="minorBidi"/>
          <w:sz w:val="24"/>
          <w:szCs w:val="24"/>
        </w:rPr>
        <w:t xml:space="preserve">is not a sufficient basis for such an extreme measure as annulling </w:t>
      </w:r>
      <w:r w:rsidR="00FD7E7B" w:rsidRPr="002C03AA">
        <w:rPr>
          <w:rFonts w:asciiTheme="minorBidi" w:hAnsiTheme="minorBidi"/>
          <w:i/>
          <w:iCs/>
          <w:sz w:val="24"/>
          <w:szCs w:val="24"/>
        </w:rPr>
        <w:t>kiddushin</w:t>
      </w:r>
      <w:r w:rsidR="00FD7E7B" w:rsidRPr="006A7751">
        <w:rPr>
          <w:rFonts w:asciiTheme="minorBidi" w:hAnsiTheme="minorBidi"/>
          <w:sz w:val="24"/>
          <w:szCs w:val="24"/>
        </w:rPr>
        <w:t>. According to this, Rava, although he agrees with R. Nachman regarding the hala</w:t>
      </w:r>
      <w:r w:rsidR="002C03AA">
        <w:rPr>
          <w:rFonts w:asciiTheme="minorBidi" w:hAnsiTheme="minorBidi"/>
          <w:sz w:val="24"/>
          <w:szCs w:val="24"/>
        </w:rPr>
        <w:t>k</w:t>
      </w:r>
      <w:r w:rsidR="00FD7E7B" w:rsidRPr="006A7751">
        <w:rPr>
          <w:rFonts w:asciiTheme="minorBidi" w:hAnsiTheme="minorBidi"/>
          <w:sz w:val="24"/>
          <w:szCs w:val="24"/>
        </w:rPr>
        <w:t xml:space="preserve">hic </w:t>
      </w:r>
      <w:r w:rsidRPr="006A7751">
        <w:rPr>
          <w:rFonts w:asciiTheme="minorBidi" w:hAnsiTheme="minorBidi"/>
          <w:sz w:val="24"/>
          <w:szCs w:val="24"/>
        </w:rPr>
        <w:t>logical argument</w:t>
      </w:r>
      <w:r w:rsidR="00FD7E7B" w:rsidRPr="006A7751">
        <w:rPr>
          <w:rFonts w:asciiTheme="minorBidi" w:hAnsiTheme="minorBidi"/>
          <w:sz w:val="24"/>
          <w:szCs w:val="24"/>
        </w:rPr>
        <w:t xml:space="preserve"> of “lest people say that they give their wives away as a </w:t>
      </w:r>
      <w:r w:rsidR="002C03AA">
        <w:rPr>
          <w:rFonts w:asciiTheme="minorBidi" w:hAnsiTheme="minorBidi"/>
          <w:sz w:val="24"/>
          <w:szCs w:val="24"/>
        </w:rPr>
        <w:t>gift</w:t>
      </w:r>
      <w:r w:rsidR="00FD7E7B" w:rsidRPr="006A7751">
        <w:rPr>
          <w:rFonts w:asciiTheme="minorBidi" w:hAnsiTheme="minorBidi"/>
          <w:sz w:val="24"/>
          <w:szCs w:val="24"/>
        </w:rPr>
        <w:t xml:space="preserve">,” nevertheless </w:t>
      </w:r>
      <w:r w:rsidR="001328DC" w:rsidRPr="006A7751">
        <w:rPr>
          <w:rFonts w:asciiTheme="minorBidi" w:hAnsiTheme="minorBidi"/>
          <w:sz w:val="24"/>
          <w:szCs w:val="24"/>
        </w:rPr>
        <w:t>dis</w:t>
      </w:r>
      <w:r w:rsidR="002C03AA">
        <w:rPr>
          <w:rFonts w:asciiTheme="minorBidi" w:hAnsiTheme="minorBidi"/>
          <w:sz w:val="24"/>
          <w:szCs w:val="24"/>
        </w:rPr>
        <w:t>agrees about the degree</w:t>
      </w:r>
      <w:r w:rsidR="001328DC" w:rsidRPr="006A7751">
        <w:rPr>
          <w:rFonts w:asciiTheme="minorBidi" w:hAnsiTheme="minorBidi"/>
          <w:sz w:val="24"/>
          <w:szCs w:val="24"/>
        </w:rPr>
        <w:t xml:space="preserve"> of this </w:t>
      </w:r>
      <w:r w:rsidR="007B3B36" w:rsidRPr="006A7751">
        <w:rPr>
          <w:rFonts w:asciiTheme="minorBidi" w:hAnsiTheme="minorBidi"/>
          <w:sz w:val="24"/>
          <w:szCs w:val="24"/>
        </w:rPr>
        <w:t>concern</w:t>
      </w:r>
      <w:r w:rsidR="001328DC" w:rsidRPr="006A7751">
        <w:rPr>
          <w:rFonts w:asciiTheme="minorBidi" w:hAnsiTheme="minorBidi"/>
          <w:sz w:val="24"/>
          <w:szCs w:val="24"/>
        </w:rPr>
        <w:t xml:space="preserve"> and this prohibition.</w:t>
      </w:r>
    </w:p>
    <w:p w14:paraId="01758B41" w14:textId="156BF616" w:rsidR="001328DC" w:rsidRPr="006A7751" w:rsidRDefault="001328DC" w:rsidP="00D43C7D">
      <w:pPr>
        <w:pStyle w:val="ListParagraph"/>
        <w:spacing w:after="0" w:line="240" w:lineRule="auto"/>
        <w:ind w:left="0"/>
        <w:jc w:val="both"/>
        <w:rPr>
          <w:rFonts w:asciiTheme="minorBidi" w:hAnsiTheme="minorBidi"/>
          <w:sz w:val="24"/>
          <w:szCs w:val="24"/>
        </w:rPr>
      </w:pPr>
    </w:p>
    <w:p w14:paraId="69CC69AE" w14:textId="21116A02" w:rsidR="001328DC" w:rsidRPr="006A7751" w:rsidRDefault="001328DC"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It is possible to suggest that at the core of the dispute is the question what exactly</w:t>
      </w:r>
      <w:r w:rsidR="002C03AA">
        <w:rPr>
          <w:rFonts w:asciiTheme="minorBidi" w:hAnsiTheme="minorBidi"/>
          <w:sz w:val="24"/>
          <w:szCs w:val="24"/>
        </w:rPr>
        <w:t xml:space="preserve"> is the nature of</w:t>
      </w:r>
      <w:r w:rsidRPr="006A7751">
        <w:rPr>
          <w:rFonts w:asciiTheme="minorBidi" w:hAnsiTheme="minorBidi"/>
          <w:sz w:val="24"/>
          <w:szCs w:val="24"/>
        </w:rPr>
        <w:t xml:space="preserve"> the </w:t>
      </w:r>
      <w:r w:rsidR="007B3B36" w:rsidRPr="006A7751">
        <w:rPr>
          <w:rFonts w:asciiTheme="minorBidi" w:hAnsiTheme="minorBidi"/>
          <w:sz w:val="24"/>
          <w:szCs w:val="24"/>
        </w:rPr>
        <w:t>concern</w:t>
      </w:r>
      <w:r w:rsidRPr="006A7751">
        <w:rPr>
          <w:rFonts w:asciiTheme="minorBidi" w:hAnsiTheme="minorBidi"/>
          <w:sz w:val="24"/>
          <w:szCs w:val="24"/>
        </w:rPr>
        <w:t xml:space="preserve"> “lest people say that they give their wives away as a </w:t>
      </w:r>
      <w:r w:rsidR="002C03AA">
        <w:rPr>
          <w:rFonts w:asciiTheme="minorBidi" w:hAnsiTheme="minorBidi"/>
          <w:sz w:val="24"/>
          <w:szCs w:val="24"/>
        </w:rPr>
        <w:t>gift.”</w:t>
      </w:r>
      <w:r w:rsidR="00F10E3C" w:rsidRPr="006A7751">
        <w:rPr>
          <w:rFonts w:asciiTheme="minorBidi" w:hAnsiTheme="minorBidi"/>
          <w:sz w:val="24"/>
          <w:szCs w:val="24"/>
        </w:rPr>
        <w:t xml:space="preserve"> One possibility is to follow Rashi, that there is a </w:t>
      </w:r>
      <w:r w:rsidR="007B3B36" w:rsidRPr="006A7751">
        <w:rPr>
          <w:rFonts w:asciiTheme="minorBidi" w:hAnsiTheme="minorBidi"/>
          <w:sz w:val="24"/>
          <w:szCs w:val="24"/>
        </w:rPr>
        <w:t>concern re</w:t>
      </w:r>
      <w:r w:rsidR="006736B6" w:rsidRPr="006A7751">
        <w:rPr>
          <w:rFonts w:asciiTheme="minorBidi" w:hAnsiTheme="minorBidi"/>
          <w:sz w:val="24"/>
          <w:szCs w:val="24"/>
        </w:rPr>
        <w:t>garding</w:t>
      </w:r>
      <w:r w:rsidR="00F10E3C" w:rsidRPr="006A7751">
        <w:rPr>
          <w:rFonts w:asciiTheme="minorBidi" w:hAnsiTheme="minorBidi"/>
          <w:sz w:val="24"/>
          <w:szCs w:val="24"/>
        </w:rPr>
        <w:t xml:space="preserve"> salacious talk</w:t>
      </w:r>
      <w:r w:rsidR="006736B6" w:rsidRPr="006A7751">
        <w:rPr>
          <w:rFonts w:asciiTheme="minorBidi" w:hAnsiTheme="minorBidi"/>
          <w:sz w:val="24"/>
          <w:szCs w:val="24"/>
        </w:rPr>
        <w:t xml:space="preserve"> and gossip</w:t>
      </w:r>
      <w:r w:rsidR="002C03AA">
        <w:rPr>
          <w:rFonts w:asciiTheme="minorBidi" w:hAnsiTheme="minorBidi"/>
          <w:sz w:val="24"/>
          <w:szCs w:val="24"/>
        </w:rPr>
        <w:t xml:space="preserve"> (</w:t>
      </w:r>
      <w:r w:rsidR="002C03AA" w:rsidRPr="002C03AA">
        <w:rPr>
          <w:rFonts w:asciiTheme="minorBidi" w:hAnsiTheme="minorBidi"/>
          <w:i/>
          <w:iCs/>
          <w:sz w:val="24"/>
          <w:szCs w:val="24"/>
        </w:rPr>
        <w:t>l</w:t>
      </w:r>
      <w:r w:rsidR="00D54485">
        <w:rPr>
          <w:rFonts w:asciiTheme="minorBidi" w:hAnsiTheme="minorBidi"/>
          <w:i/>
          <w:iCs/>
          <w:sz w:val="24"/>
          <w:szCs w:val="24"/>
        </w:rPr>
        <w:t>a</w:t>
      </w:r>
      <w:r w:rsidR="002C03AA" w:rsidRPr="002C03AA">
        <w:rPr>
          <w:rFonts w:asciiTheme="minorBidi" w:hAnsiTheme="minorBidi"/>
          <w:i/>
          <w:iCs/>
          <w:sz w:val="24"/>
          <w:szCs w:val="24"/>
        </w:rPr>
        <w:t>’</w:t>
      </w:r>
      <w:r w:rsidR="00D54485">
        <w:rPr>
          <w:rFonts w:asciiTheme="minorBidi" w:hAnsiTheme="minorBidi"/>
          <w:i/>
          <w:iCs/>
          <w:sz w:val="24"/>
          <w:szCs w:val="24"/>
        </w:rPr>
        <w:t>a</w:t>
      </w:r>
      <w:r w:rsidR="002C03AA" w:rsidRPr="002C03AA">
        <w:rPr>
          <w:rFonts w:asciiTheme="minorBidi" w:hAnsiTheme="minorBidi"/>
          <w:i/>
          <w:iCs/>
          <w:sz w:val="24"/>
          <w:szCs w:val="24"/>
        </w:rPr>
        <w:t>z</w:t>
      </w:r>
      <w:r w:rsidR="002C03AA">
        <w:rPr>
          <w:rFonts w:asciiTheme="minorBidi" w:hAnsiTheme="minorBidi"/>
          <w:sz w:val="24"/>
          <w:szCs w:val="24"/>
        </w:rPr>
        <w:t>)</w:t>
      </w:r>
      <w:r w:rsidR="006736B6" w:rsidRPr="006A7751">
        <w:rPr>
          <w:rFonts w:asciiTheme="minorBidi" w:hAnsiTheme="minorBidi"/>
          <w:sz w:val="24"/>
          <w:szCs w:val="24"/>
        </w:rPr>
        <w:t>, which is a form of a concern about</w:t>
      </w:r>
      <w:r w:rsidR="00F10E3C" w:rsidRPr="006A7751">
        <w:rPr>
          <w:rFonts w:asciiTheme="minorBidi" w:hAnsiTheme="minorBidi"/>
          <w:sz w:val="24"/>
          <w:szCs w:val="24"/>
        </w:rPr>
        <w:t xml:space="preserve"> promiscuity. See also the Ramban on </w:t>
      </w:r>
      <w:r w:rsidR="00F10E3C" w:rsidRPr="00640477">
        <w:rPr>
          <w:rFonts w:asciiTheme="minorBidi" w:hAnsiTheme="minorBidi"/>
          <w:sz w:val="24"/>
          <w:szCs w:val="24"/>
        </w:rPr>
        <w:t>D</w:t>
      </w:r>
      <w:r w:rsidR="002C03AA" w:rsidRPr="00640477">
        <w:rPr>
          <w:rFonts w:asciiTheme="minorBidi" w:hAnsiTheme="minorBidi"/>
          <w:sz w:val="24"/>
          <w:szCs w:val="24"/>
        </w:rPr>
        <w:t>e</w:t>
      </w:r>
      <w:r w:rsidR="00F10E3C" w:rsidRPr="00640477">
        <w:rPr>
          <w:rFonts w:asciiTheme="minorBidi" w:hAnsiTheme="minorBidi"/>
          <w:sz w:val="24"/>
          <w:szCs w:val="24"/>
        </w:rPr>
        <w:t>varim</w:t>
      </w:r>
      <w:r w:rsidR="00F10E3C" w:rsidRPr="006A7751">
        <w:rPr>
          <w:rFonts w:asciiTheme="minorBidi" w:hAnsiTheme="minorBidi"/>
          <w:sz w:val="24"/>
          <w:szCs w:val="24"/>
        </w:rPr>
        <w:t xml:space="preserve"> 24,4, who thus explains the prohibition of remarrying a woman one divorced, after she has married someone else</w:t>
      </w:r>
      <w:r w:rsidR="000700DE" w:rsidRPr="006A7751">
        <w:rPr>
          <w:rFonts w:asciiTheme="minorBidi" w:hAnsiTheme="minorBidi"/>
          <w:sz w:val="24"/>
          <w:szCs w:val="24"/>
        </w:rPr>
        <w:t>,</w:t>
      </w:r>
      <w:r w:rsidR="00F10E3C" w:rsidRPr="006A7751">
        <w:rPr>
          <w:rFonts w:asciiTheme="minorBidi" w:hAnsiTheme="minorBidi"/>
          <w:sz w:val="24"/>
          <w:szCs w:val="24"/>
        </w:rPr>
        <w:t xml:space="preserve"> “so that men will not trade their wives with each other; in the evening the husband writes a </w:t>
      </w:r>
      <w:r w:rsidR="00F10E3C" w:rsidRPr="002C03AA">
        <w:rPr>
          <w:rFonts w:asciiTheme="minorBidi" w:hAnsiTheme="minorBidi"/>
          <w:i/>
          <w:iCs/>
          <w:sz w:val="24"/>
          <w:szCs w:val="24"/>
        </w:rPr>
        <w:t>get</w:t>
      </w:r>
      <w:r w:rsidR="002C03AA">
        <w:rPr>
          <w:rFonts w:asciiTheme="minorBidi" w:hAnsiTheme="minorBidi"/>
          <w:sz w:val="24"/>
          <w:szCs w:val="24"/>
        </w:rPr>
        <w:t xml:space="preserve"> for his wife</w:t>
      </w:r>
      <w:r w:rsidR="00972B05" w:rsidRPr="006A7751">
        <w:rPr>
          <w:rFonts w:asciiTheme="minorBidi" w:hAnsiTheme="minorBidi"/>
          <w:sz w:val="24"/>
          <w:szCs w:val="24"/>
        </w:rPr>
        <w:t xml:space="preserve">, </w:t>
      </w:r>
      <w:r w:rsidR="00F10E3C" w:rsidRPr="006A7751">
        <w:rPr>
          <w:rFonts w:asciiTheme="minorBidi" w:hAnsiTheme="minorBidi"/>
          <w:sz w:val="24"/>
          <w:szCs w:val="24"/>
        </w:rPr>
        <w:t xml:space="preserve">and she returns to him in the morning. And this is the meaning of ‘and you shall not make the </w:t>
      </w:r>
      <w:r w:rsidR="002C03AA">
        <w:rPr>
          <w:rFonts w:asciiTheme="minorBidi" w:hAnsiTheme="minorBidi"/>
          <w:sz w:val="24"/>
          <w:szCs w:val="24"/>
        </w:rPr>
        <w:t>land</w:t>
      </w:r>
      <w:r w:rsidR="00F10E3C" w:rsidRPr="006A7751">
        <w:rPr>
          <w:rFonts w:asciiTheme="minorBidi" w:hAnsiTheme="minorBidi"/>
          <w:sz w:val="24"/>
          <w:szCs w:val="24"/>
        </w:rPr>
        <w:t xml:space="preserve"> sin</w:t>
      </w:r>
      <w:r w:rsidR="002C03AA">
        <w:rPr>
          <w:rFonts w:asciiTheme="minorBidi" w:hAnsiTheme="minorBidi"/>
          <w:sz w:val="24"/>
          <w:szCs w:val="24"/>
        </w:rPr>
        <w:t>,’</w:t>
      </w:r>
      <w:r w:rsidR="00F10E3C" w:rsidRPr="006A7751">
        <w:rPr>
          <w:rFonts w:asciiTheme="minorBidi" w:hAnsiTheme="minorBidi"/>
          <w:sz w:val="24"/>
          <w:szCs w:val="24"/>
        </w:rPr>
        <w:t xml:space="preserve"> for this is the cause of great sins.”</w:t>
      </w:r>
    </w:p>
    <w:p w14:paraId="3BC26D84" w14:textId="77777777" w:rsidR="000700DE" w:rsidRPr="006A7751" w:rsidRDefault="000700DE" w:rsidP="00D43C7D">
      <w:pPr>
        <w:pStyle w:val="ListParagraph"/>
        <w:spacing w:after="0" w:line="240" w:lineRule="auto"/>
        <w:ind w:left="0"/>
        <w:jc w:val="both"/>
        <w:rPr>
          <w:rFonts w:asciiTheme="minorBidi" w:hAnsiTheme="minorBidi"/>
          <w:sz w:val="24"/>
          <w:szCs w:val="24"/>
        </w:rPr>
      </w:pPr>
    </w:p>
    <w:p w14:paraId="7EA93624" w14:textId="34279A3B" w:rsidR="00F10E3C" w:rsidRPr="006A7751" w:rsidRDefault="002110EA"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lastRenderedPageBreak/>
        <w:t xml:space="preserve">However, there is another possibility – that </w:t>
      </w:r>
      <w:r w:rsidR="00972B05" w:rsidRPr="006A7751">
        <w:rPr>
          <w:rFonts w:asciiTheme="minorBidi" w:hAnsiTheme="minorBidi"/>
          <w:sz w:val="24"/>
          <w:szCs w:val="24"/>
        </w:rPr>
        <w:t>behind</w:t>
      </w:r>
      <w:r w:rsidRPr="006A7751">
        <w:rPr>
          <w:rFonts w:asciiTheme="minorBidi" w:hAnsiTheme="minorBidi"/>
          <w:sz w:val="24"/>
          <w:szCs w:val="24"/>
        </w:rPr>
        <w:t xml:space="preserve"> this </w:t>
      </w:r>
      <w:r w:rsidR="007B3B36" w:rsidRPr="006A7751">
        <w:rPr>
          <w:rFonts w:asciiTheme="minorBidi" w:hAnsiTheme="minorBidi"/>
          <w:sz w:val="24"/>
          <w:szCs w:val="24"/>
        </w:rPr>
        <w:t>concern</w:t>
      </w:r>
      <w:r w:rsidRPr="006A7751">
        <w:rPr>
          <w:rFonts w:asciiTheme="minorBidi" w:hAnsiTheme="minorBidi"/>
          <w:sz w:val="24"/>
          <w:szCs w:val="24"/>
        </w:rPr>
        <w:t xml:space="preserve"> is opposition to a perception something like that of R. Eliezer, </w:t>
      </w:r>
      <w:r w:rsidR="002C03AA">
        <w:rPr>
          <w:rFonts w:asciiTheme="minorBidi" w:hAnsiTheme="minorBidi"/>
          <w:sz w:val="24"/>
          <w:szCs w:val="24"/>
        </w:rPr>
        <w:t xml:space="preserve">which </w:t>
      </w:r>
      <w:r w:rsidRPr="006A7751">
        <w:rPr>
          <w:rFonts w:asciiTheme="minorBidi" w:hAnsiTheme="minorBidi"/>
          <w:sz w:val="24"/>
          <w:szCs w:val="24"/>
        </w:rPr>
        <w:t xml:space="preserve">sees </w:t>
      </w:r>
      <w:r w:rsidR="006736B6" w:rsidRPr="006A7751">
        <w:rPr>
          <w:rFonts w:asciiTheme="minorBidi" w:hAnsiTheme="minorBidi"/>
          <w:sz w:val="24"/>
          <w:szCs w:val="24"/>
        </w:rPr>
        <w:t xml:space="preserve">the </w:t>
      </w:r>
      <w:r w:rsidR="002C03AA">
        <w:rPr>
          <w:rFonts w:asciiTheme="minorBidi" w:hAnsiTheme="minorBidi"/>
          <w:sz w:val="24"/>
          <w:szCs w:val="24"/>
        </w:rPr>
        <w:t xml:space="preserve">prohibition of </w:t>
      </w:r>
      <w:r w:rsidR="002C03AA" w:rsidRPr="002C03AA">
        <w:rPr>
          <w:rFonts w:asciiTheme="minorBidi" w:hAnsiTheme="minorBidi"/>
          <w:i/>
          <w:iCs/>
          <w:sz w:val="24"/>
          <w:szCs w:val="24"/>
        </w:rPr>
        <w:t>eshet ish</w:t>
      </w:r>
      <w:r w:rsidR="002C03AA">
        <w:rPr>
          <w:rFonts w:asciiTheme="minorBidi" w:hAnsiTheme="minorBidi"/>
          <w:sz w:val="24"/>
          <w:szCs w:val="24"/>
        </w:rPr>
        <w:t xml:space="preserve"> as a major</w:t>
      </w:r>
      <w:r w:rsidR="006736B6" w:rsidRPr="006A7751">
        <w:rPr>
          <w:rFonts w:asciiTheme="minorBidi" w:hAnsiTheme="minorBidi"/>
          <w:sz w:val="24"/>
          <w:szCs w:val="24"/>
        </w:rPr>
        <w:t xml:space="preserve"> component of the </w:t>
      </w:r>
      <w:r w:rsidR="002C03AA">
        <w:rPr>
          <w:rFonts w:asciiTheme="minorBidi" w:hAnsiTheme="minorBidi"/>
          <w:sz w:val="24"/>
          <w:szCs w:val="24"/>
        </w:rPr>
        <w:t xml:space="preserve">husband’s </w:t>
      </w:r>
      <w:r w:rsidR="002C03AA" w:rsidRPr="002C03AA">
        <w:rPr>
          <w:rFonts w:asciiTheme="minorBidi" w:hAnsiTheme="minorBidi"/>
          <w:i/>
          <w:iCs/>
          <w:sz w:val="24"/>
          <w:szCs w:val="24"/>
        </w:rPr>
        <w:t>baalut</w:t>
      </w:r>
      <w:r w:rsidRPr="006A7751">
        <w:rPr>
          <w:rFonts w:asciiTheme="minorBidi" w:hAnsiTheme="minorBidi"/>
          <w:sz w:val="24"/>
          <w:szCs w:val="24"/>
        </w:rPr>
        <w:t>.</w:t>
      </w:r>
      <w:r w:rsidR="0025713A" w:rsidRPr="006A7751">
        <w:rPr>
          <w:rFonts w:asciiTheme="minorBidi" w:hAnsiTheme="minorBidi"/>
          <w:sz w:val="24"/>
          <w:szCs w:val="24"/>
        </w:rPr>
        <w:t xml:space="preserve"> This</w:t>
      </w:r>
      <w:r w:rsidR="006736B6" w:rsidRPr="006A7751">
        <w:rPr>
          <w:rFonts w:asciiTheme="minorBidi" w:hAnsiTheme="minorBidi"/>
          <w:sz w:val="24"/>
          <w:szCs w:val="24"/>
        </w:rPr>
        <w:t xml:space="preserve"> approach is only a step removed from the idea that a husband, in the course of </w:t>
      </w:r>
      <w:r w:rsidR="006736B6" w:rsidRPr="002C03AA">
        <w:rPr>
          <w:rFonts w:asciiTheme="minorBidi" w:hAnsiTheme="minorBidi"/>
          <w:i/>
          <w:iCs/>
          <w:sz w:val="24"/>
          <w:szCs w:val="24"/>
        </w:rPr>
        <w:t>kiddushin</w:t>
      </w:r>
      <w:r w:rsidR="006736B6" w:rsidRPr="006A7751">
        <w:rPr>
          <w:rFonts w:asciiTheme="minorBidi" w:hAnsiTheme="minorBidi"/>
          <w:sz w:val="24"/>
          <w:szCs w:val="24"/>
        </w:rPr>
        <w:t xml:space="preserve">, </w:t>
      </w:r>
      <w:r w:rsidR="0025713A" w:rsidRPr="006A7751">
        <w:rPr>
          <w:rFonts w:asciiTheme="minorBidi" w:hAnsiTheme="minorBidi"/>
          <w:sz w:val="24"/>
          <w:szCs w:val="24"/>
        </w:rPr>
        <w:t xml:space="preserve">can permit his wife to </w:t>
      </w:r>
      <w:r w:rsidR="0025713A" w:rsidRPr="00640477">
        <w:rPr>
          <w:rFonts w:asciiTheme="minorBidi" w:hAnsiTheme="minorBidi"/>
          <w:sz w:val="24"/>
          <w:szCs w:val="24"/>
        </w:rPr>
        <w:t>Ploni</w:t>
      </w:r>
      <w:r w:rsidR="0025713A" w:rsidRPr="006A7751">
        <w:rPr>
          <w:rFonts w:asciiTheme="minorBidi" w:hAnsiTheme="minorBidi"/>
          <w:sz w:val="24"/>
          <w:szCs w:val="24"/>
        </w:rPr>
        <w:t xml:space="preserve">, </w:t>
      </w:r>
      <w:r w:rsidR="00160B5E" w:rsidRPr="006A7751">
        <w:rPr>
          <w:rFonts w:asciiTheme="minorBidi" w:hAnsiTheme="minorBidi"/>
          <w:sz w:val="24"/>
          <w:szCs w:val="24"/>
        </w:rPr>
        <w:t>similar to</w:t>
      </w:r>
      <w:r w:rsidR="0025713A" w:rsidRPr="006A7751">
        <w:rPr>
          <w:rFonts w:asciiTheme="minorBidi" w:hAnsiTheme="minorBidi"/>
          <w:sz w:val="24"/>
          <w:szCs w:val="24"/>
        </w:rPr>
        <w:t xml:space="preserve"> the discussion of the gemara regarding </w:t>
      </w:r>
      <w:r w:rsidR="006736B6" w:rsidRPr="006A7751">
        <w:rPr>
          <w:rFonts w:asciiTheme="minorBidi" w:hAnsiTheme="minorBidi"/>
          <w:sz w:val="24"/>
          <w:szCs w:val="24"/>
        </w:rPr>
        <w:t>‘</w:t>
      </w:r>
      <w:r w:rsidR="0025713A" w:rsidRPr="002C03AA">
        <w:rPr>
          <w:rFonts w:asciiTheme="minorBidi" w:hAnsiTheme="minorBidi"/>
          <w:i/>
          <w:iCs/>
          <w:sz w:val="24"/>
          <w:szCs w:val="24"/>
        </w:rPr>
        <w:t>kiddushin</w:t>
      </w:r>
      <w:r w:rsidR="0025713A" w:rsidRPr="006A7751">
        <w:rPr>
          <w:rFonts w:asciiTheme="minorBidi" w:hAnsiTheme="minorBidi"/>
          <w:sz w:val="24"/>
          <w:szCs w:val="24"/>
        </w:rPr>
        <w:t xml:space="preserve"> except for </w:t>
      </w:r>
      <w:r w:rsidR="0025713A" w:rsidRPr="00640477">
        <w:rPr>
          <w:rFonts w:asciiTheme="minorBidi" w:hAnsiTheme="minorBidi"/>
          <w:sz w:val="24"/>
          <w:szCs w:val="24"/>
        </w:rPr>
        <w:t>Ploni</w:t>
      </w:r>
      <w:r w:rsidR="0025713A" w:rsidRPr="006A7751">
        <w:rPr>
          <w:rFonts w:asciiTheme="minorBidi" w:hAnsiTheme="minorBidi"/>
          <w:sz w:val="24"/>
          <w:szCs w:val="24"/>
        </w:rPr>
        <w:t>.</w:t>
      </w:r>
      <w:r w:rsidR="006736B6" w:rsidRPr="006A7751">
        <w:rPr>
          <w:rFonts w:asciiTheme="minorBidi" w:hAnsiTheme="minorBidi"/>
          <w:sz w:val="24"/>
          <w:szCs w:val="24"/>
        </w:rPr>
        <w:t>’</w:t>
      </w:r>
      <w:r w:rsidR="00847CC7" w:rsidRPr="006A7751">
        <w:rPr>
          <w:rFonts w:asciiTheme="minorBidi" w:hAnsiTheme="minorBidi"/>
          <w:sz w:val="24"/>
          <w:szCs w:val="24"/>
        </w:rPr>
        <w:t xml:space="preserve"> </w:t>
      </w:r>
      <w:r w:rsidR="00324432">
        <w:rPr>
          <w:rFonts w:asciiTheme="minorBidi" w:hAnsiTheme="minorBidi"/>
          <w:sz w:val="24"/>
          <w:szCs w:val="24"/>
        </w:rPr>
        <w:t xml:space="preserve">The gemara is opposed to giving the husband the power to control the autonomy of the woman after divorce. </w:t>
      </w:r>
      <w:r w:rsidR="007B3B36" w:rsidRPr="006A7751">
        <w:rPr>
          <w:rFonts w:asciiTheme="minorBidi" w:hAnsiTheme="minorBidi"/>
          <w:sz w:val="24"/>
          <w:szCs w:val="24"/>
        </w:rPr>
        <w:t xml:space="preserve">If this is what we </w:t>
      </w:r>
      <w:r w:rsidR="006736B6" w:rsidRPr="006A7751">
        <w:rPr>
          <w:rFonts w:asciiTheme="minorBidi" w:hAnsiTheme="minorBidi"/>
          <w:sz w:val="24"/>
          <w:szCs w:val="24"/>
        </w:rPr>
        <w:t>concerned about</w:t>
      </w:r>
      <w:r w:rsidR="007B3B36" w:rsidRPr="006A7751">
        <w:rPr>
          <w:rFonts w:asciiTheme="minorBidi" w:hAnsiTheme="minorBidi"/>
          <w:sz w:val="24"/>
          <w:szCs w:val="24"/>
        </w:rPr>
        <w:t>, perhaps we can understand that there is a crucial question</w:t>
      </w:r>
      <w:r w:rsidR="006736B6" w:rsidRPr="006A7751">
        <w:rPr>
          <w:rFonts w:asciiTheme="minorBidi" w:hAnsiTheme="minorBidi"/>
          <w:sz w:val="24"/>
          <w:szCs w:val="24"/>
        </w:rPr>
        <w:t xml:space="preserve"> here</w:t>
      </w:r>
      <w:r w:rsidR="007B3B36" w:rsidRPr="006A7751">
        <w:rPr>
          <w:rFonts w:asciiTheme="minorBidi" w:hAnsiTheme="minorBidi"/>
          <w:sz w:val="24"/>
          <w:szCs w:val="24"/>
        </w:rPr>
        <w:t xml:space="preserve">: lest people say that they give their away wives as </w:t>
      </w:r>
      <w:r w:rsidR="002C03AA">
        <w:rPr>
          <w:rFonts w:asciiTheme="minorBidi" w:hAnsiTheme="minorBidi"/>
          <w:sz w:val="24"/>
          <w:szCs w:val="24"/>
        </w:rPr>
        <w:t>gifts</w:t>
      </w:r>
      <w:r w:rsidR="007B3B36" w:rsidRPr="006A7751">
        <w:rPr>
          <w:rFonts w:asciiTheme="minorBidi" w:hAnsiTheme="minorBidi"/>
          <w:sz w:val="24"/>
          <w:szCs w:val="24"/>
        </w:rPr>
        <w:t xml:space="preserve">, and thus </w:t>
      </w:r>
      <w:r w:rsidR="002C03AA">
        <w:rPr>
          <w:rFonts w:asciiTheme="minorBidi" w:hAnsiTheme="minorBidi"/>
          <w:sz w:val="24"/>
          <w:szCs w:val="24"/>
        </w:rPr>
        <w:t>relating</w:t>
      </w:r>
      <w:r w:rsidR="007B3B36" w:rsidRPr="006A7751">
        <w:rPr>
          <w:rFonts w:asciiTheme="minorBidi" w:hAnsiTheme="minorBidi"/>
          <w:sz w:val="24"/>
          <w:szCs w:val="24"/>
        </w:rPr>
        <w:t xml:space="preserve"> to the entirety of </w:t>
      </w:r>
      <w:r w:rsidR="007B3B36" w:rsidRPr="00324432">
        <w:rPr>
          <w:rFonts w:asciiTheme="minorBidi" w:hAnsiTheme="minorBidi"/>
          <w:i/>
          <w:iCs/>
          <w:sz w:val="24"/>
          <w:szCs w:val="24"/>
        </w:rPr>
        <w:t>kiddushin</w:t>
      </w:r>
      <w:r w:rsidR="007B3B36" w:rsidRPr="006A7751">
        <w:rPr>
          <w:rFonts w:asciiTheme="minorBidi" w:hAnsiTheme="minorBidi"/>
          <w:sz w:val="24"/>
          <w:szCs w:val="24"/>
        </w:rPr>
        <w:t xml:space="preserve"> exclusively as a matter of </w:t>
      </w:r>
      <w:r w:rsidR="007B3B36" w:rsidRPr="00324432">
        <w:rPr>
          <w:rFonts w:asciiTheme="minorBidi" w:hAnsiTheme="minorBidi"/>
          <w:i/>
          <w:iCs/>
          <w:sz w:val="24"/>
          <w:szCs w:val="24"/>
        </w:rPr>
        <w:t>kinyan</w:t>
      </w:r>
      <w:r w:rsidR="00EE4FEB" w:rsidRPr="006A7751">
        <w:rPr>
          <w:rFonts w:asciiTheme="minorBidi" w:hAnsiTheme="minorBidi"/>
          <w:sz w:val="24"/>
          <w:szCs w:val="24"/>
        </w:rPr>
        <w:t xml:space="preserve"> [</w:t>
      </w:r>
      <w:r w:rsidR="002B5B5C" w:rsidRPr="006A7751">
        <w:rPr>
          <w:rFonts w:asciiTheme="minorBidi" w:hAnsiTheme="minorBidi"/>
          <w:sz w:val="24"/>
          <w:szCs w:val="24"/>
        </w:rPr>
        <w:t>i.e.</w:t>
      </w:r>
      <w:r w:rsidR="00EE4FEB" w:rsidRPr="006A7751">
        <w:rPr>
          <w:rFonts w:asciiTheme="minorBidi" w:hAnsiTheme="minorBidi"/>
          <w:sz w:val="24"/>
          <w:szCs w:val="24"/>
        </w:rPr>
        <w:t>, the husband “owns” the wife]</w:t>
      </w:r>
      <w:r w:rsidR="007B3B36" w:rsidRPr="006A7751">
        <w:rPr>
          <w:rFonts w:asciiTheme="minorBidi" w:hAnsiTheme="minorBidi"/>
          <w:sz w:val="24"/>
          <w:szCs w:val="24"/>
        </w:rPr>
        <w:t xml:space="preserve">; this is not merely a </w:t>
      </w:r>
      <w:r w:rsidR="006736B6" w:rsidRPr="006A7751">
        <w:rPr>
          <w:rFonts w:asciiTheme="minorBidi" w:hAnsiTheme="minorBidi"/>
          <w:sz w:val="24"/>
          <w:szCs w:val="24"/>
        </w:rPr>
        <w:t>‘</w:t>
      </w:r>
      <w:r w:rsidR="007B3B36" w:rsidRPr="006A7751">
        <w:rPr>
          <w:rFonts w:asciiTheme="minorBidi" w:hAnsiTheme="minorBidi"/>
          <w:sz w:val="24"/>
          <w:szCs w:val="24"/>
        </w:rPr>
        <w:t xml:space="preserve">minor </w:t>
      </w:r>
      <w:r w:rsidR="006736B6" w:rsidRPr="006A7751">
        <w:rPr>
          <w:rFonts w:asciiTheme="minorBidi" w:hAnsiTheme="minorBidi"/>
          <w:sz w:val="24"/>
          <w:szCs w:val="24"/>
        </w:rPr>
        <w:t>concern,’</w:t>
      </w:r>
      <w:r w:rsidR="003A1A6C" w:rsidRPr="006A7751">
        <w:rPr>
          <w:rFonts w:asciiTheme="minorBidi" w:hAnsiTheme="minorBidi"/>
          <w:sz w:val="24"/>
          <w:szCs w:val="24"/>
        </w:rPr>
        <w:t xml:space="preserve"> and it is possible</w:t>
      </w:r>
      <w:r w:rsidR="007B3B36" w:rsidRPr="006A7751">
        <w:rPr>
          <w:rFonts w:asciiTheme="minorBidi" w:hAnsiTheme="minorBidi"/>
          <w:sz w:val="24"/>
          <w:szCs w:val="24"/>
        </w:rPr>
        <w:t xml:space="preserve"> </w:t>
      </w:r>
      <w:r w:rsidR="006736B6" w:rsidRPr="006A7751">
        <w:rPr>
          <w:rFonts w:asciiTheme="minorBidi" w:hAnsiTheme="minorBidi"/>
          <w:sz w:val="24"/>
          <w:szCs w:val="24"/>
        </w:rPr>
        <w:t xml:space="preserve">on this basis to annul </w:t>
      </w:r>
      <w:r w:rsidR="006736B6" w:rsidRPr="00324432">
        <w:rPr>
          <w:rFonts w:asciiTheme="minorBidi" w:hAnsiTheme="minorBidi"/>
          <w:i/>
          <w:iCs/>
          <w:sz w:val="24"/>
          <w:szCs w:val="24"/>
        </w:rPr>
        <w:t>kiddushin</w:t>
      </w:r>
      <w:r w:rsidR="00160B5E" w:rsidRPr="006A7751">
        <w:rPr>
          <w:rFonts w:asciiTheme="minorBidi" w:hAnsiTheme="minorBidi"/>
          <w:sz w:val="24"/>
          <w:szCs w:val="24"/>
        </w:rPr>
        <w:t>, a</w:t>
      </w:r>
      <w:r w:rsidR="006736B6" w:rsidRPr="006A7751">
        <w:rPr>
          <w:rFonts w:asciiTheme="minorBidi" w:hAnsiTheme="minorBidi"/>
          <w:sz w:val="24"/>
          <w:szCs w:val="24"/>
        </w:rPr>
        <w:t xml:space="preserve">nd possibly to hold that someone who performed </w:t>
      </w:r>
      <w:r w:rsidR="006736B6" w:rsidRPr="00324432">
        <w:rPr>
          <w:rFonts w:asciiTheme="minorBidi" w:hAnsiTheme="minorBidi"/>
          <w:i/>
          <w:iCs/>
          <w:sz w:val="24"/>
          <w:szCs w:val="24"/>
        </w:rPr>
        <w:t>kiddushin</w:t>
      </w:r>
      <w:r w:rsidR="006736B6" w:rsidRPr="006A7751">
        <w:rPr>
          <w:rFonts w:asciiTheme="minorBidi" w:hAnsiTheme="minorBidi"/>
          <w:sz w:val="24"/>
          <w:szCs w:val="24"/>
        </w:rPr>
        <w:t xml:space="preserve"> with this intention did not in fact perform </w:t>
      </w:r>
      <w:r w:rsidR="006736B6" w:rsidRPr="00324432">
        <w:rPr>
          <w:rFonts w:asciiTheme="minorBidi" w:hAnsiTheme="minorBidi"/>
          <w:i/>
          <w:iCs/>
          <w:sz w:val="24"/>
          <w:szCs w:val="24"/>
        </w:rPr>
        <w:t>kiddushin</w:t>
      </w:r>
      <w:r w:rsidR="006736B6" w:rsidRPr="006A7751">
        <w:rPr>
          <w:rFonts w:asciiTheme="minorBidi" w:hAnsiTheme="minorBidi"/>
          <w:sz w:val="24"/>
          <w:szCs w:val="24"/>
        </w:rPr>
        <w:t xml:space="preserve"> at all.</w:t>
      </w:r>
    </w:p>
    <w:p w14:paraId="57C0ACCE" w14:textId="15B23414" w:rsidR="006736B6" w:rsidRPr="006A7751" w:rsidRDefault="006736B6" w:rsidP="00D43C7D">
      <w:pPr>
        <w:pStyle w:val="ListParagraph"/>
        <w:spacing w:after="0" w:line="240" w:lineRule="auto"/>
        <w:ind w:left="0"/>
        <w:jc w:val="both"/>
        <w:rPr>
          <w:rFonts w:asciiTheme="minorBidi" w:hAnsiTheme="minorBidi"/>
          <w:sz w:val="24"/>
          <w:szCs w:val="24"/>
        </w:rPr>
      </w:pPr>
    </w:p>
    <w:p w14:paraId="67E5F4C1" w14:textId="6BB40B53" w:rsidR="00AF798D" w:rsidRPr="006A7751" w:rsidRDefault="00AF798D" w:rsidP="00D43C7D">
      <w:pPr>
        <w:pStyle w:val="ListParagraph"/>
        <w:spacing w:after="0" w:line="240" w:lineRule="auto"/>
        <w:ind w:left="0"/>
        <w:jc w:val="both"/>
        <w:rPr>
          <w:rFonts w:asciiTheme="minorBidi" w:hAnsiTheme="minorBidi"/>
          <w:sz w:val="24"/>
          <w:szCs w:val="24"/>
          <w:rtl/>
        </w:rPr>
      </w:pPr>
      <w:r w:rsidRPr="006A7751">
        <w:rPr>
          <w:rFonts w:asciiTheme="minorBidi" w:hAnsiTheme="minorBidi"/>
          <w:sz w:val="24"/>
          <w:szCs w:val="24"/>
        </w:rPr>
        <w:t xml:space="preserve">A </w:t>
      </w:r>
      <w:r w:rsidR="00324432">
        <w:rPr>
          <w:rFonts w:asciiTheme="minorBidi" w:hAnsiTheme="minorBidi"/>
          <w:sz w:val="24"/>
          <w:szCs w:val="24"/>
        </w:rPr>
        <w:t>ramification</w:t>
      </w:r>
      <w:r w:rsidRPr="006A7751">
        <w:rPr>
          <w:rFonts w:asciiTheme="minorBidi" w:hAnsiTheme="minorBidi"/>
          <w:sz w:val="24"/>
          <w:szCs w:val="24"/>
        </w:rPr>
        <w:t xml:space="preserve"> of this </w:t>
      </w:r>
      <w:r w:rsidR="00324432">
        <w:rPr>
          <w:rFonts w:asciiTheme="minorBidi" w:hAnsiTheme="minorBidi"/>
          <w:sz w:val="24"/>
          <w:szCs w:val="24"/>
        </w:rPr>
        <w:t>question</w:t>
      </w:r>
      <w:r w:rsidRPr="006A7751">
        <w:rPr>
          <w:rFonts w:asciiTheme="minorBidi" w:hAnsiTheme="minorBidi"/>
          <w:sz w:val="24"/>
          <w:szCs w:val="24"/>
        </w:rPr>
        <w:t xml:space="preserve"> regarding the basis of the concern is the ruling of the Rama that even if the husband did not explicitly make a condition with the wife that she marry Ploni after the divorce, but it </w:t>
      </w:r>
      <w:r w:rsidR="003A1A6C" w:rsidRPr="006A7751">
        <w:rPr>
          <w:rFonts w:asciiTheme="minorBidi" w:hAnsiTheme="minorBidi"/>
          <w:sz w:val="24"/>
          <w:szCs w:val="24"/>
        </w:rPr>
        <w:t xml:space="preserve">is </w:t>
      </w:r>
      <w:r w:rsidRPr="006A7751">
        <w:rPr>
          <w:rFonts w:asciiTheme="minorBidi" w:hAnsiTheme="minorBidi"/>
          <w:sz w:val="24"/>
          <w:szCs w:val="24"/>
        </w:rPr>
        <w:t>obvious that he divorced her for this purpose (such as if Ploni gave the husband money to divorce her, and supports her in order that he may marry her</w:t>
      </w:r>
      <w:r w:rsidR="000700DE" w:rsidRPr="006A7751">
        <w:rPr>
          <w:rFonts w:asciiTheme="minorBidi" w:hAnsiTheme="minorBidi"/>
          <w:sz w:val="24"/>
          <w:szCs w:val="24"/>
        </w:rPr>
        <w:t>)</w:t>
      </w:r>
      <w:r w:rsidRPr="006A7751">
        <w:rPr>
          <w:rFonts w:asciiTheme="minorBidi" w:hAnsiTheme="minorBidi"/>
          <w:sz w:val="24"/>
          <w:szCs w:val="24"/>
        </w:rPr>
        <w:t xml:space="preserve">, she is forbidden to marry that Ploni.  It is clear </w:t>
      </w:r>
      <w:r w:rsidR="000700DE" w:rsidRPr="006A7751">
        <w:rPr>
          <w:rFonts w:asciiTheme="minorBidi" w:hAnsiTheme="minorBidi"/>
          <w:sz w:val="24"/>
          <w:szCs w:val="24"/>
        </w:rPr>
        <w:t xml:space="preserve">from this ruling of the Rama </w:t>
      </w:r>
      <w:r w:rsidRPr="006A7751">
        <w:rPr>
          <w:rFonts w:asciiTheme="minorBidi" w:hAnsiTheme="minorBidi"/>
          <w:sz w:val="24"/>
          <w:szCs w:val="24"/>
        </w:rPr>
        <w:t xml:space="preserve">that </w:t>
      </w:r>
      <w:r w:rsidR="000700DE" w:rsidRPr="006A7751">
        <w:rPr>
          <w:rFonts w:asciiTheme="minorBidi" w:hAnsiTheme="minorBidi"/>
          <w:sz w:val="24"/>
          <w:szCs w:val="24"/>
        </w:rPr>
        <w:t>t</w:t>
      </w:r>
      <w:r w:rsidRPr="006A7751">
        <w:rPr>
          <w:rFonts w:asciiTheme="minorBidi" w:hAnsiTheme="minorBidi"/>
          <w:sz w:val="24"/>
          <w:szCs w:val="24"/>
        </w:rPr>
        <w:t xml:space="preserve">here is a concern </w:t>
      </w:r>
      <w:r w:rsidR="000700DE" w:rsidRPr="006A7751">
        <w:rPr>
          <w:rFonts w:asciiTheme="minorBidi" w:hAnsiTheme="minorBidi"/>
          <w:sz w:val="24"/>
          <w:szCs w:val="24"/>
        </w:rPr>
        <w:t xml:space="preserve">here </w:t>
      </w:r>
      <w:r w:rsidRPr="006A7751">
        <w:rPr>
          <w:rFonts w:asciiTheme="minorBidi" w:hAnsiTheme="minorBidi"/>
          <w:sz w:val="24"/>
          <w:szCs w:val="24"/>
        </w:rPr>
        <w:t xml:space="preserve">regarding promiscuity, not a concern about regarding </w:t>
      </w:r>
      <w:r w:rsidRPr="00640477">
        <w:rPr>
          <w:rFonts w:asciiTheme="minorBidi" w:hAnsiTheme="minorBidi"/>
          <w:i/>
          <w:iCs/>
          <w:sz w:val="24"/>
          <w:szCs w:val="24"/>
        </w:rPr>
        <w:t>kiddushin</w:t>
      </w:r>
      <w:r w:rsidRPr="006A7751">
        <w:rPr>
          <w:rFonts w:asciiTheme="minorBidi" w:hAnsiTheme="minorBidi"/>
          <w:sz w:val="24"/>
          <w:szCs w:val="24"/>
        </w:rPr>
        <w:t xml:space="preserve"> as a financial institution. In any event, since we rule like Rava, </w:t>
      </w:r>
      <w:r w:rsidR="000700DE" w:rsidRPr="006A7751">
        <w:rPr>
          <w:rFonts w:asciiTheme="minorBidi" w:hAnsiTheme="minorBidi"/>
          <w:sz w:val="24"/>
          <w:szCs w:val="24"/>
        </w:rPr>
        <w:t>t</w:t>
      </w:r>
      <w:r w:rsidRPr="006A7751">
        <w:rPr>
          <w:rFonts w:asciiTheme="minorBidi" w:hAnsiTheme="minorBidi"/>
          <w:sz w:val="24"/>
          <w:szCs w:val="24"/>
        </w:rPr>
        <w:t>he Rama’s ruling in favor of this side of the dispute is reasonable.</w:t>
      </w:r>
    </w:p>
    <w:p w14:paraId="1280197A" w14:textId="77777777" w:rsidR="00AF798D" w:rsidRPr="006A7751" w:rsidRDefault="00AF798D" w:rsidP="006A7751">
      <w:pPr>
        <w:pStyle w:val="ListParagraph"/>
        <w:spacing w:after="0" w:line="240" w:lineRule="auto"/>
        <w:jc w:val="both"/>
        <w:rPr>
          <w:rFonts w:asciiTheme="minorBidi" w:hAnsiTheme="minorBidi"/>
          <w:sz w:val="24"/>
          <w:szCs w:val="24"/>
          <w:rtl/>
        </w:rPr>
      </w:pPr>
    </w:p>
    <w:p w14:paraId="44959827" w14:textId="77777777" w:rsidR="00F33E69" w:rsidRPr="006A7751" w:rsidRDefault="00AF798D" w:rsidP="00D43C7D">
      <w:pPr>
        <w:pStyle w:val="ListParagraph"/>
        <w:numPr>
          <w:ilvl w:val="0"/>
          <w:numId w:val="2"/>
        </w:numPr>
        <w:spacing w:after="0" w:line="240" w:lineRule="auto"/>
        <w:ind w:left="0"/>
        <w:jc w:val="both"/>
        <w:rPr>
          <w:rFonts w:asciiTheme="minorBidi" w:hAnsiTheme="minorBidi"/>
          <w:sz w:val="24"/>
          <w:szCs w:val="24"/>
        </w:rPr>
      </w:pPr>
      <w:r w:rsidRPr="006A7751">
        <w:rPr>
          <w:rFonts w:asciiTheme="minorBidi" w:hAnsiTheme="minorBidi"/>
          <w:sz w:val="24"/>
          <w:szCs w:val="24"/>
        </w:rPr>
        <w:t xml:space="preserve">The prohibition to others </w:t>
      </w:r>
      <w:r w:rsidR="00F33E69" w:rsidRPr="006A7751">
        <w:rPr>
          <w:rFonts w:asciiTheme="minorBidi" w:hAnsiTheme="minorBidi"/>
          <w:sz w:val="24"/>
          <w:szCs w:val="24"/>
        </w:rPr>
        <w:t>–</w:t>
      </w:r>
      <w:r w:rsidRPr="006A7751">
        <w:rPr>
          <w:rFonts w:asciiTheme="minorBidi" w:hAnsiTheme="minorBidi"/>
          <w:sz w:val="24"/>
          <w:szCs w:val="24"/>
        </w:rPr>
        <w:t xml:space="preserve"> </w:t>
      </w:r>
      <w:r w:rsidR="00F33E69" w:rsidRPr="006A7751">
        <w:rPr>
          <w:rFonts w:asciiTheme="minorBidi" w:hAnsiTheme="minorBidi"/>
          <w:sz w:val="24"/>
          <w:szCs w:val="24"/>
        </w:rPr>
        <w:t>on the basis of ‘concern’</w:t>
      </w:r>
    </w:p>
    <w:p w14:paraId="6915AA3A" w14:textId="77777777" w:rsidR="00F33E69" w:rsidRPr="006A7751" w:rsidRDefault="00F33E69" w:rsidP="00D43C7D">
      <w:pPr>
        <w:pStyle w:val="ListParagraph"/>
        <w:spacing w:after="0" w:line="240" w:lineRule="auto"/>
        <w:ind w:left="0"/>
        <w:jc w:val="both"/>
        <w:rPr>
          <w:rFonts w:asciiTheme="minorBidi" w:hAnsiTheme="minorBidi"/>
          <w:sz w:val="24"/>
          <w:szCs w:val="24"/>
        </w:rPr>
      </w:pPr>
    </w:p>
    <w:p w14:paraId="611B1C26" w14:textId="0F8DC440" w:rsidR="00F33E69" w:rsidRDefault="00F33E69"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Rava himself raises another explanation of the leniency implied in Rav Nachman’s statement: “If you were to say that she marries Ploni today and divorces him tomorrow, and thus fulfills the condition, </w:t>
      </w:r>
      <w:r w:rsidR="003A1A6C" w:rsidRPr="006A7751">
        <w:rPr>
          <w:rFonts w:asciiTheme="minorBidi" w:hAnsiTheme="minorBidi"/>
          <w:sz w:val="24"/>
          <w:szCs w:val="24"/>
        </w:rPr>
        <w:t>it is comparable to your</w:t>
      </w:r>
      <w:r w:rsidR="008B6307" w:rsidRPr="006A7751">
        <w:rPr>
          <w:rFonts w:asciiTheme="minorBidi" w:hAnsiTheme="minorBidi"/>
          <w:sz w:val="24"/>
          <w:szCs w:val="24"/>
        </w:rPr>
        <w:t xml:space="preserve"> opinion </w:t>
      </w:r>
      <w:r w:rsidR="003A1A6C" w:rsidRPr="006A7751">
        <w:rPr>
          <w:rFonts w:asciiTheme="minorBidi" w:hAnsiTheme="minorBidi"/>
          <w:sz w:val="24"/>
          <w:szCs w:val="24"/>
        </w:rPr>
        <w:t>in your dispute with</w:t>
      </w:r>
      <w:r w:rsidRPr="006A7751">
        <w:rPr>
          <w:rFonts w:asciiTheme="minorBidi" w:hAnsiTheme="minorBidi"/>
          <w:sz w:val="24"/>
          <w:szCs w:val="24"/>
        </w:rPr>
        <w:t xml:space="preserve"> R. Yehuda, as </w:t>
      </w:r>
      <w:r w:rsidR="003A1A6C" w:rsidRPr="006A7751">
        <w:rPr>
          <w:rFonts w:asciiTheme="minorBidi" w:hAnsiTheme="minorBidi"/>
          <w:sz w:val="24"/>
          <w:szCs w:val="24"/>
        </w:rPr>
        <w:t xml:space="preserve">it </w:t>
      </w:r>
      <w:r w:rsidRPr="006A7751">
        <w:rPr>
          <w:rFonts w:asciiTheme="minorBidi" w:hAnsiTheme="minorBidi"/>
          <w:sz w:val="24"/>
          <w:szCs w:val="24"/>
        </w:rPr>
        <w:t>was said “[One who says} ‘</w:t>
      </w:r>
      <w:r w:rsidR="00611009" w:rsidRPr="006A7751">
        <w:rPr>
          <w:rFonts w:asciiTheme="minorBidi" w:hAnsiTheme="minorBidi"/>
          <w:sz w:val="24"/>
          <w:szCs w:val="24"/>
        </w:rPr>
        <w:t>The s</w:t>
      </w:r>
      <w:r w:rsidRPr="006A7751">
        <w:rPr>
          <w:rFonts w:asciiTheme="minorBidi" w:hAnsiTheme="minorBidi"/>
          <w:sz w:val="24"/>
          <w:szCs w:val="24"/>
        </w:rPr>
        <w:t xml:space="preserve">leep of my eyes is forbidden to me as </w:t>
      </w:r>
      <w:r w:rsidRPr="00640477">
        <w:rPr>
          <w:rFonts w:asciiTheme="minorBidi" w:hAnsiTheme="minorBidi"/>
          <w:i/>
          <w:iCs/>
          <w:sz w:val="24"/>
          <w:szCs w:val="24"/>
        </w:rPr>
        <w:t>konam</w:t>
      </w:r>
      <w:r w:rsidRPr="006A7751">
        <w:rPr>
          <w:rFonts w:asciiTheme="minorBidi" w:hAnsiTheme="minorBidi"/>
          <w:sz w:val="24"/>
          <w:szCs w:val="24"/>
        </w:rPr>
        <w:t xml:space="preserve"> if I sleep tomorrow,’ R. Yehuda said: He must not sleep today, lest he sleep tomorrow. R. Nachman said: He may sleep today, and we are not concerned that he may sleep tomorrow.</w:t>
      </w:r>
      <w:r w:rsidR="000700DE" w:rsidRPr="006A7751">
        <w:rPr>
          <w:rFonts w:asciiTheme="minorBidi" w:hAnsiTheme="minorBidi"/>
          <w:sz w:val="24"/>
          <w:szCs w:val="24"/>
        </w:rPr>
        <w:t>”</w:t>
      </w:r>
    </w:p>
    <w:p w14:paraId="75235BCC" w14:textId="77777777" w:rsidR="00324432" w:rsidRPr="006A7751" w:rsidRDefault="00324432" w:rsidP="00D43C7D">
      <w:pPr>
        <w:pStyle w:val="ListParagraph"/>
        <w:spacing w:after="0" w:line="240" w:lineRule="auto"/>
        <w:ind w:left="0"/>
        <w:jc w:val="both"/>
        <w:rPr>
          <w:rFonts w:asciiTheme="minorBidi" w:hAnsiTheme="minorBidi"/>
          <w:sz w:val="24"/>
          <w:szCs w:val="24"/>
        </w:rPr>
      </w:pPr>
    </w:p>
    <w:p w14:paraId="7084A38D" w14:textId="48EE84E1" w:rsidR="006736B6" w:rsidRPr="006A7751" w:rsidRDefault="00F33E69"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He then reject</w:t>
      </w:r>
      <w:r w:rsidR="00611009" w:rsidRPr="006A7751">
        <w:rPr>
          <w:rFonts w:asciiTheme="minorBidi" w:hAnsiTheme="minorBidi"/>
          <w:sz w:val="24"/>
          <w:szCs w:val="24"/>
        </w:rPr>
        <w:t>s</w:t>
      </w:r>
      <w:r w:rsidRPr="006A7751">
        <w:rPr>
          <w:rFonts w:asciiTheme="minorBidi" w:hAnsiTheme="minorBidi"/>
          <w:sz w:val="24"/>
          <w:szCs w:val="24"/>
        </w:rPr>
        <w:t xml:space="preserve"> this argument:</w:t>
      </w:r>
      <w:r w:rsidR="003A1A6C" w:rsidRPr="006A7751">
        <w:rPr>
          <w:rFonts w:asciiTheme="minorBidi" w:hAnsiTheme="minorBidi"/>
          <w:sz w:val="24"/>
          <w:szCs w:val="24"/>
        </w:rPr>
        <w:t xml:space="preserve"> Now, </w:t>
      </w:r>
      <w:r w:rsidR="00EE4FEB" w:rsidRPr="006A7751">
        <w:rPr>
          <w:rFonts w:asciiTheme="minorBidi" w:hAnsiTheme="minorBidi"/>
          <w:sz w:val="24"/>
          <w:szCs w:val="24"/>
        </w:rPr>
        <w:t>how are these cases comparable</w:t>
      </w:r>
      <w:r w:rsidR="003A1A6C" w:rsidRPr="006A7751">
        <w:rPr>
          <w:rFonts w:asciiTheme="minorBidi" w:hAnsiTheme="minorBidi"/>
          <w:sz w:val="24"/>
          <w:szCs w:val="24"/>
        </w:rPr>
        <w:t>? H</w:t>
      </w:r>
      <w:r w:rsidRPr="006A7751">
        <w:rPr>
          <w:rFonts w:asciiTheme="minorBidi" w:hAnsiTheme="minorBidi"/>
          <w:sz w:val="24"/>
          <w:szCs w:val="24"/>
        </w:rPr>
        <w:t xml:space="preserve">ere </w:t>
      </w:r>
      <w:r w:rsidR="000700DE" w:rsidRPr="006A7751">
        <w:rPr>
          <w:rFonts w:asciiTheme="minorBidi" w:hAnsiTheme="minorBidi"/>
          <w:sz w:val="24"/>
          <w:szCs w:val="24"/>
        </w:rPr>
        <w:t xml:space="preserve">[regarding vows] </w:t>
      </w:r>
      <w:r w:rsidR="00D758CD" w:rsidRPr="006A7751">
        <w:rPr>
          <w:rFonts w:asciiTheme="minorBidi" w:hAnsiTheme="minorBidi"/>
          <w:sz w:val="24"/>
          <w:szCs w:val="24"/>
        </w:rPr>
        <w:t>the matter is in his hands, for he may keep himself awake</w:t>
      </w:r>
      <w:r w:rsidR="00611009" w:rsidRPr="006A7751">
        <w:rPr>
          <w:rFonts w:asciiTheme="minorBidi" w:hAnsiTheme="minorBidi"/>
          <w:sz w:val="24"/>
          <w:szCs w:val="24"/>
          <w:rtl/>
        </w:rPr>
        <w:t xml:space="preserve"> </w:t>
      </w:r>
      <w:r w:rsidR="003A1A6C" w:rsidRPr="006A7751">
        <w:rPr>
          <w:rFonts w:asciiTheme="minorBidi" w:hAnsiTheme="minorBidi"/>
          <w:sz w:val="24"/>
          <w:szCs w:val="24"/>
        </w:rPr>
        <w:t>by pricking himself with a thorn</w:t>
      </w:r>
      <w:r w:rsidR="00D758CD" w:rsidRPr="006A7751">
        <w:rPr>
          <w:rFonts w:asciiTheme="minorBidi" w:hAnsiTheme="minorBidi"/>
          <w:sz w:val="24"/>
          <w:szCs w:val="24"/>
        </w:rPr>
        <w:t xml:space="preserve">, </w:t>
      </w:r>
      <w:r w:rsidR="003A1A6C" w:rsidRPr="006A7751">
        <w:rPr>
          <w:rFonts w:asciiTheme="minorBidi" w:hAnsiTheme="minorBidi"/>
          <w:sz w:val="24"/>
          <w:szCs w:val="24"/>
        </w:rPr>
        <w:t>t</w:t>
      </w:r>
      <w:r w:rsidR="00D758CD" w:rsidRPr="006A7751">
        <w:rPr>
          <w:rFonts w:asciiTheme="minorBidi" w:hAnsiTheme="minorBidi"/>
          <w:sz w:val="24"/>
          <w:szCs w:val="24"/>
        </w:rPr>
        <w:t>here</w:t>
      </w:r>
      <w:r w:rsidR="000700DE" w:rsidRPr="006A7751">
        <w:rPr>
          <w:rFonts w:asciiTheme="minorBidi" w:hAnsiTheme="minorBidi"/>
          <w:sz w:val="24"/>
          <w:szCs w:val="24"/>
        </w:rPr>
        <w:t xml:space="preserve"> [regarding </w:t>
      </w:r>
      <w:r w:rsidR="000700DE" w:rsidRPr="00EB2984">
        <w:rPr>
          <w:rFonts w:asciiTheme="minorBidi" w:hAnsiTheme="minorBidi"/>
          <w:i/>
          <w:iCs/>
          <w:sz w:val="24"/>
          <w:szCs w:val="24"/>
        </w:rPr>
        <w:t>gerushin</w:t>
      </w:r>
      <w:r w:rsidR="000700DE" w:rsidRPr="006A7751">
        <w:rPr>
          <w:rFonts w:asciiTheme="minorBidi" w:hAnsiTheme="minorBidi"/>
          <w:sz w:val="24"/>
          <w:szCs w:val="24"/>
        </w:rPr>
        <w:t>]</w:t>
      </w:r>
      <w:r w:rsidR="00D758CD" w:rsidRPr="006A7751">
        <w:rPr>
          <w:rFonts w:asciiTheme="minorBidi" w:hAnsiTheme="minorBidi"/>
          <w:sz w:val="24"/>
          <w:szCs w:val="24"/>
        </w:rPr>
        <w:t xml:space="preserve">, </w:t>
      </w:r>
      <w:r w:rsidR="003A1A6C" w:rsidRPr="006A7751">
        <w:rPr>
          <w:rFonts w:asciiTheme="minorBidi" w:hAnsiTheme="minorBidi"/>
          <w:sz w:val="24"/>
          <w:szCs w:val="24"/>
        </w:rPr>
        <w:t xml:space="preserve">is </w:t>
      </w:r>
      <w:r w:rsidR="00D758CD" w:rsidRPr="006A7751">
        <w:rPr>
          <w:rFonts w:asciiTheme="minorBidi" w:hAnsiTheme="minorBidi"/>
          <w:sz w:val="24"/>
          <w:szCs w:val="24"/>
        </w:rPr>
        <w:t>the matter in the hands</w:t>
      </w:r>
      <w:r w:rsidR="000700DE" w:rsidRPr="006A7751">
        <w:rPr>
          <w:rFonts w:asciiTheme="minorBidi" w:hAnsiTheme="minorBidi"/>
          <w:sz w:val="24"/>
          <w:szCs w:val="24"/>
        </w:rPr>
        <w:t xml:space="preserve"> [</w:t>
      </w:r>
      <w:r w:rsidR="00EE4FEB" w:rsidRPr="006A7751">
        <w:rPr>
          <w:rFonts w:asciiTheme="minorBidi" w:hAnsiTheme="minorBidi"/>
          <w:sz w:val="24"/>
          <w:szCs w:val="24"/>
        </w:rPr>
        <w:t>power</w:t>
      </w:r>
      <w:r w:rsidR="000700DE" w:rsidRPr="006A7751">
        <w:rPr>
          <w:rFonts w:asciiTheme="minorBidi" w:hAnsiTheme="minorBidi"/>
          <w:sz w:val="24"/>
          <w:szCs w:val="24"/>
        </w:rPr>
        <w:t>]</w:t>
      </w:r>
      <w:r w:rsidR="00D758CD" w:rsidRPr="006A7751">
        <w:rPr>
          <w:rFonts w:asciiTheme="minorBidi" w:hAnsiTheme="minorBidi"/>
          <w:sz w:val="24"/>
          <w:szCs w:val="24"/>
        </w:rPr>
        <w:t xml:space="preserve"> of the woman</w:t>
      </w:r>
      <w:r w:rsidR="003A1A6C" w:rsidRPr="006A7751">
        <w:rPr>
          <w:rFonts w:asciiTheme="minorBidi" w:hAnsiTheme="minorBidi"/>
          <w:sz w:val="24"/>
          <w:szCs w:val="24"/>
        </w:rPr>
        <w:t>,</w:t>
      </w:r>
      <w:r w:rsidR="00D758CD" w:rsidRPr="006A7751">
        <w:rPr>
          <w:rFonts w:asciiTheme="minorBidi" w:hAnsiTheme="minorBidi"/>
          <w:sz w:val="24"/>
          <w:szCs w:val="24"/>
        </w:rPr>
        <w:t xml:space="preserve"> to c</w:t>
      </w:r>
      <w:r w:rsidR="003A1A6C" w:rsidRPr="006A7751">
        <w:rPr>
          <w:rFonts w:asciiTheme="minorBidi" w:hAnsiTheme="minorBidi"/>
          <w:sz w:val="24"/>
          <w:szCs w:val="24"/>
        </w:rPr>
        <w:t>ause the divorce to take effect?</w:t>
      </w:r>
    </w:p>
    <w:p w14:paraId="330C8381" w14:textId="021DB645" w:rsidR="00D365F0" w:rsidRPr="006A7751" w:rsidRDefault="00D365F0" w:rsidP="00D43C7D">
      <w:pPr>
        <w:pStyle w:val="ListParagraph"/>
        <w:spacing w:after="0" w:line="240" w:lineRule="auto"/>
        <w:ind w:left="0"/>
        <w:jc w:val="both"/>
        <w:rPr>
          <w:rFonts w:asciiTheme="minorBidi" w:hAnsiTheme="minorBidi"/>
          <w:sz w:val="24"/>
          <w:szCs w:val="24"/>
        </w:rPr>
      </w:pPr>
    </w:p>
    <w:p w14:paraId="082EDD60" w14:textId="7292B2B2" w:rsidR="00D365F0" w:rsidRPr="006A7751" w:rsidRDefault="003A1A6C"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Rava understands that R</w:t>
      </w:r>
      <w:r w:rsidR="00D365F0" w:rsidRPr="006A7751">
        <w:rPr>
          <w:rFonts w:asciiTheme="minorBidi" w:hAnsiTheme="minorBidi"/>
          <w:sz w:val="24"/>
          <w:szCs w:val="24"/>
        </w:rPr>
        <w:t xml:space="preserve">. Nachman’s </w:t>
      </w:r>
      <w:r w:rsidR="00D365F0" w:rsidRPr="00324432">
        <w:rPr>
          <w:rFonts w:asciiTheme="minorBidi" w:hAnsiTheme="minorBidi"/>
          <w:i/>
          <w:iCs/>
          <w:sz w:val="24"/>
          <w:szCs w:val="24"/>
        </w:rPr>
        <w:t>heter</w:t>
      </w:r>
      <w:r w:rsidR="00D365F0" w:rsidRPr="006A7751">
        <w:rPr>
          <w:rFonts w:asciiTheme="minorBidi" w:hAnsiTheme="minorBidi"/>
          <w:sz w:val="24"/>
          <w:szCs w:val="24"/>
        </w:rPr>
        <w:t xml:space="preserve"> </w:t>
      </w:r>
      <w:r w:rsidR="000700DE" w:rsidRPr="006A7751">
        <w:rPr>
          <w:rFonts w:asciiTheme="minorBidi" w:hAnsiTheme="minorBidi"/>
          <w:sz w:val="24"/>
          <w:szCs w:val="24"/>
        </w:rPr>
        <w:t xml:space="preserve">[in the case of vows] </w:t>
      </w:r>
      <w:r w:rsidR="00D365F0" w:rsidRPr="006A7751">
        <w:rPr>
          <w:rFonts w:asciiTheme="minorBidi" w:hAnsiTheme="minorBidi"/>
          <w:sz w:val="24"/>
          <w:szCs w:val="24"/>
        </w:rPr>
        <w:t>is built on the realistic perception that</w:t>
      </w:r>
      <w:r w:rsidR="000700DE" w:rsidRPr="006A7751">
        <w:rPr>
          <w:rFonts w:asciiTheme="minorBidi" w:hAnsiTheme="minorBidi"/>
          <w:sz w:val="24"/>
          <w:szCs w:val="24"/>
        </w:rPr>
        <w:t xml:space="preserve"> the prohibition </w:t>
      </w:r>
      <w:r w:rsidR="00324432">
        <w:rPr>
          <w:rFonts w:asciiTheme="minorBidi" w:hAnsiTheme="minorBidi"/>
          <w:sz w:val="24"/>
          <w:szCs w:val="24"/>
        </w:rPr>
        <w:t>will</w:t>
      </w:r>
      <w:r w:rsidR="00D365F0" w:rsidRPr="006A7751">
        <w:rPr>
          <w:rFonts w:asciiTheme="minorBidi" w:hAnsiTheme="minorBidi"/>
          <w:sz w:val="24"/>
          <w:szCs w:val="24"/>
        </w:rPr>
        <w:t xml:space="preserve"> not take effect, a perception that here </w:t>
      </w:r>
      <w:r w:rsidR="000700DE" w:rsidRPr="006A7751">
        <w:rPr>
          <w:rFonts w:asciiTheme="minorBidi" w:hAnsiTheme="minorBidi"/>
          <w:sz w:val="24"/>
          <w:szCs w:val="24"/>
        </w:rPr>
        <w:t xml:space="preserve">[in the case of </w:t>
      </w:r>
      <w:r w:rsidR="000700DE" w:rsidRPr="00324432">
        <w:rPr>
          <w:rFonts w:asciiTheme="minorBidi" w:hAnsiTheme="minorBidi"/>
          <w:i/>
          <w:iCs/>
          <w:sz w:val="24"/>
          <w:szCs w:val="24"/>
        </w:rPr>
        <w:t>gerushin</w:t>
      </w:r>
      <w:r w:rsidR="000700DE" w:rsidRPr="006A7751">
        <w:rPr>
          <w:rFonts w:asciiTheme="minorBidi" w:hAnsiTheme="minorBidi"/>
          <w:sz w:val="24"/>
          <w:szCs w:val="24"/>
        </w:rPr>
        <w:t xml:space="preserve">] </w:t>
      </w:r>
      <w:r w:rsidR="00D365F0" w:rsidRPr="006A7751">
        <w:rPr>
          <w:rFonts w:asciiTheme="minorBidi" w:hAnsiTheme="minorBidi"/>
          <w:sz w:val="24"/>
          <w:szCs w:val="24"/>
        </w:rPr>
        <w:t xml:space="preserve">can’t be </w:t>
      </w:r>
      <w:r w:rsidR="00324432">
        <w:rPr>
          <w:rFonts w:asciiTheme="minorBidi" w:hAnsiTheme="minorBidi"/>
          <w:sz w:val="24"/>
          <w:szCs w:val="24"/>
        </w:rPr>
        <w:t>relied</w:t>
      </w:r>
      <w:r w:rsidR="00D365F0" w:rsidRPr="006A7751">
        <w:rPr>
          <w:rFonts w:asciiTheme="minorBidi" w:hAnsiTheme="minorBidi"/>
          <w:sz w:val="24"/>
          <w:szCs w:val="24"/>
        </w:rPr>
        <w:t xml:space="preserve"> upon, since the </w:t>
      </w:r>
      <w:r w:rsidR="000700DE" w:rsidRPr="00324432">
        <w:rPr>
          <w:rFonts w:asciiTheme="minorBidi" w:hAnsiTheme="minorBidi"/>
          <w:i/>
          <w:iCs/>
          <w:sz w:val="24"/>
          <w:szCs w:val="24"/>
        </w:rPr>
        <w:t>gerushin</w:t>
      </w:r>
      <w:r w:rsidR="00324432">
        <w:rPr>
          <w:rFonts w:asciiTheme="minorBidi" w:hAnsiTheme="minorBidi"/>
          <w:sz w:val="24"/>
          <w:szCs w:val="24"/>
        </w:rPr>
        <w:t xml:space="preserve"> is not in her control</w:t>
      </w:r>
      <w:r w:rsidR="00D365F0" w:rsidRPr="006A7751">
        <w:rPr>
          <w:rFonts w:asciiTheme="minorBidi" w:hAnsiTheme="minorBidi"/>
          <w:sz w:val="24"/>
          <w:szCs w:val="24"/>
        </w:rPr>
        <w:t>. From Rava’s statements we can with certainty conclude that when a get is subject to a condition, the question as to the extent it can be relied on depends on the question of the certainty we have that th</w:t>
      </w:r>
      <w:r w:rsidR="00EE4FEB" w:rsidRPr="006A7751">
        <w:rPr>
          <w:rFonts w:asciiTheme="minorBidi" w:hAnsiTheme="minorBidi"/>
          <w:sz w:val="24"/>
          <w:szCs w:val="24"/>
        </w:rPr>
        <w:t xml:space="preserve">e condition will be fulfilled. </w:t>
      </w:r>
      <w:r w:rsidR="00324432">
        <w:rPr>
          <w:rFonts w:asciiTheme="minorBidi" w:hAnsiTheme="minorBidi"/>
          <w:sz w:val="24"/>
          <w:szCs w:val="24"/>
        </w:rPr>
        <w:t>Within this position</w:t>
      </w:r>
      <w:r w:rsidR="00D365F0" w:rsidRPr="006A7751">
        <w:rPr>
          <w:rFonts w:asciiTheme="minorBidi" w:hAnsiTheme="minorBidi"/>
          <w:sz w:val="24"/>
          <w:szCs w:val="24"/>
        </w:rPr>
        <w:t xml:space="preserve">, we find three main approaches in the Rishonim (mostly on </w:t>
      </w:r>
      <w:r w:rsidR="00D365F0" w:rsidRPr="00640477">
        <w:rPr>
          <w:rFonts w:asciiTheme="minorBidi" w:hAnsiTheme="minorBidi"/>
          <w:i/>
          <w:iCs/>
          <w:sz w:val="24"/>
          <w:szCs w:val="24"/>
        </w:rPr>
        <w:t>daf</w:t>
      </w:r>
      <w:r w:rsidR="00D365F0" w:rsidRPr="006A7751">
        <w:rPr>
          <w:rFonts w:asciiTheme="minorBidi" w:hAnsiTheme="minorBidi"/>
          <w:sz w:val="24"/>
          <w:szCs w:val="24"/>
        </w:rPr>
        <w:t xml:space="preserve"> 83):</w:t>
      </w:r>
    </w:p>
    <w:p w14:paraId="0593F66E" w14:textId="77777777" w:rsidR="008C6DAA" w:rsidRPr="006A7751" w:rsidRDefault="008C6DAA" w:rsidP="006A7751">
      <w:pPr>
        <w:pStyle w:val="ListParagraph"/>
        <w:spacing w:after="0" w:line="240" w:lineRule="auto"/>
        <w:jc w:val="both"/>
        <w:rPr>
          <w:rFonts w:asciiTheme="minorBidi" w:hAnsiTheme="minorBidi"/>
          <w:sz w:val="24"/>
          <w:szCs w:val="24"/>
        </w:rPr>
      </w:pPr>
    </w:p>
    <w:p w14:paraId="1AABF53F" w14:textId="7F9C753D" w:rsidR="00D365F0" w:rsidRPr="006A7751" w:rsidRDefault="00BC5F82" w:rsidP="00D43C7D">
      <w:pPr>
        <w:pStyle w:val="ListParagraph"/>
        <w:numPr>
          <w:ilvl w:val="0"/>
          <w:numId w:val="4"/>
        </w:numPr>
        <w:spacing w:after="0" w:line="240" w:lineRule="auto"/>
        <w:ind w:left="720"/>
        <w:jc w:val="both"/>
        <w:rPr>
          <w:rFonts w:asciiTheme="minorBidi" w:hAnsiTheme="minorBidi"/>
          <w:sz w:val="24"/>
          <w:szCs w:val="24"/>
        </w:rPr>
      </w:pPr>
      <w:r w:rsidRPr="006A7751">
        <w:rPr>
          <w:rFonts w:asciiTheme="minorBidi" w:hAnsiTheme="minorBidi"/>
          <w:sz w:val="24"/>
          <w:szCs w:val="24"/>
        </w:rPr>
        <w:t>The</w:t>
      </w:r>
      <w:r w:rsidR="008B6307" w:rsidRPr="006A7751">
        <w:rPr>
          <w:rFonts w:asciiTheme="minorBidi" w:hAnsiTheme="minorBidi"/>
          <w:sz w:val="24"/>
          <w:szCs w:val="24"/>
        </w:rPr>
        <w:t xml:space="preserve"> opinion </w:t>
      </w:r>
      <w:r w:rsidRPr="006A7751">
        <w:rPr>
          <w:rFonts w:asciiTheme="minorBidi" w:hAnsiTheme="minorBidi"/>
          <w:sz w:val="24"/>
          <w:szCs w:val="24"/>
        </w:rPr>
        <w:t xml:space="preserve">of R. Hai Gaon and Rabbeinu Hananel: </w:t>
      </w:r>
      <w:r w:rsidR="00B91B12" w:rsidRPr="006A7751">
        <w:rPr>
          <w:rFonts w:asciiTheme="minorBidi" w:hAnsiTheme="minorBidi"/>
          <w:sz w:val="24"/>
          <w:szCs w:val="24"/>
        </w:rPr>
        <w:t xml:space="preserve">In all types of conditions which allow to let a </w:t>
      </w:r>
      <w:r w:rsidR="00B91B12" w:rsidRPr="00640477">
        <w:rPr>
          <w:rFonts w:asciiTheme="minorBidi" w:hAnsiTheme="minorBidi"/>
          <w:i/>
          <w:iCs/>
          <w:sz w:val="24"/>
          <w:szCs w:val="24"/>
        </w:rPr>
        <w:t>get</w:t>
      </w:r>
      <w:r w:rsidR="00B91B12" w:rsidRPr="006A7751">
        <w:rPr>
          <w:rFonts w:asciiTheme="minorBidi" w:hAnsiTheme="minorBidi"/>
          <w:sz w:val="24"/>
          <w:szCs w:val="24"/>
        </w:rPr>
        <w:t xml:space="preserve"> take effect</w:t>
      </w:r>
      <w:r w:rsidR="00EE4FEB" w:rsidRPr="006A7751">
        <w:rPr>
          <w:rFonts w:asciiTheme="minorBidi" w:hAnsiTheme="minorBidi"/>
          <w:sz w:val="24"/>
          <w:szCs w:val="24"/>
        </w:rPr>
        <w:t>,</w:t>
      </w:r>
      <w:r w:rsidR="00B91B12" w:rsidRPr="006A7751">
        <w:rPr>
          <w:rFonts w:asciiTheme="minorBidi" w:hAnsiTheme="minorBidi"/>
          <w:sz w:val="24"/>
          <w:szCs w:val="24"/>
        </w:rPr>
        <w:t xml:space="preserve"> we must wait for the condition to be fulfilled, and R. Nachman’s leniency only relates to vows, a relatively minor prohibition. R. Nachman merely cited one of two reasons for leniency in vows.</w:t>
      </w:r>
    </w:p>
    <w:p w14:paraId="4D52E15C" w14:textId="77777777" w:rsidR="00EE4FEB" w:rsidRPr="006A7751" w:rsidRDefault="00EE4FEB" w:rsidP="00D43C7D">
      <w:pPr>
        <w:pStyle w:val="ListParagraph"/>
        <w:spacing w:after="0" w:line="240" w:lineRule="auto"/>
        <w:jc w:val="both"/>
        <w:rPr>
          <w:rFonts w:asciiTheme="minorBidi" w:hAnsiTheme="minorBidi"/>
          <w:sz w:val="24"/>
          <w:szCs w:val="24"/>
        </w:rPr>
      </w:pPr>
    </w:p>
    <w:p w14:paraId="6F40390A" w14:textId="03C0F802" w:rsidR="00EE4FEB" w:rsidRPr="006A7751" w:rsidRDefault="00B91B12" w:rsidP="00D43C7D">
      <w:pPr>
        <w:pStyle w:val="ListParagraph"/>
        <w:numPr>
          <w:ilvl w:val="0"/>
          <w:numId w:val="4"/>
        </w:numPr>
        <w:spacing w:after="0" w:line="240" w:lineRule="auto"/>
        <w:ind w:left="720"/>
        <w:jc w:val="both"/>
        <w:rPr>
          <w:rFonts w:asciiTheme="minorBidi" w:hAnsiTheme="minorBidi"/>
          <w:sz w:val="24"/>
          <w:szCs w:val="24"/>
        </w:rPr>
      </w:pPr>
      <w:r w:rsidRPr="006A7751">
        <w:rPr>
          <w:rFonts w:asciiTheme="minorBidi" w:hAnsiTheme="minorBidi"/>
          <w:sz w:val="24"/>
          <w:szCs w:val="24"/>
        </w:rPr>
        <w:t>The</w:t>
      </w:r>
      <w:r w:rsidR="008B6307" w:rsidRPr="006A7751">
        <w:rPr>
          <w:rFonts w:asciiTheme="minorBidi" w:hAnsiTheme="minorBidi"/>
          <w:sz w:val="24"/>
          <w:szCs w:val="24"/>
        </w:rPr>
        <w:t xml:space="preserve"> opinion </w:t>
      </w:r>
      <w:r w:rsidRPr="006A7751">
        <w:rPr>
          <w:rFonts w:asciiTheme="minorBidi" w:hAnsiTheme="minorBidi"/>
          <w:sz w:val="24"/>
          <w:szCs w:val="24"/>
        </w:rPr>
        <w:t>of “</w:t>
      </w:r>
      <w:r w:rsidR="00EE4FEB" w:rsidRPr="006A7751">
        <w:rPr>
          <w:rFonts w:asciiTheme="minorBidi" w:hAnsiTheme="minorBidi"/>
          <w:sz w:val="24"/>
          <w:szCs w:val="24"/>
        </w:rPr>
        <w:t xml:space="preserve">there are those who are </w:t>
      </w:r>
      <w:r w:rsidR="002B5B5C" w:rsidRPr="006A7751">
        <w:rPr>
          <w:rFonts w:asciiTheme="minorBidi" w:hAnsiTheme="minorBidi"/>
          <w:sz w:val="24"/>
          <w:szCs w:val="24"/>
        </w:rPr>
        <w:t>lenient</w:t>
      </w:r>
      <w:r w:rsidR="00EB2984">
        <w:rPr>
          <w:rFonts w:asciiTheme="minorBidi" w:hAnsiTheme="minorBidi"/>
          <w:sz w:val="24"/>
          <w:szCs w:val="24"/>
        </w:rPr>
        <w:t>”</w:t>
      </w:r>
      <w:r w:rsidR="008A7E33" w:rsidRPr="006A7751">
        <w:rPr>
          <w:rFonts w:asciiTheme="minorBidi" w:hAnsiTheme="minorBidi"/>
          <w:sz w:val="24"/>
          <w:szCs w:val="24"/>
        </w:rPr>
        <w:t xml:space="preserve"> </w:t>
      </w:r>
      <w:r w:rsidR="002B5B5C" w:rsidRPr="006A7751">
        <w:rPr>
          <w:rFonts w:asciiTheme="minorBidi" w:hAnsiTheme="minorBidi"/>
          <w:sz w:val="24"/>
          <w:szCs w:val="24"/>
        </w:rPr>
        <w:t>(</w:t>
      </w:r>
      <w:r w:rsidRPr="00324432">
        <w:rPr>
          <w:rFonts w:asciiTheme="minorBidi" w:hAnsiTheme="minorBidi"/>
          <w:i/>
          <w:iCs/>
          <w:sz w:val="24"/>
          <w:szCs w:val="24"/>
        </w:rPr>
        <w:t>yesh meikilin</w:t>
      </w:r>
      <w:r w:rsidRPr="006A7751">
        <w:rPr>
          <w:rFonts w:asciiTheme="minorBidi" w:hAnsiTheme="minorBidi"/>
          <w:sz w:val="24"/>
          <w:szCs w:val="24"/>
        </w:rPr>
        <w:t>) cited in the Ramban and the Rashba, whose source is, it seems, the Rambam (</w:t>
      </w:r>
      <w:r w:rsidRPr="00640477">
        <w:rPr>
          <w:rFonts w:asciiTheme="minorBidi" w:hAnsiTheme="minorBidi"/>
          <w:sz w:val="24"/>
          <w:szCs w:val="24"/>
        </w:rPr>
        <w:t>Gerushin</w:t>
      </w:r>
      <w:r w:rsidRPr="006A7751">
        <w:rPr>
          <w:rFonts w:asciiTheme="minorBidi" w:hAnsiTheme="minorBidi"/>
          <w:sz w:val="24"/>
          <w:szCs w:val="24"/>
        </w:rPr>
        <w:t xml:space="preserve"> 8:1): in all conditions (under her control – see the Maggid Mishna there) we can rely on the assumption that the condition will be fulfilled.</w:t>
      </w:r>
    </w:p>
    <w:p w14:paraId="66A770C0" w14:textId="77777777" w:rsidR="00EE4FEB" w:rsidRPr="006A7751" w:rsidRDefault="00EE4FEB" w:rsidP="00D43C7D">
      <w:pPr>
        <w:pStyle w:val="ListParagraph"/>
        <w:spacing w:after="0" w:line="240" w:lineRule="auto"/>
        <w:jc w:val="both"/>
        <w:rPr>
          <w:rFonts w:asciiTheme="minorBidi" w:hAnsiTheme="minorBidi"/>
          <w:sz w:val="24"/>
          <w:szCs w:val="24"/>
        </w:rPr>
      </w:pPr>
    </w:p>
    <w:p w14:paraId="03A93D5A" w14:textId="6F906AC8" w:rsidR="00B91B12" w:rsidRPr="006A7751" w:rsidRDefault="00B91B12" w:rsidP="00D43C7D">
      <w:pPr>
        <w:pStyle w:val="ListParagraph"/>
        <w:numPr>
          <w:ilvl w:val="0"/>
          <w:numId w:val="4"/>
        </w:numPr>
        <w:spacing w:after="0" w:line="240" w:lineRule="auto"/>
        <w:ind w:left="720"/>
        <w:jc w:val="both"/>
        <w:rPr>
          <w:rFonts w:asciiTheme="minorBidi" w:hAnsiTheme="minorBidi"/>
          <w:sz w:val="24"/>
          <w:szCs w:val="24"/>
        </w:rPr>
      </w:pPr>
      <w:r w:rsidRPr="006A7751">
        <w:rPr>
          <w:rFonts w:asciiTheme="minorBidi" w:hAnsiTheme="minorBidi"/>
          <w:sz w:val="24"/>
          <w:szCs w:val="24"/>
        </w:rPr>
        <w:t>The</w:t>
      </w:r>
      <w:r w:rsidR="008B6307" w:rsidRPr="006A7751">
        <w:rPr>
          <w:rFonts w:asciiTheme="minorBidi" w:hAnsiTheme="minorBidi"/>
          <w:sz w:val="24"/>
          <w:szCs w:val="24"/>
        </w:rPr>
        <w:t xml:space="preserve"> opinion </w:t>
      </w:r>
      <w:r w:rsidRPr="006A7751">
        <w:rPr>
          <w:rFonts w:asciiTheme="minorBidi" w:hAnsiTheme="minorBidi"/>
          <w:sz w:val="24"/>
          <w:szCs w:val="24"/>
        </w:rPr>
        <w:t>of the Ramban and the Rashba themselves: In every condition which requires a positive act, we are concerned that perhaps she will be unable to fulfill the condition because of things beyond her control,</w:t>
      </w:r>
      <w:r w:rsidR="00765317" w:rsidRPr="006A7751">
        <w:rPr>
          <w:rFonts w:asciiTheme="minorBidi" w:hAnsiTheme="minorBidi"/>
          <w:sz w:val="24"/>
          <w:szCs w:val="24"/>
        </w:rPr>
        <w:t xml:space="preserve"> and we may be lenient only in as case with a combination of a passive condition (that something </w:t>
      </w:r>
      <w:r w:rsidR="00765317" w:rsidRPr="006A7751">
        <w:rPr>
          <w:rFonts w:asciiTheme="minorBidi" w:hAnsiTheme="minorBidi"/>
          <w:sz w:val="24"/>
          <w:szCs w:val="24"/>
          <w:u w:val="single"/>
        </w:rPr>
        <w:t>not</w:t>
      </w:r>
      <w:r w:rsidR="00765317" w:rsidRPr="006A7751">
        <w:rPr>
          <w:rFonts w:asciiTheme="minorBidi" w:hAnsiTheme="minorBidi"/>
          <w:sz w:val="24"/>
          <w:szCs w:val="24"/>
        </w:rPr>
        <w:t xml:space="preserve"> be done) and something under her control (such as ‘on condition that you not drink wine for thirty days’).</w:t>
      </w:r>
    </w:p>
    <w:p w14:paraId="7FE82437" w14:textId="77777777" w:rsidR="00324432" w:rsidRDefault="00324432" w:rsidP="006A7751">
      <w:pPr>
        <w:spacing w:after="0" w:line="240" w:lineRule="auto"/>
        <w:ind w:left="720"/>
        <w:jc w:val="both"/>
        <w:rPr>
          <w:rFonts w:asciiTheme="minorBidi" w:hAnsiTheme="minorBidi"/>
          <w:sz w:val="24"/>
          <w:szCs w:val="24"/>
        </w:rPr>
      </w:pPr>
    </w:p>
    <w:p w14:paraId="6BB3D55C" w14:textId="73DFCEEB" w:rsidR="00765317" w:rsidRDefault="00765317" w:rsidP="00D43C7D">
      <w:pPr>
        <w:spacing w:after="0" w:line="240" w:lineRule="auto"/>
        <w:jc w:val="both"/>
        <w:rPr>
          <w:rFonts w:asciiTheme="minorBidi" w:hAnsiTheme="minorBidi"/>
          <w:sz w:val="24"/>
          <w:szCs w:val="24"/>
        </w:rPr>
      </w:pPr>
      <w:r w:rsidRPr="006A7751">
        <w:rPr>
          <w:rFonts w:asciiTheme="minorBidi" w:hAnsiTheme="minorBidi"/>
          <w:sz w:val="24"/>
          <w:szCs w:val="24"/>
        </w:rPr>
        <w:t xml:space="preserve">On the assumption that in the </w:t>
      </w:r>
      <w:r w:rsidR="00324432">
        <w:rPr>
          <w:rFonts w:asciiTheme="minorBidi" w:hAnsiTheme="minorBidi"/>
          <w:sz w:val="24"/>
          <w:szCs w:val="24"/>
        </w:rPr>
        <w:t xml:space="preserve">intermediate days before the condition </w:t>
      </w:r>
      <w:r w:rsidR="00D54485">
        <w:rPr>
          <w:rFonts w:asciiTheme="minorBidi" w:hAnsiTheme="minorBidi"/>
          <w:sz w:val="24"/>
          <w:szCs w:val="24"/>
        </w:rPr>
        <w:t>is</w:t>
      </w:r>
      <w:r w:rsidR="00324432">
        <w:rPr>
          <w:rFonts w:asciiTheme="minorBidi" w:hAnsiTheme="minorBidi"/>
          <w:sz w:val="24"/>
          <w:szCs w:val="24"/>
        </w:rPr>
        <w:t xml:space="preserve"> fulfilled </w:t>
      </w:r>
      <w:r w:rsidRPr="006A7751">
        <w:rPr>
          <w:rFonts w:asciiTheme="minorBidi" w:hAnsiTheme="minorBidi"/>
          <w:sz w:val="24"/>
          <w:szCs w:val="24"/>
        </w:rPr>
        <w:t>the</w:t>
      </w:r>
      <w:r w:rsidR="008A7E33" w:rsidRPr="006A7751">
        <w:rPr>
          <w:rFonts w:asciiTheme="minorBidi" w:hAnsiTheme="minorBidi"/>
          <w:sz w:val="24"/>
          <w:szCs w:val="24"/>
        </w:rPr>
        <w:t xml:space="preserve"> status of the woman was uncertain,</w:t>
      </w:r>
      <w:r w:rsidRPr="006A7751">
        <w:rPr>
          <w:rFonts w:asciiTheme="minorBidi" w:hAnsiTheme="minorBidi"/>
          <w:sz w:val="24"/>
          <w:szCs w:val="24"/>
        </w:rPr>
        <w:t xml:space="preserve"> it is possible that the dispute among the Rishonim is based on the question of the relationship between “</w:t>
      </w:r>
      <w:r w:rsidRPr="00324432">
        <w:rPr>
          <w:rFonts w:asciiTheme="minorBidi" w:hAnsiTheme="minorBidi"/>
          <w:i/>
          <w:iCs/>
          <w:sz w:val="24"/>
          <w:szCs w:val="24"/>
        </w:rPr>
        <w:t>chezkat hadin</w:t>
      </w:r>
      <w:r w:rsidRPr="006A7751">
        <w:rPr>
          <w:rFonts w:asciiTheme="minorBidi" w:hAnsiTheme="minorBidi"/>
          <w:sz w:val="24"/>
          <w:szCs w:val="24"/>
        </w:rPr>
        <w:t xml:space="preserve">” (the preexisting legal status) and </w:t>
      </w:r>
      <w:r w:rsidR="00EB2984">
        <w:rPr>
          <w:rFonts w:asciiTheme="minorBidi" w:hAnsiTheme="minorBidi"/>
          <w:sz w:val="24"/>
          <w:szCs w:val="24"/>
        </w:rPr>
        <w:t>“</w:t>
      </w:r>
      <w:r w:rsidRPr="00324432">
        <w:rPr>
          <w:rFonts w:asciiTheme="minorBidi" w:hAnsiTheme="minorBidi"/>
          <w:i/>
          <w:iCs/>
          <w:sz w:val="24"/>
          <w:szCs w:val="24"/>
        </w:rPr>
        <w:t>chezkat</w:t>
      </w:r>
      <w:r w:rsidRPr="006A7751">
        <w:rPr>
          <w:rFonts w:asciiTheme="minorBidi" w:hAnsiTheme="minorBidi"/>
          <w:sz w:val="24"/>
          <w:szCs w:val="24"/>
        </w:rPr>
        <w:t xml:space="preserve"> </w:t>
      </w:r>
      <w:r w:rsidRPr="00324432">
        <w:rPr>
          <w:rFonts w:asciiTheme="minorBidi" w:hAnsiTheme="minorBidi"/>
          <w:i/>
          <w:iCs/>
          <w:sz w:val="24"/>
          <w:szCs w:val="24"/>
        </w:rPr>
        <w:t>kashrut</w:t>
      </w:r>
      <w:r w:rsidRPr="006A7751">
        <w:rPr>
          <w:rFonts w:asciiTheme="minorBidi" w:hAnsiTheme="minorBidi"/>
          <w:sz w:val="24"/>
          <w:szCs w:val="24"/>
        </w:rPr>
        <w:t xml:space="preserve">” (a presumption that someone acts in accordance with the law). The preexisting legal status of the woman is that of the prohibition of an </w:t>
      </w:r>
      <w:r w:rsidRPr="00324432">
        <w:rPr>
          <w:rFonts w:asciiTheme="minorBidi" w:hAnsiTheme="minorBidi"/>
          <w:i/>
          <w:iCs/>
          <w:sz w:val="24"/>
          <w:szCs w:val="24"/>
        </w:rPr>
        <w:t>eshet ish</w:t>
      </w:r>
      <w:r w:rsidRPr="006A7751">
        <w:rPr>
          <w:rFonts w:asciiTheme="minorBidi" w:hAnsiTheme="minorBidi"/>
          <w:sz w:val="24"/>
          <w:szCs w:val="24"/>
        </w:rPr>
        <w:t xml:space="preserve">; </w:t>
      </w:r>
      <w:r w:rsidR="00324432">
        <w:rPr>
          <w:rFonts w:asciiTheme="minorBidi" w:hAnsiTheme="minorBidi"/>
          <w:sz w:val="24"/>
          <w:szCs w:val="24"/>
        </w:rPr>
        <w:t xml:space="preserve">whereas the </w:t>
      </w:r>
      <w:r w:rsidR="00324432" w:rsidRPr="00324432">
        <w:rPr>
          <w:rFonts w:asciiTheme="minorBidi" w:hAnsiTheme="minorBidi"/>
          <w:i/>
          <w:iCs/>
          <w:sz w:val="24"/>
          <w:szCs w:val="24"/>
        </w:rPr>
        <w:t>chezkat kashrut</w:t>
      </w:r>
      <w:r w:rsidR="00324432">
        <w:rPr>
          <w:rFonts w:asciiTheme="minorBidi" w:hAnsiTheme="minorBidi"/>
          <w:sz w:val="24"/>
          <w:szCs w:val="24"/>
        </w:rPr>
        <w:t xml:space="preserve"> of the woman leads to the assumption</w:t>
      </w:r>
      <w:r w:rsidRPr="006A7751">
        <w:rPr>
          <w:rFonts w:asciiTheme="minorBidi" w:hAnsiTheme="minorBidi"/>
          <w:sz w:val="24"/>
          <w:szCs w:val="24"/>
        </w:rPr>
        <w:t xml:space="preserve"> that if the woman remarries, she will be sure to fulfill the condition, </w:t>
      </w:r>
      <w:r w:rsidR="00324432">
        <w:rPr>
          <w:rFonts w:asciiTheme="minorBidi" w:hAnsiTheme="minorBidi"/>
          <w:sz w:val="24"/>
          <w:szCs w:val="24"/>
        </w:rPr>
        <w:t>i</w:t>
      </w:r>
      <w:r w:rsidRPr="006A7751">
        <w:rPr>
          <w:rFonts w:asciiTheme="minorBidi" w:hAnsiTheme="minorBidi"/>
          <w:sz w:val="24"/>
          <w:szCs w:val="24"/>
        </w:rPr>
        <w:t>n order that it not turn out ex post facto that she vi</w:t>
      </w:r>
      <w:r w:rsidR="00DA1928" w:rsidRPr="006A7751">
        <w:rPr>
          <w:rFonts w:asciiTheme="minorBidi" w:hAnsiTheme="minorBidi"/>
          <w:sz w:val="24"/>
          <w:szCs w:val="24"/>
        </w:rPr>
        <w:t>olated a severe prohibition. This</w:t>
      </w:r>
      <w:r w:rsidRPr="006A7751">
        <w:rPr>
          <w:rFonts w:asciiTheme="minorBidi" w:hAnsiTheme="minorBidi"/>
          <w:sz w:val="24"/>
          <w:szCs w:val="24"/>
        </w:rPr>
        <w:t xml:space="preserve"> question</w:t>
      </w:r>
      <w:r w:rsidR="00DA1928" w:rsidRPr="006A7751">
        <w:rPr>
          <w:rFonts w:asciiTheme="minorBidi" w:hAnsiTheme="minorBidi"/>
          <w:sz w:val="24"/>
          <w:szCs w:val="24"/>
        </w:rPr>
        <w:t xml:space="preserve"> </w:t>
      </w:r>
      <w:r w:rsidRPr="006A7751">
        <w:rPr>
          <w:rFonts w:asciiTheme="minorBidi" w:hAnsiTheme="minorBidi"/>
          <w:sz w:val="24"/>
          <w:szCs w:val="24"/>
        </w:rPr>
        <w:t xml:space="preserve">itself depends on the definition of </w:t>
      </w:r>
      <w:r w:rsidRPr="00640477">
        <w:rPr>
          <w:rFonts w:asciiTheme="minorBidi" w:hAnsiTheme="minorBidi"/>
          <w:i/>
          <w:iCs/>
          <w:sz w:val="24"/>
          <w:szCs w:val="24"/>
        </w:rPr>
        <w:t>chezkat kashrut</w:t>
      </w:r>
      <w:r w:rsidR="00DA1928" w:rsidRPr="006A7751">
        <w:rPr>
          <w:rFonts w:asciiTheme="minorBidi" w:hAnsiTheme="minorBidi"/>
          <w:sz w:val="24"/>
          <w:szCs w:val="24"/>
        </w:rPr>
        <w:t xml:space="preserve"> – is it itself essentially a </w:t>
      </w:r>
      <w:r w:rsidR="00DA1928" w:rsidRPr="00324432">
        <w:rPr>
          <w:rFonts w:asciiTheme="minorBidi" w:hAnsiTheme="minorBidi"/>
          <w:i/>
          <w:iCs/>
          <w:sz w:val="24"/>
          <w:szCs w:val="24"/>
        </w:rPr>
        <w:t>chezkat din</w:t>
      </w:r>
      <w:r w:rsidR="00DA1928" w:rsidRPr="006A7751">
        <w:rPr>
          <w:rFonts w:asciiTheme="minorBidi" w:hAnsiTheme="minorBidi"/>
          <w:sz w:val="24"/>
          <w:szCs w:val="24"/>
        </w:rPr>
        <w:t xml:space="preserve"> that at most teaches us that someone presumably did not sin, or perhaps it is a presumption based on reality which teaches us that someone </w:t>
      </w:r>
      <w:r w:rsidR="00324432">
        <w:rPr>
          <w:rFonts w:asciiTheme="minorBidi" w:hAnsiTheme="minorBidi"/>
          <w:sz w:val="24"/>
          <w:szCs w:val="24"/>
        </w:rPr>
        <w:t xml:space="preserve">will </w:t>
      </w:r>
      <w:r w:rsidR="00DA1928" w:rsidRPr="006A7751">
        <w:rPr>
          <w:rFonts w:asciiTheme="minorBidi" w:hAnsiTheme="minorBidi"/>
          <w:sz w:val="24"/>
          <w:szCs w:val="24"/>
        </w:rPr>
        <w:t>not sin. This is beyond the scope of the present discussion.</w:t>
      </w:r>
    </w:p>
    <w:p w14:paraId="35870C3B" w14:textId="77777777" w:rsidR="00D43C7D" w:rsidRPr="006A7751" w:rsidRDefault="00D43C7D" w:rsidP="00D43C7D">
      <w:pPr>
        <w:spacing w:after="0" w:line="240" w:lineRule="auto"/>
        <w:jc w:val="both"/>
        <w:rPr>
          <w:rFonts w:asciiTheme="minorBidi" w:hAnsiTheme="minorBidi"/>
          <w:sz w:val="24"/>
          <w:szCs w:val="24"/>
        </w:rPr>
      </w:pPr>
    </w:p>
    <w:p w14:paraId="66915FA1" w14:textId="3AF259C7" w:rsidR="00670AB8" w:rsidRDefault="00DA1928" w:rsidP="00D43C7D">
      <w:pPr>
        <w:tabs>
          <w:tab w:val="left" w:pos="720"/>
        </w:tabs>
        <w:spacing w:after="0" w:line="240" w:lineRule="auto"/>
        <w:jc w:val="both"/>
        <w:rPr>
          <w:rFonts w:asciiTheme="minorBidi" w:hAnsiTheme="minorBidi"/>
          <w:sz w:val="24"/>
          <w:szCs w:val="24"/>
        </w:rPr>
      </w:pPr>
      <w:r w:rsidRPr="006A7751">
        <w:rPr>
          <w:rFonts w:asciiTheme="minorBidi" w:hAnsiTheme="minorBidi"/>
          <w:sz w:val="24"/>
          <w:szCs w:val="24"/>
        </w:rPr>
        <w:t>Another possibility may be that those who are lenient are more inclined to rely on the woman not to cause a sin, and if in fact she did cause such a sin that is her problem alone, while those who are stringent hold that the court must interfere more, and prevent even the poss</w:t>
      </w:r>
      <w:r w:rsidR="00EE4FEB" w:rsidRPr="006A7751">
        <w:rPr>
          <w:rFonts w:asciiTheme="minorBidi" w:hAnsiTheme="minorBidi"/>
          <w:sz w:val="24"/>
          <w:szCs w:val="24"/>
        </w:rPr>
        <w:t>ibility of a sin being performed.</w:t>
      </w:r>
    </w:p>
    <w:p w14:paraId="207191C9" w14:textId="77777777" w:rsidR="00324432" w:rsidRPr="006A7751" w:rsidRDefault="00324432" w:rsidP="00D43C7D">
      <w:pPr>
        <w:tabs>
          <w:tab w:val="left" w:pos="720"/>
        </w:tabs>
        <w:spacing w:after="0" w:line="240" w:lineRule="auto"/>
        <w:jc w:val="both"/>
        <w:rPr>
          <w:rFonts w:asciiTheme="minorBidi" w:hAnsiTheme="minorBidi"/>
          <w:sz w:val="24"/>
          <w:szCs w:val="24"/>
        </w:rPr>
      </w:pPr>
    </w:p>
    <w:p w14:paraId="5F724A8D" w14:textId="1444F38C" w:rsidR="00670AB8" w:rsidRDefault="00670AB8" w:rsidP="00D43C7D">
      <w:pPr>
        <w:pStyle w:val="ListParagraph"/>
        <w:numPr>
          <w:ilvl w:val="0"/>
          <w:numId w:val="2"/>
        </w:numPr>
        <w:spacing w:after="0" w:line="240" w:lineRule="auto"/>
        <w:ind w:left="0"/>
        <w:jc w:val="both"/>
        <w:rPr>
          <w:rFonts w:asciiTheme="minorBidi" w:hAnsiTheme="minorBidi"/>
          <w:sz w:val="24"/>
          <w:szCs w:val="24"/>
        </w:rPr>
      </w:pPr>
      <w:r w:rsidRPr="00324432">
        <w:rPr>
          <w:rFonts w:asciiTheme="minorBidi" w:hAnsiTheme="minorBidi"/>
          <w:sz w:val="24"/>
          <w:szCs w:val="24"/>
        </w:rPr>
        <w:t xml:space="preserve">The prohibition to others </w:t>
      </w:r>
    </w:p>
    <w:p w14:paraId="34400D77" w14:textId="77777777" w:rsidR="00324432" w:rsidRPr="00324432" w:rsidRDefault="00324432" w:rsidP="00D43C7D">
      <w:pPr>
        <w:pStyle w:val="ListParagraph"/>
        <w:spacing w:after="0" w:line="240" w:lineRule="auto"/>
        <w:ind w:left="0"/>
        <w:jc w:val="both"/>
        <w:rPr>
          <w:rFonts w:asciiTheme="minorBidi" w:hAnsiTheme="minorBidi"/>
          <w:sz w:val="24"/>
          <w:szCs w:val="24"/>
        </w:rPr>
      </w:pPr>
    </w:p>
    <w:p w14:paraId="0B3AE724" w14:textId="0C808C36" w:rsidR="00670AB8" w:rsidRPr="006A7751" w:rsidRDefault="00670AB8"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However, a completely different conception arises from the statements of </w:t>
      </w:r>
      <w:r w:rsidR="00F46012" w:rsidRPr="006A7751">
        <w:rPr>
          <w:rFonts w:asciiTheme="minorBidi" w:hAnsiTheme="minorBidi"/>
          <w:sz w:val="24"/>
          <w:szCs w:val="24"/>
        </w:rPr>
        <w:t xml:space="preserve">Tosfot Rid </w:t>
      </w:r>
      <w:r w:rsidR="009E5566" w:rsidRPr="006A7751">
        <w:rPr>
          <w:rFonts w:asciiTheme="minorBidi" w:hAnsiTheme="minorBidi"/>
          <w:sz w:val="24"/>
          <w:szCs w:val="24"/>
        </w:rPr>
        <w:t>here and in Ba</w:t>
      </w:r>
      <w:r w:rsidR="00324432">
        <w:rPr>
          <w:rFonts w:asciiTheme="minorBidi" w:hAnsiTheme="minorBidi"/>
          <w:sz w:val="24"/>
          <w:szCs w:val="24"/>
        </w:rPr>
        <w:t>v</w:t>
      </w:r>
      <w:r w:rsidR="009E5566" w:rsidRPr="006A7751">
        <w:rPr>
          <w:rFonts w:asciiTheme="minorBidi" w:hAnsiTheme="minorBidi"/>
          <w:sz w:val="24"/>
          <w:szCs w:val="24"/>
        </w:rPr>
        <w:t>a Metzia 64b. H</w:t>
      </w:r>
      <w:r w:rsidR="002523CD" w:rsidRPr="006A7751">
        <w:rPr>
          <w:rFonts w:asciiTheme="minorBidi" w:hAnsiTheme="minorBidi"/>
          <w:sz w:val="24"/>
          <w:szCs w:val="24"/>
        </w:rPr>
        <w:t xml:space="preserve">e understands that the question is not how to resolve the current </w:t>
      </w:r>
      <w:r w:rsidR="00867901" w:rsidRPr="006A7751">
        <w:rPr>
          <w:rFonts w:asciiTheme="minorBidi" w:hAnsiTheme="minorBidi"/>
          <w:sz w:val="24"/>
          <w:szCs w:val="24"/>
        </w:rPr>
        <w:t>uncertainty (</w:t>
      </w:r>
      <w:r w:rsidR="002523CD" w:rsidRPr="00324432">
        <w:rPr>
          <w:rFonts w:asciiTheme="minorBidi" w:hAnsiTheme="minorBidi"/>
          <w:i/>
          <w:iCs/>
          <w:sz w:val="24"/>
          <w:szCs w:val="24"/>
        </w:rPr>
        <w:t>safek</w:t>
      </w:r>
      <w:r w:rsidR="00867901" w:rsidRPr="006A7751">
        <w:rPr>
          <w:rFonts w:asciiTheme="minorBidi" w:hAnsiTheme="minorBidi"/>
          <w:sz w:val="24"/>
          <w:szCs w:val="24"/>
        </w:rPr>
        <w:t>)</w:t>
      </w:r>
      <w:r w:rsidR="002523CD" w:rsidRPr="006A7751">
        <w:rPr>
          <w:rFonts w:asciiTheme="minorBidi" w:hAnsiTheme="minorBidi"/>
          <w:sz w:val="24"/>
          <w:szCs w:val="24"/>
        </w:rPr>
        <w:t xml:space="preserve"> regarding the status of the woman, but rather the </w:t>
      </w:r>
      <w:r w:rsidR="009E5566" w:rsidRPr="006A7751">
        <w:rPr>
          <w:rFonts w:asciiTheme="minorBidi" w:hAnsiTheme="minorBidi"/>
          <w:sz w:val="24"/>
          <w:szCs w:val="24"/>
        </w:rPr>
        <w:t xml:space="preserve">status of the woman </w:t>
      </w:r>
      <w:r w:rsidR="002018E2" w:rsidRPr="006A7751">
        <w:rPr>
          <w:rFonts w:asciiTheme="minorBidi" w:hAnsiTheme="minorBidi"/>
          <w:sz w:val="24"/>
          <w:szCs w:val="24"/>
        </w:rPr>
        <w:t xml:space="preserve">[before she marries Ploni] is </w:t>
      </w:r>
      <w:r w:rsidR="00324432">
        <w:rPr>
          <w:rFonts w:asciiTheme="minorBidi" w:hAnsiTheme="minorBidi"/>
          <w:sz w:val="24"/>
          <w:szCs w:val="24"/>
        </w:rPr>
        <w:t xml:space="preserve">definitively </w:t>
      </w:r>
      <w:r w:rsidR="002523CD" w:rsidRPr="006A7751">
        <w:rPr>
          <w:rFonts w:asciiTheme="minorBidi" w:hAnsiTheme="minorBidi"/>
          <w:sz w:val="24"/>
          <w:szCs w:val="24"/>
        </w:rPr>
        <w:t>that of t</w:t>
      </w:r>
      <w:r w:rsidR="009E5566" w:rsidRPr="006A7751">
        <w:rPr>
          <w:rFonts w:asciiTheme="minorBidi" w:hAnsiTheme="minorBidi"/>
          <w:sz w:val="24"/>
          <w:szCs w:val="24"/>
        </w:rPr>
        <w:t xml:space="preserve">he prohibition of an </w:t>
      </w:r>
      <w:r w:rsidR="009E5566" w:rsidRPr="00324432">
        <w:rPr>
          <w:rFonts w:asciiTheme="minorBidi" w:hAnsiTheme="minorBidi"/>
          <w:i/>
          <w:iCs/>
          <w:sz w:val="24"/>
          <w:szCs w:val="24"/>
        </w:rPr>
        <w:t>eshet ish</w:t>
      </w:r>
      <w:r w:rsidR="009E5566" w:rsidRPr="006A7751">
        <w:rPr>
          <w:rFonts w:asciiTheme="minorBidi" w:hAnsiTheme="minorBidi"/>
          <w:sz w:val="24"/>
          <w:szCs w:val="24"/>
        </w:rPr>
        <w:t xml:space="preserve"> </w:t>
      </w:r>
      <w:r w:rsidR="002523CD" w:rsidRPr="006A7751">
        <w:rPr>
          <w:rFonts w:asciiTheme="minorBidi" w:hAnsiTheme="minorBidi"/>
          <w:sz w:val="24"/>
          <w:szCs w:val="24"/>
        </w:rPr>
        <w:t>until the condition</w:t>
      </w:r>
      <w:r w:rsidR="007E3C0D" w:rsidRPr="006A7751">
        <w:rPr>
          <w:rFonts w:asciiTheme="minorBidi" w:hAnsiTheme="minorBidi"/>
          <w:sz w:val="24"/>
          <w:szCs w:val="24"/>
        </w:rPr>
        <w:t xml:space="preserve"> is fulfilled</w:t>
      </w:r>
      <w:r w:rsidR="002018E2" w:rsidRPr="006A7751">
        <w:rPr>
          <w:rFonts w:asciiTheme="minorBidi" w:hAnsiTheme="minorBidi"/>
          <w:sz w:val="24"/>
          <w:szCs w:val="24"/>
        </w:rPr>
        <w:t xml:space="preserve"> [she married Ploni]</w:t>
      </w:r>
      <w:r w:rsidR="009E5566" w:rsidRPr="006A7751">
        <w:rPr>
          <w:rFonts w:asciiTheme="minorBidi" w:hAnsiTheme="minorBidi"/>
          <w:sz w:val="24"/>
          <w:szCs w:val="24"/>
        </w:rPr>
        <w:t>,</w:t>
      </w:r>
      <w:r w:rsidR="007E3C0D" w:rsidRPr="006A7751">
        <w:rPr>
          <w:rFonts w:asciiTheme="minorBidi" w:hAnsiTheme="minorBidi"/>
          <w:sz w:val="24"/>
          <w:szCs w:val="24"/>
        </w:rPr>
        <w:t xml:space="preserve"> which </w:t>
      </w:r>
      <w:r w:rsidR="00324432">
        <w:rPr>
          <w:rFonts w:asciiTheme="minorBidi" w:hAnsiTheme="minorBidi"/>
          <w:sz w:val="24"/>
          <w:szCs w:val="24"/>
        </w:rPr>
        <w:t xml:space="preserve">then </w:t>
      </w:r>
      <w:r w:rsidR="007E3C0D" w:rsidRPr="006A7751">
        <w:rPr>
          <w:rFonts w:asciiTheme="minorBidi" w:hAnsiTheme="minorBidi"/>
          <w:sz w:val="24"/>
          <w:szCs w:val="24"/>
        </w:rPr>
        <w:t>changes her status re</w:t>
      </w:r>
      <w:r w:rsidR="00DB5544" w:rsidRPr="006A7751">
        <w:rPr>
          <w:rFonts w:asciiTheme="minorBidi" w:hAnsiTheme="minorBidi"/>
          <w:sz w:val="24"/>
          <w:szCs w:val="24"/>
        </w:rPr>
        <w:t>troactively. In other words, Tos</w:t>
      </w:r>
      <w:r w:rsidR="007E3C0D" w:rsidRPr="006A7751">
        <w:rPr>
          <w:rFonts w:asciiTheme="minorBidi" w:hAnsiTheme="minorBidi"/>
          <w:sz w:val="24"/>
          <w:szCs w:val="24"/>
        </w:rPr>
        <w:t>fot Rid rules based not on the laws of doubts (</w:t>
      </w:r>
      <w:r w:rsidR="007E3C0D" w:rsidRPr="00640477">
        <w:rPr>
          <w:rFonts w:asciiTheme="minorBidi" w:hAnsiTheme="minorBidi"/>
          <w:i/>
          <w:iCs/>
          <w:sz w:val="24"/>
          <w:szCs w:val="24"/>
        </w:rPr>
        <w:t>sfeikot</w:t>
      </w:r>
      <w:r w:rsidR="00867901" w:rsidRPr="006A7751">
        <w:rPr>
          <w:rFonts w:asciiTheme="minorBidi" w:hAnsiTheme="minorBidi"/>
          <w:sz w:val="24"/>
          <w:szCs w:val="24"/>
        </w:rPr>
        <w:t>)</w:t>
      </w:r>
      <w:r w:rsidR="007E3C0D" w:rsidRPr="006A7751">
        <w:rPr>
          <w:rFonts w:asciiTheme="minorBidi" w:hAnsiTheme="minorBidi"/>
          <w:sz w:val="24"/>
          <w:szCs w:val="24"/>
        </w:rPr>
        <w:t>, but rather based on the laws of certainty (</w:t>
      </w:r>
      <w:r w:rsidR="007E3C0D" w:rsidRPr="00640477">
        <w:rPr>
          <w:rFonts w:asciiTheme="minorBidi" w:hAnsiTheme="minorBidi"/>
          <w:i/>
          <w:iCs/>
          <w:sz w:val="24"/>
          <w:szCs w:val="24"/>
        </w:rPr>
        <w:t>vada</w:t>
      </w:r>
      <w:r w:rsidR="00640477">
        <w:rPr>
          <w:rFonts w:asciiTheme="minorBidi" w:hAnsiTheme="minorBidi"/>
          <w:i/>
          <w:iCs/>
          <w:sz w:val="24"/>
          <w:szCs w:val="24"/>
        </w:rPr>
        <w:t>’</w:t>
      </w:r>
      <w:r w:rsidR="007E3C0D" w:rsidRPr="00640477">
        <w:rPr>
          <w:rFonts w:asciiTheme="minorBidi" w:hAnsiTheme="minorBidi"/>
          <w:i/>
          <w:iCs/>
          <w:sz w:val="24"/>
          <w:szCs w:val="24"/>
        </w:rPr>
        <w:t>ut</w:t>
      </w:r>
      <w:r w:rsidR="007E3C0D" w:rsidRPr="006A7751">
        <w:rPr>
          <w:rFonts w:asciiTheme="minorBidi" w:hAnsiTheme="minorBidi"/>
          <w:sz w:val="24"/>
          <w:szCs w:val="24"/>
        </w:rPr>
        <w:t>).</w:t>
      </w:r>
    </w:p>
    <w:p w14:paraId="07804791" w14:textId="5F463B2C" w:rsidR="007E3C0D" w:rsidRPr="006A7751" w:rsidRDefault="007E3C0D" w:rsidP="00D43C7D">
      <w:pPr>
        <w:pStyle w:val="ListParagraph"/>
        <w:spacing w:after="0" w:line="240" w:lineRule="auto"/>
        <w:ind w:left="0"/>
        <w:jc w:val="both"/>
        <w:rPr>
          <w:rFonts w:asciiTheme="minorBidi" w:hAnsiTheme="minorBidi"/>
          <w:sz w:val="24"/>
          <w:szCs w:val="24"/>
        </w:rPr>
      </w:pPr>
    </w:p>
    <w:p w14:paraId="2458FB5A" w14:textId="6C11F8BE" w:rsidR="007E3C0D" w:rsidRPr="006A7751" w:rsidRDefault="007E3C0D"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One should note that according</w:t>
      </w:r>
      <w:r w:rsidR="00867901" w:rsidRPr="006A7751">
        <w:rPr>
          <w:rFonts w:asciiTheme="minorBidi" w:hAnsiTheme="minorBidi"/>
          <w:sz w:val="24"/>
          <w:szCs w:val="24"/>
        </w:rPr>
        <w:t xml:space="preserve"> to this</w:t>
      </w:r>
      <w:r w:rsidR="002018E2" w:rsidRPr="006A7751">
        <w:rPr>
          <w:rFonts w:asciiTheme="minorBidi" w:hAnsiTheme="minorBidi"/>
          <w:sz w:val="24"/>
          <w:szCs w:val="24"/>
        </w:rPr>
        <w:t>,</w:t>
      </w:r>
      <w:r w:rsidR="00867901" w:rsidRPr="006A7751">
        <w:rPr>
          <w:rFonts w:asciiTheme="minorBidi" w:hAnsiTheme="minorBidi"/>
          <w:sz w:val="24"/>
          <w:szCs w:val="24"/>
        </w:rPr>
        <w:t xml:space="preserve"> it is difficult to understand Rava’s comparison of R. Nachman’s posit</w:t>
      </w:r>
      <w:r w:rsidR="00EB2984">
        <w:rPr>
          <w:rFonts w:asciiTheme="minorBidi" w:hAnsiTheme="minorBidi"/>
          <w:sz w:val="24"/>
          <w:szCs w:val="24"/>
        </w:rPr>
        <w:t>i</w:t>
      </w:r>
      <w:r w:rsidR="00867901" w:rsidRPr="006A7751">
        <w:rPr>
          <w:rFonts w:asciiTheme="minorBidi" w:hAnsiTheme="minorBidi"/>
          <w:sz w:val="24"/>
          <w:szCs w:val="24"/>
        </w:rPr>
        <w:t>on here and his</w:t>
      </w:r>
      <w:r w:rsidR="008B6307" w:rsidRPr="006A7751">
        <w:rPr>
          <w:rFonts w:asciiTheme="minorBidi" w:hAnsiTheme="minorBidi"/>
          <w:sz w:val="24"/>
          <w:szCs w:val="24"/>
        </w:rPr>
        <w:t xml:space="preserve"> opinion </w:t>
      </w:r>
      <w:r w:rsidR="00867901" w:rsidRPr="006A7751">
        <w:rPr>
          <w:rFonts w:asciiTheme="minorBidi" w:hAnsiTheme="minorBidi"/>
          <w:sz w:val="24"/>
          <w:szCs w:val="24"/>
        </w:rPr>
        <w:t xml:space="preserve">regarding one who vows not to sleep today if he sleeps tomorrow. </w:t>
      </w:r>
      <w:r w:rsidR="00324432">
        <w:rPr>
          <w:rFonts w:asciiTheme="minorBidi" w:hAnsiTheme="minorBidi"/>
          <w:sz w:val="24"/>
          <w:szCs w:val="24"/>
        </w:rPr>
        <w:t>In our case,</w:t>
      </w:r>
      <w:r w:rsidR="00867901" w:rsidRPr="006A7751">
        <w:rPr>
          <w:rFonts w:asciiTheme="minorBidi" w:hAnsiTheme="minorBidi"/>
          <w:sz w:val="24"/>
          <w:szCs w:val="24"/>
        </w:rPr>
        <w:t xml:space="preserve"> </w:t>
      </w:r>
      <w:r w:rsidR="004026C0" w:rsidRPr="006A7751">
        <w:rPr>
          <w:rFonts w:asciiTheme="minorBidi" w:hAnsiTheme="minorBidi"/>
          <w:sz w:val="24"/>
          <w:szCs w:val="24"/>
        </w:rPr>
        <w:t>the woman’s</w:t>
      </w:r>
      <w:r w:rsidR="00867901" w:rsidRPr="006A7751">
        <w:rPr>
          <w:rFonts w:asciiTheme="minorBidi" w:hAnsiTheme="minorBidi"/>
          <w:sz w:val="24"/>
          <w:szCs w:val="24"/>
        </w:rPr>
        <w:t xml:space="preserve"> status is that of prohibition until the condition which frees her is fulfilled, while there the vower’s status is that of permissibility </w:t>
      </w:r>
      <w:r w:rsidR="00AF266E" w:rsidRPr="006A7751">
        <w:rPr>
          <w:rFonts w:asciiTheme="minorBidi" w:hAnsiTheme="minorBidi"/>
          <w:sz w:val="24"/>
          <w:szCs w:val="24"/>
        </w:rPr>
        <w:t>until the condition which prohibits</w:t>
      </w:r>
      <w:r w:rsidR="004026C0" w:rsidRPr="006A7751">
        <w:rPr>
          <w:rFonts w:asciiTheme="minorBidi" w:hAnsiTheme="minorBidi"/>
          <w:sz w:val="24"/>
          <w:szCs w:val="24"/>
        </w:rPr>
        <w:t xml:space="preserve"> him</w:t>
      </w:r>
      <w:r w:rsidR="00AF266E" w:rsidRPr="006A7751">
        <w:rPr>
          <w:rFonts w:asciiTheme="minorBidi" w:hAnsiTheme="minorBidi"/>
          <w:sz w:val="24"/>
          <w:szCs w:val="24"/>
        </w:rPr>
        <w:t xml:space="preserve"> is fulfilled. Thus we must say again that only one of two reasons was cited, or possibly Tosfot Rid made his statement only according to R. Nachman, but </w:t>
      </w:r>
      <w:r w:rsidR="004026C0" w:rsidRPr="006A7751">
        <w:rPr>
          <w:rFonts w:asciiTheme="minorBidi" w:hAnsiTheme="minorBidi"/>
          <w:sz w:val="24"/>
          <w:szCs w:val="24"/>
        </w:rPr>
        <w:t>he himself holds that there</w:t>
      </w:r>
      <w:r w:rsidR="006906D4" w:rsidRPr="006A7751">
        <w:rPr>
          <w:rFonts w:asciiTheme="minorBidi" w:hAnsiTheme="minorBidi"/>
          <w:sz w:val="24"/>
          <w:szCs w:val="24"/>
        </w:rPr>
        <w:t xml:space="preserve"> </w:t>
      </w:r>
      <w:r w:rsidR="004026C0" w:rsidRPr="006A7751">
        <w:rPr>
          <w:rFonts w:asciiTheme="minorBidi" w:hAnsiTheme="minorBidi"/>
          <w:sz w:val="24"/>
          <w:szCs w:val="24"/>
        </w:rPr>
        <w:t>is a prohibition not only on the basis of a doubt, but on the basis of the</w:t>
      </w:r>
      <w:r w:rsidR="00324432">
        <w:rPr>
          <w:rFonts w:asciiTheme="minorBidi" w:hAnsiTheme="minorBidi"/>
          <w:sz w:val="24"/>
          <w:szCs w:val="24"/>
        </w:rPr>
        <w:t xml:space="preserve"> definitive</w:t>
      </w:r>
      <w:r w:rsidR="004026C0" w:rsidRPr="006A7751">
        <w:rPr>
          <w:rFonts w:asciiTheme="minorBidi" w:hAnsiTheme="minorBidi"/>
          <w:sz w:val="24"/>
          <w:szCs w:val="24"/>
        </w:rPr>
        <w:t xml:space="preserve"> law itself.</w:t>
      </w:r>
    </w:p>
    <w:p w14:paraId="0AD5D495" w14:textId="484900AA" w:rsidR="004026C0" w:rsidRPr="006A7751" w:rsidRDefault="004026C0" w:rsidP="00D43C7D">
      <w:pPr>
        <w:pStyle w:val="ListParagraph"/>
        <w:spacing w:after="0" w:line="240" w:lineRule="auto"/>
        <w:ind w:left="0"/>
        <w:jc w:val="both"/>
        <w:rPr>
          <w:rFonts w:asciiTheme="minorBidi" w:hAnsiTheme="minorBidi"/>
          <w:sz w:val="24"/>
          <w:szCs w:val="24"/>
        </w:rPr>
      </w:pPr>
    </w:p>
    <w:p w14:paraId="33AB5DDD" w14:textId="34016685" w:rsidR="004026C0" w:rsidRPr="006A7751" w:rsidRDefault="004026C0"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Thus we have learned that a stipulation “on condition that” works differently according to the Rashba and the Rid. According to the Rashba, the condition has already been resolved</w:t>
      </w:r>
      <w:r w:rsidR="00324432">
        <w:rPr>
          <w:rFonts w:asciiTheme="minorBidi" w:hAnsiTheme="minorBidi"/>
          <w:sz w:val="24"/>
          <w:szCs w:val="24"/>
        </w:rPr>
        <w:t xml:space="preserve"> in principle</w:t>
      </w:r>
      <w:r w:rsidRPr="006A7751">
        <w:rPr>
          <w:rFonts w:asciiTheme="minorBidi" w:hAnsiTheme="minorBidi"/>
          <w:sz w:val="24"/>
          <w:szCs w:val="24"/>
        </w:rPr>
        <w:t xml:space="preserve">, but we are in doubt as how </w:t>
      </w:r>
      <w:r w:rsidR="007529A4" w:rsidRPr="006A7751">
        <w:rPr>
          <w:rFonts w:asciiTheme="minorBidi" w:hAnsiTheme="minorBidi"/>
          <w:sz w:val="24"/>
          <w:szCs w:val="24"/>
        </w:rPr>
        <w:t>it was resolved</w:t>
      </w:r>
      <w:r w:rsidRPr="006A7751">
        <w:rPr>
          <w:rFonts w:asciiTheme="minorBidi" w:hAnsiTheme="minorBidi"/>
          <w:sz w:val="24"/>
          <w:szCs w:val="24"/>
        </w:rPr>
        <w:t xml:space="preserve"> (fulfillment or non-fulfillment), but according to the Tosfot Rid</w:t>
      </w:r>
      <w:r w:rsidR="007529A4" w:rsidRPr="006A7751">
        <w:rPr>
          <w:rFonts w:asciiTheme="minorBidi" w:hAnsiTheme="minorBidi"/>
          <w:sz w:val="24"/>
          <w:szCs w:val="24"/>
        </w:rPr>
        <w:t>,</w:t>
      </w:r>
      <w:r w:rsidRPr="006A7751">
        <w:rPr>
          <w:rFonts w:asciiTheme="minorBidi" w:hAnsiTheme="minorBidi"/>
          <w:sz w:val="24"/>
          <w:szCs w:val="24"/>
        </w:rPr>
        <w:t xml:space="preserve"> only actually fulfilling the condition changes the </w:t>
      </w:r>
      <w:r w:rsidR="008F220B" w:rsidRPr="006A7751">
        <w:rPr>
          <w:rFonts w:asciiTheme="minorBidi" w:hAnsiTheme="minorBidi"/>
          <w:sz w:val="24"/>
          <w:szCs w:val="24"/>
        </w:rPr>
        <w:t>law retroactively. The Yerusha</w:t>
      </w:r>
      <w:r w:rsidR="00DB5544" w:rsidRPr="006A7751">
        <w:rPr>
          <w:rFonts w:asciiTheme="minorBidi" w:hAnsiTheme="minorBidi"/>
          <w:sz w:val="24"/>
          <w:szCs w:val="24"/>
        </w:rPr>
        <w:t>l</w:t>
      </w:r>
      <w:r w:rsidR="008F220B" w:rsidRPr="006A7751">
        <w:rPr>
          <w:rFonts w:asciiTheme="minorBidi" w:hAnsiTheme="minorBidi"/>
          <w:sz w:val="24"/>
          <w:szCs w:val="24"/>
        </w:rPr>
        <w:t>mi Gittin 9:1 seems to support the Rid.</w:t>
      </w:r>
    </w:p>
    <w:p w14:paraId="64A35C4C" w14:textId="6A18B91B" w:rsidR="008F220B" w:rsidRPr="006A7751" w:rsidRDefault="008F220B" w:rsidP="00D43C7D">
      <w:pPr>
        <w:pStyle w:val="ListParagraph"/>
        <w:spacing w:after="0" w:line="240" w:lineRule="auto"/>
        <w:ind w:left="0"/>
        <w:jc w:val="both"/>
        <w:rPr>
          <w:rFonts w:asciiTheme="minorBidi" w:hAnsiTheme="minorBidi"/>
          <w:sz w:val="24"/>
          <w:szCs w:val="24"/>
        </w:rPr>
      </w:pPr>
    </w:p>
    <w:p w14:paraId="221B74B4" w14:textId="79E9C0D7" w:rsidR="008F220B" w:rsidRPr="006A7751" w:rsidRDefault="008F220B"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“R. Mana said to him: what is this similar to? To someone who said: this is your </w:t>
      </w:r>
      <w:r w:rsidRPr="00324432">
        <w:rPr>
          <w:rFonts w:asciiTheme="minorBidi" w:hAnsiTheme="minorBidi"/>
          <w:i/>
          <w:iCs/>
          <w:sz w:val="24"/>
          <w:szCs w:val="24"/>
        </w:rPr>
        <w:t>get</w:t>
      </w:r>
      <w:r w:rsidRPr="006A7751">
        <w:rPr>
          <w:rFonts w:asciiTheme="minorBidi" w:hAnsiTheme="minorBidi"/>
          <w:sz w:val="24"/>
          <w:szCs w:val="24"/>
        </w:rPr>
        <w:t xml:space="preserve"> on condition that you have relations wi</w:t>
      </w:r>
      <w:r w:rsidR="007823E5" w:rsidRPr="006A7751">
        <w:rPr>
          <w:rFonts w:asciiTheme="minorBidi" w:hAnsiTheme="minorBidi"/>
          <w:sz w:val="24"/>
          <w:szCs w:val="24"/>
        </w:rPr>
        <w:t>t</w:t>
      </w:r>
      <w:r w:rsidRPr="006A7751">
        <w:rPr>
          <w:rFonts w:asciiTheme="minorBidi" w:hAnsiTheme="minorBidi"/>
          <w:sz w:val="24"/>
          <w:szCs w:val="24"/>
        </w:rPr>
        <w:t xml:space="preserve">h Ploni; </w:t>
      </w:r>
      <w:r w:rsidRPr="00324432">
        <w:rPr>
          <w:rFonts w:asciiTheme="minorBidi" w:hAnsiTheme="minorBidi"/>
          <w:i/>
          <w:iCs/>
          <w:sz w:val="24"/>
          <w:szCs w:val="24"/>
        </w:rPr>
        <w:t>l</w:t>
      </w:r>
      <w:r w:rsidR="00324432" w:rsidRPr="00324432">
        <w:rPr>
          <w:rFonts w:asciiTheme="minorBidi" w:hAnsiTheme="minorBidi"/>
          <w:i/>
          <w:iCs/>
          <w:sz w:val="24"/>
          <w:szCs w:val="24"/>
        </w:rPr>
        <w:t>e’k</w:t>
      </w:r>
      <w:r w:rsidRPr="00324432">
        <w:rPr>
          <w:rFonts w:asciiTheme="minorBidi" w:hAnsiTheme="minorBidi"/>
          <w:i/>
          <w:iCs/>
          <w:sz w:val="24"/>
          <w:szCs w:val="24"/>
        </w:rPr>
        <w:t>hatchila</w:t>
      </w:r>
      <w:r w:rsidRPr="006A7751">
        <w:rPr>
          <w:rFonts w:asciiTheme="minorBidi" w:hAnsiTheme="minorBidi"/>
          <w:sz w:val="24"/>
          <w:szCs w:val="24"/>
        </w:rPr>
        <w:t>, he is forbidden to have relations with the woman, but if he nevertheless did, the get takes effect retroactively.</w:t>
      </w:r>
      <w:r w:rsidR="007529A4" w:rsidRPr="006A7751">
        <w:rPr>
          <w:rFonts w:asciiTheme="minorBidi" w:hAnsiTheme="minorBidi"/>
          <w:sz w:val="24"/>
          <w:szCs w:val="24"/>
        </w:rPr>
        <w:t>”</w:t>
      </w:r>
    </w:p>
    <w:p w14:paraId="21ACF30E" w14:textId="02F5142A" w:rsidR="008F220B" w:rsidRPr="006A7751" w:rsidRDefault="008F220B" w:rsidP="00D43C7D">
      <w:pPr>
        <w:pStyle w:val="ListParagraph"/>
        <w:spacing w:after="0" w:line="240" w:lineRule="auto"/>
        <w:ind w:left="0"/>
        <w:jc w:val="both"/>
        <w:rPr>
          <w:rFonts w:asciiTheme="minorBidi" w:hAnsiTheme="minorBidi"/>
          <w:sz w:val="24"/>
          <w:szCs w:val="24"/>
        </w:rPr>
      </w:pPr>
    </w:p>
    <w:p w14:paraId="0F134BF4" w14:textId="03C6473A" w:rsidR="008F220B" w:rsidRPr="006A7751" w:rsidRDefault="008F220B"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The </w:t>
      </w:r>
      <w:r w:rsidR="007823E5" w:rsidRPr="006A7751">
        <w:rPr>
          <w:rFonts w:asciiTheme="minorBidi" w:hAnsiTheme="minorBidi"/>
          <w:sz w:val="24"/>
          <w:szCs w:val="24"/>
        </w:rPr>
        <w:t>Rashba tried to present a forced</w:t>
      </w:r>
      <w:r w:rsidRPr="006A7751">
        <w:rPr>
          <w:rFonts w:asciiTheme="minorBidi" w:hAnsiTheme="minorBidi"/>
          <w:sz w:val="24"/>
          <w:szCs w:val="24"/>
        </w:rPr>
        <w:t xml:space="preserve"> explanation </w:t>
      </w:r>
      <w:r w:rsidR="00FD4D1C" w:rsidRPr="006A7751">
        <w:rPr>
          <w:rFonts w:asciiTheme="minorBidi" w:hAnsiTheme="minorBidi"/>
          <w:sz w:val="24"/>
          <w:szCs w:val="24"/>
        </w:rPr>
        <w:t>that the Yerushalmi is going according to the opinion that “on condition that”</w:t>
      </w:r>
      <w:r w:rsidR="007823E5" w:rsidRPr="006A7751">
        <w:rPr>
          <w:rFonts w:asciiTheme="minorBidi" w:hAnsiTheme="minorBidi"/>
          <w:sz w:val="24"/>
          <w:szCs w:val="24"/>
        </w:rPr>
        <w:t xml:space="preserve"> </w:t>
      </w:r>
      <w:r w:rsidR="00FD4D1C" w:rsidRPr="006A7751">
        <w:rPr>
          <w:rFonts w:asciiTheme="minorBidi" w:hAnsiTheme="minorBidi"/>
          <w:sz w:val="24"/>
          <w:szCs w:val="24"/>
        </w:rPr>
        <w:t xml:space="preserve">is </w:t>
      </w:r>
      <w:r w:rsidR="00FD4D1C" w:rsidRPr="00324432">
        <w:rPr>
          <w:rFonts w:asciiTheme="minorBidi" w:hAnsiTheme="minorBidi"/>
          <w:b/>
          <w:bCs/>
          <w:sz w:val="24"/>
          <w:szCs w:val="24"/>
        </w:rPr>
        <w:t>not</w:t>
      </w:r>
      <w:r w:rsidR="00FD4D1C" w:rsidRPr="006A7751">
        <w:rPr>
          <w:rFonts w:asciiTheme="minorBidi" w:hAnsiTheme="minorBidi"/>
          <w:sz w:val="24"/>
          <w:szCs w:val="24"/>
        </w:rPr>
        <w:t xml:space="preserve"> equivalent to </w:t>
      </w:r>
      <w:r w:rsidR="002018E2" w:rsidRPr="006A7751">
        <w:rPr>
          <w:rFonts w:asciiTheme="minorBidi" w:hAnsiTheme="minorBidi"/>
          <w:sz w:val="24"/>
          <w:szCs w:val="24"/>
        </w:rPr>
        <w:t>“immediately (</w:t>
      </w:r>
      <w:r w:rsidR="002018E2" w:rsidRPr="00324432">
        <w:rPr>
          <w:rFonts w:asciiTheme="minorBidi" w:hAnsiTheme="minorBidi"/>
          <w:i/>
          <w:iCs/>
          <w:sz w:val="24"/>
          <w:szCs w:val="24"/>
        </w:rPr>
        <w:t>me-achshav</w:t>
      </w:r>
      <w:r w:rsidR="002018E2" w:rsidRPr="006A7751">
        <w:rPr>
          <w:rFonts w:asciiTheme="minorBidi" w:hAnsiTheme="minorBidi"/>
          <w:sz w:val="24"/>
          <w:szCs w:val="24"/>
        </w:rPr>
        <w:t>)</w:t>
      </w:r>
      <w:r w:rsidR="00640477">
        <w:rPr>
          <w:rFonts w:asciiTheme="minorBidi" w:hAnsiTheme="minorBidi"/>
          <w:sz w:val="24"/>
          <w:szCs w:val="24"/>
        </w:rPr>
        <w:t>,”</w:t>
      </w:r>
      <w:r w:rsidR="007823E5" w:rsidRPr="006A7751">
        <w:rPr>
          <w:rFonts w:asciiTheme="minorBidi" w:hAnsiTheme="minorBidi"/>
          <w:sz w:val="24"/>
          <w:szCs w:val="24"/>
        </w:rPr>
        <w:t xml:space="preserve"> but since the </w:t>
      </w:r>
      <w:r w:rsidR="00FD4D1C" w:rsidRPr="006A7751">
        <w:rPr>
          <w:rFonts w:asciiTheme="minorBidi" w:hAnsiTheme="minorBidi"/>
          <w:sz w:val="24"/>
          <w:szCs w:val="24"/>
        </w:rPr>
        <w:t xml:space="preserve">Yerushalmi says explicitly that he is prohibited to have relation with the woman </w:t>
      </w:r>
      <w:r w:rsidR="00FD4D1C" w:rsidRPr="00324432">
        <w:rPr>
          <w:rFonts w:asciiTheme="minorBidi" w:hAnsiTheme="minorBidi"/>
          <w:i/>
          <w:iCs/>
          <w:sz w:val="24"/>
          <w:szCs w:val="24"/>
        </w:rPr>
        <w:t>l</w:t>
      </w:r>
      <w:r w:rsidR="00324432" w:rsidRPr="00324432">
        <w:rPr>
          <w:rFonts w:asciiTheme="minorBidi" w:hAnsiTheme="minorBidi"/>
          <w:i/>
          <w:iCs/>
          <w:sz w:val="24"/>
          <w:szCs w:val="24"/>
        </w:rPr>
        <w:t>e’k</w:t>
      </w:r>
      <w:r w:rsidR="00FD4D1C" w:rsidRPr="00324432">
        <w:rPr>
          <w:rFonts w:asciiTheme="minorBidi" w:hAnsiTheme="minorBidi"/>
          <w:i/>
          <w:iCs/>
          <w:sz w:val="24"/>
          <w:szCs w:val="24"/>
        </w:rPr>
        <w:t>hatchila</w:t>
      </w:r>
      <w:r w:rsidR="00FD4D1C" w:rsidRPr="006A7751">
        <w:rPr>
          <w:rFonts w:asciiTheme="minorBidi" w:hAnsiTheme="minorBidi"/>
          <w:sz w:val="24"/>
          <w:szCs w:val="24"/>
        </w:rPr>
        <w:t xml:space="preserve">, </w:t>
      </w:r>
      <w:r w:rsidR="00324432">
        <w:rPr>
          <w:rFonts w:asciiTheme="minorBidi" w:hAnsiTheme="minorBidi"/>
          <w:sz w:val="24"/>
          <w:szCs w:val="24"/>
        </w:rPr>
        <w:t>the Rashba admits that this is difficult</w:t>
      </w:r>
      <w:r w:rsidR="007823E5" w:rsidRPr="006A7751">
        <w:rPr>
          <w:rFonts w:asciiTheme="minorBidi" w:hAnsiTheme="minorBidi"/>
          <w:sz w:val="24"/>
          <w:szCs w:val="24"/>
        </w:rPr>
        <w:t>.</w:t>
      </w:r>
    </w:p>
    <w:p w14:paraId="4CF7F33C" w14:textId="5F3B2B13" w:rsidR="007529A4" w:rsidRPr="006A7751" w:rsidRDefault="007529A4" w:rsidP="00D43C7D">
      <w:pPr>
        <w:pStyle w:val="ListParagraph"/>
        <w:spacing w:after="0" w:line="240" w:lineRule="auto"/>
        <w:ind w:left="0"/>
        <w:jc w:val="both"/>
        <w:rPr>
          <w:rFonts w:asciiTheme="minorBidi" w:hAnsiTheme="minorBidi"/>
          <w:sz w:val="24"/>
          <w:szCs w:val="24"/>
        </w:rPr>
      </w:pPr>
    </w:p>
    <w:p w14:paraId="7BF04F6A" w14:textId="27FD584B" w:rsidR="007529A4" w:rsidRPr="006A7751" w:rsidRDefault="007529A4"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See also the dispute between Rashi</w:t>
      </w:r>
      <w:r w:rsidR="00CA5874" w:rsidRPr="006A7751">
        <w:rPr>
          <w:rFonts w:asciiTheme="minorBidi" w:hAnsiTheme="minorBidi"/>
          <w:sz w:val="24"/>
          <w:szCs w:val="24"/>
        </w:rPr>
        <w:t xml:space="preserve"> and Tosfot in regards to the </w:t>
      </w:r>
      <w:r w:rsidR="00CA796A">
        <w:rPr>
          <w:rFonts w:asciiTheme="minorBidi" w:hAnsiTheme="minorBidi"/>
          <w:sz w:val="24"/>
          <w:szCs w:val="24"/>
        </w:rPr>
        <w:t>bills of divorce</w:t>
      </w:r>
      <w:r w:rsidR="002018E2" w:rsidRPr="006A7751">
        <w:rPr>
          <w:rFonts w:asciiTheme="minorBidi" w:hAnsiTheme="minorBidi"/>
          <w:sz w:val="24"/>
          <w:szCs w:val="24"/>
        </w:rPr>
        <w:t xml:space="preserve"> of King David’s soldiers (</w:t>
      </w:r>
      <w:r w:rsidR="002018E2" w:rsidRPr="00CA796A">
        <w:rPr>
          <w:rFonts w:asciiTheme="minorBidi" w:hAnsiTheme="minorBidi"/>
          <w:sz w:val="24"/>
          <w:szCs w:val="24"/>
        </w:rPr>
        <w:t>K</w:t>
      </w:r>
      <w:r w:rsidR="00CA796A" w:rsidRPr="00CA796A">
        <w:rPr>
          <w:rFonts w:asciiTheme="minorBidi" w:hAnsiTheme="minorBidi"/>
          <w:sz w:val="24"/>
          <w:szCs w:val="24"/>
        </w:rPr>
        <w:t>e</w:t>
      </w:r>
      <w:r w:rsidRPr="00CA796A">
        <w:rPr>
          <w:rFonts w:asciiTheme="minorBidi" w:hAnsiTheme="minorBidi"/>
          <w:sz w:val="24"/>
          <w:szCs w:val="24"/>
        </w:rPr>
        <w:t>tuvot</w:t>
      </w:r>
      <w:r w:rsidRPr="006A7751">
        <w:rPr>
          <w:rFonts w:asciiTheme="minorBidi" w:hAnsiTheme="minorBidi"/>
          <w:sz w:val="24"/>
          <w:szCs w:val="24"/>
        </w:rPr>
        <w:t xml:space="preserve"> 10a). According to Rashi, King David did not sin</w:t>
      </w:r>
      <w:r w:rsidR="002018E2" w:rsidRPr="006A7751">
        <w:rPr>
          <w:rFonts w:asciiTheme="minorBidi" w:hAnsiTheme="minorBidi"/>
          <w:sz w:val="24"/>
          <w:szCs w:val="24"/>
        </w:rPr>
        <w:t>,</w:t>
      </w:r>
      <w:r w:rsidRPr="006A7751">
        <w:rPr>
          <w:rFonts w:asciiTheme="minorBidi" w:hAnsiTheme="minorBidi"/>
          <w:sz w:val="24"/>
          <w:szCs w:val="24"/>
        </w:rPr>
        <w:t xml:space="preserve"> since he had relations with Batsheva on the basis of a get which was subject to a condition</w:t>
      </w:r>
      <w:r w:rsidR="00CA5874" w:rsidRPr="006A7751">
        <w:rPr>
          <w:rFonts w:asciiTheme="minorBidi" w:hAnsiTheme="minorBidi"/>
          <w:sz w:val="24"/>
          <w:szCs w:val="24"/>
        </w:rPr>
        <w:t xml:space="preserve"> which was subsequently fulfilled</w:t>
      </w:r>
      <w:r w:rsidRPr="006A7751">
        <w:rPr>
          <w:rFonts w:asciiTheme="minorBidi" w:hAnsiTheme="minorBidi"/>
          <w:sz w:val="24"/>
          <w:szCs w:val="24"/>
        </w:rPr>
        <w:t>, while according to Tosfot</w:t>
      </w:r>
      <w:r w:rsidR="00CA5874" w:rsidRPr="006A7751">
        <w:rPr>
          <w:rFonts w:asciiTheme="minorBidi" w:hAnsiTheme="minorBidi"/>
          <w:sz w:val="24"/>
          <w:szCs w:val="24"/>
        </w:rPr>
        <w:t>,</w:t>
      </w:r>
      <w:r w:rsidRPr="006A7751">
        <w:rPr>
          <w:rFonts w:asciiTheme="minorBidi" w:hAnsiTheme="minorBidi"/>
          <w:sz w:val="24"/>
          <w:szCs w:val="24"/>
        </w:rPr>
        <w:t xml:space="preserve"> this would be a sin, and therefore they explain that the case of the </w:t>
      </w:r>
      <w:r w:rsidRPr="00CA796A">
        <w:rPr>
          <w:rFonts w:asciiTheme="minorBidi" w:hAnsiTheme="minorBidi"/>
          <w:i/>
          <w:iCs/>
          <w:sz w:val="24"/>
          <w:szCs w:val="24"/>
        </w:rPr>
        <w:t>gittin</w:t>
      </w:r>
      <w:r w:rsidR="002018E2" w:rsidRPr="006A7751">
        <w:rPr>
          <w:rFonts w:asciiTheme="minorBidi" w:hAnsiTheme="minorBidi"/>
          <w:sz w:val="24"/>
          <w:szCs w:val="24"/>
        </w:rPr>
        <w:t xml:space="preserve"> of King David’s soldiers were</w:t>
      </w:r>
      <w:r w:rsidRPr="006A7751">
        <w:rPr>
          <w:rFonts w:asciiTheme="minorBidi" w:hAnsiTheme="minorBidi"/>
          <w:sz w:val="24"/>
          <w:szCs w:val="24"/>
        </w:rPr>
        <w:t xml:space="preserve"> absolute, unconditional </w:t>
      </w:r>
      <w:r w:rsidR="002018E2" w:rsidRPr="00CA796A">
        <w:rPr>
          <w:rFonts w:asciiTheme="minorBidi" w:hAnsiTheme="minorBidi"/>
          <w:i/>
          <w:iCs/>
          <w:sz w:val="24"/>
          <w:szCs w:val="24"/>
        </w:rPr>
        <w:t>g</w:t>
      </w:r>
      <w:r w:rsidRPr="00CA796A">
        <w:rPr>
          <w:rFonts w:asciiTheme="minorBidi" w:hAnsiTheme="minorBidi"/>
          <w:i/>
          <w:iCs/>
          <w:sz w:val="24"/>
          <w:szCs w:val="24"/>
        </w:rPr>
        <w:t>ittin</w:t>
      </w:r>
      <w:r w:rsidRPr="006A7751">
        <w:rPr>
          <w:rFonts w:asciiTheme="minorBidi" w:hAnsiTheme="minorBidi"/>
          <w:sz w:val="24"/>
          <w:szCs w:val="24"/>
        </w:rPr>
        <w:t>.</w:t>
      </w:r>
    </w:p>
    <w:p w14:paraId="73F38081" w14:textId="5F95D6B6" w:rsidR="007529A4" w:rsidRPr="006A7751" w:rsidRDefault="007529A4" w:rsidP="00D43C7D">
      <w:pPr>
        <w:pStyle w:val="ListParagraph"/>
        <w:spacing w:after="0" w:line="240" w:lineRule="auto"/>
        <w:ind w:left="0"/>
        <w:jc w:val="both"/>
        <w:rPr>
          <w:rFonts w:asciiTheme="minorBidi" w:hAnsiTheme="minorBidi"/>
          <w:sz w:val="24"/>
          <w:szCs w:val="24"/>
        </w:rPr>
      </w:pPr>
    </w:p>
    <w:p w14:paraId="125AFC15" w14:textId="05D57C34" w:rsidR="007529A4" w:rsidRPr="006A7751" w:rsidRDefault="007529A4"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An even more extreme</w:t>
      </w:r>
      <w:r w:rsidR="008B6307" w:rsidRPr="006A7751">
        <w:rPr>
          <w:rFonts w:asciiTheme="minorBidi" w:hAnsiTheme="minorBidi"/>
          <w:sz w:val="24"/>
          <w:szCs w:val="24"/>
        </w:rPr>
        <w:t xml:space="preserve"> opinion </w:t>
      </w:r>
      <w:r w:rsidRPr="006A7751">
        <w:rPr>
          <w:rFonts w:asciiTheme="minorBidi" w:hAnsiTheme="minorBidi"/>
          <w:sz w:val="24"/>
          <w:szCs w:val="24"/>
        </w:rPr>
        <w:t xml:space="preserve">that that of the Tosfot Rid </w:t>
      </w:r>
      <w:r w:rsidR="003917E8" w:rsidRPr="006A7751">
        <w:rPr>
          <w:rFonts w:asciiTheme="minorBidi" w:hAnsiTheme="minorBidi"/>
          <w:sz w:val="24"/>
          <w:szCs w:val="24"/>
        </w:rPr>
        <w:t>arises in C</w:t>
      </w:r>
      <w:r w:rsidR="008B6307" w:rsidRPr="006A7751">
        <w:rPr>
          <w:rFonts w:asciiTheme="minorBidi" w:hAnsiTheme="minorBidi"/>
          <w:sz w:val="24"/>
          <w:szCs w:val="24"/>
        </w:rPr>
        <w:t>h</w:t>
      </w:r>
      <w:r w:rsidR="003917E8" w:rsidRPr="006A7751">
        <w:rPr>
          <w:rFonts w:asciiTheme="minorBidi" w:hAnsiTheme="minorBidi"/>
          <w:sz w:val="24"/>
          <w:szCs w:val="24"/>
        </w:rPr>
        <w:t xml:space="preserve">iddushei </w:t>
      </w:r>
      <w:r w:rsidR="00D54485">
        <w:rPr>
          <w:rFonts w:asciiTheme="minorBidi" w:hAnsiTheme="minorBidi"/>
          <w:sz w:val="24"/>
          <w:szCs w:val="24"/>
        </w:rPr>
        <w:t>R. Shimon Shkop</w:t>
      </w:r>
      <w:r w:rsidR="003917E8" w:rsidRPr="006A7751">
        <w:rPr>
          <w:rFonts w:asciiTheme="minorBidi" w:hAnsiTheme="minorBidi"/>
          <w:sz w:val="24"/>
          <w:szCs w:val="24"/>
        </w:rPr>
        <w:t xml:space="preserve"> </w:t>
      </w:r>
      <w:r w:rsidR="00D54485">
        <w:rPr>
          <w:rFonts w:asciiTheme="minorBidi" w:hAnsiTheme="minorBidi"/>
          <w:sz w:val="24"/>
          <w:szCs w:val="24"/>
        </w:rPr>
        <w:t>(</w:t>
      </w:r>
      <w:r w:rsidR="003917E8" w:rsidRPr="006A7751">
        <w:rPr>
          <w:rFonts w:asciiTheme="minorBidi" w:hAnsiTheme="minorBidi"/>
          <w:sz w:val="24"/>
          <w:szCs w:val="24"/>
        </w:rPr>
        <w:t>K</w:t>
      </w:r>
      <w:r w:rsidR="00CA796A">
        <w:rPr>
          <w:rFonts w:asciiTheme="minorBidi" w:hAnsiTheme="minorBidi"/>
          <w:sz w:val="24"/>
          <w:szCs w:val="24"/>
        </w:rPr>
        <w:t>e</w:t>
      </w:r>
      <w:r w:rsidR="003917E8" w:rsidRPr="006A7751">
        <w:rPr>
          <w:rFonts w:asciiTheme="minorBidi" w:hAnsiTheme="minorBidi"/>
          <w:sz w:val="24"/>
          <w:szCs w:val="24"/>
        </w:rPr>
        <w:t>tuvot siman 1</w:t>
      </w:r>
      <w:r w:rsidR="00D54485">
        <w:rPr>
          <w:rFonts w:asciiTheme="minorBidi" w:hAnsiTheme="minorBidi"/>
          <w:sz w:val="24"/>
          <w:szCs w:val="24"/>
        </w:rPr>
        <w:t>)</w:t>
      </w:r>
      <w:r w:rsidR="003917E8" w:rsidRPr="006A7751">
        <w:rPr>
          <w:rFonts w:asciiTheme="minorBidi" w:hAnsiTheme="minorBidi"/>
          <w:sz w:val="24"/>
          <w:szCs w:val="24"/>
        </w:rPr>
        <w:t xml:space="preserve"> – he holds that fulfillment of the condition is effective only in the future and retroactively, but not completely and absolute</w:t>
      </w:r>
      <w:r w:rsidR="002018E2" w:rsidRPr="006A7751">
        <w:rPr>
          <w:rFonts w:asciiTheme="minorBidi" w:hAnsiTheme="minorBidi"/>
          <w:sz w:val="24"/>
          <w:szCs w:val="24"/>
        </w:rPr>
        <w:t xml:space="preserve">ly regarding the past, so </w:t>
      </w:r>
      <w:r w:rsidR="003917E8" w:rsidRPr="006A7751">
        <w:rPr>
          <w:rFonts w:asciiTheme="minorBidi" w:hAnsiTheme="minorBidi"/>
          <w:sz w:val="24"/>
          <w:szCs w:val="24"/>
        </w:rPr>
        <w:t>even if the condition is fulfilled</w:t>
      </w:r>
      <w:r w:rsidR="008B6307" w:rsidRPr="006A7751">
        <w:rPr>
          <w:rFonts w:asciiTheme="minorBidi" w:hAnsiTheme="minorBidi"/>
          <w:sz w:val="24"/>
          <w:szCs w:val="24"/>
        </w:rPr>
        <w:t>, the past sin which was committed does not change its sinful nature, but only in regard to hala</w:t>
      </w:r>
      <w:r w:rsidR="00CA796A">
        <w:rPr>
          <w:rFonts w:asciiTheme="minorBidi" w:hAnsiTheme="minorBidi"/>
          <w:sz w:val="24"/>
          <w:szCs w:val="24"/>
        </w:rPr>
        <w:t>k</w:t>
      </w:r>
      <w:r w:rsidR="008B6307" w:rsidRPr="006A7751">
        <w:rPr>
          <w:rFonts w:asciiTheme="minorBidi" w:hAnsiTheme="minorBidi"/>
          <w:sz w:val="24"/>
          <w:szCs w:val="24"/>
        </w:rPr>
        <w:t xml:space="preserve">hic </w:t>
      </w:r>
      <w:r w:rsidR="00CA796A">
        <w:rPr>
          <w:rFonts w:asciiTheme="minorBidi" w:hAnsiTheme="minorBidi"/>
          <w:sz w:val="24"/>
          <w:szCs w:val="24"/>
        </w:rPr>
        <w:t>consequences regarding the future.</w:t>
      </w:r>
    </w:p>
    <w:p w14:paraId="60B012CB" w14:textId="3152B85A" w:rsidR="00670AB8" w:rsidRPr="006A7751" w:rsidRDefault="008F220B" w:rsidP="006A7751">
      <w:pPr>
        <w:pStyle w:val="ListParagraph"/>
        <w:spacing w:after="0" w:line="240" w:lineRule="auto"/>
        <w:jc w:val="both"/>
        <w:rPr>
          <w:rFonts w:asciiTheme="minorBidi" w:hAnsiTheme="minorBidi"/>
          <w:sz w:val="24"/>
          <w:szCs w:val="24"/>
          <w:rtl/>
        </w:rPr>
      </w:pPr>
      <w:r w:rsidRPr="006A7751">
        <w:rPr>
          <w:rFonts w:asciiTheme="minorBidi" w:hAnsiTheme="minorBidi"/>
          <w:sz w:val="24"/>
          <w:szCs w:val="24"/>
        </w:rPr>
        <w:t xml:space="preserve"> </w:t>
      </w:r>
    </w:p>
    <w:p w14:paraId="6A70CAC9" w14:textId="720B0D58" w:rsidR="009F2F05" w:rsidRPr="006A7751" w:rsidRDefault="009F2F05" w:rsidP="00D43C7D">
      <w:pPr>
        <w:pStyle w:val="ListParagraph"/>
        <w:numPr>
          <w:ilvl w:val="0"/>
          <w:numId w:val="2"/>
        </w:numPr>
        <w:spacing w:after="0" w:line="240" w:lineRule="auto"/>
        <w:ind w:left="0" w:firstLine="0"/>
        <w:jc w:val="both"/>
        <w:rPr>
          <w:rFonts w:asciiTheme="minorBidi" w:hAnsiTheme="minorBidi"/>
          <w:sz w:val="24"/>
          <w:szCs w:val="24"/>
        </w:rPr>
      </w:pPr>
      <w:r w:rsidRPr="006A7751">
        <w:rPr>
          <w:rFonts w:asciiTheme="minorBidi" w:hAnsiTheme="minorBidi"/>
          <w:sz w:val="24"/>
          <w:szCs w:val="24"/>
        </w:rPr>
        <w:t>The Rambam’s</w:t>
      </w:r>
      <w:r w:rsidR="008B6307" w:rsidRPr="006A7751">
        <w:rPr>
          <w:rFonts w:asciiTheme="minorBidi" w:hAnsiTheme="minorBidi"/>
          <w:sz w:val="24"/>
          <w:szCs w:val="24"/>
        </w:rPr>
        <w:t xml:space="preserve"> opinion </w:t>
      </w:r>
      <w:r w:rsidRPr="006A7751">
        <w:rPr>
          <w:rFonts w:asciiTheme="minorBidi" w:hAnsiTheme="minorBidi"/>
          <w:sz w:val="24"/>
          <w:szCs w:val="24"/>
        </w:rPr>
        <w:t xml:space="preserve">and the </w:t>
      </w:r>
      <w:r w:rsidR="00CA796A">
        <w:rPr>
          <w:rFonts w:asciiTheme="minorBidi" w:hAnsiTheme="minorBidi"/>
          <w:sz w:val="24"/>
          <w:szCs w:val="24"/>
        </w:rPr>
        <w:t xml:space="preserve">principle </w:t>
      </w:r>
      <w:r w:rsidRPr="006A7751">
        <w:rPr>
          <w:rFonts w:asciiTheme="minorBidi" w:hAnsiTheme="minorBidi"/>
          <w:sz w:val="24"/>
          <w:szCs w:val="24"/>
        </w:rPr>
        <w:t>of “</w:t>
      </w:r>
      <w:r w:rsidR="00531A70" w:rsidRPr="00CA796A">
        <w:rPr>
          <w:rFonts w:asciiTheme="minorBidi" w:hAnsiTheme="minorBidi"/>
          <w:i/>
          <w:iCs/>
          <w:sz w:val="24"/>
          <w:szCs w:val="24"/>
        </w:rPr>
        <w:t>al menat</w:t>
      </w:r>
      <w:r w:rsidR="00531A70" w:rsidRPr="006A7751">
        <w:rPr>
          <w:rFonts w:asciiTheme="minorBidi" w:hAnsiTheme="minorBidi"/>
          <w:sz w:val="24"/>
          <w:szCs w:val="24"/>
        </w:rPr>
        <w:t>”</w:t>
      </w:r>
    </w:p>
    <w:p w14:paraId="11F9EB72" w14:textId="3BCA2E09" w:rsidR="009F2F05" w:rsidRPr="006A7751" w:rsidRDefault="009F2F05" w:rsidP="006A7751">
      <w:pPr>
        <w:pStyle w:val="ListParagraph"/>
        <w:spacing w:after="0" w:line="240" w:lineRule="auto"/>
        <w:ind w:left="1440"/>
        <w:jc w:val="both"/>
        <w:rPr>
          <w:rFonts w:asciiTheme="minorBidi" w:hAnsiTheme="minorBidi"/>
          <w:sz w:val="24"/>
          <w:szCs w:val="24"/>
        </w:rPr>
      </w:pPr>
    </w:p>
    <w:p w14:paraId="5654DCE5" w14:textId="2C2230E0" w:rsidR="009F2F05" w:rsidRPr="006A7751" w:rsidRDefault="008B6307"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However, neither the</w:t>
      </w:r>
      <w:r w:rsidR="008734CA" w:rsidRPr="006A7751">
        <w:rPr>
          <w:rFonts w:asciiTheme="minorBidi" w:hAnsiTheme="minorBidi"/>
          <w:sz w:val="24"/>
          <w:szCs w:val="24"/>
        </w:rPr>
        <w:t xml:space="preserve"> opinion </w:t>
      </w:r>
      <w:r w:rsidR="009F2F05" w:rsidRPr="006A7751">
        <w:rPr>
          <w:rFonts w:asciiTheme="minorBidi" w:hAnsiTheme="minorBidi"/>
          <w:sz w:val="24"/>
          <w:szCs w:val="24"/>
        </w:rPr>
        <w:t>of the R</w:t>
      </w:r>
      <w:r w:rsidRPr="006A7751">
        <w:rPr>
          <w:rFonts w:asciiTheme="minorBidi" w:hAnsiTheme="minorBidi"/>
          <w:sz w:val="24"/>
          <w:szCs w:val="24"/>
        </w:rPr>
        <w:t xml:space="preserve">ashba or that of the Rid </w:t>
      </w:r>
      <w:r w:rsidR="009F2F05" w:rsidRPr="006A7751">
        <w:rPr>
          <w:rFonts w:asciiTheme="minorBidi" w:hAnsiTheme="minorBidi"/>
          <w:sz w:val="24"/>
          <w:szCs w:val="24"/>
        </w:rPr>
        <w:t>resolve</w:t>
      </w:r>
      <w:r w:rsidRPr="006A7751">
        <w:rPr>
          <w:rFonts w:asciiTheme="minorBidi" w:hAnsiTheme="minorBidi"/>
          <w:sz w:val="24"/>
          <w:szCs w:val="24"/>
        </w:rPr>
        <w:t>s</w:t>
      </w:r>
      <w:r w:rsidR="009F2F05" w:rsidRPr="006A7751">
        <w:rPr>
          <w:rFonts w:asciiTheme="minorBidi" w:hAnsiTheme="minorBidi"/>
          <w:sz w:val="24"/>
          <w:szCs w:val="24"/>
        </w:rPr>
        <w:t xml:space="preserve"> the dif</w:t>
      </w:r>
      <w:r w:rsidR="008734CA" w:rsidRPr="006A7751">
        <w:rPr>
          <w:rFonts w:asciiTheme="minorBidi" w:hAnsiTheme="minorBidi"/>
          <w:sz w:val="24"/>
          <w:szCs w:val="24"/>
        </w:rPr>
        <w:t>ficult stat</w:t>
      </w:r>
      <w:r w:rsidR="0041170D" w:rsidRPr="006A7751">
        <w:rPr>
          <w:rFonts w:asciiTheme="minorBidi" w:hAnsiTheme="minorBidi"/>
          <w:sz w:val="24"/>
          <w:szCs w:val="24"/>
        </w:rPr>
        <w:t xml:space="preserve">ements of the Rambam (Gerushin </w:t>
      </w:r>
      <w:r w:rsidR="008734CA" w:rsidRPr="006A7751">
        <w:rPr>
          <w:rFonts w:asciiTheme="minorBidi" w:hAnsiTheme="minorBidi"/>
          <w:sz w:val="24"/>
          <w:szCs w:val="24"/>
        </w:rPr>
        <w:t>8:13)</w:t>
      </w:r>
    </w:p>
    <w:p w14:paraId="185D0B15" w14:textId="447EE657" w:rsidR="009F2F05" w:rsidRPr="006A7751" w:rsidRDefault="009F2F05" w:rsidP="006A7751">
      <w:pPr>
        <w:pStyle w:val="ListParagraph"/>
        <w:spacing w:after="0" w:line="240" w:lineRule="auto"/>
        <w:ind w:left="1440"/>
        <w:jc w:val="both"/>
        <w:rPr>
          <w:rFonts w:asciiTheme="minorBidi" w:hAnsiTheme="minorBidi"/>
          <w:sz w:val="24"/>
          <w:szCs w:val="24"/>
        </w:rPr>
      </w:pPr>
    </w:p>
    <w:p w14:paraId="53577CE8" w14:textId="6F4571A2" w:rsidR="009F2F05" w:rsidRPr="006A7751" w:rsidRDefault="009F2F05" w:rsidP="006A7751">
      <w:pPr>
        <w:pStyle w:val="ListParagraph"/>
        <w:spacing w:after="0" w:line="240" w:lineRule="auto"/>
        <w:ind w:left="1440"/>
        <w:jc w:val="both"/>
        <w:rPr>
          <w:rFonts w:asciiTheme="minorBidi" w:hAnsiTheme="minorBidi"/>
          <w:sz w:val="24"/>
          <w:szCs w:val="24"/>
        </w:rPr>
      </w:pPr>
      <w:r w:rsidRPr="006A7751">
        <w:rPr>
          <w:rFonts w:asciiTheme="minorBidi" w:hAnsiTheme="minorBidi"/>
          <w:sz w:val="24"/>
          <w:szCs w:val="24"/>
        </w:rPr>
        <w:t>“</w:t>
      </w:r>
      <w:r w:rsidR="002D6A21" w:rsidRPr="006A7751">
        <w:rPr>
          <w:rFonts w:asciiTheme="minorBidi" w:hAnsiTheme="minorBidi"/>
          <w:sz w:val="24"/>
          <w:szCs w:val="24"/>
        </w:rPr>
        <w:t xml:space="preserve">[One who says to his wife:] </w:t>
      </w:r>
      <w:r w:rsidRPr="006A7751">
        <w:rPr>
          <w:rFonts w:asciiTheme="minorBidi" w:hAnsiTheme="minorBidi"/>
          <w:sz w:val="24"/>
          <w:szCs w:val="24"/>
        </w:rPr>
        <w:t>This is your get on the condition that you marry Ploni,</w:t>
      </w:r>
      <w:r w:rsidR="002D6A21" w:rsidRPr="006A7751">
        <w:rPr>
          <w:rFonts w:asciiTheme="minorBidi" w:hAnsiTheme="minorBidi"/>
          <w:sz w:val="24"/>
          <w:szCs w:val="24"/>
        </w:rPr>
        <w:t>”</w:t>
      </w:r>
      <w:r w:rsidRPr="006A7751">
        <w:rPr>
          <w:rFonts w:asciiTheme="minorBidi" w:hAnsiTheme="minorBidi"/>
          <w:sz w:val="24"/>
          <w:szCs w:val="24"/>
        </w:rPr>
        <w:t xml:space="preserve"> if the woman married Ploni, the get is valid, as is the case of all other conditions. However, the Sages said the woman must not marry Ploni or anyone else; </w:t>
      </w:r>
      <w:r w:rsidR="002D6A21" w:rsidRPr="006A7751">
        <w:rPr>
          <w:rFonts w:asciiTheme="minorBidi" w:hAnsiTheme="minorBidi"/>
          <w:sz w:val="24"/>
          <w:szCs w:val="24"/>
        </w:rPr>
        <w:t>not</w:t>
      </w:r>
      <w:r w:rsidRPr="006A7751">
        <w:rPr>
          <w:rFonts w:asciiTheme="minorBidi" w:hAnsiTheme="minorBidi"/>
          <w:sz w:val="24"/>
          <w:szCs w:val="24"/>
        </w:rPr>
        <w:t xml:space="preserve"> Ploni, lest people say “they give each othe</w:t>
      </w:r>
      <w:r w:rsidR="00CA5874" w:rsidRPr="006A7751">
        <w:rPr>
          <w:rFonts w:asciiTheme="minorBidi" w:hAnsiTheme="minorBidi"/>
          <w:sz w:val="24"/>
          <w:szCs w:val="24"/>
        </w:rPr>
        <w:t>r their wives as gifts</w:t>
      </w:r>
      <w:r w:rsidR="00640477">
        <w:rPr>
          <w:rFonts w:asciiTheme="minorBidi" w:hAnsiTheme="minorBidi"/>
          <w:sz w:val="24"/>
          <w:szCs w:val="24"/>
        </w:rPr>
        <w:t>,”</w:t>
      </w:r>
      <w:r w:rsidR="00CA5874" w:rsidRPr="006A7751">
        <w:rPr>
          <w:rFonts w:asciiTheme="minorBidi" w:hAnsiTheme="minorBidi"/>
          <w:sz w:val="24"/>
          <w:szCs w:val="24"/>
        </w:rPr>
        <w:t xml:space="preserve"> and </w:t>
      </w:r>
      <w:r w:rsidRPr="006A7751">
        <w:rPr>
          <w:rFonts w:asciiTheme="minorBidi" w:hAnsiTheme="minorBidi"/>
          <w:sz w:val="24"/>
          <w:szCs w:val="24"/>
        </w:rPr>
        <w:t>anyone else because the get is valid only upon the fulfillment of the condition.</w:t>
      </w:r>
    </w:p>
    <w:p w14:paraId="38CB3705" w14:textId="3B8D1F49" w:rsidR="009F2F05" w:rsidRPr="006A7751" w:rsidRDefault="009F2F05" w:rsidP="00CA796A">
      <w:pPr>
        <w:pStyle w:val="ListParagraph"/>
        <w:spacing w:after="0" w:line="240" w:lineRule="auto"/>
        <w:ind w:left="1440"/>
        <w:jc w:val="both"/>
        <w:rPr>
          <w:rFonts w:asciiTheme="minorBidi" w:hAnsiTheme="minorBidi"/>
          <w:sz w:val="24"/>
          <w:szCs w:val="24"/>
        </w:rPr>
      </w:pPr>
      <w:r w:rsidRPr="006A7751">
        <w:rPr>
          <w:rFonts w:asciiTheme="minorBidi" w:hAnsiTheme="minorBidi"/>
          <w:sz w:val="24"/>
          <w:szCs w:val="24"/>
        </w:rPr>
        <w:t xml:space="preserve">If she </w:t>
      </w:r>
      <w:r w:rsidR="00CA796A">
        <w:rPr>
          <w:rFonts w:asciiTheme="minorBidi" w:hAnsiTheme="minorBidi"/>
          <w:sz w:val="24"/>
          <w:szCs w:val="24"/>
        </w:rPr>
        <w:t>violated</w:t>
      </w:r>
      <w:r w:rsidRPr="006A7751">
        <w:rPr>
          <w:rFonts w:asciiTheme="minorBidi" w:hAnsiTheme="minorBidi"/>
          <w:sz w:val="24"/>
          <w:szCs w:val="24"/>
        </w:rPr>
        <w:t xml:space="preserve"> with the law and </w:t>
      </w:r>
      <w:r w:rsidR="008B6307" w:rsidRPr="006A7751">
        <w:rPr>
          <w:rFonts w:asciiTheme="minorBidi" w:hAnsiTheme="minorBidi"/>
          <w:sz w:val="24"/>
          <w:szCs w:val="24"/>
        </w:rPr>
        <w:t>married that Ploni, she</w:t>
      </w:r>
      <w:r w:rsidR="00D60CD5" w:rsidRPr="006A7751">
        <w:rPr>
          <w:rFonts w:asciiTheme="minorBidi" w:hAnsiTheme="minorBidi"/>
          <w:sz w:val="24"/>
          <w:szCs w:val="24"/>
        </w:rPr>
        <w:t xml:space="preserve"> does not have to leave him; if she married som</w:t>
      </w:r>
      <w:r w:rsidR="008B6307" w:rsidRPr="006A7751">
        <w:rPr>
          <w:rFonts w:asciiTheme="minorBidi" w:hAnsiTheme="minorBidi"/>
          <w:sz w:val="24"/>
          <w:szCs w:val="24"/>
        </w:rPr>
        <w:t>e</w:t>
      </w:r>
      <w:r w:rsidR="00D60CD5" w:rsidRPr="006A7751">
        <w:rPr>
          <w:rFonts w:asciiTheme="minorBidi" w:hAnsiTheme="minorBidi"/>
          <w:sz w:val="24"/>
          <w:szCs w:val="24"/>
        </w:rPr>
        <w:t>one else before marrying Ploni, the get is invalid, and any offspring is a mamzer, and she requires a get from the second husband as well.</w:t>
      </w:r>
    </w:p>
    <w:p w14:paraId="1C5C33FC" w14:textId="18431BFF" w:rsidR="00D60CD5" w:rsidRPr="006A7751" w:rsidRDefault="00D60CD5" w:rsidP="006A7751">
      <w:pPr>
        <w:pStyle w:val="ListParagraph"/>
        <w:spacing w:after="0" w:line="240" w:lineRule="auto"/>
        <w:ind w:left="1440"/>
        <w:jc w:val="both"/>
        <w:rPr>
          <w:rFonts w:asciiTheme="minorBidi" w:hAnsiTheme="minorBidi"/>
          <w:sz w:val="24"/>
          <w:szCs w:val="24"/>
        </w:rPr>
      </w:pPr>
    </w:p>
    <w:p w14:paraId="6195CA1F" w14:textId="49FA8BB8" w:rsidR="00D60CD5" w:rsidRDefault="00D60CD5" w:rsidP="00D43C7D">
      <w:pPr>
        <w:spacing w:after="0" w:line="240" w:lineRule="auto"/>
        <w:jc w:val="both"/>
        <w:rPr>
          <w:rFonts w:asciiTheme="minorBidi" w:hAnsiTheme="minorBidi"/>
          <w:sz w:val="24"/>
          <w:szCs w:val="24"/>
        </w:rPr>
      </w:pPr>
      <w:r w:rsidRPr="006A7751">
        <w:rPr>
          <w:rFonts w:asciiTheme="minorBidi" w:hAnsiTheme="minorBidi"/>
          <w:sz w:val="24"/>
          <w:szCs w:val="24"/>
        </w:rPr>
        <w:t xml:space="preserve">The Raavad </w:t>
      </w:r>
      <w:r w:rsidR="008B7A31" w:rsidRPr="006A7751">
        <w:rPr>
          <w:rFonts w:asciiTheme="minorBidi" w:hAnsiTheme="minorBidi"/>
          <w:sz w:val="24"/>
          <w:szCs w:val="24"/>
        </w:rPr>
        <w:t>objects to</w:t>
      </w:r>
      <w:r w:rsidRPr="006A7751">
        <w:rPr>
          <w:rFonts w:asciiTheme="minorBidi" w:hAnsiTheme="minorBidi"/>
          <w:sz w:val="24"/>
          <w:szCs w:val="24"/>
        </w:rPr>
        <w:t xml:space="preserve"> the Rambam’s ruling:</w:t>
      </w:r>
    </w:p>
    <w:p w14:paraId="1BBBF81C" w14:textId="77777777" w:rsidR="00CA796A" w:rsidRPr="006A7751" w:rsidRDefault="00CA796A" w:rsidP="006A7751">
      <w:pPr>
        <w:spacing w:after="0" w:line="240" w:lineRule="auto"/>
        <w:ind w:firstLine="720"/>
        <w:jc w:val="both"/>
        <w:rPr>
          <w:rFonts w:asciiTheme="minorBidi" w:hAnsiTheme="minorBidi"/>
          <w:sz w:val="24"/>
          <w:szCs w:val="24"/>
        </w:rPr>
      </w:pPr>
    </w:p>
    <w:p w14:paraId="73DD4F05" w14:textId="2BCEDBE0" w:rsidR="00D60CD5" w:rsidRPr="006A7751" w:rsidRDefault="00D60CD5" w:rsidP="006A7751">
      <w:pPr>
        <w:pStyle w:val="ListParagraph"/>
        <w:spacing w:after="0" w:line="240" w:lineRule="auto"/>
        <w:ind w:left="1440"/>
        <w:jc w:val="both"/>
        <w:rPr>
          <w:rFonts w:asciiTheme="minorBidi" w:hAnsiTheme="minorBidi"/>
          <w:sz w:val="24"/>
          <w:szCs w:val="24"/>
        </w:rPr>
      </w:pPr>
      <w:r w:rsidRPr="006A7751">
        <w:rPr>
          <w:rFonts w:asciiTheme="minorBidi" w:hAnsiTheme="minorBidi"/>
          <w:sz w:val="24"/>
          <w:szCs w:val="24"/>
        </w:rPr>
        <w:t>Why should the get be invalid?</w:t>
      </w:r>
      <w:r w:rsidR="008B6307" w:rsidRPr="006A7751">
        <w:rPr>
          <w:rFonts w:asciiTheme="minorBidi" w:hAnsiTheme="minorBidi"/>
          <w:sz w:val="24"/>
          <w:szCs w:val="24"/>
        </w:rPr>
        <w:t xml:space="preserve"> The second husband can divorce</w:t>
      </w:r>
      <w:r w:rsidRPr="006A7751">
        <w:rPr>
          <w:rFonts w:asciiTheme="minorBidi" w:hAnsiTheme="minorBidi"/>
          <w:sz w:val="24"/>
          <w:szCs w:val="24"/>
        </w:rPr>
        <w:t xml:space="preserve"> her, and she </w:t>
      </w:r>
      <w:r w:rsidR="008B6307" w:rsidRPr="006A7751">
        <w:rPr>
          <w:rFonts w:asciiTheme="minorBidi" w:hAnsiTheme="minorBidi"/>
          <w:sz w:val="24"/>
          <w:szCs w:val="24"/>
        </w:rPr>
        <w:t>can</w:t>
      </w:r>
      <w:r w:rsidRPr="006A7751">
        <w:rPr>
          <w:rFonts w:asciiTheme="minorBidi" w:hAnsiTheme="minorBidi"/>
          <w:sz w:val="24"/>
          <w:szCs w:val="24"/>
        </w:rPr>
        <w:t xml:space="preserve"> marry the subject of the condition [Ploni], and the get takes effect retroactively, and the offspring [of the second marriage] is not a mamzer. Thus it appears in the Yerushalmi. And furthermore, if the </w:t>
      </w:r>
      <w:r w:rsidRPr="00CA796A">
        <w:rPr>
          <w:rFonts w:asciiTheme="minorBidi" w:hAnsiTheme="minorBidi"/>
          <w:i/>
          <w:iCs/>
          <w:sz w:val="24"/>
          <w:szCs w:val="24"/>
        </w:rPr>
        <w:t>get</w:t>
      </w:r>
      <w:r w:rsidRPr="006A7751">
        <w:rPr>
          <w:rFonts w:asciiTheme="minorBidi" w:hAnsiTheme="minorBidi"/>
          <w:sz w:val="24"/>
          <w:szCs w:val="24"/>
        </w:rPr>
        <w:t xml:space="preserve"> is invalid</w:t>
      </w:r>
      <w:r w:rsidR="008B7A31" w:rsidRPr="006A7751">
        <w:rPr>
          <w:rFonts w:asciiTheme="minorBidi" w:hAnsiTheme="minorBidi"/>
          <w:sz w:val="24"/>
          <w:szCs w:val="24"/>
        </w:rPr>
        <w:t>,</w:t>
      </w:r>
      <w:r w:rsidRPr="006A7751">
        <w:rPr>
          <w:rFonts w:asciiTheme="minorBidi" w:hAnsiTheme="minorBidi"/>
          <w:sz w:val="24"/>
          <w:szCs w:val="24"/>
        </w:rPr>
        <w:t xml:space="preserve"> how can she marry him?</w:t>
      </w:r>
    </w:p>
    <w:p w14:paraId="650AD3C9" w14:textId="6B6BB283" w:rsidR="00D60CD5" w:rsidRPr="006A7751" w:rsidRDefault="00D60CD5" w:rsidP="006A7751">
      <w:pPr>
        <w:pStyle w:val="ListParagraph"/>
        <w:spacing w:after="0" w:line="240" w:lineRule="auto"/>
        <w:ind w:left="1440"/>
        <w:jc w:val="both"/>
        <w:rPr>
          <w:rFonts w:asciiTheme="minorBidi" w:hAnsiTheme="minorBidi"/>
          <w:sz w:val="24"/>
          <w:szCs w:val="24"/>
        </w:rPr>
      </w:pPr>
    </w:p>
    <w:p w14:paraId="1DAC4C65" w14:textId="02A3D853" w:rsidR="00D60CD5" w:rsidRPr="006A7751" w:rsidRDefault="00D60CD5"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The Raavad makes two claims, one backed up by a proof </w:t>
      </w:r>
      <w:r w:rsidR="008B7A31" w:rsidRPr="006A7751">
        <w:rPr>
          <w:rFonts w:asciiTheme="minorBidi" w:hAnsiTheme="minorBidi"/>
          <w:sz w:val="24"/>
          <w:szCs w:val="24"/>
        </w:rPr>
        <w:t>[</w:t>
      </w:r>
      <w:r w:rsidRPr="006A7751">
        <w:rPr>
          <w:rFonts w:asciiTheme="minorBidi" w:hAnsiTheme="minorBidi"/>
          <w:sz w:val="24"/>
          <w:szCs w:val="24"/>
        </w:rPr>
        <w:t xml:space="preserve">from the Yerushalmi], and the second one by logical reasoning. </w:t>
      </w:r>
      <w:r w:rsidR="00FA77E1" w:rsidRPr="006A7751">
        <w:rPr>
          <w:rFonts w:asciiTheme="minorBidi" w:hAnsiTheme="minorBidi"/>
          <w:sz w:val="24"/>
          <w:szCs w:val="24"/>
        </w:rPr>
        <w:t xml:space="preserve">The first claim is </w:t>
      </w:r>
      <w:r w:rsidR="008B7A31" w:rsidRPr="006A7751">
        <w:rPr>
          <w:rFonts w:asciiTheme="minorBidi" w:hAnsiTheme="minorBidi"/>
          <w:sz w:val="24"/>
          <w:szCs w:val="24"/>
        </w:rPr>
        <w:t xml:space="preserve">that </w:t>
      </w:r>
      <w:r w:rsidR="00CA796A">
        <w:rPr>
          <w:rFonts w:asciiTheme="minorBidi" w:hAnsiTheme="minorBidi"/>
          <w:sz w:val="24"/>
          <w:szCs w:val="24"/>
        </w:rPr>
        <w:t>there</w:t>
      </w:r>
      <w:r w:rsidR="008B7A31" w:rsidRPr="006A7751">
        <w:rPr>
          <w:rFonts w:asciiTheme="minorBidi" w:hAnsiTheme="minorBidi"/>
          <w:sz w:val="24"/>
          <w:szCs w:val="24"/>
        </w:rPr>
        <w:t xml:space="preserve"> is no reason to assume that the get is invalid, because the condition may </w:t>
      </w:r>
      <w:r w:rsidR="00CA796A">
        <w:rPr>
          <w:rFonts w:asciiTheme="minorBidi" w:hAnsiTheme="minorBidi"/>
          <w:sz w:val="24"/>
          <w:szCs w:val="24"/>
        </w:rPr>
        <w:t xml:space="preserve">yet </w:t>
      </w:r>
      <w:r w:rsidR="008B7A31" w:rsidRPr="006A7751">
        <w:rPr>
          <w:rFonts w:asciiTheme="minorBidi" w:hAnsiTheme="minorBidi"/>
          <w:sz w:val="24"/>
          <w:szCs w:val="24"/>
        </w:rPr>
        <w:t>be fulfilled in the future, and thus there is also no reason to rule that the offspring is a mamzer. This claim is supported by a proof from the Yerushalmi, and seemingly the intention is to the Yerushalmi we saw above, that since the condition was fulfilled, it wipes out transgressions retroactively.</w:t>
      </w:r>
    </w:p>
    <w:p w14:paraId="5BA9991E" w14:textId="1463ECD7" w:rsidR="008B7A31" w:rsidRPr="006A7751" w:rsidRDefault="008B7A31" w:rsidP="00D43C7D">
      <w:pPr>
        <w:pStyle w:val="ListParagraph"/>
        <w:spacing w:after="0" w:line="240" w:lineRule="auto"/>
        <w:ind w:left="0"/>
        <w:jc w:val="both"/>
        <w:rPr>
          <w:rFonts w:asciiTheme="minorBidi" w:hAnsiTheme="minorBidi"/>
          <w:sz w:val="24"/>
          <w:szCs w:val="24"/>
        </w:rPr>
      </w:pPr>
    </w:p>
    <w:p w14:paraId="5881BEE2" w14:textId="1CC773CD" w:rsidR="008B7A31" w:rsidRPr="006A7751" w:rsidRDefault="008B7A31" w:rsidP="00D43C7D">
      <w:pPr>
        <w:pStyle w:val="ListParagraph"/>
        <w:spacing w:after="0" w:line="240" w:lineRule="auto"/>
        <w:ind w:left="0"/>
        <w:jc w:val="both"/>
        <w:rPr>
          <w:rFonts w:asciiTheme="minorBidi" w:hAnsiTheme="minorBidi"/>
          <w:sz w:val="24"/>
          <w:szCs w:val="24"/>
        </w:rPr>
      </w:pPr>
      <w:r w:rsidRPr="006A7751">
        <w:rPr>
          <w:rFonts w:asciiTheme="minorBidi" w:hAnsiTheme="minorBidi"/>
          <w:sz w:val="24"/>
          <w:szCs w:val="24"/>
        </w:rPr>
        <w:t xml:space="preserve">The second claim of the Raavad is that if the get from the divorcing husband is indeed invalid, then the subsequent </w:t>
      </w:r>
      <w:r w:rsidRPr="00CA796A">
        <w:rPr>
          <w:rFonts w:asciiTheme="minorBidi" w:hAnsiTheme="minorBidi"/>
          <w:i/>
          <w:iCs/>
          <w:sz w:val="24"/>
          <w:szCs w:val="24"/>
        </w:rPr>
        <w:t>kiddushin</w:t>
      </w:r>
      <w:r w:rsidRPr="006A7751">
        <w:rPr>
          <w:rFonts w:asciiTheme="minorBidi" w:hAnsiTheme="minorBidi"/>
          <w:sz w:val="24"/>
          <w:szCs w:val="24"/>
        </w:rPr>
        <w:t xml:space="preserve"> and </w:t>
      </w:r>
      <w:r w:rsidRPr="00CA796A">
        <w:rPr>
          <w:rFonts w:asciiTheme="minorBidi" w:hAnsiTheme="minorBidi"/>
          <w:i/>
          <w:iCs/>
          <w:sz w:val="24"/>
          <w:szCs w:val="24"/>
        </w:rPr>
        <w:t>nissuin</w:t>
      </w:r>
      <w:r w:rsidRPr="006A7751">
        <w:rPr>
          <w:rFonts w:asciiTheme="minorBidi" w:hAnsiTheme="minorBidi"/>
          <w:sz w:val="24"/>
          <w:szCs w:val="24"/>
        </w:rPr>
        <w:t xml:space="preserve"> to someone are null and void, so why should she require a get from</w:t>
      </w:r>
      <w:r w:rsidR="000F33F2" w:rsidRPr="006A7751">
        <w:rPr>
          <w:rFonts w:asciiTheme="minorBidi" w:hAnsiTheme="minorBidi"/>
          <w:sz w:val="24"/>
          <w:szCs w:val="24"/>
        </w:rPr>
        <w:t xml:space="preserve"> </w:t>
      </w:r>
      <w:r w:rsidRPr="006A7751">
        <w:rPr>
          <w:rFonts w:asciiTheme="minorBidi" w:hAnsiTheme="minorBidi"/>
          <w:sz w:val="24"/>
          <w:szCs w:val="24"/>
        </w:rPr>
        <w:t>him?</w:t>
      </w:r>
    </w:p>
    <w:p w14:paraId="3FD9A070" w14:textId="1AECC8E6" w:rsidR="008B7A31" w:rsidRPr="006A7751" w:rsidRDefault="008B7A31" w:rsidP="00D43C7D">
      <w:pPr>
        <w:pStyle w:val="ListParagraph"/>
        <w:spacing w:after="0" w:line="240" w:lineRule="auto"/>
        <w:ind w:left="0"/>
        <w:jc w:val="both"/>
        <w:rPr>
          <w:rFonts w:asciiTheme="minorBidi" w:hAnsiTheme="minorBidi"/>
          <w:sz w:val="24"/>
          <w:szCs w:val="24"/>
        </w:rPr>
      </w:pPr>
    </w:p>
    <w:p w14:paraId="128A65EC" w14:textId="5DC955DA" w:rsidR="000F33F2" w:rsidRDefault="00CA796A" w:rsidP="00D43C7D">
      <w:pPr>
        <w:pStyle w:val="ListParagraph"/>
        <w:spacing w:after="0" w:line="240" w:lineRule="auto"/>
        <w:ind w:left="0"/>
        <w:jc w:val="both"/>
        <w:rPr>
          <w:rFonts w:asciiTheme="minorBidi" w:hAnsiTheme="minorBidi"/>
          <w:sz w:val="24"/>
          <w:szCs w:val="24"/>
        </w:rPr>
      </w:pPr>
      <w:r>
        <w:rPr>
          <w:rFonts w:asciiTheme="minorBidi" w:hAnsiTheme="minorBidi"/>
          <w:sz w:val="24"/>
          <w:szCs w:val="24"/>
        </w:rPr>
        <w:t>We will not deal with the second question here, but only the first.</w:t>
      </w:r>
    </w:p>
    <w:p w14:paraId="62AE8FA3" w14:textId="77777777" w:rsidR="00CA796A" w:rsidRPr="006A7751" w:rsidRDefault="00CA796A" w:rsidP="00D43C7D">
      <w:pPr>
        <w:pStyle w:val="ListParagraph"/>
        <w:spacing w:after="0" w:line="240" w:lineRule="auto"/>
        <w:ind w:left="0"/>
        <w:jc w:val="both"/>
        <w:rPr>
          <w:rFonts w:asciiTheme="minorBidi" w:hAnsiTheme="minorBidi"/>
          <w:sz w:val="24"/>
          <w:szCs w:val="24"/>
        </w:rPr>
      </w:pPr>
    </w:p>
    <w:p w14:paraId="36E0858C" w14:textId="6A0A7AA1" w:rsidR="000F33F2" w:rsidRPr="006A7751" w:rsidRDefault="00CA796A" w:rsidP="00D43C7D">
      <w:pPr>
        <w:pStyle w:val="ListParagraph"/>
        <w:spacing w:after="0" w:line="240" w:lineRule="auto"/>
        <w:ind w:left="0"/>
        <w:jc w:val="both"/>
        <w:rPr>
          <w:rFonts w:asciiTheme="minorBidi" w:hAnsiTheme="minorBidi"/>
          <w:sz w:val="24"/>
          <w:szCs w:val="24"/>
        </w:rPr>
      </w:pPr>
      <w:r>
        <w:rPr>
          <w:rFonts w:asciiTheme="minorBidi" w:hAnsiTheme="minorBidi"/>
          <w:sz w:val="24"/>
          <w:szCs w:val="24"/>
        </w:rPr>
        <w:t>O</w:t>
      </w:r>
      <w:r w:rsidR="00B14274" w:rsidRPr="006A7751">
        <w:rPr>
          <w:rFonts w:asciiTheme="minorBidi" w:hAnsiTheme="minorBidi"/>
          <w:sz w:val="24"/>
          <w:szCs w:val="24"/>
        </w:rPr>
        <w:t xml:space="preserve">n what basis </w:t>
      </w:r>
      <w:r w:rsidR="00D54485">
        <w:rPr>
          <w:rFonts w:asciiTheme="minorBidi" w:hAnsiTheme="minorBidi"/>
          <w:sz w:val="24"/>
          <w:szCs w:val="24"/>
        </w:rPr>
        <w:t xml:space="preserve">does </w:t>
      </w:r>
      <w:r w:rsidR="00B14274" w:rsidRPr="006A7751">
        <w:rPr>
          <w:rFonts w:asciiTheme="minorBidi" w:hAnsiTheme="minorBidi"/>
          <w:sz w:val="24"/>
          <w:szCs w:val="24"/>
        </w:rPr>
        <w:t xml:space="preserve">her marriage to the </w:t>
      </w:r>
      <w:r w:rsidR="00CA5874" w:rsidRPr="006A7751">
        <w:rPr>
          <w:rFonts w:asciiTheme="minorBidi" w:hAnsiTheme="minorBidi"/>
          <w:sz w:val="24"/>
          <w:szCs w:val="24"/>
        </w:rPr>
        <w:t>second</w:t>
      </w:r>
      <w:r w:rsidR="00B14274" w:rsidRPr="006A7751">
        <w:rPr>
          <w:rFonts w:asciiTheme="minorBidi" w:hAnsiTheme="minorBidi"/>
          <w:sz w:val="24"/>
          <w:szCs w:val="24"/>
        </w:rPr>
        <w:t xml:space="preserve"> husband </w:t>
      </w:r>
      <w:r w:rsidR="00CA5874" w:rsidRPr="006A7751">
        <w:rPr>
          <w:rFonts w:asciiTheme="minorBidi" w:hAnsiTheme="minorBidi"/>
          <w:sz w:val="24"/>
          <w:szCs w:val="24"/>
        </w:rPr>
        <w:t xml:space="preserve">[not Ploni] </w:t>
      </w:r>
      <w:r w:rsidR="00B14274" w:rsidRPr="006A7751">
        <w:rPr>
          <w:rFonts w:asciiTheme="minorBidi" w:hAnsiTheme="minorBidi"/>
          <w:sz w:val="24"/>
          <w:szCs w:val="24"/>
        </w:rPr>
        <w:t>a</w:t>
      </w:r>
      <w:r w:rsidR="00CA5874" w:rsidRPr="006A7751">
        <w:rPr>
          <w:rFonts w:asciiTheme="minorBidi" w:hAnsiTheme="minorBidi"/>
          <w:sz w:val="24"/>
          <w:szCs w:val="24"/>
        </w:rPr>
        <w:t xml:space="preserve">fter the </w:t>
      </w:r>
      <w:r w:rsidR="00CA5874" w:rsidRPr="00D54485">
        <w:rPr>
          <w:rFonts w:asciiTheme="minorBidi" w:hAnsiTheme="minorBidi"/>
          <w:i/>
          <w:iCs/>
          <w:sz w:val="24"/>
          <w:szCs w:val="24"/>
        </w:rPr>
        <w:t>get</w:t>
      </w:r>
      <w:r w:rsidR="00CA5874" w:rsidRPr="006A7751">
        <w:rPr>
          <w:rFonts w:asciiTheme="minorBidi" w:hAnsiTheme="minorBidi"/>
          <w:sz w:val="24"/>
          <w:szCs w:val="24"/>
        </w:rPr>
        <w:t xml:space="preserve"> nullifies</w:t>
      </w:r>
      <w:r w:rsidR="00B14274" w:rsidRPr="006A7751">
        <w:rPr>
          <w:rFonts w:asciiTheme="minorBidi" w:hAnsiTheme="minorBidi"/>
          <w:sz w:val="24"/>
          <w:szCs w:val="24"/>
        </w:rPr>
        <w:t xml:space="preserve"> the </w:t>
      </w:r>
      <w:r w:rsidR="00B14274" w:rsidRPr="00CA796A">
        <w:rPr>
          <w:rFonts w:asciiTheme="minorBidi" w:hAnsiTheme="minorBidi"/>
          <w:i/>
          <w:iCs/>
          <w:sz w:val="24"/>
          <w:szCs w:val="24"/>
        </w:rPr>
        <w:t>get</w:t>
      </w:r>
      <w:r w:rsidR="00B14274" w:rsidRPr="006A7751">
        <w:rPr>
          <w:rFonts w:asciiTheme="minorBidi" w:hAnsiTheme="minorBidi"/>
          <w:sz w:val="24"/>
          <w:szCs w:val="24"/>
        </w:rPr>
        <w:t>. We have found various answers to this question:</w:t>
      </w:r>
    </w:p>
    <w:p w14:paraId="43B49292" w14:textId="77777777" w:rsidR="008C6DAA" w:rsidRPr="006A7751" w:rsidRDefault="008C6DAA" w:rsidP="006A7751">
      <w:pPr>
        <w:pStyle w:val="ListParagraph"/>
        <w:spacing w:after="0" w:line="240" w:lineRule="auto"/>
        <w:jc w:val="both"/>
        <w:rPr>
          <w:rFonts w:asciiTheme="minorBidi" w:hAnsiTheme="minorBidi"/>
          <w:sz w:val="24"/>
          <w:szCs w:val="24"/>
        </w:rPr>
      </w:pPr>
    </w:p>
    <w:p w14:paraId="25363801" w14:textId="332C9CFA" w:rsidR="00B14274" w:rsidRPr="006A7751" w:rsidRDefault="00B14274" w:rsidP="00D43C7D">
      <w:pPr>
        <w:pStyle w:val="ListParagraph"/>
        <w:numPr>
          <w:ilvl w:val="0"/>
          <w:numId w:val="6"/>
        </w:numPr>
        <w:spacing w:after="0" w:line="240" w:lineRule="auto"/>
        <w:ind w:left="1440" w:hanging="720"/>
        <w:jc w:val="both"/>
        <w:rPr>
          <w:rFonts w:asciiTheme="minorBidi" w:hAnsiTheme="minorBidi"/>
          <w:sz w:val="24"/>
          <w:szCs w:val="24"/>
        </w:rPr>
      </w:pPr>
      <w:r w:rsidRPr="006A7751">
        <w:rPr>
          <w:rFonts w:asciiTheme="minorBidi" w:hAnsiTheme="minorBidi"/>
          <w:sz w:val="24"/>
          <w:szCs w:val="24"/>
        </w:rPr>
        <w:t xml:space="preserve">Torat Gittin 143:20 – since the Sages have nullified </w:t>
      </w:r>
      <w:r w:rsidRPr="00CA796A">
        <w:rPr>
          <w:rFonts w:asciiTheme="minorBidi" w:hAnsiTheme="minorBidi"/>
          <w:i/>
          <w:iCs/>
          <w:sz w:val="24"/>
          <w:szCs w:val="24"/>
        </w:rPr>
        <w:t>gittin</w:t>
      </w:r>
      <w:r w:rsidRPr="006A7751">
        <w:rPr>
          <w:rFonts w:asciiTheme="minorBidi" w:hAnsiTheme="minorBidi"/>
          <w:sz w:val="24"/>
          <w:szCs w:val="24"/>
        </w:rPr>
        <w:t xml:space="preserve"> with a condition which it is not within her power to fulfill (in accordance with the opinion o</w:t>
      </w:r>
      <w:r w:rsidR="007E5F73" w:rsidRPr="006A7751">
        <w:rPr>
          <w:rFonts w:asciiTheme="minorBidi" w:hAnsiTheme="minorBidi"/>
          <w:sz w:val="24"/>
          <w:szCs w:val="24"/>
        </w:rPr>
        <w:t>f</w:t>
      </w:r>
      <w:r w:rsidRPr="006A7751">
        <w:rPr>
          <w:rFonts w:asciiTheme="minorBidi" w:hAnsiTheme="minorBidi"/>
          <w:sz w:val="24"/>
          <w:szCs w:val="24"/>
        </w:rPr>
        <w:t xml:space="preserve"> Rav Hai Gaon), therefore the offspring of the second marriage is a </w:t>
      </w:r>
      <w:r w:rsidRPr="00CA796A">
        <w:rPr>
          <w:rFonts w:asciiTheme="minorBidi" w:hAnsiTheme="minorBidi"/>
          <w:i/>
          <w:iCs/>
          <w:sz w:val="24"/>
          <w:szCs w:val="24"/>
        </w:rPr>
        <w:t>mazer</w:t>
      </w:r>
      <w:r w:rsidR="00CA796A">
        <w:rPr>
          <w:rFonts w:asciiTheme="minorBidi" w:hAnsiTheme="minorBidi"/>
          <w:sz w:val="24"/>
          <w:szCs w:val="24"/>
        </w:rPr>
        <w:t xml:space="preserve"> (</w:t>
      </w:r>
      <w:r w:rsidR="00CA796A" w:rsidRPr="00CA796A">
        <w:rPr>
          <w:rFonts w:asciiTheme="minorBidi" w:hAnsiTheme="minorBidi"/>
          <w:i/>
          <w:iCs/>
          <w:sz w:val="24"/>
          <w:szCs w:val="24"/>
        </w:rPr>
        <w:t>mi-derabanan</w:t>
      </w:r>
      <w:r w:rsidR="00CA796A">
        <w:rPr>
          <w:rFonts w:asciiTheme="minorBidi" w:hAnsiTheme="minorBidi"/>
          <w:sz w:val="24"/>
          <w:szCs w:val="24"/>
        </w:rPr>
        <w:t>)</w:t>
      </w:r>
      <w:r w:rsidRPr="006A7751">
        <w:rPr>
          <w:rFonts w:asciiTheme="minorBidi" w:hAnsiTheme="minorBidi"/>
          <w:sz w:val="24"/>
          <w:szCs w:val="24"/>
        </w:rPr>
        <w:t>.</w:t>
      </w:r>
    </w:p>
    <w:p w14:paraId="60960DF6" w14:textId="77777777" w:rsidR="00FA5DE8" w:rsidRPr="006A7751" w:rsidRDefault="00FA5DE8" w:rsidP="00D43C7D">
      <w:pPr>
        <w:pStyle w:val="ListParagraph"/>
        <w:spacing w:after="0" w:line="240" w:lineRule="auto"/>
        <w:ind w:left="1440" w:hanging="720"/>
        <w:jc w:val="both"/>
        <w:rPr>
          <w:rFonts w:asciiTheme="minorBidi" w:hAnsiTheme="minorBidi"/>
          <w:sz w:val="24"/>
          <w:szCs w:val="24"/>
        </w:rPr>
      </w:pPr>
    </w:p>
    <w:p w14:paraId="5BBC6637" w14:textId="24AC6C49" w:rsidR="00B14274" w:rsidRPr="006A7751" w:rsidRDefault="00652E79" w:rsidP="00D43C7D">
      <w:pPr>
        <w:pStyle w:val="ListParagraph"/>
        <w:numPr>
          <w:ilvl w:val="0"/>
          <w:numId w:val="6"/>
        </w:numPr>
        <w:spacing w:after="0" w:line="240" w:lineRule="auto"/>
        <w:ind w:left="1440" w:hanging="720"/>
        <w:jc w:val="both"/>
        <w:rPr>
          <w:rFonts w:asciiTheme="minorBidi" w:hAnsiTheme="minorBidi"/>
          <w:sz w:val="24"/>
          <w:szCs w:val="24"/>
        </w:rPr>
      </w:pPr>
      <w:r w:rsidRPr="006A7751">
        <w:rPr>
          <w:rFonts w:asciiTheme="minorBidi" w:hAnsiTheme="minorBidi"/>
          <w:sz w:val="24"/>
          <w:szCs w:val="24"/>
        </w:rPr>
        <w:t>Avnei</w:t>
      </w:r>
      <w:r w:rsidR="00B14274" w:rsidRPr="006A7751">
        <w:rPr>
          <w:rFonts w:asciiTheme="minorBidi" w:hAnsiTheme="minorBidi"/>
          <w:sz w:val="24"/>
          <w:szCs w:val="24"/>
        </w:rPr>
        <w:t xml:space="preserve"> Milluim 143:1 – Our estimation of the original husband’s intention is that h</w:t>
      </w:r>
      <w:r w:rsidR="00C74133" w:rsidRPr="006A7751">
        <w:rPr>
          <w:rFonts w:asciiTheme="minorBidi" w:hAnsiTheme="minorBidi"/>
          <w:sz w:val="24"/>
          <w:szCs w:val="24"/>
        </w:rPr>
        <w:t>e made a condition which was in her power to fulfill</w:t>
      </w:r>
      <w:r w:rsidR="00B14274" w:rsidRPr="006A7751">
        <w:rPr>
          <w:rFonts w:asciiTheme="minorBidi" w:hAnsiTheme="minorBidi"/>
          <w:sz w:val="24"/>
          <w:szCs w:val="24"/>
        </w:rPr>
        <w:t xml:space="preserve">, and if she </w:t>
      </w:r>
      <w:r w:rsidR="00C74133" w:rsidRPr="006A7751">
        <w:rPr>
          <w:rFonts w:asciiTheme="minorBidi" w:hAnsiTheme="minorBidi"/>
          <w:sz w:val="24"/>
          <w:szCs w:val="24"/>
        </w:rPr>
        <w:t>eliminated</w:t>
      </w:r>
      <w:r w:rsidR="00B14274" w:rsidRPr="006A7751">
        <w:rPr>
          <w:rFonts w:asciiTheme="minorBidi" w:hAnsiTheme="minorBidi"/>
          <w:sz w:val="24"/>
          <w:szCs w:val="24"/>
        </w:rPr>
        <w:t xml:space="preserve"> </w:t>
      </w:r>
      <w:r w:rsidR="00CA5874" w:rsidRPr="006A7751">
        <w:rPr>
          <w:rFonts w:asciiTheme="minorBidi" w:hAnsiTheme="minorBidi"/>
          <w:sz w:val="24"/>
          <w:szCs w:val="24"/>
        </w:rPr>
        <w:t>her power to fulfill</w:t>
      </w:r>
      <w:r w:rsidR="00B14274" w:rsidRPr="006A7751">
        <w:rPr>
          <w:rFonts w:asciiTheme="minorBidi" w:hAnsiTheme="minorBidi"/>
          <w:sz w:val="24"/>
          <w:szCs w:val="24"/>
        </w:rPr>
        <w:t xml:space="preserve"> th</w:t>
      </w:r>
      <w:r w:rsidR="00CA5874" w:rsidRPr="006A7751">
        <w:rPr>
          <w:rFonts w:asciiTheme="minorBidi" w:hAnsiTheme="minorBidi"/>
          <w:sz w:val="24"/>
          <w:szCs w:val="24"/>
        </w:rPr>
        <w:t>e condition</w:t>
      </w:r>
      <w:r w:rsidR="00B14274" w:rsidRPr="006A7751">
        <w:rPr>
          <w:rFonts w:asciiTheme="minorBidi" w:hAnsiTheme="minorBidi"/>
          <w:sz w:val="24"/>
          <w:szCs w:val="24"/>
        </w:rPr>
        <w:t xml:space="preserve"> [by marrying </w:t>
      </w:r>
      <w:r w:rsidR="00B14274" w:rsidRPr="006A7751">
        <w:rPr>
          <w:rFonts w:asciiTheme="minorBidi" w:hAnsiTheme="minorBidi"/>
          <w:sz w:val="24"/>
          <w:szCs w:val="24"/>
        </w:rPr>
        <w:lastRenderedPageBreak/>
        <w:t>the second husband], we estim</w:t>
      </w:r>
      <w:r w:rsidR="00C74133" w:rsidRPr="006A7751">
        <w:rPr>
          <w:rFonts w:asciiTheme="minorBidi" w:hAnsiTheme="minorBidi"/>
          <w:sz w:val="24"/>
          <w:szCs w:val="24"/>
        </w:rPr>
        <w:t>ate that the original husband’s</w:t>
      </w:r>
      <w:r w:rsidR="00B14274" w:rsidRPr="006A7751">
        <w:rPr>
          <w:rFonts w:asciiTheme="minorBidi" w:hAnsiTheme="minorBidi"/>
          <w:sz w:val="24"/>
          <w:szCs w:val="24"/>
        </w:rPr>
        <w:t xml:space="preserve"> intention was to invalidate the get in this case.</w:t>
      </w:r>
    </w:p>
    <w:p w14:paraId="6F0017BF" w14:textId="77777777" w:rsidR="00FA5DE8" w:rsidRPr="006A7751" w:rsidRDefault="00FA5DE8" w:rsidP="00D43C7D">
      <w:pPr>
        <w:pStyle w:val="ListParagraph"/>
        <w:spacing w:after="0" w:line="240" w:lineRule="auto"/>
        <w:ind w:left="1440" w:hanging="720"/>
        <w:jc w:val="both"/>
        <w:rPr>
          <w:rFonts w:asciiTheme="minorBidi" w:hAnsiTheme="minorBidi"/>
          <w:sz w:val="24"/>
          <w:szCs w:val="24"/>
        </w:rPr>
      </w:pPr>
    </w:p>
    <w:p w14:paraId="326BDCBD" w14:textId="77777777" w:rsidR="00FA5DE8" w:rsidRPr="006A7751" w:rsidRDefault="00FA5DE8" w:rsidP="00D43C7D">
      <w:pPr>
        <w:pStyle w:val="ListParagraph"/>
        <w:spacing w:after="0" w:line="240" w:lineRule="auto"/>
        <w:ind w:left="1440" w:hanging="720"/>
        <w:jc w:val="both"/>
        <w:rPr>
          <w:rFonts w:asciiTheme="minorBidi" w:hAnsiTheme="minorBidi"/>
          <w:sz w:val="24"/>
          <w:szCs w:val="24"/>
        </w:rPr>
      </w:pPr>
    </w:p>
    <w:p w14:paraId="1F16182F" w14:textId="2B0B75DB" w:rsidR="00B14274" w:rsidRPr="006A7751" w:rsidRDefault="00B14274" w:rsidP="00D43C7D">
      <w:pPr>
        <w:pStyle w:val="ListParagraph"/>
        <w:numPr>
          <w:ilvl w:val="0"/>
          <w:numId w:val="6"/>
        </w:numPr>
        <w:spacing w:after="0" w:line="240" w:lineRule="auto"/>
        <w:ind w:left="1440" w:hanging="720"/>
        <w:jc w:val="both"/>
        <w:rPr>
          <w:rFonts w:asciiTheme="minorBidi" w:hAnsiTheme="minorBidi"/>
          <w:sz w:val="24"/>
          <w:szCs w:val="24"/>
        </w:rPr>
      </w:pPr>
      <w:r w:rsidRPr="006A7751">
        <w:rPr>
          <w:rFonts w:asciiTheme="minorBidi" w:hAnsiTheme="minorBidi"/>
          <w:sz w:val="24"/>
          <w:szCs w:val="24"/>
        </w:rPr>
        <w:t>R. Chaim here explains si</w:t>
      </w:r>
      <w:r w:rsidR="00C74133" w:rsidRPr="006A7751">
        <w:rPr>
          <w:rFonts w:asciiTheme="minorBidi" w:hAnsiTheme="minorBidi"/>
          <w:sz w:val="24"/>
          <w:szCs w:val="24"/>
        </w:rPr>
        <w:t>mply that since she performed an action that caused her to be powerless to fulfill the condition, she thereby nullifies the condition</w:t>
      </w:r>
      <w:r w:rsidR="00FA5DE8" w:rsidRPr="006A7751">
        <w:rPr>
          <w:rFonts w:asciiTheme="minorBidi" w:hAnsiTheme="minorBidi"/>
          <w:sz w:val="24"/>
          <w:szCs w:val="24"/>
        </w:rPr>
        <w:t xml:space="preserve">. </w:t>
      </w:r>
      <w:r w:rsidR="00C74133" w:rsidRPr="006A7751">
        <w:rPr>
          <w:rFonts w:asciiTheme="minorBidi" w:hAnsiTheme="minorBidi"/>
          <w:sz w:val="24"/>
          <w:szCs w:val="24"/>
        </w:rPr>
        <w:t xml:space="preserve">However, this </w:t>
      </w:r>
      <w:r w:rsidR="00C74133" w:rsidRPr="00640477">
        <w:rPr>
          <w:rFonts w:asciiTheme="minorBidi" w:hAnsiTheme="minorBidi"/>
          <w:i/>
          <w:iCs/>
          <w:sz w:val="24"/>
          <w:szCs w:val="24"/>
        </w:rPr>
        <w:t>chiddush</w:t>
      </w:r>
      <w:r w:rsidR="00C74133" w:rsidRPr="006A7751">
        <w:rPr>
          <w:rFonts w:asciiTheme="minorBidi" w:hAnsiTheme="minorBidi"/>
          <w:sz w:val="24"/>
          <w:szCs w:val="24"/>
        </w:rPr>
        <w:t xml:space="preserve"> itself requires clarification as to its meaning.</w:t>
      </w:r>
    </w:p>
    <w:p w14:paraId="518EECD9" w14:textId="77777777" w:rsidR="00CA796A" w:rsidRDefault="00CA796A" w:rsidP="006A7751">
      <w:pPr>
        <w:spacing w:after="0" w:line="240" w:lineRule="auto"/>
        <w:ind w:left="720"/>
        <w:jc w:val="both"/>
        <w:rPr>
          <w:rFonts w:asciiTheme="minorBidi" w:hAnsiTheme="minorBidi"/>
          <w:sz w:val="24"/>
          <w:szCs w:val="24"/>
        </w:rPr>
      </w:pPr>
    </w:p>
    <w:p w14:paraId="73212C5A" w14:textId="3469A7FC" w:rsidR="00CA796A" w:rsidRDefault="00C74133" w:rsidP="00CA796A">
      <w:pPr>
        <w:spacing w:after="0" w:line="240" w:lineRule="auto"/>
        <w:ind w:left="720"/>
        <w:jc w:val="both"/>
        <w:rPr>
          <w:rFonts w:asciiTheme="minorBidi" w:hAnsiTheme="minorBidi"/>
          <w:sz w:val="24"/>
          <w:szCs w:val="24"/>
        </w:rPr>
      </w:pPr>
      <w:r w:rsidRPr="006A7751">
        <w:rPr>
          <w:rFonts w:asciiTheme="minorBidi" w:hAnsiTheme="minorBidi"/>
          <w:sz w:val="24"/>
          <w:szCs w:val="24"/>
        </w:rPr>
        <w:t>It seems that there is a major distinction between a condition “on condition that” and one of “if”. The statement of Tosfot</w:t>
      </w:r>
      <w:r w:rsidR="007E5F73" w:rsidRPr="006A7751">
        <w:rPr>
          <w:rFonts w:asciiTheme="minorBidi" w:hAnsiTheme="minorBidi"/>
          <w:sz w:val="24"/>
          <w:szCs w:val="24"/>
        </w:rPr>
        <w:t xml:space="preserve"> </w:t>
      </w:r>
      <w:r w:rsidRPr="006A7751">
        <w:rPr>
          <w:rFonts w:asciiTheme="minorBidi" w:hAnsiTheme="minorBidi"/>
          <w:sz w:val="24"/>
          <w:szCs w:val="24"/>
        </w:rPr>
        <w:t>(K</w:t>
      </w:r>
      <w:r w:rsidR="00CA796A">
        <w:rPr>
          <w:rFonts w:asciiTheme="minorBidi" w:hAnsiTheme="minorBidi"/>
          <w:sz w:val="24"/>
          <w:szCs w:val="24"/>
        </w:rPr>
        <w:t>e</w:t>
      </w:r>
      <w:r w:rsidRPr="006A7751">
        <w:rPr>
          <w:rFonts w:asciiTheme="minorBidi" w:hAnsiTheme="minorBidi"/>
          <w:sz w:val="24"/>
          <w:szCs w:val="24"/>
        </w:rPr>
        <w:t xml:space="preserve">tuvot 56a s.v. </w:t>
      </w:r>
      <w:r w:rsidRPr="00CA796A">
        <w:rPr>
          <w:rFonts w:asciiTheme="minorBidi" w:hAnsiTheme="minorBidi"/>
          <w:i/>
          <w:iCs/>
          <w:sz w:val="24"/>
          <w:szCs w:val="24"/>
        </w:rPr>
        <w:t>harei zeh</w:t>
      </w:r>
      <w:r w:rsidRPr="006A7751">
        <w:rPr>
          <w:rFonts w:asciiTheme="minorBidi" w:hAnsiTheme="minorBidi"/>
          <w:sz w:val="24"/>
          <w:szCs w:val="24"/>
        </w:rPr>
        <w:t xml:space="preserve">) </w:t>
      </w:r>
      <w:r w:rsidR="00CA5874" w:rsidRPr="006A7751">
        <w:rPr>
          <w:rFonts w:asciiTheme="minorBidi" w:hAnsiTheme="minorBidi"/>
          <w:sz w:val="24"/>
          <w:szCs w:val="24"/>
        </w:rPr>
        <w:t>is</w:t>
      </w:r>
      <w:r w:rsidRPr="006A7751">
        <w:rPr>
          <w:rFonts w:asciiTheme="minorBidi" w:hAnsiTheme="minorBidi"/>
          <w:sz w:val="24"/>
          <w:szCs w:val="24"/>
        </w:rPr>
        <w:t xml:space="preserve"> well known: </w:t>
      </w:r>
    </w:p>
    <w:p w14:paraId="16C11845" w14:textId="77777777" w:rsidR="00CA796A" w:rsidRDefault="00CA796A" w:rsidP="006A7751">
      <w:pPr>
        <w:spacing w:after="0" w:line="240" w:lineRule="auto"/>
        <w:ind w:left="720"/>
        <w:jc w:val="both"/>
        <w:rPr>
          <w:rFonts w:asciiTheme="minorBidi" w:hAnsiTheme="minorBidi"/>
          <w:sz w:val="24"/>
          <w:szCs w:val="24"/>
        </w:rPr>
      </w:pPr>
    </w:p>
    <w:p w14:paraId="68BE6A84" w14:textId="04747EA1" w:rsidR="00C74133" w:rsidRDefault="00C74133" w:rsidP="00D43C7D">
      <w:pPr>
        <w:spacing w:after="0" w:line="240" w:lineRule="auto"/>
        <w:ind w:left="720"/>
        <w:jc w:val="both"/>
        <w:rPr>
          <w:rFonts w:asciiTheme="minorBidi" w:hAnsiTheme="minorBidi"/>
          <w:sz w:val="24"/>
          <w:szCs w:val="24"/>
        </w:rPr>
      </w:pPr>
      <w:r w:rsidRPr="006A7751">
        <w:rPr>
          <w:rFonts w:asciiTheme="minorBidi" w:hAnsiTheme="minorBidi"/>
          <w:sz w:val="24"/>
          <w:szCs w:val="24"/>
        </w:rPr>
        <w:t xml:space="preserve">She is </w:t>
      </w:r>
      <w:r w:rsidRPr="00CA796A">
        <w:rPr>
          <w:rFonts w:asciiTheme="minorBidi" w:hAnsiTheme="minorBidi"/>
          <w:i/>
          <w:iCs/>
          <w:sz w:val="24"/>
          <w:szCs w:val="24"/>
        </w:rPr>
        <w:t>mekudeshet</w:t>
      </w:r>
      <w:r w:rsidRPr="006A7751">
        <w:rPr>
          <w:rFonts w:asciiTheme="minorBidi" w:hAnsiTheme="minorBidi"/>
          <w:sz w:val="24"/>
          <w:szCs w:val="24"/>
        </w:rPr>
        <w:t xml:space="preserve"> and his condition is nullified</w:t>
      </w:r>
      <w:r w:rsidR="00D54485">
        <w:rPr>
          <w:rFonts w:asciiTheme="minorBidi" w:hAnsiTheme="minorBidi"/>
          <w:sz w:val="24"/>
          <w:szCs w:val="24"/>
        </w:rPr>
        <w:t xml:space="preserve">. </w:t>
      </w:r>
      <w:r w:rsidRPr="006A7751">
        <w:rPr>
          <w:rFonts w:asciiTheme="minorBidi" w:hAnsiTheme="minorBidi"/>
          <w:sz w:val="24"/>
          <w:szCs w:val="24"/>
        </w:rPr>
        <w:t xml:space="preserve">Perforce we are dealing with a case where he made a </w:t>
      </w:r>
      <w:r w:rsidR="00652E79" w:rsidRPr="006A7751">
        <w:rPr>
          <w:rFonts w:asciiTheme="minorBidi" w:hAnsiTheme="minorBidi"/>
          <w:sz w:val="24"/>
          <w:szCs w:val="24"/>
        </w:rPr>
        <w:t>double condition (</w:t>
      </w:r>
      <w:r w:rsidRPr="00CA796A">
        <w:rPr>
          <w:rFonts w:asciiTheme="minorBidi" w:hAnsiTheme="minorBidi"/>
          <w:i/>
          <w:iCs/>
          <w:sz w:val="24"/>
          <w:szCs w:val="24"/>
        </w:rPr>
        <w:t>tnai kaful</w:t>
      </w:r>
      <w:r w:rsidR="00652E79" w:rsidRPr="006A7751">
        <w:rPr>
          <w:rFonts w:asciiTheme="minorBidi" w:hAnsiTheme="minorBidi"/>
          <w:sz w:val="24"/>
          <w:szCs w:val="24"/>
        </w:rPr>
        <w:t>)</w:t>
      </w:r>
      <w:r w:rsidR="007E5F73" w:rsidRPr="006A7751">
        <w:rPr>
          <w:rFonts w:asciiTheme="minorBidi" w:hAnsiTheme="minorBidi"/>
          <w:sz w:val="24"/>
          <w:szCs w:val="24"/>
        </w:rPr>
        <w:t xml:space="preserve"> </w:t>
      </w:r>
      <w:r w:rsidRPr="006A7751">
        <w:rPr>
          <w:rFonts w:asciiTheme="minorBidi" w:hAnsiTheme="minorBidi"/>
          <w:sz w:val="24"/>
          <w:szCs w:val="24"/>
        </w:rPr>
        <w:t xml:space="preserve">... and this is puzzling, why is she </w:t>
      </w:r>
      <w:r w:rsidRPr="00CA796A">
        <w:rPr>
          <w:rFonts w:asciiTheme="minorBidi" w:hAnsiTheme="minorBidi"/>
          <w:i/>
          <w:iCs/>
          <w:sz w:val="24"/>
          <w:szCs w:val="24"/>
        </w:rPr>
        <w:t>mekudeshet</w:t>
      </w:r>
      <w:r w:rsidRPr="006A7751">
        <w:rPr>
          <w:rFonts w:asciiTheme="minorBidi" w:hAnsiTheme="minorBidi"/>
          <w:sz w:val="24"/>
          <w:szCs w:val="24"/>
        </w:rPr>
        <w:t xml:space="preserve">, for he explicitly stipulated that if he is obligated </w:t>
      </w:r>
      <w:r w:rsidR="005D7C5B" w:rsidRPr="006A7751">
        <w:rPr>
          <w:rFonts w:asciiTheme="minorBidi" w:hAnsiTheme="minorBidi"/>
          <w:sz w:val="24"/>
          <w:szCs w:val="24"/>
        </w:rPr>
        <w:t xml:space="preserve">to provide his wife with food and clothing and have relations with her, she is not </w:t>
      </w:r>
      <w:r w:rsidR="005D7C5B" w:rsidRPr="00CA796A">
        <w:rPr>
          <w:rFonts w:asciiTheme="minorBidi" w:hAnsiTheme="minorBidi"/>
          <w:i/>
          <w:iCs/>
          <w:sz w:val="24"/>
          <w:szCs w:val="24"/>
        </w:rPr>
        <w:t>mekudeshet</w:t>
      </w:r>
      <w:r w:rsidR="005D7C5B" w:rsidRPr="006A7751">
        <w:rPr>
          <w:rFonts w:asciiTheme="minorBidi" w:hAnsiTheme="minorBidi"/>
          <w:sz w:val="24"/>
          <w:szCs w:val="24"/>
        </w:rPr>
        <w:t xml:space="preserve">?... And the Ri says that if we hadn’t derived the laws of conditions from the condition of </w:t>
      </w:r>
      <w:r w:rsidR="005D7C5B" w:rsidRPr="00640477">
        <w:rPr>
          <w:rFonts w:asciiTheme="minorBidi" w:hAnsiTheme="minorBidi"/>
          <w:i/>
          <w:iCs/>
          <w:sz w:val="24"/>
          <w:szCs w:val="24"/>
        </w:rPr>
        <w:t>bnei</w:t>
      </w:r>
      <w:r w:rsidR="005D7C5B" w:rsidRPr="006A7751">
        <w:rPr>
          <w:rFonts w:asciiTheme="minorBidi" w:hAnsiTheme="minorBidi"/>
          <w:sz w:val="24"/>
          <w:szCs w:val="24"/>
        </w:rPr>
        <w:t xml:space="preserve"> Gad and </w:t>
      </w:r>
      <w:r w:rsidR="005D7C5B" w:rsidRPr="00640477">
        <w:rPr>
          <w:rFonts w:asciiTheme="minorBidi" w:hAnsiTheme="minorBidi"/>
          <w:i/>
          <w:iCs/>
          <w:sz w:val="24"/>
          <w:szCs w:val="24"/>
        </w:rPr>
        <w:t>bnei</w:t>
      </w:r>
      <w:r w:rsidR="005D7C5B" w:rsidRPr="006A7751">
        <w:rPr>
          <w:rFonts w:asciiTheme="minorBidi" w:hAnsiTheme="minorBidi"/>
          <w:sz w:val="24"/>
          <w:szCs w:val="24"/>
        </w:rPr>
        <w:t xml:space="preserve"> Reuven, we might think that no condition could nullify an action, and even if the condition was not fulfilled in the end, the action would be in effect, but now that we derive the laws of conditions from there, that a condition has the power to nullify an action, we say that this is only when the condition does</w:t>
      </w:r>
      <w:r w:rsidR="00893352" w:rsidRPr="006A7751">
        <w:rPr>
          <w:rFonts w:asciiTheme="minorBidi" w:hAnsiTheme="minorBidi"/>
          <w:sz w:val="24"/>
          <w:szCs w:val="24"/>
        </w:rPr>
        <w:t xml:space="preserve"> not </w:t>
      </w:r>
      <w:r w:rsidR="005D7C5B" w:rsidRPr="006A7751">
        <w:rPr>
          <w:rFonts w:asciiTheme="minorBidi" w:hAnsiTheme="minorBidi"/>
          <w:sz w:val="24"/>
          <w:szCs w:val="24"/>
        </w:rPr>
        <w:t xml:space="preserve"> </w:t>
      </w:r>
      <w:r w:rsidR="00893352" w:rsidRPr="006A7751">
        <w:rPr>
          <w:rFonts w:asciiTheme="minorBidi" w:hAnsiTheme="minorBidi"/>
          <w:sz w:val="24"/>
          <w:szCs w:val="24"/>
        </w:rPr>
        <w:t xml:space="preserve">relate to </w:t>
      </w:r>
      <w:r w:rsidR="005D7C5B" w:rsidRPr="006A7751">
        <w:rPr>
          <w:rFonts w:asciiTheme="minorBidi" w:hAnsiTheme="minorBidi"/>
          <w:sz w:val="24"/>
          <w:szCs w:val="24"/>
        </w:rPr>
        <w:t xml:space="preserve"> something written in the Torah, similar to the condition of </w:t>
      </w:r>
      <w:r w:rsidR="005D7C5B" w:rsidRPr="00CA796A">
        <w:rPr>
          <w:rFonts w:asciiTheme="minorBidi" w:hAnsiTheme="minorBidi"/>
          <w:i/>
          <w:iCs/>
          <w:sz w:val="24"/>
          <w:szCs w:val="24"/>
        </w:rPr>
        <w:t>bnei</w:t>
      </w:r>
      <w:r w:rsidR="005D7C5B" w:rsidRPr="006A7751">
        <w:rPr>
          <w:rFonts w:asciiTheme="minorBidi" w:hAnsiTheme="minorBidi"/>
          <w:sz w:val="24"/>
          <w:szCs w:val="24"/>
        </w:rPr>
        <w:t xml:space="preserve"> Gad and </w:t>
      </w:r>
      <w:r w:rsidR="005D7C5B" w:rsidRPr="00CA796A">
        <w:rPr>
          <w:rFonts w:asciiTheme="minorBidi" w:hAnsiTheme="minorBidi"/>
          <w:i/>
          <w:iCs/>
          <w:sz w:val="24"/>
          <w:szCs w:val="24"/>
        </w:rPr>
        <w:t>bnei</w:t>
      </w:r>
      <w:r w:rsidR="005D7C5B" w:rsidRPr="006A7751">
        <w:rPr>
          <w:rFonts w:asciiTheme="minorBidi" w:hAnsiTheme="minorBidi"/>
          <w:sz w:val="24"/>
          <w:szCs w:val="24"/>
        </w:rPr>
        <w:t xml:space="preserve"> Reuven</w:t>
      </w:r>
      <w:r w:rsidR="00CA5874" w:rsidRPr="006A7751">
        <w:rPr>
          <w:rFonts w:asciiTheme="minorBidi" w:hAnsiTheme="minorBidi"/>
          <w:sz w:val="24"/>
          <w:szCs w:val="24"/>
        </w:rPr>
        <w:t>,</w:t>
      </w:r>
      <w:r w:rsidR="005D7C5B" w:rsidRPr="006A7751">
        <w:rPr>
          <w:rFonts w:asciiTheme="minorBidi" w:hAnsiTheme="minorBidi"/>
          <w:sz w:val="24"/>
          <w:szCs w:val="24"/>
        </w:rPr>
        <w:t xml:space="preserve"> who did not make a condition which </w:t>
      </w:r>
      <w:r w:rsidR="00893352" w:rsidRPr="006A7751">
        <w:rPr>
          <w:rFonts w:asciiTheme="minorBidi" w:hAnsiTheme="minorBidi"/>
          <w:sz w:val="24"/>
          <w:szCs w:val="24"/>
        </w:rPr>
        <w:t xml:space="preserve">relates to </w:t>
      </w:r>
      <w:r w:rsidR="00D54485">
        <w:rPr>
          <w:rFonts w:asciiTheme="minorBidi" w:hAnsiTheme="minorBidi"/>
          <w:sz w:val="24"/>
          <w:szCs w:val="24"/>
        </w:rPr>
        <w:t>something written in the Torah.</w:t>
      </w:r>
    </w:p>
    <w:p w14:paraId="49F70331" w14:textId="77777777" w:rsidR="00CA796A" w:rsidRPr="006A7751" w:rsidRDefault="00CA796A" w:rsidP="006A7751">
      <w:pPr>
        <w:spacing w:after="0" w:line="240" w:lineRule="auto"/>
        <w:ind w:left="720"/>
        <w:jc w:val="both"/>
        <w:rPr>
          <w:rFonts w:asciiTheme="minorBidi" w:hAnsiTheme="minorBidi"/>
          <w:sz w:val="24"/>
          <w:szCs w:val="24"/>
        </w:rPr>
      </w:pPr>
    </w:p>
    <w:p w14:paraId="5BB9EF10" w14:textId="57530B12" w:rsidR="00B14274" w:rsidRDefault="00893352" w:rsidP="00D43C7D">
      <w:pPr>
        <w:spacing w:after="0" w:line="240" w:lineRule="auto"/>
        <w:jc w:val="both"/>
        <w:rPr>
          <w:rFonts w:asciiTheme="minorBidi" w:hAnsiTheme="minorBidi"/>
          <w:sz w:val="24"/>
          <w:szCs w:val="24"/>
        </w:rPr>
      </w:pPr>
      <w:r w:rsidRPr="006A7751">
        <w:rPr>
          <w:rFonts w:asciiTheme="minorBidi" w:hAnsiTheme="minorBidi"/>
          <w:sz w:val="24"/>
          <w:szCs w:val="24"/>
        </w:rPr>
        <w:t>From the statements of the Ri it seems that the condition is “something else”</w:t>
      </w:r>
      <w:r w:rsidR="00556231" w:rsidRPr="006A7751">
        <w:rPr>
          <w:rFonts w:asciiTheme="minorBidi" w:hAnsiTheme="minorBidi"/>
          <w:sz w:val="24"/>
          <w:szCs w:val="24"/>
        </w:rPr>
        <w:t xml:space="preserve"> [an </w:t>
      </w:r>
      <w:r w:rsidR="00CB658B" w:rsidRPr="006A7751">
        <w:rPr>
          <w:rFonts w:asciiTheme="minorBidi" w:hAnsiTheme="minorBidi"/>
          <w:sz w:val="24"/>
          <w:szCs w:val="24"/>
        </w:rPr>
        <w:t>external</w:t>
      </w:r>
      <w:r w:rsidR="00556231" w:rsidRPr="006A7751">
        <w:rPr>
          <w:rFonts w:asciiTheme="minorBidi" w:hAnsiTheme="minorBidi"/>
          <w:sz w:val="24"/>
          <w:szCs w:val="24"/>
        </w:rPr>
        <w:t xml:space="preserve"> factor]</w:t>
      </w:r>
      <w:r w:rsidRPr="006A7751">
        <w:rPr>
          <w:rFonts w:asciiTheme="minorBidi" w:hAnsiTheme="minorBidi"/>
          <w:sz w:val="24"/>
          <w:szCs w:val="24"/>
        </w:rPr>
        <w:t xml:space="preserve">, and the action and its </w:t>
      </w:r>
      <w:r w:rsidR="00CA796A">
        <w:rPr>
          <w:rFonts w:asciiTheme="minorBidi" w:hAnsiTheme="minorBidi"/>
          <w:sz w:val="24"/>
          <w:szCs w:val="24"/>
        </w:rPr>
        <w:t>result</w:t>
      </w:r>
      <w:r w:rsidRPr="006A7751">
        <w:rPr>
          <w:rFonts w:asciiTheme="minorBidi" w:hAnsiTheme="minorBidi"/>
          <w:sz w:val="24"/>
          <w:szCs w:val="24"/>
        </w:rPr>
        <w:t xml:space="preserve"> exist independently, as is implied in K</w:t>
      </w:r>
      <w:r w:rsidR="00CA796A">
        <w:rPr>
          <w:rFonts w:asciiTheme="minorBidi" w:hAnsiTheme="minorBidi"/>
          <w:sz w:val="24"/>
          <w:szCs w:val="24"/>
        </w:rPr>
        <w:t>e</w:t>
      </w:r>
      <w:r w:rsidRPr="006A7751">
        <w:rPr>
          <w:rFonts w:asciiTheme="minorBidi" w:hAnsiTheme="minorBidi"/>
          <w:sz w:val="24"/>
          <w:szCs w:val="24"/>
        </w:rPr>
        <w:t>tuvot 19b:</w:t>
      </w:r>
    </w:p>
    <w:p w14:paraId="244254B5" w14:textId="77777777" w:rsidR="00CA796A" w:rsidRPr="006A7751" w:rsidRDefault="00CA796A" w:rsidP="006A7751">
      <w:pPr>
        <w:spacing w:after="0" w:line="240" w:lineRule="auto"/>
        <w:ind w:left="720"/>
        <w:jc w:val="both"/>
        <w:rPr>
          <w:rFonts w:asciiTheme="minorBidi" w:hAnsiTheme="minorBidi"/>
          <w:sz w:val="24"/>
          <w:szCs w:val="24"/>
        </w:rPr>
      </w:pPr>
    </w:p>
    <w:p w14:paraId="5E07E8AF" w14:textId="11C3B4AD" w:rsidR="00893352" w:rsidRDefault="00893352" w:rsidP="00D43C7D">
      <w:pPr>
        <w:spacing w:after="0" w:line="240" w:lineRule="auto"/>
        <w:ind w:left="720"/>
        <w:jc w:val="both"/>
        <w:rPr>
          <w:rFonts w:asciiTheme="minorBidi" w:hAnsiTheme="minorBidi"/>
          <w:sz w:val="24"/>
          <w:szCs w:val="24"/>
        </w:rPr>
      </w:pPr>
      <w:r w:rsidRPr="006A7751">
        <w:rPr>
          <w:rFonts w:asciiTheme="minorBidi" w:hAnsiTheme="minorBidi"/>
          <w:sz w:val="24"/>
          <w:szCs w:val="24"/>
        </w:rPr>
        <w:t xml:space="preserve">Rava asked R. Nachman: </w:t>
      </w:r>
      <w:r w:rsidR="00556231" w:rsidRPr="006A7751">
        <w:rPr>
          <w:rFonts w:asciiTheme="minorBidi" w:hAnsiTheme="minorBidi"/>
          <w:sz w:val="24"/>
          <w:szCs w:val="24"/>
        </w:rPr>
        <w:t xml:space="preserve">[If witnesses on a document claim] ‘There was a condition on the </w:t>
      </w:r>
      <w:r w:rsidR="00CA796A">
        <w:rPr>
          <w:rFonts w:asciiTheme="minorBidi" w:hAnsiTheme="minorBidi"/>
          <w:sz w:val="24"/>
          <w:szCs w:val="24"/>
        </w:rPr>
        <w:t>deed</w:t>
      </w:r>
      <w:r w:rsidR="00556231" w:rsidRPr="006A7751">
        <w:rPr>
          <w:rFonts w:asciiTheme="minorBidi" w:hAnsiTheme="minorBidi"/>
          <w:sz w:val="24"/>
          <w:szCs w:val="24"/>
        </w:rPr>
        <w:t xml:space="preserve"> [which was not fulfilled]’ are they believed? If you say they are not believed to claim ‘</w:t>
      </w:r>
      <w:r w:rsidR="00CA796A">
        <w:rPr>
          <w:rFonts w:asciiTheme="minorBidi" w:hAnsiTheme="minorBidi"/>
          <w:i/>
          <w:iCs/>
          <w:sz w:val="24"/>
          <w:szCs w:val="24"/>
        </w:rPr>
        <w:t>modda</w:t>
      </w:r>
      <w:r w:rsidR="000F5887" w:rsidRPr="00CA796A">
        <w:rPr>
          <w:rFonts w:asciiTheme="minorBidi" w:hAnsiTheme="minorBidi"/>
          <w:i/>
          <w:iCs/>
          <w:sz w:val="24"/>
          <w:szCs w:val="24"/>
        </w:rPr>
        <w:t xml:space="preserve"> v</w:t>
      </w:r>
      <w:r w:rsidR="00CA796A">
        <w:rPr>
          <w:rFonts w:asciiTheme="minorBidi" w:hAnsiTheme="minorBidi"/>
          <w:i/>
          <w:iCs/>
          <w:sz w:val="24"/>
          <w:szCs w:val="24"/>
        </w:rPr>
        <w:t>e-</w:t>
      </w:r>
      <w:r w:rsidR="00556231" w:rsidRPr="00CA796A">
        <w:rPr>
          <w:rFonts w:asciiTheme="minorBidi" w:hAnsiTheme="minorBidi"/>
          <w:i/>
          <w:iCs/>
          <w:sz w:val="24"/>
          <w:szCs w:val="24"/>
        </w:rPr>
        <w:t>amana’</w:t>
      </w:r>
      <w:r w:rsidR="00556231" w:rsidRPr="006A7751">
        <w:rPr>
          <w:rFonts w:asciiTheme="minorBidi" w:hAnsiTheme="minorBidi"/>
          <w:sz w:val="24"/>
          <w:szCs w:val="24"/>
        </w:rPr>
        <w:t xml:space="preserve"> because that uproots the </w:t>
      </w:r>
      <w:r w:rsidR="00CA796A">
        <w:rPr>
          <w:rFonts w:asciiTheme="minorBidi" w:hAnsiTheme="minorBidi"/>
          <w:sz w:val="24"/>
          <w:szCs w:val="24"/>
        </w:rPr>
        <w:t>deed</w:t>
      </w:r>
      <w:r w:rsidR="00556231" w:rsidRPr="006A7751">
        <w:rPr>
          <w:rFonts w:asciiTheme="minorBidi" w:hAnsiTheme="minorBidi"/>
          <w:sz w:val="24"/>
          <w:szCs w:val="24"/>
        </w:rPr>
        <w:t>, then this claim [an unf</w:t>
      </w:r>
      <w:r w:rsidR="00CA5874" w:rsidRPr="006A7751">
        <w:rPr>
          <w:rFonts w:asciiTheme="minorBidi" w:hAnsiTheme="minorBidi"/>
          <w:sz w:val="24"/>
          <w:szCs w:val="24"/>
        </w:rPr>
        <w:t>ulf</w:t>
      </w:r>
      <w:r w:rsidR="00556231" w:rsidRPr="006A7751">
        <w:rPr>
          <w:rFonts w:asciiTheme="minorBidi" w:hAnsiTheme="minorBidi"/>
          <w:sz w:val="24"/>
          <w:szCs w:val="24"/>
        </w:rPr>
        <w:t xml:space="preserve">illed condition] also uproots the </w:t>
      </w:r>
      <w:r w:rsidR="00CA796A">
        <w:rPr>
          <w:rFonts w:asciiTheme="minorBidi" w:hAnsiTheme="minorBidi"/>
          <w:sz w:val="24"/>
          <w:szCs w:val="24"/>
        </w:rPr>
        <w:t>deed</w:t>
      </w:r>
      <w:r w:rsidR="00556231" w:rsidRPr="006A7751">
        <w:rPr>
          <w:rFonts w:asciiTheme="minorBidi" w:hAnsiTheme="minorBidi"/>
          <w:sz w:val="24"/>
          <w:szCs w:val="24"/>
        </w:rPr>
        <w:t xml:space="preserve"> [and thus they are not believed]. But possibly, a condition is </w:t>
      </w:r>
      <w:r w:rsidR="00556231" w:rsidRPr="00CA796A">
        <w:rPr>
          <w:rFonts w:asciiTheme="minorBidi" w:hAnsiTheme="minorBidi"/>
          <w:i/>
          <w:iCs/>
          <w:sz w:val="24"/>
          <w:szCs w:val="24"/>
        </w:rPr>
        <w:t>“</w:t>
      </w:r>
      <w:r w:rsidR="00CB658B" w:rsidRPr="00CA796A">
        <w:rPr>
          <w:rFonts w:asciiTheme="minorBidi" w:hAnsiTheme="minorBidi"/>
          <w:i/>
          <w:iCs/>
          <w:sz w:val="24"/>
          <w:szCs w:val="24"/>
        </w:rPr>
        <w:t>milta achrita</w:t>
      </w:r>
      <w:r w:rsidR="00CB658B" w:rsidRPr="006A7751">
        <w:rPr>
          <w:rFonts w:asciiTheme="minorBidi" w:hAnsiTheme="minorBidi"/>
          <w:sz w:val="24"/>
          <w:szCs w:val="24"/>
        </w:rPr>
        <w:t>” (</w:t>
      </w:r>
      <w:r w:rsidR="00556231" w:rsidRPr="006A7751">
        <w:rPr>
          <w:rFonts w:asciiTheme="minorBidi" w:hAnsiTheme="minorBidi"/>
          <w:sz w:val="24"/>
          <w:szCs w:val="24"/>
        </w:rPr>
        <w:t>something else</w:t>
      </w:r>
      <w:r w:rsidR="00CB658B" w:rsidRPr="006A7751">
        <w:rPr>
          <w:rFonts w:asciiTheme="minorBidi" w:hAnsiTheme="minorBidi"/>
          <w:sz w:val="24"/>
          <w:szCs w:val="24"/>
        </w:rPr>
        <w:t>)</w:t>
      </w:r>
      <w:r w:rsidR="00556231" w:rsidRPr="006A7751">
        <w:rPr>
          <w:rFonts w:asciiTheme="minorBidi" w:hAnsiTheme="minorBidi"/>
          <w:sz w:val="24"/>
          <w:szCs w:val="24"/>
        </w:rPr>
        <w:t xml:space="preserve"> [an </w:t>
      </w:r>
      <w:r w:rsidR="00CB658B" w:rsidRPr="006A7751">
        <w:rPr>
          <w:rFonts w:asciiTheme="minorBidi" w:hAnsiTheme="minorBidi"/>
          <w:sz w:val="24"/>
          <w:szCs w:val="24"/>
        </w:rPr>
        <w:t>external</w:t>
      </w:r>
      <w:r w:rsidR="00556231" w:rsidRPr="006A7751">
        <w:rPr>
          <w:rFonts w:asciiTheme="minorBidi" w:hAnsiTheme="minorBidi"/>
          <w:sz w:val="24"/>
          <w:szCs w:val="24"/>
        </w:rPr>
        <w:t xml:space="preserve"> factor, not part of their original testimony</w:t>
      </w:r>
      <w:r w:rsidR="00CB658B" w:rsidRPr="006A7751">
        <w:rPr>
          <w:rFonts w:asciiTheme="minorBidi" w:hAnsiTheme="minorBidi"/>
          <w:sz w:val="24"/>
          <w:szCs w:val="24"/>
        </w:rPr>
        <w:t>,</w:t>
      </w:r>
      <w:r w:rsidR="00556231" w:rsidRPr="006A7751">
        <w:rPr>
          <w:rFonts w:asciiTheme="minorBidi" w:hAnsiTheme="minorBidi"/>
          <w:sz w:val="24"/>
          <w:szCs w:val="24"/>
        </w:rPr>
        <w:t xml:space="preserve"> and </w:t>
      </w:r>
      <w:r w:rsidR="00CB658B" w:rsidRPr="006A7751">
        <w:rPr>
          <w:rFonts w:asciiTheme="minorBidi" w:hAnsiTheme="minorBidi"/>
          <w:sz w:val="24"/>
          <w:szCs w:val="24"/>
        </w:rPr>
        <w:t xml:space="preserve">therefore </w:t>
      </w:r>
      <w:r w:rsidR="00556231" w:rsidRPr="006A7751">
        <w:rPr>
          <w:rFonts w:asciiTheme="minorBidi" w:hAnsiTheme="minorBidi"/>
          <w:sz w:val="24"/>
          <w:szCs w:val="24"/>
        </w:rPr>
        <w:t>they are believed].</w:t>
      </w:r>
      <w:r w:rsidR="00CB658B" w:rsidRPr="006A7751">
        <w:rPr>
          <w:rFonts w:asciiTheme="minorBidi" w:hAnsiTheme="minorBidi"/>
          <w:sz w:val="24"/>
          <w:szCs w:val="24"/>
        </w:rPr>
        <w:t xml:space="preserve"> He [ R. Nachman] said to him: when litigants appear before us, we tell the ‘go and fulfill your conditions’ and then appear in court [</w:t>
      </w:r>
      <w:r w:rsidR="00FA5DE8" w:rsidRPr="006A7751">
        <w:rPr>
          <w:rFonts w:asciiTheme="minorBidi" w:hAnsiTheme="minorBidi"/>
          <w:sz w:val="24"/>
          <w:szCs w:val="24"/>
        </w:rPr>
        <w:t xml:space="preserve">thus, </w:t>
      </w:r>
      <w:r w:rsidR="00CA796A">
        <w:rPr>
          <w:rFonts w:asciiTheme="minorBidi" w:hAnsiTheme="minorBidi"/>
          <w:sz w:val="24"/>
          <w:szCs w:val="24"/>
        </w:rPr>
        <w:t>a condition is indeed</w:t>
      </w:r>
      <w:r w:rsidR="00D54485">
        <w:rPr>
          <w:rFonts w:asciiTheme="minorBidi" w:hAnsiTheme="minorBidi"/>
          <w:sz w:val="24"/>
          <w:szCs w:val="24"/>
        </w:rPr>
        <w:t xml:space="preserve"> </w:t>
      </w:r>
      <w:r w:rsidR="00D54485">
        <w:rPr>
          <w:rFonts w:asciiTheme="minorBidi" w:hAnsiTheme="minorBidi"/>
          <w:i/>
          <w:iCs/>
          <w:sz w:val="24"/>
          <w:szCs w:val="24"/>
        </w:rPr>
        <w:t>milta achrita</w:t>
      </w:r>
      <w:r w:rsidR="00CA796A">
        <w:rPr>
          <w:rFonts w:asciiTheme="minorBidi" w:hAnsiTheme="minorBidi"/>
          <w:sz w:val="24"/>
          <w:szCs w:val="24"/>
        </w:rPr>
        <w:t>.]</w:t>
      </w:r>
    </w:p>
    <w:p w14:paraId="04609D1F" w14:textId="77777777" w:rsidR="00CA796A" w:rsidRPr="006A7751" w:rsidRDefault="00CA796A" w:rsidP="00CA796A">
      <w:pPr>
        <w:spacing w:after="0" w:line="240" w:lineRule="auto"/>
        <w:ind w:left="720"/>
        <w:jc w:val="both"/>
        <w:rPr>
          <w:rFonts w:asciiTheme="minorBidi" w:hAnsiTheme="minorBidi"/>
          <w:sz w:val="24"/>
          <w:szCs w:val="24"/>
        </w:rPr>
      </w:pPr>
    </w:p>
    <w:p w14:paraId="6C863526" w14:textId="4316E54A" w:rsidR="00CB658B" w:rsidRDefault="006718D9" w:rsidP="00D43C7D">
      <w:pPr>
        <w:spacing w:after="0" w:line="240" w:lineRule="auto"/>
        <w:jc w:val="both"/>
        <w:rPr>
          <w:rFonts w:asciiTheme="minorBidi" w:hAnsiTheme="minorBidi"/>
          <w:sz w:val="24"/>
          <w:szCs w:val="24"/>
        </w:rPr>
      </w:pPr>
      <w:r w:rsidRPr="006A7751">
        <w:rPr>
          <w:rFonts w:asciiTheme="minorBidi" w:hAnsiTheme="minorBidi"/>
          <w:sz w:val="24"/>
          <w:szCs w:val="24"/>
        </w:rPr>
        <w:t xml:space="preserve">And this is, if so, the reasoning to apply the laws of conditions, because the action exists by itself [independently], and the condition is a mechanism to prevent future </w:t>
      </w:r>
      <w:r w:rsidR="00CA796A">
        <w:rPr>
          <w:rFonts w:asciiTheme="minorBidi" w:hAnsiTheme="minorBidi"/>
          <w:sz w:val="24"/>
          <w:szCs w:val="24"/>
        </w:rPr>
        <w:t>results</w:t>
      </w:r>
      <w:r w:rsidRPr="006A7751">
        <w:rPr>
          <w:rFonts w:asciiTheme="minorBidi" w:hAnsiTheme="minorBidi"/>
          <w:sz w:val="24"/>
          <w:szCs w:val="24"/>
        </w:rPr>
        <w:t xml:space="preserve"> of the action which exists by itself [independently].  However, the Rambam </w:t>
      </w:r>
      <w:r w:rsidR="002E329E" w:rsidRPr="006A7751">
        <w:rPr>
          <w:rFonts w:asciiTheme="minorBidi" w:hAnsiTheme="minorBidi"/>
          <w:sz w:val="24"/>
          <w:szCs w:val="24"/>
        </w:rPr>
        <w:t>(</w:t>
      </w:r>
      <w:r w:rsidR="00D54485">
        <w:rPr>
          <w:rFonts w:asciiTheme="minorBidi" w:hAnsiTheme="minorBidi"/>
          <w:sz w:val="24"/>
          <w:szCs w:val="24"/>
        </w:rPr>
        <w:t>I</w:t>
      </w:r>
      <w:r w:rsidR="00CA796A" w:rsidRPr="00D54485">
        <w:rPr>
          <w:rFonts w:asciiTheme="minorBidi" w:hAnsiTheme="minorBidi"/>
          <w:sz w:val="24"/>
          <w:szCs w:val="24"/>
        </w:rPr>
        <w:t>s</w:t>
      </w:r>
      <w:r w:rsidRPr="00D54485">
        <w:rPr>
          <w:rFonts w:asciiTheme="minorBidi" w:hAnsiTheme="minorBidi"/>
          <w:sz w:val="24"/>
          <w:szCs w:val="24"/>
        </w:rPr>
        <w:t>hut</w:t>
      </w:r>
      <w:r w:rsidRPr="006A7751">
        <w:rPr>
          <w:rFonts w:asciiTheme="minorBidi" w:hAnsiTheme="minorBidi"/>
          <w:sz w:val="24"/>
          <w:szCs w:val="24"/>
        </w:rPr>
        <w:t xml:space="preserve"> 6:17-18</w:t>
      </w:r>
      <w:r w:rsidR="002E329E" w:rsidRPr="006A7751">
        <w:rPr>
          <w:rFonts w:asciiTheme="minorBidi" w:hAnsiTheme="minorBidi"/>
          <w:sz w:val="24"/>
          <w:szCs w:val="24"/>
        </w:rPr>
        <w:t>)</w:t>
      </w:r>
      <w:r w:rsidRPr="006A7751">
        <w:rPr>
          <w:rFonts w:asciiTheme="minorBidi" w:hAnsiTheme="minorBidi"/>
          <w:sz w:val="24"/>
          <w:szCs w:val="24"/>
        </w:rPr>
        <w:t xml:space="preserve"> s</w:t>
      </w:r>
      <w:r w:rsidR="002E329E" w:rsidRPr="006A7751">
        <w:rPr>
          <w:rFonts w:asciiTheme="minorBidi" w:hAnsiTheme="minorBidi"/>
          <w:sz w:val="24"/>
          <w:szCs w:val="24"/>
        </w:rPr>
        <w:t>t</w:t>
      </w:r>
      <w:r w:rsidRPr="006A7751">
        <w:rPr>
          <w:rFonts w:asciiTheme="minorBidi" w:hAnsiTheme="minorBidi"/>
          <w:sz w:val="24"/>
          <w:szCs w:val="24"/>
        </w:rPr>
        <w:t xml:space="preserve">ates the novel idea that all this is said about a condition which </w:t>
      </w:r>
      <w:r w:rsidR="00CA796A">
        <w:rPr>
          <w:rFonts w:asciiTheme="minorBidi" w:hAnsiTheme="minorBidi"/>
          <w:sz w:val="24"/>
          <w:szCs w:val="24"/>
        </w:rPr>
        <w:t xml:space="preserve">effects a </w:t>
      </w:r>
      <w:r w:rsidR="00CA796A" w:rsidRPr="00CA796A">
        <w:rPr>
          <w:rFonts w:asciiTheme="minorBidi" w:hAnsiTheme="minorBidi"/>
          <w:b/>
          <w:bCs/>
          <w:sz w:val="24"/>
          <w:szCs w:val="24"/>
        </w:rPr>
        <w:t>f</w:t>
      </w:r>
      <w:r w:rsidRPr="00CA796A">
        <w:rPr>
          <w:rFonts w:asciiTheme="minorBidi" w:hAnsiTheme="minorBidi"/>
          <w:b/>
          <w:bCs/>
          <w:sz w:val="24"/>
          <w:szCs w:val="24"/>
        </w:rPr>
        <w:t>uture</w:t>
      </w:r>
      <w:r w:rsidRPr="006A7751">
        <w:rPr>
          <w:rFonts w:asciiTheme="minorBidi" w:hAnsiTheme="minorBidi"/>
          <w:sz w:val="24"/>
          <w:szCs w:val="24"/>
        </w:rPr>
        <w:t xml:space="preserve"> </w:t>
      </w:r>
      <w:r w:rsidR="00CA796A">
        <w:rPr>
          <w:rFonts w:asciiTheme="minorBidi" w:hAnsiTheme="minorBidi"/>
          <w:sz w:val="24"/>
          <w:szCs w:val="24"/>
        </w:rPr>
        <w:t>result</w:t>
      </w:r>
      <w:r w:rsidRPr="006A7751">
        <w:rPr>
          <w:rFonts w:asciiTheme="minorBidi" w:hAnsiTheme="minorBidi"/>
          <w:sz w:val="24"/>
          <w:szCs w:val="24"/>
        </w:rPr>
        <w:t>, but not in regards to a condition which has immediate effect</w:t>
      </w:r>
      <w:r w:rsidR="000F5887" w:rsidRPr="006A7751">
        <w:rPr>
          <w:rFonts w:asciiTheme="minorBidi" w:hAnsiTheme="minorBidi"/>
          <w:sz w:val="24"/>
          <w:szCs w:val="24"/>
        </w:rPr>
        <w:t xml:space="preserve"> </w:t>
      </w:r>
      <w:r w:rsidR="002E329E" w:rsidRPr="006A7751">
        <w:rPr>
          <w:rFonts w:asciiTheme="minorBidi" w:hAnsiTheme="minorBidi"/>
          <w:sz w:val="24"/>
          <w:szCs w:val="24"/>
        </w:rPr>
        <w:lastRenderedPageBreak/>
        <w:t>(</w:t>
      </w:r>
      <w:r w:rsidRPr="006A7751">
        <w:rPr>
          <w:rFonts w:asciiTheme="minorBidi" w:hAnsiTheme="minorBidi"/>
          <w:sz w:val="24"/>
          <w:szCs w:val="24"/>
        </w:rPr>
        <w:t>“</w:t>
      </w:r>
      <w:r w:rsidRPr="00640477">
        <w:rPr>
          <w:rFonts w:asciiTheme="minorBidi" w:hAnsiTheme="minorBidi"/>
          <w:i/>
          <w:iCs/>
          <w:sz w:val="24"/>
          <w:szCs w:val="24"/>
        </w:rPr>
        <w:t>me</w:t>
      </w:r>
      <w:r w:rsidR="000F5887" w:rsidRPr="00640477">
        <w:rPr>
          <w:rFonts w:asciiTheme="minorBidi" w:hAnsiTheme="minorBidi"/>
          <w:i/>
          <w:iCs/>
          <w:sz w:val="24"/>
          <w:szCs w:val="24"/>
        </w:rPr>
        <w:t>-</w:t>
      </w:r>
      <w:r w:rsidRPr="00640477">
        <w:rPr>
          <w:rFonts w:asciiTheme="minorBidi" w:hAnsiTheme="minorBidi"/>
          <w:i/>
          <w:iCs/>
          <w:sz w:val="24"/>
          <w:szCs w:val="24"/>
        </w:rPr>
        <w:t>achshav</w:t>
      </w:r>
      <w:r w:rsidRPr="006A7751">
        <w:rPr>
          <w:rFonts w:asciiTheme="minorBidi" w:hAnsiTheme="minorBidi"/>
          <w:sz w:val="24"/>
          <w:szCs w:val="24"/>
        </w:rPr>
        <w:t>”</w:t>
      </w:r>
      <w:r w:rsidR="002E329E" w:rsidRPr="006A7751">
        <w:rPr>
          <w:rFonts w:asciiTheme="minorBidi" w:hAnsiTheme="minorBidi"/>
          <w:sz w:val="24"/>
          <w:szCs w:val="24"/>
        </w:rPr>
        <w:t>)</w:t>
      </w:r>
      <w:r w:rsidRPr="006A7751">
        <w:rPr>
          <w:rFonts w:asciiTheme="minorBidi" w:hAnsiTheme="minorBidi"/>
          <w:sz w:val="24"/>
          <w:szCs w:val="24"/>
        </w:rPr>
        <w:t>, and a condition which is formulated as “</w:t>
      </w:r>
      <w:r w:rsidRPr="00640477">
        <w:rPr>
          <w:rFonts w:asciiTheme="minorBidi" w:hAnsiTheme="minorBidi"/>
          <w:i/>
          <w:iCs/>
          <w:sz w:val="24"/>
          <w:szCs w:val="24"/>
        </w:rPr>
        <w:t>al menat</w:t>
      </w:r>
      <w:r w:rsidRPr="006A7751">
        <w:rPr>
          <w:rFonts w:asciiTheme="minorBidi" w:hAnsiTheme="minorBidi"/>
          <w:sz w:val="24"/>
          <w:szCs w:val="24"/>
        </w:rPr>
        <w:t xml:space="preserve">” is equivalent to one which is formulated as </w:t>
      </w:r>
      <w:r w:rsidR="002E329E" w:rsidRPr="006A7751">
        <w:rPr>
          <w:rFonts w:asciiTheme="minorBidi" w:hAnsiTheme="minorBidi"/>
          <w:sz w:val="24"/>
          <w:szCs w:val="24"/>
        </w:rPr>
        <w:t xml:space="preserve">immediately </w:t>
      </w:r>
      <w:r w:rsidRPr="006A7751">
        <w:rPr>
          <w:rFonts w:asciiTheme="minorBidi" w:hAnsiTheme="minorBidi"/>
          <w:sz w:val="24"/>
          <w:szCs w:val="24"/>
        </w:rPr>
        <w:t>“</w:t>
      </w:r>
      <w:r w:rsidRPr="00640477">
        <w:rPr>
          <w:rFonts w:asciiTheme="minorBidi" w:hAnsiTheme="minorBidi"/>
          <w:i/>
          <w:iCs/>
          <w:sz w:val="24"/>
          <w:szCs w:val="24"/>
        </w:rPr>
        <w:t>me</w:t>
      </w:r>
      <w:r w:rsidR="002E329E" w:rsidRPr="00640477">
        <w:rPr>
          <w:rFonts w:asciiTheme="minorBidi" w:hAnsiTheme="minorBidi"/>
          <w:i/>
          <w:iCs/>
          <w:sz w:val="24"/>
          <w:szCs w:val="24"/>
        </w:rPr>
        <w:t>-</w:t>
      </w:r>
      <w:r w:rsidRPr="00640477">
        <w:rPr>
          <w:rFonts w:asciiTheme="minorBidi" w:hAnsiTheme="minorBidi"/>
          <w:i/>
          <w:iCs/>
          <w:sz w:val="24"/>
          <w:szCs w:val="24"/>
        </w:rPr>
        <w:t>achshav</w:t>
      </w:r>
      <w:r w:rsidRPr="006A7751">
        <w:rPr>
          <w:rFonts w:asciiTheme="minorBidi" w:hAnsiTheme="minorBidi"/>
          <w:sz w:val="24"/>
          <w:szCs w:val="24"/>
        </w:rPr>
        <w:t xml:space="preserve">”:  </w:t>
      </w:r>
    </w:p>
    <w:p w14:paraId="4FADF200" w14:textId="77777777" w:rsidR="00CA796A" w:rsidRPr="006A7751" w:rsidRDefault="00CA796A" w:rsidP="00D43C7D">
      <w:pPr>
        <w:spacing w:after="0" w:line="240" w:lineRule="auto"/>
        <w:jc w:val="both"/>
        <w:rPr>
          <w:rFonts w:asciiTheme="minorBidi" w:hAnsiTheme="minorBidi"/>
          <w:sz w:val="24"/>
          <w:szCs w:val="24"/>
        </w:rPr>
      </w:pPr>
    </w:p>
    <w:p w14:paraId="742CA705" w14:textId="6D2BC44E" w:rsidR="002E329E" w:rsidRDefault="00E56A79" w:rsidP="00D43C7D">
      <w:pPr>
        <w:spacing w:after="0" w:line="240" w:lineRule="auto"/>
        <w:jc w:val="both"/>
        <w:rPr>
          <w:rFonts w:asciiTheme="minorBidi" w:hAnsiTheme="minorBidi"/>
          <w:sz w:val="24"/>
          <w:szCs w:val="24"/>
        </w:rPr>
      </w:pPr>
      <w:r w:rsidRPr="006A7751">
        <w:rPr>
          <w:rFonts w:asciiTheme="minorBidi" w:hAnsiTheme="minorBidi"/>
          <w:sz w:val="24"/>
          <w:szCs w:val="24"/>
        </w:rPr>
        <w:t>Anyo</w:t>
      </w:r>
      <w:r w:rsidR="002E329E" w:rsidRPr="006A7751">
        <w:rPr>
          <w:rFonts w:asciiTheme="minorBidi" w:hAnsiTheme="minorBidi"/>
          <w:sz w:val="24"/>
          <w:szCs w:val="24"/>
        </w:rPr>
        <w:t>ne who says “immediately” (</w:t>
      </w:r>
      <w:r w:rsidR="002E329E" w:rsidRPr="00640477">
        <w:rPr>
          <w:rFonts w:asciiTheme="minorBidi" w:hAnsiTheme="minorBidi"/>
          <w:i/>
          <w:iCs/>
          <w:sz w:val="24"/>
          <w:szCs w:val="24"/>
        </w:rPr>
        <w:t>me-achshav</w:t>
      </w:r>
      <w:r w:rsidR="002E329E" w:rsidRPr="006A7751">
        <w:rPr>
          <w:rFonts w:asciiTheme="minorBidi" w:hAnsiTheme="minorBidi"/>
          <w:sz w:val="24"/>
          <w:szCs w:val="24"/>
        </w:rPr>
        <w:t>) does not have to duplicate his condition (</w:t>
      </w:r>
      <w:r w:rsidR="002E329E" w:rsidRPr="00640477">
        <w:rPr>
          <w:rFonts w:asciiTheme="minorBidi" w:hAnsiTheme="minorBidi"/>
          <w:i/>
          <w:iCs/>
          <w:sz w:val="24"/>
          <w:szCs w:val="24"/>
        </w:rPr>
        <w:t>lichfol t’nao</w:t>
      </w:r>
      <w:r w:rsidR="002E329E" w:rsidRPr="006A7751">
        <w:rPr>
          <w:rFonts w:asciiTheme="minorBidi" w:hAnsiTheme="minorBidi"/>
          <w:sz w:val="24"/>
          <w:szCs w:val="24"/>
        </w:rPr>
        <w:t>) or state the condition before the outcome (</w:t>
      </w:r>
      <w:r w:rsidR="002E329E" w:rsidRPr="00640477">
        <w:rPr>
          <w:rFonts w:asciiTheme="minorBidi" w:hAnsiTheme="minorBidi"/>
          <w:i/>
          <w:iCs/>
          <w:sz w:val="24"/>
          <w:szCs w:val="24"/>
        </w:rPr>
        <w:t>l</w:t>
      </w:r>
      <w:r w:rsidR="00640477" w:rsidRPr="00640477">
        <w:rPr>
          <w:rFonts w:asciiTheme="minorBidi" w:hAnsiTheme="minorBidi"/>
          <w:i/>
          <w:iCs/>
          <w:sz w:val="24"/>
          <w:szCs w:val="24"/>
        </w:rPr>
        <w:t>e</w:t>
      </w:r>
      <w:r w:rsidR="002E329E" w:rsidRPr="00640477">
        <w:rPr>
          <w:rFonts w:asciiTheme="minorBidi" w:hAnsiTheme="minorBidi"/>
          <w:i/>
          <w:iCs/>
          <w:sz w:val="24"/>
          <w:szCs w:val="24"/>
        </w:rPr>
        <w:t>hakdim tnai l</w:t>
      </w:r>
      <w:r w:rsidR="00640477">
        <w:rPr>
          <w:rFonts w:asciiTheme="minorBidi" w:hAnsiTheme="minorBidi"/>
          <w:i/>
          <w:iCs/>
          <w:sz w:val="24"/>
          <w:szCs w:val="24"/>
        </w:rPr>
        <w:t>e’</w:t>
      </w:r>
      <w:r w:rsidR="002E329E" w:rsidRPr="00640477">
        <w:rPr>
          <w:rFonts w:asciiTheme="minorBidi" w:hAnsiTheme="minorBidi"/>
          <w:i/>
          <w:iCs/>
          <w:sz w:val="24"/>
          <w:szCs w:val="24"/>
        </w:rPr>
        <w:t>maase</w:t>
      </w:r>
      <w:r w:rsidR="002E329E" w:rsidRPr="006A7751">
        <w:rPr>
          <w:rFonts w:asciiTheme="minorBidi" w:hAnsiTheme="minorBidi"/>
          <w:sz w:val="24"/>
          <w:szCs w:val="24"/>
        </w:rPr>
        <w:t>), but even if he stated the outcome first</w:t>
      </w:r>
      <w:r w:rsidR="00124334" w:rsidRPr="006A7751">
        <w:rPr>
          <w:rFonts w:asciiTheme="minorBidi" w:hAnsiTheme="minorBidi"/>
          <w:sz w:val="24"/>
          <w:szCs w:val="24"/>
        </w:rPr>
        <w:t>,</w:t>
      </w:r>
      <w:r w:rsidR="002E329E" w:rsidRPr="006A7751">
        <w:rPr>
          <w:rFonts w:asciiTheme="minorBidi" w:hAnsiTheme="minorBidi"/>
          <w:sz w:val="24"/>
          <w:szCs w:val="24"/>
        </w:rPr>
        <w:t xml:space="preserve"> his condition is valid</w:t>
      </w:r>
      <w:r w:rsidR="00FA5DE8" w:rsidRPr="006A7751">
        <w:rPr>
          <w:rFonts w:asciiTheme="minorBidi" w:hAnsiTheme="minorBidi"/>
          <w:sz w:val="24"/>
          <w:szCs w:val="24"/>
        </w:rPr>
        <w:t xml:space="preserve">. However, </w:t>
      </w:r>
      <w:r w:rsidR="002E329E" w:rsidRPr="006A7751">
        <w:rPr>
          <w:rFonts w:asciiTheme="minorBidi" w:hAnsiTheme="minorBidi"/>
          <w:sz w:val="24"/>
          <w:szCs w:val="24"/>
        </w:rPr>
        <w:t xml:space="preserve">he nevertheless must state a condition which it is possible to fulfill; but if he made a condition which is impossible to fulfill, this is regarded as someone who uses hyperbolic language, and there is no condition in this case. </w:t>
      </w:r>
      <w:r w:rsidRPr="006A7751">
        <w:rPr>
          <w:rFonts w:asciiTheme="minorBidi" w:hAnsiTheme="minorBidi"/>
          <w:sz w:val="24"/>
          <w:szCs w:val="24"/>
        </w:rPr>
        <w:t>And anyone who says “</w:t>
      </w:r>
      <w:r w:rsidRPr="00640477">
        <w:rPr>
          <w:rFonts w:asciiTheme="minorBidi" w:hAnsiTheme="minorBidi"/>
          <w:i/>
          <w:iCs/>
          <w:sz w:val="24"/>
          <w:szCs w:val="24"/>
        </w:rPr>
        <w:t>al menat</w:t>
      </w:r>
      <w:r w:rsidRPr="006A7751">
        <w:rPr>
          <w:rFonts w:asciiTheme="minorBidi" w:hAnsiTheme="minorBidi"/>
          <w:sz w:val="24"/>
          <w:szCs w:val="24"/>
        </w:rPr>
        <w:t>” is regarded as if he said “</w:t>
      </w:r>
      <w:r w:rsidRPr="00640477">
        <w:rPr>
          <w:rFonts w:asciiTheme="minorBidi" w:hAnsiTheme="minorBidi"/>
          <w:i/>
          <w:iCs/>
          <w:sz w:val="24"/>
          <w:szCs w:val="24"/>
        </w:rPr>
        <w:t>me</w:t>
      </w:r>
      <w:r w:rsidR="00640477">
        <w:rPr>
          <w:rFonts w:asciiTheme="minorBidi" w:hAnsiTheme="minorBidi"/>
          <w:i/>
          <w:iCs/>
          <w:sz w:val="24"/>
          <w:szCs w:val="24"/>
        </w:rPr>
        <w:t>-</w:t>
      </w:r>
      <w:r w:rsidRPr="00640477">
        <w:rPr>
          <w:rFonts w:asciiTheme="minorBidi" w:hAnsiTheme="minorBidi"/>
          <w:i/>
          <w:iCs/>
          <w:sz w:val="24"/>
          <w:szCs w:val="24"/>
        </w:rPr>
        <w:t>achshav</w:t>
      </w:r>
      <w:r w:rsidR="00640477">
        <w:rPr>
          <w:rFonts w:asciiTheme="minorBidi" w:hAnsiTheme="minorBidi"/>
          <w:sz w:val="24"/>
          <w:szCs w:val="24"/>
        </w:rPr>
        <w:t>,”</w:t>
      </w:r>
      <w:r w:rsidRPr="006A7751">
        <w:rPr>
          <w:rFonts w:asciiTheme="minorBidi" w:hAnsiTheme="minorBidi"/>
          <w:sz w:val="24"/>
          <w:szCs w:val="24"/>
        </w:rPr>
        <w:t xml:space="preserve"> and he need not duplicate his condition or state the condition before the outcome.</w:t>
      </w:r>
    </w:p>
    <w:p w14:paraId="5F29B78D" w14:textId="77777777" w:rsidR="00CA796A" w:rsidRPr="006A7751" w:rsidRDefault="00CA796A" w:rsidP="00D43C7D">
      <w:pPr>
        <w:spacing w:after="0" w:line="240" w:lineRule="auto"/>
        <w:jc w:val="both"/>
        <w:rPr>
          <w:rFonts w:asciiTheme="minorBidi" w:hAnsiTheme="minorBidi"/>
          <w:sz w:val="24"/>
          <w:szCs w:val="24"/>
        </w:rPr>
      </w:pPr>
    </w:p>
    <w:p w14:paraId="782860B7" w14:textId="72EA4C25" w:rsidR="00E56A79" w:rsidRDefault="00E56A79" w:rsidP="00D43C7D">
      <w:pPr>
        <w:spacing w:after="0" w:line="240" w:lineRule="auto"/>
        <w:jc w:val="both"/>
        <w:rPr>
          <w:rFonts w:asciiTheme="minorBidi" w:hAnsiTheme="minorBidi"/>
          <w:sz w:val="24"/>
          <w:szCs w:val="24"/>
        </w:rPr>
      </w:pPr>
      <w:r w:rsidRPr="006A7751">
        <w:rPr>
          <w:rFonts w:asciiTheme="minorBidi" w:hAnsiTheme="minorBidi"/>
          <w:sz w:val="24"/>
          <w:szCs w:val="24"/>
        </w:rPr>
        <w:t xml:space="preserve">The Maggid Mishna explains that since the condition does not come to prevent the </w:t>
      </w:r>
      <w:r w:rsidR="004F6E8D">
        <w:rPr>
          <w:rFonts w:asciiTheme="minorBidi" w:hAnsiTheme="minorBidi"/>
          <w:sz w:val="24"/>
          <w:szCs w:val="24"/>
        </w:rPr>
        <w:t>result</w:t>
      </w:r>
      <w:r w:rsidRPr="006A7751">
        <w:rPr>
          <w:rFonts w:asciiTheme="minorBidi" w:hAnsiTheme="minorBidi"/>
          <w:sz w:val="24"/>
          <w:szCs w:val="24"/>
        </w:rPr>
        <w:t>, it need not be so strong. At the root of the matter we may say that i</w:t>
      </w:r>
      <w:r w:rsidR="004F6E8D">
        <w:rPr>
          <w:rFonts w:asciiTheme="minorBidi" w:hAnsiTheme="minorBidi"/>
          <w:sz w:val="24"/>
          <w:szCs w:val="24"/>
        </w:rPr>
        <w:t xml:space="preserve">n a condition which prevents </w:t>
      </w:r>
      <w:r w:rsidRPr="006A7751">
        <w:rPr>
          <w:rFonts w:asciiTheme="minorBidi" w:hAnsiTheme="minorBidi"/>
          <w:sz w:val="24"/>
          <w:szCs w:val="24"/>
        </w:rPr>
        <w:t xml:space="preserve">the action of the condition itself </w:t>
      </w:r>
      <w:r w:rsidR="0042118E" w:rsidRPr="006A7751">
        <w:rPr>
          <w:rFonts w:asciiTheme="minorBidi" w:hAnsiTheme="minorBidi"/>
          <w:sz w:val="24"/>
          <w:szCs w:val="24"/>
        </w:rPr>
        <w:t xml:space="preserve">becomes part of the action which creates the </w:t>
      </w:r>
      <w:r w:rsidR="004F6E8D">
        <w:rPr>
          <w:rFonts w:asciiTheme="minorBidi" w:hAnsiTheme="minorBidi"/>
          <w:sz w:val="24"/>
          <w:szCs w:val="24"/>
        </w:rPr>
        <w:t>resul</w:t>
      </w:r>
      <w:r w:rsidR="0042118E" w:rsidRPr="006A7751">
        <w:rPr>
          <w:rFonts w:asciiTheme="minorBidi" w:hAnsiTheme="minorBidi"/>
          <w:sz w:val="24"/>
          <w:szCs w:val="24"/>
        </w:rPr>
        <w:t>t, and</w:t>
      </w:r>
      <w:r w:rsidR="00A60483" w:rsidRPr="006A7751">
        <w:rPr>
          <w:rFonts w:asciiTheme="minorBidi" w:hAnsiTheme="minorBidi"/>
          <w:sz w:val="24"/>
          <w:szCs w:val="24"/>
        </w:rPr>
        <w:t xml:space="preserve"> </w:t>
      </w:r>
      <w:r w:rsidR="00CB732B" w:rsidRPr="006A7751">
        <w:rPr>
          <w:rFonts w:asciiTheme="minorBidi" w:hAnsiTheme="minorBidi"/>
          <w:sz w:val="24"/>
          <w:szCs w:val="24"/>
        </w:rPr>
        <w:t>it mu</w:t>
      </w:r>
      <w:r w:rsidR="0042118E" w:rsidRPr="006A7751">
        <w:rPr>
          <w:rFonts w:asciiTheme="minorBidi" w:hAnsiTheme="minorBidi"/>
          <w:sz w:val="24"/>
          <w:szCs w:val="24"/>
        </w:rPr>
        <w:t xml:space="preserve">st be formulated precisely. </w:t>
      </w:r>
      <w:r w:rsidR="00A60483" w:rsidRPr="006A7751">
        <w:rPr>
          <w:rFonts w:asciiTheme="minorBidi" w:hAnsiTheme="minorBidi"/>
          <w:sz w:val="24"/>
          <w:szCs w:val="24"/>
        </w:rPr>
        <w:t xml:space="preserve">However, </w:t>
      </w:r>
      <w:r w:rsidR="00FA5DE8" w:rsidRPr="006A7751">
        <w:rPr>
          <w:rFonts w:asciiTheme="minorBidi" w:hAnsiTheme="minorBidi"/>
          <w:sz w:val="24"/>
          <w:szCs w:val="24"/>
        </w:rPr>
        <w:t xml:space="preserve">when </w:t>
      </w:r>
      <w:r w:rsidR="00A60483" w:rsidRPr="006A7751">
        <w:rPr>
          <w:rFonts w:asciiTheme="minorBidi" w:hAnsiTheme="minorBidi"/>
          <w:sz w:val="24"/>
          <w:szCs w:val="24"/>
        </w:rPr>
        <w:t xml:space="preserve">a condition </w:t>
      </w:r>
      <w:r w:rsidR="00FA5DE8" w:rsidRPr="006A7751">
        <w:rPr>
          <w:rFonts w:asciiTheme="minorBidi" w:hAnsiTheme="minorBidi"/>
          <w:sz w:val="24"/>
          <w:szCs w:val="24"/>
        </w:rPr>
        <w:t xml:space="preserve">is </w:t>
      </w:r>
      <w:r w:rsidR="00A60483" w:rsidRPr="006A7751">
        <w:rPr>
          <w:rFonts w:asciiTheme="minorBidi" w:hAnsiTheme="minorBidi"/>
          <w:sz w:val="24"/>
          <w:szCs w:val="24"/>
        </w:rPr>
        <w:t>of the form “</w:t>
      </w:r>
      <w:r w:rsidR="00A60483" w:rsidRPr="00FB32D4">
        <w:rPr>
          <w:rFonts w:asciiTheme="minorBidi" w:hAnsiTheme="minorBidi"/>
          <w:i/>
          <w:iCs/>
          <w:sz w:val="24"/>
          <w:szCs w:val="24"/>
        </w:rPr>
        <w:t>al menat</w:t>
      </w:r>
      <w:r w:rsidR="00FB32D4">
        <w:rPr>
          <w:rFonts w:asciiTheme="minorBidi" w:hAnsiTheme="minorBidi"/>
          <w:sz w:val="24"/>
          <w:szCs w:val="24"/>
        </w:rPr>
        <w:t>,”</w:t>
      </w:r>
      <w:r w:rsidR="00A60483" w:rsidRPr="006A7751">
        <w:rPr>
          <w:rFonts w:asciiTheme="minorBidi" w:hAnsiTheme="minorBidi"/>
          <w:sz w:val="24"/>
          <w:szCs w:val="24"/>
        </w:rPr>
        <w:t xml:space="preserve"> </w:t>
      </w:r>
      <w:r w:rsidR="00FB32D4">
        <w:rPr>
          <w:rFonts w:asciiTheme="minorBidi" w:hAnsiTheme="minorBidi"/>
          <w:sz w:val="24"/>
          <w:szCs w:val="24"/>
        </w:rPr>
        <w:t xml:space="preserve">the </w:t>
      </w:r>
      <w:r w:rsidR="00FB32D4" w:rsidRPr="00FB32D4">
        <w:rPr>
          <w:rFonts w:asciiTheme="minorBidi" w:hAnsiTheme="minorBidi"/>
          <w:i/>
          <w:iCs/>
          <w:sz w:val="24"/>
          <w:szCs w:val="24"/>
        </w:rPr>
        <w:t>tnai</w:t>
      </w:r>
      <w:r w:rsidR="00FB32D4">
        <w:rPr>
          <w:rFonts w:asciiTheme="minorBidi" w:hAnsiTheme="minorBidi"/>
          <w:sz w:val="24"/>
          <w:szCs w:val="24"/>
        </w:rPr>
        <w:t xml:space="preserve"> doesn’t directly affect the result, </w:t>
      </w:r>
      <w:r w:rsidR="00A60483" w:rsidRPr="006A7751">
        <w:rPr>
          <w:rFonts w:asciiTheme="minorBidi" w:hAnsiTheme="minorBidi"/>
          <w:sz w:val="24"/>
          <w:szCs w:val="24"/>
        </w:rPr>
        <w:t xml:space="preserve">but rather </w:t>
      </w:r>
      <w:r w:rsidR="00FB32D4">
        <w:rPr>
          <w:rFonts w:asciiTheme="minorBidi" w:hAnsiTheme="minorBidi"/>
          <w:sz w:val="24"/>
          <w:szCs w:val="24"/>
        </w:rPr>
        <w:t xml:space="preserve">indicates </w:t>
      </w:r>
      <w:r w:rsidR="00A60483" w:rsidRPr="006A7751">
        <w:rPr>
          <w:rFonts w:asciiTheme="minorBidi" w:hAnsiTheme="minorBidi"/>
          <w:sz w:val="24"/>
          <w:szCs w:val="24"/>
        </w:rPr>
        <w:t>the intention of the person who cr</w:t>
      </w:r>
      <w:r w:rsidR="00A51480" w:rsidRPr="006A7751">
        <w:rPr>
          <w:rFonts w:asciiTheme="minorBidi" w:hAnsiTheme="minorBidi"/>
          <w:sz w:val="24"/>
          <w:szCs w:val="24"/>
        </w:rPr>
        <w:t>e</w:t>
      </w:r>
      <w:r w:rsidR="00A60483" w:rsidRPr="006A7751">
        <w:rPr>
          <w:rFonts w:asciiTheme="minorBidi" w:hAnsiTheme="minorBidi"/>
          <w:sz w:val="24"/>
          <w:szCs w:val="24"/>
        </w:rPr>
        <w:t xml:space="preserve">ates the </w:t>
      </w:r>
      <w:r w:rsidR="00FB32D4">
        <w:rPr>
          <w:rFonts w:asciiTheme="minorBidi" w:hAnsiTheme="minorBidi"/>
          <w:sz w:val="24"/>
          <w:szCs w:val="24"/>
        </w:rPr>
        <w:t>resul</w:t>
      </w:r>
      <w:r w:rsidR="00A60483" w:rsidRPr="006A7751">
        <w:rPr>
          <w:rFonts w:asciiTheme="minorBidi" w:hAnsiTheme="minorBidi"/>
          <w:sz w:val="24"/>
          <w:szCs w:val="24"/>
        </w:rPr>
        <w:t xml:space="preserve">t, whose goal in </w:t>
      </w:r>
      <w:r w:rsidR="00A60483" w:rsidRPr="00640477">
        <w:rPr>
          <w:rFonts w:asciiTheme="minorBidi" w:hAnsiTheme="minorBidi"/>
          <w:i/>
          <w:iCs/>
          <w:sz w:val="24"/>
          <w:szCs w:val="24"/>
        </w:rPr>
        <w:t>gerushin</w:t>
      </w:r>
      <w:r w:rsidR="00A60483" w:rsidRPr="006A7751">
        <w:rPr>
          <w:rFonts w:asciiTheme="minorBidi" w:hAnsiTheme="minorBidi"/>
          <w:sz w:val="24"/>
          <w:szCs w:val="24"/>
        </w:rPr>
        <w:t xml:space="preserve"> is a particular goal, and if it is not achieved, the get was given in error.</w:t>
      </w:r>
    </w:p>
    <w:p w14:paraId="03D13525" w14:textId="77777777" w:rsidR="002A27CC" w:rsidRPr="006A7751" w:rsidRDefault="002A27CC" w:rsidP="00D43C7D">
      <w:pPr>
        <w:spacing w:after="0" w:line="240" w:lineRule="auto"/>
        <w:jc w:val="both"/>
        <w:rPr>
          <w:rFonts w:asciiTheme="minorBidi" w:hAnsiTheme="minorBidi"/>
          <w:sz w:val="24"/>
          <w:szCs w:val="24"/>
        </w:rPr>
      </w:pPr>
    </w:p>
    <w:p w14:paraId="198D0553" w14:textId="149DF296" w:rsidR="00CB732B" w:rsidRDefault="00CB732B" w:rsidP="00D43C7D">
      <w:pPr>
        <w:spacing w:after="0" w:line="240" w:lineRule="auto"/>
        <w:jc w:val="both"/>
        <w:rPr>
          <w:rFonts w:asciiTheme="minorBidi" w:hAnsiTheme="minorBidi"/>
          <w:sz w:val="24"/>
          <w:szCs w:val="24"/>
        </w:rPr>
      </w:pPr>
      <w:r w:rsidRPr="006A7751">
        <w:rPr>
          <w:rFonts w:asciiTheme="minorBidi" w:hAnsiTheme="minorBidi"/>
          <w:sz w:val="24"/>
          <w:szCs w:val="24"/>
        </w:rPr>
        <w:t>And in a similar way we should explain the uncertainty of the gemara in the beginning of the (ninth) chapter, if “on the condition (</w:t>
      </w:r>
      <w:r w:rsidRPr="00FB32D4">
        <w:rPr>
          <w:rFonts w:asciiTheme="minorBidi" w:hAnsiTheme="minorBidi"/>
          <w:i/>
          <w:iCs/>
          <w:sz w:val="24"/>
          <w:szCs w:val="24"/>
        </w:rPr>
        <w:t>al me-nat</w:t>
      </w:r>
      <w:r w:rsidRPr="006A7751">
        <w:rPr>
          <w:rFonts w:asciiTheme="minorBidi" w:hAnsiTheme="minorBidi"/>
          <w:sz w:val="24"/>
          <w:szCs w:val="24"/>
        </w:rPr>
        <w:t>) that you do not marry Ploni” is a get with exclusion (</w:t>
      </w:r>
      <w:r w:rsidRPr="00FB32D4">
        <w:rPr>
          <w:rFonts w:asciiTheme="minorBidi" w:hAnsiTheme="minorBidi"/>
          <w:i/>
          <w:iCs/>
          <w:sz w:val="24"/>
          <w:szCs w:val="24"/>
        </w:rPr>
        <w:t>shiyur</w:t>
      </w:r>
      <w:r w:rsidRPr="006A7751">
        <w:rPr>
          <w:rFonts w:asciiTheme="minorBidi" w:hAnsiTheme="minorBidi"/>
          <w:sz w:val="24"/>
          <w:szCs w:val="24"/>
        </w:rPr>
        <w:t>). And this is difficult, for a condition is something external (</w:t>
      </w:r>
      <w:r w:rsidRPr="00FB32D4">
        <w:rPr>
          <w:rFonts w:asciiTheme="minorBidi" w:hAnsiTheme="minorBidi"/>
          <w:i/>
          <w:iCs/>
          <w:sz w:val="24"/>
          <w:szCs w:val="24"/>
        </w:rPr>
        <w:t>milta achrit</w:t>
      </w:r>
      <w:r w:rsidR="00A51480" w:rsidRPr="00FB32D4">
        <w:rPr>
          <w:rFonts w:asciiTheme="minorBidi" w:hAnsiTheme="minorBidi"/>
          <w:i/>
          <w:iCs/>
          <w:sz w:val="24"/>
          <w:szCs w:val="24"/>
        </w:rPr>
        <w:t>a</w:t>
      </w:r>
      <w:r w:rsidR="00A51480" w:rsidRPr="006A7751">
        <w:rPr>
          <w:rFonts w:asciiTheme="minorBidi" w:hAnsiTheme="minorBidi"/>
          <w:sz w:val="24"/>
          <w:szCs w:val="24"/>
        </w:rPr>
        <w:t>) [not part of the get]. B</w:t>
      </w:r>
      <w:r w:rsidRPr="006A7751">
        <w:rPr>
          <w:rFonts w:asciiTheme="minorBidi" w:hAnsiTheme="minorBidi"/>
          <w:sz w:val="24"/>
          <w:szCs w:val="24"/>
        </w:rPr>
        <w:t>ut we can say that [the husband who made] a condition “</w:t>
      </w:r>
      <w:r w:rsidRPr="00FB32D4">
        <w:rPr>
          <w:rFonts w:asciiTheme="minorBidi" w:hAnsiTheme="minorBidi"/>
          <w:i/>
          <w:iCs/>
          <w:sz w:val="24"/>
          <w:szCs w:val="24"/>
        </w:rPr>
        <w:t>al menat</w:t>
      </w:r>
      <w:r w:rsidRPr="006A7751">
        <w:rPr>
          <w:rFonts w:asciiTheme="minorBidi" w:hAnsiTheme="minorBidi"/>
          <w:sz w:val="24"/>
          <w:szCs w:val="24"/>
        </w:rPr>
        <w:t>” revealed his intention that the goal of the get is that his wife not marry Ploni, and if she marries him</w:t>
      </w:r>
      <w:r w:rsidR="00A51480" w:rsidRPr="006A7751">
        <w:rPr>
          <w:rFonts w:asciiTheme="minorBidi" w:hAnsiTheme="minorBidi"/>
          <w:sz w:val="24"/>
          <w:szCs w:val="24"/>
        </w:rPr>
        <w:t>,</w:t>
      </w:r>
      <w:r w:rsidRPr="006A7751">
        <w:rPr>
          <w:rFonts w:asciiTheme="minorBidi" w:hAnsiTheme="minorBidi"/>
          <w:sz w:val="24"/>
          <w:szCs w:val="24"/>
        </w:rPr>
        <w:t xml:space="preserve"> the get was based on an error, and if so this is</w:t>
      </w:r>
      <w:r w:rsidR="00FB32D4">
        <w:rPr>
          <w:rFonts w:asciiTheme="minorBidi" w:hAnsiTheme="minorBidi"/>
          <w:sz w:val="24"/>
          <w:szCs w:val="24"/>
        </w:rPr>
        <w:t xml:space="preserve"> an exclusion</w:t>
      </w:r>
      <w:r w:rsidRPr="006A7751">
        <w:rPr>
          <w:rFonts w:asciiTheme="minorBidi" w:hAnsiTheme="minorBidi"/>
          <w:sz w:val="24"/>
          <w:szCs w:val="24"/>
        </w:rPr>
        <w:t xml:space="preserve"> in the </w:t>
      </w:r>
      <w:r w:rsidRPr="00FB32D4">
        <w:rPr>
          <w:rFonts w:asciiTheme="minorBidi" w:hAnsiTheme="minorBidi"/>
          <w:i/>
          <w:iCs/>
          <w:sz w:val="24"/>
          <w:szCs w:val="24"/>
        </w:rPr>
        <w:t>get</w:t>
      </w:r>
      <w:r w:rsidRPr="006A7751">
        <w:rPr>
          <w:rFonts w:asciiTheme="minorBidi" w:hAnsiTheme="minorBidi"/>
          <w:sz w:val="24"/>
          <w:szCs w:val="24"/>
        </w:rPr>
        <w:t xml:space="preserve"> itself, and not merely</w:t>
      </w:r>
      <w:r w:rsidR="00FB32D4">
        <w:rPr>
          <w:rFonts w:asciiTheme="minorBidi" w:hAnsiTheme="minorBidi"/>
          <w:sz w:val="24"/>
          <w:szCs w:val="24"/>
        </w:rPr>
        <w:t xml:space="preserve"> in</w:t>
      </w:r>
      <w:r w:rsidRPr="006A7751">
        <w:rPr>
          <w:rFonts w:asciiTheme="minorBidi" w:hAnsiTheme="minorBidi"/>
          <w:sz w:val="24"/>
          <w:szCs w:val="24"/>
        </w:rPr>
        <w:t xml:space="preserve"> the time of its taking effect (its </w:t>
      </w:r>
      <w:r w:rsidR="00FB32D4">
        <w:rPr>
          <w:rFonts w:asciiTheme="minorBidi" w:hAnsiTheme="minorBidi"/>
          <w:sz w:val="24"/>
          <w:szCs w:val="24"/>
        </w:rPr>
        <w:t>result</w:t>
      </w:r>
      <w:r w:rsidRPr="006A7751">
        <w:rPr>
          <w:rFonts w:asciiTheme="minorBidi" w:hAnsiTheme="minorBidi"/>
          <w:sz w:val="24"/>
          <w:szCs w:val="24"/>
        </w:rPr>
        <w:t>), as is the case in other conditions.</w:t>
      </w:r>
    </w:p>
    <w:p w14:paraId="217815AA" w14:textId="77777777" w:rsidR="00FB32D4" w:rsidRPr="006A7751" w:rsidRDefault="00FB32D4" w:rsidP="00D43C7D">
      <w:pPr>
        <w:spacing w:after="0" w:line="240" w:lineRule="auto"/>
        <w:jc w:val="both"/>
        <w:rPr>
          <w:rFonts w:asciiTheme="minorBidi" w:hAnsiTheme="minorBidi"/>
          <w:sz w:val="24"/>
          <w:szCs w:val="24"/>
        </w:rPr>
      </w:pPr>
    </w:p>
    <w:p w14:paraId="79530F4A" w14:textId="035C90DF" w:rsidR="00CB732B" w:rsidRDefault="00CB732B" w:rsidP="00D43C7D">
      <w:pPr>
        <w:spacing w:after="0" w:line="240" w:lineRule="auto"/>
        <w:jc w:val="both"/>
        <w:rPr>
          <w:rFonts w:asciiTheme="minorBidi" w:hAnsiTheme="minorBidi"/>
          <w:sz w:val="24"/>
          <w:szCs w:val="24"/>
        </w:rPr>
      </w:pPr>
      <w:r w:rsidRPr="006A7751">
        <w:rPr>
          <w:rFonts w:asciiTheme="minorBidi" w:hAnsiTheme="minorBidi"/>
          <w:sz w:val="24"/>
          <w:szCs w:val="24"/>
        </w:rPr>
        <w:t>At it seems that so we must explain the Grach’s in</w:t>
      </w:r>
      <w:r w:rsidR="007E5F73" w:rsidRPr="006A7751">
        <w:rPr>
          <w:rFonts w:asciiTheme="minorBidi" w:hAnsiTheme="minorBidi"/>
          <w:sz w:val="24"/>
          <w:szCs w:val="24"/>
        </w:rPr>
        <w:t>tent, that the fact that she married someone else</w:t>
      </w:r>
      <w:r w:rsidR="00A51480" w:rsidRPr="006A7751">
        <w:rPr>
          <w:rFonts w:asciiTheme="minorBidi" w:hAnsiTheme="minorBidi"/>
          <w:sz w:val="24"/>
          <w:szCs w:val="24"/>
        </w:rPr>
        <w:t xml:space="preserve"> nullified</w:t>
      </w:r>
      <w:r w:rsidR="007E5F73" w:rsidRPr="006A7751">
        <w:rPr>
          <w:rFonts w:asciiTheme="minorBidi" w:hAnsiTheme="minorBidi"/>
          <w:sz w:val="24"/>
          <w:szCs w:val="24"/>
        </w:rPr>
        <w:t xml:space="preserve"> the divorcing husband’s intent, and </w:t>
      </w:r>
      <w:r w:rsidR="00A51480" w:rsidRPr="006A7751">
        <w:rPr>
          <w:rFonts w:asciiTheme="minorBidi" w:hAnsiTheme="minorBidi"/>
          <w:sz w:val="24"/>
          <w:szCs w:val="24"/>
        </w:rPr>
        <w:t>thus</w:t>
      </w:r>
      <w:r w:rsidR="007E5F73" w:rsidRPr="006A7751">
        <w:rPr>
          <w:rFonts w:asciiTheme="minorBidi" w:hAnsiTheme="minorBidi"/>
          <w:sz w:val="24"/>
          <w:szCs w:val="24"/>
        </w:rPr>
        <w:t xml:space="preserve"> the get is </w:t>
      </w:r>
      <w:r w:rsidR="00A51480" w:rsidRPr="006A7751">
        <w:rPr>
          <w:rFonts w:asciiTheme="minorBidi" w:hAnsiTheme="minorBidi"/>
          <w:sz w:val="24"/>
          <w:szCs w:val="24"/>
        </w:rPr>
        <w:t>nullified of itself (“</w:t>
      </w:r>
      <w:r w:rsidR="00A51480" w:rsidRPr="00FB32D4">
        <w:rPr>
          <w:rFonts w:asciiTheme="minorBidi" w:hAnsiTheme="minorBidi"/>
          <w:i/>
          <w:iCs/>
          <w:sz w:val="24"/>
          <w:szCs w:val="24"/>
        </w:rPr>
        <w:t>mimeila</w:t>
      </w:r>
      <w:r w:rsidR="00A51480" w:rsidRPr="006A7751">
        <w:rPr>
          <w:rFonts w:asciiTheme="minorBidi" w:hAnsiTheme="minorBidi"/>
          <w:sz w:val="24"/>
          <w:szCs w:val="24"/>
        </w:rPr>
        <w:t xml:space="preserve">”), </w:t>
      </w:r>
      <w:r w:rsidR="007E5F73" w:rsidRPr="006A7751">
        <w:rPr>
          <w:rFonts w:asciiTheme="minorBidi" w:hAnsiTheme="minorBidi"/>
          <w:sz w:val="24"/>
          <w:szCs w:val="24"/>
        </w:rPr>
        <w:t>because it is a get based on an error, and there is no need to make an independent condition.</w:t>
      </w:r>
      <w:r w:rsidRPr="006A7751">
        <w:rPr>
          <w:rFonts w:asciiTheme="minorBidi" w:hAnsiTheme="minorBidi"/>
          <w:sz w:val="24"/>
          <w:szCs w:val="24"/>
        </w:rPr>
        <w:t xml:space="preserve"> </w:t>
      </w:r>
    </w:p>
    <w:p w14:paraId="615EE4FA" w14:textId="77777777" w:rsidR="00A2550F" w:rsidRDefault="00A2550F" w:rsidP="00A2550F">
      <w:pPr>
        <w:spacing w:after="0" w:line="240" w:lineRule="auto"/>
        <w:jc w:val="both"/>
        <w:rPr>
          <w:rFonts w:asciiTheme="minorBidi" w:hAnsiTheme="minorBidi"/>
          <w:sz w:val="24"/>
          <w:szCs w:val="24"/>
        </w:rPr>
      </w:pPr>
    </w:p>
    <w:p w14:paraId="0CC118B7" w14:textId="77777777" w:rsidR="00A2550F" w:rsidRDefault="00A2550F" w:rsidP="00A2550F">
      <w:pPr>
        <w:spacing w:after="0" w:line="240" w:lineRule="auto"/>
        <w:jc w:val="both"/>
        <w:rPr>
          <w:rFonts w:asciiTheme="minorBidi" w:hAnsiTheme="minorBidi"/>
          <w:sz w:val="24"/>
          <w:szCs w:val="24"/>
        </w:rPr>
      </w:pPr>
    </w:p>
    <w:p w14:paraId="66DDEDFC" w14:textId="77777777" w:rsidR="00A2550F" w:rsidRDefault="00A2550F" w:rsidP="00A2550F">
      <w:pPr>
        <w:spacing w:after="0" w:line="240" w:lineRule="auto"/>
        <w:jc w:val="both"/>
        <w:rPr>
          <w:rFonts w:asciiTheme="minorBidi" w:hAnsiTheme="minorBidi"/>
          <w:sz w:val="24"/>
          <w:szCs w:val="24"/>
        </w:rPr>
      </w:pPr>
    </w:p>
    <w:p w14:paraId="10832543" w14:textId="55CBF69F" w:rsidR="00A2550F" w:rsidRDefault="00A2550F" w:rsidP="00A2550F">
      <w:pPr>
        <w:spacing w:after="0" w:line="240" w:lineRule="auto"/>
        <w:jc w:val="both"/>
        <w:rPr>
          <w:rFonts w:asciiTheme="minorBidi" w:hAnsiTheme="minorBidi"/>
          <w:b/>
          <w:bCs/>
          <w:sz w:val="24"/>
          <w:szCs w:val="24"/>
        </w:rPr>
      </w:pPr>
      <w:r w:rsidRPr="00A2550F">
        <w:rPr>
          <w:rFonts w:asciiTheme="minorBidi" w:hAnsiTheme="minorBidi"/>
          <w:b/>
          <w:bCs/>
          <w:sz w:val="24"/>
          <w:szCs w:val="24"/>
        </w:rPr>
        <w:t>Sources for next week’s shiur:</w:t>
      </w:r>
    </w:p>
    <w:p w14:paraId="6AFFBDA7" w14:textId="77777777" w:rsidR="00A2550F" w:rsidRDefault="00A2550F" w:rsidP="00A2550F">
      <w:pPr>
        <w:spacing w:after="0" w:line="240" w:lineRule="auto"/>
        <w:jc w:val="both"/>
        <w:rPr>
          <w:rFonts w:asciiTheme="minorBidi" w:hAnsiTheme="minorBidi"/>
          <w:b/>
          <w:bCs/>
          <w:sz w:val="24"/>
          <w:szCs w:val="24"/>
        </w:rPr>
      </w:pPr>
    </w:p>
    <w:p w14:paraId="4D9188C0" w14:textId="29F0E020" w:rsidR="00A2550F" w:rsidRDefault="00A2550F" w:rsidP="00A2550F">
      <w:pPr>
        <w:bidi/>
        <w:jc w:val="both"/>
        <w:rPr>
          <w:rFonts w:ascii="Arial" w:hAnsi="Arial" w:cs="Narkisim"/>
          <w:rtl/>
        </w:rPr>
      </w:pPr>
      <w:r w:rsidRPr="00614091">
        <w:rPr>
          <w:rFonts w:ascii="Arial" w:hAnsi="Arial" w:cs="Narkisim"/>
          <w:rtl/>
        </w:rPr>
        <w:t xml:space="preserve">מסכת </w:t>
      </w:r>
      <w:r w:rsidRPr="00614091">
        <w:rPr>
          <w:rFonts w:ascii="Arial" w:hAnsi="Arial" w:cs="Narkisim" w:hint="cs"/>
          <w:rtl/>
        </w:rPr>
        <w:t>גיטין פ"ט</w:t>
      </w:r>
      <w:r>
        <w:rPr>
          <w:rFonts w:ascii="Arial" w:hAnsi="Arial" w:cs="Narkisim" w:hint="cs"/>
          <w:rtl/>
        </w:rPr>
        <w:t xml:space="preserve"> יטלנה הינמט</w:t>
      </w:r>
    </w:p>
    <w:p w14:paraId="63381F44" w14:textId="77777777" w:rsidR="00A2550F" w:rsidRDefault="00A2550F" w:rsidP="00A2550F">
      <w:pPr>
        <w:bidi/>
        <w:jc w:val="both"/>
        <w:rPr>
          <w:rFonts w:ascii="Arial" w:hAnsi="Arial" w:cs="Narkisim"/>
          <w:rtl/>
        </w:rPr>
      </w:pPr>
      <w:r>
        <w:rPr>
          <w:rFonts w:ascii="Arial" w:hAnsi="Arial" w:cs="Narkisim" w:hint="cs"/>
          <w:rtl/>
        </w:rPr>
        <w:t>1. גמרא פ"ד: "כיצד ,עשה ... ליפסל בו לכהונה.</w:t>
      </w:r>
    </w:p>
    <w:p w14:paraId="7B1454A8" w14:textId="77777777" w:rsidR="00A2550F" w:rsidRDefault="00A2550F" w:rsidP="00A2550F">
      <w:pPr>
        <w:bidi/>
        <w:jc w:val="both"/>
        <w:rPr>
          <w:rFonts w:cs="Narkisim"/>
          <w:rtl/>
        </w:rPr>
      </w:pPr>
      <w:r>
        <w:rPr>
          <w:rFonts w:cs="Narkisim" w:hint="cs"/>
          <w:rtl/>
        </w:rPr>
        <w:t>2. דף ע"ח "תניא נמי הכי אמר לה ... צריכא".</w:t>
      </w:r>
    </w:p>
    <w:p w14:paraId="5600B2E2" w14:textId="77777777" w:rsidR="00A2550F" w:rsidRDefault="00A2550F" w:rsidP="00A2550F">
      <w:pPr>
        <w:bidi/>
        <w:jc w:val="both"/>
        <w:rPr>
          <w:rFonts w:cs="Narkisim"/>
          <w:rtl/>
        </w:rPr>
      </w:pPr>
      <w:r>
        <w:rPr>
          <w:rFonts w:cs="Narkisim" w:hint="cs"/>
          <w:rtl/>
        </w:rPr>
        <w:t>3. רשבא פ"ד: ד"ה כיצד (עד סוף דבריו על הסוגיא).</w:t>
      </w:r>
    </w:p>
    <w:p w14:paraId="73DB59B2" w14:textId="77777777" w:rsidR="00A2550F" w:rsidRDefault="00A2550F" w:rsidP="00A2550F">
      <w:pPr>
        <w:bidi/>
        <w:jc w:val="both"/>
        <w:rPr>
          <w:rFonts w:cs="Narkisim"/>
          <w:rtl/>
        </w:rPr>
      </w:pPr>
      <w:r>
        <w:rPr>
          <w:rFonts w:cs="Narkisim" w:hint="cs"/>
          <w:rtl/>
        </w:rPr>
        <w:t>4. גמ' פ"ד: "כתבו בתוכו ... אינו פוסל בכתב". תוס' ד"ה כל.</w:t>
      </w:r>
    </w:p>
    <w:p w14:paraId="72BF22F8" w14:textId="4F4C9ABE" w:rsidR="00B90517" w:rsidRPr="005804B9" w:rsidRDefault="00A2550F" w:rsidP="005804B9">
      <w:pPr>
        <w:bidi/>
        <w:jc w:val="both"/>
        <w:rPr>
          <w:rFonts w:cs="Narkisim"/>
        </w:rPr>
      </w:pPr>
      <w:r>
        <w:rPr>
          <w:rFonts w:cs="Narkisim" w:hint="cs"/>
          <w:rtl/>
        </w:rPr>
        <w:t>5. מלחמות (דף מ"ד: דבפי הרי"ף ד"כ כל התנאים "... אבל כל פירושו מתני. רבי היא ... כרית היה מתחילתו".</w:t>
      </w:r>
    </w:p>
    <w:sectPr w:rsidR="00B90517" w:rsidRPr="005804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71D"/>
    <w:multiLevelType w:val="hybridMultilevel"/>
    <w:tmpl w:val="40520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A7C6C"/>
    <w:multiLevelType w:val="multilevel"/>
    <w:tmpl w:val="36280A8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2C753BD1"/>
    <w:multiLevelType w:val="hybridMultilevel"/>
    <w:tmpl w:val="A502A71E"/>
    <w:lvl w:ilvl="0" w:tplc="4AE47B7C">
      <w:start w:val="1"/>
      <w:numFmt w:val="low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433AD0"/>
    <w:multiLevelType w:val="hybridMultilevel"/>
    <w:tmpl w:val="215C46DA"/>
    <w:lvl w:ilvl="0" w:tplc="18303EFE">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B75CBC"/>
    <w:multiLevelType w:val="hybridMultilevel"/>
    <w:tmpl w:val="BA2E0C1E"/>
    <w:lvl w:ilvl="0" w:tplc="07E8D0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18A2ED9"/>
    <w:multiLevelType w:val="hybridMultilevel"/>
    <w:tmpl w:val="22E4D6E2"/>
    <w:lvl w:ilvl="0" w:tplc="2864C9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1309FA"/>
    <w:multiLevelType w:val="hybridMultilevel"/>
    <w:tmpl w:val="AAD0834A"/>
    <w:lvl w:ilvl="0" w:tplc="72EAE16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48"/>
    <w:rsid w:val="000700DE"/>
    <w:rsid w:val="000B07C2"/>
    <w:rsid w:val="000F33F2"/>
    <w:rsid w:val="000F5887"/>
    <w:rsid w:val="00124334"/>
    <w:rsid w:val="001328DC"/>
    <w:rsid w:val="001535AA"/>
    <w:rsid w:val="00160B5E"/>
    <w:rsid w:val="00177048"/>
    <w:rsid w:val="002018E2"/>
    <w:rsid w:val="002110EA"/>
    <w:rsid w:val="002523CD"/>
    <w:rsid w:val="0025713A"/>
    <w:rsid w:val="002A27CC"/>
    <w:rsid w:val="002B5B5C"/>
    <w:rsid w:val="002C03AA"/>
    <w:rsid w:val="002D6A21"/>
    <w:rsid w:val="002E329E"/>
    <w:rsid w:val="00324432"/>
    <w:rsid w:val="003917E8"/>
    <w:rsid w:val="003A1A6C"/>
    <w:rsid w:val="004026C0"/>
    <w:rsid w:val="0041170D"/>
    <w:rsid w:val="0042118E"/>
    <w:rsid w:val="004B30FC"/>
    <w:rsid w:val="004E2B37"/>
    <w:rsid w:val="004F6E8D"/>
    <w:rsid w:val="00500ADC"/>
    <w:rsid w:val="00531A70"/>
    <w:rsid w:val="00556231"/>
    <w:rsid w:val="005804B9"/>
    <w:rsid w:val="005D7C5B"/>
    <w:rsid w:val="00611009"/>
    <w:rsid w:val="00640477"/>
    <w:rsid w:val="00652E79"/>
    <w:rsid w:val="00670AB8"/>
    <w:rsid w:val="006718D9"/>
    <w:rsid w:val="006736B6"/>
    <w:rsid w:val="00682EE3"/>
    <w:rsid w:val="006906D4"/>
    <w:rsid w:val="006A7751"/>
    <w:rsid w:val="007529A4"/>
    <w:rsid w:val="00765317"/>
    <w:rsid w:val="007823E5"/>
    <w:rsid w:val="007B3B36"/>
    <w:rsid w:val="007E3C0D"/>
    <w:rsid w:val="007E5F73"/>
    <w:rsid w:val="008033F2"/>
    <w:rsid w:val="00847CC7"/>
    <w:rsid w:val="00867901"/>
    <w:rsid w:val="008734CA"/>
    <w:rsid w:val="00893352"/>
    <w:rsid w:val="008A7E33"/>
    <w:rsid w:val="008B6307"/>
    <w:rsid w:val="008B7A31"/>
    <w:rsid w:val="008C6DAA"/>
    <w:rsid w:val="008F220B"/>
    <w:rsid w:val="00972B05"/>
    <w:rsid w:val="009A678A"/>
    <w:rsid w:val="009E2F40"/>
    <w:rsid w:val="009E5566"/>
    <w:rsid w:val="009F2F05"/>
    <w:rsid w:val="00A2550F"/>
    <w:rsid w:val="00A51480"/>
    <w:rsid w:val="00A60483"/>
    <w:rsid w:val="00A9718E"/>
    <w:rsid w:val="00AF266E"/>
    <w:rsid w:val="00AF798D"/>
    <w:rsid w:val="00B14274"/>
    <w:rsid w:val="00B90517"/>
    <w:rsid w:val="00B91B12"/>
    <w:rsid w:val="00BC5F82"/>
    <w:rsid w:val="00C016B5"/>
    <w:rsid w:val="00C74133"/>
    <w:rsid w:val="00CA5874"/>
    <w:rsid w:val="00CA796A"/>
    <w:rsid w:val="00CB658B"/>
    <w:rsid w:val="00CB732B"/>
    <w:rsid w:val="00D365F0"/>
    <w:rsid w:val="00D43C7D"/>
    <w:rsid w:val="00D54485"/>
    <w:rsid w:val="00D60CD5"/>
    <w:rsid w:val="00D758CD"/>
    <w:rsid w:val="00DA1928"/>
    <w:rsid w:val="00DB5544"/>
    <w:rsid w:val="00E24074"/>
    <w:rsid w:val="00E56A79"/>
    <w:rsid w:val="00EB2984"/>
    <w:rsid w:val="00EE4FEB"/>
    <w:rsid w:val="00EE76C4"/>
    <w:rsid w:val="00F042B9"/>
    <w:rsid w:val="00F10E3C"/>
    <w:rsid w:val="00F33E69"/>
    <w:rsid w:val="00F46012"/>
    <w:rsid w:val="00FA5DE8"/>
    <w:rsid w:val="00FA77E1"/>
    <w:rsid w:val="00FB32D4"/>
    <w:rsid w:val="00FC3B57"/>
    <w:rsid w:val="00FD4D1C"/>
    <w:rsid w:val="00FD7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D336"/>
  <w15:docId w15:val="{65104242-3D8C-4CB2-BBD0-3CCA4E71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7048"/>
    <w:pPr>
      <w:ind w:left="720"/>
      <w:contextualSpacing/>
    </w:pPr>
  </w:style>
  <w:style w:type="character" w:styleId="CommentReference">
    <w:name w:val="annotation reference"/>
    <w:basedOn w:val="DefaultParagraphFont"/>
    <w:uiPriority w:val="99"/>
    <w:semiHidden/>
    <w:unhideWhenUsed/>
    <w:rsid w:val="00FC3B57"/>
    <w:rPr>
      <w:sz w:val="16"/>
      <w:szCs w:val="16"/>
    </w:rPr>
  </w:style>
  <w:style w:type="paragraph" w:styleId="CommentText">
    <w:name w:val="annotation text"/>
    <w:basedOn w:val="Normal"/>
    <w:link w:val="CommentTextChar"/>
    <w:uiPriority w:val="99"/>
    <w:semiHidden/>
    <w:unhideWhenUsed/>
    <w:rsid w:val="00FC3B57"/>
    <w:pPr>
      <w:spacing w:line="240" w:lineRule="auto"/>
    </w:pPr>
    <w:rPr>
      <w:sz w:val="20"/>
      <w:szCs w:val="20"/>
    </w:rPr>
  </w:style>
  <w:style w:type="character" w:customStyle="1" w:styleId="CommentTextChar">
    <w:name w:val="Comment Text Char"/>
    <w:basedOn w:val="DefaultParagraphFont"/>
    <w:link w:val="CommentText"/>
    <w:uiPriority w:val="99"/>
    <w:semiHidden/>
    <w:rsid w:val="00FC3B57"/>
    <w:rPr>
      <w:sz w:val="20"/>
      <w:szCs w:val="20"/>
    </w:rPr>
  </w:style>
  <w:style w:type="paragraph" w:styleId="CommentSubject">
    <w:name w:val="annotation subject"/>
    <w:basedOn w:val="CommentText"/>
    <w:next w:val="CommentText"/>
    <w:link w:val="CommentSubjectChar"/>
    <w:uiPriority w:val="99"/>
    <w:semiHidden/>
    <w:unhideWhenUsed/>
    <w:rsid w:val="00FC3B57"/>
    <w:rPr>
      <w:b/>
      <w:bCs/>
    </w:rPr>
  </w:style>
  <w:style w:type="character" w:customStyle="1" w:styleId="CommentSubjectChar">
    <w:name w:val="Comment Subject Char"/>
    <w:basedOn w:val="CommentTextChar"/>
    <w:link w:val="CommentSubject"/>
    <w:uiPriority w:val="99"/>
    <w:semiHidden/>
    <w:rsid w:val="00FC3B57"/>
    <w:rPr>
      <w:b/>
      <w:bCs/>
      <w:sz w:val="20"/>
      <w:szCs w:val="20"/>
    </w:rPr>
  </w:style>
  <w:style w:type="paragraph" w:styleId="BalloonText">
    <w:name w:val="Balloon Text"/>
    <w:basedOn w:val="Normal"/>
    <w:link w:val="BalloonTextChar"/>
    <w:uiPriority w:val="99"/>
    <w:semiHidden/>
    <w:unhideWhenUsed/>
    <w:rsid w:val="00FC3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57"/>
    <w:rPr>
      <w:rFonts w:ascii="Segoe UI" w:hAnsi="Segoe UI" w:cs="Segoe UI"/>
      <w:sz w:val="18"/>
      <w:szCs w:val="18"/>
    </w:rPr>
  </w:style>
  <w:style w:type="paragraph" w:customStyle="1" w:styleId="CC">
    <w:name w:val="CC"/>
    <w:basedOn w:val="BodyText"/>
    <w:rsid w:val="006A775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A7751"/>
    <w:pPr>
      <w:spacing w:after="120"/>
    </w:pPr>
  </w:style>
  <w:style w:type="character" w:customStyle="1" w:styleId="BodyTextChar">
    <w:name w:val="Body Text Char"/>
    <w:basedOn w:val="DefaultParagraphFont"/>
    <w:link w:val="BodyText"/>
    <w:uiPriority w:val="99"/>
    <w:semiHidden/>
    <w:rsid w:val="006A7751"/>
  </w:style>
  <w:style w:type="paragraph" w:customStyle="1" w:styleId="Standard">
    <w:name w:val="Standard"/>
    <w:rsid w:val="006A7751"/>
    <w:pPr>
      <w:suppressAutoHyphens/>
      <w:autoSpaceDN w:val="0"/>
      <w:bidi/>
      <w:spacing w:line="256" w:lineRule="auto"/>
      <w:jc w:val="right"/>
      <w:textAlignment w:val="baseline"/>
    </w:pPr>
    <w:rPr>
      <w:rFonts w:ascii="Calibri" w:eastAsia="SimSun" w:hAnsi="Calibri" w:cs="F"/>
      <w:kern w:val="3"/>
    </w:rPr>
  </w:style>
  <w:style w:type="numbering" w:customStyle="1" w:styleId="WWNum1">
    <w:name w:val="WWNum1"/>
    <w:basedOn w:val="NoList"/>
    <w:rsid w:val="006A7751"/>
    <w:pPr>
      <w:numPr>
        <w:numId w:val="7"/>
      </w:numPr>
    </w:pPr>
  </w:style>
  <w:style w:type="character" w:customStyle="1" w:styleId="is-english">
    <w:name w:val="is-english"/>
    <w:basedOn w:val="DefaultParagraphFont"/>
    <w:rsid w:val="00E2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Berkowitz</cp:lastModifiedBy>
  <cp:revision>3</cp:revision>
  <cp:lastPrinted>2018-11-15T08:23:00Z</cp:lastPrinted>
  <dcterms:created xsi:type="dcterms:W3CDTF">2024-12-04T15:58:00Z</dcterms:created>
  <dcterms:modified xsi:type="dcterms:W3CDTF">2024-12-04T15:58:00Z</dcterms:modified>
</cp:coreProperties>
</file>