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87CC" w14:textId="77777777" w:rsidR="00B3379F" w:rsidRPr="00DC6FDA" w:rsidRDefault="00B3379F" w:rsidP="00675872">
      <w:pPr>
        <w:pStyle w:val="BlockText"/>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7579A600" w14:textId="77777777" w:rsidR="00B3379F" w:rsidRPr="00DC6FDA" w:rsidRDefault="00B3379F" w:rsidP="00675872">
      <w:pPr>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56E248CE" w14:textId="77777777" w:rsidR="00B3379F" w:rsidRPr="00DC6FDA" w:rsidRDefault="00B3379F" w:rsidP="00675872">
      <w:pPr>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420FFBF3" w14:textId="77777777" w:rsidR="00B3379F" w:rsidRDefault="00B3379F" w:rsidP="00675872">
      <w:pPr>
        <w:spacing w:line="240" w:lineRule="auto"/>
        <w:jc w:val="center"/>
        <w:rPr>
          <w:rFonts w:asciiTheme="minorBidi" w:hAnsiTheme="minorBidi" w:cstheme="minorBidi"/>
          <w:caps/>
          <w:sz w:val="24"/>
          <w:szCs w:val="24"/>
        </w:rPr>
      </w:pPr>
    </w:p>
    <w:p w14:paraId="7A416F71" w14:textId="77777777" w:rsidR="00B3379F" w:rsidRDefault="00B3379F" w:rsidP="00675872">
      <w:pPr>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3B5D3DE8" w14:textId="77777777" w:rsidR="00B3379F" w:rsidRPr="00246352" w:rsidRDefault="00B3379F" w:rsidP="00675872">
      <w:pPr>
        <w:spacing w:line="240" w:lineRule="auto"/>
        <w:jc w:val="center"/>
        <w:rPr>
          <w:rFonts w:asciiTheme="minorBidi" w:hAnsiTheme="minorBidi" w:cstheme="minorBidi"/>
          <w:b/>
          <w:bCs/>
          <w:caps/>
          <w:sz w:val="24"/>
          <w:szCs w:val="24"/>
        </w:rPr>
      </w:pPr>
    </w:p>
    <w:p w14:paraId="031CD0DD" w14:textId="77777777" w:rsidR="00B3379F" w:rsidRDefault="00B3379F" w:rsidP="00675872">
      <w:pPr>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7E5FB956" w14:textId="77777777" w:rsidR="00B3379F" w:rsidRDefault="00B3379F" w:rsidP="00675872">
      <w:pPr>
        <w:spacing w:line="240" w:lineRule="auto"/>
        <w:jc w:val="center"/>
        <w:rPr>
          <w:rFonts w:asciiTheme="minorBidi" w:hAnsiTheme="minorBidi" w:cstheme="minorBidi"/>
          <w:caps/>
          <w:sz w:val="24"/>
          <w:szCs w:val="24"/>
        </w:rPr>
      </w:pPr>
    </w:p>
    <w:p w14:paraId="19BA6E65" w14:textId="77777777" w:rsidR="00B3379F" w:rsidRDefault="00B3379F" w:rsidP="00675872">
      <w:pPr>
        <w:spacing w:line="240" w:lineRule="auto"/>
        <w:jc w:val="center"/>
        <w:rPr>
          <w:rFonts w:asciiTheme="minorBidi" w:hAnsiTheme="minorBidi" w:cstheme="minorBidi"/>
          <w:caps/>
          <w:sz w:val="24"/>
          <w:szCs w:val="24"/>
        </w:rPr>
      </w:pPr>
    </w:p>
    <w:p w14:paraId="1DE953E8" w14:textId="6E0417AA" w:rsidR="004830BF" w:rsidRPr="00B3379F" w:rsidRDefault="00B3379F" w:rsidP="00675872">
      <w:pPr>
        <w:spacing w:line="240" w:lineRule="auto"/>
        <w:jc w:val="center"/>
        <w:rPr>
          <w:rFonts w:asciiTheme="minorBidi" w:hAnsiTheme="minorBidi" w:cstheme="minorBidi"/>
          <w:b/>
          <w:bCs/>
          <w:sz w:val="24"/>
          <w:szCs w:val="24"/>
        </w:rPr>
      </w:pPr>
      <w:r w:rsidRPr="00B3379F">
        <w:rPr>
          <w:rFonts w:asciiTheme="minorBidi" w:hAnsiTheme="minorBidi" w:cstheme="minorBidi"/>
          <w:b/>
          <w:bCs/>
          <w:sz w:val="24"/>
          <w:szCs w:val="24"/>
        </w:rPr>
        <w:t xml:space="preserve">Shiur #04: </w:t>
      </w:r>
      <w:r w:rsidR="004915A3" w:rsidRPr="00B3379F">
        <w:rPr>
          <w:rFonts w:asciiTheme="minorBidi" w:hAnsiTheme="minorBidi" w:cstheme="minorBidi"/>
          <w:b/>
          <w:bCs/>
          <w:sz w:val="24"/>
          <w:szCs w:val="24"/>
        </w:rPr>
        <w:t xml:space="preserve">A </w:t>
      </w:r>
      <w:r>
        <w:rPr>
          <w:rFonts w:asciiTheme="minorBidi" w:hAnsiTheme="minorBidi" w:cstheme="minorBidi"/>
          <w:b/>
          <w:bCs/>
          <w:sz w:val="24"/>
          <w:szCs w:val="24"/>
        </w:rPr>
        <w:t>W</w:t>
      </w:r>
      <w:r w:rsidR="004915A3" w:rsidRPr="00B3379F">
        <w:rPr>
          <w:rFonts w:asciiTheme="minorBidi" w:hAnsiTheme="minorBidi" w:cstheme="minorBidi"/>
          <w:b/>
          <w:bCs/>
          <w:sz w:val="24"/>
          <w:szCs w:val="24"/>
        </w:rPr>
        <w:t xml:space="preserve">ar of </w:t>
      </w:r>
      <w:r>
        <w:rPr>
          <w:rFonts w:asciiTheme="minorBidi" w:hAnsiTheme="minorBidi" w:cstheme="minorBidi"/>
          <w:b/>
          <w:bCs/>
          <w:sz w:val="24"/>
          <w:szCs w:val="24"/>
        </w:rPr>
        <w:t>C</w:t>
      </w:r>
      <w:r w:rsidR="004915A3" w:rsidRPr="00B3379F">
        <w:rPr>
          <w:rFonts w:asciiTheme="minorBidi" w:hAnsiTheme="minorBidi" w:cstheme="minorBidi"/>
          <w:b/>
          <w:bCs/>
          <w:sz w:val="24"/>
          <w:szCs w:val="24"/>
        </w:rPr>
        <w:t xml:space="preserve">onquest and the </w:t>
      </w:r>
      <w:r>
        <w:rPr>
          <w:rFonts w:asciiTheme="minorBidi" w:hAnsiTheme="minorBidi" w:cstheme="minorBidi"/>
          <w:b/>
          <w:bCs/>
          <w:sz w:val="24"/>
          <w:szCs w:val="24"/>
        </w:rPr>
        <w:t>S</w:t>
      </w:r>
      <w:r w:rsidR="004915A3" w:rsidRPr="00B3379F">
        <w:rPr>
          <w:rFonts w:asciiTheme="minorBidi" w:hAnsiTheme="minorBidi" w:cstheme="minorBidi"/>
          <w:b/>
          <w:bCs/>
          <w:sz w:val="24"/>
          <w:szCs w:val="24"/>
        </w:rPr>
        <w:t xml:space="preserve">even </w:t>
      </w:r>
      <w:r>
        <w:rPr>
          <w:rFonts w:asciiTheme="minorBidi" w:hAnsiTheme="minorBidi" w:cstheme="minorBidi"/>
          <w:b/>
          <w:bCs/>
          <w:sz w:val="24"/>
          <w:szCs w:val="24"/>
        </w:rPr>
        <w:t>N</w:t>
      </w:r>
      <w:r w:rsidR="004915A3" w:rsidRPr="00B3379F">
        <w:rPr>
          <w:rFonts w:asciiTheme="minorBidi" w:hAnsiTheme="minorBidi" w:cstheme="minorBidi"/>
          <w:b/>
          <w:bCs/>
          <w:sz w:val="24"/>
          <w:szCs w:val="24"/>
        </w:rPr>
        <w:t>ations</w:t>
      </w:r>
    </w:p>
    <w:p w14:paraId="35D58442" w14:textId="77777777" w:rsidR="00A77AC0" w:rsidRDefault="00A77AC0" w:rsidP="00675872">
      <w:pPr>
        <w:spacing w:line="240" w:lineRule="auto"/>
        <w:jc w:val="center"/>
        <w:rPr>
          <w:rFonts w:asciiTheme="minorBidi" w:hAnsiTheme="minorBidi" w:cstheme="minorBidi"/>
          <w:sz w:val="24"/>
          <w:szCs w:val="24"/>
          <w:shd w:val="clear" w:color="auto" w:fill="FFFFFF"/>
        </w:rPr>
      </w:pPr>
    </w:p>
    <w:p w14:paraId="09F427FA" w14:textId="77777777" w:rsidR="00B3379F" w:rsidRPr="00395D4B" w:rsidRDefault="00B3379F" w:rsidP="00675872">
      <w:pPr>
        <w:spacing w:line="240" w:lineRule="auto"/>
        <w:jc w:val="center"/>
        <w:rPr>
          <w:rFonts w:asciiTheme="minorBidi" w:hAnsiTheme="minorBidi" w:cstheme="minorBidi"/>
          <w:sz w:val="24"/>
          <w:szCs w:val="24"/>
          <w:shd w:val="clear" w:color="auto" w:fill="FFFFFF"/>
        </w:rPr>
      </w:pPr>
    </w:p>
    <w:p w14:paraId="5B3F9F28" w14:textId="6F14C646" w:rsidR="004915A3" w:rsidRPr="00B3379F" w:rsidRDefault="004915A3" w:rsidP="00675872">
      <w:pPr>
        <w:spacing w:line="240" w:lineRule="auto"/>
        <w:rPr>
          <w:rFonts w:asciiTheme="minorBidi" w:hAnsiTheme="minorBidi" w:cstheme="minorBidi"/>
          <w:b/>
          <w:bCs/>
          <w:sz w:val="24"/>
          <w:szCs w:val="24"/>
        </w:rPr>
      </w:pPr>
      <w:r w:rsidRPr="00B3379F">
        <w:rPr>
          <w:rFonts w:asciiTheme="minorBidi" w:hAnsiTheme="minorBidi" w:cstheme="minorBidi"/>
          <w:b/>
          <w:bCs/>
          <w:sz w:val="24"/>
          <w:szCs w:val="24"/>
        </w:rPr>
        <w:t>I</w:t>
      </w:r>
      <w:r w:rsidR="00B3379F">
        <w:rPr>
          <w:rFonts w:asciiTheme="minorBidi" w:hAnsiTheme="minorBidi" w:cstheme="minorBidi"/>
          <w:b/>
          <w:bCs/>
          <w:sz w:val="24"/>
          <w:szCs w:val="24"/>
        </w:rPr>
        <w:t>n</w:t>
      </w:r>
      <w:r w:rsidRPr="00B3379F">
        <w:rPr>
          <w:rFonts w:asciiTheme="minorBidi" w:hAnsiTheme="minorBidi" w:cstheme="minorBidi"/>
          <w:b/>
          <w:bCs/>
          <w:sz w:val="24"/>
          <w:szCs w:val="24"/>
        </w:rPr>
        <w:t>troduction</w:t>
      </w:r>
    </w:p>
    <w:p w14:paraId="32C9B0CD" w14:textId="77777777" w:rsidR="004915A3" w:rsidRPr="00395D4B" w:rsidRDefault="004915A3" w:rsidP="00675872">
      <w:pPr>
        <w:spacing w:line="240" w:lineRule="auto"/>
        <w:rPr>
          <w:rFonts w:asciiTheme="minorBidi" w:hAnsiTheme="minorBidi" w:cstheme="minorBidi"/>
          <w:sz w:val="24"/>
          <w:szCs w:val="24"/>
        </w:rPr>
      </w:pPr>
    </w:p>
    <w:p w14:paraId="7E907831" w14:textId="1C0433F9" w:rsidR="004915A3" w:rsidRPr="00395D4B" w:rsidRDefault="004915A3"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 xml:space="preserve">When the Gemara enumerates </w:t>
      </w:r>
      <w:r w:rsidR="007A5ED7">
        <w:rPr>
          <w:rFonts w:asciiTheme="minorBidi" w:hAnsiTheme="minorBidi" w:cstheme="minorBidi"/>
          <w:sz w:val="24"/>
          <w:szCs w:val="24"/>
        </w:rPr>
        <w:t>different types of wars and their definitions as</w:t>
      </w:r>
      <w:r w:rsidR="00395D4B">
        <w:rPr>
          <w:rFonts w:asciiTheme="minorBidi" w:hAnsiTheme="minorBidi" w:cstheme="minorBidi"/>
          <w:sz w:val="24"/>
          <w:szCs w:val="24"/>
        </w:rPr>
        <w:t xml:space="preserve"> </w:t>
      </w:r>
      <w:r w:rsidRPr="00395D4B">
        <w:rPr>
          <w:rFonts w:asciiTheme="minorBidi" w:hAnsiTheme="minorBidi" w:cstheme="minorBidi"/>
          <w:i/>
          <w:iCs/>
          <w:sz w:val="24"/>
          <w:szCs w:val="24"/>
        </w:rPr>
        <w:t xml:space="preserve">milchamot mitzva </w:t>
      </w:r>
      <w:r w:rsidRPr="00395D4B">
        <w:rPr>
          <w:rFonts w:asciiTheme="minorBidi" w:hAnsiTheme="minorBidi" w:cstheme="minorBidi"/>
          <w:sz w:val="24"/>
          <w:szCs w:val="24"/>
        </w:rPr>
        <w:t xml:space="preserve">and </w:t>
      </w:r>
      <w:r w:rsidRPr="00395D4B">
        <w:rPr>
          <w:rFonts w:asciiTheme="minorBidi" w:hAnsiTheme="minorBidi" w:cstheme="minorBidi"/>
          <w:i/>
          <w:iCs/>
          <w:sz w:val="24"/>
          <w:szCs w:val="24"/>
        </w:rPr>
        <w:t xml:space="preserve">milchamot reshut, </w:t>
      </w:r>
      <w:r w:rsidRPr="00395D4B">
        <w:rPr>
          <w:rFonts w:asciiTheme="minorBidi" w:hAnsiTheme="minorBidi" w:cstheme="minorBidi"/>
          <w:sz w:val="24"/>
          <w:szCs w:val="24"/>
        </w:rPr>
        <w:t>it distinguishes between wars of conquest and wars waged for territorial expansion:</w:t>
      </w:r>
    </w:p>
    <w:p w14:paraId="075FFA32" w14:textId="77777777" w:rsidR="004915A3" w:rsidRPr="00395D4B" w:rsidRDefault="004915A3" w:rsidP="00675872">
      <w:pPr>
        <w:spacing w:line="240" w:lineRule="auto"/>
        <w:ind w:firstLine="720"/>
        <w:rPr>
          <w:rFonts w:asciiTheme="minorBidi" w:hAnsiTheme="minorBidi" w:cstheme="minorBidi"/>
          <w:sz w:val="24"/>
          <w:szCs w:val="24"/>
        </w:rPr>
      </w:pPr>
    </w:p>
    <w:p w14:paraId="080E1687" w14:textId="10D48C93" w:rsidR="004915A3" w:rsidRPr="00395D4B" w:rsidRDefault="004915A3"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Rava said: The wars waged by Yehoshua to conquer [Canaan] were obligatory [</w:t>
      </w:r>
      <w:r w:rsidRPr="00395D4B">
        <w:rPr>
          <w:rFonts w:asciiTheme="minorBidi" w:hAnsiTheme="minorBidi" w:cstheme="minorBidi"/>
          <w:i/>
          <w:iCs/>
          <w:sz w:val="24"/>
          <w:szCs w:val="24"/>
        </w:rPr>
        <w:t>chova</w:t>
      </w:r>
      <w:r w:rsidRPr="00395D4B">
        <w:rPr>
          <w:rFonts w:asciiTheme="minorBidi" w:hAnsiTheme="minorBidi" w:cstheme="minorBidi"/>
          <w:sz w:val="24"/>
          <w:szCs w:val="24"/>
        </w:rPr>
        <w:t xml:space="preserve">] </w:t>
      </w:r>
      <w:r w:rsidR="00FA4F7D">
        <w:rPr>
          <w:rFonts w:asciiTheme="minorBidi" w:hAnsiTheme="minorBidi" w:cstheme="minorBidi"/>
          <w:sz w:val="24"/>
          <w:szCs w:val="24"/>
        </w:rPr>
        <w:t>according to</w:t>
      </w:r>
      <w:r w:rsidRPr="00395D4B">
        <w:rPr>
          <w:rFonts w:asciiTheme="minorBidi" w:hAnsiTheme="minorBidi" w:cstheme="minorBidi"/>
          <w:sz w:val="24"/>
          <w:szCs w:val="24"/>
        </w:rPr>
        <w:t xml:space="preserve"> all; the wars waged by the house of David for territorial expansion were voluntary [</w:t>
      </w:r>
      <w:r w:rsidRPr="00395D4B">
        <w:rPr>
          <w:rFonts w:asciiTheme="minorBidi" w:hAnsiTheme="minorBidi" w:cstheme="minorBidi"/>
          <w:i/>
          <w:iCs/>
          <w:sz w:val="24"/>
          <w:szCs w:val="24"/>
        </w:rPr>
        <w:t>reshut</w:t>
      </w:r>
      <w:r w:rsidRPr="00395D4B">
        <w:rPr>
          <w:rFonts w:asciiTheme="minorBidi" w:hAnsiTheme="minorBidi" w:cstheme="minorBidi"/>
          <w:sz w:val="24"/>
          <w:szCs w:val="24"/>
        </w:rPr>
        <w:t>]</w:t>
      </w:r>
      <w:r w:rsidRPr="00395D4B">
        <w:rPr>
          <w:rFonts w:asciiTheme="minorBidi" w:hAnsiTheme="minorBidi" w:cstheme="minorBidi"/>
          <w:i/>
          <w:iCs/>
          <w:sz w:val="24"/>
          <w:szCs w:val="24"/>
        </w:rPr>
        <w:t xml:space="preserve"> </w:t>
      </w:r>
      <w:r w:rsidR="00FA4F7D">
        <w:rPr>
          <w:rFonts w:asciiTheme="minorBidi" w:hAnsiTheme="minorBidi" w:cstheme="minorBidi"/>
          <w:sz w:val="24"/>
          <w:szCs w:val="24"/>
        </w:rPr>
        <w:t>according to</w:t>
      </w:r>
      <w:r w:rsidRPr="00395D4B">
        <w:rPr>
          <w:rFonts w:asciiTheme="minorBidi" w:hAnsiTheme="minorBidi" w:cstheme="minorBidi"/>
          <w:sz w:val="24"/>
          <w:szCs w:val="24"/>
        </w:rPr>
        <w:t xml:space="preserve"> all. (</w:t>
      </w:r>
      <w:r w:rsidRPr="00395D4B">
        <w:rPr>
          <w:rFonts w:asciiTheme="minorBidi" w:hAnsiTheme="minorBidi" w:cstheme="minorBidi"/>
          <w:i/>
          <w:iCs/>
          <w:sz w:val="24"/>
          <w:szCs w:val="24"/>
        </w:rPr>
        <w:t xml:space="preserve">Sota </w:t>
      </w:r>
      <w:r w:rsidRPr="00395D4B">
        <w:rPr>
          <w:rFonts w:asciiTheme="minorBidi" w:hAnsiTheme="minorBidi" w:cstheme="minorBidi"/>
          <w:sz w:val="24"/>
          <w:szCs w:val="24"/>
        </w:rPr>
        <w:t xml:space="preserve">44b) </w:t>
      </w:r>
    </w:p>
    <w:p w14:paraId="1F82DBAA" w14:textId="77777777" w:rsidR="004915A3" w:rsidRPr="00395D4B" w:rsidRDefault="004915A3"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 xml:space="preserve"> </w:t>
      </w:r>
    </w:p>
    <w:p w14:paraId="7A31B915" w14:textId="503E4970" w:rsidR="004915A3" w:rsidRPr="00395D4B" w:rsidRDefault="0076371D" w:rsidP="00675872">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4915A3" w:rsidRPr="00395D4B">
        <w:rPr>
          <w:rFonts w:asciiTheme="minorBidi" w:hAnsiTheme="minorBidi" w:cstheme="minorBidi"/>
          <w:sz w:val="24"/>
          <w:szCs w:val="24"/>
        </w:rPr>
        <w:t xml:space="preserve">, the Rambam </w:t>
      </w:r>
      <w:r>
        <w:rPr>
          <w:rFonts w:asciiTheme="minorBidi" w:hAnsiTheme="minorBidi" w:cstheme="minorBidi"/>
          <w:sz w:val="24"/>
          <w:szCs w:val="24"/>
        </w:rPr>
        <w:t>formulates</w:t>
      </w:r>
      <w:r w:rsidRPr="00395D4B">
        <w:rPr>
          <w:rFonts w:asciiTheme="minorBidi" w:hAnsiTheme="minorBidi" w:cstheme="minorBidi"/>
          <w:sz w:val="24"/>
          <w:szCs w:val="24"/>
        </w:rPr>
        <w:t xml:space="preserve"> </w:t>
      </w:r>
      <w:r w:rsidR="004915A3" w:rsidRPr="00395D4B">
        <w:rPr>
          <w:rFonts w:asciiTheme="minorBidi" w:hAnsiTheme="minorBidi" w:cstheme="minorBidi"/>
          <w:sz w:val="24"/>
          <w:szCs w:val="24"/>
        </w:rPr>
        <w:t xml:space="preserve">his definition differently: </w:t>
      </w:r>
    </w:p>
    <w:p w14:paraId="609660E6" w14:textId="77777777" w:rsidR="004915A3" w:rsidRPr="00395D4B" w:rsidRDefault="004915A3" w:rsidP="00675872">
      <w:pPr>
        <w:spacing w:line="240" w:lineRule="auto"/>
        <w:ind w:firstLine="720"/>
        <w:rPr>
          <w:rFonts w:asciiTheme="minorBidi" w:hAnsiTheme="minorBidi" w:cstheme="minorBidi"/>
          <w:sz w:val="24"/>
          <w:szCs w:val="24"/>
        </w:rPr>
      </w:pPr>
    </w:p>
    <w:p w14:paraId="04104494" w14:textId="4CD76D92" w:rsidR="004915A3" w:rsidRPr="00395D4B" w:rsidRDefault="004915A3"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color w:val="000000"/>
          <w:sz w:val="24"/>
          <w:szCs w:val="24"/>
          <w:shd w:val="clear" w:color="auto" w:fill="FFFFFF"/>
        </w:rPr>
        <w:t>A king should not wage other wars before a </w:t>
      </w:r>
      <w:r w:rsidRPr="00395D4B">
        <w:rPr>
          <w:rFonts w:asciiTheme="minorBidi" w:hAnsiTheme="minorBidi" w:cstheme="minorBidi"/>
          <w:i/>
          <w:iCs/>
          <w:color w:val="000000"/>
          <w:sz w:val="24"/>
          <w:szCs w:val="24"/>
          <w:shd w:val="clear" w:color="auto" w:fill="FFFFFF"/>
        </w:rPr>
        <w:t>milchemet </w:t>
      </w:r>
      <w:r w:rsidRPr="00395D4B">
        <w:rPr>
          <w:rStyle w:val="glossaryitem"/>
          <w:rFonts w:asciiTheme="minorBidi" w:hAnsiTheme="minorBidi" w:cstheme="minorBidi"/>
          <w:i/>
          <w:iCs/>
          <w:color w:val="000000"/>
          <w:sz w:val="24"/>
          <w:szCs w:val="24"/>
          <w:shd w:val="clear" w:color="auto" w:fill="FFFFFF"/>
        </w:rPr>
        <w:t>mitzva</w:t>
      </w:r>
      <w:r w:rsidR="00110B35" w:rsidRPr="00395D4B">
        <w:rPr>
          <w:rStyle w:val="glossaryitem"/>
          <w:rFonts w:asciiTheme="minorBidi" w:hAnsiTheme="minorBidi" w:cstheme="minorBidi"/>
          <w:i/>
          <w:iCs/>
          <w:color w:val="000000"/>
          <w:sz w:val="24"/>
          <w:szCs w:val="24"/>
          <w:shd w:val="clear" w:color="auto" w:fill="FFFFFF"/>
        </w:rPr>
        <w:t xml:space="preserve">. </w:t>
      </w:r>
      <w:r w:rsidRPr="00395D4B">
        <w:rPr>
          <w:rFonts w:asciiTheme="minorBidi" w:hAnsiTheme="minorBidi" w:cstheme="minorBidi"/>
          <w:sz w:val="24"/>
          <w:szCs w:val="24"/>
        </w:rPr>
        <w:t xml:space="preserve">What is considered as </w:t>
      </w:r>
      <w:r w:rsidRPr="00395D4B">
        <w:rPr>
          <w:rFonts w:asciiTheme="minorBidi" w:hAnsiTheme="minorBidi" w:cstheme="minorBidi"/>
          <w:i/>
          <w:iCs/>
          <w:sz w:val="24"/>
          <w:szCs w:val="24"/>
        </w:rPr>
        <w:t>milchemet mitzva</w:t>
      </w:r>
      <w:r w:rsidRPr="00395D4B">
        <w:rPr>
          <w:rFonts w:asciiTheme="minorBidi" w:hAnsiTheme="minorBidi" w:cstheme="minorBidi"/>
          <w:sz w:val="24"/>
          <w:szCs w:val="24"/>
        </w:rPr>
        <w:t>?</w:t>
      </w:r>
      <w:r w:rsidRPr="00395D4B">
        <w:rPr>
          <w:rFonts w:asciiTheme="minorBidi" w:hAnsiTheme="minorBidi" w:cstheme="minorBidi"/>
          <w:i/>
          <w:iCs/>
          <w:sz w:val="24"/>
          <w:szCs w:val="24"/>
        </w:rPr>
        <w:t xml:space="preserve"> </w:t>
      </w:r>
      <w:r w:rsidRPr="00395D4B">
        <w:rPr>
          <w:rFonts w:asciiTheme="minorBidi" w:hAnsiTheme="minorBidi" w:cstheme="minorBidi"/>
          <w:sz w:val="24"/>
          <w:szCs w:val="24"/>
        </w:rPr>
        <w:t>The war against the seven nations [who occupied the Land of Israel], the war against Amalek, and a war fought to assist Israel fr</w:t>
      </w:r>
      <w:r w:rsidR="00110B35" w:rsidRPr="00395D4B">
        <w:rPr>
          <w:rFonts w:asciiTheme="minorBidi" w:hAnsiTheme="minorBidi" w:cstheme="minorBidi"/>
          <w:sz w:val="24"/>
          <w:szCs w:val="24"/>
        </w:rPr>
        <w:t xml:space="preserve">om an enemy </w:t>
      </w:r>
      <w:r w:rsidR="007B3A0F">
        <w:rPr>
          <w:rFonts w:asciiTheme="minorBidi" w:hAnsiTheme="minorBidi" w:cstheme="minorBidi"/>
          <w:sz w:val="24"/>
          <w:szCs w:val="24"/>
        </w:rPr>
        <w:t>that</w:t>
      </w:r>
      <w:r w:rsidR="007B3A0F" w:rsidRPr="00395D4B">
        <w:rPr>
          <w:rFonts w:asciiTheme="minorBidi" w:hAnsiTheme="minorBidi" w:cstheme="minorBidi"/>
          <w:sz w:val="24"/>
          <w:szCs w:val="24"/>
        </w:rPr>
        <w:t xml:space="preserve"> </w:t>
      </w:r>
      <w:r w:rsidR="00110B35" w:rsidRPr="00395D4B">
        <w:rPr>
          <w:rFonts w:asciiTheme="minorBidi" w:hAnsiTheme="minorBidi" w:cstheme="minorBidi"/>
          <w:sz w:val="24"/>
          <w:szCs w:val="24"/>
        </w:rPr>
        <w:t>attacks them.</w:t>
      </w:r>
      <w:r w:rsidR="0076371D">
        <w:rPr>
          <w:rFonts w:asciiTheme="minorBidi" w:hAnsiTheme="minorBidi" w:cstheme="minorBidi"/>
          <w:sz w:val="24"/>
          <w:szCs w:val="24"/>
        </w:rPr>
        <w:t xml:space="preserve"> </w:t>
      </w:r>
      <w:r w:rsidR="0076371D" w:rsidRPr="00395D4B">
        <w:rPr>
          <w:rFonts w:asciiTheme="minorBidi" w:hAnsiTheme="minorBidi" w:cstheme="minorBidi"/>
          <w:sz w:val="24"/>
          <w:szCs w:val="24"/>
        </w:rPr>
        <w:t>(</w:t>
      </w:r>
      <w:r w:rsidR="0076371D" w:rsidRPr="00395D4B">
        <w:rPr>
          <w:rFonts w:asciiTheme="minorBidi" w:hAnsiTheme="minorBidi" w:cstheme="minorBidi"/>
          <w:i/>
          <w:iCs/>
          <w:sz w:val="24"/>
          <w:szCs w:val="24"/>
        </w:rPr>
        <w:t xml:space="preserve">Hilkhot Melakhim </w:t>
      </w:r>
      <w:r w:rsidR="0076371D" w:rsidRPr="00395D4B">
        <w:rPr>
          <w:rFonts w:asciiTheme="minorBidi" w:hAnsiTheme="minorBidi" w:cstheme="minorBidi"/>
          <w:sz w:val="24"/>
          <w:szCs w:val="24"/>
        </w:rPr>
        <w:t>5:1)</w:t>
      </w:r>
    </w:p>
    <w:p w14:paraId="7F23A041" w14:textId="77777777" w:rsidR="004915A3" w:rsidRPr="00395D4B" w:rsidRDefault="004915A3" w:rsidP="00675872">
      <w:pPr>
        <w:spacing w:line="240" w:lineRule="auto"/>
        <w:ind w:firstLine="720"/>
        <w:rPr>
          <w:rFonts w:asciiTheme="minorBidi" w:hAnsiTheme="minorBidi" w:cstheme="minorBidi"/>
          <w:sz w:val="24"/>
          <w:szCs w:val="24"/>
        </w:rPr>
      </w:pPr>
    </w:p>
    <w:p w14:paraId="14C7CA30" w14:textId="74E0CF11" w:rsidR="004915A3" w:rsidRPr="00395D4B" w:rsidRDefault="00977C88" w:rsidP="00675872">
      <w:pPr>
        <w:spacing w:line="240" w:lineRule="auto"/>
        <w:ind w:firstLine="720"/>
        <w:rPr>
          <w:rFonts w:asciiTheme="minorBidi" w:hAnsiTheme="minorBidi" w:cstheme="minorBidi"/>
          <w:sz w:val="24"/>
          <w:szCs w:val="24"/>
        </w:rPr>
      </w:pPr>
      <w:r>
        <w:rPr>
          <w:rFonts w:asciiTheme="minorBidi" w:hAnsiTheme="minorBidi" w:cstheme="minorBidi"/>
          <w:sz w:val="24"/>
          <w:szCs w:val="24"/>
        </w:rPr>
        <w:t>Why did</w:t>
      </w:r>
      <w:r w:rsidR="00110B35" w:rsidRPr="00395D4B">
        <w:rPr>
          <w:rFonts w:asciiTheme="minorBidi" w:hAnsiTheme="minorBidi" w:cstheme="minorBidi"/>
          <w:sz w:val="24"/>
          <w:szCs w:val="24"/>
        </w:rPr>
        <w:t xml:space="preserve"> the Rambam </w:t>
      </w:r>
      <w:r>
        <w:rPr>
          <w:rFonts w:asciiTheme="minorBidi" w:hAnsiTheme="minorBidi" w:cstheme="minorBidi"/>
          <w:sz w:val="24"/>
          <w:szCs w:val="24"/>
        </w:rPr>
        <w:t>shift</w:t>
      </w:r>
      <w:r w:rsidRPr="00395D4B">
        <w:rPr>
          <w:rFonts w:asciiTheme="minorBidi" w:hAnsiTheme="minorBidi" w:cstheme="minorBidi"/>
          <w:sz w:val="24"/>
          <w:szCs w:val="24"/>
        </w:rPr>
        <w:t xml:space="preserve"> </w:t>
      </w:r>
      <w:r w:rsidR="00110B35" w:rsidRPr="00395D4B">
        <w:rPr>
          <w:rFonts w:asciiTheme="minorBidi" w:hAnsiTheme="minorBidi" w:cstheme="minorBidi"/>
          <w:sz w:val="24"/>
          <w:szCs w:val="24"/>
        </w:rPr>
        <w:t>from the Gemara's definition</w:t>
      </w:r>
      <w:r>
        <w:rPr>
          <w:rFonts w:asciiTheme="minorBidi" w:hAnsiTheme="minorBidi" w:cstheme="minorBidi"/>
          <w:sz w:val="24"/>
          <w:szCs w:val="24"/>
        </w:rPr>
        <w:t>,</w:t>
      </w:r>
      <w:r w:rsidR="00110B35" w:rsidRPr="00395D4B">
        <w:rPr>
          <w:rFonts w:asciiTheme="minorBidi" w:hAnsiTheme="minorBidi" w:cstheme="minorBidi"/>
          <w:sz w:val="24"/>
          <w:szCs w:val="24"/>
        </w:rPr>
        <w:t xml:space="preserve"> "the wars waged by Yehoshua to conquer [Canaan]</w:t>
      </w:r>
      <w:r>
        <w:rPr>
          <w:rFonts w:asciiTheme="minorBidi" w:hAnsiTheme="minorBidi" w:cstheme="minorBidi"/>
          <w:sz w:val="24"/>
          <w:szCs w:val="24"/>
        </w:rPr>
        <w:t>,</w:t>
      </w:r>
      <w:r w:rsidR="00110B35" w:rsidRPr="00395D4B">
        <w:rPr>
          <w:rFonts w:asciiTheme="minorBidi" w:hAnsiTheme="minorBidi" w:cstheme="minorBidi"/>
          <w:sz w:val="24"/>
          <w:szCs w:val="24"/>
        </w:rPr>
        <w:t>" to his own definition</w:t>
      </w:r>
      <w:r>
        <w:rPr>
          <w:rFonts w:asciiTheme="minorBidi" w:hAnsiTheme="minorBidi" w:cstheme="minorBidi"/>
          <w:sz w:val="24"/>
          <w:szCs w:val="24"/>
        </w:rPr>
        <w:t>,</w:t>
      </w:r>
      <w:r w:rsidR="00110B35" w:rsidRPr="00395D4B">
        <w:rPr>
          <w:rFonts w:asciiTheme="minorBidi" w:hAnsiTheme="minorBidi" w:cstheme="minorBidi"/>
          <w:sz w:val="24"/>
          <w:szCs w:val="24"/>
        </w:rPr>
        <w:t xml:space="preserve"> "the war against the seven nations"? On the face of it, both of these wars fall into the category of </w:t>
      </w:r>
      <w:r w:rsidR="00110B35" w:rsidRPr="00395D4B">
        <w:rPr>
          <w:rFonts w:asciiTheme="minorBidi" w:hAnsiTheme="minorBidi" w:cstheme="minorBidi"/>
          <w:i/>
          <w:iCs/>
          <w:sz w:val="24"/>
          <w:szCs w:val="24"/>
        </w:rPr>
        <w:t xml:space="preserve">milchemet mitzva, </w:t>
      </w:r>
      <w:r w:rsidR="00110B35" w:rsidRPr="00395D4B">
        <w:rPr>
          <w:rFonts w:asciiTheme="minorBidi" w:hAnsiTheme="minorBidi" w:cstheme="minorBidi"/>
          <w:sz w:val="24"/>
          <w:szCs w:val="24"/>
        </w:rPr>
        <w:t xml:space="preserve">for God commanded about both of them </w:t>
      </w:r>
      <w:r w:rsidR="00A0449B">
        <w:rPr>
          <w:rFonts w:asciiTheme="minorBidi" w:hAnsiTheme="minorBidi" w:cstheme="minorBidi"/>
          <w:sz w:val="24"/>
          <w:szCs w:val="24"/>
        </w:rPr>
        <w:t xml:space="preserve">– </w:t>
      </w:r>
      <w:r w:rsidR="00110B35" w:rsidRPr="00395D4B">
        <w:rPr>
          <w:rFonts w:asciiTheme="minorBidi" w:hAnsiTheme="minorBidi" w:cstheme="minorBidi"/>
          <w:sz w:val="24"/>
          <w:szCs w:val="24"/>
        </w:rPr>
        <w:t>and in several places</w:t>
      </w:r>
      <w:r w:rsidR="00A0449B">
        <w:rPr>
          <w:rFonts w:asciiTheme="minorBidi" w:hAnsiTheme="minorBidi" w:cstheme="minorBidi"/>
          <w:sz w:val="24"/>
          <w:szCs w:val="24"/>
        </w:rPr>
        <w:t>,</w:t>
      </w:r>
      <w:r w:rsidR="00110B35" w:rsidRPr="00395D4B">
        <w:rPr>
          <w:rFonts w:asciiTheme="minorBidi" w:hAnsiTheme="minorBidi" w:cstheme="minorBidi"/>
          <w:sz w:val="24"/>
          <w:szCs w:val="24"/>
        </w:rPr>
        <w:t xml:space="preserve"> the two commands appear together: </w:t>
      </w:r>
    </w:p>
    <w:p w14:paraId="4FA44E8E" w14:textId="77777777" w:rsidR="00110B35" w:rsidRPr="00395D4B" w:rsidRDefault="00110B35" w:rsidP="00675872">
      <w:pPr>
        <w:spacing w:line="240" w:lineRule="auto"/>
        <w:ind w:firstLine="720"/>
        <w:rPr>
          <w:rFonts w:asciiTheme="minorBidi" w:hAnsiTheme="minorBidi" w:cstheme="minorBidi"/>
          <w:sz w:val="24"/>
          <w:szCs w:val="24"/>
        </w:rPr>
      </w:pPr>
    </w:p>
    <w:p w14:paraId="6D66837C" w14:textId="5A9D619A" w:rsidR="004915A3" w:rsidRPr="00395D4B" w:rsidRDefault="00110B35" w:rsidP="00675872">
      <w:pPr>
        <w:pStyle w:val="BlockText"/>
        <w:spacing w:line="240" w:lineRule="auto"/>
        <w:ind w:left="720"/>
        <w:rPr>
          <w:rFonts w:asciiTheme="minorBidi" w:hAnsiTheme="minorBidi" w:cstheme="minorBidi"/>
          <w:sz w:val="24"/>
          <w:szCs w:val="24"/>
        </w:rPr>
      </w:pPr>
      <w:proofErr w:type="gramStart"/>
      <w:r w:rsidRPr="00395D4B">
        <w:rPr>
          <w:rFonts w:asciiTheme="minorBidi" w:hAnsiTheme="minorBidi" w:cstheme="minorBidi"/>
          <w:sz w:val="24"/>
          <w:szCs w:val="24"/>
        </w:rPr>
        <w:t>Thus</w:t>
      </w:r>
      <w:proofErr w:type="gramEnd"/>
      <w:r w:rsidRPr="00395D4B">
        <w:rPr>
          <w:rFonts w:asciiTheme="minorBidi" w:hAnsiTheme="minorBidi" w:cstheme="minorBidi"/>
          <w:sz w:val="24"/>
          <w:szCs w:val="24"/>
        </w:rPr>
        <w:t xml:space="preserve"> shall you do to all the cities which are very far from you, which are not of the cities of these nations. </w:t>
      </w:r>
      <w:bookmarkStart w:id="0" w:name="16"/>
      <w:bookmarkEnd w:id="0"/>
      <w:r w:rsidRPr="00395D4B">
        <w:rPr>
          <w:rFonts w:asciiTheme="minorBidi" w:hAnsiTheme="minorBidi" w:cstheme="minorBidi"/>
          <w:sz w:val="24"/>
          <w:szCs w:val="24"/>
        </w:rPr>
        <w:t>But of the cities of these peoples, that the Lord your God gives you for an inheritance, you shall save alive nothing that breath</w:t>
      </w:r>
      <w:r w:rsidR="003440CB">
        <w:rPr>
          <w:rFonts w:asciiTheme="minorBidi" w:hAnsiTheme="minorBidi" w:cstheme="minorBidi"/>
          <w:sz w:val="24"/>
          <w:szCs w:val="24"/>
        </w:rPr>
        <w:t>e</w:t>
      </w:r>
      <w:r w:rsidRPr="00395D4B">
        <w:rPr>
          <w:rFonts w:asciiTheme="minorBidi" w:hAnsiTheme="minorBidi" w:cstheme="minorBidi"/>
          <w:sz w:val="24"/>
          <w:szCs w:val="24"/>
        </w:rPr>
        <w:t>s, </w:t>
      </w:r>
      <w:bookmarkStart w:id="1" w:name="17"/>
      <w:bookmarkEnd w:id="1"/>
      <w:r w:rsidRPr="00395D4B">
        <w:rPr>
          <w:rFonts w:asciiTheme="minorBidi" w:hAnsiTheme="minorBidi" w:cstheme="minorBidi"/>
          <w:sz w:val="24"/>
          <w:szCs w:val="24"/>
        </w:rPr>
        <w:t>but you shall utterly destroy them: the Hittite, and the Amorite, the Canaanite, and the Perizzite, the Chivite, and the Yevusite; as the Lord your God has commanded you. (</w:t>
      </w:r>
      <w:r w:rsidRPr="00395D4B">
        <w:rPr>
          <w:rFonts w:asciiTheme="minorBidi" w:hAnsiTheme="minorBidi" w:cstheme="minorBidi"/>
          <w:i/>
          <w:iCs/>
          <w:sz w:val="24"/>
          <w:szCs w:val="24"/>
        </w:rPr>
        <w:t xml:space="preserve">Devarim </w:t>
      </w:r>
      <w:r w:rsidRPr="00395D4B">
        <w:rPr>
          <w:rFonts w:asciiTheme="minorBidi" w:hAnsiTheme="minorBidi" w:cstheme="minorBidi"/>
          <w:sz w:val="24"/>
          <w:szCs w:val="24"/>
        </w:rPr>
        <w:t>20:15-17)</w:t>
      </w:r>
    </w:p>
    <w:p w14:paraId="10CF2D74" w14:textId="77777777" w:rsidR="00110B35" w:rsidRPr="00395D4B" w:rsidRDefault="00110B35" w:rsidP="00675872">
      <w:pPr>
        <w:pStyle w:val="BlockText"/>
        <w:spacing w:line="240" w:lineRule="auto"/>
        <w:rPr>
          <w:rFonts w:asciiTheme="minorBidi" w:hAnsiTheme="minorBidi" w:cstheme="minorBidi"/>
          <w:sz w:val="24"/>
          <w:szCs w:val="24"/>
        </w:rPr>
      </w:pPr>
    </w:p>
    <w:p w14:paraId="770F62ED" w14:textId="2690EEA5" w:rsidR="004915A3" w:rsidRPr="00395D4B" w:rsidRDefault="00110B35"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 xml:space="preserve">Speak to the children of </w:t>
      </w:r>
      <w:proofErr w:type="gramStart"/>
      <w:r w:rsidRPr="00395D4B">
        <w:rPr>
          <w:rFonts w:asciiTheme="minorBidi" w:hAnsiTheme="minorBidi" w:cstheme="minorBidi"/>
          <w:sz w:val="24"/>
          <w:szCs w:val="24"/>
        </w:rPr>
        <w:t>Israel, and</w:t>
      </w:r>
      <w:proofErr w:type="gramEnd"/>
      <w:r w:rsidRPr="00395D4B">
        <w:rPr>
          <w:rFonts w:asciiTheme="minorBidi" w:hAnsiTheme="minorBidi" w:cstheme="minorBidi"/>
          <w:sz w:val="24"/>
          <w:szCs w:val="24"/>
        </w:rPr>
        <w:t xml:space="preserve"> say to them: When you pass over the Jordan into the land of Canaan, </w:t>
      </w:r>
      <w:bookmarkStart w:id="2" w:name="52"/>
      <w:bookmarkEnd w:id="2"/>
      <w:r w:rsidRPr="00395D4B">
        <w:rPr>
          <w:rFonts w:asciiTheme="minorBidi" w:hAnsiTheme="minorBidi" w:cstheme="minorBidi"/>
          <w:sz w:val="24"/>
          <w:szCs w:val="24"/>
        </w:rPr>
        <w:t xml:space="preserve">then you shall drive out all the inhabitants of the land from before you, and destroy all their figured stones, and destroy all their molten images, and demolish all their high </w:t>
      </w:r>
      <w:r w:rsidRPr="00395D4B">
        <w:rPr>
          <w:rFonts w:asciiTheme="minorBidi" w:hAnsiTheme="minorBidi" w:cstheme="minorBidi"/>
          <w:sz w:val="24"/>
          <w:szCs w:val="24"/>
        </w:rPr>
        <w:lastRenderedPageBreak/>
        <w:t>places</w:t>
      </w:r>
      <w:r w:rsidR="00932638">
        <w:rPr>
          <w:rFonts w:asciiTheme="minorBidi" w:hAnsiTheme="minorBidi" w:cstheme="minorBidi"/>
          <w:sz w:val="24"/>
          <w:szCs w:val="24"/>
        </w:rPr>
        <w:t xml:space="preserve"> (</w:t>
      </w:r>
      <w:r w:rsidR="00932638">
        <w:rPr>
          <w:rFonts w:asciiTheme="minorBidi" w:hAnsiTheme="minorBidi" w:cstheme="minorBidi"/>
          <w:i/>
          <w:iCs/>
          <w:sz w:val="24"/>
          <w:szCs w:val="24"/>
        </w:rPr>
        <w:t>bamot</w:t>
      </w:r>
      <w:r w:rsidR="00932638">
        <w:rPr>
          <w:rFonts w:asciiTheme="minorBidi" w:hAnsiTheme="minorBidi" w:cstheme="minorBidi"/>
          <w:sz w:val="24"/>
          <w:szCs w:val="24"/>
        </w:rPr>
        <w:t>)</w:t>
      </w:r>
      <w:r w:rsidRPr="00395D4B">
        <w:rPr>
          <w:rFonts w:asciiTheme="minorBidi" w:hAnsiTheme="minorBidi" w:cstheme="minorBidi"/>
          <w:sz w:val="24"/>
          <w:szCs w:val="24"/>
        </w:rPr>
        <w:t>. </w:t>
      </w:r>
      <w:bookmarkStart w:id="3" w:name="53"/>
      <w:bookmarkEnd w:id="3"/>
      <w:r w:rsidRPr="00395D4B">
        <w:rPr>
          <w:rFonts w:asciiTheme="minorBidi" w:hAnsiTheme="minorBidi" w:cstheme="minorBidi"/>
          <w:sz w:val="24"/>
          <w:szCs w:val="24"/>
        </w:rPr>
        <w:t xml:space="preserve">And you shall </w:t>
      </w:r>
      <w:r w:rsidR="008B1FED">
        <w:rPr>
          <w:rFonts w:asciiTheme="minorBidi" w:hAnsiTheme="minorBidi" w:cstheme="minorBidi"/>
          <w:sz w:val="24"/>
          <w:szCs w:val="24"/>
        </w:rPr>
        <w:t>take possession</w:t>
      </w:r>
      <w:r w:rsidRPr="00395D4B">
        <w:rPr>
          <w:rFonts w:asciiTheme="minorBidi" w:hAnsiTheme="minorBidi" w:cstheme="minorBidi"/>
          <w:sz w:val="24"/>
          <w:szCs w:val="24"/>
        </w:rPr>
        <w:t xml:space="preserve"> of the land, and dwell in it; for I </w:t>
      </w:r>
      <w:r w:rsidR="00932638" w:rsidRPr="00395D4B">
        <w:rPr>
          <w:rFonts w:asciiTheme="minorBidi" w:hAnsiTheme="minorBidi" w:cstheme="minorBidi"/>
          <w:sz w:val="24"/>
          <w:szCs w:val="24"/>
        </w:rPr>
        <w:t xml:space="preserve">have </w:t>
      </w:r>
      <w:r w:rsidRPr="00395D4B">
        <w:rPr>
          <w:rFonts w:asciiTheme="minorBidi" w:hAnsiTheme="minorBidi" w:cstheme="minorBidi"/>
          <w:sz w:val="24"/>
          <w:szCs w:val="24"/>
        </w:rPr>
        <w:t xml:space="preserve">given the land </w:t>
      </w:r>
      <w:r w:rsidR="00932638" w:rsidRPr="00395D4B">
        <w:rPr>
          <w:rFonts w:asciiTheme="minorBidi" w:hAnsiTheme="minorBidi" w:cstheme="minorBidi"/>
          <w:sz w:val="24"/>
          <w:szCs w:val="24"/>
        </w:rPr>
        <w:t xml:space="preserve">to you </w:t>
      </w:r>
      <w:r w:rsidRPr="00395D4B">
        <w:rPr>
          <w:rFonts w:asciiTheme="minorBidi" w:hAnsiTheme="minorBidi" w:cstheme="minorBidi"/>
          <w:sz w:val="24"/>
          <w:szCs w:val="24"/>
        </w:rPr>
        <w:t>to possess it. (</w:t>
      </w:r>
      <w:r w:rsidRPr="00395D4B">
        <w:rPr>
          <w:rFonts w:asciiTheme="minorBidi" w:hAnsiTheme="minorBidi" w:cstheme="minorBidi"/>
          <w:i/>
          <w:iCs/>
          <w:sz w:val="24"/>
          <w:szCs w:val="24"/>
        </w:rPr>
        <w:t>B</w:t>
      </w:r>
      <w:r w:rsidR="00B3379F">
        <w:rPr>
          <w:rFonts w:asciiTheme="minorBidi" w:hAnsiTheme="minorBidi" w:cstheme="minorBidi"/>
          <w:i/>
          <w:iCs/>
          <w:sz w:val="24"/>
          <w:szCs w:val="24"/>
        </w:rPr>
        <w:t>a</w:t>
      </w:r>
      <w:r w:rsidRPr="00395D4B">
        <w:rPr>
          <w:rFonts w:asciiTheme="minorBidi" w:hAnsiTheme="minorBidi" w:cstheme="minorBidi"/>
          <w:i/>
          <w:iCs/>
          <w:sz w:val="24"/>
          <w:szCs w:val="24"/>
        </w:rPr>
        <w:t xml:space="preserve">midbar </w:t>
      </w:r>
      <w:r w:rsidR="00CF24D1" w:rsidRPr="00395D4B">
        <w:rPr>
          <w:rFonts w:asciiTheme="minorBidi" w:hAnsiTheme="minorBidi" w:cstheme="minorBidi"/>
          <w:sz w:val="24"/>
          <w:szCs w:val="24"/>
        </w:rPr>
        <w:t>33:51-53)</w:t>
      </w:r>
    </w:p>
    <w:p w14:paraId="2453093F" w14:textId="77777777" w:rsidR="00CF24D1" w:rsidRPr="00395D4B" w:rsidRDefault="00CF24D1" w:rsidP="00675872">
      <w:pPr>
        <w:spacing w:line="240" w:lineRule="auto"/>
        <w:ind w:firstLine="720"/>
        <w:rPr>
          <w:rFonts w:asciiTheme="minorBidi" w:hAnsiTheme="minorBidi" w:cstheme="minorBidi"/>
          <w:sz w:val="24"/>
          <w:szCs w:val="24"/>
        </w:rPr>
      </w:pPr>
    </w:p>
    <w:p w14:paraId="20968623" w14:textId="184FF596" w:rsidR="004915A3" w:rsidRPr="00395D4B" w:rsidRDefault="00A302DD" w:rsidP="00675872">
      <w:pPr>
        <w:spacing w:line="240" w:lineRule="auto"/>
        <w:ind w:firstLine="720"/>
        <w:rPr>
          <w:rFonts w:asciiTheme="minorBidi" w:hAnsiTheme="minorBidi" w:cstheme="minorBidi"/>
          <w:sz w:val="24"/>
          <w:szCs w:val="24"/>
        </w:rPr>
      </w:pPr>
      <w:r>
        <w:rPr>
          <w:rFonts w:asciiTheme="minorBidi" w:hAnsiTheme="minorBidi" w:cstheme="minorBidi"/>
          <w:sz w:val="24"/>
          <w:szCs w:val="24"/>
        </w:rPr>
        <w:t>We can sharpen the question</w:t>
      </w:r>
      <w:r w:rsidR="00CF24D1" w:rsidRPr="00395D4B">
        <w:rPr>
          <w:rFonts w:asciiTheme="minorBidi" w:hAnsiTheme="minorBidi" w:cstheme="minorBidi"/>
          <w:sz w:val="24"/>
          <w:szCs w:val="24"/>
        </w:rPr>
        <w:t xml:space="preserve">: What </w:t>
      </w:r>
      <w:r w:rsidR="004915A3" w:rsidRPr="00395D4B">
        <w:rPr>
          <w:rFonts w:asciiTheme="minorBidi" w:hAnsiTheme="minorBidi" w:cstheme="minorBidi"/>
          <w:sz w:val="24"/>
          <w:szCs w:val="24"/>
        </w:rPr>
        <w:t xml:space="preserve">defines the </w:t>
      </w:r>
      <w:r w:rsidR="00CF24D1" w:rsidRPr="00395D4B">
        <w:rPr>
          <w:rFonts w:asciiTheme="minorBidi" w:hAnsiTheme="minorBidi" w:cstheme="minorBidi"/>
          <w:sz w:val="24"/>
          <w:szCs w:val="24"/>
        </w:rPr>
        <w:t>conquest</w:t>
      </w:r>
      <w:r w:rsidR="004915A3" w:rsidRPr="00395D4B">
        <w:rPr>
          <w:rFonts w:asciiTheme="minorBidi" w:hAnsiTheme="minorBidi" w:cstheme="minorBidi"/>
          <w:sz w:val="24"/>
          <w:szCs w:val="24"/>
        </w:rPr>
        <w:t xml:space="preserve"> of the land in the days of </w:t>
      </w:r>
      <w:r w:rsidR="00CF24D1" w:rsidRPr="00395D4B">
        <w:rPr>
          <w:rFonts w:asciiTheme="minorBidi" w:hAnsiTheme="minorBidi" w:cstheme="minorBidi"/>
          <w:sz w:val="24"/>
          <w:szCs w:val="24"/>
        </w:rPr>
        <w:t>Yehoshua</w:t>
      </w:r>
      <w:r w:rsidR="004915A3" w:rsidRPr="00395D4B">
        <w:rPr>
          <w:rFonts w:asciiTheme="minorBidi" w:hAnsiTheme="minorBidi" w:cstheme="minorBidi"/>
          <w:sz w:val="24"/>
          <w:szCs w:val="24"/>
        </w:rPr>
        <w:t xml:space="preserve"> as a </w:t>
      </w:r>
      <w:r w:rsidR="00CF24D1" w:rsidRPr="00395D4B">
        <w:rPr>
          <w:rFonts w:asciiTheme="minorBidi" w:hAnsiTheme="minorBidi" w:cstheme="minorBidi"/>
          <w:i/>
          <w:iCs/>
          <w:sz w:val="24"/>
          <w:szCs w:val="24"/>
        </w:rPr>
        <w:t>milchemet mitzva</w:t>
      </w:r>
      <w:r>
        <w:rPr>
          <w:rFonts w:asciiTheme="minorBidi" w:hAnsiTheme="minorBidi" w:cstheme="minorBidi"/>
          <w:sz w:val="24"/>
          <w:szCs w:val="24"/>
        </w:rPr>
        <w:t xml:space="preserve"> –</w:t>
      </w:r>
      <w:r w:rsidR="004915A3" w:rsidRPr="00395D4B">
        <w:rPr>
          <w:rFonts w:asciiTheme="minorBidi" w:hAnsiTheme="minorBidi" w:cstheme="minorBidi"/>
          <w:sz w:val="24"/>
          <w:szCs w:val="24"/>
        </w:rPr>
        <w:t xml:space="preserve"> the destruction of the seven </w:t>
      </w:r>
      <w:r w:rsidR="00CF24D1" w:rsidRPr="00395D4B">
        <w:rPr>
          <w:rFonts w:asciiTheme="minorBidi" w:hAnsiTheme="minorBidi" w:cstheme="minorBidi"/>
          <w:sz w:val="24"/>
          <w:szCs w:val="24"/>
        </w:rPr>
        <w:t>nations</w:t>
      </w:r>
      <w:r w:rsidR="004915A3" w:rsidRPr="00395D4B">
        <w:rPr>
          <w:rFonts w:asciiTheme="minorBidi" w:hAnsiTheme="minorBidi" w:cstheme="minorBidi"/>
          <w:sz w:val="24"/>
          <w:szCs w:val="24"/>
        </w:rPr>
        <w:t xml:space="preserve"> who live</w:t>
      </w:r>
      <w:r w:rsidR="00CF24D1" w:rsidRPr="00395D4B">
        <w:rPr>
          <w:rFonts w:asciiTheme="minorBidi" w:hAnsiTheme="minorBidi" w:cstheme="minorBidi"/>
          <w:sz w:val="24"/>
          <w:szCs w:val="24"/>
        </w:rPr>
        <w:t>d</w:t>
      </w:r>
      <w:r w:rsidR="004915A3" w:rsidRPr="00395D4B">
        <w:rPr>
          <w:rFonts w:asciiTheme="minorBidi" w:hAnsiTheme="minorBidi" w:cstheme="minorBidi"/>
          <w:sz w:val="24"/>
          <w:szCs w:val="24"/>
        </w:rPr>
        <w:t xml:space="preserve"> there, or Jewish control of the Land of Israel? This question has many implications for </w:t>
      </w:r>
      <w:r w:rsidR="00CF24D1" w:rsidRPr="00395D4B">
        <w:rPr>
          <w:rFonts w:asciiTheme="minorBidi" w:hAnsiTheme="minorBidi" w:cstheme="minorBidi"/>
          <w:sz w:val="24"/>
          <w:szCs w:val="24"/>
        </w:rPr>
        <w:t>our time</w:t>
      </w:r>
      <w:r w:rsidR="004915A3" w:rsidRPr="00395D4B">
        <w:rPr>
          <w:rFonts w:asciiTheme="minorBidi" w:hAnsiTheme="minorBidi" w:cstheme="minorBidi"/>
          <w:sz w:val="24"/>
          <w:szCs w:val="24"/>
        </w:rPr>
        <w:t xml:space="preserve">, when the seven nations </w:t>
      </w:r>
      <w:r w:rsidR="00CF24D1" w:rsidRPr="00395D4B">
        <w:rPr>
          <w:rFonts w:asciiTheme="minorBidi" w:hAnsiTheme="minorBidi" w:cstheme="minorBidi"/>
          <w:sz w:val="24"/>
          <w:szCs w:val="24"/>
        </w:rPr>
        <w:t xml:space="preserve">no longer exist, </w:t>
      </w:r>
      <w:r w:rsidR="004915A3" w:rsidRPr="00395D4B">
        <w:rPr>
          <w:rFonts w:asciiTheme="minorBidi" w:hAnsiTheme="minorBidi" w:cstheme="minorBidi"/>
          <w:sz w:val="24"/>
          <w:szCs w:val="24"/>
        </w:rPr>
        <w:t>but we are certainly fighting for our country.</w:t>
      </w:r>
    </w:p>
    <w:p w14:paraId="49A4B4CC" w14:textId="77777777" w:rsidR="00CF24D1" w:rsidRPr="00395D4B" w:rsidRDefault="00CF24D1" w:rsidP="00675872">
      <w:pPr>
        <w:spacing w:line="240" w:lineRule="auto"/>
        <w:ind w:firstLine="720"/>
        <w:rPr>
          <w:rFonts w:asciiTheme="minorBidi" w:hAnsiTheme="minorBidi" w:cstheme="minorBidi"/>
          <w:sz w:val="24"/>
          <w:szCs w:val="24"/>
        </w:rPr>
      </w:pPr>
    </w:p>
    <w:p w14:paraId="4EB8C5E8" w14:textId="7F7046BA" w:rsidR="004915A3" w:rsidRPr="00B3379F" w:rsidRDefault="004915A3" w:rsidP="00675872">
      <w:pPr>
        <w:spacing w:line="240" w:lineRule="auto"/>
        <w:rPr>
          <w:rFonts w:asciiTheme="minorBidi" w:hAnsiTheme="minorBidi" w:cstheme="minorBidi"/>
          <w:b/>
          <w:bCs/>
          <w:sz w:val="24"/>
          <w:szCs w:val="24"/>
        </w:rPr>
      </w:pPr>
      <w:r w:rsidRPr="00B3379F">
        <w:rPr>
          <w:rFonts w:asciiTheme="minorBidi" w:hAnsiTheme="minorBidi" w:cstheme="minorBidi"/>
          <w:b/>
          <w:bCs/>
          <w:sz w:val="24"/>
          <w:szCs w:val="24"/>
        </w:rPr>
        <w:t xml:space="preserve">The </w:t>
      </w:r>
      <w:r w:rsidR="00B3379F">
        <w:rPr>
          <w:rFonts w:asciiTheme="minorBidi" w:hAnsiTheme="minorBidi" w:cstheme="minorBidi"/>
          <w:b/>
          <w:bCs/>
          <w:sz w:val="24"/>
          <w:szCs w:val="24"/>
        </w:rPr>
        <w:t>D</w:t>
      </w:r>
      <w:r w:rsidR="00CF24D1" w:rsidRPr="00B3379F">
        <w:rPr>
          <w:rFonts w:asciiTheme="minorBidi" w:hAnsiTheme="minorBidi" w:cstheme="minorBidi"/>
          <w:b/>
          <w:bCs/>
          <w:sz w:val="24"/>
          <w:szCs w:val="24"/>
        </w:rPr>
        <w:t>ispute</w:t>
      </w:r>
      <w:r w:rsidRPr="00B3379F">
        <w:rPr>
          <w:rFonts w:asciiTheme="minorBidi" w:hAnsiTheme="minorBidi" w:cstheme="minorBidi"/>
          <w:b/>
          <w:bCs/>
          <w:sz w:val="24"/>
          <w:szCs w:val="24"/>
        </w:rPr>
        <w:t xml:space="preserve"> </w:t>
      </w:r>
      <w:r w:rsidR="00B3379F">
        <w:rPr>
          <w:rFonts w:asciiTheme="minorBidi" w:hAnsiTheme="minorBidi" w:cstheme="minorBidi"/>
          <w:b/>
          <w:bCs/>
          <w:sz w:val="24"/>
          <w:szCs w:val="24"/>
        </w:rPr>
        <w:t>B</w:t>
      </w:r>
      <w:r w:rsidRPr="00B3379F">
        <w:rPr>
          <w:rFonts w:asciiTheme="minorBidi" w:hAnsiTheme="minorBidi" w:cstheme="minorBidi"/>
          <w:b/>
          <w:bCs/>
          <w:sz w:val="24"/>
          <w:szCs w:val="24"/>
        </w:rPr>
        <w:t>etween</w:t>
      </w:r>
      <w:r w:rsidR="00CF24D1" w:rsidRPr="00B3379F">
        <w:rPr>
          <w:rFonts w:asciiTheme="minorBidi" w:hAnsiTheme="minorBidi" w:cstheme="minorBidi"/>
          <w:b/>
          <w:bCs/>
          <w:sz w:val="24"/>
          <w:szCs w:val="24"/>
        </w:rPr>
        <w:t xml:space="preserve"> the</w:t>
      </w:r>
      <w:r w:rsidRPr="00B3379F">
        <w:rPr>
          <w:rFonts w:asciiTheme="minorBidi" w:hAnsiTheme="minorBidi" w:cstheme="minorBidi"/>
          <w:b/>
          <w:bCs/>
          <w:sz w:val="24"/>
          <w:szCs w:val="24"/>
        </w:rPr>
        <w:t xml:space="preserve"> Rambam and </w:t>
      </w:r>
      <w:r w:rsidR="00CF24D1" w:rsidRPr="00B3379F">
        <w:rPr>
          <w:rFonts w:asciiTheme="minorBidi" w:hAnsiTheme="minorBidi" w:cstheme="minorBidi"/>
          <w:b/>
          <w:bCs/>
          <w:sz w:val="24"/>
          <w:szCs w:val="24"/>
        </w:rPr>
        <w:t xml:space="preserve">the </w:t>
      </w:r>
      <w:r w:rsidRPr="00B3379F">
        <w:rPr>
          <w:rFonts w:asciiTheme="minorBidi" w:hAnsiTheme="minorBidi" w:cstheme="minorBidi"/>
          <w:b/>
          <w:bCs/>
          <w:sz w:val="24"/>
          <w:szCs w:val="24"/>
        </w:rPr>
        <w:t>Ramban</w:t>
      </w:r>
    </w:p>
    <w:p w14:paraId="218D4048" w14:textId="77777777" w:rsidR="00CF24D1" w:rsidRPr="00395D4B" w:rsidRDefault="00CF24D1" w:rsidP="00675872">
      <w:pPr>
        <w:spacing w:line="240" w:lineRule="auto"/>
        <w:ind w:firstLine="720"/>
        <w:rPr>
          <w:rFonts w:asciiTheme="minorBidi" w:hAnsiTheme="minorBidi" w:cstheme="minorBidi"/>
          <w:sz w:val="24"/>
          <w:szCs w:val="24"/>
        </w:rPr>
      </w:pPr>
    </w:p>
    <w:p w14:paraId="42E7CC51" w14:textId="131C8522" w:rsidR="004915A3" w:rsidRPr="00395D4B" w:rsidRDefault="004915A3"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 xml:space="preserve">Many have </w:t>
      </w:r>
      <w:r w:rsidR="00CF24D1" w:rsidRPr="00395D4B">
        <w:rPr>
          <w:rFonts w:asciiTheme="minorBidi" w:hAnsiTheme="minorBidi" w:cstheme="minorBidi"/>
          <w:sz w:val="24"/>
          <w:szCs w:val="24"/>
        </w:rPr>
        <w:t>hung</w:t>
      </w:r>
      <w:r w:rsidRPr="00395D4B">
        <w:rPr>
          <w:rFonts w:asciiTheme="minorBidi" w:hAnsiTheme="minorBidi" w:cstheme="minorBidi"/>
          <w:sz w:val="24"/>
          <w:szCs w:val="24"/>
        </w:rPr>
        <w:t xml:space="preserve"> this question </w:t>
      </w:r>
      <w:r w:rsidR="00CF24D1" w:rsidRPr="00395D4B">
        <w:rPr>
          <w:rFonts w:asciiTheme="minorBidi" w:hAnsiTheme="minorBidi" w:cstheme="minorBidi"/>
          <w:sz w:val="24"/>
          <w:szCs w:val="24"/>
        </w:rPr>
        <w:t xml:space="preserve">on the dispute </w:t>
      </w:r>
      <w:r w:rsidRPr="00395D4B">
        <w:rPr>
          <w:rFonts w:asciiTheme="minorBidi" w:hAnsiTheme="minorBidi" w:cstheme="minorBidi"/>
          <w:sz w:val="24"/>
          <w:szCs w:val="24"/>
        </w:rPr>
        <w:t>between the Rambam and the Ramba</w:t>
      </w:r>
      <w:r w:rsidR="00CF24D1" w:rsidRPr="00395D4B">
        <w:rPr>
          <w:rFonts w:asciiTheme="minorBidi" w:hAnsiTheme="minorBidi" w:cstheme="minorBidi"/>
          <w:sz w:val="24"/>
          <w:szCs w:val="24"/>
        </w:rPr>
        <w:t xml:space="preserve">n regarding whether conquering the Land of Israel is considered a </w:t>
      </w:r>
      <w:r w:rsidR="00CF24D1" w:rsidRPr="00B3379F">
        <w:rPr>
          <w:rFonts w:asciiTheme="minorBidi" w:hAnsiTheme="minorBidi" w:cstheme="minorBidi"/>
          <w:sz w:val="24"/>
          <w:szCs w:val="24"/>
        </w:rPr>
        <w:t>mitzva</w:t>
      </w:r>
      <w:r w:rsidR="00073233" w:rsidRPr="00073233">
        <w:rPr>
          <w:rFonts w:asciiTheme="minorBidi" w:hAnsiTheme="minorBidi" w:cstheme="minorBidi"/>
          <w:sz w:val="24"/>
          <w:szCs w:val="24"/>
        </w:rPr>
        <w:t xml:space="preserve"> </w:t>
      </w:r>
      <w:r w:rsidR="00073233" w:rsidRPr="00395D4B">
        <w:rPr>
          <w:rFonts w:asciiTheme="minorBidi" w:hAnsiTheme="minorBidi" w:cstheme="minorBidi"/>
          <w:sz w:val="24"/>
          <w:szCs w:val="24"/>
        </w:rPr>
        <w:t>at all</w:t>
      </w:r>
      <w:r w:rsidR="00CF24D1" w:rsidRPr="00395D4B">
        <w:rPr>
          <w:rFonts w:asciiTheme="minorBidi" w:hAnsiTheme="minorBidi" w:cstheme="minorBidi"/>
          <w:i/>
          <w:iCs/>
          <w:sz w:val="24"/>
          <w:szCs w:val="24"/>
        </w:rPr>
        <w:t>.</w:t>
      </w:r>
      <w:r w:rsidR="00CF24D1" w:rsidRPr="00395D4B">
        <w:rPr>
          <w:rFonts w:asciiTheme="minorBidi" w:hAnsiTheme="minorBidi" w:cstheme="minorBidi"/>
          <w:sz w:val="24"/>
          <w:szCs w:val="24"/>
        </w:rPr>
        <w:t xml:space="preserve"> The Ramban counts the obligation to settle the Land of Israel</w:t>
      </w:r>
      <w:r w:rsidR="00073233" w:rsidRPr="00073233">
        <w:rPr>
          <w:rFonts w:asciiTheme="minorBidi" w:hAnsiTheme="minorBidi" w:cstheme="minorBidi"/>
          <w:sz w:val="24"/>
          <w:szCs w:val="24"/>
        </w:rPr>
        <w:t xml:space="preserve"> </w:t>
      </w:r>
      <w:r w:rsidR="00073233" w:rsidRPr="00395D4B">
        <w:rPr>
          <w:rFonts w:asciiTheme="minorBidi" w:hAnsiTheme="minorBidi" w:cstheme="minorBidi"/>
          <w:sz w:val="24"/>
          <w:szCs w:val="24"/>
        </w:rPr>
        <w:t xml:space="preserve">as an independent </w:t>
      </w:r>
      <w:r w:rsidR="00073233" w:rsidRPr="00675872">
        <w:rPr>
          <w:rFonts w:asciiTheme="minorBidi" w:hAnsiTheme="minorBidi" w:cstheme="minorBidi"/>
          <w:sz w:val="24"/>
          <w:szCs w:val="24"/>
        </w:rPr>
        <w:t>mitzva</w:t>
      </w:r>
      <w:r w:rsidR="00CF24D1" w:rsidRPr="00395D4B">
        <w:rPr>
          <w:rFonts w:asciiTheme="minorBidi" w:hAnsiTheme="minorBidi" w:cstheme="minorBidi"/>
          <w:sz w:val="24"/>
          <w:szCs w:val="24"/>
        </w:rPr>
        <w:t>:</w:t>
      </w:r>
    </w:p>
    <w:p w14:paraId="5196282D" w14:textId="77777777" w:rsidR="001C3BB9" w:rsidRPr="00B3379F" w:rsidRDefault="001C3BB9" w:rsidP="00675872">
      <w:pPr>
        <w:spacing w:line="240" w:lineRule="auto"/>
        <w:ind w:left="720"/>
        <w:rPr>
          <w:rFonts w:asciiTheme="minorBidi" w:hAnsiTheme="minorBidi" w:cstheme="minorBidi"/>
          <w:sz w:val="24"/>
          <w:szCs w:val="24"/>
        </w:rPr>
      </w:pPr>
    </w:p>
    <w:p w14:paraId="08901DA5" w14:textId="460C462D" w:rsidR="004915A3" w:rsidRPr="00B3379F" w:rsidRDefault="001C3BB9" w:rsidP="00A826D4">
      <w:pPr>
        <w:spacing w:line="240" w:lineRule="auto"/>
        <w:ind w:left="720"/>
        <w:rPr>
          <w:rFonts w:asciiTheme="minorBidi" w:hAnsiTheme="minorBidi" w:cstheme="minorBidi"/>
          <w:sz w:val="24"/>
          <w:szCs w:val="24"/>
        </w:rPr>
      </w:pPr>
      <w:r w:rsidRPr="00B3379F">
        <w:rPr>
          <w:rFonts w:asciiTheme="minorBidi" w:hAnsiTheme="minorBidi" w:cstheme="minorBidi"/>
          <w:sz w:val="24"/>
          <w:szCs w:val="24"/>
        </w:rPr>
        <w:t xml:space="preserve">We were commanded to take possession of the land that God, blessed and exalted be He, gave our forefathers, Avraham, Yitzchak, and Yaakov, and not leave it in the hands of other nations or in desolation. This is what He said to them: "And you shall </w:t>
      </w:r>
      <w:r w:rsidR="008B1FED">
        <w:rPr>
          <w:rFonts w:asciiTheme="minorBidi" w:hAnsiTheme="minorBidi" w:cstheme="minorBidi"/>
          <w:sz w:val="24"/>
          <w:szCs w:val="24"/>
        </w:rPr>
        <w:t>take possession</w:t>
      </w:r>
      <w:r w:rsidRPr="00B3379F">
        <w:rPr>
          <w:rFonts w:asciiTheme="minorBidi" w:hAnsiTheme="minorBidi" w:cstheme="minorBidi"/>
          <w:sz w:val="24"/>
          <w:szCs w:val="24"/>
        </w:rPr>
        <w:t xml:space="preserve"> of the land and dwell in it; for I have given you the land to possess it. And you shall divide the land for an inheritance"</w:t>
      </w:r>
      <w:r w:rsidR="00B3379F">
        <w:rPr>
          <w:rFonts w:asciiTheme="minorBidi" w:hAnsiTheme="minorBidi" w:cstheme="minorBidi"/>
          <w:sz w:val="24"/>
          <w:szCs w:val="24"/>
        </w:rPr>
        <w:t xml:space="preserve"> </w:t>
      </w:r>
      <w:r w:rsidRPr="00B3379F">
        <w:rPr>
          <w:rFonts w:asciiTheme="minorBidi" w:hAnsiTheme="minorBidi" w:cstheme="minorBidi"/>
          <w:sz w:val="24"/>
          <w:szCs w:val="24"/>
        </w:rPr>
        <w:t>(B</w:t>
      </w:r>
      <w:r w:rsidR="00B3379F">
        <w:rPr>
          <w:rFonts w:asciiTheme="minorBidi" w:hAnsiTheme="minorBidi" w:cstheme="minorBidi"/>
          <w:sz w:val="24"/>
          <w:szCs w:val="24"/>
        </w:rPr>
        <w:t>a</w:t>
      </w:r>
      <w:r w:rsidRPr="00B3379F">
        <w:rPr>
          <w:rFonts w:asciiTheme="minorBidi" w:hAnsiTheme="minorBidi" w:cstheme="minorBidi"/>
          <w:sz w:val="24"/>
          <w:szCs w:val="24"/>
        </w:rPr>
        <w:t>midbar 33:53-54).</w:t>
      </w:r>
      <w:r w:rsidR="00073233">
        <w:rPr>
          <w:rFonts w:asciiTheme="minorBidi" w:hAnsiTheme="minorBidi" w:cstheme="minorBidi"/>
          <w:sz w:val="24"/>
          <w:szCs w:val="24"/>
        </w:rPr>
        <w:t xml:space="preserve"> (Ramban, </w:t>
      </w:r>
      <w:r w:rsidR="00A826D4" w:rsidRPr="004C5C86">
        <w:rPr>
          <w:rFonts w:asciiTheme="minorBidi" w:hAnsiTheme="minorBidi" w:cstheme="minorBidi"/>
          <w:i/>
          <w:iCs/>
          <w:sz w:val="24"/>
          <w:szCs w:val="24"/>
        </w:rPr>
        <w:t>Hasagot al Sefer Ha-Mitzvot</w:t>
      </w:r>
      <w:r w:rsidR="00A826D4">
        <w:rPr>
          <w:rFonts w:asciiTheme="minorBidi" w:hAnsiTheme="minorBidi" w:cstheme="minorBidi"/>
          <w:sz w:val="24"/>
          <w:szCs w:val="24"/>
        </w:rPr>
        <w:t xml:space="preserve">, </w:t>
      </w:r>
      <w:r w:rsidR="00073233" w:rsidRPr="00395D4B">
        <w:rPr>
          <w:rFonts w:asciiTheme="minorBidi" w:hAnsiTheme="minorBidi" w:cstheme="minorBidi"/>
          <w:sz w:val="24"/>
          <w:szCs w:val="24"/>
        </w:rPr>
        <w:t xml:space="preserve">positive </w:t>
      </w:r>
      <w:r w:rsidR="00E97DBA">
        <w:rPr>
          <w:rFonts w:asciiTheme="minorBidi" w:hAnsiTheme="minorBidi" w:cstheme="minorBidi"/>
          <w:sz w:val="24"/>
          <w:szCs w:val="24"/>
        </w:rPr>
        <w:t>commandments</w:t>
      </w:r>
      <w:r w:rsidR="00E97DBA" w:rsidRPr="00395D4B">
        <w:rPr>
          <w:rFonts w:asciiTheme="minorBidi" w:hAnsiTheme="minorBidi" w:cstheme="minorBidi"/>
          <w:sz w:val="24"/>
          <w:szCs w:val="24"/>
        </w:rPr>
        <w:t xml:space="preserve"> </w:t>
      </w:r>
      <w:r w:rsidR="00073233" w:rsidRPr="00395D4B">
        <w:rPr>
          <w:rFonts w:asciiTheme="minorBidi" w:hAnsiTheme="minorBidi" w:cstheme="minorBidi"/>
          <w:sz w:val="24"/>
          <w:szCs w:val="24"/>
        </w:rPr>
        <w:t>that were omitted by the Rambam</w:t>
      </w:r>
      <w:r w:rsidR="00073233">
        <w:rPr>
          <w:rFonts w:asciiTheme="minorBidi" w:hAnsiTheme="minorBidi" w:cstheme="minorBidi"/>
          <w:sz w:val="24"/>
          <w:szCs w:val="24"/>
        </w:rPr>
        <w:t>,</w:t>
      </w:r>
      <w:r w:rsidR="00073233" w:rsidRPr="00395D4B">
        <w:rPr>
          <w:rFonts w:asciiTheme="minorBidi" w:hAnsiTheme="minorBidi" w:cstheme="minorBidi"/>
          <w:sz w:val="24"/>
          <w:szCs w:val="24"/>
        </w:rPr>
        <w:t xml:space="preserve"> no.</w:t>
      </w:r>
      <w:r w:rsidR="00073233" w:rsidRPr="00395D4B">
        <w:rPr>
          <w:rFonts w:asciiTheme="minorBidi" w:hAnsiTheme="minorBidi" w:cstheme="minorBidi"/>
          <w:i/>
          <w:iCs/>
          <w:sz w:val="24"/>
          <w:szCs w:val="24"/>
        </w:rPr>
        <w:t xml:space="preserve"> </w:t>
      </w:r>
      <w:r w:rsidR="00073233" w:rsidRPr="00395D4B">
        <w:rPr>
          <w:rFonts w:asciiTheme="minorBidi" w:hAnsiTheme="minorBidi" w:cstheme="minorBidi"/>
          <w:sz w:val="24"/>
          <w:szCs w:val="24"/>
        </w:rPr>
        <w:t>4)</w:t>
      </w:r>
    </w:p>
    <w:p w14:paraId="1BCDE782" w14:textId="77777777" w:rsidR="001C3BB9" w:rsidRPr="00B3379F" w:rsidRDefault="001C3BB9" w:rsidP="00675872">
      <w:pPr>
        <w:spacing w:line="240" w:lineRule="auto"/>
        <w:ind w:left="720"/>
        <w:rPr>
          <w:rFonts w:asciiTheme="minorBidi" w:hAnsiTheme="minorBidi" w:cstheme="minorBidi"/>
          <w:sz w:val="24"/>
          <w:szCs w:val="24"/>
        </w:rPr>
      </w:pPr>
    </w:p>
    <w:p w14:paraId="45373247" w14:textId="045F31E1" w:rsidR="004915A3" w:rsidRPr="00395D4B" w:rsidRDefault="00395D4B" w:rsidP="00675872">
      <w:pPr>
        <w:spacing w:line="240" w:lineRule="auto"/>
        <w:ind w:firstLine="720"/>
        <w:rPr>
          <w:rFonts w:asciiTheme="minorBidi" w:hAnsiTheme="minorBidi" w:cstheme="minorBidi"/>
          <w:sz w:val="24"/>
          <w:szCs w:val="24"/>
        </w:rPr>
      </w:pPr>
      <w:r>
        <w:rPr>
          <w:rFonts w:asciiTheme="minorBidi" w:hAnsiTheme="minorBidi" w:cstheme="minorBidi"/>
          <w:sz w:val="24"/>
          <w:szCs w:val="24"/>
        </w:rPr>
        <w:t>In contrast</w:t>
      </w:r>
      <w:r w:rsidR="004915A3" w:rsidRPr="00395D4B">
        <w:rPr>
          <w:rFonts w:asciiTheme="minorBidi" w:hAnsiTheme="minorBidi" w:cstheme="minorBidi"/>
          <w:sz w:val="24"/>
          <w:szCs w:val="24"/>
        </w:rPr>
        <w:t xml:space="preserve">, </w:t>
      </w:r>
      <w:r w:rsidR="007A26A7">
        <w:rPr>
          <w:rFonts w:asciiTheme="minorBidi" w:hAnsiTheme="minorBidi" w:cstheme="minorBidi"/>
          <w:sz w:val="24"/>
          <w:szCs w:val="24"/>
        </w:rPr>
        <w:t xml:space="preserve">the Rambam </w:t>
      </w:r>
      <w:r w:rsidR="004915A3" w:rsidRPr="00395D4B">
        <w:rPr>
          <w:rFonts w:asciiTheme="minorBidi" w:hAnsiTheme="minorBidi" w:cstheme="minorBidi"/>
          <w:sz w:val="24"/>
          <w:szCs w:val="24"/>
        </w:rPr>
        <w:t>enumerate</w:t>
      </w:r>
      <w:r w:rsidR="00647064">
        <w:rPr>
          <w:rFonts w:asciiTheme="minorBidi" w:hAnsiTheme="minorBidi" w:cstheme="minorBidi"/>
          <w:sz w:val="24"/>
          <w:szCs w:val="24"/>
        </w:rPr>
        <w:t>s</w:t>
      </w:r>
      <w:r w:rsidR="004915A3" w:rsidRPr="00395D4B">
        <w:rPr>
          <w:rFonts w:asciiTheme="minorBidi" w:hAnsiTheme="minorBidi" w:cstheme="minorBidi"/>
          <w:sz w:val="24"/>
          <w:szCs w:val="24"/>
        </w:rPr>
        <w:t xml:space="preserve"> two </w:t>
      </w:r>
      <w:r w:rsidR="001C3BB9" w:rsidRPr="00395D4B">
        <w:rPr>
          <w:rFonts w:asciiTheme="minorBidi" w:hAnsiTheme="minorBidi" w:cstheme="minorBidi"/>
          <w:i/>
          <w:iCs/>
          <w:sz w:val="24"/>
          <w:szCs w:val="24"/>
        </w:rPr>
        <w:t xml:space="preserve">mitzvot </w:t>
      </w:r>
      <w:r w:rsidR="004915A3" w:rsidRPr="00395D4B">
        <w:rPr>
          <w:rFonts w:asciiTheme="minorBidi" w:hAnsiTheme="minorBidi" w:cstheme="minorBidi"/>
          <w:sz w:val="24"/>
          <w:szCs w:val="24"/>
        </w:rPr>
        <w:t xml:space="preserve">concerning the </w:t>
      </w:r>
      <w:r w:rsidR="001C3BB9" w:rsidRPr="00395D4B">
        <w:rPr>
          <w:rFonts w:asciiTheme="minorBidi" w:hAnsiTheme="minorBidi" w:cstheme="minorBidi"/>
          <w:sz w:val="24"/>
          <w:szCs w:val="24"/>
        </w:rPr>
        <w:t>destruction of the seven nations (negative precept no. 49 and positive precept no 187)</w:t>
      </w:r>
      <w:r w:rsidR="00647064">
        <w:rPr>
          <w:rFonts w:asciiTheme="minorBidi" w:hAnsiTheme="minorBidi" w:cstheme="minorBidi"/>
          <w:sz w:val="24"/>
          <w:szCs w:val="24"/>
        </w:rPr>
        <w:t xml:space="preserve">, but never states a mitzva to </w:t>
      </w:r>
      <w:r w:rsidR="00872573">
        <w:rPr>
          <w:rFonts w:asciiTheme="minorBidi" w:hAnsiTheme="minorBidi" w:cstheme="minorBidi"/>
          <w:sz w:val="24"/>
          <w:szCs w:val="24"/>
        </w:rPr>
        <w:t>settle</w:t>
      </w:r>
      <w:r w:rsidR="00647064">
        <w:rPr>
          <w:rFonts w:asciiTheme="minorBidi" w:hAnsiTheme="minorBidi" w:cstheme="minorBidi"/>
          <w:sz w:val="24"/>
          <w:szCs w:val="24"/>
        </w:rPr>
        <w:t xml:space="preserve"> the land</w:t>
      </w:r>
      <w:r w:rsidR="001C3BB9" w:rsidRPr="00395D4B">
        <w:rPr>
          <w:rFonts w:asciiTheme="minorBidi" w:hAnsiTheme="minorBidi" w:cstheme="minorBidi"/>
          <w:sz w:val="24"/>
          <w:szCs w:val="24"/>
        </w:rPr>
        <w:t xml:space="preserve">. </w:t>
      </w:r>
      <w:r w:rsidR="00872573">
        <w:rPr>
          <w:rFonts w:asciiTheme="minorBidi" w:hAnsiTheme="minorBidi" w:cstheme="minorBidi"/>
          <w:sz w:val="24"/>
          <w:szCs w:val="24"/>
        </w:rPr>
        <w:t>Thus,</w:t>
      </w:r>
      <w:r w:rsidR="001C3BB9" w:rsidRPr="00395D4B">
        <w:rPr>
          <w:rFonts w:asciiTheme="minorBidi" w:hAnsiTheme="minorBidi" w:cstheme="minorBidi"/>
          <w:sz w:val="24"/>
          <w:szCs w:val="24"/>
        </w:rPr>
        <w:t xml:space="preserve"> we can certainly </w:t>
      </w:r>
      <w:r w:rsidR="007C4150">
        <w:rPr>
          <w:rFonts w:asciiTheme="minorBidi" w:hAnsiTheme="minorBidi" w:cstheme="minorBidi"/>
          <w:sz w:val="24"/>
          <w:szCs w:val="24"/>
        </w:rPr>
        <w:t>infer</w:t>
      </w:r>
      <w:r w:rsidR="007C4150" w:rsidRPr="00395D4B">
        <w:rPr>
          <w:rFonts w:asciiTheme="minorBidi" w:hAnsiTheme="minorBidi" w:cstheme="minorBidi"/>
          <w:sz w:val="24"/>
          <w:szCs w:val="24"/>
        </w:rPr>
        <w:t xml:space="preserve"> </w:t>
      </w:r>
      <w:r w:rsidR="001C3BB9" w:rsidRPr="00395D4B">
        <w:rPr>
          <w:rFonts w:asciiTheme="minorBidi" w:hAnsiTheme="minorBidi" w:cstheme="minorBidi"/>
          <w:sz w:val="24"/>
          <w:szCs w:val="24"/>
        </w:rPr>
        <w:t xml:space="preserve">that the Rambam interpreted the words of the Gemara in </w:t>
      </w:r>
      <w:r w:rsidR="001C3BB9" w:rsidRPr="00395D4B">
        <w:rPr>
          <w:rFonts w:asciiTheme="minorBidi" w:hAnsiTheme="minorBidi" w:cstheme="minorBidi"/>
          <w:i/>
          <w:iCs/>
          <w:sz w:val="24"/>
          <w:szCs w:val="24"/>
        </w:rPr>
        <w:t xml:space="preserve">Sota, </w:t>
      </w:r>
      <w:r w:rsidR="001C3BB9" w:rsidRPr="00395D4B">
        <w:rPr>
          <w:rFonts w:asciiTheme="minorBidi" w:hAnsiTheme="minorBidi" w:cstheme="minorBidi"/>
          <w:sz w:val="24"/>
          <w:szCs w:val="24"/>
        </w:rPr>
        <w:t>"the wars waged by Yehoshua to conquer [Canaan]," as meaning a war waged against the seven nations who occupied the land at that time</w:t>
      </w:r>
      <w:r w:rsidR="007C4150">
        <w:rPr>
          <w:rFonts w:asciiTheme="minorBidi" w:hAnsiTheme="minorBidi" w:cstheme="minorBidi"/>
          <w:sz w:val="24"/>
          <w:szCs w:val="24"/>
        </w:rPr>
        <w:t xml:space="preserve"> –</w:t>
      </w:r>
      <w:r w:rsidR="007C4150" w:rsidRPr="00395D4B">
        <w:rPr>
          <w:rFonts w:asciiTheme="minorBidi" w:hAnsiTheme="minorBidi" w:cstheme="minorBidi"/>
          <w:sz w:val="24"/>
          <w:szCs w:val="24"/>
        </w:rPr>
        <w:t xml:space="preserve"> </w:t>
      </w:r>
      <w:r w:rsidR="001C3BB9" w:rsidRPr="00395D4B">
        <w:rPr>
          <w:rFonts w:asciiTheme="minorBidi" w:hAnsiTheme="minorBidi" w:cstheme="minorBidi"/>
          <w:sz w:val="24"/>
          <w:szCs w:val="24"/>
        </w:rPr>
        <w:t>and therefore he chose the formulation: "the war against the seven nations."</w:t>
      </w:r>
    </w:p>
    <w:p w14:paraId="7190B5A4" w14:textId="77777777" w:rsidR="001C3BB9" w:rsidRPr="00395D4B" w:rsidRDefault="001C3BB9" w:rsidP="00675872">
      <w:pPr>
        <w:spacing w:line="240" w:lineRule="auto"/>
        <w:ind w:firstLine="720"/>
        <w:rPr>
          <w:rFonts w:asciiTheme="minorBidi" w:hAnsiTheme="minorBidi" w:cstheme="minorBidi"/>
          <w:sz w:val="24"/>
          <w:szCs w:val="24"/>
        </w:rPr>
      </w:pPr>
    </w:p>
    <w:p w14:paraId="57954B57" w14:textId="77777777" w:rsidR="004915A3" w:rsidRPr="00395D4B" w:rsidRDefault="001C3BB9"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However, when we dig deeper and try to get to the heart of the matter, it seems that things are not that simple.</w:t>
      </w:r>
    </w:p>
    <w:p w14:paraId="15781EB3" w14:textId="77777777" w:rsidR="001C3BB9" w:rsidRPr="00395D4B" w:rsidRDefault="001C3BB9" w:rsidP="00675872">
      <w:pPr>
        <w:spacing w:line="240" w:lineRule="auto"/>
        <w:ind w:firstLine="720"/>
        <w:rPr>
          <w:rFonts w:asciiTheme="minorBidi" w:hAnsiTheme="minorBidi" w:cstheme="minorBidi"/>
          <w:sz w:val="24"/>
          <w:szCs w:val="24"/>
        </w:rPr>
      </w:pPr>
    </w:p>
    <w:p w14:paraId="3C3E878E" w14:textId="4E0E86F3" w:rsidR="004915A3" w:rsidRPr="00B3379F" w:rsidRDefault="004915A3" w:rsidP="00675872">
      <w:pPr>
        <w:spacing w:line="240" w:lineRule="auto"/>
        <w:rPr>
          <w:rFonts w:asciiTheme="minorBidi" w:hAnsiTheme="minorBidi" w:cstheme="minorBidi"/>
          <w:b/>
          <w:bCs/>
          <w:sz w:val="24"/>
          <w:szCs w:val="24"/>
        </w:rPr>
      </w:pPr>
      <w:r w:rsidRPr="00B3379F">
        <w:rPr>
          <w:rFonts w:asciiTheme="minorBidi" w:hAnsiTheme="minorBidi" w:cstheme="minorBidi"/>
          <w:b/>
          <w:bCs/>
          <w:sz w:val="24"/>
          <w:szCs w:val="24"/>
        </w:rPr>
        <w:t xml:space="preserve">A </w:t>
      </w:r>
      <w:r w:rsidR="00B3379F">
        <w:rPr>
          <w:rFonts w:asciiTheme="minorBidi" w:hAnsiTheme="minorBidi" w:cstheme="minorBidi"/>
          <w:b/>
          <w:bCs/>
          <w:sz w:val="24"/>
          <w:szCs w:val="24"/>
        </w:rPr>
        <w:t>W</w:t>
      </w:r>
      <w:r w:rsidRPr="00B3379F">
        <w:rPr>
          <w:rFonts w:asciiTheme="minorBidi" w:hAnsiTheme="minorBidi" w:cstheme="minorBidi"/>
          <w:b/>
          <w:bCs/>
          <w:sz w:val="24"/>
          <w:szCs w:val="24"/>
        </w:rPr>
        <w:t xml:space="preserve">ar of </w:t>
      </w:r>
      <w:r w:rsidR="00B3379F">
        <w:rPr>
          <w:rFonts w:asciiTheme="minorBidi" w:hAnsiTheme="minorBidi" w:cstheme="minorBidi"/>
          <w:b/>
          <w:bCs/>
          <w:sz w:val="24"/>
          <w:szCs w:val="24"/>
        </w:rPr>
        <w:t>C</w:t>
      </w:r>
      <w:r w:rsidRPr="00B3379F">
        <w:rPr>
          <w:rFonts w:asciiTheme="minorBidi" w:hAnsiTheme="minorBidi" w:cstheme="minorBidi"/>
          <w:b/>
          <w:bCs/>
          <w:sz w:val="24"/>
          <w:szCs w:val="24"/>
        </w:rPr>
        <w:t xml:space="preserve">onquest </w:t>
      </w:r>
      <w:r w:rsidR="001C3BB9" w:rsidRPr="00B3379F">
        <w:rPr>
          <w:rFonts w:asciiTheme="minorBidi" w:hAnsiTheme="minorBidi" w:cstheme="minorBidi"/>
          <w:b/>
          <w:bCs/>
          <w:sz w:val="24"/>
          <w:szCs w:val="24"/>
        </w:rPr>
        <w:t>According to</w:t>
      </w:r>
      <w:r w:rsidRPr="00B3379F">
        <w:rPr>
          <w:rFonts w:asciiTheme="minorBidi" w:hAnsiTheme="minorBidi" w:cstheme="minorBidi"/>
          <w:b/>
          <w:bCs/>
          <w:sz w:val="24"/>
          <w:szCs w:val="24"/>
        </w:rPr>
        <w:t xml:space="preserve"> the Ramban</w:t>
      </w:r>
    </w:p>
    <w:p w14:paraId="45E313D9" w14:textId="77777777" w:rsidR="001C3BB9" w:rsidRPr="00395D4B" w:rsidRDefault="001C3BB9" w:rsidP="00675872">
      <w:pPr>
        <w:spacing w:line="240" w:lineRule="auto"/>
        <w:rPr>
          <w:rFonts w:asciiTheme="minorBidi" w:hAnsiTheme="minorBidi" w:cstheme="minorBidi"/>
          <w:sz w:val="24"/>
          <w:szCs w:val="24"/>
        </w:rPr>
      </w:pPr>
    </w:p>
    <w:p w14:paraId="337D4DB1" w14:textId="519C53B5" w:rsidR="004915A3" w:rsidRPr="00395D4B" w:rsidRDefault="0064050C" w:rsidP="00675872">
      <w:pPr>
        <w:spacing w:line="240" w:lineRule="auto"/>
        <w:ind w:firstLine="720"/>
        <w:rPr>
          <w:rFonts w:asciiTheme="minorBidi" w:hAnsiTheme="minorBidi" w:cstheme="minorBidi"/>
          <w:i/>
          <w:iCs/>
          <w:sz w:val="24"/>
          <w:szCs w:val="24"/>
        </w:rPr>
      </w:pPr>
      <w:r w:rsidRPr="00395D4B">
        <w:rPr>
          <w:rFonts w:asciiTheme="minorBidi" w:hAnsiTheme="minorBidi" w:cstheme="minorBidi"/>
          <w:sz w:val="24"/>
          <w:szCs w:val="24"/>
        </w:rPr>
        <w:t xml:space="preserve">It </w:t>
      </w:r>
      <w:r w:rsidR="00113401">
        <w:rPr>
          <w:rFonts w:asciiTheme="minorBidi" w:hAnsiTheme="minorBidi" w:cstheme="minorBidi"/>
          <w:sz w:val="24"/>
          <w:szCs w:val="24"/>
        </w:rPr>
        <w:t>would seem</w:t>
      </w:r>
      <w:r w:rsidRPr="00395D4B">
        <w:rPr>
          <w:rFonts w:asciiTheme="minorBidi" w:hAnsiTheme="minorBidi" w:cstheme="minorBidi"/>
          <w:sz w:val="24"/>
          <w:szCs w:val="24"/>
        </w:rPr>
        <w:t xml:space="preserve"> </w:t>
      </w:r>
      <w:r w:rsidR="00113401">
        <w:rPr>
          <w:rFonts w:asciiTheme="minorBidi" w:hAnsiTheme="minorBidi" w:cstheme="minorBidi"/>
          <w:sz w:val="24"/>
          <w:szCs w:val="24"/>
        </w:rPr>
        <w:t xml:space="preserve">obvious </w:t>
      </w:r>
      <w:r w:rsidRPr="00395D4B">
        <w:rPr>
          <w:rFonts w:asciiTheme="minorBidi" w:hAnsiTheme="minorBidi" w:cstheme="minorBidi"/>
          <w:sz w:val="24"/>
          <w:szCs w:val="24"/>
        </w:rPr>
        <w:t xml:space="preserve">that if the Ramban counts </w:t>
      </w:r>
      <w:r w:rsidR="00113401">
        <w:rPr>
          <w:rFonts w:asciiTheme="minorBidi" w:hAnsiTheme="minorBidi" w:cstheme="minorBidi"/>
          <w:sz w:val="24"/>
          <w:szCs w:val="24"/>
        </w:rPr>
        <w:t>a</w:t>
      </w:r>
      <w:r w:rsidR="00113401" w:rsidRPr="00395D4B">
        <w:rPr>
          <w:rFonts w:asciiTheme="minorBidi" w:hAnsiTheme="minorBidi" w:cstheme="minorBidi"/>
          <w:sz w:val="24"/>
          <w:szCs w:val="24"/>
        </w:rPr>
        <w:t xml:space="preserve"> </w:t>
      </w:r>
      <w:r w:rsidRPr="00B3379F">
        <w:rPr>
          <w:rFonts w:asciiTheme="minorBidi" w:hAnsiTheme="minorBidi" w:cstheme="minorBidi"/>
          <w:sz w:val="24"/>
          <w:szCs w:val="24"/>
        </w:rPr>
        <w:t>mitzva</w:t>
      </w:r>
      <w:r w:rsidRPr="00395D4B">
        <w:rPr>
          <w:rFonts w:asciiTheme="minorBidi" w:hAnsiTheme="minorBidi" w:cstheme="minorBidi"/>
          <w:i/>
          <w:iCs/>
          <w:sz w:val="24"/>
          <w:szCs w:val="24"/>
        </w:rPr>
        <w:t xml:space="preserve"> </w:t>
      </w:r>
      <w:r w:rsidRPr="00395D4B">
        <w:rPr>
          <w:rFonts w:asciiTheme="minorBidi" w:hAnsiTheme="minorBidi" w:cstheme="minorBidi"/>
          <w:sz w:val="24"/>
          <w:szCs w:val="24"/>
        </w:rPr>
        <w:t xml:space="preserve">to settle the Land of Israel, there must also be a </w:t>
      </w:r>
      <w:r w:rsidRPr="00B3379F">
        <w:rPr>
          <w:rFonts w:asciiTheme="minorBidi" w:hAnsiTheme="minorBidi" w:cstheme="minorBidi"/>
          <w:sz w:val="24"/>
          <w:szCs w:val="24"/>
        </w:rPr>
        <w:t>mitzva</w:t>
      </w:r>
      <w:r w:rsidRPr="00395D4B">
        <w:rPr>
          <w:rFonts w:asciiTheme="minorBidi" w:hAnsiTheme="minorBidi" w:cstheme="minorBidi"/>
          <w:i/>
          <w:iCs/>
          <w:sz w:val="24"/>
          <w:szCs w:val="24"/>
        </w:rPr>
        <w:t xml:space="preserve"> </w:t>
      </w:r>
      <w:r w:rsidRPr="00395D4B">
        <w:rPr>
          <w:rFonts w:asciiTheme="minorBidi" w:hAnsiTheme="minorBidi" w:cstheme="minorBidi"/>
          <w:sz w:val="24"/>
          <w:szCs w:val="24"/>
        </w:rPr>
        <w:t>to conquer it.</w:t>
      </w:r>
      <w:r w:rsidR="003C1AD4">
        <w:rPr>
          <w:rFonts w:asciiTheme="minorBidi" w:hAnsiTheme="minorBidi" w:cstheme="minorBidi"/>
          <w:sz w:val="24"/>
          <w:szCs w:val="24"/>
        </w:rPr>
        <w:t xml:space="preserve"> As he writes further</w:t>
      </w:r>
      <w:r w:rsidRPr="00395D4B">
        <w:rPr>
          <w:rFonts w:asciiTheme="minorBidi" w:hAnsiTheme="minorBidi" w:cstheme="minorBidi"/>
          <w:sz w:val="24"/>
          <w:szCs w:val="24"/>
        </w:rPr>
        <w:t>:</w:t>
      </w:r>
      <w:r w:rsidRPr="00395D4B">
        <w:rPr>
          <w:rFonts w:asciiTheme="minorBidi" w:hAnsiTheme="minorBidi" w:cstheme="minorBidi"/>
          <w:i/>
          <w:iCs/>
          <w:sz w:val="24"/>
          <w:szCs w:val="24"/>
        </w:rPr>
        <w:t xml:space="preserve"> </w:t>
      </w:r>
    </w:p>
    <w:p w14:paraId="691A3B51" w14:textId="77777777" w:rsidR="0064050C" w:rsidRPr="00395D4B" w:rsidRDefault="0064050C" w:rsidP="00675872">
      <w:pPr>
        <w:spacing w:line="240" w:lineRule="auto"/>
        <w:ind w:firstLine="720"/>
        <w:rPr>
          <w:rFonts w:asciiTheme="minorBidi" w:hAnsiTheme="minorBidi" w:cstheme="minorBidi"/>
          <w:sz w:val="24"/>
          <w:szCs w:val="24"/>
        </w:rPr>
      </w:pPr>
    </w:p>
    <w:p w14:paraId="2E627F39" w14:textId="269F36DB" w:rsidR="004915A3" w:rsidRPr="00395D4B" w:rsidRDefault="004915A3"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 xml:space="preserve">And the </w:t>
      </w:r>
      <w:r w:rsidR="0064050C" w:rsidRPr="00395D4B">
        <w:rPr>
          <w:rFonts w:asciiTheme="minorBidi" w:hAnsiTheme="minorBidi" w:cstheme="minorBidi"/>
          <w:i/>
          <w:iCs/>
          <w:sz w:val="24"/>
          <w:szCs w:val="24"/>
        </w:rPr>
        <w:t xml:space="preserve">Sifrei </w:t>
      </w:r>
      <w:r w:rsidR="0064050C" w:rsidRPr="00395D4B">
        <w:rPr>
          <w:rFonts w:asciiTheme="minorBidi" w:hAnsiTheme="minorBidi" w:cstheme="minorBidi"/>
          <w:sz w:val="24"/>
          <w:szCs w:val="24"/>
        </w:rPr>
        <w:t>(</w:t>
      </w:r>
      <w:r w:rsidR="0064050C" w:rsidRPr="00395D4B">
        <w:rPr>
          <w:rFonts w:asciiTheme="minorBidi" w:hAnsiTheme="minorBidi" w:cstheme="minorBidi"/>
          <w:i/>
          <w:iCs/>
          <w:sz w:val="24"/>
          <w:szCs w:val="24"/>
        </w:rPr>
        <w:t xml:space="preserve">Devarim </w:t>
      </w:r>
      <w:r w:rsidR="0064050C" w:rsidRPr="00395D4B">
        <w:rPr>
          <w:rFonts w:asciiTheme="minorBidi" w:hAnsiTheme="minorBidi" w:cstheme="minorBidi"/>
          <w:sz w:val="24"/>
          <w:szCs w:val="24"/>
        </w:rPr>
        <w:t>17:14) states: "'</w:t>
      </w:r>
      <w:r w:rsidR="002D482B" w:rsidRPr="00395D4B">
        <w:rPr>
          <w:rFonts w:asciiTheme="minorBidi" w:hAnsiTheme="minorBidi" w:cstheme="minorBidi"/>
          <w:sz w:val="24"/>
          <w:szCs w:val="24"/>
        </w:rPr>
        <w:t xml:space="preserve">And you shall possess it and dwell in it' – by virtue of your taking possession of it, you shall dwell in it." Don't make a mistake and say that this </w:t>
      </w:r>
      <w:r w:rsidR="002D482B" w:rsidRPr="00B3379F">
        <w:rPr>
          <w:rFonts w:asciiTheme="minorBidi" w:hAnsiTheme="minorBidi" w:cstheme="minorBidi"/>
          <w:sz w:val="24"/>
          <w:szCs w:val="24"/>
        </w:rPr>
        <w:t>mitzva</w:t>
      </w:r>
      <w:r w:rsidR="002D482B" w:rsidRPr="00395D4B">
        <w:rPr>
          <w:rFonts w:asciiTheme="minorBidi" w:hAnsiTheme="minorBidi" w:cstheme="minorBidi"/>
          <w:i/>
          <w:iCs/>
          <w:sz w:val="24"/>
          <w:szCs w:val="24"/>
        </w:rPr>
        <w:t xml:space="preserve"> </w:t>
      </w:r>
      <w:r w:rsidR="002D482B" w:rsidRPr="00395D4B">
        <w:rPr>
          <w:rFonts w:asciiTheme="minorBidi" w:hAnsiTheme="minorBidi" w:cstheme="minorBidi"/>
          <w:sz w:val="24"/>
          <w:szCs w:val="24"/>
        </w:rPr>
        <w:t xml:space="preserve">is the </w:t>
      </w:r>
      <w:r w:rsidR="002D482B" w:rsidRPr="00B3379F">
        <w:rPr>
          <w:rFonts w:asciiTheme="minorBidi" w:hAnsiTheme="minorBidi" w:cstheme="minorBidi"/>
          <w:sz w:val="24"/>
          <w:szCs w:val="24"/>
        </w:rPr>
        <w:t>mitzva</w:t>
      </w:r>
      <w:r w:rsidR="002D482B" w:rsidRPr="00395D4B">
        <w:rPr>
          <w:rFonts w:asciiTheme="minorBidi" w:hAnsiTheme="minorBidi" w:cstheme="minorBidi"/>
          <w:i/>
          <w:iCs/>
          <w:sz w:val="24"/>
          <w:szCs w:val="24"/>
        </w:rPr>
        <w:t xml:space="preserve"> </w:t>
      </w:r>
      <w:r w:rsidR="002D482B" w:rsidRPr="00395D4B">
        <w:rPr>
          <w:rFonts w:asciiTheme="minorBidi" w:hAnsiTheme="minorBidi" w:cstheme="minorBidi"/>
          <w:sz w:val="24"/>
          <w:szCs w:val="24"/>
        </w:rPr>
        <w:t>to wage war against the seven nations</w:t>
      </w:r>
      <w:r w:rsidR="00016092">
        <w:rPr>
          <w:rFonts w:asciiTheme="minorBidi" w:hAnsiTheme="minorBidi" w:cstheme="minorBidi"/>
          <w:sz w:val="24"/>
          <w:szCs w:val="24"/>
        </w:rPr>
        <w:t>,</w:t>
      </w:r>
      <w:r w:rsidR="002D482B" w:rsidRPr="00395D4B">
        <w:rPr>
          <w:rFonts w:asciiTheme="minorBidi" w:hAnsiTheme="minorBidi" w:cstheme="minorBidi"/>
          <w:sz w:val="24"/>
          <w:szCs w:val="24"/>
        </w:rPr>
        <w:t xml:space="preserve"> whom we were commanded to destroy, as it is stated (</w:t>
      </w:r>
      <w:r w:rsidR="002D482B" w:rsidRPr="00395D4B">
        <w:rPr>
          <w:rFonts w:asciiTheme="minorBidi" w:hAnsiTheme="minorBidi" w:cstheme="minorBidi"/>
          <w:i/>
          <w:iCs/>
          <w:sz w:val="24"/>
          <w:szCs w:val="24"/>
        </w:rPr>
        <w:t xml:space="preserve">Devarim </w:t>
      </w:r>
      <w:r w:rsidR="002D482B" w:rsidRPr="00395D4B">
        <w:rPr>
          <w:rFonts w:asciiTheme="minorBidi" w:hAnsiTheme="minorBidi" w:cstheme="minorBidi"/>
          <w:sz w:val="24"/>
          <w:szCs w:val="24"/>
        </w:rPr>
        <w:t xml:space="preserve">7:2): "You shall utterly destroy them." This is not so. For we were </w:t>
      </w:r>
      <w:r w:rsidR="00395D4B">
        <w:rPr>
          <w:rFonts w:asciiTheme="minorBidi" w:hAnsiTheme="minorBidi" w:cstheme="minorBidi"/>
          <w:sz w:val="24"/>
          <w:szCs w:val="24"/>
        </w:rPr>
        <w:t xml:space="preserve">[only] </w:t>
      </w:r>
      <w:r w:rsidR="002D482B" w:rsidRPr="00395D4B">
        <w:rPr>
          <w:rFonts w:asciiTheme="minorBidi" w:hAnsiTheme="minorBidi" w:cstheme="minorBidi"/>
          <w:sz w:val="24"/>
          <w:szCs w:val="24"/>
        </w:rPr>
        <w:t>commanded to kill those nations when they fight against us, but if they want to make peace, we make peace with them</w:t>
      </w:r>
      <w:r w:rsidRPr="00395D4B">
        <w:rPr>
          <w:rFonts w:asciiTheme="minorBidi" w:hAnsiTheme="minorBidi" w:cstheme="minorBidi"/>
          <w:sz w:val="24"/>
          <w:szCs w:val="24"/>
        </w:rPr>
        <w:t xml:space="preserve"> and </w:t>
      </w:r>
      <w:r w:rsidR="002D482B" w:rsidRPr="00395D4B">
        <w:rPr>
          <w:rFonts w:asciiTheme="minorBidi" w:hAnsiTheme="minorBidi" w:cstheme="minorBidi"/>
          <w:sz w:val="24"/>
          <w:szCs w:val="24"/>
        </w:rPr>
        <w:t xml:space="preserve">allow them to live </w:t>
      </w:r>
      <w:r w:rsidRPr="00395D4B">
        <w:rPr>
          <w:rFonts w:asciiTheme="minorBidi" w:hAnsiTheme="minorBidi" w:cstheme="minorBidi"/>
          <w:sz w:val="24"/>
          <w:szCs w:val="24"/>
        </w:rPr>
        <w:t>on known terms</w:t>
      </w:r>
      <w:r w:rsidR="002D482B" w:rsidRPr="00395D4B">
        <w:rPr>
          <w:rFonts w:asciiTheme="minorBidi" w:hAnsiTheme="minorBidi" w:cstheme="minorBidi"/>
          <w:sz w:val="24"/>
          <w:szCs w:val="24"/>
        </w:rPr>
        <w:t xml:space="preserve">. But we must not leave the land </w:t>
      </w:r>
      <w:r w:rsidR="002D482B" w:rsidRPr="00395D4B">
        <w:rPr>
          <w:rFonts w:asciiTheme="minorBidi" w:hAnsiTheme="minorBidi" w:cstheme="minorBidi"/>
          <w:sz w:val="24"/>
          <w:szCs w:val="24"/>
        </w:rPr>
        <w:lastRenderedPageBreak/>
        <w:t>in their hands, or in the hands of other nations, in any generation.</w:t>
      </w:r>
      <w:r w:rsidR="003C1AD4">
        <w:rPr>
          <w:rFonts w:asciiTheme="minorBidi" w:hAnsiTheme="minorBidi" w:cstheme="minorBidi"/>
          <w:sz w:val="24"/>
          <w:szCs w:val="24"/>
        </w:rPr>
        <w:t xml:space="preserve"> (Ramban, ibid.)</w:t>
      </w:r>
    </w:p>
    <w:p w14:paraId="13B77DA9" w14:textId="77777777" w:rsidR="002D482B" w:rsidRPr="00395D4B" w:rsidRDefault="002D482B" w:rsidP="00675872">
      <w:pPr>
        <w:spacing w:line="240" w:lineRule="auto"/>
        <w:ind w:firstLine="720"/>
        <w:rPr>
          <w:rFonts w:asciiTheme="minorBidi" w:hAnsiTheme="minorBidi" w:cstheme="minorBidi"/>
          <w:sz w:val="24"/>
          <w:szCs w:val="24"/>
        </w:rPr>
      </w:pPr>
    </w:p>
    <w:p w14:paraId="015C689B" w14:textId="0FE29D2C" w:rsidR="004915A3" w:rsidRPr="00395D4B" w:rsidRDefault="004915A3"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 xml:space="preserve">The Ramban </w:t>
      </w:r>
      <w:r w:rsidR="002D482B" w:rsidRPr="00395D4B">
        <w:rPr>
          <w:rFonts w:asciiTheme="minorBidi" w:hAnsiTheme="minorBidi" w:cstheme="minorBidi"/>
          <w:sz w:val="24"/>
          <w:szCs w:val="24"/>
        </w:rPr>
        <w:t xml:space="preserve">makes two </w:t>
      </w:r>
      <w:r w:rsidR="00DE57E1">
        <w:rPr>
          <w:rFonts w:asciiTheme="minorBidi" w:hAnsiTheme="minorBidi" w:cstheme="minorBidi"/>
          <w:sz w:val="24"/>
          <w:szCs w:val="24"/>
        </w:rPr>
        <w:t>innovative</w:t>
      </w:r>
      <w:r w:rsidR="00DE57E1" w:rsidRPr="00395D4B" w:rsidDel="00DE57E1">
        <w:rPr>
          <w:rFonts w:asciiTheme="minorBidi" w:hAnsiTheme="minorBidi" w:cstheme="minorBidi"/>
          <w:sz w:val="24"/>
          <w:szCs w:val="24"/>
        </w:rPr>
        <w:t xml:space="preserve"> </w:t>
      </w:r>
      <w:r w:rsidR="002D482B" w:rsidRPr="00395D4B">
        <w:rPr>
          <w:rFonts w:asciiTheme="minorBidi" w:hAnsiTheme="minorBidi" w:cstheme="minorBidi"/>
          <w:sz w:val="24"/>
          <w:szCs w:val="24"/>
        </w:rPr>
        <w:t xml:space="preserve">points: </w:t>
      </w:r>
      <w:r w:rsidR="00D416D4">
        <w:rPr>
          <w:rFonts w:asciiTheme="minorBidi" w:hAnsiTheme="minorBidi" w:cstheme="minorBidi"/>
          <w:sz w:val="24"/>
          <w:szCs w:val="24"/>
        </w:rPr>
        <w:t>f</w:t>
      </w:r>
      <w:r w:rsidR="00D416D4" w:rsidRPr="00395D4B">
        <w:rPr>
          <w:rFonts w:asciiTheme="minorBidi" w:hAnsiTheme="minorBidi" w:cstheme="minorBidi"/>
          <w:sz w:val="24"/>
          <w:szCs w:val="24"/>
        </w:rPr>
        <w:t>irst</w:t>
      </w:r>
      <w:r w:rsidR="002D482B" w:rsidRPr="00395D4B">
        <w:rPr>
          <w:rFonts w:asciiTheme="minorBidi" w:hAnsiTheme="minorBidi" w:cstheme="minorBidi"/>
          <w:sz w:val="24"/>
          <w:szCs w:val="24"/>
        </w:rPr>
        <w:t xml:space="preserve">, that the </w:t>
      </w:r>
      <w:r w:rsidR="002D482B" w:rsidRPr="00675872">
        <w:rPr>
          <w:rFonts w:asciiTheme="minorBidi" w:hAnsiTheme="minorBidi" w:cstheme="minorBidi"/>
          <w:sz w:val="24"/>
          <w:szCs w:val="24"/>
        </w:rPr>
        <w:t>mitzva</w:t>
      </w:r>
      <w:r w:rsidR="002D482B" w:rsidRPr="00395D4B">
        <w:rPr>
          <w:rFonts w:asciiTheme="minorBidi" w:hAnsiTheme="minorBidi" w:cstheme="minorBidi"/>
          <w:i/>
          <w:iCs/>
          <w:sz w:val="24"/>
          <w:szCs w:val="24"/>
        </w:rPr>
        <w:t xml:space="preserve"> </w:t>
      </w:r>
      <w:r w:rsidR="002D482B" w:rsidRPr="00395D4B">
        <w:rPr>
          <w:rFonts w:asciiTheme="minorBidi" w:hAnsiTheme="minorBidi" w:cstheme="minorBidi"/>
          <w:sz w:val="24"/>
          <w:szCs w:val="24"/>
        </w:rPr>
        <w:t xml:space="preserve">of conquering the Land of Israel is not included </w:t>
      </w:r>
      <w:r w:rsidR="00D416D4">
        <w:rPr>
          <w:rFonts w:asciiTheme="minorBidi" w:hAnsiTheme="minorBidi" w:cstheme="minorBidi"/>
          <w:sz w:val="24"/>
          <w:szCs w:val="24"/>
        </w:rPr>
        <w:t>with</w:t>
      </w:r>
      <w:r w:rsidR="002D482B" w:rsidRPr="00395D4B">
        <w:rPr>
          <w:rFonts w:asciiTheme="minorBidi" w:hAnsiTheme="minorBidi" w:cstheme="minorBidi"/>
          <w:sz w:val="24"/>
          <w:szCs w:val="24"/>
        </w:rPr>
        <w:t xml:space="preserve">in the </w:t>
      </w:r>
      <w:r w:rsidR="002D482B" w:rsidRPr="00B3379F">
        <w:rPr>
          <w:rFonts w:asciiTheme="minorBidi" w:hAnsiTheme="minorBidi" w:cstheme="minorBidi"/>
          <w:sz w:val="24"/>
          <w:szCs w:val="24"/>
        </w:rPr>
        <w:t>mitzva</w:t>
      </w:r>
      <w:r w:rsidR="002D482B" w:rsidRPr="00395D4B">
        <w:rPr>
          <w:rFonts w:asciiTheme="minorBidi" w:hAnsiTheme="minorBidi" w:cstheme="minorBidi"/>
          <w:i/>
          <w:iCs/>
          <w:sz w:val="24"/>
          <w:szCs w:val="24"/>
        </w:rPr>
        <w:t xml:space="preserve"> </w:t>
      </w:r>
      <w:r w:rsidR="002D482B" w:rsidRPr="00395D4B">
        <w:rPr>
          <w:rFonts w:asciiTheme="minorBidi" w:hAnsiTheme="minorBidi" w:cstheme="minorBidi"/>
          <w:sz w:val="24"/>
          <w:szCs w:val="24"/>
        </w:rPr>
        <w:t>to wage war against the seven nations</w:t>
      </w:r>
      <w:r w:rsidR="00D416D4">
        <w:rPr>
          <w:rFonts w:asciiTheme="minorBidi" w:hAnsiTheme="minorBidi" w:cstheme="minorBidi"/>
          <w:sz w:val="24"/>
          <w:szCs w:val="24"/>
        </w:rPr>
        <w:t>; and s</w:t>
      </w:r>
      <w:r w:rsidR="002D482B" w:rsidRPr="00395D4B">
        <w:rPr>
          <w:rFonts w:asciiTheme="minorBidi" w:hAnsiTheme="minorBidi" w:cstheme="minorBidi"/>
          <w:sz w:val="24"/>
          <w:szCs w:val="24"/>
        </w:rPr>
        <w:t xml:space="preserve">econd, that this </w:t>
      </w:r>
      <w:r w:rsidR="002D482B" w:rsidRPr="00B3379F">
        <w:rPr>
          <w:rFonts w:asciiTheme="minorBidi" w:hAnsiTheme="minorBidi" w:cstheme="minorBidi"/>
          <w:sz w:val="24"/>
          <w:szCs w:val="24"/>
        </w:rPr>
        <w:t>mitzva</w:t>
      </w:r>
      <w:r w:rsidR="002D482B" w:rsidRPr="00395D4B">
        <w:rPr>
          <w:rFonts w:asciiTheme="minorBidi" w:hAnsiTheme="minorBidi" w:cstheme="minorBidi"/>
          <w:i/>
          <w:iCs/>
          <w:sz w:val="24"/>
          <w:szCs w:val="24"/>
        </w:rPr>
        <w:t xml:space="preserve"> </w:t>
      </w:r>
      <w:r w:rsidR="002D482B" w:rsidRPr="00395D4B">
        <w:rPr>
          <w:rFonts w:asciiTheme="minorBidi" w:hAnsiTheme="minorBidi" w:cstheme="minorBidi"/>
          <w:sz w:val="24"/>
          <w:szCs w:val="24"/>
        </w:rPr>
        <w:t>applies in all generations</w:t>
      </w:r>
      <w:r w:rsidR="00D416D4">
        <w:rPr>
          <w:rFonts w:asciiTheme="minorBidi" w:hAnsiTheme="minorBidi" w:cstheme="minorBidi"/>
          <w:sz w:val="24"/>
          <w:szCs w:val="24"/>
        </w:rPr>
        <w:t xml:space="preserve">, not just </w:t>
      </w:r>
      <w:r w:rsidR="00D416D4" w:rsidRPr="00395D4B">
        <w:rPr>
          <w:rFonts w:asciiTheme="minorBidi" w:hAnsiTheme="minorBidi" w:cstheme="minorBidi"/>
          <w:sz w:val="24"/>
          <w:szCs w:val="24"/>
        </w:rPr>
        <w:t>in the days of Yehoshua</w:t>
      </w:r>
      <w:r w:rsidR="002D482B" w:rsidRPr="00395D4B">
        <w:rPr>
          <w:rFonts w:asciiTheme="minorBidi" w:hAnsiTheme="minorBidi" w:cstheme="minorBidi"/>
          <w:sz w:val="24"/>
          <w:szCs w:val="24"/>
        </w:rPr>
        <w:t xml:space="preserve">. Thus, it can be concluded that any war </w:t>
      </w:r>
      <w:r w:rsidR="00D416D4">
        <w:rPr>
          <w:rFonts w:asciiTheme="minorBidi" w:hAnsiTheme="minorBidi" w:cstheme="minorBidi"/>
          <w:sz w:val="24"/>
          <w:szCs w:val="24"/>
        </w:rPr>
        <w:t>whose</w:t>
      </w:r>
      <w:r w:rsidR="00D416D4" w:rsidRPr="00395D4B">
        <w:rPr>
          <w:rFonts w:asciiTheme="minorBidi" w:hAnsiTheme="minorBidi" w:cstheme="minorBidi"/>
          <w:sz w:val="24"/>
          <w:szCs w:val="24"/>
        </w:rPr>
        <w:t xml:space="preserve"> </w:t>
      </w:r>
      <w:r w:rsidR="002D482B" w:rsidRPr="00395D4B">
        <w:rPr>
          <w:rFonts w:asciiTheme="minorBidi" w:hAnsiTheme="minorBidi" w:cstheme="minorBidi"/>
          <w:sz w:val="24"/>
          <w:szCs w:val="24"/>
        </w:rPr>
        <w:t xml:space="preserve">goal is preserving the Land of Israel in our hands </w:t>
      </w:r>
      <w:r w:rsidR="00A156AC" w:rsidRPr="00395D4B">
        <w:rPr>
          <w:rFonts w:asciiTheme="minorBidi" w:hAnsiTheme="minorBidi" w:cstheme="minorBidi"/>
          <w:sz w:val="24"/>
          <w:szCs w:val="24"/>
        </w:rPr>
        <w:t xml:space="preserve">is indeed a </w:t>
      </w:r>
      <w:r w:rsidR="00A156AC" w:rsidRPr="00395D4B">
        <w:rPr>
          <w:rFonts w:asciiTheme="minorBidi" w:hAnsiTheme="minorBidi" w:cstheme="minorBidi"/>
          <w:i/>
          <w:iCs/>
          <w:sz w:val="24"/>
          <w:szCs w:val="24"/>
        </w:rPr>
        <w:t>milchemet mitzva</w:t>
      </w:r>
      <w:r w:rsidR="00A156AC" w:rsidRPr="00395D4B">
        <w:rPr>
          <w:rFonts w:asciiTheme="minorBidi" w:hAnsiTheme="minorBidi" w:cstheme="minorBidi"/>
          <w:sz w:val="24"/>
          <w:szCs w:val="24"/>
        </w:rPr>
        <w:t>.</w:t>
      </w:r>
      <w:r w:rsidR="00A156AC" w:rsidRPr="00395D4B">
        <w:rPr>
          <w:rFonts w:asciiTheme="minorBidi" w:hAnsiTheme="minorBidi" w:cstheme="minorBidi"/>
          <w:i/>
          <w:iCs/>
          <w:sz w:val="24"/>
          <w:szCs w:val="24"/>
        </w:rPr>
        <w:t xml:space="preserve"> </w:t>
      </w:r>
    </w:p>
    <w:p w14:paraId="5125BC3A" w14:textId="77777777" w:rsidR="00A156AC" w:rsidRPr="00395D4B" w:rsidRDefault="00A156AC" w:rsidP="00675872">
      <w:pPr>
        <w:spacing w:line="240" w:lineRule="auto"/>
        <w:ind w:firstLine="720"/>
        <w:rPr>
          <w:rFonts w:asciiTheme="minorBidi" w:hAnsiTheme="minorBidi" w:cstheme="minorBidi"/>
          <w:sz w:val="24"/>
          <w:szCs w:val="24"/>
        </w:rPr>
      </w:pPr>
    </w:p>
    <w:p w14:paraId="2FB2E692" w14:textId="3FD1E6C4" w:rsidR="004915A3" w:rsidRPr="00395D4B" w:rsidRDefault="0096623A" w:rsidP="00675872">
      <w:pPr>
        <w:spacing w:line="240" w:lineRule="auto"/>
        <w:ind w:firstLine="720"/>
        <w:rPr>
          <w:rFonts w:asciiTheme="minorBidi" w:hAnsiTheme="minorBidi" w:cstheme="minorBidi"/>
          <w:sz w:val="24"/>
          <w:szCs w:val="24"/>
        </w:rPr>
      </w:pPr>
      <w:r>
        <w:rPr>
          <w:rFonts w:asciiTheme="minorBidi" w:hAnsiTheme="minorBidi" w:cstheme="minorBidi"/>
          <w:sz w:val="24"/>
          <w:szCs w:val="24"/>
        </w:rPr>
        <w:t>Alternatively, some have</w:t>
      </w:r>
      <w:r w:rsidRPr="00395D4B">
        <w:rPr>
          <w:rFonts w:asciiTheme="minorBidi" w:hAnsiTheme="minorBidi" w:cstheme="minorBidi"/>
          <w:sz w:val="24"/>
          <w:szCs w:val="24"/>
        </w:rPr>
        <w:t xml:space="preserve"> </w:t>
      </w:r>
      <w:r w:rsidR="004915A3" w:rsidRPr="00395D4B">
        <w:rPr>
          <w:rFonts w:asciiTheme="minorBidi" w:hAnsiTheme="minorBidi" w:cstheme="minorBidi"/>
          <w:sz w:val="24"/>
          <w:szCs w:val="24"/>
        </w:rPr>
        <w:t xml:space="preserve">understood from </w:t>
      </w:r>
      <w:r w:rsidR="00A156AC" w:rsidRPr="00395D4B">
        <w:rPr>
          <w:rFonts w:asciiTheme="minorBidi" w:hAnsiTheme="minorBidi" w:cstheme="minorBidi"/>
          <w:sz w:val="24"/>
          <w:szCs w:val="24"/>
        </w:rPr>
        <w:t>Rashi</w:t>
      </w:r>
      <w:r>
        <w:rPr>
          <w:rFonts w:asciiTheme="minorBidi" w:hAnsiTheme="minorBidi" w:cstheme="minorBidi"/>
          <w:sz w:val="24"/>
          <w:szCs w:val="24"/>
        </w:rPr>
        <w:t>’s comments</w:t>
      </w:r>
      <w:r w:rsidR="00A156AC" w:rsidRPr="00395D4B">
        <w:rPr>
          <w:rFonts w:asciiTheme="minorBidi" w:hAnsiTheme="minorBidi" w:cstheme="minorBidi"/>
          <w:sz w:val="24"/>
          <w:szCs w:val="24"/>
        </w:rPr>
        <w:t xml:space="preserve"> </w:t>
      </w:r>
      <w:r w:rsidR="004915A3" w:rsidRPr="00395D4B">
        <w:rPr>
          <w:rFonts w:asciiTheme="minorBidi" w:hAnsiTheme="minorBidi" w:cstheme="minorBidi"/>
          <w:sz w:val="24"/>
          <w:szCs w:val="24"/>
        </w:rPr>
        <w:t xml:space="preserve">that </w:t>
      </w:r>
      <w:r w:rsidR="008A6AA6">
        <w:rPr>
          <w:rFonts w:asciiTheme="minorBidi" w:hAnsiTheme="minorBidi" w:cstheme="minorBidi"/>
          <w:sz w:val="24"/>
          <w:szCs w:val="24"/>
        </w:rPr>
        <w:t xml:space="preserve">any wars waged to conquer the land </w:t>
      </w:r>
      <w:r w:rsidR="00395D4B" w:rsidRPr="002B7893">
        <w:rPr>
          <w:rFonts w:asciiTheme="minorBidi" w:hAnsiTheme="minorBidi" w:cstheme="minorBidi"/>
          <w:i/>
          <w:iCs/>
          <w:sz w:val="24"/>
          <w:szCs w:val="24"/>
        </w:rPr>
        <w:t>after</w:t>
      </w:r>
      <w:r w:rsidR="00A156AC" w:rsidRPr="00395D4B">
        <w:rPr>
          <w:rFonts w:asciiTheme="minorBidi" w:hAnsiTheme="minorBidi" w:cstheme="minorBidi"/>
          <w:sz w:val="24"/>
          <w:szCs w:val="24"/>
        </w:rPr>
        <w:t xml:space="preserve"> Yehoshua</w:t>
      </w:r>
      <w:r w:rsidR="008A6AA6">
        <w:rPr>
          <w:rFonts w:asciiTheme="minorBidi" w:hAnsiTheme="minorBidi" w:cstheme="minorBidi"/>
          <w:sz w:val="24"/>
          <w:szCs w:val="24"/>
        </w:rPr>
        <w:t>’s conquest</w:t>
      </w:r>
      <w:r w:rsidR="00A156AC" w:rsidRPr="00395D4B">
        <w:rPr>
          <w:rFonts w:asciiTheme="minorBidi" w:hAnsiTheme="minorBidi" w:cstheme="minorBidi"/>
          <w:sz w:val="24"/>
          <w:szCs w:val="24"/>
        </w:rPr>
        <w:t xml:space="preserve"> are considered </w:t>
      </w:r>
      <w:r w:rsidR="00A156AC" w:rsidRPr="00395D4B">
        <w:rPr>
          <w:rFonts w:asciiTheme="minorBidi" w:hAnsiTheme="minorBidi" w:cstheme="minorBidi"/>
          <w:i/>
          <w:iCs/>
          <w:sz w:val="24"/>
          <w:szCs w:val="24"/>
        </w:rPr>
        <w:t xml:space="preserve">milchamot reshut. </w:t>
      </w:r>
      <w:r w:rsidR="00A156AC" w:rsidRPr="00395D4B">
        <w:rPr>
          <w:rFonts w:asciiTheme="minorBidi" w:hAnsiTheme="minorBidi" w:cstheme="minorBidi"/>
          <w:sz w:val="24"/>
          <w:szCs w:val="24"/>
        </w:rPr>
        <w:t xml:space="preserve">This is implied by his wording </w:t>
      </w:r>
      <w:r w:rsidR="00704A88" w:rsidRPr="00395D4B">
        <w:rPr>
          <w:rFonts w:asciiTheme="minorBidi" w:hAnsiTheme="minorBidi" w:cstheme="minorBidi"/>
          <w:sz w:val="24"/>
          <w:szCs w:val="24"/>
        </w:rPr>
        <w:t xml:space="preserve">in tractate </w:t>
      </w:r>
      <w:r w:rsidR="00704A88" w:rsidRPr="00395D4B">
        <w:rPr>
          <w:rFonts w:asciiTheme="minorBidi" w:hAnsiTheme="minorBidi" w:cstheme="minorBidi"/>
          <w:i/>
          <w:iCs/>
          <w:sz w:val="24"/>
          <w:szCs w:val="24"/>
        </w:rPr>
        <w:t>Eiruvin</w:t>
      </w:r>
      <w:r w:rsidR="00704A88" w:rsidRPr="00395D4B">
        <w:rPr>
          <w:rFonts w:asciiTheme="minorBidi" w:hAnsiTheme="minorBidi" w:cstheme="minorBidi"/>
          <w:sz w:val="24"/>
          <w:szCs w:val="24"/>
        </w:rPr>
        <w:t xml:space="preserve">: </w:t>
      </w:r>
    </w:p>
    <w:p w14:paraId="7D444ABF" w14:textId="77777777" w:rsidR="00704A88" w:rsidRPr="00395D4B" w:rsidRDefault="00704A88" w:rsidP="00675872">
      <w:pPr>
        <w:spacing w:line="240" w:lineRule="auto"/>
        <w:ind w:firstLine="720"/>
        <w:rPr>
          <w:rFonts w:asciiTheme="minorBidi" w:hAnsiTheme="minorBidi" w:cstheme="minorBidi"/>
          <w:sz w:val="24"/>
          <w:szCs w:val="24"/>
        </w:rPr>
      </w:pPr>
    </w:p>
    <w:p w14:paraId="3FF48E2D" w14:textId="728EC385" w:rsidR="004915A3" w:rsidRPr="00D8177D" w:rsidRDefault="00AC4CD8" w:rsidP="00675872">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4915A3" w:rsidRPr="00395D4B">
        <w:rPr>
          <w:rFonts w:asciiTheme="minorBidi" w:hAnsiTheme="minorBidi" w:cstheme="minorBidi"/>
          <w:sz w:val="24"/>
          <w:szCs w:val="24"/>
        </w:rPr>
        <w:t xml:space="preserve">To </w:t>
      </w:r>
      <w:r w:rsidR="0028377B" w:rsidRPr="00395D4B">
        <w:rPr>
          <w:rFonts w:asciiTheme="minorBidi" w:hAnsiTheme="minorBidi" w:cstheme="minorBidi"/>
          <w:sz w:val="24"/>
          <w:szCs w:val="24"/>
        </w:rPr>
        <w:t xml:space="preserve">a </w:t>
      </w:r>
      <w:r w:rsidR="0028377B" w:rsidRPr="00395D4B">
        <w:rPr>
          <w:rFonts w:asciiTheme="minorBidi" w:hAnsiTheme="minorBidi" w:cstheme="minorBidi"/>
          <w:i/>
          <w:iCs/>
          <w:sz w:val="24"/>
          <w:szCs w:val="24"/>
        </w:rPr>
        <w:t>milchemet reshut</w:t>
      </w:r>
      <w:r>
        <w:rPr>
          <w:rFonts w:asciiTheme="minorBidi" w:hAnsiTheme="minorBidi" w:cstheme="minorBidi"/>
          <w:sz w:val="24"/>
          <w:szCs w:val="24"/>
        </w:rPr>
        <w:t>”</w:t>
      </w:r>
      <w:r w:rsidR="0028377B" w:rsidRPr="002B7893">
        <w:rPr>
          <w:rFonts w:asciiTheme="minorBidi" w:hAnsiTheme="minorBidi" w:cstheme="minorBidi"/>
          <w:sz w:val="24"/>
          <w:szCs w:val="24"/>
        </w:rPr>
        <w:t xml:space="preserve"> </w:t>
      </w:r>
      <w:r w:rsidR="0028377B" w:rsidRPr="00395D4B">
        <w:rPr>
          <w:rFonts w:asciiTheme="minorBidi" w:hAnsiTheme="minorBidi" w:cstheme="minorBidi"/>
          <w:sz w:val="24"/>
          <w:szCs w:val="24"/>
        </w:rPr>
        <w:t xml:space="preserve">– any </w:t>
      </w:r>
      <w:r w:rsidR="0028377B" w:rsidRPr="00395D4B">
        <w:rPr>
          <w:rFonts w:asciiTheme="minorBidi" w:hAnsiTheme="minorBidi" w:cstheme="minorBidi"/>
          <w:i/>
          <w:iCs/>
          <w:sz w:val="24"/>
          <w:szCs w:val="24"/>
        </w:rPr>
        <w:t>milchemet reshut</w:t>
      </w:r>
      <w:r w:rsidR="0028377B" w:rsidRPr="00395D4B">
        <w:rPr>
          <w:rFonts w:asciiTheme="minorBidi" w:hAnsiTheme="minorBidi" w:cstheme="minorBidi"/>
          <w:sz w:val="24"/>
          <w:szCs w:val="24"/>
        </w:rPr>
        <w:t>, from the war waged by Yehoshua and on</w:t>
      </w:r>
      <w:r w:rsidR="00D8177D">
        <w:rPr>
          <w:rFonts w:asciiTheme="minorBidi" w:hAnsiTheme="minorBidi" w:cstheme="minorBidi"/>
          <w:sz w:val="24"/>
          <w:szCs w:val="24"/>
        </w:rPr>
        <w:t>, for that one</w:t>
      </w:r>
      <w:r w:rsidR="0028377B" w:rsidRPr="00395D4B">
        <w:rPr>
          <w:rFonts w:asciiTheme="minorBidi" w:hAnsiTheme="minorBidi" w:cstheme="minorBidi"/>
          <w:sz w:val="24"/>
          <w:szCs w:val="24"/>
        </w:rPr>
        <w:t xml:space="preserve"> was a </w:t>
      </w:r>
      <w:r w:rsidR="0028377B" w:rsidRPr="00395D4B">
        <w:rPr>
          <w:rFonts w:asciiTheme="minorBidi" w:hAnsiTheme="minorBidi" w:cstheme="minorBidi"/>
          <w:i/>
          <w:iCs/>
          <w:sz w:val="24"/>
          <w:szCs w:val="24"/>
        </w:rPr>
        <w:t>milchemet mitzva</w:t>
      </w:r>
      <w:r w:rsidR="0028377B" w:rsidRPr="00395D4B">
        <w:rPr>
          <w:rFonts w:asciiTheme="minorBidi" w:hAnsiTheme="minorBidi" w:cstheme="minorBidi"/>
          <w:sz w:val="24"/>
          <w:szCs w:val="24"/>
        </w:rPr>
        <w:t>.</w:t>
      </w:r>
      <w:r w:rsidR="0028377B" w:rsidRPr="00395D4B">
        <w:rPr>
          <w:rStyle w:val="FootnoteReference"/>
          <w:rFonts w:asciiTheme="minorBidi" w:hAnsiTheme="minorBidi" w:cstheme="minorBidi"/>
          <w:sz w:val="24"/>
          <w:szCs w:val="24"/>
        </w:rPr>
        <w:footnoteReference w:id="1"/>
      </w:r>
      <w:r w:rsidR="004915A3" w:rsidRPr="00395D4B">
        <w:rPr>
          <w:rFonts w:asciiTheme="minorBidi" w:hAnsiTheme="minorBidi" w:cstheme="minorBidi"/>
          <w:sz w:val="24"/>
          <w:szCs w:val="24"/>
        </w:rPr>
        <w:t xml:space="preserve"> </w:t>
      </w:r>
      <w:r w:rsidR="00205C83">
        <w:rPr>
          <w:rFonts w:asciiTheme="minorBidi" w:hAnsiTheme="minorBidi" w:cstheme="minorBidi"/>
          <w:sz w:val="24"/>
          <w:szCs w:val="24"/>
        </w:rPr>
        <w:t xml:space="preserve">(Rashi, </w:t>
      </w:r>
      <w:r w:rsidR="00205C83">
        <w:rPr>
          <w:rFonts w:asciiTheme="minorBidi" w:hAnsiTheme="minorBidi" w:cstheme="minorBidi"/>
          <w:i/>
          <w:iCs/>
          <w:sz w:val="24"/>
          <w:szCs w:val="24"/>
        </w:rPr>
        <w:t xml:space="preserve">Eiruvin </w:t>
      </w:r>
      <w:r w:rsidR="00205C83">
        <w:rPr>
          <w:rFonts w:asciiTheme="minorBidi" w:hAnsiTheme="minorBidi" w:cstheme="minorBidi"/>
          <w:sz w:val="24"/>
          <w:szCs w:val="24"/>
        </w:rPr>
        <w:t xml:space="preserve">17a, s.v. </w:t>
      </w:r>
      <w:r w:rsidR="00205C83">
        <w:rPr>
          <w:rFonts w:asciiTheme="minorBidi" w:hAnsiTheme="minorBidi" w:cstheme="minorBidi"/>
          <w:i/>
          <w:iCs/>
          <w:sz w:val="24"/>
          <w:szCs w:val="24"/>
        </w:rPr>
        <w:t>le-milchemet ha</w:t>
      </w:r>
      <w:r w:rsidR="00D8177D">
        <w:rPr>
          <w:rFonts w:asciiTheme="minorBidi" w:hAnsiTheme="minorBidi" w:cstheme="minorBidi"/>
          <w:i/>
          <w:iCs/>
          <w:sz w:val="24"/>
          <w:szCs w:val="24"/>
        </w:rPr>
        <w:t>-</w:t>
      </w:r>
      <w:r w:rsidR="00205C83">
        <w:rPr>
          <w:rFonts w:asciiTheme="minorBidi" w:hAnsiTheme="minorBidi" w:cstheme="minorBidi"/>
          <w:i/>
          <w:iCs/>
          <w:sz w:val="24"/>
          <w:szCs w:val="24"/>
        </w:rPr>
        <w:t>reshut</w:t>
      </w:r>
      <w:r w:rsidR="00D8177D">
        <w:rPr>
          <w:rFonts w:asciiTheme="minorBidi" w:hAnsiTheme="minorBidi" w:cstheme="minorBidi"/>
          <w:sz w:val="24"/>
          <w:szCs w:val="24"/>
        </w:rPr>
        <w:t>)</w:t>
      </w:r>
    </w:p>
    <w:p w14:paraId="23FF39E1" w14:textId="77777777" w:rsidR="0002652B" w:rsidRPr="00395D4B" w:rsidRDefault="0002652B" w:rsidP="00675872">
      <w:pPr>
        <w:spacing w:line="240" w:lineRule="auto"/>
        <w:ind w:firstLine="720"/>
        <w:rPr>
          <w:rFonts w:asciiTheme="minorBidi" w:hAnsiTheme="minorBidi" w:cstheme="minorBidi"/>
          <w:sz w:val="24"/>
          <w:szCs w:val="24"/>
        </w:rPr>
      </w:pPr>
    </w:p>
    <w:p w14:paraId="115C24F0" w14:textId="41B8FEC3" w:rsidR="004915A3" w:rsidRPr="00395D4B" w:rsidRDefault="0002652B"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 xml:space="preserve">Rashi's comment in </w:t>
      </w:r>
      <w:r w:rsidRPr="00395D4B">
        <w:rPr>
          <w:rFonts w:asciiTheme="minorBidi" w:hAnsiTheme="minorBidi" w:cstheme="minorBidi"/>
          <w:i/>
          <w:iCs/>
          <w:sz w:val="24"/>
          <w:szCs w:val="24"/>
        </w:rPr>
        <w:t>Parashat Masei</w:t>
      </w:r>
      <w:r w:rsidR="00290691">
        <w:rPr>
          <w:rFonts w:asciiTheme="minorBidi" w:hAnsiTheme="minorBidi" w:cstheme="minorBidi"/>
          <w:sz w:val="24"/>
          <w:szCs w:val="24"/>
        </w:rPr>
        <w:t xml:space="preserve"> also</w:t>
      </w:r>
      <w:r w:rsidRPr="00395D4B">
        <w:rPr>
          <w:rFonts w:asciiTheme="minorBidi" w:hAnsiTheme="minorBidi" w:cstheme="minorBidi"/>
          <w:sz w:val="24"/>
          <w:szCs w:val="24"/>
        </w:rPr>
        <w:t xml:space="preserve"> implies that he disagrees with the Ramban</w:t>
      </w:r>
      <w:r w:rsidR="00290691">
        <w:rPr>
          <w:rFonts w:asciiTheme="minorBidi" w:hAnsiTheme="minorBidi" w:cstheme="minorBidi"/>
          <w:sz w:val="24"/>
          <w:szCs w:val="24"/>
        </w:rPr>
        <w:t xml:space="preserve">, seeing </w:t>
      </w:r>
      <w:r w:rsidRPr="00395D4B">
        <w:rPr>
          <w:rFonts w:asciiTheme="minorBidi" w:hAnsiTheme="minorBidi" w:cstheme="minorBidi"/>
          <w:sz w:val="24"/>
          <w:szCs w:val="24"/>
        </w:rPr>
        <w:t xml:space="preserve">the settlement of the Land of Israel not as an independent </w:t>
      </w:r>
      <w:r w:rsidRPr="00B3379F">
        <w:rPr>
          <w:rFonts w:asciiTheme="minorBidi" w:hAnsiTheme="minorBidi" w:cstheme="minorBidi"/>
          <w:sz w:val="24"/>
          <w:szCs w:val="24"/>
        </w:rPr>
        <w:t>mitzva</w:t>
      </w:r>
      <w:r w:rsidRPr="00395D4B">
        <w:rPr>
          <w:rFonts w:asciiTheme="minorBidi" w:hAnsiTheme="minorBidi" w:cstheme="minorBidi"/>
          <w:sz w:val="24"/>
          <w:szCs w:val="24"/>
        </w:rPr>
        <w:t>, but rather</w:t>
      </w:r>
      <w:r w:rsidR="00395D4B">
        <w:rPr>
          <w:rFonts w:asciiTheme="minorBidi" w:hAnsiTheme="minorBidi" w:cstheme="minorBidi"/>
          <w:sz w:val="24"/>
          <w:szCs w:val="24"/>
        </w:rPr>
        <w:t xml:space="preserve"> as</w:t>
      </w:r>
      <w:r w:rsidRPr="00395D4B">
        <w:rPr>
          <w:rFonts w:asciiTheme="minorBidi" w:hAnsiTheme="minorBidi" w:cstheme="minorBidi"/>
          <w:sz w:val="24"/>
          <w:szCs w:val="24"/>
        </w:rPr>
        <w:t xml:space="preserve"> a blessing:</w:t>
      </w:r>
      <w:r w:rsidR="004915A3" w:rsidRPr="00395D4B">
        <w:rPr>
          <w:rFonts w:asciiTheme="minorBidi" w:hAnsiTheme="minorBidi" w:cstheme="minorBidi"/>
          <w:sz w:val="24"/>
          <w:szCs w:val="24"/>
        </w:rPr>
        <w:t xml:space="preserve"> </w:t>
      </w:r>
    </w:p>
    <w:p w14:paraId="1701C782" w14:textId="77777777" w:rsidR="0002652B" w:rsidRPr="00395D4B" w:rsidRDefault="0002652B" w:rsidP="00675872">
      <w:pPr>
        <w:spacing w:line="240" w:lineRule="auto"/>
        <w:ind w:firstLine="720"/>
        <w:rPr>
          <w:rFonts w:asciiTheme="minorBidi" w:hAnsiTheme="minorBidi" w:cstheme="minorBidi"/>
          <w:sz w:val="24"/>
          <w:szCs w:val="24"/>
        </w:rPr>
      </w:pPr>
    </w:p>
    <w:p w14:paraId="3A4F822B" w14:textId="3816228D" w:rsidR="004915A3" w:rsidRPr="00395D4B" w:rsidRDefault="0002652B"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 xml:space="preserve">"And you </w:t>
      </w:r>
      <w:r w:rsidRPr="00291AB2">
        <w:rPr>
          <w:rFonts w:asciiTheme="minorBidi" w:hAnsiTheme="minorBidi" w:cstheme="minorBidi"/>
          <w:sz w:val="24"/>
          <w:szCs w:val="24"/>
        </w:rPr>
        <w:t xml:space="preserve">shall </w:t>
      </w:r>
      <w:r w:rsidR="00291AB2" w:rsidRPr="002B7893">
        <w:rPr>
          <w:rFonts w:asciiTheme="minorBidi" w:hAnsiTheme="minorBidi" w:cstheme="minorBidi"/>
          <w:sz w:val="24"/>
          <w:szCs w:val="24"/>
        </w:rPr>
        <w:t>take possession</w:t>
      </w:r>
      <w:r w:rsidR="00395D4B" w:rsidRPr="00291AB2">
        <w:rPr>
          <w:rFonts w:asciiTheme="minorBidi" w:hAnsiTheme="minorBidi" w:cstheme="minorBidi"/>
          <w:sz w:val="24"/>
          <w:szCs w:val="24"/>
        </w:rPr>
        <w:t xml:space="preserve"> [</w:t>
      </w:r>
      <w:r w:rsidR="00395D4B" w:rsidRPr="00291AB2">
        <w:rPr>
          <w:rFonts w:asciiTheme="minorBidi" w:hAnsiTheme="minorBidi" w:cstheme="minorBidi"/>
          <w:i/>
          <w:iCs/>
          <w:sz w:val="24"/>
          <w:szCs w:val="24"/>
        </w:rPr>
        <w:t>ve-horashtem</w:t>
      </w:r>
      <w:r w:rsidR="00395D4B" w:rsidRPr="00291AB2">
        <w:rPr>
          <w:rFonts w:asciiTheme="minorBidi" w:hAnsiTheme="minorBidi" w:cstheme="minorBidi"/>
          <w:sz w:val="24"/>
          <w:szCs w:val="24"/>
        </w:rPr>
        <w:t>]</w:t>
      </w:r>
      <w:r w:rsidRPr="00291AB2">
        <w:rPr>
          <w:rFonts w:asciiTheme="minorBidi" w:hAnsiTheme="minorBidi" w:cstheme="minorBidi"/>
          <w:sz w:val="24"/>
          <w:szCs w:val="24"/>
        </w:rPr>
        <w:t xml:space="preserve"> of the</w:t>
      </w:r>
      <w:r w:rsidRPr="00395D4B">
        <w:rPr>
          <w:rFonts w:asciiTheme="minorBidi" w:hAnsiTheme="minorBidi" w:cstheme="minorBidi"/>
          <w:sz w:val="24"/>
          <w:szCs w:val="24"/>
        </w:rPr>
        <w:t xml:space="preserve"> land" </w:t>
      </w:r>
      <w:r w:rsidR="00395D4B">
        <w:rPr>
          <w:rFonts w:asciiTheme="minorBidi" w:hAnsiTheme="minorBidi" w:cstheme="minorBidi"/>
          <w:sz w:val="24"/>
          <w:szCs w:val="24"/>
        </w:rPr>
        <w:t xml:space="preserve">– </w:t>
      </w:r>
      <w:r w:rsidR="007C0ACF">
        <w:rPr>
          <w:rFonts w:asciiTheme="minorBidi" w:hAnsiTheme="minorBidi" w:cstheme="minorBidi"/>
          <w:sz w:val="24"/>
          <w:szCs w:val="24"/>
        </w:rPr>
        <w:t>[meaning:]</w:t>
      </w:r>
      <w:r w:rsidRPr="00395D4B">
        <w:rPr>
          <w:rFonts w:asciiTheme="minorBidi" w:hAnsiTheme="minorBidi" w:cstheme="minorBidi"/>
          <w:sz w:val="24"/>
          <w:szCs w:val="24"/>
        </w:rPr>
        <w:t xml:space="preserve"> you shall </w:t>
      </w:r>
      <w:r w:rsidRPr="00291AB2">
        <w:rPr>
          <w:rFonts w:asciiTheme="minorBidi" w:hAnsiTheme="minorBidi" w:cstheme="minorBidi"/>
          <w:sz w:val="24"/>
          <w:szCs w:val="24"/>
        </w:rPr>
        <w:t>dispossess</w:t>
      </w:r>
      <w:r w:rsidRPr="00395D4B">
        <w:rPr>
          <w:rFonts w:asciiTheme="minorBidi" w:hAnsiTheme="minorBidi" w:cstheme="minorBidi"/>
          <w:sz w:val="24"/>
          <w:szCs w:val="24"/>
        </w:rPr>
        <w:t xml:space="preserve"> it of its inhabitants, and then, "you will dwell in it" – </w:t>
      </w:r>
      <w:r w:rsidR="00CD41F7">
        <w:rPr>
          <w:rFonts w:asciiTheme="minorBidi" w:hAnsiTheme="minorBidi" w:cstheme="minorBidi"/>
          <w:sz w:val="24"/>
          <w:szCs w:val="24"/>
        </w:rPr>
        <w:t>[</w:t>
      </w:r>
      <w:r w:rsidRPr="00395D4B">
        <w:rPr>
          <w:rFonts w:asciiTheme="minorBidi" w:hAnsiTheme="minorBidi" w:cstheme="minorBidi"/>
          <w:sz w:val="24"/>
          <w:szCs w:val="24"/>
        </w:rPr>
        <w:t>i.e.,</w:t>
      </w:r>
      <w:r w:rsidR="00CD41F7">
        <w:rPr>
          <w:rFonts w:asciiTheme="minorBidi" w:hAnsiTheme="minorBidi" w:cstheme="minorBidi"/>
          <w:sz w:val="24"/>
          <w:szCs w:val="24"/>
        </w:rPr>
        <w:t>]</w:t>
      </w:r>
      <w:r w:rsidRPr="00395D4B">
        <w:rPr>
          <w:rFonts w:asciiTheme="minorBidi" w:hAnsiTheme="minorBidi" w:cstheme="minorBidi"/>
          <w:sz w:val="24"/>
          <w:szCs w:val="24"/>
        </w:rPr>
        <w:t xml:space="preserve"> you will be able to remain in it</w:t>
      </w:r>
      <w:r w:rsidR="000A74A5">
        <w:rPr>
          <w:rFonts w:asciiTheme="minorBidi" w:hAnsiTheme="minorBidi" w:cstheme="minorBidi"/>
          <w:sz w:val="24"/>
          <w:szCs w:val="24"/>
        </w:rPr>
        <w:t>.</w:t>
      </w:r>
      <w:r w:rsidRPr="00395D4B">
        <w:rPr>
          <w:rFonts w:asciiTheme="minorBidi" w:hAnsiTheme="minorBidi" w:cstheme="minorBidi"/>
          <w:sz w:val="24"/>
          <w:szCs w:val="24"/>
        </w:rPr>
        <w:t xml:space="preserve"> </w:t>
      </w:r>
      <w:r w:rsidR="000A74A5">
        <w:rPr>
          <w:rFonts w:asciiTheme="minorBidi" w:hAnsiTheme="minorBidi" w:cstheme="minorBidi"/>
          <w:sz w:val="24"/>
          <w:szCs w:val="24"/>
        </w:rPr>
        <w:t>B</w:t>
      </w:r>
      <w:r w:rsidRPr="00395D4B">
        <w:rPr>
          <w:rFonts w:asciiTheme="minorBidi" w:hAnsiTheme="minorBidi" w:cstheme="minorBidi"/>
          <w:sz w:val="24"/>
          <w:szCs w:val="24"/>
        </w:rPr>
        <w:t xml:space="preserve">ut if not, you will not be able to remain in it. (Rashi, </w:t>
      </w:r>
      <w:r w:rsidRPr="00395D4B">
        <w:rPr>
          <w:rFonts w:asciiTheme="minorBidi" w:hAnsiTheme="minorBidi" w:cstheme="minorBidi"/>
          <w:i/>
          <w:iCs/>
          <w:sz w:val="24"/>
          <w:szCs w:val="24"/>
        </w:rPr>
        <w:t>B</w:t>
      </w:r>
      <w:r w:rsidR="00B3379F">
        <w:rPr>
          <w:rFonts w:asciiTheme="minorBidi" w:hAnsiTheme="minorBidi" w:cstheme="minorBidi"/>
          <w:i/>
          <w:iCs/>
          <w:sz w:val="24"/>
          <w:szCs w:val="24"/>
        </w:rPr>
        <w:t>a</w:t>
      </w:r>
      <w:r w:rsidRPr="00395D4B">
        <w:rPr>
          <w:rFonts w:asciiTheme="minorBidi" w:hAnsiTheme="minorBidi" w:cstheme="minorBidi"/>
          <w:i/>
          <w:iCs/>
          <w:sz w:val="24"/>
          <w:szCs w:val="24"/>
        </w:rPr>
        <w:t xml:space="preserve">midbar </w:t>
      </w:r>
      <w:r w:rsidRPr="00395D4B">
        <w:rPr>
          <w:rFonts w:asciiTheme="minorBidi" w:hAnsiTheme="minorBidi" w:cstheme="minorBidi"/>
          <w:sz w:val="24"/>
          <w:szCs w:val="24"/>
        </w:rPr>
        <w:t>33:53)</w:t>
      </w:r>
      <w:r w:rsidR="009B345C" w:rsidRPr="00395D4B">
        <w:rPr>
          <w:rFonts w:asciiTheme="minorBidi" w:hAnsiTheme="minorBidi" w:cstheme="minorBidi"/>
          <w:sz w:val="24"/>
          <w:szCs w:val="24"/>
        </w:rPr>
        <w:t xml:space="preserve"> </w:t>
      </w:r>
    </w:p>
    <w:p w14:paraId="17419174" w14:textId="77777777" w:rsidR="009B345C" w:rsidRPr="00395D4B" w:rsidRDefault="009B345C" w:rsidP="00675872">
      <w:pPr>
        <w:pStyle w:val="BlockText"/>
        <w:spacing w:line="240" w:lineRule="auto"/>
        <w:rPr>
          <w:rFonts w:asciiTheme="minorBidi" w:hAnsiTheme="minorBidi" w:cstheme="minorBidi"/>
          <w:sz w:val="24"/>
          <w:szCs w:val="24"/>
        </w:rPr>
      </w:pPr>
    </w:p>
    <w:p w14:paraId="4975BCD9" w14:textId="3A2A5B2F" w:rsidR="004915A3" w:rsidRPr="00395D4B" w:rsidRDefault="004915A3" w:rsidP="00675872">
      <w:pPr>
        <w:spacing w:line="240" w:lineRule="auto"/>
        <w:ind w:firstLine="720"/>
        <w:rPr>
          <w:rFonts w:asciiTheme="minorBidi" w:hAnsiTheme="minorBidi" w:cstheme="minorBidi"/>
          <w:sz w:val="24"/>
          <w:szCs w:val="24"/>
        </w:rPr>
      </w:pPr>
      <w:r w:rsidRPr="00395D4B">
        <w:rPr>
          <w:rFonts w:asciiTheme="minorBidi" w:hAnsiTheme="minorBidi" w:cstheme="minorBidi"/>
          <w:sz w:val="24"/>
          <w:szCs w:val="24"/>
        </w:rPr>
        <w:t xml:space="preserve">Rashi interprets the word </w:t>
      </w:r>
      <w:r w:rsidR="0002652B" w:rsidRPr="00395D4B">
        <w:rPr>
          <w:rFonts w:asciiTheme="minorBidi" w:hAnsiTheme="minorBidi" w:cstheme="minorBidi"/>
          <w:sz w:val="24"/>
          <w:szCs w:val="24"/>
        </w:rPr>
        <w:t>"</w:t>
      </w:r>
      <w:r w:rsidR="0002652B" w:rsidRPr="00395D4B">
        <w:rPr>
          <w:rFonts w:asciiTheme="minorBidi" w:hAnsiTheme="minorBidi" w:cstheme="minorBidi"/>
          <w:i/>
          <w:iCs/>
          <w:sz w:val="24"/>
          <w:szCs w:val="24"/>
        </w:rPr>
        <w:t>ve-horashtem</w:t>
      </w:r>
      <w:r w:rsidR="0002652B" w:rsidRPr="00395D4B">
        <w:rPr>
          <w:rFonts w:asciiTheme="minorBidi" w:hAnsiTheme="minorBidi" w:cstheme="minorBidi"/>
          <w:sz w:val="24"/>
          <w:szCs w:val="24"/>
        </w:rPr>
        <w:t xml:space="preserve">" </w:t>
      </w:r>
      <w:r w:rsidRPr="00395D4B">
        <w:rPr>
          <w:rFonts w:asciiTheme="minorBidi" w:hAnsiTheme="minorBidi" w:cstheme="minorBidi"/>
          <w:sz w:val="24"/>
          <w:szCs w:val="24"/>
        </w:rPr>
        <w:t xml:space="preserve">as </w:t>
      </w:r>
      <w:r w:rsidR="0002652B" w:rsidRPr="00395D4B">
        <w:rPr>
          <w:rFonts w:asciiTheme="minorBidi" w:hAnsiTheme="minorBidi" w:cstheme="minorBidi"/>
          <w:sz w:val="24"/>
          <w:szCs w:val="24"/>
        </w:rPr>
        <w:t xml:space="preserve">denoting </w:t>
      </w:r>
      <w:r w:rsidRPr="00395D4B">
        <w:rPr>
          <w:rFonts w:asciiTheme="minorBidi" w:hAnsiTheme="minorBidi" w:cstheme="minorBidi"/>
          <w:sz w:val="24"/>
          <w:szCs w:val="24"/>
        </w:rPr>
        <w:t>the removal of the</w:t>
      </w:r>
      <w:r w:rsidR="00395D4B">
        <w:rPr>
          <w:rFonts w:asciiTheme="minorBidi" w:hAnsiTheme="minorBidi" w:cstheme="minorBidi"/>
          <w:sz w:val="24"/>
          <w:szCs w:val="24"/>
        </w:rPr>
        <w:t xml:space="preserve"> idol-worshipping</w:t>
      </w:r>
      <w:r w:rsidRPr="00395D4B">
        <w:rPr>
          <w:rFonts w:asciiTheme="minorBidi" w:hAnsiTheme="minorBidi" w:cstheme="minorBidi"/>
          <w:sz w:val="24"/>
          <w:szCs w:val="24"/>
        </w:rPr>
        <w:t xml:space="preserve"> inhabitants of the land, </w:t>
      </w:r>
      <w:r w:rsidR="0002652B" w:rsidRPr="00395D4B">
        <w:rPr>
          <w:rFonts w:asciiTheme="minorBidi" w:hAnsiTheme="minorBidi" w:cstheme="minorBidi"/>
          <w:sz w:val="24"/>
          <w:szCs w:val="24"/>
        </w:rPr>
        <w:t>whereas</w:t>
      </w:r>
      <w:r w:rsidRPr="00395D4B">
        <w:rPr>
          <w:rFonts w:asciiTheme="minorBidi" w:hAnsiTheme="minorBidi" w:cstheme="minorBidi"/>
          <w:sz w:val="24"/>
          <w:szCs w:val="24"/>
        </w:rPr>
        <w:t xml:space="preserve"> the Ramban understands that </w:t>
      </w:r>
      <w:r w:rsidR="00721AB6">
        <w:rPr>
          <w:rFonts w:asciiTheme="minorBidi" w:hAnsiTheme="minorBidi" w:cstheme="minorBidi"/>
          <w:sz w:val="24"/>
          <w:szCs w:val="24"/>
        </w:rPr>
        <w:t xml:space="preserve">verse in reference </w:t>
      </w:r>
      <w:r w:rsidR="0002652B" w:rsidRPr="00395D4B">
        <w:rPr>
          <w:rFonts w:asciiTheme="minorBidi" w:hAnsiTheme="minorBidi" w:cstheme="minorBidi"/>
          <w:sz w:val="24"/>
          <w:szCs w:val="24"/>
        </w:rPr>
        <w:t>to the conquest of the land</w:t>
      </w:r>
      <w:r w:rsidR="00721AB6">
        <w:rPr>
          <w:rFonts w:asciiTheme="minorBidi" w:hAnsiTheme="minorBidi" w:cstheme="minorBidi"/>
          <w:sz w:val="24"/>
          <w:szCs w:val="24"/>
        </w:rPr>
        <w:t xml:space="preserve">, with </w:t>
      </w:r>
      <w:r w:rsidRPr="00395D4B">
        <w:rPr>
          <w:rFonts w:asciiTheme="minorBidi" w:hAnsiTheme="minorBidi" w:cstheme="minorBidi"/>
          <w:sz w:val="24"/>
          <w:szCs w:val="24"/>
        </w:rPr>
        <w:t xml:space="preserve">the removal of the inhabitants </w:t>
      </w:r>
      <w:r w:rsidR="00C100FC" w:rsidRPr="00395D4B">
        <w:rPr>
          <w:rFonts w:asciiTheme="minorBidi" w:hAnsiTheme="minorBidi" w:cstheme="minorBidi"/>
          <w:sz w:val="24"/>
          <w:szCs w:val="24"/>
        </w:rPr>
        <w:t>merely a preparation:</w:t>
      </w:r>
    </w:p>
    <w:p w14:paraId="44DAA307" w14:textId="77777777" w:rsidR="00C100FC" w:rsidRPr="00395D4B" w:rsidRDefault="00C100FC" w:rsidP="00675872">
      <w:pPr>
        <w:spacing w:line="240" w:lineRule="auto"/>
        <w:ind w:firstLine="720"/>
        <w:rPr>
          <w:rFonts w:asciiTheme="minorBidi" w:hAnsiTheme="minorBidi" w:cstheme="minorBidi"/>
          <w:sz w:val="24"/>
          <w:szCs w:val="24"/>
        </w:rPr>
      </w:pPr>
    </w:p>
    <w:p w14:paraId="12AD275A" w14:textId="7295CE23" w:rsidR="00C100FC" w:rsidRPr="004230AF" w:rsidRDefault="00C100FC"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In my opinion</w:t>
      </w:r>
      <w:r w:rsidR="00B84259">
        <w:rPr>
          <w:rFonts w:asciiTheme="minorBidi" w:hAnsiTheme="minorBidi" w:cstheme="minorBidi"/>
          <w:sz w:val="24"/>
          <w:szCs w:val="24"/>
        </w:rPr>
        <w:t>,</w:t>
      </w:r>
      <w:r w:rsidRPr="00395D4B">
        <w:rPr>
          <w:rFonts w:asciiTheme="minorBidi" w:hAnsiTheme="minorBidi" w:cstheme="minorBidi"/>
          <w:sz w:val="24"/>
          <w:szCs w:val="24"/>
        </w:rPr>
        <w:t xml:space="preserve"> this is a positive precept</w:t>
      </w:r>
      <w:r w:rsidR="00B84259">
        <w:rPr>
          <w:rFonts w:asciiTheme="minorBidi" w:hAnsiTheme="minorBidi" w:cstheme="minorBidi"/>
          <w:sz w:val="24"/>
          <w:szCs w:val="24"/>
        </w:rPr>
        <w:t>:</w:t>
      </w:r>
      <w:r w:rsidRPr="00395D4B">
        <w:rPr>
          <w:rFonts w:asciiTheme="minorBidi" w:hAnsiTheme="minorBidi" w:cstheme="minorBidi"/>
          <w:sz w:val="24"/>
          <w:szCs w:val="24"/>
        </w:rPr>
        <w:t xml:space="preserve"> He is co</w:t>
      </w:r>
      <w:r w:rsidR="00E4141D" w:rsidRPr="00395D4B">
        <w:rPr>
          <w:rFonts w:asciiTheme="minorBidi" w:hAnsiTheme="minorBidi" w:cstheme="minorBidi"/>
          <w:sz w:val="24"/>
          <w:szCs w:val="24"/>
        </w:rPr>
        <w:t>mmanding them to dwell in the l</w:t>
      </w:r>
      <w:r w:rsidRPr="00395D4B">
        <w:rPr>
          <w:rFonts w:asciiTheme="minorBidi" w:hAnsiTheme="minorBidi" w:cstheme="minorBidi"/>
          <w:sz w:val="24"/>
          <w:szCs w:val="24"/>
        </w:rPr>
        <w:t>and and inherit it, because He has given it to them</w:t>
      </w:r>
      <w:r w:rsidR="00B77EE5">
        <w:rPr>
          <w:rFonts w:asciiTheme="minorBidi" w:hAnsiTheme="minorBidi" w:cstheme="minorBidi"/>
          <w:sz w:val="24"/>
          <w:szCs w:val="24"/>
        </w:rPr>
        <w:t>,</w:t>
      </w:r>
      <w:r w:rsidRPr="00395D4B">
        <w:rPr>
          <w:rFonts w:asciiTheme="minorBidi" w:hAnsiTheme="minorBidi" w:cstheme="minorBidi"/>
          <w:sz w:val="24"/>
          <w:szCs w:val="24"/>
        </w:rPr>
        <w:t xml:space="preserve"> and they should not reject </w:t>
      </w:r>
      <w:r w:rsidR="00395D4B">
        <w:rPr>
          <w:rFonts w:asciiTheme="minorBidi" w:hAnsiTheme="minorBidi" w:cstheme="minorBidi"/>
          <w:sz w:val="24"/>
          <w:szCs w:val="24"/>
        </w:rPr>
        <w:t>the</w:t>
      </w:r>
      <w:r w:rsidRPr="00395D4B">
        <w:rPr>
          <w:rFonts w:asciiTheme="minorBidi" w:hAnsiTheme="minorBidi" w:cstheme="minorBidi"/>
          <w:i/>
          <w:iCs/>
          <w:sz w:val="24"/>
          <w:szCs w:val="24"/>
        </w:rPr>
        <w:t xml:space="preserve"> </w:t>
      </w:r>
      <w:r w:rsidRPr="00395D4B">
        <w:rPr>
          <w:rFonts w:asciiTheme="minorBidi" w:hAnsiTheme="minorBidi" w:cstheme="minorBidi"/>
          <w:sz w:val="24"/>
          <w:szCs w:val="24"/>
        </w:rPr>
        <w:t xml:space="preserve">inheritance of the </w:t>
      </w:r>
      <w:r w:rsidR="00E4141D" w:rsidRPr="00395D4B">
        <w:rPr>
          <w:rFonts w:asciiTheme="minorBidi" w:hAnsiTheme="minorBidi" w:cstheme="minorBidi"/>
          <w:sz w:val="24"/>
          <w:szCs w:val="24"/>
        </w:rPr>
        <w:t>Lord</w:t>
      </w:r>
      <w:r w:rsidRPr="00395D4B">
        <w:rPr>
          <w:rFonts w:asciiTheme="minorBidi" w:hAnsiTheme="minorBidi" w:cstheme="minorBidi"/>
          <w:sz w:val="24"/>
          <w:szCs w:val="24"/>
        </w:rPr>
        <w:t xml:space="preserve">. </w:t>
      </w:r>
      <w:r w:rsidR="00B77EE5">
        <w:rPr>
          <w:rFonts w:asciiTheme="minorBidi" w:hAnsiTheme="minorBidi" w:cstheme="minorBidi"/>
          <w:sz w:val="24"/>
          <w:szCs w:val="24"/>
        </w:rPr>
        <w:t xml:space="preserve">If the </w:t>
      </w:r>
      <w:r w:rsidRPr="00395D4B">
        <w:rPr>
          <w:rFonts w:asciiTheme="minorBidi" w:hAnsiTheme="minorBidi" w:cstheme="minorBidi"/>
          <w:sz w:val="24"/>
          <w:szCs w:val="24"/>
        </w:rPr>
        <w:t xml:space="preserve">thought </w:t>
      </w:r>
      <w:r w:rsidR="00B77EE5">
        <w:rPr>
          <w:rFonts w:asciiTheme="minorBidi" w:hAnsiTheme="minorBidi" w:cstheme="minorBidi"/>
          <w:sz w:val="24"/>
          <w:szCs w:val="24"/>
        </w:rPr>
        <w:t xml:space="preserve">would </w:t>
      </w:r>
      <w:r w:rsidRPr="00395D4B">
        <w:rPr>
          <w:rFonts w:asciiTheme="minorBidi" w:hAnsiTheme="minorBidi" w:cstheme="minorBidi"/>
          <w:sz w:val="24"/>
          <w:szCs w:val="24"/>
        </w:rPr>
        <w:t xml:space="preserve">occur to them to go and conquer the land of Shinar or the land of Assyria or any other country and to settle there, they </w:t>
      </w:r>
      <w:r w:rsidR="00D5428A">
        <w:rPr>
          <w:rFonts w:asciiTheme="minorBidi" w:hAnsiTheme="minorBidi" w:cstheme="minorBidi"/>
          <w:sz w:val="24"/>
          <w:szCs w:val="24"/>
        </w:rPr>
        <w:t>would [thereby]</w:t>
      </w:r>
      <w:r w:rsidRPr="00395D4B">
        <w:rPr>
          <w:rFonts w:asciiTheme="minorBidi" w:hAnsiTheme="minorBidi" w:cstheme="minorBidi"/>
          <w:sz w:val="24"/>
          <w:szCs w:val="24"/>
        </w:rPr>
        <w:t xml:space="preserve"> tra</w:t>
      </w:r>
      <w:r w:rsidR="00E4141D" w:rsidRPr="00395D4B">
        <w:rPr>
          <w:rFonts w:asciiTheme="minorBidi" w:hAnsiTheme="minorBidi" w:cstheme="minorBidi"/>
          <w:sz w:val="24"/>
          <w:szCs w:val="24"/>
        </w:rPr>
        <w:t>nsgress the commandment of Go</w:t>
      </w:r>
      <w:r w:rsidRPr="00395D4B">
        <w:rPr>
          <w:rFonts w:asciiTheme="minorBidi" w:hAnsiTheme="minorBidi" w:cstheme="minorBidi"/>
          <w:sz w:val="24"/>
          <w:szCs w:val="24"/>
        </w:rPr>
        <w:t>d.</w:t>
      </w:r>
      <w:r w:rsidR="00E4141D" w:rsidRPr="00395D4B">
        <w:rPr>
          <w:rStyle w:val="FootnoteReference"/>
          <w:rFonts w:asciiTheme="minorBidi" w:hAnsiTheme="minorBidi" w:cstheme="minorBidi"/>
          <w:sz w:val="24"/>
          <w:szCs w:val="24"/>
        </w:rPr>
        <w:footnoteReference w:id="2"/>
      </w:r>
      <w:r w:rsidR="004230AF">
        <w:rPr>
          <w:rFonts w:asciiTheme="minorBidi" w:hAnsiTheme="minorBidi" w:cstheme="minorBidi"/>
          <w:sz w:val="24"/>
          <w:szCs w:val="24"/>
        </w:rPr>
        <w:t xml:space="preserve"> (Ramban, </w:t>
      </w:r>
      <w:r w:rsidR="004230AF">
        <w:rPr>
          <w:rFonts w:asciiTheme="minorBidi" w:hAnsiTheme="minorBidi" w:cstheme="minorBidi"/>
          <w:i/>
          <w:iCs/>
          <w:sz w:val="24"/>
          <w:szCs w:val="24"/>
        </w:rPr>
        <w:t xml:space="preserve">Bamidbar </w:t>
      </w:r>
      <w:r w:rsidR="004230AF">
        <w:rPr>
          <w:rFonts w:asciiTheme="minorBidi" w:hAnsiTheme="minorBidi" w:cstheme="minorBidi"/>
          <w:sz w:val="24"/>
          <w:szCs w:val="24"/>
        </w:rPr>
        <w:t>33:53)</w:t>
      </w:r>
    </w:p>
    <w:p w14:paraId="17CB5913" w14:textId="77777777" w:rsidR="00C100FC" w:rsidRPr="00395D4B" w:rsidRDefault="00C100FC" w:rsidP="00675872">
      <w:pPr>
        <w:spacing w:line="240" w:lineRule="auto"/>
        <w:ind w:firstLine="720"/>
        <w:rPr>
          <w:rFonts w:asciiTheme="minorBidi" w:hAnsiTheme="minorBidi" w:cstheme="minorBidi"/>
          <w:sz w:val="24"/>
          <w:szCs w:val="24"/>
        </w:rPr>
      </w:pPr>
    </w:p>
    <w:p w14:paraId="6F24FC46" w14:textId="143D1A5A" w:rsidR="004915A3" w:rsidRPr="00395D4B" w:rsidRDefault="0045169A"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rPr>
        <w:t>Thus</w:t>
      </w:r>
      <w:r w:rsidR="00E4141D" w:rsidRPr="00395D4B">
        <w:rPr>
          <w:rFonts w:asciiTheme="minorBidi" w:hAnsiTheme="minorBidi" w:cstheme="minorBidi"/>
          <w:sz w:val="24"/>
          <w:szCs w:val="24"/>
        </w:rPr>
        <w:t xml:space="preserve">, it seems that in the opinion of the Ramban, the </w:t>
      </w:r>
      <w:r w:rsidR="00E4141D" w:rsidRPr="00B3379F">
        <w:rPr>
          <w:rFonts w:asciiTheme="minorBidi" w:hAnsiTheme="minorBidi" w:cstheme="minorBidi"/>
          <w:sz w:val="24"/>
          <w:szCs w:val="24"/>
        </w:rPr>
        <w:t>mitzva</w:t>
      </w:r>
      <w:r w:rsidR="00E4141D" w:rsidRPr="00395D4B">
        <w:rPr>
          <w:rFonts w:asciiTheme="minorBidi" w:hAnsiTheme="minorBidi" w:cstheme="minorBidi"/>
          <w:i/>
          <w:iCs/>
          <w:sz w:val="24"/>
          <w:szCs w:val="24"/>
        </w:rPr>
        <w:t xml:space="preserve"> </w:t>
      </w:r>
      <w:r w:rsidR="00E4141D" w:rsidRPr="00395D4B">
        <w:rPr>
          <w:rFonts w:asciiTheme="minorBidi" w:hAnsiTheme="minorBidi" w:cstheme="minorBidi"/>
          <w:sz w:val="24"/>
          <w:szCs w:val="24"/>
        </w:rPr>
        <w:t xml:space="preserve">of settling the land </w:t>
      </w:r>
      <w:r w:rsidR="00B45800">
        <w:rPr>
          <w:rFonts w:asciiTheme="minorBidi" w:hAnsiTheme="minorBidi" w:cstheme="minorBidi"/>
          <w:sz w:val="24"/>
          <w:szCs w:val="24"/>
        </w:rPr>
        <w:t xml:space="preserve">does </w:t>
      </w:r>
      <w:r w:rsidR="00E4141D" w:rsidRPr="00395D4B">
        <w:rPr>
          <w:rFonts w:asciiTheme="minorBidi" w:hAnsiTheme="minorBidi" w:cstheme="minorBidi"/>
          <w:sz w:val="24"/>
          <w:szCs w:val="24"/>
        </w:rPr>
        <w:t>appl</w:t>
      </w:r>
      <w:r w:rsidR="00B45800">
        <w:rPr>
          <w:rFonts w:asciiTheme="minorBidi" w:hAnsiTheme="minorBidi" w:cstheme="minorBidi"/>
          <w:sz w:val="24"/>
          <w:szCs w:val="24"/>
        </w:rPr>
        <w:t>y</w:t>
      </w:r>
      <w:r w:rsidR="00E4141D" w:rsidRPr="00395D4B">
        <w:rPr>
          <w:rFonts w:asciiTheme="minorBidi" w:hAnsiTheme="minorBidi" w:cstheme="minorBidi"/>
          <w:sz w:val="24"/>
          <w:szCs w:val="24"/>
        </w:rPr>
        <w:t xml:space="preserve"> in all generations</w:t>
      </w:r>
      <w:r w:rsidR="00B45800">
        <w:rPr>
          <w:rFonts w:asciiTheme="minorBidi" w:hAnsiTheme="minorBidi" w:cstheme="minorBidi"/>
          <w:sz w:val="24"/>
          <w:szCs w:val="24"/>
        </w:rPr>
        <w:t xml:space="preserve"> –</w:t>
      </w:r>
      <w:r w:rsidR="00E4141D" w:rsidRPr="00395D4B">
        <w:rPr>
          <w:rFonts w:asciiTheme="minorBidi" w:hAnsiTheme="minorBidi" w:cstheme="minorBidi"/>
          <w:sz w:val="24"/>
          <w:szCs w:val="24"/>
        </w:rPr>
        <w:t xml:space="preserve"> but this still does not necessarily mean </w:t>
      </w:r>
      <w:r w:rsidR="00E4141D" w:rsidRPr="00395D4B">
        <w:rPr>
          <w:rFonts w:asciiTheme="minorBidi" w:hAnsiTheme="minorBidi" w:cstheme="minorBidi"/>
          <w:sz w:val="24"/>
          <w:szCs w:val="24"/>
        </w:rPr>
        <w:lastRenderedPageBreak/>
        <w:t xml:space="preserve">there is a </w:t>
      </w:r>
      <w:r w:rsidR="00E4141D" w:rsidRPr="00B3379F">
        <w:rPr>
          <w:rFonts w:asciiTheme="minorBidi" w:hAnsiTheme="minorBidi" w:cstheme="minorBidi"/>
          <w:sz w:val="24"/>
          <w:szCs w:val="24"/>
        </w:rPr>
        <w:t>mitzva</w:t>
      </w:r>
      <w:r w:rsidR="00E4141D" w:rsidRPr="00395D4B">
        <w:rPr>
          <w:rFonts w:asciiTheme="minorBidi" w:hAnsiTheme="minorBidi" w:cstheme="minorBidi"/>
          <w:i/>
          <w:iCs/>
          <w:sz w:val="24"/>
          <w:szCs w:val="24"/>
        </w:rPr>
        <w:t xml:space="preserve"> </w:t>
      </w:r>
      <w:r w:rsidR="00E4141D" w:rsidRPr="00395D4B">
        <w:rPr>
          <w:rFonts w:asciiTheme="minorBidi" w:hAnsiTheme="minorBidi" w:cstheme="minorBidi"/>
          <w:sz w:val="24"/>
          <w:szCs w:val="24"/>
        </w:rPr>
        <w:t xml:space="preserve">to wage war </w:t>
      </w:r>
      <w:r w:rsidR="00E4141D" w:rsidRPr="00395D4B">
        <w:rPr>
          <w:rFonts w:asciiTheme="minorBidi" w:hAnsiTheme="minorBidi" w:cstheme="minorBidi"/>
          <w:sz w:val="24"/>
          <w:szCs w:val="24"/>
          <w:shd w:val="clear" w:color="auto" w:fill="FFFFFF"/>
        </w:rPr>
        <w:t>in order to protect the land.</w:t>
      </w:r>
      <w:r w:rsidR="00E4141D" w:rsidRPr="00395D4B">
        <w:rPr>
          <w:rStyle w:val="FootnoteReference"/>
          <w:rFonts w:asciiTheme="minorBidi" w:hAnsiTheme="minorBidi" w:cstheme="minorBidi"/>
          <w:sz w:val="24"/>
          <w:szCs w:val="24"/>
          <w:shd w:val="clear" w:color="auto" w:fill="FFFFFF"/>
        </w:rPr>
        <w:footnoteReference w:id="3"/>
      </w:r>
      <w:r w:rsidR="00E4141D" w:rsidRPr="00395D4B">
        <w:rPr>
          <w:rFonts w:asciiTheme="minorBidi" w:hAnsiTheme="minorBidi" w:cstheme="minorBidi"/>
          <w:sz w:val="24"/>
          <w:szCs w:val="24"/>
          <w:shd w:val="clear" w:color="auto" w:fill="FFFFFF"/>
        </w:rPr>
        <w:t xml:space="preserve"> </w:t>
      </w:r>
      <w:r w:rsidR="004915A3" w:rsidRPr="00395D4B">
        <w:rPr>
          <w:rFonts w:asciiTheme="minorBidi" w:hAnsiTheme="minorBidi" w:cstheme="minorBidi"/>
          <w:sz w:val="24"/>
          <w:szCs w:val="24"/>
          <w:shd w:val="clear" w:color="auto" w:fill="FFFFFF"/>
        </w:rPr>
        <w:t xml:space="preserve">However, when </w:t>
      </w:r>
      <w:r w:rsidR="00395D4B">
        <w:rPr>
          <w:rFonts w:asciiTheme="minorBidi" w:hAnsiTheme="minorBidi" w:cstheme="minorBidi"/>
          <w:sz w:val="24"/>
          <w:szCs w:val="24"/>
          <w:shd w:val="clear" w:color="auto" w:fill="FFFFFF"/>
        </w:rPr>
        <w:t>we</w:t>
      </w:r>
      <w:r w:rsidR="004915A3" w:rsidRPr="00395D4B">
        <w:rPr>
          <w:rFonts w:asciiTheme="minorBidi" w:hAnsiTheme="minorBidi" w:cstheme="minorBidi"/>
          <w:sz w:val="24"/>
          <w:szCs w:val="24"/>
          <w:shd w:val="clear" w:color="auto" w:fill="FFFFFF"/>
        </w:rPr>
        <w:t xml:space="preserve"> continue to read the </w:t>
      </w:r>
      <w:r w:rsidR="00395D4B">
        <w:rPr>
          <w:rFonts w:asciiTheme="minorBidi" w:hAnsiTheme="minorBidi" w:cstheme="minorBidi"/>
          <w:sz w:val="24"/>
          <w:szCs w:val="24"/>
          <w:shd w:val="clear" w:color="auto" w:fill="FFFFFF"/>
        </w:rPr>
        <w:t xml:space="preserve">Ramban's words about </w:t>
      </w:r>
      <w:r w:rsidR="00B02C7A">
        <w:rPr>
          <w:rFonts w:asciiTheme="minorBidi" w:hAnsiTheme="minorBidi" w:cstheme="minorBidi"/>
          <w:sz w:val="24"/>
          <w:szCs w:val="24"/>
          <w:shd w:val="clear" w:color="auto" w:fill="FFFFFF"/>
        </w:rPr>
        <w:t xml:space="preserve">his </w:t>
      </w:r>
      <w:r w:rsidR="004915A3" w:rsidRPr="00395D4B">
        <w:rPr>
          <w:rFonts w:asciiTheme="minorBidi" w:hAnsiTheme="minorBidi" w:cstheme="minorBidi"/>
          <w:sz w:val="24"/>
          <w:szCs w:val="24"/>
          <w:shd w:val="clear" w:color="auto" w:fill="FFFFFF"/>
        </w:rPr>
        <w:t xml:space="preserve">fourth </w:t>
      </w:r>
      <w:r w:rsidR="00395D4B">
        <w:rPr>
          <w:rFonts w:asciiTheme="minorBidi" w:hAnsiTheme="minorBidi" w:cstheme="minorBidi"/>
          <w:sz w:val="24"/>
          <w:szCs w:val="24"/>
          <w:shd w:val="clear" w:color="auto" w:fill="FFFFFF"/>
        </w:rPr>
        <w:t>precept</w:t>
      </w:r>
      <w:r w:rsidR="004915A3" w:rsidRPr="00395D4B">
        <w:rPr>
          <w:rFonts w:asciiTheme="minorBidi" w:hAnsiTheme="minorBidi" w:cstheme="minorBidi"/>
          <w:sz w:val="24"/>
          <w:szCs w:val="24"/>
          <w:shd w:val="clear" w:color="auto" w:fill="FFFFFF"/>
        </w:rPr>
        <w:t>, it is difficult to argue that</w:t>
      </w:r>
      <w:r w:rsidR="00E4141D" w:rsidRPr="00395D4B">
        <w:rPr>
          <w:rFonts w:asciiTheme="minorBidi" w:hAnsiTheme="minorBidi" w:cstheme="minorBidi"/>
          <w:sz w:val="24"/>
          <w:szCs w:val="24"/>
          <w:shd w:val="clear" w:color="auto" w:fill="FFFFFF"/>
        </w:rPr>
        <w:t xml:space="preserve"> </w:t>
      </w:r>
      <w:r w:rsidR="00395D4B">
        <w:rPr>
          <w:rFonts w:asciiTheme="minorBidi" w:hAnsiTheme="minorBidi" w:cstheme="minorBidi"/>
          <w:sz w:val="24"/>
          <w:szCs w:val="24"/>
          <w:shd w:val="clear" w:color="auto" w:fill="FFFFFF"/>
        </w:rPr>
        <w:t xml:space="preserve">the </w:t>
      </w:r>
      <w:r w:rsidR="00E4141D" w:rsidRPr="00395D4B">
        <w:rPr>
          <w:rFonts w:asciiTheme="minorBidi" w:hAnsiTheme="minorBidi" w:cstheme="minorBidi"/>
          <w:sz w:val="24"/>
          <w:szCs w:val="24"/>
          <w:shd w:val="clear" w:color="auto" w:fill="FFFFFF"/>
        </w:rPr>
        <w:t xml:space="preserve">conquest of the land is </w:t>
      </w:r>
      <w:r w:rsidR="0026796B" w:rsidRPr="002B7893">
        <w:rPr>
          <w:rFonts w:asciiTheme="minorBidi" w:hAnsiTheme="minorBidi" w:cstheme="minorBidi"/>
          <w:i/>
          <w:iCs/>
          <w:sz w:val="24"/>
          <w:szCs w:val="24"/>
          <w:shd w:val="clear" w:color="auto" w:fill="FFFFFF"/>
        </w:rPr>
        <w:t>not</w:t>
      </w:r>
      <w:r w:rsidR="0026796B">
        <w:rPr>
          <w:rFonts w:asciiTheme="minorBidi" w:hAnsiTheme="minorBidi" w:cstheme="minorBidi"/>
          <w:sz w:val="24"/>
          <w:szCs w:val="24"/>
          <w:shd w:val="clear" w:color="auto" w:fill="FFFFFF"/>
        </w:rPr>
        <w:t xml:space="preserve"> </w:t>
      </w:r>
      <w:r w:rsidR="00E4141D" w:rsidRPr="00395D4B">
        <w:rPr>
          <w:rFonts w:asciiTheme="minorBidi" w:hAnsiTheme="minorBidi" w:cstheme="minorBidi"/>
          <w:sz w:val="24"/>
          <w:szCs w:val="24"/>
          <w:shd w:val="clear" w:color="auto" w:fill="FFFFFF"/>
        </w:rPr>
        <w:t xml:space="preserve">considered a </w:t>
      </w:r>
      <w:r w:rsidR="00E4141D" w:rsidRPr="00395D4B">
        <w:rPr>
          <w:rFonts w:asciiTheme="minorBidi" w:hAnsiTheme="minorBidi" w:cstheme="minorBidi"/>
          <w:i/>
          <w:iCs/>
          <w:sz w:val="24"/>
          <w:szCs w:val="24"/>
          <w:shd w:val="clear" w:color="auto" w:fill="FFFFFF"/>
        </w:rPr>
        <w:t>milchemet mitzva</w:t>
      </w:r>
      <w:r w:rsidR="0026796B">
        <w:rPr>
          <w:rFonts w:asciiTheme="minorBidi" w:hAnsiTheme="minorBidi" w:cstheme="minorBidi"/>
          <w:sz w:val="24"/>
          <w:szCs w:val="24"/>
          <w:shd w:val="clear" w:color="auto" w:fill="FFFFFF"/>
        </w:rPr>
        <w:t xml:space="preserve"> –</w:t>
      </w:r>
      <w:r w:rsidR="0026796B" w:rsidRPr="00395D4B">
        <w:rPr>
          <w:rFonts w:asciiTheme="minorBidi" w:hAnsiTheme="minorBidi" w:cstheme="minorBidi"/>
          <w:sz w:val="24"/>
          <w:szCs w:val="24"/>
          <w:shd w:val="clear" w:color="auto" w:fill="FFFFFF"/>
        </w:rPr>
        <w:t xml:space="preserve"> </w:t>
      </w:r>
      <w:r w:rsidR="00E4141D" w:rsidRPr="00395D4B">
        <w:rPr>
          <w:rFonts w:asciiTheme="minorBidi" w:hAnsiTheme="minorBidi" w:cstheme="minorBidi"/>
          <w:sz w:val="24"/>
          <w:szCs w:val="24"/>
          <w:shd w:val="clear" w:color="auto" w:fill="FFFFFF"/>
        </w:rPr>
        <w:t xml:space="preserve">for the Ramban himself cites our passage in order to prove his position:  </w:t>
      </w:r>
    </w:p>
    <w:p w14:paraId="78EF097B" w14:textId="77777777" w:rsidR="00AD560F" w:rsidRPr="00395D4B" w:rsidRDefault="00AD560F" w:rsidP="00675872">
      <w:pPr>
        <w:spacing w:line="240" w:lineRule="auto"/>
        <w:ind w:firstLine="720"/>
        <w:rPr>
          <w:rFonts w:asciiTheme="minorBidi" w:hAnsiTheme="minorBidi" w:cstheme="minorBidi"/>
          <w:sz w:val="24"/>
          <w:szCs w:val="24"/>
          <w:shd w:val="clear" w:color="auto" w:fill="FFFFFF"/>
        </w:rPr>
      </w:pPr>
    </w:p>
    <w:p w14:paraId="054B9DDC" w14:textId="6622D114" w:rsidR="00AD560F" w:rsidRPr="00395D4B" w:rsidRDefault="00AD560F"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that we were commanded about its conquest and its settlement. And from what they said: "the wars waged by Yehoshua to conquer [Canaan],</w:t>
      </w:r>
      <w:r w:rsidR="0026796B">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you understand that this </w:t>
      </w:r>
      <w:r w:rsidRPr="00B3379F">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involves conquest.</w:t>
      </w:r>
      <w:r w:rsidR="000E1048">
        <w:rPr>
          <w:rFonts w:asciiTheme="minorBidi" w:hAnsiTheme="minorBidi" w:cstheme="minorBidi"/>
          <w:sz w:val="24"/>
          <w:szCs w:val="24"/>
          <w:shd w:val="clear" w:color="auto" w:fill="FFFFFF"/>
        </w:rPr>
        <w:t xml:space="preserve"> (Ramban, </w:t>
      </w:r>
      <w:r w:rsidR="00DE57E1" w:rsidRPr="004C5C86">
        <w:rPr>
          <w:rFonts w:asciiTheme="minorBidi" w:hAnsiTheme="minorBidi" w:cstheme="minorBidi"/>
          <w:i/>
          <w:iCs/>
          <w:sz w:val="24"/>
          <w:szCs w:val="24"/>
        </w:rPr>
        <w:t>Hasagot al Sefer Ha-Mitzvot</w:t>
      </w:r>
      <w:r w:rsidR="00DE57E1">
        <w:rPr>
          <w:rFonts w:asciiTheme="minorBidi" w:hAnsiTheme="minorBidi" w:cstheme="minorBidi"/>
          <w:sz w:val="24"/>
          <w:szCs w:val="24"/>
        </w:rPr>
        <w:t>,</w:t>
      </w:r>
      <w:r w:rsidR="00DE57E1">
        <w:rPr>
          <w:rFonts w:asciiTheme="minorBidi" w:hAnsiTheme="minorBidi" w:cstheme="minorBidi"/>
          <w:sz w:val="24"/>
          <w:szCs w:val="24"/>
          <w:shd w:val="clear" w:color="auto" w:fill="FFFFFF"/>
        </w:rPr>
        <w:t xml:space="preserve"> </w:t>
      </w:r>
      <w:r w:rsidR="000E1048">
        <w:rPr>
          <w:rFonts w:asciiTheme="minorBidi" w:hAnsiTheme="minorBidi" w:cstheme="minorBidi"/>
          <w:sz w:val="24"/>
          <w:szCs w:val="24"/>
          <w:shd w:val="clear" w:color="auto" w:fill="FFFFFF"/>
        </w:rPr>
        <w:t>ibid.)</w:t>
      </w:r>
    </w:p>
    <w:p w14:paraId="40F3C33C" w14:textId="77777777" w:rsidR="00AD560F" w:rsidRPr="00395D4B" w:rsidRDefault="00AD560F" w:rsidP="00675872">
      <w:pPr>
        <w:pStyle w:val="BlockText"/>
        <w:spacing w:line="240" w:lineRule="auto"/>
        <w:rPr>
          <w:rFonts w:asciiTheme="minorBidi" w:hAnsiTheme="minorBidi" w:cstheme="minorBidi"/>
          <w:sz w:val="24"/>
          <w:szCs w:val="24"/>
          <w:shd w:val="clear" w:color="auto" w:fill="FFFFFF"/>
        </w:rPr>
      </w:pPr>
    </w:p>
    <w:p w14:paraId="6295A51E" w14:textId="40CA96A7" w:rsidR="004915A3" w:rsidRPr="00395D4B" w:rsidRDefault="000E1048"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Here, he</w:t>
      </w:r>
      <w:r w:rsidR="00AD560F" w:rsidRPr="00395D4B">
        <w:rPr>
          <w:rFonts w:asciiTheme="minorBidi" w:hAnsiTheme="minorBidi" w:cstheme="minorBidi"/>
          <w:sz w:val="24"/>
          <w:szCs w:val="24"/>
          <w:shd w:val="clear" w:color="auto" w:fill="FFFFFF"/>
        </w:rPr>
        <w:t xml:space="preserve"> clearly states that part of the </w:t>
      </w:r>
      <w:r w:rsidR="00AD560F" w:rsidRPr="00B3379F">
        <w:rPr>
          <w:rFonts w:asciiTheme="minorBidi" w:hAnsiTheme="minorBidi" w:cstheme="minorBidi"/>
          <w:sz w:val="24"/>
          <w:szCs w:val="24"/>
          <w:shd w:val="clear" w:color="auto" w:fill="FFFFFF"/>
        </w:rPr>
        <w:t>mitzva</w:t>
      </w:r>
      <w:r w:rsidR="00AD560F" w:rsidRPr="00395D4B">
        <w:rPr>
          <w:rFonts w:asciiTheme="minorBidi" w:hAnsiTheme="minorBidi" w:cstheme="minorBidi"/>
          <w:i/>
          <w:iCs/>
          <w:sz w:val="24"/>
          <w:szCs w:val="24"/>
          <w:shd w:val="clear" w:color="auto" w:fill="FFFFFF"/>
        </w:rPr>
        <w:t xml:space="preserve"> </w:t>
      </w:r>
      <w:r w:rsidR="00AD560F" w:rsidRPr="00395D4B">
        <w:rPr>
          <w:rFonts w:asciiTheme="minorBidi" w:hAnsiTheme="minorBidi" w:cstheme="minorBidi"/>
          <w:sz w:val="24"/>
          <w:szCs w:val="24"/>
          <w:shd w:val="clear" w:color="auto" w:fill="FFFFFF"/>
        </w:rPr>
        <w:t xml:space="preserve">is waging war in order to settle the land. </w:t>
      </w:r>
    </w:p>
    <w:p w14:paraId="21EC6550" w14:textId="77777777" w:rsidR="00AD560F" w:rsidRPr="00395D4B" w:rsidRDefault="00AD560F" w:rsidP="00675872">
      <w:pPr>
        <w:spacing w:line="240" w:lineRule="auto"/>
        <w:ind w:firstLine="720"/>
        <w:rPr>
          <w:rFonts w:asciiTheme="minorBidi" w:hAnsiTheme="minorBidi" w:cstheme="minorBidi"/>
          <w:sz w:val="24"/>
          <w:szCs w:val="24"/>
          <w:shd w:val="clear" w:color="auto" w:fill="FFFFFF"/>
        </w:rPr>
      </w:pPr>
    </w:p>
    <w:p w14:paraId="04F779BE" w14:textId="15BAD25B" w:rsidR="004915A3" w:rsidRPr="00395D4B" w:rsidRDefault="00395D4B"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What follows then from the words of the Ramban is that </w:t>
      </w:r>
      <w:r w:rsidR="00AD560F" w:rsidRPr="00395D4B">
        <w:rPr>
          <w:rFonts w:asciiTheme="minorBidi" w:hAnsiTheme="minorBidi" w:cstheme="minorBidi"/>
          <w:sz w:val="24"/>
          <w:szCs w:val="24"/>
          <w:shd w:val="clear" w:color="auto" w:fill="FFFFFF"/>
        </w:rPr>
        <w:t>there are indeed two different wars</w:t>
      </w:r>
      <w:r w:rsidR="00426923">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00426923">
        <w:rPr>
          <w:rFonts w:asciiTheme="minorBidi" w:hAnsiTheme="minorBidi" w:cstheme="minorBidi"/>
          <w:sz w:val="24"/>
          <w:szCs w:val="24"/>
          <w:shd w:val="clear" w:color="auto" w:fill="FFFFFF"/>
        </w:rPr>
        <w:t>O</w:t>
      </w:r>
      <w:r>
        <w:rPr>
          <w:rFonts w:asciiTheme="minorBidi" w:hAnsiTheme="minorBidi" w:cstheme="minorBidi"/>
          <w:sz w:val="24"/>
          <w:szCs w:val="24"/>
          <w:shd w:val="clear" w:color="auto" w:fill="FFFFFF"/>
        </w:rPr>
        <w:t>n the one hand,</w:t>
      </w:r>
      <w:r w:rsidR="00AD560F" w:rsidRPr="00395D4B">
        <w:rPr>
          <w:rFonts w:asciiTheme="minorBidi" w:hAnsiTheme="minorBidi" w:cstheme="minorBidi"/>
          <w:sz w:val="24"/>
          <w:szCs w:val="24"/>
          <w:shd w:val="clear" w:color="auto" w:fill="FFFFFF"/>
        </w:rPr>
        <w:t xml:space="preserve"> </w:t>
      </w:r>
      <w:r w:rsidR="00426923">
        <w:rPr>
          <w:rFonts w:asciiTheme="minorBidi" w:hAnsiTheme="minorBidi" w:cstheme="minorBidi"/>
          <w:sz w:val="24"/>
          <w:szCs w:val="24"/>
          <w:shd w:val="clear" w:color="auto" w:fill="FFFFFF"/>
        </w:rPr>
        <w:t>there is the war</w:t>
      </w:r>
      <w:r w:rsidR="00AD560F" w:rsidRPr="00395D4B">
        <w:rPr>
          <w:rFonts w:asciiTheme="minorBidi" w:hAnsiTheme="minorBidi" w:cstheme="minorBidi"/>
          <w:sz w:val="24"/>
          <w:szCs w:val="24"/>
          <w:shd w:val="clear" w:color="auto" w:fill="FFFFFF"/>
        </w:rPr>
        <w:t xml:space="preserve"> against the seven nations</w:t>
      </w:r>
      <w:r w:rsidR="004C4DB2">
        <w:rPr>
          <w:rFonts w:asciiTheme="minorBidi" w:hAnsiTheme="minorBidi" w:cstheme="minorBidi"/>
          <w:sz w:val="24"/>
          <w:szCs w:val="24"/>
          <w:shd w:val="clear" w:color="auto" w:fill="FFFFFF"/>
        </w:rPr>
        <w:t>,</w:t>
      </w:r>
      <w:r w:rsidR="00AD560F" w:rsidRPr="00395D4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which </w:t>
      </w:r>
      <w:r w:rsidR="004C4DB2">
        <w:rPr>
          <w:rFonts w:asciiTheme="minorBidi" w:hAnsiTheme="minorBidi" w:cstheme="minorBidi"/>
          <w:sz w:val="24"/>
          <w:szCs w:val="24"/>
          <w:shd w:val="clear" w:color="auto" w:fill="FFFFFF"/>
        </w:rPr>
        <w:t>relates</w:t>
      </w:r>
      <w:r w:rsidR="00AD560F" w:rsidRPr="00395D4B">
        <w:rPr>
          <w:rFonts w:asciiTheme="minorBidi" w:hAnsiTheme="minorBidi" w:cstheme="minorBidi"/>
          <w:sz w:val="24"/>
          <w:szCs w:val="24"/>
          <w:shd w:val="clear" w:color="auto" w:fill="FFFFFF"/>
        </w:rPr>
        <w:t xml:space="preserve"> to the extermination of idol worship and its worshippers</w:t>
      </w:r>
      <w:r w:rsidR="00426923">
        <w:rPr>
          <w:rFonts w:asciiTheme="minorBidi" w:hAnsiTheme="minorBidi" w:cstheme="minorBidi"/>
          <w:sz w:val="24"/>
          <w:szCs w:val="24"/>
          <w:shd w:val="clear" w:color="auto" w:fill="FFFFFF"/>
        </w:rPr>
        <w:t>; this</w:t>
      </w:r>
      <w:r w:rsidR="00AD560F" w:rsidRPr="00395D4B">
        <w:rPr>
          <w:rFonts w:asciiTheme="minorBidi" w:hAnsiTheme="minorBidi" w:cstheme="minorBidi"/>
          <w:sz w:val="24"/>
          <w:szCs w:val="24"/>
          <w:shd w:val="clear" w:color="auto" w:fill="FFFFFF"/>
        </w:rPr>
        <w:t xml:space="preserve"> applies </w:t>
      </w:r>
      <w:r w:rsidR="007708AF" w:rsidRPr="00395D4B">
        <w:rPr>
          <w:rFonts w:asciiTheme="minorBidi" w:hAnsiTheme="minorBidi" w:cstheme="minorBidi"/>
          <w:sz w:val="24"/>
          <w:szCs w:val="24"/>
          <w:shd w:val="clear" w:color="auto" w:fill="FFFFFF"/>
        </w:rPr>
        <w:t>even outside the borders of the land and is not connected at all to the conquest of the land</w:t>
      </w:r>
      <w:r w:rsidR="00426923">
        <w:rPr>
          <w:rFonts w:asciiTheme="minorBidi" w:hAnsiTheme="minorBidi" w:cstheme="minorBidi"/>
          <w:sz w:val="24"/>
          <w:szCs w:val="24"/>
          <w:shd w:val="clear" w:color="auto" w:fill="FFFFFF"/>
        </w:rPr>
        <w:t>.</w:t>
      </w:r>
      <w:r w:rsidR="007708AF" w:rsidRPr="00395D4B">
        <w:rPr>
          <w:rFonts w:asciiTheme="minorBidi" w:hAnsiTheme="minorBidi" w:cstheme="minorBidi"/>
          <w:sz w:val="24"/>
          <w:szCs w:val="24"/>
          <w:shd w:val="clear" w:color="auto" w:fill="FFFFFF"/>
        </w:rPr>
        <w:t xml:space="preserve"> </w:t>
      </w:r>
      <w:r w:rsidR="00426923">
        <w:rPr>
          <w:rFonts w:asciiTheme="minorBidi" w:hAnsiTheme="minorBidi" w:cstheme="minorBidi"/>
          <w:sz w:val="24"/>
          <w:szCs w:val="24"/>
          <w:shd w:val="clear" w:color="auto" w:fill="FFFFFF"/>
        </w:rPr>
        <w:t>O</w:t>
      </w:r>
      <w:r w:rsidR="007708AF" w:rsidRPr="00395D4B">
        <w:rPr>
          <w:rFonts w:asciiTheme="minorBidi" w:hAnsiTheme="minorBidi" w:cstheme="minorBidi"/>
          <w:sz w:val="24"/>
          <w:szCs w:val="24"/>
          <w:shd w:val="clear" w:color="auto" w:fill="FFFFFF"/>
        </w:rPr>
        <w:t xml:space="preserve">n the other hand, </w:t>
      </w:r>
      <w:r w:rsidR="00426923">
        <w:rPr>
          <w:rFonts w:asciiTheme="minorBidi" w:hAnsiTheme="minorBidi" w:cstheme="minorBidi"/>
          <w:sz w:val="24"/>
          <w:szCs w:val="24"/>
          <w:shd w:val="clear" w:color="auto" w:fill="FFFFFF"/>
        </w:rPr>
        <w:t xml:space="preserve">there is </w:t>
      </w:r>
      <w:r w:rsidR="007708AF" w:rsidRPr="00395D4B">
        <w:rPr>
          <w:rFonts w:asciiTheme="minorBidi" w:hAnsiTheme="minorBidi" w:cstheme="minorBidi"/>
          <w:sz w:val="24"/>
          <w:szCs w:val="24"/>
          <w:shd w:val="clear" w:color="auto" w:fill="FFFFFF"/>
        </w:rPr>
        <w:t xml:space="preserve">the </w:t>
      </w:r>
      <w:r w:rsidR="007708AF" w:rsidRPr="00B3379F">
        <w:rPr>
          <w:rFonts w:asciiTheme="minorBidi" w:hAnsiTheme="minorBidi" w:cstheme="minorBidi"/>
          <w:sz w:val="24"/>
          <w:szCs w:val="24"/>
          <w:shd w:val="clear" w:color="auto" w:fill="FFFFFF"/>
        </w:rPr>
        <w:t>mitzva</w:t>
      </w:r>
      <w:r w:rsidR="007708AF" w:rsidRPr="00395D4B">
        <w:rPr>
          <w:rFonts w:asciiTheme="minorBidi" w:hAnsiTheme="minorBidi" w:cstheme="minorBidi"/>
          <w:i/>
          <w:iCs/>
          <w:sz w:val="24"/>
          <w:szCs w:val="24"/>
          <w:shd w:val="clear" w:color="auto" w:fill="FFFFFF"/>
        </w:rPr>
        <w:t xml:space="preserve"> </w:t>
      </w:r>
      <w:r w:rsidR="007708AF" w:rsidRPr="00395D4B">
        <w:rPr>
          <w:rFonts w:asciiTheme="minorBidi" w:hAnsiTheme="minorBidi" w:cstheme="minorBidi"/>
          <w:sz w:val="24"/>
          <w:szCs w:val="24"/>
          <w:shd w:val="clear" w:color="auto" w:fill="FFFFFF"/>
        </w:rPr>
        <w:t>to conquer the land</w:t>
      </w:r>
      <w:r w:rsidR="009027DE">
        <w:rPr>
          <w:rFonts w:asciiTheme="minorBidi" w:hAnsiTheme="minorBidi" w:cstheme="minorBidi"/>
          <w:sz w:val="24"/>
          <w:szCs w:val="24"/>
          <w:shd w:val="clear" w:color="auto" w:fill="FFFFFF"/>
        </w:rPr>
        <w:t xml:space="preserve"> – </w:t>
      </w:r>
      <w:r w:rsidR="007708AF" w:rsidRPr="00395D4B">
        <w:rPr>
          <w:rFonts w:asciiTheme="minorBidi" w:hAnsiTheme="minorBidi" w:cstheme="minorBidi"/>
          <w:sz w:val="24"/>
          <w:szCs w:val="24"/>
          <w:shd w:val="clear" w:color="auto" w:fill="FFFFFF"/>
        </w:rPr>
        <w:t xml:space="preserve">not only from the seven nations, but from any nation that </w:t>
      </w:r>
      <w:r w:rsidR="0010174E" w:rsidRPr="00395D4B">
        <w:rPr>
          <w:rFonts w:asciiTheme="minorBidi" w:hAnsiTheme="minorBidi" w:cstheme="minorBidi"/>
          <w:sz w:val="24"/>
          <w:szCs w:val="24"/>
          <w:shd w:val="clear" w:color="auto" w:fill="FFFFFF"/>
        </w:rPr>
        <w:t>settle</w:t>
      </w:r>
      <w:r w:rsidR="0010174E">
        <w:rPr>
          <w:rFonts w:asciiTheme="minorBidi" w:hAnsiTheme="minorBidi" w:cstheme="minorBidi"/>
          <w:sz w:val="24"/>
          <w:szCs w:val="24"/>
          <w:shd w:val="clear" w:color="auto" w:fill="FFFFFF"/>
        </w:rPr>
        <w:t>s</w:t>
      </w:r>
      <w:r w:rsidR="0010174E" w:rsidRPr="00395D4B">
        <w:rPr>
          <w:rFonts w:asciiTheme="minorBidi" w:hAnsiTheme="minorBidi" w:cstheme="minorBidi"/>
          <w:sz w:val="24"/>
          <w:szCs w:val="24"/>
          <w:shd w:val="clear" w:color="auto" w:fill="FFFFFF"/>
        </w:rPr>
        <w:t xml:space="preserve"> </w:t>
      </w:r>
      <w:r w:rsidR="007708AF" w:rsidRPr="00395D4B">
        <w:rPr>
          <w:rFonts w:asciiTheme="minorBidi" w:hAnsiTheme="minorBidi" w:cstheme="minorBidi"/>
          <w:sz w:val="24"/>
          <w:szCs w:val="24"/>
          <w:shd w:val="clear" w:color="auto" w:fill="FFFFFF"/>
        </w:rPr>
        <w:t xml:space="preserve">in the land or threatens Israel's settlement in it. </w:t>
      </w:r>
    </w:p>
    <w:p w14:paraId="25063309" w14:textId="77777777" w:rsidR="004915A3" w:rsidRPr="00395D4B" w:rsidRDefault="004915A3" w:rsidP="00675872">
      <w:pPr>
        <w:spacing w:line="240" w:lineRule="auto"/>
        <w:rPr>
          <w:rFonts w:asciiTheme="minorBidi" w:hAnsiTheme="minorBidi" w:cstheme="minorBidi"/>
          <w:sz w:val="24"/>
          <w:szCs w:val="24"/>
          <w:shd w:val="clear" w:color="auto" w:fill="FFFFFF"/>
        </w:rPr>
      </w:pPr>
    </w:p>
    <w:p w14:paraId="79E09EE8" w14:textId="7A876B4A" w:rsidR="004915A3" w:rsidRPr="00B3379F" w:rsidRDefault="004915A3" w:rsidP="00675872">
      <w:pPr>
        <w:spacing w:line="240" w:lineRule="auto"/>
        <w:rPr>
          <w:rFonts w:asciiTheme="minorBidi" w:hAnsiTheme="minorBidi" w:cstheme="minorBidi"/>
          <w:b/>
          <w:bCs/>
          <w:sz w:val="24"/>
          <w:szCs w:val="24"/>
        </w:rPr>
      </w:pPr>
      <w:r w:rsidRPr="00B3379F">
        <w:rPr>
          <w:rFonts w:asciiTheme="minorBidi" w:hAnsiTheme="minorBidi" w:cstheme="minorBidi"/>
          <w:b/>
          <w:bCs/>
          <w:sz w:val="24"/>
          <w:szCs w:val="24"/>
        </w:rPr>
        <w:t xml:space="preserve">A </w:t>
      </w:r>
      <w:r w:rsidR="00B3379F">
        <w:rPr>
          <w:rFonts w:asciiTheme="minorBidi" w:hAnsiTheme="minorBidi" w:cstheme="minorBidi"/>
          <w:b/>
          <w:bCs/>
          <w:sz w:val="24"/>
          <w:szCs w:val="24"/>
        </w:rPr>
        <w:t>W</w:t>
      </w:r>
      <w:r w:rsidRPr="00B3379F">
        <w:rPr>
          <w:rFonts w:asciiTheme="minorBidi" w:hAnsiTheme="minorBidi" w:cstheme="minorBidi"/>
          <w:b/>
          <w:bCs/>
          <w:sz w:val="24"/>
          <w:szCs w:val="24"/>
        </w:rPr>
        <w:t xml:space="preserve">ar of </w:t>
      </w:r>
      <w:r w:rsidR="00B3379F">
        <w:rPr>
          <w:rFonts w:asciiTheme="minorBidi" w:hAnsiTheme="minorBidi" w:cstheme="minorBidi"/>
          <w:b/>
          <w:bCs/>
          <w:sz w:val="24"/>
          <w:szCs w:val="24"/>
        </w:rPr>
        <w:t>C</w:t>
      </w:r>
      <w:r w:rsidRPr="00B3379F">
        <w:rPr>
          <w:rFonts w:asciiTheme="minorBidi" w:hAnsiTheme="minorBidi" w:cstheme="minorBidi"/>
          <w:b/>
          <w:bCs/>
          <w:sz w:val="24"/>
          <w:szCs w:val="24"/>
        </w:rPr>
        <w:t xml:space="preserve">onquest </w:t>
      </w:r>
      <w:r w:rsidR="00B3379F">
        <w:rPr>
          <w:rFonts w:asciiTheme="minorBidi" w:hAnsiTheme="minorBidi" w:cstheme="minorBidi"/>
          <w:b/>
          <w:bCs/>
          <w:sz w:val="24"/>
          <w:szCs w:val="24"/>
        </w:rPr>
        <w:t>A</w:t>
      </w:r>
      <w:r w:rsidR="00775536" w:rsidRPr="00B3379F">
        <w:rPr>
          <w:rFonts w:asciiTheme="minorBidi" w:hAnsiTheme="minorBidi" w:cstheme="minorBidi"/>
          <w:b/>
          <w:bCs/>
          <w:sz w:val="24"/>
          <w:szCs w:val="24"/>
        </w:rPr>
        <w:t>ccording to the Rambam</w:t>
      </w:r>
    </w:p>
    <w:p w14:paraId="393D24CA" w14:textId="77777777" w:rsidR="00775536" w:rsidRPr="00395D4B" w:rsidRDefault="00775536" w:rsidP="00675872">
      <w:pPr>
        <w:spacing w:line="240" w:lineRule="auto"/>
        <w:rPr>
          <w:rFonts w:asciiTheme="minorBidi" w:hAnsiTheme="minorBidi" w:cstheme="minorBidi"/>
          <w:sz w:val="24"/>
          <w:szCs w:val="24"/>
        </w:rPr>
      </w:pPr>
    </w:p>
    <w:p w14:paraId="79B9329F" w14:textId="76A6B660" w:rsidR="00775536"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The </w:t>
      </w:r>
      <w:r w:rsidR="00775536" w:rsidRPr="00395D4B">
        <w:rPr>
          <w:rFonts w:asciiTheme="minorBidi" w:hAnsiTheme="minorBidi" w:cstheme="minorBidi"/>
          <w:sz w:val="24"/>
          <w:szCs w:val="24"/>
          <w:shd w:val="clear" w:color="auto" w:fill="FFFFFF"/>
        </w:rPr>
        <w:t>Rambam</w:t>
      </w:r>
      <w:r w:rsidRPr="00395D4B">
        <w:rPr>
          <w:rFonts w:asciiTheme="minorBidi" w:hAnsiTheme="minorBidi" w:cstheme="minorBidi"/>
          <w:sz w:val="24"/>
          <w:szCs w:val="24"/>
          <w:shd w:val="clear" w:color="auto" w:fill="FFFFFF"/>
        </w:rPr>
        <w:t xml:space="preserve">, as mentioned, does not </w:t>
      </w:r>
      <w:r w:rsidR="00775536" w:rsidRPr="00395D4B">
        <w:rPr>
          <w:rFonts w:asciiTheme="minorBidi" w:hAnsiTheme="minorBidi" w:cstheme="minorBidi"/>
          <w:sz w:val="24"/>
          <w:szCs w:val="24"/>
          <w:shd w:val="clear" w:color="auto" w:fill="FFFFFF"/>
        </w:rPr>
        <w:t xml:space="preserve">count </w:t>
      </w:r>
      <w:r w:rsidR="0010174E">
        <w:rPr>
          <w:rFonts w:asciiTheme="minorBidi" w:hAnsiTheme="minorBidi" w:cstheme="minorBidi"/>
          <w:sz w:val="24"/>
          <w:szCs w:val="24"/>
          <w:shd w:val="clear" w:color="auto" w:fill="FFFFFF"/>
        </w:rPr>
        <w:t>settling</w:t>
      </w:r>
      <w:r w:rsidR="00775536" w:rsidRPr="00395D4B">
        <w:rPr>
          <w:rFonts w:asciiTheme="minorBidi" w:hAnsiTheme="minorBidi" w:cstheme="minorBidi"/>
          <w:sz w:val="24"/>
          <w:szCs w:val="24"/>
          <w:shd w:val="clear" w:color="auto" w:fill="FFFFFF"/>
        </w:rPr>
        <w:t xml:space="preserve"> the Land of Israel as an independent </w:t>
      </w:r>
      <w:r w:rsidR="00775536" w:rsidRPr="00B3379F">
        <w:rPr>
          <w:rFonts w:asciiTheme="minorBidi" w:hAnsiTheme="minorBidi" w:cstheme="minorBidi"/>
          <w:sz w:val="24"/>
          <w:szCs w:val="24"/>
          <w:shd w:val="clear" w:color="auto" w:fill="FFFFFF"/>
        </w:rPr>
        <w:t>mitzva</w:t>
      </w:r>
      <w:r w:rsidR="0010174E">
        <w:rPr>
          <w:rFonts w:asciiTheme="minorBidi" w:hAnsiTheme="minorBidi" w:cstheme="minorBidi"/>
          <w:sz w:val="24"/>
          <w:szCs w:val="24"/>
          <w:shd w:val="clear" w:color="auto" w:fill="FFFFFF"/>
        </w:rPr>
        <w:t>. However,</w:t>
      </w:r>
      <w:r w:rsidR="00775536" w:rsidRPr="00395D4B">
        <w:rPr>
          <w:rFonts w:asciiTheme="minorBidi" w:hAnsiTheme="minorBidi" w:cstheme="minorBidi"/>
          <w:sz w:val="24"/>
          <w:szCs w:val="24"/>
          <w:shd w:val="clear" w:color="auto" w:fill="FFFFFF"/>
        </w:rPr>
        <w:t xml:space="preserve"> is very difficult to say that </w:t>
      </w:r>
      <w:r w:rsidR="0010174E">
        <w:rPr>
          <w:rFonts w:asciiTheme="minorBidi" w:hAnsiTheme="minorBidi" w:cstheme="minorBidi"/>
          <w:sz w:val="24"/>
          <w:szCs w:val="24"/>
          <w:shd w:val="clear" w:color="auto" w:fill="FFFFFF"/>
        </w:rPr>
        <w:t>he</w:t>
      </w:r>
      <w:r w:rsidR="00775536" w:rsidRPr="00395D4B">
        <w:rPr>
          <w:rFonts w:asciiTheme="minorBidi" w:hAnsiTheme="minorBidi" w:cstheme="minorBidi"/>
          <w:sz w:val="24"/>
          <w:szCs w:val="24"/>
          <w:shd w:val="clear" w:color="auto" w:fill="FFFFFF"/>
        </w:rPr>
        <w:t xml:space="preserve"> does not consider settlement of the land as a </w:t>
      </w:r>
      <w:r w:rsidR="00775536" w:rsidRPr="00B3379F">
        <w:rPr>
          <w:rFonts w:asciiTheme="minorBidi" w:hAnsiTheme="minorBidi" w:cstheme="minorBidi"/>
          <w:sz w:val="24"/>
          <w:szCs w:val="24"/>
          <w:shd w:val="clear" w:color="auto" w:fill="FFFFFF"/>
        </w:rPr>
        <w:t>mitzva</w:t>
      </w:r>
      <w:r w:rsidR="00287E9F">
        <w:rPr>
          <w:rFonts w:asciiTheme="minorBidi" w:hAnsiTheme="minorBidi" w:cstheme="minorBidi"/>
          <w:sz w:val="24"/>
          <w:szCs w:val="24"/>
          <w:shd w:val="clear" w:color="auto" w:fill="FFFFFF"/>
        </w:rPr>
        <w:t xml:space="preserve"> in some framework</w:t>
      </w:r>
      <w:r w:rsidR="00775536" w:rsidRPr="00395D4B">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 xml:space="preserve">since it </w:t>
      </w:r>
      <w:r w:rsidR="00287E9F">
        <w:rPr>
          <w:rFonts w:asciiTheme="minorBidi" w:hAnsiTheme="minorBidi" w:cstheme="minorBidi"/>
          <w:sz w:val="24"/>
          <w:szCs w:val="24"/>
          <w:shd w:val="clear" w:color="auto" w:fill="FFFFFF"/>
        </w:rPr>
        <w:t>is clear</w:t>
      </w:r>
      <w:r w:rsidR="00287E9F" w:rsidRPr="00395D4B">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from many places that</w:t>
      </w:r>
      <w:r w:rsidR="00775536" w:rsidRPr="00395D4B">
        <w:rPr>
          <w:rFonts w:asciiTheme="minorBidi" w:hAnsiTheme="minorBidi" w:cstheme="minorBidi"/>
          <w:sz w:val="24"/>
          <w:szCs w:val="24"/>
          <w:shd w:val="clear" w:color="auto" w:fill="FFFFFF"/>
        </w:rPr>
        <w:t xml:space="preserve"> he attaches enormous importance to living there:</w:t>
      </w:r>
    </w:p>
    <w:p w14:paraId="50D7E46A" w14:textId="77777777" w:rsidR="00775536" w:rsidRPr="00395D4B" w:rsidRDefault="00775536" w:rsidP="00675872">
      <w:pPr>
        <w:spacing w:line="240" w:lineRule="auto"/>
        <w:ind w:firstLine="720"/>
        <w:rPr>
          <w:rFonts w:asciiTheme="minorBidi" w:hAnsiTheme="minorBidi" w:cstheme="minorBidi"/>
          <w:sz w:val="24"/>
          <w:szCs w:val="24"/>
          <w:shd w:val="clear" w:color="auto" w:fill="FFFFFF"/>
        </w:rPr>
      </w:pPr>
    </w:p>
    <w:p w14:paraId="05628AA8" w14:textId="1C202ACC"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First and foremost,</w:t>
      </w:r>
      <w:r w:rsidR="00775536" w:rsidRPr="00395D4B">
        <w:rPr>
          <w:rFonts w:asciiTheme="minorBidi" w:hAnsiTheme="minorBidi" w:cstheme="minorBidi"/>
          <w:sz w:val="24"/>
          <w:szCs w:val="24"/>
          <w:shd w:val="clear" w:color="auto" w:fill="FFFFFF"/>
        </w:rPr>
        <w:t xml:space="preserve"> the Rambam rules that it is forbidden to leave the land:  </w:t>
      </w:r>
    </w:p>
    <w:p w14:paraId="306E01D5" w14:textId="77777777" w:rsidR="00775536" w:rsidRPr="00395D4B" w:rsidRDefault="00775536" w:rsidP="00675872">
      <w:pPr>
        <w:spacing w:line="240" w:lineRule="auto"/>
        <w:ind w:firstLine="720"/>
        <w:rPr>
          <w:rFonts w:asciiTheme="minorBidi" w:hAnsiTheme="minorBidi" w:cstheme="minorBidi"/>
          <w:sz w:val="24"/>
          <w:szCs w:val="24"/>
          <w:shd w:val="clear" w:color="auto" w:fill="FFFFFF"/>
        </w:rPr>
      </w:pPr>
    </w:p>
    <w:p w14:paraId="07492811" w14:textId="15FE8CC1" w:rsidR="00775536" w:rsidRPr="00395D4B" w:rsidRDefault="00775536"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It is forbidden to leave the Land of Israel</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 xml:space="preserve">for the Diaspora at all times… </w:t>
      </w:r>
      <w:r w:rsidR="00287E9F">
        <w:rPr>
          <w:rFonts w:asciiTheme="minorBidi" w:hAnsiTheme="minorBidi" w:cstheme="minorBidi"/>
          <w:sz w:val="24"/>
          <w:szCs w:val="24"/>
          <w:shd w:val="clear" w:color="auto" w:fill="FFFFFF"/>
        </w:rPr>
        <w:t>(</w:t>
      </w:r>
      <w:r w:rsidR="00287E9F" w:rsidRPr="00395D4B">
        <w:rPr>
          <w:rFonts w:asciiTheme="minorBidi" w:hAnsiTheme="minorBidi" w:cstheme="minorBidi"/>
          <w:i/>
          <w:iCs/>
          <w:sz w:val="24"/>
          <w:szCs w:val="24"/>
          <w:shd w:val="clear" w:color="auto" w:fill="FFFFFF"/>
        </w:rPr>
        <w:t xml:space="preserve">Hilkhot Melakhim </w:t>
      </w:r>
      <w:r w:rsidR="00287E9F" w:rsidRPr="00395D4B">
        <w:rPr>
          <w:rFonts w:asciiTheme="minorBidi" w:hAnsiTheme="minorBidi" w:cstheme="minorBidi"/>
          <w:sz w:val="24"/>
          <w:szCs w:val="24"/>
          <w:shd w:val="clear" w:color="auto" w:fill="FFFFFF"/>
        </w:rPr>
        <w:t xml:space="preserve">5:9) </w:t>
      </w:r>
      <w:r w:rsidRPr="00395D4B">
        <w:rPr>
          <w:rFonts w:asciiTheme="minorBidi" w:hAnsiTheme="minorBidi" w:cstheme="minorBidi"/>
          <w:sz w:val="24"/>
          <w:szCs w:val="24"/>
          <w:shd w:val="clear" w:color="auto" w:fill="FFFFFF"/>
        </w:rPr>
        <w:t xml:space="preserve"> </w:t>
      </w:r>
    </w:p>
    <w:p w14:paraId="1C92C5EE" w14:textId="77777777" w:rsidR="004915A3" w:rsidRPr="00395D4B" w:rsidRDefault="00775536"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 </w:t>
      </w:r>
    </w:p>
    <w:p w14:paraId="45C00650" w14:textId="1916A14A" w:rsidR="00775536" w:rsidRPr="00395D4B" w:rsidRDefault="00775536"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Furthermore, the Rambam goes on at length </w:t>
      </w:r>
      <w:r w:rsidR="00342409">
        <w:rPr>
          <w:rFonts w:asciiTheme="minorBidi" w:hAnsiTheme="minorBidi" w:cstheme="minorBidi"/>
          <w:sz w:val="24"/>
          <w:szCs w:val="24"/>
          <w:shd w:val="clear" w:color="auto" w:fill="FFFFFF"/>
        </w:rPr>
        <w:t>there (</w:t>
      </w:r>
      <w:r w:rsidR="00252912">
        <w:rPr>
          <w:rFonts w:asciiTheme="minorBidi" w:hAnsiTheme="minorBidi" w:cstheme="minorBidi"/>
          <w:i/>
          <w:iCs/>
          <w:sz w:val="24"/>
          <w:szCs w:val="24"/>
          <w:shd w:val="clear" w:color="auto" w:fill="FFFFFF"/>
        </w:rPr>
        <w:t xml:space="preserve">halakhot </w:t>
      </w:r>
      <w:r w:rsidR="00342409" w:rsidRPr="00395D4B">
        <w:rPr>
          <w:rFonts w:asciiTheme="minorBidi" w:hAnsiTheme="minorBidi" w:cstheme="minorBidi"/>
          <w:sz w:val="24"/>
          <w:szCs w:val="24"/>
          <w:shd w:val="clear" w:color="auto" w:fill="FFFFFF"/>
        </w:rPr>
        <w:t>9-12</w:t>
      </w:r>
      <w:r w:rsidR="00342409">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 xml:space="preserve">about the importance of this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and the preciousness of the Land of Israel and its settlement.</w:t>
      </w:r>
    </w:p>
    <w:p w14:paraId="72BF1682" w14:textId="77777777" w:rsidR="004915A3" w:rsidRPr="00395D4B" w:rsidRDefault="00775536"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 </w:t>
      </w:r>
    </w:p>
    <w:p w14:paraId="27CF6533" w14:textId="1DBEACAB" w:rsidR="004915A3" w:rsidRPr="00395D4B" w:rsidRDefault="00252912"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r w:rsidR="004915A3" w:rsidRPr="00395D4B">
        <w:rPr>
          <w:rFonts w:asciiTheme="minorBidi" w:hAnsiTheme="minorBidi" w:cstheme="minorBidi"/>
          <w:sz w:val="24"/>
          <w:szCs w:val="24"/>
          <w:shd w:val="clear" w:color="auto" w:fill="FFFFFF"/>
        </w:rPr>
        <w:t xml:space="preserve">Rambam </w:t>
      </w:r>
      <w:r>
        <w:rPr>
          <w:rFonts w:asciiTheme="minorBidi" w:hAnsiTheme="minorBidi" w:cstheme="minorBidi"/>
          <w:sz w:val="24"/>
          <w:szCs w:val="24"/>
          <w:shd w:val="clear" w:color="auto" w:fill="FFFFFF"/>
        </w:rPr>
        <w:t xml:space="preserve">also </w:t>
      </w:r>
      <w:r w:rsidR="004915A3" w:rsidRPr="00395D4B">
        <w:rPr>
          <w:rFonts w:asciiTheme="minorBidi" w:hAnsiTheme="minorBidi" w:cstheme="minorBidi"/>
          <w:sz w:val="24"/>
          <w:szCs w:val="24"/>
          <w:shd w:val="clear" w:color="auto" w:fill="FFFFFF"/>
        </w:rPr>
        <w:t>rules</w:t>
      </w:r>
      <w:r>
        <w:rPr>
          <w:rFonts w:asciiTheme="minorBidi" w:hAnsiTheme="minorBidi" w:cstheme="minorBidi"/>
          <w:sz w:val="24"/>
          <w:szCs w:val="24"/>
          <w:shd w:val="clear" w:color="auto" w:fill="FFFFFF"/>
        </w:rPr>
        <w:t>,</w:t>
      </w:r>
      <w:r w:rsidR="004915A3" w:rsidRPr="00395D4B">
        <w:rPr>
          <w:rFonts w:asciiTheme="minorBidi" w:hAnsiTheme="minorBidi" w:cstheme="minorBidi"/>
          <w:sz w:val="24"/>
          <w:szCs w:val="24"/>
          <w:shd w:val="clear" w:color="auto" w:fill="FFFFFF"/>
        </w:rPr>
        <w:t xml:space="preserve"> </w:t>
      </w:r>
      <w:r w:rsidR="00775536" w:rsidRPr="00395D4B">
        <w:rPr>
          <w:rFonts w:asciiTheme="minorBidi" w:hAnsiTheme="minorBidi" w:cstheme="minorBidi"/>
          <w:sz w:val="24"/>
          <w:szCs w:val="24"/>
          <w:shd w:val="clear" w:color="auto" w:fill="FFFFFF"/>
        </w:rPr>
        <w:t>in accordance with the Gemara (</w:t>
      </w:r>
      <w:r w:rsidR="00775536" w:rsidRPr="00395D4B">
        <w:rPr>
          <w:rFonts w:asciiTheme="minorBidi" w:hAnsiTheme="minorBidi" w:cstheme="minorBidi"/>
          <w:i/>
          <w:iCs/>
          <w:sz w:val="24"/>
          <w:szCs w:val="24"/>
          <w:shd w:val="clear" w:color="auto" w:fill="FFFFFF"/>
        </w:rPr>
        <w:t xml:space="preserve">Ketubot </w:t>
      </w:r>
      <w:r w:rsidR="00775536" w:rsidRPr="00395D4B">
        <w:rPr>
          <w:rFonts w:asciiTheme="minorBidi" w:hAnsiTheme="minorBidi" w:cstheme="minorBidi"/>
          <w:sz w:val="24"/>
          <w:szCs w:val="24"/>
          <w:shd w:val="clear" w:color="auto" w:fill="FFFFFF"/>
        </w:rPr>
        <w:t>110b)</w:t>
      </w:r>
      <w:r>
        <w:rPr>
          <w:rFonts w:asciiTheme="minorBidi" w:hAnsiTheme="minorBidi" w:cstheme="minorBidi"/>
          <w:sz w:val="24"/>
          <w:szCs w:val="24"/>
          <w:shd w:val="clear" w:color="auto" w:fill="FFFFFF"/>
        </w:rPr>
        <w:t>,</w:t>
      </w:r>
      <w:r w:rsidR="00775536" w:rsidRPr="00395D4B">
        <w:rPr>
          <w:rFonts w:asciiTheme="minorBidi" w:hAnsiTheme="minorBidi" w:cstheme="minorBidi"/>
          <w:sz w:val="24"/>
          <w:szCs w:val="24"/>
          <w:shd w:val="clear" w:color="auto" w:fill="FFFFFF"/>
        </w:rPr>
        <w:t xml:space="preserve"> that </w:t>
      </w:r>
      <w:r w:rsidR="00AC3C2E">
        <w:rPr>
          <w:rFonts w:asciiTheme="minorBidi" w:hAnsiTheme="minorBidi" w:cstheme="minorBidi"/>
          <w:sz w:val="24"/>
          <w:szCs w:val="24"/>
          <w:shd w:val="clear" w:color="auto" w:fill="FFFFFF"/>
        </w:rPr>
        <w:t>one</w:t>
      </w:r>
      <w:r w:rsidR="00775536" w:rsidRPr="00395D4B">
        <w:rPr>
          <w:rFonts w:asciiTheme="minorBidi" w:hAnsiTheme="minorBidi" w:cstheme="minorBidi"/>
          <w:sz w:val="24"/>
          <w:szCs w:val="24"/>
          <w:shd w:val="clear" w:color="auto" w:fill="FFFFFF"/>
        </w:rPr>
        <w:t xml:space="preserve"> can force </w:t>
      </w:r>
      <w:r w:rsidR="00AC3C2E">
        <w:rPr>
          <w:rFonts w:asciiTheme="minorBidi" w:hAnsiTheme="minorBidi" w:cstheme="minorBidi"/>
          <w:sz w:val="24"/>
          <w:szCs w:val="24"/>
          <w:shd w:val="clear" w:color="auto" w:fill="FFFFFF"/>
        </w:rPr>
        <w:t>a spouse</w:t>
      </w:r>
      <w:r w:rsidR="00775536" w:rsidRPr="00395D4B">
        <w:rPr>
          <w:rFonts w:asciiTheme="minorBidi" w:hAnsiTheme="minorBidi" w:cstheme="minorBidi"/>
          <w:sz w:val="24"/>
          <w:szCs w:val="24"/>
          <w:shd w:val="clear" w:color="auto" w:fill="FFFFFF"/>
        </w:rPr>
        <w:t xml:space="preserve"> to </w:t>
      </w:r>
      <w:r w:rsidR="00AC79A9" w:rsidRPr="00395D4B">
        <w:rPr>
          <w:rFonts w:asciiTheme="minorBidi" w:hAnsiTheme="minorBidi" w:cstheme="minorBidi"/>
          <w:sz w:val="24"/>
          <w:szCs w:val="24"/>
          <w:shd w:val="clear" w:color="auto" w:fill="FFFFFF"/>
        </w:rPr>
        <w:t>move</w:t>
      </w:r>
      <w:r w:rsidR="00775536" w:rsidRPr="00395D4B">
        <w:rPr>
          <w:rFonts w:asciiTheme="minorBidi" w:hAnsiTheme="minorBidi" w:cstheme="minorBidi"/>
          <w:sz w:val="24"/>
          <w:szCs w:val="24"/>
          <w:shd w:val="clear" w:color="auto" w:fill="FFFFFF"/>
        </w:rPr>
        <w:t xml:space="preserve"> to the Land of Israel, but </w:t>
      </w:r>
      <w:r w:rsidR="00AC3C2E">
        <w:rPr>
          <w:rFonts w:asciiTheme="minorBidi" w:hAnsiTheme="minorBidi" w:cstheme="minorBidi"/>
          <w:sz w:val="24"/>
          <w:szCs w:val="24"/>
          <w:shd w:val="clear" w:color="auto" w:fill="FFFFFF"/>
        </w:rPr>
        <w:t>not</w:t>
      </w:r>
      <w:r w:rsidR="00775536" w:rsidRPr="00395D4B">
        <w:rPr>
          <w:rFonts w:asciiTheme="minorBidi" w:hAnsiTheme="minorBidi" w:cstheme="minorBidi"/>
          <w:sz w:val="24"/>
          <w:szCs w:val="24"/>
          <w:shd w:val="clear" w:color="auto" w:fill="FFFFFF"/>
        </w:rPr>
        <w:t xml:space="preserve"> to leave the land:  </w:t>
      </w:r>
    </w:p>
    <w:p w14:paraId="5A6A25A0" w14:textId="77777777" w:rsidR="00775536" w:rsidRPr="00395D4B" w:rsidRDefault="00775536" w:rsidP="00675872">
      <w:pPr>
        <w:spacing w:line="240" w:lineRule="auto"/>
        <w:ind w:firstLine="720"/>
        <w:rPr>
          <w:rFonts w:asciiTheme="minorBidi" w:hAnsiTheme="minorBidi" w:cstheme="minorBidi"/>
          <w:sz w:val="24"/>
          <w:szCs w:val="24"/>
          <w:shd w:val="clear" w:color="auto" w:fill="FFFFFF"/>
        </w:rPr>
      </w:pPr>
    </w:p>
    <w:p w14:paraId="35324BA2" w14:textId="12CD7273" w:rsidR="00AC79A9" w:rsidRPr="00A64AB3" w:rsidRDefault="00AC79A9"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When a husband desires to move to the Land of Israel and [his wife] does not desire to do so, he may divorce her without paying her [the money due her by virtue of her] </w:t>
      </w:r>
      <w:r w:rsidRPr="00395D4B">
        <w:rPr>
          <w:rFonts w:asciiTheme="minorBidi" w:hAnsiTheme="minorBidi" w:cstheme="minorBidi"/>
          <w:i/>
          <w:iCs/>
          <w:sz w:val="24"/>
          <w:szCs w:val="24"/>
        </w:rPr>
        <w:t>ketuba</w:t>
      </w:r>
      <w:r w:rsidRPr="00395D4B">
        <w:rPr>
          <w:rFonts w:asciiTheme="minorBidi" w:hAnsiTheme="minorBidi" w:cstheme="minorBidi"/>
          <w:sz w:val="24"/>
          <w:szCs w:val="24"/>
        </w:rPr>
        <w:t>. If she desires to move [to the Land of Israel] and he does not desire to do so, he must divorce her and pay her [the money due her by virtue of her] </w:t>
      </w:r>
      <w:r w:rsidRPr="00395D4B">
        <w:rPr>
          <w:rFonts w:asciiTheme="minorBidi" w:hAnsiTheme="minorBidi" w:cstheme="minorBidi"/>
          <w:i/>
          <w:iCs/>
          <w:sz w:val="24"/>
          <w:szCs w:val="24"/>
        </w:rPr>
        <w:t>ketuba</w:t>
      </w:r>
      <w:r w:rsidRPr="002B7893">
        <w:rPr>
          <w:rFonts w:asciiTheme="minorBidi" w:hAnsiTheme="minorBidi" w:cstheme="minorBidi"/>
          <w:sz w:val="24"/>
          <w:szCs w:val="24"/>
        </w:rPr>
        <w:t>.</w:t>
      </w:r>
      <w:r w:rsidR="00A64AB3">
        <w:rPr>
          <w:rFonts w:asciiTheme="minorBidi" w:hAnsiTheme="minorBidi" w:cstheme="minorBidi"/>
          <w:sz w:val="24"/>
          <w:szCs w:val="24"/>
        </w:rPr>
        <w:t xml:space="preserve"> </w:t>
      </w:r>
      <w:r w:rsidR="00A64AB3">
        <w:rPr>
          <w:rFonts w:asciiTheme="minorBidi" w:hAnsiTheme="minorBidi" w:cstheme="minorBidi"/>
          <w:sz w:val="24"/>
          <w:szCs w:val="24"/>
          <w:shd w:val="clear" w:color="auto" w:fill="FFFFFF"/>
        </w:rPr>
        <w:t>(</w:t>
      </w:r>
      <w:r w:rsidR="00A64AB3" w:rsidRPr="00395D4B">
        <w:rPr>
          <w:rFonts w:asciiTheme="minorBidi" w:hAnsiTheme="minorBidi" w:cstheme="minorBidi"/>
          <w:i/>
          <w:iCs/>
          <w:sz w:val="24"/>
          <w:szCs w:val="24"/>
          <w:shd w:val="clear" w:color="auto" w:fill="FFFFFF"/>
        </w:rPr>
        <w:t xml:space="preserve">Hilkhot Ishut </w:t>
      </w:r>
      <w:r w:rsidR="00A64AB3" w:rsidRPr="00395D4B">
        <w:rPr>
          <w:rFonts w:asciiTheme="minorBidi" w:hAnsiTheme="minorBidi" w:cstheme="minorBidi"/>
          <w:sz w:val="24"/>
          <w:szCs w:val="24"/>
          <w:shd w:val="clear" w:color="auto" w:fill="FFFFFF"/>
        </w:rPr>
        <w:t>13:20)</w:t>
      </w:r>
    </w:p>
    <w:p w14:paraId="658C5DE4" w14:textId="77777777" w:rsidR="004915A3" w:rsidRPr="00395D4B" w:rsidRDefault="00AC79A9" w:rsidP="00675872">
      <w:pPr>
        <w:pStyle w:val="BlockText"/>
        <w:spacing w:line="240" w:lineRule="auto"/>
        <w:rPr>
          <w:rFonts w:asciiTheme="minorBidi" w:hAnsiTheme="minorBidi" w:cstheme="minorBidi"/>
          <w:sz w:val="24"/>
          <w:szCs w:val="24"/>
        </w:rPr>
      </w:pPr>
      <w:r w:rsidRPr="00A64AB3">
        <w:rPr>
          <w:rFonts w:asciiTheme="minorBidi" w:hAnsiTheme="minorBidi" w:cstheme="minorBidi"/>
          <w:sz w:val="24"/>
          <w:szCs w:val="24"/>
        </w:rPr>
        <w:lastRenderedPageBreak/>
        <w:t xml:space="preserve"> </w:t>
      </w:r>
    </w:p>
    <w:p w14:paraId="739F2F93" w14:textId="47544E3D" w:rsidR="00E84869" w:rsidRDefault="00E84869"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Similarly with regard to slaves:</w:t>
      </w:r>
    </w:p>
    <w:p w14:paraId="726BD723" w14:textId="77777777" w:rsidR="00E84869" w:rsidRPr="00395D4B" w:rsidRDefault="00E84869" w:rsidP="00675872">
      <w:pPr>
        <w:spacing w:line="240" w:lineRule="auto"/>
        <w:ind w:firstLine="720"/>
        <w:rPr>
          <w:rFonts w:asciiTheme="minorBidi" w:hAnsiTheme="minorBidi" w:cstheme="minorBidi"/>
          <w:sz w:val="24"/>
          <w:szCs w:val="24"/>
          <w:shd w:val="clear" w:color="auto" w:fill="FFFFFF"/>
        </w:rPr>
      </w:pPr>
    </w:p>
    <w:p w14:paraId="5868DD31" w14:textId="02313B1E" w:rsidR="00AC79A9" w:rsidRPr="00395D4B" w:rsidRDefault="00AC79A9"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When a slave asks his master to move to the Land of Israel, we compel his master to move there with him or to sell him to someone who is moving there. When a master living in the Land of Israel desires to move to the Diaspora, he cannot compel the slave to move with him against his will. </w:t>
      </w:r>
      <w:r w:rsidR="00E84869">
        <w:rPr>
          <w:rFonts w:asciiTheme="minorBidi" w:hAnsiTheme="minorBidi" w:cstheme="minorBidi"/>
          <w:sz w:val="24"/>
          <w:szCs w:val="24"/>
          <w:shd w:val="clear" w:color="auto" w:fill="FFFFFF"/>
        </w:rPr>
        <w:t>(</w:t>
      </w:r>
      <w:r w:rsidR="00E84869" w:rsidRPr="00395D4B">
        <w:rPr>
          <w:rFonts w:asciiTheme="minorBidi" w:hAnsiTheme="minorBidi" w:cstheme="minorBidi"/>
          <w:i/>
          <w:iCs/>
          <w:sz w:val="24"/>
          <w:szCs w:val="24"/>
          <w:shd w:val="clear" w:color="auto" w:fill="FFFFFF"/>
        </w:rPr>
        <w:t xml:space="preserve">Hilkhot Avadim </w:t>
      </w:r>
      <w:r w:rsidR="00E84869" w:rsidRPr="00395D4B">
        <w:rPr>
          <w:rFonts w:asciiTheme="minorBidi" w:hAnsiTheme="minorBidi" w:cstheme="minorBidi"/>
          <w:sz w:val="24"/>
          <w:szCs w:val="24"/>
          <w:shd w:val="clear" w:color="auto" w:fill="FFFFFF"/>
        </w:rPr>
        <w:t>8:9)</w:t>
      </w:r>
    </w:p>
    <w:p w14:paraId="49FA7458" w14:textId="77777777" w:rsidR="00AC79A9" w:rsidRPr="00395D4B" w:rsidRDefault="00AC79A9" w:rsidP="00675872">
      <w:pPr>
        <w:spacing w:line="240" w:lineRule="auto"/>
        <w:ind w:firstLine="720"/>
        <w:rPr>
          <w:rFonts w:asciiTheme="minorBidi" w:hAnsiTheme="minorBidi" w:cstheme="minorBidi"/>
          <w:sz w:val="24"/>
          <w:szCs w:val="24"/>
          <w:shd w:val="clear" w:color="auto" w:fill="FFFFFF"/>
        </w:rPr>
      </w:pPr>
    </w:p>
    <w:p w14:paraId="284E421D" w14:textId="35B5AEF0" w:rsidR="004915A3" w:rsidRPr="00395D4B" w:rsidRDefault="00AC79A9"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The Rambam </w:t>
      </w:r>
      <w:r w:rsidR="00D14D8E">
        <w:rPr>
          <w:rFonts w:asciiTheme="minorBidi" w:hAnsiTheme="minorBidi" w:cstheme="minorBidi"/>
          <w:sz w:val="24"/>
          <w:szCs w:val="24"/>
          <w:shd w:val="clear" w:color="auto" w:fill="FFFFFF"/>
        </w:rPr>
        <w:t>there</w:t>
      </w:r>
      <w:r w:rsidRPr="00395D4B">
        <w:rPr>
          <w:rFonts w:asciiTheme="minorBidi" w:hAnsiTheme="minorBidi" w:cstheme="minorBidi"/>
          <w:sz w:val="24"/>
          <w:szCs w:val="24"/>
          <w:shd w:val="clear" w:color="auto" w:fill="FFFFFF"/>
        </w:rPr>
        <w:t xml:space="preserve"> emphasizes:</w:t>
      </w:r>
    </w:p>
    <w:p w14:paraId="5D4B2CD3" w14:textId="77777777" w:rsidR="00AC79A9" w:rsidRPr="00395D4B" w:rsidRDefault="00AC79A9" w:rsidP="00675872">
      <w:pPr>
        <w:spacing w:line="240" w:lineRule="auto"/>
        <w:ind w:firstLine="720"/>
        <w:rPr>
          <w:rFonts w:asciiTheme="minorBidi" w:hAnsiTheme="minorBidi" w:cstheme="minorBidi"/>
          <w:sz w:val="24"/>
          <w:szCs w:val="24"/>
          <w:shd w:val="clear" w:color="auto" w:fill="FFFFFF"/>
        </w:rPr>
      </w:pPr>
    </w:p>
    <w:p w14:paraId="28036FC6" w14:textId="77777777" w:rsidR="00AC79A9" w:rsidRPr="00395D4B" w:rsidRDefault="00AC79A9"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This law applies in all times, even in the present era, when the land is ruled by gentiles.</w:t>
      </w:r>
      <w:r w:rsidRPr="00395D4B">
        <w:rPr>
          <w:rStyle w:val="FootnoteReference"/>
          <w:rFonts w:asciiTheme="minorBidi" w:hAnsiTheme="minorBidi" w:cstheme="minorBidi"/>
          <w:sz w:val="24"/>
          <w:szCs w:val="24"/>
          <w:shd w:val="clear" w:color="auto" w:fill="FFFFFF"/>
        </w:rPr>
        <w:footnoteReference w:id="4"/>
      </w:r>
    </w:p>
    <w:p w14:paraId="26E3BF98" w14:textId="77777777" w:rsidR="004915A3" w:rsidRPr="00395D4B" w:rsidRDefault="00AC79A9"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 </w:t>
      </w:r>
    </w:p>
    <w:p w14:paraId="0A39FAB2" w14:textId="1604FA25" w:rsidR="004915A3" w:rsidRPr="00395D4B" w:rsidRDefault="00395D4B" w:rsidP="00675872">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 xml:space="preserve">From this law as </w:t>
      </w:r>
      <w:r w:rsidR="00347540">
        <w:rPr>
          <w:rFonts w:asciiTheme="minorBidi" w:hAnsiTheme="minorBidi" w:cstheme="minorBidi"/>
          <w:sz w:val="24"/>
          <w:szCs w:val="24"/>
          <w:shd w:val="clear" w:color="auto" w:fill="FFFFFF"/>
        </w:rPr>
        <w:t>well,</w:t>
      </w:r>
      <w:r>
        <w:rPr>
          <w:rFonts w:asciiTheme="minorBidi" w:hAnsiTheme="minorBidi" w:cstheme="minorBidi"/>
          <w:sz w:val="24"/>
          <w:szCs w:val="24"/>
          <w:shd w:val="clear" w:color="auto" w:fill="FFFFFF"/>
        </w:rPr>
        <w:t xml:space="preserve"> we </w:t>
      </w:r>
      <w:r w:rsidR="00AC79A9" w:rsidRPr="00395D4B">
        <w:rPr>
          <w:rFonts w:asciiTheme="minorBidi" w:hAnsiTheme="minorBidi" w:cstheme="minorBidi"/>
          <w:sz w:val="24"/>
          <w:szCs w:val="24"/>
          <w:shd w:val="clear" w:color="auto" w:fill="FFFFFF"/>
        </w:rPr>
        <w:t xml:space="preserve">learn that living in the Land of Israel involves a </w:t>
      </w:r>
      <w:r w:rsidR="00AC79A9" w:rsidRPr="00B3379F">
        <w:rPr>
          <w:rFonts w:asciiTheme="minorBidi" w:hAnsiTheme="minorBidi" w:cstheme="minorBidi"/>
          <w:sz w:val="24"/>
          <w:szCs w:val="24"/>
          <w:shd w:val="clear" w:color="auto" w:fill="FFFFFF"/>
        </w:rPr>
        <w:t>mitzva</w:t>
      </w:r>
      <w:r w:rsidR="00AC79A9" w:rsidRPr="00395D4B">
        <w:rPr>
          <w:rFonts w:asciiTheme="minorBidi" w:hAnsiTheme="minorBidi" w:cstheme="minorBidi"/>
          <w:i/>
          <w:iCs/>
          <w:sz w:val="24"/>
          <w:szCs w:val="24"/>
          <w:shd w:val="clear" w:color="auto" w:fill="FFFFFF"/>
        </w:rPr>
        <w:t>.</w:t>
      </w:r>
    </w:p>
    <w:p w14:paraId="6D533549" w14:textId="77777777" w:rsidR="00AC79A9" w:rsidRPr="00395D4B" w:rsidRDefault="00AC79A9" w:rsidP="00675872">
      <w:pPr>
        <w:spacing w:line="240" w:lineRule="auto"/>
        <w:ind w:firstLine="720"/>
        <w:rPr>
          <w:rFonts w:asciiTheme="minorBidi" w:hAnsiTheme="minorBidi" w:cstheme="minorBidi"/>
          <w:sz w:val="24"/>
          <w:szCs w:val="24"/>
          <w:shd w:val="clear" w:color="auto" w:fill="FFFFFF"/>
        </w:rPr>
      </w:pPr>
    </w:p>
    <w:p w14:paraId="2C301B52" w14:textId="2D165732"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In addition, </w:t>
      </w:r>
      <w:r w:rsidR="00AC79A9" w:rsidRPr="00395D4B">
        <w:rPr>
          <w:rFonts w:asciiTheme="minorBidi" w:hAnsiTheme="minorBidi" w:cstheme="minorBidi"/>
          <w:sz w:val="24"/>
          <w:szCs w:val="24"/>
          <w:shd w:val="clear" w:color="auto" w:fill="FFFFFF"/>
        </w:rPr>
        <w:t xml:space="preserve">the Rambam rules, based on the Gemara in tractate </w:t>
      </w:r>
      <w:r w:rsidR="00AC79A9" w:rsidRPr="00395D4B">
        <w:rPr>
          <w:rFonts w:asciiTheme="minorBidi" w:hAnsiTheme="minorBidi" w:cstheme="minorBidi"/>
          <w:i/>
          <w:iCs/>
          <w:sz w:val="24"/>
          <w:szCs w:val="24"/>
          <w:shd w:val="clear" w:color="auto" w:fill="FFFFFF"/>
        </w:rPr>
        <w:t xml:space="preserve">Gittin </w:t>
      </w:r>
      <w:r w:rsidR="00AC79A9" w:rsidRPr="00395D4B">
        <w:rPr>
          <w:rFonts w:asciiTheme="minorBidi" w:hAnsiTheme="minorBidi" w:cstheme="minorBidi"/>
          <w:sz w:val="24"/>
          <w:szCs w:val="24"/>
          <w:shd w:val="clear" w:color="auto" w:fill="FFFFFF"/>
        </w:rPr>
        <w:t>(8b)</w:t>
      </w:r>
      <w:r w:rsidR="00213513">
        <w:rPr>
          <w:rFonts w:asciiTheme="minorBidi" w:hAnsiTheme="minorBidi" w:cstheme="minorBidi"/>
          <w:sz w:val="24"/>
          <w:szCs w:val="24"/>
          <w:shd w:val="clear" w:color="auto" w:fill="FFFFFF"/>
        </w:rPr>
        <w:t>,</w:t>
      </w:r>
      <w:r w:rsidR="00AC79A9" w:rsidRPr="00395D4B">
        <w:rPr>
          <w:rFonts w:asciiTheme="minorBidi" w:hAnsiTheme="minorBidi" w:cstheme="minorBidi"/>
          <w:sz w:val="24"/>
          <w:szCs w:val="24"/>
          <w:shd w:val="clear" w:color="auto" w:fill="FFFFFF"/>
        </w:rPr>
        <w:t xml:space="preserve"> that settlement of the Land of Israel constitutes grounds for leniency regarding the laws of Shabbat:</w:t>
      </w:r>
      <w:r w:rsidR="00AC79A9" w:rsidRPr="00395D4B">
        <w:rPr>
          <w:rStyle w:val="FootnoteReference"/>
          <w:rFonts w:asciiTheme="minorBidi" w:hAnsiTheme="minorBidi" w:cstheme="minorBidi"/>
          <w:sz w:val="24"/>
          <w:szCs w:val="24"/>
          <w:shd w:val="clear" w:color="auto" w:fill="FFFFFF"/>
        </w:rPr>
        <w:footnoteReference w:id="5"/>
      </w:r>
    </w:p>
    <w:p w14:paraId="4C94DE8C" w14:textId="77777777" w:rsidR="00AC79A9" w:rsidRPr="00395D4B" w:rsidRDefault="00AC79A9" w:rsidP="00675872">
      <w:pPr>
        <w:spacing w:line="240" w:lineRule="auto"/>
        <w:ind w:firstLine="720"/>
        <w:rPr>
          <w:rFonts w:asciiTheme="minorBidi" w:hAnsiTheme="minorBidi" w:cstheme="minorBidi"/>
          <w:sz w:val="24"/>
          <w:szCs w:val="24"/>
          <w:shd w:val="clear" w:color="auto" w:fill="FFFFFF"/>
        </w:rPr>
      </w:pPr>
    </w:p>
    <w:p w14:paraId="062A7ED3" w14:textId="2C061D42" w:rsidR="00CB2B12" w:rsidRPr="00395D4B" w:rsidRDefault="00191C3B" w:rsidP="00675872">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One who</w:t>
      </w:r>
      <w:r w:rsidR="00CB2B12" w:rsidRPr="00395D4B">
        <w:rPr>
          <w:rFonts w:asciiTheme="minorBidi" w:hAnsiTheme="minorBidi" w:cstheme="minorBidi"/>
          <w:sz w:val="24"/>
          <w:szCs w:val="24"/>
          <w:shd w:val="clear" w:color="auto" w:fill="FFFFFF"/>
        </w:rPr>
        <w:t xml:space="preserve"> buys a house in the Land of Israel from a gentile,</w:t>
      </w:r>
      <w:r w:rsidR="00CB2B12" w:rsidRPr="00395D4B">
        <w:rPr>
          <w:rFonts w:asciiTheme="minorBidi" w:hAnsiTheme="minorBidi" w:cstheme="minorBidi"/>
          <w:sz w:val="24"/>
          <w:szCs w:val="24"/>
          <w:vertAlign w:val="superscript"/>
        </w:rPr>
        <w:t xml:space="preserve"> </w:t>
      </w:r>
      <w:r w:rsidR="00CB2B12" w:rsidRPr="00395D4B">
        <w:rPr>
          <w:rFonts w:asciiTheme="minorBidi" w:hAnsiTheme="minorBidi" w:cstheme="minorBidi"/>
          <w:sz w:val="24"/>
          <w:szCs w:val="24"/>
          <w:shd w:val="clear" w:color="auto" w:fill="FFFFFF"/>
        </w:rPr>
        <w:t>he is permitted to tell the gentile to compose a deed of sale on Shabbat</w:t>
      </w:r>
      <w:r w:rsidR="00335916">
        <w:rPr>
          <w:rFonts w:asciiTheme="minorBidi" w:hAnsiTheme="minorBidi" w:cstheme="minorBidi"/>
          <w:sz w:val="24"/>
          <w:szCs w:val="24"/>
          <w:shd w:val="clear" w:color="auto" w:fill="FFFFFF"/>
        </w:rPr>
        <w:t xml:space="preserve">, for </w:t>
      </w:r>
      <w:r w:rsidR="00056D50">
        <w:rPr>
          <w:rFonts w:asciiTheme="minorBidi" w:hAnsiTheme="minorBidi" w:cstheme="minorBidi"/>
          <w:sz w:val="24"/>
          <w:szCs w:val="24"/>
          <w:shd w:val="clear" w:color="auto" w:fill="FFFFFF"/>
        </w:rPr>
        <w:t xml:space="preserve">verbalizing </w:t>
      </w:r>
      <w:r w:rsidR="00335916">
        <w:rPr>
          <w:rFonts w:asciiTheme="minorBidi" w:hAnsiTheme="minorBidi" w:cstheme="minorBidi"/>
          <w:sz w:val="24"/>
          <w:szCs w:val="24"/>
          <w:shd w:val="clear" w:color="auto" w:fill="FFFFFF"/>
        </w:rPr>
        <w:t>to a gentile</w:t>
      </w:r>
      <w:r w:rsidR="00CB2B12" w:rsidRPr="00395D4B">
        <w:rPr>
          <w:rFonts w:asciiTheme="minorBidi" w:hAnsiTheme="minorBidi" w:cstheme="minorBidi"/>
          <w:sz w:val="24"/>
          <w:szCs w:val="24"/>
          <w:shd w:val="clear" w:color="auto" w:fill="FFFFFF"/>
        </w:rPr>
        <w:t xml:space="preserve"> [to perform a forbidden labor on Shabbat] is a Rabbinic prohibition, and because [of the importance] of settling the Land of Israel</w:t>
      </w:r>
      <w:r w:rsidR="00C77A6B">
        <w:rPr>
          <w:rFonts w:asciiTheme="minorBidi" w:hAnsiTheme="minorBidi" w:cstheme="minorBidi"/>
          <w:sz w:val="24"/>
          <w:szCs w:val="24"/>
          <w:shd w:val="clear" w:color="auto" w:fill="FFFFFF"/>
        </w:rPr>
        <w:t>,</w:t>
      </w:r>
      <w:r w:rsidR="00CB2B12" w:rsidRPr="00395D4B">
        <w:rPr>
          <w:rFonts w:asciiTheme="minorBidi" w:hAnsiTheme="minorBidi" w:cstheme="minorBidi"/>
          <w:sz w:val="24"/>
          <w:szCs w:val="24"/>
          <w:shd w:val="clear" w:color="auto" w:fill="FFFFFF"/>
        </w:rPr>
        <w:t xml:space="preserve"> the Sages did not </w:t>
      </w:r>
      <w:r w:rsidR="005107C3">
        <w:rPr>
          <w:rFonts w:asciiTheme="minorBidi" w:hAnsiTheme="minorBidi" w:cstheme="minorBidi"/>
          <w:sz w:val="24"/>
          <w:szCs w:val="24"/>
          <w:shd w:val="clear" w:color="auto" w:fill="FFFFFF"/>
        </w:rPr>
        <w:t>apply</w:t>
      </w:r>
      <w:r w:rsidR="005107C3" w:rsidRPr="00395D4B">
        <w:rPr>
          <w:rFonts w:asciiTheme="minorBidi" w:hAnsiTheme="minorBidi" w:cstheme="minorBidi"/>
          <w:sz w:val="24"/>
          <w:szCs w:val="24"/>
          <w:shd w:val="clear" w:color="auto" w:fill="FFFFFF"/>
        </w:rPr>
        <w:t xml:space="preserve"> </w:t>
      </w:r>
      <w:r w:rsidR="00CB2B12" w:rsidRPr="00395D4B">
        <w:rPr>
          <w:rFonts w:asciiTheme="minorBidi" w:hAnsiTheme="minorBidi" w:cstheme="minorBidi"/>
          <w:sz w:val="24"/>
          <w:szCs w:val="24"/>
          <w:shd w:val="clear" w:color="auto" w:fill="FFFFFF"/>
        </w:rPr>
        <w:t xml:space="preserve">their decree in this instance. </w:t>
      </w:r>
      <w:r w:rsidR="00C77A6B">
        <w:rPr>
          <w:rFonts w:asciiTheme="minorBidi" w:hAnsiTheme="minorBidi" w:cstheme="minorBidi"/>
          <w:sz w:val="24"/>
          <w:szCs w:val="24"/>
          <w:shd w:val="clear" w:color="auto" w:fill="FFFFFF"/>
        </w:rPr>
        <w:t>(</w:t>
      </w:r>
      <w:r w:rsidR="00C77A6B" w:rsidRPr="00395D4B">
        <w:rPr>
          <w:rFonts w:asciiTheme="minorBidi" w:hAnsiTheme="minorBidi" w:cstheme="minorBidi"/>
          <w:i/>
          <w:iCs/>
          <w:sz w:val="24"/>
          <w:szCs w:val="24"/>
          <w:shd w:val="clear" w:color="auto" w:fill="FFFFFF"/>
        </w:rPr>
        <w:t xml:space="preserve">Hilkhot Shabbat </w:t>
      </w:r>
      <w:r w:rsidR="00C77A6B" w:rsidRPr="00395D4B">
        <w:rPr>
          <w:rFonts w:asciiTheme="minorBidi" w:hAnsiTheme="minorBidi" w:cstheme="minorBidi"/>
          <w:sz w:val="24"/>
          <w:szCs w:val="24"/>
          <w:shd w:val="clear" w:color="auto" w:fill="FFFFFF"/>
        </w:rPr>
        <w:t>6:11)</w:t>
      </w:r>
    </w:p>
    <w:p w14:paraId="27500F97" w14:textId="77777777" w:rsidR="00CB2B12" w:rsidRPr="00395D4B" w:rsidRDefault="00CB2B12" w:rsidP="00675872">
      <w:pPr>
        <w:pStyle w:val="BlockText"/>
        <w:spacing w:line="240" w:lineRule="auto"/>
        <w:ind w:left="0"/>
        <w:rPr>
          <w:rFonts w:asciiTheme="minorBidi" w:hAnsiTheme="minorBidi" w:cstheme="minorBidi"/>
          <w:sz w:val="24"/>
          <w:szCs w:val="24"/>
          <w:shd w:val="clear" w:color="auto" w:fill="FFFFFF"/>
        </w:rPr>
      </w:pPr>
    </w:p>
    <w:p w14:paraId="4572CA67" w14:textId="59F971AF" w:rsidR="004915A3" w:rsidRPr="00395D4B" w:rsidRDefault="004915A3" w:rsidP="00675872">
      <w:pPr>
        <w:pStyle w:val="BlockText"/>
        <w:spacing w:line="240" w:lineRule="auto"/>
        <w:ind w:left="0"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And in</w:t>
      </w:r>
      <w:r w:rsidR="00C77A6B">
        <w:rPr>
          <w:rFonts w:asciiTheme="minorBidi" w:hAnsiTheme="minorBidi" w:cstheme="minorBidi"/>
          <w:sz w:val="24"/>
          <w:szCs w:val="24"/>
          <w:shd w:val="clear" w:color="auto" w:fill="FFFFFF"/>
        </w:rPr>
        <w:t xml:space="preserve"> yet another source</w:t>
      </w:r>
      <w:r w:rsidR="00CB2B12" w:rsidRPr="00395D4B">
        <w:rPr>
          <w:rFonts w:asciiTheme="minorBidi" w:hAnsiTheme="minorBidi" w:cstheme="minorBidi"/>
          <w:sz w:val="24"/>
          <w:szCs w:val="24"/>
          <w:shd w:val="clear" w:color="auto" w:fill="FFFFFF"/>
        </w:rPr>
        <w:t xml:space="preserve">, the Rambam explains why a border town is not </w:t>
      </w:r>
      <w:r w:rsidR="00FC1DD5">
        <w:rPr>
          <w:rFonts w:asciiTheme="minorBidi" w:hAnsiTheme="minorBidi" w:cstheme="minorBidi"/>
          <w:sz w:val="24"/>
          <w:szCs w:val="24"/>
          <w:shd w:val="clear" w:color="auto" w:fill="FFFFFF"/>
        </w:rPr>
        <w:t xml:space="preserve">to be </w:t>
      </w:r>
      <w:r w:rsidR="00CB2B12" w:rsidRPr="00395D4B">
        <w:rPr>
          <w:rFonts w:asciiTheme="minorBidi" w:hAnsiTheme="minorBidi" w:cstheme="minorBidi"/>
          <w:sz w:val="24"/>
          <w:szCs w:val="24"/>
          <w:shd w:val="clear" w:color="auto" w:fill="FFFFFF"/>
        </w:rPr>
        <w:t xml:space="preserve">condemned </w:t>
      </w:r>
      <w:r w:rsidR="00B73117">
        <w:rPr>
          <w:rFonts w:asciiTheme="minorBidi" w:hAnsiTheme="minorBidi" w:cstheme="minorBidi"/>
          <w:sz w:val="24"/>
          <w:szCs w:val="24"/>
          <w:shd w:val="clear" w:color="auto" w:fill="FFFFFF"/>
        </w:rPr>
        <w:t xml:space="preserve">(and destroyed) </w:t>
      </w:r>
      <w:r w:rsidR="00CB2B12" w:rsidRPr="00395D4B">
        <w:rPr>
          <w:rFonts w:asciiTheme="minorBidi" w:hAnsiTheme="minorBidi" w:cstheme="minorBidi"/>
          <w:sz w:val="24"/>
          <w:szCs w:val="24"/>
          <w:shd w:val="clear" w:color="auto" w:fill="FFFFFF"/>
        </w:rPr>
        <w:t xml:space="preserve">as an </w:t>
      </w:r>
      <w:r w:rsidR="00CB2B12" w:rsidRPr="00395D4B">
        <w:rPr>
          <w:rFonts w:asciiTheme="minorBidi" w:hAnsiTheme="minorBidi" w:cstheme="minorBidi"/>
          <w:i/>
          <w:iCs/>
          <w:sz w:val="24"/>
          <w:szCs w:val="24"/>
          <w:shd w:val="clear" w:color="auto" w:fill="FFFFFF"/>
        </w:rPr>
        <w:t>ir ha-nidachat</w:t>
      </w:r>
      <w:r w:rsidR="00CB2B12" w:rsidRPr="00395D4B">
        <w:rPr>
          <w:rFonts w:asciiTheme="minorBidi" w:hAnsiTheme="minorBidi" w:cstheme="minorBidi"/>
          <w:sz w:val="24"/>
          <w:szCs w:val="24"/>
          <w:shd w:val="clear" w:color="auto" w:fill="FFFFFF"/>
        </w:rPr>
        <w:t xml:space="preserve"> (a city whose inhabitants were led astray to idolatry</w:t>
      </w:r>
      <w:r w:rsidR="00395D4B">
        <w:rPr>
          <w:rFonts w:asciiTheme="minorBidi" w:hAnsiTheme="minorBidi" w:cstheme="minorBidi"/>
          <w:sz w:val="24"/>
          <w:szCs w:val="24"/>
          <w:shd w:val="clear" w:color="auto" w:fill="FFFFFF"/>
        </w:rPr>
        <w:t>)</w:t>
      </w:r>
      <w:r w:rsidR="00CB2B12" w:rsidRPr="00395D4B">
        <w:rPr>
          <w:rFonts w:asciiTheme="minorBidi" w:hAnsiTheme="minorBidi" w:cstheme="minorBidi"/>
          <w:sz w:val="24"/>
          <w:szCs w:val="24"/>
          <w:shd w:val="clear" w:color="auto" w:fill="FFFFFF"/>
        </w:rPr>
        <w:t xml:space="preserve">: </w:t>
      </w:r>
    </w:p>
    <w:p w14:paraId="5FCBB43F" w14:textId="77777777" w:rsidR="00CB2B12" w:rsidRPr="00395D4B" w:rsidRDefault="00CB2B12" w:rsidP="00675872">
      <w:pPr>
        <w:spacing w:line="240" w:lineRule="auto"/>
        <w:ind w:firstLine="720"/>
        <w:rPr>
          <w:rFonts w:asciiTheme="minorBidi" w:hAnsiTheme="minorBidi" w:cstheme="minorBidi"/>
          <w:sz w:val="24"/>
          <w:szCs w:val="24"/>
          <w:shd w:val="clear" w:color="auto" w:fill="FFFFFF"/>
        </w:rPr>
      </w:pPr>
    </w:p>
    <w:p w14:paraId="24CEC522" w14:textId="65B81D8B" w:rsidR="00CB2B12" w:rsidRPr="00395D4B" w:rsidRDefault="00CB2B12"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 xml:space="preserve">A border city is never condemned as an </w:t>
      </w:r>
      <w:r w:rsidRPr="00395D4B">
        <w:rPr>
          <w:rFonts w:asciiTheme="minorBidi" w:hAnsiTheme="minorBidi" w:cstheme="minorBidi"/>
          <w:i/>
          <w:iCs/>
          <w:sz w:val="24"/>
          <w:szCs w:val="24"/>
        </w:rPr>
        <w:t>ir ha-</w:t>
      </w:r>
      <w:r w:rsidR="00395D4B">
        <w:rPr>
          <w:rFonts w:asciiTheme="minorBidi" w:hAnsiTheme="minorBidi" w:cstheme="minorBidi"/>
          <w:i/>
          <w:iCs/>
          <w:sz w:val="24"/>
          <w:szCs w:val="24"/>
        </w:rPr>
        <w:t>nidachat</w:t>
      </w:r>
      <w:r w:rsidRPr="00395D4B">
        <w:rPr>
          <w:rFonts w:asciiTheme="minorBidi" w:hAnsiTheme="minorBidi" w:cstheme="minorBidi"/>
          <w:sz w:val="24"/>
          <w:szCs w:val="24"/>
        </w:rPr>
        <w:t xml:space="preserve">, so that gentiles will not enter and destroy the Land of Israel. </w:t>
      </w:r>
      <w:r w:rsidR="00FC1DD5">
        <w:rPr>
          <w:rFonts w:asciiTheme="minorBidi" w:hAnsiTheme="minorBidi" w:cstheme="minorBidi"/>
          <w:sz w:val="24"/>
          <w:szCs w:val="24"/>
        </w:rPr>
        <w:t>(</w:t>
      </w:r>
      <w:r w:rsidR="00FC1DD5" w:rsidRPr="00395D4B">
        <w:rPr>
          <w:rFonts w:asciiTheme="minorBidi" w:hAnsiTheme="minorBidi" w:cstheme="minorBidi"/>
          <w:i/>
          <w:iCs/>
          <w:sz w:val="24"/>
          <w:szCs w:val="24"/>
          <w:shd w:val="clear" w:color="auto" w:fill="FFFFFF"/>
        </w:rPr>
        <w:t xml:space="preserve">Hilkhot Avoda Zara </w:t>
      </w:r>
      <w:r w:rsidR="00FC1DD5" w:rsidRPr="00395D4B">
        <w:rPr>
          <w:rFonts w:asciiTheme="minorBidi" w:hAnsiTheme="minorBidi" w:cstheme="minorBidi"/>
          <w:sz w:val="24"/>
          <w:szCs w:val="24"/>
          <w:shd w:val="clear" w:color="auto" w:fill="FFFFFF"/>
        </w:rPr>
        <w:t>4:4)</w:t>
      </w:r>
    </w:p>
    <w:p w14:paraId="2B6D6093" w14:textId="77777777" w:rsidR="00CB2B12" w:rsidRPr="00395D4B" w:rsidRDefault="00CB2B12" w:rsidP="00675872">
      <w:pPr>
        <w:spacing w:line="240" w:lineRule="auto"/>
        <w:ind w:firstLine="720"/>
        <w:rPr>
          <w:rFonts w:asciiTheme="minorBidi" w:hAnsiTheme="minorBidi" w:cstheme="minorBidi"/>
          <w:sz w:val="24"/>
          <w:szCs w:val="24"/>
          <w:shd w:val="clear" w:color="auto" w:fill="FFFFFF"/>
        </w:rPr>
      </w:pPr>
    </w:p>
    <w:p w14:paraId="1E1EBC39" w14:textId="63CA28A9" w:rsidR="004915A3" w:rsidRPr="00395D4B" w:rsidRDefault="00E07E47"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CB2B12" w:rsidRPr="00395D4B">
        <w:rPr>
          <w:rFonts w:asciiTheme="minorBidi" w:hAnsiTheme="minorBidi" w:cstheme="minorBidi"/>
          <w:sz w:val="24"/>
          <w:szCs w:val="24"/>
          <w:shd w:val="clear" w:color="auto" w:fill="FFFFFF"/>
        </w:rPr>
        <w:t xml:space="preserve"> concern </w:t>
      </w:r>
      <w:r w:rsidR="00D6596A">
        <w:rPr>
          <w:rFonts w:asciiTheme="minorBidi" w:hAnsiTheme="minorBidi" w:cstheme="minorBidi"/>
          <w:sz w:val="24"/>
          <w:szCs w:val="24"/>
          <w:shd w:val="clear" w:color="auto" w:fill="FFFFFF"/>
        </w:rPr>
        <w:t xml:space="preserve">here </w:t>
      </w:r>
      <w:r w:rsidR="00CB2B12" w:rsidRPr="00395D4B">
        <w:rPr>
          <w:rFonts w:asciiTheme="minorBidi" w:hAnsiTheme="minorBidi" w:cstheme="minorBidi"/>
          <w:sz w:val="24"/>
          <w:szCs w:val="24"/>
          <w:shd w:val="clear" w:color="auto" w:fill="FFFFFF"/>
        </w:rPr>
        <w:t>is</w:t>
      </w:r>
      <w:r w:rsidR="00644221" w:rsidRPr="00395D4B">
        <w:rPr>
          <w:rFonts w:asciiTheme="minorBidi" w:hAnsiTheme="minorBidi" w:cstheme="minorBidi"/>
          <w:sz w:val="24"/>
          <w:szCs w:val="24"/>
          <w:shd w:val="clear" w:color="auto" w:fill="FFFFFF"/>
        </w:rPr>
        <w:t xml:space="preserve"> not about the </w:t>
      </w:r>
      <w:r>
        <w:rPr>
          <w:rFonts w:asciiTheme="minorBidi" w:hAnsiTheme="minorBidi" w:cstheme="minorBidi"/>
          <w:sz w:val="24"/>
          <w:szCs w:val="24"/>
          <w:shd w:val="clear" w:color="auto" w:fill="FFFFFF"/>
        </w:rPr>
        <w:t xml:space="preserve">danger to the </w:t>
      </w:r>
      <w:r w:rsidR="00644221" w:rsidRPr="00395D4B">
        <w:rPr>
          <w:rFonts w:asciiTheme="minorBidi" w:hAnsiTheme="minorBidi" w:cstheme="minorBidi"/>
          <w:sz w:val="24"/>
          <w:szCs w:val="24"/>
          <w:shd w:val="clear" w:color="auto" w:fill="FFFFFF"/>
        </w:rPr>
        <w:t>lives of the people of Israel, but about the</w:t>
      </w:r>
      <w:r>
        <w:rPr>
          <w:rFonts w:asciiTheme="minorBidi" w:hAnsiTheme="minorBidi" w:cstheme="minorBidi"/>
          <w:sz w:val="24"/>
          <w:szCs w:val="24"/>
          <w:shd w:val="clear" w:color="auto" w:fill="FFFFFF"/>
        </w:rPr>
        <w:t xml:space="preserve"> potential</w:t>
      </w:r>
      <w:r w:rsidR="00644221" w:rsidRPr="00395D4B">
        <w:rPr>
          <w:rFonts w:asciiTheme="minorBidi" w:hAnsiTheme="minorBidi" w:cstheme="minorBidi"/>
          <w:sz w:val="24"/>
          <w:szCs w:val="24"/>
          <w:shd w:val="clear" w:color="auto" w:fill="FFFFFF"/>
        </w:rPr>
        <w:t xml:space="preserve"> destruction of the Land of Israel.  </w:t>
      </w:r>
    </w:p>
    <w:p w14:paraId="1C27A1DD" w14:textId="77777777" w:rsidR="00644221" w:rsidRPr="00395D4B" w:rsidRDefault="00644221" w:rsidP="00675872">
      <w:pPr>
        <w:spacing w:line="240" w:lineRule="auto"/>
        <w:ind w:firstLine="720"/>
        <w:rPr>
          <w:rFonts w:asciiTheme="minorBidi" w:hAnsiTheme="minorBidi" w:cstheme="minorBidi"/>
          <w:sz w:val="24"/>
          <w:szCs w:val="24"/>
          <w:shd w:val="clear" w:color="auto" w:fill="FFFFFF"/>
        </w:rPr>
      </w:pPr>
    </w:p>
    <w:p w14:paraId="377955E1" w14:textId="763CABC1" w:rsidR="004915A3" w:rsidRPr="00395D4B" w:rsidRDefault="00E07E47"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seems clear from all these sources</w:t>
      </w:r>
      <w:r w:rsidR="00644221" w:rsidRPr="00395D4B">
        <w:rPr>
          <w:rFonts w:asciiTheme="minorBidi" w:hAnsiTheme="minorBidi" w:cstheme="minorBidi"/>
          <w:sz w:val="24"/>
          <w:szCs w:val="24"/>
          <w:shd w:val="clear" w:color="auto" w:fill="FFFFFF"/>
        </w:rPr>
        <w:t xml:space="preserve"> that the Ramban </w:t>
      </w:r>
      <w:r w:rsidR="00015D14">
        <w:rPr>
          <w:rFonts w:asciiTheme="minorBidi" w:hAnsiTheme="minorBidi" w:cstheme="minorBidi"/>
          <w:sz w:val="24"/>
          <w:szCs w:val="24"/>
          <w:shd w:val="clear" w:color="auto" w:fill="FFFFFF"/>
        </w:rPr>
        <w:t xml:space="preserve">certainly </w:t>
      </w:r>
      <w:r w:rsidR="00644221" w:rsidRPr="00395D4B">
        <w:rPr>
          <w:rFonts w:asciiTheme="minorBidi" w:hAnsiTheme="minorBidi" w:cstheme="minorBidi"/>
          <w:sz w:val="24"/>
          <w:szCs w:val="24"/>
          <w:shd w:val="clear" w:color="auto" w:fill="FFFFFF"/>
        </w:rPr>
        <w:t xml:space="preserve">attaches virtue and importance to living in the Land of Israel. </w:t>
      </w:r>
      <w:r w:rsidR="00015D14">
        <w:rPr>
          <w:rFonts w:asciiTheme="minorBidi" w:hAnsiTheme="minorBidi" w:cstheme="minorBidi"/>
          <w:sz w:val="24"/>
          <w:szCs w:val="24"/>
          <w:shd w:val="clear" w:color="auto" w:fill="FFFFFF"/>
        </w:rPr>
        <w:t>Moreover, h</w:t>
      </w:r>
      <w:r w:rsidR="00644221" w:rsidRPr="00395D4B">
        <w:rPr>
          <w:rFonts w:asciiTheme="minorBidi" w:hAnsiTheme="minorBidi" w:cstheme="minorBidi"/>
          <w:sz w:val="24"/>
          <w:szCs w:val="24"/>
          <w:shd w:val="clear" w:color="auto" w:fill="FFFFFF"/>
        </w:rPr>
        <w:t xml:space="preserve">is words regarding an </w:t>
      </w:r>
      <w:r w:rsidR="00644221" w:rsidRPr="00395D4B">
        <w:rPr>
          <w:rFonts w:asciiTheme="minorBidi" w:hAnsiTheme="minorBidi" w:cstheme="minorBidi"/>
          <w:i/>
          <w:iCs/>
          <w:sz w:val="24"/>
          <w:szCs w:val="24"/>
          <w:shd w:val="clear" w:color="auto" w:fill="FFFFFF"/>
        </w:rPr>
        <w:t>ir ha-</w:t>
      </w:r>
      <w:r>
        <w:rPr>
          <w:rFonts w:asciiTheme="minorBidi" w:hAnsiTheme="minorBidi" w:cstheme="minorBidi"/>
          <w:i/>
          <w:iCs/>
          <w:sz w:val="24"/>
          <w:szCs w:val="24"/>
        </w:rPr>
        <w:t>nidachat</w:t>
      </w:r>
      <w:r w:rsidRPr="00395D4B" w:rsidDel="00E07E47">
        <w:rPr>
          <w:rFonts w:asciiTheme="minorBidi" w:hAnsiTheme="minorBidi" w:cstheme="minorBidi"/>
          <w:i/>
          <w:iCs/>
          <w:sz w:val="24"/>
          <w:szCs w:val="24"/>
          <w:shd w:val="clear" w:color="auto" w:fill="FFFFFF"/>
        </w:rPr>
        <w:t xml:space="preserve"> </w:t>
      </w:r>
      <w:r w:rsidR="00644221" w:rsidRPr="00395D4B">
        <w:rPr>
          <w:rFonts w:asciiTheme="minorBidi" w:hAnsiTheme="minorBidi" w:cstheme="minorBidi"/>
          <w:sz w:val="24"/>
          <w:szCs w:val="24"/>
          <w:shd w:val="clear" w:color="auto" w:fill="FFFFFF"/>
        </w:rPr>
        <w:t xml:space="preserve">prove that this importance is </w:t>
      </w:r>
      <w:r w:rsidR="00015D14">
        <w:rPr>
          <w:rFonts w:asciiTheme="minorBidi" w:hAnsiTheme="minorBidi" w:cstheme="minorBidi"/>
          <w:sz w:val="24"/>
          <w:szCs w:val="24"/>
          <w:shd w:val="clear" w:color="auto" w:fill="FFFFFF"/>
        </w:rPr>
        <w:t>a matter of</w:t>
      </w:r>
      <w:r w:rsidR="00015D14" w:rsidRPr="00395D4B">
        <w:rPr>
          <w:rFonts w:asciiTheme="minorBidi" w:hAnsiTheme="minorBidi" w:cstheme="minorBidi"/>
          <w:sz w:val="24"/>
          <w:szCs w:val="24"/>
          <w:shd w:val="clear" w:color="auto" w:fill="FFFFFF"/>
        </w:rPr>
        <w:t xml:space="preserve"> </w:t>
      </w:r>
      <w:r w:rsidR="00644221" w:rsidRPr="00395D4B">
        <w:rPr>
          <w:rFonts w:asciiTheme="minorBidi" w:hAnsiTheme="minorBidi" w:cstheme="minorBidi"/>
          <w:sz w:val="24"/>
          <w:szCs w:val="24"/>
          <w:shd w:val="clear" w:color="auto" w:fill="FFFFFF"/>
        </w:rPr>
        <w:t xml:space="preserve">Torah law, for it influences the parameters of a positive Torah </w:t>
      </w:r>
      <w:r w:rsidR="00682B16">
        <w:rPr>
          <w:rFonts w:asciiTheme="minorBidi" w:hAnsiTheme="minorBidi" w:cstheme="minorBidi"/>
          <w:sz w:val="24"/>
          <w:szCs w:val="24"/>
          <w:shd w:val="clear" w:color="auto" w:fill="FFFFFF"/>
        </w:rPr>
        <w:t>law</w:t>
      </w:r>
      <w:r w:rsidR="00644221" w:rsidRPr="00395D4B">
        <w:rPr>
          <w:rFonts w:asciiTheme="minorBidi" w:hAnsiTheme="minorBidi" w:cstheme="minorBidi"/>
          <w:sz w:val="24"/>
          <w:szCs w:val="24"/>
          <w:shd w:val="clear" w:color="auto" w:fill="FFFFFF"/>
        </w:rPr>
        <w:t>.</w:t>
      </w:r>
      <w:r w:rsidR="004915A3" w:rsidRPr="00395D4B">
        <w:rPr>
          <w:rFonts w:asciiTheme="minorBidi" w:hAnsiTheme="minorBidi" w:cstheme="minorBidi"/>
          <w:sz w:val="24"/>
          <w:szCs w:val="24"/>
          <w:shd w:val="clear" w:color="auto" w:fill="FFFFFF"/>
        </w:rPr>
        <w:t xml:space="preserve"> And in</w:t>
      </w:r>
      <w:r w:rsidR="006C2B81">
        <w:rPr>
          <w:rFonts w:asciiTheme="minorBidi" w:hAnsiTheme="minorBidi" w:cstheme="minorBidi"/>
          <w:sz w:val="24"/>
          <w:szCs w:val="24"/>
          <w:shd w:val="clear" w:color="auto" w:fill="FFFFFF"/>
        </w:rPr>
        <w:t>deed</w:t>
      </w:r>
      <w:r w:rsidR="004915A3" w:rsidRPr="00395D4B">
        <w:rPr>
          <w:rFonts w:asciiTheme="minorBidi" w:hAnsiTheme="minorBidi" w:cstheme="minorBidi"/>
          <w:sz w:val="24"/>
          <w:szCs w:val="24"/>
          <w:shd w:val="clear" w:color="auto" w:fill="FFFFFF"/>
        </w:rPr>
        <w:t xml:space="preserve">, it is very difficult to say that settlement of the Land of Israel is not </w:t>
      </w:r>
      <w:r w:rsidR="00BD097D">
        <w:rPr>
          <w:rFonts w:asciiTheme="minorBidi" w:hAnsiTheme="minorBidi" w:cstheme="minorBidi"/>
          <w:sz w:val="24"/>
          <w:szCs w:val="24"/>
          <w:shd w:val="clear" w:color="auto" w:fill="FFFFFF"/>
        </w:rPr>
        <w:t>included among</w:t>
      </w:r>
      <w:r w:rsidR="004915A3" w:rsidRPr="00395D4B">
        <w:rPr>
          <w:rFonts w:asciiTheme="minorBidi" w:hAnsiTheme="minorBidi" w:cstheme="minorBidi"/>
          <w:sz w:val="24"/>
          <w:szCs w:val="24"/>
          <w:shd w:val="clear" w:color="auto" w:fill="FFFFFF"/>
        </w:rPr>
        <w:t xml:space="preserve"> </w:t>
      </w:r>
      <w:r w:rsidR="00644221" w:rsidRPr="00395D4B">
        <w:rPr>
          <w:rFonts w:asciiTheme="minorBidi" w:hAnsiTheme="minorBidi" w:cstheme="minorBidi"/>
          <w:sz w:val="24"/>
          <w:szCs w:val="24"/>
          <w:shd w:val="clear" w:color="auto" w:fill="FFFFFF"/>
        </w:rPr>
        <w:t xml:space="preserve">the Torah commandments, since </w:t>
      </w:r>
      <w:r w:rsidR="00682B16">
        <w:rPr>
          <w:rFonts w:asciiTheme="minorBidi" w:hAnsiTheme="minorBidi" w:cstheme="minorBidi"/>
          <w:sz w:val="24"/>
          <w:szCs w:val="24"/>
          <w:shd w:val="clear" w:color="auto" w:fill="FFFFFF"/>
        </w:rPr>
        <w:t>there is an</w:t>
      </w:r>
      <w:r w:rsidR="00682B16" w:rsidRPr="00395D4B">
        <w:rPr>
          <w:rFonts w:asciiTheme="minorBidi" w:hAnsiTheme="minorBidi" w:cstheme="minorBidi"/>
          <w:sz w:val="24"/>
          <w:szCs w:val="24"/>
          <w:shd w:val="clear" w:color="auto" w:fill="FFFFFF"/>
        </w:rPr>
        <w:t xml:space="preserve"> </w:t>
      </w:r>
      <w:r w:rsidR="00644221" w:rsidRPr="00395D4B">
        <w:rPr>
          <w:rFonts w:asciiTheme="minorBidi" w:hAnsiTheme="minorBidi" w:cstheme="minorBidi"/>
          <w:sz w:val="24"/>
          <w:szCs w:val="24"/>
          <w:shd w:val="clear" w:color="auto" w:fill="FFFFFF"/>
        </w:rPr>
        <w:t xml:space="preserve">entire </w:t>
      </w:r>
      <w:r w:rsidR="004915A3" w:rsidRPr="00395D4B">
        <w:rPr>
          <w:rFonts w:asciiTheme="minorBidi" w:hAnsiTheme="minorBidi" w:cstheme="minorBidi"/>
          <w:sz w:val="24"/>
          <w:szCs w:val="24"/>
          <w:shd w:val="clear" w:color="auto" w:fill="FFFFFF"/>
        </w:rPr>
        <w:t xml:space="preserve">set of commandments that depend on the land </w:t>
      </w:r>
      <w:r w:rsidR="00682B16">
        <w:rPr>
          <w:rFonts w:asciiTheme="minorBidi" w:hAnsiTheme="minorBidi" w:cstheme="minorBidi"/>
          <w:sz w:val="24"/>
          <w:szCs w:val="24"/>
          <w:shd w:val="clear" w:color="auto" w:fill="FFFFFF"/>
        </w:rPr>
        <w:t>and relate to</w:t>
      </w:r>
      <w:r w:rsidR="00644221" w:rsidRPr="00395D4B">
        <w:rPr>
          <w:rFonts w:asciiTheme="minorBidi" w:hAnsiTheme="minorBidi" w:cstheme="minorBidi"/>
          <w:sz w:val="24"/>
          <w:szCs w:val="24"/>
          <w:shd w:val="clear" w:color="auto" w:fill="FFFFFF"/>
        </w:rPr>
        <w:t xml:space="preserve"> living in it</w:t>
      </w:r>
      <w:r w:rsidR="00682B16">
        <w:rPr>
          <w:rFonts w:asciiTheme="minorBidi" w:hAnsiTheme="minorBidi" w:cstheme="minorBidi"/>
          <w:sz w:val="24"/>
          <w:szCs w:val="24"/>
          <w:shd w:val="clear" w:color="auto" w:fill="FFFFFF"/>
        </w:rPr>
        <w:t>;</w:t>
      </w:r>
      <w:r w:rsidR="00644221" w:rsidRPr="00395D4B">
        <w:rPr>
          <w:rFonts w:asciiTheme="minorBidi" w:hAnsiTheme="minorBidi" w:cstheme="minorBidi"/>
          <w:sz w:val="24"/>
          <w:szCs w:val="24"/>
          <w:shd w:val="clear" w:color="auto" w:fill="FFFFFF"/>
        </w:rPr>
        <w:t xml:space="preserve"> it is obvious that </w:t>
      </w:r>
      <w:r w:rsidR="00486B2B" w:rsidRPr="00395D4B">
        <w:rPr>
          <w:rFonts w:asciiTheme="minorBidi" w:hAnsiTheme="minorBidi" w:cstheme="minorBidi"/>
          <w:sz w:val="24"/>
          <w:szCs w:val="24"/>
          <w:shd w:val="clear" w:color="auto" w:fill="FFFFFF"/>
        </w:rPr>
        <w:t>it is God's will and the will of the Torah that the people of Israel settle in the Land of Israel, even if there is no explicit command directing them to do so.</w:t>
      </w:r>
    </w:p>
    <w:p w14:paraId="44E0743A" w14:textId="77777777" w:rsidR="00486B2B" w:rsidRPr="00395D4B" w:rsidRDefault="00486B2B" w:rsidP="00675872">
      <w:pPr>
        <w:spacing w:line="240" w:lineRule="auto"/>
        <w:ind w:firstLine="720"/>
        <w:rPr>
          <w:rFonts w:asciiTheme="minorBidi" w:hAnsiTheme="minorBidi" w:cstheme="minorBidi"/>
          <w:sz w:val="24"/>
          <w:szCs w:val="24"/>
          <w:shd w:val="clear" w:color="auto" w:fill="FFFFFF"/>
        </w:rPr>
      </w:pPr>
    </w:p>
    <w:p w14:paraId="71D7A697" w14:textId="5207F863"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Some have suggested </w:t>
      </w:r>
      <w:r w:rsidR="00486B2B" w:rsidRPr="00395D4B">
        <w:rPr>
          <w:rFonts w:asciiTheme="minorBidi" w:hAnsiTheme="minorBidi" w:cstheme="minorBidi"/>
          <w:sz w:val="24"/>
          <w:szCs w:val="24"/>
          <w:shd w:val="clear" w:color="auto" w:fill="FFFFFF"/>
        </w:rPr>
        <w:t xml:space="preserve">that according to the Rambam, the </w:t>
      </w:r>
      <w:r w:rsidR="00486B2B" w:rsidRPr="00675872">
        <w:rPr>
          <w:rFonts w:asciiTheme="minorBidi" w:hAnsiTheme="minorBidi" w:cstheme="minorBidi"/>
          <w:sz w:val="24"/>
          <w:szCs w:val="24"/>
          <w:shd w:val="clear" w:color="auto" w:fill="FFFFFF"/>
        </w:rPr>
        <w:t>mitzva</w:t>
      </w:r>
      <w:r w:rsidR="00486B2B" w:rsidRPr="00395D4B">
        <w:rPr>
          <w:rFonts w:asciiTheme="minorBidi" w:hAnsiTheme="minorBidi" w:cstheme="minorBidi"/>
          <w:i/>
          <w:iCs/>
          <w:sz w:val="24"/>
          <w:szCs w:val="24"/>
          <w:shd w:val="clear" w:color="auto" w:fill="FFFFFF"/>
        </w:rPr>
        <w:t xml:space="preserve"> </w:t>
      </w:r>
      <w:r w:rsidR="00486B2B" w:rsidRPr="00395D4B">
        <w:rPr>
          <w:rFonts w:asciiTheme="minorBidi" w:hAnsiTheme="minorBidi" w:cstheme="minorBidi"/>
          <w:sz w:val="24"/>
          <w:szCs w:val="24"/>
          <w:shd w:val="clear" w:color="auto" w:fill="FFFFFF"/>
        </w:rPr>
        <w:t xml:space="preserve">of settling the Land of Israel is included in the </w:t>
      </w:r>
      <w:r w:rsidR="00486B2B" w:rsidRPr="00B3379F">
        <w:rPr>
          <w:rFonts w:asciiTheme="minorBidi" w:hAnsiTheme="minorBidi" w:cstheme="minorBidi"/>
          <w:sz w:val="24"/>
          <w:szCs w:val="24"/>
          <w:shd w:val="clear" w:color="auto" w:fill="FFFFFF"/>
        </w:rPr>
        <w:t>mitzva</w:t>
      </w:r>
      <w:r w:rsidR="00486B2B" w:rsidRPr="00395D4B">
        <w:rPr>
          <w:rFonts w:asciiTheme="minorBidi" w:hAnsiTheme="minorBidi" w:cstheme="minorBidi"/>
          <w:i/>
          <w:iCs/>
          <w:sz w:val="24"/>
          <w:szCs w:val="24"/>
          <w:shd w:val="clear" w:color="auto" w:fill="FFFFFF"/>
        </w:rPr>
        <w:t xml:space="preserve"> </w:t>
      </w:r>
      <w:r w:rsidR="00486B2B" w:rsidRPr="00395D4B">
        <w:rPr>
          <w:rFonts w:asciiTheme="minorBidi" w:hAnsiTheme="minorBidi" w:cstheme="minorBidi"/>
          <w:sz w:val="24"/>
          <w:szCs w:val="24"/>
          <w:shd w:val="clear" w:color="auto" w:fill="FFFFFF"/>
        </w:rPr>
        <w:t xml:space="preserve">to destroy the seven nations of Canaan. </w:t>
      </w:r>
      <w:r w:rsidR="00C729AF">
        <w:rPr>
          <w:rFonts w:asciiTheme="minorBidi" w:hAnsiTheme="minorBidi" w:cstheme="minorBidi"/>
          <w:sz w:val="24"/>
          <w:szCs w:val="24"/>
          <w:shd w:val="clear" w:color="auto" w:fill="FFFFFF"/>
        </w:rPr>
        <w:t>As</w:t>
      </w:r>
      <w:r w:rsidR="00486B2B" w:rsidRPr="00395D4B">
        <w:rPr>
          <w:rFonts w:asciiTheme="minorBidi" w:hAnsiTheme="minorBidi" w:cstheme="minorBidi"/>
          <w:sz w:val="24"/>
          <w:szCs w:val="24"/>
          <w:shd w:val="clear" w:color="auto" w:fill="FFFFFF"/>
        </w:rPr>
        <w:t xml:space="preserve"> the author of the </w:t>
      </w:r>
      <w:r w:rsidR="00486B2B" w:rsidRPr="00395D4B">
        <w:rPr>
          <w:rFonts w:asciiTheme="minorBidi" w:hAnsiTheme="minorBidi" w:cstheme="minorBidi"/>
          <w:i/>
          <w:iCs/>
          <w:sz w:val="24"/>
          <w:szCs w:val="24"/>
          <w:shd w:val="clear" w:color="auto" w:fill="FFFFFF"/>
        </w:rPr>
        <w:t xml:space="preserve">Avnei Nezer </w:t>
      </w:r>
      <w:r w:rsidR="00486B2B" w:rsidRPr="00395D4B">
        <w:rPr>
          <w:rFonts w:asciiTheme="minorBidi" w:hAnsiTheme="minorBidi" w:cstheme="minorBidi"/>
          <w:sz w:val="24"/>
          <w:szCs w:val="24"/>
          <w:shd w:val="clear" w:color="auto" w:fill="FFFFFF"/>
        </w:rPr>
        <w:t>writes:</w:t>
      </w:r>
    </w:p>
    <w:p w14:paraId="791EE0AB" w14:textId="77777777" w:rsidR="00486B2B" w:rsidRPr="00395D4B" w:rsidRDefault="00486B2B" w:rsidP="00675872">
      <w:pPr>
        <w:pStyle w:val="BlockText"/>
        <w:spacing w:line="240" w:lineRule="auto"/>
        <w:rPr>
          <w:rFonts w:asciiTheme="minorBidi" w:hAnsiTheme="minorBidi" w:cstheme="minorBidi"/>
          <w:sz w:val="24"/>
          <w:szCs w:val="24"/>
          <w:shd w:val="clear" w:color="auto" w:fill="FFFFFF"/>
        </w:rPr>
      </w:pPr>
    </w:p>
    <w:p w14:paraId="309DFD07" w14:textId="62E157C1" w:rsidR="004915A3" w:rsidRPr="00395D4B" w:rsidRDefault="004915A3"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This </w:t>
      </w:r>
      <w:r w:rsidR="00486B2B" w:rsidRPr="00395D4B">
        <w:rPr>
          <w:rFonts w:asciiTheme="minorBidi" w:hAnsiTheme="minorBidi" w:cstheme="minorBidi"/>
          <w:sz w:val="24"/>
          <w:szCs w:val="24"/>
          <w:shd w:val="clear" w:color="auto" w:fill="FFFFFF"/>
        </w:rPr>
        <w:t xml:space="preserve">itself seems to me to be the reason regarding the settlement of the Land of Israel. For the </w:t>
      </w:r>
      <w:r w:rsidR="00486B2B" w:rsidRPr="00675872">
        <w:rPr>
          <w:rFonts w:asciiTheme="minorBidi" w:hAnsiTheme="minorBidi" w:cstheme="minorBidi"/>
          <w:sz w:val="24"/>
          <w:szCs w:val="24"/>
          <w:shd w:val="clear" w:color="auto" w:fill="FFFFFF"/>
        </w:rPr>
        <w:t>mitzva</w:t>
      </w:r>
      <w:r w:rsidR="00486B2B" w:rsidRPr="00395D4B">
        <w:rPr>
          <w:rFonts w:asciiTheme="minorBidi" w:hAnsiTheme="minorBidi" w:cstheme="minorBidi"/>
          <w:sz w:val="24"/>
          <w:szCs w:val="24"/>
          <w:shd w:val="clear" w:color="auto" w:fill="FFFFFF"/>
        </w:rPr>
        <w:t xml:space="preserve"> of "You shall utterly destroy them" is so that </w:t>
      </w:r>
      <w:r w:rsidRPr="00395D4B">
        <w:rPr>
          <w:rFonts w:asciiTheme="minorBidi" w:hAnsiTheme="minorBidi" w:cstheme="minorBidi"/>
          <w:sz w:val="24"/>
          <w:szCs w:val="24"/>
          <w:shd w:val="clear" w:color="auto" w:fill="FFFFFF"/>
        </w:rPr>
        <w:t xml:space="preserve">we may </w:t>
      </w:r>
      <w:r w:rsidR="00486B2B" w:rsidRPr="00395D4B">
        <w:rPr>
          <w:rFonts w:asciiTheme="minorBidi" w:hAnsiTheme="minorBidi" w:cstheme="minorBidi"/>
          <w:sz w:val="24"/>
          <w:szCs w:val="24"/>
          <w:shd w:val="clear" w:color="auto" w:fill="FFFFFF"/>
        </w:rPr>
        <w:t>settle in the land</w:t>
      </w:r>
      <w:r w:rsidR="00E921BC" w:rsidRPr="00395D4B">
        <w:rPr>
          <w:rFonts w:asciiTheme="minorBidi" w:hAnsiTheme="minorBidi" w:cstheme="minorBidi"/>
          <w:sz w:val="24"/>
          <w:szCs w:val="24"/>
          <w:shd w:val="clear" w:color="auto" w:fill="FFFFFF"/>
        </w:rPr>
        <w:t>. For Yehoshua sent out letter</w:t>
      </w:r>
      <w:r w:rsidR="00395D4B">
        <w:rPr>
          <w:rFonts w:asciiTheme="minorBidi" w:hAnsiTheme="minorBidi" w:cstheme="minorBidi"/>
          <w:sz w:val="24"/>
          <w:szCs w:val="24"/>
          <w:shd w:val="clear" w:color="auto" w:fill="FFFFFF"/>
        </w:rPr>
        <w:t>s</w:t>
      </w:r>
      <w:r w:rsidR="00E921BC" w:rsidRPr="00395D4B">
        <w:rPr>
          <w:rFonts w:asciiTheme="minorBidi" w:hAnsiTheme="minorBidi" w:cstheme="minorBidi"/>
          <w:sz w:val="24"/>
          <w:szCs w:val="24"/>
          <w:shd w:val="clear" w:color="auto" w:fill="FFFFFF"/>
        </w:rPr>
        <w:t xml:space="preserve"> saying: Whoever </w:t>
      </w:r>
      <w:r w:rsidR="00E921BC" w:rsidRPr="00395D4B">
        <w:rPr>
          <w:rFonts w:asciiTheme="minorBidi" w:hAnsiTheme="minorBidi" w:cstheme="minorBidi"/>
          <w:sz w:val="24"/>
          <w:szCs w:val="24"/>
        </w:rPr>
        <w:t>would like to leave should leave. The Girgashi left, and he did nothing to them (</w:t>
      </w:r>
      <w:r w:rsidR="00E921BC" w:rsidRPr="00395D4B">
        <w:rPr>
          <w:rFonts w:asciiTheme="minorBidi" w:hAnsiTheme="minorBidi" w:cstheme="minorBidi"/>
          <w:i/>
          <w:iCs/>
          <w:sz w:val="24"/>
          <w:szCs w:val="24"/>
        </w:rPr>
        <w:t xml:space="preserve">Yerushalmi Shevi'it </w:t>
      </w:r>
      <w:r w:rsidR="00E921BC" w:rsidRPr="00395D4B">
        <w:rPr>
          <w:rFonts w:asciiTheme="minorBidi" w:hAnsiTheme="minorBidi" w:cstheme="minorBidi"/>
          <w:sz w:val="24"/>
          <w:szCs w:val="24"/>
        </w:rPr>
        <w:t>16b). Therefore</w:t>
      </w:r>
      <w:r w:rsidR="006D4468">
        <w:rPr>
          <w:rFonts w:asciiTheme="minorBidi" w:hAnsiTheme="minorBidi" w:cstheme="minorBidi"/>
          <w:sz w:val="24"/>
          <w:szCs w:val="24"/>
        </w:rPr>
        <w:t>,</w:t>
      </w:r>
      <w:r w:rsidR="00E921BC" w:rsidRPr="00395D4B">
        <w:rPr>
          <w:rFonts w:asciiTheme="minorBidi" w:hAnsiTheme="minorBidi" w:cstheme="minorBidi"/>
          <w:sz w:val="24"/>
          <w:szCs w:val="24"/>
        </w:rPr>
        <w:t xml:space="preserve"> destroying the nations and settling the Land of Israel are not counted as two </w:t>
      </w:r>
      <w:r w:rsidR="00E921BC" w:rsidRPr="00395D4B">
        <w:rPr>
          <w:rFonts w:asciiTheme="minorBidi" w:hAnsiTheme="minorBidi" w:cstheme="minorBidi"/>
          <w:i/>
          <w:iCs/>
          <w:sz w:val="24"/>
          <w:szCs w:val="24"/>
        </w:rPr>
        <w:t>mitzvot</w:t>
      </w:r>
      <w:r w:rsidR="00E921BC" w:rsidRPr="00395D4B">
        <w:rPr>
          <w:rFonts w:asciiTheme="minorBidi" w:hAnsiTheme="minorBidi" w:cstheme="minorBidi"/>
          <w:sz w:val="24"/>
          <w:szCs w:val="24"/>
        </w:rPr>
        <w:t xml:space="preserve">, and he counted only the </w:t>
      </w:r>
      <w:r w:rsidR="00E921BC" w:rsidRPr="00B3379F">
        <w:rPr>
          <w:rFonts w:asciiTheme="minorBidi" w:hAnsiTheme="minorBidi" w:cstheme="minorBidi"/>
          <w:sz w:val="24"/>
          <w:szCs w:val="24"/>
        </w:rPr>
        <w:t>mitzva</w:t>
      </w:r>
      <w:r w:rsidR="00E921BC" w:rsidRPr="00395D4B">
        <w:rPr>
          <w:rFonts w:asciiTheme="minorBidi" w:hAnsiTheme="minorBidi" w:cstheme="minorBidi"/>
          <w:i/>
          <w:iCs/>
          <w:sz w:val="24"/>
          <w:szCs w:val="24"/>
        </w:rPr>
        <w:t xml:space="preserve"> </w:t>
      </w:r>
      <w:r w:rsidR="00E921BC" w:rsidRPr="00395D4B">
        <w:rPr>
          <w:rFonts w:asciiTheme="minorBidi" w:hAnsiTheme="minorBidi" w:cstheme="minorBidi"/>
          <w:sz w:val="24"/>
          <w:szCs w:val="24"/>
        </w:rPr>
        <w:t xml:space="preserve">of destroying the nations. </w:t>
      </w:r>
      <w:r w:rsidR="00342AB6">
        <w:rPr>
          <w:rFonts w:asciiTheme="minorBidi" w:hAnsiTheme="minorBidi" w:cstheme="minorBidi"/>
          <w:sz w:val="24"/>
          <w:szCs w:val="24"/>
          <w:shd w:val="clear" w:color="auto" w:fill="FFFFFF"/>
        </w:rPr>
        <w:t>(</w:t>
      </w:r>
      <w:r w:rsidR="00342AB6" w:rsidRPr="00395D4B">
        <w:rPr>
          <w:rFonts w:asciiTheme="minorBidi" w:hAnsiTheme="minorBidi" w:cstheme="minorBidi"/>
          <w:i/>
          <w:iCs/>
          <w:sz w:val="24"/>
          <w:szCs w:val="24"/>
          <w:shd w:val="clear" w:color="auto" w:fill="FFFFFF"/>
        </w:rPr>
        <w:t xml:space="preserve">Avnei </w:t>
      </w:r>
      <w:r w:rsidR="00342AB6" w:rsidRPr="00342AB6">
        <w:rPr>
          <w:rFonts w:asciiTheme="minorBidi" w:hAnsiTheme="minorBidi" w:cstheme="minorBidi"/>
          <w:i/>
          <w:iCs/>
          <w:sz w:val="24"/>
          <w:szCs w:val="24"/>
          <w:shd w:val="clear" w:color="auto" w:fill="FFFFFF"/>
        </w:rPr>
        <w:t>Nezer</w:t>
      </w:r>
      <w:r w:rsidR="00342AB6">
        <w:rPr>
          <w:rFonts w:asciiTheme="minorBidi" w:hAnsiTheme="minorBidi" w:cstheme="minorBidi"/>
          <w:sz w:val="24"/>
          <w:szCs w:val="24"/>
          <w:shd w:val="clear" w:color="auto" w:fill="FFFFFF"/>
        </w:rPr>
        <w:t xml:space="preserve">, </w:t>
      </w:r>
      <w:r w:rsidR="00342AB6" w:rsidRPr="00342AB6">
        <w:rPr>
          <w:rFonts w:asciiTheme="minorBidi" w:hAnsiTheme="minorBidi" w:cstheme="minorBidi"/>
          <w:i/>
          <w:iCs/>
          <w:sz w:val="24"/>
          <w:szCs w:val="24"/>
          <w:shd w:val="clear" w:color="auto" w:fill="FFFFFF"/>
        </w:rPr>
        <w:t>Yoreh</w:t>
      </w:r>
      <w:r w:rsidR="00342AB6" w:rsidRPr="00395D4B">
        <w:rPr>
          <w:rFonts w:asciiTheme="minorBidi" w:hAnsiTheme="minorBidi" w:cstheme="minorBidi"/>
          <w:i/>
          <w:iCs/>
          <w:sz w:val="24"/>
          <w:szCs w:val="24"/>
          <w:shd w:val="clear" w:color="auto" w:fill="FFFFFF"/>
        </w:rPr>
        <w:t xml:space="preserve"> De'a</w:t>
      </w:r>
      <w:r w:rsidR="00342AB6" w:rsidRPr="00395D4B">
        <w:rPr>
          <w:rFonts w:asciiTheme="minorBidi" w:hAnsiTheme="minorBidi" w:cstheme="minorBidi"/>
          <w:sz w:val="24"/>
          <w:szCs w:val="24"/>
          <w:shd w:val="clear" w:color="auto" w:fill="FFFFFF"/>
        </w:rPr>
        <w:t xml:space="preserve"> 454: 6)</w:t>
      </w:r>
    </w:p>
    <w:p w14:paraId="3800C797" w14:textId="77777777" w:rsidR="00E921BC" w:rsidRPr="00395D4B" w:rsidRDefault="00E921BC" w:rsidP="00675872">
      <w:pPr>
        <w:spacing w:line="240" w:lineRule="auto"/>
        <w:ind w:firstLine="720"/>
        <w:rPr>
          <w:rFonts w:asciiTheme="minorBidi" w:hAnsiTheme="minorBidi" w:cstheme="minorBidi"/>
          <w:sz w:val="24"/>
          <w:szCs w:val="24"/>
          <w:shd w:val="clear" w:color="auto" w:fill="FFFFFF"/>
        </w:rPr>
      </w:pPr>
    </w:p>
    <w:p w14:paraId="10F5C1BA" w14:textId="1EFCAAE0" w:rsidR="00E921BC"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But </w:t>
      </w:r>
      <w:r w:rsidR="00E921BC" w:rsidRPr="00395D4B">
        <w:rPr>
          <w:rFonts w:asciiTheme="minorBidi" w:hAnsiTheme="minorBidi" w:cstheme="minorBidi"/>
          <w:sz w:val="24"/>
          <w:szCs w:val="24"/>
          <w:shd w:val="clear" w:color="auto" w:fill="FFFFFF"/>
        </w:rPr>
        <w:t xml:space="preserve">this argument is difficult, for in </w:t>
      </w:r>
      <w:proofErr w:type="gramStart"/>
      <w:r w:rsidR="00E921BC" w:rsidRPr="00395D4B">
        <w:rPr>
          <w:rFonts w:asciiTheme="minorBidi" w:hAnsiTheme="minorBidi" w:cstheme="minorBidi"/>
          <w:sz w:val="24"/>
          <w:szCs w:val="24"/>
          <w:shd w:val="clear" w:color="auto" w:fill="FFFFFF"/>
        </w:rPr>
        <w:t>the Rambam's</w:t>
      </w:r>
      <w:proofErr w:type="gramEnd"/>
      <w:r w:rsidR="00E921BC" w:rsidRPr="00395D4B">
        <w:rPr>
          <w:rFonts w:asciiTheme="minorBidi" w:hAnsiTheme="minorBidi" w:cstheme="minorBidi"/>
          <w:sz w:val="24"/>
          <w:szCs w:val="24"/>
          <w:shd w:val="clear" w:color="auto" w:fill="FFFFFF"/>
        </w:rPr>
        <w:t xml:space="preserve"> formulation of the </w:t>
      </w:r>
      <w:r w:rsidR="00E921BC" w:rsidRPr="00B3379F">
        <w:rPr>
          <w:rFonts w:asciiTheme="minorBidi" w:hAnsiTheme="minorBidi" w:cstheme="minorBidi"/>
          <w:sz w:val="24"/>
          <w:szCs w:val="24"/>
          <w:shd w:val="clear" w:color="auto" w:fill="FFFFFF"/>
        </w:rPr>
        <w:t>mitzva</w:t>
      </w:r>
      <w:r w:rsidR="00E921BC" w:rsidRPr="00395D4B">
        <w:rPr>
          <w:rFonts w:asciiTheme="minorBidi" w:hAnsiTheme="minorBidi" w:cstheme="minorBidi"/>
          <w:i/>
          <w:iCs/>
          <w:sz w:val="24"/>
          <w:szCs w:val="24"/>
          <w:shd w:val="clear" w:color="auto" w:fill="FFFFFF"/>
        </w:rPr>
        <w:t xml:space="preserve"> </w:t>
      </w:r>
      <w:r w:rsidR="00E921BC" w:rsidRPr="00395D4B">
        <w:rPr>
          <w:rFonts w:asciiTheme="minorBidi" w:hAnsiTheme="minorBidi" w:cstheme="minorBidi"/>
          <w:sz w:val="24"/>
          <w:szCs w:val="24"/>
          <w:shd w:val="clear" w:color="auto" w:fill="FFFFFF"/>
        </w:rPr>
        <w:t xml:space="preserve">to destroy the seven nations, there is no mention whatsoever of a </w:t>
      </w:r>
      <w:r w:rsidR="00E921BC" w:rsidRPr="00B3379F">
        <w:rPr>
          <w:rFonts w:asciiTheme="minorBidi" w:hAnsiTheme="minorBidi" w:cstheme="minorBidi"/>
          <w:sz w:val="24"/>
          <w:szCs w:val="24"/>
          <w:shd w:val="clear" w:color="auto" w:fill="FFFFFF"/>
        </w:rPr>
        <w:t>mitzva</w:t>
      </w:r>
      <w:r w:rsidR="00E921BC" w:rsidRPr="00395D4B">
        <w:rPr>
          <w:rFonts w:asciiTheme="minorBidi" w:hAnsiTheme="minorBidi" w:cstheme="minorBidi"/>
          <w:i/>
          <w:iCs/>
          <w:sz w:val="24"/>
          <w:szCs w:val="24"/>
          <w:shd w:val="clear" w:color="auto" w:fill="FFFFFF"/>
        </w:rPr>
        <w:t xml:space="preserve"> </w:t>
      </w:r>
      <w:r w:rsidR="00E921BC" w:rsidRPr="00395D4B">
        <w:rPr>
          <w:rFonts w:asciiTheme="minorBidi" w:hAnsiTheme="minorBidi" w:cstheme="minorBidi"/>
          <w:sz w:val="24"/>
          <w:szCs w:val="24"/>
          <w:shd w:val="clear" w:color="auto" w:fill="FFFFFF"/>
        </w:rPr>
        <w:t xml:space="preserve">to settle the land. </w:t>
      </w:r>
      <w:r w:rsidR="00B54854">
        <w:rPr>
          <w:rFonts w:asciiTheme="minorBidi" w:hAnsiTheme="minorBidi" w:cstheme="minorBidi"/>
          <w:sz w:val="24"/>
          <w:szCs w:val="24"/>
          <w:shd w:val="clear" w:color="auto" w:fill="FFFFFF"/>
        </w:rPr>
        <w:t>In fact</w:t>
      </w:r>
      <w:r w:rsidR="00E921BC" w:rsidRPr="00395D4B">
        <w:rPr>
          <w:rFonts w:asciiTheme="minorBidi" w:hAnsiTheme="minorBidi" w:cstheme="minorBidi"/>
          <w:sz w:val="24"/>
          <w:szCs w:val="24"/>
          <w:shd w:val="clear" w:color="auto" w:fill="FFFFFF"/>
        </w:rPr>
        <w:t xml:space="preserve">, </w:t>
      </w:r>
      <w:r w:rsidR="00B54854">
        <w:rPr>
          <w:rFonts w:asciiTheme="minorBidi" w:hAnsiTheme="minorBidi" w:cstheme="minorBidi"/>
          <w:sz w:val="24"/>
          <w:szCs w:val="24"/>
          <w:shd w:val="clear" w:color="auto" w:fill="FFFFFF"/>
        </w:rPr>
        <w:t>he instead emphasizes</w:t>
      </w:r>
      <w:r w:rsidR="00E921BC" w:rsidRPr="00395D4B">
        <w:rPr>
          <w:rFonts w:asciiTheme="minorBidi" w:hAnsiTheme="minorBidi" w:cstheme="minorBidi"/>
          <w:sz w:val="24"/>
          <w:szCs w:val="24"/>
          <w:shd w:val="clear" w:color="auto" w:fill="FFFFFF"/>
        </w:rPr>
        <w:t xml:space="preserve"> that this </w:t>
      </w:r>
      <w:r w:rsidR="00E921BC" w:rsidRPr="00B3379F">
        <w:rPr>
          <w:rFonts w:asciiTheme="minorBidi" w:hAnsiTheme="minorBidi" w:cstheme="minorBidi"/>
          <w:sz w:val="24"/>
          <w:szCs w:val="24"/>
          <w:shd w:val="clear" w:color="auto" w:fill="FFFFFF"/>
        </w:rPr>
        <w:t>mitzva</w:t>
      </w:r>
      <w:r w:rsidR="00E921BC" w:rsidRPr="00395D4B">
        <w:rPr>
          <w:rFonts w:asciiTheme="minorBidi" w:hAnsiTheme="minorBidi" w:cstheme="minorBidi"/>
          <w:i/>
          <w:iCs/>
          <w:sz w:val="24"/>
          <w:szCs w:val="24"/>
          <w:shd w:val="clear" w:color="auto" w:fill="FFFFFF"/>
        </w:rPr>
        <w:t xml:space="preserve"> </w:t>
      </w:r>
      <w:r w:rsidR="00E921BC" w:rsidRPr="00395D4B">
        <w:rPr>
          <w:rFonts w:asciiTheme="minorBidi" w:hAnsiTheme="minorBidi" w:cstheme="minorBidi"/>
          <w:sz w:val="24"/>
          <w:szCs w:val="24"/>
          <w:shd w:val="clear" w:color="auto" w:fill="FFFFFF"/>
        </w:rPr>
        <w:t>is connected to idol worship:</w:t>
      </w:r>
    </w:p>
    <w:p w14:paraId="3F15B631" w14:textId="77777777" w:rsidR="00E921BC" w:rsidRPr="00395D4B" w:rsidRDefault="00E921BC" w:rsidP="00675872">
      <w:pPr>
        <w:spacing w:line="240" w:lineRule="auto"/>
        <w:ind w:firstLine="720"/>
        <w:rPr>
          <w:rFonts w:asciiTheme="minorBidi" w:hAnsiTheme="minorBidi" w:cstheme="minorBidi"/>
          <w:sz w:val="24"/>
          <w:szCs w:val="24"/>
          <w:shd w:val="clear" w:color="auto" w:fill="FFFFFF"/>
        </w:rPr>
      </w:pPr>
    </w:p>
    <w:p w14:paraId="3EFB436D" w14:textId="20937A47" w:rsidR="004915A3" w:rsidRPr="00411FD0" w:rsidRDefault="00DE1095" w:rsidP="00675872">
      <w:pPr>
        <w:pStyle w:val="BlockText"/>
        <w:spacing w:line="240" w:lineRule="auto"/>
        <w:ind w:left="720"/>
        <w:rPr>
          <w:rFonts w:asciiTheme="minorBidi" w:hAnsiTheme="minorBidi" w:cstheme="minorBidi"/>
          <w:sz w:val="24"/>
          <w:szCs w:val="24"/>
        </w:rPr>
      </w:pPr>
      <w:r w:rsidRPr="00395D4B">
        <w:rPr>
          <w:rFonts w:asciiTheme="minorBidi" w:hAnsiTheme="minorBidi" w:cstheme="minorBidi"/>
          <w:sz w:val="24"/>
          <w:szCs w:val="24"/>
        </w:rPr>
        <w:t xml:space="preserve">Commandment no. 187 is that He commanded us to kill the seven [Canaanite] nations and to destroy them, since they are the root of idol worship and its first foundation. This is what is stated: "You shall surely destroy them." And </w:t>
      </w:r>
      <w:r w:rsidR="00395D4B">
        <w:rPr>
          <w:rFonts w:asciiTheme="minorBidi" w:hAnsiTheme="minorBidi" w:cstheme="minorBidi"/>
          <w:sz w:val="24"/>
          <w:szCs w:val="24"/>
        </w:rPr>
        <w:t>it</w:t>
      </w:r>
      <w:r w:rsidRPr="00395D4B">
        <w:rPr>
          <w:rFonts w:asciiTheme="minorBidi" w:hAnsiTheme="minorBidi" w:cstheme="minorBidi"/>
          <w:sz w:val="24"/>
          <w:szCs w:val="24"/>
        </w:rPr>
        <w:t xml:space="preserve"> is explained to us in many verses (</w:t>
      </w:r>
      <w:r w:rsidRPr="00395D4B">
        <w:rPr>
          <w:rFonts w:asciiTheme="minorBidi" w:hAnsiTheme="minorBidi" w:cstheme="minorBidi"/>
          <w:i/>
          <w:iCs/>
          <w:sz w:val="24"/>
          <w:szCs w:val="24"/>
        </w:rPr>
        <w:t xml:space="preserve">Devarim </w:t>
      </w:r>
      <w:r w:rsidRPr="00395D4B">
        <w:rPr>
          <w:rFonts w:asciiTheme="minorBidi" w:hAnsiTheme="minorBidi" w:cstheme="minorBidi"/>
          <w:sz w:val="24"/>
          <w:szCs w:val="24"/>
        </w:rPr>
        <w:t xml:space="preserve">20:18; </w:t>
      </w:r>
      <w:r w:rsidRPr="00395D4B">
        <w:rPr>
          <w:rFonts w:asciiTheme="minorBidi" w:hAnsiTheme="minorBidi" w:cstheme="minorBidi"/>
          <w:i/>
          <w:iCs/>
          <w:sz w:val="24"/>
          <w:szCs w:val="24"/>
        </w:rPr>
        <w:t xml:space="preserve">Shemot </w:t>
      </w:r>
      <w:r w:rsidRPr="00395D4B">
        <w:rPr>
          <w:rFonts w:asciiTheme="minorBidi" w:hAnsiTheme="minorBidi" w:cstheme="minorBidi"/>
          <w:sz w:val="24"/>
          <w:szCs w:val="24"/>
        </w:rPr>
        <w:t xml:space="preserve">23:33; </w:t>
      </w:r>
      <w:r w:rsidRPr="00395D4B">
        <w:rPr>
          <w:rFonts w:asciiTheme="minorBidi" w:hAnsiTheme="minorBidi" w:cstheme="minorBidi"/>
          <w:i/>
          <w:iCs/>
          <w:sz w:val="24"/>
          <w:szCs w:val="24"/>
        </w:rPr>
        <w:t xml:space="preserve">Devarim </w:t>
      </w:r>
      <w:r w:rsidRPr="00395D4B">
        <w:rPr>
          <w:rFonts w:asciiTheme="minorBidi" w:hAnsiTheme="minorBidi" w:cstheme="minorBidi"/>
          <w:sz w:val="24"/>
          <w:szCs w:val="24"/>
        </w:rPr>
        <w:t xml:space="preserve">7:4) that the reason for this is so that we </w:t>
      </w:r>
      <w:r w:rsidR="002D0089" w:rsidRPr="00395D4B">
        <w:rPr>
          <w:rFonts w:asciiTheme="minorBidi" w:hAnsiTheme="minorBidi" w:cstheme="minorBidi"/>
          <w:sz w:val="24"/>
          <w:szCs w:val="24"/>
        </w:rPr>
        <w:t>do not learn</w:t>
      </w:r>
      <w:r w:rsidRPr="00395D4B">
        <w:rPr>
          <w:rFonts w:asciiTheme="minorBidi" w:hAnsiTheme="minorBidi" w:cstheme="minorBidi"/>
          <w:sz w:val="24"/>
          <w:szCs w:val="24"/>
        </w:rPr>
        <w:t xml:space="preserve"> from their heresy.</w:t>
      </w:r>
      <w:r w:rsidRPr="00395D4B">
        <w:rPr>
          <w:rStyle w:val="FootnoteReference"/>
          <w:rFonts w:asciiTheme="minorBidi" w:hAnsiTheme="minorBidi" w:cstheme="minorBidi"/>
          <w:sz w:val="24"/>
          <w:szCs w:val="24"/>
        </w:rPr>
        <w:footnoteReference w:id="6"/>
      </w:r>
      <w:r w:rsidR="002D0089">
        <w:rPr>
          <w:rFonts w:asciiTheme="minorBidi" w:hAnsiTheme="minorBidi" w:cstheme="minorBidi"/>
          <w:sz w:val="24"/>
          <w:szCs w:val="24"/>
        </w:rPr>
        <w:t xml:space="preserve"> </w:t>
      </w:r>
      <w:r w:rsidR="00411FD0">
        <w:rPr>
          <w:rFonts w:asciiTheme="minorBidi" w:hAnsiTheme="minorBidi" w:cstheme="minorBidi"/>
          <w:sz w:val="24"/>
          <w:szCs w:val="24"/>
        </w:rPr>
        <w:t xml:space="preserve">(Rambam, </w:t>
      </w:r>
      <w:r w:rsidR="00411FD0">
        <w:rPr>
          <w:rFonts w:asciiTheme="minorBidi" w:hAnsiTheme="minorBidi" w:cstheme="minorBidi"/>
          <w:i/>
          <w:iCs/>
          <w:sz w:val="24"/>
          <w:szCs w:val="24"/>
        </w:rPr>
        <w:t>Sefer Ha-mitzvot</w:t>
      </w:r>
      <w:r w:rsidR="00411FD0">
        <w:rPr>
          <w:rFonts w:asciiTheme="minorBidi" w:hAnsiTheme="minorBidi" w:cstheme="minorBidi"/>
          <w:sz w:val="24"/>
          <w:szCs w:val="24"/>
        </w:rPr>
        <w:t xml:space="preserve">, positive commandment </w:t>
      </w:r>
      <w:r w:rsidR="009604A9">
        <w:rPr>
          <w:rFonts w:asciiTheme="minorBidi" w:hAnsiTheme="minorBidi" w:cstheme="minorBidi"/>
          <w:sz w:val="24"/>
          <w:szCs w:val="24"/>
        </w:rPr>
        <w:t>#187)</w:t>
      </w:r>
    </w:p>
    <w:p w14:paraId="48568D54" w14:textId="77777777" w:rsidR="00DE1095" w:rsidRPr="00395D4B" w:rsidRDefault="00DE1095" w:rsidP="00675872">
      <w:pPr>
        <w:pStyle w:val="BlockText"/>
        <w:spacing w:line="240" w:lineRule="auto"/>
        <w:rPr>
          <w:rFonts w:asciiTheme="minorBidi" w:hAnsiTheme="minorBidi" w:cstheme="minorBidi"/>
          <w:sz w:val="24"/>
          <w:szCs w:val="24"/>
          <w:shd w:val="clear" w:color="auto" w:fill="FFFFFF"/>
        </w:rPr>
      </w:pPr>
    </w:p>
    <w:p w14:paraId="3B78BC76" w14:textId="044FA3E2"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It seems possible to offer a much simpler explanation for the </w:t>
      </w:r>
      <w:r w:rsidR="002B7893">
        <w:rPr>
          <w:rFonts w:asciiTheme="minorBidi" w:hAnsiTheme="minorBidi" w:cstheme="minorBidi"/>
          <w:sz w:val="24"/>
          <w:szCs w:val="24"/>
          <w:shd w:val="clear" w:color="auto" w:fill="FFFFFF"/>
        </w:rPr>
        <w:t>absence of this mitzva from the Rambam’s list</w:t>
      </w:r>
      <w:r w:rsidR="00DE1095" w:rsidRPr="002B7893">
        <w:rPr>
          <w:rFonts w:asciiTheme="minorBidi" w:hAnsiTheme="minorBidi" w:cstheme="minorBidi"/>
          <w:sz w:val="24"/>
          <w:szCs w:val="24"/>
          <w:shd w:val="clear" w:color="auto" w:fill="FFFFFF"/>
        </w:rPr>
        <w:t xml:space="preserve">. </w:t>
      </w:r>
      <w:r w:rsidR="00DE1095" w:rsidRPr="00395D4B">
        <w:rPr>
          <w:rFonts w:asciiTheme="minorBidi" w:hAnsiTheme="minorBidi" w:cstheme="minorBidi"/>
          <w:sz w:val="24"/>
          <w:szCs w:val="24"/>
          <w:shd w:val="clear" w:color="auto" w:fill="FFFFFF"/>
        </w:rPr>
        <w:t>The Rambam lists the practical commandments</w:t>
      </w:r>
      <w:r w:rsidR="00F82D2A" w:rsidRPr="00F82D2A">
        <w:rPr>
          <w:rFonts w:asciiTheme="minorBidi" w:hAnsiTheme="minorBidi" w:cstheme="minorBidi"/>
          <w:sz w:val="24"/>
          <w:szCs w:val="24"/>
          <w:shd w:val="clear" w:color="auto" w:fill="FFFFFF"/>
        </w:rPr>
        <w:t xml:space="preserve"> </w:t>
      </w:r>
      <w:r w:rsidR="00F82D2A" w:rsidRPr="00395D4B">
        <w:rPr>
          <w:rFonts w:asciiTheme="minorBidi" w:hAnsiTheme="minorBidi" w:cstheme="minorBidi"/>
          <w:sz w:val="24"/>
          <w:szCs w:val="24"/>
          <w:shd w:val="clear" w:color="auto" w:fill="FFFFFF"/>
        </w:rPr>
        <w:t xml:space="preserve">in his </w:t>
      </w:r>
      <w:r w:rsidR="00F82D2A" w:rsidRPr="00395D4B">
        <w:rPr>
          <w:rFonts w:asciiTheme="minorBidi" w:hAnsiTheme="minorBidi" w:cstheme="minorBidi"/>
          <w:i/>
          <w:iCs/>
          <w:sz w:val="24"/>
          <w:szCs w:val="24"/>
          <w:shd w:val="clear" w:color="auto" w:fill="FFFFFF"/>
        </w:rPr>
        <w:t xml:space="preserve">Sefer </w:t>
      </w:r>
      <w:r w:rsidR="00F82D2A">
        <w:rPr>
          <w:rFonts w:asciiTheme="minorBidi" w:hAnsiTheme="minorBidi" w:cstheme="minorBidi"/>
          <w:i/>
          <w:iCs/>
          <w:sz w:val="24"/>
          <w:szCs w:val="24"/>
          <w:shd w:val="clear" w:color="auto" w:fill="FFFFFF"/>
        </w:rPr>
        <w:t>H</w:t>
      </w:r>
      <w:r w:rsidR="00F82D2A" w:rsidRPr="00395D4B">
        <w:rPr>
          <w:rFonts w:asciiTheme="minorBidi" w:hAnsiTheme="minorBidi" w:cstheme="minorBidi"/>
          <w:i/>
          <w:iCs/>
          <w:sz w:val="24"/>
          <w:szCs w:val="24"/>
          <w:shd w:val="clear" w:color="auto" w:fill="FFFFFF"/>
        </w:rPr>
        <w:t>a-</w:t>
      </w:r>
      <w:r w:rsidR="00F82D2A">
        <w:rPr>
          <w:rFonts w:asciiTheme="minorBidi" w:hAnsiTheme="minorBidi" w:cstheme="minorBidi"/>
          <w:i/>
          <w:iCs/>
          <w:sz w:val="24"/>
          <w:szCs w:val="24"/>
          <w:shd w:val="clear" w:color="auto" w:fill="FFFFFF"/>
        </w:rPr>
        <w:t>m</w:t>
      </w:r>
      <w:r w:rsidR="00F82D2A" w:rsidRPr="00395D4B">
        <w:rPr>
          <w:rFonts w:asciiTheme="minorBidi" w:hAnsiTheme="minorBidi" w:cstheme="minorBidi"/>
          <w:i/>
          <w:iCs/>
          <w:sz w:val="24"/>
          <w:szCs w:val="24"/>
          <w:shd w:val="clear" w:color="auto" w:fill="FFFFFF"/>
        </w:rPr>
        <w:t>itzvot</w:t>
      </w:r>
      <w:r w:rsidR="00DE1095" w:rsidRPr="00395D4B">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 xml:space="preserve">but he does not list </w:t>
      </w:r>
      <w:r w:rsidR="00DE1095" w:rsidRPr="00395D4B">
        <w:rPr>
          <w:rFonts w:asciiTheme="minorBidi" w:hAnsiTheme="minorBidi" w:cstheme="minorBidi"/>
          <w:sz w:val="24"/>
          <w:szCs w:val="24"/>
          <w:shd w:val="clear" w:color="auto" w:fill="FFFFFF"/>
        </w:rPr>
        <w:t>"</w:t>
      </w:r>
      <w:r w:rsidR="002B7893">
        <w:rPr>
          <w:rFonts w:asciiTheme="minorBidi" w:hAnsiTheme="minorBidi" w:cstheme="minorBidi"/>
          <w:sz w:val="24"/>
          <w:szCs w:val="24"/>
          <w:shd w:val="clear" w:color="auto" w:fill="FFFFFF"/>
        </w:rPr>
        <w:t>concepts</w:t>
      </w:r>
      <w:r w:rsidR="00DE1095" w:rsidRPr="00395D4B">
        <w:rPr>
          <w:rFonts w:asciiTheme="minorBidi" w:hAnsiTheme="minorBidi" w:cstheme="minorBidi"/>
          <w:sz w:val="24"/>
          <w:szCs w:val="24"/>
          <w:shd w:val="clear" w:color="auto" w:fill="FFFFFF"/>
        </w:rPr>
        <w:t xml:space="preserve">" or "goals" </w:t>
      </w:r>
      <w:r w:rsidRPr="00395D4B">
        <w:rPr>
          <w:rFonts w:asciiTheme="minorBidi" w:hAnsiTheme="minorBidi" w:cstheme="minorBidi"/>
          <w:sz w:val="24"/>
          <w:szCs w:val="24"/>
          <w:shd w:val="clear" w:color="auto" w:fill="FFFFFF"/>
        </w:rPr>
        <w:t xml:space="preserve">that the Torah sets for the people of Israel. </w:t>
      </w:r>
      <w:r w:rsidR="00DE1095" w:rsidRPr="00395D4B">
        <w:rPr>
          <w:rFonts w:asciiTheme="minorBidi" w:hAnsiTheme="minorBidi" w:cstheme="minorBidi"/>
          <w:sz w:val="24"/>
          <w:szCs w:val="24"/>
          <w:shd w:val="clear" w:color="auto" w:fill="FFFFFF"/>
        </w:rPr>
        <w:t xml:space="preserve">Settling the Land of Israel is not a defined </w:t>
      </w:r>
      <w:r w:rsidR="00DE1095" w:rsidRPr="00B3379F">
        <w:rPr>
          <w:rFonts w:asciiTheme="minorBidi" w:hAnsiTheme="minorBidi" w:cstheme="minorBidi"/>
          <w:sz w:val="24"/>
          <w:szCs w:val="24"/>
          <w:shd w:val="clear" w:color="auto" w:fill="FFFFFF"/>
        </w:rPr>
        <w:t>mitzva</w:t>
      </w:r>
      <w:r w:rsidRPr="00395D4B">
        <w:rPr>
          <w:rFonts w:asciiTheme="minorBidi" w:hAnsiTheme="minorBidi" w:cstheme="minorBidi"/>
          <w:sz w:val="24"/>
          <w:szCs w:val="24"/>
          <w:shd w:val="clear" w:color="auto" w:fill="FFFFFF"/>
        </w:rPr>
        <w:t xml:space="preserve">, but rather the purpose </w:t>
      </w:r>
      <w:r w:rsidR="003864F6" w:rsidRPr="00395D4B">
        <w:rPr>
          <w:rFonts w:asciiTheme="minorBidi" w:hAnsiTheme="minorBidi" w:cstheme="minorBidi"/>
          <w:sz w:val="24"/>
          <w:szCs w:val="24"/>
          <w:shd w:val="clear" w:color="auto" w:fill="FFFFFF"/>
        </w:rPr>
        <w:t xml:space="preserve">and destiny of the people of Israel. </w:t>
      </w:r>
      <w:r w:rsidR="00395D4B">
        <w:rPr>
          <w:rFonts w:asciiTheme="minorBidi" w:hAnsiTheme="minorBidi" w:cstheme="minorBidi"/>
          <w:sz w:val="24"/>
          <w:szCs w:val="24"/>
          <w:shd w:val="clear" w:color="auto" w:fill="FFFFFF"/>
        </w:rPr>
        <w:t>Even if s</w:t>
      </w:r>
      <w:r w:rsidR="003864F6" w:rsidRPr="00395D4B">
        <w:rPr>
          <w:rFonts w:asciiTheme="minorBidi" w:hAnsiTheme="minorBidi" w:cstheme="minorBidi"/>
          <w:sz w:val="24"/>
          <w:szCs w:val="24"/>
          <w:shd w:val="clear" w:color="auto" w:fill="FFFFFF"/>
        </w:rPr>
        <w:t xml:space="preserve">ettling the Land of Israel is not a practical </w:t>
      </w:r>
      <w:r w:rsidR="003864F6" w:rsidRPr="00B3379F">
        <w:rPr>
          <w:rFonts w:asciiTheme="minorBidi" w:hAnsiTheme="minorBidi" w:cstheme="minorBidi"/>
          <w:sz w:val="24"/>
          <w:szCs w:val="24"/>
          <w:shd w:val="clear" w:color="auto" w:fill="FFFFFF"/>
        </w:rPr>
        <w:t>mitzva</w:t>
      </w:r>
      <w:r w:rsidR="003864F6" w:rsidRPr="00395D4B">
        <w:rPr>
          <w:rFonts w:asciiTheme="minorBidi" w:hAnsiTheme="minorBidi" w:cstheme="minorBidi"/>
          <w:i/>
          <w:iCs/>
          <w:sz w:val="24"/>
          <w:szCs w:val="24"/>
          <w:shd w:val="clear" w:color="auto" w:fill="FFFFFF"/>
        </w:rPr>
        <w:t xml:space="preserve"> </w:t>
      </w:r>
      <w:r w:rsidR="003864F6" w:rsidRPr="00395D4B">
        <w:rPr>
          <w:rFonts w:asciiTheme="minorBidi" w:hAnsiTheme="minorBidi" w:cstheme="minorBidi"/>
          <w:sz w:val="24"/>
          <w:szCs w:val="24"/>
          <w:shd w:val="clear" w:color="auto" w:fill="FFFFFF"/>
        </w:rPr>
        <w:t xml:space="preserve">cast upon each and every person, according to the Rambam, </w:t>
      </w:r>
      <w:r w:rsidR="004B7787">
        <w:rPr>
          <w:rFonts w:asciiTheme="minorBidi" w:hAnsiTheme="minorBidi" w:cstheme="minorBidi"/>
          <w:sz w:val="24"/>
          <w:szCs w:val="24"/>
          <w:shd w:val="clear" w:color="auto" w:fill="FFFFFF"/>
        </w:rPr>
        <w:t xml:space="preserve">each </w:t>
      </w:r>
      <w:r w:rsidR="007A63B1">
        <w:rPr>
          <w:rFonts w:asciiTheme="minorBidi" w:hAnsiTheme="minorBidi" w:cstheme="minorBidi"/>
          <w:sz w:val="24"/>
          <w:szCs w:val="24"/>
          <w:shd w:val="clear" w:color="auto" w:fill="FFFFFF"/>
        </w:rPr>
        <w:t>of us</w:t>
      </w:r>
      <w:r w:rsidR="003864F6" w:rsidRPr="00395D4B">
        <w:rPr>
          <w:rFonts w:asciiTheme="minorBidi" w:hAnsiTheme="minorBidi" w:cstheme="minorBidi"/>
          <w:sz w:val="24"/>
          <w:szCs w:val="24"/>
          <w:shd w:val="clear" w:color="auto" w:fill="FFFFFF"/>
        </w:rPr>
        <w:t xml:space="preserve"> must</w:t>
      </w:r>
      <w:r w:rsidR="00395D4B">
        <w:rPr>
          <w:rFonts w:asciiTheme="minorBidi" w:hAnsiTheme="minorBidi" w:cstheme="minorBidi"/>
          <w:sz w:val="24"/>
          <w:szCs w:val="24"/>
          <w:shd w:val="clear" w:color="auto" w:fill="FFFFFF"/>
        </w:rPr>
        <w:t xml:space="preserve"> certainly</w:t>
      </w:r>
      <w:r w:rsidR="003864F6" w:rsidRPr="00395D4B">
        <w:rPr>
          <w:rFonts w:asciiTheme="minorBidi" w:hAnsiTheme="minorBidi" w:cstheme="minorBidi"/>
          <w:sz w:val="24"/>
          <w:szCs w:val="24"/>
          <w:shd w:val="clear" w:color="auto" w:fill="FFFFFF"/>
        </w:rPr>
        <w:t xml:space="preserve"> be influenced by this destiny that God </w:t>
      </w:r>
      <w:r w:rsidRPr="00395D4B">
        <w:rPr>
          <w:rFonts w:asciiTheme="minorBidi" w:hAnsiTheme="minorBidi" w:cstheme="minorBidi"/>
          <w:sz w:val="24"/>
          <w:szCs w:val="24"/>
          <w:shd w:val="clear" w:color="auto" w:fill="FFFFFF"/>
        </w:rPr>
        <w:t xml:space="preserve">has </w:t>
      </w:r>
      <w:r w:rsidR="003864F6" w:rsidRPr="00395D4B">
        <w:rPr>
          <w:rFonts w:asciiTheme="minorBidi" w:hAnsiTheme="minorBidi" w:cstheme="minorBidi"/>
          <w:sz w:val="24"/>
          <w:szCs w:val="24"/>
          <w:shd w:val="clear" w:color="auto" w:fill="FFFFFF"/>
        </w:rPr>
        <w:t>set</w:t>
      </w:r>
      <w:r w:rsidRPr="00395D4B">
        <w:rPr>
          <w:rFonts w:asciiTheme="minorBidi" w:hAnsiTheme="minorBidi" w:cstheme="minorBidi"/>
          <w:sz w:val="24"/>
          <w:szCs w:val="24"/>
          <w:shd w:val="clear" w:color="auto" w:fill="FFFFFF"/>
        </w:rPr>
        <w:t xml:space="preserve"> for Israel.</w:t>
      </w:r>
    </w:p>
    <w:p w14:paraId="21E2D8C1" w14:textId="77777777" w:rsidR="004915A3" w:rsidRPr="00395D4B" w:rsidRDefault="004915A3" w:rsidP="00675872">
      <w:pPr>
        <w:spacing w:line="240" w:lineRule="auto"/>
        <w:ind w:firstLine="720"/>
        <w:rPr>
          <w:rFonts w:asciiTheme="minorBidi" w:hAnsiTheme="minorBidi" w:cstheme="minorBidi"/>
          <w:sz w:val="24"/>
          <w:szCs w:val="24"/>
          <w:shd w:val="clear" w:color="auto" w:fill="FFFFFF"/>
        </w:rPr>
      </w:pPr>
    </w:p>
    <w:p w14:paraId="16A22E72" w14:textId="28DCE8B5"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But so far</w:t>
      </w:r>
      <w:r w:rsidR="007A63B1">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we have </w:t>
      </w:r>
      <w:r w:rsidR="003864F6" w:rsidRPr="00395D4B">
        <w:rPr>
          <w:rFonts w:asciiTheme="minorBidi" w:hAnsiTheme="minorBidi" w:cstheme="minorBidi"/>
          <w:sz w:val="24"/>
          <w:szCs w:val="24"/>
          <w:shd w:val="clear" w:color="auto" w:fill="FFFFFF"/>
        </w:rPr>
        <w:t xml:space="preserve">only </w:t>
      </w:r>
      <w:r w:rsidRPr="00395D4B">
        <w:rPr>
          <w:rFonts w:asciiTheme="minorBidi" w:hAnsiTheme="minorBidi" w:cstheme="minorBidi"/>
          <w:sz w:val="24"/>
          <w:szCs w:val="24"/>
          <w:shd w:val="clear" w:color="auto" w:fill="FFFFFF"/>
        </w:rPr>
        <w:t xml:space="preserve">proven </w:t>
      </w:r>
      <w:r w:rsidR="003864F6" w:rsidRPr="00395D4B">
        <w:rPr>
          <w:rFonts w:asciiTheme="minorBidi" w:hAnsiTheme="minorBidi" w:cstheme="minorBidi"/>
          <w:sz w:val="24"/>
          <w:szCs w:val="24"/>
          <w:shd w:val="clear" w:color="auto" w:fill="FFFFFF"/>
        </w:rPr>
        <w:t xml:space="preserve">that according to the Rambam, there is a </w:t>
      </w:r>
      <w:r w:rsidR="003864F6" w:rsidRPr="00B3379F">
        <w:rPr>
          <w:rFonts w:asciiTheme="minorBidi" w:hAnsiTheme="minorBidi" w:cstheme="minorBidi"/>
          <w:sz w:val="24"/>
          <w:szCs w:val="24"/>
          <w:shd w:val="clear" w:color="auto" w:fill="FFFFFF"/>
        </w:rPr>
        <w:t>mitzva</w:t>
      </w:r>
      <w:r w:rsidR="003864F6" w:rsidRPr="00395D4B">
        <w:rPr>
          <w:rFonts w:asciiTheme="minorBidi" w:hAnsiTheme="minorBidi" w:cstheme="minorBidi"/>
          <w:i/>
          <w:iCs/>
          <w:sz w:val="24"/>
          <w:szCs w:val="24"/>
          <w:shd w:val="clear" w:color="auto" w:fill="FFFFFF"/>
        </w:rPr>
        <w:t xml:space="preserve"> </w:t>
      </w:r>
      <w:r w:rsidR="003864F6" w:rsidRPr="00395D4B">
        <w:rPr>
          <w:rFonts w:asciiTheme="minorBidi" w:hAnsiTheme="minorBidi" w:cstheme="minorBidi"/>
          <w:sz w:val="24"/>
          <w:szCs w:val="24"/>
          <w:shd w:val="clear" w:color="auto" w:fill="FFFFFF"/>
        </w:rPr>
        <w:t>to settle the Land of Israel</w:t>
      </w:r>
      <w:r w:rsidR="007A63B1">
        <w:rPr>
          <w:rFonts w:asciiTheme="minorBidi" w:hAnsiTheme="minorBidi" w:cstheme="minorBidi"/>
          <w:sz w:val="24"/>
          <w:szCs w:val="24"/>
          <w:shd w:val="clear" w:color="auto" w:fill="FFFFFF"/>
        </w:rPr>
        <w:t>.</w:t>
      </w:r>
      <w:r w:rsidR="003864F6" w:rsidRPr="00395D4B">
        <w:rPr>
          <w:rFonts w:asciiTheme="minorBidi" w:hAnsiTheme="minorBidi" w:cstheme="minorBidi"/>
          <w:sz w:val="24"/>
          <w:szCs w:val="24"/>
          <w:shd w:val="clear" w:color="auto" w:fill="FFFFFF"/>
        </w:rPr>
        <w:t xml:space="preserve"> </w:t>
      </w:r>
      <w:r w:rsidR="007A63B1">
        <w:rPr>
          <w:rFonts w:asciiTheme="minorBidi" w:hAnsiTheme="minorBidi" w:cstheme="minorBidi"/>
          <w:sz w:val="24"/>
          <w:szCs w:val="24"/>
          <w:shd w:val="clear" w:color="auto" w:fill="FFFFFF"/>
        </w:rPr>
        <w:t>F</w:t>
      </w:r>
      <w:r w:rsidR="003864F6" w:rsidRPr="00395D4B">
        <w:rPr>
          <w:rFonts w:asciiTheme="minorBidi" w:hAnsiTheme="minorBidi" w:cstheme="minorBidi"/>
          <w:sz w:val="24"/>
          <w:szCs w:val="24"/>
          <w:shd w:val="clear" w:color="auto" w:fill="FFFFFF"/>
        </w:rPr>
        <w:t xml:space="preserve">rom where do we know that there is a </w:t>
      </w:r>
      <w:r w:rsidR="003864F6" w:rsidRPr="00B3379F">
        <w:rPr>
          <w:rFonts w:asciiTheme="minorBidi" w:hAnsiTheme="minorBidi" w:cstheme="minorBidi"/>
          <w:sz w:val="24"/>
          <w:szCs w:val="24"/>
          <w:shd w:val="clear" w:color="auto" w:fill="FFFFFF"/>
        </w:rPr>
        <w:t>mitzva</w:t>
      </w:r>
      <w:r w:rsidR="003864F6" w:rsidRPr="00395D4B">
        <w:rPr>
          <w:rFonts w:asciiTheme="minorBidi" w:hAnsiTheme="minorBidi" w:cstheme="minorBidi"/>
          <w:i/>
          <w:iCs/>
          <w:sz w:val="24"/>
          <w:szCs w:val="24"/>
          <w:shd w:val="clear" w:color="auto" w:fill="FFFFFF"/>
        </w:rPr>
        <w:t xml:space="preserve"> </w:t>
      </w:r>
      <w:r w:rsidR="003864F6" w:rsidRPr="00395D4B">
        <w:rPr>
          <w:rFonts w:asciiTheme="minorBidi" w:hAnsiTheme="minorBidi" w:cstheme="minorBidi"/>
          <w:sz w:val="24"/>
          <w:szCs w:val="24"/>
          <w:shd w:val="clear" w:color="auto" w:fill="FFFFFF"/>
        </w:rPr>
        <w:t>to wage war for the sake of conquering the land?</w:t>
      </w:r>
    </w:p>
    <w:p w14:paraId="66DC8615" w14:textId="77777777" w:rsidR="003864F6" w:rsidRPr="00395D4B" w:rsidRDefault="003864F6" w:rsidP="00675872">
      <w:pPr>
        <w:spacing w:line="240" w:lineRule="auto"/>
        <w:ind w:firstLine="720"/>
        <w:rPr>
          <w:rFonts w:asciiTheme="minorBidi" w:hAnsiTheme="minorBidi" w:cstheme="minorBidi"/>
          <w:sz w:val="24"/>
          <w:szCs w:val="24"/>
          <w:shd w:val="clear" w:color="auto" w:fill="FFFFFF"/>
        </w:rPr>
      </w:pPr>
    </w:p>
    <w:p w14:paraId="3510B616" w14:textId="0D87F25C" w:rsidR="004915A3" w:rsidRPr="00395D4B" w:rsidRDefault="007A63B1"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fact, this</w:t>
      </w:r>
      <w:r w:rsidR="003864F6" w:rsidRPr="00395D4B">
        <w:rPr>
          <w:rFonts w:asciiTheme="minorBidi" w:hAnsiTheme="minorBidi" w:cstheme="minorBidi"/>
          <w:sz w:val="24"/>
          <w:szCs w:val="24"/>
          <w:shd w:val="clear" w:color="auto" w:fill="FFFFFF"/>
        </w:rPr>
        <w:t xml:space="preserve"> too is explicitly stated </w:t>
      </w:r>
      <w:r w:rsidR="003C3B5C">
        <w:rPr>
          <w:rFonts w:asciiTheme="minorBidi" w:hAnsiTheme="minorBidi" w:cstheme="minorBidi"/>
          <w:sz w:val="24"/>
          <w:szCs w:val="24"/>
          <w:shd w:val="clear" w:color="auto" w:fill="FFFFFF"/>
        </w:rPr>
        <w:t>– when</w:t>
      </w:r>
      <w:r w:rsidR="004915A3" w:rsidRPr="00395D4B">
        <w:rPr>
          <w:rFonts w:asciiTheme="minorBidi" w:hAnsiTheme="minorBidi" w:cstheme="minorBidi"/>
          <w:sz w:val="24"/>
          <w:szCs w:val="24"/>
          <w:shd w:val="clear" w:color="auto" w:fill="FFFFFF"/>
        </w:rPr>
        <w:t xml:space="preserve"> </w:t>
      </w:r>
      <w:r w:rsidR="003864F6" w:rsidRPr="00395D4B">
        <w:rPr>
          <w:rFonts w:asciiTheme="minorBidi" w:hAnsiTheme="minorBidi" w:cstheme="minorBidi"/>
          <w:sz w:val="24"/>
          <w:szCs w:val="24"/>
          <w:shd w:val="clear" w:color="auto" w:fill="FFFFFF"/>
        </w:rPr>
        <w:t xml:space="preserve">the </w:t>
      </w:r>
      <w:r w:rsidR="004915A3" w:rsidRPr="00395D4B">
        <w:rPr>
          <w:rFonts w:asciiTheme="minorBidi" w:hAnsiTheme="minorBidi" w:cstheme="minorBidi"/>
          <w:sz w:val="24"/>
          <w:szCs w:val="24"/>
          <w:shd w:val="clear" w:color="auto" w:fill="FFFFFF"/>
        </w:rPr>
        <w:t>Rambam</w:t>
      </w:r>
      <w:r w:rsidR="003864F6" w:rsidRPr="00395D4B">
        <w:rPr>
          <w:rFonts w:asciiTheme="minorBidi" w:hAnsiTheme="minorBidi" w:cstheme="minorBidi"/>
          <w:sz w:val="24"/>
          <w:szCs w:val="24"/>
          <w:shd w:val="clear" w:color="auto" w:fill="FFFFFF"/>
        </w:rPr>
        <w:t xml:space="preserve"> refers to the law that Israel's conquest of other lands confers upon them the sanctity of the Land of Israel, only when their conquest </w:t>
      </w:r>
      <w:r w:rsidR="00F161D9" w:rsidRPr="00395D4B">
        <w:rPr>
          <w:rFonts w:asciiTheme="minorBidi" w:hAnsiTheme="minorBidi" w:cstheme="minorBidi"/>
          <w:sz w:val="24"/>
          <w:szCs w:val="24"/>
          <w:shd w:val="clear" w:color="auto" w:fill="FFFFFF"/>
        </w:rPr>
        <w:t xml:space="preserve">comes </w:t>
      </w:r>
      <w:r w:rsidR="004915A3" w:rsidRPr="00395D4B">
        <w:rPr>
          <w:rFonts w:asciiTheme="minorBidi" w:hAnsiTheme="minorBidi" w:cstheme="minorBidi"/>
          <w:sz w:val="24"/>
          <w:szCs w:val="24"/>
          <w:shd w:val="clear" w:color="auto" w:fill="FFFFFF"/>
        </w:rPr>
        <w:t xml:space="preserve">after the </w:t>
      </w:r>
      <w:r w:rsidR="00395D4B">
        <w:rPr>
          <w:rFonts w:asciiTheme="minorBidi" w:hAnsiTheme="minorBidi" w:cstheme="minorBidi"/>
          <w:sz w:val="24"/>
          <w:szCs w:val="24"/>
          <w:shd w:val="clear" w:color="auto" w:fill="FFFFFF"/>
        </w:rPr>
        <w:t>conquest</w:t>
      </w:r>
      <w:r w:rsidR="004915A3" w:rsidRPr="00395D4B">
        <w:rPr>
          <w:rFonts w:asciiTheme="minorBidi" w:hAnsiTheme="minorBidi" w:cstheme="minorBidi"/>
          <w:sz w:val="24"/>
          <w:szCs w:val="24"/>
          <w:shd w:val="clear" w:color="auto" w:fill="FFFFFF"/>
        </w:rPr>
        <w:t xml:space="preserve"> of the Land of Israel:</w:t>
      </w:r>
    </w:p>
    <w:p w14:paraId="5D263764" w14:textId="77777777" w:rsidR="006168C1" w:rsidRPr="00395D4B" w:rsidRDefault="006168C1" w:rsidP="00675872">
      <w:pPr>
        <w:spacing w:line="240" w:lineRule="auto"/>
        <w:ind w:firstLine="720"/>
        <w:rPr>
          <w:rFonts w:asciiTheme="minorBidi" w:hAnsiTheme="minorBidi" w:cstheme="minorBidi"/>
          <w:sz w:val="24"/>
          <w:szCs w:val="24"/>
          <w:shd w:val="clear" w:color="auto" w:fill="FFFFFF"/>
        </w:rPr>
      </w:pPr>
    </w:p>
    <w:p w14:paraId="1E27E985" w14:textId="406D7819" w:rsidR="004915A3" w:rsidRPr="00395D4B" w:rsidRDefault="004915A3"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And what forced us not to make Syria</w:t>
      </w:r>
      <w:r w:rsidR="006168C1" w:rsidRPr="00395D4B">
        <w:rPr>
          <w:rFonts w:asciiTheme="minorBidi" w:hAnsiTheme="minorBidi" w:cstheme="minorBidi"/>
          <w:sz w:val="24"/>
          <w:szCs w:val="24"/>
          <w:shd w:val="clear" w:color="auto" w:fill="FFFFFF"/>
        </w:rPr>
        <w:t xml:space="preserve"> like the Land of Israel regarding all its laws, is what I will explain</w:t>
      </w:r>
      <w:r w:rsidR="007733DD">
        <w:rPr>
          <w:rFonts w:asciiTheme="minorBidi" w:hAnsiTheme="minorBidi" w:cstheme="minorBidi"/>
          <w:sz w:val="24"/>
          <w:szCs w:val="24"/>
          <w:shd w:val="clear" w:color="auto" w:fill="FFFFFF"/>
        </w:rPr>
        <w:t>:</w:t>
      </w:r>
      <w:r w:rsidR="006168C1" w:rsidRPr="00395D4B">
        <w:rPr>
          <w:rFonts w:asciiTheme="minorBidi" w:hAnsiTheme="minorBidi" w:cstheme="minorBidi"/>
          <w:sz w:val="24"/>
          <w:szCs w:val="24"/>
          <w:shd w:val="clear" w:color="auto" w:fill="FFFFFF"/>
        </w:rPr>
        <w:t xml:space="preserve"> It is that it is forbidden to fight </w:t>
      </w:r>
      <w:r w:rsidRPr="00395D4B">
        <w:rPr>
          <w:rFonts w:asciiTheme="minorBidi" w:hAnsiTheme="minorBidi" w:cstheme="minorBidi"/>
          <w:sz w:val="24"/>
          <w:szCs w:val="24"/>
          <w:shd w:val="clear" w:color="auto" w:fill="FFFFFF"/>
        </w:rPr>
        <w:t xml:space="preserve">in any of the lands </w:t>
      </w:r>
      <w:r w:rsidR="006168C1" w:rsidRPr="00395D4B">
        <w:rPr>
          <w:rFonts w:asciiTheme="minorBidi" w:hAnsiTheme="minorBidi" w:cstheme="minorBidi"/>
          <w:sz w:val="24"/>
          <w:szCs w:val="24"/>
          <w:shd w:val="clear" w:color="auto" w:fill="FFFFFF"/>
        </w:rPr>
        <w:t xml:space="preserve">before you conquer all the land whose borders the Holy One, blessed be He, </w:t>
      </w:r>
      <w:r w:rsidRPr="00395D4B">
        <w:rPr>
          <w:rFonts w:asciiTheme="minorBidi" w:hAnsiTheme="minorBidi" w:cstheme="minorBidi"/>
          <w:sz w:val="24"/>
          <w:szCs w:val="24"/>
          <w:shd w:val="clear" w:color="auto" w:fill="FFFFFF"/>
        </w:rPr>
        <w:t>marked in the Torah,</w:t>
      </w:r>
      <w:r w:rsidR="006168C1" w:rsidRPr="00395D4B">
        <w:rPr>
          <w:rFonts w:asciiTheme="minorBidi" w:hAnsiTheme="minorBidi" w:cstheme="minorBidi"/>
          <w:sz w:val="24"/>
          <w:szCs w:val="24"/>
          <w:shd w:val="clear" w:color="auto" w:fill="FFFFFF"/>
        </w:rPr>
        <w:t xml:space="preserve"> namely</w:t>
      </w:r>
      <w:r w:rsidR="0044716C">
        <w:rPr>
          <w:rFonts w:asciiTheme="minorBidi" w:hAnsiTheme="minorBidi" w:cstheme="minorBidi"/>
          <w:sz w:val="24"/>
          <w:szCs w:val="24"/>
          <w:shd w:val="clear" w:color="auto" w:fill="FFFFFF"/>
        </w:rPr>
        <w:t>,</w:t>
      </w:r>
      <w:r w:rsidR="006168C1" w:rsidRPr="00395D4B">
        <w:rPr>
          <w:rFonts w:asciiTheme="minorBidi" w:hAnsiTheme="minorBidi" w:cstheme="minorBidi"/>
          <w:sz w:val="24"/>
          <w:szCs w:val="24"/>
          <w:shd w:val="clear" w:color="auto" w:fill="FFFFFF"/>
        </w:rPr>
        <w:t xml:space="preserve"> the land of Canaan with its borders, and because David conquered that land, Aram Naharayim and what is around it, before </w:t>
      </w:r>
      <w:r w:rsidR="0044716C">
        <w:rPr>
          <w:rFonts w:asciiTheme="minorBidi" w:hAnsiTheme="minorBidi" w:cstheme="minorBidi"/>
          <w:sz w:val="24"/>
          <w:szCs w:val="24"/>
          <w:shd w:val="clear" w:color="auto" w:fill="FFFFFF"/>
        </w:rPr>
        <w:t>he finished</w:t>
      </w:r>
      <w:r w:rsidR="0044716C" w:rsidRPr="00395D4B">
        <w:rPr>
          <w:rFonts w:asciiTheme="minorBidi" w:hAnsiTheme="minorBidi" w:cstheme="minorBidi"/>
          <w:sz w:val="24"/>
          <w:szCs w:val="24"/>
          <w:shd w:val="clear" w:color="auto" w:fill="FFFFFF"/>
        </w:rPr>
        <w:t xml:space="preserve"> </w:t>
      </w:r>
      <w:r w:rsidR="006168C1" w:rsidRPr="00395D4B">
        <w:rPr>
          <w:rFonts w:asciiTheme="minorBidi" w:hAnsiTheme="minorBidi" w:cstheme="minorBidi"/>
          <w:sz w:val="24"/>
          <w:szCs w:val="24"/>
          <w:shd w:val="clear" w:color="auto" w:fill="FFFFFF"/>
        </w:rPr>
        <w:t>conquer</w:t>
      </w:r>
      <w:r w:rsidR="0044716C">
        <w:rPr>
          <w:rFonts w:asciiTheme="minorBidi" w:hAnsiTheme="minorBidi" w:cstheme="minorBidi"/>
          <w:sz w:val="24"/>
          <w:szCs w:val="24"/>
          <w:shd w:val="clear" w:color="auto" w:fill="FFFFFF"/>
        </w:rPr>
        <w:t>ing</w:t>
      </w:r>
      <w:r w:rsidR="006168C1" w:rsidRPr="00395D4B">
        <w:rPr>
          <w:rFonts w:asciiTheme="minorBidi" w:hAnsiTheme="minorBidi" w:cstheme="minorBidi"/>
          <w:sz w:val="24"/>
          <w:szCs w:val="24"/>
          <w:shd w:val="clear" w:color="auto" w:fill="FFFFFF"/>
        </w:rPr>
        <w:t xml:space="preserve"> the Land of Israel. (Rambam, Commentary to the Mishna, </w:t>
      </w:r>
      <w:r w:rsidR="006168C1" w:rsidRPr="00395D4B">
        <w:rPr>
          <w:rFonts w:asciiTheme="minorBidi" w:hAnsiTheme="minorBidi" w:cstheme="minorBidi"/>
          <w:i/>
          <w:iCs/>
          <w:sz w:val="24"/>
          <w:szCs w:val="24"/>
          <w:shd w:val="clear" w:color="auto" w:fill="FFFFFF"/>
        </w:rPr>
        <w:t xml:space="preserve">Demai </w:t>
      </w:r>
      <w:r w:rsidR="006168C1" w:rsidRPr="00395D4B">
        <w:rPr>
          <w:rFonts w:asciiTheme="minorBidi" w:hAnsiTheme="minorBidi" w:cstheme="minorBidi"/>
          <w:sz w:val="24"/>
          <w:szCs w:val="24"/>
          <w:shd w:val="clear" w:color="auto" w:fill="FFFFFF"/>
        </w:rPr>
        <w:t xml:space="preserve">6:11) </w:t>
      </w:r>
    </w:p>
    <w:p w14:paraId="7C366642" w14:textId="77777777" w:rsidR="006168C1" w:rsidRPr="00395D4B" w:rsidRDefault="006168C1" w:rsidP="00675872">
      <w:pPr>
        <w:pStyle w:val="BlockText"/>
        <w:spacing w:line="240" w:lineRule="auto"/>
        <w:rPr>
          <w:rFonts w:asciiTheme="minorBidi" w:hAnsiTheme="minorBidi" w:cstheme="minorBidi"/>
          <w:sz w:val="24"/>
          <w:szCs w:val="24"/>
          <w:shd w:val="clear" w:color="auto" w:fill="FFFFFF"/>
        </w:rPr>
      </w:pPr>
    </w:p>
    <w:p w14:paraId="4DFDF51A" w14:textId="34731929" w:rsidR="006168C1" w:rsidRPr="00395D4B" w:rsidRDefault="006168C1"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The Rambam speaks here</w:t>
      </w:r>
      <w:r w:rsidR="00533A36" w:rsidRPr="00395D4B">
        <w:rPr>
          <w:rStyle w:val="FootnoteReference"/>
          <w:rFonts w:asciiTheme="minorBidi" w:hAnsiTheme="minorBidi" w:cstheme="minorBidi"/>
          <w:sz w:val="24"/>
          <w:szCs w:val="24"/>
          <w:shd w:val="clear" w:color="auto" w:fill="FFFFFF"/>
        </w:rPr>
        <w:footnoteReference w:id="7"/>
      </w:r>
      <w:r w:rsidRPr="00395D4B">
        <w:rPr>
          <w:rFonts w:asciiTheme="minorBidi" w:hAnsiTheme="minorBidi" w:cstheme="minorBidi"/>
          <w:sz w:val="24"/>
          <w:szCs w:val="24"/>
          <w:shd w:val="clear" w:color="auto" w:fill="FFFFFF"/>
        </w:rPr>
        <w:t xml:space="preserve"> of a </w:t>
      </w:r>
      <w:r w:rsidR="00810851">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prohibition</w:t>
      </w:r>
      <w:r w:rsidR="00810851">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to conquer other lands prior to the full conquest of the Land of Israel. </w:t>
      </w:r>
      <w:r w:rsidR="000B2E79">
        <w:rPr>
          <w:rFonts w:asciiTheme="minorBidi" w:hAnsiTheme="minorBidi" w:cstheme="minorBidi"/>
          <w:sz w:val="24"/>
          <w:szCs w:val="24"/>
          <w:shd w:val="clear" w:color="auto" w:fill="FFFFFF"/>
        </w:rPr>
        <w:t>Thus,</w:t>
      </w:r>
      <w:r w:rsidRPr="00395D4B">
        <w:rPr>
          <w:rFonts w:asciiTheme="minorBidi" w:hAnsiTheme="minorBidi" w:cstheme="minorBidi"/>
          <w:sz w:val="24"/>
          <w:szCs w:val="24"/>
          <w:shd w:val="clear" w:color="auto" w:fill="FFFFFF"/>
        </w:rPr>
        <w:t xml:space="preserve"> there is an area that Israel is commanded to conquer before it conquers other places. </w:t>
      </w:r>
      <w:r w:rsidR="00072247">
        <w:rPr>
          <w:rFonts w:asciiTheme="minorBidi" w:hAnsiTheme="minorBidi" w:cstheme="minorBidi"/>
          <w:sz w:val="24"/>
          <w:szCs w:val="24"/>
          <w:shd w:val="clear" w:color="auto" w:fill="FFFFFF"/>
        </w:rPr>
        <w:t xml:space="preserve">It is possible that a proof could be brought from here </w:t>
      </w:r>
      <w:r w:rsidRPr="00395D4B">
        <w:rPr>
          <w:rFonts w:asciiTheme="minorBidi" w:hAnsiTheme="minorBidi" w:cstheme="minorBidi"/>
          <w:sz w:val="24"/>
          <w:szCs w:val="24"/>
          <w:shd w:val="clear" w:color="auto" w:fill="FFFFFF"/>
        </w:rPr>
        <w:t xml:space="preserve">that a war waged to conquer the Land of Israel is </w:t>
      </w:r>
      <w:r w:rsidR="00DE45D9">
        <w:rPr>
          <w:rFonts w:asciiTheme="minorBidi" w:hAnsiTheme="minorBidi" w:cstheme="minorBidi"/>
          <w:sz w:val="24"/>
          <w:szCs w:val="24"/>
          <w:shd w:val="clear" w:color="auto" w:fill="FFFFFF"/>
        </w:rPr>
        <w:t xml:space="preserve">also </w:t>
      </w:r>
      <w:r w:rsidRPr="00395D4B">
        <w:rPr>
          <w:rFonts w:asciiTheme="minorBidi" w:hAnsiTheme="minorBidi" w:cstheme="minorBidi"/>
          <w:sz w:val="24"/>
          <w:szCs w:val="24"/>
          <w:shd w:val="clear" w:color="auto" w:fill="FFFFFF"/>
        </w:rPr>
        <w:t xml:space="preserve">a </w:t>
      </w:r>
      <w:r w:rsidRPr="00675872">
        <w:rPr>
          <w:rFonts w:asciiTheme="minorBidi" w:hAnsiTheme="minorBidi" w:cstheme="minorBidi"/>
          <w:sz w:val="24"/>
          <w:szCs w:val="24"/>
          <w:shd w:val="clear" w:color="auto" w:fill="FFFFFF"/>
        </w:rPr>
        <w:t>mitzva</w:t>
      </w:r>
      <w:r w:rsidR="00DE45D9">
        <w:rPr>
          <w:rFonts w:asciiTheme="minorBidi" w:hAnsiTheme="minorBidi" w:cstheme="minorBidi"/>
          <w:sz w:val="24"/>
          <w:szCs w:val="24"/>
          <w:shd w:val="clear" w:color="auto" w:fill="FFFFFF"/>
        </w:rPr>
        <w:t xml:space="preserve"> </w:t>
      </w:r>
      <w:r w:rsidR="00DE45D9" w:rsidRPr="00395D4B">
        <w:rPr>
          <w:rFonts w:asciiTheme="minorBidi" w:hAnsiTheme="minorBidi" w:cstheme="minorBidi"/>
          <w:sz w:val="24"/>
          <w:szCs w:val="24"/>
          <w:shd w:val="clear" w:color="auto" w:fill="FFFFFF"/>
        </w:rPr>
        <w:t>according to the Rambam</w:t>
      </w:r>
      <w:r w:rsidR="00DE45D9">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 xml:space="preserve"> but it seems that </w:t>
      </w:r>
      <w:r w:rsidR="004D1C4C">
        <w:rPr>
          <w:rFonts w:asciiTheme="minorBidi" w:hAnsiTheme="minorBidi" w:cstheme="minorBidi"/>
          <w:sz w:val="24"/>
          <w:szCs w:val="24"/>
          <w:shd w:val="clear" w:color="auto" w:fill="FFFFFF"/>
        </w:rPr>
        <w:t>it is still not defined as a</w:t>
      </w:r>
      <w:r w:rsidRPr="00395D4B">
        <w:rPr>
          <w:rFonts w:asciiTheme="minorBidi" w:hAnsiTheme="minorBidi" w:cstheme="minorBidi"/>
          <w:sz w:val="24"/>
          <w:szCs w:val="24"/>
          <w:shd w:val="clear" w:color="auto" w:fill="FFFFFF"/>
        </w:rPr>
        <w:t xml:space="preserve"> </w:t>
      </w:r>
      <w:r w:rsidRPr="00395D4B">
        <w:rPr>
          <w:rFonts w:asciiTheme="minorBidi" w:hAnsiTheme="minorBidi" w:cstheme="minorBidi"/>
          <w:i/>
          <w:iCs/>
          <w:sz w:val="24"/>
          <w:szCs w:val="24"/>
          <w:shd w:val="clear" w:color="auto" w:fill="FFFFFF"/>
        </w:rPr>
        <w:t>milchemet mitzva</w:t>
      </w:r>
      <w:r w:rsidRPr="00395D4B">
        <w:rPr>
          <w:rFonts w:asciiTheme="minorBidi" w:hAnsiTheme="minorBidi" w:cstheme="minorBidi"/>
          <w:sz w:val="24"/>
          <w:szCs w:val="24"/>
          <w:shd w:val="clear" w:color="auto" w:fill="FFFFFF"/>
        </w:rPr>
        <w:t>.</w:t>
      </w:r>
    </w:p>
    <w:p w14:paraId="22B0BB7E" w14:textId="77777777" w:rsidR="004915A3" w:rsidRPr="00395D4B" w:rsidRDefault="006168C1"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 </w:t>
      </w:r>
    </w:p>
    <w:p w14:paraId="4E761DA6" w14:textId="77777777" w:rsidR="00675872" w:rsidRDefault="004915A3" w:rsidP="00675872">
      <w:pPr>
        <w:spacing w:line="240" w:lineRule="auto"/>
        <w:rPr>
          <w:rFonts w:asciiTheme="minorBidi" w:hAnsiTheme="minorBidi" w:cstheme="minorBidi"/>
          <w:b/>
          <w:bCs/>
          <w:sz w:val="24"/>
          <w:szCs w:val="24"/>
        </w:rPr>
      </w:pPr>
      <w:r w:rsidRPr="00B3379F">
        <w:rPr>
          <w:rFonts w:asciiTheme="minorBidi" w:hAnsiTheme="minorBidi" w:cstheme="minorBidi"/>
          <w:b/>
          <w:bCs/>
          <w:sz w:val="24"/>
          <w:szCs w:val="24"/>
        </w:rPr>
        <w:t xml:space="preserve">Definition of a </w:t>
      </w:r>
      <w:r w:rsidR="006168C1" w:rsidRPr="00675872">
        <w:rPr>
          <w:rFonts w:asciiTheme="minorBidi" w:hAnsiTheme="minorBidi" w:cstheme="minorBidi"/>
          <w:b/>
          <w:bCs/>
          <w:i/>
          <w:iCs/>
          <w:sz w:val="24"/>
          <w:szCs w:val="24"/>
        </w:rPr>
        <w:t>Milchemet Mitzva</w:t>
      </w:r>
      <w:r w:rsidR="006168C1" w:rsidRPr="00B3379F">
        <w:rPr>
          <w:rFonts w:asciiTheme="minorBidi" w:hAnsiTheme="minorBidi" w:cstheme="minorBidi"/>
          <w:b/>
          <w:bCs/>
          <w:sz w:val="24"/>
          <w:szCs w:val="24"/>
        </w:rPr>
        <w:t xml:space="preserve"> </w:t>
      </w:r>
      <w:r w:rsidR="00675872">
        <w:rPr>
          <w:rFonts w:asciiTheme="minorBidi" w:hAnsiTheme="minorBidi" w:cstheme="minorBidi"/>
          <w:b/>
          <w:bCs/>
          <w:sz w:val="24"/>
          <w:szCs w:val="24"/>
        </w:rPr>
        <w:t>A</w:t>
      </w:r>
      <w:r w:rsidR="006168C1" w:rsidRPr="00B3379F">
        <w:rPr>
          <w:rFonts w:asciiTheme="minorBidi" w:hAnsiTheme="minorBidi" w:cstheme="minorBidi"/>
          <w:b/>
          <w:bCs/>
          <w:sz w:val="24"/>
          <w:szCs w:val="24"/>
        </w:rPr>
        <w:t xml:space="preserve">ccording to the </w:t>
      </w:r>
      <w:r w:rsidR="00675872">
        <w:rPr>
          <w:rFonts w:asciiTheme="minorBidi" w:hAnsiTheme="minorBidi" w:cstheme="minorBidi"/>
          <w:b/>
          <w:bCs/>
          <w:sz w:val="24"/>
          <w:szCs w:val="24"/>
        </w:rPr>
        <w:t>R</w:t>
      </w:r>
      <w:r w:rsidR="006168C1" w:rsidRPr="00B3379F">
        <w:rPr>
          <w:rFonts w:asciiTheme="minorBidi" w:hAnsiTheme="minorBidi" w:cstheme="minorBidi"/>
          <w:b/>
          <w:bCs/>
          <w:sz w:val="24"/>
          <w:szCs w:val="24"/>
        </w:rPr>
        <w:t xml:space="preserve">ambam and the </w:t>
      </w:r>
    </w:p>
    <w:p w14:paraId="71158A77" w14:textId="3B6EC343" w:rsidR="004915A3" w:rsidRPr="00B3379F" w:rsidRDefault="00675872" w:rsidP="00675872">
      <w:pPr>
        <w:spacing w:line="240" w:lineRule="auto"/>
        <w:rPr>
          <w:rFonts w:asciiTheme="minorBidi" w:hAnsiTheme="minorBidi" w:cstheme="minorBidi"/>
          <w:b/>
          <w:bCs/>
          <w:sz w:val="24"/>
          <w:szCs w:val="24"/>
        </w:rPr>
      </w:pPr>
      <w:r>
        <w:rPr>
          <w:rFonts w:asciiTheme="minorBidi" w:hAnsiTheme="minorBidi" w:cstheme="minorBidi"/>
          <w:b/>
          <w:bCs/>
          <w:sz w:val="24"/>
          <w:szCs w:val="24"/>
        </w:rPr>
        <w:t>R</w:t>
      </w:r>
      <w:r w:rsidR="006168C1" w:rsidRPr="00B3379F">
        <w:rPr>
          <w:rFonts w:asciiTheme="minorBidi" w:hAnsiTheme="minorBidi" w:cstheme="minorBidi"/>
          <w:b/>
          <w:bCs/>
          <w:sz w:val="24"/>
          <w:szCs w:val="24"/>
        </w:rPr>
        <w:t>amban</w:t>
      </w:r>
    </w:p>
    <w:p w14:paraId="626DF230" w14:textId="77777777" w:rsidR="006168C1" w:rsidRPr="00395D4B" w:rsidRDefault="006168C1" w:rsidP="00675872">
      <w:pPr>
        <w:spacing w:line="240" w:lineRule="auto"/>
        <w:ind w:firstLine="720"/>
        <w:rPr>
          <w:rFonts w:asciiTheme="minorBidi" w:hAnsiTheme="minorBidi" w:cstheme="minorBidi"/>
          <w:sz w:val="24"/>
          <w:szCs w:val="24"/>
          <w:shd w:val="clear" w:color="auto" w:fill="FFFFFF"/>
        </w:rPr>
      </w:pPr>
    </w:p>
    <w:p w14:paraId="2EF0F820" w14:textId="7C23A3ED" w:rsidR="004915A3" w:rsidRPr="00395D4B" w:rsidRDefault="005A3457"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It seems to me that the dispute between the Rambam and the Ramban can be explained as follows: Even if the Rambam recognizes the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 xml:space="preserve">of settling the Land of Israel, war may not be a necessary part of this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00661ADA">
        <w:rPr>
          <w:rFonts w:asciiTheme="minorBidi" w:hAnsiTheme="minorBidi" w:cstheme="minorBidi"/>
          <w:sz w:val="24"/>
          <w:szCs w:val="24"/>
          <w:shd w:val="clear" w:color="auto" w:fill="FFFFFF"/>
        </w:rPr>
        <w:t>When it comes to</w:t>
      </w:r>
      <w:r w:rsidRPr="00395D4B">
        <w:rPr>
          <w:rFonts w:asciiTheme="minorBidi" w:hAnsiTheme="minorBidi" w:cstheme="minorBidi"/>
          <w:sz w:val="24"/>
          <w:szCs w:val="24"/>
          <w:shd w:val="clear" w:color="auto" w:fill="FFFFFF"/>
        </w:rPr>
        <w:t xml:space="preserve"> the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to destroy the seven nations of Canaan</w:t>
      </w:r>
      <w:r w:rsidR="00661ADA">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the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 xml:space="preserve">to </w:t>
      </w:r>
      <w:r w:rsidRPr="00395D4B">
        <w:rPr>
          <w:rFonts w:asciiTheme="minorBidi" w:hAnsiTheme="minorBidi" w:cstheme="minorBidi"/>
          <w:sz w:val="24"/>
          <w:szCs w:val="24"/>
          <w:shd w:val="clear" w:color="auto" w:fill="FFFFFF"/>
        </w:rPr>
        <w:lastRenderedPageBreak/>
        <w:t xml:space="preserve">wipe out Amalek, and the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 xml:space="preserve">to assist Israel against </w:t>
      </w:r>
      <w:r w:rsidR="00187D65">
        <w:rPr>
          <w:rFonts w:asciiTheme="minorBidi" w:hAnsiTheme="minorBidi" w:cstheme="minorBidi"/>
          <w:sz w:val="24"/>
          <w:szCs w:val="24"/>
          <w:shd w:val="clear" w:color="auto" w:fill="FFFFFF"/>
        </w:rPr>
        <w:t>enemies</w:t>
      </w:r>
      <w:r w:rsidR="00661ADA">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the action that the people of Israel are commanded about is waging war</w:t>
      </w:r>
      <w:r w:rsidR="00661ADA">
        <w:rPr>
          <w:rFonts w:asciiTheme="minorBidi" w:hAnsiTheme="minorBidi" w:cstheme="minorBidi"/>
          <w:sz w:val="24"/>
          <w:szCs w:val="24"/>
          <w:shd w:val="clear" w:color="auto" w:fill="FFFFFF"/>
        </w:rPr>
        <w:t>. T</w:t>
      </w:r>
      <w:r w:rsidR="00661ADA" w:rsidRPr="00395D4B">
        <w:rPr>
          <w:rFonts w:asciiTheme="minorBidi" w:hAnsiTheme="minorBidi" w:cstheme="minorBidi"/>
          <w:sz w:val="24"/>
          <w:szCs w:val="24"/>
          <w:shd w:val="clear" w:color="auto" w:fill="FFFFFF"/>
        </w:rPr>
        <w:t>his is not the case</w:t>
      </w:r>
      <w:r w:rsidR="00661ADA">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 xml:space="preserve">regarding the </w:t>
      </w:r>
      <w:r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of settling the Land of Israel. According to the Rambam, the</w:t>
      </w:r>
      <w:r w:rsidR="004915A3" w:rsidRPr="00395D4B">
        <w:rPr>
          <w:rFonts w:asciiTheme="minorBidi" w:hAnsiTheme="minorBidi" w:cstheme="minorBidi"/>
          <w:sz w:val="24"/>
          <w:szCs w:val="24"/>
          <w:shd w:val="clear" w:color="auto" w:fill="FFFFFF"/>
        </w:rPr>
        <w:t xml:space="preserve"> main </w:t>
      </w:r>
      <w:r w:rsidR="004915A3" w:rsidRPr="00675872">
        <w:rPr>
          <w:rFonts w:asciiTheme="minorBidi" w:hAnsiTheme="minorBidi" w:cstheme="minorBidi"/>
          <w:sz w:val="24"/>
          <w:szCs w:val="24"/>
          <w:shd w:val="clear" w:color="auto" w:fill="FFFFFF"/>
        </w:rPr>
        <w:t>mitzva</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is the settlement of the land</w:t>
      </w:r>
      <w:r w:rsidR="00661ADA">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not its conquest</w:t>
      </w:r>
      <w:r w:rsidR="00661ADA">
        <w:rPr>
          <w:rFonts w:asciiTheme="minorBidi" w:hAnsiTheme="minorBidi" w:cstheme="minorBidi"/>
          <w:sz w:val="24"/>
          <w:szCs w:val="24"/>
          <w:shd w:val="clear" w:color="auto" w:fill="FFFFFF"/>
        </w:rPr>
        <w:t>;</w:t>
      </w:r>
      <w:r w:rsidR="00395D4B" w:rsidRPr="00395D4B">
        <w:rPr>
          <w:rFonts w:asciiTheme="minorBidi" w:hAnsiTheme="minorBidi" w:cstheme="minorBidi"/>
          <w:sz w:val="24"/>
          <w:szCs w:val="24"/>
          <w:shd w:val="clear" w:color="auto" w:fill="FFFFFF"/>
        </w:rPr>
        <w:t xml:space="preserve"> therefore</w:t>
      </w:r>
      <w:r w:rsidR="00661ADA">
        <w:rPr>
          <w:rFonts w:asciiTheme="minorBidi" w:hAnsiTheme="minorBidi" w:cstheme="minorBidi"/>
          <w:sz w:val="24"/>
          <w:szCs w:val="24"/>
          <w:shd w:val="clear" w:color="auto" w:fill="FFFFFF"/>
        </w:rPr>
        <w:t>,</w:t>
      </w:r>
      <w:r w:rsidR="00395D4B" w:rsidRPr="00395D4B">
        <w:rPr>
          <w:rFonts w:asciiTheme="minorBidi" w:hAnsiTheme="minorBidi" w:cstheme="minorBidi"/>
          <w:sz w:val="24"/>
          <w:szCs w:val="24"/>
          <w:shd w:val="clear" w:color="auto" w:fill="FFFFFF"/>
        </w:rPr>
        <w:t xml:space="preserve"> he does not define</w:t>
      </w:r>
      <w:r w:rsidR="004915A3" w:rsidRPr="00395D4B">
        <w:rPr>
          <w:rFonts w:asciiTheme="minorBidi" w:hAnsiTheme="minorBidi" w:cstheme="minorBidi"/>
          <w:sz w:val="24"/>
          <w:szCs w:val="24"/>
          <w:shd w:val="clear" w:color="auto" w:fill="FFFFFF"/>
        </w:rPr>
        <w:t xml:space="preserve"> a war to </w:t>
      </w:r>
      <w:r w:rsidR="00533A36" w:rsidRPr="00395D4B">
        <w:rPr>
          <w:rFonts w:asciiTheme="minorBidi" w:hAnsiTheme="minorBidi" w:cstheme="minorBidi"/>
          <w:sz w:val="24"/>
          <w:szCs w:val="24"/>
          <w:shd w:val="clear" w:color="auto" w:fill="FFFFFF"/>
        </w:rPr>
        <w:t xml:space="preserve">conquer the Land of Israel as a </w:t>
      </w:r>
      <w:r w:rsidR="00533A36" w:rsidRPr="00395D4B">
        <w:rPr>
          <w:rFonts w:asciiTheme="minorBidi" w:hAnsiTheme="minorBidi" w:cstheme="minorBidi"/>
          <w:i/>
          <w:iCs/>
          <w:sz w:val="24"/>
          <w:szCs w:val="24"/>
          <w:shd w:val="clear" w:color="auto" w:fill="FFFFFF"/>
        </w:rPr>
        <w:t>milchemet mitzva.</w:t>
      </w:r>
      <w:r w:rsidR="00533A36" w:rsidRPr="00395D4B">
        <w:rPr>
          <w:rStyle w:val="FootnoteReference"/>
          <w:rFonts w:asciiTheme="minorBidi" w:hAnsiTheme="minorBidi" w:cstheme="minorBidi"/>
          <w:sz w:val="24"/>
          <w:szCs w:val="24"/>
          <w:shd w:val="clear" w:color="auto" w:fill="FFFFFF"/>
        </w:rPr>
        <w:footnoteReference w:id="8"/>
      </w:r>
      <w:r w:rsidR="004915A3" w:rsidRPr="00395D4B">
        <w:rPr>
          <w:rFonts w:asciiTheme="minorBidi" w:hAnsiTheme="minorBidi" w:cstheme="minorBidi"/>
          <w:sz w:val="24"/>
          <w:szCs w:val="24"/>
          <w:shd w:val="clear" w:color="auto" w:fill="FFFFFF"/>
        </w:rPr>
        <w:t xml:space="preserve"> </w:t>
      </w:r>
    </w:p>
    <w:p w14:paraId="6D6BB18C" w14:textId="77777777" w:rsidR="00533A36" w:rsidRPr="00395D4B" w:rsidRDefault="00533A36" w:rsidP="00675872">
      <w:pPr>
        <w:spacing w:line="240" w:lineRule="auto"/>
        <w:ind w:firstLine="720"/>
        <w:rPr>
          <w:rFonts w:asciiTheme="minorBidi" w:hAnsiTheme="minorBidi" w:cstheme="minorBidi"/>
          <w:sz w:val="24"/>
          <w:szCs w:val="24"/>
          <w:shd w:val="clear" w:color="auto" w:fill="FFFFFF"/>
        </w:rPr>
      </w:pPr>
    </w:p>
    <w:p w14:paraId="57874477" w14:textId="77777777" w:rsidR="004915A3" w:rsidRPr="00395D4B" w:rsidRDefault="00DD4521"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In the wake of this understanding of the Rambam's position, the dispute between the Rambam and the Ramban can be explained in two ways: </w:t>
      </w:r>
    </w:p>
    <w:p w14:paraId="7B5A65C3" w14:textId="77777777" w:rsidR="00DD4521" w:rsidRPr="00395D4B" w:rsidRDefault="00DD4521" w:rsidP="00675872">
      <w:pPr>
        <w:spacing w:line="240" w:lineRule="auto"/>
        <w:ind w:firstLine="720"/>
        <w:rPr>
          <w:rFonts w:asciiTheme="minorBidi" w:hAnsiTheme="minorBidi" w:cstheme="minorBidi"/>
          <w:sz w:val="24"/>
          <w:szCs w:val="24"/>
          <w:shd w:val="clear" w:color="auto" w:fill="FFFFFF"/>
        </w:rPr>
      </w:pPr>
    </w:p>
    <w:p w14:paraId="55FEF68E" w14:textId="533C5E12"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It is possible that the dispute </w:t>
      </w:r>
      <w:r w:rsidR="00DD4521" w:rsidRPr="00395D4B">
        <w:rPr>
          <w:rFonts w:asciiTheme="minorBidi" w:hAnsiTheme="minorBidi" w:cstheme="minorBidi"/>
          <w:sz w:val="24"/>
          <w:szCs w:val="24"/>
          <w:shd w:val="clear" w:color="auto" w:fill="FFFFFF"/>
        </w:rPr>
        <w:t xml:space="preserve">relates to the definition of the </w:t>
      </w:r>
      <w:r w:rsidR="00DD4521" w:rsidRPr="00675872">
        <w:rPr>
          <w:rFonts w:asciiTheme="minorBidi" w:hAnsiTheme="minorBidi" w:cstheme="minorBidi"/>
          <w:sz w:val="24"/>
          <w:szCs w:val="24"/>
          <w:shd w:val="clear" w:color="auto" w:fill="FFFFFF"/>
        </w:rPr>
        <w:t>mitzva</w:t>
      </w:r>
      <w:r w:rsidR="00DD4521" w:rsidRPr="00395D4B">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of settling the Land of Israel. The Ramba</w:t>
      </w:r>
      <w:r w:rsidR="00DD4521" w:rsidRPr="00395D4B">
        <w:rPr>
          <w:rFonts w:asciiTheme="minorBidi" w:hAnsiTheme="minorBidi" w:cstheme="minorBidi"/>
          <w:sz w:val="24"/>
          <w:szCs w:val="24"/>
          <w:shd w:val="clear" w:color="auto" w:fill="FFFFFF"/>
        </w:rPr>
        <w:t>n</w:t>
      </w:r>
      <w:r w:rsidR="00661ADA">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who learns it from the </w:t>
      </w:r>
      <w:r w:rsidR="00661ADA">
        <w:rPr>
          <w:rFonts w:asciiTheme="minorBidi" w:hAnsiTheme="minorBidi" w:cstheme="minorBidi"/>
          <w:sz w:val="24"/>
          <w:szCs w:val="24"/>
          <w:shd w:val="clear" w:color="auto" w:fill="FFFFFF"/>
        </w:rPr>
        <w:t>phrase</w:t>
      </w:r>
      <w:r w:rsidR="00DD4521" w:rsidRPr="00395D4B">
        <w:rPr>
          <w:rFonts w:asciiTheme="minorBidi" w:hAnsiTheme="minorBidi" w:cstheme="minorBidi"/>
          <w:sz w:val="24"/>
          <w:szCs w:val="24"/>
          <w:shd w:val="clear" w:color="auto" w:fill="FFFFFF"/>
        </w:rPr>
        <w:t xml:space="preserve">, "And you shall </w:t>
      </w:r>
      <w:r w:rsidR="0080346A">
        <w:rPr>
          <w:rFonts w:asciiTheme="minorBidi" w:hAnsiTheme="minorBidi" w:cstheme="minorBidi"/>
          <w:sz w:val="24"/>
          <w:szCs w:val="24"/>
          <w:shd w:val="clear" w:color="auto" w:fill="FFFFFF"/>
        </w:rPr>
        <w:t>take possession</w:t>
      </w:r>
      <w:r w:rsidR="00DD4521" w:rsidRPr="00395D4B">
        <w:rPr>
          <w:rFonts w:asciiTheme="minorBidi" w:hAnsiTheme="minorBidi" w:cstheme="minorBidi"/>
          <w:sz w:val="24"/>
          <w:szCs w:val="24"/>
          <w:shd w:val="clear" w:color="auto" w:fill="FFFFFF"/>
        </w:rPr>
        <w:t xml:space="preserve"> (</w:t>
      </w:r>
      <w:r w:rsidR="00DD4521" w:rsidRPr="00395D4B">
        <w:rPr>
          <w:rFonts w:asciiTheme="minorBidi" w:hAnsiTheme="minorBidi" w:cstheme="minorBidi"/>
          <w:i/>
          <w:iCs/>
          <w:sz w:val="24"/>
          <w:szCs w:val="24"/>
          <w:shd w:val="clear" w:color="auto" w:fill="FFFFFF"/>
        </w:rPr>
        <w:t>ve-horashtem</w:t>
      </w:r>
      <w:r w:rsidR="00DD4521" w:rsidRPr="00395D4B">
        <w:rPr>
          <w:rFonts w:asciiTheme="minorBidi" w:hAnsiTheme="minorBidi" w:cstheme="minorBidi"/>
          <w:sz w:val="24"/>
          <w:szCs w:val="24"/>
          <w:shd w:val="clear" w:color="auto" w:fill="FFFFFF"/>
        </w:rPr>
        <w:t>),</w:t>
      </w:r>
      <w:r w:rsidR="00661ADA">
        <w:rPr>
          <w:rFonts w:asciiTheme="minorBidi" w:hAnsiTheme="minorBidi" w:cstheme="minorBidi"/>
          <w:sz w:val="24"/>
          <w:szCs w:val="24"/>
          <w:shd w:val="clear" w:color="auto" w:fill="FFFFFF"/>
        </w:rPr>
        <w:t>”</w:t>
      </w:r>
      <w:r w:rsidR="00DD4521" w:rsidRPr="00395D4B">
        <w:rPr>
          <w:rFonts w:asciiTheme="minorBidi" w:hAnsiTheme="minorBidi" w:cstheme="minorBidi"/>
          <w:sz w:val="24"/>
          <w:szCs w:val="24"/>
          <w:shd w:val="clear" w:color="auto" w:fill="FFFFFF"/>
        </w:rPr>
        <w:t xml:space="preserve"> see</w:t>
      </w:r>
      <w:r w:rsidR="00661ADA">
        <w:rPr>
          <w:rFonts w:asciiTheme="minorBidi" w:hAnsiTheme="minorBidi" w:cstheme="minorBidi"/>
          <w:sz w:val="24"/>
          <w:szCs w:val="24"/>
          <w:shd w:val="clear" w:color="auto" w:fill="FFFFFF"/>
        </w:rPr>
        <w:t>s</w:t>
      </w:r>
      <w:r w:rsidR="00DD4521" w:rsidRPr="00395D4B">
        <w:rPr>
          <w:rFonts w:asciiTheme="minorBidi" w:hAnsiTheme="minorBidi" w:cstheme="minorBidi"/>
          <w:sz w:val="24"/>
          <w:szCs w:val="24"/>
          <w:shd w:val="clear" w:color="auto" w:fill="FFFFFF"/>
        </w:rPr>
        <w:t xml:space="preserve"> a commandment to wage war for the land as part of Yehoshua's commandment to conquer the land. In contrast, the Rambam sees the main </w:t>
      </w:r>
      <w:r w:rsidR="00DD4521" w:rsidRPr="00675872">
        <w:rPr>
          <w:rFonts w:asciiTheme="minorBidi" w:hAnsiTheme="minorBidi" w:cstheme="minorBidi"/>
          <w:sz w:val="24"/>
          <w:szCs w:val="24"/>
          <w:shd w:val="clear" w:color="auto" w:fill="FFFFFF"/>
        </w:rPr>
        <w:t>mitzva</w:t>
      </w:r>
      <w:r w:rsidR="00DD4521"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 xml:space="preserve">as </w:t>
      </w:r>
      <w:r w:rsidR="00DD4521" w:rsidRPr="00395D4B">
        <w:rPr>
          <w:rFonts w:asciiTheme="minorBidi" w:hAnsiTheme="minorBidi" w:cstheme="minorBidi"/>
          <w:sz w:val="24"/>
          <w:szCs w:val="24"/>
          <w:shd w:val="clear" w:color="auto" w:fill="FFFFFF"/>
        </w:rPr>
        <w:t>settling the land</w:t>
      </w:r>
      <w:r w:rsidR="0061197F">
        <w:rPr>
          <w:rFonts w:asciiTheme="minorBidi" w:hAnsiTheme="minorBidi" w:cstheme="minorBidi"/>
          <w:sz w:val="24"/>
          <w:szCs w:val="24"/>
          <w:shd w:val="clear" w:color="auto" w:fill="FFFFFF"/>
        </w:rPr>
        <w:t>, even</w:t>
      </w:r>
      <w:r w:rsidR="00DD4521" w:rsidRPr="00395D4B">
        <w:rPr>
          <w:rFonts w:asciiTheme="minorBidi" w:hAnsiTheme="minorBidi" w:cstheme="minorBidi"/>
          <w:sz w:val="24"/>
          <w:szCs w:val="24"/>
          <w:shd w:val="clear" w:color="auto" w:fill="FFFFFF"/>
        </w:rPr>
        <w:t xml:space="preserve"> without conquering it. </w:t>
      </w:r>
    </w:p>
    <w:p w14:paraId="31458439" w14:textId="77777777" w:rsidR="00DD4521" w:rsidRPr="00395D4B" w:rsidRDefault="00DD4521" w:rsidP="00675872">
      <w:pPr>
        <w:spacing w:line="240" w:lineRule="auto"/>
        <w:ind w:firstLine="720"/>
        <w:rPr>
          <w:rFonts w:asciiTheme="minorBidi" w:hAnsiTheme="minorBidi" w:cstheme="minorBidi"/>
          <w:sz w:val="24"/>
          <w:szCs w:val="24"/>
          <w:shd w:val="clear" w:color="auto" w:fill="FFFFFF"/>
        </w:rPr>
      </w:pPr>
    </w:p>
    <w:p w14:paraId="52EE41FE" w14:textId="1F5F3E63"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Another possibility, </w:t>
      </w:r>
      <w:r w:rsidR="00DD4521" w:rsidRPr="00395D4B">
        <w:rPr>
          <w:rFonts w:asciiTheme="minorBidi" w:hAnsiTheme="minorBidi" w:cstheme="minorBidi"/>
          <w:sz w:val="24"/>
          <w:szCs w:val="24"/>
          <w:shd w:val="clear" w:color="auto" w:fill="FFFFFF"/>
        </w:rPr>
        <w:t xml:space="preserve">which seems more </w:t>
      </w:r>
      <w:r w:rsidR="00E33D1B">
        <w:rPr>
          <w:rFonts w:asciiTheme="minorBidi" w:hAnsiTheme="minorBidi" w:cstheme="minorBidi"/>
          <w:sz w:val="24"/>
          <w:szCs w:val="24"/>
          <w:shd w:val="clear" w:color="auto" w:fill="FFFFFF"/>
        </w:rPr>
        <w:t>likely</w:t>
      </w:r>
      <w:r w:rsidR="00E33D1B" w:rsidRPr="00395D4B">
        <w:rPr>
          <w:rFonts w:asciiTheme="minorBidi" w:hAnsiTheme="minorBidi" w:cstheme="minorBidi"/>
          <w:sz w:val="24"/>
          <w:szCs w:val="24"/>
          <w:shd w:val="clear" w:color="auto" w:fill="FFFFFF"/>
        </w:rPr>
        <w:t xml:space="preserve"> </w:t>
      </w:r>
      <w:r w:rsidR="00DD4521" w:rsidRPr="00395D4B">
        <w:rPr>
          <w:rFonts w:asciiTheme="minorBidi" w:hAnsiTheme="minorBidi" w:cstheme="minorBidi"/>
          <w:sz w:val="24"/>
          <w:szCs w:val="24"/>
          <w:shd w:val="clear" w:color="auto" w:fill="FFFFFF"/>
        </w:rPr>
        <w:t xml:space="preserve">to me, is that the dispute here is about the </w:t>
      </w:r>
      <w:r w:rsidR="00DD4521" w:rsidRPr="00E97DBA">
        <w:rPr>
          <w:rFonts w:asciiTheme="minorBidi" w:hAnsiTheme="minorBidi" w:cstheme="minorBidi"/>
          <w:sz w:val="24"/>
          <w:szCs w:val="24"/>
          <w:shd w:val="clear" w:color="auto" w:fill="FFFFFF"/>
        </w:rPr>
        <w:t>definition</w:t>
      </w:r>
      <w:r w:rsidR="00DD4521" w:rsidRPr="00395D4B">
        <w:rPr>
          <w:rFonts w:asciiTheme="minorBidi" w:hAnsiTheme="minorBidi" w:cstheme="minorBidi"/>
          <w:sz w:val="24"/>
          <w:szCs w:val="24"/>
          <w:shd w:val="clear" w:color="auto" w:fill="FFFFFF"/>
        </w:rPr>
        <w:t xml:space="preserve"> of </w:t>
      </w:r>
      <w:r w:rsidR="00DD4521" w:rsidRPr="00395D4B">
        <w:rPr>
          <w:rFonts w:asciiTheme="minorBidi" w:hAnsiTheme="minorBidi" w:cstheme="minorBidi"/>
          <w:i/>
          <w:iCs/>
          <w:sz w:val="24"/>
          <w:szCs w:val="24"/>
          <w:shd w:val="clear" w:color="auto" w:fill="FFFFFF"/>
        </w:rPr>
        <w:t>milchemet mitzva</w:t>
      </w:r>
      <w:r w:rsidR="00395D4B">
        <w:rPr>
          <w:rFonts w:asciiTheme="minorBidi" w:hAnsiTheme="minorBidi" w:cstheme="minorBidi"/>
          <w:i/>
          <w:iCs/>
          <w:sz w:val="24"/>
          <w:szCs w:val="24"/>
          <w:shd w:val="clear" w:color="auto" w:fill="FFFFFF"/>
        </w:rPr>
        <w:t>.</w:t>
      </w:r>
      <w:r w:rsidR="00DD4521" w:rsidRPr="00395D4B">
        <w:rPr>
          <w:rFonts w:asciiTheme="minorBidi" w:hAnsiTheme="minorBidi" w:cstheme="minorBidi"/>
          <w:sz w:val="24"/>
          <w:szCs w:val="24"/>
          <w:shd w:val="clear" w:color="auto" w:fill="FFFFFF"/>
        </w:rPr>
        <w:t xml:space="preserve">" </w:t>
      </w:r>
      <w:r w:rsidR="00395D4B">
        <w:rPr>
          <w:rFonts w:asciiTheme="minorBidi" w:hAnsiTheme="minorBidi" w:cstheme="minorBidi"/>
          <w:sz w:val="24"/>
          <w:szCs w:val="24"/>
          <w:shd w:val="clear" w:color="auto" w:fill="FFFFFF"/>
        </w:rPr>
        <w:t xml:space="preserve">Even the </w:t>
      </w:r>
      <w:r w:rsidRPr="00395D4B">
        <w:rPr>
          <w:rFonts w:asciiTheme="minorBidi" w:hAnsiTheme="minorBidi" w:cstheme="minorBidi"/>
          <w:sz w:val="24"/>
          <w:szCs w:val="24"/>
          <w:shd w:val="clear" w:color="auto" w:fill="FFFFFF"/>
        </w:rPr>
        <w:t xml:space="preserve">Rambam assumes that part of the </w:t>
      </w:r>
      <w:r w:rsidR="00DD4521" w:rsidRPr="00675872">
        <w:rPr>
          <w:rFonts w:asciiTheme="minorBidi" w:hAnsiTheme="minorBidi" w:cstheme="minorBidi"/>
          <w:sz w:val="24"/>
          <w:szCs w:val="24"/>
          <w:shd w:val="clear" w:color="auto" w:fill="FFFFFF"/>
        </w:rPr>
        <w:t>mitzva</w:t>
      </w:r>
      <w:r w:rsidR="00DD4521" w:rsidRPr="00395D4B">
        <w:rPr>
          <w:rFonts w:asciiTheme="minorBidi" w:hAnsiTheme="minorBidi" w:cstheme="minorBidi"/>
          <w:i/>
          <w:iCs/>
          <w:sz w:val="24"/>
          <w:szCs w:val="24"/>
          <w:shd w:val="clear" w:color="auto" w:fill="FFFFFF"/>
        </w:rPr>
        <w:t xml:space="preserve"> </w:t>
      </w:r>
      <w:r w:rsidR="00DD4521" w:rsidRPr="00395D4B">
        <w:rPr>
          <w:rFonts w:asciiTheme="minorBidi" w:hAnsiTheme="minorBidi" w:cstheme="minorBidi"/>
          <w:sz w:val="24"/>
          <w:szCs w:val="24"/>
          <w:shd w:val="clear" w:color="auto" w:fill="FFFFFF"/>
        </w:rPr>
        <w:t>of settling the land depends on waging war</w:t>
      </w:r>
      <w:r w:rsidR="005345FB">
        <w:rPr>
          <w:rFonts w:asciiTheme="minorBidi" w:hAnsiTheme="minorBidi" w:cstheme="minorBidi"/>
          <w:sz w:val="24"/>
          <w:szCs w:val="24"/>
          <w:shd w:val="clear" w:color="auto" w:fill="FFFFFF"/>
        </w:rPr>
        <w:t>; after all,</w:t>
      </w:r>
      <w:r w:rsidR="00DD4521" w:rsidRPr="00395D4B">
        <w:rPr>
          <w:rFonts w:asciiTheme="minorBidi" w:hAnsiTheme="minorBidi" w:cstheme="minorBidi"/>
          <w:sz w:val="24"/>
          <w:szCs w:val="24"/>
          <w:shd w:val="clear" w:color="auto" w:fill="FFFFFF"/>
        </w:rPr>
        <w:t xml:space="preserve"> </w:t>
      </w:r>
      <w:r w:rsidR="008D0B7D" w:rsidRPr="00395D4B">
        <w:rPr>
          <w:rFonts w:asciiTheme="minorBidi" w:hAnsiTheme="minorBidi" w:cstheme="minorBidi"/>
          <w:sz w:val="24"/>
          <w:szCs w:val="24"/>
          <w:shd w:val="clear" w:color="auto" w:fill="FFFFFF"/>
        </w:rPr>
        <w:t xml:space="preserve">he writes </w:t>
      </w:r>
      <w:r w:rsidR="00DD4521" w:rsidRPr="00395D4B">
        <w:rPr>
          <w:rFonts w:asciiTheme="minorBidi" w:hAnsiTheme="minorBidi" w:cstheme="minorBidi"/>
          <w:sz w:val="24"/>
          <w:szCs w:val="24"/>
          <w:shd w:val="clear" w:color="auto" w:fill="FFFFFF"/>
        </w:rPr>
        <w:t xml:space="preserve">in </w:t>
      </w:r>
      <w:r w:rsidR="00DD4521" w:rsidRPr="00395D4B">
        <w:rPr>
          <w:rFonts w:asciiTheme="minorBidi" w:hAnsiTheme="minorBidi" w:cstheme="minorBidi"/>
          <w:i/>
          <w:iCs/>
          <w:sz w:val="24"/>
          <w:szCs w:val="24"/>
          <w:shd w:val="clear" w:color="auto" w:fill="FFFFFF"/>
        </w:rPr>
        <w:t xml:space="preserve">Hilkhot Terumot </w:t>
      </w:r>
      <w:r w:rsidR="00DD4521" w:rsidRPr="00395D4B">
        <w:rPr>
          <w:rFonts w:asciiTheme="minorBidi" w:hAnsiTheme="minorBidi" w:cstheme="minorBidi"/>
          <w:sz w:val="24"/>
          <w:szCs w:val="24"/>
          <w:shd w:val="clear" w:color="auto" w:fill="FFFFFF"/>
        </w:rPr>
        <w:t xml:space="preserve">(1:2) that the </w:t>
      </w:r>
      <w:r w:rsidR="005345FB">
        <w:rPr>
          <w:rFonts w:asciiTheme="minorBidi" w:hAnsiTheme="minorBidi" w:cstheme="minorBidi"/>
          <w:sz w:val="24"/>
          <w:szCs w:val="24"/>
          <w:shd w:val="clear" w:color="auto" w:fill="FFFFFF"/>
        </w:rPr>
        <w:t>borders</w:t>
      </w:r>
      <w:r w:rsidR="005345FB" w:rsidRPr="00395D4B">
        <w:rPr>
          <w:rFonts w:asciiTheme="minorBidi" w:hAnsiTheme="minorBidi" w:cstheme="minorBidi"/>
          <w:sz w:val="24"/>
          <w:szCs w:val="24"/>
          <w:shd w:val="clear" w:color="auto" w:fill="FFFFFF"/>
        </w:rPr>
        <w:t xml:space="preserve"> </w:t>
      </w:r>
      <w:r w:rsidR="00DD4521" w:rsidRPr="00395D4B">
        <w:rPr>
          <w:rFonts w:asciiTheme="minorBidi" w:hAnsiTheme="minorBidi" w:cstheme="minorBidi"/>
          <w:sz w:val="24"/>
          <w:szCs w:val="24"/>
          <w:shd w:val="clear" w:color="auto" w:fill="FFFFFF"/>
        </w:rPr>
        <w:t xml:space="preserve">of the Land of Israel for the purpose of </w:t>
      </w:r>
      <w:r w:rsidR="00DD4521" w:rsidRPr="00395D4B">
        <w:rPr>
          <w:rFonts w:asciiTheme="minorBidi" w:hAnsiTheme="minorBidi" w:cstheme="minorBidi"/>
          <w:i/>
          <w:iCs/>
          <w:sz w:val="24"/>
          <w:szCs w:val="24"/>
          <w:shd w:val="clear" w:color="auto" w:fill="FFFFFF"/>
        </w:rPr>
        <w:t xml:space="preserve">terumot </w:t>
      </w:r>
      <w:r w:rsidR="00DD4521" w:rsidRPr="00395D4B">
        <w:rPr>
          <w:rFonts w:asciiTheme="minorBidi" w:hAnsiTheme="minorBidi" w:cstheme="minorBidi"/>
          <w:sz w:val="24"/>
          <w:szCs w:val="24"/>
          <w:shd w:val="clear" w:color="auto" w:fill="FFFFFF"/>
        </w:rPr>
        <w:t xml:space="preserve">and </w:t>
      </w:r>
      <w:r w:rsidR="00DD4521" w:rsidRPr="00395D4B">
        <w:rPr>
          <w:rFonts w:asciiTheme="minorBidi" w:hAnsiTheme="minorBidi" w:cstheme="minorBidi"/>
          <w:i/>
          <w:iCs/>
          <w:sz w:val="24"/>
          <w:szCs w:val="24"/>
          <w:shd w:val="clear" w:color="auto" w:fill="FFFFFF"/>
        </w:rPr>
        <w:t xml:space="preserve">ma'aserot </w:t>
      </w:r>
      <w:r w:rsidR="005345FB">
        <w:rPr>
          <w:rFonts w:asciiTheme="minorBidi" w:hAnsiTheme="minorBidi" w:cstheme="minorBidi"/>
          <w:sz w:val="24"/>
          <w:szCs w:val="24"/>
          <w:shd w:val="clear" w:color="auto" w:fill="FFFFFF"/>
        </w:rPr>
        <w:t>are</w:t>
      </w:r>
      <w:r w:rsidR="005345FB" w:rsidRPr="00395D4B">
        <w:rPr>
          <w:rFonts w:asciiTheme="minorBidi" w:hAnsiTheme="minorBidi" w:cstheme="minorBidi"/>
          <w:sz w:val="24"/>
          <w:szCs w:val="24"/>
          <w:shd w:val="clear" w:color="auto" w:fill="FFFFFF"/>
        </w:rPr>
        <w:t xml:space="preserve"> </w:t>
      </w:r>
      <w:r w:rsidR="00DD4521" w:rsidRPr="00395D4B">
        <w:rPr>
          <w:rFonts w:asciiTheme="minorBidi" w:hAnsiTheme="minorBidi" w:cstheme="minorBidi"/>
          <w:sz w:val="24"/>
          <w:szCs w:val="24"/>
          <w:shd w:val="clear" w:color="auto" w:fill="FFFFFF"/>
        </w:rPr>
        <w:t xml:space="preserve">based on the conquest of the land. There is, however, disagreement </w:t>
      </w:r>
      <w:r w:rsidR="005345FB">
        <w:rPr>
          <w:rFonts w:asciiTheme="minorBidi" w:hAnsiTheme="minorBidi" w:cstheme="minorBidi"/>
          <w:sz w:val="24"/>
          <w:szCs w:val="24"/>
          <w:shd w:val="clear" w:color="auto" w:fill="FFFFFF"/>
        </w:rPr>
        <w:t>regarding which wars</w:t>
      </w:r>
      <w:r w:rsidR="00DD4521" w:rsidRPr="00395D4B">
        <w:rPr>
          <w:rFonts w:asciiTheme="minorBidi" w:hAnsiTheme="minorBidi" w:cstheme="minorBidi"/>
          <w:sz w:val="24"/>
          <w:szCs w:val="24"/>
          <w:shd w:val="clear" w:color="auto" w:fill="FFFFFF"/>
        </w:rPr>
        <w:t xml:space="preserve"> fall into the category of </w:t>
      </w:r>
      <w:r w:rsidR="00DD4521" w:rsidRPr="00395D4B">
        <w:rPr>
          <w:rFonts w:asciiTheme="minorBidi" w:hAnsiTheme="minorBidi" w:cstheme="minorBidi"/>
          <w:i/>
          <w:iCs/>
          <w:sz w:val="24"/>
          <w:szCs w:val="24"/>
          <w:shd w:val="clear" w:color="auto" w:fill="FFFFFF"/>
        </w:rPr>
        <w:t xml:space="preserve">milchemet mitzva </w:t>
      </w:r>
      <w:r w:rsidR="00836444" w:rsidRPr="00395D4B">
        <w:rPr>
          <w:rFonts w:asciiTheme="minorBidi" w:hAnsiTheme="minorBidi" w:cstheme="minorBidi"/>
          <w:sz w:val="24"/>
          <w:szCs w:val="24"/>
          <w:shd w:val="clear" w:color="auto" w:fill="FFFFFF"/>
        </w:rPr>
        <w:t xml:space="preserve">and </w:t>
      </w:r>
      <w:r w:rsidR="00836444" w:rsidRPr="005345FB">
        <w:rPr>
          <w:rFonts w:asciiTheme="minorBidi" w:hAnsiTheme="minorBidi" w:cstheme="minorBidi"/>
          <w:sz w:val="24"/>
          <w:szCs w:val="24"/>
          <w:shd w:val="clear" w:color="auto" w:fill="FFFFFF"/>
        </w:rPr>
        <w:t xml:space="preserve">are </w:t>
      </w:r>
      <w:r w:rsidR="00836444" w:rsidRPr="00E97DBA">
        <w:rPr>
          <w:rFonts w:asciiTheme="minorBidi" w:hAnsiTheme="minorBidi" w:cstheme="minorBidi"/>
          <w:sz w:val="24"/>
          <w:szCs w:val="24"/>
          <w:shd w:val="clear" w:color="auto" w:fill="FFFFFF"/>
        </w:rPr>
        <w:t>defined</w:t>
      </w:r>
      <w:r w:rsidR="00836444" w:rsidRPr="005345FB">
        <w:rPr>
          <w:rFonts w:asciiTheme="minorBidi" w:hAnsiTheme="minorBidi" w:cstheme="minorBidi"/>
          <w:sz w:val="24"/>
          <w:szCs w:val="24"/>
          <w:shd w:val="clear" w:color="auto" w:fill="FFFFFF"/>
        </w:rPr>
        <w:t xml:space="preserve"> as such</w:t>
      </w:r>
      <w:r w:rsidR="00836444" w:rsidRPr="00395D4B">
        <w:rPr>
          <w:rFonts w:asciiTheme="minorBidi" w:hAnsiTheme="minorBidi" w:cstheme="minorBidi"/>
          <w:sz w:val="24"/>
          <w:szCs w:val="24"/>
          <w:shd w:val="clear" w:color="auto" w:fill="FFFFFF"/>
        </w:rPr>
        <w:t xml:space="preserve">. </w:t>
      </w:r>
      <w:r w:rsidR="009D3143">
        <w:rPr>
          <w:rFonts w:asciiTheme="minorBidi" w:hAnsiTheme="minorBidi" w:cstheme="minorBidi"/>
          <w:sz w:val="24"/>
          <w:szCs w:val="24"/>
          <w:shd w:val="clear" w:color="auto" w:fill="FFFFFF"/>
        </w:rPr>
        <w:t>A</w:t>
      </w:r>
      <w:r w:rsidR="00836444" w:rsidRPr="00395D4B">
        <w:rPr>
          <w:rFonts w:asciiTheme="minorBidi" w:hAnsiTheme="minorBidi" w:cstheme="minorBidi"/>
          <w:sz w:val="24"/>
          <w:szCs w:val="24"/>
          <w:shd w:val="clear" w:color="auto" w:fill="FFFFFF"/>
        </w:rPr>
        <w:t xml:space="preserve">ccording to the Ramban, any </w:t>
      </w:r>
      <w:r w:rsidR="00836444" w:rsidRPr="00675872">
        <w:rPr>
          <w:rFonts w:asciiTheme="minorBidi" w:hAnsiTheme="minorBidi" w:cstheme="minorBidi"/>
          <w:sz w:val="24"/>
          <w:szCs w:val="24"/>
          <w:shd w:val="clear" w:color="auto" w:fill="FFFFFF"/>
        </w:rPr>
        <w:t>mitzva</w:t>
      </w:r>
      <w:r w:rsidR="00836444" w:rsidRPr="00395D4B">
        <w:rPr>
          <w:rFonts w:asciiTheme="minorBidi" w:hAnsiTheme="minorBidi" w:cstheme="minorBidi"/>
          <w:i/>
          <w:iCs/>
          <w:sz w:val="24"/>
          <w:szCs w:val="24"/>
          <w:shd w:val="clear" w:color="auto" w:fill="FFFFFF"/>
        </w:rPr>
        <w:t xml:space="preserve"> </w:t>
      </w:r>
      <w:r w:rsidR="00836444" w:rsidRPr="00395D4B">
        <w:rPr>
          <w:rFonts w:asciiTheme="minorBidi" w:hAnsiTheme="minorBidi" w:cstheme="minorBidi"/>
          <w:sz w:val="24"/>
          <w:szCs w:val="24"/>
          <w:shd w:val="clear" w:color="auto" w:fill="FFFFFF"/>
        </w:rPr>
        <w:t xml:space="preserve">that is performed through war falls into this category, </w:t>
      </w:r>
      <w:r w:rsidR="00D22DE1">
        <w:rPr>
          <w:rFonts w:asciiTheme="minorBidi" w:hAnsiTheme="minorBidi" w:cstheme="minorBidi"/>
          <w:sz w:val="24"/>
          <w:szCs w:val="24"/>
          <w:shd w:val="clear" w:color="auto" w:fill="FFFFFF"/>
        </w:rPr>
        <w:t xml:space="preserve">while </w:t>
      </w:r>
      <w:r w:rsidR="00836444" w:rsidRPr="00395D4B">
        <w:rPr>
          <w:rFonts w:asciiTheme="minorBidi" w:hAnsiTheme="minorBidi" w:cstheme="minorBidi"/>
          <w:sz w:val="24"/>
          <w:szCs w:val="24"/>
          <w:shd w:val="clear" w:color="auto" w:fill="FFFFFF"/>
        </w:rPr>
        <w:t xml:space="preserve">according to the Rambam, only a </w:t>
      </w:r>
      <w:r w:rsidR="00836444" w:rsidRPr="00675872">
        <w:rPr>
          <w:rFonts w:asciiTheme="minorBidi" w:hAnsiTheme="minorBidi" w:cstheme="minorBidi"/>
          <w:sz w:val="24"/>
          <w:szCs w:val="24"/>
          <w:shd w:val="clear" w:color="auto" w:fill="FFFFFF"/>
        </w:rPr>
        <w:t>mitzva</w:t>
      </w:r>
      <w:r w:rsidR="00836444" w:rsidRPr="00395D4B">
        <w:rPr>
          <w:rFonts w:asciiTheme="minorBidi" w:hAnsiTheme="minorBidi" w:cstheme="minorBidi"/>
          <w:sz w:val="24"/>
          <w:szCs w:val="24"/>
          <w:shd w:val="clear" w:color="auto" w:fill="FFFFFF"/>
        </w:rPr>
        <w:t xml:space="preserve"> whose essence </w:t>
      </w:r>
      <w:r w:rsidR="00395D4B">
        <w:rPr>
          <w:rFonts w:asciiTheme="minorBidi" w:hAnsiTheme="minorBidi" w:cstheme="minorBidi"/>
          <w:sz w:val="24"/>
          <w:szCs w:val="24"/>
          <w:shd w:val="clear" w:color="auto" w:fill="FFFFFF"/>
        </w:rPr>
        <w:t xml:space="preserve">involves the actual going out to war </w:t>
      </w:r>
      <w:r w:rsidR="00836444" w:rsidRPr="00395D4B">
        <w:rPr>
          <w:rFonts w:asciiTheme="minorBidi" w:hAnsiTheme="minorBidi" w:cstheme="minorBidi"/>
          <w:sz w:val="24"/>
          <w:szCs w:val="24"/>
          <w:shd w:val="clear" w:color="auto" w:fill="FFFFFF"/>
        </w:rPr>
        <w:t xml:space="preserve">falls into this category. </w:t>
      </w:r>
      <w:r w:rsidRPr="00395D4B">
        <w:rPr>
          <w:rFonts w:asciiTheme="minorBidi" w:hAnsiTheme="minorBidi" w:cstheme="minorBidi"/>
          <w:sz w:val="24"/>
          <w:szCs w:val="24"/>
          <w:shd w:val="clear" w:color="auto" w:fill="FFFFFF"/>
        </w:rPr>
        <w:t xml:space="preserve">The </w:t>
      </w:r>
      <w:r w:rsidR="00836444" w:rsidRPr="00675872">
        <w:rPr>
          <w:rFonts w:asciiTheme="minorBidi" w:hAnsiTheme="minorBidi" w:cstheme="minorBidi"/>
          <w:sz w:val="24"/>
          <w:szCs w:val="24"/>
          <w:shd w:val="clear" w:color="auto" w:fill="FFFFFF"/>
        </w:rPr>
        <w:t>mitzva</w:t>
      </w:r>
      <w:r w:rsidR="00836444" w:rsidRPr="00395D4B">
        <w:rPr>
          <w:rFonts w:asciiTheme="minorBidi" w:hAnsiTheme="minorBidi" w:cstheme="minorBidi"/>
          <w:i/>
          <w:iCs/>
          <w:sz w:val="24"/>
          <w:szCs w:val="24"/>
          <w:shd w:val="clear" w:color="auto" w:fill="FFFFFF"/>
        </w:rPr>
        <w:t xml:space="preserve"> </w:t>
      </w:r>
      <w:r w:rsidR="00836444" w:rsidRPr="00395D4B">
        <w:rPr>
          <w:rFonts w:asciiTheme="minorBidi" w:hAnsiTheme="minorBidi" w:cstheme="minorBidi"/>
          <w:sz w:val="24"/>
          <w:szCs w:val="24"/>
          <w:shd w:val="clear" w:color="auto" w:fill="FFFFFF"/>
        </w:rPr>
        <w:t xml:space="preserve">of settling the land can be fulfilled even without war, if the nations cede to us their claim to the land, </w:t>
      </w:r>
      <w:r w:rsidR="00782C14">
        <w:rPr>
          <w:rFonts w:asciiTheme="minorBidi" w:hAnsiTheme="minorBidi" w:cstheme="minorBidi"/>
          <w:sz w:val="24"/>
          <w:szCs w:val="24"/>
          <w:shd w:val="clear" w:color="auto" w:fill="FFFFFF"/>
        </w:rPr>
        <w:t>except</w:t>
      </w:r>
      <w:r w:rsidR="00782C14" w:rsidRPr="00395D4B">
        <w:rPr>
          <w:rFonts w:asciiTheme="minorBidi" w:hAnsiTheme="minorBidi" w:cstheme="minorBidi"/>
          <w:sz w:val="24"/>
          <w:szCs w:val="24"/>
          <w:shd w:val="clear" w:color="auto" w:fill="FFFFFF"/>
        </w:rPr>
        <w:t xml:space="preserve"> </w:t>
      </w:r>
      <w:r w:rsidR="00836444" w:rsidRPr="00395D4B">
        <w:rPr>
          <w:rFonts w:asciiTheme="minorBidi" w:hAnsiTheme="minorBidi" w:cstheme="minorBidi"/>
          <w:sz w:val="24"/>
          <w:szCs w:val="24"/>
          <w:shd w:val="clear" w:color="auto" w:fill="FFFFFF"/>
        </w:rPr>
        <w:t xml:space="preserve">that the reality does not allow this. </w:t>
      </w:r>
      <w:r w:rsidRPr="00395D4B">
        <w:rPr>
          <w:rFonts w:asciiTheme="minorBidi" w:hAnsiTheme="minorBidi" w:cstheme="minorBidi"/>
          <w:sz w:val="24"/>
          <w:szCs w:val="24"/>
          <w:shd w:val="clear" w:color="auto" w:fill="FFFFFF"/>
        </w:rPr>
        <w:t xml:space="preserve">On the other hand, the </w:t>
      </w:r>
      <w:r w:rsidRPr="00675872">
        <w:rPr>
          <w:rFonts w:asciiTheme="minorBidi" w:hAnsiTheme="minorBidi" w:cstheme="minorBidi"/>
          <w:sz w:val="24"/>
          <w:szCs w:val="24"/>
          <w:shd w:val="clear" w:color="auto" w:fill="FFFFFF"/>
        </w:rPr>
        <w:t>mitzva</w:t>
      </w:r>
      <w:r w:rsidR="00836444" w:rsidRPr="00395D4B">
        <w:rPr>
          <w:rFonts w:asciiTheme="minorBidi" w:hAnsiTheme="minorBidi" w:cstheme="minorBidi"/>
          <w:i/>
          <w:iCs/>
          <w:sz w:val="24"/>
          <w:szCs w:val="24"/>
          <w:shd w:val="clear" w:color="auto" w:fill="FFFFFF"/>
        </w:rPr>
        <w:t xml:space="preserve"> </w:t>
      </w:r>
      <w:r w:rsidR="00836444" w:rsidRPr="00395D4B">
        <w:rPr>
          <w:rFonts w:asciiTheme="minorBidi" w:hAnsiTheme="minorBidi" w:cstheme="minorBidi"/>
          <w:sz w:val="24"/>
          <w:szCs w:val="24"/>
          <w:shd w:val="clear" w:color="auto" w:fill="FFFFFF"/>
        </w:rPr>
        <w:t xml:space="preserve">regarding </w:t>
      </w:r>
      <w:r w:rsidRPr="00395D4B">
        <w:rPr>
          <w:rFonts w:asciiTheme="minorBidi" w:hAnsiTheme="minorBidi" w:cstheme="minorBidi"/>
          <w:sz w:val="24"/>
          <w:szCs w:val="24"/>
          <w:shd w:val="clear" w:color="auto" w:fill="FFFFFF"/>
        </w:rPr>
        <w:t xml:space="preserve">the </w:t>
      </w:r>
      <w:r w:rsidR="00836444" w:rsidRPr="00395D4B">
        <w:rPr>
          <w:rFonts w:asciiTheme="minorBidi" w:hAnsiTheme="minorBidi" w:cstheme="minorBidi"/>
          <w:sz w:val="24"/>
          <w:szCs w:val="24"/>
          <w:shd w:val="clear" w:color="auto" w:fill="FFFFFF"/>
        </w:rPr>
        <w:t>seven nations is to "utterly destroy them"</w:t>
      </w:r>
      <w:r w:rsidR="00782C14">
        <w:rPr>
          <w:rFonts w:asciiTheme="minorBidi" w:hAnsiTheme="minorBidi" w:cstheme="minorBidi"/>
          <w:sz w:val="24"/>
          <w:szCs w:val="24"/>
          <w:shd w:val="clear" w:color="auto" w:fill="FFFFFF"/>
        </w:rPr>
        <w:t>;</w:t>
      </w:r>
      <w:r w:rsidR="00836444" w:rsidRPr="00395D4B">
        <w:rPr>
          <w:rFonts w:asciiTheme="minorBidi" w:hAnsiTheme="minorBidi" w:cstheme="minorBidi"/>
          <w:sz w:val="24"/>
          <w:szCs w:val="24"/>
          <w:shd w:val="clear" w:color="auto" w:fill="FFFFFF"/>
        </w:rPr>
        <w:t xml:space="preserve"> </w:t>
      </w:r>
      <w:r w:rsidR="00782C14">
        <w:rPr>
          <w:rFonts w:asciiTheme="minorBidi" w:hAnsiTheme="minorBidi" w:cstheme="minorBidi"/>
          <w:sz w:val="24"/>
          <w:szCs w:val="24"/>
          <w:shd w:val="clear" w:color="auto" w:fill="FFFFFF"/>
        </w:rPr>
        <w:t>al</w:t>
      </w:r>
      <w:r w:rsidR="00836444" w:rsidRPr="00395D4B">
        <w:rPr>
          <w:rFonts w:asciiTheme="minorBidi" w:hAnsiTheme="minorBidi" w:cstheme="minorBidi"/>
          <w:sz w:val="24"/>
          <w:szCs w:val="24"/>
          <w:shd w:val="clear" w:color="auto" w:fill="FFFFFF"/>
        </w:rPr>
        <w:t xml:space="preserve">though it is possible to make peace with them, the essence of the </w:t>
      </w:r>
      <w:r w:rsidR="00836444" w:rsidRPr="00675872">
        <w:rPr>
          <w:rFonts w:asciiTheme="minorBidi" w:hAnsiTheme="minorBidi" w:cstheme="minorBidi"/>
          <w:sz w:val="24"/>
          <w:szCs w:val="24"/>
          <w:shd w:val="clear" w:color="auto" w:fill="FFFFFF"/>
        </w:rPr>
        <w:t>mitzva</w:t>
      </w:r>
      <w:r w:rsidR="00836444" w:rsidRPr="00395D4B">
        <w:rPr>
          <w:rFonts w:asciiTheme="minorBidi" w:hAnsiTheme="minorBidi" w:cstheme="minorBidi"/>
          <w:i/>
          <w:iCs/>
          <w:sz w:val="24"/>
          <w:szCs w:val="24"/>
          <w:shd w:val="clear" w:color="auto" w:fill="FFFFFF"/>
        </w:rPr>
        <w:t xml:space="preserve"> </w:t>
      </w:r>
      <w:r w:rsidR="00836444" w:rsidRPr="00395D4B">
        <w:rPr>
          <w:rFonts w:asciiTheme="minorBidi" w:hAnsiTheme="minorBidi" w:cstheme="minorBidi"/>
          <w:sz w:val="24"/>
          <w:szCs w:val="24"/>
          <w:shd w:val="clear" w:color="auto" w:fill="FFFFFF"/>
        </w:rPr>
        <w:t xml:space="preserve">is still to wage war against them, and therefore the Rambam chose to </w:t>
      </w:r>
      <w:r w:rsidR="00B64F24">
        <w:rPr>
          <w:rFonts w:asciiTheme="minorBidi" w:hAnsiTheme="minorBidi" w:cstheme="minorBidi"/>
          <w:sz w:val="24"/>
          <w:szCs w:val="24"/>
          <w:shd w:val="clear" w:color="auto" w:fill="FFFFFF"/>
        </w:rPr>
        <w:t>name</w:t>
      </w:r>
      <w:r w:rsidR="00B64F24" w:rsidRPr="00395D4B">
        <w:rPr>
          <w:rFonts w:asciiTheme="minorBidi" w:hAnsiTheme="minorBidi" w:cstheme="minorBidi"/>
          <w:sz w:val="24"/>
          <w:szCs w:val="24"/>
          <w:shd w:val="clear" w:color="auto" w:fill="FFFFFF"/>
        </w:rPr>
        <w:t xml:space="preserve"> </w:t>
      </w:r>
      <w:r w:rsidR="009B345C" w:rsidRPr="00395D4B">
        <w:rPr>
          <w:rFonts w:asciiTheme="minorBidi" w:hAnsiTheme="minorBidi" w:cstheme="minorBidi"/>
          <w:sz w:val="24"/>
          <w:szCs w:val="24"/>
          <w:shd w:val="clear" w:color="auto" w:fill="FFFFFF"/>
        </w:rPr>
        <w:t>that war, and not a war of conquest of the Land of Israel</w:t>
      </w:r>
      <w:r w:rsidR="000A0219">
        <w:rPr>
          <w:rFonts w:asciiTheme="minorBidi" w:hAnsiTheme="minorBidi" w:cstheme="minorBidi"/>
          <w:sz w:val="24"/>
          <w:szCs w:val="24"/>
          <w:shd w:val="clear" w:color="auto" w:fill="FFFFFF"/>
        </w:rPr>
        <w:t xml:space="preserve">, </w:t>
      </w:r>
      <w:r w:rsidR="000A0219" w:rsidRPr="00395D4B">
        <w:rPr>
          <w:rFonts w:asciiTheme="minorBidi" w:hAnsiTheme="minorBidi" w:cstheme="minorBidi"/>
          <w:sz w:val="24"/>
          <w:szCs w:val="24"/>
          <w:shd w:val="clear" w:color="auto" w:fill="FFFFFF"/>
        </w:rPr>
        <w:t xml:space="preserve">as a </w:t>
      </w:r>
      <w:r w:rsidR="000A0219" w:rsidRPr="00395D4B">
        <w:rPr>
          <w:rFonts w:asciiTheme="minorBidi" w:hAnsiTheme="minorBidi" w:cstheme="minorBidi"/>
          <w:i/>
          <w:iCs/>
          <w:sz w:val="24"/>
          <w:szCs w:val="24"/>
          <w:shd w:val="clear" w:color="auto" w:fill="FFFFFF"/>
        </w:rPr>
        <w:t>milchemet mitzva</w:t>
      </w:r>
      <w:r w:rsidR="009B345C" w:rsidRPr="00395D4B">
        <w:rPr>
          <w:rFonts w:asciiTheme="minorBidi" w:hAnsiTheme="minorBidi" w:cstheme="minorBidi"/>
          <w:sz w:val="24"/>
          <w:szCs w:val="24"/>
          <w:shd w:val="clear" w:color="auto" w:fill="FFFFFF"/>
        </w:rPr>
        <w:t>.</w:t>
      </w:r>
    </w:p>
    <w:p w14:paraId="19668B76" w14:textId="77777777" w:rsidR="004915A3" w:rsidRPr="00395D4B" w:rsidRDefault="004915A3" w:rsidP="00675872">
      <w:pPr>
        <w:spacing w:line="240" w:lineRule="auto"/>
        <w:rPr>
          <w:rFonts w:asciiTheme="minorBidi" w:hAnsiTheme="minorBidi" w:cstheme="minorBidi"/>
          <w:sz w:val="24"/>
          <w:szCs w:val="24"/>
          <w:shd w:val="clear" w:color="auto" w:fill="FFFFFF"/>
        </w:rPr>
      </w:pPr>
    </w:p>
    <w:p w14:paraId="0E00EDB6" w14:textId="77777777" w:rsidR="004915A3" w:rsidRPr="00675872" w:rsidRDefault="004915A3" w:rsidP="00675872">
      <w:pPr>
        <w:spacing w:line="240" w:lineRule="auto"/>
        <w:rPr>
          <w:rFonts w:asciiTheme="minorBidi" w:hAnsiTheme="minorBidi" w:cstheme="minorBidi"/>
          <w:b/>
          <w:bCs/>
          <w:sz w:val="24"/>
          <w:szCs w:val="24"/>
        </w:rPr>
      </w:pPr>
      <w:r w:rsidRPr="00675872">
        <w:rPr>
          <w:rFonts w:asciiTheme="minorBidi" w:hAnsiTheme="minorBidi" w:cstheme="minorBidi"/>
          <w:b/>
          <w:bCs/>
          <w:sz w:val="24"/>
          <w:szCs w:val="24"/>
        </w:rPr>
        <w:t xml:space="preserve">The </w:t>
      </w:r>
      <w:r w:rsidR="009B345C" w:rsidRPr="00675872">
        <w:rPr>
          <w:rFonts w:asciiTheme="minorBidi" w:hAnsiTheme="minorBidi" w:cstheme="minorBidi"/>
          <w:b/>
          <w:bCs/>
          <w:sz w:val="24"/>
          <w:szCs w:val="24"/>
        </w:rPr>
        <w:t>Position of the Meiri</w:t>
      </w:r>
    </w:p>
    <w:p w14:paraId="54AC094D" w14:textId="77777777" w:rsidR="009B345C" w:rsidRPr="00395D4B" w:rsidRDefault="009B345C" w:rsidP="00675872">
      <w:pPr>
        <w:spacing w:line="240" w:lineRule="auto"/>
        <w:ind w:firstLine="720"/>
        <w:rPr>
          <w:rFonts w:asciiTheme="minorBidi" w:hAnsiTheme="minorBidi" w:cstheme="minorBidi"/>
          <w:sz w:val="24"/>
          <w:szCs w:val="24"/>
          <w:shd w:val="clear" w:color="auto" w:fill="FFFFFF"/>
        </w:rPr>
      </w:pPr>
    </w:p>
    <w:p w14:paraId="66EDB2ED" w14:textId="6A788E2D" w:rsidR="004915A3" w:rsidRPr="00395D4B" w:rsidRDefault="00940B99" w:rsidP="0067587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Meiri offers an</w:t>
      </w:r>
      <w:r w:rsidRPr="00395D4B">
        <w:rPr>
          <w:rFonts w:asciiTheme="minorBidi" w:hAnsiTheme="minorBidi" w:cstheme="minorBidi"/>
          <w:sz w:val="24"/>
          <w:szCs w:val="24"/>
          <w:shd w:val="clear" w:color="auto" w:fill="FFFFFF"/>
        </w:rPr>
        <w:t xml:space="preserve"> </w:t>
      </w:r>
      <w:r w:rsidR="004915A3" w:rsidRPr="00395D4B">
        <w:rPr>
          <w:rFonts w:asciiTheme="minorBidi" w:hAnsiTheme="minorBidi" w:cstheme="minorBidi"/>
          <w:sz w:val="24"/>
          <w:szCs w:val="24"/>
          <w:shd w:val="clear" w:color="auto" w:fill="FFFFFF"/>
        </w:rPr>
        <w:t xml:space="preserve">interesting and unique </w:t>
      </w:r>
      <w:r w:rsidR="009B345C" w:rsidRPr="00395D4B">
        <w:rPr>
          <w:rFonts w:asciiTheme="minorBidi" w:hAnsiTheme="minorBidi" w:cstheme="minorBidi"/>
          <w:sz w:val="24"/>
          <w:szCs w:val="24"/>
          <w:shd w:val="clear" w:color="auto" w:fill="FFFFFF"/>
        </w:rPr>
        <w:t>position</w:t>
      </w:r>
      <w:r w:rsidR="004915A3" w:rsidRPr="00395D4B">
        <w:rPr>
          <w:rFonts w:asciiTheme="minorBidi" w:hAnsiTheme="minorBidi" w:cstheme="minorBidi"/>
          <w:sz w:val="24"/>
          <w:szCs w:val="24"/>
          <w:shd w:val="clear" w:color="auto" w:fill="FFFFFF"/>
        </w:rPr>
        <w:t xml:space="preserve"> regarding the relationship between </w:t>
      </w:r>
      <w:r w:rsidR="009B345C" w:rsidRPr="00395D4B">
        <w:rPr>
          <w:rFonts w:asciiTheme="minorBidi" w:hAnsiTheme="minorBidi" w:cstheme="minorBidi"/>
          <w:sz w:val="24"/>
          <w:szCs w:val="24"/>
          <w:shd w:val="clear" w:color="auto" w:fill="FFFFFF"/>
        </w:rPr>
        <w:t>a war against the seven nations and a war to conquer the Land of Israel</w:t>
      </w:r>
      <w:r w:rsidR="00363DFC">
        <w:rPr>
          <w:rFonts w:asciiTheme="minorBidi" w:hAnsiTheme="minorBidi" w:cstheme="minorBidi"/>
          <w:sz w:val="24"/>
          <w:szCs w:val="24"/>
          <w:shd w:val="clear" w:color="auto" w:fill="FFFFFF"/>
        </w:rPr>
        <w:t>.</w:t>
      </w:r>
      <w:r w:rsidR="009B345C" w:rsidRPr="00395D4B">
        <w:rPr>
          <w:rFonts w:asciiTheme="minorBidi" w:hAnsiTheme="minorBidi" w:cstheme="minorBidi"/>
          <w:sz w:val="24"/>
          <w:szCs w:val="24"/>
          <w:shd w:val="clear" w:color="auto" w:fill="FFFFFF"/>
        </w:rPr>
        <w:t xml:space="preserve"> </w:t>
      </w:r>
      <w:r w:rsidR="00363DFC">
        <w:rPr>
          <w:rFonts w:asciiTheme="minorBidi" w:hAnsiTheme="minorBidi" w:cstheme="minorBidi"/>
          <w:sz w:val="24"/>
          <w:szCs w:val="24"/>
          <w:shd w:val="clear" w:color="auto" w:fill="FFFFFF"/>
        </w:rPr>
        <w:t>The Meiri</w:t>
      </w:r>
      <w:r w:rsidR="00363DFC" w:rsidRPr="00395D4B">
        <w:rPr>
          <w:rFonts w:asciiTheme="minorBidi" w:hAnsiTheme="minorBidi" w:cstheme="minorBidi"/>
          <w:sz w:val="24"/>
          <w:szCs w:val="24"/>
          <w:shd w:val="clear" w:color="auto" w:fill="FFFFFF"/>
        </w:rPr>
        <w:t xml:space="preserve"> </w:t>
      </w:r>
      <w:r w:rsidR="009B345C" w:rsidRPr="00395D4B">
        <w:rPr>
          <w:rFonts w:asciiTheme="minorBidi" w:hAnsiTheme="minorBidi" w:cstheme="minorBidi"/>
          <w:sz w:val="24"/>
          <w:szCs w:val="24"/>
          <w:shd w:val="clear" w:color="auto" w:fill="FFFFFF"/>
        </w:rPr>
        <w:t>sees in the conquest of the land not just another</w:t>
      </w:r>
      <w:r w:rsidR="00395D4B">
        <w:rPr>
          <w:rFonts w:asciiTheme="minorBidi" w:hAnsiTheme="minorBidi" w:cstheme="minorBidi"/>
          <w:sz w:val="24"/>
          <w:szCs w:val="24"/>
          <w:shd w:val="clear" w:color="auto" w:fill="FFFFFF"/>
        </w:rPr>
        <w:t xml:space="preserve"> </w:t>
      </w:r>
      <w:r w:rsidR="00395D4B">
        <w:rPr>
          <w:rFonts w:asciiTheme="minorBidi" w:hAnsiTheme="minorBidi" w:cstheme="minorBidi"/>
          <w:i/>
          <w:iCs/>
          <w:sz w:val="24"/>
          <w:szCs w:val="24"/>
          <w:shd w:val="clear" w:color="auto" w:fill="FFFFFF"/>
        </w:rPr>
        <w:t>milchemet</w:t>
      </w:r>
      <w:r w:rsidR="009B345C" w:rsidRPr="00395D4B">
        <w:rPr>
          <w:rFonts w:asciiTheme="minorBidi" w:hAnsiTheme="minorBidi" w:cstheme="minorBidi"/>
          <w:sz w:val="24"/>
          <w:szCs w:val="24"/>
          <w:shd w:val="clear" w:color="auto" w:fill="FFFFFF"/>
        </w:rPr>
        <w:t xml:space="preserve"> </w:t>
      </w:r>
      <w:r w:rsidR="009B345C" w:rsidRPr="00395D4B">
        <w:rPr>
          <w:rFonts w:asciiTheme="minorBidi" w:hAnsiTheme="minorBidi" w:cstheme="minorBidi"/>
          <w:i/>
          <w:iCs/>
          <w:sz w:val="24"/>
          <w:szCs w:val="24"/>
          <w:shd w:val="clear" w:color="auto" w:fill="FFFFFF"/>
        </w:rPr>
        <w:t>mitzva</w:t>
      </w:r>
      <w:r w:rsidR="009B345C" w:rsidRPr="00395D4B">
        <w:rPr>
          <w:rFonts w:asciiTheme="minorBidi" w:hAnsiTheme="minorBidi" w:cstheme="minorBidi"/>
          <w:sz w:val="24"/>
          <w:szCs w:val="24"/>
          <w:shd w:val="clear" w:color="auto" w:fill="FFFFFF"/>
        </w:rPr>
        <w:t xml:space="preserve">, but that which defines and characterizes all </w:t>
      </w:r>
      <w:r w:rsidR="009B345C" w:rsidRPr="00395D4B">
        <w:rPr>
          <w:rFonts w:asciiTheme="minorBidi" w:hAnsiTheme="minorBidi" w:cstheme="minorBidi"/>
          <w:i/>
          <w:iCs/>
          <w:sz w:val="24"/>
          <w:szCs w:val="24"/>
          <w:shd w:val="clear" w:color="auto" w:fill="FFFFFF"/>
        </w:rPr>
        <w:t>milchamot mitzva</w:t>
      </w:r>
      <w:r w:rsidR="004915A3" w:rsidRPr="00395D4B">
        <w:rPr>
          <w:rFonts w:asciiTheme="minorBidi" w:hAnsiTheme="minorBidi" w:cstheme="minorBidi"/>
          <w:sz w:val="24"/>
          <w:szCs w:val="24"/>
          <w:shd w:val="clear" w:color="auto" w:fill="FFFFFF"/>
        </w:rPr>
        <w:t>:</w:t>
      </w:r>
    </w:p>
    <w:p w14:paraId="47F613C6" w14:textId="77777777" w:rsidR="009B345C" w:rsidRPr="00395D4B" w:rsidRDefault="009B345C" w:rsidP="00675872">
      <w:pPr>
        <w:spacing w:line="240" w:lineRule="auto"/>
        <w:ind w:firstLine="720"/>
        <w:rPr>
          <w:rFonts w:asciiTheme="minorBidi" w:hAnsiTheme="minorBidi" w:cstheme="minorBidi"/>
          <w:sz w:val="24"/>
          <w:szCs w:val="24"/>
          <w:shd w:val="clear" w:color="auto" w:fill="FFFFFF"/>
        </w:rPr>
      </w:pPr>
    </w:p>
    <w:p w14:paraId="46617F6D" w14:textId="2DF33A67" w:rsidR="004915A3" w:rsidRPr="00395D4B" w:rsidRDefault="00EB701D" w:rsidP="00675872">
      <w:pPr>
        <w:pStyle w:val="BlockText"/>
        <w:spacing w:line="240" w:lineRule="auto"/>
        <w:ind w:left="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[The king] may not take [Israel] </w:t>
      </w:r>
      <w:r w:rsidR="009B345C" w:rsidRPr="00395D4B">
        <w:rPr>
          <w:rFonts w:asciiTheme="minorBidi" w:hAnsiTheme="minorBidi" w:cstheme="minorBidi"/>
          <w:sz w:val="24"/>
          <w:szCs w:val="24"/>
          <w:shd w:val="clear" w:color="auto" w:fill="FFFFFF"/>
        </w:rPr>
        <w:t xml:space="preserve">out to a </w:t>
      </w:r>
      <w:r w:rsidR="009B345C" w:rsidRPr="00395D4B">
        <w:rPr>
          <w:rFonts w:asciiTheme="minorBidi" w:hAnsiTheme="minorBidi" w:cstheme="minorBidi"/>
          <w:i/>
          <w:iCs/>
          <w:sz w:val="24"/>
          <w:szCs w:val="24"/>
          <w:shd w:val="clear" w:color="auto" w:fill="FFFFFF"/>
        </w:rPr>
        <w:t>milchemet reshut</w:t>
      </w:r>
      <w:r w:rsidR="009B345C" w:rsidRPr="00395D4B">
        <w:rPr>
          <w:rFonts w:asciiTheme="minorBidi" w:hAnsiTheme="minorBidi" w:cstheme="minorBidi"/>
          <w:sz w:val="24"/>
          <w:szCs w:val="24"/>
          <w:shd w:val="clear" w:color="auto" w:fill="FFFFFF"/>
        </w:rPr>
        <w:t>, that is to say, to any wars that are not to conquer the Land of Israel, which are a war waged against the seven nations, or a</w:t>
      </w:r>
      <w:r w:rsidRPr="00395D4B">
        <w:rPr>
          <w:rFonts w:asciiTheme="minorBidi" w:hAnsiTheme="minorBidi" w:cstheme="minorBidi"/>
          <w:sz w:val="24"/>
          <w:szCs w:val="24"/>
          <w:shd w:val="clear" w:color="auto" w:fill="FFFFFF"/>
        </w:rPr>
        <w:t xml:space="preserve"> war waged against Amalek, or where enemies come against Israel for any reason, for all these are </w:t>
      </w:r>
      <w:r w:rsidRPr="00395D4B">
        <w:rPr>
          <w:rFonts w:asciiTheme="minorBidi" w:hAnsiTheme="minorBidi" w:cstheme="minorBidi"/>
          <w:i/>
          <w:iCs/>
          <w:sz w:val="24"/>
          <w:szCs w:val="24"/>
          <w:shd w:val="clear" w:color="auto" w:fill="FFFFFF"/>
        </w:rPr>
        <w:t>milchamot mitz</w:t>
      </w:r>
      <w:r w:rsidR="00395D4B">
        <w:rPr>
          <w:rFonts w:asciiTheme="minorBidi" w:hAnsiTheme="minorBidi" w:cstheme="minorBidi"/>
          <w:i/>
          <w:iCs/>
          <w:sz w:val="24"/>
          <w:szCs w:val="24"/>
          <w:shd w:val="clear" w:color="auto" w:fill="FFFFFF"/>
        </w:rPr>
        <w:t>v</w:t>
      </w:r>
      <w:r w:rsidRPr="00395D4B">
        <w:rPr>
          <w:rFonts w:asciiTheme="minorBidi" w:hAnsiTheme="minorBidi" w:cstheme="minorBidi"/>
          <w:i/>
          <w:iCs/>
          <w:sz w:val="24"/>
          <w:szCs w:val="24"/>
          <w:shd w:val="clear" w:color="auto" w:fill="FFFFFF"/>
        </w:rPr>
        <w:t>a</w:t>
      </w:r>
      <w:r w:rsidRPr="00395D4B">
        <w:rPr>
          <w:rFonts w:asciiTheme="minorBidi" w:hAnsiTheme="minorBidi" w:cstheme="minorBidi"/>
          <w:sz w:val="24"/>
          <w:szCs w:val="24"/>
          <w:shd w:val="clear" w:color="auto" w:fill="FFFFFF"/>
        </w:rPr>
        <w:t>.</w:t>
      </w:r>
      <w:r w:rsidRPr="00395D4B">
        <w:rPr>
          <w:rFonts w:asciiTheme="minorBidi" w:hAnsiTheme="minorBidi" w:cstheme="minorBidi"/>
          <w:i/>
          <w:iCs/>
          <w:sz w:val="24"/>
          <w:szCs w:val="24"/>
          <w:shd w:val="clear" w:color="auto" w:fill="FFFFFF"/>
        </w:rPr>
        <w:t xml:space="preserve"> </w:t>
      </w:r>
      <w:r w:rsidRPr="00395D4B">
        <w:rPr>
          <w:rFonts w:asciiTheme="minorBidi" w:hAnsiTheme="minorBidi" w:cstheme="minorBidi"/>
          <w:sz w:val="24"/>
          <w:szCs w:val="24"/>
          <w:shd w:val="clear" w:color="auto" w:fill="FFFFFF"/>
        </w:rPr>
        <w:t>(</w:t>
      </w:r>
      <w:r w:rsidRPr="00395D4B">
        <w:rPr>
          <w:rFonts w:asciiTheme="minorBidi" w:hAnsiTheme="minorBidi" w:cstheme="minorBidi"/>
          <w:i/>
          <w:iCs/>
          <w:sz w:val="24"/>
          <w:szCs w:val="24"/>
          <w:shd w:val="clear" w:color="auto" w:fill="FFFFFF"/>
        </w:rPr>
        <w:t xml:space="preserve">Beit </w:t>
      </w:r>
      <w:r w:rsidR="00675872">
        <w:rPr>
          <w:rFonts w:asciiTheme="minorBidi" w:hAnsiTheme="minorBidi" w:cstheme="minorBidi"/>
          <w:i/>
          <w:iCs/>
          <w:sz w:val="24"/>
          <w:szCs w:val="24"/>
          <w:shd w:val="clear" w:color="auto" w:fill="FFFFFF"/>
        </w:rPr>
        <w:t>H</w:t>
      </w:r>
      <w:r w:rsidRPr="00395D4B">
        <w:rPr>
          <w:rFonts w:asciiTheme="minorBidi" w:hAnsiTheme="minorBidi" w:cstheme="minorBidi"/>
          <w:i/>
          <w:iCs/>
          <w:sz w:val="24"/>
          <w:szCs w:val="24"/>
          <w:shd w:val="clear" w:color="auto" w:fill="FFFFFF"/>
        </w:rPr>
        <w:t>a-</w:t>
      </w:r>
      <w:r w:rsidR="000A0DCF">
        <w:rPr>
          <w:rFonts w:asciiTheme="minorBidi" w:hAnsiTheme="minorBidi" w:cstheme="minorBidi"/>
          <w:i/>
          <w:iCs/>
          <w:sz w:val="24"/>
          <w:szCs w:val="24"/>
          <w:shd w:val="clear" w:color="auto" w:fill="FFFFFF"/>
        </w:rPr>
        <w:t>b</w:t>
      </w:r>
      <w:r w:rsidR="000A0DCF" w:rsidRPr="00395D4B">
        <w:rPr>
          <w:rFonts w:asciiTheme="minorBidi" w:hAnsiTheme="minorBidi" w:cstheme="minorBidi"/>
          <w:i/>
          <w:iCs/>
          <w:sz w:val="24"/>
          <w:szCs w:val="24"/>
          <w:shd w:val="clear" w:color="auto" w:fill="FFFFFF"/>
        </w:rPr>
        <w:t xml:space="preserve">echira </w:t>
      </w:r>
      <w:r w:rsidRPr="00395D4B">
        <w:rPr>
          <w:rFonts w:asciiTheme="minorBidi" w:hAnsiTheme="minorBidi" w:cstheme="minorBidi"/>
          <w:i/>
          <w:iCs/>
          <w:sz w:val="24"/>
          <w:szCs w:val="24"/>
          <w:shd w:val="clear" w:color="auto" w:fill="FFFFFF"/>
        </w:rPr>
        <w:t xml:space="preserve">Sanhedrin </w:t>
      </w:r>
      <w:r w:rsidRPr="00395D4B">
        <w:rPr>
          <w:rFonts w:asciiTheme="minorBidi" w:hAnsiTheme="minorBidi" w:cstheme="minorBidi"/>
          <w:sz w:val="24"/>
          <w:szCs w:val="24"/>
          <w:shd w:val="clear" w:color="auto" w:fill="FFFFFF"/>
        </w:rPr>
        <w:t xml:space="preserve">16a).  </w:t>
      </w:r>
    </w:p>
    <w:p w14:paraId="2562530A" w14:textId="77777777" w:rsidR="00EB701D" w:rsidRPr="00395D4B" w:rsidRDefault="00EB701D" w:rsidP="00675872">
      <w:pPr>
        <w:spacing w:line="240" w:lineRule="auto"/>
        <w:ind w:firstLine="720"/>
        <w:rPr>
          <w:rFonts w:asciiTheme="minorBidi" w:hAnsiTheme="minorBidi" w:cstheme="minorBidi"/>
          <w:sz w:val="24"/>
          <w:szCs w:val="24"/>
          <w:shd w:val="clear" w:color="auto" w:fill="FFFFFF"/>
        </w:rPr>
      </w:pPr>
    </w:p>
    <w:p w14:paraId="48186353" w14:textId="264B939B" w:rsidR="004915A3" w:rsidRPr="00395D4B" w:rsidRDefault="004915A3" w:rsidP="00675872">
      <w:pPr>
        <w:spacing w:line="240" w:lineRule="auto"/>
        <w:ind w:firstLine="720"/>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 xml:space="preserve">According to </w:t>
      </w:r>
      <w:r w:rsidR="00363DFC">
        <w:rPr>
          <w:rFonts w:asciiTheme="minorBidi" w:hAnsiTheme="minorBidi" w:cstheme="minorBidi"/>
          <w:sz w:val="24"/>
          <w:szCs w:val="24"/>
          <w:shd w:val="clear" w:color="auto" w:fill="FFFFFF"/>
        </w:rPr>
        <w:t>this novel perspective</w:t>
      </w:r>
      <w:r w:rsidR="00EB701D" w:rsidRPr="00395D4B">
        <w:rPr>
          <w:rFonts w:asciiTheme="minorBidi" w:hAnsiTheme="minorBidi" w:cstheme="minorBidi"/>
          <w:sz w:val="24"/>
          <w:szCs w:val="24"/>
          <w:shd w:val="clear" w:color="auto" w:fill="FFFFFF"/>
        </w:rPr>
        <w:t xml:space="preserve">, the foundation of all </w:t>
      </w:r>
      <w:r w:rsidR="00EB701D" w:rsidRPr="00395D4B">
        <w:rPr>
          <w:rFonts w:asciiTheme="minorBidi" w:hAnsiTheme="minorBidi" w:cstheme="minorBidi"/>
          <w:i/>
          <w:iCs/>
          <w:sz w:val="24"/>
          <w:szCs w:val="24"/>
          <w:shd w:val="clear" w:color="auto" w:fill="FFFFFF"/>
        </w:rPr>
        <w:t xml:space="preserve">milchamot mitzva </w:t>
      </w:r>
      <w:r w:rsidR="00EB701D" w:rsidRPr="00395D4B">
        <w:rPr>
          <w:rFonts w:asciiTheme="minorBidi" w:hAnsiTheme="minorBidi" w:cstheme="minorBidi"/>
          <w:sz w:val="24"/>
          <w:szCs w:val="24"/>
          <w:shd w:val="clear" w:color="auto" w:fill="FFFFFF"/>
        </w:rPr>
        <w:t>is conquest of the Land of Israel</w:t>
      </w:r>
      <w:r w:rsidR="0067754C">
        <w:rPr>
          <w:rFonts w:asciiTheme="minorBidi" w:hAnsiTheme="minorBidi" w:cstheme="minorBidi"/>
          <w:sz w:val="24"/>
          <w:szCs w:val="24"/>
          <w:shd w:val="clear" w:color="auto" w:fill="FFFFFF"/>
        </w:rPr>
        <w:t>;</w:t>
      </w:r>
      <w:r w:rsidR="00EB701D" w:rsidRPr="00395D4B">
        <w:rPr>
          <w:rFonts w:asciiTheme="minorBidi" w:hAnsiTheme="minorBidi" w:cstheme="minorBidi"/>
          <w:sz w:val="24"/>
          <w:szCs w:val="24"/>
          <w:shd w:val="clear" w:color="auto" w:fill="FFFFFF"/>
        </w:rPr>
        <w:t xml:space="preserve"> as part of the conquest of the land</w:t>
      </w:r>
      <w:r w:rsidR="0067754C">
        <w:rPr>
          <w:rFonts w:asciiTheme="minorBidi" w:hAnsiTheme="minorBidi" w:cstheme="minorBidi"/>
          <w:sz w:val="24"/>
          <w:szCs w:val="24"/>
          <w:shd w:val="clear" w:color="auto" w:fill="FFFFFF"/>
        </w:rPr>
        <w:t>,</w:t>
      </w:r>
      <w:r w:rsidR="00EB701D" w:rsidRPr="00395D4B">
        <w:rPr>
          <w:rFonts w:asciiTheme="minorBidi" w:hAnsiTheme="minorBidi" w:cstheme="minorBidi"/>
          <w:sz w:val="24"/>
          <w:szCs w:val="24"/>
          <w:shd w:val="clear" w:color="auto" w:fill="FFFFFF"/>
        </w:rPr>
        <w:t xml:space="preserve"> there are also "ancil</w:t>
      </w:r>
      <w:r w:rsidR="00395D4B">
        <w:rPr>
          <w:rFonts w:asciiTheme="minorBidi" w:hAnsiTheme="minorBidi" w:cstheme="minorBidi"/>
          <w:sz w:val="24"/>
          <w:szCs w:val="24"/>
          <w:shd w:val="clear" w:color="auto" w:fill="FFFFFF"/>
        </w:rPr>
        <w:t>l</w:t>
      </w:r>
      <w:r w:rsidR="00EB701D" w:rsidRPr="00395D4B">
        <w:rPr>
          <w:rFonts w:asciiTheme="minorBidi" w:hAnsiTheme="minorBidi" w:cstheme="minorBidi"/>
          <w:sz w:val="24"/>
          <w:szCs w:val="24"/>
          <w:shd w:val="clear" w:color="auto" w:fill="FFFFFF"/>
        </w:rPr>
        <w:t>ary"</w:t>
      </w:r>
      <w:r w:rsidRPr="00395D4B">
        <w:rPr>
          <w:rFonts w:asciiTheme="minorBidi" w:hAnsiTheme="minorBidi" w:cstheme="minorBidi"/>
          <w:sz w:val="24"/>
          <w:szCs w:val="24"/>
          <w:shd w:val="clear" w:color="auto" w:fill="FFFFFF"/>
        </w:rPr>
        <w:t xml:space="preserve"> objectives</w:t>
      </w:r>
      <w:r w:rsidR="0067754C">
        <w:rPr>
          <w:rFonts w:asciiTheme="minorBidi" w:hAnsiTheme="minorBidi" w:cstheme="minorBidi"/>
          <w:sz w:val="24"/>
          <w:szCs w:val="24"/>
          <w:shd w:val="clear" w:color="auto" w:fill="FFFFFF"/>
        </w:rPr>
        <w:t xml:space="preserve"> –</w:t>
      </w:r>
      <w:r w:rsidRPr="00395D4B">
        <w:rPr>
          <w:rFonts w:asciiTheme="minorBidi" w:hAnsiTheme="minorBidi" w:cstheme="minorBidi"/>
          <w:sz w:val="24"/>
          <w:szCs w:val="24"/>
          <w:shd w:val="clear" w:color="auto" w:fill="FFFFFF"/>
        </w:rPr>
        <w:t xml:space="preserve"> </w:t>
      </w:r>
      <w:r w:rsidR="0067754C">
        <w:rPr>
          <w:rFonts w:asciiTheme="minorBidi" w:hAnsiTheme="minorBidi" w:cstheme="minorBidi"/>
          <w:sz w:val="24"/>
          <w:szCs w:val="24"/>
          <w:shd w:val="clear" w:color="auto" w:fill="FFFFFF"/>
        </w:rPr>
        <w:t xml:space="preserve">destroying </w:t>
      </w:r>
      <w:r w:rsidRPr="00395D4B">
        <w:rPr>
          <w:rFonts w:asciiTheme="minorBidi" w:hAnsiTheme="minorBidi" w:cstheme="minorBidi"/>
          <w:sz w:val="24"/>
          <w:szCs w:val="24"/>
          <w:shd w:val="clear" w:color="auto" w:fill="FFFFFF"/>
        </w:rPr>
        <w:t xml:space="preserve">the </w:t>
      </w:r>
      <w:r w:rsidR="00EB701D" w:rsidRPr="00395D4B">
        <w:rPr>
          <w:rFonts w:asciiTheme="minorBidi" w:hAnsiTheme="minorBidi" w:cstheme="minorBidi"/>
          <w:sz w:val="24"/>
          <w:szCs w:val="24"/>
          <w:shd w:val="clear" w:color="auto" w:fill="FFFFFF"/>
        </w:rPr>
        <w:t xml:space="preserve">seven Canaanite nations, </w:t>
      </w:r>
      <w:r w:rsidR="0067754C">
        <w:rPr>
          <w:rFonts w:asciiTheme="minorBidi" w:hAnsiTheme="minorBidi" w:cstheme="minorBidi"/>
          <w:sz w:val="24"/>
          <w:szCs w:val="24"/>
          <w:shd w:val="clear" w:color="auto" w:fill="FFFFFF"/>
        </w:rPr>
        <w:t>wiping out</w:t>
      </w:r>
      <w:r w:rsidRPr="00395D4B">
        <w:rPr>
          <w:rFonts w:asciiTheme="minorBidi" w:hAnsiTheme="minorBidi" w:cstheme="minorBidi"/>
          <w:sz w:val="24"/>
          <w:szCs w:val="24"/>
          <w:shd w:val="clear" w:color="auto" w:fill="FFFFFF"/>
        </w:rPr>
        <w:t xml:space="preserve"> Amalek</w:t>
      </w:r>
      <w:r w:rsidR="0067754C">
        <w:rPr>
          <w:rFonts w:asciiTheme="minorBidi" w:hAnsiTheme="minorBidi" w:cstheme="minorBidi"/>
          <w:sz w:val="24"/>
          <w:szCs w:val="24"/>
          <w:shd w:val="clear" w:color="auto" w:fill="FFFFFF"/>
        </w:rPr>
        <w:t>,</w:t>
      </w:r>
      <w:r w:rsidRPr="00395D4B">
        <w:rPr>
          <w:rFonts w:asciiTheme="minorBidi" w:hAnsiTheme="minorBidi" w:cstheme="minorBidi"/>
          <w:sz w:val="24"/>
          <w:szCs w:val="24"/>
          <w:shd w:val="clear" w:color="auto" w:fill="FFFFFF"/>
        </w:rPr>
        <w:t xml:space="preserve"> and preventing other enemies from taking </w:t>
      </w:r>
      <w:r w:rsidR="00EB701D" w:rsidRPr="00395D4B">
        <w:rPr>
          <w:rFonts w:asciiTheme="minorBidi" w:hAnsiTheme="minorBidi" w:cstheme="minorBidi"/>
          <w:sz w:val="24"/>
          <w:szCs w:val="24"/>
          <w:shd w:val="clear" w:color="auto" w:fill="FFFFFF"/>
        </w:rPr>
        <w:t>control of the land. All of these wars have one purpose</w:t>
      </w:r>
      <w:r w:rsidR="007F6BB0">
        <w:rPr>
          <w:rFonts w:asciiTheme="minorBidi" w:hAnsiTheme="minorBidi" w:cstheme="minorBidi"/>
          <w:sz w:val="24"/>
          <w:szCs w:val="24"/>
          <w:shd w:val="clear" w:color="auto" w:fill="FFFFFF"/>
        </w:rPr>
        <w:t>:</w:t>
      </w:r>
      <w:r w:rsidR="00EB701D" w:rsidRPr="00395D4B">
        <w:rPr>
          <w:rFonts w:asciiTheme="minorBidi" w:hAnsiTheme="minorBidi" w:cstheme="minorBidi"/>
          <w:sz w:val="24"/>
          <w:szCs w:val="24"/>
          <w:shd w:val="clear" w:color="auto" w:fill="FFFFFF"/>
        </w:rPr>
        <w:t xml:space="preserve"> </w:t>
      </w:r>
      <w:r w:rsidR="007F6BB0">
        <w:rPr>
          <w:rFonts w:asciiTheme="minorBidi" w:hAnsiTheme="minorBidi" w:cstheme="minorBidi"/>
          <w:sz w:val="24"/>
          <w:szCs w:val="24"/>
          <w:shd w:val="clear" w:color="auto" w:fill="FFFFFF"/>
        </w:rPr>
        <w:t>conquering</w:t>
      </w:r>
      <w:r w:rsidR="00EB701D" w:rsidRPr="00395D4B">
        <w:rPr>
          <w:rFonts w:asciiTheme="minorBidi" w:hAnsiTheme="minorBidi" w:cstheme="minorBidi"/>
          <w:sz w:val="24"/>
          <w:szCs w:val="24"/>
          <w:shd w:val="clear" w:color="auto" w:fill="FFFFFF"/>
        </w:rPr>
        <w:t xml:space="preserve"> the Land of Israel. According to this, a war</w:t>
      </w:r>
      <w:r w:rsidR="009E4B0D" w:rsidRPr="00395D4B">
        <w:rPr>
          <w:rFonts w:asciiTheme="minorBidi" w:hAnsiTheme="minorBidi" w:cstheme="minorBidi"/>
          <w:sz w:val="24"/>
          <w:szCs w:val="24"/>
          <w:shd w:val="clear" w:color="auto" w:fill="FFFFFF"/>
        </w:rPr>
        <w:t xml:space="preserve"> waged to conquer </w:t>
      </w:r>
      <w:r w:rsidR="00EB701D" w:rsidRPr="00395D4B">
        <w:rPr>
          <w:rFonts w:asciiTheme="minorBidi" w:hAnsiTheme="minorBidi" w:cstheme="minorBidi"/>
          <w:sz w:val="24"/>
          <w:szCs w:val="24"/>
          <w:shd w:val="clear" w:color="auto" w:fill="FFFFFF"/>
        </w:rPr>
        <w:t>the land</w:t>
      </w:r>
      <w:r w:rsidR="009E4B0D" w:rsidRPr="00395D4B">
        <w:rPr>
          <w:rFonts w:asciiTheme="minorBidi" w:hAnsiTheme="minorBidi" w:cstheme="minorBidi"/>
          <w:sz w:val="24"/>
          <w:szCs w:val="24"/>
          <w:shd w:val="clear" w:color="auto" w:fill="FFFFFF"/>
        </w:rPr>
        <w:t xml:space="preserve"> is</w:t>
      </w:r>
      <w:r w:rsidR="00EB701D" w:rsidRPr="00395D4B">
        <w:rPr>
          <w:rFonts w:asciiTheme="minorBidi" w:hAnsiTheme="minorBidi" w:cstheme="minorBidi"/>
          <w:sz w:val="24"/>
          <w:szCs w:val="24"/>
          <w:shd w:val="clear" w:color="auto" w:fill="FFFFFF"/>
        </w:rPr>
        <w:t xml:space="preserve"> in itself not a </w:t>
      </w:r>
      <w:r w:rsidR="00EB701D" w:rsidRPr="00395D4B">
        <w:rPr>
          <w:rFonts w:asciiTheme="minorBidi" w:hAnsiTheme="minorBidi" w:cstheme="minorBidi"/>
          <w:i/>
          <w:iCs/>
          <w:sz w:val="24"/>
          <w:szCs w:val="24"/>
          <w:shd w:val="clear" w:color="auto" w:fill="FFFFFF"/>
        </w:rPr>
        <w:t>milchemet mitzva</w:t>
      </w:r>
      <w:r w:rsidR="00EB701D" w:rsidRPr="00395D4B">
        <w:rPr>
          <w:rFonts w:asciiTheme="minorBidi" w:hAnsiTheme="minorBidi" w:cstheme="minorBidi"/>
          <w:sz w:val="24"/>
          <w:szCs w:val="24"/>
          <w:shd w:val="clear" w:color="auto" w:fill="FFFFFF"/>
        </w:rPr>
        <w:t>,</w:t>
      </w:r>
      <w:r w:rsidR="009E4B0D" w:rsidRPr="00395D4B">
        <w:rPr>
          <w:rFonts w:asciiTheme="minorBidi" w:hAnsiTheme="minorBidi" w:cstheme="minorBidi"/>
          <w:sz w:val="24"/>
          <w:szCs w:val="24"/>
          <w:shd w:val="clear" w:color="auto" w:fill="FFFFFF"/>
        </w:rPr>
        <w:t xml:space="preserve"> but it is essentially the basic common diameter that stands at the foundation of all </w:t>
      </w:r>
      <w:r w:rsidR="009E4B0D" w:rsidRPr="00395D4B">
        <w:rPr>
          <w:rFonts w:asciiTheme="minorBidi" w:hAnsiTheme="minorBidi" w:cstheme="minorBidi"/>
          <w:i/>
          <w:iCs/>
          <w:sz w:val="24"/>
          <w:szCs w:val="24"/>
          <w:shd w:val="clear" w:color="auto" w:fill="FFFFFF"/>
        </w:rPr>
        <w:t>milchamot mitzva.</w:t>
      </w:r>
    </w:p>
    <w:p w14:paraId="6AA745EF" w14:textId="77777777" w:rsidR="009E4B0D" w:rsidRPr="00395D4B" w:rsidRDefault="009E4B0D" w:rsidP="00675872">
      <w:pPr>
        <w:spacing w:line="240" w:lineRule="auto"/>
        <w:rPr>
          <w:rFonts w:asciiTheme="minorBidi" w:hAnsiTheme="minorBidi" w:cstheme="minorBidi"/>
          <w:sz w:val="24"/>
          <w:szCs w:val="24"/>
          <w:shd w:val="clear" w:color="auto" w:fill="FFFFFF"/>
        </w:rPr>
      </w:pPr>
    </w:p>
    <w:p w14:paraId="2E32D969" w14:textId="3C6A7887" w:rsidR="009E4B0D" w:rsidRPr="00395D4B" w:rsidRDefault="009E4B0D" w:rsidP="00675872">
      <w:pPr>
        <w:spacing w:line="240" w:lineRule="auto"/>
        <w:rPr>
          <w:rFonts w:asciiTheme="minorBidi" w:hAnsiTheme="minorBidi" w:cstheme="minorBidi"/>
          <w:sz w:val="24"/>
          <w:szCs w:val="24"/>
          <w:shd w:val="clear" w:color="auto" w:fill="FFFFFF"/>
        </w:rPr>
      </w:pPr>
      <w:r w:rsidRPr="00395D4B">
        <w:rPr>
          <w:rFonts w:asciiTheme="minorBidi" w:hAnsiTheme="minorBidi" w:cstheme="minorBidi"/>
          <w:sz w:val="24"/>
          <w:szCs w:val="24"/>
          <w:shd w:val="clear" w:color="auto" w:fill="FFFFFF"/>
        </w:rPr>
        <w:t>(Translated by David Strauss</w:t>
      </w:r>
      <w:r w:rsidR="000A0DCF">
        <w:rPr>
          <w:rFonts w:asciiTheme="minorBidi" w:hAnsiTheme="minorBidi" w:cstheme="minorBidi"/>
          <w:sz w:val="24"/>
          <w:szCs w:val="24"/>
          <w:shd w:val="clear" w:color="auto" w:fill="FFFFFF"/>
        </w:rPr>
        <w:t xml:space="preserve">; </w:t>
      </w:r>
      <w:r w:rsidR="00675872">
        <w:rPr>
          <w:rFonts w:asciiTheme="minorBidi" w:hAnsiTheme="minorBidi" w:cstheme="minorBidi"/>
          <w:sz w:val="24"/>
          <w:szCs w:val="24"/>
          <w:shd w:val="clear" w:color="auto" w:fill="FFFFFF"/>
        </w:rPr>
        <w:t>edited by Sarah Rudolph</w:t>
      </w:r>
      <w:r w:rsidRPr="00395D4B">
        <w:rPr>
          <w:rFonts w:asciiTheme="minorBidi" w:hAnsiTheme="minorBidi" w:cstheme="minorBidi"/>
          <w:sz w:val="24"/>
          <w:szCs w:val="24"/>
          <w:shd w:val="clear" w:color="auto" w:fill="FFFFFF"/>
        </w:rPr>
        <w:t>)</w:t>
      </w:r>
    </w:p>
    <w:p w14:paraId="6FCB6716" w14:textId="77777777" w:rsidR="00A225A8" w:rsidRPr="00395D4B" w:rsidRDefault="00A225A8" w:rsidP="00675872">
      <w:pPr>
        <w:spacing w:line="240" w:lineRule="auto"/>
        <w:rPr>
          <w:rFonts w:asciiTheme="minorBidi" w:hAnsiTheme="minorBidi" w:cstheme="minorBidi"/>
          <w:sz w:val="24"/>
          <w:szCs w:val="24"/>
          <w:shd w:val="clear" w:color="auto" w:fill="FFFFFF"/>
        </w:rPr>
      </w:pPr>
    </w:p>
    <w:sectPr w:rsidR="00A225A8" w:rsidRPr="00395D4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150F" w14:textId="77777777" w:rsidR="0083123D" w:rsidRDefault="0083123D">
      <w:r>
        <w:separator/>
      </w:r>
    </w:p>
  </w:endnote>
  <w:endnote w:type="continuationSeparator" w:id="0">
    <w:p w14:paraId="0D110AA7" w14:textId="77777777" w:rsidR="0083123D" w:rsidRDefault="0083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320874"/>
      <w:docPartObj>
        <w:docPartGallery w:val="Page Numbers (Bottom of Page)"/>
        <w:docPartUnique/>
      </w:docPartObj>
    </w:sdtPr>
    <w:sdtEndPr>
      <w:rPr>
        <w:noProof/>
      </w:rPr>
    </w:sdtEndPr>
    <w:sdtContent>
      <w:p w14:paraId="546F8520" w14:textId="048CE1D5" w:rsidR="00B3379F" w:rsidRDefault="00B337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B99DF" w14:textId="6FBA2D7A" w:rsidR="00EF28D3" w:rsidRDefault="00EF28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E2184" w14:textId="77777777" w:rsidR="0083123D" w:rsidRDefault="0083123D">
      <w:r>
        <w:separator/>
      </w:r>
    </w:p>
  </w:footnote>
  <w:footnote w:type="continuationSeparator" w:id="0">
    <w:p w14:paraId="5994509C" w14:textId="77777777" w:rsidR="0083123D" w:rsidRDefault="0083123D">
      <w:r>
        <w:continuationSeparator/>
      </w:r>
    </w:p>
  </w:footnote>
  <w:footnote w:id="1">
    <w:p w14:paraId="46D8ADE4" w14:textId="6E13D189" w:rsidR="0028377B" w:rsidRPr="00B3379F" w:rsidRDefault="0028377B"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009E4B0D" w:rsidRPr="00B3379F">
        <w:rPr>
          <w:rFonts w:asciiTheme="minorBidi" w:hAnsiTheme="minorBidi" w:cstheme="minorBidi"/>
        </w:rPr>
        <w:t xml:space="preserve"> See also</w:t>
      </w:r>
      <w:r w:rsidR="00395D4B" w:rsidRPr="00B3379F">
        <w:rPr>
          <w:rFonts w:asciiTheme="minorBidi" w:hAnsiTheme="minorBidi" w:cstheme="minorBidi"/>
        </w:rPr>
        <w:t xml:space="preserve"> Rashi,</w:t>
      </w:r>
      <w:r w:rsidR="009E4B0D" w:rsidRPr="00B3379F">
        <w:rPr>
          <w:rFonts w:asciiTheme="minorBidi" w:hAnsiTheme="minorBidi" w:cstheme="minorBidi"/>
        </w:rPr>
        <w:t xml:space="preserve"> </w:t>
      </w:r>
      <w:r w:rsidR="009E4B0D" w:rsidRPr="00B3379F">
        <w:rPr>
          <w:rFonts w:asciiTheme="minorBidi" w:hAnsiTheme="minorBidi" w:cstheme="minorBidi"/>
          <w:i/>
          <w:iCs/>
        </w:rPr>
        <w:t xml:space="preserve">Sanhedrin </w:t>
      </w:r>
      <w:r w:rsidR="009E4B0D" w:rsidRPr="00B3379F">
        <w:rPr>
          <w:rFonts w:asciiTheme="minorBidi" w:hAnsiTheme="minorBidi" w:cstheme="minorBidi"/>
        </w:rPr>
        <w:t xml:space="preserve">2a, s.v. </w:t>
      </w:r>
      <w:r w:rsidR="009E4B0D" w:rsidRPr="00B3379F">
        <w:rPr>
          <w:rFonts w:asciiTheme="minorBidi" w:hAnsiTheme="minorBidi" w:cstheme="minorBidi"/>
          <w:i/>
          <w:iCs/>
        </w:rPr>
        <w:t xml:space="preserve">be-milchemet ha-reshut. </w:t>
      </w:r>
      <w:r w:rsidR="009E4B0D" w:rsidRPr="00B3379F">
        <w:rPr>
          <w:rFonts w:asciiTheme="minorBidi" w:hAnsiTheme="minorBidi" w:cstheme="minorBidi"/>
        </w:rPr>
        <w:t xml:space="preserve">It is possible to reject this understanding and say that Rashi means all wars waged after the conquest of the land are considered </w:t>
      </w:r>
      <w:r w:rsidR="009E4B0D" w:rsidRPr="00B3379F">
        <w:rPr>
          <w:rFonts w:asciiTheme="minorBidi" w:hAnsiTheme="minorBidi" w:cstheme="minorBidi"/>
          <w:i/>
          <w:iCs/>
        </w:rPr>
        <w:t>milchamot reshut</w:t>
      </w:r>
      <w:r w:rsidR="009E4B0D" w:rsidRPr="00B3379F">
        <w:rPr>
          <w:rFonts w:asciiTheme="minorBidi" w:hAnsiTheme="minorBidi" w:cstheme="minorBidi"/>
        </w:rPr>
        <w:t xml:space="preserve">, but there can be a </w:t>
      </w:r>
      <w:r w:rsidR="009E4B0D" w:rsidRPr="00B3379F">
        <w:rPr>
          <w:rFonts w:asciiTheme="minorBidi" w:hAnsiTheme="minorBidi" w:cstheme="minorBidi"/>
          <w:i/>
          <w:iCs/>
        </w:rPr>
        <w:t>milchemet mitzva</w:t>
      </w:r>
      <w:r w:rsidR="00FE7AE9">
        <w:rPr>
          <w:rFonts w:asciiTheme="minorBidi" w:hAnsiTheme="minorBidi" w:cstheme="minorBidi"/>
        </w:rPr>
        <w:t xml:space="preserve"> in any generation</w:t>
      </w:r>
      <w:r w:rsidR="009E4B0D" w:rsidRPr="00B3379F">
        <w:rPr>
          <w:rFonts w:asciiTheme="minorBidi" w:hAnsiTheme="minorBidi" w:cstheme="minorBidi"/>
          <w:i/>
          <w:iCs/>
        </w:rPr>
        <w:t xml:space="preserve"> </w:t>
      </w:r>
      <w:r w:rsidR="009E4B0D" w:rsidRPr="00B3379F">
        <w:rPr>
          <w:rFonts w:asciiTheme="minorBidi" w:hAnsiTheme="minorBidi" w:cstheme="minorBidi"/>
        </w:rPr>
        <w:t xml:space="preserve">if the land is being conquered. See below in connection with the position of the Rambam, where we </w:t>
      </w:r>
      <w:r w:rsidR="00D54AFA">
        <w:rPr>
          <w:rFonts w:asciiTheme="minorBidi" w:hAnsiTheme="minorBidi" w:cstheme="minorBidi"/>
        </w:rPr>
        <w:t xml:space="preserve">will </w:t>
      </w:r>
      <w:r w:rsidR="009E4B0D" w:rsidRPr="00B3379F">
        <w:rPr>
          <w:rFonts w:asciiTheme="minorBidi" w:hAnsiTheme="minorBidi" w:cstheme="minorBidi"/>
        </w:rPr>
        <w:t>discuss such an understaning.</w:t>
      </w:r>
      <w:r w:rsidRPr="00B3379F">
        <w:rPr>
          <w:rFonts w:asciiTheme="minorBidi" w:hAnsiTheme="minorBidi" w:cstheme="minorBidi"/>
        </w:rPr>
        <w:t xml:space="preserve"> </w:t>
      </w:r>
    </w:p>
  </w:footnote>
  <w:footnote w:id="2">
    <w:p w14:paraId="0193DB93" w14:textId="6A91B0E1" w:rsidR="00E4141D" w:rsidRPr="00B3379F" w:rsidRDefault="00E4141D"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Pr="00B3379F">
        <w:rPr>
          <w:rFonts w:asciiTheme="minorBidi" w:hAnsiTheme="minorBidi" w:cstheme="minorBidi"/>
        </w:rPr>
        <w:t xml:space="preserve"> </w:t>
      </w:r>
      <w:r w:rsidR="00DE57C4" w:rsidRPr="00B3379F">
        <w:rPr>
          <w:rFonts w:asciiTheme="minorBidi" w:hAnsiTheme="minorBidi" w:cstheme="minorBidi"/>
        </w:rPr>
        <w:t xml:space="preserve">See </w:t>
      </w:r>
      <w:r w:rsidR="00DE57C4" w:rsidRPr="00B3379F">
        <w:rPr>
          <w:rFonts w:asciiTheme="minorBidi" w:hAnsiTheme="minorBidi" w:cstheme="minorBidi"/>
          <w:i/>
          <w:iCs/>
        </w:rPr>
        <w:t xml:space="preserve">Or </w:t>
      </w:r>
      <w:r w:rsidR="00B3379F">
        <w:rPr>
          <w:rFonts w:asciiTheme="minorBidi" w:hAnsiTheme="minorBidi" w:cstheme="minorBidi"/>
          <w:i/>
          <w:iCs/>
        </w:rPr>
        <w:t>H</w:t>
      </w:r>
      <w:r w:rsidR="00DE57C4" w:rsidRPr="00B3379F">
        <w:rPr>
          <w:rFonts w:asciiTheme="minorBidi" w:hAnsiTheme="minorBidi" w:cstheme="minorBidi"/>
          <w:i/>
          <w:iCs/>
        </w:rPr>
        <w:t xml:space="preserve">a-Chaim </w:t>
      </w:r>
      <w:r w:rsidR="00D54AFA">
        <w:rPr>
          <w:rFonts w:asciiTheme="minorBidi" w:hAnsiTheme="minorBidi" w:cstheme="minorBidi"/>
        </w:rPr>
        <w:t>(</w:t>
      </w:r>
      <w:r w:rsidR="00395D4B" w:rsidRPr="00B3379F">
        <w:rPr>
          <w:rFonts w:asciiTheme="minorBidi" w:hAnsiTheme="minorBidi" w:cstheme="minorBidi"/>
        </w:rPr>
        <w:t>ad loc.</w:t>
      </w:r>
      <w:r w:rsidR="00D54AFA">
        <w:rPr>
          <w:rFonts w:asciiTheme="minorBidi" w:hAnsiTheme="minorBidi" w:cstheme="minorBidi"/>
        </w:rPr>
        <w:t>),</w:t>
      </w:r>
      <w:r w:rsidR="00395D4B" w:rsidRPr="00B3379F">
        <w:rPr>
          <w:rFonts w:asciiTheme="minorBidi" w:hAnsiTheme="minorBidi" w:cstheme="minorBidi"/>
        </w:rPr>
        <w:t xml:space="preserve"> who decides</w:t>
      </w:r>
      <w:r w:rsidR="00DE57C4" w:rsidRPr="00B3379F">
        <w:rPr>
          <w:rFonts w:asciiTheme="minorBidi" w:hAnsiTheme="minorBidi" w:cstheme="minorBidi"/>
        </w:rPr>
        <w:t xml:space="preserve"> in accordance with Rashi </w:t>
      </w:r>
      <w:r w:rsidR="00666A24">
        <w:rPr>
          <w:rFonts w:asciiTheme="minorBidi" w:hAnsiTheme="minorBidi" w:cstheme="minorBidi"/>
        </w:rPr>
        <w:t>in understanding</w:t>
      </w:r>
      <w:r w:rsidR="00DE57C4" w:rsidRPr="00B3379F">
        <w:rPr>
          <w:rFonts w:asciiTheme="minorBidi" w:hAnsiTheme="minorBidi" w:cstheme="minorBidi"/>
        </w:rPr>
        <w:t xml:space="preserve"> the plain meaning of the verses. </w:t>
      </w:r>
    </w:p>
  </w:footnote>
  <w:footnote w:id="3">
    <w:p w14:paraId="205B3E6B" w14:textId="77777777" w:rsidR="00E4141D" w:rsidRPr="00B3379F" w:rsidRDefault="00E4141D"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00DE57C4" w:rsidRPr="00B3379F">
        <w:rPr>
          <w:rFonts w:asciiTheme="minorBidi" w:hAnsiTheme="minorBidi" w:cstheme="minorBidi"/>
        </w:rPr>
        <w:t xml:space="preserve"> Indeed, Rabbi Nachum Rabinowitz made this distinction; see </w:t>
      </w:r>
      <w:r w:rsidR="00DE57C4" w:rsidRPr="00B3379F">
        <w:rPr>
          <w:rFonts w:asciiTheme="minorBidi" w:hAnsiTheme="minorBidi" w:cstheme="minorBidi"/>
          <w:i/>
          <w:iCs/>
        </w:rPr>
        <w:t>Responsa Melumadei Milchama</w:t>
      </w:r>
      <w:r w:rsidR="00DE57C4" w:rsidRPr="00B3379F">
        <w:rPr>
          <w:rFonts w:asciiTheme="minorBidi" w:hAnsiTheme="minorBidi" w:cstheme="minorBidi"/>
        </w:rPr>
        <w:t>, no. 2.</w:t>
      </w:r>
      <w:r w:rsidRPr="00B3379F">
        <w:rPr>
          <w:rFonts w:asciiTheme="minorBidi" w:hAnsiTheme="minorBidi" w:cstheme="minorBidi"/>
        </w:rPr>
        <w:t xml:space="preserve"> </w:t>
      </w:r>
    </w:p>
  </w:footnote>
  <w:footnote w:id="4">
    <w:p w14:paraId="67764232" w14:textId="375CABA1" w:rsidR="00AC79A9" w:rsidRPr="00B3379F" w:rsidRDefault="00AC79A9"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Pr="00B3379F">
        <w:rPr>
          <w:rFonts w:asciiTheme="minorBidi" w:hAnsiTheme="minorBidi" w:cstheme="minorBidi"/>
        </w:rPr>
        <w:t xml:space="preserve"> </w:t>
      </w:r>
      <w:r w:rsidR="00DB5304">
        <w:rPr>
          <w:rFonts w:asciiTheme="minorBidi" w:hAnsiTheme="minorBidi" w:cstheme="minorBidi"/>
        </w:rPr>
        <w:t>This emphasis is important</w:t>
      </w:r>
      <w:r w:rsidR="00DE57C4" w:rsidRPr="00B3379F">
        <w:rPr>
          <w:rFonts w:asciiTheme="minorBidi" w:hAnsiTheme="minorBidi" w:cstheme="minorBidi"/>
        </w:rPr>
        <w:t xml:space="preserve"> </w:t>
      </w:r>
      <w:r w:rsidR="00E32EC2">
        <w:rPr>
          <w:rFonts w:asciiTheme="minorBidi" w:hAnsiTheme="minorBidi" w:cstheme="minorBidi"/>
        </w:rPr>
        <w:t>in light of</w:t>
      </w:r>
      <w:r w:rsidR="00E32EC2" w:rsidRPr="00B3379F">
        <w:rPr>
          <w:rFonts w:asciiTheme="minorBidi" w:hAnsiTheme="minorBidi" w:cstheme="minorBidi"/>
        </w:rPr>
        <w:t xml:space="preserve"> </w:t>
      </w:r>
      <w:r w:rsidR="00DE57C4" w:rsidRPr="00B3379F">
        <w:rPr>
          <w:rFonts w:asciiTheme="minorBidi" w:hAnsiTheme="minorBidi" w:cstheme="minorBidi"/>
        </w:rPr>
        <w:t xml:space="preserve">the </w:t>
      </w:r>
      <w:r w:rsidR="00DE57C4" w:rsidRPr="00B3379F">
        <w:rPr>
          <w:rFonts w:asciiTheme="minorBidi" w:hAnsiTheme="minorBidi" w:cstheme="minorBidi"/>
          <w:i/>
          <w:iCs/>
        </w:rPr>
        <w:t>Megi</w:t>
      </w:r>
      <w:r w:rsidR="00FC063F">
        <w:rPr>
          <w:rFonts w:asciiTheme="minorBidi" w:hAnsiTheme="minorBidi" w:cstheme="minorBidi"/>
          <w:i/>
          <w:iCs/>
        </w:rPr>
        <w:t>l</w:t>
      </w:r>
      <w:r w:rsidR="00DE57C4" w:rsidRPr="00B3379F">
        <w:rPr>
          <w:rFonts w:asciiTheme="minorBidi" w:hAnsiTheme="minorBidi" w:cstheme="minorBidi"/>
          <w:i/>
          <w:iCs/>
        </w:rPr>
        <w:t>lat Esther</w:t>
      </w:r>
      <w:r w:rsidR="00E32EC2">
        <w:rPr>
          <w:rFonts w:asciiTheme="minorBidi" w:hAnsiTheme="minorBidi" w:cstheme="minorBidi"/>
        </w:rPr>
        <w:t>’s explanation</w:t>
      </w:r>
      <w:r w:rsidR="00E32EC2" w:rsidRPr="00E32EC2">
        <w:rPr>
          <w:rFonts w:asciiTheme="minorBidi" w:hAnsiTheme="minorBidi" w:cstheme="minorBidi"/>
        </w:rPr>
        <w:t xml:space="preserve"> </w:t>
      </w:r>
      <w:r w:rsidR="00E32EC2">
        <w:rPr>
          <w:rFonts w:asciiTheme="minorBidi" w:hAnsiTheme="minorBidi" w:cstheme="minorBidi"/>
        </w:rPr>
        <w:t>(</w:t>
      </w:r>
      <w:r w:rsidR="009E50B9">
        <w:rPr>
          <w:rFonts w:asciiTheme="minorBidi" w:hAnsiTheme="minorBidi" w:cstheme="minorBidi"/>
        </w:rPr>
        <w:t>commenting</w:t>
      </w:r>
      <w:r w:rsidR="00E32EC2" w:rsidRPr="00B3379F">
        <w:rPr>
          <w:rFonts w:asciiTheme="minorBidi" w:hAnsiTheme="minorBidi" w:cstheme="minorBidi"/>
          <w:i/>
          <w:iCs/>
        </w:rPr>
        <w:t xml:space="preserve"> </w:t>
      </w:r>
      <w:r w:rsidR="00E32EC2" w:rsidRPr="00B3379F">
        <w:rPr>
          <w:rFonts w:asciiTheme="minorBidi" w:hAnsiTheme="minorBidi" w:cstheme="minorBidi"/>
        </w:rPr>
        <w:t xml:space="preserve">on the </w:t>
      </w:r>
      <w:r w:rsidR="00E97DBA">
        <w:rPr>
          <w:rFonts w:asciiTheme="minorBidi" w:hAnsiTheme="minorBidi" w:cstheme="minorBidi"/>
        </w:rPr>
        <w:t xml:space="preserve">Ramban’s </w:t>
      </w:r>
      <w:r w:rsidR="00E32EC2" w:rsidRPr="00B3379F">
        <w:rPr>
          <w:rFonts w:asciiTheme="minorBidi" w:hAnsiTheme="minorBidi" w:cstheme="minorBidi"/>
        </w:rPr>
        <w:t xml:space="preserve">positive </w:t>
      </w:r>
      <w:r w:rsidR="00E97DBA">
        <w:rPr>
          <w:rFonts w:asciiTheme="minorBidi" w:hAnsiTheme="minorBidi" w:cstheme="minorBidi"/>
        </w:rPr>
        <w:t>commandments</w:t>
      </w:r>
      <w:r w:rsidR="00E97DBA" w:rsidRPr="00B3379F">
        <w:rPr>
          <w:rFonts w:asciiTheme="minorBidi" w:hAnsiTheme="minorBidi" w:cstheme="minorBidi"/>
        </w:rPr>
        <w:t xml:space="preserve"> </w:t>
      </w:r>
      <w:r w:rsidR="00E32EC2" w:rsidRPr="00B3379F">
        <w:rPr>
          <w:rFonts w:asciiTheme="minorBidi" w:hAnsiTheme="minorBidi" w:cstheme="minorBidi"/>
        </w:rPr>
        <w:t>omitted by the Rambam</w:t>
      </w:r>
      <w:r w:rsidR="009E50B9">
        <w:rPr>
          <w:rFonts w:asciiTheme="minorBidi" w:hAnsiTheme="minorBidi" w:cstheme="minorBidi"/>
        </w:rPr>
        <w:t xml:space="preserve">, </w:t>
      </w:r>
      <w:r w:rsidR="00E32EC2" w:rsidRPr="00B3379F">
        <w:rPr>
          <w:rFonts w:asciiTheme="minorBidi" w:hAnsiTheme="minorBidi" w:cstheme="minorBidi"/>
        </w:rPr>
        <w:t>positive precept no. 4</w:t>
      </w:r>
      <w:r w:rsidR="00E32EC2">
        <w:rPr>
          <w:rFonts w:asciiTheme="minorBidi" w:hAnsiTheme="minorBidi" w:cstheme="minorBidi"/>
        </w:rPr>
        <w:t xml:space="preserve">) </w:t>
      </w:r>
      <w:r w:rsidR="00E32EC2" w:rsidRPr="002B7893">
        <w:rPr>
          <w:rFonts w:asciiTheme="minorBidi" w:hAnsiTheme="minorBidi" w:cstheme="minorBidi"/>
        </w:rPr>
        <w:t>for</w:t>
      </w:r>
      <w:r w:rsidR="00DE57C4" w:rsidRPr="00B3379F">
        <w:rPr>
          <w:rFonts w:asciiTheme="minorBidi" w:hAnsiTheme="minorBidi" w:cstheme="minorBidi"/>
        </w:rPr>
        <w:t xml:space="preserve"> why the Rambam did not count the mitzva</w:t>
      </w:r>
      <w:r w:rsidR="00DE57C4" w:rsidRPr="00B3379F">
        <w:rPr>
          <w:rFonts w:asciiTheme="minorBidi" w:hAnsiTheme="minorBidi" w:cstheme="minorBidi"/>
          <w:i/>
          <w:iCs/>
        </w:rPr>
        <w:t xml:space="preserve"> </w:t>
      </w:r>
      <w:r w:rsidR="00DE57C4" w:rsidRPr="00B3379F">
        <w:rPr>
          <w:rFonts w:asciiTheme="minorBidi" w:hAnsiTheme="minorBidi" w:cstheme="minorBidi"/>
        </w:rPr>
        <w:t>of settling the Land of Israel as a mitzva: "It seems to me that the reason the Rambam did not count it is that the mitzva</w:t>
      </w:r>
      <w:r w:rsidR="00DE57C4" w:rsidRPr="00B3379F">
        <w:rPr>
          <w:rFonts w:asciiTheme="minorBidi" w:hAnsiTheme="minorBidi" w:cstheme="minorBidi"/>
          <w:i/>
          <w:iCs/>
        </w:rPr>
        <w:t xml:space="preserve"> </w:t>
      </w:r>
      <w:r w:rsidR="00DE57C4" w:rsidRPr="00B3379F">
        <w:rPr>
          <w:rFonts w:asciiTheme="minorBidi" w:hAnsiTheme="minorBidi" w:cstheme="minorBidi"/>
        </w:rPr>
        <w:t>of taking possession of the land and settling it only applied in the days of Moshe, Yehoshua</w:t>
      </w:r>
      <w:r w:rsidR="00034893">
        <w:rPr>
          <w:rFonts w:asciiTheme="minorBidi" w:hAnsiTheme="minorBidi" w:cstheme="minorBidi"/>
        </w:rPr>
        <w:t>,</w:t>
      </w:r>
      <w:r w:rsidR="00DE57C4" w:rsidRPr="00B3379F">
        <w:rPr>
          <w:rFonts w:asciiTheme="minorBidi" w:hAnsiTheme="minorBidi" w:cstheme="minorBidi"/>
        </w:rPr>
        <w:t xml:space="preserve"> </w:t>
      </w:r>
      <w:r w:rsidR="005E7B5D" w:rsidRPr="00B3379F">
        <w:rPr>
          <w:rFonts w:asciiTheme="minorBidi" w:hAnsiTheme="minorBidi" w:cstheme="minorBidi"/>
        </w:rPr>
        <w:t>and David</w:t>
      </w:r>
      <w:r w:rsidR="00034893">
        <w:rPr>
          <w:rFonts w:asciiTheme="minorBidi" w:hAnsiTheme="minorBidi" w:cstheme="minorBidi"/>
        </w:rPr>
        <w:t>,</w:t>
      </w:r>
      <w:r w:rsidR="005E7B5D" w:rsidRPr="00B3379F">
        <w:rPr>
          <w:rFonts w:asciiTheme="minorBidi" w:hAnsiTheme="minorBidi" w:cstheme="minorBidi"/>
        </w:rPr>
        <w:t xml:space="preserve"> and as long as they did not go into exile. But </w:t>
      </w:r>
      <w:r w:rsidR="00EA299F">
        <w:rPr>
          <w:rFonts w:asciiTheme="minorBidi" w:hAnsiTheme="minorBidi" w:cstheme="minorBidi"/>
        </w:rPr>
        <w:t>once</w:t>
      </w:r>
      <w:r w:rsidR="00EA299F" w:rsidRPr="00B3379F">
        <w:rPr>
          <w:rFonts w:asciiTheme="minorBidi" w:hAnsiTheme="minorBidi" w:cstheme="minorBidi"/>
        </w:rPr>
        <w:t xml:space="preserve"> </w:t>
      </w:r>
      <w:r w:rsidR="005E7B5D" w:rsidRPr="00B3379F">
        <w:rPr>
          <w:rFonts w:asciiTheme="minorBidi" w:hAnsiTheme="minorBidi" w:cstheme="minorBidi"/>
        </w:rPr>
        <w:t>they were exiled from their land, this mitzva</w:t>
      </w:r>
      <w:r w:rsidR="005E7B5D" w:rsidRPr="00B3379F">
        <w:rPr>
          <w:rFonts w:asciiTheme="minorBidi" w:hAnsiTheme="minorBidi" w:cstheme="minorBidi"/>
          <w:i/>
          <w:iCs/>
        </w:rPr>
        <w:t xml:space="preserve"> </w:t>
      </w:r>
      <w:r w:rsidR="005E7B5D" w:rsidRPr="00B3379F">
        <w:rPr>
          <w:rFonts w:asciiTheme="minorBidi" w:hAnsiTheme="minorBidi" w:cstheme="minorBidi"/>
        </w:rPr>
        <w:t>does not apply in later generations</w:t>
      </w:r>
      <w:r w:rsidR="00EA299F">
        <w:rPr>
          <w:rFonts w:asciiTheme="minorBidi" w:hAnsiTheme="minorBidi" w:cstheme="minorBidi"/>
        </w:rPr>
        <w:t>,</w:t>
      </w:r>
      <w:r w:rsidR="005E7B5D" w:rsidRPr="00B3379F">
        <w:rPr>
          <w:rFonts w:asciiTheme="minorBidi" w:hAnsiTheme="minorBidi" w:cstheme="minorBidi"/>
        </w:rPr>
        <w:t xml:space="preserve"> until the time of the arrival of the Messiah. For on the contrary, we are commanded in accordance with what they said at the end of </w:t>
      </w:r>
      <w:r w:rsidR="005E7B5D" w:rsidRPr="00B3379F">
        <w:rPr>
          <w:rFonts w:asciiTheme="minorBidi" w:hAnsiTheme="minorBidi" w:cstheme="minorBidi"/>
          <w:i/>
          <w:iCs/>
        </w:rPr>
        <w:t xml:space="preserve">Ketubot </w:t>
      </w:r>
      <w:r w:rsidR="005E7B5D" w:rsidRPr="00B3379F">
        <w:rPr>
          <w:rFonts w:asciiTheme="minorBidi" w:hAnsiTheme="minorBidi" w:cstheme="minorBidi"/>
        </w:rPr>
        <w:t>(111</w:t>
      </w:r>
      <w:r w:rsidR="00BC5E33">
        <w:rPr>
          <w:rFonts w:asciiTheme="minorBidi" w:hAnsiTheme="minorBidi" w:cstheme="minorBidi"/>
        </w:rPr>
        <w:t>a</w:t>
      </w:r>
      <w:r w:rsidR="005E7B5D" w:rsidRPr="00B3379F">
        <w:rPr>
          <w:rFonts w:asciiTheme="minorBidi" w:hAnsiTheme="minorBidi" w:cstheme="minorBidi"/>
        </w:rPr>
        <w:t xml:space="preserve">) that we are not to rebel against the nations to go and conquer the land by force. And they proved this from the verse: 'I adjure you, O daughters of Jerusalem.' And they expounded about this that Israel should not go up [to the Land of Israel] </w:t>
      </w:r>
      <w:r w:rsidR="0036357C">
        <w:rPr>
          <w:rFonts w:asciiTheme="minorBidi" w:hAnsiTheme="minorBidi" w:cstheme="minorBidi"/>
        </w:rPr>
        <w:t>as</w:t>
      </w:r>
      <w:r w:rsidR="0036357C" w:rsidRPr="00B3379F">
        <w:rPr>
          <w:rFonts w:asciiTheme="minorBidi" w:hAnsiTheme="minorBidi" w:cstheme="minorBidi"/>
        </w:rPr>
        <w:t xml:space="preserve"> </w:t>
      </w:r>
      <w:r w:rsidR="005E7B5D" w:rsidRPr="00B3379F">
        <w:rPr>
          <w:rFonts w:asciiTheme="minorBidi" w:hAnsiTheme="minorBidi" w:cstheme="minorBidi"/>
        </w:rPr>
        <w:t>a wall. That which the Ramban said</w:t>
      </w:r>
      <w:r w:rsidR="0036357C">
        <w:rPr>
          <w:rFonts w:asciiTheme="minorBidi" w:hAnsiTheme="minorBidi" w:cstheme="minorBidi"/>
        </w:rPr>
        <w:t>,</w:t>
      </w:r>
      <w:r w:rsidR="005E7B5D" w:rsidRPr="00B3379F">
        <w:rPr>
          <w:rFonts w:asciiTheme="minorBidi" w:hAnsiTheme="minorBidi" w:cstheme="minorBidi"/>
        </w:rPr>
        <w:t xml:space="preserve"> that the Sages said that the conquest of the land is a </w:t>
      </w:r>
      <w:r w:rsidR="005E7B5D" w:rsidRPr="00B3379F">
        <w:rPr>
          <w:rFonts w:asciiTheme="minorBidi" w:hAnsiTheme="minorBidi" w:cstheme="minorBidi"/>
          <w:i/>
          <w:iCs/>
        </w:rPr>
        <w:t>milchemet mitzva</w:t>
      </w:r>
      <w:r w:rsidR="0036357C">
        <w:rPr>
          <w:rFonts w:asciiTheme="minorBidi" w:hAnsiTheme="minorBidi" w:cstheme="minorBidi"/>
        </w:rPr>
        <w:t xml:space="preserve"> –</w:t>
      </w:r>
      <w:r w:rsidR="005E7B5D" w:rsidRPr="00B3379F">
        <w:rPr>
          <w:rFonts w:asciiTheme="minorBidi" w:hAnsiTheme="minorBidi" w:cstheme="minorBidi"/>
        </w:rPr>
        <w:t xml:space="preserve"> that is when we are not subject to the nations. And that which he further said</w:t>
      </w:r>
      <w:r w:rsidR="006D5A61">
        <w:rPr>
          <w:rFonts w:asciiTheme="minorBidi" w:hAnsiTheme="minorBidi" w:cstheme="minorBidi"/>
        </w:rPr>
        <w:t>,</w:t>
      </w:r>
      <w:r w:rsidR="005E7B5D" w:rsidRPr="00B3379F">
        <w:rPr>
          <w:rFonts w:asciiTheme="minorBidi" w:hAnsiTheme="minorBidi" w:cstheme="minorBidi"/>
        </w:rPr>
        <w:t xml:space="preserve"> that the Sages went on at length in praise of living in the Land of Israel</w:t>
      </w:r>
      <w:r w:rsidR="006D5A61">
        <w:rPr>
          <w:rFonts w:asciiTheme="minorBidi" w:hAnsiTheme="minorBidi" w:cstheme="minorBidi"/>
        </w:rPr>
        <w:t xml:space="preserve"> –</w:t>
      </w:r>
      <w:r w:rsidR="005E7B5D" w:rsidRPr="00B3379F">
        <w:rPr>
          <w:rFonts w:asciiTheme="minorBidi" w:hAnsiTheme="minorBidi" w:cstheme="minorBidi"/>
        </w:rPr>
        <w:t xml:space="preserve"> that was only in the time when the Temple stood, but now there is no </w:t>
      </w:r>
      <w:r w:rsidR="005E7B5D" w:rsidRPr="00B3379F">
        <w:rPr>
          <w:rFonts w:asciiTheme="minorBidi" w:hAnsiTheme="minorBidi" w:cstheme="minorBidi"/>
          <w:i/>
          <w:iCs/>
        </w:rPr>
        <w:t xml:space="preserve">mitzva </w:t>
      </w:r>
      <w:r w:rsidR="005E7B5D" w:rsidRPr="00B3379F">
        <w:rPr>
          <w:rFonts w:asciiTheme="minorBidi" w:hAnsiTheme="minorBidi" w:cstheme="minorBidi"/>
        </w:rPr>
        <w:t xml:space="preserve">to live there." The words of the Rambam here clearly contradict the </w:t>
      </w:r>
      <w:r w:rsidR="005E7B5D" w:rsidRPr="00B3379F">
        <w:rPr>
          <w:rFonts w:asciiTheme="minorBidi" w:hAnsiTheme="minorBidi" w:cstheme="minorBidi"/>
          <w:i/>
          <w:iCs/>
        </w:rPr>
        <w:t>Megilat Esther</w:t>
      </w:r>
      <w:r w:rsidR="005E7B5D" w:rsidRPr="00B3379F">
        <w:rPr>
          <w:rFonts w:asciiTheme="minorBidi" w:hAnsiTheme="minorBidi" w:cstheme="minorBidi"/>
        </w:rPr>
        <w:t xml:space="preserve">, for indeed, according to the Rambam there is a </w:t>
      </w:r>
      <w:r w:rsidR="005E7B5D" w:rsidRPr="00B3379F">
        <w:rPr>
          <w:rFonts w:asciiTheme="minorBidi" w:hAnsiTheme="minorBidi" w:cstheme="minorBidi"/>
          <w:i/>
          <w:iCs/>
        </w:rPr>
        <w:t xml:space="preserve">mitzva </w:t>
      </w:r>
      <w:r w:rsidR="005E7B5D" w:rsidRPr="00B3379F">
        <w:rPr>
          <w:rFonts w:asciiTheme="minorBidi" w:hAnsiTheme="minorBidi" w:cstheme="minorBidi"/>
        </w:rPr>
        <w:t xml:space="preserve">to settle the Land of Israel </w:t>
      </w:r>
      <w:r w:rsidR="00E16BD7" w:rsidRPr="00B3379F">
        <w:rPr>
          <w:rFonts w:asciiTheme="minorBidi" w:hAnsiTheme="minorBidi" w:cstheme="minorBidi"/>
        </w:rPr>
        <w:t xml:space="preserve">even when the Temple is not standing. </w:t>
      </w:r>
    </w:p>
  </w:footnote>
  <w:footnote w:id="5">
    <w:p w14:paraId="3ED66DC4" w14:textId="0AA587A2" w:rsidR="00AC79A9" w:rsidRPr="00B3379F" w:rsidRDefault="00AC79A9"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00DE57C4" w:rsidRPr="00B3379F">
        <w:rPr>
          <w:rFonts w:asciiTheme="minorBidi" w:hAnsiTheme="minorBidi" w:cstheme="minorBidi"/>
        </w:rPr>
        <w:t xml:space="preserve"> </w:t>
      </w:r>
      <w:r w:rsidR="00E16BD7" w:rsidRPr="00B3379F">
        <w:rPr>
          <w:rFonts w:asciiTheme="minorBidi" w:hAnsiTheme="minorBidi" w:cstheme="minorBidi"/>
        </w:rPr>
        <w:t>It is true tha</w:t>
      </w:r>
      <w:r w:rsidR="006D5A61">
        <w:rPr>
          <w:rFonts w:asciiTheme="minorBidi" w:hAnsiTheme="minorBidi" w:cstheme="minorBidi"/>
        </w:rPr>
        <w:t>t</w:t>
      </w:r>
      <w:r w:rsidR="00DE57C4" w:rsidRPr="00B3379F">
        <w:rPr>
          <w:rFonts w:asciiTheme="minorBidi" w:hAnsiTheme="minorBidi" w:cstheme="minorBidi"/>
        </w:rPr>
        <w:t xml:space="preserve"> the Rambam speaks </w:t>
      </w:r>
      <w:r w:rsidR="00E16BD7" w:rsidRPr="00B3379F">
        <w:rPr>
          <w:rFonts w:asciiTheme="minorBidi" w:hAnsiTheme="minorBidi" w:cstheme="minorBidi"/>
        </w:rPr>
        <w:t xml:space="preserve">here </w:t>
      </w:r>
      <w:r w:rsidR="00DE57C4" w:rsidRPr="00B3379F">
        <w:rPr>
          <w:rFonts w:asciiTheme="minorBidi" w:hAnsiTheme="minorBidi" w:cstheme="minorBidi"/>
        </w:rPr>
        <w:t xml:space="preserve">only </w:t>
      </w:r>
      <w:r w:rsidR="00E16BD7" w:rsidRPr="00B3379F">
        <w:rPr>
          <w:rFonts w:asciiTheme="minorBidi" w:hAnsiTheme="minorBidi" w:cstheme="minorBidi"/>
        </w:rPr>
        <w:t xml:space="preserve">about a Rabbinic prohibition, but see </w:t>
      </w:r>
      <w:r w:rsidR="00E16BD7" w:rsidRPr="00B3379F">
        <w:rPr>
          <w:rFonts w:asciiTheme="minorBidi" w:hAnsiTheme="minorBidi" w:cstheme="minorBidi"/>
          <w:i/>
          <w:iCs/>
        </w:rPr>
        <w:t>Iglei Tal</w:t>
      </w:r>
      <w:r w:rsidR="00E16BD7" w:rsidRPr="00B3379F">
        <w:rPr>
          <w:rFonts w:asciiTheme="minorBidi" w:hAnsiTheme="minorBidi" w:cstheme="minorBidi"/>
        </w:rPr>
        <w:t xml:space="preserve">, </w:t>
      </w:r>
      <w:r w:rsidR="00E16BD7" w:rsidRPr="00B3379F">
        <w:rPr>
          <w:rFonts w:asciiTheme="minorBidi" w:hAnsiTheme="minorBidi" w:cstheme="minorBidi"/>
          <w:i/>
          <w:iCs/>
        </w:rPr>
        <w:t>tochen</w:t>
      </w:r>
      <w:r w:rsidR="00E16BD7" w:rsidRPr="00B3379F">
        <w:rPr>
          <w:rFonts w:asciiTheme="minorBidi" w:hAnsiTheme="minorBidi" w:cstheme="minorBidi"/>
        </w:rPr>
        <w:t xml:space="preserve">, 38, 6: "Since the </w:t>
      </w:r>
      <w:r w:rsidR="00347540" w:rsidRPr="00B3379F">
        <w:rPr>
          <w:rFonts w:asciiTheme="minorBidi" w:hAnsiTheme="minorBidi" w:cstheme="minorBidi"/>
        </w:rPr>
        <w:t>act</w:t>
      </w:r>
      <w:r w:rsidR="00347540">
        <w:rPr>
          <w:rFonts w:asciiTheme="minorBidi" w:hAnsiTheme="minorBidi" w:cstheme="minorBidi"/>
        </w:rPr>
        <w:t>ua</w:t>
      </w:r>
      <w:r w:rsidR="00347540" w:rsidRPr="00B3379F">
        <w:rPr>
          <w:rFonts w:asciiTheme="minorBidi" w:hAnsiTheme="minorBidi" w:cstheme="minorBidi"/>
        </w:rPr>
        <w:t xml:space="preserve">l </w:t>
      </w:r>
      <w:r w:rsidR="00E16BD7" w:rsidRPr="00B3379F">
        <w:rPr>
          <w:rFonts w:asciiTheme="minorBidi" w:hAnsiTheme="minorBidi" w:cstheme="minorBidi"/>
        </w:rPr>
        <w:t>conquest of the Land of Israel sets aside Shabbat with respect to labors forbidden by Torah law, therefore acquisition</w:t>
      </w:r>
      <w:r w:rsidR="00347540">
        <w:rPr>
          <w:rFonts w:asciiTheme="minorBidi" w:hAnsiTheme="minorBidi" w:cstheme="minorBidi"/>
        </w:rPr>
        <w:t>,</w:t>
      </w:r>
      <w:r w:rsidR="00E16BD7" w:rsidRPr="00B3379F">
        <w:rPr>
          <w:rFonts w:asciiTheme="minorBidi" w:hAnsiTheme="minorBidi" w:cstheme="minorBidi"/>
        </w:rPr>
        <w:t xml:space="preserve"> which is slightly similar to conquest, as stated by the Ra'avad (</w:t>
      </w:r>
      <w:r w:rsidR="00E16BD7" w:rsidRPr="00B3379F">
        <w:rPr>
          <w:rFonts w:asciiTheme="minorBidi" w:hAnsiTheme="minorBidi" w:cstheme="minorBidi"/>
          <w:i/>
          <w:iCs/>
        </w:rPr>
        <w:t xml:space="preserve">Hilkhot Terumot </w:t>
      </w:r>
      <w:r w:rsidR="00E16BD7" w:rsidRPr="00B3379F">
        <w:rPr>
          <w:rFonts w:asciiTheme="minorBidi" w:hAnsiTheme="minorBidi" w:cstheme="minorBidi"/>
        </w:rPr>
        <w:t xml:space="preserve">1), that it is similar to the conquest of an individual – sets aside the prohibition to ask a gentile to perform a labor." </w:t>
      </w:r>
    </w:p>
  </w:footnote>
  <w:footnote w:id="6">
    <w:p w14:paraId="433DC215" w14:textId="6162D48E" w:rsidR="00DE1095" w:rsidRPr="00B3379F" w:rsidRDefault="00DE1095"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Pr="00B3379F">
        <w:rPr>
          <w:rFonts w:asciiTheme="minorBidi" w:hAnsiTheme="minorBidi" w:cstheme="minorBidi"/>
        </w:rPr>
        <w:t xml:space="preserve"> </w:t>
      </w:r>
      <w:r w:rsidR="00395D4B" w:rsidRPr="00B3379F">
        <w:rPr>
          <w:rFonts w:asciiTheme="minorBidi" w:hAnsiTheme="minorBidi" w:cstheme="minorBidi"/>
        </w:rPr>
        <w:t>From the words of Rashi (</w:t>
      </w:r>
      <w:r w:rsidR="00395D4B" w:rsidRPr="00B3379F">
        <w:rPr>
          <w:rFonts w:asciiTheme="minorBidi" w:hAnsiTheme="minorBidi" w:cstheme="minorBidi"/>
          <w:i/>
          <w:iCs/>
        </w:rPr>
        <w:t xml:space="preserve">Sota </w:t>
      </w:r>
      <w:r w:rsidR="00395D4B" w:rsidRPr="00B3379F">
        <w:rPr>
          <w:rFonts w:asciiTheme="minorBidi" w:hAnsiTheme="minorBidi" w:cstheme="minorBidi"/>
        </w:rPr>
        <w:t xml:space="preserve">35b, s.v. </w:t>
      </w:r>
      <w:r w:rsidR="00395D4B" w:rsidRPr="00B3379F">
        <w:rPr>
          <w:rFonts w:asciiTheme="minorBidi" w:hAnsiTheme="minorBidi" w:cstheme="minorBidi"/>
          <w:i/>
          <w:iCs/>
        </w:rPr>
        <w:t>katvu</w:t>
      </w:r>
      <w:r w:rsidR="00395D4B" w:rsidRPr="00B3379F">
        <w:rPr>
          <w:rFonts w:asciiTheme="minorBidi" w:hAnsiTheme="minorBidi" w:cstheme="minorBidi"/>
        </w:rPr>
        <w:t>)</w:t>
      </w:r>
      <w:r w:rsidR="00AA2F17">
        <w:rPr>
          <w:rFonts w:asciiTheme="minorBidi" w:hAnsiTheme="minorBidi" w:cstheme="minorBidi"/>
        </w:rPr>
        <w:t>,</w:t>
      </w:r>
      <w:r w:rsidR="00395D4B" w:rsidRPr="00B3379F">
        <w:rPr>
          <w:rFonts w:asciiTheme="minorBidi" w:hAnsiTheme="minorBidi" w:cstheme="minorBidi"/>
        </w:rPr>
        <w:t xml:space="preserve"> it is possible to understand that there are two laws relating to a war waged against the seven nations: One law applying to those who live in the Land of Israel, who are subject to the mitzva of "You shall surely destroy them," and it is forbidden to </w:t>
      </w:r>
      <w:r w:rsidR="0028443F">
        <w:rPr>
          <w:rFonts w:asciiTheme="minorBidi" w:hAnsiTheme="minorBidi" w:cstheme="minorBidi"/>
        </w:rPr>
        <w:t>leave any of them alive;</w:t>
      </w:r>
      <w:r w:rsidR="00395D4B" w:rsidRPr="00B3379F">
        <w:rPr>
          <w:rFonts w:asciiTheme="minorBidi" w:hAnsiTheme="minorBidi" w:cstheme="minorBidi"/>
        </w:rPr>
        <w:t xml:space="preserve"> and another law applying to those who live outside the boundaries of the land</w:t>
      </w:r>
      <w:r w:rsidR="00C13F25">
        <w:rPr>
          <w:rFonts w:asciiTheme="minorBidi" w:hAnsiTheme="minorBidi" w:cstheme="minorBidi"/>
        </w:rPr>
        <w:t>,</w:t>
      </w:r>
      <w:r w:rsidR="00395D4B" w:rsidRPr="00B3379F">
        <w:rPr>
          <w:rFonts w:asciiTheme="minorBidi" w:hAnsiTheme="minorBidi" w:cstheme="minorBidi"/>
        </w:rPr>
        <w:t xml:space="preserve"> who can make peace with Israel. There </w:t>
      </w:r>
      <w:r w:rsidR="00C13F25">
        <w:rPr>
          <w:rFonts w:asciiTheme="minorBidi" w:hAnsiTheme="minorBidi" w:cstheme="minorBidi"/>
        </w:rPr>
        <w:t>might have been</w:t>
      </w:r>
      <w:r w:rsidR="00C13F25" w:rsidRPr="00B3379F">
        <w:rPr>
          <w:rFonts w:asciiTheme="minorBidi" w:hAnsiTheme="minorBidi" w:cstheme="minorBidi"/>
        </w:rPr>
        <w:t xml:space="preserve"> </w:t>
      </w:r>
      <w:r w:rsidR="00395D4B" w:rsidRPr="00B3379F">
        <w:rPr>
          <w:rFonts w:asciiTheme="minorBidi" w:hAnsiTheme="minorBidi" w:cstheme="minorBidi"/>
        </w:rPr>
        <w:t>room to suggest that there is indeed a dimension of the mitzva</w:t>
      </w:r>
      <w:r w:rsidR="00395D4B" w:rsidRPr="00B3379F">
        <w:rPr>
          <w:rFonts w:asciiTheme="minorBidi" w:hAnsiTheme="minorBidi" w:cstheme="minorBidi"/>
          <w:i/>
          <w:iCs/>
        </w:rPr>
        <w:t xml:space="preserve"> </w:t>
      </w:r>
      <w:r w:rsidR="00395D4B" w:rsidRPr="00B3379F">
        <w:rPr>
          <w:rFonts w:asciiTheme="minorBidi" w:hAnsiTheme="minorBidi" w:cstheme="minorBidi"/>
        </w:rPr>
        <w:t xml:space="preserve">dealing with the seven nations that is connected to settlement of the land (as implied by Rashi in his dispute with the Ramban in </w:t>
      </w:r>
      <w:r w:rsidR="00395D4B" w:rsidRPr="00B3379F">
        <w:rPr>
          <w:rFonts w:asciiTheme="minorBidi" w:hAnsiTheme="minorBidi" w:cstheme="minorBidi"/>
          <w:i/>
          <w:iCs/>
        </w:rPr>
        <w:t>Parashat Masei</w:t>
      </w:r>
      <w:r w:rsidR="00395D4B" w:rsidRPr="00B3379F">
        <w:rPr>
          <w:rFonts w:asciiTheme="minorBidi" w:hAnsiTheme="minorBidi" w:cstheme="minorBidi"/>
        </w:rPr>
        <w:t>), but after closer examination of Rashi</w:t>
      </w:r>
      <w:r w:rsidR="000509CE">
        <w:rPr>
          <w:rFonts w:asciiTheme="minorBidi" w:hAnsiTheme="minorBidi" w:cstheme="minorBidi"/>
        </w:rPr>
        <w:t>’s wording</w:t>
      </w:r>
      <w:r w:rsidR="00133E19">
        <w:rPr>
          <w:rFonts w:asciiTheme="minorBidi" w:hAnsiTheme="minorBidi" w:cstheme="minorBidi"/>
        </w:rPr>
        <w:t>,</w:t>
      </w:r>
      <w:r w:rsidR="00395D4B" w:rsidRPr="00B3379F">
        <w:rPr>
          <w:rFonts w:asciiTheme="minorBidi" w:hAnsiTheme="minorBidi" w:cstheme="minorBidi"/>
        </w:rPr>
        <w:t xml:space="preserve"> it seems that this is incorrect, for Rashi </w:t>
      </w:r>
      <w:r w:rsidR="00133E19">
        <w:rPr>
          <w:rFonts w:asciiTheme="minorBidi" w:hAnsiTheme="minorBidi" w:cstheme="minorBidi"/>
        </w:rPr>
        <w:t>gives</w:t>
      </w:r>
      <w:r w:rsidR="00133E19" w:rsidRPr="00B3379F">
        <w:rPr>
          <w:rFonts w:asciiTheme="minorBidi" w:hAnsiTheme="minorBidi" w:cstheme="minorBidi"/>
        </w:rPr>
        <w:t xml:space="preserve"> </w:t>
      </w:r>
      <w:r w:rsidR="00395D4B" w:rsidRPr="00B3379F">
        <w:rPr>
          <w:rFonts w:asciiTheme="minorBidi" w:hAnsiTheme="minorBidi" w:cstheme="minorBidi"/>
        </w:rPr>
        <w:t>a different reason for distinguishing between those members of the seven nations who are living in the Land of Israel and those who are living outside of it: "To inform [those members of] the seven nations who are living outside the boundaries of Israel, for they were only commanded to destroy those living within the boundaries, so that they not learn from their corrupt actions." The reason then is the concern about their influence on the people of Israel, and not the sanctity of the land.</w:t>
      </w:r>
    </w:p>
  </w:footnote>
  <w:footnote w:id="7">
    <w:p w14:paraId="334B7D37" w14:textId="77777777" w:rsidR="00533A36" w:rsidRPr="00B3379F" w:rsidRDefault="00533A36"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00395D4B" w:rsidRPr="00B3379F">
        <w:rPr>
          <w:rFonts w:asciiTheme="minorBidi" w:hAnsiTheme="minorBidi" w:cstheme="minorBidi"/>
        </w:rPr>
        <w:t xml:space="preserve"> In contrast to what he says in </w:t>
      </w:r>
      <w:r w:rsidR="00395D4B" w:rsidRPr="00B3379F">
        <w:rPr>
          <w:rFonts w:asciiTheme="minorBidi" w:hAnsiTheme="minorBidi" w:cstheme="minorBidi"/>
          <w:i/>
          <w:iCs/>
        </w:rPr>
        <w:t xml:space="preserve">Hilkhot Melakhim </w:t>
      </w:r>
      <w:r w:rsidR="00395D4B" w:rsidRPr="00B3379F">
        <w:rPr>
          <w:rFonts w:asciiTheme="minorBidi" w:hAnsiTheme="minorBidi" w:cstheme="minorBidi"/>
        </w:rPr>
        <w:t xml:space="preserve">6:6, where there is no mention of a prohibition, but only the result regarding the inapplicability of the laws of the holinesss of the land to the conquered areas. </w:t>
      </w:r>
    </w:p>
  </w:footnote>
  <w:footnote w:id="8">
    <w:p w14:paraId="720F7BCC" w14:textId="5ECC603B" w:rsidR="00533A36" w:rsidRPr="00B3379F" w:rsidRDefault="00533A36" w:rsidP="007503FA">
      <w:pPr>
        <w:pStyle w:val="FootnoteText"/>
        <w:spacing w:line="240" w:lineRule="auto"/>
        <w:rPr>
          <w:rFonts w:asciiTheme="minorBidi" w:hAnsiTheme="minorBidi" w:cstheme="minorBidi"/>
        </w:rPr>
      </w:pPr>
      <w:r w:rsidRPr="00B3379F">
        <w:rPr>
          <w:rStyle w:val="FootnoteReference"/>
          <w:rFonts w:asciiTheme="minorBidi" w:hAnsiTheme="minorBidi" w:cstheme="minorBidi"/>
        </w:rPr>
        <w:footnoteRef/>
      </w:r>
      <w:r w:rsidR="00395D4B" w:rsidRPr="00B3379F">
        <w:rPr>
          <w:rFonts w:asciiTheme="minorBidi" w:hAnsiTheme="minorBidi" w:cstheme="minorBidi"/>
        </w:rPr>
        <w:t xml:space="preserve"> In the first </w:t>
      </w:r>
      <w:r w:rsidR="00395D4B" w:rsidRPr="00B3379F">
        <w:rPr>
          <w:rFonts w:asciiTheme="minorBidi" w:hAnsiTheme="minorBidi" w:cstheme="minorBidi"/>
          <w:i/>
          <w:iCs/>
        </w:rPr>
        <w:t>shiur</w:t>
      </w:r>
      <w:r w:rsidR="00395D4B" w:rsidRPr="00B3379F">
        <w:rPr>
          <w:rFonts w:asciiTheme="minorBidi" w:hAnsiTheme="minorBidi" w:cstheme="minorBidi"/>
        </w:rPr>
        <w:t xml:space="preserve"> in this series, we discussed at length the possibility of defining a </w:t>
      </w:r>
      <w:r w:rsidR="00395D4B" w:rsidRPr="00B3379F">
        <w:rPr>
          <w:rFonts w:asciiTheme="minorBidi" w:hAnsiTheme="minorBidi" w:cstheme="minorBidi"/>
          <w:i/>
          <w:iCs/>
        </w:rPr>
        <w:t xml:space="preserve">milchemet </w:t>
      </w:r>
      <w:r w:rsidR="00395D4B" w:rsidRPr="00675872">
        <w:rPr>
          <w:rFonts w:asciiTheme="minorBidi" w:hAnsiTheme="minorBidi" w:cstheme="minorBidi"/>
        </w:rPr>
        <w:t>mitzva</w:t>
      </w:r>
      <w:r w:rsidR="00395D4B" w:rsidRPr="00B3379F">
        <w:rPr>
          <w:rFonts w:asciiTheme="minorBidi" w:hAnsiTheme="minorBidi" w:cstheme="minorBidi"/>
        </w:rPr>
        <w:t xml:space="preserve"> as a war regarding which there is a </w:t>
      </w:r>
      <w:r w:rsidR="00395D4B" w:rsidRPr="00675872">
        <w:rPr>
          <w:rFonts w:asciiTheme="minorBidi" w:hAnsiTheme="minorBidi" w:cstheme="minorBidi"/>
        </w:rPr>
        <w:t>mitzva</w:t>
      </w:r>
      <w:r w:rsidR="00395D4B" w:rsidRPr="00B3379F">
        <w:rPr>
          <w:rFonts w:asciiTheme="minorBidi" w:hAnsiTheme="minorBidi" w:cstheme="minorBidi"/>
          <w:i/>
          <w:iCs/>
        </w:rPr>
        <w:t xml:space="preserve"> </w:t>
      </w:r>
      <w:r w:rsidR="00395D4B" w:rsidRPr="00B3379F">
        <w:rPr>
          <w:rFonts w:asciiTheme="minorBidi" w:hAnsiTheme="minorBidi" w:cstheme="minorBidi"/>
        </w:rPr>
        <w:t>in the very act of embarking on it; see there.</w:t>
      </w:r>
      <w:r w:rsidR="00E16BD7" w:rsidRPr="00B3379F">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0358951">
    <w:abstractNumId w:val="40"/>
  </w:num>
  <w:num w:numId="2" w16cid:durableId="218712541">
    <w:abstractNumId w:val="24"/>
  </w:num>
  <w:num w:numId="3" w16cid:durableId="2023121027">
    <w:abstractNumId w:val="26"/>
  </w:num>
  <w:num w:numId="4" w16cid:durableId="915163558">
    <w:abstractNumId w:val="28"/>
  </w:num>
  <w:num w:numId="5" w16cid:durableId="1559315918">
    <w:abstractNumId w:val="38"/>
  </w:num>
  <w:num w:numId="6" w16cid:durableId="289164184">
    <w:abstractNumId w:val="25"/>
  </w:num>
  <w:num w:numId="7" w16cid:durableId="438066756">
    <w:abstractNumId w:val="10"/>
  </w:num>
  <w:num w:numId="8" w16cid:durableId="382289194">
    <w:abstractNumId w:val="12"/>
  </w:num>
  <w:num w:numId="9" w16cid:durableId="1433281785">
    <w:abstractNumId w:val="41"/>
  </w:num>
  <w:num w:numId="10" w16cid:durableId="1094669096">
    <w:abstractNumId w:val="33"/>
  </w:num>
  <w:num w:numId="11" w16cid:durableId="2088261432">
    <w:abstractNumId w:val="1"/>
  </w:num>
  <w:num w:numId="12" w16cid:durableId="462700390">
    <w:abstractNumId w:val="34"/>
  </w:num>
  <w:num w:numId="13" w16cid:durableId="1535999475">
    <w:abstractNumId w:val="21"/>
  </w:num>
  <w:num w:numId="14" w16cid:durableId="311909408">
    <w:abstractNumId w:val="45"/>
  </w:num>
  <w:num w:numId="15" w16cid:durableId="193154678">
    <w:abstractNumId w:val="11"/>
  </w:num>
  <w:num w:numId="16" w16cid:durableId="258022947">
    <w:abstractNumId w:val="37"/>
  </w:num>
  <w:num w:numId="17" w16cid:durableId="1890919271">
    <w:abstractNumId w:val="31"/>
  </w:num>
  <w:num w:numId="18" w16cid:durableId="799423525">
    <w:abstractNumId w:val="46"/>
  </w:num>
  <w:num w:numId="19" w16cid:durableId="414909198">
    <w:abstractNumId w:val="32"/>
  </w:num>
  <w:num w:numId="20" w16cid:durableId="538056177">
    <w:abstractNumId w:val="13"/>
  </w:num>
  <w:num w:numId="21" w16cid:durableId="2087681872">
    <w:abstractNumId w:val="0"/>
  </w:num>
  <w:num w:numId="22" w16cid:durableId="1815172025">
    <w:abstractNumId w:val="19"/>
  </w:num>
  <w:num w:numId="23" w16cid:durableId="72094996">
    <w:abstractNumId w:val="2"/>
  </w:num>
  <w:num w:numId="24" w16cid:durableId="1891527717">
    <w:abstractNumId w:val="9"/>
  </w:num>
  <w:num w:numId="25" w16cid:durableId="895429788">
    <w:abstractNumId w:val="8"/>
  </w:num>
  <w:num w:numId="26" w16cid:durableId="1960869167">
    <w:abstractNumId w:val="6"/>
  </w:num>
  <w:num w:numId="27" w16cid:durableId="488599721">
    <w:abstractNumId w:val="23"/>
  </w:num>
  <w:num w:numId="28" w16cid:durableId="650334941">
    <w:abstractNumId w:val="42"/>
  </w:num>
  <w:num w:numId="29" w16cid:durableId="1608266778">
    <w:abstractNumId w:val="35"/>
  </w:num>
  <w:num w:numId="30" w16cid:durableId="599142263">
    <w:abstractNumId w:val="17"/>
  </w:num>
  <w:num w:numId="31" w16cid:durableId="979381502">
    <w:abstractNumId w:val="43"/>
  </w:num>
  <w:num w:numId="32" w16cid:durableId="332801977">
    <w:abstractNumId w:val="48"/>
  </w:num>
  <w:num w:numId="33" w16cid:durableId="94248682">
    <w:abstractNumId w:val="3"/>
  </w:num>
  <w:num w:numId="34" w16cid:durableId="741178505">
    <w:abstractNumId w:val="16"/>
  </w:num>
  <w:num w:numId="35" w16cid:durableId="436486537">
    <w:abstractNumId w:val="44"/>
  </w:num>
  <w:num w:numId="36" w16cid:durableId="755399931">
    <w:abstractNumId w:val="7"/>
  </w:num>
  <w:num w:numId="37" w16cid:durableId="1158181831">
    <w:abstractNumId w:val="22"/>
  </w:num>
  <w:num w:numId="38" w16cid:durableId="417410995">
    <w:abstractNumId w:val="5"/>
  </w:num>
  <w:num w:numId="39" w16cid:durableId="1149250371">
    <w:abstractNumId w:val="15"/>
  </w:num>
  <w:num w:numId="40" w16cid:durableId="896431628">
    <w:abstractNumId w:val="36"/>
  </w:num>
  <w:num w:numId="41" w16cid:durableId="103351972">
    <w:abstractNumId w:val="39"/>
  </w:num>
  <w:num w:numId="42" w16cid:durableId="561869123">
    <w:abstractNumId w:val="14"/>
  </w:num>
  <w:num w:numId="43" w16cid:durableId="1597981194">
    <w:abstractNumId w:val="47"/>
  </w:num>
  <w:num w:numId="44" w16cid:durableId="1419905283">
    <w:abstractNumId w:val="30"/>
  </w:num>
  <w:num w:numId="45" w16cid:durableId="272596773">
    <w:abstractNumId w:val="18"/>
  </w:num>
  <w:num w:numId="46" w16cid:durableId="1719545785">
    <w:abstractNumId w:val="20"/>
  </w:num>
  <w:num w:numId="47" w16cid:durableId="1227691450">
    <w:abstractNumId w:val="4"/>
  </w:num>
  <w:num w:numId="48" w16cid:durableId="297762460">
    <w:abstractNumId w:val="29"/>
  </w:num>
  <w:num w:numId="49" w16cid:durableId="105947447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53C9"/>
    <w:rsid w:val="000156F9"/>
    <w:rsid w:val="00015A69"/>
    <w:rsid w:val="00015B52"/>
    <w:rsid w:val="00015D14"/>
    <w:rsid w:val="00015FBC"/>
    <w:rsid w:val="00016092"/>
    <w:rsid w:val="000160D7"/>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893"/>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E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EF7"/>
    <w:rsid w:val="00045F5A"/>
    <w:rsid w:val="00045FE7"/>
    <w:rsid w:val="000460E1"/>
    <w:rsid w:val="00046732"/>
    <w:rsid w:val="00046896"/>
    <w:rsid w:val="00046C55"/>
    <w:rsid w:val="000479DC"/>
    <w:rsid w:val="00047ACB"/>
    <w:rsid w:val="000500E7"/>
    <w:rsid w:val="00050261"/>
    <w:rsid w:val="000509CE"/>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D50"/>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1A"/>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247"/>
    <w:rsid w:val="00072374"/>
    <w:rsid w:val="00072382"/>
    <w:rsid w:val="000723CC"/>
    <w:rsid w:val="0007290B"/>
    <w:rsid w:val="0007290F"/>
    <w:rsid w:val="00072B4B"/>
    <w:rsid w:val="00072BB0"/>
    <w:rsid w:val="00073233"/>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19"/>
    <w:rsid w:val="000A027B"/>
    <w:rsid w:val="000A04F9"/>
    <w:rsid w:val="000A06D0"/>
    <w:rsid w:val="000A07C3"/>
    <w:rsid w:val="000A0C2B"/>
    <w:rsid w:val="000A0CC3"/>
    <w:rsid w:val="000A0D07"/>
    <w:rsid w:val="000A0DCF"/>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4A5"/>
    <w:rsid w:val="000B03A6"/>
    <w:rsid w:val="000B113B"/>
    <w:rsid w:val="000B1E3D"/>
    <w:rsid w:val="000B2369"/>
    <w:rsid w:val="000B2E7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396"/>
    <w:rsid w:val="000D0769"/>
    <w:rsid w:val="000D077D"/>
    <w:rsid w:val="000D0CAC"/>
    <w:rsid w:val="000D116D"/>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048"/>
    <w:rsid w:val="000E115F"/>
    <w:rsid w:val="000E1171"/>
    <w:rsid w:val="000E1205"/>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74E"/>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23C6"/>
    <w:rsid w:val="001129CB"/>
    <w:rsid w:val="0011313F"/>
    <w:rsid w:val="00113401"/>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D7B"/>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1E9"/>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1E1C"/>
    <w:rsid w:val="00132E2E"/>
    <w:rsid w:val="00133DA7"/>
    <w:rsid w:val="00133E19"/>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5"/>
    <w:rsid w:val="00187D6A"/>
    <w:rsid w:val="00190078"/>
    <w:rsid w:val="001906EA"/>
    <w:rsid w:val="00190CFE"/>
    <w:rsid w:val="001918CD"/>
    <w:rsid w:val="00191BF2"/>
    <w:rsid w:val="00191C3B"/>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424"/>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FB2"/>
    <w:rsid w:val="001B7B44"/>
    <w:rsid w:val="001C0187"/>
    <w:rsid w:val="001C0C27"/>
    <w:rsid w:val="001C1130"/>
    <w:rsid w:val="001C1583"/>
    <w:rsid w:val="001C1729"/>
    <w:rsid w:val="001C264B"/>
    <w:rsid w:val="001C340C"/>
    <w:rsid w:val="001C354E"/>
    <w:rsid w:val="001C3BB9"/>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982"/>
    <w:rsid w:val="001D5F2C"/>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A96"/>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5C83"/>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513"/>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2912"/>
    <w:rsid w:val="002539CC"/>
    <w:rsid w:val="00253C03"/>
    <w:rsid w:val="00253EE0"/>
    <w:rsid w:val="002542BF"/>
    <w:rsid w:val="00254FD2"/>
    <w:rsid w:val="0025524B"/>
    <w:rsid w:val="00255623"/>
    <w:rsid w:val="00255788"/>
    <w:rsid w:val="0025580B"/>
    <w:rsid w:val="00255A5E"/>
    <w:rsid w:val="00255D3E"/>
    <w:rsid w:val="002560E5"/>
    <w:rsid w:val="0025697D"/>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96B"/>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77B"/>
    <w:rsid w:val="00283A7D"/>
    <w:rsid w:val="00283AFE"/>
    <w:rsid w:val="00283B62"/>
    <w:rsid w:val="00283E35"/>
    <w:rsid w:val="00283E89"/>
    <w:rsid w:val="002841B8"/>
    <w:rsid w:val="0028420F"/>
    <w:rsid w:val="00284294"/>
    <w:rsid w:val="0028443F"/>
    <w:rsid w:val="002845C8"/>
    <w:rsid w:val="00284CB6"/>
    <w:rsid w:val="00284F28"/>
    <w:rsid w:val="0028537D"/>
    <w:rsid w:val="0028548E"/>
    <w:rsid w:val="00285732"/>
    <w:rsid w:val="00286201"/>
    <w:rsid w:val="002869FB"/>
    <w:rsid w:val="00287441"/>
    <w:rsid w:val="0028792B"/>
    <w:rsid w:val="00287E61"/>
    <w:rsid w:val="00287E9F"/>
    <w:rsid w:val="0029018A"/>
    <w:rsid w:val="00290691"/>
    <w:rsid w:val="00290B12"/>
    <w:rsid w:val="002912C3"/>
    <w:rsid w:val="002919FA"/>
    <w:rsid w:val="00291AB2"/>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299"/>
    <w:rsid w:val="002B452E"/>
    <w:rsid w:val="002B4972"/>
    <w:rsid w:val="002B4A0F"/>
    <w:rsid w:val="002B4B2B"/>
    <w:rsid w:val="002B4DE0"/>
    <w:rsid w:val="002B50BC"/>
    <w:rsid w:val="002B517E"/>
    <w:rsid w:val="002B5228"/>
    <w:rsid w:val="002B524A"/>
    <w:rsid w:val="002B524D"/>
    <w:rsid w:val="002B54DE"/>
    <w:rsid w:val="002B5E69"/>
    <w:rsid w:val="002B604C"/>
    <w:rsid w:val="002B641B"/>
    <w:rsid w:val="002B6592"/>
    <w:rsid w:val="002B69CD"/>
    <w:rsid w:val="002B69E5"/>
    <w:rsid w:val="002B7016"/>
    <w:rsid w:val="002B7450"/>
    <w:rsid w:val="002B7893"/>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089"/>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2B"/>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E8"/>
    <w:rsid w:val="002F6C2C"/>
    <w:rsid w:val="002F7492"/>
    <w:rsid w:val="002F74DA"/>
    <w:rsid w:val="002F7F29"/>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29"/>
    <w:rsid w:val="0030638E"/>
    <w:rsid w:val="003066A9"/>
    <w:rsid w:val="0030692A"/>
    <w:rsid w:val="003069FE"/>
    <w:rsid w:val="00306A0E"/>
    <w:rsid w:val="00307284"/>
    <w:rsid w:val="0030729A"/>
    <w:rsid w:val="003072DE"/>
    <w:rsid w:val="00307D19"/>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16"/>
    <w:rsid w:val="003359C3"/>
    <w:rsid w:val="00335F8A"/>
    <w:rsid w:val="00336595"/>
    <w:rsid w:val="00336A01"/>
    <w:rsid w:val="00336A14"/>
    <w:rsid w:val="00336CEF"/>
    <w:rsid w:val="00337470"/>
    <w:rsid w:val="003374D7"/>
    <w:rsid w:val="00337533"/>
    <w:rsid w:val="003376DB"/>
    <w:rsid w:val="0034012C"/>
    <w:rsid w:val="003401F4"/>
    <w:rsid w:val="0034062F"/>
    <w:rsid w:val="003407BC"/>
    <w:rsid w:val="003421F2"/>
    <w:rsid w:val="00342396"/>
    <w:rsid w:val="00342409"/>
    <w:rsid w:val="003424D6"/>
    <w:rsid w:val="00342AB6"/>
    <w:rsid w:val="003435EC"/>
    <w:rsid w:val="0034362D"/>
    <w:rsid w:val="00343906"/>
    <w:rsid w:val="00343F1F"/>
    <w:rsid w:val="00343FF6"/>
    <w:rsid w:val="003440CB"/>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540"/>
    <w:rsid w:val="00347A5B"/>
    <w:rsid w:val="0035088B"/>
    <w:rsid w:val="00350E7D"/>
    <w:rsid w:val="00351071"/>
    <w:rsid w:val="003510B4"/>
    <w:rsid w:val="003513B6"/>
    <w:rsid w:val="00351FE1"/>
    <w:rsid w:val="0035204D"/>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290E"/>
    <w:rsid w:val="003633CE"/>
    <w:rsid w:val="0036357C"/>
    <w:rsid w:val="00363DFC"/>
    <w:rsid w:val="00363E68"/>
    <w:rsid w:val="003640CF"/>
    <w:rsid w:val="00364AEB"/>
    <w:rsid w:val="00364D50"/>
    <w:rsid w:val="003652F5"/>
    <w:rsid w:val="00365456"/>
    <w:rsid w:val="00365512"/>
    <w:rsid w:val="00365561"/>
    <w:rsid w:val="00365568"/>
    <w:rsid w:val="00366802"/>
    <w:rsid w:val="003669AC"/>
    <w:rsid w:val="00366F61"/>
    <w:rsid w:val="0036719E"/>
    <w:rsid w:val="003671A0"/>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5D4B"/>
    <w:rsid w:val="0039682F"/>
    <w:rsid w:val="00396C7D"/>
    <w:rsid w:val="003971A9"/>
    <w:rsid w:val="003A07F9"/>
    <w:rsid w:val="003A146A"/>
    <w:rsid w:val="003A1B50"/>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AD4"/>
    <w:rsid w:val="003C1F46"/>
    <w:rsid w:val="003C277F"/>
    <w:rsid w:val="003C2B03"/>
    <w:rsid w:val="003C2C8C"/>
    <w:rsid w:val="003C2C9A"/>
    <w:rsid w:val="003C2DB0"/>
    <w:rsid w:val="003C3533"/>
    <w:rsid w:val="003C39B0"/>
    <w:rsid w:val="003C39E6"/>
    <w:rsid w:val="003C3B5C"/>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BDE"/>
    <w:rsid w:val="003D7D28"/>
    <w:rsid w:val="003D7E65"/>
    <w:rsid w:val="003E01F0"/>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CF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1FD0"/>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0AF"/>
    <w:rsid w:val="00423181"/>
    <w:rsid w:val="004231E1"/>
    <w:rsid w:val="0042383E"/>
    <w:rsid w:val="004246F5"/>
    <w:rsid w:val="00424850"/>
    <w:rsid w:val="00424B7E"/>
    <w:rsid w:val="00424E5A"/>
    <w:rsid w:val="00424EDA"/>
    <w:rsid w:val="004251A7"/>
    <w:rsid w:val="00425377"/>
    <w:rsid w:val="004257C5"/>
    <w:rsid w:val="00425D7E"/>
    <w:rsid w:val="00426923"/>
    <w:rsid w:val="00426D24"/>
    <w:rsid w:val="0042799E"/>
    <w:rsid w:val="00427ABF"/>
    <w:rsid w:val="00427EAC"/>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6C"/>
    <w:rsid w:val="00447192"/>
    <w:rsid w:val="00447277"/>
    <w:rsid w:val="004474C9"/>
    <w:rsid w:val="004474FE"/>
    <w:rsid w:val="004476B6"/>
    <w:rsid w:val="004479E1"/>
    <w:rsid w:val="00447D33"/>
    <w:rsid w:val="004502DF"/>
    <w:rsid w:val="00450923"/>
    <w:rsid w:val="00450A1A"/>
    <w:rsid w:val="00450B68"/>
    <w:rsid w:val="0045136B"/>
    <w:rsid w:val="00451641"/>
    <w:rsid w:val="0045169A"/>
    <w:rsid w:val="0045173D"/>
    <w:rsid w:val="00451776"/>
    <w:rsid w:val="004517CE"/>
    <w:rsid w:val="0045284C"/>
    <w:rsid w:val="00453537"/>
    <w:rsid w:val="00453BE3"/>
    <w:rsid w:val="00453BE5"/>
    <w:rsid w:val="00453DE0"/>
    <w:rsid w:val="004542CA"/>
    <w:rsid w:val="00454958"/>
    <w:rsid w:val="00454A6E"/>
    <w:rsid w:val="00455088"/>
    <w:rsid w:val="004551E9"/>
    <w:rsid w:val="00456213"/>
    <w:rsid w:val="00456253"/>
    <w:rsid w:val="00456761"/>
    <w:rsid w:val="0045681F"/>
    <w:rsid w:val="0045687D"/>
    <w:rsid w:val="004571B9"/>
    <w:rsid w:val="004574CE"/>
    <w:rsid w:val="004574EC"/>
    <w:rsid w:val="00457888"/>
    <w:rsid w:val="004600EF"/>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71E"/>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153A"/>
    <w:rsid w:val="00481B05"/>
    <w:rsid w:val="00481B8E"/>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ADB"/>
    <w:rsid w:val="00492C62"/>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787"/>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DB2"/>
    <w:rsid w:val="004C5140"/>
    <w:rsid w:val="004C5954"/>
    <w:rsid w:val="004C5C86"/>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1C4C"/>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387"/>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D10"/>
    <w:rsid w:val="004F1E22"/>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71"/>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7C3"/>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36"/>
    <w:rsid w:val="00533AF0"/>
    <w:rsid w:val="005343A9"/>
    <w:rsid w:val="005345FB"/>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D28"/>
    <w:rsid w:val="00572E06"/>
    <w:rsid w:val="005730AE"/>
    <w:rsid w:val="00573509"/>
    <w:rsid w:val="00573926"/>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1AD7"/>
    <w:rsid w:val="005A21B9"/>
    <w:rsid w:val="005A2D31"/>
    <w:rsid w:val="005A3457"/>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F8"/>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1A00"/>
    <w:rsid w:val="005E2276"/>
    <w:rsid w:val="005E3148"/>
    <w:rsid w:val="005E372A"/>
    <w:rsid w:val="005E3DA0"/>
    <w:rsid w:val="005E407B"/>
    <w:rsid w:val="005E4A5D"/>
    <w:rsid w:val="005E5C2A"/>
    <w:rsid w:val="005E5C40"/>
    <w:rsid w:val="005E5F80"/>
    <w:rsid w:val="005E61AC"/>
    <w:rsid w:val="005E62D4"/>
    <w:rsid w:val="005E65C6"/>
    <w:rsid w:val="005E661D"/>
    <w:rsid w:val="005E6621"/>
    <w:rsid w:val="005E69EC"/>
    <w:rsid w:val="005E6B3F"/>
    <w:rsid w:val="005E7AE0"/>
    <w:rsid w:val="005E7B5D"/>
    <w:rsid w:val="005E7B67"/>
    <w:rsid w:val="005E7DE0"/>
    <w:rsid w:val="005F06BD"/>
    <w:rsid w:val="005F12F7"/>
    <w:rsid w:val="005F14B8"/>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97F"/>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8C1"/>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4F7"/>
    <w:rsid w:val="006415A4"/>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52D"/>
    <w:rsid w:val="0064672C"/>
    <w:rsid w:val="00646B78"/>
    <w:rsid w:val="00647064"/>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55B"/>
    <w:rsid w:val="00661ADA"/>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A24"/>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4F1"/>
    <w:rsid w:val="0067377B"/>
    <w:rsid w:val="006745B3"/>
    <w:rsid w:val="00674FD0"/>
    <w:rsid w:val="00675601"/>
    <w:rsid w:val="00675872"/>
    <w:rsid w:val="00675989"/>
    <w:rsid w:val="00675E7A"/>
    <w:rsid w:val="00676318"/>
    <w:rsid w:val="00676323"/>
    <w:rsid w:val="00676503"/>
    <w:rsid w:val="00676838"/>
    <w:rsid w:val="006768DB"/>
    <w:rsid w:val="00676AE6"/>
    <w:rsid w:val="00676C9F"/>
    <w:rsid w:val="00676EF6"/>
    <w:rsid w:val="00676F87"/>
    <w:rsid w:val="006771A2"/>
    <w:rsid w:val="0067754C"/>
    <w:rsid w:val="006777D8"/>
    <w:rsid w:val="00677A8C"/>
    <w:rsid w:val="006804E4"/>
    <w:rsid w:val="0068081A"/>
    <w:rsid w:val="00680854"/>
    <w:rsid w:val="00680892"/>
    <w:rsid w:val="00680C89"/>
    <w:rsid w:val="00681D50"/>
    <w:rsid w:val="00681DA0"/>
    <w:rsid w:val="006821E3"/>
    <w:rsid w:val="00682B16"/>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7CF"/>
    <w:rsid w:val="006909C0"/>
    <w:rsid w:val="00691090"/>
    <w:rsid w:val="006913C8"/>
    <w:rsid w:val="0069142C"/>
    <w:rsid w:val="006918C0"/>
    <w:rsid w:val="0069250E"/>
    <w:rsid w:val="006926D8"/>
    <w:rsid w:val="00692847"/>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CB"/>
    <w:rsid w:val="006A4C52"/>
    <w:rsid w:val="006A576C"/>
    <w:rsid w:val="006A5B92"/>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0A"/>
    <w:rsid w:val="006C1A07"/>
    <w:rsid w:val="006C1E46"/>
    <w:rsid w:val="006C1F23"/>
    <w:rsid w:val="006C2A08"/>
    <w:rsid w:val="006C2B8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468"/>
    <w:rsid w:val="006D4FD5"/>
    <w:rsid w:val="006D52A5"/>
    <w:rsid w:val="006D5370"/>
    <w:rsid w:val="006D53D1"/>
    <w:rsid w:val="006D56D9"/>
    <w:rsid w:val="006D592E"/>
    <w:rsid w:val="006D5A61"/>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AB6"/>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3FA"/>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9ED"/>
    <w:rsid w:val="00762D74"/>
    <w:rsid w:val="007630FF"/>
    <w:rsid w:val="0076371D"/>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FD6"/>
    <w:rsid w:val="007733DD"/>
    <w:rsid w:val="0077427A"/>
    <w:rsid w:val="0077523C"/>
    <w:rsid w:val="007752F7"/>
    <w:rsid w:val="00775536"/>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15C"/>
    <w:rsid w:val="007823FE"/>
    <w:rsid w:val="007828E7"/>
    <w:rsid w:val="00782C14"/>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14E"/>
    <w:rsid w:val="00790848"/>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42A"/>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6A7"/>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5ED7"/>
    <w:rsid w:val="007A6113"/>
    <w:rsid w:val="007A63B1"/>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3A0F"/>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ACF"/>
    <w:rsid w:val="007C0C0A"/>
    <w:rsid w:val="007C163A"/>
    <w:rsid w:val="007C1A8E"/>
    <w:rsid w:val="007C2236"/>
    <w:rsid w:val="007C226D"/>
    <w:rsid w:val="007C2602"/>
    <w:rsid w:val="007C26EB"/>
    <w:rsid w:val="007C279E"/>
    <w:rsid w:val="007C3001"/>
    <w:rsid w:val="007C30F6"/>
    <w:rsid w:val="007C36E6"/>
    <w:rsid w:val="007C38D2"/>
    <w:rsid w:val="007C3BD5"/>
    <w:rsid w:val="007C3C8D"/>
    <w:rsid w:val="007C40C9"/>
    <w:rsid w:val="007C4150"/>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D75"/>
    <w:rsid w:val="007D1950"/>
    <w:rsid w:val="007D1C25"/>
    <w:rsid w:val="007D1C82"/>
    <w:rsid w:val="007D1DE5"/>
    <w:rsid w:val="007D29F7"/>
    <w:rsid w:val="007D2F35"/>
    <w:rsid w:val="007D384B"/>
    <w:rsid w:val="007D41F2"/>
    <w:rsid w:val="007D4B6B"/>
    <w:rsid w:val="007D5C3B"/>
    <w:rsid w:val="007D5DBE"/>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7E"/>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BB0"/>
    <w:rsid w:val="007F6E39"/>
    <w:rsid w:val="007F79B1"/>
    <w:rsid w:val="007F7E7F"/>
    <w:rsid w:val="008001AB"/>
    <w:rsid w:val="008003E1"/>
    <w:rsid w:val="008009AB"/>
    <w:rsid w:val="008009B2"/>
    <w:rsid w:val="00800DA6"/>
    <w:rsid w:val="0080132D"/>
    <w:rsid w:val="00801764"/>
    <w:rsid w:val="00802184"/>
    <w:rsid w:val="008024E6"/>
    <w:rsid w:val="0080346A"/>
    <w:rsid w:val="008038FC"/>
    <w:rsid w:val="00803ECF"/>
    <w:rsid w:val="00804E0E"/>
    <w:rsid w:val="0080555E"/>
    <w:rsid w:val="00805A7D"/>
    <w:rsid w:val="0080616F"/>
    <w:rsid w:val="00806696"/>
    <w:rsid w:val="008066E4"/>
    <w:rsid w:val="00806F6B"/>
    <w:rsid w:val="00807790"/>
    <w:rsid w:val="00810811"/>
    <w:rsid w:val="0081085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23D"/>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BAB"/>
    <w:rsid w:val="00860E5B"/>
    <w:rsid w:val="00860EFB"/>
    <w:rsid w:val="00861199"/>
    <w:rsid w:val="008611E4"/>
    <w:rsid w:val="008612A4"/>
    <w:rsid w:val="00861902"/>
    <w:rsid w:val="00861F2F"/>
    <w:rsid w:val="00862621"/>
    <w:rsid w:val="00863343"/>
    <w:rsid w:val="0086384E"/>
    <w:rsid w:val="00863F71"/>
    <w:rsid w:val="0086435C"/>
    <w:rsid w:val="00864F1F"/>
    <w:rsid w:val="008650B6"/>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3E0"/>
    <w:rsid w:val="00872573"/>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3CC"/>
    <w:rsid w:val="008A5B60"/>
    <w:rsid w:val="008A68A2"/>
    <w:rsid w:val="008A6AA6"/>
    <w:rsid w:val="008A6B8B"/>
    <w:rsid w:val="008B028A"/>
    <w:rsid w:val="008B0FDD"/>
    <w:rsid w:val="008B147C"/>
    <w:rsid w:val="008B162F"/>
    <w:rsid w:val="008B1FED"/>
    <w:rsid w:val="008B211F"/>
    <w:rsid w:val="008B2659"/>
    <w:rsid w:val="008B2A09"/>
    <w:rsid w:val="008B3AC2"/>
    <w:rsid w:val="008B45CF"/>
    <w:rsid w:val="008B49C1"/>
    <w:rsid w:val="008B49DE"/>
    <w:rsid w:val="008B5168"/>
    <w:rsid w:val="008B57E3"/>
    <w:rsid w:val="008B619D"/>
    <w:rsid w:val="008B65BC"/>
    <w:rsid w:val="008B6A7B"/>
    <w:rsid w:val="008B6AF0"/>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0B7D"/>
    <w:rsid w:val="008D2005"/>
    <w:rsid w:val="008D206A"/>
    <w:rsid w:val="008D232B"/>
    <w:rsid w:val="008D2702"/>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7DE"/>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38"/>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B99"/>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4A9"/>
    <w:rsid w:val="00960E39"/>
    <w:rsid w:val="00961347"/>
    <w:rsid w:val="00961E6B"/>
    <w:rsid w:val="0096285F"/>
    <w:rsid w:val="009628B5"/>
    <w:rsid w:val="00962955"/>
    <w:rsid w:val="00963032"/>
    <w:rsid w:val="00963148"/>
    <w:rsid w:val="00963176"/>
    <w:rsid w:val="009632A1"/>
    <w:rsid w:val="0096332A"/>
    <w:rsid w:val="0096394E"/>
    <w:rsid w:val="00965A34"/>
    <w:rsid w:val="00965B03"/>
    <w:rsid w:val="00965C15"/>
    <w:rsid w:val="0096623A"/>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77C88"/>
    <w:rsid w:val="0098011F"/>
    <w:rsid w:val="00980382"/>
    <w:rsid w:val="0098089A"/>
    <w:rsid w:val="00980E05"/>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45C"/>
    <w:rsid w:val="009B3A4B"/>
    <w:rsid w:val="009B3D25"/>
    <w:rsid w:val="009B4312"/>
    <w:rsid w:val="009B4364"/>
    <w:rsid w:val="009B4651"/>
    <w:rsid w:val="009B492B"/>
    <w:rsid w:val="009B63CE"/>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43"/>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B0D"/>
    <w:rsid w:val="009E50B9"/>
    <w:rsid w:val="009E59B2"/>
    <w:rsid w:val="009E5E09"/>
    <w:rsid w:val="009E689F"/>
    <w:rsid w:val="009E68CD"/>
    <w:rsid w:val="009F01A3"/>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49B"/>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0BFD"/>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14D8"/>
    <w:rsid w:val="00A2168A"/>
    <w:rsid w:val="00A21CF0"/>
    <w:rsid w:val="00A221A9"/>
    <w:rsid w:val="00A225A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2DD"/>
    <w:rsid w:val="00A30628"/>
    <w:rsid w:val="00A3066E"/>
    <w:rsid w:val="00A3189F"/>
    <w:rsid w:val="00A318CE"/>
    <w:rsid w:val="00A31A44"/>
    <w:rsid w:val="00A31B6C"/>
    <w:rsid w:val="00A3210B"/>
    <w:rsid w:val="00A32875"/>
    <w:rsid w:val="00A32C71"/>
    <w:rsid w:val="00A32DED"/>
    <w:rsid w:val="00A33896"/>
    <w:rsid w:val="00A33920"/>
    <w:rsid w:val="00A34445"/>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28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F6"/>
    <w:rsid w:val="00A64AB3"/>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6D4"/>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E29"/>
    <w:rsid w:val="00A87FDC"/>
    <w:rsid w:val="00A90634"/>
    <w:rsid w:val="00A907EF"/>
    <w:rsid w:val="00A91293"/>
    <w:rsid w:val="00A916C1"/>
    <w:rsid w:val="00A9191A"/>
    <w:rsid w:val="00A91A32"/>
    <w:rsid w:val="00A91B49"/>
    <w:rsid w:val="00A91F9F"/>
    <w:rsid w:val="00A921FC"/>
    <w:rsid w:val="00A92CA7"/>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E4F"/>
    <w:rsid w:val="00A97362"/>
    <w:rsid w:val="00A97D9C"/>
    <w:rsid w:val="00AA00CD"/>
    <w:rsid w:val="00AA04F6"/>
    <w:rsid w:val="00AA0881"/>
    <w:rsid w:val="00AA138E"/>
    <w:rsid w:val="00AA16F4"/>
    <w:rsid w:val="00AA17CA"/>
    <w:rsid w:val="00AA17D2"/>
    <w:rsid w:val="00AA2626"/>
    <w:rsid w:val="00AA2F17"/>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A3E"/>
    <w:rsid w:val="00AC3A6C"/>
    <w:rsid w:val="00AC3C2E"/>
    <w:rsid w:val="00AC4436"/>
    <w:rsid w:val="00AC448E"/>
    <w:rsid w:val="00AC491D"/>
    <w:rsid w:val="00AC4C73"/>
    <w:rsid w:val="00AC4CD8"/>
    <w:rsid w:val="00AC5329"/>
    <w:rsid w:val="00AC62C9"/>
    <w:rsid w:val="00AC6969"/>
    <w:rsid w:val="00AC70F5"/>
    <w:rsid w:val="00AC7493"/>
    <w:rsid w:val="00AC79A9"/>
    <w:rsid w:val="00AD04E1"/>
    <w:rsid w:val="00AD0AD7"/>
    <w:rsid w:val="00AD0B1D"/>
    <w:rsid w:val="00AD0C76"/>
    <w:rsid w:val="00AD1352"/>
    <w:rsid w:val="00AD17D6"/>
    <w:rsid w:val="00AD1934"/>
    <w:rsid w:val="00AD1A6B"/>
    <w:rsid w:val="00AD1C20"/>
    <w:rsid w:val="00AD1C2F"/>
    <w:rsid w:val="00AD1EFE"/>
    <w:rsid w:val="00AD1F2A"/>
    <w:rsid w:val="00AD1FAD"/>
    <w:rsid w:val="00AD2004"/>
    <w:rsid w:val="00AD2AAD"/>
    <w:rsid w:val="00AD2F2F"/>
    <w:rsid w:val="00AD3996"/>
    <w:rsid w:val="00AD43C0"/>
    <w:rsid w:val="00AD4677"/>
    <w:rsid w:val="00AD480E"/>
    <w:rsid w:val="00AD4A35"/>
    <w:rsid w:val="00AD4C2F"/>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549"/>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887"/>
    <w:rsid w:val="00B01A9D"/>
    <w:rsid w:val="00B01B15"/>
    <w:rsid w:val="00B01E13"/>
    <w:rsid w:val="00B01E1F"/>
    <w:rsid w:val="00B01F24"/>
    <w:rsid w:val="00B0282D"/>
    <w:rsid w:val="00B02C7A"/>
    <w:rsid w:val="00B037EB"/>
    <w:rsid w:val="00B03A87"/>
    <w:rsid w:val="00B0433D"/>
    <w:rsid w:val="00B04994"/>
    <w:rsid w:val="00B04D67"/>
    <w:rsid w:val="00B04D89"/>
    <w:rsid w:val="00B04F7D"/>
    <w:rsid w:val="00B05090"/>
    <w:rsid w:val="00B05220"/>
    <w:rsid w:val="00B05AFA"/>
    <w:rsid w:val="00B064C7"/>
    <w:rsid w:val="00B06706"/>
    <w:rsid w:val="00B06BF3"/>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45B"/>
    <w:rsid w:val="00B14590"/>
    <w:rsid w:val="00B1468E"/>
    <w:rsid w:val="00B147A0"/>
    <w:rsid w:val="00B14B19"/>
    <w:rsid w:val="00B14DF0"/>
    <w:rsid w:val="00B14EF3"/>
    <w:rsid w:val="00B152B1"/>
    <w:rsid w:val="00B155A2"/>
    <w:rsid w:val="00B15AA3"/>
    <w:rsid w:val="00B15AF9"/>
    <w:rsid w:val="00B15D79"/>
    <w:rsid w:val="00B15FE5"/>
    <w:rsid w:val="00B16412"/>
    <w:rsid w:val="00B16B94"/>
    <w:rsid w:val="00B16BC2"/>
    <w:rsid w:val="00B17889"/>
    <w:rsid w:val="00B17975"/>
    <w:rsid w:val="00B17E0E"/>
    <w:rsid w:val="00B17F19"/>
    <w:rsid w:val="00B203F9"/>
    <w:rsid w:val="00B20528"/>
    <w:rsid w:val="00B20C5A"/>
    <w:rsid w:val="00B20F44"/>
    <w:rsid w:val="00B214CA"/>
    <w:rsid w:val="00B21557"/>
    <w:rsid w:val="00B21629"/>
    <w:rsid w:val="00B216FB"/>
    <w:rsid w:val="00B2225C"/>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79F"/>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03D"/>
    <w:rsid w:val="00B43125"/>
    <w:rsid w:val="00B4340B"/>
    <w:rsid w:val="00B4353B"/>
    <w:rsid w:val="00B43911"/>
    <w:rsid w:val="00B43A7E"/>
    <w:rsid w:val="00B43B9C"/>
    <w:rsid w:val="00B43E01"/>
    <w:rsid w:val="00B4427E"/>
    <w:rsid w:val="00B44703"/>
    <w:rsid w:val="00B454F9"/>
    <w:rsid w:val="00B45800"/>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854"/>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4F24"/>
    <w:rsid w:val="00B651CC"/>
    <w:rsid w:val="00B65297"/>
    <w:rsid w:val="00B656DC"/>
    <w:rsid w:val="00B659D8"/>
    <w:rsid w:val="00B65D47"/>
    <w:rsid w:val="00B65DDE"/>
    <w:rsid w:val="00B66097"/>
    <w:rsid w:val="00B66FA8"/>
    <w:rsid w:val="00B670F5"/>
    <w:rsid w:val="00B67272"/>
    <w:rsid w:val="00B67298"/>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117"/>
    <w:rsid w:val="00B73F85"/>
    <w:rsid w:val="00B73FEA"/>
    <w:rsid w:val="00B74487"/>
    <w:rsid w:val="00B760F1"/>
    <w:rsid w:val="00B7683D"/>
    <w:rsid w:val="00B76D64"/>
    <w:rsid w:val="00B76E69"/>
    <w:rsid w:val="00B77149"/>
    <w:rsid w:val="00B77843"/>
    <w:rsid w:val="00B77880"/>
    <w:rsid w:val="00B77C9B"/>
    <w:rsid w:val="00B77EE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259"/>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ED0"/>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5E33"/>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97D"/>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863"/>
    <w:rsid w:val="00BD6D36"/>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712"/>
    <w:rsid w:val="00BF6C75"/>
    <w:rsid w:val="00BF6DAF"/>
    <w:rsid w:val="00BF6FA1"/>
    <w:rsid w:val="00BF73E7"/>
    <w:rsid w:val="00C00666"/>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3F25"/>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5D98"/>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BE1"/>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75F"/>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AF"/>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A6B"/>
    <w:rsid w:val="00C80057"/>
    <w:rsid w:val="00C803D3"/>
    <w:rsid w:val="00C8046C"/>
    <w:rsid w:val="00C80955"/>
    <w:rsid w:val="00C81196"/>
    <w:rsid w:val="00C814E4"/>
    <w:rsid w:val="00C815DD"/>
    <w:rsid w:val="00C817A9"/>
    <w:rsid w:val="00C81A9B"/>
    <w:rsid w:val="00C82303"/>
    <w:rsid w:val="00C8254F"/>
    <w:rsid w:val="00C82581"/>
    <w:rsid w:val="00C82C5D"/>
    <w:rsid w:val="00C83134"/>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3DC"/>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1F7"/>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4D1"/>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52F"/>
    <w:rsid w:val="00D07E30"/>
    <w:rsid w:val="00D100EF"/>
    <w:rsid w:val="00D1068C"/>
    <w:rsid w:val="00D114BB"/>
    <w:rsid w:val="00D12241"/>
    <w:rsid w:val="00D1294E"/>
    <w:rsid w:val="00D12971"/>
    <w:rsid w:val="00D1299D"/>
    <w:rsid w:val="00D129E1"/>
    <w:rsid w:val="00D12D27"/>
    <w:rsid w:val="00D12F21"/>
    <w:rsid w:val="00D134B2"/>
    <w:rsid w:val="00D138D2"/>
    <w:rsid w:val="00D13EA4"/>
    <w:rsid w:val="00D14307"/>
    <w:rsid w:val="00D1492B"/>
    <w:rsid w:val="00D14A4E"/>
    <w:rsid w:val="00D14D8E"/>
    <w:rsid w:val="00D1547D"/>
    <w:rsid w:val="00D158ED"/>
    <w:rsid w:val="00D16CCA"/>
    <w:rsid w:val="00D16CE8"/>
    <w:rsid w:val="00D174B5"/>
    <w:rsid w:val="00D1791F"/>
    <w:rsid w:val="00D17E32"/>
    <w:rsid w:val="00D17F93"/>
    <w:rsid w:val="00D202B7"/>
    <w:rsid w:val="00D21275"/>
    <w:rsid w:val="00D21C32"/>
    <w:rsid w:val="00D21E1C"/>
    <w:rsid w:val="00D222B7"/>
    <w:rsid w:val="00D222F4"/>
    <w:rsid w:val="00D22782"/>
    <w:rsid w:val="00D22DE1"/>
    <w:rsid w:val="00D23125"/>
    <w:rsid w:val="00D23778"/>
    <w:rsid w:val="00D23D61"/>
    <w:rsid w:val="00D24157"/>
    <w:rsid w:val="00D24E29"/>
    <w:rsid w:val="00D2502A"/>
    <w:rsid w:val="00D255E2"/>
    <w:rsid w:val="00D2578B"/>
    <w:rsid w:val="00D257BF"/>
    <w:rsid w:val="00D25B7C"/>
    <w:rsid w:val="00D26493"/>
    <w:rsid w:val="00D2665C"/>
    <w:rsid w:val="00D26CF9"/>
    <w:rsid w:val="00D26DE3"/>
    <w:rsid w:val="00D27730"/>
    <w:rsid w:val="00D27C78"/>
    <w:rsid w:val="00D27E2A"/>
    <w:rsid w:val="00D27F5C"/>
    <w:rsid w:val="00D27F67"/>
    <w:rsid w:val="00D3007F"/>
    <w:rsid w:val="00D3052B"/>
    <w:rsid w:val="00D30AF0"/>
    <w:rsid w:val="00D31A63"/>
    <w:rsid w:val="00D31B9D"/>
    <w:rsid w:val="00D31D72"/>
    <w:rsid w:val="00D31EB7"/>
    <w:rsid w:val="00D3208C"/>
    <w:rsid w:val="00D3239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3B6"/>
    <w:rsid w:val="00D40849"/>
    <w:rsid w:val="00D40CB7"/>
    <w:rsid w:val="00D4162B"/>
    <w:rsid w:val="00D416D4"/>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28A"/>
    <w:rsid w:val="00D5464F"/>
    <w:rsid w:val="00D54AFA"/>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96A"/>
    <w:rsid w:val="00D65A4D"/>
    <w:rsid w:val="00D65B2D"/>
    <w:rsid w:val="00D66196"/>
    <w:rsid w:val="00D66A90"/>
    <w:rsid w:val="00D66E37"/>
    <w:rsid w:val="00D66FBE"/>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04E"/>
    <w:rsid w:val="00D80654"/>
    <w:rsid w:val="00D80D16"/>
    <w:rsid w:val="00D8177D"/>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35D"/>
    <w:rsid w:val="00DB3920"/>
    <w:rsid w:val="00DB3B4B"/>
    <w:rsid w:val="00DB3CDE"/>
    <w:rsid w:val="00DB3E6D"/>
    <w:rsid w:val="00DB47B7"/>
    <w:rsid w:val="00DB4AC2"/>
    <w:rsid w:val="00DB5304"/>
    <w:rsid w:val="00DB552C"/>
    <w:rsid w:val="00DB56D5"/>
    <w:rsid w:val="00DB58F1"/>
    <w:rsid w:val="00DB5C45"/>
    <w:rsid w:val="00DB5E5E"/>
    <w:rsid w:val="00DB5FF6"/>
    <w:rsid w:val="00DB65F2"/>
    <w:rsid w:val="00DB6CEC"/>
    <w:rsid w:val="00DB7126"/>
    <w:rsid w:val="00DB77E1"/>
    <w:rsid w:val="00DB7860"/>
    <w:rsid w:val="00DC0CEB"/>
    <w:rsid w:val="00DC0E10"/>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6FDA"/>
    <w:rsid w:val="00DC785C"/>
    <w:rsid w:val="00DC7DE3"/>
    <w:rsid w:val="00DC7F1D"/>
    <w:rsid w:val="00DD0F8E"/>
    <w:rsid w:val="00DD10C5"/>
    <w:rsid w:val="00DD15CD"/>
    <w:rsid w:val="00DD1714"/>
    <w:rsid w:val="00DD202B"/>
    <w:rsid w:val="00DD23ED"/>
    <w:rsid w:val="00DD28F5"/>
    <w:rsid w:val="00DD3378"/>
    <w:rsid w:val="00DD3709"/>
    <w:rsid w:val="00DD38D5"/>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5D9"/>
    <w:rsid w:val="00DE47A8"/>
    <w:rsid w:val="00DE4C05"/>
    <w:rsid w:val="00DE4DEE"/>
    <w:rsid w:val="00DE56C2"/>
    <w:rsid w:val="00DE56F7"/>
    <w:rsid w:val="00DE57C4"/>
    <w:rsid w:val="00DE57E1"/>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07E47"/>
    <w:rsid w:val="00E106CA"/>
    <w:rsid w:val="00E11418"/>
    <w:rsid w:val="00E11805"/>
    <w:rsid w:val="00E11C4F"/>
    <w:rsid w:val="00E120A1"/>
    <w:rsid w:val="00E12AE1"/>
    <w:rsid w:val="00E12DEE"/>
    <w:rsid w:val="00E1341B"/>
    <w:rsid w:val="00E13972"/>
    <w:rsid w:val="00E13BC4"/>
    <w:rsid w:val="00E14A1C"/>
    <w:rsid w:val="00E14B4B"/>
    <w:rsid w:val="00E14C4B"/>
    <w:rsid w:val="00E15AD5"/>
    <w:rsid w:val="00E15C05"/>
    <w:rsid w:val="00E15C8E"/>
    <w:rsid w:val="00E16040"/>
    <w:rsid w:val="00E163D1"/>
    <w:rsid w:val="00E16923"/>
    <w:rsid w:val="00E16A6F"/>
    <w:rsid w:val="00E16BD7"/>
    <w:rsid w:val="00E1766C"/>
    <w:rsid w:val="00E17B6E"/>
    <w:rsid w:val="00E17D9C"/>
    <w:rsid w:val="00E20CE3"/>
    <w:rsid w:val="00E20E29"/>
    <w:rsid w:val="00E20EAE"/>
    <w:rsid w:val="00E214EA"/>
    <w:rsid w:val="00E21B89"/>
    <w:rsid w:val="00E21FAB"/>
    <w:rsid w:val="00E21FB1"/>
    <w:rsid w:val="00E22256"/>
    <w:rsid w:val="00E2270D"/>
    <w:rsid w:val="00E236A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EC2"/>
    <w:rsid w:val="00E32F71"/>
    <w:rsid w:val="00E33178"/>
    <w:rsid w:val="00E337A7"/>
    <w:rsid w:val="00E33CE3"/>
    <w:rsid w:val="00E33D1B"/>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869"/>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DBA"/>
    <w:rsid w:val="00EA02EF"/>
    <w:rsid w:val="00EA0E25"/>
    <w:rsid w:val="00EA0E63"/>
    <w:rsid w:val="00EA1B43"/>
    <w:rsid w:val="00EA1CF6"/>
    <w:rsid w:val="00EA249D"/>
    <w:rsid w:val="00EA299F"/>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D85"/>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0B8"/>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B54"/>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5"/>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68E"/>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0E3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2A"/>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4F7D"/>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3F"/>
    <w:rsid w:val="00FC066C"/>
    <w:rsid w:val="00FC0E6F"/>
    <w:rsid w:val="00FC1DD5"/>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34"/>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E7AE9"/>
    <w:rsid w:val="00FF0320"/>
    <w:rsid w:val="00FF036C"/>
    <w:rsid w:val="00FF0773"/>
    <w:rsid w:val="00FF0E86"/>
    <w:rsid w:val="00FF0EDA"/>
    <w:rsid w:val="00FF223C"/>
    <w:rsid w:val="00FF2867"/>
    <w:rsid w:val="00FF2AAD"/>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EB1FC"/>
  <w15:chartTrackingRefBased/>
  <w15:docId w15:val="{D196906F-1CE1-4851-A442-18454488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Revision">
    <w:name w:val="Revision"/>
    <w:hidden/>
    <w:uiPriority w:val="99"/>
    <w:semiHidden/>
    <w:rsid w:val="00FE4134"/>
    <w:rPr>
      <w:rFonts w:ascii="Courier New" w:hAnsi="Courier New" w:cs="Miriam"/>
      <w:sz w:val="22"/>
    </w:rPr>
  </w:style>
  <w:style w:type="character" w:styleId="CommentReference">
    <w:name w:val="annotation reference"/>
    <w:basedOn w:val="DefaultParagraphFont"/>
    <w:rsid w:val="003C277F"/>
    <w:rPr>
      <w:sz w:val="16"/>
      <w:szCs w:val="16"/>
    </w:rPr>
  </w:style>
  <w:style w:type="paragraph" w:styleId="CommentText">
    <w:name w:val="annotation text"/>
    <w:basedOn w:val="Normal"/>
    <w:link w:val="CommentTextChar"/>
    <w:rsid w:val="003C277F"/>
    <w:pPr>
      <w:spacing w:line="240" w:lineRule="auto"/>
    </w:pPr>
    <w:rPr>
      <w:sz w:val="20"/>
    </w:rPr>
  </w:style>
  <w:style w:type="character" w:customStyle="1" w:styleId="CommentTextChar">
    <w:name w:val="Comment Text Char"/>
    <w:basedOn w:val="DefaultParagraphFont"/>
    <w:link w:val="CommentText"/>
    <w:rsid w:val="003C277F"/>
    <w:rPr>
      <w:rFonts w:ascii="Courier New" w:hAnsi="Courier New" w:cs="Miriam"/>
    </w:rPr>
  </w:style>
  <w:style w:type="paragraph" w:styleId="CommentSubject">
    <w:name w:val="annotation subject"/>
    <w:basedOn w:val="CommentText"/>
    <w:next w:val="CommentText"/>
    <w:link w:val="CommentSubjectChar"/>
    <w:rsid w:val="003C277F"/>
    <w:rPr>
      <w:b/>
      <w:bCs/>
    </w:rPr>
  </w:style>
  <w:style w:type="character" w:customStyle="1" w:styleId="CommentSubjectChar">
    <w:name w:val="Comment Subject Char"/>
    <w:basedOn w:val="CommentTextChar"/>
    <w:link w:val="CommentSubject"/>
    <w:rsid w:val="003C277F"/>
    <w:rPr>
      <w:rFonts w:ascii="Courier New" w:hAnsi="Courier New" w:cs="Miriam"/>
      <w:b/>
      <w:bCs/>
    </w:rPr>
  </w:style>
  <w:style w:type="character" w:styleId="UnresolvedMention">
    <w:name w:val="Unresolved Mention"/>
    <w:basedOn w:val="DefaultParagraphFont"/>
    <w:uiPriority w:val="99"/>
    <w:semiHidden/>
    <w:unhideWhenUsed/>
    <w:rsid w:val="00DD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179">
      <w:bodyDiv w:val="1"/>
      <w:marLeft w:val="0"/>
      <w:marRight w:val="0"/>
      <w:marTop w:val="0"/>
      <w:marBottom w:val="0"/>
      <w:divBdr>
        <w:top w:val="none" w:sz="0" w:space="0" w:color="auto"/>
        <w:left w:val="none" w:sz="0" w:space="0" w:color="auto"/>
        <w:bottom w:val="none" w:sz="0" w:space="0" w:color="auto"/>
        <w:right w:val="none" w:sz="0" w:space="0" w:color="auto"/>
      </w:divBdr>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48255276">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DB88-50EB-457C-92F8-27AF7FBD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15845</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2024-12-09T07:47:00Z</dcterms:created>
  <dcterms:modified xsi:type="dcterms:W3CDTF">2024-12-09T07:47:00Z</dcterms:modified>
</cp:coreProperties>
</file>