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58037" w14:textId="77777777" w:rsidR="003030D0" w:rsidRDefault="003030D0" w:rsidP="00E978BB">
      <w:pPr>
        <w:pStyle w:val="a3"/>
        <w:rPr>
          <w:rtl/>
        </w:rPr>
      </w:pPr>
      <w:r>
        <w:rPr>
          <w:rtl/>
        </w:rPr>
        <w:t xml:space="preserve">הרב יאיר </w:t>
      </w:r>
      <w:proofErr w:type="spellStart"/>
      <w:r>
        <w:rPr>
          <w:rtl/>
        </w:rPr>
        <w:t>קאהן</w:t>
      </w:r>
      <w:proofErr w:type="spellEnd"/>
    </w:p>
    <w:p w14:paraId="4D14A3A8" w14:textId="77777777" w:rsidR="003030D0" w:rsidRDefault="003030D0" w:rsidP="006A27E1">
      <w:pPr>
        <w:pStyle w:val="a3"/>
      </w:pPr>
      <w:r>
        <w:rPr>
          <w:rtl/>
        </w:rPr>
        <w:t xml:space="preserve">גיטין </w:t>
      </w:r>
      <w:proofErr w:type="spellStart"/>
      <w:r>
        <w:rPr>
          <w:rtl/>
        </w:rPr>
        <w:t>יז</w:t>
      </w:r>
      <w:proofErr w:type="spellEnd"/>
      <w:r>
        <w:rPr>
          <w:rtl/>
        </w:rPr>
        <w:t xml:space="preserve"> ע"ב</w:t>
      </w:r>
    </w:p>
    <w:p w14:paraId="2BD7509B" w14:textId="77777777" w:rsidR="008446EC" w:rsidRDefault="006A27E1" w:rsidP="003030D0">
      <w:pPr>
        <w:pStyle w:val="a1"/>
      </w:pPr>
      <w:proofErr w:type="spellStart"/>
      <w:r>
        <w:rPr>
          <w:rtl/>
        </w:rPr>
        <w:t>גזייה</w:t>
      </w:r>
      <w:proofErr w:type="spellEnd"/>
      <w:r>
        <w:rPr>
          <w:rtl/>
        </w:rPr>
        <w:t xml:space="preserve"> לזמן</w:t>
      </w:r>
    </w:p>
    <w:p w14:paraId="7E3C0559" w14:textId="77777777" w:rsidR="008446EC" w:rsidRDefault="003030D0" w:rsidP="003030D0">
      <w:pPr>
        <w:pStyle w:val="2"/>
        <w:rPr>
          <w:rtl/>
        </w:rPr>
      </w:pPr>
      <w:r>
        <w:rPr>
          <w:rtl/>
        </w:rPr>
        <w:t>מקורות</w:t>
      </w:r>
    </w:p>
    <w:p w14:paraId="5FA62CA1" w14:textId="77777777" w:rsidR="003030D0" w:rsidRDefault="008446EC" w:rsidP="006A27E1">
      <w:pPr>
        <w:ind w:left="210" w:hanging="210"/>
        <w:rPr>
          <w:rtl/>
        </w:rPr>
      </w:pPr>
      <w:r>
        <w:rPr>
          <w:rtl/>
        </w:rPr>
        <w:t>1.</w:t>
      </w:r>
      <w:r w:rsidR="003030D0">
        <w:rPr>
          <w:rtl/>
        </w:rPr>
        <w:t> </w:t>
      </w:r>
      <w:r w:rsidR="006A27E1">
        <w:rPr>
          <w:rtl/>
        </w:rPr>
        <w:t xml:space="preserve">דף </w:t>
      </w:r>
      <w:proofErr w:type="spellStart"/>
      <w:r w:rsidR="006A27E1">
        <w:rPr>
          <w:rtl/>
        </w:rPr>
        <w:t>יז</w:t>
      </w:r>
      <w:proofErr w:type="spellEnd"/>
      <w:r w:rsidR="006A27E1">
        <w:rPr>
          <w:rtl/>
        </w:rPr>
        <w:t xml:space="preserve">: "אמר ליה </w:t>
      </w:r>
      <w:proofErr w:type="spellStart"/>
      <w:r w:rsidR="006A27E1">
        <w:rPr>
          <w:rtl/>
        </w:rPr>
        <w:t>אביי</w:t>
      </w:r>
      <w:proofErr w:type="spellEnd"/>
      <w:r w:rsidR="006A27E1">
        <w:rPr>
          <w:rtl/>
        </w:rPr>
        <w:t>..</w:t>
      </w:r>
      <w:r>
        <w:rPr>
          <w:rtl/>
        </w:rPr>
        <w:t xml:space="preserve">. </w:t>
      </w:r>
      <w:proofErr w:type="spellStart"/>
      <w:r>
        <w:rPr>
          <w:rtl/>
        </w:rPr>
        <w:t>קלא</w:t>
      </w:r>
      <w:proofErr w:type="spellEnd"/>
      <w:r>
        <w:rPr>
          <w:rtl/>
        </w:rPr>
        <w:t xml:space="preserve"> </w:t>
      </w:r>
      <w:proofErr w:type="spellStart"/>
      <w:r>
        <w:rPr>
          <w:rtl/>
        </w:rPr>
        <w:t>אית</w:t>
      </w:r>
      <w:proofErr w:type="spellEnd"/>
      <w:r>
        <w:rPr>
          <w:rtl/>
        </w:rPr>
        <w:t xml:space="preserve"> להו", </w:t>
      </w:r>
      <w:proofErr w:type="spellStart"/>
      <w:r>
        <w:rPr>
          <w:rtl/>
        </w:rPr>
        <w:t>תוד"ה</w:t>
      </w:r>
      <w:proofErr w:type="spellEnd"/>
      <w:r>
        <w:rPr>
          <w:rtl/>
        </w:rPr>
        <w:t xml:space="preserve"> </w:t>
      </w:r>
      <w:proofErr w:type="spellStart"/>
      <w:r>
        <w:rPr>
          <w:rtl/>
        </w:rPr>
        <w:t>גזייה</w:t>
      </w:r>
      <w:proofErr w:type="spellEnd"/>
      <w:r>
        <w:rPr>
          <w:rtl/>
        </w:rPr>
        <w:t>,</w:t>
      </w:r>
      <w:r w:rsidR="003030D0">
        <w:rPr>
          <w:rtl/>
        </w:rPr>
        <w:t xml:space="preserve"> </w:t>
      </w:r>
      <w:r>
        <w:rPr>
          <w:rtl/>
        </w:rPr>
        <w:t xml:space="preserve">עיין תוספות דף </w:t>
      </w:r>
      <w:proofErr w:type="spellStart"/>
      <w:r>
        <w:rPr>
          <w:rtl/>
        </w:rPr>
        <w:t>יז</w:t>
      </w:r>
      <w:proofErr w:type="spellEnd"/>
      <w:r>
        <w:rPr>
          <w:rtl/>
        </w:rPr>
        <w:t>. ד"ה משום בת אחותו.</w:t>
      </w:r>
    </w:p>
    <w:p w14:paraId="050AFBBA" w14:textId="77777777" w:rsidR="008446EC" w:rsidRDefault="008446EC" w:rsidP="006A27E1">
      <w:pPr>
        <w:ind w:left="210" w:hanging="210"/>
        <w:rPr>
          <w:rtl/>
        </w:rPr>
      </w:pPr>
      <w:r>
        <w:rPr>
          <w:rtl/>
        </w:rPr>
        <w:t>2.</w:t>
      </w:r>
      <w:r w:rsidR="003030D0">
        <w:rPr>
          <w:rtl/>
        </w:rPr>
        <w:t> </w:t>
      </w:r>
      <w:r>
        <w:rPr>
          <w:rtl/>
        </w:rPr>
        <w:t>יבמות</w:t>
      </w:r>
      <w:r w:rsidR="003030D0">
        <w:rPr>
          <w:rtl/>
        </w:rPr>
        <w:t xml:space="preserve"> דף לא: "</w:t>
      </w:r>
      <w:proofErr w:type="spellStart"/>
      <w:r w:rsidR="003030D0">
        <w:rPr>
          <w:rtl/>
        </w:rPr>
        <w:t>אב"א</w:t>
      </w:r>
      <w:proofErr w:type="spellEnd"/>
      <w:r w:rsidR="003030D0">
        <w:rPr>
          <w:rtl/>
        </w:rPr>
        <w:t xml:space="preserve"> משום דלא אפשר...</w:t>
      </w:r>
      <w:r>
        <w:rPr>
          <w:rtl/>
        </w:rPr>
        <w:t xml:space="preserve"> </w:t>
      </w:r>
      <w:proofErr w:type="spellStart"/>
      <w:r>
        <w:rPr>
          <w:rtl/>
        </w:rPr>
        <w:t>קאתי</w:t>
      </w:r>
      <w:proofErr w:type="spellEnd"/>
      <w:r>
        <w:rPr>
          <w:rtl/>
        </w:rPr>
        <w:t>",</w:t>
      </w:r>
      <w:r w:rsidR="003030D0">
        <w:rPr>
          <w:rtl/>
        </w:rPr>
        <w:t xml:space="preserve"> </w:t>
      </w:r>
      <w:proofErr w:type="spellStart"/>
      <w:r>
        <w:rPr>
          <w:rtl/>
        </w:rPr>
        <w:t>תוד"ה</w:t>
      </w:r>
      <w:proofErr w:type="spellEnd"/>
      <w:r>
        <w:rPr>
          <w:rtl/>
        </w:rPr>
        <w:t xml:space="preserve"> להצלה [ערוך לנר שם].</w:t>
      </w:r>
    </w:p>
    <w:p w14:paraId="1167BCE1" w14:textId="77777777" w:rsidR="008446EC" w:rsidRDefault="008446EC" w:rsidP="006A27E1">
      <w:pPr>
        <w:rPr>
          <w:rtl/>
        </w:rPr>
      </w:pPr>
      <w:r>
        <w:rPr>
          <w:rtl/>
        </w:rPr>
        <w:t xml:space="preserve">3. דף </w:t>
      </w:r>
      <w:proofErr w:type="spellStart"/>
      <w:r>
        <w:rPr>
          <w:rtl/>
        </w:rPr>
        <w:t>יח</w:t>
      </w:r>
      <w:proofErr w:type="spellEnd"/>
      <w:r>
        <w:rPr>
          <w:rtl/>
        </w:rPr>
        <w:t xml:space="preserve">. </w:t>
      </w:r>
      <w:proofErr w:type="spellStart"/>
      <w:r>
        <w:rPr>
          <w:rtl/>
        </w:rPr>
        <w:t>תוד"ה</w:t>
      </w:r>
      <w:proofErr w:type="spellEnd"/>
      <w:r>
        <w:rPr>
          <w:rtl/>
        </w:rPr>
        <w:t xml:space="preserve"> הנהו </w:t>
      </w:r>
      <w:proofErr w:type="spellStart"/>
      <w:r>
        <w:rPr>
          <w:rtl/>
        </w:rPr>
        <w:t>קלא</w:t>
      </w:r>
      <w:proofErr w:type="spellEnd"/>
      <w:r>
        <w:rPr>
          <w:rtl/>
        </w:rPr>
        <w:t>.</w:t>
      </w:r>
    </w:p>
    <w:p w14:paraId="53C5C0F4" w14:textId="77777777" w:rsidR="008446EC" w:rsidRDefault="008446EC" w:rsidP="006A27E1">
      <w:pPr>
        <w:ind w:left="210" w:hanging="210"/>
        <w:rPr>
          <w:rtl/>
        </w:rPr>
      </w:pPr>
      <w:r>
        <w:rPr>
          <w:rtl/>
        </w:rPr>
        <w:t xml:space="preserve">4. רמב"ם </w:t>
      </w:r>
      <w:proofErr w:type="spellStart"/>
      <w:r>
        <w:rPr>
          <w:rtl/>
        </w:rPr>
        <w:t>וראב"ד</w:t>
      </w:r>
      <w:proofErr w:type="spellEnd"/>
      <w:r>
        <w:rPr>
          <w:rtl/>
        </w:rPr>
        <w:t xml:space="preserve"> הל</w:t>
      </w:r>
      <w:r w:rsidR="006A27E1">
        <w:rPr>
          <w:rtl/>
        </w:rPr>
        <w:t>'</w:t>
      </w:r>
      <w:r>
        <w:rPr>
          <w:rtl/>
        </w:rPr>
        <w:t xml:space="preserve"> גירושין </w:t>
      </w:r>
      <w:r w:rsidR="006A27E1">
        <w:rPr>
          <w:rtl/>
        </w:rPr>
        <w:t>פ"</w:t>
      </w:r>
      <w:r>
        <w:rPr>
          <w:rtl/>
        </w:rPr>
        <w:t>א</w:t>
      </w:r>
      <w:r w:rsidR="006A27E1">
        <w:rPr>
          <w:rtl/>
        </w:rPr>
        <w:t xml:space="preserve"> </w:t>
      </w:r>
      <w:proofErr w:type="spellStart"/>
      <w:r w:rsidR="006A27E1">
        <w:rPr>
          <w:rtl/>
        </w:rPr>
        <w:t>ה</w:t>
      </w:r>
      <w:r>
        <w:rPr>
          <w:rtl/>
        </w:rPr>
        <w:t>כ</w:t>
      </w:r>
      <w:r w:rsidR="006A27E1">
        <w:rPr>
          <w:rtl/>
        </w:rPr>
        <w:t>"</w:t>
      </w:r>
      <w:r>
        <w:rPr>
          <w:rtl/>
        </w:rPr>
        <w:t>ו</w:t>
      </w:r>
      <w:proofErr w:type="spellEnd"/>
      <w:r>
        <w:rPr>
          <w:rtl/>
        </w:rPr>
        <w:t xml:space="preserve">, חידושי </w:t>
      </w:r>
      <w:proofErr w:type="spellStart"/>
      <w:r>
        <w:rPr>
          <w:rtl/>
        </w:rPr>
        <w:t>הרשב"א</w:t>
      </w:r>
      <w:proofErr w:type="spellEnd"/>
      <w:r>
        <w:rPr>
          <w:rtl/>
        </w:rPr>
        <w:t xml:space="preserve"> ג</w:t>
      </w:r>
      <w:r w:rsidR="006A27E1">
        <w:rPr>
          <w:rtl/>
        </w:rPr>
        <w:t>י</w:t>
      </w:r>
      <w:r>
        <w:rPr>
          <w:rtl/>
        </w:rPr>
        <w:t xml:space="preserve">טין דף </w:t>
      </w:r>
      <w:proofErr w:type="spellStart"/>
      <w:r w:rsidR="006A27E1">
        <w:rPr>
          <w:rtl/>
        </w:rPr>
        <w:t>י</w:t>
      </w:r>
      <w:r>
        <w:rPr>
          <w:rtl/>
        </w:rPr>
        <w:t>ז</w:t>
      </w:r>
      <w:proofErr w:type="spellEnd"/>
      <w:r>
        <w:rPr>
          <w:rtl/>
        </w:rPr>
        <w:t xml:space="preserve">: ד"ה </w:t>
      </w:r>
      <w:proofErr w:type="spellStart"/>
      <w:r>
        <w:rPr>
          <w:rtl/>
        </w:rPr>
        <w:t>גזייה</w:t>
      </w:r>
      <w:proofErr w:type="spellEnd"/>
      <w:r>
        <w:rPr>
          <w:rtl/>
        </w:rPr>
        <w:t xml:space="preserve"> לזמן [אור שמח על הרמב"ם עד "ודוק"].</w:t>
      </w:r>
    </w:p>
    <w:p w14:paraId="648839D7" w14:textId="77777777" w:rsidR="008446EC" w:rsidRDefault="008446EC" w:rsidP="003030D0">
      <w:pPr>
        <w:pStyle w:val="2"/>
        <w:rPr>
          <w:rtl/>
        </w:rPr>
      </w:pPr>
      <w:r>
        <w:rPr>
          <w:rtl/>
        </w:rPr>
        <w:t>שאלות</w:t>
      </w:r>
      <w:r w:rsidR="003030D0">
        <w:rPr>
          <w:rtl/>
        </w:rPr>
        <w:t xml:space="preserve"> הכנה</w:t>
      </w:r>
    </w:p>
    <w:p w14:paraId="591FC7D8" w14:textId="77777777" w:rsidR="008446EC" w:rsidRDefault="008446EC" w:rsidP="003030D0">
      <w:pPr>
        <w:ind w:left="210" w:hanging="210"/>
        <w:rPr>
          <w:rtl/>
        </w:rPr>
      </w:pPr>
      <w:r>
        <w:rPr>
          <w:rtl/>
        </w:rPr>
        <w:t>1. מניין דייק הרמב"ם שאין הגט נפסל על ידי מחיקת הזמן?</w:t>
      </w:r>
    </w:p>
    <w:p w14:paraId="33428209" w14:textId="77777777" w:rsidR="008446EC" w:rsidRDefault="008446EC" w:rsidP="003030D0">
      <w:pPr>
        <w:ind w:left="210" w:hanging="210"/>
        <w:rPr>
          <w:rtl/>
        </w:rPr>
      </w:pPr>
      <w:r>
        <w:rPr>
          <w:rtl/>
        </w:rPr>
        <w:t>2. מה הסברה לחלק בין גט שאין בו זמן לבין גט שנמחק הזמן שבו, הכשר לפי הרמב"ם?</w:t>
      </w:r>
    </w:p>
    <w:p w14:paraId="19836193" w14:textId="77777777" w:rsidR="008446EC" w:rsidRDefault="008446EC" w:rsidP="003030D0">
      <w:pPr>
        <w:ind w:left="210" w:hanging="210"/>
        <w:rPr>
          <w:rtl/>
        </w:rPr>
      </w:pPr>
      <w:r>
        <w:rPr>
          <w:rtl/>
        </w:rPr>
        <w:t>3. למה אין מחייבים אשת איש שזינתה שמוציאה גט שאין בו זמן, הואיל ובחזקת אשת איש קיימא ואין אנו יודעים מתי התגרשה?</w:t>
      </w:r>
    </w:p>
    <w:p w14:paraId="6042F0C2" w14:textId="77777777" w:rsidR="008446EC" w:rsidRDefault="008446EC" w:rsidP="003030D0">
      <w:pPr>
        <w:ind w:left="210" w:hanging="210"/>
        <w:rPr>
          <w:rtl/>
        </w:rPr>
      </w:pPr>
      <w:r>
        <w:rPr>
          <w:rtl/>
        </w:rPr>
        <w:t xml:space="preserve">4. מה ההבדל לפי רש"י בין </w:t>
      </w:r>
      <w:proofErr w:type="spellStart"/>
      <w:r>
        <w:rPr>
          <w:rtl/>
        </w:rPr>
        <w:t>גזייה</w:t>
      </w:r>
      <w:proofErr w:type="spellEnd"/>
      <w:r>
        <w:rPr>
          <w:rtl/>
        </w:rPr>
        <w:t xml:space="preserve"> לזמן למחקה ליה לזמן, ומה הטעם לחילוק?</w:t>
      </w:r>
    </w:p>
    <w:p w14:paraId="031B30B3" w14:textId="77777777" w:rsidR="008446EC" w:rsidRDefault="008446EC" w:rsidP="003030D0">
      <w:pPr>
        <w:pStyle w:val="2"/>
        <w:rPr>
          <w:rtl/>
        </w:rPr>
      </w:pPr>
      <w:r>
        <w:rPr>
          <w:rtl/>
        </w:rPr>
        <w:t xml:space="preserve">א. דין </w:t>
      </w:r>
      <w:proofErr w:type="spellStart"/>
      <w:r>
        <w:rPr>
          <w:rtl/>
        </w:rPr>
        <w:t>גזייה</w:t>
      </w:r>
      <w:proofErr w:type="spellEnd"/>
      <w:r>
        <w:rPr>
          <w:rtl/>
        </w:rPr>
        <w:t xml:space="preserve"> לזמן</w:t>
      </w:r>
    </w:p>
    <w:p w14:paraId="4527FDEC" w14:textId="77777777" w:rsidR="003030D0" w:rsidRDefault="008446EC" w:rsidP="003030D0">
      <w:pPr>
        <w:pStyle w:val="a0"/>
        <w:rPr>
          <w:rtl/>
        </w:rPr>
      </w:pPr>
      <w:r>
        <w:rPr>
          <w:rtl/>
        </w:rPr>
        <w:t xml:space="preserve">"אמר ליה </w:t>
      </w:r>
      <w:proofErr w:type="spellStart"/>
      <w:r>
        <w:rPr>
          <w:rtl/>
        </w:rPr>
        <w:t>אביי</w:t>
      </w:r>
      <w:proofErr w:type="spellEnd"/>
      <w:r>
        <w:rPr>
          <w:rtl/>
        </w:rPr>
        <w:t xml:space="preserve"> לרב יוסף: 'ג' ג</w:t>
      </w:r>
      <w:r w:rsidR="00BB60C2">
        <w:rPr>
          <w:rtl/>
        </w:rPr>
        <w:t>י</w:t>
      </w:r>
      <w:r>
        <w:rPr>
          <w:rtl/>
        </w:rPr>
        <w:t>טין פסולים ואם ניסת הוולד כשר'</w:t>
      </w:r>
      <w:r w:rsidR="00BB60C2">
        <w:rPr>
          <w:rtl/>
        </w:rPr>
        <w:t xml:space="preserve"> </w:t>
      </w:r>
      <w:r>
        <w:rPr>
          <w:rtl/>
        </w:rPr>
        <w:t xml:space="preserve">- מה הועילו חכמים בתקנתן? </w:t>
      </w:r>
      <w:proofErr w:type="spellStart"/>
      <w:r>
        <w:rPr>
          <w:rtl/>
        </w:rPr>
        <w:t>אהנו</w:t>
      </w:r>
      <w:proofErr w:type="spellEnd"/>
      <w:r>
        <w:rPr>
          <w:rtl/>
        </w:rPr>
        <w:t xml:space="preserve"> </w:t>
      </w:r>
      <w:proofErr w:type="spellStart"/>
      <w:r>
        <w:rPr>
          <w:rtl/>
        </w:rPr>
        <w:t>דלכתחילה</w:t>
      </w:r>
      <w:proofErr w:type="spellEnd"/>
      <w:r>
        <w:rPr>
          <w:rtl/>
        </w:rPr>
        <w:t xml:space="preserve"> לא תינשא. </w:t>
      </w:r>
      <w:proofErr w:type="spellStart"/>
      <w:r>
        <w:rPr>
          <w:rtl/>
        </w:rPr>
        <w:t>גזייה</w:t>
      </w:r>
      <w:proofErr w:type="spellEnd"/>
      <w:r>
        <w:rPr>
          <w:rtl/>
        </w:rPr>
        <w:t xml:space="preserve"> לזמן </w:t>
      </w:r>
      <w:proofErr w:type="spellStart"/>
      <w:r>
        <w:rPr>
          <w:rtl/>
        </w:rPr>
        <w:t>דידיה</w:t>
      </w:r>
      <w:proofErr w:type="spellEnd"/>
      <w:r>
        <w:rPr>
          <w:rtl/>
        </w:rPr>
        <w:t xml:space="preserve"> ויהביה ניהלה מאי? אמר ליה: לרמאי לא </w:t>
      </w:r>
      <w:proofErr w:type="spellStart"/>
      <w:r>
        <w:rPr>
          <w:rtl/>
        </w:rPr>
        <w:t>חיישינן</w:t>
      </w:r>
      <w:proofErr w:type="spellEnd"/>
      <w:r>
        <w:rPr>
          <w:rtl/>
        </w:rPr>
        <w:t>".</w:t>
      </w:r>
    </w:p>
    <w:p w14:paraId="2A4517BC" w14:textId="77777777" w:rsidR="00214344" w:rsidRDefault="008446EC" w:rsidP="00214344">
      <w:pPr>
        <w:rPr>
          <w:rtl/>
        </w:rPr>
      </w:pPr>
      <w:r>
        <w:rPr>
          <w:rtl/>
        </w:rPr>
        <w:t xml:space="preserve">בתחילה קבעה הגמרא </w:t>
      </w:r>
      <w:r w:rsidR="00BB60C2">
        <w:rPr>
          <w:rtl/>
        </w:rPr>
        <w:t xml:space="preserve">כי </w:t>
      </w:r>
      <w:r>
        <w:rPr>
          <w:rtl/>
        </w:rPr>
        <w:t xml:space="preserve">מסתפקים בכך שתקנת זמן מועילה למנוע קידושין לכתחילה: אף על פי שאם נישאת על ידי גט בלי זמן הוולד כשר, מכל מקום הועילו חכמים בתקנת זמן משום שלכתחילה אין היא יכולה להתחתן על סמך גט זה. </w:t>
      </w:r>
    </w:p>
    <w:p w14:paraId="37AC5F57" w14:textId="77777777" w:rsidR="00214344" w:rsidRDefault="008446EC" w:rsidP="00214344">
      <w:pPr>
        <w:rPr>
          <w:rtl/>
        </w:rPr>
      </w:pPr>
      <w:r>
        <w:rPr>
          <w:rtl/>
        </w:rPr>
        <w:t>לאחר מכן הגמרא שואלת 'מה הועילו חכמים בתקנת</w:t>
      </w:r>
      <w:r w:rsidR="00214344">
        <w:rPr>
          <w:rtl/>
        </w:rPr>
        <w:t>ן</w:t>
      </w:r>
      <w:r>
        <w:rPr>
          <w:rtl/>
        </w:rPr>
        <w:t>'</w:t>
      </w:r>
      <w:r w:rsidR="00214344">
        <w:rPr>
          <w:rtl/>
        </w:rPr>
        <w:t>,</w:t>
      </w:r>
      <w:r>
        <w:rPr>
          <w:rtl/>
        </w:rPr>
        <w:t xml:space="preserve"> מ</w:t>
      </w:r>
      <w:r w:rsidR="00214344">
        <w:rPr>
          <w:rtl/>
        </w:rPr>
        <w:t>אחר וישנו חשש</w:t>
      </w:r>
      <w:r>
        <w:rPr>
          <w:rtl/>
        </w:rPr>
        <w:t xml:space="preserve"> </w:t>
      </w:r>
      <w:r w:rsidR="00214344">
        <w:rPr>
          <w:rtl/>
        </w:rPr>
        <w:t xml:space="preserve">כי </w:t>
      </w:r>
      <w:r>
        <w:rPr>
          <w:rtl/>
        </w:rPr>
        <w:t>הבעל יחתוך את הזמן לפני שייתן את הגט לאשתו. לכאורה</w:t>
      </w:r>
      <w:r w:rsidR="00214344">
        <w:rPr>
          <w:rtl/>
        </w:rPr>
        <w:t xml:space="preserve">, מכך שהגמרא שואלת מה הדין במקרה </w:t>
      </w:r>
      <w:proofErr w:type="spellStart"/>
      <w:r w:rsidR="00214344">
        <w:rPr>
          <w:rtl/>
        </w:rPr>
        <w:t>ש'גזייה</w:t>
      </w:r>
      <w:proofErr w:type="spellEnd"/>
      <w:r w:rsidR="00214344">
        <w:rPr>
          <w:rtl/>
        </w:rPr>
        <w:t xml:space="preserve"> לזמן',</w:t>
      </w:r>
      <w:r>
        <w:rPr>
          <w:rtl/>
        </w:rPr>
        <w:t xml:space="preserve"> משמע שבמקרה זה הגט אינו פס</w:t>
      </w:r>
      <w:r w:rsidR="00214344">
        <w:rPr>
          <w:rtl/>
        </w:rPr>
        <w:t>ול ואפשר להינשא על סמך גט זה. זאת מאחר ו</w:t>
      </w:r>
      <w:r>
        <w:rPr>
          <w:rtl/>
        </w:rPr>
        <w:t>הגמרא כבר קבעה לגבי השאלה הראשונה "</w:t>
      </w:r>
      <w:proofErr w:type="spellStart"/>
      <w:r>
        <w:rPr>
          <w:rtl/>
        </w:rPr>
        <w:t>אהנו</w:t>
      </w:r>
      <w:proofErr w:type="spellEnd"/>
      <w:r>
        <w:rPr>
          <w:rtl/>
        </w:rPr>
        <w:t xml:space="preserve"> </w:t>
      </w:r>
      <w:proofErr w:type="spellStart"/>
      <w:r>
        <w:rPr>
          <w:rtl/>
        </w:rPr>
        <w:t>דלכתחילה</w:t>
      </w:r>
      <w:proofErr w:type="spellEnd"/>
      <w:r>
        <w:rPr>
          <w:rtl/>
        </w:rPr>
        <w:t xml:space="preserve"> לא תינשא", ואם גם </w:t>
      </w:r>
      <w:proofErr w:type="spellStart"/>
      <w:r>
        <w:rPr>
          <w:rtl/>
        </w:rPr>
        <w:t>בגזייה</w:t>
      </w:r>
      <w:proofErr w:type="spellEnd"/>
      <w:r>
        <w:rPr>
          <w:rtl/>
        </w:rPr>
        <w:t xml:space="preserve"> לזמן אסור לה להינשא לכתחילה, מה מקום יש לשאלה זו אחרי שהגמרא כבר השיבה שדי בכך שהתקנה מועילה לעניין נישואין לכתחילה? </w:t>
      </w:r>
    </w:p>
    <w:p w14:paraId="6AD2507D" w14:textId="77777777" w:rsidR="00214344" w:rsidRDefault="008446EC" w:rsidP="00214344">
      <w:pPr>
        <w:rPr>
          <w:rtl/>
        </w:rPr>
      </w:pPr>
      <w:r>
        <w:rPr>
          <w:rtl/>
        </w:rPr>
        <w:t xml:space="preserve">על רקע </w:t>
      </w:r>
      <w:r w:rsidR="00214344">
        <w:rPr>
          <w:rtl/>
        </w:rPr>
        <w:t xml:space="preserve">דברים אלו, </w:t>
      </w:r>
      <w:r>
        <w:rPr>
          <w:rtl/>
        </w:rPr>
        <w:t>פסק הרמב"ם</w:t>
      </w:r>
      <w:r w:rsidR="00214344">
        <w:rPr>
          <w:rtl/>
        </w:rPr>
        <w:t>:</w:t>
      </w:r>
      <w:r>
        <w:rPr>
          <w:rtl/>
        </w:rPr>
        <w:t xml:space="preserve"> </w:t>
      </w:r>
    </w:p>
    <w:p w14:paraId="2166BAFB" w14:textId="77777777" w:rsidR="008446EC" w:rsidRDefault="008446EC" w:rsidP="00214344">
      <w:pPr>
        <w:pStyle w:val="a0"/>
        <w:rPr>
          <w:rtl/>
        </w:rPr>
      </w:pPr>
      <w:r>
        <w:rPr>
          <w:rtl/>
        </w:rPr>
        <w:t>"חתך ממנו הזמן ונתנו לה</w:t>
      </w:r>
      <w:r w:rsidR="00BB60C2">
        <w:rPr>
          <w:rtl/>
        </w:rPr>
        <w:t>...</w:t>
      </w:r>
      <w:r>
        <w:rPr>
          <w:rtl/>
        </w:rPr>
        <w:t xml:space="preserve"> כשר"</w:t>
      </w:r>
      <w:r w:rsidR="00214344">
        <w:rPr>
          <w:rtl/>
        </w:rPr>
        <w:tab/>
      </w:r>
      <w:r w:rsidR="00214344">
        <w:rPr>
          <w:rtl/>
        </w:rPr>
        <w:br/>
      </w:r>
      <w:r w:rsidR="00214344">
        <w:rPr>
          <w:rtl/>
        </w:rPr>
        <w:tab/>
        <w:t xml:space="preserve">(הל' גירושין פ"א </w:t>
      </w:r>
      <w:proofErr w:type="spellStart"/>
      <w:r w:rsidR="00214344">
        <w:rPr>
          <w:rtl/>
        </w:rPr>
        <w:t>הכ"ו</w:t>
      </w:r>
      <w:proofErr w:type="spellEnd"/>
      <w:r w:rsidR="00214344">
        <w:rPr>
          <w:rtl/>
        </w:rPr>
        <w:t>)</w:t>
      </w:r>
      <w:r>
        <w:rPr>
          <w:rtl/>
        </w:rPr>
        <w:t>.</w:t>
      </w:r>
    </w:p>
    <w:p w14:paraId="7D1FF47D" w14:textId="77777777" w:rsidR="00BB60C2" w:rsidRDefault="00BB60C2" w:rsidP="00214344">
      <w:pPr>
        <w:rPr>
          <w:rtl/>
        </w:rPr>
      </w:pPr>
      <w:r>
        <w:rPr>
          <w:rtl/>
        </w:rPr>
        <w:t>רש</w:t>
      </w:r>
      <w:r w:rsidR="00214344">
        <w:rPr>
          <w:rtl/>
        </w:rPr>
        <w:t>"</w:t>
      </w:r>
      <w:r>
        <w:rPr>
          <w:rtl/>
        </w:rPr>
        <w:t xml:space="preserve">י לעומתו </w:t>
      </w:r>
      <w:r w:rsidR="008446EC">
        <w:rPr>
          <w:rtl/>
        </w:rPr>
        <w:t>פירש סוגי</w:t>
      </w:r>
      <w:r w:rsidR="006A27E1">
        <w:rPr>
          <w:rtl/>
        </w:rPr>
        <w:t>ה</w:t>
      </w:r>
      <w:r w:rsidR="00214344">
        <w:rPr>
          <w:rtl/>
        </w:rPr>
        <w:t xml:space="preserve"> זו באופן אחר:</w:t>
      </w:r>
    </w:p>
    <w:p w14:paraId="4DF36049" w14:textId="77777777" w:rsidR="00BB60C2" w:rsidRDefault="008446EC" w:rsidP="00BB60C2">
      <w:pPr>
        <w:pStyle w:val="a0"/>
        <w:rPr>
          <w:rtl/>
        </w:rPr>
      </w:pPr>
      <w:r>
        <w:rPr>
          <w:rtl/>
        </w:rPr>
        <w:t>"</w:t>
      </w:r>
      <w:proofErr w:type="spellStart"/>
      <w:r>
        <w:rPr>
          <w:rtl/>
        </w:rPr>
        <w:t>אהנו</w:t>
      </w:r>
      <w:proofErr w:type="spellEnd"/>
      <w:r>
        <w:rPr>
          <w:rtl/>
        </w:rPr>
        <w:t xml:space="preserve"> </w:t>
      </w:r>
      <w:proofErr w:type="spellStart"/>
      <w:r>
        <w:rPr>
          <w:rtl/>
        </w:rPr>
        <w:t>דלכתחילה</w:t>
      </w:r>
      <w:proofErr w:type="spellEnd"/>
      <w:r>
        <w:rPr>
          <w:rtl/>
        </w:rPr>
        <w:t xml:space="preserve"> לא תינשא</w:t>
      </w:r>
      <w:r w:rsidR="003030D0">
        <w:rPr>
          <w:rtl/>
        </w:rPr>
        <w:t xml:space="preserve"> </w:t>
      </w:r>
      <w:r>
        <w:rPr>
          <w:rtl/>
        </w:rPr>
        <w:t xml:space="preserve">- וכיוון </w:t>
      </w:r>
      <w:proofErr w:type="spellStart"/>
      <w:r>
        <w:rPr>
          <w:rtl/>
        </w:rPr>
        <w:t>דהכי</w:t>
      </w:r>
      <w:proofErr w:type="spellEnd"/>
      <w:r>
        <w:rPr>
          <w:rtl/>
        </w:rPr>
        <w:t xml:space="preserve"> הוא, אי בעי לכתוב גט בלא זמן לחפות על בת אחותו או למכור בפירות לא כתבו ליה סופרי הדיינים ולא חתמי עליה סהדי". </w:t>
      </w:r>
    </w:p>
    <w:p w14:paraId="0CC1BA8C" w14:textId="77777777" w:rsidR="0009589A" w:rsidRDefault="008446EC" w:rsidP="0009589A">
      <w:pPr>
        <w:rPr>
          <w:rtl/>
        </w:rPr>
      </w:pPr>
      <w:r>
        <w:rPr>
          <w:rtl/>
        </w:rPr>
        <w:t>לפי פירושו</w:t>
      </w:r>
      <w:r w:rsidR="00214344">
        <w:rPr>
          <w:rtl/>
        </w:rPr>
        <w:t xml:space="preserve">, </w:t>
      </w:r>
      <w:r>
        <w:rPr>
          <w:rtl/>
        </w:rPr>
        <w:t xml:space="preserve">הגמרא </w:t>
      </w:r>
      <w:r w:rsidR="00214344">
        <w:rPr>
          <w:rtl/>
        </w:rPr>
        <w:t xml:space="preserve">אינה </w:t>
      </w:r>
      <w:r>
        <w:rPr>
          <w:rtl/>
        </w:rPr>
        <w:t xml:space="preserve">מסתפקת בתועלת של מניעת קידושין לכתחילה. אלא </w:t>
      </w:r>
      <w:r w:rsidR="0009589A">
        <w:rPr>
          <w:rtl/>
        </w:rPr>
        <w:t xml:space="preserve">מוסיפה ואומרת כי </w:t>
      </w:r>
      <w:r>
        <w:rPr>
          <w:rtl/>
        </w:rPr>
        <w:t xml:space="preserve">הואיל ואי אפשר להתחתן על סמך גט זה לכתחילה, לא יאפשרו הסופרים והעדים לבעל לכתוב גט בלי זמן. לכן חזרה הגמרא ושאלה </w:t>
      </w:r>
      <w:proofErr w:type="spellStart"/>
      <w:r>
        <w:rPr>
          <w:rtl/>
        </w:rPr>
        <w:t>מגזייה</w:t>
      </w:r>
      <w:proofErr w:type="spellEnd"/>
      <w:r>
        <w:rPr>
          <w:rtl/>
        </w:rPr>
        <w:t xml:space="preserve"> לזמן: </w:t>
      </w:r>
      <w:r w:rsidR="0009589A">
        <w:rPr>
          <w:rtl/>
        </w:rPr>
        <w:t>למרות ש</w:t>
      </w:r>
      <w:r>
        <w:rPr>
          <w:rtl/>
        </w:rPr>
        <w:t>גם במקרה זה אין האישה יכולה להינשא לכתחילה, מכל מקום כאן כבר כתב הסופר את הגט והעדים כבר חתמו עליו, ואם כן מה הועילו חכמים בתקנתם וז"ל רש"י</w:t>
      </w:r>
      <w:r w:rsidR="0009589A">
        <w:rPr>
          <w:rtl/>
        </w:rPr>
        <w:t>:</w:t>
      </w:r>
    </w:p>
    <w:p w14:paraId="7F1E4128" w14:textId="77777777" w:rsidR="0009589A" w:rsidRDefault="0009589A" w:rsidP="0009589A">
      <w:pPr>
        <w:pStyle w:val="a0"/>
        <w:rPr>
          <w:rtl/>
        </w:rPr>
      </w:pPr>
      <w:r>
        <w:rPr>
          <w:rtl/>
        </w:rPr>
        <w:t>"</w:t>
      </w:r>
      <w:proofErr w:type="spellStart"/>
      <w:r w:rsidR="008446EC">
        <w:rPr>
          <w:rtl/>
        </w:rPr>
        <w:t>גזייה</w:t>
      </w:r>
      <w:proofErr w:type="spellEnd"/>
      <w:r w:rsidR="008446EC">
        <w:rPr>
          <w:rtl/>
        </w:rPr>
        <w:t xml:space="preserve"> לזמן ויהביה ניהלה</w:t>
      </w:r>
      <w:r>
        <w:rPr>
          <w:rtl/>
        </w:rPr>
        <w:t xml:space="preserve"> </w:t>
      </w:r>
      <w:r w:rsidR="008446EC">
        <w:rPr>
          <w:rtl/>
        </w:rPr>
        <w:t xml:space="preserve">-  לאחר שכתב בו זמן חתכו כדי לחפות על בת אחותו או למכור בפירות ויהביה ניהלה, </w:t>
      </w:r>
      <w:proofErr w:type="spellStart"/>
      <w:r w:rsidR="008446EC">
        <w:rPr>
          <w:rtl/>
        </w:rPr>
        <w:t>ואמרינן</w:t>
      </w:r>
      <w:proofErr w:type="spellEnd"/>
      <w:r w:rsidR="008446EC">
        <w:rPr>
          <w:rtl/>
        </w:rPr>
        <w:t xml:space="preserve"> </w:t>
      </w:r>
      <w:proofErr w:type="spellStart"/>
      <w:r w:rsidR="008446EC">
        <w:rPr>
          <w:rtl/>
        </w:rPr>
        <w:t>דגט</w:t>
      </w:r>
      <w:proofErr w:type="spellEnd"/>
      <w:r w:rsidR="008446EC">
        <w:rPr>
          <w:rtl/>
        </w:rPr>
        <w:t xml:space="preserve"> שאין בו זמן אם ניסת הוולד כשר, </w:t>
      </w:r>
      <w:proofErr w:type="spellStart"/>
      <w:r w:rsidR="008446EC">
        <w:rPr>
          <w:rtl/>
        </w:rPr>
        <w:t>וכשמוציאתו</w:t>
      </w:r>
      <w:proofErr w:type="spellEnd"/>
      <w:r w:rsidR="008446EC">
        <w:rPr>
          <w:rtl/>
        </w:rPr>
        <w:t xml:space="preserve"> הרי היא בחזקת מגורשת ולא </w:t>
      </w:r>
      <w:proofErr w:type="spellStart"/>
      <w:r w:rsidR="008446EC">
        <w:rPr>
          <w:rtl/>
        </w:rPr>
        <w:t>מיקטלה</w:t>
      </w:r>
      <w:proofErr w:type="spellEnd"/>
      <w:r w:rsidR="008446EC">
        <w:rPr>
          <w:rtl/>
        </w:rPr>
        <w:t>, מה הועילו חכמים בתקנתן?</w:t>
      </w:r>
      <w:r>
        <w:rPr>
          <w:rtl/>
        </w:rPr>
        <w:t>"</w:t>
      </w:r>
      <w:r w:rsidR="008446EC">
        <w:rPr>
          <w:rtl/>
        </w:rPr>
        <w:t>.</w:t>
      </w:r>
    </w:p>
    <w:p w14:paraId="46B6937E" w14:textId="77777777" w:rsidR="008446EC" w:rsidRDefault="008446EC" w:rsidP="0009589A">
      <w:pPr>
        <w:rPr>
          <w:rtl/>
        </w:rPr>
      </w:pPr>
      <w:r>
        <w:rPr>
          <w:rtl/>
        </w:rPr>
        <w:t xml:space="preserve">לפי פירושו דין </w:t>
      </w:r>
      <w:proofErr w:type="spellStart"/>
      <w:r>
        <w:rPr>
          <w:rtl/>
        </w:rPr>
        <w:t>גזייה</w:t>
      </w:r>
      <w:proofErr w:type="spellEnd"/>
      <w:r>
        <w:rPr>
          <w:rtl/>
        </w:rPr>
        <w:t xml:space="preserve"> לזמן הוא כדין גט שאין בו זמן, כלומר פסול ואם נישאת הוולד </w:t>
      </w:r>
      <w:r w:rsidR="0009589A">
        <w:rPr>
          <w:rtl/>
        </w:rPr>
        <w:t>כשר. אלא שפירוש זה הוא נגד פשט</w:t>
      </w:r>
      <w:r>
        <w:rPr>
          <w:rtl/>
        </w:rPr>
        <w:t xml:space="preserve"> סוגייתנו. ויש להבין למה דחה רש"י את ההסבר הפשוט לטובת פירושו.</w:t>
      </w:r>
    </w:p>
    <w:p w14:paraId="65451B44" w14:textId="77777777" w:rsidR="0009589A" w:rsidRDefault="008446EC" w:rsidP="00584C82">
      <w:pPr>
        <w:rPr>
          <w:rtl/>
        </w:rPr>
      </w:pPr>
      <w:r>
        <w:rPr>
          <w:rtl/>
        </w:rPr>
        <w:t xml:space="preserve">והנה, גם </w:t>
      </w:r>
      <w:proofErr w:type="spellStart"/>
      <w:r>
        <w:rPr>
          <w:rtl/>
        </w:rPr>
        <w:t>הראב"ד</w:t>
      </w:r>
      <w:proofErr w:type="spellEnd"/>
      <w:r>
        <w:rPr>
          <w:rtl/>
        </w:rPr>
        <w:t xml:space="preserve"> השיג על הרמב"ם: </w:t>
      </w:r>
    </w:p>
    <w:p w14:paraId="2733FF62" w14:textId="77777777" w:rsidR="0009589A" w:rsidRDefault="008446EC" w:rsidP="0009589A">
      <w:pPr>
        <w:pStyle w:val="a0"/>
        <w:rPr>
          <w:rtl/>
        </w:rPr>
      </w:pPr>
      <w:r>
        <w:rPr>
          <w:rtl/>
        </w:rPr>
        <w:t xml:space="preserve">"אמר אברהם: חתך ממנו הזמן ונתנו לה לכתחילה לא תינשא, שהרי משלושה </w:t>
      </w:r>
      <w:proofErr w:type="spellStart"/>
      <w:r>
        <w:rPr>
          <w:rtl/>
        </w:rPr>
        <w:t>גטין</w:t>
      </w:r>
      <w:proofErr w:type="spellEnd"/>
      <w:r>
        <w:rPr>
          <w:rtl/>
        </w:rPr>
        <w:t xml:space="preserve"> </w:t>
      </w:r>
      <w:proofErr w:type="spellStart"/>
      <w:r>
        <w:rPr>
          <w:rtl/>
        </w:rPr>
        <w:t>פסולין</w:t>
      </w:r>
      <w:proofErr w:type="spellEnd"/>
      <w:r>
        <w:rPr>
          <w:rtl/>
        </w:rPr>
        <w:t xml:space="preserve"> הוא זה".</w:t>
      </w:r>
    </w:p>
    <w:p w14:paraId="10D919DD" w14:textId="77777777" w:rsidR="008446EC" w:rsidRDefault="008446EC" w:rsidP="0009589A">
      <w:pPr>
        <w:rPr>
          <w:rtl/>
        </w:rPr>
      </w:pPr>
      <w:r>
        <w:rPr>
          <w:rtl/>
        </w:rPr>
        <w:t>כלומר</w:t>
      </w:r>
      <w:r w:rsidR="0009589A">
        <w:rPr>
          <w:rtl/>
        </w:rPr>
        <w:t>,</w:t>
      </w:r>
      <w:r>
        <w:rPr>
          <w:rtl/>
        </w:rPr>
        <w:t xml:space="preserve"> אם הבעל חתך את זמן הגט ואז מסרו לאשתו, הרי גירש את אשתו </w:t>
      </w:r>
      <w:r w:rsidR="0009589A">
        <w:rPr>
          <w:rtl/>
        </w:rPr>
        <w:t>ב</w:t>
      </w:r>
      <w:r>
        <w:rPr>
          <w:rtl/>
        </w:rPr>
        <w:t xml:space="preserve">גט שאין בו זמן. ואם כן לכאורה דין הגט כדין </w:t>
      </w:r>
      <w:r w:rsidR="0009589A">
        <w:rPr>
          <w:rtl/>
        </w:rPr>
        <w:t xml:space="preserve">כל </w:t>
      </w:r>
      <w:r>
        <w:rPr>
          <w:rtl/>
        </w:rPr>
        <w:t xml:space="preserve">גט שאין בו זמן. על </w:t>
      </w:r>
      <w:proofErr w:type="spellStart"/>
      <w:r>
        <w:rPr>
          <w:rtl/>
        </w:rPr>
        <w:t>כרחנו</w:t>
      </w:r>
      <w:proofErr w:type="spellEnd"/>
      <w:r>
        <w:rPr>
          <w:rtl/>
        </w:rPr>
        <w:t xml:space="preserve"> יש לפרש את הסוגי</w:t>
      </w:r>
      <w:r w:rsidR="00584C82">
        <w:rPr>
          <w:rtl/>
        </w:rPr>
        <w:t>ה</w:t>
      </w:r>
      <w:r>
        <w:rPr>
          <w:rtl/>
        </w:rPr>
        <w:t xml:space="preserve"> כרש"י, ושיטת הרמב"ם צריכה עיון.</w:t>
      </w:r>
    </w:p>
    <w:p w14:paraId="73C1DCCB" w14:textId="77777777" w:rsidR="008446EC" w:rsidRDefault="008446EC" w:rsidP="0009589A">
      <w:pPr>
        <w:rPr>
          <w:rtl/>
        </w:rPr>
      </w:pPr>
      <w:r>
        <w:rPr>
          <w:rtl/>
        </w:rPr>
        <w:t xml:space="preserve">ונראה שהרמב"ם חלק על </w:t>
      </w:r>
      <w:proofErr w:type="spellStart"/>
      <w:r>
        <w:rPr>
          <w:rtl/>
        </w:rPr>
        <w:t>הראב"ד</w:t>
      </w:r>
      <w:proofErr w:type="spellEnd"/>
      <w:r>
        <w:rPr>
          <w:rtl/>
        </w:rPr>
        <w:t xml:space="preserve"> והבין שזמן אינו דין במעשה הגירושין, המחייב את האדם לגרש את אשתו </w:t>
      </w:r>
      <w:r w:rsidR="0009589A">
        <w:rPr>
          <w:rtl/>
        </w:rPr>
        <w:t>ב</w:t>
      </w:r>
      <w:r>
        <w:rPr>
          <w:rtl/>
        </w:rPr>
        <w:t>גט שיש בו זמן. אלא תקנת זמן היא דין בכתיבת הגט. ל</w:t>
      </w:r>
      <w:r w:rsidR="0009589A">
        <w:rPr>
          <w:rtl/>
        </w:rPr>
        <w:t>כן,</w:t>
      </w:r>
      <w:r>
        <w:rPr>
          <w:rtl/>
        </w:rPr>
        <w:t xml:space="preserve"> גט שנכתב בלי זמן </w:t>
      </w:r>
      <w:r w:rsidR="0009589A">
        <w:rPr>
          <w:rtl/>
        </w:rPr>
        <w:t xml:space="preserve">- </w:t>
      </w:r>
      <w:r>
        <w:rPr>
          <w:rtl/>
        </w:rPr>
        <w:t xml:space="preserve">פסול, אך אם כתב גט עם זמן, ומחק את הזמן ואחר כך נתן הגט לאשתו, הגט כשר. לכן הגמרא שואלת מה הועילו חכמים בתקנתם אחרי </w:t>
      </w:r>
      <w:r w:rsidR="0009589A">
        <w:rPr>
          <w:rtl/>
        </w:rPr>
        <w:t>שקבעה "</w:t>
      </w:r>
      <w:proofErr w:type="spellStart"/>
      <w:r w:rsidR="0009589A">
        <w:rPr>
          <w:rtl/>
        </w:rPr>
        <w:t>אהנו</w:t>
      </w:r>
      <w:proofErr w:type="spellEnd"/>
      <w:r w:rsidR="0009589A">
        <w:rPr>
          <w:rtl/>
        </w:rPr>
        <w:t xml:space="preserve"> </w:t>
      </w:r>
      <w:proofErr w:type="spellStart"/>
      <w:r w:rsidR="0009589A">
        <w:rPr>
          <w:rtl/>
        </w:rPr>
        <w:t>דלכתחילה</w:t>
      </w:r>
      <w:proofErr w:type="spellEnd"/>
      <w:r w:rsidR="0009589A">
        <w:rPr>
          <w:rtl/>
        </w:rPr>
        <w:t xml:space="preserve"> לא תינשא".</w:t>
      </w:r>
      <w:r w:rsidR="0009589A">
        <w:rPr>
          <w:rStyle w:val="FootnoteReference"/>
          <w:rtl/>
        </w:rPr>
        <w:footnoteReference w:id="1"/>
      </w:r>
    </w:p>
    <w:p w14:paraId="6F4049B6" w14:textId="77777777" w:rsidR="008446EC" w:rsidRDefault="008446EC" w:rsidP="003030D0">
      <w:pPr>
        <w:pStyle w:val="2"/>
        <w:rPr>
          <w:rtl/>
        </w:rPr>
      </w:pPr>
      <w:r>
        <w:rPr>
          <w:rtl/>
        </w:rPr>
        <w:t>ב. מחקה לזמן</w:t>
      </w:r>
    </w:p>
    <w:p w14:paraId="1058AF99" w14:textId="77777777" w:rsidR="008446EC" w:rsidRDefault="00057934" w:rsidP="00057934">
      <w:pPr>
        <w:rPr>
          <w:rtl/>
        </w:rPr>
      </w:pPr>
      <w:r>
        <w:rPr>
          <w:rtl/>
        </w:rPr>
        <w:t>רש"י פירש ש</w:t>
      </w:r>
      <w:r w:rsidR="008446EC">
        <w:rPr>
          <w:rtl/>
        </w:rPr>
        <w:t>קושיית הגמרא נאמרה גם לרבי יוחנן, הסובר שתיקנו זמן משום בת אחותו</w:t>
      </w:r>
      <w:r>
        <w:rPr>
          <w:rtl/>
        </w:rPr>
        <w:t xml:space="preserve"> </w:t>
      </w:r>
      <w:r w:rsidR="008446EC">
        <w:rPr>
          <w:rtl/>
        </w:rPr>
        <w:t>- "</w:t>
      </w:r>
      <w:proofErr w:type="spellStart"/>
      <w:r w:rsidR="008446EC">
        <w:rPr>
          <w:rtl/>
        </w:rPr>
        <w:t>וכשמוציאתו</w:t>
      </w:r>
      <w:proofErr w:type="spellEnd"/>
      <w:r w:rsidR="008446EC">
        <w:rPr>
          <w:rtl/>
        </w:rPr>
        <w:t xml:space="preserve"> הרי היא בחזקת מגורשת ולא </w:t>
      </w:r>
      <w:proofErr w:type="spellStart"/>
      <w:r w:rsidR="008446EC">
        <w:rPr>
          <w:rtl/>
        </w:rPr>
        <w:t>מיקטלה</w:t>
      </w:r>
      <w:proofErr w:type="spellEnd"/>
      <w:r w:rsidR="008446EC">
        <w:rPr>
          <w:rtl/>
        </w:rPr>
        <w:t xml:space="preserve"> מה הועילו חכמים בתקנתן". כלומר, </w:t>
      </w:r>
      <w:r>
        <w:rPr>
          <w:rtl/>
        </w:rPr>
        <w:t xml:space="preserve">למרות </w:t>
      </w:r>
      <w:r w:rsidR="008446EC">
        <w:rPr>
          <w:rtl/>
        </w:rPr>
        <w:t>שהאישה עומדת בחזקת א</w:t>
      </w:r>
      <w:r>
        <w:rPr>
          <w:rtl/>
        </w:rPr>
        <w:t>שת איש ויש עדים שזינתה,</w:t>
      </w:r>
      <w:r w:rsidR="008446EC">
        <w:rPr>
          <w:rtl/>
        </w:rPr>
        <w:t xml:space="preserve"> אם יש בידה גט בלי זמן </w:t>
      </w:r>
      <w:r>
        <w:rPr>
          <w:rtl/>
        </w:rPr>
        <w:t>היא אינה</w:t>
      </w:r>
      <w:r w:rsidR="008446EC">
        <w:rPr>
          <w:rtl/>
        </w:rPr>
        <w:t xml:space="preserve"> נהרגת. </w:t>
      </w:r>
      <w:r w:rsidR="008446EC">
        <w:rPr>
          <w:rtl/>
        </w:rPr>
        <w:lastRenderedPageBreak/>
        <w:t>וקשה</w:t>
      </w:r>
      <w:r>
        <w:rPr>
          <w:rtl/>
        </w:rPr>
        <w:t xml:space="preserve"> שהרי מאחר ואנו לא</w:t>
      </w:r>
      <w:r w:rsidR="008446EC">
        <w:rPr>
          <w:rtl/>
        </w:rPr>
        <w:t xml:space="preserve"> יודעים מתי </w:t>
      </w:r>
      <w:proofErr w:type="spellStart"/>
      <w:r w:rsidR="008446EC">
        <w:rPr>
          <w:rtl/>
        </w:rPr>
        <w:t>נתגרשה</w:t>
      </w:r>
      <w:proofErr w:type="spellEnd"/>
      <w:r w:rsidR="008446EC">
        <w:rPr>
          <w:rtl/>
        </w:rPr>
        <w:t>, יש להעמידה על חזקת אשת איש ולהרגה!</w:t>
      </w:r>
    </w:p>
    <w:p w14:paraId="35554A63" w14:textId="77777777" w:rsidR="001A049D" w:rsidRDefault="008446EC" w:rsidP="00057934">
      <w:pPr>
        <w:rPr>
          <w:rtl/>
        </w:rPr>
      </w:pPr>
      <w:r>
        <w:rPr>
          <w:rtl/>
        </w:rPr>
        <w:t>לאמ</w:t>
      </w:r>
      <w:r w:rsidR="003030D0">
        <w:rPr>
          <w:rtl/>
        </w:rPr>
        <w:t>י</w:t>
      </w:r>
      <w:r>
        <w:rPr>
          <w:rtl/>
        </w:rPr>
        <w:t>תו של דבר, שאלה זו קשה על עצם שיטת רבי יו</w:t>
      </w:r>
      <w:r w:rsidR="00057934">
        <w:rPr>
          <w:rtl/>
        </w:rPr>
        <w:t>חנן. שהרי ר' יוחנן</w:t>
      </w:r>
      <w:r>
        <w:rPr>
          <w:rtl/>
        </w:rPr>
        <w:t xml:space="preserve"> קבע שמטרת תקנת </w:t>
      </w:r>
      <w:r w:rsidR="00057934">
        <w:rPr>
          <w:rtl/>
        </w:rPr>
        <w:t>ה</w:t>
      </w:r>
      <w:r>
        <w:rPr>
          <w:rtl/>
        </w:rPr>
        <w:t xml:space="preserve">זמן </w:t>
      </w:r>
      <w:r w:rsidR="00057934">
        <w:rPr>
          <w:rtl/>
        </w:rPr>
        <w:t xml:space="preserve">בגט </w:t>
      </w:r>
      <w:r>
        <w:rPr>
          <w:rtl/>
        </w:rPr>
        <w:t xml:space="preserve">היא למנוע חיפוי על בת אחותו. על </w:t>
      </w:r>
      <w:proofErr w:type="spellStart"/>
      <w:r>
        <w:rPr>
          <w:rtl/>
        </w:rPr>
        <w:t>כרחנו</w:t>
      </w:r>
      <w:proofErr w:type="spellEnd"/>
      <w:r>
        <w:rPr>
          <w:rtl/>
        </w:rPr>
        <w:t xml:space="preserve"> נמצאנו למדים כי אשת איש שזינתה תינצל על ידי הצגת גט בלי זמן, </w:t>
      </w:r>
      <w:r w:rsidR="00057934">
        <w:rPr>
          <w:rtl/>
        </w:rPr>
        <w:t>למרות שהיא בחזקת אשת איש</w:t>
      </w:r>
      <w:r>
        <w:rPr>
          <w:rtl/>
        </w:rPr>
        <w:t>. ועיין בתוספות לע</w:t>
      </w:r>
      <w:r w:rsidR="001A049D">
        <w:rPr>
          <w:rtl/>
        </w:rPr>
        <w:t>יל:</w:t>
      </w:r>
    </w:p>
    <w:p w14:paraId="24138E95" w14:textId="77777777" w:rsidR="008446EC" w:rsidRDefault="008446EC" w:rsidP="001A049D">
      <w:pPr>
        <w:pStyle w:val="a0"/>
        <w:rPr>
          <w:rtl/>
        </w:rPr>
      </w:pPr>
      <w:r>
        <w:rPr>
          <w:rtl/>
        </w:rPr>
        <w:t xml:space="preserve">"שלא יחפה עליה כשאין בו זמן, דלא </w:t>
      </w:r>
      <w:proofErr w:type="spellStart"/>
      <w:r>
        <w:rPr>
          <w:rtl/>
        </w:rPr>
        <w:t>אמרינן</w:t>
      </w:r>
      <w:proofErr w:type="spellEnd"/>
      <w:r>
        <w:rPr>
          <w:rtl/>
        </w:rPr>
        <w:t xml:space="preserve"> </w:t>
      </w:r>
      <w:proofErr w:type="spellStart"/>
      <w:r>
        <w:rPr>
          <w:rtl/>
        </w:rPr>
        <w:t>אוקמה</w:t>
      </w:r>
      <w:proofErr w:type="spellEnd"/>
      <w:r>
        <w:rPr>
          <w:rtl/>
        </w:rPr>
        <w:t xml:space="preserve"> אחזקת אשת איש </w:t>
      </w:r>
      <w:proofErr w:type="spellStart"/>
      <w:r>
        <w:rPr>
          <w:rtl/>
        </w:rPr>
        <w:t>והשתא</w:t>
      </w:r>
      <w:proofErr w:type="spellEnd"/>
      <w:r>
        <w:rPr>
          <w:rtl/>
        </w:rPr>
        <w:t xml:space="preserve"> הוא </w:t>
      </w:r>
      <w:proofErr w:type="spellStart"/>
      <w:r>
        <w:rPr>
          <w:rtl/>
        </w:rPr>
        <w:t>דאיגרשה</w:t>
      </w:r>
      <w:proofErr w:type="spellEnd"/>
      <w:r>
        <w:rPr>
          <w:rtl/>
        </w:rPr>
        <w:t>, כיוון שהיא גרושה לפנינו"</w:t>
      </w:r>
      <w:r w:rsidR="00057934">
        <w:rPr>
          <w:rtl/>
        </w:rPr>
        <w:tab/>
        <w:t xml:space="preserve">(דף </w:t>
      </w:r>
      <w:proofErr w:type="spellStart"/>
      <w:r w:rsidR="00057934">
        <w:rPr>
          <w:rtl/>
        </w:rPr>
        <w:t>יז</w:t>
      </w:r>
      <w:proofErr w:type="spellEnd"/>
      <w:r w:rsidR="00057934">
        <w:rPr>
          <w:rtl/>
        </w:rPr>
        <w:t>. ד"ה משום בת אחותו)</w:t>
      </w:r>
      <w:r>
        <w:rPr>
          <w:rtl/>
        </w:rPr>
        <w:t>.</w:t>
      </w:r>
    </w:p>
    <w:p w14:paraId="1D51C312" w14:textId="77777777" w:rsidR="00D506FA" w:rsidRDefault="008446EC" w:rsidP="00D506FA">
      <w:pPr>
        <w:rPr>
          <w:rtl/>
        </w:rPr>
      </w:pPr>
      <w:r>
        <w:rPr>
          <w:rtl/>
        </w:rPr>
        <w:t>בהסבר תירוץ זה אפשר לומר ש</w:t>
      </w:r>
      <w:r w:rsidR="00D506FA">
        <w:rPr>
          <w:rtl/>
        </w:rPr>
        <w:t xml:space="preserve">מאחר והאישה </w:t>
      </w:r>
      <w:r>
        <w:rPr>
          <w:rtl/>
        </w:rPr>
        <w:t xml:space="preserve">גרושה </w:t>
      </w:r>
      <w:r w:rsidR="00D506FA">
        <w:rPr>
          <w:rtl/>
        </w:rPr>
        <w:t xml:space="preserve">כעת, ישנה חזקה של המצב העכשווי (חזקה </w:t>
      </w:r>
      <w:proofErr w:type="spellStart"/>
      <w:r w:rsidR="00D506FA">
        <w:rPr>
          <w:rtl/>
        </w:rPr>
        <w:t>דה</w:t>
      </w:r>
      <w:r>
        <w:rPr>
          <w:rtl/>
        </w:rPr>
        <w:t>שתא</w:t>
      </w:r>
      <w:proofErr w:type="spellEnd"/>
      <w:r>
        <w:rPr>
          <w:rtl/>
        </w:rPr>
        <w:t>), ואם כן יש כאן שתי</w:t>
      </w:r>
      <w:r w:rsidR="00D506FA">
        <w:rPr>
          <w:rtl/>
        </w:rPr>
        <w:t xml:space="preserve"> חזקות הסותרות ומבטלות זו את זו.</w:t>
      </w:r>
      <w:r>
        <w:rPr>
          <w:rtl/>
        </w:rPr>
        <w:t xml:space="preserve"> </w:t>
      </w:r>
      <w:r w:rsidR="00D506FA">
        <w:rPr>
          <w:rtl/>
        </w:rPr>
        <w:t>שהרי היסוד עליו בנוי עיקרון החזקה הוא שמה שהיה ב</w:t>
      </w:r>
      <w:r>
        <w:rPr>
          <w:rtl/>
        </w:rPr>
        <w:t>נקודת זמן ידועה נמשך גם ממנה והלאה; ו</w:t>
      </w:r>
      <w:r w:rsidR="00D506FA">
        <w:rPr>
          <w:rtl/>
        </w:rPr>
        <w:t xml:space="preserve">יש אפוא להניח גם כי </w:t>
      </w:r>
      <w:r>
        <w:rPr>
          <w:rtl/>
        </w:rPr>
        <w:t>מה שקיים עכשיו כבר היה קודם לכן. הלכך שתי החזקות מכחישות זו את זו</w:t>
      </w:r>
      <w:r w:rsidR="00D506FA">
        <w:rPr>
          <w:rtl/>
        </w:rPr>
        <w:t>,</w:t>
      </w:r>
      <w:r>
        <w:rPr>
          <w:rtl/>
        </w:rPr>
        <w:t xml:space="preserve"> והואיל ואנו מסופקים, פטורה האישה ממיתת בית דין. </w:t>
      </w:r>
    </w:p>
    <w:p w14:paraId="64B55451" w14:textId="77777777" w:rsidR="008446EC" w:rsidRDefault="008446EC" w:rsidP="0098333A">
      <w:pPr>
        <w:rPr>
          <w:rtl/>
        </w:rPr>
      </w:pPr>
      <w:r>
        <w:rPr>
          <w:rtl/>
        </w:rPr>
        <w:t>א</w:t>
      </w:r>
      <w:r w:rsidR="00D506FA">
        <w:rPr>
          <w:rtl/>
        </w:rPr>
        <w:t>ולם,</w:t>
      </w:r>
      <w:r w:rsidR="00BE555D">
        <w:rPr>
          <w:rtl/>
        </w:rPr>
        <w:t xml:space="preserve"> ניתן </w:t>
      </w:r>
      <w:r>
        <w:rPr>
          <w:rtl/>
        </w:rPr>
        <w:t>לפרש</w:t>
      </w:r>
      <w:r w:rsidR="00D506FA">
        <w:rPr>
          <w:rtl/>
        </w:rPr>
        <w:t>ו</w:t>
      </w:r>
      <w:r>
        <w:rPr>
          <w:rtl/>
        </w:rPr>
        <w:t xml:space="preserve"> </w:t>
      </w:r>
      <w:r w:rsidR="00BE555D">
        <w:rPr>
          <w:rtl/>
        </w:rPr>
        <w:t xml:space="preserve">גם </w:t>
      </w:r>
      <w:r>
        <w:rPr>
          <w:rtl/>
        </w:rPr>
        <w:t>אחרת</w:t>
      </w:r>
      <w:r w:rsidR="00D506FA">
        <w:rPr>
          <w:rtl/>
        </w:rPr>
        <w:t xml:space="preserve"> ולומר כי</w:t>
      </w:r>
      <w:r>
        <w:rPr>
          <w:rtl/>
        </w:rPr>
        <w:t xml:space="preserve"> </w:t>
      </w:r>
      <w:r w:rsidR="00D506FA">
        <w:rPr>
          <w:rtl/>
        </w:rPr>
        <w:t>למרות ש</w:t>
      </w:r>
      <w:r>
        <w:rPr>
          <w:rtl/>
        </w:rPr>
        <w:t>היא גרושה לפנינו</w:t>
      </w:r>
      <w:r w:rsidR="00D506FA">
        <w:rPr>
          <w:rtl/>
        </w:rPr>
        <w:t>,</w:t>
      </w:r>
      <w:r>
        <w:rPr>
          <w:rtl/>
        </w:rPr>
        <w:t xml:space="preserve"> היא עדיין בחזקת אשת איש, ו</w:t>
      </w:r>
      <w:r w:rsidR="00D506FA">
        <w:rPr>
          <w:rtl/>
        </w:rPr>
        <w:t xml:space="preserve">בכל </w:t>
      </w:r>
      <w:r>
        <w:rPr>
          <w:rtl/>
        </w:rPr>
        <w:t>זאת אין להרגה על סמך חזקה זו. ב</w:t>
      </w:r>
      <w:r w:rsidR="00BE555D">
        <w:rPr>
          <w:rtl/>
        </w:rPr>
        <w:t xml:space="preserve">טעם הדבר יש לציין כי </w:t>
      </w:r>
      <w:r>
        <w:rPr>
          <w:rtl/>
        </w:rPr>
        <w:t xml:space="preserve">קיימים שני סוגים של חזקות: יש חזקות המבררות את המציאות ועל ידי כך מכריעות ספק </w:t>
      </w:r>
      <w:r w:rsidR="00BE555D">
        <w:rPr>
          <w:rtl/>
        </w:rPr>
        <w:t xml:space="preserve">מסוים. על סמך חזקה כזו אין לנו </w:t>
      </w:r>
      <w:r>
        <w:rPr>
          <w:rtl/>
        </w:rPr>
        <w:t>כל ספק לגבי מה שאירע, והדין נפסק בתורת ודאי. א</w:t>
      </w:r>
      <w:r w:rsidR="00BE555D">
        <w:rPr>
          <w:rtl/>
        </w:rPr>
        <w:t>ולם,</w:t>
      </w:r>
      <w:r w:rsidR="0098333A">
        <w:rPr>
          <w:rtl/>
        </w:rPr>
        <w:t xml:space="preserve"> ישנן </w:t>
      </w:r>
      <w:r>
        <w:rPr>
          <w:rtl/>
        </w:rPr>
        <w:t>חזקות שאינן מבררות</w:t>
      </w:r>
      <w:r w:rsidR="001A049D">
        <w:rPr>
          <w:rtl/>
        </w:rPr>
        <w:t xml:space="preserve"> </w:t>
      </w:r>
      <w:r w:rsidR="0098333A">
        <w:rPr>
          <w:rtl/>
        </w:rPr>
        <w:t>כך ש</w:t>
      </w:r>
      <w:r>
        <w:rPr>
          <w:rtl/>
        </w:rPr>
        <w:t>הספק נשאר בעינו, ואף על פי כן דיני חזקה קובעים פסק מסוים, פסק הניתן בתורת ספק. לענייננו יש לומר שבמקרה ש</w:t>
      </w:r>
      <w:r w:rsidR="0098333A">
        <w:rPr>
          <w:rtl/>
        </w:rPr>
        <w:t>האישה אינה</w:t>
      </w:r>
      <w:r>
        <w:rPr>
          <w:rtl/>
        </w:rPr>
        <w:t xml:space="preserve"> גרושה לפנינו הפסק שהיא אשת איש הוא בתורת ודאי. אולם אם היא גרושה לפנינו, אף על פי שאפשר עדיין להעמידה בחזקת אשת איש, יש ספק באשר למעמדה, ואין בכוח החזקה לברר ספק זה. לכן, אף על פי שאנו פוסקים על פי החזקה שהיא אשת איש, פסק זה אינו אלא בתורת ספק ואין האישה נהרגת על פיו.</w:t>
      </w:r>
    </w:p>
    <w:p w14:paraId="1B708BE8" w14:textId="77777777" w:rsidR="001A049D" w:rsidRDefault="008446EC" w:rsidP="0098333A">
      <w:pPr>
        <w:rPr>
          <w:rtl/>
        </w:rPr>
      </w:pPr>
      <w:r>
        <w:rPr>
          <w:rtl/>
        </w:rPr>
        <w:t xml:space="preserve">אלא שעל דברינו </w:t>
      </w:r>
      <w:r w:rsidR="0098333A">
        <w:rPr>
          <w:rtl/>
        </w:rPr>
        <w:t>אלה קשה ממקום אחר: הגמרא ביבמות</w:t>
      </w:r>
      <w:r>
        <w:rPr>
          <w:rtl/>
        </w:rPr>
        <w:t xml:space="preserve"> דנה בשאלה מדוע אין כותבים זמן בשטר קידושין כדי למנוע חיפוי על בת אחותו, והיא מסבירה שתקנה כזאת לא הייתה מועילה: </w:t>
      </w:r>
    </w:p>
    <w:p w14:paraId="47B40D03" w14:textId="77777777" w:rsidR="001A049D" w:rsidRDefault="008446EC" w:rsidP="001A049D">
      <w:pPr>
        <w:pStyle w:val="a0"/>
        <w:rPr>
          <w:rtl/>
        </w:rPr>
      </w:pPr>
      <w:r>
        <w:rPr>
          <w:rtl/>
        </w:rPr>
        <w:t xml:space="preserve">"היכי </w:t>
      </w:r>
      <w:proofErr w:type="spellStart"/>
      <w:r>
        <w:rPr>
          <w:rtl/>
        </w:rPr>
        <w:t>ליעביד</w:t>
      </w:r>
      <w:proofErr w:type="spellEnd"/>
      <w:r>
        <w:rPr>
          <w:rtl/>
        </w:rPr>
        <w:t xml:space="preserve">? </w:t>
      </w:r>
      <w:proofErr w:type="spellStart"/>
      <w:r>
        <w:rPr>
          <w:rtl/>
        </w:rPr>
        <w:t>לינחה</w:t>
      </w:r>
      <w:proofErr w:type="spellEnd"/>
      <w:r>
        <w:rPr>
          <w:rtl/>
        </w:rPr>
        <w:t xml:space="preserve"> גבי דידה</w:t>
      </w:r>
      <w:r w:rsidR="00BE555D">
        <w:rPr>
          <w:rtl/>
        </w:rPr>
        <w:t xml:space="preserve"> </w:t>
      </w:r>
      <w:r>
        <w:rPr>
          <w:rtl/>
        </w:rPr>
        <w:t xml:space="preserve">- מחקה ליה. </w:t>
      </w:r>
      <w:proofErr w:type="spellStart"/>
      <w:r>
        <w:rPr>
          <w:rtl/>
        </w:rPr>
        <w:t>לינחה</w:t>
      </w:r>
      <w:proofErr w:type="spellEnd"/>
      <w:r>
        <w:rPr>
          <w:rtl/>
        </w:rPr>
        <w:t xml:space="preserve"> גבי </w:t>
      </w:r>
      <w:proofErr w:type="spellStart"/>
      <w:r>
        <w:rPr>
          <w:rtl/>
        </w:rPr>
        <w:t>דידיה</w:t>
      </w:r>
      <w:proofErr w:type="spellEnd"/>
      <w:r w:rsidR="0098333A">
        <w:rPr>
          <w:rtl/>
        </w:rPr>
        <w:t xml:space="preserve"> </w:t>
      </w:r>
      <w:r>
        <w:rPr>
          <w:rtl/>
        </w:rPr>
        <w:t xml:space="preserve">- זמנין </w:t>
      </w:r>
      <w:proofErr w:type="spellStart"/>
      <w:r>
        <w:rPr>
          <w:rtl/>
        </w:rPr>
        <w:t>דבת</w:t>
      </w:r>
      <w:proofErr w:type="spellEnd"/>
      <w:r>
        <w:rPr>
          <w:rtl/>
        </w:rPr>
        <w:t xml:space="preserve"> אחותו היא ומחפה עלה. </w:t>
      </w:r>
      <w:proofErr w:type="spellStart"/>
      <w:r>
        <w:rPr>
          <w:rtl/>
        </w:rPr>
        <w:t>לינחה</w:t>
      </w:r>
      <w:proofErr w:type="spellEnd"/>
      <w:r>
        <w:rPr>
          <w:rtl/>
        </w:rPr>
        <w:t xml:space="preserve"> גבי עדים</w:t>
      </w:r>
      <w:r w:rsidR="0098333A">
        <w:rPr>
          <w:rtl/>
        </w:rPr>
        <w:t xml:space="preserve"> </w:t>
      </w:r>
      <w:r>
        <w:rPr>
          <w:rtl/>
        </w:rPr>
        <w:t xml:space="preserve">- אי </w:t>
      </w:r>
      <w:proofErr w:type="spellStart"/>
      <w:r>
        <w:rPr>
          <w:rtl/>
        </w:rPr>
        <w:t>דזכירי</w:t>
      </w:r>
      <w:proofErr w:type="spellEnd"/>
      <w:r>
        <w:rPr>
          <w:rtl/>
        </w:rPr>
        <w:t xml:space="preserve">, </w:t>
      </w:r>
      <w:proofErr w:type="spellStart"/>
      <w:r>
        <w:rPr>
          <w:rtl/>
        </w:rPr>
        <w:t>ליתו</w:t>
      </w:r>
      <w:proofErr w:type="spellEnd"/>
      <w:r>
        <w:rPr>
          <w:rtl/>
        </w:rPr>
        <w:t xml:space="preserve"> </w:t>
      </w:r>
      <w:proofErr w:type="spellStart"/>
      <w:r>
        <w:rPr>
          <w:rtl/>
        </w:rPr>
        <w:t>ליסהוד</w:t>
      </w:r>
      <w:proofErr w:type="spellEnd"/>
      <w:r>
        <w:rPr>
          <w:rtl/>
        </w:rPr>
        <w:t xml:space="preserve">; ואי לא, זמנין </w:t>
      </w:r>
      <w:proofErr w:type="spellStart"/>
      <w:r>
        <w:rPr>
          <w:rtl/>
        </w:rPr>
        <w:t>דחזו</w:t>
      </w:r>
      <w:proofErr w:type="spellEnd"/>
      <w:r>
        <w:rPr>
          <w:rtl/>
        </w:rPr>
        <w:t xml:space="preserve"> </w:t>
      </w:r>
      <w:proofErr w:type="spellStart"/>
      <w:r>
        <w:rPr>
          <w:rtl/>
        </w:rPr>
        <w:t>מכתבא</w:t>
      </w:r>
      <w:proofErr w:type="spellEnd"/>
      <w:r>
        <w:rPr>
          <w:rtl/>
        </w:rPr>
        <w:t xml:space="preserve"> ואתו </w:t>
      </w:r>
      <w:proofErr w:type="spellStart"/>
      <w:r>
        <w:rPr>
          <w:rtl/>
        </w:rPr>
        <w:t>מסהדי</w:t>
      </w:r>
      <w:proofErr w:type="spellEnd"/>
      <w:r>
        <w:rPr>
          <w:rtl/>
        </w:rPr>
        <w:t xml:space="preserve">, ורחמנא אמר 'מפיהם ולא מפי כתבם'. אי הכי, בגירושין נמי </w:t>
      </w:r>
      <w:proofErr w:type="spellStart"/>
      <w:r>
        <w:rPr>
          <w:rtl/>
        </w:rPr>
        <w:t>נימא</w:t>
      </w:r>
      <w:proofErr w:type="spellEnd"/>
      <w:r>
        <w:rPr>
          <w:rtl/>
        </w:rPr>
        <w:t xml:space="preserve"> הכי? התם להצלה דידה </w:t>
      </w:r>
      <w:proofErr w:type="spellStart"/>
      <w:r>
        <w:rPr>
          <w:rtl/>
        </w:rPr>
        <w:t>קאתי</w:t>
      </w:r>
      <w:proofErr w:type="spellEnd"/>
      <w:r>
        <w:rPr>
          <w:rtl/>
        </w:rPr>
        <w:t xml:space="preserve">, הכא לחובה דידה </w:t>
      </w:r>
      <w:proofErr w:type="spellStart"/>
      <w:r>
        <w:rPr>
          <w:rtl/>
        </w:rPr>
        <w:t>קאתי</w:t>
      </w:r>
      <w:proofErr w:type="spellEnd"/>
      <w:r>
        <w:rPr>
          <w:rtl/>
        </w:rPr>
        <w:t>".</w:t>
      </w:r>
      <w:r w:rsidR="0098333A">
        <w:rPr>
          <w:rtl/>
        </w:rPr>
        <w:tab/>
        <w:t>(דף לא:)</w:t>
      </w:r>
    </w:p>
    <w:p w14:paraId="6163FBBD" w14:textId="77777777" w:rsidR="001A049D" w:rsidRDefault="0098333A" w:rsidP="001A049D">
      <w:pPr>
        <w:rPr>
          <w:rtl/>
        </w:rPr>
      </w:pPr>
      <w:r>
        <w:rPr>
          <w:rtl/>
        </w:rPr>
        <w:t>ו</w:t>
      </w:r>
      <w:r w:rsidR="001A049D">
        <w:rPr>
          <w:rtl/>
        </w:rPr>
        <w:t>רש"י שם פירש:</w:t>
      </w:r>
    </w:p>
    <w:p w14:paraId="53BD5EB8" w14:textId="77777777" w:rsidR="001A049D" w:rsidRDefault="008446EC" w:rsidP="001A049D">
      <w:pPr>
        <w:pStyle w:val="a0"/>
        <w:rPr>
          <w:rtl/>
        </w:rPr>
      </w:pPr>
      <w:r>
        <w:rPr>
          <w:rtl/>
        </w:rPr>
        <w:t xml:space="preserve">"להצלה דידה </w:t>
      </w:r>
      <w:proofErr w:type="spellStart"/>
      <w:r>
        <w:rPr>
          <w:rtl/>
        </w:rPr>
        <w:t>קאתי</w:t>
      </w:r>
      <w:proofErr w:type="spellEnd"/>
      <w:r w:rsidR="0098333A">
        <w:rPr>
          <w:rtl/>
        </w:rPr>
        <w:t xml:space="preserve"> </w:t>
      </w:r>
      <w:r>
        <w:rPr>
          <w:rtl/>
        </w:rPr>
        <w:t xml:space="preserve">- </w:t>
      </w:r>
      <w:proofErr w:type="spellStart"/>
      <w:r>
        <w:rPr>
          <w:rtl/>
        </w:rPr>
        <w:t>וליכא</w:t>
      </w:r>
      <w:proofErr w:type="spellEnd"/>
      <w:r>
        <w:rPr>
          <w:rtl/>
        </w:rPr>
        <w:t xml:space="preserve"> </w:t>
      </w:r>
      <w:proofErr w:type="spellStart"/>
      <w:r>
        <w:rPr>
          <w:rtl/>
        </w:rPr>
        <w:t>למיחש</w:t>
      </w:r>
      <w:proofErr w:type="spellEnd"/>
      <w:r>
        <w:rPr>
          <w:rtl/>
        </w:rPr>
        <w:t xml:space="preserve"> </w:t>
      </w:r>
      <w:proofErr w:type="spellStart"/>
      <w:r>
        <w:rPr>
          <w:rtl/>
        </w:rPr>
        <w:t>דלמא</w:t>
      </w:r>
      <w:proofErr w:type="spellEnd"/>
      <w:r>
        <w:rPr>
          <w:rtl/>
        </w:rPr>
        <w:t xml:space="preserve"> מחקה ליה, </w:t>
      </w:r>
      <w:proofErr w:type="spellStart"/>
      <w:r>
        <w:rPr>
          <w:rtl/>
        </w:rPr>
        <w:t>דכי</w:t>
      </w:r>
      <w:proofErr w:type="spellEnd"/>
      <w:r>
        <w:rPr>
          <w:rtl/>
        </w:rPr>
        <w:t xml:space="preserve"> אתו סהדי </w:t>
      </w:r>
      <w:proofErr w:type="spellStart"/>
      <w:r>
        <w:rPr>
          <w:rtl/>
        </w:rPr>
        <w:t>דזינתה</w:t>
      </w:r>
      <w:proofErr w:type="spellEnd"/>
      <w:r>
        <w:rPr>
          <w:rtl/>
        </w:rPr>
        <w:t xml:space="preserve">, אי לא </w:t>
      </w:r>
      <w:proofErr w:type="spellStart"/>
      <w:r>
        <w:rPr>
          <w:rtl/>
        </w:rPr>
        <w:t>מייתא</w:t>
      </w:r>
      <w:proofErr w:type="spellEnd"/>
      <w:r>
        <w:rPr>
          <w:rtl/>
        </w:rPr>
        <w:t xml:space="preserve"> </w:t>
      </w:r>
      <w:proofErr w:type="spellStart"/>
      <w:r>
        <w:rPr>
          <w:rtl/>
        </w:rPr>
        <w:t>שטרא</w:t>
      </w:r>
      <w:proofErr w:type="spellEnd"/>
      <w:r>
        <w:rPr>
          <w:rtl/>
        </w:rPr>
        <w:t xml:space="preserve"> </w:t>
      </w:r>
      <w:proofErr w:type="spellStart"/>
      <w:r>
        <w:rPr>
          <w:rtl/>
        </w:rPr>
        <w:t>דאיגרשה</w:t>
      </w:r>
      <w:proofErr w:type="spellEnd"/>
      <w:r>
        <w:rPr>
          <w:rtl/>
        </w:rPr>
        <w:t xml:space="preserve"> מקמי הכי </w:t>
      </w:r>
      <w:proofErr w:type="spellStart"/>
      <w:r>
        <w:rPr>
          <w:rtl/>
        </w:rPr>
        <w:t>מוקמינן</w:t>
      </w:r>
      <w:proofErr w:type="spellEnd"/>
      <w:r>
        <w:rPr>
          <w:rtl/>
        </w:rPr>
        <w:t xml:space="preserve"> לה בחזקת אשת איש, </w:t>
      </w:r>
      <w:r>
        <w:rPr>
          <w:rtl/>
        </w:rPr>
        <w:t xml:space="preserve">ומיהו אי לא </w:t>
      </w:r>
      <w:proofErr w:type="spellStart"/>
      <w:r>
        <w:rPr>
          <w:rtl/>
        </w:rPr>
        <w:t>תקון</w:t>
      </w:r>
      <w:proofErr w:type="spellEnd"/>
      <w:r>
        <w:rPr>
          <w:rtl/>
        </w:rPr>
        <w:t xml:space="preserve"> רבנן זמן הווה מצי </w:t>
      </w:r>
      <w:proofErr w:type="spellStart"/>
      <w:r>
        <w:rPr>
          <w:rtl/>
        </w:rPr>
        <w:t>לאחפויי</w:t>
      </w:r>
      <w:proofErr w:type="spellEnd"/>
      <w:r>
        <w:rPr>
          <w:rtl/>
        </w:rPr>
        <w:t xml:space="preserve"> עלה </w:t>
      </w:r>
      <w:proofErr w:type="spellStart"/>
      <w:r>
        <w:rPr>
          <w:rtl/>
        </w:rPr>
        <w:t>ומספיקא</w:t>
      </w:r>
      <w:proofErr w:type="spellEnd"/>
      <w:r>
        <w:rPr>
          <w:rtl/>
        </w:rPr>
        <w:t xml:space="preserve"> לא </w:t>
      </w:r>
      <w:proofErr w:type="spellStart"/>
      <w:r>
        <w:rPr>
          <w:rtl/>
        </w:rPr>
        <w:t>קטלינן</w:t>
      </w:r>
      <w:proofErr w:type="spellEnd"/>
      <w:r>
        <w:rPr>
          <w:rtl/>
        </w:rPr>
        <w:t xml:space="preserve"> לה, אבל השתא </w:t>
      </w:r>
      <w:proofErr w:type="spellStart"/>
      <w:r>
        <w:rPr>
          <w:rtl/>
        </w:rPr>
        <w:t>דתקון</w:t>
      </w:r>
      <w:proofErr w:type="spellEnd"/>
      <w:r>
        <w:rPr>
          <w:rtl/>
        </w:rPr>
        <w:t xml:space="preserve"> רבנן, אי לא </w:t>
      </w:r>
      <w:proofErr w:type="spellStart"/>
      <w:r>
        <w:rPr>
          <w:rtl/>
        </w:rPr>
        <w:t>מייתא</w:t>
      </w:r>
      <w:proofErr w:type="spellEnd"/>
      <w:r>
        <w:rPr>
          <w:rtl/>
        </w:rPr>
        <w:t xml:space="preserve"> ליה </w:t>
      </w:r>
      <w:proofErr w:type="spellStart"/>
      <w:r>
        <w:rPr>
          <w:rtl/>
        </w:rPr>
        <w:t>מוקמינן</w:t>
      </w:r>
      <w:proofErr w:type="spellEnd"/>
      <w:r>
        <w:rPr>
          <w:rtl/>
        </w:rPr>
        <w:t xml:space="preserve"> לה אחזקה </w:t>
      </w:r>
      <w:proofErr w:type="spellStart"/>
      <w:r>
        <w:rPr>
          <w:rtl/>
        </w:rPr>
        <w:t>וקטלינן</w:t>
      </w:r>
      <w:proofErr w:type="spellEnd"/>
      <w:r>
        <w:rPr>
          <w:rtl/>
        </w:rPr>
        <w:t xml:space="preserve"> לה".</w:t>
      </w:r>
    </w:p>
    <w:p w14:paraId="22E7A99D" w14:textId="77777777" w:rsidR="00752616" w:rsidRDefault="008446EC" w:rsidP="00752616">
      <w:pPr>
        <w:rPr>
          <w:rtl/>
        </w:rPr>
      </w:pPr>
      <w:r>
        <w:rPr>
          <w:rtl/>
        </w:rPr>
        <w:t xml:space="preserve">לכאורה, דברי רש"י הם נגד מה שאמרנו לעיל, שאין האישה נהרגת משום חזקת אשת איש שהרי גרושה לפנינו. הרי לפי רש"י אישה שמחקה את זמן הגט נהרגת </w:t>
      </w:r>
      <w:r w:rsidR="00752616">
        <w:rPr>
          <w:rtl/>
        </w:rPr>
        <w:t>למרות שהיא</w:t>
      </w:r>
      <w:r>
        <w:rPr>
          <w:rtl/>
        </w:rPr>
        <w:t xml:space="preserve"> מוציאה גט בלי זמן! ועיין בתוספות שדחו את פירושו מכוח סוגייתנו: </w:t>
      </w:r>
    </w:p>
    <w:p w14:paraId="2C62ADAD" w14:textId="77777777" w:rsidR="00752616" w:rsidRDefault="008446EC" w:rsidP="00752616">
      <w:pPr>
        <w:pStyle w:val="a0"/>
        <w:rPr>
          <w:rtl/>
        </w:rPr>
      </w:pPr>
      <w:r>
        <w:rPr>
          <w:rtl/>
        </w:rPr>
        <w:t xml:space="preserve">"ואין נראה, </w:t>
      </w:r>
      <w:proofErr w:type="spellStart"/>
      <w:r>
        <w:rPr>
          <w:rtl/>
        </w:rPr>
        <w:t>דבהדיא</w:t>
      </w:r>
      <w:proofErr w:type="spellEnd"/>
      <w:r>
        <w:rPr>
          <w:rtl/>
        </w:rPr>
        <w:t xml:space="preserve"> אמר בפרק שני </w:t>
      </w:r>
      <w:proofErr w:type="spellStart"/>
      <w:r>
        <w:rPr>
          <w:rtl/>
        </w:rPr>
        <w:t>דגטין</w:t>
      </w:r>
      <w:proofErr w:type="spellEnd"/>
      <w:r>
        <w:rPr>
          <w:rtl/>
        </w:rPr>
        <w:t xml:space="preserve"> (דף </w:t>
      </w:r>
      <w:proofErr w:type="spellStart"/>
      <w:r>
        <w:rPr>
          <w:rtl/>
        </w:rPr>
        <w:t>יז</w:t>
      </w:r>
      <w:proofErr w:type="spellEnd"/>
      <w:r>
        <w:rPr>
          <w:rtl/>
        </w:rPr>
        <w:t>:): '</w:t>
      </w:r>
      <w:proofErr w:type="spellStart"/>
      <w:r>
        <w:rPr>
          <w:rtl/>
        </w:rPr>
        <w:t>גזייה</w:t>
      </w:r>
      <w:proofErr w:type="spellEnd"/>
      <w:r>
        <w:rPr>
          <w:rtl/>
        </w:rPr>
        <w:t xml:space="preserve"> לזמן ויהביה ניהלה מה הועילו חכמים בתקנתן', ומשני: 'לרמאי לא </w:t>
      </w:r>
      <w:proofErr w:type="spellStart"/>
      <w:r>
        <w:rPr>
          <w:rtl/>
        </w:rPr>
        <w:t>חיישינן</w:t>
      </w:r>
      <w:proofErr w:type="spellEnd"/>
      <w:r>
        <w:rPr>
          <w:rtl/>
        </w:rPr>
        <w:t xml:space="preserve">', </w:t>
      </w:r>
      <w:proofErr w:type="spellStart"/>
      <w:r>
        <w:rPr>
          <w:rtl/>
        </w:rPr>
        <w:t>אלמא</w:t>
      </w:r>
      <w:proofErr w:type="spellEnd"/>
      <w:r>
        <w:rPr>
          <w:rtl/>
        </w:rPr>
        <w:t xml:space="preserve"> כי </w:t>
      </w:r>
      <w:proofErr w:type="spellStart"/>
      <w:r>
        <w:rPr>
          <w:rtl/>
        </w:rPr>
        <w:t>ליכא</w:t>
      </w:r>
      <w:proofErr w:type="spellEnd"/>
      <w:r>
        <w:rPr>
          <w:rtl/>
        </w:rPr>
        <w:t xml:space="preserve"> זמן לא </w:t>
      </w:r>
      <w:proofErr w:type="spellStart"/>
      <w:r>
        <w:rPr>
          <w:rtl/>
        </w:rPr>
        <w:t>קטלינן</w:t>
      </w:r>
      <w:proofErr w:type="spellEnd"/>
      <w:r>
        <w:rPr>
          <w:rtl/>
        </w:rPr>
        <w:t xml:space="preserve"> לה".</w:t>
      </w:r>
    </w:p>
    <w:p w14:paraId="60AD7DD1" w14:textId="77777777" w:rsidR="008446EC" w:rsidRDefault="008446EC" w:rsidP="00752616">
      <w:pPr>
        <w:rPr>
          <w:rtl/>
        </w:rPr>
      </w:pPr>
      <w:r>
        <w:rPr>
          <w:rtl/>
        </w:rPr>
        <w:t xml:space="preserve">וקשה, מה ההבדל לדעת רש"י בין אישה שמחקה את הזמן </w:t>
      </w:r>
      <w:r w:rsidR="00752616">
        <w:rPr>
          <w:rtl/>
        </w:rPr>
        <w:t xml:space="preserve">- </w:t>
      </w:r>
      <w:r>
        <w:rPr>
          <w:rtl/>
        </w:rPr>
        <w:t xml:space="preserve">שנהרגת, לבין מקרה של </w:t>
      </w:r>
      <w:proofErr w:type="spellStart"/>
      <w:r>
        <w:rPr>
          <w:rtl/>
        </w:rPr>
        <w:t>גזייה</w:t>
      </w:r>
      <w:proofErr w:type="spellEnd"/>
      <w:r>
        <w:rPr>
          <w:rtl/>
        </w:rPr>
        <w:t xml:space="preserve"> לזמן </w:t>
      </w:r>
      <w:r w:rsidR="00752616">
        <w:rPr>
          <w:rtl/>
        </w:rPr>
        <w:t xml:space="preserve">- </w:t>
      </w:r>
      <w:r>
        <w:rPr>
          <w:rtl/>
        </w:rPr>
        <w:t>שהגט מצילה. האם מחק גרע ממספריים?</w:t>
      </w:r>
    </w:p>
    <w:p w14:paraId="7AC0AF10" w14:textId="77777777" w:rsidR="003A1E67" w:rsidRDefault="008446EC" w:rsidP="003A1E67">
      <w:pPr>
        <w:rPr>
          <w:rtl/>
        </w:rPr>
      </w:pPr>
      <w:r>
        <w:rPr>
          <w:rtl/>
        </w:rPr>
        <w:t>לכאורה אפשר לחלק בין שתי הסוגיות בצורה פשוטה אם נקבל הנחה אחת. הראשונים נחלקו בשאלה מתי חל גט מאוחר (גט שהתאריך הכתוב בו מאוחר לתאר</w:t>
      </w:r>
      <w:r w:rsidR="00BE555D">
        <w:rPr>
          <w:rtl/>
        </w:rPr>
        <w:t xml:space="preserve">יך שבו נכתב באמת): </w:t>
      </w:r>
      <w:proofErr w:type="spellStart"/>
      <w:r w:rsidR="00BE555D">
        <w:rPr>
          <w:rtl/>
        </w:rPr>
        <w:t>הראב"ד</w:t>
      </w:r>
      <w:proofErr w:type="spellEnd"/>
      <w:r w:rsidR="00BE555D">
        <w:rPr>
          <w:rtl/>
        </w:rPr>
        <w:t xml:space="preserve"> (הל'</w:t>
      </w:r>
      <w:r>
        <w:rPr>
          <w:rtl/>
        </w:rPr>
        <w:t xml:space="preserve"> גירושין פ</w:t>
      </w:r>
      <w:r w:rsidR="00BE555D">
        <w:rPr>
          <w:rtl/>
        </w:rPr>
        <w:t>"א</w:t>
      </w:r>
      <w:r>
        <w:rPr>
          <w:rtl/>
        </w:rPr>
        <w:t xml:space="preserve"> </w:t>
      </w:r>
      <w:proofErr w:type="spellStart"/>
      <w:r>
        <w:rPr>
          <w:rtl/>
        </w:rPr>
        <w:t>הכ</w:t>
      </w:r>
      <w:r w:rsidR="00BE555D">
        <w:rPr>
          <w:rtl/>
        </w:rPr>
        <w:t>"</w:t>
      </w:r>
      <w:r>
        <w:rPr>
          <w:rtl/>
        </w:rPr>
        <w:t>ו</w:t>
      </w:r>
      <w:proofErr w:type="spellEnd"/>
      <w:r>
        <w:rPr>
          <w:rtl/>
        </w:rPr>
        <w:t>) סובר כי לעניין אישות הגט חל מיד, ותכף אחרי נתינתה היא מותרת. לעומתו סוברי</w:t>
      </w:r>
      <w:r w:rsidR="00BE41C8">
        <w:rPr>
          <w:rtl/>
        </w:rPr>
        <w:t xml:space="preserve">ם תוספות (דף </w:t>
      </w:r>
      <w:proofErr w:type="spellStart"/>
      <w:r w:rsidR="00BE41C8">
        <w:rPr>
          <w:rtl/>
        </w:rPr>
        <w:t>י</w:t>
      </w:r>
      <w:r>
        <w:rPr>
          <w:rtl/>
        </w:rPr>
        <w:t>ז</w:t>
      </w:r>
      <w:proofErr w:type="spellEnd"/>
      <w:r>
        <w:rPr>
          <w:rtl/>
        </w:rPr>
        <w:t xml:space="preserve">. ד"ה ריש לקיש) שאין הגירושין חלים עד </w:t>
      </w:r>
      <w:r w:rsidR="003A1E67">
        <w:rPr>
          <w:rtl/>
        </w:rPr>
        <w:t>ל</w:t>
      </w:r>
      <w:r>
        <w:rPr>
          <w:rtl/>
        </w:rPr>
        <w:t xml:space="preserve">זמן הכתוב בגט. </w:t>
      </w:r>
    </w:p>
    <w:p w14:paraId="4D08E77B" w14:textId="77777777" w:rsidR="008446EC" w:rsidRDefault="008446EC" w:rsidP="003A1E67">
      <w:pPr>
        <w:rPr>
          <w:rtl/>
        </w:rPr>
      </w:pPr>
      <w:r>
        <w:rPr>
          <w:rtl/>
        </w:rPr>
        <w:t>כל זאת</w:t>
      </w:r>
      <w:r w:rsidR="00BE41C8">
        <w:rPr>
          <w:rtl/>
        </w:rPr>
        <w:t xml:space="preserve"> </w:t>
      </w:r>
      <w:r>
        <w:rPr>
          <w:rtl/>
        </w:rPr>
        <w:t>- אם הזמן היה כתוב בגט בשעת הנתינה; אך אם הבעל חתך את הזמן לפני הנתינה, ברור שחלות הגט היא מיד</w:t>
      </w:r>
      <w:r w:rsidR="003A1E67">
        <w:rPr>
          <w:rtl/>
        </w:rPr>
        <w:t>ית</w:t>
      </w:r>
      <w:r>
        <w:rPr>
          <w:rtl/>
        </w:rPr>
        <w:t>. ממילא, אם אין שום זמן כתוב בגט או אם "</w:t>
      </w:r>
      <w:proofErr w:type="spellStart"/>
      <w:r>
        <w:rPr>
          <w:rtl/>
        </w:rPr>
        <w:t>גזייה</w:t>
      </w:r>
      <w:proofErr w:type="spellEnd"/>
      <w:r>
        <w:rPr>
          <w:rtl/>
        </w:rPr>
        <w:t xml:space="preserve"> לזמן </w:t>
      </w:r>
      <w:proofErr w:type="spellStart"/>
      <w:r>
        <w:rPr>
          <w:rtl/>
        </w:rPr>
        <w:t>דידיה</w:t>
      </w:r>
      <w:proofErr w:type="spellEnd"/>
      <w:r>
        <w:rPr>
          <w:rtl/>
        </w:rPr>
        <w:t xml:space="preserve"> ויהביה ניהלה"</w:t>
      </w:r>
      <w:r w:rsidR="00BE41C8">
        <w:rPr>
          <w:rtl/>
        </w:rPr>
        <w:t xml:space="preserve"> </w:t>
      </w:r>
      <w:r>
        <w:rPr>
          <w:rtl/>
        </w:rPr>
        <w:t>- הרי גרושה לפנינו, הואיל והגירושין חל</w:t>
      </w:r>
      <w:r w:rsidR="003A1E67">
        <w:rPr>
          <w:rtl/>
        </w:rPr>
        <w:t>ו</w:t>
      </w:r>
      <w:r>
        <w:rPr>
          <w:rtl/>
        </w:rPr>
        <w:t xml:space="preserve"> בשעת הנתינה. אבל אם הבעל נתן לאשתו גט שכתוב בו זמן, והיא מחקה את הזמן אחרי הנתינה, אין גרושה לפנינו, כי ייתכן שהזמן היה אחרי שעת הנתינה והגירושין עדיין לא חלו. וכך </w:t>
      </w:r>
      <w:r w:rsidR="003A1E67">
        <w:rPr>
          <w:rtl/>
        </w:rPr>
        <w:t xml:space="preserve">אכן </w:t>
      </w:r>
      <w:r>
        <w:rPr>
          <w:rtl/>
        </w:rPr>
        <w:t>תירץ הפני יהושע.</w:t>
      </w:r>
    </w:p>
    <w:p w14:paraId="69A53E76" w14:textId="77777777" w:rsidR="008446EC" w:rsidRDefault="008446EC" w:rsidP="003030D0">
      <w:pPr>
        <w:pStyle w:val="2"/>
        <w:rPr>
          <w:rtl/>
        </w:rPr>
      </w:pPr>
      <w:r>
        <w:rPr>
          <w:rtl/>
        </w:rPr>
        <w:t>ג. גט הבא ממדינת הים</w:t>
      </w:r>
    </w:p>
    <w:p w14:paraId="035A1A79" w14:textId="77777777" w:rsidR="001A049D" w:rsidRDefault="008446EC" w:rsidP="003030D0">
      <w:pPr>
        <w:rPr>
          <w:rtl/>
        </w:rPr>
      </w:pPr>
      <w:r>
        <w:rPr>
          <w:rtl/>
        </w:rPr>
        <w:t>אולם נראה שאין זה הפירוש הנכון</w:t>
      </w:r>
      <w:r w:rsidR="001A049D">
        <w:rPr>
          <w:rtl/>
        </w:rPr>
        <w:t xml:space="preserve"> בשיטת רש"י. </w:t>
      </w:r>
      <w:proofErr w:type="spellStart"/>
      <w:r w:rsidR="001A049D">
        <w:rPr>
          <w:rtl/>
        </w:rPr>
        <w:t>דגרסינן</w:t>
      </w:r>
      <w:proofErr w:type="spellEnd"/>
      <w:r w:rsidR="001A049D">
        <w:rPr>
          <w:rtl/>
        </w:rPr>
        <w:t xml:space="preserve"> לקמן (דף </w:t>
      </w:r>
      <w:proofErr w:type="spellStart"/>
      <w:r w:rsidR="001A049D">
        <w:rPr>
          <w:rtl/>
        </w:rPr>
        <w:t>י</w:t>
      </w:r>
      <w:r>
        <w:rPr>
          <w:rtl/>
        </w:rPr>
        <w:t>ח</w:t>
      </w:r>
      <w:proofErr w:type="spellEnd"/>
      <w:r>
        <w:rPr>
          <w:rtl/>
        </w:rPr>
        <w:t xml:space="preserve">.): </w:t>
      </w:r>
    </w:p>
    <w:p w14:paraId="32B6531F" w14:textId="77777777" w:rsidR="001A049D" w:rsidRDefault="008446EC" w:rsidP="001A049D">
      <w:pPr>
        <w:pStyle w:val="a0"/>
        <w:rPr>
          <w:rtl/>
        </w:rPr>
      </w:pPr>
      <w:r>
        <w:rPr>
          <w:rtl/>
        </w:rPr>
        <w:t xml:space="preserve">"אמר ליה </w:t>
      </w:r>
      <w:proofErr w:type="spellStart"/>
      <w:r>
        <w:rPr>
          <w:rtl/>
        </w:rPr>
        <w:t>רבינא</w:t>
      </w:r>
      <w:proofErr w:type="spellEnd"/>
      <w:r>
        <w:rPr>
          <w:rtl/>
        </w:rPr>
        <w:t xml:space="preserve"> לרב אשי: </w:t>
      </w:r>
      <w:proofErr w:type="spellStart"/>
      <w:r>
        <w:rPr>
          <w:rtl/>
        </w:rPr>
        <w:t>גטין</w:t>
      </w:r>
      <w:proofErr w:type="spellEnd"/>
      <w:r>
        <w:rPr>
          <w:rtl/>
        </w:rPr>
        <w:t xml:space="preserve"> הבאים ממדינת הים </w:t>
      </w:r>
      <w:proofErr w:type="spellStart"/>
      <w:r>
        <w:rPr>
          <w:rtl/>
        </w:rPr>
        <w:t>דמיכתבי</w:t>
      </w:r>
      <w:proofErr w:type="spellEnd"/>
      <w:r>
        <w:rPr>
          <w:rtl/>
        </w:rPr>
        <w:t xml:space="preserve"> בניסן ולא מטו עד תשרי, מה הועילו חכמים בתקנ</w:t>
      </w:r>
      <w:r w:rsidR="001A049D">
        <w:rPr>
          <w:rtl/>
        </w:rPr>
        <w:t xml:space="preserve">תם? אמר ליה: הנהו </w:t>
      </w:r>
      <w:proofErr w:type="spellStart"/>
      <w:r w:rsidR="001A049D">
        <w:rPr>
          <w:rtl/>
        </w:rPr>
        <w:t>קלא</w:t>
      </w:r>
      <w:proofErr w:type="spellEnd"/>
      <w:r w:rsidR="001A049D">
        <w:rPr>
          <w:rtl/>
        </w:rPr>
        <w:t xml:space="preserve"> </w:t>
      </w:r>
      <w:proofErr w:type="spellStart"/>
      <w:r w:rsidR="001A049D">
        <w:rPr>
          <w:rtl/>
        </w:rPr>
        <w:t>אית</w:t>
      </w:r>
      <w:proofErr w:type="spellEnd"/>
      <w:r w:rsidR="001A049D">
        <w:rPr>
          <w:rtl/>
        </w:rPr>
        <w:t xml:space="preserve"> להו".</w:t>
      </w:r>
    </w:p>
    <w:p w14:paraId="179FAAD3" w14:textId="77777777" w:rsidR="001A049D" w:rsidRDefault="008446EC" w:rsidP="003030D0">
      <w:pPr>
        <w:rPr>
          <w:rtl/>
        </w:rPr>
      </w:pPr>
      <w:r>
        <w:rPr>
          <w:rtl/>
        </w:rPr>
        <w:t xml:space="preserve">ופירש שם רש"י: </w:t>
      </w:r>
    </w:p>
    <w:p w14:paraId="63691CF8" w14:textId="77777777" w:rsidR="001A049D" w:rsidRDefault="008446EC" w:rsidP="001A049D">
      <w:pPr>
        <w:pStyle w:val="a0"/>
        <w:rPr>
          <w:rtl/>
        </w:rPr>
      </w:pPr>
      <w:r>
        <w:rPr>
          <w:rtl/>
        </w:rPr>
        <w:t>"</w:t>
      </w:r>
      <w:proofErr w:type="spellStart"/>
      <w:r>
        <w:rPr>
          <w:rtl/>
        </w:rPr>
        <w:t>קלא</w:t>
      </w:r>
      <w:proofErr w:type="spellEnd"/>
      <w:r>
        <w:rPr>
          <w:rtl/>
        </w:rPr>
        <w:t xml:space="preserve"> </w:t>
      </w:r>
      <w:proofErr w:type="spellStart"/>
      <w:r>
        <w:rPr>
          <w:rtl/>
        </w:rPr>
        <w:t>אית</w:t>
      </w:r>
      <w:proofErr w:type="spellEnd"/>
      <w:r>
        <w:rPr>
          <w:rtl/>
        </w:rPr>
        <w:t xml:space="preserve"> להו</w:t>
      </w:r>
      <w:r w:rsidR="001A049D">
        <w:rPr>
          <w:rtl/>
        </w:rPr>
        <w:t xml:space="preserve"> </w:t>
      </w:r>
      <w:r>
        <w:rPr>
          <w:rtl/>
        </w:rPr>
        <w:t xml:space="preserve">- ובין לעניין זנות ובין לעניין פירות </w:t>
      </w:r>
      <w:proofErr w:type="spellStart"/>
      <w:r>
        <w:rPr>
          <w:rtl/>
        </w:rPr>
        <w:t>בעיא</w:t>
      </w:r>
      <w:proofErr w:type="spellEnd"/>
      <w:r>
        <w:rPr>
          <w:rtl/>
        </w:rPr>
        <w:t xml:space="preserve"> </w:t>
      </w:r>
      <w:proofErr w:type="spellStart"/>
      <w:r>
        <w:rPr>
          <w:rtl/>
        </w:rPr>
        <w:t>לאתויי</w:t>
      </w:r>
      <w:proofErr w:type="spellEnd"/>
      <w:r>
        <w:rPr>
          <w:rtl/>
        </w:rPr>
        <w:t xml:space="preserve"> ראיה אימת מ</w:t>
      </w:r>
      <w:r w:rsidR="001A049D">
        <w:rPr>
          <w:rtl/>
        </w:rPr>
        <w:t>טא גטה לידה".</w:t>
      </w:r>
    </w:p>
    <w:p w14:paraId="52893866" w14:textId="77777777" w:rsidR="001A049D" w:rsidRDefault="008446EC" w:rsidP="003A1E67">
      <w:pPr>
        <w:rPr>
          <w:rtl/>
        </w:rPr>
      </w:pPr>
      <w:r>
        <w:rPr>
          <w:rtl/>
        </w:rPr>
        <w:t xml:space="preserve">והרי כאן </w:t>
      </w:r>
      <w:r w:rsidR="003A1E67">
        <w:rPr>
          <w:rtl/>
        </w:rPr>
        <w:t>אין מדובר ב</w:t>
      </w:r>
      <w:r>
        <w:rPr>
          <w:rtl/>
        </w:rPr>
        <w:t xml:space="preserve">גט מאוחר, ואם כן הרי גרושה לפנינו, ולמה </w:t>
      </w:r>
      <w:r w:rsidR="003A1E67">
        <w:rPr>
          <w:rtl/>
        </w:rPr>
        <w:t xml:space="preserve">היא </w:t>
      </w:r>
      <w:r>
        <w:rPr>
          <w:rtl/>
        </w:rPr>
        <w:t>חייבת להביא ראיה על שעת הגירושין לעניין זנות כדי להיפטר ממיתת בי"ד? וכך הקשו בתוספות:</w:t>
      </w:r>
    </w:p>
    <w:p w14:paraId="754586E1" w14:textId="77777777" w:rsidR="008446EC" w:rsidRDefault="008446EC" w:rsidP="001A049D">
      <w:pPr>
        <w:pStyle w:val="a0"/>
        <w:rPr>
          <w:rtl/>
        </w:rPr>
      </w:pPr>
      <w:r>
        <w:rPr>
          <w:rtl/>
        </w:rPr>
        <w:t>"</w:t>
      </w:r>
      <w:proofErr w:type="spellStart"/>
      <w:r>
        <w:rPr>
          <w:rtl/>
        </w:rPr>
        <w:t>תימה</w:t>
      </w:r>
      <w:proofErr w:type="spellEnd"/>
      <w:r>
        <w:rPr>
          <w:rtl/>
        </w:rPr>
        <w:t xml:space="preserve">, </w:t>
      </w:r>
      <w:proofErr w:type="spellStart"/>
      <w:r>
        <w:rPr>
          <w:rtl/>
        </w:rPr>
        <w:t>דלעניין</w:t>
      </w:r>
      <w:proofErr w:type="spellEnd"/>
      <w:r>
        <w:rPr>
          <w:rtl/>
        </w:rPr>
        <w:t xml:space="preserve"> זנות </w:t>
      </w:r>
      <w:proofErr w:type="spellStart"/>
      <w:r>
        <w:rPr>
          <w:rtl/>
        </w:rPr>
        <w:t>דנהי</w:t>
      </w:r>
      <w:proofErr w:type="spellEnd"/>
      <w:r>
        <w:rPr>
          <w:rtl/>
        </w:rPr>
        <w:t xml:space="preserve"> </w:t>
      </w:r>
      <w:proofErr w:type="spellStart"/>
      <w:r>
        <w:rPr>
          <w:rtl/>
        </w:rPr>
        <w:t>דידוע</w:t>
      </w:r>
      <w:proofErr w:type="spellEnd"/>
      <w:r>
        <w:rPr>
          <w:rtl/>
        </w:rPr>
        <w:t xml:space="preserve"> שלא בא לידה ביום הכתוב בו, מכל מקום יכול לחפות ולומר שנתן לה קודם שזינתה, כמו קודם שתיקנו זמן".</w:t>
      </w:r>
      <w:r>
        <w:rPr>
          <w:rtl/>
        </w:rPr>
        <w:tab/>
      </w:r>
    </w:p>
    <w:p w14:paraId="0754602D" w14:textId="77777777" w:rsidR="001A049D" w:rsidRDefault="008446EC" w:rsidP="00647384">
      <w:pPr>
        <w:rPr>
          <w:rtl/>
        </w:rPr>
      </w:pPr>
      <w:r>
        <w:rPr>
          <w:rtl/>
        </w:rPr>
        <w:lastRenderedPageBreak/>
        <w:t xml:space="preserve">עד כה אימצנו את הפתרון של תוספות שאין הולכים </w:t>
      </w:r>
      <w:r w:rsidR="00647384">
        <w:rPr>
          <w:rtl/>
        </w:rPr>
        <w:t>אחרי</w:t>
      </w:r>
      <w:r>
        <w:rPr>
          <w:rtl/>
        </w:rPr>
        <w:t xml:space="preserve"> חזקת אשת איש </w:t>
      </w:r>
      <w:r w:rsidR="00647384">
        <w:rPr>
          <w:rtl/>
        </w:rPr>
        <w:t>בגלל</w:t>
      </w:r>
      <w:r>
        <w:rPr>
          <w:rtl/>
        </w:rPr>
        <w:t xml:space="preserve"> המצב הנוכחי</w:t>
      </w:r>
      <w:r w:rsidR="001A049D">
        <w:rPr>
          <w:rtl/>
        </w:rPr>
        <w:t xml:space="preserve"> </w:t>
      </w:r>
      <w:r>
        <w:rPr>
          <w:rtl/>
        </w:rPr>
        <w:t>- הרי גרושה לפני</w:t>
      </w:r>
      <w:r w:rsidR="00647384">
        <w:rPr>
          <w:rtl/>
        </w:rPr>
        <w:t>נו</w:t>
      </w:r>
      <w:r>
        <w:rPr>
          <w:rtl/>
        </w:rPr>
        <w:t xml:space="preserve">. אולם המעיין היטב בדברי רש"י יגלה שאין הוא מקבל  שיטה זו. </w:t>
      </w:r>
      <w:r w:rsidR="00647384">
        <w:rPr>
          <w:rtl/>
        </w:rPr>
        <w:t xml:space="preserve">שכך כותב </w:t>
      </w:r>
      <w:r>
        <w:rPr>
          <w:rtl/>
        </w:rPr>
        <w:t>רש"י בתחילת הסוגי</w:t>
      </w:r>
      <w:r w:rsidR="001A049D">
        <w:rPr>
          <w:rtl/>
        </w:rPr>
        <w:t>ה</w:t>
      </w:r>
      <w:r>
        <w:rPr>
          <w:rtl/>
        </w:rPr>
        <w:t>:</w:t>
      </w:r>
    </w:p>
    <w:p w14:paraId="4AFA4A55" w14:textId="77777777" w:rsidR="001A049D" w:rsidRDefault="008446EC" w:rsidP="001A049D">
      <w:pPr>
        <w:pStyle w:val="a0"/>
        <w:rPr>
          <w:rtl/>
        </w:rPr>
      </w:pPr>
      <w:r>
        <w:rPr>
          <w:rtl/>
        </w:rPr>
        <w:t>"משום בת אחותו</w:t>
      </w:r>
      <w:r w:rsidR="00647384">
        <w:rPr>
          <w:rtl/>
        </w:rPr>
        <w:t xml:space="preserve"> </w:t>
      </w:r>
      <w:r>
        <w:rPr>
          <w:rtl/>
        </w:rPr>
        <w:t xml:space="preserve">- והיא אשתו, ושמא תזנה תחתיו, וחס עליה שלא תיחנק, וכותב לה גט בלא זמן ונותן לה, </w:t>
      </w:r>
      <w:proofErr w:type="spellStart"/>
      <w:r>
        <w:rPr>
          <w:rtl/>
        </w:rPr>
        <w:t>וכשמעידין</w:t>
      </w:r>
      <w:proofErr w:type="spellEnd"/>
      <w:r>
        <w:rPr>
          <w:rtl/>
        </w:rPr>
        <w:t xml:space="preserve"> עליה בבית דין מוציאה גטה ואומרת 'גרושה הייתי, ופנויה באותה שעה'</w:t>
      </w:r>
      <w:r w:rsidR="00647384">
        <w:rPr>
          <w:rtl/>
        </w:rPr>
        <w:t xml:space="preserve"> </w:t>
      </w:r>
      <w:r>
        <w:rPr>
          <w:rtl/>
        </w:rPr>
        <w:t>"</w:t>
      </w:r>
      <w:r w:rsidR="00647384">
        <w:rPr>
          <w:rtl/>
        </w:rPr>
        <w:tab/>
      </w:r>
      <w:r w:rsidR="00647384">
        <w:rPr>
          <w:rtl/>
        </w:rPr>
        <w:br/>
      </w:r>
      <w:r w:rsidR="001A049D">
        <w:rPr>
          <w:rtl/>
        </w:rPr>
        <w:tab/>
        <w:t xml:space="preserve">(דף </w:t>
      </w:r>
      <w:proofErr w:type="spellStart"/>
      <w:r w:rsidR="001A049D">
        <w:rPr>
          <w:rtl/>
        </w:rPr>
        <w:t>יז</w:t>
      </w:r>
      <w:proofErr w:type="spellEnd"/>
      <w:r w:rsidR="001A049D">
        <w:rPr>
          <w:rtl/>
        </w:rPr>
        <w:t>.).</w:t>
      </w:r>
    </w:p>
    <w:p w14:paraId="7F026A41" w14:textId="77777777" w:rsidR="008446EC" w:rsidRDefault="008446EC" w:rsidP="001A049D">
      <w:pPr>
        <w:rPr>
          <w:rtl/>
        </w:rPr>
      </w:pPr>
      <w:r>
        <w:rPr>
          <w:rtl/>
        </w:rPr>
        <w:t>מדויק בלשונו, שהאישה צריכה לטעון שהייתה פנויה באותה שעה, ומשמע שאם אין היא טוענת כך הורגים אותה משום חזקת אשת איש; ואילו לפי שיטת תוספות אפילו בלי שום טענה אינה נהרגת משום שגרושה לפנינו!</w:t>
      </w:r>
    </w:p>
    <w:p w14:paraId="1AB3357A" w14:textId="77777777" w:rsidR="008446EC" w:rsidRDefault="008446EC" w:rsidP="003030D0">
      <w:pPr>
        <w:rPr>
          <w:rtl/>
        </w:rPr>
      </w:pPr>
      <w:r>
        <w:rPr>
          <w:rtl/>
        </w:rPr>
        <w:t xml:space="preserve">לאור דיוק זה יש לשוב ולבחון את שיטת רש"י. ונראה שלשיטתו רק אם יש לאישה טענה שהתגרשה לפני הזנות אינה נהרגת. אבל אם אין לה טענה או שטענתה חשודה היא נהרגת, משום שבחזקת אשת איש קיימא. ממילא יש לומר שאם הבעל חתך את הזמן ומסר לאשתו את הגט, אין שום </w:t>
      </w:r>
      <w:proofErr w:type="spellStart"/>
      <w:r>
        <w:rPr>
          <w:rtl/>
        </w:rPr>
        <w:t>ריעותא</w:t>
      </w:r>
      <w:proofErr w:type="spellEnd"/>
      <w:r>
        <w:rPr>
          <w:rtl/>
        </w:rPr>
        <w:t xml:space="preserve"> (חולשה) בטענתה, ואם היא אומרת 'גרושה הייתי באותו זמן' אינה נהרגת. אבל אם קיבלה מבעלה גט עם זמן, ואחר כך היא בעצמה מחקה את הזמן, טענתה חשודה (אם לא זינתה</w:t>
      </w:r>
      <w:r w:rsidR="001A049D">
        <w:rPr>
          <w:rtl/>
        </w:rPr>
        <w:t xml:space="preserve"> </w:t>
      </w:r>
      <w:r>
        <w:rPr>
          <w:rtl/>
        </w:rPr>
        <w:t>- למה טרחה למחוק את הזמן) ואינה מתקבלת, והיא נהרגת משום חזקת אשת איש.</w:t>
      </w:r>
    </w:p>
    <w:p w14:paraId="68175884" w14:textId="77777777" w:rsidR="008446EC" w:rsidRDefault="008446EC" w:rsidP="00647384">
      <w:r>
        <w:rPr>
          <w:rtl/>
        </w:rPr>
        <w:t xml:space="preserve">גם לגבי גט הבא ממדינת הים (דף </w:t>
      </w:r>
      <w:proofErr w:type="spellStart"/>
      <w:r>
        <w:rPr>
          <w:rtl/>
        </w:rPr>
        <w:t>יח</w:t>
      </w:r>
      <w:proofErr w:type="spellEnd"/>
      <w:r>
        <w:rPr>
          <w:rtl/>
        </w:rPr>
        <w:t>.) כותב רש"י כי האישה נהרגת אם לא הביאה ראיה מתי הגיע הגט לידה. ונראה לפרש שגם כאן יש פסול בטענתה: בכל גט הבא ממדינת הים יש קול, ולפי דרכנו יש לפרש שקול זה מציין מתי ניתן הגט ומתי הכריז המביא אותו 'בפניי נכתב ובפניי נחתם' (כפי שאומרת המשנה הראשונה במסכת). אם היא משקרת</w:t>
      </w:r>
      <w:r w:rsidR="006A27E1">
        <w:rPr>
          <w:rtl/>
        </w:rPr>
        <w:t xml:space="preserve"> </w:t>
      </w:r>
      <w:r>
        <w:rPr>
          <w:rtl/>
        </w:rPr>
        <w:t>- הקול סותר את טענתה. ממילא, אם האישה טוענת שהתגרשה לפני התאריך שהתפרסם על ידי הקול, עליה להביא ראיה מתי הגיע הגט לידה. ואם לא הביאה ראיה היא נהרגת משום חזקת אשת איש, משום שאין אנו מקבלים את טענתה נגד הקול.</w:t>
      </w:r>
    </w:p>
    <w:p w14:paraId="62ABBFEE" w14:textId="77777777" w:rsidR="00567BDE" w:rsidRDefault="00567BDE" w:rsidP="00567BDE">
      <w:pPr>
        <w:spacing w:after="0" w:line="240" w:lineRule="auto"/>
        <w:rPr>
          <w:sz w:val="22"/>
          <w:rtl/>
        </w:rPr>
      </w:pPr>
    </w:p>
    <w:p w14:paraId="71EEF097" w14:textId="77777777" w:rsidR="00567BDE" w:rsidRDefault="00567BDE" w:rsidP="00567BDE">
      <w:pPr>
        <w:spacing w:after="0" w:line="240" w:lineRule="auto"/>
        <w:rPr>
          <w:sz w:val="22"/>
        </w:rPr>
      </w:pPr>
    </w:p>
    <w:p w14:paraId="7690B69B" w14:textId="77777777" w:rsidR="00567BDE" w:rsidRPr="00567BDE" w:rsidRDefault="00567BDE" w:rsidP="00E50312">
      <w:pPr>
        <w:pStyle w:val="2"/>
        <w:keepNext w:val="0"/>
        <w:widowControl w:val="0"/>
        <w:spacing w:before="0" w:after="0"/>
        <w:jc w:val="both"/>
        <w:rPr>
          <w:rFonts w:cs="Narkisim"/>
          <w:sz w:val="22"/>
          <w:szCs w:val="22"/>
          <w:rtl/>
        </w:rPr>
      </w:pPr>
      <w:r w:rsidRPr="00567BDE">
        <w:rPr>
          <w:rFonts w:cs="Narkisim"/>
          <w:sz w:val="22"/>
          <w:szCs w:val="22"/>
          <w:rtl/>
        </w:rPr>
        <w:t>מקורות ושאלות הכנה</w:t>
      </w:r>
      <w:r>
        <w:rPr>
          <w:rFonts w:cs="Narkisim"/>
          <w:sz w:val="22"/>
          <w:szCs w:val="22"/>
        </w:rPr>
        <w:t xml:space="preserve"> </w:t>
      </w:r>
      <w:r>
        <w:rPr>
          <w:rFonts w:cs="Narkisim" w:hint="cs"/>
          <w:sz w:val="22"/>
          <w:szCs w:val="22"/>
          <w:rtl/>
        </w:rPr>
        <w:t>לשיעור הב</w:t>
      </w:r>
      <w:r w:rsidR="00E50312">
        <w:rPr>
          <w:rFonts w:cs="Narkisim" w:hint="cs"/>
          <w:sz w:val="22"/>
          <w:szCs w:val="22"/>
          <w:rtl/>
        </w:rPr>
        <w:t>א</w:t>
      </w:r>
    </w:p>
    <w:p w14:paraId="28BA4BED" w14:textId="77777777" w:rsidR="00567BDE" w:rsidRDefault="00567BDE" w:rsidP="00567BDE">
      <w:pPr>
        <w:pStyle w:val="a3"/>
        <w:keepNext w:val="0"/>
        <w:widowControl w:val="0"/>
        <w:rPr>
          <w:rFonts w:cs="Narkisim"/>
          <w:sz w:val="22"/>
          <w:szCs w:val="22"/>
          <w:rtl/>
        </w:rPr>
      </w:pPr>
    </w:p>
    <w:p w14:paraId="0DFF8111" w14:textId="77777777" w:rsidR="00567BDE" w:rsidRPr="00567BDE" w:rsidRDefault="00567BDE" w:rsidP="00567BDE">
      <w:pPr>
        <w:pStyle w:val="a3"/>
        <w:keepNext w:val="0"/>
        <w:widowControl w:val="0"/>
        <w:rPr>
          <w:rFonts w:cs="Narkisim"/>
          <w:sz w:val="22"/>
          <w:szCs w:val="22"/>
          <w:rtl/>
        </w:rPr>
      </w:pPr>
      <w:r w:rsidRPr="00567BDE">
        <w:rPr>
          <w:rFonts w:cs="Narkisim"/>
          <w:sz w:val="22"/>
          <w:szCs w:val="22"/>
          <w:rtl/>
        </w:rPr>
        <w:t xml:space="preserve">גיטין </w:t>
      </w:r>
      <w:proofErr w:type="spellStart"/>
      <w:r w:rsidRPr="00567BDE">
        <w:rPr>
          <w:rFonts w:cs="Narkisim"/>
          <w:sz w:val="22"/>
          <w:szCs w:val="22"/>
          <w:rtl/>
        </w:rPr>
        <w:t>יח</w:t>
      </w:r>
      <w:proofErr w:type="spellEnd"/>
      <w:r w:rsidRPr="00567BDE">
        <w:rPr>
          <w:rFonts w:cs="Narkisim"/>
          <w:sz w:val="22"/>
          <w:szCs w:val="22"/>
          <w:rtl/>
        </w:rPr>
        <w:t xml:space="preserve"> ע"א</w:t>
      </w:r>
    </w:p>
    <w:p w14:paraId="1E0724F9" w14:textId="77777777" w:rsidR="00567BDE" w:rsidRPr="00567BDE" w:rsidRDefault="00567BDE" w:rsidP="00567BDE">
      <w:pPr>
        <w:pStyle w:val="a1"/>
        <w:keepNext w:val="0"/>
        <w:widowControl w:val="0"/>
        <w:jc w:val="both"/>
        <w:rPr>
          <w:rFonts w:cs="Narkisim"/>
          <w:sz w:val="22"/>
          <w:szCs w:val="22"/>
          <w:rtl/>
        </w:rPr>
      </w:pPr>
      <w:r w:rsidRPr="00567BDE">
        <w:rPr>
          <w:rFonts w:cs="Narkisim"/>
          <w:sz w:val="22"/>
          <w:szCs w:val="22"/>
          <w:rtl/>
        </w:rPr>
        <w:t>"מאימתי מונין לגט"</w:t>
      </w:r>
    </w:p>
    <w:p w14:paraId="132215FD" w14:textId="77777777" w:rsidR="00567BDE" w:rsidRDefault="00567BDE" w:rsidP="00567BDE">
      <w:pPr>
        <w:widowControl w:val="0"/>
        <w:ind w:left="210" w:hanging="210"/>
        <w:rPr>
          <w:rtl/>
        </w:rPr>
      </w:pPr>
      <w:r>
        <w:rPr>
          <w:rtl/>
        </w:rPr>
        <w:t xml:space="preserve">א. </w:t>
      </w:r>
      <w:proofErr w:type="spellStart"/>
      <w:r>
        <w:rPr>
          <w:rtl/>
        </w:rPr>
        <w:t>יח</w:t>
      </w:r>
      <w:proofErr w:type="spellEnd"/>
      <w:r>
        <w:rPr>
          <w:rtl/>
        </w:rPr>
        <w:t xml:space="preserve">. - "איתמר מאימתי מונין... והלכתא משעת כתיבה". מדוע יש סוברים </w:t>
      </w:r>
      <w:proofErr w:type="spellStart"/>
      <w:r>
        <w:rPr>
          <w:rtl/>
        </w:rPr>
        <w:t>שמונין</w:t>
      </w:r>
      <w:proofErr w:type="spellEnd"/>
      <w:r>
        <w:rPr>
          <w:rtl/>
        </w:rPr>
        <w:t xml:space="preserve"> משעת כתיבה? מהי סברת החולקים? היעזר </w:t>
      </w:r>
      <w:proofErr w:type="spellStart"/>
      <w:r>
        <w:rPr>
          <w:rtl/>
        </w:rPr>
        <w:t>בתוד"ה</w:t>
      </w:r>
      <w:proofErr w:type="spellEnd"/>
      <w:r>
        <w:rPr>
          <w:rtl/>
        </w:rPr>
        <w:t xml:space="preserve"> השולח.</w:t>
      </w:r>
    </w:p>
    <w:p w14:paraId="1DB240DC" w14:textId="77777777" w:rsidR="00567BDE" w:rsidRDefault="00567BDE" w:rsidP="00567BDE">
      <w:pPr>
        <w:widowControl w:val="0"/>
        <w:ind w:left="210" w:hanging="210"/>
        <w:rPr>
          <w:rtl/>
        </w:rPr>
      </w:pPr>
      <w:r>
        <w:rPr>
          <w:rtl/>
        </w:rPr>
        <w:t xml:space="preserve">ב. רקע לסוגיה - דין הבחנה: יבמות </w:t>
      </w:r>
      <w:proofErr w:type="spellStart"/>
      <w:r>
        <w:rPr>
          <w:rtl/>
        </w:rPr>
        <w:t>מא</w:t>
      </w:r>
      <w:proofErr w:type="spellEnd"/>
      <w:r>
        <w:rPr>
          <w:rtl/>
        </w:rPr>
        <w:t xml:space="preserve">. במשנה השנייה, ובגמרא עד "עולה לחליצה"; </w:t>
      </w:r>
      <w:proofErr w:type="spellStart"/>
      <w:r>
        <w:rPr>
          <w:rtl/>
        </w:rPr>
        <w:t>מב</w:t>
      </w:r>
      <w:proofErr w:type="spellEnd"/>
      <w:r>
        <w:rPr>
          <w:rtl/>
        </w:rPr>
        <w:t xml:space="preserve">. - "וכן שאר... דלא לפגע בהו ערווה". מה ההבדל בין שמואל </w:t>
      </w:r>
      <w:proofErr w:type="spellStart"/>
      <w:r>
        <w:rPr>
          <w:rtl/>
        </w:rPr>
        <w:t>לרבא</w:t>
      </w:r>
      <w:proofErr w:type="spellEnd"/>
      <w:r>
        <w:rPr>
          <w:rtl/>
        </w:rPr>
        <w:t xml:space="preserve"> מבחינת אופי דין הבחנה? בשיטת שמואל עמוד על התוספת בדברי רש"י (ד"ה ולזרעך אחריך), מעבר לפשט הסוגיה (השווה </w:t>
      </w:r>
      <w:r>
        <w:rPr>
          <w:rtl/>
        </w:rPr>
        <w:t xml:space="preserve">לרמב"ם הלכות גירושין </w:t>
      </w:r>
      <w:proofErr w:type="spellStart"/>
      <w:r>
        <w:rPr>
          <w:rtl/>
        </w:rPr>
        <w:t>פי"א</w:t>
      </w:r>
      <w:proofErr w:type="spellEnd"/>
      <w:r>
        <w:rPr>
          <w:rtl/>
        </w:rPr>
        <w:t xml:space="preserve"> </w:t>
      </w:r>
      <w:proofErr w:type="spellStart"/>
      <w:r>
        <w:rPr>
          <w:rtl/>
        </w:rPr>
        <w:t>הי"ח</w:t>
      </w:r>
      <w:proofErr w:type="spellEnd"/>
      <w:r>
        <w:rPr>
          <w:rtl/>
        </w:rPr>
        <w:t>).</w:t>
      </w:r>
    </w:p>
    <w:p w14:paraId="5A6F095E" w14:textId="77777777" w:rsidR="00567BDE" w:rsidRDefault="00567BDE" w:rsidP="00567BDE">
      <w:pPr>
        <w:widowControl w:val="0"/>
        <w:ind w:left="210" w:hanging="210"/>
        <w:rPr>
          <w:rtl/>
        </w:rPr>
      </w:pPr>
      <w:r>
        <w:rPr>
          <w:rtl/>
        </w:rPr>
        <w:t xml:space="preserve">ג. יבמות </w:t>
      </w:r>
      <w:proofErr w:type="spellStart"/>
      <w:r>
        <w:rPr>
          <w:rtl/>
        </w:rPr>
        <w:t>מא</w:t>
      </w:r>
      <w:proofErr w:type="spellEnd"/>
      <w:r>
        <w:rPr>
          <w:rtl/>
        </w:rPr>
        <w:t xml:space="preserve">: - "ת"ר יבמה שחלצו לה... לא </w:t>
      </w:r>
      <w:proofErr w:type="spellStart"/>
      <w:r>
        <w:rPr>
          <w:rtl/>
        </w:rPr>
        <w:t>ר"ש</w:t>
      </w:r>
      <w:proofErr w:type="spellEnd"/>
      <w:r>
        <w:rPr>
          <w:rtl/>
        </w:rPr>
        <w:t xml:space="preserve">"; שם </w:t>
      </w:r>
      <w:proofErr w:type="spellStart"/>
      <w:r>
        <w:rPr>
          <w:rtl/>
        </w:rPr>
        <w:t>תוד"ה</w:t>
      </w:r>
      <w:proofErr w:type="spellEnd"/>
      <w:r>
        <w:rPr>
          <w:rtl/>
        </w:rPr>
        <w:t xml:space="preserve"> מאי שנא, </w:t>
      </w:r>
      <w:proofErr w:type="spellStart"/>
      <w:r>
        <w:rPr>
          <w:rtl/>
        </w:rPr>
        <w:t>וברש"ש</w:t>
      </w:r>
      <w:proofErr w:type="spellEnd"/>
      <w:r>
        <w:rPr>
          <w:rtl/>
        </w:rPr>
        <w:t xml:space="preserve"> על תוספות שם. לאור יסודו של </w:t>
      </w:r>
      <w:proofErr w:type="spellStart"/>
      <w:r>
        <w:rPr>
          <w:rtl/>
        </w:rPr>
        <w:t>הרש"ש</w:t>
      </w:r>
      <w:proofErr w:type="spellEnd"/>
      <w:r>
        <w:rPr>
          <w:rtl/>
        </w:rPr>
        <w:t>, נסה להסביר את סברת המחלוקת בסוגייתנו.</w:t>
      </w:r>
    </w:p>
    <w:p w14:paraId="70C745FE" w14:textId="77777777" w:rsidR="00567BDE" w:rsidRDefault="00567BDE" w:rsidP="00567BDE">
      <w:pPr>
        <w:widowControl w:val="0"/>
        <w:rPr>
          <w:rtl/>
        </w:rPr>
      </w:pPr>
    </w:p>
    <w:p w14:paraId="27D5223A" w14:textId="77777777" w:rsidR="002F33B1" w:rsidRDefault="002F33B1" w:rsidP="00567BDE">
      <w:pPr>
        <w:widowControl w:val="0"/>
        <w:rPr>
          <w:rtl/>
        </w:rPr>
      </w:pPr>
      <w:bookmarkStart w:id="0" w:name="OLE_LINK1"/>
    </w:p>
    <w:tbl>
      <w:tblPr>
        <w:bidiVisual/>
        <w:tblW w:w="4678" w:type="dxa"/>
        <w:tblInd w:w="192" w:type="dxa"/>
        <w:tblLayout w:type="fixed"/>
        <w:tblLook w:val="0000" w:firstRow="0" w:lastRow="0" w:firstColumn="0" w:lastColumn="0" w:noHBand="0" w:noVBand="0"/>
      </w:tblPr>
      <w:tblGrid>
        <w:gridCol w:w="283"/>
        <w:gridCol w:w="4111"/>
        <w:gridCol w:w="284"/>
      </w:tblGrid>
      <w:tr w:rsidR="00CA4E9E" w14:paraId="07A17332" w14:textId="77777777">
        <w:tc>
          <w:tcPr>
            <w:tcW w:w="283" w:type="dxa"/>
            <w:tcBorders>
              <w:top w:val="nil"/>
              <w:left w:val="nil"/>
              <w:bottom w:val="nil"/>
              <w:right w:val="nil"/>
            </w:tcBorders>
          </w:tcPr>
          <w:bookmarkEnd w:id="0"/>
          <w:p w14:paraId="368ED5C6" w14:textId="77777777" w:rsidR="00CA4E9E" w:rsidRDefault="00CA4E9E" w:rsidP="003030D0">
            <w:pPr>
              <w:pStyle w:val="a2"/>
              <w:rPr>
                <w:noProof w:val="0"/>
                <w:rtl/>
              </w:rPr>
            </w:pPr>
            <w:r>
              <w:rPr>
                <w:noProof w:val="0"/>
                <w:rtl/>
              </w:rPr>
              <w:t>*</w:t>
            </w:r>
          </w:p>
        </w:tc>
        <w:tc>
          <w:tcPr>
            <w:tcW w:w="4111" w:type="dxa"/>
            <w:tcBorders>
              <w:top w:val="nil"/>
              <w:left w:val="nil"/>
              <w:bottom w:val="nil"/>
              <w:right w:val="nil"/>
            </w:tcBorders>
          </w:tcPr>
          <w:p w14:paraId="20ABEA71" w14:textId="77777777" w:rsidR="00CA4E9E" w:rsidRDefault="00CA4E9E" w:rsidP="003030D0">
            <w:pPr>
              <w:pStyle w:val="a2"/>
              <w:rPr>
                <w:noProof w:val="0"/>
                <w:rtl/>
              </w:rPr>
            </w:pPr>
            <w:r>
              <w:rPr>
                <w:noProof w:val="0"/>
                <w:rtl/>
              </w:rPr>
              <w:t>**********************************************************</w:t>
            </w:r>
          </w:p>
        </w:tc>
        <w:tc>
          <w:tcPr>
            <w:tcW w:w="284" w:type="dxa"/>
            <w:tcBorders>
              <w:top w:val="nil"/>
              <w:left w:val="nil"/>
              <w:bottom w:val="nil"/>
              <w:right w:val="nil"/>
            </w:tcBorders>
          </w:tcPr>
          <w:p w14:paraId="7E4DBEE6" w14:textId="77777777" w:rsidR="00CA4E9E" w:rsidRDefault="00CA4E9E" w:rsidP="003030D0">
            <w:pPr>
              <w:pStyle w:val="a2"/>
              <w:rPr>
                <w:noProof w:val="0"/>
                <w:rtl/>
              </w:rPr>
            </w:pPr>
            <w:r>
              <w:rPr>
                <w:noProof w:val="0"/>
                <w:rtl/>
              </w:rPr>
              <w:t>*</w:t>
            </w:r>
          </w:p>
        </w:tc>
      </w:tr>
      <w:tr w:rsidR="00CA4E9E" w14:paraId="76B38EB5" w14:textId="77777777">
        <w:tc>
          <w:tcPr>
            <w:tcW w:w="283" w:type="dxa"/>
            <w:tcBorders>
              <w:top w:val="nil"/>
              <w:left w:val="nil"/>
              <w:bottom w:val="nil"/>
              <w:right w:val="nil"/>
            </w:tcBorders>
          </w:tcPr>
          <w:p w14:paraId="57CCFF88" w14:textId="77777777" w:rsidR="00CA4E9E" w:rsidRDefault="00CA4E9E" w:rsidP="003030D0">
            <w:pPr>
              <w:pStyle w:val="a2"/>
              <w:rPr>
                <w:noProof w:val="0"/>
                <w:rtl/>
              </w:rPr>
            </w:pPr>
            <w:r>
              <w:rPr>
                <w:noProof w:val="0"/>
                <w:rtl/>
              </w:rPr>
              <w:t>* * * * * * * * * *</w:t>
            </w:r>
          </w:p>
        </w:tc>
        <w:tc>
          <w:tcPr>
            <w:tcW w:w="4111" w:type="dxa"/>
            <w:tcBorders>
              <w:top w:val="nil"/>
              <w:left w:val="nil"/>
              <w:bottom w:val="nil"/>
              <w:right w:val="nil"/>
            </w:tcBorders>
          </w:tcPr>
          <w:p w14:paraId="6E73F159" w14:textId="77777777" w:rsidR="00CA4E9E" w:rsidRDefault="007675FA" w:rsidP="003030D0">
            <w:pPr>
              <w:pStyle w:val="a2"/>
              <w:rPr>
                <w:noProof w:val="0"/>
                <w:rtl/>
              </w:rPr>
            </w:pPr>
            <w:r>
              <w:rPr>
                <w:noProof w:val="0"/>
                <w:rtl/>
              </w:rPr>
              <w:t>כל הזכויות שמורות לישיבת הר עציון</w:t>
            </w:r>
            <w:r w:rsidR="00CA4E9E">
              <w:rPr>
                <w:noProof w:val="0"/>
                <w:rtl/>
              </w:rPr>
              <w:t>, תשס"ו</w:t>
            </w:r>
          </w:p>
          <w:p w14:paraId="70FEE794" w14:textId="77777777" w:rsidR="00CA4E9E" w:rsidRDefault="00CA4E9E" w:rsidP="003030D0">
            <w:pPr>
              <w:pStyle w:val="a2"/>
              <w:rPr>
                <w:noProof w:val="0"/>
                <w:rtl/>
              </w:rPr>
            </w:pPr>
            <w:r>
              <w:rPr>
                <w:noProof w:val="0"/>
                <w:rtl/>
              </w:rPr>
              <w:t xml:space="preserve">עורך: </w:t>
            </w:r>
            <w:r w:rsidR="00332489">
              <w:rPr>
                <w:noProof w:val="0"/>
                <w:rtl/>
              </w:rPr>
              <w:t>יהונתן סלע</w:t>
            </w:r>
          </w:p>
          <w:p w14:paraId="7E070987" w14:textId="77777777" w:rsidR="00CA4E9E" w:rsidRDefault="00CA4E9E" w:rsidP="003030D0">
            <w:pPr>
              <w:pStyle w:val="a2"/>
              <w:rPr>
                <w:noProof w:val="0"/>
                <w:rtl/>
              </w:rPr>
            </w:pPr>
            <w:r>
              <w:rPr>
                <w:noProof w:val="0"/>
                <w:rtl/>
              </w:rPr>
              <w:t>*******************************************************</w:t>
            </w:r>
          </w:p>
          <w:p w14:paraId="6F058E7B" w14:textId="77777777" w:rsidR="00CA4E9E" w:rsidRDefault="00CA4E9E" w:rsidP="003030D0">
            <w:pPr>
              <w:pStyle w:val="a2"/>
              <w:rPr>
                <w:noProof w:val="0"/>
                <w:rtl/>
              </w:rPr>
            </w:pPr>
          </w:p>
          <w:p w14:paraId="4337EA10" w14:textId="77777777" w:rsidR="00CA4E9E" w:rsidRDefault="00CA4E9E" w:rsidP="003030D0">
            <w:pPr>
              <w:pStyle w:val="a2"/>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14:paraId="531B3882" w14:textId="77777777" w:rsidR="00CA4E9E" w:rsidRDefault="00CA4E9E" w:rsidP="003030D0">
            <w:pPr>
              <w:pStyle w:val="a2"/>
              <w:rPr>
                <w:noProof w:val="0"/>
                <w:rtl/>
              </w:rPr>
            </w:pPr>
            <w:r>
              <w:rPr>
                <w:noProof w:val="0"/>
                <w:rtl/>
              </w:rPr>
              <w:t>האתר בעברית:</w:t>
            </w:r>
            <w:r>
              <w:rPr>
                <w:noProof w:val="0"/>
                <w:rtl/>
              </w:rPr>
              <w:tab/>
            </w:r>
            <w:hyperlink r:id="rId7" w:history="1">
              <w:r w:rsidR="00A35CE7">
                <w:rPr>
                  <w:rStyle w:val="Hyperlink"/>
                </w:rPr>
                <w:t>http://www.etzion.org.il</w:t>
              </w:r>
            </w:hyperlink>
          </w:p>
          <w:p w14:paraId="5653C51E" w14:textId="1A01F263" w:rsidR="00CA4E9E" w:rsidRDefault="00CA4E9E" w:rsidP="003030D0">
            <w:pPr>
              <w:pStyle w:val="a2"/>
              <w:rPr>
                <w:noProof w:val="0"/>
                <w:rtl/>
              </w:rPr>
            </w:pPr>
            <w:r>
              <w:rPr>
                <w:noProof w:val="0"/>
                <w:rtl/>
              </w:rPr>
              <w:t>האתר באנגלית:</w:t>
            </w:r>
            <w:r>
              <w:rPr>
                <w:noProof w:val="0"/>
                <w:rtl/>
              </w:rPr>
              <w:tab/>
            </w:r>
            <w:hyperlink r:id="rId8" w:history="1">
              <w:r w:rsidR="00E978BB" w:rsidRPr="00E978BB">
                <w:rPr>
                  <w:rStyle w:val="Hyperlink"/>
                  <w:noProof w:val="0"/>
                </w:rPr>
                <w:t>http://www.etzion.org.il/en</w:t>
              </w:r>
            </w:hyperlink>
          </w:p>
          <w:p w14:paraId="66BDED55" w14:textId="77777777" w:rsidR="00CA4E9E" w:rsidRDefault="00CA4E9E" w:rsidP="003030D0">
            <w:pPr>
              <w:pStyle w:val="a2"/>
              <w:rPr>
                <w:noProof w:val="0"/>
                <w:rtl/>
              </w:rPr>
            </w:pPr>
          </w:p>
          <w:p w14:paraId="1F46C320" w14:textId="77777777" w:rsidR="00CA4E9E" w:rsidRDefault="00CA4E9E" w:rsidP="003030D0">
            <w:pPr>
              <w:pStyle w:val="a2"/>
              <w:rPr>
                <w:noProof w:val="0"/>
                <w:rtl/>
              </w:rPr>
            </w:pPr>
            <w:r>
              <w:rPr>
                <w:noProof w:val="0"/>
                <w:rtl/>
              </w:rPr>
              <w:t xml:space="preserve">משרדי בית המדרש </w:t>
            </w:r>
            <w:proofErr w:type="spellStart"/>
            <w:r>
              <w:rPr>
                <w:noProof w:val="0"/>
                <w:rtl/>
              </w:rPr>
              <w:t>הוירטואלי</w:t>
            </w:r>
            <w:proofErr w:type="spellEnd"/>
            <w:r>
              <w:rPr>
                <w:noProof w:val="0"/>
                <w:rtl/>
              </w:rPr>
              <w:t>: 02-993</w:t>
            </w:r>
            <w:r w:rsidR="00BF4FF3">
              <w:rPr>
                <w:noProof w:val="0"/>
                <w:rtl/>
              </w:rPr>
              <w:t>7300</w:t>
            </w:r>
            <w:r>
              <w:rPr>
                <w:noProof w:val="0"/>
                <w:rtl/>
              </w:rPr>
              <w:t xml:space="preserve"> שלוחה 5 </w:t>
            </w:r>
          </w:p>
          <w:p w14:paraId="78B87604" w14:textId="77777777" w:rsidR="00CA4E9E" w:rsidRDefault="00CA4E9E" w:rsidP="003030D0">
            <w:pPr>
              <w:pStyle w:val="a2"/>
              <w:rPr>
                <w:noProof w:val="0"/>
                <w:rtl/>
              </w:rPr>
            </w:pPr>
            <w:r>
              <w:rPr>
                <w:noProof w:val="0"/>
                <w:rtl/>
              </w:rPr>
              <w:t xml:space="preserve">דואל: </w:t>
            </w:r>
            <w:hyperlink r:id="rId9" w:history="1">
              <w:r>
                <w:rPr>
                  <w:rStyle w:val="Hyperlink"/>
                </w:rPr>
                <w:t>office@etzion.org.il</w:t>
              </w:r>
            </w:hyperlink>
          </w:p>
        </w:tc>
        <w:tc>
          <w:tcPr>
            <w:tcW w:w="284" w:type="dxa"/>
            <w:tcBorders>
              <w:top w:val="nil"/>
              <w:left w:val="nil"/>
              <w:bottom w:val="nil"/>
              <w:right w:val="nil"/>
            </w:tcBorders>
          </w:tcPr>
          <w:p w14:paraId="57947E06" w14:textId="77777777" w:rsidR="00CA4E9E" w:rsidRDefault="00CA4E9E" w:rsidP="003030D0">
            <w:pPr>
              <w:pStyle w:val="a2"/>
              <w:rPr>
                <w:noProof w:val="0"/>
                <w:rtl/>
              </w:rPr>
            </w:pPr>
            <w:r>
              <w:rPr>
                <w:noProof w:val="0"/>
                <w:rtl/>
              </w:rPr>
              <w:t xml:space="preserve">* * * * * * * * * * </w:t>
            </w:r>
          </w:p>
        </w:tc>
      </w:tr>
      <w:tr w:rsidR="00CA4E9E" w14:paraId="5C5F265D" w14:textId="77777777">
        <w:tc>
          <w:tcPr>
            <w:tcW w:w="283" w:type="dxa"/>
            <w:tcBorders>
              <w:top w:val="nil"/>
              <w:left w:val="nil"/>
              <w:bottom w:val="nil"/>
              <w:right w:val="nil"/>
            </w:tcBorders>
          </w:tcPr>
          <w:p w14:paraId="6176B07C" w14:textId="77777777" w:rsidR="00CA4E9E" w:rsidRDefault="00CA4E9E" w:rsidP="003030D0">
            <w:pPr>
              <w:pStyle w:val="a2"/>
              <w:rPr>
                <w:noProof w:val="0"/>
                <w:rtl/>
              </w:rPr>
            </w:pPr>
            <w:r>
              <w:rPr>
                <w:noProof w:val="0"/>
                <w:rtl/>
              </w:rPr>
              <w:t>*</w:t>
            </w:r>
          </w:p>
        </w:tc>
        <w:tc>
          <w:tcPr>
            <w:tcW w:w="4111" w:type="dxa"/>
            <w:tcBorders>
              <w:top w:val="nil"/>
              <w:left w:val="nil"/>
              <w:bottom w:val="nil"/>
              <w:right w:val="nil"/>
            </w:tcBorders>
          </w:tcPr>
          <w:p w14:paraId="215D7345" w14:textId="77777777" w:rsidR="00CA4E9E" w:rsidRDefault="00CA4E9E" w:rsidP="003030D0">
            <w:pPr>
              <w:pStyle w:val="a2"/>
              <w:rPr>
                <w:noProof w:val="0"/>
                <w:rtl/>
              </w:rPr>
            </w:pPr>
            <w:r>
              <w:rPr>
                <w:noProof w:val="0"/>
                <w:rtl/>
              </w:rPr>
              <w:t>**********************************************************</w:t>
            </w:r>
          </w:p>
        </w:tc>
        <w:tc>
          <w:tcPr>
            <w:tcW w:w="284" w:type="dxa"/>
            <w:tcBorders>
              <w:top w:val="nil"/>
              <w:left w:val="nil"/>
              <w:bottom w:val="nil"/>
              <w:right w:val="nil"/>
            </w:tcBorders>
          </w:tcPr>
          <w:p w14:paraId="191BD8F6" w14:textId="77777777" w:rsidR="00CA4E9E" w:rsidRDefault="00CA4E9E" w:rsidP="003030D0">
            <w:pPr>
              <w:pStyle w:val="a2"/>
              <w:rPr>
                <w:noProof w:val="0"/>
                <w:rtl/>
              </w:rPr>
            </w:pPr>
            <w:r>
              <w:rPr>
                <w:noProof w:val="0"/>
                <w:rtl/>
              </w:rPr>
              <w:t>*</w:t>
            </w:r>
          </w:p>
        </w:tc>
      </w:tr>
    </w:tbl>
    <w:p w14:paraId="494FA530" w14:textId="77777777" w:rsidR="00D246FA" w:rsidRDefault="00D246FA" w:rsidP="003030D0">
      <w:pPr>
        <w:rPr>
          <w:sz w:val="21"/>
          <w:rtl/>
        </w:rPr>
      </w:pPr>
    </w:p>
    <w:sectPr w:rsidR="00D246FA">
      <w:headerReference w:type="default" r:id="rId10"/>
      <w:headerReference w:type="firs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B623D" w14:textId="77777777" w:rsidR="004B0FC7" w:rsidRDefault="004B0FC7">
      <w:pPr>
        <w:spacing w:after="0" w:line="240" w:lineRule="auto"/>
      </w:pPr>
      <w:r>
        <w:separator/>
      </w:r>
    </w:p>
  </w:endnote>
  <w:endnote w:type="continuationSeparator" w:id="0">
    <w:p w14:paraId="6B0A41A7" w14:textId="77777777" w:rsidR="004B0FC7" w:rsidRDefault="004B0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D6628" w14:textId="77777777" w:rsidR="004B0FC7" w:rsidRDefault="004B0FC7">
      <w:pPr>
        <w:spacing w:after="0" w:line="240" w:lineRule="auto"/>
      </w:pPr>
      <w:r>
        <w:separator/>
      </w:r>
    </w:p>
  </w:footnote>
  <w:footnote w:type="continuationSeparator" w:id="0">
    <w:p w14:paraId="48C17E2E" w14:textId="77777777" w:rsidR="004B0FC7" w:rsidRDefault="004B0FC7">
      <w:pPr>
        <w:spacing w:after="0" w:line="240" w:lineRule="auto"/>
      </w:pPr>
      <w:r>
        <w:continuationSeparator/>
      </w:r>
    </w:p>
  </w:footnote>
  <w:footnote w:id="1">
    <w:p w14:paraId="72692A85" w14:textId="77777777" w:rsidR="0022726A" w:rsidRDefault="0009589A">
      <w:pPr>
        <w:pStyle w:val="FootnoteText"/>
      </w:pPr>
      <w:r>
        <w:rPr>
          <w:rStyle w:val="FootnoteReference"/>
        </w:rPr>
        <w:footnoteRef/>
      </w:r>
      <w:r>
        <w:rPr>
          <w:rtl/>
        </w:rPr>
        <w:t xml:space="preserve"> </w:t>
      </w:r>
      <w:r>
        <w:rPr>
          <w:rtl/>
        </w:rPr>
        <w:tab/>
        <w:t xml:space="preserve">עיין עוד בחידושי </w:t>
      </w:r>
      <w:proofErr w:type="spellStart"/>
      <w:r>
        <w:rPr>
          <w:rtl/>
        </w:rPr>
        <w:t>הרשב"א</w:t>
      </w:r>
      <w:proofErr w:type="spellEnd"/>
      <w:r>
        <w:rPr>
          <w:rtl/>
        </w:rPr>
        <w:t xml:space="preserve"> ד"ה </w:t>
      </w:r>
      <w:proofErr w:type="spellStart"/>
      <w:r>
        <w:rPr>
          <w:rtl/>
        </w:rPr>
        <w:t>גזייה</w:t>
      </w:r>
      <w:proofErr w:type="spellEnd"/>
      <w:r>
        <w:rPr>
          <w:rtl/>
        </w:rPr>
        <w:t xml:space="preserve"> לזמן, ובאור שמח על הרמב"ם.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4020" w14:textId="77777777" w:rsidR="00CA4E9E" w:rsidRDefault="00CA4E9E">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E50312">
      <w:rPr>
        <w:b/>
        <w:bCs/>
        <w:noProof/>
        <w:sz w:val="21"/>
        <w:rtl/>
      </w:rPr>
      <w:t>3</w:t>
    </w:r>
    <w:r>
      <w:rPr>
        <w:b/>
        <w:bCs/>
        <w:sz w:val="21"/>
        <w:rtl/>
      </w:rPr>
      <w:fldChar w:fldCharType="end"/>
    </w:r>
    <w:r>
      <w:rPr>
        <w:b/>
        <w:bCs/>
        <w:sz w:val="21"/>
        <w:rtl/>
      </w:rPr>
      <w:t xml:space="preserve"> -</w:t>
    </w:r>
  </w:p>
  <w:p w14:paraId="202700E4" w14:textId="77777777" w:rsidR="006F121B" w:rsidRDefault="006F121B"/>
  <w:p w14:paraId="1359E8A6" w14:textId="77777777" w:rsidR="002F33B1" w:rsidRDefault="002F33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CA4E9E" w14:paraId="233A8632" w14:textId="77777777">
      <w:tc>
        <w:tcPr>
          <w:tcW w:w="4927" w:type="dxa"/>
          <w:tcBorders>
            <w:top w:val="nil"/>
            <w:left w:val="nil"/>
            <w:bottom w:val="double" w:sz="4" w:space="0" w:color="auto"/>
            <w:right w:val="nil"/>
          </w:tcBorders>
        </w:tcPr>
        <w:p w14:paraId="34AAC307" w14:textId="77777777" w:rsidR="00CA4E9E" w:rsidRDefault="00CA4E9E">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שליד ישיבת הר עציון</w:t>
          </w:r>
        </w:p>
        <w:p w14:paraId="1608BF2F" w14:textId="77777777" w:rsidR="00CA4E9E" w:rsidRDefault="00332489">
          <w:pPr>
            <w:pStyle w:val="Header"/>
            <w:tabs>
              <w:tab w:val="clear" w:pos="4153"/>
              <w:tab w:val="clear" w:pos="8306"/>
              <w:tab w:val="center" w:pos="4818"/>
              <w:tab w:val="right" w:pos="8220"/>
            </w:tabs>
            <w:spacing w:after="0"/>
            <w:rPr>
              <w:sz w:val="21"/>
              <w:rtl/>
            </w:rPr>
          </w:pPr>
          <w:r>
            <w:rPr>
              <w:sz w:val="21"/>
              <w:rtl/>
            </w:rPr>
            <w:t>שיעורים בעיון במסכת גיטין מאת רבני הישיבה</w:t>
          </w:r>
        </w:p>
      </w:tc>
      <w:tc>
        <w:tcPr>
          <w:tcW w:w="4927" w:type="dxa"/>
          <w:tcBorders>
            <w:top w:val="nil"/>
            <w:left w:val="nil"/>
            <w:bottom w:val="double" w:sz="4" w:space="0" w:color="auto"/>
            <w:right w:val="nil"/>
          </w:tcBorders>
          <w:vAlign w:val="center"/>
        </w:tcPr>
        <w:p w14:paraId="689B272B" w14:textId="77777777" w:rsidR="00CA4E9E" w:rsidRDefault="00CA4E9E" w:rsidP="00A35CE7">
          <w:pPr>
            <w:pStyle w:val="Header"/>
            <w:tabs>
              <w:tab w:val="clear" w:pos="4153"/>
              <w:tab w:val="clear" w:pos="8306"/>
              <w:tab w:val="right" w:pos="8220"/>
            </w:tabs>
            <w:bidi w:val="0"/>
            <w:spacing w:after="0" w:line="240" w:lineRule="auto"/>
            <w:jc w:val="left"/>
            <w:rPr>
              <w:sz w:val="28"/>
              <w:szCs w:val="24"/>
            </w:rPr>
          </w:pPr>
          <w:r>
            <w:rPr>
              <w:b/>
              <w:bCs/>
              <w:sz w:val="28"/>
              <w:szCs w:val="24"/>
            </w:rPr>
            <w:t>www.etzion.org.il</w:t>
          </w:r>
        </w:p>
      </w:tc>
    </w:tr>
  </w:tbl>
  <w:p w14:paraId="173B0362" w14:textId="77777777" w:rsidR="00CA4E9E" w:rsidRDefault="00CA4E9E">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6"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7"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8"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19"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0"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1"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2"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3"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5"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6"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7"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8"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2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6"/>
  </w:num>
  <w:num w:numId="2">
    <w:abstractNumId w:val="21"/>
  </w:num>
  <w:num w:numId="3">
    <w:abstractNumId w:val="30"/>
  </w:num>
  <w:num w:numId="4">
    <w:abstractNumId w:val="14"/>
  </w:num>
  <w:num w:numId="5">
    <w:abstractNumId w:val="4"/>
  </w:num>
  <w:num w:numId="6">
    <w:abstractNumId w:val="24"/>
  </w:num>
  <w:num w:numId="7">
    <w:abstractNumId w:val="12"/>
  </w:num>
  <w:num w:numId="8">
    <w:abstractNumId w:val="29"/>
  </w:num>
  <w:num w:numId="9">
    <w:abstractNumId w:val="0"/>
  </w:num>
  <w:num w:numId="10">
    <w:abstractNumId w:val="6"/>
  </w:num>
  <w:num w:numId="11">
    <w:abstractNumId w:val="25"/>
  </w:num>
  <w:num w:numId="12">
    <w:abstractNumId w:val="8"/>
  </w:num>
  <w:num w:numId="13">
    <w:abstractNumId w:val="18"/>
  </w:num>
  <w:num w:numId="14">
    <w:abstractNumId w:val="15"/>
  </w:num>
  <w:num w:numId="15">
    <w:abstractNumId w:val="20"/>
  </w:num>
  <w:num w:numId="16">
    <w:abstractNumId w:val="7"/>
  </w:num>
  <w:num w:numId="17">
    <w:abstractNumId w:val="11"/>
  </w:num>
  <w:num w:numId="18">
    <w:abstractNumId w:val="13"/>
  </w:num>
  <w:num w:numId="19">
    <w:abstractNumId w:val="23"/>
  </w:num>
  <w:num w:numId="20">
    <w:abstractNumId w:val="3"/>
  </w:num>
  <w:num w:numId="21">
    <w:abstractNumId w:val="22"/>
  </w:num>
  <w:num w:numId="22">
    <w:abstractNumId w:val="5"/>
  </w:num>
  <w:num w:numId="23">
    <w:abstractNumId w:val="9"/>
  </w:num>
  <w:num w:numId="24">
    <w:abstractNumId w:val="2"/>
  </w:num>
  <w:num w:numId="25">
    <w:abstractNumId w:val="16"/>
  </w:num>
  <w:num w:numId="26">
    <w:abstractNumId w:val="28"/>
  </w:num>
  <w:num w:numId="27">
    <w:abstractNumId w:val="1"/>
  </w:num>
  <w:num w:numId="28">
    <w:abstractNumId w:val="27"/>
  </w:num>
  <w:num w:numId="29">
    <w:abstractNumId w:val="10"/>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AD6"/>
    <w:rsid w:val="00021AD6"/>
    <w:rsid w:val="00033D21"/>
    <w:rsid w:val="0005121A"/>
    <w:rsid w:val="00057934"/>
    <w:rsid w:val="0009589A"/>
    <w:rsid w:val="000B2015"/>
    <w:rsid w:val="000C3095"/>
    <w:rsid w:val="001225F6"/>
    <w:rsid w:val="001231AC"/>
    <w:rsid w:val="0016009A"/>
    <w:rsid w:val="00196895"/>
    <w:rsid w:val="001A049D"/>
    <w:rsid w:val="001C1C7E"/>
    <w:rsid w:val="0020679D"/>
    <w:rsid w:val="00214344"/>
    <w:rsid w:val="002237D8"/>
    <w:rsid w:val="0022726A"/>
    <w:rsid w:val="00233098"/>
    <w:rsid w:val="002523B4"/>
    <w:rsid w:val="002564F5"/>
    <w:rsid w:val="00256B1A"/>
    <w:rsid w:val="002B3F3B"/>
    <w:rsid w:val="002E4B63"/>
    <w:rsid w:val="002F33B1"/>
    <w:rsid w:val="003030D0"/>
    <w:rsid w:val="00324C2C"/>
    <w:rsid w:val="00332489"/>
    <w:rsid w:val="00396005"/>
    <w:rsid w:val="003A1E67"/>
    <w:rsid w:val="003C25AA"/>
    <w:rsid w:val="004B0FC7"/>
    <w:rsid w:val="0051404B"/>
    <w:rsid w:val="00515146"/>
    <w:rsid w:val="00567BDE"/>
    <w:rsid w:val="00584C82"/>
    <w:rsid w:val="00584F1F"/>
    <w:rsid w:val="005A507F"/>
    <w:rsid w:val="0064200B"/>
    <w:rsid w:val="00647384"/>
    <w:rsid w:val="006A27E1"/>
    <w:rsid w:val="006F121B"/>
    <w:rsid w:val="006F1E98"/>
    <w:rsid w:val="006F6533"/>
    <w:rsid w:val="00752616"/>
    <w:rsid w:val="007675FA"/>
    <w:rsid w:val="007B242A"/>
    <w:rsid w:val="007F249F"/>
    <w:rsid w:val="008446EC"/>
    <w:rsid w:val="008641F3"/>
    <w:rsid w:val="00883332"/>
    <w:rsid w:val="00966B29"/>
    <w:rsid w:val="0097110F"/>
    <w:rsid w:val="0098333A"/>
    <w:rsid w:val="009B12A5"/>
    <w:rsid w:val="009B3191"/>
    <w:rsid w:val="009C7457"/>
    <w:rsid w:val="009F5229"/>
    <w:rsid w:val="009F799E"/>
    <w:rsid w:val="00A35CE7"/>
    <w:rsid w:val="00A36B61"/>
    <w:rsid w:val="00B27C2F"/>
    <w:rsid w:val="00BA67E7"/>
    <w:rsid w:val="00BB60C2"/>
    <w:rsid w:val="00BC3E32"/>
    <w:rsid w:val="00BE41C8"/>
    <w:rsid w:val="00BE555D"/>
    <w:rsid w:val="00BF4FF3"/>
    <w:rsid w:val="00C74E38"/>
    <w:rsid w:val="00CA4E9E"/>
    <w:rsid w:val="00D246FA"/>
    <w:rsid w:val="00D506FA"/>
    <w:rsid w:val="00E00BAC"/>
    <w:rsid w:val="00E44AC6"/>
    <w:rsid w:val="00E50312"/>
    <w:rsid w:val="00E978BB"/>
    <w:rsid w:val="00EC3EA1"/>
    <w:rsid w:val="00ED26CB"/>
    <w:rsid w:val="00ED4507"/>
    <w:rsid w:val="00F70934"/>
    <w:rsid w:val="00F91E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2628EF"/>
  <w14:defaultImageDpi w14:val="0"/>
  <w15:docId w15:val="{7CD7080E-C8F2-4C46-854E-8DCE47A47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spacing w:after="80" w:line="280" w:lineRule="exact"/>
      <w:jc w:val="both"/>
    </w:pPr>
    <w:rPr>
      <w:rFonts w:cs="Narkisim"/>
      <w:sz w:val="20"/>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FootnoteText">
    <w:name w:val="footnote text"/>
    <w:basedOn w:val="Normal"/>
    <w:link w:val="FootnoteTextChar"/>
    <w:uiPriority w:val="99"/>
    <w:semiHidden/>
    <w:pPr>
      <w:spacing w:line="240" w:lineRule="auto"/>
      <w:ind w:left="227" w:hanging="227"/>
    </w:pPr>
    <w:rPr>
      <w:position w:val="6"/>
      <w:szCs w:val="16"/>
    </w:rPr>
  </w:style>
  <w:style w:type="character" w:customStyle="1" w:styleId="FootnoteTextChar">
    <w:name w:val="Footnote Text Char"/>
    <w:basedOn w:val="DefaultParagraphFont"/>
    <w:link w:val="FootnoteText"/>
    <w:uiPriority w:val="99"/>
    <w:semiHidden/>
    <w:rPr>
      <w:rFonts w:cs="Narkisim"/>
      <w:sz w:val="20"/>
      <w:szCs w:val="20"/>
    </w:rPr>
  </w:style>
  <w:style w:type="character" w:styleId="FootnoteReference">
    <w:name w:val="footnote reference"/>
    <w:basedOn w:val="DefaultParagraphFont"/>
    <w:uiPriority w:val="99"/>
    <w:semiHidden/>
    <w:rPr>
      <w:rFonts w:cs="Narkisim"/>
      <w:position w:val="6"/>
      <w:sz w:val="16"/>
      <w:szCs w:val="16"/>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cs="Narkisim"/>
      <w:sz w:val="20"/>
    </w:rPr>
  </w:style>
  <w:style w:type="paragraph" w:customStyle="1" w:styleId="a">
    <w:name w:val="פרשה"/>
    <w:basedOn w:val="Heading1"/>
    <w:uiPriority w:val="99"/>
    <w:pPr>
      <w:spacing w:before="240" w:after="240" w:line="240" w:lineRule="auto"/>
      <w:jc w:val="center"/>
    </w:pPr>
    <w:rPr>
      <w:rFonts w:ascii="Times New Roman" w:hAnsi="Times New Roman"/>
      <w:b/>
      <w:bCs/>
      <w:sz w:val="46"/>
      <w:szCs w:val="50"/>
    </w:rPr>
  </w:style>
  <w:style w:type="paragraph" w:customStyle="1" w:styleId="a0">
    <w:name w:val="ציטוט"/>
    <w:basedOn w:val="Normal"/>
    <w:uiPriority w:val="99"/>
    <w:rsid w:val="00CA4E9E"/>
    <w:pPr>
      <w:tabs>
        <w:tab w:val="right" w:pos="4620"/>
      </w:tabs>
      <w:ind w:left="567"/>
    </w:pPr>
  </w:style>
  <w:style w:type="paragraph" w:customStyle="1" w:styleId="a1">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2">
    <w:name w:val="כותרת2"/>
    <w:basedOn w:val="a1"/>
    <w:uiPriority w:val="99"/>
    <w:pPr>
      <w:spacing w:after="60"/>
    </w:pPr>
    <w:rPr>
      <w:sz w:val="26"/>
      <w:szCs w:val="28"/>
    </w:rPr>
  </w:style>
  <w:style w:type="paragraph" w:customStyle="1" w:styleId="a2">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rPr>
      <w:rFonts w:cs="Narkisim"/>
      <w:sz w:val="20"/>
    </w:rPr>
  </w:style>
  <w:style w:type="paragraph" w:styleId="BodyText">
    <w:name w:val="Body Text"/>
    <w:basedOn w:val="Normal"/>
    <w:link w:val="BodyTextChar"/>
    <w:uiPriority w:val="99"/>
    <w:pPr>
      <w:spacing w:after="120" w:line="360" w:lineRule="auto"/>
    </w:pPr>
    <w:rPr>
      <w:sz w:val="24"/>
      <w:szCs w:val="24"/>
    </w:rPr>
  </w:style>
  <w:style w:type="character" w:customStyle="1" w:styleId="BodyTextChar">
    <w:name w:val="Body Text Char"/>
    <w:basedOn w:val="DefaultParagraphFont"/>
    <w:link w:val="BodyText"/>
    <w:uiPriority w:val="99"/>
    <w:semiHidden/>
    <w:rPr>
      <w:rFonts w:cs="Narkisim"/>
      <w:sz w:val="20"/>
    </w:rPr>
  </w:style>
  <w:style w:type="paragraph" w:styleId="BodyText2">
    <w:name w:val="Body Text 2"/>
    <w:basedOn w:val="Normal"/>
    <w:link w:val="BodyText2Char"/>
    <w:uiPriority w:val="99"/>
    <w:pPr>
      <w:spacing w:after="0" w:line="240" w:lineRule="auto"/>
      <w:jc w:val="left"/>
    </w:pPr>
    <w:rPr>
      <w:color w:val="000000"/>
      <w:sz w:val="32"/>
      <w:szCs w:val="24"/>
    </w:rPr>
  </w:style>
  <w:style w:type="character" w:customStyle="1" w:styleId="BodyText2Char">
    <w:name w:val="Body Text 2 Char"/>
    <w:basedOn w:val="DefaultParagraphFont"/>
    <w:link w:val="BodyText2"/>
    <w:uiPriority w:val="99"/>
    <w:semiHidden/>
    <w:rPr>
      <w:rFonts w:cs="Narkisim"/>
      <w:sz w:val="20"/>
    </w:rPr>
  </w:style>
  <w:style w:type="paragraph" w:customStyle="1" w:styleId="3">
    <w:name w:val="כותרת3"/>
    <w:basedOn w:val="Normal"/>
    <w:uiPriority w:val="99"/>
    <w:rsid w:val="00CA4E9E"/>
    <w:pPr>
      <w:keepNext/>
      <w:spacing w:before="120"/>
    </w:pPr>
    <w:rPr>
      <w:rFonts w:ascii="Arial" w:hAnsi="Arial" w:cs="Arial"/>
      <w:b/>
      <w:bCs/>
    </w:rPr>
  </w:style>
  <w:style w:type="paragraph" w:styleId="BodyText3">
    <w:name w:val="Body Text 3"/>
    <w:basedOn w:val="Normal"/>
    <w:link w:val="BodyText3Char"/>
    <w:uiPriority w:val="99"/>
    <w:pPr>
      <w:spacing w:after="0" w:line="360" w:lineRule="auto"/>
    </w:pPr>
  </w:style>
  <w:style w:type="character" w:customStyle="1" w:styleId="BodyText3Char">
    <w:name w:val="Body Text 3 Char"/>
    <w:basedOn w:val="DefaultParagraphFont"/>
    <w:link w:val="BodyText3"/>
    <w:uiPriority w:val="99"/>
    <w:semiHidden/>
    <w:rPr>
      <w:rFonts w:cs="Narkisim"/>
      <w:sz w:val="16"/>
      <w:szCs w:val="16"/>
    </w:rPr>
  </w:style>
  <w:style w:type="paragraph" w:styleId="BodyTextIndent2">
    <w:name w:val="Body Text Indent 2"/>
    <w:basedOn w:val="Normal"/>
    <w:link w:val="BodyTextIndent2Char"/>
    <w:uiPriority w:val="99"/>
    <w:pPr>
      <w:spacing w:after="0" w:line="360" w:lineRule="auto"/>
      <w:ind w:firstLine="720"/>
    </w:pPr>
    <w:rPr>
      <w:b/>
      <w:bCs/>
      <w:sz w:val="24"/>
    </w:rPr>
  </w:style>
  <w:style w:type="character" w:customStyle="1" w:styleId="BodyTextIndent2Char">
    <w:name w:val="Body Text Indent 2 Char"/>
    <w:basedOn w:val="DefaultParagraphFont"/>
    <w:link w:val="BodyTextIndent2"/>
    <w:uiPriority w:val="99"/>
    <w:semiHidden/>
    <w:rPr>
      <w:rFonts w:cs="Narkisim"/>
      <w:sz w:val="20"/>
    </w:rPr>
  </w:style>
  <w:style w:type="character" w:styleId="PageNumber">
    <w:name w:val="page number"/>
    <w:basedOn w:val="DefaultParagraphFont"/>
    <w:uiPriority w:val="99"/>
    <w:rPr>
      <w:rFonts w:cs="Narkisim"/>
      <w:sz w:val="16"/>
      <w:szCs w:val="16"/>
      <w:lang w:bidi="he-IL"/>
    </w:rPr>
  </w:style>
  <w:style w:type="paragraph" w:styleId="BlockText">
    <w:name w:val="Block Text"/>
    <w:basedOn w:val="Normal"/>
    <w:uiPriority w:val="99"/>
    <w:pPr>
      <w:spacing w:after="0" w:line="240" w:lineRule="auto"/>
      <w:ind w:left="720"/>
    </w:pPr>
    <w:rPr>
      <w:rFonts w:ascii="Arial" w:hAnsi="Arial"/>
      <w:sz w:val="24"/>
      <w:szCs w:val="24"/>
    </w:rPr>
  </w:style>
  <w:style w:type="paragraph" w:customStyle="1" w:styleId="1">
    <w:name w:val="סגנון1"/>
    <w:basedOn w:val="a0"/>
    <w:uiPriority w:val="99"/>
  </w:style>
  <w:style w:type="paragraph" w:customStyle="1" w:styleId="20">
    <w:name w:val="סגנון2"/>
    <w:basedOn w:val="a0"/>
    <w:uiPriority w:val="99"/>
  </w:style>
  <w:style w:type="paragraph" w:customStyle="1" w:styleId="30">
    <w:name w:val="סגנון3"/>
    <w:basedOn w:val="Normal"/>
    <w:uiPriority w:val="99"/>
    <w:rPr>
      <w:sz w:val="21"/>
    </w:rPr>
  </w:style>
  <w:style w:type="paragraph" w:customStyle="1" w:styleId="a3">
    <w:name w:val="שיעור"/>
    <w:basedOn w:val="2"/>
    <w:uiPriority w:val="99"/>
    <w:pPr>
      <w:spacing w:before="0" w:after="0"/>
      <w:jc w:val="both"/>
    </w:pPr>
    <w:rPr>
      <w:sz w:val="28"/>
      <w:szCs w:val="24"/>
    </w:rPr>
  </w:style>
  <w:style w:type="paragraph" w:customStyle="1" w:styleId="vbm-quot">
    <w:name w:val="vbm-quot"/>
    <w:basedOn w:val="vbm-norm"/>
    <w:uiPriority w:val="99"/>
    <w:rsid w:val="00D246FA"/>
    <w:pPr>
      <w:tabs>
        <w:tab w:val="right" w:pos="7837"/>
      </w:tabs>
      <w:spacing w:before="150" w:after="150" w:line="300" w:lineRule="exact"/>
      <w:ind w:left="300" w:right="480"/>
    </w:pPr>
    <w:rPr>
      <w:rFonts w:cs="FrankRuehl"/>
    </w:rPr>
  </w:style>
  <w:style w:type="paragraph" w:customStyle="1" w:styleId="vbm-norm">
    <w:name w:val="vbm-norm"/>
    <w:basedOn w:val="Normal"/>
    <w:uiPriority w:val="99"/>
    <w:rsid w:val="00D246FA"/>
    <w:pPr>
      <w:autoSpaceDE/>
      <w:autoSpaceDN/>
      <w:spacing w:before="90" w:after="90" w:line="320" w:lineRule="exact"/>
    </w:pPr>
    <w:rPr>
      <w:sz w:val="24"/>
      <w:szCs w:val="24"/>
    </w:rPr>
  </w:style>
  <w:style w:type="paragraph" w:customStyle="1" w:styleId="NormalPar">
    <w:name w:val="NormalPar"/>
    <w:uiPriority w:val="99"/>
    <w:rsid w:val="008446EC"/>
    <w:pPr>
      <w:autoSpaceDE w:val="0"/>
      <w:autoSpaceDN w:val="0"/>
      <w:bidi/>
      <w:adjustRightInd w:val="0"/>
      <w:spacing w:after="0" w:line="240" w:lineRule="auto"/>
      <w:jc w:val="right"/>
    </w:pPr>
    <w:rPr>
      <w:sz w:val="24"/>
      <w:szCs w:val="24"/>
    </w:rPr>
  </w:style>
  <w:style w:type="character" w:styleId="UnresolvedMention">
    <w:name w:val="Unresolved Mention"/>
    <w:basedOn w:val="DefaultParagraphFont"/>
    <w:uiPriority w:val="99"/>
    <w:semiHidden/>
    <w:unhideWhenUsed/>
    <w:rsid w:val="00E97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tzion.org.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1519</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פרשת לך לך</vt:lpstr>
    </vt:vector>
  </TitlesOfParts>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Michael Berkowitz</cp:lastModifiedBy>
  <cp:revision>2</cp:revision>
  <cp:lastPrinted>2001-10-24T11:13:00Z</cp:lastPrinted>
  <dcterms:created xsi:type="dcterms:W3CDTF">2025-01-08T10:42:00Z</dcterms:created>
  <dcterms:modified xsi:type="dcterms:W3CDTF">2025-01-08T10:42:00Z</dcterms:modified>
</cp:coreProperties>
</file>