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0CD8" w14:textId="77777777" w:rsidR="00DC79A6" w:rsidRPr="00DC79A6" w:rsidRDefault="00DC79A6" w:rsidP="00962E81">
      <w:pPr>
        <w:pStyle w:val="BlockText"/>
        <w:widowControl w:val="0"/>
        <w:bidi w:val="0"/>
        <w:spacing w:after="0" w:line="240" w:lineRule="auto"/>
        <w:ind w:left="0" w:right="0" w:firstLine="0"/>
        <w:jc w:val="center"/>
        <w:rPr>
          <w:rFonts w:asciiTheme="minorBidi" w:hAnsiTheme="minorBidi" w:cstheme="minorBidi"/>
          <w:caps/>
          <w:sz w:val="24"/>
          <w:szCs w:val="24"/>
        </w:rPr>
      </w:pPr>
      <w:r w:rsidRPr="00DC79A6">
        <w:rPr>
          <w:rFonts w:asciiTheme="minorBidi" w:hAnsiTheme="minorBidi" w:cstheme="minorBidi"/>
          <w:caps/>
          <w:sz w:val="24"/>
          <w:szCs w:val="24"/>
          <w:lang w:eastAsia="en-GB"/>
        </w:rPr>
        <w:t>YESHIVAT HAR ETZION</w:t>
      </w:r>
    </w:p>
    <w:p w14:paraId="4ED672D0" w14:textId="77777777" w:rsidR="00DC79A6" w:rsidRPr="00DC79A6" w:rsidRDefault="00DC79A6" w:rsidP="00962E81">
      <w:pPr>
        <w:widowControl w:val="0"/>
        <w:bidi w:val="0"/>
        <w:spacing w:line="240" w:lineRule="auto"/>
        <w:ind w:firstLine="0"/>
        <w:jc w:val="center"/>
        <w:rPr>
          <w:rFonts w:asciiTheme="minorBidi" w:hAnsiTheme="minorBidi" w:cstheme="minorBidi"/>
          <w:caps/>
          <w:sz w:val="24"/>
          <w:szCs w:val="24"/>
          <w:lang w:eastAsia="en-GB"/>
        </w:rPr>
      </w:pPr>
      <w:r w:rsidRPr="00DC79A6">
        <w:rPr>
          <w:rFonts w:asciiTheme="minorBidi" w:hAnsiTheme="minorBidi" w:cstheme="minorBidi"/>
          <w:caps/>
          <w:sz w:val="24"/>
          <w:szCs w:val="24"/>
          <w:lang w:eastAsia="en-GB"/>
        </w:rPr>
        <w:t>ISRAEL KOSCHITZKY VIRTUAL BEIT MIDRASH (VBM)</w:t>
      </w:r>
    </w:p>
    <w:p w14:paraId="13FF862F" w14:textId="77777777" w:rsidR="00DC79A6" w:rsidRPr="00DC79A6" w:rsidRDefault="00DC79A6" w:rsidP="00962E81">
      <w:pPr>
        <w:widowControl w:val="0"/>
        <w:bidi w:val="0"/>
        <w:spacing w:line="240" w:lineRule="auto"/>
        <w:ind w:firstLine="0"/>
        <w:jc w:val="center"/>
        <w:rPr>
          <w:rFonts w:asciiTheme="minorBidi" w:hAnsiTheme="minorBidi" w:cstheme="minorBidi"/>
          <w:caps/>
          <w:sz w:val="24"/>
          <w:szCs w:val="24"/>
          <w:lang w:eastAsia="en-GB"/>
        </w:rPr>
      </w:pPr>
      <w:r w:rsidRPr="00DC79A6">
        <w:rPr>
          <w:rFonts w:asciiTheme="minorBidi" w:hAnsiTheme="minorBidi" w:cstheme="minorBidi"/>
          <w:caps/>
          <w:sz w:val="24"/>
          <w:szCs w:val="24"/>
          <w:lang w:eastAsia="en-GB"/>
        </w:rPr>
        <w:t>*********************************************************</w:t>
      </w:r>
    </w:p>
    <w:p w14:paraId="4CCB783D" w14:textId="77777777" w:rsidR="00DC79A6" w:rsidRPr="00DC79A6" w:rsidRDefault="00DC79A6" w:rsidP="00962E81">
      <w:pPr>
        <w:widowControl w:val="0"/>
        <w:bidi w:val="0"/>
        <w:spacing w:line="240" w:lineRule="auto"/>
        <w:ind w:firstLine="0"/>
        <w:jc w:val="center"/>
        <w:rPr>
          <w:rFonts w:asciiTheme="minorBidi" w:hAnsiTheme="minorBidi" w:cstheme="minorBidi"/>
          <w:caps/>
          <w:sz w:val="24"/>
          <w:szCs w:val="24"/>
          <w:lang w:eastAsia="en-GB"/>
        </w:rPr>
      </w:pPr>
    </w:p>
    <w:p w14:paraId="34D09AB8" w14:textId="77777777" w:rsidR="00DC79A6" w:rsidRPr="00DC79A6" w:rsidRDefault="00DC79A6" w:rsidP="00962E81">
      <w:pPr>
        <w:widowControl w:val="0"/>
        <w:bidi w:val="0"/>
        <w:spacing w:line="240" w:lineRule="auto"/>
        <w:ind w:firstLine="0"/>
        <w:jc w:val="center"/>
        <w:rPr>
          <w:rFonts w:asciiTheme="minorBidi" w:hAnsiTheme="minorBidi" w:cstheme="minorBidi"/>
          <w:b/>
          <w:bCs/>
          <w:i/>
          <w:iCs/>
          <w:sz w:val="24"/>
          <w:szCs w:val="24"/>
        </w:rPr>
      </w:pPr>
      <w:r w:rsidRPr="00DC79A6">
        <w:rPr>
          <w:rFonts w:asciiTheme="minorBidi" w:hAnsiTheme="minorBidi" w:cstheme="minorBidi"/>
          <w:b/>
          <w:bCs/>
          <w:i/>
          <w:iCs/>
          <w:sz w:val="24"/>
          <w:szCs w:val="24"/>
        </w:rPr>
        <w:t>SEFER DANIEL</w:t>
      </w:r>
    </w:p>
    <w:p w14:paraId="34B7776D" w14:textId="0E4C3211" w:rsidR="00DC79A6" w:rsidRPr="00E832FF" w:rsidRDefault="00DC79A6" w:rsidP="00E832FF">
      <w:pPr>
        <w:widowControl w:val="0"/>
        <w:bidi w:val="0"/>
        <w:spacing w:line="240" w:lineRule="auto"/>
        <w:ind w:firstLine="0"/>
        <w:jc w:val="center"/>
        <w:rPr>
          <w:rFonts w:asciiTheme="minorBidi" w:hAnsiTheme="minorBidi" w:cstheme="minorBidi"/>
          <w:b/>
          <w:bCs/>
          <w:sz w:val="24"/>
          <w:szCs w:val="24"/>
        </w:rPr>
      </w:pPr>
      <w:r w:rsidRPr="00DC79A6">
        <w:rPr>
          <w:rFonts w:asciiTheme="minorBidi" w:hAnsiTheme="minorBidi" w:cstheme="minorBidi"/>
          <w:b/>
          <w:bCs/>
          <w:sz w:val="24"/>
          <w:szCs w:val="24"/>
        </w:rPr>
        <w:t>By Rav Yaakov Medan</w:t>
      </w:r>
    </w:p>
    <w:p w14:paraId="7D6D5F6B" w14:textId="77777777" w:rsidR="00DC79A6" w:rsidRPr="00DC79A6" w:rsidRDefault="00DC79A6" w:rsidP="00962E81">
      <w:pPr>
        <w:pStyle w:val="2"/>
        <w:keepNext w:val="0"/>
        <w:widowControl w:val="0"/>
        <w:bidi w:val="0"/>
        <w:spacing w:before="0" w:after="0" w:line="240" w:lineRule="auto"/>
        <w:jc w:val="center"/>
        <w:rPr>
          <w:rFonts w:asciiTheme="minorBidi" w:hAnsiTheme="minorBidi" w:cstheme="minorBidi"/>
          <w:noProof w:val="0"/>
          <w:sz w:val="24"/>
          <w:szCs w:val="24"/>
        </w:rPr>
      </w:pPr>
    </w:p>
    <w:p w14:paraId="67F28F5E" w14:textId="7BFD8360" w:rsidR="00362AA6" w:rsidRPr="00DC79A6" w:rsidRDefault="00DC79A6" w:rsidP="00962E81">
      <w:pPr>
        <w:pStyle w:val="aa"/>
        <w:widowControl w:val="0"/>
        <w:bidi w:val="0"/>
        <w:spacing w:after="0" w:line="240" w:lineRule="auto"/>
        <w:rPr>
          <w:rFonts w:asciiTheme="minorBidi" w:hAnsiTheme="minorBidi" w:cstheme="minorBidi"/>
          <w:noProof w:val="0"/>
          <w:sz w:val="24"/>
          <w:szCs w:val="24"/>
        </w:rPr>
      </w:pPr>
      <w:r w:rsidRPr="00962E81">
        <w:rPr>
          <w:rFonts w:asciiTheme="minorBidi" w:hAnsiTheme="minorBidi" w:cstheme="minorBidi"/>
          <w:b/>
          <w:bCs w:val="0"/>
          <w:noProof w:val="0"/>
          <w:sz w:val="24"/>
          <w:szCs w:val="24"/>
        </w:rPr>
        <w:t>Shiur</w:t>
      </w:r>
      <w:r>
        <w:rPr>
          <w:rFonts w:asciiTheme="minorBidi" w:hAnsiTheme="minorBidi" w:cstheme="minorBidi"/>
          <w:b/>
          <w:bCs w:val="0"/>
          <w:noProof w:val="0"/>
          <w:sz w:val="24"/>
          <w:szCs w:val="24"/>
        </w:rPr>
        <w:t xml:space="preserve"> #19</w:t>
      </w:r>
      <w:r w:rsidR="00E832FF">
        <w:rPr>
          <w:rFonts w:asciiTheme="minorBidi" w:hAnsiTheme="minorBidi" w:cstheme="minorBidi"/>
          <w:b/>
          <w:bCs w:val="0"/>
          <w:noProof w:val="0"/>
          <w:sz w:val="24"/>
          <w:szCs w:val="24"/>
        </w:rPr>
        <w:t xml:space="preserve">: </w:t>
      </w:r>
      <w:r w:rsidR="00362AA6" w:rsidRPr="00DC79A6">
        <w:rPr>
          <w:rFonts w:asciiTheme="minorBidi" w:hAnsiTheme="minorBidi" w:cstheme="minorBidi"/>
          <w:b/>
          <w:bCs w:val="0"/>
          <w:noProof w:val="0"/>
          <w:sz w:val="24"/>
          <w:szCs w:val="24"/>
        </w:rPr>
        <w:t>Daniel's Prayer</w:t>
      </w:r>
      <w:r w:rsidR="00362AA6" w:rsidRPr="00DC79A6">
        <w:rPr>
          <w:rFonts w:asciiTheme="minorBidi" w:hAnsiTheme="minorBidi" w:cstheme="minorBidi"/>
          <w:noProof w:val="0"/>
          <w:sz w:val="24"/>
          <w:szCs w:val="24"/>
        </w:rPr>
        <w:t xml:space="preserve"> </w:t>
      </w:r>
      <w:r w:rsidR="00362AA6" w:rsidRPr="00F15667">
        <w:rPr>
          <w:rFonts w:asciiTheme="minorBidi" w:hAnsiTheme="minorBidi" w:cstheme="minorBidi"/>
          <w:b/>
          <w:bCs w:val="0"/>
          <w:noProof w:val="0"/>
          <w:sz w:val="24"/>
          <w:szCs w:val="24"/>
        </w:rPr>
        <w:t>(</w:t>
      </w:r>
      <w:r w:rsidR="00362AA6" w:rsidRPr="00F15667">
        <w:rPr>
          <w:rFonts w:asciiTheme="minorBidi" w:hAnsiTheme="minorBidi" w:cstheme="minorBidi"/>
          <w:b/>
          <w:bCs w:val="0"/>
          <w:i/>
          <w:iCs/>
          <w:noProof w:val="0"/>
          <w:sz w:val="24"/>
          <w:szCs w:val="24"/>
        </w:rPr>
        <w:t>Sefer Daniel</w:t>
      </w:r>
      <w:r w:rsidR="00362AA6" w:rsidRPr="00F15667">
        <w:rPr>
          <w:rFonts w:asciiTheme="minorBidi" w:hAnsiTheme="minorBidi" w:cstheme="minorBidi"/>
          <w:b/>
          <w:bCs w:val="0"/>
          <w:noProof w:val="0"/>
          <w:sz w:val="24"/>
          <w:szCs w:val="24"/>
        </w:rPr>
        <w:t>, chapter 9)</w:t>
      </w:r>
    </w:p>
    <w:p w14:paraId="5F7300F5" w14:textId="77777777" w:rsidR="00362AA6" w:rsidRDefault="00362AA6" w:rsidP="00962E81">
      <w:pPr>
        <w:pStyle w:val="aa"/>
        <w:widowControl w:val="0"/>
        <w:bidi w:val="0"/>
        <w:spacing w:after="0" w:line="240" w:lineRule="auto"/>
        <w:ind w:firstLine="426"/>
        <w:jc w:val="both"/>
        <w:rPr>
          <w:rFonts w:asciiTheme="minorBidi" w:hAnsiTheme="minorBidi" w:cstheme="minorBidi"/>
          <w:noProof w:val="0"/>
          <w:sz w:val="24"/>
          <w:szCs w:val="24"/>
        </w:rPr>
      </w:pPr>
    </w:p>
    <w:p w14:paraId="59F8A1DA" w14:textId="77777777" w:rsidR="00962E81" w:rsidRPr="00DC79A6" w:rsidRDefault="00962E81" w:rsidP="00962E81">
      <w:pPr>
        <w:pStyle w:val="aa"/>
        <w:widowControl w:val="0"/>
        <w:bidi w:val="0"/>
        <w:spacing w:after="0" w:line="240" w:lineRule="auto"/>
        <w:ind w:firstLine="426"/>
        <w:jc w:val="both"/>
        <w:rPr>
          <w:rFonts w:asciiTheme="minorBidi" w:hAnsiTheme="minorBidi" w:cstheme="minorBidi"/>
          <w:noProof w:val="0"/>
          <w:sz w:val="24"/>
          <w:szCs w:val="24"/>
        </w:rPr>
      </w:pPr>
    </w:p>
    <w:p w14:paraId="326602C9" w14:textId="77777777" w:rsidR="00362AA6" w:rsidRPr="00DC79A6" w:rsidRDefault="00F15667" w:rsidP="00962E81">
      <w:pPr>
        <w:pStyle w:val="aa"/>
        <w:widowControl w:val="0"/>
        <w:bidi w:val="0"/>
        <w:spacing w:after="0" w:line="240" w:lineRule="auto"/>
        <w:jc w:val="both"/>
        <w:rPr>
          <w:rFonts w:asciiTheme="minorBidi" w:hAnsiTheme="minorBidi" w:cstheme="minorBidi"/>
          <w:b/>
          <w:bCs w:val="0"/>
          <w:noProof w:val="0"/>
          <w:sz w:val="24"/>
          <w:szCs w:val="24"/>
        </w:rPr>
      </w:pPr>
      <w:r>
        <w:rPr>
          <w:rFonts w:asciiTheme="minorBidi" w:hAnsiTheme="minorBidi" w:cstheme="minorBidi"/>
          <w:b/>
          <w:bCs w:val="0"/>
          <w:noProof w:val="0"/>
          <w:sz w:val="24"/>
          <w:szCs w:val="24"/>
        </w:rPr>
        <w:t>1.</w:t>
      </w:r>
      <w:r>
        <w:rPr>
          <w:rFonts w:asciiTheme="minorBidi" w:hAnsiTheme="minorBidi" w:cstheme="minorBidi"/>
          <w:b/>
          <w:bCs w:val="0"/>
          <w:noProof w:val="0"/>
          <w:sz w:val="24"/>
          <w:szCs w:val="24"/>
        </w:rPr>
        <w:tab/>
      </w:r>
      <w:r w:rsidR="00362AA6" w:rsidRPr="00DC79A6">
        <w:rPr>
          <w:rFonts w:asciiTheme="minorBidi" w:hAnsiTheme="minorBidi" w:cstheme="minorBidi"/>
          <w:b/>
          <w:bCs w:val="0"/>
          <w:noProof w:val="0"/>
          <w:sz w:val="24"/>
          <w:szCs w:val="24"/>
        </w:rPr>
        <w:t>Was Daniel wrong in his calculation?</w:t>
      </w:r>
    </w:p>
    <w:p w14:paraId="0E85A3A7" w14:textId="77777777" w:rsidR="00F15667" w:rsidRDefault="00F15667" w:rsidP="00962E81">
      <w:pPr>
        <w:pStyle w:val="aa"/>
        <w:widowControl w:val="0"/>
        <w:bidi w:val="0"/>
        <w:spacing w:after="0" w:line="240" w:lineRule="auto"/>
        <w:ind w:firstLine="426"/>
        <w:jc w:val="both"/>
        <w:rPr>
          <w:rFonts w:asciiTheme="minorBidi" w:hAnsiTheme="minorBidi" w:cstheme="minorBidi"/>
          <w:noProof w:val="0"/>
          <w:sz w:val="24"/>
          <w:szCs w:val="24"/>
        </w:rPr>
      </w:pPr>
    </w:p>
    <w:p w14:paraId="37E3EDD9" w14:textId="7314861E" w:rsidR="00362AA6" w:rsidRPr="00DC79A6" w:rsidRDefault="00E832FF" w:rsidP="00E832FF">
      <w:pPr>
        <w:pStyle w:val="aa"/>
        <w:widowControl w:val="0"/>
        <w:bidi w:val="0"/>
        <w:spacing w:line="240" w:lineRule="auto"/>
        <w:ind w:firstLine="720"/>
        <w:jc w:val="both"/>
        <w:rPr>
          <w:rFonts w:asciiTheme="minorBidi" w:hAnsiTheme="minorBidi" w:cstheme="minorBidi"/>
          <w:noProof w:val="0"/>
          <w:sz w:val="24"/>
          <w:szCs w:val="24"/>
        </w:rPr>
      </w:pPr>
      <w:r w:rsidRPr="00E832FF">
        <w:rPr>
          <w:rFonts w:asciiTheme="minorBidi" w:hAnsiTheme="minorBidi" w:cstheme="minorBidi"/>
          <w:noProof w:val="0"/>
          <w:sz w:val="24"/>
          <w:szCs w:val="24"/>
        </w:rPr>
        <w:t>In our most recent lessons (17-18), we examined chapter 6 of Sefer Daniel</w:t>
      </w:r>
      <w:r w:rsidRPr="00E832FF">
        <w:rPr>
          <w:rFonts w:asciiTheme="minorBidi" w:hAnsiTheme="minorBidi" w:cs="Arial"/>
          <w:noProof w:val="0"/>
          <w:sz w:val="24"/>
          <w:szCs w:val="24"/>
          <w:rtl/>
        </w:rPr>
        <w:t>.</w:t>
      </w:r>
      <w:r w:rsidRPr="00E832FF">
        <w:rPr>
          <w:rFonts w:asciiTheme="minorBidi" w:hAnsiTheme="minorBidi" w:cstheme="minorBidi"/>
          <w:noProof w:val="0"/>
          <w:sz w:val="24"/>
          <w:szCs w:val="24"/>
        </w:rPr>
        <w:t>We will now return to chapter 9, since we have previously addressed chapters7-8</w:t>
      </w:r>
      <w:r w:rsidRPr="00E832FF">
        <w:rPr>
          <w:rFonts w:asciiTheme="minorBidi" w:hAnsiTheme="minorBidi" w:cs="Arial"/>
          <w:noProof w:val="0"/>
          <w:sz w:val="24"/>
          <w:szCs w:val="24"/>
          <w:rtl/>
        </w:rPr>
        <w:t xml:space="preserve"> </w:t>
      </w:r>
      <w:r w:rsidRPr="00E832FF">
        <w:rPr>
          <w:rFonts w:asciiTheme="minorBidi" w:hAnsiTheme="minorBidi" w:cstheme="minorBidi"/>
          <w:noProof w:val="0"/>
          <w:sz w:val="24"/>
          <w:szCs w:val="24"/>
        </w:rPr>
        <w:t>(in lessons 14-15). In the course of analyzing the next chapter in the</w:t>
      </w:r>
      <w:r>
        <w:rPr>
          <w:rFonts w:asciiTheme="minorBidi" w:hAnsiTheme="minorBidi" w:cstheme="minorBidi"/>
          <w:noProof w:val="0"/>
          <w:sz w:val="24"/>
          <w:szCs w:val="24"/>
        </w:rPr>
        <w:t xml:space="preserve"> </w:t>
      </w:r>
      <w:r w:rsidRPr="00E832FF">
        <w:rPr>
          <w:rFonts w:asciiTheme="minorBidi" w:hAnsiTheme="minorBidi" w:cstheme="minorBidi"/>
          <w:noProof w:val="0"/>
          <w:sz w:val="24"/>
          <w:szCs w:val="24"/>
        </w:rPr>
        <w:t>next two lessons</w:t>
      </w:r>
      <w:r>
        <w:rPr>
          <w:rFonts w:asciiTheme="minorBidi" w:hAnsiTheme="minorBidi" w:cstheme="minorBidi"/>
          <w:noProof w:val="0"/>
          <w:sz w:val="24"/>
          <w:szCs w:val="24"/>
        </w:rPr>
        <w:t xml:space="preserve">, </w:t>
      </w:r>
      <w:r w:rsidR="00A566C9" w:rsidRPr="00DC79A6">
        <w:rPr>
          <w:rFonts w:asciiTheme="minorBidi" w:hAnsiTheme="minorBidi" w:cstheme="minorBidi"/>
          <w:noProof w:val="0"/>
          <w:sz w:val="24"/>
          <w:szCs w:val="24"/>
        </w:rPr>
        <w:t>w</w:t>
      </w:r>
      <w:r w:rsidR="00790AF7" w:rsidRPr="00DC79A6">
        <w:rPr>
          <w:rFonts w:asciiTheme="minorBidi" w:hAnsiTheme="minorBidi" w:cstheme="minorBidi"/>
          <w:noProof w:val="0"/>
          <w:sz w:val="24"/>
          <w:szCs w:val="24"/>
        </w:rPr>
        <w:t>e will try to address the questi</w:t>
      </w:r>
      <w:r w:rsidR="007D3A31">
        <w:rPr>
          <w:rFonts w:asciiTheme="minorBidi" w:hAnsiTheme="minorBidi" w:cstheme="minorBidi"/>
          <w:noProof w:val="0"/>
          <w:sz w:val="24"/>
          <w:szCs w:val="24"/>
        </w:rPr>
        <w:t>ons that we raised previously: W</w:t>
      </w:r>
      <w:r w:rsidR="00790AF7" w:rsidRPr="00DC79A6">
        <w:rPr>
          <w:rFonts w:asciiTheme="minorBidi" w:hAnsiTheme="minorBidi" w:cstheme="minorBidi"/>
          <w:noProof w:val="0"/>
          <w:sz w:val="24"/>
          <w:szCs w:val="24"/>
        </w:rPr>
        <w:t>hy does Daniel give up his life for prayer</w:t>
      </w:r>
      <w:r w:rsidR="007D3A31">
        <w:rPr>
          <w:rFonts w:asciiTheme="minorBidi" w:hAnsiTheme="minorBidi" w:cstheme="minorBidi"/>
          <w:noProof w:val="0"/>
          <w:sz w:val="24"/>
          <w:szCs w:val="24"/>
        </w:rPr>
        <w:t>,</w:t>
      </w:r>
      <w:r w:rsidR="00790AF7" w:rsidRPr="00DC79A6">
        <w:rPr>
          <w:rFonts w:asciiTheme="minorBidi" w:hAnsiTheme="minorBidi" w:cstheme="minorBidi"/>
          <w:noProof w:val="0"/>
          <w:sz w:val="24"/>
          <w:szCs w:val="24"/>
        </w:rPr>
        <w:t xml:space="preserve"> seemingly going against the </w:t>
      </w:r>
      <w:r w:rsidR="00790AF7" w:rsidRPr="007D3A31">
        <w:rPr>
          <w:rFonts w:asciiTheme="minorBidi" w:hAnsiTheme="minorBidi" w:cstheme="minorBidi"/>
          <w:i/>
          <w:iCs/>
          <w:noProof w:val="0"/>
          <w:sz w:val="24"/>
          <w:szCs w:val="24"/>
        </w:rPr>
        <w:t>halakha</w:t>
      </w:r>
      <w:r w:rsidR="00790AF7" w:rsidRPr="00DC79A6">
        <w:rPr>
          <w:rFonts w:asciiTheme="minorBidi" w:hAnsiTheme="minorBidi" w:cstheme="minorBidi"/>
          <w:noProof w:val="0"/>
          <w:sz w:val="24"/>
          <w:szCs w:val="24"/>
        </w:rPr>
        <w:t>? And why does Daniel pray faci</w:t>
      </w:r>
      <w:r w:rsidR="007D3A31">
        <w:rPr>
          <w:rFonts w:asciiTheme="minorBidi" w:hAnsiTheme="minorBidi" w:cstheme="minorBidi"/>
          <w:noProof w:val="0"/>
          <w:sz w:val="24"/>
          <w:szCs w:val="24"/>
        </w:rPr>
        <w:t>ng Jerusalem in its destruction</w:t>
      </w:r>
      <w:r w:rsidR="00790AF7" w:rsidRPr="00DC79A6">
        <w:rPr>
          <w:rFonts w:asciiTheme="minorBidi" w:hAnsiTheme="minorBidi" w:cstheme="minorBidi"/>
          <w:noProof w:val="0"/>
          <w:sz w:val="24"/>
          <w:szCs w:val="24"/>
        </w:rPr>
        <w:t xml:space="preserve"> and not to </w:t>
      </w:r>
      <w:r w:rsidR="00A566C9" w:rsidRPr="00DC79A6">
        <w:rPr>
          <w:rFonts w:asciiTheme="minorBidi" w:hAnsiTheme="minorBidi" w:cstheme="minorBidi"/>
          <w:noProof w:val="0"/>
          <w:sz w:val="24"/>
          <w:szCs w:val="24"/>
        </w:rPr>
        <w:t xml:space="preserve">one of the other specific </w:t>
      </w:r>
      <w:r w:rsidR="00790AF7" w:rsidRPr="00DC79A6">
        <w:rPr>
          <w:rFonts w:asciiTheme="minorBidi" w:hAnsiTheme="minorBidi" w:cstheme="minorBidi"/>
          <w:noProof w:val="0"/>
          <w:sz w:val="24"/>
          <w:szCs w:val="24"/>
        </w:rPr>
        <w:t>direction</w:t>
      </w:r>
      <w:r w:rsidR="00A566C9" w:rsidRPr="00DC79A6">
        <w:rPr>
          <w:rFonts w:asciiTheme="minorBidi" w:hAnsiTheme="minorBidi" w:cstheme="minorBidi"/>
          <w:noProof w:val="0"/>
          <w:sz w:val="24"/>
          <w:szCs w:val="24"/>
        </w:rPr>
        <w:t>s for prayer</w:t>
      </w:r>
      <w:r w:rsidR="00790AF7" w:rsidRPr="00DC79A6">
        <w:rPr>
          <w:rFonts w:asciiTheme="minorBidi" w:hAnsiTheme="minorBidi" w:cstheme="minorBidi"/>
          <w:noProof w:val="0"/>
          <w:sz w:val="24"/>
          <w:szCs w:val="24"/>
        </w:rPr>
        <w:t xml:space="preserve">, as was customary in Babylon at the time of the </w:t>
      </w:r>
      <w:r w:rsidR="00790AF7" w:rsidRPr="007D3A31">
        <w:rPr>
          <w:rFonts w:asciiTheme="minorBidi" w:hAnsiTheme="minorBidi" w:cstheme="minorBidi"/>
          <w:i/>
          <w:iCs/>
          <w:noProof w:val="0"/>
          <w:sz w:val="24"/>
          <w:szCs w:val="24"/>
        </w:rPr>
        <w:t>Amoraim</w:t>
      </w:r>
      <w:r w:rsidR="00281F8F" w:rsidRPr="00DC79A6">
        <w:rPr>
          <w:rFonts w:asciiTheme="minorBidi" w:hAnsiTheme="minorBidi" w:cstheme="minorBidi"/>
          <w:noProof w:val="0"/>
          <w:sz w:val="24"/>
          <w:szCs w:val="24"/>
        </w:rPr>
        <w:t xml:space="preserve">? Finally, what is the significance of the discrepancy between the </w:t>
      </w:r>
      <w:r w:rsidR="00281F8F" w:rsidRPr="007D3A31">
        <w:rPr>
          <w:rFonts w:asciiTheme="minorBidi" w:hAnsiTheme="minorBidi" w:cstheme="minorBidi"/>
          <w:i/>
          <w:iCs/>
          <w:noProof w:val="0"/>
          <w:sz w:val="24"/>
          <w:szCs w:val="24"/>
        </w:rPr>
        <w:t>Talmud Bavli</w:t>
      </w:r>
      <w:r w:rsidR="00281F8F" w:rsidRPr="00DC79A6">
        <w:rPr>
          <w:rFonts w:asciiTheme="minorBidi" w:hAnsiTheme="minorBidi" w:cstheme="minorBidi"/>
          <w:noProof w:val="0"/>
          <w:sz w:val="24"/>
          <w:szCs w:val="24"/>
        </w:rPr>
        <w:t xml:space="preserve"> and the </w:t>
      </w:r>
      <w:r w:rsidR="00281F8F" w:rsidRPr="007D3A31">
        <w:rPr>
          <w:rFonts w:asciiTheme="minorBidi" w:hAnsiTheme="minorBidi" w:cstheme="minorBidi"/>
          <w:i/>
          <w:iCs/>
          <w:noProof w:val="0"/>
          <w:sz w:val="24"/>
          <w:szCs w:val="24"/>
        </w:rPr>
        <w:t>Yerushalmi</w:t>
      </w:r>
      <w:r w:rsidR="00281F8F" w:rsidRPr="00DC79A6">
        <w:rPr>
          <w:rFonts w:asciiTheme="minorBidi" w:hAnsiTheme="minorBidi" w:cstheme="minorBidi"/>
          <w:noProof w:val="0"/>
          <w:sz w:val="24"/>
          <w:szCs w:val="24"/>
        </w:rPr>
        <w:t xml:space="preserve"> concerning the requirement t</w:t>
      </w:r>
      <w:r w:rsidR="007D3A31">
        <w:rPr>
          <w:rFonts w:asciiTheme="minorBidi" w:hAnsiTheme="minorBidi" w:cstheme="minorBidi"/>
          <w:noProof w:val="0"/>
          <w:sz w:val="24"/>
          <w:szCs w:val="24"/>
        </w:rPr>
        <w:t>o face the Temple while praying</w:t>
      </w:r>
      <w:r w:rsidR="00281F8F" w:rsidRPr="00DC79A6">
        <w:rPr>
          <w:rFonts w:asciiTheme="minorBidi" w:hAnsiTheme="minorBidi" w:cstheme="minorBidi"/>
          <w:noProof w:val="0"/>
          <w:sz w:val="24"/>
          <w:szCs w:val="24"/>
        </w:rPr>
        <w:t xml:space="preserve"> even when the Temple is destroyed? </w:t>
      </w:r>
    </w:p>
    <w:p w14:paraId="3E286FCE" w14:textId="77777777" w:rsidR="00F15667" w:rsidRDefault="00F15667" w:rsidP="00962E81">
      <w:pPr>
        <w:pStyle w:val="aa"/>
        <w:widowControl w:val="0"/>
        <w:bidi w:val="0"/>
        <w:spacing w:after="0" w:line="240" w:lineRule="auto"/>
        <w:ind w:firstLine="426"/>
        <w:jc w:val="both"/>
        <w:rPr>
          <w:rFonts w:asciiTheme="minorBidi" w:hAnsiTheme="minorBidi" w:cstheme="minorBidi"/>
          <w:noProof w:val="0"/>
          <w:sz w:val="24"/>
          <w:szCs w:val="24"/>
        </w:rPr>
      </w:pPr>
    </w:p>
    <w:p w14:paraId="305600BD" w14:textId="77777777" w:rsidR="00281F8F" w:rsidRPr="00DC79A6" w:rsidRDefault="00281F8F" w:rsidP="00962E81">
      <w:pPr>
        <w:pStyle w:val="aa"/>
        <w:widowControl w:val="0"/>
        <w:bidi w:val="0"/>
        <w:spacing w:after="0" w:line="240" w:lineRule="auto"/>
        <w:ind w:firstLine="720"/>
        <w:jc w:val="both"/>
        <w:rPr>
          <w:rFonts w:asciiTheme="minorBidi" w:hAnsiTheme="minorBidi" w:cstheme="minorBidi"/>
          <w:noProof w:val="0"/>
          <w:sz w:val="24"/>
          <w:szCs w:val="24"/>
        </w:rPr>
      </w:pPr>
      <w:r w:rsidRPr="00DC79A6">
        <w:rPr>
          <w:rFonts w:asciiTheme="minorBidi" w:hAnsiTheme="minorBidi" w:cstheme="minorBidi"/>
          <w:noProof w:val="0"/>
          <w:sz w:val="24"/>
          <w:szCs w:val="24"/>
        </w:rPr>
        <w:t xml:space="preserve">Chapter 9 </w:t>
      </w:r>
      <w:r w:rsidR="00F32C70">
        <w:rPr>
          <w:rFonts w:asciiTheme="minorBidi" w:hAnsiTheme="minorBidi" w:cstheme="minorBidi"/>
          <w:noProof w:val="0"/>
          <w:sz w:val="24"/>
          <w:szCs w:val="24"/>
        </w:rPr>
        <w:t>begin</w:t>
      </w:r>
      <w:r w:rsidRPr="00DC79A6">
        <w:rPr>
          <w:rFonts w:asciiTheme="minorBidi" w:hAnsiTheme="minorBidi" w:cstheme="minorBidi"/>
          <w:noProof w:val="0"/>
          <w:sz w:val="24"/>
          <w:szCs w:val="24"/>
        </w:rPr>
        <w:t>s by focusing the reader on the historical chronology:</w:t>
      </w:r>
    </w:p>
    <w:p w14:paraId="6E671066" w14:textId="77777777" w:rsidR="00F15667" w:rsidRDefault="00F15667" w:rsidP="00962E81">
      <w:pPr>
        <w:pStyle w:val="aa"/>
        <w:widowControl w:val="0"/>
        <w:bidi w:val="0"/>
        <w:spacing w:after="0" w:line="240" w:lineRule="auto"/>
        <w:ind w:left="426"/>
        <w:jc w:val="both"/>
        <w:rPr>
          <w:rFonts w:asciiTheme="minorBidi" w:hAnsiTheme="minorBidi" w:cstheme="minorBidi"/>
          <w:noProof w:val="0"/>
          <w:sz w:val="24"/>
          <w:szCs w:val="24"/>
        </w:rPr>
      </w:pPr>
    </w:p>
    <w:p w14:paraId="02ED0CAC" w14:textId="77777777" w:rsidR="00281F8F" w:rsidRPr="00DC79A6" w:rsidRDefault="00281F8F" w:rsidP="00962E81">
      <w:pPr>
        <w:pStyle w:val="aa"/>
        <w:widowControl w:val="0"/>
        <w:bidi w:val="0"/>
        <w:spacing w:after="0" w:line="240" w:lineRule="auto"/>
        <w:ind w:left="720"/>
        <w:jc w:val="both"/>
        <w:rPr>
          <w:rFonts w:asciiTheme="minorBidi" w:hAnsiTheme="minorBidi" w:cstheme="minorBidi"/>
          <w:noProof w:val="0"/>
          <w:sz w:val="24"/>
          <w:szCs w:val="24"/>
        </w:rPr>
      </w:pPr>
      <w:r w:rsidRPr="00DC79A6">
        <w:rPr>
          <w:rFonts w:asciiTheme="minorBidi" w:hAnsiTheme="minorBidi" w:cstheme="minorBidi"/>
          <w:noProof w:val="0"/>
          <w:sz w:val="24"/>
          <w:szCs w:val="24"/>
        </w:rPr>
        <w:t>In the first year of Darius, son of Achashverosh, of the seed of Media, who was coronated ov</w:t>
      </w:r>
      <w:r w:rsidR="007D3A31">
        <w:rPr>
          <w:rFonts w:asciiTheme="minorBidi" w:hAnsiTheme="minorBidi" w:cstheme="minorBidi"/>
          <w:noProof w:val="0"/>
          <w:sz w:val="24"/>
          <w:szCs w:val="24"/>
        </w:rPr>
        <w:t>er the kingdom of the Chaldeans. (9:1)</w:t>
      </w:r>
    </w:p>
    <w:p w14:paraId="5B0BE073" w14:textId="77777777" w:rsidR="00F15667" w:rsidRDefault="00F15667" w:rsidP="00962E81">
      <w:pPr>
        <w:pStyle w:val="aa"/>
        <w:widowControl w:val="0"/>
        <w:bidi w:val="0"/>
        <w:spacing w:after="0" w:line="240" w:lineRule="auto"/>
        <w:ind w:firstLine="426"/>
        <w:jc w:val="both"/>
        <w:rPr>
          <w:rFonts w:asciiTheme="minorBidi" w:hAnsiTheme="minorBidi" w:cstheme="minorBidi"/>
          <w:noProof w:val="0"/>
          <w:sz w:val="24"/>
          <w:szCs w:val="24"/>
        </w:rPr>
      </w:pPr>
    </w:p>
    <w:p w14:paraId="71AE7DEF" w14:textId="77777777" w:rsidR="00281F8F" w:rsidRPr="00DC79A6" w:rsidRDefault="00281F8F" w:rsidP="00962E81">
      <w:pPr>
        <w:pStyle w:val="aa"/>
        <w:widowControl w:val="0"/>
        <w:bidi w:val="0"/>
        <w:spacing w:after="0" w:line="240" w:lineRule="auto"/>
        <w:ind w:firstLine="720"/>
        <w:jc w:val="both"/>
        <w:rPr>
          <w:rFonts w:asciiTheme="minorBidi" w:hAnsiTheme="minorBidi" w:cstheme="minorBidi"/>
          <w:noProof w:val="0"/>
          <w:sz w:val="24"/>
          <w:szCs w:val="24"/>
        </w:rPr>
      </w:pPr>
      <w:r w:rsidRPr="00DC79A6">
        <w:rPr>
          <w:rFonts w:asciiTheme="minorBidi" w:hAnsiTheme="minorBidi" w:cstheme="minorBidi"/>
          <w:noProof w:val="0"/>
          <w:sz w:val="24"/>
          <w:szCs w:val="24"/>
        </w:rPr>
        <w:t xml:space="preserve">King Darius who appears here is </w:t>
      </w:r>
      <w:r w:rsidR="000A642C" w:rsidRPr="00DC79A6">
        <w:rPr>
          <w:rFonts w:asciiTheme="minorBidi" w:hAnsiTheme="minorBidi" w:cstheme="minorBidi"/>
          <w:noProof w:val="0"/>
          <w:sz w:val="24"/>
          <w:szCs w:val="24"/>
        </w:rPr>
        <w:t>the same Darius the Mede</w:t>
      </w:r>
      <w:r w:rsidRPr="00DC79A6">
        <w:rPr>
          <w:rFonts w:asciiTheme="minorBidi" w:hAnsiTheme="minorBidi" w:cstheme="minorBidi"/>
          <w:noProof w:val="0"/>
          <w:sz w:val="24"/>
          <w:szCs w:val="24"/>
        </w:rPr>
        <w:t xml:space="preserve"> who appeared previously in chapter 6 of </w:t>
      </w:r>
      <w:r w:rsidRPr="007D3A31">
        <w:rPr>
          <w:rFonts w:asciiTheme="minorBidi" w:hAnsiTheme="minorBidi" w:cstheme="minorBidi"/>
          <w:i/>
          <w:iCs/>
          <w:noProof w:val="0"/>
          <w:sz w:val="24"/>
          <w:szCs w:val="24"/>
        </w:rPr>
        <w:t>Sefer Daniel</w:t>
      </w:r>
      <w:r w:rsidRPr="00DC79A6">
        <w:rPr>
          <w:rFonts w:asciiTheme="minorBidi" w:hAnsiTheme="minorBidi" w:cstheme="minorBidi"/>
          <w:noProof w:val="0"/>
          <w:sz w:val="24"/>
          <w:szCs w:val="24"/>
        </w:rPr>
        <w:t>. He is not the same king as the Persian Darius,</w:t>
      </w:r>
      <w:r w:rsidRPr="00962E81">
        <w:rPr>
          <w:rStyle w:val="FootnoteReference"/>
          <w:rFonts w:asciiTheme="minorBidi" w:hAnsiTheme="minorBidi" w:cstheme="minorBidi"/>
          <w:noProof w:val="0"/>
          <w:sz w:val="20"/>
          <w:szCs w:val="20"/>
        </w:rPr>
        <w:footnoteReference w:id="1"/>
      </w:r>
      <w:r w:rsidRPr="00DC79A6">
        <w:rPr>
          <w:rFonts w:asciiTheme="minorBidi" w:hAnsiTheme="minorBidi" w:cstheme="minorBidi"/>
          <w:noProof w:val="0"/>
          <w:sz w:val="24"/>
          <w:szCs w:val="24"/>
        </w:rPr>
        <w:t xml:space="preserve"> </w:t>
      </w:r>
      <w:r w:rsidR="002F085D" w:rsidRPr="00DC79A6">
        <w:rPr>
          <w:rFonts w:asciiTheme="minorBidi" w:hAnsiTheme="minorBidi" w:cstheme="minorBidi"/>
          <w:noProof w:val="0"/>
          <w:sz w:val="24"/>
          <w:szCs w:val="24"/>
        </w:rPr>
        <w:t>in whose time the Second Temple was built. Rather, he is the Darius mentio</w:t>
      </w:r>
      <w:r w:rsidR="007D3A31">
        <w:rPr>
          <w:rFonts w:asciiTheme="minorBidi" w:hAnsiTheme="minorBidi" w:cstheme="minorBidi"/>
          <w:noProof w:val="0"/>
          <w:sz w:val="24"/>
          <w:szCs w:val="24"/>
        </w:rPr>
        <w:t>ned in the b</w:t>
      </w:r>
      <w:r w:rsidR="008B6ADD" w:rsidRPr="00DC79A6">
        <w:rPr>
          <w:rFonts w:asciiTheme="minorBidi" w:hAnsiTheme="minorBidi" w:cstheme="minorBidi"/>
          <w:noProof w:val="0"/>
          <w:sz w:val="24"/>
          <w:szCs w:val="24"/>
        </w:rPr>
        <w:t xml:space="preserve">ooks of </w:t>
      </w:r>
      <w:r w:rsidR="008B6ADD" w:rsidRPr="007D3A31">
        <w:rPr>
          <w:rFonts w:asciiTheme="minorBidi" w:hAnsiTheme="minorBidi" w:cstheme="minorBidi"/>
          <w:i/>
          <w:iCs/>
          <w:noProof w:val="0"/>
          <w:sz w:val="24"/>
          <w:szCs w:val="24"/>
        </w:rPr>
        <w:t>Chaggai, Zek</w:t>
      </w:r>
      <w:r w:rsidR="002F085D" w:rsidRPr="007D3A31">
        <w:rPr>
          <w:rFonts w:asciiTheme="minorBidi" w:hAnsiTheme="minorBidi" w:cstheme="minorBidi"/>
          <w:i/>
          <w:iCs/>
          <w:noProof w:val="0"/>
          <w:sz w:val="24"/>
          <w:szCs w:val="24"/>
        </w:rPr>
        <w:t>haria, Ezra</w:t>
      </w:r>
      <w:r w:rsidR="002F085D" w:rsidRPr="00DC79A6">
        <w:rPr>
          <w:rFonts w:asciiTheme="minorBidi" w:hAnsiTheme="minorBidi" w:cstheme="minorBidi"/>
          <w:noProof w:val="0"/>
          <w:sz w:val="24"/>
          <w:szCs w:val="24"/>
        </w:rPr>
        <w:t xml:space="preserve">, and </w:t>
      </w:r>
      <w:r w:rsidR="002F085D" w:rsidRPr="007D3A31">
        <w:rPr>
          <w:rFonts w:asciiTheme="minorBidi" w:hAnsiTheme="minorBidi" w:cstheme="minorBidi"/>
          <w:i/>
          <w:iCs/>
          <w:noProof w:val="0"/>
          <w:sz w:val="24"/>
          <w:szCs w:val="24"/>
        </w:rPr>
        <w:t>Nechemia</w:t>
      </w:r>
      <w:r w:rsidR="002F085D" w:rsidRPr="00DC79A6">
        <w:rPr>
          <w:rFonts w:asciiTheme="minorBidi" w:hAnsiTheme="minorBidi" w:cstheme="minorBidi"/>
          <w:noProof w:val="0"/>
          <w:sz w:val="24"/>
          <w:szCs w:val="24"/>
        </w:rPr>
        <w:t xml:space="preserve">. The reign of the Persian Darius, according to </w:t>
      </w:r>
      <w:r w:rsidR="002F085D" w:rsidRPr="007D3A31">
        <w:rPr>
          <w:rFonts w:asciiTheme="minorBidi" w:hAnsiTheme="minorBidi" w:cstheme="minorBidi"/>
          <w:i/>
          <w:iCs/>
          <w:noProof w:val="0"/>
          <w:sz w:val="24"/>
          <w:szCs w:val="24"/>
        </w:rPr>
        <w:t>Chazal</w:t>
      </w:r>
      <w:r w:rsidR="002F085D" w:rsidRPr="00DC79A6">
        <w:rPr>
          <w:rFonts w:asciiTheme="minorBidi" w:hAnsiTheme="minorBidi" w:cstheme="minorBidi"/>
          <w:noProof w:val="0"/>
          <w:sz w:val="24"/>
          <w:szCs w:val="24"/>
        </w:rPr>
        <w:t xml:space="preserve">'s calculation, was about 18 years after Darius the Mede. In between them were Cyrus (Koresh) and Achashverosh, who appears in </w:t>
      </w:r>
      <w:r w:rsidR="002F085D" w:rsidRPr="007D3A31">
        <w:rPr>
          <w:rFonts w:asciiTheme="minorBidi" w:hAnsiTheme="minorBidi" w:cstheme="minorBidi"/>
          <w:i/>
          <w:iCs/>
          <w:noProof w:val="0"/>
          <w:sz w:val="24"/>
          <w:szCs w:val="24"/>
        </w:rPr>
        <w:t>Megillat Est</w:t>
      </w:r>
      <w:r w:rsidR="007D3A31">
        <w:rPr>
          <w:rFonts w:asciiTheme="minorBidi" w:hAnsiTheme="minorBidi" w:cstheme="minorBidi"/>
          <w:i/>
          <w:iCs/>
          <w:noProof w:val="0"/>
          <w:sz w:val="24"/>
          <w:szCs w:val="24"/>
        </w:rPr>
        <w:t>h</w:t>
      </w:r>
      <w:r w:rsidR="002F085D" w:rsidRPr="007D3A31">
        <w:rPr>
          <w:rFonts w:asciiTheme="minorBidi" w:hAnsiTheme="minorBidi" w:cstheme="minorBidi"/>
          <w:i/>
          <w:iCs/>
          <w:noProof w:val="0"/>
          <w:sz w:val="24"/>
          <w:szCs w:val="24"/>
        </w:rPr>
        <w:t>er</w:t>
      </w:r>
      <w:r w:rsidR="002F085D" w:rsidRPr="00DC79A6">
        <w:rPr>
          <w:rFonts w:asciiTheme="minorBidi" w:hAnsiTheme="minorBidi" w:cstheme="minorBidi"/>
          <w:noProof w:val="0"/>
          <w:sz w:val="24"/>
          <w:szCs w:val="24"/>
        </w:rPr>
        <w:t>. The father of Darius the Mede was also named Achashverosh</w:t>
      </w:r>
      <w:r w:rsidR="007D3A31">
        <w:rPr>
          <w:rFonts w:asciiTheme="minorBidi" w:hAnsiTheme="minorBidi" w:cstheme="minorBidi"/>
          <w:noProof w:val="0"/>
          <w:sz w:val="24"/>
          <w:szCs w:val="24"/>
        </w:rPr>
        <w:t>,</w:t>
      </w:r>
      <w:r w:rsidR="002F085D" w:rsidRPr="00DC79A6">
        <w:rPr>
          <w:rFonts w:asciiTheme="minorBidi" w:hAnsiTheme="minorBidi" w:cstheme="minorBidi"/>
          <w:noProof w:val="0"/>
          <w:sz w:val="24"/>
          <w:szCs w:val="24"/>
        </w:rPr>
        <w:t xml:space="preserve"> but he was not the king from </w:t>
      </w:r>
      <w:r w:rsidR="002F085D" w:rsidRPr="007D3A31">
        <w:rPr>
          <w:rFonts w:asciiTheme="minorBidi" w:hAnsiTheme="minorBidi" w:cstheme="minorBidi"/>
          <w:i/>
          <w:iCs/>
          <w:noProof w:val="0"/>
          <w:sz w:val="24"/>
          <w:szCs w:val="24"/>
        </w:rPr>
        <w:t>Megillat Est</w:t>
      </w:r>
      <w:r w:rsidR="007D3A31" w:rsidRPr="007D3A31">
        <w:rPr>
          <w:rFonts w:asciiTheme="minorBidi" w:hAnsiTheme="minorBidi" w:cstheme="minorBidi"/>
          <w:i/>
          <w:iCs/>
          <w:noProof w:val="0"/>
          <w:sz w:val="24"/>
          <w:szCs w:val="24"/>
        </w:rPr>
        <w:t>h</w:t>
      </w:r>
      <w:r w:rsidR="002F085D" w:rsidRPr="007D3A31">
        <w:rPr>
          <w:rFonts w:asciiTheme="minorBidi" w:hAnsiTheme="minorBidi" w:cstheme="minorBidi"/>
          <w:i/>
          <w:iCs/>
          <w:noProof w:val="0"/>
          <w:sz w:val="24"/>
          <w:szCs w:val="24"/>
        </w:rPr>
        <w:t>er</w:t>
      </w:r>
      <w:r w:rsidR="002F085D" w:rsidRPr="00DC79A6">
        <w:rPr>
          <w:rFonts w:asciiTheme="minorBidi" w:hAnsiTheme="minorBidi" w:cstheme="minorBidi"/>
          <w:noProof w:val="0"/>
          <w:sz w:val="24"/>
          <w:szCs w:val="24"/>
        </w:rPr>
        <w:t xml:space="preserve">. There is a tradition </w:t>
      </w:r>
      <w:r w:rsidR="007D3A31">
        <w:rPr>
          <w:rFonts w:asciiTheme="minorBidi" w:hAnsiTheme="minorBidi" w:cstheme="minorBidi"/>
          <w:noProof w:val="0"/>
          <w:sz w:val="24"/>
          <w:szCs w:val="24"/>
        </w:rPr>
        <w:t>that</w:t>
      </w:r>
      <w:r w:rsidR="002F085D" w:rsidRPr="00DC79A6">
        <w:rPr>
          <w:rFonts w:asciiTheme="minorBidi" w:hAnsiTheme="minorBidi" w:cstheme="minorBidi"/>
          <w:noProof w:val="0"/>
          <w:sz w:val="24"/>
          <w:szCs w:val="24"/>
        </w:rPr>
        <w:t xml:space="preserve"> maintains that the Persian Darius was the</w:t>
      </w:r>
      <w:r w:rsidR="000A642C" w:rsidRPr="00DC79A6">
        <w:rPr>
          <w:rFonts w:asciiTheme="minorBidi" w:hAnsiTheme="minorBidi" w:cstheme="minorBidi"/>
          <w:noProof w:val="0"/>
          <w:sz w:val="24"/>
          <w:szCs w:val="24"/>
        </w:rPr>
        <w:t xml:space="preserve"> </w:t>
      </w:r>
      <w:r w:rsidR="002F085D" w:rsidRPr="00DC79A6">
        <w:rPr>
          <w:rFonts w:asciiTheme="minorBidi" w:hAnsiTheme="minorBidi" w:cstheme="minorBidi"/>
          <w:noProof w:val="0"/>
          <w:sz w:val="24"/>
          <w:szCs w:val="24"/>
        </w:rPr>
        <w:t>son of Achashverosh from Megillat Est</w:t>
      </w:r>
      <w:r w:rsidR="007D3A31">
        <w:rPr>
          <w:rFonts w:asciiTheme="minorBidi" w:hAnsiTheme="minorBidi" w:cstheme="minorBidi"/>
          <w:noProof w:val="0"/>
          <w:sz w:val="24"/>
          <w:szCs w:val="24"/>
        </w:rPr>
        <w:t>h</w:t>
      </w:r>
      <w:r w:rsidR="002F085D" w:rsidRPr="00DC79A6">
        <w:rPr>
          <w:rFonts w:asciiTheme="minorBidi" w:hAnsiTheme="minorBidi" w:cstheme="minorBidi"/>
          <w:noProof w:val="0"/>
          <w:sz w:val="24"/>
          <w:szCs w:val="24"/>
        </w:rPr>
        <w:t>er, but there is no support for this view in other sources. In any event, even if this tradition is correc</w:t>
      </w:r>
      <w:r w:rsidR="007D3A31">
        <w:rPr>
          <w:rFonts w:asciiTheme="minorBidi" w:hAnsiTheme="minorBidi" w:cstheme="minorBidi"/>
          <w:noProof w:val="0"/>
          <w:sz w:val="24"/>
          <w:szCs w:val="24"/>
        </w:rPr>
        <w:t>t, there we</w:t>
      </w:r>
      <w:r w:rsidR="002F085D" w:rsidRPr="00DC79A6">
        <w:rPr>
          <w:rFonts w:asciiTheme="minorBidi" w:hAnsiTheme="minorBidi" w:cstheme="minorBidi"/>
          <w:noProof w:val="0"/>
          <w:sz w:val="24"/>
          <w:szCs w:val="24"/>
        </w:rPr>
        <w:t>re two d</w:t>
      </w:r>
      <w:r w:rsidR="007D3A31">
        <w:rPr>
          <w:rFonts w:asciiTheme="minorBidi" w:hAnsiTheme="minorBidi" w:cstheme="minorBidi"/>
          <w:noProof w:val="0"/>
          <w:sz w:val="24"/>
          <w:szCs w:val="24"/>
        </w:rPr>
        <w:t>ifferent men named Achashverosh</w:t>
      </w:r>
      <w:r w:rsidR="002F085D" w:rsidRPr="00DC79A6">
        <w:rPr>
          <w:rFonts w:asciiTheme="minorBidi" w:hAnsiTheme="minorBidi" w:cstheme="minorBidi"/>
          <w:noProof w:val="0"/>
          <w:sz w:val="24"/>
          <w:szCs w:val="24"/>
        </w:rPr>
        <w:t xml:space="preserve"> and two different men named Darius.</w:t>
      </w:r>
      <w:r w:rsidR="002F085D" w:rsidRPr="00F15667">
        <w:rPr>
          <w:rStyle w:val="FootnoteReference"/>
          <w:rFonts w:asciiTheme="minorBidi" w:hAnsiTheme="minorBidi" w:cstheme="minorBidi"/>
          <w:noProof w:val="0"/>
          <w:sz w:val="20"/>
          <w:szCs w:val="20"/>
        </w:rPr>
        <w:footnoteReference w:id="2"/>
      </w:r>
      <w:r w:rsidR="002F085D" w:rsidRPr="00F15667">
        <w:rPr>
          <w:rFonts w:asciiTheme="minorBidi" w:hAnsiTheme="minorBidi" w:cstheme="minorBidi"/>
          <w:noProof w:val="0"/>
          <w:sz w:val="20"/>
          <w:szCs w:val="20"/>
        </w:rPr>
        <w:t xml:space="preserve"> </w:t>
      </w:r>
    </w:p>
    <w:p w14:paraId="4E2228B8" w14:textId="77777777" w:rsidR="00F15667" w:rsidRDefault="00F15667" w:rsidP="00962E81">
      <w:pPr>
        <w:pStyle w:val="aa"/>
        <w:widowControl w:val="0"/>
        <w:bidi w:val="0"/>
        <w:spacing w:after="0" w:line="240" w:lineRule="auto"/>
        <w:ind w:firstLine="426"/>
        <w:jc w:val="both"/>
        <w:rPr>
          <w:rFonts w:asciiTheme="minorBidi" w:hAnsiTheme="minorBidi" w:cstheme="minorBidi"/>
          <w:noProof w:val="0"/>
          <w:sz w:val="24"/>
          <w:szCs w:val="24"/>
        </w:rPr>
      </w:pPr>
    </w:p>
    <w:p w14:paraId="0F80EE18" w14:textId="77777777" w:rsidR="00281F8F" w:rsidRDefault="007D3A31" w:rsidP="00962E81">
      <w:pPr>
        <w:pStyle w:val="aa"/>
        <w:widowControl w:val="0"/>
        <w:bidi w:val="0"/>
        <w:spacing w:after="0" w:line="240" w:lineRule="auto"/>
        <w:ind w:firstLine="720"/>
        <w:jc w:val="both"/>
        <w:rPr>
          <w:rFonts w:asciiTheme="minorBidi" w:hAnsiTheme="minorBidi" w:cstheme="minorBidi"/>
          <w:noProof w:val="0"/>
          <w:sz w:val="24"/>
          <w:szCs w:val="24"/>
        </w:rPr>
      </w:pPr>
      <w:r>
        <w:rPr>
          <w:rFonts w:asciiTheme="minorBidi" w:hAnsiTheme="minorBidi" w:cstheme="minorBidi"/>
          <w:noProof w:val="0"/>
          <w:sz w:val="24"/>
          <w:szCs w:val="24"/>
        </w:rPr>
        <w:t>To return to the text,</w:t>
      </w:r>
      <w:r w:rsidR="002F085D" w:rsidRPr="00DC79A6">
        <w:rPr>
          <w:rFonts w:asciiTheme="minorBidi" w:hAnsiTheme="minorBidi" w:cstheme="minorBidi"/>
          <w:noProof w:val="0"/>
          <w:sz w:val="24"/>
          <w:szCs w:val="24"/>
        </w:rPr>
        <w:t xml:space="preserve"> following the notation of historical context, we </w:t>
      </w:r>
      <w:r w:rsidR="002F085D" w:rsidRPr="00DC79A6">
        <w:rPr>
          <w:rFonts w:asciiTheme="minorBidi" w:hAnsiTheme="minorBidi" w:cstheme="minorBidi"/>
          <w:noProof w:val="0"/>
          <w:sz w:val="24"/>
          <w:szCs w:val="24"/>
        </w:rPr>
        <w:lastRenderedPageBreak/>
        <w:t>read:</w:t>
      </w:r>
    </w:p>
    <w:p w14:paraId="603ABAA0" w14:textId="77777777" w:rsidR="007D3A31" w:rsidRPr="00DC79A6" w:rsidRDefault="007D3A31" w:rsidP="00962E81">
      <w:pPr>
        <w:pStyle w:val="aa"/>
        <w:widowControl w:val="0"/>
        <w:bidi w:val="0"/>
        <w:spacing w:after="0" w:line="240" w:lineRule="auto"/>
        <w:ind w:firstLine="720"/>
        <w:jc w:val="both"/>
        <w:rPr>
          <w:rFonts w:asciiTheme="minorBidi" w:hAnsiTheme="minorBidi" w:cstheme="minorBidi"/>
          <w:noProof w:val="0"/>
          <w:sz w:val="24"/>
          <w:szCs w:val="24"/>
        </w:rPr>
      </w:pPr>
    </w:p>
    <w:p w14:paraId="481676E6" w14:textId="52131F15" w:rsidR="00AD21B3" w:rsidRPr="00DC79A6" w:rsidRDefault="002F085D"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In the first year of his reign I</w:t>
      </w:r>
      <w:r w:rsidR="00564949" w:rsidRPr="00DC79A6">
        <w:rPr>
          <w:rFonts w:asciiTheme="minorBidi" w:hAnsiTheme="minorBidi" w:cstheme="minorBidi"/>
          <w:color w:val="000000"/>
          <w:sz w:val="24"/>
          <w:szCs w:val="24"/>
          <w:shd w:val="clear" w:color="auto" w:fill="FFFFFF"/>
        </w:rPr>
        <w:t>,</w:t>
      </w:r>
      <w:r w:rsidRPr="00DC79A6">
        <w:rPr>
          <w:rFonts w:asciiTheme="minorBidi" w:hAnsiTheme="minorBidi" w:cstheme="minorBidi"/>
          <w:color w:val="000000"/>
          <w:sz w:val="24"/>
          <w:szCs w:val="24"/>
          <w:shd w:val="clear" w:color="auto" w:fill="FFFFFF"/>
        </w:rPr>
        <w:t xml:space="preserve"> Daniel</w:t>
      </w:r>
      <w:r w:rsidR="00564949" w:rsidRPr="00DC79A6">
        <w:rPr>
          <w:rFonts w:asciiTheme="minorBidi" w:hAnsiTheme="minorBidi" w:cstheme="minorBidi"/>
          <w:color w:val="000000"/>
          <w:sz w:val="24"/>
          <w:szCs w:val="24"/>
          <w:shd w:val="clear" w:color="auto" w:fill="FFFFFF"/>
        </w:rPr>
        <w:t>,</w:t>
      </w:r>
      <w:r w:rsidRPr="00DC79A6">
        <w:rPr>
          <w:rFonts w:asciiTheme="minorBidi" w:hAnsiTheme="minorBidi" w:cstheme="minorBidi"/>
          <w:color w:val="000000"/>
          <w:sz w:val="24"/>
          <w:szCs w:val="24"/>
          <w:shd w:val="clear" w:color="auto" w:fill="FFFFFF"/>
        </w:rPr>
        <w:t xml:space="preserve"> </w:t>
      </w:r>
      <w:r w:rsidR="00564949" w:rsidRPr="00DC79A6">
        <w:rPr>
          <w:rFonts w:asciiTheme="minorBidi" w:hAnsiTheme="minorBidi" w:cstheme="minorBidi"/>
          <w:color w:val="000000"/>
          <w:sz w:val="24"/>
          <w:szCs w:val="24"/>
          <w:shd w:val="clear" w:color="auto" w:fill="FFFFFF"/>
        </w:rPr>
        <w:t>considered in the books</w:t>
      </w:r>
      <w:r w:rsidRPr="00DC79A6">
        <w:rPr>
          <w:rFonts w:asciiTheme="minorBidi" w:hAnsiTheme="minorBidi" w:cstheme="minorBidi"/>
          <w:color w:val="000000"/>
          <w:sz w:val="24"/>
          <w:szCs w:val="24"/>
          <w:shd w:val="clear" w:color="auto" w:fill="FFFFFF"/>
        </w:rPr>
        <w:t xml:space="preserve"> the number of the years, </w:t>
      </w:r>
      <w:r w:rsidR="00564949" w:rsidRPr="00DC79A6">
        <w:rPr>
          <w:rFonts w:asciiTheme="minorBidi" w:hAnsiTheme="minorBidi" w:cstheme="minorBidi"/>
          <w:color w:val="000000"/>
          <w:sz w:val="24"/>
          <w:szCs w:val="24"/>
          <w:shd w:val="clear" w:color="auto" w:fill="FFFFFF"/>
        </w:rPr>
        <w:t xml:space="preserve">concerning which </w:t>
      </w:r>
      <w:r w:rsidRPr="00DC79A6">
        <w:rPr>
          <w:rFonts w:asciiTheme="minorBidi" w:hAnsiTheme="minorBidi" w:cstheme="minorBidi"/>
          <w:color w:val="000000"/>
          <w:sz w:val="24"/>
          <w:szCs w:val="24"/>
          <w:shd w:val="clear" w:color="auto" w:fill="FFFFFF"/>
        </w:rPr>
        <w:t xml:space="preserve">the word of </w:t>
      </w:r>
      <w:r w:rsidR="00564949" w:rsidRPr="00DC79A6">
        <w:rPr>
          <w:rFonts w:asciiTheme="minorBidi" w:hAnsiTheme="minorBidi" w:cstheme="minorBidi"/>
          <w:color w:val="000000"/>
          <w:sz w:val="24"/>
          <w:szCs w:val="24"/>
          <w:shd w:val="clear" w:color="auto" w:fill="FFFFFF"/>
        </w:rPr>
        <w:t xml:space="preserve">God came to Yirmiyahu, the prophet, that the </w:t>
      </w:r>
      <w:r w:rsidRPr="00DC79A6">
        <w:rPr>
          <w:rFonts w:asciiTheme="minorBidi" w:hAnsiTheme="minorBidi" w:cstheme="minorBidi"/>
          <w:color w:val="000000"/>
          <w:sz w:val="24"/>
          <w:szCs w:val="24"/>
          <w:shd w:val="clear" w:color="auto" w:fill="FFFFFF"/>
        </w:rPr>
        <w:t xml:space="preserve">desolations of Jerusalem </w:t>
      </w:r>
      <w:r w:rsidR="00564949" w:rsidRPr="00DC79A6">
        <w:rPr>
          <w:rFonts w:asciiTheme="minorBidi" w:hAnsiTheme="minorBidi" w:cstheme="minorBidi"/>
          <w:color w:val="000000"/>
          <w:sz w:val="24"/>
          <w:szCs w:val="24"/>
          <w:shd w:val="clear" w:color="auto" w:fill="FFFFFF"/>
        </w:rPr>
        <w:t xml:space="preserve">would last for </w:t>
      </w:r>
      <w:r w:rsidRPr="00DC79A6">
        <w:rPr>
          <w:rFonts w:asciiTheme="minorBidi" w:hAnsiTheme="minorBidi" w:cstheme="minorBidi"/>
          <w:color w:val="000000"/>
          <w:sz w:val="24"/>
          <w:szCs w:val="24"/>
          <w:shd w:val="clear" w:color="auto" w:fill="FFFFFF"/>
        </w:rPr>
        <w:t>seventy years.</w:t>
      </w:r>
      <w:bookmarkStart w:id="0" w:name="3"/>
      <w:bookmarkEnd w:id="0"/>
      <w:r w:rsidR="00564949" w:rsidRPr="00DC79A6">
        <w:rPr>
          <w:rFonts w:asciiTheme="minorBidi" w:hAnsiTheme="minorBidi" w:cstheme="minorBidi"/>
          <w:color w:val="000000"/>
          <w:sz w:val="24"/>
          <w:szCs w:val="24"/>
          <w:shd w:val="clear" w:color="auto" w:fill="FFFFFF"/>
        </w:rPr>
        <w:t xml:space="preserve"> </w:t>
      </w:r>
      <w:r w:rsidR="00DE2E26" w:rsidRPr="00DC79A6">
        <w:rPr>
          <w:rFonts w:asciiTheme="minorBidi" w:hAnsiTheme="minorBidi" w:cstheme="minorBidi"/>
          <w:color w:val="000000"/>
          <w:sz w:val="24"/>
          <w:szCs w:val="24"/>
          <w:shd w:val="clear" w:color="auto" w:fill="FFFFFF"/>
        </w:rPr>
        <w:t xml:space="preserve">And I set my face </w:t>
      </w:r>
      <w:r w:rsidRPr="00DC79A6">
        <w:rPr>
          <w:rFonts w:asciiTheme="minorBidi" w:hAnsiTheme="minorBidi" w:cstheme="minorBidi"/>
          <w:color w:val="000000"/>
          <w:sz w:val="24"/>
          <w:szCs w:val="24"/>
          <w:shd w:val="clear" w:color="auto" w:fill="FFFFFF"/>
        </w:rPr>
        <w:t>to the Lord God, to seek by prayer and supplications, with fasting, and sackcloth, and ashes.</w:t>
      </w:r>
      <w:bookmarkStart w:id="1" w:name="4"/>
      <w:bookmarkEnd w:id="1"/>
      <w:r w:rsidR="00DE2E26" w:rsidRPr="00DC79A6">
        <w:rPr>
          <w:rFonts w:asciiTheme="minorBidi" w:hAnsiTheme="minorBidi" w:cstheme="minorBidi"/>
          <w:color w:val="000000"/>
          <w:sz w:val="24"/>
          <w:szCs w:val="24"/>
          <w:shd w:val="clear" w:color="auto" w:fill="FFFFFF"/>
        </w:rPr>
        <w:t xml:space="preserve"> And I prayed </w:t>
      </w:r>
      <w:r w:rsidR="002F1349" w:rsidRPr="00DC79A6">
        <w:rPr>
          <w:rFonts w:asciiTheme="minorBidi" w:hAnsiTheme="minorBidi" w:cstheme="minorBidi"/>
          <w:color w:val="000000"/>
          <w:sz w:val="24"/>
          <w:szCs w:val="24"/>
          <w:shd w:val="clear" w:color="auto" w:fill="FFFFFF"/>
        </w:rPr>
        <w:t>to the Lord</w:t>
      </w:r>
      <w:r w:rsidR="007D3A31">
        <w:rPr>
          <w:rFonts w:asciiTheme="minorBidi" w:hAnsiTheme="minorBidi" w:cstheme="minorBidi"/>
          <w:color w:val="000000"/>
          <w:sz w:val="24"/>
          <w:szCs w:val="24"/>
          <w:shd w:val="clear" w:color="auto" w:fill="FFFFFF"/>
        </w:rPr>
        <w:t xml:space="preserve"> my God</w:t>
      </w:r>
      <w:r w:rsidRPr="00DC79A6">
        <w:rPr>
          <w:rFonts w:asciiTheme="minorBidi" w:hAnsiTheme="minorBidi" w:cstheme="minorBidi"/>
          <w:color w:val="000000"/>
          <w:sz w:val="24"/>
          <w:szCs w:val="24"/>
          <w:shd w:val="clear" w:color="auto" w:fill="FFFFFF"/>
        </w:rPr>
        <w:t xml:space="preserve"> and made confession, and s</w:t>
      </w:r>
      <w:r w:rsidR="007D3A31">
        <w:rPr>
          <w:rFonts w:asciiTheme="minorBidi" w:hAnsiTheme="minorBidi" w:cstheme="minorBidi"/>
          <w:color w:val="000000"/>
          <w:sz w:val="24"/>
          <w:szCs w:val="24"/>
          <w:shd w:val="clear" w:color="auto" w:fill="FFFFFF"/>
        </w:rPr>
        <w:t>aid: “</w:t>
      </w:r>
      <w:r w:rsidR="00DE2E26" w:rsidRPr="00DC79A6">
        <w:rPr>
          <w:rFonts w:asciiTheme="minorBidi" w:hAnsiTheme="minorBidi" w:cstheme="minorBidi"/>
          <w:color w:val="000000"/>
          <w:sz w:val="24"/>
          <w:szCs w:val="24"/>
          <w:shd w:val="clear" w:color="auto" w:fill="FFFFFF"/>
        </w:rPr>
        <w:t>O Lord, the great and aw</w:t>
      </w:r>
      <w:r w:rsidR="002F1349" w:rsidRPr="00DC79A6">
        <w:rPr>
          <w:rFonts w:asciiTheme="minorBidi" w:hAnsiTheme="minorBidi" w:cstheme="minorBidi"/>
          <w:color w:val="000000"/>
          <w:sz w:val="24"/>
          <w:szCs w:val="24"/>
          <w:shd w:val="clear" w:color="auto" w:fill="FFFFFF"/>
        </w:rPr>
        <w:t>esome God, W</w:t>
      </w:r>
      <w:r w:rsidR="00DE2E26" w:rsidRPr="00DC79A6">
        <w:rPr>
          <w:rFonts w:asciiTheme="minorBidi" w:hAnsiTheme="minorBidi" w:cstheme="minorBidi"/>
          <w:color w:val="000000"/>
          <w:sz w:val="24"/>
          <w:szCs w:val="24"/>
          <w:shd w:val="clear" w:color="auto" w:fill="FFFFFF"/>
        </w:rPr>
        <w:t>ho keeps</w:t>
      </w:r>
      <w:r w:rsidR="002F1349" w:rsidRPr="00DC79A6">
        <w:rPr>
          <w:rFonts w:asciiTheme="minorBidi" w:hAnsiTheme="minorBidi" w:cstheme="minorBidi"/>
          <w:color w:val="000000"/>
          <w:sz w:val="24"/>
          <w:szCs w:val="24"/>
          <w:shd w:val="clear" w:color="auto" w:fill="FFFFFF"/>
        </w:rPr>
        <w:t xml:space="preserve"> covenant and mercy with those</w:t>
      </w:r>
      <w:r w:rsidRPr="00DC79A6">
        <w:rPr>
          <w:rFonts w:asciiTheme="minorBidi" w:hAnsiTheme="minorBidi" w:cstheme="minorBidi"/>
          <w:color w:val="000000"/>
          <w:sz w:val="24"/>
          <w:szCs w:val="24"/>
          <w:shd w:val="clear" w:color="auto" w:fill="FFFFFF"/>
        </w:rPr>
        <w:t xml:space="preserve"> </w:t>
      </w:r>
      <w:bookmarkStart w:id="2" w:name="5"/>
      <w:bookmarkEnd w:id="2"/>
      <w:r w:rsidR="00E832FF" w:rsidRPr="00E832FF">
        <w:rPr>
          <w:rFonts w:asciiTheme="minorBidi" w:hAnsiTheme="minorBidi" w:cstheme="minorBidi"/>
          <w:color w:val="242424"/>
          <w:sz w:val="24"/>
          <w:szCs w:val="24"/>
          <w:shd w:val="clear" w:color="auto" w:fill="FFFFFF"/>
        </w:rPr>
        <w:t>that love Him and with those who keep His</w:t>
      </w:r>
      <w:r w:rsidR="00E832FF" w:rsidRPr="00E832FF">
        <w:rPr>
          <w:rFonts w:asciiTheme="minorBidi" w:hAnsiTheme="minorBidi" w:cstheme="minorBidi"/>
          <w:color w:val="242424"/>
          <w:sz w:val="24"/>
          <w:szCs w:val="24"/>
          <w:shd w:val="clear" w:color="auto" w:fill="FFFFFF"/>
        </w:rPr>
        <w:t xml:space="preserve"> </w:t>
      </w:r>
      <w:r w:rsidR="00E832FF" w:rsidRPr="00E832FF">
        <w:rPr>
          <w:rFonts w:asciiTheme="minorBidi" w:hAnsiTheme="minorBidi" w:cstheme="minorBidi"/>
          <w:color w:val="242424"/>
          <w:sz w:val="24"/>
          <w:szCs w:val="24"/>
          <w:shd w:val="clear" w:color="auto" w:fill="FFFFFF"/>
        </w:rPr>
        <w:t>commandments</w:t>
      </w:r>
      <w:r w:rsidR="007D3A31" w:rsidRPr="00E832FF">
        <w:rPr>
          <w:rFonts w:asciiTheme="minorBidi" w:hAnsiTheme="minorBidi" w:cstheme="minorBidi"/>
          <w:color w:val="000000"/>
          <w:sz w:val="24"/>
          <w:szCs w:val="24"/>
          <w:shd w:val="clear" w:color="auto" w:fill="FFFFFF"/>
        </w:rPr>
        <w:t>.</w:t>
      </w:r>
      <w:r w:rsidR="002F1349" w:rsidRPr="00DC79A6">
        <w:rPr>
          <w:rFonts w:asciiTheme="minorBidi" w:hAnsiTheme="minorBidi" w:cstheme="minorBidi"/>
          <w:color w:val="000000"/>
          <w:sz w:val="24"/>
          <w:szCs w:val="24"/>
          <w:shd w:val="clear" w:color="auto" w:fill="FFFFFF"/>
        </w:rPr>
        <w:t xml:space="preserve"> We</w:t>
      </w:r>
      <w:r w:rsidRPr="00DC79A6">
        <w:rPr>
          <w:rFonts w:asciiTheme="minorBidi" w:hAnsiTheme="minorBidi" w:cstheme="minorBidi"/>
          <w:color w:val="000000"/>
          <w:sz w:val="24"/>
          <w:szCs w:val="24"/>
          <w:shd w:val="clear" w:color="auto" w:fill="FFFFFF"/>
        </w:rPr>
        <w:t xml:space="preserve"> have sinned, and have dealt iniquitously, and have </w:t>
      </w:r>
      <w:r w:rsidR="002F1349" w:rsidRPr="00DC79A6">
        <w:rPr>
          <w:rFonts w:asciiTheme="minorBidi" w:hAnsiTheme="minorBidi" w:cstheme="minorBidi"/>
          <w:color w:val="000000"/>
          <w:sz w:val="24"/>
          <w:szCs w:val="24"/>
          <w:shd w:val="clear" w:color="auto" w:fill="FFFFFF"/>
        </w:rPr>
        <w:t xml:space="preserve">acted </w:t>
      </w:r>
      <w:r w:rsidRPr="00DC79A6">
        <w:rPr>
          <w:rFonts w:asciiTheme="minorBidi" w:hAnsiTheme="minorBidi" w:cstheme="minorBidi"/>
          <w:color w:val="000000"/>
          <w:sz w:val="24"/>
          <w:szCs w:val="24"/>
          <w:shd w:val="clear" w:color="auto" w:fill="FFFFFF"/>
        </w:rPr>
        <w:t xml:space="preserve">wickedly, and have rebelled, and have turned aside from </w:t>
      </w:r>
      <w:r w:rsidR="002F1349" w:rsidRPr="00DC79A6">
        <w:rPr>
          <w:rFonts w:asciiTheme="minorBidi" w:hAnsiTheme="minorBidi" w:cstheme="minorBidi"/>
          <w:color w:val="000000"/>
          <w:sz w:val="24"/>
          <w:szCs w:val="24"/>
          <w:shd w:val="clear" w:color="auto" w:fill="FFFFFF"/>
        </w:rPr>
        <w:t xml:space="preserve">Your </w:t>
      </w:r>
      <w:r w:rsidRPr="00DC79A6">
        <w:rPr>
          <w:rFonts w:asciiTheme="minorBidi" w:hAnsiTheme="minorBidi" w:cstheme="minorBidi"/>
          <w:color w:val="000000"/>
          <w:sz w:val="24"/>
          <w:szCs w:val="24"/>
          <w:shd w:val="clear" w:color="auto" w:fill="FFFFFF"/>
        </w:rPr>
        <w:t xml:space="preserve">commandments and from </w:t>
      </w:r>
      <w:r w:rsidR="002F1349" w:rsidRPr="00DC79A6">
        <w:rPr>
          <w:rFonts w:asciiTheme="minorBidi" w:hAnsiTheme="minorBidi" w:cstheme="minorBidi"/>
          <w:color w:val="000000"/>
          <w:sz w:val="24"/>
          <w:szCs w:val="24"/>
          <w:shd w:val="clear" w:color="auto" w:fill="FFFFFF"/>
        </w:rPr>
        <w:t>Your judgments</w:t>
      </w:r>
      <w:bookmarkStart w:id="3" w:name="6"/>
      <w:bookmarkEnd w:id="3"/>
      <w:r w:rsidR="002F1349" w:rsidRPr="00DC79A6">
        <w:rPr>
          <w:rFonts w:asciiTheme="minorBidi" w:hAnsiTheme="minorBidi" w:cstheme="minorBidi"/>
          <w:color w:val="000000"/>
          <w:sz w:val="24"/>
          <w:szCs w:val="24"/>
          <w:shd w:val="clear" w:color="auto" w:fill="FFFFFF"/>
        </w:rPr>
        <w:t>; and we did not listen to Your</w:t>
      </w:r>
      <w:r w:rsidRPr="00DC79A6">
        <w:rPr>
          <w:rFonts w:asciiTheme="minorBidi" w:hAnsiTheme="minorBidi" w:cstheme="minorBidi"/>
          <w:color w:val="000000"/>
          <w:sz w:val="24"/>
          <w:szCs w:val="24"/>
          <w:shd w:val="clear" w:color="auto" w:fill="FFFFFF"/>
        </w:rPr>
        <w:t xml:space="preserve"> servants the prophets, </w:t>
      </w:r>
      <w:r w:rsidR="002F1349" w:rsidRPr="00DC79A6">
        <w:rPr>
          <w:rFonts w:asciiTheme="minorBidi" w:hAnsiTheme="minorBidi" w:cstheme="minorBidi"/>
          <w:color w:val="000000"/>
          <w:sz w:val="24"/>
          <w:szCs w:val="24"/>
          <w:shd w:val="clear" w:color="auto" w:fill="FFFFFF"/>
        </w:rPr>
        <w:t xml:space="preserve">who </w:t>
      </w:r>
      <w:r w:rsidRPr="00DC79A6">
        <w:rPr>
          <w:rFonts w:asciiTheme="minorBidi" w:hAnsiTheme="minorBidi" w:cstheme="minorBidi"/>
          <w:color w:val="000000"/>
          <w:sz w:val="24"/>
          <w:szCs w:val="24"/>
          <w:shd w:val="clear" w:color="auto" w:fill="FFFFFF"/>
        </w:rPr>
        <w:t xml:space="preserve">spoke in </w:t>
      </w:r>
      <w:r w:rsidR="002F1349" w:rsidRPr="00DC79A6">
        <w:rPr>
          <w:rFonts w:asciiTheme="minorBidi" w:hAnsiTheme="minorBidi" w:cstheme="minorBidi"/>
          <w:color w:val="000000"/>
          <w:sz w:val="24"/>
          <w:szCs w:val="24"/>
          <w:shd w:val="clear" w:color="auto" w:fill="FFFFFF"/>
        </w:rPr>
        <w:t>Your N</w:t>
      </w:r>
      <w:r w:rsidRPr="00DC79A6">
        <w:rPr>
          <w:rFonts w:asciiTheme="minorBidi" w:hAnsiTheme="minorBidi" w:cstheme="minorBidi"/>
          <w:color w:val="000000"/>
          <w:sz w:val="24"/>
          <w:szCs w:val="24"/>
          <w:shd w:val="clear" w:color="auto" w:fill="FFFFFF"/>
        </w:rPr>
        <w:t>ame to our kings, our princes, and our fathers, and to all the people of the land.</w:t>
      </w:r>
      <w:r w:rsidRPr="00DC79A6">
        <w:rPr>
          <w:rStyle w:val="apple-converted-space"/>
          <w:rFonts w:asciiTheme="minorBidi" w:hAnsiTheme="minorBidi" w:cstheme="minorBidi"/>
          <w:color w:val="000000"/>
          <w:sz w:val="24"/>
          <w:szCs w:val="24"/>
          <w:shd w:val="clear" w:color="auto" w:fill="FFFFFF"/>
        </w:rPr>
        <w:t> </w:t>
      </w:r>
      <w:bookmarkStart w:id="4" w:name="7"/>
      <w:bookmarkEnd w:id="4"/>
      <w:r w:rsidR="002F1349" w:rsidRPr="00DC79A6">
        <w:rPr>
          <w:rFonts w:asciiTheme="minorBidi" w:hAnsiTheme="minorBidi" w:cstheme="minorBidi"/>
          <w:color w:val="000000"/>
          <w:sz w:val="24"/>
          <w:szCs w:val="24"/>
          <w:shd w:val="clear" w:color="auto" w:fill="FFFFFF"/>
        </w:rPr>
        <w:t>Rig</w:t>
      </w:r>
      <w:r w:rsidR="00E832FF">
        <w:rPr>
          <w:rFonts w:asciiTheme="minorBidi" w:hAnsiTheme="minorBidi" w:cstheme="minorBidi"/>
          <w:color w:val="000000"/>
          <w:sz w:val="24"/>
          <w:szCs w:val="24"/>
          <w:shd w:val="clear" w:color="auto" w:fill="FFFFFF"/>
        </w:rPr>
        <w:t>h</w:t>
      </w:r>
      <w:r w:rsidR="002F1349" w:rsidRPr="00DC79A6">
        <w:rPr>
          <w:rFonts w:asciiTheme="minorBidi" w:hAnsiTheme="minorBidi" w:cstheme="minorBidi"/>
          <w:color w:val="000000"/>
          <w:sz w:val="24"/>
          <w:szCs w:val="24"/>
          <w:shd w:val="clear" w:color="auto" w:fill="FFFFFF"/>
        </w:rPr>
        <w:t>teousness, O Lord, belongs to you, while</w:t>
      </w:r>
      <w:r w:rsidR="00213C80" w:rsidRPr="00DC79A6">
        <w:rPr>
          <w:rFonts w:asciiTheme="minorBidi" w:hAnsiTheme="minorBidi" w:cstheme="minorBidi"/>
          <w:color w:val="000000"/>
          <w:sz w:val="24"/>
          <w:szCs w:val="24"/>
          <w:shd w:val="clear" w:color="auto" w:fill="FFFFFF"/>
        </w:rPr>
        <w:t xml:space="preserve"> we have shame</w:t>
      </w:r>
      <w:r w:rsidR="002F1349" w:rsidRPr="00DC79A6">
        <w:rPr>
          <w:rFonts w:asciiTheme="minorBidi" w:hAnsiTheme="minorBidi" w:cstheme="minorBidi"/>
          <w:color w:val="000000"/>
          <w:sz w:val="24"/>
          <w:szCs w:val="24"/>
          <w:shd w:val="clear" w:color="auto" w:fill="FFFFFF"/>
        </w:rPr>
        <w:t xml:space="preserve">, as at this day: </w:t>
      </w:r>
      <w:r w:rsidRPr="00DC79A6">
        <w:rPr>
          <w:rFonts w:asciiTheme="minorBidi" w:hAnsiTheme="minorBidi" w:cstheme="minorBidi"/>
          <w:color w:val="000000"/>
          <w:sz w:val="24"/>
          <w:szCs w:val="24"/>
          <w:shd w:val="clear" w:color="auto" w:fill="FFFFFF"/>
        </w:rPr>
        <w:t>the men of</w:t>
      </w:r>
      <w:r w:rsidR="002F1349" w:rsidRPr="00DC79A6">
        <w:rPr>
          <w:rFonts w:asciiTheme="minorBidi" w:hAnsiTheme="minorBidi" w:cstheme="minorBidi"/>
          <w:color w:val="000000"/>
          <w:sz w:val="24"/>
          <w:szCs w:val="24"/>
          <w:shd w:val="clear" w:color="auto" w:fill="FFFFFF"/>
        </w:rPr>
        <w:t xml:space="preserve"> Yehuda</w:t>
      </w:r>
      <w:r w:rsidR="00D97C74" w:rsidRPr="00DC79A6">
        <w:rPr>
          <w:rFonts w:asciiTheme="minorBidi" w:hAnsiTheme="minorBidi" w:cstheme="minorBidi"/>
          <w:color w:val="000000"/>
          <w:sz w:val="24"/>
          <w:szCs w:val="24"/>
          <w:shd w:val="clear" w:color="auto" w:fill="FFFFFF"/>
        </w:rPr>
        <w:t>, and the</w:t>
      </w:r>
      <w:r w:rsidRPr="00DC79A6">
        <w:rPr>
          <w:rFonts w:asciiTheme="minorBidi" w:hAnsiTheme="minorBidi" w:cstheme="minorBidi"/>
          <w:color w:val="000000"/>
          <w:sz w:val="24"/>
          <w:szCs w:val="24"/>
          <w:shd w:val="clear" w:color="auto" w:fill="FFFFFF"/>
        </w:rPr>
        <w:t xml:space="preserve"> inhabitants of Jerusalem, and all</w:t>
      </w:r>
      <w:r w:rsidR="002F1349" w:rsidRPr="00DC79A6">
        <w:rPr>
          <w:rFonts w:asciiTheme="minorBidi" w:hAnsiTheme="minorBidi" w:cstheme="minorBidi"/>
          <w:color w:val="000000"/>
          <w:sz w:val="24"/>
          <w:szCs w:val="24"/>
          <w:shd w:val="clear" w:color="auto" w:fill="FFFFFF"/>
        </w:rPr>
        <w:t xml:space="preserve"> of</w:t>
      </w:r>
      <w:r w:rsidRPr="00DC79A6">
        <w:rPr>
          <w:rFonts w:asciiTheme="minorBidi" w:hAnsiTheme="minorBidi" w:cstheme="minorBidi"/>
          <w:color w:val="000000"/>
          <w:sz w:val="24"/>
          <w:szCs w:val="24"/>
          <w:shd w:val="clear" w:color="auto" w:fill="FFFFFF"/>
        </w:rPr>
        <w:t xml:space="preserve"> Israel, </w:t>
      </w:r>
      <w:r w:rsidR="002F1349" w:rsidRPr="00DC79A6">
        <w:rPr>
          <w:rFonts w:asciiTheme="minorBidi" w:hAnsiTheme="minorBidi" w:cstheme="minorBidi"/>
          <w:color w:val="000000"/>
          <w:sz w:val="24"/>
          <w:szCs w:val="24"/>
          <w:shd w:val="clear" w:color="auto" w:fill="FFFFFF"/>
        </w:rPr>
        <w:t>those who are near</w:t>
      </w:r>
      <w:r w:rsidRPr="00DC79A6">
        <w:rPr>
          <w:rFonts w:asciiTheme="minorBidi" w:hAnsiTheme="minorBidi" w:cstheme="minorBidi"/>
          <w:color w:val="000000"/>
          <w:sz w:val="24"/>
          <w:szCs w:val="24"/>
          <w:shd w:val="clear" w:color="auto" w:fill="FFFFFF"/>
        </w:rPr>
        <w:t xml:space="preserve"> and </w:t>
      </w:r>
      <w:r w:rsidR="002F1349" w:rsidRPr="00DC79A6">
        <w:rPr>
          <w:rFonts w:asciiTheme="minorBidi" w:hAnsiTheme="minorBidi" w:cstheme="minorBidi"/>
          <w:color w:val="000000"/>
          <w:sz w:val="24"/>
          <w:szCs w:val="24"/>
          <w:shd w:val="clear" w:color="auto" w:fill="FFFFFF"/>
        </w:rPr>
        <w:t xml:space="preserve">those who are </w:t>
      </w:r>
      <w:r w:rsidRPr="00DC79A6">
        <w:rPr>
          <w:rFonts w:asciiTheme="minorBidi" w:hAnsiTheme="minorBidi" w:cstheme="minorBidi"/>
          <w:color w:val="000000"/>
          <w:sz w:val="24"/>
          <w:szCs w:val="24"/>
          <w:shd w:val="clear" w:color="auto" w:fill="FFFFFF"/>
        </w:rPr>
        <w:t xml:space="preserve">far off, through all the countries </w:t>
      </w:r>
      <w:r w:rsidR="002F1349" w:rsidRPr="00DC79A6">
        <w:rPr>
          <w:rFonts w:asciiTheme="minorBidi" w:hAnsiTheme="minorBidi" w:cstheme="minorBidi"/>
          <w:color w:val="000000"/>
          <w:sz w:val="24"/>
          <w:szCs w:val="24"/>
          <w:shd w:val="clear" w:color="auto" w:fill="FFFFFF"/>
        </w:rPr>
        <w:t xml:space="preserve">where You have driven them, because of the treachery which they have shown towards You. </w:t>
      </w:r>
      <w:r w:rsidRPr="00DC79A6">
        <w:rPr>
          <w:rFonts w:asciiTheme="minorBidi" w:hAnsiTheme="minorBidi" w:cstheme="minorBidi"/>
          <w:color w:val="000000"/>
          <w:sz w:val="24"/>
          <w:szCs w:val="24"/>
          <w:shd w:val="clear" w:color="auto" w:fill="FFFFFF"/>
        </w:rPr>
        <w:t>O</w:t>
      </w:r>
      <w:r w:rsidR="00213C80" w:rsidRPr="00DC79A6">
        <w:rPr>
          <w:rFonts w:asciiTheme="minorBidi" w:hAnsiTheme="minorBidi" w:cstheme="minorBidi"/>
          <w:color w:val="000000"/>
          <w:sz w:val="24"/>
          <w:szCs w:val="24"/>
          <w:shd w:val="clear" w:color="auto" w:fill="FFFFFF"/>
        </w:rPr>
        <w:t xml:space="preserve"> Lord</w:t>
      </w:r>
      <w:r w:rsidRPr="00DC79A6">
        <w:rPr>
          <w:rFonts w:asciiTheme="minorBidi" w:hAnsiTheme="minorBidi" w:cstheme="minorBidi"/>
          <w:color w:val="000000"/>
          <w:sz w:val="24"/>
          <w:szCs w:val="24"/>
          <w:shd w:val="clear" w:color="auto" w:fill="FFFFFF"/>
        </w:rPr>
        <w:t xml:space="preserve">, </w:t>
      </w:r>
      <w:r w:rsidR="007D3A31">
        <w:rPr>
          <w:rFonts w:asciiTheme="minorBidi" w:hAnsiTheme="minorBidi" w:cstheme="minorBidi"/>
          <w:color w:val="000000"/>
          <w:sz w:val="24"/>
          <w:szCs w:val="24"/>
          <w:shd w:val="clear" w:color="auto" w:fill="FFFFFF"/>
        </w:rPr>
        <w:t xml:space="preserve">we have shame – </w:t>
      </w:r>
      <w:r w:rsidR="00213C80" w:rsidRPr="00DC79A6">
        <w:rPr>
          <w:rFonts w:asciiTheme="minorBidi" w:hAnsiTheme="minorBidi" w:cstheme="minorBidi"/>
          <w:color w:val="000000"/>
          <w:sz w:val="24"/>
          <w:szCs w:val="24"/>
          <w:shd w:val="clear" w:color="auto" w:fill="FFFFFF"/>
        </w:rPr>
        <w:t xml:space="preserve">our kings, our princes, and </w:t>
      </w:r>
      <w:r w:rsidR="007D3A31">
        <w:rPr>
          <w:rFonts w:asciiTheme="minorBidi" w:hAnsiTheme="minorBidi" w:cstheme="minorBidi"/>
          <w:color w:val="000000"/>
          <w:sz w:val="24"/>
          <w:szCs w:val="24"/>
          <w:shd w:val="clear" w:color="auto" w:fill="FFFFFF"/>
        </w:rPr>
        <w:t xml:space="preserve">our fathers – </w:t>
      </w:r>
      <w:r w:rsidRPr="00DC79A6">
        <w:rPr>
          <w:rFonts w:asciiTheme="minorBidi" w:hAnsiTheme="minorBidi" w:cstheme="minorBidi"/>
          <w:color w:val="000000"/>
          <w:sz w:val="24"/>
          <w:szCs w:val="24"/>
          <w:shd w:val="clear" w:color="auto" w:fill="FFFFFF"/>
        </w:rPr>
        <w:t xml:space="preserve"> because we have sinned against</w:t>
      </w:r>
      <w:r w:rsidR="00213C80" w:rsidRPr="00DC79A6">
        <w:rPr>
          <w:rFonts w:asciiTheme="minorBidi" w:hAnsiTheme="minorBidi" w:cstheme="minorBidi"/>
          <w:color w:val="000000"/>
          <w:sz w:val="24"/>
          <w:szCs w:val="24"/>
          <w:shd w:val="clear" w:color="auto" w:fill="FFFFFF"/>
        </w:rPr>
        <w:t xml:space="preserve"> You</w:t>
      </w:r>
      <w:r w:rsidRPr="00DC79A6">
        <w:rPr>
          <w:rFonts w:asciiTheme="minorBidi" w:hAnsiTheme="minorBidi" w:cstheme="minorBidi"/>
          <w:color w:val="000000"/>
          <w:sz w:val="24"/>
          <w:szCs w:val="24"/>
          <w:shd w:val="clear" w:color="auto" w:fill="FFFFFF"/>
        </w:rPr>
        <w:t>.</w:t>
      </w:r>
      <w:bookmarkStart w:id="5" w:name="9"/>
      <w:bookmarkEnd w:id="5"/>
      <w:r w:rsidR="00962E81">
        <w:rPr>
          <w:rStyle w:val="apple-converted-space"/>
          <w:rFonts w:asciiTheme="minorBidi" w:hAnsiTheme="minorBidi" w:cstheme="minorBidi"/>
          <w:color w:val="000000"/>
          <w:sz w:val="24"/>
          <w:szCs w:val="24"/>
          <w:shd w:val="clear" w:color="auto" w:fill="FFFFFF"/>
        </w:rPr>
        <w:t xml:space="preserve"> </w:t>
      </w:r>
      <w:r w:rsidR="00213C80" w:rsidRPr="00DC79A6">
        <w:rPr>
          <w:rFonts w:asciiTheme="minorBidi" w:hAnsiTheme="minorBidi" w:cstheme="minorBidi"/>
          <w:color w:val="000000"/>
          <w:sz w:val="24"/>
          <w:szCs w:val="24"/>
          <w:shd w:val="clear" w:color="auto" w:fill="FFFFFF"/>
        </w:rPr>
        <w:t xml:space="preserve">Compassion and forgiveness belong to the Lord our God, </w:t>
      </w:r>
      <w:r w:rsidRPr="00DC79A6">
        <w:rPr>
          <w:rFonts w:asciiTheme="minorBidi" w:hAnsiTheme="minorBidi" w:cstheme="minorBidi"/>
          <w:color w:val="000000"/>
          <w:sz w:val="24"/>
          <w:szCs w:val="24"/>
          <w:shd w:val="clear" w:color="auto" w:fill="FFFFFF"/>
        </w:rPr>
        <w:t>for we have rebelled against Him</w:t>
      </w:r>
      <w:bookmarkStart w:id="6" w:name="10"/>
      <w:bookmarkEnd w:id="6"/>
      <w:r w:rsidR="00213C80" w:rsidRPr="00DC79A6">
        <w:rPr>
          <w:rFonts w:asciiTheme="minorBidi" w:hAnsiTheme="minorBidi" w:cstheme="minorBidi"/>
          <w:color w:val="000000"/>
          <w:sz w:val="24"/>
          <w:szCs w:val="24"/>
          <w:shd w:val="clear" w:color="auto" w:fill="FFFFFF"/>
        </w:rPr>
        <w:t xml:space="preserve"> and have not obeyed </w:t>
      </w:r>
      <w:r w:rsidRPr="00DC79A6">
        <w:rPr>
          <w:rFonts w:asciiTheme="minorBidi" w:hAnsiTheme="minorBidi" w:cstheme="minorBidi"/>
          <w:color w:val="000000"/>
          <w:sz w:val="24"/>
          <w:szCs w:val="24"/>
          <w:shd w:val="clear" w:color="auto" w:fill="FFFFFF"/>
        </w:rPr>
        <w:t xml:space="preserve">the </w:t>
      </w:r>
      <w:r w:rsidR="00213C80" w:rsidRPr="00DC79A6">
        <w:rPr>
          <w:rFonts w:asciiTheme="minorBidi" w:hAnsiTheme="minorBidi" w:cstheme="minorBidi"/>
          <w:color w:val="000000"/>
          <w:sz w:val="24"/>
          <w:szCs w:val="24"/>
          <w:shd w:val="clear" w:color="auto" w:fill="FFFFFF"/>
        </w:rPr>
        <w:t xml:space="preserve">Lord </w:t>
      </w:r>
      <w:r w:rsidRPr="00DC79A6">
        <w:rPr>
          <w:rFonts w:asciiTheme="minorBidi" w:hAnsiTheme="minorBidi" w:cstheme="minorBidi"/>
          <w:color w:val="000000"/>
          <w:sz w:val="24"/>
          <w:szCs w:val="24"/>
          <w:shd w:val="clear" w:color="auto" w:fill="FFFFFF"/>
        </w:rPr>
        <w:t xml:space="preserve">our God, to </w:t>
      </w:r>
      <w:r w:rsidR="00213C80" w:rsidRPr="00DC79A6">
        <w:rPr>
          <w:rFonts w:asciiTheme="minorBidi" w:hAnsiTheme="minorBidi" w:cstheme="minorBidi"/>
          <w:color w:val="000000"/>
          <w:sz w:val="24"/>
          <w:szCs w:val="24"/>
          <w:shd w:val="clear" w:color="auto" w:fill="FFFFFF"/>
        </w:rPr>
        <w:t xml:space="preserve">follow </w:t>
      </w:r>
      <w:r w:rsidRPr="00DC79A6">
        <w:rPr>
          <w:rFonts w:asciiTheme="minorBidi" w:hAnsiTheme="minorBidi" w:cstheme="minorBidi"/>
          <w:color w:val="000000"/>
          <w:sz w:val="24"/>
          <w:szCs w:val="24"/>
          <w:shd w:val="clear" w:color="auto" w:fill="FFFFFF"/>
        </w:rPr>
        <w:t>His</w:t>
      </w:r>
      <w:r w:rsidR="00213C80" w:rsidRPr="00DC79A6">
        <w:rPr>
          <w:rFonts w:asciiTheme="minorBidi" w:hAnsiTheme="minorBidi" w:cstheme="minorBidi"/>
          <w:color w:val="000000"/>
          <w:sz w:val="24"/>
          <w:szCs w:val="24"/>
          <w:shd w:val="clear" w:color="auto" w:fill="FFFFFF"/>
        </w:rPr>
        <w:t xml:space="preserve"> teachings</w:t>
      </w:r>
      <w:r w:rsidRPr="00DC79A6">
        <w:rPr>
          <w:rFonts w:asciiTheme="minorBidi" w:hAnsiTheme="minorBidi" w:cstheme="minorBidi"/>
          <w:color w:val="000000"/>
          <w:sz w:val="24"/>
          <w:szCs w:val="24"/>
          <w:shd w:val="clear" w:color="auto" w:fill="FFFFFF"/>
        </w:rPr>
        <w:t xml:space="preserve"> which He set before us by </w:t>
      </w:r>
      <w:r w:rsidR="00213C80" w:rsidRPr="00DC79A6">
        <w:rPr>
          <w:rFonts w:asciiTheme="minorBidi" w:hAnsiTheme="minorBidi" w:cstheme="minorBidi"/>
          <w:color w:val="000000"/>
          <w:sz w:val="24"/>
          <w:szCs w:val="24"/>
          <w:shd w:val="clear" w:color="auto" w:fill="FFFFFF"/>
        </w:rPr>
        <w:t xml:space="preserve">the hand of </w:t>
      </w:r>
      <w:r w:rsidRPr="00DC79A6">
        <w:rPr>
          <w:rFonts w:asciiTheme="minorBidi" w:hAnsiTheme="minorBidi" w:cstheme="minorBidi"/>
          <w:color w:val="000000"/>
          <w:sz w:val="24"/>
          <w:szCs w:val="24"/>
          <w:shd w:val="clear" w:color="auto" w:fill="FFFFFF"/>
        </w:rPr>
        <w:t>His servants</w:t>
      </w:r>
      <w:r w:rsidR="00213C80" w:rsidRPr="00DC79A6">
        <w:rPr>
          <w:rFonts w:asciiTheme="minorBidi" w:hAnsiTheme="minorBidi" w:cstheme="minorBidi"/>
          <w:color w:val="000000"/>
          <w:sz w:val="24"/>
          <w:szCs w:val="24"/>
          <w:shd w:val="clear" w:color="auto" w:fill="FFFFFF"/>
        </w:rPr>
        <w:t>,</w:t>
      </w:r>
      <w:r w:rsidRPr="00DC79A6">
        <w:rPr>
          <w:rFonts w:asciiTheme="minorBidi" w:hAnsiTheme="minorBidi" w:cstheme="minorBidi"/>
          <w:color w:val="000000"/>
          <w:sz w:val="24"/>
          <w:szCs w:val="24"/>
          <w:shd w:val="clear" w:color="auto" w:fill="FFFFFF"/>
        </w:rPr>
        <w:t xml:space="preserve"> the prophets.</w:t>
      </w:r>
      <w:r w:rsidRPr="00DC79A6">
        <w:rPr>
          <w:rStyle w:val="apple-converted-space"/>
          <w:rFonts w:asciiTheme="minorBidi" w:hAnsiTheme="minorBidi" w:cstheme="minorBidi"/>
          <w:color w:val="000000"/>
          <w:sz w:val="24"/>
          <w:szCs w:val="24"/>
          <w:shd w:val="clear" w:color="auto" w:fill="FFFFFF"/>
        </w:rPr>
        <w:t> </w:t>
      </w:r>
      <w:bookmarkStart w:id="7" w:name="11"/>
      <w:bookmarkEnd w:id="7"/>
      <w:r w:rsidR="00213C80" w:rsidRPr="00DC79A6">
        <w:rPr>
          <w:rFonts w:asciiTheme="minorBidi" w:hAnsiTheme="minorBidi" w:cstheme="minorBidi"/>
          <w:color w:val="000000"/>
          <w:sz w:val="24"/>
          <w:szCs w:val="24"/>
          <w:shd w:val="clear" w:color="auto" w:fill="FFFFFF"/>
        </w:rPr>
        <w:t>All of</w:t>
      </w:r>
      <w:r w:rsidRPr="00DC79A6">
        <w:rPr>
          <w:rFonts w:asciiTheme="minorBidi" w:hAnsiTheme="minorBidi" w:cstheme="minorBidi"/>
          <w:color w:val="000000"/>
          <w:sz w:val="24"/>
          <w:szCs w:val="24"/>
          <w:shd w:val="clear" w:color="auto" w:fill="FFFFFF"/>
        </w:rPr>
        <w:t xml:space="preserve"> Israel have transgressed </w:t>
      </w:r>
      <w:r w:rsidR="00213C80" w:rsidRPr="00DC79A6">
        <w:rPr>
          <w:rFonts w:asciiTheme="minorBidi" w:hAnsiTheme="minorBidi" w:cstheme="minorBidi"/>
          <w:color w:val="000000"/>
          <w:sz w:val="24"/>
          <w:szCs w:val="24"/>
          <w:shd w:val="clear" w:color="auto" w:fill="FFFFFF"/>
        </w:rPr>
        <w:t>Your Torah</w:t>
      </w:r>
      <w:r w:rsidRPr="00DC79A6">
        <w:rPr>
          <w:rFonts w:asciiTheme="minorBidi" w:hAnsiTheme="minorBidi" w:cstheme="minorBidi"/>
          <w:color w:val="000000"/>
          <w:sz w:val="24"/>
          <w:szCs w:val="24"/>
          <w:shd w:val="clear" w:color="auto" w:fill="FFFFFF"/>
        </w:rPr>
        <w:t xml:space="preserve"> and have turned aside, so as not to </w:t>
      </w:r>
      <w:r w:rsidR="00213C80" w:rsidRPr="00DC79A6">
        <w:rPr>
          <w:rFonts w:asciiTheme="minorBidi" w:hAnsiTheme="minorBidi" w:cstheme="minorBidi"/>
          <w:color w:val="000000"/>
          <w:sz w:val="24"/>
          <w:szCs w:val="24"/>
          <w:shd w:val="clear" w:color="auto" w:fill="FFFFFF"/>
        </w:rPr>
        <w:t>obey You</w:t>
      </w:r>
      <w:r w:rsidR="00D97C74" w:rsidRPr="00DC79A6">
        <w:rPr>
          <w:rFonts w:asciiTheme="minorBidi" w:hAnsiTheme="minorBidi" w:cstheme="minorBidi"/>
          <w:color w:val="000000"/>
          <w:sz w:val="24"/>
          <w:szCs w:val="24"/>
          <w:shd w:val="clear" w:color="auto" w:fill="FFFFFF"/>
        </w:rPr>
        <w:t>r</w:t>
      </w:r>
      <w:r w:rsidR="00213C80" w:rsidRPr="00DC79A6">
        <w:rPr>
          <w:rFonts w:asciiTheme="minorBidi" w:hAnsiTheme="minorBidi" w:cstheme="minorBidi"/>
          <w:color w:val="000000"/>
          <w:sz w:val="24"/>
          <w:szCs w:val="24"/>
          <w:shd w:val="clear" w:color="auto" w:fill="FFFFFF"/>
        </w:rPr>
        <w:t xml:space="preserve"> </w:t>
      </w:r>
      <w:r w:rsidRPr="00DC79A6">
        <w:rPr>
          <w:rFonts w:asciiTheme="minorBidi" w:hAnsiTheme="minorBidi" w:cstheme="minorBidi"/>
          <w:color w:val="000000"/>
          <w:sz w:val="24"/>
          <w:szCs w:val="24"/>
          <w:shd w:val="clear" w:color="auto" w:fill="FFFFFF"/>
        </w:rPr>
        <w:t xml:space="preserve">voice; and so </w:t>
      </w:r>
      <w:r w:rsidR="00FE72EC" w:rsidRPr="00DC79A6">
        <w:rPr>
          <w:rFonts w:asciiTheme="minorBidi" w:hAnsiTheme="minorBidi" w:cstheme="minorBidi"/>
          <w:color w:val="000000"/>
          <w:sz w:val="24"/>
          <w:szCs w:val="24"/>
          <w:shd w:val="clear" w:color="auto" w:fill="FFFFFF"/>
        </w:rPr>
        <w:t>the curse is poured out upon us, and the oath that is written in the Torah of Moshe, the servant of God,</w:t>
      </w:r>
      <w:r w:rsidRPr="00DC79A6">
        <w:rPr>
          <w:rFonts w:asciiTheme="minorBidi" w:hAnsiTheme="minorBidi" w:cstheme="minorBidi"/>
          <w:color w:val="000000"/>
          <w:sz w:val="24"/>
          <w:szCs w:val="24"/>
          <w:shd w:val="clear" w:color="auto" w:fill="FFFFFF"/>
        </w:rPr>
        <w:t xml:space="preserve"> for we have sinned against Him.</w:t>
      </w:r>
      <w:r w:rsidRPr="00DC79A6">
        <w:rPr>
          <w:rStyle w:val="apple-converted-space"/>
          <w:rFonts w:asciiTheme="minorBidi" w:hAnsiTheme="minorBidi" w:cstheme="minorBidi"/>
          <w:color w:val="000000"/>
          <w:sz w:val="24"/>
          <w:szCs w:val="24"/>
          <w:shd w:val="clear" w:color="auto" w:fill="FFFFFF"/>
        </w:rPr>
        <w:t> </w:t>
      </w:r>
      <w:bookmarkStart w:id="8" w:name="12"/>
      <w:bookmarkEnd w:id="8"/>
      <w:r w:rsidRPr="00DC79A6">
        <w:rPr>
          <w:rFonts w:asciiTheme="minorBidi" w:hAnsiTheme="minorBidi" w:cstheme="minorBidi"/>
          <w:color w:val="000000"/>
          <w:sz w:val="24"/>
          <w:szCs w:val="24"/>
          <w:shd w:val="clear" w:color="auto" w:fill="FFFFFF"/>
        </w:rPr>
        <w:t xml:space="preserve">And He </w:t>
      </w:r>
      <w:r w:rsidR="00FE72EC" w:rsidRPr="00DC79A6">
        <w:rPr>
          <w:rFonts w:asciiTheme="minorBidi" w:hAnsiTheme="minorBidi" w:cstheme="minorBidi"/>
          <w:color w:val="000000"/>
          <w:sz w:val="24"/>
          <w:szCs w:val="24"/>
          <w:shd w:val="clear" w:color="auto" w:fill="FFFFFF"/>
        </w:rPr>
        <w:t xml:space="preserve">has fulfilled </w:t>
      </w:r>
      <w:r w:rsidRPr="00DC79A6">
        <w:rPr>
          <w:rFonts w:asciiTheme="minorBidi" w:hAnsiTheme="minorBidi" w:cstheme="minorBidi"/>
          <w:color w:val="000000"/>
          <w:sz w:val="24"/>
          <w:szCs w:val="24"/>
          <w:shd w:val="clear" w:color="auto" w:fill="FFFFFF"/>
        </w:rPr>
        <w:t xml:space="preserve">His word, which He spoke against us, and against our judges that judged us, </w:t>
      </w:r>
      <w:r w:rsidR="00FE72EC" w:rsidRPr="00DC79A6">
        <w:rPr>
          <w:rFonts w:asciiTheme="minorBidi" w:hAnsiTheme="minorBidi" w:cstheme="minorBidi"/>
          <w:color w:val="000000"/>
          <w:sz w:val="24"/>
          <w:szCs w:val="24"/>
          <w:shd w:val="clear" w:color="auto" w:fill="FFFFFF"/>
        </w:rPr>
        <w:t xml:space="preserve">bringing upon us a great evil, such that under the entire Heaven there has not been done as has </w:t>
      </w:r>
      <w:r w:rsidRPr="00DC79A6">
        <w:rPr>
          <w:rFonts w:asciiTheme="minorBidi" w:hAnsiTheme="minorBidi" w:cstheme="minorBidi"/>
          <w:color w:val="000000"/>
          <w:sz w:val="24"/>
          <w:szCs w:val="24"/>
          <w:shd w:val="clear" w:color="auto" w:fill="FFFFFF"/>
        </w:rPr>
        <w:t xml:space="preserve">been done </w:t>
      </w:r>
      <w:r w:rsidR="005A14F5" w:rsidRPr="00DC79A6">
        <w:rPr>
          <w:rFonts w:asciiTheme="minorBidi" w:hAnsiTheme="minorBidi" w:cstheme="minorBidi"/>
          <w:color w:val="000000"/>
          <w:sz w:val="24"/>
          <w:szCs w:val="24"/>
          <w:shd w:val="clear" w:color="auto" w:fill="FFFFFF"/>
        </w:rPr>
        <w:t xml:space="preserve">in </w:t>
      </w:r>
      <w:r w:rsidRPr="00DC79A6">
        <w:rPr>
          <w:rFonts w:asciiTheme="minorBidi" w:hAnsiTheme="minorBidi" w:cstheme="minorBidi"/>
          <w:color w:val="000000"/>
          <w:sz w:val="24"/>
          <w:szCs w:val="24"/>
          <w:shd w:val="clear" w:color="auto" w:fill="FFFFFF"/>
        </w:rPr>
        <w:t>Jerusalem.</w:t>
      </w:r>
      <w:bookmarkStart w:id="9" w:name="13"/>
      <w:bookmarkEnd w:id="9"/>
      <w:r w:rsidR="005A14F5" w:rsidRPr="00DC79A6">
        <w:rPr>
          <w:rFonts w:asciiTheme="minorBidi" w:hAnsiTheme="minorBidi" w:cstheme="minorBidi"/>
          <w:color w:val="000000"/>
          <w:sz w:val="24"/>
          <w:szCs w:val="24"/>
          <w:shd w:val="clear" w:color="auto" w:fill="FFFFFF"/>
        </w:rPr>
        <w:t xml:space="preserve"> As </w:t>
      </w:r>
      <w:r w:rsidRPr="00DC79A6">
        <w:rPr>
          <w:rFonts w:asciiTheme="minorBidi" w:hAnsiTheme="minorBidi" w:cstheme="minorBidi"/>
          <w:color w:val="000000"/>
          <w:sz w:val="24"/>
          <w:szCs w:val="24"/>
          <w:shd w:val="clear" w:color="auto" w:fill="FFFFFF"/>
        </w:rPr>
        <w:t>is written in the</w:t>
      </w:r>
      <w:r w:rsidR="005A14F5" w:rsidRPr="00DC79A6">
        <w:rPr>
          <w:rFonts w:asciiTheme="minorBidi" w:hAnsiTheme="minorBidi" w:cstheme="minorBidi"/>
          <w:color w:val="000000"/>
          <w:sz w:val="24"/>
          <w:szCs w:val="24"/>
          <w:shd w:val="clear" w:color="auto" w:fill="FFFFFF"/>
        </w:rPr>
        <w:t xml:space="preserve"> Torah of Moshe</w:t>
      </w:r>
      <w:r w:rsidRPr="00DC79A6">
        <w:rPr>
          <w:rFonts w:asciiTheme="minorBidi" w:hAnsiTheme="minorBidi" w:cstheme="minorBidi"/>
          <w:color w:val="000000"/>
          <w:sz w:val="24"/>
          <w:szCs w:val="24"/>
          <w:shd w:val="clear" w:color="auto" w:fill="FFFFFF"/>
        </w:rPr>
        <w:t>, all this</w:t>
      </w:r>
      <w:r w:rsidR="005A14F5" w:rsidRPr="00DC79A6">
        <w:rPr>
          <w:rFonts w:asciiTheme="minorBidi" w:hAnsiTheme="minorBidi" w:cstheme="minorBidi"/>
          <w:color w:val="000000"/>
          <w:sz w:val="24"/>
          <w:szCs w:val="24"/>
          <w:shd w:val="clear" w:color="auto" w:fill="FFFFFF"/>
        </w:rPr>
        <w:t xml:space="preserve"> evil ha</w:t>
      </w:r>
      <w:r w:rsidRPr="00DC79A6">
        <w:rPr>
          <w:rFonts w:asciiTheme="minorBidi" w:hAnsiTheme="minorBidi" w:cstheme="minorBidi"/>
          <w:color w:val="000000"/>
          <w:sz w:val="24"/>
          <w:szCs w:val="24"/>
          <w:shd w:val="clear" w:color="auto" w:fill="FFFFFF"/>
        </w:rPr>
        <w:t xml:space="preserve">s come upon us; yet </w:t>
      </w:r>
      <w:r w:rsidR="005A14F5" w:rsidRPr="00DC79A6">
        <w:rPr>
          <w:rFonts w:asciiTheme="minorBidi" w:hAnsiTheme="minorBidi" w:cstheme="minorBidi"/>
          <w:color w:val="000000"/>
          <w:sz w:val="24"/>
          <w:szCs w:val="24"/>
          <w:shd w:val="clear" w:color="auto" w:fill="FFFFFF"/>
        </w:rPr>
        <w:t xml:space="preserve">we have not entreated </w:t>
      </w:r>
      <w:r w:rsidRPr="00DC79A6">
        <w:rPr>
          <w:rFonts w:asciiTheme="minorBidi" w:hAnsiTheme="minorBidi" w:cstheme="minorBidi"/>
          <w:color w:val="000000"/>
          <w:sz w:val="24"/>
          <w:szCs w:val="24"/>
          <w:shd w:val="clear" w:color="auto" w:fill="FFFFFF"/>
        </w:rPr>
        <w:t xml:space="preserve">the </w:t>
      </w:r>
      <w:r w:rsidR="005A14F5" w:rsidRPr="00DC79A6">
        <w:rPr>
          <w:rFonts w:asciiTheme="minorBidi" w:hAnsiTheme="minorBidi" w:cstheme="minorBidi"/>
          <w:color w:val="000000"/>
          <w:sz w:val="24"/>
          <w:szCs w:val="24"/>
          <w:shd w:val="clear" w:color="auto" w:fill="FFFFFF"/>
        </w:rPr>
        <w:t xml:space="preserve">Lord </w:t>
      </w:r>
      <w:r w:rsidRPr="00DC79A6">
        <w:rPr>
          <w:rFonts w:asciiTheme="minorBidi" w:hAnsiTheme="minorBidi" w:cstheme="minorBidi"/>
          <w:color w:val="000000"/>
          <w:sz w:val="24"/>
          <w:szCs w:val="24"/>
          <w:shd w:val="clear" w:color="auto" w:fill="FFFFFF"/>
        </w:rPr>
        <w:t xml:space="preserve">our God, that we might turn </w:t>
      </w:r>
      <w:r w:rsidR="005A14F5" w:rsidRPr="00DC79A6">
        <w:rPr>
          <w:rFonts w:asciiTheme="minorBidi" w:hAnsiTheme="minorBidi" w:cstheme="minorBidi"/>
          <w:color w:val="000000"/>
          <w:sz w:val="24"/>
          <w:szCs w:val="24"/>
          <w:shd w:val="clear" w:color="auto" w:fill="FFFFFF"/>
        </w:rPr>
        <w:t xml:space="preserve">back </w:t>
      </w:r>
      <w:r w:rsidRPr="00DC79A6">
        <w:rPr>
          <w:rFonts w:asciiTheme="minorBidi" w:hAnsiTheme="minorBidi" w:cstheme="minorBidi"/>
          <w:color w:val="000000"/>
          <w:sz w:val="24"/>
          <w:szCs w:val="24"/>
          <w:shd w:val="clear" w:color="auto" w:fill="FFFFFF"/>
        </w:rPr>
        <w:t xml:space="preserve">from our iniquities, and </w:t>
      </w:r>
      <w:r w:rsidR="005A14F5" w:rsidRPr="00DC79A6">
        <w:rPr>
          <w:rFonts w:asciiTheme="minorBidi" w:hAnsiTheme="minorBidi" w:cstheme="minorBidi"/>
          <w:color w:val="000000"/>
          <w:sz w:val="24"/>
          <w:szCs w:val="24"/>
          <w:shd w:val="clear" w:color="auto" w:fill="FFFFFF"/>
        </w:rPr>
        <w:t xml:space="preserve">understand Your </w:t>
      </w:r>
      <w:r w:rsidRPr="00DC79A6">
        <w:rPr>
          <w:rFonts w:asciiTheme="minorBidi" w:hAnsiTheme="minorBidi" w:cstheme="minorBidi"/>
          <w:color w:val="000000"/>
          <w:sz w:val="24"/>
          <w:szCs w:val="24"/>
          <w:shd w:val="clear" w:color="auto" w:fill="FFFFFF"/>
        </w:rPr>
        <w:t>truth.</w:t>
      </w:r>
      <w:bookmarkStart w:id="10" w:name="14"/>
      <w:bookmarkEnd w:id="10"/>
      <w:r w:rsidR="005A14F5" w:rsidRPr="00DC79A6">
        <w:rPr>
          <w:rFonts w:asciiTheme="minorBidi" w:hAnsiTheme="minorBidi" w:cstheme="minorBidi"/>
          <w:color w:val="000000"/>
          <w:sz w:val="24"/>
          <w:szCs w:val="24"/>
          <w:shd w:val="clear" w:color="auto" w:fill="FFFFFF"/>
        </w:rPr>
        <w:t xml:space="preserve"> </w:t>
      </w:r>
      <w:r w:rsidR="00AD21B3" w:rsidRPr="00DC79A6">
        <w:rPr>
          <w:rFonts w:asciiTheme="minorBidi" w:hAnsiTheme="minorBidi" w:cstheme="minorBidi"/>
          <w:color w:val="000000"/>
          <w:sz w:val="24"/>
          <w:szCs w:val="24"/>
          <w:shd w:val="clear" w:color="auto" w:fill="FFFFFF"/>
        </w:rPr>
        <w:t>Therefore</w:t>
      </w:r>
      <w:r w:rsidR="007D3A31">
        <w:rPr>
          <w:rFonts w:asciiTheme="minorBidi" w:hAnsiTheme="minorBidi" w:cstheme="minorBidi"/>
          <w:color w:val="000000"/>
          <w:sz w:val="24"/>
          <w:szCs w:val="24"/>
          <w:shd w:val="clear" w:color="auto" w:fill="FFFFFF"/>
        </w:rPr>
        <w:t>,</w:t>
      </w:r>
      <w:r w:rsidR="00AD21B3" w:rsidRPr="00DC79A6">
        <w:rPr>
          <w:rFonts w:asciiTheme="minorBidi" w:hAnsiTheme="minorBidi" w:cstheme="minorBidi"/>
          <w:color w:val="000000"/>
          <w:sz w:val="24"/>
          <w:szCs w:val="24"/>
          <w:shd w:val="clear" w:color="auto" w:fill="FFFFFF"/>
        </w:rPr>
        <w:t xml:space="preserve"> the Lord watched over </w:t>
      </w:r>
      <w:r w:rsidR="007D3A31">
        <w:rPr>
          <w:rFonts w:asciiTheme="minorBidi" w:hAnsiTheme="minorBidi" w:cstheme="minorBidi"/>
          <w:color w:val="000000"/>
          <w:sz w:val="24"/>
          <w:szCs w:val="24"/>
          <w:shd w:val="clear" w:color="auto" w:fill="FFFFFF"/>
        </w:rPr>
        <w:t>the evil</w:t>
      </w:r>
      <w:r w:rsidRPr="00DC79A6">
        <w:rPr>
          <w:rFonts w:asciiTheme="minorBidi" w:hAnsiTheme="minorBidi" w:cstheme="minorBidi"/>
          <w:color w:val="000000"/>
          <w:sz w:val="24"/>
          <w:szCs w:val="24"/>
          <w:shd w:val="clear" w:color="auto" w:fill="FFFFFF"/>
        </w:rPr>
        <w:t xml:space="preserve"> and brought it upon us; for the </w:t>
      </w:r>
      <w:r w:rsidR="00AD21B3" w:rsidRPr="00DC79A6">
        <w:rPr>
          <w:rFonts w:asciiTheme="minorBidi" w:hAnsiTheme="minorBidi" w:cstheme="minorBidi"/>
          <w:color w:val="000000"/>
          <w:sz w:val="24"/>
          <w:szCs w:val="24"/>
          <w:shd w:val="clear" w:color="auto" w:fill="FFFFFF"/>
        </w:rPr>
        <w:t xml:space="preserve">Lord </w:t>
      </w:r>
      <w:r w:rsidRPr="00DC79A6">
        <w:rPr>
          <w:rFonts w:asciiTheme="minorBidi" w:hAnsiTheme="minorBidi" w:cstheme="minorBidi"/>
          <w:color w:val="000000"/>
          <w:sz w:val="24"/>
          <w:szCs w:val="24"/>
          <w:shd w:val="clear" w:color="auto" w:fill="FFFFFF"/>
        </w:rPr>
        <w:t xml:space="preserve">our God is righteous in all His works which He </w:t>
      </w:r>
      <w:r w:rsidR="00AD21B3" w:rsidRPr="00DC79A6">
        <w:rPr>
          <w:rFonts w:asciiTheme="minorBidi" w:hAnsiTheme="minorBidi" w:cstheme="minorBidi"/>
          <w:color w:val="000000"/>
          <w:sz w:val="24"/>
          <w:szCs w:val="24"/>
          <w:shd w:val="clear" w:color="auto" w:fill="FFFFFF"/>
        </w:rPr>
        <w:t xml:space="preserve">has </w:t>
      </w:r>
      <w:r w:rsidRPr="00DC79A6">
        <w:rPr>
          <w:rFonts w:asciiTheme="minorBidi" w:hAnsiTheme="minorBidi" w:cstheme="minorBidi"/>
          <w:color w:val="000000"/>
          <w:sz w:val="24"/>
          <w:szCs w:val="24"/>
          <w:shd w:val="clear" w:color="auto" w:fill="FFFFFF"/>
        </w:rPr>
        <w:t>done, and we have not</w:t>
      </w:r>
      <w:r w:rsidR="00AD21B3" w:rsidRPr="00DC79A6">
        <w:rPr>
          <w:rFonts w:asciiTheme="minorBidi" w:hAnsiTheme="minorBidi" w:cstheme="minorBidi"/>
          <w:color w:val="000000"/>
          <w:sz w:val="24"/>
          <w:szCs w:val="24"/>
          <w:shd w:val="clear" w:color="auto" w:fill="FFFFFF"/>
        </w:rPr>
        <w:t xml:space="preserve"> obeyed Him</w:t>
      </w:r>
      <w:r w:rsidRPr="00DC79A6">
        <w:rPr>
          <w:rFonts w:asciiTheme="minorBidi" w:hAnsiTheme="minorBidi" w:cstheme="minorBidi"/>
          <w:color w:val="000000"/>
          <w:sz w:val="24"/>
          <w:szCs w:val="24"/>
          <w:shd w:val="clear" w:color="auto" w:fill="FFFFFF"/>
        </w:rPr>
        <w:t>.</w:t>
      </w:r>
      <w:bookmarkStart w:id="11" w:name="15"/>
      <w:bookmarkEnd w:id="11"/>
      <w:r w:rsidR="00AD21B3" w:rsidRPr="00DC79A6">
        <w:rPr>
          <w:rFonts w:asciiTheme="minorBidi" w:hAnsiTheme="minorBidi" w:cstheme="minorBidi"/>
          <w:color w:val="000000"/>
          <w:sz w:val="24"/>
          <w:szCs w:val="24"/>
          <w:shd w:val="clear" w:color="auto" w:fill="FFFFFF"/>
        </w:rPr>
        <w:t xml:space="preserve"> And now, </w:t>
      </w:r>
      <w:r w:rsidRPr="00DC79A6">
        <w:rPr>
          <w:rFonts w:asciiTheme="minorBidi" w:hAnsiTheme="minorBidi" w:cstheme="minorBidi"/>
          <w:color w:val="000000"/>
          <w:sz w:val="24"/>
          <w:szCs w:val="24"/>
          <w:shd w:val="clear" w:color="auto" w:fill="FFFFFF"/>
        </w:rPr>
        <w:t xml:space="preserve">Lord our God, </w:t>
      </w:r>
      <w:r w:rsidR="00AD21B3" w:rsidRPr="00DC79A6">
        <w:rPr>
          <w:rFonts w:asciiTheme="minorBidi" w:hAnsiTheme="minorBidi" w:cstheme="minorBidi"/>
          <w:color w:val="000000"/>
          <w:sz w:val="24"/>
          <w:szCs w:val="24"/>
          <w:shd w:val="clear" w:color="auto" w:fill="FFFFFF"/>
        </w:rPr>
        <w:t xml:space="preserve">You having brought </w:t>
      </w:r>
      <w:r w:rsidRPr="00DC79A6">
        <w:rPr>
          <w:rFonts w:asciiTheme="minorBidi" w:hAnsiTheme="minorBidi" w:cstheme="minorBidi"/>
          <w:color w:val="000000"/>
          <w:sz w:val="24"/>
          <w:szCs w:val="24"/>
          <w:shd w:val="clear" w:color="auto" w:fill="FFFFFF"/>
        </w:rPr>
        <w:t xml:space="preserve">forth </w:t>
      </w:r>
      <w:r w:rsidR="00AD21B3" w:rsidRPr="00DC79A6">
        <w:rPr>
          <w:rFonts w:asciiTheme="minorBidi" w:hAnsiTheme="minorBidi" w:cstheme="minorBidi"/>
          <w:color w:val="000000"/>
          <w:sz w:val="24"/>
          <w:szCs w:val="24"/>
          <w:shd w:val="clear" w:color="auto" w:fill="FFFFFF"/>
        </w:rPr>
        <w:t xml:space="preserve">Your people </w:t>
      </w:r>
      <w:r w:rsidRPr="00DC79A6">
        <w:rPr>
          <w:rFonts w:asciiTheme="minorBidi" w:hAnsiTheme="minorBidi" w:cstheme="minorBidi"/>
          <w:color w:val="000000"/>
          <w:sz w:val="24"/>
          <w:szCs w:val="24"/>
          <w:shd w:val="clear" w:color="auto" w:fill="FFFFFF"/>
        </w:rPr>
        <w:t>out of the land of Egypt with a mighty hand, and</w:t>
      </w:r>
      <w:r w:rsidR="00AD21B3" w:rsidRPr="00DC79A6">
        <w:rPr>
          <w:rFonts w:asciiTheme="minorBidi" w:hAnsiTheme="minorBidi" w:cstheme="minorBidi"/>
          <w:color w:val="000000"/>
          <w:sz w:val="24"/>
          <w:szCs w:val="24"/>
          <w:shd w:val="clear" w:color="auto" w:fill="FFFFFF"/>
        </w:rPr>
        <w:t xml:space="preserve"> having made You</w:t>
      </w:r>
      <w:r w:rsidR="007D3A31">
        <w:rPr>
          <w:rFonts w:asciiTheme="minorBidi" w:hAnsiTheme="minorBidi" w:cstheme="minorBidi"/>
          <w:color w:val="000000"/>
          <w:sz w:val="24"/>
          <w:szCs w:val="24"/>
          <w:shd w:val="clear" w:color="auto" w:fill="FFFFFF"/>
        </w:rPr>
        <w:t>rself renowned, as at this day –</w:t>
      </w:r>
      <w:r w:rsidRPr="00DC79A6">
        <w:rPr>
          <w:rFonts w:asciiTheme="minorBidi" w:hAnsiTheme="minorBidi" w:cstheme="minorBidi"/>
          <w:color w:val="000000"/>
          <w:sz w:val="24"/>
          <w:szCs w:val="24"/>
          <w:shd w:val="clear" w:color="auto" w:fill="FFFFFF"/>
        </w:rPr>
        <w:t xml:space="preserve"> we have sinned, we have </w:t>
      </w:r>
      <w:r w:rsidR="00AD21B3" w:rsidRPr="00DC79A6">
        <w:rPr>
          <w:rFonts w:asciiTheme="minorBidi" w:hAnsiTheme="minorBidi" w:cstheme="minorBidi"/>
          <w:color w:val="000000"/>
          <w:sz w:val="24"/>
          <w:szCs w:val="24"/>
          <w:shd w:val="clear" w:color="auto" w:fill="FFFFFF"/>
        </w:rPr>
        <w:t xml:space="preserve">acted </w:t>
      </w:r>
      <w:r w:rsidRPr="00DC79A6">
        <w:rPr>
          <w:rFonts w:asciiTheme="minorBidi" w:hAnsiTheme="minorBidi" w:cstheme="minorBidi"/>
          <w:color w:val="000000"/>
          <w:sz w:val="24"/>
          <w:szCs w:val="24"/>
          <w:shd w:val="clear" w:color="auto" w:fill="FFFFFF"/>
        </w:rPr>
        <w:t>wickedly.</w:t>
      </w:r>
      <w:r w:rsidR="00AD21B3" w:rsidRPr="00DC79A6">
        <w:rPr>
          <w:rFonts w:asciiTheme="minorBidi" w:hAnsiTheme="minorBidi" w:cstheme="minorBidi"/>
          <w:color w:val="000000"/>
          <w:sz w:val="24"/>
          <w:szCs w:val="24"/>
          <w:shd w:val="clear" w:color="auto" w:fill="FFFFFF"/>
        </w:rPr>
        <w:t xml:space="preserve"> (9:2-15)</w:t>
      </w:r>
    </w:p>
    <w:p w14:paraId="20DC292D" w14:textId="77777777" w:rsidR="007D3A31" w:rsidRDefault="007D3A31" w:rsidP="00962E81">
      <w:pPr>
        <w:pStyle w:val="aa"/>
        <w:widowControl w:val="0"/>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p>
    <w:p w14:paraId="39247219" w14:textId="77777777" w:rsidR="00AD21B3" w:rsidRPr="00DC79A6" w:rsidRDefault="00AD21B3" w:rsidP="00962E81">
      <w:pPr>
        <w:pStyle w:val="aa"/>
        <w:widowControl w:val="0"/>
        <w:bidi w:val="0"/>
        <w:spacing w:after="0" w:line="240" w:lineRule="auto"/>
        <w:ind w:firstLine="720"/>
        <w:jc w:val="both"/>
        <w:rPr>
          <w:rStyle w:val="apple-converted-space"/>
          <w:rFonts w:asciiTheme="minorBidi" w:hAnsiTheme="minorBidi" w:cstheme="minorBidi"/>
          <w:color w:val="000000"/>
          <w:sz w:val="24"/>
          <w:szCs w:val="24"/>
          <w:shd w:val="clear" w:color="auto" w:fill="FFFFFF"/>
        </w:rPr>
      </w:pPr>
      <w:r w:rsidRPr="00DC79A6">
        <w:rPr>
          <w:rStyle w:val="apple-converted-space"/>
          <w:rFonts w:asciiTheme="minorBidi" w:hAnsiTheme="minorBidi" w:cstheme="minorBidi"/>
          <w:color w:val="000000"/>
          <w:sz w:val="24"/>
          <w:szCs w:val="24"/>
          <w:shd w:val="clear" w:color="auto" w:fill="FFFFFF"/>
        </w:rPr>
        <w:t>Daniel's confession then becomes a plea:</w:t>
      </w:r>
    </w:p>
    <w:p w14:paraId="4639FF40" w14:textId="77777777" w:rsidR="00F15667" w:rsidRDefault="00F15667" w:rsidP="00962E81">
      <w:pPr>
        <w:pStyle w:val="aa"/>
        <w:widowControl w:val="0"/>
        <w:bidi w:val="0"/>
        <w:spacing w:after="0" w:line="240" w:lineRule="auto"/>
        <w:ind w:left="720" w:hanging="11"/>
        <w:jc w:val="both"/>
        <w:rPr>
          <w:rStyle w:val="apple-converted-space"/>
          <w:rFonts w:asciiTheme="minorBidi" w:hAnsiTheme="minorBidi" w:cstheme="minorBidi"/>
          <w:color w:val="000000"/>
          <w:sz w:val="24"/>
          <w:szCs w:val="24"/>
          <w:shd w:val="clear" w:color="auto" w:fill="FFFFFF"/>
        </w:rPr>
      </w:pPr>
    </w:p>
    <w:p w14:paraId="3A020FBE" w14:textId="77777777" w:rsidR="00151360" w:rsidRPr="00DC79A6" w:rsidRDefault="00AD21B3"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O Lord, according to all Your righteousness, I pray You, let Your anger and Your fury be turned away from Your city Jerusalem, Your holy mountain; because for our sins, and for the iniquities of our fathers, Jerusalem and Your people have become a reproach to all who are round about us.</w:t>
      </w:r>
      <w:bookmarkStart w:id="12" w:name="17"/>
      <w:bookmarkEnd w:id="12"/>
      <w:r w:rsidRPr="00DC79A6">
        <w:rPr>
          <w:rFonts w:asciiTheme="minorBidi" w:hAnsiTheme="minorBidi" w:cstheme="minorBidi"/>
          <w:b/>
          <w:bCs w:val="0"/>
          <w:color w:val="000000"/>
          <w:sz w:val="24"/>
          <w:szCs w:val="24"/>
          <w:shd w:val="clear" w:color="auto" w:fill="FFFFFF"/>
        </w:rPr>
        <w:t xml:space="preserve"> </w:t>
      </w:r>
      <w:r w:rsidRPr="00DC79A6">
        <w:rPr>
          <w:rFonts w:asciiTheme="minorBidi" w:hAnsiTheme="minorBidi" w:cstheme="minorBidi"/>
          <w:color w:val="000000"/>
          <w:sz w:val="24"/>
          <w:szCs w:val="24"/>
          <w:shd w:val="clear" w:color="auto" w:fill="FFFFFF"/>
        </w:rPr>
        <w:t xml:space="preserve">And now, our God, </w:t>
      </w:r>
      <w:r w:rsidR="00151360" w:rsidRPr="00DC79A6">
        <w:rPr>
          <w:rFonts w:asciiTheme="minorBidi" w:hAnsiTheme="minorBidi" w:cstheme="minorBidi"/>
          <w:color w:val="000000"/>
          <w:sz w:val="24"/>
          <w:szCs w:val="24"/>
          <w:shd w:val="clear" w:color="auto" w:fill="FFFFFF"/>
        </w:rPr>
        <w:t xml:space="preserve">hear </w:t>
      </w:r>
      <w:r w:rsidRPr="00DC79A6">
        <w:rPr>
          <w:rFonts w:asciiTheme="minorBidi" w:hAnsiTheme="minorBidi" w:cstheme="minorBidi"/>
          <w:color w:val="000000"/>
          <w:sz w:val="24"/>
          <w:szCs w:val="24"/>
          <w:shd w:val="clear" w:color="auto" w:fill="FFFFFF"/>
        </w:rPr>
        <w:t xml:space="preserve">the prayer of </w:t>
      </w:r>
      <w:r w:rsidR="00151360" w:rsidRPr="00DC79A6">
        <w:rPr>
          <w:rFonts w:asciiTheme="minorBidi" w:hAnsiTheme="minorBidi" w:cstheme="minorBidi"/>
          <w:color w:val="000000"/>
          <w:sz w:val="24"/>
          <w:szCs w:val="24"/>
          <w:shd w:val="clear" w:color="auto" w:fill="FFFFFF"/>
        </w:rPr>
        <w:t xml:space="preserve">Your </w:t>
      </w:r>
      <w:r w:rsidR="007D3A31">
        <w:rPr>
          <w:rFonts w:asciiTheme="minorBidi" w:hAnsiTheme="minorBidi" w:cstheme="minorBidi"/>
          <w:color w:val="000000"/>
          <w:sz w:val="24"/>
          <w:szCs w:val="24"/>
          <w:shd w:val="clear" w:color="auto" w:fill="FFFFFF"/>
        </w:rPr>
        <w:t>servant</w:t>
      </w:r>
      <w:r w:rsidRPr="00DC79A6">
        <w:rPr>
          <w:rFonts w:asciiTheme="minorBidi" w:hAnsiTheme="minorBidi" w:cstheme="minorBidi"/>
          <w:color w:val="000000"/>
          <w:sz w:val="24"/>
          <w:szCs w:val="24"/>
          <w:shd w:val="clear" w:color="auto" w:fill="FFFFFF"/>
        </w:rPr>
        <w:t xml:space="preserve"> and his supplications, and cause </w:t>
      </w:r>
      <w:r w:rsidR="00151360" w:rsidRPr="00DC79A6">
        <w:rPr>
          <w:rFonts w:asciiTheme="minorBidi" w:hAnsiTheme="minorBidi" w:cstheme="minorBidi"/>
          <w:color w:val="000000"/>
          <w:sz w:val="24"/>
          <w:szCs w:val="24"/>
          <w:shd w:val="clear" w:color="auto" w:fill="FFFFFF"/>
        </w:rPr>
        <w:t xml:space="preserve">Your </w:t>
      </w:r>
      <w:r w:rsidRPr="00DC79A6">
        <w:rPr>
          <w:rFonts w:asciiTheme="minorBidi" w:hAnsiTheme="minorBidi" w:cstheme="minorBidi"/>
          <w:color w:val="000000"/>
          <w:sz w:val="24"/>
          <w:szCs w:val="24"/>
          <w:shd w:val="clear" w:color="auto" w:fill="FFFFFF"/>
        </w:rPr>
        <w:t xml:space="preserve">face to shine upon </w:t>
      </w:r>
      <w:r w:rsidR="00151360" w:rsidRPr="00DC79A6">
        <w:rPr>
          <w:rFonts w:asciiTheme="minorBidi" w:hAnsiTheme="minorBidi" w:cstheme="minorBidi"/>
          <w:color w:val="000000"/>
          <w:sz w:val="24"/>
          <w:szCs w:val="24"/>
          <w:shd w:val="clear" w:color="auto" w:fill="FFFFFF"/>
        </w:rPr>
        <w:t>Your S</w:t>
      </w:r>
      <w:r w:rsidRPr="00DC79A6">
        <w:rPr>
          <w:rFonts w:asciiTheme="minorBidi" w:hAnsiTheme="minorBidi" w:cstheme="minorBidi"/>
          <w:color w:val="000000"/>
          <w:sz w:val="24"/>
          <w:szCs w:val="24"/>
          <w:shd w:val="clear" w:color="auto" w:fill="FFFFFF"/>
        </w:rPr>
        <w:t>anctuary that is desolate, for the Lord's sake.</w:t>
      </w:r>
      <w:bookmarkStart w:id="13" w:name="18"/>
      <w:bookmarkEnd w:id="13"/>
      <w:r w:rsidRPr="00DC79A6">
        <w:rPr>
          <w:rStyle w:val="apple-converted-space"/>
          <w:rFonts w:asciiTheme="minorBidi" w:hAnsiTheme="minorBidi" w:cstheme="minorBidi"/>
          <w:color w:val="000000"/>
          <w:sz w:val="24"/>
          <w:szCs w:val="24"/>
          <w:shd w:val="clear" w:color="auto" w:fill="FFFFFF"/>
        </w:rPr>
        <w:t> </w:t>
      </w:r>
      <w:r w:rsidR="00151360" w:rsidRPr="00DC79A6">
        <w:rPr>
          <w:rFonts w:asciiTheme="minorBidi" w:hAnsiTheme="minorBidi" w:cstheme="minorBidi"/>
          <w:color w:val="000000"/>
          <w:sz w:val="24"/>
          <w:szCs w:val="24"/>
          <w:shd w:val="clear" w:color="auto" w:fill="FFFFFF"/>
        </w:rPr>
        <w:t>My Lord</w:t>
      </w:r>
      <w:r w:rsidRPr="00DC79A6">
        <w:rPr>
          <w:rFonts w:asciiTheme="minorBidi" w:hAnsiTheme="minorBidi" w:cstheme="minorBidi"/>
          <w:color w:val="000000"/>
          <w:sz w:val="24"/>
          <w:szCs w:val="24"/>
          <w:shd w:val="clear" w:color="auto" w:fill="FFFFFF"/>
        </w:rPr>
        <w:t xml:space="preserve">, incline </w:t>
      </w:r>
      <w:r w:rsidR="00151360" w:rsidRPr="00DC79A6">
        <w:rPr>
          <w:rFonts w:asciiTheme="minorBidi" w:hAnsiTheme="minorBidi" w:cstheme="minorBidi"/>
          <w:color w:val="000000"/>
          <w:sz w:val="24"/>
          <w:szCs w:val="24"/>
          <w:shd w:val="clear" w:color="auto" w:fill="FFFFFF"/>
        </w:rPr>
        <w:t>Your ear</w:t>
      </w:r>
      <w:r w:rsidRPr="00DC79A6">
        <w:rPr>
          <w:rFonts w:asciiTheme="minorBidi" w:hAnsiTheme="minorBidi" w:cstheme="minorBidi"/>
          <w:color w:val="000000"/>
          <w:sz w:val="24"/>
          <w:szCs w:val="24"/>
          <w:shd w:val="clear" w:color="auto" w:fill="FFFFFF"/>
        </w:rPr>
        <w:t xml:space="preserve"> and hear; open </w:t>
      </w:r>
      <w:r w:rsidR="00151360" w:rsidRPr="00DC79A6">
        <w:rPr>
          <w:rFonts w:asciiTheme="minorBidi" w:hAnsiTheme="minorBidi" w:cstheme="minorBidi"/>
          <w:color w:val="000000"/>
          <w:sz w:val="24"/>
          <w:szCs w:val="24"/>
          <w:shd w:val="clear" w:color="auto" w:fill="FFFFFF"/>
        </w:rPr>
        <w:t>Your eyes</w:t>
      </w:r>
      <w:r w:rsidRPr="00DC79A6">
        <w:rPr>
          <w:rFonts w:asciiTheme="minorBidi" w:hAnsiTheme="minorBidi" w:cstheme="minorBidi"/>
          <w:color w:val="000000"/>
          <w:sz w:val="24"/>
          <w:szCs w:val="24"/>
          <w:shd w:val="clear" w:color="auto" w:fill="FFFFFF"/>
        </w:rPr>
        <w:t xml:space="preserve"> and </w:t>
      </w:r>
      <w:r w:rsidR="00151360" w:rsidRPr="00DC79A6">
        <w:rPr>
          <w:rFonts w:asciiTheme="minorBidi" w:hAnsiTheme="minorBidi" w:cstheme="minorBidi"/>
          <w:color w:val="000000"/>
          <w:sz w:val="24"/>
          <w:szCs w:val="24"/>
          <w:shd w:val="clear" w:color="auto" w:fill="FFFFFF"/>
        </w:rPr>
        <w:t xml:space="preserve">see </w:t>
      </w:r>
      <w:r w:rsidRPr="00DC79A6">
        <w:rPr>
          <w:rFonts w:asciiTheme="minorBidi" w:hAnsiTheme="minorBidi" w:cstheme="minorBidi"/>
          <w:color w:val="000000"/>
          <w:sz w:val="24"/>
          <w:szCs w:val="24"/>
          <w:shd w:val="clear" w:color="auto" w:fill="FFFFFF"/>
        </w:rPr>
        <w:t xml:space="preserve">our desolations, and the city </w:t>
      </w:r>
      <w:r w:rsidR="00151360" w:rsidRPr="00DC79A6">
        <w:rPr>
          <w:rFonts w:asciiTheme="minorBidi" w:hAnsiTheme="minorBidi" w:cstheme="minorBidi"/>
          <w:color w:val="000000"/>
          <w:sz w:val="24"/>
          <w:szCs w:val="24"/>
          <w:shd w:val="clear" w:color="auto" w:fill="FFFFFF"/>
        </w:rPr>
        <w:lastRenderedPageBreak/>
        <w:t>which is called by Your Name</w:t>
      </w:r>
      <w:r w:rsidRPr="00DC79A6">
        <w:rPr>
          <w:rFonts w:asciiTheme="minorBidi" w:hAnsiTheme="minorBidi" w:cstheme="minorBidi"/>
          <w:color w:val="000000"/>
          <w:sz w:val="24"/>
          <w:szCs w:val="24"/>
          <w:shd w:val="clear" w:color="auto" w:fill="FFFFFF"/>
        </w:rPr>
        <w:t xml:space="preserve">; for </w:t>
      </w:r>
      <w:r w:rsidR="00151360" w:rsidRPr="00DC79A6">
        <w:rPr>
          <w:rFonts w:asciiTheme="minorBidi" w:hAnsiTheme="minorBidi" w:cstheme="minorBidi"/>
          <w:color w:val="000000"/>
          <w:sz w:val="24"/>
          <w:szCs w:val="24"/>
          <w:shd w:val="clear" w:color="auto" w:fill="FFFFFF"/>
        </w:rPr>
        <w:t xml:space="preserve">it is not because of our righteousness that </w:t>
      </w:r>
      <w:r w:rsidRPr="00DC79A6">
        <w:rPr>
          <w:rFonts w:asciiTheme="minorBidi" w:hAnsiTheme="minorBidi" w:cstheme="minorBidi"/>
          <w:color w:val="000000"/>
          <w:sz w:val="24"/>
          <w:szCs w:val="24"/>
          <w:shd w:val="clear" w:color="auto" w:fill="FFFFFF"/>
        </w:rPr>
        <w:t xml:space="preserve">we present our supplications before </w:t>
      </w:r>
      <w:r w:rsidR="00151360" w:rsidRPr="00DC79A6">
        <w:rPr>
          <w:rFonts w:asciiTheme="minorBidi" w:hAnsiTheme="minorBidi" w:cstheme="minorBidi"/>
          <w:color w:val="000000"/>
          <w:sz w:val="24"/>
          <w:szCs w:val="24"/>
          <w:shd w:val="clear" w:color="auto" w:fill="FFFFFF"/>
        </w:rPr>
        <w:t xml:space="preserve">You, but rather </w:t>
      </w:r>
      <w:r w:rsidRPr="00DC79A6">
        <w:rPr>
          <w:rFonts w:asciiTheme="minorBidi" w:hAnsiTheme="minorBidi" w:cstheme="minorBidi"/>
          <w:color w:val="000000"/>
          <w:sz w:val="24"/>
          <w:szCs w:val="24"/>
          <w:shd w:val="clear" w:color="auto" w:fill="FFFFFF"/>
        </w:rPr>
        <w:t xml:space="preserve">because of </w:t>
      </w:r>
      <w:r w:rsidR="00151360" w:rsidRPr="00DC79A6">
        <w:rPr>
          <w:rFonts w:asciiTheme="minorBidi" w:hAnsiTheme="minorBidi" w:cstheme="minorBidi"/>
          <w:color w:val="000000"/>
          <w:sz w:val="24"/>
          <w:szCs w:val="24"/>
          <w:shd w:val="clear" w:color="auto" w:fill="FFFFFF"/>
        </w:rPr>
        <w:t xml:space="preserve">Your </w:t>
      </w:r>
      <w:r w:rsidRPr="00DC79A6">
        <w:rPr>
          <w:rFonts w:asciiTheme="minorBidi" w:hAnsiTheme="minorBidi" w:cstheme="minorBidi"/>
          <w:color w:val="000000"/>
          <w:sz w:val="24"/>
          <w:szCs w:val="24"/>
          <w:shd w:val="clear" w:color="auto" w:fill="FFFFFF"/>
        </w:rPr>
        <w:t>great compassions.</w:t>
      </w:r>
      <w:bookmarkStart w:id="14" w:name="19"/>
      <w:bookmarkEnd w:id="14"/>
      <w:r w:rsidR="00151360" w:rsidRPr="00DC79A6">
        <w:rPr>
          <w:rFonts w:asciiTheme="minorBidi" w:hAnsiTheme="minorBidi" w:cstheme="minorBidi"/>
          <w:color w:val="000000"/>
          <w:sz w:val="24"/>
          <w:szCs w:val="24"/>
          <w:shd w:val="clear" w:color="auto" w:fill="FFFFFF"/>
        </w:rPr>
        <w:t xml:space="preserve"> O Lord, hear; O Lord, forgive;</w:t>
      </w:r>
      <w:r w:rsidRPr="00DC79A6">
        <w:rPr>
          <w:rFonts w:asciiTheme="minorBidi" w:hAnsiTheme="minorBidi" w:cstheme="minorBidi"/>
          <w:color w:val="000000"/>
          <w:sz w:val="24"/>
          <w:szCs w:val="24"/>
          <w:shd w:val="clear" w:color="auto" w:fill="FFFFFF"/>
        </w:rPr>
        <w:t xml:space="preserve"> O Lord, </w:t>
      </w:r>
      <w:r w:rsidR="00151360" w:rsidRPr="00DC79A6">
        <w:rPr>
          <w:rFonts w:asciiTheme="minorBidi" w:hAnsiTheme="minorBidi" w:cstheme="minorBidi"/>
          <w:color w:val="000000"/>
          <w:sz w:val="24"/>
          <w:szCs w:val="24"/>
          <w:shd w:val="clear" w:color="auto" w:fill="FFFFFF"/>
        </w:rPr>
        <w:t>listen and act</w:t>
      </w:r>
      <w:r w:rsidRPr="00DC79A6">
        <w:rPr>
          <w:rFonts w:asciiTheme="minorBidi" w:hAnsiTheme="minorBidi" w:cstheme="minorBidi"/>
          <w:color w:val="000000"/>
          <w:sz w:val="24"/>
          <w:szCs w:val="24"/>
          <w:shd w:val="clear" w:color="auto" w:fill="FFFFFF"/>
        </w:rPr>
        <w:t>;</w:t>
      </w:r>
      <w:r w:rsidR="00151360" w:rsidRPr="00DC79A6">
        <w:rPr>
          <w:rFonts w:asciiTheme="minorBidi" w:hAnsiTheme="minorBidi" w:cstheme="minorBidi"/>
          <w:color w:val="000000"/>
          <w:sz w:val="24"/>
          <w:szCs w:val="24"/>
          <w:shd w:val="clear" w:color="auto" w:fill="FFFFFF"/>
        </w:rPr>
        <w:t xml:space="preserve"> do not delay,</w:t>
      </w:r>
      <w:r w:rsidRPr="00DC79A6">
        <w:rPr>
          <w:rFonts w:asciiTheme="minorBidi" w:hAnsiTheme="minorBidi" w:cstheme="minorBidi"/>
          <w:color w:val="000000"/>
          <w:sz w:val="24"/>
          <w:szCs w:val="24"/>
          <w:shd w:val="clear" w:color="auto" w:fill="FFFFFF"/>
        </w:rPr>
        <w:t xml:space="preserve"> for </w:t>
      </w:r>
      <w:r w:rsidR="00151360" w:rsidRPr="00DC79A6">
        <w:rPr>
          <w:rFonts w:asciiTheme="minorBidi" w:hAnsiTheme="minorBidi" w:cstheme="minorBidi"/>
          <w:color w:val="000000"/>
          <w:sz w:val="24"/>
          <w:szCs w:val="24"/>
          <w:shd w:val="clear" w:color="auto" w:fill="FFFFFF"/>
        </w:rPr>
        <w:t xml:space="preserve">Your </w:t>
      </w:r>
      <w:r w:rsidRPr="00DC79A6">
        <w:rPr>
          <w:rFonts w:asciiTheme="minorBidi" w:hAnsiTheme="minorBidi" w:cstheme="minorBidi"/>
          <w:color w:val="000000"/>
          <w:sz w:val="24"/>
          <w:szCs w:val="24"/>
          <w:shd w:val="clear" w:color="auto" w:fill="FFFFFF"/>
        </w:rPr>
        <w:t xml:space="preserve">own sake, O my God, </w:t>
      </w:r>
      <w:r w:rsidR="00151360" w:rsidRPr="00DC79A6">
        <w:rPr>
          <w:rFonts w:asciiTheme="minorBidi" w:hAnsiTheme="minorBidi" w:cstheme="minorBidi"/>
          <w:color w:val="000000"/>
          <w:sz w:val="24"/>
          <w:szCs w:val="24"/>
          <w:shd w:val="clear" w:color="auto" w:fill="FFFFFF"/>
        </w:rPr>
        <w:t xml:space="preserve">for Your city and Your </w:t>
      </w:r>
      <w:r w:rsidR="007D3A31">
        <w:rPr>
          <w:rFonts w:asciiTheme="minorBidi" w:hAnsiTheme="minorBidi" w:cstheme="minorBidi"/>
          <w:color w:val="000000"/>
          <w:sz w:val="24"/>
          <w:szCs w:val="24"/>
          <w:shd w:val="clear" w:color="auto" w:fill="FFFFFF"/>
        </w:rPr>
        <w:t>people are called by Your Name.</w:t>
      </w:r>
      <w:r w:rsidR="00151360" w:rsidRPr="00DC79A6">
        <w:rPr>
          <w:rFonts w:asciiTheme="minorBidi" w:hAnsiTheme="minorBidi" w:cstheme="minorBidi"/>
          <w:color w:val="000000"/>
          <w:sz w:val="24"/>
          <w:szCs w:val="24"/>
          <w:shd w:val="clear" w:color="auto" w:fill="FFFFFF"/>
        </w:rPr>
        <w:t xml:space="preserve"> (9:16-19)</w:t>
      </w:r>
    </w:p>
    <w:p w14:paraId="7C22CF86" w14:textId="77777777" w:rsidR="00F15667" w:rsidRDefault="00F15667" w:rsidP="00962E81">
      <w:pPr>
        <w:pStyle w:val="aa"/>
        <w:widowControl w:val="0"/>
        <w:bidi w:val="0"/>
        <w:spacing w:after="0" w:line="240" w:lineRule="auto"/>
        <w:ind w:firstLine="426"/>
        <w:jc w:val="both"/>
        <w:rPr>
          <w:rFonts w:asciiTheme="minorBidi" w:hAnsiTheme="minorBidi" w:cstheme="minorBidi"/>
          <w:noProof w:val="0"/>
          <w:sz w:val="24"/>
          <w:szCs w:val="24"/>
        </w:rPr>
      </w:pPr>
    </w:p>
    <w:p w14:paraId="5E805046" w14:textId="77777777" w:rsidR="002F085D" w:rsidRDefault="00151360" w:rsidP="00962E81">
      <w:pPr>
        <w:pStyle w:val="aa"/>
        <w:widowControl w:val="0"/>
        <w:bidi w:val="0"/>
        <w:spacing w:after="0" w:line="240" w:lineRule="auto"/>
        <w:ind w:firstLine="720"/>
        <w:jc w:val="both"/>
        <w:rPr>
          <w:rFonts w:asciiTheme="minorBidi" w:hAnsiTheme="minorBidi" w:cstheme="minorBidi"/>
          <w:noProof w:val="0"/>
          <w:sz w:val="24"/>
          <w:szCs w:val="24"/>
        </w:rPr>
      </w:pPr>
      <w:r w:rsidRPr="00DC79A6">
        <w:rPr>
          <w:rFonts w:asciiTheme="minorBidi" w:hAnsiTheme="minorBidi" w:cstheme="minorBidi"/>
          <w:noProof w:val="0"/>
          <w:sz w:val="24"/>
          <w:szCs w:val="24"/>
        </w:rPr>
        <w:t>As quoted above, Daniel starts his prayer with the following introduction:</w:t>
      </w:r>
    </w:p>
    <w:p w14:paraId="7B946C5C" w14:textId="77777777" w:rsidR="00F15667" w:rsidRPr="00DC79A6" w:rsidRDefault="00F15667" w:rsidP="00962E81">
      <w:pPr>
        <w:pStyle w:val="aa"/>
        <w:widowControl w:val="0"/>
        <w:bidi w:val="0"/>
        <w:spacing w:after="0" w:line="240" w:lineRule="auto"/>
        <w:ind w:firstLine="720"/>
        <w:jc w:val="both"/>
        <w:rPr>
          <w:rFonts w:asciiTheme="minorBidi" w:hAnsiTheme="minorBidi" w:cstheme="minorBidi"/>
          <w:noProof w:val="0"/>
          <w:sz w:val="24"/>
          <w:szCs w:val="24"/>
        </w:rPr>
      </w:pPr>
    </w:p>
    <w:p w14:paraId="080E0AF3" w14:textId="77777777" w:rsidR="00151360" w:rsidRPr="00DC79A6" w:rsidRDefault="00151360"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In the first year of his reign I, Daniel, considered in the books the number of the years, concerning which the word of God came to Yirmiyahu, the prophet, that the desolations of Jerusale</w:t>
      </w:r>
      <w:r w:rsidR="007D3A31">
        <w:rPr>
          <w:rFonts w:asciiTheme="minorBidi" w:hAnsiTheme="minorBidi" w:cstheme="minorBidi"/>
          <w:color w:val="000000"/>
          <w:sz w:val="24"/>
          <w:szCs w:val="24"/>
          <w:shd w:val="clear" w:color="auto" w:fill="FFFFFF"/>
        </w:rPr>
        <w:t>m would last for seventy years.</w:t>
      </w:r>
      <w:r w:rsidRPr="00DC79A6">
        <w:rPr>
          <w:rFonts w:asciiTheme="minorBidi" w:hAnsiTheme="minorBidi" w:cstheme="minorBidi"/>
          <w:color w:val="000000"/>
          <w:sz w:val="24"/>
          <w:szCs w:val="24"/>
          <w:shd w:val="clear" w:color="auto" w:fill="FFFFFF"/>
        </w:rPr>
        <w:t xml:space="preserve"> (9:2)</w:t>
      </w:r>
    </w:p>
    <w:p w14:paraId="1DC6B3C4" w14:textId="77777777" w:rsidR="00F15667" w:rsidRDefault="00F15667" w:rsidP="00962E81">
      <w:pPr>
        <w:pStyle w:val="aa"/>
        <w:widowControl w:val="0"/>
        <w:bidi w:val="0"/>
        <w:spacing w:after="0" w:line="240" w:lineRule="auto"/>
        <w:ind w:firstLine="426"/>
        <w:jc w:val="both"/>
        <w:rPr>
          <w:rFonts w:asciiTheme="minorBidi" w:hAnsiTheme="minorBidi" w:cstheme="minorBidi"/>
          <w:color w:val="000000"/>
          <w:sz w:val="24"/>
          <w:szCs w:val="24"/>
          <w:shd w:val="clear" w:color="auto" w:fill="FFFFFF"/>
        </w:rPr>
      </w:pPr>
    </w:p>
    <w:p w14:paraId="6AEB357A" w14:textId="77777777" w:rsidR="00151360" w:rsidRPr="00DC79A6" w:rsidRDefault="007D3A31"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The </w:t>
      </w:r>
      <w:r w:rsidRPr="007D3A31">
        <w:rPr>
          <w:rFonts w:asciiTheme="minorBidi" w:hAnsiTheme="minorBidi" w:cstheme="minorBidi"/>
          <w:i/>
          <w:iCs/>
          <w:color w:val="000000"/>
          <w:sz w:val="24"/>
          <w:szCs w:val="24"/>
          <w:shd w:val="clear" w:color="auto" w:fill="FFFFFF"/>
        </w:rPr>
        <w:t>g</w:t>
      </w:r>
      <w:r w:rsidR="00151360" w:rsidRPr="007D3A31">
        <w:rPr>
          <w:rFonts w:asciiTheme="minorBidi" w:hAnsiTheme="minorBidi" w:cstheme="minorBidi"/>
          <w:i/>
          <w:iCs/>
          <w:color w:val="000000"/>
          <w:sz w:val="24"/>
          <w:szCs w:val="24"/>
          <w:shd w:val="clear" w:color="auto" w:fill="FFFFFF"/>
        </w:rPr>
        <w:t>emara</w:t>
      </w:r>
      <w:r w:rsidR="00151360" w:rsidRPr="00DC79A6">
        <w:rPr>
          <w:rFonts w:asciiTheme="minorBidi" w:hAnsiTheme="minorBidi" w:cstheme="minorBidi"/>
          <w:color w:val="000000"/>
          <w:sz w:val="24"/>
          <w:szCs w:val="24"/>
          <w:shd w:val="clear" w:color="auto" w:fill="FFFFFF"/>
        </w:rPr>
        <w:t xml:space="preserve"> expresses surprise at this calculation, and Rabba supplies an explanation so audacious that, had it not been recorded here, no-one would dare suggest it:</w:t>
      </w:r>
    </w:p>
    <w:p w14:paraId="5C6F69E7" w14:textId="77777777" w:rsidR="00F15667" w:rsidRDefault="00F15667" w:rsidP="00962E81">
      <w:pPr>
        <w:pStyle w:val="aa"/>
        <w:widowControl w:val="0"/>
        <w:bidi w:val="0"/>
        <w:spacing w:after="0" w:line="240" w:lineRule="auto"/>
        <w:ind w:left="720" w:hanging="11"/>
        <w:jc w:val="both"/>
        <w:rPr>
          <w:rFonts w:asciiTheme="minorBidi" w:hAnsiTheme="minorBidi" w:cstheme="minorBidi"/>
          <w:color w:val="000000"/>
          <w:sz w:val="24"/>
          <w:szCs w:val="24"/>
          <w:shd w:val="clear" w:color="auto" w:fill="FFFFFF"/>
        </w:rPr>
      </w:pPr>
    </w:p>
    <w:p w14:paraId="393EA201" w14:textId="77777777" w:rsidR="00151360" w:rsidRPr="00DC79A6" w:rsidRDefault="00151360"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Rabba said: Even Daniel wa</w:t>
      </w:r>
      <w:r w:rsidR="007D3A31">
        <w:rPr>
          <w:rFonts w:asciiTheme="minorBidi" w:hAnsiTheme="minorBidi" w:cstheme="minorBidi"/>
          <w:color w:val="000000"/>
          <w:sz w:val="24"/>
          <w:szCs w:val="24"/>
          <w:shd w:val="clear" w:color="auto" w:fill="FFFFFF"/>
        </w:rPr>
        <w:t>s mistaken in this calculation.</w:t>
      </w:r>
      <w:r w:rsidRPr="00DC79A6">
        <w:rPr>
          <w:rFonts w:asciiTheme="minorBidi" w:hAnsiTheme="minorBidi" w:cstheme="minorBidi"/>
          <w:color w:val="000000"/>
          <w:sz w:val="24"/>
          <w:szCs w:val="24"/>
          <w:shd w:val="clear" w:color="auto" w:fill="FFFFFF"/>
        </w:rPr>
        <w:t xml:space="preserve"> (</w:t>
      </w:r>
      <w:r w:rsidRPr="007D3A31">
        <w:rPr>
          <w:rFonts w:asciiTheme="minorBidi" w:hAnsiTheme="minorBidi" w:cstheme="minorBidi"/>
          <w:i/>
          <w:iCs/>
          <w:color w:val="000000"/>
          <w:sz w:val="24"/>
          <w:szCs w:val="24"/>
          <w:shd w:val="clear" w:color="auto" w:fill="FFFFFF"/>
        </w:rPr>
        <w:t>Megilla</w:t>
      </w:r>
      <w:r w:rsidRPr="00DC79A6">
        <w:rPr>
          <w:rFonts w:asciiTheme="minorBidi" w:hAnsiTheme="minorBidi" w:cstheme="minorBidi"/>
          <w:color w:val="000000"/>
          <w:sz w:val="24"/>
          <w:szCs w:val="24"/>
          <w:shd w:val="clear" w:color="auto" w:fill="FFFFFF"/>
        </w:rPr>
        <w:t xml:space="preserve"> 12a)</w:t>
      </w:r>
    </w:p>
    <w:p w14:paraId="32D9C719" w14:textId="77777777" w:rsidR="00F15667" w:rsidRDefault="00F15667" w:rsidP="00962E81">
      <w:pPr>
        <w:pStyle w:val="aa"/>
        <w:widowControl w:val="0"/>
        <w:bidi w:val="0"/>
        <w:spacing w:after="0" w:line="240" w:lineRule="auto"/>
        <w:ind w:firstLine="426"/>
        <w:jc w:val="both"/>
        <w:rPr>
          <w:rFonts w:asciiTheme="minorBidi" w:hAnsiTheme="minorBidi" w:cstheme="minorBidi"/>
          <w:color w:val="000000"/>
          <w:sz w:val="24"/>
          <w:szCs w:val="24"/>
          <w:shd w:val="clear" w:color="auto" w:fill="FFFFFF"/>
        </w:rPr>
      </w:pPr>
    </w:p>
    <w:p w14:paraId="67B7CF8A" w14:textId="77777777" w:rsidR="007760FB" w:rsidRPr="00DC79A6" w:rsidRDefault="00151360"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Why does Rabba believe that Daniel was mistaken in his calculation? Jerusalem was destroyed in the 11</w:t>
      </w:r>
      <w:r w:rsidRPr="00DC79A6">
        <w:rPr>
          <w:rFonts w:asciiTheme="minorBidi" w:hAnsiTheme="minorBidi" w:cstheme="minorBidi"/>
          <w:color w:val="000000"/>
          <w:sz w:val="24"/>
          <w:szCs w:val="24"/>
          <w:shd w:val="clear" w:color="auto" w:fill="FFFFFF"/>
          <w:vertAlign w:val="superscript"/>
        </w:rPr>
        <w:t>th</w:t>
      </w:r>
      <w:r w:rsidRPr="00DC79A6">
        <w:rPr>
          <w:rFonts w:asciiTheme="minorBidi" w:hAnsiTheme="minorBidi" w:cstheme="minorBidi"/>
          <w:color w:val="000000"/>
          <w:sz w:val="24"/>
          <w:szCs w:val="24"/>
          <w:shd w:val="clear" w:color="auto" w:fill="FFFFFF"/>
        </w:rPr>
        <w:t xml:space="preserve"> year of the reign of Tzidkiyahu, which corresponded to the 19</w:t>
      </w:r>
      <w:r w:rsidRPr="00DC79A6">
        <w:rPr>
          <w:rFonts w:asciiTheme="minorBidi" w:hAnsiTheme="minorBidi" w:cstheme="minorBidi"/>
          <w:color w:val="000000"/>
          <w:sz w:val="24"/>
          <w:szCs w:val="24"/>
          <w:shd w:val="clear" w:color="auto" w:fill="FFFFFF"/>
          <w:vertAlign w:val="superscript"/>
        </w:rPr>
        <w:t>th</w:t>
      </w:r>
      <w:r w:rsidRPr="00DC79A6">
        <w:rPr>
          <w:rFonts w:asciiTheme="minorBidi" w:hAnsiTheme="minorBidi" w:cstheme="minorBidi"/>
          <w:color w:val="000000"/>
          <w:sz w:val="24"/>
          <w:szCs w:val="24"/>
          <w:shd w:val="clear" w:color="auto" w:fill="FFFFFF"/>
        </w:rPr>
        <w:t xml:space="preserve"> year of the reign of Nevukhadnetzar. Babylon was destroyed in what would have been the 70</w:t>
      </w:r>
      <w:r w:rsidRPr="00DC79A6">
        <w:rPr>
          <w:rFonts w:asciiTheme="minorBidi" w:hAnsiTheme="minorBidi" w:cstheme="minorBidi"/>
          <w:color w:val="000000"/>
          <w:sz w:val="24"/>
          <w:szCs w:val="24"/>
          <w:shd w:val="clear" w:color="auto" w:fill="FFFFFF"/>
          <w:vertAlign w:val="superscript"/>
        </w:rPr>
        <w:t>th</w:t>
      </w:r>
      <w:r w:rsidRPr="00DC79A6">
        <w:rPr>
          <w:rFonts w:asciiTheme="minorBidi" w:hAnsiTheme="minorBidi" w:cstheme="minorBidi"/>
          <w:color w:val="000000"/>
          <w:sz w:val="24"/>
          <w:szCs w:val="24"/>
          <w:shd w:val="clear" w:color="auto" w:fill="FFFFFF"/>
        </w:rPr>
        <w:t xml:space="preserve"> year of Nevukhadnetzar (some 25 years after his death), and Darius the Mede rose to power</w:t>
      </w:r>
      <w:r w:rsidR="00D97C74" w:rsidRPr="00DC79A6">
        <w:rPr>
          <w:rFonts w:asciiTheme="minorBidi" w:hAnsiTheme="minorBidi" w:cstheme="minorBidi"/>
          <w:color w:val="000000"/>
          <w:sz w:val="24"/>
          <w:szCs w:val="24"/>
          <w:shd w:val="clear" w:color="auto" w:fill="FFFFFF"/>
        </w:rPr>
        <w:t xml:space="preserve"> in the same year. </w:t>
      </w:r>
      <w:r w:rsidR="007760FB" w:rsidRPr="00DC79A6">
        <w:rPr>
          <w:rFonts w:asciiTheme="minorBidi" w:hAnsiTheme="minorBidi" w:cstheme="minorBidi"/>
          <w:color w:val="000000"/>
          <w:sz w:val="24"/>
          <w:szCs w:val="24"/>
          <w:shd w:val="clear" w:color="auto" w:fill="FFFFFF"/>
        </w:rPr>
        <w:t>Darius occupied the throne for less than a year, and was succeeded by Cyrus, who issued the proclamation that permitted the Je</w:t>
      </w:r>
      <w:r w:rsidR="00D97C74" w:rsidRPr="00DC79A6">
        <w:rPr>
          <w:rFonts w:asciiTheme="minorBidi" w:hAnsiTheme="minorBidi" w:cstheme="minorBidi"/>
          <w:color w:val="000000"/>
          <w:sz w:val="24"/>
          <w:szCs w:val="24"/>
          <w:shd w:val="clear" w:color="auto" w:fill="FFFFFF"/>
        </w:rPr>
        <w:t xml:space="preserve">ws to return to </w:t>
      </w:r>
      <w:r w:rsidR="00D97C74" w:rsidRPr="007D3A31">
        <w:rPr>
          <w:rFonts w:asciiTheme="minorBidi" w:hAnsiTheme="minorBidi" w:cstheme="minorBidi"/>
          <w:i/>
          <w:iCs/>
          <w:color w:val="000000"/>
          <w:sz w:val="24"/>
          <w:szCs w:val="24"/>
          <w:shd w:val="clear" w:color="auto" w:fill="FFFFFF"/>
        </w:rPr>
        <w:t>Eretz Yisrael</w:t>
      </w:r>
      <w:r w:rsidR="00D97C74" w:rsidRPr="00DC79A6">
        <w:rPr>
          <w:rFonts w:asciiTheme="minorBidi" w:hAnsiTheme="minorBidi" w:cstheme="minorBidi"/>
          <w:color w:val="000000"/>
          <w:sz w:val="24"/>
          <w:szCs w:val="24"/>
          <w:shd w:val="clear" w:color="auto" w:fill="FFFFFF"/>
        </w:rPr>
        <w:t>.</w:t>
      </w:r>
      <w:r w:rsidR="007760FB" w:rsidRPr="00DC79A6">
        <w:rPr>
          <w:rFonts w:asciiTheme="minorBidi" w:hAnsiTheme="minorBidi" w:cstheme="minorBidi"/>
          <w:color w:val="000000"/>
          <w:sz w:val="24"/>
          <w:szCs w:val="24"/>
          <w:shd w:val="clear" w:color="auto" w:fill="FFFFFF"/>
        </w:rPr>
        <w:t xml:space="preserve"> In other words, only 52 years had passed since the destruction of Jerusalem</w:t>
      </w:r>
      <w:r w:rsidR="007D3A31">
        <w:rPr>
          <w:rFonts w:asciiTheme="minorBidi" w:hAnsiTheme="minorBidi" w:cstheme="minorBidi"/>
          <w:color w:val="000000"/>
          <w:sz w:val="24"/>
          <w:szCs w:val="24"/>
          <w:shd w:val="clear" w:color="auto" w:fill="FFFFFF"/>
        </w:rPr>
        <w:t xml:space="preserve"> when Daniel made his calculation</w:t>
      </w:r>
      <w:r w:rsidR="007760FB" w:rsidRPr="00DC79A6">
        <w:rPr>
          <w:rFonts w:asciiTheme="minorBidi" w:hAnsiTheme="minorBidi" w:cstheme="minorBidi"/>
          <w:color w:val="000000"/>
          <w:sz w:val="24"/>
          <w:szCs w:val="24"/>
          <w:shd w:val="clear" w:color="auto" w:fill="FFFFFF"/>
        </w:rPr>
        <w:t xml:space="preserve">, and </w:t>
      </w:r>
      <w:r w:rsidR="007D3A31">
        <w:rPr>
          <w:rFonts w:asciiTheme="minorBidi" w:hAnsiTheme="minorBidi" w:cstheme="minorBidi"/>
          <w:color w:val="000000"/>
          <w:sz w:val="24"/>
          <w:szCs w:val="24"/>
          <w:shd w:val="clear" w:color="auto" w:fill="FFFFFF"/>
        </w:rPr>
        <w:t xml:space="preserve">he </w:t>
      </w:r>
      <w:r w:rsidR="007760FB" w:rsidRPr="00DC79A6">
        <w:rPr>
          <w:rFonts w:asciiTheme="minorBidi" w:hAnsiTheme="minorBidi" w:cstheme="minorBidi"/>
          <w:color w:val="000000"/>
          <w:sz w:val="24"/>
          <w:szCs w:val="24"/>
          <w:shd w:val="clear" w:color="auto" w:fill="FFFFFF"/>
        </w:rPr>
        <w:t xml:space="preserve">was </w:t>
      </w:r>
      <w:r w:rsidR="007D3A31">
        <w:rPr>
          <w:rFonts w:asciiTheme="minorBidi" w:hAnsiTheme="minorBidi" w:cstheme="minorBidi"/>
          <w:color w:val="000000"/>
          <w:sz w:val="24"/>
          <w:szCs w:val="24"/>
          <w:shd w:val="clear" w:color="auto" w:fill="FFFFFF"/>
        </w:rPr>
        <w:t xml:space="preserve">therefore </w:t>
      </w:r>
      <w:r w:rsidR="007760FB" w:rsidRPr="00DC79A6">
        <w:rPr>
          <w:rFonts w:asciiTheme="minorBidi" w:hAnsiTheme="minorBidi" w:cstheme="minorBidi"/>
          <w:color w:val="000000"/>
          <w:sz w:val="24"/>
          <w:szCs w:val="24"/>
          <w:shd w:val="clear" w:color="auto" w:fill="FFFFFF"/>
        </w:rPr>
        <w:t xml:space="preserve">mistaken. </w:t>
      </w:r>
    </w:p>
    <w:p w14:paraId="11A1C996" w14:textId="77777777" w:rsidR="00F15667" w:rsidRDefault="00F15667"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p>
    <w:p w14:paraId="06BF3AEA" w14:textId="77777777" w:rsidR="007760FB" w:rsidRPr="00DC79A6" w:rsidRDefault="007760FB"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This represents the v</w:t>
      </w:r>
      <w:r w:rsidR="007D3A31">
        <w:rPr>
          <w:rFonts w:asciiTheme="minorBidi" w:hAnsiTheme="minorBidi" w:cstheme="minorBidi"/>
          <w:color w:val="000000"/>
          <w:sz w:val="24"/>
          <w:szCs w:val="24"/>
          <w:shd w:val="clear" w:color="auto" w:fill="FFFFFF"/>
        </w:rPr>
        <w:t xml:space="preserve">iew of all the </w:t>
      </w:r>
      <w:r w:rsidR="007D3A31">
        <w:rPr>
          <w:rFonts w:asciiTheme="minorBidi" w:hAnsiTheme="minorBidi" w:cstheme="minorBidi"/>
          <w:i/>
          <w:iCs/>
          <w:color w:val="000000"/>
          <w:sz w:val="24"/>
          <w:szCs w:val="24"/>
          <w:shd w:val="clear" w:color="auto" w:fill="FFFFFF"/>
        </w:rPr>
        <w:t>G</w:t>
      </w:r>
      <w:r w:rsidRPr="007D3A31">
        <w:rPr>
          <w:rFonts w:asciiTheme="minorBidi" w:hAnsiTheme="minorBidi" w:cstheme="minorBidi"/>
          <w:i/>
          <w:iCs/>
          <w:color w:val="000000"/>
          <w:sz w:val="24"/>
          <w:szCs w:val="24"/>
          <w:shd w:val="clear" w:color="auto" w:fill="FFFFFF"/>
        </w:rPr>
        <w:t>eonim</w:t>
      </w:r>
      <w:r w:rsidRPr="00DC79A6">
        <w:rPr>
          <w:rFonts w:asciiTheme="minorBidi" w:hAnsiTheme="minorBidi" w:cstheme="minorBidi"/>
          <w:color w:val="000000"/>
          <w:sz w:val="24"/>
          <w:szCs w:val="24"/>
          <w:shd w:val="clear" w:color="auto" w:fill="FFFFFF"/>
        </w:rPr>
        <w:t xml:space="preserve"> and </w:t>
      </w:r>
      <w:r w:rsidRPr="007D3A31">
        <w:rPr>
          <w:rFonts w:asciiTheme="minorBidi" w:hAnsiTheme="minorBidi" w:cstheme="minorBidi"/>
          <w:i/>
          <w:iCs/>
          <w:color w:val="000000"/>
          <w:sz w:val="24"/>
          <w:szCs w:val="24"/>
          <w:shd w:val="clear" w:color="auto" w:fill="FFFFFF"/>
        </w:rPr>
        <w:t>Rishonim</w:t>
      </w:r>
      <w:r w:rsidRPr="00DC79A6">
        <w:rPr>
          <w:rFonts w:asciiTheme="minorBidi" w:hAnsiTheme="minorBidi" w:cstheme="minorBidi"/>
          <w:color w:val="000000"/>
          <w:sz w:val="24"/>
          <w:szCs w:val="24"/>
          <w:shd w:val="clear" w:color="auto" w:fill="FFFFFF"/>
        </w:rPr>
        <w:t>, as noted by Ibn Ezra:</w:t>
      </w:r>
    </w:p>
    <w:p w14:paraId="7143D80E" w14:textId="77777777" w:rsidR="00F15667" w:rsidRDefault="00F15667" w:rsidP="00962E81">
      <w:pPr>
        <w:pStyle w:val="aa"/>
        <w:widowControl w:val="0"/>
        <w:bidi w:val="0"/>
        <w:spacing w:after="0" w:line="240" w:lineRule="auto"/>
        <w:ind w:left="720" w:hanging="11"/>
        <w:jc w:val="both"/>
        <w:rPr>
          <w:rFonts w:asciiTheme="minorBidi" w:hAnsiTheme="minorBidi" w:cstheme="minorBidi"/>
          <w:color w:val="000000"/>
          <w:sz w:val="24"/>
          <w:szCs w:val="24"/>
          <w:shd w:val="clear" w:color="auto" w:fill="FFFFFF"/>
        </w:rPr>
      </w:pPr>
    </w:p>
    <w:p w14:paraId="52C48201" w14:textId="77777777" w:rsidR="00151360" w:rsidRPr="00DC79A6" w:rsidRDefault="007760FB"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 xml:space="preserve">All of the </w:t>
      </w:r>
      <w:r w:rsidRPr="007D3A31">
        <w:rPr>
          <w:rFonts w:asciiTheme="minorBidi" w:hAnsiTheme="minorBidi" w:cstheme="minorBidi"/>
          <w:i/>
          <w:iCs/>
          <w:color w:val="000000"/>
          <w:sz w:val="24"/>
          <w:szCs w:val="24"/>
          <w:shd w:val="clear" w:color="auto" w:fill="FFFFFF"/>
        </w:rPr>
        <w:t>Geonim</w:t>
      </w:r>
      <w:r w:rsidRPr="00DC79A6">
        <w:rPr>
          <w:rFonts w:asciiTheme="minorBidi" w:hAnsiTheme="minorBidi" w:cstheme="minorBidi"/>
          <w:color w:val="000000"/>
          <w:sz w:val="24"/>
          <w:szCs w:val="24"/>
          <w:shd w:val="clear" w:color="auto" w:fill="FFFFFF"/>
        </w:rPr>
        <w:t xml:space="preserve"> agreed unanimously with the view of the Sages, who said that Daniel was mistaken in his calculation, for Jerusalem was destroyed only when Tzidkiyahu was captured, and this was in the 19</w:t>
      </w:r>
      <w:r w:rsidRPr="00DC79A6">
        <w:rPr>
          <w:rFonts w:asciiTheme="minorBidi" w:hAnsiTheme="minorBidi" w:cstheme="minorBidi"/>
          <w:color w:val="000000"/>
          <w:sz w:val="24"/>
          <w:szCs w:val="24"/>
          <w:shd w:val="clear" w:color="auto" w:fill="FFFFFF"/>
          <w:vertAlign w:val="superscript"/>
        </w:rPr>
        <w:t>th</w:t>
      </w:r>
      <w:r w:rsidRPr="00DC79A6">
        <w:rPr>
          <w:rFonts w:asciiTheme="minorBidi" w:hAnsiTheme="minorBidi" w:cstheme="minorBidi"/>
          <w:color w:val="000000"/>
          <w:sz w:val="24"/>
          <w:szCs w:val="24"/>
          <w:shd w:val="clear" w:color="auto" w:fill="FFFFFF"/>
        </w:rPr>
        <w:t xml:space="preserve"> year of the reign of Nevukhadnetzar. F</w:t>
      </w:r>
      <w:r w:rsidR="007D3A31">
        <w:rPr>
          <w:rFonts w:asciiTheme="minorBidi" w:hAnsiTheme="minorBidi" w:cstheme="minorBidi"/>
          <w:color w:val="000000"/>
          <w:sz w:val="24"/>
          <w:szCs w:val="24"/>
          <w:shd w:val="clear" w:color="auto" w:fill="FFFFFF"/>
        </w:rPr>
        <w:t>or Yirmiyahu the prophet said, “</w:t>
      </w:r>
      <w:r w:rsidRPr="00DC79A6">
        <w:rPr>
          <w:rFonts w:asciiTheme="minorBidi" w:hAnsiTheme="minorBidi" w:cstheme="minorBidi"/>
          <w:color w:val="000000"/>
          <w:sz w:val="24"/>
          <w:szCs w:val="24"/>
          <w:shd w:val="clear" w:color="auto" w:fill="FFFFFF"/>
        </w:rPr>
        <w:t xml:space="preserve">When seventy years </w:t>
      </w:r>
      <w:r w:rsidR="00D97C74" w:rsidRPr="00DC79A6">
        <w:rPr>
          <w:rFonts w:asciiTheme="minorBidi" w:hAnsiTheme="minorBidi" w:cstheme="minorBidi"/>
          <w:color w:val="000000"/>
          <w:sz w:val="24"/>
          <w:szCs w:val="24"/>
          <w:shd w:val="clear" w:color="auto" w:fill="FFFFFF"/>
        </w:rPr>
        <w:t xml:space="preserve">are completed </w:t>
      </w:r>
      <w:r w:rsidRPr="00DC79A6">
        <w:rPr>
          <w:rFonts w:asciiTheme="minorBidi" w:hAnsiTheme="minorBidi" w:cstheme="minorBidi"/>
          <w:color w:val="000000"/>
          <w:sz w:val="24"/>
          <w:szCs w:val="24"/>
          <w:shd w:val="clear" w:color="auto" w:fill="FFFFFF"/>
        </w:rPr>
        <w:t>f</w:t>
      </w:r>
      <w:r w:rsidR="007D3A31">
        <w:rPr>
          <w:rFonts w:asciiTheme="minorBidi" w:hAnsiTheme="minorBidi" w:cstheme="minorBidi"/>
          <w:color w:val="000000"/>
          <w:sz w:val="24"/>
          <w:szCs w:val="24"/>
          <w:shd w:val="clear" w:color="auto" w:fill="FFFFFF"/>
        </w:rPr>
        <w:t>or Babylon I shall remember you”</w:t>
      </w:r>
      <w:r w:rsidRPr="00DC79A6">
        <w:rPr>
          <w:rFonts w:asciiTheme="minorBidi" w:hAnsiTheme="minorBidi" w:cstheme="minorBidi"/>
          <w:color w:val="000000"/>
          <w:sz w:val="24"/>
          <w:szCs w:val="24"/>
          <w:shd w:val="clear" w:color="auto" w:fill="FFFFFF"/>
        </w:rPr>
        <w:t xml:space="preserve"> – and so it was, when Belshatzar was killed, and Cyrus took the throne, he issued a proclamation and the Jews went up from Babylon to Jerusalem, and this was God's remembrance.</w:t>
      </w:r>
      <w:r w:rsidR="00151360" w:rsidRPr="00DC79A6">
        <w:rPr>
          <w:rFonts w:asciiTheme="minorBidi" w:hAnsiTheme="minorBidi" w:cstheme="minorBidi"/>
          <w:color w:val="000000"/>
          <w:sz w:val="24"/>
          <w:szCs w:val="24"/>
          <w:shd w:val="clear" w:color="auto" w:fill="FFFFFF"/>
        </w:rPr>
        <w:t xml:space="preserve"> </w:t>
      </w:r>
      <w:r w:rsidRPr="00DC79A6">
        <w:rPr>
          <w:rFonts w:asciiTheme="minorBidi" w:hAnsiTheme="minorBidi" w:cstheme="minorBidi"/>
          <w:color w:val="000000"/>
          <w:sz w:val="24"/>
          <w:szCs w:val="24"/>
          <w:shd w:val="clear" w:color="auto" w:fill="FFFFFF"/>
        </w:rPr>
        <w:t>And behold – nineteen years still remained for Jerusalem to stand in ruins, and this period represented the reign of Cyrus, the Persian. When one adds to this the reign of the elder Darius, the Mede, as well as the reign of Achashverosh, and two years of the reign of Darius the Persian, who was the son of Est</w:t>
      </w:r>
      <w:r w:rsidR="007D3A31">
        <w:rPr>
          <w:rFonts w:asciiTheme="minorBidi" w:hAnsiTheme="minorBidi" w:cstheme="minorBidi"/>
          <w:color w:val="000000"/>
          <w:sz w:val="24"/>
          <w:szCs w:val="24"/>
          <w:shd w:val="clear" w:color="auto" w:fill="FFFFFF"/>
        </w:rPr>
        <w:t>h</w:t>
      </w:r>
      <w:r w:rsidRPr="00DC79A6">
        <w:rPr>
          <w:rFonts w:asciiTheme="minorBidi" w:hAnsiTheme="minorBidi" w:cstheme="minorBidi"/>
          <w:color w:val="000000"/>
          <w:sz w:val="24"/>
          <w:szCs w:val="24"/>
          <w:shd w:val="clear" w:color="auto" w:fill="FFFFFF"/>
        </w:rPr>
        <w:t>er, then the period of the ruin of Jerusalem would have l</w:t>
      </w:r>
      <w:r w:rsidR="007D3A31">
        <w:rPr>
          <w:rFonts w:asciiTheme="minorBidi" w:hAnsiTheme="minorBidi" w:cstheme="minorBidi"/>
          <w:color w:val="000000"/>
          <w:sz w:val="24"/>
          <w:szCs w:val="24"/>
          <w:shd w:val="clear" w:color="auto" w:fill="FFFFFF"/>
        </w:rPr>
        <w:t>asted a total of seventy years.</w:t>
      </w:r>
      <w:r w:rsidRPr="00DC79A6">
        <w:rPr>
          <w:rFonts w:asciiTheme="minorBidi" w:hAnsiTheme="minorBidi" w:cstheme="minorBidi"/>
          <w:color w:val="000000"/>
          <w:sz w:val="24"/>
          <w:szCs w:val="24"/>
          <w:shd w:val="clear" w:color="auto" w:fill="FFFFFF"/>
        </w:rPr>
        <w:t xml:space="preserve"> (Ibn Ezra on 9:2)</w:t>
      </w:r>
    </w:p>
    <w:p w14:paraId="57BC3003" w14:textId="77777777" w:rsidR="007D3A31" w:rsidRDefault="007D3A31"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p>
    <w:p w14:paraId="698AC026" w14:textId="77777777" w:rsidR="007760FB" w:rsidRPr="00DC79A6" w:rsidRDefault="007760FB"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 xml:space="preserve">But how is this possible? Could Daniel be guilty of such a gross miscalculation – a mistake of 18 years in the context of such a short period, all </w:t>
      </w:r>
      <w:r w:rsidRPr="00DC79A6">
        <w:rPr>
          <w:rFonts w:asciiTheme="minorBidi" w:hAnsiTheme="minorBidi" w:cstheme="minorBidi"/>
          <w:color w:val="000000"/>
          <w:sz w:val="24"/>
          <w:szCs w:val="24"/>
          <w:shd w:val="clear" w:color="auto" w:fill="FFFFFF"/>
        </w:rPr>
        <w:lastRenderedPageBreak/>
        <w:t xml:space="preserve">of which took place during his </w:t>
      </w:r>
      <w:r w:rsidR="00D97C74" w:rsidRPr="00DC79A6">
        <w:rPr>
          <w:rFonts w:asciiTheme="minorBidi" w:hAnsiTheme="minorBidi" w:cstheme="minorBidi"/>
          <w:color w:val="000000"/>
          <w:sz w:val="24"/>
          <w:szCs w:val="24"/>
          <w:shd w:val="clear" w:color="auto" w:fill="FFFFFF"/>
        </w:rPr>
        <w:t xml:space="preserve">own </w:t>
      </w:r>
      <w:r w:rsidRPr="00DC79A6">
        <w:rPr>
          <w:rFonts w:asciiTheme="minorBidi" w:hAnsiTheme="minorBidi" w:cstheme="minorBidi"/>
          <w:color w:val="000000"/>
          <w:sz w:val="24"/>
          <w:szCs w:val="24"/>
          <w:shd w:val="clear" w:color="auto" w:fill="FFFFFF"/>
        </w:rPr>
        <w:t xml:space="preserve">lifetime? </w:t>
      </w:r>
      <w:r w:rsidR="0063471D" w:rsidRPr="00DC79A6">
        <w:rPr>
          <w:rFonts w:asciiTheme="minorBidi" w:hAnsiTheme="minorBidi" w:cstheme="minorBidi"/>
          <w:color w:val="000000"/>
          <w:sz w:val="24"/>
          <w:szCs w:val="24"/>
          <w:shd w:val="clear" w:color="auto" w:fill="FFFFFF"/>
        </w:rPr>
        <w:t xml:space="preserve">Could Daniel, with all his wisdom and the </w:t>
      </w:r>
      <w:r w:rsidR="0063471D" w:rsidRPr="00DC79A6">
        <w:rPr>
          <w:rFonts w:asciiTheme="minorBidi" w:hAnsiTheme="minorBidi" w:cstheme="minorBidi"/>
          <w:i/>
          <w:iCs/>
          <w:color w:val="000000"/>
          <w:sz w:val="24"/>
          <w:szCs w:val="24"/>
          <w:shd w:val="clear" w:color="auto" w:fill="FFFFFF"/>
        </w:rPr>
        <w:t>ruach ha-kodesh</w:t>
      </w:r>
      <w:r w:rsidR="0063471D" w:rsidRPr="00DC79A6">
        <w:rPr>
          <w:rFonts w:asciiTheme="minorBidi" w:hAnsiTheme="minorBidi" w:cstheme="minorBidi"/>
          <w:color w:val="000000"/>
          <w:sz w:val="24"/>
          <w:szCs w:val="24"/>
          <w:shd w:val="clear" w:color="auto" w:fill="FFFFFF"/>
        </w:rPr>
        <w:t xml:space="preserve"> that he possessed, not have known how old he was? Did he</w:t>
      </w:r>
      <w:r w:rsidR="007D3A31">
        <w:rPr>
          <w:rFonts w:asciiTheme="minorBidi" w:hAnsiTheme="minorBidi" w:cstheme="minorBidi"/>
          <w:color w:val="000000"/>
          <w:sz w:val="24"/>
          <w:szCs w:val="24"/>
          <w:shd w:val="clear" w:color="auto" w:fill="FFFFFF"/>
        </w:rPr>
        <w:t xml:space="preserve"> not understand the meaning of “the desolation of Jerusalem”</w:t>
      </w:r>
      <w:r w:rsidR="0063471D" w:rsidRPr="00DC79A6">
        <w:rPr>
          <w:rFonts w:asciiTheme="minorBidi" w:hAnsiTheme="minorBidi" w:cstheme="minorBidi"/>
          <w:color w:val="000000"/>
          <w:sz w:val="24"/>
          <w:szCs w:val="24"/>
          <w:shd w:val="clear" w:color="auto" w:fill="FFFFFF"/>
        </w:rPr>
        <w:t xml:space="preserve"> and when that period began? </w:t>
      </w:r>
    </w:p>
    <w:p w14:paraId="0AFA6293" w14:textId="77777777" w:rsidR="00F15667" w:rsidRDefault="00F15667"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p>
    <w:p w14:paraId="42A4630A" w14:textId="77777777" w:rsidR="0063471D" w:rsidRPr="00DC79A6" w:rsidRDefault="0063471D"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R</w:t>
      </w:r>
      <w:r w:rsidR="007D3A31">
        <w:rPr>
          <w:rFonts w:asciiTheme="minorBidi" w:hAnsiTheme="minorBidi" w:cstheme="minorBidi"/>
          <w:color w:val="000000"/>
          <w:sz w:val="24"/>
          <w:szCs w:val="24"/>
          <w:shd w:val="clear" w:color="auto" w:fill="FFFFFF"/>
        </w:rPr>
        <w:t>.</w:t>
      </w:r>
      <w:r w:rsidRPr="00DC79A6">
        <w:rPr>
          <w:rFonts w:asciiTheme="minorBidi" w:hAnsiTheme="minorBidi" w:cstheme="minorBidi"/>
          <w:color w:val="000000"/>
          <w:sz w:val="24"/>
          <w:szCs w:val="24"/>
          <w:shd w:val="clear" w:color="auto" w:fill="FFFFFF"/>
        </w:rPr>
        <w:t xml:space="preserve"> Yehuda ha-Levi appreciated the d</w:t>
      </w:r>
      <w:r w:rsidR="007D3A31">
        <w:rPr>
          <w:rFonts w:asciiTheme="minorBidi" w:hAnsiTheme="minorBidi" w:cstheme="minorBidi"/>
          <w:color w:val="000000"/>
          <w:sz w:val="24"/>
          <w:szCs w:val="24"/>
          <w:shd w:val="clear" w:color="auto" w:fill="FFFFFF"/>
        </w:rPr>
        <w:t>ifficulty inherent in this idea</w:t>
      </w:r>
      <w:r w:rsidRPr="00DC79A6">
        <w:rPr>
          <w:rFonts w:asciiTheme="minorBidi" w:hAnsiTheme="minorBidi" w:cstheme="minorBidi"/>
          <w:color w:val="000000"/>
          <w:sz w:val="24"/>
          <w:szCs w:val="24"/>
          <w:shd w:val="clear" w:color="auto" w:fill="FFFFFF"/>
        </w:rPr>
        <w:t xml:space="preserve"> and added eighteen years to the accepted chronology so as to make the history conform with Daniel's calculation. He maintains that seventy years </w:t>
      </w:r>
      <w:r w:rsidR="00A566C9" w:rsidRPr="00DC79A6">
        <w:rPr>
          <w:rFonts w:asciiTheme="minorBidi" w:hAnsiTheme="minorBidi" w:cstheme="minorBidi"/>
          <w:color w:val="000000"/>
          <w:sz w:val="24"/>
          <w:szCs w:val="24"/>
          <w:shd w:val="clear" w:color="auto" w:fill="FFFFFF"/>
        </w:rPr>
        <w:t xml:space="preserve">are marked from </w:t>
      </w:r>
      <w:r w:rsidR="007D3A31">
        <w:rPr>
          <w:rFonts w:asciiTheme="minorBidi" w:hAnsiTheme="minorBidi" w:cstheme="minorBidi"/>
          <w:color w:val="000000"/>
          <w:sz w:val="24"/>
          <w:szCs w:val="24"/>
          <w:shd w:val="clear" w:color="auto" w:fill="FFFFFF"/>
        </w:rPr>
        <w:t>the d</w:t>
      </w:r>
      <w:r w:rsidRPr="00DC79A6">
        <w:rPr>
          <w:rFonts w:asciiTheme="minorBidi" w:hAnsiTheme="minorBidi" w:cstheme="minorBidi"/>
          <w:color w:val="000000"/>
          <w:sz w:val="24"/>
          <w:szCs w:val="24"/>
          <w:shd w:val="clear" w:color="auto" w:fill="FFFFFF"/>
        </w:rPr>
        <w:t xml:space="preserve">estruction of the Temple </w:t>
      </w:r>
      <w:r w:rsidR="00A566C9" w:rsidRPr="00DC79A6">
        <w:rPr>
          <w:rFonts w:asciiTheme="minorBidi" w:hAnsiTheme="minorBidi" w:cstheme="minorBidi"/>
          <w:color w:val="000000"/>
          <w:sz w:val="24"/>
          <w:szCs w:val="24"/>
          <w:shd w:val="clear" w:color="auto" w:fill="FFFFFF"/>
        </w:rPr>
        <w:t xml:space="preserve">until </w:t>
      </w:r>
      <w:r w:rsidR="007D3A31">
        <w:rPr>
          <w:rFonts w:asciiTheme="minorBidi" w:hAnsiTheme="minorBidi" w:cstheme="minorBidi"/>
          <w:color w:val="000000"/>
          <w:sz w:val="24"/>
          <w:szCs w:val="24"/>
          <w:shd w:val="clear" w:color="auto" w:fill="FFFFFF"/>
        </w:rPr>
        <w:t>the r</w:t>
      </w:r>
      <w:r w:rsidRPr="00DC79A6">
        <w:rPr>
          <w:rFonts w:asciiTheme="minorBidi" w:hAnsiTheme="minorBidi" w:cstheme="minorBidi"/>
          <w:color w:val="000000"/>
          <w:sz w:val="24"/>
          <w:szCs w:val="24"/>
          <w:shd w:val="clear" w:color="auto" w:fill="FFFFFF"/>
        </w:rPr>
        <w:t>eturn in the days of Cyrus. Ibn Ezra notes his position:</w:t>
      </w:r>
    </w:p>
    <w:p w14:paraId="377854F8" w14:textId="77777777" w:rsidR="00F15667" w:rsidRDefault="00F15667" w:rsidP="00962E81">
      <w:pPr>
        <w:pStyle w:val="aa"/>
        <w:widowControl w:val="0"/>
        <w:bidi w:val="0"/>
        <w:spacing w:after="0" w:line="240" w:lineRule="auto"/>
        <w:ind w:left="720" w:hanging="11"/>
        <w:jc w:val="both"/>
        <w:rPr>
          <w:rFonts w:asciiTheme="minorBidi" w:hAnsiTheme="minorBidi" w:cstheme="minorBidi"/>
          <w:color w:val="000000"/>
          <w:sz w:val="24"/>
          <w:szCs w:val="24"/>
          <w:shd w:val="clear" w:color="auto" w:fill="FFFFFF"/>
        </w:rPr>
      </w:pPr>
    </w:p>
    <w:p w14:paraId="1E607BDF" w14:textId="2838FCA8" w:rsidR="00700F2B" w:rsidRPr="00DC79A6" w:rsidRDefault="0063471D"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 xml:space="preserve">And Yehuda ha-Levi said: One must question how Daniel, who was a prophet and a sage, could have miscalculated 19 years out of 70 years. And he proposed that the seventy year total was for the kingdom of Babylon, </w:t>
      </w:r>
      <w:r w:rsidR="00A566C9" w:rsidRPr="00DC79A6">
        <w:rPr>
          <w:rFonts w:asciiTheme="minorBidi" w:hAnsiTheme="minorBidi" w:cstheme="minorBidi"/>
          <w:color w:val="000000"/>
          <w:sz w:val="24"/>
          <w:szCs w:val="24"/>
          <w:shd w:val="clear" w:color="auto" w:fill="FFFFFF"/>
        </w:rPr>
        <w:t>representing the period that Jerusalem lay in ruins</w:t>
      </w:r>
      <w:r w:rsidRPr="00DC79A6">
        <w:rPr>
          <w:rFonts w:asciiTheme="minorBidi" w:hAnsiTheme="minorBidi" w:cstheme="minorBidi"/>
          <w:color w:val="000000"/>
          <w:sz w:val="24"/>
          <w:szCs w:val="24"/>
          <w:shd w:val="clear" w:color="auto" w:fill="FFFFFF"/>
        </w:rPr>
        <w:t>, and then came God's remembrance – and not as cal</w:t>
      </w:r>
      <w:r w:rsidR="00E832FF">
        <w:rPr>
          <w:rFonts w:asciiTheme="minorBidi" w:hAnsiTheme="minorBidi" w:cstheme="minorBidi"/>
          <w:color w:val="000000"/>
          <w:sz w:val="24"/>
          <w:szCs w:val="24"/>
          <w:shd w:val="clear" w:color="auto" w:fill="FFFFFF"/>
        </w:rPr>
        <w:t>c</w:t>
      </w:r>
      <w:r w:rsidRPr="00DC79A6">
        <w:rPr>
          <w:rFonts w:asciiTheme="minorBidi" w:hAnsiTheme="minorBidi" w:cstheme="minorBidi"/>
          <w:color w:val="000000"/>
          <w:sz w:val="24"/>
          <w:szCs w:val="24"/>
          <w:shd w:val="clear" w:color="auto" w:fill="FFFFFF"/>
        </w:rPr>
        <w:t xml:space="preserve">ulated by the </w:t>
      </w:r>
      <w:r w:rsidRPr="007D3A31">
        <w:rPr>
          <w:rFonts w:asciiTheme="minorBidi" w:hAnsiTheme="minorBidi" w:cstheme="minorBidi"/>
          <w:i/>
          <w:iCs/>
          <w:color w:val="000000"/>
          <w:sz w:val="24"/>
          <w:szCs w:val="24"/>
          <w:shd w:val="clear" w:color="auto" w:fill="FFFFFF"/>
        </w:rPr>
        <w:t>Geonim</w:t>
      </w:r>
      <w:r w:rsidRPr="00DC79A6">
        <w:rPr>
          <w:rFonts w:asciiTheme="minorBidi" w:hAnsiTheme="minorBidi" w:cstheme="minorBidi"/>
          <w:color w:val="000000"/>
          <w:sz w:val="24"/>
          <w:szCs w:val="24"/>
          <w:shd w:val="clear" w:color="auto" w:fill="FFFFFF"/>
        </w:rPr>
        <w:t xml:space="preserve">. As evidence, he cites </w:t>
      </w:r>
      <w:r w:rsidRPr="007D3A31">
        <w:rPr>
          <w:rFonts w:asciiTheme="minorBidi" w:hAnsiTheme="minorBidi" w:cstheme="minorBidi"/>
          <w:i/>
          <w:iCs/>
          <w:color w:val="000000"/>
          <w:sz w:val="24"/>
          <w:szCs w:val="24"/>
          <w:shd w:val="clear" w:color="auto" w:fill="FFFFFF"/>
        </w:rPr>
        <w:t>Divrei ha-Yamim</w:t>
      </w:r>
      <w:r w:rsidR="007D3A31">
        <w:rPr>
          <w:rFonts w:asciiTheme="minorBidi" w:hAnsiTheme="minorBidi" w:cstheme="minorBidi"/>
          <w:color w:val="000000"/>
          <w:sz w:val="24"/>
          <w:szCs w:val="24"/>
          <w:shd w:val="clear" w:color="auto" w:fill="FFFFFF"/>
        </w:rPr>
        <w:t>: “</w:t>
      </w:r>
      <w:r w:rsidRPr="00DC79A6">
        <w:rPr>
          <w:rFonts w:asciiTheme="minorBidi" w:hAnsiTheme="minorBidi" w:cstheme="minorBidi"/>
          <w:color w:val="000000"/>
          <w:sz w:val="24"/>
          <w:szCs w:val="24"/>
          <w:shd w:val="clear" w:color="auto" w:fill="FFFFFF"/>
        </w:rPr>
        <w:t xml:space="preserve">And they shall be </w:t>
      </w:r>
      <w:r w:rsidR="00D97C74" w:rsidRPr="00DC79A6">
        <w:rPr>
          <w:rFonts w:asciiTheme="minorBidi" w:hAnsiTheme="minorBidi" w:cstheme="minorBidi"/>
          <w:color w:val="000000"/>
          <w:sz w:val="24"/>
          <w:szCs w:val="24"/>
          <w:shd w:val="clear" w:color="auto" w:fill="FFFFFF"/>
        </w:rPr>
        <w:t xml:space="preserve">servants </w:t>
      </w:r>
      <w:r w:rsidRPr="00DC79A6">
        <w:rPr>
          <w:rFonts w:asciiTheme="minorBidi" w:hAnsiTheme="minorBidi" w:cstheme="minorBidi"/>
          <w:color w:val="000000"/>
          <w:sz w:val="24"/>
          <w:szCs w:val="24"/>
          <w:shd w:val="clear" w:color="auto" w:fill="FFFFFF"/>
        </w:rPr>
        <w:t>to him and to his descendants until the</w:t>
      </w:r>
      <w:r w:rsidR="007D3A31">
        <w:rPr>
          <w:rFonts w:asciiTheme="minorBidi" w:hAnsiTheme="minorBidi" w:cstheme="minorBidi"/>
          <w:color w:val="000000"/>
          <w:sz w:val="24"/>
          <w:szCs w:val="24"/>
          <w:shd w:val="clear" w:color="auto" w:fill="FFFFFF"/>
        </w:rPr>
        <w:t xml:space="preserve"> reign of the kingdom of Persia”</w:t>
      </w:r>
      <w:r w:rsidRPr="00DC79A6">
        <w:rPr>
          <w:rFonts w:asciiTheme="minorBidi" w:hAnsiTheme="minorBidi" w:cstheme="minorBidi"/>
          <w:color w:val="000000"/>
          <w:sz w:val="24"/>
          <w:szCs w:val="24"/>
          <w:shd w:val="clear" w:color="auto" w:fill="FFFFFF"/>
        </w:rPr>
        <w:t xml:space="preserve"> – and Cyrus the Persian was the first of their kings. And it is written</w:t>
      </w:r>
      <w:r w:rsidR="00700F2B" w:rsidRPr="00DC79A6">
        <w:rPr>
          <w:rFonts w:asciiTheme="minorBidi" w:hAnsiTheme="minorBidi" w:cstheme="minorBidi"/>
          <w:color w:val="000000"/>
          <w:sz w:val="24"/>
          <w:szCs w:val="24"/>
          <w:shd w:val="clear" w:color="auto" w:fill="FFFFFF"/>
        </w:rPr>
        <w:t xml:space="preserve"> there further</w:t>
      </w:r>
      <w:r w:rsidR="007D3A31">
        <w:rPr>
          <w:rFonts w:asciiTheme="minorBidi" w:hAnsiTheme="minorBidi" w:cstheme="minorBidi"/>
          <w:color w:val="000000"/>
          <w:sz w:val="24"/>
          <w:szCs w:val="24"/>
          <w:shd w:val="clear" w:color="auto" w:fill="FFFFFF"/>
        </w:rPr>
        <w:t>, “</w:t>
      </w:r>
      <w:r w:rsidR="00700F2B" w:rsidRPr="00DC79A6">
        <w:rPr>
          <w:rFonts w:asciiTheme="minorBidi" w:hAnsiTheme="minorBidi" w:cstheme="minorBidi"/>
          <w:color w:val="000000"/>
          <w:sz w:val="24"/>
          <w:szCs w:val="24"/>
          <w:shd w:val="clear" w:color="auto" w:fill="FFFFFF"/>
        </w:rPr>
        <w:t xml:space="preserve">To fulfill the word of God as spoken by Yirmiyahu, until the land had made good its </w:t>
      </w:r>
      <w:r w:rsidR="00700F2B" w:rsidRPr="007D3A31">
        <w:rPr>
          <w:rFonts w:asciiTheme="minorBidi" w:hAnsiTheme="minorBidi" w:cstheme="minorBidi"/>
          <w:i/>
          <w:iCs/>
          <w:color w:val="000000"/>
          <w:sz w:val="24"/>
          <w:szCs w:val="24"/>
          <w:shd w:val="clear" w:color="auto" w:fill="FFFFFF"/>
        </w:rPr>
        <w:t>Shabbatot</w:t>
      </w:r>
      <w:r w:rsidR="00700F2B" w:rsidRPr="00DC79A6">
        <w:rPr>
          <w:rFonts w:asciiTheme="minorBidi" w:hAnsiTheme="minorBidi" w:cstheme="minorBidi"/>
          <w:color w:val="000000"/>
          <w:sz w:val="24"/>
          <w:szCs w:val="24"/>
          <w:shd w:val="clear" w:color="auto" w:fill="FFFFFF"/>
        </w:rPr>
        <w:t>, for so long as it lay desol</w:t>
      </w:r>
      <w:r w:rsidR="00E832FF">
        <w:rPr>
          <w:rFonts w:asciiTheme="minorBidi" w:hAnsiTheme="minorBidi" w:cstheme="minorBidi"/>
          <w:color w:val="000000"/>
          <w:sz w:val="24"/>
          <w:szCs w:val="24"/>
          <w:shd w:val="clear" w:color="auto" w:fill="FFFFFF"/>
        </w:rPr>
        <w:t>a</w:t>
      </w:r>
      <w:r w:rsidR="00700F2B" w:rsidRPr="00DC79A6">
        <w:rPr>
          <w:rFonts w:asciiTheme="minorBidi" w:hAnsiTheme="minorBidi" w:cstheme="minorBidi"/>
          <w:color w:val="000000"/>
          <w:sz w:val="24"/>
          <w:szCs w:val="24"/>
          <w:shd w:val="clear" w:color="auto" w:fill="FFFFFF"/>
        </w:rPr>
        <w:t>te it r</w:t>
      </w:r>
      <w:r w:rsidR="007D3A31">
        <w:rPr>
          <w:rFonts w:asciiTheme="minorBidi" w:hAnsiTheme="minorBidi" w:cstheme="minorBidi"/>
          <w:color w:val="000000"/>
          <w:sz w:val="24"/>
          <w:szCs w:val="24"/>
          <w:shd w:val="clear" w:color="auto" w:fill="FFFFFF"/>
        </w:rPr>
        <w:t>ested, to fulfill seventy years</w:t>
      </w:r>
      <w:r w:rsidR="00700F2B" w:rsidRPr="00DC79A6">
        <w:rPr>
          <w:rFonts w:asciiTheme="minorBidi" w:hAnsiTheme="minorBidi" w:cstheme="minorBidi"/>
          <w:color w:val="000000"/>
          <w:sz w:val="24"/>
          <w:szCs w:val="24"/>
          <w:shd w:val="clear" w:color="auto" w:fill="FFFFFF"/>
        </w:rPr>
        <w:t>."</w:t>
      </w:r>
    </w:p>
    <w:p w14:paraId="767CE251" w14:textId="77777777" w:rsidR="00F15667" w:rsidRDefault="00F15667" w:rsidP="00962E81">
      <w:pPr>
        <w:pStyle w:val="aa"/>
        <w:widowControl w:val="0"/>
        <w:bidi w:val="0"/>
        <w:spacing w:after="0" w:line="240" w:lineRule="auto"/>
        <w:ind w:firstLine="426"/>
        <w:jc w:val="both"/>
        <w:rPr>
          <w:rFonts w:asciiTheme="minorBidi" w:hAnsiTheme="minorBidi" w:cstheme="minorBidi"/>
          <w:color w:val="000000"/>
          <w:sz w:val="24"/>
          <w:szCs w:val="24"/>
          <w:shd w:val="clear" w:color="auto" w:fill="FFFFFF"/>
        </w:rPr>
      </w:pPr>
    </w:p>
    <w:p w14:paraId="30032221" w14:textId="77777777" w:rsidR="00700F2B" w:rsidRPr="00DC79A6" w:rsidRDefault="00700F2B"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Ibn Ezra goes on to propose that Daniel's mistake was not in his calculation of the years, but rather in his interpretatio</w:t>
      </w:r>
      <w:r w:rsidR="007D3A31">
        <w:rPr>
          <w:rFonts w:asciiTheme="minorBidi" w:hAnsiTheme="minorBidi" w:cstheme="minorBidi"/>
          <w:color w:val="000000"/>
          <w:sz w:val="24"/>
          <w:szCs w:val="24"/>
          <w:shd w:val="clear" w:color="auto" w:fill="FFFFFF"/>
        </w:rPr>
        <w:t>n of the concept of “desolation”</w:t>
      </w:r>
      <w:r w:rsidRPr="00DC79A6">
        <w:rPr>
          <w:rFonts w:asciiTheme="minorBidi" w:hAnsiTheme="minorBidi" w:cstheme="minorBidi"/>
          <w:color w:val="000000"/>
          <w:sz w:val="24"/>
          <w:szCs w:val="24"/>
          <w:shd w:val="clear" w:color="auto" w:fill="FFFFFF"/>
        </w:rPr>
        <w:t>:</w:t>
      </w:r>
    </w:p>
    <w:p w14:paraId="03412AA0" w14:textId="77777777" w:rsidR="00F15667" w:rsidRDefault="00F15667" w:rsidP="00962E81">
      <w:pPr>
        <w:pStyle w:val="aa"/>
        <w:widowControl w:val="0"/>
        <w:bidi w:val="0"/>
        <w:spacing w:after="0" w:line="240" w:lineRule="auto"/>
        <w:ind w:left="720" w:hanging="11"/>
        <w:jc w:val="both"/>
        <w:rPr>
          <w:rFonts w:asciiTheme="minorBidi" w:hAnsiTheme="minorBidi" w:cstheme="minorBidi"/>
          <w:color w:val="000000"/>
          <w:sz w:val="24"/>
          <w:szCs w:val="24"/>
          <w:shd w:val="clear" w:color="auto" w:fill="FFFFFF"/>
        </w:rPr>
      </w:pPr>
    </w:p>
    <w:p w14:paraId="760CFF68" w14:textId="77777777" w:rsidR="00700F2B" w:rsidRPr="00DC79A6" w:rsidRDefault="00700F2B" w:rsidP="00962E81">
      <w:pPr>
        <w:pStyle w:val="aa"/>
        <w:widowControl w:val="0"/>
        <w:bidi w:val="0"/>
        <w:spacing w:after="0" w:line="240" w:lineRule="auto"/>
        <w:ind w:left="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And they said that Daniel began calculating the years of destruction from the time that Nevukhadnetzar led Yehoyakim to Babylon; thereafter</w:t>
      </w:r>
      <w:r w:rsidR="007D3A31">
        <w:rPr>
          <w:rFonts w:asciiTheme="minorBidi" w:hAnsiTheme="minorBidi" w:cstheme="minorBidi"/>
          <w:color w:val="000000"/>
          <w:sz w:val="24"/>
          <w:szCs w:val="24"/>
          <w:shd w:val="clear" w:color="auto" w:fill="FFFFFF"/>
        </w:rPr>
        <w:t>,</w:t>
      </w:r>
      <w:r w:rsidRPr="00DC79A6">
        <w:rPr>
          <w:rFonts w:asciiTheme="minorBidi" w:hAnsiTheme="minorBidi" w:cstheme="minorBidi"/>
          <w:color w:val="000000"/>
          <w:sz w:val="24"/>
          <w:szCs w:val="24"/>
          <w:shd w:val="clear" w:color="auto" w:fill="FFFFFF"/>
        </w:rPr>
        <w:t xml:space="preserve"> he reigned for eight years, and Tzidkiyahu reigned for a further 11 years. Thus, a total of seventy years of the destruction of Jerusalem were complete.</w:t>
      </w:r>
      <w:r w:rsidRPr="00F15667">
        <w:rPr>
          <w:rStyle w:val="FootnoteReference"/>
          <w:rFonts w:asciiTheme="minorBidi" w:hAnsiTheme="minorBidi" w:cstheme="minorBidi"/>
          <w:color w:val="000000"/>
          <w:sz w:val="20"/>
          <w:szCs w:val="20"/>
          <w:shd w:val="clear" w:color="auto" w:fill="FFFFFF"/>
        </w:rPr>
        <w:footnoteReference w:id="3"/>
      </w:r>
    </w:p>
    <w:p w14:paraId="6BAF3D54" w14:textId="77777777" w:rsidR="00F15667" w:rsidRDefault="00F15667" w:rsidP="00962E81">
      <w:pPr>
        <w:pStyle w:val="aa"/>
        <w:widowControl w:val="0"/>
        <w:bidi w:val="0"/>
        <w:spacing w:after="0" w:line="240" w:lineRule="auto"/>
        <w:ind w:firstLine="426"/>
        <w:jc w:val="both"/>
        <w:rPr>
          <w:rFonts w:asciiTheme="minorBidi" w:hAnsiTheme="minorBidi" w:cstheme="minorBidi"/>
          <w:color w:val="000000"/>
          <w:sz w:val="24"/>
          <w:szCs w:val="24"/>
          <w:shd w:val="clear" w:color="auto" w:fill="FFFFFF"/>
        </w:rPr>
      </w:pPr>
    </w:p>
    <w:p w14:paraId="3CD0BCB9" w14:textId="77777777" w:rsidR="00157C74" w:rsidRPr="00DC79A6" w:rsidRDefault="00157C74"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 xml:space="preserve">The difficulty with all of these explanations is clear. To our view, the problem arises from the assumption, common to all three explanations, that the seventy years </w:t>
      </w:r>
      <w:r w:rsidR="00D97C74" w:rsidRPr="00DC79A6">
        <w:rPr>
          <w:rFonts w:asciiTheme="minorBidi" w:hAnsiTheme="minorBidi" w:cstheme="minorBidi"/>
          <w:color w:val="000000"/>
          <w:sz w:val="24"/>
          <w:szCs w:val="24"/>
          <w:shd w:val="clear" w:color="auto" w:fill="FFFFFF"/>
        </w:rPr>
        <w:t>are to be counted from the ruin</w:t>
      </w:r>
      <w:r w:rsidRPr="00DC79A6">
        <w:rPr>
          <w:rFonts w:asciiTheme="minorBidi" w:hAnsiTheme="minorBidi" w:cstheme="minorBidi"/>
          <w:color w:val="000000"/>
          <w:sz w:val="24"/>
          <w:szCs w:val="24"/>
          <w:shd w:val="clear" w:color="auto" w:fill="FFFFFF"/>
        </w:rPr>
        <w:t xml:space="preserve"> of Jerusalem mentioned in the verse. Indeed, on the face of it, when Daniel offers his prayer, only 52 have passed since the </w:t>
      </w:r>
      <w:r w:rsidR="00D97C74" w:rsidRPr="00DC79A6">
        <w:rPr>
          <w:rFonts w:asciiTheme="minorBidi" w:hAnsiTheme="minorBidi" w:cstheme="minorBidi"/>
          <w:color w:val="000000"/>
          <w:sz w:val="24"/>
          <w:szCs w:val="24"/>
          <w:shd w:val="clear" w:color="auto" w:fill="FFFFFF"/>
        </w:rPr>
        <w:t xml:space="preserve">actual </w:t>
      </w:r>
      <w:r w:rsidRPr="00DC79A6">
        <w:rPr>
          <w:rFonts w:asciiTheme="minorBidi" w:hAnsiTheme="minorBidi" w:cstheme="minorBidi"/>
          <w:color w:val="000000"/>
          <w:sz w:val="24"/>
          <w:szCs w:val="24"/>
          <w:shd w:val="clear" w:color="auto" w:fill="FFFFFF"/>
        </w:rPr>
        <w:t>destruction.</w:t>
      </w:r>
    </w:p>
    <w:p w14:paraId="2EE4CCC4" w14:textId="77777777" w:rsidR="00F15667" w:rsidRDefault="00F15667"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p>
    <w:p w14:paraId="1A904097" w14:textId="77777777" w:rsidR="00157C74" w:rsidRDefault="007F5462"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As we understand it, the “seventy years”</w:t>
      </w:r>
      <w:r w:rsidR="00157C74" w:rsidRPr="00DC79A6">
        <w:rPr>
          <w:rFonts w:asciiTheme="minorBidi" w:hAnsiTheme="minorBidi" w:cstheme="minorBidi"/>
          <w:color w:val="000000"/>
          <w:sz w:val="24"/>
          <w:szCs w:val="24"/>
          <w:shd w:val="clear" w:color="auto" w:fill="FFFFFF"/>
        </w:rPr>
        <w:t xml:space="preserve"> refers not to the desolation of Jerusalem, but rather to the period starting with God's word to Yirmiyahu the prophet concerning th</w:t>
      </w:r>
      <w:r>
        <w:rPr>
          <w:rFonts w:asciiTheme="minorBidi" w:hAnsiTheme="minorBidi" w:cstheme="minorBidi"/>
          <w:color w:val="000000"/>
          <w:sz w:val="24"/>
          <w:szCs w:val="24"/>
          <w:shd w:val="clear" w:color="auto" w:fill="FFFFFF"/>
        </w:rPr>
        <w:t>at destruction. Yirmiyahu uttered</w:t>
      </w:r>
      <w:r w:rsidR="00157C74" w:rsidRPr="00DC79A6">
        <w:rPr>
          <w:rFonts w:asciiTheme="minorBidi" w:hAnsiTheme="minorBidi" w:cstheme="minorBidi"/>
          <w:color w:val="000000"/>
          <w:sz w:val="24"/>
          <w:szCs w:val="24"/>
          <w:shd w:val="clear" w:color="auto" w:fill="FFFFFF"/>
        </w:rPr>
        <w:t xml:space="preserve"> his prophecy concerning the destruction of Jerusale</w:t>
      </w:r>
      <w:r>
        <w:rPr>
          <w:rFonts w:asciiTheme="minorBidi" w:hAnsiTheme="minorBidi" w:cstheme="minorBidi"/>
          <w:color w:val="000000"/>
          <w:sz w:val="24"/>
          <w:szCs w:val="24"/>
          <w:shd w:val="clear" w:color="auto" w:fill="FFFFFF"/>
        </w:rPr>
        <w:t>m at the hand of Nevukhadnetzar</w:t>
      </w:r>
      <w:r w:rsidR="00157C74" w:rsidRPr="00DC79A6">
        <w:rPr>
          <w:rFonts w:asciiTheme="minorBidi" w:hAnsiTheme="minorBidi" w:cstheme="minorBidi"/>
          <w:color w:val="000000"/>
          <w:sz w:val="24"/>
          <w:szCs w:val="24"/>
          <w:shd w:val="clear" w:color="auto" w:fill="FFFFFF"/>
        </w:rPr>
        <w:t xml:space="preserve"> in the fourth year of Yehoyakim, which is the first year of the reign of </w:t>
      </w:r>
      <w:r w:rsidR="00157C74" w:rsidRPr="00DC79A6">
        <w:rPr>
          <w:rFonts w:asciiTheme="minorBidi" w:hAnsiTheme="minorBidi" w:cstheme="minorBidi"/>
          <w:color w:val="000000"/>
          <w:sz w:val="24"/>
          <w:szCs w:val="24"/>
          <w:shd w:val="clear" w:color="auto" w:fill="FFFFFF"/>
        </w:rPr>
        <w:lastRenderedPageBreak/>
        <w:t>Nevukhadnetzar, eighteen years prior to the destruction. From this point until the first year of Darius the Mede</w:t>
      </w:r>
      <w:r>
        <w:rPr>
          <w:rFonts w:asciiTheme="minorBidi" w:hAnsiTheme="minorBidi" w:cstheme="minorBidi"/>
          <w:color w:val="000000"/>
          <w:sz w:val="24"/>
          <w:szCs w:val="24"/>
          <w:shd w:val="clear" w:color="auto" w:fill="FFFFFF"/>
        </w:rPr>
        <w:t>,</w:t>
      </w:r>
      <w:r w:rsidR="00157C74" w:rsidRPr="00DC79A6">
        <w:rPr>
          <w:rFonts w:asciiTheme="minorBidi" w:hAnsiTheme="minorBidi" w:cstheme="minorBidi"/>
          <w:color w:val="000000"/>
          <w:sz w:val="24"/>
          <w:szCs w:val="24"/>
          <w:shd w:val="clear" w:color="auto" w:fill="FFFFFF"/>
        </w:rPr>
        <w:t xml:space="preserve"> there are indeed seventy years:</w:t>
      </w:r>
    </w:p>
    <w:p w14:paraId="2B0A9BFA" w14:textId="77777777" w:rsidR="00F15667" w:rsidRPr="00DC79A6" w:rsidRDefault="00F15667" w:rsidP="00962E81">
      <w:pPr>
        <w:pStyle w:val="aa"/>
        <w:widowControl w:val="0"/>
        <w:bidi w:val="0"/>
        <w:spacing w:after="0" w:line="240" w:lineRule="auto"/>
        <w:ind w:firstLine="720"/>
        <w:jc w:val="both"/>
        <w:rPr>
          <w:rFonts w:asciiTheme="minorBidi" w:hAnsiTheme="minorBidi" w:cstheme="minorBidi"/>
          <w:color w:val="000000"/>
          <w:sz w:val="24"/>
          <w:szCs w:val="24"/>
          <w:shd w:val="clear" w:color="auto" w:fill="FFFFFF"/>
        </w:rPr>
      </w:pPr>
    </w:p>
    <w:p w14:paraId="510E855C" w14:textId="3B0E56C9" w:rsidR="00362AA6" w:rsidRPr="00DC79A6" w:rsidRDefault="00157C74" w:rsidP="00962E81">
      <w:pPr>
        <w:widowControl w:val="0"/>
        <w:shd w:val="clear" w:color="auto" w:fill="FFFFFF"/>
        <w:bidi w:val="0"/>
        <w:spacing w:line="240" w:lineRule="auto"/>
        <w:ind w:left="720" w:firstLine="0"/>
        <w:rPr>
          <w:rFonts w:asciiTheme="minorBidi" w:hAnsiTheme="minorBidi" w:cstheme="minorBidi"/>
          <w:noProof w:val="0"/>
          <w:color w:val="000000"/>
          <w:sz w:val="24"/>
          <w:szCs w:val="24"/>
          <w:lang w:eastAsia="en-US"/>
        </w:rPr>
      </w:pPr>
      <w:r w:rsidRPr="00DC79A6">
        <w:rPr>
          <w:rFonts w:asciiTheme="minorBidi" w:hAnsiTheme="minorBidi" w:cstheme="minorBidi"/>
          <w:noProof w:val="0"/>
          <w:color w:val="000000"/>
          <w:sz w:val="24"/>
          <w:szCs w:val="24"/>
          <w:lang w:eastAsia="en-US"/>
        </w:rPr>
        <w:t xml:space="preserve">The word that came to </w:t>
      </w:r>
      <w:r w:rsidR="00FC3E63" w:rsidRPr="00DC79A6">
        <w:rPr>
          <w:rFonts w:asciiTheme="minorBidi" w:hAnsiTheme="minorBidi" w:cstheme="minorBidi"/>
          <w:noProof w:val="0"/>
          <w:color w:val="000000"/>
          <w:sz w:val="24"/>
          <w:szCs w:val="24"/>
          <w:lang w:eastAsia="en-US"/>
        </w:rPr>
        <w:t xml:space="preserve">Yirmiyahu </w:t>
      </w:r>
      <w:r w:rsidRPr="00DC79A6">
        <w:rPr>
          <w:rFonts w:asciiTheme="minorBidi" w:hAnsiTheme="minorBidi" w:cstheme="minorBidi"/>
          <w:noProof w:val="0"/>
          <w:color w:val="000000"/>
          <w:sz w:val="24"/>
          <w:szCs w:val="24"/>
          <w:lang w:eastAsia="en-US"/>
        </w:rPr>
        <w:t xml:space="preserve">concerning all the people of </w:t>
      </w:r>
      <w:r w:rsidR="00FC3E63" w:rsidRPr="00DC79A6">
        <w:rPr>
          <w:rFonts w:asciiTheme="minorBidi" w:hAnsiTheme="minorBidi" w:cstheme="minorBidi"/>
          <w:noProof w:val="0"/>
          <w:color w:val="000000"/>
          <w:sz w:val="24"/>
          <w:szCs w:val="24"/>
          <w:lang w:eastAsia="en-US"/>
        </w:rPr>
        <w:t xml:space="preserve">Yehuda, </w:t>
      </w:r>
      <w:r w:rsidRPr="00DC79A6">
        <w:rPr>
          <w:rFonts w:asciiTheme="minorBidi" w:hAnsiTheme="minorBidi" w:cstheme="minorBidi"/>
          <w:noProof w:val="0"/>
          <w:color w:val="000000"/>
          <w:sz w:val="24"/>
          <w:szCs w:val="24"/>
          <w:lang w:eastAsia="en-US"/>
        </w:rPr>
        <w:t xml:space="preserve">in the fourth year of </w:t>
      </w:r>
      <w:r w:rsidR="00FC3E63" w:rsidRPr="00DC79A6">
        <w:rPr>
          <w:rFonts w:asciiTheme="minorBidi" w:hAnsiTheme="minorBidi" w:cstheme="minorBidi"/>
          <w:noProof w:val="0"/>
          <w:color w:val="000000"/>
          <w:sz w:val="24"/>
          <w:szCs w:val="24"/>
          <w:lang w:eastAsia="en-US"/>
        </w:rPr>
        <w:t>Yehoyakim,</w:t>
      </w:r>
      <w:r w:rsidRPr="00DC79A6">
        <w:rPr>
          <w:rFonts w:asciiTheme="minorBidi" w:hAnsiTheme="minorBidi" w:cstheme="minorBidi"/>
          <w:noProof w:val="0"/>
          <w:color w:val="000000"/>
          <w:sz w:val="24"/>
          <w:szCs w:val="24"/>
          <w:lang w:eastAsia="en-US"/>
        </w:rPr>
        <w:t xml:space="preserve"> son of</w:t>
      </w:r>
      <w:r w:rsidR="00FC3E63" w:rsidRPr="00DC79A6">
        <w:rPr>
          <w:rFonts w:asciiTheme="minorBidi" w:hAnsiTheme="minorBidi" w:cstheme="minorBidi"/>
          <w:noProof w:val="0"/>
          <w:color w:val="000000"/>
          <w:sz w:val="24"/>
          <w:szCs w:val="24"/>
          <w:lang w:eastAsia="en-US"/>
        </w:rPr>
        <w:t xml:space="preserve"> Yoshiyahu</w:t>
      </w:r>
      <w:r w:rsidRPr="00DC79A6">
        <w:rPr>
          <w:rFonts w:asciiTheme="minorBidi" w:hAnsiTheme="minorBidi" w:cstheme="minorBidi"/>
          <w:noProof w:val="0"/>
          <w:color w:val="000000"/>
          <w:sz w:val="24"/>
          <w:szCs w:val="24"/>
          <w:lang w:eastAsia="en-US"/>
        </w:rPr>
        <w:t>, king of</w:t>
      </w:r>
      <w:r w:rsidR="00FC3E63" w:rsidRPr="00DC79A6">
        <w:rPr>
          <w:rFonts w:asciiTheme="minorBidi" w:hAnsiTheme="minorBidi" w:cstheme="minorBidi"/>
          <w:noProof w:val="0"/>
          <w:color w:val="000000"/>
          <w:sz w:val="24"/>
          <w:szCs w:val="24"/>
          <w:lang w:eastAsia="en-US"/>
        </w:rPr>
        <w:t xml:space="preserve"> Yehuda – which was the first year of Nevu</w:t>
      </w:r>
      <w:r w:rsidR="00E832FF">
        <w:rPr>
          <w:rFonts w:asciiTheme="minorBidi" w:hAnsiTheme="minorBidi" w:cstheme="minorBidi"/>
          <w:noProof w:val="0"/>
          <w:color w:val="000000"/>
          <w:sz w:val="24"/>
          <w:szCs w:val="24"/>
          <w:lang w:eastAsia="en-US"/>
        </w:rPr>
        <w:t>k</w:t>
      </w:r>
      <w:r w:rsidR="00FC3E63" w:rsidRPr="00DC79A6">
        <w:rPr>
          <w:rFonts w:asciiTheme="minorBidi" w:hAnsiTheme="minorBidi" w:cstheme="minorBidi"/>
          <w:noProof w:val="0"/>
          <w:color w:val="000000"/>
          <w:sz w:val="24"/>
          <w:szCs w:val="24"/>
          <w:lang w:eastAsia="en-US"/>
        </w:rPr>
        <w:t>hadret</w:t>
      </w:r>
      <w:r w:rsidRPr="00DC79A6">
        <w:rPr>
          <w:rFonts w:asciiTheme="minorBidi" w:hAnsiTheme="minorBidi" w:cstheme="minorBidi"/>
          <w:noProof w:val="0"/>
          <w:color w:val="000000"/>
          <w:sz w:val="24"/>
          <w:szCs w:val="24"/>
          <w:lang w:eastAsia="en-US"/>
        </w:rPr>
        <w:t>zar</w:t>
      </w:r>
      <w:r w:rsidR="00FC3E63" w:rsidRPr="00DC79A6">
        <w:rPr>
          <w:rFonts w:asciiTheme="minorBidi" w:hAnsiTheme="minorBidi" w:cstheme="minorBidi"/>
          <w:noProof w:val="0"/>
          <w:color w:val="000000"/>
          <w:sz w:val="24"/>
          <w:szCs w:val="24"/>
          <w:lang w:eastAsia="en-US"/>
        </w:rPr>
        <w:t>,</w:t>
      </w:r>
      <w:r w:rsidRPr="00DC79A6">
        <w:rPr>
          <w:rFonts w:asciiTheme="minorBidi" w:hAnsiTheme="minorBidi" w:cstheme="minorBidi"/>
          <w:noProof w:val="0"/>
          <w:color w:val="000000"/>
          <w:sz w:val="24"/>
          <w:szCs w:val="24"/>
          <w:lang w:eastAsia="en-US"/>
        </w:rPr>
        <w:t xml:space="preserve"> king of Babylon</w:t>
      </w:r>
      <w:bookmarkStart w:id="15" w:name="2"/>
      <w:bookmarkEnd w:id="15"/>
      <w:r w:rsidR="00FC3E63" w:rsidRPr="00DC79A6">
        <w:rPr>
          <w:rFonts w:asciiTheme="minorBidi" w:hAnsiTheme="minorBidi" w:cstheme="minorBidi"/>
          <w:noProof w:val="0"/>
          <w:color w:val="000000"/>
          <w:sz w:val="24"/>
          <w:szCs w:val="24"/>
          <w:lang w:eastAsia="en-US"/>
        </w:rPr>
        <w:t xml:space="preserve">… So says </w:t>
      </w:r>
      <w:r w:rsidRPr="00DC79A6">
        <w:rPr>
          <w:rFonts w:asciiTheme="minorBidi" w:hAnsiTheme="minorBidi" w:cstheme="minorBidi"/>
          <w:noProof w:val="0"/>
          <w:color w:val="000000"/>
          <w:sz w:val="24"/>
          <w:szCs w:val="24"/>
          <w:lang w:eastAsia="en-US"/>
        </w:rPr>
        <w:t xml:space="preserve">the </w:t>
      </w:r>
      <w:r w:rsidR="00FC3E63" w:rsidRPr="00DC79A6">
        <w:rPr>
          <w:rFonts w:asciiTheme="minorBidi" w:hAnsiTheme="minorBidi" w:cstheme="minorBidi"/>
          <w:noProof w:val="0"/>
          <w:color w:val="000000"/>
          <w:sz w:val="24"/>
          <w:szCs w:val="24"/>
          <w:lang w:eastAsia="en-US"/>
        </w:rPr>
        <w:t>Lord of Hosts: Because you</w:t>
      </w:r>
      <w:r w:rsidRPr="00DC79A6">
        <w:rPr>
          <w:rFonts w:asciiTheme="minorBidi" w:hAnsiTheme="minorBidi" w:cstheme="minorBidi"/>
          <w:noProof w:val="0"/>
          <w:color w:val="000000"/>
          <w:sz w:val="24"/>
          <w:szCs w:val="24"/>
          <w:lang w:eastAsia="en-US"/>
        </w:rPr>
        <w:t xml:space="preserve"> have not heard My words,</w:t>
      </w:r>
      <w:r w:rsidR="00FC3E63" w:rsidRPr="00DC79A6">
        <w:rPr>
          <w:rFonts w:asciiTheme="minorBidi" w:hAnsiTheme="minorBidi" w:cstheme="minorBidi"/>
          <w:noProof w:val="0"/>
          <w:color w:val="000000"/>
          <w:sz w:val="24"/>
          <w:szCs w:val="24"/>
          <w:lang w:eastAsia="en-US"/>
        </w:rPr>
        <w:t xml:space="preserve"> </w:t>
      </w:r>
      <w:r w:rsidRPr="00DC79A6">
        <w:rPr>
          <w:rFonts w:asciiTheme="minorBidi" w:hAnsiTheme="minorBidi" w:cstheme="minorBidi"/>
          <w:noProof w:val="0"/>
          <w:color w:val="000000"/>
          <w:sz w:val="24"/>
          <w:szCs w:val="24"/>
          <w:lang w:eastAsia="en-US"/>
        </w:rPr>
        <w:t xml:space="preserve">behold, I will send and take all the families of the north, </w:t>
      </w:r>
      <w:r w:rsidR="00FC3E63" w:rsidRPr="00DC79A6">
        <w:rPr>
          <w:rFonts w:asciiTheme="minorBidi" w:hAnsiTheme="minorBidi" w:cstheme="minorBidi"/>
          <w:noProof w:val="0"/>
          <w:color w:val="000000"/>
          <w:sz w:val="24"/>
          <w:szCs w:val="24"/>
          <w:lang w:eastAsia="en-US"/>
        </w:rPr>
        <w:t>says the Lord</w:t>
      </w:r>
      <w:r w:rsidRPr="00DC79A6">
        <w:rPr>
          <w:rFonts w:asciiTheme="minorBidi" w:hAnsiTheme="minorBidi" w:cstheme="minorBidi"/>
          <w:noProof w:val="0"/>
          <w:color w:val="000000"/>
          <w:sz w:val="24"/>
          <w:szCs w:val="24"/>
          <w:lang w:eastAsia="en-US"/>
        </w:rPr>
        <w:t xml:space="preserve">, </w:t>
      </w:r>
      <w:r w:rsidR="00FC3E63" w:rsidRPr="00DC79A6">
        <w:rPr>
          <w:rFonts w:asciiTheme="minorBidi" w:hAnsiTheme="minorBidi" w:cstheme="minorBidi"/>
          <w:noProof w:val="0"/>
          <w:color w:val="000000"/>
          <w:sz w:val="24"/>
          <w:szCs w:val="24"/>
          <w:lang w:eastAsia="en-US"/>
        </w:rPr>
        <w:t>to Nevu</w:t>
      </w:r>
      <w:r w:rsidR="00E832FF">
        <w:rPr>
          <w:rFonts w:asciiTheme="minorBidi" w:hAnsiTheme="minorBidi" w:cstheme="minorBidi"/>
          <w:noProof w:val="0"/>
          <w:color w:val="000000"/>
          <w:sz w:val="24"/>
          <w:szCs w:val="24"/>
          <w:lang w:eastAsia="en-US"/>
        </w:rPr>
        <w:t>k</w:t>
      </w:r>
      <w:r w:rsidR="00FC3E63" w:rsidRPr="00DC79A6">
        <w:rPr>
          <w:rFonts w:asciiTheme="minorBidi" w:hAnsiTheme="minorBidi" w:cstheme="minorBidi"/>
          <w:noProof w:val="0"/>
          <w:color w:val="000000"/>
          <w:sz w:val="24"/>
          <w:szCs w:val="24"/>
          <w:lang w:eastAsia="en-US"/>
        </w:rPr>
        <w:t xml:space="preserve">hadretzar, </w:t>
      </w:r>
      <w:r w:rsidRPr="00DC79A6">
        <w:rPr>
          <w:rFonts w:asciiTheme="minorBidi" w:hAnsiTheme="minorBidi" w:cstheme="minorBidi"/>
          <w:noProof w:val="0"/>
          <w:color w:val="000000"/>
          <w:sz w:val="24"/>
          <w:szCs w:val="24"/>
          <w:lang w:eastAsia="en-US"/>
        </w:rPr>
        <w:t xml:space="preserve">king of Babylon, My servant, and will bring them </w:t>
      </w:r>
      <w:r w:rsidR="00FC3E63" w:rsidRPr="00DC79A6">
        <w:rPr>
          <w:rFonts w:asciiTheme="minorBidi" w:hAnsiTheme="minorBidi" w:cstheme="minorBidi"/>
          <w:noProof w:val="0"/>
          <w:color w:val="000000"/>
          <w:sz w:val="24"/>
          <w:szCs w:val="24"/>
          <w:lang w:eastAsia="en-US"/>
        </w:rPr>
        <w:t xml:space="preserve">upon this land… </w:t>
      </w:r>
      <w:r w:rsidRPr="00DC79A6">
        <w:rPr>
          <w:rFonts w:asciiTheme="minorBidi" w:hAnsiTheme="minorBidi" w:cstheme="minorBidi"/>
          <w:noProof w:val="0"/>
          <w:color w:val="000000"/>
          <w:sz w:val="24"/>
          <w:szCs w:val="24"/>
          <w:lang w:eastAsia="en-US"/>
        </w:rPr>
        <w:t>And this whole</w:t>
      </w:r>
      <w:r w:rsidR="00FC3E63" w:rsidRPr="00DC79A6">
        <w:rPr>
          <w:rFonts w:asciiTheme="minorBidi" w:hAnsiTheme="minorBidi" w:cstheme="minorBidi"/>
          <w:noProof w:val="0"/>
          <w:color w:val="000000"/>
          <w:sz w:val="24"/>
          <w:szCs w:val="24"/>
          <w:lang w:eastAsia="en-US"/>
        </w:rPr>
        <w:t xml:space="preserve"> land shall be a desolation,</w:t>
      </w:r>
      <w:r w:rsidRPr="00DC79A6">
        <w:rPr>
          <w:rFonts w:asciiTheme="minorBidi" w:hAnsiTheme="minorBidi" w:cstheme="minorBidi"/>
          <w:noProof w:val="0"/>
          <w:color w:val="000000"/>
          <w:sz w:val="24"/>
          <w:szCs w:val="24"/>
          <w:lang w:eastAsia="en-US"/>
        </w:rPr>
        <w:t xml:space="preserve"> a waste; and these nations shall serve the king of Babylon </w:t>
      </w:r>
      <w:r w:rsidR="00FC3E63" w:rsidRPr="00DC79A6">
        <w:rPr>
          <w:rFonts w:asciiTheme="minorBidi" w:hAnsiTheme="minorBidi" w:cstheme="minorBidi"/>
          <w:noProof w:val="0"/>
          <w:color w:val="000000"/>
          <w:sz w:val="24"/>
          <w:szCs w:val="24"/>
          <w:lang w:eastAsia="en-US"/>
        </w:rPr>
        <w:t xml:space="preserve">for </w:t>
      </w:r>
      <w:r w:rsidRPr="00DC79A6">
        <w:rPr>
          <w:rFonts w:asciiTheme="minorBidi" w:hAnsiTheme="minorBidi" w:cstheme="minorBidi"/>
          <w:noProof w:val="0"/>
          <w:color w:val="000000"/>
          <w:sz w:val="24"/>
          <w:szCs w:val="24"/>
          <w:lang w:eastAsia="en-US"/>
        </w:rPr>
        <w:t>seventy years.</w:t>
      </w:r>
      <w:r w:rsidR="00FC3E63" w:rsidRPr="00DC79A6">
        <w:rPr>
          <w:rFonts w:asciiTheme="minorBidi" w:hAnsiTheme="minorBidi" w:cstheme="minorBidi"/>
          <w:noProof w:val="0"/>
          <w:color w:val="000000"/>
          <w:sz w:val="24"/>
          <w:szCs w:val="24"/>
          <w:lang w:eastAsia="en-US"/>
        </w:rPr>
        <w:t xml:space="preserve"> </w:t>
      </w:r>
      <w:r w:rsidRPr="00DC79A6">
        <w:rPr>
          <w:rFonts w:asciiTheme="minorBidi" w:hAnsiTheme="minorBidi" w:cstheme="minorBidi"/>
          <w:noProof w:val="0"/>
          <w:color w:val="000000"/>
          <w:sz w:val="24"/>
          <w:szCs w:val="24"/>
          <w:lang w:eastAsia="en-US"/>
        </w:rPr>
        <w:t>And it shall come to pass, when seventy years are</w:t>
      </w:r>
      <w:r w:rsidR="00FC3E63" w:rsidRPr="00DC79A6">
        <w:rPr>
          <w:rFonts w:asciiTheme="minorBidi" w:hAnsiTheme="minorBidi" w:cstheme="minorBidi"/>
          <w:noProof w:val="0"/>
          <w:color w:val="000000"/>
          <w:sz w:val="24"/>
          <w:szCs w:val="24"/>
          <w:lang w:eastAsia="en-US"/>
        </w:rPr>
        <w:t xml:space="preserve"> complete</w:t>
      </w:r>
      <w:r w:rsidRPr="00DC79A6">
        <w:rPr>
          <w:rFonts w:asciiTheme="minorBidi" w:hAnsiTheme="minorBidi" w:cstheme="minorBidi"/>
          <w:noProof w:val="0"/>
          <w:color w:val="000000"/>
          <w:sz w:val="24"/>
          <w:szCs w:val="24"/>
          <w:lang w:eastAsia="en-US"/>
        </w:rPr>
        <w:t>, that I will punish the king of Babylon, an</w:t>
      </w:r>
      <w:r w:rsidR="007F5462">
        <w:rPr>
          <w:rFonts w:asciiTheme="minorBidi" w:hAnsiTheme="minorBidi" w:cstheme="minorBidi"/>
          <w:noProof w:val="0"/>
          <w:color w:val="000000"/>
          <w:sz w:val="24"/>
          <w:szCs w:val="24"/>
          <w:lang w:eastAsia="en-US"/>
        </w:rPr>
        <w:t>d that nation, says the Lord…</w:t>
      </w:r>
      <w:r w:rsidR="00FC3E63" w:rsidRPr="00DC79A6">
        <w:rPr>
          <w:rFonts w:asciiTheme="minorBidi" w:hAnsiTheme="minorBidi" w:cstheme="minorBidi"/>
          <w:noProof w:val="0"/>
          <w:color w:val="000000"/>
          <w:sz w:val="24"/>
          <w:szCs w:val="24"/>
          <w:lang w:eastAsia="en-US"/>
        </w:rPr>
        <w:t xml:space="preserve"> (</w:t>
      </w:r>
      <w:r w:rsidR="00FC3E63" w:rsidRPr="007F5462">
        <w:rPr>
          <w:rFonts w:asciiTheme="minorBidi" w:hAnsiTheme="minorBidi" w:cstheme="minorBidi"/>
          <w:i/>
          <w:iCs/>
          <w:noProof w:val="0"/>
          <w:color w:val="000000"/>
          <w:sz w:val="24"/>
          <w:szCs w:val="24"/>
          <w:lang w:eastAsia="en-US"/>
        </w:rPr>
        <w:t>Yirmiyahu</w:t>
      </w:r>
      <w:r w:rsidR="00FC3E63" w:rsidRPr="00DC79A6">
        <w:rPr>
          <w:rFonts w:asciiTheme="minorBidi" w:hAnsiTheme="minorBidi" w:cstheme="minorBidi"/>
          <w:noProof w:val="0"/>
          <w:color w:val="000000"/>
          <w:sz w:val="24"/>
          <w:szCs w:val="24"/>
          <w:lang w:eastAsia="en-US"/>
        </w:rPr>
        <w:t xml:space="preserve"> 25:1-12).</w:t>
      </w:r>
    </w:p>
    <w:p w14:paraId="351EF576" w14:textId="77777777" w:rsidR="00F15667" w:rsidRDefault="00F15667" w:rsidP="00962E81">
      <w:pPr>
        <w:widowControl w:val="0"/>
        <w:shd w:val="clear" w:color="auto" w:fill="FFFFFF"/>
        <w:bidi w:val="0"/>
        <w:spacing w:line="240" w:lineRule="auto"/>
        <w:ind w:firstLine="720"/>
        <w:rPr>
          <w:rFonts w:asciiTheme="minorBidi" w:hAnsiTheme="minorBidi" w:cstheme="minorBidi"/>
          <w:noProof w:val="0"/>
          <w:color w:val="000000"/>
          <w:sz w:val="24"/>
          <w:szCs w:val="24"/>
          <w:lang w:eastAsia="en-US"/>
        </w:rPr>
      </w:pPr>
    </w:p>
    <w:p w14:paraId="7FBB7DF0" w14:textId="77777777" w:rsidR="00D97C74" w:rsidRPr="00DC79A6" w:rsidRDefault="00FC3E63" w:rsidP="00962E81">
      <w:pPr>
        <w:widowControl w:val="0"/>
        <w:shd w:val="clear" w:color="auto" w:fill="FFFFFF"/>
        <w:bidi w:val="0"/>
        <w:spacing w:line="240" w:lineRule="auto"/>
        <w:ind w:firstLine="720"/>
        <w:rPr>
          <w:rFonts w:asciiTheme="minorBidi" w:hAnsiTheme="minorBidi" w:cstheme="minorBidi"/>
          <w:noProof w:val="0"/>
          <w:color w:val="000000"/>
          <w:sz w:val="24"/>
          <w:szCs w:val="24"/>
          <w:lang w:eastAsia="en-US"/>
        </w:rPr>
      </w:pPr>
      <w:r w:rsidRPr="00DC79A6">
        <w:rPr>
          <w:rFonts w:asciiTheme="minorBidi" w:hAnsiTheme="minorBidi" w:cstheme="minorBidi"/>
          <w:noProof w:val="0"/>
          <w:color w:val="000000"/>
          <w:sz w:val="24"/>
          <w:szCs w:val="24"/>
          <w:lang w:eastAsia="en-US"/>
        </w:rPr>
        <w:t>Indeed, then</w:t>
      </w:r>
      <w:r w:rsidR="007F5462">
        <w:rPr>
          <w:rFonts w:asciiTheme="minorBidi" w:hAnsiTheme="minorBidi" w:cstheme="minorBidi"/>
          <w:noProof w:val="0"/>
          <w:color w:val="000000"/>
          <w:sz w:val="24"/>
          <w:szCs w:val="24"/>
          <w:lang w:eastAsia="en-US"/>
        </w:rPr>
        <w:t>,</w:t>
      </w:r>
      <w:r w:rsidRPr="00DC79A6">
        <w:rPr>
          <w:rFonts w:asciiTheme="minorBidi" w:hAnsiTheme="minorBidi" w:cstheme="minorBidi"/>
          <w:noProof w:val="0"/>
          <w:color w:val="000000"/>
          <w:sz w:val="24"/>
          <w:szCs w:val="24"/>
          <w:lang w:eastAsia="en-US"/>
        </w:rPr>
        <w:t xml:space="preserve"> seventy years had passed. </w:t>
      </w:r>
      <w:r w:rsidR="00D97C74" w:rsidRPr="00DC79A6">
        <w:rPr>
          <w:rFonts w:asciiTheme="minorBidi" w:hAnsiTheme="minorBidi" w:cstheme="minorBidi"/>
          <w:noProof w:val="0"/>
          <w:color w:val="000000"/>
          <w:sz w:val="24"/>
          <w:szCs w:val="24"/>
          <w:lang w:eastAsia="en-US"/>
        </w:rPr>
        <w:t xml:space="preserve">If so, what was it that </w:t>
      </w:r>
      <w:r w:rsidRPr="00DC79A6">
        <w:rPr>
          <w:rFonts w:asciiTheme="minorBidi" w:hAnsiTheme="minorBidi" w:cstheme="minorBidi"/>
          <w:noProof w:val="0"/>
          <w:color w:val="000000"/>
          <w:sz w:val="24"/>
          <w:szCs w:val="24"/>
          <w:lang w:eastAsia="en-US"/>
        </w:rPr>
        <w:t xml:space="preserve">disturbed Daniel so deeply </w:t>
      </w:r>
      <w:r w:rsidR="00D97C74" w:rsidRPr="00DC79A6">
        <w:rPr>
          <w:rFonts w:asciiTheme="minorBidi" w:hAnsiTheme="minorBidi" w:cstheme="minorBidi"/>
          <w:noProof w:val="0"/>
          <w:color w:val="000000"/>
          <w:sz w:val="24"/>
          <w:szCs w:val="24"/>
          <w:lang w:eastAsia="en-US"/>
        </w:rPr>
        <w:t xml:space="preserve">and caused him to pray </w:t>
      </w:r>
      <w:r w:rsidRPr="00DC79A6">
        <w:rPr>
          <w:rFonts w:asciiTheme="minorBidi" w:hAnsiTheme="minorBidi" w:cstheme="minorBidi"/>
          <w:noProof w:val="0"/>
          <w:color w:val="000000"/>
          <w:sz w:val="24"/>
          <w:szCs w:val="24"/>
          <w:lang w:eastAsia="en-US"/>
        </w:rPr>
        <w:t>with suc</w:t>
      </w:r>
      <w:r w:rsidR="00D97C74" w:rsidRPr="00DC79A6">
        <w:rPr>
          <w:rFonts w:asciiTheme="minorBidi" w:hAnsiTheme="minorBidi" w:cstheme="minorBidi"/>
          <w:noProof w:val="0"/>
          <w:color w:val="000000"/>
          <w:sz w:val="24"/>
          <w:szCs w:val="24"/>
          <w:lang w:eastAsia="en-US"/>
        </w:rPr>
        <w:t>h broken-hearted supplication? After all</w:t>
      </w:r>
      <w:r w:rsidR="007F5462">
        <w:rPr>
          <w:rFonts w:asciiTheme="minorBidi" w:hAnsiTheme="minorBidi" w:cstheme="minorBidi"/>
          <w:noProof w:val="0"/>
          <w:color w:val="000000"/>
          <w:sz w:val="24"/>
          <w:szCs w:val="24"/>
          <w:lang w:eastAsia="en-US"/>
        </w:rPr>
        <w:t>,</w:t>
      </w:r>
      <w:r w:rsidR="00D97C74" w:rsidRPr="00DC79A6">
        <w:rPr>
          <w:rFonts w:asciiTheme="minorBidi" w:hAnsiTheme="minorBidi" w:cstheme="minorBidi"/>
          <w:noProof w:val="0"/>
          <w:color w:val="000000"/>
          <w:sz w:val="24"/>
          <w:szCs w:val="24"/>
          <w:lang w:eastAsia="en-US"/>
        </w:rPr>
        <w:t xml:space="preserve"> t</w:t>
      </w:r>
      <w:r w:rsidRPr="00DC79A6">
        <w:rPr>
          <w:rFonts w:asciiTheme="minorBidi" w:hAnsiTheme="minorBidi" w:cstheme="minorBidi"/>
          <w:noProof w:val="0"/>
          <w:color w:val="000000"/>
          <w:sz w:val="24"/>
          <w:szCs w:val="24"/>
          <w:lang w:eastAsia="en-US"/>
        </w:rPr>
        <w:t xml:space="preserve">he time for redemption had arrived! </w:t>
      </w:r>
    </w:p>
    <w:p w14:paraId="56DB6ABB" w14:textId="77777777" w:rsidR="00F15667" w:rsidRDefault="00F15667" w:rsidP="00962E81">
      <w:pPr>
        <w:widowControl w:val="0"/>
        <w:shd w:val="clear" w:color="auto" w:fill="FFFFFF"/>
        <w:bidi w:val="0"/>
        <w:spacing w:line="240" w:lineRule="auto"/>
        <w:ind w:firstLine="426"/>
        <w:rPr>
          <w:rFonts w:asciiTheme="minorBidi" w:hAnsiTheme="minorBidi" w:cstheme="minorBidi"/>
          <w:noProof w:val="0"/>
          <w:color w:val="000000"/>
          <w:sz w:val="24"/>
          <w:szCs w:val="24"/>
          <w:lang w:eastAsia="en-US"/>
        </w:rPr>
      </w:pPr>
    </w:p>
    <w:p w14:paraId="3A9A5C3B" w14:textId="77777777" w:rsidR="00FC3E63" w:rsidRPr="00DC79A6" w:rsidRDefault="00D97C74" w:rsidP="00962E81">
      <w:pPr>
        <w:widowControl w:val="0"/>
        <w:shd w:val="clear" w:color="auto" w:fill="FFFFFF"/>
        <w:bidi w:val="0"/>
        <w:spacing w:line="240" w:lineRule="auto"/>
        <w:ind w:firstLine="720"/>
        <w:rPr>
          <w:rFonts w:asciiTheme="minorBidi" w:hAnsiTheme="minorBidi" w:cstheme="minorBidi"/>
          <w:noProof w:val="0"/>
          <w:color w:val="000000"/>
          <w:sz w:val="24"/>
          <w:szCs w:val="24"/>
          <w:lang w:eastAsia="en-US"/>
        </w:rPr>
      </w:pPr>
      <w:r w:rsidRPr="00DC79A6">
        <w:rPr>
          <w:rFonts w:asciiTheme="minorBidi" w:hAnsiTheme="minorBidi" w:cstheme="minorBidi"/>
          <w:noProof w:val="0"/>
          <w:color w:val="000000"/>
          <w:sz w:val="24"/>
          <w:szCs w:val="24"/>
          <w:lang w:eastAsia="en-US"/>
        </w:rPr>
        <w:t>T</w:t>
      </w:r>
      <w:r w:rsidR="00FC3E63" w:rsidRPr="00DC79A6">
        <w:rPr>
          <w:rFonts w:asciiTheme="minorBidi" w:hAnsiTheme="minorBidi" w:cstheme="minorBidi"/>
          <w:noProof w:val="0"/>
          <w:color w:val="000000"/>
          <w:sz w:val="24"/>
          <w:szCs w:val="24"/>
          <w:lang w:eastAsia="en-US"/>
        </w:rPr>
        <w:t>he seventy years in the prophecy of Yirmiyahu are mentioned again:</w:t>
      </w:r>
    </w:p>
    <w:p w14:paraId="4ED1042C" w14:textId="77777777" w:rsidR="00F15667" w:rsidRDefault="00F15667" w:rsidP="00962E81">
      <w:pPr>
        <w:widowControl w:val="0"/>
        <w:shd w:val="clear" w:color="auto" w:fill="FFFFFF"/>
        <w:bidi w:val="0"/>
        <w:spacing w:line="240" w:lineRule="auto"/>
        <w:ind w:left="720" w:hanging="11"/>
        <w:rPr>
          <w:rFonts w:asciiTheme="minorBidi" w:hAnsiTheme="minorBidi" w:cstheme="minorBidi"/>
          <w:color w:val="000000"/>
          <w:sz w:val="24"/>
          <w:szCs w:val="24"/>
          <w:shd w:val="clear" w:color="auto" w:fill="FFFFFF"/>
        </w:rPr>
      </w:pPr>
    </w:p>
    <w:p w14:paraId="4399E36D" w14:textId="2AFE10CB" w:rsidR="00FC3E63" w:rsidRPr="00DC79A6" w:rsidRDefault="00FC3E63" w:rsidP="00962E81">
      <w:pPr>
        <w:widowControl w:val="0"/>
        <w:shd w:val="clear" w:color="auto" w:fill="FFFFFF"/>
        <w:bidi w:val="0"/>
        <w:spacing w:line="240" w:lineRule="auto"/>
        <w:ind w:left="720" w:firstLine="0"/>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 xml:space="preserve">For so says the Lord: After seventy years are completed for Babylon, I will remember you, and fulfill My good word towards you, to bring you back to this place. For I know the thoughts that I </w:t>
      </w:r>
      <w:r w:rsidR="007F5462">
        <w:rPr>
          <w:rFonts w:asciiTheme="minorBidi" w:hAnsiTheme="minorBidi" w:cstheme="minorBidi"/>
          <w:color w:val="000000"/>
          <w:sz w:val="24"/>
          <w:szCs w:val="24"/>
          <w:shd w:val="clear" w:color="auto" w:fill="FFFFFF"/>
        </w:rPr>
        <w:t>think about you, says the Lord –</w:t>
      </w:r>
      <w:r w:rsidRPr="00DC79A6">
        <w:rPr>
          <w:rFonts w:asciiTheme="minorBidi" w:hAnsiTheme="minorBidi" w:cstheme="minorBidi"/>
          <w:color w:val="000000"/>
          <w:sz w:val="24"/>
          <w:szCs w:val="24"/>
          <w:shd w:val="clear" w:color="auto" w:fill="FFFFFF"/>
        </w:rPr>
        <w:t xml:space="preserve"> thoughts of peace, and not of evil, to give you a future and a hope.</w:t>
      </w:r>
      <w:r w:rsidR="00F15667">
        <w:rPr>
          <w:rStyle w:val="apple-converted-space"/>
          <w:rFonts w:asciiTheme="minorBidi" w:hAnsiTheme="minorBidi" w:cstheme="minorBidi"/>
          <w:color w:val="000000"/>
          <w:sz w:val="24"/>
          <w:szCs w:val="24"/>
          <w:shd w:val="clear" w:color="auto" w:fill="FFFFFF"/>
        </w:rPr>
        <w:t xml:space="preserve"> </w:t>
      </w:r>
      <w:r w:rsidRPr="00DC79A6">
        <w:rPr>
          <w:rFonts w:asciiTheme="minorBidi" w:hAnsiTheme="minorBidi" w:cstheme="minorBidi"/>
          <w:color w:val="000000"/>
          <w:sz w:val="24"/>
          <w:szCs w:val="24"/>
          <w:shd w:val="clear" w:color="auto" w:fill="FFFFFF"/>
        </w:rPr>
        <w:t>And you shall call upon Me, and go, and pray to Me, and I will hear you.</w:t>
      </w:r>
      <w:r w:rsidRPr="00DC79A6">
        <w:rPr>
          <w:rStyle w:val="apple-converted-space"/>
          <w:rFonts w:asciiTheme="minorBidi" w:hAnsiTheme="minorBidi" w:cstheme="minorBidi"/>
          <w:color w:val="000000"/>
          <w:sz w:val="24"/>
          <w:szCs w:val="24"/>
          <w:shd w:val="clear" w:color="auto" w:fill="FFFFFF"/>
        </w:rPr>
        <w:t> </w:t>
      </w:r>
      <w:r w:rsidRPr="00DC79A6">
        <w:rPr>
          <w:rFonts w:asciiTheme="minorBidi" w:hAnsiTheme="minorBidi" w:cstheme="minorBidi"/>
          <w:color w:val="000000"/>
          <w:sz w:val="24"/>
          <w:szCs w:val="24"/>
          <w:shd w:val="clear" w:color="auto" w:fill="FFFFFF"/>
        </w:rPr>
        <w:t>And you shall seek Me, and find Me, when you search for Me with all your heart.</w:t>
      </w:r>
      <w:r w:rsidR="006D5529" w:rsidRPr="00F15667">
        <w:rPr>
          <w:rStyle w:val="FootnoteReference"/>
          <w:rFonts w:asciiTheme="minorBidi" w:hAnsiTheme="minorBidi" w:cstheme="minorBidi"/>
          <w:color w:val="000000"/>
          <w:sz w:val="20"/>
          <w:szCs w:val="20"/>
          <w:shd w:val="clear" w:color="auto" w:fill="FFFFFF"/>
        </w:rPr>
        <w:footnoteReference w:id="4"/>
      </w:r>
      <w:r w:rsidRPr="00DC79A6">
        <w:rPr>
          <w:rFonts w:asciiTheme="minorBidi" w:hAnsiTheme="minorBidi" w:cstheme="minorBidi"/>
          <w:color w:val="000000"/>
          <w:sz w:val="24"/>
          <w:szCs w:val="24"/>
          <w:shd w:val="clear" w:color="auto" w:fill="FFFFFF"/>
        </w:rPr>
        <w:t xml:space="preserve"> And I will be </w:t>
      </w:r>
      <w:r w:rsidR="00E832FF">
        <w:rPr>
          <w:rFonts w:asciiTheme="minorBidi" w:hAnsiTheme="minorBidi" w:cstheme="minorBidi"/>
          <w:color w:val="000000"/>
          <w:sz w:val="24"/>
          <w:szCs w:val="24"/>
          <w:shd w:val="clear" w:color="auto" w:fill="FFFFFF"/>
        </w:rPr>
        <w:t>at hand for</w:t>
      </w:r>
      <w:r w:rsidRPr="00DC79A6">
        <w:rPr>
          <w:rFonts w:asciiTheme="minorBidi" w:hAnsiTheme="minorBidi" w:cstheme="minorBidi"/>
          <w:color w:val="000000"/>
          <w:sz w:val="24"/>
          <w:szCs w:val="24"/>
          <w:shd w:val="clear" w:color="auto" w:fill="FFFFFF"/>
        </w:rPr>
        <w:t xml:space="preserve"> you, </w:t>
      </w:r>
      <w:r w:rsidR="006D5529" w:rsidRPr="00DC79A6">
        <w:rPr>
          <w:rFonts w:asciiTheme="minorBidi" w:hAnsiTheme="minorBidi" w:cstheme="minorBidi"/>
          <w:color w:val="000000"/>
          <w:sz w:val="24"/>
          <w:szCs w:val="24"/>
          <w:shd w:val="clear" w:color="auto" w:fill="FFFFFF"/>
        </w:rPr>
        <w:t>says the Lord</w:t>
      </w:r>
      <w:r w:rsidRPr="00DC79A6">
        <w:rPr>
          <w:rFonts w:asciiTheme="minorBidi" w:hAnsiTheme="minorBidi" w:cstheme="minorBidi"/>
          <w:color w:val="000000"/>
          <w:sz w:val="24"/>
          <w:szCs w:val="24"/>
          <w:shd w:val="clear" w:color="auto" w:fill="FFFFFF"/>
        </w:rPr>
        <w:t xml:space="preserve">, and I will </w:t>
      </w:r>
      <w:r w:rsidR="006D5529" w:rsidRPr="00DC79A6">
        <w:rPr>
          <w:rFonts w:asciiTheme="minorBidi" w:hAnsiTheme="minorBidi" w:cstheme="minorBidi"/>
          <w:color w:val="000000"/>
          <w:sz w:val="24"/>
          <w:szCs w:val="24"/>
          <w:shd w:val="clear" w:color="auto" w:fill="FFFFFF"/>
        </w:rPr>
        <w:t xml:space="preserve">bring back </w:t>
      </w:r>
      <w:r w:rsidRPr="00DC79A6">
        <w:rPr>
          <w:rFonts w:asciiTheme="minorBidi" w:hAnsiTheme="minorBidi" w:cstheme="minorBidi"/>
          <w:color w:val="000000"/>
          <w:sz w:val="24"/>
          <w:szCs w:val="24"/>
          <w:shd w:val="clear" w:color="auto" w:fill="FFFFFF"/>
        </w:rPr>
        <w:t xml:space="preserve">your captivity, and gather you from all the nations, and from all the places </w:t>
      </w:r>
      <w:r w:rsidR="006D5529" w:rsidRPr="00DC79A6">
        <w:rPr>
          <w:rFonts w:asciiTheme="minorBidi" w:hAnsiTheme="minorBidi" w:cstheme="minorBidi"/>
          <w:color w:val="000000"/>
          <w:sz w:val="24"/>
          <w:szCs w:val="24"/>
          <w:shd w:val="clear" w:color="auto" w:fill="FFFFFF"/>
        </w:rPr>
        <w:t xml:space="preserve">where </w:t>
      </w:r>
      <w:r w:rsidRPr="00DC79A6">
        <w:rPr>
          <w:rFonts w:asciiTheme="minorBidi" w:hAnsiTheme="minorBidi" w:cstheme="minorBidi"/>
          <w:color w:val="000000"/>
          <w:sz w:val="24"/>
          <w:szCs w:val="24"/>
          <w:shd w:val="clear" w:color="auto" w:fill="FFFFFF"/>
        </w:rPr>
        <w:t>I have driven you,</w:t>
      </w:r>
      <w:r w:rsidR="006D5529" w:rsidRPr="00DC79A6">
        <w:rPr>
          <w:rFonts w:asciiTheme="minorBidi" w:hAnsiTheme="minorBidi" w:cstheme="minorBidi"/>
          <w:color w:val="000000"/>
          <w:sz w:val="24"/>
          <w:szCs w:val="24"/>
          <w:shd w:val="clear" w:color="auto" w:fill="FFFFFF"/>
        </w:rPr>
        <w:t xml:space="preserve"> says the Lord; and I will bring you back </w:t>
      </w:r>
      <w:r w:rsidRPr="00DC79A6">
        <w:rPr>
          <w:rFonts w:asciiTheme="minorBidi" w:hAnsiTheme="minorBidi" w:cstheme="minorBidi"/>
          <w:color w:val="000000"/>
          <w:sz w:val="24"/>
          <w:szCs w:val="24"/>
          <w:shd w:val="clear" w:color="auto" w:fill="FFFFFF"/>
        </w:rPr>
        <w:t>to the place</w:t>
      </w:r>
      <w:r w:rsidR="006D5529" w:rsidRPr="00DC79A6">
        <w:rPr>
          <w:rFonts w:asciiTheme="minorBidi" w:hAnsiTheme="minorBidi" w:cstheme="minorBidi"/>
          <w:color w:val="000000"/>
          <w:sz w:val="24"/>
          <w:szCs w:val="24"/>
          <w:shd w:val="clear" w:color="auto" w:fill="FFFFFF"/>
        </w:rPr>
        <w:t xml:space="preserve"> from which I exiled you</w:t>
      </w:r>
      <w:r w:rsidRPr="00DC79A6">
        <w:rPr>
          <w:rFonts w:asciiTheme="minorBidi" w:hAnsiTheme="minorBidi" w:cstheme="minorBidi"/>
          <w:color w:val="000000"/>
          <w:sz w:val="24"/>
          <w:szCs w:val="24"/>
          <w:shd w:val="clear" w:color="auto" w:fill="FFFFFF"/>
        </w:rPr>
        <w:t>.</w:t>
      </w:r>
      <w:r w:rsidR="006D5529" w:rsidRPr="00DC79A6">
        <w:rPr>
          <w:rFonts w:asciiTheme="minorBidi" w:hAnsiTheme="minorBidi" w:cstheme="minorBidi"/>
          <w:color w:val="000000"/>
          <w:sz w:val="24"/>
          <w:szCs w:val="24"/>
          <w:shd w:val="clear" w:color="auto" w:fill="FFFFFF"/>
        </w:rPr>
        <w:t xml:space="preserve"> (ibid. 29:10-14)</w:t>
      </w:r>
      <w:r w:rsidR="006D5529" w:rsidRPr="00F15667">
        <w:rPr>
          <w:rStyle w:val="FootnoteReference"/>
          <w:rFonts w:asciiTheme="minorBidi" w:hAnsiTheme="minorBidi" w:cstheme="minorBidi"/>
          <w:color w:val="000000"/>
          <w:sz w:val="20"/>
          <w:szCs w:val="20"/>
          <w:shd w:val="clear" w:color="auto" w:fill="FFFFFF"/>
        </w:rPr>
        <w:footnoteReference w:id="5"/>
      </w:r>
    </w:p>
    <w:p w14:paraId="01B6A577" w14:textId="77777777" w:rsidR="00F15667" w:rsidRDefault="00F15667" w:rsidP="00962E81">
      <w:pPr>
        <w:widowControl w:val="0"/>
        <w:shd w:val="clear" w:color="auto" w:fill="FFFFFF"/>
        <w:bidi w:val="0"/>
        <w:spacing w:line="240" w:lineRule="auto"/>
        <w:ind w:firstLine="426"/>
        <w:rPr>
          <w:rFonts w:asciiTheme="minorBidi" w:hAnsiTheme="minorBidi" w:cstheme="minorBidi"/>
          <w:color w:val="000000"/>
          <w:sz w:val="24"/>
          <w:szCs w:val="24"/>
          <w:shd w:val="clear" w:color="auto" w:fill="FFFFFF"/>
        </w:rPr>
      </w:pPr>
    </w:p>
    <w:p w14:paraId="56F68A0A" w14:textId="77777777" w:rsidR="002E4C67" w:rsidRPr="00DC79A6" w:rsidRDefault="002E4C67" w:rsidP="00962E81">
      <w:pPr>
        <w:widowControl w:val="0"/>
        <w:shd w:val="clear" w:color="auto" w:fill="FFFFFF"/>
        <w:bidi w:val="0"/>
        <w:spacing w:line="240" w:lineRule="auto"/>
        <w:ind w:firstLine="720"/>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From this prophecy of consolation</w:t>
      </w:r>
      <w:r w:rsidR="007F5462">
        <w:rPr>
          <w:rFonts w:asciiTheme="minorBidi" w:hAnsiTheme="minorBidi" w:cstheme="minorBidi"/>
          <w:color w:val="000000"/>
          <w:sz w:val="24"/>
          <w:szCs w:val="24"/>
          <w:shd w:val="clear" w:color="auto" w:fill="FFFFFF"/>
        </w:rPr>
        <w:t>,</w:t>
      </w:r>
      <w:r w:rsidRPr="00DC79A6">
        <w:rPr>
          <w:rFonts w:asciiTheme="minorBidi" w:hAnsiTheme="minorBidi" w:cstheme="minorBidi"/>
          <w:color w:val="000000"/>
          <w:sz w:val="24"/>
          <w:szCs w:val="24"/>
          <w:shd w:val="clear" w:color="auto" w:fill="FFFFFF"/>
        </w:rPr>
        <w:t xml:space="preserve"> it appears that seventy years is not a sufficient condition for redemption. Seventy years must pass from Nevukhadnetzar's ascent to power, but there is also a need for heartfelt prayer with a true, profound seeking of God: </w:t>
      </w:r>
    </w:p>
    <w:p w14:paraId="4B1A8A3C" w14:textId="77777777" w:rsidR="00F15667" w:rsidRDefault="00F15667" w:rsidP="00962E81">
      <w:pPr>
        <w:widowControl w:val="0"/>
        <w:shd w:val="clear" w:color="auto" w:fill="FFFFFF"/>
        <w:bidi w:val="0"/>
        <w:spacing w:line="240" w:lineRule="auto"/>
        <w:ind w:left="720" w:hanging="11"/>
        <w:rPr>
          <w:rFonts w:asciiTheme="minorBidi" w:hAnsiTheme="minorBidi" w:cstheme="minorBidi"/>
          <w:color w:val="000000"/>
          <w:sz w:val="24"/>
          <w:szCs w:val="24"/>
          <w:shd w:val="clear" w:color="auto" w:fill="FFFFFF"/>
        </w:rPr>
      </w:pPr>
    </w:p>
    <w:p w14:paraId="54360027" w14:textId="6FD713DC" w:rsidR="002E4C67" w:rsidRPr="00DC79A6" w:rsidRDefault="002E4C67" w:rsidP="00962E81">
      <w:pPr>
        <w:widowControl w:val="0"/>
        <w:shd w:val="clear" w:color="auto" w:fill="FFFFFF"/>
        <w:bidi w:val="0"/>
        <w:spacing w:line="240" w:lineRule="auto"/>
        <w:ind w:left="720" w:firstLine="0"/>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And you shall call upon Me, and go, and pray to Me, and I will hear you.</w:t>
      </w:r>
      <w:r w:rsidR="00F15667">
        <w:rPr>
          <w:rStyle w:val="apple-converted-space"/>
          <w:rFonts w:asciiTheme="minorBidi" w:hAnsiTheme="minorBidi" w:cstheme="minorBidi"/>
          <w:color w:val="000000"/>
          <w:sz w:val="24"/>
          <w:szCs w:val="24"/>
          <w:shd w:val="clear" w:color="auto" w:fill="FFFFFF"/>
        </w:rPr>
        <w:t xml:space="preserve"> </w:t>
      </w:r>
      <w:r w:rsidRPr="00DC79A6">
        <w:rPr>
          <w:rFonts w:asciiTheme="minorBidi" w:hAnsiTheme="minorBidi" w:cstheme="minorBidi"/>
          <w:color w:val="000000"/>
          <w:sz w:val="24"/>
          <w:szCs w:val="24"/>
          <w:shd w:val="clear" w:color="auto" w:fill="FFFFFF"/>
        </w:rPr>
        <w:t>And you shall seek Me, and find Me, when you sea</w:t>
      </w:r>
      <w:r w:rsidR="007F5462">
        <w:rPr>
          <w:rFonts w:asciiTheme="minorBidi" w:hAnsiTheme="minorBidi" w:cstheme="minorBidi"/>
          <w:color w:val="000000"/>
          <w:sz w:val="24"/>
          <w:szCs w:val="24"/>
          <w:shd w:val="clear" w:color="auto" w:fill="FFFFFF"/>
        </w:rPr>
        <w:t>rch for Me with all your heart.</w:t>
      </w:r>
    </w:p>
    <w:p w14:paraId="36B0C8A3" w14:textId="77777777" w:rsidR="00F15667" w:rsidRDefault="00F15667" w:rsidP="00962E81">
      <w:pPr>
        <w:widowControl w:val="0"/>
        <w:shd w:val="clear" w:color="auto" w:fill="FFFFFF"/>
        <w:bidi w:val="0"/>
        <w:spacing w:line="240" w:lineRule="auto"/>
        <w:ind w:firstLine="426"/>
        <w:rPr>
          <w:rFonts w:asciiTheme="minorBidi" w:hAnsiTheme="minorBidi" w:cstheme="minorBidi"/>
          <w:color w:val="000000"/>
          <w:sz w:val="24"/>
          <w:szCs w:val="24"/>
          <w:shd w:val="clear" w:color="auto" w:fill="FFFFFF"/>
        </w:rPr>
      </w:pPr>
    </w:p>
    <w:p w14:paraId="370DE158" w14:textId="77777777" w:rsidR="00CE5BEE" w:rsidRPr="00DC79A6" w:rsidRDefault="002E4C67" w:rsidP="00962E81">
      <w:pPr>
        <w:widowControl w:val="0"/>
        <w:shd w:val="clear" w:color="auto" w:fill="FFFFFF"/>
        <w:bidi w:val="0"/>
        <w:spacing w:line="240" w:lineRule="auto"/>
        <w:ind w:firstLine="720"/>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 xml:space="preserve">The redemption, in this sense, follows the same </w:t>
      </w:r>
      <w:r w:rsidR="008B6ADD" w:rsidRPr="00DC79A6">
        <w:rPr>
          <w:rFonts w:asciiTheme="minorBidi" w:hAnsiTheme="minorBidi" w:cstheme="minorBidi"/>
          <w:color w:val="000000"/>
          <w:sz w:val="24"/>
          <w:szCs w:val="24"/>
          <w:shd w:val="clear" w:color="auto" w:fill="FFFFFF"/>
        </w:rPr>
        <w:t xml:space="preserve">law </w:t>
      </w:r>
      <w:r w:rsidRPr="00DC79A6">
        <w:rPr>
          <w:rFonts w:asciiTheme="minorBidi" w:hAnsiTheme="minorBidi" w:cstheme="minorBidi"/>
          <w:color w:val="000000"/>
          <w:sz w:val="24"/>
          <w:szCs w:val="24"/>
          <w:shd w:val="clear" w:color="auto" w:fill="FFFFFF"/>
        </w:rPr>
        <w:t xml:space="preserve">as the fate of Belshatzar. As discussed in a previous </w:t>
      </w:r>
      <w:r w:rsidRPr="007F5462">
        <w:rPr>
          <w:rFonts w:asciiTheme="minorBidi" w:hAnsiTheme="minorBidi" w:cstheme="minorBidi"/>
          <w:i/>
          <w:iCs/>
          <w:color w:val="000000"/>
          <w:sz w:val="24"/>
          <w:szCs w:val="24"/>
          <w:shd w:val="clear" w:color="auto" w:fill="FFFFFF"/>
        </w:rPr>
        <w:t>shiur</w:t>
      </w:r>
      <w:r w:rsidRPr="00DC79A6">
        <w:rPr>
          <w:rFonts w:asciiTheme="minorBidi" w:hAnsiTheme="minorBidi" w:cstheme="minorBidi"/>
          <w:color w:val="000000"/>
          <w:sz w:val="24"/>
          <w:szCs w:val="24"/>
          <w:shd w:val="clear" w:color="auto" w:fill="FFFFFF"/>
        </w:rPr>
        <w:t xml:space="preserve">, his demise also came about at the conclusion of the seventy-year count, but was at the same time the result of God's evaluation of his own actions, actions subject to his own free choice. In the same way, in the case of </w:t>
      </w:r>
      <w:r w:rsidRPr="007F5462">
        <w:rPr>
          <w:rFonts w:asciiTheme="minorBidi" w:hAnsiTheme="minorBidi" w:cstheme="minorBidi"/>
          <w:i/>
          <w:iCs/>
          <w:color w:val="000000"/>
          <w:sz w:val="24"/>
          <w:szCs w:val="24"/>
          <w:shd w:val="clear" w:color="auto" w:fill="FFFFFF"/>
        </w:rPr>
        <w:t>Am Yisrael</w:t>
      </w:r>
      <w:r w:rsidRPr="00DC79A6">
        <w:rPr>
          <w:rFonts w:asciiTheme="minorBidi" w:hAnsiTheme="minorBidi" w:cstheme="minorBidi"/>
          <w:color w:val="000000"/>
          <w:sz w:val="24"/>
          <w:szCs w:val="24"/>
          <w:shd w:val="clear" w:color="auto" w:fill="FFFFFF"/>
        </w:rPr>
        <w:t xml:space="preserve">, a counting of the years is not sufficient. Redemption is </w:t>
      </w:r>
      <w:r w:rsidR="00CE5BEE" w:rsidRPr="00DC79A6">
        <w:rPr>
          <w:rFonts w:asciiTheme="minorBidi" w:hAnsiTheme="minorBidi" w:cstheme="minorBidi"/>
          <w:color w:val="000000"/>
          <w:sz w:val="24"/>
          <w:szCs w:val="24"/>
          <w:shd w:val="clear" w:color="auto" w:fill="FFFFFF"/>
        </w:rPr>
        <w:t>also dependent on a great act of free choice – heartfelt, contrite prayer, with a genuine seeking of reconciliation with God.</w:t>
      </w:r>
    </w:p>
    <w:p w14:paraId="2A8AB56D" w14:textId="77777777" w:rsidR="00F15667" w:rsidRDefault="00F15667" w:rsidP="00962E81">
      <w:pPr>
        <w:widowControl w:val="0"/>
        <w:shd w:val="clear" w:color="auto" w:fill="FFFFFF"/>
        <w:bidi w:val="0"/>
        <w:spacing w:line="240" w:lineRule="auto"/>
        <w:ind w:firstLine="720"/>
        <w:rPr>
          <w:rFonts w:asciiTheme="minorBidi" w:hAnsiTheme="minorBidi" w:cstheme="minorBidi"/>
          <w:color w:val="000000"/>
          <w:sz w:val="24"/>
          <w:szCs w:val="24"/>
          <w:shd w:val="clear" w:color="auto" w:fill="FFFFFF"/>
        </w:rPr>
      </w:pPr>
    </w:p>
    <w:p w14:paraId="265EE2E0" w14:textId="77777777" w:rsidR="002E4C67" w:rsidRPr="00DC79A6" w:rsidRDefault="00CE5BEE" w:rsidP="00962E81">
      <w:pPr>
        <w:widowControl w:val="0"/>
        <w:shd w:val="clear" w:color="auto" w:fill="FFFFFF"/>
        <w:bidi w:val="0"/>
        <w:spacing w:line="240" w:lineRule="auto"/>
        <w:ind w:firstLine="720"/>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We conclude, then, that Daniel's count of seventy years was perfectly accurate. When the seventieth year arrived, he knew that the redemption was dependent upon prayer and a seeking of God. His prayer, with the commencement of the year of the awaited redemption, was of critical importance. Yirmiyahu had anticipated this prayer; all the seventy years of destruction, from the fourth year of Yehoyakim, had awaited it. Everything depended on this moment.</w:t>
      </w:r>
      <w:r w:rsidRPr="00F15667">
        <w:rPr>
          <w:rStyle w:val="FootnoteReference"/>
          <w:rFonts w:asciiTheme="minorBidi" w:hAnsiTheme="minorBidi" w:cstheme="minorBidi"/>
          <w:color w:val="000000"/>
          <w:sz w:val="20"/>
          <w:szCs w:val="20"/>
          <w:shd w:val="clear" w:color="auto" w:fill="FFFFFF"/>
        </w:rPr>
        <w:footnoteReference w:id="6"/>
      </w:r>
      <w:r w:rsidR="002E4C67" w:rsidRPr="00F15667">
        <w:rPr>
          <w:rFonts w:asciiTheme="minorBidi" w:hAnsiTheme="minorBidi" w:cstheme="minorBidi"/>
          <w:color w:val="000000"/>
          <w:sz w:val="20"/>
          <w:szCs w:val="20"/>
          <w:shd w:val="clear" w:color="auto" w:fill="FFFFFF"/>
        </w:rPr>
        <w:t xml:space="preserve"> </w:t>
      </w:r>
      <w:r w:rsidR="002E4C67" w:rsidRPr="00DC79A6">
        <w:rPr>
          <w:rFonts w:asciiTheme="minorBidi" w:hAnsiTheme="minorBidi" w:cstheme="minorBidi"/>
          <w:color w:val="000000"/>
          <w:sz w:val="24"/>
          <w:szCs w:val="24"/>
          <w:shd w:val="clear" w:color="auto" w:fill="FFFFFF"/>
        </w:rPr>
        <w:t xml:space="preserve"> </w:t>
      </w:r>
    </w:p>
    <w:p w14:paraId="213281C5" w14:textId="77777777" w:rsidR="000A642C" w:rsidRPr="00DC79A6" w:rsidRDefault="000A642C" w:rsidP="00962E81">
      <w:pPr>
        <w:widowControl w:val="0"/>
        <w:shd w:val="clear" w:color="auto" w:fill="FFFFFF"/>
        <w:bidi w:val="0"/>
        <w:spacing w:line="240" w:lineRule="auto"/>
        <w:ind w:firstLine="426"/>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lastRenderedPageBreak/>
        <w:t>(To be continued)</w:t>
      </w:r>
    </w:p>
    <w:p w14:paraId="29A9269A" w14:textId="77777777" w:rsidR="000A642C" w:rsidRPr="00DC79A6" w:rsidRDefault="000A642C" w:rsidP="00962E81">
      <w:pPr>
        <w:widowControl w:val="0"/>
        <w:shd w:val="clear" w:color="auto" w:fill="FFFFFF"/>
        <w:bidi w:val="0"/>
        <w:spacing w:line="240" w:lineRule="auto"/>
        <w:ind w:firstLine="426"/>
        <w:rPr>
          <w:rFonts w:asciiTheme="minorBidi" w:hAnsiTheme="minorBidi" w:cstheme="minorBidi"/>
          <w:color w:val="000000"/>
          <w:sz w:val="24"/>
          <w:szCs w:val="24"/>
          <w:shd w:val="clear" w:color="auto" w:fill="FFFFFF"/>
        </w:rPr>
      </w:pPr>
    </w:p>
    <w:p w14:paraId="593AB916" w14:textId="77777777" w:rsidR="000A642C" w:rsidRPr="00DC79A6" w:rsidRDefault="000A642C" w:rsidP="00962E81">
      <w:pPr>
        <w:widowControl w:val="0"/>
        <w:shd w:val="clear" w:color="auto" w:fill="FFFFFF"/>
        <w:bidi w:val="0"/>
        <w:spacing w:line="240" w:lineRule="auto"/>
        <w:ind w:firstLine="426"/>
        <w:rPr>
          <w:rFonts w:asciiTheme="minorBidi" w:hAnsiTheme="minorBidi" w:cstheme="minorBidi"/>
          <w:color w:val="000000"/>
          <w:sz w:val="24"/>
          <w:szCs w:val="24"/>
          <w:shd w:val="clear" w:color="auto" w:fill="FFFFFF"/>
        </w:rPr>
      </w:pPr>
      <w:r w:rsidRPr="00DC79A6">
        <w:rPr>
          <w:rFonts w:asciiTheme="minorBidi" w:hAnsiTheme="minorBidi" w:cstheme="minorBidi"/>
          <w:color w:val="000000"/>
          <w:sz w:val="24"/>
          <w:szCs w:val="24"/>
          <w:shd w:val="clear" w:color="auto" w:fill="FFFFFF"/>
        </w:rPr>
        <w:t>Translated by Kaeren Fish</w:t>
      </w:r>
    </w:p>
    <w:sectPr w:rsidR="000A642C" w:rsidRPr="00DC79A6" w:rsidSect="00362AA6">
      <w:headerReference w:type="even" r:id="rId8"/>
      <w:type w:val="continuous"/>
      <w:pgSz w:w="11907" w:h="16839" w:code="9"/>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A27F" w14:textId="77777777" w:rsidR="00671537" w:rsidRDefault="00671537" w:rsidP="00362AA6">
      <w:pPr>
        <w:spacing w:line="240" w:lineRule="auto"/>
      </w:pPr>
      <w:r>
        <w:separator/>
      </w:r>
    </w:p>
  </w:endnote>
  <w:endnote w:type="continuationSeparator" w:id="0">
    <w:p w14:paraId="1BD4CB8E" w14:textId="77777777" w:rsidR="00671537" w:rsidRDefault="00671537" w:rsidP="00362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6E05" w14:textId="77777777" w:rsidR="00671537" w:rsidRDefault="00671537" w:rsidP="00F15667">
      <w:pPr>
        <w:bidi w:val="0"/>
        <w:spacing w:line="240" w:lineRule="auto"/>
      </w:pPr>
      <w:r>
        <w:separator/>
      </w:r>
    </w:p>
  </w:footnote>
  <w:footnote w:type="continuationSeparator" w:id="0">
    <w:p w14:paraId="55574488" w14:textId="77777777" w:rsidR="00671537" w:rsidRDefault="00671537" w:rsidP="00362AA6">
      <w:pPr>
        <w:spacing w:line="240" w:lineRule="auto"/>
      </w:pPr>
      <w:r>
        <w:continuationSeparator/>
      </w:r>
    </w:p>
  </w:footnote>
  <w:footnote w:id="1">
    <w:p w14:paraId="75448A6D" w14:textId="77777777" w:rsidR="00281F8F" w:rsidRPr="00F15667" w:rsidRDefault="00281F8F" w:rsidP="00962E81">
      <w:pPr>
        <w:pStyle w:val="FootnoteText"/>
        <w:bidi w:val="0"/>
        <w:spacing w:line="240" w:lineRule="auto"/>
        <w:ind w:left="0" w:firstLine="0"/>
        <w:rPr>
          <w:rFonts w:asciiTheme="minorBidi" w:hAnsiTheme="minorBidi" w:cstheme="minorBidi"/>
        </w:rPr>
      </w:pPr>
      <w:r w:rsidRPr="00F15667">
        <w:rPr>
          <w:rStyle w:val="FootnoteReference"/>
          <w:rFonts w:asciiTheme="minorBidi" w:hAnsiTheme="minorBidi" w:cstheme="minorBidi"/>
          <w:sz w:val="20"/>
          <w:szCs w:val="20"/>
        </w:rPr>
        <w:footnoteRef/>
      </w:r>
      <w:r w:rsidRPr="00F15667">
        <w:rPr>
          <w:rFonts w:asciiTheme="minorBidi" w:hAnsiTheme="minorBidi" w:cstheme="minorBidi"/>
          <w:rtl/>
        </w:rPr>
        <w:t xml:space="preserve"> </w:t>
      </w:r>
      <w:r w:rsidRPr="00F15667">
        <w:rPr>
          <w:rFonts w:asciiTheme="minorBidi" w:hAnsiTheme="minorBidi" w:cstheme="minorBidi"/>
        </w:rPr>
        <w:t xml:space="preserve"> </w:t>
      </w:r>
      <w:r w:rsidR="002F085D" w:rsidRPr="00F15667">
        <w:rPr>
          <w:rFonts w:asciiTheme="minorBidi" w:hAnsiTheme="minorBidi" w:cstheme="minorBidi"/>
        </w:rPr>
        <w:t xml:space="preserve">See </w:t>
      </w:r>
      <w:r w:rsidR="002F085D" w:rsidRPr="007D3A31">
        <w:rPr>
          <w:rFonts w:asciiTheme="minorBidi" w:hAnsiTheme="minorBidi" w:cstheme="minorBidi"/>
          <w:i/>
          <w:iCs/>
        </w:rPr>
        <w:t>Nechemia</w:t>
      </w:r>
      <w:r w:rsidR="002F085D" w:rsidRPr="00F15667">
        <w:rPr>
          <w:rFonts w:asciiTheme="minorBidi" w:hAnsiTheme="minorBidi" w:cstheme="minorBidi"/>
        </w:rPr>
        <w:t xml:space="preserve"> 12:22.</w:t>
      </w:r>
    </w:p>
  </w:footnote>
  <w:footnote w:id="2">
    <w:p w14:paraId="617F703B" w14:textId="77777777" w:rsidR="002F085D" w:rsidRPr="00F15667" w:rsidRDefault="002F085D" w:rsidP="00962E81">
      <w:pPr>
        <w:pStyle w:val="FootnoteText"/>
        <w:bidi w:val="0"/>
        <w:spacing w:line="240" w:lineRule="auto"/>
        <w:ind w:left="0" w:firstLine="0"/>
        <w:rPr>
          <w:rFonts w:asciiTheme="minorBidi" w:hAnsiTheme="minorBidi" w:cstheme="minorBidi"/>
          <w:rtl/>
        </w:rPr>
      </w:pPr>
      <w:r w:rsidRPr="00F15667">
        <w:rPr>
          <w:rStyle w:val="FootnoteReference"/>
          <w:rFonts w:asciiTheme="minorBidi" w:hAnsiTheme="minorBidi" w:cstheme="minorBidi"/>
          <w:sz w:val="20"/>
          <w:szCs w:val="20"/>
        </w:rPr>
        <w:footnoteRef/>
      </w:r>
      <w:r w:rsidRPr="00F15667">
        <w:rPr>
          <w:rFonts w:asciiTheme="minorBidi" w:hAnsiTheme="minorBidi" w:cstheme="minorBidi"/>
          <w:rtl/>
        </w:rPr>
        <w:t xml:space="preserve">  </w:t>
      </w:r>
      <w:r w:rsidRPr="00F15667">
        <w:rPr>
          <w:rFonts w:asciiTheme="minorBidi" w:hAnsiTheme="minorBidi" w:cstheme="minorBidi"/>
        </w:rPr>
        <w:t xml:space="preserve">An extensive discussion of the order of these kings as understood in academic scholarship and by </w:t>
      </w:r>
      <w:r w:rsidRPr="007D3A31">
        <w:rPr>
          <w:rFonts w:asciiTheme="minorBidi" w:hAnsiTheme="minorBidi" w:cstheme="minorBidi"/>
          <w:i/>
          <w:iCs/>
        </w:rPr>
        <w:t>Chazal</w:t>
      </w:r>
      <w:r w:rsidRPr="00F15667">
        <w:rPr>
          <w:rFonts w:asciiTheme="minorBidi" w:hAnsiTheme="minorBidi" w:cstheme="minorBidi"/>
        </w:rPr>
        <w:t xml:space="preserve"> is to be found in my article, "</w:t>
      </w:r>
      <w:r w:rsidRPr="007D3A31">
        <w:rPr>
          <w:rFonts w:asciiTheme="minorBidi" w:hAnsiTheme="minorBidi" w:cstheme="minorBidi"/>
          <w:i/>
          <w:iCs/>
        </w:rPr>
        <w:t xml:space="preserve">Mavo le-Ma'amaro shel C. </w:t>
      </w:r>
      <w:r w:rsidR="007D3A31">
        <w:rPr>
          <w:rFonts w:asciiTheme="minorBidi" w:hAnsiTheme="minorBidi" w:cstheme="minorBidi"/>
          <w:i/>
          <w:iCs/>
        </w:rPr>
        <w:t>Chefetz al Malkhut Paras u-Madai</w:t>
      </w:r>
      <w:r w:rsidR="007D3A31">
        <w:rPr>
          <w:rFonts w:asciiTheme="minorBidi" w:hAnsiTheme="minorBidi" w:cstheme="minorBidi"/>
        </w:rPr>
        <w:t>,"</w:t>
      </w:r>
      <w:r w:rsidRPr="00F15667">
        <w:rPr>
          <w:rFonts w:asciiTheme="minorBidi" w:hAnsiTheme="minorBidi" w:cstheme="minorBidi"/>
        </w:rPr>
        <w:t xml:space="preserve"> </w:t>
      </w:r>
      <w:r w:rsidRPr="007D3A31">
        <w:rPr>
          <w:rFonts w:asciiTheme="minorBidi" w:hAnsiTheme="minorBidi" w:cstheme="minorBidi"/>
          <w:i/>
          <w:iCs/>
        </w:rPr>
        <w:t>Megadim</w:t>
      </w:r>
      <w:r w:rsidR="007D3A31">
        <w:rPr>
          <w:rFonts w:asciiTheme="minorBidi" w:hAnsiTheme="minorBidi" w:cstheme="minorBidi"/>
        </w:rPr>
        <w:t xml:space="preserve"> 14</w:t>
      </w:r>
      <w:r w:rsidRPr="00F15667">
        <w:rPr>
          <w:rFonts w:asciiTheme="minorBidi" w:hAnsiTheme="minorBidi" w:cstheme="minorBidi"/>
        </w:rPr>
        <w:t xml:space="preserve"> </w:t>
      </w:r>
      <w:r w:rsidR="007D3A31">
        <w:rPr>
          <w:rFonts w:asciiTheme="minorBidi" w:hAnsiTheme="minorBidi" w:cstheme="minorBidi"/>
        </w:rPr>
        <w:t>(</w:t>
      </w:r>
      <w:r w:rsidRPr="00F15667">
        <w:rPr>
          <w:rFonts w:asciiTheme="minorBidi" w:hAnsiTheme="minorBidi" w:cstheme="minorBidi"/>
        </w:rPr>
        <w:t>5751</w:t>
      </w:r>
      <w:r w:rsidR="007D3A31">
        <w:rPr>
          <w:rFonts w:asciiTheme="minorBidi" w:hAnsiTheme="minorBidi" w:cstheme="minorBidi"/>
        </w:rPr>
        <w:t>)</w:t>
      </w:r>
      <w:r w:rsidRPr="00F15667">
        <w:rPr>
          <w:rFonts w:asciiTheme="minorBidi" w:hAnsiTheme="minorBidi" w:cstheme="minorBidi"/>
        </w:rPr>
        <w:t xml:space="preserve">, pp. 47-77, and in Chefetz's article, </w:t>
      </w:r>
      <w:r w:rsidR="007D3A31">
        <w:rPr>
          <w:rFonts w:asciiTheme="minorBidi" w:hAnsiTheme="minorBidi" w:cstheme="minorBidi"/>
        </w:rPr>
        <w:t>“</w:t>
      </w:r>
      <w:r w:rsidRPr="007D3A31">
        <w:rPr>
          <w:rFonts w:asciiTheme="minorBidi" w:hAnsiTheme="minorBidi" w:cstheme="minorBidi"/>
          <w:i/>
          <w:iCs/>
        </w:rPr>
        <w:t>Malkhu</w:t>
      </w:r>
      <w:r w:rsidR="007D3A31">
        <w:rPr>
          <w:rFonts w:asciiTheme="minorBidi" w:hAnsiTheme="minorBidi" w:cstheme="minorBidi"/>
          <w:i/>
          <w:iCs/>
        </w:rPr>
        <w:t>t Paras u-Madai</w:t>
      </w:r>
      <w:r w:rsidRPr="007D3A31">
        <w:rPr>
          <w:rFonts w:asciiTheme="minorBidi" w:hAnsiTheme="minorBidi" w:cstheme="minorBidi"/>
          <w:i/>
          <w:iCs/>
        </w:rPr>
        <w:t xml:space="preserve"> bi-Tekufat Bayit Sheni u-Lefaneha – Iyyun Mechadash</w:t>
      </w:r>
      <w:r w:rsidR="007D3A31">
        <w:rPr>
          <w:rFonts w:asciiTheme="minorBidi" w:hAnsiTheme="minorBidi" w:cstheme="minorBidi"/>
        </w:rPr>
        <w:t>,"</w:t>
      </w:r>
      <w:r w:rsidRPr="00F15667">
        <w:rPr>
          <w:rFonts w:asciiTheme="minorBidi" w:hAnsiTheme="minorBidi" w:cstheme="minorBidi"/>
        </w:rPr>
        <w:t xml:space="preserve"> ibid., pp. 78-147.</w:t>
      </w:r>
    </w:p>
  </w:footnote>
  <w:footnote w:id="3">
    <w:p w14:paraId="7101725B" w14:textId="77777777" w:rsidR="00700F2B" w:rsidRPr="00F15667" w:rsidRDefault="00700F2B" w:rsidP="00962E81">
      <w:pPr>
        <w:pStyle w:val="FootnoteText"/>
        <w:bidi w:val="0"/>
        <w:spacing w:line="240" w:lineRule="auto"/>
        <w:ind w:left="0" w:firstLine="0"/>
        <w:rPr>
          <w:rFonts w:asciiTheme="minorBidi" w:hAnsiTheme="minorBidi" w:cstheme="minorBidi"/>
        </w:rPr>
      </w:pPr>
      <w:r w:rsidRPr="00F15667">
        <w:rPr>
          <w:rStyle w:val="FootnoteReference"/>
          <w:rFonts w:asciiTheme="minorBidi" w:hAnsiTheme="minorBidi" w:cstheme="minorBidi"/>
          <w:sz w:val="20"/>
          <w:szCs w:val="20"/>
        </w:rPr>
        <w:footnoteRef/>
      </w:r>
      <w:r w:rsidRPr="00F15667">
        <w:rPr>
          <w:rFonts w:asciiTheme="minorBidi" w:hAnsiTheme="minorBidi" w:cstheme="minorBidi"/>
          <w:rtl/>
        </w:rPr>
        <w:t xml:space="preserve">  </w:t>
      </w:r>
      <w:r w:rsidRPr="00F15667">
        <w:rPr>
          <w:rFonts w:asciiTheme="minorBidi" w:hAnsiTheme="minorBidi" w:cstheme="minorBidi"/>
        </w:rPr>
        <w:t>According to his calculation here, Yehoyakim was exiled in his fourth year, and not only in his 11</w:t>
      </w:r>
      <w:r w:rsidRPr="00F15667">
        <w:rPr>
          <w:rFonts w:asciiTheme="minorBidi" w:hAnsiTheme="minorBidi" w:cstheme="minorBidi"/>
          <w:vertAlign w:val="superscript"/>
        </w:rPr>
        <w:t>th</w:t>
      </w:r>
      <w:r w:rsidRPr="00F15667">
        <w:rPr>
          <w:rFonts w:asciiTheme="minorBidi" w:hAnsiTheme="minorBidi" w:cstheme="minorBidi"/>
        </w:rPr>
        <w:t xml:space="preserve"> year – the year in which he was put to death. This must reflect Ibn Ezra's understanding of the events, since the first eight years of Nevukhadnetzar's reign preceded the 11</w:t>
      </w:r>
      <w:r w:rsidRPr="00F15667">
        <w:rPr>
          <w:rFonts w:asciiTheme="minorBidi" w:hAnsiTheme="minorBidi" w:cstheme="minorBidi"/>
          <w:vertAlign w:val="superscript"/>
        </w:rPr>
        <w:t>th</w:t>
      </w:r>
      <w:r w:rsidRPr="00F15667">
        <w:rPr>
          <w:rFonts w:asciiTheme="minorBidi" w:hAnsiTheme="minorBidi" w:cstheme="minorBidi"/>
        </w:rPr>
        <w:t xml:space="preserve"> year of Yehoyakim.</w:t>
      </w:r>
      <w:r w:rsidR="007F5462">
        <w:rPr>
          <w:rFonts w:asciiTheme="minorBidi" w:hAnsiTheme="minorBidi" w:cstheme="minorBidi"/>
        </w:rPr>
        <w:t xml:space="preserve"> </w:t>
      </w:r>
      <w:r w:rsidR="00A566C9" w:rsidRPr="00F15667">
        <w:rPr>
          <w:rFonts w:asciiTheme="minorBidi" w:hAnsiTheme="minorBidi" w:cstheme="minorBidi"/>
        </w:rPr>
        <w:t>(</w:t>
      </w:r>
      <w:r w:rsidRPr="00F15667">
        <w:rPr>
          <w:rFonts w:asciiTheme="minorBidi" w:hAnsiTheme="minorBidi" w:cstheme="minorBidi"/>
        </w:rPr>
        <w:t xml:space="preserve">However, in his commentary on </w:t>
      </w:r>
      <w:r w:rsidRPr="007F5462">
        <w:rPr>
          <w:rFonts w:asciiTheme="minorBidi" w:hAnsiTheme="minorBidi" w:cstheme="minorBidi"/>
          <w:i/>
          <w:iCs/>
        </w:rPr>
        <w:t>Kohelet</w:t>
      </w:r>
      <w:r w:rsidRPr="00F15667">
        <w:rPr>
          <w:rFonts w:asciiTheme="minorBidi" w:hAnsiTheme="minorBidi" w:cstheme="minorBidi"/>
        </w:rPr>
        <w:t xml:space="preserve"> 5:1, Ibn Ezra cites only the </w:t>
      </w:r>
      <w:r w:rsidR="00157C74" w:rsidRPr="00F15667">
        <w:rPr>
          <w:rFonts w:asciiTheme="minorBidi" w:hAnsiTheme="minorBidi" w:cstheme="minorBidi"/>
        </w:rPr>
        <w:t>view that Daniel was indeed mistaken in his calculation.</w:t>
      </w:r>
      <w:r w:rsidR="00A566C9" w:rsidRPr="00F15667">
        <w:rPr>
          <w:rFonts w:asciiTheme="minorBidi" w:hAnsiTheme="minorBidi" w:cstheme="minorBidi"/>
        </w:rPr>
        <w:t>)</w:t>
      </w:r>
    </w:p>
    <w:p w14:paraId="5F8CEE9D" w14:textId="77777777" w:rsidR="00157C74" w:rsidRPr="00F15667" w:rsidRDefault="00157C74" w:rsidP="00962E81">
      <w:pPr>
        <w:pStyle w:val="FootnoteText"/>
        <w:bidi w:val="0"/>
        <w:spacing w:line="240" w:lineRule="auto"/>
        <w:ind w:left="0" w:firstLine="0"/>
        <w:rPr>
          <w:rFonts w:asciiTheme="minorBidi" w:hAnsiTheme="minorBidi" w:cstheme="minorBidi"/>
          <w:b/>
          <w:bCs/>
        </w:rPr>
      </w:pPr>
    </w:p>
  </w:footnote>
  <w:footnote w:id="4">
    <w:p w14:paraId="3CAAEA0E" w14:textId="77777777" w:rsidR="006D5529" w:rsidRPr="00F15667" w:rsidRDefault="006D5529" w:rsidP="00962E81">
      <w:pPr>
        <w:pStyle w:val="FootnoteText"/>
        <w:bidi w:val="0"/>
        <w:spacing w:line="240" w:lineRule="auto"/>
        <w:ind w:left="0" w:firstLine="0"/>
        <w:rPr>
          <w:rFonts w:asciiTheme="minorBidi" w:hAnsiTheme="minorBidi" w:cstheme="minorBidi"/>
        </w:rPr>
      </w:pPr>
      <w:r w:rsidRPr="00F15667">
        <w:rPr>
          <w:rStyle w:val="FootnoteReference"/>
          <w:rFonts w:asciiTheme="minorBidi" w:hAnsiTheme="minorBidi" w:cstheme="minorBidi"/>
          <w:sz w:val="20"/>
          <w:szCs w:val="20"/>
        </w:rPr>
        <w:footnoteRef/>
      </w:r>
      <w:r w:rsidRPr="00F15667">
        <w:rPr>
          <w:rFonts w:asciiTheme="minorBidi" w:hAnsiTheme="minorBidi" w:cstheme="minorBidi"/>
          <w:rtl/>
        </w:rPr>
        <w:t xml:space="preserve"> </w:t>
      </w:r>
      <w:r w:rsidRPr="00F15667">
        <w:rPr>
          <w:rFonts w:asciiTheme="minorBidi" w:hAnsiTheme="minorBidi" w:cstheme="minorBidi"/>
        </w:rPr>
        <w:t xml:space="preserve"> This verse echoes and parallels the promise from the punishment set forth in </w:t>
      </w:r>
      <w:r w:rsidRPr="007F5462">
        <w:rPr>
          <w:rFonts w:asciiTheme="minorBidi" w:hAnsiTheme="minorBidi" w:cstheme="minorBidi"/>
          <w:i/>
          <w:iCs/>
        </w:rPr>
        <w:t>Sefer Devarim</w:t>
      </w:r>
      <w:r w:rsidRPr="00F15667">
        <w:rPr>
          <w:rFonts w:asciiTheme="minorBidi" w:hAnsiTheme="minorBidi" w:cstheme="minorBidi"/>
        </w:rPr>
        <w:t>: "And if you seek the Lord your God from there, you shall find Him, if you seek Him with all your heart and with all your soul" (</w:t>
      </w:r>
      <w:r w:rsidRPr="007F5462">
        <w:rPr>
          <w:rFonts w:asciiTheme="minorBidi" w:hAnsiTheme="minorBidi" w:cstheme="minorBidi"/>
          <w:i/>
          <w:iCs/>
        </w:rPr>
        <w:t>Devarim</w:t>
      </w:r>
      <w:r w:rsidRPr="00F15667">
        <w:rPr>
          <w:rFonts w:asciiTheme="minorBidi" w:hAnsiTheme="minorBidi" w:cstheme="minorBidi"/>
        </w:rPr>
        <w:t xml:space="preserve"> 4:29).</w:t>
      </w:r>
    </w:p>
  </w:footnote>
  <w:footnote w:id="5">
    <w:p w14:paraId="03E1FFF2" w14:textId="77777777" w:rsidR="006D5529" w:rsidRPr="00F15667" w:rsidRDefault="006D5529" w:rsidP="00962E81">
      <w:pPr>
        <w:pStyle w:val="FootnoteText"/>
        <w:bidi w:val="0"/>
        <w:spacing w:line="240" w:lineRule="auto"/>
        <w:ind w:left="0" w:firstLine="0"/>
        <w:rPr>
          <w:rFonts w:asciiTheme="minorBidi" w:hAnsiTheme="minorBidi" w:cstheme="minorBidi"/>
          <w:color w:val="000000"/>
          <w:shd w:val="clear" w:color="auto" w:fill="FFFFFF"/>
        </w:rPr>
      </w:pPr>
      <w:r w:rsidRPr="00F15667">
        <w:rPr>
          <w:rStyle w:val="FootnoteReference"/>
          <w:rFonts w:asciiTheme="minorBidi" w:hAnsiTheme="minorBidi" w:cstheme="minorBidi"/>
          <w:sz w:val="20"/>
          <w:szCs w:val="20"/>
        </w:rPr>
        <w:footnoteRef/>
      </w:r>
      <w:r w:rsidRPr="00F15667">
        <w:rPr>
          <w:rFonts w:asciiTheme="minorBidi" w:hAnsiTheme="minorBidi" w:cstheme="minorBidi"/>
          <w:rtl/>
        </w:rPr>
        <w:t xml:space="preserve"> </w:t>
      </w:r>
      <w:r w:rsidRPr="00F15667">
        <w:rPr>
          <w:rFonts w:asciiTheme="minorBidi" w:hAnsiTheme="minorBidi" w:cstheme="minorBidi"/>
        </w:rPr>
        <w:t xml:space="preserve"> These seventy years are also mentioned in </w:t>
      </w:r>
      <w:r w:rsidRPr="007F5462">
        <w:rPr>
          <w:rFonts w:asciiTheme="minorBidi" w:hAnsiTheme="minorBidi" w:cstheme="minorBidi"/>
          <w:i/>
          <w:iCs/>
        </w:rPr>
        <w:t>Divrei ha-Yamim II</w:t>
      </w:r>
      <w:r w:rsidRPr="00F15667">
        <w:rPr>
          <w:rFonts w:asciiTheme="minorBidi" w:hAnsiTheme="minorBidi" w:cstheme="minorBidi"/>
        </w:rPr>
        <w:t xml:space="preserve">: "And those who had escaped the sword he carried away to Babylon, and they were servants to him and to his descendants until the reign of the kingdom of Persia, to fulfill God's word as spoken by Yirmiyahu, </w:t>
      </w:r>
      <w:r w:rsidRPr="00F15667">
        <w:rPr>
          <w:rFonts w:asciiTheme="minorBidi" w:hAnsiTheme="minorBidi" w:cstheme="minorBidi"/>
          <w:color w:val="000000"/>
          <w:shd w:val="clear" w:color="auto" w:fill="FFFFFF"/>
        </w:rPr>
        <w:t xml:space="preserve">until the land had made good its </w:t>
      </w:r>
      <w:r w:rsidRPr="007F5462">
        <w:rPr>
          <w:rFonts w:asciiTheme="minorBidi" w:hAnsiTheme="minorBidi" w:cstheme="minorBidi"/>
          <w:i/>
          <w:iCs/>
          <w:color w:val="000000"/>
          <w:shd w:val="clear" w:color="auto" w:fill="FFFFFF"/>
        </w:rPr>
        <w:t>Shabbatot</w:t>
      </w:r>
      <w:r w:rsidRPr="00F15667">
        <w:rPr>
          <w:rFonts w:asciiTheme="minorBidi" w:hAnsiTheme="minorBidi" w:cstheme="minorBidi"/>
          <w:color w:val="000000"/>
          <w:shd w:val="clear" w:color="auto" w:fill="FFFFFF"/>
        </w:rPr>
        <w:t>, for so long as it lay desol</w:t>
      </w:r>
      <w:r w:rsidR="008B6ADD" w:rsidRPr="00F15667">
        <w:rPr>
          <w:rFonts w:asciiTheme="minorBidi" w:hAnsiTheme="minorBidi" w:cstheme="minorBidi"/>
          <w:color w:val="000000"/>
          <w:shd w:val="clear" w:color="auto" w:fill="FFFFFF"/>
        </w:rPr>
        <w:t>a</w:t>
      </w:r>
      <w:r w:rsidRPr="00F15667">
        <w:rPr>
          <w:rFonts w:asciiTheme="minorBidi" w:hAnsiTheme="minorBidi" w:cstheme="minorBidi"/>
          <w:color w:val="000000"/>
          <w:shd w:val="clear" w:color="auto" w:fill="FFFFFF"/>
        </w:rPr>
        <w:t xml:space="preserve">te it rested, to fulfill seventy years. And in the first year of Cyrus, king of Persia, so that the word of the Lord as spoken by Yirmiyahu might be fulfilled…" (36:20-22). Here, too, the text speaks of servitude to the king of Babylon and to the king of Persia, and this servitude begins with the rise of Nevukhadnetzar to power </w:t>
      </w:r>
      <w:r w:rsidR="007F5462">
        <w:rPr>
          <w:rFonts w:asciiTheme="minorBidi" w:hAnsiTheme="minorBidi" w:cstheme="minorBidi"/>
          <w:color w:val="000000"/>
          <w:shd w:val="clear" w:color="auto" w:fill="FFFFFF"/>
        </w:rPr>
        <w:t>in the fourth year of Yehoyakim</w:t>
      </w:r>
      <w:r w:rsidRPr="00F15667">
        <w:rPr>
          <w:rFonts w:asciiTheme="minorBidi" w:hAnsiTheme="minorBidi" w:cstheme="minorBidi"/>
          <w:color w:val="000000"/>
          <w:shd w:val="clear" w:color="auto" w:fill="FFFFFF"/>
        </w:rPr>
        <w:t xml:space="preserve"> and continues until the return to Tzion, in the first year of the reign of Cyrus.</w:t>
      </w:r>
    </w:p>
    <w:p w14:paraId="102486C3" w14:textId="77777777" w:rsidR="006D5529" w:rsidRPr="00F15667" w:rsidRDefault="007F5462" w:rsidP="00962E81">
      <w:pPr>
        <w:pStyle w:val="FootnoteText"/>
        <w:bidi w:val="0"/>
        <w:spacing w:line="240" w:lineRule="auto"/>
        <w:ind w:left="0" w:firstLine="0"/>
        <w:rPr>
          <w:rFonts w:asciiTheme="minorBidi" w:hAnsiTheme="minorBidi" w:cstheme="minorBidi"/>
          <w:color w:val="000000"/>
          <w:shd w:val="clear" w:color="auto" w:fill="FFFFFF"/>
        </w:rPr>
      </w:pPr>
      <w:r>
        <w:rPr>
          <w:rFonts w:asciiTheme="minorBidi" w:hAnsiTheme="minorBidi" w:cstheme="minorBidi"/>
          <w:color w:val="000000"/>
          <w:shd w:val="clear" w:color="auto" w:fill="FFFFFF"/>
        </w:rPr>
        <w:tab/>
      </w:r>
      <w:r w:rsidR="006D5529" w:rsidRPr="00F15667">
        <w:rPr>
          <w:rFonts w:asciiTheme="minorBidi" w:hAnsiTheme="minorBidi" w:cstheme="minorBidi"/>
          <w:color w:val="000000"/>
          <w:shd w:val="clear" w:color="auto" w:fill="FFFFFF"/>
        </w:rPr>
        <w:t>The prophet Zekharia also speaks of the seventy years of fury upon Jerusalem: " Then the angel of the Lord spoke and said: 'O</w:t>
      </w:r>
      <w:r w:rsidR="005E6973" w:rsidRPr="00F15667">
        <w:rPr>
          <w:rFonts w:asciiTheme="minorBidi" w:hAnsiTheme="minorBidi" w:cstheme="minorBidi"/>
          <w:color w:val="000000"/>
          <w:shd w:val="clear" w:color="auto" w:fill="FFFFFF"/>
        </w:rPr>
        <w:t xml:space="preserve"> Lord of Hosts</w:t>
      </w:r>
      <w:r w:rsidR="006D5529" w:rsidRPr="00F15667">
        <w:rPr>
          <w:rFonts w:asciiTheme="minorBidi" w:hAnsiTheme="minorBidi" w:cstheme="minorBidi"/>
          <w:color w:val="000000"/>
          <w:shd w:val="clear" w:color="auto" w:fill="FFFFFF"/>
        </w:rPr>
        <w:t xml:space="preserve">, how long </w:t>
      </w:r>
      <w:r w:rsidR="005E6973" w:rsidRPr="00F15667">
        <w:rPr>
          <w:rFonts w:asciiTheme="minorBidi" w:hAnsiTheme="minorBidi" w:cstheme="minorBidi"/>
          <w:color w:val="000000"/>
          <w:shd w:val="clear" w:color="auto" w:fill="FFFFFF"/>
        </w:rPr>
        <w:t xml:space="preserve">will You </w:t>
      </w:r>
      <w:r w:rsidR="006D5529" w:rsidRPr="00F15667">
        <w:rPr>
          <w:rFonts w:asciiTheme="minorBidi" w:hAnsiTheme="minorBidi" w:cstheme="minorBidi"/>
          <w:color w:val="000000"/>
          <w:shd w:val="clear" w:color="auto" w:fill="FFFFFF"/>
        </w:rPr>
        <w:t xml:space="preserve">not have compassion </w:t>
      </w:r>
      <w:r w:rsidR="005E6973" w:rsidRPr="00F15667">
        <w:rPr>
          <w:rFonts w:asciiTheme="minorBidi" w:hAnsiTheme="minorBidi" w:cstheme="minorBidi"/>
          <w:color w:val="000000"/>
          <w:shd w:val="clear" w:color="auto" w:fill="FFFFFF"/>
        </w:rPr>
        <w:t>up</w:t>
      </w:r>
      <w:r w:rsidR="006D5529" w:rsidRPr="00F15667">
        <w:rPr>
          <w:rFonts w:asciiTheme="minorBidi" w:hAnsiTheme="minorBidi" w:cstheme="minorBidi"/>
          <w:color w:val="000000"/>
          <w:shd w:val="clear" w:color="auto" w:fill="FFFFFF"/>
        </w:rPr>
        <w:t xml:space="preserve">on Jerusalem and </w:t>
      </w:r>
      <w:r w:rsidR="005E6973" w:rsidRPr="00F15667">
        <w:rPr>
          <w:rFonts w:asciiTheme="minorBidi" w:hAnsiTheme="minorBidi" w:cstheme="minorBidi"/>
          <w:color w:val="000000"/>
          <w:shd w:val="clear" w:color="auto" w:fill="FFFFFF"/>
        </w:rPr>
        <w:t>up</w:t>
      </w:r>
      <w:r w:rsidR="006D5529" w:rsidRPr="00F15667">
        <w:rPr>
          <w:rFonts w:asciiTheme="minorBidi" w:hAnsiTheme="minorBidi" w:cstheme="minorBidi"/>
          <w:color w:val="000000"/>
          <w:shd w:val="clear" w:color="auto" w:fill="FFFFFF"/>
        </w:rPr>
        <w:t>on the cities of</w:t>
      </w:r>
      <w:r w:rsidR="005E6973" w:rsidRPr="00F15667">
        <w:rPr>
          <w:rFonts w:asciiTheme="minorBidi" w:hAnsiTheme="minorBidi" w:cstheme="minorBidi"/>
          <w:color w:val="000000"/>
          <w:shd w:val="clear" w:color="auto" w:fill="FFFFFF"/>
        </w:rPr>
        <w:t xml:space="preserve"> Yehuda</w:t>
      </w:r>
      <w:r w:rsidR="006D5529" w:rsidRPr="00F15667">
        <w:rPr>
          <w:rFonts w:asciiTheme="minorBidi" w:hAnsiTheme="minorBidi" w:cstheme="minorBidi"/>
          <w:color w:val="000000"/>
          <w:shd w:val="clear" w:color="auto" w:fill="FFFFFF"/>
        </w:rPr>
        <w:t xml:space="preserve">, against which </w:t>
      </w:r>
      <w:r w:rsidR="005E6973" w:rsidRPr="00F15667">
        <w:rPr>
          <w:rFonts w:asciiTheme="minorBidi" w:hAnsiTheme="minorBidi" w:cstheme="minorBidi"/>
          <w:color w:val="000000"/>
          <w:shd w:val="clear" w:color="auto" w:fill="FFFFFF"/>
        </w:rPr>
        <w:t>You have maintained Your fury for seventy years?" (</w:t>
      </w:r>
      <w:r w:rsidR="005E6973" w:rsidRPr="007F5462">
        <w:rPr>
          <w:rFonts w:asciiTheme="minorBidi" w:hAnsiTheme="minorBidi" w:cstheme="minorBidi"/>
          <w:i/>
          <w:iCs/>
          <w:color w:val="000000"/>
          <w:shd w:val="clear" w:color="auto" w:fill="FFFFFF"/>
        </w:rPr>
        <w:t>Zekharia</w:t>
      </w:r>
      <w:r w:rsidR="005E6973" w:rsidRPr="00F15667">
        <w:rPr>
          <w:rFonts w:asciiTheme="minorBidi" w:hAnsiTheme="minorBidi" w:cstheme="minorBidi"/>
          <w:color w:val="000000"/>
          <w:shd w:val="clear" w:color="auto" w:fill="FFFFFF"/>
        </w:rPr>
        <w:t xml:space="preserve"> 1:12). But there the fury upon Jerusalem is counted from the time of the destruction, in the 11</w:t>
      </w:r>
      <w:r w:rsidR="005E6973" w:rsidRPr="00F15667">
        <w:rPr>
          <w:rFonts w:asciiTheme="minorBidi" w:hAnsiTheme="minorBidi" w:cstheme="minorBidi"/>
          <w:color w:val="000000"/>
          <w:shd w:val="clear" w:color="auto" w:fill="FFFFFF"/>
          <w:vertAlign w:val="superscript"/>
        </w:rPr>
        <w:t>th</w:t>
      </w:r>
      <w:r w:rsidR="005E6973" w:rsidRPr="00F15667">
        <w:rPr>
          <w:rFonts w:asciiTheme="minorBidi" w:hAnsiTheme="minorBidi" w:cstheme="minorBidi"/>
          <w:color w:val="000000"/>
          <w:shd w:val="clear" w:color="auto" w:fill="FFFFFF"/>
        </w:rPr>
        <w:t xml:space="preserve"> year of Tzidkiyahu, which was the 19</w:t>
      </w:r>
      <w:r w:rsidR="005E6973" w:rsidRPr="00F15667">
        <w:rPr>
          <w:rFonts w:asciiTheme="minorBidi" w:hAnsiTheme="minorBidi" w:cstheme="minorBidi"/>
          <w:color w:val="000000"/>
          <w:shd w:val="clear" w:color="auto" w:fill="FFFFFF"/>
          <w:vertAlign w:val="superscript"/>
        </w:rPr>
        <w:t>th</w:t>
      </w:r>
      <w:r w:rsidR="005E6973" w:rsidRPr="00F15667">
        <w:rPr>
          <w:rFonts w:asciiTheme="minorBidi" w:hAnsiTheme="minorBidi" w:cstheme="minorBidi"/>
          <w:color w:val="000000"/>
          <w:shd w:val="clear" w:color="auto" w:fill="FFFFFF"/>
        </w:rPr>
        <w:t xml:space="preserve"> year of Nevukhadnetzar. We deduce from Zekharia here that these seventy years last until the second year of Darius the Persian, when </w:t>
      </w:r>
      <w:r>
        <w:rPr>
          <w:rFonts w:asciiTheme="minorBidi" w:hAnsiTheme="minorBidi" w:cstheme="minorBidi"/>
          <w:color w:val="000000"/>
          <w:shd w:val="clear" w:color="auto" w:fill="FFFFFF"/>
        </w:rPr>
        <w:t>Zekharia's prophecy was uttered</w:t>
      </w:r>
      <w:r w:rsidR="005E6973" w:rsidRPr="00F15667">
        <w:rPr>
          <w:rFonts w:asciiTheme="minorBidi" w:hAnsiTheme="minorBidi" w:cstheme="minorBidi"/>
          <w:color w:val="000000"/>
          <w:shd w:val="clear" w:color="auto" w:fill="FFFFFF"/>
        </w:rPr>
        <w:t xml:space="preserve"> and when the Temple began to be rebuilt, after the original building was halted owing to the conspiring of the enemies of Yehuda.</w:t>
      </w:r>
    </w:p>
    <w:p w14:paraId="6452A1E2" w14:textId="77777777" w:rsidR="005E6973" w:rsidRPr="00F15667" w:rsidRDefault="007F5462" w:rsidP="00962E81">
      <w:pPr>
        <w:pStyle w:val="FootnoteText"/>
        <w:bidi w:val="0"/>
        <w:spacing w:line="240" w:lineRule="auto"/>
        <w:ind w:left="0" w:firstLine="0"/>
        <w:rPr>
          <w:rFonts w:asciiTheme="minorBidi" w:hAnsiTheme="minorBidi" w:cstheme="minorBidi"/>
        </w:rPr>
      </w:pPr>
      <w:r>
        <w:rPr>
          <w:rFonts w:asciiTheme="minorBidi" w:hAnsiTheme="minorBidi" w:cstheme="minorBidi"/>
          <w:color w:val="000000"/>
          <w:shd w:val="clear" w:color="auto" w:fill="FFFFFF"/>
        </w:rPr>
        <w:tab/>
      </w:r>
      <w:r w:rsidR="005E6973" w:rsidRPr="00F15667">
        <w:rPr>
          <w:rFonts w:asciiTheme="minorBidi" w:hAnsiTheme="minorBidi" w:cstheme="minorBidi"/>
          <w:color w:val="000000"/>
          <w:shd w:val="clear" w:color="auto" w:fill="FFFFFF"/>
        </w:rPr>
        <w:t xml:space="preserve">Eighteen years passed from Nevukhadnetzar's rise to power until the destruction of Jerusalem. Eighteen years passed from the return to </w:t>
      </w:r>
      <w:r w:rsidR="008B6ADD" w:rsidRPr="00F15667">
        <w:rPr>
          <w:rFonts w:asciiTheme="minorBidi" w:hAnsiTheme="minorBidi" w:cstheme="minorBidi"/>
          <w:color w:val="000000"/>
          <w:shd w:val="clear" w:color="auto" w:fill="FFFFFF"/>
        </w:rPr>
        <w:t>the land in the days of Cyrus u</w:t>
      </w:r>
      <w:r w:rsidR="005E6973" w:rsidRPr="00F15667">
        <w:rPr>
          <w:rFonts w:asciiTheme="minorBidi" w:hAnsiTheme="minorBidi" w:cstheme="minorBidi"/>
          <w:color w:val="000000"/>
          <w:shd w:val="clear" w:color="auto" w:fill="FFFFFF"/>
        </w:rPr>
        <w:t>n</w:t>
      </w:r>
      <w:r w:rsidR="008B6ADD" w:rsidRPr="00F15667">
        <w:rPr>
          <w:rFonts w:asciiTheme="minorBidi" w:hAnsiTheme="minorBidi" w:cstheme="minorBidi"/>
          <w:color w:val="000000"/>
          <w:shd w:val="clear" w:color="auto" w:fill="FFFFFF"/>
        </w:rPr>
        <w:t>t</w:t>
      </w:r>
      <w:r w:rsidR="005E6973" w:rsidRPr="00F15667">
        <w:rPr>
          <w:rFonts w:asciiTheme="minorBidi" w:hAnsiTheme="minorBidi" w:cstheme="minorBidi"/>
          <w:color w:val="000000"/>
          <w:shd w:val="clear" w:color="auto" w:fill="FFFFFF"/>
        </w:rPr>
        <w:t xml:space="preserve">il the building of the Temple in the second year of Darius the Persian. Hence, there are two different systems for counting seventy years, and they overlap throughout the 52 years between the destruction of Jerusalem and the return to the land. </w:t>
      </w:r>
    </w:p>
  </w:footnote>
  <w:footnote w:id="6">
    <w:p w14:paraId="51193A09" w14:textId="77777777" w:rsidR="00CE5BEE" w:rsidRPr="00F15667" w:rsidRDefault="00CE5BEE" w:rsidP="00962E81">
      <w:pPr>
        <w:pStyle w:val="FootnoteText"/>
        <w:bidi w:val="0"/>
        <w:spacing w:line="240" w:lineRule="auto"/>
        <w:ind w:left="0" w:firstLine="0"/>
        <w:rPr>
          <w:rFonts w:asciiTheme="minorBidi" w:hAnsiTheme="minorBidi" w:cstheme="minorBidi"/>
        </w:rPr>
      </w:pPr>
      <w:r w:rsidRPr="00F15667">
        <w:rPr>
          <w:rStyle w:val="FootnoteReference"/>
          <w:rFonts w:asciiTheme="minorBidi" w:hAnsiTheme="minorBidi" w:cstheme="minorBidi"/>
          <w:sz w:val="20"/>
          <w:szCs w:val="20"/>
        </w:rPr>
        <w:footnoteRef/>
      </w:r>
      <w:r w:rsidRPr="00F15667">
        <w:rPr>
          <w:rFonts w:asciiTheme="minorBidi" w:hAnsiTheme="minorBidi" w:cstheme="minorBidi"/>
          <w:rtl/>
        </w:rPr>
        <w:t xml:space="preserve"> </w:t>
      </w:r>
      <w:r w:rsidRPr="00F15667">
        <w:rPr>
          <w:rFonts w:asciiTheme="minorBidi" w:hAnsiTheme="minorBidi" w:cstheme="minorBidi"/>
        </w:rPr>
        <w:t xml:space="preserve"> </w:t>
      </w:r>
      <w:r w:rsidR="00A566C9" w:rsidRPr="00F15667">
        <w:rPr>
          <w:rFonts w:asciiTheme="minorBidi" w:hAnsiTheme="minorBidi" w:cstheme="minorBidi"/>
        </w:rPr>
        <w:t xml:space="preserve">Our explanation of the situation, as arising from the verses cited from Yirmiyahu, proposes a new understanding. We are </w:t>
      </w:r>
      <w:r w:rsidR="00725E81" w:rsidRPr="00F15667">
        <w:rPr>
          <w:rFonts w:asciiTheme="minorBidi" w:hAnsiTheme="minorBidi" w:cstheme="minorBidi"/>
        </w:rPr>
        <w:t xml:space="preserve">used to the scenario set forth in </w:t>
      </w:r>
      <w:r w:rsidR="007F5462">
        <w:rPr>
          <w:rFonts w:asciiTheme="minorBidi" w:hAnsiTheme="minorBidi" w:cstheme="minorBidi"/>
        </w:rPr>
        <w:t xml:space="preserve">the teaching of the </w:t>
      </w:r>
      <w:r w:rsidR="007F5462" w:rsidRPr="007F5462">
        <w:rPr>
          <w:rFonts w:asciiTheme="minorBidi" w:hAnsiTheme="minorBidi" w:cstheme="minorBidi"/>
          <w:i/>
          <w:iCs/>
        </w:rPr>
        <w:t>g</w:t>
      </w:r>
      <w:r w:rsidR="00A566C9" w:rsidRPr="007F5462">
        <w:rPr>
          <w:rFonts w:asciiTheme="minorBidi" w:hAnsiTheme="minorBidi" w:cstheme="minorBidi"/>
          <w:i/>
          <w:iCs/>
        </w:rPr>
        <w:t>emara</w:t>
      </w:r>
      <w:r w:rsidR="00A566C9" w:rsidRPr="00F15667">
        <w:rPr>
          <w:rFonts w:asciiTheme="minorBidi" w:hAnsiTheme="minorBidi" w:cstheme="minorBidi"/>
        </w:rPr>
        <w:t xml:space="preserve"> in </w:t>
      </w:r>
      <w:r w:rsidR="00A566C9" w:rsidRPr="007F5462">
        <w:rPr>
          <w:rFonts w:asciiTheme="minorBidi" w:hAnsiTheme="minorBidi" w:cstheme="minorBidi"/>
          <w:i/>
          <w:iCs/>
        </w:rPr>
        <w:t>Sanhedrin</w:t>
      </w:r>
      <w:r w:rsidR="00A566C9" w:rsidRPr="00F15667">
        <w:rPr>
          <w:rFonts w:asciiTheme="minorBidi" w:hAnsiTheme="minorBidi" w:cstheme="minorBidi"/>
        </w:rPr>
        <w:t>: "R</w:t>
      </w:r>
      <w:r w:rsidR="007F5462">
        <w:rPr>
          <w:rFonts w:asciiTheme="minorBidi" w:hAnsiTheme="minorBidi" w:cstheme="minorBidi"/>
        </w:rPr>
        <w:t>.</w:t>
      </w:r>
      <w:r w:rsidR="00A566C9" w:rsidRPr="00F15667">
        <w:rPr>
          <w:rFonts w:asciiTheme="minorBidi" w:hAnsiTheme="minorBidi" w:cstheme="minorBidi"/>
        </w:rPr>
        <w:t xml:space="preserve"> Alexandri said: </w:t>
      </w:r>
      <w:r w:rsidR="00725E81" w:rsidRPr="00F15667">
        <w:rPr>
          <w:rFonts w:asciiTheme="minorBidi" w:hAnsiTheme="minorBidi" w:cstheme="minorBidi"/>
        </w:rPr>
        <w:t>R</w:t>
      </w:r>
      <w:r w:rsidR="007F5462">
        <w:rPr>
          <w:rFonts w:asciiTheme="minorBidi" w:hAnsiTheme="minorBidi" w:cstheme="minorBidi"/>
        </w:rPr>
        <w:t>.</w:t>
      </w:r>
      <w:r w:rsidR="00725E81" w:rsidRPr="00F15667">
        <w:rPr>
          <w:rFonts w:asciiTheme="minorBidi" w:hAnsiTheme="minorBidi" w:cstheme="minorBidi"/>
        </w:rPr>
        <w:t xml:space="preserve"> Yehoshua ben Levi pointed out </w:t>
      </w:r>
      <w:r w:rsidR="007F5462">
        <w:rPr>
          <w:rFonts w:asciiTheme="minorBidi" w:hAnsiTheme="minorBidi" w:cstheme="minorBidi"/>
        </w:rPr>
        <w:t>a contradiction. It is written [</w:t>
      </w:r>
      <w:r w:rsidR="00725E81" w:rsidRPr="00F15667">
        <w:rPr>
          <w:rFonts w:asciiTheme="minorBidi" w:hAnsiTheme="minorBidi" w:cstheme="minorBidi"/>
        </w:rPr>
        <w:t>that redemption will com</w:t>
      </w:r>
      <w:r w:rsidR="007F5462">
        <w:rPr>
          <w:rFonts w:asciiTheme="minorBidi" w:hAnsiTheme="minorBidi" w:cstheme="minorBidi"/>
        </w:rPr>
        <w:t>e]</w:t>
      </w:r>
      <w:r w:rsidR="00725E81" w:rsidRPr="00F15667">
        <w:rPr>
          <w:rFonts w:asciiTheme="minorBidi" w:hAnsiTheme="minorBidi" w:cstheme="minorBidi"/>
        </w:rPr>
        <w:t xml:space="preserve"> 'at its time</w:t>
      </w:r>
      <w:r w:rsidR="007F5462">
        <w:rPr>
          <w:rFonts w:asciiTheme="minorBidi" w:hAnsiTheme="minorBidi" w:cstheme="minorBidi"/>
        </w:rPr>
        <w:t>,'</w:t>
      </w:r>
      <w:r w:rsidR="00725E81" w:rsidRPr="00F15667">
        <w:rPr>
          <w:rFonts w:asciiTheme="minorBidi" w:hAnsiTheme="minorBidi" w:cstheme="minorBidi"/>
        </w:rPr>
        <w:t xml:space="preserve"> and it is also wri</w:t>
      </w:r>
      <w:r w:rsidR="007F5462">
        <w:rPr>
          <w:rFonts w:asciiTheme="minorBidi" w:hAnsiTheme="minorBidi" w:cstheme="minorBidi"/>
        </w:rPr>
        <w:t>tten [concerning the redemption]</w:t>
      </w:r>
      <w:r w:rsidR="00725E81" w:rsidRPr="00F15667">
        <w:rPr>
          <w:rFonts w:asciiTheme="minorBidi" w:hAnsiTheme="minorBidi" w:cstheme="minorBidi"/>
        </w:rPr>
        <w:t>, 'I shall hasten it' (</w:t>
      </w:r>
      <w:r w:rsidR="00725E81" w:rsidRPr="007F5462">
        <w:rPr>
          <w:rFonts w:asciiTheme="minorBidi" w:hAnsiTheme="minorBidi" w:cstheme="minorBidi"/>
          <w:i/>
          <w:iCs/>
        </w:rPr>
        <w:t>Yishayahu</w:t>
      </w:r>
      <w:r w:rsidR="007F5462">
        <w:rPr>
          <w:rFonts w:asciiTheme="minorBidi" w:hAnsiTheme="minorBidi" w:cstheme="minorBidi"/>
        </w:rPr>
        <w:t xml:space="preserve"> 60:22). [</w:t>
      </w:r>
      <w:r w:rsidR="00725E81" w:rsidRPr="00F15667">
        <w:rPr>
          <w:rFonts w:asciiTheme="minorBidi" w:hAnsiTheme="minorBidi" w:cstheme="minorBidi"/>
        </w:rPr>
        <w:t>The two verses</w:t>
      </w:r>
      <w:r w:rsidR="007F5462">
        <w:rPr>
          <w:rFonts w:asciiTheme="minorBidi" w:hAnsiTheme="minorBidi" w:cstheme="minorBidi"/>
        </w:rPr>
        <w:t xml:space="preserve"> may be reconciled, as follows:]</w:t>
      </w:r>
      <w:r w:rsidR="00725E81" w:rsidRPr="00F15667">
        <w:rPr>
          <w:rFonts w:asciiTheme="minorBidi" w:hAnsiTheme="minorBidi" w:cstheme="minorBidi"/>
        </w:rPr>
        <w:t xml:space="preserve"> If they are worthy, 'I shall haste</w:t>
      </w:r>
      <w:r w:rsidR="007F5462">
        <w:rPr>
          <w:rFonts w:asciiTheme="minorBidi" w:hAnsiTheme="minorBidi" w:cstheme="minorBidi"/>
        </w:rPr>
        <w:t>n it'; if they are not worthy, [the redemption will come]</w:t>
      </w:r>
      <w:r w:rsidR="00725E81" w:rsidRPr="00F15667">
        <w:rPr>
          <w:rFonts w:asciiTheme="minorBidi" w:hAnsiTheme="minorBidi" w:cstheme="minorBidi"/>
        </w:rPr>
        <w:t xml:space="preserve"> 'in its</w:t>
      </w:r>
      <w:r w:rsidR="007F5462">
        <w:rPr>
          <w:rFonts w:asciiTheme="minorBidi" w:hAnsiTheme="minorBidi" w:cstheme="minorBidi"/>
        </w:rPr>
        <w:t xml:space="preserve"> time'</w:t>
      </w:r>
      <w:r w:rsidR="00725E81" w:rsidRPr="00F15667">
        <w:rPr>
          <w:rFonts w:asciiTheme="minorBidi" w:hAnsiTheme="minorBidi" w:cstheme="minorBidi"/>
        </w:rPr>
        <w:t>" (</w:t>
      </w:r>
      <w:r w:rsidR="00725E81" w:rsidRPr="007F5462">
        <w:rPr>
          <w:rFonts w:asciiTheme="minorBidi" w:hAnsiTheme="minorBidi" w:cstheme="minorBidi"/>
          <w:i/>
          <w:iCs/>
        </w:rPr>
        <w:t>Sanhedrin</w:t>
      </w:r>
      <w:r w:rsidR="00725E81" w:rsidRPr="00F15667">
        <w:rPr>
          <w:rFonts w:asciiTheme="minorBidi" w:hAnsiTheme="minorBidi" w:cstheme="minorBidi"/>
        </w:rPr>
        <w:t xml:space="preserve"> 98a)</w:t>
      </w:r>
      <w:r w:rsidR="007F5462">
        <w:rPr>
          <w:rFonts w:asciiTheme="minorBidi" w:hAnsiTheme="minorBidi" w:cstheme="minorBidi"/>
        </w:rPr>
        <w:t>.</w:t>
      </w:r>
      <w:r w:rsidR="00725E81" w:rsidRPr="00F15667">
        <w:rPr>
          <w:rFonts w:asciiTheme="minorBidi" w:hAnsiTheme="minorBidi" w:cstheme="minorBidi"/>
        </w:rPr>
        <w:t xml:space="preserve"> From here it would seem that one of the two conditions is sufficient to bring redemption: Either the time allotted for the exile </w:t>
      </w:r>
      <w:r w:rsidR="008B6ADD" w:rsidRPr="00F15667">
        <w:rPr>
          <w:rFonts w:asciiTheme="minorBidi" w:hAnsiTheme="minorBidi" w:cstheme="minorBidi"/>
        </w:rPr>
        <w:t xml:space="preserve">comes to an end </w:t>
      </w:r>
      <w:r w:rsidR="007F5462">
        <w:rPr>
          <w:rFonts w:asciiTheme="minorBidi" w:hAnsiTheme="minorBidi" w:cstheme="minorBidi"/>
        </w:rPr>
        <w:t>(“at its time”</w:t>
      </w:r>
      <w:r w:rsidR="00725E81" w:rsidRPr="00F15667">
        <w:rPr>
          <w:rFonts w:asciiTheme="minorBidi" w:hAnsiTheme="minorBidi" w:cstheme="minorBidi"/>
        </w:rPr>
        <w:t xml:space="preserve">), or alternatively, </w:t>
      </w:r>
      <w:r w:rsidR="00725E81" w:rsidRPr="007F5462">
        <w:rPr>
          <w:rFonts w:asciiTheme="minorBidi" w:hAnsiTheme="minorBidi" w:cstheme="minorBidi"/>
          <w:i/>
          <w:iCs/>
        </w:rPr>
        <w:t>Am Yisrael</w:t>
      </w:r>
      <w:r w:rsidR="00725E81" w:rsidRPr="00F15667">
        <w:rPr>
          <w:rFonts w:asciiTheme="minorBidi" w:hAnsiTheme="minorBidi" w:cstheme="minorBidi"/>
        </w:rPr>
        <w:t xml:space="preserve"> </w:t>
      </w:r>
      <w:r w:rsidR="007F5462">
        <w:rPr>
          <w:rFonts w:asciiTheme="minorBidi" w:hAnsiTheme="minorBidi" w:cstheme="minorBidi"/>
        </w:rPr>
        <w:t>is</w:t>
      </w:r>
      <w:r w:rsidR="00725E81" w:rsidRPr="00F15667">
        <w:rPr>
          <w:rFonts w:asciiTheme="minorBidi" w:hAnsiTheme="minorBidi" w:cstheme="minorBidi"/>
        </w:rPr>
        <w:t xml:space="preserve"> worthy of redemption, even if the allotted time fo</w:t>
      </w:r>
      <w:r w:rsidR="007F5462">
        <w:rPr>
          <w:rFonts w:asciiTheme="minorBidi" w:hAnsiTheme="minorBidi" w:cstheme="minorBidi"/>
        </w:rPr>
        <w:t>r their exile is not yet over (“I shall hasten it”). Our “stringent”</w:t>
      </w:r>
      <w:r w:rsidR="00725E81" w:rsidRPr="00F15667">
        <w:rPr>
          <w:rFonts w:asciiTheme="minorBidi" w:hAnsiTheme="minorBidi" w:cstheme="minorBidi"/>
        </w:rPr>
        <w:t xml:space="preserve"> interpretation of Yirmiyahu suggests that both conditions must be fulfilled: both the merit of </w:t>
      </w:r>
      <w:r w:rsidR="00725E81" w:rsidRPr="007F5462">
        <w:rPr>
          <w:rFonts w:asciiTheme="minorBidi" w:hAnsiTheme="minorBidi" w:cstheme="minorBidi"/>
          <w:i/>
          <w:iCs/>
        </w:rPr>
        <w:t>Am Yisrael</w:t>
      </w:r>
      <w:r w:rsidR="00725E81" w:rsidRPr="00F15667">
        <w:rPr>
          <w:rFonts w:asciiTheme="minorBidi" w:hAnsiTheme="minorBidi" w:cstheme="minorBidi"/>
        </w:rPr>
        <w:t xml:space="preserve"> – their prayer and seeking of God – and the end of the period of exile. Our interpretation accords </w:t>
      </w:r>
      <w:r w:rsidR="007F5462">
        <w:rPr>
          <w:rFonts w:asciiTheme="minorBidi" w:hAnsiTheme="minorBidi" w:cstheme="minorBidi"/>
        </w:rPr>
        <w:t xml:space="preserve">with the opinion of Rav in the </w:t>
      </w:r>
      <w:r w:rsidR="007F5462" w:rsidRPr="007F5462">
        <w:rPr>
          <w:rFonts w:asciiTheme="minorBidi" w:hAnsiTheme="minorBidi" w:cstheme="minorBidi"/>
          <w:i/>
          <w:iCs/>
        </w:rPr>
        <w:t>g</w:t>
      </w:r>
      <w:r w:rsidR="00725E81" w:rsidRPr="007F5462">
        <w:rPr>
          <w:rFonts w:asciiTheme="minorBidi" w:hAnsiTheme="minorBidi" w:cstheme="minorBidi"/>
          <w:i/>
          <w:iCs/>
        </w:rPr>
        <w:t>emara</w:t>
      </w:r>
      <w:r w:rsidR="00725E81" w:rsidRPr="00F15667">
        <w:rPr>
          <w:rFonts w:asciiTheme="minorBidi" w:hAnsiTheme="minorBidi" w:cstheme="minorBidi"/>
        </w:rPr>
        <w:t xml:space="preserve"> (</w:t>
      </w:r>
      <w:r w:rsidR="00725E81" w:rsidRPr="007F5462">
        <w:rPr>
          <w:rFonts w:asciiTheme="minorBidi" w:hAnsiTheme="minorBidi" w:cstheme="minorBidi"/>
          <w:i/>
          <w:iCs/>
        </w:rPr>
        <w:t>Sanhedrin</w:t>
      </w:r>
      <w:r w:rsidR="00725E81" w:rsidRPr="00F15667">
        <w:rPr>
          <w:rFonts w:asciiTheme="minorBidi" w:hAnsiTheme="minorBidi" w:cstheme="minorBidi"/>
        </w:rPr>
        <w:t xml:space="preserve"> 97b): "Rav said: All the anticipated dates for the redemption have already gone by; the matter now depends solely on repentance and good deeds." What he means is that the predestined time for redemption is already upon us, but so long as </w:t>
      </w:r>
      <w:r w:rsidR="007F5462">
        <w:rPr>
          <w:rFonts w:asciiTheme="minorBidi" w:hAnsiTheme="minorBidi" w:cstheme="minorBidi"/>
          <w:i/>
          <w:iCs/>
        </w:rPr>
        <w:t>Am Yisrael</w:t>
      </w:r>
      <w:r w:rsidR="00725E81" w:rsidRPr="00F15667">
        <w:rPr>
          <w:rFonts w:asciiTheme="minorBidi" w:hAnsiTheme="minorBidi" w:cstheme="minorBidi"/>
        </w:rPr>
        <w:t xml:space="preserve"> lacks the necessary merit, the redemption will not be realized. Both conditions must be met. </w:t>
      </w:r>
    </w:p>
    <w:p w14:paraId="4FD44A6E" w14:textId="77777777" w:rsidR="001E1475" w:rsidRPr="00F15667" w:rsidRDefault="007F5462" w:rsidP="00962E81">
      <w:pPr>
        <w:pStyle w:val="FootnoteText"/>
        <w:bidi w:val="0"/>
        <w:spacing w:line="240" w:lineRule="auto"/>
        <w:ind w:left="0" w:firstLine="0"/>
        <w:rPr>
          <w:rFonts w:asciiTheme="minorBidi" w:hAnsiTheme="minorBidi" w:cstheme="minorBidi"/>
        </w:rPr>
      </w:pPr>
      <w:r>
        <w:rPr>
          <w:rFonts w:asciiTheme="minorBidi" w:hAnsiTheme="minorBidi" w:cstheme="minorBidi"/>
        </w:rPr>
        <w:tab/>
      </w:r>
      <w:r w:rsidR="001E1475" w:rsidRPr="00F15667">
        <w:rPr>
          <w:rFonts w:asciiTheme="minorBidi" w:hAnsiTheme="minorBidi" w:cstheme="minorBidi"/>
        </w:rPr>
        <w:t xml:space="preserve">There is also a </w:t>
      </w:r>
      <w:r>
        <w:rPr>
          <w:rFonts w:asciiTheme="minorBidi" w:hAnsiTheme="minorBidi" w:cstheme="minorBidi"/>
        </w:rPr>
        <w:t>middle opinion cited –</w:t>
      </w:r>
      <w:r w:rsidR="001E1475" w:rsidRPr="00F15667">
        <w:rPr>
          <w:rFonts w:asciiTheme="minorBidi" w:hAnsiTheme="minorBidi" w:cstheme="minorBidi"/>
        </w:rPr>
        <w:t xml:space="preserve"> that of Shemuel, who maintains that there is actually only one precondition, and that is the conclusion of the period ordained for exile: "And Shemuel said: It is sufficient that a mourner observe his period of mourning." It may be that there is support for this position in the verse from </w:t>
      </w:r>
      <w:r w:rsidR="001E1475" w:rsidRPr="007F5462">
        <w:rPr>
          <w:rFonts w:asciiTheme="minorBidi" w:hAnsiTheme="minorBidi" w:cstheme="minorBidi"/>
          <w:i/>
          <w:iCs/>
        </w:rPr>
        <w:t>Yishayahu</w:t>
      </w:r>
      <w:r w:rsidR="001E1475" w:rsidRPr="00F15667">
        <w:rPr>
          <w:rFonts w:asciiTheme="minorBidi" w:hAnsiTheme="minorBidi" w:cstheme="minorBidi"/>
        </w:rPr>
        <w:t>: "Bid Jerusalem to</w:t>
      </w:r>
      <w:r>
        <w:rPr>
          <w:rFonts w:asciiTheme="minorBidi" w:hAnsiTheme="minorBidi" w:cstheme="minorBidi"/>
        </w:rPr>
        <w:t xml:space="preserve"> take heart, and proclaim to it</w:t>
      </w:r>
      <w:r w:rsidR="001E1475" w:rsidRPr="00F15667">
        <w:rPr>
          <w:rFonts w:asciiTheme="minorBidi" w:hAnsiTheme="minorBidi" w:cstheme="minorBidi"/>
        </w:rPr>
        <w:t xml:space="preserve"> that </w:t>
      </w:r>
      <w:r w:rsidR="000A642C" w:rsidRPr="00F15667">
        <w:rPr>
          <w:rFonts w:asciiTheme="minorBidi" w:hAnsiTheme="minorBidi" w:cstheme="minorBidi"/>
        </w:rPr>
        <w:t xml:space="preserve">its service of war is over, that its iniquity is forgiven, that it has received from God's hand double for all </w:t>
      </w:r>
      <w:r w:rsidR="008B6ADD" w:rsidRPr="00F15667">
        <w:rPr>
          <w:rFonts w:asciiTheme="minorBidi" w:hAnsiTheme="minorBidi" w:cstheme="minorBidi"/>
        </w:rPr>
        <w:t xml:space="preserve">its </w:t>
      </w:r>
      <w:r>
        <w:rPr>
          <w:rFonts w:asciiTheme="minorBidi" w:hAnsiTheme="minorBidi" w:cstheme="minorBidi"/>
        </w:rPr>
        <w:t>sins" (</w:t>
      </w:r>
      <w:r w:rsidRPr="007F5462">
        <w:rPr>
          <w:rFonts w:asciiTheme="minorBidi" w:hAnsiTheme="minorBidi" w:cstheme="minorBidi"/>
          <w:i/>
          <w:iCs/>
        </w:rPr>
        <w:t>Ye</w:t>
      </w:r>
      <w:r w:rsidR="000A642C" w:rsidRPr="007F5462">
        <w:rPr>
          <w:rFonts w:asciiTheme="minorBidi" w:hAnsiTheme="minorBidi" w:cstheme="minorBidi"/>
          <w:i/>
          <w:iCs/>
        </w:rPr>
        <w:t>shayahu</w:t>
      </w:r>
      <w:r w:rsidR="000A642C" w:rsidRPr="00F15667">
        <w:rPr>
          <w:rFonts w:asciiTheme="minorBidi" w:hAnsiTheme="minorBidi" w:cstheme="minorBidi"/>
        </w:rPr>
        <w:t xml:space="preserve"> 40:2). </w:t>
      </w:r>
    </w:p>
    <w:p w14:paraId="1E382BAA" w14:textId="77777777" w:rsidR="000A642C" w:rsidRPr="00F15667" w:rsidRDefault="007F5462" w:rsidP="00962E81">
      <w:pPr>
        <w:pStyle w:val="FootnoteText"/>
        <w:bidi w:val="0"/>
        <w:spacing w:line="240" w:lineRule="auto"/>
        <w:ind w:left="0" w:firstLine="0"/>
        <w:rPr>
          <w:rFonts w:asciiTheme="minorBidi" w:hAnsiTheme="minorBidi" w:cstheme="minorBidi"/>
        </w:rPr>
      </w:pPr>
      <w:r>
        <w:rPr>
          <w:rFonts w:asciiTheme="minorBidi" w:hAnsiTheme="minorBidi" w:cstheme="minorBidi"/>
        </w:rPr>
        <w:tab/>
      </w:r>
      <w:r w:rsidR="000A642C" w:rsidRPr="00F15667">
        <w:rPr>
          <w:rFonts w:asciiTheme="minorBidi" w:hAnsiTheme="minorBidi" w:cstheme="minorBidi"/>
        </w:rPr>
        <w:t>The opposite view seems to be adopted by R</w:t>
      </w:r>
      <w:r>
        <w:rPr>
          <w:rFonts w:asciiTheme="minorBidi" w:hAnsiTheme="minorBidi" w:cstheme="minorBidi"/>
        </w:rPr>
        <w:t>.</w:t>
      </w:r>
      <w:r w:rsidR="000A642C" w:rsidRPr="00F15667">
        <w:rPr>
          <w:rFonts w:asciiTheme="minorBidi" w:hAnsiTheme="minorBidi" w:cstheme="minorBidi"/>
        </w:rPr>
        <w:t xml:space="preserve"> Eliezer, who insists that if </w:t>
      </w:r>
      <w:r w:rsidR="000A642C" w:rsidRPr="007F5462">
        <w:rPr>
          <w:rFonts w:asciiTheme="minorBidi" w:hAnsiTheme="minorBidi" w:cstheme="minorBidi"/>
          <w:i/>
          <w:iCs/>
        </w:rPr>
        <w:t>Am Yisrael</w:t>
      </w:r>
      <w:r w:rsidR="000A642C" w:rsidRPr="00F15667">
        <w:rPr>
          <w:rFonts w:asciiTheme="minorBidi" w:hAnsiTheme="minorBidi" w:cstheme="minorBidi"/>
        </w:rPr>
        <w:t xml:space="preserve"> engage in repentance, they are rede</w:t>
      </w:r>
      <w:r>
        <w:rPr>
          <w:rFonts w:asciiTheme="minorBidi" w:hAnsiTheme="minorBidi" w:cstheme="minorBidi"/>
        </w:rPr>
        <w:t>emed,</w:t>
      </w:r>
      <w:r w:rsidR="008B6ADD" w:rsidRPr="00F15667">
        <w:rPr>
          <w:rFonts w:asciiTheme="minorBidi" w:hAnsiTheme="minorBidi" w:cstheme="minorBidi"/>
        </w:rPr>
        <w:t xml:space="preserve"> but if they do not engage</w:t>
      </w:r>
      <w:r w:rsidR="000A642C" w:rsidRPr="00F15667">
        <w:rPr>
          <w:rFonts w:asciiTheme="minorBidi" w:hAnsiTheme="minorBidi" w:cstheme="minorBidi"/>
        </w:rPr>
        <w:t xml:space="preserve"> in repentance, they are not redeemed. Here again, it would appear that just one condition is sufficient – but to his view that condition is that </w:t>
      </w:r>
      <w:r w:rsidR="000A642C" w:rsidRPr="007F5462">
        <w:rPr>
          <w:rFonts w:asciiTheme="minorBidi" w:hAnsiTheme="minorBidi" w:cstheme="minorBidi"/>
          <w:i/>
          <w:iCs/>
        </w:rPr>
        <w:t>Am Yisrael</w:t>
      </w:r>
      <w:r w:rsidR="000A642C" w:rsidRPr="00F15667">
        <w:rPr>
          <w:rFonts w:asciiTheme="minorBidi" w:hAnsiTheme="minorBidi" w:cstheme="minorBidi"/>
        </w:rPr>
        <w:t xml:space="preserve"> merit the redemption, not the criterion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9CB5" w14:textId="77777777" w:rsidR="00362AA6" w:rsidRDefault="00473982">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362AA6">
      <w:rPr>
        <w:rStyle w:val="PageNumber"/>
        <w:rFonts w:ascii=".FrankRuehl" w:hAnsi=".FrankRuehl"/>
      </w:rPr>
      <w:instrText xml:space="preserve"> PAGE </w:instrText>
    </w:r>
    <w:r>
      <w:rPr>
        <w:rStyle w:val="PageNumber"/>
        <w:rFonts w:ascii=".FrankRuehl" w:hAnsi=".FrankRuehl"/>
      </w:rPr>
      <w:fldChar w:fldCharType="separate"/>
    </w:r>
    <w:r w:rsidR="00362AA6">
      <w:rPr>
        <w:rStyle w:val="PageNumber"/>
        <w:rFonts w:ascii=".FrankRuehl" w:hAnsi=".FrankRuehl"/>
        <w:rtl/>
      </w:rPr>
      <w:t>176</w:t>
    </w:r>
    <w:r>
      <w:rPr>
        <w:rStyle w:val="PageNumber"/>
        <w:rFonts w:ascii=".FrankRuehl" w:hAnsi=".FrankRuehl"/>
      </w:rPr>
      <w:fldChar w:fldCharType="end"/>
    </w:r>
    <w:r w:rsidR="00362AA6">
      <w:rPr>
        <w:rStyle w:val="PageNumber"/>
        <w:rFonts w:ascii=".FrankRuehl" w:hAnsi=".FrankRuehl" w:hint="cs"/>
        <w:rtl/>
      </w:rPr>
      <w:tab/>
      <w:t>פרק שנים עשר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40" w15:restartNumberingAfterBreak="0">
    <w:nsid w:val="7CA35302"/>
    <w:multiLevelType w:val="hybridMultilevel"/>
    <w:tmpl w:val="C06A5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A6"/>
    <w:rsid w:val="000A642C"/>
    <w:rsid w:val="00151360"/>
    <w:rsid w:val="00157C74"/>
    <w:rsid w:val="001E1475"/>
    <w:rsid w:val="00201CF3"/>
    <w:rsid w:val="00213C80"/>
    <w:rsid w:val="00281F8F"/>
    <w:rsid w:val="002E4C67"/>
    <w:rsid w:val="002F085D"/>
    <w:rsid w:val="002F1349"/>
    <w:rsid w:val="00352065"/>
    <w:rsid w:val="00362AA6"/>
    <w:rsid w:val="00473982"/>
    <w:rsid w:val="005346E9"/>
    <w:rsid w:val="00547898"/>
    <w:rsid w:val="00564949"/>
    <w:rsid w:val="005A14F5"/>
    <w:rsid w:val="005E6973"/>
    <w:rsid w:val="00622FA3"/>
    <w:rsid w:val="0063471D"/>
    <w:rsid w:val="00671537"/>
    <w:rsid w:val="006D5529"/>
    <w:rsid w:val="00700F2B"/>
    <w:rsid w:val="00725E81"/>
    <w:rsid w:val="007760FB"/>
    <w:rsid w:val="00790AF7"/>
    <w:rsid w:val="007D3A31"/>
    <w:rsid w:val="007F5462"/>
    <w:rsid w:val="00821203"/>
    <w:rsid w:val="008B6ADD"/>
    <w:rsid w:val="00962E81"/>
    <w:rsid w:val="009C0057"/>
    <w:rsid w:val="00A566C9"/>
    <w:rsid w:val="00AD21B3"/>
    <w:rsid w:val="00BB6CA0"/>
    <w:rsid w:val="00CE5BEE"/>
    <w:rsid w:val="00D97C74"/>
    <w:rsid w:val="00DC79A6"/>
    <w:rsid w:val="00DE2E26"/>
    <w:rsid w:val="00DF2A35"/>
    <w:rsid w:val="00E832FF"/>
    <w:rsid w:val="00EF15E2"/>
    <w:rsid w:val="00F15667"/>
    <w:rsid w:val="00F32C70"/>
    <w:rsid w:val="00FB0580"/>
    <w:rsid w:val="00FC3E63"/>
    <w:rsid w:val="00FE72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B9D4"/>
  <w15:docId w15:val="{EB4F839C-D24A-4F66-A753-1C077E02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AA6"/>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362AA6"/>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362AA6"/>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362AA6"/>
    <w:pPr>
      <w:numPr>
        <w:ilvl w:val="2"/>
        <w:numId w:val="40"/>
      </w:numPr>
      <w:ind w:right="0"/>
      <w:jc w:val="left"/>
      <w:outlineLvl w:val="2"/>
    </w:pPr>
    <w:rPr>
      <w:bCs/>
    </w:rPr>
  </w:style>
  <w:style w:type="paragraph" w:styleId="Heading4">
    <w:name w:val="heading 4"/>
    <w:basedOn w:val="Normal"/>
    <w:next w:val="Normal"/>
    <w:link w:val="Heading4Char"/>
    <w:qFormat/>
    <w:rsid w:val="00362AA6"/>
    <w:pPr>
      <w:keepNext/>
      <w:numPr>
        <w:ilvl w:val="3"/>
        <w:numId w:val="40"/>
      </w:numPr>
      <w:ind w:right="0"/>
      <w:jc w:val="center"/>
      <w:outlineLvl w:val="3"/>
    </w:pPr>
    <w:rPr>
      <w:b/>
      <w:bCs/>
    </w:rPr>
  </w:style>
  <w:style w:type="paragraph" w:styleId="Heading5">
    <w:name w:val="heading 5"/>
    <w:basedOn w:val="Normal"/>
    <w:next w:val="Normal"/>
    <w:link w:val="Heading5Char"/>
    <w:qFormat/>
    <w:rsid w:val="00362AA6"/>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362AA6"/>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362AA6"/>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362AA6"/>
    <w:pPr>
      <w:keepNext/>
      <w:numPr>
        <w:ilvl w:val="7"/>
        <w:numId w:val="40"/>
      </w:numPr>
      <w:ind w:right="0"/>
      <w:outlineLvl w:val="7"/>
    </w:pPr>
    <w:rPr>
      <w:u w:val="single"/>
    </w:rPr>
  </w:style>
  <w:style w:type="paragraph" w:styleId="Heading9">
    <w:name w:val="heading 9"/>
    <w:basedOn w:val="Normal"/>
    <w:next w:val="Normal"/>
    <w:link w:val="Heading9Char"/>
    <w:qFormat/>
    <w:rsid w:val="00362AA6"/>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AA6"/>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362AA6"/>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362AA6"/>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362AA6"/>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362AA6"/>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362AA6"/>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362AA6"/>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362AA6"/>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362AA6"/>
    <w:rPr>
      <w:rFonts w:ascii="CG Times" w:eastAsia="Times New Roman" w:hAnsi="CG Times" w:cs="FrankRuehl"/>
      <w:b/>
      <w:bCs/>
      <w:noProof/>
      <w:szCs w:val="25"/>
      <w:u w:val="single"/>
      <w:lang w:eastAsia="he-IL"/>
    </w:rPr>
  </w:style>
  <w:style w:type="paragraph" w:customStyle="1" w:styleId="a">
    <w:name w:val="מחבר"/>
    <w:basedOn w:val="Normal"/>
    <w:semiHidden/>
    <w:rsid w:val="00362AA6"/>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362AA6"/>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362AA6"/>
    <w:pPr>
      <w:tabs>
        <w:tab w:val="center" w:pos="4153"/>
        <w:tab w:val="right" w:pos="8306"/>
      </w:tabs>
    </w:pPr>
    <w:rPr>
      <w:szCs w:val="20"/>
    </w:rPr>
  </w:style>
  <w:style w:type="character" w:customStyle="1" w:styleId="FooterChar">
    <w:name w:val="Footer Char"/>
    <w:basedOn w:val="DefaultParagraphFont"/>
    <w:link w:val="Footer"/>
    <w:semiHidden/>
    <w:rsid w:val="00362AA6"/>
    <w:rPr>
      <w:rFonts w:ascii="CG Times" w:eastAsia="Times New Roman" w:hAnsi="CG Times" w:cs="FrankRuehl"/>
      <w:noProof/>
      <w:szCs w:val="20"/>
      <w:lang w:eastAsia="he-IL"/>
    </w:rPr>
  </w:style>
  <w:style w:type="paragraph" w:customStyle="1" w:styleId="a1">
    <w:name w:val="ציטוט"/>
    <w:basedOn w:val="Normal"/>
    <w:semiHidden/>
    <w:rsid w:val="00362AA6"/>
    <w:pPr>
      <w:tabs>
        <w:tab w:val="right" w:pos="5670"/>
      </w:tabs>
      <w:spacing w:before="120" w:after="120"/>
      <w:ind w:left="346" w:firstLine="0"/>
    </w:pPr>
  </w:style>
  <w:style w:type="paragraph" w:styleId="FootnoteText">
    <w:name w:val="footnote text"/>
    <w:basedOn w:val="Normal"/>
    <w:link w:val="FootnoteTextChar"/>
    <w:semiHidden/>
    <w:rsid w:val="00362AA6"/>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362AA6"/>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362AA6"/>
    <w:pPr>
      <w:keepNext/>
      <w:spacing w:before="300" w:after="120"/>
      <w:ind w:firstLine="0"/>
      <w:jc w:val="center"/>
    </w:pPr>
    <w:rPr>
      <w:bCs/>
    </w:rPr>
  </w:style>
  <w:style w:type="paragraph" w:customStyle="1" w:styleId="a2">
    <w:name w:val="כותרת"/>
    <w:basedOn w:val="Normal"/>
    <w:next w:val="Normal"/>
    <w:semiHidden/>
    <w:rsid w:val="00362AA6"/>
    <w:pPr>
      <w:spacing w:after="120"/>
      <w:ind w:firstLine="0"/>
      <w:jc w:val="center"/>
    </w:pPr>
    <w:rPr>
      <w:bCs/>
      <w:szCs w:val="40"/>
    </w:rPr>
  </w:style>
  <w:style w:type="paragraph" w:customStyle="1" w:styleId="2">
    <w:name w:val="כותרת2"/>
    <w:basedOn w:val="Normal"/>
    <w:semiHidden/>
    <w:rsid w:val="00362AA6"/>
    <w:pPr>
      <w:keepNext/>
      <w:spacing w:before="300" w:after="120"/>
      <w:ind w:firstLine="0"/>
      <w:jc w:val="left"/>
    </w:pPr>
    <w:rPr>
      <w:bCs/>
    </w:rPr>
  </w:style>
  <w:style w:type="paragraph" w:styleId="Header">
    <w:name w:val="header"/>
    <w:basedOn w:val="Normal"/>
    <w:link w:val="HeaderChar"/>
    <w:semiHidden/>
    <w:rsid w:val="00362AA6"/>
    <w:pPr>
      <w:tabs>
        <w:tab w:val="center" w:pos="4153"/>
        <w:tab w:val="right" w:pos="8306"/>
      </w:tabs>
      <w:ind w:firstLine="0"/>
    </w:pPr>
    <w:rPr>
      <w:szCs w:val="22"/>
    </w:rPr>
  </w:style>
  <w:style w:type="character" w:customStyle="1" w:styleId="HeaderChar">
    <w:name w:val="Header Char"/>
    <w:basedOn w:val="DefaultParagraphFont"/>
    <w:link w:val="Header"/>
    <w:semiHidden/>
    <w:rsid w:val="00362AA6"/>
    <w:rPr>
      <w:rFonts w:ascii="CG Times" w:eastAsia="Times New Roman" w:hAnsi="CG Times" w:cs="FrankRuehl"/>
      <w:noProof/>
      <w:lang w:eastAsia="he-IL"/>
    </w:rPr>
  </w:style>
  <w:style w:type="character" w:styleId="PageNumber">
    <w:name w:val="page number"/>
    <w:semiHidden/>
    <w:rsid w:val="00362AA6"/>
    <w:rPr>
      <w:rFonts w:cs="FrankRuehl"/>
      <w:sz w:val="28"/>
      <w:szCs w:val="28"/>
      <w:lang w:val="x-none" w:eastAsia="he-IL" w:bidi="he-IL"/>
    </w:rPr>
  </w:style>
  <w:style w:type="paragraph" w:customStyle="1" w:styleId="10">
    <w:name w:val="סגנון1"/>
    <w:basedOn w:val="a2"/>
    <w:semiHidden/>
    <w:rsid w:val="00362AA6"/>
    <w:pPr>
      <w:spacing w:after="600"/>
    </w:pPr>
  </w:style>
  <w:style w:type="character" w:styleId="FootnoteReference">
    <w:name w:val="footnote reference"/>
    <w:semiHidden/>
    <w:rsid w:val="00362AA6"/>
    <w:rPr>
      <w:rFonts w:ascii=".FrankRuehl" w:hAnsi=".FrankRuehl" w:cs="FrankRuehl"/>
      <w:position w:val="6"/>
      <w:sz w:val="18"/>
      <w:szCs w:val="18"/>
      <w:lang w:val="x-none" w:eastAsia="he-IL" w:bidi="he-IL"/>
    </w:rPr>
  </w:style>
  <w:style w:type="paragraph" w:customStyle="1" w:styleId="a3">
    <w:name w:val=".סיעוף"/>
    <w:basedOn w:val="a0"/>
    <w:semiHidden/>
    <w:rsid w:val="00362AA6"/>
    <w:pPr>
      <w:ind w:left="340" w:hanging="340"/>
    </w:pPr>
  </w:style>
  <w:style w:type="paragraph" w:customStyle="1" w:styleId="a4">
    <w:name w:val="הערות"/>
    <w:basedOn w:val="a0"/>
    <w:semiHidden/>
    <w:rsid w:val="00362AA6"/>
    <w:pPr>
      <w:spacing w:after="0" w:line="264" w:lineRule="atLeast"/>
      <w:ind w:left="284" w:hanging="340"/>
    </w:pPr>
    <w:rPr>
      <w:position w:val="6"/>
      <w:szCs w:val="20"/>
    </w:rPr>
  </w:style>
  <w:style w:type="paragraph" w:customStyle="1" w:styleId="a5">
    <w:name w:val="ציטוטים"/>
    <w:basedOn w:val="a0"/>
    <w:semiHidden/>
    <w:rsid w:val="00362AA6"/>
    <w:pPr>
      <w:spacing w:before="120" w:line="288" w:lineRule="exact"/>
      <w:ind w:left="567" w:firstLine="0"/>
    </w:pPr>
    <w:rPr>
      <w:sz w:val="20"/>
      <w:szCs w:val="21"/>
    </w:rPr>
  </w:style>
  <w:style w:type="paragraph" w:customStyle="1" w:styleId="3">
    <w:name w:val="כתרת 3"/>
    <w:basedOn w:val="a0"/>
    <w:semiHidden/>
    <w:rsid w:val="00362AA6"/>
    <w:pPr>
      <w:ind w:firstLine="0"/>
    </w:pPr>
    <w:rPr>
      <w:bCs/>
      <w:sz w:val="24"/>
    </w:rPr>
  </w:style>
  <w:style w:type="paragraph" w:customStyle="1" w:styleId="a6">
    <w:name w:val="סיעוף"/>
    <w:basedOn w:val="a0"/>
    <w:semiHidden/>
    <w:rsid w:val="00362AA6"/>
    <w:pPr>
      <w:tabs>
        <w:tab w:val="clear" w:pos="335"/>
        <w:tab w:val="left" w:pos="340"/>
      </w:tabs>
      <w:ind w:left="340" w:hanging="340"/>
    </w:pPr>
  </w:style>
  <w:style w:type="paragraph" w:customStyle="1" w:styleId="11">
    <w:name w:val="ציטוט1"/>
    <w:basedOn w:val="a1"/>
    <w:semiHidden/>
    <w:rsid w:val="00362AA6"/>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362AA6"/>
    <w:pPr>
      <w:ind w:left="1758" w:hanging="1418"/>
    </w:pPr>
  </w:style>
  <w:style w:type="paragraph" w:customStyle="1" w:styleId="a7">
    <w:name w:val="מוטו"/>
    <w:basedOn w:val="a1"/>
    <w:next w:val="a0"/>
    <w:semiHidden/>
    <w:rsid w:val="00362AA6"/>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362AA6"/>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362AA6"/>
    <w:rPr>
      <w:rFonts w:ascii="CG Times" w:eastAsia="Times New Roman" w:hAnsi="CG Times" w:cs="FrankRuehl"/>
      <w:b/>
      <w:bCs/>
      <w:sz w:val="30"/>
      <w:szCs w:val="28"/>
      <w:lang w:eastAsia="he-IL"/>
    </w:rPr>
  </w:style>
  <w:style w:type="character" w:styleId="Strong">
    <w:name w:val="Strong"/>
    <w:qFormat/>
    <w:rsid w:val="00362AA6"/>
    <w:rPr>
      <w:rFonts w:ascii="Times New Roman" w:hAnsi="Times New Roman" w:cs="Times New Roman"/>
      <w:b/>
      <w:bCs/>
    </w:rPr>
  </w:style>
  <w:style w:type="paragraph" w:customStyle="1" w:styleId="a8">
    <w:name w:val="עבודה"/>
    <w:basedOn w:val="Normal"/>
    <w:semiHidden/>
    <w:rsid w:val="00362AA6"/>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362AA6"/>
    <w:pPr>
      <w:ind w:firstLine="0"/>
    </w:pPr>
  </w:style>
  <w:style w:type="character" w:customStyle="1" w:styleId="BodyTextIndentChar">
    <w:name w:val="Body Text Indent Char"/>
    <w:basedOn w:val="DefaultParagraphFont"/>
    <w:link w:val="BodyTextIndent"/>
    <w:semiHidden/>
    <w:rsid w:val="00362AA6"/>
    <w:rPr>
      <w:rFonts w:ascii="CG Times" w:eastAsia="Times New Roman" w:hAnsi="CG Times" w:cs="FrankRuehl"/>
      <w:noProof/>
      <w:szCs w:val="25"/>
      <w:lang w:eastAsia="he-IL"/>
    </w:rPr>
  </w:style>
  <w:style w:type="paragraph" w:customStyle="1" w:styleId="a9">
    <w:name w:val="סגנון הערות לעבודה"/>
    <w:basedOn w:val="FootnoteText"/>
    <w:semiHidden/>
    <w:rsid w:val="00362AA6"/>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362AA6"/>
    <w:pPr>
      <w:ind w:firstLine="0"/>
    </w:pPr>
  </w:style>
  <w:style w:type="character" w:customStyle="1" w:styleId="BodyTextChar">
    <w:name w:val="Body Text Char"/>
    <w:basedOn w:val="DefaultParagraphFont"/>
    <w:link w:val="BodyText"/>
    <w:semiHidden/>
    <w:rsid w:val="00362AA6"/>
    <w:rPr>
      <w:rFonts w:ascii="CG Times" w:eastAsia="Times New Roman" w:hAnsi="CG Times" w:cs="FrankRuehl"/>
      <w:noProof/>
      <w:szCs w:val="25"/>
      <w:lang w:eastAsia="he-IL"/>
    </w:rPr>
  </w:style>
  <w:style w:type="paragraph" w:customStyle="1" w:styleId="aa">
    <w:name w:val="פרק"/>
    <w:basedOn w:val="a2"/>
    <w:semiHidden/>
    <w:rsid w:val="00362AA6"/>
    <w:pPr>
      <w:spacing w:after="240"/>
    </w:pPr>
    <w:rPr>
      <w:szCs w:val="32"/>
    </w:rPr>
  </w:style>
  <w:style w:type="paragraph" w:styleId="BodyText3">
    <w:name w:val="Body Text 3"/>
    <w:basedOn w:val="Normal"/>
    <w:link w:val="BodyText3Char"/>
    <w:semiHidden/>
    <w:rsid w:val="00362AA6"/>
    <w:pPr>
      <w:ind w:firstLine="0"/>
    </w:pPr>
  </w:style>
  <w:style w:type="character" w:customStyle="1" w:styleId="BodyText3Char">
    <w:name w:val="Body Text 3 Char"/>
    <w:basedOn w:val="DefaultParagraphFont"/>
    <w:link w:val="BodyText3"/>
    <w:semiHidden/>
    <w:rsid w:val="00362AA6"/>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362AA6"/>
  </w:style>
  <w:style w:type="character" w:customStyle="1" w:styleId="BodyTextIndent2Char">
    <w:name w:val="Body Text Indent 2 Char"/>
    <w:basedOn w:val="DefaultParagraphFont"/>
    <w:link w:val="BodyTextIndent2"/>
    <w:semiHidden/>
    <w:rsid w:val="00362AA6"/>
    <w:rPr>
      <w:rFonts w:ascii="CG Times" w:eastAsia="Times New Roman" w:hAnsi="CG Times" w:cs="FrankRuehl"/>
      <w:noProof/>
      <w:szCs w:val="25"/>
      <w:lang w:eastAsia="he-IL"/>
    </w:rPr>
  </w:style>
  <w:style w:type="paragraph" w:customStyle="1" w:styleId="ab">
    <w:name w:val="כותרת שלישית"/>
    <w:basedOn w:val="Normal"/>
    <w:autoRedefine/>
    <w:semiHidden/>
    <w:rsid w:val="00362AA6"/>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362AA6"/>
    <w:pPr>
      <w:spacing w:before="120"/>
      <w:ind w:left="624" w:right="1900"/>
      <w:jc w:val="both"/>
    </w:pPr>
    <w:rPr>
      <w:b/>
      <w:bCs/>
      <w:w w:val="80"/>
      <w:sz w:val="22"/>
      <w:szCs w:val="22"/>
    </w:rPr>
  </w:style>
  <w:style w:type="paragraph" w:styleId="BodyTextIndent3">
    <w:name w:val="Body Text Indent 3"/>
    <w:basedOn w:val="Normal"/>
    <w:link w:val="BodyTextIndent3Char"/>
    <w:semiHidden/>
    <w:rsid w:val="00362AA6"/>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362AA6"/>
    <w:rPr>
      <w:rFonts w:ascii="CG Times" w:eastAsia="Times New Roman" w:hAnsi="CG Times" w:cs="FrankRuehl"/>
      <w:noProof/>
      <w:sz w:val="16"/>
      <w:szCs w:val="16"/>
      <w:lang w:eastAsia="he-IL"/>
    </w:rPr>
  </w:style>
  <w:style w:type="paragraph" w:customStyle="1" w:styleId="ad">
    <w:name w:val="ציון מקור (ציטוט) תו"/>
    <w:basedOn w:val="a1"/>
    <w:semiHidden/>
    <w:rsid w:val="00362AA6"/>
  </w:style>
  <w:style w:type="character" w:customStyle="1" w:styleId="ae">
    <w:name w:val="ציטוט תו תו"/>
    <w:semiHidden/>
    <w:rsid w:val="00362AA6"/>
    <w:rPr>
      <w:rFonts w:ascii="Storybook" w:hAnsi="Storybook" w:cs="Monotype Hadassah"/>
      <w:sz w:val="18"/>
      <w:szCs w:val="18"/>
      <w:lang w:val="en-US" w:eastAsia="en-US" w:bidi="he-IL"/>
    </w:rPr>
  </w:style>
  <w:style w:type="character" w:customStyle="1" w:styleId="af">
    <w:name w:val="גוף הטקסט תו"/>
    <w:semiHidden/>
    <w:rsid w:val="00362AA6"/>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362AA6"/>
  </w:style>
  <w:style w:type="character" w:customStyle="1" w:styleId="af1">
    <w:name w:val="מודגש"/>
    <w:semiHidden/>
    <w:rsid w:val="00362AA6"/>
    <w:rPr>
      <w:rFonts w:ascii="Times New Roman" w:hAnsi="Times New Roman" w:cs="Times New Roman"/>
      <w:bCs/>
    </w:rPr>
  </w:style>
  <w:style w:type="paragraph" w:customStyle="1" w:styleId="af2">
    <w:name w:val="ציטוט/תרגום"/>
    <w:basedOn w:val="a1"/>
    <w:semiHidden/>
    <w:rsid w:val="00362AA6"/>
    <w:pPr>
      <w:spacing w:before="0"/>
    </w:pPr>
    <w:rPr>
      <w:rFonts w:ascii="Storybook" w:hAnsi="Storybook"/>
      <w:noProof w:val="0"/>
      <w:sz w:val="16"/>
      <w:szCs w:val="16"/>
      <w:lang w:eastAsia="en-US"/>
    </w:rPr>
  </w:style>
  <w:style w:type="paragraph" w:customStyle="1" w:styleId="af3">
    <w:name w:val="ציטוט תו"/>
    <w:basedOn w:val="BodyText"/>
    <w:semiHidden/>
    <w:rsid w:val="00362AA6"/>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362AA6"/>
    <w:pPr>
      <w:spacing w:before="120" w:after="120" w:line="320" w:lineRule="exact"/>
      <w:ind w:firstLine="0"/>
      <w:jc w:val="center"/>
    </w:pPr>
    <w:rPr>
      <w:noProof w:val="0"/>
      <w:sz w:val="30"/>
      <w:szCs w:val="30"/>
      <w:lang w:eastAsia="en-US"/>
    </w:rPr>
  </w:style>
  <w:style w:type="character" w:customStyle="1" w:styleId="af5">
    <w:name w:val="הערת עריכה"/>
    <w:semiHidden/>
    <w:rsid w:val="00362AA6"/>
    <w:rPr>
      <w:rFonts w:ascii="Times New Roman" w:hAnsi="Times New Roman" w:cs="Times New Roman"/>
      <w:iCs/>
      <w:color w:val="FF0000"/>
    </w:rPr>
  </w:style>
  <w:style w:type="paragraph" w:customStyle="1" w:styleId="af6">
    <w:name w:val="כותר עילי"/>
    <w:basedOn w:val="Normal"/>
    <w:semiHidden/>
    <w:rsid w:val="00362AA6"/>
    <w:pPr>
      <w:spacing w:line="360" w:lineRule="auto"/>
      <w:ind w:firstLine="0"/>
    </w:pPr>
    <w:rPr>
      <w:noProof w:val="0"/>
      <w:sz w:val="26"/>
      <w:szCs w:val="30"/>
      <w:lang w:eastAsia="en-US"/>
    </w:rPr>
  </w:style>
  <w:style w:type="paragraph" w:customStyle="1" w:styleId="af7">
    <w:name w:val="ציון מקור (ציטוט)"/>
    <w:basedOn w:val="af3"/>
    <w:semiHidden/>
    <w:rsid w:val="00362AA6"/>
    <w:rPr>
      <w:szCs w:val="16"/>
    </w:rPr>
  </w:style>
  <w:style w:type="paragraph" w:styleId="BalloonText">
    <w:name w:val="Balloon Text"/>
    <w:basedOn w:val="Normal"/>
    <w:link w:val="BalloonTextChar"/>
    <w:semiHidden/>
    <w:rsid w:val="00362AA6"/>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362AA6"/>
    <w:rPr>
      <w:rFonts w:ascii="Tahoma" w:eastAsia="Times New Roman" w:hAnsi="Tahoma" w:cs="Tahoma"/>
      <w:sz w:val="16"/>
      <w:szCs w:val="16"/>
    </w:rPr>
  </w:style>
  <w:style w:type="paragraph" w:styleId="Index1">
    <w:name w:val="index 1"/>
    <w:basedOn w:val="Normal"/>
    <w:next w:val="Normal"/>
    <w:autoRedefine/>
    <w:semiHidden/>
    <w:rsid w:val="00362AA6"/>
    <w:pPr>
      <w:spacing w:line="320" w:lineRule="exact"/>
      <w:ind w:left="240" w:hanging="240"/>
    </w:pPr>
    <w:rPr>
      <w:noProof w:val="0"/>
      <w:sz w:val="24"/>
      <w:szCs w:val="24"/>
      <w:lang w:eastAsia="en-US"/>
    </w:rPr>
  </w:style>
  <w:style w:type="paragraph" w:styleId="Index2">
    <w:name w:val="index 2"/>
    <w:basedOn w:val="Normal"/>
    <w:next w:val="Normal"/>
    <w:autoRedefine/>
    <w:semiHidden/>
    <w:rsid w:val="00362AA6"/>
    <w:pPr>
      <w:spacing w:line="320" w:lineRule="exact"/>
      <w:ind w:left="480" w:hanging="240"/>
    </w:pPr>
    <w:rPr>
      <w:noProof w:val="0"/>
      <w:sz w:val="24"/>
      <w:szCs w:val="24"/>
      <w:lang w:eastAsia="en-US"/>
    </w:rPr>
  </w:style>
  <w:style w:type="paragraph" w:styleId="Index3">
    <w:name w:val="index 3"/>
    <w:basedOn w:val="Normal"/>
    <w:next w:val="Normal"/>
    <w:autoRedefine/>
    <w:semiHidden/>
    <w:rsid w:val="00362AA6"/>
    <w:pPr>
      <w:spacing w:line="320" w:lineRule="exact"/>
      <w:ind w:left="720" w:hanging="240"/>
    </w:pPr>
    <w:rPr>
      <w:noProof w:val="0"/>
      <w:sz w:val="24"/>
      <w:szCs w:val="24"/>
      <w:lang w:eastAsia="en-US"/>
    </w:rPr>
  </w:style>
  <w:style w:type="paragraph" w:styleId="Index4">
    <w:name w:val="index 4"/>
    <w:basedOn w:val="Normal"/>
    <w:next w:val="Normal"/>
    <w:autoRedefine/>
    <w:semiHidden/>
    <w:rsid w:val="00362AA6"/>
    <w:pPr>
      <w:spacing w:line="320" w:lineRule="exact"/>
      <w:ind w:left="960" w:hanging="240"/>
    </w:pPr>
    <w:rPr>
      <w:noProof w:val="0"/>
      <w:sz w:val="24"/>
      <w:szCs w:val="24"/>
      <w:lang w:eastAsia="en-US"/>
    </w:rPr>
  </w:style>
  <w:style w:type="paragraph" w:styleId="Index5">
    <w:name w:val="index 5"/>
    <w:basedOn w:val="Normal"/>
    <w:next w:val="Normal"/>
    <w:autoRedefine/>
    <w:semiHidden/>
    <w:rsid w:val="00362AA6"/>
    <w:pPr>
      <w:spacing w:line="320" w:lineRule="exact"/>
      <w:ind w:left="1200" w:hanging="240"/>
    </w:pPr>
    <w:rPr>
      <w:noProof w:val="0"/>
      <w:sz w:val="24"/>
      <w:szCs w:val="24"/>
      <w:lang w:eastAsia="en-US"/>
    </w:rPr>
  </w:style>
  <w:style w:type="paragraph" w:styleId="Index6">
    <w:name w:val="index 6"/>
    <w:basedOn w:val="Normal"/>
    <w:next w:val="Normal"/>
    <w:autoRedefine/>
    <w:semiHidden/>
    <w:rsid w:val="00362AA6"/>
    <w:pPr>
      <w:spacing w:line="320" w:lineRule="exact"/>
      <w:ind w:left="1440" w:hanging="240"/>
    </w:pPr>
    <w:rPr>
      <w:noProof w:val="0"/>
      <w:sz w:val="24"/>
      <w:szCs w:val="24"/>
      <w:lang w:eastAsia="en-US"/>
    </w:rPr>
  </w:style>
  <w:style w:type="paragraph" w:styleId="Index7">
    <w:name w:val="index 7"/>
    <w:basedOn w:val="Normal"/>
    <w:next w:val="Normal"/>
    <w:autoRedefine/>
    <w:semiHidden/>
    <w:rsid w:val="00362AA6"/>
    <w:pPr>
      <w:spacing w:line="320" w:lineRule="exact"/>
      <w:ind w:left="1680" w:hanging="240"/>
    </w:pPr>
    <w:rPr>
      <w:noProof w:val="0"/>
      <w:sz w:val="24"/>
      <w:szCs w:val="24"/>
      <w:lang w:eastAsia="en-US"/>
    </w:rPr>
  </w:style>
  <w:style w:type="paragraph" w:styleId="Index8">
    <w:name w:val="index 8"/>
    <w:basedOn w:val="Normal"/>
    <w:next w:val="Normal"/>
    <w:autoRedefine/>
    <w:semiHidden/>
    <w:rsid w:val="00362AA6"/>
    <w:pPr>
      <w:spacing w:line="320" w:lineRule="exact"/>
      <w:ind w:left="1920" w:hanging="240"/>
    </w:pPr>
    <w:rPr>
      <w:noProof w:val="0"/>
      <w:sz w:val="24"/>
      <w:szCs w:val="24"/>
      <w:lang w:eastAsia="en-US"/>
    </w:rPr>
  </w:style>
  <w:style w:type="paragraph" w:styleId="Index9">
    <w:name w:val="index 9"/>
    <w:basedOn w:val="Normal"/>
    <w:next w:val="Normal"/>
    <w:autoRedefine/>
    <w:semiHidden/>
    <w:rsid w:val="00362AA6"/>
    <w:pPr>
      <w:spacing w:line="320" w:lineRule="exact"/>
      <w:ind w:left="2160" w:hanging="240"/>
    </w:pPr>
    <w:rPr>
      <w:noProof w:val="0"/>
      <w:sz w:val="24"/>
      <w:szCs w:val="24"/>
      <w:lang w:eastAsia="en-US"/>
    </w:rPr>
  </w:style>
  <w:style w:type="paragraph" w:styleId="TOC1">
    <w:name w:val="toc 1"/>
    <w:basedOn w:val="Normal"/>
    <w:next w:val="Normal"/>
    <w:autoRedefine/>
    <w:semiHidden/>
    <w:rsid w:val="00362AA6"/>
    <w:pPr>
      <w:spacing w:line="320" w:lineRule="exact"/>
      <w:ind w:firstLine="0"/>
    </w:pPr>
    <w:rPr>
      <w:noProof w:val="0"/>
      <w:sz w:val="24"/>
      <w:szCs w:val="24"/>
      <w:lang w:eastAsia="en-US"/>
    </w:rPr>
  </w:style>
  <w:style w:type="paragraph" w:styleId="TOC2">
    <w:name w:val="toc 2"/>
    <w:basedOn w:val="Normal"/>
    <w:next w:val="Normal"/>
    <w:autoRedefine/>
    <w:semiHidden/>
    <w:rsid w:val="00362AA6"/>
    <w:pPr>
      <w:spacing w:line="320" w:lineRule="exact"/>
      <w:ind w:left="240" w:firstLine="0"/>
    </w:pPr>
    <w:rPr>
      <w:noProof w:val="0"/>
      <w:sz w:val="24"/>
      <w:szCs w:val="24"/>
      <w:lang w:eastAsia="en-US"/>
    </w:rPr>
  </w:style>
  <w:style w:type="paragraph" w:styleId="TOC3">
    <w:name w:val="toc 3"/>
    <w:basedOn w:val="Normal"/>
    <w:next w:val="Normal"/>
    <w:autoRedefine/>
    <w:semiHidden/>
    <w:rsid w:val="00362AA6"/>
    <w:pPr>
      <w:spacing w:line="320" w:lineRule="exact"/>
      <w:ind w:left="480" w:firstLine="0"/>
    </w:pPr>
    <w:rPr>
      <w:noProof w:val="0"/>
      <w:sz w:val="24"/>
      <w:szCs w:val="24"/>
      <w:lang w:eastAsia="en-US"/>
    </w:rPr>
  </w:style>
  <w:style w:type="paragraph" w:styleId="TOC4">
    <w:name w:val="toc 4"/>
    <w:basedOn w:val="Normal"/>
    <w:next w:val="Normal"/>
    <w:autoRedefine/>
    <w:semiHidden/>
    <w:rsid w:val="00362AA6"/>
    <w:pPr>
      <w:spacing w:line="320" w:lineRule="exact"/>
      <w:ind w:left="720" w:firstLine="0"/>
    </w:pPr>
    <w:rPr>
      <w:noProof w:val="0"/>
      <w:sz w:val="24"/>
      <w:szCs w:val="24"/>
      <w:lang w:eastAsia="en-US"/>
    </w:rPr>
  </w:style>
  <w:style w:type="paragraph" w:styleId="TOC5">
    <w:name w:val="toc 5"/>
    <w:basedOn w:val="Normal"/>
    <w:next w:val="Normal"/>
    <w:autoRedefine/>
    <w:semiHidden/>
    <w:rsid w:val="00362AA6"/>
    <w:pPr>
      <w:spacing w:line="320" w:lineRule="exact"/>
      <w:ind w:left="960" w:firstLine="0"/>
    </w:pPr>
    <w:rPr>
      <w:noProof w:val="0"/>
      <w:sz w:val="24"/>
      <w:szCs w:val="24"/>
      <w:lang w:eastAsia="en-US"/>
    </w:rPr>
  </w:style>
  <w:style w:type="paragraph" w:styleId="TOC6">
    <w:name w:val="toc 6"/>
    <w:basedOn w:val="Normal"/>
    <w:next w:val="Normal"/>
    <w:autoRedefine/>
    <w:semiHidden/>
    <w:rsid w:val="00362AA6"/>
    <w:pPr>
      <w:spacing w:line="320" w:lineRule="exact"/>
      <w:ind w:left="1200" w:firstLine="0"/>
    </w:pPr>
    <w:rPr>
      <w:noProof w:val="0"/>
      <w:sz w:val="24"/>
      <w:szCs w:val="24"/>
      <w:lang w:eastAsia="en-US"/>
    </w:rPr>
  </w:style>
  <w:style w:type="paragraph" w:styleId="TOC7">
    <w:name w:val="toc 7"/>
    <w:basedOn w:val="Normal"/>
    <w:next w:val="Normal"/>
    <w:autoRedefine/>
    <w:semiHidden/>
    <w:rsid w:val="00362AA6"/>
    <w:pPr>
      <w:spacing w:line="320" w:lineRule="exact"/>
      <w:ind w:left="1440" w:firstLine="0"/>
    </w:pPr>
    <w:rPr>
      <w:noProof w:val="0"/>
      <w:sz w:val="24"/>
      <w:szCs w:val="24"/>
      <w:lang w:eastAsia="en-US"/>
    </w:rPr>
  </w:style>
  <w:style w:type="paragraph" w:styleId="TOC8">
    <w:name w:val="toc 8"/>
    <w:basedOn w:val="Normal"/>
    <w:next w:val="Normal"/>
    <w:autoRedefine/>
    <w:semiHidden/>
    <w:rsid w:val="00362AA6"/>
    <w:pPr>
      <w:spacing w:line="320" w:lineRule="exact"/>
      <w:ind w:left="1680" w:firstLine="0"/>
    </w:pPr>
    <w:rPr>
      <w:noProof w:val="0"/>
      <w:sz w:val="24"/>
      <w:szCs w:val="24"/>
      <w:lang w:eastAsia="en-US"/>
    </w:rPr>
  </w:style>
  <w:style w:type="paragraph" w:styleId="TOC9">
    <w:name w:val="toc 9"/>
    <w:basedOn w:val="Normal"/>
    <w:next w:val="Normal"/>
    <w:autoRedefine/>
    <w:semiHidden/>
    <w:rsid w:val="00362AA6"/>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362AA6"/>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362AA6"/>
    <w:rPr>
      <w:rFonts w:ascii="CG Times" w:eastAsia="Times New Roman" w:hAnsi="CG Times" w:cs="FrankRuehl"/>
      <w:sz w:val="20"/>
      <w:szCs w:val="20"/>
    </w:rPr>
  </w:style>
  <w:style w:type="paragraph" w:styleId="EndnoteText">
    <w:name w:val="endnote text"/>
    <w:basedOn w:val="Normal"/>
    <w:link w:val="EndnoteTextChar"/>
    <w:semiHidden/>
    <w:rsid w:val="00362AA6"/>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362AA6"/>
    <w:rPr>
      <w:rFonts w:ascii="CG Times" w:eastAsia="Times New Roman" w:hAnsi="CG Times" w:cs="FrankRuehl"/>
      <w:sz w:val="20"/>
      <w:szCs w:val="20"/>
    </w:rPr>
  </w:style>
  <w:style w:type="paragraph" w:styleId="MacroText">
    <w:name w:val="macro"/>
    <w:link w:val="MacroTextChar"/>
    <w:semiHidden/>
    <w:rsid w:val="00362AA6"/>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62AA6"/>
    <w:rPr>
      <w:rFonts w:ascii="Courier New" w:eastAsia="Times New Roman" w:hAnsi="Courier New" w:cs="Courier New"/>
      <w:sz w:val="20"/>
      <w:szCs w:val="20"/>
    </w:rPr>
  </w:style>
  <w:style w:type="paragraph" w:styleId="IndexHeading">
    <w:name w:val="index heading"/>
    <w:basedOn w:val="Normal"/>
    <w:next w:val="Index1"/>
    <w:semiHidden/>
    <w:rsid w:val="00362AA6"/>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362AA6"/>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362AA6"/>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362AA6"/>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362AA6"/>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362AA6"/>
    <w:rPr>
      <w:b/>
      <w:bCs/>
    </w:rPr>
  </w:style>
  <w:style w:type="paragraph" w:styleId="TableofFigures">
    <w:name w:val="table of figures"/>
    <w:basedOn w:val="Normal"/>
    <w:next w:val="Normal"/>
    <w:semiHidden/>
    <w:rsid w:val="00362AA6"/>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362AA6"/>
    <w:pPr>
      <w:spacing w:line="320" w:lineRule="exact"/>
      <w:ind w:left="240" w:hanging="240"/>
    </w:pPr>
    <w:rPr>
      <w:noProof w:val="0"/>
      <w:sz w:val="24"/>
      <w:szCs w:val="24"/>
      <w:lang w:eastAsia="en-US"/>
    </w:rPr>
  </w:style>
  <w:style w:type="paragraph" w:styleId="NormalWeb">
    <w:name w:val="Normal (Web)"/>
    <w:basedOn w:val="Normal"/>
    <w:uiPriority w:val="99"/>
    <w:semiHidden/>
    <w:rsid w:val="00362AA6"/>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362AA6"/>
    <w:pPr>
      <w:spacing w:line="240" w:lineRule="auto"/>
      <w:ind w:firstLine="0"/>
    </w:pPr>
    <w:rPr>
      <w:noProof w:val="0"/>
      <w:sz w:val="20"/>
      <w:szCs w:val="20"/>
      <w:lang w:eastAsia="en-US"/>
    </w:rPr>
  </w:style>
  <w:style w:type="character" w:customStyle="1" w:styleId="af8">
    <w:name w:val="ציטוט/תרגום תו"/>
    <w:semiHidden/>
    <w:rsid w:val="00362AA6"/>
    <w:rPr>
      <w:rFonts w:ascii="Storybook" w:hAnsi="Storybook" w:cs="Monotype Hadassah"/>
      <w:sz w:val="16"/>
      <w:szCs w:val="16"/>
      <w:lang w:val="en-US" w:eastAsia="en-US" w:bidi="he-IL"/>
    </w:rPr>
  </w:style>
  <w:style w:type="paragraph" w:customStyle="1" w:styleId="af9">
    <w:name w:val="לא ערוך"/>
    <w:basedOn w:val="Normal"/>
    <w:semiHidden/>
    <w:rsid w:val="00362AA6"/>
    <w:pPr>
      <w:spacing w:line="320" w:lineRule="exact"/>
      <w:ind w:firstLine="0"/>
    </w:pPr>
    <w:rPr>
      <w:noProof w:val="0"/>
      <w:sz w:val="24"/>
      <w:szCs w:val="24"/>
      <w:lang w:eastAsia="en-US"/>
    </w:rPr>
  </w:style>
  <w:style w:type="character" w:customStyle="1" w:styleId="BodyText0">
    <w:name w:val="Body Text תו"/>
    <w:semiHidden/>
    <w:rsid w:val="00362AA6"/>
    <w:rPr>
      <w:rFonts w:cs="Narkisim"/>
      <w:sz w:val="24"/>
      <w:szCs w:val="24"/>
      <w:lang w:val="en-US" w:eastAsia="en-US" w:bidi="he-IL"/>
    </w:rPr>
  </w:style>
  <w:style w:type="character" w:customStyle="1" w:styleId="12">
    <w:name w:val="ציטוט תו תו1"/>
    <w:semiHidden/>
    <w:rsid w:val="00362AA6"/>
    <w:rPr>
      <w:rFonts w:ascii="Storybook" w:hAnsi="Storybook" w:cs="Monotype Hadassah"/>
      <w:sz w:val="18"/>
      <w:szCs w:val="18"/>
      <w:lang w:val="en-US" w:eastAsia="en-US" w:bidi="he-IL"/>
    </w:rPr>
  </w:style>
  <w:style w:type="character" w:customStyle="1" w:styleId="13">
    <w:name w:val="ציטוט/תרגום תו1"/>
    <w:semiHidden/>
    <w:rsid w:val="00362AA6"/>
    <w:rPr>
      <w:rFonts w:ascii="Storybook" w:hAnsi="Storybook" w:cs="Monotype Hadassah"/>
      <w:sz w:val="16"/>
      <w:szCs w:val="16"/>
      <w:lang w:val="en-US" w:eastAsia="en-US" w:bidi="he-IL"/>
    </w:rPr>
  </w:style>
  <w:style w:type="paragraph" w:customStyle="1" w:styleId="afa">
    <w:name w:val="ציטוט מקור"/>
    <w:basedOn w:val="a1"/>
    <w:semiHidden/>
    <w:rsid w:val="00362AA6"/>
    <w:rPr>
      <w:sz w:val="16"/>
      <w:szCs w:val="16"/>
    </w:rPr>
  </w:style>
  <w:style w:type="character" w:customStyle="1" w:styleId="FootnoteText0">
    <w:name w:val="Footnote Text תו"/>
    <w:rsid w:val="00362AA6"/>
    <w:rPr>
      <w:rFonts w:cs="Narkisim"/>
      <w:lang w:val="en-US" w:eastAsia="en-US" w:bidi="he-IL"/>
    </w:rPr>
  </w:style>
  <w:style w:type="character" w:customStyle="1" w:styleId="afb">
    <w:name w:val="לא ערוך תו"/>
    <w:semiHidden/>
    <w:rsid w:val="00362AA6"/>
    <w:rPr>
      <w:rFonts w:cs="David"/>
      <w:sz w:val="24"/>
      <w:szCs w:val="24"/>
      <w:lang w:val="en-US" w:eastAsia="en-US" w:bidi="he-IL"/>
    </w:rPr>
  </w:style>
  <w:style w:type="paragraph" w:customStyle="1" w:styleId="21">
    <w:name w:val="ציטוט פסוק2"/>
    <w:basedOn w:val="Normal"/>
    <w:autoRedefine/>
    <w:semiHidden/>
    <w:rsid w:val="00362AA6"/>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362AA6"/>
    <w:rPr>
      <w:sz w:val="20"/>
      <w:szCs w:val="20"/>
    </w:rPr>
  </w:style>
  <w:style w:type="paragraph" w:styleId="BodyText2">
    <w:name w:val="Body Text 2"/>
    <w:basedOn w:val="Normal"/>
    <w:link w:val="BodyText2Char"/>
    <w:semiHidden/>
    <w:rsid w:val="00362AA6"/>
    <w:pPr>
      <w:ind w:firstLine="0"/>
    </w:pPr>
  </w:style>
  <w:style w:type="character" w:customStyle="1" w:styleId="BodyText2Char">
    <w:name w:val="Body Text 2 Char"/>
    <w:basedOn w:val="DefaultParagraphFont"/>
    <w:link w:val="BodyText2"/>
    <w:semiHidden/>
    <w:rsid w:val="00362AA6"/>
    <w:rPr>
      <w:rFonts w:ascii="CG Times" w:eastAsia="Times New Roman" w:hAnsi="CG Times" w:cs="FrankRuehl"/>
      <w:noProof/>
      <w:szCs w:val="25"/>
      <w:lang w:eastAsia="he-IL"/>
    </w:rPr>
  </w:style>
  <w:style w:type="character" w:styleId="FollowedHyperlink">
    <w:name w:val="FollowedHyperlink"/>
    <w:semiHidden/>
    <w:rsid w:val="00362AA6"/>
    <w:rPr>
      <w:color w:val="800080"/>
      <w:u w:val="single"/>
    </w:rPr>
  </w:style>
  <w:style w:type="character" w:styleId="HTMLCite">
    <w:name w:val="HTML Cite"/>
    <w:semiHidden/>
    <w:rsid w:val="00362AA6"/>
    <w:rPr>
      <w:i/>
      <w:iCs/>
    </w:rPr>
  </w:style>
  <w:style w:type="character" w:styleId="HTMLCode">
    <w:name w:val="HTML Code"/>
    <w:semiHidden/>
    <w:rsid w:val="00362AA6"/>
    <w:rPr>
      <w:rFonts w:ascii="Courier New" w:hAnsi="Courier New" w:cs="Courier New"/>
      <w:sz w:val="20"/>
      <w:szCs w:val="20"/>
    </w:rPr>
  </w:style>
  <w:style w:type="character" w:styleId="HTMLDefinition">
    <w:name w:val="HTML Definition"/>
    <w:semiHidden/>
    <w:rsid w:val="00362AA6"/>
    <w:rPr>
      <w:i/>
      <w:iCs/>
    </w:rPr>
  </w:style>
  <w:style w:type="character" w:styleId="HTMLVariable">
    <w:name w:val="HTML Variable"/>
    <w:semiHidden/>
    <w:rsid w:val="00362AA6"/>
    <w:rPr>
      <w:i/>
      <w:iCs/>
    </w:rPr>
  </w:style>
  <w:style w:type="paragraph" w:styleId="HTMLPreformatted">
    <w:name w:val="HTML Preformatted"/>
    <w:basedOn w:val="Normal"/>
    <w:link w:val="HTMLPreformattedChar"/>
    <w:semiHidden/>
    <w:rsid w:val="00362AA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62AA6"/>
    <w:rPr>
      <w:rFonts w:ascii="Courier New" w:eastAsia="Times New Roman" w:hAnsi="Courier New" w:cs="Courier New"/>
      <w:noProof/>
      <w:sz w:val="20"/>
      <w:szCs w:val="20"/>
      <w:lang w:eastAsia="he-IL"/>
    </w:rPr>
  </w:style>
  <w:style w:type="character" w:styleId="Hyperlink">
    <w:name w:val="Hyperlink"/>
    <w:semiHidden/>
    <w:rsid w:val="00362AA6"/>
    <w:rPr>
      <w:color w:val="0000FF"/>
      <w:u w:val="single"/>
    </w:rPr>
  </w:style>
  <w:style w:type="paragraph" w:styleId="Salutation">
    <w:name w:val="Salutation"/>
    <w:basedOn w:val="Normal"/>
    <w:next w:val="Normal"/>
    <w:link w:val="SalutationChar"/>
    <w:semiHidden/>
    <w:rsid w:val="00362AA6"/>
  </w:style>
  <w:style w:type="character" w:customStyle="1" w:styleId="SalutationChar">
    <w:name w:val="Salutation Char"/>
    <w:basedOn w:val="DefaultParagraphFont"/>
    <w:link w:val="Salutation"/>
    <w:semiHidden/>
    <w:rsid w:val="00362AA6"/>
    <w:rPr>
      <w:rFonts w:ascii="CG Times" w:eastAsia="Times New Roman" w:hAnsi="CG Times" w:cs="FrankRuehl"/>
      <w:noProof/>
      <w:szCs w:val="25"/>
      <w:lang w:eastAsia="he-IL"/>
    </w:rPr>
  </w:style>
  <w:style w:type="character" w:styleId="HTMLSample">
    <w:name w:val="HTML Sample"/>
    <w:semiHidden/>
    <w:rsid w:val="00362AA6"/>
    <w:rPr>
      <w:rFonts w:ascii="Courier New" w:hAnsi="Courier New" w:cs="Courier New"/>
    </w:rPr>
  </w:style>
  <w:style w:type="character" w:styleId="Emphasis">
    <w:name w:val="Emphasis"/>
    <w:qFormat/>
    <w:rsid w:val="00362AA6"/>
    <w:rPr>
      <w:i/>
      <w:iCs/>
    </w:rPr>
  </w:style>
  <w:style w:type="paragraph" w:styleId="ListContinue">
    <w:name w:val="List Continue"/>
    <w:basedOn w:val="Normal"/>
    <w:semiHidden/>
    <w:rsid w:val="00362AA6"/>
    <w:pPr>
      <w:spacing w:after="120"/>
      <w:ind w:left="283"/>
    </w:pPr>
  </w:style>
  <w:style w:type="paragraph" w:styleId="ListContinue2">
    <w:name w:val="List Continue 2"/>
    <w:basedOn w:val="Normal"/>
    <w:semiHidden/>
    <w:rsid w:val="00362AA6"/>
    <w:pPr>
      <w:spacing w:after="120"/>
      <w:ind w:left="566"/>
    </w:pPr>
  </w:style>
  <w:style w:type="paragraph" w:styleId="ListContinue3">
    <w:name w:val="List Continue 3"/>
    <w:basedOn w:val="Normal"/>
    <w:semiHidden/>
    <w:rsid w:val="00362AA6"/>
    <w:pPr>
      <w:spacing w:after="120"/>
      <w:ind w:left="849"/>
    </w:pPr>
  </w:style>
  <w:style w:type="paragraph" w:styleId="ListContinue4">
    <w:name w:val="List Continue 4"/>
    <w:basedOn w:val="Normal"/>
    <w:semiHidden/>
    <w:rsid w:val="00362AA6"/>
    <w:pPr>
      <w:spacing w:after="120"/>
      <w:ind w:left="1132"/>
    </w:pPr>
  </w:style>
  <w:style w:type="paragraph" w:styleId="ListContinue5">
    <w:name w:val="List Continue 5"/>
    <w:basedOn w:val="Normal"/>
    <w:semiHidden/>
    <w:rsid w:val="00362AA6"/>
    <w:pPr>
      <w:spacing w:after="120"/>
      <w:ind w:left="1415"/>
    </w:pPr>
  </w:style>
  <w:style w:type="paragraph" w:styleId="Signature">
    <w:name w:val="Signature"/>
    <w:basedOn w:val="Normal"/>
    <w:link w:val="SignatureChar"/>
    <w:semiHidden/>
    <w:rsid w:val="00362AA6"/>
    <w:pPr>
      <w:ind w:left="4252"/>
    </w:pPr>
  </w:style>
  <w:style w:type="character" w:customStyle="1" w:styleId="SignatureChar">
    <w:name w:val="Signature Char"/>
    <w:basedOn w:val="DefaultParagraphFont"/>
    <w:link w:val="Signature"/>
    <w:semiHidden/>
    <w:rsid w:val="00362AA6"/>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362AA6"/>
  </w:style>
  <w:style w:type="character" w:customStyle="1" w:styleId="E-mailSignatureChar">
    <w:name w:val="E-mail Signature Char"/>
    <w:basedOn w:val="DefaultParagraphFont"/>
    <w:link w:val="E-mailSignature"/>
    <w:semiHidden/>
    <w:rsid w:val="00362AA6"/>
    <w:rPr>
      <w:rFonts w:ascii="CG Times" w:eastAsia="Times New Roman" w:hAnsi="CG Times" w:cs="FrankRuehl"/>
      <w:noProof/>
      <w:szCs w:val="25"/>
      <w:lang w:eastAsia="he-IL"/>
    </w:rPr>
  </w:style>
  <w:style w:type="paragraph" w:styleId="BlockText">
    <w:name w:val="Block Text"/>
    <w:basedOn w:val="Normal"/>
    <w:link w:val="BlockTextChar"/>
    <w:semiHidden/>
    <w:rsid w:val="00362AA6"/>
    <w:pPr>
      <w:spacing w:after="120"/>
      <w:ind w:left="1440" w:right="1440"/>
    </w:pPr>
  </w:style>
  <w:style w:type="paragraph" w:styleId="PlainText">
    <w:name w:val="Plain Text"/>
    <w:basedOn w:val="Normal"/>
    <w:link w:val="PlainTextChar"/>
    <w:semiHidden/>
    <w:rsid w:val="00362AA6"/>
    <w:rPr>
      <w:rFonts w:ascii="Courier New" w:hAnsi="Courier New" w:cs="Courier New"/>
      <w:sz w:val="20"/>
      <w:szCs w:val="20"/>
    </w:rPr>
  </w:style>
  <w:style w:type="character" w:customStyle="1" w:styleId="PlainTextChar">
    <w:name w:val="Plain Text Char"/>
    <w:basedOn w:val="DefaultParagraphFont"/>
    <w:link w:val="PlainText"/>
    <w:semiHidden/>
    <w:rsid w:val="00362AA6"/>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362AA6"/>
  </w:style>
  <w:style w:type="character" w:customStyle="1" w:styleId="NoteHeadingChar">
    <w:name w:val="Note Heading Char"/>
    <w:basedOn w:val="DefaultParagraphFont"/>
    <w:link w:val="NoteHeading"/>
    <w:semiHidden/>
    <w:rsid w:val="00362AA6"/>
    <w:rPr>
      <w:rFonts w:ascii="CG Times" w:eastAsia="Times New Roman" w:hAnsi="CG Times" w:cs="FrankRuehl"/>
      <w:noProof/>
      <w:szCs w:val="25"/>
      <w:lang w:eastAsia="he-IL"/>
    </w:rPr>
  </w:style>
  <w:style w:type="paragraph" w:styleId="MessageHeader">
    <w:name w:val="Message Header"/>
    <w:basedOn w:val="Normal"/>
    <w:link w:val="MessageHeaderChar"/>
    <w:semiHidden/>
    <w:rsid w:val="00362A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362AA6"/>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362AA6"/>
    <w:pPr>
      <w:ind w:left="720"/>
    </w:pPr>
  </w:style>
  <w:style w:type="paragraph" w:styleId="BodyTextFirstIndent">
    <w:name w:val="Body Text First Indent"/>
    <w:basedOn w:val="BodyText"/>
    <w:link w:val="BodyTextFirstIndentChar"/>
    <w:semiHidden/>
    <w:rsid w:val="00362AA6"/>
    <w:pPr>
      <w:spacing w:after="120"/>
      <w:ind w:firstLine="210"/>
    </w:pPr>
  </w:style>
  <w:style w:type="character" w:customStyle="1" w:styleId="BodyTextFirstIndentChar">
    <w:name w:val="Body Text First Indent Char"/>
    <w:basedOn w:val="BodyTextChar"/>
    <w:link w:val="BodyTextFirstIndent"/>
    <w:semiHidden/>
    <w:rsid w:val="00362AA6"/>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362AA6"/>
    <w:pPr>
      <w:spacing w:after="120"/>
      <w:ind w:left="283" w:firstLine="210"/>
    </w:pPr>
  </w:style>
  <w:style w:type="character" w:customStyle="1" w:styleId="BodyTextFirstIndent2Char">
    <w:name w:val="Body Text First Indent 2 Char"/>
    <w:basedOn w:val="BodyTextIndentChar"/>
    <w:link w:val="BodyTextFirstIndent2"/>
    <w:semiHidden/>
    <w:rsid w:val="00362AA6"/>
    <w:rPr>
      <w:rFonts w:ascii="CG Times" w:eastAsia="Times New Roman" w:hAnsi="CG Times" w:cs="FrankRuehl"/>
      <w:noProof/>
      <w:szCs w:val="25"/>
      <w:lang w:eastAsia="he-IL"/>
    </w:rPr>
  </w:style>
  <w:style w:type="paragraph" w:styleId="HTMLAddress">
    <w:name w:val="HTML Address"/>
    <w:basedOn w:val="Normal"/>
    <w:link w:val="HTMLAddressChar"/>
    <w:semiHidden/>
    <w:rsid w:val="00362AA6"/>
    <w:rPr>
      <w:i/>
      <w:iCs/>
    </w:rPr>
  </w:style>
  <w:style w:type="character" w:customStyle="1" w:styleId="HTMLAddressChar">
    <w:name w:val="HTML Address Char"/>
    <w:basedOn w:val="DefaultParagraphFont"/>
    <w:link w:val="HTMLAddress"/>
    <w:semiHidden/>
    <w:rsid w:val="00362AA6"/>
    <w:rPr>
      <w:rFonts w:ascii="CG Times" w:eastAsia="Times New Roman" w:hAnsi="CG Times" w:cs="FrankRuehl"/>
      <w:i/>
      <w:iCs/>
      <w:noProof/>
      <w:szCs w:val="25"/>
      <w:lang w:eastAsia="he-IL"/>
    </w:rPr>
  </w:style>
  <w:style w:type="paragraph" w:styleId="EnvelopeReturn">
    <w:name w:val="envelope return"/>
    <w:basedOn w:val="Normal"/>
    <w:semiHidden/>
    <w:rsid w:val="00362AA6"/>
    <w:rPr>
      <w:rFonts w:ascii="Arial" w:hAnsi="Arial" w:cs="Arial"/>
      <w:sz w:val="20"/>
      <w:szCs w:val="20"/>
    </w:rPr>
  </w:style>
  <w:style w:type="paragraph" w:styleId="EnvelopeAddress">
    <w:name w:val="envelope address"/>
    <w:basedOn w:val="Normal"/>
    <w:semiHidden/>
    <w:rsid w:val="00362AA6"/>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362AA6"/>
    <w:rPr>
      <w:rFonts w:ascii="Courier New" w:hAnsi="Courier New" w:cs="Courier New"/>
      <w:sz w:val="20"/>
      <w:szCs w:val="20"/>
    </w:rPr>
  </w:style>
  <w:style w:type="character" w:styleId="LineNumber">
    <w:name w:val="line number"/>
    <w:basedOn w:val="DefaultParagraphFont"/>
    <w:semiHidden/>
    <w:rsid w:val="00362AA6"/>
  </w:style>
  <w:style w:type="character" w:styleId="HTMLKeyboard">
    <w:name w:val="HTML Keyboard"/>
    <w:semiHidden/>
    <w:rsid w:val="00362AA6"/>
    <w:rPr>
      <w:rFonts w:ascii="Courier New" w:hAnsi="Courier New" w:cs="Courier New"/>
      <w:sz w:val="20"/>
      <w:szCs w:val="20"/>
    </w:rPr>
  </w:style>
  <w:style w:type="paragraph" w:styleId="Closing">
    <w:name w:val="Closing"/>
    <w:basedOn w:val="Normal"/>
    <w:link w:val="ClosingChar"/>
    <w:semiHidden/>
    <w:rsid w:val="00362AA6"/>
    <w:pPr>
      <w:ind w:left="4252"/>
    </w:pPr>
  </w:style>
  <w:style w:type="character" w:customStyle="1" w:styleId="ClosingChar">
    <w:name w:val="Closing Char"/>
    <w:basedOn w:val="DefaultParagraphFont"/>
    <w:link w:val="Closing"/>
    <w:semiHidden/>
    <w:rsid w:val="00362AA6"/>
    <w:rPr>
      <w:rFonts w:ascii="CG Times" w:eastAsia="Times New Roman" w:hAnsi="CG Times" w:cs="FrankRuehl"/>
      <w:noProof/>
      <w:szCs w:val="25"/>
      <w:lang w:eastAsia="he-IL"/>
    </w:rPr>
  </w:style>
  <w:style w:type="character" w:styleId="HTMLAcronym">
    <w:name w:val="HTML Acronym"/>
    <w:basedOn w:val="DefaultParagraphFont"/>
    <w:semiHidden/>
    <w:rsid w:val="00362AA6"/>
  </w:style>
  <w:style w:type="paragraph" w:styleId="List">
    <w:name w:val="List"/>
    <w:basedOn w:val="Normal"/>
    <w:semiHidden/>
    <w:rsid w:val="00362AA6"/>
    <w:pPr>
      <w:ind w:left="283" w:hanging="283"/>
    </w:pPr>
  </w:style>
  <w:style w:type="paragraph" w:styleId="List2">
    <w:name w:val="List 2"/>
    <w:basedOn w:val="Normal"/>
    <w:semiHidden/>
    <w:rsid w:val="00362AA6"/>
    <w:pPr>
      <w:ind w:left="566" w:hanging="283"/>
    </w:pPr>
  </w:style>
  <w:style w:type="paragraph" w:styleId="List3">
    <w:name w:val="List 3"/>
    <w:basedOn w:val="Normal"/>
    <w:semiHidden/>
    <w:rsid w:val="00362AA6"/>
    <w:pPr>
      <w:ind w:left="849" w:hanging="283"/>
    </w:pPr>
  </w:style>
  <w:style w:type="paragraph" w:styleId="List4">
    <w:name w:val="List 4"/>
    <w:basedOn w:val="Normal"/>
    <w:semiHidden/>
    <w:rsid w:val="00362AA6"/>
    <w:pPr>
      <w:ind w:left="1132" w:hanging="283"/>
    </w:pPr>
  </w:style>
  <w:style w:type="paragraph" w:styleId="List5">
    <w:name w:val="List 5"/>
    <w:basedOn w:val="Normal"/>
    <w:semiHidden/>
    <w:rsid w:val="00362AA6"/>
    <w:pPr>
      <w:ind w:left="1415" w:hanging="283"/>
    </w:pPr>
  </w:style>
  <w:style w:type="paragraph" w:styleId="ListNumber">
    <w:name w:val="List Number"/>
    <w:basedOn w:val="Normal"/>
    <w:semiHidden/>
    <w:rsid w:val="00362AA6"/>
    <w:pPr>
      <w:numPr>
        <w:numId w:val="21"/>
      </w:numPr>
    </w:pPr>
  </w:style>
  <w:style w:type="paragraph" w:styleId="ListNumber2">
    <w:name w:val="List Number 2"/>
    <w:basedOn w:val="Normal"/>
    <w:semiHidden/>
    <w:rsid w:val="00362AA6"/>
    <w:pPr>
      <w:numPr>
        <w:numId w:val="22"/>
      </w:numPr>
    </w:pPr>
  </w:style>
  <w:style w:type="paragraph" w:styleId="ListNumber3">
    <w:name w:val="List Number 3"/>
    <w:basedOn w:val="Normal"/>
    <w:semiHidden/>
    <w:rsid w:val="00362AA6"/>
    <w:pPr>
      <w:numPr>
        <w:numId w:val="23"/>
      </w:numPr>
    </w:pPr>
  </w:style>
  <w:style w:type="paragraph" w:styleId="ListNumber4">
    <w:name w:val="List Number 4"/>
    <w:basedOn w:val="Normal"/>
    <w:semiHidden/>
    <w:rsid w:val="00362AA6"/>
    <w:pPr>
      <w:numPr>
        <w:numId w:val="24"/>
      </w:numPr>
    </w:pPr>
  </w:style>
  <w:style w:type="paragraph" w:styleId="ListNumber5">
    <w:name w:val="List Number 5"/>
    <w:basedOn w:val="Normal"/>
    <w:semiHidden/>
    <w:rsid w:val="00362AA6"/>
    <w:pPr>
      <w:numPr>
        <w:numId w:val="25"/>
      </w:numPr>
    </w:pPr>
  </w:style>
  <w:style w:type="paragraph" w:styleId="ListBullet">
    <w:name w:val="List Bullet"/>
    <w:basedOn w:val="Normal"/>
    <w:autoRedefine/>
    <w:semiHidden/>
    <w:rsid w:val="00362AA6"/>
    <w:pPr>
      <w:numPr>
        <w:numId w:val="26"/>
      </w:numPr>
    </w:pPr>
  </w:style>
  <w:style w:type="paragraph" w:styleId="ListBullet2">
    <w:name w:val="List Bullet 2"/>
    <w:basedOn w:val="Normal"/>
    <w:autoRedefine/>
    <w:semiHidden/>
    <w:rsid w:val="00362AA6"/>
    <w:pPr>
      <w:numPr>
        <w:numId w:val="27"/>
      </w:numPr>
    </w:pPr>
  </w:style>
  <w:style w:type="paragraph" w:styleId="ListBullet3">
    <w:name w:val="List Bullet 3"/>
    <w:basedOn w:val="Normal"/>
    <w:autoRedefine/>
    <w:semiHidden/>
    <w:rsid w:val="00362AA6"/>
    <w:pPr>
      <w:numPr>
        <w:numId w:val="28"/>
      </w:numPr>
    </w:pPr>
  </w:style>
  <w:style w:type="paragraph" w:styleId="ListBullet4">
    <w:name w:val="List Bullet 4"/>
    <w:basedOn w:val="Normal"/>
    <w:autoRedefine/>
    <w:semiHidden/>
    <w:rsid w:val="00362AA6"/>
    <w:pPr>
      <w:numPr>
        <w:numId w:val="29"/>
      </w:numPr>
    </w:pPr>
  </w:style>
  <w:style w:type="paragraph" w:styleId="ListBullet5">
    <w:name w:val="List Bullet 5"/>
    <w:basedOn w:val="Normal"/>
    <w:autoRedefine/>
    <w:semiHidden/>
    <w:rsid w:val="00362AA6"/>
    <w:pPr>
      <w:numPr>
        <w:numId w:val="30"/>
      </w:numPr>
    </w:pPr>
  </w:style>
  <w:style w:type="paragraph" w:styleId="Date">
    <w:name w:val="Date"/>
    <w:basedOn w:val="Normal"/>
    <w:next w:val="Normal"/>
    <w:link w:val="DateChar"/>
    <w:semiHidden/>
    <w:rsid w:val="00362AA6"/>
  </w:style>
  <w:style w:type="character" w:customStyle="1" w:styleId="DateChar">
    <w:name w:val="Date Char"/>
    <w:basedOn w:val="DefaultParagraphFont"/>
    <w:link w:val="Date"/>
    <w:semiHidden/>
    <w:rsid w:val="00362AA6"/>
    <w:rPr>
      <w:rFonts w:ascii="CG Times" w:eastAsia="Times New Roman" w:hAnsi="CG Times" w:cs="FrankRuehl"/>
      <w:noProof/>
      <w:szCs w:val="25"/>
      <w:lang w:eastAsia="he-IL"/>
    </w:rPr>
  </w:style>
  <w:style w:type="paragraph" w:styleId="Title">
    <w:name w:val="Title"/>
    <w:basedOn w:val="Normal"/>
    <w:link w:val="TitleChar"/>
    <w:qFormat/>
    <w:rsid w:val="00362AA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62AA6"/>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2F085D"/>
  </w:style>
  <w:style w:type="character" w:customStyle="1" w:styleId="BlockTextChar">
    <w:name w:val="Block Text Char"/>
    <w:link w:val="BlockText"/>
    <w:semiHidden/>
    <w:locked/>
    <w:rsid w:val="00DC79A6"/>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91B0-5CBE-41BE-ACC3-976EA034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2025-03-17T11:52:00Z</dcterms:created>
  <dcterms:modified xsi:type="dcterms:W3CDTF">2025-03-17T11:52:00Z</dcterms:modified>
</cp:coreProperties>
</file>