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1886" w14:textId="08A8CA8F" w:rsidR="009D5639" w:rsidRPr="00C1023C" w:rsidRDefault="006A38DE" w:rsidP="00BC5418">
      <w:pPr>
        <w:pStyle w:val="a"/>
        <w:contextualSpacing/>
        <w:rPr>
          <w:rtl/>
        </w:rPr>
      </w:pPr>
      <w:r>
        <w:rPr>
          <w:rFonts w:hint="cs"/>
          <w:rtl/>
        </w:rPr>
        <w:t xml:space="preserve">הרב אביעד </w:t>
      </w:r>
      <w:proofErr w:type="spellStart"/>
      <w:r>
        <w:rPr>
          <w:rFonts w:hint="cs"/>
          <w:rtl/>
        </w:rPr>
        <w:t>תבורי</w:t>
      </w:r>
      <w:proofErr w:type="spellEnd"/>
    </w:p>
    <w:p w14:paraId="3320C4E7" w14:textId="2BD6BF5C" w:rsidR="00BD0D01" w:rsidRDefault="001C33DC" w:rsidP="00CB4529">
      <w:pPr>
        <w:pStyle w:val="Heading1"/>
        <w:contextualSpacing/>
        <w:rPr>
          <w:rFonts w:hint="cs"/>
          <w:rtl/>
        </w:rPr>
      </w:pPr>
      <w:r>
        <w:rPr>
          <w:rFonts w:hint="cs"/>
          <w:rtl/>
        </w:rPr>
        <w:t>הרביעי בינואר 2023, רפורמה משפטית</w:t>
      </w:r>
    </w:p>
    <w:p w14:paraId="26295152" w14:textId="77777777" w:rsidR="001C33DC" w:rsidRPr="00ED78E0" w:rsidRDefault="001C33DC" w:rsidP="001C33DC">
      <w:pPr>
        <w:rPr>
          <w:rFonts w:ascii="Narkisim" w:hAnsi="Narkisim"/>
          <w:rtl/>
        </w:rPr>
      </w:pPr>
      <w:r w:rsidRPr="00ED78E0">
        <w:rPr>
          <w:rFonts w:ascii="Narkisim" w:hAnsi="Narkisim"/>
          <w:rtl/>
        </w:rPr>
        <w:t>ברביעי בינואר 2023, הוגשה הצעת חוק חדשה בכנסת. הצעת החוק הוגשה על ידי שר המשפטים שזה עתה מונה, יריב לוין, וכללה רפורמה משמעותית במערכת המשפט הישראלית. בין השינויים שהוצעו בה, היה ניתן למנות את הבאים:</w:t>
      </w:r>
    </w:p>
    <w:p w14:paraId="1A2174E8" w14:textId="77777777" w:rsidR="001C33DC" w:rsidRPr="00ED78E0" w:rsidRDefault="001C33DC" w:rsidP="001C33DC">
      <w:pPr>
        <w:pStyle w:val="ListParagraph"/>
        <w:numPr>
          <w:ilvl w:val="0"/>
          <w:numId w:val="9"/>
        </w:numPr>
        <w:tabs>
          <w:tab w:val="clear" w:pos="4620"/>
        </w:tabs>
        <w:bidi/>
        <w:spacing w:before="0" w:beforeAutospacing="0" w:after="120" w:afterAutospacing="0" w:line="288" w:lineRule="exact"/>
        <w:jc w:val="both"/>
        <w:rPr>
          <w:rFonts w:ascii="Narkisim" w:hAnsi="Narkisim" w:cs="Narkisim"/>
          <w:rtl/>
        </w:rPr>
      </w:pPr>
      <w:r w:rsidRPr="00ED78E0">
        <w:rPr>
          <w:rFonts w:ascii="Narkisim" w:hAnsi="Narkisim" w:cs="Narkisim"/>
          <w:rtl/>
        </w:rPr>
        <w:t>הגבלת יכולתו של בית המשפט העליון לבטל חוקים והחלטות ממשלה, באמצעות דרישה לכינוס הרכב מורחב של שופטי בית המשפט ושל "רוב מיוחד" בכל פעם שבית המשפט מעוניין לבטל חוקים והחלטות ממשלה. בנוסף, חקיקה של "פסקת התגברות", המאפשרת לכנסת לחוקק מחדש חוקים שנפסלו על ידי בית המשפט העליון, אלא אם כל 15 השופטים פסקו פה אחד לבטלם.</w:t>
      </w:r>
    </w:p>
    <w:p w14:paraId="108EB204" w14:textId="77777777" w:rsidR="001C33DC" w:rsidRPr="00ED78E0" w:rsidRDefault="001C33DC" w:rsidP="001C33DC">
      <w:pPr>
        <w:pStyle w:val="ListParagraph"/>
        <w:numPr>
          <w:ilvl w:val="0"/>
          <w:numId w:val="9"/>
        </w:numPr>
        <w:tabs>
          <w:tab w:val="clear" w:pos="4620"/>
        </w:tabs>
        <w:bidi/>
        <w:spacing w:before="0" w:beforeAutospacing="0" w:after="120" w:afterAutospacing="0" w:line="288" w:lineRule="exact"/>
        <w:jc w:val="both"/>
        <w:rPr>
          <w:rFonts w:ascii="Narkisim" w:hAnsi="Narkisim" w:cs="Narkisim"/>
          <w:rtl/>
        </w:rPr>
      </w:pPr>
      <w:r w:rsidRPr="00ED78E0">
        <w:rPr>
          <w:rFonts w:ascii="Narkisim" w:hAnsi="Narkisim" w:cs="Narkisim"/>
          <w:rtl/>
        </w:rPr>
        <w:t>שינוי הליך בחירת השופטים, שיעניק לממשלה המכהנת שליטה על הוועדה לבחירת שופטים.</w:t>
      </w:r>
    </w:p>
    <w:p w14:paraId="4D4FECBD" w14:textId="77777777" w:rsidR="001C33DC" w:rsidRPr="00ED78E0" w:rsidRDefault="001C33DC" w:rsidP="001C33DC">
      <w:pPr>
        <w:pStyle w:val="ListParagraph"/>
        <w:numPr>
          <w:ilvl w:val="0"/>
          <w:numId w:val="9"/>
        </w:numPr>
        <w:tabs>
          <w:tab w:val="clear" w:pos="4620"/>
        </w:tabs>
        <w:bidi/>
        <w:spacing w:before="0" w:beforeAutospacing="0" w:after="120" w:afterAutospacing="0" w:line="288" w:lineRule="exact"/>
        <w:jc w:val="both"/>
        <w:rPr>
          <w:rFonts w:ascii="Narkisim" w:hAnsi="Narkisim" w:cs="Narkisim"/>
          <w:rtl/>
        </w:rPr>
      </w:pPr>
      <w:r w:rsidRPr="00ED78E0">
        <w:rPr>
          <w:rFonts w:ascii="Narkisim" w:hAnsi="Narkisim" w:cs="Narkisim"/>
          <w:rtl/>
        </w:rPr>
        <w:t>מניעת השימוש של בית המשפט בעילת הסבירות לשיפוט חקיקה והחלטות ממשלה.</w:t>
      </w:r>
    </w:p>
    <w:p w14:paraId="0E39EBB9" w14:textId="77777777" w:rsidR="001C33DC" w:rsidRDefault="001C33DC" w:rsidP="001C33DC">
      <w:pPr>
        <w:pStyle w:val="ListParagraph"/>
        <w:numPr>
          <w:ilvl w:val="0"/>
          <w:numId w:val="9"/>
        </w:numPr>
        <w:tabs>
          <w:tab w:val="clear" w:pos="4620"/>
        </w:tabs>
        <w:bidi/>
        <w:spacing w:before="0" w:beforeAutospacing="0" w:after="120" w:afterAutospacing="0" w:line="288" w:lineRule="exact"/>
        <w:jc w:val="both"/>
        <w:rPr>
          <w:rFonts w:ascii="Narkisim" w:hAnsi="Narkisim" w:cs="Narkisim"/>
          <w:rtl/>
        </w:rPr>
      </w:pPr>
      <w:r w:rsidRPr="00ED78E0">
        <w:rPr>
          <w:rFonts w:ascii="Narkisim" w:hAnsi="Narkisim" w:cs="Narkisim"/>
          <w:rtl/>
        </w:rPr>
        <w:t>מתן אפשרות לשרים למנות בעצמם יועצים משפטיים משלהם, במקום לקבל ייעוץ מיועצים הפועלים בחסותו של משרד המשפטים.</w:t>
      </w:r>
    </w:p>
    <w:p w14:paraId="5F14E29C" w14:textId="77777777" w:rsidR="001C33DC" w:rsidRDefault="001C33DC" w:rsidP="001C33DC">
      <w:pPr>
        <w:rPr>
          <w:rFonts w:ascii="Narkisim" w:hAnsi="Narkisim"/>
          <w:rtl/>
        </w:rPr>
      </w:pPr>
      <w:r w:rsidRPr="00ED78E0">
        <w:rPr>
          <w:rFonts w:ascii="Narkisim" w:hAnsi="Narkisim"/>
          <w:rtl/>
        </w:rPr>
        <w:t>הרפורמה המוצעת נידונה באופן נרחב בקרב הישראלים ויצרה מחלוקת עצומה בהיקפה. צעדות, הפגנות ואפילו שביתות התקיימו בכל רחבי המדינה.</w:t>
      </w:r>
    </w:p>
    <w:p w14:paraId="3F4662AC" w14:textId="77777777" w:rsidR="001C33DC" w:rsidRPr="00ED78E0" w:rsidRDefault="001C33DC" w:rsidP="001C33DC">
      <w:pPr>
        <w:rPr>
          <w:rFonts w:ascii="Narkisim" w:hAnsi="Narkisim"/>
          <w:rtl/>
        </w:rPr>
      </w:pPr>
      <w:r w:rsidRPr="00ED78E0">
        <w:rPr>
          <w:rFonts w:ascii="Narkisim" w:hAnsi="Narkisim"/>
          <w:rtl/>
        </w:rPr>
        <w:t>המתנגדים לרפורמה ראו בה צעד אנטי-דמוקרטי, מסוכן ובלתי לגיטימי, שכן בעיניהם "מהפכה" זו איימה על עצמאות מערכת המשפט בישראל. הייתה תחושה חריפה שהשינוי היה מהיר ואגרסיבי מדי.</w:t>
      </w:r>
    </w:p>
    <w:p w14:paraId="0A443ED3" w14:textId="77777777" w:rsidR="001C33DC" w:rsidRDefault="001C33DC" w:rsidP="001C33DC">
      <w:pPr>
        <w:rPr>
          <w:rFonts w:ascii="Narkisim" w:hAnsi="Narkisim"/>
          <w:rtl/>
        </w:rPr>
      </w:pPr>
      <w:r w:rsidRPr="00ED78E0">
        <w:rPr>
          <w:rFonts w:ascii="Narkisim" w:hAnsi="Narkisim"/>
          <w:rtl/>
        </w:rPr>
        <w:t>מן הצד השני, תומכי הרפורמה טענו שזהו מהלך לגיטימי, שהוחלט באמצעות נציגים שנבחרו באופן דמוקרטי ועומדת מאחוריו תמיכה של רוב העם.</w:t>
      </w:r>
    </w:p>
    <w:p w14:paraId="772ACC10" w14:textId="77777777" w:rsidR="001C33DC" w:rsidRDefault="001C33DC" w:rsidP="001C33DC">
      <w:pPr>
        <w:rPr>
          <w:rFonts w:ascii="Narkisim" w:hAnsi="Narkisim"/>
          <w:rtl/>
        </w:rPr>
      </w:pPr>
      <w:r w:rsidRPr="00ED78E0">
        <w:rPr>
          <w:rFonts w:ascii="Narkisim" w:hAnsi="Narkisim"/>
          <w:rtl/>
        </w:rPr>
        <w:t xml:space="preserve">בשנים האחרונות, פוליטיקאים ומחוקקים רבים – משני צידי המפה הפוליטית – הציעו שינויים במערכת המשפט הישראלית, בטענה שהיעדר חוקה יוצר חוסר איזון במערכת המשפט. רבים טענו שמצבה הנוכחי של </w:t>
      </w:r>
      <w:r w:rsidRPr="00ED78E0">
        <w:rPr>
          <w:rFonts w:ascii="Narkisim" w:hAnsi="Narkisim"/>
          <w:rtl/>
        </w:rPr>
        <w:t>מערכת המשפט העניק לשופטים סמכות רבה מדי וכוח לא מידתי אל מול הממשלה.</w:t>
      </w:r>
    </w:p>
    <w:p w14:paraId="3FE3707B" w14:textId="77777777" w:rsidR="001C33DC" w:rsidRDefault="001C33DC" w:rsidP="001C33DC">
      <w:pPr>
        <w:rPr>
          <w:rFonts w:ascii="Narkisim" w:hAnsi="Narkisim"/>
          <w:rtl/>
        </w:rPr>
      </w:pPr>
      <w:r w:rsidRPr="00ED78E0">
        <w:rPr>
          <w:rFonts w:ascii="Narkisim" w:hAnsi="Narkisim"/>
          <w:rtl/>
        </w:rPr>
        <w:t>ברקע הרפורמה המשפטית עומדת הפילוסופיה המשפטית של שופט בית המשפט העליון, פרופסור אהרן ברק, שכיהן כנשיא בית המשפט העליון בין השנים 1995-2006. במהלך כהונתו הוא קידם גישה לפיה יש לעודד שופטים לפסוק על פי השקפותיהם האישיות במקום להסתמך על תקדימים משפטיים.</w:t>
      </w:r>
    </w:p>
    <w:p w14:paraId="135F0377" w14:textId="77777777" w:rsidR="001C33DC" w:rsidRDefault="001C33DC" w:rsidP="001C33DC">
      <w:pPr>
        <w:rPr>
          <w:rFonts w:ascii="Narkisim" w:hAnsi="Narkisim"/>
          <w:rtl/>
        </w:rPr>
      </w:pPr>
      <w:r w:rsidRPr="00ED78E0">
        <w:rPr>
          <w:rFonts w:ascii="Narkisim" w:hAnsi="Narkisim"/>
          <w:rtl/>
        </w:rPr>
        <w:t>ברק האמין במערכת משפט אקטיבית: "אקטיביזם שיפוטי", והתייחס לחוקי היסוד של מדינת ישראל כתחליף לחוקה.</w:t>
      </w:r>
    </w:p>
    <w:p w14:paraId="3F14AB78" w14:textId="77777777" w:rsidR="001C33DC" w:rsidRDefault="001C33DC" w:rsidP="001C33DC">
      <w:pPr>
        <w:rPr>
          <w:rFonts w:ascii="Narkisim" w:hAnsi="Narkisim"/>
          <w:rtl/>
        </w:rPr>
      </w:pPr>
      <w:r w:rsidRPr="00ED78E0">
        <w:rPr>
          <w:rFonts w:ascii="Narkisim" w:hAnsi="Narkisim"/>
          <w:rtl/>
        </w:rPr>
        <w:t>הפסקה הבאה מתארת את גישתו למשפט:</w:t>
      </w:r>
    </w:p>
    <w:p w14:paraId="17030020" w14:textId="77777777" w:rsidR="001C33DC" w:rsidRDefault="001C33DC" w:rsidP="001C33DC">
      <w:pPr>
        <w:ind w:left="720"/>
        <w:rPr>
          <w:rFonts w:ascii="Narkisim" w:hAnsi="Narkisim"/>
          <w:rtl/>
        </w:rPr>
      </w:pPr>
      <w:r w:rsidRPr="00ED78E0">
        <w:rPr>
          <w:rFonts w:ascii="Narkisim" w:hAnsi="Narkisim"/>
          <w:rtl/>
        </w:rPr>
        <w:t>בעיניי, העולם מלא במשפט. כל התנהגות אנושית כפופה לנורמה משפטית. גם כאשר סוג מסוים של פעילות – כמו חברות או מחשבות סובייקטיביות – נשלט על ידי האוטונומיה של הרצון האישי, אוטונומיה זו קיימת מפני שהיא מוכרת על ידי החוק... בכל מקום שיש בני אדם חיים, יש שם משפט. אין תחומים בחיים שהם מחוץ למשפט.</w:t>
      </w:r>
      <w:r w:rsidRPr="00ED78E0">
        <w:rPr>
          <w:rStyle w:val="FootnoteReference"/>
          <w:sz w:val="24"/>
          <w:szCs w:val="24"/>
          <w:rtl/>
        </w:rPr>
        <w:footnoteReference w:id="1"/>
      </w:r>
    </w:p>
    <w:p w14:paraId="692883D2" w14:textId="77777777" w:rsidR="001C33DC" w:rsidRDefault="001C33DC" w:rsidP="001C33DC">
      <w:pPr>
        <w:rPr>
          <w:rFonts w:ascii="Narkisim" w:hAnsi="Narkisim"/>
          <w:rtl/>
        </w:rPr>
      </w:pPr>
      <w:r w:rsidRPr="00ED78E0">
        <w:rPr>
          <w:rFonts w:ascii="Narkisim" w:hAnsi="Narkisim"/>
          <w:rtl/>
        </w:rPr>
        <w:t>פילוסופיה משפטית זו העניקה לבתי המשפט כוח עצום. בית המשפט הישראלי דחה חוקים שממשלת ישראל ניסתה להעביר, וכך נוצר מתח בין רשויות השלטון השונות.</w:t>
      </w:r>
    </w:p>
    <w:p w14:paraId="5255F1F8" w14:textId="77777777" w:rsidR="001C33DC" w:rsidRDefault="001C33DC" w:rsidP="001C33DC">
      <w:pPr>
        <w:rPr>
          <w:rFonts w:ascii="Narkisim" w:hAnsi="Narkisim"/>
          <w:rtl/>
        </w:rPr>
      </w:pPr>
      <w:r w:rsidRPr="00ED78E0">
        <w:rPr>
          <w:rFonts w:ascii="Narkisim" w:hAnsi="Narkisim"/>
          <w:rtl/>
        </w:rPr>
        <w:t>כאמור, בתגובה לשינויים שעמדו להתרחש בעקבות הרפורמה המשפטית, אלפים יצאו לרחובות, כשהם יוצרים כאוס והפרעה רבה במדינה. המתח בין תומכי הרפורמה למתנגדיה הגיע לשיאים גבוהים שאיימו על היחסים בין המפלגות הפוליטיות מימין ומשמאל, ורבים חששו מהתפרצויות אלימות משני הצדדים. מתוך המתנגדים לרפורמה, נשמעו איומים לסרב להילחם במלחמות עתידיות וקולות שקראו לסרב להתייצב לשירות מילואים בצה"ל.</w:t>
      </w:r>
    </w:p>
    <w:p w14:paraId="46309966" w14:textId="77777777" w:rsidR="001C33DC" w:rsidRDefault="001C33DC" w:rsidP="001C33DC">
      <w:pPr>
        <w:rPr>
          <w:rFonts w:ascii="Narkisim" w:hAnsi="Narkisim"/>
          <w:rtl/>
        </w:rPr>
      </w:pPr>
      <w:r w:rsidRPr="00ED78E0">
        <w:rPr>
          <w:rFonts w:ascii="Narkisim" w:hAnsi="Narkisim"/>
          <w:rtl/>
        </w:rPr>
        <w:t>עם פרוץ המלחמה בשבעה באוקטובר 2023, בוקר שמחת תורה, הן הרפורמה המשפטית והן תנועת ההתנגדות אליה פסקו. שני המחנות איחדו כוחות נגד האויב המשותף.</w:t>
      </w:r>
    </w:p>
    <w:p w14:paraId="5179C3E2" w14:textId="77777777" w:rsidR="001C33DC" w:rsidRDefault="001C33DC" w:rsidP="001C33DC">
      <w:pPr>
        <w:rPr>
          <w:rFonts w:ascii="Narkisim" w:hAnsi="Narkisim"/>
          <w:b/>
          <w:bCs/>
          <w:rtl/>
        </w:rPr>
      </w:pPr>
      <w:r w:rsidRPr="00ED78E0">
        <w:rPr>
          <w:rFonts w:ascii="Narkisim" w:hAnsi="Narkisim"/>
          <w:b/>
          <w:bCs/>
          <w:rtl/>
        </w:rPr>
        <w:t>דמוקרטיה ותורה</w:t>
      </w:r>
    </w:p>
    <w:p w14:paraId="475C892C" w14:textId="77777777" w:rsidR="001C33DC" w:rsidRDefault="001C33DC" w:rsidP="001C33DC">
      <w:pPr>
        <w:rPr>
          <w:rFonts w:ascii="Narkisim" w:hAnsi="Narkisim"/>
          <w:rtl/>
        </w:rPr>
      </w:pPr>
      <w:r w:rsidRPr="00ED78E0">
        <w:rPr>
          <w:rFonts w:ascii="Narkisim" w:hAnsi="Narkisim"/>
          <w:rtl/>
        </w:rPr>
        <w:t xml:space="preserve">האם ערכים דמוקרטיים מאתגרים את תורת ישראל וערכיה? האם המערכת ההלכתית מכירה בהם? מדינת ישראל מוגדרת מבחינה חוקית כמדינה יהודית. </w:t>
      </w:r>
      <w:r w:rsidRPr="00ED78E0">
        <w:rPr>
          <w:rFonts w:ascii="Narkisim" w:hAnsi="Narkisim"/>
          <w:rtl/>
        </w:rPr>
        <w:lastRenderedPageBreak/>
        <w:t>במצבים של התנגשות בין ערכים יהודיים לערכים דמוקרטיים, מה מהם גובר?</w:t>
      </w:r>
    </w:p>
    <w:p w14:paraId="44072F2E" w14:textId="77777777" w:rsidR="001C33DC" w:rsidRDefault="001C33DC" w:rsidP="001C33DC">
      <w:pPr>
        <w:rPr>
          <w:rFonts w:ascii="Narkisim" w:hAnsi="Narkisim"/>
          <w:rtl/>
        </w:rPr>
      </w:pPr>
      <w:r w:rsidRPr="00ED78E0">
        <w:rPr>
          <w:rFonts w:ascii="Narkisim" w:hAnsi="Narkisim"/>
          <w:rtl/>
        </w:rPr>
        <w:t>הרב אהרן ליכטנשטיין התייחס לחלק משאלות אלו. כצפוי, תשובתו מורכבת. עבור דתיים המקבלים את המערכת הדמוקרטית, יש מקום לקונפליקט:</w:t>
      </w:r>
    </w:p>
    <w:p w14:paraId="62A9DB83" w14:textId="77777777" w:rsidR="001C33DC" w:rsidRDefault="001C33DC" w:rsidP="001C33DC">
      <w:pPr>
        <w:ind w:left="720"/>
        <w:rPr>
          <w:rFonts w:ascii="Narkisim" w:hAnsi="Narkisim"/>
          <w:rtl/>
        </w:rPr>
      </w:pPr>
      <w:r w:rsidRPr="00ED78E0">
        <w:rPr>
          <w:rFonts w:ascii="Narkisim" w:hAnsi="Narkisim"/>
          <w:rtl/>
        </w:rPr>
        <w:t>כאנשים המאמינים בתורה, מחד גיסא, ובערכים האנושיים של הדמוקרטיה, מאידך גיסא, אנו ניצבים בפני אתגרים רבים. עלינו להתמודד עם סוגיות אלה ברמה הפוליטית והמעשית, כמו גם בתוך בית המדרש, במאמץ לטפח ולעצב הן את החשיבה התורנית והן את החשיבה הדמוקרטית. במשימה זו, עלינו להיות מודעים תמיד לכך שבסופו של דבר, הדמוקרטיה שבתוכנו נובעת מעולם התורה ומבקשת להגשים את עולם התורה.</w:t>
      </w:r>
    </w:p>
    <w:p w14:paraId="29572EB2" w14:textId="77777777" w:rsidR="001C33DC" w:rsidRPr="00ED78E0" w:rsidRDefault="001C33DC" w:rsidP="001C33DC">
      <w:pPr>
        <w:rPr>
          <w:rFonts w:ascii="Narkisim" w:hAnsi="Narkisim"/>
          <w:rtl/>
        </w:rPr>
      </w:pPr>
      <w:r w:rsidRPr="00ED78E0">
        <w:rPr>
          <w:rFonts w:ascii="Narkisim" w:hAnsi="Narkisim"/>
          <w:rtl/>
        </w:rPr>
        <w:t>עם זאת, בהמשך דבריו יש טענה חשובה:</w:t>
      </w:r>
    </w:p>
    <w:p w14:paraId="10A7310B" w14:textId="77777777" w:rsidR="001C33DC" w:rsidRDefault="001C33DC" w:rsidP="001C33DC">
      <w:pPr>
        <w:ind w:left="720"/>
        <w:rPr>
          <w:rFonts w:ascii="Narkisim" w:hAnsi="Narkisim"/>
          <w:rtl/>
        </w:rPr>
      </w:pPr>
      <w:r w:rsidRPr="00ED78E0">
        <w:rPr>
          <w:rFonts w:ascii="Narkisim" w:hAnsi="Narkisim"/>
          <w:rtl/>
        </w:rPr>
        <w:t>"...איננו יכולים לטעון שיש חפיפה מושלמת בין דמוקרטיה במובן הרחב והמחולן של המושג, לבין עולם ההלכה. אל לנו להשלות את עצמנו או את מתנגדינו בטענה שאין פערים, אין הבדלים, בין שני עולמות אלו. אבל במידה שאנו מתמקדים ברוח המוסרית, ברוח האנושית, שצריכה להניע ולאפיין חברה הראויה לעצמה, חברה המבקשת לבנות עולם אנושי על יסוד על-אנושי - כאן, גלימת הדמוקרטיה בהחלט שייכת והולמת את עולם התורה.</w:t>
      </w:r>
      <w:r w:rsidRPr="00ED78E0">
        <w:rPr>
          <w:rStyle w:val="FootnoteReference"/>
          <w:sz w:val="24"/>
          <w:szCs w:val="24"/>
          <w:rtl/>
        </w:rPr>
        <w:footnoteReference w:id="2"/>
      </w:r>
    </w:p>
    <w:p w14:paraId="79112652" w14:textId="77777777" w:rsidR="001C33DC" w:rsidRDefault="001C33DC" w:rsidP="001C33DC">
      <w:pPr>
        <w:rPr>
          <w:rFonts w:ascii="Narkisim" w:hAnsi="Narkisim"/>
          <w:rtl/>
        </w:rPr>
      </w:pPr>
      <w:r w:rsidRPr="00ED78E0">
        <w:rPr>
          <w:rFonts w:ascii="Narkisim" w:hAnsi="Narkisim"/>
          <w:rtl/>
        </w:rPr>
        <w:t>ההבדל המכריע לדעתו בין התפיסות הוא מקור הסמכות:</w:t>
      </w:r>
    </w:p>
    <w:p w14:paraId="21F801E4" w14:textId="77777777" w:rsidR="001C33DC" w:rsidRDefault="001C33DC" w:rsidP="001C33DC">
      <w:pPr>
        <w:ind w:left="720"/>
        <w:rPr>
          <w:rFonts w:ascii="Narkisim" w:hAnsi="Narkisim"/>
          <w:rtl/>
        </w:rPr>
      </w:pPr>
      <w:r w:rsidRPr="00ED78E0">
        <w:rPr>
          <w:rFonts w:ascii="Narkisim" w:hAnsi="Narkisim"/>
          <w:rtl/>
        </w:rPr>
        <w:t>...היסוד הבסיסי ביותר של כל מדע המדינה הוא שאלת מקור הסמכות ושורשיה: מהיכן היא שואבת את ערכיה וכוחה, ברמה המעשית, אך חשוב מכך - ברמת הרעיונות? בהקשר זה, ברור שאם נשווה את השקפת עולמנו לזו של הדמוקרטיה המערבית, יש סתירה. הדמוקרטיה טוענת שמקור הסמכות, שורשה ובסיסה, הוא ה-</w:t>
      </w:r>
      <w:r w:rsidRPr="00ED78E0">
        <w:rPr>
          <w:rFonts w:ascii="Narkisim" w:hAnsi="Narkisim"/>
        </w:rPr>
        <w:t xml:space="preserve">vox populi </w:t>
      </w:r>
      <w:r w:rsidRPr="00ED78E0">
        <w:rPr>
          <w:rFonts w:ascii="Narkisim" w:hAnsi="Narkisim"/>
          <w:rtl/>
        </w:rPr>
        <w:t>, קול העם. הציבור מחליט, לטוב ולרע; הציבור קובע מה רצוי ומה לא, הן מבחינה משפטית והן מבחינה מוסרית.</w:t>
      </w:r>
    </w:p>
    <w:p w14:paraId="426D4319" w14:textId="77777777" w:rsidR="001C33DC" w:rsidRDefault="001C33DC" w:rsidP="001C33DC">
      <w:pPr>
        <w:ind w:left="720"/>
        <w:rPr>
          <w:rFonts w:ascii="Narkisim" w:hAnsi="Narkisim"/>
          <w:rtl/>
        </w:rPr>
      </w:pPr>
      <w:r w:rsidRPr="00ED78E0">
        <w:rPr>
          <w:rFonts w:ascii="Narkisim" w:hAnsi="Narkisim"/>
          <w:rtl/>
        </w:rPr>
        <w:t xml:space="preserve">אנו, לעומת זאת - ואני מתייחס גם לאלה הדבקים בערכים דתיים אוניברסליים בכלל, ולהשקפת עולמנו בפרט - מדגישים את הרעיון </w:t>
      </w:r>
      <w:r w:rsidRPr="00ED78E0">
        <w:rPr>
          <w:rFonts w:ascii="Narkisim" w:hAnsi="Narkisim"/>
          <w:rtl/>
        </w:rPr>
        <w:t>שמקור הסמכות הוא הקדוש ברוך הוא ורצונו. 'הוא אלוהינו אין עוד'.</w:t>
      </w:r>
    </w:p>
    <w:p w14:paraId="74B3E38E" w14:textId="77777777" w:rsidR="001C33DC" w:rsidRPr="00ED78E0" w:rsidRDefault="001C33DC" w:rsidP="001C33DC">
      <w:pPr>
        <w:rPr>
          <w:rFonts w:ascii="Narkisim" w:hAnsi="Narkisim"/>
          <w:b/>
          <w:bCs/>
          <w:rtl/>
        </w:rPr>
      </w:pPr>
      <w:r w:rsidRPr="00ED78E0">
        <w:rPr>
          <w:rFonts w:ascii="Narkisim" w:hAnsi="Narkisim"/>
          <w:b/>
          <w:bCs/>
          <w:rtl/>
        </w:rPr>
        <w:t>האם התורה והדמוקרטיה חולקות ערכים דומים?</w:t>
      </w:r>
    </w:p>
    <w:p w14:paraId="342DB7BF" w14:textId="77777777" w:rsidR="001C33DC" w:rsidRDefault="001C33DC" w:rsidP="001C33DC">
      <w:pPr>
        <w:rPr>
          <w:rFonts w:ascii="Narkisim" w:hAnsi="Narkisim"/>
          <w:b/>
          <w:bCs/>
          <w:rtl/>
        </w:rPr>
      </w:pPr>
      <w:r w:rsidRPr="00ED78E0">
        <w:rPr>
          <w:rFonts w:ascii="Narkisim" w:hAnsi="Narkisim"/>
          <w:b/>
          <w:bCs/>
          <w:rtl/>
        </w:rPr>
        <w:t>סוג הממשל</w:t>
      </w:r>
    </w:p>
    <w:p w14:paraId="58EEE949" w14:textId="77777777" w:rsidR="001C33DC" w:rsidRDefault="001C33DC" w:rsidP="001C33DC">
      <w:pPr>
        <w:rPr>
          <w:rFonts w:ascii="Narkisim" w:hAnsi="Narkisim"/>
          <w:rtl/>
        </w:rPr>
      </w:pPr>
      <w:r w:rsidRPr="00ED78E0">
        <w:rPr>
          <w:rFonts w:ascii="Narkisim" w:hAnsi="Narkisim"/>
          <w:rtl/>
        </w:rPr>
        <w:t>רבות נכתב על גישת התורה למלוכה ולממשל. מצד אחד התורה בדברים י"ז תומכת במערכת ממשל מלוכנית, ומצד שני מקורות מקראיים רבים, כמו "משפט המלך" בשמואל א' ח', דוחים מודל זה.</w:t>
      </w:r>
    </w:p>
    <w:p w14:paraId="6078799F" w14:textId="77777777" w:rsidR="001C33DC" w:rsidRDefault="001C33DC" w:rsidP="001C33DC">
      <w:pPr>
        <w:rPr>
          <w:rFonts w:ascii="Narkisim" w:hAnsi="Narkisim"/>
          <w:rtl/>
        </w:rPr>
      </w:pPr>
      <w:r w:rsidRPr="00ED78E0">
        <w:rPr>
          <w:rFonts w:ascii="Narkisim" w:hAnsi="Narkisim"/>
          <w:rtl/>
        </w:rPr>
        <w:t>הרב נפתלי צבי יהודה ברלין (</w:t>
      </w:r>
      <w:proofErr w:type="spellStart"/>
      <w:r w:rsidRPr="00ED78E0">
        <w:rPr>
          <w:rFonts w:ascii="Narkisim" w:hAnsi="Narkisim"/>
          <w:rtl/>
        </w:rPr>
        <w:t>הנצי"ב</w:t>
      </w:r>
      <w:proofErr w:type="spellEnd"/>
      <w:r w:rsidRPr="00ED78E0">
        <w:rPr>
          <w:rFonts w:ascii="Narkisim" w:hAnsi="Narkisim"/>
          <w:rtl/>
        </w:rPr>
        <w:t>) מסביר שאף שניתן להסיק שהתורה מצווה על העם לכונן מלוכה, היא גם מתעקשת שהעם ימנה את מנהיגיו ויסכים לסוג כזה של ממשל, בדומה למערכת הדמוקרטית. הוא מציין שתוך כדי הציווי למנות מלך, התורה משתמשת בביטוי "ואמרת":</w:t>
      </w:r>
    </w:p>
    <w:p w14:paraId="08DEBC61" w14:textId="77777777" w:rsidR="001C33DC" w:rsidRDefault="001C33DC" w:rsidP="001C33DC">
      <w:pPr>
        <w:ind w:left="720"/>
        <w:rPr>
          <w:rFonts w:ascii="Narkisim" w:hAnsi="Narkisim"/>
          <w:rtl/>
        </w:rPr>
      </w:pPr>
      <w:r w:rsidRPr="00ED78E0">
        <w:rPr>
          <w:rFonts w:ascii="Narkisim" w:hAnsi="Narkisim"/>
          <w:rtl/>
        </w:rPr>
        <w:t xml:space="preserve">ונראה, </w:t>
      </w:r>
      <w:proofErr w:type="spellStart"/>
      <w:r w:rsidRPr="00ED78E0">
        <w:rPr>
          <w:rFonts w:ascii="Narkisim" w:hAnsi="Narkisim"/>
          <w:rtl/>
        </w:rPr>
        <w:t>דמשום</w:t>
      </w:r>
      <w:proofErr w:type="spellEnd"/>
      <w:r w:rsidRPr="00ED78E0">
        <w:rPr>
          <w:rFonts w:ascii="Narkisim" w:hAnsi="Narkisim"/>
          <w:rtl/>
        </w:rPr>
        <w:t xml:space="preserve"> </w:t>
      </w:r>
      <w:proofErr w:type="spellStart"/>
      <w:r w:rsidRPr="00ED78E0">
        <w:rPr>
          <w:rFonts w:ascii="Narkisim" w:hAnsi="Narkisim"/>
          <w:rtl/>
        </w:rPr>
        <w:t>דהנהגת</w:t>
      </w:r>
      <w:proofErr w:type="spellEnd"/>
      <w:r w:rsidRPr="00ED78E0">
        <w:rPr>
          <w:rFonts w:ascii="Narkisim" w:hAnsi="Narkisim"/>
          <w:rtl/>
        </w:rPr>
        <w:t xml:space="preserve"> המדינה משתנה, אם מתנהג על פי דעת מלוכה או על פי דעת העם ונבחריהם, ויש מדינה שאינה יכולה לסבול דעת מלוכה, ויש מדינה שבלא מלך הרי היא כספינה בלי קברניט, ודבר זה אי אפשר לעשות על פי מצוות עשה, שהרי בעניין השייך להנהגת הכלל נוגע לסכנת נפשות שדוחה מצוות עשה, משום הכי לא אפשר לצוות בהחלט למנות מלך, כל זמן שלא עלה בהסכמת העם לסבול עול מלך, על פי שרואים מדינות אשר סביבותיהם מתנהגים בסדר יותר נכון, או אז מצוות עשה לסנהדרין למנות מלך.</w:t>
      </w:r>
      <w:r w:rsidRPr="00ED78E0">
        <w:rPr>
          <w:rFonts w:ascii="Narkisim" w:hAnsi="Narkisim"/>
        </w:rPr>
        <w:t xml:space="preserve"> </w:t>
      </w:r>
      <w:r w:rsidRPr="00ED78E0">
        <w:rPr>
          <w:rFonts w:ascii="Narkisim" w:hAnsi="Narkisim"/>
          <w:rtl/>
        </w:rPr>
        <w:t>ומשום הכי כתיב 'ואמרת', שיהא העם מבקשים כך, אז 'שום תשים'.</w:t>
      </w:r>
      <w:r w:rsidRPr="00ED78E0">
        <w:rPr>
          <w:rFonts w:ascii="Narkisim" w:hAnsi="Narkisim"/>
        </w:rPr>
        <w:t xml:space="preserve"> </w:t>
      </w:r>
      <w:r w:rsidRPr="00ED78E0">
        <w:rPr>
          <w:rFonts w:ascii="Narkisim" w:hAnsi="Narkisim"/>
          <w:rtl/>
        </w:rPr>
        <w:t>ומכל מקום, אין סנהדרין מצווים עד שיאמרו העם שרוצים הנהגת מלך, ומשם הכי כל משך שלוש מאות שנה שהיה המשכן נבחר בשילה לא היה מלך, והיינו שלא היה בזה הסכמת העם. (העמק דבר, דברים י"ז י"ד)</w:t>
      </w:r>
    </w:p>
    <w:p w14:paraId="63ED9321" w14:textId="77777777" w:rsidR="001C33DC" w:rsidRDefault="001C33DC" w:rsidP="001C33DC">
      <w:pPr>
        <w:rPr>
          <w:rFonts w:ascii="Narkisim" w:hAnsi="Narkisim"/>
          <w:rtl/>
        </w:rPr>
      </w:pPr>
      <w:r w:rsidRPr="00ED78E0">
        <w:rPr>
          <w:rFonts w:ascii="Narkisim" w:hAnsi="Narkisim"/>
          <w:rtl/>
        </w:rPr>
        <w:t>בספר שופטים, לאחר שגדעון מנצח את המדיינים, פונים עם ישראל לגדעון, שהוכיח את עצמו כמנהיג פופולרי, ומציעים לו את תפקיד המלוכה. כך הם מנסחים את בקשתם:</w:t>
      </w:r>
    </w:p>
    <w:p w14:paraId="2C32342D" w14:textId="77777777" w:rsidR="001C33DC" w:rsidRDefault="001C33DC" w:rsidP="001C33DC">
      <w:pPr>
        <w:ind w:left="720"/>
        <w:rPr>
          <w:rFonts w:ascii="Narkisim" w:hAnsi="Narkisim"/>
          <w:rtl/>
        </w:rPr>
      </w:pPr>
      <w:r w:rsidRPr="00ED78E0">
        <w:rPr>
          <w:rFonts w:ascii="Narkisim" w:hAnsi="Narkisim"/>
          <w:rtl/>
        </w:rPr>
        <w:t xml:space="preserve">וַיֹּאמְרוּ אִישׁ יִשְׂרָאֵל אֶל גִּדְעוֹן מְשָׁל בָּנוּ גַּם אַתָּה גַּם בִּנְךָ גַּם בֶּן בְּנֶךָ כִּי הוֹשַׁעְתָּנוּ מִיַּד מִדְיָן. (שופטים ח', </w:t>
      </w:r>
      <w:proofErr w:type="spellStart"/>
      <w:r w:rsidRPr="00ED78E0">
        <w:rPr>
          <w:rFonts w:ascii="Narkisim" w:hAnsi="Narkisim"/>
          <w:rtl/>
        </w:rPr>
        <w:t>כב</w:t>
      </w:r>
      <w:proofErr w:type="spellEnd"/>
      <w:r w:rsidRPr="00ED78E0">
        <w:rPr>
          <w:rFonts w:ascii="Narkisim" w:hAnsi="Narkisim"/>
          <w:rtl/>
        </w:rPr>
        <w:t>)</w:t>
      </w:r>
    </w:p>
    <w:p w14:paraId="1D087E5D" w14:textId="77777777" w:rsidR="001C33DC" w:rsidRDefault="001C33DC" w:rsidP="001C33DC">
      <w:pPr>
        <w:rPr>
          <w:rFonts w:ascii="Narkisim" w:hAnsi="Narkisim"/>
          <w:rtl/>
        </w:rPr>
      </w:pPr>
      <w:r w:rsidRPr="00ED78E0">
        <w:rPr>
          <w:rFonts w:ascii="Narkisim" w:hAnsi="Narkisim"/>
          <w:rtl/>
        </w:rPr>
        <w:t>באופן מפתיע, בתשובתו הוא מציע שרעיון המלוכה סותר את מלוכתו של הקב"ה:</w:t>
      </w:r>
    </w:p>
    <w:p w14:paraId="69E46B5B" w14:textId="77777777" w:rsidR="001C33DC" w:rsidRDefault="001C33DC" w:rsidP="001C33DC">
      <w:pPr>
        <w:ind w:left="720"/>
        <w:rPr>
          <w:rFonts w:ascii="Narkisim" w:hAnsi="Narkisim"/>
          <w:rtl/>
        </w:rPr>
      </w:pPr>
      <w:r w:rsidRPr="00ED78E0">
        <w:rPr>
          <w:rFonts w:ascii="Narkisim" w:hAnsi="Narkisim"/>
          <w:rtl/>
        </w:rPr>
        <w:lastRenderedPageBreak/>
        <w:t xml:space="preserve">וַיֹּאמֶר </w:t>
      </w:r>
      <w:proofErr w:type="spellStart"/>
      <w:r w:rsidRPr="00ED78E0">
        <w:rPr>
          <w:rFonts w:ascii="Narkisim" w:hAnsi="Narkisim"/>
          <w:rtl/>
        </w:rPr>
        <w:t>אֲלֵהֶם</w:t>
      </w:r>
      <w:proofErr w:type="spellEnd"/>
      <w:r w:rsidRPr="00ED78E0">
        <w:rPr>
          <w:rFonts w:ascii="Narkisim" w:hAnsi="Narkisim"/>
          <w:rtl/>
        </w:rPr>
        <w:t xml:space="preserve"> גִּדְעוֹן לֹא </w:t>
      </w:r>
      <w:proofErr w:type="spellStart"/>
      <w:r w:rsidRPr="00ED78E0">
        <w:rPr>
          <w:rFonts w:ascii="Narkisim" w:hAnsi="Narkisim"/>
          <w:rtl/>
        </w:rPr>
        <w:t>אֶמְשֹׁל</w:t>
      </w:r>
      <w:proofErr w:type="spellEnd"/>
      <w:r w:rsidRPr="00ED78E0">
        <w:rPr>
          <w:rFonts w:ascii="Narkisim" w:hAnsi="Narkisim"/>
          <w:rtl/>
        </w:rPr>
        <w:t xml:space="preserve"> אֲנִי בָּכֶם וְלֹא </w:t>
      </w:r>
      <w:proofErr w:type="spellStart"/>
      <w:r w:rsidRPr="00ED78E0">
        <w:rPr>
          <w:rFonts w:ascii="Narkisim" w:hAnsi="Narkisim"/>
          <w:rtl/>
        </w:rPr>
        <w:t>יִמְשֹׁל</w:t>
      </w:r>
      <w:proofErr w:type="spellEnd"/>
      <w:r w:rsidRPr="00ED78E0">
        <w:rPr>
          <w:rFonts w:ascii="Narkisim" w:hAnsi="Narkisim"/>
          <w:rtl/>
        </w:rPr>
        <w:t xml:space="preserve"> בְּנִי בָּכֶם ה' </w:t>
      </w:r>
      <w:proofErr w:type="spellStart"/>
      <w:r w:rsidRPr="00ED78E0">
        <w:rPr>
          <w:rFonts w:ascii="Narkisim" w:hAnsi="Narkisim"/>
          <w:rtl/>
        </w:rPr>
        <w:t>יִמְשֹׁל</w:t>
      </w:r>
      <w:proofErr w:type="spellEnd"/>
      <w:r w:rsidRPr="00ED78E0">
        <w:rPr>
          <w:rFonts w:ascii="Narkisim" w:hAnsi="Narkisim"/>
          <w:rtl/>
        </w:rPr>
        <w:t xml:space="preserve"> בָּכֶם. (שם כ"ג)</w:t>
      </w:r>
    </w:p>
    <w:p w14:paraId="7AF77D63" w14:textId="77777777" w:rsidR="001C33DC" w:rsidRDefault="001C33DC" w:rsidP="001C33DC">
      <w:pPr>
        <w:rPr>
          <w:rFonts w:ascii="Narkisim" w:hAnsi="Narkisim"/>
          <w:rtl/>
        </w:rPr>
      </w:pPr>
      <w:r w:rsidRPr="00ED78E0">
        <w:rPr>
          <w:rFonts w:ascii="Narkisim" w:hAnsi="Narkisim"/>
          <w:rtl/>
        </w:rPr>
        <w:t>מה משמעותה של טענה כזו? הרב יהודה שביב מסביר:</w:t>
      </w:r>
    </w:p>
    <w:p w14:paraId="03923E6C" w14:textId="77777777" w:rsidR="001C33DC" w:rsidRDefault="001C33DC" w:rsidP="001C33DC">
      <w:pPr>
        <w:ind w:left="720"/>
        <w:rPr>
          <w:rFonts w:ascii="Narkisim" w:hAnsi="Narkisim"/>
          <w:rtl/>
        </w:rPr>
      </w:pPr>
      <w:r w:rsidRPr="00ED78E0">
        <w:rPr>
          <w:rFonts w:ascii="Narkisim" w:hAnsi="Narkisim"/>
          <w:rtl/>
        </w:rPr>
        <w:t>כל סוג או צורה של ממשל הוא איום אם לא מרד נגד סמכותו ומלכותו המוחלטת של הא-ל. לכן, הפרדוקס שניתן להסיק מכך הוא שככל שאנו מגבילים יותר את סמכות הממשל, ככל שאנו מפרידים יותר בין רשויות השלטון וככל שאנו יותר דמוקרטיים, אנו מקטינים את המרד נגד א-</w:t>
      </w:r>
      <w:proofErr w:type="spellStart"/>
      <w:r w:rsidRPr="00ED78E0">
        <w:rPr>
          <w:rFonts w:ascii="Narkisim" w:hAnsi="Narkisim"/>
          <w:rtl/>
        </w:rPr>
        <w:t>לוהים</w:t>
      </w:r>
      <w:proofErr w:type="spellEnd"/>
      <w:r w:rsidRPr="00ED78E0">
        <w:rPr>
          <w:rFonts w:ascii="Narkisim" w:hAnsi="Narkisim"/>
          <w:rtl/>
        </w:rPr>
        <w:t xml:space="preserve">. </w:t>
      </w:r>
      <w:r w:rsidRPr="00ED78E0">
        <w:rPr>
          <w:rStyle w:val="FootnoteReference"/>
          <w:sz w:val="24"/>
          <w:szCs w:val="24"/>
          <w:rtl/>
        </w:rPr>
        <w:footnoteReference w:id="3"/>
      </w:r>
    </w:p>
    <w:p w14:paraId="1C7167AA" w14:textId="77777777" w:rsidR="001C33DC" w:rsidRDefault="001C33DC" w:rsidP="001C33DC">
      <w:pPr>
        <w:rPr>
          <w:rFonts w:ascii="Narkisim" w:hAnsi="Narkisim"/>
          <w:b/>
          <w:bCs/>
          <w:rtl/>
        </w:rPr>
      </w:pPr>
      <w:r w:rsidRPr="00ED78E0">
        <w:rPr>
          <w:rFonts w:ascii="Narkisim" w:hAnsi="Narkisim"/>
          <w:b/>
          <w:bCs/>
          <w:rtl/>
        </w:rPr>
        <w:t>הפרדת רשויות</w:t>
      </w:r>
    </w:p>
    <w:p w14:paraId="45A2A199" w14:textId="77777777" w:rsidR="001C33DC" w:rsidRDefault="001C33DC" w:rsidP="001C33DC">
      <w:pPr>
        <w:rPr>
          <w:rFonts w:ascii="Narkisim" w:hAnsi="Narkisim"/>
          <w:rtl/>
        </w:rPr>
      </w:pPr>
      <w:r w:rsidRPr="00ED78E0">
        <w:rPr>
          <w:rFonts w:ascii="Narkisim" w:hAnsi="Narkisim"/>
          <w:rtl/>
        </w:rPr>
        <w:t>הרמב"ם מלמד אותנו שהחזרת הריבונות לעם היהודי במהלך מרד החשמונאים היא אחת הסיבות לחגיגת חנוכה:</w:t>
      </w:r>
    </w:p>
    <w:p w14:paraId="0B1E574E" w14:textId="77777777" w:rsidR="001C33DC" w:rsidRDefault="001C33DC" w:rsidP="001C33DC">
      <w:pPr>
        <w:ind w:left="720"/>
        <w:rPr>
          <w:rFonts w:ascii="Narkisim" w:hAnsi="Narkisim"/>
          <w:rtl/>
        </w:rPr>
      </w:pPr>
      <w:r w:rsidRPr="00ED78E0">
        <w:rPr>
          <w:rFonts w:ascii="Narkisim" w:hAnsi="Narkisim"/>
          <w:rtl/>
        </w:rPr>
        <w:t xml:space="preserve">והעמידו מלך מן </w:t>
      </w:r>
      <w:proofErr w:type="spellStart"/>
      <w:r w:rsidRPr="00ED78E0">
        <w:rPr>
          <w:rFonts w:ascii="Narkisim" w:hAnsi="Narkisim"/>
          <w:rtl/>
        </w:rPr>
        <w:t>הכהנים</w:t>
      </w:r>
      <w:proofErr w:type="spellEnd"/>
      <w:r w:rsidRPr="00ED78E0">
        <w:rPr>
          <w:rFonts w:ascii="Narkisim" w:hAnsi="Narkisim"/>
          <w:rtl/>
        </w:rPr>
        <w:t>, וחזרה מלכות לישראל יתר על מאתים שנה עד החורבן השני. (ספר זמנים, הלכות מגילה וחנוכה, ג' א')</w:t>
      </w:r>
    </w:p>
    <w:p w14:paraId="26081451" w14:textId="77777777" w:rsidR="001C33DC" w:rsidRDefault="001C33DC" w:rsidP="001C33DC">
      <w:pPr>
        <w:rPr>
          <w:rFonts w:ascii="Narkisim" w:hAnsi="Narkisim"/>
          <w:rtl/>
        </w:rPr>
      </w:pPr>
      <w:r w:rsidRPr="00ED78E0">
        <w:rPr>
          <w:rFonts w:ascii="Narkisim" w:hAnsi="Narkisim"/>
          <w:rtl/>
        </w:rPr>
        <w:t>עם זאת, הרמב"ן מתייחס למלכותם ושלטונם של בני מתתיהו באופן שלילי. הוא טוען כי המלכות הובטחה לשבט יהודה וכל ניסיון של "זרים" שאינם משבט יהודה למלוך – נוגד את התורה. יתר על כן, הוא מציע שבני חשמונאי חטאו בחטא נוסף:</w:t>
      </w:r>
    </w:p>
    <w:p w14:paraId="1F003E1F" w14:textId="77777777" w:rsidR="001C33DC" w:rsidRDefault="001C33DC" w:rsidP="001C33DC">
      <w:pPr>
        <w:ind w:left="720"/>
        <w:rPr>
          <w:rFonts w:ascii="Narkisim" w:hAnsi="Narkisim"/>
          <w:rtl/>
        </w:rPr>
      </w:pPr>
      <w:r w:rsidRPr="00ED78E0">
        <w:rPr>
          <w:rFonts w:ascii="Narkisim" w:hAnsi="Narkisim"/>
          <w:rtl/>
        </w:rPr>
        <w:t xml:space="preserve">ואפשר גם כן שהיה עליהם חטא במלכותם מפני שהיו כהנים, ונצטוו (במדבר י"ח, ז): 'תִּשְׁמְרוּ אֶת </w:t>
      </w:r>
      <w:proofErr w:type="spellStart"/>
      <w:r w:rsidRPr="00ED78E0">
        <w:rPr>
          <w:rFonts w:ascii="Narkisim" w:hAnsi="Narkisim"/>
          <w:rtl/>
        </w:rPr>
        <w:t>כְּהֻנַּתְכֶם</w:t>
      </w:r>
      <w:proofErr w:type="spellEnd"/>
      <w:r w:rsidRPr="00ED78E0">
        <w:rPr>
          <w:rFonts w:ascii="Narkisim" w:hAnsi="Narkisim"/>
          <w:rtl/>
        </w:rPr>
        <w:t xml:space="preserve"> לְכָל דְּבַר הַמִּזְבֵּחַ </w:t>
      </w:r>
      <w:proofErr w:type="spellStart"/>
      <w:r w:rsidRPr="00ED78E0">
        <w:rPr>
          <w:rFonts w:ascii="Narkisim" w:hAnsi="Narkisim"/>
          <w:rtl/>
        </w:rPr>
        <w:t>וּלְמִבֵּית</w:t>
      </w:r>
      <w:proofErr w:type="spellEnd"/>
      <w:r w:rsidRPr="00ED78E0">
        <w:rPr>
          <w:rFonts w:ascii="Narkisim" w:hAnsi="Narkisim"/>
          <w:rtl/>
        </w:rPr>
        <w:t xml:space="preserve"> לַפָּרֹכֶת וַעֲבַדְתֶּם עֲבֹדַת מַתָּנָה אֶתֵּן אֶת </w:t>
      </w:r>
      <w:proofErr w:type="spellStart"/>
      <w:r w:rsidRPr="00ED78E0">
        <w:rPr>
          <w:rFonts w:ascii="Narkisim" w:hAnsi="Narkisim"/>
          <w:rtl/>
        </w:rPr>
        <w:t>כְּהֻנַּתְכֶם</w:t>
      </w:r>
      <w:proofErr w:type="spellEnd"/>
      <w:r w:rsidRPr="00ED78E0">
        <w:rPr>
          <w:rFonts w:ascii="Narkisim" w:hAnsi="Narkisim"/>
          <w:rtl/>
        </w:rPr>
        <w:t>', ולא היה להם למלוך, רק לעבוד את עבודת ה'. (פירוש הרמב"ן, בראשית מט)</w:t>
      </w:r>
    </w:p>
    <w:p w14:paraId="675BE4CE" w14:textId="77777777" w:rsidR="001C33DC" w:rsidRDefault="001C33DC" w:rsidP="001C33DC">
      <w:pPr>
        <w:rPr>
          <w:rFonts w:ascii="Narkisim" w:hAnsi="Narkisim"/>
          <w:rtl/>
        </w:rPr>
      </w:pPr>
      <w:r w:rsidRPr="00ED78E0">
        <w:rPr>
          <w:rFonts w:ascii="Narkisim" w:hAnsi="Narkisim"/>
          <w:rtl/>
        </w:rPr>
        <w:t>דעה זו מזכירה לנו את אחד מהעקרונות הדמוקרטיים היסודיים, עקרון ההפרדה בין דת למדינה. אף שאין כלל מפורש במקורותינו לעניין זה, ניתן לשאוב השראה מדברי הרמב"ן.</w:t>
      </w:r>
    </w:p>
    <w:p w14:paraId="4B659FDB" w14:textId="77777777" w:rsidR="001C33DC" w:rsidRDefault="001C33DC" w:rsidP="001C33DC">
      <w:pPr>
        <w:rPr>
          <w:rFonts w:ascii="Narkisim" w:hAnsi="Narkisim"/>
          <w:b/>
          <w:bCs/>
          <w:rtl/>
        </w:rPr>
      </w:pPr>
      <w:r w:rsidRPr="00ED78E0">
        <w:rPr>
          <w:rFonts w:ascii="Narkisim" w:hAnsi="Narkisim"/>
          <w:b/>
          <w:bCs/>
          <w:rtl/>
        </w:rPr>
        <w:t>בתי משפט חילוניים</w:t>
      </w:r>
    </w:p>
    <w:p w14:paraId="14B2796A" w14:textId="77777777" w:rsidR="001C33DC" w:rsidRDefault="001C33DC" w:rsidP="001C33DC">
      <w:pPr>
        <w:rPr>
          <w:rFonts w:ascii="Narkisim" w:hAnsi="Narkisim"/>
          <w:rtl/>
        </w:rPr>
      </w:pPr>
      <w:r w:rsidRPr="00ED78E0">
        <w:rPr>
          <w:rFonts w:ascii="Narkisim" w:hAnsi="Narkisim"/>
          <w:rtl/>
        </w:rPr>
        <w:t>התורה אוסרת להופיע בפני שופטים ובתי משפט לא יהודיים המבוססים על חוק חילוני. כלל זה נובע ממצוות התורה: "וְאֵלֶּה הַמִּשְׁפָּטִים אֲשֶׁר תָּשִׂים לִפְנֵיהֶם" (שמות כ"א, א). הגמרא (גיטין פח ע"ב) מסבירה:</w:t>
      </w:r>
    </w:p>
    <w:p w14:paraId="1DE89DB8" w14:textId="77777777" w:rsidR="001C33DC" w:rsidRDefault="001C33DC" w:rsidP="001C33DC">
      <w:pPr>
        <w:ind w:left="720"/>
        <w:rPr>
          <w:rFonts w:ascii="Narkisim" w:hAnsi="Narkisim"/>
          <w:rtl/>
        </w:rPr>
      </w:pPr>
      <w:r w:rsidRPr="00ED78E0">
        <w:rPr>
          <w:rFonts w:ascii="Narkisim" w:hAnsi="Narkisim"/>
          <w:rtl/>
        </w:rPr>
        <w:t>לפניהם - ולא לפני גויים, לפניהם - ולא לפני הדיוטות.</w:t>
      </w:r>
    </w:p>
    <w:p w14:paraId="7FF756E2" w14:textId="77777777" w:rsidR="001C33DC" w:rsidRDefault="001C33DC" w:rsidP="001C33DC">
      <w:pPr>
        <w:rPr>
          <w:rFonts w:ascii="Narkisim" w:hAnsi="Narkisim"/>
          <w:rtl/>
        </w:rPr>
      </w:pPr>
      <w:r w:rsidRPr="00ED78E0">
        <w:rPr>
          <w:rFonts w:ascii="Narkisim" w:hAnsi="Narkisim"/>
          <w:rtl/>
        </w:rPr>
        <w:t>השולחן ערוך פוסק:</w:t>
      </w:r>
    </w:p>
    <w:p w14:paraId="4ECD2166" w14:textId="77777777" w:rsidR="001C33DC" w:rsidRDefault="001C33DC" w:rsidP="001C33DC">
      <w:pPr>
        <w:ind w:left="720"/>
        <w:rPr>
          <w:rFonts w:ascii="Narkisim" w:hAnsi="Narkisim"/>
          <w:rtl/>
        </w:rPr>
      </w:pPr>
      <w:r w:rsidRPr="00ED78E0">
        <w:rPr>
          <w:rFonts w:ascii="Narkisim" w:hAnsi="Narkisim"/>
          <w:rtl/>
        </w:rPr>
        <w:t xml:space="preserve">אסור לדון בפני דייני עובדי כוכבים ובערכאות שלהם, אפילו בדין שדנים כדיני ישראל, ואפילו </w:t>
      </w:r>
      <w:proofErr w:type="spellStart"/>
      <w:r w:rsidRPr="00ED78E0">
        <w:rPr>
          <w:rFonts w:ascii="Narkisim" w:hAnsi="Narkisim"/>
          <w:rtl/>
        </w:rPr>
        <w:t>נתרצו</w:t>
      </w:r>
      <w:proofErr w:type="spellEnd"/>
      <w:r w:rsidRPr="00ED78E0">
        <w:rPr>
          <w:rFonts w:ascii="Narkisim" w:hAnsi="Narkisim"/>
          <w:rtl/>
        </w:rPr>
        <w:t xml:space="preserve"> ב' בעלי דינים לדון בפניהם, אסור. (</w:t>
      </w:r>
      <w:proofErr w:type="spellStart"/>
      <w:r w:rsidRPr="00ED78E0">
        <w:rPr>
          <w:rFonts w:ascii="Narkisim" w:hAnsi="Narkisim"/>
          <w:rtl/>
        </w:rPr>
        <w:t>שו"ע</w:t>
      </w:r>
      <w:proofErr w:type="spellEnd"/>
      <w:r w:rsidRPr="00ED78E0">
        <w:rPr>
          <w:rFonts w:ascii="Narkisim" w:hAnsi="Narkisim"/>
          <w:rtl/>
        </w:rPr>
        <w:t>, חושן משפט כ"ו, א)</w:t>
      </w:r>
    </w:p>
    <w:p w14:paraId="2E87254A" w14:textId="77777777" w:rsidR="001C33DC" w:rsidRDefault="001C33DC" w:rsidP="001C33DC">
      <w:pPr>
        <w:rPr>
          <w:rFonts w:ascii="Narkisim" w:hAnsi="Narkisim"/>
          <w:rtl/>
        </w:rPr>
      </w:pPr>
      <w:r w:rsidRPr="00ED78E0">
        <w:rPr>
          <w:rFonts w:ascii="Narkisim" w:hAnsi="Narkisim"/>
          <w:rtl/>
        </w:rPr>
        <w:t>למען האמת, כלל זה הוא כה בסיסי, עד שכמעט אין צורך לחפש לו מקור. מסכתות שלמות בתלמוד עוסקות בדיני הממונות של התורה. דיני נזיקין, מכירות, צוואות והלוואות הם רק חלק מהעניינים המשפטיים הרבים הנדונים בים התלמוד. בוודאי שאלה אינם חוקים תיאורטיים בלבד. התורה מורה לנו לחיות על פי חוקיה וכלליה, ולכן אזהרתו של רבי יוסף קארו בסוף הסעיף לעיל מתבקשת:</w:t>
      </w:r>
    </w:p>
    <w:p w14:paraId="11AE5C8E" w14:textId="77777777" w:rsidR="001C33DC" w:rsidRDefault="001C33DC" w:rsidP="001C33DC">
      <w:pPr>
        <w:ind w:left="720"/>
        <w:rPr>
          <w:rFonts w:ascii="Narkisim" w:hAnsi="Narkisim"/>
          <w:rtl/>
        </w:rPr>
      </w:pPr>
      <w:r w:rsidRPr="00ED78E0">
        <w:rPr>
          <w:rFonts w:ascii="Narkisim" w:hAnsi="Narkisim"/>
          <w:rtl/>
        </w:rPr>
        <w:t>...וכל הבא לדון בפניהם הרי זה רשע וכאילו חרף וגדף והרים יד בתורת משה רבינו ע"ה. (שם)</w:t>
      </w:r>
    </w:p>
    <w:p w14:paraId="692170CD" w14:textId="77777777" w:rsidR="001C33DC" w:rsidRDefault="001C33DC" w:rsidP="001C33DC">
      <w:pPr>
        <w:rPr>
          <w:rFonts w:ascii="Narkisim" w:hAnsi="Narkisim"/>
          <w:rtl/>
        </w:rPr>
      </w:pPr>
      <w:r w:rsidRPr="00ED78E0">
        <w:rPr>
          <w:rFonts w:ascii="Narkisim" w:hAnsi="Narkisim"/>
          <w:rtl/>
        </w:rPr>
        <w:t>תשובות הלכתיות רבות נכתבו על המצבים והנסיבות שבהם דווקא מותר ליהודים להופיע בפני שופטים שאינם יהודים. עם זאת, המצב במדינת ישראל עשוי להיות שונה.</w:t>
      </w:r>
    </w:p>
    <w:p w14:paraId="42F151AC" w14:textId="77777777" w:rsidR="001C33DC" w:rsidRDefault="001C33DC" w:rsidP="001C33DC">
      <w:pPr>
        <w:rPr>
          <w:rFonts w:ascii="Narkisim" w:hAnsi="Narkisim"/>
          <w:rtl/>
        </w:rPr>
      </w:pPr>
      <w:r w:rsidRPr="00ED78E0">
        <w:rPr>
          <w:rFonts w:ascii="Narkisim" w:hAnsi="Narkisim"/>
          <w:rtl/>
        </w:rPr>
        <w:t>המקור לעיל אוסר להופיע בפני שופטים לא יהודים. האם זה משנה אם השופטים הפוסקים על פי חוק חילוני הם יהודים או גויים? במילים אחרות, האם איסור התורה מתמקד בכך שהשופטים אינם יהודים או בעובדה שהם פוסקים על בסיס חוק חילוני?</w:t>
      </w:r>
      <w:r w:rsidRPr="00ED78E0">
        <w:rPr>
          <w:rStyle w:val="FootnoteReference"/>
          <w:sz w:val="24"/>
          <w:szCs w:val="24"/>
          <w:rtl/>
        </w:rPr>
        <w:footnoteReference w:id="4"/>
      </w:r>
    </w:p>
    <w:p w14:paraId="3ED70E39" w14:textId="77777777" w:rsidR="001C33DC" w:rsidRDefault="001C33DC" w:rsidP="001C33DC">
      <w:pPr>
        <w:rPr>
          <w:rFonts w:ascii="Narkisim" w:hAnsi="Narkisim"/>
          <w:rtl/>
        </w:rPr>
      </w:pPr>
      <w:r w:rsidRPr="00ED78E0">
        <w:rPr>
          <w:rFonts w:ascii="Narkisim" w:hAnsi="Narkisim"/>
          <w:rtl/>
        </w:rPr>
        <w:t xml:space="preserve">אלו הטוענים ששופטים יהודים הפוסקים על פי חוק חילוני הם לגיטימיים הלכתית, מסתמכים על תקדימים כמו הפסק המובא על ידי </w:t>
      </w:r>
      <w:proofErr w:type="spellStart"/>
      <w:r w:rsidRPr="00ED78E0">
        <w:rPr>
          <w:rFonts w:ascii="Narkisim" w:hAnsi="Narkisim"/>
          <w:rtl/>
        </w:rPr>
        <w:t>הרמ"א</w:t>
      </w:r>
      <w:proofErr w:type="spellEnd"/>
      <w:r w:rsidRPr="00ED78E0">
        <w:rPr>
          <w:rFonts w:ascii="Narkisim" w:hAnsi="Narkisim"/>
          <w:rtl/>
        </w:rPr>
        <w:t xml:space="preserve"> בחושן משפט: </w:t>
      </w:r>
    </w:p>
    <w:p w14:paraId="5B497945" w14:textId="77777777" w:rsidR="001C33DC" w:rsidRDefault="001C33DC" w:rsidP="001C33DC">
      <w:pPr>
        <w:ind w:left="720"/>
        <w:rPr>
          <w:rFonts w:ascii="Narkisim" w:hAnsi="Narkisim"/>
          <w:rtl/>
        </w:rPr>
      </w:pPr>
      <w:r w:rsidRPr="00ED78E0">
        <w:rPr>
          <w:rFonts w:ascii="Narkisim" w:hAnsi="Narkisim"/>
          <w:rtl/>
        </w:rPr>
        <w:t xml:space="preserve">עיירות שאין בהם חכמים </w:t>
      </w:r>
      <w:proofErr w:type="spellStart"/>
      <w:r w:rsidRPr="00ED78E0">
        <w:rPr>
          <w:rFonts w:ascii="Narkisim" w:hAnsi="Narkisim"/>
          <w:rtl/>
        </w:rPr>
        <w:t>הראוים</w:t>
      </w:r>
      <w:proofErr w:type="spellEnd"/>
      <w:r w:rsidRPr="00ED78E0">
        <w:rPr>
          <w:rFonts w:ascii="Narkisim" w:hAnsi="Narkisim"/>
          <w:rtl/>
        </w:rPr>
        <w:t xml:space="preserve"> להיות דיינים או שכולן עמי הארץ וצריכים להם דיינים שישפטו ביניהם שלא ילכו לפני ערכאות של עכו"ם ממנים הטובים והחכמים שבהם (לדעת אנשי העיר) אע"פ שאינם ראויים לדיינים וכיון שקבלו עליהם בני העיר אין אחר יכול לפוסלן. (</w:t>
      </w:r>
      <w:proofErr w:type="spellStart"/>
      <w:r w:rsidRPr="00ED78E0">
        <w:rPr>
          <w:rFonts w:ascii="Narkisim" w:hAnsi="Narkisim"/>
          <w:rtl/>
        </w:rPr>
        <w:t>שו"ע</w:t>
      </w:r>
      <w:proofErr w:type="spellEnd"/>
      <w:r w:rsidRPr="00ED78E0">
        <w:rPr>
          <w:rFonts w:ascii="Narkisim" w:hAnsi="Narkisim"/>
          <w:rtl/>
        </w:rPr>
        <w:t xml:space="preserve">, חושן משפט ח', א, </w:t>
      </w:r>
      <w:proofErr w:type="spellStart"/>
      <w:r w:rsidRPr="00ED78E0">
        <w:rPr>
          <w:rFonts w:ascii="Narkisim" w:hAnsi="Narkisim"/>
          <w:rtl/>
        </w:rPr>
        <w:t>בהג"ה</w:t>
      </w:r>
      <w:proofErr w:type="spellEnd"/>
      <w:r w:rsidRPr="00ED78E0">
        <w:rPr>
          <w:rFonts w:ascii="Narkisim" w:hAnsi="Narkisim"/>
          <w:rtl/>
        </w:rPr>
        <w:t>)</w:t>
      </w:r>
    </w:p>
    <w:p w14:paraId="2CBE40BB" w14:textId="77777777" w:rsidR="001C33DC" w:rsidRDefault="001C33DC" w:rsidP="001C33DC">
      <w:pPr>
        <w:rPr>
          <w:rFonts w:ascii="Narkisim" w:hAnsi="Narkisim"/>
          <w:rtl/>
        </w:rPr>
      </w:pPr>
      <w:r w:rsidRPr="00ED78E0">
        <w:rPr>
          <w:rFonts w:ascii="Narkisim" w:hAnsi="Narkisim"/>
          <w:rtl/>
        </w:rPr>
        <w:t xml:space="preserve">יתר על כן, </w:t>
      </w:r>
      <w:proofErr w:type="spellStart"/>
      <w:r w:rsidRPr="00ED78E0">
        <w:rPr>
          <w:rFonts w:ascii="Narkisim" w:hAnsi="Narkisim"/>
          <w:rtl/>
        </w:rPr>
        <w:t>הרמ"א</w:t>
      </w:r>
      <w:proofErr w:type="spellEnd"/>
      <w:r w:rsidRPr="00ED78E0">
        <w:rPr>
          <w:rFonts w:ascii="Narkisim" w:hAnsi="Narkisim"/>
          <w:rtl/>
        </w:rPr>
        <w:t xml:space="preserve"> מוסיף:</w:t>
      </w:r>
    </w:p>
    <w:p w14:paraId="19C618A8" w14:textId="77777777" w:rsidR="001C33DC" w:rsidRDefault="001C33DC" w:rsidP="001C33DC">
      <w:pPr>
        <w:ind w:left="720"/>
        <w:rPr>
          <w:rFonts w:ascii="Narkisim" w:hAnsi="Narkisim"/>
          <w:rtl/>
        </w:rPr>
      </w:pPr>
      <w:r w:rsidRPr="00ED78E0">
        <w:rPr>
          <w:rFonts w:ascii="Narkisim" w:hAnsi="Narkisim"/>
          <w:rtl/>
        </w:rPr>
        <w:t xml:space="preserve">וכן כל צבור </w:t>
      </w:r>
      <w:proofErr w:type="spellStart"/>
      <w:r w:rsidRPr="00ED78E0">
        <w:rPr>
          <w:rFonts w:ascii="Narkisim" w:hAnsi="Narkisim"/>
          <w:rtl/>
        </w:rPr>
        <w:t>יכולין</w:t>
      </w:r>
      <w:proofErr w:type="spellEnd"/>
      <w:r w:rsidRPr="00ED78E0">
        <w:rPr>
          <w:rFonts w:ascii="Narkisim" w:hAnsi="Narkisim"/>
          <w:rtl/>
        </w:rPr>
        <w:t xml:space="preserve"> לקבל עליהם ב"ד שאינם </w:t>
      </w:r>
      <w:proofErr w:type="spellStart"/>
      <w:r w:rsidRPr="00ED78E0">
        <w:rPr>
          <w:rFonts w:ascii="Narkisim" w:hAnsi="Narkisim"/>
          <w:rtl/>
        </w:rPr>
        <w:t>ראוים</w:t>
      </w:r>
      <w:proofErr w:type="spellEnd"/>
      <w:r w:rsidRPr="00ED78E0">
        <w:rPr>
          <w:rFonts w:ascii="Narkisim" w:hAnsi="Narkisim"/>
          <w:rtl/>
        </w:rPr>
        <w:t xml:space="preserve"> מן התורה.</w:t>
      </w:r>
    </w:p>
    <w:p w14:paraId="5FACACE3" w14:textId="77777777" w:rsidR="001C33DC" w:rsidRDefault="001C33DC" w:rsidP="001C33DC">
      <w:pPr>
        <w:rPr>
          <w:rFonts w:ascii="Narkisim" w:hAnsi="Narkisim"/>
          <w:rtl/>
        </w:rPr>
      </w:pPr>
      <w:r w:rsidRPr="00ED78E0">
        <w:rPr>
          <w:rFonts w:ascii="Narkisim" w:hAnsi="Narkisim"/>
          <w:rtl/>
        </w:rPr>
        <w:t xml:space="preserve">עם זאת, המתנגדים להליכה לבית משפט יהודי הפוסק על פי החוק החילוני, טוענים </w:t>
      </w:r>
      <w:proofErr w:type="spellStart"/>
      <w:r w:rsidRPr="00ED78E0">
        <w:rPr>
          <w:rFonts w:ascii="Narkisim" w:hAnsi="Narkisim"/>
          <w:rtl/>
        </w:rPr>
        <w:t>ש"קולא</w:t>
      </w:r>
      <w:proofErr w:type="spellEnd"/>
      <w:r w:rsidRPr="00ED78E0">
        <w:rPr>
          <w:rFonts w:ascii="Narkisim" w:hAnsi="Narkisim"/>
          <w:rtl/>
        </w:rPr>
        <w:t>" זו נועדה רק למצבים קשים, כשאין חלופות.</w:t>
      </w:r>
    </w:p>
    <w:p w14:paraId="4BBC53B7" w14:textId="4F5575AE" w:rsidR="001C33DC" w:rsidRDefault="001C33DC" w:rsidP="001C33DC">
      <w:pPr>
        <w:rPr>
          <w:rFonts w:ascii="Narkisim" w:hAnsi="Narkisim"/>
          <w:rtl/>
        </w:rPr>
      </w:pPr>
      <w:r w:rsidRPr="00ED78E0">
        <w:rPr>
          <w:rFonts w:ascii="Narkisim" w:hAnsi="Narkisim"/>
          <w:rtl/>
        </w:rPr>
        <w:lastRenderedPageBreak/>
        <w:t>הרב הראשי יצחק הרצוג התעסק רבות בשאלות אלה. גם הוא דוחה את העמדות המציעות שבית משפט חילוני בימינו הוא לגיטימי:</w:t>
      </w:r>
    </w:p>
    <w:p w14:paraId="5EBEC734" w14:textId="77777777" w:rsidR="001C33DC" w:rsidRDefault="001C33DC" w:rsidP="001C33DC">
      <w:pPr>
        <w:ind w:left="720"/>
        <w:rPr>
          <w:rFonts w:ascii="Narkisim" w:hAnsi="Narkisim"/>
          <w:rtl/>
        </w:rPr>
      </w:pPr>
      <w:r w:rsidRPr="00ED78E0">
        <w:rPr>
          <w:rFonts w:ascii="Narkisim" w:hAnsi="Narkisim"/>
          <w:rtl/>
        </w:rPr>
        <w:t>להקים לכתחילה בתי דין של הדיוטות בתורה במקום שמצויים ת"ח, אעפ"י שהם בעלי שכל ומנוסים במשפטים שלהם, כלום אין חשש גדול בזה משום עלבון התורה? (הרב יצחק הרצוג, תחוקה לישראל על פי התורה, כרך א' עמוד 199)</w:t>
      </w:r>
    </w:p>
    <w:p w14:paraId="57ECFD5E" w14:textId="77777777" w:rsidR="001C33DC" w:rsidRDefault="001C33DC" w:rsidP="001C33DC">
      <w:pPr>
        <w:rPr>
          <w:rFonts w:ascii="Narkisim" w:hAnsi="Narkisim"/>
          <w:rtl/>
        </w:rPr>
      </w:pPr>
      <w:r w:rsidRPr="00ED78E0">
        <w:rPr>
          <w:rFonts w:ascii="Narkisim" w:hAnsi="Narkisim"/>
          <w:rtl/>
        </w:rPr>
        <w:t xml:space="preserve">במאמר ארוך הדן גם הוא בשאלתנו זו, מסכם פרופסור אליאב </w:t>
      </w:r>
      <w:proofErr w:type="spellStart"/>
      <w:r w:rsidRPr="00ED78E0">
        <w:rPr>
          <w:rFonts w:ascii="Narkisim" w:hAnsi="Narkisim"/>
          <w:rtl/>
        </w:rPr>
        <w:t>שוחטמן</w:t>
      </w:r>
      <w:proofErr w:type="spellEnd"/>
      <w:r w:rsidRPr="00ED78E0">
        <w:rPr>
          <w:rFonts w:ascii="Narkisim" w:hAnsi="Narkisim"/>
          <w:rtl/>
        </w:rPr>
        <w:t>:</w:t>
      </w:r>
    </w:p>
    <w:p w14:paraId="39C0D312" w14:textId="77777777" w:rsidR="001C33DC" w:rsidRDefault="001C33DC" w:rsidP="001C33DC">
      <w:pPr>
        <w:ind w:left="720"/>
        <w:rPr>
          <w:rFonts w:ascii="Narkisim" w:hAnsi="Narkisim"/>
          <w:rtl/>
        </w:rPr>
      </w:pPr>
      <w:r w:rsidRPr="00ED78E0">
        <w:rPr>
          <w:rFonts w:ascii="Narkisim" w:hAnsi="Narkisim"/>
          <w:rtl/>
        </w:rPr>
        <w:t xml:space="preserve">הדעה הרווחת בקרב חכמי ההלכה בני זמננו היא שבתי המשפט של מדינת ישראל – אע"פ שיושבים בהם יהודים – מכל מקום הם אינם דנים על פי דין תורה אלא על פי מערכת של חוק שמבחינת דין תורה הוא חוק זר. בכך יש </w:t>
      </w:r>
      <w:proofErr w:type="spellStart"/>
      <w:r w:rsidRPr="00ED78E0">
        <w:rPr>
          <w:rFonts w:ascii="Narkisim" w:hAnsi="Narkisim"/>
          <w:rtl/>
        </w:rPr>
        <w:t>איפוא</w:t>
      </w:r>
      <w:proofErr w:type="spellEnd"/>
      <w:r w:rsidRPr="00ED78E0">
        <w:rPr>
          <w:rFonts w:ascii="Narkisim" w:hAnsi="Narkisim"/>
          <w:rtl/>
        </w:rPr>
        <w:t xml:space="preserve"> משום סיכול מגמת התורה לפתור כל דיון משפטי על יסודות דיני ישראל, ולפיכך חל עליהם לא רק איסור "לפניהם ולא לפני הדיוטות", אלא גם איסור "לפניהם ולא לפני עובדי כוכבים".</w:t>
      </w:r>
      <w:r w:rsidRPr="00ED78E0">
        <w:rPr>
          <w:rStyle w:val="FootnoteReference"/>
          <w:sz w:val="24"/>
          <w:szCs w:val="24"/>
          <w:rtl/>
        </w:rPr>
        <w:footnoteReference w:id="5"/>
      </w:r>
    </w:p>
    <w:p w14:paraId="356E1DCD" w14:textId="77777777" w:rsidR="001C33DC" w:rsidRDefault="001C33DC" w:rsidP="001C33DC">
      <w:pPr>
        <w:rPr>
          <w:rFonts w:ascii="Narkisim" w:hAnsi="Narkisim"/>
          <w:rtl/>
        </w:rPr>
      </w:pPr>
      <w:r w:rsidRPr="00ED78E0">
        <w:rPr>
          <w:rFonts w:ascii="Narkisim" w:hAnsi="Narkisim"/>
          <w:rtl/>
        </w:rPr>
        <w:t>הרב עובדיה יוסף, כמו פוסקים רבים אחרים, אסר על הופעה בפני בית משפט ישראלי.</w:t>
      </w:r>
      <w:r w:rsidRPr="00ED78E0">
        <w:rPr>
          <w:rStyle w:val="FootnoteReference"/>
          <w:sz w:val="24"/>
          <w:szCs w:val="24"/>
          <w:rtl/>
        </w:rPr>
        <w:footnoteReference w:id="6"/>
      </w:r>
      <w:r w:rsidRPr="00ED78E0">
        <w:rPr>
          <w:rFonts w:ascii="Narkisim" w:hAnsi="Narkisim"/>
          <w:rtl/>
        </w:rPr>
        <w:t xml:space="preserve"> כמובן, איסור זה חל גם על עורכי דין ושופטים. למעשה, הוא השתמש במילים חריפות מאוד כדי להרתיע מכל מתן </w:t>
      </w:r>
      <w:proofErr w:type="spellStart"/>
      <w:r w:rsidRPr="00ED78E0">
        <w:rPr>
          <w:rFonts w:ascii="Narkisim" w:hAnsi="Narkisim"/>
          <w:rtl/>
        </w:rPr>
        <w:t>לגיטמציה</w:t>
      </w:r>
      <w:proofErr w:type="spellEnd"/>
      <w:r w:rsidRPr="00ED78E0">
        <w:rPr>
          <w:rFonts w:ascii="Narkisim" w:hAnsi="Narkisim"/>
          <w:rtl/>
        </w:rPr>
        <w:t xml:space="preserve"> שעשויים לקבל בתי המשפט הישראלים.</w:t>
      </w:r>
    </w:p>
    <w:p w14:paraId="5C7A0728" w14:textId="77777777" w:rsidR="001C33DC" w:rsidRDefault="001C33DC" w:rsidP="001C33DC">
      <w:pPr>
        <w:rPr>
          <w:rFonts w:ascii="Narkisim" w:hAnsi="Narkisim"/>
          <w:rtl/>
        </w:rPr>
      </w:pPr>
      <w:r w:rsidRPr="00ED78E0">
        <w:rPr>
          <w:rFonts w:ascii="Narkisim" w:hAnsi="Narkisim"/>
          <w:rtl/>
        </w:rPr>
        <w:t xml:space="preserve">עם זאת, פרופסור </w:t>
      </w:r>
      <w:proofErr w:type="spellStart"/>
      <w:r w:rsidRPr="00ED78E0">
        <w:rPr>
          <w:rFonts w:ascii="Narkisim" w:hAnsi="Narkisim"/>
          <w:rtl/>
        </w:rPr>
        <w:t>שוחטמן</w:t>
      </w:r>
      <w:proofErr w:type="spellEnd"/>
      <w:r w:rsidRPr="00ED78E0">
        <w:rPr>
          <w:rFonts w:ascii="Narkisim" w:hAnsi="Narkisim"/>
          <w:rtl/>
        </w:rPr>
        <w:t xml:space="preserve"> מטיל ספק במסקנה זו:</w:t>
      </w:r>
    </w:p>
    <w:p w14:paraId="50716086" w14:textId="77777777" w:rsidR="001C33DC" w:rsidRDefault="001C33DC" w:rsidP="001C33DC">
      <w:pPr>
        <w:ind w:left="720"/>
        <w:rPr>
          <w:rFonts w:ascii="Narkisim" w:hAnsi="Narkisim"/>
          <w:rtl/>
        </w:rPr>
      </w:pPr>
      <w:r w:rsidRPr="00ED78E0">
        <w:rPr>
          <w:rFonts w:ascii="Narkisim" w:hAnsi="Narkisim"/>
          <w:rtl/>
        </w:rPr>
        <w:t xml:space="preserve">מאחר שחל איסור על פניה לבתי המשפט של מדינת ישראל, כלום משמעות הדבר היא שלילת הלגיטימציה ממערכת בתי המשפט של המדינה מכל וכל? לעניות דעתי התשובה לשאלה האמורה היא שלילית לחלוטין. המשמעות הנודעת לקביעה הנ"ל אינה אלא זאת, שבתחום המשפט הפרטי – יהודי הרואה עצמו מחויב לדין תורה, חייב לפנות בעת הצורך לבית דין הפועל על פי דין תורה, וזאת כאשר הדבר בידו. ואולם אין לומר שבשל </w:t>
      </w:r>
      <w:proofErr w:type="spellStart"/>
      <w:r w:rsidRPr="00ED78E0">
        <w:rPr>
          <w:rFonts w:ascii="Narkisim" w:hAnsi="Narkisim"/>
          <w:rtl/>
        </w:rPr>
        <w:t>מחוייבתו</w:t>
      </w:r>
      <w:proofErr w:type="spellEnd"/>
      <w:r w:rsidRPr="00ED78E0">
        <w:rPr>
          <w:rFonts w:ascii="Narkisim" w:hAnsi="Narkisim"/>
          <w:rtl/>
        </w:rPr>
        <w:t xml:space="preserve"> של ציבור היהודים שומרי תורה ומצוות לדין תורה, שולל הדין היהודי את ההכרה ההלכתית ממערכת בתי המשפט של המדינה מכל וכל. (שם עמ' 354)</w:t>
      </w:r>
    </w:p>
    <w:p w14:paraId="2890CA1A" w14:textId="77777777" w:rsidR="001C33DC" w:rsidRPr="00ED78E0" w:rsidRDefault="001C33DC" w:rsidP="001C33DC">
      <w:pPr>
        <w:rPr>
          <w:rFonts w:ascii="Narkisim" w:hAnsi="Narkisim"/>
        </w:rPr>
      </w:pPr>
      <w:r w:rsidRPr="00ED78E0">
        <w:rPr>
          <w:rFonts w:ascii="Narkisim" w:hAnsi="Narkisim"/>
          <w:rtl/>
        </w:rPr>
        <w:t xml:space="preserve">יתר על כן, טוען </w:t>
      </w:r>
      <w:proofErr w:type="spellStart"/>
      <w:r w:rsidRPr="00ED78E0">
        <w:rPr>
          <w:rFonts w:ascii="Narkisim" w:hAnsi="Narkisim"/>
          <w:rtl/>
        </w:rPr>
        <w:t>שוחטמן</w:t>
      </w:r>
      <w:proofErr w:type="spellEnd"/>
      <w:r w:rsidRPr="00ED78E0">
        <w:rPr>
          <w:rFonts w:ascii="Narkisim" w:hAnsi="Narkisim"/>
          <w:rtl/>
        </w:rPr>
        <w:t xml:space="preserve">, יש להביא בחשבון שרוב האזרחים במדינה אינם מעוניינים בדין תורה, כך </w:t>
      </w:r>
      <w:r w:rsidRPr="00ED78E0">
        <w:rPr>
          <w:rFonts w:ascii="Narkisim" w:hAnsi="Narkisim"/>
          <w:rtl/>
        </w:rPr>
        <w:t>שדחייה מוחלטת של המערכת המשפטית תוביל לאנרכיה.</w:t>
      </w:r>
    </w:p>
    <w:p w14:paraId="3CB3776B" w14:textId="77777777" w:rsidR="001E5152" w:rsidRPr="001C33DC" w:rsidRDefault="001E5152" w:rsidP="00C07EF2">
      <w:pPr>
        <w:rPr>
          <w:rtl/>
        </w:rPr>
      </w:pPr>
    </w:p>
    <w:tbl>
      <w:tblPr>
        <w:tblpPr w:leftFromText="180" w:rightFromText="180" w:vertAnchor="text" w:horzAnchor="margin" w:tblpY="106"/>
        <w:bidiVisual/>
        <w:tblW w:w="4678" w:type="dxa"/>
        <w:tblLayout w:type="fixed"/>
        <w:tblLook w:val="0000" w:firstRow="0" w:lastRow="0" w:firstColumn="0" w:lastColumn="0" w:noHBand="0" w:noVBand="0"/>
      </w:tblPr>
      <w:tblGrid>
        <w:gridCol w:w="283"/>
        <w:gridCol w:w="4111"/>
        <w:gridCol w:w="284"/>
      </w:tblGrid>
      <w:tr w:rsidR="001C33DC" w14:paraId="36258545" w14:textId="77777777" w:rsidTr="001C33DC">
        <w:trPr>
          <w:cantSplit/>
        </w:trPr>
        <w:tc>
          <w:tcPr>
            <w:tcW w:w="283" w:type="dxa"/>
            <w:tcBorders>
              <w:top w:val="nil"/>
              <w:left w:val="nil"/>
              <w:bottom w:val="nil"/>
              <w:right w:val="nil"/>
            </w:tcBorders>
          </w:tcPr>
          <w:p w14:paraId="539D35AA" w14:textId="77777777" w:rsidR="001C33DC" w:rsidRDefault="001C33DC" w:rsidP="001C33DC">
            <w:pPr>
              <w:pStyle w:val="a0"/>
              <w:contextualSpacing/>
            </w:pPr>
            <w:r>
              <w:rPr>
                <w:rtl/>
              </w:rPr>
              <w:t>*</w:t>
            </w:r>
          </w:p>
        </w:tc>
        <w:tc>
          <w:tcPr>
            <w:tcW w:w="4111" w:type="dxa"/>
            <w:tcBorders>
              <w:top w:val="nil"/>
              <w:left w:val="nil"/>
              <w:bottom w:val="nil"/>
              <w:right w:val="nil"/>
            </w:tcBorders>
          </w:tcPr>
          <w:p w14:paraId="51209678" w14:textId="77777777" w:rsidR="001C33DC" w:rsidRDefault="001C33DC" w:rsidP="001C33DC">
            <w:pPr>
              <w:pStyle w:val="a0"/>
              <w:contextualSpacing/>
            </w:pPr>
            <w:r>
              <w:rPr>
                <w:rtl/>
              </w:rPr>
              <w:t>**********************************************************</w:t>
            </w:r>
          </w:p>
        </w:tc>
        <w:tc>
          <w:tcPr>
            <w:tcW w:w="284" w:type="dxa"/>
            <w:tcBorders>
              <w:top w:val="nil"/>
              <w:left w:val="nil"/>
              <w:bottom w:val="nil"/>
              <w:right w:val="nil"/>
            </w:tcBorders>
          </w:tcPr>
          <w:p w14:paraId="6A396005" w14:textId="77777777" w:rsidR="001C33DC" w:rsidRDefault="001C33DC" w:rsidP="001C33DC">
            <w:pPr>
              <w:pStyle w:val="a0"/>
              <w:contextualSpacing/>
            </w:pPr>
            <w:r>
              <w:rPr>
                <w:rtl/>
              </w:rPr>
              <w:t>*</w:t>
            </w:r>
          </w:p>
        </w:tc>
      </w:tr>
      <w:tr w:rsidR="001C33DC" w14:paraId="4AC76A7A" w14:textId="77777777" w:rsidTr="001C33DC">
        <w:trPr>
          <w:cantSplit/>
        </w:trPr>
        <w:tc>
          <w:tcPr>
            <w:tcW w:w="283" w:type="dxa"/>
            <w:tcBorders>
              <w:top w:val="nil"/>
              <w:left w:val="nil"/>
              <w:bottom w:val="nil"/>
              <w:right w:val="nil"/>
            </w:tcBorders>
          </w:tcPr>
          <w:p w14:paraId="58767FA8" w14:textId="77777777" w:rsidR="001C33DC" w:rsidRDefault="001C33DC" w:rsidP="001C33DC">
            <w:pPr>
              <w:pStyle w:val="a0"/>
              <w:contextualSpacing/>
            </w:pPr>
            <w:r>
              <w:rPr>
                <w:rtl/>
              </w:rPr>
              <w:t xml:space="preserve">* * * * * * * </w:t>
            </w:r>
          </w:p>
        </w:tc>
        <w:tc>
          <w:tcPr>
            <w:tcW w:w="4111" w:type="dxa"/>
            <w:tcBorders>
              <w:top w:val="nil"/>
              <w:left w:val="nil"/>
              <w:bottom w:val="nil"/>
              <w:right w:val="nil"/>
            </w:tcBorders>
          </w:tcPr>
          <w:p w14:paraId="550C36D5" w14:textId="77777777" w:rsidR="001C33DC" w:rsidRDefault="001C33DC" w:rsidP="001C33DC">
            <w:pPr>
              <w:pStyle w:val="a0"/>
              <w:contextualSpacing/>
              <w:rPr>
                <w:rtl/>
              </w:rPr>
            </w:pPr>
            <w:r>
              <w:rPr>
                <w:rtl/>
              </w:rPr>
              <w:t>כל הזכויות שמורות לישיבת הר עציון</w:t>
            </w:r>
            <w:r>
              <w:rPr>
                <w:rFonts w:hint="cs"/>
                <w:rtl/>
              </w:rPr>
              <w:t xml:space="preserve"> ולרב אביעד תבורי</w:t>
            </w:r>
          </w:p>
          <w:p w14:paraId="50A06B4F" w14:textId="77777777" w:rsidR="001C33DC" w:rsidRDefault="001C33DC" w:rsidP="001C33DC">
            <w:pPr>
              <w:pStyle w:val="a0"/>
              <w:contextualSpacing/>
              <w:rPr>
                <w:rtl/>
              </w:rPr>
            </w:pPr>
            <w:r>
              <w:rPr>
                <w:rFonts w:hint="cs"/>
                <w:rtl/>
              </w:rPr>
              <w:t>תרגום: תומר לב</w:t>
            </w:r>
          </w:p>
          <w:p w14:paraId="35419F0D" w14:textId="77777777" w:rsidR="001C33DC" w:rsidRDefault="001C33DC" w:rsidP="001C33DC">
            <w:pPr>
              <w:pStyle w:val="a0"/>
              <w:contextualSpacing/>
              <w:rPr>
                <w:rtl/>
              </w:rPr>
            </w:pPr>
            <w:r>
              <w:rPr>
                <w:rtl/>
              </w:rPr>
              <w:t>עורך:</w:t>
            </w:r>
            <w:r>
              <w:rPr>
                <w:rFonts w:hint="cs"/>
                <w:rtl/>
              </w:rPr>
              <w:t xml:space="preserve"> יצחק שוה, תשפ"ד</w:t>
            </w:r>
          </w:p>
          <w:p w14:paraId="317F7809" w14:textId="77777777" w:rsidR="001C33DC" w:rsidRDefault="001C33DC" w:rsidP="001C33DC">
            <w:pPr>
              <w:pStyle w:val="a0"/>
              <w:contextualSpacing/>
              <w:rPr>
                <w:rtl/>
              </w:rPr>
            </w:pPr>
            <w:r>
              <w:rPr>
                <w:rtl/>
              </w:rPr>
              <w:t>*******************************************************</w:t>
            </w:r>
          </w:p>
          <w:p w14:paraId="022CC199" w14:textId="77777777" w:rsidR="001C33DC" w:rsidRDefault="001C33DC" w:rsidP="001C33DC">
            <w:pPr>
              <w:pStyle w:val="a0"/>
              <w:contextualSpacing/>
              <w:rPr>
                <w:rtl/>
              </w:rPr>
            </w:pPr>
            <w:r>
              <w:rPr>
                <w:rtl/>
              </w:rPr>
              <w:t xml:space="preserve">בית המדרש הוירטואלי </w:t>
            </w:r>
          </w:p>
          <w:p w14:paraId="0A0BB346" w14:textId="77777777" w:rsidR="001C33DC" w:rsidRPr="005734F1" w:rsidRDefault="001C33DC" w:rsidP="001C33DC">
            <w:pPr>
              <w:pStyle w:val="a0"/>
              <w:contextualSpacing/>
              <w:rPr>
                <w:rtl/>
              </w:rPr>
            </w:pPr>
            <w:r w:rsidRPr="005734F1">
              <w:rPr>
                <w:rtl/>
              </w:rPr>
              <w:t xml:space="preserve">מיסודו של </w:t>
            </w:r>
          </w:p>
          <w:p w14:paraId="7DE929BE" w14:textId="77777777" w:rsidR="001C33DC" w:rsidRPr="005734F1" w:rsidRDefault="001C33DC" w:rsidP="001C33DC">
            <w:pPr>
              <w:pStyle w:val="a0"/>
              <w:contextualSpacing/>
            </w:pPr>
            <w:r w:rsidRPr="005734F1">
              <w:t>The Israel Koschitzky Virtual Beit Midrash</w:t>
            </w:r>
          </w:p>
          <w:p w14:paraId="74F36063" w14:textId="77777777" w:rsidR="001C33DC" w:rsidRDefault="001C33DC" w:rsidP="001C33DC">
            <w:pPr>
              <w:pStyle w:val="a0"/>
              <w:contextualSpacing/>
              <w:rPr>
                <w:noProof w:val="0"/>
                <w:rtl/>
              </w:rPr>
            </w:pPr>
            <w:r>
              <w:rPr>
                <w:noProof w:val="0"/>
                <w:rtl/>
              </w:rPr>
              <w:t>האתר בעברית:</w:t>
            </w:r>
            <w:r>
              <w:rPr>
                <w:noProof w:val="0"/>
                <w:rtl/>
              </w:rPr>
              <w:tab/>
            </w:r>
            <w:hyperlink r:id="rId8" w:history="1">
              <w:r w:rsidRPr="00EB665C">
                <w:rPr>
                  <w:rStyle w:val="Hyperlink"/>
                </w:rPr>
                <w:t>http://etzion.org.il</w:t>
              </w:r>
            </w:hyperlink>
          </w:p>
          <w:p w14:paraId="37C5A921" w14:textId="77777777" w:rsidR="001C33DC" w:rsidRDefault="001C33DC" w:rsidP="001C33DC">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34F637DF" w14:textId="77777777" w:rsidR="001C33DC" w:rsidRDefault="001C33DC" w:rsidP="001C33DC">
            <w:pPr>
              <w:pStyle w:val="a0"/>
              <w:contextualSpacing/>
              <w:rPr>
                <w:rtl/>
              </w:rPr>
            </w:pPr>
          </w:p>
          <w:p w14:paraId="64CA3A87" w14:textId="77777777" w:rsidR="001C33DC" w:rsidRDefault="001C33DC" w:rsidP="001C33DC">
            <w:pPr>
              <w:pStyle w:val="a0"/>
              <w:contextualSpacing/>
              <w:rPr>
                <w:rtl/>
              </w:rPr>
            </w:pPr>
            <w:r>
              <w:rPr>
                <w:rtl/>
              </w:rPr>
              <w:t xml:space="preserve">משרדי בית המדרש הוירטואלי: 02-9937300 שלוחה 5 </w:t>
            </w:r>
          </w:p>
          <w:p w14:paraId="3D34490D" w14:textId="77777777" w:rsidR="001C33DC" w:rsidRDefault="001C33DC" w:rsidP="001C33DC">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9E342CE" w14:textId="77777777" w:rsidR="001C33DC" w:rsidRDefault="001C33DC" w:rsidP="001C33DC">
            <w:pPr>
              <w:pStyle w:val="a0"/>
              <w:contextualSpacing/>
            </w:pPr>
          </w:p>
        </w:tc>
        <w:tc>
          <w:tcPr>
            <w:tcW w:w="284" w:type="dxa"/>
            <w:tcBorders>
              <w:top w:val="nil"/>
              <w:left w:val="nil"/>
              <w:bottom w:val="nil"/>
              <w:right w:val="nil"/>
            </w:tcBorders>
          </w:tcPr>
          <w:p w14:paraId="3E868C76" w14:textId="77777777" w:rsidR="001C33DC" w:rsidRDefault="001C33DC" w:rsidP="001C33DC">
            <w:pPr>
              <w:pStyle w:val="a0"/>
              <w:contextualSpacing/>
              <w:rPr>
                <w:rtl/>
              </w:rPr>
            </w:pPr>
            <w:r>
              <w:rPr>
                <w:rtl/>
              </w:rPr>
              <w:t xml:space="preserve">* * * * * * * </w:t>
            </w:r>
          </w:p>
        </w:tc>
      </w:tr>
    </w:tbl>
    <w:p w14:paraId="7DF7C5CD" w14:textId="273F0D2B" w:rsidR="00144C37" w:rsidRDefault="00144C37" w:rsidP="00C852B0">
      <w:pPr>
        <w:contextualSpacing/>
        <w:rPr>
          <w:rtl/>
        </w:rPr>
      </w:pPr>
    </w:p>
    <w:p w14:paraId="38E8E67D" w14:textId="59DF2845" w:rsidR="001C33DC" w:rsidRDefault="001C33DC" w:rsidP="00C852B0">
      <w:pPr>
        <w:contextualSpacing/>
        <w:rPr>
          <w:rtl/>
        </w:rPr>
      </w:pPr>
    </w:p>
    <w:p w14:paraId="6118B741" w14:textId="77777777" w:rsidR="001C33DC" w:rsidRDefault="001C33DC" w:rsidP="00C852B0">
      <w:pPr>
        <w:contextualSpacing/>
        <w:rPr>
          <w:rtl/>
        </w:rPr>
      </w:pPr>
    </w:p>
    <w:sectPr w:rsidR="001C33D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6CD0D" w14:textId="77777777" w:rsidR="002D0BF7" w:rsidRDefault="002D0BF7" w:rsidP="00405665">
      <w:r>
        <w:separator/>
      </w:r>
    </w:p>
  </w:endnote>
  <w:endnote w:type="continuationSeparator" w:id="0">
    <w:p w14:paraId="271E1FDA" w14:textId="77777777" w:rsidR="002D0BF7" w:rsidRDefault="002D0BF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4FF4" w14:textId="77777777" w:rsidR="002D0BF7" w:rsidRDefault="002D0BF7" w:rsidP="00405665">
      <w:r>
        <w:separator/>
      </w:r>
    </w:p>
  </w:footnote>
  <w:footnote w:type="continuationSeparator" w:id="0">
    <w:p w14:paraId="420FD9E9" w14:textId="77777777" w:rsidR="002D0BF7" w:rsidRDefault="002D0BF7" w:rsidP="00405665">
      <w:r>
        <w:continuationSeparator/>
      </w:r>
    </w:p>
  </w:footnote>
  <w:footnote w:id="1">
    <w:p w14:paraId="55A5FD9E" w14:textId="77777777" w:rsidR="001C33DC" w:rsidRPr="0087594C" w:rsidRDefault="001C33DC" w:rsidP="001C33DC">
      <w:pPr>
        <w:pStyle w:val="FootnoteText"/>
        <w:rPr>
          <w:rtl/>
        </w:rPr>
      </w:pPr>
      <w:r w:rsidRPr="0087594C">
        <w:rPr>
          <w:rStyle w:val="FootnoteReference"/>
          <w:rFonts w:eastAsia="Narkisim"/>
        </w:rPr>
        <w:footnoteRef/>
      </w:r>
      <w:r w:rsidRPr="0087594C">
        <w:rPr>
          <w:rtl/>
        </w:rPr>
        <w:t xml:space="preserve"> </w:t>
      </w:r>
      <w:r w:rsidRPr="0087594C">
        <w:t>Barak, "Judicial Philosophy," p. 485</w:t>
      </w:r>
      <w:r w:rsidRPr="0087594C">
        <w:rPr>
          <w:rtl/>
        </w:rPr>
        <w:t xml:space="preserve">. תרגום הפסקה: ר' אביעד </w:t>
      </w:r>
      <w:proofErr w:type="spellStart"/>
      <w:r w:rsidRPr="0087594C">
        <w:rPr>
          <w:rtl/>
        </w:rPr>
        <w:t>תבורי</w:t>
      </w:r>
      <w:proofErr w:type="spellEnd"/>
      <w:r w:rsidRPr="0087594C">
        <w:rPr>
          <w:rtl/>
        </w:rPr>
        <w:t>.</w:t>
      </w:r>
    </w:p>
  </w:footnote>
  <w:footnote w:id="2">
    <w:p w14:paraId="5BFF7CC0" w14:textId="77777777" w:rsidR="001C33DC" w:rsidRPr="0087594C" w:rsidRDefault="001C33DC" w:rsidP="001C33DC">
      <w:pPr>
        <w:pStyle w:val="FootnoteText"/>
      </w:pPr>
      <w:r w:rsidRPr="0087594C">
        <w:rPr>
          <w:rStyle w:val="FootnoteReference"/>
          <w:rFonts w:eastAsia="Narkisim"/>
        </w:rPr>
        <w:footnoteRef/>
      </w:r>
      <w:r w:rsidRPr="0087594C">
        <w:rPr>
          <w:rtl/>
        </w:rPr>
        <w:t xml:space="preserve"> </w:t>
      </w:r>
      <w:hyperlink r:id="rId1" w:history="1">
        <w:r w:rsidRPr="0087594C">
          <w:rPr>
            <w:rStyle w:val="Hyperlink"/>
            <w:rtl/>
          </w:rPr>
          <w:t>מה בין יהדות לדמוקרטיה?</w:t>
        </w:r>
      </w:hyperlink>
      <w:r w:rsidRPr="0087594C">
        <w:rPr>
          <w:rtl/>
        </w:rPr>
        <w:t xml:space="preserve"> </w:t>
      </w:r>
      <w:r w:rsidRPr="0087594C">
        <w:rPr>
          <w:rtl/>
        </w:rPr>
        <w:t>דברים על פה שנאמרו בכנס היובל להופעת כ"ה כרכי כתב העת '</w:t>
      </w:r>
      <w:proofErr w:type="spellStart"/>
      <w:r w:rsidRPr="0087594C">
        <w:rPr>
          <w:rtl/>
        </w:rPr>
        <w:t>תחומין</w:t>
      </w:r>
      <w:proofErr w:type="spellEnd"/>
      <w:r w:rsidRPr="0087594C">
        <w:rPr>
          <w:rtl/>
        </w:rPr>
        <w:t>'. כתב וערך: אביעד הכהן.</w:t>
      </w:r>
    </w:p>
  </w:footnote>
  <w:footnote w:id="3">
    <w:p w14:paraId="7361B03B" w14:textId="77777777" w:rsidR="001C33DC" w:rsidRPr="0087594C" w:rsidRDefault="001C33DC" w:rsidP="001C33DC">
      <w:pPr>
        <w:pStyle w:val="FootnoteText"/>
        <w:rPr>
          <w:rtl/>
        </w:rPr>
      </w:pPr>
      <w:r w:rsidRPr="0087594C">
        <w:rPr>
          <w:rStyle w:val="FootnoteReference"/>
          <w:rFonts w:eastAsia="Narkisim"/>
        </w:rPr>
        <w:footnoteRef/>
      </w:r>
      <w:r w:rsidRPr="0087594C">
        <w:rPr>
          <w:rtl/>
        </w:rPr>
        <w:t xml:space="preserve"> </w:t>
      </w:r>
      <w:r w:rsidRPr="0087594C">
        <w:rPr>
          <w:rtl/>
        </w:rPr>
        <w:t>הרב יהודה שביב, "דמוקרטיה ויהדות", בתוך: "ממלכת כהנים וגוי קדוש", עמ' 291–292.</w:t>
      </w:r>
    </w:p>
  </w:footnote>
  <w:footnote w:id="4">
    <w:p w14:paraId="05B2C983" w14:textId="77777777" w:rsidR="001C33DC" w:rsidRPr="0087594C" w:rsidRDefault="001C33DC" w:rsidP="001C33DC">
      <w:pPr>
        <w:pStyle w:val="FootnoteText"/>
        <w:rPr>
          <w:rtl/>
        </w:rPr>
      </w:pPr>
      <w:r w:rsidRPr="0087594C">
        <w:rPr>
          <w:rStyle w:val="FootnoteReference"/>
          <w:rFonts w:eastAsia="Narkisim"/>
        </w:rPr>
        <w:footnoteRef/>
      </w:r>
      <w:r w:rsidRPr="0087594C">
        <w:rPr>
          <w:rtl/>
        </w:rPr>
        <w:t xml:space="preserve"> </w:t>
      </w:r>
      <w:r w:rsidRPr="0087594C">
        <w:rPr>
          <w:rtl/>
        </w:rPr>
        <w:t>חשוב לציין שבעניינים אלה יש הבדל בין המשפט הפלילי למשפט האזרחי; הקונפליקט בין החוק החילוני לתורה נמצא בעיקר בסכסוכים אזרחיים וכספיים.</w:t>
      </w:r>
    </w:p>
  </w:footnote>
  <w:footnote w:id="5">
    <w:p w14:paraId="36E966A8" w14:textId="77777777" w:rsidR="001C33DC" w:rsidRPr="0087594C" w:rsidRDefault="001C33DC" w:rsidP="001C33DC">
      <w:pPr>
        <w:pStyle w:val="FootnoteText"/>
      </w:pPr>
      <w:r w:rsidRPr="0087594C">
        <w:rPr>
          <w:rStyle w:val="FootnoteReference"/>
          <w:rFonts w:eastAsia="Narkisim"/>
        </w:rPr>
        <w:footnoteRef/>
      </w:r>
      <w:r w:rsidRPr="0087594C">
        <w:rPr>
          <w:rtl/>
        </w:rPr>
        <w:t xml:space="preserve"> </w:t>
      </w:r>
      <w:r w:rsidRPr="0087594C">
        <w:rPr>
          <w:rtl/>
        </w:rPr>
        <w:t xml:space="preserve">פרופ' אליאב </w:t>
      </w:r>
      <w:proofErr w:type="spellStart"/>
      <w:r w:rsidRPr="0087594C">
        <w:rPr>
          <w:rtl/>
        </w:rPr>
        <w:t>שוחטמן</w:t>
      </w:r>
      <w:proofErr w:type="spellEnd"/>
      <w:r w:rsidRPr="0087594C">
        <w:rPr>
          <w:rtl/>
        </w:rPr>
        <w:t xml:space="preserve">, "מעמדם ההלכתי של בתי המשפט במדינת ישראל", בתוך: </w:t>
      </w:r>
      <w:proofErr w:type="spellStart"/>
      <w:r w:rsidRPr="0087594C">
        <w:rPr>
          <w:rtl/>
        </w:rPr>
        <w:t>תחומין</w:t>
      </w:r>
      <w:proofErr w:type="spellEnd"/>
      <w:r w:rsidRPr="0087594C">
        <w:rPr>
          <w:rtl/>
        </w:rPr>
        <w:t xml:space="preserve"> י"ג, עמ' 346.</w:t>
      </w:r>
    </w:p>
  </w:footnote>
  <w:footnote w:id="6">
    <w:p w14:paraId="3313FA1F" w14:textId="77777777" w:rsidR="001C33DC" w:rsidRPr="0087594C" w:rsidRDefault="001C33DC" w:rsidP="001C33DC">
      <w:pPr>
        <w:pStyle w:val="FootnoteText"/>
      </w:pPr>
      <w:r w:rsidRPr="0087594C">
        <w:rPr>
          <w:rStyle w:val="FootnoteReference"/>
          <w:rFonts w:eastAsia="Narkisim"/>
        </w:rPr>
        <w:footnoteRef/>
      </w:r>
      <w:r w:rsidRPr="0087594C">
        <w:rPr>
          <w:rtl/>
        </w:rPr>
        <w:t xml:space="preserve"> </w:t>
      </w:r>
      <w:r w:rsidRPr="0087594C">
        <w:rPr>
          <w:rtl/>
        </w:rPr>
        <w:t>יחווה דעת כרך ד', עמ' 312, הערת שוליים על אתר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CF60" w14:textId="19AECFDA" w:rsidR="00996A11" w:rsidRDefault="00996A11"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F3589">
      <w:rPr>
        <w:noProof/>
        <w:rtl/>
      </w:rPr>
      <w:t>3</w:t>
    </w:r>
    <w:r>
      <w:rPr>
        <w:rtl/>
      </w:rPr>
      <w:fldChar w:fldCharType="end"/>
    </w:r>
    <w:r>
      <w:rPr>
        <w:rtl/>
      </w:rPr>
      <w:t xml:space="preserve"> -</w:t>
    </w:r>
  </w:p>
  <w:p w14:paraId="4A804E4C" w14:textId="77777777" w:rsidR="00996A11" w:rsidRDefault="00996A1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96A11" w:rsidRPr="006216C9" w14:paraId="6B8CF4E4" w14:textId="77777777" w:rsidTr="00FA1793">
      <w:tc>
        <w:tcPr>
          <w:tcW w:w="6506" w:type="dxa"/>
          <w:tcBorders>
            <w:bottom w:val="double" w:sz="4" w:space="0" w:color="auto"/>
          </w:tcBorders>
        </w:tcPr>
        <w:p w14:paraId="7502E352" w14:textId="77777777" w:rsidR="00996A11" w:rsidRPr="006216C9" w:rsidRDefault="00996A1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0AD7A7BE" w14:textId="77777777" w:rsidR="00996A11" w:rsidRPr="006216C9" w:rsidRDefault="00996A11"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0E4AEDAE" w14:textId="77777777" w:rsidR="00996A11" w:rsidRPr="006216C9" w:rsidRDefault="00996A11" w:rsidP="006216C9">
          <w:pPr>
            <w:bidi w:val="0"/>
            <w:spacing w:after="0"/>
            <w:rPr>
              <w:sz w:val="22"/>
              <w:szCs w:val="22"/>
            </w:rPr>
          </w:pPr>
          <w:r w:rsidRPr="006216C9">
            <w:rPr>
              <w:sz w:val="22"/>
              <w:szCs w:val="22"/>
            </w:rPr>
            <w:t>etzion.org.il</w:t>
          </w:r>
        </w:p>
      </w:tc>
    </w:tr>
  </w:tbl>
  <w:p w14:paraId="199BB003" w14:textId="77777777" w:rsidR="00996A11" w:rsidRPr="00AC2922" w:rsidRDefault="00996A1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53FFA"/>
    <w:multiLevelType w:val="hybridMultilevel"/>
    <w:tmpl w:val="AE3CD16A"/>
    <w:lvl w:ilvl="0" w:tplc="C4660D1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E057C"/>
    <w:multiLevelType w:val="hybridMultilevel"/>
    <w:tmpl w:val="244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2F6194"/>
    <w:multiLevelType w:val="hybridMultilevel"/>
    <w:tmpl w:val="92C4D3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780B5D"/>
    <w:multiLevelType w:val="hybridMultilevel"/>
    <w:tmpl w:val="E9BC9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DE"/>
    <w:rsid w:val="00002327"/>
    <w:rsid w:val="0000263F"/>
    <w:rsid w:val="00002E1A"/>
    <w:rsid w:val="00003D8D"/>
    <w:rsid w:val="00005156"/>
    <w:rsid w:val="00006142"/>
    <w:rsid w:val="00006C3A"/>
    <w:rsid w:val="00007261"/>
    <w:rsid w:val="00012A92"/>
    <w:rsid w:val="00012D3D"/>
    <w:rsid w:val="00013331"/>
    <w:rsid w:val="00015437"/>
    <w:rsid w:val="00015C4E"/>
    <w:rsid w:val="00016DA8"/>
    <w:rsid w:val="00017774"/>
    <w:rsid w:val="00017E6D"/>
    <w:rsid w:val="00021ADE"/>
    <w:rsid w:val="00022A1A"/>
    <w:rsid w:val="00026734"/>
    <w:rsid w:val="000268F4"/>
    <w:rsid w:val="00031797"/>
    <w:rsid w:val="00032E49"/>
    <w:rsid w:val="00034345"/>
    <w:rsid w:val="000347F4"/>
    <w:rsid w:val="00034C35"/>
    <w:rsid w:val="00040A12"/>
    <w:rsid w:val="00042703"/>
    <w:rsid w:val="00043B2D"/>
    <w:rsid w:val="00043F83"/>
    <w:rsid w:val="00047CDB"/>
    <w:rsid w:val="000537A5"/>
    <w:rsid w:val="00056413"/>
    <w:rsid w:val="00056938"/>
    <w:rsid w:val="00057741"/>
    <w:rsid w:val="00062796"/>
    <w:rsid w:val="00062C83"/>
    <w:rsid w:val="0006305C"/>
    <w:rsid w:val="0006682D"/>
    <w:rsid w:val="00066C50"/>
    <w:rsid w:val="00067978"/>
    <w:rsid w:val="00072052"/>
    <w:rsid w:val="000720B2"/>
    <w:rsid w:val="00074142"/>
    <w:rsid w:val="00075E70"/>
    <w:rsid w:val="00076337"/>
    <w:rsid w:val="0007734B"/>
    <w:rsid w:val="000773F4"/>
    <w:rsid w:val="00083EDB"/>
    <w:rsid w:val="000845ED"/>
    <w:rsid w:val="00084B00"/>
    <w:rsid w:val="00086970"/>
    <w:rsid w:val="00092635"/>
    <w:rsid w:val="000963EF"/>
    <w:rsid w:val="00097DEC"/>
    <w:rsid w:val="000A1BE6"/>
    <w:rsid w:val="000A2505"/>
    <w:rsid w:val="000A299B"/>
    <w:rsid w:val="000A4F2A"/>
    <w:rsid w:val="000A56FC"/>
    <w:rsid w:val="000A5D16"/>
    <w:rsid w:val="000A64C7"/>
    <w:rsid w:val="000A7049"/>
    <w:rsid w:val="000A70A9"/>
    <w:rsid w:val="000A7A3E"/>
    <w:rsid w:val="000B18D3"/>
    <w:rsid w:val="000B4AA4"/>
    <w:rsid w:val="000B59A2"/>
    <w:rsid w:val="000B5A65"/>
    <w:rsid w:val="000C0C6A"/>
    <w:rsid w:val="000C33EB"/>
    <w:rsid w:val="000C5267"/>
    <w:rsid w:val="000C5EDE"/>
    <w:rsid w:val="000D0AE8"/>
    <w:rsid w:val="000D14EE"/>
    <w:rsid w:val="000D150D"/>
    <w:rsid w:val="000D247F"/>
    <w:rsid w:val="000D25BF"/>
    <w:rsid w:val="000D2F68"/>
    <w:rsid w:val="000D4260"/>
    <w:rsid w:val="000D48F1"/>
    <w:rsid w:val="000D6364"/>
    <w:rsid w:val="000D7431"/>
    <w:rsid w:val="000E21BC"/>
    <w:rsid w:val="000E2322"/>
    <w:rsid w:val="000E3B5A"/>
    <w:rsid w:val="000E6C3C"/>
    <w:rsid w:val="000F13FD"/>
    <w:rsid w:val="000F174D"/>
    <w:rsid w:val="000F52C9"/>
    <w:rsid w:val="000F6308"/>
    <w:rsid w:val="000F641A"/>
    <w:rsid w:val="000F6479"/>
    <w:rsid w:val="001009EE"/>
    <w:rsid w:val="0010214C"/>
    <w:rsid w:val="00102A1E"/>
    <w:rsid w:val="00102A2A"/>
    <w:rsid w:val="00102BE4"/>
    <w:rsid w:val="00103316"/>
    <w:rsid w:val="001051EE"/>
    <w:rsid w:val="00106143"/>
    <w:rsid w:val="00112FFD"/>
    <w:rsid w:val="001162A4"/>
    <w:rsid w:val="001164E7"/>
    <w:rsid w:val="00120E03"/>
    <w:rsid w:val="00122E5A"/>
    <w:rsid w:val="00123060"/>
    <w:rsid w:val="001240AA"/>
    <w:rsid w:val="00125BFF"/>
    <w:rsid w:val="00126DB2"/>
    <w:rsid w:val="00127AB3"/>
    <w:rsid w:val="00130089"/>
    <w:rsid w:val="00130F07"/>
    <w:rsid w:val="00132923"/>
    <w:rsid w:val="00135BCE"/>
    <w:rsid w:val="001372F8"/>
    <w:rsid w:val="00141C9A"/>
    <w:rsid w:val="00143985"/>
    <w:rsid w:val="0014466B"/>
    <w:rsid w:val="00144C37"/>
    <w:rsid w:val="00146C1D"/>
    <w:rsid w:val="00147F05"/>
    <w:rsid w:val="001501DE"/>
    <w:rsid w:val="00151635"/>
    <w:rsid w:val="001529D0"/>
    <w:rsid w:val="0015558B"/>
    <w:rsid w:val="00155645"/>
    <w:rsid w:val="001571DB"/>
    <w:rsid w:val="00160BB3"/>
    <w:rsid w:val="0016153A"/>
    <w:rsid w:val="001615CD"/>
    <w:rsid w:val="00162FD2"/>
    <w:rsid w:val="00163EE5"/>
    <w:rsid w:val="00164CE6"/>
    <w:rsid w:val="00165923"/>
    <w:rsid w:val="001665A6"/>
    <w:rsid w:val="00171247"/>
    <w:rsid w:val="00175D42"/>
    <w:rsid w:val="001771DB"/>
    <w:rsid w:val="001820F1"/>
    <w:rsid w:val="001852B1"/>
    <w:rsid w:val="00186474"/>
    <w:rsid w:val="0018776A"/>
    <w:rsid w:val="00190FEA"/>
    <w:rsid w:val="001935D9"/>
    <w:rsid w:val="001A160E"/>
    <w:rsid w:val="001A4B13"/>
    <w:rsid w:val="001A5C79"/>
    <w:rsid w:val="001A6573"/>
    <w:rsid w:val="001B0107"/>
    <w:rsid w:val="001B38DE"/>
    <w:rsid w:val="001B4F4C"/>
    <w:rsid w:val="001B7F24"/>
    <w:rsid w:val="001C1CAA"/>
    <w:rsid w:val="001C33DC"/>
    <w:rsid w:val="001C4940"/>
    <w:rsid w:val="001C4B5E"/>
    <w:rsid w:val="001C4E63"/>
    <w:rsid w:val="001C5B0F"/>
    <w:rsid w:val="001C5EB3"/>
    <w:rsid w:val="001C6C39"/>
    <w:rsid w:val="001C7AF1"/>
    <w:rsid w:val="001D4033"/>
    <w:rsid w:val="001E11C3"/>
    <w:rsid w:val="001E1D48"/>
    <w:rsid w:val="001E3883"/>
    <w:rsid w:val="001E453C"/>
    <w:rsid w:val="001E5152"/>
    <w:rsid w:val="001E521C"/>
    <w:rsid w:val="001F7DD3"/>
    <w:rsid w:val="002008DF"/>
    <w:rsid w:val="00203453"/>
    <w:rsid w:val="002115E2"/>
    <w:rsid w:val="00211DA7"/>
    <w:rsid w:val="00212A5E"/>
    <w:rsid w:val="00213345"/>
    <w:rsid w:val="002142D4"/>
    <w:rsid w:val="00214428"/>
    <w:rsid w:val="00216AF7"/>
    <w:rsid w:val="0022042F"/>
    <w:rsid w:val="00220D4A"/>
    <w:rsid w:val="0022223D"/>
    <w:rsid w:val="00222E16"/>
    <w:rsid w:val="00223CEC"/>
    <w:rsid w:val="00224B6E"/>
    <w:rsid w:val="002314D2"/>
    <w:rsid w:val="002320E1"/>
    <w:rsid w:val="002338A7"/>
    <w:rsid w:val="00233E7F"/>
    <w:rsid w:val="00235575"/>
    <w:rsid w:val="002420D5"/>
    <w:rsid w:val="002445E4"/>
    <w:rsid w:val="00244B02"/>
    <w:rsid w:val="00251114"/>
    <w:rsid w:val="0025188F"/>
    <w:rsid w:val="00252934"/>
    <w:rsid w:val="002548F1"/>
    <w:rsid w:val="00254CCB"/>
    <w:rsid w:val="0025700E"/>
    <w:rsid w:val="0025727A"/>
    <w:rsid w:val="002601E7"/>
    <w:rsid w:val="00260AA2"/>
    <w:rsid w:val="00261147"/>
    <w:rsid w:val="002635D1"/>
    <w:rsid w:val="00267C22"/>
    <w:rsid w:val="00270BA3"/>
    <w:rsid w:val="00270E17"/>
    <w:rsid w:val="00270F99"/>
    <w:rsid w:val="00272883"/>
    <w:rsid w:val="002744D7"/>
    <w:rsid w:val="00275739"/>
    <w:rsid w:val="00275B17"/>
    <w:rsid w:val="0027750E"/>
    <w:rsid w:val="00281070"/>
    <w:rsid w:val="00282163"/>
    <w:rsid w:val="002826F7"/>
    <w:rsid w:val="00284937"/>
    <w:rsid w:val="00284A7F"/>
    <w:rsid w:val="00284E60"/>
    <w:rsid w:val="00287BF5"/>
    <w:rsid w:val="00291770"/>
    <w:rsid w:val="00291A14"/>
    <w:rsid w:val="00291DC9"/>
    <w:rsid w:val="00293BED"/>
    <w:rsid w:val="0029412F"/>
    <w:rsid w:val="002A26CA"/>
    <w:rsid w:val="002A2CB0"/>
    <w:rsid w:val="002A300A"/>
    <w:rsid w:val="002A427D"/>
    <w:rsid w:val="002A5BC7"/>
    <w:rsid w:val="002A7264"/>
    <w:rsid w:val="002B0904"/>
    <w:rsid w:val="002B0D4B"/>
    <w:rsid w:val="002B2595"/>
    <w:rsid w:val="002B33FB"/>
    <w:rsid w:val="002B3B0F"/>
    <w:rsid w:val="002B4D51"/>
    <w:rsid w:val="002B6CA6"/>
    <w:rsid w:val="002C12A6"/>
    <w:rsid w:val="002C33E6"/>
    <w:rsid w:val="002C3C5F"/>
    <w:rsid w:val="002C47C3"/>
    <w:rsid w:val="002C605B"/>
    <w:rsid w:val="002C6C1B"/>
    <w:rsid w:val="002D0BF7"/>
    <w:rsid w:val="002D13F1"/>
    <w:rsid w:val="002D22C4"/>
    <w:rsid w:val="002E0589"/>
    <w:rsid w:val="002E098C"/>
    <w:rsid w:val="002E0D3F"/>
    <w:rsid w:val="002E2489"/>
    <w:rsid w:val="002E417E"/>
    <w:rsid w:val="002E602A"/>
    <w:rsid w:val="002E644E"/>
    <w:rsid w:val="002E65D7"/>
    <w:rsid w:val="002F10B4"/>
    <w:rsid w:val="002F2680"/>
    <w:rsid w:val="002F4CDE"/>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5FA2"/>
    <w:rsid w:val="0032634B"/>
    <w:rsid w:val="00326887"/>
    <w:rsid w:val="00326D90"/>
    <w:rsid w:val="00327438"/>
    <w:rsid w:val="00332A56"/>
    <w:rsid w:val="003349E8"/>
    <w:rsid w:val="003403F3"/>
    <w:rsid w:val="0034040A"/>
    <w:rsid w:val="00340D7F"/>
    <w:rsid w:val="00343750"/>
    <w:rsid w:val="0034550A"/>
    <w:rsid w:val="00345926"/>
    <w:rsid w:val="00346874"/>
    <w:rsid w:val="0035152D"/>
    <w:rsid w:val="00351974"/>
    <w:rsid w:val="003531FA"/>
    <w:rsid w:val="00356341"/>
    <w:rsid w:val="00361B0C"/>
    <w:rsid w:val="00367299"/>
    <w:rsid w:val="00367660"/>
    <w:rsid w:val="00367C9C"/>
    <w:rsid w:val="00370395"/>
    <w:rsid w:val="0037776B"/>
    <w:rsid w:val="0038000A"/>
    <w:rsid w:val="003814BA"/>
    <w:rsid w:val="003825B9"/>
    <w:rsid w:val="0038272E"/>
    <w:rsid w:val="003828F1"/>
    <w:rsid w:val="003833E1"/>
    <w:rsid w:val="00383BEA"/>
    <w:rsid w:val="00384863"/>
    <w:rsid w:val="003858FE"/>
    <w:rsid w:val="00386EC8"/>
    <w:rsid w:val="00390A72"/>
    <w:rsid w:val="00391004"/>
    <w:rsid w:val="003924C3"/>
    <w:rsid w:val="00393D29"/>
    <w:rsid w:val="0039677C"/>
    <w:rsid w:val="00397E87"/>
    <w:rsid w:val="003A57E9"/>
    <w:rsid w:val="003A67F4"/>
    <w:rsid w:val="003A7237"/>
    <w:rsid w:val="003B10E1"/>
    <w:rsid w:val="003B38FF"/>
    <w:rsid w:val="003B3E3F"/>
    <w:rsid w:val="003B4443"/>
    <w:rsid w:val="003B480F"/>
    <w:rsid w:val="003B482F"/>
    <w:rsid w:val="003B5490"/>
    <w:rsid w:val="003C07F9"/>
    <w:rsid w:val="003C1DF2"/>
    <w:rsid w:val="003C1F10"/>
    <w:rsid w:val="003C32D1"/>
    <w:rsid w:val="003C52A8"/>
    <w:rsid w:val="003C65D7"/>
    <w:rsid w:val="003C6E38"/>
    <w:rsid w:val="003D4EB3"/>
    <w:rsid w:val="003D75C1"/>
    <w:rsid w:val="003D7E06"/>
    <w:rsid w:val="003E3654"/>
    <w:rsid w:val="003E4B12"/>
    <w:rsid w:val="003E5CF3"/>
    <w:rsid w:val="003E6509"/>
    <w:rsid w:val="003E6B7E"/>
    <w:rsid w:val="003E7DF7"/>
    <w:rsid w:val="003F0F92"/>
    <w:rsid w:val="003F70BB"/>
    <w:rsid w:val="003F72ED"/>
    <w:rsid w:val="004007E7"/>
    <w:rsid w:val="00400F2D"/>
    <w:rsid w:val="004041BA"/>
    <w:rsid w:val="00405665"/>
    <w:rsid w:val="00405B6A"/>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44BE5"/>
    <w:rsid w:val="0045016F"/>
    <w:rsid w:val="00451C66"/>
    <w:rsid w:val="0045432D"/>
    <w:rsid w:val="00460362"/>
    <w:rsid w:val="00460E6D"/>
    <w:rsid w:val="00461941"/>
    <w:rsid w:val="00461A76"/>
    <w:rsid w:val="00464F58"/>
    <w:rsid w:val="0046609E"/>
    <w:rsid w:val="00473D73"/>
    <w:rsid w:val="004752AE"/>
    <w:rsid w:val="00475741"/>
    <w:rsid w:val="00476985"/>
    <w:rsid w:val="00476D9D"/>
    <w:rsid w:val="00477C74"/>
    <w:rsid w:val="004802FE"/>
    <w:rsid w:val="004805F1"/>
    <w:rsid w:val="00481042"/>
    <w:rsid w:val="0048350A"/>
    <w:rsid w:val="00484DA1"/>
    <w:rsid w:val="004853A2"/>
    <w:rsid w:val="00486E88"/>
    <w:rsid w:val="00492D2A"/>
    <w:rsid w:val="0049613D"/>
    <w:rsid w:val="00497938"/>
    <w:rsid w:val="004A1673"/>
    <w:rsid w:val="004A2571"/>
    <w:rsid w:val="004A4314"/>
    <w:rsid w:val="004A4864"/>
    <w:rsid w:val="004A4A66"/>
    <w:rsid w:val="004A4ED1"/>
    <w:rsid w:val="004A6787"/>
    <w:rsid w:val="004A7AF8"/>
    <w:rsid w:val="004B0420"/>
    <w:rsid w:val="004B0B1E"/>
    <w:rsid w:val="004B1B28"/>
    <w:rsid w:val="004B34E9"/>
    <w:rsid w:val="004B64A8"/>
    <w:rsid w:val="004C5896"/>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5D"/>
    <w:rsid w:val="005141A4"/>
    <w:rsid w:val="00514939"/>
    <w:rsid w:val="005160F8"/>
    <w:rsid w:val="00521C86"/>
    <w:rsid w:val="005221B7"/>
    <w:rsid w:val="00526F83"/>
    <w:rsid w:val="00527203"/>
    <w:rsid w:val="0052792A"/>
    <w:rsid w:val="00532830"/>
    <w:rsid w:val="00533123"/>
    <w:rsid w:val="005342F8"/>
    <w:rsid w:val="00537C4E"/>
    <w:rsid w:val="005427CB"/>
    <w:rsid w:val="005515D3"/>
    <w:rsid w:val="005559A7"/>
    <w:rsid w:val="00556775"/>
    <w:rsid w:val="00557B56"/>
    <w:rsid w:val="00560304"/>
    <w:rsid w:val="005615C3"/>
    <w:rsid w:val="005636B0"/>
    <w:rsid w:val="00563D4C"/>
    <w:rsid w:val="00565A18"/>
    <w:rsid w:val="00570081"/>
    <w:rsid w:val="0057194E"/>
    <w:rsid w:val="00573B7B"/>
    <w:rsid w:val="00575C0F"/>
    <w:rsid w:val="00576198"/>
    <w:rsid w:val="00576A9E"/>
    <w:rsid w:val="00581F75"/>
    <w:rsid w:val="00582A44"/>
    <w:rsid w:val="005847F6"/>
    <w:rsid w:val="00585F63"/>
    <w:rsid w:val="00587EE2"/>
    <w:rsid w:val="00590800"/>
    <w:rsid w:val="005932A1"/>
    <w:rsid w:val="005946FD"/>
    <w:rsid w:val="00594DAB"/>
    <w:rsid w:val="005964B2"/>
    <w:rsid w:val="005970EF"/>
    <w:rsid w:val="0059787B"/>
    <w:rsid w:val="005A009C"/>
    <w:rsid w:val="005A0817"/>
    <w:rsid w:val="005A0904"/>
    <w:rsid w:val="005A4E5A"/>
    <w:rsid w:val="005A4EE2"/>
    <w:rsid w:val="005A5215"/>
    <w:rsid w:val="005B08DB"/>
    <w:rsid w:val="005B11E9"/>
    <w:rsid w:val="005B3DCE"/>
    <w:rsid w:val="005B6383"/>
    <w:rsid w:val="005C06E5"/>
    <w:rsid w:val="005C0C87"/>
    <w:rsid w:val="005C1685"/>
    <w:rsid w:val="005C4CF2"/>
    <w:rsid w:val="005C53F3"/>
    <w:rsid w:val="005C5B0A"/>
    <w:rsid w:val="005C5BD5"/>
    <w:rsid w:val="005C6015"/>
    <w:rsid w:val="005C73B6"/>
    <w:rsid w:val="005D049D"/>
    <w:rsid w:val="005D120F"/>
    <w:rsid w:val="005D3CF2"/>
    <w:rsid w:val="005D4972"/>
    <w:rsid w:val="005D5801"/>
    <w:rsid w:val="005D5DBD"/>
    <w:rsid w:val="005D6D51"/>
    <w:rsid w:val="005E146F"/>
    <w:rsid w:val="005E1A50"/>
    <w:rsid w:val="005E33F6"/>
    <w:rsid w:val="005E4C66"/>
    <w:rsid w:val="005E50E0"/>
    <w:rsid w:val="005E604F"/>
    <w:rsid w:val="005E65BE"/>
    <w:rsid w:val="005F16D9"/>
    <w:rsid w:val="005F179C"/>
    <w:rsid w:val="005F2FE8"/>
    <w:rsid w:val="005F4985"/>
    <w:rsid w:val="005F7954"/>
    <w:rsid w:val="00601C2B"/>
    <w:rsid w:val="00603920"/>
    <w:rsid w:val="006054E8"/>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430"/>
    <w:rsid w:val="00625DC3"/>
    <w:rsid w:val="00632DE8"/>
    <w:rsid w:val="0063413D"/>
    <w:rsid w:val="0063660F"/>
    <w:rsid w:val="0064066D"/>
    <w:rsid w:val="00640ED2"/>
    <w:rsid w:val="0064100A"/>
    <w:rsid w:val="00641C4F"/>
    <w:rsid w:val="0064335B"/>
    <w:rsid w:val="00643B0D"/>
    <w:rsid w:val="00644A0E"/>
    <w:rsid w:val="00646840"/>
    <w:rsid w:val="006475A0"/>
    <w:rsid w:val="00651C3E"/>
    <w:rsid w:val="0065284D"/>
    <w:rsid w:val="00656260"/>
    <w:rsid w:val="00657B50"/>
    <w:rsid w:val="00660BA1"/>
    <w:rsid w:val="00660BD6"/>
    <w:rsid w:val="0066295D"/>
    <w:rsid w:val="00663423"/>
    <w:rsid w:val="00664FE2"/>
    <w:rsid w:val="006653B1"/>
    <w:rsid w:val="00665F8F"/>
    <w:rsid w:val="00666CEB"/>
    <w:rsid w:val="00667557"/>
    <w:rsid w:val="00670555"/>
    <w:rsid w:val="0067070B"/>
    <w:rsid w:val="00670F7F"/>
    <w:rsid w:val="00673031"/>
    <w:rsid w:val="00680CBB"/>
    <w:rsid w:val="00681BC7"/>
    <w:rsid w:val="006842BD"/>
    <w:rsid w:val="006857CF"/>
    <w:rsid w:val="006860DF"/>
    <w:rsid w:val="006901D9"/>
    <w:rsid w:val="00692B3F"/>
    <w:rsid w:val="006945E2"/>
    <w:rsid w:val="00695BCE"/>
    <w:rsid w:val="00696012"/>
    <w:rsid w:val="00697343"/>
    <w:rsid w:val="006A0674"/>
    <w:rsid w:val="006A086B"/>
    <w:rsid w:val="006A15D1"/>
    <w:rsid w:val="006A2698"/>
    <w:rsid w:val="006A38DE"/>
    <w:rsid w:val="006A457C"/>
    <w:rsid w:val="006A4F72"/>
    <w:rsid w:val="006A58EE"/>
    <w:rsid w:val="006A6111"/>
    <w:rsid w:val="006A693B"/>
    <w:rsid w:val="006B09D1"/>
    <w:rsid w:val="006B1A58"/>
    <w:rsid w:val="006B48C3"/>
    <w:rsid w:val="006B4964"/>
    <w:rsid w:val="006B4E71"/>
    <w:rsid w:val="006B57AF"/>
    <w:rsid w:val="006B57DE"/>
    <w:rsid w:val="006B648A"/>
    <w:rsid w:val="006B7DF8"/>
    <w:rsid w:val="006C157A"/>
    <w:rsid w:val="006C1C74"/>
    <w:rsid w:val="006C330B"/>
    <w:rsid w:val="006D21B9"/>
    <w:rsid w:val="006D5A1C"/>
    <w:rsid w:val="006D74BE"/>
    <w:rsid w:val="006E0683"/>
    <w:rsid w:val="006E2197"/>
    <w:rsid w:val="006E3F9D"/>
    <w:rsid w:val="006E5E02"/>
    <w:rsid w:val="006F0018"/>
    <w:rsid w:val="006F016B"/>
    <w:rsid w:val="006F20BC"/>
    <w:rsid w:val="006F3589"/>
    <w:rsid w:val="006F3743"/>
    <w:rsid w:val="006F77DB"/>
    <w:rsid w:val="006F7B26"/>
    <w:rsid w:val="00701021"/>
    <w:rsid w:val="00701DF9"/>
    <w:rsid w:val="00702359"/>
    <w:rsid w:val="00702BC7"/>
    <w:rsid w:val="00702CB4"/>
    <w:rsid w:val="0070461F"/>
    <w:rsid w:val="00706365"/>
    <w:rsid w:val="007071A9"/>
    <w:rsid w:val="00711334"/>
    <w:rsid w:val="007115F7"/>
    <w:rsid w:val="007164D5"/>
    <w:rsid w:val="007170EF"/>
    <w:rsid w:val="0072125D"/>
    <w:rsid w:val="00723694"/>
    <w:rsid w:val="00725306"/>
    <w:rsid w:val="00726594"/>
    <w:rsid w:val="00731FFA"/>
    <w:rsid w:val="00732736"/>
    <w:rsid w:val="00737519"/>
    <w:rsid w:val="00740096"/>
    <w:rsid w:val="00743AC7"/>
    <w:rsid w:val="0074567B"/>
    <w:rsid w:val="00754383"/>
    <w:rsid w:val="00755D64"/>
    <w:rsid w:val="00760A3F"/>
    <w:rsid w:val="00760C49"/>
    <w:rsid w:val="007618EE"/>
    <w:rsid w:val="00762FAB"/>
    <w:rsid w:val="007633BC"/>
    <w:rsid w:val="00772EFB"/>
    <w:rsid w:val="007738DC"/>
    <w:rsid w:val="00773907"/>
    <w:rsid w:val="00775005"/>
    <w:rsid w:val="007763BC"/>
    <w:rsid w:val="007769B1"/>
    <w:rsid w:val="007777C2"/>
    <w:rsid w:val="0077787E"/>
    <w:rsid w:val="00777E9E"/>
    <w:rsid w:val="00781669"/>
    <w:rsid w:val="00782136"/>
    <w:rsid w:val="00785703"/>
    <w:rsid w:val="00790711"/>
    <w:rsid w:val="007908FE"/>
    <w:rsid w:val="0079116D"/>
    <w:rsid w:val="007915D4"/>
    <w:rsid w:val="007962FF"/>
    <w:rsid w:val="007970DA"/>
    <w:rsid w:val="007A041D"/>
    <w:rsid w:val="007A33B1"/>
    <w:rsid w:val="007A3B6C"/>
    <w:rsid w:val="007A3EDF"/>
    <w:rsid w:val="007A5439"/>
    <w:rsid w:val="007A6717"/>
    <w:rsid w:val="007B0635"/>
    <w:rsid w:val="007B0BC1"/>
    <w:rsid w:val="007B118B"/>
    <w:rsid w:val="007B2890"/>
    <w:rsid w:val="007B2CFF"/>
    <w:rsid w:val="007B5D21"/>
    <w:rsid w:val="007B655F"/>
    <w:rsid w:val="007B6B92"/>
    <w:rsid w:val="007B6EED"/>
    <w:rsid w:val="007B7409"/>
    <w:rsid w:val="007C04B3"/>
    <w:rsid w:val="007C0DC9"/>
    <w:rsid w:val="007C2346"/>
    <w:rsid w:val="007C44C2"/>
    <w:rsid w:val="007C4D4F"/>
    <w:rsid w:val="007C4F8F"/>
    <w:rsid w:val="007C776B"/>
    <w:rsid w:val="007C7C70"/>
    <w:rsid w:val="007D29CA"/>
    <w:rsid w:val="007D5680"/>
    <w:rsid w:val="007D65E1"/>
    <w:rsid w:val="007D678A"/>
    <w:rsid w:val="007E5A06"/>
    <w:rsid w:val="007E73F1"/>
    <w:rsid w:val="007E7BBB"/>
    <w:rsid w:val="007E7DC2"/>
    <w:rsid w:val="007F0B79"/>
    <w:rsid w:val="007F2116"/>
    <w:rsid w:val="007F2FEF"/>
    <w:rsid w:val="007F35DF"/>
    <w:rsid w:val="007F551E"/>
    <w:rsid w:val="007F719A"/>
    <w:rsid w:val="007F769C"/>
    <w:rsid w:val="007F7FD4"/>
    <w:rsid w:val="00800A47"/>
    <w:rsid w:val="00804264"/>
    <w:rsid w:val="00804570"/>
    <w:rsid w:val="00810D7F"/>
    <w:rsid w:val="00811A01"/>
    <w:rsid w:val="00820E72"/>
    <w:rsid w:val="00824C63"/>
    <w:rsid w:val="00827253"/>
    <w:rsid w:val="00827459"/>
    <w:rsid w:val="00827967"/>
    <w:rsid w:val="008309A4"/>
    <w:rsid w:val="008315CF"/>
    <w:rsid w:val="008329EF"/>
    <w:rsid w:val="00832F1E"/>
    <w:rsid w:val="00834286"/>
    <w:rsid w:val="008343D3"/>
    <w:rsid w:val="00835395"/>
    <w:rsid w:val="00836815"/>
    <w:rsid w:val="00841279"/>
    <w:rsid w:val="00850E4B"/>
    <w:rsid w:val="00853097"/>
    <w:rsid w:val="00855513"/>
    <w:rsid w:val="00856FE3"/>
    <w:rsid w:val="00861EBC"/>
    <w:rsid w:val="00863B49"/>
    <w:rsid w:val="008644F3"/>
    <w:rsid w:val="00864D9E"/>
    <w:rsid w:val="008657A6"/>
    <w:rsid w:val="00870E8C"/>
    <w:rsid w:val="00872A3A"/>
    <w:rsid w:val="00873BF1"/>
    <w:rsid w:val="0087594C"/>
    <w:rsid w:val="008779E6"/>
    <w:rsid w:val="00880A53"/>
    <w:rsid w:val="00880F6C"/>
    <w:rsid w:val="008829C2"/>
    <w:rsid w:val="00890769"/>
    <w:rsid w:val="0089145F"/>
    <w:rsid w:val="00893CB0"/>
    <w:rsid w:val="00895B8B"/>
    <w:rsid w:val="00896063"/>
    <w:rsid w:val="00897D94"/>
    <w:rsid w:val="008A0C18"/>
    <w:rsid w:val="008A1CA1"/>
    <w:rsid w:val="008A253C"/>
    <w:rsid w:val="008A37C4"/>
    <w:rsid w:val="008A3B8E"/>
    <w:rsid w:val="008A3C03"/>
    <w:rsid w:val="008A5995"/>
    <w:rsid w:val="008A5B88"/>
    <w:rsid w:val="008A6431"/>
    <w:rsid w:val="008A7986"/>
    <w:rsid w:val="008A7B5C"/>
    <w:rsid w:val="008B2EF5"/>
    <w:rsid w:val="008B6DAB"/>
    <w:rsid w:val="008B754C"/>
    <w:rsid w:val="008C0308"/>
    <w:rsid w:val="008C0A08"/>
    <w:rsid w:val="008C169E"/>
    <w:rsid w:val="008C1C3B"/>
    <w:rsid w:val="008C2005"/>
    <w:rsid w:val="008C30B9"/>
    <w:rsid w:val="008C677E"/>
    <w:rsid w:val="008C7D5D"/>
    <w:rsid w:val="008D059F"/>
    <w:rsid w:val="008D1AC0"/>
    <w:rsid w:val="008D30E6"/>
    <w:rsid w:val="008D390A"/>
    <w:rsid w:val="008D5F4E"/>
    <w:rsid w:val="008D7775"/>
    <w:rsid w:val="008E2279"/>
    <w:rsid w:val="008E2357"/>
    <w:rsid w:val="008E5674"/>
    <w:rsid w:val="008E626D"/>
    <w:rsid w:val="008E644F"/>
    <w:rsid w:val="008E6EB2"/>
    <w:rsid w:val="008F0E76"/>
    <w:rsid w:val="008F153C"/>
    <w:rsid w:val="008F1D1E"/>
    <w:rsid w:val="008F20B2"/>
    <w:rsid w:val="008F2AA9"/>
    <w:rsid w:val="008F3787"/>
    <w:rsid w:val="008F3C72"/>
    <w:rsid w:val="008F3E4C"/>
    <w:rsid w:val="008F503B"/>
    <w:rsid w:val="008F5E83"/>
    <w:rsid w:val="008F62ED"/>
    <w:rsid w:val="008F7B09"/>
    <w:rsid w:val="0090034A"/>
    <w:rsid w:val="00900E0C"/>
    <w:rsid w:val="00901EEB"/>
    <w:rsid w:val="00903189"/>
    <w:rsid w:val="009038BC"/>
    <w:rsid w:val="00903AE4"/>
    <w:rsid w:val="00904182"/>
    <w:rsid w:val="00905539"/>
    <w:rsid w:val="00905C72"/>
    <w:rsid w:val="009062F8"/>
    <w:rsid w:val="009078BC"/>
    <w:rsid w:val="009132C2"/>
    <w:rsid w:val="0091527C"/>
    <w:rsid w:val="00916A73"/>
    <w:rsid w:val="00916B25"/>
    <w:rsid w:val="009179AD"/>
    <w:rsid w:val="0092030C"/>
    <w:rsid w:val="00922523"/>
    <w:rsid w:val="00922FDE"/>
    <w:rsid w:val="00923778"/>
    <w:rsid w:val="00926A5D"/>
    <w:rsid w:val="0093096E"/>
    <w:rsid w:val="00933CB5"/>
    <w:rsid w:val="00936BEF"/>
    <w:rsid w:val="00942486"/>
    <w:rsid w:val="00944737"/>
    <w:rsid w:val="0094617E"/>
    <w:rsid w:val="009464C8"/>
    <w:rsid w:val="00947D7E"/>
    <w:rsid w:val="00950244"/>
    <w:rsid w:val="00950804"/>
    <w:rsid w:val="00951CEC"/>
    <w:rsid w:val="00953334"/>
    <w:rsid w:val="00953530"/>
    <w:rsid w:val="0095654A"/>
    <w:rsid w:val="009565EF"/>
    <w:rsid w:val="009608C5"/>
    <w:rsid w:val="00960A84"/>
    <w:rsid w:val="009611B3"/>
    <w:rsid w:val="0096284E"/>
    <w:rsid w:val="009652AE"/>
    <w:rsid w:val="00966669"/>
    <w:rsid w:val="0096736C"/>
    <w:rsid w:val="00967C40"/>
    <w:rsid w:val="00972A8A"/>
    <w:rsid w:val="0097343D"/>
    <w:rsid w:val="009737F2"/>
    <w:rsid w:val="009739A4"/>
    <w:rsid w:val="009757AF"/>
    <w:rsid w:val="009769CF"/>
    <w:rsid w:val="00981AED"/>
    <w:rsid w:val="00983867"/>
    <w:rsid w:val="00984E16"/>
    <w:rsid w:val="009850FB"/>
    <w:rsid w:val="0098577E"/>
    <w:rsid w:val="00990BBC"/>
    <w:rsid w:val="0099229A"/>
    <w:rsid w:val="009929C4"/>
    <w:rsid w:val="0099353D"/>
    <w:rsid w:val="00996A11"/>
    <w:rsid w:val="009978F6"/>
    <w:rsid w:val="009A0FB2"/>
    <w:rsid w:val="009A1BFD"/>
    <w:rsid w:val="009A3A51"/>
    <w:rsid w:val="009B1220"/>
    <w:rsid w:val="009B1D8F"/>
    <w:rsid w:val="009B1EE6"/>
    <w:rsid w:val="009B292D"/>
    <w:rsid w:val="009B2B8D"/>
    <w:rsid w:val="009B3EF9"/>
    <w:rsid w:val="009B416F"/>
    <w:rsid w:val="009B723D"/>
    <w:rsid w:val="009C15BC"/>
    <w:rsid w:val="009C33C3"/>
    <w:rsid w:val="009C3C36"/>
    <w:rsid w:val="009C4F25"/>
    <w:rsid w:val="009C5032"/>
    <w:rsid w:val="009C7227"/>
    <w:rsid w:val="009C78DC"/>
    <w:rsid w:val="009C7DF2"/>
    <w:rsid w:val="009D18C3"/>
    <w:rsid w:val="009D1D2A"/>
    <w:rsid w:val="009D49AE"/>
    <w:rsid w:val="009D5639"/>
    <w:rsid w:val="009D5EF8"/>
    <w:rsid w:val="009D72D0"/>
    <w:rsid w:val="009E647D"/>
    <w:rsid w:val="009F2C29"/>
    <w:rsid w:val="009F3872"/>
    <w:rsid w:val="009F4718"/>
    <w:rsid w:val="009F61BF"/>
    <w:rsid w:val="009F725D"/>
    <w:rsid w:val="009F72FE"/>
    <w:rsid w:val="009F776D"/>
    <w:rsid w:val="00A03F28"/>
    <w:rsid w:val="00A0465C"/>
    <w:rsid w:val="00A04F21"/>
    <w:rsid w:val="00A04FE1"/>
    <w:rsid w:val="00A058B1"/>
    <w:rsid w:val="00A11992"/>
    <w:rsid w:val="00A11C2D"/>
    <w:rsid w:val="00A12614"/>
    <w:rsid w:val="00A14B38"/>
    <w:rsid w:val="00A16E40"/>
    <w:rsid w:val="00A170F8"/>
    <w:rsid w:val="00A179B2"/>
    <w:rsid w:val="00A17DAF"/>
    <w:rsid w:val="00A23EDD"/>
    <w:rsid w:val="00A25499"/>
    <w:rsid w:val="00A31956"/>
    <w:rsid w:val="00A32EBC"/>
    <w:rsid w:val="00A3376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1123"/>
    <w:rsid w:val="00A81536"/>
    <w:rsid w:val="00A828AD"/>
    <w:rsid w:val="00A837BF"/>
    <w:rsid w:val="00A838DA"/>
    <w:rsid w:val="00A84AC7"/>
    <w:rsid w:val="00A851A9"/>
    <w:rsid w:val="00A86F24"/>
    <w:rsid w:val="00A92C0A"/>
    <w:rsid w:val="00A92E9A"/>
    <w:rsid w:val="00A95BD5"/>
    <w:rsid w:val="00A96423"/>
    <w:rsid w:val="00A96885"/>
    <w:rsid w:val="00AA284F"/>
    <w:rsid w:val="00AA2E53"/>
    <w:rsid w:val="00AA4FCC"/>
    <w:rsid w:val="00AA505C"/>
    <w:rsid w:val="00AA6B58"/>
    <w:rsid w:val="00AB17BF"/>
    <w:rsid w:val="00AB248F"/>
    <w:rsid w:val="00AB37B5"/>
    <w:rsid w:val="00AB39B7"/>
    <w:rsid w:val="00AB3DE1"/>
    <w:rsid w:val="00AB415E"/>
    <w:rsid w:val="00AB473F"/>
    <w:rsid w:val="00AB5EE5"/>
    <w:rsid w:val="00AB6820"/>
    <w:rsid w:val="00AC0C1C"/>
    <w:rsid w:val="00AC13F4"/>
    <w:rsid w:val="00AC2A83"/>
    <w:rsid w:val="00AC2DE1"/>
    <w:rsid w:val="00AC375F"/>
    <w:rsid w:val="00AC641C"/>
    <w:rsid w:val="00AD10A8"/>
    <w:rsid w:val="00AD48F9"/>
    <w:rsid w:val="00AE1049"/>
    <w:rsid w:val="00AE11CE"/>
    <w:rsid w:val="00AE2BA2"/>
    <w:rsid w:val="00AF2437"/>
    <w:rsid w:val="00AF2A9C"/>
    <w:rsid w:val="00AF3582"/>
    <w:rsid w:val="00AF38C2"/>
    <w:rsid w:val="00AF3EDA"/>
    <w:rsid w:val="00AF4646"/>
    <w:rsid w:val="00AF4F8B"/>
    <w:rsid w:val="00AF573F"/>
    <w:rsid w:val="00AF5A16"/>
    <w:rsid w:val="00AF65BD"/>
    <w:rsid w:val="00AF6713"/>
    <w:rsid w:val="00AF6DB7"/>
    <w:rsid w:val="00B006CF"/>
    <w:rsid w:val="00B00ABC"/>
    <w:rsid w:val="00B01054"/>
    <w:rsid w:val="00B01A63"/>
    <w:rsid w:val="00B01D45"/>
    <w:rsid w:val="00B02FBA"/>
    <w:rsid w:val="00B034CE"/>
    <w:rsid w:val="00B048C7"/>
    <w:rsid w:val="00B06009"/>
    <w:rsid w:val="00B073E7"/>
    <w:rsid w:val="00B135A3"/>
    <w:rsid w:val="00B13A6F"/>
    <w:rsid w:val="00B157CC"/>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5C75"/>
    <w:rsid w:val="00B36EAE"/>
    <w:rsid w:val="00B404B0"/>
    <w:rsid w:val="00B43BA9"/>
    <w:rsid w:val="00B4408D"/>
    <w:rsid w:val="00B44AAF"/>
    <w:rsid w:val="00B46151"/>
    <w:rsid w:val="00B46B08"/>
    <w:rsid w:val="00B506C1"/>
    <w:rsid w:val="00B54C6C"/>
    <w:rsid w:val="00B5550A"/>
    <w:rsid w:val="00B56222"/>
    <w:rsid w:val="00B602E5"/>
    <w:rsid w:val="00B63160"/>
    <w:rsid w:val="00B6457B"/>
    <w:rsid w:val="00B64CA9"/>
    <w:rsid w:val="00B65450"/>
    <w:rsid w:val="00B66196"/>
    <w:rsid w:val="00B66A50"/>
    <w:rsid w:val="00B66BAE"/>
    <w:rsid w:val="00B74501"/>
    <w:rsid w:val="00B768C2"/>
    <w:rsid w:val="00B81081"/>
    <w:rsid w:val="00B84799"/>
    <w:rsid w:val="00B879AC"/>
    <w:rsid w:val="00B9313B"/>
    <w:rsid w:val="00B948EF"/>
    <w:rsid w:val="00B94A1E"/>
    <w:rsid w:val="00B96F8B"/>
    <w:rsid w:val="00BA0A20"/>
    <w:rsid w:val="00BA181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3A9"/>
    <w:rsid w:val="00BE0CD5"/>
    <w:rsid w:val="00BE0E97"/>
    <w:rsid w:val="00BE33E8"/>
    <w:rsid w:val="00BE35D3"/>
    <w:rsid w:val="00BE62BC"/>
    <w:rsid w:val="00BF08BD"/>
    <w:rsid w:val="00BF251F"/>
    <w:rsid w:val="00BF58B6"/>
    <w:rsid w:val="00C00364"/>
    <w:rsid w:val="00C028C7"/>
    <w:rsid w:val="00C02AD6"/>
    <w:rsid w:val="00C02D94"/>
    <w:rsid w:val="00C03545"/>
    <w:rsid w:val="00C04B32"/>
    <w:rsid w:val="00C07EF2"/>
    <w:rsid w:val="00C1023C"/>
    <w:rsid w:val="00C11014"/>
    <w:rsid w:val="00C12029"/>
    <w:rsid w:val="00C20987"/>
    <w:rsid w:val="00C26085"/>
    <w:rsid w:val="00C320DF"/>
    <w:rsid w:val="00C32335"/>
    <w:rsid w:val="00C333CC"/>
    <w:rsid w:val="00C354A3"/>
    <w:rsid w:val="00C36DAD"/>
    <w:rsid w:val="00C45BB4"/>
    <w:rsid w:val="00C46169"/>
    <w:rsid w:val="00C46528"/>
    <w:rsid w:val="00C47B1A"/>
    <w:rsid w:val="00C47E6E"/>
    <w:rsid w:val="00C52156"/>
    <w:rsid w:val="00C5501D"/>
    <w:rsid w:val="00C55677"/>
    <w:rsid w:val="00C5614D"/>
    <w:rsid w:val="00C568B6"/>
    <w:rsid w:val="00C571D9"/>
    <w:rsid w:val="00C5754A"/>
    <w:rsid w:val="00C6058B"/>
    <w:rsid w:val="00C610A7"/>
    <w:rsid w:val="00C61D4C"/>
    <w:rsid w:val="00C61DE6"/>
    <w:rsid w:val="00C629E5"/>
    <w:rsid w:val="00C63779"/>
    <w:rsid w:val="00C63A34"/>
    <w:rsid w:val="00C64435"/>
    <w:rsid w:val="00C72129"/>
    <w:rsid w:val="00C73BAB"/>
    <w:rsid w:val="00C76B15"/>
    <w:rsid w:val="00C82FF2"/>
    <w:rsid w:val="00C83636"/>
    <w:rsid w:val="00C852B0"/>
    <w:rsid w:val="00C865A4"/>
    <w:rsid w:val="00C8748C"/>
    <w:rsid w:val="00C8776F"/>
    <w:rsid w:val="00C91323"/>
    <w:rsid w:val="00C91B83"/>
    <w:rsid w:val="00C91E73"/>
    <w:rsid w:val="00C921A2"/>
    <w:rsid w:val="00C92938"/>
    <w:rsid w:val="00C96E9D"/>
    <w:rsid w:val="00C9772B"/>
    <w:rsid w:val="00C97E38"/>
    <w:rsid w:val="00CA437A"/>
    <w:rsid w:val="00CA6445"/>
    <w:rsid w:val="00CA6B0B"/>
    <w:rsid w:val="00CB1E2B"/>
    <w:rsid w:val="00CB2FAC"/>
    <w:rsid w:val="00CB30F8"/>
    <w:rsid w:val="00CB4529"/>
    <w:rsid w:val="00CB57A1"/>
    <w:rsid w:val="00CC0FCC"/>
    <w:rsid w:val="00CC2126"/>
    <w:rsid w:val="00CC369D"/>
    <w:rsid w:val="00CC46FB"/>
    <w:rsid w:val="00CC5DA5"/>
    <w:rsid w:val="00CD5CB8"/>
    <w:rsid w:val="00CD6003"/>
    <w:rsid w:val="00CD7181"/>
    <w:rsid w:val="00CE02B6"/>
    <w:rsid w:val="00CE2AB3"/>
    <w:rsid w:val="00CE2B0E"/>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175A1"/>
    <w:rsid w:val="00D2138B"/>
    <w:rsid w:val="00D21B68"/>
    <w:rsid w:val="00D236E0"/>
    <w:rsid w:val="00D25526"/>
    <w:rsid w:val="00D27C12"/>
    <w:rsid w:val="00D30F3E"/>
    <w:rsid w:val="00D31DEC"/>
    <w:rsid w:val="00D325EB"/>
    <w:rsid w:val="00D347EF"/>
    <w:rsid w:val="00D356BC"/>
    <w:rsid w:val="00D35E24"/>
    <w:rsid w:val="00D4379E"/>
    <w:rsid w:val="00D47C2F"/>
    <w:rsid w:val="00D51713"/>
    <w:rsid w:val="00D537E3"/>
    <w:rsid w:val="00D55875"/>
    <w:rsid w:val="00D5679B"/>
    <w:rsid w:val="00D56E36"/>
    <w:rsid w:val="00D57205"/>
    <w:rsid w:val="00D605F5"/>
    <w:rsid w:val="00D61AEB"/>
    <w:rsid w:val="00D61D45"/>
    <w:rsid w:val="00D6231B"/>
    <w:rsid w:val="00D64133"/>
    <w:rsid w:val="00D64984"/>
    <w:rsid w:val="00D66810"/>
    <w:rsid w:val="00D6735F"/>
    <w:rsid w:val="00D674E3"/>
    <w:rsid w:val="00D67641"/>
    <w:rsid w:val="00D71413"/>
    <w:rsid w:val="00D7178F"/>
    <w:rsid w:val="00D7291E"/>
    <w:rsid w:val="00D72C26"/>
    <w:rsid w:val="00D72CBA"/>
    <w:rsid w:val="00D73A0A"/>
    <w:rsid w:val="00D774DD"/>
    <w:rsid w:val="00D84B04"/>
    <w:rsid w:val="00D8770D"/>
    <w:rsid w:val="00D87FB2"/>
    <w:rsid w:val="00D91CAF"/>
    <w:rsid w:val="00D93018"/>
    <w:rsid w:val="00D949FF"/>
    <w:rsid w:val="00D9632B"/>
    <w:rsid w:val="00DA0136"/>
    <w:rsid w:val="00DA077C"/>
    <w:rsid w:val="00DA07D3"/>
    <w:rsid w:val="00DA2A76"/>
    <w:rsid w:val="00DA7341"/>
    <w:rsid w:val="00DB0322"/>
    <w:rsid w:val="00DB43F6"/>
    <w:rsid w:val="00DB6C23"/>
    <w:rsid w:val="00DB71CD"/>
    <w:rsid w:val="00DB7921"/>
    <w:rsid w:val="00DB7D6F"/>
    <w:rsid w:val="00DC0C4A"/>
    <w:rsid w:val="00DC0D45"/>
    <w:rsid w:val="00DC2348"/>
    <w:rsid w:val="00DC41C4"/>
    <w:rsid w:val="00DC6B71"/>
    <w:rsid w:val="00DC775F"/>
    <w:rsid w:val="00DD08BF"/>
    <w:rsid w:val="00DD1649"/>
    <w:rsid w:val="00DD18A7"/>
    <w:rsid w:val="00DD2471"/>
    <w:rsid w:val="00DD30A2"/>
    <w:rsid w:val="00DD4BCD"/>
    <w:rsid w:val="00DD56DF"/>
    <w:rsid w:val="00DE1653"/>
    <w:rsid w:val="00DE73FF"/>
    <w:rsid w:val="00DE7AC8"/>
    <w:rsid w:val="00DF2498"/>
    <w:rsid w:val="00DF29BE"/>
    <w:rsid w:val="00DF4FF7"/>
    <w:rsid w:val="00DF5A0E"/>
    <w:rsid w:val="00DF6A1E"/>
    <w:rsid w:val="00DF7765"/>
    <w:rsid w:val="00E00BC5"/>
    <w:rsid w:val="00E011B4"/>
    <w:rsid w:val="00E0273C"/>
    <w:rsid w:val="00E03ABB"/>
    <w:rsid w:val="00E06D13"/>
    <w:rsid w:val="00E0740F"/>
    <w:rsid w:val="00E10606"/>
    <w:rsid w:val="00E10C99"/>
    <w:rsid w:val="00E10E63"/>
    <w:rsid w:val="00E117BE"/>
    <w:rsid w:val="00E127D3"/>
    <w:rsid w:val="00E17D16"/>
    <w:rsid w:val="00E17E55"/>
    <w:rsid w:val="00E21822"/>
    <w:rsid w:val="00E249BD"/>
    <w:rsid w:val="00E25294"/>
    <w:rsid w:val="00E31AC1"/>
    <w:rsid w:val="00E33C36"/>
    <w:rsid w:val="00E413D7"/>
    <w:rsid w:val="00E41ADD"/>
    <w:rsid w:val="00E41D93"/>
    <w:rsid w:val="00E4366C"/>
    <w:rsid w:val="00E439D4"/>
    <w:rsid w:val="00E44E5C"/>
    <w:rsid w:val="00E46157"/>
    <w:rsid w:val="00E4747F"/>
    <w:rsid w:val="00E5181D"/>
    <w:rsid w:val="00E52009"/>
    <w:rsid w:val="00E5289B"/>
    <w:rsid w:val="00E52CB4"/>
    <w:rsid w:val="00E5339C"/>
    <w:rsid w:val="00E56DE6"/>
    <w:rsid w:val="00E60F4D"/>
    <w:rsid w:val="00E614BD"/>
    <w:rsid w:val="00E63C2D"/>
    <w:rsid w:val="00E64371"/>
    <w:rsid w:val="00E704F4"/>
    <w:rsid w:val="00E71307"/>
    <w:rsid w:val="00E71BA0"/>
    <w:rsid w:val="00E722C5"/>
    <w:rsid w:val="00E72351"/>
    <w:rsid w:val="00E74F06"/>
    <w:rsid w:val="00E76D39"/>
    <w:rsid w:val="00E8031F"/>
    <w:rsid w:val="00E821CF"/>
    <w:rsid w:val="00E84C14"/>
    <w:rsid w:val="00E86713"/>
    <w:rsid w:val="00E86FBD"/>
    <w:rsid w:val="00E938A1"/>
    <w:rsid w:val="00E9649B"/>
    <w:rsid w:val="00E975CD"/>
    <w:rsid w:val="00EA0780"/>
    <w:rsid w:val="00EA4D37"/>
    <w:rsid w:val="00EB0485"/>
    <w:rsid w:val="00EB058B"/>
    <w:rsid w:val="00EB1307"/>
    <w:rsid w:val="00EB23F6"/>
    <w:rsid w:val="00EB2D9E"/>
    <w:rsid w:val="00EB49E3"/>
    <w:rsid w:val="00EB5D69"/>
    <w:rsid w:val="00EB5DCB"/>
    <w:rsid w:val="00EB709F"/>
    <w:rsid w:val="00EB70DE"/>
    <w:rsid w:val="00EC4BD1"/>
    <w:rsid w:val="00EC4F4D"/>
    <w:rsid w:val="00EC5515"/>
    <w:rsid w:val="00ED19E9"/>
    <w:rsid w:val="00ED250F"/>
    <w:rsid w:val="00ED45FA"/>
    <w:rsid w:val="00ED479C"/>
    <w:rsid w:val="00ED5420"/>
    <w:rsid w:val="00ED6810"/>
    <w:rsid w:val="00ED705C"/>
    <w:rsid w:val="00ED7E69"/>
    <w:rsid w:val="00ED7E8E"/>
    <w:rsid w:val="00EE0F51"/>
    <w:rsid w:val="00EE3D1F"/>
    <w:rsid w:val="00EE5353"/>
    <w:rsid w:val="00EE53A2"/>
    <w:rsid w:val="00EE65AA"/>
    <w:rsid w:val="00EE6BA8"/>
    <w:rsid w:val="00EE6ECE"/>
    <w:rsid w:val="00EF0730"/>
    <w:rsid w:val="00EF1289"/>
    <w:rsid w:val="00EF2B3D"/>
    <w:rsid w:val="00EF3ADE"/>
    <w:rsid w:val="00EF44D0"/>
    <w:rsid w:val="00EF5DED"/>
    <w:rsid w:val="00EF6C74"/>
    <w:rsid w:val="00F06356"/>
    <w:rsid w:val="00F12266"/>
    <w:rsid w:val="00F13F33"/>
    <w:rsid w:val="00F201A1"/>
    <w:rsid w:val="00F20EA0"/>
    <w:rsid w:val="00F21F5D"/>
    <w:rsid w:val="00F2594A"/>
    <w:rsid w:val="00F3055D"/>
    <w:rsid w:val="00F3187A"/>
    <w:rsid w:val="00F34CEF"/>
    <w:rsid w:val="00F3664E"/>
    <w:rsid w:val="00F37505"/>
    <w:rsid w:val="00F428AE"/>
    <w:rsid w:val="00F4695F"/>
    <w:rsid w:val="00F47E02"/>
    <w:rsid w:val="00F50579"/>
    <w:rsid w:val="00F50794"/>
    <w:rsid w:val="00F522D2"/>
    <w:rsid w:val="00F55D24"/>
    <w:rsid w:val="00F55DE2"/>
    <w:rsid w:val="00F57159"/>
    <w:rsid w:val="00F57676"/>
    <w:rsid w:val="00F62AE0"/>
    <w:rsid w:val="00F62D6B"/>
    <w:rsid w:val="00F63790"/>
    <w:rsid w:val="00F64205"/>
    <w:rsid w:val="00F64CEE"/>
    <w:rsid w:val="00F6712F"/>
    <w:rsid w:val="00F678D6"/>
    <w:rsid w:val="00F70F35"/>
    <w:rsid w:val="00F722D7"/>
    <w:rsid w:val="00F73D29"/>
    <w:rsid w:val="00F749E4"/>
    <w:rsid w:val="00F7760C"/>
    <w:rsid w:val="00F77CC4"/>
    <w:rsid w:val="00F80869"/>
    <w:rsid w:val="00F831F1"/>
    <w:rsid w:val="00F84279"/>
    <w:rsid w:val="00F84729"/>
    <w:rsid w:val="00F84917"/>
    <w:rsid w:val="00F8507B"/>
    <w:rsid w:val="00F8799C"/>
    <w:rsid w:val="00F90720"/>
    <w:rsid w:val="00F908D9"/>
    <w:rsid w:val="00F914F0"/>
    <w:rsid w:val="00F920C3"/>
    <w:rsid w:val="00F93ECE"/>
    <w:rsid w:val="00F97571"/>
    <w:rsid w:val="00FA1793"/>
    <w:rsid w:val="00FA31BB"/>
    <w:rsid w:val="00FA628D"/>
    <w:rsid w:val="00FA6C06"/>
    <w:rsid w:val="00FB354B"/>
    <w:rsid w:val="00FB4CFE"/>
    <w:rsid w:val="00FB661D"/>
    <w:rsid w:val="00FB704F"/>
    <w:rsid w:val="00FC05EF"/>
    <w:rsid w:val="00FC0858"/>
    <w:rsid w:val="00FC26B7"/>
    <w:rsid w:val="00FC42D1"/>
    <w:rsid w:val="00FC75F5"/>
    <w:rsid w:val="00FD0DE4"/>
    <w:rsid w:val="00FD1479"/>
    <w:rsid w:val="00FD25BE"/>
    <w:rsid w:val="00FD44A7"/>
    <w:rsid w:val="00FD5983"/>
    <w:rsid w:val="00FD765F"/>
    <w:rsid w:val="00FD7FCE"/>
    <w:rsid w:val="00FE0993"/>
    <w:rsid w:val="00FE0A5A"/>
    <w:rsid w:val="00FE1880"/>
    <w:rsid w:val="00FE203F"/>
    <w:rsid w:val="00FE2941"/>
    <w:rsid w:val="00FE652F"/>
    <w:rsid w:val="00FF2723"/>
    <w:rsid w:val="00FF5C61"/>
    <w:rsid w:val="00FF6542"/>
    <w:rsid w:val="00FF6B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A0DCD7"/>
  <w15:docId w15:val="{351DFA38-E46D-42A2-87F2-9C6B1296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
    <w:qFormat/>
    <w:rsid w:val="006F016B"/>
    <w:pPr>
      <w:keepNext/>
      <w:spacing w:before="120" w:line="288" w:lineRule="auto"/>
      <w:outlineLvl w:val="3"/>
    </w:pPr>
    <w:rPr>
      <w:b/>
      <w:bCs/>
    </w:rPr>
  </w:style>
  <w:style w:type="paragraph" w:styleId="Heading5">
    <w:name w:val="heading 5"/>
    <w:basedOn w:val="Normal"/>
    <w:next w:val="Normal"/>
    <w:link w:val="Heading5Char"/>
    <w:uiPriority w:val="9"/>
    <w:qFormat/>
    <w:rsid w:val="006F016B"/>
    <w:pPr>
      <w:spacing w:before="240" w:after="60"/>
      <w:outlineLvl w:val="4"/>
    </w:pPr>
    <w:rPr>
      <w:sz w:val="22"/>
    </w:rPr>
  </w:style>
  <w:style w:type="paragraph" w:styleId="Heading6">
    <w:name w:val="heading 6"/>
    <w:basedOn w:val="Normal"/>
    <w:next w:val="Normal"/>
    <w:link w:val="Heading6Char"/>
    <w:uiPriority w:val="9"/>
    <w:semiHidden/>
    <w:unhideWhenUsed/>
    <w:qFormat/>
    <w:rsid w:val="001C33DC"/>
    <w:pPr>
      <w:keepNext/>
      <w:keepLines/>
      <w:tabs>
        <w:tab w:val="clear" w:pos="4620"/>
      </w:tabs>
      <w:spacing w:before="40" w:after="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C33DC"/>
    <w:pPr>
      <w:keepNext/>
      <w:keepLines/>
      <w:tabs>
        <w:tab w:val="clear" w:pos="4620"/>
      </w:tabs>
      <w:spacing w:before="40" w:after="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C33DC"/>
    <w:pPr>
      <w:keepNext/>
      <w:keepLines/>
      <w:tabs>
        <w:tab w:val="clear" w:pos="4620"/>
      </w:tabs>
      <w:spacing w:after="0"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C33DC"/>
    <w:pPr>
      <w:keepNext/>
      <w:keepLines/>
      <w:tabs>
        <w:tab w:val="clear" w:pos="4620"/>
      </w:tabs>
      <w:spacing w:after="0"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7C04B3"/>
    <w:rPr>
      <w:color w:val="605E5C"/>
      <w:shd w:val="clear" w:color="auto" w:fill="E1DFDD"/>
    </w:rPr>
  </w:style>
  <w:style w:type="character" w:styleId="Strong">
    <w:name w:val="Strong"/>
    <w:basedOn w:val="DefaultParagraphFont"/>
    <w:uiPriority w:val="22"/>
    <w:qFormat/>
    <w:rsid w:val="006F3589"/>
    <w:rPr>
      <w:b/>
      <w:bCs/>
    </w:rPr>
  </w:style>
  <w:style w:type="character" w:customStyle="1" w:styleId="Heading6Char">
    <w:name w:val="Heading 6 Char"/>
    <w:basedOn w:val="DefaultParagraphFont"/>
    <w:link w:val="Heading6"/>
    <w:uiPriority w:val="9"/>
    <w:semiHidden/>
    <w:rsid w:val="001C33DC"/>
    <w:rPr>
      <w:rFonts w:asciiTheme="minorHAnsi" w:eastAsiaTheme="majorEastAsia" w:hAnsiTheme="minorHAnsi" w:cstheme="majorBidi"/>
      <w:i/>
      <w:iCs/>
      <w:color w:val="595959" w:themeColor="text1" w:themeTint="A6"/>
      <w:kern w:val="2"/>
      <w:sz w:val="22"/>
      <w:szCs w:val="22"/>
      <w14:ligatures w14:val="standardContextual"/>
    </w:rPr>
  </w:style>
  <w:style w:type="character" w:customStyle="1" w:styleId="Heading7Char">
    <w:name w:val="Heading 7 Char"/>
    <w:basedOn w:val="DefaultParagraphFont"/>
    <w:link w:val="Heading7"/>
    <w:uiPriority w:val="9"/>
    <w:semiHidden/>
    <w:rsid w:val="001C33DC"/>
    <w:rPr>
      <w:rFonts w:asciiTheme="minorHAnsi" w:eastAsiaTheme="majorEastAsia" w:hAnsiTheme="minorHAnsi" w:cstheme="majorBidi"/>
      <w:color w:val="595959" w:themeColor="text1" w:themeTint="A6"/>
      <w:kern w:val="2"/>
      <w:sz w:val="22"/>
      <w:szCs w:val="22"/>
      <w14:ligatures w14:val="standardContextual"/>
    </w:rPr>
  </w:style>
  <w:style w:type="character" w:customStyle="1" w:styleId="Heading8Char">
    <w:name w:val="Heading 8 Char"/>
    <w:basedOn w:val="DefaultParagraphFont"/>
    <w:link w:val="Heading8"/>
    <w:uiPriority w:val="9"/>
    <w:semiHidden/>
    <w:rsid w:val="001C33DC"/>
    <w:rPr>
      <w:rFonts w:asciiTheme="minorHAnsi" w:eastAsiaTheme="majorEastAsia" w:hAnsiTheme="minorHAnsi" w:cstheme="majorBidi"/>
      <w:i/>
      <w:iCs/>
      <w:color w:val="272727" w:themeColor="text1" w:themeTint="D8"/>
      <w:kern w:val="2"/>
      <w:sz w:val="22"/>
      <w:szCs w:val="22"/>
      <w14:ligatures w14:val="standardContextual"/>
    </w:rPr>
  </w:style>
  <w:style w:type="character" w:customStyle="1" w:styleId="Heading9Char">
    <w:name w:val="Heading 9 Char"/>
    <w:basedOn w:val="DefaultParagraphFont"/>
    <w:link w:val="Heading9"/>
    <w:uiPriority w:val="9"/>
    <w:semiHidden/>
    <w:rsid w:val="001C33DC"/>
    <w:rPr>
      <w:rFonts w:asciiTheme="minorHAnsi" w:eastAsiaTheme="majorEastAsia" w:hAnsiTheme="minorHAnsi" w:cstheme="majorBidi"/>
      <w:color w:val="272727" w:themeColor="text1" w:themeTint="D8"/>
      <w:kern w:val="2"/>
      <w:sz w:val="22"/>
      <w:szCs w:val="22"/>
      <w14:ligatures w14:val="standardContextual"/>
    </w:rPr>
  </w:style>
  <w:style w:type="paragraph" w:styleId="Title">
    <w:name w:val="Title"/>
    <w:basedOn w:val="Normal"/>
    <w:next w:val="Normal"/>
    <w:link w:val="TitleChar"/>
    <w:uiPriority w:val="10"/>
    <w:qFormat/>
    <w:rsid w:val="001C33DC"/>
    <w:pPr>
      <w:tabs>
        <w:tab w:val="clear" w:pos="4620"/>
      </w:tabs>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C33DC"/>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1C33DC"/>
    <w:pPr>
      <w:numPr>
        <w:ilvl w:val="1"/>
      </w:numPr>
      <w:tabs>
        <w:tab w:val="clear" w:pos="4620"/>
      </w:tabs>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C33DC"/>
    <w:rPr>
      <w:rFonts w:asciiTheme="minorHAnsi" w:eastAsiaTheme="majorEastAsia" w:hAnsiTheme="minorHAnsi" w:cstheme="majorBidi"/>
      <w:color w:val="595959" w:themeColor="text1" w:themeTint="A6"/>
      <w:spacing w:val="15"/>
      <w:kern w:val="2"/>
      <w:sz w:val="28"/>
      <w:szCs w:val="28"/>
      <w14:ligatures w14:val="standardContextual"/>
    </w:rPr>
  </w:style>
  <w:style w:type="character" w:styleId="IntenseEmphasis">
    <w:name w:val="Intense Emphasis"/>
    <w:basedOn w:val="DefaultParagraphFont"/>
    <w:uiPriority w:val="21"/>
    <w:qFormat/>
    <w:rsid w:val="001C33DC"/>
    <w:rPr>
      <w:i/>
      <w:iCs/>
      <w:color w:val="2E74B5" w:themeColor="accent1" w:themeShade="BF"/>
    </w:rPr>
  </w:style>
  <w:style w:type="paragraph" w:styleId="IntenseQuote">
    <w:name w:val="Intense Quote"/>
    <w:basedOn w:val="Normal"/>
    <w:next w:val="Normal"/>
    <w:link w:val="IntenseQuoteChar"/>
    <w:uiPriority w:val="30"/>
    <w:qFormat/>
    <w:rsid w:val="001C33DC"/>
    <w:pPr>
      <w:pBdr>
        <w:top w:val="single" w:sz="4" w:space="10" w:color="2E74B5" w:themeColor="accent1" w:themeShade="BF"/>
        <w:bottom w:val="single" w:sz="4" w:space="10" w:color="2E74B5" w:themeColor="accent1" w:themeShade="BF"/>
      </w:pBdr>
      <w:tabs>
        <w:tab w:val="clear" w:pos="4620"/>
      </w:tabs>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C33DC"/>
    <w:rPr>
      <w:rFonts w:asciiTheme="minorHAnsi" w:eastAsiaTheme="minorHAnsi" w:hAnsiTheme="minorHAnsi" w:cstheme="minorBidi"/>
      <w:i/>
      <w:iCs/>
      <w:color w:val="2E74B5" w:themeColor="accent1" w:themeShade="BF"/>
      <w:kern w:val="2"/>
      <w:sz w:val="22"/>
      <w:szCs w:val="22"/>
      <w14:ligatures w14:val="standardContextual"/>
    </w:rPr>
  </w:style>
  <w:style w:type="character" w:styleId="IntenseReference">
    <w:name w:val="Intense Reference"/>
    <w:basedOn w:val="DefaultParagraphFont"/>
    <w:uiPriority w:val="32"/>
    <w:qFormat/>
    <w:rsid w:val="001C33DC"/>
    <w:rPr>
      <w:b/>
      <w:bCs/>
      <w:smallCaps/>
      <w:color w:val="2E74B5" w:themeColor="accent1" w:themeShade="BF"/>
      <w:spacing w:val="5"/>
    </w:rPr>
  </w:style>
  <w:style w:type="paragraph" w:styleId="Revision">
    <w:name w:val="Revision"/>
    <w:hidden/>
    <w:uiPriority w:val="99"/>
    <w:semiHidden/>
    <w:rsid w:val="001C33DC"/>
    <w:rPr>
      <w:rFonts w:asciiTheme="minorHAnsi" w:eastAsiaTheme="minorHAnsi"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1C3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382220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58936465">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29392797">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halakha/studies-halakha/laws-state-and-society/judaism-and-democr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92;&#1500;&#1499;&#1492;%20&#1493;&#1492;&#1497;&#1505;&#1496;&#1493;&#1512;&#1497;&#1492;\&#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943BD-5D6E-4A93-8416-CCF48396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תבניתת.dotx</Template>
  <TotalTime>3</TotalTime>
  <Pages>4</Pages>
  <Words>1699</Words>
  <Characters>9688</Characters>
  <Application>Microsoft Office Word</Application>
  <DocSecurity>0</DocSecurity>
  <Lines>80</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11365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Michael Berkowitz</cp:lastModifiedBy>
  <cp:revision>3</cp:revision>
  <cp:lastPrinted>2001-10-24T10:13:00Z</cp:lastPrinted>
  <dcterms:created xsi:type="dcterms:W3CDTF">2025-06-28T21:21:00Z</dcterms:created>
  <dcterms:modified xsi:type="dcterms:W3CDTF">2025-06-28T21:22:00Z</dcterms:modified>
</cp:coreProperties>
</file>