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799F" w14:textId="77777777" w:rsidR="005938B9" w:rsidRPr="00A93493" w:rsidRDefault="005938B9" w:rsidP="005938B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781CB5EE" w14:textId="77777777" w:rsidR="005938B9" w:rsidRPr="00A93493" w:rsidRDefault="005938B9" w:rsidP="005938B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07C5E41" w14:textId="77777777" w:rsidR="005938B9" w:rsidRPr="00A93493" w:rsidRDefault="005938B9" w:rsidP="005938B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E38A194" w14:textId="77777777" w:rsidR="005938B9" w:rsidRPr="00A93493" w:rsidRDefault="005938B9" w:rsidP="005938B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1D9B8CED" w14:textId="77777777" w:rsidR="005938B9" w:rsidRPr="00A93493" w:rsidRDefault="005938B9" w:rsidP="005938B9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737A1D16" w14:textId="77777777" w:rsidR="005938B9" w:rsidRPr="00A93493" w:rsidRDefault="005938B9" w:rsidP="005938B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2EBACFA7" w14:textId="77777777" w:rsidR="005938B9" w:rsidRPr="00A93493" w:rsidRDefault="005938B9" w:rsidP="005938B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2E4EF089" w14:textId="1A6AEF4A" w:rsidR="00AD7CDD" w:rsidRDefault="009B3EB8" w:rsidP="005938B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32818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A30708" w:rsidRPr="00132818">
        <w:rPr>
          <w:rFonts w:asciiTheme="minorBidi" w:hAnsiTheme="minorBidi" w:cstheme="minorBidi"/>
          <w:b/>
          <w:bCs/>
          <w:caps/>
          <w:sz w:val="24"/>
          <w:szCs w:val="24"/>
        </w:rPr>
        <w:t>Behaalotekha</w:t>
      </w:r>
    </w:p>
    <w:p w14:paraId="762A3698" w14:textId="77777777" w:rsidR="005938B9" w:rsidRPr="00132818" w:rsidRDefault="005938B9" w:rsidP="005938B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32818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Yaakov Medan </w:t>
      </w:r>
    </w:p>
    <w:p w14:paraId="069AA7F6" w14:textId="77777777" w:rsidR="005938B9" w:rsidRDefault="005938B9" w:rsidP="005938B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8618E05" w14:textId="77777777" w:rsidR="00C0369D" w:rsidRPr="001D144A" w:rsidRDefault="00C0369D" w:rsidP="00C0369D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1D144A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419227B7" w14:textId="17FDC251" w:rsidR="00C0369D" w:rsidRDefault="00C0369D" w:rsidP="00C0369D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  <w:proofErr w:type="gramStart"/>
      <w:r w:rsidRPr="005E4F2C">
        <w:rPr>
          <w:rFonts w:asciiTheme="minorBidi" w:hAnsiTheme="minorBidi"/>
          <w:sz w:val="24"/>
          <w:szCs w:val="24"/>
        </w:rPr>
        <w:t>Dedicated</w:t>
      </w:r>
      <w:proofErr w:type="gramEnd"/>
      <w:r w:rsidRPr="005E4F2C">
        <w:rPr>
          <w:rFonts w:asciiTheme="minorBidi" w:hAnsiTheme="minorBidi"/>
          <w:sz w:val="24"/>
          <w:szCs w:val="24"/>
        </w:rPr>
        <w:t xml:space="preserve"> in memory of</w:t>
      </w:r>
      <w:r w:rsidR="00535AF6">
        <w:rPr>
          <w:rFonts w:asciiTheme="minorBidi" w:hAnsiTheme="minorBidi"/>
          <w:sz w:val="24"/>
          <w:szCs w:val="24"/>
        </w:rPr>
        <w:br/>
      </w:r>
      <w:r w:rsidRPr="005E4F2C">
        <w:rPr>
          <w:rFonts w:asciiTheme="minorBidi" w:hAnsiTheme="minorBidi"/>
          <w:sz w:val="24"/>
          <w:szCs w:val="24"/>
        </w:rPr>
        <w:t xml:space="preserve">Rabbanit Yocheved bat Todros Menos Eliyahu </w:t>
      </w:r>
      <w:r w:rsidRPr="00355715">
        <w:rPr>
          <w:rFonts w:asciiTheme="minorBidi" w:hAnsiTheme="minorBidi"/>
          <w:i/>
          <w:iCs/>
          <w:sz w:val="24"/>
          <w:szCs w:val="24"/>
        </w:rPr>
        <w:t>z"l</w:t>
      </w:r>
      <w:r w:rsidR="000D20D7">
        <w:rPr>
          <w:rFonts w:asciiTheme="minorBidi" w:hAnsiTheme="minorBidi"/>
          <w:sz w:val="24"/>
          <w:szCs w:val="24"/>
        </w:rPr>
        <w:t>,</w:t>
      </w:r>
      <w:r w:rsidRPr="005E4F2C">
        <w:rPr>
          <w:rFonts w:asciiTheme="minorBidi" w:hAnsiTheme="minorBidi"/>
          <w:sz w:val="24"/>
          <w:szCs w:val="24"/>
        </w:rPr>
        <w:t> </w:t>
      </w:r>
      <w:r w:rsidR="00535AF6">
        <w:rPr>
          <w:rFonts w:asciiTheme="minorBidi" w:hAnsiTheme="minorBidi"/>
          <w:sz w:val="24"/>
          <w:szCs w:val="24"/>
        </w:rPr>
        <w:br/>
      </w:r>
      <w:r w:rsidRPr="005E4F2C">
        <w:rPr>
          <w:rFonts w:asciiTheme="minorBidi" w:hAnsiTheme="minorBidi"/>
          <w:sz w:val="24"/>
          <w:szCs w:val="24"/>
        </w:rPr>
        <w:t xml:space="preserve">whose </w:t>
      </w:r>
      <w:r w:rsidRPr="00355715">
        <w:rPr>
          <w:rFonts w:asciiTheme="minorBidi" w:hAnsiTheme="minorBidi"/>
          <w:i/>
          <w:iCs/>
          <w:sz w:val="24"/>
          <w:szCs w:val="24"/>
        </w:rPr>
        <w:t>yahrzeit</w:t>
      </w:r>
      <w:r w:rsidRPr="005E4F2C">
        <w:rPr>
          <w:rFonts w:asciiTheme="minorBidi" w:hAnsiTheme="minorBidi"/>
          <w:sz w:val="24"/>
          <w:szCs w:val="24"/>
        </w:rPr>
        <w:t xml:space="preserve"> is the 14th of Sivan, by her granddaughter Vivian Singer</w:t>
      </w:r>
    </w:p>
    <w:p w14:paraId="1F0A5F6A" w14:textId="77777777" w:rsidR="00C0369D" w:rsidRPr="001D144A" w:rsidRDefault="00C0369D" w:rsidP="00C0369D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1D144A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187F8D4" w14:textId="77777777" w:rsidR="00C0369D" w:rsidRPr="00132818" w:rsidRDefault="00C0369D" w:rsidP="005938B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56E2F54" w14:textId="74508B56" w:rsidR="00220773" w:rsidRPr="005938B9" w:rsidRDefault="001E5F1E" w:rsidP="005938B9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938B9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 xml:space="preserve">When </w:t>
      </w:r>
      <w:r w:rsidR="005938B9">
        <w:rPr>
          <w:rFonts w:asciiTheme="minorBidi" w:hAnsiTheme="minorBidi" w:cstheme="minorBidi"/>
          <w:b/>
          <w:bCs/>
          <w:sz w:val="24"/>
          <w:szCs w:val="24"/>
        </w:rPr>
        <w:t>Y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 xml:space="preserve">ou </w:t>
      </w:r>
      <w:r w:rsidR="005938B9">
        <w:rPr>
          <w:rFonts w:asciiTheme="minorBidi" w:hAnsiTheme="minorBidi" w:cstheme="minorBidi"/>
          <w:b/>
          <w:bCs/>
          <w:sz w:val="24"/>
          <w:szCs w:val="24"/>
        </w:rPr>
        <w:t>L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 xml:space="preserve">ight the </w:t>
      </w:r>
      <w:r w:rsidR="005938B9">
        <w:rPr>
          <w:rFonts w:asciiTheme="minorBidi" w:hAnsiTheme="minorBidi" w:cstheme="minorBidi"/>
          <w:b/>
          <w:bCs/>
          <w:sz w:val="24"/>
          <w:szCs w:val="24"/>
        </w:rPr>
        <w:t>L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>amps</w:t>
      </w:r>
      <w:r w:rsidR="00220773" w:rsidRPr="005938B9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 xml:space="preserve"> –</w:t>
      </w:r>
      <w:r w:rsidR="007B7CDC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 xml:space="preserve">Aharon and the </w:t>
      </w:r>
      <w:r w:rsidR="005938B9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 xml:space="preserve">ribal </w:t>
      </w:r>
      <w:r w:rsidR="005938B9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A30708" w:rsidRPr="005938B9">
        <w:rPr>
          <w:rFonts w:asciiTheme="minorBidi" w:hAnsiTheme="minorBidi" w:cstheme="minorBidi"/>
          <w:b/>
          <w:bCs/>
          <w:sz w:val="24"/>
          <w:szCs w:val="24"/>
        </w:rPr>
        <w:t>rinces</w:t>
      </w:r>
    </w:p>
    <w:p w14:paraId="793C9EC2" w14:textId="15948999" w:rsidR="005938B9" w:rsidRDefault="005938B9" w:rsidP="005938B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EC0D5C">
        <w:rPr>
          <w:rFonts w:asciiTheme="minorBidi" w:hAnsiTheme="minorBidi" w:cstheme="minorBidi"/>
          <w:sz w:val="24"/>
          <w:szCs w:val="24"/>
        </w:rPr>
        <w:t xml:space="preserve">ummarized by </w:t>
      </w:r>
      <w:r>
        <w:rPr>
          <w:rFonts w:asciiTheme="minorBidi" w:hAnsiTheme="minorBidi" w:cstheme="minorBidi"/>
          <w:sz w:val="24"/>
          <w:szCs w:val="24"/>
        </w:rPr>
        <w:t>Yair Oster</w:t>
      </w:r>
    </w:p>
    <w:p w14:paraId="071F3A04" w14:textId="38DC5F31" w:rsidR="00CA0FAD" w:rsidRPr="00132818" w:rsidRDefault="00CA0FAD" w:rsidP="005938B9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08DEFBC5" w14:textId="3E07C11E" w:rsidR="00325E65" w:rsidRDefault="00325E65" w:rsidP="005938B9">
      <w:pPr>
        <w:pStyle w:val="BlockText"/>
        <w:tabs>
          <w:tab w:val="left" w:pos="1131"/>
        </w:tabs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6CD8164C" w14:textId="77777777" w:rsidR="005938B9" w:rsidRPr="00132818" w:rsidRDefault="005938B9" w:rsidP="005938B9">
      <w:pPr>
        <w:pStyle w:val="BlockText"/>
        <w:tabs>
          <w:tab w:val="left" w:pos="1131"/>
        </w:tabs>
        <w:spacing w:line="240" w:lineRule="auto"/>
        <w:ind w:left="0"/>
        <w:rPr>
          <w:rFonts w:asciiTheme="minorBidi" w:hAnsiTheme="minorBidi" w:cstheme="minorBidi"/>
          <w:sz w:val="24"/>
          <w:szCs w:val="24"/>
          <w:rtl/>
        </w:rPr>
      </w:pPr>
    </w:p>
    <w:p w14:paraId="0B1BB3C2" w14:textId="6FD706D2" w:rsidR="00A30708" w:rsidRPr="00132818" w:rsidRDefault="00A30708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>And the Lord spoke to Moshe, saying: </w:t>
      </w:r>
      <w:bookmarkStart w:id="0" w:name="2"/>
      <w:bookmarkEnd w:id="0"/>
      <w:r w:rsidRPr="00132818">
        <w:rPr>
          <w:rFonts w:asciiTheme="minorBidi" w:hAnsiTheme="minorBidi" w:cstheme="minorBidi"/>
          <w:sz w:val="24"/>
          <w:szCs w:val="24"/>
        </w:rPr>
        <w:t xml:space="preserve">Speak to Aharon, and say to him: When you light </w:t>
      </w:r>
      <w:r w:rsidR="00177D83">
        <w:rPr>
          <w:rFonts w:asciiTheme="minorBidi" w:hAnsiTheme="minorBidi" w:cstheme="minorBidi"/>
          <w:sz w:val="24"/>
          <w:szCs w:val="24"/>
        </w:rPr>
        <w:t xml:space="preserve">(lit. “bring up”) </w:t>
      </w:r>
      <w:r w:rsidRPr="00132818">
        <w:rPr>
          <w:rFonts w:asciiTheme="minorBidi" w:hAnsiTheme="minorBidi" w:cstheme="minorBidi"/>
          <w:sz w:val="24"/>
          <w:szCs w:val="24"/>
        </w:rPr>
        <w:t xml:space="preserve">the lamps, the seven lamps shall give light </w:t>
      </w:r>
      <w:r w:rsidR="00020D61">
        <w:rPr>
          <w:rFonts w:asciiTheme="minorBidi" w:hAnsiTheme="minorBidi" w:cstheme="minorBidi"/>
          <w:sz w:val="24"/>
          <w:szCs w:val="24"/>
        </w:rPr>
        <w:t>towards the</w:t>
      </w:r>
      <w:r w:rsidR="00020D61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front of the </w:t>
      </w:r>
      <w:r w:rsidR="007B7CDC" w:rsidRPr="007B7CDC">
        <w:rPr>
          <w:rFonts w:asciiTheme="minorBidi" w:hAnsiTheme="minorBidi" w:cstheme="minorBidi"/>
          <w:i/>
          <w:iCs/>
          <w:sz w:val="24"/>
          <w:szCs w:val="24"/>
        </w:rPr>
        <w:t>menora</w:t>
      </w:r>
      <w:r w:rsidRPr="00132818">
        <w:rPr>
          <w:rFonts w:asciiTheme="minorBidi" w:hAnsiTheme="minorBidi" w:cstheme="minorBidi"/>
          <w:sz w:val="24"/>
          <w:szCs w:val="24"/>
        </w:rPr>
        <w:t>.</w:t>
      </w:r>
      <w:bookmarkStart w:id="1" w:name="3"/>
      <w:bookmarkEnd w:id="1"/>
      <w:r w:rsidRPr="00132818">
        <w:rPr>
          <w:rFonts w:asciiTheme="minorBidi" w:hAnsiTheme="minorBidi" w:cstheme="minorBidi"/>
          <w:sz w:val="24"/>
          <w:szCs w:val="24"/>
        </w:rPr>
        <w:t xml:space="preserve"> And Aharon did so: he lit </w:t>
      </w:r>
      <w:r w:rsidR="002E1A79">
        <w:rPr>
          <w:rFonts w:asciiTheme="minorBidi" w:hAnsiTheme="minorBidi" w:cstheme="minorBidi"/>
          <w:sz w:val="24"/>
          <w:szCs w:val="24"/>
        </w:rPr>
        <w:t>(“brought up”) its</w:t>
      </w:r>
      <w:r w:rsidR="002E1A79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lamps </w:t>
      </w:r>
      <w:r w:rsidR="00DE785C">
        <w:rPr>
          <w:rFonts w:asciiTheme="minorBidi" w:hAnsiTheme="minorBidi" w:cstheme="minorBidi"/>
          <w:sz w:val="24"/>
          <w:szCs w:val="24"/>
        </w:rPr>
        <w:t>towards the</w:t>
      </w:r>
      <w:r w:rsidRPr="00132818">
        <w:rPr>
          <w:rFonts w:asciiTheme="minorBidi" w:hAnsiTheme="minorBidi" w:cstheme="minorBidi"/>
          <w:sz w:val="24"/>
          <w:szCs w:val="24"/>
        </w:rPr>
        <w:t xml:space="preserve"> front of the </w:t>
      </w:r>
      <w:r w:rsidR="007B7CDC" w:rsidRPr="007B7CDC">
        <w:rPr>
          <w:rFonts w:asciiTheme="minorBidi" w:hAnsiTheme="minorBidi" w:cstheme="minorBidi"/>
          <w:i/>
          <w:iCs/>
          <w:sz w:val="24"/>
          <w:szCs w:val="24"/>
        </w:rPr>
        <w:t>menora</w:t>
      </w:r>
      <w:r w:rsidRPr="00132818">
        <w:rPr>
          <w:rFonts w:asciiTheme="minorBidi" w:hAnsiTheme="minorBidi" w:cstheme="minorBidi"/>
          <w:sz w:val="24"/>
          <w:szCs w:val="24"/>
        </w:rPr>
        <w:t>, as the Lord commanded Moshe.</w:t>
      </w:r>
      <w:bookmarkStart w:id="2" w:name="4"/>
      <w:bookmarkEnd w:id="2"/>
      <w:r w:rsidRPr="00132818">
        <w:rPr>
          <w:rFonts w:asciiTheme="minorBidi" w:hAnsiTheme="minorBidi" w:cstheme="minorBidi"/>
          <w:sz w:val="24"/>
          <w:szCs w:val="24"/>
        </w:rPr>
        <w:t xml:space="preserve"> And this </w:t>
      </w:r>
      <w:r w:rsidR="00743478">
        <w:rPr>
          <w:rFonts w:asciiTheme="minorBidi" w:hAnsiTheme="minorBidi" w:cstheme="minorBidi"/>
          <w:sz w:val="24"/>
          <w:szCs w:val="24"/>
        </w:rPr>
        <w:t>is how</w:t>
      </w:r>
      <w:r w:rsidRPr="00132818">
        <w:rPr>
          <w:rFonts w:asciiTheme="minorBidi" w:hAnsiTheme="minorBidi" w:cstheme="minorBidi"/>
          <w:sz w:val="24"/>
          <w:szCs w:val="24"/>
        </w:rPr>
        <w:t xml:space="preserve"> the </w:t>
      </w:r>
      <w:r w:rsidR="00743478">
        <w:rPr>
          <w:rFonts w:asciiTheme="minorBidi" w:hAnsiTheme="minorBidi" w:cstheme="minorBidi"/>
          <w:i/>
          <w:iCs/>
          <w:sz w:val="24"/>
          <w:szCs w:val="24"/>
        </w:rPr>
        <w:t xml:space="preserve">menorah </w:t>
      </w:r>
      <w:proofErr w:type="gramStart"/>
      <w:r w:rsidR="00743478">
        <w:rPr>
          <w:rFonts w:asciiTheme="minorBidi" w:hAnsiTheme="minorBidi" w:cstheme="minorBidi"/>
          <w:sz w:val="24"/>
          <w:szCs w:val="24"/>
        </w:rPr>
        <w:t>was made</w:t>
      </w:r>
      <w:proofErr w:type="gramEnd"/>
      <w:r w:rsidR="00743478">
        <w:rPr>
          <w:rFonts w:asciiTheme="minorBidi" w:hAnsiTheme="minorBidi" w:cstheme="minorBidi"/>
          <w:sz w:val="24"/>
          <w:szCs w:val="24"/>
        </w:rPr>
        <w:t xml:space="preserve">: </w:t>
      </w:r>
      <w:r w:rsidR="006D7BF2">
        <w:rPr>
          <w:rFonts w:asciiTheme="minorBidi" w:hAnsiTheme="minorBidi" w:cstheme="minorBidi"/>
          <w:sz w:val="24"/>
          <w:szCs w:val="24"/>
        </w:rPr>
        <w:t>a hammered</w:t>
      </w:r>
      <w:r w:rsidRPr="00132818">
        <w:rPr>
          <w:rFonts w:asciiTheme="minorBidi" w:hAnsiTheme="minorBidi" w:cstheme="minorBidi"/>
          <w:sz w:val="24"/>
          <w:szCs w:val="24"/>
        </w:rPr>
        <w:t xml:space="preserve"> work of gold</w:t>
      </w:r>
      <w:r w:rsidR="006D7BF2">
        <w:rPr>
          <w:rFonts w:asciiTheme="minorBidi" w:hAnsiTheme="minorBidi" w:cstheme="minorBidi"/>
          <w:sz w:val="24"/>
          <w:szCs w:val="24"/>
        </w:rPr>
        <w:t>,</w:t>
      </w:r>
      <w:r w:rsidR="006D7BF2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to </w:t>
      </w:r>
      <w:r w:rsidR="001A641D">
        <w:rPr>
          <w:rFonts w:asciiTheme="minorBidi" w:hAnsiTheme="minorBidi" w:cstheme="minorBidi"/>
          <w:sz w:val="24"/>
          <w:szCs w:val="24"/>
        </w:rPr>
        <w:t>its</w:t>
      </w:r>
      <w:r w:rsidR="001A641D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base </w:t>
      </w:r>
      <w:r w:rsidR="001A641D">
        <w:rPr>
          <w:rFonts w:asciiTheme="minorBidi" w:hAnsiTheme="minorBidi" w:cstheme="minorBidi"/>
          <w:sz w:val="24"/>
          <w:szCs w:val="24"/>
        </w:rPr>
        <w:t>[</w:t>
      </w:r>
      <w:r w:rsidRPr="00132818">
        <w:rPr>
          <w:rFonts w:asciiTheme="minorBidi" w:hAnsiTheme="minorBidi" w:cstheme="minorBidi"/>
          <w:sz w:val="24"/>
          <w:szCs w:val="24"/>
        </w:rPr>
        <w:t>and</w:t>
      </w:r>
      <w:r w:rsidR="001A641D">
        <w:rPr>
          <w:rFonts w:asciiTheme="minorBidi" w:hAnsiTheme="minorBidi" w:cstheme="minorBidi"/>
          <w:sz w:val="24"/>
          <w:szCs w:val="24"/>
        </w:rPr>
        <w:t>]</w:t>
      </w:r>
      <w:r w:rsidRPr="00132818">
        <w:rPr>
          <w:rFonts w:asciiTheme="minorBidi" w:hAnsiTheme="minorBidi" w:cstheme="minorBidi"/>
          <w:sz w:val="24"/>
          <w:szCs w:val="24"/>
        </w:rPr>
        <w:t xml:space="preserve"> to </w:t>
      </w:r>
      <w:r w:rsidR="001A641D">
        <w:rPr>
          <w:rFonts w:asciiTheme="minorBidi" w:hAnsiTheme="minorBidi" w:cstheme="minorBidi"/>
          <w:sz w:val="24"/>
          <w:szCs w:val="24"/>
        </w:rPr>
        <w:t>its</w:t>
      </w:r>
      <w:r w:rsidR="001A641D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flowers, it </w:t>
      </w:r>
      <w:proofErr w:type="gramStart"/>
      <w:r w:rsidRPr="00132818">
        <w:rPr>
          <w:rFonts w:asciiTheme="minorBidi" w:hAnsiTheme="minorBidi" w:cstheme="minorBidi"/>
          <w:sz w:val="24"/>
          <w:szCs w:val="24"/>
        </w:rPr>
        <w:t xml:space="preserve">was </w:t>
      </w:r>
      <w:r w:rsidR="002D6358">
        <w:rPr>
          <w:rFonts w:asciiTheme="minorBidi" w:hAnsiTheme="minorBidi" w:cstheme="minorBidi"/>
          <w:sz w:val="24"/>
          <w:szCs w:val="24"/>
        </w:rPr>
        <w:t>hammered</w:t>
      </w:r>
      <w:proofErr w:type="gramEnd"/>
      <w:r w:rsidR="002D6358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work; according to the </w:t>
      </w:r>
      <w:r w:rsidR="001B6713">
        <w:rPr>
          <w:rFonts w:asciiTheme="minorBidi" w:hAnsiTheme="minorBidi" w:cstheme="minorBidi"/>
          <w:sz w:val="24"/>
          <w:szCs w:val="24"/>
        </w:rPr>
        <w:t>vision</w:t>
      </w:r>
      <w:r w:rsidR="00944DC9">
        <w:rPr>
          <w:rFonts w:asciiTheme="minorBidi" w:hAnsiTheme="minorBidi" w:cstheme="minorBidi"/>
          <w:sz w:val="24"/>
          <w:szCs w:val="24"/>
        </w:rPr>
        <w:t xml:space="preserve"> that</w:t>
      </w:r>
      <w:r w:rsidRPr="00132818">
        <w:rPr>
          <w:rFonts w:asciiTheme="minorBidi" w:hAnsiTheme="minorBidi" w:cstheme="minorBidi"/>
          <w:sz w:val="24"/>
          <w:szCs w:val="24"/>
        </w:rPr>
        <w:t xml:space="preserve"> the Lord had shown Moshe, so he made the </w:t>
      </w:r>
      <w:r w:rsidR="007B7CDC" w:rsidRPr="007B7CDC">
        <w:rPr>
          <w:rFonts w:asciiTheme="minorBidi" w:hAnsiTheme="minorBidi" w:cstheme="minorBidi"/>
          <w:i/>
          <w:iCs/>
          <w:sz w:val="24"/>
          <w:szCs w:val="24"/>
        </w:rPr>
        <w:t>menora</w:t>
      </w:r>
      <w:r w:rsidRPr="00132818">
        <w:rPr>
          <w:rFonts w:asciiTheme="minorBidi" w:hAnsiTheme="minorBidi" w:cstheme="minorBidi"/>
          <w:sz w:val="24"/>
          <w:szCs w:val="24"/>
        </w:rPr>
        <w:t>. (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938B9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132818">
        <w:rPr>
          <w:rFonts w:asciiTheme="minorBidi" w:hAnsiTheme="minorBidi" w:cstheme="minorBidi"/>
          <w:sz w:val="24"/>
          <w:szCs w:val="24"/>
        </w:rPr>
        <w:t>8:1-4)</w:t>
      </w:r>
    </w:p>
    <w:p w14:paraId="677F476B" w14:textId="77777777" w:rsidR="00A30708" w:rsidRPr="00132818" w:rsidRDefault="00A30708" w:rsidP="005938B9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DF5E6"/>
        </w:rPr>
      </w:pPr>
    </w:p>
    <w:p w14:paraId="117AA1E1" w14:textId="272D8E11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Our 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opens with the commandment directed to Aharon regarding the </w:t>
      </w:r>
      <w:r w:rsidR="007B7CDC" w:rsidRPr="007B7CDC">
        <w:rPr>
          <w:rFonts w:asciiTheme="minorBidi" w:hAnsiTheme="minorBidi" w:cstheme="minorBidi"/>
          <w:i/>
          <w:iCs/>
          <w:color w:val="000000"/>
          <w:sz w:val="24"/>
          <w:szCs w:val="24"/>
        </w:rPr>
        <w:t>menora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.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Rashi famously comments:</w:t>
      </w:r>
    </w:p>
    <w:p w14:paraId="1D62C06C" w14:textId="77777777" w:rsidR="00A30708" w:rsidRPr="00132818" w:rsidRDefault="00A30708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39873CAA" w14:textId="6FF0434A" w:rsidR="00A30708" w:rsidRPr="00132818" w:rsidRDefault="00A30708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 xml:space="preserve">"When you light" </w:t>
      </w:r>
      <w:r w:rsidR="00132818">
        <w:rPr>
          <w:rFonts w:asciiTheme="minorBidi" w:hAnsiTheme="minorBidi" w:cstheme="minorBidi"/>
          <w:sz w:val="24"/>
          <w:szCs w:val="24"/>
        </w:rPr>
        <w:t>–</w:t>
      </w:r>
      <w:r w:rsidRPr="00132818">
        <w:rPr>
          <w:rFonts w:asciiTheme="minorBidi" w:hAnsiTheme="minorBidi" w:cstheme="minorBidi"/>
          <w:sz w:val="24"/>
          <w:szCs w:val="24"/>
        </w:rPr>
        <w:t xml:space="preserve"> Why is the section of the </w:t>
      </w:r>
      <w:r w:rsidR="007B7CDC" w:rsidRPr="007B7CDC">
        <w:rPr>
          <w:rFonts w:asciiTheme="minorBidi" w:hAnsiTheme="minorBidi" w:cstheme="minorBidi"/>
          <w:i/>
          <w:iCs/>
          <w:sz w:val="24"/>
          <w:szCs w:val="24"/>
        </w:rPr>
        <w:t>menora</w:t>
      </w:r>
      <w:r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DC12D5">
        <w:rPr>
          <w:rFonts w:asciiTheme="minorBidi" w:hAnsiTheme="minorBidi" w:cstheme="minorBidi"/>
          <w:sz w:val="24"/>
          <w:szCs w:val="24"/>
        </w:rPr>
        <w:t>juxtaposed to</w:t>
      </w:r>
      <w:r w:rsidRPr="00132818">
        <w:rPr>
          <w:rFonts w:asciiTheme="minorBidi" w:hAnsiTheme="minorBidi" w:cstheme="minorBidi"/>
          <w:sz w:val="24"/>
          <w:szCs w:val="24"/>
        </w:rPr>
        <w:t xml:space="preserve"> the section dealing with the </w:t>
      </w:r>
      <w:r w:rsidR="00751C15">
        <w:rPr>
          <w:rFonts w:asciiTheme="minorBidi" w:hAnsiTheme="minorBidi" w:cstheme="minorBidi"/>
          <w:sz w:val="24"/>
          <w:szCs w:val="24"/>
        </w:rPr>
        <w:t>[</w:t>
      </w:r>
      <w:r w:rsidRPr="00132818">
        <w:rPr>
          <w:rFonts w:asciiTheme="minorBidi" w:hAnsiTheme="minorBidi" w:cstheme="minorBidi"/>
          <w:sz w:val="24"/>
          <w:szCs w:val="24"/>
        </w:rPr>
        <w:t>offerings of the</w:t>
      </w:r>
      <w:r w:rsidR="00751C15">
        <w:rPr>
          <w:rFonts w:asciiTheme="minorBidi" w:hAnsiTheme="minorBidi" w:cstheme="minorBidi"/>
          <w:sz w:val="24"/>
          <w:szCs w:val="24"/>
        </w:rPr>
        <w:t>]</w:t>
      </w:r>
      <w:r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5603F1" w:rsidRPr="00132818">
        <w:rPr>
          <w:rFonts w:asciiTheme="minorBidi" w:hAnsiTheme="minorBidi" w:cstheme="minorBidi"/>
          <w:sz w:val="24"/>
          <w:szCs w:val="24"/>
        </w:rPr>
        <w:t xml:space="preserve">tribal </w:t>
      </w:r>
      <w:r w:rsidRPr="00132818">
        <w:rPr>
          <w:rFonts w:asciiTheme="minorBidi" w:hAnsiTheme="minorBidi" w:cstheme="minorBidi"/>
          <w:sz w:val="24"/>
          <w:szCs w:val="24"/>
        </w:rPr>
        <w:t>princes? Because when A</w:t>
      </w:r>
      <w:r w:rsidR="005603F1" w:rsidRPr="00132818">
        <w:rPr>
          <w:rFonts w:asciiTheme="minorBidi" w:hAnsiTheme="minorBidi" w:cstheme="minorBidi"/>
          <w:sz w:val="24"/>
          <w:szCs w:val="24"/>
        </w:rPr>
        <w:t>h</w:t>
      </w:r>
      <w:r w:rsidRPr="00132818">
        <w:rPr>
          <w:rFonts w:asciiTheme="minorBidi" w:hAnsiTheme="minorBidi" w:cstheme="minorBidi"/>
          <w:sz w:val="24"/>
          <w:szCs w:val="24"/>
        </w:rPr>
        <w:t xml:space="preserve">aron saw the dedication offerings of the princes, he </w:t>
      </w:r>
      <w:proofErr w:type="gramStart"/>
      <w:r w:rsidR="005846D5">
        <w:rPr>
          <w:rFonts w:asciiTheme="minorBidi" w:hAnsiTheme="minorBidi" w:cstheme="minorBidi"/>
          <w:sz w:val="24"/>
          <w:szCs w:val="24"/>
        </w:rPr>
        <w:t>was</w:t>
      </w:r>
      <w:r w:rsidR="005846D5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distressed</w:t>
      </w:r>
      <w:proofErr w:type="gramEnd"/>
      <w:r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5846D5">
        <w:rPr>
          <w:rFonts w:asciiTheme="minorBidi" w:hAnsiTheme="minorBidi" w:cstheme="minorBidi"/>
          <w:sz w:val="24"/>
          <w:szCs w:val="24"/>
        </w:rPr>
        <w:t>that</w:t>
      </w:r>
      <w:r w:rsidR="005846D5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neither he nor his tribe was with them in the dedication</w:t>
      </w:r>
      <w:r w:rsidR="005846D5">
        <w:rPr>
          <w:rFonts w:asciiTheme="minorBidi" w:hAnsiTheme="minorBidi" w:cstheme="minorBidi"/>
          <w:sz w:val="24"/>
          <w:szCs w:val="24"/>
        </w:rPr>
        <w:t>. T</w:t>
      </w:r>
      <w:r w:rsidRPr="00132818">
        <w:rPr>
          <w:rFonts w:asciiTheme="minorBidi" w:hAnsiTheme="minorBidi" w:cstheme="minorBidi"/>
          <w:sz w:val="24"/>
          <w:szCs w:val="24"/>
        </w:rPr>
        <w:t xml:space="preserve">he Holy One, blessed </w:t>
      </w:r>
      <w:proofErr w:type="gramStart"/>
      <w:r w:rsidRPr="00132818">
        <w:rPr>
          <w:rFonts w:asciiTheme="minorBidi" w:hAnsiTheme="minorBidi" w:cstheme="minorBidi"/>
          <w:sz w:val="24"/>
          <w:szCs w:val="24"/>
        </w:rPr>
        <w:t>be</w:t>
      </w:r>
      <w:proofErr w:type="gramEnd"/>
      <w:r w:rsidRPr="00132818">
        <w:rPr>
          <w:rFonts w:asciiTheme="minorBidi" w:hAnsiTheme="minorBidi" w:cstheme="minorBidi"/>
          <w:sz w:val="24"/>
          <w:szCs w:val="24"/>
        </w:rPr>
        <w:t xml:space="preserve"> He, said to him</w:t>
      </w:r>
      <w:r w:rsidR="005603F1" w:rsidRPr="00132818">
        <w:rPr>
          <w:rFonts w:asciiTheme="minorBidi" w:hAnsiTheme="minorBidi" w:cstheme="minorBidi"/>
          <w:sz w:val="24"/>
          <w:szCs w:val="24"/>
        </w:rPr>
        <w:t xml:space="preserve">: </w:t>
      </w:r>
      <w:r w:rsidRPr="00132818">
        <w:rPr>
          <w:rFonts w:asciiTheme="minorBidi" w:hAnsiTheme="minorBidi" w:cstheme="minorBidi"/>
          <w:sz w:val="24"/>
          <w:szCs w:val="24"/>
        </w:rPr>
        <w:t xml:space="preserve">By your life! Your </w:t>
      </w:r>
      <w:r w:rsidR="00CB7936">
        <w:rPr>
          <w:rFonts w:asciiTheme="minorBidi" w:hAnsiTheme="minorBidi" w:cstheme="minorBidi"/>
          <w:sz w:val="24"/>
          <w:szCs w:val="24"/>
        </w:rPr>
        <w:t>[</w:t>
      </w:r>
      <w:r w:rsidRPr="00132818">
        <w:rPr>
          <w:rFonts w:asciiTheme="minorBidi" w:hAnsiTheme="minorBidi" w:cstheme="minorBidi"/>
          <w:sz w:val="24"/>
          <w:szCs w:val="24"/>
        </w:rPr>
        <w:t>part</w:t>
      </w:r>
      <w:r w:rsidR="00CB7936">
        <w:rPr>
          <w:rFonts w:asciiTheme="minorBidi" w:hAnsiTheme="minorBidi" w:cstheme="minorBidi"/>
          <w:sz w:val="24"/>
          <w:szCs w:val="24"/>
        </w:rPr>
        <w:t>]</w:t>
      </w:r>
      <w:r w:rsidRPr="00132818">
        <w:rPr>
          <w:rFonts w:asciiTheme="minorBidi" w:hAnsiTheme="minorBidi" w:cstheme="minorBidi"/>
          <w:sz w:val="24"/>
          <w:szCs w:val="24"/>
        </w:rPr>
        <w:t xml:space="preserve"> is of greater importance than theirs, for you will kindle and </w:t>
      </w:r>
      <w:r w:rsidR="008E2D38">
        <w:rPr>
          <w:rFonts w:asciiTheme="minorBidi" w:hAnsiTheme="minorBidi" w:cstheme="minorBidi"/>
          <w:sz w:val="24"/>
          <w:szCs w:val="24"/>
        </w:rPr>
        <w:t>trim</w:t>
      </w:r>
      <w:r w:rsidRPr="00132818">
        <w:rPr>
          <w:rFonts w:asciiTheme="minorBidi" w:hAnsiTheme="minorBidi" w:cstheme="minorBidi"/>
          <w:sz w:val="24"/>
          <w:szCs w:val="24"/>
        </w:rPr>
        <w:t xml:space="preserve"> the lamps</w:t>
      </w:r>
      <w:r w:rsidR="005603F1" w:rsidRPr="00132818">
        <w:rPr>
          <w:rFonts w:asciiTheme="minorBidi" w:hAnsiTheme="minorBidi" w:cstheme="minorBidi"/>
          <w:sz w:val="24"/>
          <w:szCs w:val="24"/>
        </w:rPr>
        <w:t xml:space="preserve">. (Rashi, </w:t>
      </w:r>
      <w:r w:rsidR="005603F1" w:rsidRPr="00132818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938B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5603F1"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5603F1" w:rsidRPr="00132818">
        <w:rPr>
          <w:rFonts w:asciiTheme="minorBidi" w:hAnsiTheme="minorBidi" w:cstheme="minorBidi"/>
          <w:sz w:val="24"/>
          <w:szCs w:val="24"/>
        </w:rPr>
        <w:t>8:2)</w:t>
      </w:r>
    </w:p>
    <w:p w14:paraId="707CA4BB" w14:textId="77777777" w:rsidR="00A30708" w:rsidRPr="00132818" w:rsidRDefault="00A30708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3FF677C8" w14:textId="5E954EFA" w:rsidR="00A30708" w:rsidRPr="00132818" w:rsidRDefault="00A30708" w:rsidP="00355715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Ramban cites Rashi </w:t>
      </w:r>
      <w:r w:rsidR="002B4C6E">
        <w:rPr>
          <w:rFonts w:asciiTheme="minorBidi" w:hAnsiTheme="minorBidi" w:cstheme="minorBidi"/>
          <w:color w:val="000000"/>
          <w:sz w:val="24"/>
          <w:szCs w:val="24"/>
        </w:rPr>
        <w:t>and</w:t>
      </w:r>
      <w:r w:rsidR="002B4C6E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disagrees:</w:t>
      </w:r>
    </w:p>
    <w:p w14:paraId="495867FF" w14:textId="77777777" w:rsidR="005603F1" w:rsidRPr="00132818" w:rsidRDefault="005603F1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6D5E112A" w14:textId="718FE4B9" w:rsidR="00A30708" w:rsidRPr="00132818" w:rsidRDefault="005603F1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>But it is not clear to me why God consoled Aharon [by reminding him of his function] in lighting the lamps, rather than consoling him with the burning of the incense every morning and evening, which is [the specific function of his] with which Scripture praised him, as it is stated: "They shall put incense before You</w:t>
      </w:r>
      <w:r w:rsidR="000623D8">
        <w:rPr>
          <w:rFonts w:asciiTheme="minorBidi" w:hAnsiTheme="minorBidi" w:cstheme="minorBidi"/>
          <w:sz w:val="24"/>
          <w:szCs w:val="24"/>
        </w:rPr>
        <w:t xml:space="preserve"> (lit. ‘in Your nostril’)</w:t>
      </w:r>
      <w:r w:rsidRPr="00132818">
        <w:rPr>
          <w:rFonts w:asciiTheme="minorBidi" w:hAnsiTheme="minorBidi" w:cstheme="minorBidi"/>
          <w:sz w:val="24"/>
          <w:szCs w:val="24"/>
        </w:rPr>
        <w:t>" (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132818">
        <w:rPr>
          <w:rFonts w:asciiTheme="minorBidi" w:hAnsiTheme="minorBidi" w:cstheme="minorBidi"/>
          <w:sz w:val="24"/>
          <w:szCs w:val="24"/>
        </w:rPr>
        <w:t xml:space="preserve">33:10). Or [God could have reminded him of] all the offerings [performed only by his descendants], and the meal-offering of baked cakes, and the Yom </w:t>
      </w:r>
      <w:r w:rsidRPr="00132818">
        <w:rPr>
          <w:rFonts w:asciiTheme="minorBidi" w:hAnsiTheme="minorBidi" w:cstheme="minorBidi"/>
          <w:sz w:val="24"/>
          <w:szCs w:val="24"/>
        </w:rPr>
        <w:lastRenderedPageBreak/>
        <w:t>Kippur service, which is only valid if done by him, and [</w:t>
      </w:r>
      <w:r w:rsidR="0041605F">
        <w:rPr>
          <w:rFonts w:asciiTheme="minorBidi" w:hAnsiTheme="minorBidi" w:cstheme="minorBidi"/>
          <w:sz w:val="24"/>
          <w:szCs w:val="24"/>
        </w:rPr>
        <w:t>only</w:t>
      </w:r>
      <w:r w:rsidRPr="00132818">
        <w:rPr>
          <w:rFonts w:asciiTheme="minorBidi" w:hAnsiTheme="minorBidi" w:cstheme="minorBidi"/>
          <w:sz w:val="24"/>
          <w:szCs w:val="24"/>
        </w:rPr>
        <w:t xml:space="preserve">] he enters into the innermost part of the Sanctuary, and he is </w:t>
      </w:r>
      <w:r w:rsidR="0078656C" w:rsidRPr="00132818">
        <w:rPr>
          <w:rFonts w:asciiTheme="minorBidi" w:hAnsiTheme="minorBidi" w:cstheme="minorBidi"/>
          <w:sz w:val="24"/>
          <w:szCs w:val="24"/>
        </w:rPr>
        <w:t xml:space="preserve">the </w:t>
      </w:r>
      <w:r w:rsidR="00853D86" w:rsidRPr="00132818">
        <w:rPr>
          <w:rFonts w:asciiTheme="minorBidi" w:hAnsiTheme="minorBidi" w:cstheme="minorBidi"/>
          <w:sz w:val="24"/>
          <w:szCs w:val="24"/>
        </w:rPr>
        <w:t xml:space="preserve">holy one </w:t>
      </w:r>
      <w:r w:rsidR="0078656C" w:rsidRPr="00132818">
        <w:rPr>
          <w:rFonts w:asciiTheme="minorBidi" w:hAnsiTheme="minorBidi" w:cstheme="minorBidi"/>
          <w:sz w:val="24"/>
          <w:szCs w:val="24"/>
        </w:rPr>
        <w:t xml:space="preserve">of the Lord, standing </w:t>
      </w:r>
      <w:r w:rsidRPr="00132818">
        <w:rPr>
          <w:rFonts w:asciiTheme="minorBidi" w:hAnsiTheme="minorBidi" w:cstheme="minorBidi"/>
          <w:sz w:val="24"/>
          <w:szCs w:val="24"/>
        </w:rPr>
        <w:t xml:space="preserve">in His Temple </w:t>
      </w:r>
      <w:r w:rsidR="0078656C" w:rsidRPr="00132818">
        <w:rPr>
          <w:rFonts w:asciiTheme="minorBidi" w:hAnsiTheme="minorBidi" w:cstheme="minorBidi"/>
          <w:sz w:val="24"/>
          <w:szCs w:val="24"/>
        </w:rPr>
        <w:t xml:space="preserve">to minister to Him and to bless in His name, and </w:t>
      </w:r>
      <w:r w:rsidRPr="00132818">
        <w:rPr>
          <w:rFonts w:asciiTheme="minorBidi" w:hAnsiTheme="minorBidi" w:cstheme="minorBidi"/>
          <w:sz w:val="24"/>
          <w:szCs w:val="24"/>
        </w:rPr>
        <w:t>his</w:t>
      </w:r>
      <w:r w:rsidR="0078656C" w:rsidRPr="00132818">
        <w:rPr>
          <w:rFonts w:asciiTheme="minorBidi" w:hAnsiTheme="minorBidi" w:cstheme="minorBidi"/>
          <w:sz w:val="24"/>
          <w:szCs w:val="24"/>
        </w:rPr>
        <w:t xml:space="preserve"> entire tribe minister to our Go</w:t>
      </w:r>
      <w:r w:rsidRPr="00132818">
        <w:rPr>
          <w:rFonts w:asciiTheme="minorBidi" w:hAnsiTheme="minorBidi" w:cstheme="minorBidi"/>
          <w:sz w:val="24"/>
          <w:szCs w:val="24"/>
        </w:rPr>
        <w:t>d! Moreover, what reason was there for A</w:t>
      </w:r>
      <w:r w:rsidR="0078656C" w:rsidRPr="00132818">
        <w:rPr>
          <w:rFonts w:asciiTheme="minorBidi" w:hAnsiTheme="minorBidi" w:cstheme="minorBidi"/>
          <w:sz w:val="24"/>
          <w:szCs w:val="24"/>
        </w:rPr>
        <w:t>h</w:t>
      </w:r>
      <w:r w:rsidRPr="00132818">
        <w:rPr>
          <w:rFonts w:asciiTheme="minorBidi" w:hAnsiTheme="minorBidi" w:cstheme="minorBidi"/>
          <w:sz w:val="24"/>
          <w:szCs w:val="24"/>
        </w:rPr>
        <w:t xml:space="preserve">aron’s </w:t>
      </w:r>
      <w:r w:rsidR="00CD6F0E">
        <w:rPr>
          <w:rFonts w:asciiTheme="minorBidi" w:hAnsiTheme="minorBidi" w:cstheme="minorBidi"/>
          <w:sz w:val="24"/>
          <w:szCs w:val="24"/>
        </w:rPr>
        <w:t>distress</w:t>
      </w:r>
      <w:r w:rsidRPr="00132818">
        <w:rPr>
          <w:rFonts w:asciiTheme="minorBidi" w:hAnsiTheme="minorBidi" w:cstheme="minorBidi"/>
          <w:sz w:val="24"/>
          <w:szCs w:val="24"/>
        </w:rPr>
        <w:t xml:space="preserve"> [upon seeing the offerings of the prin</w:t>
      </w:r>
      <w:r w:rsidR="00132818">
        <w:rPr>
          <w:rFonts w:asciiTheme="minorBidi" w:hAnsiTheme="minorBidi" w:cstheme="minorBidi"/>
          <w:sz w:val="24"/>
          <w:szCs w:val="24"/>
        </w:rPr>
        <w:t>ces]? Was not his [dedication-]</w:t>
      </w:r>
      <w:r w:rsidRPr="00132818">
        <w:rPr>
          <w:rFonts w:asciiTheme="minorBidi" w:hAnsiTheme="minorBidi" w:cstheme="minorBidi"/>
          <w:sz w:val="24"/>
          <w:szCs w:val="24"/>
        </w:rPr>
        <w:t>offering greater than that of the [other] princes</w:t>
      </w:r>
      <w:r w:rsidR="00C8230F">
        <w:rPr>
          <w:rFonts w:asciiTheme="minorBidi" w:hAnsiTheme="minorBidi" w:cstheme="minorBidi"/>
          <w:sz w:val="24"/>
          <w:szCs w:val="24"/>
        </w:rPr>
        <w:t>?</w:t>
      </w:r>
      <w:r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C8230F">
        <w:rPr>
          <w:rFonts w:asciiTheme="minorBidi" w:hAnsiTheme="minorBidi" w:cstheme="minorBidi"/>
          <w:sz w:val="24"/>
          <w:szCs w:val="24"/>
        </w:rPr>
        <w:t>F</w:t>
      </w:r>
      <w:r w:rsidRPr="00132818">
        <w:rPr>
          <w:rFonts w:asciiTheme="minorBidi" w:hAnsiTheme="minorBidi" w:cstheme="minorBidi"/>
          <w:sz w:val="24"/>
          <w:szCs w:val="24"/>
        </w:rPr>
        <w:t xml:space="preserve">or he offered </w:t>
      </w:r>
      <w:proofErr w:type="gramStart"/>
      <w:r w:rsidR="00C8230F" w:rsidRPr="00132818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="00C8230F" w:rsidRPr="00132818">
        <w:rPr>
          <w:rFonts w:asciiTheme="minorBidi" w:hAnsiTheme="minorBidi" w:cstheme="minorBidi"/>
          <w:sz w:val="24"/>
          <w:szCs w:val="24"/>
        </w:rPr>
        <w:t xml:space="preserve"> offerings</w:t>
      </w:r>
      <w:r w:rsidR="00C8230F" w:rsidRPr="00132818" w:rsidDel="00C8230F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during those days </w:t>
      </w:r>
      <w:r w:rsidR="00132818">
        <w:rPr>
          <w:rFonts w:asciiTheme="minorBidi" w:hAnsiTheme="minorBidi" w:cstheme="minorBidi"/>
          <w:sz w:val="24"/>
          <w:szCs w:val="24"/>
        </w:rPr>
        <w:t xml:space="preserve">– all </w:t>
      </w:r>
      <w:r w:rsidRPr="00132818">
        <w:rPr>
          <w:rFonts w:asciiTheme="minorBidi" w:hAnsiTheme="minorBidi" w:cstheme="minorBidi"/>
          <w:sz w:val="24"/>
          <w:szCs w:val="24"/>
        </w:rPr>
        <w:t>[seven] days of the initiation [of</w:t>
      </w:r>
      <w:r w:rsidR="0078656C" w:rsidRPr="00132818">
        <w:rPr>
          <w:rFonts w:asciiTheme="minorBidi" w:hAnsiTheme="minorBidi" w:cstheme="minorBidi"/>
          <w:sz w:val="24"/>
          <w:szCs w:val="24"/>
        </w:rPr>
        <w:t xml:space="preserve"> the priests]</w:t>
      </w:r>
      <w:r w:rsidR="00EA454E">
        <w:rPr>
          <w:rFonts w:asciiTheme="minorBidi" w:hAnsiTheme="minorBidi" w:cstheme="minorBidi"/>
          <w:sz w:val="24"/>
          <w:szCs w:val="24"/>
        </w:rPr>
        <w:t xml:space="preserve">! </w:t>
      </w:r>
      <w:r w:rsidR="002B4C6E" w:rsidRPr="00132818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2B4C6E">
        <w:rPr>
          <w:rFonts w:asciiTheme="minorBidi" w:hAnsiTheme="minorBidi" w:cstheme="minorBidi"/>
          <w:color w:val="000000"/>
          <w:sz w:val="24"/>
          <w:szCs w:val="24"/>
        </w:rPr>
        <w:t xml:space="preserve">Ramban, </w:t>
      </w:r>
      <w:r w:rsidR="002B4C6E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B</w:t>
      </w:r>
      <w:r w:rsidR="002B4C6E">
        <w:rPr>
          <w:rFonts w:asciiTheme="minorBidi" w:hAnsiTheme="minorBidi" w:cstheme="minorBidi"/>
          <w:i/>
          <w:iCs/>
          <w:color w:val="000000"/>
          <w:sz w:val="24"/>
          <w:szCs w:val="24"/>
        </w:rPr>
        <w:t>a</w:t>
      </w:r>
      <w:r w:rsidR="002B4C6E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midbar </w:t>
      </w:r>
      <w:r w:rsidR="002B4C6E" w:rsidRPr="00132818">
        <w:rPr>
          <w:rFonts w:asciiTheme="minorBidi" w:hAnsiTheme="minorBidi" w:cstheme="minorBidi"/>
          <w:color w:val="000000"/>
          <w:sz w:val="24"/>
          <w:szCs w:val="24"/>
        </w:rPr>
        <w:t>8:2)</w:t>
      </w:r>
    </w:p>
    <w:p w14:paraId="2A2F7028" w14:textId="77777777" w:rsidR="0078656C" w:rsidRPr="00132818" w:rsidRDefault="0078656C" w:rsidP="005938B9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CC56C79" w14:textId="6B4DA268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Despite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the Ramban's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objections, Rashi's </w:t>
      </w:r>
      <w:r w:rsidR="00EA454E">
        <w:rPr>
          <w:rFonts w:asciiTheme="minorBidi" w:hAnsiTheme="minorBidi" w:cstheme="minorBidi"/>
          <w:color w:val="000000"/>
          <w:sz w:val="24"/>
          <w:szCs w:val="24"/>
        </w:rPr>
        <w:t>explanation seems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reasonable, and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Aharon's </w:t>
      </w:r>
      <w:r w:rsidR="00EA454E">
        <w:rPr>
          <w:rFonts w:asciiTheme="minorBidi" w:hAnsiTheme="minorBidi" w:cstheme="minorBidi"/>
          <w:color w:val="000000"/>
          <w:sz w:val="24"/>
          <w:szCs w:val="24"/>
        </w:rPr>
        <w:t>distress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is quite understandable. 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It is true that "his entire tribe minister to our God," and they serve God in the Temple, but they do so as </w:t>
      </w:r>
      <w:proofErr w:type="gramStart"/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>servants, and</w:t>
      </w:r>
      <w:proofErr w:type="gramEnd"/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dressed as such.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In contrast, the princes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were chosen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by their tribes to bring a unique and festive offering in honor of the dedication of the 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, not as servants but as honored guests.</w:t>
      </w:r>
    </w:p>
    <w:p w14:paraId="17125CD2" w14:textId="77777777" w:rsidR="00DB5B92" w:rsidRPr="00132818" w:rsidRDefault="00DB5B92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5623EC64" w14:textId="44C0E49E" w:rsidR="0040219C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Moreover, it must not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be forgotten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that A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aron was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still in the seven-day mourning period for his two sons,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who died on the day of the dedication of the </w:t>
      </w:r>
      <w:r w:rsidR="00DB5B92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. He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was forbidden</w:t>
      </w:r>
      <w:proofErr w:type="gramEnd"/>
      <w:r w:rsidR="00916BEC">
        <w:rPr>
          <w:rFonts w:asciiTheme="minorBidi" w:hAnsiTheme="minorBidi" w:cstheme="minorBidi"/>
          <w:color w:val="000000"/>
          <w:sz w:val="24"/>
          <w:szCs w:val="24"/>
        </w:rPr>
        <w:t xml:space="preserve"> from that day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to mourn for his terrible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loss,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and</w:t>
      </w:r>
      <w:proofErr w:type="gramEnd"/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had to </w:t>
      </w:r>
      <w:r w:rsidR="00916BEC">
        <w:rPr>
          <w:rFonts w:asciiTheme="minorBidi" w:hAnsiTheme="minorBidi" w:cstheme="minorBidi"/>
          <w:color w:val="000000"/>
          <w:sz w:val="24"/>
          <w:szCs w:val="24"/>
        </w:rPr>
        <w:t>maintain</w:t>
      </w:r>
      <w:r w:rsidR="00916BE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>"And Aharon held his peace" (</w:t>
      </w:r>
      <w:r w:rsidR="00DB5B92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Vayikra </w:t>
      </w:r>
      <w:r w:rsidR="00DB5B92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10:3). He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was required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to swallow his tears and preside over the service of the </w:t>
      </w:r>
      <w:r w:rsidR="00DB5B92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0565FE">
        <w:rPr>
          <w:rFonts w:asciiTheme="minorBidi" w:hAnsiTheme="minorBidi" w:cstheme="minorBidi"/>
          <w:color w:val="000000"/>
          <w:sz w:val="24"/>
          <w:szCs w:val="24"/>
        </w:rPr>
        <w:t>including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special joy and celebration of the offerings of the</w:t>
      </w:r>
      <w:r w:rsidR="0040219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tribal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princes. It seems that this is the context in which we are to understand Moshe's </w:t>
      </w:r>
      <w:r w:rsidR="0040219C" w:rsidRPr="00132818">
        <w:rPr>
          <w:rFonts w:asciiTheme="minorBidi" w:hAnsiTheme="minorBidi" w:cstheme="minorBidi"/>
          <w:color w:val="000000"/>
          <w:sz w:val="24"/>
          <w:szCs w:val="24"/>
        </w:rPr>
        <w:t>blessing of the tribe of Levi, "</w:t>
      </w:r>
      <w:r w:rsidR="0040219C" w:rsidRPr="00132818">
        <w:rPr>
          <w:rFonts w:asciiTheme="minorBidi" w:hAnsiTheme="minorBidi" w:cstheme="minorBidi"/>
          <w:sz w:val="24"/>
          <w:szCs w:val="24"/>
        </w:rPr>
        <w:t xml:space="preserve">Who said of his father, and of his mother: I have not seen him; neither did he acknowledge his brethren, nor </w:t>
      </w:r>
      <w:r w:rsidR="00CD6C78">
        <w:rPr>
          <w:rFonts w:asciiTheme="minorBidi" w:hAnsiTheme="minorBidi" w:cstheme="minorBidi"/>
          <w:sz w:val="24"/>
          <w:szCs w:val="24"/>
        </w:rPr>
        <w:t>know</w:t>
      </w:r>
      <w:r w:rsidR="0040219C" w:rsidRPr="00132818">
        <w:rPr>
          <w:rFonts w:asciiTheme="minorBidi" w:hAnsiTheme="minorBidi" w:cstheme="minorBidi"/>
          <w:sz w:val="24"/>
          <w:szCs w:val="24"/>
        </w:rPr>
        <w:t xml:space="preserve"> his own children; for they have observed Your word, and keep Your covenant" (</w:t>
      </w:r>
      <w:r w:rsidR="0040219C"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40219C" w:rsidRPr="00132818">
        <w:rPr>
          <w:rFonts w:asciiTheme="minorBidi" w:hAnsiTheme="minorBidi" w:cstheme="minorBidi"/>
          <w:sz w:val="24"/>
          <w:szCs w:val="24"/>
        </w:rPr>
        <w:t xml:space="preserve">33:9) – </w:t>
      </w:r>
      <w:r w:rsidR="00132818">
        <w:rPr>
          <w:rFonts w:asciiTheme="minorBidi" w:hAnsiTheme="minorBidi" w:cstheme="minorBidi"/>
          <w:sz w:val="24"/>
          <w:szCs w:val="24"/>
        </w:rPr>
        <w:t xml:space="preserve">as </w:t>
      </w:r>
      <w:r w:rsidR="001B0FD3">
        <w:rPr>
          <w:rFonts w:asciiTheme="minorBidi" w:hAnsiTheme="minorBidi" w:cstheme="minorBidi"/>
          <w:sz w:val="24"/>
          <w:szCs w:val="24"/>
        </w:rPr>
        <w:t>expressing</w:t>
      </w:r>
      <w:r w:rsidR="0040219C" w:rsidRPr="00132818">
        <w:rPr>
          <w:rFonts w:asciiTheme="minorBidi" w:hAnsiTheme="minorBidi" w:cstheme="minorBidi"/>
          <w:sz w:val="24"/>
          <w:szCs w:val="24"/>
        </w:rPr>
        <w:t xml:space="preserve"> praise </w:t>
      </w:r>
      <w:r w:rsidR="001B0FD3">
        <w:rPr>
          <w:rFonts w:asciiTheme="minorBidi" w:hAnsiTheme="minorBidi" w:cstheme="minorBidi"/>
          <w:sz w:val="24"/>
          <w:szCs w:val="24"/>
        </w:rPr>
        <w:t xml:space="preserve">for </w:t>
      </w:r>
      <w:r w:rsidR="0040219C" w:rsidRPr="00132818">
        <w:rPr>
          <w:rFonts w:asciiTheme="minorBidi" w:hAnsiTheme="minorBidi" w:cstheme="minorBidi"/>
          <w:sz w:val="24"/>
          <w:szCs w:val="24"/>
        </w:rPr>
        <w:t>Aharon and his surviving sons, Elazar and Itamar, who continued to keep God's covenant despite the</w:t>
      </w:r>
      <w:r w:rsidR="003C1A03">
        <w:rPr>
          <w:rFonts w:asciiTheme="minorBidi" w:hAnsiTheme="minorBidi" w:cstheme="minorBidi"/>
          <w:sz w:val="24"/>
          <w:szCs w:val="24"/>
        </w:rPr>
        <w:t>ir</w:t>
      </w:r>
      <w:r w:rsidR="0040219C" w:rsidRPr="00132818">
        <w:rPr>
          <w:rFonts w:asciiTheme="minorBidi" w:hAnsiTheme="minorBidi" w:cstheme="minorBidi"/>
          <w:sz w:val="24"/>
          <w:szCs w:val="24"/>
        </w:rPr>
        <w:t xml:space="preserve"> loss and mourning over the</w:t>
      </w:r>
      <w:r w:rsidR="003C1A03">
        <w:rPr>
          <w:rFonts w:asciiTheme="minorBidi" w:hAnsiTheme="minorBidi" w:cstheme="minorBidi"/>
          <w:sz w:val="24"/>
          <w:szCs w:val="24"/>
        </w:rPr>
        <w:t>ir</w:t>
      </w:r>
      <w:r w:rsidR="0040219C" w:rsidRPr="00132818">
        <w:rPr>
          <w:rFonts w:asciiTheme="minorBidi" w:hAnsiTheme="minorBidi" w:cstheme="minorBidi"/>
          <w:sz w:val="24"/>
          <w:szCs w:val="24"/>
        </w:rPr>
        <w:t xml:space="preserve"> sons</w:t>
      </w:r>
      <w:r w:rsidR="003C1A03">
        <w:rPr>
          <w:rFonts w:asciiTheme="minorBidi" w:hAnsiTheme="minorBidi" w:cstheme="minorBidi"/>
          <w:sz w:val="24"/>
          <w:szCs w:val="24"/>
        </w:rPr>
        <w:t>/</w:t>
      </w:r>
      <w:r w:rsidR="0040219C" w:rsidRPr="00132818">
        <w:rPr>
          <w:rFonts w:asciiTheme="minorBidi" w:hAnsiTheme="minorBidi" w:cstheme="minorBidi"/>
          <w:sz w:val="24"/>
          <w:szCs w:val="24"/>
        </w:rPr>
        <w:t>brothers.</w:t>
      </w:r>
    </w:p>
    <w:p w14:paraId="34D1EE19" w14:textId="77777777" w:rsidR="0040219C" w:rsidRPr="00132818" w:rsidRDefault="0040219C" w:rsidP="005938B9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8D9F0E3" w14:textId="67C7229A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In any event, it seems </w:t>
      </w:r>
      <w:r w:rsidR="00A41D4E">
        <w:rPr>
          <w:rFonts w:asciiTheme="minorBidi" w:hAnsiTheme="minorBidi" w:cstheme="minorBidi"/>
          <w:color w:val="000000"/>
          <w:sz w:val="24"/>
          <w:szCs w:val="24"/>
        </w:rPr>
        <w:t>quite plausible that</w:t>
      </w:r>
      <w:r w:rsidR="00A41D4E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Aharon</w:t>
      </w:r>
      <w:r w:rsidR="00A41D4E">
        <w:rPr>
          <w:rFonts w:asciiTheme="minorBidi" w:hAnsiTheme="minorBidi" w:cstheme="minorBidi"/>
          <w:color w:val="000000"/>
          <w:sz w:val="24"/>
          <w:szCs w:val="24"/>
        </w:rPr>
        <w:t xml:space="preserve"> would </w:t>
      </w:r>
      <w:proofErr w:type="gramStart"/>
      <w:r w:rsidR="00A41D4E">
        <w:rPr>
          <w:rFonts w:asciiTheme="minorBidi" w:hAnsiTheme="minorBidi" w:cstheme="minorBidi"/>
          <w:color w:val="000000"/>
          <w:sz w:val="24"/>
          <w:szCs w:val="24"/>
        </w:rPr>
        <w:t>be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0219C" w:rsidRPr="00132818">
        <w:rPr>
          <w:rFonts w:asciiTheme="minorBidi" w:hAnsiTheme="minorBidi" w:cstheme="minorBidi"/>
          <w:color w:val="000000"/>
          <w:sz w:val="24"/>
          <w:szCs w:val="24"/>
        </w:rPr>
        <w:t>distress</w:t>
      </w:r>
      <w:r w:rsidR="00A41D4E">
        <w:rPr>
          <w:rFonts w:asciiTheme="minorBidi" w:hAnsiTheme="minorBidi" w:cstheme="minorBidi"/>
          <w:color w:val="000000"/>
          <w:sz w:val="24"/>
          <w:szCs w:val="24"/>
        </w:rPr>
        <w:t>ed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at the time of the dedication of the altar; and yet, the Ramban's words </w:t>
      </w:r>
      <w:r w:rsidR="00A41D4E">
        <w:rPr>
          <w:rFonts w:asciiTheme="minorBidi" w:hAnsiTheme="minorBidi" w:cstheme="minorBidi"/>
          <w:color w:val="000000"/>
          <w:sz w:val="24"/>
          <w:szCs w:val="24"/>
        </w:rPr>
        <w:t>as he continues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are </w:t>
      </w:r>
      <w:r w:rsidR="0040219C" w:rsidRPr="00132818">
        <w:rPr>
          <w:rFonts w:asciiTheme="minorBidi" w:hAnsiTheme="minorBidi" w:cstheme="minorBidi"/>
          <w:color w:val="000000"/>
          <w:sz w:val="24"/>
          <w:szCs w:val="24"/>
        </w:rPr>
        <w:t>also very reasonable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14A3B4F2" w14:textId="77777777" w:rsidR="0040219C" w:rsidRPr="00132818" w:rsidRDefault="0040219C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7F552152" w14:textId="29A432DD" w:rsidR="0040219C" w:rsidRPr="00132818" w:rsidRDefault="0040219C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>But the intention of this homiletic text</w:t>
      </w:r>
      <w:r w:rsidR="00DB05B2">
        <w:rPr>
          <w:rFonts w:asciiTheme="minorBidi" w:hAnsiTheme="minorBidi" w:cstheme="minorBidi"/>
          <w:sz w:val="24"/>
          <w:szCs w:val="24"/>
        </w:rPr>
        <w:t xml:space="preserve"> [that Rashi cited]</w:t>
      </w:r>
      <w:r w:rsidRPr="00132818">
        <w:rPr>
          <w:rFonts w:asciiTheme="minorBidi" w:hAnsiTheme="minorBidi" w:cstheme="minorBidi"/>
          <w:sz w:val="24"/>
          <w:szCs w:val="24"/>
        </w:rPr>
        <w:t xml:space="preserve"> is to derive an allusion from this section [of the Torah</w:t>
      </w:r>
      <w:r w:rsidR="00132818">
        <w:rPr>
          <w:rFonts w:asciiTheme="minorBidi" w:hAnsiTheme="minorBidi" w:cstheme="minorBidi"/>
          <w:sz w:val="24"/>
          <w:szCs w:val="24"/>
        </w:rPr>
        <w:t xml:space="preserve">] to the </w:t>
      </w:r>
      <w:r w:rsidR="00442771" w:rsidRPr="00355715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132818" w:rsidRPr="00355715">
        <w:rPr>
          <w:rFonts w:asciiTheme="minorBidi" w:hAnsiTheme="minorBidi" w:cstheme="minorBidi"/>
          <w:i/>
          <w:iCs/>
          <w:sz w:val="24"/>
          <w:szCs w:val="24"/>
        </w:rPr>
        <w:t>hanuka</w:t>
      </w:r>
      <w:r w:rsidR="00132818">
        <w:rPr>
          <w:rFonts w:asciiTheme="minorBidi" w:hAnsiTheme="minorBidi" w:cstheme="minorBidi"/>
          <w:sz w:val="24"/>
          <w:szCs w:val="24"/>
        </w:rPr>
        <w:t xml:space="preserve"> (</w:t>
      </w:r>
      <w:r w:rsidR="00442771">
        <w:rPr>
          <w:rFonts w:asciiTheme="minorBidi" w:hAnsiTheme="minorBidi" w:cstheme="minorBidi"/>
          <w:sz w:val="24"/>
          <w:szCs w:val="24"/>
        </w:rPr>
        <w:t>d</w:t>
      </w:r>
      <w:r w:rsidR="00132818">
        <w:rPr>
          <w:rFonts w:asciiTheme="minorBidi" w:hAnsiTheme="minorBidi" w:cstheme="minorBidi"/>
          <w:sz w:val="24"/>
          <w:szCs w:val="24"/>
        </w:rPr>
        <w:t>edication</w:t>
      </w:r>
      <w:r w:rsidRPr="00132818">
        <w:rPr>
          <w:rFonts w:asciiTheme="minorBidi" w:hAnsiTheme="minorBidi" w:cstheme="minorBidi"/>
          <w:sz w:val="24"/>
          <w:szCs w:val="24"/>
        </w:rPr>
        <w:t xml:space="preserve">) of lights </w:t>
      </w:r>
      <w:r w:rsidR="00366801">
        <w:rPr>
          <w:rFonts w:asciiTheme="minorBidi" w:hAnsiTheme="minorBidi" w:cstheme="minorBidi"/>
          <w:sz w:val="24"/>
          <w:szCs w:val="24"/>
        </w:rPr>
        <w:t>that</w:t>
      </w:r>
      <w:r w:rsidR="00366801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occurred in the period of the Second Temple through A</w:t>
      </w:r>
      <w:r w:rsidR="00132818">
        <w:rPr>
          <w:rFonts w:asciiTheme="minorBidi" w:hAnsiTheme="minorBidi" w:cstheme="minorBidi"/>
          <w:sz w:val="24"/>
          <w:szCs w:val="24"/>
        </w:rPr>
        <w:t>h</w:t>
      </w:r>
      <w:r w:rsidRPr="00132818">
        <w:rPr>
          <w:rFonts w:asciiTheme="minorBidi" w:hAnsiTheme="minorBidi" w:cstheme="minorBidi"/>
          <w:sz w:val="24"/>
          <w:szCs w:val="24"/>
        </w:rPr>
        <w:t>aron and his sons, namely</w:t>
      </w:r>
      <w:r w:rsidR="00366801">
        <w:rPr>
          <w:rFonts w:asciiTheme="minorBidi" w:hAnsiTheme="minorBidi" w:cstheme="minorBidi"/>
          <w:sz w:val="24"/>
          <w:szCs w:val="24"/>
        </w:rPr>
        <w:t>,</w:t>
      </w:r>
      <w:r w:rsidRPr="00132818">
        <w:rPr>
          <w:rFonts w:asciiTheme="minorBidi" w:hAnsiTheme="minorBidi" w:cstheme="minorBidi"/>
          <w:sz w:val="24"/>
          <w:szCs w:val="24"/>
        </w:rPr>
        <w:t xml:space="preserve"> [</w:t>
      </w:r>
      <w:r w:rsidR="00366801" w:rsidRPr="00132818">
        <w:rPr>
          <w:rFonts w:asciiTheme="minorBidi" w:hAnsiTheme="minorBidi" w:cstheme="minorBidi"/>
          <w:sz w:val="24"/>
          <w:szCs w:val="24"/>
        </w:rPr>
        <w:t>Matityahu</w:t>
      </w:r>
      <w:r w:rsidRPr="00132818">
        <w:rPr>
          <w:rFonts w:asciiTheme="minorBidi" w:hAnsiTheme="minorBidi" w:cstheme="minorBidi"/>
          <w:sz w:val="24"/>
          <w:szCs w:val="24"/>
        </w:rPr>
        <w:t xml:space="preserve">] the Hasmonean, who was High Priest, and his sons. And I have found the following text </w:t>
      </w:r>
      <w:r w:rsidR="00EC3527">
        <w:rPr>
          <w:rFonts w:asciiTheme="minorBidi" w:hAnsiTheme="minorBidi" w:cstheme="minorBidi"/>
          <w:sz w:val="24"/>
          <w:szCs w:val="24"/>
        </w:rPr>
        <w:t>in</w:t>
      </w:r>
      <w:r w:rsidR="00EC3527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>Megil</w:t>
      </w:r>
      <w:r w:rsidR="005938B9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>at Setarim</w:t>
      </w:r>
      <w:r w:rsidRPr="00132818">
        <w:rPr>
          <w:rFonts w:asciiTheme="minorBidi" w:hAnsiTheme="minorBidi" w:cstheme="minorBidi"/>
          <w:sz w:val="24"/>
          <w:szCs w:val="24"/>
        </w:rPr>
        <w:t xml:space="preserve"> of Rabbeinu Nissim, who mentions this tradition, saying: "I have seen in the </w:t>
      </w:r>
      <w:r w:rsidR="00EC3527" w:rsidRPr="0035571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55715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132818">
        <w:rPr>
          <w:rFonts w:asciiTheme="minorBidi" w:hAnsiTheme="minorBidi" w:cstheme="minorBidi"/>
          <w:sz w:val="24"/>
          <w:szCs w:val="24"/>
        </w:rPr>
        <w:t>: When [the princes of] the twelve tribes brought the dedication-offerings and the tribe of Levi did not</w:t>
      </w:r>
      <w:r w:rsidR="00173A3C">
        <w:rPr>
          <w:rFonts w:asciiTheme="minorBidi" w:hAnsiTheme="minorBidi" w:cstheme="minorBidi"/>
          <w:sz w:val="24"/>
          <w:szCs w:val="24"/>
        </w:rPr>
        <w:t>,</w:t>
      </w:r>
      <w:r w:rsidRPr="00132818">
        <w:rPr>
          <w:rFonts w:asciiTheme="minorBidi" w:hAnsiTheme="minorBidi" w:cstheme="minorBidi"/>
          <w:sz w:val="24"/>
          <w:szCs w:val="24"/>
        </w:rPr>
        <w:t xml:space="preserve"> etc., the Holy One, blessed be He, said to Moshe: Speak to A</w:t>
      </w:r>
      <w:r w:rsidR="00132818">
        <w:rPr>
          <w:rFonts w:asciiTheme="minorBidi" w:hAnsiTheme="minorBidi" w:cstheme="minorBidi"/>
          <w:sz w:val="24"/>
          <w:szCs w:val="24"/>
        </w:rPr>
        <w:t>h</w:t>
      </w:r>
      <w:r w:rsidRPr="00132818">
        <w:rPr>
          <w:rFonts w:asciiTheme="minorBidi" w:hAnsiTheme="minorBidi" w:cstheme="minorBidi"/>
          <w:sz w:val="24"/>
          <w:szCs w:val="24"/>
        </w:rPr>
        <w:t xml:space="preserve">aron, and say to him: There is another </w:t>
      </w:r>
      <w:r w:rsidR="00D856AB" w:rsidRPr="00D70364">
        <w:rPr>
          <w:rFonts w:asciiTheme="minorBidi" w:hAnsiTheme="minorBidi" w:cstheme="minorBidi"/>
          <w:i/>
          <w:iCs/>
          <w:sz w:val="24"/>
          <w:szCs w:val="24"/>
        </w:rPr>
        <w:t>chanuka</w:t>
      </w:r>
      <w:r w:rsidR="00D856AB">
        <w:rPr>
          <w:rFonts w:asciiTheme="minorBidi" w:hAnsiTheme="minorBidi" w:cstheme="minorBidi"/>
          <w:sz w:val="24"/>
          <w:szCs w:val="24"/>
        </w:rPr>
        <w:t xml:space="preserve">, which involves </w:t>
      </w:r>
      <w:r w:rsidRPr="00132818">
        <w:rPr>
          <w:rFonts w:asciiTheme="minorBidi" w:hAnsiTheme="minorBidi" w:cstheme="minorBidi"/>
          <w:sz w:val="24"/>
          <w:szCs w:val="24"/>
        </w:rPr>
        <w:t xml:space="preserve">lighting of the lamps, </w:t>
      </w:r>
      <w:r w:rsidR="00583566">
        <w:rPr>
          <w:rFonts w:asciiTheme="minorBidi" w:hAnsiTheme="minorBidi" w:cstheme="minorBidi"/>
          <w:sz w:val="24"/>
          <w:szCs w:val="24"/>
        </w:rPr>
        <w:t>regarding which</w:t>
      </w:r>
      <w:r w:rsidR="007A6834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I will perform miracles and salvation for Israel</w:t>
      </w:r>
      <w:r w:rsidR="00583566" w:rsidRPr="00583566">
        <w:rPr>
          <w:rFonts w:asciiTheme="minorBidi" w:hAnsiTheme="minorBidi" w:cstheme="minorBidi"/>
          <w:sz w:val="24"/>
          <w:szCs w:val="24"/>
        </w:rPr>
        <w:t xml:space="preserve"> </w:t>
      </w:r>
      <w:r w:rsidR="00583566" w:rsidRPr="00132818">
        <w:rPr>
          <w:rFonts w:asciiTheme="minorBidi" w:hAnsiTheme="minorBidi" w:cstheme="minorBidi"/>
          <w:sz w:val="24"/>
          <w:szCs w:val="24"/>
        </w:rPr>
        <w:t>through your sons</w:t>
      </w:r>
      <w:r w:rsidRPr="00132818">
        <w:rPr>
          <w:rFonts w:asciiTheme="minorBidi" w:hAnsiTheme="minorBidi" w:cstheme="minorBidi"/>
          <w:sz w:val="24"/>
          <w:szCs w:val="24"/>
        </w:rPr>
        <w:t xml:space="preserve">, and a </w:t>
      </w:r>
      <w:r w:rsidR="00DB6617" w:rsidRPr="00D70364">
        <w:rPr>
          <w:rFonts w:asciiTheme="minorBidi" w:hAnsiTheme="minorBidi" w:cstheme="minorBidi"/>
          <w:i/>
          <w:iCs/>
          <w:sz w:val="24"/>
          <w:szCs w:val="24"/>
        </w:rPr>
        <w:t>chanuka</w:t>
      </w:r>
      <w:r w:rsidR="00DB6617" w:rsidRPr="00132818" w:rsidDel="00DB6617">
        <w:rPr>
          <w:rFonts w:asciiTheme="minorBidi" w:hAnsiTheme="minorBidi" w:cstheme="minorBidi"/>
          <w:sz w:val="24"/>
          <w:szCs w:val="24"/>
        </w:rPr>
        <w:t xml:space="preserve"> </w:t>
      </w:r>
      <w:r w:rsidR="00DB6617">
        <w:rPr>
          <w:rFonts w:asciiTheme="minorBidi" w:hAnsiTheme="minorBidi" w:cstheme="minorBidi"/>
          <w:sz w:val="24"/>
          <w:szCs w:val="24"/>
        </w:rPr>
        <w:t>that</w:t>
      </w:r>
      <w:r w:rsidRPr="00132818">
        <w:rPr>
          <w:rFonts w:asciiTheme="minorBidi" w:hAnsiTheme="minorBidi" w:cstheme="minorBidi"/>
          <w:sz w:val="24"/>
          <w:szCs w:val="24"/>
        </w:rPr>
        <w:t xml:space="preserve"> will be called by their name, namely, the Chanuka of the sons of the Hasmonean. </w:t>
      </w:r>
      <w:proofErr w:type="gramStart"/>
      <w:r w:rsidRPr="00132818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Pr="00132818">
        <w:rPr>
          <w:rFonts w:asciiTheme="minorBidi" w:hAnsiTheme="minorBidi" w:cstheme="minorBidi"/>
          <w:sz w:val="24"/>
          <w:szCs w:val="24"/>
        </w:rPr>
        <w:t xml:space="preserve"> He put this section [dealing with the lighting of the lamps] next to the section concerning the dedication of the altar.</w:t>
      </w:r>
      <w:r w:rsidR="009D1DF9" w:rsidRPr="00132818">
        <w:rPr>
          <w:rFonts w:asciiTheme="minorBidi" w:hAnsiTheme="minorBidi" w:cstheme="minorBidi"/>
          <w:sz w:val="24"/>
          <w:szCs w:val="24"/>
        </w:rPr>
        <w:t>" (</w:t>
      </w:r>
      <w:r w:rsidR="00F136C1">
        <w:rPr>
          <w:rFonts w:asciiTheme="minorBidi" w:hAnsiTheme="minorBidi" w:cstheme="minorBidi"/>
          <w:sz w:val="24"/>
          <w:szCs w:val="24"/>
        </w:rPr>
        <w:t>I</w:t>
      </w:r>
      <w:r w:rsidR="009D1DF9" w:rsidRPr="00132818">
        <w:rPr>
          <w:rFonts w:asciiTheme="minorBidi" w:hAnsiTheme="minorBidi" w:cstheme="minorBidi"/>
          <w:sz w:val="24"/>
          <w:szCs w:val="24"/>
        </w:rPr>
        <w:t>bid.)</w:t>
      </w:r>
    </w:p>
    <w:p w14:paraId="67615B03" w14:textId="77777777" w:rsidR="0040219C" w:rsidRPr="00132818" w:rsidRDefault="0040219C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7988D632" w14:textId="3D495936" w:rsidR="00A30708" w:rsidRPr="00132818" w:rsidRDefault="009D1DF9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The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Ramban here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follows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his general </w:t>
      </w:r>
      <w:r w:rsidR="0057334A" w:rsidRPr="00132818">
        <w:rPr>
          <w:rFonts w:asciiTheme="minorBidi" w:hAnsiTheme="minorBidi" w:cstheme="minorBidi"/>
          <w:color w:val="000000"/>
          <w:sz w:val="24"/>
          <w:szCs w:val="24"/>
        </w:rPr>
        <w:t>approach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of looking at Torah narratives through a historical prism </w:t>
      </w:r>
      <w:r w:rsidR="0057334A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– things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said and done </w:t>
      </w:r>
      <w:r w:rsidR="0057334A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at the time of the Torah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shape the future of the Jewish people in the generations to come. </w:t>
      </w:r>
      <w:proofErr w:type="gramStart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At first glance, there</w:t>
      </w:r>
      <w:proofErr w:type="gramEnd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seems to be a problem with this approach. </w:t>
      </w:r>
      <w:r w:rsidR="00E340B0">
        <w:rPr>
          <w:rFonts w:asciiTheme="minorBidi" w:hAnsiTheme="minorBidi" w:cstheme="minorBidi"/>
          <w:color w:val="000000"/>
          <w:sz w:val="24"/>
          <w:szCs w:val="24"/>
        </w:rPr>
        <w:t>Could</w:t>
      </w:r>
      <w:r w:rsidR="00E340B0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it be that the story of the Maccabees </w:t>
      </w:r>
      <w:proofErr w:type="gramStart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was preordained</w:t>
      </w:r>
      <w:proofErr w:type="gramEnd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, with no </w:t>
      </w:r>
      <w:r w:rsidR="000B5D21">
        <w:rPr>
          <w:rFonts w:asciiTheme="minorBidi" w:hAnsiTheme="minorBidi" w:cstheme="minorBidi"/>
          <w:color w:val="000000"/>
          <w:sz w:val="24"/>
          <w:szCs w:val="24"/>
        </w:rPr>
        <w:t>chance</w:t>
      </w:r>
      <w:r w:rsidR="00EA47BC">
        <w:rPr>
          <w:rFonts w:asciiTheme="minorBidi" w:hAnsiTheme="minorBidi" w:cstheme="minorBidi"/>
          <w:color w:val="000000"/>
          <w:sz w:val="24"/>
          <w:szCs w:val="24"/>
        </w:rPr>
        <w:t xml:space="preserve"> of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free will for the human beings involved? Did the Greeks not </w:t>
      </w:r>
      <w:r w:rsidR="00BE316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decide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themselves to </w:t>
      </w:r>
      <w:r w:rsidR="0057334A" w:rsidRPr="00132818">
        <w:rPr>
          <w:rFonts w:asciiTheme="minorBidi" w:hAnsiTheme="minorBidi" w:cstheme="minorBidi"/>
          <w:color w:val="000000"/>
          <w:sz w:val="24"/>
          <w:szCs w:val="24"/>
        </w:rPr>
        <w:t>issue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decrees against the Jews</w:t>
      </w:r>
      <w:r w:rsidR="00E6662A">
        <w:rPr>
          <w:rFonts w:asciiTheme="minorBidi" w:hAnsiTheme="minorBidi" w:cstheme="minorBidi"/>
          <w:color w:val="000000"/>
          <w:sz w:val="24"/>
          <w:szCs w:val="24"/>
        </w:rPr>
        <w:t xml:space="preserve">; was it all </w:t>
      </w:r>
      <w:r w:rsidR="00503CB7">
        <w:rPr>
          <w:rFonts w:asciiTheme="minorBidi" w:hAnsiTheme="minorBidi" w:cstheme="minorBidi"/>
          <w:color w:val="000000"/>
          <w:sz w:val="24"/>
          <w:szCs w:val="24"/>
        </w:rPr>
        <w:t xml:space="preserve">part of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a foreknown Divine plan?</w:t>
      </w:r>
    </w:p>
    <w:p w14:paraId="1DF90089" w14:textId="77777777" w:rsidR="0057334A" w:rsidRPr="00132818" w:rsidRDefault="0057334A" w:rsidP="005938B9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18E2897" w14:textId="17FB4DF2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answer to this question is that the Torah is not speaking of a specific historical incident but of a guiding principle, which can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be realized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in different contexts throughout the ages. God's words about the special status of the tribe of Levi </w:t>
      </w:r>
      <w:r w:rsidR="00D844C5">
        <w:rPr>
          <w:rFonts w:asciiTheme="minorBidi" w:hAnsiTheme="minorBidi" w:cstheme="minorBidi"/>
          <w:color w:val="000000"/>
          <w:sz w:val="24"/>
          <w:szCs w:val="24"/>
        </w:rPr>
        <w:t>convey</w:t>
      </w:r>
      <w:r w:rsidR="00D844C5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Pr="00264AD3">
        <w:rPr>
          <w:rFonts w:asciiTheme="minorBidi" w:hAnsiTheme="minorBidi" w:cstheme="minorBidi"/>
          <w:color w:val="000000"/>
          <w:sz w:val="24"/>
          <w:szCs w:val="24"/>
        </w:rPr>
        <w:t>impressive capacity of the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Levites, </w:t>
      </w:r>
      <w:r w:rsidR="000B02C3">
        <w:rPr>
          <w:rFonts w:asciiTheme="minorBidi" w:hAnsiTheme="minorBidi" w:cstheme="minorBidi"/>
          <w:color w:val="000000"/>
          <w:sz w:val="24"/>
          <w:szCs w:val="24"/>
        </w:rPr>
        <w:t xml:space="preserve">who constitute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the spiritual leadership of the Jewish people, to cope with crises</w:t>
      </w:r>
      <w:r w:rsidR="00D745F9">
        <w:rPr>
          <w:rFonts w:asciiTheme="minorBidi" w:hAnsiTheme="minorBidi" w:cstheme="minorBidi"/>
          <w:color w:val="000000"/>
          <w:sz w:val="24"/>
          <w:szCs w:val="24"/>
        </w:rPr>
        <w:t xml:space="preserve">; this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principle came to the fore during the days of the Maccabees, but </w:t>
      </w:r>
      <w:r w:rsidR="00264AD3">
        <w:rPr>
          <w:rFonts w:asciiTheme="minorBidi" w:hAnsiTheme="minorBidi" w:cstheme="minorBidi"/>
          <w:color w:val="000000"/>
          <w:sz w:val="24"/>
          <w:szCs w:val="24"/>
        </w:rPr>
        <w:t>persists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both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before and after. A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aron</w:t>
      </w:r>
      <w:r w:rsidR="003929E4">
        <w:rPr>
          <w:rFonts w:asciiTheme="minorBidi" w:hAnsiTheme="minorBidi" w:cstheme="minorBidi"/>
          <w:color w:val="000000"/>
          <w:sz w:val="24"/>
          <w:szCs w:val="24"/>
        </w:rPr>
        <w:t xml:space="preserve"> himself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47579">
        <w:rPr>
          <w:rFonts w:asciiTheme="minorBidi" w:hAnsiTheme="minorBidi" w:cstheme="minorBidi"/>
          <w:color w:val="000000"/>
          <w:sz w:val="24"/>
          <w:szCs w:val="24"/>
        </w:rPr>
        <w:t xml:space="preserve">already 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demonstrate</w:t>
      </w:r>
      <w:r w:rsidR="00E47579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F5B78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3929E4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ability to move forward</w:t>
      </w:r>
      <w:r w:rsidR="003D7749">
        <w:rPr>
          <w:rFonts w:asciiTheme="minorBidi" w:hAnsiTheme="minorBidi" w:cstheme="minorBidi"/>
          <w:color w:val="000000"/>
          <w:sz w:val="24"/>
          <w:szCs w:val="24"/>
        </w:rPr>
        <w:t xml:space="preserve"> and progress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while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swallowing our tears and gritting our teeth, </w:t>
      </w:r>
      <w:r w:rsidR="00255FCF">
        <w:rPr>
          <w:rFonts w:asciiTheme="minorBidi" w:hAnsiTheme="minorBidi" w:cstheme="minorBidi"/>
          <w:color w:val="000000"/>
          <w:sz w:val="24"/>
          <w:szCs w:val="24"/>
        </w:rPr>
        <w:t>submitting</w:t>
      </w:r>
      <w:r w:rsidR="00255FC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D7749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painful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sacrifices precisely in the face of spiritual difficulties.</w:t>
      </w:r>
    </w:p>
    <w:p w14:paraId="42DE1521" w14:textId="77777777" w:rsidR="008E13AF" w:rsidRPr="00132818" w:rsidRDefault="008E13AF" w:rsidP="005938B9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5B7D60A" w14:textId="1D0A8BEC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>The decrees of the Greeks were not in the physical realm</w:t>
      </w:r>
      <w:r w:rsidR="00BE64E1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there was no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exile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BE64E1">
        <w:rPr>
          <w:rFonts w:asciiTheme="minorBidi" w:hAnsiTheme="minorBidi" w:cstheme="minorBidi"/>
          <w:color w:val="000000"/>
          <w:sz w:val="24"/>
          <w:szCs w:val="24"/>
        </w:rPr>
        <w:t>they did not inflict</w:t>
      </w:r>
      <w:r w:rsidR="00BE64E1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physical punishments</w:t>
      </w:r>
      <w:r w:rsidR="00BE64E1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BE64E1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but 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were </w:t>
      </w:r>
      <w:r w:rsidR="00BE64E1">
        <w:rPr>
          <w:rFonts w:asciiTheme="minorBidi" w:hAnsiTheme="minorBidi" w:cstheme="minorBidi"/>
          <w:color w:val="000000"/>
          <w:sz w:val="24"/>
          <w:szCs w:val="24"/>
        </w:rPr>
        <w:t xml:space="preserve">instead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spiritual decrees that sought to uproot the Jewish spirit</w:t>
      </w:r>
      <w:r w:rsidR="00557CEB">
        <w:rPr>
          <w:rFonts w:asciiTheme="minorBidi" w:hAnsiTheme="minorBidi" w:cstheme="minorBidi"/>
          <w:color w:val="000000"/>
          <w:sz w:val="24"/>
          <w:szCs w:val="24"/>
        </w:rPr>
        <w:t>.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57CEB">
        <w:rPr>
          <w:rFonts w:asciiTheme="minorBidi" w:hAnsiTheme="minorBidi" w:cstheme="minorBidi"/>
          <w:color w:val="000000"/>
          <w:sz w:val="24"/>
          <w:szCs w:val="24"/>
        </w:rPr>
        <w:t>T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herefore</w:t>
      </w:r>
      <w:r w:rsidR="00557CEB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it was the simple duty of the Hasmoneans, </w:t>
      </w:r>
      <w:r w:rsidR="00255FCF">
        <w:rPr>
          <w:rFonts w:asciiTheme="minorBidi" w:hAnsiTheme="minorBidi" w:cstheme="minorBidi"/>
          <w:color w:val="000000"/>
          <w:sz w:val="24"/>
          <w:szCs w:val="24"/>
        </w:rPr>
        <w:t>descendants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of A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h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aron and Levi, to raise the banner of revolt and combat against them. However, as we know, the work of the Hasmoneans </w:t>
      </w:r>
      <w:r w:rsidR="005E1E6A">
        <w:rPr>
          <w:rFonts w:asciiTheme="minorBidi" w:hAnsiTheme="minorBidi" w:cstheme="minorBidi"/>
          <w:color w:val="000000"/>
          <w:sz w:val="24"/>
          <w:szCs w:val="24"/>
        </w:rPr>
        <w:t>did not end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57CEB">
        <w:rPr>
          <w:rFonts w:asciiTheme="minorBidi" w:hAnsiTheme="minorBidi" w:cstheme="minorBidi"/>
          <w:color w:val="000000"/>
          <w:sz w:val="24"/>
          <w:szCs w:val="24"/>
        </w:rPr>
        <w:t>with</w:t>
      </w:r>
      <w:r w:rsidR="00557CE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the spiritual struggle</w:t>
      </w:r>
      <w:r w:rsidR="005E1E6A">
        <w:rPr>
          <w:rFonts w:asciiTheme="minorBidi" w:hAnsiTheme="minorBidi" w:cstheme="minorBidi"/>
          <w:color w:val="000000"/>
          <w:sz w:val="24"/>
          <w:szCs w:val="24"/>
        </w:rPr>
        <w:t>: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five sons of 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Matityahu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also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took up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reins of military leadership against the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Greeks, and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even continued to rule the people </w:t>
      </w:r>
      <w:r w:rsidR="005E1E6A">
        <w:rPr>
          <w:rFonts w:asciiTheme="minorBidi" w:hAnsiTheme="minorBidi" w:cstheme="minorBidi"/>
          <w:color w:val="000000"/>
          <w:sz w:val="24"/>
          <w:szCs w:val="24"/>
        </w:rPr>
        <w:t>afterwards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3A3267">
        <w:rPr>
          <w:rFonts w:asciiTheme="minorBidi" w:hAnsiTheme="minorBidi" w:cstheme="minorBidi"/>
          <w:color w:val="000000"/>
          <w:sz w:val="24"/>
          <w:szCs w:val="24"/>
        </w:rPr>
        <w:t>For this, the Ramban criticizes them harshly, in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another well-k</w:t>
      </w:r>
      <w:r w:rsidR="00132818">
        <w:rPr>
          <w:rFonts w:asciiTheme="minorBidi" w:hAnsiTheme="minorBidi" w:cstheme="minorBidi"/>
          <w:color w:val="000000"/>
          <w:sz w:val="24"/>
          <w:szCs w:val="24"/>
        </w:rPr>
        <w:t>nown passage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4F88821E" w14:textId="77777777" w:rsidR="008E13AF" w:rsidRPr="00132818" w:rsidRDefault="008E13AF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89B056A" w14:textId="4E20ECA3" w:rsidR="00A30708" w:rsidRPr="00132818" w:rsidRDefault="008E13AF" w:rsidP="005938B9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 xml:space="preserve">This was also the reason for the punishment of the Hasmoneans, who reigned during the Second Temple. They were </w:t>
      </w:r>
      <w:r w:rsidR="000F60A8">
        <w:rPr>
          <w:rFonts w:asciiTheme="minorBidi" w:hAnsiTheme="minorBidi" w:cstheme="minorBidi"/>
          <w:sz w:val="24"/>
          <w:szCs w:val="24"/>
        </w:rPr>
        <w:t>pious</w:t>
      </w:r>
      <w:r w:rsidR="000F60A8" w:rsidRPr="00132818" w:rsidDel="000F60A8">
        <w:rPr>
          <w:rFonts w:asciiTheme="minorBidi" w:hAnsiTheme="minorBidi" w:cstheme="minorBidi"/>
          <w:sz w:val="24"/>
          <w:szCs w:val="24"/>
        </w:rPr>
        <w:t xml:space="preserve"> </w:t>
      </w:r>
      <w:r w:rsidR="000F60A8">
        <w:rPr>
          <w:rFonts w:asciiTheme="minorBidi" w:hAnsiTheme="minorBidi" w:cstheme="minorBidi"/>
          <w:sz w:val="24"/>
          <w:szCs w:val="24"/>
        </w:rPr>
        <w:t xml:space="preserve">devotees </w:t>
      </w:r>
      <w:r w:rsidRPr="00132818">
        <w:rPr>
          <w:rFonts w:asciiTheme="minorBidi" w:hAnsiTheme="minorBidi" w:cstheme="minorBidi"/>
          <w:sz w:val="24"/>
          <w:szCs w:val="24"/>
        </w:rPr>
        <w:t xml:space="preserve">of the </w:t>
      </w:r>
      <w:proofErr w:type="gramStart"/>
      <w:r w:rsidRPr="00132818">
        <w:rPr>
          <w:rFonts w:asciiTheme="minorBidi" w:hAnsiTheme="minorBidi" w:cstheme="minorBidi"/>
          <w:sz w:val="24"/>
          <w:szCs w:val="24"/>
        </w:rPr>
        <w:t>Most High</w:t>
      </w:r>
      <w:proofErr w:type="gramEnd"/>
      <w:r w:rsidRPr="00132818">
        <w:rPr>
          <w:rFonts w:asciiTheme="minorBidi" w:hAnsiTheme="minorBidi" w:cstheme="minorBidi"/>
          <w:sz w:val="24"/>
          <w:szCs w:val="24"/>
        </w:rPr>
        <w:t>, without whom Torah</w:t>
      </w:r>
      <w:r w:rsidR="00E50A24">
        <w:rPr>
          <w:rFonts w:asciiTheme="minorBidi" w:hAnsiTheme="minorBidi" w:cstheme="minorBidi"/>
          <w:sz w:val="24"/>
          <w:szCs w:val="24"/>
        </w:rPr>
        <w:t xml:space="preserve"> [study]</w:t>
      </w:r>
      <w:r w:rsidRPr="00132818">
        <w:rPr>
          <w:rFonts w:asciiTheme="minorBidi" w:hAnsiTheme="minorBidi" w:cstheme="minorBidi"/>
          <w:sz w:val="24"/>
          <w:szCs w:val="24"/>
        </w:rPr>
        <w:t xml:space="preserve"> and the </w:t>
      </w:r>
      <w:r w:rsidR="00E50A24">
        <w:rPr>
          <w:rFonts w:asciiTheme="minorBidi" w:hAnsiTheme="minorBidi" w:cstheme="minorBidi"/>
          <w:sz w:val="24"/>
          <w:szCs w:val="24"/>
        </w:rPr>
        <w:t>[</w:t>
      </w:r>
      <w:r w:rsidRPr="00132818">
        <w:rPr>
          <w:rFonts w:asciiTheme="minorBidi" w:hAnsiTheme="minorBidi" w:cstheme="minorBidi"/>
          <w:sz w:val="24"/>
          <w:szCs w:val="24"/>
        </w:rPr>
        <w:t>observance of</w:t>
      </w:r>
      <w:r w:rsidR="00E50A24">
        <w:rPr>
          <w:rFonts w:asciiTheme="minorBidi" w:hAnsiTheme="minorBidi" w:cstheme="minorBidi"/>
          <w:sz w:val="24"/>
          <w:szCs w:val="24"/>
        </w:rPr>
        <w:t>]</w:t>
      </w:r>
      <w:r w:rsidRPr="00132818">
        <w:rPr>
          <w:rFonts w:asciiTheme="minorBidi" w:hAnsiTheme="minorBidi" w:cstheme="minorBidi"/>
          <w:sz w:val="24"/>
          <w:szCs w:val="24"/>
        </w:rPr>
        <w:t xml:space="preserve"> commandments would have </w:t>
      </w:r>
      <w:proofErr w:type="gramStart"/>
      <w:r w:rsidRPr="00132818">
        <w:rPr>
          <w:rFonts w:asciiTheme="minorBidi" w:hAnsiTheme="minorBidi" w:cstheme="minorBidi"/>
          <w:sz w:val="24"/>
          <w:szCs w:val="24"/>
        </w:rPr>
        <w:t>been forgotten</w:t>
      </w:r>
      <w:proofErr w:type="gramEnd"/>
      <w:r w:rsidRPr="00132818">
        <w:rPr>
          <w:rFonts w:asciiTheme="minorBidi" w:hAnsiTheme="minorBidi" w:cstheme="minorBidi"/>
          <w:sz w:val="24"/>
          <w:szCs w:val="24"/>
        </w:rPr>
        <w:t xml:space="preserve"> in Israel, and despite this, they suffered great punishment. The four sons of the </w:t>
      </w:r>
      <w:r w:rsidR="00AC20E9">
        <w:rPr>
          <w:rFonts w:asciiTheme="minorBidi" w:hAnsiTheme="minorBidi" w:cstheme="minorBidi"/>
          <w:sz w:val="24"/>
          <w:szCs w:val="24"/>
        </w:rPr>
        <w:t>elder</w:t>
      </w:r>
      <w:r w:rsidR="00AC20E9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Hasmonean Matityahu, saintly men who ruled one after another, fell by the sword of their enemies</w:t>
      </w:r>
      <w:r w:rsidR="001F780B" w:rsidRPr="001F780B">
        <w:rPr>
          <w:rFonts w:asciiTheme="minorBidi" w:hAnsiTheme="minorBidi" w:cstheme="minorBidi"/>
          <w:sz w:val="24"/>
          <w:szCs w:val="24"/>
        </w:rPr>
        <w:t xml:space="preserve"> </w:t>
      </w:r>
      <w:r w:rsidR="001F780B" w:rsidRPr="00132818">
        <w:rPr>
          <w:rFonts w:asciiTheme="minorBidi" w:hAnsiTheme="minorBidi" w:cstheme="minorBidi"/>
          <w:sz w:val="24"/>
          <w:szCs w:val="24"/>
        </w:rPr>
        <w:t>despite all their prowess and success</w:t>
      </w:r>
      <w:r w:rsidRPr="00132818">
        <w:rPr>
          <w:rFonts w:asciiTheme="minorBidi" w:hAnsiTheme="minorBidi" w:cstheme="minorBidi"/>
          <w:sz w:val="24"/>
          <w:szCs w:val="24"/>
        </w:rPr>
        <w:t xml:space="preserve">… All the children of the righteous Matityahu the Hasmonean were </w:t>
      </w:r>
      <w:r w:rsidR="00B1517F">
        <w:rPr>
          <w:rFonts w:asciiTheme="minorBidi" w:hAnsiTheme="minorBidi" w:cstheme="minorBidi"/>
          <w:sz w:val="24"/>
          <w:szCs w:val="24"/>
        </w:rPr>
        <w:t>removed only for this</w:t>
      </w:r>
      <w:r w:rsidRPr="00132818">
        <w:rPr>
          <w:rFonts w:asciiTheme="minorBidi" w:hAnsiTheme="minorBidi" w:cstheme="minorBidi"/>
          <w:sz w:val="24"/>
          <w:szCs w:val="24"/>
        </w:rPr>
        <w:t>: they ruled even though they were not of the seed of Yehuda and of the house of David, and thus they completely removed "the scepter" and "the lawgiver" from Yehuda</w:t>
      </w:r>
      <w:r w:rsidR="00923DB4">
        <w:rPr>
          <w:rFonts w:asciiTheme="minorBidi" w:hAnsiTheme="minorBidi" w:cstheme="minorBidi"/>
          <w:sz w:val="24"/>
          <w:szCs w:val="24"/>
        </w:rPr>
        <w:t xml:space="preserve"> [see </w:t>
      </w:r>
      <w:r w:rsidR="00923DB4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923DB4">
        <w:rPr>
          <w:rFonts w:asciiTheme="minorBidi" w:hAnsiTheme="minorBidi" w:cstheme="minorBidi"/>
          <w:sz w:val="24"/>
          <w:szCs w:val="24"/>
        </w:rPr>
        <w:t>49:10</w:t>
      </w:r>
      <w:r w:rsidR="00B1517F">
        <w:rPr>
          <w:rFonts w:asciiTheme="minorBidi" w:hAnsiTheme="minorBidi" w:cstheme="minorBidi"/>
          <w:sz w:val="24"/>
          <w:szCs w:val="24"/>
        </w:rPr>
        <w:t>]</w:t>
      </w:r>
      <w:r w:rsidRPr="00132818">
        <w:rPr>
          <w:rFonts w:asciiTheme="minorBidi" w:hAnsiTheme="minorBidi" w:cstheme="minorBidi"/>
          <w:sz w:val="24"/>
          <w:szCs w:val="24"/>
        </w:rPr>
        <w:t xml:space="preserve">. (Ramban, 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132818">
        <w:rPr>
          <w:rFonts w:asciiTheme="minorBidi" w:hAnsiTheme="minorBidi" w:cstheme="minorBidi"/>
          <w:sz w:val="24"/>
          <w:szCs w:val="24"/>
        </w:rPr>
        <w:t xml:space="preserve">49:10) </w:t>
      </w:r>
    </w:p>
    <w:p w14:paraId="17974F41" w14:textId="7E2B8DCB" w:rsidR="001E5F1E" w:rsidRPr="00132818" w:rsidRDefault="001E5F1E" w:rsidP="005938B9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4948C4" w14:textId="34103C38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>It is important to note that the problematic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pect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of the Hasmonean actions 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was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not in </w:t>
      </w:r>
      <w:r w:rsidR="00610BC3">
        <w:rPr>
          <w:rFonts w:asciiTheme="minorBidi" w:hAnsiTheme="minorBidi" w:cstheme="minorBidi"/>
          <w:color w:val="000000"/>
          <w:sz w:val="24"/>
          <w:szCs w:val="24"/>
        </w:rPr>
        <w:t>beginning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revolt</w:t>
      </w:r>
      <w:r w:rsidR="00610BC3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EE14CD">
        <w:rPr>
          <w:rFonts w:asciiTheme="minorBidi" w:hAnsiTheme="minorBidi" w:cstheme="minorBidi"/>
          <w:color w:val="000000"/>
          <w:sz w:val="24"/>
          <w:szCs w:val="24"/>
        </w:rPr>
        <w:t>That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was a situation of "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it is a time to act </w:t>
      </w:r>
      <w:r w:rsidR="001D5888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8E13AF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et la'asot</w:t>
      </w:r>
      <w:r w:rsidR="001D5888">
        <w:rPr>
          <w:rFonts w:asciiTheme="minorBidi" w:hAnsiTheme="minorBidi" w:cstheme="minorBidi"/>
          <w:color w:val="000000"/>
          <w:sz w:val="24"/>
          <w:szCs w:val="24"/>
        </w:rPr>
        <w:t xml:space="preserve">) </w:t>
      </w:r>
      <w:r w:rsidR="001D5888" w:rsidRPr="00132818">
        <w:rPr>
          <w:rFonts w:asciiTheme="minorBidi" w:hAnsiTheme="minorBidi" w:cstheme="minorBidi"/>
          <w:color w:val="000000"/>
          <w:sz w:val="24"/>
          <w:szCs w:val="24"/>
        </w:rPr>
        <w:t>for God</w:t>
      </w:r>
      <w:r w:rsidR="001D5888">
        <w:rPr>
          <w:rFonts w:asciiTheme="minorBidi" w:hAnsiTheme="minorBidi" w:cstheme="minorBidi"/>
          <w:color w:val="000000"/>
          <w:sz w:val="24"/>
          <w:szCs w:val="24"/>
        </w:rPr>
        <w:t>”</w:t>
      </w:r>
      <w:r w:rsidR="00EE14CD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EE14C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Tehillim </w:t>
      </w:r>
      <w:r w:rsidR="00EE14CD">
        <w:rPr>
          <w:rFonts w:asciiTheme="minorBidi" w:hAnsiTheme="minorBidi" w:cstheme="minorBidi"/>
          <w:color w:val="000000"/>
          <w:sz w:val="24"/>
          <w:szCs w:val="24"/>
        </w:rPr>
        <w:t>119:126)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;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someone had to snap out of it, take the initiative, and lead the people. Their sin began </w:t>
      </w:r>
      <w:r w:rsidR="00A41AE2">
        <w:rPr>
          <w:rFonts w:asciiTheme="minorBidi" w:hAnsiTheme="minorBidi" w:cstheme="minorBidi"/>
          <w:color w:val="000000"/>
          <w:sz w:val="24"/>
          <w:szCs w:val="24"/>
        </w:rPr>
        <w:t>when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they </w:t>
      </w:r>
      <w:r w:rsidR="001D5888">
        <w:rPr>
          <w:rFonts w:asciiTheme="minorBidi" w:hAnsiTheme="minorBidi" w:cstheme="minorBidi"/>
          <w:color w:val="000000"/>
          <w:sz w:val="24"/>
          <w:szCs w:val="24"/>
        </w:rPr>
        <w:t>held onto</w:t>
      </w:r>
      <w:r w:rsidR="001D588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their leadership </w:t>
      </w:r>
      <w:r w:rsidR="00DC673D">
        <w:rPr>
          <w:rFonts w:asciiTheme="minorBidi" w:hAnsiTheme="minorBidi" w:cstheme="minorBidi"/>
          <w:color w:val="000000"/>
          <w:sz w:val="24"/>
          <w:szCs w:val="24"/>
        </w:rPr>
        <w:t xml:space="preserve">even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after the initial success, confusing the role of the priests with that of the tribe of </w:t>
      </w:r>
      <w:r w:rsidR="008E13AF" w:rsidRPr="00132818">
        <w:rPr>
          <w:rFonts w:asciiTheme="minorBidi" w:hAnsiTheme="minorBidi" w:cstheme="minorBidi"/>
          <w:color w:val="000000"/>
          <w:sz w:val="24"/>
          <w:szCs w:val="24"/>
        </w:rPr>
        <w:t>Yehuda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and the house of David.</w:t>
      </w:r>
    </w:p>
    <w:p w14:paraId="1BE93165" w14:textId="77777777" w:rsidR="008E13AF" w:rsidRPr="00132818" w:rsidRDefault="008E13AF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079477E" w14:textId="3D20BB45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We have </w:t>
      </w:r>
      <w:r w:rsidR="00C84394">
        <w:rPr>
          <w:rFonts w:asciiTheme="minorBidi" w:hAnsiTheme="minorBidi" w:cstheme="minorBidi"/>
          <w:color w:val="000000"/>
          <w:sz w:val="24"/>
          <w:szCs w:val="24"/>
        </w:rPr>
        <w:t xml:space="preserve">thus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seen that the priesthood has authority to </w:t>
      </w:r>
      <w:r w:rsidR="00DC673D">
        <w:rPr>
          <w:rFonts w:asciiTheme="minorBidi" w:hAnsiTheme="minorBidi" w:cstheme="minorBidi"/>
          <w:color w:val="000000"/>
          <w:sz w:val="24"/>
          <w:szCs w:val="24"/>
        </w:rPr>
        <w:t>take the place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of the monarchy, </w:t>
      </w:r>
      <w:r w:rsidR="00C84394">
        <w:rPr>
          <w:rFonts w:asciiTheme="minorBidi" w:hAnsiTheme="minorBidi" w:cstheme="minorBidi"/>
          <w:color w:val="000000"/>
          <w:sz w:val="24"/>
          <w:szCs w:val="24"/>
        </w:rPr>
        <w:t>though</w:t>
      </w:r>
      <w:r w:rsidR="00C84394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only as a temporary </w:t>
      </w:r>
      <w:r w:rsidR="00E758D2" w:rsidRPr="00355715">
        <w:rPr>
          <w:rFonts w:asciiTheme="minorBidi" w:hAnsiTheme="minorBidi" w:cstheme="minorBidi"/>
          <w:color w:val="000000"/>
          <w:sz w:val="24"/>
          <w:szCs w:val="24"/>
        </w:rPr>
        <w:t>directive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. We may </w:t>
      </w:r>
      <w:r w:rsidR="00646621">
        <w:rPr>
          <w:rFonts w:asciiTheme="minorBidi" w:hAnsiTheme="minorBidi" w:cstheme="minorBidi"/>
          <w:color w:val="000000"/>
          <w:sz w:val="24"/>
          <w:szCs w:val="24"/>
        </w:rPr>
        <w:t>therefore</w:t>
      </w:r>
      <w:r w:rsidR="00646621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ask</w:t>
      </w:r>
      <w:r w:rsidR="00646621">
        <w:rPr>
          <w:rFonts w:asciiTheme="minorBidi" w:hAnsiTheme="minorBidi" w:cstheme="minorBidi"/>
          <w:color w:val="000000"/>
          <w:sz w:val="24"/>
          <w:szCs w:val="24"/>
        </w:rPr>
        <w:t>: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46621">
        <w:rPr>
          <w:rFonts w:asciiTheme="minorBidi" w:hAnsiTheme="minorBidi" w:cstheme="minorBidi"/>
          <w:color w:val="000000"/>
          <w:sz w:val="24"/>
          <w:szCs w:val="24"/>
        </w:rPr>
        <w:t>W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hat is the relationship between these two</w:t>
      </w:r>
      <w:r w:rsidR="00EA6F99">
        <w:rPr>
          <w:rFonts w:asciiTheme="minorBidi" w:hAnsiTheme="minorBidi" w:cstheme="minorBidi"/>
          <w:color w:val="000000"/>
          <w:sz w:val="24"/>
          <w:szCs w:val="24"/>
        </w:rPr>
        <w:t xml:space="preserve"> agents</w:t>
      </w:r>
      <w:r w:rsidR="00C84394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and what is the significance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lastRenderedPageBreak/>
        <w:t>of the "separation of powers" between them</w:t>
      </w:r>
      <w:r w:rsidR="00CE69B6" w:rsidRPr="00132818">
        <w:rPr>
          <w:rFonts w:asciiTheme="minorBidi" w:hAnsiTheme="minorBidi" w:cstheme="minorBidi"/>
          <w:color w:val="000000"/>
          <w:sz w:val="24"/>
          <w:szCs w:val="24"/>
        </w:rPr>
        <w:t>?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We </w:t>
      </w:r>
      <w:r w:rsidR="00C84394">
        <w:rPr>
          <w:rFonts w:asciiTheme="minorBidi" w:hAnsiTheme="minorBidi" w:cstheme="minorBidi"/>
          <w:color w:val="000000"/>
          <w:sz w:val="24"/>
          <w:szCs w:val="24"/>
        </w:rPr>
        <w:t>will</w:t>
      </w:r>
      <w:r w:rsidR="00C84394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examine this question by considering the question of who is superior, the king of Israel or the High Priest? Is there a preference for the physical maintenance of the Jewish people, </w:t>
      </w:r>
      <w:r w:rsidR="000D4D86">
        <w:rPr>
          <w:rFonts w:asciiTheme="minorBidi" w:hAnsiTheme="minorBidi" w:cstheme="minorBidi"/>
          <w:color w:val="000000"/>
          <w:sz w:val="24"/>
          <w:szCs w:val="24"/>
        </w:rPr>
        <w:t xml:space="preserve">via </w:t>
      </w:r>
      <w:r w:rsidR="000D4D86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"righteousness and judgment,"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or rather for the spiritual leadership?</w:t>
      </w:r>
    </w:p>
    <w:p w14:paraId="50510459" w14:textId="77777777" w:rsidR="00CE69B6" w:rsidRPr="00132818" w:rsidRDefault="00CE69B6" w:rsidP="005938B9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7B880C4" w14:textId="0D868A1F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Rambam writes in his 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Mishneh Torah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4F6502D3" w14:textId="05FC0709" w:rsidR="00CE69B6" w:rsidRPr="00132818" w:rsidRDefault="00CE69B6" w:rsidP="005938B9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C30D0CC" w14:textId="4B6A19AA" w:rsidR="00A30708" w:rsidRPr="00132818" w:rsidRDefault="00D51D73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nation must present </w:t>
      </w:r>
      <w:proofErr w:type="gramStart"/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themselves</w:t>
      </w:r>
      <w:proofErr w:type="gramEnd"/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before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[the king] whenever he desires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They should stand before him and prostrate themselves to the ground. Even a prophet must stand before the king and prostrate himself on the ground, as it </w:t>
      </w:r>
      <w:proofErr w:type="gramStart"/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is stated</w:t>
      </w:r>
      <w:proofErr w:type="gramEnd"/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: "Behold, Natan the prophet came before the king and prostrated himself before the king"</w:t>
      </w:r>
      <w:r w:rsidR="00DC055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C055A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(I</w:t>
      </w:r>
      <w:r w:rsidR="00DC055A" w:rsidRPr="0013281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Melakhim </w:t>
      </w:r>
      <w:r w:rsidR="00DC055A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1:23)</w:t>
      </w:r>
      <w:r w:rsidR="00DC055A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However, a High Priest need not come before the king unless he desires to do so</w:t>
      </w:r>
      <w:r w:rsidR="00091995">
        <w:rPr>
          <w:rFonts w:asciiTheme="minorBidi" w:hAnsiTheme="minorBidi" w:cstheme="minorBidi"/>
          <w:sz w:val="24"/>
          <w:szCs w:val="24"/>
          <w:shd w:val="clear" w:color="auto" w:fill="FFFFFF"/>
        </w:rPr>
        <w:t>, and he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need not stand before the king. Rather, the king stands before the High Priest, as it </w:t>
      </w:r>
      <w:proofErr w:type="gramStart"/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is stated</w:t>
      </w:r>
      <w:proofErr w:type="gramEnd"/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"And </w:t>
      </w:r>
      <w:r w:rsidR="00CC4340">
        <w:rPr>
          <w:rFonts w:asciiTheme="minorBidi" w:hAnsiTheme="minorBidi" w:cstheme="minorBidi"/>
          <w:sz w:val="24"/>
          <w:szCs w:val="24"/>
          <w:shd w:val="clear" w:color="auto" w:fill="FFFFFF"/>
        </w:rPr>
        <w:t>[Yehoshua]</w:t>
      </w:r>
      <w:r w:rsidR="00CC4340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shall stand before</w:t>
      </w:r>
      <w:r w:rsidR="00982285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Elazar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priest"</w:t>
      </w:r>
      <w:r w:rsidR="00873D4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73D45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873D45" w:rsidRPr="0013281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</w:t>
      </w:r>
      <w:r w:rsidR="00873D45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</w:t>
      </w:r>
      <w:r w:rsidR="00873D45" w:rsidRPr="00132818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midbar </w:t>
      </w:r>
      <w:r w:rsidR="00873D45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27:21)</w:t>
      </w:r>
      <w:r w:rsidR="00873D45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Nevertheless, it is a </w:t>
      </w:r>
      <w:r w:rsidR="00CE69B6" w:rsidRPr="00355715">
        <w:rPr>
          <w:rFonts w:asciiTheme="minorBidi" w:hAnsiTheme="minorBidi" w:cstheme="minorBidi"/>
          <w:sz w:val="24"/>
          <w:szCs w:val="24"/>
          <w:shd w:val="clear" w:color="auto" w:fill="FFFFFF"/>
        </w:rPr>
        <w:t>mitzva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the High Priest to honor the king</w:t>
      </w:r>
      <w:r w:rsidR="003E4C6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to seat 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him and </w:t>
      </w:r>
      <w:r w:rsidR="003E4C6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stand in his presence when he visits him</w:t>
      </w:r>
      <w:r w:rsidR="001A5B4A">
        <w:rPr>
          <w:rFonts w:asciiTheme="minorBidi" w:hAnsiTheme="minorBidi" w:cstheme="minorBidi"/>
          <w:sz w:val="24"/>
          <w:szCs w:val="24"/>
          <w:shd w:val="clear" w:color="auto" w:fill="FFFFFF"/>
        </w:rPr>
        <w:t>, and the king should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only stand before him when he </w:t>
      </w:r>
      <w:r w:rsidR="00F154EF" w:rsidRPr="00F154EF">
        <w:rPr>
          <w:rFonts w:asciiTheme="minorBidi" w:hAnsiTheme="minorBidi" w:cstheme="minorBidi"/>
          <w:sz w:val="24"/>
          <w:szCs w:val="24"/>
        </w:rPr>
        <w:t xml:space="preserve"> </w:t>
      </w:r>
      <w:r w:rsidR="00F154EF">
        <w:rPr>
          <w:rFonts w:asciiTheme="minorBidi" w:hAnsiTheme="minorBidi" w:cstheme="minorBidi"/>
          <w:sz w:val="24"/>
          <w:szCs w:val="24"/>
        </w:rPr>
        <w:t>will</w:t>
      </w:r>
      <w:r w:rsidR="00F154EF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F154EF">
        <w:rPr>
          <w:rFonts w:asciiTheme="minorBidi" w:hAnsiTheme="minorBidi" w:cstheme="minorBidi"/>
          <w:sz w:val="24"/>
          <w:szCs w:val="24"/>
        </w:rPr>
        <w:t>“</w:t>
      </w:r>
      <w:r w:rsidR="00F154EF" w:rsidRPr="00132818">
        <w:rPr>
          <w:rFonts w:asciiTheme="minorBidi" w:hAnsiTheme="minorBidi" w:cstheme="minorBidi"/>
          <w:sz w:val="24"/>
          <w:szCs w:val="24"/>
        </w:rPr>
        <w:t xml:space="preserve">inquire for him by the judgment of the </w:t>
      </w:r>
      <w:r w:rsidR="00F154EF" w:rsidRPr="00132818">
        <w:rPr>
          <w:rFonts w:asciiTheme="minorBidi" w:hAnsiTheme="minorBidi" w:cstheme="minorBidi"/>
          <w:i/>
          <w:iCs/>
          <w:sz w:val="24"/>
          <w:szCs w:val="24"/>
        </w:rPr>
        <w:t>Urim</w:t>
      </w:r>
      <w:r w:rsidR="001953BF">
        <w:rPr>
          <w:rFonts w:asciiTheme="minorBidi" w:hAnsiTheme="minorBidi" w:cstheme="minorBidi"/>
          <w:sz w:val="24"/>
          <w:szCs w:val="24"/>
        </w:rPr>
        <w:t>”</w:t>
      </w:r>
      <w:r w:rsidR="00F154EF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1953BF">
        <w:rPr>
          <w:rFonts w:asciiTheme="minorBidi" w:hAnsiTheme="minorBidi" w:cstheme="minorBidi"/>
          <w:sz w:val="24"/>
          <w:szCs w:val="24"/>
        </w:rPr>
        <w:t>(ibid.)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0D4D86" w:rsidRPr="000D4D86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D4D86" w:rsidRPr="00132818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0D4D86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Hilkhot Melakhim</w:t>
      </w:r>
      <w:r w:rsidR="000D4D86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2:5)</w:t>
      </w:r>
    </w:p>
    <w:p w14:paraId="4E22F1DF" w14:textId="5986F8D1" w:rsidR="00CE69B6" w:rsidRPr="00132818" w:rsidRDefault="00CE69B6" w:rsidP="005938B9">
      <w:pPr>
        <w:pStyle w:val="BlockText"/>
        <w:tabs>
          <w:tab w:val="left" w:pos="3083"/>
        </w:tabs>
        <w:spacing w:line="240" w:lineRule="auto"/>
        <w:ind w:left="0"/>
        <w:rPr>
          <w:rFonts w:asciiTheme="minorBidi" w:hAnsiTheme="minorBidi" w:cstheme="minorBidi"/>
          <w:color w:val="000000"/>
          <w:sz w:val="24"/>
          <w:szCs w:val="24"/>
        </w:rPr>
      </w:pPr>
    </w:p>
    <w:p w14:paraId="67C6E3AB" w14:textId="64364378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Rambam </w:t>
      </w:r>
      <w:r w:rsidR="002F3D0A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rules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explicitly that "</w:t>
      </w:r>
      <w:r w:rsidR="00CE69B6" w:rsidRPr="00132818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CE69B6" w:rsidRPr="0013281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High Priest need not stand before the king; rather, the king stands before the High Priest." That is to say,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High Priest </w:t>
      </w:r>
      <w:r w:rsidR="00EF496B">
        <w:rPr>
          <w:rFonts w:asciiTheme="minorBidi" w:hAnsiTheme="minorBidi" w:cstheme="minorBidi"/>
          <w:color w:val="000000"/>
          <w:sz w:val="24"/>
          <w:szCs w:val="24"/>
        </w:rPr>
        <w:t>holds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superior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 xml:space="preserve"> status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EF496B">
        <w:rPr>
          <w:rFonts w:asciiTheme="minorBidi" w:hAnsiTheme="minorBidi" w:cstheme="minorBidi"/>
          <w:color w:val="000000"/>
          <w:sz w:val="24"/>
          <w:szCs w:val="24"/>
        </w:rPr>
        <w:t>However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, there are dissenting opinions:</w:t>
      </w:r>
    </w:p>
    <w:p w14:paraId="6F5F75B1" w14:textId="77777777" w:rsidR="00CE69B6" w:rsidRPr="00132818" w:rsidRDefault="00CE69B6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541914DA" w14:textId="3A4DAC31" w:rsidR="00A30708" w:rsidRPr="00132818" w:rsidRDefault="00982285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 xml:space="preserve">And </w:t>
      </w:r>
      <w:r w:rsidR="009C4F39">
        <w:rPr>
          <w:rFonts w:asciiTheme="minorBidi" w:hAnsiTheme="minorBidi" w:cstheme="minorBidi"/>
          <w:sz w:val="24"/>
          <w:szCs w:val="24"/>
        </w:rPr>
        <w:t>H</w:t>
      </w:r>
      <w:r w:rsidR="009C4F39" w:rsidRPr="00132818">
        <w:rPr>
          <w:rFonts w:asciiTheme="minorBidi" w:hAnsiTheme="minorBidi" w:cstheme="minorBidi"/>
          <w:sz w:val="24"/>
          <w:szCs w:val="24"/>
        </w:rPr>
        <w:t xml:space="preserve">e </w:t>
      </w:r>
      <w:r w:rsidRPr="00132818">
        <w:rPr>
          <w:rFonts w:asciiTheme="minorBidi" w:hAnsiTheme="minorBidi" w:cstheme="minorBidi"/>
          <w:sz w:val="24"/>
          <w:szCs w:val="24"/>
        </w:rPr>
        <w:t>said "</w:t>
      </w:r>
      <w:r w:rsidR="009C4F39">
        <w:rPr>
          <w:rFonts w:asciiTheme="minorBidi" w:hAnsiTheme="minorBidi" w:cstheme="minorBidi"/>
          <w:sz w:val="24"/>
          <w:szCs w:val="24"/>
        </w:rPr>
        <w:t xml:space="preserve">[I will establish a </w:t>
      </w:r>
      <w:r w:rsidR="00307204">
        <w:rPr>
          <w:rFonts w:asciiTheme="minorBidi" w:hAnsiTheme="minorBidi" w:cstheme="minorBidi"/>
          <w:sz w:val="24"/>
          <w:szCs w:val="24"/>
        </w:rPr>
        <w:t xml:space="preserve">faithful priest…and he will walk] </w:t>
      </w:r>
      <w:r w:rsidRPr="00132818">
        <w:rPr>
          <w:rFonts w:asciiTheme="minorBidi" w:hAnsiTheme="minorBidi" w:cstheme="minorBidi"/>
          <w:sz w:val="24"/>
          <w:szCs w:val="24"/>
        </w:rPr>
        <w:t xml:space="preserve">before My anointed one" because 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the priest would come before the king to instruct him in the right way, and the king would not come before the High Priest except when he would </w:t>
      </w:r>
      <w:r w:rsidRPr="00132818">
        <w:rPr>
          <w:rFonts w:asciiTheme="minorBidi" w:hAnsiTheme="minorBidi" w:cstheme="minorBidi"/>
          <w:sz w:val="24"/>
          <w:szCs w:val="24"/>
        </w:rPr>
        <w:t xml:space="preserve">consult the 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Urim </w:t>
      </w:r>
      <w:r w:rsidRPr="00132818">
        <w:rPr>
          <w:rFonts w:asciiTheme="minorBidi" w:hAnsiTheme="minorBidi" w:cstheme="minorBidi"/>
          <w:sz w:val="24"/>
          <w:szCs w:val="24"/>
        </w:rPr>
        <w:t xml:space="preserve">and 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>Tumim</w:t>
      </w:r>
      <w:r w:rsidRPr="00132818">
        <w:rPr>
          <w:rFonts w:asciiTheme="minorBidi" w:hAnsiTheme="minorBidi" w:cstheme="minorBidi"/>
          <w:sz w:val="24"/>
          <w:szCs w:val="24"/>
        </w:rPr>
        <w:t xml:space="preserve">, as it is written: 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"And </w:t>
      </w:r>
      <w:r w:rsidRPr="00132818">
        <w:rPr>
          <w:rFonts w:asciiTheme="minorBidi" w:hAnsiTheme="minorBidi" w:cstheme="minorBidi"/>
          <w:sz w:val="24"/>
          <w:szCs w:val="24"/>
        </w:rPr>
        <w:t xml:space="preserve">he shall stand </w:t>
      </w:r>
      <w:r w:rsidR="00A30708" w:rsidRPr="00132818">
        <w:rPr>
          <w:rFonts w:asciiTheme="minorBidi" w:hAnsiTheme="minorBidi" w:cstheme="minorBidi"/>
          <w:sz w:val="24"/>
          <w:szCs w:val="24"/>
        </w:rPr>
        <w:t>before Elazar the priest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, who shall inquire for him by the 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judgment of the </w:t>
      </w:r>
      <w:r w:rsidR="00A30708" w:rsidRPr="00132818">
        <w:rPr>
          <w:rFonts w:asciiTheme="minorBidi" w:hAnsiTheme="minorBidi" w:cstheme="minorBidi"/>
          <w:i/>
          <w:iCs/>
          <w:sz w:val="24"/>
          <w:szCs w:val="24"/>
        </w:rPr>
        <w:t>Urim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 before the Lord." But at any 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other </w:t>
      </w:r>
      <w:r w:rsidR="00A30708" w:rsidRPr="00132818">
        <w:rPr>
          <w:rFonts w:asciiTheme="minorBidi" w:hAnsiTheme="minorBidi" w:cstheme="minorBidi"/>
          <w:sz w:val="24"/>
          <w:szCs w:val="24"/>
        </w:rPr>
        <w:t>time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that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 the king would wish to see the High Priest and speak with him, the priest would come before him, and so said the prophet </w:t>
      </w:r>
      <w:r w:rsidR="008316BB" w:rsidRPr="00132818">
        <w:rPr>
          <w:rFonts w:asciiTheme="minorBidi" w:hAnsiTheme="minorBidi" w:cstheme="minorBidi"/>
          <w:sz w:val="24"/>
          <w:szCs w:val="24"/>
        </w:rPr>
        <w:t>Zekharya: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 "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And he </w:t>
      </w:r>
      <w:r w:rsidR="00AB7ABE">
        <w:rPr>
          <w:rFonts w:asciiTheme="minorBidi" w:hAnsiTheme="minorBidi" w:cstheme="minorBidi"/>
          <w:sz w:val="24"/>
          <w:szCs w:val="24"/>
        </w:rPr>
        <w:t>will</w:t>
      </w:r>
      <w:r w:rsidR="00AB7ABE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8316BB" w:rsidRPr="00132818">
        <w:rPr>
          <w:rFonts w:asciiTheme="minorBidi" w:hAnsiTheme="minorBidi" w:cstheme="minorBidi"/>
          <w:sz w:val="24"/>
          <w:szCs w:val="24"/>
        </w:rPr>
        <w:t>sit and rule upon his throne</w:t>
      </w:r>
      <w:r w:rsidR="00494DF0">
        <w:rPr>
          <w:rFonts w:asciiTheme="minorBidi" w:hAnsiTheme="minorBidi" w:cstheme="minorBidi"/>
          <w:sz w:val="24"/>
          <w:szCs w:val="24"/>
        </w:rPr>
        <w:t>,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and there </w:t>
      </w:r>
      <w:r w:rsidR="00F9713C">
        <w:rPr>
          <w:rFonts w:asciiTheme="minorBidi" w:hAnsiTheme="minorBidi" w:cstheme="minorBidi"/>
          <w:sz w:val="24"/>
          <w:szCs w:val="24"/>
        </w:rPr>
        <w:t>will</w:t>
      </w:r>
      <w:r w:rsidR="00F9713C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8316BB" w:rsidRPr="00132818">
        <w:rPr>
          <w:rFonts w:asciiTheme="minorBidi" w:hAnsiTheme="minorBidi" w:cstheme="minorBidi"/>
          <w:sz w:val="24"/>
          <w:szCs w:val="24"/>
        </w:rPr>
        <w:t>be a priest on his throne</w:t>
      </w:r>
      <w:r w:rsidR="00494DF0">
        <w:rPr>
          <w:rFonts w:asciiTheme="minorBidi" w:hAnsiTheme="minorBidi" w:cstheme="minorBidi"/>
          <w:sz w:val="24"/>
          <w:szCs w:val="24"/>
        </w:rPr>
        <w:t>,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and </w:t>
      </w:r>
      <w:r w:rsidR="00F9713C">
        <w:rPr>
          <w:rFonts w:asciiTheme="minorBidi" w:hAnsiTheme="minorBidi" w:cstheme="minorBidi"/>
          <w:sz w:val="24"/>
          <w:szCs w:val="24"/>
        </w:rPr>
        <w:t>a</w:t>
      </w:r>
      <w:r w:rsidR="00F9713C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8316BB" w:rsidRPr="00132818">
        <w:rPr>
          <w:rFonts w:asciiTheme="minorBidi" w:hAnsiTheme="minorBidi" w:cstheme="minorBidi"/>
          <w:sz w:val="24"/>
          <w:szCs w:val="24"/>
        </w:rPr>
        <w:t>counsel of peace shall be between them both" (</w:t>
      </w:r>
      <w:r w:rsidR="008316BB"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Zekharya 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6:13). 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And </w:t>
      </w:r>
      <w:r w:rsidR="008302BE">
        <w:rPr>
          <w:rFonts w:asciiTheme="minorBidi" w:hAnsiTheme="minorBidi" w:cstheme="minorBidi"/>
          <w:sz w:val="24"/>
          <w:szCs w:val="24"/>
        </w:rPr>
        <w:t>the meaning of “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there </w:t>
      </w:r>
      <w:r w:rsidR="00A30708" w:rsidRPr="00132818">
        <w:rPr>
          <w:rFonts w:asciiTheme="minorBidi" w:hAnsiTheme="minorBidi" w:cstheme="minorBidi"/>
          <w:sz w:val="24"/>
          <w:szCs w:val="24"/>
        </w:rPr>
        <w:t xml:space="preserve">shall be a priest </w:t>
      </w:r>
      <w:r w:rsidR="008316BB" w:rsidRPr="00355715">
        <w:rPr>
          <w:rFonts w:asciiTheme="minorBidi" w:hAnsiTheme="minorBidi" w:cstheme="minorBidi"/>
          <w:b/>
          <w:bCs/>
          <w:sz w:val="24"/>
          <w:szCs w:val="24"/>
        </w:rPr>
        <w:t>on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his throne</w:t>
      </w:r>
      <w:r w:rsidR="00A30708" w:rsidRPr="00132818">
        <w:rPr>
          <w:rFonts w:asciiTheme="minorBidi" w:hAnsiTheme="minorBidi" w:cstheme="minorBidi"/>
          <w:sz w:val="24"/>
          <w:szCs w:val="24"/>
        </w:rPr>
        <w:t>"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8302BE">
        <w:rPr>
          <w:rFonts w:asciiTheme="minorBidi" w:hAnsiTheme="minorBidi" w:cstheme="minorBidi"/>
          <w:sz w:val="24"/>
          <w:szCs w:val="24"/>
        </w:rPr>
        <w:t>is like</w:t>
      </w:r>
      <w:r w:rsidR="008302BE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="008316BB" w:rsidRPr="00132818">
        <w:rPr>
          <w:rFonts w:asciiTheme="minorBidi" w:hAnsiTheme="minorBidi" w:cstheme="minorBidi"/>
          <w:sz w:val="24"/>
          <w:szCs w:val="24"/>
        </w:rPr>
        <w:t>"</w:t>
      </w:r>
      <w:r w:rsidR="008316BB" w:rsidRPr="00355715">
        <w:rPr>
          <w:rFonts w:asciiTheme="minorBidi" w:hAnsiTheme="minorBidi" w:cstheme="minorBidi"/>
          <w:b/>
          <w:bCs/>
          <w:sz w:val="24"/>
          <w:szCs w:val="24"/>
        </w:rPr>
        <w:t>before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his throne," like "standing </w:t>
      </w:r>
      <w:r w:rsidR="00A70B96">
        <w:rPr>
          <w:rFonts w:asciiTheme="minorBidi" w:hAnsiTheme="minorBidi" w:cstheme="minorBidi"/>
          <w:sz w:val="24"/>
          <w:szCs w:val="24"/>
        </w:rPr>
        <w:t>(</w:t>
      </w:r>
      <w:r w:rsidR="00A70B96">
        <w:rPr>
          <w:rFonts w:asciiTheme="minorBidi" w:hAnsiTheme="minorBidi" w:cstheme="minorBidi"/>
          <w:i/>
          <w:iCs/>
          <w:sz w:val="24"/>
          <w:szCs w:val="24"/>
        </w:rPr>
        <w:t>omdim</w:t>
      </w:r>
      <w:r w:rsidR="00A70B96" w:rsidRPr="00355715">
        <w:rPr>
          <w:rFonts w:asciiTheme="minorBidi" w:hAnsiTheme="minorBidi" w:cstheme="minorBidi"/>
          <w:sz w:val="24"/>
          <w:szCs w:val="24"/>
        </w:rPr>
        <w:t>,</w:t>
      </w:r>
      <w:r w:rsidR="00A70B96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A70B9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70B96" w:rsidRPr="00A70B96">
        <w:rPr>
          <w:rFonts w:asciiTheme="minorBidi" w:hAnsiTheme="minorBidi" w:cstheme="minorBidi"/>
          <w:i/>
          <w:iCs/>
          <w:sz w:val="24"/>
          <w:szCs w:val="24"/>
        </w:rPr>
        <w:t>nitzavim</w:t>
      </w:r>
      <w:r w:rsidR="00F31080">
        <w:rPr>
          <w:rStyle w:val="FootnoteReference"/>
          <w:rFonts w:asciiTheme="minorBidi" w:hAnsiTheme="minorBidi"/>
          <w:i/>
          <w:iCs/>
          <w:sz w:val="24"/>
          <w:szCs w:val="24"/>
        </w:rPr>
        <w:footnoteReference w:id="2"/>
      </w:r>
      <w:r w:rsidR="00A70B96">
        <w:rPr>
          <w:rFonts w:asciiTheme="minorBidi" w:hAnsiTheme="minorBidi" w:cstheme="minorBidi"/>
          <w:sz w:val="24"/>
          <w:szCs w:val="24"/>
        </w:rPr>
        <w:t xml:space="preserve">) </w:t>
      </w:r>
      <w:r w:rsidR="008316BB" w:rsidRPr="00A70B96">
        <w:rPr>
          <w:rFonts w:asciiTheme="minorBidi" w:hAnsiTheme="minorBidi" w:cstheme="minorBidi"/>
          <w:sz w:val="24"/>
          <w:szCs w:val="24"/>
        </w:rPr>
        <w:t>on</w:t>
      </w:r>
      <w:r w:rsidR="008316BB" w:rsidRPr="00132818">
        <w:rPr>
          <w:rFonts w:asciiTheme="minorBidi" w:hAnsiTheme="minorBidi" w:cstheme="minorBidi"/>
          <w:sz w:val="24"/>
          <w:szCs w:val="24"/>
        </w:rPr>
        <w:t xml:space="preserve"> him" means "standing before him." (Radak, I </w:t>
      </w:r>
      <w:r w:rsidR="008316BB"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="008316BB" w:rsidRPr="00132818">
        <w:rPr>
          <w:rFonts w:asciiTheme="minorBidi" w:hAnsiTheme="minorBidi" w:cstheme="minorBidi"/>
          <w:sz w:val="24"/>
          <w:szCs w:val="24"/>
        </w:rPr>
        <w:t>2:35)</w:t>
      </w:r>
    </w:p>
    <w:p w14:paraId="299D0974" w14:textId="77777777" w:rsidR="008316BB" w:rsidRPr="00132818" w:rsidRDefault="008316BB" w:rsidP="005938B9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141C117" w14:textId="20D9E486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Radak </w:t>
      </w:r>
      <w:r w:rsidR="004B2724">
        <w:rPr>
          <w:rFonts w:asciiTheme="minorBidi" w:hAnsiTheme="minorBidi" w:cstheme="minorBidi"/>
          <w:color w:val="000000"/>
          <w:sz w:val="24"/>
          <w:szCs w:val="24"/>
        </w:rPr>
        <w:t>determines</w:t>
      </w:r>
      <w:r w:rsidR="004B2724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that a king 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 xml:space="preserve">is superior to a High Priest; even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though 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>t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he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 xml:space="preserve"> king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>comes before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High Priest in the special case of a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n inquiry of the </w:t>
      </w:r>
      <w:r w:rsidR="008316BB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Urim 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8316BB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Tumim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general rule is that the High Priest 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appears before the king. </w:t>
      </w:r>
      <w:r w:rsidR="009214E8">
        <w:rPr>
          <w:rFonts w:asciiTheme="minorBidi" w:hAnsiTheme="minorBidi" w:cstheme="minorBidi"/>
          <w:color w:val="000000"/>
          <w:sz w:val="24"/>
          <w:szCs w:val="24"/>
        </w:rPr>
        <w:t>Similarly, the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316BB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Yerushalmi </w:t>
      </w:r>
      <w:r w:rsidR="009214E8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8316BB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Horayot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3:5)</w:t>
      </w:r>
      <w:r w:rsidR="009214E8">
        <w:rPr>
          <w:rFonts w:asciiTheme="minorBidi" w:hAnsiTheme="minorBidi" w:cstheme="minorBidi"/>
          <w:color w:val="000000"/>
          <w:sz w:val="24"/>
          <w:szCs w:val="24"/>
        </w:rPr>
        <w:t xml:space="preserve"> states</w:t>
      </w:r>
      <w:r w:rsidR="008316BB" w:rsidRPr="00132818">
        <w:rPr>
          <w:rFonts w:asciiTheme="minorBidi" w:hAnsiTheme="minorBidi" w:cstheme="minorBidi"/>
          <w:color w:val="000000"/>
          <w:sz w:val="24"/>
          <w:szCs w:val="24"/>
        </w:rPr>
        <w:t>: "A king takes priority over a High Priest."</w:t>
      </w:r>
    </w:p>
    <w:p w14:paraId="5555165A" w14:textId="77777777" w:rsidR="008316BB" w:rsidRPr="00132818" w:rsidRDefault="008316BB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2997DA7" w14:textId="1736996C" w:rsidR="00A30708" w:rsidRPr="00132818" w:rsidRDefault="00D520E7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What we see here is that studying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sources only complicates matters further</w:t>
      </w:r>
      <w:r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tension between the two roles is not only a </w:t>
      </w:r>
      <w:r w:rsidR="008F7370">
        <w:rPr>
          <w:rFonts w:asciiTheme="minorBidi" w:hAnsiTheme="minorBidi" w:cstheme="minorBidi"/>
          <w:color w:val="000000"/>
          <w:sz w:val="24"/>
          <w:szCs w:val="24"/>
        </w:rPr>
        <w:t xml:space="preserve">matter of </w:t>
      </w:r>
      <w:proofErr w:type="gramStart"/>
      <w:r w:rsidR="008F7370">
        <w:rPr>
          <w:rFonts w:asciiTheme="minorBidi" w:hAnsiTheme="minorBidi" w:cstheme="minorBidi"/>
          <w:color w:val="000000"/>
          <w:sz w:val="24"/>
          <w:szCs w:val="24"/>
        </w:rPr>
        <w:t>values</w:t>
      </w:r>
      <w:proofErr w:type="gramEnd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but </w:t>
      </w:r>
      <w:proofErr w:type="gramStart"/>
      <w:r>
        <w:rPr>
          <w:rFonts w:asciiTheme="minorBidi" w:hAnsiTheme="minorBidi" w:cstheme="minorBidi"/>
          <w:color w:val="000000"/>
          <w:sz w:val="24"/>
          <w:szCs w:val="24"/>
        </w:rPr>
        <w:t xml:space="preserve">is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also </w:t>
      </w:r>
      <w:r w:rsidR="00E722F0" w:rsidRPr="00132818">
        <w:rPr>
          <w:rFonts w:asciiTheme="minorBidi" w:hAnsiTheme="minorBidi" w:cstheme="minorBidi"/>
          <w:color w:val="000000"/>
          <w:sz w:val="24"/>
          <w:szCs w:val="24"/>
        </w:rPr>
        <w:t>disputed</w:t>
      </w:r>
      <w:proofErr w:type="gramEnd"/>
      <w:r w:rsidR="00E722F0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in the sources. The High Priest</w:t>
      </w:r>
      <w:r w:rsidR="00E722F0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>can cite</w:t>
      </w:r>
      <w:r w:rsidR="00E722F0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Rambam, </w:t>
      </w:r>
      <w:r w:rsidR="00E722F0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whereas the king </w:t>
      </w:r>
      <w:r w:rsidR="008A0F2D">
        <w:rPr>
          <w:rFonts w:asciiTheme="minorBidi" w:hAnsiTheme="minorBidi" w:cstheme="minorBidi"/>
          <w:color w:val="000000"/>
          <w:sz w:val="24"/>
          <w:szCs w:val="24"/>
        </w:rPr>
        <w:t>can</w:t>
      </w:r>
      <w:r w:rsidR="00E722F0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point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to the Radak, and the quarrel continues.</w:t>
      </w:r>
    </w:p>
    <w:p w14:paraId="774BE300" w14:textId="77777777" w:rsidR="00E722F0" w:rsidRPr="00132818" w:rsidRDefault="00E722F0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5763188" w14:textId="24A8814E" w:rsidR="00A30708" w:rsidRPr="00132818" w:rsidRDefault="00A30708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haftara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E7083">
        <w:rPr>
          <w:rFonts w:asciiTheme="minorBidi" w:hAnsiTheme="minorBidi" w:cstheme="minorBidi"/>
          <w:color w:val="000000"/>
          <w:sz w:val="24"/>
          <w:szCs w:val="24"/>
        </w:rPr>
        <w:t>read with</w:t>
      </w:r>
      <w:r w:rsidR="003E7083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our 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par</w:t>
      </w:r>
      <w:r w:rsidR="00E722F0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a</w:t>
      </w:r>
      <w:r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sha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deals with this very tension:</w:t>
      </w:r>
    </w:p>
    <w:p w14:paraId="3B447D8A" w14:textId="77777777" w:rsidR="00E722F0" w:rsidRPr="00132818" w:rsidRDefault="00E722F0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6256FB48" w14:textId="36DA1525" w:rsidR="00A30708" w:rsidRPr="00132818" w:rsidRDefault="00E722F0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 xml:space="preserve">Thus says the Lord of hosts: If you will walk in My ways, and if you </w:t>
      </w:r>
      <w:r w:rsidR="003E7083" w:rsidRPr="00132818">
        <w:rPr>
          <w:rFonts w:asciiTheme="minorBidi" w:hAnsiTheme="minorBidi" w:cstheme="minorBidi"/>
          <w:sz w:val="24"/>
          <w:szCs w:val="24"/>
        </w:rPr>
        <w:t>will</w:t>
      </w:r>
      <w:r w:rsidRPr="00132818">
        <w:rPr>
          <w:rFonts w:asciiTheme="minorBidi" w:hAnsiTheme="minorBidi" w:cstheme="minorBidi"/>
          <w:sz w:val="24"/>
          <w:szCs w:val="24"/>
        </w:rPr>
        <w:t xml:space="preserve"> keep My charge, and will also judge My house, and will also </w:t>
      </w:r>
      <w:r w:rsidR="008F7370">
        <w:rPr>
          <w:rFonts w:asciiTheme="minorBidi" w:hAnsiTheme="minorBidi" w:cstheme="minorBidi"/>
          <w:sz w:val="24"/>
          <w:szCs w:val="24"/>
        </w:rPr>
        <w:t>guard</w:t>
      </w:r>
      <w:r w:rsidR="008F7370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My court</w:t>
      </w:r>
      <w:r w:rsidR="008F7370">
        <w:rPr>
          <w:rFonts w:asciiTheme="minorBidi" w:hAnsiTheme="minorBidi" w:cstheme="minorBidi"/>
          <w:sz w:val="24"/>
          <w:szCs w:val="24"/>
        </w:rPr>
        <w:t>yard</w:t>
      </w:r>
      <w:r w:rsidRPr="00132818">
        <w:rPr>
          <w:rFonts w:asciiTheme="minorBidi" w:hAnsiTheme="minorBidi" w:cstheme="minorBidi"/>
          <w:sz w:val="24"/>
          <w:szCs w:val="24"/>
        </w:rPr>
        <w:t xml:space="preserve">s, then I will give you free access among these </w:t>
      </w:r>
      <w:r w:rsidR="00CA7CA7">
        <w:rPr>
          <w:rFonts w:asciiTheme="minorBidi" w:hAnsiTheme="minorBidi" w:cstheme="minorBidi"/>
          <w:sz w:val="24"/>
          <w:szCs w:val="24"/>
        </w:rPr>
        <w:t>who</w:t>
      </w:r>
      <w:r w:rsidR="00CA7CA7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stand by. </w:t>
      </w:r>
      <w:bookmarkStart w:id="3" w:name="8"/>
      <w:bookmarkEnd w:id="3"/>
      <w:r w:rsidRPr="00132818">
        <w:rPr>
          <w:rFonts w:asciiTheme="minorBidi" w:hAnsiTheme="minorBidi" w:cstheme="minorBidi"/>
          <w:sz w:val="24"/>
          <w:szCs w:val="24"/>
        </w:rPr>
        <w:t xml:space="preserve">Hear now, O Yehoshua the High Priest, you and your fellows </w:t>
      </w:r>
      <w:r w:rsidR="008D0997">
        <w:rPr>
          <w:rFonts w:asciiTheme="minorBidi" w:hAnsiTheme="minorBidi" w:cstheme="minorBidi"/>
          <w:sz w:val="24"/>
          <w:szCs w:val="24"/>
        </w:rPr>
        <w:t>who</w:t>
      </w:r>
      <w:r w:rsidR="008D0997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sit before you</w:t>
      </w:r>
      <w:r w:rsidR="00AA2DF4">
        <w:rPr>
          <w:rFonts w:asciiTheme="minorBidi" w:hAnsiTheme="minorBidi" w:cstheme="minorBidi"/>
          <w:sz w:val="24"/>
          <w:szCs w:val="24"/>
        </w:rPr>
        <w:t>,</w:t>
      </w:r>
      <w:r w:rsidRPr="00132818">
        <w:rPr>
          <w:rFonts w:asciiTheme="minorBidi" w:hAnsiTheme="minorBidi" w:cstheme="minorBidi"/>
          <w:sz w:val="24"/>
          <w:szCs w:val="24"/>
        </w:rPr>
        <w:t xml:space="preserve"> for </w:t>
      </w:r>
      <w:r w:rsidR="009F1EE8">
        <w:rPr>
          <w:rFonts w:asciiTheme="minorBidi" w:hAnsiTheme="minorBidi" w:cstheme="minorBidi"/>
          <w:sz w:val="24"/>
          <w:szCs w:val="24"/>
        </w:rPr>
        <w:t>they</w:t>
      </w:r>
      <w:r w:rsidR="00AA2DF4">
        <w:rPr>
          <w:rFonts w:asciiTheme="minorBidi" w:hAnsiTheme="minorBidi" w:cstheme="minorBidi"/>
          <w:sz w:val="24"/>
          <w:szCs w:val="24"/>
        </w:rPr>
        <w:t xml:space="preserve"> are</w:t>
      </w:r>
      <w:r w:rsidRPr="00132818">
        <w:rPr>
          <w:rFonts w:asciiTheme="minorBidi" w:hAnsiTheme="minorBidi" w:cstheme="minorBidi"/>
          <w:sz w:val="24"/>
          <w:szCs w:val="24"/>
        </w:rPr>
        <w:t xml:space="preserve"> men </w:t>
      </w:r>
      <w:r w:rsidR="009F1EE8">
        <w:rPr>
          <w:rFonts w:asciiTheme="minorBidi" w:hAnsiTheme="minorBidi" w:cstheme="minorBidi"/>
          <w:sz w:val="24"/>
          <w:szCs w:val="24"/>
        </w:rPr>
        <w:t>of significance,</w:t>
      </w:r>
      <w:r w:rsidRPr="00132818">
        <w:rPr>
          <w:rFonts w:asciiTheme="minorBidi" w:hAnsiTheme="minorBidi" w:cstheme="minorBidi"/>
          <w:sz w:val="24"/>
          <w:szCs w:val="24"/>
        </w:rPr>
        <w:t xml:space="preserve"> for, behold, I will bring forth My servant</w:t>
      </w:r>
      <w:r w:rsidR="00536616">
        <w:rPr>
          <w:rFonts w:asciiTheme="minorBidi" w:hAnsiTheme="minorBidi" w:cstheme="minorBidi"/>
          <w:sz w:val="24"/>
          <w:szCs w:val="24"/>
        </w:rPr>
        <w:t>,</w:t>
      </w:r>
      <w:r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>Tzemach</w:t>
      </w:r>
      <w:r w:rsidR="00536616">
        <w:rPr>
          <w:rFonts w:asciiTheme="minorBidi" w:hAnsiTheme="minorBidi" w:cstheme="minorBidi"/>
          <w:sz w:val="24"/>
          <w:szCs w:val="24"/>
        </w:rPr>
        <w:t xml:space="preserve"> (</w:t>
      </w:r>
      <w:r w:rsidR="00536616" w:rsidRPr="00132818">
        <w:rPr>
          <w:rFonts w:asciiTheme="minorBidi" w:hAnsiTheme="minorBidi" w:cstheme="minorBidi"/>
          <w:sz w:val="24"/>
          <w:szCs w:val="24"/>
        </w:rPr>
        <w:t xml:space="preserve">the </w:t>
      </w:r>
      <w:r w:rsidR="00536616">
        <w:rPr>
          <w:rFonts w:asciiTheme="minorBidi" w:hAnsiTheme="minorBidi" w:cstheme="minorBidi"/>
          <w:sz w:val="24"/>
          <w:szCs w:val="24"/>
        </w:rPr>
        <w:t>sprout)</w:t>
      </w:r>
      <w:r w:rsidRPr="00132818">
        <w:rPr>
          <w:rFonts w:asciiTheme="minorBidi" w:hAnsiTheme="minorBidi" w:cstheme="minorBidi"/>
          <w:sz w:val="24"/>
          <w:szCs w:val="24"/>
        </w:rPr>
        <w:t>. (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 xml:space="preserve">Zekharya </w:t>
      </w:r>
      <w:r w:rsidRPr="00132818">
        <w:rPr>
          <w:rFonts w:asciiTheme="minorBidi" w:hAnsiTheme="minorBidi" w:cstheme="minorBidi"/>
          <w:sz w:val="24"/>
          <w:szCs w:val="24"/>
        </w:rPr>
        <w:t>3:7-8)</w:t>
      </w:r>
    </w:p>
    <w:p w14:paraId="61414780" w14:textId="77777777" w:rsidR="00E722F0" w:rsidRPr="00132818" w:rsidRDefault="00E722F0" w:rsidP="005938B9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DF2E0EF" w14:textId="2EB85B5E" w:rsidR="00A30708" w:rsidRPr="00132818" w:rsidRDefault="00E722F0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>Yehoshua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, the High Priest, </w:t>
      </w:r>
      <w:proofErr w:type="gramStart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is told</w:t>
      </w:r>
      <w:proofErr w:type="gramEnd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E4405">
        <w:rPr>
          <w:rFonts w:asciiTheme="minorBidi" w:hAnsiTheme="minorBidi" w:cstheme="minorBidi"/>
          <w:color w:val="000000"/>
          <w:sz w:val="24"/>
          <w:szCs w:val="24"/>
        </w:rPr>
        <w:t xml:space="preserve">here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of the </w:t>
      </w:r>
      <w:r w:rsidR="00536616">
        <w:rPr>
          <w:rFonts w:asciiTheme="minorBidi" w:hAnsiTheme="minorBidi" w:cstheme="minorBidi"/>
          <w:color w:val="000000"/>
          <w:sz w:val="24"/>
          <w:szCs w:val="24"/>
        </w:rPr>
        <w:t xml:space="preserve">future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coming of "My servant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536616">
        <w:rPr>
          <w:rFonts w:asciiTheme="minorBidi" w:hAnsiTheme="minorBidi" w:cstheme="minorBidi"/>
          <w:color w:val="000000"/>
          <w:sz w:val="24"/>
          <w:szCs w:val="24"/>
        </w:rPr>
        <w:t>sprout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."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We know what the term "</w:t>
      </w:r>
      <w:r w:rsidR="004E4405">
        <w:rPr>
          <w:rFonts w:asciiTheme="minorBidi" w:hAnsiTheme="minorBidi" w:cstheme="minorBidi"/>
          <w:i/>
          <w:iCs/>
          <w:color w:val="000000"/>
          <w:sz w:val="24"/>
          <w:szCs w:val="24"/>
        </w:rPr>
        <w:t>t</w:t>
      </w:r>
      <w:r w:rsidR="004E4405" w:rsidRPr="00132818">
        <w:rPr>
          <w:rFonts w:asciiTheme="minorBidi" w:hAnsiTheme="minorBidi" w:cstheme="minorBidi"/>
          <w:i/>
          <w:iCs/>
          <w:color w:val="000000"/>
          <w:sz w:val="24"/>
          <w:szCs w:val="24"/>
        </w:rPr>
        <w:t>zemach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"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means from </w:t>
      </w:r>
      <w:proofErr w:type="gramStart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many</w:t>
      </w:r>
      <w:proofErr w:type="gramEnd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other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places, </w:t>
      </w:r>
      <w:r w:rsidR="00A94B15">
        <w:rPr>
          <w:rFonts w:asciiTheme="minorBidi" w:hAnsiTheme="minorBidi" w:cstheme="minorBidi"/>
          <w:color w:val="000000"/>
          <w:sz w:val="24"/>
          <w:szCs w:val="24"/>
        </w:rPr>
        <w:t xml:space="preserve">such as in the </w:t>
      </w:r>
      <w:r w:rsidR="00A94B15">
        <w:rPr>
          <w:rFonts w:asciiTheme="minorBidi" w:hAnsiTheme="minorBidi" w:cstheme="minorBidi"/>
          <w:i/>
          <w:iCs/>
          <w:color w:val="000000"/>
          <w:sz w:val="24"/>
          <w:szCs w:val="24"/>
        </w:rPr>
        <w:t>Amida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: "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Speedily </w:t>
      </w:r>
      <w:proofErr w:type="gramStart"/>
      <w:r w:rsidRPr="00132818">
        <w:rPr>
          <w:rFonts w:asciiTheme="minorBidi" w:hAnsiTheme="minorBidi" w:cstheme="minorBidi"/>
          <w:color w:val="000000"/>
          <w:sz w:val="24"/>
          <w:szCs w:val="24"/>
        </w:rPr>
        <w:t>cause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536616">
        <w:rPr>
          <w:rFonts w:asciiTheme="minorBidi" w:hAnsiTheme="minorBidi" w:cstheme="minorBidi"/>
          <w:color w:val="000000"/>
          <w:sz w:val="24"/>
          <w:szCs w:val="24"/>
        </w:rPr>
        <w:t>sprout</w:t>
      </w:r>
      <w:r w:rsidR="00536616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of David </w:t>
      </w:r>
      <w:r w:rsidR="00A94B15">
        <w:rPr>
          <w:rFonts w:asciiTheme="minorBidi" w:hAnsiTheme="minorBidi" w:cstheme="minorBidi"/>
          <w:color w:val="000000"/>
          <w:sz w:val="24"/>
          <w:szCs w:val="24"/>
        </w:rPr>
        <w:t>Y</w:t>
      </w:r>
      <w:r w:rsidR="00A94B15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our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servant to flourish</w:t>
      </w:r>
      <w:r w:rsidR="00A94B15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A94B15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" </w:t>
      </w:r>
      <w:proofErr w:type="gramStart"/>
      <w:r w:rsidR="00A94B15">
        <w:rPr>
          <w:rFonts w:asciiTheme="minorBidi" w:hAnsiTheme="minorBidi" w:cstheme="minorBidi"/>
          <w:color w:val="000000"/>
          <w:sz w:val="24"/>
          <w:szCs w:val="24"/>
        </w:rPr>
        <w:t>That</w:t>
      </w:r>
      <w:r w:rsidR="00A94B15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>is to say, Zekharya</w:t>
      </w:r>
      <w:proofErr w:type="gramEnd"/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is prophesying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about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coming of the </w:t>
      </w: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messianic king – and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as we have seen, this may be a challenge and even a threat to the High Priest's position. The solution to this difficulty </w:t>
      </w:r>
      <w:proofErr w:type="gramStart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is found</w:t>
      </w:r>
      <w:proofErr w:type="gramEnd"/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in the continuation of </w:t>
      </w:r>
      <w:r w:rsidR="003F54AC" w:rsidRPr="00132818">
        <w:rPr>
          <w:rFonts w:asciiTheme="minorBidi" w:hAnsiTheme="minorBidi" w:cstheme="minorBidi"/>
          <w:color w:val="000000"/>
          <w:sz w:val="24"/>
          <w:szCs w:val="24"/>
        </w:rPr>
        <w:t>Zekharya's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prophecy,</w:t>
      </w:r>
      <w:r w:rsidR="00AC3E00">
        <w:rPr>
          <w:rFonts w:asciiTheme="minorBidi" w:hAnsiTheme="minorBidi" w:cstheme="minorBidi"/>
          <w:color w:val="000000"/>
          <w:sz w:val="24"/>
          <w:szCs w:val="24"/>
        </w:rPr>
        <w:t xml:space="preserve"> part of which we saw above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64FD0C78" w14:textId="77777777" w:rsidR="003F54AC" w:rsidRPr="00132818" w:rsidRDefault="003F54AC" w:rsidP="005938B9">
      <w:pPr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5AD43FBE" w14:textId="67DD0BB0" w:rsidR="003F54AC" w:rsidRPr="00132818" w:rsidRDefault="003F54AC" w:rsidP="005938B9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32818">
        <w:rPr>
          <w:rFonts w:asciiTheme="minorBidi" w:hAnsiTheme="minorBidi" w:cstheme="minorBidi"/>
          <w:sz w:val="24"/>
          <w:szCs w:val="24"/>
        </w:rPr>
        <w:t>And speak to him, saying: Thus speaks the Lord of hosts, saying: Behold, a man whose name is the Shoot, and who shall shoot up out of his place, and build the temple of the Lord</w:t>
      </w:r>
      <w:r w:rsidR="00740A95">
        <w:rPr>
          <w:rFonts w:asciiTheme="minorBidi" w:hAnsiTheme="minorBidi" w:cstheme="minorBidi"/>
          <w:sz w:val="24"/>
          <w:szCs w:val="24"/>
        </w:rPr>
        <w:t>. He</w:t>
      </w:r>
      <w:bookmarkStart w:id="4" w:name="13"/>
      <w:bookmarkEnd w:id="4"/>
      <w:r w:rsidRPr="00132818">
        <w:rPr>
          <w:rFonts w:asciiTheme="minorBidi" w:hAnsiTheme="minorBidi" w:cstheme="minorBidi"/>
          <w:sz w:val="24"/>
          <w:szCs w:val="24"/>
        </w:rPr>
        <w:t xml:space="preserve"> shall build the temple of the Lord</w:t>
      </w:r>
      <w:r w:rsidR="001179D8">
        <w:rPr>
          <w:rFonts w:asciiTheme="minorBidi" w:hAnsiTheme="minorBidi" w:cstheme="minorBidi"/>
          <w:sz w:val="24"/>
          <w:szCs w:val="24"/>
        </w:rPr>
        <w:t>,</w:t>
      </w:r>
      <w:r w:rsidRPr="00132818">
        <w:rPr>
          <w:rFonts w:asciiTheme="minorBidi" w:hAnsiTheme="minorBidi" w:cstheme="minorBidi"/>
          <w:sz w:val="24"/>
          <w:szCs w:val="24"/>
        </w:rPr>
        <w:t xml:space="preserve"> and he shall bear the glory</w:t>
      </w:r>
      <w:r w:rsidR="00EF530E">
        <w:rPr>
          <w:rFonts w:asciiTheme="minorBidi" w:hAnsiTheme="minorBidi" w:cstheme="minorBidi"/>
          <w:sz w:val="24"/>
          <w:szCs w:val="24"/>
        </w:rPr>
        <w:t xml:space="preserve">. And he will </w:t>
      </w:r>
      <w:r w:rsidRPr="00132818">
        <w:rPr>
          <w:rFonts w:asciiTheme="minorBidi" w:hAnsiTheme="minorBidi" w:cstheme="minorBidi"/>
          <w:sz w:val="24"/>
          <w:szCs w:val="24"/>
        </w:rPr>
        <w:t>sit and rule upon his throne</w:t>
      </w:r>
      <w:r w:rsidR="001179D8">
        <w:rPr>
          <w:rFonts w:asciiTheme="minorBidi" w:hAnsiTheme="minorBidi" w:cstheme="minorBidi"/>
          <w:sz w:val="24"/>
          <w:szCs w:val="24"/>
        </w:rPr>
        <w:t>,</w:t>
      </w:r>
      <w:r w:rsidR="001179D8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and there </w:t>
      </w:r>
      <w:r w:rsidR="005A2E1E">
        <w:rPr>
          <w:rFonts w:asciiTheme="minorBidi" w:hAnsiTheme="minorBidi" w:cstheme="minorBidi"/>
          <w:sz w:val="24"/>
          <w:szCs w:val="24"/>
        </w:rPr>
        <w:t>will</w:t>
      </w:r>
      <w:r w:rsidR="005A2E1E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 xml:space="preserve">be a priest </w:t>
      </w:r>
      <w:r w:rsidR="005A2E1E">
        <w:rPr>
          <w:rFonts w:asciiTheme="minorBidi" w:hAnsiTheme="minorBidi" w:cstheme="minorBidi"/>
          <w:sz w:val="24"/>
          <w:szCs w:val="24"/>
        </w:rPr>
        <w:t xml:space="preserve">on </w:t>
      </w:r>
      <w:r w:rsidRPr="00132818">
        <w:rPr>
          <w:rFonts w:asciiTheme="minorBidi" w:hAnsiTheme="minorBidi" w:cstheme="minorBidi"/>
          <w:sz w:val="24"/>
          <w:szCs w:val="24"/>
        </w:rPr>
        <w:t xml:space="preserve">his throne; and </w:t>
      </w:r>
      <w:r w:rsidR="00494DF0">
        <w:rPr>
          <w:rFonts w:asciiTheme="minorBidi" w:hAnsiTheme="minorBidi" w:cstheme="minorBidi"/>
          <w:sz w:val="24"/>
          <w:szCs w:val="24"/>
        </w:rPr>
        <w:t>a</w:t>
      </w:r>
      <w:r w:rsidR="00494DF0" w:rsidRPr="00132818">
        <w:rPr>
          <w:rFonts w:asciiTheme="minorBidi" w:hAnsiTheme="minorBidi" w:cstheme="minorBidi"/>
          <w:sz w:val="24"/>
          <w:szCs w:val="24"/>
        </w:rPr>
        <w:t xml:space="preserve"> </w:t>
      </w:r>
      <w:r w:rsidRPr="00132818">
        <w:rPr>
          <w:rFonts w:asciiTheme="minorBidi" w:hAnsiTheme="minorBidi" w:cstheme="minorBidi"/>
          <w:sz w:val="24"/>
          <w:szCs w:val="24"/>
        </w:rPr>
        <w:t>counsel of peace shall be between them both. (</w:t>
      </w:r>
      <w:r w:rsidRPr="00132818">
        <w:rPr>
          <w:rFonts w:asciiTheme="minorBidi" w:hAnsiTheme="minorBidi" w:cstheme="minorBidi"/>
          <w:i/>
          <w:iCs/>
          <w:sz w:val="24"/>
          <w:szCs w:val="24"/>
        </w:rPr>
        <w:t>Zekharya</w:t>
      </w:r>
      <w:r w:rsidRPr="00132818">
        <w:rPr>
          <w:rFonts w:asciiTheme="minorBidi" w:hAnsiTheme="minorBidi" w:cstheme="minorBidi"/>
          <w:sz w:val="24"/>
          <w:szCs w:val="24"/>
        </w:rPr>
        <w:t xml:space="preserve"> 6:12-13) </w:t>
      </w:r>
    </w:p>
    <w:p w14:paraId="29ABFA41" w14:textId="36F21920" w:rsidR="00A30708" w:rsidRPr="00132818" w:rsidRDefault="003F54AC" w:rsidP="005938B9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45AC69C1" w14:textId="10C74863" w:rsidR="00A30708" w:rsidRPr="00132818" w:rsidRDefault="00087E41" w:rsidP="005938B9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There is no determination</w:t>
      </w:r>
      <w:r w:rsidR="003F54A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here as to whose throne is </w:t>
      </w:r>
      <w:r w:rsidR="00647FF3">
        <w:rPr>
          <w:rFonts w:asciiTheme="minorBidi" w:hAnsiTheme="minorBidi" w:cstheme="minorBidi"/>
          <w:color w:val="000000"/>
          <w:sz w:val="24"/>
          <w:szCs w:val="24"/>
        </w:rPr>
        <w:t>superior</w:t>
      </w:r>
      <w:r w:rsidR="003F54A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– that of the king or that of the High Priest. </w:t>
      </w:r>
      <w:r>
        <w:rPr>
          <w:rFonts w:asciiTheme="minorBidi" w:hAnsiTheme="minorBidi" w:cstheme="minorBidi"/>
          <w:color w:val="000000"/>
          <w:sz w:val="24"/>
          <w:szCs w:val="24"/>
        </w:rPr>
        <w:t>Instead, there is</w:t>
      </w:r>
      <w:r w:rsidR="003F54A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 call that "the counsel of peace shall be between them."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Both</w:t>
      </w:r>
      <w:r w:rsidR="003F54A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leaderships,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the physical and the spiritual</w:t>
      </w:r>
      <w:r w:rsidR="003F54AC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must recognize the value of the other</w:t>
      </w:r>
      <w:r w:rsidR="00D94190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and out of that</w:t>
      </w:r>
      <w:r w:rsidR="00D94190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 xml:space="preserve"> make peace between them</w:t>
      </w:r>
      <w:r w:rsidR="00D94190">
        <w:rPr>
          <w:rFonts w:asciiTheme="minorBidi" w:hAnsiTheme="minorBidi" w:cstheme="minorBidi"/>
          <w:color w:val="000000"/>
          <w:sz w:val="24"/>
          <w:szCs w:val="24"/>
        </w:rPr>
        <w:t>selves</w:t>
      </w:r>
      <w:r w:rsidR="00A30708" w:rsidRPr="00132818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7EBA03A" w14:textId="77777777" w:rsidR="00A30708" w:rsidRDefault="00A30708" w:rsidP="005938B9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19FBFE69" w14:textId="5759C77B" w:rsidR="005938B9" w:rsidRDefault="005938B9" w:rsidP="005938B9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EC0D5C">
        <w:rPr>
          <w:rFonts w:asciiTheme="minorBidi" w:hAnsiTheme="minorBidi" w:cstheme="minorBidi"/>
          <w:sz w:val="24"/>
          <w:szCs w:val="24"/>
        </w:rPr>
        <w:t xml:space="preserve">This </w:t>
      </w:r>
      <w:r w:rsidRPr="00EC0D5C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 w:rsidRPr="00EC0D5C"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 w:rsidRPr="00EC0D5C">
        <w:rPr>
          <w:rFonts w:asciiTheme="minorBidi" w:hAnsiTheme="minorBidi" w:cstheme="minorBidi"/>
          <w:sz w:val="24"/>
          <w:szCs w:val="24"/>
        </w:rPr>
        <w:t xml:space="preserve">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EC0D5C">
        <w:rPr>
          <w:rFonts w:asciiTheme="minorBidi" w:hAnsiTheme="minorBidi" w:cstheme="minorBidi"/>
          <w:sz w:val="24"/>
          <w:szCs w:val="24"/>
        </w:rPr>
        <w:t xml:space="preserve">av Yaakov Medan on Shabbat </w:t>
      </w:r>
      <w:r w:rsidRPr="00EC0D5C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>
        <w:rPr>
          <w:rFonts w:asciiTheme="minorBidi" w:hAnsiTheme="minorBidi" w:cstheme="minorBidi"/>
          <w:i/>
          <w:iCs/>
          <w:sz w:val="24"/>
          <w:szCs w:val="24"/>
        </w:rPr>
        <w:t>Behaalotekha</w:t>
      </w:r>
      <w:r w:rsidRPr="00EC0D5C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5777.]</w:t>
      </w:r>
    </w:p>
    <w:p w14:paraId="7502DA65" w14:textId="77777777" w:rsidR="005938B9" w:rsidRDefault="005938B9" w:rsidP="005938B9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3FB43D2F" w14:textId="04B3AD51" w:rsidR="005938B9" w:rsidRPr="00132818" w:rsidRDefault="005938B9" w:rsidP="005938B9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5938B9" w:rsidRPr="00132818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6811" w14:textId="77777777" w:rsidR="00A760DC" w:rsidRDefault="00A760DC">
      <w:r>
        <w:separator/>
      </w:r>
    </w:p>
  </w:endnote>
  <w:endnote w:type="continuationSeparator" w:id="0">
    <w:p w14:paraId="623FD13C" w14:textId="77777777" w:rsidR="00A760DC" w:rsidRDefault="00A7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741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B9DD" w14:textId="12EDCE9F" w:rsidR="005938B9" w:rsidRDefault="00593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75FD5" w14:textId="77777777" w:rsidR="005938B9" w:rsidRDefault="00593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5561" w14:textId="77777777" w:rsidR="00A760DC" w:rsidRDefault="00A760DC">
      <w:r>
        <w:separator/>
      </w:r>
    </w:p>
  </w:footnote>
  <w:footnote w:type="continuationSeparator" w:id="0">
    <w:p w14:paraId="16CCDCF0" w14:textId="77777777" w:rsidR="00A760DC" w:rsidRDefault="00A760DC">
      <w:r>
        <w:continuationSeparator/>
      </w:r>
    </w:p>
  </w:footnote>
  <w:footnote w:id="1">
    <w:p w14:paraId="0B3ACCC5" w14:textId="23CF1747" w:rsidR="00A70B96" w:rsidRPr="00355715" w:rsidRDefault="00A70B96" w:rsidP="00355715">
      <w:pPr>
        <w:pStyle w:val="FootnoteText"/>
        <w:spacing w:line="240" w:lineRule="auto"/>
        <w:rPr>
          <w:rFonts w:asciiTheme="minorBidi" w:hAnsiTheme="minorBidi" w:cstheme="minorBidi"/>
        </w:rPr>
      </w:pPr>
      <w:r w:rsidRPr="00355715">
        <w:rPr>
          <w:rStyle w:val="FootnoteReference"/>
          <w:rFonts w:asciiTheme="minorBidi" w:hAnsiTheme="minorBidi" w:cstheme="minorBidi"/>
        </w:rPr>
        <w:footnoteRef/>
      </w:r>
      <w:r w:rsidRPr="00355715">
        <w:rPr>
          <w:rFonts w:asciiTheme="minorBidi" w:hAnsiTheme="minorBidi" w:cstheme="minorBidi"/>
        </w:rPr>
        <w:t xml:space="preserve"> E.g., </w:t>
      </w:r>
      <w:r w:rsidR="00F31080" w:rsidRPr="00355715">
        <w:rPr>
          <w:rFonts w:asciiTheme="minorBidi" w:hAnsiTheme="minorBidi" w:cstheme="minorBidi"/>
          <w:i/>
          <w:iCs/>
        </w:rPr>
        <w:t xml:space="preserve">Shoftim </w:t>
      </w:r>
      <w:r w:rsidR="00F31080" w:rsidRPr="00355715">
        <w:rPr>
          <w:rFonts w:asciiTheme="minorBidi" w:hAnsiTheme="minorBidi" w:cstheme="minorBidi"/>
        </w:rPr>
        <w:t>3:19.</w:t>
      </w:r>
    </w:p>
  </w:footnote>
  <w:footnote w:id="2">
    <w:p w14:paraId="107FF4F0" w14:textId="467AC603" w:rsidR="00F31080" w:rsidRPr="00355715" w:rsidRDefault="00F31080" w:rsidP="00355715">
      <w:pPr>
        <w:pStyle w:val="FootnoteText"/>
        <w:spacing w:line="240" w:lineRule="auto"/>
        <w:rPr>
          <w:rFonts w:asciiTheme="minorBidi" w:hAnsiTheme="minorBidi" w:cstheme="minorBidi"/>
        </w:rPr>
      </w:pPr>
      <w:r w:rsidRPr="00355715">
        <w:rPr>
          <w:rStyle w:val="FootnoteReference"/>
          <w:rFonts w:asciiTheme="minorBidi" w:hAnsiTheme="minorBidi" w:cstheme="minorBidi"/>
        </w:rPr>
        <w:footnoteRef/>
      </w:r>
      <w:r w:rsidRPr="00355715">
        <w:rPr>
          <w:rFonts w:asciiTheme="minorBidi" w:hAnsiTheme="minorBidi" w:cstheme="minorBidi"/>
        </w:rPr>
        <w:t xml:space="preserve"> E.g., </w:t>
      </w:r>
      <w:r w:rsidRPr="00355715">
        <w:rPr>
          <w:rFonts w:asciiTheme="minorBidi" w:hAnsiTheme="minorBidi" w:cstheme="minorBidi"/>
          <w:i/>
          <w:iCs/>
        </w:rPr>
        <w:t xml:space="preserve">Bereishit </w:t>
      </w:r>
      <w:r w:rsidRPr="00355715">
        <w:rPr>
          <w:rFonts w:asciiTheme="minorBidi" w:hAnsiTheme="minorBidi" w:cstheme="minorBidi"/>
        </w:rPr>
        <w:t>18:2.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1204">
    <w:abstractNumId w:val="16"/>
  </w:num>
  <w:num w:numId="2" w16cid:durableId="1179005458">
    <w:abstractNumId w:val="7"/>
  </w:num>
  <w:num w:numId="3" w16cid:durableId="232008467">
    <w:abstractNumId w:val="9"/>
  </w:num>
  <w:num w:numId="4" w16cid:durableId="1311321640">
    <w:abstractNumId w:val="10"/>
  </w:num>
  <w:num w:numId="5" w16cid:durableId="1130322132">
    <w:abstractNumId w:val="15"/>
  </w:num>
  <w:num w:numId="6" w16cid:durableId="1172454279">
    <w:abstractNumId w:val="8"/>
  </w:num>
  <w:num w:numId="7" w16cid:durableId="2107531784">
    <w:abstractNumId w:val="2"/>
  </w:num>
  <w:num w:numId="8" w16cid:durableId="1481575195">
    <w:abstractNumId w:val="5"/>
  </w:num>
  <w:num w:numId="9" w16cid:durableId="225575908">
    <w:abstractNumId w:val="17"/>
  </w:num>
  <w:num w:numId="10" w16cid:durableId="1876697507">
    <w:abstractNumId w:val="12"/>
  </w:num>
  <w:num w:numId="11" w16cid:durableId="485753415">
    <w:abstractNumId w:val="1"/>
  </w:num>
  <w:num w:numId="12" w16cid:durableId="311064439">
    <w:abstractNumId w:val="13"/>
  </w:num>
  <w:num w:numId="13" w16cid:durableId="1551577791">
    <w:abstractNumId w:val="6"/>
  </w:num>
  <w:num w:numId="14" w16cid:durableId="1287195999">
    <w:abstractNumId w:val="18"/>
  </w:num>
  <w:num w:numId="15" w16cid:durableId="1256090078">
    <w:abstractNumId w:val="3"/>
  </w:num>
  <w:num w:numId="16" w16cid:durableId="633215278">
    <w:abstractNumId w:val="14"/>
  </w:num>
  <w:num w:numId="17" w16cid:durableId="1415786058">
    <w:abstractNumId w:val="11"/>
  </w:num>
  <w:num w:numId="18" w16cid:durableId="1800683845">
    <w:abstractNumId w:val="19"/>
  </w:num>
  <w:num w:numId="19" w16cid:durableId="891235240">
    <w:abstractNumId w:val="4"/>
  </w:num>
  <w:num w:numId="20" w16cid:durableId="10825271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0D61"/>
    <w:rsid w:val="00021134"/>
    <w:rsid w:val="00021A41"/>
    <w:rsid w:val="000224CC"/>
    <w:rsid w:val="00023419"/>
    <w:rsid w:val="00023534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2A4C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5FE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3D8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C8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E41"/>
    <w:rsid w:val="00087F94"/>
    <w:rsid w:val="0009021C"/>
    <w:rsid w:val="00091678"/>
    <w:rsid w:val="00091995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2C3"/>
    <w:rsid w:val="000B03A6"/>
    <w:rsid w:val="000B113B"/>
    <w:rsid w:val="000B1E3D"/>
    <w:rsid w:val="000B2369"/>
    <w:rsid w:val="000B27AB"/>
    <w:rsid w:val="000B48E1"/>
    <w:rsid w:val="000B57B5"/>
    <w:rsid w:val="000B5C5D"/>
    <w:rsid w:val="000B5D21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0D7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4D86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3FD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5FE7"/>
    <w:rsid w:val="000F60A8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179D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818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3A3C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D83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3BF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B4A"/>
    <w:rsid w:val="001A5DA0"/>
    <w:rsid w:val="001A5F98"/>
    <w:rsid w:val="001A641D"/>
    <w:rsid w:val="001A6D7E"/>
    <w:rsid w:val="001A6F1A"/>
    <w:rsid w:val="001A7DF3"/>
    <w:rsid w:val="001B0084"/>
    <w:rsid w:val="001B0420"/>
    <w:rsid w:val="001B067A"/>
    <w:rsid w:val="001B095A"/>
    <w:rsid w:val="001B0BBC"/>
    <w:rsid w:val="001B0FD3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713"/>
    <w:rsid w:val="001B6DFF"/>
    <w:rsid w:val="001B756A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5888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1F780B"/>
    <w:rsid w:val="002000CA"/>
    <w:rsid w:val="0020083E"/>
    <w:rsid w:val="00200D30"/>
    <w:rsid w:val="00200D53"/>
    <w:rsid w:val="00201B6A"/>
    <w:rsid w:val="00201CB2"/>
    <w:rsid w:val="00201CCE"/>
    <w:rsid w:val="00202592"/>
    <w:rsid w:val="00202817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BB4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5FCF"/>
    <w:rsid w:val="0025697D"/>
    <w:rsid w:val="00256EB5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C8C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AD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0FFD"/>
    <w:rsid w:val="002B122D"/>
    <w:rsid w:val="002B13E6"/>
    <w:rsid w:val="002B2480"/>
    <w:rsid w:val="002B2823"/>
    <w:rsid w:val="002B3F23"/>
    <w:rsid w:val="002B4B2B"/>
    <w:rsid w:val="002B4C6E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87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358"/>
    <w:rsid w:val="002D693E"/>
    <w:rsid w:val="002D7129"/>
    <w:rsid w:val="002D71C2"/>
    <w:rsid w:val="002D7295"/>
    <w:rsid w:val="002E0119"/>
    <w:rsid w:val="002E09C7"/>
    <w:rsid w:val="002E0A0F"/>
    <w:rsid w:val="002E1A79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0A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04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6ECB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715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1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9E4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267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1A03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749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4C63"/>
    <w:rsid w:val="003E50CC"/>
    <w:rsid w:val="003E54DC"/>
    <w:rsid w:val="003E5659"/>
    <w:rsid w:val="003E5699"/>
    <w:rsid w:val="003E652C"/>
    <w:rsid w:val="003E6903"/>
    <w:rsid w:val="003E6A07"/>
    <w:rsid w:val="003E7083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4AC"/>
    <w:rsid w:val="003F5543"/>
    <w:rsid w:val="003F566E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219C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0E68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5F5"/>
    <w:rsid w:val="0041605F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771"/>
    <w:rsid w:val="0044293C"/>
    <w:rsid w:val="00442B2F"/>
    <w:rsid w:val="00442D92"/>
    <w:rsid w:val="00443B2B"/>
    <w:rsid w:val="0044400B"/>
    <w:rsid w:val="004441F5"/>
    <w:rsid w:val="00444B3D"/>
    <w:rsid w:val="00445584"/>
    <w:rsid w:val="00445CF0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66E52"/>
    <w:rsid w:val="0047090C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6BB8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DF0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724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5BC0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1CB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405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CB7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D51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5AF6"/>
    <w:rsid w:val="00536616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57CEB"/>
    <w:rsid w:val="005603F1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334A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66"/>
    <w:rsid w:val="005835B3"/>
    <w:rsid w:val="005837E8"/>
    <w:rsid w:val="0058382F"/>
    <w:rsid w:val="005839DD"/>
    <w:rsid w:val="00583CC7"/>
    <w:rsid w:val="0058442E"/>
    <w:rsid w:val="005846D5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68A"/>
    <w:rsid w:val="005917DB"/>
    <w:rsid w:val="00591B70"/>
    <w:rsid w:val="00591C2A"/>
    <w:rsid w:val="005924C7"/>
    <w:rsid w:val="005938B9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2E1E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7E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1E6A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BC3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621"/>
    <w:rsid w:val="00646B78"/>
    <w:rsid w:val="00647203"/>
    <w:rsid w:val="00647B93"/>
    <w:rsid w:val="00647FF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281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D7BF2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713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0A95"/>
    <w:rsid w:val="007410DE"/>
    <w:rsid w:val="0074183D"/>
    <w:rsid w:val="00742187"/>
    <w:rsid w:val="00742BCC"/>
    <w:rsid w:val="00742D84"/>
    <w:rsid w:val="00742ED0"/>
    <w:rsid w:val="00743478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C15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8B6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56C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6834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B7CDC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775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2BE"/>
    <w:rsid w:val="00830992"/>
    <w:rsid w:val="00830FE7"/>
    <w:rsid w:val="008310CA"/>
    <w:rsid w:val="0083140D"/>
    <w:rsid w:val="008316BB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3D86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3D45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5BFA"/>
    <w:rsid w:val="0088610E"/>
    <w:rsid w:val="00886330"/>
    <w:rsid w:val="00887112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0F2D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0997"/>
    <w:rsid w:val="008D1DEC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13AF"/>
    <w:rsid w:val="008E2469"/>
    <w:rsid w:val="008E247A"/>
    <w:rsid w:val="008E2625"/>
    <w:rsid w:val="008E2A77"/>
    <w:rsid w:val="008E2C39"/>
    <w:rsid w:val="008E2D38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70"/>
    <w:rsid w:val="008F73A5"/>
    <w:rsid w:val="008F7840"/>
    <w:rsid w:val="008F7D0B"/>
    <w:rsid w:val="00900A06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6BEC"/>
    <w:rsid w:val="0091726D"/>
    <w:rsid w:val="00917568"/>
    <w:rsid w:val="009177D0"/>
    <w:rsid w:val="009200AB"/>
    <w:rsid w:val="0092044C"/>
    <w:rsid w:val="009214E8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3DB4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3E1"/>
    <w:rsid w:val="0094466B"/>
    <w:rsid w:val="00944B6A"/>
    <w:rsid w:val="00944DC9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285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4F39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DF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1EE8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0708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1AE2"/>
    <w:rsid w:val="00A41D4E"/>
    <w:rsid w:val="00A41D51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47783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0B96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0DC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15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2DF4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2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B7ABE"/>
    <w:rsid w:val="00AC0826"/>
    <w:rsid w:val="00AC0FB1"/>
    <w:rsid w:val="00AC13B2"/>
    <w:rsid w:val="00AC15EC"/>
    <w:rsid w:val="00AC20E9"/>
    <w:rsid w:val="00AC2252"/>
    <w:rsid w:val="00AC2311"/>
    <w:rsid w:val="00AC288E"/>
    <w:rsid w:val="00AC28FB"/>
    <w:rsid w:val="00AC34D4"/>
    <w:rsid w:val="00AC3A3E"/>
    <w:rsid w:val="00AC3A6C"/>
    <w:rsid w:val="00AC3E00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09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47D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17F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DF0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AA3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168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4E1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1CAC"/>
    <w:rsid w:val="00C03193"/>
    <w:rsid w:val="00C0344D"/>
    <w:rsid w:val="00C0369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30F"/>
    <w:rsid w:val="00C8254F"/>
    <w:rsid w:val="00C82C5D"/>
    <w:rsid w:val="00C83CF4"/>
    <w:rsid w:val="00C84380"/>
    <w:rsid w:val="00C84394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B57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1A8"/>
    <w:rsid w:val="00CA5229"/>
    <w:rsid w:val="00CA55C2"/>
    <w:rsid w:val="00CA57CD"/>
    <w:rsid w:val="00CA5A95"/>
    <w:rsid w:val="00CA5B2F"/>
    <w:rsid w:val="00CA5D47"/>
    <w:rsid w:val="00CA5D5B"/>
    <w:rsid w:val="00CA7A04"/>
    <w:rsid w:val="00CA7CA7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936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40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6C78"/>
    <w:rsid w:val="00CD6F0E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6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502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D73"/>
    <w:rsid w:val="00D51E36"/>
    <w:rsid w:val="00D520E7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5F9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4C5"/>
    <w:rsid w:val="00D84D36"/>
    <w:rsid w:val="00D84DD1"/>
    <w:rsid w:val="00D856AB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190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5B2"/>
    <w:rsid w:val="00DB0F30"/>
    <w:rsid w:val="00DB11F2"/>
    <w:rsid w:val="00DB1599"/>
    <w:rsid w:val="00DB1EA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B92"/>
    <w:rsid w:val="00DB5C45"/>
    <w:rsid w:val="00DB65F2"/>
    <w:rsid w:val="00DB6617"/>
    <w:rsid w:val="00DB6A4C"/>
    <w:rsid w:val="00DB6CBC"/>
    <w:rsid w:val="00DB6CEC"/>
    <w:rsid w:val="00DB77E1"/>
    <w:rsid w:val="00DB7860"/>
    <w:rsid w:val="00DC055A"/>
    <w:rsid w:val="00DC0CEB"/>
    <w:rsid w:val="00DC12D5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73D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85C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B78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0B0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579"/>
    <w:rsid w:val="00E4784F"/>
    <w:rsid w:val="00E47F3F"/>
    <w:rsid w:val="00E50516"/>
    <w:rsid w:val="00E5057F"/>
    <w:rsid w:val="00E5095D"/>
    <w:rsid w:val="00E50978"/>
    <w:rsid w:val="00E50A24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62A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22F0"/>
    <w:rsid w:val="00E7364B"/>
    <w:rsid w:val="00E738F8"/>
    <w:rsid w:val="00E73941"/>
    <w:rsid w:val="00E73F18"/>
    <w:rsid w:val="00E74410"/>
    <w:rsid w:val="00E744DD"/>
    <w:rsid w:val="00E758D2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54E"/>
    <w:rsid w:val="00EA4634"/>
    <w:rsid w:val="00EA47BC"/>
    <w:rsid w:val="00EA53A5"/>
    <w:rsid w:val="00EA670C"/>
    <w:rsid w:val="00EA6EDE"/>
    <w:rsid w:val="00EA6F99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3527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14CD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96B"/>
    <w:rsid w:val="00EF4BF8"/>
    <w:rsid w:val="00EF530E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6C1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4EF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57F6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080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A3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543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13C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262C8C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75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5939456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48891233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22125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473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457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4516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624B-8265-42D5-B02F-E5318857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2025-06-11T08:39:00Z</dcterms:created>
  <dcterms:modified xsi:type="dcterms:W3CDTF">2025-06-11T08:40:00Z</dcterms:modified>
</cp:coreProperties>
</file>