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210CF" w14:textId="77777777" w:rsidR="00052A1E" w:rsidRPr="00802125" w:rsidRDefault="00052A1E" w:rsidP="00CE4DFD">
      <w:pPr>
        <w:widowControl w:val="0"/>
        <w:shd w:val="clear" w:color="auto" w:fill="FFFFFF"/>
        <w:spacing w:after="0" w:line="240" w:lineRule="auto"/>
        <w:jc w:val="center"/>
        <w:rPr>
          <w:rFonts w:asciiTheme="minorBidi" w:hAnsiTheme="minorBidi"/>
          <w:b/>
          <w:bCs/>
          <w:caps/>
          <w:sz w:val="24"/>
          <w:szCs w:val="24"/>
        </w:rPr>
      </w:pPr>
      <w:r w:rsidRPr="00802125">
        <w:rPr>
          <w:rFonts w:asciiTheme="minorBidi" w:hAnsiTheme="minorBidi"/>
          <w:b/>
          <w:bCs/>
          <w:caps/>
          <w:sz w:val="24"/>
          <w:szCs w:val="24"/>
        </w:rPr>
        <w:t>YESHIVAT HAR ETZION</w:t>
      </w:r>
    </w:p>
    <w:p w14:paraId="0E8BC60B" w14:textId="77777777" w:rsidR="00052A1E" w:rsidRPr="00802125" w:rsidRDefault="00052A1E" w:rsidP="00CE4DFD">
      <w:pPr>
        <w:widowControl w:val="0"/>
        <w:shd w:val="clear" w:color="auto" w:fill="FFFFFF"/>
        <w:spacing w:after="0" w:line="240" w:lineRule="auto"/>
        <w:jc w:val="center"/>
        <w:rPr>
          <w:rFonts w:asciiTheme="minorBidi" w:hAnsiTheme="minorBidi"/>
          <w:sz w:val="24"/>
          <w:szCs w:val="24"/>
        </w:rPr>
      </w:pPr>
      <w:r w:rsidRPr="00802125">
        <w:rPr>
          <w:rFonts w:asciiTheme="minorBidi" w:hAnsiTheme="minorBidi"/>
          <w:b/>
          <w:bCs/>
          <w:caps/>
          <w:sz w:val="24"/>
          <w:szCs w:val="24"/>
        </w:rPr>
        <w:t>ISRAEL KOSCHITZKY VIRTUAL BEIT MIDRASH (VBM)</w:t>
      </w:r>
    </w:p>
    <w:p w14:paraId="23395CC1" w14:textId="77777777" w:rsidR="00052A1E" w:rsidRPr="00802125" w:rsidRDefault="00052A1E" w:rsidP="00CE4DFD">
      <w:pPr>
        <w:widowControl w:val="0"/>
        <w:shd w:val="clear" w:color="auto" w:fill="FFFFFF"/>
        <w:spacing w:after="0" w:line="240" w:lineRule="auto"/>
        <w:jc w:val="center"/>
        <w:rPr>
          <w:rFonts w:asciiTheme="minorBidi" w:hAnsiTheme="minorBidi"/>
          <w:sz w:val="24"/>
          <w:szCs w:val="24"/>
        </w:rPr>
      </w:pPr>
      <w:r w:rsidRPr="00802125">
        <w:rPr>
          <w:rFonts w:asciiTheme="minorBidi" w:hAnsiTheme="minorBidi"/>
          <w:caps/>
          <w:sz w:val="24"/>
          <w:szCs w:val="24"/>
        </w:rPr>
        <w:t>*********************************************************</w:t>
      </w:r>
    </w:p>
    <w:p w14:paraId="6AA819E6" w14:textId="77777777" w:rsidR="00052A1E" w:rsidRPr="00802125" w:rsidRDefault="00052A1E" w:rsidP="00CE4DFD">
      <w:pPr>
        <w:widowControl w:val="0"/>
        <w:spacing w:after="0" w:line="240" w:lineRule="auto"/>
        <w:contextualSpacing/>
        <w:jc w:val="center"/>
        <w:rPr>
          <w:rStyle w:val="field-content"/>
          <w:rFonts w:asciiTheme="minorBidi" w:hAnsiTheme="minorBidi"/>
          <w:color w:val="000000"/>
          <w:sz w:val="24"/>
          <w:szCs w:val="24"/>
          <w:shd w:val="clear" w:color="auto" w:fill="FCFDFE"/>
        </w:rPr>
      </w:pPr>
    </w:p>
    <w:p w14:paraId="4DF678D3" w14:textId="77777777" w:rsidR="00052A1E" w:rsidRPr="00802125" w:rsidRDefault="00052A1E" w:rsidP="00CE4DFD">
      <w:pPr>
        <w:widowControl w:val="0"/>
        <w:spacing w:after="0" w:line="240" w:lineRule="auto"/>
        <w:contextualSpacing/>
        <w:jc w:val="center"/>
        <w:rPr>
          <w:rStyle w:val="field-content"/>
          <w:rFonts w:asciiTheme="minorBidi" w:hAnsiTheme="minorBidi"/>
          <w:b/>
          <w:bCs/>
          <w:color w:val="000000"/>
          <w:sz w:val="24"/>
          <w:szCs w:val="24"/>
          <w:shd w:val="clear" w:color="auto" w:fill="FCFDFE"/>
        </w:rPr>
      </w:pPr>
      <w:r w:rsidRPr="00802125">
        <w:rPr>
          <w:rStyle w:val="field-content"/>
          <w:rFonts w:asciiTheme="minorBidi" w:hAnsiTheme="minorBidi"/>
          <w:b/>
          <w:bCs/>
          <w:color w:val="000000"/>
          <w:sz w:val="24"/>
          <w:szCs w:val="24"/>
          <w:shd w:val="clear" w:color="auto" w:fill="FCFDFE"/>
        </w:rPr>
        <w:t>Topics in Hashkafa</w:t>
      </w:r>
    </w:p>
    <w:p w14:paraId="0386228E" w14:textId="77777777" w:rsidR="00052A1E" w:rsidRPr="00802125" w:rsidRDefault="00052A1E" w:rsidP="00CE4DFD">
      <w:pPr>
        <w:widowControl w:val="0"/>
        <w:spacing w:after="0" w:line="240" w:lineRule="auto"/>
        <w:contextualSpacing/>
        <w:jc w:val="center"/>
        <w:rPr>
          <w:rStyle w:val="field-content"/>
          <w:rFonts w:asciiTheme="minorBidi" w:hAnsiTheme="minorBidi"/>
          <w:b/>
          <w:bCs/>
          <w:color w:val="000000"/>
          <w:sz w:val="24"/>
          <w:szCs w:val="24"/>
          <w:shd w:val="clear" w:color="auto" w:fill="FCFDFE"/>
        </w:rPr>
      </w:pPr>
    </w:p>
    <w:p w14:paraId="4BE84447" w14:textId="77777777" w:rsidR="00052A1E" w:rsidRDefault="00052A1E" w:rsidP="00CE4DFD">
      <w:pPr>
        <w:widowControl w:val="0"/>
        <w:spacing w:after="0" w:line="240" w:lineRule="auto"/>
        <w:contextualSpacing/>
        <w:jc w:val="center"/>
        <w:rPr>
          <w:rStyle w:val="field-content"/>
          <w:rFonts w:asciiTheme="minorBidi" w:hAnsiTheme="minorBidi"/>
          <w:b/>
          <w:bCs/>
          <w:color w:val="000000"/>
          <w:sz w:val="24"/>
          <w:szCs w:val="24"/>
          <w:shd w:val="clear" w:color="auto" w:fill="FCFDFE"/>
        </w:rPr>
      </w:pPr>
      <w:r w:rsidRPr="00802125">
        <w:rPr>
          <w:rStyle w:val="field-content"/>
          <w:rFonts w:asciiTheme="minorBidi" w:hAnsiTheme="minorBidi"/>
          <w:b/>
          <w:bCs/>
          <w:color w:val="000000"/>
          <w:sz w:val="24"/>
          <w:szCs w:val="24"/>
          <w:shd w:val="clear" w:color="auto" w:fill="FCFDFE"/>
        </w:rPr>
        <w:t>Rav Assaf Bednarsh</w:t>
      </w:r>
    </w:p>
    <w:p w14:paraId="28903575" w14:textId="77777777" w:rsidR="00052A1E" w:rsidRPr="00802125" w:rsidRDefault="00052A1E" w:rsidP="00CE4DFD">
      <w:pPr>
        <w:widowControl w:val="0"/>
        <w:spacing w:after="0" w:line="240" w:lineRule="auto"/>
        <w:contextualSpacing/>
        <w:jc w:val="center"/>
        <w:rPr>
          <w:rFonts w:asciiTheme="minorBidi" w:hAnsiTheme="minorBidi"/>
          <w:b/>
          <w:bCs/>
          <w:sz w:val="24"/>
          <w:szCs w:val="24"/>
        </w:rPr>
      </w:pPr>
    </w:p>
    <w:p w14:paraId="3F5F7EEE" w14:textId="77777777" w:rsidR="00052A1E" w:rsidRPr="00802125" w:rsidRDefault="00052A1E" w:rsidP="00CE4DFD">
      <w:pPr>
        <w:spacing w:after="0" w:line="240" w:lineRule="auto"/>
        <w:jc w:val="both"/>
        <w:textAlignment w:val="baseline"/>
        <w:rPr>
          <w:rFonts w:asciiTheme="minorBidi" w:eastAsia="Times New Roman" w:hAnsiTheme="minorBidi"/>
          <w:i/>
          <w:iCs/>
          <w:color w:val="000000" w:themeColor="text1"/>
          <w:sz w:val="24"/>
          <w:szCs w:val="24"/>
        </w:rPr>
      </w:pPr>
    </w:p>
    <w:p w14:paraId="051BAD69" w14:textId="77777777" w:rsidR="00052A1E" w:rsidRPr="00052A1E" w:rsidRDefault="00052A1E" w:rsidP="00CE4DFD">
      <w:pPr>
        <w:pStyle w:val="NormalWeb"/>
        <w:spacing w:before="0" w:beforeAutospacing="0" w:after="0" w:afterAutospacing="0"/>
        <w:jc w:val="center"/>
        <w:textAlignment w:val="baseline"/>
        <w:rPr>
          <w:rFonts w:asciiTheme="minorBidi" w:hAnsiTheme="minorBidi" w:cstheme="minorBidi"/>
          <w:b/>
          <w:bCs/>
          <w:color w:val="262626"/>
        </w:rPr>
      </w:pPr>
      <w:r w:rsidRPr="00CE4DFD">
        <w:rPr>
          <w:rFonts w:asciiTheme="minorBidi" w:hAnsiTheme="minorBidi"/>
          <w:b/>
          <w:bCs/>
          <w:color w:val="000000" w:themeColor="text1"/>
        </w:rPr>
        <w:t>Shiur</w:t>
      </w:r>
      <w:r w:rsidRPr="00052A1E">
        <w:rPr>
          <w:rFonts w:asciiTheme="minorBidi" w:hAnsiTheme="minorBidi"/>
          <w:b/>
          <w:bCs/>
          <w:i/>
          <w:iCs/>
          <w:color w:val="000000" w:themeColor="text1"/>
        </w:rPr>
        <w:t xml:space="preserve"> #</w:t>
      </w:r>
      <w:r w:rsidRPr="00052A1E">
        <w:rPr>
          <w:rFonts w:asciiTheme="minorBidi" w:hAnsiTheme="minorBidi"/>
          <w:b/>
          <w:bCs/>
          <w:color w:val="000000" w:themeColor="text1"/>
        </w:rPr>
        <w:t>20</w:t>
      </w:r>
      <w:r w:rsidRPr="00052A1E">
        <w:rPr>
          <w:rFonts w:asciiTheme="minorBidi" w:hAnsiTheme="minorBidi"/>
          <w:b/>
          <w:bCs/>
          <w:i/>
          <w:iCs/>
          <w:color w:val="000000" w:themeColor="text1"/>
        </w:rPr>
        <w:t xml:space="preserve">: </w:t>
      </w:r>
      <w:r w:rsidRPr="00052A1E">
        <w:rPr>
          <w:rFonts w:ascii="Arial" w:hAnsi="Arial" w:cs="Arial"/>
          <w:b/>
          <w:bCs/>
          <w:color w:val="262626"/>
          <w:shd w:val="clear" w:color="auto" w:fill="FFFFFF"/>
        </w:rPr>
        <w:t xml:space="preserve"> </w:t>
      </w:r>
      <w:r w:rsidRPr="00052A1E">
        <w:rPr>
          <w:rFonts w:asciiTheme="minorBidi" w:hAnsiTheme="minorBidi" w:cstheme="minorBidi"/>
          <w:b/>
          <w:bCs/>
          <w:color w:val="262626"/>
        </w:rPr>
        <w:t>Jews and Gentiles</w:t>
      </w:r>
    </w:p>
    <w:p w14:paraId="707EBE1A" w14:textId="77777777" w:rsidR="00052A1E" w:rsidRPr="00802125" w:rsidRDefault="00052A1E" w:rsidP="00CE4DFD">
      <w:pPr>
        <w:spacing w:after="0" w:line="240" w:lineRule="auto"/>
        <w:jc w:val="center"/>
        <w:textAlignment w:val="baseline"/>
        <w:rPr>
          <w:rFonts w:asciiTheme="minorBidi" w:eastAsia="Times New Roman" w:hAnsiTheme="minorBidi"/>
          <w:b/>
          <w:bCs/>
          <w:color w:val="000000" w:themeColor="text1"/>
          <w:sz w:val="24"/>
          <w:szCs w:val="24"/>
        </w:rPr>
      </w:pPr>
    </w:p>
    <w:p w14:paraId="494FE9C6" w14:textId="77777777" w:rsidR="00052A1E" w:rsidRPr="000C7BEB" w:rsidRDefault="00052A1E" w:rsidP="00CE4DFD">
      <w:pPr>
        <w:spacing w:after="0" w:line="240" w:lineRule="auto"/>
        <w:jc w:val="center"/>
        <w:textAlignment w:val="baseline"/>
        <w:rPr>
          <w:rFonts w:asciiTheme="minorBidi" w:eastAsia="Times New Roman" w:hAnsiTheme="minorBidi"/>
          <w:b/>
          <w:bCs/>
          <w:color w:val="262626" w:themeColor="text1" w:themeTint="D9"/>
          <w:sz w:val="24"/>
          <w:szCs w:val="24"/>
        </w:rPr>
      </w:pPr>
      <w:r w:rsidRPr="000C7BEB">
        <w:rPr>
          <w:rFonts w:asciiTheme="minorBidi" w:eastAsia="Times New Roman" w:hAnsiTheme="minorBidi"/>
          <w:b/>
          <w:bCs/>
          <w:color w:val="262626" w:themeColor="text1" w:themeTint="D9"/>
          <w:sz w:val="24"/>
          <w:szCs w:val="24"/>
        </w:rPr>
        <w:t>Adapted by Leora Bednarsh</w:t>
      </w:r>
    </w:p>
    <w:p w14:paraId="546BDBD9" w14:textId="77777777" w:rsidR="00254C96" w:rsidRDefault="00254C96" w:rsidP="00CE4DFD">
      <w:pPr>
        <w:pStyle w:val="NormalWeb"/>
        <w:spacing w:before="0" w:beforeAutospacing="0" w:after="0" w:afterAutospacing="0"/>
        <w:jc w:val="both"/>
        <w:textAlignment w:val="baseline"/>
        <w:rPr>
          <w:rFonts w:asciiTheme="minorBidi" w:hAnsiTheme="minorBidi" w:cstheme="minorBidi"/>
          <w:color w:val="262626"/>
          <w:u w:val="single"/>
        </w:rPr>
      </w:pPr>
    </w:p>
    <w:p w14:paraId="48DDF35E" w14:textId="77777777" w:rsidR="00254C96" w:rsidRDefault="00254C96" w:rsidP="00CE4DFD">
      <w:pPr>
        <w:pStyle w:val="NormalWeb"/>
        <w:spacing w:before="0" w:beforeAutospacing="0" w:after="0" w:afterAutospacing="0"/>
        <w:jc w:val="both"/>
        <w:textAlignment w:val="baseline"/>
        <w:rPr>
          <w:rFonts w:asciiTheme="minorBidi" w:hAnsiTheme="minorBidi" w:cstheme="minorBidi"/>
          <w:color w:val="262626"/>
          <w:u w:val="single"/>
        </w:rPr>
      </w:pPr>
    </w:p>
    <w:p w14:paraId="5CEA50AD" w14:textId="79875226" w:rsidR="00F14516" w:rsidRDefault="72565847" w:rsidP="00C535D9">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254C96">
        <w:rPr>
          <w:rFonts w:asciiTheme="minorBidi" w:hAnsiTheme="minorBidi" w:cstheme="minorBidi"/>
          <w:color w:val="262626" w:themeColor="text1" w:themeTint="D9"/>
        </w:rPr>
        <w:t>The hala</w:t>
      </w:r>
      <w:r w:rsidR="00052A1E">
        <w:rPr>
          <w:rFonts w:asciiTheme="minorBidi" w:hAnsiTheme="minorBidi" w:cstheme="minorBidi"/>
          <w:color w:val="262626" w:themeColor="text1" w:themeTint="D9"/>
        </w:rPr>
        <w:t>k</w:t>
      </w:r>
      <w:r w:rsidRPr="00254C96">
        <w:rPr>
          <w:rFonts w:asciiTheme="minorBidi" w:hAnsiTheme="minorBidi" w:cstheme="minorBidi"/>
          <w:color w:val="262626" w:themeColor="text1" w:themeTint="D9"/>
        </w:rPr>
        <w:t>hi</w:t>
      </w:r>
      <w:r w:rsidR="00052A1E">
        <w:rPr>
          <w:rFonts w:asciiTheme="minorBidi" w:hAnsiTheme="minorBidi" w:cstheme="minorBidi"/>
          <w:color w:val="262626" w:themeColor="text1" w:themeTint="D9"/>
        </w:rPr>
        <w:t>c</w:t>
      </w:r>
      <w:r w:rsidRPr="00254C96">
        <w:rPr>
          <w:rFonts w:asciiTheme="minorBidi" w:hAnsiTheme="minorBidi" w:cstheme="minorBidi"/>
          <w:color w:val="262626" w:themeColor="text1" w:themeTint="D9"/>
        </w:rPr>
        <w:t xml:space="preserve"> and aggadic traditions make clear that there is vast difference between the spiritual status of a Jew and that of a gentile. </w:t>
      </w:r>
      <w:proofErr w:type="spellStart"/>
      <w:r w:rsidRPr="00254C96">
        <w:rPr>
          <w:rFonts w:asciiTheme="minorBidi" w:hAnsiTheme="minorBidi" w:cstheme="minorBidi"/>
          <w:color w:val="262626" w:themeColor="text1" w:themeTint="D9"/>
        </w:rPr>
        <w:t>Hala</w:t>
      </w:r>
      <w:r w:rsidR="00C535D9">
        <w:rPr>
          <w:rFonts w:asciiTheme="minorBidi" w:hAnsiTheme="minorBidi" w:cstheme="minorBidi"/>
          <w:color w:val="262626" w:themeColor="text1" w:themeTint="D9"/>
        </w:rPr>
        <w:t>k</w:t>
      </w:r>
      <w:r w:rsidRPr="00254C96">
        <w:rPr>
          <w:rFonts w:asciiTheme="minorBidi" w:hAnsiTheme="minorBidi" w:cstheme="minorBidi"/>
          <w:color w:val="262626" w:themeColor="text1" w:themeTint="D9"/>
        </w:rPr>
        <w:t>hi</w:t>
      </w:r>
      <w:r w:rsidR="00F14516">
        <w:rPr>
          <w:rFonts w:asciiTheme="minorBidi" w:hAnsiTheme="minorBidi" w:cstheme="minorBidi"/>
          <w:color w:val="262626" w:themeColor="text1" w:themeTint="D9"/>
        </w:rPr>
        <w:t>c</w:t>
      </w:r>
      <w:r w:rsidRPr="00254C96">
        <w:rPr>
          <w:rFonts w:asciiTheme="minorBidi" w:hAnsiTheme="minorBidi" w:cstheme="minorBidi"/>
          <w:color w:val="262626" w:themeColor="text1" w:themeTint="D9"/>
        </w:rPr>
        <w:t>ally</w:t>
      </w:r>
      <w:proofErr w:type="spellEnd"/>
      <w:r w:rsidRPr="00254C96">
        <w:rPr>
          <w:rFonts w:asciiTheme="minorBidi" w:hAnsiTheme="minorBidi" w:cstheme="minorBidi"/>
          <w:color w:val="262626" w:themeColor="text1" w:themeTint="D9"/>
        </w:rPr>
        <w:t xml:space="preserve">, Jews are obligated in the six hundred and thirteen mitzvot of the Torah, while gentiles are obligated in a mere seven. In addition, our liturgy is replete with statements emphasizing the chosenness of the Jewish </w:t>
      </w:r>
      <w:r w:rsidR="00F14516">
        <w:rPr>
          <w:rFonts w:asciiTheme="minorBidi" w:hAnsiTheme="minorBidi" w:cstheme="minorBidi"/>
          <w:color w:val="262626" w:themeColor="text1" w:themeTint="D9"/>
        </w:rPr>
        <w:t>P</w:t>
      </w:r>
      <w:r w:rsidRPr="00254C96">
        <w:rPr>
          <w:rFonts w:asciiTheme="minorBidi" w:hAnsiTheme="minorBidi" w:cstheme="minorBidi"/>
          <w:color w:val="262626" w:themeColor="text1" w:themeTint="D9"/>
        </w:rPr>
        <w:t>eople. For example, "Who has sanctified us with His commandments and commanded us</w:t>
      </w:r>
      <w:r w:rsidR="00F14516">
        <w:rPr>
          <w:rFonts w:asciiTheme="minorBidi" w:hAnsiTheme="minorBidi" w:cstheme="minorBidi"/>
          <w:color w:val="262626" w:themeColor="text1" w:themeTint="D9"/>
        </w:rPr>
        <w:t>;</w:t>
      </w:r>
      <w:r w:rsidRPr="00254C96">
        <w:rPr>
          <w:rFonts w:asciiTheme="minorBidi" w:hAnsiTheme="minorBidi" w:cstheme="minorBidi"/>
          <w:color w:val="262626" w:themeColor="text1" w:themeTint="D9"/>
        </w:rPr>
        <w:t>" "Who has chosen us from among all the nations and given us His Torah</w:t>
      </w:r>
      <w:r w:rsidR="00F14516">
        <w:rPr>
          <w:rFonts w:asciiTheme="minorBidi" w:hAnsiTheme="minorBidi" w:cstheme="minorBidi"/>
          <w:color w:val="262626" w:themeColor="text1" w:themeTint="D9"/>
        </w:rPr>
        <w:t>;</w:t>
      </w:r>
      <w:r w:rsidRPr="00254C96">
        <w:rPr>
          <w:rFonts w:asciiTheme="minorBidi" w:hAnsiTheme="minorBidi" w:cstheme="minorBidi"/>
          <w:color w:val="262626" w:themeColor="text1" w:themeTint="D9"/>
        </w:rPr>
        <w:t xml:space="preserve">" "Who chooses His nation Israel with love." </w:t>
      </w:r>
    </w:p>
    <w:p w14:paraId="5A3CB486" w14:textId="77777777" w:rsidR="00F14516" w:rsidRDefault="00F14516" w:rsidP="00CE4DFD">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5ED21F1C" w14:textId="2425D3D7" w:rsidR="002E225A" w:rsidRPr="00254C96" w:rsidRDefault="72565847" w:rsidP="00CE4DFD">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r w:rsidRPr="00254C96">
        <w:rPr>
          <w:rFonts w:asciiTheme="minorBidi" w:hAnsiTheme="minorBidi" w:cstheme="minorBidi"/>
          <w:color w:val="262626" w:themeColor="text1" w:themeTint="D9"/>
        </w:rPr>
        <w:t xml:space="preserve">In this </w:t>
      </w:r>
      <w:r w:rsidRPr="00F14516">
        <w:rPr>
          <w:rFonts w:asciiTheme="minorBidi" w:hAnsiTheme="minorBidi" w:cstheme="minorBidi"/>
          <w:i/>
          <w:iCs/>
          <w:color w:val="262626" w:themeColor="text1" w:themeTint="D9"/>
        </w:rPr>
        <w:t>shiur</w:t>
      </w:r>
      <w:r w:rsidR="00F14516">
        <w:rPr>
          <w:rFonts w:asciiTheme="minorBidi" w:hAnsiTheme="minorBidi" w:cstheme="minorBidi"/>
          <w:color w:val="262626" w:themeColor="text1" w:themeTint="D9"/>
        </w:rPr>
        <w:t>,</w:t>
      </w:r>
      <w:r w:rsidRPr="00254C96">
        <w:rPr>
          <w:rFonts w:asciiTheme="minorBidi" w:hAnsiTheme="minorBidi" w:cstheme="minorBidi"/>
          <w:color w:val="262626" w:themeColor="text1" w:themeTint="D9"/>
        </w:rPr>
        <w:t xml:space="preserve"> we will attempt to identify the source of this fundamental spiritual distinction. Is it essential and built-in to the very substance of the Jew or gentile from the moment of birth, or is it something acquired by means of education and training?</w:t>
      </w:r>
    </w:p>
    <w:p w14:paraId="1369D180" w14:textId="77777777" w:rsidR="0084141F" w:rsidRPr="00254C96" w:rsidRDefault="0084141F"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23BE541D" w14:textId="3F84323B" w:rsidR="002E225A" w:rsidRPr="00052A1E" w:rsidRDefault="002E225A" w:rsidP="00CE4DFD">
      <w:pPr>
        <w:pStyle w:val="NormalWeb"/>
        <w:spacing w:before="0" w:beforeAutospacing="0" w:after="0" w:afterAutospacing="0"/>
        <w:jc w:val="both"/>
        <w:textAlignment w:val="baseline"/>
        <w:rPr>
          <w:rFonts w:asciiTheme="minorBidi" w:hAnsiTheme="minorBidi" w:cstheme="minorBidi"/>
          <w:b/>
          <w:bCs/>
        </w:rPr>
      </w:pPr>
      <w:r w:rsidRPr="00052A1E">
        <w:rPr>
          <w:rFonts w:asciiTheme="minorBidi" w:hAnsiTheme="minorBidi" w:cstheme="minorBidi"/>
          <w:b/>
          <w:bCs/>
        </w:rPr>
        <w:t xml:space="preserve">Essential Distinction </w:t>
      </w:r>
    </w:p>
    <w:p w14:paraId="50600555" w14:textId="77777777" w:rsidR="00F14516" w:rsidRDefault="00F14516" w:rsidP="00CE4DFD">
      <w:pPr>
        <w:pStyle w:val="NormalWeb"/>
        <w:spacing w:before="0" w:beforeAutospacing="0" w:after="0" w:afterAutospacing="0"/>
        <w:jc w:val="both"/>
        <w:textAlignment w:val="baseline"/>
        <w:rPr>
          <w:rFonts w:asciiTheme="minorBidi" w:hAnsiTheme="minorBidi" w:cstheme="minorBidi"/>
          <w:b/>
          <w:bCs/>
          <w:i/>
          <w:iCs/>
          <w:color w:val="262626"/>
        </w:rPr>
      </w:pPr>
    </w:p>
    <w:p w14:paraId="5BF80DD4" w14:textId="65E65537" w:rsidR="0084141F" w:rsidRPr="00052A1E" w:rsidRDefault="0084141F" w:rsidP="00CE4DFD">
      <w:pPr>
        <w:pStyle w:val="NormalWeb"/>
        <w:spacing w:before="0" w:beforeAutospacing="0" w:after="0" w:afterAutospacing="0"/>
        <w:jc w:val="both"/>
        <w:textAlignment w:val="baseline"/>
        <w:rPr>
          <w:rFonts w:asciiTheme="minorBidi" w:hAnsiTheme="minorBidi" w:cstheme="minorBidi"/>
          <w:b/>
          <w:bCs/>
          <w:i/>
          <w:iCs/>
          <w:color w:val="262626"/>
        </w:rPr>
      </w:pPr>
      <w:r w:rsidRPr="00052A1E">
        <w:rPr>
          <w:rFonts w:asciiTheme="minorBidi" w:hAnsiTheme="minorBidi" w:cstheme="minorBidi"/>
          <w:b/>
          <w:bCs/>
          <w:i/>
          <w:iCs/>
          <w:color w:val="262626"/>
        </w:rPr>
        <w:t>Sefer Ha</w:t>
      </w:r>
      <w:r w:rsidR="00F14516">
        <w:rPr>
          <w:rFonts w:asciiTheme="minorBidi" w:hAnsiTheme="minorBidi" w:cstheme="minorBidi"/>
          <w:b/>
          <w:bCs/>
          <w:i/>
          <w:iCs/>
          <w:color w:val="262626"/>
        </w:rPr>
        <w:t>-</w:t>
      </w:r>
      <w:r w:rsidRPr="00052A1E">
        <w:rPr>
          <w:rFonts w:asciiTheme="minorBidi" w:hAnsiTheme="minorBidi" w:cstheme="minorBidi"/>
          <w:b/>
          <w:bCs/>
          <w:i/>
          <w:iCs/>
          <w:color w:val="262626"/>
        </w:rPr>
        <w:t>Kuzari</w:t>
      </w:r>
    </w:p>
    <w:p w14:paraId="50C7949C" w14:textId="77777777" w:rsidR="00254C96" w:rsidRPr="00254C96" w:rsidRDefault="00254C96" w:rsidP="00CE4DFD">
      <w:pPr>
        <w:pStyle w:val="NormalWeb"/>
        <w:spacing w:before="0" w:beforeAutospacing="0" w:after="0" w:afterAutospacing="0"/>
        <w:jc w:val="both"/>
        <w:textAlignment w:val="baseline"/>
        <w:rPr>
          <w:rFonts w:asciiTheme="minorBidi" w:hAnsiTheme="minorBidi" w:cstheme="minorBidi"/>
          <w:i/>
          <w:iCs/>
          <w:color w:val="262626"/>
          <w:u w:val="single"/>
        </w:rPr>
      </w:pPr>
    </w:p>
    <w:p w14:paraId="6D86BEB4" w14:textId="77777777" w:rsidR="00F14516" w:rsidRDefault="00BA511A" w:rsidP="00CE4DFD">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t>R</w:t>
      </w:r>
      <w:r w:rsidR="00F14516">
        <w:rPr>
          <w:rFonts w:asciiTheme="minorBidi" w:hAnsiTheme="minorBidi" w:cstheme="minorBidi"/>
          <w:color w:val="262626"/>
        </w:rPr>
        <w:t>.</w:t>
      </w:r>
      <w:r w:rsidRPr="00254C96">
        <w:rPr>
          <w:rFonts w:asciiTheme="minorBidi" w:hAnsiTheme="minorBidi" w:cstheme="minorBidi"/>
          <w:color w:val="262626"/>
        </w:rPr>
        <w:t xml:space="preserve"> Yehuda Ha</w:t>
      </w:r>
      <w:r w:rsidR="00F14516">
        <w:rPr>
          <w:rFonts w:asciiTheme="minorBidi" w:hAnsiTheme="minorBidi" w:cstheme="minorBidi"/>
          <w:color w:val="262626"/>
        </w:rPr>
        <w:t>-L</w:t>
      </w:r>
      <w:r w:rsidRPr="00254C96">
        <w:rPr>
          <w:rFonts w:asciiTheme="minorBidi" w:hAnsiTheme="minorBidi" w:cstheme="minorBidi"/>
          <w:color w:val="262626"/>
        </w:rPr>
        <w:t>evi</w:t>
      </w:r>
      <w:r w:rsidR="00F14516">
        <w:rPr>
          <w:rFonts w:asciiTheme="minorBidi" w:hAnsiTheme="minorBidi" w:cstheme="minorBidi"/>
          <w:color w:val="262626"/>
        </w:rPr>
        <w:t xml:space="preserve"> explains</w:t>
      </w:r>
      <w:r w:rsidRPr="00254C96">
        <w:rPr>
          <w:rFonts w:asciiTheme="minorBidi" w:hAnsiTheme="minorBidi" w:cstheme="minorBidi"/>
          <w:color w:val="262626"/>
        </w:rPr>
        <w:t xml:space="preserve"> in the </w:t>
      </w:r>
      <w:r w:rsidRPr="00254C96">
        <w:rPr>
          <w:rFonts w:asciiTheme="minorBidi" w:hAnsiTheme="minorBidi" w:cstheme="minorBidi"/>
          <w:i/>
          <w:iCs/>
          <w:color w:val="262626"/>
          <w:bdr w:val="none" w:sz="0" w:space="0" w:color="auto" w:frame="1"/>
        </w:rPr>
        <w:t>Sefer Ha</w:t>
      </w:r>
      <w:r w:rsidR="00F14516">
        <w:rPr>
          <w:rFonts w:asciiTheme="minorBidi" w:hAnsiTheme="minorBidi" w:cstheme="minorBidi"/>
          <w:i/>
          <w:iCs/>
          <w:color w:val="262626"/>
          <w:bdr w:val="none" w:sz="0" w:space="0" w:color="auto" w:frame="1"/>
        </w:rPr>
        <w:t>-</w:t>
      </w:r>
      <w:r w:rsidRPr="00254C96">
        <w:rPr>
          <w:rFonts w:asciiTheme="minorBidi" w:hAnsiTheme="minorBidi" w:cstheme="minorBidi"/>
          <w:i/>
          <w:iCs/>
          <w:color w:val="262626"/>
          <w:bdr w:val="none" w:sz="0" w:space="0" w:color="auto" w:frame="1"/>
        </w:rPr>
        <w:t>Kuzari</w:t>
      </w:r>
      <w:r w:rsidR="00291F60" w:rsidRPr="00F14516">
        <w:rPr>
          <w:rStyle w:val="FootnoteReference"/>
          <w:rFonts w:asciiTheme="minorBidi" w:hAnsiTheme="minorBidi" w:cstheme="minorBidi"/>
          <w:color w:val="262626"/>
          <w:bdr w:val="none" w:sz="0" w:space="0" w:color="auto" w:frame="1"/>
        </w:rPr>
        <w:footnoteReference w:id="2"/>
      </w:r>
      <w:r w:rsidRPr="00254C96">
        <w:rPr>
          <w:rFonts w:asciiTheme="minorBidi" w:hAnsiTheme="minorBidi" w:cstheme="minorBidi"/>
          <w:i/>
          <w:iCs/>
          <w:color w:val="262626"/>
          <w:bdr w:val="none" w:sz="0" w:space="0" w:color="auto" w:frame="1"/>
        </w:rPr>
        <w:t> </w:t>
      </w:r>
      <w:r w:rsidRPr="00254C96">
        <w:rPr>
          <w:rFonts w:asciiTheme="minorBidi" w:hAnsiTheme="minorBidi" w:cstheme="minorBidi"/>
          <w:color w:val="262626"/>
        </w:rPr>
        <w:t xml:space="preserve">that the difference between a Jew and a gentile is essential and vast. We mentioned in the previous </w:t>
      </w:r>
      <w:r w:rsidR="002E225A" w:rsidRPr="00F14516">
        <w:rPr>
          <w:rFonts w:asciiTheme="minorBidi" w:hAnsiTheme="minorBidi" w:cstheme="minorBidi"/>
          <w:i/>
          <w:iCs/>
          <w:color w:val="262626"/>
        </w:rPr>
        <w:t>shiur</w:t>
      </w:r>
      <w:r w:rsidRPr="00254C96">
        <w:rPr>
          <w:rFonts w:asciiTheme="minorBidi" w:hAnsiTheme="minorBidi" w:cstheme="minorBidi"/>
          <w:color w:val="262626"/>
        </w:rPr>
        <w:t xml:space="preserve"> that R</w:t>
      </w:r>
      <w:r w:rsidR="00F14516">
        <w:rPr>
          <w:rFonts w:asciiTheme="minorBidi" w:hAnsiTheme="minorBidi" w:cstheme="minorBidi"/>
          <w:color w:val="262626"/>
        </w:rPr>
        <w:t>.</w:t>
      </w:r>
      <w:r w:rsidRPr="00254C96">
        <w:rPr>
          <w:rFonts w:asciiTheme="minorBidi" w:hAnsiTheme="minorBidi" w:cstheme="minorBidi"/>
          <w:color w:val="262626"/>
        </w:rPr>
        <w:t xml:space="preserve"> Yehuda Ha</w:t>
      </w:r>
      <w:r w:rsidR="00F14516">
        <w:rPr>
          <w:rFonts w:asciiTheme="minorBidi" w:hAnsiTheme="minorBidi" w:cstheme="minorBidi"/>
          <w:color w:val="262626"/>
        </w:rPr>
        <w:t>-L</w:t>
      </w:r>
      <w:r w:rsidRPr="00254C96">
        <w:rPr>
          <w:rFonts w:asciiTheme="minorBidi" w:hAnsiTheme="minorBidi" w:cstheme="minorBidi"/>
          <w:color w:val="262626"/>
        </w:rPr>
        <w:t xml:space="preserve">evi </w:t>
      </w:r>
      <w:r w:rsidR="00F14516">
        <w:rPr>
          <w:rFonts w:asciiTheme="minorBidi" w:hAnsiTheme="minorBidi" w:cstheme="minorBidi"/>
          <w:color w:val="262626"/>
        </w:rPr>
        <w:t>maintains</w:t>
      </w:r>
      <w:r w:rsidRPr="00254C96">
        <w:rPr>
          <w:rFonts w:asciiTheme="minorBidi" w:hAnsiTheme="minorBidi" w:cstheme="minorBidi"/>
          <w:color w:val="262626"/>
        </w:rPr>
        <w:t xml:space="preserve"> that the </w:t>
      </w:r>
      <w:r w:rsidR="002E225A" w:rsidRPr="00254C96">
        <w:rPr>
          <w:rFonts w:asciiTheme="minorBidi" w:hAnsiTheme="minorBidi" w:cstheme="minorBidi"/>
          <w:color w:val="262626"/>
        </w:rPr>
        <w:t xml:space="preserve">basis </w:t>
      </w:r>
      <w:r w:rsidRPr="00254C96">
        <w:rPr>
          <w:rFonts w:asciiTheme="minorBidi" w:hAnsiTheme="minorBidi" w:cstheme="minorBidi"/>
          <w:color w:val="262626"/>
        </w:rPr>
        <w:t xml:space="preserve">of faith is not abstract philosophical </w:t>
      </w:r>
      <w:r w:rsidR="00833849" w:rsidRPr="00254C96">
        <w:rPr>
          <w:rFonts w:asciiTheme="minorBidi" w:hAnsiTheme="minorBidi" w:cstheme="minorBidi"/>
          <w:color w:val="262626"/>
        </w:rPr>
        <w:t>reasoning</w:t>
      </w:r>
      <w:r w:rsidR="00F14516">
        <w:rPr>
          <w:rFonts w:asciiTheme="minorBidi" w:hAnsiTheme="minorBidi" w:cstheme="minorBidi"/>
          <w:color w:val="262626"/>
        </w:rPr>
        <w:t>,</w:t>
      </w:r>
      <w:r w:rsidRPr="00254C96">
        <w:rPr>
          <w:rFonts w:asciiTheme="minorBidi" w:hAnsiTheme="minorBidi" w:cstheme="minorBidi"/>
          <w:color w:val="262626"/>
        </w:rPr>
        <w:t xml:space="preserve"> but rather the experience of revelation at Sinai. This leads</w:t>
      </w:r>
      <w:r w:rsidR="006F651C" w:rsidRPr="00254C96">
        <w:rPr>
          <w:rFonts w:asciiTheme="minorBidi" w:hAnsiTheme="minorBidi" w:cstheme="minorBidi"/>
          <w:color w:val="262626"/>
        </w:rPr>
        <w:t xml:space="preserve"> him</w:t>
      </w:r>
      <w:r w:rsidRPr="00254C96">
        <w:rPr>
          <w:rFonts w:asciiTheme="minorBidi" w:hAnsiTheme="minorBidi" w:cstheme="minorBidi"/>
          <w:color w:val="262626"/>
        </w:rPr>
        <w:t xml:space="preserve"> to the conclusion that God </w:t>
      </w:r>
      <w:r w:rsidR="00E26262" w:rsidRPr="00254C96">
        <w:rPr>
          <w:rFonts w:asciiTheme="minorBidi" w:hAnsiTheme="minorBidi" w:cstheme="minorBidi"/>
          <w:color w:val="262626"/>
        </w:rPr>
        <w:t xml:space="preserve">did not give access </w:t>
      </w:r>
      <w:r w:rsidR="006F651C" w:rsidRPr="00254C96">
        <w:rPr>
          <w:rFonts w:asciiTheme="minorBidi" w:hAnsiTheme="minorBidi" w:cstheme="minorBidi"/>
          <w:color w:val="262626"/>
        </w:rPr>
        <w:t xml:space="preserve">to the truths of religion to the gentiles because He </w:t>
      </w:r>
      <w:r w:rsidRPr="00254C96">
        <w:rPr>
          <w:rFonts w:asciiTheme="minorBidi" w:hAnsiTheme="minorBidi" w:cstheme="minorBidi"/>
          <w:color w:val="262626"/>
        </w:rPr>
        <w:t>never intended the Torah and its spiritual agenda for all of humanity</w:t>
      </w:r>
      <w:r w:rsidR="009D0D4B" w:rsidRPr="00254C96">
        <w:rPr>
          <w:rFonts w:asciiTheme="minorBidi" w:hAnsiTheme="minorBidi" w:cstheme="minorBidi"/>
          <w:color w:val="262626"/>
        </w:rPr>
        <w:t>,</w:t>
      </w:r>
      <w:r w:rsidRPr="00254C96">
        <w:rPr>
          <w:rFonts w:asciiTheme="minorBidi" w:hAnsiTheme="minorBidi" w:cstheme="minorBidi"/>
          <w:color w:val="262626"/>
        </w:rPr>
        <w:t xml:space="preserve"> but rather exclusively </w:t>
      </w:r>
      <w:r w:rsidR="007A5B16" w:rsidRPr="00254C96">
        <w:rPr>
          <w:rFonts w:asciiTheme="minorBidi" w:hAnsiTheme="minorBidi" w:cstheme="minorBidi"/>
          <w:color w:val="262626"/>
        </w:rPr>
        <w:t>for</w:t>
      </w:r>
      <w:r w:rsidRPr="00254C96">
        <w:rPr>
          <w:rFonts w:asciiTheme="minorBidi" w:hAnsiTheme="minorBidi" w:cstheme="minorBidi"/>
          <w:color w:val="262626"/>
        </w:rPr>
        <w:t xml:space="preserve"> the Jewish </w:t>
      </w:r>
      <w:r w:rsidR="00F14516">
        <w:rPr>
          <w:rFonts w:asciiTheme="minorBidi" w:hAnsiTheme="minorBidi" w:cstheme="minorBidi"/>
          <w:color w:val="262626"/>
        </w:rPr>
        <w:t>P</w:t>
      </w:r>
      <w:r w:rsidRPr="00254C96">
        <w:rPr>
          <w:rFonts w:asciiTheme="minorBidi" w:hAnsiTheme="minorBidi" w:cstheme="minorBidi"/>
          <w:color w:val="262626"/>
        </w:rPr>
        <w:t xml:space="preserve">eople. </w:t>
      </w:r>
      <w:r w:rsidR="006F651C" w:rsidRPr="00254C96">
        <w:rPr>
          <w:rFonts w:asciiTheme="minorBidi" w:hAnsiTheme="minorBidi" w:cstheme="minorBidi"/>
          <w:color w:val="262626"/>
        </w:rPr>
        <w:t>T</w:t>
      </w:r>
      <w:r w:rsidRPr="00254C96">
        <w:rPr>
          <w:rFonts w:asciiTheme="minorBidi" w:hAnsiTheme="minorBidi" w:cstheme="minorBidi"/>
          <w:color w:val="262626"/>
        </w:rPr>
        <w:t>his is because Jews are essentially different from the gentiles</w:t>
      </w:r>
      <w:r w:rsidR="00F14516">
        <w:rPr>
          <w:rFonts w:asciiTheme="minorBidi" w:hAnsiTheme="minorBidi" w:cstheme="minorBidi"/>
          <w:color w:val="262626"/>
        </w:rPr>
        <w:t>;</w:t>
      </w:r>
      <w:r w:rsidRPr="00254C96">
        <w:rPr>
          <w:rFonts w:asciiTheme="minorBidi" w:hAnsiTheme="minorBidi" w:cstheme="minorBidi"/>
          <w:color w:val="262626"/>
        </w:rPr>
        <w:t xml:space="preserve"> only the Jewish </w:t>
      </w:r>
      <w:r w:rsidR="00F14516">
        <w:rPr>
          <w:rFonts w:asciiTheme="minorBidi" w:hAnsiTheme="minorBidi" w:cstheme="minorBidi"/>
          <w:color w:val="262626"/>
        </w:rPr>
        <w:t>P</w:t>
      </w:r>
      <w:r w:rsidRPr="00254C96">
        <w:rPr>
          <w:rFonts w:asciiTheme="minorBidi" w:hAnsiTheme="minorBidi" w:cstheme="minorBidi"/>
          <w:color w:val="262626"/>
        </w:rPr>
        <w:t xml:space="preserve">eople </w:t>
      </w:r>
      <w:r w:rsidR="007A5B16" w:rsidRPr="00254C96">
        <w:rPr>
          <w:rFonts w:asciiTheme="minorBidi" w:hAnsiTheme="minorBidi" w:cstheme="minorBidi"/>
          <w:color w:val="262626"/>
        </w:rPr>
        <w:t xml:space="preserve">have the potential to </w:t>
      </w:r>
      <w:r w:rsidR="002E225A" w:rsidRPr="00254C96">
        <w:rPr>
          <w:rFonts w:asciiTheme="minorBidi" w:hAnsiTheme="minorBidi" w:cstheme="minorBidi"/>
          <w:color w:val="262626"/>
        </w:rPr>
        <w:t>reach</w:t>
      </w:r>
      <w:r w:rsidRPr="00254C96">
        <w:rPr>
          <w:rFonts w:asciiTheme="minorBidi" w:hAnsiTheme="minorBidi" w:cstheme="minorBidi"/>
          <w:color w:val="262626"/>
        </w:rPr>
        <w:t xml:space="preserve"> the spiritual heights </w:t>
      </w:r>
      <w:r w:rsidR="00F14516">
        <w:rPr>
          <w:rFonts w:asciiTheme="minorBidi" w:hAnsiTheme="minorBidi" w:cstheme="minorBidi"/>
          <w:color w:val="262626"/>
        </w:rPr>
        <w:t>that</w:t>
      </w:r>
      <w:r w:rsidRPr="00254C96">
        <w:rPr>
          <w:rFonts w:asciiTheme="minorBidi" w:hAnsiTheme="minorBidi" w:cstheme="minorBidi"/>
          <w:color w:val="262626"/>
        </w:rPr>
        <w:t xml:space="preserve"> constitute the goal of Torah observance. </w:t>
      </w:r>
    </w:p>
    <w:p w14:paraId="2051B72E" w14:textId="77777777" w:rsidR="00F14516" w:rsidRDefault="00F14516"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7199BEE8" w14:textId="77777777" w:rsidR="00F14516" w:rsidRDefault="00302509" w:rsidP="00CE4DFD">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lastRenderedPageBreak/>
        <w:t>R</w:t>
      </w:r>
      <w:r w:rsidR="00F14516">
        <w:rPr>
          <w:rFonts w:asciiTheme="minorBidi" w:hAnsiTheme="minorBidi" w:cstheme="minorBidi"/>
          <w:color w:val="262626"/>
        </w:rPr>
        <w:t>.</w:t>
      </w:r>
      <w:r w:rsidRPr="00254C96">
        <w:rPr>
          <w:rFonts w:asciiTheme="minorBidi" w:hAnsiTheme="minorBidi" w:cstheme="minorBidi"/>
          <w:color w:val="262626"/>
        </w:rPr>
        <w:t xml:space="preserve"> Yehuda Ha</w:t>
      </w:r>
      <w:r w:rsidR="00F14516">
        <w:rPr>
          <w:rFonts w:asciiTheme="minorBidi" w:hAnsiTheme="minorBidi" w:cstheme="minorBidi"/>
          <w:color w:val="262626"/>
        </w:rPr>
        <w:t>-L</w:t>
      </w:r>
      <w:r w:rsidRPr="00254C96">
        <w:rPr>
          <w:rFonts w:asciiTheme="minorBidi" w:hAnsiTheme="minorBidi" w:cstheme="minorBidi"/>
          <w:color w:val="262626"/>
        </w:rPr>
        <w:t xml:space="preserve">evi </w:t>
      </w:r>
      <w:r w:rsidR="00BA511A" w:rsidRPr="00254C96">
        <w:rPr>
          <w:rFonts w:asciiTheme="minorBidi" w:hAnsiTheme="minorBidi" w:cstheme="minorBidi"/>
          <w:color w:val="262626"/>
        </w:rPr>
        <w:t xml:space="preserve">explains that just as plants are qualitatively greater that inanimate objects because they </w:t>
      </w:r>
      <w:r w:rsidR="002F307A" w:rsidRPr="00254C96">
        <w:rPr>
          <w:rFonts w:asciiTheme="minorBidi" w:hAnsiTheme="minorBidi" w:cstheme="minorBidi"/>
          <w:color w:val="262626"/>
        </w:rPr>
        <w:t>are living</w:t>
      </w:r>
      <w:r w:rsidR="00BA511A" w:rsidRPr="00254C96">
        <w:rPr>
          <w:rFonts w:asciiTheme="minorBidi" w:hAnsiTheme="minorBidi" w:cstheme="minorBidi"/>
          <w:color w:val="262626"/>
        </w:rPr>
        <w:t xml:space="preserve">, and animals are qualitatively </w:t>
      </w:r>
      <w:r w:rsidR="002E225A" w:rsidRPr="00254C96">
        <w:rPr>
          <w:rFonts w:asciiTheme="minorBidi" w:hAnsiTheme="minorBidi" w:cstheme="minorBidi"/>
          <w:color w:val="262626"/>
        </w:rPr>
        <w:t>greater</w:t>
      </w:r>
      <w:r w:rsidR="00BA511A" w:rsidRPr="00254C96">
        <w:rPr>
          <w:rFonts w:asciiTheme="minorBidi" w:hAnsiTheme="minorBidi" w:cstheme="minorBidi"/>
          <w:color w:val="262626"/>
        </w:rPr>
        <w:t xml:space="preserve"> that plants because they have</w:t>
      </w:r>
      <w:r w:rsidR="002F307A" w:rsidRPr="00254C96">
        <w:rPr>
          <w:rFonts w:asciiTheme="minorBidi" w:hAnsiTheme="minorBidi" w:cstheme="minorBidi"/>
          <w:color w:val="262626"/>
        </w:rPr>
        <w:t xml:space="preserve"> an animate soul</w:t>
      </w:r>
      <w:r w:rsidR="00BA511A" w:rsidRPr="00254C96">
        <w:rPr>
          <w:rFonts w:asciiTheme="minorBidi" w:hAnsiTheme="minorBidi" w:cstheme="minorBidi"/>
          <w:color w:val="262626"/>
        </w:rPr>
        <w:t xml:space="preserve">, and humans are qualitatively greater than animals because they have </w:t>
      </w:r>
      <w:r w:rsidR="007C64A3" w:rsidRPr="00254C96">
        <w:rPr>
          <w:rFonts w:asciiTheme="minorBidi" w:hAnsiTheme="minorBidi" w:cstheme="minorBidi"/>
          <w:color w:val="262626"/>
        </w:rPr>
        <w:t>an</w:t>
      </w:r>
      <w:r w:rsidR="00BA511A" w:rsidRPr="00254C96">
        <w:rPr>
          <w:rFonts w:asciiTheme="minorBidi" w:hAnsiTheme="minorBidi" w:cstheme="minorBidi"/>
          <w:color w:val="262626"/>
        </w:rPr>
        <w:t xml:space="preserve"> intellect, so </w:t>
      </w:r>
      <w:r w:rsidR="00F14516">
        <w:rPr>
          <w:rFonts w:asciiTheme="minorBidi" w:hAnsiTheme="minorBidi" w:cstheme="minorBidi"/>
          <w:color w:val="262626"/>
        </w:rPr>
        <w:t>are</w:t>
      </w:r>
      <w:r w:rsidR="00BA511A" w:rsidRPr="00254C96">
        <w:rPr>
          <w:rFonts w:asciiTheme="minorBidi" w:hAnsiTheme="minorBidi" w:cstheme="minorBidi"/>
          <w:color w:val="262626"/>
        </w:rPr>
        <w:t xml:space="preserve"> Jews qualitatively greater than gentiles because they have the </w:t>
      </w:r>
      <w:r w:rsidR="007C64A3" w:rsidRPr="00254C96">
        <w:rPr>
          <w:rFonts w:asciiTheme="minorBidi" w:hAnsiTheme="minorBidi" w:cstheme="minorBidi"/>
          <w:color w:val="262626"/>
        </w:rPr>
        <w:t>quality</w:t>
      </w:r>
      <w:r w:rsidR="00BA511A" w:rsidRPr="00254C96">
        <w:rPr>
          <w:rFonts w:asciiTheme="minorBidi" w:hAnsiTheme="minorBidi" w:cstheme="minorBidi"/>
          <w:color w:val="262626"/>
        </w:rPr>
        <w:t xml:space="preserve"> of Godliness (</w:t>
      </w:r>
      <w:r w:rsidR="00BA511A" w:rsidRPr="00254C96">
        <w:rPr>
          <w:rFonts w:asciiTheme="minorBidi" w:hAnsiTheme="minorBidi" w:cstheme="minorBidi"/>
          <w:i/>
          <w:iCs/>
          <w:color w:val="262626"/>
          <w:bdr w:val="none" w:sz="0" w:space="0" w:color="auto" w:frame="1"/>
        </w:rPr>
        <w:t>inyan Elohi</w:t>
      </w:r>
      <w:r w:rsidR="00BA511A" w:rsidRPr="00254C96">
        <w:rPr>
          <w:rFonts w:asciiTheme="minorBidi" w:hAnsiTheme="minorBidi" w:cstheme="minorBidi"/>
          <w:color w:val="262626"/>
          <w:bdr w:val="none" w:sz="0" w:space="0" w:color="auto" w:frame="1"/>
        </w:rPr>
        <w:t>)</w:t>
      </w:r>
      <w:r w:rsidR="00BA511A" w:rsidRPr="00254C96">
        <w:rPr>
          <w:rFonts w:asciiTheme="minorBidi" w:hAnsiTheme="minorBidi" w:cstheme="minorBidi"/>
          <w:color w:val="262626"/>
        </w:rPr>
        <w:t xml:space="preserve">. Adam was created with this Godly </w:t>
      </w:r>
      <w:r w:rsidR="006740F9" w:rsidRPr="00254C96">
        <w:rPr>
          <w:rFonts w:asciiTheme="minorBidi" w:hAnsiTheme="minorBidi" w:cstheme="minorBidi"/>
          <w:color w:val="262626"/>
        </w:rPr>
        <w:t>quality</w:t>
      </w:r>
      <w:r w:rsidR="00F14516">
        <w:rPr>
          <w:rFonts w:asciiTheme="minorBidi" w:hAnsiTheme="minorBidi" w:cstheme="minorBidi"/>
          <w:color w:val="262626"/>
        </w:rPr>
        <w:t>,</w:t>
      </w:r>
      <w:r w:rsidR="002E225A" w:rsidRPr="00254C96">
        <w:rPr>
          <w:rFonts w:asciiTheme="minorBidi" w:hAnsiTheme="minorBidi" w:cstheme="minorBidi"/>
          <w:color w:val="262626"/>
        </w:rPr>
        <w:t xml:space="preserve"> and</w:t>
      </w:r>
      <w:r w:rsidR="00F14516">
        <w:rPr>
          <w:rFonts w:asciiTheme="minorBidi" w:hAnsiTheme="minorBidi" w:cstheme="minorBidi"/>
          <w:color w:val="262626"/>
        </w:rPr>
        <w:t xml:space="preserve"> he</w:t>
      </w:r>
      <w:r w:rsidR="00BA511A" w:rsidRPr="00254C96">
        <w:rPr>
          <w:rFonts w:asciiTheme="minorBidi" w:hAnsiTheme="minorBidi" w:cstheme="minorBidi"/>
          <w:color w:val="262626"/>
        </w:rPr>
        <w:t xml:space="preserve"> passed it on to </w:t>
      </w:r>
      <w:r w:rsidR="007C64A3" w:rsidRPr="00254C96">
        <w:rPr>
          <w:rFonts w:asciiTheme="minorBidi" w:hAnsiTheme="minorBidi" w:cstheme="minorBidi"/>
          <w:color w:val="262626"/>
        </w:rPr>
        <w:t>the greatest of his</w:t>
      </w:r>
      <w:r w:rsidR="00BA511A" w:rsidRPr="00254C96">
        <w:rPr>
          <w:rFonts w:asciiTheme="minorBidi" w:hAnsiTheme="minorBidi" w:cstheme="minorBidi"/>
          <w:color w:val="262626"/>
        </w:rPr>
        <w:t xml:space="preserve"> descendants</w:t>
      </w:r>
      <w:r w:rsidR="007C64A3" w:rsidRPr="00254C96">
        <w:rPr>
          <w:rFonts w:asciiTheme="minorBidi" w:hAnsiTheme="minorBidi" w:cstheme="minorBidi"/>
          <w:color w:val="262626"/>
        </w:rPr>
        <w:t>, and so on through</w:t>
      </w:r>
      <w:r w:rsidR="00BA511A" w:rsidRPr="00254C96">
        <w:rPr>
          <w:rFonts w:asciiTheme="minorBidi" w:hAnsiTheme="minorBidi" w:cstheme="minorBidi"/>
          <w:color w:val="262626"/>
        </w:rPr>
        <w:t xml:space="preserve"> Noach</w:t>
      </w:r>
      <w:r w:rsidR="006740F9" w:rsidRPr="00254C96">
        <w:rPr>
          <w:rFonts w:asciiTheme="minorBidi" w:hAnsiTheme="minorBidi" w:cstheme="minorBidi"/>
          <w:color w:val="262626"/>
        </w:rPr>
        <w:t xml:space="preserve"> until</w:t>
      </w:r>
      <w:r w:rsidR="00BA511A" w:rsidRPr="00254C96">
        <w:rPr>
          <w:rFonts w:asciiTheme="minorBidi" w:hAnsiTheme="minorBidi" w:cstheme="minorBidi"/>
          <w:color w:val="262626"/>
        </w:rPr>
        <w:t xml:space="preserve"> Avraham. Avraham passed down that </w:t>
      </w:r>
      <w:r w:rsidR="006740F9" w:rsidRPr="00254C96">
        <w:rPr>
          <w:rFonts w:asciiTheme="minorBidi" w:hAnsiTheme="minorBidi" w:cstheme="minorBidi"/>
          <w:color w:val="262626"/>
        </w:rPr>
        <w:t>quality</w:t>
      </w:r>
      <w:r w:rsidR="00BA511A" w:rsidRPr="00254C96">
        <w:rPr>
          <w:rFonts w:asciiTheme="minorBidi" w:hAnsiTheme="minorBidi" w:cstheme="minorBidi"/>
          <w:color w:val="262626"/>
        </w:rPr>
        <w:t xml:space="preserve"> only to Yitzchak, and Yit</w:t>
      </w:r>
      <w:r w:rsidR="00052A1E">
        <w:rPr>
          <w:rFonts w:asciiTheme="minorBidi" w:hAnsiTheme="minorBidi" w:cstheme="minorBidi"/>
          <w:color w:val="262626"/>
        </w:rPr>
        <w:t>z</w:t>
      </w:r>
      <w:r w:rsidR="00BA511A" w:rsidRPr="00254C96">
        <w:rPr>
          <w:rFonts w:asciiTheme="minorBidi" w:hAnsiTheme="minorBidi" w:cstheme="minorBidi"/>
          <w:color w:val="262626"/>
        </w:rPr>
        <w:t>chak only to Yaakov, but Yaakov passed the</w:t>
      </w:r>
      <w:r w:rsidR="00052A1E">
        <w:rPr>
          <w:rFonts w:asciiTheme="minorBidi" w:hAnsiTheme="minorBidi" w:cstheme="minorBidi"/>
          <w:color w:val="262626"/>
        </w:rPr>
        <w:t xml:space="preserve"> </w:t>
      </w:r>
      <w:r w:rsidR="00BA511A" w:rsidRPr="00254C96">
        <w:rPr>
          <w:rFonts w:asciiTheme="minorBidi" w:hAnsiTheme="minorBidi" w:cstheme="minorBidi"/>
          <w:i/>
          <w:iCs/>
          <w:color w:val="262626"/>
          <w:bdr w:val="none" w:sz="0" w:space="0" w:color="auto" w:frame="1"/>
        </w:rPr>
        <w:t>inyan Elohi</w:t>
      </w:r>
      <w:r w:rsidR="00052A1E">
        <w:rPr>
          <w:rFonts w:asciiTheme="minorBidi" w:hAnsiTheme="minorBidi" w:cstheme="minorBidi"/>
          <w:color w:val="262626"/>
        </w:rPr>
        <w:t xml:space="preserve"> </w:t>
      </w:r>
      <w:r w:rsidR="00BA511A" w:rsidRPr="00254C96">
        <w:rPr>
          <w:rFonts w:asciiTheme="minorBidi" w:hAnsiTheme="minorBidi" w:cstheme="minorBidi"/>
          <w:color w:val="262626"/>
        </w:rPr>
        <w:t xml:space="preserve">to </w:t>
      </w:r>
      <w:r w:rsidR="002E225A" w:rsidRPr="00254C96">
        <w:rPr>
          <w:rFonts w:asciiTheme="minorBidi" w:hAnsiTheme="minorBidi" w:cstheme="minorBidi"/>
          <w:color w:val="262626"/>
        </w:rPr>
        <w:t>all</w:t>
      </w:r>
      <w:r w:rsidR="00BA511A" w:rsidRPr="00254C96">
        <w:rPr>
          <w:rFonts w:asciiTheme="minorBidi" w:hAnsiTheme="minorBidi" w:cstheme="minorBidi"/>
          <w:color w:val="262626"/>
        </w:rPr>
        <w:t xml:space="preserve"> his descendants.</w:t>
      </w:r>
      <w:r w:rsidR="00F14516">
        <w:rPr>
          <w:rFonts w:asciiTheme="minorBidi" w:hAnsiTheme="minorBidi" w:cstheme="minorBidi"/>
          <w:color w:val="262626"/>
        </w:rPr>
        <w:t xml:space="preserve"> Since then, the entire Jewish Pe</w:t>
      </w:r>
      <w:r w:rsidR="00BA511A" w:rsidRPr="00254C96">
        <w:rPr>
          <w:rFonts w:asciiTheme="minorBidi" w:hAnsiTheme="minorBidi" w:cstheme="minorBidi"/>
          <w:color w:val="262626"/>
        </w:rPr>
        <w:t>ople has been characterized by this "spiritual DNA</w:t>
      </w:r>
      <w:r w:rsidR="00F14516">
        <w:rPr>
          <w:rFonts w:asciiTheme="minorBidi" w:hAnsiTheme="minorBidi" w:cstheme="minorBidi"/>
          <w:color w:val="262626"/>
        </w:rPr>
        <w:t>,</w:t>
      </w:r>
      <w:r w:rsidR="00BA511A" w:rsidRPr="00254C96">
        <w:rPr>
          <w:rFonts w:asciiTheme="minorBidi" w:hAnsiTheme="minorBidi" w:cstheme="minorBidi"/>
          <w:color w:val="262626"/>
        </w:rPr>
        <w:t xml:space="preserve">" which makes them essentially and fundamentally different from other human beings. </w:t>
      </w:r>
    </w:p>
    <w:p w14:paraId="0399F652" w14:textId="77777777" w:rsidR="00F14516" w:rsidRDefault="00F14516"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5DAA6F2C" w14:textId="1107F43A" w:rsidR="00BA511A" w:rsidRPr="00254C96" w:rsidRDefault="00BA511A" w:rsidP="00CE4DFD">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r w:rsidRPr="00254C96">
        <w:rPr>
          <w:rFonts w:asciiTheme="minorBidi" w:hAnsiTheme="minorBidi" w:cstheme="minorBidi"/>
          <w:color w:val="262626"/>
        </w:rPr>
        <w:t>R</w:t>
      </w:r>
      <w:r w:rsidR="00F14516">
        <w:rPr>
          <w:rFonts w:asciiTheme="minorBidi" w:hAnsiTheme="minorBidi" w:cstheme="minorBidi"/>
          <w:color w:val="262626"/>
        </w:rPr>
        <w:t xml:space="preserve">. </w:t>
      </w:r>
      <w:r w:rsidRPr="00254C96">
        <w:rPr>
          <w:rFonts w:asciiTheme="minorBidi" w:hAnsiTheme="minorBidi" w:cstheme="minorBidi"/>
          <w:color w:val="262626"/>
        </w:rPr>
        <w:t>Yehuda Ha</w:t>
      </w:r>
      <w:r w:rsidR="00F14516">
        <w:rPr>
          <w:rFonts w:asciiTheme="minorBidi" w:hAnsiTheme="minorBidi" w:cstheme="minorBidi"/>
          <w:color w:val="262626"/>
        </w:rPr>
        <w:t>-L</w:t>
      </w:r>
      <w:r w:rsidRPr="00254C96">
        <w:rPr>
          <w:rFonts w:asciiTheme="minorBidi" w:hAnsiTheme="minorBidi" w:cstheme="minorBidi"/>
          <w:color w:val="262626"/>
        </w:rPr>
        <w:t xml:space="preserve">evi therefore concludes that just as a rock cannot become a plant, and a plant cannot become an animal, and an animal cannot become a human, so too a gentile is a fundamentally different type of creature than a </w:t>
      </w:r>
      <w:r w:rsidR="002E225A" w:rsidRPr="00254C96">
        <w:rPr>
          <w:rFonts w:asciiTheme="minorBidi" w:hAnsiTheme="minorBidi" w:cstheme="minorBidi"/>
          <w:color w:val="262626"/>
        </w:rPr>
        <w:t>Jew and</w:t>
      </w:r>
      <w:r w:rsidRPr="00254C96">
        <w:rPr>
          <w:rFonts w:asciiTheme="minorBidi" w:hAnsiTheme="minorBidi" w:cstheme="minorBidi"/>
          <w:color w:val="262626"/>
        </w:rPr>
        <w:t xml:space="preserve"> can therefore never become a full-fledged Jew. A convert, according to R</w:t>
      </w:r>
      <w:r w:rsidR="00F14516">
        <w:rPr>
          <w:rFonts w:asciiTheme="minorBidi" w:hAnsiTheme="minorBidi" w:cstheme="minorBidi"/>
          <w:color w:val="262626"/>
        </w:rPr>
        <w:t>.</w:t>
      </w:r>
      <w:r w:rsidRPr="00254C96">
        <w:rPr>
          <w:rFonts w:asciiTheme="minorBidi" w:hAnsiTheme="minorBidi" w:cstheme="minorBidi"/>
          <w:color w:val="262626"/>
        </w:rPr>
        <w:t xml:space="preserve"> Yehuda Ha</w:t>
      </w:r>
      <w:r w:rsidR="00F14516">
        <w:rPr>
          <w:rFonts w:asciiTheme="minorBidi" w:hAnsiTheme="minorBidi" w:cstheme="minorBidi"/>
          <w:color w:val="262626"/>
        </w:rPr>
        <w:t>-L</w:t>
      </w:r>
      <w:r w:rsidRPr="00254C96">
        <w:rPr>
          <w:rFonts w:asciiTheme="minorBidi" w:hAnsiTheme="minorBidi" w:cstheme="minorBidi"/>
          <w:color w:val="262626"/>
        </w:rPr>
        <w:t>evi, can become wise and pious and share i</w:t>
      </w:r>
      <w:r w:rsidR="00F14516">
        <w:rPr>
          <w:rFonts w:asciiTheme="minorBidi" w:hAnsiTheme="minorBidi" w:cstheme="minorBidi"/>
          <w:color w:val="262626"/>
        </w:rPr>
        <w:t>n</w:t>
      </w:r>
      <w:r w:rsidRPr="00254C96">
        <w:rPr>
          <w:rFonts w:asciiTheme="minorBidi" w:hAnsiTheme="minorBidi" w:cstheme="minorBidi"/>
          <w:color w:val="262626"/>
        </w:rPr>
        <w:t xml:space="preserve"> some part of the spiritual goo</w:t>
      </w:r>
      <w:r w:rsidR="00F14516">
        <w:rPr>
          <w:rFonts w:asciiTheme="minorBidi" w:hAnsiTheme="minorBidi" w:cstheme="minorBidi"/>
          <w:color w:val="262626"/>
        </w:rPr>
        <w:t>dness bestowed upon the Jewish P</w:t>
      </w:r>
      <w:r w:rsidRPr="00254C96">
        <w:rPr>
          <w:rFonts w:asciiTheme="minorBidi" w:hAnsiTheme="minorBidi" w:cstheme="minorBidi"/>
          <w:color w:val="262626"/>
        </w:rPr>
        <w:t xml:space="preserve">eople, but he can never </w:t>
      </w:r>
      <w:r w:rsidR="002E225A" w:rsidRPr="00254C96">
        <w:rPr>
          <w:rFonts w:asciiTheme="minorBidi" w:hAnsiTheme="minorBidi" w:cstheme="minorBidi"/>
          <w:color w:val="262626"/>
        </w:rPr>
        <w:t xml:space="preserve">be fully equal to a Jew </w:t>
      </w:r>
      <w:r w:rsidR="001326CC" w:rsidRPr="00254C96">
        <w:rPr>
          <w:rFonts w:asciiTheme="minorBidi" w:hAnsiTheme="minorBidi" w:cstheme="minorBidi"/>
          <w:color w:val="262626"/>
        </w:rPr>
        <w:t>and can never</w:t>
      </w:r>
      <w:r w:rsidR="002E225A" w:rsidRPr="00254C96">
        <w:rPr>
          <w:rFonts w:asciiTheme="minorBidi" w:hAnsiTheme="minorBidi" w:cstheme="minorBidi"/>
          <w:color w:val="262626"/>
        </w:rPr>
        <w:t xml:space="preserve"> </w:t>
      </w:r>
      <w:r w:rsidRPr="00254C96">
        <w:rPr>
          <w:rFonts w:asciiTheme="minorBidi" w:hAnsiTheme="minorBidi" w:cstheme="minorBidi"/>
          <w:color w:val="262626"/>
        </w:rPr>
        <w:t>achieve prophecy. He will always be lacking the </w:t>
      </w:r>
      <w:r w:rsidRPr="00254C96">
        <w:rPr>
          <w:rFonts w:asciiTheme="minorBidi" w:hAnsiTheme="minorBidi" w:cstheme="minorBidi"/>
          <w:i/>
          <w:iCs/>
          <w:color w:val="262626"/>
          <w:bdr w:val="none" w:sz="0" w:space="0" w:color="auto" w:frame="1"/>
        </w:rPr>
        <w:t>inyan Elohi</w:t>
      </w:r>
      <w:r w:rsidRPr="00254C96">
        <w:rPr>
          <w:rFonts w:asciiTheme="minorBidi" w:hAnsiTheme="minorBidi" w:cstheme="minorBidi"/>
          <w:color w:val="262626"/>
          <w:bdr w:val="none" w:sz="0" w:space="0" w:color="auto" w:frame="1"/>
        </w:rPr>
        <w:t xml:space="preserve">, </w:t>
      </w:r>
      <w:r w:rsidR="001326CC" w:rsidRPr="00254C96">
        <w:rPr>
          <w:rFonts w:asciiTheme="minorBidi" w:hAnsiTheme="minorBidi" w:cstheme="minorBidi"/>
          <w:color w:val="262626"/>
          <w:bdr w:val="none" w:sz="0" w:space="0" w:color="auto" w:frame="1"/>
        </w:rPr>
        <w:t>because his essential nature can never be changed.</w:t>
      </w:r>
    </w:p>
    <w:p w14:paraId="3458E60C" w14:textId="77777777" w:rsidR="0084141F" w:rsidRPr="00254C96" w:rsidRDefault="0084141F" w:rsidP="00CE4DFD">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7CEBC29F" w14:textId="7930FF1A" w:rsidR="0084141F" w:rsidRPr="00052A1E" w:rsidRDefault="0084141F" w:rsidP="00CE4DFD">
      <w:pPr>
        <w:pStyle w:val="NormalWeb"/>
        <w:spacing w:before="0" w:beforeAutospacing="0" w:after="0" w:afterAutospacing="0"/>
        <w:jc w:val="both"/>
        <w:textAlignment w:val="baseline"/>
        <w:rPr>
          <w:rFonts w:asciiTheme="minorBidi" w:hAnsiTheme="minorBidi" w:cstheme="minorBidi"/>
          <w:b/>
          <w:bCs/>
          <w:i/>
          <w:iCs/>
          <w:color w:val="262626"/>
        </w:rPr>
      </w:pPr>
      <w:r w:rsidRPr="00052A1E">
        <w:rPr>
          <w:rFonts w:asciiTheme="minorBidi" w:hAnsiTheme="minorBidi" w:cstheme="minorBidi"/>
          <w:b/>
          <w:bCs/>
          <w:i/>
          <w:iCs/>
          <w:color w:val="262626"/>
        </w:rPr>
        <w:t>Sefer Ha</w:t>
      </w:r>
      <w:r w:rsidR="00F14516">
        <w:rPr>
          <w:rFonts w:asciiTheme="minorBidi" w:hAnsiTheme="minorBidi" w:cstheme="minorBidi"/>
          <w:b/>
          <w:bCs/>
          <w:i/>
          <w:iCs/>
          <w:color w:val="262626"/>
        </w:rPr>
        <w:t>-</w:t>
      </w:r>
      <w:r w:rsidRPr="00052A1E">
        <w:rPr>
          <w:rFonts w:asciiTheme="minorBidi" w:hAnsiTheme="minorBidi" w:cstheme="minorBidi"/>
          <w:b/>
          <w:bCs/>
          <w:i/>
          <w:iCs/>
          <w:color w:val="262626"/>
        </w:rPr>
        <w:t>Tanya</w:t>
      </w:r>
    </w:p>
    <w:p w14:paraId="61D6C8D0" w14:textId="77777777" w:rsidR="00052A1E" w:rsidRDefault="00052A1E"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48DD4F00" w14:textId="77777777" w:rsidR="00F14516" w:rsidRDefault="00F14516" w:rsidP="00CE4DFD">
      <w:pPr>
        <w:pStyle w:val="NormalWeb"/>
        <w:spacing w:before="0" w:beforeAutospacing="0" w:after="0" w:afterAutospacing="0"/>
        <w:ind w:firstLine="720"/>
        <w:jc w:val="both"/>
        <w:textAlignment w:val="baseline"/>
        <w:rPr>
          <w:rFonts w:asciiTheme="minorBidi" w:hAnsiTheme="minorBidi" w:cstheme="minorBidi"/>
          <w:color w:val="262626"/>
        </w:rPr>
      </w:pPr>
      <w:r>
        <w:rPr>
          <w:rFonts w:asciiTheme="minorBidi" w:hAnsiTheme="minorBidi" w:cstheme="minorBidi"/>
          <w:color w:val="262626"/>
        </w:rPr>
        <w:t>R.</w:t>
      </w:r>
      <w:r w:rsidR="00BA511A" w:rsidRPr="00254C96">
        <w:rPr>
          <w:rFonts w:asciiTheme="minorBidi" w:hAnsiTheme="minorBidi" w:cstheme="minorBidi"/>
          <w:color w:val="262626"/>
        </w:rPr>
        <w:t xml:space="preserve"> Shne</w:t>
      </w:r>
      <w:r w:rsidR="001326CC" w:rsidRPr="00254C96">
        <w:rPr>
          <w:rFonts w:asciiTheme="minorBidi" w:hAnsiTheme="minorBidi" w:cstheme="minorBidi"/>
          <w:color w:val="262626"/>
        </w:rPr>
        <w:t>u</w:t>
      </w:r>
      <w:r w:rsidR="00BA511A" w:rsidRPr="00254C96">
        <w:rPr>
          <w:rFonts w:asciiTheme="minorBidi" w:hAnsiTheme="minorBidi" w:cstheme="minorBidi"/>
          <w:color w:val="262626"/>
        </w:rPr>
        <w:t>r Zalman of Liad</w:t>
      </w:r>
      <w:r w:rsidR="00EB4D34" w:rsidRPr="00254C96">
        <w:rPr>
          <w:rFonts w:asciiTheme="minorBidi" w:hAnsiTheme="minorBidi" w:cstheme="minorBidi"/>
          <w:color w:val="262626"/>
        </w:rPr>
        <w:t>y</w:t>
      </w:r>
      <w:r w:rsidR="001326CC" w:rsidRPr="00254C96">
        <w:rPr>
          <w:rFonts w:asciiTheme="minorBidi" w:hAnsiTheme="minorBidi" w:cstheme="minorBidi"/>
          <w:color w:val="262626"/>
        </w:rPr>
        <w:t>,</w:t>
      </w:r>
      <w:r w:rsidR="00BA511A" w:rsidRPr="00254C96">
        <w:rPr>
          <w:rFonts w:asciiTheme="minorBidi" w:hAnsiTheme="minorBidi" w:cstheme="minorBidi"/>
          <w:color w:val="262626"/>
        </w:rPr>
        <w:t xml:space="preserve"> in the</w:t>
      </w:r>
      <w:r w:rsidR="00BA511A" w:rsidRPr="00254C96">
        <w:rPr>
          <w:rFonts w:asciiTheme="minorBidi" w:hAnsiTheme="minorBidi" w:cstheme="minorBidi"/>
          <w:i/>
          <w:iCs/>
          <w:color w:val="262626"/>
          <w:bdr w:val="none" w:sz="0" w:space="0" w:color="auto" w:frame="1"/>
        </w:rPr>
        <w:t xml:space="preserve"> Tanya</w:t>
      </w:r>
      <w:r w:rsidR="001326CC" w:rsidRPr="00254C96">
        <w:rPr>
          <w:rFonts w:asciiTheme="minorBidi" w:hAnsiTheme="minorBidi" w:cstheme="minorBidi"/>
          <w:i/>
          <w:iCs/>
          <w:color w:val="262626"/>
          <w:bdr w:val="none" w:sz="0" w:space="0" w:color="auto" w:frame="1"/>
        </w:rPr>
        <w:t>,</w:t>
      </w:r>
      <w:r w:rsidR="00CA3945" w:rsidRPr="00F14516">
        <w:rPr>
          <w:rStyle w:val="FootnoteReference"/>
          <w:rFonts w:asciiTheme="minorBidi" w:hAnsiTheme="minorBidi" w:cstheme="minorBidi"/>
          <w:color w:val="262626"/>
          <w:bdr w:val="none" w:sz="0" w:space="0" w:color="auto" w:frame="1"/>
        </w:rPr>
        <w:footnoteReference w:id="3"/>
      </w:r>
      <w:r w:rsidR="00BA511A" w:rsidRPr="00254C96">
        <w:rPr>
          <w:rFonts w:asciiTheme="minorBidi" w:hAnsiTheme="minorBidi" w:cstheme="minorBidi"/>
          <w:color w:val="262626"/>
        </w:rPr>
        <w:t xml:space="preserve"> draws an even more powerful distinction between the essential nature of a Jew and that of a gentile. He explains that </w:t>
      </w:r>
      <w:r w:rsidR="00940812" w:rsidRPr="00254C96">
        <w:rPr>
          <w:rFonts w:asciiTheme="minorBidi" w:hAnsiTheme="minorBidi" w:cstheme="minorBidi"/>
          <w:color w:val="262626"/>
        </w:rPr>
        <w:t xml:space="preserve">a </w:t>
      </w:r>
      <w:r w:rsidR="00BA511A" w:rsidRPr="00254C96">
        <w:rPr>
          <w:rFonts w:asciiTheme="minorBidi" w:hAnsiTheme="minorBidi" w:cstheme="minorBidi"/>
          <w:color w:val="262626"/>
        </w:rPr>
        <w:t xml:space="preserve">Jew </w:t>
      </w:r>
      <w:r w:rsidR="007A0FEF" w:rsidRPr="00254C96">
        <w:rPr>
          <w:rFonts w:asciiTheme="minorBidi" w:hAnsiTheme="minorBidi" w:cstheme="minorBidi"/>
          <w:color w:val="262626"/>
        </w:rPr>
        <w:t>has two souls</w:t>
      </w:r>
      <w:r>
        <w:rPr>
          <w:rFonts w:asciiTheme="minorBidi" w:hAnsiTheme="minorBidi" w:cstheme="minorBidi"/>
          <w:color w:val="262626"/>
        </w:rPr>
        <w:t xml:space="preserve"> – </w:t>
      </w:r>
      <w:r w:rsidR="00BA511A" w:rsidRPr="00254C96">
        <w:rPr>
          <w:rFonts w:asciiTheme="minorBidi" w:hAnsiTheme="minorBidi" w:cstheme="minorBidi"/>
          <w:color w:val="262626"/>
        </w:rPr>
        <w:t>a Godly soul</w:t>
      </w:r>
      <w:r>
        <w:rPr>
          <w:rFonts w:asciiTheme="minorBidi" w:hAnsiTheme="minorBidi" w:cstheme="minorBidi"/>
          <w:color w:val="262626"/>
        </w:rPr>
        <w:t>,</w:t>
      </w:r>
      <w:r w:rsidR="00BA511A" w:rsidRPr="00254C96">
        <w:rPr>
          <w:rFonts w:asciiTheme="minorBidi" w:hAnsiTheme="minorBidi" w:cstheme="minorBidi"/>
          <w:color w:val="262626"/>
        </w:rPr>
        <w:t xml:space="preserve"> which partakes in some fashion in the actual substance of God Himself, and </w:t>
      </w:r>
      <w:r w:rsidR="0066558B" w:rsidRPr="00254C96">
        <w:rPr>
          <w:rFonts w:asciiTheme="minorBidi" w:hAnsiTheme="minorBidi" w:cstheme="minorBidi"/>
          <w:color w:val="262626"/>
        </w:rPr>
        <w:t>an</w:t>
      </w:r>
      <w:r w:rsidR="00BA511A" w:rsidRPr="00254C96">
        <w:rPr>
          <w:rFonts w:asciiTheme="minorBidi" w:hAnsiTheme="minorBidi" w:cstheme="minorBidi"/>
          <w:color w:val="262626"/>
        </w:rPr>
        <w:t xml:space="preserve"> animalistic soul</w:t>
      </w:r>
      <w:r>
        <w:rPr>
          <w:rFonts w:asciiTheme="minorBidi" w:hAnsiTheme="minorBidi" w:cstheme="minorBidi"/>
          <w:color w:val="262626"/>
        </w:rPr>
        <w:t>,</w:t>
      </w:r>
      <w:r w:rsidR="00BA511A" w:rsidRPr="00254C96">
        <w:rPr>
          <w:rFonts w:asciiTheme="minorBidi" w:hAnsiTheme="minorBidi" w:cstheme="minorBidi"/>
          <w:color w:val="262626"/>
        </w:rPr>
        <w:t xml:space="preserve"> </w:t>
      </w:r>
      <w:r w:rsidR="007A0FEF" w:rsidRPr="00254C96">
        <w:rPr>
          <w:rFonts w:asciiTheme="minorBidi" w:hAnsiTheme="minorBidi" w:cstheme="minorBidi"/>
          <w:color w:val="262626"/>
        </w:rPr>
        <w:t xml:space="preserve">which </w:t>
      </w:r>
      <w:r w:rsidR="003B28BD" w:rsidRPr="00254C96">
        <w:rPr>
          <w:rFonts w:asciiTheme="minorBidi" w:hAnsiTheme="minorBidi" w:cstheme="minorBidi"/>
          <w:color w:val="262626"/>
        </w:rPr>
        <w:t>descends from</w:t>
      </w:r>
      <w:r w:rsidR="00E22167" w:rsidRPr="00254C96">
        <w:rPr>
          <w:rFonts w:asciiTheme="minorBidi" w:hAnsiTheme="minorBidi" w:cstheme="minorBidi"/>
          <w:color w:val="262626"/>
        </w:rPr>
        <w:t xml:space="preserve"> </w:t>
      </w:r>
      <w:r w:rsidR="00BA511A" w:rsidRPr="00254C96">
        <w:rPr>
          <w:rFonts w:asciiTheme="minorBidi" w:hAnsiTheme="minorBidi" w:cstheme="minorBidi"/>
          <w:i/>
          <w:iCs/>
          <w:color w:val="262626"/>
          <w:bdr w:val="none" w:sz="0" w:space="0" w:color="auto" w:frame="1"/>
        </w:rPr>
        <w:t>klipat noga</w:t>
      </w:r>
      <w:r>
        <w:rPr>
          <w:rFonts w:asciiTheme="minorBidi" w:hAnsiTheme="minorBidi" w:cstheme="minorBidi"/>
          <w:color w:val="262626"/>
        </w:rPr>
        <w:t>, the evil that</w:t>
      </w:r>
      <w:r w:rsidR="00BA511A" w:rsidRPr="00254C96">
        <w:rPr>
          <w:rFonts w:asciiTheme="minorBidi" w:hAnsiTheme="minorBidi" w:cstheme="minorBidi"/>
          <w:color w:val="262626"/>
        </w:rPr>
        <w:t xml:space="preserve"> </w:t>
      </w:r>
      <w:r w:rsidR="00E22167" w:rsidRPr="00254C96">
        <w:rPr>
          <w:rFonts w:asciiTheme="minorBidi" w:hAnsiTheme="minorBidi" w:cstheme="minorBidi"/>
          <w:color w:val="262626"/>
        </w:rPr>
        <w:t>contains</w:t>
      </w:r>
      <w:r w:rsidR="00BA511A" w:rsidRPr="00254C96">
        <w:rPr>
          <w:rFonts w:asciiTheme="minorBidi" w:hAnsiTheme="minorBidi" w:cstheme="minorBidi"/>
          <w:color w:val="262626"/>
        </w:rPr>
        <w:t xml:space="preserve"> within it </w:t>
      </w:r>
      <w:r w:rsidR="00E22167" w:rsidRPr="00254C96">
        <w:rPr>
          <w:rFonts w:asciiTheme="minorBidi" w:hAnsiTheme="minorBidi" w:cstheme="minorBidi"/>
          <w:color w:val="262626"/>
        </w:rPr>
        <w:t>an admixture</w:t>
      </w:r>
      <w:r w:rsidR="00BA511A" w:rsidRPr="00254C96">
        <w:rPr>
          <w:rFonts w:asciiTheme="minorBidi" w:hAnsiTheme="minorBidi" w:cstheme="minorBidi"/>
          <w:color w:val="262626"/>
        </w:rPr>
        <w:t xml:space="preserve"> of </w:t>
      </w:r>
      <w:r w:rsidR="00940812" w:rsidRPr="00254C96">
        <w:rPr>
          <w:rFonts w:asciiTheme="minorBidi" w:hAnsiTheme="minorBidi" w:cstheme="minorBidi"/>
          <w:color w:val="262626"/>
        </w:rPr>
        <w:t>di</w:t>
      </w:r>
      <w:r w:rsidR="00BA511A" w:rsidRPr="00254C96">
        <w:rPr>
          <w:rFonts w:asciiTheme="minorBidi" w:hAnsiTheme="minorBidi" w:cstheme="minorBidi"/>
          <w:color w:val="262626"/>
        </w:rPr>
        <w:t xml:space="preserve">vine light. Therefore, he explains, any good character trait found in a Jew reflects the essential goodness found in his soul. The soul of a gentile, however, according to the </w:t>
      </w:r>
      <w:r w:rsidR="00BA511A" w:rsidRPr="00F14516">
        <w:rPr>
          <w:rFonts w:asciiTheme="minorBidi" w:hAnsiTheme="minorBidi" w:cstheme="minorBidi"/>
          <w:i/>
          <w:iCs/>
          <w:color w:val="262626"/>
        </w:rPr>
        <w:t>Tanya</w:t>
      </w:r>
      <w:r w:rsidR="00BA511A" w:rsidRPr="00254C96">
        <w:rPr>
          <w:rFonts w:asciiTheme="minorBidi" w:hAnsiTheme="minorBidi" w:cstheme="minorBidi"/>
          <w:color w:val="262626"/>
        </w:rPr>
        <w:t>, is p</w:t>
      </w:r>
      <w:r>
        <w:rPr>
          <w:rFonts w:asciiTheme="minorBidi" w:hAnsiTheme="minorBidi" w:cstheme="minorBidi"/>
          <w:color w:val="262626"/>
        </w:rPr>
        <w:t>urely animalistic and not Godly.</w:t>
      </w:r>
      <w:r w:rsidR="00BA511A" w:rsidRPr="00254C96">
        <w:rPr>
          <w:rFonts w:asciiTheme="minorBidi" w:hAnsiTheme="minorBidi" w:cstheme="minorBidi"/>
          <w:color w:val="262626"/>
        </w:rPr>
        <w:t xml:space="preserve"> </w:t>
      </w:r>
      <w:r>
        <w:rPr>
          <w:rFonts w:asciiTheme="minorBidi" w:hAnsiTheme="minorBidi" w:cstheme="minorBidi"/>
          <w:color w:val="262626"/>
        </w:rPr>
        <w:t xml:space="preserve">It </w:t>
      </w:r>
      <w:r w:rsidR="00BA511A" w:rsidRPr="00254C96">
        <w:rPr>
          <w:rFonts w:asciiTheme="minorBidi" w:hAnsiTheme="minorBidi" w:cstheme="minorBidi"/>
          <w:color w:val="262626"/>
        </w:rPr>
        <w:t xml:space="preserve">descends from the evil forces </w:t>
      </w:r>
      <w:r>
        <w:rPr>
          <w:rFonts w:asciiTheme="minorBidi" w:hAnsiTheme="minorBidi" w:cstheme="minorBidi"/>
          <w:color w:val="262626"/>
        </w:rPr>
        <w:t>that</w:t>
      </w:r>
      <w:r w:rsidR="00BA511A" w:rsidRPr="00254C96">
        <w:rPr>
          <w:rFonts w:asciiTheme="minorBidi" w:hAnsiTheme="minorBidi" w:cstheme="minorBidi"/>
          <w:color w:val="262626"/>
        </w:rPr>
        <w:t xml:space="preserve"> have no potential for goodness in them whatsoever. Therefore, any good deeds performed by gentiles are done for ulterior motives and </w:t>
      </w:r>
      <w:r w:rsidR="00E22167" w:rsidRPr="00254C96">
        <w:rPr>
          <w:rFonts w:asciiTheme="minorBidi" w:hAnsiTheme="minorBidi" w:cstheme="minorBidi"/>
          <w:color w:val="262626"/>
        </w:rPr>
        <w:t>cannot possibly</w:t>
      </w:r>
      <w:r w:rsidR="00BA511A" w:rsidRPr="00254C96">
        <w:rPr>
          <w:rFonts w:asciiTheme="minorBidi" w:hAnsiTheme="minorBidi" w:cstheme="minorBidi"/>
          <w:color w:val="262626"/>
        </w:rPr>
        <w:t xml:space="preserve"> reflect essential goodness. </w:t>
      </w:r>
    </w:p>
    <w:p w14:paraId="633D6D97" w14:textId="77777777" w:rsidR="00F14516" w:rsidRDefault="00F14516"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07E2AF94" w14:textId="79F1DAE3" w:rsidR="00052A1E" w:rsidRDefault="00BA511A" w:rsidP="00CE4DFD">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t>According to this philosophy, a gentile is not merely a lower form of life, but is essentially and irredeemably evil</w:t>
      </w:r>
      <w:r w:rsidR="00F14516">
        <w:rPr>
          <w:rFonts w:asciiTheme="minorBidi" w:hAnsiTheme="minorBidi" w:cstheme="minorBidi"/>
          <w:color w:val="262626"/>
        </w:rPr>
        <w:t>;</w:t>
      </w:r>
      <w:r w:rsidRPr="00254C96">
        <w:rPr>
          <w:rFonts w:asciiTheme="minorBidi" w:hAnsiTheme="minorBidi" w:cstheme="minorBidi"/>
          <w:color w:val="262626"/>
        </w:rPr>
        <w:t xml:space="preserve"> his substance derives from the </w:t>
      </w:r>
      <w:r w:rsidRPr="00254C96">
        <w:rPr>
          <w:rFonts w:asciiTheme="minorBidi" w:hAnsiTheme="minorBidi" w:cstheme="minorBidi"/>
          <w:i/>
          <w:iCs/>
          <w:color w:val="262626"/>
          <w:bdr w:val="none" w:sz="0" w:space="0" w:color="auto" w:frame="1"/>
        </w:rPr>
        <w:t>sitra achra</w:t>
      </w:r>
      <w:r w:rsidRPr="00254C96">
        <w:rPr>
          <w:rFonts w:asciiTheme="minorBidi" w:hAnsiTheme="minorBidi" w:cstheme="minorBidi"/>
          <w:color w:val="262626"/>
        </w:rPr>
        <w:t xml:space="preserve">, the evil forces </w:t>
      </w:r>
      <w:r w:rsidR="00F14516">
        <w:rPr>
          <w:rFonts w:asciiTheme="minorBidi" w:hAnsiTheme="minorBidi" w:cstheme="minorBidi"/>
          <w:color w:val="262626"/>
        </w:rPr>
        <w:t>that</w:t>
      </w:r>
      <w:r w:rsidRPr="00254C96">
        <w:rPr>
          <w:rFonts w:asciiTheme="minorBidi" w:hAnsiTheme="minorBidi" w:cstheme="minorBidi"/>
          <w:color w:val="262626"/>
        </w:rPr>
        <w:t xml:space="preserve"> threaten all goodness and purity in the world.</w:t>
      </w:r>
      <w:r w:rsidR="00B0266F" w:rsidRPr="00254C96">
        <w:rPr>
          <w:rStyle w:val="FootnoteReference"/>
          <w:rFonts w:asciiTheme="minorBidi" w:hAnsiTheme="minorBidi" w:cstheme="minorBidi"/>
          <w:color w:val="262626"/>
        </w:rPr>
        <w:footnoteReference w:id="4"/>
      </w:r>
      <w:r w:rsidRPr="00254C96">
        <w:rPr>
          <w:rFonts w:asciiTheme="minorBidi" w:hAnsiTheme="minorBidi" w:cstheme="minorBidi"/>
          <w:color w:val="262626"/>
        </w:rPr>
        <w:t xml:space="preserve"> </w:t>
      </w:r>
      <w:r w:rsidR="00F14516">
        <w:rPr>
          <w:rFonts w:asciiTheme="minorBidi" w:hAnsiTheme="minorBidi" w:cstheme="minorBidi"/>
          <w:color w:val="262626"/>
        </w:rPr>
        <w:t>If so</w:t>
      </w:r>
      <w:r w:rsidRPr="00254C96">
        <w:rPr>
          <w:rFonts w:asciiTheme="minorBidi" w:hAnsiTheme="minorBidi" w:cstheme="minorBidi"/>
          <w:color w:val="262626"/>
        </w:rPr>
        <w:t xml:space="preserve">, </w:t>
      </w:r>
      <w:r w:rsidRPr="00254C96">
        <w:rPr>
          <w:rFonts w:asciiTheme="minorBidi" w:hAnsiTheme="minorBidi" w:cstheme="minorBidi"/>
          <w:color w:val="262626"/>
        </w:rPr>
        <w:lastRenderedPageBreak/>
        <w:t xml:space="preserve">the phenomenon of conversion </w:t>
      </w:r>
      <w:r w:rsidR="00F14516">
        <w:rPr>
          <w:rFonts w:asciiTheme="minorBidi" w:hAnsiTheme="minorBidi" w:cstheme="minorBidi"/>
          <w:color w:val="262626"/>
        </w:rPr>
        <w:t>i</w:t>
      </w:r>
      <w:r w:rsidRPr="00254C96">
        <w:rPr>
          <w:rFonts w:asciiTheme="minorBidi" w:hAnsiTheme="minorBidi" w:cstheme="minorBidi"/>
          <w:color w:val="262626"/>
        </w:rPr>
        <w:t>s difficult to understand. If a gentile's soul is purely evil with no potential for Godliness, then how can that soul become a Jew?</w:t>
      </w:r>
    </w:p>
    <w:p w14:paraId="6E77C772" w14:textId="1E767657" w:rsidR="00BA511A" w:rsidRPr="00254C96" w:rsidRDefault="00BA511A" w:rsidP="00CE4DFD">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t> </w:t>
      </w:r>
    </w:p>
    <w:p w14:paraId="30AB4BB2" w14:textId="77777777" w:rsidR="00F14516" w:rsidRDefault="00BA511A" w:rsidP="00CE4DFD">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t xml:space="preserve">Two answers to this conundrum are found in the writings of the </w:t>
      </w:r>
      <w:r w:rsidRPr="00F14516">
        <w:rPr>
          <w:rFonts w:asciiTheme="minorBidi" w:hAnsiTheme="minorBidi" w:cstheme="minorBidi"/>
          <w:i/>
          <w:iCs/>
          <w:color w:val="262626"/>
        </w:rPr>
        <w:t>Tanya</w:t>
      </w:r>
      <w:r w:rsidRPr="00254C96">
        <w:rPr>
          <w:rFonts w:asciiTheme="minorBidi" w:hAnsiTheme="minorBidi" w:cstheme="minorBidi"/>
          <w:color w:val="262626"/>
        </w:rPr>
        <w:t>'s descenda</w:t>
      </w:r>
      <w:r w:rsidR="00F14516">
        <w:rPr>
          <w:rFonts w:asciiTheme="minorBidi" w:hAnsiTheme="minorBidi" w:cstheme="minorBidi"/>
          <w:color w:val="262626"/>
        </w:rPr>
        <w:t>nt and eventual successor, R.</w:t>
      </w:r>
      <w:r w:rsidRPr="00254C96">
        <w:rPr>
          <w:rFonts w:asciiTheme="minorBidi" w:hAnsiTheme="minorBidi" w:cstheme="minorBidi"/>
          <w:color w:val="262626"/>
        </w:rPr>
        <w:t xml:space="preserve"> Menachem Mendel Shne</w:t>
      </w:r>
      <w:r w:rsidR="00A24150" w:rsidRPr="00254C96">
        <w:rPr>
          <w:rFonts w:asciiTheme="minorBidi" w:hAnsiTheme="minorBidi" w:cstheme="minorBidi"/>
          <w:color w:val="262626"/>
        </w:rPr>
        <w:t>e</w:t>
      </w:r>
      <w:r w:rsidRPr="00254C96">
        <w:rPr>
          <w:rFonts w:asciiTheme="minorBidi" w:hAnsiTheme="minorBidi" w:cstheme="minorBidi"/>
          <w:color w:val="262626"/>
        </w:rPr>
        <w:t xml:space="preserve">rson, the seventh Lubavitcher Rebbe. </w:t>
      </w:r>
    </w:p>
    <w:p w14:paraId="78A712BF" w14:textId="77777777" w:rsidR="00F14516" w:rsidRDefault="00F14516"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042B3FCD" w14:textId="7C5DD1ED" w:rsidR="00BA511A" w:rsidRDefault="00BA511A" w:rsidP="00C535D9">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t xml:space="preserve">One answer, based on the </w:t>
      </w:r>
      <w:r w:rsidRPr="00F14516">
        <w:rPr>
          <w:rFonts w:asciiTheme="minorBidi" w:hAnsiTheme="minorBidi" w:cstheme="minorBidi"/>
          <w:i/>
          <w:iCs/>
          <w:color w:val="262626"/>
        </w:rPr>
        <w:t>Zohar</w:t>
      </w:r>
      <w:r w:rsidR="00F14516">
        <w:rPr>
          <w:rFonts w:asciiTheme="minorBidi" w:hAnsiTheme="minorBidi" w:cstheme="minorBidi"/>
          <w:color w:val="262626"/>
        </w:rPr>
        <w:t>,</w:t>
      </w:r>
      <w:r w:rsidR="00BA291A" w:rsidRPr="00254C96">
        <w:rPr>
          <w:rStyle w:val="FootnoteReference"/>
          <w:rFonts w:asciiTheme="minorBidi" w:hAnsiTheme="minorBidi" w:cstheme="minorBidi"/>
          <w:color w:val="262626"/>
        </w:rPr>
        <w:footnoteReference w:id="5"/>
      </w:r>
      <w:r w:rsidRPr="00254C96">
        <w:rPr>
          <w:rFonts w:asciiTheme="minorBidi" w:hAnsiTheme="minorBidi" w:cstheme="minorBidi"/>
          <w:color w:val="262626"/>
        </w:rPr>
        <w:t xml:space="preserve"> is that while a gentile soul can never become Jewish, a gentile who converts receives a</w:t>
      </w:r>
      <w:r w:rsidR="00F14516">
        <w:rPr>
          <w:rFonts w:asciiTheme="minorBidi" w:hAnsiTheme="minorBidi" w:cstheme="minorBidi"/>
          <w:color w:val="262626"/>
        </w:rPr>
        <w:t>n entirely new soul from Heaven;</w:t>
      </w:r>
      <w:r w:rsidRPr="00254C96">
        <w:rPr>
          <w:rFonts w:asciiTheme="minorBidi" w:hAnsiTheme="minorBidi" w:cstheme="minorBidi"/>
          <w:color w:val="262626"/>
        </w:rPr>
        <w:t xml:space="preserve"> his previous identity is replaced by a</w:t>
      </w:r>
      <w:r w:rsidR="00453E81" w:rsidRPr="00254C96">
        <w:rPr>
          <w:rFonts w:asciiTheme="minorBidi" w:hAnsiTheme="minorBidi" w:cstheme="minorBidi"/>
          <w:color w:val="262626"/>
        </w:rPr>
        <w:t xml:space="preserve"> </w:t>
      </w:r>
      <w:r w:rsidR="005E75DA" w:rsidRPr="00254C96">
        <w:rPr>
          <w:rFonts w:asciiTheme="minorBidi" w:hAnsiTheme="minorBidi" w:cstheme="minorBidi"/>
          <w:color w:val="262626"/>
        </w:rPr>
        <w:t>holy</w:t>
      </w:r>
      <w:r w:rsidRPr="00254C96">
        <w:rPr>
          <w:rFonts w:asciiTheme="minorBidi" w:hAnsiTheme="minorBidi" w:cstheme="minorBidi"/>
          <w:color w:val="262626"/>
        </w:rPr>
        <w:t xml:space="preserve"> Jewish soul. This corresponds to the hala</w:t>
      </w:r>
      <w:r w:rsidR="00C535D9">
        <w:rPr>
          <w:rFonts w:asciiTheme="minorBidi" w:hAnsiTheme="minorBidi" w:cstheme="minorBidi"/>
          <w:color w:val="262626"/>
        </w:rPr>
        <w:t>k</w:t>
      </w:r>
      <w:r w:rsidRPr="00254C96">
        <w:rPr>
          <w:rFonts w:asciiTheme="minorBidi" w:hAnsiTheme="minorBidi" w:cstheme="minorBidi"/>
          <w:color w:val="262626"/>
        </w:rPr>
        <w:t>hi</w:t>
      </w:r>
      <w:r w:rsidR="005E75DA" w:rsidRPr="00254C96">
        <w:rPr>
          <w:rFonts w:asciiTheme="minorBidi" w:hAnsiTheme="minorBidi" w:cstheme="minorBidi"/>
          <w:color w:val="262626"/>
        </w:rPr>
        <w:t>c</w:t>
      </w:r>
      <w:r w:rsidRPr="00254C96">
        <w:rPr>
          <w:rFonts w:asciiTheme="minorBidi" w:hAnsiTheme="minorBidi" w:cstheme="minorBidi"/>
          <w:color w:val="262626"/>
        </w:rPr>
        <w:t xml:space="preserve"> principle that a convert has the status of a newborn baby. According to this theory, it is logical that </w:t>
      </w:r>
      <w:r w:rsidR="00F14516">
        <w:rPr>
          <w:rFonts w:asciiTheme="minorBidi" w:hAnsiTheme="minorBidi" w:cstheme="minorBidi"/>
          <w:color w:val="262626"/>
        </w:rPr>
        <w:t>a convert</w:t>
      </w:r>
      <w:r w:rsidRPr="00254C96">
        <w:rPr>
          <w:rFonts w:asciiTheme="minorBidi" w:hAnsiTheme="minorBidi" w:cstheme="minorBidi"/>
          <w:color w:val="262626"/>
        </w:rPr>
        <w:t xml:space="preserve"> acquire</w:t>
      </w:r>
      <w:r w:rsidR="00F14516">
        <w:rPr>
          <w:rFonts w:asciiTheme="minorBidi" w:hAnsiTheme="minorBidi" w:cstheme="minorBidi"/>
          <w:color w:val="262626"/>
        </w:rPr>
        <w:t>s</w:t>
      </w:r>
      <w:r w:rsidRPr="00254C96">
        <w:rPr>
          <w:rFonts w:asciiTheme="minorBidi" w:hAnsiTheme="minorBidi" w:cstheme="minorBidi"/>
          <w:color w:val="262626"/>
        </w:rPr>
        <w:t xml:space="preserve"> a new</w:t>
      </w:r>
      <w:r w:rsidR="005E75DA" w:rsidRPr="00254C96">
        <w:rPr>
          <w:rFonts w:asciiTheme="minorBidi" w:hAnsiTheme="minorBidi" w:cstheme="minorBidi"/>
          <w:color w:val="262626"/>
        </w:rPr>
        <w:t xml:space="preserve"> hala</w:t>
      </w:r>
      <w:r w:rsidR="00C535D9">
        <w:rPr>
          <w:rFonts w:asciiTheme="minorBidi" w:hAnsiTheme="minorBidi" w:cstheme="minorBidi"/>
          <w:color w:val="262626"/>
        </w:rPr>
        <w:t>k</w:t>
      </w:r>
      <w:r w:rsidR="005E75DA" w:rsidRPr="00254C96">
        <w:rPr>
          <w:rFonts w:asciiTheme="minorBidi" w:hAnsiTheme="minorBidi" w:cstheme="minorBidi"/>
          <w:color w:val="262626"/>
        </w:rPr>
        <w:t>hic</w:t>
      </w:r>
      <w:r w:rsidRPr="00254C96">
        <w:rPr>
          <w:rFonts w:asciiTheme="minorBidi" w:hAnsiTheme="minorBidi" w:cstheme="minorBidi"/>
          <w:color w:val="262626"/>
        </w:rPr>
        <w:t xml:space="preserve"> identity, because he is </w:t>
      </w:r>
      <w:r w:rsidR="005E75DA" w:rsidRPr="00254C96">
        <w:rPr>
          <w:rFonts w:asciiTheme="minorBidi" w:hAnsiTheme="minorBidi" w:cstheme="minorBidi"/>
          <w:color w:val="262626"/>
        </w:rPr>
        <w:t xml:space="preserve">actually </w:t>
      </w:r>
      <w:r w:rsidR="00BA291A" w:rsidRPr="00254C96">
        <w:rPr>
          <w:rFonts w:asciiTheme="minorBidi" w:hAnsiTheme="minorBidi" w:cstheme="minorBidi"/>
          <w:color w:val="262626"/>
        </w:rPr>
        <w:t>a</w:t>
      </w:r>
      <w:r w:rsidRPr="00254C96">
        <w:rPr>
          <w:rFonts w:asciiTheme="minorBidi" w:hAnsiTheme="minorBidi" w:cstheme="minorBidi"/>
          <w:color w:val="262626"/>
        </w:rPr>
        <w:t xml:space="preserve"> different person than he was before his conversion. </w:t>
      </w:r>
      <w:r w:rsidR="005E75DA" w:rsidRPr="00254C96">
        <w:rPr>
          <w:rFonts w:asciiTheme="minorBidi" w:hAnsiTheme="minorBidi" w:cstheme="minorBidi"/>
          <w:color w:val="262626"/>
        </w:rPr>
        <w:t>T</w:t>
      </w:r>
      <w:r w:rsidRPr="00254C96">
        <w:rPr>
          <w:rFonts w:asciiTheme="minorBidi" w:hAnsiTheme="minorBidi" w:cstheme="minorBidi"/>
          <w:color w:val="262626"/>
        </w:rPr>
        <w:t xml:space="preserve">he Zohar </w:t>
      </w:r>
      <w:r w:rsidR="005E75DA" w:rsidRPr="00254C96">
        <w:rPr>
          <w:rFonts w:asciiTheme="minorBidi" w:hAnsiTheme="minorBidi" w:cstheme="minorBidi"/>
          <w:color w:val="262626"/>
        </w:rPr>
        <w:t>adds</w:t>
      </w:r>
      <w:r w:rsidR="00374DEE" w:rsidRPr="00254C96">
        <w:rPr>
          <w:rFonts w:asciiTheme="minorBidi" w:hAnsiTheme="minorBidi" w:cstheme="minorBidi"/>
          <w:color w:val="262626"/>
        </w:rPr>
        <w:t xml:space="preserve">, </w:t>
      </w:r>
      <w:r w:rsidR="00F14516">
        <w:rPr>
          <w:rFonts w:asciiTheme="minorBidi" w:hAnsiTheme="minorBidi" w:cstheme="minorBidi"/>
          <w:color w:val="262626"/>
        </w:rPr>
        <w:t>however</w:t>
      </w:r>
      <w:r w:rsidR="00374DEE" w:rsidRPr="00254C96">
        <w:rPr>
          <w:rFonts w:asciiTheme="minorBidi" w:hAnsiTheme="minorBidi" w:cstheme="minorBidi"/>
          <w:color w:val="262626"/>
        </w:rPr>
        <w:t>,</w:t>
      </w:r>
      <w:r w:rsidRPr="00254C96">
        <w:rPr>
          <w:rFonts w:asciiTheme="minorBidi" w:hAnsiTheme="minorBidi" w:cstheme="minorBidi"/>
          <w:color w:val="262626"/>
        </w:rPr>
        <w:t xml:space="preserve"> that </w:t>
      </w:r>
      <w:r w:rsidR="00374DEE" w:rsidRPr="00254C96">
        <w:rPr>
          <w:rFonts w:asciiTheme="minorBidi" w:hAnsiTheme="minorBidi" w:cstheme="minorBidi"/>
          <w:color w:val="262626"/>
        </w:rPr>
        <w:t>while</w:t>
      </w:r>
      <w:r w:rsidR="002A6C3E" w:rsidRPr="00254C96">
        <w:rPr>
          <w:rFonts w:asciiTheme="minorBidi" w:hAnsiTheme="minorBidi" w:cstheme="minorBidi"/>
          <w:color w:val="262626"/>
        </w:rPr>
        <w:t xml:space="preserve"> </w:t>
      </w:r>
      <w:r w:rsidRPr="00254C96">
        <w:rPr>
          <w:rFonts w:asciiTheme="minorBidi" w:hAnsiTheme="minorBidi" w:cstheme="minorBidi"/>
          <w:color w:val="262626"/>
        </w:rPr>
        <w:t xml:space="preserve">the new soul received by a convert </w:t>
      </w:r>
      <w:r w:rsidR="002A6C3E" w:rsidRPr="00254C96">
        <w:rPr>
          <w:rFonts w:asciiTheme="minorBidi" w:hAnsiTheme="minorBidi" w:cstheme="minorBidi"/>
          <w:color w:val="262626"/>
        </w:rPr>
        <w:t xml:space="preserve">descends from the </w:t>
      </w:r>
      <w:r w:rsidR="002D69FA" w:rsidRPr="00254C96">
        <w:rPr>
          <w:rFonts w:asciiTheme="minorBidi" w:hAnsiTheme="minorBidi" w:cstheme="minorBidi"/>
          <w:color w:val="262626"/>
        </w:rPr>
        <w:t xml:space="preserve">Divine, it </w:t>
      </w:r>
      <w:r w:rsidRPr="00254C96">
        <w:rPr>
          <w:rFonts w:asciiTheme="minorBidi" w:hAnsiTheme="minorBidi" w:cstheme="minorBidi"/>
          <w:color w:val="262626"/>
        </w:rPr>
        <w:t>is</w:t>
      </w:r>
      <w:r w:rsidR="002A6C3E" w:rsidRPr="00254C96">
        <w:rPr>
          <w:rFonts w:asciiTheme="minorBidi" w:hAnsiTheme="minorBidi" w:cstheme="minorBidi"/>
          <w:color w:val="262626"/>
        </w:rPr>
        <w:t xml:space="preserve"> nonetheless</w:t>
      </w:r>
      <w:r w:rsidRPr="00254C96">
        <w:rPr>
          <w:rFonts w:asciiTheme="minorBidi" w:hAnsiTheme="minorBidi" w:cstheme="minorBidi"/>
          <w:color w:val="262626"/>
        </w:rPr>
        <w:t xml:space="preserve"> not equivalent to the soul of a born Jew</w:t>
      </w:r>
      <w:r w:rsidR="002D69FA" w:rsidRPr="00254C96">
        <w:rPr>
          <w:rFonts w:asciiTheme="minorBidi" w:hAnsiTheme="minorBidi" w:cstheme="minorBidi"/>
          <w:color w:val="262626"/>
        </w:rPr>
        <w:t>.</w:t>
      </w:r>
      <w:r w:rsidR="0022129E">
        <w:rPr>
          <w:rStyle w:val="FootnoteReference"/>
          <w:rFonts w:asciiTheme="minorBidi" w:hAnsiTheme="minorBidi" w:cstheme="minorBidi"/>
          <w:color w:val="262626"/>
        </w:rPr>
        <w:footnoteReference w:id="6"/>
      </w:r>
    </w:p>
    <w:p w14:paraId="41A6BC93" w14:textId="77777777" w:rsidR="00052A1E" w:rsidRPr="00254C96" w:rsidRDefault="00052A1E"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0A3B57CB" w14:textId="0A64D379" w:rsidR="00BA511A" w:rsidRPr="00254C96" w:rsidRDefault="00BA511A" w:rsidP="00CE4DFD">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t>A second explanation offered by the Lubavitcher Rebbe, based on the</w:t>
      </w:r>
      <w:r w:rsidR="00374DEE" w:rsidRPr="00254C96">
        <w:rPr>
          <w:rFonts w:asciiTheme="minorBidi" w:hAnsiTheme="minorBidi" w:cstheme="minorBidi"/>
          <w:color w:val="262626"/>
        </w:rPr>
        <w:t xml:space="preserve"> writings of the</w:t>
      </w:r>
      <w:r w:rsidRPr="00254C96">
        <w:rPr>
          <w:rFonts w:asciiTheme="minorBidi" w:hAnsiTheme="minorBidi" w:cstheme="minorBidi"/>
          <w:color w:val="262626"/>
        </w:rPr>
        <w:t> </w:t>
      </w:r>
      <w:r w:rsidRPr="00254C96">
        <w:rPr>
          <w:rFonts w:asciiTheme="minorBidi" w:hAnsiTheme="minorBidi" w:cstheme="minorBidi"/>
          <w:i/>
          <w:iCs/>
          <w:color w:val="262626"/>
          <w:bdr w:val="none" w:sz="0" w:space="0" w:color="auto" w:frame="1"/>
        </w:rPr>
        <w:t>Chida</w:t>
      </w:r>
      <w:r w:rsidR="00374DEE" w:rsidRPr="00254C96">
        <w:rPr>
          <w:rFonts w:asciiTheme="minorBidi" w:hAnsiTheme="minorBidi" w:cstheme="minorBidi"/>
          <w:i/>
          <w:iCs/>
          <w:color w:val="262626"/>
          <w:bdr w:val="none" w:sz="0" w:space="0" w:color="auto" w:frame="1"/>
        </w:rPr>
        <w:t>,</w:t>
      </w:r>
      <w:r w:rsidR="00F90AE0" w:rsidRPr="00F14516">
        <w:rPr>
          <w:rStyle w:val="FootnoteReference"/>
          <w:rFonts w:asciiTheme="minorBidi" w:hAnsiTheme="minorBidi" w:cstheme="minorBidi"/>
          <w:color w:val="262626"/>
          <w:bdr w:val="none" w:sz="0" w:space="0" w:color="auto" w:frame="1"/>
        </w:rPr>
        <w:footnoteReference w:id="7"/>
      </w:r>
      <w:r w:rsidRPr="00254C96">
        <w:rPr>
          <w:rFonts w:asciiTheme="minorBidi" w:hAnsiTheme="minorBidi" w:cstheme="minorBidi"/>
          <w:i/>
          <w:iCs/>
          <w:color w:val="262626"/>
          <w:bdr w:val="none" w:sz="0" w:space="0" w:color="auto" w:frame="1"/>
        </w:rPr>
        <w:t xml:space="preserve"> </w:t>
      </w:r>
      <w:r w:rsidRPr="00254C96">
        <w:rPr>
          <w:rFonts w:asciiTheme="minorBidi" w:hAnsiTheme="minorBidi" w:cstheme="minorBidi"/>
          <w:color w:val="262626"/>
        </w:rPr>
        <w:t>is that a true gentile can never convert, because there is no potential for goodness in his soul. R</w:t>
      </w:r>
      <w:bookmarkStart w:id="0" w:name="_GoBack"/>
      <w:bookmarkEnd w:id="0"/>
      <w:r w:rsidRPr="00254C96">
        <w:rPr>
          <w:rFonts w:asciiTheme="minorBidi" w:hAnsiTheme="minorBidi" w:cstheme="minorBidi"/>
          <w:color w:val="262626"/>
        </w:rPr>
        <w:t xml:space="preserve">ather, a convert represents a Godly spark </w:t>
      </w:r>
      <w:r w:rsidR="00F14516">
        <w:rPr>
          <w:rFonts w:asciiTheme="minorBidi" w:hAnsiTheme="minorBidi" w:cstheme="minorBidi"/>
          <w:color w:val="262626"/>
        </w:rPr>
        <w:t>that</w:t>
      </w:r>
      <w:r w:rsidRPr="00254C96">
        <w:rPr>
          <w:rFonts w:asciiTheme="minorBidi" w:hAnsiTheme="minorBidi" w:cstheme="minorBidi"/>
          <w:color w:val="262626"/>
        </w:rPr>
        <w:t xml:space="preserve"> for some reason descended into a gentile body instead of a Jewish body, and finally converts in order to reveal and realize its true essence.</w:t>
      </w:r>
      <w:r w:rsidR="00924712">
        <w:rPr>
          <w:rStyle w:val="FootnoteReference"/>
          <w:rFonts w:asciiTheme="minorBidi" w:hAnsiTheme="minorBidi" w:cstheme="minorBidi"/>
          <w:color w:val="262626"/>
        </w:rPr>
        <w:footnoteReference w:id="8"/>
      </w:r>
    </w:p>
    <w:p w14:paraId="1CB9B886" w14:textId="77777777" w:rsidR="0084141F" w:rsidRPr="00254C96" w:rsidRDefault="0084141F"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7B6BED62" w14:textId="7A8657F6" w:rsidR="0084141F" w:rsidRPr="00052A1E" w:rsidRDefault="0084141F" w:rsidP="00CE4DFD">
      <w:pPr>
        <w:pStyle w:val="NormalWeb"/>
        <w:spacing w:before="0" w:beforeAutospacing="0" w:after="0" w:afterAutospacing="0"/>
        <w:jc w:val="both"/>
        <w:textAlignment w:val="baseline"/>
        <w:rPr>
          <w:rFonts w:asciiTheme="minorBidi" w:hAnsiTheme="minorBidi" w:cstheme="minorBidi"/>
          <w:b/>
          <w:bCs/>
          <w:color w:val="262626"/>
        </w:rPr>
      </w:pPr>
      <w:r w:rsidRPr="00052A1E">
        <w:rPr>
          <w:rFonts w:asciiTheme="minorBidi" w:hAnsiTheme="minorBidi" w:cstheme="minorBidi"/>
          <w:b/>
          <w:bCs/>
          <w:color w:val="262626"/>
        </w:rPr>
        <w:t>Rambam: Non-</w:t>
      </w:r>
      <w:r w:rsidR="00F14516">
        <w:rPr>
          <w:rFonts w:asciiTheme="minorBidi" w:hAnsiTheme="minorBidi" w:cstheme="minorBidi"/>
          <w:b/>
          <w:bCs/>
          <w:color w:val="262626"/>
        </w:rPr>
        <w:t>E</w:t>
      </w:r>
      <w:r w:rsidRPr="00052A1E">
        <w:rPr>
          <w:rFonts w:asciiTheme="minorBidi" w:hAnsiTheme="minorBidi" w:cstheme="minorBidi"/>
          <w:b/>
          <w:bCs/>
          <w:color w:val="262626"/>
        </w:rPr>
        <w:t>ssential Difference</w:t>
      </w:r>
    </w:p>
    <w:p w14:paraId="349D2C7E" w14:textId="77777777" w:rsidR="00052A1E" w:rsidRDefault="00052A1E"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0FF7E3D5" w14:textId="77777777" w:rsidR="00F14516" w:rsidRDefault="00BA511A" w:rsidP="00CE4DFD">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t xml:space="preserve">What the </w:t>
      </w:r>
      <w:r w:rsidRPr="00F14516">
        <w:rPr>
          <w:rFonts w:asciiTheme="minorBidi" w:hAnsiTheme="minorBidi" w:cstheme="minorBidi"/>
          <w:i/>
          <w:iCs/>
          <w:color w:val="262626"/>
        </w:rPr>
        <w:t>Kuzari</w:t>
      </w:r>
      <w:r w:rsidRPr="00254C96">
        <w:rPr>
          <w:rFonts w:asciiTheme="minorBidi" w:hAnsiTheme="minorBidi" w:cstheme="minorBidi"/>
          <w:color w:val="262626"/>
        </w:rPr>
        <w:t xml:space="preserve"> and the </w:t>
      </w:r>
      <w:r w:rsidRPr="00F14516">
        <w:rPr>
          <w:rFonts w:asciiTheme="minorBidi" w:hAnsiTheme="minorBidi" w:cstheme="minorBidi"/>
          <w:i/>
          <w:iCs/>
          <w:color w:val="262626"/>
        </w:rPr>
        <w:t>Tanya</w:t>
      </w:r>
      <w:r w:rsidRPr="00254C96">
        <w:rPr>
          <w:rFonts w:asciiTheme="minorBidi" w:hAnsiTheme="minorBidi" w:cstheme="minorBidi"/>
          <w:color w:val="262626"/>
        </w:rPr>
        <w:t xml:space="preserve"> have in common is th</w:t>
      </w:r>
      <w:r w:rsidR="00F14516">
        <w:rPr>
          <w:rFonts w:asciiTheme="minorBidi" w:hAnsiTheme="minorBidi" w:cstheme="minorBidi"/>
          <w:color w:val="262626"/>
        </w:rPr>
        <w:t xml:space="preserve">e perspective that </w:t>
      </w:r>
      <w:r w:rsidRPr="00254C96">
        <w:rPr>
          <w:rFonts w:asciiTheme="minorBidi" w:hAnsiTheme="minorBidi" w:cstheme="minorBidi"/>
          <w:color w:val="262626"/>
        </w:rPr>
        <w:t>at a Jew and a gentile are different from birth and</w:t>
      </w:r>
      <w:r w:rsidR="00F14516">
        <w:rPr>
          <w:rFonts w:asciiTheme="minorBidi" w:hAnsiTheme="minorBidi" w:cstheme="minorBidi"/>
          <w:color w:val="262626"/>
        </w:rPr>
        <w:t xml:space="preserve"> that</w:t>
      </w:r>
      <w:r w:rsidRPr="00254C96">
        <w:rPr>
          <w:rFonts w:asciiTheme="minorBidi" w:hAnsiTheme="minorBidi" w:cstheme="minorBidi"/>
          <w:color w:val="262626"/>
        </w:rPr>
        <w:t xml:space="preserve"> this difference lies in the essential substance of their being. The Rambam, however, has a very different approach to understanding the </w:t>
      </w:r>
      <w:r w:rsidR="00DB05D9" w:rsidRPr="00254C96">
        <w:rPr>
          <w:rFonts w:asciiTheme="minorBidi" w:hAnsiTheme="minorBidi" w:cstheme="minorBidi"/>
          <w:color w:val="262626"/>
        </w:rPr>
        <w:t>uniqueness</w:t>
      </w:r>
      <w:r w:rsidRPr="00254C96">
        <w:rPr>
          <w:rFonts w:asciiTheme="minorBidi" w:hAnsiTheme="minorBidi" w:cstheme="minorBidi"/>
          <w:color w:val="262626"/>
        </w:rPr>
        <w:t xml:space="preserve"> of the Jewish </w:t>
      </w:r>
      <w:r w:rsidR="00F14516">
        <w:rPr>
          <w:rFonts w:asciiTheme="minorBidi" w:hAnsiTheme="minorBidi" w:cstheme="minorBidi"/>
          <w:color w:val="262626"/>
        </w:rPr>
        <w:t>P</w:t>
      </w:r>
      <w:r w:rsidRPr="00254C96">
        <w:rPr>
          <w:rFonts w:asciiTheme="minorBidi" w:hAnsiTheme="minorBidi" w:cstheme="minorBidi"/>
          <w:color w:val="262626"/>
        </w:rPr>
        <w:t xml:space="preserve">eople. </w:t>
      </w:r>
    </w:p>
    <w:p w14:paraId="04A771DF" w14:textId="77777777" w:rsidR="00F14516" w:rsidRDefault="00F14516"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7D4B812B" w14:textId="77777777" w:rsidR="00C060A1" w:rsidRDefault="00BA511A" w:rsidP="00CE4DFD">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t>In a letter to his student, the convert Ovadya, the Rambam responds to Ovadya's query as to whether it would be appropriate for him to recite the standard liturgy, including phrases such as "our God and the God of our forefathers</w:t>
      </w:r>
      <w:r w:rsidR="00F14516">
        <w:rPr>
          <w:rFonts w:asciiTheme="minorBidi" w:hAnsiTheme="minorBidi" w:cstheme="minorBidi"/>
          <w:color w:val="262626"/>
        </w:rPr>
        <w:t>,</w:t>
      </w:r>
      <w:r w:rsidRPr="00254C96">
        <w:rPr>
          <w:rFonts w:asciiTheme="minorBidi" w:hAnsiTheme="minorBidi" w:cstheme="minorBidi"/>
          <w:color w:val="262626"/>
        </w:rPr>
        <w:t>" "Who chose us from among the nations</w:t>
      </w:r>
      <w:r w:rsidR="00F14516">
        <w:rPr>
          <w:rFonts w:asciiTheme="minorBidi" w:hAnsiTheme="minorBidi" w:cstheme="minorBidi"/>
          <w:color w:val="262626"/>
        </w:rPr>
        <w:t>,</w:t>
      </w:r>
      <w:r w:rsidRPr="00254C96">
        <w:rPr>
          <w:rFonts w:asciiTheme="minorBidi" w:hAnsiTheme="minorBidi" w:cstheme="minorBidi"/>
          <w:color w:val="262626"/>
        </w:rPr>
        <w:t xml:space="preserve">" </w:t>
      </w:r>
      <w:r w:rsidR="00DB05D9" w:rsidRPr="00254C96">
        <w:rPr>
          <w:rFonts w:asciiTheme="minorBidi" w:hAnsiTheme="minorBidi" w:cstheme="minorBidi"/>
          <w:color w:val="262626"/>
        </w:rPr>
        <w:t>and</w:t>
      </w:r>
      <w:r w:rsidRPr="00254C96">
        <w:rPr>
          <w:rFonts w:asciiTheme="minorBidi" w:hAnsiTheme="minorBidi" w:cstheme="minorBidi"/>
          <w:color w:val="262626"/>
        </w:rPr>
        <w:t xml:space="preserve"> "Who bequeathed the land to our forefathers</w:t>
      </w:r>
      <w:r w:rsidR="00F14516">
        <w:rPr>
          <w:rFonts w:asciiTheme="minorBidi" w:hAnsiTheme="minorBidi" w:cstheme="minorBidi"/>
          <w:color w:val="262626"/>
        </w:rPr>
        <w:t>,</w:t>
      </w:r>
      <w:r w:rsidRPr="00254C96">
        <w:rPr>
          <w:rFonts w:asciiTheme="minorBidi" w:hAnsiTheme="minorBidi" w:cstheme="minorBidi"/>
          <w:color w:val="262626"/>
        </w:rPr>
        <w:t xml:space="preserve">" given that these phrases refer to the ancestors of the Jewish </w:t>
      </w:r>
      <w:r w:rsidR="00F14516">
        <w:rPr>
          <w:rFonts w:asciiTheme="minorBidi" w:hAnsiTheme="minorBidi" w:cstheme="minorBidi"/>
          <w:color w:val="262626"/>
        </w:rPr>
        <w:t>P</w:t>
      </w:r>
      <w:r w:rsidRPr="00254C96">
        <w:rPr>
          <w:rFonts w:asciiTheme="minorBidi" w:hAnsiTheme="minorBidi" w:cstheme="minorBidi"/>
          <w:color w:val="262626"/>
        </w:rPr>
        <w:t>eople</w:t>
      </w:r>
      <w:r w:rsidR="00F14516">
        <w:rPr>
          <w:rFonts w:asciiTheme="minorBidi" w:hAnsiTheme="minorBidi" w:cstheme="minorBidi"/>
          <w:color w:val="262626"/>
        </w:rPr>
        <w:t>,</w:t>
      </w:r>
      <w:r w:rsidRPr="00254C96">
        <w:rPr>
          <w:rFonts w:asciiTheme="minorBidi" w:hAnsiTheme="minorBidi" w:cstheme="minorBidi"/>
          <w:color w:val="262626"/>
        </w:rPr>
        <w:t xml:space="preserve"> and not to Ovadya's gentile ancestors. The Rambam responds, based on the Talmud Yerushalmi</w:t>
      </w:r>
      <w:r w:rsidR="003B5160" w:rsidRPr="00254C96">
        <w:rPr>
          <w:rFonts w:asciiTheme="minorBidi" w:hAnsiTheme="minorBidi" w:cstheme="minorBidi"/>
          <w:color w:val="262626"/>
        </w:rPr>
        <w:t>,</w:t>
      </w:r>
      <w:r w:rsidR="005E4E88" w:rsidRPr="00254C96">
        <w:rPr>
          <w:rStyle w:val="FootnoteReference"/>
          <w:rFonts w:asciiTheme="minorBidi" w:hAnsiTheme="minorBidi" w:cstheme="minorBidi"/>
          <w:color w:val="262626"/>
        </w:rPr>
        <w:footnoteReference w:id="9"/>
      </w:r>
      <w:r w:rsidRPr="00254C96">
        <w:rPr>
          <w:rFonts w:asciiTheme="minorBidi" w:hAnsiTheme="minorBidi" w:cstheme="minorBidi"/>
          <w:color w:val="262626"/>
        </w:rPr>
        <w:t xml:space="preserve"> that a convert should recite the </w:t>
      </w:r>
      <w:r w:rsidRPr="00254C96">
        <w:rPr>
          <w:rFonts w:asciiTheme="minorBidi" w:hAnsiTheme="minorBidi" w:cstheme="minorBidi"/>
          <w:color w:val="262626"/>
        </w:rPr>
        <w:lastRenderedPageBreak/>
        <w:t xml:space="preserve">same liturgical formulations as a born Jew. He explains that Avraham Avinu </w:t>
      </w:r>
      <w:r w:rsidR="003B5160" w:rsidRPr="00254C96">
        <w:rPr>
          <w:rFonts w:asciiTheme="minorBidi" w:hAnsiTheme="minorBidi" w:cstheme="minorBidi"/>
          <w:color w:val="262626"/>
        </w:rPr>
        <w:t>was</w:t>
      </w:r>
      <w:r w:rsidRPr="00254C96">
        <w:rPr>
          <w:rFonts w:asciiTheme="minorBidi" w:hAnsiTheme="minorBidi" w:cstheme="minorBidi"/>
          <w:color w:val="262626"/>
        </w:rPr>
        <w:t xml:space="preserve"> called "the father of many nations"</w:t>
      </w:r>
      <w:r w:rsidR="00C060A1">
        <w:rPr>
          <w:rFonts w:asciiTheme="minorBidi" w:hAnsiTheme="minorBidi" w:cstheme="minorBidi"/>
          <w:color w:val="262626"/>
        </w:rPr>
        <w:t xml:space="preserve"> (</w:t>
      </w:r>
      <w:r w:rsidR="00C060A1">
        <w:rPr>
          <w:rFonts w:asciiTheme="minorBidi" w:hAnsiTheme="minorBidi" w:cstheme="minorBidi"/>
          <w:i/>
          <w:iCs/>
          <w:color w:val="262626"/>
        </w:rPr>
        <w:t xml:space="preserve">Bereishit </w:t>
      </w:r>
      <w:r w:rsidR="00C060A1">
        <w:rPr>
          <w:rFonts w:asciiTheme="minorBidi" w:hAnsiTheme="minorBidi" w:cstheme="minorBidi"/>
          <w:color w:val="262626"/>
        </w:rPr>
        <w:t>17:5)</w:t>
      </w:r>
      <w:r w:rsidRPr="00254C96">
        <w:rPr>
          <w:rFonts w:asciiTheme="minorBidi" w:hAnsiTheme="minorBidi" w:cstheme="minorBidi"/>
          <w:color w:val="262626"/>
        </w:rPr>
        <w:t xml:space="preserve"> because all converts throughout the generations are considered </w:t>
      </w:r>
      <w:r w:rsidR="00594CA9" w:rsidRPr="00254C96">
        <w:rPr>
          <w:rFonts w:asciiTheme="minorBidi" w:hAnsiTheme="minorBidi" w:cstheme="minorBidi"/>
          <w:color w:val="262626"/>
        </w:rPr>
        <w:t>children</w:t>
      </w:r>
      <w:r w:rsidRPr="00254C96">
        <w:rPr>
          <w:rFonts w:asciiTheme="minorBidi" w:hAnsiTheme="minorBidi" w:cstheme="minorBidi"/>
          <w:color w:val="262626"/>
        </w:rPr>
        <w:t xml:space="preserve"> of Avraham Avinu. </w:t>
      </w:r>
    </w:p>
    <w:p w14:paraId="2FF55882" w14:textId="77777777" w:rsidR="00C060A1" w:rsidRDefault="00C060A1"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3638C827" w14:textId="77777777" w:rsidR="00C060A1" w:rsidRDefault="00B372DB" w:rsidP="00CE4DFD">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t>The true meaning of</w:t>
      </w:r>
      <w:r w:rsidR="00BA511A" w:rsidRPr="00254C96">
        <w:rPr>
          <w:rFonts w:asciiTheme="minorBidi" w:hAnsiTheme="minorBidi" w:cstheme="minorBidi"/>
          <w:color w:val="262626"/>
        </w:rPr>
        <w:t xml:space="preserve"> fatherhood</w:t>
      </w:r>
      <w:r w:rsidR="00594CA9" w:rsidRPr="00254C96">
        <w:rPr>
          <w:rFonts w:asciiTheme="minorBidi" w:hAnsiTheme="minorBidi" w:cstheme="minorBidi"/>
          <w:color w:val="262626"/>
        </w:rPr>
        <w:t>, according to the Rambam,</w:t>
      </w:r>
      <w:r w:rsidR="00BA511A" w:rsidRPr="00254C96">
        <w:rPr>
          <w:rFonts w:asciiTheme="minorBidi" w:hAnsiTheme="minorBidi" w:cstheme="minorBidi"/>
          <w:color w:val="262626"/>
        </w:rPr>
        <w:t xml:space="preserve"> is not </w:t>
      </w:r>
      <w:r w:rsidR="00B71298" w:rsidRPr="00254C96">
        <w:rPr>
          <w:rFonts w:asciiTheme="minorBidi" w:hAnsiTheme="minorBidi" w:cstheme="minorBidi"/>
          <w:color w:val="262626"/>
        </w:rPr>
        <w:t xml:space="preserve">the </w:t>
      </w:r>
      <w:r w:rsidR="00BA511A" w:rsidRPr="00254C96">
        <w:rPr>
          <w:rFonts w:asciiTheme="minorBidi" w:hAnsiTheme="minorBidi" w:cstheme="minorBidi"/>
          <w:color w:val="262626"/>
        </w:rPr>
        <w:t xml:space="preserve">passing on </w:t>
      </w:r>
      <w:r w:rsidR="00B71298" w:rsidRPr="00254C96">
        <w:rPr>
          <w:rFonts w:asciiTheme="minorBidi" w:hAnsiTheme="minorBidi" w:cstheme="minorBidi"/>
          <w:color w:val="262626"/>
        </w:rPr>
        <w:t xml:space="preserve">of </w:t>
      </w:r>
      <w:r w:rsidR="00BA511A" w:rsidRPr="00254C96">
        <w:rPr>
          <w:rFonts w:asciiTheme="minorBidi" w:hAnsiTheme="minorBidi" w:cstheme="minorBidi"/>
          <w:color w:val="262626"/>
        </w:rPr>
        <w:t xml:space="preserve">DNA or any other type of essential nature, but rather education and instruction. A father is </w:t>
      </w:r>
      <w:r w:rsidR="00C060A1">
        <w:rPr>
          <w:rFonts w:asciiTheme="minorBidi" w:hAnsiTheme="minorBidi" w:cstheme="minorBidi"/>
          <w:color w:val="262626"/>
        </w:rPr>
        <w:t>one</w:t>
      </w:r>
      <w:r w:rsidR="00BA511A" w:rsidRPr="00254C96">
        <w:rPr>
          <w:rFonts w:asciiTheme="minorBidi" w:hAnsiTheme="minorBidi" w:cstheme="minorBidi"/>
          <w:color w:val="262626"/>
        </w:rPr>
        <w:t xml:space="preserve"> who teaches and passes down an intellectual heritage, and a </w:t>
      </w:r>
      <w:r w:rsidR="00B71298" w:rsidRPr="00254C96">
        <w:rPr>
          <w:rFonts w:asciiTheme="minorBidi" w:hAnsiTheme="minorBidi" w:cstheme="minorBidi"/>
          <w:color w:val="262626"/>
        </w:rPr>
        <w:t>child</w:t>
      </w:r>
      <w:r w:rsidR="00BA511A" w:rsidRPr="00254C96">
        <w:rPr>
          <w:rFonts w:asciiTheme="minorBidi" w:hAnsiTheme="minorBidi" w:cstheme="minorBidi"/>
          <w:color w:val="262626"/>
        </w:rPr>
        <w:t xml:space="preserve"> is a student who receives that tradition.</w:t>
      </w:r>
      <w:r w:rsidR="00B71298" w:rsidRPr="00254C96">
        <w:rPr>
          <w:rFonts w:asciiTheme="minorBidi" w:hAnsiTheme="minorBidi" w:cstheme="minorBidi"/>
          <w:color w:val="262626"/>
        </w:rPr>
        <w:t xml:space="preserve"> </w:t>
      </w:r>
      <w:r w:rsidR="00BA511A" w:rsidRPr="00254C96">
        <w:rPr>
          <w:rFonts w:asciiTheme="minorBidi" w:hAnsiTheme="minorBidi" w:cstheme="minorBidi"/>
          <w:color w:val="262626"/>
        </w:rPr>
        <w:t>Avraham Avinu is</w:t>
      </w:r>
      <w:r w:rsidR="00B71298" w:rsidRPr="00254C96">
        <w:rPr>
          <w:rFonts w:asciiTheme="minorBidi" w:hAnsiTheme="minorBidi" w:cstheme="minorBidi"/>
          <w:color w:val="262626"/>
        </w:rPr>
        <w:t xml:space="preserve"> thus</w:t>
      </w:r>
      <w:r w:rsidR="00BA511A" w:rsidRPr="00254C96">
        <w:rPr>
          <w:rFonts w:asciiTheme="minorBidi" w:hAnsiTheme="minorBidi" w:cstheme="minorBidi"/>
          <w:color w:val="262626"/>
        </w:rPr>
        <w:t xml:space="preserve"> our ancestor not because we are biologically descended from him, but because he taught the belief in monotheism and the lifestyle of Godliness, and we learned that philosophy from a </w:t>
      </w:r>
      <w:r w:rsidR="00B71298" w:rsidRPr="00254C96">
        <w:rPr>
          <w:rFonts w:asciiTheme="minorBidi" w:hAnsiTheme="minorBidi" w:cstheme="minorBidi"/>
          <w:color w:val="262626"/>
        </w:rPr>
        <w:t>chain</w:t>
      </w:r>
      <w:r w:rsidR="00BA511A" w:rsidRPr="00254C96">
        <w:rPr>
          <w:rFonts w:asciiTheme="minorBidi" w:hAnsiTheme="minorBidi" w:cstheme="minorBidi"/>
          <w:color w:val="262626"/>
        </w:rPr>
        <w:t xml:space="preserve"> of tradition </w:t>
      </w:r>
      <w:r w:rsidR="00C060A1">
        <w:rPr>
          <w:rFonts w:asciiTheme="minorBidi" w:hAnsiTheme="minorBidi" w:cstheme="minorBidi"/>
          <w:color w:val="262626"/>
        </w:rPr>
        <w:t>that</w:t>
      </w:r>
      <w:r w:rsidR="00BA511A" w:rsidRPr="00254C96">
        <w:rPr>
          <w:rFonts w:asciiTheme="minorBidi" w:hAnsiTheme="minorBidi" w:cstheme="minorBidi"/>
          <w:color w:val="262626"/>
        </w:rPr>
        <w:t xml:space="preserve"> leads back to him. </w:t>
      </w:r>
    </w:p>
    <w:p w14:paraId="695C201E" w14:textId="77777777" w:rsidR="00C060A1" w:rsidRDefault="00C060A1"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20480DE4" w14:textId="3B633E5C" w:rsidR="00C12B19" w:rsidRDefault="00BA511A" w:rsidP="00CE4DFD">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t xml:space="preserve">According to the Rambam, the difference between a Jew and a gentile </w:t>
      </w:r>
      <w:r w:rsidR="00AE3754" w:rsidRPr="00254C96">
        <w:rPr>
          <w:rFonts w:asciiTheme="minorBidi" w:hAnsiTheme="minorBidi" w:cstheme="minorBidi"/>
          <w:color w:val="262626"/>
        </w:rPr>
        <w:t>derives</w:t>
      </w:r>
      <w:r w:rsidRPr="00254C96">
        <w:rPr>
          <w:rFonts w:asciiTheme="minorBidi" w:hAnsiTheme="minorBidi" w:cstheme="minorBidi"/>
          <w:color w:val="262626"/>
        </w:rPr>
        <w:t xml:space="preserve"> not from how one was created, but from </w:t>
      </w:r>
      <w:r w:rsidR="002454D2" w:rsidRPr="00254C96">
        <w:rPr>
          <w:rFonts w:asciiTheme="minorBidi" w:hAnsiTheme="minorBidi" w:cstheme="minorBidi"/>
          <w:color w:val="262626"/>
        </w:rPr>
        <w:t>one’s beliefs</w:t>
      </w:r>
      <w:r w:rsidRPr="00254C96">
        <w:rPr>
          <w:rFonts w:asciiTheme="minorBidi" w:hAnsiTheme="minorBidi" w:cstheme="minorBidi"/>
          <w:color w:val="262626"/>
        </w:rPr>
        <w:t xml:space="preserve"> and the philosophical tradition by which he lives his life. Therefore, a convert who learns the Torah is just as much a descendant of the Patriarchs as a born Jew who learns the Torah. </w:t>
      </w:r>
    </w:p>
    <w:p w14:paraId="2A3DC257" w14:textId="77777777" w:rsidR="00052A1E" w:rsidRPr="00254C96" w:rsidRDefault="00052A1E"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5B7ABEC2" w14:textId="77777777" w:rsidR="00C060A1" w:rsidRDefault="00BA511A" w:rsidP="00CE4DFD">
      <w:pPr>
        <w:pStyle w:val="NormalWeb"/>
        <w:spacing w:before="0" w:beforeAutospacing="0" w:after="0" w:afterAutospacing="0"/>
        <w:ind w:firstLine="720"/>
        <w:jc w:val="both"/>
        <w:textAlignment w:val="baseline"/>
        <w:rPr>
          <w:rFonts w:asciiTheme="minorBidi" w:hAnsiTheme="minorBidi" w:cstheme="minorBidi"/>
          <w:color w:val="262626"/>
        </w:rPr>
      </w:pPr>
      <w:r w:rsidRPr="00254C96">
        <w:rPr>
          <w:rFonts w:asciiTheme="minorBidi" w:hAnsiTheme="minorBidi" w:cstheme="minorBidi"/>
          <w:color w:val="262626"/>
        </w:rPr>
        <w:t xml:space="preserve">Rambam therefore holds that even a gentile who has not converted has a potential for goodness </w:t>
      </w:r>
      <w:r w:rsidR="00C060A1">
        <w:rPr>
          <w:rFonts w:asciiTheme="minorBidi" w:hAnsiTheme="minorBidi" w:cstheme="minorBidi"/>
          <w:color w:val="262626"/>
        </w:rPr>
        <w:t>that</w:t>
      </w:r>
      <w:r w:rsidRPr="00254C96">
        <w:rPr>
          <w:rFonts w:asciiTheme="minorBidi" w:hAnsiTheme="minorBidi" w:cstheme="minorBidi"/>
          <w:color w:val="262626"/>
        </w:rPr>
        <w:t xml:space="preserve"> is essentially similar to that of a Jew. </w:t>
      </w:r>
      <w:r w:rsidR="00C12B19" w:rsidRPr="00254C96">
        <w:rPr>
          <w:rFonts w:asciiTheme="minorBidi" w:hAnsiTheme="minorBidi" w:cstheme="minorBidi"/>
          <w:color w:val="262626"/>
        </w:rPr>
        <w:t>A</w:t>
      </w:r>
      <w:r w:rsidRPr="00254C96">
        <w:rPr>
          <w:rFonts w:asciiTheme="minorBidi" w:hAnsiTheme="minorBidi" w:cstheme="minorBidi"/>
          <w:color w:val="262626"/>
        </w:rPr>
        <w:t xml:space="preserve">ny human </w:t>
      </w:r>
      <w:r w:rsidR="00C12B19" w:rsidRPr="00254C96">
        <w:rPr>
          <w:rFonts w:asciiTheme="minorBidi" w:hAnsiTheme="minorBidi" w:cstheme="minorBidi"/>
          <w:color w:val="262626"/>
        </w:rPr>
        <w:t xml:space="preserve">being </w:t>
      </w:r>
      <w:r w:rsidRPr="00254C96">
        <w:rPr>
          <w:rFonts w:asciiTheme="minorBidi" w:hAnsiTheme="minorBidi" w:cstheme="minorBidi"/>
          <w:color w:val="262626"/>
        </w:rPr>
        <w:t>has the potential</w:t>
      </w:r>
      <w:r w:rsidR="00C12B19" w:rsidRPr="00254C96">
        <w:rPr>
          <w:rFonts w:asciiTheme="minorBidi" w:hAnsiTheme="minorBidi" w:cstheme="minorBidi"/>
          <w:color w:val="262626"/>
        </w:rPr>
        <w:t xml:space="preserve"> to use</w:t>
      </w:r>
      <w:r w:rsidRPr="00254C96">
        <w:rPr>
          <w:rFonts w:asciiTheme="minorBidi" w:hAnsiTheme="minorBidi" w:cstheme="minorBidi"/>
          <w:color w:val="262626"/>
        </w:rPr>
        <w:t xml:space="preserve"> his free will </w:t>
      </w:r>
      <w:r w:rsidRPr="00254C96">
        <w:rPr>
          <w:rFonts w:asciiTheme="minorBidi" w:hAnsiTheme="minorBidi" w:cstheme="minorBidi"/>
          <w:color w:val="262626"/>
          <w:bdr w:val="none" w:sz="0" w:space="0" w:color="auto" w:frame="1"/>
        </w:rPr>
        <w:t>to perfect his character traits and</w:t>
      </w:r>
      <w:r w:rsidR="00BC3BAB" w:rsidRPr="00254C96">
        <w:rPr>
          <w:rFonts w:asciiTheme="minorBidi" w:hAnsiTheme="minorBidi" w:cstheme="minorBidi"/>
          <w:color w:val="262626"/>
          <w:bdr w:val="none" w:sz="0" w:space="0" w:color="auto" w:frame="1"/>
        </w:rPr>
        <w:t xml:space="preserve"> to</w:t>
      </w:r>
      <w:r w:rsidRPr="00254C96">
        <w:rPr>
          <w:rFonts w:asciiTheme="minorBidi" w:hAnsiTheme="minorBidi" w:cstheme="minorBidi"/>
          <w:color w:val="262626"/>
        </w:rPr>
        <w:t> be as righteous as Moshe Rabbe</w:t>
      </w:r>
      <w:r w:rsidR="00C060A1">
        <w:rPr>
          <w:rFonts w:asciiTheme="minorBidi" w:hAnsiTheme="minorBidi" w:cstheme="minorBidi"/>
          <w:color w:val="262626"/>
        </w:rPr>
        <w:t>i</w:t>
      </w:r>
      <w:r w:rsidRPr="00254C96">
        <w:rPr>
          <w:rFonts w:asciiTheme="minorBidi" w:hAnsiTheme="minorBidi" w:cstheme="minorBidi"/>
          <w:color w:val="262626"/>
        </w:rPr>
        <w:t>nu.</w:t>
      </w:r>
      <w:r w:rsidR="00C12B19" w:rsidRPr="00254C96">
        <w:rPr>
          <w:rStyle w:val="FootnoteReference"/>
          <w:rFonts w:asciiTheme="minorBidi" w:hAnsiTheme="minorBidi" w:cstheme="minorBidi"/>
          <w:color w:val="262626"/>
        </w:rPr>
        <w:footnoteReference w:id="10"/>
      </w:r>
      <w:r w:rsidRPr="00254C96">
        <w:rPr>
          <w:rFonts w:asciiTheme="minorBidi" w:hAnsiTheme="minorBidi" w:cstheme="minorBidi"/>
          <w:color w:val="262626"/>
        </w:rPr>
        <w:t xml:space="preserve"> Of course, the Rambam admits that the character traits of the Jews are significantly more </w:t>
      </w:r>
      <w:r w:rsidR="006B1A06" w:rsidRPr="00254C96">
        <w:rPr>
          <w:rFonts w:asciiTheme="minorBidi" w:hAnsiTheme="minorBidi" w:cstheme="minorBidi"/>
          <w:color w:val="262626"/>
        </w:rPr>
        <w:t>refined</w:t>
      </w:r>
      <w:r w:rsidRPr="00254C96">
        <w:rPr>
          <w:rFonts w:asciiTheme="minorBidi" w:hAnsiTheme="minorBidi" w:cstheme="minorBidi"/>
          <w:color w:val="262626"/>
        </w:rPr>
        <w:t xml:space="preserve"> than those of the gentiles. </w:t>
      </w:r>
      <w:r w:rsidR="00C060A1">
        <w:rPr>
          <w:rFonts w:asciiTheme="minorBidi" w:hAnsiTheme="minorBidi" w:cstheme="minorBidi"/>
          <w:color w:val="262626"/>
        </w:rPr>
        <w:t>However,</w:t>
      </w:r>
      <w:r w:rsidRPr="00254C96">
        <w:rPr>
          <w:rFonts w:asciiTheme="minorBidi" w:hAnsiTheme="minorBidi" w:cstheme="minorBidi"/>
          <w:color w:val="262626"/>
        </w:rPr>
        <w:t xml:space="preserve"> that is due not to any essential difference in their souls, but </w:t>
      </w:r>
      <w:r w:rsidR="006B1A06" w:rsidRPr="00254C96">
        <w:rPr>
          <w:rFonts w:asciiTheme="minorBidi" w:hAnsiTheme="minorBidi" w:cstheme="minorBidi"/>
          <w:color w:val="262626"/>
        </w:rPr>
        <w:t xml:space="preserve">rather </w:t>
      </w:r>
      <w:r w:rsidRPr="00254C96">
        <w:rPr>
          <w:rFonts w:asciiTheme="minorBidi" w:hAnsiTheme="minorBidi" w:cstheme="minorBidi"/>
          <w:color w:val="262626"/>
        </w:rPr>
        <w:t xml:space="preserve">to the educational effects of the Torah. </w:t>
      </w:r>
      <w:r w:rsidR="00C060A1">
        <w:rPr>
          <w:rFonts w:asciiTheme="minorBidi" w:hAnsiTheme="minorBidi" w:cstheme="minorBidi"/>
          <w:color w:val="262626"/>
        </w:rPr>
        <w:t>The Rambam emphasizes:</w:t>
      </w:r>
      <w:r w:rsidR="00873A81" w:rsidRPr="00254C96">
        <w:rPr>
          <w:rFonts w:asciiTheme="minorBidi" w:hAnsiTheme="minorBidi" w:cstheme="minorBidi"/>
          <w:color w:val="262626"/>
        </w:rPr>
        <w:t xml:space="preserve"> </w:t>
      </w:r>
    </w:p>
    <w:p w14:paraId="4FF8AAFF" w14:textId="77777777" w:rsidR="00C060A1" w:rsidRDefault="00C060A1"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49F8DF65" w14:textId="77777777" w:rsidR="00C060A1" w:rsidRDefault="00C060A1" w:rsidP="00CE4DFD">
      <w:pPr>
        <w:pStyle w:val="NormalWeb"/>
        <w:spacing w:before="0" w:beforeAutospacing="0" w:after="0" w:afterAutospacing="0"/>
        <w:ind w:left="720"/>
        <w:jc w:val="both"/>
        <w:textAlignment w:val="baseline"/>
        <w:rPr>
          <w:rFonts w:asciiTheme="minorBidi" w:hAnsiTheme="minorBidi" w:cstheme="minorBidi"/>
          <w:color w:val="262626"/>
        </w:rPr>
      </w:pPr>
      <w:r>
        <w:rPr>
          <w:rFonts w:asciiTheme="minorBidi" w:hAnsiTheme="minorBidi" w:cstheme="minorBidi"/>
          <w:color w:val="262626"/>
        </w:rPr>
        <w:t>C</w:t>
      </w:r>
      <w:r w:rsidR="00BA511A" w:rsidRPr="00254C96">
        <w:rPr>
          <w:rFonts w:asciiTheme="minorBidi" w:hAnsiTheme="minorBidi" w:cstheme="minorBidi"/>
          <w:color w:val="262626"/>
        </w:rPr>
        <w:t>ruelty</w:t>
      </w:r>
      <w:r w:rsidR="002F1A77" w:rsidRPr="00254C96">
        <w:rPr>
          <w:rFonts w:asciiTheme="minorBidi" w:hAnsiTheme="minorBidi" w:cstheme="minorBidi"/>
          <w:color w:val="262626"/>
        </w:rPr>
        <w:t xml:space="preserve"> and brazenness are</w:t>
      </w:r>
      <w:r w:rsidR="00BA511A" w:rsidRPr="00254C96">
        <w:rPr>
          <w:rFonts w:asciiTheme="minorBidi" w:hAnsiTheme="minorBidi" w:cstheme="minorBidi"/>
          <w:color w:val="262626"/>
        </w:rPr>
        <w:t xml:space="preserve"> found only among idol-worshipping gentiles</w:t>
      </w:r>
      <w:r w:rsidR="00873A81" w:rsidRPr="00254C96">
        <w:rPr>
          <w:rFonts w:asciiTheme="minorBidi" w:hAnsiTheme="minorBidi" w:cstheme="minorBidi"/>
          <w:color w:val="262626"/>
        </w:rPr>
        <w:t xml:space="preserve">, while </w:t>
      </w:r>
      <w:r w:rsidR="00BA511A" w:rsidRPr="00254C96">
        <w:rPr>
          <w:rFonts w:asciiTheme="minorBidi" w:hAnsiTheme="minorBidi" w:cstheme="minorBidi"/>
          <w:color w:val="262626"/>
        </w:rPr>
        <w:t>the descendants of Avraham Avinu, the Jews who have been graced with the goodness of the Torah and its righteous laws and statutes, are merciful to all.</w:t>
      </w:r>
      <w:r w:rsidR="00BC3BAB" w:rsidRPr="00254C96">
        <w:rPr>
          <w:rStyle w:val="FootnoteReference"/>
          <w:rFonts w:asciiTheme="minorBidi" w:hAnsiTheme="minorBidi" w:cstheme="minorBidi"/>
          <w:color w:val="262626"/>
        </w:rPr>
        <w:footnoteReference w:id="11"/>
      </w:r>
      <w:r w:rsidR="00BA511A" w:rsidRPr="00254C96">
        <w:rPr>
          <w:rFonts w:asciiTheme="minorBidi" w:hAnsiTheme="minorBidi" w:cstheme="minorBidi"/>
          <w:color w:val="262626"/>
        </w:rPr>
        <w:t xml:space="preserve"> </w:t>
      </w:r>
    </w:p>
    <w:p w14:paraId="4B5F515E" w14:textId="77777777" w:rsidR="00C060A1" w:rsidRDefault="00C060A1" w:rsidP="00CE4DFD">
      <w:pPr>
        <w:pStyle w:val="NormalWeb"/>
        <w:spacing w:before="0" w:beforeAutospacing="0" w:after="0" w:afterAutospacing="0"/>
        <w:ind w:firstLine="720"/>
        <w:jc w:val="both"/>
        <w:textAlignment w:val="baseline"/>
        <w:rPr>
          <w:rFonts w:asciiTheme="minorBidi" w:hAnsiTheme="minorBidi" w:cstheme="minorBidi"/>
          <w:color w:val="262626"/>
        </w:rPr>
      </w:pPr>
    </w:p>
    <w:p w14:paraId="21A3C2B1" w14:textId="6B9EEFB8" w:rsidR="00BA511A" w:rsidRDefault="00CA0F8F" w:rsidP="00CE4DFD">
      <w:pPr>
        <w:pStyle w:val="NormalWeb"/>
        <w:spacing w:before="0" w:beforeAutospacing="0" w:after="0" w:afterAutospacing="0"/>
        <w:jc w:val="both"/>
        <w:textAlignment w:val="baseline"/>
        <w:rPr>
          <w:rFonts w:asciiTheme="minorBidi" w:hAnsiTheme="minorBidi" w:cstheme="minorBidi"/>
          <w:color w:val="262626"/>
        </w:rPr>
      </w:pPr>
      <w:r w:rsidRPr="00254C96">
        <w:rPr>
          <w:rFonts w:asciiTheme="minorBidi" w:hAnsiTheme="minorBidi" w:cstheme="minorBidi"/>
          <w:color w:val="262626"/>
        </w:rPr>
        <w:t xml:space="preserve">This formulation implies that the </w:t>
      </w:r>
      <w:r w:rsidR="00BA511A" w:rsidRPr="00254C96">
        <w:rPr>
          <w:rFonts w:asciiTheme="minorBidi" w:hAnsiTheme="minorBidi" w:cstheme="minorBidi"/>
          <w:color w:val="262626"/>
        </w:rPr>
        <w:t>merciful character of a Jew stems from the</w:t>
      </w:r>
      <w:r w:rsidR="00B91D49" w:rsidRPr="00254C96">
        <w:rPr>
          <w:rFonts w:asciiTheme="minorBidi" w:hAnsiTheme="minorBidi" w:cstheme="minorBidi"/>
          <w:color w:val="262626"/>
        </w:rPr>
        <w:t xml:space="preserve"> moral </w:t>
      </w:r>
      <w:r w:rsidR="0040494C" w:rsidRPr="00254C96">
        <w:rPr>
          <w:rFonts w:asciiTheme="minorBidi" w:hAnsiTheme="minorBidi" w:cstheme="minorBidi"/>
          <w:color w:val="262626"/>
        </w:rPr>
        <w:t>influence</w:t>
      </w:r>
      <w:r w:rsidR="00BA511A" w:rsidRPr="00254C96">
        <w:rPr>
          <w:rFonts w:asciiTheme="minorBidi" w:hAnsiTheme="minorBidi" w:cstheme="minorBidi"/>
          <w:color w:val="262626"/>
        </w:rPr>
        <w:t xml:space="preserve"> of the Torah and it</w:t>
      </w:r>
      <w:r w:rsidR="00637895" w:rsidRPr="00254C96">
        <w:rPr>
          <w:rFonts w:asciiTheme="minorBidi" w:hAnsiTheme="minorBidi" w:cstheme="minorBidi"/>
          <w:color w:val="262626"/>
        </w:rPr>
        <w:t>s laws,</w:t>
      </w:r>
      <w:r w:rsidR="00EC3FBF" w:rsidRPr="00254C96">
        <w:rPr>
          <w:rFonts w:asciiTheme="minorBidi" w:hAnsiTheme="minorBidi" w:cstheme="minorBidi"/>
          <w:color w:val="262626"/>
        </w:rPr>
        <w:t xml:space="preserve"> and the cruelty of a gentile</w:t>
      </w:r>
      <w:r w:rsidR="00637895" w:rsidRPr="00254C96">
        <w:rPr>
          <w:rFonts w:asciiTheme="minorBidi" w:hAnsiTheme="minorBidi" w:cstheme="minorBidi"/>
          <w:color w:val="262626"/>
        </w:rPr>
        <w:t xml:space="preserve"> </w:t>
      </w:r>
      <w:r w:rsidR="00191D38" w:rsidRPr="00254C96">
        <w:rPr>
          <w:rFonts w:asciiTheme="minorBidi" w:hAnsiTheme="minorBidi" w:cstheme="minorBidi"/>
          <w:color w:val="262626"/>
        </w:rPr>
        <w:t xml:space="preserve">is due to </w:t>
      </w:r>
      <w:r w:rsidR="007850B9" w:rsidRPr="00254C96">
        <w:rPr>
          <w:rFonts w:asciiTheme="minorBidi" w:hAnsiTheme="minorBidi" w:cstheme="minorBidi"/>
          <w:color w:val="262626"/>
        </w:rPr>
        <w:t xml:space="preserve">the culture </w:t>
      </w:r>
      <w:r w:rsidR="00BA511A" w:rsidRPr="00254C96">
        <w:rPr>
          <w:rFonts w:asciiTheme="minorBidi" w:hAnsiTheme="minorBidi" w:cstheme="minorBidi"/>
          <w:color w:val="262626"/>
        </w:rPr>
        <w:t>of idol worship.</w:t>
      </w:r>
    </w:p>
    <w:p w14:paraId="1E5551C2" w14:textId="77777777" w:rsidR="00052A1E" w:rsidRPr="00254C96" w:rsidRDefault="00052A1E" w:rsidP="00CE4DFD">
      <w:pPr>
        <w:pStyle w:val="NormalWeb"/>
        <w:spacing w:before="0" w:beforeAutospacing="0" w:after="0" w:afterAutospacing="0"/>
        <w:ind w:firstLine="720"/>
        <w:jc w:val="both"/>
        <w:textAlignment w:val="baseline"/>
        <w:rPr>
          <w:rFonts w:asciiTheme="minorBidi" w:hAnsiTheme="minorBidi" w:cstheme="minorBidi"/>
          <w:color w:val="262626" w:themeColor="text1" w:themeTint="D9"/>
        </w:rPr>
      </w:pPr>
    </w:p>
    <w:p w14:paraId="4A2E4443" w14:textId="161A45E7" w:rsidR="00052A1E" w:rsidRDefault="00261A82" w:rsidP="00CE4DFD">
      <w:pPr>
        <w:spacing w:after="0" w:line="240" w:lineRule="auto"/>
        <w:ind w:firstLine="720"/>
        <w:jc w:val="both"/>
        <w:textAlignment w:val="baseline"/>
        <w:rPr>
          <w:rFonts w:asciiTheme="minorBidi" w:eastAsia="Times New Roman" w:hAnsiTheme="minorBidi"/>
          <w:color w:val="262626"/>
          <w:sz w:val="24"/>
          <w:szCs w:val="24"/>
        </w:rPr>
      </w:pPr>
      <w:r w:rsidRPr="00254C96">
        <w:rPr>
          <w:rFonts w:asciiTheme="minorBidi" w:eastAsia="Times New Roman" w:hAnsiTheme="minorBidi"/>
          <w:color w:val="262626"/>
          <w:sz w:val="24"/>
          <w:szCs w:val="24"/>
        </w:rPr>
        <w:t>Just as the Rambam d</w:t>
      </w:r>
      <w:r w:rsidR="00D32AA8" w:rsidRPr="00254C96">
        <w:rPr>
          <w:rFonts w:asciiTheme="minorBidi" w:eastAsia="Times New Roman" w:hAnsiTheme="minorBidi"/>
          <w:color w:val="262626"/>
          <w:sz w:val="24"/>
          <w:szCs w:val="24"/>
        </w:rPr>
        <w:t>oes</w:t>
      </w:r>
      <w:r w:rsidRPr="00254C96">
        <w:rPr>
          <w:rFonts w:asciiTheme="minorBidi" w:eastAsia="Times New Roman" w:hAnsiTheme="minorBidi"/>
          <w:color w:val="262626"/>
          <w:sz w:val="24"/>
          <w:szCs w:val="24"/>
        </w:rPr>
        <w:t xml:space="preserve"> not restrict the potential for moral perfection to Jews alone, he does not limit the </w:t>
      </w:r>
      <w:r w:rsidR="004A6131" w:rsidRPr="00254C96">
        <w:rPr>
          <w:rFonts w:asciiTheme="minorBidi" w:eastAsia="Times New Roman" w:hAnsiTheme="minorBidi"/>
          <w:color w:val="262626"/>
          <w:sz w:val="24"/>
          <w:szCs w:val="24"/>
        </w:rPr>
        <w:t>capacity</w:t>
      </w:r>
      <w:r w:rsidRPr="00254C96">
        <w:rPr>
          <w:rFonts w:asciiTheme="minorBidi" w:eastAsia="Times New Roman" w:hAnsiTheme="minorBidi"/>
          <w:color w:val="262626"/>
          <w:sz w:val="24"/>
          <w:szCs w:val="24"/>
        </w:rPr>
        <w:t xml:space="preserve"> for spiri</w:t>
      </w:r>
      <w:r w:rsidR="00C060A1">
        <w:rPr>
          <w:rFonts w:asciiTheme="minorBidi" w:eastAsia="Times New Roman" w:hAnsiTheme="minorBidi"/>
          <w:color w:val="262626"/>
          <w:sz w:val="24"/>
          <w:szCs w:val="24"/>
        </w:rPr>
        <w:t>tual achievement to the Jewish P</w:t>
      </w:r>
      <w:r w:rsidRPr="00254C96">
        <w:rPr>
          <w:rFonts w:asciiTheme="minorBidi" w:eastAsia="Times New Roman" w:hAnsiTheme="minorBidi"/>
          <w:color w:val="262626"/>
          <w:sz w:val="24"/>
          <w:szCs w:val="24"/>
        </w:rPr>
        <w:t xml:space="preserve">eople. In a famous passage at the end of the book of </w:t>
      </w:r>
      <w:r w:rsidRPr="00C060A1">
        <w:rPr>
          <w:rFonts w:asciiTheme="minorBidi" w:eastAsia="Times New Roman" w:hAnsiTheme="minorBidi"/>
          <w:i/>
          <w:iCs/>
          <w:color w:val="262626"/>
          <w:sz w:val="24"/>
          <w:szCs w:val="24"/>
        </w:rPr>
        <w:t>Zera</w:t>
      </w:r>
      <w:r w:rsidR="00C060A1">
        <w:rPr>
          <w:rFonts w:asciiTheme="minorBidi" w:eastAsia="Times New Roman" w:hAnsiTheme="minorBidi"/>
          <w:i/>
          <w:iCs/>
          <w:color w:val="262626"/>
          <w:sz w:val="24"/>
          <w:szCs w:val="24"/>
        </w:rPr>
        <w:t>’</w:t>
      </w:r>
      <w:r w:rsidRPr="00C060A1">
        <w:rPr>
          <w:rFonts w:asciiTheme="minorBidi" w:eastAsia="Times New Roman" w:hAnsiTheme="minorBidi"/>
          <w:i/>
          <w:iCs/>
          <w:color w:val="262626"/>
          <w:sz w:val="24"/>
          <w:szCs w:val="24"/>
        </w:rPr>
        <w:t>im</w:t>
      </w:r>
      <w:r w:rsidRPr="00254C96">
        <w:rPr>
          <w:rFonts w:asciiTheme="minorBidi" w:eastAsia="Times New Roman" w:hAnsiTheme="minorBidi"/>
          <w:color w:val="262626"/>
          <w:sz w:val="24"/>
          <w:szCs w:val="24"/>
        </w:rPr>
        <w:t xml:space="preserve"> of the </w:t>
      </w:r>
      <w:r w:rsidRPr="00C060A1">
        <w:rPr>
          <w:rFonts w:asciiTheme="minorBidi" w:eastAsia="Times New Roman" w:hAnsiTheme="minorBidi"/>
          <w:i/>
          <w:iCs/>
          <w:color w:val="262626"/>
          <w:sz w:val="24"/>
          <w:szCs w:val="24"/>
        </w:rPr>
        <w:t>Mishneh Torah</w:t>
      </w:r>
      <w:r w:rsidRPr="00254C96">
        <w:rPr>
          <w:rFonts w:asciiTheme="minorBidi" w:eastAsia="Times New Roman" w:hAnsiTheme="minorBidi"/>
          <w:color w:val="262626"/>
          <w:sz w:val="24"/>
          <w:szCs w:val="24"/>
        </w:rPr>
        <w:t xml:space="preserve">, the Rambam teaches that not only the tribe of Levi receives a </w:t>
      </w:r>
      <w:r w:rsidRPr="00254C96">
        <w:rPr>
          <w:rFonts w:asciiTheme="minorBidi" w:eastAsia="Times New Roman" w:hAnsiTheme="minorBidi"/>
          <w:color w:val="262626"/>
          <w:sz w:val="24"/>
          <w:szCs w:val="24"/>
        </w:rPr>
        <w:lastRenderedPageBreak/>
        <w:t>stipend from God in order to support their spiritual endeavors</w:t>
      </w:r>
      <w:r w:rsidR="00C060A1">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 xml:space="preserve"> </w:t>
      </w:r>
      <w:r w:rsidR="005549CA" w:rsidRPr="00254C96">
        <w:rPr>
          <w:rFonts w:asciiTheme="minorBidi" w:eastAsia="Times New Roman" w:hAnsiTheme="minorBidi"/>
          <w:color w:val="262626"/>
          <w:sz w:val="24"/>
          <w:szCs w:val="24"/>
        </w:rPr>
        <w:t>rather</w:t>
      </w:r>
      <w:r w:rsidR="00C060A1">
        <w:rPr>
          <w:rFonts w:asciiTheme="minorBidi" w:eastAsia="Times New Roman" w:hAnsiTheme="minorBidi"/>
          <w:color w:val="262626"/>
          <w:sz w:val="24"/>
          <w:szCs w:val="24"/>
        </w:rPr>
        <w:t>,</w:t>
      </w:r>
      <w:r w:rsidR="005549CA" w:rsidRPr="00254C96">
        <w:rPr>
          <w:rFonts w:asciiTheme="minorBidi" w:eastAsia="Times New Roman" w:hAnsiTheme="minorBidi"/>
          <w:color w:val="262626"/>
          <w:sz w:val="24"/>
          <w:szCs w:val="24"/>
        </w:rPr>
        <w:t xml:space="preserve"> </w:t>
      </w:r>
      <w:r w:rsidR="00F8198A" w:rsidRPr="00254C96">
        <w:rPr>
          <w:rFonts w:asciiTheme="minorBidi" w:eastAsia="Times New Roman" w:hAnsiTheme="minorBidi"/>
          <w:color w:val="262626"/>
          <w:sz w:val="24"/>
          <w:szCs w:val="24"/>
        </w:rPr>
        <w:t>any</w:t>
      </w:r>
      <w:r w:rsidRPr="00254C96">
        <w:rPr>
          <w:rFonts w:asciiTheme="minorBidi" w:eastAsia="Times New Roman" w:hAnsiTheme="minorBidi"/>
          <w:color w:val="262626"/>
          <w:sz w:val="24"/>
          <w:szCs w:val="24"/>
        </w:rPr>
        <w:t xml:space="preserve"> individual in the entire world</w:t>
      </w:r>
      <w:r w:rsidR="00F8198A" w:rsidRPr="00254C96">
        <w:rPr>
          <w:rFonts w:asciiTheme="minorBidi" w:eastAsia="Times New Roman" w:hAnsiTheme="minorBidi"/>
          <w:color w:val="262626"/>
          <w:sz w:val="24"/>
          <w:szCs w:val="24"/>
        </w:rPr>
        <w:t>, if his</w:t>
      </w:r>
      <w:r w:rsidRPr="00254C96">
        <w:rPr>
          <w:rFonts w:asciiTheme="minorBidi" w:eastAsia="Times New Roman" w:hAnsiTheme="minorBidi"/>
          <w:color w:val="262626"/>
          <w:sz w:val="24"/>
          <w:szCs w:val="24"/>
        </w:rPr>
        <w:t xml:space="preserve"> spirit motivate</w:t>
      </w:r>
      <w:r w:rsidR="0014144D" w:rsidRPr="00254C96">
        <w:rPr>
          <w:rFonts w:asciiTheme="minorBidi" w:eastAsia="Times New Roman" w:hAnsiTheme="minorBidi"/>
          <w:color w:val="262626"/>
          <w:sz w:val="24"/>
          <w:szCs w:val="24"/>
        </w:rPr>
        <w:t>s</w:t>
      </w:r>
      <w:r w:rsidRPr="00254C96">
        <w:rPr>
          <w:rFonts w:asciiTheme="minorBidi" w:eastAsia="Times New Roman" w:hAnsiTheme="minorBidi"/>
          <w:color w:val="262626"/>
          <w:sz w:val="24"/>
          <w:szCs w:val="24"/>
        </w:rPr>
        <w:t xml:space="preserve"> him and </w:t>
      </w:r>
      <w:r w:rsidR="00F8198A" w:rsidRPr="00254C96">
        <w:rPr>
          <w:rFonts w:asciiTheme="minorBidi" w:eastAsia="Times New Roman" w:hAnsiTheme="minorBidi"/>
          <w:color w:val="262626"/>
          <w:sz w:val="24"/>
          <w:szCs w:val="24"/>
        </w:rPr>
        <w:t>his</w:t>
      </w:r>
      <w:r w:rsidRPr="00254C96">
        <w:rPr>
          <w:rFonts w:asciiTheme="minorBidi" w:eastAsia="Times New Roman" w:hAnsiTheme="minorBidi"/>
          <w:color w:val="262626"/>
          <w:sz w:val="24"/>
          <w:szCs w:val="24"/>
        </w:rPr>
        <w:t xml:space="preserve"> intellect guide</w:t>
      </w:r>
      <w:r w:rsidR="0014144D" w:rsidRPr="00254C96">
        <w:rPr>
          <w:rFonts w:asciiTheme="minorBidi" w:eastAsia="Times New Roman" w:hAnsiTheme="minorBidi"/>
          <w:color w:val="262626"/>
          <w:sz w:val="24"/>
          <w:szCs w:val="24"/>
        </w:rPr>
        <w:t>s</w:t>
      </w:r>
      <w:r w:rsidRPr="00254C96">
        <w:rPr>
          <w:rFonts w:asciiTheme="minorBidi" w:eastAsia="Times New Roman" w:hAnsiTheme="minorBidi"/>
          <w:color w:val="262626"/>
          <w:sz w:val="24"/>
          <w:szCs w:val="24"/>
        </w:rPr>
        <w:t xml:space="preserve"> him to dedicate his life to the service of God</w:t>
      </w:r>
      <w:r w:rsidR="00F8198A" w:rsidRPr="00254C96">
        <w:rPr>
          <w:rFonts w:asciiTheme="minorBidi" w:eastAsia="Times New Roman" w:hAnsiTheme="minorBidi"/>
          <w:color w:val="262626"/>
          <w:sz w:val="24"/>
          <w:szCs w:val="24"/>
        </w:rPr>
        <w:t xml:space="preserve">, </w:t>
      </w:r>
      <w:r w:rsidRPr="00254C96">
        <w:rPr>
          <w:rFonts w:asciiTheme="minorBidi" w:eastAsia="Times New Roman" w:hAnsiTheme="minorBidi"/>
          <w:color w:val="262626"/>
          <w:sz w:val="24"/>
          <w:szCs w:val="24"/>
        </w:rPr>
        <w:t xml:space="preserve">will be sanctified with </w:t>
      </w:r>
      <w:r w:rsidR="00837DEF" w:rsidRPr="00254C96">
        <w:rPr>
          <w:rFonts w:asciiTheme="minorBidi" w:eastAsia="Times New Roman" w:hAnsiTheme="minorBidi"/>
          <w:color w:val="262626"/>
          <w:sz w:val="24"/>
          <w:szCs w:val="24"/>
        </w:rPr>
        <w:t>exalted</w:t>
      </w:r>
      <w:r w:rsidRPr="00254C96">
        <w:rPr>
          <w:rFonts w:asciiTheme="minorBidi" w:eastAsia="Times New Roman" w:hAnsiTheme="minorBidi"/>
          <w:color w:val="262626"/>
          <w:sz w:val="24"/>
          <w:szCs w:val="24"/>
        </w:rPr>
        <w:t xml:space="preserve"> holiness, and God will provide for him just as he provided for the </w:t>
      </w:r>
      <w:r w:rsidRPr="00052A1E">
        <w:rPr>
          <w:rFonts w:asciiTheme="minorBidi" w:eastAsia="Times New Roman" w:hAnsiTheme="minorBidi"/>
          <w:i/>
          <w:iCs/>
          <w:color w:val="262626"/>
          <w:sz w:val="24"/>
          <w:szCs w:val="24"/>
        </w:rPr>
        <w:t>Kohanim</w:t>
      </w:r>
      <w:r w:rsidRPr="00254C96">
        <w:rPr>
          <w:rFonts w:asciiTheme="minorBidi" w:eastAsia="Times New Roman" w:hAnsiTheme="minorBidi"/>
          <w:color w:val="262626"/>
          <w:sz w:val="24"/>
          <w:szCs w:val="24"/>
        </w:rPr>
        <w:t xml:space="preserve"> and </w:t>
      </w:r>
      <w:r w:rsidRPr="00052A1E">
        <w:rPr>
          <w:rFonts w:asciiTheme="minorBidi" w:eastAsia="Times New Roman" w:hAnsiTheme="minorBidi"/>
          <w:i/>
          <w:iCs/>
          <w:color w:val="262626"/>
          <w:sz w:val="24"/>
          <w:szCs w:val="24"/>
        </w:rPr>
        <w:t>Levi</w:t>
      </w:r>
      <w:r w:rsidR="00C060A1">
        <w:rPr>
          <w:rFonts w:asciiTheme="minorBidi" w:eastAsia="Times New Roman" w:hAnsiTheme="minorBidi"/>
          <w:i/>
          <w:iCs/>
          <w:color w:val="262626"/>
          <w:sz w:val="24"/>
          <w:szCs w:val="24"/>
        </w:rPr>
        <w:t>’</w:t>
      </w:r>
      <w:r w:rsidRPr="00052A1E">
        <w:rPr>
          <w:rFonts w:asciiTheme="minorBidi" w:eastAsia="Times New Roman" w:hAnsiTheme="minorBidi"/>
          <w:i/>
          <w:iCs/>
          <w:color w:val="262626"/>
          <w:sz w:val="24"/>
          <w:szCs w:val="24"/>
        </w:rPr>
        <w:t>im</w:t>
      </w:r>
      <w:r w:rsidRPr="00254C96">
        <w:rPr>
          <w:rFonts w:asciiTheme="minorBidi" w:eastAsia="Times New Roman" w:hAnsiTheme="minorBidi"/>
          <w:color w:val="262626"/>
          <w:sz w:val="24"/>
          <w:szCs w:val="24"/>
        </w:rPr>
        <w:t xml:space="preserve"> in the Torah. It is noteworthy that the Rambam does not restrict this idealistic lifestyle and intense Divine Providence to Jews alone, but explicitly includes every human being in the world in this </w:t>
      </w:r>
      <w:r w:rsidR="00210F4A" w:rsidRPr="00254C96">
        <w:rPr>
          <w:rFonts w:asciiTheme="minorBidi" w:eastAsia="Times New Roman" w:hAnsiTheme="minorBidi"/>
          <w:color w:val="262626"/>
          <w:sz w:val="24"/>
          <w:szCs w:val="24"/>
        </w:rPr>
        <w:t>ambitious proposition</w:t>
      </w:r>
      <w:r w:rsidRPr="00254C96">
        <w:rPr>
          <w:rFonts w:asciiTheme="minorBidi" w:eastAsia="Times New Roman" w:hAnsiTheme="minorBidi"/>
          <w:color w:val="262626"/>
          <w:sz w:val="24"/>
          <w:szCs w:val="24"/>
        </w:rPr>
        <w:t xml:space="preserve">. It is likely that he was inspired by the </w:t>
      </w:r>
      <w:r w:rsidRPr="00C060A1">
        <w:rPr>
          <w:rFonts w:asciiTheme="minorBidi" w:eastAsia="Times New Roman" w:hAnsiTheme="minorBidi"/>
          <w:i/>
          <w:iCs/>
          <w:color w:val="262626"/>
          <w:sz w:val="24"/>
          <w:szCs w:val="24"/>
        </w:rPr>
        <w:t>gemara</w:t>
      </w:r>
      <w:r w:rsidR="00C060A1">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 xml:space="preserve"> which states that even a gentile who learns Torah is </w:t>
      </w:r>
      <w:r w:rsidR="003F7CD5" w:rsidRPr="00254C96">
        <w:rPr>
          <w:rFonts w:asciiTheme="minorBidi" w:eastAsia="Times New Roman" w:hAnsiTheme="minorBidi"/>
          <w:color w:val="262626"/>
          <w:sz w:val="24"/>
          <w:szCs w:val="24"/>
        </w:rPr>
        <w:t>equivalent to</w:t>
      </w:r>
      <w:r w:rsidRPr="00254C96">
        <w:rPr>
          <w:rFonts w:asciiTheme="minorBidi" w:eastAsia="Times New Roman" w:hAnsiTheme="minorBidi"/>
          <w:color w:val="262626"/>
          <w:sz w:val="24"/>
          <w:szCs w:val="24"/>
        </w:rPr>
        <w:t xml:space="preserve"> a </w:t>
      </w:r>
      <w:r w:rsidRPr="00052A1E">
        <w:rPr>
          <w:rFonts w:asciiTheme="minorBidi" w:eastAsia="Times New Roman" w:hAnsiTheme="minorBidi"/>
          <w:i/>
          <w:iCs/>
          <w:color w:val="262626"/>
          <w:sz w:val="24"/>
          <w:szCs w:val="24"/>
        </w:rPr>
        <w:t>Kohen Gadol</w:t>
      </w:r>
      <w:r w:rsidRPr="00254C96">
        <w:rPr>
          <w:rFonts w:asciiTheme="minorBidi" w:eastAsia="Times New Roman" w:hAnsiTheme="minorBidi"/>
          <w:color w:val="262626"/>
          <w:sz w:val="24"/>
          <w:szCs w:val="24"/>
        </w:rPr>
        <w:t>.</w:t>
      </w:r>
      <w:r w:rsidR="008C153F" w:rsidRPr="00254C96">
        <w:rPr>
          <w:rStyle w:val="FootnoteReference"/>
          <w:rFonts w:asciiTheme="minorBidi" w:eastAsia="Times New Roman" w:hAnsiTheme="minorBidi"/>
          <w:color w:val="262626"/>
          <w:sz w:val="24"/>
          <w:szCs w:val="24"/>
        </w:rPr>
        <w:footnoteReference w:id="12"/>
      </w:r>
      <w:r w:rsidRPr="00254C96">
        <w:rPr>
          <w:rFonts w:asciiTheme="minorBidi" w:eastAsia="Times New Roman" w:hAnsiTheme="minorBidi"/>
          <w:color w:val="262626"/>
          <w:sz w:val="24"/>
          <w:szCs w:val="24"/>
        </w:rPr>
        <w:t xml:space="preserve"> It seems clear from this passage that any human being</w:t>
      </w:r>
      <w:r w:rsidR="003F7CD5" w:rsidRPr="00254C96">
        <w:rPr>
          <w:rFonts w:asciiTheme="minorBidi" w:eastAsia="Times New Roman" w:hAnsiTheme="minorBidi"/>
          <w:color w:val="262626"/>
          <w:sz w:val="24"/>
          <w:szCs w:val="24"/>
        </w:rPr>
        <w:t xml:space="preserve">, whether Jew or </w:t>
      </w:r>
      <w:r w:rsidR="00C060A1">
        <w:rPr>
          <w:rFonts w:asciiTheme="minorBidi" w:eastAsia="Times New Roman" w:hAnsiTheme="minorBidi"/>
          <w:color w:val="262626"/>
          <w:sz w:val="24"/>
          <w:szCs w:val="24"/>
        </w:rPr>
        <w:t>g</w:t>
      </w:r>
      <w:r w:rsidR="003F7CD5" w:rsidRPr="00254C96">
        <w:rPr>
          <w:rFonts w:asciiTheme="minorBidi" w:eastAsia="Times New Roman" w:hAnsiTheme="minorBidi"/>
          <w:color w:val="262626"/>
          <w:sz w:val="24"/>
          <w:szCs w:val="24"/>
        </w:rPr>
        <w:t>entile,</w:t>
      </w:r>
      <w:r w:rsidRPr="00254C96">
        <w:rPr>
          <w:rFonts w:asciiTheme="minorBidi" w:eastAsia="Times New Roman" w:hAnsiTheme="minorBidi"/>
          <w:color w:val="262626"/>
          <w:sz w:val="24"/>
          <w:szCs w:val="24"/>
        </w:rPr>
        <w:t xml:space="preserve"> can achieve the highest heights of spirituality.</w:t>
      </w:r>
    </w:p>
    <w:p w14:paraId="601B6F4E" w14:textId="6BFD8E70" w:rsidR="00261A82" w:rsidRPr="00254C96" w:rsidRDefault="00261A82" w:rsidP="00CE4DFD">
      <w:pPr>
        <w:spacing w:after="0" w:line="240" w:lineRule="auto"/>
        <w:ind w:firstLine="720"/>
        <w:jc w:val="both"/>
        <w:textAlignment w:val="baseline"/>
        <w:rPr>
          <w:rFonts w:asciiTheme="minorBidi" w:eastAsia="Times New Roman" w:hAnsiTheme="minorBidi"/>
          <w:color w:val="262626"/>
          <w:sz w:val="24"/>
          <w:szCs w:val="24"/>
        </w:rPr>
      </w:pPr>
      <w:r w:rsidRPr="00254C96">
        <w:rPr>
          <w:rFonts w:asciiTheme="minorBidi" w:eastAsia="Times New Roman" w:hAnsiTheme="minorBidi"/>
          <w:color w:val="262626"/>
          <w:sz w:val="24"/>
          <w:szCs w:val="24"/>
        </w:rPr>
        <w:t> </w:t>
      </w:r>
    </w:p>
    <w:p w14:paraId="38799269" w14:textId="14B52868" w:rsidR="00261A82" w:rsidRPr="00254C96" w:rsidRDefault="00C060A1" w:rsidP="00CE4DFD">
      <w:pPr>
        <w:spacing w:after="0" w:line="240" w:lineRule="auto"/>
        <w:ind w:firstLine="720"/>
        <w:jc w:val="both"/>
        <w:textAlignment w:val="baseline"/>
        <w:rPr>
          <w:rFonts w:asciiTheme="minorBidi" w:eastAsia="Times New Roman" w:hAnsiTheme="minorBidi"/>
          <w:color w:val="262626" w:themeColor="text1" w:themeTint="D9"/>
          <w:sz w:val="24"/>
          <w:szCs w:val="24"/>
        </w:rPr>
      </w:pPr>
      <w:r>
        <w:rPr>
          <w:rFonts w:asciiTheme="minorBidi" w:eastAsia="Times New Roman" w:hAnsiTheme="minorBidi"/>
          <w:color w:val="262626"/>
          <w:sz w:val="24"/>
          <w:szCs w:val="24"/>
        </w:rPr>
        <w:t>Indeed, a</w:t>
      </w:r>
      <w:r w:rsidR="00261A82" w:rsidRPr="00254C96">
        <w:rPr>
          <w:rFonts w:asciiTheme="minorBidi" w:eastAsia="Times New Roman" w:hAnsiTheme="minorBidi"/>
          <w:color w:val="262626"/>
          <w:sz w:val="24"/>
          <w:szCs w:val="24"/>
        </w:rPr>
        <w:t>ccording to those who believe that a gentile is fundamentally incapable of </w:t>
      </w:r>
      <w:r w:rsidR="00261A82" w:rsidRPr="00254C96">
        <w:rPr>
          <w:rFonts w:asciiTheme="minorBidi" w:eastAsia="Times New Roman" w:hAnsiTheme="minorBidi"/>
          <w:color w:val="262626"/>
          <w:sz w:val="24"/>
          <w:szCs w:val="24"/>
          <w:bdr w:val="none" w:sz="0" w:space="0" w:color="auto" w:frame="1"/>
        </w:rPr>
        <w:t>spiritual </w:t>
      </w:r>
      <w:r w:rsidR="00261A82" w:rsidRPr="00254C96">
        <w:rPr>
          <w:rFonts w:asciiTheme="minorBidi" w:eastAsia="Times New Roman" w:hAnsiTheme="minorBidi"/>
          <w:color w:val="262626"/>
          <w:sz w:val="24"/>
          <w:szCs w:val="24"/>
        </w:rPr>
        <w:t xml:space="preserve">achievement, how are we to interpret the </w:t>
      </w:r>
      <w:r w:rsidR="00036AC6" w:rsidRPr="00254C96">
        <w:rPr>
          <w:rFonts w:asciiTheme="minorBidi" w:eastAsia="Times New Roman" w:hAnsiTheme="minorBidi"/>
          <w:color w:val="262626"/>
          <w:sz w:val="24"/>
          <w:szCs w:val="24"/>
        </w:rPr>
        <w:t>comparison between</w:t>
      </w:r>
      <w:r w:rsidR="00261A82" w:rsidRPr="00254C96">
        <w:rPr>
          <w:rFonts w:asciiTheme="minorBidi" w:eastAsia="Times New Roman" w:hAnsiTheme="minorBidi"/>
          <w:color w:val="262626"/>
          <w:sz w:val="24"/>
          <w:szCs w:val="24"/>
        </w:rPr>
        <w:t xml:space="preserve"> a Torah</w:t>
      </w:r>
      <w:r w:rsidR="00036AC6" w:rsidRPr="00254C96">
        <w:rPr>
          <w:rFonts w:asciiTheme="minorBidi" w:eastAsia="Times New Roman" w:hAnsiTheme="minorBidi"/>
          <w:color w:val="262626"/>
          <w:sz w:val="24"/>
          <w:szCs w:val="24"/>
        </w:rPr>
        <w:t>-</w:t>
      </w:r>
      <w:r w:rsidR="00261A82" w:rsidRPr="00254C96">
        <w:rPr>
          <w:rFonts w:asciiTheme="minorBidi" w:eastAsia="Times New Roman" w:hAnsiTheme="minorBidi"/>
          <w:color w:val="262626"/>
          <w:sz w:val="24"/>
          <w:szCs w:val="24"/>
        </w:rPr>
        <w:t xml:space="preserve">learning gentile </w:t>
      </w:r>
      <w:r w:rsidR="00036AC6" w:rsidRPr="00254C96">
        <w:rPr>
          <w:rFonts w:asciiTheme="minorBidi" w:eastAsia="Times New Roman" w:hAnsiTheme="minorBidi"/>
          <w:color w:val="262626"/>
          <w:sz w:val="24"/>
          <w:szCs w:val="24"/>
        </w:rPr>
        <w:t xml:space="preserve">and </w:t>
      </w:r>
      <w:r w:rsidR="00261A82" w:rsidRPr="00254C96">
        <w:rPr>
          <w:rFonts w:asciiTheme="minorBidi" w:eastAsia="Times New Roman" w:hAnsiTheme="minorBidi"/>
          <w:color w:val="262626"/>
          <w:sz w:val="24"/>
          <w:szCs w:val="24"/>
        </w:rPr>
        <w:t xml:space="preserve">a </w:t>
      </w:r>
      <w:r w:rsidR="00261A82" w:rsidRPr="00052A1E">
        <w:rPr>
          <w:rFonts w:asciiTheme="minorBidi" w:eastAsia="Times New Roman" w:hAnsiTheme="minorBidi"/>
          <w:i/>
          <w:iCs/>
          <w:color w:val="262626"/>
          <w:sz w:val="24"/>
          <w:szCs w:val="24"/>
        </w:rPr>
        <w:t>Kohen Gadol</w:t>
      </w:r>
      <w:r w:rsidR="00261A82" w:rsidRPr="00254C96">
        <w:rPr>
          <w:rFonts w:asciiTheme="minorBidi" w:eastAsia="Times New Roman" w:hAnsiTheme="minorBidi"/>
          <w:color w:val="262626"/>
          <w:sz w:val="24"/>
          <w:szCs w:val="24"/>
        </w:rPr>
        <w:t>? The Zohar</w:t>
      </w:r>
      <w:r w:rsidR="004543EA" w:rsidRPr="00254C96">
        <w:rPr>
          <w:rStyle w:val="FootnoteReference"/>
          <w:rFonts w:asciiTheme="minorBidi" w:eastAsia="Times New Roman" w:hAnsiTheme="minorBidi"/>
          <w:color w:val="262626"/>
          <w:sz w:val="24"/>
          <w:szCs w:val="24"/>
        </w:rPr>
        <w:footnoteReference w:id="13"/>
      </w:r>
      <w:r w:rsidR="00261A82" w:rsidRPr="00254C96">
        <w:rPr>
          <w:rFonts w:asciiTheme="minorBidi" w:eastAsia="Times New Roman" w:hAnsiTheme="minorBidi"/>
          <w:color w:val="262626"/>
          <w:sz w:val="24"/>
          <w:szCs w:val="24"/>
        </w:rPr>
        <w:t xml:space="preserve"> explains</w:t>
      </w:r>
      <w:r>
        <w:rPr>
          <w:rFonts w:asciiTheme="minorBidi" w:eastAsia="Times New Roman" w:hAnsiTheme="minorBidi"/>
          <w:color w:val="262626"/>
          <w:sz w:val="24"/>
          <w:szCs w:val="24"/>
        </w:rPr>
        <w:t xml:space="preserve"> this passage based on another T</w:t>
      </w:r>
      <w:r w:rsidR="00261A82" w:rsidRPr="00254C96">
        <w:rPr>
          <w:rFonts w:asciiTheme="minorBidi" w:eastAsia="Times New Roman" w:hAnsiTheme="minorBidi"/>
          <w:color w:val="262626"/>
          <w:sz w:val="24"/>
          <w:szCs w:val="24"/>
        </w:rPr>
        <w:t xml:space="preserve">almudic statement </w:t>
      </w:r>
      <w:r>
        <w:rPr>
          <w:rFonts w:asciiTheme="minorBidi" w:eastAsia="Times New Roman" w:hAnsiTheme="minorBidi"/>
          <w:color w:val="262626"/>
          <w:sz w:val="24"/>
          <w:szCs w:val="24"/>
        </w:rPr>
        <w:t>that</w:t>
      </w:r>
      <w:r w:rsidR="00261A82" w:rsidRPr="00254C96">
        <w:rPr>
          <w:rFonts w:asciiTheme="minorBidi" w:eastAsia="Times New Roman" w:hAnsiTheme="minorBidi"/>
          <w:color w:val="262626"/>
          <w:sz w:val="24"/>
          <w:szCs w:val="24"/>
        </w:rPr>
        <w:t xml:space="preserve"> teaches that a bastard </w:t>
      </w:r>
      <w:r w:rsidR="00261A82" w:rsidRPr="00254C96">
        <w:rPr>
          <w:rFonts w:asciiTheme="minorBidi" w:eastAsia="Times New Roman" w:hAnsiTheme="minorBidi"/>
          <w:i/>
          <w:iCs/>
          <w:color w:val="262626"/>
          <w:sz w:val="24"/>
          <w:szCs w:val="24"/>
        </w:rPr>
        <w:t>talmid cha</w:t>
      </w:r>
      <w:r w:rsidR="00052A1E">
        <w:rPr>
          <w:rFonts w:asciiTheme="minorBidi" w:eastAsia="Times New Roman" w:hAnsiTheme="minorBidi"/>
          <w:i/>
          <w:iCs/>
          <w:color w:val="262626"/>
          <w:sz w:val="24"/>
          <w:szCs w:val="24"/>
        </w:rPr>
        <w:t>k</w:t>
      </w:r>
      <w:r w:rsidR="00261A82" w:rsidRPr="00254C96">
        <w:rPr>
          <w:rFonts w:asciiTheme="minorBidi" w:eastAsia="Times New Roman" w:hAnsiTheme="minorBidi"/>
          <w:i/>
          <w:iCs/>
          <w:color w:val="262626"/>
          <w:sz w:val="24"/>
          <w:szCs w:val="24"/>
        </w:rPr>
        <w:t>ham</w:t>
      </w:r>
      <w:r w:rsidR="00261A82" w:rsidRPr="00254C96">
        <w:rPr>
          <w:rFonts w:asciiTheme="minorBidi" w:eastAsia="Times New Roman" w:hAnsiTheme="minorBidi"/>
          <w:color w:val="262626"/>
          <w:sz w:val="24"/>
          <w:szCs w:val="24"/>
        </w:rPr>
        <w:t xml:space="preserve"> is preferable to an ignorant</w:t>
      </w:r>
      <w:r w:rsidR="004543EA" w:rsidRPr="00254C96">
        <w:rPr>
          <w:rFonts w:asciiTheme="minorBidi" w:eastAsia="Times New Roman" w:hAnsiTheme="minorBidi"/>
          <w:color w:val="262626"/>
          <w:sz w:val="24"/>
          <w:szCs w:val="24"/>
        </w:rPr>
        <w:t xml:space="preserve"> (</w:t>
      </w:r>
      <w:r w:rsidR="004543EA" w:rsidRPr="00254C96">
        <w:rPr>
          <w:rFonts w:asciiTheme="minorBidi" w:eastAsia="Times New Roman" w:hAnsiTheme="minorBidi"/>
          <w:i/>
          <w:iCs/>
          <w:color w:val="262626"/>
          <w:sz w:val="24"/>
          <w:szCs w:val="24"/>
        </w:rPr>
        <w:t>am ha'aretz</w:t>
      </w:r>
      <w:r w:rsidR="004543EA" w:rsidRPr="00254C96">
        <w:rPr>
          <w:rFonts w:asciiTheme="minorBidi" w:eastAsia="Times New Roman" w:hAnsiTheme="minorBidi"/>
          <w:color w:val="262626"/>
          <w:sz w:val="24"/>
          <w:szCs w:val="24"/>
        </w:rPr>
        <w:t>)</w:t>
      </w:r>
      <w:r w:rsidR="00261A82" w:rsidRPr="00254C96">
        <w:rPr>
          <w:rFonts w:asciiTheme="minorBidi" w:eastAsia="Times New Roman" w:hAnsiTheme="minorBidi"/>
          <w:color w:val="262626"/>
          <w:sz w:val="24"/>
          <w:szCs w:val="24"/>
        </w:rPr>
        <w:t xml:space="preserve"> </w:t>
      </w:r>
      <w:r w:rsidR="00261A82" w:rsidRPr="00052A1E">
        <w:rPr>
          <w:rFonts w:asciiTheme="minorBidi" w:eastAsia="Times New Roman" w:hAnsiTheme="minorBidi"/>
          <w:i/>
          <w:iCs/>
          <w:color w:val="262626"/>
          <w:sz w:val="24"/>
          <w:szCs w:val="24"/>
        </w:rPr>
        <w:t>Kohen Gadol</w:t>
      </w:r>
      <w:r w:rsidR="00261A82" w:rsidRPr="00254C96">
        <w:rPr>
          <w:rFonts w:asciiTheme="minorBidi" w:eastAsia="Times New Roman" w:hAnsiTheme="minorBidi"/>
          <w:color w:val="262626"/>
          <w:sz w:val="24"/>
          <w:szCs w:val="24"/>
        </w:rPr>
        <w:t xml:space="preserve">. The Zohar, connecting these two passages, explains that a gentile who learns Torah was not compared to a regular </w:t>
      </w:r>
      <w:r w:rsidR="00261A82" w:rsidRPr="00052A1E">
        <w:rPr>
          <w:rFonts w:asciiTheme="minorBidi" w:eastAsia="Times New Roman" w:hAnsiTheme="minorBidi"/>
          <w:i/>
          <w:iCs/>
          <w:color w:val="262626"/>
          <w:sz w:val="24"/>
          <w:szCs w:val="24"/>
        </w:rPr>
        <w:t>Kohen Gadol</w:t>
      </w:r>
      <w:r>
        <w:rPr>
          <w:rFonts w:asciiTheme="minorBidi" w:eastAsia="Times New Roman" w:hAnsiTheme="minorBidi"/>
          <w:color w:val="262626"/>
          <w:sz w:val="24"/>
          <w:szCs w:val="24"/>
        </w:rPr>
        <w:t>,</w:t>
      </w:r>
      <w:r w:rsidR="00261A82" w:rsidRPr="00254C96">
        <w:rPr>
          <w:rFonts w:asciiTheme="minorBidi" w:eastAsia="Times New Roman" w:hAnsiTheme="minorBidi"/>
          <w:color w:val="262626"/>
          <w:sz w:val="24"/>
          <w:szCs w:val="24"/>
        </w:rPr>
        <w:t xml:space="preserve"> but rather to the aforementioned ignorant </w:t>
      </w:r>
      <w:r w:rsidR="00261A82" w:rsidRPr="00052A1E">
        <w:rPr>
          <w:rFonts w:asciiTheme="minorBidi" w:eastAsia="Times New Roman" w:hAnsiTheme="minorBidi"/>
          <w:i/>
          <w:iCs/>
          <w:color w:val="262626"/>
          <w:sz w:val="24"/>
          <w:szCs w:val="24"/>
        </w:rPr>
        <w:t>Kohen Gadol</w:t>
      </w:r>
      <w:r w:rsidR="00BD6789" w:rsidRPr="00254C96">
        <w:rPr>
          <w:rFonts w:asciiTheme="minorBidi" w:eastAsia="Times New Roman" w:hAnsiTheme="minorBidi"/>
          <w:color w:val="262626"/>
          <w:sz w:val="24"/>
          <w:szCs w:val="24"/>
        </w:rPr>
        <w:t>, whose Temple service is invalid and ultimately worthless</w:t>
      </w:r>
      <w:r w:rsidR="00261A82" w:rsidRPr="00254C96">
        <w:rPr>
          <w:rFonts w:asciiTheme="minorBidi" w:eastAsia="Times New Roman" w:hAnsiTheme="minorBidi"/>
          <w:color w:val="262626"/>
          <w:sz w:val="24"/>
          <w:szCs w:val="24"/>
        </w:rPr>
        <w:t xml:space="preserve">. The true intention of the </w:t>
      </w:r>
      <w:r w:rsidR="00261A82" w:rsidRPr="00C060A1">
        <w:rPr>
          <w:rFonts w:asciiTheme="minorBidi" w:eastAsia="Times New Roman" w:hAnsiTheme="minorBidi"/>
          <w:i/>
          <w:iCs/>
          <w:color w:val="262626"/>
          <w:sz w:val="24"/>
          <w:szCs w:val="24"/>
        </w:rPr>
        <w:t>gemara</w:t>
      </w:r>
      <w:r w:rsidR="00261A82" w:rsidRPr="00254C96">
        <w:rPr>
          <w:rFonts w:asciiTheme="minorBidi" w:eastAsia="Times New Roman" w:hAnsiTheme="minorBidi"/>
          <w:color w:val="262626"/>
          <w:sz w:val="24"/>
          <w:szCs w:val="24"/>
        </w:rPr>
        <w:t xml:space="preserve"> is to teach </w:t>
      </w:r>
      <w:r>
        <w:rPr>
          <w:rFonts w:asciiTheme="minorBidi" w:eastAsia="Times New Roman" w:hAnsiTheme="minorBidi"/>
          <w:color w:val="262626"/>
          <w:sz w:val="24"/>
          <w:szCs w:val="24"/>
        </w:rPr>
        <w:t xml:space="preserve">that </w:t>
      </w:r>
      <w:r w:rsidR="00907F02" w:rsidRPr="00254C96">
        <w:rPr>
          <w:rFonts w:asciiTheme="minorBidi" w:eastAsia="Times New Roman" w:hAnsiTheme="minorBidi"/>
          <w:color w:val="262626"/>
          <w:sz w:val="24"/>
          <w:szCs w:val="24"/>
        </w:rPr>
        <w:t>the Torah learned by</w:t>
      </w:r>
      <w:r w:rsidR="00261A82" w:rsidRPr="00254C96">
        <w:rPr>
          <w:rFonts w:asciiTheme="minorBidi" w:eastAsia="Times New Roman" w:hAnsiTheme="minorBidi"/>
          <w:color w:val="262626"/>
          <w:sz w:val="24"/>
          <w:szCs w:val="24"/>
        </w:rPr>
        <w:t xml:space="preserve"> a gentile</w:t>
      </w:r>
      <w:r w:rsidR="00EC17DF" w:rsidRPr="00254C96">
        <w:rPr>
          <w:rFonts w:asciiTheme="minorBidi" w:eastAsia="Times New Roman" w:hAnsiTheme="minorBidi"/>
          <w:color w:val="262626"/>
          <w:sz w:val="24"/>
          <w:szCs w:val="24"/>
        </w:rPr>
        <w:t xml:space="preserve"> is considered </w:t>
      </w:r>
      <w:r w:rsidR="008A2F31" w:rsidRPr="00254C96">
        <w:rPr>
          <w:rFonts w:asciiTheme="minorBidi" w:eastAsia="Times New Roman" w:hAnsiTheme="minorBidi"/>
          <w:color w:val="262626"/>
          <w:sz w:val="24"/>
          <w:szCs w:val="24"/>
        </w:rPr>
        <w:t>worthless</w:t>
      </w:r>
      <w:r w:rsidR="007972F6" w:rsidRPr="00254C96">
        <w:rPr>
          <w:rFonts w:asciiTheme="minorBidi" w:eastAsia="Times New Roman" w:hAnsiTheme="minorBidi"/>
          <w:color w:val="262626"/>
          <w:sz w:val="24"/>
          <w:szCs w:val="24"/>
        </w:rPr>
        <w:t>, because a gentile is incapable of achieving true spirituality</w:t>
      </w:r>
      <w:r w:rsidR="008A2F31" w:rsidRPr="00254C96">
        <w:rPr>
          <w:rFonts w:asciiTheme="minorBidi" w:eastAsia="Times New Roman" w:hAnsiTheme="minorBidi"/>
          <w:color w:val="262626"/>
          <w:sz w:val="24"/>
          <w:szCs w:val="24"/>
        </w:rPr>
        <w:t>.</w:t>
      </w:r>
    </w:p>
    <w:p w14:paraId="46699194" w14:textId="6593948F" w:rsidR="00261A82" w:rsidRPr="00254C96" w:rsidRDefault="00261A82" w:rsidP="00CE4DFD">
      <w:pPr>
        <w:spacing w:after="0" w:line="240" w:lineRule="auto"/>
        <w:jc w:val="both"/>
        <w:textAlignment w:val="baseline"/>
        <w:rPr>
          <w:rFonts w:asciiTheme="minorBidi" w:eastAsia="Times New Roman" w:hAnsiTheme="minorBidi"/>
          <w:i/>
          <w:iCs/>
          <w:color w:val="262626" w:themeColor="text1" w:themeTint="D9"/>
          <w:sz w:val="24"/>
          <w:szCs w:val="24"/>
          <w:u w:val="single"/>
        </w:rPr>
      </w:pPr>
    </w:p>
    <w:p w14:paraId="28BD1CE9" w14:textId="4DCE4B0A" w:rsidR="34939DD9" w:rsidRPr="00C060A1" w:rsidRDefault="008A2F31" w:rsidP="00CE4DFD">
      <w:pPr>
        <w:spacing w:after="0" w:line="240" w:lineRule="auto"/>
        <w:jc w:val="both"/>
        <w:textAlignment w:val="baseline"/>
        <w:rPr>
          <w:rFonts w:asciiTheme="minorBidi" w:eastAsia="Times New Roman" w:hAnsiTheme="minorBidi"/>
          <w:b/>
          <w:bCs/>
          <w:color w:val="262626" w:themeColor="text1" w:themeTint="D9"/>
          <w:sz w:val="24"/>
          <w:szCs w:val="24"/>
        </w:rPr>
      </w:pPr>
      <w:r w:rsidRPr="00C060A1">
        <w:rPr>
          <w:rFonts w:asciiTheme="minorBidi" w:eastAsia="Times New Roman" w:hAnsiTheme="minorBidi"/>
          <w:b/>
          <w:bCs/>
          <w:color w:val="262626" w:themeColor="text1" w:themeTint="D9"/>
          <w:sz w:val="24"/>
          <w:szCs w:val="24"/>
        </w:rPr>
        <w:t xml:space="preserve">Beloved is Man </w:t>
      </w:r>
    </w:p>
    <w:p w14:paraId="21354711" w14:textId="77777777" w:rsidR="00052A1E" w:rsidRDefault="00052A1E" w:rsidP="00CE4DFD">
      <w:pPr>
        <w:spacing w:after="0" w:line="240" w:lineRule="auto"/>
        <w:ind w:firstLine="720"/>
        <w:jc w:val="both"/>
        <w:textAlignment w:val="baseline"/>
        <w:rPr>
          <w:rFonts w:asciiTheme="minorBidi" w:eastAsia="Times New Roman" w:hAnsiTheme="minorBidi"/>
          <w:color w:val="262626"/>
          <w:sz w:val="24"/>
          <w:szCs w:val="24"/>
        </w:rPr>
      </w:pPr>
    </w:p>
    <w:p w14:paraId="02DD5372" w14:textId="3F03AF6A" w:rsidR="007D273B" w:rsidRPr="00254C96" w:rsidRDefault="00261A82" w:rsidP="00C535D9">
      <w:pPr>
        <w:spacing w:after="0" w:line="240" w:lineRule="auto"/>
        <w:ind w:firstLine="720"/>
        <w:jc w:val="both"/>
        <w:textAlignment w:val="baseline"/>
        <w:rPr>
          <w:rFonts w:asciiTheme="minorBidi" w:eastAsia="Times New Roman" w:hAnsiTheme="minorBidi"/>
          <w:color w:val="262626" w:themeColor="text1" w:themeTint="D9"/>
          <w:sz w:val="24"/>
          <w:szCs w:val="24"/>
        </w:rPr>
      </w:pPr>
      <w:r w:rsidRPr="00254C96">
        <w:rPr>
          <w:rFonts w:asciiTheme="minorBidi" w:eastAsia="Times New Roman" w:hAnsiTheme="minorBidi"/>
          <w:color w:val="262626"/>
          <w:sz w:val="24"/>
          <w:szCs w:val="24"/>
        </w:rPr>
        <w:t xml:space="preserve">Another passage </w:t>
      </w:r>
      <w:r w:rsidR="00C060A1">
        <w:rPr>
          <w:rFonts w:asciiTheme="minorBidi" w:eastAsia="Times New Roman" w:hAnsiTheme="minorBidi"/>
          <w:color w:val="262626"/>
          <w:sz w:val="24"/>
          <w:szCs w:val="24"/>
        </w:rPr>
        <w:t>that</w:t>
      </w:r>
      <w:r w:rsidRPr="00254C96">
        <w:rPr>
          <w:rFonts w:asciiTheme="minorBidi" w:eastAsia="Times New Roman" w:hAnsiTheme="minorBidi"/>
          <w:color w:val="262626"/>
          <w:sz w:val="24"/>
          <w:szCs w:val="24"/>
        </w:rPr>
        <w:t xml:space="preserve"> is interpreted differently by the thinkers on the two sides of this debate is a </w:t>
      </w:r>
      <w:r w:rsidRPr="00C060A1">
        <w:rPr>
          <w:rFonts w:asciiTheme="minorBidi" w:eastAsia="Times New Roman" w:hAnsiTheme="minorBidi"/>
          <w:i/>
          <w:iCs/>
          <w:color w:val="262626"/>
          <w:sz w:val="24"/>
          <w:szCs w:val="24"/>
        </w:rPr>
        <w:t>mishna</w:t>
      </w:r>
      <w:r w:rsidRPr="00254C96">
        <w:rPr>
          <w:rFonts w:asciiTheme="minorBidi" w:eastAsia="Times New Roman" w:hAnsiTheme="minorBidi"/>
          <w:color w:val="262626"/>
          <w:sz w:val="24"/>
          <w:szCs w:val="24"/>
        </w:rPr>
        <w:t xml:space="preserve"> in </w:t>
      </w:r>
      <w:r w:rsidRPr="00C060A1">
        <w:rPr>
          <w:rFonts w:asciiTheme="minorBidi" w:eastAsia="Times New Roman" w:hAnsiTheme="minorBidi"/>
          <w:i/>
          <w:iCs/>
          <w:color w:val="262626"/>
          <w:sz w:val="24"/>
          <w:szCs w:val="24"/>
        </w:rPr>
        <w:t>Avot</w:t>
      </w:r>
      <w:r w:rsidR="00C060A1">
        <w:rPr>
          <w:rFonts w:asciiTheme="minorBidi" w:eastAsia="Times New Roman" w:hAnsiTheme="minorBidi"/>
          <w:color w:val="262626"/>
          <w:sz w:val="24"/>
          <w:szCs w:val="24"/>
        </w:rPr>
        <w:t>,</w:t>
      </w:r>
      <w:r w:rsidR="004A0503" w:rsidRPr="00254C96">
        <w:rPr>
          <w:rStyle w:val="FootnoteReference"/>
          <w:rFonts w:asciiTheme="minorBidi" w:eastAsia="Times New Roman" w:hAnsiTheme="minorBidi"/>
          <w:color w:val="262626"/>
          <w:sz w:val="24"/>
          <w:szCs w:val="24"/>
        </w:rPr>
        <w:footnoteReference w:id="14"/>
      </w:r>
      <w:r w:rsidR="004A0503" w:rsidRPr="00254C96">
        <w:rPr>
          <w:rFonts w:asciiTheme="minorBidi" w:eastAsia="Times New Roman" w:hAnsiTheme="minorBidi"/>
          <w:color w:val="262626"/>
          <w:sz w:val="24"/>
          <w:szCs w:val="24"/>
        </w:rPr>
        <w:t xml:space="preserve"> </w:t>
      </w:r>
      <w:r w:rsidRPr="00254C96">
        <w:rPr>
          <w:rFonts w:asciiTheme="minorBidi" w:eastAsia="Times New Roman" w:hAnsiTheme="minorBidi"/>
          <w:color w:val="262626"/>
          <w:sz w:val="24"/>
          <w:szCs w:val="24"/>
        </w:rPr>
        <w:t xml:space="preserve">which states: </w:t>
      </w:r>
      <w:r w:rsidR="00C060A1">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Beloved is man</w:t>
      </w:r>
      <w:r w:rsidR="00FA5EF9" w:rsidRPr="00254C96">
        <w:rPr>
          <w:rFonts w:asciiTheme="minorBidi" w:eastAsia="Times New Roman" w:hAnsiTheme="minorBidi"/>
          <w:color w:val="262626"/>
          <w:sz w:val="24"/>
          <w:szCs w:val="24"/>
        </w:rPr>
        <w:t xml:space="preserve"> (</w:t>
      </w:r>
      <w:r w:rsidR="00FA5EF9" w:rsidRPr="00254C96">
        <w:rPr>
          <w:rFonts w:asciiTheme="minorBidi" w:eastAsia="Times New Roman" w:hAnsiTheme="minorBidi"/>
          <w:i/>
          <w:iCs/>
          <w:color w:val="262626"/>
          <w:sz w:val="24"/>
          <w:szCs w:val="24"/>
        </w:rPr>
        <w:t>Adam</w:t>
      </w:r>
      <w:r w:rsidR="00FA5EF9" w:rsidRPr="00254C96">
        <w:rPr>
          <w:rFonts w:asciiTheme="minorBidi" w:eastAsia="Times New Roman" w:hAnsiTheme="minorBidi"/>
          <w:color w:val="262626"/>
          <w:sz w:val="24"/>
          <w:szCs w:val="24"/>
        </w:rPr>
        <w:t>)</w:t>
      </w:r>
      <w:r w:rsidR="00C060A1">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 xml:space="preserve"> for he was created in the image of God.</w:t>
      </w:r>
      <w:r w:rsidR="00C060A1">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 xml:space="preserve"> The simple meaning of this </w:t>
      </w:r>
      <w:r w:rsidRPr="00C060A1">
        <w:rPr>
          <w:rFonts w:asciiTheme="minorBidi" w:eastAsia="Times New Roman" w:hAnsiTheme="minorBidi"/>
          <w:i/>
          <w:iCs/>
          <w:color w:val="262626"/>
          <w:sz w:val="24"/>
          <w:szCs w:val="24"/>
        </w:rPr>
        <w:t>mishna</w:t>
      </w:r>
      <w:r w:rsidRPr="00254C96">
        <w:rPr>
          <w:rFonts w:asciiTheme="minorBidi" w:eastAsia="Times New Roman" w:hAnsiTheme="minorBidi"/>
          <w:color w:val="262626"/>
          <w:sz w:val="24"/>
          <w:szCs w:val="24"/>
        </w:rPr>
        <w:t xml:space="preserve"> is apparent from the contrast with the following </w:t>
      </w:r>
      <w:r w:rsidRPr="00C060A1">
        <w:rPr>
          <w:rFonts w:asciiTheme="minorBidi" w:eastAsia="Times New Roman" w:hAnsiTheme="minorBidi"/>
          <w:i/>
          <w:iCs/>
          <w:color w:val="262626"/>
          <w:sz w:val="24"/>
          <w:szCs w:val="24"/>
        </w:rPr>
        <w:t>mishna</w:t>
      </w:r>
      <w:r w:rsidRPr="00254C96">
        <w:rPr>
          <w:rFonts w:asciiTheme="minorBidi" w:eastAsia="Times New Roman" w:hAnsiTheme="minorBidi"/>
          <w:color w:val="262626"/>
          <w:sz w:val="24"/>
          <w:szCs w:val="24"/>
        </w:rPr>
        <w:t xml:space="preserve">, which states: </w:t>
      </w:r>
      <w:r w:rsidR="00C060A1">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Beloved is Israel</w:t>
      </w:r>
      <w:r w:rsidR="00C060A1">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 xml:space="preserve"> for </w:t>
      </w:r>
      <w:r w:rsidR="00520343" w:rsidRPr="00254C96">
        <w:rPr>
          <w:rFonts w:asciiTheme="minorBidi" w:eastAsia="Times New Roman" w:hAnsiTheme="minorBidi"/>
          <w:color w:val="262626"/>
          <w:sz w:val="24"/>
          <w:szCs w:val="24"/>
        </w:rPr>
        <w:t>they are</w:t>
      </w:r>
      <w:r w:rsidRPr="00254C96">
        <w:rPr>
          <w:rFonts w:asciiTheme="minorBidi" w:eastAsia="Times New Roman" w:hAnsiTheme="minorBidi"/>
          <w:color w:val="262626"/>
          <w:sz w:val="24"/>
          <w:szCs w:val="24"/>
        </w:rPr>
        <w:t xml:space="preserve"> called children of God.</w:t>
      </w:r>
      <w:r w:rsidR="00C060A1">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 xml:space="preserve"> If the following </w:t>
      </w:r>
      <w:r w:rsidRPr="00C060A1">
        <w:rPr>
          <w:rFonts w:asciiTheme="minorBidi" w:eastAsia="Times New Roman" w:hAnsiTheme="minorBidi"/>
          <w:i/>
          <w:iCs/>
          <w:color w:val="262626"/>
          <w:sz w:val="24"/>
          <w:szCs w:val="24"/>
        </w:rPr>
        <w:t>mishna</w:t>
      </w:r>
      <w:r w:rsidRPr="00254C96">
        <w:rPr>
          <w:rFonts w:asciiTheme="minorBidi" w:eastAsia="Times New Roman" w:hAnsiTheme="minorBidi"/>
          <w:color w:val="262626"/>
          <w:sz w:val="24"/>
          <w:szCs w:val="24"/>
        </w:rPr>
        <w:t xml:space="preserve"> deal</w:t>
      </w:r>
      <w:r w:rsidR="00C060A1">
        <w:rPr>
          <w:rFonts w:asciiTheme="minorBidi" w:eastAsia="Times New Roman" w:hAnsiTheme="minorBidi"/>
          <w:color w:val="262626"/>
          <w:sz w:val="24"/>
          <w:szCs w:val="24"/>
        </w:rPr>
        <w:t>s specifically with the Jewish P</w:t>
      </w:r>
      <w:r w:rsidRPr="00254C96">
        <w:rPr>
          <w:rFonts w:asciiTheme="minorBidi" w:eastAsia="Times New Roman" w:hAnsiTheme="minorBidi"/>
          <w:color w:val="262626"/>
          <w:sz w:val="24"/>
          <w:szCs w:val="24"/>
        </w:rPr>
        <w:t xml:space="preserve">eople, then this </w:t>
      </w:r>
      <w:r w:rsidRPr="00C060A1">
        <w:rPr>
          <w:rFonts w:asciiTheme="minorBidi" w:eastAsia="Times New Roman" w:hAnsiTheme="minorBidi"/>
          <w:i/>
          <w:iCs/>
          <w:color w:val="262626"/>
          <w:sz w:val="24"/>
          <w:szCs w:val="24"/>
        </w:rPr>
        <w:t>mishna</w:t>
      </w:r>
      <w:r w:rsidRPr="00254C96">
        <w:rPr>
          <w:rFonts w:asciiTheme="minorBidi" w:eastAsia="Times New Roman" w:hAnsiTheme="minorBidi"/>
          <w:color w:val="262626"/>
          <w:sz w:val="24"/>
          <w:szCs w:val="24"/>
        </w:rPr>
        <w:t>, which takes pains to discuss "man</w:t>
      </w:r>
      <w:r w:rsidR="00C060A1">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 certainly refers to all of mankind. So concludes the Tosafot Yom Tov,</w:t>
      </w:r>
      <w:r w:rsidR="00924712">
        <w:rPr>
          <w:rStyle w:val="FootnoteReference"/>
          <w:rFonts w:asciiTheme="minorBidi" w:eastAsia="Times New Roman" w:hAnsiTheme="minorBidi"/>
          <w:color w:val="262626"/>
          <w:sz w:val="24"/>
          <w:szCs w:val="24"/>
        </w:rPr>
        <w:footnoteReference w:id="15"/>
      </w:r>
      <w:r w:rsidRPr="00254C96">
        <w:rPr>
          <w:rFonts w:asciiTheme="minorBidi" w:eastAsia="Times New Roman" w:hAnsiTheme="minorBidi"/>
          <w:color w:val="262626"/>
          <w:sz w:val="24"/>
          <w:szCs w:val="24"/>
        </w:rPr>
        <w:t xml:space="preserve"> </w:t>
      </w:r>
      <w:r w:rsidR="001B3802" w:rsidRPr="00254C96">
        <w:rPr>
          <w:rFonts w:asciiTheme="minorBidi" w:eastAsia="Times New Roman" w:hAnsiTheme="minorBidi"/>
          <w:color w:val="262626"/>
          <w:sz w:val="24"/>
          <w:szCs w:val="24"/>
        </w:rPr>
        <w:t xml:space="preserve">who </w:t>
      </w:r>
      <w:r w:rsidR="00464A65" w:rsidRPr="00254C96">
        <w:rPr>
          <w:rFonts w:asciiTheme="minorBidi" w:eastAsia="Times New Roman" w:hAnsiTheme="minorBidi"/>
          <w:color w:val="262626"/>
          <w:sz w:val="24"/>
          <w:szCs w:val="24"/>
        </w:rPr>
        <w:t xml:space="preserve">expresses wonderment that </w:t>
      </w:r>
      <w:r w:rsidRPr="00254C96">
        <w:rPr>
          <w:rFonts w:asciiTheme="minorBidi" w:eastAsia="Times New Roman" w:hAnsiTheme="minorBidi"/>
          <w:color w:val="262626"/>
          <w:sz w:val="24"/>
          <w:szCs w:val="24"/>
        </w:rPr>
        <w:t xml:space="preserve">anyone would attempt to interpret this </w:t>
      </w:r>
      <w:r w:rsidRPr="00C060A1">
        <w:rPr>
          <w:rFonts w:asciiTheme="minorBidi" w:eastAsia="Times New Roman" w:hAnsiTheme="minorBidi"/>
          <w:i/>
          <w:iCs/>
          <w:color w:val="262626"/>
          <w:sz w:val="24"/>
          <w:szCs w:val="24"/>
        </w:rPr>
        <w:t>mishna</w:t>
      </w:r>
      <w:r w:rsidRPr="00254C96">
        <w:rPr>
          <w:rFonts w:asciiTheme="minorBidi" w:eastAsia="Times New Roman" w:hAnsiTheme="minorBidi"/>
          <w:color w:val="262626"/>
          <w:sz w:val="24"/>
          <w:szCs w:val="24"/>
        </w:rPr>
        <w:t xml:space="preserve"> differently. However, </w:t>
      </w:r>
      <w:r w:rsidR="00464A65" w:rsidRPr="00254C96">
        <w:rPr>
          <w:rFonts w:asciiTheme="minorBidi" w:eastAsia="Times New Roman" w:hAnsiTheme="minorBidi"/>
          <w:color w:val="262626"/>
          <w:sz w:val="24"/>
          <w:szCs w:val="24"/>
        </w:rPr>
        <w:t>R</w:t>
      </w:r>
      <w:r w:rsidR="00C060A1">
        <w:rPr>
          <w:rFonts w:asciiTheme="minorBidi" w:eastAsia="Times New Roman" w:hAnsiTheme="minorBidi"/>
          <w:color w:val="262626"/>
          <w:sz w:val="24"/>
          <w:szCs w:val="24"/>
        </w:rPr>
        <w:t>.</w:t>
      </w:r>
      <w:r w:rsidR="00464A65" w:rsidRPr="00254C96">
        <w:rPr>
          <w:rFonts w:asciiTheme="minorBidi" w:eastAsia="Times New Roman" w:hAnsiTheme="minorBidi"/>
          <w:color w:val="262626"/>
          <w:sz w:val="24"/>
          <w:szCs w:val="24"/>
        </w:rPr>
        <w:t xml:space="preserve"> Chaim Vital</w:t>
      </w:r>
      <w:r w:rsidR="00C5343D" w:rsidRPr="00254C96">
        <w:rPr>
          <w:rStyle w:val="FootnoteReference"/>
          <w:rFonts w:asciiTheme="minorBidi" w:eastAsia="Times New Roman" w:hAnsiTheme="minorBidi"/>
          <w:color w:val="262626"/>
          <w:sz w:val="24"/>
          <w:szCs w:val="24"/>
        </w:rPr>
        <w:footnoteReference w:id="16"/>
      </w:r>
      <w:r w:rsidR="00C5343D" w:rsidRPr="00254C96">
        <w:rPr>
          <w:rFonts w:asciiTheme="minorBidi" w:eastAsia="Times New Roman" w:hAnsiTheme="minorBidi"/>
          <w:color w:val="262626"/>
          <w:sz w:val="24"/>
          <w:szCs w:val="24"/>
        </w:rPr>
        <w:t xml:space="preserve"> </w:t>
      </w:r>
      <w:r w:rsidR="0003568D" w:rsidRPr="00254C96">
        <w:rPr>
          <w:rFonts w:asciiTheme="minorBidi" w:eastAsia="Times New Roman" w:hAnsiTheme="minorBidi"/>
          <w:color w:val="262626"/>
          <w:sz w:val="24"/>
          <w:szCs w:val="24"/>
        </w:rPr>
        <w:t>held that this</w:t>
      </w:r>
      <w:r w:rsidRPr="00254C96">
        <w:rPr>
          <w:rFonts w:asciiTheme="minorBidi" w:eastAsia="Times New Roman" w:hAnsiTheme="minorBidi"/>
          <w:color w:val="262626"/>
          <w:sz w:val="24"/>
          <w:szCs w:val="24"/>
        </w:rPr>
        <w:t xml:space="preserve"> </w:t>
      </w:r>
      <w:r w:rsidRPr="00C060A1">
        <w:rPr>
          <w:rFonts w:asciiTheme="minorBidi" w:eastAsia="Times New Roman" w:hAnsiTheme="minorBidi"/>
          <w:i/>
          <w:iCs/>
          <w:color w:val="262626"/>
          <w:sz w:val="24"/>
          <w:szCs w:val="24"/>
        </w:rPr>
        <w:t>mishna</w:t>
      </w:r>
      <w:r w:rsidRPr="00254C96">
        <w:rPr>
          <w:rFonts w:asciiTheme="minorBidi" w:eastAsia="Times New Roman" w:hAnsiTheme="minorBidi"/>
          <w:color w:val="262626"/>
          <w:sz w:val="24"/>
          <w:szCs w:val="24"/>
        </w:rPr>
        <w:t xml:space="preserve"> refers only to Jews and not to gentiles, relying on the opinion of R</w:t>
      </w:r>
      <w:r w:rsidR="00C060A1">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 xml:space="preserve"> </w:t>
      </w:r>
      <w:r w:rsidRPr="00254C96">
        <w:rPr>
          <w:rFonts w:asciiTheme="minorBidi" w:eastAsia="Times New Roman" w:hAnsiTheme="minorBidi"/>
          <w:color w:val="262626"/>
          <w:sz w:val="24"/>
          <w:szCs w:val="24"/>
        </w:rPr>
        <w:lastRenderedPageBreak/>
        <w:t>Shimon</w:t>
      </w:r>
      <w:r w:rsidR="0003568D" w:rsidRPr="00254C96">
        <w:rPr>
          <w:rFonts w:asciiTheme="minorBidi" w:eastAsia="Times New Roman" w:hAnsiTheme="minorBidi"/>
          <w:color w:val="262626"/>
          <w:sz w:val="24"/>
          <w:szCs w:val="24"/>
        </w:rPr>
        <w:t xml:space="preserve"> in the context of the </w:t>
      </w:r>
      <w:proofErr w:type="spellStart"/>
      <w:r w:rsidR="005A3C53" w:rsidRPr="00C060A1">
        <w:rPr>
          <w:rFonts w:asciiTheme="minorBidi" w:eastAsia="Times New Roman" w:hAnsiTheme="minorBidi"/>
          <w:i/>
          <w:iCs/>
          <w:color w:val="262626"/>
          <w:sz w:val="24"/>
          <w:szCs w:val="24"/>
        </w:rPr>
        <w:t>hala</w:t>
      </w:r>
      <w:r w:rsidR="00C535D9">
        <w:rPr>
          <w:rFonts w:asciiTheme="minorBidi" w:eastAsia="Times New Roman" w:hAnsiTheme="minorBidi"/>
          <w:i/>
          <w:iCs/>
          <w:color w:val="262626"/>
          <w:sz w:val="24"/>
          <w:szCs w:val="24"/>
        </w:rPr>
        <w:t>k</w:t>
      </w:r>
      <w:r w:rsidR="005A3C53" w:rsidRPr="00C060A1">
        <w:rPr>
          <w:rFonts w:asciiTheme="minorBidi" w:eastAsia="Times New Roman" w:hAnsiTheme="minorBidi"/>
          <w:i/>
          <w:iCs/>
          <w:color w:val="262626"/>
          <w:sz w:val="24"/>
          <w:szCs w:val="24"/>
        </w:rPr>
        <w:t>hot</w:t>
      </w:r>
      <w:proofErr w:type="spellEnd"/>
      <w:r w:rsidR="005A3C53" w:rsidRPr="00254C96">
        <w:rPr>
          <w:rFonts w:asciiTheme="minorBidi" w:eastAsia="Times New Roman" w:hAnsiTheme="minorBidi"/>
          <w:color w:val="262626"/>
          <w:sz w:val="24"/>
          <w:szCs w:val="24"/>
        </w:rPr>
        <w:t xml:space="preserve"> of the </w:t>
      </w:r>
      <w:r w:rsidR="0003568D" w:rsidRPr="00254C96">
        <w:rPr>
          <w:rFonts w:asciiTheme="minorBidi" w:eastAsia="Times New Roman" w:hAnsiTheme="minorBidi"/>
          <w:color w:val="262626"/>
          <w:sz w:val="24"/>
          <w:szCs w:val="24"/>
        </w:rPr>
        <w:t>imp</w:t>
      </w:r>
      <w:r w:rsidR="005A3C53" w:rsidRPr="00254C96">
        <w:rPr>
          <w:rFonts w:asciiTheme="minorBidi" w:eastAsia="Times New Roman" w:hAnsiTheme="minorBidi"/>
          <w:color w:val="262626"/>
          <w:sz w:val="24"/>
          <w:szCs w:val="24"/>
        </w:rPr>
        <w:t xml:space="preserve">urity of a corpse, </w:t>
      </w:r>
      <w:r w:rsidRPr="00254C96">
        <w:rPr>
          <w:rFonts w:asciiTheme="minorBidi" w:eastAsia="Times New Roman" w:hAnsiTheme="minorBidi"/>
          <w:color w:val="262626"/>
          <w:sz w:val="24"/>
          <w:szCs w:val="24"/>
        </w:rPr>
        <w:t xml:space="preserve">that </w:t>
      </w:r>
      <w:r w:rsidR="00FA5EF9" w:rsidRPr="00254C96">
        <w:rPr>
          <w:rFonts w:asciiTheme="minorBidi" w:eastAsia="Times New Roman" w:hAnsiTheme="minorBidi"/>
          <w:color w:val="262626"/>
          <w:sz w:val="24"/>
          <w:szCs w:val="24"/>
        </w:rPr>
        <w:t xml:space="preserve">only </w:t>
      </w:r>
      <w:r w:rsidRPr="00254C96">
        <w:rPr>
          <w:rFonts w:asciiTheme="minorBidi" w:eastAsia="Times New Roman" w:hAnsiTheme="minorBidi"/>
          <w:color w:val="262626"/>
          <w:sz w:val="24"/>
          <w:szCs w:val="24"/>
        </w:rPr>
        <w:t>Jews are called </w:t>
      </w:r>
      <w:r w:rsidRPr="00254C96">
        <w:rPr>
          <w:rFonts w:asciiTheme="minorBidi" w:eastAsia="Times New Roman" w:hAnsiTheme="minorBidi"/>
          <w:i/>
          <w:iCs/>
          <w:color w:val="262626"/>
          <w:sz w:val="24"/>
          <w:szCs w:val="24"/>
          <w:bdr w:val="none" w:sz="0" w:space="0" w:color="auto" w:frame="1"/>
        </w:rPr>
        <w:t>Adam</w:t>
      </w:r>
      <w:r w:rsidRPr="00254C96">
        <w:rPr>
          <w:rFonts w:asciiTheme="minorBidi" w:eastAsia="Times New Roman" w:hAnsiTheme="minorBidi"/>
          <w:color w:val="262626"/>
          <w:sz w:val="24"/>
          <w:szCs w:val="24"/>
        </w:rPr>
        <w:t> (man)</w:t>
      </w:r>
      <w:r w:rsidR="00F54C90" w:rsidRPr="00254C96">
        <w:rPr>
          <w:rFonts w:asciiTheme="minorBidi" w:eastAsia="Times New Roman" w:hAnsiTheme="minorBidi"/>
          <w:color w:val="262626"/>
          <w:sz w:val="24"/>
          <w:szCs w:val="24"/>
        </w:rPr>
        <w:t>.</w:t>
      </w:r>
      <w:r w:rsidR="00500F71" w:rsidRPr="00254C96">
        <w:rPr>
          <w:rStyle w:val="FootnoteReference"/>
          <w:rFonts w:asciiTheme="minorBidi" w:eastAsia="Times New Roman" w:hAnsiTheme="minorBidi"/>
          <w:color w:val="262626"/>
          <w:sz w:val="24"/>
          <w:szCs w:val="24"/>
        </w:rPr>
        <w:footnoteReference w:id="17"/>
      </w:r>
    </w:p>
    <w:p w14:paraId="459C08E3" w14:textId="4C1D3199" w:rsidR="00BF9AD2" w:rsidRPr="00254C96" w:rsidRDefault="00BF9AD2" w:rsidP="00CE4DFD">
      <w:pPr>
        <w:spacing w:after="0" w:line="240" w:lineRule="auto"/>
        <w:jc w:val="both"/>
        <w:rPr>
          <w:rFonts w:asciiTheme="minorBidi" w:eastAsia="Times New Roman" w:hAnsiTheme="minorBidi"/>
          <w:color w:val="262626" w:themeColor="text1" w:themeTint="D9"/>
          <w:sz w:val="24"/>
          <w:szCs w:val="24"/>
        </w:rPr>
      </w:pPr>
    </w:p>
    <w:p w14:paraId="31852CA1" w14:textId="4115A7F3" w:rsidR="00BF9AD2" w:rsidRPr="00052A1E" w:rsidRDefault="18F2BED7" w:rsidP="00CE4DFD">
      <w:pPr>
        <w:spacing w:after="0" w:line="240" w:lineRule="auto"/>
        <w:jc w:val="both"/>
        <w:rPr>
          <w:rFonts w:asciiTheme="minorBidi" w:eastAsia="Times New Roman" w:hAnsiTheme="minorBidi"/>
          <w:b/>
          <w:bCs/>
          <w:color w:val="262626" w:themeColor="text1" w:themeTint="D9"/>
          <w:sz w:val="24"/>
          <w:szCs w:val="24"/>
        </w:rPr>
      </w:pPr>
      <w:r w:rsidRPr="00052A1E">
        <w:rPr>
          <w:rFonts w:asciiTheme="minorBidi" w:eastAsia="Times New Roman" w:hAnsiTheme="minorBidi"/>
          <w:b/>
          <w:bCs/>
          <w:color w:val="262626" w:themeColor="text1" w:themeTint="D9"/>
          <w:sz w:val="24"/>
          <w:szCs w:val="24"/>
        </w:rPr>
        <w:t xml:space="preserve">Marrying a </w:t>
      </w:r>
      <w:r w:rsidR="369D764C" w:rsidRPr="00052A1E">
        <w:rPr>
          <w:rFonts w:asciiTheme="minorBidi" w:eastAsia="Times New Roman" w:hAnsiTheme="minorBidi"/>
          <w:b/>
          <w:bCs/>
          <w:color w:val="262626" w:themeColor="text1" w:themeTint="D9"/>
          <w:sz w:val="24"/>
          <w:szCs w:val="24"/>
        </w:rPr>
        <w:t>Convert</w:t>
      </w:r>
    </w:p>
    <w:p w14:paraId="07030B11" w14:textId="77777777" w:rsidR="00052A1E" w:rsidRDefault="00052A1E" w:rsidP="00CE4DFD">
      <w:pPr>
        <w:spacing w:after="0" w:line="240" w:lineRule="auto"/>
        <w:ind w:firstLine="720"/>
        <w:jc w:val="both"/>
        <w:textAlignment w:val="baseline"/>
        <w:rPr>
          <w:rFonts w:asciiTheme="minorBidi" w:eastAsia="Times New Roman" w:hAnsiTheme="minorBidi"/>
          <w:color w:val="262626"/>
          <w:sz w:val="24"/>
          <w:szCs w:val="24"/>
        </w:rPr>
      </w:pPr>
    </w:p>
    <w:p w14:paraId="1E4E861A" w14:textId="77777777" w:rsidR="00C060A1" w:rsidRDefault="00261A82" w:rsidP="00CE4DFD">
      <w:pPr>
        <w:spacing w:after="0" w:line="240" w:lineRule="auto"/>
        <w:ind w:firstLine="720"/>
        <w:jc w:val="both"/>
        <w:textAlignment w:val="baseline"/>
        <w:rPr>
          <w:rFonts w:asciiTheme="minorBidi" w:eastAsia="Times New Roman" w:hAnsiTheme="minorBidi"/>
          <w:color w:val="262626"/>
          <w:sz w:val="24"/>
          <w:szCs w:val="24"/>
        </w:rPr>
      </w:pPr>
      <w:r w:rsidRPr="00254C96">
        <w:rPr>
          <w:rFonts w:asciiTheme="minorBidi" w:eastAsia="Times New Roman" w:hAnsiTheme="minorBidi"/>
          <w:color w:val="262626"/>
          <w:sz w:val="24"/>
          <w:szCs w:val="24"/>
        </w:rPr>
        <w:t xml:space="preserve">This </w:t>
      </w:r>
      <w:r w:rsidR="006701E1" w:rsidRPr="00254C96">
        <w:rPr>
          <w:rFonts w:asciiTheme="minorBidi" w:eastAsia="Times New Roman" w:hAnsiTheme="minorBidi"/>
          <w:color w:val="262626"/>
          <w:sz w:val="24"/>
          <w:szCs w:val="24"/>
        </w:rPr>
        <w:t xml:space="preserve">fundamental </w:t>
      </w:r>
      <w:r w:rsidRPr="00254C96">
        <w:rPr>
          <w:rFonts w:asciiTheme="minorBidi" w:eastAsia="Times New Roman" w:hAnsiTheme="minorBidi"/>
          <w:color w:val="262626"/>
          <w:sz w:val="24"/>
          <w:szCs w:val="24"/>
        </w:rPr>
        <w:t xml:space="preserve">debate affects not only one's view of the spiritual status of </w:t>
      </w:r>
      <w:r w:rsidR="00C060A1">
        <w:rPr>
          <w:rFonts w:asciiTheme="minorBidi" w:eastAsia="Times New Roman" w:hAnsiTheme="minorBidi"/>
          <w:color w:val="262626"/>
          <w:sz w:val="24"/>
          <w:szCs w:val="24"/>
        </w:rPr>
        <w:t>g</w:t>
      </w:r>
      <w:r w:rsidRPr="00254C96">
        <w:rPr>
          <w:rFonts w:asciiTheme="minorBidi" w:eastAsia="Times New Roman" w:hAnsiTheme="minorBidi"/>
          <w:color w:val="262626"/>
          <w:sz w:val="24"/>
          <w:szCs w:val="24"/>
        </w:rPr>
        <w:t>entiles, but the practical question of the status of converts as well. The obligation to love and protect a convert is explicated many times in the Torah. One might conclude, as the Rambam did, that a convert is considered equal to a born Jew in all respects, and that we should relate to him no different</w:t>
      </w:r>
      <w:r w:rsidR="00C060A1">
        <w:rPr>
          <w:rFonts w:asciiTheme="minorBidi" w:eastAsia="Times New Roman" w:hAnsiTheme="minorBidi"/>
          <w:color w:val="262626"/>
          <w:sz w:val="24"/>
          <w:szCs w:val="24"/>
        </w:rPr>
        <w:t>ly</w:t>
      </w:r>
      <w:r w:rsidRPr="00254C96">
        <w:rPr>
          <w:rFonts w:asciiTheme="minorBidi" w:eastAsia="Times New Roman" w:hAnsiTheme="minorBidi"/>
          <w:color w:val="262626"/>
          <w:sz w:val="24"/>
          <w:szCs w:val="24"/>
        </w:rPr>
        <w:t xml:space="preserve"> than we relate to any other Jew.</w:t>
      </w:r>
      <w:r w:rsidR="001C75AF" w:rsidRPr="00254C96">
        <w:rPr>
          <w:rStyle w:val="FootnoteReference"/>
          <w:rFonts w:asciiTheme="minorBidi" w:eastAsia="Times New Roman" w:hAnsiTheme="minorBidi"/>
          <w:color w:val="262626"/>
          <w:sz w:val="24"/>
          <w:szCs w:val="24"/>
        </w:rPr>
        <w:footnoteReference w:id="18"/>
      </w:r>
      <w:r w:rsidR="00814499" w:rsidRPr="00254C96">
        <w:rPr>
          <w:rFonts w:asciiTheme="minorBidi" w:eastAsia="Times New Roman" w:hAnsiTheme="minorBidi"/>
          <w:color w:val="262626"/>
          <w:sz w:val="24"/>
          <w:szCs w:val="24"/>
        </w:rPr>
        <w:t xml:space="preserve"> </w:t>
      </w:r>
      <w:r w:rsidR="00A5389B" w:rsidRPr="00254C96">
        <w:rPr>
          <w:rFonts w:asciiTheme="minorBidi" w:eastAsia="Times New Roman" w:hAnsiTheme="minorBidi"/>
          <w:color w:val="262626"/>
          <w:sz w:val="24"/>
          <w:szCs w:val="24"/>
        </w:rPr>
        <w:t xml:space="preserve">In this vein, </w:t>
      </w:r>
      <w:r w:rsidR="00814499" w:rsidRPr="00254C96">
        <w:rPr>
          <w:rFonts w:asciiTheme="minorBidi" w:eastAsia="Times New Roman" w:hAnsiTheme="minorBidi"/>
          <w:color w:val="262626"/>
          <w:sz w:val="24"/>
          <w:szCs w:val="24"/>
        </w:rPr>
        <w:t>R</w:t>
      </w:r>
      <w:r w:rsidR="00C060A1">
        <w:rPr>
          <w:rFonts w:asciiTheme="minorBidi" w:eastAsia="Times New Roman" w:hAnsiTheme="minorBidi"/>
          <w:color w:val="262626"/>
          <w:sz w:val="24"/>
          <w:szCs w:val="24"/>
        </w:rPr>
        <w:t>.</w:t>
      </w:r>
      <w:r w:rsidR="00814499" w:rsidRPr="00254C96">
        <w:rPr>
          <w:rFonts w:asciiTheme="minorBidi" w:eastAsia="Times New Roman" w:hAnsiTheme="minorBidi"/>
          <w:color w:val="262626"/>
          <w:sz w:val="24"/>
          <w:szCs w:val="24"/>
        </w:rPr>
        <w:t xml:space="preserve"> Moshe Stern</w:t>
      </w:r>
      <w:r w:rsidR="00FB63CB" w:rsidRPr="00254C96">
        <w:rPr>
          <w:rFonts w:asciiTheme="minorBidi" w:eastAsia="Times New Roman" w:hAnsiTheme="minorBidi"/>
          <w:color w:val="262626"/>
          <w:sz w:val="24"/>
          <w:szCs w:val="24"/>
        </w:rPr>
        <w:t>buc</w:t>
      </w:r>
      <w:r w:rsidR="00263824" w:rsidRPr="00254C96">
        <w:rPr>
          <w:rFonts w:asciiTheme="minorBidi" w:eastAsia="Times New Roman" w:hAnsiTheme="minorBidi"/>
          <w:color w:val="262626"/>
          <w:sz w:val="24"/>
          <w:szCs w:val="24"/>
        </w:rPr>
        <w:t>h, when asked about the</w:t>
      </w:r>
      <w:r w:rsidR="00DB5DC7" w:rsidRPr="00254C96">
        <w:rPr>
          <w:rFonts w:asciiTheme="minorBidi" w:eastAsia="Times New Roman" w:hAnsiTheme="minorBidi"/>
          <w:color w:val="262626"/>
          <w:sz w:val="24"/>
          <w:szCs w:val="24"/>
        </w:rPr>
        <w:t xml:space="preserve"> advisability of marrying a convert, responded that each convert should be judged based on her individual </w:t>
      </w:r>
      <w:r w:rsidR="00C060A1">
        <w:rPr>
          <w:rFonts w:asciiTheme="minorBidi" w:eastAsia="Times New Roman" w:hAnsiTheme="minorBidi"/>
          <w:color w:val="262626"/>
          <w:sz w:val="24"/>
          <w:szCs w:val="24"/>
        </w:rPr>
        <w:t>spiritual level;</w:t>
      </w:r>
      <w:r w:rsidR="005153D7" w:rsidRPr="00254C96">
        <w:rPr>
          <w:rFonts w:asciiTheme="minorBidi" w:eastAsia="Times New Roman" w:hAnsiTheme="minorBidi"/>
          <w:color w:val="262626"/>
          <w:sz w:val="24"/>
          <w:szCs w:val="24"/>
        </w:rPr>
        <w:t xml:space="preserve"> one should not </w:t>
      </w:r>
      <w:r w:rsidR="00BA1890" w:rsidRPr="00254C96">
        <w:rPr>
          <w:rFonts w:asciiTheme="minorBidi" w:eastAsia="Times New Roman" w:hAnsiTheme="minorBidi"/>
          <w:color w:val="262626"/>
          <w:sz w:val="24"/>
          <w:szCs w:val="24"/>
        </w:rPr>
        <w:t xml:space="preserve">turn down a proper marriage partner </w:t>
      </w:r>
      <w:r w:rsidR="00C060A1">
        <w:rPr>
          <w:rFonts w:asciiTheme="minorBidi" w:eastAsia="Times New Roman" w:hAnsiTheme="minorBidi"/>
          <w:color w:val="262626"/>
          <w:sz w:val="24"/>
          <w:szCs w:val="24"/>
        </w:rPr>
        <w:t>simply</w:t>
      </w:r>
      <w:r w:rsidR="00BA1890" w:rsidRPr="00254C96">
        <w:rPr>
          <w:rFonts w:asciiTheme="minorBidi" w:eastAsia="Times New Roman" w:hAnsiTheme="minorBidi"/>
          <w:color w:val="262626"/>
          <w:sz w:val="24"/>
          <w:szCs w:val="24"/>
        </w:rPr>
        <w:t xml:space="preserve"> because </w:t>
      </w:r>
      <w:r w:rsidR="00241D1C" w:rsidRPr="00254C96">
        <w:rPr>
          <w:rFonts w:asciiTheme="minorBidi" w:eastAsia="Times New Roman" w:hAnsiTheme="minorBidi"/>
          <w:color w:val="262626"/>
          <w:sz w:val="24"/>
          <w:szCs w:val="24"/>
        </w:rPr>
        <w:t>of his or her lineage.</w:t>
      </w:r>
      <w:r w:rsidR="00241D1C" w:rsidRPr="00254C96">
        <w:rPr>
          <w:rStyle w:val="FootnoteReference"/>
          <w:rFonts w:asciiTheme="minorBidi" w:eastAsia="Times New Roman" w:hAnsiTheme="minorBidi"/>
          <w:color w:val="262626"/>
          <w:sz w:val="24"/>
          <w:szCs w:val="24"/>
        </w:rPr>
        <w:footnoteReference w:id="19"/>
      </w:r>
      <w:r w:rsidRPr="00254C96">
        <w:rPr>
          <w:rFonts w:asciiTheme="minorBidi" w:eastAsia="Times New Roman" w:hAnsiTheme="minorBidi"/>
          <w:color w:val="262626"/>
          <w:sz w:val="24"/>
          <w:szCs w:val="24"/>
        </w:rPr>
        <w:t xml:space="preserve"> </w:t>
      </w:r>
    </w:p>
    <w:p w14:paraId="29D789CF" w14:textId="77777777" w:rsidR="00C060A1" w:rsidRDefault="00C060A1" w:rsidP="00CE4DFD">
      <w:pPr>
        <w:spacing w:after="0" w:line="240" w:lineRule="auto"/>
        <w:ind w:firstLine="720"/>
        <w:jc w:val="both"/>
        <w:textAlignment w:val="baseline"/>
        <w:rPr>
          <w:rFonts w:asciiTheme="minorBidi" w:eastAsia="Times New Roman" w:hAnsiTheme="minorBidi"/>
          <w:color w:val="262626"/>
          <w:sz w:val="24"/>
          <w:szCs w:val="24"/>
        </w:rPr>
      </w:pPr>
    </w:p>
    <w:p w14:paraId="7FD6E6E5" w14:textId="5C7032EB" w:rsidR="00295DD4" w:rsidRPr="00254C96" w:rsidRDefault="00261A82" w:rsidP="00CE4DFD">
      <w:pPr>
        <w:spacing w:after="0" w:line="240" w:lineRule="auto"/>
        <w:ind w:firstLine="720"/>
        <w:jc w:val="both"/>
        <w:textAlignment w:val="baseline"/>
        <w:rPr>
          <w:rFonts w:asciiTheme="minorBidi" w:eastAsia="Times New Roman" w:hAnsiTheme="minorBidi"/>
          <w:color w:val="262626" w:themeColor="text1" w:themeTint="D9"/>
          <w:sz w:val="24"/>
          <w:szCs w:val="24"/>
        </w:rPr>
      </w:pPr>
      <w:r w:rsidRPr="00254C96">
        <w:rPr>
          <w:rFonts w:asciiTheme="minorBidi" w:eastAsia="Times New Roman" w:hAnsiTheme="minorBidi"/>
          <w:color w:val="262626"/>
          <w:sz w:val="24"/>
          <w:szCs w:val="24"/>
        </w:rPr>
        <w:t>R</w:t>
      </w:r>
      <w:r w:rsidR="00C060A1">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 xml:space="preserve"> Menashe Klein, however</w:t>
      </w:r>
      <w:r w:rsidR="006701E1" w:rsidRPr="00254C96">
        <w:rPr>
          <w:rFonts w:asciiTheme="minorBidi" w:eastAsia="Times New Roman" w:hAnsiTheme="minorBidi"/>
          <w:color w:val="262626"/>
          <w:sz w:val="24"/>
          <w:szCs w:val="24"/>
        </w:rPr>
        <w:t>,</w:t>
      </w:r>
      <w:r w:rsidRPr="00254C96">
        <w:rPr>
          <w:rFonts w:asciiTheme="minorBidi" w:eastAsia="Times New Roman" w:hAnsiTheme="minorBidi"/>
          <w:color w:val="262626"/>
          <w:sz w:val="24"/>
          <w:szCs w:val="24"/>
        </w:rPr>
        <w:t xml:space="preserve"> based on the opinion that the soul of a convert is of fundamentally lower status than a born Jew, rules that while one is obligated to love a convert, it is certainly improper to marry one or to advise any other Jew to do so. He goes so far as to warn that if one does marry a convert, his children will not succeed religiously because they will inherit an essential spiritual impurity </w:t>
      </w:r>
      <w:r w:rsidR="00C060A1">
        <w:rPr>
          <w:rFonts w:asciiTheme="minorBidi" w:eastAsia="Times New Roman" w:hAnsiTheme="minorBidi"/>
          <w:color w:val="262626"/>
          <w:sz w:val="24"/>
          <w:szCs w:val="24"/>
        </w:rPr>
        <w:t>that</w:t>
      </w:r>
      <w:r w:rsidRPr="00254C96">
        <w:rPr>
          <w:rFonts w:asciiTheme="minorBidi" w:eastAsia="Times New Roman" w:hAnsiTheme="minorBidi"/>
          <w:color w:val="262626"/>
          <w:sz w:val="24"/>
          <w:szCs w:val="24"/>
        </w:rPr>
        <w:t xml:space="preserve"> impedes Torah learning and religious growth.</w:t>
      </w:r>
      <w:r w:rsidR="00241D1C" w:rsidRPr="00254C96">
        <w:rPr>
          <w:rStyle w:val="FootnoteReference"/>
          <w:rFonts w:asciiTheme="minorBidi" w:eastAsia="Times New Roman" w:hAnsiTheme="minorBidi"/>
          <w:color w:val="262626"/>
          <w:sz w:val="24"/>
          <w:szCs w:val="24"/>
        </w:rPr>
        <w:footnoteReference w:id="20"/>
      </w:r>
    </w:p>
    <w:p w14:paraId="16D618A2" w14:textId="10DD0A88" w:rsidR="03AA5BAE" w:rsidRPr="00254C96" w:rsidRDefault="03AA5BAE" w:rsidP="00CE4DFD">
      <w:pPr>
        <w:spacing w:after="0" w:line="240" w:lineRule="auto"/>
        <w:ind w:firstLine="720"/>
        <w:jc w:val="both"/>
        <w:rPr>
          <w:rFonts w:asciiTheme="minorBidi" w:eastAsia="Times New Roman" w:hAnsiTheme="minorBidi"/>
          <w:color w:val="262626" w:themeColor="text1" w:themeTint="D9"/>
          <w:sz w:val="24"/>
          <w:szCs w:val="24"/>
        </w:rPr>
      </w:pPr>
    </w:p>
    <w:p w14:paraId="78AC0905" w14:textId="79F7C094" w:rsidR="20C11AA1" w:rsidRPr="00052A1E" w:rsidRDefault="20C11AA1" w:rsidP="00CE4DFD">
      <w:pPr>
        <w:spacing w:after="0" w:line="240" w:lineRule="auto"/>
        <w:jc w:val="both"/>
        <w:rPr>
          <w:rFonts w:asciiTheme="minorBidi" w:eastAsia="Times New Roman" w:hAnsiTheme="minorBidi"/>
          <w:b/>
          <w:bCs/>
          <w:color w:val="262626" w:themeColor="text1" w:themeTint="D9"/>
          <w:sz w:val="24"/>
          <w:szCs w:val="24"/>
        </w:rPr>
      </w:pPr>
      <w:r w:rsidRPr="00052A1E">
        <w:rPr>
          <w:rFonts w:asciiTheme="minorBidi" w:eastAsia="Times New Roman" w:hAnsiTheme="minorBidi"/>
          <w:b/>
          <w:bCs/>
          <w:color w:val="262626" w:themeColor="text1" w:themeTint="D9"/>
          <w:sz w:val="24"/>
          <w:szCs w:val="24"/>
        </w:rPr>
        <w:t xml:space="preserve">Status of </w:t>
      </w:r>
      <w:r w:rsidR="57FABF55" w:rsidRPr="00052A1E">
        <w:rPr>
          <w:rFonts w:asciiTheme="minorBidi" w:eastAsia="Times New Roman" w:hAnsiTheme="minorBidi"/>
          <w:b/>
          <w:bCs/>
          <w:color w:val="262626" w:themeColor="text1" w:themeTint="D9"/>
          <w:sz w:val="24"/>
          <w:szCs w:val="24"/>
        </w:rPr>
        <w:t>Non</w:t>
      </w:r>
      <w:r w:rsidR="6F784509" w:rsidRPr="00052A1E">
        <w:rPr>
          <w:rFonts w:asciiTheme="minorBidi" w:eastAsia="Times New Roman" w:hAnsiTheme="minorBidi"/>
          <w:b/>
          <w:bCs/>
          <w:color w:val="262626" w:themeColor="text1" w:themeTint="D9"/>
          <w:sz w:val="24"/>
          <w:szCs w:val="24"/>
        </w:rPr>
        <w:t>-Religious Jews</w:t>
      </w:r>
    </w:p>
    <w:p w14:paraId="14215245" w14:textId="77777777" w:rsidR="00052A1E" w:rsidRDefault="00052A1E" w:rsidP="00CE4DFD">
      <w:pPr>
        <w:spacing w:after="0" w:line="240" w:lineRule="auto"/>
        <w:ind w:firstLine="720"/>
        <w:jc w:val="both"/>
        <w:textAlignment w:val="baseline"/>
        <w:rPr>
          <w:rFonts w:asciiTheme="minorBidi" w:eastAsia="Times New Roman" w:hAnsiTheme="minorBidi"/>
          <w:color w:val="262626"/>
          <w:sz w:val="24"/>
          <w:szCs w:val="24"/>
        </w:rPr>
      </w:pPr>
    </w:p>
    <w:p w14:paraId="25358946" w14:textId="77777777" w:rsidR="0064376F" w:rsidRDefault="00C060A1" w:rsidP="00CE4DFD">
      <w:pPr>
        <w:spacing w:after="0" w:line="240" w:lineRule="auto"/>
        <w:ind w:firstLine="720"/>
        <w:jc w:val="both"/>
        <w:textAlignment w:val="baseline"/>
        <w:rPr>
          <w:rFonts w:asciiTheme="minorBidi" w:eastAsia="Times New Roman" w:hAnsiTheme="minorBidi"/>
          <w:color w:val="262626"/>
          <w:sz w:val="24"/>
          <w:szCs w:val="24"/>
        </w:rPr>
      </w:pPr>
      <w:r>
        <w:rPr>
          <w:rFonts w:asciiTheme="minorBidi" w:eastAsia="Times New Roman" w:hAnsiTheme="minorBidi"/>
          <w:color w:val="262626"/>
          <w:sz w:val="24"/>
          <w:szCs w:val="24"/>
        </w:rPr>
        <w:t>T</w:t>
      </w:r>
      <w:r w:rsidR="00261A82" w:rsidRPr="00254C96">
        <w:rPr>
          <w:rFonts w:asciiTheme="minorBidi" w:eastAsia="Times New Roman" w:hAnsiTheme="minorBidi"/>
          <w:color w:val="262626"/>
          <w:sz w:val="24"/>
          <w:szCs w:val="24"/>
        </w:rPr>
        <w:t xml:space="preserve">hese different understandings of Jewish chosenness also affect our view of non-religious Jews. </w:t>
      </w:r>
      <w:r>
        <w:rPr>
          <w:rFonts w:asciiTheme="minorBidi" w:eastAsia="Times New Roman" w:hAnsiTheme="minorBidi"/>
          <w:color w:val="262626"/>
          <w:sz w:val="24"/>
          <w:szCs w:val="24"/>
        </w:rPr>
        <w:t xml:space="preserve">The </w:t>
      </w:r>
      <w:r w:rsidR="00261A82" w:rsidRPr="00254C96">
        <w:rPr>
          <w:rFonts w:asciiTheme="minorBidi" w:eastAsia="Times New Roman" w:hAnsiTheme="minorBidi"/>
          <w:color w:val="262626"/>
          <w:sz w:val="24"/>
          <w:szCs w:val="24"/>
        </w:rPr>
        <w:t>Rambam, who attributes the entirety of the difference between Jew and gentile to education, concludes that just as a gentile who learns and follows the Torah is the equivalent of a Jew, a Jew who does not believe in the Torah is the equivalent of a gentile. In the aforementioned letter to the convert, R</w:t>
      </w:r>
      <w:r>
        <w:rPr>
          <w:rFonts w:asciiTheme="minorBidi" w:eastAsia="Times New Roman" w:hAnsiTheme="minorBidi"/>
          <w:color w:val="262626"/>
          <w:sz w:val="24"/>
          <w:szCs w:val="24"/>
        </w:rPr>
        <w:t>. Ovady</w:t>
      </w:r>
      <w:r w:rsidR="00261A82" w:rsidRPr="00254C96">
        <w:rPr>
          <w:rFonts w:asciiTheme="minorBidi" w:eastAsia="Times New Roman" w:hAnsiTheme="minorBidi"/>
          <w:color w:val="262626"/>
          <w:sz w:val="24"/>
          <w:szCs w:val="24"/>
        </w:rPr>
        <w:t xml:space="preserve">a, the Rambam stated explicitly that Avraham Avinu </w:t>
      </w:r>
      <w:r w:rsidR="003F70F1" w:rsidRPr="00254C96">
        <w:rPr>
          <w:rFonts w:asciiTheme="minorBidi" w:eastAsia="Times New Roman" w:hAnsiTheme="minorBidi"/>
          <w:color w:val="262626"/>
          <w:sz w:val="24"/>
          <w:szCs w:val="24"/>
        </w:rPr>
        <w:t>is</w:t>
      </w:r>
      <w:r w:rsidR="00261A82" w:rsidRPr="00254C96">
        <w:rPr>
          <w:rFonts w:asciiTheme="minorBidi" w:eastAsia="Times New Roman" w:hAnsiTheme="minorBidi"/>
          <w:color w:val="262626"/>
          <w:sz w:val="24"/>
          <w:szCs w:val="24"/>
        </w:rPr>
        <w:t xml:space="preserve"> the father of </w:t>
      </w:r>
      <w:r w:rsidR="003F70F1" w:rsidRPr="00254C96">
        <w:rPr>
          <w:rFonts w:asciiTheme="minorBidi" w:eastAsia="Times New Roman" w:hAnsiTheme="minorBidi"/>
          <w:color w:val="262626"/>
          <w:sz w:val="24"/>
          <w:szCs w:val="24"/>
        </w:rPr>
        <w:t>“</w:t>
      </w:r>
      <w:r w:rsidR="00261A82" w:rsidRPr="00254C96">
        <w:rPr>
          <w:rFonts w:asciiTheme="minorBidi" w:eastAsia="Times New Roman" w:hAnsiTheme="minorBidi"/>
          <w:color w:val="262626"/>
          <w:sz w:val="24"/>
          <w:szCs w:val="24"/>
        </w:rPr>
        <w:t xml:space="preserve">his </w:t>
      </w:r>
      <w:r w:rsidR="003F70F1" w:rsidRPr="00254C96">
        <w:rPr>
          <w:rFonts w:asciiTheme="minorBidi" w:eastAsia="Times New Roman" w:hAnsiTheme="minorBidi"/>
          <w:color w:val="262626"/>
          <w:sz w:val="24"/>
          <w:szCs w:val="24"/>
        </w:rPr>
        <w:t xml:space="preserve">righteous </w:t>
      </w:r>
      <w:r w:rsidR="00500F71" w:rsidRPr="00254C96">
        <w:rPr>
          <w:rFonts w:asciiTheme="minorBidi" w:eastAsia="Times New Roman" w:hAnsiTheme="minorBidi"/>
          <w:color w:val="262626"/>
          <w:sz w:val="24"/>
          <w:szCs w:val="24"/>
        </w:rPr>
        <w:t>descendants</w:t>
      </w:r>
      <w:r w:rsidR="00261A82" w:rsidRPr="00254C96">
        <w:rPr>
          <w:rFonts w:asciiTheme="minorBidi" w:eastAsia="Times New Roman" w:hAnsiTheme="minorBidi"/>
          <w:color w:val="262626"/>
          <w:sz w:val="24"/>
          <w:szCs w:val="24"/>
        </w:rPr>
        <w:t xml:space="preserve"> who follow in his path and all </w:t>
      </w:r>
      <w:r w:rsidR="007B3C31" w:rsidRPr="00254C96">
        <w:rPr>
          <w:rFonts w:asciiTheme="minorBidi" w:eastAsia="Times New Roman" w:hAnsiTheme="minorBidi"/>
          <w:color w:val="262626"/>
          <w:sz w:val="24"/>
          <w:szCs w:val="24"/>
        </w:rPr>
        <w:t xml:space="preserve">his students and </w:t>
      </w:r>
      <w:r w:rsidR="00261A82" w:rsidRPr="00254C96">
        <w:rPr>
          <w:rFonts w:asciiTheme="minorBidi" w:eastAsia="Times New Roman" w:hAnsiTheme="minorBidi"/>
          <w:color w:val="262626"/>
          <w:sz w:val="24"/>
          <w:szCs w:val="24"/>
        </w:rPr>
        <w:t>future converts</w:t>
      </w:r>
      <w:r>
        <w:rPr>
          <w:rFonts w:asciiTheme="minorBidi" w:eastAsia="Times New Roman" w:hAnsiTheme="minorBidi"/>
          <w:color w:val="262626"/>
          <w:sz w:val="24"/>
          <w:szCs w:val="24"/>
        </w:rPr>
        <w:t>.</w:t>
      </w:r>
      <w:r w:rsidR="007B3C31" w:rsidRPr="00254C96">
        <w:rPr>
          <w:rFonts w:asciiTheme="minorBidi" w:eastAsia="Times New Roman" w:hAnsiTheme="minorBidi"/>
          <w:color w:val="262626"/>
          <w:sz w:val="24"/>
          <w:szCs w:val="24"/>
        </w:rPr>
        <w:t>”</w:t>
      </w:r>
      <w:r w:rsidR="00261A82" w:rsidRPr="00254C96">
        <w:rPr>
          <w:rFonts w:asciiTheme="minorBidi" w:eastAsia="Times New Roman" w:hAnsiTheme="minorBidi"/>
          <w:color w:val="262626"/>
          <w:sz w:val="24"/>
          <w:szCs w:val="24"/>
        </w:rPr>
        <w:t xml:space="preserve"> The clear implication is that a born Jew who does not follow the path of Avraham Avinu cannot trace his lineage to the Jewish patriarchs. </w:t>
      </w:r>
    </w:p>
    <w:p w14:paraId="2270BFC4" w14:textId="2CB973C0" w:rsidR="00A75BDE" w:rsidRPr="00254C96" w:rsidRDefault="00261A82" w:rsidP="00CE4DFD">
      <w:pPr>
        <w:spacing w:after="0" w:line="240" w:lineRule="auto"/>
        <w:ind w:firstLine="720"/>
        <w:jc w:val="both"/>
        <w:textAlignment w:val="baseline"/>
        <w:rPr>
          <w:rFonts w:asciiTheme="minorBidi" w:eastAsia="Times New Roman" w:hAnsiTheme="minorBidi"/>
          <w:color w:val="262626"/>
          <w:sz w:val="24"/>
          <w:szCs w:val="24"/>
        </w:rPr>
      </w:pPr>
      <w:r w:rsidRPr="00254C96">
        <w:rPr>
          <w:rFonts w:asciiTheme="minorBidi" w:eastAsia="Times New Roman" w:hAnsiTheme="minorBidi"/>
          <w:color w:val="262626"/>
          <w:sz w:val="24"/>
          <w:szCs w:val="24"/>
        </w:rPr>
        <w:lastRenderedPageBreak/>
        <w:t>More explic</w:t>
      </w:r>
      <w:r w:rsidR="0064376F">
        <w:rPr>
          <w:rFonts w:asciiTheme="minorBidi" w:eastAsia="Times New Roman" w:hAnsiTheme="minorBidi"/>
          <w:color w:val="262626"/>
          <w:sz w:val="24"/>
          <w:szCs w:val="24"/>
        </w:rPr>
        <w:t>itly, in his commentary to the M</w:t>
      </w:r>
      <w:r w:rsidRPr="00254C96">
        <w:rPr>
          <w:rFonts w:asciiTheme="minorBidi" w:eastAsia="Times New Roman" w:hAnsiTheme="minorBidi"/>
          <w:color w:val="262626"/>
          <w:sz w:val="24"/>
          <w:szCs w:val="24"/>
        </w:rPr>
        <w:t>ishna</w:t>
      </w:r>
      <w:r w:rsidR="007C39E1" w:rsidRPr="00254C96">
        <w:rPr>
          <w:rFonts w:asciiTheme="minorBidi" w:eastAsia="Times New Roman" w:hAnsiTheme="minorBidi"/>
          <w:color w:val="262626"/>
          <w:sz w:val="24"/>
          <w:szCs w:val="24"/>
        </w:rPr>
        <w:t>,</w:t>
      </w:r>
      <w:r w:rsidR="007C39E1" w:rsidRPr="00254C96">
        <w:rPr>
          <w:rStyle w:val="FootnoteReference"/>
          <w:rFonts w:asciiTheme="minorBidi" w:eastAsia="Times New Roman" w:hAnsiTheme="minorBidi"/>
          <w:color w:val="262626"/>
          <w:sz w:val="24"/>
          <w:szCs w:val="24"/>
        </w:rPr>
        <w:footnoteReference w:id="21"/>
      </w:r>
      <w:r w:rsidRPr="00254C96">
        <w:rPr>
          <w:rFonts w:asciiTheme="minorBidi" w:eastAsia="Times New Roman" w:hAnsiTheme="minorBidi"/>
          <w:color w:val="262626"/>
          <w:sz w:val="24"/>
          <w:szCs w:val="24"/>
        </w:rPr>
        <w:t xml:space="preserve"> </w:t>
      </w:r>
      <w:r w:rsidR="00500F71" w:rsidRPr="00254C96">
        <w:rPr>
          <w:rFonts w:asciiTheme="minorBidi" w:eastAsia="Times New Roman" w:hAnsiTheme="minorBidi"/>
          <w:color w:val="262626"/>
          <w:sz w:val="24"/>
          <w:szCs w:val="24"/>
        </w:rPr>
        <w:t>a</w:t>
      </w:r>
      <w:r w:rsidRPr="00254C96">
        <w:rPr>
          <w:rFonts w:asciiTheme="minorBidi" w:eastAsia="Times New Roman" w:hAnsiTheme="minorBidi"/>
          <w:color w:val="262626"/>
          <w:sz w:val="24"/>
          <w:szCs w:val="24"/>
        </w:rPr>
        <w:t xml:space="preserve">fter listing the thirteen principles of Jewish belief, the Rambam states explicitly that </w:t>
      </w:r>
      <w:r w:rsidR="007B3C31" w:rsidRPr="00254C96">
        <w:rPr>
          <w:rFonts w:asciiTheme="minorBidi" w:eastAsia="Times New Roman" w:hAnsiTheme="minorBidi"/>
          <w:color w:val="262626"/>
          <w:sz w:val="24"/>
          <w:szCs w:val="24"/>
        </w:rPr>
        <w:t xml:space="preserve">only </w:t>
      </w:r>
      <w:r w:rsidRPr="00254C96">
        <w:rPr>
          <w:rFonts w:asciiTheme="minorBidi" w:eastAsia="Times New Roman" w:hAnsiTheme="minorBidi"/>
          <w:color w:val="262626"/>
          <w:sz w:val="24"/>
          <w:szCs w:val="24"/>
        </w:rPr>
        <w:t>one who believes these thirteen principles is</w:t>
      </w:r>
      <w:r w:rsidR="0064376F">
        <w:rPr>
          <w:rFonts w:asciiTheme="minorBidi" w:eastAsia="Times New Roman" w:hAnsiTheme="minorBidi"/>
          <w:color w:val="262626"/>
          <w:sz w:val="24"/>
          <w:szCs w:val="24"/>
        </w:rPr>
        <w:t xml:space="preserve"> considered part of the Jewish P</w:t>
      </w:r>
      <w:r w:rsidRPr="00254C96">
        <w:rPr>
          <w:rFonts w:asciiTheme="minorBidi" w:eastAsia="Times New Roman" w:hAnsiTheme="minorBidi"/>
          <w:color w:val="262626"/>
          <w:sz w:val="24"/>
          <w:szCs w:val="24"/>
        </w:rPr>
        <w:t xml:space="preserve">eople. </w:t>
      </w:r>
      <w:r w:rsidR="007B3C31" w:rsidRPr="00254C96">
        <w:rPr>
          <w:rFonts w:asciiTheme="minorBidi" w:eastAsia="Times New Roman" w:hAnsiTheme="minorBidi"/>
          <w:color w:val="262626"/>
          <w:sz w:val="24"/>
          <w:szCs w:val="24"/>
        </w:rPr>
        <w:t>O</w:t>
      </w:r>
      <w:r w:rsidRPr="00254C96">
        <w:rPr>
          <w:rFonts w:asciiTheme="minorBidi" w:eastAsia="Times New Roman" w:hAnsiTheme="minorBidi"/>
          <w:color w:val="262626"/>
          <w:sz w:val="24"/>
          <w:szCs w:val="24"/>
        </w:rPr>
        <w:t>ne who doubts these principles</w:t>
      </w:r>
      <w:r w:rsidR="008C3F83" w:rsidRPr="00254C96">
        <w:rPr>
          <w:rFonts w:asciiTheme="minorBidi" w:eastAsia="Times New Roman" w:hAnsiTheme="minorBidi"/>
          <w:color w:val="262626"/>
          <w:sz w:val="24"/>
          <w:szCs w:val="24"/>
        </w:rPr>
        <w:t>, however,</w:t>
      </w:r>
      <w:r w:rsidRPr="00254C96">
        <w:rPr>
          <w:rFonts w:asciiTheme="minorBidi" w:eastAsia="Times New Roman" w:hAnsiTheme="minorBidi"/>
          <w:color w:val="262626"/>
          <w:sz w:val="24"/>
          <w:szCs w:val="24"/>
        </w:rPr>
        <w:t xml:space="preserve"> is not considered part of the Jewish collective</w:t>
      </w:r>
      <w:r w:rsidR="009E20E0" w:rsidRPr="00254C96">
        <w:rPr>
          <w:rFonts w:asciiTheme="minorBidi" w:eastAsia="Times New Roman" w:hAnsiTheme="minorBidi"/>
          <w:color w:val="262626"/>
          <w:sz w:val="24"/>
          <w:szCs w:val="24"/>
        </w:rPr>
        <w:t xml:space="preserve"> and receives neither</w:t>
      </w:r>
      <w:r w:rsidR="00B754E7" w:rsidRPr="00254C96">
        <w:rPr>
          <w:rFonts w:asciiTheme="minorBidi" w:eastAsia="Times New Roman" w:hAnsiTheme="minorBidi"/>
          <w:color w:val="262626"/>
          <w:sz w:val="24"/>
          <w:szCs w:val="24"/>
        </w:rPr>
        <w:t xml:space="preserve"> </w:t>
      </w:r>
      <w:r w:rsidR="003075B5" w:rsidRPr="00254C96">
        <w:rPr>
          <w:rFonts w:asciiTheme="minorBidi" w:eastAsia="Times New Roman" w:hAnsiTheme="minorBidi"/>
          <w:color w:val="262626"/>
          <w:sz w:val="24"/>
          <w:szCs w:val="24"/>
        </w:rPr>
        <w:t xml:space="preserve">a portion in the </w:t>
      </w:r>
      <w:r w:rsidR="0064376F">
        <w:rPr>
          <w:rFonts w:asciiTheme="minorBidi" w:eastAsia="Times New Roman" w:hAnsiTheme="minorBidi"/>
          <w:color w:val="262626"/>
          <w:sz w:val="24"/>
          <w:szCs w:val="24"/>
        </w:rPr>
        <w:t>W</w:t>
      </w:r>
      <w:r w:rsidR="003075B5" w:rsidRPr="00254C96">
        <w:rPr>
          <w:rFonts w:asciiTheme="minorBidi" w:eastAsia="Times New Roman" w:hAnsiTheme="minorBidi"/>
          <w:color w:val="262626"/>
          <w:sz w:val="24"/>
          <w:szCs w:val="24"/>
        </w:rPr>
        <w:t xml:space="preserve">orld to </w:t>
      </w:r>
      <w:r w:rsidR="0064376F">
        <w:rPr>
          <w:rFonts w:asciiTheme="minorBidi" w:eastAsia="Times New Roman" w:hAnsiTheme="minorBidi"/>
          <w:color w:val="262626"/>
          <w:sz w:val="24"/>
          <w:szCs w:val="24"/>
        </w:rPr>
        <w:t>C</w:t>
      </w:r>
      <w:r w:rsidR="003075B5" w:rsidRPr="00254C96">
        <w:rPr>
          <w:rFonts w:asciiTheme="minorBidi" w:eastAsia="Times New Roman" w:hAnsiTheme="minorBidi"/>
          <w:color w:val="262626"/>
          <w:sz w:val="24"/>
          <w:szCs w:val="24"/>
        </w:rPr>
        <w:t xml:space="preserve">ome nor </w:t>
      </w:r>
      <w:r w:rsidR="00B754E7" w:rsidRPr="00254C96">
        <w:rPr>
          <w:rFonts w:asciiTheme="minorBidi" w:eastAsia="Times New Roman" w:hAnsiTheme="minorBidi"/>
          <w:color w:val="262626"/>
          <w:sz w:val="24"/>
          <w:szCs w:val="24"/>
        </w:rPr>
        <w:t xml:space="preserve">brotherly </w:t>
      </w:r>
      <w:r w:rsidR="004A1625" w:rsidRPr="00254C96">
        <w:rPr>
          <w:rFonts w:asciiTheme="minorBidi" w:eastAsia="Times New Roman" w:hAnsiTheme="minorBidi"/>
          <w:color w:val="262626"/>
          <w:sz w:val="24"/>
          <w:szCs w:val="24"/>
        </w:rPr>
        <w:t>love from his fellow Jews in this worl</w:t>
      </w:r>
      <w:r w:rsidR="003075B5" w:rsidRPr="00254C96">
        <w:rPr>
          <w:rFonts w:asciiTheme="minorBidi" w:eastAsia="Times New Roman" w:hAnsiTheme="minorBidi"/>
          <w:color w:val="262626"/>
          <w:sz w:val="24"/>
          <w:szCs w:val="24"/>
        </w:rPr>
        <w:t>d</w:t>
      </w:r>
      <w:r w:rsidR="004A1625" w:rsidRPr="00254C96">
        <w:rPr>
          <w:rFonts w:asciiTheme="minorBidi" w:eastAsia="Times New Roman" w:hAnsiTheme="minorBidi"/>
          <w:color w:val="262626"/>
          <w:sz w:val="24"/>
          <w:szCs w:val="24"/>
        </w:rPr>
        <w:t>.</w:t>
      </w:r>
    </w:p>
    <w:p w14:paraId="5A2844B3" w14:textId="6114D665" w:rsidR="009B36EA" w:rsidRPr="00254C96" w:rsidRDefault="009B36EA" w:rsidP="00CE4DFD">
      <w:pPr>
        <w:spacing w:after="0" w:line="240" w:lineRule="auto"/>
        <w:ind w:firstLine="720"/>
        <w:jc w:val="both"/>
        <w:textAlignment w:val="baseline"/>
        <w:rPr>
          <w:rFonts w:asciiTheme="minorBidi" w:eastAsia="Times New Roman" w:hAnsiTheme="minorBidi"/>
          <w:color w:val="262626" w:themeColor="text1" w:themeTint="D9"/>
          <w:sz w:val="24"/>
          <w:szCs w:val="24"/>
        </w:rPr>
      </w:pPr>
    </w:p>
    <w:p w14:paraId="76C6DC4E" w14:textId="2E953D2B" w:rsidR="0086479D" w:rsidRPr="00052A1E" w:rsidRDefault="0086479D" w:rsidP="00CE4DFD">
      <w:pPr>
        <w:spacing w:after="0" w:line="240" w:lineRule="auto"/>
        <w:jc w:val="both"/>
        <w:textAlignment w:val="baseline"/>
        <w:rPr>
          <w:rFonts w:asciiTheme="minorBidi" w:eastAsia="Times New Roman" w:hAnsiTheme="minorBidi"/>
          <w:b/>
          <w:bCs/>
          <w:color w:val="262626" w:themeColor="text1" w:themeTint="D9"/>
          <w:sz w:val="24"/>
          <w:szCs w:val="24"/>
        </w:rPr>
      </w:pPr>
      <w:r w:rsidRPr="00052A1E">
        <w:rPr>
          <w:rFonts w:asciiTheme="minorBidi" w:eastAsia="Times New Roman" w:hAnsiTheme="minorBidi"/>
          <w:b/>
          <w:bCs/>
          <w:color w:val="262626" w:themeColor="text1" w:themeTint="D9"/>
          <w:sz w:val="24"/>
          <w:szCs w:val="24"/>
        </w:rPr>
        <w:t>R</w:t>
      </w:r>
      <w:r w:rsidR="0064376F">
        <w:rPr>
          <w:rFonts w:asciiTheme="minorBidi" w:eastAsia="Times New Roman" w:hAnsiTheme="minorBidi"/>
          <w:b/>
          <w:bCs/>
          <w:color w:val="262626" w:themeColor="text1" w:themeTint="D9"/>
          <w:sz w:val="24"/>
          <w:szCs w:val="24"/>
        </w:rPr>
        <w:t>.</w:t>
      </w:r>
      <w:r w:rsidRPr="00052A1E">
        <w:rPr>
          <w:rFonts w:asciiTheme="minorBidi" w:eastAsia="Times New Roman" w:hAnsiTheme="minorBidi"/>
          <w:b/>
          <w:bCs/>
          <w:color w:val="262626" w:themeColor="text1" w:themeTint="D9"/>
          <w:sz w:val="24"/>
          <w:szCs w:val="24"/>
        </w:rPr>
        <w:t xml:space="preserve"> Kook</w:t>
      </w:r>
      <w:r w:rsidR="006329BF" w:rsidRPr="00052A1E">
        <w:rPr>
          <w:rFonts w:asciiTheme="minorBidi" w:eastAsia="Times New Roman" w:hAnsiTheme="minorBidi"/>
          <w:b/>
          <w:bCs/>
          <w:color w:val="262626" w:themeColor="text1" w:themeTint="D9"/>
          <w:sz w:val="24"/>
          <w:szCs w:val="24"/>
        </w:rPr>
        <w:t>: Role of Jews in the World</w:t>
      </w:r>
    </w:p>
    <w:p w14:paraId="5D5DDBE2" w14:textId="77777777" w:rsidR="00052A1E" w:rsidRDefault="00052A1E" w:rsidP="00CE4DFD">
      <w:pPr>
        <w:spacing w:after="0" w:line="240" w:lineRule="auto"/>
        <w:jc w:val="both"/>
        <w:textAlignment w:val="baseline"/>
        <w:rPr>
          <w:rFonts w:asciiTheme="minorBidi" w:eastAsia="Times New Roman" w:hAnsiTheme="minorBidi"/>
          <w:color w:val="262626"/>
          <w:sz w:val="24"/>
          <w:szCs w:val="24"/>
        </w:rPr>
      </w:pPr>
    </w:p>
    <w:p w14:paraId="266D3D98" w14:textId="77777777" w:rsidR="0064376F" w:rsidRDefault="00615948" w:rsidP="00CE4DFD">
      <w:pPr>
        <w:spacing w:after="0" w:line="240" w:lineRule="auto"/>
        <w:jc w:val="both"/>
        <w:textAlignment w:val="baseline"/>
        <w:rPr>
          <w:rFonts w:asciiTheme="minorBidi" w:eastAsia="Times New Roman" w:hAnsiTheme="minorBidi"/>
          <w:color w:val="262626"/>
          <w:sz w:val="24"/>
          <w:szCs w:val="24"/>
        </w:rPr>
      </w:pPr>
      <w:r w:rsidRPr="00254C96">
        <w:rPr>
          <w:rFonts w:asciiTheme="minorBidi" w:eastAsia="Times New Roman" w:hAnsiTheme="minorBidi"/>
          <w:color w:val="262626"/>
          <w:sz w:val="24"/>
          <w:szCs w:val="24"/>
        </w:rPr>
        <w:tab/>
      </w:r>
      <w:r w:rsidR="00DF1A55" w:rsidRPr="00254C96">
        <w:rPr>
          <w:rFonts w:asciiTheme="minorBidi" w:eastAsia="Times New Roman" w:hAnsiTheme="minorBidi"/>
          <w:color w:val="262626"/>
          <w:sz w:val="24"/>
          <w:szCs w:val="24"/>
        </w:rPr>
        <w:t>R</w:t>
      </w:r>
      <w:r w:rsidR="0064376F">
        <w:rPr>
          <w:rFonts w:asciiTheme="minorBidi" w:eastAsia="Times New Roman" w:hAnsiTheme="minorBidi"/>
          <w:color w:val="262626"/>
          <w:sz w:val="24"/>
          <w:szCs w:val="24"/>
        </w:rPr>
        <w:t>.</w:t>
      </w:r>
      <w:r w:rsidR="00DF1A55" w:rsidRPr="00254C96">
        <w:rPr>
          <w:rFonts w:asciiTheme="minorBidi" w:eastAsia="Times New Roman" w:hAnsiTheme="minorBidi"/>
          <w:color w:val="262626"/>
          <w:sz w:val="24"/>
          <w:szCs w:val="24"/>
        </w:rPr>
        <w:t xml:space="preserve"> Kook </w:t>
      </w:r>
      <w:r w:rsidR="00962094" w:rsidRPr="00254C96">
        <w:rPr>
          <w:rFonts w:asciiTheme="minorBidi" w:eastAsia="Times New Roman" w:hAnsiTheme="minorBidi"/>
          <w:color w:val="262626"/>
          <w:sz w:val="24"/>
          <w:szCs w:val="24"/>
        </w:rPr>
        <w:t xml:space="preserve">believes, </w:t>
      </w:r>
      <w:r w:rsidR="00E572D9" w:rsidRPr="00254C96">
        <w:rPr>
          <w:rFonts w:asciiTheme="minorBidi" w:eastAsia="Times New Roman" w:hAnsiTheme="minorBidi"/>
          <w:color w:val="262626"/>
          <w:sz w:val="24"/>
          <w:szCs w:val="24"/>
        </w:rPr>
        <w:t xml:space="preserve">even more </w:t>
      </w:r>
      <w:r w:rsidR="00052A1E">
        <w:rPr>
          <w:rFonts w:asciiTheme="minorBidi" w:eastAsia="Times New Roman" w:hAnsiTheme="minorBidi"/>
          <w:color w:val="262626"/>
          <w:sz w:val="24"/>
          <w:szCs w:val="24"/>
        </w:rPr>
        <w:t>radically than the R</w:t>
      </w:r>
      <w:r w:rsidR="0064376F">
        <w:rPr>
          <w:rFonts w:asciiTheme="minorBidi" w:eastAsia="Times New Roman" w:hAnsiTheme="minorBidi"/>
          <w:color w:val="262626"/>
          <w:sz w:val="24"/>
          <w:szCs w:val="24"/>
        </w:rPr>
        <w:t>.</w:t>
      </w:r>
      <w:r w:rsidR="00052A1E">
        <w:rPr>
          <w:rFonts w:asciiTheme="minorBidi" w:eastAsia="Times New Roman" w:hAnsiTheme="minorBidi"/>
          <w:color w:val="262626"/>
          <w:sz w:val="24"/>
          <w:szCs w:val="24"/>
        </w:rPr>
        <w:t xml:space="preserve"> Yehuda</w:t>
      </w:r>
      <w:r w:rsidR="00E572D9" w:rsidRPr="00254C96">
        <w:rPr>
          <w:rFonts w:asciiTheme="minorBidi" w:eastAsia="Times New Roman" w:hAnsiTheme="minorBidi"/>
          <w:color w:val="262626"/>
          <w:sz w:val="24"/>
          <w:szCs w:val="24"/>
        </w:rPr>
        <w:t xml:space="preserve"> Ha</w:t>
      </w:r>
      <w:r w:rsidR="0064376F">
        <w:rPr>
          <w:rFonts w:asciiTheme="minorBidi" w:eastAsia="Times New Roman" w:hAnsiTheme="minorBidi"/>
          <w:color w:val="262626"/>
          <w:sz w:val="24"/>
          <w:szCs w:val="24"/>
        </w:rPr>
        <w:t>-L</w:t>
      </w:r>
      <w:r w:rsidR="00E572D9" w:rsidRPr="00254C96">
        <w:rPr>
          <w:rFonts w:asciiTheme="minorBidi" w:eastAsia="Times New Roman" w:hAnsiTheme="minorBidi"/>
          <w:color w:val="262626"/>
          <w:sz w:val="24"/>
          <w:szCs w:val="24"/>
        </w:rPr>
        <w:t xml:space="preserve">evi, </w:t>
      </w:r>
      <w:r w:rsidR="00DF1A55" w:rsidRPr="00254C96">
        <w:rPr>
          <w:rFonts w:asciiTheme="minorBidi" w:eastAsia="Times New Roman" w:hAnsiTheme="minorBidi"/>
          <w:color w:val="262626"/>
          <w:sz w:val="24"/>
          <w:szCs w:val="24"/>
        </w:rPr>
        <w:t xml:space="preserve">that the </w:t>
      </w:r>
      <w:r w:rsidR="00663FBF" w:rsidRPr="00254C96">
        <w:rPr>
          <w:rFonts w:asciiTheme="minorBidi" w:eastAsia="Times New Roman" w:hAnsiTheme="minorBidi"/>
          <w:color w:val="262626"/>
          <w:sz w:val="24"/>
          <w:szCs w:val="24"/>
        </w:rPr>
        <w:t xml:space="preserve">difference between </w:t>
      </w:r>
      <w:r w:rsidR="00F7164A" w:rsidRPr="00254C96">
        <w:rPr>
          <w:rFonts w:asciiTheme="minorBidi" w:eastAsia="Times New Roman" w:hAnsiTheme="minorBidi"/>
          <w:color w:val="262626"/>
          <w:sz w:val="24"/>
          <w:szCs w:val="24"/>
        </w:rPr>
        <w:t>the soul of a Jew and a gentile</w:t>
      </w:r>
      <w:r w:rsidR="00663FBF" w:rsidRPr="00254C96">
        <w:rPr>
          <w:rFonts w:asciiTheme="minorBidi" w:eastAsia="Times New Roman" w:hAnsiTheme="minorBidi"/>
          <w:color w:val="262626"/>
          <w:sz w:val="24"/>
          <w:szCs w:val="24"/>
        </w:rPr>
        <w:t xml:space="preserve"> is</w:t>
      </w:r>
      <w:r w:rsidR="000474C1" w:rsidRPr="00254C96">
        <w:rPr>
          <w:rFonts w:asciiTheme="minorBidi" w:eastAsia="Times New Roman" w:hAnsiTheme="minorBidi"/>
          <w:color w:val="262626"/>
          <w:sz w:val="24"/>
          <w:szCs w:val="24"/>
        </w:rPr>
        <w:t xml:space="preserve"> </w:t>
      </w:r>
      <w:r w:rsidR="00E572D9" w:rsidRPr="00254C96">
        <w:rPr>
          <w:rFonts w:asciiTheme="minorBidi" w:eastAsia="Times New Roman" w:hAnsiTheme="minorBidi"/>
          <w:color w:val="262626"/>
          <w:sz w:val="24"/>
          <w:szCs w:val="24"/>
        </w:rPr>
        <w:t xml:space="preserve">even greater than </w:t>
      </w:r>
      <w:r w:rsidR="003F7845" w:rsidRPr="00254C96">
        <w:rPr>
          <w:rFonts w:asciiTheme="minorBidi" w:eastAsia="Times New Roman" w:hAnsiTheme="minorBidi"/>
          <w:color w:val="262626"/>
          <w:sz w:val="24"/>
          <w:szCs w:val="24"/>
        </w:rPr>
        <w:t xml:space="preserve">the </w:t>
      </w:r>
      <w:r w:rsidR="00F7164A" w:rsidRPr="00254C96">
        <w:rPr>
          <w:rFonts w:asciiTheme="minorBidi" w:eastAsia="Times New Roman" w:hAnsiTheme="minorBidi"/>
          <w:color w:val="262626"/>
          <w:sz w:val="24"/>
          <w:szCs w:val="24"/>
        </w:rPr>
        <w:t xml:space="preserve">difference between </w:t>
      </w:r>
      <w:r w:rsidR="005D6F3C" w:rsidRPr="00254C96">
        <w:rPr>
          <w:rFonts w:asciiTheme="minorBidi" w:eastAsia="Times New Roman" w:hAnsiTheme="minorBidi"/>
          <w:color w:val="262626"/>
          <w:sz w:val="24"/>
          <w:szCs w:val="24"/>
        </w:rPr>
        <w:t>the soul of a human and a beast.</w:t>
      </w:r>
      <w:r w:rsidR="003C6571" w:rsidRPr="00254C96">
        <w:rPr>
          <w:rStyle w:val="FootnoteReference"/>
          <w:rFonts w:asciiTheme="minorBidi" w:eastAsia="Times New Roman" w:hAnsiTheme="minorBidi"/>
          <w:color w:val="262626"/>
          <w:sz w:val="24"/>
          <w:szCs w:val="24"/>
        </w:rPr>
        <w:footnoteReference w:id="22"/>
      </w:r>
      <w:r w:rsidR="005D6F3C" w:rsidRPr="00254C96">
        <w:rPr>
          <w:rFonts w:asciiTheme="minorBidi" w:eastAsia="Times New Roman" w:hAnsiTheme="minorBidi"/>
          <w:color w:val="262626"/>
          <w:sz w:val="24"/>
          <w:szCs w:val="24"/>
        </w:rPr>
        <w:t xml:space="preserve"> </w:t>
      </w:r>
      <w:r w:rsidR="005D6B94" w:rsidRPr="00254C96">
        <w:rPr>
          <w:rFonts w:asciiTheme="minorBidi" w:eastAsia="Times New Roman" w:hAnsiTheme="minorBidi"/>
          <w:color w:val="262626"/>
          <w:sz w:val="24"/>
          <w:szCs w:val="24"/>
        </w:rPr>
        <w:t>T</w:t>
      </w:r>
      <w:r w:rsidR="007C7081" w:rsidRPr="00254C96">
        <w:rPr>
          <w:rFonts w:asciiTheme="minorBidi" w:eastAsia="Times New Roman" w:hAnsiTheme="minorBidi"/>
          <w:color w:val="262626"/>
          <w:sz w:val="24"/>
          <w:szCs w:val="24"/>
        </w:rPr>
        <w:t>he Jews were supernaturally grace</w:t>
      </w:r>
      <w:r w:rsidR="00CB4336" w:rsidRPr="00254C96">
        <w:rPr>
          <w:rFonts w:asciiTheme="minorBidi" w:eastAsia="Times New Roman" w:hAnsiTheme="minorBidi"/>
          <w:color w:val="262626"/>
          <w:sz w:val="24"/>
          <w:szCs w:val="24"/>
        </w:rPr>
        <w:t>d</w:t>
      </w:r>
      <w:r w:rsidR="007C7081" w:rsidRPr="00254C96">
        <w:rPr>
          <w:rFonts w:asciiTheme="minorBidi" w:eastAsia="Times New Roman" w:hAnsiTheme="minorBidi"/>
          <w:color w:val="262626"/>
          <w:sz w:val="24"/>
          <w:szCs w:val="24"/>
        </w:rPr>
        <w:t xml:space="preserve"> with </w:t>
      </w:r>
      <w:r w:rsidR="00395560" w:rsidRPr="00254C96">
        <w:rPr>
          <w:rFonts w:asciiTheme="minorBidi" w:eastAsia="Times New Roman" w:hAnsiTheme="minorBidi"/>
          <w:color w:val="262626"/>
          <w:sz w:val="24"/>
          <w:szCs w:val="24"/>
        </w:rPr>
        <w:t xml:space="preserve">a spiritual perfection that </w:t>
      </w:r>
      <w:r w:rsidR="00CB4336" w:rsidRPr="00254C96">
        <w:rPr>
          <w:rFonts w:asciiTheme="minorBidi" w:eastAsia="Times New Roman" w:hAnsiTheme="minorBidi"/>
          <w:color w:val="262626"/>
          <w:sz w:val="24"/>
          <w:szCs w:val="24"/>
        </w:rPr>
        <w:t>transcends the bounds of human nature.</w:t>
      </w:r>
      <w:r w:rsidR="00CB4336" w:rsidRPr="00254C96">
        <w:rPr>
          <w:rStyle w:val="FootnoteReference"/>
          <w:rFonts w:asciiTheme="minorBidi" w:eastAsia="Times New Roman" w:hAnsiTheme="minorBidi"/>
          <w:color w:val="262626"/>
          <w:sz w:val="24"/>
          <w:szCs w:val="24"/>
        </w:rPr>
        <w:footnoteReference w:id="23"/>
      </w:r>
      <w:r w:rsidR="00205A2F" w:rsidRPr="00254C96">
        <w:rPr>
          <w:rFonts w:asciiTheme="minorBidi" w:eastAsia="Times New Roman" w:hAnsiTheme="minorBidi"/>
          <w:color w:val="262626"/>
          <w:sz w:val="24"/>
          <w:szCs w:val="24"/>
        </w:rPr>
        <w:t xml:space="preserve"> </w:t>
      </w:r>
      <w:r w:rsidR="001F357F" w:rsidRPr="00254C96">
        <w:rPr>
          <w:rFonts w:asciiTheme="minorBidi" w:eastAsia="Times New Roman" w:hAnsiTheme="minorBidi"/>
          <w:color w:val="262626"/>
          <w:sz w:val="24"/>
          <w:szCs w:val="24"/>
        </w:rPr>
        <w:t>Based on this, o</w:t>
      </w:r>
      <w:r w:rsidR="00706475" w:rsidRPr="00254C96">
        <w:rPr>
          <w:rFonts w:asciiTheme="minorBidi" w:eastAsia="Times New Roman" w:hAnsiTheme="minorBidi"/>
          <w:color w:val="262626"/>
          <w:sz w:val="24"/>
          <w:szCs w:val="24"/>
        </w:rPr>
        <w:t xml:space="preserve">ne could easily conclude </w:t>
      </w:r>
      <w:r w:rsidR="00486638" w:rsidRPr="00254C96">
        <w:rPr>
          <w:rFonts w:asciiTheme="minorBidi" w:eastAsia="Times New Roman" w:hAnsiTheme="minorBidi"/>
          <w:color w:val="262626"/>
          <w:sz w:val="24"/>
          <w:szCs w:val="24"/>
        </w:rPr>
        <w:t xml:space="preserve">that </w:t>
      </w:r>
      <w:r w:rsidR="00FB1388" w:rsidRPr="00254C96">
        <w:rPr>
          <w:rFonts w:asciiTheme="minorBidi" w:eastAsia="Times New Roman" w:hAnsiTheme="minorBidi"/>
          <w:color w:val="262626"/>
          <w:sz w:val="24"/>
          <w:szCs w:val="24"/>
        </w:rPr>
        <w:t xml:space="preserve">the </w:t>
      </w:r>
      <w:r w:rsidR="00260876" w:rsidRPr="00254C96">
        <w:rPr>
          <w:rFonts w:asciiTheme="minorBidi" w:eastAsia="Times New Roman" w:hAnsiTheme="minorBidi"/>
          <w:color w:val="262626"/>
          <w:sz w:val="24"/>
          <w:szCs w:val="24"/>
        </w:rPr>
        <w:t xml:space="preserve">gentile nations exist only to serve the Jews </w:t>
      </w:r>
      <w:r w:rsidR="00395592" w:rsidRPr="00254C96">
        <w:rPr>
          <w:rFonts w:asciiTheme="minorBidi" w:eastAsia="Times New Roman" w:hAnsiTheme="minorBidi"/>
          <w:color w:val="262626"/>
          <w:sz w:val="24"/>
          <w:szCs w:val="24"/>
        </w:rPr>
        <w:t xml:space="preserve">and help them realize their exalted spiritual agenda, just as the animals and plants were created for </w:t>
      </w:r>
      <w:r w:rsidR="002E17DD" w:rsidRPr="00254C96">
        <w:rPr>
          <w:rFonts w:asciiTheme="minorBidi" w:eastAsia="Times New Roman" w:hAnsiTheme="minorBidi"/>
          <w:color w:val="262626"/>
          <w:sz w:val="24"/>
          <w:szCs w:val="24"/>
        </w:rPr>
        <w:t>the benefit of the humans who rule over them. R</w:t>
      </w:r>
      <w:r w:rsidR="0064376F">
        <w:rPr>
          <w:rFonts w:asciiTheme="minorBidi" w:eastAsia="Times New Roman" w:hAnsiTheme="minorBidi"/>
          <w:color w:val="262626"/>
          <w:sz w:val="24"/>
          <w:szCs w:val="24"/>
        </w:rPr>
        <w:t>.</w:t>
      </w:r>
      <w:r w:rsidR="002E17DD" w:rsidRPr="00254C96">
        <w:rPr>
          <w:rFonts w:asciiTheme="minorBidi" w:eastAsia="Times New Roman" w:hAnsiTheme="minorBidi"/>
          <w:color w:val="262626"/>
          <w:sz w:val="24"/>
          <w:szCs w:val="24"/>
        </w:rPr>
        <w:t xml:space="preserve"> Kook, however, reaches the </w:t>
      </w:r>
      <w:r w:rsidR="00F120DC" w:rsidRPr="00254C96">
        <w:rPr>
          <w:rFonts w:asciiTheme="minorBidi" w:eastAsia="Times New Roman" w:hAnsiTheme="minorBidi"/>
          <w:color w:val="262626"/>
          <w:sz w:val="24"/>
          <w:szCs w:val="24"/>
        </w:rPr>
        <w:t>diametrically opposite conclusion.</w:t>
      </w:r>
      <w:r w:rsidR="00EC0860" w:rsidRPr="00254C96">
        <w:rPr>
          <w:rFonts w:asciiTheme="minorBidi" w:eastAsia="Times New Roman" w:hAnsiTheme="minorBidi"/>
          <w:color w:val="262626"/>
          <w:sz w:val="24"/>
          <w:szCs w:val="24"/>
        </w:rPr>
        <w:t xml:space="preserve"> </w:t>
      </w:r>
      <w:r w:rsidR="000C4F0A" w:rsidRPr="00254C96">
        <w:rPr>
          <w:rFonts w:asciiTheme="minorBidi" w:eastAsia="Times New Roman" w:hAnsiTheme="minorBidi"/>
          <w:color w:val="262626"/>
          <w:sz w:val="24"/>
          <w:szCs w:val="24"/>
        </w:rPr>
        <w:t xml:space="preserve">God chose the Jews and sanctified them </w:t>
      </w:r>
      <w:r w:rsidR="00193683" w:rsidRPr="00254C96">
        <w:rPr>
          <w:rFonts w:asciiTheme="minorBidi" w:eastAsia="Times New Roman" w:hAnsiTheme="minorBidi"/>
          <w:color w:val="262626"/>
          <w:sz w:val="24"/>
          <w:szCs w:val="24"/>
        </w:rPr>
        <w:t xml:space="preserve">in order to serve all the nations of the world. In order to bestow goodness and spirituality on the entire world, God appointed the Jewish </w:t>
      </w:r>
      <w:r w:rsidR="0064376F">
        <w:rPr>
          <w:rFonts w:asciiTheme="minorBidi" w:eastAsia="Times New Roman" w:hAnsiTheme="minorBidi"/>
          <w:color w:val="262626"/>
          <w:sz w:val="24"/>
          <w:szCs w:val="24"/>
        </w:rPr>
        <w:t>P</w:t>
      </w:r>
      <w:r w:rsidR="00193683" w:rsidRPr="00254C96">
        <w:rPr>
          <w:rFonts w:asciiTheme="minorBidi" w:eastAsia="Times New Roman" w:hAnsiTheme="minorBidi"/>
          <w:color w:val="262626"/>
          <w:sz w:val="24"/>
          <w:szCs w:val="24"/>
        </w:rPr>
        <w:t xml:space="preserve">eople as his </w:t>
      </w:r>
      <w:r w:rsidR="00870B57" w:rsidRPr="00254C96">
        <w:rPr>
          <w:rFonts w:asciiTheme="minorBidi" w:eastAsia="Times New Roman" w:hAnsiTheme="minorBidi"/>
          <w:color w:val="262626"/>
          <w:sz w:val="24"/>
          <w:szCs w:val="24"/>
        </w:rPr>
        <w:t>emissaries</w:t>
      </w:r>
      <w:r w:rsidR="00AA73AB" w:rsidRPr="00254C96">
        <w:rPr>
          <w:rFonts w:asciiTheme="minorBidi" w:eastAsia="Times New Roman" w:hAnsiTheme="minorBidi"/>
          <w:color w:val="262626"/>
          <w:sz w:val="24"/>
          <w:szCs w:val="24"/>
        </w:rPr>
        <w:t xml:space="preserve">, </w:t>
      </w:r>
      <w:r w:rsidR="00E637E2" w:rsidRPr="00254C96">
        <w:rPr>
          <w:rFonts w:asciiTheme="minorBidi" w:eastAsia="Times New Roman" w:hAnsiTheme="minorBidi"/>
          <w:color w:val="262626"/>
          <w:sz w:val="24"/>
          <w:szCs w:val="24"/>
        </w:rPr>
        <w:t>his “kingdom of priests”</w:t>
      </w:r>
      <w:r w:rsidR="0064376F">
        <w:rPr>
          <w:rFonts w:asciiTheme="minorBidi" w:eastAsia="Times New Roman" w:hAnsiTheme="minorBidi"/>
          <w:color w:val="262626"/>
          <w:sz w:val="24"/>
          <w:szCs w:val="24"/>
        </w:rPr>
        <w:t xml:space="preserve"> (</w:t>
      </w:r>
      <w:r w:rsidR="0064376F">
        <w:rPr>
          <w:rFonts w:asciiTheme="minorBidi" w:eastAsia="Times New Roman" w:hAnsiTheme="minorBidi"/>
          <w:i/>
          <w:iCs/>
          <w:color w:val="262626"/>
          <w:sz w:val="24"/>
          <w:szCs w:val="24"/>
        </w:rPr>
        <w:t>Shemot</w:t>
      </w:r>
      <w:r w:rsidR="0064376F">
        <w:rPr>
          <w:rFonts w:asciiTheme="minorBidi" w:eastAsia="Times New Roman" w:hAnsiTheme="minorBidi"/>
          <w:color w:val="262626"/>
          <w:sz w:val="24"/>
          <w:szCs w:val="24"/>
        </w:rPr>
        <w:t xml:space="preserve"> 19:6)</w:t>
      </w:r>
      <w:r w:rsidR="00E637E2" w:rsidRPr="00254C96">
        <w:rPr>
          <w:rFonts w:asciiTheme="minorBidi" w:eastAsia="Times New Roman" w:hAnsiTheme="minorBidi"/>
          <w:color w:val="262626"/>
          <w:sz w:val="24"/>
          <w:szCs w:val="24"/>
        </w:rPr>
        <w:t xml:space="preserve"> to</w:t>
      </w:r>
      <w:r w:rsidR="00FF2B62" w:rsidRPr="00254C96">
        <w:rPr>
          <w:rFonts w:asciiTheme="minorBidi" w:eastAsia="Times New Roman" w:hAnsiTheme="minorBidi"/>
          <w:color w:val="262626"/>
          <w:sz w:val="24"/>
          <w:szCs w:val="24"/>
        </w:rPr>
        <w:t xml:space="preserve"> minister to </w:t>
      </w:r>
      <w:r w:rsidR="00A24BFD" w:rsidRPr="00254C96">
        <w:rPr>
          <w:rFonts w:asciiTheme="minorBidi" w:eastAsia="Times New Roman" w:hAnsiTheme="minorBidi"/>
          <w:color w:val="262626"/>
          <w:sz w:val="24"/>
          <w:szCs w:val="24"/>
        </w:rPr>
        <w:t>all of mankind</w:t>
      </w:r>
      <w:r w:rsidR="00621889" w:rsidRPr="00254C96">
        <w:rPr>
          <w:rFonts w:asciiTheme="minorBidi" w:eastAsia="Times New Roman" w:hAnsiTheme="minorBidi"/>
          <w:color w:val="262626"/>
          <w:sz w:val="24"/>
          <w:szCs w:val="24"/>
        </w:rPr>
        <w:t>.</w:t>
      </w:r>
      <w:r w:rsidR="0007157B" w:rsidRPr="00254C96">
        <w:rPr>
          <w:rStyle w:val="FootnoteReference"/>
          <w:rFonts w:asciiTheme="minorBidi" w:eastAsia="Times New Roman" w:hAnsiTheme="minorBidi"/>
          <w:color w:val="262626"/>
          <w:sz w:val="24"/>
          <w:szCs w:val="24"/>
        </w:rPr>
        <w:footnoteReference w:id="24"/>
      </w:r>
      <w:r w:rsidR="00D1368E" w:rsidRPr="00254C96">
        <w:rPr>
          <w:rFonts w:asciiTheme="minorBidi" w:eastAsia="Times New Roman" w:hAnsiTheme="minorBidi"/>
          <w:color w:val="262626"/>
          <w:sz w:val="24"/>
          <w:szCs w:val="24"/>
        </w:rPr>
        <w:t xml:space="preserve"> </w:t>
      </w:r>
    </w:p>
    <w:p w14:paraId="108D0E7C" w14:textId="77777777" w:rsidR="0064376F" w:rsidRDefault="0064376F" w:rsidP="00CE4DFD">
      <w:pPr>
        <w:spacing w:after="0" w:line="240" w:lineRule="auto"/>
        <w:jc w:val="both"/>
        <w:textAlignment w:val="baseline"/>
        <w:rPr>
          <w:rFonts w:asciiTheme="minorBidi" w:eastAsia="Times New Roman" w:hAnsiTheme="minorBidi"/>
          <w:color w:val="262626"/>
          <w:sz w:val="24"/>
          <w:szCs w:val="24"/>
        </w:rPr>
      </w:pPr>
    </w:p>
    <w:p w14:paraId="06976339" w14:textId="45235940" w:rsidR="00FC6366" w:rsidRPr="00254C96" w:rsidRDefault="00D1368E" w:rsidP="00CE4DFD">
      <w:pPr>
        <w:spacing w:after="0" w:line="240" w:lineRule="auto"/>
        <w:ind w:firstLine="720"/>
        <w:jc w:val="both"/>
        <w:textAlignment w:val="baseline"/>
        <w:rPr>
          <w:rFonts w:asciiTheme="minorBidi" w:eastAsia="Times New Roman" w:hAnsiTheme="minorBidi"/>
          <w:color w:val="262626"/>
          <w:sz w:val="24"/>
          <w:szCs w:val="24"/>
        </w:rPr>
      </w:pPr>
      <w:r w:rsidRPr="00254C96">
        <w:rPr>
          <w:rFonts w:asciiTheme="minorBidi" w:eastAsia="Times New Roman" w:hAnsiTheme="minorBidi"/>
          <w:color w:val="262626"/>
          <w:sz w:val="24"/>
          <w:szCs w:val="24"/>
        </w:rPr>
        <w:t>In order to acco</w:t>
      </w:r>
      <w:r w:rsidR="0064376F">
        <w:rPr>
          <w:rFonts w:asciiTheme="minorBidi" w:eastAsia="Times New Roman" w:hAnsiTheme="minorBidi"/>
          <w:color w:val="262626"/>
          <w:sz w:val="24"/>
          <w:szCs w:val="24"/>
        </w:rPr>
        <w:t>mplish this goal, the Jews must</w:t>
      </w:r>
      <w:r w:rsidR="00771D4F" w:rsidRPr="00254C96">
        <w:rPr>
          <w:rFonts w:asciiTheme="minorBidi" w:eastAsia="Times New Roman" w:hAnsiTheme="minorBidi"/>
          <w:color w:val="262626"/>
          <w:sz w:val="24"/>
          <w:szCs w:val="24"/>
        </w:rPr>
        <w:t xml:space="preserve"> take pride in their uniqueness and appreciate the power of their</w:t>
      </w:r>
      <w:r w:rsidR="005C451A" w:rsidRPr="00254C96">
        <w:rPr>
          <w:rFonts w:asciiTheme="minorBidi" w:eastAsia="Times New Roman" w:hAnsiTheme="minorBidi"/>
          <w:color w:val="262626"/>
          <w:sz w:val="24"/>
          <w:szCs w:val="24"/>
        </w:rPr>
        <w:t xml:space="preserve"> exalted spirituality, because only </w:t>
      </w:r>
      <w:r w:rsidR="00460F36" w:rsidRPr="00254C96">
        <w:rPr>
          <w:rFonts w:asciiTheme="minorBidi" w:eastAsia="Times New Roman" w:hAnsiTheme="minorBidi"/>
          <w:color w:val="262626"/>
          <w:sz w:val="24"/>
          <w:szCs w:val="24"/>
        </w:rPr>
        <w:t xml:space="preserve">thus can they bring </w:t>
      </w:r>
      <w:r w:rsidR="004E5BDC" w:rsidRPr="00254C96">
        <w:rPr>
          <w:rFonts w:asciiTheme="minorBidi" w:eastAsia="Times New Roman" w:hAnsiTheme="minorBidi"/>
          <w:color w:val="262626"/>
          <w:sz w:val="24"/>
          <w:szCs w:val="24"/>
        </w:rPr>
        <w:t>their</w:t>
      </w:r>
      <w:r w:rsidR="00460F36" w:rsidRPr="00254C96">
        <w:rPr>
          <w:rFonts w:asciiTheme="minorBidi" w:eastAsia="Times New Roman" w:hAnsiTheme="minorBidi"/>
          <w:color w:val="262626"/>
          <w:sz w:val="24"/>
          <w:szCs w:val="24"/>
        </w:rPr>
        <w:t xml:space="preserve"> unique and powerful influence to bear on all of humanity. </w:t>
      </w:r>
      <w:r w:rsidR="0064376F">
        <w:rPr>
          <w:rFonts w:asciiTheme="minorBidi" w:eastAsia="Times New Roman" w:hAnsiTheme="minorBidi"/>
          <w:color w:val="262626"/>
          <w:sz w:val="24"/>
          <w:szCs w:val="24"/>
        </w:rPr>
        <w:t>T</w:t>
      </w:r>
      <w:r w:rsidR="00460F36" w:rsidRPr="00254C96">
        <w:rPr>
          <w:rFonts w:asciiTheme="minorBidi" w:eastAsia="Times New Roman" w:hAnsiTheme="minorBidi"/>
          <w:color w:val="262626"/>
          <w:sz w:val="24"/>
          <w:szCs w:val="24"/>
        </w:rPr>
        <w:t xml:space="preserve">he ultimate goal is not their own spiritual </w:t>
      </w:r>
      <w:r w:rsidR="00A204E4" w:rsidRPr="00254C96">
        <w:rPr>
          <w:rFonts w:asciiTheme="minorBidi" w:eastAsia="Times New Roman" w:hAnsiTheme="minorBidi"/>
          <w:color w:val="262626"/>
          <w:sz w:val="24"/>
          <w:szCs w:val="24"/>
        </w:rPr>
        <w:t>advancement,</w:t>
      </w:r>
      <w:r w:rsidR="00460F36" w:rsidRPr="00254C96">
        <w:rPr>
          <w:rFonts w:asciiTheme="minorBidi" w:eastAsia="Times New Roman" w:hAnsiTheme="minorBidi"/>
          <w:color w:val="262626"/>
          <w:sz w:val="24"/>
          <w:szCs w:val="24"/>
        </w:rPr>
        <w:t xml:space="preserve"> but </w:t>
      </w:r>
      <w:r w:rsidR="00D20AC7" w:rsidRPr="00254C96">
        <w:rPr>
          <w:rFonts w:asciiTheme="minorBidi" w:eastAsia="Times New Roman" w:hAnsiTheme="minorBidi"/>
          <w:color w:val="262626"/>
          <w:sz w:val="24"/>
          <w:szCs w:val="24"/>
        </w:rPr>
        <w:t xml:space="preserve">the </w:t>
      </w:r>
      <w:r w:rsidR="00290BEB" w:rsidRPr="00254C96">
        <w:rPr>
          <w:rFonts w:asciiTheme="minorBidi" w:eastAsia="Times New Roman" w:hAnsiTheme="minorBidi"/>
          <w:color w:val="262626"/>
          <w:sz w:val="24"/>
          <w:szCs w:val="24"/>
        </w:rPr>
        <w:t>perfection of the entire</w:t>
      </w:r>
      <w:r w:rsidR="006A57DD" w:rsidRPr="00254C96">
        <w:rPr>
          <w:rFonts w:asciiTheme="minorBidi" w:eastAsia="Times New Roman" w:hAnsiTheme="minorBidi"/>
          <w:color w:val="262626"/>
          <w:sz w:val="24"/>
          <w:szCs w:val="24"/>
        </w:rPr>
        <w:t xml:space="preserve"> world, and the righteous </w:t>
      </w:r>
      <w:r w:rsidR="000075D3" w:rsidRPr="00254C96">
        <w:rPr>
          <w:rFonts w:asciiTheme="minorBidi" w:eastAsia="Times New Roman" w:hAnsiTheme="minorBidi"/>
          <w:color w:val="262626"/>
          <w:sz w:val="24"/>
          <w:szCs w:val="24"/>
        </w:rPr>
        <w:t xml:space="preserve">cannot possibly limit their </w:t>
      </w:r>
      <w:r w:rsidR="00CC16E4" w:rsidRPr="00254C96">
        <w:rPr>
          <w:rFonts w:asciiTheme="minorBidi" w:eastAsia="Times New Roman" w:hAnsiTheme="minorBidi"/>
          <w:color w:val="262626"/>
          <w:sz w:val="24"/>
          <w:szCs w:val="24"/>
        </w:rPr>
        <w:t>love and concern to one nation or race</w:t>
      </w:r>
      <w:r w:rsidR="004A29E3" w:rsidRPr="00254C96">
        <w:rPr>
          <w:rFonts w:asciiTheme="minorBidi" w:eastAsia="Times New Roman" w:hAnsiTheme="minorBidi"/>
          <w:color w:val="262626"/>
          <w:sz w:val="24"/>
          <w:szCs w:val="24"/>
        </w:rPr>
        <w:t>.</w:t>
      </w:r>
      <w:r w:rsidR="00CC16E4" w:rsidRPr="00254C96">
        <w:rPr>
          <w:rStyle w:val="FootnoteReference"/>
          <w:rFonts w:asciiTheme="minorBidi" w:eastAsia="Times New Roman" w:hAnsiTheme="minorBidi"/>
          <w:color w:val="262626"/>
          <w:sz w:val="24"/>
          <w:szCs w:val="24"/>
        </w:rPr>
        <w:footnoteReference w:id="25"/>
      </w:r>
      <w:r w:rsidR="004630E4" w:rsidRPr="00254C96">
        <w:rPr>
          <w:rFonts w:asciiTheme="minorBidi" w:eastAsia="Times New Roman" w:hAnsiTheme="minorBidi"/>
          <w:color w:val="262626"/>
          <w:sz w:val="24"/>
          <w:szCs w:val="24"/>
        </w:rPr>
        <w:t xml:space="preserve"> </w:t>
      </w:r>
      <w:r w:rsidR="004A29E3" w:rsidRPr="00254C96">
        <w:rPr>
          <w:rFonts w:asciiTheme="minorBidi" w:eastAsia="Times New Roman" w:hAnsiTheme="minorBidi"/>
          <w:color w:val="262626"/>
          <w:sz w:val="24"/>
          <w:szCs w:val="24"/>
        </w:rPr>
        <w:t xml:space="preserve">The </w:t>
      </w:r>
      <w:r w:rsidR="00073EB1" w:rsidRPr="00254C96">
        <w:rPr>
          <w:rFonts w:asciiTheme="minorBidi" w:eastAsia="Times New Roman" w:hAnsiTheme="minorBidi"/>
          <w:color w:val="262626"/>
          <w:sz w:val="24"/>
          <w:szCs w:val="24"/>
        </w:rPr>
        <w:t>truly righteous</w:t>
      </w:r>
      <w:r w:rsidR="00C13F98" w:rsidRPr="00254C96">
        <w:rPr>
          <w:rFonts w:asciiTheme="minorBidi" w:eastAsia="Times New Roman" w:hAnsiTheme="minorBidi"/>
          <w:color w:val="262626"/>
          <w:sz w:val="24"/>
          <w:szCs w:val="24"/>
        </w:rPr>
        <w:t xml:space="preserve"> d</w:t>
      </w:r>
      <w:r w:rsidR="00015155" w:rsidRPr="00254C96">
        <w:rPr>
          <w:rFonts w:asciiTheme="minorBidi" w:eastAsia="Times New Roman" w:hAnsiTheme="minorBidi"/>
          <w:color w:val="262626"/>
          <w:sz w:val="24"/>
          <w:szCs w:val="24"/>
        </w:rPr>
        <w:t xml:space="preserve">o not discriminate between </w:t>
      </w:r>
      <w:r w:rsidR="00392A7C" w:rsidRPr="00254C96">
        <w:rPr>
          <w:rFonts w:asciiTheme="minorBidi" w:eastAsia="Times New Roman" w:hAnsiTheme="minorBidi"/>
          <w:color w:val="262626"/>
          <w:sz w:val="24"/>
          <w:szCs w:val="24"/>
        </w:rPr>
        <w:t>Jew and gentile</w:t>
      </w:r>
      <w:r w:rsidR="0064376F">
        <w:rPr>
          <w:rFonts w:asciiTheme="minorBidi" w:eastAsia="Times New Roman" w:hAnsiTheme="minorBidi"/>
          <w:color w:val="262626"/>
          <w:sz w:val="24"/>
          <w:szCs w:val="24"/>
        </w:rPr>
        <w:t>;</w:t>
      </w:r>
      <w:r w:rsidR="0027462B" w:rsidRPr="00254C96">
        <w:rPr>
          <w:rFonts w:asciiTheme="minorBidi" w:eastAsia="Times New Roman" w:hAnsiTheme="minorBidi"/>
          <w:color w:val="262626"/>
          <w:sz w:val="24"/>
          <w:szCs w:val="24"/>
        </w:rPr>
        <w:t xml:space="preserve"> </w:t>
      </w:r>
      <w:r w:rsidR="0064376F">
        <w:rPr>
          <w:rFonts w:asciiTheme="minorBidi" w:eastAsia="Times New Roman" w:hAnsiTheme="minorBidi"/>
          <w:color w:val="262626"/>
          <w:sz w:val="24"/>
          <w:szCs w:val="24"/>
        </w:rPr>
        <w:t>they</w:t>
      </w:r>
      <w:r w:rsidR="0027462B" w:rsidRPr="00254C96">
        <w:rPr>
          <w:rFonts w:asciiTheme="minorBidi" w:eastAsia="Times New Roman" w:hAnsiTheme="minorBidi"/>
          <w:color w:val="262626"/>
          <w:sz w:val="24"/>
          <w:szCs w:val="24"/>
        </w:rPr>
        <w:t xml:space="preserve"> view the </w:t>
      </w:r>
      <w:r w:rsidR="00F20CC1" w:rsidRPr="00254C96">
        <w:rPr>
          <w:rFonts w:asciiTheme="minorBidi" w:eastAsia="Times New Roman" w:hAnsiTheme="minorBidi"/>
          <w:color w:val="262626"/>
          <w:sz w:val="24"/>
          <w:szCs w:val="24"/>
        </w:rPr>
        <w:t>gentile sage as a colleague</w:t>
      </w:r>
      <w:r w:rsidR="001E4827" w:rsidRPr="00254C96">
        <w:rPr>
          <w:rFonts w:asciiTheme="minorBidi" w:eastAsia="Times New Roman" w:hAnsiTheme="minorBidi"/>
          <w:color w:val="262626"/>
          <w:sz w:val="24"/>
          <w:szCs w:val="24"/>
        </w:rPr>
        <w:t>.</w:t>
      </w:r>
      <w:r w:rsidR="001E4827" w:rsidRPr="00254C96">
        <w:rPr>
          <w:rStyle w:val="FootnoteReference"/>
          <w:rFonts w:asciiTheme="minorBidi" w:eastAsia="Times New Roman" w:hAnsiTheme="minorBidi"/>
          <w:color w:val="262626"/>
          <w:sz w:val="24"/>
          <w:szCs w:val="24"/>
        </w:rPr>
        <w:footnoteReference w:id="26"/>
      </w:r>
      <w:r w:rsidR="006F0F60" w:rsidRPr="00254C96">
        <w:rPr>
          <w:rFonts w:asciiTheme="minorBidi" w:eastAsia="Times New Roman" w:hAnsiTheme="minorBidi"/>
          <w:color w:val="262626"/>
          <w:sz w:val="24"/>
          <w:szCs w:val="24"/>
        </w:rPr>
        <w:t xml:space="preserve"> </w:t>
      </w:r>
    </w:p>
    <w:p w14:paraId="1C38B45C" w14:textId="77777777" w:rsidR="00052A1E" w:rsidRDefault="00052A1E" w:rsidP="00CE4DFD">
      <w:pPr>
        <w:spacing w:after="0" w:line="240" w:lineRule="auto"/>
        <w:jc w:val="both"/>
        <w:textAlignment w:val="baseline"/>
        <w:rPr>
          <w:rFonts w:asciiTheme="minorBidi" w:eastAsia="Times New Roman" w:hAnsiTheme="minorBidi"/>
          <w:color w:val="262626"/>
          <w:sz w:val="24"/>
          <w:szCs w:val="24"/>
        </w:rPr>
      </w:pPr>
    </w:p>
    <w:p w14:paraId="3F9FCA35" w14:textId="5904626B" w:rsidR="00BC04DC" w:rsidRPr="00254C96" w:rsidRDefault="00BC04DC" w:rsidP="00CE4DFD">
      <w:pPr>
        <w:spacing w:after="0" w:line="240" w:lineRule="auto"/>
        <w:jc w:val="both"/>
        <w:textAlignment w:val="baseline"/>
        <w:rPr>
          <w:rFonts w:asciiTheme="minorBidi" w:eastAsia="Times New Roman" w:hAnsiTheme="minorBidi"/>
          <w:color w:val="262626"/>
          <w:sz w:val="24"/>
          <w:szCs w:val="24"/>
        </w:rPr>
      </w:pPr>
      <w:r w:rsidRPr="00254C96">
        <w:rPr>
          <w:rFonts w:asciiTheme="minorBidi" w:eastAsia="Times New Roman" w:hAnsiTheme="minorBidi"/>
          <w:color w:val="262626"/>
          <w:sz w:val="24"/>
          <w:szCs w:val="24"/>
        </w:rPr>
        <w:tab/>
        <w:t>R</w:t>
      </w:r>
      <w:r w:rsidR="0064376F">
        <w:rPr>
          <w:rFonts w:asciiTheme="minorBidi" w:eastAsia="Times New Roman" w:hAnsiTheme="minorBidi"/>
          <w:color w:val="262626"/>
          <w:sz w:val="24"/>
          <w:szCs w:val="24"/>
        </w:rPr>
        <w:t>. Yehuda</w:t>
      </w:r>
      <w:r w:rsidRPr="00254C96">
        <w:rPr>
          <w:rFonts w:asciiTheme="minorBidi" w:eastAsia="Times New Roman" w:hAnsiTheme="minorBidi"/>
          <w:color w:val="262626"/>
          <w:sz w:val="24"/>
          <w:szCs w:val="24"/>
        </w:rPr>
        <w:t xml:space="preserve"> Amital found a precedent to this insight in the </w:t>
      </w:r>
      <w:r w:rsidR="005E3D5D" w:rsidRPr="00254C96">
        <w:rPr>
          <w:rFonts w:asciiTheme="minorBidi" w:eastAsia="Times New Roman" w:hAnsiTheme="minorBidi"/>
          <w:color w:val="262626"/>
          <w:sz w:val="24"/>
          <w:szCs w:val="24"/>
        </w:rPr>
        <w:t>language</w:t>
      </w:r>
      <w:r w:rsidRPr="00254C96">
        <w:rPr>
          <w:rFonts w:asciiTheme="minorBidi" w:eastAsia="Times New Roman" w:hAnsiTheme="minorBidi"/>
          <w:color w:val="262626"/>
          <w:sz w:val="24"/>
          <w:szCs w:val="24"/>
        </w:rPr>
        <w:t xml:space="preserve"> of </w:t>
      </w:r>
      <w:r w:rsidR="00052A1E">
        <w:rPr>
          <w:rFonts w:asciiTheme="minorBidi" w:eastAsia="Times New Roman" w:hAnsiTheme="minorBidi"/>
          <w:color w:val="262626"/>
          <w:sz w:val="24"/>
          <w:szCs w:val="24"/>
        </w:rPr>
        <w:t>R</w:t>
      </w:r>
      <w:r w:rsidR="0064376F">
        <w:rPr>
          <w:rFonts w:asciiTheme="minorBidi" w:eastAsia="Times New Roman" w:hAnsiTheme="minorBidi"/>
          <w:color w:val="262626"/>
          <w:sz w:val="24"/>
          <w:szCs w:val="24"/>
        </w:rPr>
        <w:t>.</w:t>
      </w:r>
      <w:r w:rsidR="00052A1E">
        <w:rPr>
          <w:rFonts w:asciiTheme="minorBidi" w:eastAsia="Times New Roman" w:hAnsiTheme="minorBidi"/>
          <w:color w:val="262626"/>
          <w:sz w:val="24"/>
          <w:szCs w:val="24"/>
        </w:rPr>
        <w:t xml:space="preserve"> Yehuda</w:t>
      </w:r>
      <w:r w:rsidR="00EC7E9E" w:rsidRPr="00254C96">
        <w:rPr>
          <w:rFonts w:asciiTheme="minorBidi" w:eastAsia="Times New Roman" w:hAnsiTheme="minorBidi"/>
          <w:color w:val="262626"/>
          <w:sz w:val="24"/>
          <w:szCs w:val="24"/>
        </w:rPr>
        <w:t xml:space="preserve"> Ha</w:t>
      </w:r>
      <w:r w:rsidR="0064376F">
        <w:rPr>
          <w:rFonts w:asciiTheme="minorBidi" w:eastAsia="Times New Roman" w:hAnsiTheme="minorBidi"/>
          <w:color w:val="262626"/>
          <w:sz w:val="24"/>
          <w:szCs w:val="24"/>
        </w:rPr>
        <w:t>-L</w:t>
      </w:r>
      <w:r w:rsidR="00EC7E9E" w:rsidRPr="00254C96">
        <w:rPr>
          <w:rFonts w:asciiTheme="minorBidi" w:eastAsia="Times New Roman" w:hAnsiTheme="minorBidi"/>
          <w:color w:val="262626"/>
          <w:sz w:val="24"/>
          <w:szCs w:val="24"/>
        </w:rPr>
        <w:t>evi</w:t>
      </w:r>
      <w:r w:rsidR="005E3D5D" w:rsidRPr="00254C96">
        <w:rPr>
          <w:rFonts w:asciiTheme="minorBidi" w:eastAsia="Times New Roman" w:hAnsiTheme="minorBidi"/>
          <w:color w:val="262626"/>
          <w:sz w:val="24"/>
          <w:szCs w:val="24"/>
        </w:rPr>
        <w:t xml:space="preserve">, who compared the relationship between the Jews and gentiles to the relationship between the heart and the </w:t>
      </w:r>
      <w:r w:rsidR="0027282B" w:rsidRPr="00254C96">
        <w:rPr>
          <w:rFonts w:asciiTheme="minorBidi" w:eastAsia="Times New Roman" w:hAnsiTheme="minorBidi"/>
          <w:color w:val="262626"/>
          <w:sz w:val="24"/>
          <w:szCs w:val="24"/>
        </w:rPr>
        <w:t>rest of the body.</w:t>
      </w:r>
      <w:r w:rsidR="004B1900" w:rsidRPr="00254C96">
        <w:rPr>
          <w:rStyle w:val="FootnoteReference"/>
          <w:rFonts w:asciiTheme="minorBidi" w:eastAsia="Times New Roman" w:hAnsiTheme="minorBidi"/>
          <w:color w:val="262626"/>
          <w:sz w:val="24"/>
          <w:szCs w:val="24"/>
        </w:rPr>
        <w:footnoteReference w:id="27"/>
      </w:r>
      <w:r w:rsidR="0027282B" w:rsidRPr="00254C96">
        <w:rPr>
          <w:rFonts w:asciiTheme="minorBidi" w:eastAsia="Times New Roman" w:hAnsiTheme="minorBidi"/>
          <w:color w:val="262626"/>
          <w:sz w:val="24"/>
          <w:szCs w:val="24"/>
        </w:rPr>
        <w:t xml:space="preserve"> The heart is clearly superior to the other organs</w:t>
      </w:r>
      <w:r w:rsidR="00FD2F7C" w:rsidRPr="00254C96">
        <w:rPr>
          <w:rFonts w:asciiTheme="minorBidi" w:eastAsia="Times New Roman" w:hAnsiTheme="minorBidi"/>
          <w:color w:val="262626"/>
          <w:sz w:val="24"/>
          <w:szCs w:val="24"/>
        </w:rPr>
        <w:t xml:space="preserve">, </w:t>
      </w:r>
      <w:r w:rsidR="008B324D" w:rsidRPr="00254C96">
        <w:rPr>
          <w:rFonts w:asciiTheme="minorBidi" w:eastAsia="Times New Roman" w:hAnsiTheme="minorBidi"/>
          <w:color w:val="262626"/>
          <w:sz w:val="24"/>
          <w:szCs w:val="24"/>
        </w:rPr>
        <w:t xml:space="preserve">but </w:t>
      </w:r>
      <w:r w:rsidR="007378EA" w:rsidRPr="00254C96">
        <w:rPr>
          <w:rFonts w:asciiTheme="minorBidi" w:eastAsia="Times New Roman" w:hAnsiTheme="minorBidi"/>
          <w:color w:val="262626"/>
          <w:sz w:val="24"/>
          <w:szCs w:val="24"/>
        </w:rPr>
        <w:t xml:space="preserve">a crucial element of that superiority is that the heart pumps the blood and sustains all the other organs </w:t>
      </w:r>
      <w:r w:rsidR="00E03AD0" w:rsidRPr="00254C96">
        <w:rPr>
          <w:rFonts w:asciiTheme="minorBidi" w:eastAsia="Times New Roman" w:hAnsiTheme="minorBidi"/>
          <w:color w:val="262626"/>
          <w:sz w:val="24"/>
          <w:szCs w:val="24"/>
        </w:rPr>
        <w:t xml:space="preserve">and limbs, </w:t>
      </w:r>
      <w:r w:rsidR="007378EA" w:rsidRPr="00254C96">
        <w:rPr>
          <w:rFonts w:asciiTheme="minorBidi" w:eastAsia="Times New Roman" w:hAnsiTheme="minorBidi"/>
          <w:color w:val="262626"/>
          <w:sz w:val="24"/>
          <w:szCs w:val="24"/>
        </w:rPr>
        <w:t>while they do not directly sustain it.</w:t>
      </w:r>
      <w:r w:rsidR="00E03AD0" w:rsidRPr="00254C96">
        <w:rPr>
          <w:rFonts w:asciiTheme="minorBidi" w:eastAsia="Times New Roman" w:hAnsiTheme="minorBidi"/>
          <w:color w:val="262626"/>
          <w:sz w:val="24"/>
          <w:szCs w:val="24"/>
        </w:rPr>
        <w:t xml:space="preserve"> The </w:t>
      </w:r>
      <w:r w:rsidR="00487034" w:rsidRPr="00254C96">
        <w:rPr>
          <w:rFonts w:asciiTheme="minorBidi" w:eastAsia="Times New Roman" w:hAnsiTheme="minorBidi"/>
          <w:color w:val="262626"/>
          <w:sz w:val="24"/>
          <w:szCs w:val="24"/>
        </w:rPr>
        <w:t xml:space="preserve">greater power of the heart carries with it the greater responsibility </w:t>
      </w:r>
      <w:r w:rsidR="00D80569" w:rsidRPr="00254C96">
        <w:rPr>
          <w:rFonts w:asciiTheme="minorBidi" w:eastAsia="Times New Roman" w:hAnsiTheme="minorBidi"/>
          <w:color w:val="262626"/>
          <w:sz w:val="24"/>
          <w:szCs w:val="24"/>
        </w:rPr>
        <w:t xml:space="preserve">of giving life to the rest of the body, just </w:t>
      </w:r>
      <w:r w:rsidR="00D80569" w:rsidRPr="00254C96">
        <w:rPr>
          <w:rFonts w:asciiTheme="minorBidi" w:eastAsia="Times New Roman" w:hAnsiTheme="minorBidi"/>
          <w:color w:val="262626"/>
          <w:sz w:val="24"/>
          <w:szCs w:val="24"/>
        </w:rPr>
        <w:lastRenderedPageBreak/>
        <w:t xml:space="preserve">as the exalted spiritual state of the Jews </w:t>
      </w:r>
      <w:r w:rsidR="002267F8" w:rsidRPr="00254C96">
        <w:rPr>
          <w:rFonts w:asciiTheme="minorBidi" w:eastAsia="Times New Roman" w:hAnsiTheme="minorBidi"/>
          <w:color w:val="262626"/>
          <w:sz w:val="24"/>
          <w:szCs w:val="24"/>
        </w:rPr>
        <w:t>expresses itself in a mission to the entire world.</w:t>
      </w:r>
    </w:p>
    <w:p w14:paraId="769C2012" w14:textId="77777777" w:rsidR="005744A6" w:rsidRPr="00254C96" w:rsidRDefault="005744A6" w:rsidP="00CE4DFD">
      <w:pPr>
        <w:spacing w:after="0" w:line="240" w:lineRule="auto"/>
        <w:jc w:val="both"/>
        <w:textAlignment w:val="baseline"/>
        <w:rPr>
          <w:rFonts w:asciiTheme="minorBidi" w:eastAsia="Times New Roman" w:hAnsiTheme="minorBidi"/>
          <w:color w:val="262626"/>
          <w:sz w:val="24"/>
          <w:szCs w:val="24"/>
        </w:rPr>
      </w:pPr>
    </w:p>
    <w:p w14:paraId="0921ED54" w14:textId="48541FC3" w:rsidR="005744A6" w:rsidRPr="00052A1E" w:rsidRDefault="005744A6" w:rsidP="00CE4DFD">
      <w:pPr>
        <w:spacing w:after="0" w:line="240" w:lineRule="auto"/>
        <w:jc w:val="both"/>
        <w:textAlignment w:val="baseline"/>
        <w:rPr>
          <w:rFonts w:asciiTheme="minorBidi" w:eastAsia="Times New Roman" w:hAnsiTheme="minorBidi"/>
          <w:b/>
          <w:bCs/>
          <w:color w:val="262626"/>
          <w:sz w:val="24"/>
          <w:szCs w:val="24"/>
        </w:rPr>
      </w:pPr>
      <w:r w:rsidRPr="00052A1E">
        <w:rPr>
          <w:rFonts w:asciiTheme="minorBidi" w:eastAsia="Times New Roman" w:hAnsiTheme="minorBidi"/>
          <w:b/>
          <w:bCs/>
          <w:color w:val="262626"/>
          <w:sz w:val="24"/>
          <w:szCs w:val="24"/>
        </w:rPr>
        <w:t>Summary</w:t>
      </w:r>
    </w:p>
    <w:p w14:paraId="340B92CE" w14:textId="77777777" w:rsidR="00052A1E" w:rsidRDefault="00052A1E" w:rsidP="00CE4DFD">
      <w:pPr>
        <w:spacing w:after="0" w:line="240" w:lineRule="auto"/>
        <w:jc w:val="both"/>
        <w:textAlignment w:val="baseline"/>
        <w:rPr>
          <w:rFonts w:asciiTheme="minorBidi" w:eastAsia="Times New Roman" w:hAnsiTheme="minorBidi"/>
          <w:color w:val="262626"/>
          <w:sz w:val="24"/>
          <w:szCs w:val="24"/>
        </w:rPr>
      </w:pPr>
    </w:p>
    <w:p w14:paraId="3E022645" w14:textId="4526D60C" w:rsidR="005744A6" w:rsidRPr="00254C96" w:rsidRDefault="005744A6" w:rsidP="00CE4DFD">
      <w:pPr>
        <w:spacing w:after="0" w:line="240" w:lineRule="auto"/>
        <w:jc w:val="both"/>
        <w:textAlignment w:val="baseline"/>
        <w:rPr>
          <w:rFonts w:asciiTheme="minorBidi" w:eastAsia="Times New Roman" w:hAnsiTheme="minorBidi"/>
          <w:color w:val="262626"/>
          <w:sz w:val="24"/>
          <w:szCs w:val="24"/>
        </w:rPr>
      </w:pPr>
      <w:r w:rsidRPr="00254C96">
        <w:rPr>
          <w:rFonts w:asciiTheme="minorBidi" w:eastAsia="Times New Roman" w:hAnsiTheme="minorBidi"/>
          <w:color w:val="262626"/>
          <w:sz w:val="24"/>
          <w:szCs w:val="24"/>
        </w:rPr>
        <w:tab/>
        <w:t xml:space="preserve">We have seen two very different conceptions of the </w:t>
      </w:r>
      <w:r w:rsidR="00A62C82" w:rsidRPr="00254C96">
        <w:rPr>
          <w:rFonts w:asciiTheme="minorBidi" w:eastAsia="Times New Roman" w:hAnsiTheme="minorBidi"/>
          <w:color w:val="262626"/>
          <w:sz w:val="24"/>
          <w:szCs w:val="24"/>
        </w:rPr>
        <w:t xml:space="preserve">difference between Jews and gentiles. The </w:t>
      </w:r>
      <w:r w:rsidR="00A62C82" w:rsidRPr="00254C96">
        <w:rPr>
          <w:rFonts w:asciiTheme="minorBidi" w:eastAsia="Times New Roman" w:hAnsiTheme="minorBidi"/>
          <w:i/>
          <w:iCs/>
          <w:color w:val="262626"/>
          <w:sz w:val="24"/>
          <w:szCs w:val="24"/>
        </w:rPr>
        <w:t>Sefer HaKuzari</w:t>
      </w:r>
      <w:r w:rsidR="00A62C82" w:rsidRPr="00254C96">
        <w:rPr>
          <w:rFonts w:asciiTheme="minorBidi" w:eastAsia="Times New Roman" w:hAnsiTheme="minorBidi"/>
          <w:color w:val="262626"/>
          <w:sz w:val="24"/>
          <w:szCs w:val="24"/>
        </w:rPr>
        <w:t xml:space="preserve"> and the </w:t>
      </w:r>
      <w:r w:rsidR="00A62C82" w:rsidRPr="00254C96">
        <w:rPr>
          <w:rFonts w:asciiTheme="minorBidi" w:eastAsia="Times New Roman" w:hAnsiTheme="minorBidi"/>
          <w:i/>
          <w:iCs/>
          <w:color w:val="262626"/>
          <w:sz w:val="24"/>
          <w:szCs w:val="24"/>
        </w:rPr>
        <w:t>Tanya</w:t>
      </w:r>
      <w:r w:rsidR="00A62C82" w:rsidRPr="00254C96">
        <w:rPr>
          <w:rFonts w:asciiTheme="minorBidi" w:eastAsia="Times New Roman" w:hAnsiTheme="minorBidi"/>
          <w:color w:val="262626"/>
          <w:sz w:val="24"/>
          <w:szCs w:val="24"/>
        </w:rPr>
        <w:t xml:space="preserve"> see an essential difference between </w:t>
      </w:r>
      <w:r w:rsidR="00C97C72" w:rsidRPr="00254C96">
        <w:rPr>
          <w:rFonts w:asciiTheme="minorBidi" w:eastAsia="Times New Roman" w:hAnsiTheme="minorBidi"/>
          <w:color w:val="262626"/>
          <w:sz w:val="24"/>
          <w:szCs w:val="24"/>
        </w:rPr>
        <w:t>Jew and gentile</w:t>
      </w:r>
      <w:r w:rsidR="0003630F" w:rsidRPr="00254C96">
        <w:rPr>
          <w:rFonts w:asciiTheme="minorBidi" w:eastAsia="Times New Roman" w:hAnsiTheme="minorBidi"/>
          <w:color w:val="262626"/>
          <w:sz w:val="24"/>
          <w:szCs w:val="24"/>
        </w:rPr>
        <w:t xml:space="preserve">, expressed as </w:t>
      </w:r>
      <w:r w:rsidR="00290AA9" w:rsidRPr="00254C96">
        <w:rPr>
          <w:rFonts w:asciiTheme="minorBidi" w:eastAsia="Times New Roman" w:hAnsiTheme="minorBidi"/>
          <w:color w:val="262626"/>
          <w:sz w:val="24"/>
          <w:szCs w:val="24"/>
        </w:rPr>
        <w:t>qualitative</w:t>
      </w:r>
      <w:r w:rsidR="0003630F" w:rsidRPr="00254C96">
        <w:rPr>
          <w:rFonts w:asciiTheme="minorBidi" w:eastAsia="Times New Roman" w:hAnsiTheme="minorBidi"/>
          <w:color w:val="262626"/>
          <w:sz w:val="24"/>
          <w:szCs w:val="24"/>
        </w:rPr>
        <w:t xml:space="preserve"> superiority</w:t>
      </w:r>
      <w:r w:rsidR="00290AA9" w:rsidRPr="00254C96">
        <w:rPr>
          <w:rFonts w:asciiTheme="minorBidi" w:eastAsia="Times New Roman" w:hAnsiTheme="minorBidi"/>
          <w:color w:val="262626"/>
          <w:sz w:val="24"/>
          <w:szCs w:val="24"/>
        </w:rPr>
        <w:t xml:space="preserve"> by the </w:t>
      </w:r>
      <w:r w:rsidR="00290AA9" w:rsidRPr="00254C96">
        <w:rPr>
          <w:rFonts w:asciiTheme="minorBidi" w:eastAsia="Times New Roman" w:hAnsiTheme="minorBidi"/>
          <w:i/>
          <w:iCs/>
          <w:color w:val="262626"/>
          <w:sz w:val="24"/>
          <w:szCs w:val="24"/>
        </w:rPr>
        <w:t>Kuzari</w:t>
      </w:r>
      <w:r w:rsidR="00290AA9" w:rsidRPr="00254C96">
        <w:rPr>
          <w:rFonts w:asciiTheme="minorBidi" w:eastAsia="Times New Roman" w:hAnsiTheme="minorBidi"/>
          <w:color w:val="262626"/>
          <w:sz w:val="24"/>
          <w:szCs w:val="24"/>
        </w:rPr>
        <w:t xml:space="preserve"> and as</w:t>
      </w:r>
      <w:r w:rsidR="006419FC" w:rsidRPr="00254C96">
        <w:rPr>
          <w:rFonts w:asciiTheme="minorBidi" w:eastAsia="Times New Roman" w:hAnsiTheme="minorBidi"/>
          <w:color w:val="262626"/>
          <w:sz w:val="24"/>
          <w:szCs w:val="24"/>
        </w:rPr>
        <w:t xml:space="preserve"> </w:t>
      </w:r>
      <w:r w:rsidR="005B5944" w:rsidRPr="00254C96">
        <w:rPr>
          <w:rFonts w:asciiTheme="minorBidi" w:eastAsia="Times New Roman" w:hAnsiTheme="minorBidi"/>
          <w:color w:val="262626"/>
          <w:sz w:val="24"/>
          <w:szCs w:val="24"/>
        </w:rPr>
        <w:t xml:space="preserve">the </w:t>
      </w:r>
      <w:r w:rsidR="00055544" w:rsidRPr="00254C96">
        <w:rPr>
          <w:rFonts w:asciiTheme="minorBidi" w:eastAsia="Times New Roman" w:hAnsiTheme="minorBidi"/>
          <w:color w:val="262626"/>
          <w:sz w:val="24"/>
          <w:szCs w:val="24"/>
        </w:rPr>
        <w:t xml:space="preserve">contrast between </w:t>
      </w:r>
      <w:r w:rsidR="005B5944" w:rsidRPr="00254C96">
        <w:rPr>
          <w:rFonts w:asciiTheme="minorBidi" w:eastAsia="Times New Roman" w:hAnsiTheme="minorBidi"/>
          <w:color w:val="262626"/>
          <w:sz w:val="24"/>
          <w:szCs w:val="24"/>
        </w:rPr>
        <w:t xml:space="preserve">good </w:t>
      </w:r>
      <w:r w:rsidR="00055544" w:rsidRPr="00254C96">
        <w:rPr>
          <w:rFonts w:asciiTheme="minorBidi" w:eastAsia="Times New Roman" w:hAnsiTheme="minorBidi"/>
          <w:color w:val="262626"/>
          <w:sz w:val="24"/>
          <w:szCs w:val="24"/>
        </w:rPr>
        <w:t>and</w:t>
      </w:r>
      <w:r w:rsidR="005B5944" w:rsidRPr="00254C96">
        <w:rPr>
          <w:rFonts w:asciiTheme="minorBidi" w:eastAsia="Times New Roman" w:hAnsiTheme="minorBidi"/>
          <w:color w:val="262626"/>
          <w:sz w:val="24"/>
          <w:szCs w:val="24"/>
        </w:rPr>
        <w:t xml:space="preserve"> evil</w:t>
      </w:r>
      <w:r w:rsidR="00964E9D" w:rsidRPr="00254C96">
        <w:rPr>
          <w:rFonts w:asciiTheme="minorBidi" w:eastAsia="Times New Roman" w:hAnsiTheme="minorBidi"/>
          <w:color w:val="262626"/>
          <w:sz w:val="24"/>
          <w:szCs w:val="24"/>
        </w:rPr>
        <w:t xml:space="preserve"> by the </w:t>
      </w:r>
      <w:r w:rsidR="00964E9D" w:rsidRPr="00254C96">
        <w:rPr>
          <w:rFonts w:asciiTheme="minorBidi" w:eastAsia="Times New Roman" w:hAnsiTheme="minorBidi"/>
          <w:i/>
          <w:iCs/>
          <w:color w:val="262626"/>
          <w:sz w:val="24"/>
          <w:szCs w:val="24"/>
        </w:rPr>
        <w:t>Tanya.</w:t>
      </w:r>
      <w:r w:rsidR="00AC2E4D" w:rsidRPr="00254C96">
        <w:rPr>
          <w:rFonts w:asciiTheme="minorBidi" w:eastAsia="Times New Roman" w:hAnsiTheme="minorBidi"/>
          <w:color w:val="262626"/>
          <w:sz w:val="24"/>
          <w:szCs w:val="24"/>
        </w:rPr>
        <w:t xml:space="preserve"> </w:t>
      </w:r>
      <w:r w:rsidR="00A356A8" w:rsidRPr="00254C96">
        <w:rPr>
          <w:rFonts w:asciiTheme="minorBidi" w:eastAsia="Times New Roman" w:hAnsiTheme="minorBidi"/>
          <w:color w:val="262626"/>
          <w:sz w:val="24"/>
          <w:szCs w:val="24"/>
        </w:rPr>
        <w:t>The Rambam</w:t>
      </w:r>
      <w:r w:rsidR="00AE01B5" w:rsidRPr="00254C96">
        <w:rPr>
          <w:rFonts w:asciiTheme="minorBidi" w:eastAsia="Times New Roman" w:hAnsiTheme="minorBidi"/>
          <w:color w:val="262626"/>
          <w:sz w:val="24"/>
          <w:szCs w:val="24"/>
        </w:rPr>
        <w:t>, who</w:t>
      </w:r>
      <w:r w:rsidR="0064376F">
        <w:rPr>
          <w:rFonts w:asciiTheme="minorBidi" w:eastAsia="Times New Roman" w:hAnsiTheme="minorBidi"/>
          <w:color w:val="262626"/>
          <w:sz w:val="24"/>
          <w:szCs w:val="24"/>
        </w:rPr>
        <w:t>se view</w:t>
      </w:r>
      <w:r w:rsidR="00AE01B5" w:rsidRPr="00254C96">
        <w:rPr>
          <w:rFonts w:asciiTheme="minorBidi" w:eastAsia="Times New Roman" w:hAnsiTheme="minorBidi"/>
          <w:color w:val="262626"/>
          <w:sz w:val="24"/>
          <w:szCs w:val="24"/>
        </w:rPr>
        <w:t xml:space="preserve"> resonates with contemporary sensibilities, understood that all human beings are essentially alike and that the </w:t>
      </w:r>
      <w:r w:rsidR="00803A8E" w:rsidRPr="00254C96">
        <w:rPr>
          <w:rFonts w:asciiTheme="minorBidi" w:eastAsia="Times New Roman" w:hAnsiTheme="minorBidi"/>
          <w:color w:val="262626"/>
          <w:sz w:val="24"/>
          <w:szCs w:val="24"/>
        </w:rPr>
        <w:t xml:space="preserve">exalted nature of the Jewish soul results from the educational influence of Torah and </w:t>
      </w:r>
      <w:r w:rsidR="00803A8E" w:rsidRPr="00254C96">
        <w:rPr>
          <w:rFonts w:asciiTheme="minorBidi" w:eastAsia="Times New Roman" w:hAnsiTheme="minorBidi"/>
          <w:i/>
          <w:iCs/>
          <w:color w:val="262626"/>
          <w:sz w:val="24"/>
          <w:szCs w:val="24"/>
        </w:rPr>
        <w:t xml:space="preserve">mitzvot. </w:t>
      </w:r>
      <w:r w:rsidR="002745AD" w:rsidRPr="00254C96">
        <w:rPr>
          <w:rFonts w:asciiTheme="minorBidi" w:eastAsia="Times New Roman" w:hAnsiTheme="minorBidi"/>
          <w:color w:val="262626"/>
          <w:sz w:val="24"/>
          <w:szCs w:val="24"/>
        </w:rPr>
        <w:t xml:space="preserve">This </w:t>
      </w:r>
      <w:r w:rsidR="007873A6" w:rsidRPr="00254C96">
        <w:rPr>
          <w:rFonts w:asciiTheme="minorBidi" w:eastAsia="Times New Roman" w:hAnsiTheme="minorBidi"/>
          <w:color w:val="262626"/>
          <w:sz w:val="24"/>
          <w:szCs w:val="24"/>
        </w:rPr>
        <w:t xml:space="preserve">dispute </w:t>
      </w:r>
      <w:r w:rsidR="00863175" w:rsidRPr="00254C96">
        <w:rPr>
          <w:rFonts w:asciiTheme="minorBidi" w:eastAsia="Times New Roman" w:hAnsiTheme="minorBidi"/>
          <w:color w:val="262626"/>
          <w:sz w:val="24"/>
          <w:szCs w:val="24"/>
        </w:rPr>
        <w:t>affects the way we</w:t>
      </w:r>
      <w:r w:rsidR="00DB3029" w:rsidRPr="00254C96">
        <w:rPr>
          <w:rFonts w:asciiTheme="minorBidi" w:eastAsia="Times New Roman" w:hAnsiTheme="minorBidi"/>
          <w:color w:val="262626"/>
          <w:sz w:val="24"/>
          <w:szCs w:val="24"/>
        </w:rPr>
        <w:t xml:space="preserve"> </w:t>
      </w:r>
      <w:r w:rsidR="0006052D" w:rsidRPr="00254C96">
        <w:rPr>
          <w:rFonts w:asciiTheme="minorBidi" w:eastAsia="Times New Roman" w:hAnsiTheme="minorBidi"/>
          <w:color w:val="262626"/>
          <w:sz w:val="24"/>
          <w:szCs w:val="24"/>
        </w:rPr>
        <w:t>view and</w:t>
      </w:r>
      <w:r w:rsidR="00863175" w:rsidRPr="00254C96">
        <w:rPr>
          <w:rFonts w:asciiTheme="minorBidi" w:eastAsia="Times New Roman" w:hAnsiTheme="minorBidi"/>
          <w:color w:val="262626"/>
          <w:sz w:val="24"/>
          <w:szCs w:val="24"/>
        </w:rPr>
        <w:t xml:space="preserve"> </w:t>
      </w:r>
      <w:r w:rsidR="00DB3029" w:rsidRPr="00254C96">
        <w:rPr>
          <w:rFonts w:asciiTheme="minorBidi" w:eastAsia="Times New Roman" w:hAnsiTheme="minorBidi"/>
          <w:color w:val="262626"/>
          <w:sz w:val="24"/>
          <w:szCs w:val="24"/>
        </w:rPr>
        <w:t>relate to gentiles, converts</w:t>
      </w:r>
      <w:r w:rsidR="0006052D" w:rsidRPr="00254C96">
        <w:rPr>
          <w:rFonts w:asciiTheme="minorBidi" w:eastAsia="Times New Roman" w:hAnsiTheme="minorBidi"/>
          <w:color w:val="262626"/>
          <w:sz w:val="24"/>
          <w:szCs w:val="24"/>
        </w:rPr>
        <w:t xml:space="preserve">, and </w:t>
      </w:r>
      <w:r w:rsidR="002E7952" w:rsidRPr="00254C96">
        <w:rPr>
          <w:rFonts w:asciiTheme="minorBidi" w:eastAsia="Times New Roman" w:hAnsiTheme="minorBidi"/>
          <w:color w:val="262626"/>
          <w:sz w:val="24"/>
          <w:szCs w:val="24"/>
        </w:rPr>
        <w:t>rene</w:t>
      </w:r>
      <w:r w:rsidR="0064376F">
        <w:rPr>
          <w:rFonts w:asciiTheme="minorBidi" w:eastAsia="Times New Roman" w:hAnsiTheme="minorBidi"/>
          <w:color w:val="262626"/>
          <w:sz w:val="24"/>
          <w:szCs w:val="24"/>
        </w:rPr>
        <w:t>gade Jews. We concluded with R.</w:t>
      </w:r>
      <w:r w:rsidR="002E7952" w:rsidRPr="00254C96">
        <w:rPr>
          <w:rFonts w:asciiTheme="minorBidi" w:eastAsia="Times New Roman" w:hAnsiTheme="minorBidi"/>
          <w:color w:val="262626"/>
          <w:sz w:val="24"/>
          <w:szCs w:val="24"/>
        </w:rPr>
        <w:t xml:space="preserve"> Kook’s observation that even if we take the perspective</w:t>
      </w:r>
      <w:r w:rsidR="005D2AC7" w:rsidRPr="00254C96">
        <w:rPr>
          <w:rFonts w:asciiTheme="minorBidi" w:eastAsia="Times New Roman" w:hAnsiTheme="minorBidi"/>
          <w:color w:val="262626"/>
          <w:sz w:val="24"/>
          <w:szCs w:val="24"/>
        </w:rPr>
        <w:t xml:space="preserve"> </w:t>
      </w:r>
      <w:r w:rsidR="00117D4C" w:rsidRPr="00254C96">
        <w:rPr>
          <w:rFonts w:asciiTheme="minorBidi" w:eastAsia="Times New Roman" w:hAnsiTheme="minorBidi"/>
          <w:color w:val="262626"/>
          <w:sz w:val="24"/>
          <w:szCs w:val="24"/>
        </w:rPr>
        <w:t xml:space="preserve">of essential </w:t>
      </w:r>
      <w:r w:rsidR="00277D45" w:rsidRPr="00254C96">
        <w:rPr>
          <w:rFonts w:asciiTheme="minorBidi" w:eastAsia="Times New Roman" w:hAnsiTheme="minorBidi"/>
          <w:color w:val="262626"/>
          <w:sz w:val="24"/>
          <w:szCs w:val="24"/>
        </w:rPr>
        <w:t xml:space="preserve">Jewish superiority, the conclusion should not be that the </w:t>
      </w:r>
      <w:r w:rsidR="004E5BDC" w:rsidRPr="00254C96">
        <w:rPr>
          <w:rFonts w:asciiTheme="minorBidi" w:eastAsia="Times New Roman" w:hAnsiTheme="minorBidi"/>
          <w:color w:val="262626"/>
          <w:sz w:val="24"/>
          <w:szCs w:val="24"/>
        </w:rPr>
        <w:t xml:space="preserve">gentiles </w:t>
      </w:r>
      <w:r w:rsidR="004E1CB7" w:rsidRPr="00254C96">
        <w:rPr>
          <w:rFonts w:asciiTheme="minorBidi" w:eastAsia="Times New Roman" w:hAnsiTheme="minorBidi"/>
          <w:color w:val="262626"/>
          <w:sz w:val="24"/>
          <w:szCs w:val="24"/>
        </w:rPr>
        <w:t xml:space="preserve">exist only to serve the Jews, but rather that the Jews were chosen in order to </w:t>
      </w:r>
      <w:r w:rsidR="006F4EE2" w:rsidRPr="00254C96">
        <w:rPr>
          <w:rFonts w:asciiTheme="minorBidi" w:eastAsia="Times New Roman" w:hAnsiTheme="minorBidi"/>
          <w:color w:val="262626"/>
          <w:sz w:val="24"/>
          <w:szCs w:val="24"/>
        </w:rPr>
        <w:t xml:space="preserve">bring </w:t>
      </w:r>
      <w:r w:rsidR="009B36EA" w:rsidRPr="00254C96">
        <w:rPr>
          <w:rFonts w:asciiTheme="minorBidi" w:eastAsia="Times New Roman" w:hAnsiTheme="minorBidi"/>
          <w:color w:val="262626"/>
          <w:sz w:val="24"/>
          <w:szCs w:val="24"/>
        </w:rPr>
        <w:t>Godliness and spirituality to the entire human race.</w:t>
      </w:r>
    </w:p>
    <w:p w14:paraId="660A4838" w14:textId="6114D665" w:rsidR="00FC6366" w:rsidRPr="00254C96" w:rsidRDefault="00FC6366" w:rsidP="00CE4DFD">
      <w:pPr>
        <w:spacing w:after="0" w:line="240" w:lineRule="auto"/>
        <w:jc w:val="both"/>
        <w:textAlignment w:val="baseline"/>
        <w:rPr>
          <w:rFonts w:asciiTheme="minorBidi" w:eastAsia="Times New Roman" w:hAnsiTheme="minorBidi"/>
          <w:color w:val="262626" w:themeColor="text1" w:themeTint="D9"/>
          <w:sz w:val="24"/>
          <w:szCs w:val="24"/>
        </w:rPr>
      </w:pPr>
    </w:p>
    <w:sectPr w:rsidR="00FC6366" w:rsidRPr="00254C96" w:rsidSect="00254C9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48480" w14:textId="77777777" w:rsidR="00B33E08" w:rsidRDefault="00B33E08" w:rsidP="00261A82">
      <w:pPr>
        <w:spacing w:after="0" w:line="240" w:lineRule="auto"/>
      </w:pPr>
      <w:r>
        <w:separator/>
      </w:r>
    </w:p>
  </w:endnote>
  <w:endnote w:type="continuationSeparator" w:id="0">
    <w:p w14:paraId="4CBDCBDC" w14:textId="77777777" w:rsidR="00B33E08" w:rsidRDefault="00B33E08" w:rsidP="00261A82">
      <w:pPr>
        <w:spacing w:after="0" w:line="240" w:lineRule="auto"/>
      </w:pPr>
      <w:r>
        <w:continuationSeparator/>
      </w:r>
    </w:p>
  </w:endnote>
  <w:endnote w:type="continuationNotice" w:id="1">
    <w:p w14:paraId="1DF48C4A" w14:textId="77777777" w:rsidR="00B33E08" w:rsidRDefault="00B33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ED39B" w14:textId="77777777" w:rsidR="00B33E08" w:rsidRDefault="00B33E08" w:rsidP="00261A82">
      <w:pPr>
        <w:spacing w:after="0" w:line="240" w:lineRule="auto"/>
      </w:pPr>
      <w:r>
        <w:separator/>
      </w:r>
    </w:p>
  </w:footnote>
  <w:footnote w:type="continuationSeparator" w:id="0">
    <w:p w14:paraId="16DFBA09" w14:textId="77777777" w:rsidR="00B33E08" w:rsidRDefault="00B33E08" w:rsidP="00261A82">
      <w:pPr>
        <w:spacing w:after="0" w:line="240" w:lineRule="auto"/>
      </w:pPr>
      <w:r>
        <w:continuationSeparator/>
      </w:r>
    </w:p>
  </w:footnote>
  <w:footnote w:type="continuationNotice" w:id="1">
    <w:p w14:paraId="70F7C9AA" w14:textId="77777777" w:rsidR="00B33E08" w:rsidRDefault="00B33E08">
      <w:pPr>
        <w:spacing w:after="0" w:line="240" w:lineRule="auto"/>
      </w:pPr>
    </w:p>
  </w:footnote>
  <w:footnote w:id="2">
    <w:p w14:paraId="1DBA778D" w14:textId="426DCAFB" w:rsidR="00275ECF" w:rsidRPr="00052A1E" w:rsidRDefault="00291F60" w:rsidP="00F14516">
      <w:pPr>
        <w:pStyle w:val="FootnoteText"/>
        <w:jc w:val="both"/>
        <w:rPr>
          <w:rFonts w:asciiTheme="minorBidi" w:hAnsiTheme="minorBidi"/>
          <w:rtl/>
        </w:rPr>
      </w:pPr>
      <w:r w:rsidRPr="00052A1E">
        <w:rPr>
          <w:rStyle w:val="FootnoteReference"/>
          <w:rFonts w:asciiTheme="minorBidi" w:hAnsiTheme="minorBidi"/>
        </w:rPr>
        <w:footnoteRef/>
      </w:r>
      <w:r w:rsidRPr="00052A1E">
        <w:rPr>
          <w:rFonts w:asciiTheme="minorBidi" w:hAnsiTheme="minorBidi"/>
        </w:rPr>
        <w:t xml:space="preserve"> </w:t>
      </w:r>
      <w:r w:rsidR="00052A1E">
        <w:rPr>
          <w:rFonts w:asciiTheme="minorBidi" w:hAnsiTheme="minorBidi"/>
        </w:rPr>
        <w:t>R</w:t>
      </w:r>
      <w:r w:rsidR="00F14516">
        <w:rPr>
          <w:rFonts w:asciiTheme="minorBidi" w:hAnsiTheme="minorBidi"/>
        </w:rPr>
        <w:t>.</w:t>
      </w:r>
      <w:r w:rsidR="00052A1E">
        <w:rPr>
          <w:rFonts w:asciiTheme="minorBidi" w:hAnsiTheme="minorBidi"/>
        </w:rPr>
        <w:t xml:space="preserve"> Yehuda</w:t>
      </w:r>
      <w:r w:rsidR="00915382" w:rsidRPr="00052A1E">
        <w:rPr>
          <w:rFonts w:asciiTheme="minorBidi" w:hAnsiTheme="minorBidi"/>
        </w:rPr>
        <w:t xml:space="preserve"> Ha</w:t>
      </w:r>
      <w:r w:rsidR="00F14516">
        <w:rPr>
          <w:rFonts w:asciiTheme="minorBidi" w:hAnsiTheme="minorBidi"/>
        </w:rPr>
        <w:t>-L</w:t>
      </w:r>
      <w:r w:rsidR="00915382" w:rsidRPr="00052A1E">
        <w:rPr>
          <w:rFonts w:asciiTheme="minorBidi" w:hAnsiTheme="minorBidi"/>
        </w:rPr>
        <w:t>evi</w:t>
      </w:r>
      <w:r w:rsidR="008D09FA" w:rsidRPr="00052A1E">
        <w:rPr>
          <w:rFonts w:asciiTheme="minorBidi" w:hAnsiTheme="minorBidi"/>
        </w:rPr>
        <w:t xml:space="preserve"> (</w:t>
      </w:r>
      <w:r w:rsidR="00884F94" w:rsidRPr="00052A1E">
        <w:rPr>
          <w:rFonts w:asciiTheme="minorBidi" w:hAnsiTheme="minorBidi"/>
        </w:rPr>
        <w:t>S</w:t>
      </w:r>
      <w:r w:rsidR="008D09FA" w:rsidRPr="00052A1E">
        <w:rPr>
          <w:rFonts w:asciiTheme="minorBidi" w:hAnsiTheme="minorBidi"/>
        </w:rPr>
        <w:t xml:space="preserve">pain, 1075-1141), </w:t>
      </w:r>
      <w:r w:rsidR="008D09FA" w:rsidRPr="00052A1E">
        <w:rPr>
          <w:rFonts w:asciiTheme="minorBidi" w:hAnsiTheme="minorBidi"/>
          <w:i/>
          <w:iCs/>
        </w:rPr>
        <w:t>Sefer Ha</w:t>
      </w:r>
      <w:r w:rsidR="00F14516">
        <w:rPr>
          <w:rFonts w:asciiTheme="minorBidi" w:hAnsiTheme="minorBidi"/>
          <w:i/>
          <w:iCs/>
        </w:rPr>
        <w:t>-</w:t>
      </w:r>
      <w:r w:rsidR="008D09FA" w:rsidRPr="00052A1E">
        <w:rPr>
          <w:rFonts w:asciiTheme="minorBidi" w:hAnsiTheme="minorBidi"/>
          <w:i/>
          <w:iCs/>
        </w:rPr>
        <w:t>Kuzari</w:t>
      </w:r>
      <w:r w:rsidR="00F14516">
        <w:rPr>
          <w:rFonts w:asciiTheme="minorBidi" w:hAnsiTheme="minorBidi"/>
          <w:i/>
          <w:iCs/>
        </w:rPr>
        <w:t xml:space="preserve"> </w:t>
      </w:r>
      <w:r w:rsidR="00F14516">
        <w:rPr>
          <w:rFonts w:asciiTheme="minorBidi" w:hAnsiTheme="minorBidi"/>
        </w:rPr>
        <w:t>1:</w:t>
      </w:r>
      <w:r w:rsidR="00275ECF" w:rsidRPr="00052A1E">
        <w:rPr>
          <w:rFonts w:asciiTheme="minorBidi" w:hAnsiTheme="minorBidi"/>
        </w:rPr>
        <w:t xml:space="preserve"> 26-43, 95-115</w:t>
      </w:r>
      <w:r w:rsidR="001F2089" w:rsidRPr="00052A1E">
        <w:rPr>
          <w:rFonts w:asciiTheme="minorBidi" w:hAnsiTheme="minorBidi"/>
        </w:rPr>
        <w:t>.</w:t>
      </w:r>
    </w:p>
  </w:footnote>
  <w:footnote w:id="3">
    <w:p w14:paraId="1F0F73D1" w14:textId="67A899A3" w:rsidR="00CA3945" w:rsidRPr="00052A1E" w:rsidRDefault="00CA3945" w:rsidP="00F14516">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EB4D34" w:rsidRPr="00052A1E">
        <w:rPr>
          <w:rFonts w:asciiTheme="minorBidi" w:hAnsiTheme="minorBidi"/>
          <w:color w:val="262626"/>
        </w:rPr>
        <w:t>R</w:t>
      </w:r>
      <w:r w:rsidR="00F14516">
        <w:rPr>
          <w:rFonts w:asciiTheme="minorBidi" w:hAnsiTheme="minorBidi"/>
          <w:color w:val="262626"/>
        </w:rPr>
        <w:t xml:space="preserve">. </w:t>
      </w:r>
      <w:r w:rsidR="00EB4D34" w:rsidRPr="00052A1E">
        <w:rPr>
          <w:rFonts w:asciiTheme="minorBidi" w:hAnsiTheme="minorBidi"/>
          <w:color w:val="262626"/>
        </w:rPr>
        <w:t>Shneur Zalman of Liady</w:t>
      </w:r>
      <w:r w:rsidR="00EB4D34" w:rsidRPr="00052A1E">
        <w:rPr>
          <w:rFonts w:asciiTheme="minorBidi" w:hAnsiTheme="minorBidi"/>
        </w:rPr>
        <w:t xml:space="preserve"> (</w:t>
      </w:r>
      <w:r w:rsidR="0022129E">
        <w:rPr>
          <w:rFonts w:asciiTheme="minorBidi" w:hAnsiTheme="minorBidi"/>
        </w:rPr>
        <w:t xml:space="preserve">the first Lubavitcher Rebbe, </w:t>
      </w:r>
      <w:r w:rsidR="00CB417C" w:rsidRPr="00052A1E">
        <w:rPr>
          <w:rFonts w:asciiTheme="minorBidi" w:hAnsiTheme="minorBidi"/>
        </w:rPr>
        <w:t xml:space="preserve">Lithuania, </w:t>
      </w:r>
      <w:r w:rsidR="00EB4D34" w:rsidRPr="00052A1E">
        <w:rPr>
          <w:rFonts w:asciiTheme="minorBidi" w:hAnsiTheme="minorBidi"/>
        </w:rPr>
        <w:t xml:space="preserve">1745-1812), </w:t>
      </w:r>
      <w:r w:rsidR="008735C1" w:rsidRPr="00052A1E">
        <w:rPr>
          <w:rFonts w:asciiTheme="minorBidi" w:hAnsiTheme="minorBidi"/>
          <w:i/>
          <w:iCs/>
        </w:rPr>
        <w:t>Likutei Amarim</w:t>
      </w:r>
      <w:r w:rsidR="00884F94" w:rsidRPr="00052A1E">
        <w:rPr>
          <w:rFonts w:asciiTheme="minorBidi" w:hAnsiTheme="minorBidi"/>
          <w:i/>
          <w:iCs/>
        </w:rPr>
        <w:t xml:space="preserve"> </w:t>
      </w:r>
      <w:r w:rsidR="00884F94" w:rsidRPr="00052A1E">
        <w:rPr>
          <w:rFonts w:asciiTheme="minorBidi" w:hAnsiTheme="minorBidi"/>
        </w:rPr>
        <w:t xml:space="preserve">(also known as </w:t>
      </w:r>
      <w:r w:rsidR="00884F94" w:rsidRPr="00052A1E">
        <w:rPr>
          <w:rFonts w:asciiTheme="minorBidi" w:hAnsiTheme="minorBidi"/>
          <w:i/>
          <w:iCs/>
        </w:rPr>
        <w:t xml:space="preserve">Tanya), </w:t>
      </w:r>
      <w:r w:rsidR="00F14516">
        <w:rPr>
          <w:rFonts w:asciiTheme="minorBidi" w:hAnsiTheme="minorBidi"/>
        </w:rPr>
        <w:t>c</w:t>
      </w:r>
      <w:r w:rsidR="00716DA7" w:rsidRPr="00052A1E">
        <w:rPr>
          <w:rFonts w:asciiTheme="minorBidi" w:hAnsiTheme="minorBidi"/>
        </w:rPr>
        <w:t>h</w:t>
      </w:r>
      <w:r w:rsidR="00F14516">
        <w:rPr>
          <w:rFonts w:asciiTheme="minorBidi" w:hAnsiTheme="minorBidi"/>
        </w:rPr>
        <w:t>s.</w:t>
      </w:r>
      <w:r w:rsidR="00716DA7" w:rsidRPr="00052A1E">
        <w:rPr>
          <w:rFonts w:asciiTheme="minorBidi" w:hAnsiTheme="minorBidi"/>
        </w:rPr>
        <w:t xml:space="preserve"> 1–2.</w:t>
      </w:r>
    </w:p>
  </w:footnote>
  <w:footnote w:id="4">
    <w:p w14:paraId="3EE740CE" w14:textId="7151455B" w:rsidR="00B0266F" w:rsidRPr="00052A1E" w:rsidRDefault="00B0266F" w:rsidP="00F14516">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This idea has its roots in the </w:t>
      </w:r>
      <w:r w:rsidRPr="00F14516">
        <w:rPr>
          <w:rFonts w:asciiTheme="minorBidi" w:hAnsiTheme="minorBidi"/>
          <w:i/>
          <w:iCs/>
        </w:rPr>
        <w:t>Zohar</w:t>
      </w:r>
      <w:r w:rsidRPr="00052A1E">
        <w:rPr>
          <w:rFonts w:asciiTheme="minorBidi" w:hAnsiTheme="minorBidi"/>
        </w:rPr>
        <w:t xml:space="preserve">, </w:t>
      </w:r>
      <w:r w:rsidR="00453E81" w:rsidRPr="00052A1E">
        <w:rPr>
          <w:rFonts w:asciiTheme="minorBidi" w:hAnsiTheme="minorBidi"/>
        </w:rPr>
        <w:t>introduction</w:t>
      </w:r>
      <w:r w:rsidR="00F14516">
        <w:rPr>
          <w:rFonts w:asciiTheme="minorBidi" w:hAnsiTheme="minorBidi"/>
        </w:rPr>
        <w:t>,</w:t>
      </w:r>
      <w:r w:rsidR="00453E81" w:rsidRPr="00052A1E">
        <w:rPr>
          <w:rFonts w:asciiTheme="minorBidi" w:hAnsiTheme="minorBidi"/>
        </w:rPr>
        <w:t xml:space="preserve"> p</w:t>
      </w:r>
      <w:r w:rsidR="00F14516">
        <w:rPr>
          <w:rFonts w:asciiTheme="minorBidi" w:hAnsiTheme="minorBidi"/>
        </w:rPr>
        <w:t>.</w:t>
      </w:r>
      <w:r w:rsidR="00453E81" w:rsidRPr="00052A1E">
        <w:rPr>
          <w:rFonts w:asciiTheme="minorBidi" w:hAnsiTheme="minorBidi"/>
        </w:rPr>
        <w:t xml:space="preserve"> 13a.</w:t>
      </w:r>
    </w:p>
  </w:footnote>
  <w:footnote w:id="5">
    <w:p w14:paraId="3CB7256E" w14:textId="095CE8C0" w:rsidR="00BA291A" w:rsidRPr="00052A1E" w:rsidRDefault="00BA291A" w:rsidP="00F14516">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052A1E">
        <w:rPr>
          <w:rFonts w:asciiTheme="minorBidi" w:hAnsiTheme="minorBidi"/>
          <w:color w:val="262626"/>
        </w:rPr>
        <w:t>I</w:t>
      </w:r>
      <w:r w:rsidRPr="00052A1E">
        <w:rPr>
          <w:rFonts w:asciiTheme="minorBidi" w:hAnsiTheme="minorBidi"/>
          <w:color w:val="262626"/>
        </w:rPr>
        <w:t>ntroduction</w:t>
      </w:r>
      <w:r w:rsidR="00F14516">
        <w:rPr>
          <w:rFonts w:asciiTheme="minorBidi" w:hAnsiTheme="minorBidi"/>
          <w:color w:val="262626"/>
        </w:rPr>
        <w:t>,</w:t>
      </w:r>
      <w:r w:rsidRPr="00052A1E">
        <w:rPr>
          <w:rFonts w:asciiTheme="minorBidi" w:hAnsiTheme="minorBidi"/>
          <w:color w:val="262626"/>
        </w:rPr>
        <w:t xml:space="preserve"> p</w:t>
      </w:r>
      <w:r w:rsidR="00F14516">
        <w:rPr>
          <w:rFonts w:asciiTheme="minorBidi" w:hAnsiTheme="minorBidi"/>
          <w:color w:val="262626"/>
        </w:rPr>
        <w:t>.</w:t>
      </w:r>
      <w:r w:rsidRPr="00052A1E">
        <w:rPr>
          <w:rFonts w:asciiTheme="minorBidi" w:hAnsiTheme="minorBidi"/>
          <w:color w:val="262626"/>
        </w:rPr>
        <w:t xml:space="preserve"> 13a</w:t>
      </w:r>
      <w:r w:rsidR="00F14516">
        <w:rPr>
          <w:rFonts w:asciiTheme="minorBidi" w:hAnsiTheme="minorBidi"/>
          <w:color w:val="262626"/>
        </w:rPr>
        <w:t>.</w:t>
      </w:r>
    </w:p>
  </w:footnote>
  <w:footnote w:id="6">
    <w:p w14:paraId="290D8E2E" w14:textId="3CBBC441" w:rsidR="0022129E" w:rsidRPr="00924712" w:rsidRDefault="0022129E">
      <w:pPr>
        <w:pStyle w:val="FootnoteText"/>
      </w:pPr>
      <w:r>
        <w:rPr>
          <w:rStyle w:val="FootnoteReference"/>
        </w:rPr>
        <w:footnoteRef/>
      </w:r>
      <w:r>
        <w:t xml:space="preserve"> R. Menachem, Mendel Shneerson (Brooklyn, 1902-1994), </w:t>
      </w:r>
      <w:r>
        <w:rPr>
          <w:i/>
          <w:iCs/>
        </w:rPr>
        <w:t xml:space="preserve">Igrot </w:t>
      </w:r>
      <w:r w:rsidR="00924712">
        <w:rPr>
          <w:i/>
          <w:iCs/>
        </w:rPr>
        <w:t xml:space="preserve">Kodesh, </w:t>
      </w:r>
      <w:r w:rsidR="00924712">
        <w:t>volume 9 section 2666.</w:t>
      </w:r>
    </w:p>
  </w:footnote>
  <w:footnote w:id="7">
    <w:p w14:paraId="746E8CFF" w14:textId="2DB5403D" w:rsidR="00F90AE0" w:rsidRPr="00052A1E" w:rsidRDefault="00F90AE0" w:rsidP="00F14516">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1B075F" w:rsidRPr="00052A1E">
        <w:rPr>
          <w:rFonts w:asciiTheme="minorBidi" w:hAnsiTheme="minorBidi"/>
        </w:rPr>
        <w:t>R</w:t>
      </w:r>
      <w:r w:rsidR="00F14516">
        <w:rPr>
          <w:rFonts w:asciiTheme="minorBidi" w:hAnsiTheme="minorBidi"/>
        </w:rPr>
        <w:t>.</w:t>
      </w:r>
      <w:r w:rsidR="001B075F" w:rsidRPr="00052A1E">
        <w:rPr>
          <w:rFonts w:asciiTheme="minorBidi" w:hAnsiTheme="minorBidi"/>
        </w:rPr>
        <w:t xml:space="preserve"> </w:t>
      </w:r>
      <w:r w:rsidR="00D87AB6" w:rsidRPr="00F14516">
        <w:rPr>
          <w:rFonts w:asciiTheme="minorBidi" w:hAnsiTheme="minorBidi"/>
          <w:color w:val="222222"/>
          <w:shd w:val="clear" w:color="auto" w:fill="FFFFFF"/>
        </w:rPr>
        <w:t>Chaim Yosef David Azulai</w:t>
      </w:r>
      <w:r w:rsidR="00B55AB3" w:rsidRPr="00F14516">
        <w:rPr>
          <w:rFonts w:asciiTheme="minorBidi" w:hAnsiTheme="minorBidi"/>
          <w:color w:val="222222"/>
          <w:shd w:val="clear" w:color="auto" w:fill="FFFFFF"/>
        </w:rPr>
        <w:t xml:space="preserve"> (</w:t>
      </w:r>
      <w:r w:rsidR="001546C7" w:rsidRPr="00F14516">
        <w:rPr>
          <w:rFonts w:asciiTheme="minorBidi" w:hAnsiTheme="minorBidi"/>
          <w:color w:val="222222"/>
          <w:shd w:val="clear" w:color="auto" w:fill="FFFFFF"/>
        </w:rPr>
        <w:t>1724-1806)</w:t>
      </w:r>
      <w:r w:rsidR="00D87AB6" w:rsidRPr="00F14516">
        <w:rPr>
          <w:rFonts w:asciiTheme="minorBidi" w:hAnsiTheme="minorBidi"/>
          <w:i/>
          <w:iCs/>
          <w:color w:val="262626"/>
          <w:bdr w:val="none" w:sz="0" w:space="0" w:color="auto" w:frame="1"/>
        </w:rPr>
        <w:t>,</w:t>
      </w:r>
      <w:r w:rsidR="00D87AB6" w:rsidRPr="00052A1E">
        <w:rPr>
          <w:rFonts w:asciiTheme="minorBidi" w:hAnsiTheme="minorBidi"/>
          <w:i/>
          <w:iCs/>
          <w:color w:val="262626"/>
          <w:bdr w:val="none" w:sz="0" w:space="0" w:color="auto" w:frame="1"/>
        </w:rPr>
        <w:t xml:space="preserve"> </w:t>
      </w:r>
      <w:r w:rsidRPr="00052A1E">
        <w:rPr>
          <w:rFonts w:asciiTheme="minorBidi" w:hAnsiTheme="minorBidi"/>
          <w:i/>
          <w:iCs/>
          <w:color w:val="262626"/>
          <w:bdr w:val="none" w:sz="0" w:space="0" w:color="auto" w:frame="1"/>
        </w:rPr>
        <w:t>Midbar Kedeimot</w:t>
      </w:r>
      <w:r w:rsidR="00F14516">
        <w:rPr>
          <w:rFonts w:asciiTheme="minorBidi" w:hAnsiTheme="minorBidi"/>
          <w:color w:val="262626"/>
          <w:bdr w:val="none" w:sz="0" w:space="0" w:color="auto" w:frame="1"/>
        </w:rPr>
        <w:t>,</w:t>
      </w:r>
      <w:r w:rsidRPr="00052A1E">
        <w:rPr>
          <w:rFonts w:asciiTheme="minorBidi" w:hAnsiTheme="minorBidi"/>
          <w:color w:val="262626"/>
        </w:rPr>
        <w:t> part 3</w:t>
      </w:r>
      <w:r w:rsidR="00F14516">
        <w:rPr>
          <w:rFonts w:asciiTheme="minorBidi" w:hAnsiTheme="minorBidi"/>
          <w:color w:val="262626"/>
        </w:rPr>
        <w:t>,</w:t>
      </w:r>
      <w:r w:rsidRPr="00052A1E">
        <w:rPr>
          <w:rFonts w:asciiTheme="minorBidi" w:hAnsiTheme="minorBidi"/>
          <w:color w:val="262626"/>
        </w:rPr>
        <w:t xml:space="preserve"> section 3</w:t>
      </w:r>
      <w:r w:rsidR="00F14516">
        <w:rPr>
          <w:rFonts w:asciiTheme="minorBidi" w:hAnsiTheme="minorBidi"/>
          <w:color w:val="262626"/>
        </w:rPr>
        <w:t>.</w:t>
      </w:r>
    </w:p>
  </w:footnote>
  <w:footnote w:id="8">
    <w:p w14:paraId="591184F9" w14:textId="01AB7663" w:rsidR="00924712" w:rsidRPr="00924712" w:rsidRDefault="00924712">
      <w:pPr>
        <w:pStyle w:val="FootnoteText"/>
      </w:pPr>
      <w:r>
        <w:rPr>
          <w:rStyle w:val="FootnoteReference"/>
        </w:rPr>
        <w:footnoteRef/>
      </w:r>
      <w:r>
        <w:t xml:space="preserve"> </w:t>
      </w:r>
      <w:r>
        <w:rPr>
          <w:i/>
          <w:iCs/>
        </w:rPr>
        <w:t>Torat Menachem</w:t>
      </w:r>
      <w:r>
        <w:t>, volume 22 pp. 61-62.</w:t>
      </w:r>
    </w:p>
  </w:footnote>
  <w:footnote w:id="9">
    <w:p w14:paraId="17C5FDE3" w14:textId="0944890F" w:rsidR="005E4E88" w:rsidRPr="00052A1E" w:rsidRDefault="005E4E88" w:rsidP="00052A1E">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C060A1">
        <w:rPr>
          <w:rFonts w:asciiTheme="minorBidi" w:hAnsiTheme="minorBidi"/>
          <w:i/>
          <w:iCs/>
        </w:rPr>
        <w:t>Yerushalmi</w:t>
      </w:r>
      <w:r w:rsidR="00C060A1">
        <w:rPr>
          <w:rFonts w:asciiTheme="minorBidi" w:hAnsiTheme="minorBidi"/>
        </w:rPr>
        <w:t>,</w:t>
      </w:r>
      <w:r w:rsidR="00C060A1">
        <w:rPr>
          <w:rFonts w:asciiTheme="minorBidi" w:hAnsiTheme="minorBidi"/>
          <w:i/>
          <w:iCs/>
        </w:rPr>
        <w:t xml:space="preserve"> </w:t>
      </w:r>
      <w:r w:rsidRPr="00F14516">
        <w:rPr>
          <w:rFonts w:asciiTheme="minorBidi" w:hAnsiTheme="minorBidi"/>
          <w:i/>
          <w:iCs/>
          <w:color w:val="262626"/>
        </w:rPr>
        <w:t>Masse</w:t>
      </w:r>
      <w:r w:rsidR="00052A1E" w:rsidRPr="00F14516">
        <w:rPr>
          <w:rFonts w:asciiTheme="minorBidi" w:hAnsiTheme="minorBidi"/>
          <w:i/>
          <w:iCs/>
          <w:color w:val="262626"/>
        </w:rPr>
        <w:t>k</w:t>
      </w:r>
      <w:r w:rsidRPr="00F14516">
        <w:rPr>
          <w:rFonts w:asciiTheme="minorBidi" w:hAnsiTheme="minorBidi"/>
          <w:i/>
          <w:iCs/>
          <w:color w:val="262626"/>
        </w:rPr>
        <w:t>het Bikkurim</w:t>
      </w:r>
      <w:r w:rsidR="003B5160" w:rsidRPr="00052A1E">
        <w:rPr>
          <w:rFonts w:asciiTheme="minorBidi" w:hAnsiTheme="minorBidi"/>
          <w:color w:val="262626"/>
        </w:rPr>
        <w:t xml:space="preserve"> 1:4</w:t>
      </w:r>
      <w:r w:rsidR="00F14516">
        <w:rPr>
          <w:rFonts w:asciiTheme="minorBidi" w:hAnsiTheme="minorBidi"/>
          <w:color w:val="262626"/>
        </w:rPr>
        <w:t>.</w:t>
      </w:r>
    </w:p>
  </w:footnote>
  <w:footnote w:id="10">
    <w:p w14:paraId="75A5C533" w14:textId="32DEACC5" w:rsidR="00C12B19" w:rsidRPr="00052A1E" w:rsidRDefault="00C12B19" w:rsidP="00052A1E">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Pr="00052A1E">
        <w:rPr>
          <w:rFonts w:asciiTheme="minorBidi" w:hAnsiTheme="minorBidi"/>
          <w:i/>
          <w:iCs/>
          <w:color w:val="262626"/>
          <w:bdr w:val="none" w:sz="0" w:space="0" w:color="auto" w:frame="1"/>
        </w:rPr>
        <w:t>Hil</w:t>
      </w:r>
      <w:r w:rsidR="00052A1E">
        <w:rPr>
          <w:rFonts w:asciiTheme="minorBidi" w:hAnsiTheme="minorBidi"/>
          <w:i/>
          <w:iCs/>
          <w:color w:val="262626"/>
          <w:bdr w:val="none" w:sz="0" w:space="0" w:color="auto" w:frame="1"/>
        </w:rPr>
        <w:t>k</w:t>
      </w:r>
      <w:r w:rsidRPr="00052A1E">
        <w:rPr>
          <w:rFonts w:asciiTheme="minorBidi" w:hAnsiTheme="minorBidi"/>
          <w:i/>
          <w:iCs/>
          <w:color w:val="262626"/>
          <w:bdr w:val="none" w:sz="0" w:space="0" w:color="auto" w:frame="1"/>
        </w:rPr>
        <w:t>hot Teshuva</w:t>
      </w:r>
      <w:r w:rsidRPr="00052A1E">
        <w:rPr>
          <w:rFonts w:asciiTheme="minorBidi" w:hAnsiTheme="minorBidi"/>
          <w:color w:val="262626"/>
        </w:rPr>
        <w:t> 5:2</w:t>
      </w:r>
      <w:r w:rsidR="00C060A1">
        <w:rPr>
          <w:rFonts w:asciiTheme="minorBidi" w:hAnsiTheme="minorBidi"/>
          <w:color w:val="262626"/>
        </w:rPr>
        <w:t>.</w:t>
      </w:r>
    </w:p>
  </w:footnote>
  <w:footnote w:id="11">
    <w:p w14:paraId="336910EF" w14:textId="2396D3B1" w:rsidR="00BC3BAB" w:rsidRPr="00052A1E" w:rsidRDefault="00BC3BAB" w:rsidP="00052A1E">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Pr="00052A1E">
        <w:rPr>
          <w:rFonts w:asciiTheme="minorBidi" w:hAnsiTheme="minorBidi"/>
          <w:i/>
          <w:iCs/>
          <w:color w:val="262626"/>
          <w:bdr w:val="none" w:sz="0" w:space="0" w:color="auto" w:frame="1"/>
        </w:rPr>
        <w:t>Hil</w:t>
      </w:r>
      <w:r w:rsidR="00052A1E">
        <w:rPr>
          <w:rFonts w:asciiTheme="minorBidi" w:hAnsiTheme="minorBidi"/>
          <w:i/>
          <w:iCs/>
          <w:color w:val="262626"/>
          <w:bdr w:val="none" w:sz="0" w:space="0" w:color="auto" w:frame="1"/>
        </w:rPr>
        <w:t>k</w:t>
      </w:r>
      <w:r w:rsidRPr="00052A1E">
        <w:rPr>
          <w:rFonts w:asciiTheme="minorBidi" w:hAnsiTheme="minorBidi"/>
          <w:i/>
          <w:iCs/>
          <w:color w:val="262626"/>
          <w:bdr w:val="none" w:sz="0" w:space="0" w:color="auto" w:frame="1"/>
        </w:rPr>
        <w:t>hot Avadim</w:t>
      </w:r>
      <w:r w:rsidRPr="00052A1E">
        <w:rPr>
          <w:rFonts w:asciiTheme="minorBidi" w:hAnsiTheme="minorBidi"/>
          <w:color w:val="262626"/>
        </w:rPr>
        <w:t> 9:8</w:t>
      </w:r>
      <w:r w:rsidR="00C060A1">
        <w:rPr>
          <w:rFonts w:asciiTheme="minorBidi" w:hAnsiTheme="minorBidi"/>
          <w:color w:val="262626"/>
        </w:rPr>
        <w:t>.</w:t>
      </w:r>
    </w:p>
  </w:footnote>
  <w:footnote w:id="12">
    <w:p w14:paraId="2325C37B" w14:textId="3ABE7B06" w:rsidR="008C153F" w:rsidRPr="00052A1E" w:rsidRDefault="008C153F" w:rsidP="00052A1E">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DA1AA9" w:rsidRPr="00C060A1">
        <w:rPr>
          <w:rFonts w:asciiTheme="minorBidi" w:hAnsiTheme="minorBidi"/>
          <w:i/>
          <w:iCs/>
        </w:rPr>
        <w:t>Bava Kama</w:t>
      </w:r>
      <w:r w:rsidR="00DA1AA9" w:rsidRPr="00052A1E">
        <w:rPr>
          <w:rFonts w:asciiTheme="minorBidi" w:hAnsiTheme="minorBidi"/>
        </w:rPr>
        <w:t xml:space="preserve"> 38a, </w:t>
      </w:r>
      <w:r w:rsidR="00DA1AA9" w:rsidRPr="00C060A1">
        <w:rPr>
          <w:rFonts w:asciiTheme="minorBidi" w:hAnsiTheme="minorBidi"/>
          <w:i/>
          <w:iCs/>
        </w:rPr>
        <w:t>Sanhedrin</w:t>
      </w:r>
      <w:r w:rsidR="00DA1AA9" w:rsidRPr="00052A1E">
        <w:rPr>
          <w:rFonts w:asciiTheme="minorBidi" w:hAnsiTheme="minorBidi"/>
        </w:rPr>
        <w:t xml:space="preserve"> 59a</w:t>
      </w:r>
      <w:r w:rsidR="00052A1E">
        <w:rPr>
          <w:rFonts w:asciiTheme="minorBidi" w:hAnsiTheme="minorBidi"/>
        </w:rPr>
        <w:t xml:space="preserve">, </w:t>
      </w:r>
      <w:r w:rsidR="00052A1E" w:rsidRPr="00C060A1">
        <w:rPr>
          <w:rFonts w:asciiTheme="minorBidi" w:hAnsiTheme="minorBidi"/>
          <w:i/>
          <w:iCs/>
        </w:rPr>
        <w:t>Avoda Zara</w:t>
      </w:r>
      <w:r w:rsidR="006701E1" w:rsidRPr="00052A1E">
        <w:rPr>
          <w:rFonts w:asciiTheme="minorBidi" w:hAnsiTheme="minorBidi"/>
        </w:rPr>
        <w:t xml:space="preserve"> 3a.</w:t>
      </w:r>
    </w:p>
  </w:footnote>
  <w:footnote w:id="13">
    <w:p w14:paraId="7AFACDAF" w14:textId="67D7D633" w:rsidR="004543EA" w:rsidRPr="00052A1E" w:rsidRDefault="004543EA" w:rsidP="00C060A1">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Pr="00C060A1">
        <w:rPr>
          <w:rFonts w:asciiTheme="minorBidi" w:eastAsia="Times New Roman" w:hAnsiTheme="minorBidi"/>
          <w:i/>
          <w:iCs/>
          <w:color w:val="262626"/>
        </w:rPr>
        <w:t>Zohar Chadash</w:t>
      </w:r>
      <w:r w:rsidRPr="00052A1E">
        <w:rPr>
          <w:rFonts w:asciiTheme="minorBidi" w:eastAsia="Times New Roman" w:hAnsiTheme="minorBidi"/>
          <w:color w:val="262626"/>
        </w:rPr>
        <w:t xml:space="preserve">, </w:t>
      </w:r>
      <w:r w:rsidRPr="00C060A1">
        <w:rPr>
          <w:rFonts w:asciiTheme="minorBidi" w:eastAsia="Times New Roman" w:hAnsiTheme="minorBidi"/>
          <w:i/>
          <w:iCs/>
          <w:color w:val="262626"/>
        </w:rPr>
        <w:t>Rut</w:t>
      </w:r>
      <w:r w:rsidRPr="00052A1E">
        <w:rPr>
          <w:rFonts w:asciiTheme="minorBidi" w:eastAsia="Times New Roman" w:hAnsiTheme="minorBidi"/>
          <w:color w:val="262626"/>
        </w:rPr>
        <w:t>, p</w:t>
      </w:r>
      <w:r w:rsidR="00C060A1">
        <w:rPr>
          <w:rFonts w:asciiTheme="minorBidi" w:eastAsia="Times New Roman" w:hAnsiTheme="minorBidi"/>
          <w:color w:val="262626"/>
        </w:rPr>
        <w:t>.</w:t>
      </w:r>
      <w:r w:rsidRPr="00052A1E">
        <w:rPr>
          <w:rFonts w:asciiTheme="minorBidi" w:eastAsia="Times New Roman" w:hAnsiTheme="minorBidi"/>
          <w:color w:val="262626"/>
        </w:rPr>
        <w:t xml:space="preserve"> 37b</w:t>
      </w:r>
      <w:r w:rsidR="00C060A1">
        <w:rPr>
          <w:rFonts w:asciiTheme="minorBidi" w:eastAsia="Times New Roman" w:hAnsiTheme="minorBidi"/>
          <w:color w:val="262626"/>
        </w:rPr>
        <w:t>.</w:t>
      </w:r>
    </w:p>
  </w:footnote>
  <w:footnote w:id="14">
    <w:p w14:paraId="4F5952C3" w14:textId="760B98F0" w:rsidR="004A0503" w:rsidRPr="00052A1E" w:rsidRDefault="004A0503" w:rsidP="00924712">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C060A1">
        <w:rPr>
          <w:rFonts w:asciiTheme="minorBidi" w:eastAsia="Times New Roman" w:hAnsiTheme="minorBidi"/>
          <w:i/>
          <w:iCs/>
          <w:color w:val="262626"/>
        </w:rPr>
        <w:t xml:space="preserve">Avot </w:t>
      </w:r>
      <w:r w:rsidRPr="00052A1E">
        <w:rPr>
          <w:rFonts w:asciiTheme="minorBidi" w:eastAsia="Times New Roman" w:hAnsiTheme="minorBidi"/>
          <w:color w:val="262626"/>
        </w:rPr>
        <w:t>3:14</w:t>
      </w:r>
      <w:r w:rsidR="00C060A1">
        <w:rPr>
          <w:rFonts w:asciiTheme="minorBidi" w:eastAsia="Times New Roman" w:hAnsiTheme="minorBidi"/>
          <w:color w:val="262626"/>
        </w:rPr>
        <w:t>.</w:t>
      </w:r>
    </w:p>
  </w:footnote>
  <w:footnote w:id="15">
    <w:p w14:paraId="7C8DD090" w14:textId="07FF9ECF" w:rsidR="00924712" w:rsidRDefault="00924712">
      <w:pPr>
        <w:pStyle w:val="FootnoteText"/>
      </w:pPr>
      <w:r>
        <w:rPr>
          <w:rStyle w:val="FootnoteReference"/>
        </w:rPr>
        <w:footnoteRef/>
      </w:r>
      <w:r>
        <w:t xml:space="preserve"> Ad loc.</w:t>
      </w:r>
    </w:p>
  </w:footnote>
  <w:footnote w:id="16">
    <w:p w14:paraId="2271946F" w14:textId="1126D7E8" w:rsidR="00C5343D" w:rsidRPr="00052A1E" w:rsidRDefault="00C5343D" w:rsidP="00C060A1">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1B075F" w:rsidRPr="00052A1E">
        <w:rPr>
          <w:rFonts w:asciiTheme="minorBidi" w:hAnsiTheme="minorBidi"/>
        </w:rPr>
        <w:t xml:space="preserve">Rav Chaim Vital </w:t>
      </w:r>
      <w:r w:rsidR="002A26AF" w:rsidRPr="00052A1E">
        <w:rPr>
          <w:rFonts w:asciiTheme="minorBidi" w:hAnsiTheme="minorBidi"/>
        </w:rPr>
        <w:t>(Tzfat, 1542-1620, for</w:t>
      </w:r>
      <w:r w:rsidR="0062177A" w:rsidRPr="00052A1E">
        <w:rPr>
          <w:rFonts w:asciiTheme="minorBidi" w:hAnsiTheme="minorBidi"/>
        </w:rPr>
        <w:t>emost student of R</w:t>
      </w:r>
      <w:r w:rsidR="00C060A1">
        <w:rPr>
          <w:rFonts w:asciiTheme="minorBidi" w:hAnsiTheme="minorBidi"/>
        </w:rPr>
        <w:t>.</w:t>
      </w:r>
      <w:r w:rsidR="0062177A" w:rsidRPr="00052A1E">
        <w:rPr>
          <w:rFonts w:asciiTheme="minorBidi" w:hAnsiTheme="minorBidi"/>
        </w:rPr>
        <w:t xml:space="preserve"> Yitzchak Luri</w:t>
      </w:r>
      <w:r w:rsidR="00C060A1">
        <w:rPr>
          <w:rFonts w:asciiTheme="minorBidi" w:hAnsiTheme="minorBidi"/>
        </w:rPr>
        <w:t>a</w:t>
      </w:r>
      <w:r w:rsidR="0062177A" w:rsidRPr="00052A1E">
        <w:rPr>
          <w:rFonts w:asciiTheme="minorBidi" w:hAnsiTheme="minorBidi"/>
        </w:rPr>
        <w:t>, the Ari Ha</w:t>
      </w:r>
      <w:r w:rsidR="00C060A1">
        <w:rPr>
          <w:rFonts w:asciiTheme="minorBidi" w:hAnsiTheme="minorBidi"/>
        </w:rPr>
        <w:t>-</w:t>
      </w:r>
      <w:r w:rsidR="0062177A" w:rsidRPr="00052A1E">
        <w:rPr>
          <w:rFonts w:asciiTheme="minorBidi" w:hAnsiTheme="minorBidi"/>
        </w:rPr>
        <w:t xml:space="preserve">Kadosh), </w:t>
      </w:r>
      <w:r w:rsidRPr="00052A1E">
        <w:rPr>
          <w:rFonts w:asciiTheme="minorBidi" w:hAnsiTheme="minorBidi"/>
        </w:rPr>
        <w:t>quoted by t</w:t>
      </w:r>
      <w:r w:rsidR="00C060A1">
        <w:rPr>
          <w:rFonts w:asciiTheme="minorBidi" w:hAnsiTheme="minorBidi"/>
        </w:rPr>
        <w:t xml:space="preserve">he </w:t>
      </w:r>
      <w:r w:rsidR="00C060A1" w:rsidRPr="00C060A1">
        <w:rPr>
          <w:rFonts w:asciiTheme="minorBidi" w:hAnsiTheme="minorBidi"/>
          <w:i/>
          <w:iCs/>
        </w:rPr>
        <w:t>Mi</w:t>
      </w:r>
      <w:r w:rsidR="00052A1E" w:rsidRPr="00C060A1">
        <w:rPr>
          <w:rFonts w:asciiTheme="minorBidi" w:hAnsiTheme="minorBidi"/>
          <w:i/>
          <w:iCs/>
        </w:rPr>
        <w:t>drash</w:t>
      </w:r>
      <w:r w:rsidR="00052A1E">
        <w:rPr>
          <w:rFonts w:asciiTheme="minorBidi" w:hAnsiTheme="minorBidi"/>
        </w:rPr>
        <w:t xml:space="preserve"> </w:t>
      </w:r>
      <w:r w:rsidR="00052A1E" w:rsidRPr="00C060A1">
        <w:rPr>
          <w:rFonts w:asciiTheme="minorBidi" w:hAnsiTheme="minorBidi"/>
          <w:i/>
          <w:iCs/>
        </w:rPr>
        <w:t>Shmuel</w:t>
      </w:r>
      <w:r w:rsidR="00C060A1">
        <w:rPr>
          <w:rFonts w:asciiTheme="minorBidi" w:hAnsiTheme="minorBidi"/>
        </w:rPr>
        <w:t xml:space="preserve"> on the </w:t>
      </w:r>
      <w:r w:rsidR="00C060A1" w:rsidRPr="00C060A1">
        <w:rPr>
          <w:rFonts w:asciiTheme="minorBidi" w:hAnsiTheme="minorBidi"/>
          <w:i/>
          <w:iCs/>
        </w:rPr>
        <w:t>m</w:t>
      </w:r>
      <w:r w:rsidR="00052A1E" w:rsidRPr="00C060A1">
        <w:rPr>
          <w:rFonts w:asciiTheme="minorBidi" w:hAnsiTheme="minorBidi"/>
          <w:i/>
          <w:iCs/>
        </w:rPr>
        <w:t>ishna</w:t>
      </w:r>
      <w:r w:rsidRPr="00052A1E">
        <w:rPr>
          <w:rFonts w:asciiTheme="minorBidi" w:hAnsiTheme="minorBidi"/>
        </w:rPr>
        <w:t>.</w:t>
      </w:r>
    </w:p>
  </w:footnote>
  <w:footnote w:id="17">
    <w:p w14:paraId="53B68913" w14:textId="076412E5" w:rsidR="00500F71" w:rsidRPr="00052A1E" w:rsidRDefault="00500F71" w:rsidP="00052A1E">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8C153F" w:rsidRPr="00C060A1">
        <w:rPr>
          <w:rFonts w:asciiTheme="minorBidi" w:hAnsiTheme="minorBidi"/>
          <w:i/>
          <w:iCs/>
        </w:rPr>
        <w:t>Yevamot</w:t>
      </w:r>
      <w:r w:rsidR="008C153F" w:rsidRPr="00052A1E">
        <w:rPr>
          <w:rFonts w:asciiTheme="minorBidi" w:hAnsiTheme="minorBidi"/>
        </w:rPr>
        <w:t xml:space="preserve"> 61a, </w:t>
      </w:r>
      <w:r w:rsidR="008C153F" w:rsidRPr="00C060A1">
        <w:rPr>
          <w:rFonts w:asciiTheme="minorBidi" w:hAnsiTheme="minorBidi"/>
          <w:i/>
          <w:iCs/>
        </w:rPr>
        <w:t>Bava Metzia</w:t>
      </w:r>
      <w:r w:rsidR="008C153F" w:rsidRPr="00052A1E">
        <w:rPr>
          <w:rFonts w:asciiTheme="minorBidi" w:hAnsiTheme="minorBidi"/>
        </w:rPr>
        <w:t xml:space="preserve"> 114b, </w:t>
      </w:r>
      <w:r w:rsidR="008C153F" w:rsidRPr="00C060A1">
        <w:rPr>
          <w:rFonts w:asciiTheme="minorBidi" w:hAnsiTheme="minorBidi"/>
          <w:i/>
          <w:iCs/>
        </w:rPr>
        <w:t>Keritot</w:t>
      </w:r>
      <w:r w:rsidR="008C153F" w:rsidRPr="00052A1E">
        <w:rPr>
          <w:rFonts w:asciiTheme="minorBidi" w:hAnsiTheme="minorBidi"/>
        </w:rPr>
        <w:t xml:space="preserve"> 6b. </w:t>
      </w:r>
      <w:r w:rsidR="00C060A1">
        <w:rPr>
          <w:rFonts w:asciiTheme="minorBidi" w:hAnsiTheme="minorBidi"/>
        </w:rPr>
        <w:t xml:space="preserve">The </w:t>
      </w:r>
      <w:r w:rsidRPr="00052A1E">
        <w:rPr>
          <w:rFonts w:asciiTheme="minorBidi" w:eastAsia="Times New Roman" w:hAnsiTheme="minorBidi"/>
          <w:color w:val="262626"/>
        </w:rPr>
        <w:t>Maharal, in his commentary </w:t>
      </w:r>
      <w:r w:rsidR="00C060A1">
        <w:rPr>
          <w:rFonts w:asciiTheme="minorBidi" w:eastAsia="Times New Roman" w:hAnsiTheme="minorBidi"/>
          <w:i/>
          <w:iCs/>
          <w:color w:val="262626"/>
          <w:bdr w:val="none" w:sz="0" w:space="0" w:color="auto" w:frame="1"/>
        </w:rPr>
        <w:t>Derek</w:t>
      </w:r>
      <w:r w:rsidRPr="00052A1E">
        <w:rPr>
          <w:rFonts w:asciiTheme="minorBidi" w:eastAsia="Times New Roman" w:hAnsiTheme="minorBidi"/>
          <w:i/>
          <w:iCs/>
          <w:color w:val="262626"/>
          <w:bdr w:val="none" w:sz="0" w:space="0" w:color="auto" w:frame="1"/>
        </w:rPr>
        <w:t>h Ha</w:t>
      </w:r>
      <w:r w:rsidR="00C060A1">
        <w:rPr>
          <w:rFonts w:asciiTheme="minorBidi" w:eastAsia="Times New Roman" w:hAnsiTheme="minorBidi"/>
          <w:i/>
          <w:iCs/>
          <w:color w:val="262626"/>
          <w:bdr w:val="none" w:sz="0" w:space="0" w:color="auto" w:frame="1"/>
        </w:rPr>
        <w:t>-</w:t>
      </w:r>
      <w:r w:rsidRPr="00052A1E">
        <w:rPr>
          <w:rFonts w:asciiTheme="minorBidi" w:eastAsia="Times New Roman" w:hAnsiTheme="minorBidi"/>
          <w:i/>
          <w:iCs/>
          <w:color w:val="262626"/>
          <w:bdr w:val="none" w:sz="0" w:space="0" w:color="auto" w:frame="1"/>
        </w:rPr>
        <w:t>Chaim</w:t>
      </w:r>
      <w:r w:rsidRPr="00052A1E">
        <w:rPr>
          <w:rFonts w:asciiTheme="minorBidi" w:eastAsia="Times New Roman" w:hAnsiTheme="minorBidi"/>
          <w:color w:val="262626"/>
        </w:rPr>
        <w:t xml:space="preserve"> to this </w:t>
      </w:r>
      <w:r w:rsidRPr="00C060A1">
        <w:rPr>
          <w:rFonts w:asciiTheme="minorBidi" w:eastAsia="Times New Roman" w:hAnsiTheme="minorBidi"/>
          <w:i/>
          <w:iCs/>
          <w:color w:val="262626"/>
        </w:rPr>
        <w:t>mishna</w:t>
      </w:r>
      <w:r w:rsidRPr="00052A1E">
        <w:rPr>
          <w:rFonts w:asciiTheme="minorBidi" w:eastAsia="Times New Roman" w:hAnsiTheme="minorBidi"/>
          <w:color w:val="262626"/>
        </w:rPr>
        <w:t>, take a middle approach, explaining that the Divine image is found in all of mankind, but finds its full</w:t>
      </w:r>
      <w:r w:rsidR="0064376F">
        <w:rPr>
          <w:rFonts w:asciiTheme="minorBidi" w:eastAsia="Times New Roman" w:hAnsiTheme="minorBidi"/>
          <w:color w:val="262626"/>
        </w:rPr>
        <w:t xml:space="preserve"> expression only in the Jewish P</w:t>
      </w:r>
      <w:r w:rsidRPr="00052A1E">
        <w:rPr>
          <w:rFonts w:asciiTheme="minorBidi" w:eastAsia="Times New Roman" w:hAnsiTheme="minorBidi"/>
          <w:color w:val="262626"/>
        </w:rPr>
        <w:t>eople. </w:t>
      </w:r>
    </w:p>
  </w:footnote>
  <w:footnote w:id="18">
    <w:p w14:paraId="5DD0957B" w14:textId="03411FFC" w:rsidR="001C75AF" w:rsidRPr="00052A1E" w:rsidRDefault="001C75AF" w:rsidP="0064376F">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R</w:t>
      </w:r>
      <w:r w:rsidR="0064376F">
        <w:rPr>
          <w:rFonts w:asciiTheme="minorBidi" w:hAnsiTheme="minorBidi"/>
        </w:rPr>
        <w:t>.</w:t>
      </w:r>
      <w:r w:rsidRPr="00052A1E">
        <w:rPr>
          <w:rFonts w:asciiTheme="minorBidi" w:hAnsiTheme="minorBidi"/>
        </w:rPr>
        <w:t xml:space="preserve"> Soloveitchik</w:t>
      </w:r>
      <w:r w:rsidR="000411B6" w:rsidRPr="00052A1E">
        <w:rPr>
          <w:rFonts w:asciiTheme="minorBidi" w:hAnsiTheme="minorBidi"/>
        </w:rPr>
        <w:t xml:space="preserve"> writes explicitly that </w:t>
      </w:r>
      <w:r w:rsidR="00360DE6" w:rsidRPr="00052A1E">
        <w:rPr>
          <w:rFonts w:asciiTheme="minorBidi" w:hAnsiTheme="minorBidi"/>
        </w:rPr>
        <w:t>a convert possesses the same sanctity as a born Jew</w:t>
      </w:r>
      <w:r w:rsidR="0064376F">
        <w:rPr>
          <w:rFonts w:asciiTheme="minorBidi" w:hAnsiTheme="minorBidi"/>
        </w:rPr>
        <w:t xml:space="preserve"> (</w:t>
      </w:r>
      <w:r w:rsidR="0064376F" w:rsidRPr="00052A1E">
        <w:rPr>
          <w:rFonts w:asciiTheme="minorBidi" w:hAnsiTheme="minorBidi"/>
          <w:i/>
          <w:iCs/>
        </w:rPr>
        <w:t xml:space="preserve">On Repentance, </w:t>
      </w:r>
      <w:r w:rsidR="0064376F" w:rsidRPr="00052A1E">
        <w:rPr>
          <w:rFonts w:asciiTheme="minorBidi" w:hAnsiTheme="minorBidi"/>
        </w:rPr>
        <w:t>p</w:t>
      </w:r>
      <w:r w:rsidR="0064376F">
        <w:rPr>
          <w:rFonts w:asciiTheme="minorBidi" w:hAnsiTheme="minorBidi"/>
        </w:rPr>
        <w:t>p.</w:t>
      </w:r>
      <w:r w:rsidR="0064376F" w:rsidRPr="00052A1E">
        <w:rPr>
          <w:rFonts w:asciiTheme="minorBidi" w:hAnsiTheme="minorBidi"/>
        </w:rPr>
        <w:t xml:space="preserve"> 23</w:t>
      </w:r>
      <w:r w:rsidR="0064376F">
        <w:rPr>
          <w:rFonts w:asciiTheme="minorBidi" w:hAnsiTheme="minorBidi"/>
        </w:rPr>
        <w:t>6-237)</w:t>
      </w:r>
      <w:r w:rsidR="00360DE6" w:rsidRPr="00052A1E">
        <w:rPr>
          <w:rFonts w:asciiTheme="minorBidi" w:hAnsiTheme="minorBidi"/>
        </w:rPr>
        <w:t>.</w:t>
      </w:r>
    </w:p>
  </w:footnote>
  <w:footnote w:id="19">
    <w:p w14:paraId="3747F8E8" w14:textId="112BAB7A" w:rsidR="00241D1C" w:rsidRPr="00052A1E" w:rsidRDefault="00241D1C" w:rsidP="0064376F">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0D20B8" w:rsidRPr="00052A1E">
        <w:rPr>
          <w:rFonts w:asciiTheme="minorBidi" w:hAnsiTheme="minorBidi"/>
        </w:rPr>
        <w:t>R</w:t>
      </w:r>
      <w:r w:rsidR="0064376F">
        <w:rPr>
          <w:rFonts w:asciiTheme="minorBidi" w:hAnsiTheme="minorBidi"/>
        </w:rPr>
        <w:t>.</w:t>
      </w:r>
      <w:r w:rsidR="000D20B8" w:rsidRPr="00052A1E">
        <w:rPr>
          <w:rFonts w:asciiTheme="minorBidi" w:hAnsiTheme="minorBidi"/>
        </w:rPr>
        <w:t xml:space="preserve"> Moshe Sternbuch (</w:t>
      </w:r>
      <w:r w:rsidR="008144C4" w:rsidRPr="00052A1E">
        <w:rPr>
          <w:rFonts w:asciiTheme="minorBidi" w:hAnsiTheme="minorBidi"/>
        </w:rPr>
        <w:t>Jo</w:t>
      </w:r>
      <w:r w:rsidR="00821578" w:rsidRPr="00052A1E">
        <w:rPr>
          <w:rFonts w:asciiTheme="minorBidi" w:hAnsiTheme="minorBidi"/>
        </w:rPr>
        <w:t>hannesburg and Jerusalem</w:t>
      </w:r>
      <w:r w:rsidR="00483A32" w:rsidRPr="00052A1E">
        <w:rPr>
          <w:rFonts w:asciiTheme="minorBidi" w:hAnsiTheme="minorBidi"/>
        </w:rPr>
        <w:t>, 1928-</w:t>
      </w:r>
      <w:r w:rsidR="00FA618F" w:rsidRPr="00052A1E">
        <w:rPr>
          <w:rFonts w:asciiTheme="minorBidi" w:hAnsiTheme="minorBidi"/>
        </w:rPr>
        <w:t>present</w:t>
      </w:r>
      <w:r w:rsidR="000D20B8" w:rsidRPr="00052A1E">
        <w:rPr>
          <w:rFonts w:asciiTheme="minorBidi" w:hAnsiTheme="minorBidi"/>
        </w:rPr>
        <w:t xml:space="preserve">), </w:t>
      </w:r>
      <w:r w:rsidRPr="00052A1E">
        <w:rPr>
          <w:rFonts w:asciiTheme="minorBidi" w:hAnsiTheme="minorBidi"/>
        </w:rPr>
        <w:t xml:space="preserve">Responsa </w:t>
      </w:r>
      <w:r w:rsidRPr="00052A1E">
        <w:rPr>
          <w:rFonts w:asciiTheme="minorBidi" w:hAnsiTheme="minorBidi"/>
          <w:i/>
          <w:iCs/>
        </w:rPr>
        <w:t>Teshuvot Ve</w:t>
      </w:r>
      <w:r w:rsidR="0064376F">
        <w:rPr>
          <w:rFonts w:asciiTheme="minorBidi" w:hAnsiTheme="minorBidi"/>
          <w:i/>
          <w:iCs/>
        </w:rPr>
        <w:t>-</w:t>
      </w:r>
      <w:r w:rsidRPr="00052A1E">
        <w:rPr>
          <w:rFonts w:asciiTheme="minorBidi" w:hAnsiTheme="minorBidi"/>
          <w:i/>
          <w:iCs/>
        </w:rPr>
        <w:t>Hanhagot</w:t>
      </w:r>
      <w:r w:rsidRPr="00052A1E">
        <w:rPr>
          <w:rFonts w:asciiTheme="minorBidi" w:hAnsiTheme="minorBidi"/>
        </w:rPr>
        <w:t xml:space="preserve"> 1</w:t>
      </w:r>
      <w:r w:rsidR="0064376F">
        <w:rPr>
          <w:rFonts w:asciiTheme="minorBidi" w:hAnsiTheme="minorBidi"/>
        </w:rPr>
        <w:t>:728;</w:t>
      </w:r>
      <w:r w:rsidRPr="00052A1E">
        <w:rPr>
          <w:rFonts w:asciiTheme="minorBidi" w:hAnsiTheme="minorBidi"/>
        </w:rPr>
        <w:t xml:space="preserve"> 2</w:t>
      </w:r>
      <w:r w:rsidR="0064376F">
        <w:rPr>
          <w:rFonts w:asciiTheme="minorBidi" w:hAnsiTheme="minorBidi"/>
        </w:rPr>
        <w:t>:</w:t>
      </w:r>
      <w:r w:rsidRPr="00052A1E">
        <w:rPr>
          <w:rFonts w:asciiTheme="minorBidi" w:hAnsiTheme="minorBidi"/>
        </w:rPr>
        <w:t>623.</w:t>
      </w:r>
    </w:p>
  </w:footnote>
  <w:footnote w:id="20">
    <w:p w14:paraId="6489BC14" w14:textId="35F71CBC" w:rsidR="00241D1C" w:rsidRPr="00052A1E" w:rsidRDefault="00241D1C" w:rsidP="0064376F">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6460C4" w:rsidRPr="00052A1E">
        <w:rPr>
          <w:rFonts w:asciiTheme="minorBidi" w:hAnsiTheme="minorBidi"/>
        </w:rPr>
        <w:t>R</w:t>
      </w:r>
      <w:r w:rsidR="0064376F">
        <w:rPr>
          <w:rFonts w:asciiTheme="minorBidi" w:hAnsiTheme="minorBidi"/>
        </w:rPr>
        <w:t>.</w:t>
      </w:r>
      <w:r w:rsidR="006460C4" w:rsidRPr="00052A1E">
        <w:rPr>
          <w:rFonts w:asciiTheme="minorBidi" w:hAnsiTheme="minorBidi"/>
        </w:rPr>
        <w:t xml:space="preserve"> Menashe Klein (</w:t>
      </w:r>
      <w:r w:rsidR="00896DAE" w:rsidRPr="00052A1E">
        <w:rPr>
          <w:rFonts w:asciiTheme="minorBidi" w:hAnsiTheme="minorBidi"/>
        </w:rPr>
        <w:t>B</w:t>
      </w:r>
      <w:r w:rsidR="000D20B8" w:rsidRPr="00052A1E">
        <w:rPr>
          <w:rFonts w:asciiTheme="minorBidi" w:hAnsiTheme="minorBidi"/>
        </w:rPr>
        <w:t>r</w:t>
      </w:r>
      <w:r w:rsidR="00896DAE" w:rsidRPr="00052A1E">
        <w:rPr>
          <w:rFonts w:asciiTheme="minorBidi" w:hAnsiTheme="minorBidi"/>
        </w:rPr>
        <w:t>oo</w:t>
      </w:r>
      <w:r w:rsidR="000D20B8" w:rsidRPr="00052A1E">
        <w:rPr>
          <w:rFonts w:asciiTheme="minorBidi" w:hAnsiTheme="minorBidi"/>
        </w:rPr>
        <w:t xml:space="preserve">klyn, 1924-2011), </w:t>
      </w:r>
      <w:r w:rsidRPr="00052A1E">
        <w:rPr>
          <w:rFonts w:asciiTheme="minorBidi" w:eastAsia="Times New Roman" w:hAnsiTheme="minorBidi"/>
          <w:color w:val="262626"/>
        </w:rPr>
        <w:t xml:space="preserve">Responsa </w:t>
      </w:r>
      <w:r w:rsidRPr="00052A1E">
        <w:rPr>
          <w:rFonts w:asciiTheme="minorBidi" w:eastAsia="Times New Roman" w:hAnsiTheme="minorBidi"/>
          <w:i/>
          <w:iCs/>
          <w:color w:val="262626"/>
        </w:rPr>
        <w:t>Mishneh Hala</w:t>
      </w:r>
      <w:r w:rsidR="00052A1E">
        <w:rPr>
          <w:rFonts w:asciiTheme="minorBidi" w:eastAsia="Times New Roman" w:hAnsiTheme="minorBidi"/>
          <w:i/>
          <w:iCs/>
          <w:color w:val="262626"/>
        </w:rPr>
        <w:t>k</w:t>
      </w:r>
      <w:r w:rsidRPr="00052A1E">
        <w:rPr>
          <w:rFonts w:asciiTheme="minorBidi" w:eastAsia="Times New Roman" w:hAnsiTheme="minorBidi"/>
          <w:i/>
          <w:iCs/>
          <w:color w:val="262626"/>
        </w:rPr>
        <w:t>hot</w:t>
      </w:r>
      <w:r w:rsidRPr="00052A1E">
        <w:rPr>
          <w:rFonts w:asciiTheme="minorBidi" w:eastAsia="Times New Roman" w:hAnsiTheme="minorBidi"/>
          <w:color w:val="262626"/>
        </w:rPr>
        <w:t xml:space="preserve"> 9</w:t>
      </w:r>
      <w:r w:rsidR="0064376F">
        <w:rPr>
          <w:rFonts w:asciiTheme="minorBidi" w:eastAsia="Times New Roman" w:hAnsiTheme="minorBidi"/>
          <w:color w:val="262626"/>
        </w:rPr>
        <w:t>:236-237;</w:t>
      </w:r>
      <w:r w:rsidRPr="00052A1E">
        <w:rPr>
          <w:rFonts w:asciiTheme="minorBidi" w:eastAsia="Times New Roman" w:hAnsiTheme="minorBidi"/>
          <w:color w:val="262626"/>
        </w:rPr>
        <w:t xml:space="preserve"> 10</w:t>
      </w:r>
      <w:r w:rsidR="0064376F">
        <w:rPr>
          <w:rFonts w:asciiTheme="minorBidi" w:eastAsia="Times New Roman" w:hAnsiTheme="minorBidi"/>
          <w:color w:val="262626"/>
        </w:rPr>
        <w:t>:</w:t>
      </w:r>
      <w:r w:rsidRPr="00052A1E">
        <w:rPr>
          <w:rFonts w:asciiTheme="minorBidi" w:eastAsia="Times New Roman" w:hAnsiTheme="minorBidi"/>
          <w:color w:val="262626"/>
        </w:rPr>
        <w:t>239</w:t>
      </w:r>
      <w:r w:rsidR="0064376F">
        <w:rPr>
          <w:rFonts w:asciiTheme="minorBidi" w:eastAsia="Times New Roman" w:hAnsiTheme="minorBidi"/>
          <w:color w:val="262626"/>
        </w:rPr>
        <w:t>.</w:t>
      </w:r>
    </w:p>
  </w:footnote>
  <w:footnote w:id="21">
    <w:p w14:paraId="4555DFF5" w14:textId="60A32FF9" w:rsidR="007C39E1" w:rsidRPr="00052A1E" w:rsidRDefault="007C39E1" w:rsidP="00052A1E">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Pr="0064376F">
        <w:rPr>
          <w:rFonts w:asciiTheme="minorBidi" w:eastAsia="Times New Roman" w:hAnsiTheme="minorBidi"/>
          <w:i/>
          <w:iCs/>
          <w:color w:val="262626"/>
        </w:rPr>
        <w:t>Sanhedrin</w:t>
      </w:r>
      <w:r w:rsidRPr="00052A1E">
        <w:rPr>
          <w:rFonts w:asciiTheme="minorBidi" w:eastAsia="Times New Roman" w:hAnsiTheme="minorBidi"/>
          <w:color w:val="262626"/>
        </w:rPr>
        <w:t xml:space="preserve"> 10:1</w:t>
      </w:r>
      <w:r w:rsidR="0064376F">
        <w:rPr>
          <w:rFonts w:asciiTheme="minorBidi" w:eastAsia="Times New Roman" w:hAnsiTheme="minorBidi"/>
          <w:color w:val="262626"/>
        </w:rPr>
        <w:t>.</w:t>
      </w:r>
    </w:p>
  </w:footnote>
  <w:footnote w:id="22">
    <w:p w14:paraId="32C8445A" w14:textId="6EBB8FE4" w:rsidR="003C6571" w:rsidRPr="00052A1E" w:rsidRDefault="003C6571" w:rsidP="00052A1E">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955797" w:rsidRPr="00052A1E">
        <w:rPr>
          <w:rFonts w:asciiTheme="minorBidi" w:hAnsiTheme="minorBidi"/>
          <w:i/>
          <w:iCs/>
        </w:rPr>
        <w:t xml:space="preserve">Orot, </w:t>
      </w:r>
      <w:r w:rsidR="0003024B" w:rsidRPr="00052A1E">
        <w:rPr>
          <w:rFonts w:asciiTheme="minorBidi" w:hAnsiTheme="minorBidi"/>
          <w:i/>
          <w:iCs/>
        </w:rPr>
        <w:t>Orot Yisrael</w:t>
      </w:r>
      <w:r w:rsidR="00614957" w:rsidRPr="00052A1E">
        <w:rPr>
          <w:rFonts w:asciiTheme="minorBidi" w:hAnsiTheme="minorBidi"/>
          <w:i/>
          <w:iCs/>
        </w:rPr>
        <w:t xml:space="preserve"> </w:t>
      </w:r>
      <w:r w:rsidR="0011388D" w:rsidRPr="00052A1E">
        <w:rPr>
          <w:rFonts w:asciiTheme="minorBidi" w:hAnsiTheme="minorBidi"/>
        </w:rPr>
        <w:t>5:10.</w:t>
      </w:r>
      <w:r w:rsidR="00614957" w:rsidRPr="00052A1E">
        <w:rPr>
          <w:rFonts w:asciiTheme="minorBidi" w:hAnsiTheme="minorBidi"/>
        </w:rPr>
        <w:t xml:space="preserve"> </w:t>
      </w:r>
    </w:p>
  </w:footnote>
  <w:footnote w:id="23">
    <w:p w14:paraId="71F2DD0D" w14:textId="7F758755" w:rsidR="00CB4336" w:rsidRPr="00052A1E" w:rsidRDefault="00CB4336" w:rsidP="0064376F">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4E2A3C" w:rsidRPr="00052A1E">
        <w:rPr>
          <w:rFonts w:asciiTheme="minorBidi" w:hAnsiTheme="minorBidi"/>
          <w:i/>
          <w:iCs/>
        </w:rPr>
        <w:t>Midbar Shur</w:t>
      </w:r>
      <w:r w:rsidR="00E32C56" w:rsidRPr="00052A1E">
        <w:rPr>
          <w:rFonts w:asciiTheme="minorBidi" w:hAnsiTheme="minorBidi"/>
          <w:i/>
          <w:iCs/>
        </w:rPr>
        <w:t xml:space="preserve">, </w:t>
      </w:r>
      <w:r w:rsidR="00E32C56" w:rsidRPr="00052A1E">
        <w:rPr>
          <w:rFonts w:asciiTheme="minorBidi" w:hAnsiTheme="minorBidi"/>
        </w:rPr>
        <w:t>ch</w:t>
      </w:r>
      <w:r w:rsidR="0064376F">
        <w:rPr>
          <w:rFonts w:asciiTheme="minorBidi" w:hAnsiTheme="minorBidi"/>
        </w:rPr>
        <w:t>.</w:t>
      </w:r>
      <w:r w:rsidR="00E32C56" w:rsidRPr="00052A1E">
        <w:rPr>
          <w:rFonts w:asciiTheme="minorBidi" w:hAnsiTheme="minorBidi"/>
        </w:rPr>
        <w:t xml:space="preserve"> 23.</w:t>
      </w:r>
    </w:p>
  </w:footnote>
  <w:footnote w:id="24">
    <w:p w14:paraId="064409F9" w14:textId="5874C7D6" w:rsidR="0007157B" w:rsidRPr="00052A1E" w:rsidRDefault="0007157B" w:rsidP="0064376F">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64376F">
        <w:rPr>
          <w:rFonts w:asciiTheme="minorBidi" w:hAnsiTheme="minorBidi"/>
        </w:rPr>
        <w:t>Ibid</w:t>
      </w:r>
      <w:r w:rsidRPr="00052A1E">
        <w:rPr>
          <w:rFonts w:asciiTheme="minorBidi" w:hAnsiTheme="minorBidi"/>
        </w:rPr>
        <w:t>.</w:t>
      </w:r>
    </w:p>
  </w:footnote>
  <w:footnote w:id="25">
    <w:p w14:paraId="351732F1" w14:textId="18F153E6" w:rsidR="00CC16E4" w:rsidRPr="00052A1E" w:rsidRDefault="00CC16E4" w:rsidP="0064376F">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0812D4" w:rsidRPr="00052A1E">
        <w:rPr>
          <w:rFonts w:asciiTheme="minorBidi" w:hAnsiTheme="minorBidi"/>
          <w:i/>
          <w:iCs/>
        </w:rPr>
        <w:t>O</w:t>
      </w:r>
      <w:r w:rsidR="006C164E" w:rsidRPr="00052A1E">
        <w:rPr>
          <w:rFonts w:asciiTheme="minorBidi" w:hAnsiTheme="minorBidi"/>
          <w:i/>
          <w:iCs/>
        </w:rPr>
        <w:t>rot, O</w:t>
      </w:r>
      <w:r w:rsidR="000812D4" w:rsidRPr="00052A1E">
        <w:rPr>
          <w:rFonts w:asciiTheme="minorBidi" w:hAnsiTheme="minorBidi"/>
          <w:i/>
          <w:iCs/>
        </w:rPr>
        <w:t xml:space="preserve">rot Yisrael </w:t>
      </w:r>
      <w:r w:rsidR="000812D4" w:rsidRPr="00052A1E">
        <w:rPr>
          <w:rFonts w:asciiTheme="minorBidi" w:hAnsiTheme="minorBidi"/>
        </w:rPr>
        <w:t xml:space="preserve">8:5; </w:t>
      </w:r>
      <w:r w:rsidR="002136D3" w:rsidRPr="00052A1E">
        <w:rPr>
          <w:rFonts w:asciiTheme="minorBidi" w:hAnsiTheme="minorBidi"/>
          <w:i/>
          <w:iCs/>
        </w:rPr>
        <w:t>Orot Ha</w:t>
      </w:r>
      <w:r w:rsidR="0064376F">
        <w:rPr>
          <w:rFonts w:asciiTheme="minorBidi" w:hAnsiTheme="minorBidi"/>
          <w:i/>
          <w:iCs/>
        </w:rPr>
        <w:t>-</w:t>
      </w:r>
      <w:r w:rsidR="002136D3" w:rsidRPr="00052A1E">
        <w:rPr>
          <w:rFonts w:asciiTheme="minorBidi" w:hAnsiTheme="minorBidi"/>
          <w:i/>
          <w:iCs/>
        </w:rPr>
        <w:t>Kodesh</w:t>
      </w:r>
      <w:r w:rsidR="0064376F">
        <w:rPr>
          <w:rFonts w:asciiTheme="minorBidi" w:hAnsiTheme="minorBidi"/>
        </w:rPr>
        <w:t>,</w:t>
      </w:r>
      <w:r w:rsidR="00AC0031" w:rsidRPr="00052A1E">
        <w:rPr>
          <w:rFonts w:asciiTheme="minorBidi" w:hAnsiTheme="minorBidi"/>
          <w:i/>
          <w:iCs/>
        </w:rPr>
        <w:t xml:space="preserve"> </w:t>
      </w:r>
      <w:r w:rsidR="006C164E" w:rsidRPr="00052A1E">
        <w:rPr>
          <w:rFonts w:asciiTheme="minorBidi" w:hAnsiTheme="minorBidi"/>
        </w:rPr>
        <w:t>vol</w:t>
      </w:r>
      <w:r w:rsidR="0064376F">
        <w:rPr>
          <w:rFonts w:asciiTheme="minorBidi" w:hAnsiTheme="minorBidi"/>
        </w:rPr>
        <w:t>.</w:t>
      </w:r>
      <w:r w:rsidR="006C164E" w:rsidRPr="00052A1E">
        <w:rPr>
          <w:rFonts w:asciiTheme="minorBidi" w:hAnsiTheme="minorBidi"/>
        </w:rPr>
        <w:t xml:space="preserve"> 3</w:t>
      </w:r>
      <w:r w:rsidR="0064376F">
        <w:rPr>
          <w:rFonts w:asciiTheme="minorBidi" w:hAnsiTheme="minorBidi"/>
        </w:rPr>
        <w:t>,</w:t>
      </w:r>
      <w:r w:rsidR="006C164E" w:rsidRPr="00052A1E">
        <w:rPr>
          <w:rFonts w:asciiTheme="minorBidi" w:hAnsiTheme="minorBidi"/>
        </w:rPr>
        <w:t xml:space="preserve"> p</w:t>
      </w:r>
      <w:r w:rsidR="0064376F">
        <w:rPr>
          <w:rFonts w:asciiTheme="minorBidi" w:hAnsiTheme="minorBidi"/>
        </w:rPr>
        <w:t>.</w:t>
      </w:r>
      <w:r w:rsidR="006C164E" w:rsidRPr="00052A1E">
        <w:rPr>
          <w:rFonts w:asciiTheme="minorBidi" w:hAnsiTheme="minorBidi"/>
        </w:rPr>
        <w:t xml:space="preserve"> </w:t>
      </w:r>
      <w:r w:rsidR="00CE2410" w:rsidRPr="00052A1E">
        <w:rPr>
          <w:rFonts w:asciiTheme="minorBidi" w:hAnsiTheme="minorBidi"/>
        </w:rPr>
        <w:t>349.</w:t>
      </w:r>
    </w:p>
  </w:footnote>
  <w:footnote w:id="26">
    <w:p w14:paraId="60AC2396" w14:textId="504D2CBC" w:rsidR="001E4827" w:rsidRPr="00052A1E" w:rsidRDefault="001E4827" w:rsidP="0064376F">
      <w:pPr>
        <w:pStyle w:val="FootnoteText"/>
        <w:jc w:val="both"/>
        <w:rPr>
          <w:rFonts w:asciiTheme="minorBidi" w:hAnsiTheme="minorBidi"/>
        </w:rPr>
      </w:pPr>
      <w:r w:rsidRPr="00052A1E">
        <w:rPr>
          <w:rStyle w:val="FootnoteReference"/>
          <w:rFonts w:asciiTheme="minorBidi" w:hAnsiTheme="minorBidi"/>
        </w:rPr>
        <w:footnoteRef/>
      </w:r>
      <w:r w:rsidRPr="00052A1E">
        <w:rPr>
          <w:rFonts w:asciiTheme="minorBidi" w:hAnsiTheme="minorBidi"/>
        </w:rPr>
        <w:t xml:space="preserve"> </w:t>
      </w:r>
      <w:r w:rsidR="00B1106D" w:rsidRPr="00052A1E">
        <w:rPr>
          <w:rFonts w:asciiTheme="minorBidi" w:hAnsiTheme="minorBidi"/>
          <w:i/>
          <w:iCs/>
        </w:rPr>
        <w:t>Ig</w:t>
      </w:r>
      <w:r w:rsidR="0064376F">
        <w:rPr>
          <w:rFonts w:asciiTheme="minorBidi" w:hAnsiTheme="minorBidi"/>
          <w:i/>
          <w:iCs/>
        </w:rPr>
        <w:t>ge</w:t>
      </w:r>
      <w:r w:rsidR="00B1106D" w:rsidRPr="00052A1E">
        <w:rPr>
          <w:rFonts w:asciiTheme="minorBidi" w:hAnsiTheme="minorBidi"/>
          <w:i/>
          <w:iCs/>
        </w:rPr>
        <w:t xml:space="preserve">rot </w:t>
      </w:r>
      <w:r w:rsidR="00B10E98" w:rsidRPr="00052A1E">
        <w:rPr>
          <w:rFonts w:asciiTheme="minorBidi" w:hAnsiTheme="minorBidi"/>
          <w:i/>
          <w:iCs/>
        </w:rPr>
        <w:t>Ha</w:t>
      </w:r>
      <w:r w:rsidR="0064376F">
        <w:rPr>
          <w:rFonts w:asciiTheme="minorBidi" w:hAnsiTheme="minorBidi"/>
          <w:i/>
          <w:iCs/>
        </w:rPr>
        <w:t>-R</w:t>
      </w:r>
      <w:r w:rsidR="004545E1" w:rsidRPr="00052A1E">
        <w:rPr>
          <w:rFonts w:asciiTheme="minorBidi" w:hAnsiTheme="minorBidi"/>
          <w:i/>
          <w:iCs/>
        </w:rPr>
        <w:t>a</w:t>
      </w:r>
      <w:r w:rsidR="0064376F">
        <w:rPr>
          <w:rFonts w:asciiTheme="minorBidi" w:hAnsiTheme="minorBidi"/>
          <w:i/>
          <w:iCs/>
        </w:rPr>
        <w:t>’</w:t>
      </w:r>
      <w:r w:rsidR="004545E1" w:rsidRPr="00052A1E">
        <w:rPr>
          <w:rFonts w:asciiTheme="minorBidi" w:hAnsiTheme="minorBidi"/>
          <w:i/>
          <w:iCs/>
        </w:rPr>
        <w:t>ayah</w:t>
      </w:r>
      <w:r w:rsidR="003B6F60" w:rsidRPr="00052A1E">
        <w:rPr>
          <w:rFonts w:asciiTheme="minorBidi" w:hAnsiTheme="minorBidi"/>
          <w:i/>
          <w:iCs/>
        </w:rPr>
        <w:t xml:space="preserve">, </w:t>
      </w:r>
      <w:r w:rsidR="003B6F60" w:rsidRPr="00052A1E">
        <w:rPr>
          <w:rFonts w:asciiTheme="minorBidi" w:hAnsiTheme="minorBidi"/>
        </w:rPr>
        <w:t>ch</w:t>
      </w:r>
      <w:r w:rsidR="0064376F">
        <w:rPr>
          <w:rFonts w:asciiTheme="minorBidi" w:hAnsiTheme="minorBidi"/>
        </w:rPr>
        <w:t>.</w:t>
      </w:r>
      <w:r w:rsidR="003B6F60" w:rsidRPr="00052A1E">
        <w:rPr>
          <w:rFonts w:asciiTheme="minorBidi" w:hAnsiTheme="minorBidi"/>
        </w:rPr>
        <w:t xml:space="preserve"> 64.</w:t>
      </w:r>
    </w:p>
  </w:footnote>
  <w:footnote w:id="27">
    <w:p w14:paraId="2224496C" w14:textId="3BB9FF70" w:rsidR="004B1900" w:rsidRPr="00052A1E" w:rsidRDefault="004B1900" w:rsidP="00052A1E">
      <w:pPr>
        <w:pStyle w:val="FootnoteText"/>
        <w:jc w:val="both"/>
        <w:rPr>
          <w:rFonts w:asciiTheme="minorBidi" w:hAnsiTheme="minorBidi"/>
          <w:i/>
          <w:iCs/>
        </w:rPr>
      </w:pPr>
      <w:r w:rsidRPr="00052A1E">
        <w:rPr>
          <w:rStyle w:val="FootnoteReference"/>
          <w:rFonts w:asciiTheme="minorBidi" w:hAnsiTheme="minorBidi"/>
        </w:rPr>
        <w:footnoteRef/>
      </w:r>
      <w:r w:rsidRPr="00052A1E">
        <w:rPr>
          <w:rFonts w:asciiTheme="minorBidi" w:hAnsiTheme="minorBidi"/>
        </w:rPr>
        <w:t xml:space="preserve"> </w:t>
      </w:r>
      <w:r w:rsidR="005D5D9A" w:rsidRPr="00052A1E">
        <w:rPr>
          <w:rFonts w:asciiTheme="minorBidi" w:hAnsiTheme="minorBidi"/>
          <w:i/>
          <w:iCs/>
        </w:rPr>
        <w:t>Sefer Ha</w:t>
      </w:r>
      <w:r w:rsidR="0064376F">
        <w:rPr>
          <w:rFonts w:asciiTheme="minorBidi" w:hAnsiTheme="minorBidi"/>
          <w:i/>
          <w:iCs/>
        </w:rPr>
        <w:t>-</w:t>
      </w:r>
      <w:r w:rsidR="005D5D9A" w:rsidRPr="00052A1E">
        <w:rPr>
          <w:rFonts w:asciiTheme="minorBidi" w:hAnsiTheme="minorBidi"/>
          <w:i/>
          <w:iCs/>
        </w:rPr>
        <w:t>Kuzari</w:t>
      </w:r>
      <w:r w:rsidR="003A7ED3" w:rsidRPr="00052A1E">
        <w:rPr>
          <w:rFonts w:asciiTheme="minorBidi" w:hAnsiTheme="minorBidi"/>
        </w:rPr>
        <w:t xml:space="preserve"> 2:36.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1A"/>
    <w:rsid w:val="000075D3"/>
    <w:rsid w:val="00015155"/>
    <w:rsid w:val="0003024B"/>
    <w:rsid w:val="00034F32"/>
    <w:rsid w:val="0003568D"/>
    <w:rsid w:val="0003630F"/>
    <w:rsid w:val="00036AC6"/>
    <w:rsid w:val="000411B6"/>
    <w:rsid w:val="000474C1"/>
    <w:rsid w:val="00052A1E"/>
    <w:rsid w:val="00055544"/>
    <w:rsid w:val="0006052D"/>
    <w:rsid w:val="0007157B"/>
    <w:rsid w:val="00073EB1"/>
    <w:rsid w:val="000812D4"/>
    <w:rsid w:val="000A1C34"/>
    <w:rsid w:val="000C4F0A"/>
    <w:rsid w:val="000D20B8"/>
    <w:rsid w:val="000D21F3"/>
    <w:rsid w:val="000D5A87"/>
    <w:rsid w:val="00107B87"/>
    <w:rsid w:val="0011388D"/>
    <w:rsid w:val="001172B3"/>
    <w:rsid w:val="00117D4C"/>
    <w:rsid w:val="001326CC"/>
    <w:rsid w:val="00133B8C"/>
    <w:rsid w:val="0014144D"/>
    <w:rsid w:val="001468ED"/>
    <w:rsid w:val="00146F8D"/>
    <w:rsid w:val="001546C7"/>
    <w:rsid w:val="0016168B"/>
    <w:rsid w:val="0018375D"/>
    <w:rsid w:val="00191ABB"/>
    <w:rsid w:val="00191D38"/>
    <w:rsid w:val="00193683"/>
    <w:rsid w:val="001A697A"/>
    <w:rsid w:val="001B075F"/>
    <w:rsid w:val="001B3802"/>
    <w:rsid w:val="001C255F"/>
    <w:rsid w:val="001C5D41"/>
    <w:rsid w:val="001C75AF"/>
    <w:rsid w:val="001D0F9F"/>
    <w:rsid w:val="001D52D4"/>
    <w:rsid w:val="001D6A16"/>
    <w:rsid w:val="001E30AD"/>
    <w:rsid w:val="001E4827"/>
    <w:rsid w:val="001E4DCC"/>
    <w:rsid w:val="001F2089"/>
    <w:rsid w:val="001F357F"/>
    <w:rsid w:val="00205A2F"/>
    <w:rsid w:val="00210F4A"/>
    <w:rsid w:val="002136D3"/>
    <w:rsid w:val="0022129E"/>
    <w:rsid w:val="002267F8"/>
    <w:rsid w:val="00241386"/>
    <w:rsid w:val="00241D1C"/>
    <w:rsid w:val="002454D2"/>
    <w:rsid w:val="00250960"/>
    <w:rsid w:val="00254C96"/>
    <w:rsid w:val="00260876"/>
    <w:rsid w:val="00261A82"/>
    <w:rsid w:val="00263824"/>
    <w:rsid w:val="0027282B"/>
    <w:rsid w:val="002745AD"/>
    <w:rsid w:val="0027462B"/>
    <w:rsid w:val="00275ECF"/>
    <w:rsid w:val="00277D45"/>
    <w:rsid w:val="00290AA9"/>
    <w:rsid w:val="00290BEB"/>
    <w:rsid w:val="00291F60"/>
    <w:rsid w:val="00293C20"/>
    <w:rsid w:val="00295DD4"/>
    <w:rsid w:val="002A26AF"/>
    <w:rsid w:val="002A6C3E"/>
    <w:rsid w:val="002D69FA"/>
    <w:rsid w:val="002E17DD"/>
    <w:rsid w:val="002E225A"/>
    <w:rsid w:val="002E4644"/>
    <w:rsid w:val="002E7952"/>
    <w:rsid w:val="002F02AE"/>
    <w:rsid w:val="002F1A77"/>
    <w:rsid w:val="002F307A"/>
    <w:rsid w:val="00302509"/>
    <w:rsid w:val="003075B5"/>
    <w:rsid w:val="00356A4F"/>
    <w:rsid w:val="00360DE6"/>
    <w:rsid w:val="003620F5"/>
    <w:rsid w:val="003626CB"/>
    <w:rsid w:val="00371DEC"/>
    <w:rsid w:val="00374DEE"/>
    <w:rsid w:val="00380F7B"/>
    <w:rsid w:val="00386522"/>
    <w:rsid w:val="00392A7C"/>
    <w:rsid w:val="00395560"/>
    <w:rsid w:val="00395592"/>
    <w:rsid w:val="003A7ED3"/>
    <w:rsid w:val="003B28BD"/>
    <w:rsid w:val="003B41D5"/>
    <w:rsid w:val="003B5160"/>
    <w:rsid w:val="003B6F60"/>
    <w:rsid w:val="003C4F7A"/>
    <w:rsid w:val="003C6571"/>
    <w:rsid w:val="003D4F00"/>
    <w:rsid w:val="003F70F1"/>
    <w:rsid w:val="003F7845"/>
    <w:rsid w:val="003F7CD5"/>
    <w:rsid w:val="0040494C"/>
    <w:rsid w:val="004253A2"/>
    <w:rsid w:val="00425651"/>
    <w:rsid w:val="0045293E"/>
    <w:rsid w:val="00453E81"/>
    <w:rsid w:val="004543EA"/>
    <w:rsid w:val="004545E1"/>
    <w:rsid w:val="00460F36"/>
    <w:rsid w:val="004630E4"/>
    <w:rsid w:val="00464A65"/>
    <w:rsid w:val="0046590C"/>
    <w:rsid w:val="0048015F"/>
    <w:rsid w:val="004818D5"/>
    <w:rsid w:val="00483A32"/>
    <w:rsid w:val="00484F1A"/>
    <w:rsid w:val="00486638"/>
    <w:rsid w:val="00487034"/>
    <w:rsid w:val="004A0503"/>
    <w:rsid w:val="004A1625"/>
    <w:rsid w:val="004A29E3"/>
    <w:rsid w:val="004A6131"/>
    <w:rsid w:val="004B1900"/>
    <w:rsid w:val="004B4EC7"/>
    <w:rsid w:val="004D38FC"/>
    <w:rsid w:val="004E08E3"/>
    <w:rsid w:val="004E1CB7"/>
    <w:rsid w:val="004E2A3C"/>
    <w:rsid w:val="004E3117"/>
    <w:rsid w:val="004E5BDC"/>
    <w:rsid w:val="00500F71"/>
    <w:rsid w:val="005153D7"/>
    <w:rsid w:val="00520343"/>
    <w:rsid w:val="00526BB0"/>
    <w:rsid w:val="0053771C"/>
    <w:rsid w:val="005549CA"/>
    <w:rsid w:val="005744A6"/>
    <w:rsid w:val="00594CA9"/>
    <w:rsid w:val="005A3C53"/>
    <w:rsid w:val="005B5944"/>
    <w:rsid w:val="005C222D"/>
    <w:rsid w:val="005C451A"/>
    <w:rsid w:val="005D2AC7"/>
    <w:rsid w:val="005D5D9A"/>
    <w:rsid w:val="005D6B94"/>
    <w:rsid w:val="005D6F3C"/>
    <w:rsid w:val="005E3D5D"/>
    <w:rsid w:val="005E4E88"/>
    <w:rsid w:val="005E75DA"/>
    <w:rsid w:val="005F7C5A"/>
    <w:rsid w:val="00600642"/>
    <w:rsid w:val="006030ED"/>
    <w:rsid w:val="00614957"/>
    <w:rsid w:val="00615948"/>
    <w:rsid w:val="00615C43"/>
    <w:rsid w:val="0062177A"/>
    <w:rsid w:val="00621889"/>
    <w:rsid w:val="006329BF"/>
    <w:rsid w:val="0063480D"/>
    <w:rsid w:val="00637895"/>
    <w:rsid w:val="006410E1"/>
    <w:rsid w:val="006419FC"/>
    <w:rsid w:val="0064376F"/>
    <w:rsid w:val="006460C4"/>
    <w:rsid w:val="0066228A"/>
    <w:rsid w:val="00663FBF"/>
    <w:rsid w:val="0066558B"/>
    <w:rsid w:val="006701E1"/>
    <w:rsid w:val="006740F9"/>
    <w:rsid w:val="00681AAA"/>
    <w:rsid w:val="006827AD"/>
    <w:rsid w:val="006A2C04"/>
    <w:rsid w:val="006A57DD"/>
    <w:rsid w:val="006B1A06"/>
    <w:rsid w:val="006B3704"/>
    <w:rsid w:val="006B457C"/>
    <w:rsid w:val="006C164E"/>
    <w:rsid w:val="006E4470"/>
    <w:rsid w:val="006F0F60"/>
    <w:rsid w:val="006F133D"/>
    <w:rsid w:val="006F4EE2"/>
    <w:rsid w:val="006F651C"/>
    <w:rsid w:val="00706475"/>
    <w:rsid w:val="00716DA7"/>
    <w:rsid w:val="007216CC"/>
    <w:rsid w:val="00725B20"/>
    <w:rsid w:val="007378EA"/>
    <w:rsid w:val="00751831"/>
    <w:rsid w:val="00763984"/>
    <w:rsid w:val="00771D4F"/>
    <w:rsid w:val="00773492"/>
    <w:rsid w:val="0077521B"/>
    <w:rsid w:val="007850B9"/>
    <w:rsid w:val="007873A6"/>
    <w:rsid w:val="007972F6"/>
    <w:rsid w:val="007A0FEF"/>
    <w:rsid w:val="007A5B16"/>
    <w:rsid w:val="007B3C31"/>
    <w:rsid w:val="007C39E1"/>
    <w:rsid w:val="007C64A3"/>
    <w:rsid w:val="007C7081"/>
    <w:rsid w:val="007D273B"/>
    <w:rsid w:val="007D4CF7"/>
    <w:rsid w:val="00803A8E"/>
    <w:rsid w:val="00811E4E"/>
    <w:rsid w:val="00814499"/>
    <w:rsid w:val="008144C4"/>
    <w:rsid w:val="00821578"/>
    <w:rsid w:val="00830427"/>
    <w:rsid w:val="00833849"/>
    <w:rsid w:val="00837DEF"/>
    <w:rsid w:val="0084141F"/>
    <w:rsid w:val="00863175"/>
    <w:rsid w:val="0086479D"/>
    <w:rsid w:val="00865779"/>
    <w:rsid w:val="00870B57"/>
    <w:rsid w:val="008735C1"/>
    <w:rsid w:val="00873A81"/>
    <w:rsid w:val="00884F94"/>
    <w:rsid w:val="008948DB"/>
    <w:rsid w:val="00896DAE"/>
    <w:rsid w:val="008A2F31"/>
    <w:rsid w:val="008B324D"/>
    <w:rsid w:val="008C153F"/>
    <w:rsid w:val="008C3F83"/>
    <w:rsid w:val="008D09FA"/>
    <w:rsid w:val="008D52CC"/>
    <w:rsid w:val="008E7AAC"/>
    <w:rsid w:val="008F60EA"/>
    <w:rsid w:val="00907F02"/>
    <w:rsid w:val="00915382"/>
    <w:rsid w:val="00924712"/>
    <w:rsid w:val="00925B0B"/>
    <w:rsid w:val="0093256E"/>
    <w:rsid w:val="00940812"/>
    <w:rsid w:val="00955797"/>
    <w:rsid w:val="00962094"/>
    <w:rsid w:val="00964495"/>
    <w:rsid w:val="00964E9D"/>
    <w:rsid w:val="009765A3"/>
    <w:rsid w:val="009A4E82"/>
    <w:rsid w:val="009B36EA"/>
    <w:rsid w:val="009C5472"/>
    <w:rsid w:val="009D0D4B"/>
    <w:rsid w:val="009E20E0"/>
    <w:rsid w:val="009F5A5F"/>
    <w:rsid w:val="00A204E4"/>
    <w:rsid w:val="00A24150"/>
    <w:rsid w:val="00A24BFD"/>
    <w:rsid w:val="00A345B0"/>
    <w:rsid w:val="00A356A8"/>
    <w:rsid w:val="00A439CE"/>
    <w:rsid w:val="00A5389B"/>
    <w:rsid w:val="00A62C82"/>
    <w:rsid w:val="00A70558"/>
    <w:rsid w:val="00A75BDE"/>
    <w:rsid w:val="00A9571A"/>
    <w:rsid w:val="00AA628B"/>
    <w:rsid w:val="00AA73AB"/>
    <w:rsid w:val="00AC0031"/>
    <w:rsid w:val="00AC2E4D"/>
    <w:rsid w:val="00AC77F5"/>
    <w:rsid w:val="00AE01B5"/>
    <w:rsid w:val="00AE3754"/>
    <w:rsid w:val="00AF0B0B"/>
    <w:rsid w:val="00B01B14"/>
    <w:rsid w:val="00B0266F"/>
    <w:rsid w:val="00B10E98"/>
    <w:rsid w:val="00B1106D"/>
    <w:rsid w:val="00B12CD6"/>
    <w:rsid w:val="00B25739"/>
    <w:rsid w:val="00B328C2"/>
    <w:rsid w:val="00B33E08"/>
    <w:rsid w:val="00B372DB"/>
    <w:rsid w:val="00B55AB3"/>
    <w:rsid w:val="00B71298"/>
    <w:rsid w:val="00B754E7"/>
    <w:rsid w:val="00B90A63"/>
    <w:rsid w:val="00B91D49"/>
    <w:rsid w:val="00B975FB"/>
    <w:rsid w:val="00BA1890"/>
    <w:rsid w:val="00BA291A"/>
    <w:rsid w:val="00BA511A"/>
    <w:rsid w:val="00BB738C"/>
    <w:rsid w:val="00BC04DC"/>
    <w:rsid w:val="00BC3BAB"/>
    <w:rsid w:val="00BC7231"/>
    <w:rsid w:val="00BD6789"/>
    <w:rsid w:val="00BF13FE"/>
    <w:rsid w:val="00BF413B"/>
    <w:rsid w:val="00BF9AD2"/>
    <w:rsid w:val="00C060A1"/>
    <w:rsid w:val="00C11E7A"/>
    <w:rsid w:val="00C12B19"/>
    <w:rsid w:val="00C13F98"/>
    <w:rsid w:val="00C217F1"/>
    <w:rsid w:val="00C226D4"/>
    <w:rsid w:val="00C44565"/>
    <w:rsid w:val="00C5343D"/>
    <w:rsid w:val="00C535D9"/>
    <w:rsid w:val="00C5603D"/>
    <w:rsid w:val="00C83AD7"/>
    <w:rsid w:val="00C9563B"/>
    <w:rsid w:val="00C97C72"/>
    <w:rsid w:val="00CA0F8F"/>
    <w:rsid w:val="00CA3945"/>
    <w:rsid w:val="00CB417C"/>
    <w:rsid w:val="00CB4336"/>
    <w:rsid w:val="00CC16E4"/>
    <w:rsid w:val="00CE06E7"/>
    <w:rsid w:val="00CE2410"/>
    <w:rsid w:val="00CE4DFD"/>
    <w:rsid w:val="00CE5496"/>
    <w:rsid w:val="00CE751B"/>
    <w:rsid w:val="00CF4A8F"/>
    <w:rsid w:val="00CF6656"/>
    <w:rsid w:val="00D1368E"/>
    <w:rsid w:val="00D20AC7"/>
    <w:rsid w:val="00D2399D"/>
    <w:rsid w:val="00D32AA8"/>
    <w:rsid w:val="00D40F0D"/>
    <w:rsid w:val="00D63231"/>
    <w:rsid w:val="00D80569"/>
    <w:rsid w:val="00D80AE4"/>
    <w:rsid w:val="00D87AB6"/>
    <w:rsid w:val="00D90B76"/>
    <w:rsid w:val="00DA1AA9"/>
    <w:rsid w:val="00DA2FB3"/>
    <w:rsid w:val="00DB05D9"/>
    <w:rsid w:val="00DB3029"/>
    <w:rsid w:val="00DB5DC7"/>
    <w:rsid w:val="00DC0789"/>
    <w:rsid w:val="00DF1392"/>
    <w:rsid w:val="00DF1A55"/>
    <w:rsid w:val="00E03AD0"/>
    <w:rsid w:val="00E22167"/>
    <w:rsid w:val="00E26262"/>
    <w:rsid w:val="00E27F04"/>
    <w:rsid w:val="00E32C56"/>
    <w:rsid w:val="00E572D9"/>
    <w:rsid w:val="00E6016B"/>
    <w:rsid w:val="00E60952"/>
    <w:rsid w:val="00E637E2"/>
    <w:rsid w:val="00E861D9"/>
    <w:rsid w:val="00EA078C"/>
    <w:rsid w:val="00EB26BA"/>
    <w:rsid w:val="00EB4D34"/>
    <w:rsid w:val="00EC0860"/>
    <w:rsid w:val="00EC17DF"/>
    <w:rsid w:val="00EC2B47"/>
    <w:rsid w:val="00EC3FBF"/>
    <w:rsid w:val="00EC7E9E"/>
    <w:rsid w:val="00ED6A9A"/>
    <w:rsid w:val="00F120DC"/>
    <w:rsid w:val="00F14516"/>
    <w:rsid w:val="00F20CC1"/>
    <w:rsid w:val="00F54C90"/>
    <w:rsid w:val="00F7164A"/>
    <w:rsid w:val="00F72FA2"/>
    <w:rsid w:val="00F8198A"/>
    <w:rsid w:val="00F84BC2"/>
    <w:rsid w:val="00F90AE0"/>
    <w:rsid w:val="00F9367E"/>
    <w:rsid w:val="00FA2BB7"/>
    <w:rsid w:val="00FA5EF9"/>
    <w:rsid w:val="00FA618F"/>
    <w:rsid w:val="00FA72F5"/>
    <w:rsid w:val="00FB1388"/>
    <w:rsid w:val="00FB63CB"/>
    <w:rsid w:val="00FC6366"/>
    <w:rsid w:val="00FD2F7C"/>
    <w:rsid w:val="00FE63B7"/>
    <w:rsid w:val="00FF2B62"/>
    <w:rsid w:val="03AA5BAE"/>
    <w:rsid w:val="0DA1963E"/>
    <w:rsid w:val="18F2BED7"/>
    <w:rsid w:val="1A152BF5"/>
    <w:rsid w:val="1C489C6E"/>
    <w:rsid w:val="20C11AA1"/>
    <w:rsid w:val="20CFD5C9"/>
    <w:rsid w:val="23E50B08"/>
    <w:rsid w:val="261CC01A"/>
    <w:rsid w:val="27ACBFCB"/>
    <w:rsid w:val="2A507C77"/>
    <w:rsid w:val="2B914754"/>
    <w:rsid w:val="325AAE44"/>
    <w:rsid w:val="34939DD9"/>
    <w:rsid w:val="369D764C"/>
    <w:rsid w:val="3CD959E4"/>
    <w:rsid w:val="4053D9F7"/>
    <w:rsid w:val="48614AF2"/>
    <w:rsid w:val="4BBE76F7"/>
    <w:rsid w:val="4D5BBF58"/>
    <w:rsid w:val="54BA38B1"/>
    <w:rsid w:val="57FABF55"/>
    <w:rsid w:val="585D0943"/>
    <w:rsid w:val="58973193"/>
    <w:rsid w:val="5C405E8B"/>
    <w:rsid w:val="5FE9C5A9"/>
    <w:rsid w:val="6F784509"/>
    <w:rsid w:val="72565847"/>
    <w:rsid w:val="73030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A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1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1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A82"/>
  </w:style>
  <w:style w:type="paragraph" w:styleId="Footer">
    <w:name w:val="footer"/>
    <w:basedOn w:val="Normal"/>
    <w:link w:val="FooterChar"/>
    <w:uiPriority w:val="99"/>
    <w:unhideWhenUsed/>
    <w:rsid w:val="00261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A82"/>
  </w:style>
  <w:style w:type="paragraph" w:styleId="FootnoteText">
    <w:name w:val="footnote text"/>
    <w:basedOn w:val="Normal"/>
    <w:link w:val="FootnoteTextChar"/>
    <w:uiPriority w:val="99"/>
    <w:semiHidden/>
    <w:unhideWhenUsed/>
    <w:rsid w:val="00291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F60"/>
    <w:rPr>
      <w:sz w:val="20"/>
      <w:szCs w:val="20"/>
    </w:rPr>
  </w:style>
  <w:style w:type="character" w:styleId="FootnoteReference">
    <w:name w:val="footnote reference"/>
    <w:basedOn w:val="DefaultParagraphFont"/>
    <w:uiPriority w:val="99"/>
    <w:semiHidden/>
    <w:unhideWhenUsed/>
    <w:rsid w:val="00291F60"/>
    <w:rPr>
      <w:vertAlign w:val="superscript"/>
    </w:rPr>
  </w:style>
  <w:style w:type="character" w:customStyle="1" w:styleId="field-content">
    <w:name w:val="field-content"/>
    <w:basedOn w:val="DefaultParagraphFont"/>
    <w:rsid w:val="00052A1E"/>
  </w:style>
  <w:style w:type="paragraph" w:styleId="BalloonText">
    <w:name w:val="Balloon Text"/>
    <w:basedOn w:val="Normal"/>
    <w:link w:val="BalloonTextChar"/>
    <w:uiPriority w:val="99"/>
    <w:semiHidden/>
    <w:unhideWhenUsed/>
    <w:rsid w:val="00221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2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1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1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A82"/>
  </w:style>
  <w:style w:type="paragraph" w:styleId="Footer">
    <w:name w:val="footer"/>
    <w:basedOn w:val="Normal"/>
    <w:link w:val="FooterChar"/>
    <w:uiPriority w:val="99"/>
    <w:unhideWhenUsed/>
    <w:rsid w:val="00261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A82"/>
  </w:style>
  <w:style w:type="paragraph" w:styleId="FootnoteText">
    <w:name w:val="footnote text"/>
    <w:basedOn w:val="Normal"/>
    <w:link w:val="FootnoteTextChar"/>
    <w:uiPriority w:val="99"/>
    <w:semiHidden/>
    <w:unhideWhenUsed/>
    <w:rsid w:val="00291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F60"/>
    <w:rPr>
      <w:sz w:val="20"/>
      <w:szCs w:val="20"/>
    </w:rPr>
  </w:style>
  <w:style w:type="character" w:styleId="FootnoteReference">
    <w:name w:val="footnote reference"/>
    <w:basedOn w:val="DefaultParagraphFont"/>
    <w:uiPriority w:val="99"/>
    <w:semiHidden/>
    <w:unhideWhenUsed/>
    <w:rsid w:val="00291F60"/>
    <w:rPr>
      <w:vertAlign w:val="superscript"/>
    </w:rPr>
  </w:style>
  <w:style w:type="character" w:customStyle="1" w:styleId="field-content">
    <w:name w:val="field-content"/>
    <w:basedOn w:val="DefaultParagraphFont"/>
    <w:rsid w:val="00052A1E"/>
  </w:style>
  <w:style w:type="paragraph" w:styleId="BalloonText">
    <w:name w:val="Balloon Text"/>
    <w:basedOn w:val="Normal"/>
    <w:link w:val="BalloonTextChar"/>
    <w:uiPriority w:val="99"/>
    <w:semiHidden/>
    <w:unhideWhenUsed/>
    <w:rsid w:val="00221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47020">
      <w:bodyDiv w:val="1"/>
      <w:marLeft w:val="0"/>
      <w:marRight w:val="0"/>
      <w:marTop w:val="0"/>
      <w:marBottom w:val="0"/>
      <w:divBdr>
        <w:top w:val="none" w:sz="0" w:space="0" w:color="auto"/>
        <w:left w:val="none" w:sz="0" w:space="0" w:color="auto"/>
        <w:bottom w:val="none" w:sz="0" w:space="0" w:color="auto"/>
        <w:right w:val="none" w:sz="0" w:space="0" w:color="auto"/>
      </w:divBdr>
    </w:div>
    <w:div w:id="1309557231">
      <w:bodyDiv w:val="1"/>
      <w:marLeft w:val="0"/>
      <w:marRight w:val="0"/>
      <w:marTop w:val="0"/>
      <w:marBottom w:val="0"/>
      <w:divBdr>
        <w:top w:val="none" w:sz="0" w:space="0" w:color="auto"/>
        <w:left w:val="none" w:sz="0" w:space="0" w:color="auto"/>
        <w:bottom w:val="none" w:sz="0" w:space="0" w:color="auto"/>
        <w:right w:val="none" w:sz="0" w:space="0" w:color="auto"/>
      </w:divBdr>
    </w:div>
    <w:div w:id="16751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 Bednarsh</dc:creator>
  <cp:lastModifiedBy>tmpUser</cp:lastModifiedBy>
  <cp:revision>3</cp:revision>
  <dcterms:created xsi:type="dcterms:W3CDTF">2019-02-24T08:17:00Z</dcterms:created>
  <dcterms:modified xsi:type="dcterms:W3CDTF">2019-02-24T08:19:00Z</dcterms:modified>
</cp:coreProperties>
</file>