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236FB6" w:rsidRDefault="00410A86" w:rsidP="00EC3265">
      <w:pPr>
        <w:pStyle w:val="BlockText"/>
        <w:widowControl w:val="0"/>
        <w:bidi w:val="0"/>
        <w:spacing w:after="0"/>
        <w:ind w:left="0"/>
        <w:jc w:val="center"/>
        <w:rPr>
          <w:rFonts w:asciiTheme="minorBidi" w:hAnsiTheme="minorBidi" w:cstheme="minorBidi"/>
          <w:caps/>
          <w:lang w:val="de-DE"/>
        </w:rPr>
      </w:pPr>
      <w:bookmarkStart w:id="0" w:name="_GoBack"/>
      <w:bookmarkEnd w:id="0"/>
      <w:r w:rsidRPr="00236FB6">
        <w:rPr>
          <w:rFonts w:asciiTheme="minorBidi" w:hAnsiTheme="minorBidi" w:cstheme="minorBidi"/>
          <w:caps/>
          <w:lang w:val="de-DE"/>
        </w:rPr>
        <w:t>YESHIVAT HAR ETZION</w:t>
      </w:r>
    </w:p>
    <w:p w:rsidR="00410A86" w:rsidRPr="00236FB6" w:rsidRDefault="00410A86" w:rsidP="00EC3265">
      <w:pPr>
        <w:widowControl w:val="0"/>
        <w:bidi w:val="0"/>
        <w:spacing w:after="0" w:line="240" w:lineRule="auto"/>
        <w:jc w:val="center"/>
        <w:rPr>
          <w:rFonts w:asciiTheme="minorBidi" w:hAnsiTheme="minorBidi" w:cstheme="minorBidi"/>
          <w:caps/>
          <w:sz w:val="24"/>
          <w:szCs w:val="24"/>
          <w:lang w:val="de-DE"/>
        </w:rPr>
      </w:pPr>
      <w:r w:rsidRPr="00236FB6">
        <w:rPr>
          <w:rFonts w:asciiTheme="minorBidi" w:hAnsiTheme="minorBidi" w:cstheme="minorBidi"/>
          <w:caps/>
          <w:sz w:val="24"/>
          <w:szCs w:val="24"/>
          <w:lang w:val="de-DE"/>
        </w:rPr>
        <w:t>ISRAEL KOSCHITZKY VIRTUAL BEIT MIDRASH (VBM)</w:t>
      </w:r>
    </w:p>
    <w:p w:rsidR="00410A86" w:rsidRPr="00236FB6" w:rsidRDefault="00410A86" w:rsidP="00EC3265">
      <w:pPr>
        <w:widowControl w:val="0"/>
        <w:bidi w:val="0"/>
        <w:spacing w:after="0" w:line="240" w:lineRule="auto"/>
        <w:jc w:val="center"/>
        <w:rPr>
          <w:rFonts w:asciiTheme="minorBidi" w:hAnsiTheme="minorBidi" w:cstheme="minorBidi"/>
          <w:caps/>
          <w:sz w:val="24"/>
          <w:szCs w:val="24"/>
          <w:lang w:val="en-GB"/>
        </w:rPr>
      </w:pPr>
      <w:r w:rsidRPr="00236FB6">
        <w:rPr>
          <w:rFonts w:asciiTheme="minorBidi" w:hAnsiTheme="minorBidi" w:cstheme="minorBidi"/>
          <w:caps/>
          <w:sz w:val="24"/>
          <w:szCs w:val="24"/>
          <w:lang w:val="en-GB"/>
        </w:rPr>
        <w:t>*********************************************************</w:t>
      </w:r>
    </w:p>
    <w:p w:rsidR="00410A86" w:rsidRPr="00236FB6" w:rsidRDefault="00410A86" w:rsidP="00EC3265">
      <w:pPr>
        <w:widowControl w:val="0"/>
        <w:bidi w:val="0"/>
        <w:spacing w:after="0" w:line="240" w:lineRule="auto"/>
        <w:jc w:val="center"/>
        <w:rPr>
          <w:rFonts w:asciiTheme="minorBidi" w:hAnsiTheme="minorBidi" w:cstheme="minorBidi"/>
          <w:b/>
          <w:bCs/>
          <w:caps/>
          <w:sz w:val="24"/>
          <w:szCs w:val="24"/>
        </w:rPr>
      </w:pPr>
    </w:p>
    <w:p w:rsidR="00410A86" w:rsidRPr="00236FB6" w:rsidRDefault="00410A86" w:rsidP="00EC3265">
      <w:pPr>
        <w:widowControl w:val="0"/>
        <w:bidi w:val="0"/>
        <w:spacing w:after="0" w:line="240" w:lineRule="auto"/>
        <w:jc w:val="center"/>
        <w:rPr>
          <w:rFonts w:asciiTheme="minorBidi" w:hAnsiTheme="minorBidi" w:cstheme="minorBidi"/>
          <w:b/>
          <w:bCs/>
          <w:i/>
          <w:iCs/>
          <w:caps/>
          <w:sz w:val="24"/>
          <w:szCs w:val="24"/>
        </w:rPr>
      </w:pPr>
      <w:r w:rsidRPr="00236FB6">
        <w:rPr>
          <w:rFonts w:asciiTheme="minorBidi" w:hAnsiTheme="minorBidi" w:cstheme="minorBidi"/>
          <w:b/>
          <w:bCs/>
          <w:caps/>
          <w:sz w:val="24"/>
          <w:szCs w:val="24"/>
        </w:rPr>
        <w:t xml:space="preserve">Talmudic </w:t>
      </w:r>
      <w:r w:rsidR="00FB0E1C" w:rsidRPr="00236FB6">
        <w:rPr>
          <w:rFonts w:asciiTheme="minorBidi" w:hAnsiTheme="minorBidi" w:cstheme="minorBidi"/>
          <w:b/>
          <w:bCs/>
          <w:i/>
          <w:caps/>
          <w:sz w:val="24"/>
          <w:szCs w:val="24"/>
        </w:rPr>
        <w:t>Aggadot</w:t>
      </w:r>
    </w:p>
    <w:p w:rsidR="00370905" w:rsidRPr="00236FB6" w:rsidRDefault="00370905" w:rsidP="00EC3265">
      <w:pPr>
        <w:pStyle w:val="a2"/>
        <w:keepNext w:val="0"/>
        <w:widowControl w:val="0"/>
        <w:bidi w:val="0"/>
        <w:spacing w:before="0"/>
        <w:rPr>
          <w:rFonts w:asciiTheme="minorBidi" w:hAnsiTheme="minorBidi" w:cstheme="minorBidi"/>
          <w:sz w:val="24"/>
          <w:szCs w:val="24"/>
        </w:rPr>
      </w:pPr>
      <w:r w:rsidRPr="00236FB6">
        <w:rPr>
          <w:rFonts w:asciiTheme="minorBidi" w:hAnsiTheme="minorBidi" w:cstheme="minorBidi"/>
          <w:sz w:val="24"/>
          <w:szCs w:val="24"/>
        </w:rPr>
        <w:t>Rav Dr. Yonatan Feintuch</w:t>
      </w:r>
    </w:p>
    <w:p w:rsidR="00370905" w:rsidRPr="00236FB6" w:rsidRDefault="00370905" w:rsidP="00EC3265">
      <w:pPr>
        <w:pStyle w:val="a2"/>
        <w:keepNext w:val="0"/>
        <w:widowControl w:val="0"/>
        <w:bidi w:val="0"/>
        <w:spacing w:before="0"/>
        <w:rPr>
          <w:rFonts w:asciiTheme="minorBidi" w:hAnsiTheme="minorBidi" w:cstheme="minorBidi"/>
          <w:sz w:val="24"/>
          <w:szCs w:val="24"/>
        </w:rPr>
      </w:pPr>
    </w:p>
    <w:p w:rsidR="00413551" w:rsidRPr="00236FB6" w:rsidRDefault="00236FB6" w:rsidP="00EC3265">
      <w:pPr>
        <w:pStyle w:val="a2"/>
        <w:keepNext w:val="0"/>
        <w:widowControl w:val="0"/>
        <w:bidi w:val="0"/>
        <w:spacing w:before="0"/>
        <w:rPr>
          <w:rFonts w:asciiTheme="minorBidi" w:hAnsiTheme="minorBidi" w:cstheme="minorBidi"/>
          <w:sz w:val="24"/>
          <w:szCs w:val="24"/>
        </w:rPr>
      </w:pPr>
      <w:r w:rsidRPr="00F91D50">
        <w:rPr>
          <w:rFonts w:asciiTheme="minorBidi" w:hAnsiTheme="minorBidi" w:cstheme="minorBidi"/>
          <w:sz w:val="24"/>
          <w:szCs w:val="24"/>
        </w:rPr>
        <w:t>Shiur</w:t>
      </w:r>
      <w:r>
        <w:rPr>
          <w:rFonts w:asciiTheme="minorBidi" w:hAnsiTheme="minorBidi" w:cstheme="minorBidi"/>
          <w:sz w:val="24"/>
          <w:szCs w:val="24"/>
        </w:rPr>
        <w:t xml:space="preserve"> #</w:t>
      </w:r>
      <w:r w:rsidR="00A4216C" w:rsidRPr="00236FB6">
        <w:rPr>
          <w:rFonts w:asciiTheme="minorBidi" w:hAnsiTheme="minorBidi" w:cstheme="minorBidi"/>
          <w:sz w:val="24"/>
          <w:szCs w:val="24"/>
        </w:rPr>
        <w:t>2</w:t>
      </w:r>
      <w:r w:rsidR="00C43F12" w:rsidRPr="00236FB6">
        <w:rPr>
          <w:rFonts w:asciiTheme="minorBidi" w:hAnsiTheme="minorBidi" w:cstheme="minorBidi"/>
          <w:sz w:val="24"/>
          <w:szCs w:val="24"/>
        </w:rPr>
        <w:t>1</w:t>
      </w:r>
      <w:r w:rsidR="00410A86" w:rsidRPr="00236FB6">
        <w:rPr>
          <w:rFonts w:asciiTheme="minorBidi" w:hAnsiTheme="minorBidi" w:cstheme="minorBidi"/>
          <w:sz w:val="24"/>
          <w:szCs w:val="24"/>
        </w:rPr>
        <w:t xml:space="preserve">: </w:t>
      </w:r>
      <w:r w:rsidR="00C171A3" w:rsidRPr="00236FB6">
        <w:rPr>
          <w:rFonts w:asciiTheme="minorBidi" w:hAnsiTheme="minorBidi" w:cstheme="minorBidi"/>
          <w:sz w:val="24"/>
          <w:szCs w:val="24"/>
        </w:rPr>
        <w:t>The Tale of Nechunya the D</w:t>
      </w:r>
      <w:r w:rsidR="00A4216C" w:rsidRPr="00236FB6">
        <w:rPr>
          <w:rFonts w:asciiTheme="minorBidi" w:hAnsiTheme="minorBidi" w:cstheme="minorBidi"/>
          <w:sz w:val="24"/>
          <w:szCs w:val="24"/>
        </w:rPr>
        <w:t>itch</w:t>
      </w:r>
      <w:r w:rsidR="00947197">
        <w:rPr>
          <w:rFonts w:asciiTheme="minorBidi" w:hAnsiTheme="minorBidi" w:cstheme="minorBidi"/>
          <w:sz w:val="24"/>
          <w:szCs w:val="24"/>
        </w:rPr>
        <w:t>-D</w:t>
      </w:r>
      <w:r w:rsidR="00A4216C" w:rsidRPr="00236FB6">
        <w:rPr>
          <w:rFonts w:asciiTheme="minorBidi" w:hAnsiTheme="minorBidi" w:cstheme="minorBidi"/>
          <w:sz w:val="24"/>
          <w:szCs w:val="24"/>
        </w:rPr>
        <w:t>igger</w:t>
      </w:r>
      <w:r w:rsidR="00413551" w:rsidRPr="00236FB6">
        <w:rPr>
          <w:rFonts w:asciiTheme="minorBidi" w:hAnsiTheme="minorBidi" w:cstheme="minorBidi"/>
          <w:sz w:val="24"/>
          <w:szCs w:val="24"/>
        </w:rPr>
        <w:t xml:space="preserve"> </w:t>
      </w:r>
      <w:r w:rsidR="00947197">
        <w:rPr>
          <w:rFonts w:asciiTheme="minorBidi" w:hAnsiTheme="minorBidi" w:cstheme="minorBidi"/>
          <w:sz w:val="24"/>
          <w:szCs w:val="24"/>
        </w:rPr>
        <w:t>(</w:t>
      </w:r>
      <w:r w:rsidR="00413551" w:rsidRPr="00236FB6">
        <w:rPr>
          <w:rFonts w:asciiTheme="minorBidi" w:hAnsiTheme="minorBidi" w:cstheme="minorBidi"/>
          <w:sz w:val="24"/>
          <w:szCs w:val="24"/>
        </w:rPr>
        <w:t>Part I</w:t>
      </w:r>
      <w:r w:rsidR="00C43F12" w:rsidRPr="00236FB6">
        <w:rPr>
          <w:rFonts w:asciiTheme="minorBidi" w:hAnsiTheme="minorBidi" w:cstheme="minorBidi"/>
          <w:sz w:val="24"/>
          <w:szCs w:val="24"/>
        </w:rPr>
        <w:t>I</w:t>
      </w:r>
      <w:r w:rsidR="00947197">
        <w:rPr>
          <w:rFonts w:asciiTheme="minorBidi" w:hAnsiTheme="minorBidi" w:cstheme="minorBidi"/>
          <w:sz w:val="24"/>
          <w:szCs w:val="24"/>
        </w:rPr>
        <w:t>)</w:t>
      </w:r>
    </w:p>
    <w:p w:rsidR="00C4550D" w:rsidRPr="00236FB6" w:rsidRDefault="00C4550D" w:rsidP="00EC3265">
      <w:pPr>
        <w:pStyle w:val="a2"/>
        <w:keepNext w:val="0"/>
        <w:widowControl w:val="0"/>
        <w:bidi w:val="0"/>
        <w:spacing w:before="0"/>
        <w:rPr>
          <w:rFonts w:asciiTheme="minorBidi" w:hAnsiTheme="minorBidi" w:cstheme="minorBidi"/>
          <w:sz w:val="24"/>
          <w:szCs w:val="24"/>
        </w:rPr>
      </w:pPr>
    </w:p>
    <w:p w:rsidR="003246BB" w:rsidRPr="00236FB6" w:rsidRDefault="003246BB" w:rsidP="00EC3265">
      <w:pPr>
        <w:pStyle w:val="a2"/>
        <w:keepNext w:val="0"/>
        <w:widowControl w:val="0"/>
        <w:bidi w:val="0"/>
        <w:spacing w:before="0"/>
        <w:jc w:val="both"/>
        <w:rPr>
          <w:rFonts w:asciiTheme="minorBidi" w:hAnsiTheme="minorBidi" w:cstheme="minorBidi"/>
          <w:sz w:val="24"/>
          <w:szCs w:val="24"/>
        </w:rPr>
      </w:pPr>
    </w:p>
    <w:p w:rsidR="00CB2D89" w:rsidRPr="00236FB6" w:rsidRDefault="00213225" w:rsidP="00EC3265">
      <w:pPr>
        <w:pStyle w:val="Heading1"/>
        <w:keepNext w:val="0"/>
        <w:widowControl w:val="0"/>
        <w:bidi w:val="0"/>
        <w:spacing w:before="0" w:after="0" w:line="240" w:lineRule="auto"/>
        <w:ind w:right="0"/>
        <w:rPr>
          <w:rFonts w:asciiTheme="minorBidi" w:hAnsiTheme="minorBidi" w:cstheme="minorBidi"/>
          <w:sz w:val="24"/>
          <w:szCs w:val="24"/>
        </w:rPr>
      </w:pPr>
      <w:r w:rsidRPr="00236FB6">
        <w:rPr>
          <w:rFonts w:asciiTheme="minorBidi" w:hAnsiTheme="minorBidi" w:cstheme="minorBidi"/>
          <w:sz w:val="24"/>
          <w:szCs w:val="24"/>
        </w:rPr>
        <w:t>Introduction</w:t>
      </w:r>
    </w:p>
    <w:p w:rsidR="00213225" w:rsidRPr="00236FB6" w:rsidRDefault="00213225" w:rsidP="00EC3265">
      <w:pPr>
        <w:widowControl w:val="0"/>
        <w:bidi w:val="0"/>
        <w:spacing w:after="0" w:line="240" w:lineRule="auto"/>
        <w:rPr>
          <w:rFonts w:asciiTheme="minorBidi" w:hAnsiTheme="minorBidi" w:cstheme="minorBidi"/>
          <w:sz w:val="24"/>
          <w:szCs w:val="24"/>
          <w:rtl/>
        </w:rPr>
      </w:pPr>
    </w:p>
    <w:p w:rsidR="00A35420" w:rsidRPr="00236FB6" w:rsidRDefault="00442241" w:rsidP="00EC3265">
      <w:pPr>
        <w:pStyle w:val="Heading1"/>
        <w:keepNext w:val="0"/>
        <w:widowControl w:val="0"/>
        <w:bidi w:val="0"/>
        <w:spacing w:before="0" w:after="0" w:line="240" w:lineRule="auto"/>
        <w:ind w:right="0"/>
        <w:rPr>
          <w:rFonts w:asciiTheme="minorBidi" w:hAnsiTheme="minorBidi" w:cstheme="minorBidi"/>
          <w:b w:val="0"/>
          <w:bCs w:val="0"/>
          <w:sz w:val="24"/>
          <w:szCs w:val="24"/>
        </w:rPr>
      </w:pPr>
      <w:r w:rsidRPr="00236FB6">
        <w:rPr>
          <w:rFonts w:asciiTheme="minorBidi" w:hAnsiTheme="minorBidi" w:cstheme="minorBidi"/>
          <w:b w:val="0"/>
          <w:bCs w:val="0"/>
          <w:sz w:val="24"/>
          <w:szCs w:val="24"/>
        </w:rPr>
        <w:t>I</w:t>
      </w:r>
      <w:r w:rsidR="004A1720" w:rsidRPr="00236FB6">
        <w:rPr>
          <w:rFonts w:asciiTheme="minorBidi" w:hAnsiTheme="minorBidi" w:cstheme="minorBidi"/>
          <w:b w:val="0"/>
          <w:bCs w:val="0"/>
          <w:sz w:val="24"/>
          <w:szCs w:val="24"/>
        </w:rPr>
        <w:t xml:space="preserve">n </w:t>
      </w:r>
      <w:r w:rsidR="002668F5" w:rsidRPr="00236FB6">
        <w:rPr>
          <w:rFonts w:asciiTheme="minorBidi" w:hAnsiTheme="minorBidi" w:cstheme="minorBidi"/>
          <w:b w:val="0"/>
          <w:bCs w:val="0"/>
          <w:sz w:val="24"/>
          <w:szCs w:val="24"/>
        </w:rPr>
        <w:t>th</w:t>
      </w:r>
      <w:r w:rsidR="00A4216C" w:rsidRPr="00236FB6">
        <w:rPr>
          <w:rFonts w:asciiTheme="minorBidi" w:hAnsiTheme="minorBidi" w:cstheme="minorBidi"/>
          <w:b w:val="0"/>
          <w:bCs w:val="0"/>
          <w:sz w:val="24"/>
          <w:szCs w:val="24"/>
        </w:rPr>
        <w:t xml:space="preserve">e </w:t>
      </w:r>
      <w:r w:rsidR="00F662B9" w:rsidRPr="00236FB6">
        <w:rPr>
          <w:rFonts w:asciiTheme="minorBidi" w:hAnsiTheme="minorBidi" w:cstheme="minorBidi"/>
          <w:b w:val="0"/>
          <w:bCs w:val="0"/>
          <w:sz w:val="24"/>
          <w:szCs w:val="24"/>
        </w:rPr>
        <w:t xml:space="preserve">previous </w:t>
      </w:r>
      <w:r w:rsidR="00F662B9" w:rsidRPr="00236FB6">
        <w:rPr>
          <w:rFonts w:asciiTheme="minorBidi" w:hAnsiTheme="minorBidi" w:cstheme="minorBidi"/>
          <w:b w:val="0"/>
          <w:bCs w:val="0"/>
          <w:i/>
          <w:sz w:val="24"/>
          <w:szCs w:val="24"/>
        </w:rPr>
        <w:t>shiur</w:t>
      </w:r>
      <w:r w:rsidR="00F662B9" w:rsidRPr="00236FB6">
        <w:rPr>
          <w:rFonts w:asciiTheme="minorBidi" w:hAnsiTheme="minorBidi" w:cstheme="minorBidi"/>
          <w:b w:val="0"/>
          <w:bCs w:val="0"/>
          <w:sz w:val="24"/>
          <w:szCs w:val="24"/>
        </w:rPr>
        <w:t>, we saw</w:t>
      </w:r>
      <w:r w:rsidR="00A35420" w:rsidRPr="00236FB6">
        <w:rPr>
          <w:rFonts w:asciiTheme="minorBidi" w:hAnsiTheme="minorBidi" w:cstheme="minorBidi"/>
          <w:b w:val="0"/>
          <w:bCs w:val="0"/>
          <w:sz w:val="24"/>
          <w:szCs w:val="24"/>
        </w:rPr>
        <w:t xml:space="preserve"> the story of Nechunya the </w:t>
      </w:r>
      <w:r w:rsidR="00E53828" w:rsidRPr="00236FB6">
        <w:rPr>
          <w:rFonts w:asciiTheme="minorBidi" w:hAnsiTheme="minorBidi" w:cstheme="minorBidi"/>
          <w:b w:val="0"/>
          <w:bCs w:val="0"/>
          <w:sz w:val="24"/>
          <w:szCs w:val="24"/>
        </w:rPr>
        <w:t>Ditch</w:t>
      </w:r>
      <w:r w:rsidR="00947197">
        <w:rPr>
          <w:rFonts w:asciiTheme="minorBidi" w:hAnsiTheme="minorBidi" w:cstheme="minorBidi"/>
          <w:b w:val="0"/>
          <w:bCs w:val="0"/>
          <w:sz w:val="24"/>
          <w:szCs w:val="24"/>
        </w:rPr>
        <w:t>-D</w:t>
      </w:r>
      <w:r w:rsidR="00E53828" w:rsidRPr="00236FB6">
        <w:rPr>
          <w:rFonts w:asciiTheme="minorBidi" w:hAnsiTheme="minorBidi" w:cstheme="minorBidi"/>
          <w:b w:val="0"/>
          <w:bCs w:val="0"/>
          <w:sz w:val="24"/>
          <w:szCs w:val="24"/>
        </w:rPr>
        <w:t>igger’s</w:t>
      </w:r>
      <w:r w:rsidR="00A35420" w:rsidRPr="00236FB6">
        <w:rPr>
          <w:rFonts w:asciiTheme="minorBidi" w:hAnsiTheme="minorBidi" w:cstheme="minorBidi"/>
          <w:b w:val="0"/>
          <w:bCs w:val="0"/>
          <w:sz w:val="24"/>
          <w:szCs w:val="24"/>
        </w:rPr>
        <w:t xml:space="preserve"> daughter</w:t>
      </w:r>
      <w:r w:rsidR="00947197">
        <w:rPr>
          <w:rFonts w:asciiTheme="minorBidi" w:hAnsiTheme="minorBidi" w:cstheme="minorBidi"/>
          <w:b w:val="0"/>
          <w:bCs w:val="0"/>
          <w:sz w:val="24"/>
          <w:szCs w:val="24"/>
        </w:rPr>
        <w:t xml:space="preserve"> (</w:t>
      </w:r>
      <w:r w:rsidR="00947197" w:rsidRPr="00947197">
        <w:rPr>
          <w:rFonts w:asciiTheme="minorBidi" w:hAnsiTheme="minorBidi" w:cstheme="minorBidi"/>
          <w:b w:val="0"/>
          <w:bCs w:val="0"/>
          <w:sz w:val="24"/>
          <w:szCs w:val="24"/>
        </w:rPr>
        <w:t xml:space="preserve">Babylonian Talmud, </w:t>
      </w:r>
      <w:r w:rsidR="00947197" w:rsidRPr="00947197">
        <w:rPr>
          <w:rFonts w:asciiTheme="minorBidi" w:hAnsiTheme="minorBidi" w:cstheme="minorBidi"/>
          <w:b w:val="0"/>
          <w:bCs w:val="0"/>
          <w:i/>
          <w:sz w:val="24"/>
          <w:szCs w:val="24"/>
        </w:rPr>
        <w:t>Bava Kama</w:t>
      </w:r>
      <w:r w:rsidR="00947197">
        <w:rPr>
          <w:rFonts w:asciiTheme="minorBidi" w:hAnsiTheme="minorBidi" w:cstheme="minorBidi"/>
          <w:b w:val="0"/>
          <w:bCs w:val="0"/>
          <w:sz w:val="24"/>
          <w:szCs w:val="24"/>
        </w:rPr>
        <w:t xml:space="preserve"> 50a-b)</w:t>
      </w:r>
      <w:r w:rsidR="00057DF6" w:rsidRPr="00236FB6">
        <w:rPr>
          <w:rFonts w:asciiTheme="minorBidi" w:hAnsiTheme="minorBidi" w:cstheme="minorBidi"/>
          <w:b w:val="0"/>
          <w:bCs w:val="0"/>
          <w:sz w:val="20"/>
          <w:szCs w:val="20"/>
        </w:rPr>
        <w:t xml:space="preserve"> </w:t>
      </w:r>
      <w:r w:rsidR="00A35420" w:rsidRPr="00236FB6">
        <w:rPr>
          <w:rFonts w:asciiTheme="minorBidi" w:hAnsiTheme="minorBidi" w:cstheme="minorBidi"/>
          <w:b w:val="0"/>
          <w:bCs w:val="0"/>
          <w:sz w:val="24"/>
          <w:szCs w:val="24"/>
        </w:rPr>
        <w:t xml:space="preserve">and its parallel in the Jerusalem </w:t>
      </w:r>
      <w:r w:rsidR="00E53828" w:rsidRPr="00236FB6">
        <w:rPr>
          <w:rFonts w:asciiTheme="minorBidi" w:hAnsiTheme="minorBidi" w:cstheme="minorBidi"/>
          <w:b w:val="0"/>
          <w:bCs w:val="0"/>
          <w:sz w:val="24"/>
          <w:szCs w:val="24"/>
        </w:rPr>
        <w:t>Talm</w:t>
      </w:r>
      <w:r w:rsidR="00A35420" w:rsidRPr="00236FB6">
        <w:rPr>
          <w:rFonts w:asciiTheme="minorBidi" w:hAnsiTheme="minorBidi" w:cstheme="minorBidi"/>
          <w:b w:val="0"/>
          <w:bCs w:val="0"/>
          <w:sz w:val="24"/>
          <w:szCs w:val="24"/>
        </w:rPr>
        <w:t>ud</w:t>
      </w:r>
      <w:r w:rsidR="00947197">
        <w:rPr>
          <w:rFonts w:asciiTheme="minorBidi" w:hAnsiTheme="minorBidi" w:cstheme="minorBidi"/>
          <w:b w:val="0"/>
          <w:bCs w:val="0"/>
          <w:sz w:val="24"/>
          <w:szCs w:val="24"/>
        </w:rPr>
        <w:t xml:space="preserve"> </w:t>
      </w:r>
      <w:r w:rsidR="00947197" w:rsidRPr="00947197">
        <w:rPr>
          <w:rFonts w:asciiTheme="minorBidi" w:hAnsiTheme="minorBidi" w:cstheme="minorBidi"/>
          <w:b w:val="0"/>
          <w:bCs w:val="0"/>
          <w:sz w:val="24"/>
          <w:szCs w:val="24"/>
        </w:rPr>
        <w:t>(</w:t>
      </w:r>
      <w:r w:rsidR="00947197" w:rsidRPr="00947197">
        <w:rPr>
          <w:rFonts w:asciiTheme="minorBidi" w:hAnsiTheme="minorBidi" w:cstheme="minorBidi"/>
          <w:b w:val="0"/>
          <w:bCs w:val="0"/>
          <w:i/>
          <w:sz w:val="24"/>
          <w:szCs w:val="24"/>
        </w:rPr>
        <w:t>Shekalim</w:t>
      </w:r>
      <w:r w:rsidR="00947197" w:rsidRPr="00947197">
        <w:rPr>
          <w:rFonts w:asciiTheme="minorBidi" w:hAnsiTheme="minorBidi" w:cstheme="minorBidi"/>
          <w:b w:val="0"/>
          <w:bCs w:val="0"/>
          <w:sz w:val="24"/>
          <w:szCs w:val="24"/>
        </w:rPr>
        <w:t xml:space="preserve"> 5:1, 48d)</w:t>
      </w:r>
      <w:r w:rsidR="00A35420" w:rsidRPr="00236FB6">
        <w:rPr>
          <w:rFonts w:asciiTheme="minorBidi" w:hAnsiTheme="minorBidi" w:cstheme="minorBidi"/>
          <w:b w:val="0"/>
          <w:bCs w:val="0"/>
          <w:sz w:val="24"/>
          <w:szCs w:val="24"/>
        </w:rPr>
        <w:t xml:space="preserve">. Now we </w:t>
      </w:r>
      <w:r w:rsidR="00E53828" w:rsidRPr="00236FB6">
        <w:rPr>
          <w:rFonts w:asciiTheme="minorBidi" w:hAnsiTheme="minorBidi" w:cstheme="minorBidi"/>
          <w:b w:val="0"/>
          <w:bCs w:val="0"/>
          <w:sz w:val="24"/>
          <w:szCs w:val="24"/>
        </w:rPr>
        <w:t>return</w:t>
      </w:r>
      <w:r w:rsidR="00A35420" w:rsidRPr="00236FB6">
        <w:rPr>
          <w:rFonts w:asciiTheme="minorBidi" w:hAnsiTheme="minorBidi" w:cstheme="minorBidi"/>
          <w:b w:val="0"/>
          <w:bCs w:val="0"/>
          <w:sz w:val="24"/>
          <w:szCs w:val="24"/>
        </w:rPr>
        <w:t xml:space="preserve"> to the </w:t>
      </w:r>
      <w:r w:rsidR="00E53828" w:rsidRPr="00236FB6">
        <w:rPr>
          <w:rFonts w:asciiTheme="minorBidi" w:hAnsiTheme="minorBidi" w:cstheme="minorBidi"/>
          <w:b w:val="0"/>
          <w:bCs w:val="0"/>
          <w:sz w:val="24"/>
          <w:szCs w:val="24"/>
        </w:rPr>
        <w:t>Babylonian</w:t>
      </w:r>
      <w:r w:rsidR="00A35420" w:rsidRPr="00236FB6">
        <w:rPr>
          <w:rFonts w:asciiTheme="minorBidi" w:hAnsiTheme="minorBidi" w:cstheme="minorBidi"/>
          <w:b w:val="0"/>
          <w:bCs w:val="0"/>
          <w:sz w:val="24"/>
          <w:szCs w:val="24"/>
        </w:rPr>
        <w:t xml:space="preserve"> Talmud’s narrative in order to observe its structure, </w:t>
      </w:r>
      <w:r w:rsidR="00FB2911">
        <w:rPr>
          <w:rFonts w:asciiTheme="minorBidi" w:hAnsiTheme="minorBidi" w:cstheme="minorBidi"/>
          <w:b w:val="0"/>
          <w:bCs w:val="0"/>
          <w:sz w:val="24"/>
          <w:szCs w:val="24"/>
        </w:rPr>
        <w:t xml:space="preserve">as </w:t>
      </w:r>
      <w:r w:rsidR="00A35420" w:rsidRPr="00236FB6">
        <w:rPr>
          <w:rFonts w:asciiTheme="minorBidi" w:hAnsiTheme="minorBidi" w:cstheme="minorBidi"/>
          <w:b w:val="0"/>
          <w:bCs w:val="0"/>
          <w:sz w:val="24"/>
          <w:szCs w:val="24"/>
        </w:rPr>
        <w:t xml:space="preserve">compared to the version in the Jerusalem Talmud. </w:t>
      </w:r>
    </w:p>
    <w:p w:rsidR="00A4216C" w:rsidRPr="00236FB6" w:rsidRDefault="000A6668" w:rsidP="00EC3265">
      <w:pPr>
        <w:pStyle w:val="Heading1"/>
        <w:keepNext w:val="0"/>
        <w:widowControl w:val="0"/>
        <w:bidi w:val="0"/>
        <w:spacing w:before="0" w:after="0" w:line="240" w:lineRule="auto"/>
        <w:ind w:right="0" w:firstLine="720"/>
        <w:rPr>
          <w:rFonts w:asciiTheme="minorBidi" w:hAnsiTheme="minorBidi" w:cstheme="minorBidi"/>
          <w:sz w:val="24"/>
          <w:szCs w:val="24"/>
        </w:rPr>
      </w:pPr>
      <w:r>
        <w:rPr>
          <w:rFonts w:asciiTheme="minorBidi" w:hAnsiTheme="minorBidi" w:cstheme="minorBidi"/>
          <w:b w:val="0"/>
          <w:bCs w:val="0"/>
          <w:sz w:val="24"/>
          <w:szCs w:val="24"/>
        </w:rPr>
        <w:t>T</w:t>
      </w:r>
      <w:r w:rsidR="00A35420" w:rsidRPr="00236FB6">
        <w:rPr>
          <w:rFonts w:asciiTheme="minorBidi" w:hAnsiTheme="minorBidi" w:cstheme="minorBidi"/>
          <w:b w:val="0"/>
          <w:bCs w:val="0"/>
          <w:sz w:val="24"/>
          <w:szCs w:val="24"/>
        </w:rPr>
        <w:t>o make it easier for readers, we will consider both versions side-by-side:</w:t>
      </w:r>
      <w:r w:rsidR="00057DF6" w:rsidRPr="00236FB6">
        <w:rPr>
          <w:rFonts w:asciiTheme="minorBidi" w:hAnsiTheme="minorBidi" w:cstheme="minorBidi"/>
          <w:sz w:val="24"/>
          <w:szCs w:val="24"/>
        </w:rPr>
        <w:t xml:space="preserve"> </w:t>
      </w:r>
    </w:p>
    <w:p w:rsidR="00A35420" w:rsidRPr="00236FB6" w:rsidRDefault="00A35420" w:rsidP="00EC3265">
      <w:pPr>
        <w:widowControl w:val="0"/>
        <w:bidi w:val="0"/>
        <w:spacing w:after="0" w:line="240" w:lineRule="auto"/>
        <w:rPr>
          <w:rFonts w:asciiTheme="minorBidi" w:hAnsiTheme="minorBidi" w:cstheme="minorBidi"/>
          <w:sz w:val="24"/>
          <w:szCs w:val="24"/>
          <w:rtl/>
        </w:rPr>
      </w:pPr>
    </w:p>
    <w:tbl>
      <w:tblPr>
        <w:bidiVisual/>
        <w:tblW w:w="824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248"/>
        <w:gridCol w:w="2428"/>
        <w:gridCol w:w="1404"/>
      </w:tblGrid>
      <w:tr w:rsidR="00A4216C" w:rsidRPr="00236FB6" w:rsidTr="00236FB6">
        <w:tc>
          <w:tcPr>
            <w:tcW w:w="4410" w:type="dxa"/>
            <w:gridSpan w:val="2"/>
            <w:tcBorders>
              <w:top w:val="single" w:sz="4" w:space="0" w:color="auto"/>
              <w:left w:val="single" w:sz="4" w:space="0" w:color="auto"/>
              <w:bottom w:val="single" w:sz="4" w:space="0" w:color="auto"/>
              <w:right w:val="single" w:sz="4" w:space="0" w:color="auto"/>
            </w:tcBorders>
            <w:hideMark/>
          </w:tcPr>
          <w:p w:rsidR="00A4216C" w:rsidRPr="00236FB6" w:rsidRDefault="004109AD" w:rsidP="00EC3265">
            <w:pPr>
              <w:widowControl w:val="0"/>
              <w:bidi w:val="0"/>
              <w:spacing w:after="0" w:line="240" w:lineRule="auto"/>
              <w:rPr>
                <w:rFonts w:asciiTheme="minorBidi" w:hAnsiTheme="minorBidi" w:cstheme="minorBidi"/>
                <w:b/>
                <w:bCs/>
                <w:sz w:val="24"/>
                <w:szCs w:val="24"/>
                <w:rtl/>
              </w:rPr>
            </w:pPr>
            <w:r w:rsidRPr="00236FB6">
              <w:rPr>
                <w:rFonts w:asciiTheme="minorBidi" w:hAnsiTheme="minorBidi" w:cstheme="minorBidi"/>
                <w:b/>
                <w:bCs/>
                <w:sz w:val="24"/>
                <w:szCs w:val="24"/>
              </w:rPr>
              <w:t>Jerusalem</w:t>
            </w:r>
            <w:r w:rsidR="00057DF6" w:rsidRPr="00236FB6">
              <w:rPr>
                <w:rFonts w:asciiTheme="minorBidi" w:hAnsiTheme="minorBidi" w:cstheme="minorBidi"/>
                <w:b/>
                <w:bCs/>
                <w:sz w:val="24"/>
                <w:szCs w:val="24"/>
              </w:rPr>
              <w:t xml:space="preserve"> </w:t>
            </w:r>
            <w:r w:rsidRPr="00236FB6">
              <w:rPr>
                <w:rFonts w:asciiTheme="minorBidi" w:hAnsiTheme="minorBidi" w:cstheme="minorBidi"/>
                <w:b/>
                <w:bCs/>
                <w:sz w:val="24"/>
                <w:szCs w:val="24"/>
              </w:rPr>
              <w:t>Talmud</w:t>
            </w:r>
            <w:r w:rsidR="00057DF6" w:rsidRPr="00236FB6">
              <w:rPr>
                <w:rFonts w:asciiTheme="minorBidi" w:hAnsiTheme="minorBidi" w:cstheme="minorBidi"/>
                <w:b/>
                <w:bCs/>
                <w:sz w:val="24"/>
                <w:szCs w:val="24"/>
              </w:rPr>
              <w:t xml:space="preserve">, </w:t>
            </w:r>
            <w:r w:rsidR="00F662B9" w:rsidRPr="00236FB6">
              <w:rPr>
                <w:rFonts w:asciiTheme="minorBidi" w:hAnsiTheme="minorBidi" w:cstheme="minorBidi"/>
                <w:b/>
                <w:bCs/>
                <w:i/>
                <w:sz w:val="24"/>
                <w:szCs w:val="24"/>
              </w:rPr>
              <w:t>Shekalim</w:t>
            </w:r>
          </w:p>
        </w:tc>
        <w:tc>
          <w:tcPr>
            <w:tcW w:w="3830" w:type="dxa"/>
            <w:gridSpan w:val="2"/>
            <w:tcBorders>
              <w:top w:val="single" w:sz="4" w:space="0" w:color="auto"/>
              <w:left w:val="single" w:sz="4" w:space="0" w:color="auto"/>
              <w:bottom w:val="single" w:sz="4" w:space="0" w:color="auto"/>
              <w:right w:val="single" w:sz="4" w:space="0" w:color="auto"/>
            </w:tcBorders>
            <w:hideMark/>
          </w:tcPr>
          <w:p w:rsidR="00A4216C" w:rsidRPr="00236FB6" w:rsidRDefault="004109AD" w:rsidP="00EC3265">
            <w:pPr>
              <w:widowControl w:val="0"/>
              <w:bidi w:val="0"/>
              <w:spacing w:after="0" w:line="240" w:lineRule="auto"/>
              <w:rPr>
                <w:rFonts w:asciiTheme="minorBidi" w:hAnsiTheme="minorBidi" w:cstheme="minorBidi"/>
                <w:b/>
                <w:bCs/>
                <w:sz w:val="24"/>
                <w:szCs w:val="24"/>
              </w:rPr>
            </w:pPr>
            <w:r w:rsidRPr="00236FB6">
              <w:rPr>
                <w:rFonts w:asciiTheme="minorBidi" w:hAnsiTheme="minorBidi" w:cstheme="minorBidi"/>
                <w:b/>
                <w:bCs/>
                <w:sz w:val="24"/>
                <w:szCs w:val="24"/>
              </w:rPr>
              <w:t>Babylonia</w:t>
            </w:r>
            <w:r w:rsidR="00330E4C" w:rsidRPr="00236FB6">
              <w:rPr>
                <w:rFonts w:asciiTheme="minorBidi" w:hAnsiTheme="minorBidi" w:cstheme="minorBidi"/>
                <w:b/>
                <w:bCs/>
                <w:sz w:val="24"/>
                <w:szCs w:val="24"/>
              </w:rPr>
              <w:t>n</w:t>
            </w:r>
            <w:r w:rsidR="00057DF6" w:rsidRPr="00236FB6">
              <w:rPr>
                <w:rFonts w:asciiTheme="minorBidi" w:hAnsiTheme="minorBidi" w:cstheme="minorBidi"/>
                <w:b/>
                <w:bCs/>
                <w:sz w:val="24"/>
                <w:szCs w:val="24"/>
              </w:rPr>
              <w:t xml:space="preserve"> </w:t>
            </w:r>
            <w:r w:rsidRPr="00236FB6">
              <w:rPr>
                <w:rFonts w:asciiTheme="minorBidi" w:hAnsiTheme="minorBidi" w:cstheme="minorBidi"/>
                <w:b/>
                <w:bCs/>
                <w:sz w:val="24"/>
                <w:szCs w:val="24"/>
              </w:rPr>
              <w:t>Ta</w:t>
            </w:r>
            <w:r w:rsidR="00330E4C" w:rsidRPr="00236FB6">
              <w:rPr>
                <w:rFonts w:asciiTheme="minorBidi" w:hAnsiTheme="minorBidi" w:cstheme="minorBidi"/>
                <w:b/>
                <w:bCs/>
                <w:sz w:val="24"/>
                <w:szCs w:val="24"/>
              </w:rPr>
              <w:t>lmu</w:t>
            </w:r>
            <w:r w:rsidRPr="00236FB6">
              <w:rPr>
                <w:rFonts w:asciiTheme="minorBidi" w:hAnsiTheme="minorBidi" w:cstheme="minorBidi"/>
                <w:b/>
                <w:bCs/>
                <w:sz w:val="24"/>
                <w:szCs w:val="24"/>
              </w:rPr>
              <w:t>d</w:t>
            </w:r>
            <w:r w:rsidR="00A35420" w:rsidRPr="00236FB6">
              <w:rPr>
                <w:rFonts w:asciiTheme="minorBidi" w:hAnsiTheme="minorBidi" w:cstheme="minorBidi"/>
                <w:b/>
                <w:bCs/>
                <w:sz w:val="24"/>
                <w:szCs w:val="24"/>
              </w:rPr>
              <w:t xml:space="preserve">, </w:t>
            </w:r>
            <w:r w:rsidR="00F662B9" w:rsidRPr="00236FB6">
              <w:rPr>
                <w:rFonts w:asciiTheme="minorBidi" w:hAnsiTheme="minorBidi" w:cstheme="minorBidi"/>
                <w:b/>
                <w:bCs/>
                <w:i/>
                <w:sz w:val="24"/>
                <w:szCs w:val="24"/>
              </w:rPr>
              <w:t>Bava Kama</w:t>
            </w:r>
          </w:p>
        </w:tc>
      </w:tr>
      <w:tr w:rsidR="00A4216C" w:rsidRPr="00236FB6" w:rsidTr="00236FB6">
        <w:tc>
          <w:tcPr>
            <w:tcW w:w="2160" w:type="dxa"/>
            <w:tcBorders>
              <w:top w:val="single" w:sz="4" w:space="0" w:color="auto"/>
              <w:left w:val="single" w:sz="4" w:space="0" w:color="auto"/>
              <w:bottom w:val="single" w:sz="4" w:space="0" w:color="auto"/>
              <w:right w:val="single" w:sz="4" w:space="0" w:color="auto"/>
            </w:tcBorders>
          </w:tcPr>
          <w:p w:rsidR="00A4216C" w:rsidRPr="00236FB6" w:rsidRDefault="00E76E5F" w:rsidP="00EC3265">
            <w:pPr>
              <w:widowControl w:val="0"/>
              <w:bidi w:val="0"/>
              <w:adjustRightInd w:val="0"/>
              <w:spacing w:after="0" w:line="240" w:lineRule="auto"/>
              <w:rPr>
                <w:rFonts w:asciiTheme="minorBidi" w:hAnsiTheme="minorBidi" w:cstheme="minorBidi"/>
                <w:sz w:val="24"/>
                <w:szCs w:val="24"/>
                <w:rtl/>
              </w:rPr>
            </w:pPr>
            <w:r w:rsidRPr="00236FB6">
              <w:rPr>
                <w:rFonts w:asciiTheme="minorBidi" w:hAnsiTheme="minorBidi" w:cstheme="minorBidi"/>
                <w:sz w:val="24"/>
                <w:szCs w:val="24"/>
              </w:rPr>
              <w:t xml:space="preserve">Nechunya the </w:t>
            </w:r>
            <w:r w:rsidR="000A6668">
              <w:rPr>
                <w:rFonts w:asciiTheme="minorBidi" w:hAnsiTheme="minorBidi" w:cstheme="minorBidi"/>
                <w:sz w:val="24"/>
                <w:szCs w:val="24"/>
              </w:rPr>
              <w:t>Ditch-Digger</w:t>
            </w:r>
            <w:r w:rsidRPr="00236FB6">
              <w:rPr>
                <w:rFonts w:asciiTheme="minorBidi" w:hAnsiTheme="minorBidi" w:cstheme="minorBidi"/>
                <w:sz w:val="24"/>
                <w:szCs w:val="24"/>
              </w:rPr>
              <w:t xml:space="preserve">, who would dig ditches and caves, </w:t>
            </w:r>
            <w:r w:rsidR="00272C29" w:rsidRPr="00236FB6">
              <w:rPr>
                <w:rFonts w:asciiTheme="minorBidi" w:hAnsiTheme="minorBidi" w:cstheme="minorBidi"/>
                <w:sz w:val="24"/>
                <w:szCs w:val="24"/>
              </w:rPr>
              <w:t xml:space="preserve">knew under which rock a water source could be found and under which rock it was bone-dry, how far down the rock went and how far down the dryness went. </w:t>
            </w:r>
          </w:p>
        </w:tc>
        <w:tc>
          <w:tcPr>
            <w:tcW w:w="6080" w:type="dxa"/>
            <w:gridSpan w:val="3"/>
            <w:tcBorders>
              <w:top w:val="single" w:sz="4" w:space="0" w:color="auto"/>
              <w:left w:val="single" w:sz="4" w:space="0" w:color="auto"/>
              <w:bottom w:val="single" w:sz="4" w:space="0" w:color="auto"/>
              <w:right w:val="single" w:sz="4" w:space="0" w:color="auto"/>
            </w:tcBorders>
          </w:tcPr>
          <w:p w:rsidR="00E76E5F" w:rsidRPr="00236FB6" w:rsidRDefault="00E76E5F"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 xml:space="preserve">Our Rabbis taught: It happened that the daughter of Nechunya the </w:t>
            </w:r>
            <w:r w:rsidR="000A6668">
              <w:rPr>
                <w:rFonts w:asciiTheme="minorBidi" w:hAnsiTheme="minorBidi" w:cstheme="minorBidi"/>
              </w:rPr>
              <w:t>Ditch-Digger</w:t>
            </w:r>
            <w:r w:rsidR="00B26EC2" w:rsidRPr="00236FB6">
              <w:rPr>
                <w:rFonts w:asciiTheme="minorBidi" w:hAnsiTheme="minorBidi" w:cstheme="minorBidi"/>
              </w:rPr>
              <w:t xml:space="preserve"> fell into a large cistern</w:t>
            </w:r>
            <w:r w:rsidRPr="00236FB6">
              <w:rPr>
                <w:rFonts w:asciiTheme="minorBidi" w:hAnsiTheme="minorBidi" w:cstheme="minorBidi"/>
              </w:rPr>
              <w:t xml:space="preserve">. </w:t>
            </w:r>
          </w:p>
          <w:p w:rsidR="00E76E5F" w:rsidRPr="00236FB6" w:rsidRDefault="000A6668" w:rsidP="00EC3265">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People came and informed R.</w:t>
            </w:r>
            <w:r w:rsidR="00E76E5F" w:rsidRPr="00236FB6">
              <w:rPr>
                <w:rFonts w:asciiTheme="minorBidi" w:hAnsiTheme="minorBidi" w:cstheme="minorBidi"/>
              </w:rPr>
              <w:t xml:space="preserve"> Chanina ben Dosa. </w:t>
            </w:r>
          </w:p>
          <w:p w:rsidR="00E76E5F" w:rsidRPr="00236FB6" w:rsidRDefault="00E76E5F"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During the first hour</w:t>
            </w:r>
            <w:r w:rsidR="000A6668">
              <w:rPr>
                <w:rFonts w:asciiTheme="minorBidi" w:hAnsiTheme="minorBidi" w:cstheme="minorBidi"/>
              </w:rPr>
              <w:t>,</w:t>
            </w:r>
            <w:r w:rsidRPr="00236FB6">
              <w:rPr>
                <w:rFonts w:asciiTheme="minorBidi" w:hAnsiTheme="minorBidi" w:cstheme="minorBidi"/>
              </w:rPr>
              <w:t xml:space="preserve"> he said to them</w:t>
            </w:r>
            <w:r w:rsidR="000A6668">
              <w:rPr>
                <w:rFonts w:asciiTheme="minorBidi" w:hAnsiTheme="minorBidi" w:cstheme="minorBidi"/>
              </w:rPr>
              <w:t>,</w:t>
            </w:r>
            <w:r w:rsidRPr="00236FB6">
              <w:rPr>
                <w:rFonts w:asciiTheme="minorBidi" w:hAnsiTheme="minorBidi" w:cstheme="minorBidi"/>
              </w:rPr>
              <w:t xml:space="preserve"> “She is well;” during the second</w:t>
            </w:r>
            <w:r w:rsidR="000A6668">
              <w:rPr>
                <w:rFonts w:asciiTheme="minorBidi" w:hAnsiTheme="minorBidi" w:cstheme="minorBidi"/>
              </w:rPr>
              <w:t>,</w:t>
            </w:r>
            <w:r w:rsidRPr="00236FB6">
              <w:rPr>
                <w:rFonts w:asciiTheme="minorBidi" w:hAnsiTheme="minorBidi" w:cstheme="minorBidi"/>
              </w:rPr>
              <w:t xml:space="preserve"> he said to them, “She is still well;” but in the third hour</w:t>
            </w:r>
            <w:r w:rsidR="000A6668">
              <w:rPr>
                <w:rFonts w:asciiTheme="minorBidi" w:hAnsiTheme="minorBidi" w:cstheme="minorBidi"/>
              </w:rPr>
              <w:t>,</w:t>
            </w:r>
            <w:r w:rsidRPr="00236FB6">
              <w:rPr>
                <w:rFonts w:asciiTheme="minorBidi" w:hAnsiTheme="minorBidi" w:cstheme="minorBidi"/>
              </w:rPr>
              <w:t xml:space="preserve"> he said to them, “She has by now come out [of the pit].” </w:t>
            </w:r>
          </w:p>
          <w:p w:rsidR="00E76E5F" w:rsidRPr="00236FB6" w:rsidRDefault="00E76E5F"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 xml:space="preserve">They then asked her, “Who brought you up?” </w:t>
            </w:r>
          </w:p>
          <w:p w:rsidR="00E76E5F" w:rsidRPr="00236FB6" w:rsidRDefault="000A6668" w:rsidP="00EC3265">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Her answer was,</w:t>
            </w:r>
            <w:r w:rsidR="00E76E5F" w:rsidRPr="00236FB6">
              <w:rPr>
                <w:rFonts w:asciiTheme="minorBidi" w:hAnsiTheme="minorBidi" w:cstheme="minorBidi"/>
              </w:rPr>
              <w:t xml:space="preserve"> “A ram came to my help with an old man leading it.”</w:t>
            </w:r>
          </w:p>
          <w:p w:rsidR="00E76E5F" w:rsidRPr="00236FB6" w:rsidRDefault="00E76E5F"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They then asked R</w:t>
            </w:r>
            <w:r w:rsidR="000A6668">
              <w:rPr>
                <w:rFonts w:asciiTheme="minorBidi" w:hAnsiTheme="minorBidi" w:cstheme="minorBidi"/>
              </w:rPr>
              <w:t>.</w:t>
            </w:r>
            <w:r w:rsidRPr="00236FB6">
              <w:rPr>
                <w:rFonts w:asciiTheme="minorBidi" w:hAnsiTheme="minorBidi" w:cstheme="minorBidi"/>
              </w:rPr>
              <w:t xml:space="preserve"> Chanina ben Dosa, “Are you a prophet?” </w:t>
            </w:r>
          </w:p>
          <w:p w:rsidR="00E76E5F" w:rsidRPr="00236FB6" w:rsidRDefault="00E76E5F"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He said to them, “I am neither a prophet nor the son of a prophet.</w:t>
            </w:r>
          </w:p>
          <w:p w:rsidR="00A4216C" w:rsidRPr="00236FB6" w:rsidRDefault="00E76E5F" w:rsidP="00EC3265">
            <w:pPr>
              <w:pStyle w:val="NormalWeb"/>
              <w:widowControl w:val="0"/>
              <w:spacing w:before="0" w:beforeAutospacing="0" w:after="0" w:afterAutospacing="0"/>
              <w:jc w:val="both"/>
              <w:rPr>
                <w:rFonts w:asciiTheme="minorBidi" w:hAnsiTheme="minorBidi" w:cstheme="minorBidi"/>
                <w:rtl/>
              </w:rPr>
            </w:pPr>
            <w:r w:rsidRPr="00236FB6">
              <w:rPr>
                <w:rFonts w:asciiTheme="minorBidi" w:hAnsiTheme="minorBidi" w:cstheme="minorBidi"/>
              </w:rPr>
              <w:t>I only said to myself: Shall his seed stumble over the thing to which that righteous man has devoted his labor?”</w:t>
            </w:r>
          </w:p>
        </w:tc>
      </w:tr>
      <w:tr w:rsidR="00C87840" w:rsidRPr="00236FB6" w:rsidTr="00236FB6">
        <w:tc>
          <w:tcPr>
            <w:tcW w:w="2160" w:type="dxa"/>
            <w:tcBorders>
              <w:top w:val="single" w:sz="4" w:space="0" w:color="auto"/>
              <w:left w:val="single" w:sz="4" w:space="0" w:color="auto"/>
              <w:bottom w:val="single" w:sz="4" w:space="0" w:color="auto"/>
              <w:right w:val="single" w:sz="4" w:space="0" w:color="auto"/>
            </w:tcBorders>
          </w:tcPr>
          <w:p w:rsidR="00C87840" w:rsidRPr="00236FB6" w:rsidRDefault="000A6668" w:rsidP="00EC3265">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R.</w:t>
            </w:r>
            <w:r w:rsidR="00B2454B" w:rsidRPr="00236FB6">
              <w:rPr>
                <w:rFonts w:asciiTheme="minorBidi" w:hAnsiTheme="minorBidi" w:cstheme="minorBidi"/>
                <w:sz w:val="24"/>
                <w:szCs w:val="24"/>
              </w:rPr>
              <w:t xml:space="preserve"> Acha said: H</w:t>
            </w:r>
            <w:r w:rsidR="00C87840" w:rsidRPr="00236FB6">
              <w:rPr>
                <w:rFonts w:asciiTheme="minorBidi" w:hAnsiTheme="minorBidi" w:cstheme="minorBidi"/>
                <w:sz w:val="24"/>
                <w:szCs w:val="24"/>
              </w:rPr>
              <w:t>is son died of thirst.</w:t>
            </w:r>
          </w:p>
          <w:p w:rsidR="00C87840" w:rsidRPr="00236FB6" w:rsidRDefault="00C87840" w:rsidP="00EC3265">
            <w:pPr>
              <w:widowControl w:val="0"/>
              <w:bidi w:val="0"/>
              <w:adjustRightInd w:val="0"/>
              <w:spacing w:after="0" w:line="240" w:lineRule="auto"/>
              <w:rPr>
                <w:rFonts w:asciiTheme="minorBidi" w:hAnsiTheme="minorBidi" w:cstheme="minorBidi"/>
                <w:sz w:val="24"/>
                <w:szCs w:val="24"/>
              </w:rPr>
            </w:pPr>
          </w:p>
        </w:tc>
        <w:tc>
          <w:tcPr>
            <w:tcW w:w="6080" w:type="dxa"/>
            <w:gridSpan w:val="3"/>
            <w:tcBorders>
              <w:top w:val="single" w:sz="4" w:space="0" w:color="auto"/>
              <w:left w:val="single" w:sz="4" w:space="0" w:color="auto"/>
              <w:bottom w:val="single" w:sz="4" w:space="0" w:color="auto"/>
              <w:right w:val="single" w:sz="4" w:space="0" w:color="auto"/>
            </w:tcBorders>
          </w:tcPr>
          <w:p w:rsidR="003E704C" w:rsidRPr="00236FB6" w:rsidRDefault="00C87840"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R</w:t>
            </w:r>
            <w:r w:rsidR="000A6668">
              <w:rPr>
                <w:rFonts w:asciiTheme="minorBidi" w:hAnsiTheme="minorBidi" w:cstheme="minorBidi"/>
              </w:rPr>
              <w:t>.</w:t>
            </w:r>
            <w:r w:rsidRPr="00236FB6">
              <w:rPr>
                <w:rFonts w:asciiTheme="minorBidi" w:hAnsiTheme="minorBidi" w:cstheme="minorBidi"/>
              </w:rPr>
              <w:t xml:space="preserve"> Acha, however, said: Nevertheless, his son died of thirst, as it says, “And it shall be very tempestuous </w:t>
            </w:r>
            <w:r w:rsidR="00E64D42" w:rsidRPr="00236FB6">
              <w:rPr>
                <w:rFonts w:asciiTheme="minorBidi" w:hAnsiTheme="minorBidi" w:cstheme="minorBidi"/>
              </w:rPr>
              <w:t>round about Him</w:t>
            </w:r>
            <w:r w:rsidRPr="00236FB6">
              <w:rPr>
                <w:rFonts w:asciiTheme="minorBidi" w:hAnsiTheme="minorBidi" w:cstheme="minorBidi"/>
              </w:rPr>
              <w:t xml:space="preserve">,” which teaches that the Holy One, blessed be He, is particular with those round about Him even for matters as light as a single hair. </w:t>
            </w:r>
          </w:p>
          <w:p w:rsidR="00C87840" w:rsidRPr="00236FB6" w:rsidRDefault="000A6668" w:rsidP="00EC3265">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R.</w:t>
            </w:r>
            <w:r w:rsidR="003E704C" w:rsidRPr="00236FB6">
              <w:rPr>
                <w:rFonts w:asciiTheme="minorBidi" w:hAnsiTheme="minorBidi" w:cstheme="minorBidi"/>
              </w:rPr>
              <w:t xml:space="preserve"> Nechunya derived the same lesson from the verse</w:t>
            </w:r>
            <w:r>
              <w:rPr>
                <w:rFonts w:asciiTheme="minorBidi" w:hAnsiTheme="minorBidi" w:cstheme="minorBidi"/>
              </w:rPr>
              <w:t>,</w:t>
            </w:r>
            <w:r w:rsidR="003E704C" w:rsidRPr="00236FB6">
              <w:rPr>
                <w:rFonts w:asciiTheme="minorBidi" w:hAnsiTheme="minorBidi" w:cstheme="minorBidi"/>
              </w:rPr>
              <w:t xml:space="preserve"> “God is very daunting, in the secret counsel of His holy ones, and awesome over all surrounding Him.” </w:t>
            </w:r>
          </w:p>
        </w:tc>
      </w:tr>
      <w:tr w:rsidR="00C87840" w:rsidRPr="00236FB6" w:rsidTr="00236FB6">
        <w:tc>
          <w:tcPr>
            <w:tcW w:w="6840" w:type="dxa"/>
            <w:gridSpan w:val="3"/>
            <w:tcBorders>
              <w:top w:val="single" w:sz="4" w:space="0" w:color="auto"/>
              <w:left w:val="single" w:sz="4" w:space="0" w:color="auto"/>
              <w:bottom w:val="single" w:sz="4" w:space="0" w:color="auto"/>
              <w:right w:val="single" w:sz="4" w:space="0" w:color="auto"/>
            </w:tcBorders>
          </w:tcPr>
          <w:p w:rsidR="00C87840" w:rsidRPr="00236FB6" w:rsidRDefault="00C87840" w:rsidP="00EC3265">
            <w:pPr>
              <w:pStyle w:val="FootnoteText"/>
              <w:widowControl w:val="0"/>
              <w:bidi w:val="0"/>
              <w:spacing w:after="0" w:line="240" w:lineRule="auto"/>
              <w:ind w:right="0" w:firstLine="0"/>
              <w:rPr>
                <w:rFonts w:asciiTheme="minorBidi" w:hAnsiTheme="minorBidi" w:cstheme="minorBidi"/>
                <w:sz w:val="24"/>
                <w:szCs w:val="24"/>
              </w:rPr>
            </w:pPr>
            <w:r w:rsidRPr="00236FB6">
              <w:rPr>
                <w:rFonts w:asciiTheme="minorBidi" w:hAnsiTheme="minorBidi" w:cstheme="minorBidi"/>
                <w:sz w:val="24"/>
                <w:szCs w:val="24"/>
              </w:rPr>
              <w:t>R</w:t>
            </w:r>
            <w:r w:rsidR="000A6668">
              <w:rPr>
                <w:rFonts w:asciiTheme="minorBidi" w:hAnsiTheme="minorBidi" w:cstheme="minorBidi"/>
                <w:sz w:val="24"/>
                <w:szCs w:val="24"/>
              </w:rPr>
              <w:t>.</w:t>
            </w:r>
            <w:r w:rsidRPr="00236FB6">
              <w:rPr>
                <w:rFonts w:asciiTheme="minorBidi" w:hAnsiTheme="minorBidi" w:cstheme="minorBidi"/>
                <w:sz w:val="24"/>
                <w:szCs w:val="24"/>
              </w:rPr>
              <w:t xml:space="preserve"> Chanina said: Whoever says that the Holy One, blessed be </w:t>
            </w:r>
            <w:r w:rsidRPr="00236FB6">
              <w:rPr>
                <w:rFonts w:asciiTheme="minorBidi" w:hAnsiTheme="minorBidi" w:cstheme="minorBidi"/>
                <w:sz w:val="24"/>
                <w:szCs w:val="24"/>
              </w:rPr>
              <w:lastRenderedPageBreak/>
              <w:t>He, is yielding in the execution of justice</w:t>
            </w:r>
            <w:r w:rsidR="00930E1B" w:rsidRPr="00236FB6">
              <w:rPr>
                <w:rFonts w:asciiTheme="minorBidi" w:hAnsiTheme="minorBidi" w:cstheme="minorBidi"/>
                <w:sz w:val="24"/>
                <w:szCs w:val="24"/>
              </w:rPr>
              <w:t>, t</w:t>
            </w:r>
            <w:r w:rsidRPr="00236FB6">
              <w:rPr>
                <w:rFonts w:asciiTheme="minorBidi" w:hAnsiTheme="minorBidi" w:cstheme="minorBidi"/>
                <w:sz w:val="24"/>
                <w:szCs w:val="24"/>
              </w:rPr>
              <w:t>hat one’s innards will be yielded</w:t>
            </w:r>
            <w:r w:rsidR="00930E1B" w:rsidRPr="00236FB6">
              <w:rPr>
                <w:rFonts w:asciiTheme="minorBidi" w:hAnsiTheme="minorBidi" w:cstheme="minorBidi"/>
                <w:sz w:val="24"/>
                <w:szCs w:val="24"/>
              </w:rPr>
              <w:t>; r</w:t>
            </w:r>
            <w:r w:rsidRPr="00236FB6">
              <w:rPr>
                <w:rFonts w:asciiTheme="minorBidi" w:hAnsiTheme="minorBidi" w:cstheme="minorBidi"/>
                <w:sz w:val="24"/>
                <w:szCs w:val="24"/>
              </w:rPr>
              <w:t>ather, He is long-suffer</w:t>
            </w:r>
            <w:r w:rsidR="000A6668">
              <w:rPr>
                <w:rFonts w:asciiTheme="minorBidi" w:hAnsiTheme="minorBidi" w:cstheme="minorBidi"/>
                <w:sz w:val="24"/>
                <w:szCs w:val="24"/>
              </w:rPr>
              <w:t>ing and claims what He is owed.</w:t>
            </w:r>
          </w:p>
          <w:p w:rsidR="00C87840" w:rsidRPr="00236FB6" w:rsidRDefault="000A6668" w:rsidP="00EC3265">
            <w:pPr>
              <w:pStyle w:val="FootnoteText"/>
              <w:widowControl w:val="0"/>
              <w:bidi w:val="0"/>
              <w:spacing w:after="0" w:line="240" w:lineRule="auto"/>
              <w:ind w:right="0" w:firstLine="0"/>
              <w:rPr>
                <w:rFonts w:asciiTheme="minorBidi" w:hAnsiTheme="minorBidi" w:cstheme="minorBidi"/>
                <w:sz w:val="24"/>
                <w:szCs w:val="24"/>
              </w:rPr>
            </w:pPr>
            <w:r>
              <w:rPr>
                <w:rFonts w:asciiTheme="minorBidi" w:hAnsiTheme="minorBidi" w:cstheme="minorBidi"/>
                <w:sz w:val="24"/>
                <w:szCs w:val="24"/>
              </w:rPr>
              <w:t>R.</w:t>
            </w:r>
            <w:r w:rsidR="00C87840" w:rsidRPr="00236FB6">
              <w:rPr>
                <w:rFonts w:asciiTheme="minorBidi" w:hAnsiTheme="minorBidi" w:cstheme="minorBidi"/>
                <w:sz w:val="24"/>
                <w:szCs w:val="24"/>
              </w:rPr>
              <w:t xml:space="preserve"> Acha said: as it says, “And it shall be very tempestuous </w:t>
            </w:r>
            <w:r w:rsidR="00E64D42" w:rsidRPr="00236FB6">
              <w:rPr>
                <w:rFonts w:asciiTheme="minorBidi" w:hAnsiTheme="minorBidi" w:cstheme="minorBidi"/>
                <w:sz w:val="24"/>
                <w:szCs w:val="24"/>
              </w:rPr>
              <w:t>round about Him</w:t>
            </w:r>
            <w:r w:rsidR="00C87840" w:rsidRPr="00236FB6">
              <w:rPr>
                <w:rFonts w:asciiTheme="minorBidi" w:hAnsiTheme="minorBidi" w:cstheme="minorBidi"/>
                <w:sz w:val="24"/>
                <w:szCs w:val="24"/>
              </w:rPr>
              <w:t>,” which teaches that He is particular with them even for matters as light as a single hair.</w:t>
            </w:r>
          </w:p>
          <w:p w:rsidR="00C87840"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Said R</w:t>
            </w:r>
            <w:r w:rsidR="000A6668">
              <w:rPr>
                <w:rFonts w:asciiTheme="minorBidi" w:hAnsiTheme="minorBidi" w:cstheme="minorBidi"/>
                <w:sz w:val="24"/>
                <w:szCs w:val="24"/>
              </w:rPr>
              <w:t>.</w:t>
            </w:r>
            <w:r w:rsidRPr="00236FB6">
              <w:rPr>
                <w:rFonts w:asciiTheme="minorBidi" w:hAnsiTheme="minorBidi" w:cstheme="minorBidi"/>
                <w:sz w:val="24"/>
                <w:szCs w:val="24"/>
              </w:rPr>
              <w:t xml:space="preserve"> Yosa: This is not the source, but rather</w:t>
            </w:r>
            <w:r w:rsidR="000A6668">
              <w:rPr>
                <w:rFonts w:asciiTheme="minorBidi" w:hAnsiTheme="minorBidi" w:cstheme="minorBidi"/>
                <w:sz w:val="24"/>
                <w:szCs w:val="24"/>
              </w:rPr>
              <w:t>,</w:t>
            </w:r>
            <w:r w:rsidRPr="00236FB6">
              <w:rPr>
                <w:rFonts w:asciiTheme="minorBidi" w:hAnsiTheme="minorBidi" w:cstheme="minorBidi"/>
                <w:sz w:val="24"/>
                <w:szCs w:val="24"/>
              </w:rPr>
              <w:t xml:space="preserve"> “And awesome over all surrounding Him” — the fear of Him is more on those who are close than those who are far.</w:t>
            </w:r>
          </w:p>
        </w:tc>
        <w:tc>
          <w:tcPr>
            <w:tcW w:w="1400" w:type="dxa"/>
            <w:tcBorders>
              <w:top w:val="single" w:sz="4" w:space="0" w:color="auto"/>
              <w:left w:val="single" w:sz="4" w:space="0" w:color="auto"/>
              <w:bottom w:val="single" w:sz="4" w:space="0" w:color="auto"/>
              <w:right w:val="single" w:sz="4" w:space="0" w:color="auto"/>
            </w:tcBorders>
          </w:tcPr>
          <w:p w:rsidR="00C87840" w:rsidRPr="00236FB6" w:rsidRDefault="000A6668" w:rsidP="00EC3265">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lastRenderedPageBreak/>
              <w:t xml:space="preserve">R. </w:t>
            </w:r>
            <w:r w:rsidR="00C87840" w:rsidRPr="00236FB6">
              <w:rPr>
                <w:rFonts w:asciiTheme="minorBidi" w:hAnsiTheme="minorBidi" w:cstheme="minorBidi"/>
              </w:rPr>
              <w:lastRenderedPageBreak/>
              <w:t xml:space="preserve">Chanina said: Whoever says that the Holy One, blessed be He, is yielding in the execution of justice that one’s life is yielded, for it is stated, “He is the Rock, His work is perfect; for all His ways are justice.” </w:t>
            </w:r>
          </w:p>
        </w:tc>
      </w:tr>
      <w:tr w:rsidR="00C87840" w:rsidRPr="00236FB6" w:rsidTr="00236FB6">
        <w:tc>
          <w:tcPr>
            <w:tcW w:w="6840" w:type="dxa"/>
            <w:gridSpan w:val="3"/>
            <w:tcBorders>
              <w:top w:val="single" w:sz="4" w:space="0" w:color="auto"/>
              <w:left w:val="single" w:sz="4" w:space="0" w:color="auto"/>
              <w:bottom w:val="single" w:sz="4" w:space="0" w:color="auto"/>
              <w:right w:val="single" w:sz="4" w:space="0" w:color="auto"/>
            </w:tcBorders>
          </w:tcPr>
          <w:p w:rsidR="00E64D42" w:rsidRPr="00236FB6" w:rsidRDefault="000A6668" w:rsidP="00EC3265">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lastRenderedPageBreak/>
              <w:t xml:space="preserve">R. </w:t>
            </w:r>
            <w:r w:rsidR="00C87840" w:rsidRPr="00236FB6">
              <w:rPr>
                <w:rFonts w:asciiTheme="minorBidi" w:hAnsiTheme="minorBidi" w:cstheme="minorBidi"/>
                <w:sz w:val="24"/>
                <w:szCs w:val="24"/>
              </w:rPr>
              <w:t>Chaggai in the name of R</w:t>
            </w:r>
            <w:r>
              <w:rPr>
                <w:rFonts w:asciiTheme="minorBidi" w:hAnsiTheme="minorBidi" w:cstheme="minorBidi"/>
                <w:sz w:val="24"/>
                <w:szCs w:val="24"/>
              </w:rPr>
              <w:t>.</w:t>
            </w:r>
            <w:r w:rsidR="00C87840" w:rsidRPr="00236FB6">
              <w:rPr>
                <w:rFonts w:asciiTheme="minorBidi" w:hAnsiTheme="minorBidi" w:cstheme="minorBidi"/>
                <w:sz w:val="24"/>
                <w:szCs w:val="24"/>
              </w:rPr>
              <w:t xml:space="preserve"> Shemuel bar Nachman says: It happened that a pious man would di</w:t>
            </w:r>
            <w:r w:rsidR="00930E1B" w:rsidRPr="00236FB6">
              <w:rPr>
                <w:rFonts w:asciiTheme="minorBidi" w:hAnsiTheme="minorBidi" w:cstheme="minorBidi"/>
                <w:sz w:val="24"/>
                <w:szCs w:val="24"/>
              </w:rPr>
              <w:t>g cisterns, ditches</w:t>
            </w:r>
            <w:r>
              <w:rPr>
                <w:rFonts w:asciiTheme="minorBidi" w:hAnsiTheme="minorBidi" w:cstheme="minorBidi"/>
                <w:sz w:val="24"/>
                <w:szCs w:val="24"/>
              </w:rPr>
              <w:t>,</w:t>
            </w:r>
            <w:r w:rsidR="00930E1B" w:rsidRPr="00236FB6">
              <w:rPr>
                <w:rFonts w:asciiTheme="minorBidi" w:hAnsiTheme="minorBidi" w:cstheme="minorBidi"/>
                <w:sz w:val="24"/>
                <w:szCs w:val="24"/>
              </w:rPr>
              <w:t xml:space="preserve"> and caves for</w:t>
            </w:r>
            <w:r>
              <w:rPr>
                <w:rFonts w:asciiTheme="minorBidi" w:hAnsiTheme="minorBidi" w:cstheme="minorBidi"/>
                <w:sz w:val="24"/>
                <w:szCs w:val="24"/>
              </w:rPr>
              <w:t xml:space="preserve"> the passers</w:t>
            </w:r>
            <w:r w:rsidR="00C87840" w:rsidRPr="00236FB6">
              <w:rPr>
                <w:rFonts w:asciiTheme="minorBidi" w:hAnsiTheme="minorBidi" w:cstheme="minorBidi"/>
                <w:sz w:val="24"/>
                <w:szCs w:val="24"/>
              </w:rPr>
              <w:t xml:space="preserve">by. Once his daughter was crossing the river to be married, and she was swept away. </w:t>
            </w:r>
          </w:p>
          <w:p w:rsidR="00E64D42"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All the people came to console him, but he refused to accept their condolences. R</w:t>
            </w:r>
            <w:r w:rsidR="000A6668">
              <w:rPr>
                <w:rFonts w:asciiTheme="minorBidi" w:hAnsiTheme="minorBidi" w:cstheme="minorBidi"/>
                <w:sz w:val="24"/>
                <w:szCs w:val="24"/>
              </w:rPr>
              <w:t>. Pin</w:t>
            </w:r>
            <w:r w:rsidRPr="00236FB6">
              <w:rPr>
                <w:rFonts w:asciiTheme="minorBidi" w:hAnsiTheme="minorBidi" w:cstheme="minorBidi"/>
                <w:sz w:val="24"/>
                <w:szCs w:val="24"/>
              </w:rPr>
              <w:t xml:space="preserve">chas ben Ya’ir came to console him, but he refused to accept his condolences. </w:t>
            </w:r>
          </w:p>
          <w:p w:rsidR="00E64D42"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[R</w:t>
            </w:r>
            <w:r w:rsidR="000A6668">
              <w:rPr>
                <w:rFonts w:asciiTheme="minorBidi" w:hAnsiTheme="minorBidi" w:cstheme="minorBidi"/>
                <w:sz w:val="24"/>
                <w:szCs w:val="24"/>
              </w:rPr>
              <w:t>. Pin</w:t>
            </w:r>
            <w:r w:rsidRPr="00236FB6">
              <w:rPr>
                <w:rFonts w:asciiTheme="minorBidi" w:hAnsiTheme="minorBidi" w:cstheme="minorBidi"/>
                <w:sz w:val="24"/>
                <w:szCs w:val="24"/>
              </w:rPr>
              <w:t>chas ben Ya’ir</w:t>
            </w:r>
            <w:r w:rsidR="00930E1B" w:rsidRPr="00236FB6">
              <w:rPr>
                <w:rFonts w:asciiTheme="minorBidi" w:hAnsiTheme="minorBidi" w:cstheme="minorBidi"/>
                <w:sz w:val="24"/>
                <w:szCs w:val="24"/>
              </w:rPr>
              <w:t xml:space="preserve"> said</w:t>
            </w:r>
            <w:r w:rsidRPr="00236FB6">
              <w:rPr>
                <w:rFonts w:asciiTheme="minorBidi" w:hAnsiTheme="minorBidi" w:cstheme="minorBidi"/>
                <w:sz w:val="24"/>
                <w:szCs w:val="24"/>
              </w:rPr>
              <w:t xml:space="preserve">]: </w:t>
            </w:r>
            <w:r w:rsidR="00930E1B" w:rsidRPr="00236FB6">
              <w:rPr>
                <w:rFonts w:asciiTheme="minorBidi" w:hAnsiTheme="minorBidi" w:cstheme="minorBidi"/>
                <w:sz w:val="24"/>
                <w:szCs w:val="24"/>
              </w:rPr>
              <w:t>“</w:t>
            </w:r>
            <w:r w:rsidRPr="00236FB6">
              <w:rPr>
                <w:rFonts w:asciiTheme="minorBidi" w:hAnsiTheme="minorBidi" w:cstheme="minorBidi"/>
                <w:sz w:val="24"/>
                <w:szCs w:val="24"/>
              </w:rPr>
              <w:t>This is what you call a pious man?</w:t>
            </w:r>
            <w:r w:rsidR="00930E1B" w:rsidRPr="00236FB6">
              <w:rPr>
                <w:rFonts w:asciiTheme="minorBidi" w:hAnsiTheme="minorBidi" w:cstheme="minorBidi"/>
                <w:sz w:val="24"/>
                <w:szCs w:val="24"/>
              </w:rPr>
              <w:t xml:space="preserve">” </w:t>
            </w:r>
          </w:p>
          <w:p w:rsidR="00E64D42"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They said to him: </w:t>
            </w:r>
            <w:r w:rsidR="00930E1B" w:rsidRPr="00236FB6">
              <w:rPr>
                <w:rFonts w:asciiTheme="minorBidi" w:hAnsiTheme="minorBidi" w:cstheme="minorBidi"/>
                <w:sz w:val="24"/>
                <w:szCs w:val="24"/>
              </w:rPr>
              <w:t>“</w:t>
            </w:r>
            <w:r w:rsidRPr="00236FB6">
              <w:rPr>
                <w:rFonts w:asciiTheme="minorBidi" w:hAnsiTheme="minorBidi" w:cstheme="minorBidi"/>
                <w:sz w:val="24"/>
                <w:szCs w:val="24"/>
              </w:rPr>
              <w:t>Rabbi, this is what he did, and that is what happened to him.</w:t>
            </w:r>
            <w:r w:rsidR="00930E1B" w:rsidRPr="00236FB6">
              <w:rPr>
                <w:rFonts w:asciiTheme="minorBidi" w:hAnsiTheme="minorBidi" w:cstheme="minorBidi"/>
                <w:sz w:val="24"/>
                <w:szCs w:val="24"/>
              </w:rPr>
              <w:t>”</w:t>
            </w:r>
            <w:r w:rsidRPr="00236FB6">
              <w:rPr>
                <w:rFonts w:asciiTheme="minorBidi" w:hAnsiTheme="minorBidi" w:cstheme="minorBidi"/>
                <w:sz w:val="24"/>
                <w:szCs w:val="24"/>
              </w:rPr>
              <w:t xml:space="preserve"> </w:t>
            </w:r>
          </w:p>
          <w:p w:rsidR="00E64D42"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He said: </w:t>
            </w:r>
            <w:r w:rsidR="00930E1B" w:rsidRPr="00236FB6">
              <w:rPr>
                <w:rFonts w:asciiTheme="minorBidi" w:hAnsiTheme="minorBidi" w:cstheme="minorBidi"/>
                <w:sz w:val="24"/>
                <w:szCs w:val="24"/>
              </w:rPr>
              <w:t>“</w:t>
            </w:r>
            <w:r w:rsidRPr="00236FB6">
              <w:rPr>
                <w:rFonts w:asciiTheme="minorBidi" w:hAnsiTheme="minorBidi" w:cstheme="minorBidi"/>
                <w:sz w:val="24"/>
                <w:szCs w:val="24"/>
              </w:rPr>
              <w:t>Could it be that he hono</w:t>
            </w:r>
            <w:r w:rsidR="00F662B9" w:rsidRPr="00236FB6">
              <w:rPr>
                <w:rFonts w:asciiTheme="minorBidi" w:hAnsiTheme="minorBidi" w:cstheme="minorBidi"/>
                <w:sz w:val="24"/>
                <w:szCs w:val="24"/>
              </w:rPr>
              <w:t>red his Creator with water and H</w:t>
            </w:r>
            <w:r w:rsidRPr="00236FB6">
              <w:rPr>
                <w:rFonts w:asciiTheme="minorBidi" w:hAnsiTheme="minorBidi" w:cstheme="minorBidi"/>
                <w:sz w:val="24"/>
                <w:szCs w:val="24"/>
              </w:rPr>
              <w:t>e brings him up short with water?</w:t>
            </w:r>
            <w:r w:rsidR="00930E1B" w:rsidRPr="00236FB6">
              <w:rPr>
                <w:rFonts w:asciiTheme="minorBidi" w:hAnsiTheme="minorBidi" w:cstheme="minorBidi"/>
                <w:sz w:val="24"/>
                <w:szCs w:val="24"/>
              </w:rPr>
              <w:t>”</w:t>
            </w:r>
            <w:r w:rsidRPr="00236FB6">
              <w:rPr>
                <w:rFonts w:asciiTheme="minorBidi" w:hAnsiTheme="minorBidi" w:cstheme="minorBidi"/>
                <w:sz w:val="24"/>
                <w:szCs w:val="24"/>
              </w:rPr>
              <w:t xml:space="preserve"> </w:t>
            </w:r>
          </w:p>
          <w:p w:rsidR="00C87840" w:rsidRPr="00236FB6" w:rsidRDefault="00C87840" w:rsidP="00EC3265">
            <w:pPr>
              <w:widowControl w:val="0"/>
              <w:bidi w:val="0"/>
              <w:adjustRightInd w:val="0"/>
              <w:spacing w:after="0" w:line="240" w:lineRule="auto"/>
              <w:rPr>
                <w:rFonts w:asciiTheme="minorBidi" w:hAnsiTheme="minorBidi" w:cstheme="minorBidi"/>
                <w:sz w:val="24"/>
                <w:szCs w:val="24"/>
              </w:rPr>
            </w:pPr>
            <w:r w:rsidRPr="00236FB6">
              <w:rPr>
                <w:rFonts w:asciiTheme="minorBidi" w:hAnsiTheme="minorBidi" w:cstheme="minorBidi"/>
                <w:sz w:val="24"/>
                <w:szCs w:val="24"/>
              </w:rPr>
              <w:t>Suddenly, a tumult was heard in the town and the daughter of that man arrived. Some say she clung to a branch and climbed up; others say an angel came down, with the appearance of R</w:t>
            </w:r>
            <w:r w:rsidR="000A6668">
              <w:rPr>
                <w:rFonts w:asciiTheme="minorBidi" w:hAnsiTheme="minorBidi" w:cstheme="minorBidi"/>
                <w:sz w:val="24"/>
                <w:szCs w:val="24"/>
              </w:rPr>
              <w:t>.</w:t>
            </w:r>
            <w:r w:rsidR="00B6231C">
              <w:rPr>
                <w:rFonts w:asciiTheme="minorBidi" w:hAnsiTheme="minorBidi" w:cstheme="minorBidi"/>
                <w:sz w:val="24"/>
                <w:szCs w:val="24"/>
              </w:rPr>
              <w:t xml:space="preserve"> Pin</w:t>
            </w:r>
            <w:r w:rsidRPr="00236FB6">
              <w:rPr>
                <w:rFonts w:asciiTheme="minorBidi" w:hAnsiTheme="minorBidi" w:cstheme="minorBidi"/>
                <w:sz w:val="24"/>
                <w:szCs w:val="24"/>
              </w:rPr>
              <w:t>chas ben Ya’ir</w:t>
            </w:r>
            <w:r w:rsidR="00E64D42" w:rsidRPr="00236FB6">
              <w:rPr>
                <w:rFonts w:asciiTheme="minorBidi" w:hAnsiTheme="minorBidi" w:cstheme="minorBidi"/>
                <w:sz w:val="24"/>
                <w:szCs w:val="24"/>
              </w:rPr>
              <w:t>,</w:t>
            </w:r>
            <w:r w:rsidRPr="00236FB6">
              <w:rPr>
                <w:rFonts w:asciiTheme="minorBidi" w:hAnsiTheme="minorBidi" w:cstheme="minorBidi"/>
                <w:sz w:val="24"/>
                <w:szCs w:val="24"/>
              </w:rPr>
              <w:t xml:space="preserve"> and saved her.</w:t>
            </w:r>
          </w:p>
        </w:tc>
        <w:tc>
          <w:tcPr>
            <w:tcW w:w="1400" w:type="dxa"/>
            <w:tcBorders>
              <w:top w:val="single" w:sz="4" w:space="0" w:color="auto"/>
              <w:left w:val="single" w:sz="4" w:space="0" w:color="auto"/>
              <w:bottom w:val="single" w:sz="4" w:space="0" w:color="auto"/>
              <w:right w:val="single" w:sz="4" w:space="0" w:color="auto"/>
            </w:tcBorders>
          </w:tcPr>
          <w:p w:rsidR="00C87840" w:rsidRPr="00236FB6" w:rsidRDefault="00C87840" w:rsidP="00EC3265">
            <w:pPr>
              <w:pStyle w:val="NormalWeb"/>
              <w:widowControl w:val="0"/>
              <w:spacing w:before="0" w:beforeAutospacing="0" w:after="0" w:afterAutospacing="0"/>
              <w:jc w:val="both"/>
              <w:rPr>
                <w:rFonts w:asciiTheme="minorBidi" w:hAnsiTheme="minorBidi" w:cstheme="minorBidi"/>
              </w:rPr>
            </w:pPr>
            <w:r w:rsidRPr="00236FB6">
              <w:rPr>
                <w:rFonts w:asciiTheme="minorBidi" w:hAnsiTheme="minorBidi" w:cstheme="minorBidi"/>
              </w:rPr>
              <w:t>But R</w:t>
            </w:r>
            <w:r w:rsidR="000A6668">
              <w:rPr>
                <w:rFonts w:asciiTheme="minorBidi" w:hAnsiTheme="minorBidi" w:cstheme="minorBidi"/>
              </w:rPr>
              <w:t>. Chana, or as others read R.</w:t>
            </w:r>
            <w:r w:rsidRPr="00236FB6">
              <w:rPr>
                <w:rFonts w:asciiTheme="minorBidi" w:hAnsiTheme="minorBidi" w:cstheme="minorBidi"/>
              </w:rPr>
              <w:t xml:space="preserve"> Shemuel bar Nachmani, said: Why is it written</w:t>
            </w:r>
            <w:r w:rsidR="000A6668">
              <w:rPr>
                <w:rFonts w:asciiTheme="minorBidi" w:hAnsiTheme="minorBidi" w:cstheme="minorBidi"/>
              </w:rPr>
              <w:t>,</w:t>
            </w:r>
            <w:r w:rsidRPr="00236FB6">
              <w:rPr>
                <w:rFonts w:asciiTheme="minorBidi" w:hAnsiTheme="minorBidi" w:cstheme="minorBidi"/>
                <w:vertAlign w:val="superscript"/>
              </w:rPr>
              <w:t xml:space="preserve"> “</w:t>
            </w:r>
            <w:r w:rsidRPr="00236FB6">
              <w:rPr>
                <w:rFonts w:asciiTheme="minorBidi" w:hAnsiTheme="minorBidi" w:cstheme="minorBidi"/>
              </w:rPr>
              <w:t>Long of sufferings</w:t>
            </w:r>
            <w:r w:rsidR="000A6668">
              <w:rPr>
                <w:rFonts w:asciiTheme="minorBidi" w:hAnsiTheme="minorBidi" w:cstheme="minorBidi"/>
              </w:rPr>
              <w:t>,</w:t>
            </w:r>
            <w:r w:rsidRPr="00236FB6">
              <w:rPr>
                <w:rFonts w:asciiTheme="minorBidi" w:hAnsiTheme="minorBidi" w:cstheme="minorBidi"/>
              </w:rPr>
              <w:t>” and not</w:t>
            </w:r>
            <w:r w:rsidR="000A6668">
              <w:rPr>
                <w:rFonts w:asciiTheme="minorBidi" w:hAnsiTheme="minorBidi" w:cstheme="minorBidi"/>
              </w:rPr>
              <w:t>,</w:t>
            </w:r>
            <w:r w:rsidRPr="00236FB6">
              <w:rPr>
                <w:rFonts w:asciiTheme="minorBidi" w:hAnsiTheme="minorBidi" w:cstheme="minorBidi"/>
              </w:rPr>
              <w:t xml:space="preserve"> “Long of suffering”? [It must mean,] “Long of sufferings” to both the righteous and the wicked</w:t>
            </w:r>
            <w:r w:rsidR="003E704C" w:rsidRPr="00236FB6">
              <w:rPr>
                <w:rFonts w:asciiTheme="minorBidi" w:hAnsiTheme="minorBidi" w:cstheme="minorBidi"/>
              </w:rPr>
              <w:t>.</w:t>
            </w:r>
          </w:p>
        </w:tc>
      </w:tr>
    </w:tbl>
    <w:p w:rsidR="00C87840" w:rsidRPr="00236FB6" w:rsidRDefault="00C87840" w:rsidP="00EC3265">
      <w:pPr>
        <w:pStyle w:val="Heading3"/>
        <w:keepNext w:val="0"/>
        <w:widowControl w:val="0"/>
        <w:bidi w:val="0"/>
        <w:spacing w:before="0" w:after="0" w:line="240" w:lineRule="auto"/>
        <w:rPr>
          <w:rFonts w:asciiTheme="minorBidi" w:hAnsiTheme="minorBidi" w:cstheme="minorBidi"/>
          <w:sz w:val="24"/>
          <w:szCs w:val="24"/>
        </w:rPr>
      </w:pPr>
      <w:bookmarkStart w:id="1" w:name="_Toc217407884"/>
    </w:p>
    <w:p w:rsidR="00A4216C" w:rsidRPr="00236FB6" w:rsidRDefault="00E53828" w:rsidP="00EC3265">
      <w:pPr>
        <w:pStyle w:val="Heading3"/>
        <w:keepNext w:val="0"/>
        <w:widowControl w:val="0"/>
        <w:bidi w:val="0"/>
        <w:spacing w:before="0" w:after="0" w:line="240" w:lineRule="auto"/>
        <w:rPr>
          <w:rFonts w:asciiTheme="minorBidi" w:hAnsiTheme="minorBidi" w:cstheme="minorBidi"/>
          <w:sz w:val="24"/>
          <w:szCs w:val="24"/>
        </w:rPr>
      </w:pPr>
      <w:r w:rsidRPr="00236FB6">
        <w:rPr>
          <w:rFonts w:asciiTheme="minorBidi" w:hAnsiTheme="minorBidi" w:cstheme="minorBidi"/>
          <w:sz w:val="24"/>
          <w:szCs w:val="24"/>
        </w:rPr>
        <w:t>Nechunya’s</w:t>
      </w:r>
      <w:r w:rsidR="00A35420" w:rsidRPr="00236FB6">
        <w:rPr>
          <w:rFonts w:asciiTheme="minorBidi" w:hAnsiTheme="minorBidi" w:cstheme="minorBidi"/>
          <w:sz w:val="24"/>
          <w:szCs w:val="24"/>
        </w:rPr>
        <w:t xml:space="preserve"> Narrative in the Babylonian T</w:t>
      </w:r>
      <w:r w:rsidR="004109AD" w:rsidRPr="00236FB6">
        <w:rPr>
          <w:rFonts w:asciiTheme="minorBidi" w:hAnsiTheme="minorBidi" w:cstheme="minorBidi"/>
          <w:sz w:val="24"/>
          <w:szCs w:val="24"/>
        </w:rPr>
        <w:t>almud</w:t>
      </w:r>
    </w:p>
    <w:p w:rsidR="00A35420" w:rsidRPr="00236FB6" w:rsidRDefault="00A35420"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In the Jerusalem </w:t>
      </w:r>
      <w:r w:rsidR="00E53828" w:rsidRPr="00236FB6">
        <w:rPr>
          <w:rFonts w:asciiTheme="minorBidi" w:hAnsiTheme="minorBidi" w:cstheme="minorBidi"/>
          <w:sz w:val="24"/>
          <w:szCs w:val="24"/>
        </w:rPr>
        <w:t>Talm</w:t>
      </w:r>
      <w:r w:rsidRPr="00236FB6">
        <w:rPr>
          <w:rFonts w:asciiTheme="minorBidi" w:hAnsiTheme="minorBidi" w:cstheme="minorBidi"/>
          <w:sz w:val="24"/>
          <w:szCs w:val="24"/>
        </w:rPr>
        <w:t>ud</w:t>
      </w:r>
      <w:bookmarkEnd w:id="1"/>
      <w:r w:rsidRPr="00236FB6">
        <w:rPr>
          <w:rFonts w:asciiTheme="minorBidi" w:hAnsiTheme="minorBidi" w:cstheme="minorBidi"/>
          <w:sz w:val="24"/>
          <w:szCs w:val="24"/>
        </w:rPr>
        <w:t xml:space="preserve">, there are two traditions dealing with two separate characters: </w:t>
      </w:r>
      <w:r w:rsidR="00E53828" w:rsidRPr="00236FB6">
        <w:rPr>
          <w:rFonts w:asciiTheme="minorBidi" w:hAnsiTheme="minorBidi" w:cstheme="minorBidi"/>
          <w:sz w:val="24"/>
          <w:szCs w:val="24"/>
        </w:rPr>
        <w:t>Nechunya</w:t>
      </w:r>
      <w:r w:rsidRPr="00236FB6">
        <w:rPr>
          <w:rFonts w:asciiTheme="minorBidi" w:hAnsiTheme="minorBidi" w:cstheme="minorBidi"/>
          <w:sz w:val="24"/>
          <w:szCs w:val="24"/>
        </w:rPr>
        <w:t xml:space="preserve"> and an anonymous pious man. In the version of the </w:t>
      </w:r>
      <w:r w:rsidR="00E53828"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53828" w:rsidRPr="00236FB6">
        <w:rPr>
          <w:rFonts w:asciiTheme="minorBidi" w:hAnsiTheme="minorBidi" w:cstheme="minorBidi"/>
          <w:sz w:val="24"/>
          <w:szCs w:val="24"/>
        </w:rPr>
        <w:t>Talm</w:t>
      </w:r>
      <w:r w:rsidRPr="00236FB6">
        <w:rPr>
          <w:rFonts w:asciiTheme="minorBidi" w:hAnsiTheme="minorBidi" w:cstheme="minorBidi"/>
          <w:sz w:val="24"/>
          <w:szCs w:val="24"/>
        </w:rPr>
        <w:t xml:space="preserve">ud, these two </w:t>
      </w:r>
      <w:r w:rsidR="00E53828" w:rsidRPr="00236FB6">
        <w:rPr>
          <w:rFonts w:asciiTheme="minorBidi" w:hAnsiTheme="minorBidi" w:cstheme="minorBidi"/>
          <w:sz w:val="24"/>
          <w:szCs w:val="24"/>
        </w:rPr>
        <w:t>characters</w:t>
      </w:r>
      <w:r w:rsidRPr="00236FB6">
        <w:rPr>
          <w:rFonts w:asciiTheme="minorBidi" w:hAnsiTheme="minorBidi" w:cstheme="minorBidi"/>
          <w:sz w:val="24"/>
          <w:szCs w:val="24"/>
        </w:rPr>
        <w:t xml:space="preserve"> are conflated in the personality of Nechunya the </w:t>
      </w:r>
      <w:r w:rsidR="000A6668">
        <w:rPr>
          <w:rFonts w:asciiTheme="minorBidi" w:hAnsiTheme="minorBidi" w:cstheme="minorBidi"/>
          <w:sz w:val="24"/>
          <w:szCs w:val="24"/>
        </w:rPr>
        <w:t>Ditch-Digger</w:t>
      </w:r>
      <w:r w:rsidRPr="00236FB6">
        <w:rPr>
          <w:rFonts w:asciiTheme="minorBidi" w:hAnsiTheme="minorBidi" w:cstheme="minorBidi"/>
          <w:sz w:val="24"/>
          <w:szCs w:val="24"/>
        </w:rPr>
        <w:t xml:space="preserve">. </w:t>
      </w:r>
    </w:p>
    <w:p w:rsidR="00A35420" w:rsidRPr="00236FB6" w:rsidRDefault="00E53828"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Such a blending of traditions</w:t>
      </w:r>
      <w:r w:rsidR="00A35420" w:rsidRPr="00236FB6">
        <w:rPr>
          <w:rFonts w:asciiTheme="minorBidi" w:hAnsiTheme="minorBidi" w:cstheme="minorBidi"/>
          <w:sz w:val="24"/>
          <w:szCs w:val="24"/>
        </w:rPr>
        <w:t>,</w:t>
      </w:r>
      <w:r w:rsidR="002812B0" w:rsidRPr="00236FB6">
        <w:rPr>
          <w:rFonts w:asciiTheme="minorBidi" w:hAnsiTheme="minorBidi" w:cstheme="minorBidi"/>
          <w:sz w:val="24"/>
          <w:szCs w:val="24"/>
        </w:rPr>
        <w:t xml:space="preserve"> </w:t>
      </w:r>
      <w:r w:rsidRPr="00236FB6">
        <w:rPr>
          <w:rFonts w:asciiTheme="minorBidi" w:hAnsiTheme="minorBidi" w:cstheme="minorBidi"/>
          <w:sz w:val="24"/>
          <w:szCs w:val="24"/>
        </w:rPr>
        <w:t>particularly</w:t>
      </w:r>
      <w:r w:rsidR="002812B0" w:rsidRPr="00236FB6">
        <w:rPr>
          <w:rFonts w:asciiTheme="minorBidi" w:hAnsiTheme="minorBidi" w:cstheme="minorBidi"/>
          <w:sz w:val="24"/>
          <w:szCs w:val="24"/>
        </w:rPr>
        <w:t xml:space="preserve"> when we are talking about ascribing an anonymous tradition to a known personality, is a phenomenon </w:t>
      </w:r>
      <w:r w:rsidR="000A6668">
        <w:rPr>
          <w:rFonts w:asciiTheme="minorBidi" w:hAnsiTheme="minorBidi" w:cstheme="minorBidi"/>
          <w:sz w:val="24"/>
          <w:szCs w:val="24"/>
        </w:rPr>
        <w:t>that</w:t>
      </w:r>
      <w:r w:rsidR="002812B0" w:rsidRPr="00236FB6">
        <w:rPr>
          <w:rFonts w:asciiTheme="minorBidi" w:hAnsiTheme="minorBidi" w:cstheme="minorBidi"/>
          <w:sz w:val="24"/>
          <w:szCs w:val="24"/>
        </w:rPr>
        <w:t xml:space="preserve"> exists in the </w:t>
      </w:r>
      <w:r w:rsidRPr="00236FB6">
        <w:rPr>
          <w:rFonts w:asciiTheme="minorBidi" w:hAnsiTheme="minorBidi" w:cstheme="minorBidi"/>
          <w:sz w:val="24"/>
          <w:szCs w:val="24"/>
        </w:rPr>
        <w:t>Babylonian</w:t>
      </w:r>
      <w:r w:rsidR="002812B0" w:rsidRPr="00236FB6">
        <w:rPr>
          <w:rFonts w:asciiTheme="minorBidi" w:hAnsiTheme="minorBidi" w:cstheme="minorBidi"/>
          <w:sz w:val="24"/>
          <w:szCs w:val="24"/>
        </w:rPr>
        <w:t xml:space="preserve"> </w:t>
      </w:r>
      <w:r w:rsidRPr="00236FB6">
        <w:rPr>
          <w:rFonts w:asciiTheme="minorBidi" w:hAnsiTheme="minorBidi" w:cstheme="minorBidi"/>
          <w:sz w:val="24"/>
          <w:szCs w:val="24"/>
        </w:rPr>
        <w:t>Talm</w:t>
      </w:r>
      <w:r w:rsidR="002812B0" w:rsidRPr="00236FB6">
        <w:rPr>
          <w:rFonts w:asciiTheme="minorBidi" w:hAnsiTheme="minorBidi" w:cstheme="minorBidi"/>
          <w:sz w:val="24"/>
          <w:szCs w:val="24"/>
        </w:rPr>
        <w:t xml:space="preserve">ud in a number of </w:t>
      </w:r>
      <w:r w:rsidR="000A6668">
        <w:rPr>
          <w:rFonts w:asciiTheme="minorBidi" w:hAnsiTheme="minorBidi" w:cstheme="minorBidi"/>
          <w:sz w:val="24"/>
          <w:szCs w:val="24"/>
        </w:rPr>
        <w:t>contexts</w:t>
      </w:r>
      <w:r w:rsidR="002812B0" w:rsidRPr="00236FB6">
        <w:rPr>
          <w:rFonts w:asciiTheme="minorBidi" w:hAnsiTheme="minorBidi" w:cstheme="minorBidi"/>
          <w:sz w:val="24"/>
          <w:szCs w:val="24"/>
        </w:rPr>
        <w:t xml:space="preserve">. Y. </w:t>
      </w:r>
      <w:r w:rsidRPr="00236FB6">
        <w:rPr>
          <w:rFonts w:asciiTheme="minorBidi" w:hAnsiTheme="minorBidi" w:cstheme="minorBidi"/>
          <w:sz w:val="24"/>
          <w:szCs w:val="24"/>
        </w:rPr>
        <w:t>Heinemann</w:t>
      </w:r>
      <w:r w:rsidR="002812B0" w:rsidRPr="00236FB6">
        <w:rPr>
          <w:rFonts w:asciiTheme="minorBidi" w:hAnsiTheme="minorBidi" w:cstheme="minorBidi"/>
          <w:sz w:val="24"/>
          <w:szCs w:val="24"/>
        </w:rPr>
        <w:t xml:space="preserve"> </w:t>
      </w:r>
      <w:r w:rsidRPr="00236FB6">
        <w:rPr>
          <w:rFonts w:asciiTheme="minorBidi" w:hAnsiTheme="minorBidi" w:cstheme="minorBidi"/>
          <w:sz w:val="24"/>
          <w:szCs w:val="24"/>
        </w:rPr>
        <w:t>explores</w:t>
      </w:r>
      <w:r w:rsidR="002812B0" w:rsidRPr="00236FB6">
        <w:rPr>
          <w:rFonts w:asciiTheme="minorBidi" w:hAnsiTheme="minorBidi" w:cstheme="minorBidi"/>
          <w:sz w:val="24"/>
          <w:szCs w:val="24"/>
        </w:rPr>
        <w:t xml:space="preserve"> this </w:t>
      </w:r>
      <w:r w:rsidRPr="00236FB6">
        <w:rPr>
          <w:rFonts w:asciiTheme="minorBidi" w:hAnsiTheme="minorBidi" w:cstheme="minorBidi"/>
          <w:sz w:val="24"/>
          <w:szCs w:val="24"/>
        </w:rPr>
        <w:t>phenomenon</w:t>
      </w:r>
      <w:r w:rsidR="002812B0" w:rsidRPr="00236FB6">
        <w:rPr>
          <w:rFonts w:asciiTheme="minorBidi" w:hAnsiTheme="minorBidi" w:cstheme="minorBidi"/>
          <w:sz w:val="24"/>
          <w:szCs w:val="24"/>
        </w:rPr>
        <w:t xml:space="preserve">, described as </w:t>
      </w:r>
      <w:r w:rsidR="00FB2911">
        <w:rPr>
          <w:rFonts w:asciiTheme="minorBidi" w:hAnsiTheme="minorBidi" w:cstheme="minorBidi"/>
          <w:sz w:val="24"/>
          <w:szCs w:val="24"/>
        </w:rPr>
        <w:t>“</w:t>
      </w:r>
      <w:r w:rsidR="00946654">
        <w:rPr>
          <w:rFonts w:asciiTheme="minorBidi" w:hAnsiTheme="minorBidi" w:cstheme="minorBidi"/>
          <w:sz w:val="24"/>
          <w:szCs w:val="24"/>
        </w:rPr>
        <w:t>focusing</w:t>
      </w:r>
      <w:r w:rsidR="00946654" w:rsidRPr="00236FB6">
        <w:rPr>
          <w:rFonts w:asciiTheme="minorBidi" w:hAnsiTheme="minorBidi" w:cstheme="minorBidi"/>
          <w:sz w:val="24"/>
          <w:szCs w:val="24"/>
        </w:rPr>
        <w:t xml:space="preserve"> </w:t>
      </w:r>
      <w:r w:rsidR="002812B0" w:rsidRPr="00236FB6">
        <w:rPr>
          <w:rFonts w:asciiTheme="minorBidi" w:hAnsiTheme="minorBidi" w:cstheme="minorBidi"/>
          <w:sz w:val="24"/>
          <w:szCs w:val="24"/>
        </w:rPr>
        <w:t xml:space="preserve">of </w:t>
      </w:r>
      <w:r w:rsidR="00946654">
        <w:rPr>
          <w:rFonts w:asciiTheme="minorBidi" w:hAnsiTheme="minorBidi" w:cstheme="minorBidi"/>
          <w:sz w:val="24"/>
          <w:szCs w:val="24"/>
        </w:rPr>
        <w:t xml:space="preserve">the </w:t>
      </w:r>
      <w:r w:rsidR="002812B0" w:rsidRPr="00236FB6">
        <w:rPr>
          <w:rFonts w:asciiTheme="minorBidi" w:hAnsiTheme="minorBidi" w:cstheme="minorBidi"/>
          <w:sz w:val="24"/>
          <w:szCs w:val="24"/>
        </w:rPr>
        <w:t>plot.</w:t>
      </w:r>
      <w:r w:rsidR="00FB2911">
        <w:rPr>
          <w:rFonts w:asciiTheme="minorBidi" w:hAnsiTheme="minorBidi" w:cstheme="minorBidi"/>
          <w:sz w:val="24"/>
          <w:szCs w:val="24"/>
        </w:rPr>
        <w:t>”</w:t>
      </w:r>
      <w:r w:rsidR="002812B0" w:rsidRPr="000A6668">
        <w:rPr>
          <w:rStyle w:val="FootnoteReference"/>
          <w:rFonts w:asciiTheme="minorBidi" w:hAnsiTheme="minorBidi" w:cstheme="minorBidi"/>
          <w:sz w:val="16"/>
        </w:rPr>
        <w:footnoteReference w:id="1"/>
      </w:r>
    </w:p>
    <w:p w:rsidR="00C43F12" w:rsidRPr="00236FB6" w:rsidRDefault="00E53828"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Aside</w:t>
      </w:r>
      <w:r w:rsidR="002812B0" w:rsidRPr="00236FB6">
        <w:rPr>
          <w:rFonts w:asciiTheme="minorBidi" w:hAnsiTheme="minorBidi" w:cstheme="minorBidi"/>
          <w:sz w:val="24"/>
          <w:szCs w:val="24"/>
        </w:rPr>
        <w:t xml:space="preserve"> from the </w:t>
      </w:r>
      <w:r w:rsidRPr="00236FB6">
        <w:rPr>
          <w:rFonts w:asciiTheme="minorBidi" w:hAnsiTheme="minorBidi" w:cstheme="minorBidi"/>
          <w:sz w:val="24"/>
          <w:szCs w:val="24"/>
        </w:rPr>
        <w:t>distinction</w:t>
      </w:r>
      <w:r w:rsidR="002812B0" w:rsidRPr="00236FB6">
        <w:rPr>
          <w:rFonts w:asciiTheme="minorBidi" w:hAnsiTheme="minorBidi" w:cstheme="minorBidi"/>
          <w:sz w:val="24"/>
          <w:szCs w:val="24"/>
        </w:rPr>
        <w:t xml:space="preserve"> concerning the blending of these traditions, the </w:t>
      </w:r>
      <w:r w:rsidRPr="00236FB6">
        <w:rPr>
          <w:rFonts w:asciiTheme="minorBidi" w:hAnsiTheme="minorBidi" w:cstheme="minorBidi"/>
          <w:sz w:val="24"/>
          <w:szCs w:val="24"/>
        </w:rPr>
        <w:t>Babylonian</w:t>
      </w:r>
      <w:r w:rsidR="002812B0" w:rsidRPr="00236FB6">
        <w:rPr>
          <w:rFonts w:asciiTheme="minorBidi" w:hAnsiTheme="minorBidi" w:cstheme="minorBidi"/>
          <w:sz w:val="24"/>
          <w:szCs w:val="24"/>
        </w:rPr>
        <w:t xml:space="preserve"> </w:t>
      </w:r>
      <w:r w:rsidRPr="00236FB6">
        <w:rPr>
          <w:rFonts w:asciiTheme="minorBidi" w:hAnsiTheme="minorBidi" w:cstheme="minorBidi"/>
          <w:sz w:val="24"/>
          <w:szCs w:val="24"/>
        </w:rPr>
        <w:t>Talm</w:t>
      </w:r>
      <w:r w:rsidR="002812B0" w:rsidRPr="00236FB6">
        <w:rPr>
          <w:rFonts w:asciiTheme="minorBidi" w:hAnsiTheme="minorBidi" w:cstheme="minorBidi"/>
          <w:sz w:val="24"/>
          <w:szCs w:val="24"/>
        </w:rPr>
        <w:t xml:space="preserve">ud’s </w:t>
      </w:r>
      <w:r w:rsidRPr="00236FB6">
        <w:rPr>
          <w:rFonts w:asciiTheme="minorBidi" w:hAnsiTheme="minorBidi" w:cstheme="minorBidi"/>
          <w:sz w:val="24"/>
          <w:szCs w:val="24"/>
        </w:rPr>
        <w:t>version</w:t>
      </w:r>
      <w:r w:rsidR="002812B0" w:rsidRPr="00236FB6">
        <w:rPr>
          <w:rFonts w:asciiTheme="minorBidi" w:hAnsiTheme="minorBidi" w:cstheme="minorBidi"/>
          <w:sz w:val="24"/>
          <w:szCs w:val="24"/>
        </w:rPr>
        <w:t xml:space="preserve"> is </w:t>
      </w:r>
      <w:r w:rsidR="000A6668">
        <w:rPr>
          <w:rFonts w:asciiTheme="minorBidi" w:hAnsiTheme="minorBidi" w:cstheme="minorBidi"/>
          <w:sz w:val="24"/>
          <w:szCs w:val="24"/>
        </w:rPr>
        <w:t>distinguished</w:t>
      </w:r>
      <w:r w:rsidR="002812B0" w:rsidRPr="00236FB6">
        <w:rPr>
          <w:rFonts w:asciiTheme="minorBidi" w:hAnsiTheme="minorBidi" w:cstheme="minorBidi"/>
          <w:sz w:val="24"/>
          <w:szCs w:val="24"/>
        </w:rPr>
        <w:t xml:space="preserve"> from that of the </w:t>
      </w:r>
      <w:r w:rsidRPr="00236FB6">
        <w:rPr>
          <w:rFonts w:asciiTheme="minorBidi" w:hAnsiTheme="minorBidi" w:cstheme="minorBidi"/>
          <w:sz w:val="24"/>
          <w:szCs w:val="24"/>
        </w:rPr>
        <w:t>Jerusalem</w:t>
      </w:r>
      <w:r w:rsidR="002812B0" w:rsidRPr="00236FB6">
        <w:rPr>
          <w:rFonts w:asciiTheme="minorBidi" w:hAnsiTheme="minorBidi" w:cstheme="minorBidi"/>
          <w:sz w:val="24"/>
          <w:szCs w:val="24"/>
        </w:rPr>
        <w:t xml:space="preserve"> </w:t>
      </w:r>
      <w:r w:rsidRPr="00236FB6">
        <w:rPr>
          <w:rFonts w:asciiTheme="minorBidi" w:hAnsiTheme="minorBidi" w:cstheme="minorBidi"/>
          <w:sz w:val="24"/>
          <w:szCs w:val="24"/>
        </w:rPr>
        <w:t>Talm</w:t>
      </w:r>
      <w:r w:rsidR="002812B0" w:rsidRPr="00236FB6">
        <w:rPr>
          <w:rFonts w:asciiTheme="minorBidi" w:hAnsiTheme="minorBidi" w:cstheme="minorBidi"/>
          <w:sz w:val="24"/>
          <w:szCs w:val="24"/>
        </w:rPr>
        <w:t xml:space="preserve">ud in a number of </w:t>
      </w:r>
      <w:r w:rsidRPr="00236FB6">
        <w:rPr>
          <w:rFonts w:asciiTheme="minorBidi" w:hAnsiTheme="minorBidi" w:cstheme="minorBidi"/>
          <w:sz w:val="24"/>
          <w:szCs w:val="24"/>
        </w:rPr>
        <w:t>additional</w:t>
      </w:r>
      <w:r w:rsidR="002812B0" w:rsidRPr="00236FB6">
        <w:rPr>
          <w:rFonts w:asciiTheme="minorBidi" w:hAnsiTheme="minorBidi" w:cstheme="minorBidi"/>
          <w:sz w:val="24"/>
          <w:szCs w:val="24"/>
        </w:rPr>
        <w:t xml:space="preserve"> details, which may be less </w:t>
      </w:r>
      <w:r w:rsidRPr="00236FB6">
        <w:rPr>
          <w:rFonts w:asciiTheme="minorBidi" w:hAnsiTheme="minorBidi" w:cstheme="minorBidi"/>
          <w:sz w:val="24"/>
          <w:szCs w:val="24"/>
        </w:rPr>
        <w:t>noticeable</w:t>
      </w:r>
      <w:r w:rsidR="002812B0" w:rsidRPr="00236FB6">
        <w:rPr>
          <w:rFonts w:asciiTheme="minorBidi" w:hAnsiTheme="minorBidi" w:cstheme="minorBidi"/>
          <w:sz w:val="24"/>
          <w:szCs w:val="24"/>
        </w:rPr>
        <w:t xml:space="preserve"> to the reader:</w:t>
      </w:r>
    </w:p>
    <w:p w:rsidR="00EE56FA" w:rsidRPr="00236FB6" w:rsidRDefault="00EE56FA" w:rsidP="00EC3265">
      <w:pPr>
        <w:widowControl w:val="0"/>
        <w:bidi w:val="0"/>
        <w:spacing w:after="0" w:line="240" w:lineRule="auto"/>
        <w:rPr>
          <w:rFonts w:asciiTheme="minorBidi" w:hAnsiTheme="minorBidi" w:cstheme="minorBidi"/>
          <w:sz w:val="24"/>
          <w:szCs w:val="24"/>
        </w:rPr>
      </w:pPr>
    </w:p>
    <w:p w:rsidR="00411A80" w:rsidRPr="00236FB6" w:rsidRDefault="00E53828" w:rsidP="00EC3265">
      <w:pPr>
        <w:pStyle w:val="ListParagraph"/>
        <w:widowControl w:val="0"/>
        <w:numPr>
          <w:ilvl w:val="0"/>
          <w:numId w:val="50"/>
        </w:numPr>
        <w:bidi w:val="0"/>
        <w:spacing w:after="0" w:line="240" w:lineRule="auto"/>
        <w:ind w:left="0" w:firstLine="0"/>
        <w:jc w:val="both"/>
        <w:rPr>
          <w:rFonts w:asciiTheme="minorBidi" w:hAnsiTheme="minorBidi"/>
          <w:sz w:val="24"/>
          <w:szCs w:val="24"/>
        </w:rPr>
      </w:pPr>
      <w:r w:rsidRPr="00236FB6">
        <w:rPr>
          <w:rFonts w:asciiTheme="minorBidi" w:hAnsiTheme="minorBidi"/>
          <w:b/>
          <w:bCs/>
          <w:sz w:val="24"/>
          <w:szCs w:val="24"/>
        </w:rPr>
        <w:t>Circumstances</w:t>
      </w:r>
      <w:r w:rsidR="002812B0" w:rsidRPr="00236FB6">
        <w:rPr>
          <w:rFonts w:asciiTheme="minorBidi" w:hAnsiTheme="minorBidi"/>
          <w:b/>
          <w:bCs/>
          <w:sz w:val="24"/>
          <w:szCs w:val="24"/>
        </w:rPr>
        <w:t xml:space="preserve"> of the Accident</w:t>
      </w:r>
      <w:r w:rsidR="002812B0" w:rsidRPr="00236FB6">
        <w:rPr>
          <w:rFonts w:asciiTheme="minorBidi" w:hAnsiTheme="minorBidi"/>
          <w:sz w:val="24"/>
          <w:szCs w:val="24"/>
        </w:rPr>
        <w:t xml:space="preserve">: The </w:t>
      </w:r>
      <w:r w:rsidRPr="00236FB6">
        <w:rPr>
          <w:rFonts w:asciiTheme="minorBidi" w:hAnsiTheme="minorBidi"/>
          <w:sz w:val="24"/>
          <w:szCs w:val="24"/>
        </w:rPr>
        <w:t>Jerusalem</w:t>
      </w:r>
      <w:r w:rsidR="002812B0" w:rsidRPr="00236FB6">
        <w:rPr>
          <w:rFonts w:asciiTheme="minorBidi" w:hAnsiTheme="minorBidi"/>
          <w:sz w:val="24"/>
          <w:szCs w:val="24"/>
        </w:rPr>
        <w:t xml:space="preserve"> Talmud tells of drowning in a river, and the </w:t>
      </w:r>
      <w:r w:rsidRPr="00236FB6">
        <w:rPr>
          <w:rFonts w:asciiTheme="minorBidi" w:hAnsiTheme="minorBidi"/>
          <w:sz w:val="24"/>
          <w:szCs w:val="24"/>
        </w:rPr>
        <w:t>connection</w:t>
      </w:r>
      <w:r w:rsidR="002812B0" w:rsidRPr="00236FB6">
        <w:rPr>
          <w:rFonts w:asciiTheme="minorBidi" w:hAnsiTheme="minorBidi"/>
          <w:sz w:val="24"/>
          <w:szCs w:val="24"/>
        </w:rPr>
        <w:t xml:space="preserve"> </w:t>
      </w:r>
      <w:r w:rsidRPr="00236FB6">
        <w:rPr>
          <w:rFonts w:asciiTheme="minorBidi" w:hAnsiTheme="minorBidi"/>
          <w:sz w:val="24"/>
          <w:szCs w:val="24"/>
        </w:rPr>
        <w:t>between</w:t>
      </w:r>
      <w:r w:rsidR="002812B0" w:rsidRPr="00236FB6">
        <w:rPr>
          <w:rFonts w:asciiTheme="minorBidi" w:hAnsiTheme="minorBidi"/>
          <w:sz w:val="24"/>
          <w:szCs w:val="24"/>
        </w:rPr>
        <w:t xml:space="preserve"> this catastrophe and the </w:t>
      </w:r>
      <w:r w:rsidRPr="00236FB6">
        <w:rPr>
          <w:rFonts w:asciiTheme="minorBidi" w:hAnsiTheme="minorBidi"/>
          <w:sz w:val="24"/>
          <w:szCs w:val="24"/>
        </w:rPr>
        <w:t>profession</w:t>
      </w:r>
      <w:r w:rsidR="002812B0" w:rsidRPr="00236FB6">
        <w:rPr>
          <w:rFonts w:asciiTheme="minorBidi" w:hAnsiTheme="minorBidi"/>
          <w:sz w:val="24"/>
          <w:szCs w:val="24"/>
        </w:rPr>
        <w:t xml:space="preserve"> of digging </w:t>
      </w:r>
      <w:r w:rsidR="00273B45" w:rsidRPr="00236FB6">
        <w:rPr>
          <w:rFonts w:asciiTheme="minorBidi" w:hAnsiTheme="minorBidi"/>
          <w:sz w:val="24"/>
          <w:szCs w:val="24"/>
        </w:rPr>
        <w:t>cisterns</w:t>
      </w:r>
      <w:r w:rsidR="000A6668">
        <w:rPr>
          <w:rFonts w:asciiTheme="minorBidi" w:hAnsiTheme="minorBidi"/>
          <w:sz w:val="24"/>
          <w:szCs w:val="24"/>
        </w:rPr>
        <w:t xml:space="preserve"> is more generalized.</w:t>
      </w:r>
      <w:r w:rsidR="002812B0" w:rsidRPr="000A6668">
        <w:rPr>
          <w:rStyle w:val="FootnoteReference"/>
          <w:rFonts w:asciiTheme="minorBidi" w:hAnsiTheme="minorBidi" w:cstheme="minorBidi"/>
          <w:sz w:val="16"/>
        </w:rPr>
        <w:footnoteReference w:id="2"/>
      </w:r>
      <w:r w:rsidR="002812B0" w:rsidRPr="00236FB6">
        <w:rPr>
          <w:rFonts w:asciiTheme="minorBidi" w:hAnsiTheme="minorBidi"/>
          <w:sz w:val="24"/>
          <w:szCs w:val="24"/>
        </w:rPr>
        <w:t xml:space="preserve"> </w:t>
      </w:r>
      <w:r w:rsidR="000A6668">
        <w:rPr>
          <w:rFonts w:asciiTheme="minorBidi" w:hAnsiTheme="minorBidi"/>
          <w:sz w:val="24"/>
          <w:szCs w:val="24"/>
        </w:rPr>
        <w:t>I</w:t>
      </w:r>
      <w:r w:rsidR="002812B0" w:rsidRPr="00236FB6">
        <w:rPr>
          <w:rFonts w:asciiTheme="minorBidi" w:hAnsiTheme="minorBidi"/>
          <w:sz w:val="24"/>
          <w:szCs w:val="24"/>
        </w:rPr>
        <w:t xml:space="preserve">n the </w:t>
      </w:r>
      <w:r w:rsidRPr="00236FB6">
        <w:rPr>
          <w:rFonts w:asciiTheme="minorBidi" w:hAnsiTheme="minorBidi"/>
          <w:sz w:val="24"/>
          <w:szCs w:val="24"/>
        </w:rPr>
        <w:t>Babylonian</w:t>
      </w:r>
      <w:r w:rsidR="002812B0" w:rsidRPr="00236FB6">
        <w:rPr>
          <w:rFonts w:asciiTheme="minorBidi" w:hAnsiTheme="minorBidi"/>
          <w:sz w:val="24"/>
          <w:szCs w:val="24"/>
        </w:rPr>
        <w:t xml:space="preserve"> </w:t>
      </w:r>
      <w:r w:rsidRPr="00236FB6">
        <w:rPr>
          <w:rFonts w:asciiTheme="minorBidi" w:hAnsiTheme="minorBidi"/>
          <w:sz w:val="24"/>
          <w:szCs w:val="24"/>
        </w:rPr>
        <w:t>Talm</w:t>
      </w:r>
      <w:r w:rsidR="002812B0" w:rsidRPr="00236FB6">
        <w:rPr>
          <w:rFonts w:asciiTheme="minorBidi" w:hAnsiTheme="minorBidi"/>
          <w:sz w:val="24"/>
          <w:szCs w:val="24"/>
        </w:rPr>
        <w:t xml:space="preserve">ud, on the other hand, </w:t>
      </w:r>
      <w:r w:rsidR="00B26EC2" w:rsidRPr="00236FB6">
        <w:rPr>
          <w:rFonts w:asciiTheme="minorBidi" w:hAnsiTheme="minorBidi"/>
          <w:sz w:val="24"/>
          <w:szCs w:val="24"/>
        </w:rPr>
        <w:t>the child falls into a large cistern (</w:t>
      </w:r>
      <w:r w:rsidR="00B26EC2" w:rsidRPr="00236FB6">
        <w:rPr>
          <w:rFonts w:asciiTheme="minorBidi" w:hAnsiTheme="minorBidi"/>
          <w:i/>
          <w:iCs/>
          <w:sz w:val="24"/>
          <w:szCs w:val="24"/>
        </w:rPr>
        <w:t>bor gadol</w:t>
      </w:r>
      <w:r w:rsidR="00B26EC2" w:rsidRPr="00236FB6">
        <w:rPr>
          <w:rFonts w:asciiTheme="minorBidi" w:hAnsiTheme="minorBidi"/>
          <w:sz w:val="24"/>
          <w:szCs w:val="24"/>
        </w:rPr>
        <w:t>), a manmade</w:t>
      </w:r>
      <w:r w:rsidR="00273B45" w:rsidRPr="00236FB6">
        <w:rPr>
          <w:rFonts w:asciiTheme="minorBidi" w:hAnsiTheme="minorBidi"/>
          <w:sz w:val="24"/>
          <w:szCs w:val="24"/>
        </w:rPr>
        <w:t xml:space="preserve"> device for collecting and holding rainwater, making the connection much more pronounced. Such </w:t>
      </w:r>
      <w:r w:rsidRPr="00236FB6">
        <w:rPr>
          <w:rFonts w:asciiTheme="minorBidi" w:hAnsiTheme="minorBidi"/>
          <w:sz w:val="24"/>
          <w:szCs w:val="24"/>
        </w:rPr>
        <w:t>circumstances</w:t>
      </w:r>
      <w:r w:rsidR="00273B45" w:rsidRPr="00236FB6">
        <w:rPr>
          <w:rFonts w:asciiTheme="minorBidi" w:hAnsiTheme="minorBidi"/>
          <w:sz w:val="24"/>
          <w:szCs w:val="24"/>
        </w:rPr>
        <w:t xml:space="preserve"> for the accident are more appropriate for the </w:t>
      </w:r>
      <w:r w:rsidR="00F662B9" w:rsidRPr="00236FB6">
        <w:rPr>
          <w:rFonts w:asciiTheme="minorBidi" w:hAnsiTheme="minorBidi"/>
          <w:i/>
          <w:sz w:val="24"/>
          <w:szCs w:val="24"/>
        </w:rPr>
        <w:t>sugya</w:t>
      </w:r>
      <w:r w:rsidR="00273B45" w:rsidRPr="00236FB6">
        <w:rPr>
          <w:rFonts w:asciiTheme="minorBidi" w:hAnsiTheme="minorBidi"/>
          <w:sz w:val="24"/>
          <w:szCs w:val="24"/>
        </w:rPr>
        <w:t xml:space="preserve"> in the latter</w:t>
      </w:r>
      <w:r w:rsidR="000A6668">
        <w:rPr>
          <w:rFonts w:asciiTheme="minorBidi" w:hAnsiTheme="minorBidi"/>
          <w:sz w:val="24"/>
          <w:szCs w:val="24"/>
        </w:rPr>
        <w:t xml:space="preserve"> source</w:t>
      </w:r>
      <w:r w:rsidR="00273B45" w:rsidRPr="00236FB6">
        <w:rPr>
          <w:rFonts w:asciiTheme="minorBidi" w:hAnsiTheme="minorBidi"/>
          <w:sz w:val="24"/>
          <w:szCs w:val="24"/>
        </w:rPr>
        <w:t xml:space="preserve">, which is from </w:t>
      </w:r>
      <w:r w:rsidRPr="00236FB6">
        <w:rPr>
          <w:rFonts w:asciiTheme="minorBidi" w:hAnsiTheme="minorBidi"/>
          <w:sz w:val="24"/>
          <w:szCs w:val="24"/>
        </w:rPr>
        <w:t>Tractate</w:t>
      </w:r>
      <w:r w:rsidR="00273B45" w:rsidRPr="00236FB6">
        <w:rPr>
          <w:rFonts w:asciiTheme="minorBidi" w:hAnsiTheme="minorBidi"/>
          <w:sz w:val="24"/>
          <w:szCs w:val="24"/>
        </w:rPr>
        <w:t xml:space="preserve"> </w:t>
      </w:r>
      <w:r w:rsidR="00F662B9" w:rsidRPr="00236FB6">
        <w:rPr>
          <w:rFonts w:asciiTheme="minorBidi" w:hAnsiTheme="minorBidi"/>
          <w:i/>
          <w:sz w:val="24"/>
          <w:szCs w:val="24"/>
        </w:rPr>
        <w:t>Bava Kama</w:t>
      </w:r>
      <w:r w:rsidR="00273B45" w:rsidRPr="00236FB6">
        <w:rPr>
          <w:rFonts w:asciiTheme="minorBidi" w:hAnsiTheme="minorBidi"/>
          <w:sz w:val="24"/>
          <w:szCs w:val="24"/>
        </w:rPr>
        <w:t xml:space="preserve"> and which deals with the tort of</w:t>
      </w:r>
      <w:r w:rsidR="00F662B9" w:rsidRPr="00236FB6">
        <w:rPr>
          <w:rFonts w:asciiTheme="minorBidi" w:hAnsiTheme="minorBidi"/>
          <w:i/>
          <w:sz w:val="24"/>
          <w:szCs w:val="24"/>
        </w:rPr>
        <w:t xml:space="preserve"> bor </w:t>
      </w:r>
      <w:r w:rsidR="00273B45" w:rsidRPr="00236FB6">
        <w:rPr>
          <w:rFonts w:asciiTheme="minorBidi" w:hAnsiTheme="minorBidi"/>
          <w:sz w:val="24"/>
          <w:szCs w:val="24"/>
        </w:rPr>
        <w:t>and the damage</w:t>
      </w:r>
      <w:r w:rsidR="007C10D1" w:rsidRPr="00236FB6">
        <w:rPr>
          <w:rFonts w:asciiTheme="minorBidi" w:hAnsiTheme="minorBidi"/>
          <w:sz w:val="24"/>
          <w:szCs w:val="24"/>
        </w:rPr>
        <w:t>s</w:t>
      </w:r>
      <w:r w:rsidR="00273B45" w:rsidRPr="00236FB6">
        <w:rPr>
          <w:rFonts w:asciiTheme="minorBidi" w:hAnsiTheme="minorBidi"/>
          <w:sz w:val="24"/>
          <w:szCs w:val="24"/>
        </w:rPr>
        <w:t xml:space="preserve"> resulting from falling into one, rather than the </w:t>
      </w:r>
      <w:r w:rsidR="00F662B9" w:rsidRPr="00236FB6">
        <w:rPr>
          <w:rFonts w:asciiTheme="minorBidi" w:hAnsiTheme="minorBidi"/>
          <w:i/>
          <w:sz w:val="24"/>
          <w:szCs w:val="24"/>
        </w:rPr>
        <w:t>sugya</w:t>
      </w:r>
      <w:r w:rsidR="00273B45" w:rsidRPr="00236FB6">
        <w:rPr>
          <w:rFonts w:asciiTheme="minorBidi" w:hAnsiTheme="minorBidi"/>
          <w:sz w:val="24"/>
          <w:szCs w:val="24"/>
        </w:rPr>
        <w:t xml:space="preserve"> from the Jerusalem </w:t>
      </w:r>
      <w:r w:rsidRPr="00236FB6">
        <w:rPr>
          <w:rFonts w:asciiTheme="minorBidi" w:hAnsiTheme="minorBidi"/>
          <w:sz w:val="24"/>
          <w:szCs w:val="24"/>
        </w:rPr>
        <w:t>Talm</w:t>
      </w:r>
      <w:r w:rsidR="00273B45" w:rsidRPr="00236FB6">
        <w:rPr>
          <w:rFonts w:asciiTheme="minorBidi" w:hAnsiTheme="minorBidi"/>
          <w:sz w:val="24"/>
          <w:szCs w:val="24"/>
        </w:rPr>
        <w:t xml:space="preserve">ud, which is from Tractate </w:t>
      </w:r>
      <w:r w:rsidR="00F662B9" w:rsidRPr="00236FB6">
        <w:rPr>
          <w:rFonts w:asciiTheme="minorBidi" w:hAnsiTheme="minorBidi"/>
          <w:i/>
          <w:sz w:val="24"/>
          <w:szCs w:val="24"/>
        </w:rPr>
        <w:t>Shekalim</w:t>
      </w:r>
      <w:r w:rsidR="00273B45" w:rsidRPr="00236FB6">
        <w:rPr>
          <w:rFonts w:asciiTheme="minorBidi" w:hAnsiTheme="minorBidi"/>
          <w:sz w:val="24"/>
          <w:szCs w:val="24"/>
        </w:rPr>
        <w:t xml:space="preserve"> and which does not address issues of damage and liability. Thus, we may </w:t>
      </w:r>
      <w:r w:rsidRPr="00236FB6">
        <w:rPr>
          <w:rFonts w:asciiTheme="minorBidi" w:hAnsiTheme="minorBidi"/>
          <w:sz w:val="24"/>
          <w:szCs w:val="24"/>
        </w:rPr>
        <w:t>observe</w:t>
      </w:r>
      <w:r w:rsidR="00273B45" w:rsidRPr="00236FB6">
        <w:rPr>
          <w:rFonts w:asciiTheme="minorBidi" w:hAnsiTheme="minorBidi"/>
          <w:sz w:val="24"/>
          <w:szCs w:val="24"/>
        </w:rPr>
        <w:t xml:space="preserve"> how the Babylon</w:t>
      </w:r>
      <w:r w:rsidR="00411A80" w:rsidRPr="00236FB6">
        <w:rPr>
          <w:rFonts w:asciiTheme="minorBidi" w:hAnsiTheme="minorBidi"/>
          <w:sz w:val="24"/>
          <w:szCs w:val="24"/>
        </w:rPr>
        <w:t xml:space="preserve">ian </w:t>
      </w:r>
      <w:r w:rsidRPr="00236FB6">
        <w:rPr>
          <w:rFonts w:asciiTheme="minorBidi" w:hAnsiTheme="minorBidi"/>
          <w:sz w:val="24"/>
          <w:szCs w:val="24"/>
        </w:rPr>
        <w:t>Talm</w:t>
      </w:r>
      <w:r w:rsidR="00411A80" w:rsidRPr="00236FB6">
        <w:rPr>
          <w:rFonts w:asciiTheme="minorBidi" w:hAnsiTheme="minorBidi"/>
          <w:sz w:val="24"/>
          <w:szCs w:val="24"/>
        </w:rPr>
        <w:t xml:space="preserve">ud in </w:t>
      </w:r>
      <w:r w:rsidR="00F662B9" w:rsidRPr="00236FB6">
        <w:rPr>
          <w:rFonts w:asciiTheme="minorBidi" w:hAnsiTheme="minorBidi"/>
          <w:i/>
          <w:sz w:val="24"/>
          <w:szCs w:val="24"/>
        </w:rPr>
        <w:t>Bava Kama</w:t>
      </w:r>
      <w:r w:rsidR="00411A80" w:rsidRPr="00236FB6">
        <w:rPr>
          <w:rFonts w:asciiTheme="minorBidi" w:hAnsiTheme="minorBidi"/>
          <w:sz w:val="24"/>
          <w:szCs w:val="24"/>
        </w:rPr>
        <w:t xml:space="preserve"> fine-tunes</w:t>
      </w:r>
      <w:r w:rsidR="00273B45" w:rsidRPr="00236FB6">
        <w:rPr>
          <w:rFonts w:asciiTheme="minorBidi" w:hAnsiTheme="minorBidi"/>
          <w:sz w:val="24"/>
          <w:szCs w:val="24"/>
        </w:rPr>
        <w:t xml:space="preserve"> the narrative </w:t>
      </w:r>
      <w:r w:rsidR="00411A80" w:rsidRPr="00236FB6">
        <w:rPr>
          <w:rFonts w:asciiTheme="minorBidi" w:hAnsiTheme="minorBidi"/>
          <w:sz w:val="24"/>
          <w:szCs w:val="24"/>
        </w:rPr>
        <w:t xml:space="preserve">so it will be a fitting accompaniment to the halakhic discussion there. This point is very significant when we consider how the </w:t>
      </w:r>
      <w:r w:rsidRPr="00236FB6">
        <w:rPr>
          <w:rFonts w:asciiTheme="minorBidi" w:hAnsiTheme="minorBidi"/>
          <w:sz w:val="24"/>
          <w:szCs w:val="24"/>
        </w:rPr>
        <w:t>Babylonian</w:t>
      </w:r>
      <w:r w:rsidR="00411A80" w:rsidRPr="00236FB6">
        <w:rPr>
          <w:rFonts w:asciiTheme="minorBidi" w:hAnsiTheme="minorBidi"/>
          <w:sz w:val="24"/>
          <w:szCs w:val="24"/>
        </w:rPr>
        <w:t xml:space="preserve"> </w:t>
      </w:r>
      <w:r w:rsidRPr="00236FB6">
        <w:rPr>
          <w:rFonts w:asciiTheme="minorBidi" w:hAnsiTheme="minorBidi"/>
          <w:sz w:val="24"/>
          <w:szCs w:val="24"/>
        </w:rPr>
        <w:t>Talm</w:t>
      </w:r>
      <w:r w:rsidR="00411A80" w:rsidRPr="00236FB6">
        <w:rPr>
          <w:rFonts w:asciiTheme="minorBidi" w:hAnsiTheme="minorBidi"/>
          <w:sz w:val="24"/>
          <w:szCs w:val="24"/>
        </w:rPr>
        <w:t xml:space="preserve">ud integrates narrative into various </w:t>
      </w:r>
      <w:r w:rsidR="00F662B9" w:rsidRPr="00236FB6">
        <w:rPr>
          <w:rFonts w:asciiTheme="minorBidi" w:hAnsiTheme="minorBidi"/>
          <w:i/>
          <w:sz w:val="24"/>
          <w:szCs w:val="24"/>
        </w:rPr>
        <w:t>sugyot</w:t>
      </w:r>
      <w:r w:rsidR="00411A80" w:rsidRPr="00236FB6">
        <w:rPr>
          <w:rFonts w:asciiTheme="minorBidi" w:hAnsiTheme="minorBidi"/>
          <w:sz w:val="24"/>
          <w:szCs w:val="24"/>
        </w:rPr>
        <w:t>.</w:t>
      </w:r>
    </w:p>
    <w:p w:rsidR="000A6668" w:rsidRDefault="000A6668" w:rsidP="00EC3265">
      <w:pPr>
        <w:pStyle w:val="ListParagraph"/>
        <w:widowControl w:val="0"/>
        <w:bidi w:val="0"/>
        <w:spacing w:after="0" w:line="240" w:lineRule="auto"/>
        <w:ind w:left="0"/>
        <w:jc w:val="both"/>
        <w:rPr>
          <w:rFonts w:asciiTheme="minorBidi" w:hAnsiTheme="minorBidi"/>
          <w:sz w:val="24"/>
          <w:szCs w:val="24"/>
        </w:rPr>
      </w:pPr>
    </w:p>
    <w:p w:rsidR="00411A80" w:rsidRPr="00236FB6" w:rsidRDefault="00411A80" w:rsidP="00EC3265">
      <w:pPr>
        <w:pStyle w:val="ListParagraph"/>
        <w:widowControl w:val="0"/>
        <w:bidi w:val="0"/>
        <w:spacing w:after="0" w:line="240" w:lineRule="auto"/>
        <w:ind w:left="0"/>
        <w:jc w:val="both"/>
        <w:rPr>
          <w:rFonts w:asciiTheme="minorBidi" w:hAnsiTheme="minorBidi"/>
          <w:sz w:val="24"/>
          <w:szCs w:val="24"/>
        </w:rPr>
      </w:pPr>
      <w:r w:rsidRPr="00236FB6">
        <w:rPr>
          <w:rFonts w:asciiTheme="minorBidi" w:hAnsiTheme="minorBidi"/>
          <w:sz w:val="24"/>
          <w:szCs w:val="24"/>
        </w:rPr>
        <w:t>However, in this case, interestingly, there is some ambiguity, as there may be another reason to change the scene of the action from a raging river to a giant pit of rainwater</w:t>
      </w:r>
      <w:r w:rsidR="000A6668">
        <w:rPr>
          <w:rFonts w:asciiTheme="minorBidi" w:hAnsiTheme="minorBidi"/>
          <w:sz w:val="24"/>
          <w:szCs w:val="24"/>
        </w:rPr>
        <w:t>.</w:t>
      </w:r>
      <w:r w:rsidRPr="00236FB6">
        <w:rPr>
          <w:rFonts w:asciiTheme="minorBidi" w:hAnsiTheme="minorBidi"/>
          <w:sz w:val="24"/>
          <w:szCs w:val="24"/>
        </w:rPr>
        <w:t xml:space="preserve"> As we </w:t>
      </w:r>
      <w:r w:rsidR="00E53828" w:rsidRPr="00236FB6">
        <w:rPr>
          <w:rFonts w:asciiTheme="minorBidi" w:hAnsiTheme="minorBidi"/>
          <w:sz w:val="24"/>
          <w:szCs w:val="24"/>
        </w:rPr>
        <w:t>noted</w:t>
      </w:r>
      <w:r w:rsidRPr="00236FB6">
        <w:rPr>
          <w:rFonts w:asciiTheme="minorBidi" w:hAnsiTheme="minorBidi"/>
          <w:sz w:val="24"/>
          <w:szCs w:val="24"/>
        </w:rPr>
        <w:t xml:space="preserve"> in the previous </w:t>
      </w:r>
      <w:r w:rsidR="00F662B9" w:rsidRPr="00236FB6">
        <w:rPr>
          <w:rFonts w:asciiTheme="minorBidi" w:hAnsiTheme="minorBidi"/>
          <w:i/>
          <w:sz w:val="24"/>
          <w:szCs w:val="24"/>
        </w:rPr>
        <w:t>shiur</w:t>
      </w:r>
      <w:r w:rsidRPr="00236FB6">
        <w:rPr>
          <w:rFonts w:asciiTheme="minorBidi" w:hAnsiTheme="minorBidi"/>
          <w:sz w:val="24"/>
          <w:szCs w:val="24"/>
        </w:rPr>
        <w:t xml:space="preserve">, a </w:t>
      </w:r>
      <w:r w:rsidR="007C10D1" w:rsidRPr="00236FB6">
        <w:rPr>
          <w:rFonts w:asciiTheme="minorBidi" w:hAnsiTheme="minorBidi"/>
          <w:i/>
          <w:sz w:val="24"/>
          <w:szCs w:val="24"/>
        </w:rPr>
        <w:t>mishna</w:t>
      </w:r>
      <w:r w:rsidRPr="00236FB6">
        <w:rPr>
          <w:rFonts w:asciiTheme="minorBidi" w:hAnsiTheme="minorBidi"/>
          <w:sz w:val="24"/>
          <w:szCs w:val="24"/>
        </w:rPr>
        <w:t xml:space="preserve"> in the final chapter </w:t>
      </w:r>
      <w:r w:rsidR="000A6668">
        <w:rPr>
          <w:rFonts w:asciiTheme="minorBidi" w:hAnsiTheme="minorBidi"/>
          <w:sz w:val="24"/>
          <w:szCs w:val="24"/>
        </w:rPr>
        <w:t xml:space="preserve">of </w:t>
      </w:r>
      <w:r w:rsidR="000A6668">
        <w:rPr>
          <w:rFonts w:asciiTheme="minorBidi" w:hAnsiTheme="minorBidi"/>
          <w:i/>
          <w:iCs/>
          <w:sz w:val="24"/>
          <w:szCs w:val="24"/>
        </w:rPr>
        <w:t xml:space="preserve">Yevamot </w:t>
      </w:r>
      <w:r w:rsidR="000A6668">
        <w:rPr>
          <w:rFonts w:asciiTheme="minorBidi" w:hAnsiTheme="minorBidi"/>
          <w:sz w:val="24"/>
          <w:szCs w:val="24"/>
        </w:rPr>
        <w:t>includes</w:t>
      </w:r>
      <w:r w:rsidRPr="00236FB6">
        <w:rPr>
          <w:rFonts w:asciiTheme="minorBidi" w:hAnsiTheme="minorBidi"/>
          <w:sz w:val="24"/>
          <w:szCs w:val="24"/>
        </w:rPr>
        <w:t xml:space="preserve"> the following statement:</w:t>
      </w:r>
    </w:p>
    <w:p w:rsidR="00EE56FA" w:rsidRPr="00236FB6" w:rsidRDefault="00EE56FA" w:rsidP="00EC3265">
      <w:pPr>
        <w:widowControl w:val="0"/>
        <w:bidi w:val="0"/>
        <w:spacing w:after="0" w:line="240" w:lineRule="auto"/>
        <w:ind w:left="720"/>
        <w:rPr>
          <w:rFonts w:asciiTheme="minorBidi" w:hAnsiTheme="minorBidi" w:cstheme="minorBidi"/>
          <w:sz w:val="24"/>
          <w:szCs w:val="24"/>
        </w:rPr>
      </w:pPr>
    </w:p>
    <w:p w:rsidR="00411A80" w:rsidRPr="00236FB6" w:rsidRDefault="00411A80" w:rsidP="00EC3265">
      <w:pPr>
        <w:widowControl w:val="0"/>
        <w:bidi w:val="0"/>
        <w:spacing w:after="0" w:line="240" w:lineRule="auto"/>
        <w:ind w:left="720"/>
        <w:rPr>
          <w:rFonts w:asciiTheme="minorBidi" w:hAnsiTheme="minorBidi" w:cstheme="minorBidi"/>
          <w:sz w:val="24"/>
          <w:szCs w:val="24"/>
        </w:rPr>
      </w:pPr>
      <w:r w:rsidRPr="00236FB6">
        <w:rPr>
          <w:rFonts w:asciiTheme="minorBidi" w:hAnsiTheme="minorBidi" w:cstheme="minorBidi"/>
          <w:sz w:val="24"/>
          <w:szCs w:val="24"/>
        </w:rPr>
        <w:t>R</w:t>
      </w:r>
      <w:r w:rsidR="000A6668">
        <w:rPr>
          <w:rFonts w:asciiTheme="minorBidi" w:hAnsiTheme="minorBidi" w:cstheme="minorBidi"/>
          <w:sz w:val="24"/>
          <w:szCs w:val="24"/>
        </w:rPr>
        <w:t>.</w:t>
      </w:r>
      <w:r w:rsidRPr="00236FB6">
        <w:rPr>
          <w:rFonts w:asciiTheme="minorBidi" w:hAnsiTheme="minorBidi" w:cstheme="minorBidi"/>
          <w:sz w:val="24"/>
          <w:szCs w:val="24"/>
        </w:rPr>
        <w:t xml:space="preserve"> Meir says: It once happened that a man fell into a large cistern and rose to the surface three days later.</w:t>
      </w:r>
    </w:p>
    <w:p w:rsidR="00EE56FA" w:rsidRPr="00236FB6" w:rsidRDefault="00EE56FA" w:rsidP="00EC3265">
      <w:pPr>
        <w:pStyle w:val="ListParagraph"/>
        <w:widowControl w:val="0"/>
        <w:bidi w:val="0"/>
        <w:spacing w:after="0" w:line="240" w:lineRule="auto"/>
        <w:jc w:val="both"/>
        <w:rPr>
          <w:rFonts w:asciiTheme="minorBidi" w:hAnsiTheme="minorBidi"/>
          <w:sz w:val="24"/>
          <w:szCs w:val="24"/>
        </w:rPr>
      </w:pPr>
    </w:p>
    <w:p w:rsidR="00411A80" w:rsidRPr="00236FB6" w:rsidRDefault="00411A80" w:rsidP="00EC3265">
      <w:pPr>
        <w:pStyle w:val="ListParagraph"/>
        <w:widowControl w:val="0"/>
        <w:bidi w:val="0"/>
        <w:spacing w:after="0" w:line="240" w:lineRule="auto"/>
        <w:ind w:left="0"/>
        <w:jc w:val="both"/>
        <w:rPr>
          <w:rFonts w:asciiTheme="minorBidi" w:hAnsiTheme="minorBidi"/>
          <w:sz w:val="24"/>
          <w:szCs w:val="24"/>
        </w:rPr>
      </w:pPr>
      <w:r w:rsidRPr="00236FB6">
        <w:rPr>
          <w:rFonts w:asciiTheme="minorBidi" w:hAnsiTheme="minorBidi"/>
          <w:sz w:val="24"/>
          <w:szCs w:val="24"/>
        </w:rPr>
        <w:t>The</w:t>
      </w:r>
      <w:r w:rsidR="000A6668">
        <w:rPr>
          <w:rFonts w:asciiTheme="minorBidi" w:hAnsiTheme="minorBidi"/>
          <w:sz w:val="24"/>
          <w:szCs w:val="24"/>
        </w:rPr>
        <w:t xml:space="preserve"> </w:t>
      </w:r>
      <w:r w:rsidR="000A6668" w:rsidRPr="000A6668">
        <w:rPr>
          <w:rFonts w:asciiTheme="minorBidi" w:hAnsiTheme="minorBidi"/>
          <w:i/>
          <w:iCs/>
          <w:sz w:val="24"/>
          <w:szCs w:val="24"/>
        </w:rPr>
        <w:t>g</w:t>
      </w:r>
      <w:r w:rsidRPr="000A6668">
        <w:rPr>
          <w:rFonts w:asciiTheme="minorBidi" w:hAnsiTheme="minorBidi"/>
          <w:i/>
          <w:iCs/>
          <w:sz w:val="24"/>
          <w:szCs w:val="24"/>
        </w:rPr>
        <w:t>emara</w:t>
      </w:r>
      <w:r w:rsidRPr="00236FB6">
        <w:rPr>
          <w:rFonts w:asciiTheme="minorBidi" w:hAnsiTheme="minorBidi"/>
          <w:sz w:val="24"/>
          <w:szCs w:val="24"/>
        </w:rPr>
        <w:t xml:space="preserve"> </w:t>
      </w:r>
      <w:r w:rsidR="0027106B">
        <w:rPr>
          <w:rFonts w:asciiTheme="minorBidi" w:hAnsiTheme="minorBidi"/>
          <w:sz w:val="24"/>
          <w:szCs w:val="24"/>
        </w:rPr>
        <w:t>analyzes</w:t>
      </w:r>
      <w:r w:rsidR="0027106B" w:rsidRPr="00236FB6">
        <w:rPr>
          <w:rFonts w:asciiTheme="minorBidi" w:hAnsiTheme="minorBidi"/>
          <w:sz w:val="24"/>
          <w:szCs w:val="24"/>
        </w:rPr>
        <w:t xml:space="preserve"> </w:t>
      </w:r>
      <w:r w:rsidRPr="00236FB6">
        <w:rPr>
          <w:rFonts w:asciiTheme="minorBidi" w:hAnsiTheme="minorBidi"/>
          <w:sz w:val="24"/>
          <w:szCs w:val="24"/>
        </w:rPr>
        <w:t xml:space="preserve">this </w:t>
      </w:r>
      <w:r w:rsidR="000A6668">
        <w:rPr>
          <w:rFonts w:asciiTheme="minorBidi" w:hAnsiTheme="minorBidi"/>
          <w:sz w:val="24"/>
          <w:szCs w:val="24"/>
        </w:rPr>
        <w:t xml:space="preserve">statement </w:t>
      </w:r>
      <w:r w:rsidRPr="00236FB6">
        <w:rPr>
          <w:rFonts w:asciiTheme="minorBidi" w:hAnsiTheme="minorBidi"/>
          <w:sz w:val="24"/>
          <w:szCs w:val="24"/>
        </w:rPr>
        <w:t>(121b)</w:t>
      </w:r>
      <w:r w:rsidR="007C10D1" w:rsidRPr="00236FB6">
        <w:rPr>
          <w:rFonts w:asciiTheme="minorBidi" w:hAnsiTheme="minorBidi"/>
          <w:sz w:val="24"/>
          <w:szCs w:val="24"/>
        </w:rPr>
        <w:t>, as R</w:t>
      </w:r>
      <w:r w:rsidR="000A6668">
        <w:rPr>
          <w:rFonts w:asciiTheme="minorBidi" w:hAnsiTheme="minorBidi"/>
          <w:sz w:val="24"/>
          <w:szCs w:val="24"/>
        </w:rPr>
        <w:t>.</w:t>
      </w:r>
      <w:r w:rsidR="007C10D1" w:rsidRPr="00236FB6">
        <w:rPr>
          <w:rFonts w:asciiTheme="minorBidi" w:hAnsiTheme="minorBidi"/>
          <w:sz w:val="24"/>
          <w:szCs w:val="24"/>
        </w:rPr>
        <w:t xml:space="preserve"> Meir and the Sages argue about this case, the former maintaining that it was a natural event, while the latter hold that only divine intervention could have allowed it</w:t>
      </w:r>
      <w:r w:rsidRPr="00236FB6">
        <w:rPr>
          <w:rFonts w:asciiTheme="minorBidi" w:hAnsiTheme="minorBidi"/>
          <w:sz w:val="24"/>
          <w:szCs w:val="24"/>
        </w:rPr>
        <w:t xml:space="preserve">: </w:t>
      </w:r>
    </w:p>
    <w:p w:rsidR="00EE56FA" w:rsidRPr="00236FB6" w:rsidRDefault="00EE56FA" w:rsidP="00EC3265">
      <w:pPr>
        <w:pStyle w:val="ListParagraph"/>
        <w:widowControl w:val="0"/>
        <w:bidi w:val="0"/>
        <w:spacing w:after="0" w:line="240" w:lineRule="auto"/>
        <w:jc w:val="both"/>
        <w:rPr>
          <w:rFonts w:asciiTheme="minorBidi" w:hAnsiTheme="minorBidi"/>
          <w:sz w:val="24"/>
          <w:szCs w:val="24"/>
        </w:rPr>
      </w:pPr>
    </w:p>
    <w:p w:rsidR="00E01D96" w:rsidRPr="00236FB6" w:rsidRDefault="000A6668" w:rsidP="00EC3265">
      <w:pPr>
        <w:pStyle w:val="ListParagraph"/>
        <w:widowControl w:val="0"/>
        <w:bidi w:val="0"/>
        <w:spacing w:after="0" w:line="240" w:lineRule="auto"/>
        <w:jc w:val="both"/>
        <w:rPr>
          <w:rFonts w:asciiTheme="minorBidi" w:hAnsiTheme="minorBidi"/>
          <w:sz w:val="24"/>
          <w:szCs w:val="24"/>
        </w:rPr>
      </w:pPr>
      <w:r>
        <w:rPr>
          <w:rFonts w:asciiTheme="minorBidi" w:hAnsiTheme="minorBidi"/>
          <w:sz w:val="24"/>
          <w:szCs w:val="24"/>
        </w:rPr>
        <w:t>“</w:t>
      </w:r>
      <w:r w:rsidR="00411A80" w:rsidRPr="00236FB6">
        <w:rPr>
          <w:rFonts w:asciiTheme="minorBidi" w:hAnsiTheme="minorBidi"/>
          <w:sz w:val="24"/>
          <w:szCs w:val="24"/>
        </w:rPr>
        <w:t>R</w:t>
      </w:r>
      <w:r>
        <w:rPr>
          <w:rFonts w:asciiTheme="minorBidi" w:hAnsiTheme="minorBidi"/>
          <w:sz w:val="24"/>
          <w:szCs w:val="24"/>
        </w:rPr>
        <w:t>.</w:t>
      </w:r>
      <w:r w:rsidR="00411A80" w:rsidRPr="00236FB6">
        <w:rPr>
          <w:rFonts w:asciiTheme="minorBidi" w:hAnsiTheme="minorBidi"/>
          <w:sz w:val="24"/>
          <w:szCs w:val="24"/>
        </w:rPr>
        <w:t xml:space="preserve"> Meir says: It once happened that a ma</w:t>
      </w:r>
      <w:r>
        <w:rPr>
          <w:rFonts w:asciiTheme="minorBidi" w:hAnsiTheme="minorBidi"/>
          <w:sz w:val="24"/>
          <w:szCs w:val="24"/>
        </w:rPr>
        <w:t>n fell into a large cistern” — B</w:t>
      </w:r>
      <w:r w:rsidR="00411A80" w:rsidRPr="00236FB6">
        <w:rPr>
          <w:rFonts w:asciiTheme="minorBidi" w:hAnsiTheme="minorBidi"/>
          <w:sz w:val="24"/>
          <w:szCs w:val="24"/>
        </w:rPr>
        <w:t xml:space="preserve">ut it was </w:t>
      </w:r>
      <w:r w:rsidR="00E53828" w:rsidRPr="00236FB6">
        <w:rPr>
          <w:rFonts w:asciiTheme="minorBidi" w:hAnsiTheme="minorBidi"/>
          <w:sz w:val="24"/>
          <w:szCs w:val="24"/>
        </w:rPr>
        <w:t>taught</w:t>
      </w:r>
      <w:r w:rsidR="00411A80" w:rsidRPr="00236FB6">
        <w:rPr>
          <w:rFonts w:asciiTheme="minorBidi" w:hAnsiTheme="minorBidi"/>
          <w:sz w:val="24"/>
          <w:szCs w:val="24"/>
        </w:rPr>
        <w:t xml:space="preserve"> in a </w:t>
      </w:r>
      <w:r w:rsidR="00F662B9" w:rsidRPr="00236FB6">
        <w:rPr>
          <w:rFonts w:asciiTheme="minorBidi" w:hAnsiTheme="minorBidi"/>
          <w:i/>
          <w:sz w:val="24"/>
          <w:szCs w:val="24"/>
        </w:rPr>
        <w:t>baraita</w:t>
      </w:r>
      <w:r w:rsidR="00411A80" w:rsidRPr="00236FB6">
        <w:rPr>
          <w:rFonts w:asciiTheme="minorBidi" w:hAnsiTheme="minorBidi"/>
          <w:sz w:val="24"/>
          <w:szCs w:val="24"/>
        </w:rPr>
        <w:t>: They said to R</w:t>
      </w:r>
      <w:r>
        <w:rPr>
          <w:rFonts w:asciiTheme="minorBidi" w:hAnsiTheme="minorBidi"/>
          <w:sz w:val="24"/>
          <w:szCs w:val="24"/>
        </w:rPr>
        <w:t>.</w:t>
      </w:r>
      <w:r w:rsidR="00411A80" w:rsidRPr="00236FB6">
        <w:rPr>
          <w:rFonts w:asciiTheme="minorBidi" w:hAnsiTheme="minorBidi"/>
          <w:sz w:val="24"/>
          <w:szCs w:val="24"/>
        </w:rPr>
        <w:t xml:space="preserve"> Meir, “We </w:t>
      </w:r>
      <w:r>
        <w:rPr>
          <w:rFonts w:asciiTheme="minorBidi" w:hAnsiTheme="minorBidi"/>
          <w:sz w:val="24"/>
          <w:szCs w:val="24"/>
        </w:rPr>
        <w:t>do not mention</w:t>
      </w:r>
      <w:r w:rsidR="00411A80" w:rsidRPr="00236FB6">
        <w:rPr>
          <w:rFonts w:asciiTheme="minorBidi" w:hAnsiTheme="minorBidi"/>
          <w:sz w:val="24"/>
          <w:szCs w:val="24"/>
        </w:rPr>
        <w:t xml:space="preserve"> </w:t>
      </w:r>
      <w:r w:rsidR="00411A80" w:rsidRPr="00236FB6">
        <w:rPr>
          <w:rFonts w:asciiTheme="minorBidi" w:hAnsiTheme="minorBidi"/>
          <w:sz w:val="24"/>
          <w:szCs w:val="24"/>
        </w:rPr>
        <w:lastRenderedPageBreak/>
        <w:t>miraculous events</w:t>
      </w:r>
      <w:r w:rsidR="00E01D96" w:rsidRPr="00236FB6">
        <w:rPr>
          <w:rFonts w:asciiTheme="minorBidi" w:hAnsiTheme="minorBidi"/>
          <w:sz w:val="24"/>
          <w:szCs w:val="24"/>
        </w:rPr>
        <w:t>.</w:t>
      </w:r>
      <w:r w:rsidR="00411A80" w:rsidRPr="00236FB6">
        <w:rPr>
          <w:rFonts w:asciiTheme="minorBidi" w:hAnsiTheme="minorBidi"/>
          <w:sz w:val="24"/>
          <w:szCs w:val="24"/>
        </w:rPr>
        <w:t>”</w:t>
      </w:r>
    </w:p>
    <w:p w:rsidR="00E01D96" w:rsidRPr="00236FB6"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 xml:space="preserve">What miraculous </w:t>
      </w:r>
      <w:r w:rsidR="00E53828" w:rsidRPr="00236FB6">
        <w:rPr>
          <w:rFonts w:asciiTheme="minorBidi" w:hAnsiTheme="minorBidi"/>
          <w:sz w:val="24"/>
          <w:szCs w:val="24"/>
        </w:rPr>
        <w:t>events</w:t>
      </w:r>
      <w:r w:rsidRPr="00236FB6">
        <w:rPr>
          <w:rFonts w:asciiTheme="minorBidi" w:hAnsiTheme="minorBidi"/>
          <w:sz w:val="24"/>
          <w:szCs w:val="24"/>
        </w:rPr>
        <w:t xml:space="preserve">? If it was the lack of food and water, does </w:t>
      </w:r>
      <w:r w:rsidR="00E53828" w:rsidRPr="00236FB6">
        <w:rPr>
          <w:rFonts w:asciiTheme="minorBidi" w:hAnsiTheme="minorBidi"/>
          <w:sz w:val="24"/>
          <w:szCs w:val="24"/>
        </w:rPr>
        <w:t>not</w:t>
      </w:r>
      <w:r w:rsidRPr="00236FB6">
        <w:rPr>
          <w:rFonts w:asciiTheme="minorBidi" w:hAnsiTheme="minorBidi"/>
          <w:sz w:val="24"/>
          <w:szCs w:val="24"/>
        </w:rPr>
        <w:t xml:space="preserve"> the verse say</w:t>
      </w:r>
      <w:r w:rsidR="000A6668">
        <w:rPr>
          <w:rFonts w:asciiTheme="minorBidi" w:hAnsiTheme="minorBidi"/>
          <w:sz w:val="24"/>
          <w:szCs w:val="24"/>
        </w:rPr>
        <w:t>,</w:t>
      </w:r>
      <w:r w:rsidRPr="00236FB6">
        <w:rPr>
          <w:rFonts w:asciiTheme="minorBidi" w:hAnsiTheme="minorBidi"/>
          <w:sz w:val="24"/>
          <w:szCs w:val="24"/>
        </w:rPr>
        <w:t xml:space="preserve"> “Fast on my behalf, neither eating nor drinking [for three days]”?</w:t>
      </w:r>
      <w:r w:rsidR="0027106B">
        <w:rPr>
          <w:rFonts w:asciiTheme="minorBidi" w:hAnsiTheme="minorBidi"/>
          <w:sz w:val="24"/>
          <w:szCs w:val="24"/>
        </w:rPr>
        <w:t xml:space="preserve"> (</w:t>
      </w:r>
      <w:r w:rsidR="0027106B" w:rsidRPr="00FB2911">
        <w:rPr>
          <w:rFonts w:asciiTheme="minorBidi" w:hAnsiTheme="minorBidi"/>
          <w:i/>
          <w:iCs/>
          <w:sz w:val="24"/>
          <w:szCs w:val="24"/>
        </w:rPr>
        <w:t>Esther</w:t>
      </w:r>
      <w:r w:rsidR="0027106B">
        <w:rPr>
          <w:rFonts w:asciiTheme="minorBidi" w:hAnsiTheme="minorBidi"/>
          <w:sz w:val="24"/>
          <w:szCs w:val="24"/>
        </w:rPr>
        <w:t xml:space="preserve"> 4:16)</w:t>
      </w:r>
    </w:p>
    <w:p w:rsidR="00E01D96" w:rsidRPr="00236FB6"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Rather, it w</w:t>
      </w:r>
      <w:r w:rsidR="007C10D1" w:rsidRPr="00236FB6">
        <w:rPr>
          <w:rFonts w:asciiTheme="minorBidi" w:hAnsiTheme="minorBidi"/>
          <w:sz w:val="24"/>
          <w:szCs w:val="24"/>
        </w:rPr>
        <w:t>as because he could not have sl</w:t>
      </w:r>
      <w:r w:rsidRPr="00236FB6">
        <w:rPr>
          <w:rFonts w:asciiTheme="minorBidi" w:hAnsiTheme="minorBidi"/>
          <w:sz w:val="24"/>
          <w:szCs w:val="24"/>
        </w:rPr>
        <w:t>ep</w:t>
      </w:r>
      <w:r w:rsidR="007C10D1" w:rsidRPr="00236FB6">
        <w:rPr>
          <w:rFonts w:asciiTheme="minorBidi" w:hAnsiTheme="minorBidi"/>
          <w:sz w:val="24"/>
          <w:szCs w:val="24"/>
        </w:rPr>
        <w:t>t</w:t>
      </w:r>
      <w:r w:rsidRPr="00236FB6">
        <w:rPr>
          <w:rFonts w:asciiTheme="minorBidi" w:hAnsiTheme="minorBidi"/>
          <w:sz w:val="24"/>
          <w:szCs w:val="24"/>
        </w:rPr>
        <w:t>, as R</w:t>
      </w:r>
      <w:r w:rsidR="000A6668">
        <w:rPr>
          <w:rFonts w:asciiTheme="minorBidi" w:hAnsiTheme="minorBidi"/>
          <w:sz w:val="24"/>
          <w:szCs w:val="24"/>
        </w:rPr>
        <w:t>.</w:t>
      </w:r>
      <w:r w:rsidRPr="00236FB6">
        <w:rPr>
          <w:rFonts w:asciiTheme="minorBidi" w:hAnsiTheme="minorBidi"/>
          <w:sz w:val="24"/>
          <w:szCs w:val="24"/>
        </w:rPr>
        <w:t xml:space="preserve"> Yochanan said that one who vows not to sleep for three days receives lashes [for swearing falsely] and may go to sleep right away.</w:t>
      </w:r>
    </w:p>
    <w:p w:rsidR="00E01D96" w:rsidRPr="00236FB6"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What then would R</w:t>
      </w:r>
      <w:r w:rsidR="000A6668">
        <w:rPr>
          <w:rFonts w:asciiTheme="minorBidi" w:hAnsiTheme="minorBidi"/>
          <w:sz w:val="24"/>
          <w:szCs w:val="24"/>
        </w:rPr>
        <w:t>.</w:t>
      </w:r>
      <w:r w:rsidRPr="00236FB6">
        <w:rPr>
          <w:rFonts w:asciiTheme="minorBidi" w:hAnsiTheme="minorBidi"/>
          <w:sz w:val="24"/>
          <w:szCs w:val="24"/>
        </w:rPr>
        <w:t xml:space="preserve"> Meir argue? R</w:t>
      </w:r>
      <w:r w:rsidR="000A6668">
        <w:rPr>
          <w:rFonts w:asciiTheme="minorBidi" w:hAnsiTheme="minorBidi"/>
          <w:sz w:val="24"/>
          <w:szCs w:val="24"/>
        </w:rPr>
        <w:t xml:space="preserve">. Kahana explained: </w:t>
      </w:r>
      <w:r w:rsidRPr="00236FB6">
        <w:rPr>
          <w:rFonts w:asciiTheme="minorBidi" w:hAnsiTheme="minorBidi"/>
          <w:sz w:val="24"/>
          <w:szCs w:val="24"/>
        </w:rPr>
        <w:t xml:space="preserve">There were </w:t>
      </w:r>
      <w:r w:rsidR="000A6668">
        <w:rPr>
          <w:rFonts w:asciiTheme="minorBidi" w:hAnsiTheme="minorBidi"/>
          <w:sz w:val="24"/>
          <w:szCs w:val="24"/>
        </w:rPr>
        <w:t>outcroppings over outcroppings.</w:t>
      </w:r>
    </w:p>
    <w:p w:rsidR="00E01D96" w:rsidRPr="00236FB6"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What then would the Rabbis argue? [The outcroppings] would have been [as smooth as] marble.</w:t>
      </w:r>
    </w:p>
    <w:p w:rsidR="000A6668"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 xml:space="preserve">What then would </w:t>
      </w:r>
      <w:r w:rsidR="00E53828" w:rsidRPr="00236FB6">
        <w:rPr>
          <w:rFonts w:asciiTheme="minorBidi" w:hAnsiTheme="minorBidi"/>
          <w:sz w:val="24"/>
          <w:szCs w:val="24"/>
        </w:rPr>
        <w:t>R</w:t>
      </w:r>
      <w:r w:rsidR="000A6668">
        <w:rPr>
          <w:rFonts w:asciiTheme="minorBidi" w:hAnsiTheme="minorBidi"/>
          <w:sz w:val="24"/>
          <w:szCs w:val="24"/>
        </w:rPr>
        <w:t>.</w:t>
      </w:r>
      <w:r w:rsidRPr="00236FB6">
        <w:rPr>
          <w:rFonts w:asciiTheme="minorBidi" w:hAnsiTheme="minorBidi"/>
          <w:sz w:val="24"/>
          <w:szCs w:val="24"/>
        </w:rPr>
        <w:t xml:space="preserve"> Meir </w:t>
      </w:r>
      <w:r w:rsidR="00E53828" w:rsidRPr="00236FB6">
        <w:rPr>
          <w:rFonts w:asciiTheme="minorBidi" w:hAnsiTheme="minorBidi"/>
          <w:sz w:val="24"/>
          <w:szCs w:val="24"/>
        </w:rPr>
        <w:t>argue</w:t>
      </w:r>
      <w:r w:rsidRPr="00236FB6">
        <w:rPr>
          <w:rFonts w:asciiTheme="minorBidi" w:hAnsiTheme="minorBidi"/>
          <w:sz w:val="24"/>
          <w:szCs w:val="24"/>
        </w:rPr>
        <w:t xml:space="preserve">? It is inconceivable that he could not have curled himself up to doze a bit. </w:t>
      </w:r>
    </w:p>
    <w:p w:rsidR="00411A80" w:rsidRPr="00236FB6" w:rsidRDefault="00E01D96"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Our</w:t>
      </w:r>
      <w:r w:rsidR="00411A80" w:rsidRPr="00236FB6">
        <w:rPr>
          <w:rFonts w:asciiTheme="minorBidi" w:hAnsiTheme="minorBidi"/>
          <w:sz w:val="24"/>
          <w:szCs w:val="24"/>
        </w:rPr>
        <w:t xml:space="preserve"> Rabbis taught: It happened that the daughter of Nechunya the </w:t>
      </w:r>
      <w:r w:rsidR="000A6668">
        <w:rPr>
          <w:rFonts w:asciiTheme="minorBidi" w:hAnsiTheme="minorBidi"/>
          <w:sz w:val="24"/>
          <w:szCs w:val="24"/>
        </w:rPr>
        <w:t>Ditch-Digger</w:t>
      </w:r>
      <w:r w:rsidR="00411A80" w:rsidRPr="00236FB6">
        <w:rPr>
          <w:rFonts w:asciiTheme="minorBidi" w:hAnsiTheme="minorBidi"/>
          <w:sz w:val="24"/>
          <w:szCs w:val="24"/>
        </w:rPr>
        <w:t xml:space="preserve"> fell into a large cistern</w:t>
      </w:r>
      <w:r w:rsidR="008327E7" w:rsidRPr="00236FB6">
        <w:rPr>
          <w:rFonts w:asciiTheme="minorBidi" w:hAnsiTheme="minorBidi"/>
          <w:sz w:val="24"/>
          <w:szCs w:val="24"/>
        </w:rPr>
        <w:t>..</w:t>
      </w:r>
      <w:r w:rsidR="00411A80" w:rsidRPr="00236FB6">
        <w:rPr>
          <w:rFonts w:asciiTheme="minorBidi" w:hAnsiTheme="minorBidi"/>
          <w:sz w:val="24"/>
          <w:szCs w:val="24"/>
        </w:rPr>
        <w:t xml:space="preserve">. </w:t>
      </w:r>
    </w:p>
    <w:p w:rsidR="00411A80" w:rsidRPr="00236FB6" w:rsidRDefault="00411A80" w:rsidP="00EC3265">
      <w:pPr>
        <w:pStyle w:val="ListParagraph"/>
        <w:widowControl w:val="0"/>
        <w:bidi w:val="0"/>
        <w:spacing w:after="0" w:line="240" w:lineRule="auto"/>
        <w:jc w:val="both"/>
        <w:rPr>
          <w:rFonts w:asciiTheme="minorBidi" w:hAnsiTheme="minorBidi"/>
          <w:sz w:val="24"/>
          <w:szCs w:val="24"/>
        </w:rPr>
      </w:pPr>
    </w:p>
    <w:p w:rsidR="00411A80" w:rsidRPr="000A6668" w:rsidRDefault="008327E7" w:rsidP="00EC3265">
      <w:pPr>
        <w:widowControl w:val="0"/>
        <w:bidi w:val="0"/>
        <w:spacing w:after="0" w:line="240" w:lineRule="auto"/>
        <w:rPr>
          <w:rFonts w:asciiTheme="minorBidi" w:hAnsiTheme="minorBidi"/>
          <w:sz w:val="24"/>
          <w:szCs w:val="24"/>
        </w:rPr>
      </w:pPr>
      <w:r w:rsidRPr="000A6668">
        <w:rPr>
          <w:rFonts w:asciiTheme="minorBidi" w:hAnsiTheme="minorBidi"/>
          <w:sz w:val="24"/>
          <w:szCs w:val="24"/>
        </w:rPr>
        <w:t xml:space="preserve">Analyzing this parallel, we must come to the conclusion that is </w:t>
      </w:r>
      <w:r w:rsidR="00E53828" w:rsidRPr="000A6668">
        <w:rPr>
          <w:rFonts w:asciiTheme="minorBidi" w:hAnsiTheme="minorBidi"/>
          <w:sz w:val="24"/>
          <w:szCs w:val="24"/>
        </w:rPr>
        <w:t>altogether feasible that the circumstances</w:t>
      </w:r>
      <w:r w:rsidRPr="000A6668">
        <w:rPr>
          <w:rFonts w:asciiTheme="minorBidi" w:hAnsiTheme="minorBidi"/>
          <w:sz w:val="24"/>
          <w:szCs w:val="24"/>
        </w:rPr>
        <w:t xml:space="preserve"> of this accident — at least as the </w:t>
      </w:r>
      <w:r w:rsidR="00E53828" w:rsidRPr="000A6668">
        <w:rPr>
          <w:rFonts w:asciiTheme="minorBidi" w:hAnsiTheme="minorBidi"/>
          <w:sz w:val="24"/>
          <w:szCs w:val="24"/>
        </w:rPr>
        <w:t>Babylonian</w:t>
      </w:r>
      <w:r w:rsidRPr="000A6668">
        <w:rPr>
          <w:rFonts w:asciiTheme="minorBidi" w:hAnsiTheme="minorBidi"/>
          <w:sz w:val="24"/>
          <w:szCs w:val="24"/>
        </w:rPr>
        <w:t xml:space="preserve"> </w:t>
      </w:r>
      <w:r w:rsidR="00E53828" w:rsidRPr="000A6668">
        <w:rPr>
          <w:rFonts w:asciiTheme="minorBidi" w:hAnsiTheme="minorBidi"/>
          <w:sz w:val="24"/>
          <w:szCs w:val="24"/>
        </w:rPr>
        <w:t>Talm</w:t>
      </w:r>
      <w:r w:rsidRPr="000A6668">
        <w:rPr>
          <w:rFonts w:asciiTheme="minorBidi" w:hAnsiTheme="minorBidi"/>
          <w:sz w:val="24"/>
          <w:szCs w:val="24"/>
        </w:rPr>
        <w:t>ud chooses to formulate them — are specifically connected to R</w:t>
      </w:r>
      <w:r w:rsidR="000A6668">
        <w:rPr>
          <w:rFonts w:asciiTheme="minorBidi" w:hAnsiTheme="minorBidi"/>
          <w:sz w:val="24"/>
          <w:szCs w:val="24"/>
        </w:rPr>
        <w:t>.</w:t>
      </w:r>
      <w:r w:rsidRPr="000A6668">
        <w:rPr>
          <w:rFonts w:asciiTheme="minorBidi" w:hAnsiTheme="minorBidi"/>
          <w:sz w:val="24"/>
          <w:szCs w:val="24"/>
        </w:rPr>
        <w:t xml:space="preserve"> Meir’s account in the </w:t>
      </w:r>
      <w:r w:rsidR="007C10D1" w:rsidRPr="000A6668">
        <w:rPr>
          <w:rFonts w:asciiTheme="minorBidi" w:hAnsiTheme="minorBidi"/>
          <w:i/>
          <w:iCs/>
          <w:sz w:val="24"/>
          <w:szCs w:val="24"/>
        </w:rPr>
        <w:t>mishna</w:t>
      </w:r>
      <w:r w:rsidRPr="000A6668">
        <w:rPr>
          <w:rFonts w:asciiTheme="minorBidi" w:hAnsiTheme="minorBidi"/>
          <w:sz w:val="24"/>
          <w:szCs w:val="24"/>
        </w:rPr>
        <w:t xml:space="preserve"> there of a man who fell </w:t>
      </w:r>
      <w:r w:rsidR="00E53828" w:rsidRPr="000A6668">
        <w:rPr>
          <w:rFonts w:asciiTheme="minorBidi" w:hAnsiTheme="minorBidi"/>
          <w:sz w:val="24"/>
          <w:szCs w:val="24"/>
        </w:rPr>
        <w:t>into</w:t>
      </w:r>
      <w:r w:rsidRPr="000A6668">
        <w:rPr>
          <w:rFonts w:asciiTheme="minorBidi" w:hAnsiTheme="minorBidi"/>
          <w:sz w:val="24"/>
          <w:szCs w:val="24"/>
        </w:rPr>
        <w:t xml:space="preserve"> a</w:t>
      </w:r>
      <w:r w:rsidR="00F662B9" w:rsidRPr="000A6668">
        <w:rPr>
          <w:rFonts w:asciiTheme="minorBidi" w:hAnsiTheme="minorBidi"/>
          <w:i/>
          <w:sz w:val="24"/>
          <w:szCs w:val="24"/>
        </w:rPr>
        <w:t xml:space="preserve"> bor </w:t>
      </w:r>
      <w:r w:rsidRPr="000A6668">
        <w:rPr>
          <w:rFonts w:asciiTheme="minorBidi" w:hAnsiTheme="minorBidi"/>
          <w:i/>
          <w:iCs/>
          <w:sz w:val="24"/>
          <w:szCs w:val="24"/>
        </w:rPr>
        <w:t>gadol</w:t>
      </w:r>
      <w:r w:rsidRPr="000A6668">
        <w:rPr>
          <w:rFonts w:asciiTheme="minorBidi" w:hAnsiTheme="minorBidi"/>
          <w:sz w:val="24"/>
          <w:szCs w:val="24"/>
        </w:rPr>
        <w:t>, as well as the debate he has with his colleagues about the natural or supernatural facts of the man’s survival.</w:t>
      </w:r>
      <w:r w:rsidRPr="000A6668">
        <w:rPr>
          <w:rStyle w:val="FootnoteReference"/>
          <w:rFonts w:asciiTheme="minorBidi" w:hAnsiTheme="minorBidi" w:cstheme="minorBidi"/>
          <w:sz w:val="16"/>
        </w:rPr>
        <w:footnoteReference w:id="3"/>
      </w:r>
      <w:r w:rsidRPr="000A6668">
        <w:rPr>
          <w:rFonts w:asciiTheme="minorBidi" w:hAnsiTheme="minorBidi"/>
          <w:sz w:val="24"/>
          <w:szCs w:val="24"/>
        </w:rPr>
        <w:t xml:space="preserve"> </w:t>
      </w:r>
    </w:p>
    <w:p w:rsidR="00411A80" w:rsidRPr="00236FB6" w:rsidRDefault="00411A80" w:rsidP="00EC3265">
      <w:pPr>
        <w:pStyle w:val="ListParagraph"/>
        <w:widowControl w:val="0"/>
        <w:bidi w:val="0"/>
        <w:spacing w:after="0" w:line="240" w:lineRule="auto"/>
        <w:jc w:val="both"/>
        <w:rPr>
          <w:rFonts w:asciiTheme="minorBidi" w:hAnsiTheme="minorBidi"/>
          <w:sz w:val="24"/>
          <w:szCs w:val="24"/>
        </w:rPr>
      </w:pPr>
    </w:p>
    <w:p w:rsidR="00EE56FA" w:rsidRPr="00236FB6" w:rsidRDefault="008327E7" w:rsidP="00EC3265">
      <w:pPr>
        <w:pStyle w:val="ListParagraph"/>
        <w:widowControl w:val="0"/>
        <w:numPr>
          <w:ilvl w:val="0"/>
          <w:numId w:val="50"/>
        </w:numPr>
        <w:bidi w:val="0"/>
        <w:spacing w:after="0" w:line="240" w:lineRule="auto"/>
        <w:ind w:left="0" w:firstLine="0"/>
        <w:jc w:val="both"/>
        <w:rPr>
          <w:rFonts w:asciiTheme="minorBidi" w:hAnsiTheme="minorBidi"/>
          <w:sz w:val="24"/>
          <w:szCs w:val="24"/>
        </w:rPr>
      </w:pPr>
      <w:r w:rsidRPr="00236FB6">
        <w:rPr>
          <w:rFonts w:asciiTheme="minorBidi" w:hAnsiTheme="minorBidi"/>
          <w:b/>
          <w:bCs/>
          <w:sz w:val="24"/>
          <w:szCs w:val="24"/>
        </w:rPr>
        <w:t xml:space="preserve">Identity of the </w:t>
      </w:r>
      <w:r w:rsidR="00E53828" w:rsidRPr="00236FB6">
        <w:rPr>
          <w:rFonts w:asciiTheme="minorBidi" w:hAnsiTheme="minorBidi"/>
          <w:b/>
          <w:bCs/>
          <w:sz w:val="24"/>
          <w:szCs w:val="24"/>
        </w:rPr>
        <w:t>Rescuer</w:t>
      </w:r>
      <w:r w:rsidRPr="00236FB6">
        <w:rPr>
          <w:rFonts w:asciiTheme="minorBidi" w:hAnsiTheme="minorBidi"/>
          <w:sz w:val="24"/>
          <w:szCs w:val="24"/>
        </w:rPr>
        <w:t xml:space="preserve">: The </w:t>
      </w:r>
      <w:r w:rsidR="00E53828" w:rsidRPr="00236FB6">
        <w:rPr>
          <w:rFonts w:asciiTheme="minorBidi" w:hAnsiTheme="minorBidi"/>
          <w:sz w:val="24"/>
          <w:szCs w:val="24"/>
        </w:rPr>
        <w:t>Jerusalem</w:t>
      </w:r>
      <w:r w:rsidRPr="00236FB6">
        <w:rPr>
          <w:rFonts w:asciiTheme="minorBidi" w:hAnsiTheme="minorBidi"/>
          <w:sz w:val="24"/>
          <w:szCs w:val="24"/>
        </w:rPr>
        <w:t xml:space="preserve"> </w:t>
      </w:r>
      <w:r w:rsidR="00E53828" w:rsidRPr="00236FB6">
        <w:rPr>
          <w:rFonts w:asciiTheme="minorBidi" w:hAnsiTheme="minorBidi"/>
          <w:sz w:val="24"/>
          <w:szCs w:val="24"/>
        </w:rPr>
        <w:t>Talm</w:t>
      </w:r>
      <w:r w:rsidRPr="00236FB6">
        <w:rPr>
          <w:rFonts w:asciiTheme="minorBidi" w:hAnsiTheme="minorBidi"/>
          <w:sz w:val="24"/>
          <w:szCs w:val="24"/>
        </w:rPr>
        <w:t xml:space="preserve">ud (in the miraculous account) identifies the </w:t>
      </w:r>
      <w:r w:rsidR="00E53828" w:rsidRPr="00236FB6">
        <w:rPr>
          <w:rFonts w:asciiTheme="minorBidi" w:hAnsiTheme="minorBidi"/>
          <w:sz w:val="24"/>
          <w:szCs w:val="24"/>
        </w:rPr>
        <w:t>rescuer</w:t>
      </w:r>
      <w:r w:rsidRPr="00236FB6">
        <w:rPr>
          <w:rFonts w:asciiTheme="minorBidi" w:hAnsiTheme="minorBidi"/>
          <w:sz w:val="24"/>
          <w:szCs w:val="24"/>
        </w:rPr>
        <w:t xml:space="preserve"> as an angel wearing the face of R</w:t>
      </w:r>
      <w:r w:rsidR="000A6668">
        <w:rPr>
          <w:rFonts w:asciiTheme="minorBidi" w:hAnsiTheme="minorBidi"/>
          <w:sz w:val="24"/>
          <w:szCs w:val="24"/>
        </w:rPr>
        <w:t>. Pin</w:t>
      </w:r>
      <w:r w:rsidRPr="00236FB6">
        <w:rPr>
          <w:rFonts w:asciiTheme="minorBidi" w:hAnsiTheme="minorBidi"/>
          <w:sz w:val="24"/>
          <w:szCs w:val="24"/>
        </w:rPr>
        <w:t xml:space="preserve">chas ben Yair, a </w:t>
      </w:r>
      <w:r w:rsidR="00E53828" w:rsidRPr="00236FB6">
        <w:rPr>
          <w:rFonts w:asciiTheme="minorBidi" w:hAnsiTheme="minorBidi"/>
          <w:sz w:val="24"/>
          <w:szCs w:val="24"/>
        </w:rPr>
        <w:t>central</w:t>
      </w:r>
      <w:r w:rsidR="000A6668">
        <w:rPr>
          <w:rFonts w:asciiTheme="minorBidi" w:hAnsiTheme="minorBidi"/>
          <w:sz w:val="24"/>
          <w:szCs w:val="24"/>
        </w:rPr>
        <w:t xml:space="preserve"> character i</w:t>
      </w:r>
      <w:r w:rsidRPr="00236FB6">
        <w:rPr>
          <w:rFonts w:asciiTheme="minorBidi" w:hAnsiTheme="minorBidi"/>
          <w:sz w:val="24"/>
          <w:szCs w:val="24"/>
        </w:rPr>
        <w:t xml:space="preserve">n the narrative. The Babylonian </w:t>
      </w:r>
      <w:r w:rsidR="00E53828" w:rsidRPr="00236FB6">
        <w:rPr>
          <w:rFonts w:asciiTheme="minorBidi" w:hAnsiTheme="minorBidi"/>
          <w:sz w:val="24"/>
          <w:szCs w:val="24"/>
        </w:rPr>
        <w:t>Talm</w:t>
      </w:r>
      <w:r w:rsidRPr="00236FB6">
        <w:rPr>
          <w:rFonts w:asciiTheme="minorBidi" w:hAnsiTheme="minorBidi"/>
          <w:sz w:val="24"/>
          <w:szCs w:val="24"/>
        </w:rPr>
        <w:t>ud recasts the role:</w:t>
      </w:r>
      <w:r w:rsidR="00F34B2C" w:rsidRPr="00236FB6">
        <w:rPr>
          <w:rFonts w:asciiTheme="minorBidi" w:hAnsiTheme="minorBidi"/>
          <w:sz w:val="24"/>
          <w:szCs w:val="24"/>
        </w:rPr>
        <w:t xml:space="preserve"> </w:t>
      </w:r>
      <w:r w:rsidRPr="00236FB6">
        <w:rPr>
          <w:rFonts w:asciiTheme="minorBidi" w:hAnsiTheme="minorBidi"/>
          <w:sz w:val="24"/>
          <w:szCs w:val="24"/>
        </w:rPr>
        <w:t xml:space="preserve">“A ram came to my help with an old man leading it.” </w:t>
      </w:r>
      <w:r w:rsidR="00F34B2C" w:rsidRPr="00236FB6">
        <w:rPr>
          <w:rFonts w:asciiTheme="minorBidi" w:hAnsiTheme="minorBidi"/>
          <w:sz w:val="24"/>
          <w:szCs w:val="24"/>
        </w:rPr>
        <w:t xml:space="preserve">The appearance of such a character is </w:t>
      </w:r>
      <w:r w:rsidR="00E53828" w:rsidRPr="00236FB6">
        <w:rPr>
          <w:rFonts w:asciiTheme="minorBidi" w:hAnsiTheme="minorBidi"/>
          <w:sz w:val="24"/>
          <w:szCs w:val="24"/>
        </w:rPr>
        <w:t>unprecedented, as far as we know, in the literature</w:t>
      </w:r>
      <w:r w:rsidR="00F34B2C" w:rsidRPr="00236FB6">
        <w:rPr>
          <w:rFonts w:asciiTheme="minorBidi" w:hAnsiTheme="minorBidi"/>
          <w:sz w:val="24"/>
          <w:szCs w:val="24"/>
        </w:rPr>
        <w:t xml:space="preserve"> of </w:t>
      </w:r>
      <w:r w:rsidR="00F34B2C" w:rsidRPr="00236FB6">
        <w:rPr>
          <w:rFonts w:asciiTheme="minorBidi" w:hAnsiTheme="minorBidi"/>
          <w:i/>
          <w:iCs/>
          <w:sz w:val="24"/>
          <w:szCs w:val="24"/>
        </w:rPr>
        <w:t>Chazal</w:t>
      </w:r>
      <w:r w:rsidR="00F34B2C" w:rsidRPr="00236FB6">
        <w:rPr>
          <w:rFonts w:asciiTheme="minorBidi" w:hAnsiTheme="minorBidi"/>
          <w:sz w:val="24"/>
          <w:szCs w:val="24"/>
        </w:rPr>
        <w:t>. This wondrous figure</w:t>
      </w:r>
      <w:r w:rsidR="00F34B2C" w:rsidRPr="000736F2">
        <w:rPr>
          <w:rStyle w:val="FootnoteReference"/>
          <w:rFonts w:asciiTheme="minorBidi" w:hAnsiTheme="minorBidi" w:cstheme="minorBidi"/>
          <w:sz w:val="16"/>
        </w:rPr>
        <w:footnoteReference w:id="4"/>
      </w:r>
      <w:r w:rsidR="00F34B2C" w:rsidRPr="00236FB6">
        <w:rPr>
          <w:rFonts w:asciiTheme="minorBidi" w:hAnsiTheme="minorBidi"/>
          <w:sz w:val="20"/>
          <w:szCs w:val="20"/>
        </w:rPr>
        <w:t xml:space="preserve"> </w:t>
      </w:r>
      <w:r w:rsidR="00F34B2C" w:rsidRPr="00236FB6">
        <w:rPr>
          <w:rFonts w:asciiTheme="minorBidi" w:hAnsiTheme="minorBidi"/>
          <w:sz w:val="24"/>
          <w:szCs w:val="24"/>
        </w:rPr>
        <w:t>does raise some biblical associations, as the aged Avraham takes a ram to replace his son at the Binding of Yitzchak, saving the young man from being a human sacrifice.</w:t>
      </w:r>
      <w:r w:rsidR="00F34B2C" w:rsidRPr="000736F2">
        <w:rPr>
          <w:rStyle w:val="FootnoteReference"/>
          <w:rFonts w:asciiTheme="minorBidi" w:hAnsiTheme="minorBidi" w:cstheme="minorBidi"/>
          <w:sz w:val="16"/>
        </w:rPr>
        <w:footnoteReference w:id="5"/>
      </w:r>
      <w:r w:rsidR="00F34B2C" w:rsidRPr="00236FB6">
        <w:rPr>
          <w:rFonts w:asciiTheme="minorBidi" w:hAnsiTheme="minorBidi"/>
          <w:sz w:val="24"/>
          <w:szCs w:val="24"/>
        </w:rPr>
        <w:t xml:space="preserve"> Arguably, in the </w:t>
      </w:r>
      <w:r w:rsidR="00E53828" w:rsidRPr="00236FB6">
        <w:rPr>
          <w:rFonts w:asciiTheme="minorBidi" w:hAnsiTheme="minorBidi"/>
          <w:sz w:val="24"/>
          <w:szCs w:val="24"/>
        </w:rPr>
        <w:t>Nechunya</w:t>
      </w:r>
      <w:r w:rsidR="00F34B2C" w:rsidRPr="00236FB6">
        <w:rPr>
          <w:rFonts w:asciiTheme="minorBidi" w:hAnsiTheme="minorBidi"/>
          <w:sz w:val="24"/>
          <w:szCs w:val="24"/>
        </w:rPr>
        <w:t xml:space="preserve"> narrative, this image may represent the </w:t>
      </w:r>
      <w:r w:rsidR="00E53828" w:rsidRPr="00236FB6">
        <w:rPr>
          <w:rFonts w:asciiTheme="minorBidi" w:hAnsiTheme="minorBidi"/>
          <w:sz w:val="24"/>
          <w:szCs w:val="24"/>
        </w:rPr>
        <w:t>Attribute</w:t>
      </w:r>
      <w:r w:rsidR="00F34B2C" w:rsidRPr="00236FB6">
        <w:rPr>
          <w:rFonts w:asciiTheme="minorBidi" w:hAnsiTheme="minorBidi"/>
          <w:sz w:val="24"/>
          <w:szCs w:val="24"/>
        </w:rPr>
        <w:t xml:space="preserve"> of </w:t>
      </w:r>
      <w:r w:rsidR="00E53828" w:rsidRPr="00236FB6">
        <w:rPr>
          <w:rFonts w:asciiTheme="minorBidi" w:hAnsiTheme="minorBidi"/>
          <w:sz w:val="24"/>
          <w:szCs w:val="24"/>
        </w:rPr>
        <w:t>Divine</w:t>
      </w:r>
      <w:r w:rsidR="00F34B2C" w:rsidRPr="00236FB6">
        <w:rPr>
          <w:rFonts w:asciiTheme="minorBidi" w:hAnsiTheme="minorBidi"/>
          <w:sz w:val="24"/>
          <w:szCs w:val="24"/>
        </w:rPr>
        <w:t xml:space="preserve"> Mercy, particularly </w:t>
      </w:r>
      <w:r w:rsidR="007C10D1" w:rsidRPr="00236FB6">
        <w:rPr>
          <w:rFonts w:asciiTheme="minorBidi" w:hAnsiTheme="minorBidi"/>
          <w:sz w:val="24"/>
          <w:szCs w:val="24"/>
        </w:rPr>
        <w:t xml:space="preserve">as manifested in the </w:t>
      </w:r>
      <w:r w:rsidR="007C10D1" w:rsidRPr="00236FB6">
        <w:rPr>
          <w:rFonts w:asciiTheme="minorBidi" w:hAnsiTheme="minorBidi"/>
          <w:sz w:val="24"/>
          <w:szCs w:val="24"/>
        </w:rPr>
        <w:lastRenderedPageBreak/>
        <w:t xml:space="preserve">relationship </w:t>
      </w:r>
      <w:r w:rsidR="00F34B2C" w:rsidRPr="00236FB6">
        <w:rPr>
          <w:rFonts w:asciiTheme="minorBidi" w:hAnsiTheme="minorBidi"/>
          <w:sz w:val="24"/>
          <w:szCs w:val="24"/>
        </w:rPr>
        <w:t>between a father and his imperiled child.</w:t>
      </w:r>
      <w:r w:rsidR="00F34B2C" w:rsidRPr="000736F2">
        <w:rPr>
          <w:rStyle w:val="FootnoteReference"/>
          <w:rFonts w:asciiTheme="minorBidi" w:hAnsiTheme="minorBidi" w:cstheme="minorBidi"/>
          <w:sz w:val="16"/>
        </w:rPr>
        <w:footnoteReference w:id="6"/>
      </w:r>
    </w:p>
    <w:p w:rsidR="00EE56FA" w:rsidRPr="00236FB6" w:rsidRDefault="00EE56FA" w:rsidP="00EC3265">
      <w:pPr>
        <w:pStyle w:val="ListParagraph"/>
        <w:widowControl w:val="0"/>
        <w:bidi w:val="0"/>
        <w:spacing w:after="0" w:line="240" w:lineRule="auto"/>
        <w:jc w:val="both"/>
        <w:rPr>
          <w:rFonts w:asciiTheme="minorBidi" w:hAnsiTheme="minorBidi"/>
          <w:sz w:val="24"/>
          <w:szCs w:val="24"/>
        </w:rPr>
      </w:pPr>
    </w:p>
    <w:p w:rsidR="001E65A0" w:rsidRPr="00236FB6" w:rsidRDefault="0063603E" w:rsidP="00EC3265">
      <w:pPr>
        <w:pStyle w:val="ListParagraph"/>
        <w:widowControl w:val="0"/>
        <w:bidi w:val="0"/>
        <w:spacing w:after="0" w:line="240" w:lineRule="auto"/>
        <w:ind w:left="0"/>
        <w:jc w:val="both"/>
        <w:rPr>
          <w:rFonts w:asciiTheme="minorBidi" w:hAnsiTheme="minorBidi"/>
          <w:sz w:val="24"/>
          <w:szCs w:val="24"/>
        </w:rPr>
      </w:pPr>
      <w:r w:rsidRPr="00236FB6">
        <w:rPr>
          <w:rFonts w:asciiTheme="minorBidi" w:hAnsiTheme="minorBidi"/>
          <w:sz w:val="24"/>
          <w:szCs w:val="24"/>
        </w:rPr>
        <w:t xml:space="preserve">In the </w:t>
      </w:r>
      <w:r w:rsidR="00E53828" w:rsidRPr="00236FB6">
        <w:rPr>
          <w:rFonts w:asciiTheme="minorBidi" w:hAnsiTheme="minorBidi"/>
          <w:sz w:val="24"/>
          <w:szCs w:val="24"/>
        </w:rPr>
        <w:t>Babylonian</w:t>
      </w:r>
      <w:r w:rsidRPr="00236FB6">
        <w:rPr>
          <w:rFonts w:asciiTheme="minorBidi" w:hAnsiTheme="minorBidi"/>
          <w:sz w:val="24"/>
          <w:szCs w:val="24"/>
        </w:rPr>
        <w:t xml:space="preserve"> </w:t>
      </w:r>
      <w:r w:rsidR="00E53828" w:rsidRPr="00236FB6">
        <w:rPr>
          <w:rFonts w:asciiTheme="minorBidi" w:hAnsiTheme="minorBidi"/>
          <w:sz w:val="24"/>
          <w:szCs w:val="24"/>
        </w:rPr>
        <w:t>Talm</w:t>
      </w:r>
      <w:r w:rsidRPr="00236FB6">
        <w:rPr>
          <w:rFonts w:asciiTheme="minorBidi" w:hAnsiTheme="minorBidi"/>
          <w:sz w:val="24"/>
          <w:szCs w:val="24"/>
        </w:rPr>
        <w:t>ud, R</w:t>
      </w:r>
      <w:r w:rsidR="000736F2">
        <w:rPr>
          <w:rFonts w:asciiTheme="minorBidi" w:hAnsiTheme="minorBidi"/>
          <w:sz w:val="24"/>
          <w:szCs w:val="24"/>
        </w:rPr>
        <w:t>.</w:t>
      </w:r>
      <w:r w:rsidRPr="00236FB6">
        <w:rPr>
          <w:rFonts w:asciiTheme="minorBidi" w:hAnsiTheme="minorBidi"/>
          <w:sz w:val="24"/>
          <w:szCs w:val="24"/>
        </w:rPr>
        <w:t xml:space="preserve"> </w:t>
      </w:r>
      <w:r w:rsidR="00E53828" w:rsidRPr="00236FB6">
        <w:rPr>
          <w:rFonts w:asciiTheme="minorBidi" w:hAnsiTheme="minorBidi"/>
          <w:sz w:val="24"/>
          <w:szCs w:val="24"/>
        </w:rPr>
        <w:t>Chanina</w:t>
      </w:r>
      <w:r w:rsidRPr="00236FB6">
        <w:rPr>
          <w:rFonts w:asciiTheme="minorBidi" w:hAnsiTheme="minorBidi"/>
          <w:sz w:val="24"/>
          <w:szCs w:val="24"/>
        </w:rPr>
        <w:t xml:space="preserve"> ben Dosa takes the </w:t>
      </w:r>
      <w:r w:rsidR="00E53828" w:rsidRPr="00236FB6">
        <w:rPr>
          <w:rFonts w:asciiTheme="minorBidi" w:hAnsiTheme="minorBidi"/>
          <w:sz w:val="24"/>
          <w:szCs w:val="24"/>
        </w:rPr>
        <w:t>place</w:t>
      </w:r>
      <w:r w:rsidRPr="00236FB6">
        <w:rPr>
          <w:rFonts w:asciiTheme="minorBidi" w:hAnsiTheme="minorBidi"/>
          <w:sz w:val="24"/>
          <w:szCs w:val="24"/>
        </w:rPr>
        <w:t xml:space="preserve"> of R</w:t>
      </w:r>
      <w:r w:rsidR="000736F2">
        <w:rPr>
          <w:rFonts w:asciiTheme="minorBidi" w:hAnsiTheme="minorBidi"/>
          <w:sz w:val="24"/>
          <w:szCs w:val="24"/>
        </w:rPr>
        <w:t>.</w:t>
      </w:r>
      <w:r w:rsidRPr="00236FB6">
        <w:rPr>
          <w:rFonts w:asciiTheme="minorBidi" w:hAnsiTheme="minorBidi"/>
          <w:sz w:val="24"/>
          <w:szCs w:val="24"/>
        </w:rPr>
        <w:t xml:space="preserve"> </w:t>
      </w:r>
      <w:r w:rsidR="00B6231C">
        <w:rPr>
          <w:rFonts w:asciiTheme="minorBidi" w:hAnsiTheme="minorBidi"/>
          <w:sz w:val="24"/>
          <w:szCs w:val="24"/>
        </w:rPr>
        <w:t>Pin</w:t>
      </w:r>
      <w:r w:rsidR="00E53828" w:rsidRPr="00236FB6">
        <w:rPr>
          <w:rFonts w:asciiTheme="minorBidi" w:hAnsiTheme="minorBidi"/>
          <w:sz w:val="24"/>
          <w:szCs w:val="24"/>
        </w:rPr>
        <w:t>chas</w:t>
      </w:r>
      <w:r w:rsidRPr="00236FB6">
        <w:rPr>
          <w:rFonts w:asciiTheme="minorBidi" w:hAnsiTheme="minorBidi"/>
          <w:sz w:val="24"/>
          <w:szCs w:val="24"/>
        </w:rPr>
        <w:t xml:space="preserve"> ben Yair. This may be because R</w:t>
      </w:r>
      <w:r w:rsidR="000736F2">
        <w:rPr>
          <w:rFonts w:asciiTheme="minorBidi" w:hAnsiTheme="minorBidi"/>
          <w:sz w:val="24"/>
          <w:szCs w:val="24"/>
        </w:rPr>
        <w:t>.</w:t>
      </w:r>
      <w:r w:rsidRPr="00236FB6">
        <w:rPr>
          <w:rFonts w:asciiTheme="minorBidi" w:hAnsiTheme="minorBidi"/>
          <w:sz w:val="24"/>
          <w:szCs w:val="24"/>
        </w:rPr>
        <w:t xml:space="preserve"> </w:t>
      </w:r>
      <w:r w:rsidR="00E53828" w:rsidRPr="00236FB6">
        <w:rPr>
          <w:rFonts w:asciiTheme="minorBidi" w:hAnsiTheme="minorBidi"/>
          <w:sz w:val="24"/>
          <w:szCs w:val="24"/>
        </w:rPr>
        <w:t>Chanina</w:t>
      </w:r>
      <w:r w:rsidRPr="00236FB6">
        <w:rPr>
          <w:rFonts w:asciiTheme="minorBidi" w:hAnsiTheme="minorBidi"/>
          <w:sz w:val="24"/>
          <w:szCs w:val="24"/>
        </w:rPr>
        <w:t xml:space="preserve"> ben Dosa is famous for praying for others, as in </w:t>
      </w:r>
      <w:r w:rsidR="000736F2">
        <w:rPr>
          <w:rFonts w:asciiTheme="minorBidi" w:hAnsiTheme="minorBidi"/>
          <w:sz w:val="24"/>
          <w:szCs w:val="24"/>
        </w:rPr>
        <w:t xml:space="preserve">the </w:t>
      </w:r>
      <w:r w:rsidR="000736F2">
        <w:rPr>
          <w:rFonts w:asciiTheme="minorBidi" w:hAnsiTheme="minorBidi"/>
          <w:i/>
          <w:iCs/>
          <w:sz w:val="24"/>
          <w:szCs w:val="24"/>
        </w:rPr>
        <w:t>m</w:t>
      </w:r>
      <w:r w:rsidRPr="000736F2">
        <w:rPr>
          <w:rFonts w:asciiTheme="minorBidi" w:hAnsiTheme="minorBidi"/>
          <w:i/>
          <w:iCs/>
          <w:sz w:val="24"/>
          <w:szCs w:val="24"/>
        </w:rPr>
        <w:t>ishna</w:t>
      </w:r>
      <w:r w:rsidR="000736F2">
        <w:rPr>
          <w:rFonts w:asciiTheme="minorBidi" w:hAnsiTheme="minorBidi"/>
          <w:sz w:val="24"/>
          <w:szCs w:val="24"/>
        </w:rPr>
        <w:t xml:space="preserve"> in</w:t>
      </w:r>
      <w:r w:rsidRPr="00236FB6">
        <w:rPr>
          <w:rFonts w:asciiTheme="minorBidi" w:hAnsiTheme="minorBidi"/>
          <w:sz w:val="24"/>
          <w:szCs w:val="24"/>
        </w:rPr>
        <w:t xml:space="preserve"> </w:t>
      </w:r>
      <w:r w:rsidRPr="00236FB6">
        <w:rPr>
          <w:rFonts w:asciiTheme="minorBidi" w:hAnsiTheme="minorBidi"/>
          <w:i/>
          <w:iCs/>
          <w:sz w:val="24"/>
          <w:szCs w:val="24"/>
        </w:rPr>
        <w:t>Berakhot</w:t>
      </w:r>
      <w:r w:rsidRPr="00236FB6">
        <w:rPr>
          <w:rFonts w:asciiTheme="minorBidi" w:hAnsiTheme="minorBidi"/>
          <w:sz w:val="24"/>
          <w:szCs w:val="24"/>
        </w:rPr>
        <w:t xml:space="preserve"> 5:5</w:t>
      </w:r>
      <w:r w:rsidR="00EE56FA" w:rsidRPr="000736F2">
        <w:rPr>
          <w:rStyle w:val="FootnoteReference"/>
          <w:rFonts w:asciiTheme="minorBidi" w:hAnsiTheme="minorBidi" w:cstheme="minorBidi"/>
          <w:sz w:val="16"/>
        </w:rPr>
        <w:footnoteReference w:id="7"/>
      </w:r>
      <w:r w:rsidRPr="00236FB6">
        <w:rPr>
          <w:rFonts w:asciiTheme="minorBidi" w:hAnsiTheme="minorBidi"/>
          <w:sz w:val="24"/>
          <w:szCs w:val="24"/>
        </w:rPr>
        <w:t xml:space="preserve"> </w:t>
      </w:r>
      <w:r w:rsidR="001E65A0" w:rsidRPr="00236FB6">
        <w:rPr>
          <w:rFonts w:asciiTheme="minorBidi" w:hAnsiTheme="minorBidi"/>
          <w:sz w:val="24"/>
          <w:szCs w:val="24"/>
        </w:rPr>
        <w:t>a</w:t>
      </w:r>
      <w:r w:rsidRPr="00236FB6">
        <w:rPr>
          <w:rFonts w:asciiTheme="minorBidi" w:hAnsiTheme="minorBidi"/>
          <w:sz w:val="24"/>
          <w:szCs w:val="24"/>
        </w:rPr>
        <w:t xml:space="preserve">nd the </w:t>
      </w:r>
      <w:r w:rsidR="00E53828" w:rsidRPr="00236FB6">
        <w:rPr>
          <w:rFonts w:asciiTheme="minorBidi" w:hAnsiTheme="minorBidi"/>
          <w:sz w:val="24"/>
          <w:szCs w:val="24"/>
        </w:rPr>
        <w:t>corresponding</w:t>
      </w:r>
      <w:r w:rsidR="000736F2">
        <w:rPr>
          <w:rFonts w:asciiTheme="minorBidi" w:hAnsiTheme="minorBidi"/>
          <w:sz w:val="24"/>
          <w:szCs w:val="24"/>
        </w:rPr>
        <w:t xml:space="preserve"> </w:t>
      </w:r>
      <w:r w:rsidR="000736F2" w:rsidRPr="000736F2">
        <w:rPr>
          <w:rFonts w:asciiTheme="minorBidi" w:hAnsiTheme="minorBidi"/>
          <w:i/>
          <w:iCs/>
          <w:sz w:val="24"/>
          <w:szCs w:val="24"/>
        </w:rPr>
        <w:t>g</w:t>
      </w:r>
      <w:r w:rsidRPr="000736F2">
        <w:rPr>
          <w:rFonts w:asciiTheme="minorBidi" w:hAnsiTheme="minorBidi"/>
          <w:i/>
          <w:iCs/>
          <w:sz w:val="24"/>
          <w:szCs w:val="24"/>
        </w:rPr>
        <w:t>emara</w:t>
      </w:r>
      <w:r w:rsidRPr="00236FB6">
        <w:rPr>
          <w:rFonts w:asciiTheme="minorBidi" w:hAnsiTheme="minorBidi"/>
          <w:sz w:val="24"/>
          <w:szCs w:val="24"/>
        </w:rPr>
        <w:t xml:space="preserve"> </w:t>
      </w:r>
      <w:r w:rsidR="000736F2">
        <w:rPr>
          <w:rFonts w:asciiTheme="minorBidi" w:hAnsiTheme="minorBidi"/>
          <w:sz w:val="24"/>
          <w:szCs w:val="24"/>
        </w:rPr>
        <w:t>(</w:t>
      </w:r>
      <w:r w:rsidRPr="00236FB6">
        <w:rPr>
          <w:rFonts w:asciiTheme="minorBidi" w:hAnsiTheme="minorBidi"/>
          <w:sz w:val="24"/>
          <w:szCs w:val="24"/>
        </w:rPr>
        <w:t>34b</w:t>
      </w:r>
      <w:r w:rsidR="000736F2">
        <w:rPr>
          <w:rFonts w:asciiTheme="minorBidi" w:hAnsiTheme="minorBidi"/>
          <w:sz w:val="24"/>
          <w:szCs w:val="24"/>
        </w:rPr>
        <w:t>),</w:t>
      </w:r>
      <w:r w:rsidR="00EE56FA" w:rsidRPr="000736F2">
        <w:rPr>
          <w:rStyle w:val="FootnoteReference"/>
          <w:rFonts w:asciiTheme="minorBidi" w:hAnsiTheme="minorBidi" w:cstheme="minorBidi"/>
          <w:sz w:val="16"/>
        </w:rPr>
        <w:footnoteReference w:id="8"/>
      </w:r>
      <w:r w:rsidR="001E65A0" w:rsidRPr="00236FB6">
        <w:rPr>
          <w:rFonts w:asciiTheme="minorBidi" w:hAnsiTheme="minorBidi"/>
          <w:sz w:val="24"/>
          <w:szCs w:val="24"/>
        </w:rPr>
        <w:t xml:space="preserve"> where the following line appears: </w:t>
      </w:r>
      <w:r w:rsidR="007C10D1" w:rsidRPr="00236FB6">
        <w:rPr>
          <w:rFonts w:asciiTheme="minorBidi" w:hAnsiTheme="minorBidi"/>
          <w:sz w:val="24"/>
          <w:szCs w:val="24"/>
        </w:rPr>
        <w:t>“</w:t>
      </w:r>
      <w:r w:rsidR="001E65A0" w:rsidRPr="00236FB6">
        <w:rPr>
          <w:rFonts w:asciiTheme="minorBidi" w:hAnsiTheme="minorBidi"/>
          <w:sz w:val="24"/>
          <w:szCs w:val="24"/>
        </w:rPr>
        <w:t xml:space="preserve">They said to him: </w:t>
      </w:r>
      <w:r w:rsidR="004D236B" w:rsidRPr="00236FB6">
        <w:rPr>
          <w:rFonts w:asciiTheme="minorBidi" w:hAnsiTheme="minorBidi"/>
          <w:sz w:val="24"/>
          <w:szCs w:val="24"/>
        </w:rPr>
        <w:t>‘</w:t>
      </w:r>
      <w:r w:rsidR="001E65A0" w:rsidRPr="00236FB6">
        <w:rPr>
          <w:rFonts w:asciiTheme="minorBidi" w:hAnsiTheme="minorBidi"/>
          <w:sz w:val="24"/>
          <w:szCs w:val="24"/>
        </w:rPr>
        <w:t>Are you a prophet?</w:t>
      </w:r>
      <w:r w:rsidR="004D236B" w:rsidRPr="00236FB6">
        <w:rPr>
          <w:rFonts w:asciiTheme="minorBidi" w:hAnsiTheme="minorBidi"/>
          <w:sz w:val="24"/>
          <w:szCs w:val="24"/>
        </w:rPr>
        <w:t>’</w:t>
      </w:r>
      <w:r w:rsidR="001E65A0" w:rsidRPr="00236FB6">
        <w:rPr>
          <w:rFonts w:asciiTheme="minorBidi" w:hAnsiTheme="minorBidi"/>
          <w:sz w:val="24"/>
          <w:szCs w:val="24"/>
        </w:rPr>
        <w:t xml:space="preserve"> He replied: </w:t>
      </w:r>
      <w:r w:rsidR="004D236B" w:rsidRPr="00236FB6">
        <w:rPr>
          <w:rFonts w:asciiTheme="minorBidi" w:hAnsiTheme="minorBidi"/>
          <w:sz w:val="24"/>
          <w:szCs w:val="24"/>
        </w:rPr>
        <w:t>‘</w:t>
      </w:r>
      <w:r w:rsidR="001E65A0" w:rsidRPr="00236FB6">
        <w:rPr>
          <w:rFonts w:asciiTheme="minorBidi" w:hAnsiTheme="minorBidi"/>
          <w:sz w:val="24"/>
          <w:szCs w:val="24"/>
        </w:rPr>
        <w:t>I am neither a prophet nor the son of a prophet.</w:t>
      </w:r>
      <w:r w:rsidR="004D236B" w:rsidRPr="00236FB6">
        <w:rPr>
          <w:rFonts w:asciiTheme="minorBidi" w:hAnsiTheme="minorBidi"/>
          <w:sz w:val="24"/>
          <w:szCs w:val="24"/>
        </w:rPr>
        <w:t>’</w:t>
      </w:r>
      <w:r w:rsidR="007C10D1" w:rsidRPr="00236FB6">
        <w:rPr>
          <w:rFonts w:asciiTheme="minorBidi" w:hAnsiTheme="minorBidi"/>
          <w:sz w:val="24"/>
          <w:szCs w:val="24"/>
        </w:rPr>
        <w:t>”</w:t>
      </w:r>
    </w:p>
    <w:p w:rsidR="00EE56FA" w:rsidRPr="00236FB6" w:rsidRDefault="00EE56FA" w:rsidP="00EC3265">
      <w:pPr>
        <w:pStyle w:val="ListParagraph"/>
        <w:widowControl w:val="0"/>
        <w:bidi w:val="0"/>
        <w:spacing w:after="0" w:line="240" w:lineRule="auto"/>
        <w:jc w:val="both"/>
        <w:rPr>
          <w:rFonts w:asciiTheme="minorBidi" w:hAnsiTheme="minorBidi"/>
          <w:sz w:val="24"/>
          <w:szCs w:val="24"/>
        </w:rPr>
      </w:pPr>
    </w:p>
    <w:p w:rsidR="00C649C7" w:rsidRPr="00236FB6" w:rsidRDefault="00480A90" w:rsidP="00EC3265">
      <w:pPr>
        <w:pStyle w:val="ListParagraph"/>
        <w:widowControl w:val="0"/>
        <w:numPr>
          <w:ilvl w:val="0"/>
          <w:numId w:val="50"/>
        </w:numPr>
        <w:bidi w:val="0"/>
        <w:spacing w:after="0" w:line="240" w:lineRule="auto"/>
        <w:ind w:left="0" w:firstLine="0"/>
        <w:jc w:val="both"/>
        <w:rPr>
          <w:rFonts w:asciiTheme="minorBidi" w:hAnsiTheme="minorBidi"/>
          <w:sz w:val="24"/>
          <w:szCs w:val="24"/>
        </w:rPr>
      </w:pPr>
      <w:r w:rsidRPr="00236FB6">
        <w:rPr>
          <w:rFonts w:asciiTheme="minorBidi" w:hAnsiTheme="minorBidi"/>
          <w:sz w:val="24"/>
          <w:szCs w:val="24"/>
        </w:rPr>
        <w:t>The Babylonian Talmud’s expression of theodicy is a key sentence in the narrative</w:t>
      </w:r>
      <w:r w:rsidR="004D236B" w:rsidRPr="00236FB6">
        <w:rPr>
          <w:rFonts w:asciiTheme="minorBidi" w:hAnsiTheme="minorBidi"/>
          <w:sz w:val="24"/>
          <w:szCs w:val="24"/>
        </w:rPr>
        <w:t>,</w:t>
      </w:r>
      <w:r w:rsidR="000736F2" w:rsidRPr="000736F2">
        <w:rPr>
          <w:rStyle w:val="FootnoteReference"/>
          <w:rFonts w:asciiTheme="minorBidi" w:hAnsiTheme="minorBidi" w:cstheme="minorBidi"/>
          <w:sz w:val="16"/>
        </w:rPr>
        <w:footnoteReference w:id="9"/>
      </w:r>
      <w:r w:rsidR="004D236B" w:rsidRPr="00236FB6">
        <w:rPr>
          <w:rFonts w:asciiTheme="minorBidi" w:hAnsiTheme="minorBidi"/>
          <w:sz w:val="24"/>
          <w:szCs w:val="24"/>
        </w:rPr>
        <w:t xml:space="preserve"> and it is quite different from</w:t>
      </w:r>
      <w:r w:rsidR="00C649C7" w:rsidRPr="00236FB6">
        <w:rPr>
          <w:rFonts w:asciiTheme="minorBidi" w:hAnsiTheme="minorBidi"/>
          <w:sz w:val="24"/>
          <w:szCs w:val="24"/>
        </w:rPr>
        <w:t xml:space="preserve"> </w:t>
      </w:r>
      <w:r w:rsidR="000736F2">
        <w:rPr>
          <w:rFonts w:asciiTheme="minorBidi" w:hAnsiTheme="minorBidi"/>
          <w:sz w:val="24"/>
          <w:szCs w:val="24"/>
        </w:rPr>
        <w:t xml:space="preserve">that of </w:t>
      </w:r>
      <w:r w:rsidR="00C649C7" w:rsidRPr="00236FB6">
        <w:rPr>
          <w:rFonts w:asciiTheme="minorBidi" w:hAnsiTheme="minorBidi"/>
          <w:sz w:val="24"/>
          <w:szCs w:val="24"/>
        </w:rPr>
        <w:t xml:space="preserve">the Jerusalem </w:t>
      </w:r>
      <w:r w:rsidR="00E53828" w:rsidRPr="00236FB6">
        <w:rPr>
          <w:rFonts w:asciiTheme="minorBidi" w:hAnsiTheme="minorBidi"/>
          <w:sz w:val="24"/>
          <w:szCs w:val="24"/>
        </w:rPr>
        <w:t>Talm</w:t>
      </w:r>
      <w:r w:rsidR="00C649C7" w:rsidRPr="00236FB6">
        <w:rPr>
          <w:rFonts w:asciiTheme="minorBidi" w:hAnsiTheme="minorBidi"/>
          <w:sz w:val="24"/>
          <w:szCs w:val="24"/>
        </w:rPr>
        <w:t>ud</w:t>
      </w:r>
      <w:r w:rsidR="004D236B" w:rsidRPr="00236FB6">
        <w:rPr>
          <w:rFonts w:asciiTheme="minorBidi" w:hAnsiTheme="minorBidi"/>
          <w:sz w:val="24"/>
          <w:szCs w:val="24"/>
        </w:rPr>
        <w:t>. R</w:t>
      </w:r>
      <w:r w:rsidR="00E13088" w:rsidRPr="00236FB6">
        <w:rPr>
          <w:rFonts w:asciiTheme="minorBidi" w:hAnsiTheme="minorBidi"/>
          <w:sz w:val="24"/>
          <w:szCs w:val="24"/>
        </w:rPr>
        <w:t>espectively</w:t>
      </w:r>
      <w:r w:rsidR="004D236B" w:rsidRPr="00236FB6">
        <w:rPr>
          <w:rFonts w:asciiTheme="minorBidi" w:hAnsiTheme="minorBidi"/>
          <w:sz w:val="24"/>
          <w:szCs w:val="24"/>
        </w:rPr>
        <w:t>, they read</w:t>
      </w:r>
      <w:r w:rsidRPr="00236FB6">
        <w:rPr>
          <w:rFonts w:asciiTheme="minorBidi" w:hAnsiTheme="minorBidi"/>
          <w:sz w:val="24"/>
          <w:szCs w:val="24"/>
        </w:rPr>
        <w:t>:</w:t>
      </w:r>
    </w:p>
    <w:p w:rsidR="00F662B9" w:rsidRPr="00236FB6" w:rsidRDefault="00F662B9" w:rsidP="00EC3265">
      <w:pPr>
        <w:pStyle w:val="ListParagraph"/>
        <w:widowControl w:val="0"/>
        <w:bidi w:val="0"/>
        <w:spacing w:after="0" w:line="240" w:lineRule="auto"/>
        <w:jc w:val="both"/>
        <w:rPr>
          <w:rFonts w:asciiTheme="minorBidi" w:hAnsiTheme="minorBidi"/>
          <w:sz w:val="24"/>
          <w:szCs w:val="24"/>
        </w:rPr>
      </w:pPr>
    </w:p>
    <w:p w:rsidR="00C649C7" w:rsidRPr="00236FB6" w:rsidRDefault="00E13088" w:rsidP="00EC3265">
      <w:pPr>
        <w:pStyle w:val="ListParagraph"/>
        <w:widowControl w:val="0"/>
        <w:bidi w:val="0"/>
        <w:adjustRightInd w:val="0"/>
        <w:spacing w:after="0" w:line="240" w:lineRule="auto"/>
        <w:jc w:val="both"/>
        <w:rPr>
          <w:rFonts w:asciiTheme="minorBidi" w:hAnsiTheme="minorBidi"/>
          <w:sz w:val="24"/>
          <w:szCs w:val="24"/>
        </w:rPr>
      </w:pPr>
      <w:r w:rsidRPr="00236FB6">
        <w:rPr>
          <w:rFonts w:asciiTheme="minorBidi" w:hAnsiTheme="minorBidi"/>
          <w:sz w:val="24"/>
          <w:szCs w:val="24"/>
        </w:rPr>
        <w:t>S</w:t>
      </w:r>
      <w:r w:rsidR="00C649C7" w:rsidRPr="00236FB6">
        <w:rPr>
          <w:rFonts w:asciiTheme="minorBidi" w:hAnsiTheme="minorBidi"/>
          <w:sz w:val="24"/>
          <w:szCs w:val="24"/>
        </w:rPr>
        <w:t>hall his seed stumble over the thing to which that right</w:t>
      </w:r>
      <w:r w:rsidR="000736F2">
        <w:rPr>
          <w:rFonts w:asciiTheme="minorBidi" w:hAnsiTheme="minorBidi"/>
          <w:sz w:val="24"/>
          <w:szCs w:val="24"/>
        </w:rPr>
        <w:t>eous man has devoted his labor?</w:t>
      </w:r>
    </w:p>
    <w:p w:rsidR="004D236B" w:rsidRPr="00236FB6" w:rsidRDefault="004D236B" w:rsidP="00EC3265">
      <w:pPr>
        <w:pStyle w:val="ListParagraph"/>
        <w:widowControl w:val="0"/>
        <w:bidi w:val="0"/>
        <w:adjustRightInd w:val="0"/>
        <w:spacing w:after="0" w:line="240" w:lineRule="auto"/>
        <w:jc w:val="both"/>
        <w:rPr>
          <w:rFonts w:asciiTheme="minorBidi" w:hAnsiTheme="minorBidi"/>
          <w:sz w:val="24"/>
          <w:szCs w:val="24"/>
        </w:rPr>
      </w:pPr>
    </w:p>
    <w:p w:rsidR="00A30DC4" w:rsidRPr="00236FB6" w:rsidRDefault="00C649C7" w:rsidP="00EC3265">
      <w:pPr>
        <w:pStyle w:val="ListParagraph"/>
        <w:widowControl w:val="0"/>
        <w:bidi w:val="0"/>
        <w:adjustRightInd w:val="0"/>
        <w:spacing w:after="0" w:line="240" w:lineRule="auto"/>
        <w:jc w:val="both"/>
        <w:rPr>
          <w:rFonts w:asciiTheme="minorBidi" w:hAnsiTheme="minorBidi"/>
          <w:sz w:val="24"/>
          <w:szCs w:val="24"/>
        </w:rPr>
      </w:pPr>
      <w:r w:rsidRPr="00236FB6">
        <w:rPr>
          <w:rFonts w:asciiTheme="minorBidi" w:hAnsiTheme="minorBidi"/>
          <w:sz w:val="24"/>
          <w:szCs w:val="24"/>
        </w:rPr>
        <w:t>Could it be that he hono</w:t>
      </w:r>
      <w:r w:rsidR="00F662B9" w:rsidRPr="00236FB6">
        <w:rPr>
          <w:rFonts w:asciiTheme="minorBidi" w:hAnsiTheme="minorBidi"/>
          <w:sz w:val="24"/>
          <w:szCs w:val="24"/>
        </w:rPr>
        <w:t>red his Creator with water and H</w:t>
      </w:r>
      <w:r w:rsidRPr="00236FB6">
        <w:rPr>
          <w:rFonts w:asciiTheme="minorBidi" w:hAnsiTheme="minorBidi"/>
          <w:sz w:val="24"/>
          <w:szCs w:val="24"/>
        </w:rPr>
        <w:t xml:space="preserve">e brings him up </w:t>
      </w:r>
      <w:r w:rsidR="000736F2">
        <w:rPr>
          <w:rFonts w:asciiTheme="minorBidi" w:hAnsiTheme="minorBidi"/>
          <w:sz w:val="24"/>
          <w:szCs w:val="24"/>
        </w:rPr>
        <w:t>short with water?</w:t>
      </w:r>
    </w:p>
    <w:p w:rsidR="00A30DC4" w:rsidRPr="00236FB6" w:rsidRDefault="00A30DC4" w:rsidP="00EC3265">
      <w:pPr>
        <w:pStyle w:val="ListParagraph"/>
        <w:widowControl w:val="0"/>
        <w:bidi w:val="0"/>
        <w:adjustRightInd w:val="0"/>
        <w:spacing w:after="0" w:line="240" w:lineRule="auto"/>
        <w:jc w:val="both"/>
        <w:rPr>
          <w:rFonts w:asciiTheme="minorBidi" w:hAnsiTheme="minorBidi"/>
          <w:sz w:val="24"/>
          <w:szCs w:val="24"/>
        </w:rPr>
      </w:pPr>
    </w:p>
    <w:p w:rsidR="00F34B2C" w:rsidRPr="00236FB6" w:rsidRDefault="00E13088" w:rsidP="00EC3265">
      <w:pPr>
        <w:pStyle w:val="ListParagraph"/>
        <w:widowControl w:val="0"/>
        <w:bidi w:val="0"/>
        <w:adjustRightInd w:val="0"/>
        <w:spacing w:after="0" w:line="240" w:lineRule="auto"/>
        <w:ind w:left="0"/>
        <w:jc w:val="both"/>
        <w:rPr>
          <w:rFonts w:asciiTheme="minorBidi" w:hAnsiTheme="minorBidi"/>
          <w:sz w:val="24"/>
          <w:szCs w:val="24"/>
        </w:rPr>
      </w:pPr>
      <w:r w:rsidRPr="00236FB6">
        <w:rPr>
          <w:rFonts w:asciiTheme="minorBidi" w:hAnsiTheme="minorBidi"/>
          <w:sz w:val="24"/>
          <w:szCs w:val="24"/>
        </w:rPr>
        <w:t xml:space="preserve">First of all, the Jerusalem </w:t>
      </w:r>
      <w:r w:rsidR="00E53828" w:rsidRPr="00236FB6">
        <w:rPr>
          <w:rFonts w:asciiTheme="minorBidi" w:hAnsiTheme="minorBidi"/>
          <w:sz w:val="24"/>
          <w:szCs w:val="24"/>
        </w:rPr>
        <w:t>Talmud</w:t>
      </w:r>
      <w:r w:rsidRPr="00236FB6">
        <w:rPr>
          <w:rFonts w:asciiTheme="minorBidi" w:hAnsiTheme="minorBidi"/>
          <w:sz w:val="24"/>
          <w:szCs w:val="24"/>
        </w:rPr>
        <w:t xml:space="preserve"> offers a much more casual connection between the pious man’s activity and the accident </w:t>
      </w:r>
      <w:r w:rsidR="000736F2">
        <w:rPr>
          <w:rFonts w:asciiTheme="minorBidi" w:hAnsiTheme="minorBidi"/>
          <w:sz w:val="24"/>
          <w:szCs w:val="24"/>
        </w:rPr>
        <w:t>that</w:t>
      </w:r>
      <w:r w:rsidRPr="00236FB6">
        <w:rPr>
          <w:rFonts w:asciiTheme="minorBidi" w:hAnsiTheme="minorBidi"/>
          <w:sz w:val="24"/>
          <w:szCs w:val="24"/>
        </w:rPr>
        <w:t xml:space="preserve"> befalls his family, which </w:t>
      </w:r>
      <w:r w:rsidR="000736F2">
        <w:rPr>
          <w:rFonts w:asciiTheme="minorBidi" w:hAnsiTheme="minorBidi"/>
          <w:sz w:val="24"/>
          <w:szCs w:val="24"/>
        </w:rPr>
        <w:t>fits</w:t>
      </w:r>
      <w:r w:rsidRPr="00236FB6">
        <w:rPr>
          <w:rFonts w:asciiTheme="minorBidi" w:hAnsiTheme="minorBidi"/>
          <w:sz w:val="24"/>
          <w:szCs w:val="24"/>
        </w:rPr>
        <w:t xml:space="preserve"> with the plot details there. In the </w:t>
      </w:r>
      <w:r w:rsidR="00E53828" w:rsidRPr="00236FB6">
        <w:rPr>
          <w:rFonts w:asciiTheme="minorBidi" w:hAnsiTheme="minorBidi"/>
          <w:sz w:val="24"/>
          <w:szCs w:val="24"/>
        </w:rPr>
        <w:t>Babylonian</w:t>
      </w:r>
      <w:r w:rsidRPr="00236FB6">
        <w:rPr>
          <w:rFonts w:asciiTheme="minorBidi" w:hAnsiTheme="minorBidi"/>
          <w:sz w:val="24"/>
          <w:szCs w:val="24"/>
        </w:rPr>
        <w:t xml:space="preserve"> </w:t>
      </w:r>
      <w:r w:rsidR="00E53828" w:rsidRPr="00236FB6">
        <w:rPr>
          <w:rFonts w:asciiTheme="minorBidi" w:hAnsiTheme="minorBidi"/>
          <w:sz w:val="24"/>
          <w:szCs w:val="24"/>
        </w:rPr>
        <w:t>Talm</w:t>
      </w:r>
      <w:r w:rsidRPr="00236FB6">
        <w:rPr>
          <w:rFonts w:asciiTheme="minorBidi" w:hAnsiTheme="minorBidi"/>
          <w:sz w:val="24"/>
          <w:szCs w:val="24"/>
        </w:rPr>
        <w:t xml:space="preserve">ud, on the other hand, the </w:t>
      </w:r>
      <w:r w:rsidR="00E53828" w:rsidRPr="00236FB6">
        <w:rPr>
          <w:rFonts w:asciiTheme="minorBidi" w:hAnsiTheme="minorBidi"/>
          <w:sz w:val="24"/>
          <w:szCs w:val="24"/>
        </w:rPr>
        <w:t>comparison</w:t>
      </w:r>
      <w:r w:rsidRPr="00236FB6">
        <w:rPr>
          <w:rFonts w:asciiTheme="minorBidi" w:hAnsiTheme="minorBidi"/>
          <w:sz w:val="24"/>
          <w:szCs w:val="24"/>
        </w:rPr>
        <w:t xml:space="preserve"> is more </w:t>
      </w:r>
      <w:r w:rsidR="00E53828" w:rsidRPr="00236FB6">
        <w:rPr>
          <w:rFonts w:asciiTheme="minorBidi" w:hAnsiTheme="minorBidi"/>
          <w:sz w:val="24"/>
          <w:szCs w:val="24"/>
        </w:rPr>
        <w:t>exact</w:t>
      </w:r>
      <w:r w:rsidRPr="00236FB6">
        <w:rPr>
          <w:rFonts w:asciiTheme="minorBidi" w:hAnsiTheme="minorBidi"/>
          <w:sz w:val="24"/>
          <w:szCs w:val="24"/>
        </w:rPr>
        <w:t xml:space="preserve"> and more focused on the action of the righteous man: </w:t>
      </w:r>
      <w:r w:rsidR="000736F2">
        <w:rPr>
          <w:rFonts w:asciiTheme="minorBidi" w:hAnsiTheme="minorBidi"/>
          <w:sz w:val="24"/>
          <w:szCs w:val="24"/>
        </w:rPr>
        <w:t>D</w:t>
      </w:r>
      <w:r w:rsidRPr="00236FB6">
        <w:rPr>
          <w:rFonts w:asciiTheme="minorBidi" w:hAnsiTheme="minorBidi"/>
          <w:sz w:val="24"/>
          <w:szCs w:val="24"/>
        </w:rPr>
        <w:t>ig</w:t>
      </w:r>
      <w:r w:rsidR="000736F2">
        <w:rPr>
          <w:rFonts w:asciiTheme="minorBidi" w:hAnsiTheme="minorBidi"/>
          <w:sz w:val="24"/>
          <w:szCs w:val="24"/>
        </w:rPr>
        <w:t>ging cisterns is his profession and</w:t>
      </w:r>
      <w:r w:rsidRPr="00236FB6">
        <w:rPr>
          <w:rFonts w:asciiTheme="minorBidi" w:hAnsiTheme="minorBidi"/>
          <w:sz w:val="24"/>
          <w:szCs w:val="24"/>
        </w:rPr>
        <w:t xml:space="preserve"> his daughter f</w:t>
      </w:r>
      <w:r w:rsidR="004D236B" w:rsidRPr="00236FB6">
        <w:rPr>
          <w:rFonts w:asciiTheme="minorBidi" w:hAnsiTheme="minorBidi"/>
          <w:sz w:val="24"/>
          <w:szCs w:val="24"/>
        </w:rPr>
        <w:t>a</w:t>
      </w:r>
      <w:r w:rsidRPr="00236FB6">
        <w:rPr>
          <w:rFonts w:asciiTheme="minorBidi" w:hAnsiTheme="minorBidi"/>
          <w:sz w:val="24"/>
          <w:szCs w:val="24"/>
        </w:rPr>
        <w:t>ll</w:t>
      </w:r>
      <w:r w:rsidR="004D236B" w:rsidRPr="00236FB6">
        <w:rPr>
          <w:rFonts w:asciiTheme="minorBidi" w:hAnsiTheme="minorBidi"/>
          <w:sz w:val="24"/>
          <w:szCs w:val="24"/>
        </w:rPr>
        <w:t>s</w:t>
      </w:r>
      <w:r w:rsidRPr="00236FB6">
        <w:rPr>
          <w:rFonts w:asciiTheme="minorBidi" w:hAnsiTheme="minorBidi"/>
          <w:sz w:val="24"/>
          <w:szCs w:val="24"/>
        </w:rPr>
        <w:t xml:space="preserve"> into just such a cistern, and </w:t>
      </w:r>
      <w:r w:rsidR="004D236B" w:rsidRPr="00236FB6">
        <w:rPr>
          <w:rFonts w:asciiTheme="minorBidi" w:hAnsiTheme="minorBidi"/>
          <w:sz w:val="24"/>
          <w:szCs w:val="24"/>
        </w:rPr>
        <w:t xml:space="preserve">this intensifies the paradox </w:t>
      </w:r>
      <w:r w:rsidR="000736F2">
        <w:rPr>
          <w:rFonts w:asciiTheme="minorBidi" w:hAnsiTheme="minorBidi"/>
          <w:sz w:val="24"/>
          <w:szCs w:val="24"/>
        </w:rPr>
        <w:t>that</w:t>
      </w:r>
      <w:r w:rsidRPr="00236FB6">
        <w:rPr>
          <w:rFonts w:asciiTheme="minorBidi" w:hAnsiTheme="minorBidi"/>
          <w:sz w:val="24"/>
          <w:szCs w:val="24"/>
        </w:rPr>
        <w:t xml:space="preserve"> R</w:t>
      </w:r>
      <w:r w:rsidR="000736F2">
        <w:rPr>
          <w:rFonts w:asciiTheme="minorBidi" w:hAnsiTheme="minorBidi"/>
          <w:sz w:val="24"/>
          <w:szCs w:val="24"/>
        </w:rPr>
        <w:t>.</w:t>
      </w:r>
      <w:r w:rsidRPr="00236FB6">
        <w:rPr>
          <w:rFonts w:asciiTheme="minorBidi" w:hAnsiTheme="minorBidi"/>
          <w:sz w:val="24"/>
          <w:szCs w:val="24"/>
        </w:rPr>
        <w:t xml:space="preserve"> </w:t>
      </w:r>
      <w:r w:rsidR="00E53828" w:rsidRPr="00236FB6">
        <w:rPr>
          <w:rFonts w:asciiTheme="minorBidi" w:hAnsiTheme="minorBidi"/>
          <w:sz w:val="24"/>
          <w:szCs w:val="24"/>
        </w:rPr>
        <w:t>Chanina</w:t>
      </w:r>
      <w:r w:rsidRPr="00236FB6">
        <w:rPr>
          <w:rFonts w:asciiTheme="minorBidi" w:hAnsiTheme="minorBidi"/>
          <w:sz w:val="24"/>
          <w:szCs w:val="24"/>
        </w:rPr>
        <w:t xml:space="preserve"> ben Dosa </w:t>
      </w:r>
      <w:r w:rsidR="004D236B" w:rsidRPr="00236FB6">
        <w:rPr>
          <w:rFonts w:asciiTheme="minorBidi" w:hAnsiTheme="minorBidi"/>
          <w:sz w:val="24"/>
          <w:szCs w:val="24"/>
        </w:rPr>
        <w:t>highligh</w:t>
      </w:r>
      <w:r w:rsidRPr="00236FB6">
        <w:rPr>
          <w:rFonts w:asciiTheme="minorBidi" w:hAnsiTheme="minorBidi"/>
          <w:sz w:val="24"/>
          <w:szCs w:val="24"/>
        </w:rPr>
        <w:t>ts.</w:t>
      </w:r>
      <w:r w:rsidRPr="00236FB6">
        <w:rPr>
          <w:rStyle w:val="FootnoteReference"/>
          <w:rFonts w:asciiTheme="minorBidi" w:hAnsiTheme="minorBidi" w:cstheme="minorBidi"/>
          <w:sz w:val="20"/>
          <w:szCs w:val="20"/>
        </w:rPr>
        <w:footnoteReference w:id="10"/>
      </w:r>
    </w:p>
    <w:p w:rsidR="00A30DC4" w:rsidRPr="00236FB6" w:rsidRDefault="00A30DC4" w:rsidP="00EC3265">
      <w:pPr>
        <w:pStyle w:val="ListParagraph"/>
        <w:widowControl w:val="0"/>
        <w:bidi w:val="0"/>
        <w:adjustRightInd w:val="0"/>
        <w:spacing w:after="0" w:line="240" w:lineRule="auto"/>
        <w:jc w:val="both"/>
        <w:rPr>
          <w:rFonts w:asciiTheme="minorBidi" w:hAnsiTheme="minorBidi"/>
          <w:sz w:val="24"/>
          <w:szCs w:val="24"/>
        </w:rPr>
      </w:pPr>
    </w:p>
    <w:p w:rsidR="00411A80" w:rsidRPr="00236FB6" w:rsidRDefault="00E13088" w:rsidP="00EC3265">
      <w:pPr>
        <w:pStyle w:val="ListParagraph"/>
        <w:widowControl w:val="0"/>
        <w:numPr>
          <w:ilvl w:val="0"/>
          <w:numId w:val="50"/>
        </w:numPr>
        <w:bidi w:val="0"/>
        <w:spacing w:after="0" w:line="240" w:lineRule="auto"/>
        <w:ind w:left="0" w:firstLine="0"/>
        <w:jc w:val="both"/>
        <w:rPr>
          <w:rFonts w:asciiTheme="minorBidi" w:hAnsiTheme="minorBidi"/>
          <w:sz w:val="24"/>
          <w:szCs w:val="24"/>
        </w:rPr>
      </w:pPr>
      <w:r w:rsidRPr="00236FB6">
        <w:rPr>
          <w:rFonts w:asciiTheme="minorBidi" w:hAnsiTheme="minorBidi"/>
          <w:b/>
          <w:bCs/>
          <w:sz w:val="24"/>
          <w:szCs w:val="24"/>
        </w:rPr>
        <w:t xml:space="preserve">Order of the Statements </w:t>
      </w:r>
      <w:r w:rsidR="00E53828" w:rsidRPr="00236FB6">
        <w:rPr>
          <w:rFonts w:asciiTheme="minorBidi" w:hAnsiTheme="minorBidi"/>
          <w:b/>
          <w:bCs/>
          <w:sz w:val="24"/>
          <w:szCs w:val="24"/>
        </w:rPr>
        <w:t>Following</w:t>
      </w:r>
      <w:r w:rsidRPr="00236FB6">
        <w:rPr>
          <w:rFonts w:asciiTheme="minorBidi" w:hAnsiTheme="minorBidi"/>
          <w:b/>
          <w:bCs/>
          <w:sz w:val="24"/>
          <w:szCs w:val="24"/>
        </w:rPr>
        <w:t xml:space="preserve"> the Incident</w:t>
      </w:r>
      <w:r w:rsidRPr="00236FB6">
        <w:rPr>
          <w:rFonts w:asciiTheme="minorBidi" w:hAnsiTheme="minorBidi"/>
          <w:sz w:val="24"/>
          <w:szCs w:val="24"/>
        </w:rPr>
        <w:t xml:space="preserve">: </w:t>
      </w:r>
      <w:r w:rsidR="00E53828" w:rsidRPr="00236FB6">
        <w:rPr>
          <w:rFonts w:asciiTheme="minorBidi" w:hAnsiTheme="minorBidi"/>
          <w:sz w:val="24"/>
          <w:szCs w:val="24"/>
        </w:rPr>
        <w:t xml:space="preserve">In the Jerusalem Talmud, immediately after the statement that Nechunya’s son died of thirst, we have a number of formulations of the idea that God is no pushover. The sequence creates a </w:t>
      </w:r>
      <w:r w:rsidR="000736F2">
        <w:rPr>
          <w:rFonts w:asciiTheme="minorBidi" w:hAnsiTheme="minorBidi"/>
          <w:sz w:val="24"/>
          <w:szCs w:val="24"/>
        </w:rPr>
        <w:t>sense</w:t>
      </w:r>
      <w:r w:rsidR="00E53828" w:rsidRPr="00236FB6">
        <w:rPr>
          <w:rFonts w:asciiTheme="minorBidi" w:hAnsiTheme="minorBidi"/>
          <w:sz w:val="24"/>
          <w:szCs w:val="24"/>
        </w:rPr>
        <w:t xml:space="preserve"> in the reader that </w:t>
      </w:r>
      <w:r w:rsidR="00960049" w:rsidRPr="00236FB6">
        <w:rPr>
          <w:rFonts w:asciiTheme="minorBidi" w:hAnsiTheme="minorBidi"/>
          <w:sz w:val="24"/>
          <w:szCs w:val="24"/>
        </w:rPr>
        <w:t>Nechunya</w:t>
      </w:r>
      <w:r w:rsidR="00E53828" w:rsidRPr="00236FB6">
        <w:rPr>
          <w:rFonts w:asciiTheme="minorBidi" w:hAnsiTheme="minorBidi"/>
          <w:sz w:val="24"/>
          <w:szCs w:val="24"/>
        </w:rPr>
        <w:t xml:space="preserve"> is a sinner. In the Babylonian </w:t>
      </w:r>
      <w:r w:rsidR="00960049" w:rsidRPr="00236FB6">
        <w:rPr>
          <w:rFonts w:asciiTheme="minorBidi" w:hAnsiTheme="minorBidi"/>
          <w:sz w:val="24"/>
          <w:szCs w:val="24"/>
        </w:rPr>
        <w:t>Talmud</w:t>
      </w:r>
      <w:r w:rsidR="00E53828" w:rsidRPr="00236FB6">
        <w:rPr>
          <w:rFonts w:asciiTheme="minorBidi" w:hAnsiTheme="minorBidi"/>
          <w:sz w:val="24"/>
          <w:szCs w:val="24"/>
        </w:rPr>
        <w:t xml:space="preserve">, at first some </w:t>
      </w:r>
      <w:r w:rsidR="00960049" w:rsidRPr="00236FB6">
        <w:rPr>
          <w:rFonts w:asciiTheme="minorBidi" w:hAnsiTheme="minorBidi"/>
          <w:sz w:val="24"/>
          <w:szCs w:val="24"/>
        </w:rPr>
        <w:t>statements</w:t>
      </w:r>
      <w:r w:rsidR="00E53828" w:rsidRPr="00236FB6">
        <w:rPr>
          <w:rFonts w:asciiTheme="minorBidi" w:hAnsiTheme="minorBidi"/>
          <w:sz w:val="24"/>
          <w:szCs w:val="24"/>
        </w:rPr>
        <w:t xml:space="preserve"> are cited in the matter of God’s e</w:t>
      </w:r>
      <w:r w:rsidR="00960049" w:rsidRPr="00236FB6">
        <w:rPr>
          <w:rFonts w:asciiTheme="minorBidi" w:hAnsiTheme="minorBidi"/>
          <w:sz w:val="24"/>
          <w:szCs w:val="24"/>
        </w:rPr>
        <w:t>x</w:t>
      </w:r>
      <w:r w:rsidR="00E53828" w:rsidRPr="00236FB6">
        <w:rPr>
          <w:rFonts w:asciiTheme="minorBidi" w:hAnsiTheme="minorBidi"/>
          <w:sz w:val="24"/>
          <w:szCs w:val="24"/>
        </w:rPr>
        <w:t>acting standards with “those round about him.”</w:t>
      </w:r>
      <w:r w:rsidR="00E53828" w:rsidRPr="000736F2">
        <w:rPr>
          <w:rStyle w:val="FootnoteReference"/>
          <w:rFonts w:asciiTheme="minorBidi" w:hAnsiTheme="minorBidi" w:cstheme="minorBidi"/>
          <w:sz w:val="16"/>
        </w:rPr>
        <w:footnoteReference w:id="11"/>
      </w:r>
      <w:r w:rsidR="00E53828" w:rsidRPr="00236FB6">
        <w:rPr>
          <w:rFonts w:asciiTheme="minorBidi" w:hAnsiTheme="minorBidi"/>
          <w:sz w:val="20"/>
          <w:szCs w:val="20"/>
        </w:rPr>
        <w:t xml:space="preserve"> </w:t>
      </w:r>
      <w:r w:rsidR="00960049" w:rsidRPr="00236FB6">
        <w:rPr>
          <w:rFonts w:asciiTheme="minorBidi" w:hAnsiTheme="minorBidi"/>
          <w:sz w:val="24"/>
          <w:szCs w:val="24"/>
        </w:rPr>
        <w:t>These</w:t>
      </w:r>
      <w:r w:rsidR="00E53828" w:rsidRPr="00236FB6">
        <w:rPr>
          <w:rFonts w:asciiTheme="minorBidi" w:hAnsiTheme="minorBidi"/>
          <w:sz w:val="24"/>
          <w:szCs w:val="24"/>
        </w:rPr>
        <w:t xml:space="preserve"> statements better explain the death of the son of “that righteous man,” </w:t>
      </w:r>
      <w:r w:rsidR="00960049" w:rsidRPr="00236FB6">
        <w:rPr>
          <w:rFonts w:asciiTheme="minorBidi" w:hAnsiTheme="minorBidi"/>
          <w:sz w:val="24"/>
          <w:szCs w:val="24"/>
        </w:rPr>
        <w:t>Nechunya</w:t>
      </w:r>
      <w:r w:rsidR="00E53828" w:rsidRPr="00236FB6">
        <w:rPr>
          <w:rFonts w:asciiTheme="minorBidi" w:hAnsiTheme="minorBidi"/>
          <w:sz w:val="24"/>
          <w:szCs w:val="24"/>
        </w:rPr>
        <w:t>. Only after R</w:t>
      </w:r>
      <w:r w:rsidR="000736F2">
        <w:rPr>
          <w:rFonts w:asciiTheme="minorBidi" w:hAnsiTheme="minorBidi"/>
          <w:sz w:val="24"/>
          <w:szCs w:val="24"/>
        </w:rPr>
        <w:t>.</w:t>
      </w:r>
      <w:r w:rsidR="00E53828" w:rsidRPr="00236FB6">
        <w:rPr>
          <w:rFonts w:asciiTheme="minorBidi" w:hAnsiTheme="minorBidi"/>
          <w:sz w:val="24"/>
          <w:szCs w:val="24"/>
        </w:rPr>
        <w:t xml:space="preserve"> Acha and R</w:t>
      </w:r>
      <w:r w:rsidR="000736F2">
        <w:rPr>
          <w:rFonts w:asciiTheme="minorBidi" w:hAnsiTheme="minorBidi"/>
          <w:sz w:val="24"/>
          <w:szCs w:val="24"/>
        </w:rPr>
        <w:t>.</w:t>
      </w:r>
      <w:r w:rsidR="00E53828" w:rsidRPr="00236FB6">
        <w:rPr>
          <w:rFonts w:asciiTheme="minorBidi" w:hAnsiTheme="minorBidi"/>
          <w:sz w:val="24"/>
          <w:szCs w:val="24"/>
        </w:rPr>
        <w:t xml:space="preserve"> Yosa</w:t>
      </w:r>
      <w:r w:rsidR="00E53828" w:rsidRPr="000736F2">
        <w:rPr>
          <w:rStyle w:val="FootnoteReference"/>
          <w:rFonts w:asciiTheme="minorBidi" w:hAnsiTheme="minorBidi" w:cstheme="minorBidi"/>
          <w:sz w:val="16"/>
        </w:rPr>
        <w:footnoteReference w:id="12"/>
      </w:r>
      <w:r w:rsidR="00E53828" w:rsidRPr="00236FB6">
        <w:rPr>
          <w:rFonts w:asciiTheme="minorBidi" w:hAnsiTheme="minorBidi"/>
          <w:sz w:val="24"/>
          <w:szCs w:val="24"/>
        </w:rPr>
        <w:t xml:space="preserve"> have had their say does R</w:t>
      </w:r>
      <w:r w:rsidR="000736F2">
        <w:rPr>
          <w:rFonts w:asciiTheme="minorBidi" w:hAnsiTheme="minorBidi"/>
          <w:sz w:val="24"/>
          <w:szCs w:val="24"/>
        </w:rPr>
        <w:t>.</w:t>
      </w:r>
      <w:r w:rsidR="00E53828" w:rsidRPr="00236FB6">
        <w:rPr>
          <w:rFonts w:asciiTheme="minorBidi" w:hAnsiTheme="minorBidi"/>
          <w:sz w:val="24"/>
          <w:szCs w:val="24"/>
        </w:rPr>
        <w:t xml:space="preserve"> Chanina weigh in: </w:t>
      </w:r>
      <w:r w:rsidR="00AB37BF" w:rsidRPr="00236FB6">
        <w:rPr>
          <w:rFonts w:asciiTheme="minorBidi" w:hAnsiTheme="minorBidi"/>
          <w:sz w:val="24"/>
          <w:szCs w:val="24"/>
        </w:rPr>
        <w:t>“</w:t>
      </w:r>
      <w:r w:rsidR="00E53828" w:rsidRPr="00236FB6">
        <w:rPr>
          <w:rFonts w:asciiTheme="minorBidi" w:hAnsiTheme="minorBidi"/>
          <w:sz w:val="24"/>
          <w:szCs w:val="24"/>
        </w:rPr>
        <w:t>Whoever says that the Holy One, blessed be He, is yielding in the execution of justice…”</w:t>
      </w:r>
      <w:r w:rsidR="00E53828" w:rsidRPr="000736F2">
        <w:rPr>
          <w:rStyle w:val="FootnoteReference"/>
          <w:rFonts w:asciiTheme="minorBidi" w:hAnsiTheme="minorBidi" w:cstheme="minorBidi"/>
          <w:sz w:val="16"/>
        </w:rPr>
        <w:footnoteReference w:id="13"/>
      </w:r>
      <w:r w:rsidR="00AB37BF" w:rsidRPr="00236FB6">
        <w:rPr>
          <w:rFonts w:asciiTheme="minorBidi" w:hAnsiTheme="minorBidi"/>
          <w:sz w:val="24"/>
          <w:szCs w:val="24"/>
        </w:rPr>
        <w:t xml:space="preserve"> </w:t>
      </w:r>
      <w:r w:rsidR="00E53828" w:rsidRPr="00236FB6">
        <w:rPr>
          <w:rFonts w:asciiTheme="minorBidi" w:hAnsiTheme="minorBidi"/>
          <w:sz w:val="24"/>
          <w:szCs w:val="24"/>
        </w:rPr>
        <w:t xml:space="preserve">If the rearranging of these statements in the </w:t>
      </w:r>
      <w:r w:rsidR="00960049" w:rsidRPr="00236FB6">
        <w:rPr>
          <w:rFonts w:asciiTheme="minorBidi" w:hAnsiTheme="minorBidi"/>
          <w:sz w:val="24"/>
          <w:szCs w:val="24"/>
        </w:rPr>
        <w:t>Babylonian</w:t>
      </w:r>
      <w:r w:rsidR="00E53828" w:rsidRPr="00236FB6">
        <w:rPr>
          <w:rFonts w:asciiTheme="minorBidi" w:hAnsiTheme="minorBidi"/>
          <w:sz w:val="24"/>
          <w:szCs w:val="24"/>
        </w:rPr>
        <w:t xml:space="preserve"> Talmud is purposeful, this is likely tied to the more positive character of Nechunya in the </w:t>
      </w:r>
      <w:r w:rsidR="00960049" w:rsidRPr="00236FB6">
        <w:rPr>
          <w:rFonts w:asciiTheme="minorBidi" w:hAnsiTheme="minorBidi"/>
          <w:sz w:val="24"/>
          <w:szCs w:val="24"/>
        </w:rPr>
        <w:t>Babylonian</w:t>
      </w:r>
      <w:r w:rsidR="00E53828" w:rsidRPr="00236FB6">
        <w:rPr>
          <w:rFonts w:asciiTheme="minorBidi" w:hAnsiTheme="minorBidi"/>
          <w:sz w:val="24"/>
          <w:szCs w:val="24"/>
        </w:rPr>
        <w:t xml:space="preserve"> </w:t>
      </w:r>
      <w:r w:rsidR="00960049" w:rsidRPr="00236FB6">
        <w:rPr>
          <w:rFonts w:asciiTheme="minorBidi" w:hAnsiTheme="minorBidi"/>
          <w:sz w:val="24"/>
          <w:szCs w:val="24"/>
        </w:rPr>
        <w:t>Talmud</w:t>
      </w:r>
      <w:r w:rsidR="00E53828" w:rsidRPr="00236FB6">
        <w:rPr>
          <w:rFonts w:asciiTheme="minorBidi" w:hAnsiTheme="minorBidi"/>
          <w:sz w:val="24"/>
          <w:szCs w:val="24"/>
        </w:rPr>
        <w:t xml:space="preserve">, created by the </w:t>
      </w:r>
      <w:r w:rsidR="00960049" w:rsidRPr="00236FB6">
        <w:rPr>
          <w:rFonts w:asciiTheme="minorBidi" w:hAnsiTheme="minorBidi"/>
          <w:sz w:val="24"/>
          <w:szCs w:val="24"/>
        </w:rPr>
        <w:t>blending</w:t>
      </w:r>
      <w:r w:rsidR="00E53828" w:rsidRPr="00236FB6">
        <w:rPr>
          <w:rFonts w:asciiTheme="minorBidi" w:hAnsiTheme="minorBidi"/>
          <w:sz w:val="24"/>
          <w:szCs w:val="24"/>
        </w:rPr>
        <w:t xml:space="preserve"> of these narratives. If </w:t>
      </w:r>
      <w:r w:rsidR="00960049" w:rsidRPr="00236FB6">
        <w:rPr>
          <w:rFonts w:asciiTheme="minorBidi" w:hAnsiTheme="minorBidi"/>
          <w:sz w:val="24"/>
          <w:szCs w:val="24"/>
        </w:rPr>
        <w:t>Nechunya</w:t>
      </w:r>
      <w:r w:rsidR="00E53828" w:rsidRPr="00236FB6">
        <w:rPr>
          <w:rFonts w:asciiTheme="minorBidi" w:hAnsiTheme="minorBidi"/>
          <w:sz w:val="24"/>
          <w:szCs w:val="24"/>
        </w:rPr>
        <w:t xml:space="preserve"> is a </w:t>
      </w:r>
      <w:r w:rsidR="00960049" w:rsidRPr="00236FB6">
        <w:rPr>
          <w:rFonts w:asciiTheme="minorBidi" w:hAnsiTheme="minorBidi"/>
          <w:sz w:val="24"/>
          <w:szCs w:val="24"/>
        </w:rPr>
        <w:t>righteous</w:t>
      </w:r>
      <w:r w:rsidR="00E53828" w:rsidRPr="00236FB6">
        <w:rPr>
          <w:rFonts w:asciiTheme="minorBidi" w:hAnsiTheme="minorBidi"/>
          <w:sz w:val="24"/>
          <w:szCs w:val="24"/>
        </w:rPr>
        <w:t xml:space="preserve"> man, the statements about those surrounding God, for whom His standards are so much more exac</w:t>
      </w:r>
      <w:r w:rsidR="00D242B5" w:rsidRPr="00236FB6">
        <w:rPr>
          <w:rFonts w:asciiTheme="minorBidi" w:hAnsiTheme="minorBidi"/>
          <w:sz w:val="24"/>
          <w:szCs w:val="24"/>
        </w:rPr>
        <w:t>ting, are more fitting than R</w:t>
      </w:r>
      <w:r w:rsidR="000736F2">
        <w:rPr>
          <w:rFonts w:asciiTheme="minorBidi" w:hAnsiTheme="minorBidi"/>
          <w:sz w:val="24"/>
          <w:szCs w:val="24"/>
        </w:rPr>
        <w:t>.</w:t>
      </w:r>
      <w:r w:rsidR="00D242B5" w:rsidRPr="00236FB6">
        <w:rPr>
          <w:rFonts w:asciiTheme="minorBidi" w:hAnsiTheme="minorBidi"/>
          <w:sz w:val="24"/>
          <w:szCs w:val="24"/>
        </w:rPr>
        <w:t xml:space="preserve"> </w:t>
      </w:r>
      <w:r w:rsidR="00960049" w:rsidRPr="00236FB6">
        <w:rPr>
          <w:rFonts w:asciiTheme="minorBidi" w:hAnsiTheme="minorBidi"/>
          <w:sz w:val="24"/>
          <w:szCs w:val="24"/>
        </w:rPr>
        <w:t>Chanina’s</w:t>
      </w:r>
      <w:r w:rsidR="00D242B5" w:rsidRPr="00236FB6">
        <w:rPr>
          <w:rFonts w:asciiTheme="minorBidi" w:hAnsiTheme="minorBidi"/>
          <w:sz w:val="24"/>
          <w:szCs w:val="24"/>
        </w:rPr>
        <w:t xml:space="preserve"> </w:t>
      </w:r>
      <w:r w:rsidR="00960049" w:rsidRPr="00236FB6">
        <w:rPr>
          <w:rFonts w:asciiTheme="minorBidi" w:hAnsiTheme="minorBidi"/>
          <w:sz w:val="24"/>
          <w:szCs w:val="24"/>
        </w:rPr>
        <w:t>statements</w:t>
      </w:r>
      <w:r w:rsidR="00D242B5" w:rsidRPr="00236FB6">
        <w:rPr>
          <w:rFonts w:asciiTheme="minorBidi" w:hAnsiTheme="minorBidi"/>
          <w:sz w:val="24"/>
          <w:szCs w:val="24"/>
        </w:rPr>
        <w:t>, whose proximity to the narrative is likely to indicate that Nechunya committed a grievous but unknown sin.</w:t>
      </w:r>
    </w:p>
    <w:p w:rsidR="00A30DC4" w:rsidRPr="00236FB6" w:rsidRDefault="00A30DC4" w:rsidP="00EC3265">
      <w:pPr>
        <w:pStyle w:val="ListParagraph"/>
        <w:widowControl w:val="0"/>
        <w:bidi w:val="0"/>
        <w:spacing w:after="0" w:line="240" w:lineRule="auto"/>
        <w:jc w:val="both"/>
        <w:rPr>
          <w:rFonts w:asciiTheme="minorBidi" w:hAnsiTheme="minorBidi"/>
          <w:sz w:val="24"/>
          <w:szCs w:val="24"/>
        </w:rPr>
      </w:pPr>
    </w:p>
    <w:p w:rsidR="00A30DC4" w:rsidRPr="00236FB6" w:rsidRDefault="00D242B5" w:rsidP="00EC3265">
      <w:pPr>
        <w:pStyle w:val="ListParagraph"/>
        <w:widowControl w:val="0"/>
        <w:numPr>
          <w:ilvl w:val="0"/>
          <w:numId w:val="50"/>
        </w:numPr>
        <w:bidi w:val="0"/>
        <w:spacing w:after="0" w:line="240" w:lineRule="auto"/>
        <w:ind w:left="0" w:firstLine="0"/>
        <w:jc w:val="both"/>
        <w:rPr>
          <w:rFonts w:asciiTheme="minorBidi" w:hAnsiTheme="minorBidi"/>
          <w:sz w:val="24"/>
          <w:szCs w:val="24"/>
        </w:rPr>
      </w:pPr>
      <w:r w:rsidRPr="00236FB6">
        <w:rPr>
          <w:rFonts w:asciiTheme="minorBidi" w:hAnsiTheme="minorBidi"/>
          <w:b/>
          <w:bCs/>
          <w:sz w:val="24"/>
          <w:szCs w:val="24"/>
        </w:rPr>
        <w:t xml:space="preserve">The </w:t>
      </w:r>
      <w:r w:rsidR="00AB37BF" w:rsidRPr="00236FB6">
        <w:rPr>
          <w:rFonts w:asciiTheme="minorBidi" w:hAnsiTheme="minorBidi"/>
          <w:b/>
          <w:bCs/>
          <w:sz w:val="24"/>
          <w:szCs w:val="24"/>
        </w:rPr>
        <w:t>Final S</w:t>
      </w:r>
      <w:r w:rsidRPr="00236FB6">
        <w:rPr>
          <w:rFonts w:asciiTheme="minorBidi" w:hAnsiTheme="minorBidi"/>
          <w:b/>
          <w:bCs/>
          <w:sz w:val="24"/>
          <w:szCs w:val="24"/>
        </w:rPr>
        <w:t>tatement</w:t>
      </w:r>
      <w:r w:rsidRPr="00236FB6">
        <w:rPr>
          <w:rFonts w:asciiTheme="minorBidi" w:hAnsiTheme="minorBidi"/>
          <w:sz w:val="24"/>
          <w:szCs w:val="24"/>
        </w:rPr>
        <w:t xml:space="preserve">: </w:t>
      </w:r>
      <w:r w:rsidR="000736F2">
        <w:rPr>
          <w:rFonts w:asciiTheme="minorBidi" w:hAnsiTheme="minorBidi"/>
          <w:sz w:val="24"/>
          <w:szCs w:val="24"/>
        </w:rPr>
        <w:t xml:space="preserve">The statement, </w:t>
      </w:r>
      <w:r w:rsidR="00AB37BF" w:rsidRPr="00236FB6">
        <w:rPr>
          <w:rFonts w:asciiTheme="minorBidi" w:hAnsiTheme="minorBidi"/>
          <w:sz w:val="24"/>
          <w:szCs w:val="24"/>
        </w:rPr>
        <w:t>“</w:t>
      </w:r>
      <w:r w:rsidRPr="00236FB6">
        <w:rPr>
          <w:rFonts w:asciiTheme="minorBidi" w:hAnsiTheme="minorBidi"/>
          <w:sz w:val="24"/>
          <w:szCs w:val="24"/>
        </w:rPr>
        <w:t>R</w:t>
      </w:r>
      <w:r w:rsidR="000736F2">
        <w:rPr>
          <w:rFonts w:asciiTheme="minorBidi" w:hAnsiTheme="minorBidi"/>
          <w:sz w:val="24"/>
          <w:szCs w:val="24"/>
        </w:rPr>
        <w:t>. Chana [Chagga],</w:t>
      </w:r>
      <w:r w:rsidRPr="00236FB6">
        <w:rPr>
          <w:rFonts w:asciiTheme="minorBidi" w:hAnsiTheme="minorBidi"/>
          <w:sz w:val="24"/>
          <w:szCs w:val="24"/>
        </w:rPr>
        <w:t xml:space="preserve"> or as others read</w:t>
      </w:r>
      <w:r w:rsidR="000736F2">
        <w:rPr>
          <w:rFonts w:asciiTheme="minorBidi" w:hAnsiTheme="minorBidi"/>
          <w:sz w:val="24"/>
          <w:szCs w:val="24"/>
        </w:rPr>
        <w:t>,</w:t>
      </w:r>
      <w:r w:rsidRPr="00236FB6">
        <w:rPr>
          <w:rFonts w:asciiTheme="minorBidi" w:hAnsiTheme="minorBidi"/>
          <w:sz w:val="24"/>
          <w:szCs w:val="24"/>
        </w:rPr>
        <w:t xml:space="preserve"> R</w:t>
      </w:r>
      <w:r w:rsidR="000736F2">
        <w:rPr>
          <w:rFonts w:asciiTheme="minorBidi" w:hAnsiTheme="minorBidi"/>
          <w:sz w:val="24"/>
          <w:szCs w:val="24"/>
        </w:rPr>
        <w:t>.</w:t>
      </w:r>
      <w:r w:rsidRPr="00236FB6">
        <w:rPr>
          <w:rFonts w:asciiTheme="minorBidi" w:hAnsiTheme="minorBidi"/>
          <w:sz w:val="24"/>
          <w:szCs w:val="24"/>
        </w:rPr>
        <w:t xml:space="preserve"> Shemuel bar Nachmani</w:t>
      </w:r>
      <w:r w:rsidR="000736F2">
        <w:rPr>
          <w:rFonts w:asciiTheme="minorBidi" w:hAnsiTheme="minorBidi"/>
          <w:sz w:val="24"/>
          <w:szCs w:val="24"/>
        </w:rPr>
        <w:t>,</w:t>
      </w:r>
      <w:r w:rsidR="00AB37BF" w:rsidRPr="00236FB6">
        <w:rPr>
          <w:rFonts w:asciiTheme="minorBidi" w:hAnsiTheme="minorBidi"/>
          <w:sz w:val="24"/>
          <w:szCs w:val="24"/>
        </w:rPr>
        <w:t xml:space="preserve">” in the </w:t>
      </w:r>
      <w:r w:rsidR="00CD680B" w:rsidRPr="00236FB6">
        <w:rPr>
          <w:rFonts w:asciiTheme="minorBidi" w:hAnsiTheme="minorBidi"/>
          <w:sz w:val="24"/>
          <w:szCs w:val="24"/>
        </w:rPr>
        <w:t>Babylonian</w:t>
      </w:r>
      <w:r w:rsidR="00AB37BF" w:rsidRPr="00236FB6">
        <w:rPr>
          <w:rFonts w:asciiTheme="minorBidi" w:hAnsiTheme="minorBidi"/>
          <w:sz w:val="24"/>
          <w:szCs w:val="24"/>
        </w:rPr>
        <w:t xml:space="preserve"> Talmud</w:t>
      </w:r>
      <w:r w:rsidRPr="00236FB6">
        <w:rPr>
          <w:rFonts w:asciiTheme="minorBidi" w:hAnsiTheme="minorBidi"/>
          <w:sz w:val="24"/>
          <w:szCs w:val="24"/>
        </w:rPr>
        <w:t xml:space="preserve"> seems </w:t>
      </w:r>
      <w:r w:rsidR="00AB37BF" w:rsidRPr="00236FB6">
        <w:rPr>
          <w:rFonts w:asciiTheme="minorBidi" w:hAnsiTheme="minorBidi"/>
          <w:sz w:val="24"/>
          <w:szCs w:val="24"/>
        </w:rPr>
        <w:t xml:space="preserve">to </w:t>
      </w:r>
      <w:r w:rsidRPr="00236FB6">
        <w:rPr>
          <w:rFonts w:asciiTheme="minorBidi" w:hAnsiTheme="minorBidi"/>
          <w:sz w:val="24"/>
          <w:szCs w:val="24"/>
        </w:rPr>
        <w:t xml:space="preserve">parallel what we find in the Jerusalem Talmud as </w:t>
      </w:r>
      <w:r w:rsidR="00AB37BF" w:rsidRPr="00236FB6">
        <w:rPr>
          <w:rFonts w:asciiTheme="minorBidi" w:hAnsiTheme="minorBidi"/>
          <w:sz w:val="24"/>
          <w:szCs w:val="24"/>
        </w:rPr>
        <w:t>“</w:t>
      </w:r>
      <w:r w:rsidRPr="00236FB6">
        <w:rPr>
          <w:rFonts w:asciiTheme="minorBidi" w:hAnsiTheme="minorBidi"/>
          <w:sz w:val="24"/>
          <w:szCs w:val="24"/>
        </w:rPr>
        <w:t>R</w:t>
      </w:r>
      <w:r w:rsidR="000736F2">
        <w:rPr>
          <w:rFonts w:asciiTheme="minorBidi" w:hAnsiTheme="minorBidi"/>
          <w:sz w:val="24"/>
          <w:szCs w:val="24"/>
        </w:rPr>
        <w:t>.</w:t>
      </w:r>
      <w:r w:rsidRPr="00236FB6">
        <w:rPr>
          <w:rFonts w:asciiTheme="minorBidi" w:hAnsiTheme="minorBidi"/>
          <w:sz w:val="24"/>
          <w:szCs w:val="24"/>
        </w:rPr>
        <w:t xml:space="preserve"> Chaggai in the name of R</w:t>
      </w:r>
      <w:r w:rsidR="000736F2">
        <w:rPr>
          <w:rFonts w:asciiTheme="minorBidi" w:hAnsiTheme="minorBidi"/>
          <w:sz w:val="24"/>
          <w:szCs w:val="24"/>
        </w:rPr>
        <w:t>.</w:t>
      </w:r>
      <w:r w:rsidRPr="00236FB6">
        <w:rPr>
          <w:rFonts w:asciiTheme="minorBidi" w:hAnsiTheme="minorBidi"/>
          <w:sz w:val="24"/>
          <w:szCs w:val="24"/>
        </w:rPr>
        <w:t xml:space="preserve"> Shemuel bar Nachman</w:t>
      </w:r>
      <w:r w:rsidR="00DE103B" w:rsidRPr="00236FB6">
        <w:rPr>
          <w:rFonts w:asciiTheme="minorBidi" w:hAnsiTheme="minorBidi"/>
          <w:sz w:val="24"/>
          <w:szCs w:val="24"/>
        </w:rPr>
        <w:t>.</w:t>
      </w:r>
      <w:r w:rsidR="00AB37BF" w:rsidRPr="00236FB6">
        <w:rPr>
          <w:rFonts w:asciiTheme="minorBidi" w:hAnsiTheme="minorBidi"/>
          <w:sz w:val="24"/>
          <w:szCs w:val="24"/>
        </w:rPr>
        <w:t>”</w:t>
      </w:r>
      <w:r w:rsidR="00DE103B" w:rsidRPr="00236FB6">
        <w:rPr>
          <w:rFonts w:asciiTheme="minorBidi" w:hAnsiTheme="minorBidi"/>
          <w:sz w:val="24"/>
          <w:szCs w:val="24"/>
        </w:rPr>
        <w:t xml:space="preserve"> The </w:t>
      </w:r>
      <w:r w:rsidR="00EE56FA" w:rsidRPr="00236FB6">
        <w:rPr>
          <w:rFonts w:asciiTheme="minorBidi" w:hAnsiTheme="minorBidi"/>
          <w:sz w:val="24"/>
          <w:szCs w:val="24"/>
        </w:rPr>
        <w:t>Babylonian</w:t>
      </w:r>
      <w:r w:rsidR="00DE103B" w:rsidRPr="00236FB6">
        <w:rPr>
          <w:rFonts w:asciiTheme="minorBidi" w:hAnsiTheme="minorBidi"/>
          <w:sz w:val="24"/>
          <w:szCs w:val="24"/>
        </w:rPr>
        <w:t xml:space="preserve"> </w:t>
      </w:r>
      <w:r w:rsidR="00EE56FA" w:rsidRPr="00236FB6">
        <w:rPr>
          <w:rFonts w:asciiTheme="minorBidi" w:hAnsiTheme="minorBidi"/>
          <w:sz w:val="24"/>
          <w:szCs w:val="24"/>
        </w:rPr>
        <w:t>Talmud</w:t>
      </w:r>
      <w:r w:rsidR="00DE103B" w:rsidRPr="00236FB6">
        <w:rPr>
          <w:rFonts w:asciiTheme="minorBidi" w:hAnsiTheme="minorBidi"/>
          <w:sz w:val="24"/>
          <w:szCs w:val="24"/>
        </w:rPr>
        <w:t xml:space="preserve"> attributes another statement to this sage,</w:t>
      </w:r>
      <w:r w:rsidR="00DE103B" w:rsidRPr="000736F2">
        <w:rPr>
          <w:rStyle w:val="FootnoteReference"/>
          <w:rFonts w:asciiTheme="minorBidi" w:hAnsiTheme="minorBidi" w:cstheme="minorBidi"/>
          <w:sz w:val="16"/>
        </w:rPr>
        <w:footnoteReference w:id="14"/>
      </w:r>
      <w:r w:rsidR="00DE103B" w:rsidRPr="00236FB6">
        <w:rPr>
          <w:rFonts w:asciiTheme="minorBidi" w:hAnsiTheme="minorBidi"/>
          <w:sz w:val="24"/>
          <w:szCs w:val="24"/>
        </w:rPr>
        <w:t xml:space="preserve"> but the Jerusalem </w:t>
      </w:r>
      <w:r w:rsidR="00EE56FA" w:rsidRPr="00236FB6">
        <w:rPr>
          <w:rFonts w:asciiTheme="minorBidi" w:hAnsiTheme="minorBidi"/>
          <w:sz w:val="24"/>
          <w:szCs w:val="24"/>
        </w:rPr>
        <w:t>Talmud</w:t>
      </w:r>
      <w:r w:rsidR="00DE103B" w:rsidRPr="00236FB6">
        <w:rPr>
          <w:rFonts w:asciiTheme="minorBidi" w:hAnsiTheme="minorBidi"/>
          <w:sz w:val="24"/>
          <w:szCs w:val="24"/>
        </w:rPr>
        <w:t xml:space="preserve"> has no parallel in </w:t>
      </w:r>
      <w:r w:rsidR="00F662B9" w:rsidRPr="00236FB6">
        <w:rPr>
          <w:rFonts w:asciiTheme="minorBidi" w:hAnsiTheme="minorBidi"/>
          <w:i/>
          <w:sz w:val="24"/>
          <w:szCs w:val="24"/>
        </w:rPr>
        <w:t>Shekalim</w:t>
      </w:r>
      <w:r w:rsidR="00DE103B" w:rsidRPr="00236FB6">
        <w:rPr>
          <w:rFonts w:asciiTheme="minorBidi" w:hAnsiTheme="minorBidi"/>
          <w:sz w:val="24"/>
          <w:szCs w:val="24"/>
        </w:rPr>
        <w:t xml:space="preserve">. In </w:t>
      </w:r>
      <w:r w:rsidR="007C10D1" w:rsidRPr="00236FB6">
        <w:rPr>
          <w:rFonts w:asciiTheme="minorBidi" w:hAnsiTheme="minorBidi"/>
          <w:i/>
          <w:sz w:val="24"/>
          <w:szCs w:val="24"/>
        </w:rPr>
        <w:t>Ta’anit</w:t>
      </w:r>
      <w:r w:rsidR="00DE103B" w:rsidRPr="00236FB6">
        <w:rPr>
          <w:rFonts w:asciiTheme="minorBidi" w:hAnsiTheme="minorBidi"/>
          <w:sz w:val="24"/>
          <w:szCs w:val="24"/>
        </w:rPr>
        <w:t xml:space="preserve"> (2:1, </w:t>
      </w:r>
      <w:r w:rsidR="00DE103B" w:rsidRPr="00236FB6">
        <w:rPr>
          <w:rFonts w:asciiTheme="minorBidi" w:hAnsiTheme="minorBidi"/>
          <w:sz w:val="24"/>
          <w:szCs w:val="24"/>
        </w:rPr>
        <w:lastRenderedPageBreak/>
        <w:t xml:space="preserve">65b), </w:t>
      </w:r>
      <w:r w:rsidR="00EE56FA" w:rsidRPr="00236FB6">
        <w:rPr>
          <w:rFonts w:asciiTheme="minorBidi" w:hAnsiTheme="minorBidi"/>
          <w:sz w:val="24"/>
          <w:szCs w:val="24"/>
        </w:rPr>
        <w:t>however</w:t>
      </w:r>
      <w:r w:rsidR="00DE103B" w:rsidRPr="00236FB6">
        <w:rPr>
          <w:rFonts w:asciiTheme="minorBidi" w:hAnsiTheme="minorBidi"/>
          <w:sz w:val="24"/>
          <w:szCs w:val="24"/>
        </w:rPr>
        <w:t xml:space="preserve">, the Jerusalem </w:t>
      </w:r>
      <w:r w:rsidR="00EE56FA" w:rsidRPr="00236FB6">
        <w:rPr>
          <w:rFonts w:asciiTheme="minorBidi" w:hAnsiTheme="minorBidi"/>
          <w:sz w:val="24"/>
          <w:szCs w:val="24"/>
        </w:rPr>
        <w:t>Talmud</w:t>
      </w:r>
      <w:r w:rsidR="00DE103B" w:rsidRPr="00236FB6">
        <w:rPr>
          <w:rFonts w:asciiTheme="minorBidi" w:hAnsiTheme="minorBidi"/>
          <w:sz w:val="24"/>
          <w:szCs w:val="24"/>
        </w:rPr>
        <w:t xml:space="preserve"> does record such a statement, juxtaposed with that of R</w:t>
      </w:r>
      <w:r w:rsidR="000736F2">
        <w:rPr>
          <w:rFonts w:asciiTheme="minorBidi" w:hAnsiTheme="minorBidi"/>
          <w:sz w:val="24"/>
          <w:szCs w:val="24"/>
        </w:rPr>
        <w:t>.</w:t>
      </w:r>
      <w:r w:rsidR="00DE103B" w:rsidRPr="00236FB6">
        <w:rPr>
          <w:rFonts w:asciiTheme="minorBidi" w:hAnsiTheme="minorBidi"/>
          <w:sz w:val="24"/>
          <w:szCs w:val="24"/>
        </w:rPr>
        <w:t xml:space="preserve"> </w:t>
      </w:r>
      <w:r w:rsidR="00EE56FA" w:rsidRPr="00236FB6">
        <w:rPr>
          <w:rFonts w:asciiTheme="minorBidi" w:hAnsiTheme="minorBidi"/>
          <w:sz w:val="24"/>
          <w:szCs w:val="24"/>
        </w:rPr>
        <w:t>Chananya</w:t>
      </w:r>
      <w:r w:rsidR="00DE103B" w:rsidRPr="00236FB6">
        <w:rPr>
          <w:rFonts w:asciiTheme="minorBidi" w:hAnsiTheme="minorBidi"/>
          <w:sz w:val="24"/>
          <w:szCs w:val="24"/>
        </w:rPr>
        <w:t xml:space="preserve">: </w:t>
      </w:r>
    </w:p>
    <w:p w:rsidR="00A30DC4" w:rsidRPr="00236FB6" w:rsidRDefault="00A30DC4" w:rsidP="00EC3265">
      <w:pPr>
        <w:pStyle w:val="ListParagraph"/>
        <w:widowControl w:val="0"/>
        <w:spacing w:after="0" w:line="240" w:lineRule="auto"/>
        <w:ind w:left="0"/>
        <w:jc w:val="both"/>
        <w:rPr>
          <w:rFonts w:asciiTheme="minorBidi" w:hAnsiTheme="minorBidi"/>
          <w:b/>
          <w:bCs/>
          <w:sz w:val="24"/>
          <w:szCs w:val="24"/>
        </w:rPr>
      </w:pPr>
    </w:p>
    <w:p w:rsidR="00AB37BF" w:rsidRPr="00236FB6" w:rsidRDefault="00197682" w:rsidP="00EC3265">
      <w:pPr>
        <w:pStyle w:val="ListParagraph"/>
        <w:widowControl w:val="0"/>
        <w:bidi w:val="0"/>
        <w:spacing w:after="0" w:line="240" w:lineRule="auto"/>
        <w:jc w:val="both"/>
        <w:rPr>
          <w:rFonts w:asciiTheme="minorBidi" w:hAnsiTheme="minorBidi"/>
          <w:b/>
          <w:bCs/>
          <w:sz w:val="24"/>
          <w:szCs w:val="24"/>
        </w:rPr>
      </w:pPr>
      <w:r w:rsidRPr="00236FB6">
        <w:rPr>
          <w:rFonts w:asciiTheme="minorBidi" w:hAnsiTheme="minorBidi"/>
          <w:b/>
          <w:bCs/>
          <w:sz w:val="24"/>
          <w:szCs w:val="24"/>
        </w:rPr>
        <w:t>R</w:t>
      </w:r>
      <w:r w:rsidR="000736F2">
        <w:rPr>
          <w:rFonts w:asciiTheme="minorBidi" w:hAnsiTheme="minorBidi"/>
          <w:b/>
          <w:bCs/>
          <w:sz w:val="24"/>
          <w:szCs w:val="24"/>
        </w:rPr>
        <w:t>.</w:t>
      </w:r>
      <w:r w:rsidRPr="00236FB6">
        <w:rPr>
          <w:rFonts w:asciiTheme="minorBidi" w:hAnsiTheme="minorBidi"/>
          <w:b/>
          <w:bCs/>
          <w:sz w:val="24"/>
          <w:szCs w:val="24"/>
        </w:rPr>
        <w:t xml:space="preserve"> Shemuel bar Nachman says in the name of R</w:t>
      </w:r>
      <w:r w:rsidR="000736F2">
        <w:rPr>
          <w:rFonts w:asciiTheme="minorBidi" w:hAnsiTheme="minorBidi"/>
          <w:b/>
          <w:bCs/>
          <w:sz w:val="24"/>
          <w:szCs w:val="24"/>
        </w:rPr>
        <w:t>.</w:t>
      </w:r>
      <w:r w:rsidRPr="00236FB6">
        <w:rPr>
          <w:rFonts w:asciiTheme="minorBidi" w:hAnsiTheme="minorBidi"/>
          <w:b/>
          <w:bCs/>
          <w:sz w:val="24"/>
          <w:szCs w:val="24"/>
        </w:rPr>
        <w:t xml:space="preserve"> Yonatan: It is not written</w:t>
      </w:r>
      <w:r w:rsidR="000736F2">
        <w:rPr>
          <w:rFonts w:asciiTheme="minorBidi" w:hAnsiTheme="minorBidi"/>
          <w:b/>
          <w:bCs/>
          <w:sz w:val="24"/>
          <w:szCs w:val="24"/>
        </w:rPr>
        <w:t>,</w:t>
      </w:r>
      <w:r w:rsidRPr="00236FB6">
        <w:rPr>
          <w:rFonts w:asciiTheme="minorBidi" w:hAnsiTheme="minorBidi"/>
          <w:b/>
          <w:bCs/>
          <w:sz w:val="24"/>
          <w:szCs w:val="24"/>
        </w:rPr>
        <w:t xml:space="preserve"> “Long of suffering</w:t>
      </w:r>
      <w:r w:rsidR="000736F2">
        <w:rPr>
          <w:rFonts w:asciiTheme="minorBidi" w:hAnsiTheme="minorBidi"/>
          <w:b/>
          <w:bCs/>
          <w:sz w:val="24"/>
          <w:szCs w:val="24"/>
        </w:rPr>
        <w:t>,</w:t>
      </w:r>
      <w:r w:rsidRPr="00236FB6">
        <w:rPr>
          <w:rFonts w:asciiTheme="minorBidi" w:hAnsiTheme="minorBidi"/>
          <w:b/>
          <w:bCs/>
          <w:sz w:val="24"/>
          <w:szCs w:val="24"/>
        </w:rPr>
        <w:t>” but rather</w:t>
      </w:r>
      <w:r w:rsidR="000736F2">
        <w:rPr>
          <w:rFonts w:asciiTheme="minorBidi" w:hAnsiTheme="minorBidi"/>
          <w:b/>
          <w:bCs/>
          <w:sz w:val="24"/>
          <w:szCs w:val="24"/>
        </w:rPr>
        <w:t>,</w:t>
      </w:r>
      <w:r w:rsidRPr="00236FB6">
        <w:rPr>
          <w:rFonts w:asciiTheme="minorBidi" w:hAnsiTheme="minorBidi"/>
          <w:b/>
          <w:bCs/>
          <w:sz w:val="24"/>
          <w:szCs w:val="24"/>
          <w:vertAlign w:val="superscript"/>
        </w:rPr>
        <w:t xml:space="preserve"> “</w:t>
      </w:r>
      <w:r w:rsidRPr="00236FB6">
        <w:rPr>
          <w:rFonts w:asciiTheme="minorBidi" w:hAnsiTheme="minorBidi"/>
          <w:b/>
          <w:bCs/>
          <w:sz w:val="24"/>
          <w:szCs w:val="24"/>
        </w:rPr>
        <w:t>Long of sufferings” — he is long-suffering with the righteous and long-</w:t>
      </w:r>
      <w:r w:rsidR="00EE56FA" w:rsidRPr="00236FB6">
        <w:rPr>
          <w:rFonts w:asciiTheme="minorBidi" w:hAnsiTheme="minorBidi"/>
          <w:b/>
          <w:bCs/>
          <w:sz w:val="24"/>
          <w:szCs w:val="24"/>
        </w:rPr>
        <w:t>suffering</w:t>
      </w:r>
      <w:r w:rsidR="00AB37BF" w:rsidRPr="00236FB6">
        <w:rPr>
          <w:rFonts w:asciiTheme="minorBidi" w:hAnsiTheme="minorBidi"/>
          <w:b/>
          <w:bCs/>
          <w:sz w:val="24"/>
          <w:szCs w:val="24"/>
        </w:rPr>
        <w:t xml:space="preserve"> with the wicked.</w:t>
      </w:r>
    </w:p>
    <w:p w:rsidR="00AB37BF" w:rsidRPr="00236FB6" w:rsidRDefault="00AB37BF" w:rsidP="00EC3265">
      <w:pPr>
        <w:pStyle w:val="ListParagraph"/>
        <w:widowControl w:val="0"/>
        <w:bidi w:val="0"/>
        <w:spacing w:after="0" w:line="240" w:lineRule="auto"/>
        <w:jc w:val="both"/>
        <w:rPr>
          <w:rFonts w:asciiTheme="minorBidi" w:hAnsiTheme="minorBidi"/>
          <w:sz w:val="24"/>
          <w:szCs w:val="24"/>
        </w:rPr>
      </w:pPr>
    </w:p>
    <w:p w:rsidR="00AB37BF" w:rsidRPr="00236FB6" w:rsidRDefault="00197682"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R</w:t>
      </w:r>
      <w:r w:rsidR="000736F2">
        <w:rPr>
          <w:rFonts w:asciiTheme="minorBidi" w:hAnsiTheme="minorBidi"/>
          <w:sz w:val="24"/>
          <w:szCs w:val="24"/>
        </w:rPr>
        <w:t>.</w:t>
      </w:r>
      <w:r w:rsidRPr="00236FB6">
        <w:rPr>
          <w:rFonts w:asciiTheme="minorBidi" w:hAnsiTheme="minorBidi"/>
          <w:sz w:val="24"/>
          <w:szCs w:val="24"/>
        </w:rPr>
        <w:t xml:space="preserve"> Acha and R</w:t>
      </w:r>
      <w:r w:rsidR="000736F2">
        <w:rPr>
          <w:rFonts w:asciiTheme="minorBidi" w:hAnsiTheme="minorBidi"/>
          <w:sz w:val="24"/>
          <w:szCs w:val="24"/>
        </w:rPr>
        <w:t>.</w:t>
      </w:r>
      <w:r w:rsidRPr="00236FB6">
        <w:rPr>
          <w:rFonts w:asciiTheme="minorBidi" w:hAnsiTheme="minorBidi"/>
          <w:sz w:val="24"/>
          <w:szCs w:val="24"/>
        </w:rPr>
        <w:t xml:space="preserve"> Tanchum Be-Rabbi Chiya say in the name of R</w:t>
      </w:r>
      <w:r w:rsidR="000736F2">
        <w:rPr>
          <w:rFonts w:asciiTheme="minorBidi" w:hAnsiTheme="minorBidi"/>
          <w:sz w:val="24"/>
          <w:szCs w:val="24"/>
        </w:rPr>
        <w:t>.</w:t>
      </w:r>
      <w:r w:rsidRPr="00236FB6">
        <w:rPr>
          <w:rFonts w:asciiTheme="minorBidi" w:hAnsiTheme="minorBidi"/>
          <w:sz w:val="24"/>
          <w:szCs w:val="24"/>
        </w:rPr>
        <w:t xml:space="preserve"> Yochanan: It is not written</w:t>
      </w:r>
      <w:r w:rsidR="000736F2">
        <w:rPr>
          <w:rFonts w:asciiTheme="minorBidi" w:hAnsiTheme="minorBidi"/>
          <w:sz w:val="24"/>
          <w:szCs w:val="24"/>
        </w:rPr>
        <w:t>,</w:t>
      </w:r>
      <w:r w:rsidRPr="00236FB6">
        <w:rPr>
          <w:rFonts w:asciiTheme="minorBidi" w:hAnsiTheme="minorBidi"/>
          <w:sz w:val="24"/>
          <w:szCs w:val="24"/>
        </w:rPr>
        <w:t xml:space="preserve"> “Long of suffering</w:t>
      </w:r>
      <w:r w:rsidR="000736F2">
        <w:rPr>
          <w:rFonts w:asciiTheme="minorBidi" w:hAnsiTheme="minorBidi"/>
          <w:sz w:val="24"/>
          <w:szCs w:val="24"/>
        </w:rPr>
        <w:t>,</w:t>
      </w:r>
      <w:r w:rsidRPr="00236FB6">
        <w:rPr>
          <w:rFonts w:asciiTheme="minorBidi" w:hAnsiTheme="minorBidi"/>
          <w:sz w:val="24"/>
          <w:szCs w:val="24"/>
        </w:rPr>
        <w:t>” but rather</w:t>
      </w:r>
      <w:r w:rsidR="000736F2">
        <w:rPr>
          <w:rFonts w:asciiTheme="minorBidi" w:hAnsiTheme="minorBidi"/>
          <w:sz w:val="24"/>
          <w:szCs w:val="24"/>
        </w:rPr>
        <w:t>,</w:t>
      </w:r>
      <w:r w:rsidRPr="00236FB6">
        <w:rPr>
          <w:rFonts w:asciiTheme="minorBidi" w:hAnsiTheme="minorBidi"/>
          <w:sz w:val="24"/>
          <w:szCs w:val="24"/>
          <w:vertAlign w:val="superscript"/>
        </w:rPr>
        <w:t xml:space="preserve"> “</w:t>
      </w:r>
      <w:r w:rsidRPr="00236FB6">
        <w:rPr>
          <w:rFonts w:asciiTheme="minorBidi" w:hAnsiTheme="minorBidi"/>
          <w:sz w:val="24"/>
          <w:szCs w:val="24"/>
        </w:rPr>
        <w:t>Long of sufferings” — He is long-</w:t>
      </w:r>
      <w:r w:rsidR="00EE56FA" w:rsidRPr="00236FB6">
        <w:rPr>
          <w:rFonts w:asciiTheme="minorBidi" w:hAnsiTheme="minorBidi"/>
          <w:sz w:val="24"/>
          <w:szCs w:val="24"/>
        </w:rPr>
        <w:t>suffering</w:t>
      </w:r>
      <w:r w:rsidRPr="00236FB6">
        <w:rPr>
          <w:rFonts w:asciiTheme="minorBidi" w:hAnsiTheme="minorBidi"/>
          <w:sz w:val="24"/>
          <w:szCs w:val="24"/>
        </w:rPr>
        <w:t xml:space="preserve"> before He claims what He is owed, and He is long-suffering as He claims what He is owed.</w:t>
      </w:r>
      <w:r w:rsidR="002C2348" w:rsidRPr="00236FB6">
        <w:rPr>
          <w:rFonts w:asciiTheme="minorBidi" w:hAnsiTheme="minorBidi"/>
          <w:sz w:val="24"/>
          <w:szCs w:val="24"/>
        </w:rPr>
        <w:t xml:space="preserve"> </w:t>
      </w:r>
    </w:p>
    <w:p w:rsidR="00AB37BF" w:rsidRPr="00236FB6" w:rsidRDefault="00AB37BF" w:rsidP="00EC3265">
      <w:pPr>
        <w:pStyle w:val="ListParagraph"/>
        <w:widowControl w:val="0"/>
        <w:bidi w:val="0"/>
        <w:spacing w:after="0" w:line="240" w:lineRule="auto"/>
        <w:jc w:val="both"/>
        <w:rPr>
          <w:rFonts w:asciiTheme="minorBidi" w:hAnsiTheme="minorBidi"/>
          <w:sz w:val="24"/>
          <w:szCs w:val="24"/>
        </w:rPr>
      </w:pPr>
    </w:p>
    <w:p w:rsidR="00A30DC4" w:rsidRPr="00236FB6" w:rsidRDefault="002C2348" w:rsidP="00EC3265">
      <w:pPr>
        <w:pStyle w:val="ListParagraph"/>
        <w:widowControl w:val="0"/>
        <w:bidi w:val="0"/>
        <w:spacing w:after="0" w:line="240" w:lineRule="auto"/>
        <w:jc w:val="both"/>
        <w:rPr>
          <w:rFonts w:asciiTheme="minorBidi" w:hAnsiTheme="minorBidi"/>
          <w:sz w:val="24"/>
          <w:szCs w:val="24"/>
        </w:rPr>
      </w:pPr>
      <w:r w:rsidRPr="00236FB6">
        <w:rPr>
          <w:rFonts w:asciiTheme="minorBidi" w:hAnsiTheme="minorBidi"/>
          <w:sz w:val="24"/>
          <w:szCs w:val="24"/>
        </w:rPr>
        <w:t>R</w:t>
      </w:r>
      <w:r w:rsidR="000736F2">
        <w:rPr>
          <w:rFonts w:asciiTheme="minorBidi" w:hAnsiTheme="minorBidi"/>
          <w:sz w:val="24"/>
          <w:szCs w:val="24"/>
        </w:rPr>
        <w:t>.</w:t>
      </w:r>
      <w:r w:rsidRPr="00236FB6">
        <w:rPr>
          <w:rFonts w:asciiTheme="minorBidi" w:hAnsiTheme="minorBidi"/>
          <w:sz w:val="24"/>
          <w:szCs w:val="24"/>
        </w:rPr>
        <w:t xml:space="preserve"> Chanina said: Whoever says that the Holy One, blessed be He, is yielding in the execution of justice, that one’s innards will be yielded; rather, He is long-suffering and claims what He is owed.”</w:t>
      </w:r>
      <w:r w:rsidRPr="00236FB6">
        <w:rPr>
          <w:rStyle w:val="FootnoteReference"/>
          <w:rFonts w:asciiTheme="minorBidi" w:hAnsiTheme="minorBidi" w:cstheme="minorBidi"/>
          <w:sz w:val="20"/>
          <w:szCs w:val="20"/>
        </w:rPr>
        <w:footnoteReference w:id="15"/>
      </w:r>
    </w:p>
    <w:p w:rsidR="00A357D3" w:rsidRPr="00236FB6" w:rsidRDefault="00A357D3" w:rsidP="00EC3265">
      <w:pPr>
        <w:pStyle w:val="ListParagraph"/>
        <w:widowControl w:val="0"/>
        <w:bidi w:val="0"/>
        <w:spacing w:after="0" w:line="240" w:lineRule="auto"/>
        <w:jc w:val="both"/>
        <w:rPr>
          <w:rFonts w:asciiTheme="minorBidi" w:hAnsiTheme="minorBidi"/>
          <w:sz w:val="24"/>
          <w:szCs w:val="24"/>
        </w:rPr>
      </w:pPr>
    </w:p>
    <w:p w:rsidR="00A357D3" w:rsidRPr="00236FB6" w:rsidRDefault="00A357D3" w:rsidP="00EC3265">
      <w:pPr>
        <w:pStyle w:val="ListParagraph"/>
        <w:widowControl w:val="0"/>
        <w:bidi w:val="0"/>
        <w:spacing w:after="0" w:line="240" w:lineRule="auto"/>
        <w:ind w:left="0"/>
        <w:jc w:val="both"/>
        <w:rPr>
          <w:rFonts w:asciiTheme="minorBidi" w:hAnsiTheme="minorBidi"/>
          <w:b/>
          <w:bCs/>
          <w:sz w:val="24"/>
          <w:szCs w:val="24"/>
        </w:rPr>
      </w:pPr>
      <w:r w:rsidRPr="00236FB6">
        <w:rPr>
          <w:rFonts w:asciiTheme="minorBidi" w:hAnsiTheme="minorBidi"/>
          <w:b/>
          <w:bCs/>
          <w:sz w:val="24"/>
          <w:szCs w:val="24"/>
        </w:rPr>
        <w:t>The Contrasting Viewpoints of the Two Talmuds</w:t>
      </w:r>
    </w:p>
    <w:p w:rsidR="00A357D3" w:rsidRPr="00236FB6" w:rsidRDefault="00A357D3" w:rsidP="00EC3265">
      <w:pPr>
        <w:pStyle w:val="ListParagraph"/>
        <w:widowControl w:val="0"/>
        <w:bidi w:val="0"/>
        <w:spacing w:after="0" w:line="240" w:lineRule="auto"/>
        <w:jc w:val="both"/>
        <w:rPr>
          <w:rFonts w:asciiTheme="minorBidi" w:hAnsiTheme="minorBidi"/>
          <w:sz w:val="24"/>
          <w:szCs w:val="24"/>
        </w:rPr>
      </w:pPr>
    </w:p>
    <w:p w:rsidR="00A30DC4" w:rsidRPr="00236FB6" w:rsidRDefault="002C2348"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These points indicate </w:t>
      </w:r>
      <w:r w:rsidR="00274FEE" w:rsidRPr="00236FB6">
        <w:rPr>
          <w:rFonts w:asciiTheme="minorBidi" w:hAnsiTheme="minorBidi" w:cstheme="minorBidi"/>
          <w:sz w:val="24"/>
          <w:szCs w:val="24"/>
        </w:rPr>
        <w:t xml:space="preserve">that if the narrative in the </w:t>
      </w:r>
      <w:r w:rsidR="00EE56FA" w:rsidRPr="00236FB6">
        <w:rPr>
          <w:rFonts w:asciiTheme="minorBidi" w:hAnsiTheme="minorBidi" w:cstheme="minorBidi"/>
          <w:sz w:val="24"/>
          <w:szCs w:val="24"/>
        </w:rPr>
        <w:t>Babylonian</w:t>
      </w:r>
      <w:r w:rsidR="00274FEE"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00274FEE" w:rsidRPr="00236FB6">
        <w:rPr>
          <w:rFonts w:asciiTheme="minorBidi" w:hAnsiTheme="minorBidi" w:cstheme="minorBidi"/>
          <w:sz w:val="24"/>
          <w:szCs w:val="24"/>
        </w:rPr>
        <w:t xml:space="preserve"> ha</w:t>
      </w:r>
      <w:r w:rsidR="00AB37BF" w:rsidRPr="00236FB6">
        <w:rPr>
          <w:rFonts w:asciiTheme="minorBidi" w:hAnsiTheme="minorBidi" w:cstheme="minorBidi"/>
          <w:sz w:val="24"/>
          <w:szCs w:val="24"/>
        </w:rPr>
        <w:t>d</w:t>
      </w:r>
      <w:r w:rsidR="00274FEE" w:rsidRPr="00236FB6">
        <w:rPr>
          <w:rFonts w:asciiTheme="minorBidi" w:hAnsiTheme="minorBidi" w:cstheme="minorBidi"/>
          <w:sz w:val="24"/>
          <w:szCs w:val="24"/>
        </w:rPr>
        <w:t xml:space="preserve"> a source from the </w:t>
      </w:r>
      <w:r w:rsidR="00EE56FA" w:rsidRPr="00236FB6">
        <w:rPr>
          <w:rFonts w:asciiTheme="minorBidi" w:hAnsiTheme="minorBidi" w:cstheme="minorBidi"/>
          <w:sz w:val="24"/>
          <w:szCs w:val="24"/>
        </w:rPr>
        <w:t>Land</w:t>
      </w:r>
      <w:r w:rsidR="00274FEE" w:rsidRPr="00236FB6">
        <w:rPr>
          <w:rFonts w:asciiTheme="minorBidi" w:hAnsiTheme="minorBidi" w:cstheme="minorBidi"/>
          <w:sz w:val="24"/>
          <w:szCs w:val="24"/>
        </w:rPr>
        <w:t xml:space="preserve"> of Israel </w:t>
      </w:r>
      <w:r w:rsidR="00EE56FA" w:rsidRPr="00236FB6">
        <w:rPr>
          <w:rFonts w:asciiTheme="minorBidi" w:hAnsiTheme="minorBidi" w:cstheme="minorBidi"/>
          <w:sz w:val="24"/>
          <w:szCs w:val="24"/>
        </w:rPr>
        <w:t>similar</w:t>
      </w:r>
      <w:r w:rsidR="00274FEE" w:rsidRPr="00236FB6">
        <w:rPr>
          <w:rFonts w:asciiTheme="minorBidi" w:hAnsiTheme="minorBidi" w:cstheme="minorBidi"/>
          <w:sz w:val="24"/>
          <w:szCs w:val="24"/>
        </w:rPr>
        <w:t xml:space="preserve"> to that in the </w:t>
      </w:r>
      <w:r w:rsidR="00EE56FA" w:rsidRPr="00236FB6">
        <w:rPr>
          <w:rFonts w:asciiTheme="minorBidi" w:hAnsiTheme="minorBidi" w:cstheme="minorBidi"/>
          <w:sz w:val="24"/>
          <w:szCs w:val="24"/>
        </w:rPr>
        <w:t>Jerusalem</w:t>
      </w:r>
      <w:r w:rsidR="00274FEE"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00274FEE" w:rsidRPr="00236FB6">
        <w:rPr>
          <w:rFonts w:asciiTheme="minorBidi" w:hAnsiTheme="minorBidi" w:cstheme="minorBidi"/>
          <w:sz w:val="24"/>
          <w:szCs w:val="24"/>
        </w:rPr>
        <w:t xml:space="preserve">, this tradition underwent a number of alterations, which apparently </w:t>
      </w:r>
      <w:r w:rsidR="00EE56FA" w:rsidRPr="00236FB6">
        <w:rPr>
          <w:rFonts w:asciiTheme="minorBidi" w:hAnsiTheme="minorBidi" w:cstheme="minorBidi"/>
          <w:sz w:val="24"/>
          <w:szCs w:val="24"/>
        </w:rPr>
        <w:t>appea</w:t>
      </w:r>
      <w:r w:rsidR="00AB37BF" w:rsidRPr="00236FB6">
        <w:rPr>
          <w:rFonts w:asciiTheme="minorBidi" w:hAnsiTheme="minorBidi" w:cstheme="minorBidi"/>
          <w:sz w:val="24"/>
          <w:szCs w:val="24"/>
        </w:rPr>
        <w:t>r</w:t>
      </w:r>
      <w:r w:rsidR="00EE56FA" w:rsidRPr="00236FB6">
        <w:rPr>
          <w:rFonts w:asciiTheme="minorBidi" w:hAnsiTheme="minorBidi" w:cstheme="minorBidi"/>
          <w:sz w:val="24"/>
          <w:szCs w:val="24"/>
        </w:rPr>
        <w:t>ed</w:t>
      </w:r>
      <w:r w:rsidR="00274FEE" w:rsidRPr="00236FB6">
        <w:rPr>
          <w:rFonts w:asciiTheme="minorBidi" w:hAnsiTheme="minorBidi" w:cstheme="minorBidi"/>
          <w:sz w:val="24"/>
          <w:szCs w:val="24"/>
        </w:rPr>
        <w:t xml:space="preserve"> at different </w:t>
      </w:r>
      <w:r w:rsidR="00EE56FA" w:rsidRPr="00236FB6">
        <w:rPr>
          <w:rFonts w:asciiTheme="minorBidi" w:hAnsiTheme="minorBidi" w:cstheme="minorBidi"/>
          <w:sz w:val="24"/>
          <w:szCs w:val="24"/>
        </w:rPr>
        <w:t>stages</w:t>
      </w:r>
      <w:r w:rsidR="00274FEE" w:rsidRPr="00236FB6">
        <w:rPr>
          <w:rFonts w:asciiTheme="minorBidi" w:hAnsiTheme="minorBidi" w:cstheme="minorBidi"/>
          <w:sz w:val="24"/>
          <w:szCs w:val="24"/>
        </w:rPr>
        <w:t xml:space="preserve"> of its being passed down in </w:t>
      </w:r>
      <w:r w:rsidR="00EE56FA" w:rsidRPr="00236FB6">
        <w:rPr>
          <w:rFonts w:asciiTheme="minorBidi" w:hAnsiTheme="minorBidi" w:cstheme="minorBidi"/>
          <w:sz w:val="24"/>
          <w:szCs w:val="24"/>
        </w:rPr>
        <w:t>Babylonian</w:t>
      </w:r>
      <w:r w:rsidR="00274FEE" w:rsidRPr="00236FB6">
        <w:rPr>
          <w:rFonts w:asciiTheme="minorBidi" w:hAnsiTheme="minorBidi" w:cstheme="minorBidi"/>
          <w:sz w:val="24"/>
          <w:szCs w:val="24"/>
        </w:rPr>
        <w:t xml:space="preserve"> until it was integrated into the </w:t>
      </w:r>
      <w:r w:rsidR="00F662B9" w:rsidRPr="00236FB6">
        <w:rPr>
          <w:rFonts w:asciiTheme="minorBidi" w:hAnsiTheme="minorBidi" w:cstheme="minorBidi"/>
          <w:i/>
          <w:sz w:val="24"/>
          <w:szCs w:val="24"/>
        </w:rPr>
        <w:t>sugya</w:t>
      </w:r>
      <w:r w:rsidR="00274FEE" w:rsidRPr="00236FB6">
        <w:rPr>
          <w:rFonts w:asciiTheme="minorBidi" w:hAnsiTheme="minorBidi" w:cstheme="minorBidi"/>
          <w:sz w:val="24"/>
          <w:szCs w:val="24"/>
        </w:rPr>
        <w:t xml:space="preserve"> in the </w:t>
      </w:r>
      <w:r w:rsidR="00EE56FA" w:rsidRPr="00236FB6">
        <w:rPr>
          <w:rFonts w:asciiTheme="minorBidi" w:hAnsiTheme="minorBidi" w:cstheme="minorBidi"/>
          <w:sz w:val="24"/>
          <w:szCs w:val="24"/>
        </w:rPr>
        <w:t>Babylonian</w:t>
      </w:r>
      <w:r w:rsidR="00274FEE" w:rsidRPr="00236FB6">
        <w:rPr>
          <w:rFonts w:asciiTheme="minorBidi" w:hAnsiTheme="minorBidi" w:cstheme="minorBidi"/>
          <w:sz w:val="24"/>
          <w:szCs w:val="24"/>
        </w:rPr>
        <w:t xml:space="preserve"> Talmud. Two </w:t>
      </w:r>
      <w:r w:rsidR="00EE56FA" w:rsidRPr="00236FB6">
        <w:rPr>
          <w:rFonts w:asciiTheme="minorBidi" w:hAnsiTheme="minorBidi" w:cstheme="minorBidi"/>
          <w:sz w:val="24"/>
          <w:szCs w:val="24"/>
        </w:rPr>
        <w:t>separate</w:t>
      </w:r>
      <w:r w:rsidR="00274FEE" w:rsidRPr="00236FB6">
        <w:rPr>
          <w:rFonts w:asciiTheme="minorBidi" w:hAnsiTheme="minorBidi" w:cstheme="minorBidi"/>
          <w:sz w:val="24"/>
          <w:szCs w:val="24"/>
        </w:rPr>
        <w:t xml:space="preserve"> narratives about two </w:t>
      </w:r>
      <w:r w:rsidR="00EE56FA" w:rsidRPr="00236FB6">
        <w:rPr>
          <w:rFonts w:asciiTheme="minorBidi" w:hAnsiTheme="minorBidi" w:cstheme="minorBidi"/>
          <w:sz w:val="24"/>
          <w:szCs w:val="24"/>
        </w:rPr>
        <w:t>different</w:t>
      </w:r>
      <w:r w:rsidR="00274FEE" w:rsidRPr="00236FB6">
        <w:rPr>
          <w:rFonts w:asciiTheme="minorBidi" w:hAnsiTheme="minorBidi" w:cstheme="minorBidi"/>
          <w:sz w:val="24"/>
          <w:szCs w:val="24"/>
        </w:rPr>
        <w:t xml:space="preserve"> characters in the </w:t>
      </w:r>
      <w:r w:rsidR="00EE56FA" w:rsidRPr="00236FB6">
        <w:rPr>
          <w:rFonts w:asciiTheme="minorBidi" w:hAnsiTheme="minorBidi" w:cstheme="minorBidi"/>
          <w:sz w:val="24"/>
          <w:szCs w:val="24"/>
        </w:rPr>
        <w:t>tradition</w:t>
      </w:r>
      <w:r w:rsidR="00AB37BF" w:rsidRPr="00236FB6">
        <w:rPr>
          <w:rFonts w:asciiTheme="minorBidi" w:hAnsiTheme="minorBidi" w:cstheme="minorBidi"/>
          <w:sz w:val="24"/>
          <w:szCs w:val="24"/>
        </w:rPr>
        <w:t xml:space="preserve"> of the Land of Israel</w:t>
      </w:r>
      <w:r w:rsidR="00274FEE" w:rsidRPr="00236FB6">
        <w:rPr>
          <w:rFonts w:asciiTheme="minorBidi" w:hAnsiTheme="minorBidi" w:cstheme="minorBidi"/>
          <w:sz w:val="24"/>
          <w:szCs w:val="24"/>
        </w:rPr>
        <w:t xml:space="preserve"> are united in the </w:t>
      </w:r>
      <w:r w:rsidR="00EE56FA" w:rsidRPr="00236FB6">
        <w:rPr>
          <w:rFonts w:asciiTheme="minorBidi" w:hAnsiTheme="minorBidi" w:cstheme="minorBidi"/>
          <w:sz w:val="24"/>
          <w:szCs w:val="24"/>
        </w:rPr>
        <w:t>Babylonian</w:t>
      </w:r>
      <w:r w:rsidR="00274FEE"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00274FEE" w:rsidRPr="00236FB6">
        <w:rPr>
          <w:rFonts w:asciiTheme="minorBidi" w:hAnsiTheme="minorBidi" w:cstheme="minorBidi"/>
          <w:sz w:val="24"/>
          <w:szCs w:val="24"/>
        </w:rPr>
        <w:t xml:space="preserve"> into one story about one character. Some of the plot details have been altered, and it appears that even the </w:t>
      </w:r>
      <w:r w:rsidR="00EE56FA" w:rsidRPr="00236FB6">
        <w:rPr>
          <w:rFonts w:asciiTheme="minorBidi" w:hAnsiTheme="minorBidi" w:cstheme="minorBidi"/>
          <w:sz w:val="24"/>
          <w:szCs w:val="24"/>
        </w:rPr>
        <w:t>statements</w:t>
      </w:r>
      <w:r w:rsidR="00274FEE" w:rsidRPr="00236FB6">
        <w:rPr>
          <w:rFonts w:asciiTheme="minorBidi" w:hAnsiTheme="minorBidi" w:cstheme="minorBidi"/>
          <w:sz w:val="24"/>
          <w:szCs w:val="24"/>
        </w:rPr>
        <w:t xml:space="preserve"> and </w:t>
      </w:r>
      <w:r w:rsidR="00F662B9" w:rsidRPr="00236FB6">
        <w:rPr>
          <w:rFonts w:asciiTheme="minorBidi" w:hAnsiTheme="minorBidi" w:cstheme="minorBidi"/>
          <w:i/>
          <w:sz w:val="24"/>
          <w:szCs w:val="24"/>
        </w:rPr>
        <w:t>derashot</w:t>
      </w:r>
      <w:r w:rsidR="00274FEE" w:rsidRPr="00236FB6">
        <w:rPr>
          <w:rFonts w:asciiTheme="minorBidi" w:hAnsiTheme="minorBidi" w:cstheme="minorBidi"/>
          <w:sz w:val="24"/>
          <w:szCs w:val="24"/>
        </w:rPr>
        <w:t xml:space="preserve"> </w:t>
      </w:r>
      <w:r w:rsidR="0082194D">
        <w:rPr>
          <w:rFonts w:asciiTheme="minorBidi" w:hAnsiTheme="minorBidi" w:cstheme="minorBidi"/>
          <w:sz w:val="24"/>
          <w:szCs w:val="24"/>
        </w:rPr>
        <w:t>that</w:t>
      </w:r>
      <w:r w:rsidR="00274FEE" w:rsidRPr="00236FB6">
        <w:rPr>
          <w:rFonts w:asciiTheme="minorBidi" w:hAnsiTheme="minorBidi" w:cstheme="minorBidi"/>
          <w:sz w:val="24"/>
          <w:szCs w:val="24"/>
        </w:rPr>
        <w:t xml:space="preserve"> appear </w:t>
      </w:r>
      <w:r w:rsidR="00EE56FA" w:rsidRPr="00236FB6">
        <w:rPr>
          <w:rFonts w:asciiTheme="minorBidi" w:hAnsiTheme="minorBidi" w:cstheme="minorBidi"/>
          <w:sz w:val="24"/>
          <w:szCs w:val="24"/>
        </w:rPr>
        <w:t>following</w:t>
      </w:r>
      <w:r w:rsidR="00274FEE" w:rsidRPr="00236FB6">
        <w:rPr>
          <w:rFonts w:asciiTheme="minorBidi" w:hAnsiTheme="minorBidi" w:cstheme="minorBidi"/>
          <w:sz w:val="24"/>
          <w:szCs w:val="24"/>
        </w:rPr>
        <w:t xml:space="preserve"> the stories have themselves been subjected to a certain amount of processing, which is difficult to conclusively </w:t>
      </w:r>
      <w:r w:rsidR="00EE56FA" w:rsidRPr="00236FB6">
        <w:rPr>
          <w:rFonts w:asciiTheme="minorBidi" w:hAnsiTheme="minorBidi" w:cstheme="minorBidi"/>
          <w:sz w:val="24"/>
          <w:szCs w:val="24"/>
        </w:rPr>
        <w:t>ascribe</w:t>
      </w:r>
      <w:r w:rsidR="00274FEE" w:rsidRPr="00236FB6">
        <w:rPr>
          <w:rFonts w:asciiTheme="minorBidi" w:hAnsiTheme="minorBidi" w:cstheme="minorBidi"/>
          <w:sz w:val="24"/>
          <w:szCs w:val="24"/>
        </w:rPr>
        <w:t xml:space="preserve"> to certain people or times. </w:t>
      </w:r>
      <w:r w:rsidR="00EE56FA" w:rsidRPr="00236FB6">
        <w:rPr>
          <w:rFonts w:asciiTheme="minorBidi" w:hAnsiTheme="minorBidi" w:cstheme="minorBidi"/>
          <w:sz w:val="24"/>
          <w:szCs w:val="24"/>
        </w:rPr>
        <w:t>Furthermore</w:t>
      </w:r>
      <w:r w:rsidR="00274FEE" w:rsidRPr="00236FB6">
        <w:rPr>
          <w:rFonts w:asciiTheme="minorBidi" w:hAnsiTheme="minorBidi" w:cstheme="minorBidi"/>
          <w:sz w:val="24"/>
          <w:szCs w:val="24"/>
        </w:rPr>
        <w:t xml:space="preserve">, we have seen that it may be that the context of the narrative in the </w:t>
      </w:r>
      <w:r w:rsidR="00EE56FA" w:rsidRPr="00236FB6">
        <w:rPr>
          <w:rFonts w:asciiTheme="minorBidi" w:hAnsiTheme="minorBidi" w:cstheme="minorBidi"/>
          <w:sz w:val="24"/>
          <w:szCs w:val="24"/>
        </w:rPr>
        <w:t>Babylonian</w:t>
      </w:r>
      <w:r w:rsidR="00274FEE" w:rsidRPr="00236FB6">
        <w:rPr>
          <w:rFonts w:asciiTheme="minorBidi" w:hAnsiTheme="minorBidi" w:cstheme="minorBidi"/>
          <w:sz w:val="24"/>
          <w:szCs w:val="24"/>
        </w:rPr>
        <w:t xml:space="preserve"> Talmud in </w:t>
      </w:r>
      <w:r w:rsidR="007C10D1" w:rsidRPr="00236FB6">
        <w:rPr>
          <w:rFonts w:asciiTheme="minorBidi" w:hAnsiTheme="minorBidi" w:cstheme="minorBidi"/>
          <w:i/>
          <w:sz w:val="24"/>
          <w:szCs w:val="24"/>
        </w:rPr>
        <w:t>Yevamot</w:t>
      </w:r>
      <w:r w:rsidR="00274FEE"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influenced</w:t>
      </w:r>
      <w:r w:rsidR="00274FEE" w:rsidRPr="00236FB6">
        <w:rPr>
          <w:rFonts w:asciiTheme="minorBidi" w:hAnsiTheme="minorBidi" w:cstheme="minorBidi"/>
          <w:sz w:val="24"/>
          <w:szCs w:val="24"/>
        </w:rPr>
        <w:t xml:space="preserve"> part of the plot. </w:t>
      </w:r>
    </w:p>
    <w:p w:rsidR="00A30DC4" w:rsidRPr="00236FB6" w:rsidRDefault="00A30DC4" w:rsidP="00EC3265">
      <w:pPr>
        <w:pStyle w:val="ListParagraph"/>
        <w:widowControl w:val="0"/>
        <w:bidi w:val="0"/>
        <w:spacing w:after="0" w:line="240" w:lineRule="auto"/>
        <w:jc w:val="both"/>
        <w:rPr>
          <w:rFonts w:asciiTheme="minorBidi" w:hAnsiTheme="minorBidi"/>
          <w:sz w:val="24"/>
          <w:szCs w:val="24"/>
        </w:rPr>
      </w:pPr>
    </w:p>
    <w:p w:rsidR="0082194D" w:rsidRDefault="00274FEE"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What of the version in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Some of the </w:t>
      </w:r>
      <w:r w:rsidR="00EE56FA" w:rsidRPr="00236FB6">
        <w:rPr>
          <w:rFonts w:asciiTheme="minorBidi" w:hAnsiTheme="minorBidi" w:cstheme="minorBidi"/>
          <w:sz w:val="24"/>
          <w:szCs w:val="24"/>
        </w:rPr>
        <w:t>differences</w:t>
      </w:r>
      <w:r w:rsidRPr="00236FB6">
        <w:rPr>
          <w:rFonts w:asciiTheme="minorBidi" w:hAnsiTheme="minorBidi" w:cstheme="minorBidi"/>
          <w:sz w:val="24"/>
          <w:szCs w:val="24"/>
        </w:rPr>
        <w:t xml:space="preserve"> in its narrative appear to emanate from literary format</w:t>
      </w:r>
      <w:r w:rsidR="0027106B">
        <w:rPr>
          <w:rFonts w:asciiTheme="minorBidi" w:hAnsiTheme="minorBidi" w:cstheme="minorBidi"/>
          <w:sz w:val="24"/>
          <w:szCs w:val="24"/>
        </w:rPr>
        <w:t xml:space="preserve"> considerations</w:t>
      </w:r>
      <w:r w:rsidRPr="00236FB6">
        <w:rPr>
          <w:rFonts w:asciiTheme="minorBidi" w:hAnsiTheme="minorBidi" w:cstheme="minorBidi"/>
          <w:sz w:val="24"/>
          <w:szCs w:val="24"/>
        </w:rPr>
        <w:t xml:space="preserve">, to polish the story, to make </w:t>
      </w:r>
      <w:r w:rsidR="00EE56FA" w:rsidRPr="00236FB6">
        <w:rPr>
          <w:rFonts w:asciiTheme="minorBidi" w:hAnsiTheme="minorBidi" w:cstheme="minorBidi"/>
          <w:sz w:val="24"/>
          <w:szCs w:val="24"/>
        </w:rPr>
        <w:t>it</w:t>
      </w:r>
      <w:r w:rsidRPr="00236FB6">
        <w:rPr>
          <w:rFonts w:asciiTheme="minorBidi" w:hAnsiTheme="minorBidi" w:cstheme="minorBidi"/>
          <w:sz w:val="24"/>
          <w:szCs w:val="24"/>
        </w:rPr>
        <w:t xml:space="preserve"> coherent</w:t>
      </w:r>
      <w:r w:rsidR="0082194D">
        <w:rPr>
          <w:rFonts w:asciiTheme="minorBidi" w:hAnsiTheme="minorBidi" w:cstheme="minorBidi"/>
          <w:sz w:val="24"/>
          <w:szCs w:val="24"/>
        </w:rPr>
        <w:t>,</w:t>
      </w:r>
      <w:r w:rsidRPr="00236FB6">
        <w:rPr>
          <w:rFonts w:asciiTheme="minorBidi" w:hAnsiTheme="minorBidi" w:cstheme="minorBidi"/>
          <w:sz w:val="24"/>
          <w:szCs w:val="24"/>
        </w:rPr>
        <w:t xml:space="preserve"> and to make it flow better. However, in other points,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processing </w:t>
      </w:r>
      <w:r w:rsidR="00EE56FA" w:rsidRPr="00236FB6">
        <w:rPr>
          <w:rFonts w:asciiTheme="minorBidi" w:hAnsiTheme="minorBidi" w:cstheme="minorBidi"/>
          <w:sz w:val="24"/>
          <w:szCs w:val="24"/>
        </w:rPr>
        <w:t>expresses</w:t>
      </w:r>
      <w:r w:rsidRPr="00236FB6">
        <w:rPr>
          <w:rFonts w:asciiTheme="minorBidi" w:hAnsiTheme="minorBidi" w:cstheme="minorBidi"/>
          <w:sz w:val="24"/>
          <w:szCs w:val="24"/>
        </w:rPr>
        <w:t xml:space="preserve"> itself in the different shape of the character of </w:t>
      </w:r>
      <w:r w:rsidR="00EE56FA" w:rsidRPr="00236FB6">
        <w:rPr>
          <w:rFonts w:asciiTheme="minorBidi" w:hAnsiTheme="minorBidi" w:cstheme="minorBidi"/>
          <w:sz w:val="24"/>
          <w:szCs w:val="24"/>
        </w:rPr>
        <w:t>Nechunya</w:t>
      </w:r>
      <w:r w:rsidRPr="00236FB6">
        <w:rPr>
          <w:rFonts w:asciiTheme="minorBidi" w:hAnsiTheme="minorBidi" w:cstheme="minorBidi"/>
          <w:sz w:val="24"/>
          <w:szCs w:val="24"/>
        </w:rPr>
        <w:t xml:space="preserve">. The Jerusalem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presents</w:t>
      </w:r>
      <w:r w:rsidRPr="00236FB6">
        <w:rPr>
          <w:rFonts w:asciiTheme="minorBidi" w:hAnsiTheme="minorBidi" w:cstheme="minorBidi"/>
          <w:sz w:val="24"/>
          <w:szCs w:val="24"/>
        </w:rPr>
        <w:t xml:space="preserve"> him as the </w:t>
      </w:r>
      <w:r w:rsidR="00EE56FA" w:rsidRPr="00236FB6">
        <w:rPr>
          <w:rFonts w:asciiTheme="minorBidi" w:hAnsiTheme="minorBidi" w:cstheme="minorBidi"/>
          <w:sz w:val="24"/>
          <w:szCs w:val="24"/>
        </w:rPr>
        <w:t>consummate</w:t>
      </w:r>
      <w:r w:rsidRPr="00236FB6">
        <w:rPr>
          <w:rFonts w:asciiTheme="minorBidi" w:hAnsiTheme="minorBidi" w:cstheme="minorBidi"/>
          <w:sz w:val="24"/>
          <w:szCs w:val="24"/>
        </w:rPr>
        <w:t xml:space="preserve"> professional, a </w:t>
      </w:r>
      <w:r w:rsidR="00EE56FA" w:rsidRPr="00236FB6">
        <w:rPr>
          <w:rFonts w:asciiTheme="minorBidi" w:hAnsiTheme="minorBidi" w:cstheme="minorBidi"/>
          <w:sz w:val="24"/>
          <w:szCs w:val="24"/>
        </w:rPr>
        <w:t>Temple</w:t>
      </w:r>
      <w:r w:rsidRPr="00236FB6">
        <w:rPr>
          <w:rFonts w:asciiTheme="minorBidi" w:hAnsiTheme="minorBidi" w:cstheme="minorBidi"/>
          <w:sz w:val="24"/>
          <w:szCs w:val="24"/>
        </w:rPr>
        <w:t xml:space="preserve"> officeholder</w:t>
      </w:r>
      <w:r w:rsidR="0082194D">
        <w:rPr>
          <w:rFonts w:asciiTheme="minorBidi" w:hAnsiTheme="minorBidi" w:cstheme="minorBidi"/>
          <w:sz w:val="24"/>
          <w:szCs w:val="24"/>
        </w:rPr>
        <w:t>,</w:t>
      </w:r>
      <w:r w:rsidRPr="00236FB6">
        <w:rPr>
          <w:rFonts w:asciiTheme="minorBidi" w:hAnsiTheme="minorBidi" w:cstheme="minorBidi"/>
          <w:sz w:val="24"/>
          <w:szCs w:val="24"/>
        </w:rPr>
        <w:t xml:space="preserve"> and — as noted above — the </w:t>
      </w:r>
      <w:r w:rsidR="00EE56FA" w:rsidRPr="00236FB6">
        <w:rPr>
          <w:rFonts w:asciiTheme="minorBidi" w:hAnsiTheme="minorBidi" w:cstheme="minorBidi"/>
          <w:sz w:val="24"/>
          <w:szCs w:val="24"/>
        </w:rPr>
        <w:t>description</w:t>
      </w:r>
      <w:r w:rsidRPr="00236FB6">
        <w:rPr>
          <w:rFonts w:asciiTheme="minorBidi" w:hAnsiTheme="minorBidi" w:cstheme="minorBidi"/>
          <w:sz w:val="24"/>
          <w:szCs w:val="24"/>
        </w:rPr>
        <w:t xml:space="preserve"> is totally </w:t>
      </w:r>
      <w:r w:rsidR="00EE56FA" w:rsidRPr="00236FB6">
        <w:rPr>
          <w:rFonts w:asciiTheme="minorBidi" w:hAnsiTheme="minorBidi" w:cstheme="minorBidi"/>
          <w:sz w:val="24"/>
          <w:szCs w:val="24"/>
        </w:rPr>
        <w:t>neutral</w:t>
      </w:r>
      <w:r w:rsidRPr="00236FB6">
        <w:rPr>
          <w:rFonts w:asciiTheme="minorBidi" w:hAnsiTheme="minorBidi" w:cstheme="minorBidi"/>
          <w:sz w:val="24"/>
          <w:szCs w:val="24"/>
        </w:rPr>
        <w:t xml:space="preserve">. </w:t>
      </w:r>
      <w:r w:rsidR="00E74929" w:rsidRPr="00236FB6">
        <w:rPr>
          <w:rFonts w:asciiTheme="minorBidi" w:hAnsiTheme="minorBidi" w:cstheme="minorBidi"/>
          <w:sz w:val="24"/>
          <w:szCs w:val="24"/>
        </w:rPr>
        <w:t xml:space="preserve">The Jerusalem </w:t>
      </w:r>
      <w:r w:rsidR="00EE56FA" w:rsidRPr="00236FB6">
        <w:rPr>
          <w:rFonts w:asciiTheme="minorBidi" w:hAnsiTheme="minorBidi" w:cstheme="minorBidi"/>
          <w:sz w:val="24"/>
          <w:szCs w:val="24"/>
        </w:rPr>
        <w:t>Talmud</w:t>
      </w:r>
      <w:r w:rsidR="00E74929" w:rsidRPr="00236FB6">
        <w:rPr>
          <w:rFonts w:asciiTheme="minorBidi" w:hAnsiTheme="minorBidi" w:cstheme="minorBidi"/>
          <w:sz w:val="24"/>
          <w:szCs w:val="24"/>
        </w:rPr>
        <w:t xml:space="preserve"> tells us that his son died of thirst, and if we add to this R</w:t>
      </w:r>
      <w:r w:rsidR="0082194D">
        <w:rPr>
          <w:rFonts w:asciiTheme="minorBidi" w:hAnsiTheme="minorBidi" w:cstheme="minorBidi"/>
          <w:sz w:val="24"/>
          <w:szCs w:val="24"/>
        </w:rPr>
        <w:t>.</w:t>
      </w:r>
      <w:r w:rsidR="00E74929"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Chanina’s</w:t>
      </w:r>
      <w:r w:rsidR="00E74929" w:rsidRPr="00236FB6">
        <w:rPr>
          <w:rFonts w:asciiTheme="minorBidi" w:hAnsiTheme="minorBidi" w:cstheme="minorBidi"/>
          <w:sz w:val="24"/>
          <w:szCs w:val="24"/>
        </w:rPr>
        <w:t xml:space="preserve"> statement about how uncompromising God is, we may understand that he sinned in some unknown manner. </w:t>
      </w:r>
      <w:r w:rsidR="00A357D3" w:rsidRPr="00236FB6">
        <w:rPr>
          <w:rFonts w:asciiTheme="minorBidi" w:hAnsiTheme="minorBidi" w:cstheme="minorBidi"/>
          <w:sz w:val="24"/>
          <w:szCs w:val="24"/>
        </w:rPr>
        <w:t>The man whose daughter i</w:t>
      </w:r>
      <w:r w:rsidR="00E74929" w:rsidRPr="00236FB6">
        <w:rPr>
          <w:rFonts w:asciiTheme="minorBidi" w:hAnsiTheme="minorBidi" w:cstheme="minorBidi"/>
          <w:sz w:val="24"/>
          <w:szCs w:val="24"/>
        </w:rPr>
        <w:t xml:space="preserve">s rescued due </w:t>
      </w:r>
      <w:r w:rsidR="004652B3" w:rsidRPr="00236FB6">
        <w:rPr>
          <w:rFonts w:asciiTheme="minorBidi" w:hAnsiTheme="minorBidi" w:cstheme="minorBidi"/>
          <w:sz w:val="24"/>
          <w:szCs w:val="24"/>
        </w:rPr>
        <w:t xml:space="preserve">to his actions is not Nechunya, but a certain pious man. </w:t>
      </w:r>
    </w:p>
    <w:p w:rsidR="0082194D" w:rsidRDefault="0082194D" w:rsidP="00EC3265">
      <w:pPr>
        <w:widowControl w:val="0"/>
        <w:bidi w:val="0"/>
        <w:spacing w:after="0" w:line="240" w:lineRule="auto"/>
        <w:rPr>
          <w:rFonts w:asciiTheme="minorBidi" w:hAnsiTheme="minorBidi" w:cstheme="minorBidi"/>
          <w:sz w:val="24"/>
          <w:szCs w:val="24"/>
        </w:rPr>
      </w:pPr>
    </w:p>
    <w:p w:rsidR="0082194D" w:rsidRDefault="004652B3"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In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on the other hand, </w:t>
      </w:r>
      <w:r w:rsidR="00EE56FA" w:rsidRPr="00236FB6">
        <w:rPr>
          <w:rFonts w:asciiTheme="minorBidi" w:hAnsiTheme="minorBidi" w:cstheme="minorBidi"/>
          <w:sz w:val="24"/>
          <w:szCs w:val="24"/>
        </w:rPr>
        <w:t>Nechunya</w:t>
      </w:r>
      <w:r w:rsidRPr="00236FB6">
        <w:rPr>
          <w:rFonts w:asciiTheme="minorBidi" w:hAnsiTheme="minorBidi" w:cstheme="minorBidi"/>
          <w:sz w:val="24"/>
          <w:szCs w:val="24"/>
        </w:rPr>
        <w:t xml:space="preserve"> is “that righteous man” </w:t>
      </w:r>
      <w:r w:rsidRPr="00236FB6">
        <w:rPr>
          <w:rFonts w:asciiTheme="minorBidi" w:hAnsiTheme="minorBidi" w:cstheme="minorBidi"/>
          <w:sz w:val="24"/>
          <w:szCs w:val="24"/>
        </w:rPr>
        <w:lastRenderedPageBreak/>
        <w:t xml:space="preserve">whose life’s work is digging cisterns for the public, and therefore his daughter is saved from drowning. </w:t>
      </w:r>
      <w:r w:rsidR="00EE56FA" w:rsidRPr="0082194D">
        <w:rPr>
          <w:rFonts w:asciiTheme="minorBidi" w:hAnsiTheme="minorBidi" w:cstheme="minorBidi"/>
          <w:sz w:val="24"/>
          <w:szCs w:val="24"/>
        </w:rPr>
        <w:t>However</w:t>
      </w:r>
      <w:r w:rsidRPr="0082194D">
        <w:rPr>
          <w:rFonts w:asciiTheme="minorBidi" w:hAnsiTheme="minorBidi" w:cstheme="minorBidi"/>
          <w:sz w:val="24"/>
          <w:szCs w:val="24"/>
        </w:rPr>
        <w:t xml:space="preserve">, because the </w:t>
      </w:r>
      <w:r w:rsidR="00EE56FA" w:rsidRPr="0082194D">
        <w:rPr>
          <w:rFonts w:asciiTheme="minorBidi" w:hAnsiTheme="minorBidi" w:cstheme="minorBidi"/>
          <w:sz w:val="24"/>
          <w:szCs w:val="24"/>
        </w:rPr>
        <w:t>Babylonian</w:t>
      </w:r>
      <w:r w:rsidRPr="0082194D">
        <w:rPr>
          <w:rFonts w:asciiTheme="minorBidi" w:hAnsiTheme="minorBidi" w:cstheme="minorBidi"/>
          <w:sz w:val="24"/>
          <w:szCs w:val="24"/>
        </w:rPr>
        <w:t xml:space="preserve"> </w:t>
      </w:r>
      <w:r w:rsidR="00EE56FA" w:rsidRPr="0082194D">
        <w:rPr>
          <w:rFonts w:asciiTheme="minorBidi" w:hAnsiTheme="minorBidi" w:cstheme="minorBidi"/>
          <w:sz w:val="24"/>
          <w:szCs w:val="24"/>
        </w:rPr>
        <w:t>Talmud</w:t>
      </w:r>
      <w:r w:rsidRPr="0082194D">
        <w:rPr>
          <w:rFonts w:asciiTheme="minorBidi" w:hAnsiTheme="minorBidi" w:cstheme="minorBidi"/>
          <w:sz w:val="24"/>
          <w:szCs w:val="24"/>
        </w:rPr>
        <w:t xml:space="preserve"> has a unified story, there is an interesting </w:t>
      </w:r>
      <w:r w:rsidR="00EE56FA" w:rsidRPr="0082194D">
        <w:rPr>
          <w:rFonts w:asciiTheme="minorBidi" w:hAnsiTheme="minorBidi" w:cstheme="minorBidi"/>
          <w:sz w:val="24"/>
          <w:szCs w:val="24"/>
        </w:rPr>
        <w:t>phenomenon</w:t>
      </w:r>
      <w:r w:rsidRPr="0082194D">
        <w:rPr>
          <w:rFonts w:asciiTheme="minorBidi" w:hAnsiTheme="minorBidi" w:cstheme="minorBidi"/>
          <w:sz w:val="24"/>
          <w:szCs w:val="24"/>
        </w:rPr>
        <w:t xml:space="preserve"> in it </w:t>
      </w:r>
      <w:r w:rsidR="0082194D">
        <w:rPr>
          <w:rFonts w:asciiTheme="minorBidi" w:hAnsiTheme="minorBidi" w:cstheme="minorBidi"/>
          <w:sz w:val="24"/>
          <w:szCs w:val="24"/>
        </w:rPr>
        <w:t>that</w:t>
      </w:r>
      <w:r w:rsidRPr="0082194D">
        <w:rPr>
          <w:rFonts w:asciiTheme="minorBidi" w:hAnsiTheme="minorBidi" w:cstheme="minorBidi"/>
          <w:sz w:val="24"/>
          <w:szCs w:val="24"/>
        </w:rPr>
        <w:t xml:space="preserve"> does </w:t>
      </w:r>
      <w:r w:rsidR="00EE56FA" w:rsidRPr="0082194D">
        <w:rPr>
          <w:rFonts w:asciiTheme="minorBidi" w:hAnsiTheme="minorBidi" w:cstheme="minorBidi"/>
          <w:sz w:val="24"/>
          <w:szCs w:val="24"/>
        </w:rPr>
        <w:t>not</w:t>
      </w:r>
      <w:r w:rsidRPr="0082194D">
        <w:rPr>
          <w:rFonts w:asciiTheme="minorBidi" w:hAnsiTheme="minorBidi" w:cstheme="minorBidi"/>
          <w:sz w:val="24"/>
          <w:szCs w:val="24"/>
        </w:rPr>
        <w:t xml:space="preserve"> exist in the Jerusalem </w:t>
      </w:r>
      <w:r w:rsidR="00EE56FA" w:rsidRPr="0082194D">
        <w:rPr>
          <w:rFonts w:asciiTheme="minorBidi" w:hAnsiTheme="minorBidi" w:cstheme="minorBidi"/>
          <w:sz w:val="24"/>
          <w:szCs w:val="24"/>
        </w:rPr>
        <w:t>Talmud</w:t>
      </w:r>
      <w:r w:rsidR="0082194D">
        <w:rPr>
          <w:rFonts w:asciiTheme="minorBidi" w:hAnsiTheme="minorBidi" w:cstheme="minorBidi"/>
          <w:sz w:val="24"/>
          <w:szCs w:val="24"/>
        </w:rPr>
        <w:t>.</w:t>
      </w:r>
      <w:r w:rsidRPr="0082194D">
        <w:rPr>
          <w:rFonts w:asciiTheme="minorBidi" w:hAnsiTheme="minorBidi" w:cstheme="minorBidi"/>
          <w:sz w:val="24"/>
          <w:szCs w:val="24"/>
        </w:rPr>
        <w:t xml:space="preserve"> </w:t>
      </w:r>
      <w:r w:rsidR="0082194D">
        <w:rPr>
          <w:rFonts w:asciiTheme="minorBidi" w:hAnsiTheme="minorBidi" w:cstheme="minorBidi"/>
          <w:sz w:val="24"/>
          <w:szCs w:val="24"/>
        </w:rPr>
        <w:t>O</w:t>
      </w:r>
      <w:r w:rsidRPr="0082194D">
        <w:rPr>
          <w:rFonts w:asciiTheme="minorBidi" w:hAnsiTheme="minorBidi" w:cstheme="minorBidi"/>
          <w:sz w:val="24"/>
          <w:szCs w:val="24"/>
        </w:rPr>
        <w:t>n the one hand</w:t>
      </w:r>
      <w:r w:rsidR="0082194D">
        <w:rPr>
          <w:rFonts w:asciiTheme="minorBidi" w:hAnsiTheme="minorBidi" w:cstheme="minorBidi"/>
          <w:sz w:val="24"/>
          <w:szCs w:val="24"/>
        </w:rPr>
        <w:t>,</w:t>
      </w:r>
      <w:r w:rsidRPr="0082194D">
        <w:rPr>
          <w:rFonts w:asciiTheme="minorBidi" w:hAnsiTheme="minorBidi" w:cstheme="minorBidi"/>
          <w:sz w:val="24"/>
          <w:szCs w:val="24"/>
        </w:rPr>
        <w:t xml:space="preserve"> we </w:t>
      </w:r>
      <w:r w:rsidR="0082194D">
        <w:rPr>
          <w:rFonts w:asciiTheme="minorBidi" w:hAnsiTheme="minorBidi" w:cstheme="minorBidi"/>
          <w:sz w:val="24"/>
          <w:szCs w:val="24"/>
        </w:rPr>
        <w:t>find</w:t>
      </w:r>
      <w:r w:rsidRPr="0082194D">
        <w:rPr>
          <w:rFonts w:asciiTheme="minorBidi" w:hAnsiTheme="minorBidi" w:cstheme="minorBidi"/>
          <w:sz w:val="24"/>
          <w:szCs w:val="24"/>
        </w:rPr>
        <w:t xml:space="preserve"> R</w:t>
      </w:r>
      <w:r w:rsidR="0082194D">
        <w:rPr>
          <w:rFonts w:asciiTheme="minorBidi" w:hAnsiTheme="minorBidi" w:cstheme="minorBidi"/>
          <w:sz w:val="24"/>
          <w:szCs w:val="24"/>
        </w:rPr>
        <w:t>.</w:t>
      </w:r>
      <w:r w:rsidRPr="0082194D">
        <w:rPr>
          <w:rFonts w:asciiTheme="minorBidi" w:hAnsiTheme="minorBidi" w:cstheme="minorBidi"/>
          <w:sz w:val="24"/>
          <w:szCs w:val="24"/>
        </w:rPr>
        <w:t xml:space="preserve"> </w:t>
      </w:r>
      <w:r w:rsidR="00EE56FA" w:rsidRPr="0082194D">
        <w:rPr>
          <w:rFonts w:asciiTheme="minorBidi" w:hAnsiTheme="minorBidi" w:cstheme="minorBidi"/>
          <w:sz w:val="24"/>
          <w:szCs w:val="24"/>
        </w:rPr>
        <w:t>Chanina</w:t>
      </w:r>
      <w:r w:rsidRPr="0082194D">
        <w:rPr>
          <w:rFonts w:asciiTheme="minorBidi" w:hAnsiTheme="minorBidi" w:cstheme="minorBidi"/>
          <w:sz w:val="24"/>
          <w:szCs w:val="24"/>
        </w:rPr>
        <w:t xml:space="preserve"> ben Dosa wondering</w:t>
      </w:r>
      <w:r w:rsidR="00A357D3" w:rsidRPr="0082194D">
        <w:rPr>
          <w:rFonts w:asciiTheme="minorBidi" w:hAnsiTheme="minorBidi" w:cstheme="minorBidi"/>
          <w:sz w:val="24"/>
          <w:szCs w:val="24"/>
        </w:rPr>
        <w:t>,</w:t>
      </w:r>
      <w:r w:rsidRPr="0082194D">
        <w:rPr>
          <w:rFonts w:asciiTheme="minorBidi" w:hAnsiTheme="minorBidi" w:cstheme="minorBidi"/>
          <w:sz w:val="24"/>
          <w:szCs w:val="24"/>
        </w:rPr>
        <w:t xml:space="preserve"> </w:t>
      </w:r>
      <w:r w:rsidR="00A357D3" w:rsidRPr="0082194D">
        <w:rPr>
          <w:rFonts w:asciiTheme="minorBidi" w:hAnsiTheme="minorBidi" w:cstheme="minorBidi"/>
          <w:sz w:val="24"/>
          <w:szCs w:val="24"/>
        </w:rPr>
        <w:t>“</w:t>
      </w:r>
      <w:r w:rsidRPr="0082194D">
        <w:rPr>
          <w:rFonts w:asciiTheme="minorBidi" w:hAnsiTheme="minorBidi" w:cstheme="minorBidi"/>
          <w:sz w:val="24"/>
          <w:szCs w:val="24"/>
        </w:rPr>
        <w:t xml:space="preserve">Shall his seed stumble over the thing to which that righteous man has devoted his labor?” and the </w:t>
      </w:r>
      <w:r w:rsidR="00EE56FA" w:rsidRPr="0082194D">
        <w:rPr>
          <w:rFonts w:asciiTheme="minorBidi" w:hAnsiTheme="minorBidi" w:cstheme="minorBidi"/>
          <w:sz w:val="24"/>
          <w:szCs w:val="24"/>
        </w:rPr>
        <w:t>rescue</w:t>
      </w:r>
      <w:r w:rsidRPr="0082194D">
        <w:rPr>
          <w:rFonts w:asciiTheme="minorBidi" w:hAnsiTheme="minorBidi" w:cstheme="minorBidi"/>
          <w:sz w:val="24"/>
          <w:szCs w:val="24"/>
        </w:rPr>
        <w:t xml:space="preserve"> of </w:t>
      </w:r>
      <w:r w:rsidR="00EE56FA" w:rsidRPr="0082194D">
        <w:rPr>
          <w:rFonts w:asciiTheme="minorBidi" w:hAnsiTheme="minorBidi" w:cstheme="minorBidi"/>
          <w:sz w:val="24"/>
          <w:szCs w:val="24"/>
        </w:rPr>
        <w:t>Nechunya’s</w:t>
      </w:r>
      <w:r w:rsidRPr="0082194D">
        <w:rPr>
          <w:rFonts w:asciiTheme="minorBidi" w:hAnsiTheme="minorBidi" w:cstheme="minorBidi"/>
          <w:sz w:val="24"/>
          <w:szCs w:val="24"/>
        </w:rPr>
        <w:t xml:space="preserve"> daughter; on the other hand, we have the tragedy of his son’s death fr</w:t>
      </w:r>
      <w:r w:rsidR="00B2454B" w:rsidRPr="0082194D">
        <w:rPr>
          <w:rFonts w:asciiTheme="minorBidi" w:hAnsiTheme="minorBidi" w:cstheme="minorBidi"/>
          <w:sz w:val="24"/>
          <w:szCs w:val="24"/>
        </w:rPr>
        <w:t>o</w:t>
      </w:r>
      <w:r w:rsidRPr="0082194D">
        <w:rPr>
          <w:rFonts w:asciiTheme="minorBidi" w:hAnsiTheme="minorBidi" w:cstheme="minorBidi"/>
          <w:sz w:val="24"/>
          <w:szCs w:val="24"/>
        </w:rPr>
        <w:t xml:space="preserve">m </w:t>
      </w:r>
      <w:r w:rsidR="00EE56FA" w:rsidRPr="0082194D">
        <w:rPr>
          <w:rFonts w:asciiTheme="minorBidi" w:hAnsiTheme="minorBidi" w:cstheme="minorBidi"/>
          <w:sz w:val="24"/>
          <w:szCs w:val="24"/>
        </w:rPr>
        <w:t>dehydration</w:t>
      </w:r>
      <w:r w:rsidRPr="0082194D">
        <w:rPr>
          <w:rFonts w:asciiTheme="minorBidi" w:hAnsiTheme="minorBidi" w:cstheme="minorBidi"/>
          <w:sz w:val="24"/>
          <w:szCs w:val="24"/>
        </w:rPr>
        <w:t>.</w:t>
      </w:r>
      <w:r w:rsidR="00B2454B" w:rsidRPr="0082194D">
        <w:rPr>
          <w:rStyle w:val="FootnoteReference"/>
          <w:rFonts w:asciiTheme="minorBidi" w:hAnsiTheme="minorBidi" w:cstheme="minorBidi"/>
          <w:sz w:val="14"/>
          <w:szCs w:val="14"/>
        </w:rPr>
        <w:footnoteReference w:id="16"/>
      </w:r>
      <w:r w:rsidRPr="0082194D">
        <w:rPr>
          <w:rFonts w:asciiTheme="minorBidi" w:hAnsiTheme="minorBidi" w:cstheme="minorBidi"/>
          <w:sz w:val="24"/>
          <w:szCs w:val="24"/>
        </w:rPr>
        <w:t xml:space="preserve"> It appears that the Babylonian </w:t>
      </w:r>
      <w:r w:rsidR="00EE56FA" w:rsidRPr="0082194D">
        <w:rPr>
          <w:rFonts w:asciiTheme="minorBidi" w:hAnsiTheme="minorBidi" w:cstheme="minorBidi"/>
          <w:sz w:val="24"/>
          <w:szCs w:val="24"/>
        </w:rPr>
        <w:t>Talmud</w:t>
      </w:r>
      <w:r w:rsidRPr="0082194D">
        <w:rPr>
          <w:rFonts w:asciiTheme="minorBidi" w:hAnsiTheme="minorBidi" w:cstheme="minorBidi"/>
          <w:sz w:val="24"/>
          <w:szCs w:val="24"/>
        </w:rPr>
        <w:t xml:space="preserve"> is aware of this tension, </w:t>
      </w:r>
      <w:r w:rsidR="00B2454B" w:rsidRPr="0082194D">
        <w:rPr>
          <w:rFonts w:asciiTheme="minorBidi" w:hAnsiTheme="minorBidi" w:cstheme="minorBidi"/>
          <w:sz w:val="24"/>
          <w:szCs w:val="24"/>
        </w:rPr>
        <w:t>prefacing the latter with</w:t>
      </w:r>
      <w:r w:rsidR="0082194D">
        <w:rPr>
          <w:rFonts w:asciiTheme="minorBidi" w:hAnsiTheme="minorBidi" w:cstheme="minorBidi"/>
          <w:sz w:val="24"/>
          <w:szCs w:val="24"/>
        </w:rPr>
        <w:t>,</w:t>
      </w:r>
      <w:r w:rsidR="00B2454B" w:rsidRPr="0082194D">
        <w:rPr>
          <w:rFonts w:asciiTheme="minorBidi" w:hAnsiTheme="minorBidi" w:cstheme="minorBidi"/>
          <w:sz w:val="24"/>
          <w:szCs w:val="24"/>
        </w:rPr>
        <w:t xml:space="preserve"> “R</w:t>
      </w:r>
      <w:r w:rsidR="0082194D">
        <w:rPr>
          <w:rFonts w:asciiTheme="minorBidi" w:hAnsiTheme="minorBidi" w:cstheme="minorBidi"/>
          <w:sz w:val="24"/>
          <w:szCs w:val="24"/>
        </w:rPr>
        <w:t>.</w:t>
      </w:r>
      <w:r w:rsidR="00B2454B" w:rsidRPr="0082194D">
        <w:rPr>
          <w:rFonts w:asciiTheme="minorBidi" w:hAnsiTheme="minorBidi" w:cstheme="minorBidi"/>
          <w:sz w:val="24"/>
          <w:szCs w:val="24"/>
        </w:rPr>
        <w:t xml:space="preserve"> Acha, however, said: Nevertheless, his son died of thirst,” while the Jerusalem Talmud does not. </w:t>
      </w:r>
    </w:p>
    <w:p w:rsidR="0082194D" w:rsidRDefault="0082194D" w:rsidP="00EC3265">
      <w:pPr>
        <w:widowControl w:val="0"/>
        <w:bidi w:val="0"/>
        <w:spacing w:after="0" w:line="240" w:lineRule="auto"/>
        <w:rPr>
          <w:rFonts w:asciiTheme="minorBidi" w:hAnsiTheme="minorBidi" w:cstheme="minorBidi"/>
          <w:sz w:val="24"/>
          <w:szCs w:val="24"/>
        </w:rPr>
      </w:pPr>
    </w:p>
    <w:p w:rsidR="00B2454B" w:rsidRPr="0082194D" w:rsidRDefault="00B2454B" w:rsidP="00EC3265">
      <w:pPr>
        <w:widowControl w:val="0"/>
        <w:bidi w:val="0"/>
        <w:spacing w:after="0" w:line="240" w:lineRule="auto"/>
        <w:rPr>
          <w:rFonts w:asciiTheme="minorBidi" w:hAnsiTheme="minorBidi" w:cstheme="minorBidi"/>
          <w:sz w:val="24"/>
          <w:szCs w:val="24"/>
        </w:rPr>
      </w:pPr>
      <w:r w:rsidRPr="0082194D">
        <w:rPr>
          <w:rFonts w:asciiTheme="minorBidi" w:hAnsiTheme="minorBidi" w:cstheme="minorBidi"/>
          <w:sz w:val="24"/>
          <w:szCs w:val="24"/>
        </w:rPr>
        <w:t xml:space="preserve">It appears that the positon of </w:t>
      </w:r>
      <w:r w:rsidR="00EE56FA" w:rsidRPr="0082194D">
        <w:rPr>
          <w:rFonts w:asciiTheme="minorBidi" w:hAnsiTheme="minorBidi" w:cstheme="minorBidi"/>
          <w:sz w:val="24"/>
          <w:szCs w:val="24"/>
        </w:rPr>
        <w:t>Rabbi</w:t>
      </w:r>
      <w:r w:rsidRPr="0082194D">
        <w:rPr>
          <w:rFonts w:asciiTheme="minorBidi" w:hAnsiTheme="minorBidi" w:cstheme="minorBidi"/>
          <w:sz w:val="24"/>
          <w:szCs w:val="24"/>
        </w:rPr>
        <w:t xml:space="preserve"> Acha and his </w:t>
      </w:r>
      <w:r w:rsidR="00EE56FA" w:rsidRPr="0082194D">
        <w:rPr>
          <w:rFonts w:asciiTheme="minorBidi" w:hAnsiTheme="minorBidi" w:cstheme="minorBidi"/>
          <w:sz w:val="24"/>
          <w:szCs w:val="24"/>
        </w:rPr>
        <w:t>colleagues</w:t>
      </w:r>
      <w:r w:rsidRPr="0082194D">
        <w:rPr>
          <w:rFonts w:asciiTheme="minorBidi" w:hAnsiTheme="minorBidi" w:cstheme="minorBidi"/>
          <w:sz w:val="24"/>
          <w:szCs w:val="24"/>
        </w:rPr>
        <w:t xml:space="preserve">, at least as it is presented in the </w:t>
      </w:r>
      <w:r w:rsidR="00EE56FA" w:rsidRPr="0082194D">
        <w:rPr>
          <w:rFonts w:asciiTheme="minorBidi" w:hAnsiTheme="minorBidi" w:cstheme="minorBidi"/>
          <w:sz w:val="24"/>
          <w:szCs w:val="24"/>
        </w:rPr>
        <w:t>Babylonian</w:t>
      </w:r>
      <w:r w:rsidRPr="0082194D">
        <w:rPr>
          <w:rFonts w:asciiTheme="minorBidi" w:hAnsiTheme="minorBidi" w:cstheme="minorBidi"/>
          <w:sz w:val="24"/>
          <w:szCs w:val="24"/>
        </w:rPr>
        <w:t xml:space="preserve"> </w:t>
      </w:r>
      <w:r w:rsidR="00EE56FA" w:rsidRPr="0082194D">
        <w:rPr>
          <w:rFonts w:asciiTheme="minorBidi" w:hAnsiTheme="minorBidi" w:cstheme="minorBidi"/>
          <w:sz w:val="24"/>
          <w:szCs w:val="24"/>
        </w:rPr>
        <w:t>Talmud</w:t>
      </w:r>
      <w:r w:rsidRPr="0082194D">
        <w:rPr>
          <w:rFonts w:asciiTheme="minorBidi" w:hAnsiTheme="minorBidi" w:cstheme="minorBidi"/>
          <w:sz w:val="24"/>
          <w:szCs w:val="24"/>
        </w:rPr>
        <w:t xml:space="preserve">, is that when push comes to shove, the Holy One, blessed be He, is particular with those </w:t>
      </w:r>
      <w:r w:rsidR="009E7D13">
        <w:rPr>
          <w:rFonts w:asciiTheme="minorBidi" w:hAnsiTheme="minorBidi" w:cstheme="minorBidi"/>
          <w:sz w:val="24"/>
          <w:szCs w:val="24"/>
        </w:rPr>
        <w:t>closest to</w:t>
      </w:r>
      <w:r w:rsidRPr="0082194D">
        <w:rPr>
          <w:rFonts w:asciiTheme="minorBidi" w:hAnsiTheme="minorBidi" w:cstheme="minorBidi"/>
          <w:sz w:val="24"/>
          <w:szCs w:val="24"/>
        </w:rPr>
        <w:t xml:space="preserve"> Him even for matt</w:t>
      </w:r>
      <w:r w:rsidR="00A357D3" w:rsidRPr="0082194D">
        <w:rPr>
          <w:rFonts w:asciiTheme="minorBidi" w:hAnsiTheme="minorBidi" w:cstheme="minorBidi"/>
          <w:sz w:val="24"/>
          <w:szCs w:val="24"/>
        </w:rPr>
        <w:t>ers as light as a single hair. This o</w:t>
      </w:r>
      <w:r w:rsidRPr="0082194D">
        <w:rPr>
          <w:rFonts w:asciiTheme="minorBidi" w:hAnsiTheme="minorBidi" w:cstheme="minorBidi"/>
          <w:sz w:val="24"/>
          <w:szCs w:val="24"/>
        </w:rPr>
        <w:t>verwhelms the objection</w:t>
      </w:r>
      <w:r w:rsidR="00A357D3" w:rsidRPr="0082194D">
        <w:rPr>
          <w:rFonts w:asciiTheme="minorBidi" w:hAnsiTheme="minorBidi" w:cstheme="minorBidi"/>
          <w:sz w:val="24"/>
          <w:szCs w:val="24"/>
        </w:rPr>
        <w:t>,</w:t>
      </w:r>
      <w:r w:rsidRPr="0082194D">
        <w:rPr>
          <w:rFonts w:asciiTheme="minorBidi" w:hAnsiTheme="minorBidi" w:cstheme="minorBidi"/>
          <w:sz w:val="24"/>
          <w:szCs w:val="24"/>
        </w:rPr>
        <w:t xml:space="preserve"> </w:t>
      </w:r>
      <w:r w:rsidR="00A357D3" w:rsidRPr="0082194D">
        <w:rPr>
          <w:rFonts w:asciiTheme="minorBidi" w:hAnsiTheme="minorBidi" w:cstheme="minorBidi"/>
          <w:sz w:val="24"/>
          <w:szCs w:val="24"/>
        </w:rPr>
        <w:t>“</w:t>
      </w:r>
      <w:r w:rsidRPr="0082194D">
        <w:rPr>
          <w:rFonts w:asciiTheme="minorBidi" w:hAnsiTheme="minorBidi" w:cstheme="minorBidi"/>
          <w:sz w:val="24"/>
          <w:szCs w:val="24"/>
        </w:rPr>
        <w:t xml:space="preserve">Shall his seed stumble over the thing to which that righteous man has devoted his labor?” This is at least true when the </w:t>
      </w:r>
      <w:r w:rsidR="00EE56FA" w:rsidRPr="0082194D">
        <w:rPr>
          <w:rFonts w:asciiTheme="minorBidi" w:hAnsiTheme="minorBidi" w:cstheme="minorBidi"/>
          <w:sz w:val="24"/>
          <w:szCs w:val="24"/>
        </w:rPr>
        <w:t>righteous</w:t>
      </w:r>
      <w:r w:rsidRPr="0082194D">
        <w:rPr>
          <w:rFonts w:asciiTheme="minorBidi" w:hAnsiTheme="minorBidi" w:cstheme="minorBidi"/>
          <w:sz w:val="24"/>
          <w:szCs w:val="24"/>
        </w:rPr>
        <w:t xml:space="preserve"> are themselves guilty of some misstep.</w:t>
      </w:r>
      <w:r w:rsidRPr="0082194D">
        <w:rPr>
          <w:rStyle w:val="FootnoteReference"/>
          <w:rFonts w:asciiTheme="minorBidi" w:hAnsiTheme="minorBidi" w:cstheme="minorBidi"/>
          <w:sz w:val="16"/>
        </w:rPr>
        <w:footnoteReference w:id="17"/>
      </w:r>
    </w:p>
    <w:p w:rsidR="00CD680B" w:rsidRPr="00236FB6" w:rsidRDefault="00CD680B" w:rsidP="00EC3265">
      <w:pPr>
        <w:widowControl w:val="0"/>
        <w:bidi w:val="0"/>
        <w:spacing w:after="0" w:line="240" w:lineRule="auto"/>
        <w:rPr>
          <w:rFonts w:asciiTheme="minorBidi" w:hAnsiTheme="minorBidi" w:cstheme="minorBidi"/>
          <w:sz w:val="24"/>
          <w:szCs w:val="24"/>
        </w:rPr>
      </w:pPr>
    </w:p>
    <w:p w:rsidR="00CD680B" w:rsidRPr="00236FB6" w:rsidRDefault="00CD680B" w:rsidP="00EC3265">
      <w:pPr>
        <w:widowControl w:val="0"/>
        <w:bidi w:val="0"/>
        <w:spacing w:after="0" w:line="240" w:lineRule="auto"/>
        <w:rPr>
          <w:rFonts w:asciiTheme="minorBidi" w:hAnsiTheme="minorBidi" w:cstheme="minorBidi"/>
          <w:b/>
          <w:bCs/>
          <w:sz w:val="24"/>
          <w:szCs w:val="24"/>
        </w:rPr>
      </w:pPr>
      <w:r w:rsidRPr="00236FB6">
        <w:rPr>
          <w:rFonts w:asciiTheme="minorBidi" w:hAnsiTheme="minorBidi" w:cstheme="minorBidi"/>
          <w:b/>
          <w:bCs/>
          <w:sz w:val="24"/>
          <w:szCs w:val="24"/>
        </w:rPr>
        <w:t xml:space="preserve">The Message in </w:t>
      </w:r>
      <w:r w:rsidRPr="00236FB6">
        <w:rPr>
          <w:rFonts w:asciiTheme="minorBidi" w:hAnsiTheme="minorBidi" w:cstheme="minorBidi"/>
          <w:b/>
          <w:bCs/>
          <w:i/>
          <w:iCs/>
          <w:sz w:val="24"/>
          <w:szCs w:val="24"/>
        </w:rPr>
        <w:t>Bava Kama</w:t>
      </w:r>
    </w:p>
    <w:p w:rsidR="00CD680B" w:rsidRPr="00236FB6" w:rsidRDefault="00CD680B" w:rsidP="00EC3265">
      <w:pPr>
        <w:widowControl w:val="0"/>
        <w:bidi w:val="0"/>
        <w:spacing w:after="0" w:line="240" w:lineRule="auto"/>
        <w:rPr>
          <w:rFonts w:asciiTheme="minorBidi" w:hAnsiTheme="minorBidi" w:cstheme="minorBidi"/>
          <w:sz w:val="24"/>
          <w:szCs w:val="24"/>
        </w:rPr>
      </w:pPr>
    </w:p>
    <w:p w:rsidR="00A3701E" w:rsidRPr="00236FB6" w:rsidRDefault="00A357D3"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W</w:t>
      </w:r>
      <w:r w:rsidR="00B2454B" w:rsidRPr="00236FB6">
        <w:rPr>
          <w:rFonts w:asciiTheme="minorBidi" w:hAnsiTheme="minorBidi" w:cstheme="minorBidi"/>
          <w:sz w:val="24"/>
          <w:szCs w:val="24"/>
        </w:rPr>
        <w:t>hat</w:t>
      </w:r>
      <w:r w:rsidR="0082194D">
        <w:rPr>
          <w:rFonts w:asciiTheme="minorBidi" w:hAnsiTheme="minorBidi" w:cstheme="minorBidi"/>
          <w:sz w:val="24"/>
          <w:szCs w:val="24"/>
        </w:rPr>
        <w:t>,</w:t>
      </w:r>
      <w:r w:rsidR="00B2454B" w:rsidRPr="00236FB6">
        <w:rPr>
          <w:rFonts w:asciiTheme="minorBidi" w:hAnsiTheme="minorBidi" w:cstheme="minorBidi"/>
          <w:sz w:val="24"/>
          <w:szCs w:val="24"/>
        </w:rPr>
        <w:t xml:space="preserve"> then</w:t>
      </w:r>
      <w:r w:rsidR="0082194D">
        <w:rPr>
          <w:rFonts w:asciiTheme="minorBidi" w:hAnsiTheme="minorBidi" w:cstheme="minorBidi"/>
          <w:sz w:val="24"/>
          <w:szCs w:val="24"/>
        </w:rPr>
        <w:t>,</w:t>
      </w:r>
      <w:r w:rsidR="00B2454B" w:rsidRPr="00236FB6">
        <w:rPr>
          <w:rFonts w:asciiTheme="minorBidi" w:hAnsiTheme="minorBidi" w:cstheme="minorBidi"/>
          <w:sz w:val="24"/>
          <w:szCs w:val="24"/>
        </w:rPr>
        <w:t xml:space="preserve"> is the message of </w:t>
      </w:r>
      <w:r w:rsidR="00EE56FA" w:rsidRPr="00236FB6">
        <w:rPr>
          <w:rFonts w:asciiTheme="minorBidi" w:hAnsiTheme="minorBidi" w:cstheme="minorBidi"/>
          <w:sz w:val="24"/>
          <w:szCs w:val="24"/>
        </w:rPr>
        <w:t>Nechunya’s</w:t>
      </w:r>
      <w:r w:rsidR="00B2454B" w:rsidRPr="00236FB6">
        <w:rPr>
          <w:rFonts w:asciiTheme="minorBidi" w:hAnsiTheme="minorBidi" w:cstheme="minorBidi"/>
          <w:sz w:val="24"/>
          <w:szCs w:val="24"/>
        </w:rPr>
        <w:t xml:space="preserve"> narrative in the </w:t>
      </w:r>
      <w:r w:rsidR="00F662B9" w:rsidRPr="00236FB6">
        <w:rPr>
          <w:rFonts w:asciiTheme="minorBidi" w:hAnsiTheme="minorBidi" w:cstheme="minorBidi"/>
          <w:i/>
          <w:sz w:val="24"/>
          <w:szCs w:val="24"/>
        </w:rPr>
        <w:t>sugya</w:t>
      </w:r>
      <w:r w:rsidR="00B2454B" w:rsidRPr="00236FB6">
        <w:rPr>
          <w:rFonts w:asciiTheme="minorBidi" w:hAnsiTheme="minorBidi" w:cstheme="minorBidi"/>
          <w:sz w:val="24"/>
          <w:szCs w:val="24"/>
        </w:rPr>
        <w:t xml:space="preserve"> of the </w:t>
      </w:r>
      <w:r w:rsidR="00EE56FA" w:rsidRPr="00236FB6">
        <w:rPr>
          <w:rFonts w:asciiTheme="minorBidi" w:hAnsiTheme="minorBidi" w:cstheme="minorBidi"/>
          <w:sz w:val="24"/>
          <w:szCs w:val="24"/>
        </w:rPr>
        <w:t>Babylonian</w:t>
      </w:r>
      <w:r w:rsidR="00B2454B"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00B2454B" w:rsidRPr="00236FB6">
        <w:rPr>
          <w:rFonts w:asciiTheme="minorBidi" w:hAnsiTheme="minorBidi" w:cstheme="minorBidi"/>
          <w:sz w:val="24"/>
          <w:szCs w:val="24"/>
        </w:rPr>
        <w:t xml:space="preserve">? The broader context there is the tort of </w:t>
      </w:r>
      <w:r w:rsidR="00B2454B" w:rsidRPr="00236FB6">
        <w:rPr>
          <w:rFonts w:asciiTheme="minorBidi" w:hAnsiTheme="minorBidi" w:cstheme="minorBidi"/>
          <w:i/>
          <w:iCs/>
          <w:sz w:val="24"/>
          <w:szCs w:val="24"/>
        </w:rPr>
        <w:t>bor</w:t>
      </w:r>
      <w:r w:rsidR="000462A0" w:rsidRPr="00236FB6">
        <w:rPr>
          <w:rFonts w:asciiTheme="minorBidi" w:hAnsiTheme="minorBidi" w:cstheme="minorBidi"/>
          <w:sz w:val="24"/>
          <w:szCs w:val="24"/>
        </w:rPr>
        <w:t xml:space="preserve">. In the context of this debate, the law of exemption for one who digs a cistern and hands it over to the public is raised. This is a </w:t>
      </w:r>
      <w:r w:rsidR="00EE56FA" w:rsidRPr="00236FB6">
        <w:rPr>
          <w:rFonts w:asciiTheme="minorBidi" w:hAnsiTheme="minorBidi" w:cstheme="minorBidi"/>
          <w:sz w:val="24"/>
          <w:szCs w:val="24"/>
        </w:rPr>
        <w:t>statement</w:t>
      </w:r>
      <w:r w:rsidR="000462A0" w:rsidRPr="00236FB6">
        <w:rPr>
          <w:rFonts w:asciiTheme="minorBidi" w:hAnsiTheme="minorBidi" w:cstheme="minorBidi"/>
          <w:sz w:val="24"/>
          <w:szCs w:val="24"/>
        </w:rPr>
        <w:t xml:space="preserve"> on the legalistic plane, and Nechunya the </w:t>
      </w:r>
      <w:r w:rsidR="000A6668">
        <w:rPr>
          <w:rFonts w:asciiTheme="minorBidi" w:hAnsiTheme="minorBidi" w:cstheme="minorBidi"/>
          <w:sz w:val="24"/>
          <w:szCs w:val="24"/>
        </w:rPr>
        <w:t>Ditch-Digger</w:t>
      </w:r>
      <w:r w:rsidR="000462A0" w:rsidRPr="00236FB6">
        <w:rPr>
          <w:rFonts w:asciiTheme="minorBidi" w:hAnsiTheme="minorBidi" w:cstheme="minorBidi"/>
          <w:sz w:val="24"/>
          <w:szCs w:val="24"/>
        </w:rPr>
        <w:t xml:space="preserve"> exemplifies such a </w:t>
      </w:r>
      <w:r w:rsidR="00EE56FA" w:rsidRPr="00236FB6">
        <w:rPr>
          <w:rFonts w:asciiTheme="minorBidi" w:hAnsiTheme="minorBidi" w:cstheme="minorBidi"/>
          <w:sz w:val="24"/>
          <w:szCs w:val="24"/>
        </w:rPr>
        <w:t>practice</w:t>
      </w:r>
      <w:r w:rsidR="000462A0" w:rsidRPr="00236FB6">
        <w:rPr>
          <w:rFonts w:asciiTheme="minorBidi" w:hAnsiTheme="minorBidi" w:cstheme="minorBidi"/>
          <w:sz w:val="24"/>
          <w:szCs w:val="24"/>
        </w:rPr>
        <w:t>.</w:t>
      </w:r>
    </w:p>
    <w:p w:rsidR="00A3701E" w:rsidRPr="00236FB6" w:rsidRDefault="00A3701E" w:rsidP="00EC3265">
      <w:pPr>
        <w:widowControl w:val="0"/>
        <w:autoSpaceDE/>
        <w:autoSpaceDN/>
        <w:bidi w:val="0"/>
        <w:spacing w:after="0" w:line="240" w:lineRule="auto"/>
        <w:rPr>
          <w:rFonts w:asciiTheme="minorBidi" w:hAnsiTheme="minorBidi" w:cstheme="minorBidi"/>
          <w:sz w:val="24"/>
          <w:szCs w:val="24"/>
        </w:rPr>
      </w:pPr>
    </w:p>
    <w:p w:rsidR="00A357D3" w:rsidRPr="00236FB6" w:rsidRDefault="00A3701E"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However, immediately </w:t>
      </w:r>
      <w:r w:rsidR="00EE56FA" w:rsidRPr="00236FB6">
        <w:rPr>
          <w:rFonts w:asciiTheme="minorBidi" w:hAnsiTheme="minorBidi" w:cstheme="minorBidi"/>
          <w:sz w:val="24"/>
          <w:szCs w:val="24"/>
        </w:rPr>
        <w:t>afterward</w:t>
      </w:r>
      <w:r w:rsidR="0082194D">
        <w:rPr>
          <w:rFonts w:asciiTheme="minorBidi" w:hAnsiTheme="minorBidi" w:cstheme="minorBidi"/>
          <w:sz w:val="24"/>
          <w:szCs w:val="24"/>
        </w:rPr>
        <w:t xml:space="preserve">, the </w:t>
      </w:r>
      <w:r w:rsidR="0082194D" w:rsidRPr="0082194D">
        <w:rPr>
          <w:rFonts w:asciiTheme="minorBidi" w:hAnsiTheme="minorBidi" w:cstheme="minorBidi"/>
          <w:i/>
          <w:iCs/>
          <w:sz w:val="24"/>
          <w:szCs w:val="24"/>
        </w:rPr>
        <w:t>g</w:t>
      </w:r>
      <w:r w:rsidRPr="0082194D">
        <w:rPr>
          <w:rFonts w:asciiTheme="minorBidi" w:hAnsiTheme="minorBidi" w:cstheme="minorBidi"/>
          <w:i/>
          <w:iCs/>
          <w:sz w:val="24"/>
          <w:szCs w:val="24"/>
        </w:rPr>
        <w:t>emara</w:t>
      </w:r>
      <w:r w:rsidRPr="00236FB6">
        <w:rPr>
          <w:rFonts w:asciiTheme="minorBidi" w:hAnsiTheme="minorBidi" w:cstheme="minorBidi"/>
          <w:sz w:val="24"/>
          <w:szCs w:val="24"/>
        </w:rPr>
        <w:t xml:space="preserve"> cites the story of </w:t>
      </w:r>
      <w:r w:rsidR="00EE56FA" w:rsidRPr="00236FB6">
        <w:rPr>
          <w:rFonts w:asciiTheme="minorBidi" w:hAnsiTheme="minorBidi" w:cstheme="minorBidi"/>
          <w:sz w:val="24"/>
          <w:szCs w:val="24"/>
        </w:rPr>
        <w:t>Nechunya’s</w:t>
      </w:r>
      <w:r w:rsidRPr="00236FB6">
        <w:rPr>
          <w:rFonts w:asciiTheme="minorBidi" w:hAnsiTheme="minorBidi" w:cstheme="minorBidi"/>
          <w:sz w:val="24"/>
          <w:szCs w:val="24"/>
        </w:rPr>
        <w:t xml:space="preserve"> daughter falling into a </w:t>
      </w:r>
      <w:r w:rsidRPr="00236FB6">
        <w:rPr>
          <w:rFonts w:asciiTheme="minorBidi" w:hAnsiTheme="minorBidi" w:cstheme="minorBidi"/>
          <w:i/>
          <w:iCs/>
          <w:sz w:val="24"/>
          <w:szCs w:val="24"/>
        </w:rPr>
        <w:t>bor</w:t>
      </w:r>
      <w:r w:rsidRPr="00236FB6">
        <w:rPr>
          <w:rFonts w:asciiTheme="minorBidi" w:hAnsiTheme="minorBidi" w:cstheme="minorBidi"/>
          <w:sz w:val="24"/>
          <w:szCs w:val="24"/>
        </w:rPr>
        <w:t xml:space="preserve">, which seems to indicate that the </w:t>
      </w:r>
      <w:r w:rsidR="00EE56FA" w:rsidRPr="00236FB6">
        <w:rPr>
          <w:rFonts w:asciiTheme="minorBidi" w:hAnsiTheme="minorBidi" w:cstheme="minorBidi"/>
          <w:sz w:val="24"/>
          <w:szCs w:val="24"/>
        </w:rPr>
        <w:t>message</w:t>
      </w:r>
      <w:r w:rsidRPr="00236FB6">
        <w:rPr>
          <w:rFonts w:asciiTheme="minorBidi" w:hAnsiTheme="minorBidi" w:cstheme="minorBidi"/>
          <w:sz w:val="24"/>
          <w:szCs w:val="24"/>
        </w:rPr>
        <w:t xml:space="preserve"> here is not merely on the legalistic plane. </w:t>
      </w:r>
      <w:r w:rsidR="008E7090" w:rsidRPr="00236FB6">
        <w:rPr>
          <w:rFonts w:asciiTheme="minorBidi" w:hAnsiTheme="minorBidi" w:cstheme="minorBidi"/>
          <w:sz w:val="24"/>
          <w:szCs w:val="24"/>
        </w:rPr>
        <w:t>Digging a cistern and turning it over to the public</w:t>
      </w:r>
      <w:r w:rsidR="0082194D">
        <w:rPr>
          <w:rFonts w:asciiTheme="minorBidi" w:hAnsiTheme="minorBidi" w:cstheme="minorBidi"/>
          <w:sz w:val="24"/>
          <w:szCs w:val="24"/>
        </w:rPr>
        <w:t xml:space="preserve"> is</w:t>
      </w:r>
      <w:r w:rsidR="008E7090" w:rsidRPr="00236FB6">
        <w:rPr>
          <w:rFonts w:asciiTheme="minorBidi" w:hAnsiTheme="minorBidi" w:cstheme="minorBidi"/>
          <w:sz w:val="24"/>
          <w:szCs w:val="24"/>
        </w:rPr>
        <w:t xml:space="preserve"> more than a legal loophole excusing one from </w:t>
      </w:r>
      <w:r w:rsidR="0082194D">
        <w:rPr>
          <w:rFonts w:asciiTheme="minorBidi" w:hAnsiTheme="minorBidi" w:cstheme="minorBidi"/>
          <w:sz w:val="24"/>
          <w:szCs w:val="24"/>
        </w:rPr>
        <w:t>liability should any passers</w:t>
      </w:r>
      <w:r w:rsidR="008E7090" w:rsidRPr="00236FB6">
        <w:rPr>
          <w:rFonts w:asciiTheme="minorBidi" w:hAnsiTheme="minorBidi" w:cstheme="minorBidi"/>
          <w:sz w:val="24"/>
          <w:szCs w:val="24"/>
        </w:rPr>
        <w:t xml:space="preserve">by fall into that pit. This is not a neutral act, but rather a </w:t>
      </w:r>
      <w:r w:rsidR="00EE56FA" w:rsidRPr="0082194D">
        <w:rPr>
          <w:rFonts w:asciiTheme="minorBidi" w:hAnsiTheme="minorBidi" w:cstheme="minorBidi"/>
          <w:i/>
          <w:iCs/>
          <w:sz w:val="24"/>
          <w:szCs w:val="24"/>
        </w:rPr>
        <w:t>mitzva</w:t>
      </w:r>
      <w:r w:rsidR="008E7090" w:rsidRPr="00236FB6">
        <w:rPr>
          <w:rFonts w:asciiTheme="minorBidi" w:hAnsiTheme="minorBidi" w:cstheme="minorBidi"/>
          <w:sz w:val="24"/>
          <w:szCs w:val="24"/>
        </w:rPr>
        <w:t xml:space="preserve">, demonstrating concern for the public welfare. </w:t>
      </w:r>
    </w:p>
    <w:p w:rsidR="00A357D3" w:rsidRPr="00236FB6" w:rsidRDefault="00A357D3" w:rsidP="00EC3265">
      <w:pPr>
        <w:widowControl w:val="0"/>
        <w:bidi w:val="0"/>
        <w:spacing w:after="0" w:line="240" w:lineRule="auto"/>
        <w:rPr>
          <w:rFonts w:asciiTheme="minorBidi" w:hAnsiTheme="minorBidi" w:cstheme="minorBidi"/>
          <w:sz w:val="24"/>
          <w:szCs w:val="24"/>
        </w:rPr>
      </w:pPr>
    </w:p>
    <w:p w:rsidR="004652B3" w:rsidRPr="00236FB6" w:rsidRDefault="00A357D3"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Thus, i</w:t>
      </w:r>
      <w:r w:rsidR="008E7090" w:rsidRPr="00236FB6">
        <w:rPr>
          <w:rFonts w:asciiTheme="minorBidi" w:hAnsiTheme="minorBidi" w:cstheme="minorBidi"/>
          <w:sz w:val="24"/>
          <w:szCs w:val="24"/>
        </w:rPr>
        <w:t xml:space="preserve">t may be that there is an attempt to allude to a more general statement: </w:t>
      </w:r>
      <w:r w:rsidR="0082194D">
        <w:rPr>
          <w:rFonts w:asciiTheme="minorBidi" w:hAnsiTheme="minorBidi" w:cstheme="minorBidi"/>
          <w:sz w:val="24"/>
          <w:szCs w:val="24"/>
        </w:rPr>
        <w:t>W</w:t>
      </w:r>
      <w:r w:rsidR="008E7090" w:rsidRPr="00236FB6">
        <w:rPr>
          <w:rFonts w:asciiTheme="minorBidi" w:hAnsiTheme="minorBidi" w:cstheme="minorBidi"/>
          <w:sz w:val="24"/>
          <w:szCs w:val="24"/>
        </w:rPr>
        <w:t>hen we are talking about the public domain, there is more to discuss than liability and exemption, damage</w:t>
      </w:r>
      <w:r w:rsidR="0082194D">
        <w:rPr>
          <w:rFonts w:asciiTheme="minorBidi" w:hAnsiTheme="minorBidi" w:cstheme="minorBidi"/>
          <w:sz w:val="24"/>
          <w:szCs w:val="24"/>
        </w:rPr>
        <w:t>,</w:t>
      </w:r>
      <w:r w:rsidR="008E7090" w:rsidRPr="00236FB6">
        <w:rPr>
          <w:rFonts w:asciiTheme="minorBidi" w:hAnsiTheme="minorBidi" w:cstheme="minorBidi"/>
          <w:sz w:val="24"/>
          <w:szCs w:val="24"/>
        </w:rPr>
        <w:t xml:space="preserve"> and </w:t>
      </w:r>
      <w:r w:rsidR="00EE56FA" w:rsidRPr="00236FB6">
        <w:rPr>
          <w:rFonts w:asciiTheme="minorBidi" w:hAnsiTheme="minorBidi" w:cstheme="minorBidi"/>
          <w:sz w:val="24"/>
          <w:szCs w:val="24"/>
        </w:rPr>
        <w:t>indemnification</w:t>
      </w:r>
      <w:r w:rsidR="008E7090" w:rsidRPr="00236FB6">
        <w:rPr>
          <w:rFonts w:asciiTheme="minorBidi" w:hAnsiTheme="minorBidi" w:cstheme="minorBidi"/>
          <w:sz w:val="24"/>
          <w:szCs w:val="24"/>
        </w:rPr>
        <w:t xml:space="preserve"> — despite the fact that deep into </w:t>
      </w:r>
      <w:r w:rsidR="00EE56FA" w:rsidRPr="00236FB6">
        <w:rPr>
          <w:rFonts w:asciiTheme="minorBidi" w:hAnsiTheme="minorBidi" w:cstheme="minorBidi"/>
          <w:sz w:val="24"/>
          <w:szCs w:val="24"/>
        </w:rPr>
        <w:t>Tractate</w:t>
      </w:r>
      <w:r w:rsidR="008E7090" w:rsidRPr="00236FB6">
        <w:rPr>
          <w:rFonts w:asciiTheme="minorBidi" w:hAnsiTheme="minorBidi" w:cstheme="minorBidi"/>
          <w:sz w:val="24"/>
          <w:szCs w:val="24"/>
        </w:rPr>
        <w:t xml:space="preserve"> </w:t>
      </w:r>
      <w:r w:rsidR="00F662B9" w:rsidRPr="00236FB6">
        <w:rPr>
          <w:rFonts w:asciiTheme="minorBidi" w:hAnsiTheme="minorBidi" w:cstheme="minorBidi"/>
          <w:i/>
          <w:sz w:val="24"/>
          <w:szCs w:val="24"/>
        </w:rPr>
        <w:t>Bava Kama</w:t>
      </w:r>
      <w:r w:rsidR="008E7090" w:rsidRPr="00236FB6">
        <w:rPr>
          <w:rFonts w:asciiTheme="minorBidi" w:hAnsiTheme="minorBidi" w:cstheme="minorBidi"/>
          <w:sz w:val="24"/>
          <w:szCs w:val="24"/>
        </w:rPr>
        <w:t xml:space="preserve">, one might get that impression, as its </w:t>
      </w:r>
      <w:r w:rsidR="00EE56FA" w:rsidRPr="00236FB6">
        <w:rPr>
          <w:rFonts w:asciiTheme="minorBidi" w:hAnsiTheme="minorBidi" w:cstheme="minorBidi"/>
          <w:sz w:val="24"/>
          <w:szCs w:val="24"/>
        </w:rPr>
        <w:t>main</w:t>
      </w:r>
      <w:r w:rsidR="008E7090" w:rsidRPr="00236FB6">
        <w:rPr>
          <w:rFonts w:asciiTheme="minorBidi" w:hAnsiTheme="minorBidi" w:cstheme="minorBidi"/>
          <w:sz w:val="24"/>
          <w:szCs w:val="24"/>
        </w:rPr>
        <w:t xml:space="preserve"> preoccupation is torts and damages. The public domain is the s</w:t>
      </w:r>
      <w:r w:rsidR="00EE56FA" w:rsidRPr="00236FB6">
        <w:rPr>
          <w:rFonts w:asciiTheme="minorBidi" w:hAnsiTheme="minorBidi" w:cstheme="minorBidi"/>
          <w:sz w:val="24"/>
          <w:szCs w:val="24"/>
        </w:rPr>
        <w:t>phere in which one may contribute</w:t>
      </w:r>
      <w:r w:rsidRPr="00236FB6">
        <w:rPr>
          <w:rFonts w:asciiTheme="minorBidi" w:hAnsiTheme="minorBidi" w:cstheme="minorBidi"/>
          <w:sz w:val="24"/>
          <w:szCs w:val="24"/>
        </w:rPr>
        <w:t xml:space="preserve"> to the </w:t>
      </w:r>
      <w:r w:rsidR="008E7090" w:rsidRPr="00236FB6">
        <w:rPr>
          <w:rFonts w:asciiTheme="minorBidi" w:hAnsiTheme="minorBidi" w:cstheme="minorBidi"/>
          <w:sz w:val="24"/>
          <w:szCs w:val="24"/>
        </w:rPr>
        <w:t>welfare</w:t>
      </w:r>
      <w:r w:rsidRPr="00236FB6">
        <w:rPr>
          <w:rFonts w:asciiTheme="minorBidi" w:hAnsiTheme="minorBidi" w:cstheme="minorBidi"/>
          <w:sz w:val="24"/>
          <w:szCs w:val="24"/>
        </w:rPr>
        <w:t xml:space="preserve"> of the community</w:t>
      </w:r>
      <w:r w:rsidR="008E7090" w:rsidRPr="00236FB6">
        <w:rPr>
          <w:rFonts w:asciiTheme="minorBidi" w:hAnsiTheme="minorBidi" w:cstheme="minorBidi"/>
          <w:sz w:val="24"/>
          <w:szCs w:val="24"/>
        </w:rPr>
        <w:t xml:space="preserve">. However, as one </w:t>
      </w:r>
      <w:r w:rsidR="00EE56FA" w:rsidRPr="00236FB6">
        <w:rPr>
          <w:rFonts w:asciiTheme="minorBidi" w:hAnsiTheme="minorBidi" w:cstheme="minorBidi"/>
          <w:sz w:val="24"/>
          <w:szCs w:val="24"/>
        </w:rPr>
        <w:t>embarks</w:t>
      </w:r>
      <w:r w:rsidR="008E7090" w:rsidRPr="00236FB6">
        <w:rPr>
          <w:rFonts w:asciiTheme="minorBidi" w:hAnsiTheme="minorBidi" w:cstheme="minorBidi"/>
          <w:sz w:val="24"/>
          <w:szCs w:val="24"/>
        </w:rPr>
        <w:t xml:space="preserve"> on such endeavors, there are hazards, as </w:t>
      </w:r>
      <w:r w:rsidR="00EE56FA" w:rsidRPr="00236FB6">
        <w:rPr>
          <w:rFonts w:asciiTheme="minorBidi" w:hAnsiTheme="minorBidi" w:cstheme="minorBidi"/>
          <w:sz w:val="24"/>
          <w:szCs w:val="24"/>
        </w:rPr>
        <w:t>exemplified</w:t>
      </w:r>
      <w:r w:rsidR="008E7090" w:rsidRPr="00236FB6">
        <w:rPr>
          <w:rFonts w:asciiTheme="minorBidi" w:hAnsiTheme="minorBidi" w:cstheme="minorBidi"/>
          <w:sz w:val="24"/>
          <w:szCs w:val="24"/>
        </w:rPr>
        <w:t xml:space="preserve"> by the story of Nechunya’s </w:t>
      </w:r>
      <w:r w:rsidR="008E7090" w:rsidRPr="00236FB6">
        <w:rPr>
          <w:rFonts w:asciiTheme="minorBidi" w:hAnsiTheme="minorBidi" w:cstheme="minorBidi"/>
          <w:sz w:val="24"/>
          <w:szCs w:val="24"/>
        </w:rPr>
        <w:lastRenderedPageBreak/>
        <w:t xml:space="preserve">daughter. This danger may lead one to be dissuaded from </w:t>
      </w:r>
      <w:r w:rsidR="00EE56FA" w:rsidRPr="00236FB6">
        <w:rPr>
          <w:rFonts w:asciiTheme="minorBidi" w:hAnsiTheme="minorBidi" w:cstheme="minorBidi"/>
          <w:sz w:val="24"/>
          <w:szCs w:val="24"/>
        </w:rPr>
        <w:t>digging</w:t>
      </w:r>
      <w:r w:rsidR="008E7090" w:rsidRPr="00236FB6">
        <w:rPr>
          <w:rFonts w:asciiTheme="minorBidi" w:hAnsiTheme="minorBidi" w:cstheme="minorBidi"/>
          <w:sz w:val="24"/>
          <w:szCs w:val="24"/>
        </w:rPr>
        <w:t xml:space="preserve"> cisterns to benefit the public. </w:t>
      </w:r>
      <w:r w:rsidR="00EE56FA" w:rsidRPr="00236FB6">
        <w:rPr>
          <w:rFonts w:asciiTheme="minorBidi" w:hAnsiTheme="minorBidi" w:cstheme="minorBidi"/>
          <w:sz w:val="24"/>
          <w:szCs w:val="24"/>
        </w:rPr>
        <w:t>Therefore</w:t>
      </w:r>
      <w:r w:rsidR="008E7090" w:rsidRPr="00236FB6">
        <w:rPr>
          <w:rFonts w:asciiTheme="minorBidi" w:hAnsiTheme="minorBidi" w:cstheme="minorBidi"/>
          <w:sz w:val="24"/>
          <w:szCs w:val="24"/>
        </w:rPr>
        <w:t xml:space="preserve">, the </w:t>
      </w:r>
      <w:r w:rsidR="00EE56FA" w:rsidRPr="00236FB6">
        <w:rPr>
          <w:rFonts w:asciiTheme="minorBidi" w:hAnsiTheme="minorBidi" w:cstheme="minorBidi"/>
          <w:sz w:val="24"/>
          <w:szCs w:val="24"/>
        </w:rPr>
        <w:t>narrative</w:t>
      </w:r>
      <w:r w:rsidR="008E7090" w:rsidRPr="00236FB6">
        <w:rPr>
          <w:rFonts w:asciiTheme="minorBidi" w:hAnsiTheme="minorBidi" w:cstheme="minorBidi"/>
          <w:sz w:val="24"/>
          <w:szCs w:val="24"/>
        </w:rPr>
        <w:t xml:space="preserve"> comes to emphasize that there are limits when it comes to how cautious one should </w:t>
      </w:r>
      <w:r w:rsidRPr="00236FB6">
        <w:rPr>
          <w:rFonts w:asciiTheme="minorBidi" w:hAnsiTheme="minorBidi" w:cstheme="minorBidi"/>
          <w:sz w:val="24"/>
          <w:szCs w:val="24"/>
        </w:rPr>
        <w:t xml:space="preserve">be </w:t>
      </w:r>
      <w:r w:rsidR="008E7090" w:rsidRPr="00236FB6">
        <w:rPr>
          <w:rFonts w:asciiTheme="minorBidi" w:hAnsiTheme="minorBidi" w:cstheme="minorBidi"/>
          <w:sz w:val="24"/>
          <w:szCs w:val="24"/>
        </w:rPr>
        <w:t xml:space="preserve">about potential </w:t>
      </w:r>
      <w:r w:rsidR="00EE56FA" w:rsidRPr="00236FB6">
        <w:rPr>
          <w:rFonts w:asciiTheme="minorBidi" w:hAnsiTheme="minorBidi" w:cstheme="minorBidi"/>
          <w:sz w:val="24"/>
          <w:szCs w:val="24"/>
        </w:rPr>
        <w:t>damage</w:t>
      </w:r>
      <w:r w:rsidR="008E7090" w:rsidRPr="00236FB6">
        <w:rPr>
          <w:rFonts w:asciiTheme="minorBidi" w:hAnsiTheme="minorBidi" w:cstheme="minorBidi"/>
          <w:sz w:val="24"/>
          <w:szCs w:val="24"/>
        </w:rPr>
        <w:t xml:space="preserve"> resulting from one’s activity in the public domain. </w:t>
      </w:r>
    </w:p>
    <w:p w:rsidR="00A30DC4" w:rsidRPr="00236FB6" w:rsidRDefault="00A30DC4" w:rsidP="00EC3265">
      <w:pPr>
        <w:widowControl w:val="0"/>
        <w:bidi w:val="0"/>
        <w:spacing w:after="0" w:line="240" w:lineRule="auto"/>
        <w:rPr>
          <w:rFonts w:asciiTheme="minorBidi" w:hAnsiTheme="minorBidi" w:cstheme="minorBidi"/>
          <w:sz w:val="24"/>
          <w:szCs w:val="24"/>
        </w:rPr>
      </w:pPr>
    </w:p>
    <w:p w:rsidR="0082194D" w:rsidRDefault="00B42346"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In other words, the legal side of the </w:t>
      </w:r>
      <w:r w:rsidR="00EE56FA" w:rsidRPr="00236FB6">
        <w:rPr>
          <w:rFonts w:asciiTheme="minorBidi" w:hAnsiTheme="minorBidi" w:cstheme="minorBidi"/>
          <w:sz w:val="24"/>
          <w:szCs w:val="24"/>
        </w:rPr>
        <w:t>tractate</w:t>
      </w:r>
      <w:r w:rsidRPr="00236FB6">
        <w:rPr>
          <w:rFonts w:asciiTheme="minorBidi" w:hAnsiTheme="minorBidi" w:cstheme="minorBidi"/>
          <w:sz w:val="24"/>
          <w:szCs w:val="24"/>
        </w:rPr>
        <w:t xml:space="preserve"> stresses to a great extent the obligation to be circumspect in the public domain, to avoid any activity </w:t>
      </w:r>
      <w:r w:rsidR="0082194D">
        <w:rPr>
          <w:rFonts w:asciiTheme="minorBidi" w:hAnsiTheme="minorBidi" w:cstheme="minorBidi"/>
          <w:sz w:val="24"/>
          <w:szCs w:val="24"/>
        </w:rPr>
        <w:t>that</w:t>
      </w:r>
      <w:r w:rsidRPr="00236FB6">
        <w:rPr>
          <w:rFonts w:asciiTheme="minorBidi" w:hAnsiTheme="minorBidi" w:cstheme="minorBidi"/>
          <w:sz w:val="24"/>
          <w:szCs w:val="24"/>
        </w:rPr>
        <w:t xml:space="preserve"> may endanger </w:t>
      </w:r>
      <w:r w:rsidR="00EE56FA" w:rsidRPr="00236FB6">
        <w:rPr>
          <w:rFonts w:asciiTheme="minorBidi" w:hAnsiTheme="minorBidi" w:cstheme="minorBidi"/>
          <w:sz w:val="24"/>
          <w:szCs w:val="24"/>
        </w:rPr>
        <w:t>another’s</w:t>
      </w:r>
      <w:r w:rsidRPr="00236FB6">
        <w:rPr>
          <w:rFonts w:asciiTheme="minorBidi" w:hAnsiTheme="minorBidi" w:cstheme="minorBidi"/>
          <w:sz w:val="24"/>
          <w:szCs w:val="24"/>
        </w:rPr>
        <w:t xml:space="preserve"> person or property. However, over-cautiousness of this sort could neuter any attempt to take positive action for the pubic welfare, due to the concern that one might cause damage. This is true not only for physical </w:t>
      </w:r>
      <w:r w:rsidR="00CD680B" w:rsidRPr="00236FB6">
        <w:rPr>
          <w:rFonts w:asciiTheme="minorBidi" w:hAnsiTheme="minorBidi" w:cstheme="minorBidi"/>
          <w:sz w:val="24"/>
          <w:szCs w:val="24"/>
        </w:rPr>
        <w:t>activities</w:t>
      </w:r>
      <w:r w:rsidR="0082194D">
        <w:rPr>
          <w:rFonts w:asciiTheme="minorBidi" w:hAnsiTheme="minorBidi" w:cstheme="minorBidi"/>
          <w:sz w:val="24"/>
          <w:szCs w:val="24"/>
        </w:rPr>
        <w:t>,</w:t>
      </w:r>
      <w:r w:rsidRPr="00236FB6">
        <w:rPr>
          <w:rFonts w:asciiTheme="minorBidi" w:hAnsiTheme="minorBidi" w:cstheme="minorBidi"/>
          <w:sz w:val="24"/>
          <w:szCs w:val="24"/>
        </w:rPr>
        <w:t xml:space="preserve"> such as digging </w:t>
      </w:r>
      <w:r w:rsidR="00EE56FA" w:rsidRPr="00236FB6">
        <w:rPr>
          <w:rFonts w:asciiTheme="minorBidi" w:hAnsiTheme="minorBidi" w:cstheme="minorBidi"/>
          <w:sz w:val="24"/>
          <w:szCs w:val="24"/>
        </w:rPr>
        <w:t>cisterns</w:t>
      </w:r>
      <w:r w:rsidRPr="00236FB6">
        <w:rPr>
          <w:rFonts w:asciiTheme="minorBidi" w:hAnsiTheme="minorBidi" w:cstheme="minorBidi"/>
          <w:sz w:val="24"/>
          <w:szCs w:val="24"/>
        </w:rPr>
        <w:t xml:space="preserve">, but any </w:t>
      </w:r>
      <w:r w:rsidR="00CD680B" w:rsidRPr="00236FB6">
        <w:rPr>
          <w:rFonts w:asciiTheme="minorBidi" w:hAnsiTheme="minorBidi" w:cstheme="minorBidi"/>
          <w:sz w:val="24"/>
          <w:szCs w:val="24"/>
        </w:rPr>
        <w:t>activities</w:t>
      </w:r>
      <w:r w:rsidR="0082194D">
        <w:rPr>
          <w:rFonts w:asciiTheme="minorBidi" w:hAnsiTheme="minorBidi" w:cstheme="minorBidi"/>
          <w:sz w:val="24"/>
          <w:szCs w:val="24"/>
        </w:rPr>
        <w:t>,</w:t>
      </w:r>
      <w:r w:rsidRPr="00236FB6">
        <w:rPr>
          <w:rFonts w:asciiTheme="minorBidi" w:hAnsiTheme="minorBidi" w:cstheme="minorBidi"/>
          <w:sz w:val="24"/>
          <w:szCs w:val="24"/>
        </w:rPr>
        <w:t xml:space="preserve"> such as taking a </w:t>
      </w:r>
      <w:r w:rsidR="00A357D3" w:rsidRPr="00236FB6">
        <w:rPr>
          <w:rFonts w:asciiTheme="minorBidi" w:hAnsiTheme="minorBidi" w:cstheme="minorBidi"/>
          <w:sz w:val="24"/>
          <w:szCs w:val="24"/>
        </w:rPr>
        <w:t>lea</w:t>
      </w:r>
      <w:r w:rsidR="00EE56FA" w:rsidRPr="00236FB6">
        <w:rPr>
          <w:rFonts w:asciiTheme="minorBidi" w:hAnsiTheme="minorBidi" w:cstheme="minorBidi"/>
          <w:sz w:val="24"/>
          <w:szCs w:val="24"/>
        </w:rPr>
        <w:t>dership</w:t>
      </w:r>
      <w:r w:rsidRPr="00236FB6">
        <w:rPr>
          <w:rFonts w:asciiTheme="minorBidi" w:hAnsiTheme="minorBidi" w:cstheme="minorBidi"/>
          <w:sz w:val="24"/>
          <w:szCs w:val="24"/>
        </w:rPr>
        <w:t xml:space="preserve"> role or </w:t>
      </w:r>
      <w:r w:rsidR="00EE56FA" w:rsidRPr="00236FB6">
        <w:rPr>
          <w:rFonts w:asciiTheme="minorBidi" w:hAnsiTheme="minorBidi" w:cstheme="minorBidi"/>
          <w:sz w:val="24"/>
          <w:szCs w:val="24"/>
        </w:rPr>
        <w:t>contributing</w:t>
      </w:r>
      <w:r w:rsidRPr="00236FB6">
        <w:rPr>
          <w:rFonts w:asciiTheme="minorBidi" w:hAnsiTheme="minorBidi" w:cstheme="minorBidi"/>
          <w:sz w:val="24"/>
          <w:szCs w:val="24"/>
        </w:rPr>
        <w:t xml:space="preserve"> in any manner to the </w:t>
      </w:r>
      <w:r w:rsidR="00A357D3" w:rsidRPr="00236FB6">
        <w:rPr>
          <w:rFonts w:asciiTheme="minorBidi" w:hAnsiTheme="minorBidi" w:cstheme="minorBidi"/>
          <w:sz w:val="24"/>
          <w:szCs w:val="24"/>
        </w:rPr>
        <w:t>community</w:t>
      </w:r>
      <w:r w:rsidRPr="00236FB6">
        <w:rPr>
          <w:rFonts w:asciiTheme="minorBidi" w:hAnsiTheme="minorBidi" w:cstheme="minorBidi"/>
          <w:sz w:val="24"/>
          <w:szCs w:val="24"/>
        </w:rPr>
        <w:t xml:space="preserve">. Therefore, the discussion about digging and </w:t>
      </w:r>
      <w:r w:rsidR="00EE56FA" w:rsidRPr="00236FB6">
        <w:rPr>
          <w:rFonts w:asciiTheme="minorBidi" w:hAnsiTheme="minorBidi" w:cstheme="minorBidi"/>
          <w:sz w:val="24"/>
          <w:szCs w:val="24"/>
        </w:rPr>
        <w:t>handing</w:t>
      </w:r>
      <w:r w:rsidRPr="00236FB6">
        <w:rPr>
          <w:rFonts w:asciiTheme="minorBidi" w:hAnsiTheme="minorBidi" w:cstheme="minorBidi"/>
          <w:sz w:val="24"/>
          <w:szCs w:val="24"/>
        </w:rPr>
        <w:t xml:space="preserve"> over to the public, together with the Nechunya narrative, stresses that even if some damage were to occur, it is not only that the excavator would be exempt from </w:t>
      </w:r>
      <w:r w:rsidR="00EE56FA" w:rsidRPr="00236FB6">
        <w:rPr>
          <w:rFonts w:asciiTheme="minorBidi" w:hAnsiTheme="minorBidi" w:cstheme="minorBidi"/>
          <w:sz w:val="24"/>
          <w:szCs w:val="24"/>
        </w:rPr>
        <w:t>liability</w:t>
      </w:r>
      <w:r w:rsidRPr="00236FB6">
        <w:rPr>
          <w:rFonts w:asciiTheme="minorBidi" w:hAnsiTheme="minorBidi" w:cstheme="minorBidi"/>
          <w:sz w:val="24"/>
          <w:szCs w:val="24"/>
        </w:rPr>
        <w:t xml:space="preserve">, but the actions of </w:t>
      </w:r>
      <w:r w:rsidR="00EE56FA" w:rsidRPr="00236FB6">
        <w:rPr>
          <w:rFonts w:asciiTheme="minorBidi" w:hAnsiTheme="minorBidi" w:cstheme="minorBidi"/>
          <w:sz w:val="24"/>
          <w:szCs w:val="24"/>
        </w:rPr>
        <w:t>such</w:t>
      </w:r>
      <w:r w:rsidRPr="00236FB6">
        <w:rPr>
          <w:rFonts w:asciiTheme="minorBidi" w:hAnsiTheme="minorBidi" w:cstheme="minorBidi"/>
          <w:sz w:val="24"/>
          <w:szCs w:val="24"/>
        </w:rPr>
        <w:t xml:space="preserve"> an </w:t>
      </w:r>
      <w:r w:rsidR="00EE56FA" w:rsidRPr="00236FB6">
        <w:rPr>
          <w:rFonts w:asciiTheme="minorBidi" w:hAnsiTheme="minorBidi" w:cstheme="minorBidi"/>
          <w:sz w:val="24"/>
          <w:szCs w:val="24"/>
        </w:rPr>
        <w:t>individual</w:t>
      </w:r>
      <w:r w:rsidRPr="00236FB6">
        <w:rPr>
          <w:rFonts w:asciiTheme="minorBidi" w:hAnsiTheme="minorBidi" w:cstheme="minorBidi"/>
          <w:sz w:val="24"/>
          <w:szCs w:val="24"/>
        </w:rPr>
        <w:t xml:space="preserve"> should guarantee protection from any damages likely to result </w:t>
      </w:r>
      <w:r w:rsidR="00EE56FA" w:rsidRPr="00236FB6">
        <w:rPr>
          <w:rFonts w:asciiTheme="minorBidi" w:hAnsiTheme="minorBidi" w:cstheme="minorBidi"/>
          <w:sz w:val="24"/>
          <w:szCs w:val="24"/>
        </w:rPr>
        <w:t>from</w:t>
      </w:r>
      <w:r w:rsidRPr="00236FB6">
        <w:rPr>
          <w:rFonts w:asciiTheme="minorBidi" w:hAnsiTheme="minorBidi" w:cstheme="minorBidi"/>
          <w:sz w:val="24"/>
          <w:szCs w:val="24"/>
        </w:rPr>
        <w:t xml:space="preserve"> such activity. </w:t>
      </w:r>
    </w:p>
    <w:p w:rsidR="0082194D" w:rsidRDefault="0082194D" w:rsidP="00EC3265">
      <w:pPr>
        <w:widowControl w:val="0"/>
        <w:bidi w:val="0"/>
        <w:spacing w:after="0" w:line="240" w:lineRule="auto"/>
        <w:rPr>
          <w:rFonts w:asciiTheme="minorBidi" w:hAnsiTheme="minorBidi" w:cstheme="minorBidi"/>
          <w:sz w:val="24"/>
          <w:szCs w:val="24"/>
        </w:rPr>
      </w:pPr>
    </w:p>
    <w:p w:rsidR="00B42346" w:rsidRPr="00236FB6" w:rsidRDefault="00B42346"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In the </w:t>
      </w:r>
      <w:r w:rsidR="00F662B9" w:rsidRPr="00236FB6">
        <w:rPr>
          <w:rFonts w:asciiTheme="minorBidi" w:hAnsiTheme="minorBidi" w:cstheme="minorBidi"/>
          <w:i/>
          <w:sz w:val="24"/>
          <w:szCs w:val="24"/>
        </w:rPr>
        <w:t>sugya</w:t>
      </w:r>
      <w:r w:rsidRPr="00236FB6">
        <w:rPr>
          <w:rFonts w:asciiTheme="minorBidi" w:hAnsiTheme="minorBidi" w:cstheme="minorBidi"/>
          <w:sz w:val="24"/>
          <w:szCs w:val="24"/>
        </w:rPr>
        <w:t xml:space="preserve">, there is a general call not to </w:t>
      </w:r>
      <w:r w:rsidR="00EE56FA" w:rsidRPr="00236FB6">
        <w:rPr>
          <w:rFonts w:asciiTheme="minorBidi" w:hAnsiTheme="minorBidi" w:cstheme="minorBidi"/>
          <w:sz w:val="24"/>
          <w:szCs w:val="24"/>
        </w:rPr>
        <w:t>hesitate</w:t>
      </w:r>
      <w:r w:rsidRPr="00236FB6">
        <w:rPr>
          <w:rFonts w:asciiTheme="minorBidi" w:hAnsiTheme="minorBidi" w:cstheme="minorBidi"/>
          <w:sz w:val="24"/>
          <w:szCs w:val="24"/>
        </w:rPr>
        <w:t xml:space="preserve"> to </w:t>
      </w:r>
      <w:r w:rsidR="00A357D3" w:rsidRPr="00236FB6">
        <w:rPr>
          <w:rFonts w:asciiTheme="minorBidi" w:hAnsiTheme="minorBidi" w:cstheme="minorBidi"/>
          <w:sz w:val="24"/>
          <w:szCs w:val="24"/>
        </w:rPr>
        <w:t>follow</w:t>
      </w:r>
      <w:r w:rsidRPr="00236FB6">
        <w:rPr>
          <w:rFonts w:asciiTheme="minorBidi" w:hAnsiTheme="minorBidi" w:cstheme="minorBidi"/>
          <w:sz w:val="24"/>
          <w:szCs w:val="24"/>
        </w:rPr>
        <w:t xml:space="preserve"> </w:t>
      </w:r>
      <w:r w:rsidR="00A357D3" w:rsidRPr="00236FB6">
        <w:rPr>
          <w:rFonts w:asciiTheme="minorBidi" w:hAnsiTheme="minorBidi" w:cstheme="minorBidi"/>
          <w:sz w:val="24"/>
          <w:szCs w:val="24"/>
        </w:rPr>
        <w:t xml:space="preserve">the example of </w:t>
      </w:r>
      <w:r w:rsidR="00EE56FA" w:rsidRPr="00236FB6">
        <w:rPr>
          <w:rFonts w:asciiTheme="minorBidi" w:hAnsiTheme="minorBidi" w:cstheme="minorBidi"/>
          <w:sz w:val="24"/>
          <w:szCs w:val="24"/>
        </w:rPr>
        <w:t>Nechunya</w:t>
      </w:r>
      <w:r w:rsidRPr="00236FB6">
        <w:rPr>
          <w:rFonts w:asciiTheme="minorBidi" w:hAnsiTheme="minorBidi" w:cstheme="minorBidi"/>
          <w:sz w:val="24"/>
          <w:szCs w:val="24"/>
        </w:rPr>
        <w:t xml:space="preserve">, who digs for the public welfare and acts correctly from a legalistic or halakhic point of view. Such a message is certainly more emphasized in the context of the narrative in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which deals directly with the tort of </w:t>
      </w:r>
      <w:r w:rsidRPr="00236FB6">
        <w:rPr>
          <w:rFonts w:asciiTheme="minorBidi" w:hAnsiTheme="minorBidi" w:cstheme="minorBidi"/>
          <w:i/>
          <w:iCs/>
          <w:sz w:val="24"/>
          <w:szCs w:val="24"/>
        </w:rPr>
        <w:t>bor</w:t>
      </w:r>
      <w:r w:rsidRPr="00236FB6">
        <w:rPr>
          <w:rFonts w:asciiTheme="minorBidi" w:hAnsiTheme="minorBidi" w:cstheme="minorBidi"/>
          <w:sz w:val="24"/>
          <w:szCs w:val="24"/>
        </w:rPr>
        <w:t xml:space="preserve">, than in the context of </w:t>
      </w:r>
      <w:r w:rsidR="00F662B9" w:rsidRPr="00236FB6">
        <w:rPr>
          <w:rFonts w:asciiTheme="minorBidi" w:hAnsiTheme="minorBidi" w:cstheme="minorBidi"/>
          <w:i/>
          <w:sz w:val="24"/>
          <w:szCs w:val="24"/>
        </w:rPr>
        <w:t>Shekalim</w:t>
      </w:r>
      <w:r w:rsidRPr="00236FB6">
        <w:rPr>
          <w:rFonts w:asciiTheme="minorBidi" w:hAnsiTheme="minorBidi" w:cstheme="minorBidi"/>
          <w:sz w:val="24"/>
          <w:szCs w:val="24"/>
        </w:rPr>
        <w:t xml:space="preserve"> in the </w:t>
      </w:r>
      <w:r w:rsidR="00EE56FA" w:rsidRPr="00236FB6">
        <w:rPr>
          <w:rFonts w:asciiTheme="minorBidi" w:hAnsiTheme="minorBidi" w:cstheme="minorBidi"/>
          <w:sz w:val="24"/>
          <w:szCs w:val="24"/>
        </w:rPr>
        <w:t>Jerusalem</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which deals with a totally di</w:t>
      </w:r>
      <w:r w:rsidR="0082194D">
        <w:rPr>
          <w:rFonts w:asciiTheme="minorBidi" w:hAnsiTheme="minorBidi" w:cstheme="minorBidi"/>
          <w:sz w:val="24"/>
          <w:szCs w:val="24"/>
        </w:rPr>
        <w:t>fferent</w:t>
      </w:r>
      <w:r w:rsidRPr="00236FB6">
        <w:rPr>
          <w:rFonts w:asciiTheme="minorBidi" w:hAnsiTheme="minorBidi" w:cstheme="minorBidi"/>
          <w:sz w:val="24"/>
          <w:szCs w:val="24"/>
        </w:rPr>
        <w:t xml:space="preserve"> topic, that of the officeholders in the Temple. </w:t>
      </w:r>
    </w:p>
    <w:p w:rsidR="00A30DC4" w:rsidRPr="00236FB6" w:rsidRDefault="00A30DC4" w:rsidP="00EC3265">
      <w:pPr>
        <w:widowControl w:val="0"/>
        <w:bidi w:val="0"/>
        <w:spacing w:after="0" w:line="240" w:lineRule="auto"/>
        <w:rPr>
          <w:rFonts w:asciiTheme="minorBidi" w:hAnsiTheme="minorBidi" w:cstheme="minorBidi"/>
          <w:sz w:val="24"/>
          <w:szCs w:val="24"/>
        </w:rPr>
      </w:pPr>
    </w:p>
    <w:p w:rsidR="00B42346" w:rsidRPr="00236FB6" w:rsidRDefault="00990839" w:rsidP="00EC3265">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However, as one continues reading in the </w:t>
      </w:r>
      <w:r>
        <w:rPr>
          <w:rFonts w:asciiTheme="minorBidi" w:hAnsiTheme="minorBidi" w:cstheme="minorBidi"/>
          <w:i/>
          <w:iCs/>
          <w:sz w:val="24"/>
          <w:szCs w:val="24"/>
        </w:rPr>
        <w:t>sugya</w:t>
      </w:r>
      <w:r>
        <w:rPr>
          <w:rFonts w:asciiTheme="minorBidi" w:hAnsiTheme="minorBidi" w:cstheme="minorBidi"/>
          <w:sz w:val="24"/>
          <w:szCs w:val="24"/>
        </w:rPr>
        <w:t xml:space="preserve"> in the Ba</w:t>
      </w:r>
      <w:r w:rsidR="00FB2911">
        <w:rPr>
          <w:rFonts w:asciiTheme="minorBidi" w:hAnsiTheme="minorBidi" w:cstheme="minorBidi"/>
          <w:sz w:val="24"/>
          <w:szCs w:val="24"/>
        </w:rPr>
        <w:t>bylonian Talmud</w:t>
      </w:r>
      <w:r>
        <w:rPr>
          <w:rFonts w:asciiTheme="minorBidi" w:hAnsiTheme="minorBidi" w:cstheme="minorBidi"/>
          <w:sz w:val="24"/>
          <w:szCs w:val="24"/>
        </w:rPr>
        <w:t>, it appears that</w:t>
      </w:r>
      <w:r w:rsidR="00B42346" w:rsidRPr="00236FB6">
        <w:rPr>
          <w:rFonts w:asciiTheme="minorBidi" w:hAnsiTheme="minorBidi" w:cstheme="minorBidi"/>
          <w:sz w:val="24"/>
          <w:szCs w:val="24"/>
        </w:rPr>
        <w:t xml:space="preserve"> the picture is</w:t>
      </w:r>
      <w:r>
        <w:rPr>
          <w:rFonts w:asciiTheme="minorBidi" w:hAnsiTheme="minorBidi" w:cstheme="minorBidi"/>
          <w:sz w:val="24"/>
          <w:szCs w:val="24"/>
        </w:rPr>
        <w:t xml:space="preserve">, in fact, </w:t>
      </w:r>
      <w:r w:rsidR="00B42346" w:rsidRPr="00236FB6">
        <w:rPr>
          <w:rFonts w:asciiTheme="minorBidi" w:hAnsiTheme="minorBidi" w:cstheme="minorBidi"/>
          <w:sz w:val="24"/>
          <w:szCs w:val="24"/>
        </w:rPr>
        <w:t xml:space="preserve">more complex. As we </w:t>
      </w:r>
      <w:r w:rsidR="00EE56FA" w:rsidRPr="00236FB6">
        <w:rPr>
          <w:rFonts w:asciiTheme="minorBidi" w:hAnsiTheme="minorBidi" w:cstheme="minorBidi"/>
          <w:sz w:val="24"/>
          <w:szCs w:val="24"/>
        </w:rPr>
        <w:t>noted</w:t>
      </w:r>
      <w:r w:rsidR="00B42346" w:rsidRPr="00236FB6">
        <w:rPr>
          <w:rFonts w:asciiTheme="minorBidi" w:hAnsiTheme="minorBidi" w:cstheme="minorBidi"/>
          <w:sz w:val="24"/>
          <w:szCs w:val="24"/>
        </w:rPr>
        <w:t xml:space="preserve">, </w:t>
      </w:r>
      <w:r w:rsidR="00C5796F" w:rsidRPr="00236FB6">
        <w:rPr>
          <w:rFonts w:asciiTheme="minorBidi" w:hAnsiTheme="minorBidi" w:cstheme="minorBidi"/>
          <w:sz w:val="24"/>
          <w:szCs w:val="24"/>
        </w:rPr>
        <w:t xml:space="preserve">the </w:t>
      </w:r>
      <w:r w:rsidR="00F662B9" w:rsidRPr="00236FB6">
        <w:rPr>
          <w:rFonts w:asciiTheme="minorBidi" w:hAnsiTheme="minorBidi" w:cstheme="minorBidi"/>
          <w:i/>
          <w:sz w:val="24"/>
          <w:szCs w:val="24"/>
        </w:rPr>
        <w:t>aggada</w:t>
      </w:r>
      <w:r w:rsidR="00C5796F" w:rsidRPr="00236FB6">
        <w:rPr>
          <w:rFonts w:asciiTheme="minorBidi" w:hAnsiTheme="minorBidi" w:cstheme="minorBidi"/>
          <w:sz w:val="24"/>
          <w:szCs w:val="24"/>
        </w:rPr>
        <w:t xml:space="preserve"> of Nechunya is composed of two parts, with a certain dialectic between the </w:t>
      </w:r>
      <w:r w:rsidR="00EE56FA" w:rsidRPr="00236FB6">
        <w:rPr>
          <w:rFonts w:asciiTheme="minorBidi" w:hAnsiTheme="minorBidi" w:cstheme="minorBidi"/>
          <w:sz w:val="24"/>
          <w:szCs w:val="24"/>
        </w:rPr>
        <w:t>segments</w:t>
      </w:r>
      <w:r w:rsidR="0082194D">
        <w:rPr>
          <w:rFonts w:asciiTheme="minorBidi" w:hAnsiTheme="minorBidi" w:cstheme="minorBidi"/>
          <w:sz w:val="24"/>
          <w:szCs w:val="24"/>
        </w:rPr>
        <w:t>.</w:t>
      </w:r>
      <w:r w:rsidR="00C5796F" w:rsidRPr="00236FB6">
        <w:rPr>
          <w:rFonts w:asciiTheme="minorBidi" w:hAnsiTheme="minorBidi" w:cstheme="minorBidi"/>
          <w:sz w:val="24"/>
          <w:szCs w:val="24"/>
        </w:rPr>
        <w:t xml:space="preserve"> </w:t>
      </w:r>
      <w:r w:rsidR="0082194D">
        <w:rPr>
          <w:rFonts w:asciiTheme="minorBidi" w:hAnsiTheme="minorBidi" w:cstheme="minorBidi"/>
          <w:sz w:val="24"/>
          <w:szCs w:val="24"/>
        </w:rPr>
        <w:t>T</w:t>
      </w:r>
      <w:r w:rsidR="00C5796F" w:rsidRPr="00236FB6">
        <w:rPr>
          <w:rFonts w:asciiTheme="minorBidi" w:hAnsiTheme="minorBidi" w:cstheme="minorBidi"/>
          <w:sz w:val="24"/>
          <w:szCs w:val="24"/>
        </w:rPr>
        <w:t xml:space="preserve">he story of his </w:t>
      </w:r>
      <w:r w:rsidR="00EE56FA" w:rsidRPr="00236FB6">
        <w:rPr>
          <w:rFonts w:asciiTheme="minorBidi" w:hAnsiTheme="minorBidi" w:cstheme="minorBidi"/>
          <w:sz w:val="24"/>
          <w:szCs w:val="24"/>
        </w:rPr>
        <w:t>daughter’s</w:t>
      </w:r>
      <w:r w:rsidR="00C5796F"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rescue</w:t>
      </w:r>
      <w:r w:rsidR="00C5796F" w:rsidRPr="00236FB6">
        <w:rPr>
          <w:rFonts w:asciiTheme="minorBidi" w:hAnsiTheme="minorBidi" w:cstheme="minorBidi"/>
          <w:sz w:val="24"/>
          <w:szCs w:val="24"/>
        </w:rPr>
        <w:t xml:space="preserve"> from the cistern </w:t>
      </w:r>
      <w:r w:rsidR="00EE56FA" w:rsidRPr="00236FB6">
        <w:rPr>
          <w:rFonts w:asciiTheme="minorBidi" w:hAnsiTheme="minorBidi" w:cstheme="minorBidi"/>
          <w:sz w:val="24"/>
          <w:szCs w:val="24"/>
        </w:rPr>
        <w:t>indicates</w:t>
      </w:r>
      <w:r w:rsidR="00C5796F" w:rsidRPr="00236FB6">
        <w:rPr>
          <w:rFonts w:asciiTheme="minorBidi" w:hAnsiTheme="minorBidi" w:cstheme="minorBidi"/>
          <w:sz w:val="24"/>
          <w:szCs w:val="24"/>
        </w:rPr>
        <w:t xml:space="preserve"> that a person’s positive actions are supposed to keep tragedy from befalling that person or that</w:t>
      </w:r>
      <w:r w:rsidR="00EE56FA" w:rsidRPr="00236FB6">
        <w:rPr>
          <w:rFonts w:asciiTheme="minorBidi" w:hAnsiTheme="minorBidi" w:cstheme="minorBidi"/>
          <w:sz w:val="24"/>
          <w:szCs w:val="24"/>
        </w:rPr>
        <w:t xml:space="preserve"> person’s family</w:t>
      </w:r>
      <w:r w:rsidR="00CD680B"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w:t>
      </w:r>
      <w:r w:rsidR="00CD680B"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at least</w:t>
      </w:r>
      <w:r w:rsidR="0082194D">
        <w:rPr>
          <w:rFonts w:asciiTheme="minorBidi" w:hAnsiTheme="minorBidi" w:cstheme="minorBidi"/>
          <w:sz w:val="24"/>
          <w:szCs w:val="24"/>
        </w:rPr>
        <w:t>,</w:t>
      </w:r>
      <w:r w:rsidR="00EE56FA" w:rsidRPr="00236FB6">
        <w:rPr>
          <w:rFonts w:asciiTheme="minorBidi" w:hAnsiTheme="minorBidi" w:cstheme="minorBidi"/>
          <w:sz w:val="24"/>
          <w:szCs w:val="24"/>
        </w:rPr>
        <w:t xml:space="preserve"> catastrophes</w:t>
      </w:r>
      <w:r w:rsidR="00C5796F" w:rsidRPr="00236FB6">
        <w:rPr>
          <w:rFonts w:asciiTheme="minorBidi" w:hAnsiTheme="minorBidi" w:cstheme="minorBidi"/>
          <w:sz w:val="24"/>
          <w:szCs w:val="24"/>
        </w:rPr>
        <w:t xml:space="preserve"> directly tied to the good acts </w:t>
      </w:r>
      <w:r w:rsidR="00EE56FA" w:rsidRPr="00236FB6">
        <w:rPr>
          <w:rFonts w:asciiTheme="minorBidi" w:hAnsiTheme="minorBidi" w:cstheme="minorBidi"/>
          <w:sz w:val="24"/>
          <w:szCs w:val="24"/>
        </w:rPr>
        <w:t>performed</w:t>
      </w:r>
      <w:r w:rsidR="00C5796F"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However</w:t>
      </w:r>
      <w:r w:rsidR="00C5796F" w:rsidRPr="00236FB6">
        <w:rPr>
          <w:rFonts w:asciiTheme="minorBidi" w:hAnsiTheme="minorBidi" w:cstheme="minorBidi"/>
          <w:sz w:val="24"/>
          <w:szCs w:val="24"/>
        </w:rPr>
        <w:t>, in the s</w:t>
      </w:r>
      <w:r w:rsidR="00EE56FA" w:rsidRPr="00236FB6">
        <w:rPr>
          <w:rFonts w:asciiTheme="minorBidi" w:hAnsiTheme="minorBidi" w:cstheme="minorBidi"/>
          <w:sz w:val="24"/>
          <w:szCs w:val="24"/>
        </w:rPr>
        <w:t>e</w:t>
      </w:r>
      <w:r w:rsidR="00C5796F" w:rsidRPr="00236FB6">
        <w:rPr>
          <w:rFonts w:asciiTheme="minorBidi" w:hAnsiTheme="minorBidi" w:cstheme="minorBidi"/>
          <w:sz w:val="24"/>
          <w:szCs w:val="24"/>
        </w:rPr>
        <w:t xml:space="preserve">cond part, which is composed of </w:t>
      </w:r>
      <w:r w:rsidR="00EE56FA" w:rsidRPr="00236FB6">
        <w:rPr>
          <w:rFonts w:asciiTheme="minorBidi" w:hAnsiTheme="minorBidi" w:cstheme="minorBidi"/>
          <w:sz w:val="24"/>
          <w:szCs w:val="24"/>
        </w:rPr>
        <w:t>Amoraic</w:t>
      </w:r>
      <w:r w:rsidR="00C5796F" w:rsidRPr="00236FB6">
        <w:rPr>
          <w:rFonts w:asciiTheme="minorBidi" w:hAnsiTheme="minorBidi" w:cstheme="minorBidi"/>
          <w:sz w:val="24"/>
          <w:szCs w:val="24"/>
        </w:rPr>
        <w:t xml:space="preserve"> statements, </w:t>
      </w:r>
      <w:r w:rsidR="00EE56FA" w:rsidRPr="00236FB6">
        <w:rPr>
          <w:rFonts w:asciiTheme="minorBidi" w:hAnsiTheme="minorBidi" w:cstheme="minorBidi"/>
          <w:sz w:val="24"/>
          <w:szCs w:val="24"/>
        </w:rPr>
        <w:t>another</w:t>
      </w:r>
      <w:r w:rsidR="00C5796F" w:rsidRPr="00236FB6">
        <w:rPr>
          <w:rFonts w:asciiTheme="minorBidi" w:hAnsiTheme="minorBidi" w:cstheme="minorBidi"/>
          <w:sz w:val="24"/>
          <w:szCs w:val="24"/>
        </w:rPr>
        <w:t xml:space="preserve"> direction is indicated, that of the </w:t>
      </w:r>
      <w:r w:rsidR="00EE56FA" w:rsidRPr="00236FB6">
        <w:rPr>
          <w:rFonts w:asciiTheme="minorBidi" w:hAnsiTheme="minorBidi" w:cstheme="minorBidi"/>
          <w:sz w:val="24"/>
          <w:szCs w:val="24"/>
        </w:rPr>
        <w:t>Attribute</w:t>
      </w:r>
      <w:r w:rsidR="00C5796F" w:rsidRPr="00236FB6">
        <w:rPr>
          <w:rFonts w:asciiTheme="minorBidi" w:hAnsiTheme="minorBidi" w:cstheme="minorBidi"/>
          <w:sz w:val="24"/>
          <w:szCs w:val="24"/>
        </w:rPr>
        <w:t xml:space="preserve"> of </w:t>
      </w:r>
      <w:r w:rsidR="006D451C">
        <w:rPr>
          <w:rFonts w:asciiTheme="minorBidi" w:hAnsiTheme="minorBidi" w:cstheme="minorBidi"/>
          <w:sz w:val="24"/>
          <w:szCs w:val="24"/>
        </w:rPr>
        <w:t>Justice</w:t>
      </w:r>
      <w:r>
        <w:rPr>
          <w:rFonts w:asciiTheme="minorBidi" w:hAnsiTheme="minorBidi" w:cstheme="minorBidi"/>
          <w:sz w:val="24"/>
          <w:szCs w:val="24"/>
        </w:rPr>
        <w:t xml:space="preserve"> </w:t>
      </w:r>
      <w:r w:rsidR="006D451C">
        <w:rPr>
          <w:rFonts w:asciiTheme="minorBidi" w:hAnsiTheme="minorBidi" w:cstheme="minorBidi"/>
          <w:sz w:val="24"/>
          <w:szCs w:val="24"/>
        </w:rPr>
        <w:t>(</w:t>
      </w:r>
      <w:r w:rsidR="006D451C">
        <w:rPr>
          <w:rFonts w:asciiTheme="minorBidi" w:hAnsiTheme="minorBidi" w:cstheme="minorBidi"/>
          <w:i/>
          <w:iCs/>
          <w:sz w:val="24"/>
          <w:szCs w:val="24"/>
        </w:rPr>
        <w:t xml:space="preserve">Midat </w:t>
      </w:r>
      <w:r w:rsidR="00FB2911">
        <w:rPr>
          <w:rFonts w:asciiTheme="minorBidi" w:hAnsiTheme="minorBidi" w:cstheme="minorBidi"/>
          <w:i/>
          <w:iCs/>
          <w:sz w:val="24"/>
          <w:szCs w:val="24"/>
        </w:rPr>
        <w:t>H</w:t>
      </w:r>
      <w:r w:rsidR="006D451C">
        <w:rPr>
          <w:rFonts w:asciiTheme="minorBidi" w:hAnsiTheme="minorBidi" w:cstheme="minorBidi"/>
          <w:i/>
          <w:iCs/>
          <w:sz w:val="24"/>
          <w:szCs w:val="24"/>
        </w:rPr>
        <w:t>a-Din</w:t>
      </w:r>
      <w:r w:rsidR="006D451C">
        <w:rPr>
          <w:rFonts w:asciiTheme="minorBidi" w:hAnsiTheme="minorBidi" w:cstheme="minorBidi"/>
          <w:sz w:val="24"/>
          <w:szCs w:val="24"/>
        </w:rPr>
        <w:t>)</w:t>
      </w:r>
      <w:r w:rsidR="00C5796F" w:rsidRPr="00236FB6">
        <w:rPr>
          <w:rFonts w:asciiTheme="minorBidi" w:hAnsiTheme="minorBidi" w:cstheme="minorBidi"/>
          <w:sz w:val="24"/>
          <w:szCs w:val="24"/>
        </w:rPr>
        <w:t xml:space="preserve">, as due to its exacting nature, the son of </w:t>
      </w:r>
      <w:r w:rsidR="00CD680B" w:rsidRPr="00236FB6">
        <w:rPr>
          <w:rFonts w:asciiTheme="minorBidi" w:hAnsiTheme="minorBidi" w:cstheme="minorBidi"/>
          <w:sz w:val="24"/>
          <w:szCs w:val="24"/>
        </w:rPr>
        <w:t>“</w:t>
      </w:r>
      <w:r w:rsidR="00C5796F" w:rsidRPr="00236FB6">
        <w:rPr>
          <w:rFonts w:asciiTheme="minorBidi" w:hAnsiTheme="minorBidi" w:cstheme="minorBidi"/>
          <w:sz w:val="24"/>
          <w:szCs w:val="24"/>
        </w:rPr>
        <w:t>that righteous man</w:t>
      </w:r>
      <w:r w:rsidR="00CD680B" w:rsidRPr="00236FB6">
        <w:rPr>
          <w:rFonts w:asciiTheme="minorBidi" w:hAnsiTheme="minorBidi" w:cstheme="minorBidi"/>
          <w:sz w:val="24"/>
          <w:szCs w:val="24"/>
        </w:rPr>
        <w:t>”</w:t>
      </w:r>
      <w:r w:rsidR="00C5796F" w:rsidRPr="00236FB6">
        <w:rPr>
          <w:rFonts w:asciiTheme="minorBidi" w:hAnsiTheme="minorBidi" w:cstheme="minorBidi"/>
          <w:sz w:val="24"/>
          <w:szCs w:val="24"/>
        </w:rPr>
        <w:t xml:space="preserve"> di</w:t>
      </w:r>
      <w:r w:rsidR="00CD680B" w:rsidRPr="00236FB6">
        <w:rPr>
          <w:rFonts w:asciiTheme="minorBidi" w:hAnsiTheme="minorBidi" w:cstheme="minorBidi"/>
          <w:sz w:val="24"/>
          <w:szCs w:val="24"/>
        </w:rPr>
        <w:t>es of thirst even though his father</w:t>
      </w:r>
      <w:r w:rsidR="00C5796F" w:rsidRPr="00236FB6">
        <w:rPr>
          <w:rFonts w:asciiTheme="minorBidi" w:hAnsiTheme="minorBidi" w:cstheme="minorBidi"/>
          <w:sz w:val="24"/>
          <w:szCs w:val="24"/>
        </w:rPr>
        <w:t xml:space="preserve"> spent his life bringing water to the nation. In </w:t>
      </w:r>
      <w:r w:rsidR="00EE56FA" w:rsidRPr="00236FB6">
        <w:rPr>
          <w:rFonts w:asciiTheme="minorBidi" w:hAnsiTheme="minorBidi" w:cstheme="minorBidi"/>
          <w:sz w:val="24"/>
          <w:szCs w:val="24"/>
        </w:rPr>
        <w:t>other</w:t>
      </w:r>
      <w:r w:rsidR="00C5796F" w:rsidRPr="00236FB6">
        <w:rPr>
          <w:rFonts w:asciiTheme="minorBidi" w:hAnsiTheme="minorBidi" w:cstheme="minorBidi"/>
          <w:sz w:val="24"/>
          <w:szCs w:val="24"/>
        </w:rPr>
        <w:t xml:space="preserve"> words, even when there is a </w:t>
      </w:r>
      <w:r w:rsidR="00EE56FA" w:rsidRPr="00236FB6">
        <w:rPr>
          <w:rFonts w:asciiTheme="minorBidi" w:hAnsiTheme="minorBidi" w:cstheme="minorBidi"/>
          <w:sz w:val="24"/>
          <w:szCs w:val="24"/>
        </w:rPr>
        <w:t>general</w:t>
      </w:r>
      <w:r w:rsidR="00C5796F" w:rsidRPr="00236FB6">
        <w:rPr>
          <w:rFonts w:asciiTheme="minorBidi" w:hAnsiTheme="minorBidi" w:cstheme="minorBidi"/>
          <w:sz w:val="24"/>
          <w:szCs w:val="24"/>
        </w:rPr>
        <w:t xml:space="preserve"> link between the </w:t>
      </w:r>
      <w:r w:rsidR="00EE56FA" w:rsidRPr="00236FB6">
        <w:rPr>
          <w:rFonts w:asciiTheme="minorBidi" w:hAnsiTheme="minorBidi" w:cstheme="minorBidi"/>
          <w:sz w:val="24"/>
          <w:szCs w:val="24"/>
        </w:rPr>
        <w:t>domains</w:t>
      </w:r>
      <w:r w:rsidR="00C5796F" w:rsidRPr="00236FB6">
        <w:rPr>
          <w:rFonts w:asciiTheme="minorBidi" w:hAnsiTheme="minorBidi" w:cstheme="minorBidi"/>
          <w:sz w:val="24"/>
          <w:szCs w:val="24"/>
        </w:rPr>
        <w:t xml:space="preserve">, this is not enough to </w:t>
      </w:r>
      <w:r w:rsidR="00EE56FA" w:rsidRPr="00236FB6">
        <w:rPr>
          <w:rFonts w:asciiTheme="minorBidi" w:hAnsiTheme="minorBidi" w:cstheme="minorBidi"/>
          <w:sz w:val="24"/>
          <w:szCs w:val="24"/>
        </w:rPr>
        <w:t>provide</w:t>
      </w:r>
      <w:r w:rsidR="00C5796F" w:rsidRPr="00236FB6">
        <w:rPr>
          <w:rFonts w:asciiTheme="minorBidi" w:hAnsiTheme="minorBidi" w:cstheme="minorBidi"/>
          <w:sz w:val="24"/>
          <w:szCs w:val="24"/>
        </w:rPr>
        <w:t xml:space="preserve"> absolute protection for a good actor, due to other </w:t>
      </w:r>
      <w:r w:rsidR="00EE56FA" w:rsidRPr="00236FB6">
        <w:rPr>
          <w:rFonts w:asciiTheme="minorBidi" w:hAnsiTheme="minorBidi" w:cstheme="minorBidi"/>
          <w:sz w:val="24"/>
          <w:szCs w:val="24"/>
        </w:rPr>
        <w:t>considerations</w:t>
      </w:r>
      <w:r w:rsidR="00C5796F" w:rsidRPr="00236FB6">
        <w:rPr>
          <w:rFonts w:asciiTheme="minorBidi" w:hAnsiTheme="minorBidi" w:cstheme="minorBidi"/>
          <w:sz w:val="24"/>
          <w:szCs w:val="24"/>
        </w:rPr>
        <w:t xml:space="preserve"> taking precedence. </w:t>
      </w:r>
    </w:p>
    <w:p w:rsidR="00A30DC4" w:rsidRPr="00236FB6" w:rsidRDefault="00A30DC4" w:rsidP="00EC3265">
      <w:pPr>
        <w:widowControl w:val="0"/>
        <w:bidi w:val="0"/>
        <w:spacing w:after="0" w:line="240" w:lineRule="auto"/>
        <w:rPr>
          <w:rFonts w:asciiTheme="minorBidi" w:hAnsiTheme="minorBidi" w:cstheme="minorBidi"/>
          <w:sz w:val="24"/>
          <w:szCs w:val="24"/>
        </w:rPr>
      </w:pPr>
    </w:p>
    <w:p w:rsidR="0082194D" w:rsidRDefault="00C5796F"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 xml:space="preserve">Indeed, based on the way the sequence of events </w:t>
      </w:r>
      <w:r w:rsidR="00EE56FA" w:rsidRPr="00236FB6">
        <w:rPr>
          <w:rFonts w:asciiTheme="minorBidi" w:hAnsiTheme="minorBidi" w:cstheme="minorBidi"/>
          <w:sz w:val="24"/>
          <w:szCs w:val="24"/>
        </w:rPr>
        <w:t>differs</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between</w:t>
      </w:r>
      <w:r w:rsidRPr="00236FB6">
        <w:rPr>
          <w:rFonts w:asciiTheme="minorBidi" w:hAnsiTheme="minorBidi" w:cstheme="minorBidi"/>
          <w:sz w:val="24"/>
          <w:szCs w:val="24"/>
        </w:rPr>
        <w:t xml:space="preserve">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and the </w:t>
      </w:r>
      <w:r w:rsidR="00EE56FA" w:rsidRPr="00236FB6">
        <w:rPr>
          <w:rFonts w:asciiTheme="minorBidi" w:hAnsiTheme="minorBidi" w:cstheme="minorBidi"/>
          <w:sz w:val="24"/>
          <w:szCs w:val="24"/>
        </w:rPr>
        <w:t>Jerusalem</w:t>
      </w:r>
      <w:r w:rsidRPr="00236FB6">
        <w:rPr>
          <w:rFonts w:asciiTheme="minorBidi" w:hAnsiTheme="minorBidi" w:cstheme="minorBidi"/>
          <w:sz w:val="24"/>
          <w:szCs w:val="24"/>
        </w:rPr>
        <w:t xml:space="preserve"> Talmud, it does not appear that the son dies due to Nechunya’s sin, certainly not a major transgression. His son dies </w:t>
      </w:r>
      <w:r w:rsidR="000179CF">
        <w:rPr>
          <w:rFonts w:asciiTheme="minorBidi" w:hAnsiTheme="minorBidi" w:cstheme="minorBidi"/>
          <w:sz w:val="24"/>
          <w:szCs w:val="24"/>
        </w:rPr>
        <w:t>in spite of</w:t>
      </w:r>
      <w:r w:rsidR="000179CF" w:rsidRPr="00236FB6">
        <w:rPr>
          <w:rFonts w:asciiTheme="minorBidi" w:hAnsiTheme="minorBidi" w:cstheme="minorBidi"/>
          <w:sz w:val="24"/>
          <w:szCs w:val="24"/>
        </w:rPr>
        <w:t xml:space="preserve"> </w:t>
      </w:r>
      <w:r w:rsidRPr="00236FB6">
        <w:rPr>
          <w:rFonts w:asciiTheme="minorBidi" w:hAnsiTheme="minorBidi" w:cstheme="minorBidi"/>
          <w:sz w:val="24"/>
          <w:szCs w:val="24"/>
        </w:rPr>
        <w:t>his father’s r</w:t>
      </w:r>
      <w:r w:rsidR="00EE56FA" w:rsidRPr="00236FB6">
        <w:rPr>
          <w:rFonts w:asciiTheme="minorBidi" w:hAnsiTheme="minorBidi" w:cstheme="minorBidi"/>
          <w:sz w:val="24"/>
          <w:szCs w:val="24"/>
        </w:rPr>
        <w:t>ighteous</w:t>
      </w:r>
      <w:r w:rsidRPr="00236FB6">
        <w:rPr>
          <w:rFonts w:asciiTheme="minorBidi" w:hAnsiTheme="minorBidi" w:cstheme="minorBidi"/>
          <w:sz w:val="24"/>
          <w:szCs w:val="24"/>
        </w:rPr>
        <w:t xml:space="preserve">ness and activity, not because of them. </w:t>
      </w:r>
      <w:r w:rsidR="00EE56FA" w:rsidRPr="00236FB6">
        <w:rPr>
          <w:rFonts w:asciiTheme="minorBidi" w:hAnsiTheme="minorBidi" w:cstheme="minorBidi"/>
          <w:sz w:val="24"/>
          <w:szCs w:val="24"/>
        </w:rPr>
        <w:t>However</w:t>
      </w:r>
      <w:r w:rsidRPr="00236FB6">
        <w:rPr>
          <w:rFonts w:asciiTheme="minorBidi" w:hAnsiTheme="minorBidi" w:cstheme="minorBidi"/>
          <w:sz w:val="24"/>
          <w:szCs w:val="24"/>
        </w:rPr>
        <w:t xml:space="preserve">, here </w:t>
      </w:r>
      <w:r w:rsidR="00EE56FA" w:rsidRPr="00236FB6">
        <w:rPr>
          <w:rFonts w:asciiTheme="minorBidi" w:hAnsiTheme="minorBidi" w:cstheme="minorBidi"/>
          <w:sz w:val="24"/>
          <w:szCs w:val="24"/>
        </w:rPr>
        <w:t>another</w:t>
      </w:r>
      <w:r w:rsidRPr="00236FB6">
        <w:rPr>
          <w:rFonts w:asciiTheme="minorBidi" w:hAnsiTheme="minorBidi" w:cstheme="minorBidi"/>
          <w:sz w:val="24"/>
          <w:szCs w:val="24"/>
        </w:rPr>
        <w:t xml:space="preserve"> principle comes into play, the one mentioned in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immediately after the narrative: God’s exacting standards for his intimates. Here, the </w:t>
      </w:r>
      <w:r w:rsidR="00EE56FA" w:rsidRPr="00236FB6">
        <w:rPr>
          <w:rFonts w:asciiTheme="minorBidi" w:hAnsiTheme="minorBidi" w:cstheme="minorBidi"/>
          <w:sz w:val="24"/>
          <w:szCs w:val="24"/>
        </w:rPr>
        <w:t>Babylonian</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Talmud</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demonstrates</w:t>
      </w:r>
      <w:r w:rsidR="00AF797C" w:rsidRPr="00236FB6">
        <w:rPr>
          <w:rFonts w:asciiTheme="minorBidi" w:hAnsiTheme="minorBidi" w:cstheme="minorBidi"/>
          <w:sz w:val="24"/>
          <w:szCs w:val="24"/>
        </w:rPr>
        <w:t xml:space="preserve"> a</w:t>
      </w:r>
      <w:r w:rsidRPr="00236FB6">
        <w:rPr>
          <w:rFonts w:asciiTheme="minorBidi" w:hAnsiTheme="minorBidi" w:cstheme="minorBidi"/>
          <w:sz w:val="24"/>
          <w:szCs w:val="24"/>
        </w:rPr>
        <w:t xml:space="preserve">n </w:t>
      </w:r>
      <w:r w:rsidR="00EE56FA" w:rsidRPr="00236FB6">
        <w:rPr>
          <w:rFonts w:asciiTheme="minorBidi" w:hAnsiTheme="minorBidi" w:cstheme="minorBidi"/>
          <w:sz w:val="24"/>
          <w:szCs w:val="24"/>
        </w:rPr>
        <w:t>additional</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principle</w:t>
      </w:r>
      <w:r w:rsidRPr="00236FB6">
        <w:rPr>
          <w:rFonts w:asciiTheme="minorBidi" w:hAnsiTheme="minorBidi" w:cstheme="minorBidi"/>
          <w:sz w:val="24"/>
          <w:szCs w:val="24"/>
        </w:rPr>
        <w:t xml:space="preserve"> </w:t>
      </w:r>
      <w:r w:rsidR="0082194D">
        <w:rPr>
          <w:rFonts w:asciiTheme="minorBidi" w:hAnsiTheme="minorBidi" w:cstheme="minorBidi"/>
          <w:sz w:val="24"/>
          <w:szCs w:val="24"/>
        </w:rPr>
        <w:t>that</w:t>
      </w:r>
      <w:r w:rsidRPr="00236FB6">
        <w:rPr>
          <w:rFonts w:asciiTheme="minorBidi" w:hAnsiTheme="minorBidi" w:cstheme="minorBidi"/>
          <w:sz w:val="24"/>
          <w:szCs w:val="24"/>
        </w:rPr>
        <w:t xml:space="preserve"> </w:t>
      </w:r>
      <w:r w:rsidR="0082194D">
        <w:rPr>
          <w:rFonts w:asciiTheme="minorBidi" w:hAnsiTheme="minorBidi" w:cstheme="minorBidi"/>
          <w:sz w:val="24"/>
          <w:szCs w:val="24"/>
        </w:rPr>
        <w:t>presents</w:t>
      </w:r>
      <w:r w:rsidRPr="00236FB6">
        <w:rPr>
          <w:rFonts w:asciiTheme="minorBidi" w:hAnsiTheme="minorBidi" w:cstheme="minorBidi"/>
          <w:sz w:val="24"/>
          <w:szCs w:val="24"/>
        </w:rPr>
        <w:t xml:space="preserve"> its own </w:t>
      </w:r>
      <w:r w:rsidR="00EE56FA" w:rsidRPr="00236FB6">
        <w:rPr>
          <w:rFonts w:asciiTheme="minorBidi" w:hAnsiTheme="minorBidi" w:cstheme="minorBidi"/>
          <w:sz w:val="24"/>
          <w:szCs w:val="24"/>
        </w:rPr>
        <w:t>opportunity</w:t>
      </w:r>
      <w:r w:rsidR="0082194D">
        <w:rPr>
          <w:rFonts w:asciiTheme="minorBidi" w:hAnsiTheme="minorBidi" w:cstheme="minorBidi"/>
          <w:sz w:val="24"/>
          <w:szCs w:val="24"/>
        </w:rPr>
        <w:t xml:space="preserve"> and its own cost.</w:t>
      </w:r>
      <w:r w:rsidRPr="00236FB6">
        <w:rPr>
          <w:rFonts w:asciiTheme="minorBidi" w:hAnsiTheme="minorBidi" w:cstheme="minorBidi"/>
          <w:sz w:val="24"/>
          <w:szCs w:val="24"/>
        </w:rPr>
        <w:t xml:space="preserve"> </w:t>
      </w:r>
      <w:r w:rsidR="0082194D">
        <w:rPr>
          <w:rFonts w:asciiTheme="minorBidi" w:hAnsiTheme="minorBidi" w:cstheme="minorBidi"/>
          <w:sz w:val="24"/>
          <w:szCs w:val="24"/>
        </w:rPr>
        <w:t>T</w:t>
      </w:r>
      <w:r w:rsidRPr="00236FB6">
        <w:rPr>
          <w:rFonts w:asciiTheme="minorBidi" w:hAnsiTheme="minorBidi" w:cstheme="minorBidi"/>
          <w:sz w:val="24"/>
          <w:szCs w:val="24"/>
        </w:rPr>
        <w:t>he righteous</w:t>
      </w:r>
      <w:r w:rsidR="00CD680B" w:rsidRPr="00236FB6">
        <w:rPr>
          <w:rFonts w:asciiTheme="minorBidi" w:hAnsiTheme="minorBidi" w:cstheme="minorBidi"/>
          <w:sz w:val="24"/>
          <w:szCs w:val="24"/>
        </w:rPr>
        <w:t>ness</w:t>
      </w:r>
      <w:r w:rsidRPr="00236FB6">
        <w:rPr>
          <w:rFonts w:asciiTheme="minorBidi" w:hAnsiTheme="minorBidi" w:cstheme="minorBidi"/>
          <w:sz w:val="24"/>
          <w:szCs w:val="24"/>
        </w:rPr>
        <w:t xml:space="preserve"> of Nechunya</w:t>
      </w:r>
      <w:r w:rsidR="0082194D">
        <w:rPr>
          <w:rFonts w:asciiTheme="minorBidi" w:hAnsiTheme="minorBidi" w:cstheme="minorBidi"/>
          <w:sz w:val="24"/>
          <w:szCs w:val="24"/>
        </w:rPr>
        <w:t xml:space="preserve"> </w:t>
      </w:r>
      <w:r w:rsidR="0082194D">
        <w:rPr>
          <w:rFonts w:asciiTheme="minorBidi" w:hAnsiTheme="minorBidi" w:cstheme="minorBidi"/>
          <w:sz w:val="24"/>
          <w:szCs w:val="24"/>
        </w:rPr>
        <w:lastRenderedPageBreak/>
        <w:t>apparently</w:t>
      </w:r>
      <w:r w:rsidRPr="00236FB6">
        <w:rPr>
          <w:rFonts w:asciiTheme="minorBidi" w:hAnsiTheme="minorBidi" w:cstheme="minorBidi"/>
          <w:sz w:val="24"/>
          <w:szCs w:val="24"/>
        </w:rPr>
        <w:t xml:space="preserve"> brings him very close to God. There is a danger inherent in this intimacy </w:t>
      </w:r>
      <w:r w:rsidR="0082194D">
        <w:rPr>
          <w:rFonts w:asciiTheme="minorBidi" w:hAnsiTheme="minorBidi" w:cstheme="minorBidi"/>
          <w:sz w:val="24"/>
          <w:szCs w:val="24"/>
        </w:rPr>
        <w:t>that</w:t>
      </w:r>
      <w:r w:rsidRPr="00236FB6">
        <w:rPr>
          <w:rFonts w:asciiTheme="minorBidi" w:hAnsiTheme="minorBidi" w:cstheme="minorBidi"/>
          <w:sz w:val="24"/>
          <w:szCs w:val="24"/>
        </w:rPr>
        <w:t xml:space="preserve"> is quite </w:t>
      </w:r>
      <w:r w:rsidR="00EE56FA" w:rsidRPr="00236FB6">
        <w:rPr>
          <w:rFonts w:asciiTheme="minorBidi" w:hAnsiTheme="minorBidi" w:cstheme="minorBidi"/>
          <w:sz w:val="24"/>
          <w:szCs w:val="24"/>
        </w:rPr>
        <w:t>reminiscent</w:t>
      </w:r>
      <w:r w:rsidRPr="00236FB6">
        <w:rPr>
          <w:rFonts w:asciiTheme="minorBidi" w:hAnsiTheme="minorBidi" w:cstheme="minorBidi"/>
          <w:sz w:val="24"/>
          <w:szCs w:val="24"/>
        </w:rPr>
        <w:t xml:space="preserve"> of standing on the edge of a </w:t>
      </w:r>
      <w:r w:rsidRPr="00236FB6">
        <w:rPr>
          <w:rFonts w:asciiTheme="minorBidi" w:hAnsiTheme="minorBidi" w:cstheme="minorBidi"/>
          <w:i/>
          <w:iCs/>
          <w:sz w:val="24"/>
          <w:szCs w:val="24"/>
        </w:rPr>
        <w:t>bor</w:t>
      </w:r>
      <w:r w:rsidR="0082194D">
        <w:rPr>
          <w:rFonts w:asciiTheme="minorBidi" w:hAnsiTheme="minorBidi" w:cstheme="minorBidi"/>
          <w:sz w:val="24"/>
          <w:szCs w:val="24"/>
        </w:rPr>
        <w:t>.</w:t>
      </w:r>
      <w:r w:rsidRPr="00236FB6">
        <w:rPr>
          <w:rFonts w:asciiTheme="minorBidi" w:hAnsiTheme="minorBidi" w:cstheme="minorBidi"/>
          <w:sz w:val="24"/>
          <w:szCs w:val="24"/>
        </w:rPr>
        <w:t xml:space="preserve"> </w:t>
      </w:r>
      <w:r w:rsidR="0082194D">
        <w:rPr>
          <w:rFonts w:asciiTheme="minorBidi" w:hAnsiTheme="minorBidi" w:cstheme="minorBidi"/>
          <w:sz w:val="24"/>
          <w:szCs w:val="24"/>
        </w:rPr>
        <w:t>Such closeness</w:t>
      </w:r>
      <w:r w:rsidRPr="00236FB6">
        <w:rPr>
          <w:rFonts w:asciiTheme="minorBidi" w:hAnsiTheme="minorBidi" w:cstheme="minorBidi"/>
          <w:sz w:val="24"/>
          <w:szCs w:val="24"/>
        </w:rPr>
        <w:t xml:space="preserve"> is absolutely necessary in </w:t>
      </w:r>
      <w:r w:rsidR="00EE56FA" w:rsidRPr="00236FB6">
        <w:rPr>
          <w:rFonts w:asciiTheme="minorBidi" w:hAnsiTheme="minorBidi" w:cstheme="minorBidi"/>
          <w:sz w:val="24"/>
          <w:szCs w:val="24"/>
        </w:rPr>
        <w:t>order</w:t>
      </w:r>
      <w:r w:rsidRPr="00236FB6">
        <w:rPr>
          <w:rFonts w:asciiTheme="minorBidi" w:hAnsiTheme="minorBidi" w:cstheme="minorBidi"/>
          <w:sz w:val="24"/>
          <w:szCs w:val="24"/>
        </w:rPr>
        <w:t xml:space="preserve"> to drink of its waters, as one who does not draw near </w:t>
      </w:r>
      <w:r w:rsidR="00CD680B" w:rsidRPr="00236FB6">
        <w:rPr>
          <w:rFonts w:asciiTheme="minorBidi" w:hAnsiTheme="minorBidi" w:cstheme="minorBidi"/>
          <w:sz w:val="24"/>
          <w:szCs w:val="24"/>
        </w:rPr>
        <w:t>cannot</w:t>
      </w:r>
      <w:r w:rsidRPr="00236FB6">
        <w:rPr>
          <w:rFonts w:asciiTheme="minorBidi" w:hAnsiTheme="minorBidi" w:cstheme="minorBidi"/>
          <w:sz w:val="24"/>
          <w:szCs w:val="24"/>
        </w:rPr>
        <w:t xml:space="preserve"> hope to quench his </w:t>
      </w:r>
      <w:r w:rsidR="00EE56FA" w:rsidRPr="00236FB6">
        <w:rPr>
          <w:rFonts w:asciiTheme="minorBidi" w:hAnsiTheme="minorBidi" w:cstheme="minorBidi"/>
          <w:sz w:val="24"/>
          <w:szCs w:val="24"/>
        </w:rPr>
        <w:t>thirst</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However</w:t>
      </w:r>
      <w:r w:rsidRPr="00236FB6">
        <w:rPr>
          <w:rFonts w:asciiTheme="minorBidi" w:hAnsiTheme="minorBidi" w:cstheme="minorBidi"/>
          <w:sz w:val="24"/>
          <w:szCs w:val="24"/>
        </w:rPr>
        <w:t xml:space="preserve">, the closer one comes, the greater the danger of falling in. Therefore, those who come </w:t>
      </w:r>
      <w:r w:rsidR="00EE56FA" w:rsidRPr="00236FB6">
        <w:rPr>
          <w:rFonts w:asciiTheme="minorBidi" w:hAnsiTheme="minorBidi" w:cstheme="minorBidi"/>
          <w:sz w:val="24"/>
          <w:szCs w:val="24"/>
        </w:rPr>
        <w:t>closest</w:t>
      </w:r>
      <w:r w:rsidRPr="00236FB6">
        <w:rPr>
          <w:rFonts w:asciiTheme="minorBidi" w:hAnsiTheme="minorBidi" w:cstheme="minorBidi"/>
          <w:sz w:val="24"/>
          <w:szCs w:val="24"/>
        </w:rPr>
        <w:t xml:space="preserve"> must </w:t>
      </w:r>
      <w:r w:rsidR="00EE56FA" w:rsidRPr="00236FB6">
        <w:rPr>
          <w:rFonts w:asciiTheme="minorBidi" w:hAnsiTheme="minorBidi" w:cstheme="minorBidi"/>
          <w:sz w:val="24"/>
          <w:szCs w:val="24"/>
        </w:rPr>
        <w:t>exercise</w:t>
      </w:r>
      <w:r w:rsidRPr="00236FB6">
        <w:rPr>
          <w:rFonts w:asciiTheme="minorBidi" w:hAnsiTheme="minorBidi" w:cstheme="minorBidi"/>
          <w:sz w:val="24"/>
          <w:szCs w:val="24"/>
        </w:rPr>
        <w:t xml:space="preserve"> the </w:t>
      </w:r>
      <w:r w:rsidR="00CD680B" w:rsidRPr="00236FB6">
        <w:rPr>
          <w:rFonts w:asciiTheme="minorBidi" w:hAnsiTheme="minorBidi" w:cstheme="minorBidi"/>
          <w:sz w:val="24"/>
          <w:szCs w:val="24"/>
        </w:rPr>
        <w:t>highest degree of</w:t>
      </w:r>
      <w:r w:rsidRPr="00236FB6">
        <w:rPr>
          <w:rFonts w:asciiTheme="minorBidi" w:hAnsiTheme="minorBidi" w:cstheme="minorBidi"/>
          <w:sz w:val="24"/>
          <w:szCs w:val="24"/>
        </w:rPr>
        <w:t xml:space="preserve"> </w:t>
      </w:r>
      <w:r w:rsidR="00EE56FA" w:rsidRPr="00236FB6">
        <w:rPr>
          <w:rFonts w:asciiTheme="minorBidi" w:hAnsiTheme="minorBidi" w:cstheme="minorBidi"/>
          <w:sz w:val="24"/>
          <w:szCs w:val="24"/>
        </w:rPr>
        <w:t>caution</w:t>
      </w:r>
      <w:r w:rsidRPr="00236FB6">
        <w:rPr>
          <w:rFonts w:asciiTheme="minorBidi" w:hAnsiTheme="minorBidi" w:cstheme="minorBidi"/>
          <w:sz w:val="24"/>
          <w:szCs w:val="24"/>
        </w:rPr>
        <w:t xml:space="preserve">, more so than others. </w:t>
      </w:r>
    </w:p>
    <w:p w:rsidR="0082194D" w:rsidRDefault="0082194D" w:rsidP="00EC3265">
      <w:pPr>
        <w:widowControl w:val="0"/>
        <w:bidi w:val="0"/>
        <w:spacing w:after="0" w:line="240" w:lineRule="auto"/>
        <w:rPr>
          <w:rFonts w:asciiTheme="minorBidi" w:hAnsiTheme="minorBidi" w:cstheme="minorBidi"/>
          <w:sz w:val="24"/>
          <w:szCs w:val="24"/>
        </w:rPr>
      </w:pPr>
    </w:p>
    <w:p w:rsidR="00A4216C" w:rsidRDefault="00EE56FA" w:rsidP="00EC3265">
      <w:pPr>
        <w:widowControl w:val="0"/>
        <w:bidi w:val="0"/>
        <w:spacing w:after="0" w:line="240" w:lineRule="auto"/>
        <w:rPr>
          <w:rFonts w:asciiTheme="minorBidi" w:hAnsiTheme="minorBidi" w:cstheme="minorBidi"/>
          <w:sz w:val="24"/>
          <w:szCs w:val="24"/>
        </w:rPr>
      </w:pPr>
      <w:r w:rsidRPr="00236FB6">
        <w:rPr>
          <w:rFonts w:asciiTheme="minorBidi" w:hAnsiTheme="minorBidi" w:cstheme="minorBidi"/>
          <w:sz w:val="24"/>
          <w:szCs w:val="24"/>
        </w:rPr>
        <w:t>These</w:t>
      </w:r>
      <w:r w:rsidR="00C5796F" w:rsidRPr="00236FB6">
        <w:rPr>
          <w:rFonts w:asciiTheme="minorBidi" w:hAnsiTheme="minorBidi" w:cstheme="minorBidi"/>
          <w:sz w:val="24"/>
          <w:szCs w:val="24"/>
        </w:rPr>
        <w:t xml:space="preserve"> deep and </w:t>
      </w:r>
      <w:r w:rsidRPr="00236FB6">
        <w:rPr>
          <w:rFonts w:asciiTheme="minorBidi" w:hAnsiTheme="minorBidi" w:cstheme="minorBidi"/>
          <w:sz w:val="24"/>
          <w:szCs w:val="24"/>
        </w:rPr>
        <w:t>complex</w:t>
      </w:r>
      <w:r w:rsidR="00C5796F" w:rsidRPr="00236FB6">
        <w:rPr>
          <w:rFonts w:asciiTheme="minorBidi" w:hAnsiTheme="minorBidi" w:cstheme="minorBidi"/>
          <w:sz w:val="24"/>
          <w:szCs w:val="24"/>
        </w:rPr>
        <w:t xml:space="preserve"> messages are created by the Babylonian Talmud by combining two </w:t>
      </w:r>
      <w:r w:rsidRPr="00236FB6">
        <w:rPr>
          <w:rFonts w:asciiTheme="minorBidi" w:hAnsiTheme="minorBidi" w:cstheme="minorBidi"/>
          <w:sz w:val="24"/>
          <w:szCs w:val="24"/>
        </w:rPr>
        <w:t>separate</w:t>
      </w:r>
      <w:r w:rsidR="00C5796F" w:rsidRPr="00236FB6">
        <w:rPr>
          <w:rFonts w:asciiTheme="minorBidi" w:hAnsiTheme="minorBidi" w:cstheme="minorBidi"/>
          <w:sz w:val="24"/>
          <w:szCs w:val="24"/>
        </w:rPr>
        <w:t xml:space="preserve"> tales </w:t>
      </w:r>
      <w:r w:rsidR="00CD680B" w:rsidRPr="00236FB6">
        <w:rPr>
          <w:rFonts w:asciiTheme="minorBidi" w:hAnsiTheme="minorBidi" w:cstheme="minorBidi"/>
          <w:sz w:val="24"/>
          <w:szCs w:val="24"/>
        </w:rPr>
        <w:t xml:space="preserve">found </w:t>
      </w:r>
      <w:r w:rsidR="00C5796F" w:rsidRPr="00236FB6">
        <w:rPr>
          <w:rFonts w:asciiTheme="minorBidi" w:hAnsiTheme="minorBidi" w:cstheme="minorBidi"/>
          <w:sz w:val="24"/>
          <w:szCs w:val="24"/>
        </w:rPr>
        <w:t xml:space="preserve">in the Jerusalem </w:t>
      </w:r>
      <w:r w:rsidRPr="00236FB6">
        <w:rPr>
          <w:rFonts w:asciiTheme="minorBidi" w:hAnsiTheme="minorBidi" w:cstheme="minorBidi"/>
          <w:sz w:val="24"/>
          <w:szCs w:val="24"/>
        </w:rPr>
        <w:t>Talmud</w:t>
      </w:r>
      <w:r w:rsidR="00C5796F" w:rsidRPr="00236FB6">
        <w:rPr>
          <w:rFonts w:asciiTheme="minorBidi" w:hAnsiTheme="minorBidi" w:cstheme="minorBidi"/>
          <w:sz w:val="24"/>
          <w:szCs w:val="24"/>
        </w:rPr>
        <w:t xml:space="preserve"> into a unified but complex whole.</w:t>
      </w:r>
    </w:p>
    <w:p w:rsidR="00EC3265" w:rsidRDefault="00EC3265" w:rsidP="00EC3265">
      <w:pPr>
        <w:widowControl w:val="0"/>
        <w:bidi w:val="0"/>
        <w:spacing w:after="0" w:line="240" w:lineRule="auto"/>
        <w:rPr>
          <w:rFonts w:asciiTheme="minorBidi" w:hAnsiTheme="minorBidi" w:cstheme="minorBidi"/>
          <w:sz w:val="24"/>
          <w:szCs w:val="24"/>
        </w:rPr>
      </w:pPr>
    </w:p>
    <w:p w:rsidR="00EC3265" w:rsidRDefault="00EC3265" w:rsidP="00EC3265">
      <w:pPr>
        <w:widowControl w:val="0"/>
        <w:bidi w:val="0"/>
        <w:spacing w:after="0" w:line="240" w:lineRule="auto"/>
        <w:rPr>
          <w:rFonts w:asciiTheme="minorBidi" w:hAnsiTheme="minorBidi" w:cstheme="minorBidi"/>
          <w:sz w:val="24"/>
          <w:szCs w:val="24"/>
        </w:rPr>
      </w:pPr>
    </w:p>
    <w:p w:rsidR="00EC3265" w:rsidRPr="00236FB6" w:rsidRDefault="00EC3265" w:rsidP="00EC3265">
      <w:pPr>
        <w:widowControl w:val="0"/>
        <w:bidi w:val="0"/>
        <w:spacing w:after="0" w:line="240" w:lineRule="auto"/>
        <w:rPr>
          <w:rFonts w:asciiTheme="minorBidi" w:hAnsiTheme="minorBidi" w:cstheme="minorBidi"/>
          <w:sz w:val="24"/>
          <w:szCs w:val="24"/>
          <w:rtl/>
        </w:rPr>
      </w:pPr>
      <w:r>
        <w:rPr>
          <w:rFonts w:asciiTheme="minorBidi" w:hAnsiTheme="minorBidi" w:cstheme="minorBidi"/>
          <w:sz w:val="24"/>
          <w:szCs w:val="24"/>
        </w:rPr>
        <w:t>Translated by Yoseif Bloch</w:t>
      </w:r>
    </w:p>
    <w:sectPr w:rsidR="00EC3265" w:rsidRPr="00236FB6" w:rsidSect="00236FB6">
      <w:headerReference w:type="default" r:id="rId9"/>
      <w:headerReference w:type="first" r:id="rId10"/>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74" w:rsidRDefault="00292074" w:rsidP="0075394C">
      <w:r>
        <w:separator/>
      </w:r>
    </w:p>
    <w:p w:rsidR="00292074" w:rsidRDefault="00292074" w:rsidP="0075394C"/>
  </w:endnote>
  <w:endnote w:type="continuationSeparator" w:id="0">
    <w:p w:rsidR="00292074" w:rsidRDefault="00292074" w:rsidP="0075394C">
      <w:r>
        <w:continuationSeparator/>
      </w:r>
    </w:p>
    <w:p w:rsidR="00292074" w:rsidRDefault="00292074"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74" w:rsidRDefault="00292074" w:rsidP="00236FB6">
      <w:pPr>
        <w:bidi w:val="0"/>
      </w:pPr>
      <w:r>
        <w:separator/>
      </w:r>
    </w:p>
  </w:footnote>
  <w:footnote w:type="continuationSeparator" w:id="0">
    <w:p w:rsidR="00292074" w:rsidRDefault="00292074" w:rsidP="0075394C">
      <w:r>
        <w:continuationSeparator/>
      </w:r>
    </w:p>
    <w:p w:rsidR="00292074" w:rsidRDefault="00292074" w:rsidP="0075394C"/>
  </w:footnote>
  <w:footnote w:id="1">
    <w:p w:rsidR="000179CF" w:rsidRPr="00236FB6" w:rsidRDefault="000179CF" w:rsidP="000A6668">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Y Heinemann, </w:t>
      </w:r>
      <w:r w:rsidRPr="00236FB6">
        <w:rPr>
          <w:rFonts w:asciiTheme="minorBidi" w:hAnsiTheme="minorBidi" w:cstheme="minorBidi"/>
          <w:i/>
          <w:iCs/>
          <w:szCs w:val="20"/>
        </w:rPr>
        <w:t>Darkhei Ha-</w:t>
      </w:r>
      <w:r>
        <w:rPr>
          <w:rFonts w:asciiTheme="minorBidi" w:hAnsiTheme="minorBidi" w:cstheme="minorBidi"/>
          <w:i/>
          <w:szCs w:val="20"/>
        </w:rPr>
        <w:t>A</w:t>
      </w:r>
      <w:r w:rsidRPr="00236FB6">
        <w:rPr>
          <w:rFonts w:asciiTheme="minorBidi" w:hAnsiTheme="minorBidi" w:cstheme="minorBidi"/>
          <w:i/>
          <w:szCs w:val="20"/>
        </w:rPr>
        <w:t>ggada</w:t>
      </w:r>
      <w:r w:rsidRPr="00236FB6">
        <w:rPr>
          <w:rFonts w:asciiTheme="minorBidi" w:hAnsiTheme="minorBidi" w:cstheme="minorBidi"/>
          <w:szCs w:val="20"/>
        </w:rPr>
        <w:t>, pp. 28-30.</w:t>
      </w:r>
    </w:p>
  </w:footnote>
  <w:footnote w:id="2">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Essentially, the only connection between these two elements is that both are water sources.</w:t>
      </w:r>
    </w:p>
  </w:footnote>
  <w:footnote w:id="3">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Indeed, the similarity between the stories is reinforced by the element of time: Nechunya’s daughter is rescued after </w:t>
      </w:r>
      <w:r w:rsidRPr="00236FB6">
        <w:rPr>
          <w:rFonts w:asciiTheme="minorBidi" w:hAnsiTheme="minorBidi" w:cstheme="minorBidi"/>
          <w:b/>
          <w:bCs/>
          <w:szCs w:val="20"/>
        </w:rPr>
        <w:t>three</w:t>
      </w:r>
      <w:r w:rsidRPr="00236FB6">
        <w:rPr>
          <w:rFonts w:asciiTheme="minorBidi" w:hAnsiTheme="minorBidi" w:cstheme="minorBidi"/>
          <w:szCs w:val="20"/>
        </w:rPr>
        <w:t xml:space="preserve"> hours, while this man climbs out after </w:t>
      </w:r>
      <w:r w:rsidRPr="00236FB6">
        <w:rPr>
          <w:rFonts w:asciiTheme="minorBidi" w:hAnsiTheme="minorBidi" w:cstheme="minorBidi"/>
          <w:b/>
          <w:bCs/>
          <w:szCs w:val="20"/>
        </w:rPr>
        <w:t>three</w:t>
      </w:r>
      <w:r w:rsidRPr="00236FB6">
        <w:rPr>
          <w:rFonts w:asciiTheme="minorBidi" w:hAnsiTheme="minorBidi" w:cstheme="minorBidi"/>
          <w:szCs w:val="20"/>
        </w:rPr>
        <w:t xml:space="preserve"> days.</w:t>
      </w:r>
    </w:p>
  </w:footnote>
  <w:footnote w:id="4">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Indeed, the insertion of this savior figure may also be influenced by the </w:t>
      </w:r>
      <w:r w:rsidRPr="00236FB6">
        <w:rPr>
          <w:rFonts w:asciiTheme="minorBidi" w:hAnsiTheme="minorBidi" w:cstheme="minorBidi"/>
          <w:i/>
          <w:szCs w:val="20"/>
        </w:rPr>
        <w:t>sugya</w:t>
      </w:r>
      <w:r w:rsidRPr="00236FB6">
        <w:rPr>
          <w:rFonts w:asciiTheme="minorBidi" w:hAnsiTheme="minorBidi" w:cstheme="minorBidi"/>
          <w:szCs w:val="20"/>
        </w:rPr>
        <w:t xml:space="preserve"> in </w:t>
      </w:r>
      <w:r w:rsidRPr="00236FB6">
        <w:rPr>
          <w:rFonts w:asciiTheme="minorBidi" w:hAnsiTheme="minorBidi" w:cstheme="minorBidi"/>
          <w:i/>
          <w:szCs w:val="20"/>
        </w:rPr>
        <w:t>Yevamot</w:t>
      </w:r>
      <w:r w:rsidRPr="00236FB6">
        <w:rPr>
          <w:rFonts w:asciiTheme="minorBidi" w:hAnsiTheme="minorBidi" w:cstheme="minorBidi"/>
          <w:szCs w:val="20"/>
        </w:rPr>
        <w:t>, as the discussion there is about what</w:t>
      </w:r>
      <w:r>
        <w:rPr>
          <w:rFonts w:asciiTheme="minorBidi" w:hAnsiTheme="minorBidi" w:cstheme="minorBidi"/>
          <w:szCs w:val="20"/>
        </w:rPr>
        <w:t xml:space="preserve"> constitutes a miraculous event;</w:t>
      </w:r>
      <w:r w:rsidRPr="00236FB6">
        <w:rPr>
          <w:rFonts w:asciiTheme="minorBidi" w:hAnsiTheme="minorBidi" w:cstheme="minorBidi"/>
          <w:szCs w:val="20"/>
        </w:rPr>
        <w:t xml:space="preserve"> introducing a clearly fantastical figure emphasizes and intensifies the idea of a supernatural event </w:t>
      </w:r>
      <w:r>
        <w:rPr>
          <w:rFonts w:asciiTheme="minorBidi" w:hAnsiTheme="minorBidi" w:cstheme="minorBidi"/>
          <w:szCs w:val="20"/>
        </w:rPr>
        <w:t>(al</w:t>
      </w:r>
      <w:r w:rsidRPr="00236FB6">
        <w:rPr>
          <w:rFonts w:asciiTheme="minorBidi" w:hAnsiTheme="minorBidi" w:cstheme="minorBidi"/>
          <w:szCs w:val="20"/>
        </w:rPr>
        <w:t>though there is a miraculous event in the version from the Land of Israel as well</w:t>
      </w:r>
      <w:r>
        <w:rPr>
          <w:rFonts w:asciiTheme="minorBidi" w:hAnsiTheme="minorBidi" w:cstheme="minorBidi"/>
          <w:szCs w:val="20"/>
        </w:rPr>
        <w:t>)</w:t>
      </w:r>
      <w:r w:rsidRPr="00236FB6">
        <w:rPr>
          <w:rFonts w:asciiTheme="minorBidi" w:hAnsiTheme="minorBidi" w:cstheme="minorBidi"/>
          <w:szCs w:val="20"/>
        </w:rPr>
        <w:t>.</w:t>
      </w:r>
    </w:p>
  </w:footnote>
  <w:footnote w:id="5">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Rabbeinu Chananel and Rashi ad loc. both explain the term in this way, although rather than </w:t>
      </w:r>
      <w:r w:rsidRPr="00236FB6">
        <w:rPr>
          <w:rFonts w:asciiTheme="minorBidi" w:hAnsiTheme="minorBidi" w:cstheme="minorBidi"/>
          <w:i/>
          <w:iCs/>
          <w:szCs w:val="20"/>
        </w:rPr>
        <w:t>ayil</w:t>
      </w:r>
      <w:r w:rsidRPr="00236FB6">
        <w:rPr>
          <w:rFonts w:asciiTheme="minorBidi" w:hAnsiTheme="minorBidi" w:cstheme="minorBidi"/>
          <w:szCs w:val="20"/>
        </w:rPr>
        <w:t xml:space="preserve"> (ram), the </w:t>
      </w:r>
      <w:r>
        <w:rPr>
          <w:rFonts w:asciiTheme="minorBidi" w:hAnsiTheme="minorBidi" w:cstheme="minorBidi"/>
          <w:i/>
          <w:iCs/>
          <w:szCs w:val="20"/>
        </w:rPr>
        <w:t xml:space="preserve">gemara </w:t>
      </w:r>
      <w:r>
        <w:rPr>
          <w:rFonts w:asciiTheme="minorBidi" w:hAnsiTheme="minorBidi" w:cstheme="minorBidi"/>
          <w:szCs w:val="20"/>
        </w:rPr>
        <w:t xml:space="preserve">uses the </w:t>
      </w:r>
      <w:r w:rsidRPr="00236FB6">
        <w:rPr>
          <w:rFonts w:asciiTheme="minorBidi" w:hAnsiTheme="minorBidi" w:cstheme="minorBidi"/>
          <w:szCs w:val="20"/>
        </w:rPr>
        <w:t>unusual term “</w:t>
      </w:r>
      <w:r w:rsidRPr="00236FB6">
        <w:rPr>
          <w:rFonts w:asciiTheme="minorBidi" w:hAnsiTheme="minorBidi" w:cstheme="minorBidi"/>
          <w:i/>
          <w:iCs/>
          <w:szCs w:val="20"/>
        </w:rPr>
        <w:t>zakhar shel recheilim</w:t>
      </w:r>
      <w:r>
        <w:rPr>
          <w:rFonts w:asciiTheme="minorBidi" w:hAnsiTheme="minorBidi" w:cstheme="minorBidi"/>
          <w:szCs w:val="20"/>
        </w:rPr>
        <w:t>,</w:t>
      </w:r>
      <w:r w:rsidRPr="00236FB6">
        <w:rPr>
          <w:rFonts w:asciiTheme="minorBidi" w:hAnsiTheme="minorBidi" w:cstheme="minorBidi"/>
          <w:szCs w:val="20"/>
        </w:rPr>
        <w:t xml:space="preserve">” literally meaning “a male of the ewes.” Cf. </w:t>
      </w:r>
      <w:r w:rsidRPr="00236FB6">
        <w:rPr>
          <w:rFonts w:asciiTheme="minorBidi" w:hAnsiTheme="minorBidi" w:cstheme="minorBidi"/>
          <w:i/>
          <w:iCs/>
          <w:szCs w:val="20"/>
        </w:rPr>
        <w:t>Arukh</w:t>
      </w:r>
      <w:r w:rsidRPr="00236FB6">
        <w:rPr>
          <w:rFonts w:asciiTheme="minorBidi" w:hAnsiTheme="minorBidi" w:cstheme="minorBidi"/>
          <w:szCs w:val="20"/>
        </w:rPr>
        <w:t xml:space="preserve">, </w:t>
      </w:r>
      <w:r w:rsidRPr="00236FB6">
        <w:rPr>
          <w:rFonts w:asciiTheme="minorBidi" w:hAnsiTheme="minorBidi" w:cstheme="minorBidi"/>
          <w:i/>
          <w:iCs/>
          <w:szCs w:val="20"/>
        </w:rPr>
        <w:t>Zakhar</w:t>
      </w:r>
      <w:r w:rsidRPr="00236FB6">
        <w:rPr>
          <w:rFonts w:asciiTheme="minorBidi" w:hAnsiTheme="minorBidi" w:cstheme="minorBidi"/>
          <w:szCs w:val="20"/>
        </w:rPr>
        <w:t xml:space="preserve"> II (</w:t>
      </w:r>
      <w:r>
        <w:rPr>
          <w:rFonts w:asciiTheme="minorBidi" w:hAnsiTheme="minorBidi" w:cstheme="minorBidi"/>
          <w:i/>
          <w:iCs/>
          <w:szCs w:val="20"/>
        </w:rPr>
        <w:t>Arukh Ha-S</w:t>
      </w:r>
      <w:r w:rsidRPr="00236FB6">
        <w:rPr>
          <w:rFonts w:asciiTheme="minorBidi" w:hAnsiTheme="minorBidi" w:cstheme="minorBidi"/>
          <w:i/>
          <w:iCs/>
          <w:szCs w:val="20"/>
        </w:rPr>
        <w:t>halem</w:t>
      </w:r>
      <w:r w:rsidRPr="00236FB6">
        <w:rPr>
          <w:rFonts w:asciiTheme="minorBidi" w:hAnsiTheme="minorBidi" w:cstheme="minorBidi"/>
          <w:szCs w:val="20"/>
        </w:rPr>
        <w:t>, Vol. III, p. 291). There may be some</w:t>
      </w:r>
      <w:r>
        <w:rPr>
          <w:rFonts w:asciiTheme="minorBidi" w:hAnsiTheme="minorBidi" w:cstheme="minorBidi"/>
          <w:szCs w:val="20"/>
        </w:rPr>
        <w:t>thing shared by the two stories of Nechunya and of Avraham;</w:t>
      </w:r>
      <w:r w:rsidRPr="00236FB6">
        <w:rPr>
          <w:rFonts w:asciiTheme="minorBidi" w:hAnsiTheme="minorBidi" w:cstheme="minorBidi"/>
          <w:szCs w:val="20"/>
        </w:rPr>
        <w:t xml:space="preserve"> </w:t>
      </w:r>
      <w:r>
        <w:rPr>
          <w:rFonts w:asciiTheme="minorBidi" w:hAnsiTheme="minorBidi" w:cstheme="minorBidi"/>
          <w:szCs w:val="20"/>
        </w:rPr>
        <w:t>a</w:t>
      </w:r>
      <w:r w:rsidRPr="00236FB6">
        <w:rPr>
          <w:rFonts w:asciiTheme="minorBidi" w:hAnsiTheme="minorBidi" w:cstheme="minorBidi"/>
          <w:szCs w:val="20"/>
        </w:rPr>
        <w:t xml:space="preserve"> father almost loses his child, but divine intervention saves the latter at the last moment. On the other hand, there are many important distinctions, as in Avraham’s case</w:t>
      </w:r>
      <w:r>
        <w:rPr>
          <w:rFonts w:asciiTheme="minorBidi" w:hAnsiTheme="minorBidi" w:cstheme="minorBidi"/>
          <w:szCs w:val="20"/>
        </w:rPr>
        <w:t>,</w:t>
      </w:r>
      <w:r w:rsidRPr="00236FB6">
        <w:rPr>
          <w:rFonts w:asciiTheme="minorBidi" w:hAnsiTheme="minorBidi" w:cstheme="minorBidi"/>
          <w:szCs w:val="20"/>
        </w:rPr>
        <w:t xml:space="preserve"> God is the one who tests him by ordering him to bring Yitzchak up on the altar in the first place, while in Nechunya’s case</w:t>
      </w:r>
      <w:r>
        <w:rPr>
          <w:rFonts w:asciiTheme="minorBidi" w:hAnsiTheme="minorBidi" w:cstheme="minorBidi"/>
          <w:szCs w:val="20"/>
        </w:rPr>
        <w:t>,</w:t>
      </w:r>
      <w:r w:rsidRPr="00236FB6">
        <w:rPr>
          <w:rFonts w:asciiTheme="minorBidi" w:hAnsiTheme="minorBidi" w:cstheme="minorBidi"/>
          <w:szCs w:val="20"/>
        </w:rPr>
        <w:t xml:space="preserve"> it may be</w:t>
      </w:r>
      <w:r w:rsidRPr="00236FB6">
        <w:rPr>
          <w:rFonts w:asciiTheme="minorBidi" w:hAnsiTheme="minorBidi" w:cstheme="minorBidi"/>
          <w:i/>
          <w:szCs w:val="20"/>
        </w:rPr>
        <w:t xml:space="preserve"> </w:t>
      </w:r>
      <w:r w:rsidRPr="00236FB6">
        <w:rPr>
          <w:rFonts w:asciiTheme="minorBidi" w:hAnsiTheme="minorBidi" w:cstheme="minorBidi"/>
          <w:szCs w:val="20"/>
        </w:rPr>
        <w:t>a divine punishment, one which ultimately is carried out through the death of his son by dehydration.</w:t>
      </w:r>
    </w:p>
  </w:footnote>
  <w:footnote w:id="6">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tl/>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Rashi states that Nechunya’s daughter was protected by the merit of the Binding of Yitzchak. As the Maharsha ad loc. explains, this is based on</w:t>
      </w:r>
      <w:r>
        <w:rPr>
          <w:rFonts w:asciiTheme="minorBidi" w:hAnsiTheme="minorBidi" w:cstheme="minorBidi"/>
          <w:szCs w:val="20"/>
        </w:rPr>
        <w:t xml:space="preserve"> the m</w:t>
      </w:r>
      <w:r w:rsidRPr="00236FB6">
        <w:rPr>
          <w:rFonts w:asciiTheme="minorBidi" w:hAnsiTheme="minorBidi" w:cstheme="minorBidi"/>
          <w:szCs w:val="20"/>
        </w:rPr>
        <w:t>idrashic tradition that the Binding of Yitzchak “will be seen” throughout the generations to forgive Israel (</w:t>
      </w:r>
      <w:r w:rsidRPr="000736F2">
        <w:rPr>
          <w:rFonts w:asciiTheme="minorBidi" w:hAnsiTheme="minorBidi" w:cstheme="minorBidi"/>
          <w:i/>
          <w:iCs/>
          <w:szCs w:val="20"/>
        </w:rPr>
        <w:t>Bereishit Rabba</w:t>
      </w:r>
      <w:r w:rsidRPr="00236FB6">
        <w:rPr>
          <w:rFonts w:asciiTheme="minorBidi" w:hAnsiTheme="minorBidi" w:cstheme="minorBidi"/>
          <w:szCs w:val="20"/>
        </w:rPr>
        <w:t xml:space="preserve"> 56:10). Another possibility is that this ram recalls Amos, who was both a shepherd and a prophet, as the declaration which R</w:t>
      </w:r>
      <w:r>
        <w:rPr>
          <w:rFonts w:asciiTheme="minorBidi" w:hAnsiTheme="minorBidi" w:cstheme="minorBidi"/>
          <w:szCs w:val="20"/>
        </w:rPr>
        <w:t>.</w:t>
      </w:r>
      <w:r w:rsidRPr="00236FB6">
        <w:rPr>
          <w:rFonts w:asciiTheme="minorBidi" w:hAnsiTheme="minorBidi" w:cstheme="minorBidi"/>
          <w:szCs w:val="20"/>
        </w:rPr>
        <w:t xml:space="preserve"> Chanina ben Dosa makes, “I am neither a prophet nor the son of a prophet, comes from his book (7:14-15): “</w:t>
      </w:r>
      <w:r w:rsidRPr="00236FB6">
        <w:rPr>
          <w:rStyle w:val="text"/>
          <w:rFonts w:asciiTheme="minorBidi" w:hAnsiTheme="minorBidi" w:cstheme="minorBidi"/>
          <w:szCs w:val="20"/>
        </w:rPr>
        <w:t>I am neither a prophet nor the son of a prophet, but I am a shepherd, and I also tend sycamore-fig trees.</w:t>
      </w:r>
      <w:r w:rsidRPr="00236FB6">
        <w:rPr>
          <w:rStyle w:val="text"/>
          <w:rFonts w:asciiTheme="minorBidi" w:hAnsiTheme="minorBidi" w:cstheme="minorBidi"/>
          <w:szCs w:val="20"/>
          <w:vertAlign w:val="superscript"/>
        </w:rPr>
        <w:t> </w:t>
      </w:r>
      <w:r w:rsidRPr="00236FB6">
        <w:rPr>
          <w:rStyle w:val="text"/>
          <w:rFonts w:asciiTheme="minorBidi" w:hAnsiTheme="minorBidi" w:cstheme="minorBidi"/>
          <w:szCs w:val="20"/>
        </w:rPr>
        <w:t>But the Lord took me from tending the flock and said to me, ‘Go, prophesy to my people Israel.’”</w:t>
      </w:r>
    </w:p>
  </w:footnote>
  <w:footnote w:id="7">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 It was said of R</w:t>
      </w:r>
      <w:r>
        <w:rPr>
          <w:rFonts w:asciiTheme="minorBidi" w:hAnsiTheme="minorBidi" w:cstheme="minorBidi"/>
          <w:szCs w:val="20"/>
        </w:rPr>
        <w:t>.</w:t>
      </w:r>
      <w:r w:rsidRPr="00236FB6">
        <w:rPr>
          <w:rFonts w:asciiTheme="minorBidi" w:hAnsiTheme="minorBidi" w:cstheme="minorBidi"/>
          <w:szCs w:val="20"/>
        </w:rPr>
        <w:t xml:space="preserve"> Chanina ben Dosa that he used to pray for the sick and afterwards declare: “This one shall live, but that one shall die.” </w:t>
      </w:r>
    </w:p>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 xml:space="preserve">They asked him: “How could you know such a thing?” </w:t>
      </w:r>
    </w:p>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He replied: “If my prayer is fluent in my mouth, I know that it is accepted; if it does not, I know that it is rejected.”</w:t>
      </w:r>
    </w:p>
  </w:footnote>
  <w:footnote w:id="8">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 Our Rabbis taught: Once the son of Rabban Gamaliel fell ill, so he sent two scholars to R</w:t>
      </w:r>
      <w:r>
        <w:rPr>
          <w:rFonts w:asciiTheme="minorBidi" w:hAnsiTheme="minorBidi" w:cstheme="minorBidi"/>
          <w:szCs w:val="20"/>
        </w:rPr>
        <w:t>.</w:t>
      </w:r>
      <w:r w:rsidRPr="00236FB6">
        <w:rPr>
          <w:rFonts w:asciiTheme="minorBidi" w:hAnsiTheme="minorBidi" w:cstheme="minorBidi"/>
          <w:szCs w:val="20"/>
        </w:rPr>
        <w:t xml:space="preserve"> Chanina ben Dosa to ask that he pray for him. </w:t>
      </w:r>
    </w:p>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 xml:space="preserve">When he saw them he went up to an upper chamber and prayed for him. </w:t>
      </w:r>
    </w:p>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 xml:space="preserve">When he came down he said to them: “Go, the fever has left him.” </w:t>
      </w:r>
    </w:p>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 xml:space="preserve">They said to him: “Are you a prophet?” </w:t>
      </w:r>
    </w:p>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He replied: “I am neither a prophet nor the son of a prophet, but I learned this from experience. If my prayer is fluent in my mouth, I know that it is accepted; if it does not, I know that it is rejected.”</w:t>
      </w:r>
    </w:p>
  </w:footnote>
  <w:footnote w:id="9">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i/>
          <w:szCs w:val="20"/>
        </w:rPr>
        <w:t xml:space="preserve"> </w:t>
      </w:r>
      <w:r w:rsidRPr="00236FB6">
        <w:rPr>
          <w:rFonts w:asciiTheme="minorBidi" w:hAnsiTheme="minorBidi" w:cstheme="minorBidi"/>
          <w:szCs w:val="20"/>
        </w:rPr>
        <w:t xml:space="preserve">A similar phrase appears on </w:t>
      </w:r>
      <w:r w:rsidRPr="00236FB6">
        <w:rPr>
          <w:rFonts w:asciiTheme="minorBidi" w:hAnsiTheme="minorBidi" w:cstheme="minorBidi"/>
          <w:i/>
          <w:iCs/>
          <w:szCs w:val="20"/>
        </w:rPr>
        <w:t>Megilla</w:t>
      </w:r>
      <w:r w:rsidRPr="00236FB6">
        <w:rPr>
          <w:rFonts w:asciiTheme="minorBidi" w:hAnsiTheme="minorBidi" w:cstheme="minorBidi"/>
          <w:szCs w:val="20"/>
        </w:rPr>
        <w:t xml:space="preserve"> 16a and </w:t>
      </w:r>
      <w:r w:rsidRPr="00236FB6">
        <w:rPr>
          <w:rFonts w:asciiTheme="minorBidi" w:hAnsiTheme="minorBidi" w:cstheme="minorBidi"/>
          <w:i/>
          <w:iCs/>
          <w:szCs w:val="20"/>
        </w:rPr>
        <w:t>Ni</w:t>
      </w:r>
      <w:r>
        <w:rPr>
          <w:rFonts w:asciiTheme="minorBidi" w:hAnsiTheme="minorBidi" w:cstheme="minorBidi"/>
          <w:i/>
          <w:iCs/>
          <w:szCs w:val="20"/>
        </w:rPr>
        <w:t>d</w:t>
      </w:r>
      <w:r w:rsidRPr="00236FB6">
        <w:rPr>
          <w:rFonts w:asciiTheme="minorBidi" w:hAnsiTheme="minorBidi" w:cstheme="minorBidi"/>
          <w:i/>
          <w:iCs/>
          <w:szCs w:val="20"/>
        </w:rPr>
        <w:t>da</w:t>
      </w:r>
      <w:r w:rsidRPr="00236FB6">
        <w:rPr>
          <w:rFonts w:asciiTheme="minorBidi" w:hAnsiTheme="minorBidi" w:cstheme="minorBidi"/>
          <w:szCs w:val="20"/>
        </w:rPr>
        <w:t xml:space="preserve"> 52a; however, I have not found a meaningful thematic connection between the Nechunya narrative and those descriptions.</w:t>
      </w:r>
    </w:p>
  </w:footnote>
  <w:footnote w:id="10">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i/>
          <w:szCs w:val="20"/>
        </w:rPr>
        <w:t xml:space="preserve"> </w:t>
      </w:r>
      <w:r>
        <w:rPr>
          <w:rFonts w:asciiTheme="minorBidi" w:hAnsiTheme="minorBidi" w:cstheme="minorBidi"/>
          <w:szCs w:val="20"/>
        </w:rPr>
        <w:t>Although</w:t>
      </w:r>
      <w:r w:rsidRPr="00236FB6">
        <w:rPr>
          <w:rFonts w:asciiTheme="minorBidi" w:hAnsiTheme="minorBidi" w:cstheme="minorBidi"/>
          <w:szCs w:val="20"/>
        </w:rPr>
        <w:t xml:space="preserve"> we are not compelled to say that the cistern the daughter falls into is one of Nechunya’s projects, the connection is still strong enough.</w:t>
      </w:r>
    </w:p>
  </w:footnote>
  <w:footnote w:id="11">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The Babylonian Talmud combines the two statements of R</w:t>
      </w:r>
      <w:r>
        <w:rPr>
          <w:rFonts w:asciiTheme="minorBidi" w:hAnsiTheme="minorBidi" w:cstheme="minorBidi"/>
          <w:szCs w:val="20"/>
        </w:rPr>
        <w:t>.</w:t>
      </w:r>
      <w:r w:rsidRPr="00236FB6">
        <w:rPr>
          <w:rFonts w:asciiTheme="minorBidi" w:hAnsiTheme="minorBidi" w:cstheme="minorBidi"/>
          <w:szCs w:val="20"/>
        </w:rPr>
        <w:t xml:space="preserve"> Acha, one about the death of Nechunya’s son and one about God’s exacting standards for His intimates, which are separated in the Jerusalem Talmud. It may be that this is a purposeful juxtaposition, placing the biographical fact about the tragic end of Nechunya’s son next to the principle of divine retribution, thus strengthening the impression that Nechunya, described in the Babylonian Talmud as righteous, belongs in the category of those who are “round about” God. The death of his son would therefore indicate an exacting punishment for a minor offense. On the other hand, it may be that the Babylonian Talmud sees the tradition from R</w:t>
      </w:r>
      <w:r>
        <w:rPr>
          <w:rFonts w:asciiTheme="minorBidi" w:hAnsiTheme="minorBidi" w:cstheme="minorBidi"/>
          <w:szCs w:val="20"/>
        </w:rPr>
        <w:t>.</w:t>
      </w:r>
      <w:r w:rsidRPr="00236FB6">
        <w:rPr>
          <w:rFonts w:asciiTheme="minorBidi" w:hAnsiTheme="minorBidi" w:cstheme="minorBidi"/>
          <w:szCs w:val="20"/>
        </w:rPr>
        <w:t xml:space="preserve"> Acha as an inseparable whole. </w:t>
      </w:r>
    </w:p>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Fonts w:asciiTheme="minorBidi" w:hAnsiTheme="minorBidi" w:cstheme="minorBidi"/>
          <w:szCs w:val="20"/>
        </w:rPr>
        <w:t>In the Jerusalem Talmud as well, the reader is left in some doubt. Ostensibly, it appears that the Jerusalem Talmud takes R</w:t>
      </w:r>
      <w:r>
        <w:rPr>
          <w:rFonts w:asciiTheme="minorBidi" w:hAnsiTheme="minorBidi" w:cstheme="minorBidi"/>
          <w:szCs w:val="20"/>
        </w:rPr>
        <w:t>.</w:t>
      </w:r>
      <w:r w:rsidRPr="00236FB6">
        <w:rPr>
          <w:rFonts w:asciiTheme="minorBidi" w:hAnsiTheme="minorBidi" w:cstheme="minorBidi"/>
          <w:szCs w:val="20"/>
        </w:rPr>
        <w:t xml:space="preserve"> Acha’s two statements as independent, but it may be that its </w:t>
      </w:r>
      <w:r>
        <w:rPr>
          <w:rFonts w:asciiTheme="minorBidi" w:hAnsiTheme="minorBidi" w:cstheme="minorBidi"/>
          <w:szCs w:val="20"/>
        </w:rPr>
        <w:t>redactors</w:t>
      </w:r>
      <w:r w:rsidRPr="00236FB6">
        <w:rPr>
          <w:rFonts w:asciiTheme="minorBidi" w:hAnsiTheme="minorBidi" w:cstheme="minorBidi"/>
          <w:szCs w:val="20"/>
        </w:rPr>
        <w:t xml:space="preserve"> were the ones to interrupt R</w:t>
      </w:r>
      <w:r>
        <w:rPr>
          <w:rFonts w:asciiTheme="minorBidi" w:hAnsiTheme="minorBidi" w:cstheme="minorBidi"/>
          <w:szCs w:val="20"/>
        </w:rPr>
        <w:t>.</w:t>
      </w:r>
      <w:r w:rsidRPr="00236FB6">
        <w:rPr>
          <w:rFonts w:asciiTheme="minorBidi" w:hAnsiTheme="minorBidi" w:cstheme="minorBidi"/>
          <w:szCs w:val="20"/>
        </w:rPr>
        <w:t xml:space="preserve"> Acha’s words with those of R</w:t>
      </w:r>
      <w:r>
        <w:rPr>
          <w:rFonts w:asciiTheme="minorBidi" w:hAnsiTheme="minorBidi" w:cstheme="minorBidi"/>
          <w:szCs w:val="20"/>
        </w:rPr>
        <w:t>.</w:t>
      </w:r>
      <w:r w:rsidRPr="00236FB6">
        <w:rPr>
          <w:rFonts w:asciiTheme="minorBidi" w:hAnsiTheme="minorBidi" w:cstheme="minorBidi"/>
          <w:szCs w:val="20"/>
        </w:rPr>
        <w:t xml:space="preserve"> Chanina, juxtaposing his statement about God’s unyielding nature to the report of the son’s death, indicating a severe transgression, more so than having R</w:t>
      </w:r>
      <w:r>
        <w:rPr>
          <w:rFonts w:asciiTheme="minorBidi" w:hAnsiTheme="minorBidi" w:cstheme="minorBidi"/>
          <w:szCs w:val="20"/>
        </w:rPr>
        <w:t>.</w:t>
      </w:r>
      <w:r w:rsidRPr="00236FB6">
        <w:rPr>
          <w:rFonts w:asciiTheme="minorBidi" w:hAnsiTheme="minorBidi" w:cstheme="minorBidi"/>
          <w:szCs w:val="20"/>
        </w:rPr>
        <w:t xml:space="preserve"> Acha’s two statements together, which would allude to attributing the death of Nechunya’s son to a minor offense </w:t>
      </w:r>
      <w:r>
        <w:rPr>
          <w:rFonts w:asciiTheme="minorBidi" w:hAnsiTheme="minorBidi" w:cstheme="minorBidi"/>
          <w:szCs w:val="20"/>
        </w:rPr>
        <w:t>that</w:t>
      </w:r>
      <w:r w:rsidRPr="00236FB6">
        <w:rPr>
          <w:rFonts w:asciiTheme="minorBidi" w:hAnsiTheme="minorBidi" w:cstheme="minorBidi"/>
          <w:szCs w:val="20"/>
        </w:rPr>
        <w:t xml:space="preserve"> God takes seriously because of the sinner’s proximity to the Divine Presence, as mentioned above.</w:t>
      </w:r>
    </w:p>
  </w:footnote>
  <w:footnote w:id="12">
    <w:p w:rsidR="000179CF" w:rsidRPr="00236FB6" w:rsidRDefault="000179CF" w:rsidP="000736F2">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Cited in the name of R</w:t>
      </w:r>
      <w:r>
        <w:rPr>
          <w:rFonts w:asciiTheme="minorBidi" w:hAnsiTheme="minorBidi" w:cstheme="minorBidi"/>
          <w:szCs w:val="20"/>
        </w:rPr>
        <w:t>.</w:t>
      </w:r>
      <w:r w:rsidRPr="00236FB6">
        <w:rPr>
          <w:rFonts w:asciiTheme="minorBidi" w:hAnsiTheme="minorBidi" w:cstheme="minorBidi"/>
          <w:szCs w:val="20"/>
        </w:rPr>
        <w:t xml:space="preserve"> Chanina (this is what reliable manuscripts have, although it is R</w:t>
      </w:r>
      <w:r>
        <w:rPr>
          <w:rFonts w:asciiTheme="minorBidi" w:hAnsiTheme="minorBidi" w:cstheme="minorBidi"/>
          <w:szCs w:val="20"/>
        </w:rPr>
        <w:t>.</w:t>
      </w:r>
      <w:r w:rsidRPr="00236FB6">
        <w:rPr>
          <w:rFonts w:asciiTheme="minorBidi" w:hAnsiTheme="minorBidi" w:cstheme="minorBidi"/>
          <w:szCs w:val="20"/>
        </w:rPr>
        <w:t xml:space="preserve"> Nechunya who appears in the printed version; this may be an interpolation from the name of the protagonist of the narrative).</w:t>
      </w:r>
    </w:p>
  </w:footnote>
  <w:footnote w:id="13">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Pr>
          <w:rFonts w:asciiTheme="minorBidi" w:hAnsiTheme="minorBidi" w:cstheme="minorBidi"/>
          <w:szCs w:val="20"/>
        </w:rPr>
        <w:t xml:space="preserve">To this the </w:t>
      </w:r>
      <w:r w:rsidRPr="000736F2">
        <w:rPr>
          <w:rFonts w:asciiTheme="minorBidi" w:hAnsiTheme="minorBidi" w:cstheme="minorBidi"/>
          <w:i/>
          <w:iCs/>
          <w:szCs w:val="20"/>
        </w:rPr>
        <w:t>gemara</w:t>
      </w:r>
      <w:r w:rsidRPr="00236FB6">
        <w:rPr>
          <w:rFonts w:asciiTheme="minorBidi" w:hAnsiTheme="minorBidi" w:cstheme="minorBidi"/>
          <w:szCs w:val="20"/>
        </w:rPr>
        <w:t xml:space="preserve"> adds a verse from </w:t>
      </w:r>
      <w:r w:rsidRPr="00236FB6">
        <w:rPr>
          <w:rFonts w:asciiTheme="minorBidi" w:hAnsiTheme="minorBidi" w:cstheme="minorBidi"/>
          <w:i/>
          <w:iCs/>
          <w:szCs w:val="20"/>
        </w:rPr>
        <w:t>Devarim</w:t>
      </w:r>
      <w:r w:rsidRPr="00236FB6">
        <w:rPr>
          <w:rFonts w:asciiTheme="minorBidi" w:hAnsiTheme="minorBidi" w:cstheme="minorBidi"/>
          <w:szCs w:val="20"/>
        </w:rPr>
        <w:t xml:space="preserve"> 32 (which does not appear in the parallel</w:t>
      </w:r>
      <w:r w:rsidRPr="00236FB6">
        <w:rPr>
          <w:rFonts w:asciiTheme="minorBidi" w:hAnsiTheme="minorBidi" w:cstheme="minorBidi"/>
          <w:i/>
          <w:szCs w:val="20"/>
        </w:rPr>
        <w:t xml:space="preserve"> </w:t>
      </w:r>
      <w:r w:rsidRPr="00236FB6">
        <w:rPr>
          <w:rFonts w:asciiTheme="minorBidi" w:hAnsiTheme="minorBidi" w:cstheme="minorBidi"/>
          <w:szCs w:val="20"/>
        </w:rPr>
        <w:t>source; its exact role in this context requires further analysis).</w:t>
      </w:r>
    </w:p>
  </w:footnote>
  <w:footnote w:id="14">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This may be because the narrative of the pious man had already been blended with that of Nechunya. </w:t>
      </w:r>
    </w:p>
  </w:footnote>
  <w:footnote w:id="15">
    <w:p w:rsidR="000179CF" w:rsidRPr="00236FB6" w:rsidRDefault="000179CF" w:rsidP="00236FB6">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In </w:t>
      </w:r>
      <w:r w:rsidRPr="00236FB6">
        <w:rPr>
          <w:rFonts w:asciiTheme="minorBidi" w:hAnsiTheme="minorBidi" w:cstheme="minorBidi"/>
          <w:i/>
          <w:iCs/>
          <w:szCs w:val="20"/>
        </w:rPr>
        <w:t>Pesiketa De-Rav Kahana</w:t>
      </w:r>
      <w:r w:rsidRPr="00236FB6">
        <w:rPr>
          <w:rFonts w:asciiTheme="minorBidi" w:hAnsiTheme="minorBidi" w:cstheme="minorBidi"/>
          <w:szCs w:val="20"/>
        </w:rPr>
        <w:t xml:space="preserve"> (24:11, Mandelbaum Edition, Vol. II, p. 363)</w:t>
      </w:r>
      <w:r>
        <w:rPr>
          <w:rFonts w:asciiTheme="minorBidi" w:hAnsiTheme="minorBidi" w:cstheme="minorBidi"/>
          <w:szCs w:val="20"/>
        </w:rPr>
        <w:t>,</w:t>
      </w:r>
      <w:r w:rsidRPr="00236FB6">
        <w:rPr>
          <w:rFonts w:asciiTheme="minorBidi" w:hAnsiTheme="minorBidi" w:cstheme="minorBidi"/>
          <w:szCs w:val="20"/>
        </w:rPr>
        <w:t xml:space="preserve"> these statements appear with some variations in which </w:t>
      </w:r>
      <w:r w:rsidRPr="0082194D">
        <w:rPr>
          <w:rFonts w:asciiTheme="minorBidi" w:hAnsiTheme="minorBidi" w:cstheme="minorBidi"/>
          <w:i/>
          <w:iCs/>
          <w:szCs w:val="20"/>
        </w:rPr>
        <w:t>Amora’im</w:t>
      </w:r>
      <w:r w:rsidRPr="00236FB6">
        <w:rPr>
          <w:rFonts w:asciiTheme="minorBidi" w:hAnsiTheme="minorBidi" w:cstheme="minorBidi"/>
          <w:szCs w:val="20"/>
        </w:rPr>
        <w:t xml:space="preserve"> offer each. </w:t>
      </w:r>
    </w:p>
  </w:footnote>
  <w:footnote w:id="16">
    <w:p w:rsidR="000179CF" w:rsidRPr="00236FB6" w:rsidRDefault="000179CF" w:rsidP="0082194D">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tl/>
        </w:rPr>
        <w:t xml:space="preserve"> </w:t>
      </w:r>
      <w:r w:rsidRPr="00236FB6">
        <w:rPr>
          <w:rFonts w:asciiTheme="minorBidi" w:hAnsiTheme="minorBidi" w:cstheme="minorBidi"/>
          <w:szCs w:val="20"/>
        </w:rPr>
        <w:t xml:space="preserve">The Tosafists (s.v. </w:t>
      </w:r>
      <w:r>
        <w:rPr>
          <w:rFonts w:asciiTheme="minorBidi" w:hAnsiTheme="minorBidi" w:cstheme="minorBidi"/>
          <w:i/>
          <w:iCs/>
          <w:szCs w:val="20"/>
        </w:rPr>
        <w:t>d</w:t>
      </w:r>
      <w:r w:rsidRPr="00236FB6">
        <w:rPr>
          <w:rFonts w:asciiTheme="minorBidi" w:hAnsiTheme="minorBidi" w:cstheme="minorBidi"/>
          <w:i/>
          <w:iCs/>
          <w:szCs w:val="20"/>
        </w:rPr>
        <w:t>avar</w:t>
      </w:r>
      <w:r w:rsidRPr="00236FB6">
        <w:rPr>
          <w:rFonts w:asciiTheme="minorBidi" w:hAnsiTheme="minorBidi" w:cstheme="minorBidi"/>
          <w:szCs w:val="20"/>
        </w:rPr>
        <w:t xml:space="preserve">) already take note of this, and they explain that the son does not die due to the exact same thing </w:t>
      </w:r>
      <w:r>
        <w:rPr>
          <w:rFonts w:asciiTheme="minorBidi" w:hAnsiTheme="minorBidi" w:cstheme="minorBidi"/>
          <w:szCs w:val="20"/>
        </w:rPr>
        <w:t>that</w:t>
      </w:r>
      <w:r w:rsidRPr="00236FB6">
        <w:rPr>
          <w:rFonts w:asciiTheme="minorBidi" w:hAnsiTheme="minorBidi" w:cstheme="minorBidi"/>
          <w:szCs w:val="20"/>
        </w:rPr>
        <w:t xml:space="preserve"> the righteous man so e</w:t>
      </w:r>
      <w:r>
        <w:rPr>
          <w:rFonts w:asciiTheme="minorBidi" w:hAnsiTheme="minorBidi" w:cstheme="minorBidi"/>
          <w:szCs w:val="20"/>
        </w:rPr>
        <w:t>xerted himself for –</w:t>
      </w:r>
      <w:r w:rsidRPr="00236FB6">
        <w:rPr>
          <w:rFonts w:asciiTheme="minorBidi" w:hAnsiTheme="minorBidi" w:cstheme="minorBidi"/>
          <w:szCs w:val="20"/>
        </w:rPr>
        <w:t xml:space="preserve"> i.e. he does not fall into a </w:t>
      </w:r>
      <w:r w:rsidRPr="00236FB6">
        <w:rPr>
          <w:rFonts w:asciiTheme="minorBidi" w:hAnsiTheme="minorBidi" w:cstheme="minorBidi"/>
          <w:i/>
          <w:iCs/>
          <w:szCs w:val="20"/>
        </w:rPr>
        <w:t>bor</w:t>
      </w:r>
      <w:r w:rsidRPr="00236FB6">
        <w:rPr>
          <w:rFonts w:asciiTheme="minorBidi" w:hAnsiTheme="minorBidi" w:cstheme="minorBidi"/>
          <w:szCs w:val="20"/>
        </w:rPr>
        <w:t xml:space="preserve">. Nevertheless, it does not sit well that a man who dedicated his life to making sure others did not go thirsty should have his son die of thirst. Cf. </w:t>
      </w:r>
      <w:r w:rsidRPr="00236FB6">
        <w:rPr>
          <w:rFonts w:asciiTheme="minorBidi" w:hAnsiTheme="minorBidi" w:cstheme="minorBidi"/>
          <w:i/>
          <w:iCs/>
          <w:szCs w:val="20"/>
        </w:rPr>
        <w:t>Torat Chayim</w:t>
      </w:r>
      <w:r>
        <w:rPr>
          <w:rFonts w:asciiTheme="minorBidi" w:hAnsiTheme="minorBidi" w:cstheme="minorBidi"/>
          <w:szCs w:val="20"/>
        </w:rPr>
        <w:t>,</w:t>
      </w:r>
      <w:r w:rsidRPr="00236FB6">
        <w:rPr>
          <w:rFonts w:asciiTheme="minorBidi" w:hAnsiTheme="minorBidi" w:cstheme="minorBidi"/>
          <w:szCs w:val="20"/>
        </w:rPr>
        <w:t xml:space="preserve"> ad loc. s.v. </w:t>
      </w:r>
      <w:r>
        <w:rPr>
          <w:rFonts w:asciiTheme="minorBidi" w:hAnsiTheme="minorBidi" w:cstheme="minorBidi"/>
          <w:i/>
          <w:iCs/>
          <w:szCs w:val="20"/>
        </w:rPr>
        <w:t>a</w:t>
      </w:r>
      <w:r w:rsidRPr="00236FB6">
        <w:rPr>
          <w:rFonts w:asciiTheme="minorBidi" w:hAnsiTheme="minorBidi" w:cstheme="minorBidi"/>
          <w:i/>
          <w:iCs/>
          <w:szCs w:val="20"/>
        </w:rPr>
        <w:t>f</w:t>
      </w:r>
      <w:r w:rsidRPr="00236FB6">
        <w:rPr>
          <w:rFonts w:asciiTheme="minorBidi" w:hAnsiTheme="minorBidi" w:cstheme="minorBidi"/>
          <w:szCs w:val="20"/>
        </w:rPr>
        <w:t>.</w:t>
      </w:r>
    </w:p>
  </w:footnote>
  <w:footnote w:id="17">
    <w:p w:rsidR="000179CF" w:rsidRPr="00236FB6" w:rsidRDefault="000179CF" w:rsidP="0082194D">
      <w:pPr>
        <w:pStyle w:val="FootnoteText"/>
        <w:widowControl w:val="0"/>
        <w:bidi w:val="0"/>
        <w:spacing w:after="0" w:line="240" w:lineRule="auto"/>
        <w:ind w:right="0" w:firstLine="0"/>
        <w:rPr>
          <w:rFonts w:asciiTheme="minorBidi" w:hAnsiTheme="minorBidi" w:cstheme="minorBidi"/>
          <w:szCs w:val="20"/>
        </w:rPr>
      </w:pPr>
      <w:r w:rsidRPr="00236FB6">
        <w:rPr>
          <w:rStyle w:val="FootnoteReference"/>
          <w:rFonts w:asciiTheme="minorBidi" w:hAnsiTheme="minorBidi" w:cstheme="minorBidi"/>
          <w:szCs w:val="20"/>
        </w:rPr>
        <w:footnoteRef/>
      </w:r>
      <w:r w:rsidRPr="00236FB6">
        <w:rPr>
          <w:rFonts w:asciiTheme="minorBidi" w:hAnsiTheme="minorBidi" w:cstheme="minorBidi"/>
          <w:szCs w:val="20"/>
        </w:rPr>
        <w:t xml:space="preserve"> It may be that according to the Babylonian Talmud, the righteous man has not yet sinned when his daughter falls into the water, so God does not treat him in an exacting manner.</w:t>
      </w:r>
      <w:r w:rsidRPr="00236FB6">
        <w:rPr>
          <w:rFonts w:asciiTheme="minorBidi" w:hAnsiTheme="minorBidi" w:cstheme="minorBidi"/>
          <w:szCs w:val="20"/>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CF" w:rsidRDefault="000179CF" w:rsidP="00960049">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C3265">
      <w:rPr>
        <w:noProof/>
        <w:rtl/>
      </w:rPr>
      <w:t>1</w:t>
    </w:r>
    <w:r>
      <w:rPr>
        <w:rtl/>
      </w:rPr>
      <w:fldChar w:fldCharType="end"/>
    </w:r>
    <w:r>
      <w:rPr>
        <w:rtl/>
      </w:rPr>
      <w:t xml:space="preserve"> -</w:t>
    </w:r>
  </w:p>
  <w:p w:rsidR="000179CF" w:rsidRDefault="000179CF" w:rsidP="009600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179CF">
      <w:tc>
        <w:tcPr>
          <w:tcW w:w="4927" w:type="dxa"/>
          <w:tcBorders>
            <w:top w:val="nil"/>
            <w:left w:val="nil"/>
            <w:bottom w:val="double" w:sz="4" w:space="0" w:color="auto"/>
            <w:right w:val="nil"/>
          </w:tcBorders>
        </w:tcPr>
        <w:p w:rsidR="000179CF" w:rsidRDefault="000179CF" w:rsidP="00960049">
          <w:pPr>
            <w:pStyle w:val="Header"/>
            <w:rPr>
              <w:rtl/>
            </w:rPr>
          </w:pPr>
          <w:r>
            <w:rPr>
              <w:rtl/>
            </w:rPr>
            <w:t>בית המדרש הוירטואלי (</w:t>
          </w:r>
          <w:r>
            <w:t>V.B.M</w:t>
          </w:r>
          <w:r>
            <w:rPr>
              <w:rtl/>
            </w:rPr>
            <w:t>) שליד ישיבת הר עציון</w:t>
          </w:r>
        </w:p>
        <w:p w:rsidR="000179CF" w:rsidRDefault="000179CF" w:rsidP="00960049">
          <w:pPr>
            <w:pStyle w:val="Header"/>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0179CF" w:rsidRPr="00023123" w:rsidRDefault="000179CF" w:rsidP="00960049">
          <w:pPr>
            <w:pStyle w:val="Header"/>
            <w:bidi w:val="0"/>
            <w:rPr>
              <w:sz w:val="34"/>
              <w:szCs w:val="36"/>
            </w:rPr>
          </w:pPr>
          <w:r w:rsidRPr="00023123">
            <w:rPr>
              <w:sz w:val="34"/>
              <w:szCs w:val="36"/>
            </w:rPr>
            <w:t>www.etzion.org.il/vbm</w:t>
          </w:r>
        </w:p>
      </w:tc>
    </w:tr>
  </w:tbl>
  <w:p w:rsidR="000179CF" w:rsidRDefault="00017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280C7F61"/>
    <w:multiLevelType w:val="hybridMultilevel"/>
    <w:tmpl w:val="093CC12C"/>
    <w:lvl w:ilvl="0" w:tplc="BA90C10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7">
    <w:nsid w:val="34C3654A"/>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9">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4">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5">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30">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2">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14BA6"/>
    <w:multiLevelType w:val="hybridMultilevel"/>
    <w:tmpl w:val="F82E8578"/>
    <w:lvl w:ilvl="0" w:tplc="D53846A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9">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AA2931"/>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43">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8">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1"/>
  </w:num>
  <w:num w:numId="3">
    <w:abstractNumId w:val="47"/>
  </w:num>
  <w:num w:numId="4">
    <w:abstractNumId w:val="23"/>
  </w:num>
  <w:num w:numId="5">
    <w:abstractNumId w:val="6"/>
  </w:num>
  <w:num w:numId="6">
    <w:abstractNumId w:val="32"/>
  </w:num>
  <w:num w:numId="7">
    <w:abstractNumId w:val="18"/>
  </w:num>
  <w:num w:numId="8">
    <w:abstractNumId w:val="46"/>
  </w:num>
  <w:num w:numId="9">
    <w:abstractNumId w:val="1"/>
  </w:num>
  <w:num w:numId="10">
    <w:abstractNumId w:val="8"/>
  </w:num>
  <w:num w:numId="11">
    <w:abstractNumId w:val="38"/>
  </w:num>
  <w:num w:numId="12">
    <w:abstractNumId w:val="14"/>
  </w:num>
  <w:num w:numId="13">
    <w:abstractNumId w:val="28"/>
  </w:num>
  <w:num w:numId="14">
    <w:abstractNumId w:val="24"/>
  </w:num>
  <w:num w:numId="15">
    <w:abstractNumId w:val="29"/>
  </w:num>
  <w:num w:numId="16">
    <w:abstractNumId w:val="13"/>
  </w:num>
  <w:num w:numId="17">
    <w:abstractNumId w:val="16"/>
  </w:num>
  <w:num w:numId="18">
    <w:abstractNumId w:val="21"/>
  </w:num>
  <w:num w:numId="19">
    <w:abstractNumId w:val="45"/>
  </w:num>
  <w:num w:numId="20">
    <w:abstractNumId w:val="0"/>
  </w:num>
  <w:num w:numId="21">
    <w:abstractNumId w:val="2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20"/>
  </w:num>
  <w:num w:numId="28">
    <w:abstractNumId w:val="43"/>
  </w:num>
  <w:num w:numId="29">
    <w:abstractNumId w:val="44"/>
  </w:num>
  <w:num w:numId="30">
    <w:abstractNumId w:val="33"/>
  </w:num>
  <w:num w:numId="31">
    <w:abstractNumId w:val="36"/>
  </w:num>
  <w:num w:numId="32">
    <w:abstractNumId w:val="4"/>
  </w:num>
  <w:num w:numId="33">
    <w:abstractNumId w:val="27"/>
  </w:num>
  <w:num w:numId="34">
    <w:abstractNumId w:val="39"/>
  </w:num>
  <w:num w:numId="35">
    <w:abstractNumId w:val="2"/>
  </w:num>
  <w:num w:numId="36">
    <w:abstractNumId w:val="22"/>
  </w:num>
  <w:num w:numId="37">
    <w:abstractNumId w:val="3"/>
  </w:num>
  <w:num w:numId="38">
    <w:abstractNumId w:val="7"/>
  </w:num>
  <w:num w:numId="39">
    <w:abstractNumId w:val="30"/>
  </w:num>
  <w:num w:numId="40">
    <w:abstractNumId w:val="34"/>
  </w:num>
  <w:num w:numId="41">
    <w:abstractNumId w:val="10"/>
  </w:num>
  <w:num w:numId="42">
    <w:abstractNumId w:val="35"/>
  </w:num>
  <w:num w:numId="43">
    <w:abstractNumId w:val="25"/>
  </w:num>
  <w:num w:numId="44">
    <w:abstractNumId w:val="5"/>
  </w:num>
  <w:num w:numId="45">
    <w:abstractNumId w:val="9"/>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7"/>
  </w:num>
  <w:num w:numId="49">
    <w:abstractNumId w:val="4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569F"/>
    <w:rsid w:val="000062EA"/>
    <w:rsid w:val="00007FC5"/>
    <w:rsid w:val="00010EC8"/>
    <w:rsid w:val="000139D3"/>
    <w:rsid w:val="000179CF"/>
    <w:rsid w:val="00022BAD"/>
    <w:rsid w:val="000265F0"/>
    <w:rsid w:val="00031505"/>
    <w:rsid w:val="00031DDE"/>
    <w:rsid w:val="00032D1D"/>
    <w:rsid w:val="00033691"/>
    <w:rsid w:val="000361B8"/>
    <w:rsid w:val="0003699B"/>
    <w:rsid w:val="00036B80"/>
    <w:rsid w:val="00036FF6"/>
    <w:rsid w:val="00037381"/>
    <w:rsid w:val="0004209D"/>
    <w:rsid w:val="0004211B"/>
    <w:rsid w:val="00044CF8"/>
    <w:rsid w:val="00045190"/>
    <w:rsid w:val="000462A0"/>
    <w:rsid w:val="0005037B"/>
    <w:rsid w:val="00050996"/>
    <w:rsid w:val="000518C8"/>
    <w:rsid w:val="0005342A"/>
    <w:rsid w:val="00057569"/>
    <w:rsid w:val="00057699"/>
    <w:rsid w:val="000576EC"/>
    <w:rsid w:val="00057DF6"/>
    <w:rsid w:val="000619A7"/>
    <w:rsid w:val="00062AA5"/>
    <w:rsid w:val="00064338"/>
    <w:rsid w:val="000736F2"/>
    <w:rsid w:val="000755C7"/>
    <w:rsid w:val="000808F5"/>
    <w:rsid w:val="00081E26"/>
    <w:rsid w:val="0008386C"/>
    <w:rsid w:val="00083B9B"/>
    <w:rsid w:val="00086DBB"/>
    <w:rsid w:val="00091536"/>
    <w:rsid w:val="0009389E"/>
    <w:rsid w:val="00095614"/>
    <w:rsid w:val="000977C9"/>
    <w:rsid w:val="000A21FF"/>
    <w:rsid w:val="000A2AF7"/>
    <w:rsid w:val="000A44C9"/>
    <w:rsid w:val="000A5058"/>
    <w:rsid w:val="000A510A"/>
    <w:rsid w:val="000A6668"/>
    <w:rsid w:val="000B4152"/>
    <w:rsid w:val="000B683D"/>
    <w:rsid w:val="000B692E"/>
    <w:rsid w:val="000C10B6"/>
    <w:rsid w:val="000C43B4"/>
    <w:rsid w:val="000C4F52"/>
    <w:rsid w:val="000C5AF5"/>
    <w:rsid w:val="000C6C0B"/>
    <w:rsid w:val="000C6D5A"/>
    <w:rsid w:val="000D312A"/>
    <w:rsid w:val="000D4E46"/>
    <w:rsid w:val="000D5560"/>
    <w:rsid w:val="000E1222"/>
    <w:rsid w:val="000E363D"/>
    <w:rsid w:val="000E3841"/>
    <w:rsid w:val="000E5106"/>
    <w:rsid w:val="000E717C"/>
    <w:rsid w:val="000E77BF"/>
    <w:rsid w:val="000F6DA2"/>
    <w:rsid w:val="000F778D"/>
    <w:rsid w:val="001026F8"/>
    <w:rsid w:val="00102A6C"/>
    <w:rsid w:val="00104323"/>
    <w:rsid w:val="00107900"/>
    <w:rsid w:val="00110984"/>
    <w:rsid w:val="00111555"/>
    <w:rsid w:val="00111DE4"/>
    <w:rsid w:val="00112385"/>
    <w:rsid w:val="00122778"/>
    <w:rsid w:val="00127A7E"/>
    <w:rsid w:val="001304C1"/>
    <w:rsid w:val="001339BD"/>
    <w:rsid w:val="00135A42"/>
    <w:rsid w:val="00137FA2"/>
    <w:rsid w:val="0014123F"/>
    <w:rsid w:val="00144E4E"/>
    <w:rsid w:val="00147BAA"/>
    <w:rsid w:val="001514A9"/>
    <w:rsid w:val="0015157C"/>
    <w:rsid w:val="00160B6A"/>
    <w:rsid w:val="00164797"/>
    <w:rsid w:val="001658CC"/>
    <w:rsid w:val="00167E81"/>
    <w:rsid w:val="0017234C"/>
    <w:rsid w:val="00176371"/>
    <w:rsid w:val="001805D9"/>
    <w:rsid w:val="00181933"/>
    <w:rsid w:val="00184003"/>
    <w:rsid w:val="001874B0"/>
    <w:rsid w:val="00187DBE"/>
    <w:rsid w:val="00190FDF"/>
    <w:rsid w:val="001932DD"/>
    <w:rsid w:val="00194596"/>
    <w:rsid w:val="00195CF5"/>
    <w:rsid w:val="0019673F"/>
    <w:rsid w:val="00197682"/>
    <w:rsid w:val="001A2E9E"/>
    <w:rsid w:val="001A62B3"/>
    <w:rsid w:val="001B1255"/>
    <w:rsid w:val="001B4D6A"/>
    <w:rsid w:val="001B60E7"/>
    <w:rsid w:val="001C09EE"/>
    <w:rsid w:val="001C1CCB"/>
    <w:rsid w:val="001C4D41"/>
    <w:rsid w:val="001C5A3E"/>
    <w:rsid w:val="001D25AA"/>
    <w:rsid w:val="001D57E3"/>
    <w:rsid w:val="001D70F8"/>
    <w:rsid w:val="001E26B3"/>
    <w:rsid w:val="001E2DB7"/>
    <w:rsid w:val="001E4F7A"/>
    <w:rsid w:val="001E5BEE"/>
    <w:rsid w:val="001E65A0"/>
    <w:rsid w:val="001F02D4"/>
    <w:rsid w:val="001F0AA7"/>
    <w:rsid w:val="001F19AA"/>
    <w:rsid w:val="001F2F55"/>
    <w:rsid w:val="001F31ED"/>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409C"/>
    <w:rsid w:val="00224BA6"/>
    <w:rsid w:val="0022751D"/>
    <w:rsid w:val="00231347"/>
    <w:rsid w:val="00233D33"/>
    <w:rsid w:val="00235CDE"/>
    <w:rsid w:val="00236FB6"/>
    <w:rsid w:val="0024363B"/>
    <w:rsid w:val="00244BFD"/>
    <w:rsid w:val="00245257"/>
    <w:rsid w:val="0024557A"/>
    <w:rsid w:val="00247EF3"/>
    <w:rsid w:val="002512F8"/>
    <w:rsid w:val="00253F18"/>
    <w:rsid w:val="00253F87"/>
    <w:rsid w:val="002542B4"/>
    <w:rsid w:val="002549E8"/>
    <w:rsid w:val="0025719E"/>
    <w:rsid w:val="0026314A"/>
    <w:rsid w:val="00264655"/>
    <w:rsid w:val="00264CD0"/>
    <w:rsid w:val="00266602"/>
    <w:rsid w:val="002668F5"/>
    <w:rsid w:val="00267CA6"/>
    <w:rsid w:val="00270B8B"/>
    <w:rsid w:val="0027106B"/>
    <w:rsid w:val="0027235A"/>
    <w:rsid w:val="00272C29"/>
    <w:rsid w:val="00272C8F"/>
    <w:rsid w:val="00273B45"/>
    <w:rsid w:val="00273C02"/>
    <w:rsid w:val="00274FEE"/>
    <w:rsid w:val="00277B99"/>
    <w:rsid w:val="00280372"/>
    <w:rsid w:val="002812B0"/>
    <w:rsid w:val="0028284F"/>
    <w:rsid w:val="00290350"/>
    <w:rsid w:val="00292074"/>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F93"/>
    <w:rsid w:val="002B56C0"/>
    <w:rsid w:val="002B5D53"/>
    <w:rsid w:val="002B6A0F"/>
    <w:rsid w:val="002B72FB"/>
    <w:rsid w:val="002C0C17"/>
    <w:rsid w:val="002C2187"/>
    <w:rsid w:val="002C2348"/>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F1B1A"/>
    <w:rsid w:val="002F2149"/>
    <w:rsid w:val="002F55F8"/>
    <w:rsid w:val="002F6C20"/>
    <w:rsid w:val="00303B38"/>
    <w:rsid w:val="00305E39"/>
    <w:rsid w:val="00307A56"/>
    <w:rsid w:val="00310C12"/>
    <w:rsid w:val="00314825"/>
    <w:rsid w:val="00316D05"/>
    <w:rsid w:val="0031726D"/>
    <w:rsid w:val="003211FC"/>
    <w:rsid w:val="003216C3"/>
    <w:rsid w:val="003246BB"/>
    <w:rsid w:val="00324BEB"/>
    <w:rsid w:val="00325CA3"/>
    <w:rsid w:val="00327618"/>
    <w:rsid w:val="00330E4C"/>
    <w:rsid w:val="0033171C"/>
    <w:rsid w:val="0033418D"/>
    <w:rsid w:val="003349DA"/>
    <w:rsid w:val="00340D4E"/>
    <w:rsid w:val="00343B68"/>
    <w:rsid w:val="00346A39"/>
    <w:rsid w:val="00351C9F"/>
    <w:rsid w:val="00353740"/>
    <w:rsid w:val="0035382C"/>
    <w:rsid w:val="003542B3"/>
    <w:rsid w:val="00354A7C"/>
    <w:rsid w:val="00354D64"/>
    <w:rsid w:val="0035603B"/>
    <w:rsid w:val="00356FA2"/>
    <w:rsid w:val="00364A67"/>
    <w:rsid w:val="00367BB3"/>
    <w:rsid w:val="00370905"/>
    <w:rsid w:val="003710DB"/>
    <w:rsid w:val="0037119A"/>
    <w:rsid w:val="00371CE9"/>
    <w:rsid w:val="0037213B"/>
    <w:rsid w:val="0037601D"/>
    <w:rsid w:val="00381C6F"/>
    <w:rsid w:val="0038344E"/>
    <w:rsid w:val="00383FE7"/>
    <w:rsid w:val="00385408"/>
    <w:rsid w:val="003856D0"/>
    <w:rsid w:val="00385F9A"/>
    <w:rsid w:val="00386EF8"/>
    <w:rsid w:val="003926E9"/>
    <w:rsid w:val="003929D1"/>
    <w:rsid w:val="00393E58"/>
    <w:rsid w:val="003A35EA"/>
    <w:rsid w:val="003A3A21"/>
    <w:rsid w:val="003A45CE"/>
    <w:rsid w:val="003A48D7"/>
    <w:rsid w:val="003B0F74"/>
    <w:rsid w:val="003B4214"/>
    <w:rsid w:val="003B4C92"/>
    <w:rsid w:val="003C0031"/>
    <w:rsid w:val="003C0E5A"/>
    <w:rsid w:val="003C0E92"/>
    <w:rsid w:val="003C5AD7"/>
    <w:rsid w:val="003D05AB"/>
    <w:rsid w:val="003D1CA1"/>
    <w:rsid w:val="003D3EFD"/>
    <w:rsid w:val="003D5219"/>
    <w:rsid w:val="003D61CD"/>
    <w:rsid w:val="003D6E9E"/>
    <w:rsid w:val="003E397C"/>
    <w:rsid w:val="003E3ADA"/>
    <w:rsid w:val="003E5BD2"/>
    <w:rsid w:val="003E6B97"/>
    <w:rsid w:val="003E704C"/>
    <w:rsid w:val="003E7FA4"/>
    <w:rsid w:val="003F0CA4"/>
    <w:rsid w:val="00400295"/>
    <w:rsid w:val="00405210"/>
    <w:rsid w:val="00407585"/>
    <w:rsid w:val="0040770A"/>
    <w:rsid w:val="00407D26"/>
    <w:rsid w:val="004109AD"/>
    <w:rsid w:val="00410A86"/>
    <w:rsid w:val="00411612"/>
    <w:rsid w:val="00411A80"/>
    <w:rsid w:val="00412BE2"/>
    <w:rsid w:val="00412F65"/>
    <w:rsid w:val="00413551"/>
    <w:rsid w:val="0041532C"/>
    <w:rsid w:val="00415E86"/>
    <w:rsid w:val="00415FAC"/>
    <w:rsid w:val="00417DA1"/>
    <w:rsid w:val="004215D9"/>
    <w:rsid w:val="00422294"/>
    <w:rsid w:val="0042534A"/>
    <w:rsid w:val="00426C56"/>
    <w:rsid w:val="00426E0F"/>
    <w:rsid w:val="00430616"/>
    <w:rsid w:val="00430C69"/>
    <w:rsid w:val="00431F6E"/>
    <w:rsid w:val="0043249F"/>
    <w:rsid w:val="00436090"/>
    <w:rsid w:val="00437E63"/>
    <w:rsid w:val="00442241"/>
    <w:rsid w:val="00442591"/>
    <w:rsid w:val="00450791"/>
    <w:rsid w:val="004567AD"/>
    <w:rsid w:val="00461292"/>
    <w:rsid w:val="00461765"/>
    <w:rsid w:val="00463348"/>
    <w:rsid w:val="00463458"/>
    <w:rsid w:val="004647DB"/>
    <w:rsid w:val="004652B3"/>
    <w:rsid w:val="00466428"/>
    <w:rsid w:val="00466A26"/>
    <w:rsid w:val="00470086"/>
    <w:rsid w:val="00472D4C"/>
    <w:rsid w:val="00473446"/>
    <w:rsid w:val="00480A90"/>
    <w:rsid w:val="0048398D"/>
    <w:rsid w:val="004874D3"/>
    <w:rsid w:val="00491269"/>
    <w:rsid w:val="00494293"/>
    <w:rsid w:val="00495B4A"/>
    <w:rsid w:val="00495F38"/>
    <w:rsid w:val="0049700F"/>
    <w:rsid w:val="004A1720"/>
    <w:rsid w:val="004A49B7"/>
    <w:rsid w:val="004B18B2"/>
    <w:rsid w:val="004B3A7F"/>
    <w:rsid w:val="004B4586"/>
    <w:rsid w:val="004C1F86"/>
    <w:rsid w:val="004C3042"/>
    <w:rsid w:val="004C5FCB"/>
    <w:rsid w:val="004C74F5"/>
    <w:rsid w:val="004D236B"/>
    <w:rsid w:val="004D371E"/>
    <w:rsid w:val="004D3CE3"/>
    <w:rsid w:val="004E00AF"/>
    <w:rsid w:val="004E096F"/>
    <w:rsid w:val="004E0EB8"/>
    <w:rsid w:val="004E5C8F"/>
    <w:rsid w:val="004E6386"/>
    <w:rsid w:val="004F30C6"/>
    <w:rsid w:val="004F4DD6"/>
    <w:rsid w:val="005009F5"/>
    <w:rsid w:val="00500FAC"/>
    <w:rsid w:val="00507414"/>
    <w:rsid w:val="00510D38"/>
    <w:rsid w:val="00511262"/>
    <w:rsid w:val="00511DFD"/>
    <w:rsid w:val="00516BED"/>
    <w:rsid w:val="00516E42"/>
    <w:rsid w:val="005222E1"/>
    <w:rsid w:val="00522A22"/>
    <w:rsid w:val="005247A1"/>
    <w:rsid w:val="005251DB"/>
    <w:rsid w:val="00525293"/>
    <w:rsid w:val="00532340"/>
    <w:rsid w:val="00535514"/>
    <w:rsid w:val="00536B31"/>
    <w:rsid w:val="00541181"/>
    <w:rsid w:val="00550E50"/>
    <w:rsid w:val="0055388C"/>
    <w:rsid w:val="005540E4"/>
    <w:rsid w:val="0055748A"/>
    <w:rsid w:val="00560983"/>
    <w:rsid w:val="00561619"/>
    <w:rsid w:val="00561C6B"/>
    <w:rsid w:val="00561EB9"/>
    <w:rsid w:val="00563070"/>
    <w:rsid w:val="00565C53"/>
    <w:rsid w:val="00567209"/>
    <w:rsid w:val="0057078A"/>
    <w:rsid w:val="00572419"/>
    <w:rsid w:val="00576335"/>
    <w:rsid w:val="00577B72"/>
    <w:rsid w:val="00592AFA"/>
    <w:rsid w:val="00593ACB"/>
    <w:rsid w:val="00594EBD"/>
    <w:rsid w:val="005A3888"/>
    <w:rsid w:val="005A6877"/>
    <w:rsid w:val="005A6E95"/>
    <w:rsid w:val="005B10B4"/>
    <w:rsid w:val="005B6A6D"/>
    <w:rsid w:val="005B706E"/>
    <w:rsid w:val="005C58B2"/>
    <w:rsid w:val="005C6285"/>
    <w:rsid w:val="005D1AED"/>
    <w:rsid w:val="005D2365"/>
    <w:rsid w:val="005D7871"/>
    <w:rsid w:val="005E1439"/>
    <w:rsid w:val="005E1D7E"/>
    <w:rsid w:val="005E3921"/>
    <w:rsid w:val="005E47FA"/>
    <w:rsid w:val="005E4D89"/>
    <w:rsid w:val="005E7B27"/>
    <w:rsid w:val="005F1878"/>
    <w:rsid w:val="005F3CB7"/>
    <w:rsid w:val="005F4ADF"/>
    <w:rsid w:val="00607C2A"/>
    <w:rsid w:val="006102E2"/>
    <w:rsid w:val="00611B3E"/>
    <w:rsid w:val="00616A37"/>
    <w:rsid w:val="00617E42"/>
    <w:rsid w:val="0062069C"/>
    <w:rsid w:val="00624CC1"/>
    <w:rsid w:val="0062770B"/>
    <w:rsid w:val="00635A0D"/>
    <w:rsid w:val="0063603E"/>
    <w:rsid w:val="00637DF4"/>
    <w:rsid w:val="00641FD8"/>
    <w:rsid w:val="00642918"/>
    <w:rsid w:val="00644696"/>
    <w:rsid w:val="00644D34"/>
    <w:rsid w:val="006460BD"/>
    <w:rsid w:val="006465D9"/>
    <w:rsid w:val="00653369"/>
    <w:rsid w:val="006569A4"/>
    <w:rsid w:val="0065792B"/>
    <w:rsid w:val="00660406"/>
    <w:rsid w:val="00664FCF"/>
    <w:rsid w:val="006656C3"/>
    <w:rsid w:val="00670DE6"/>
    <w:rsid w:val="006717FA"/>
    <w:rsid w:val="00673C24"/>
    <w:rsid w:val="00675150"/>
    <w:rsid w:val="00676B62"/>
    <w:rsid w:val="0068260F"/>
    <w:rsid w:val="00682C8A"/>
    <w:rsid w:val="00690C42"/>
    <w:rsid w:val="00690E8A"/>
    <w:rsid w:val="00694C32"/>
    <w:rsid w:val="00695495"/>
    <w:rsid w:val="00696D08"/>
    <w:rsid w:val="006A01DF"/>
    <w:rsid w:val="006A3123"/>
    <w:rsid w:val="006A51F7"/>
    <w:rsid w:val="006A6C7C"/>
    <w:rsid w:val="006B1B8C"/>
    <w:rsid w:val="006B5F3E"/>
    <w:rsid w:val="006C367A"/>
    <w:rsid w:val="006C487F"/>
    <w:rsid w:val="006D01F2"/>
    <w:rsid w:val="006D451C"/>
    <w:rsid w:val="006D7423"/>
    <w:rsid w:val="006D78DE"/>
    <w:rsid w:val="006E44E3"/>
    <w:rsid w:val="006E4864"/>
    <w:rsid w:val="006F0083"/>
    <w:rsid w:val="006F2691"/>
    <w:rsid w:val="006F37B8"/>
    <w:rsid w:val="006F63DE"/>
    <w:rsid w:val="006F7A8C"/>
    <w:rsid w:val="0070294B"/>
    <w:rsid w:val="007030F6"/>
    <w:rsid w:val="00703D7F"/>
    <w:rsid w:val="0071386E"/>
    <w:rsid w:val="007143B8"/>
    <w:rsid w:val="00715389"/>
    <w:rsid w:val="0072393C"/>
    <w:rsid w:val="0072521D"/>
    <w:rsid w:val="00725E7E"/>
    <w:rsid w:val="007263B1"/>
    <w:rsid w:val="0073501E"/>
    <w:rsid w:val="007412ED"/>
    <w:rsid w:val="0074628F"/>
    <w:rsid w:val="00746A0B"/>
    <w:rsid w:val="00751993"/>
    <w:rsid w:val="007527E2"/>
    <w:rsid w:val="007534FF"/>
    <w:rsid w:val="0075394C"/>
    <w:rsid w:val="0075594A"/>
    <w:rsid w:val="00756E45"/>
    <w:rsid w:val="007578EE"/>
    <w:rsid w:val="00761117"/>
    <w:rsid w:val="007640AA"/>
    <w:rsid w:val="00765B80"/>
    <w:rsid w:val="007700F1"/>
    <w:rsid w:val="00771BD9"/>
    <w:rsid w:val="007731AC"/>
    <w:rsid w:val="007837B7"/>
    <w:rsid w:val="007866DB"/>
    <w:rsid w:val="00786A2C"/>
    <w:rsid w:val="00790D63"/>
    <w:rsid w:val="0079134E"/>
    <w:rsid w:val="007930D5"/>
    <w:rsid w:val="00795351"/>
    <w:rsid w:val="00795C7D"/>
    <w:rsid w:val="007A1F50"/>
    <w:rsid w:val="007A213A"/>
    <w:rsid w:val="007A617A"/>
    <w:rsid w:val="007A722A"/>
    <w:rsid w:val="007B54EA"/>
    <w:rsid w:val="007B595C"/>
    <w:rsid w:val="007B75F8"/>
    <w:rsid w:val="007C10D1"/>
    <w:rsid w:val="007C1CC5"/>
    <w:rsid w:val="007C1E63"/>
    <w:rsid w:val="007C3AA4"/>
    <w:rsid w:val="007E1217"/>
    <w:rsid w:val="007E24DE"/>
    <w:rsid w:val="007E55FD"/>
    <w:rsid w:val="007F07B9"/>
    <w:rsid w:val="007F36E1"/>
    <w:rsid w:val="007F42F0"/>
    <w:rsid w:val="007F6F0F"/>
    <w:rsid w:val="008006CC"/>
    <w:rsid w:val="00810815"/>
    <w:rsid w:val="00810BF4"/>
    <w:rsid w:val="008161E3"/>
    <w:rsid w:val="00820560"/>
    <w:rsid w:val="00820B7E"/>
    <w:rsid w:val="00820DEC"/>
    <w:rsid w:val="00820ECB"/>
    <w:rsid w:val="00821865"/>
    <w:rsid w:val="0082194D"/>
    <w:rsid w:val="00825A4E"/>
    <w:rsid w:val="00825EBF"/>
    <w:rsid w:val="008263D7"/>
    <w:rsid w:val="008327E7"/>
    <w:rsid w:val="00835468"/>
    <w:rsid w:val="00840669"/>
    <w:rsid w:val="008437DC"/>
    <w:rsid w:val="008439DE"/>
    <w:rsid w:val="00844186"/>
    <w:rsid w:val="00845314"/>
    <w:rsid w:val="0084779D"/>
    <w:rsid w:val="00851674"/>
    <w:rsid w:val="008550D2"/>
    <w:rsid w:val="00856876"/>
    <w:rsid w:val="0086182A"/>
    <w:rsid w:val="00865225"/>
    <w:rsid w:val="0086649F"/>
    <w:rsid w:val="008670E0"/>
    <w:rsid w:val="008707D5"/>
    <w:rsid w:val="00874268"/>
    <w:rsid w:val="008875B1"/>
    <w:rsid w:val="00887FE8"/>
    <w:rsid w:val="00890CA4"/>
    <w:rsid w:val="00893417"/>
    <w:rsid w:val="0089497E"/>
    <w:rsid w:val="00895C0C"/>
    <w:rsid w:val="00897D8D"/>
    <w:rsid w:val="008A19F8"/>
    <w:rsid w:val="008A5D66"/>
    <w:rsid w:val="008A714A"/>
    <w:rsid w:val="008B006C"/>
    <w:rsid w:val="008B1FFF"/>
    <w:rsid w:val="008B3D62"/>
    <w:rsid w:val="008B4708"/>
    <w:rsid w:val="008B4857"/>
    <w:rsid w:val="008B7826"/>
    <w:rsid w:val="008C0847"/>
    <w:rsid w:val="008C2DF0"/>
    <w:rsid w:val="008C4937"/>
    <w:rsid w:val="008C4D95"/>
    <w:rsid w:val="008C5429"/>
    <w:rsid w:val="008C5A6F"/>
    <w:rsid w:val="008C6131"/>
    <w:rsid w:val="008D2724"/>
    <w:rsid w:val="008E06EA"/>
    <w:rsid w:val="008E15F1"/>
    <w:rsid w:val="008E1644"/>
    <w:rsid w:val="008E2E6D"/>
    <w:rsid w:val="008E4234"/>
    <w:rsid w:val="008E57E2"/>
    <w:rsid w:val="008E7090"/>
    <w:rsid w:val="008F37FB"/>
    <w:rsid w:val="008F3BD5"/>
    <w:rsid w:val="00900562"/>
    <w:rsid w:val="0090124A"/>
    <w:rsid w:val="00902159"/>
    <w:rsid w:val="00902D82"/>
    <w:rsid w:val="00903460"/>
    <w:rsid w:val="00904889"/>
    <w:rsid w:val="00905D3E"/>
    <w:rsid w:val="00911993"/>
    <w:rsid w:val="009152C6"/>
    <w:rsid w:val="00916860"/>
    <w:rsid w:val="00920360"/>
    <w:rsid w:val="009225FB"/>
    <w:rsid w:val="0092300B"/>
    <w:rsid w:val="009257C2"/>
    <w:rsid w:val="00927873"/>
    <w:rsid w:val="0093029D"/>
    <w:rsid w:val="00930E1B"/>
    <w:rsid w:val="00931A6F"/>
    <w:rsid w:val="00933F18"/>
    <w:rsid w:val="00936952"/>
    <w:rsid w:val="00937564"/>
    <w:rsid w:val="00942FD1"/>
    <w:rsid w:val="00945C75"/>
    <w:rsid w:val="00946654"/>
    <w:rsid w:val="00947197"/>
    <w:rsid w:val="009472DB"/>
    <w:rsid w:val="00950D52"/>
    <w:rsid w:val="0095278F"/>
    <w:rsid w:val="00955672"/>
    <w:rsid w:val="00956AF7"/>
    <w:rsid w:val="00960049"/>
    <w:rsid w:val="00964576"/>
    <w:rsid w:val="00971F8A"/>
    <w:rsid w:val="00975424"/>
    <w:rsid w:val="009817B9"/>
    <w:rsid w:val="00982354"/>
    <w:rsid w:val="00985AA1"/>
    <w:rsid w:val="00990839"/>
    <w:rsid w:val="009909FD"/>
    <w:rsid w:val="00990CEA"/>
    <w:rsid w:val="00991496"/>
    <w:rsid w:val="00991C32"/>
    <w:rsid w:val="00992B92"/>
    <w:rsid w:val="009933A1"/>
    <w:rsid w:val="0099503D"/>
    <w:rsid w:val="009B1E4C"/>
    <w:rsid w:val="009B6F99"/>
    <w:rsid w:val="009C321A"/>
    <w:rsid w:val="009C48DB"/>
    <w:rsid w:val="009C4C76"/>
    <w:rsid w:val="009C6E14"/>
    <w:rsid w:val="009C7E33"/>
    <w:rsid w:val="009D2C59"/>
    <w:rsid w:val="009E0C9A"/>
    <w:rsid w:val="009E139B"/>
    <w:rsid w:val="009E4906"/>
    <w:rsid w:val="009E7D13"/>
    <w:rsid w:val="009F084A"/>
    <w:rsid w:val="009F45EE"/>
    <w:rsid w:val="009F5862"/>
    <w:rsid w:val="00A0026F"/>
    <w:rsid w:val="00A03813"/>
    <w:rsid w:val="00A038D9"/>
    <w:rsid w:val="00A04B96"/>
    <w:rsid w:val="00A06D66"/>
    <w:rsid w:val="00A14525"/>
    <w:rsid w:val="00A14558"/>
    <w:rsid w:val="00A146A9"/>
    <w:rsid w:val="00A14DA4"/>
    <w:rsid w:val="00A16F0C"/>
    <w:rsid w:val="00A17AC8"/>
    <w:rsid w:val="00A17F05"/>
    <w:rsid w:val="00A17FEC"/>
    <w:rsid w:val="00A21656"/>
    <w:rsid w:val="00A228C4"/>
    <w:rsid w:val="00A30DC4"/>
    <w:rsid w:val="00A34FC3"/>
    <w:rsid w:val="00A35420"/>
    <w:rsid w:val="00A357D3"/>
    <w:rsid w:val="00A35C6B"/>
    <w:rsid w:val="00A3701E"/>
    <w:rsid w:val="00A37BB8"/>
    <w:rsid w:val="00A40913"/>
    <w:rsid w:val="00A40CB5"/>
    <w:rsid w:val="00A4216C"/>
    <w:rsid w:val="00A47672"/>
    <w:rsid w:val="00A51A77"/>
    <w:rsid w:val="00A542B1"/>
    <w:rsid w:val="00A54FA3"/>
    <w:rsid w:val="00A577C9"/>
    <w:rsid w:val="00A57941"/>
    <w:rsid w:val="00A60EEC"/>
    <w:rsid w:val="00A6304A"/>
    <w:rsid w:val="00A7288A"/>
    <w:rsid w:val="00A82FD9"/>
    <w:rsid w:val="00A85540"/>
    <w:rsid w:val="00A85CC6"/>
    <w:rsid w:val="00A910CB"/>
    <w:rsid w:val="00A91A73"/>
    <w:rsid w:val="00A939FA"/>
    <w:rsid w:val="00A94099"/>
    <w:rsid w:val="00AA3D85"/>
    <w:rsid w:val="00AA4212"/>
    <w:rsid w:val="00AB241A"/>
    <w:rsid w:val="00AB32B6"/>
    <w:rsid w:val="00AB37BF"/>
    <w:rsid w:val="00AB68E3"/>
    <w:rsid w:val="00AB69A1"/>
    <w:rsid w:val="00AC23D7"/>
    <w:rsid w:val="00AC2899"/>
    <w:rsid w:val="00AC356F"/>
    <w:rsid w:val="00AC4478"/>
    <w:rsid w:val="00AC4632"/>
    <w:rsid w:val="00AD16D0"/>
    <w:rsid w:val="00AD2D28"/>
    <w:rsid w:val="00AD5AAE"/>
    <w:rsid w:val="00AD5F00"/>
    <w:rsid w:val="00AD62BD"/>
    <w:rsid w:val="00AD7C92"/>
    <w:rsid w:val="00AF04AC"/>
    <w:rsid w:val="00AF224A"/>
    <w:rsid w:val="00AF448F"/>
    <w:rsid w:val="00AF54D8"/>
    <w:rsid w:val="00AF57CE"/>
    <w:rsid w:val="00AF797C"/>
    <w:rsid w:val="00B012DE"/>
    <w:rsid w:val="00B030CB"/>
    <w:rsid w:val="00B1022A"/>
    <w:rsid w:val="00B12981"/>
    <w:rsid w:val="00B16521"/>
    <w:rsid w:val="00B20B94"/>
    <w:rsid w:val="00B2173B"/>
    <w:rsid w:val="00B2454B"/>
    <w:rsid w:val="00B26EC2"/>
    <w:rsid w:val="00B27CCD"/>
    <w:rsid w:val="00B35DC8"/>
    <w:rsid w:val="00B413ED"/>
    <w:rsid w:val="00B42346"/>
    <w:rsid w:val="00B448C7"/>
    <w:rsid w:val="00B46F3E"/>
    <w:rsid w:val="00B50501"/>
    <w:rsid w:val="00B50C5A"/>
    <w:rsid w:val="00B51741"/>
    <w:rsid w:val="00B55434"/>
    <w:rsid w:val="00B615AE"/>
    <w:rsid w:val="00B6231C"/>
    <w:rsid w:val="00B70302"/>
    <w:rsid w:val="00B725D6"/>
    <w:rsid w:val="00B737B9"/>
    <w:rsid w:val="00B739AC"/>
    <w:rsid w:val="00B767A0"/>
    <w:rsid w:val="00B847B4"/>
    <w:rsid w:val="00B92579"/>
    <w:rsid w:val="00B935F5"/>
    <w:rsid w:val="00B955C6"/>
    <w:rsid w:val="00B9667A"/>
    <w:rsid w:val="00B9746C"/>
    <w:rsid w:val="00BA2327"/>
    <w:rsid w:val="00BA46D0"/>
    <w:rsid w:val="00BA657C"/>
    <w:rsid w:val="00BB1036"/>
    <w:rsid w:val="00BB2A9C"/>
    <w:rsid w:val="00BB3ED2"/>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E57"/>
    <w:rsid w:val="00BF20AC"/>
    <w:rsid w:val="00BF2428"/>
    <w:rsid w:val="00BF5A3C"/>
    <w:rsid w:val="00BF733E"/>
    <w:rsid w:val="00BF7B98"/>
    <w:rsid w:val="00C01032"/>
    <w:rsid w:val="00C01155"/>
    <w:rsid w:val="00C06DF2"/>
    <w:rsid w:val="00C10803"/>
    <w:rsid w:val="00C171A3"/>
    <w:rsid w:val="00C20D84"/>
    <w:rsid w:val="00C22CB9"/>
    <w:rsid w:val="00C23CDD"/>
    <w:rsid w:val="00C24B13"/>
    <w:rsid w:val="00C306A6"/>
    <w:rsid w:val="00C311DB"/>
    <w:rsid w:val="00C40798"/>
    <w:rsid w:val="00C41C33"/>
    <w:rsid w:val="00C41D53"/>
    <w:rsid w:val="00C43F12"/>
    <w:rsid w:val="00C44464"/>
    <w:rsid w:val="00C4550D"/>
    <w:rsid w:val="00C461D6"/>
    <w:rsid w:val="00C464F1"/>
    <w:rsid w:val="00C50E59"/>
    <w:rsid w:val="00C5400A"/>
    <w:rsid w:val="00C54181"/>
    <w:rsid w:val="00C54193"/>
    <w:rsid w:val="00C55486"/>
    <w:rsid w:val="00C56C1D"/>
    <w:rsid w:val="00C5796F"/>
    <w:rsid w:val="00C61748"/>
    <w:rsid w:val="00C634E5"/>
    <w:rsid w:val="00C64841"/>
    <w:rsid w:val="00C649C7"/>
    <w:rsid w:val="00C67810"/>
    <w:rsid w:val="00C70BEA"/>
    <w:rsid w:val="00C718B7"/>
    <w:rsid w:val="00C739D1"/>
    <w:rsid w:val="00C74DC3"/>
    <w:rsid w:val="00C751F5"/>
    <w:rsid w:val="00C80BD0"/>
    <w:rsid w:val="00C84F57"/>
    <w:rsid w:val="00C850AE"/>
    <w:rsid w:val="00C8716D"/>
    <w:rsid w:val="00C87840"/>
    <w:rsid w:val="00C90700"/>
    <w:rsid w:val="00C91FCB"/>
    <w:rsid w:val="00C92C9F"/>
    <w:rsid w:val="00C96137"/>
    <w:rsid w:val="00C96268"/>
    <w:rsid w:val="00CA16CF"/>
    <w:rsid w:val="00CA1708"/>
    <w:rsid w:val="00CA29BD"/>
    <w:rsid w:val="00CB0525"/>
    <w:rsid w:val="00CB257B"/>
    <w:rsid w:val="00CB2D89"/>
    <w:rsid w:val="00CB35D0"/>
    <w:rsid w:val="00CB485E"/>
    <w:rsid w:val="00CB65CA"/>
    <w:rsid w:val="00CB747D"/>
    <w:rsid w:val="00CB774A"/>
    <w:rsid w:val="00CB7B7A"/>
    <w:rsid w:val="00CD03C3"/>
    <w:rsid w:val="00CD2136"/>
    <w:rsid w:val="00CD41E3"/>
    <w:rsid w:val="00CD680B"/>
    <w:rsid w:val="00CE1CC6"/>
    <w:rsid w:val="00CE3782"/>
    <w:rsid w:val="00CE7E6C"/>
    <w:rsid w:val="00CF0547"/>
    <w:rsid w:val="00CF1C5A"/>
    <w:rsid w:val="00CF2FCA"/>
    <w:rsid w:val="00CF301F"/>
    <w:rsid w:val="00CF4652"/>
    <w:rsid w:val="00D031AF"/>
    <w:rsid w:val="00D034EB"/>
    <w:rsid w:val="00D05F63"/>
    <w:rsid w:val="00D07AD9"/>
    <w:rsid w:val="00D10035"/>
    <w:rsid w:val="00D11CCC"/>
    <w:rsid w:val="00D12ECA"/>
    <w:rsid w:val="00D148BD"/>
    <w:rsid w:val="00D170FB"/>
    <w:rsid w:val="00D17CFA"/>
    <w:rsid w:val="00D215F0"/>
    <w:rsid w:val="00D21809"/>
    <w:rsid w:val="00D22200"/>
    <w:rsid w:val="00D242B5"/>
    <w:rsid w:val="00D24E7B"/>
    <w:rsid w:val="00D254AA"/>
    <w:rsid w:val="00D2641A"/>
    <w:rsid w:val="00D349A7"/>
    <w:rsid w:val="00D3632C"/>
    <w:rsid w:val="00D42F09"/>
    <w:rsid w:val="00D43EFA"/>
    <w:rsid w:val="00D46C29"/>
    <w:rsid w:val="00D479DC"/>
    <w:rsid w:val="00D50E1C"/>
    <w:rsid w:val="00D52EEC"/>
    <w:rsid w:val="00D54771"/>
    <w:rsid w:val="00D570C3"/>
    <w:rsid w:val="00D579C7"/>
    <w:rsid w:val="00D611A6"/>
    <w:rsid w:val="00D641E5"/>
    <w:rsid w:val="00D661DD"/>
    <w:rsid w:val="00D715F1"/>
    <w:rsid w:val="00D868D5"/>
    <w:rsid w:val="00D87BEA"/>
    <w:rsid w:val="00D94037"/>
    <w:rsid w:val="00D94830"/>
    <w:rsid w:val="00D96CD4"/>
    <w:rsid w:val="00D977E9"/>
    <w:rsid w:val="00DA3D9F"/>
    <w:rsid w:val="00DA5E5B"/>
    <w:rsid w:val="00DB13FF"/>
    <w:rsid w:val="00DB4898"/>
    <w:rsid w:val="00DC1033"/>
    <w:rsid w:val="00DC4493"/>
    <w:rsid w:val="00DC675B"/>
    <w:rsid w:val="00DD38C9"/>
    <w:rsid w:val="00DD6880"/>
    <w:rsid w:val="00DD7AE6"/>
    <w:rsid w:val="00DE089F"/>
    <w:rsid w:val="00DE103B"/>
    <w:rsid w:val="00DE55FC"/>
    <w:rsid w:val="00DF0278"/>
    <w:rsid w:val="00DF1CE9"/>
    <w:rsid w:val="00DF653B"/>
    <w:rsid w:val="00E00CA2"/>
    <w:rsid w:val="00E01D96"/>
    <w:rsid w:val="00E02DAB"/>
    <w:rsid w:val="00E03453"/>
    <w:rsid w:val="00E046A8"/>
    <w:rsid w:val="00E06347"/>
    <w:rsid w:val="00E11F89"/>
    <w:rsid w:val="00E13088"/>
    <w:rsid w:val="00E13510"/>
    <w:rsid w:val="00E14947"/>
    <w:rsid w:val="00E23A34"/>
    <w:rsid w:val="00E23FEC"/>
    <w:rsid w:val="00E26C6B"/>
    <w:rsid w:val="00E26CE0"/>
    <w:rsid w:val="00E27A0B"/>
    <w:rsid w:val="00E3025A"/>
    <w:rsid w:val="00E32AD4"/>
    <w:rsid w:val="00E356FF"/>
    <w:rsid w:val="00E36A69"/>
    <w:rsid w:val="00E406B3"/>
    <w:rsid w:val="00E42CDA"/>
    <w:rsid w:val="00E458AF"/>
    <w:rsid w:val="00E50779"/>
    <w:rsid w:val="00E52520"/>
    <w:rsid w:val="00E53828"/>
    <w:rsid w:val="00E56B93"/>
    <w:rsid w:val="00E56CA7"/>
    <w:rsid w:val="00E57860"/>
    <w:rsid w:val="00E60867"/>
    <w:rsid w:val="00E62323"/>
    <w:rsid w:val="00E64D42"/>
    <w:rsid w:val="00E65A71"/>
    <w:rsid w:val="00E72158"/>
    <w:rsid w:val="00E72983"/>
    <w:rsid w:val="00E74929"/>
    <w:rsid w:val="00E7535F"/>
    <w:rsid w:val="00E75C1B"/>
    <w:rsid w:val="00E76E5F"/>
    <w:rsid w:val="00E80C2A"/>
    <w:rsid w:val="00E80DA0"/>
    <w:rsid w:val="00E82E33"/>
    <w:rsid w:val="00E83A7A"/>
    <w:rsid w:val="00E85915"/>
    <w:rsid w:val="00E86119"/>
    <w:rsid w:val="00E90593"/>
    <w:rsid w:val="00E908FB"/>
    <w:rsid w:val="00EA07D7"/>
    <w:rsid w:val="00EA1575"/>
    <w:rsid w:val="00EA2E29"/>
    <w:rsid w:val="00EA4128"/>
    <w:rsid w:val="00EB090D"/>
    <w:rsid w:val="00EB19B4"/>
    <w:rsid w:val="00EB2260"/>
    <w:rsid w:val="00EB2E4E"/>
    <w:rsid w:val="00EB57CB"/>
    <w:rsid w:val="00EB5F3E"/>
    <w:rsid w:val="00EC1185"/>
    <w:rsid w:val="00EC3265"/>
    <w:rsid w:val="00EC4202"/>
    <w:rsid w:val="00ED0077"/>
    <w:rsid w:val="00ED3C03"/>
    <w:rsid w:val="00ED3E16"/>
    <w:rsid w:val="00ED449F"/>
    <w:rsid w:val="00ED597C"/>
    <w:rsid w:val="00ED75E4"/>
    <w:rsid w:val="00ED7B9A"/>
    <w:rsid w:val="00ED7E78"/>
    <w:rsid w:val="00EE19A8"/>
    <w:rsid w:val="00EE5306"/>
    <w:rsid w:val="00EE56FA"/>
    <w:rsid w:val="00EE599E"/>
    <w:rsid w:val="00EF1785"/>
    <w:rsid w:val="00EF24D9"/>
    <w:rsid w:val="00EF387E"/>
    <w:rsid w:val="00EF4C41"/>
    <w:rsid w:val="00EF4C55"/>
    <w:rsid w:val="00EF4F4E"/>
    <w:rsid w:val="00F04F73"/>
    <w:rsid w:val="00F06338"/>
    <w:rsid w:val="00F06967"/>
    <w:rsid w:val="00F1106C"/>
    <w:rsid w:val="00F14A61"/>
    <w:rsid w:val="00F168B2"/>
    <w:rsid w:val="00F177F3"/>
    <w:rsid w:val="00F2623F"/>
    <w:rsid w:val="00F27A7A"/>
    <w:rsid w:val="00F30265"/>
    <w:rsid w:val="00F32F70"/>
    <w:rsid w:val="00F3337B"/>
    <w:rsid w:val="00F33D9A"/>
    <w:rsid w:val="00F33F3E"/>
    <w:rsid w:val="00F34B2C"/>
    <w:rsid w:val="00F34C7F"/>
    <w:rsid w:val="00F35FBE"/>
    <w:rsid w:val="00F42793"/>
    <w:rsid w:val="00F429CD"/>
    <w:rsid w:val="00F43632"/>
    <w:rsid w:val="00F44DC8"/>
    <w:rsid w:val="00F53238"/>
    <w:rsid w:val="00F55218"/>
    <w:rsid w:val="00F55EDB"/>
    <w:rsid w:val="00F61216"/>
    <w:rsid w:val="00F652B9"/>
    <w:rsid w:val="00F662B9"/>
    <w:rsid w:val="00F671B1"/>
    <w:rsid w:val="00F71FA5"/>
    <w:rsid w:val="00F72E67"/>
    <w:rsid w:val="00F74A18"/>
    <w:rsid w:val="00F74E10"/>
    <w:rsid w:val="00F75D97"/>
    <w:rsid w:val="00F81316"/>
    <w:rsid w:val="00F830BC"/>
    <w:rsid w:val="00F90F26"/>
    <w:rsid w:val="00F91D50"/>
    <w:rsid w:val="00F93551"/>
    <w:rsid w:val="00F93ADD"/>
    <w:rsid w:val="00F95F8B"/>
    <w:rsid w:val="00FA0DFE"/>
    <w:rsid w:val="00FA427A"/>
    <w:rsid w:val="00FA43D6"/>
    <w:rsid w:val="00FB0E1C"/>
    <w:rsid w:val="00FB1ABC"/>
    <w:rsid w:val="00FB2731"/>
    <w:rsid w:val="00FB2911"/>
    <w:rsid w:val="00FB3699"/>
    <w:rsid w:val="00FC00C1"/>
    <w:rsid w:val="00FC3643"/>
    <w:rsid w:val="00FC5289"/>
    <w:rsid w:val="00FC5F4C"/>
    <w:rsid w:val="00FD1664"/>
    <w:rsid w:val="00FD45F4"/>
    <w:rsid w:val="00FD480B"/>
    <w:rsid w:val="00FD688B"/>
    <w:rsid w:val="00FD696E"/>
    <w:rsid w:val="00FD77FF"/>
    <w:rsid w:val="00FE038B"/>
    <w:rsid w:val="00FE43CE"/>
    <w:rsid w:val="00FE5673"/>
    <w:rsid w:val="00FE6403"/>
    <w:rsid w:val="00FF0C78"/>
    <w:rsid w:val="00FF2F10"/>
    <w:rsid w:val="00FF42D6"/>
    <w:rsid w:val="00FF5CE2"/>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8352-6B56-469C-B75D-7CAA8C7B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20079</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2018-03-14T10:06:00Z</dcterms:created>
  <dcterms:modified xsi:type="dcterms:W3CDTF">2018-03-18T08:40:00Z</dcterms:modified>
</cp:coreProperties>
</file>