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EE" w:rsidRPr="00837BD8"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caps/>
          <w:sz w:val="24"/>
          <w:szCs w:val="24"/>
        </w:rPr>
        <w:t>YESHIVAT HAR ETZION</w:t>
      </w:r>
    </w:p>
    <w:p w:rsidR="008070EE" w:rsidRPr="00837BD8"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caps/>
          <w:sz w:val="24"/>
          <w:szCs w:val="24"/>
        </w:rPr>
        <w:t>ISRAEL KOSCHITZKY VIRTUAL BEIT MIDRASH (VBM)</w:t>
      </w:r>
    </w:p>
    <w:p w:rsidR="008070EE" w:rsidRPr="00837BD8"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caps/>
          <w:sz w:val="24"/>
          <w:szCs w:val="24"/>
        </w:rPr>
        <w:t>*********************************************************</w:t>
      </w:r>
    </w:p>
    <w:p w:rsidR="008070EE" w:rsidRPr="00837BD8"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p>
    <w:p w:rsidR="008070EE" w:rsidRPr="00837BD8"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sz w:val="24"/>
          <w:szCs w:val="24"/>
        </w:rPr>
        <w:t>The Path of the Piaseczner Rebbe</w:t>
      </w:r>
    </w:p>
    <w:p w:rsidR="008070EE" w:rsidRDefault="008070EE" w:rsidP="00C65E5D">
      <w:pPr>
        <w:widowControl w:val="0"/>
        <w:shd w:val="clear" w:color="auto" w:fill="FFFFFF"/>
        <w:bidi w:val="0"/>
        <w:spacing w:line="240" w:lineRule="auto"/>
        <w:ind w:firstLine="0"/>
        <w:jc w:val="center"/>
        <w:rPr>
          <w:rFonts w:asciiTheme="minorBidi" w:hAnsiTheme="minorBidi" w:cstheme="minorBidi"/>
          <w:b/>
          <w:bCs/>
          <w:sz w:val="24"/>
          <w:szCs w:val="24"/>
        </w:rPr>
      </w:pPr>
      <w:r w:rsidRPr="00837BD8">
        <w:rPr>
          <w:rFonts w:asciiTheme="minorBidi" w:hAnsiTheme="minorBidi" w:cstheme="minorBidi"/>
          <w:b/>
          <w:bCs/>
          <w:sz w:val="24"/>
          <w:szCs w:val="24"/>
        </w:rPr>
        <w:t>By Dr. Ron Wacks</w:t>
      </w:r>
    </w:p>
    <w:p w:rsidR="008070EE" w:rsidRDefault="008070EE" w:rsidP="00C65E5D">
      <w:pPr>
        <w:widowControl w:val="0"/>
        <w:shd w:val="clear" w:color="auto" w:fill="FFFFFF"/>
        <w:bidi w:val="0"/>
        <w:spacing w:line="240" w:lineRule="auto"/>
        <w:ind w:firstLine="0"/>
        <w:jc w:val="center"/>
        <w:rPr>
          <w:rFonts w:asciiTheme="minorBidi" w:hAnsiTheme="minorBidi" w:cstheme="minorBidi"/>
          <w:sz w:val="24"/>
          <w:szCs w:val="24"/>
        </w:rPr>
      </w:pPr>
    </w:p>
    <w:p w:rsidR="008070EE" w:rsidRDefault="008070EE" w:rsidP="00C65E5D">
      <w:pPr>
        <w:bidi w:val="0"/>
        <w:spacing w:line="240" w:lineRule="auto"/>
        <w:rPr>
          <w:rFonts w:asciiTheme="minorBidi" w:hAnsiTheme="minorBidi" w:cstheme="minorBidi"/>
          <w:b/>
          <w:bCs/>
          <w:noProof w:val="0"/>
          <w:sz w:val="24"/>
          <w:szCs w:val="24"/>
          <w:lang w:eastAsia="en-US"/>
        </w:rPr>
      </w:pPr>
    </w:p>
    <w:p w:rsidR="002713F4" w:rsidRPr="008070EE" w:rsidRDefault="008070EE" w:rsidP="00C65E5D">
      <w:pPr>
        <w:bidi w:val="0"/>
        <w:spacing w:line="240" w:lineRule="auto"/>
        <w:jc w:val="center"/>
        <w:rPr>
          <w:rFonts w:asciiTheme="minorBidi" w:hAnsiTheme="minorBidi" w:cstheme="minorBidi"/>
          <w:b/>
          <w:bCs/>
          <w:noProof w:val="0"/>
          <w:sz w:val="24"/>
          <w:szCs w:val="24"/>
          <w:lang w:eastAsia="en-US"/>
        </w:rPr>
      </w:pPr>
      <w:r w:rsidRPr="00C65E5D">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#21: Ch</w:t>
      </w:r>
      <w:r w:rsidR="002713F4" w:rsidRPr="008070EE">
        <w:rPr>
          <w:rFonts w:asciiTheme="minorBidi" w:hAnsiTheme="minorBidi" w:cstheme="minorBidi"/>
          <w:b/>
          <w:bCs/>
          <w:noProof w:val="0"/>
          <w:sz w:val="24"/>
          <w:szCs w:val="24"/>
          <w:lang w:eastAsia="en-US"/>
        </w:rPr>
        <w:t xml:space="preserve">assidic </w:t>
      </w:r>
      <w:r w:rsidR="004E3051">
        <w:rPr>
          <w:rFonts w:asciiTheme="minorBidi" w:hAnsiTheme="minorBidi" w:cstheme="minorBidi"/>
          <w:b/>
          <w:bCs/>
          <w:noProof w:val="0"/>
          <w:sz w:val="24"/>
          <w:szCs w:val="24"/>
          <w:lang w:eastAsia="en-US"/>
        </w:rPr>
        <w:t>S</w:t>
      </w:r>
      <w:r w:rsidR="002713F4" w:rsidRPr="008070EE">
        <w:rPr>
          <w:rFonts w:asciiTheme="minorBidi" w:hAnsiTheme="minorBidi" w:cstheme="minorBidi"/>
          <w:b/>
          <w:bCs/>
          <w:noProof w:val="0"/>
          <w:sz w:val="24"/>
          <w:szCs w:val="24"/>
          <w:lang w:eastAsia="en-US"/>
        </w:rPr>
        <w:t>ervice of God (continued)</w:t>
      </w:r>
    </w:p>
    <w:p w:rsidR="008070EE" w:rsidRDefault="008070EE" w:rsidP="00C65E5D">
      <w:pPr>
        <w:bidi w:val="0"/>
        <w:spacing w:line="240" w:lineRule="auto"/>
        <w:rPr>
          <w:rFonts w:asciiTheme="minorBidi" w:hAnsiTheme="minorBidi" w:cstheme="minorBidi"/>
          <w:b/>
          <w:bCs/>
          <w:noProof w:val="0"/>
          <w:sz w:val="24"/>
          <w:szCs w:val="24"/>
          <w:lang w:eastAsia="en-US"/>
        </w:rPr>
      </w:pPr>
    </w:p>
    <w:p w:rsidR="008070EE" w:rsidRDefault="008070EE" w:rsidP="00C65E5D">
      <w:pPr>
        <w:bidi w:val="0"/>
        <w:spacing w:line="240" w:lineRule="auto"/>
        <w:rPr>
          <w:rFonts w:asciiTheme="minorBidi" w:hAnsiTheme="minorBidi" w:cstheme="minorBidi"/>
          <w:b/>
          <w:bCs/>
          <w:noProof w:val="0"/>
          <w:sz w:val="24"/>
          <w:szCs w:val="24"/>
          <w:lang w:eastAsia="en-US"/>
        </w:rPr>
      </w:pPr>
    </w:p>
    <w:p w:rsidR="002713F4" w:rsidRPr="008070EE" w:rsidRDefault="002713F4" w:rsidP="00C65E5D">
      <w:pPr>
        <w:bidi w:val="0"/>
        <w:spacing w:line="240" w:lineRule="auto"/>
        <w:rPr>
          <w:rFonts w:asciiTheme="minorBidi" w:hAnsiTheme="minorBidi" w:cstheme="minorBidi"/>
          <w:b/>
          <w:bCs/>
          <w:noProof w:val="0"/>
          <w:sz w:val="24"/>
          <w:szCs w:val="24"/>
          <w:lang w:eastAsia="en-US"/>
        </w:rPr>
      </w:pPr>
      <w:r w:rsidRPr="008070EE">
        <w:rPr>
          <w:rFonts w:asciiTheme="minorBidi" w:hAnsiTheme="minorBidi" w:cstheme="minorBidi"/>
          <w:b/>
          <w:bCs/>
          <w:noProof w:val="0"/>
          <w:sz w:val="24"/>
          <w:szCs w:val="24"/>
          <w:lang w:eastAsia="en-US"/>
        </w:rPr>
        <w:t xml:space="preserve">A </w:t>
      </w:r>
      <w:r w:rsidR="004E3051">
        <w:rPr>
          <w:rFonts w:asciiTheme="minorBidi" w:hAnsiTheme="minorBidi" w:cstheme="minorBidi"/>
          <w:b/>
          <w:bCs/>
          <w:noProof w:val="0"/>
          <w:sz w:val="24"/>
          <w:szCs w:val="24"/>
          <w:lang w:eastAsia="en-US"/>
        </w:rPr>
        <w:t>R</w:t>
      </w:r>
      <w:r w:rsidRPr="008070EE">
        <w:rPr>
          <w:rFonts w:asciiTheme="minorBidi" w:hAnsiTheme="minorBidi" w:cstheme="minorBidi"/>
          <w:b/>
          <w:bCs/>
          <w:noProof w:val="0"/>
          <w:sz w:val="24"/>
          <w:szCs w:val="24"/>
          <w:lang w:eastAsia="en-US"/>
        </w:rPr>
        <w:t xml:space="preserve">evealed </w:t>
      </w:r>
      <w:r w:rsidR="004E3051">
        <w:rPr>
          <w:rFonts w:asciiTheme="minorBidi" w:hAnsiTheme="minorBidi" w:cstheme="minorBidi"/>
          <w:b/>
          <w:bCs/>
          <w:noProof w:val="0"/>
          <w:sz w:val="24"/>
          <w:szCs w:val="24"/>
          <w:lang w:eastAsia="en-US"/>
        </w:rPr>
        <w:t>P</w:t>
      </w:r>
      <w:r w:rsidRPr="008070EE">
        <w:rPr>
          <w:rFonts w:asciiTheme="minorBidi" w:hAnsiTheme="minorBidi" w:cstheme="minorBidi"/>
          <w:b/>
          <w:bCs/>
          <w:noProof w:val="0"/>
          <w:sz w:val="24"/>
          <w:szCs w:val="24"/>
          <w:lang w:eastAsia="en-US"/>
        </w:rPr>
        <w:t>syche</w:t>
      </w:r>
    </w:p>
    <w:p w:rsidR="008070EE" w:rsidRDefault="008070EE" w:rsidP="00C65E5D">
      <w:pPr>
        <w:bidi w:val="0"/>
        <w:spacing w:line="240" w:lineRule="auto"/>
        <w:rPr>
          <w:rFonts w:asciiTheme="minorBidi" w:hAnsiTheme="minorBidi" w:cstheme="minorBidi"/>
          <w:noProof w:val="0"/>
          <w:sz w:val="24"/>
          <w:szCs w:val="24"/>
          <w:lang w:eastAsia="en-US"/>
        </w:rPr>
      </w:pPr>
    </w:p>
    <w:p w:rsidR="002713F4" w:rsidRDefault="002713F4"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One of the principles of the process of self-awareness that R. Kalonymus demands of a person is for him to become familiar with his own psyche. This is an important key to bringing man closer to God:</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070B18" w:rsidRDefault="00070B18" w:rsidP="00C65E5D">
      <w:pPr>
        <w:bidi w:val="0"/>
        <w:spacing w:line="240" w:lineRule="auto"/>
        <w:ind w:left="720"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The beginning of the revelation in the holy ones of God was their own Jewish psyche. This part of God in Heaven that was in their midst was revealed to them, and then, w</w:t>
      </w:r>
      <w:bookmarkStart w:id="0" w:name="_GoBack"/>
      <w:bookmarkEnd w:id="0"/>
      <w:r w:rsidRPr="008070EE">
        <w:rPr>
          <w:rFonts w:asciiTheme="minorBidi" w:hAnsiTheme="minorBidi" w:cstheme="minorBidi"/>
          <w:noProof w:val="0"/>
          <w:sz w:val="24"/>
          <w:szCs w:val="24"/>
          <w:lang w:eastAsia="en-US"/>
        </w:rPr>
        <w:t xml:space="preserve">ith their psyche revealed, they were ready to become a chariot for the great and lofty revelation that they merited in their holy state. In the introduction to his book </w:t>
      </w:r>
      <w:r w:rsidRPr="008070EE">
        <w:rPr>
          <w:rFonts w:asciiTheme="minorBidi" w:hAnsiTheme="minorBidi" w:cstheme="minorBidi"/>
          <w:i/>
          <w:iCs/>
          <w:noProof w:val="0"/>
          <w:sz w:val="24"/>
          <w:szCs w:val="24"/>
          <w:lang w:eastAsia="en-US"/>
        </w:rPr>
        <w:t>Sha’arei Kedusha</w:t>
      </w:r>
      <w:r w:rsidRPr="008070EE">
        <w:rPr>
          <w:rFonts w:asciiTheme="minorBidi" w:hAnsiTheme="minorBidi" w:cstheme="minorBidi"/>
          <w:noProof w:val="0"/>
          <w:sz w:val="24"/>
          <w:szCs w:val="24"/>
          <w:lang w:eastAsia="en-US"/>
        </w:rPr>
        <w:t xml:space="preserve">, R. Chaim Vital writes that it is possible for a person’s own psyche, being well purified, </w:t>
      </w:r>
      <w:r w:rsidR="000C58F2" w:rsidRPr="008070EE">
        <w:rPr>
          <w:rFonts w:asciiTheme="minorBidi" w:hAnsiTheme="minorBidi" w:cstheme="minorBidi"/>
          <w:noProof w:val="0"/>
          <w:sz w:val="24"/>
          <w:szCs w:val="24"/>
          <w:lang w:eastAsia="en-US"/>
        </w:rPr>
        <w:t xml:space="preserve">to be </w:t>
      </w:r>
      <w:r w:rsidRPr="008070EE">
        <w:rPr>
          <w:rFonts w:asciiTheme="minorBidi" w:hAnsiTheme="minorBidi" w:cstheme="minorBidi"/>
          <w:noProof w:val="0"/>
          <w:sz w:val="24"/>
          <w:szCs w:val="24"/>
          <w:lang w:eastAsia="en-US"/>
        </w:rPr>
        <w:t xml:space="preserve">revealed to a person and </w:t>
      </w:r>
      <w:r w:rsidR="000C58F2" w:rsidRPr="008070EE">
        <w:rPr>
          <w:rFonts w:asciiTheme="minorBidi" w:hAnsiTheme="minorBidi" w:cstheme="minorBidi"/>
          <w:noProof w:val="0"/>
          <w:sz w:val="24"/>
          <w:szCs w:val="24"/>
          <w:lang w:eastAsia="en-US"/>
        </w:rPr>
        <w:t>to guide</w:t>
      </w:r>
      <w:r w:rsidRPr="008070EE">
        <w:rPr>
          <w:rFonts w:asciiTheme="minorBidi" w:hAnsiTheme="minorBidi" w:cstheme="minorBidi"/>
          <w:noProof w:val="0"/>
          <w:sz w:val="24"/>
          <w:szCs w:val="24"/>
          <w:lang w:eastAsia="en-US"/>
        </w:rPr>
        <w:t xml:space="preserve"> him in all his ways. In other words, there can be a </w:t>
      </w:r>
      <w:r w:rsidRPr="008070EE">
        <w:rPr>
          <w:rFonts w:asciiTheme="minorBidi" w:hAnsiTheme="minorBidi" w:cstheme="minorBidi"/>
          <w:i/>
          <w:iCs/>
          <w:noProof w:val="0"/>
          <w:sz w:val="24"/>
          <w:szCs w:val="24"/>
          <w:lang w:eastAsia="en-US"/>
        </w:rPr>
        <w:t>tzaddik</w:t>
      </w:r>
      <w:r w:rsidRPr="008070EE">
        <w:rPr>
          <w:rFonts w:asciiTheme="minorBidi" w:hAnsiTheme="minorBidi" w:cstheme="minorBidi"/>
          <w:noProof w:val="0"/>
          <w:sz w:val="24"/>
          <w:szCs w:val="24"/>
          <w:lang w:eastAsia="en-US"/>
        </w:rPr>
        <w:t xml:space="preserve"> who does not merit more than the revelation of his own psyche – [he achieves] neither prophecy nor</w:t>
      </w:r>
      <w:r w:rsidR="004E3051">
        <w:rPr>
          <w:rFonts w:asciiTheme="minorBidi" w:hAnsiTheme="minorBidi" w:cstheme="minorBidi"/>
          <w:noProof w:val="0"/>
          <w:sz w:val="24"/>
          <w:szCs w:val="24"/>
          <w:lang w:eastAsia="en-US"/>
        </w:rPr>
        <w:t xml:space="preserve"> Divine inspiration – </w:t>
      </w:r>
      <w:r w:rsidRPr="008070EE">
        <w:rPr>
          <w:rFonts w:asciiTheme="minorBidi" w:hAnsiTheme="minorBidi" w:cstheme="minorBidi"/>
          <w:noProof w:val="0"/>
          <w:sz w:val="24"/>
          <w:szCs w:val="24"/>
          <w:lang w:eastAsia="en-US"/>
        </w:rPr>
        <w:t>but this, too, is an [elevated] level and it, too, ca</w:t>
      </w:r>
      <w:r w:rsidR="004E3051">
        <w:rPr>
          <w:rFonts w:asciiTheme="minorBidi" w:hAnsiTheme="minorBidi" w:cstheme="minorBidi"/>
          <w:noProof w:val="0"/>
          <w:sz w:val="24"/>
          <w:szCs w:val="24"/>
          <w:lang w:eastAsia="en-US"/>
        </w:rPr>
        <w:t>n guide him on his path to God.</w:t>
      </w:r>
      <w:r w:rsidRPr="008070EE">
        <w:rPr>
          <w:rStyle w:val="FootnoteReference"/>
          <w:rFonts w:asciiTheme="minorBidi" w:hAnsiTheme="minorBidi" w:cstheme="minorBidi"/>
          <w:noProof w:val="0"/>
          <w:sz w:val="24"/>
          <w:szCs w:val="24"/>
          <w:lang w:eastAsia="en-US"/>
        </w:rPr>
        <w:footnoteReference w:id="1"/>
      </w:r>
    </w:p>
    <w:p w:rsidR="008070EE" w:rsidRPr="008070EE" w:rsidRDefault="008070EE" w:rsidP="00C65E5D">
      <w:pPr>
        <w:bidi w:val="0"/>
        <w:spacing w:line="240" w:lineRule="auto"/>
        <w:ind w:left="720" w:hanging="11"/>
        <w:rPr>
          <w:rFonts w:asciiTheme="minorBidi" w:hAnsiTheme="minorBidi" w:cstheme="minorBidi"/>
          <w:noProof w:val="0"/>
          <w:sz w:val="24"/>
          <w:szCs w:val="24"/>
          <w:lang w:eastAsia="en-US"/>
        </w:rPr>
      </w:pPr>
    </w:p>
    <w:p w:rsidR="002713F4" w:rsidRDefault="00070B18"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R. Kalonymus quotes from R. Chaim Vital, the </w:t>
      </w:r>
      <w:r w:rsidR="003D30B6" w:rsidRPr="008070EE">
        <w:rPr>
          <w:rFonts w:asciiTheme="minorBidi" w:hAnsiTheme="minorBidi" w:cstheme="minorBidi"/>
          <w:noProof w:val="0"/>
          <w:sz w:val="24"/>
          <w:szCs w:val="24"/>
          <w:lang w:eastAsia="en-US"/>
        </w:rPr>
        <w:t xml:space="preserve">disciple of the holy Ari. In the introduction to his </w:t>
      </w:r>
      <w:r w:rsidR="003D30B6" w:rsidRPr="008070EE">
        <w:rPr>
          <w:rFonts w:asciiTheme="minorBidi" w:hAnsiTheme="minorBidi" w:cstheme="minorBidi"/>
          <w:i/>
          <w:iCs/>
          <w:noProof w:val="0"/>
          <w:sz w:val="24"/>
          <w:szCs w:val="24"/>
          <w:lang w:eastAsia="en-US"/>
        </w:rPr>
        <w:t>Sha’arei Kedusha</w:t>
      </w:r>
      <w:r w:rsidR="003D30B6" w:rsidRPr="008070EE">
        <w:rPr>
          <w:rFonts w:asciiTheme="minorBidi" w:hAnsiTheme="minorBidi" w:cstheme="minorBidi"/>
          <w:noProof w:val="0"/>
          <w:sz w:val="24"/>
          <w:szCs w:val="24"/>
          <w:lang w:eastAsia="en-US"/>
        </w:rPr>
        <w:t xml:space="preserve">, R. Chaim Vital speaks of the exceptional individuals in his generation who sought to achieve supreme </w:t>
      </w:r>
      <w:r w:rsidR="003D30B6" w:rsidRPr="008070EE">
        <w:rPr>
          <w:rFonts w:asciiTheme="minorBidi" w:hAnsiTheme="minorBidi" w:cstheme="minorBidi"/>
          <w:i/>
          <w:iCs/>
          <w:noProof w:val="0"/>
          <w:sz w:val="24"/>
          <w:szCs w:val="24"/>
          <w:lang w:eastAsia="en-US"/>
        </w:rPr>
        <w:t>devekut</w:t>
      </w:r>
      <w:r w:rsidR="003D30B6" w:rsidRPr="008070EE">
        <w:rPr>
          <w:rFonts w:asciiTheme="minorBidi" w:hAnsiTheme="minorBidi" w:cstheme="minorBidi"/>
          <w:noProof w:val="0"/>
          <w:sz w:val="24"/>
          <w:szCs w:val="24"/>
          <w:lang w:eastAsia="en-US"/>
        </w:rPr>
        <w:t xml:space="preserve"> and the level of </w:t>
      </w:r>
      <w:r w:rsidR="003D30B6" w:rsidRPr="008070EE">
        <w:rPr>
          <w:rFonts w:asciiTheme="minorBidi" w:hAnsiTheme="minorBidi" w:cstheme="minorBidi"/>
          <w:i/>
          <w:iCs/>
          <w:noProof w:val="0"/>
          <w:sz w:val="24"/>
          <w:szCs w:val="24"/>
          <w:lang w:eastAsia="en-US"/>
        </w:rPr>
        <w:t>ruach ha-kodesh</w:t>
      </w:r>
      <w:r w:rsidR="003D30B6" w:rsidRPr="008070EE">
        <w:rPr>
          <w:rFonts w:asciiTheme="minorBidi" w:hAnsiTheme="minorBidi" w:cstheme="minorBidi"/>
          <w:noProof w:val="0"/>
          <w:sz w:val="24"/>
          <w:szCs w:val="24"/>
          <w:lang w:eastAsia="en-US"/>
        </w:rPr>
        <w:t xml:space="preserve"> (Divine inspir</w:t>
      </w:r>
      <w:r w:rsidR="004E3051">
        <w:rPr>
          <w:rFonts w:asciiTheme="minorBidi" w:hAnsiTheme="minorBidi" w:cstheme="minorBidi"/>
          <w:noProof w:val="0"/>
          <w:sz w:val="24"/>
          <w:szCs w:val="24"/>
          <w:lang w:eastAsia="en-US"/>
        </w:rPr>
        <w:t>ation), but were not successful</w:t>
      </w:r>
      <w:r w:rsidR="003D30B6" w:rsidRPr="008070EE">
        <w:rPr>
          <w:rFonts w:asciiTheme="minorBidi" w:hAnsiTheme="minorBidi" w:cstheme="minorBidi"/>
          <w:noProof w:val="0"/>
          <w:sz w:val="24"/>
          <w:szCs w:val="24"/>
          <w:lang w:eastAsia="en-US"/>
        </w:rPr>
        <w:t xml:space="preserve"> for </w:t>
      </w:r>
      <w:r w:rsidR="004E3051">
        <w:rPr>
          <w:rFonts w:asciiTheme="minorBidi" w:hAnsiTheme="minorBidi" w:cstheme="minorBidi"/>
          <w:noProof w:val="0"/>
          <w:sz w:val="24"/>
          <w:szCs w:val="24"/>
          <w:lang w:eastAsia="en-US"/>
        </w:rPr>
        <w:t>some</w:t>
      </w:r>
      <w:r w:rsidR="003D30B6" w:rsidRPr="008070EE">
        <w:rPr>
          <w:rFonts w:asciiTheme="minorBidi" w:hAnsiTheme="minorBidi" w:cstheme="minorBidi"/>
          <w:noProof w:val="0"/>
          <w:sz w:val="24"/>
          <w:szCs w:val="24"/>
          <w:lang w:eastAsia="en-US"/>
        </w:rPr>
        <w:t xml:space="preserve"> reason:</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3D30B6" w:rsidRDefault="003D30B6" w:rsidP="00C65E5D">
      <w:pPr>
        <w:bidi w:val="0"/>
        <w:spacing w:line="240" w:lineRule="auto"/>
        <w:ind w:left="720"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Indeed, as for us – if only we could merit a small measure of Divine inspiration, something like a revelation of Eliyahu [the prophet], of blessed memory, which is something that many people used to achieve</w:t>
      </w:r>
      <w:r w:rsidR="000C58F2" w:rsidRPr="008070EE">
        <w:rPr>
          <w:rFonts w:asciiTheme="minorBidi" w:hAnsiTheme="minorBidi" w:cstheme="minorBidi"/>
          <w:noProof w:val="0"/>
          <w:sz w:val="24"/>
          <w:szCs w:val="24"/>
          <w:lang w:eastAsia="en-US"/>
        </w:rPr>
        <w:t xml:space="preserve"> [in times gone by]</w:t>
      </w:r>
      <w:r w:rsidRPr="008070EE">
        <w:rPr>
          <w:rFonts w:asciiTheme="minorBidi" w:hAnsiTheme="minorBidi" w:cstheme="minorBidi"/>
          <w:noProof w:val="0"/>
          <w:sz w:val="24"/>
          <w:szCs w:val="24"/>
          <w:lang w:eastAsia="en-US"/>
        </w:rPr>
        <w:t>, as we know, or like the r</w:t>
      </w:r>
      <w:r w:rsidR="004E3051">
        <w:rPr>
          <w:rFonts w:asciiTheme="minorBidi" w:hAnsiTheme="minorBidi" w:cstheme="minorBidi"/>
          <w:noProof w:val="0"/>
          <w:sz w:val="24"/>
          <w:szCs w:val="24"/>
          <w:lang w:eastAsia="en-US"/>
        </w:rPr>
        <w:t xml:space="preserve">evelation of the souls of the </w:t>
      </w:r>
      <w:r w:rsidR="004E3051" w:rsidRPr="004E3051">
        <w:rPr>
          <w:rFonts w:asciiTheme="minorBidi" w:hAnsiTheme="minorBidi" w:cstheme="minorBidi"/>
          <w:i/>
          <w:iCs/>
          <w:noProof w:val="0"/>
          <w:sz w:val="24"/>
          <w:szCs w:val="24"/>
          <w:lang w:eastAsia="en-US"/>
        </w:rPr>
        <w:t>tz</w:t>
      </w:r>
      <w:r w:rsidRPr="004E3051">
        <w:rPr>
          <w:rFonts w:asciiTheme="minorBidi" w:hAnsiTheme="minorBidi" w:cstheme="minorBidi"/>
          <w:i/>
          <w:iCs/>
          <w:noProof w:val="0"/>
          <w:sz w:val="24"/>
          <w:szCs w:val="24"/>
          <w:lang w:eastAsia="en-US"/>
        </w:rPr>
        <w:t>addikim</w:t>
      </w:r>
      <w:r w:rsidRPr="008070EE">
        <w:rPr>
          <w:rFonts w:asciiTheme="minorBidi" w:hAnsiTheme="minorBidi" w:cstheme="minorBidi"/>
          <w:noProof w:val="0"/>
          <w:sz w:val="24"/>
          <w:szCs w:val="24"/>
          <w:lang w:eastAsia="en-US"/>
        </w:rPr>
        <w:t xml:space="preserve">, as is mentioned frequently in the </w:t>
      </w:r>
      <w:r w:rsidR="004E3051">
        <w:rPr>
          <w:rFonts w:asciiTheme="minorBidi" w:hAnsiTheme="minorBidi" w:cstheme="minorBidi"/>
          <w:i/>
          <w:iCs/>
          <w:noProof w:val="0"/>
          <w:sz w:val="24"/>
          <w:szCs w:val="24"/>
          <w:lang w:eastAsia="en-US"/>
        </w:rPr>
        <w:t>Sefer H</w:t>
      </w:r>
      <w:r w:rsidRPr="008070EE">
        <w:rPr>
          <w:rFonts w:asciiTheme="minorBidi" w:hAnsiTheme="minorBidi" w:cstheme="minorBidi"/>
          <w:i/>
          <w:iCs/>
          <w:noProof w:val="0"/>
          <w:sz w:val="24"/>
          <w:szCs w:val="24"/>
          <w:lang w:eastAsia="en-US"/>
        </w:rPr>
        <w:t>a-Tikkunim</w:t>
      </w:r>
      <w:r w:rsidRPr="008070EE">
        <w:rPr>
          <w:rFonts w:asciiTheme="minorBidi" w:hAnsiTheme="minorBidi" w:cstheme="minorBidi"/>
          <w:noProof w:val="0"/>
          <w:sz w:val="24"/>
          <w:szCs w:val="24"/>
          <w:lang w:eastAsia="en-US"/>
        </w:rPr>
        <w:t>. Furthermore, even in our times</w:t>
      </w:r>
      <w:r w:rsidR="004E3051">
        <w:rPr>
          <w:rFonts w:asciiTheme="minorBidi" w:hAnsiTheme="minorBidi" w:cstheme="minorBidi"/>
          <w:noProof w:val="0"/>
          <w:sz w:val="24"/>
          <w:szCs w:val="24"/>
          <w:lang w:eastAsia="en-US"/>
        </w:rPr>
        <w:t>,</w:t>
      </w:r>
      <w:r w:rsidRPr="008070EE">
        <w:rPr>
          <w:rFonts w:asciiTheme="minorBidi" w:hAnsiTheme="minorBidi" w:cstheme="minorBidi"/>
          <w:noProof w:val="0"/>
          <w:sz w:val="24"/>
          <w:szCs w:val="24"/>
          <w:lang w:eastAsia="en-US"/>
        </w:rPr>
        <w:t xml:space="preserve"> I have seen holy people who have merited all this. But sometimes it is possible for a person’s own</w:t>
      </w:r>
      <w:r w:rsidR="000C58F2" w:rsidRPr="008070EE">
        <w:rPr>
          <w:rFonts w:asciiTheme="minorBidi" w:hAnsiTheme="minorBidi" w:cstheme="minorBidi"/>
          <w:noProof w:val="0"/>
          <w:sz w:val="24"/>
          <w:szCs w:val="24"/>
          <w:lang w:eastAsia="en-US"/>
        </w:rPr>
        <w:t xml:space="preserve"> psyche, being well purified, to be</w:t>
      </w:r>
      <w:r w:rsidRPr="008070EE">
        <w:rPr>
          <w:rFonts w:asciiTheme="minorBidi" w:hAnsiTheme="minorBidi" w:cstheme="minorBidi"/>
          <w:noProof w:val="0"/>
          <w:sz w:val="24"/>
          <w:szCs w:val="24"/>
          <w:lang w:eastAsia="en-US"/>
        </w:rPr>
        <w:t xml:space="preserve"> revealed to a person and </w:t>
      </w:r>
      <w:r w:rsidR="000C58F2" w:rsidRPr="008070EE">
        <w:rPr>
          <w:rFonts w:asciiTheme="minorBidi" w:hAnsiTheme="minorBidi" w:cstheme="minorBidi"/>
          <w:noProof w:val="0"/>
          <w:sz w:val="24"/>
          <w:szCs w:val="24"/>
          <w:lang w:eastAsia="en-US"/>
        </w:rPr>
        <w:t>to guide</w:t>
      </w:r>
      <w:r w:rsidRPr="008070EE">
        <w:rPr>
          <w:rFonts w:asciiTheme="minorBidi" w:hAnsiTheme="minorBidi" w:cstheme="minorBidi"/>
          <w:noProof w:val="0"/>
          <w:sz w:val="24"/>
          <w:szCs w:val="24"/>
          <w:lang w:eastAsia="en-US"/>
        </w:rPr>
        <w:t xml:space="preserve"> him in all his ways. And all of these similar paths can be achieved even in our times, by those worthy of them. However, a great measure of discernment and extensive efforts are </w:t>
      </w:r>
      <w:r w:rsidRPr="008070EE">
        <w:rPr>
          <w:rFonts w:asciiTheme="minorBidi" w:hAnsiTheme="minorBidi" w:cstheme="minorBidi"/>
          <w:noProof w:val="0"/>
          <w:sz w:val="24"/>
          <w:szCs w:val="24"/>
          <w:lang w:eastAsia="en-US"/>
        </w:rPr>
        <w:lastRenderedPageBreak/>
        <w:t>needed to detect the truth, for perhaps a differe</w:t>
      </w:r>
      <w:r w:rsidR="004E3051">
        <w:rPr>
          <w:rFonts w:asciiTheme="minorBidi" w:hAnsiTheme="minorBidi" w:cstheme="minorBidi"/>
          <w:noProof w:val="0"/>
          <w:sz w:val="24"/>
          <w:szCs w:val="24"/>
          <w:lang w:eastAsia="en-US"/>
        </w:rPr>
        <w:t>nt, impure spirit was with him.</w:t>
      </w:r>
      <w:r w:rsidRPr="008070EE">
        <w:rPr>
          <w:rStyle w:val="FootnoteReference"/>
          <w:rFonts w:asciiTheme="minorBidi" w:hAnsiTheme="minorBidi" w:cstheme="minorBidi"/>
          <w:noProof w:val="0"/>
          <w:sz w:val="24"/>
          <w:szCs w:val="24"/>
          <w:lang w:eastAsia="en-US"/>
        </w:rPr>
        <w:footnoteReference w:id="2"/>
      </w:r>
    </w:p>
    <w:p w:rsidR="008070EE" w:rsidRPr="008070EE" w:rsidRDefault="008070EE" w:rsidP="00C65E5D">
      <w:pPr>
        <w:bidi w:val="0"/>
        <w:spacing w:line="240" w:lineRule="auto"/>
        <w:ind w:left="720" w:hanging="11"/>
        <w:rPr>
          <w:rFonts w:asciiTheme="minorBidi" w:hAnsiTheme="minorBidi" w:cstheme="minorBidi"/>
          <w:noProof w:val="0"/>
          <w:sz w:val="24"/>
          <w:szCs w:val="24"/>
          <w:lang w:eastAsia="en-US"/>
        </w:rPr>
      </w:pPr>
    </w:p>
    <w:p w:rsidR="003D30B6" w:rsidRDefault="003D30B6"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When the psyche is revealed, it manifests itself as a guiding force. In other words, a person can rely on the guidance emanating from his innermost psyche as a reliable source, just like prophecy or Divine inspiration. However, R. Chaim Vital adds, just as one has to beware of false prophets or revelations of extraneous forces</w:t>
      </w:r>
      <w:r w:rsidR="00C95484" w:rsidRPr="008070EE">
        <w:rPr>
          <w:rFonts w:asciiTheme="minorBidi" w:hAnsiTheme="minorBidi" w:cstheme="minorBidi"/>
          <w:noProof w:val="0"/>
          <w:sz w:val="24"/>
          <w:szCs w:val="24"/>
          <w:lang w:eastAsia="en-US"/>
        </w:rPr>
        <w:t xml:space="preserve">, so it can happen that a different spirit, from an impure source, </w:t>
      </w:r>
      <w:r w:rsidR="000C58F2" w:rsidRPr="008070EE">
        <w:rPr>
          <w:rFonts w:asciiTheme="minorBidi" w:hAnsiTheme="minorBidi" w:cstheme="minorBidi"/>
          <w:noProof w:val="0"/>
          <w:sz w:val="24"/>
          <w:szCs w:val="24"/>
          <w:lang w:eastAsia="en-US"/>
        </w:rPr>
        <w:t xml:space="preserve">may awaken in a </w:t>
      </w:r>
      <w:r w:rsidR="00C95484" w:rsidRPr="008070EE">
        <w:rPr>
          <w:rFonts w:asciiTheme="minorBidi" w:hAnsiTheme="minorBidi" w:cstheme="minorBidi"/>
          <w:noProof w:val="0"/>
          <w:sz w:val="24"/>
          <w:szCs w:val="24"/>
          <w:lang w:eastAsia="en-US"/>
        </w:rPr>
        <w:t>perso</w:t>
      </w:r>
      <w:r w:rsidR="004E3051">
        <w:rPr>
          <w:rFonts w:asciiTheme="minorBidi" w:hAnsiTheme="minorBidi" w:cstheme="minorBidi"/>
          <w:noProof w:val="0"/>
          <w:sz w:val="24"/>
          <w:szCs w:val="24"/>
          <w:lang w:eastAsia="en-US"/>
        </w:rPr>
        <w:t>n’s psyche. The way to achieve “revelation of the soul</w:t>
      </w:r>
      <w:r w:rsidR="00C95484" w:rsidRPr="008070EE">
        <w:rPr>
          <w:rFonts w:asciiTheme="minorBidi" w:hAnsiTheme="minorBidi" w:cstheme="minorBidi"/>
          <w:noProof w:val="0"/>
          <w:sz w:val="24"/>
          <w:szCs w:val="24"/>
          <w:lang w:eastAsia="en-US"/>
        </w:rPr>
        <w:t>,</w:t>
      </w:r>
      <w:r w:rsidR="004E3051">
        <w:rPr>
          <w:rFonts w:asciiTheme="minorBidi" w:hAnsiTheme="minorBidi" w:cstheme="minorBidi"/>
          <w:noProof w:val="0"/>
          <w:sz w:val="24"/>
          <w:szCs w:val="24"/>
          <w:lang w:eastAsia="en-US"/>
        </w:rPr>
        <w:t>”</w:t>
      </w:r>
      <w:r w:rsidR="00C95484" w:rsidRPr="008070EE">
        <w:rPr>
          <w:rFonts w:asciiTheme="minorBidi" w:hAnsiTheme="minorBidi" w:cstheme="minorBidi"/>
          <w:noProof w:val="0"/>
          <w:sz w:val="24"/>
          <w:szCs w:val="24"/>
          <w:lang w:eastAsia="en-US"/>
        </w:rPr>
        <w:t xml:space="preserve"> according to R. Chaim Vital, is through purification. </w:t>
      </w:r>
      <w:r w:rsidR="004E3051">
        <w:rPr>
          <w:rFonts w:asciiTheme="minorBidi" w:hAnsiTheme="minorBidi" w:cstheme="minorBidi"/>
          <w:noProof w:val="0"/>
          <w:sz w:val="24"/>
          <w:szCs w:val="24"/>
          <w:lang w:eastAsia="en-US"/>
        </w:rPr>
        <w:t>H</w:t>
      </w:r>
      <w:r w:rsidR="00C95484" w:rsidRPr="008070EE">
        <w:rPr>
          <w:rFonts w:asciiTheme="minorBidi" w:hAnsiTheme="minorBidi" w:cstheme="minorBidi"/>
          <w:noProof w:val="0"/>
          <w:sz w:val="24"/>
          <w:szCs w:val="24"/>
          <w:lang w:eastAsia="en-US"/>
        </w:rPr>
        <w:t>is book offers detailed instructions as to the purification of the psyche in particular, and</w:t>
      </w:r>
      <w:r w:rsidR="000C58F2" w:rsidRPr="008070EE">
        <w:rPr>
          <w:rFonts w:asciiTheme="minorBidi" w:hAnsiTheme="minorBidi" w:cstheme="minorBidi"/>
          <w:noProof w:val="0"/>
          <w:sz w:val="24"/>
          <w:szCs w:val="24"/>
          <w:lang w:eastAsia="en-US"/>
        </w:rPr>
        <w:t xml:space="preserve"> one’s self and experience in general</w:t>
      </w:r>
      <w:r w:rsidR="00C95484" w:rsidRPr="008070EE">
        <w:rPr>
          <w:rFonts w:asciiTheme="minorBidi" w:hAnsiTheme="minorBidi" w:cstheme="minorBidi"/>
          <w:noProof w:val="0"/>
          <w:sz w:val="24"/>
          <w:szCs w:val="24"/>
          <w:lang w:eastAsia="en-US"/>
        </w:rPr>
        <w:t>.</w:t>
      </w:r>
    </w:p>
    <w:p w:rsidR="008070EE" w:rsidRPr="008070EE" w:rsidRDefault="008070EE" w:rsidP="00C65E5D">
      <w:pPr>
        <w:bidi w:val="0"/>
        <w:spacing w:line="240" w:lineRule="auto"/>
        <w:ind w:firstLine="720"/>
        <w:rPr>
          <w:rFonts w:asciiTheme="minorBidi" w:hAnsiTheme="minorBidi" w:cstheme="minorBidi"/>
          <w:noProof w:val="0"/>
          <w:sz w:val="24"/>
          <w:szCs w:val="24"/>
          <w:lang w:eastAsia="en-US"/>
        </w:rPr>
      </w:pPr>
    </w:p>
    <w:p w:rsidR="00C95484" w:rsidRDefault="00C95484"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In R. Kalonymus’s teachings, the concept of revelation of the soul assumes broader significance.</w:t>
      </w:r>
      <w:r w:rsidR="008E0C51" w:rsidRPr="008070EE">
        <w:rPr>
          <w:rFonts w:asciiTheme="minorBidi" w:hAnsiTheme="minorBidi" w:cstheme="minorBidi"/>
          <w:noProof w:val="0"/>
          <w:sz w:val="24"/>
          <w:szCs w:val="24"/>
          <w:lang w:eastAsia="en-US"/>
        </w:rPr>
        <w:t xml:space="preserve"> He relates to this concept as a state in which a person is fully aware of his feelings, his consciousness, and his moods. Of course, when one’s emotions run high, it is easier to gauge what is happening</w:t>
      </w:r>
      <w:r w:rsidR="000C58F2" w:rsidRPr="008070EE">
        <w:rPr>
          <w:rFonts w:asciiTheme="minorBidi" w:hAnsiTheme="minorBidi" w:cstheme="minorBidi"/>
          <w:noProof w:val="0"/>
          <w:sz w:val="24"/>
          <w:szCs w:val="24"/>
          <w:lang w:eastAsia="en-US"/>
        </w:rPr>
        <w:t xml:space="preserve"> in</w:t>
      </w:r>
      <w:r w:rsidR="004E3051">
        <w:rPr>
          <w:rFonts w:asciiTheme="minorBidi" w:hAnsiTheme="minorBidi" w:cstheme="minorBidi"/>
          <w:noProof w:val="0"/>
          <w:sz w:val="24"/>
          <w:szCs w:val="24"/>
          <w:lang w:eastAsia="en-US"/>
        </w:rPr>
        <w:t>ternally</w:t>
      </w:r>
      <w:r w:rsidR="008E0C51" w:rsidRPr="008070EE">
        <w:rPr>
          <w:rFonts w:asciiTheme="minorBidi" w:hAnsiTheme="minorBidi" w:cstheme="minorBidi"/>
          <w:noProof w:val="0"/>
          <w:sz w:val="24"/>
          <w:szCs w:val="24"/>
          <w:lang w:eastAsia="en-US"/>
        </w:rPr>
        <w:t>, as opposed to times when feelings a</w:t>
      </w:r>
      <w:r w:rsidR="00520075" w:rsidRPr="008070EE">
        <w:rPr>
          <w:rFonts w:asciiTheme="minorBidi" w:hAnsiTheme="minorBidi" w:cstheme="minorBidi"/>
          <w:noProof w:val="0"/>
          <w:sz w:val="24"/>
          <w:szCs w:val="24"/>
          <w:lang w:eastAsia="en-US"/>
        </w:rPr>
        <w:t>re opaque and imperceptible (especially for people who do not have an emotional tendency).</w:t>
      </w:r>
      <w:r w:rsidR="00520075" w:rsidRPr="008070EE">
        <w:rPr>
          <w:rStyle w:val="FootnoteReference"/>
          <w:rFonts w:asciiTheme="minorBidi" w:hAnsiTheme="minorBidi" w:cstheme="minorBidi"/>
          <w:noProof w:val="0"/>
          <w:sz w:val="24"/>
          <w:szCs w:val="24"/>
          <w:lang w:eastAsia="en-US"/>
        </w:rPr>
        <w:footnoteReference w:id="3"/>
      </w:r>
      <w:r w:rsidR="00520075" w:rsidRPr="008070EE">
        <w:rPr>
          <w:rFonts w:asciiTheme="minorBidi" w:hAnsiTheme="minorBidi" w:cstheme="minorBidi"/>
          <w:noProof w:val="0"/>
          <w:sz w:val="24"/>
          <w:szCs w:val="24"/>
          <w:lang w:eastAsia="en-US"/>
        </w:rPr>
        <w:t xml:space="preserve"> When the psyche is revealed</w:t>
      </w:r>
      <w:r w:rsidR="004E3051">
        <w:rPr>
          <w:rFonts w:asciiTheme="minorBidi" w:hAnsiTheme="minorBidi" w:cstheme="minorBidi"/>
          <w:noProof w:val="0"/>
          <w:sz w:val="24"/>
          <w:szCs w:val="24"/>
          <w:lang w:eastAsia="en-US"/>
        </w:rPr>
        <w:t>,</w:t>
      </w:r>
      <w:r w:rsidR="00520075" w:rsidRPr="008070EE">
        <w:rPr>
          <w:rFonts w:asciiTheme="minorBidi" w:hAnsiTheme="minorBidi" w:cstheme="minorBidi"/>
          <w:noProof w:val="0"/>
          <w:sz w:val="24"/>
          <w:szCs w:val="24"/>
          <w:lang w:eastAsia="en-US"/>
        </w:rPr>
        <w:t xml:space="preserve"> a person can sense his inner working</w:t>
      </w:r>
      <w:r w:rsidR="00747CCF" w:rsidRPr="008070EE">
        <w:rPr>
          <w:rFonts w:asciiTheme="minorBidi" w:hAnsiTheme="minorBidi" w:cstheme="minorBidi"/>
          <w:noProof w:val="0"/>
          <w:sz w:val="24"/>
          <w:szCs w:val="24"/>
          <w:lang w:eastAsia="en-US"/>
        </w:rPr>
        <w:t>s, both through</w:t>
      </w:r>
      <w:r w:rsidR="00520075" w:rsidRPr="008070EE">
        <w:rPr>
          <w:rFonts w:asciiTheme="minorBidi" w:hAnsiTheme="minorBidi" w:cstheme="minorBidi"/>
          <w:noProof w:val="0"/>
          <w:sz w:val="24"/>
          <w:szCs w:val="24"/>
          <w:lang w:eastAsia="en-US"/>
        </w:rPr>
        <w:t xml:space="preserve"> the movement of his limbs – as, for example, in energetic act</w:t>
      </w:r>
      <w:r w:rsidR="00747CCF" w:rsidRPr="008070EE">
        <w:rPr>
          <w:rFonts w:asciiTheme="minorBidi" w:hAnsiTheme="minorBidi" w:cstheme="minorBidi"/>
          <w:noProof w:val="0"/>
          <w:sz w:val="24"/>
          <w:szCs w:val="24"/>
          <w:lang w:eastAsia="en-US"/>
        </w:rPr>
        <w:t xml:space="preserve">ion to perform a </w:t>
      </w:r>
      <w:r w:rsidR="008070EE" w:rsidRPr="004E3051">
        <w:rPr>
          <w:rFonts w:asciiTheme="minorBidi" w:hAnsiTheme="minorBidi" w:cstheme="minorBidi"/>
          <w:i/>
          <w:iCs/>
          <w:noProof w:val="0"/>
          <w:sz w:val="24"/>
          <w:szCs w:val="24"/>
          <w:lang w:eastAsia="en-US"/>
        </w:rPr>
        <w:t>mitzva</w:t>
      </w:r>
      <w:r w:rsidR="004E3051">
        <w:rPr>
          <w:rFonts w:asciiTheme="minorBidi" w:hAnsiTheme="minorBidi" w:cstheme="minorBidi"/>
          <w:noProof w:val="0"/>
          <w:sz w:val="24"/>
          <w:szCs w:val="24"/>
          <w:lang w:eastAsia="en-US"/>
        </w:rPr>
        <w:t xml:space="preserve"> –</w:t>
      </w:r>
      <w:r w:rsidR="00747CCF" w:rsidRPr="008070EE">
        <w:rPr>
          <w:rFonts w:asciiTheme="minorBidi" w:hAnsiTheme="minorBidi" w:cstheme="minorBidi"/>
          <w:noProof w:val="0"/>
          <w:sz w:val="24"/>
          <w:szCs w:val="24"/>
          <w:lang w:eastAsia="en-US"/>
        </w:rPr>
        <w:t xml:space="preserve"> and through states in which </w:t>
      </w:r>
      <w:r w:rsidR="008C3532" w:rsidRPr="008070EE">
        <w:rPr>
          <w:rFonts w:asciiTheme="minorBidi" w:hAnsiTheme="minorBidi" w:cstheme="minorBidi"/>
          <w:noProof w:val="0"/>
          <w:sz w:val="24"/>
          <w:szCs w:val="24"/>
          <w:lang w:eastAsia="en-US"/>
        </w:rPr>
        <w:t>there is a body-mind connection</w:t>
      </w:r>
      <w:r w:rsidR="00747CCF" w:rsidRPr="008070EE">
        <w:rPr>
          <w:rStyle w:val="FootnoteReference"/>
          <w:rFonts w:asciiTheme="minorBidi" w:hAnsiTheme="minorBidi" w:cstheme="minorBidi"/>
          <w:noProof w:val="0"/>
          <w:sz w:val="24"/>
          <w:szCs w:val="24"/>
          <w:lang w:eastAsia="en-US"/>
        </w:rPr>
        <w:footnoteReference w:id="4"/>
      </w:r>
      <w:r w:rsidR="004E3051">
        <w:rPr>
          <w:rFonts w:asciiTheme="minorBidi" w:hAnsiTheme="minorBidi" w:cstheme="minorBidi"/>
          <w:noProof w:val="0"/>
          <w:sz w:val="24"/>
          <w:szCs w:val="24"/>
          <w:lang w:eastAsia="en-US"/>
        </w:rPr>
        <w:t xml:space="preserve"> – </w:t>
      </w:r>
      <w:r w:rsidR="008C3532" w:rsidRPr="008070EE">
        <w:rPr>
          <w:rFonts w:asciiTheme="minorBidi" w:hAnsiTheme="minorBidi" w:cstheme="minorBidi"/>
          <w:noProof w:val="0"/>
          <w:sz w:val="24"/>
          <w:szCs w:val="24"/>
          <w:lang w:eastAsia="en-US"/>
        </w:rPr>
        <w:t>such as, for example, an increased heart rate when one is excited. The psyche is constantly in motion, never stopping for even a moment:</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8C3532" w:rsidRDefault="00E75B34" w:rsidP="00C65E5D">
      <w:pPr>
        <w:bidi w:val="0"/>
        <w:spacing w:line="240" w:lineRule="auto"/>
        <w:ind w:left="720"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The sensations and </w:t>
      </w:r>
      <w:r w:rsidR="000C58F2" w:rsidRPr="008070EE">
        <w:rPr>
          <w:rFonts w:asciiTheme="minorBidi" w:hAnsiTheme="minorBidi" w:cstheme="minorBidi"/>
          <w:noProof w:val="0"/>
          <w:sz w:val="24"/>
          <w:szCs w:val="24"/>
          <w:lang w:eastAsia="en-US"/>
        </w:rPr>
        <w:t xml:space="preserve">vibrations </w:t>
      </w:r>
      <w:r w:rsidRPr="008070EE">
        <w:rPr>
          <w:rFonts w:asciiTheme="minorBidi" w:hAnsiTheme="minorBidi" w:cstheme="minorBidi"/>
          <w:noProof w:val="0"/>
          <w:sz w:val="24"/>
          <w:szCs w:val="24"/>
          <w:lang w:eastAsia="en-US"/>
        </w:rPr>
        <w:t>of the psyche never ceas</w:t>
      </w:r>
      <w:r w:rsidR="000C58F2" w:rsidRPr="008070EE">
        <w:rPr>
          <w:rFonts w:asciiTheme="minorBidi" w:hAnsiTheme="minorBidi" w:cstheme="minorBidi"/>
          <w:noProof w:val="0"/>
          <w:sz w:val="24"/>
          <w:szCs w:val="24"/>
          <w:lang w:eastAsia="en-US"/>
        </w:rPr>
        <w:t>e, whether they are in</w:t>
      </w:r>
      <w:r w:rsidRPr="008070EE">
        <w:rPr>
          <w:rFonts w:asciiTheme="minorBidi" w:hAnsiTheme="minorBidi" w:cstheme="minorBidi"/>
          <w:noProof w:val="0"/>
          <w:sz w:val="24"/>
          <w:szCs w:val="24"/>
          <w:lang w:eastAsia="en-US"/>
        </w:rPr>
        <w:t xml:space="preserve"> flaring fervor over Torah, a </w:t>
      </w:r>
      <w:r w:rsidR="008070EE" w:rsidRPr="004E3051">
        <w:rPr>
          <w:rFonts w:asciiTheme="minorBidi" w:hAnsiTheme="minorBidi" w:cstheme="minorBidi"/>
          <w:i/>
          <w:iCs/>
          <w:noProof w:val="0"/>
          <w:sz w:val="24"/>
          <w:szCs w:val="24"/>
          <w:lang w:eastAsia="en-US"/>
        </w:rPr>
        <w:t>mitzva</w:t>
      </w:r>
      <w:r w:rsidR="004E3051">
        <w:rPr>
          <w:rFonts w:asciiTheme="minorBidi" w:hAnsiTheme="minorBidi" w:cstheme="minorBidi"/>
          <w:noProof w:val="0"/>
          <w:sz w:val="24"/>
          <w:szCs w:val="24"/>
          <w:lang w:eastAsia="en-US"/>
        </w:rPr>
        <w:t>, and holiness</w:t>
      </w:r>
      <w:r w:rsidRPr="008070EE">
        <w:rPr>
          <w:rFonts w:asciiTheme="minorBidi" w:hAnsiTheme="minorBidi" w:cstheme="minorBidi"/>
          <w:noProof w:val="0"/>
          <w:sz w:val="24"/>
          <w:szCs w:val="24"/>
          <w:lang w:eastAsia="en-US"/>
        </w:rPr>
        <w:t xml:space="preserve"> or in spasms of pain as you strike and wound it… But </w:t>
      </w:r>
      <w:r w:rsidR="004E3051">
        <w:rPr>
          <w:rFonts w:asciiTheme="minorBidi" w:hAnsiTheme="minorBidi" w:cstheme="minorBidi"/>
          <w:noProof w:val="0"/>
          <w:sz w:val="24"/>
          <w:szCs w:val="24"/>
          <w:lang w:eastAsia="en-US"/>
        </w:rPr>
        <w:t>either you feel nothing of this</w:t>
      </w:r>
      <w:r w:rsidRPr="008070EE">
        <w:rPr>
          <w:rFonts w:asciiTheme="minorBidi" w:hAnsiTheme="minorBidi" w:cstheme="minorBidi"/>
          <w:noProof w:val="0"/>
          <w:sz w:val="24"/>
          <w:szCs w:val="24"/>
          <w:lang w:eastAsia="en-US"/>
        </w:rPr>
        <w:t xml:space="preserve"> or you feel some sort of sensation, without knowing what the feeling is – whether it is </w:t>
      </w:r>
      <w:r w:rsidR="000C58F2" w:rsidRPr="008070EE">
        <w:rPr>
          <w:rFonts w:asciiTheme="minorBidi" w:hAnsiTheme="minorBidi" w:cstheme="minorBidi"/>
          <w:noProof w:val="0"/>
          <w:sz w:val="24"/>
          <w:szCs w:val="24"/>
          <w:lang w:eastAsia="en-US"/>
        </w:rPr>
        <w:t xml:space="preserve">vibrations </w:t>
      </w:r>
      <w:r w:rsidR="00252AFA" w:rsidRPr="008070EE">
        <w:rPr>
          <w:rFonts w:asciiTheme="minorBidi" w:hAnsiTheme="minorBidi" w:cstheme="minorBidi"/>
          <w:noProof w:val="0"/>
          <w:sz w:val="24"/>
          <w:szCs w:val="24"/>
          <w:lang w:eastAsia="en-US"/>
        </w:rPr>
        <w:t xml:space="preserve">driving you in the direction of </w:t>
      </w:r>
      <w:r w:rsidRPr="008070EE">
        <w:rPr>
          <w:rFonts w:asciiTheme="minorBidi" w:hAnsiTheme="minorBidi" w:cstheme="minorBidi"/>
          <w:noProof w:val="0"/>
          <w:sz w:val="24"/>
          <w:szCs w:val="24"/>
          <w:lang w:eastAsia="en-US"/>
        </w:rPr>
        <w:t xml:space="preserve">synagogues and </w:t>
      </w:r>
      <w:r w:rsidRPr="008070EE">
        <w:rPr>
          <w:rFonts w:asciiTheme="minorBidi" w:hAnsiTheme="minorBidi" w:cstheme="minorBidi"/>
          <w:i/>
          <w:iCs/>
          <w:noProof w:val="0"/>
          <w:sz w:val="24"/>
          <w:szCs w:val="24"/>
          <w:lang w:eastAsia="en-US"/>
        </w:rPr>
        <w:t>battei</w:t>
      </w:r>
      <w:r w:rsidRPr="008070EE">
        <w:rPr>
          <w:rFonts w:asciiTheme="minorBidi" w:hAnsiTheme="minorBidi" w:cstheme="minorBidi"/>
          <w:noProof w:val="0"/>
          <w:sz w:val="24"/>
          <w:szCs w:val="24"/>
          <w:lang w:eastAsia="en-US"/>
        </w:rPr>
        <w:t xml:space="preserve"> </w:t>
      </w:r>
      <w:r w:rsidR="000C58F2" w:rsidRPr="008070EE">
        <w:rPr>
          <w:rFonts w:asciiTheme="minorBidi" w:hAnsiTheme="minorBidi" w:cstheme="minorBidi"/>
          <w:i/>
          <w:iCs/>
          <w:noProof w:val="0"/>
          <w:sz w:val="24"/>
          <w:szCs w:val="24"/>
          <w:lang w:eastAsia="en-US"/>
        </w:rPr>
        <w:lastRenderedPageBreak/>
        <w:t>midrashot</w:t>
      </w:r>
      <w:r w:rsidRPr="008070EE">
        <w:rPr>
          <w:rFonts w:asciiTheme="minorBidi" w:hAnsiTheme="minorBidi" w:cstheme="minorBidi"/>
          <w:noProof w:val="0"/>
          <w:sz w:val="24"/>
          <w:szCs w:val="24"/>
          <w:lang w:eastAsia="en-US"/>
        </w:rPr>
        <w:t xml:space="preserve">, or </w:t>
      </w:r>
      <w:r w:rsidR="000C58F2" w:rsidRPr="008070EE">
        <w:rPr>
          <w:rFonts w:asciiTheme="minorBidi" w:hAnsiTheme="minorBidi" w:cstheme="minorBidi"/>
          <w:noProof w:val="0"/>
          <w:sz w:val="24"/>
          <w:szCs w:val="24"/>
          <w:lang w:eastAsia="en-US"/>
        </w:rPr>
        <w:t xml:space="preserve">vibrations </w:t>
      </w:r>
      <w:r w:rsidR="00252AFA" w:rsidRPr="008070EE">
        <w:rPr>
          <w:rFonts w:asciiTheme="minorBidi" w:hAnsiTheme="minorBidi" w:cstheme="minorBidi"/>
          <w:noProof w:val="0"/>
          <w:sz w:val="24"/>
          <w:szCs w:val="24"/>
          <w:lang w:eastAsia="en-US"/>
        </w:rPr>
        <w:t>in the direction of excessive food and drink and the other frivolities of this world…</w:t>
      </w:r>
      <w:r w:rsidR="00252AFA" w:rsidRPr="008070EE">
        <w:rPr>
          <w:rStyle w:val="FootnoteReference"/>
          <w:rFonts w:asciiTheme="minorBidi" w:hAnsiTheme="minorBidi" w:cstheme="minorBidi"/>
          <w:noProof w:val="0"/>
          <w:sz w:val="24"/>
          <w:szCs w:val="24"/>
          <w:lang w:eastAsia="en-US"/>
        </w:rPr>
        <w:footnoteReference w:id="5"/>
      </w:r>
    </w:p>
    <w:p w:rsidR="008070EE" w:rsidRPr="008070EE" w:rsidRDefault="008070EE" w:rsidP="00C65E5D">
      <w:pPr>
        <w:bidi w:val="0"/>
        <w:spacing w:line="240" w:lineRule="auto"/>
        <w:ind w:left="720" w:hanging="11"/>
        <w:rPr>
          <w:rFonts w:asciiTheme="minorBidi" w:hAnsiTheme="minorBidi" w:cstheme="minorBidi"/>
          <w:noProof w:val="0"/>
          <w:sz w:val="24"/>
          <w:szCs w:val="24"/>
          <w:lang w:eastAsia="en-US"/>
        </w:rPr>
      </w:pPr>
    </w:p>
    <w:p w:rsidR="00252AFA" w:rsidRDefault="00252AFA"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People are generally aware of and attentive to what is going on outside of themselves, but not what happens inside their own psyche. For instance, when we hear something, our mind registers the noise and we focus on the sound. When we move a table, we are focused on the movement of the table, rather than what is happening inside us. </w:t>
      </w:r>
    </w:p>
    <w:p w:rsidR="008070EE" w:rsidRPr="008070EE" w:rsidRDefault="008070EE" w:rsidP="00C65E5D">
      <w:pPr>
        <w:bidi w:val="0"/>
        <w:spacing w:line="240" w:lineRule="auto"/>
        <w:ind w:firstLine="720"/>
        <w:rPr>
          <w:rFonts w:asciiTheme="minorBidi" w:hAnsiTheme="minorBidi" w:cstheme="minorBidi"/>
          <w:noProof w:val="0"/>
          <w:sz w:val="24"/>
          <w:szCs w:val="24"/>
          <w:lang w:eastAsia="en-US"/>
        </w:rPr>
      </w:pPr>
    </w:p>
    <w:p w:rsidR="00252AFA" w:rsidRDefault="00252AFA"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Why is it important to arrive at revelation of the psyche?</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465294" w:rsidRDefault="00252AFA"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R. Kalonymus argues that in order to be granted inspiration from on High, a person needs an exposed psyche. Inspiration is the beginning of the outpouring of blessing from the upper worlds to our lower existence, a </w:t>
      </w:r>
      <w:r w:rsidR="000C58F2" w:rsidRPr="008070EE">
        <w:rPr>
          <w:rFonts w:asciiTheme="minorBidi" w:hAnsiTheme="minorBidi" w:cstheme="minorBidi"/>
          <w:noProof w:val="0"/>
          <w:sz w:val="24"/>
          <w:szCs w:val="24"/>
          <w:lang w:eastAsia="en-US"/>
        </w:rPr>
        <w:t xml:space="preserve">mode </w:t>
      </w:r>
      <w:r w:rsidR="00465294" w:rsidRPr="008070EE">
        <w:rPr>
          <w:rFonts w:asciiTheme="minorBidi" w:hAnsiTheme="minorBidi" w:cstheme="minorBidi"/>
          <w:noProof w:val="0"/>
          <w:sz w:val="24"/>
          <w:szCs w:val="24"/>
          <w:lang w:eastAsia="en-US"/>
        </w:rPr>
        <w:t xml:space="preserve">of insight, Divine inspiration, </w:t>
      </w:r>
      <w:r w:rsidR="004E3051">
        <w:rPr>
          <w:rFonts w:asciiTheme="minorBidi" w:hAnsiTheme="minorBidi" w:cstheme="minorBidi"/>
          <w:noProof w:val="0"/>
          <w:sz w:val="24"/>
          <w:szCs w:val="24"/>
          <w:lang w:eastAsia="en-US"/>
        </w:rPr>
        <w:t xml:space="preserve">and </w:t>
      </w:r>
      <w:r w:rsidR="00465294" w:rsidRPr="008070EE">
        <w:rPr>
          <w:rFonts w:asciiTheme="minorBidi" w:hAnsiTheme="minorBidi" w:cstheme="minorBidi"/>
          <w:noProof w:val="0"/>
          <w:sz w:val="24"/>
          <w:szCs w:val="24"/>
          <w:lang w:eastAsia="en-US"/>
        </w:rPr>
        <w:t xml:space="preserve">prophecy. But it is also possible for the psyche </w:t>
      </w:r>
      <w:r w:rsidR="004245A3" w:rsidRPr="008070EE">
        <w:rPr>
          <w:rFonts w:asciiTheme="minorBidi" w:hAnsiTheme="minorBidi" w:cstheme="minorBidi"/>
          <w:noProof w:val="0"/>
          <w:sz w:val="24"/>
          <w:szCs w:val="24"/>
          <w:lang w:eastAsia="en-US"/>
        </w:rPr>
        <w:t xml:space="preserve">itself </w:t>
      </w:r>
      <w:r w:rsidR="00465294" w:rsidRPr="008070EE">
        <w:rPr>
          <w:rFonts w:asciiTheme="minorBidi" w:hAnsiTheme="minorBidi" w:cstheme="minorBidi"/>
          <w:noProof w:val="0"/>
          <w:sz w:val="24"/>
          <w:szCs w:val="24"/>
          <w:lang w:eastAsia="en-US"/>
        </w:rPr>
        <w:t>to guide a person – a lower level than Divine inspiration, but nevertheless a rather elevated state. In order for the psyche to become a platform for inspiration, it must be revealed, exposed, perceived</w:t>
      </w:r>
      <w:r w:rsidR="004E3051">
        <w:rPr>
          <w:rFonts w:asciiTheme="minorBidi" w:hAnsiTheme="minorBidi" w:cstheme="minorBidi"/>
          <w:noProof w:val="0"/>
          <w:sz w:val="24"/>
          <w:szCs w:val="24"/>
          <w:lang w:eastAsia="en-US"/>
        </w:rPr>
        <w:t>,</w:t>
      </w:r>
      <w:r w:rsidR="00465294" w:rsidRPr="008070EE">
        <w:rPr>
          <w:rFonts w:asciiTheme="minorBidi" w:hAnsiTheme="minorBidi" w:cstheme="minorBidi"/>
          <w:noProof w:val="0"/>
          <w:sz w:val="24"/>
          <w:szCs w:val="24"/>
          <w:lang w:eastAsia="en-US"/>
        </w:rPr>
        <w:t xml:space="preserve"> and experienced to a greater degree than the senses</w:t>
      </w:r>
      <w:r w:rsidR="004E3051">
        <w:rPr>
          <w:rFonts w:asciiTheme="minorBidi" w:hAnsiTheme="minorBidi" w:cstheme="minorBidi"/>
          <w:noProof w:val="0"/>
          <w:sz w:val="24"/>
          <w:szCs w:val="24"/>
          <w:lang w:eastAsia="en-US"/>
        </w:rPr>
        <w:t>,</w:t>
      </w:r>
      <w:r w:rsidR="00465294" w:rsidRPr="008070EE">
        <w:rPr>
          <w:rFonts w:asciiTheme="minorBidi" w:hAnsiTheme="minorBidi" w:cstheme="minorBidi"/>
          <w:noProof w:val="0"/>
          <w:sz w:val="24"/>
          <w:szCs w:val="24"/>
          <w:lang w:eastAsia="en-US"/>
        </w:rPr>
        <w:t xml:space="preserve"> to the point </w:t>
      </w:r>
      <w:r w:rsidR="004E3051">
        <w:rPr>
          <w:rFonts w:asciiTheme="minorBidi" w:hAnsiTheme="minorBidi" w:cstheme="minorBidi"/>
          <w:noProof w:val="0"/>
          <w:sz w:val="24"/>
          <w:szCs w:val="24"/>
          <w:lang w:eastAsia="en-US"/>
        </w:rPr>
        <w:t>that</w:t>
      </w:r>
      <w:r w:rsidR="00465294" w:rsidRPr="008070EE">
        <w:rPr>
          <w:rFonts w:asciiTheme="minorBidi" w:hAnsiTheme="minorBidi" w:cstheme="minorBidi"/>
          <w:noProof w:val="0"/>
          <w:sz w:val="24"/>
          <w:szCs w:val="24"/>
          <w:lang w:eastAsia="en-US"/>
        </w:rPr>
        <w:t xml:space="preserve"> they are nullified:</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252AFA" w:rsidRDefault="00465294" w:rsidP="00C65E5D">
      <w:pPr>
        <w:bidi w:val="0"/>
        <w:spacing w:line="240" w:lineRule="auto"/>
        <w:ind w:left="720"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Inspiration requires a revealed psyche to serve as its chariot. But when one performs one’s Divine service with fervor, since his psyche is then revealed and his senses are somewhat dimmed, he merits a greater measure of inspiration from on High. Therefore, although this is not all of </w:t>
      </w:r>
      <w:r w:rsidR="008070EE" w:rsidRPr="008070EE">
        <w:rPr>
          <w:rFonts w:asciiTheme="minorBidi" w:hAnsiTheme="minorBidi" w:cstheme="minorBidi"/>
          <w:i/>
          <w:iCs/>
          <w:noProof w:val="0"/>
          <w:sz w:val="24"/>
          <w:szCs w:val="24"/>
          <w:lang w:eastAsia="en-US"/>
        </w:rPr>
        <w:t>c</w:t>
      </w:r>
      <w:r w:rsidRPr="008070EE">
        <w:rPr>
          <w:rFonts w:asciiTheme="minorBidi" w:hAnsiTheme="minorBidi" w:cstheme="minorBidi"/>
          <w:i/>
          <w:iCs/>
          <w:noProof w:val="0"/>
          <w:sz w:val="24"/>
          <w:szCs w:val="24"/>
          <w:lang w:eastAsia="en-US"/>
        </w:rPr>
        <w:t>hassid</w:t>
      </w:r>
      <w:r w:rsidR="004E3051">
        <w:rPr>
          <w:rFonts w:asciiTheme="minorBidi" w:hAnsiTheme="minorBidi" w:cstheme="minorBidi"/>
          <w:i/>
          <w:iCs/>
          <w:noProof w:val="0"/>
          <w:sz w:val="24"/>
          <w:szCs w:val="24"/>
          <w:lang w:eastAsia="en-US"/>
        </w:rPr>
        <w:t>ut</w:t>
      </w:r>
      <w:r w:rsidRPr="008070EE">
        <w:rPr>
          <w:rFonts w:asciiTheme="minorBidi" w:hAnsiTheme="minorBidi" w:cstheme="minorBidi"/>
          <w:noProof w:val="0"/>
          <w:sz w:val="24"/>
          <w:szCs w:val="24"/>
          <w:lang w:eastAsia="en-US"/>
        </w:rPr>
        <w:t xml:space="preserve">, there can be no </w:t>
      </w:r>
      <w:r w:rsidR="008070EE" w:rsidRPr="008070EE">
        <w:rPr>
          <w:rFonts w:asciiTheme="minorBidi" w:hAnsiTheme="minorBidi" w:cstheme="minorBidi"/>
          <w:i/>
          <w:iCs/>
          <w:noProof w:val="0"/>
          <w:sz w:val="24"/>
          <w:szCs w:val="24"/>
          <w:lang w:eastAsia="en-US"/>
        </w:rPr>
        <w:t>c</w:t>
      </w:r>
      <w:r w:rsidRPr="008070EE">
        <w:rPr>
          <w:rFonts w:asciiTheme="minorBidi" w:hAnsiTheme="minorBidi" w:cstheme="minorBidi"/>
          <w:i/>
          <w:iCs/>
          <w:noProof w:val="0"/>
          <w:sz w:val="24"/>
          <w:szCs w:val="24"/>
          <w:lang w:eastAsia="en-US"/>
        </w:rPr>
        <w:t>hassid</w:t>
      </w:r>
      <w:r w:rsidR="004E3051">
        <w:rPr>
          <w:rFonts w:asciiTheme="minorBidi" w:hAnsiTheme="minorBidi" w:cstheme="minorBidi"/>
          <w:i/>
          <w:iCs/>
          <w:noProof w:val="0"/>
          <w:sz w:val="24"/>
          <w:szCs w:val="24"/>
          <w:lang w:eastAsia="en-US"/>
        </w:rPr>
        <w:t>ut</w:t>
      </w:r>
      <w:r w:rsidRPr="008070EE">
        <w:rPr>
          <w:rFonts w:asciiTheme="minorBidi" w:hAnsiTheme="minorBidi" w:cstheme="minorBidi"/>
          <w:noProof w:val="0"/>
          <w:sz w:val="24"/>
          <w:szCs w:val="24"/>
          <w:lang w:eastAsia="en-US"/>
        </w:rPr>
        <w:t xml:space="preserve"> without it. Divine service with passion is the beginning, and it is indispensable, </w:t>
      </w:r>
      <w:r w:rsidR="000B4080" w:rsidRPr="008070EE">
        <w:rPr>
          <w:rFonts w:asciiTheme="minorBidi" w:hAnsiTheme="minorBidi" w:cstheme="minorBidi"/>
          <w:noProof w:val="0"/>
          <w:sz w:val="24"/>
          <w:szCs w:val="24"/>
          <w:lang w:eastAsia="en-US"/>
        </w:rPr>
        <w:t xml:space="preserve">since </w:t>
      </w:r>
      <w:r w:rsidR="008070EE" w:rsidRPr="008070EE">
        <w:rPr>
          <w:rFonts w:asciiTheme="minorBidi" w:hAnsiTheme="minorBidi" w:cstheme="minorBidi"/>
          <w:i/>
          <w:iCs/>
          <w:noProof w:val="0"/>
          <w:sz w:val="24"/>
          <w:szCs w:val="24"/>
          <w:lang w:eastAsia="en-US"/>
        </w:rPr>
        <w:t>c</w:t>
      </w:r>
      <w:r w:rsidR="000B4080" w:rsidRPr="008070EE">
        <w:rPr>
          <w:rFonts w:asciiTheme="minorBidi" w:hAnsiTheme="minorBidi" w:cstheme="minorBidi"/>
          <w:i/>
          <w:iCs/>
          <w:noProof w:val="0"/>
          <w:sz w:val="24"/>
          <w:szCs w:val="24"/>
          <w:lang w:eastAsia="en-US"/>
        </w:rPr>
        <w:t>hassid</w:t>
      </w:r>
      <w:r w:rsidR="004E3051">
        <w:rPr>
          <w:rFonts w:asciiTheme="minorBidi" w:hAnsiTheme="minorBidi" w:cstheme="minorBidi"/>
          <w:i/>
          <w:iCs/>
          <w:noProof w:val="0"/>
          <w:sz w:val="24"/>
          <w:szCs w:val="24"/>
          <w:lang w:eastAsia="en-US"/>
        </w:rPr>
        <w:t>ut</w:t>
      </w:r>
      <w:r w:rsidR="000B4080" w:rsidRPr="008070EE">
        <w:rPr>
          <w:rFonts w:asciiTheme="minorBidi" w:hAnsiTheme="minorBidi" w:cstheme="minorBidi"/>
          <w:noProof w:val="0"/>
          <w:sz w:val="24"/>
          <w:szCs w:val="24"/>
          <w:lang w:eastAsia="en-US"/>
        </w:rPr>
        <w:t xml:space="preserve"> is adherence to the path of the prophets, and inspiration from on </w:t>
      </w:r>
      <w:r w:rsidR="004E3051">
        <w:rPr>
          <w:rFonts w:asciiTheme="minorBidi" w:hAnsiTheme="minorBidi" w:cstheme="minorBidi"/>
          <w:noProof w:val="0"/>
          <w:sz w:val="24"/>
          <w:szCs w:val="24"/>
          <w:lang w:eastAsia="en-US"/>
        </w:rPr>
        <w:t>High demands a revealed psyche.</w:t>
      </w:r>
      <w:r w:rsidR="000B4080" w:rsidRPr="008070EE">
        <w:rPr>
          <w:rStyle w:val="FootnoteReference"/>
          <w:rFonts w:asciiTheme="minorBidi" w:hAnsiTheme="minorBidi" w:cstheme="minorBidi"/>
          <w:noProof w:val="0"/>
          <w:sz w:val="24"/>
          <w:szCs w:val="24"/>
          <w:lang w:eastAsia="en-US"/>
        </w:rPr>
        <w:footnoteReference w:id="6"/>
      </w:r>
      <w:r w:rsidR="00252AFA" w:rsidRPr="008070EE">
        <w:rPr>
          <w:rFonts w:asciiTheme="minorBidi" w:hAnsiTheme="minorBidi" w:cstheme="minorBidi"/>
          <w:noProof w:val="0"/>
          <w:sz w:val="24"/>
          <w:szCs w:val="24"/>
          <w:lang w:eastAsia="en-US"/>
        </w:rPr>
        <w:t xml:space="preserve"> </w:t>
      </w:r>
    </w:p>
    <w:p w:rsidR="008070EE" w:rsidRPr="008070EE" w:rsidRDefault="008070EE" w:rsidP="00C65E5D">
      <w:pPr>
        <w:bidi w:val="0"/>
        <w:spacing w:line="240" w:lineRule="auto"/>
        <w:ind w:left="720" w:hanging="11"/>
        <w:rPr>
          <w:rFonts w:asciiTheme="minorBidi" w:hAnsiTheme="minorBidi" w:cstheme="minorBidi"/>
          <w:noProof w:val="0"/>
          <w:sz w:val="24"/>
          <w:szCs w:val="24"/>
          <w:lang w:eastAsia="en-US"/>
        </w:rPr>
      </w:pPr>
    </w:p>
    <w:p w:rsidR="000B4080" w:rsidRDefault="00370B10"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R. Kalonymus teaches us that to attain a revealed psyche one has to do more than </w:t>
      </w:r>
      <w:r w:rsidR="004245A3" w:rsidRPr="008070EE">
        <w:rPr>
          <w:rFonts w:asciiTheme="minorBidi" w:hAnsiTheme="minorBidi" w:cstheme="minorBidi"/>
          <w:noProof w:val="0"/>
          <w:sz w:val="24"/>
          <w:szCs w:val="24"/>
          <w:lang w:eastAsia="en-US"/>
        </w:rPr>
        <w:t xml:space="preserve">just </w:t>
      </w:r>
      <w:r w:rsidRPr="008070EE">
        <w:rPr>
          <w:rFonts w:asciiTheme="minorBidi" w:hAnsiTheme="minorBidi" w:cstheme="minorBidi"/>
          <w:noProof w:val="0"/>
          <w:sz w:val="24"/>
          <w:szCs w:val="24"/>
          <w:lang w:eastAsia="en-US"/>
        </w:rPr>
        <w:t>passively observe the workings of one’s inner thoughts and feelings. One has to arouse the psyche in different ways, so that it becomes revealed and is able to perceive supernal insights. The process requires an initial catal</w:t>
      </w:r>
      <w:r w:rsidR="004245A3" w:rsidRPr="008070EE">
        <w:rPr>
          <w:rFonts w:asciiTheme="minorBidi" w:hAnsiTheme="minorBidi" w:cstheme="minorBidi"/>
          <w:noProof w:val="0"/>
          <w:sz w:val="24"/>
          <w:szCs w:val="24"/>
          <w:lang w:eastAsia="en-US"/>
        </w:rPr>
        <w:t>yst, but then becomes self-propa</w:t>
      </w:r>
      <w:r w:rsidRPr="008070EE">
        <w:rPr>
          <w:rFonts w:asciiTheme="minorBidi" w:hAnsiTheme="minorBidi" w:cstheme="minorBidi"/>
          <w:noProof w:val="0"/>
          <w:sz w:val="24"/>
          <w:szCs w:val="24"/>
          <w:lang w:eastAsia="en-US"/>
        </w:rPr>
        <w:t xml:space="preserve">gating: at first a person arouses fervor and passion within himself, </w:t>
      </w:r>
      <w:r w:rsidR="004245A3" w:rsidRPr="008070EE">
        <w:rPr>
          <w:rFonts w:asciiTheme="minorBidi" w:hAnsiTheme="minorBidi" w:cstheme="minorBidi"/>
          <w:noProof w:val="0"/>
          <w:sz w:val="24"/>
          <w:szCs w:val="24"/>
          <w:lang w:eastAsia="en-US"/>
        </w:rPr>
        <w:t xml:space="preserve">whereupon </w:t>
      </w:r>
      <w:r w:rsidRPr="008070EE">
        <w:rPr>
          <w:rFonts w:asciiTheme="minorBidi" w:hAnsiTheme="minorBidi" w:cstheme="minorBidi"/>
          <w:noProof w:val="0"/>
          <w:sz w:val="24"/>
          <w:szCs w:val="24"/>
          <w:lang w:eastAsia="en-US"/>
        </w:rPr>
        <w:t>the psyche is revealed and becomes a platform for inspiration from on High. When the person receives this Heavenly gift, his fervor is intensified, his senses are nullified, and as he elevates himself the inspiration that he receives is greater and stronger.</w:t>
      </w:r>
    </w:p>
    <w:p w:rsidR="008070EE" w:rsidRPr="008070EE" w:rsidRDefault="008070EE" w:rsidP="00C65E5D">
      <w:pPr>
        <w:bidi w:val="0"/>
        <w:spacing w:line="240" w:lineRule="auto"/>
        <w:ind w:firstLine="720"/>
        <w:rPr>
          <w:rFonts w:asciiTheme="minorBidi" w:hAnsiTheme="minorBidi" w:cstheme="minorBidi"/>
          <w:noProof w:val="0"/>
          <w:sz w:val="24"/>
          <w:szCs w:val="24"/>
          <w:lang w:eastAsia="en-US"/>
        </w:rPr>
      </w:pPr>
    </w:p>
    <w:p w:rsidR="00370B10" w:rsidRDefault="00370B10"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The psyche is revealed especially in one’s character traits, and specifically in the traits of love, awe, fear, and joy. Hence the great importance of working on one’s character. Also important is to accustom oneself, from an early age, to work up fervor and enthusiasm over phenomena that are good and worthy:</w:t>
      </w:r>
    </w:p>
    <w:p w:rsidR="008070EE" w:rsidRPr="008070EE" w:rsidRDefault="008070EE" w:rsidP="00C65E5D">
      <w:pPr>
        <w:bidi w:val="0"/>
        <w:spacing w:line="240" w:lineRule="auto"/>
        <w:rPr>
          <w:rFonts w:asciiTheme="minorBidi" w:hAnsiTheme="minorBidi" w:cstheme="minorBidi"/>
          <w:noProof w:val="0"/>
          <w:sz w:val="24"/>
          <w:szCs w:val="24"/>
          <w:lang w:eastAsia="en-US"/>
        </w:rPr>
      </w:pPr>
    </w:p>
    <w:p w:rsidR="00370B10" w:rsidRPr="008070EE" w:rsidRDefault="00370B10" w:rsidP="00C65E5D">
      <w:pPr>
        <w:bidi w:val="0"/>
        <w:spacing w:line="240" w:lineRule="auto"/>
        <w:ind w:left="720"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lastRenderedPageBreak/>
        <w:t>The psyche is revealed in the passion of one’s character traits. When a person accustoms his psyche from early on to be aroused and excited by foolish and vain matters of this world, he damages part of his revealed psyche – for his forces them in the direction of</w:t>
      </w:r>
      <w:r w:rsidR="004245A3" w:rsidRPr="008070EE">
        <w:rPr>
          <w:rFonts w:asciiTheme="minorBidi" w:hAnsiTheme="minorBidi" w:cstheme="minorBidi"/>
          <w:noProof w:val="0"/>
          <w:sz w:val="24"/>
          <w:szCs w:val="24"/>
          <w:lang w:eastAsia="en-US"/>
        </w:rPr>
        <w:t xml:space="preserve"> folly</w:t>
      </w:r>
      <w:r w:rsidRPr="008070EE">
        <w:rPr>
          <w:rFonts w:asciiTheme="minorBidi" w:hAnsiTheme="minorBidi" w:cstheme="minorBidi"/>
          <w:noProof w:val="0"/>
          <w:sz w:val="24"/>
          <w:szCs w:val="24"/>
          <w:lang w:eastAsia="en-US"/>
        </w:rPr>
        <w:t xml:space="preserve">, to the point where </w:t>
      </w:r>
      <w:r w:rsidR="004245A3" w:rsidRPr="008070EE">
        <w:rPr>
          <w:rFonts w:asciiTheme="minorBidi" w:hAnsiTheme="minorBidi" w:cstheme="minorBidi"/>
          <w:noProof w:val="0"/>
          <w:sz w:val="24"/>
          <w:szCs w:val="24"/>
          <w:lang w:eastAsia="en-US"/>
        </w:rPr>
        <w:t xml:space="preserve">they are able to be </w:t>
      </w:r>
      <w:r w:rsidRPr="008070EE">
        <w:rPr>
          <w:rFonts w:asciiTheme="minorBidi" w:hAnsiTheme="minorBidi" w:cstheme="minorBidi"/>
          <w:noProof w:val="0"/>
          <w:sz w:val="24"/>
          <w:szCs w:val="24"/>
          <w:lang w:eastAsia="en-US"/>
        </w:rPr>
        <w:t>aroused on their own by lowly passi</w:t>
      </w:r>
      <w:r w:rsidR="004E3051">
        <w:rPr>
          <w:rFonts w:asciiTheme="minorBidi" w:hAnsiTheme="minorBidi" w:cstheme="minorBidi"/>
          <w:noProof w:val="0"/>
          <w:sz w:val="24"/>
          <w:szCs w:val="24"/>
          <w:lang w:eastAsia="en-US"/>
        </w:rPr>
        <w:t>ons, love for base things, etc.</w:t>
      </w:r>
      <w:r w:rsidRPr="008070EE">
        <w:rPr>
          <w:rStyle w:val="FootnoteReference"/>
          <w:rFonts w:asciiTheme="minorBidi" w:hAnsiTheme="minorBidi" w:cstheme="minorBidi"/>
          <w:noProof w:val="0"/>
          <w:sz w:val="24"/>
          <w:szCs w:val="24"/>
          <w:lang w:eastAsia="en-US"/>
        </w:rPr>
        <w:footnoteReference w:id="7"/>
      </w:r>
    </w:p>
    <w:p w:rsidR="008070EE" w:rsidRDefault="008070EE" w:rsidP="00C65E5D">
      <w:pPr>
        <w:bidi w:val="0"/>
        <w:spacing w:line="240" w:lineRule="auto"/>
        <w:rPr>
          <w:rFonts w:asciiTheme="minorBidi" w:hAnsiTheme="minorBidi" w:cstheme="minorBidi"/>
          <w:noProof w:val="0"/>
          <w:sz w:val="24"/>
          <w:szCs w:val="24"/>
          <w:lang w:eastAsia="en-US"/>
        </w:rPr>
      </w:pPr>
    </w:p>
    <w:p w:rsidR="00370B10" w:rsidRPr="008070EE" w:rsidRDefault="00370B10" w:rsidP="00C65E5D">
      <w:pPr>
        <w:bidi w:val="0"/>
        <w:spacing w:line="240" w:lineRule="auto"/>
        <w:ind w:firstLine="72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 xml:space="preserve">This is clearly borne out by the vast number of contemporary advertisements that try to </w:t>
      </w:r>
      <w:r w:rsidR="00556141" w:rsidRPr="008070EE">
        <w:rPr>
          <w:rFonts w:asciiTheme="minorBidi" w:hAnsiTheme="minorBidi" w:cstheme="minorBidi"/>
          <w:noProof w:val="0"/>
          <w:sz w:val="24"/>
          <w:szCs w:val="24"/>
          <w:lang w:eastAsia="en-US"/>
        </w:rPr>
        <w:t>create interest in and excitement about consumer products by arousing shallow and vulgar passions.</w:t>
      </w:r>
    </w:p>
    <w:p w:rsidR="00556141" w:rsidRPr="008070EE" w:rsidRDefault="00556141" w:rsidP="00C65E5D">
      <w:pPr>
        <w:bidi w:val="0"/>
        <w:spacing w:line="240" w:lineRule="auto"/>
        <w:rPr>
          <w:rFonts w:asciiTheme="minorBidi" w:hAnsiTheme="minorBidi" w:cstheme="minorBidi"/>
          <w:noProof w:val="0"/>
          <w:sz w:val="24"/>
          <w:szCs w:val="24"/>
          <w:lang w:eastAsia="en-US"/>
        </w:rPr>
      </w:pPr>
    </w:p>
    <w:p w:rsidR="00556141" w:rsidRDefault="00556141" w:rsidP="00C65E5D">
      <w:pPr>
        <w:bidi w:val="0"/>
        <w:spacing w:line="240" w:lineRule="auto"/>
        <w:ind w:firstLine="0"/>
        <w:rPr>
          <w:rFonts w:asciiTheme="minorBidi" w:hAnsiTheme="minorBidi" w:cstheme="minorBidi"/>
          <w:noProof w:val="0"/>
          <w:sz w:val="24"/>
          <w:szCs w:val="24"/>
          <w:lang w:eastAsia="en-US"/>
        </w:rPr>
      </w:pPr>
      <w:r w:rsidRPr="008070EE">
        <w:rPr>
          <w:rFonts w:asciiTheme="minorBidi" w:hAnsiTheme="minorBidi" w:cstheme="minorBidi"/>
          <w:noProof w:val="0"/>
          <w:sz w:val="24"/>
          <w:szCs w:val="24"/>
          <w:lang w:eastAsia="en-US"/>
        </w:rPr>
        <w:t>(To be continued)</w:t>
      </w:r>
    </w:p>
    <w:p w:rsidR="008070EE" w:rsidRPr="008070EE" w:rsidRDefault="008070EE" w:rsidP="00C65E5D">
      <w:pPr>
        <w:bidi w:val="0"/>
        <w:spacing w:line="240" w:lineRule="auto"/>
        <w:ind w:firstLine="0"/>
        <w:rPr>
          <w:rFonts w:asciiTheme="minorBidi" w:hAnsiTheme="minorBidi" w:cstheme="minorBidi"/>
          <w:noProof w:val="0"/>
          <w:sz w:val="24"/>
          <w:szCs w:val="24"/>
          <w:lang w:eastAsia="en-US"/>
        </w:rPr>
      </w:pPr>
    </w:p>
    <w:sectPr w:rsidR="008070EE" w:rsidRPr="008070E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48" w:rsidRDefault="004A5348" w:rsidP="00070B18">
      <w:pPr>
        <w:spacing w:line="240" w:lineRule="auto"/>
      </w:pPr>
      <w:r>
        <w:separator/>
      </w:r>
    </w:p>
  </w:endnote>
  <w:endnote w:type="continuationSeparator" w:id="0">
    <w:p w:rsidR="004A5348" w:rsidRDefault="004A5348" w:rsidP="00070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48" w:rsidRDefault="004A5348" w:rsidP="008070EE">
      <w:pPr>
        <w:bidi w:val="0"/>
        <w:spacing w:line="240" w:lineRule="auto"/>
      </w:pPr>
      <w:r>
        <w:separator/>
      </w:r>
    </w:p>
  </w:footnote>
  <w:footnote w:type="continuationSeparator" w:id="0">
    <w:p w:rsidR="004A5348" w:rsidRDefault="004A5348" w:rsidP="00070B18">
      <w:pPr>
        <w:spacing w:line="240" w:lineRule="auto"/>
      </w:pPr>
      <w:r>
        <w:continuationSeparator/>
      </w:r>
    </w:p>
  </w:footnote>
  <w:footnote w:id="1">
    <w:p w:rsidR="00070B18" w:rsidRPr="008070EE" w:rsidRDefault="00070B18"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lang w:val="en-GB"/>
        </w:rPr>
        <w:t xml:space="preserve"> </w:t>
      </w:r>
      <w:r w:rsidR="004E3051">
        <w:rPr>
          <w:rFonts w:asciiTheme="minorBidi" w:hAnsiTheme="minorBidi" w:cstheme="minorBidi"/>
          <w:i/>
          <w:iCs/>
          <w:lang w:val="en-GB"/>
        </w:rPr>
        <w:t>Hakhsharat H</w:t>
      </w:r>
      <w:r w:rsidRPr="008070EE">
        <w:rPr>
          <w:rFonts w:asciiTheme="minorBidi" w:hAnsiTheme="minorBidi" w:cstheme="minorBidi"/>
          <w:i/>
          <w:iCs/>
          <w:lang w:val="en-GB"/>
        </w:rPr>
        <w:t>a-Avrekhim</w:t>
      </w:r>
      <w:r w:rsidRPr="008070EE">
        <w:rPr>
          <w:rFonts w:asciiTheme="minorBidi" w:hAnsiTheme="minorBidi" w:cstheme="minorBidi"/>
          <w:lang w:val="en-GB"/>
        </w:rPr>
        <w:t>, p. 3.</w:t>
      </w:r>
    </w:p>
  </w:footnote>
  <w:footnote w:id="2">
    <w:p w:rsidR="003D30B6" w:rsidRPr="008070EE" w:rsidRDefault="003D30B6"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lang w:val="en-GB"/>
        </w:rPr>
        <w:t xml:space="preserve"> R. Chaim Vital, </w:t>
      </w:r>
      <w:r w:rsidRPr="008070EE">
        <w:rPr>
          <w:rFonts w:asciiTheme="minorBidi" w:hAnsiTheme="minorBidi" w:cstheme="minorBidi"/>
          <w:i/>
          <w:iCs/>
          <w:lang w:val="en-GB"/>
        </w:rPr>
        <w:t>Sha’arei Kedusha</w:t>
      </w:r>
      <w:r w:rsidRPr="008070EE">
        <w:rPr>
          <w:rFonts w:asciiTheme="minorBidi" w:hAnsiTheme="minorBidi" w:cstheme="minorBidi"/>
          <w:lang w:val="en-GB"/>
        </w:rPr>
        <w:t xml:space="preserve"> </w:t>
      </w:r>
      <w:r w:rsidR="004E3051">
        <w:rPr>
          <w:rFonts w:asciiTheme="minorBidi" w:hAnsiTheme="minorBidi" w:cstheme="minorBidi"/>
          <w:lang w:val="en-GB"/>
        </w:rPr>
        <w:t>(</w:t>
      </w:r>
      <w:r w:rsidRPr="008070EE">
        <w:rPr>
          <w:rFonts w:asciiTheme="minorBidi" w:hAnsiTheme="minorBidi" w:cstheme="minorBidi"/>
          <w:lang w:val="en-GB"/>
        </w:rPr>
        <w:t>Jerusalem</w:t>
      </w:r>
      <w:r w:rsidR="004E3051">
        <w:rPr>
          <w:rFonts w:asciiTheme="minorBidi" w:hAnsiTheme="minorBidi" w:cstheme="minorBidi"/>
          <w:lang w:val="en-GB"/>
        </w:rPr>
        <w:t>,</w:t>
      </w:r>
      <w:r w:rsidRPr="008070EE">
        <w:rPr>
          <w:rFonts w:asciiTheme="minorBidi" w:hAnsiTheme="minorBidi" w:cstheme="minorBidi"/>
          <w:lang w:val="en-GB"/>
        </w:rPr>
        <w:t xml:space="preserve"> 5745</w:t>
      </w:r>
      <w:r w:rsidR="004E3051">
        <w:rPr>
          <w:rFonts w:asciiTheme="minorBidi" w:hAnsiTheme="minorBidi" w:cstheme="minorBidi"/>
          <w:lang w:val="en-GB"/>
        </w:rPr>
        <w:t>)</w:t>
      </w:r>
      <w:r w:rsidRPr="008070EE">
        <w:rPr>
          <w:rFonts w:asciiTheme="minorBidi" w:hAnsiTheme="minorBidi" w:cstheme="minorBidi"/>
          <w:lang w:val="en-GB"/>
        </w:rPr>
        <w:t>, Introduction.</w:t>
      </w:r>
    </w:p>
  </w:footnote>
  <w:footnote w:id="3">
    <w:p w:rsidR="00520075" w:rsidRPr="008070EE" w:rsidRDefault="00520075"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rPr>
        <w:t>R. Kalonymus speaks in harsh terms of “</w:t>
      </w:r>
      <w:r w:rsidR="004E3051">
        <w:rPr>
          <w:rFonts w:asciiTheme="minorBidi" w:hAnsiTheme="minorBidi" w:cstheme="minorBidi"/>
          <w:noProof w:val="0"/>
          <w:lang w:eastAsia="en-US"/>
        </w:rPr>
        <w:t>p</w:t>
      </w:r>
      <w:r w:rsidRPr="008070EE">
        <w:rPr>
          <w:rFonts w:asciiTheme="minorBidi" w:hAnsiTheme="minorBidi" w:cstheme="minorBidi"/>
          <w:noProof w:val="0"/>
          <w:lang w:eastAsia="en-US"/>
        </w:rPr>
        <w:t>eople whose hearts are completely dulled… whose psyche is buried under a great heap of refuse, and who fail to extend even a finger of their hand to the outside…” – in other words, people of cool disposition in whom it is difficult to arouse any sort of emotional experience</w:t>
      </w:r>
      <w:r w:rsidR="004E3051">
        <w:rPr>
          <w:rFonts w:asciiTheme="minorBidi" w:hAnsiTheme="minorBidi" w:cstheme="minorBidi"/>
          <w:noProof w:val="0"/>
          <w:lang w:eastAsia="en-US"/>
        </w:rPr>
        <w:t>,</w:t>
      </w:r>
      <w:r w:rsidRPr="008070EE">
        <w:rPr>
          <w:rFonts w:asciiTheme="minorBidi" w:hAnsiTheme="minorBidi" w:cstheme="minorBidi"/>
          <w:noProof w:val="0"/>
          <w:lang w:eastAsia="en-US"/>
        </w:rPr>
        <w:t xml:space="preserve"> since they have “no will or desire for anything that is holy” (</w:t>
      </w:r>
      <w:r w:rsidR="004E3051">
        <w:rPr>
          <w:rFonts w:asciiTheme="minorBidi" w:hAnsiTheme="minorBidi" w:cstheme="minorBidi"/>
          <w:i/>
          <w:iCs/>
          <w:noProof w:val="0"/>
          <w:lang w:eastAsia="en-US"/>
        </w:rPr>
        <w:t>Hakhsharat H</w:t>
      </w:r>
      <w:r w:rsidRPr="008070EE">
        <w:rPr>
          <w:rFonts w:asciiTheme="minorBidi" w:hAnsiTheme="minorBidi" w:cstheme="minorBidi"/>
          <w:i/>
          <w:iCs/>
          <w:noProof w:val="0"/>
          <w:lang w:eastAsia="en-US"/>
        </w:rPr>
        <w:t>a-Avrekhim</w:t>
      </w:r>
      <w:r w:rsidRPr="008070EE">
        <w:rPr>
          <w:rFonts w:asciiTheme="minorBidi" w:hAnsiTheme="minorBidi" w:cstheme="minorBidi"/>
          <w:noProof w:val="0"/>
          <w:lang w:eastAsia="en-US"/>
        </w:rPr>
        <w:t xml:space="preserve">, pp. 4-5). </w:t>
      </w:r>
      <w:r w:rsidRPr="008070EE">
        <w:rPr>
          <w:rFonts w:asciiTheme="minorBidi" w:hAnsiTheme="minorBidi" w:cstheme="minorBidi"/>
        </w:rPr>
        <w:t xml:space="preserve"> </w:t>
      </w:r>
    </w:p>
  </w:footnote>
  <w:footnote w:id="4">
    <w:p w:rsidR="00747CCF" w:rsidRPr="008070EE" w:rsidRDefault="00747CCF" w:rsidP="004E3051">
      <w:pPr>
        <w:pStyle w:val="FootnoteText"/>
        <w:bidi w:val="0"/>
        <w:ind w:firstLine="0"/>
        <w:rPr>
          <w:rFonts w:asciiTheme="minorBidi" w:hAnsiTheme="minorBidi" w:cstheme="minorBidi"/>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rPr>
        <w:t xml:space="preserve">Concerning the mind-body connection, R. Kalonymus writes: “The mind [psyche] is </w:t>
      </w:r>
      <w:r w:rsidR="00B47731" w:rsidRPr="008070EE">
        <w:rPr>
          <w:rFonts w:asciiTheme="minorBidi" w:hAnsiTheme="minorBidi" w:cstheme="minorBidi"/>
        </w:rPr>
        <w:t>closely bound up with</w:t>
      </w:r>
      <w:r w:rsidRPr="008070EE">
        <w:rPr>
          <w:rFonts w:asciiTheme="minorBidi" w:hAnsiTheme="minorBidi" w:cstheme="minorBidi"/>
        </w:rPr>
        <w:t xml:space="preserve"> the body, and nourishes it, and unites with it, and </w:t>
      </w:r>
      <w:r w:rsidR="009A2E0B" w:rsidRPr="008070EE">
        <w:rPr>
          <w:rFonts w:asciiTheme="minorBidi" w:hAnsiTheme="minorBidi" w:cstheme="minorBidi"/>
        </w:rPr>
        <w:t xml:space="preserve">just as </w:t>
      </w:r>
      <w:r w:rsidRPr="008070EE">
        <w:rPr>
          <w:rFonts w:asciiTheme="minorBidi" w:hAnsiTheme="minorBidi" w:cstheme="minorBidi"/>
        </w:rPr>
        <w:t xml:space="preserve">all movements of the psyche </w:t>
      </w:r>
      <w:r w:rsidR="009A2E0B" w:rsidRPr="008070EE">
        <w:rPr>
          <w:rFonts w:asciiTheme="minorBidi" w:hAnsiTheme="minorBidi" w:cstheme="minorBidi"/>
        </w:rPr>
        <w:t xml:space="preserve">are revealed to us via the entire body, so it is that with regard to fervor, the action of the psyche is revealed, and it acts via the body and its channels. </w:t>
      </w:r>
      <w:r w:rsidR="004E3051">
        <w:rPr>
          <w:rFonts w:asciiTheme="minorBidi" w:hAnsiTheme="minorBidi" w:cstheme="minorBidi"/>
        </w:rPr>
        <w:t>However,</w:t>
      </w:r>
      <w:r w:rsidR="009A2E0B" w:rsidRPr="008070EE">
        <w:rPr>
          <w:rFonts w:asciiTheme="minorBidi" w:hAnsiTheme="minorBidi" w:cstheme="minorBidi"/>
        </w:rPr>
        <w:t xml:space="preserve"> </w:t>
      </w:r>
      <w:r w:rsidR="00B47731" w:rsidRPr="008070EE">
        <w:rPr>
          <w:rFonts w:asciiTheme="minorBidi" w:hAnsiTheme="minorBidi" w:cstheme="minorBidi"/>
        </w:rPr>
        <w:t xml:space="preserve">while its other activities are clothed </w:t>
      </w:r>
      <w:r w:rsidR="000C58F2" w:rsidRPr="008070EE">
        <w:rPr>
          <w:rFonts w:asciiTheme="minorBidi" w:hAnsiTheme="minorBidi" w:cstheme="minorBidi"/>
        </w:rPr>
        <w:t>with</w:t>
      </w:r>
      <w:r w:rsidR="00B47731" w:rsidRPr="008070EE">
        <w:rPr>
          <w:rFonts w:asciiTheme="minorBidi" w:hAnsiTheme="minorBidi" w:cstheme="minorBidi"/>
        </w:rPr>
        <w:t xml:space="preserve">in the body, without revealing themselves to anyone, the action of fervor is discernible as arising from the psyche. And since it is closely bound up with the body, therefore they affect and influence each other. In response to a physical sensation, pain, or pleasure, one’s psyche grows animated and passionate, and when a person thinks </w:t>
      </w:r>
      <w:r w:rsidR="000C58F2" w:rsidRPr="008070EE">
        <w:rPr>
          <w:rFonts w:asciiTheme="minorBidi" w:hAnsiTheme="minorBidi" w:cstheme="minorBidi"/>
        </w:rPr>
        <w:t>about something that he loves</w:t>
      </w:r>
      <w:r w:rsidR="00B47731" w:rsidRPr="008070EE">
        <w:rPr>
          <w:rFonts w:asciiTheme="minorBidi" w:hAnsiTheme="minorBidi" w:cstheme="minorBidi"/>
        </w:rPr>
        <w:t xml:space="preserve"> or hates, even if it has nothing to do with the body, in either a positive or negative </w:t>
      </w:r>
      <w:r w:rsidR="008C3532" w:rsidRPr="008070EE">
        <w:rPr>
          <w:rFonts w:asciiTheme="minorBidi" w:hAnsiTheme="minorBidi" w:cstheme="minorBidi"/>
        </w:rPr>
        <w:t>way, but only the thoughts are involved – nevertheless the body, too, is activated and animated, and his heart rate rises and he breathes faster, etc.” (</w:t>
      </w:r>
      <w:r w:rsidR="004E3051">
        <w:rPr>
          <w:rFonts w:asciiTheme="minorBidi" w:hAnsiTheme="minorBidi" w:cstheme="minorBidi"/>
          <w:i/>
          <w:iCs/>
        </w:rPr>
        <w:t>Hakhsharat H</w:t>
      </w:r>
      <w:r w:rsidR="008C3532" w:rsidRPr="008070EE">
        <w:rPr>
          <w:rFonts w:asciiTheme="minorBidi" w:hAnsiTheme="minorBidi" w:cstheme="minorBidi"/>
          <w:i/>
          <w:iCs/>
        </w:rPr>
        <w:t>a-Avrekhim</w:t>
      </w:r>
      <w:r w:rsidR="008C3532" w:rsidRPr="008070EE">
        <w:rPr>
          <w:rFonts w:asciiTheme="minorBidi" w:hAnsiTheme="minorBidi" w:cstheme="minorBidi"/>
        </w:rPr>
        <w:t>, p. 21)</w:t>
      </w:r>
      <w:r w:rsidR="004E3051">
        <w:rPr>
          <w:rFonts w:asciiTheme="minorBidi" w:hAnsiTheme="minorBidi" w:cstheme="minorBidi"/>
        </w:rPr>
        <w:t>.</w:t>
      </w:r>
    </w:p>
  </w:footnote>
  <w:footnote w:id="5">
    <w:p w:rsidR="00252AFA" w:rsidRPr="008070EE" w:rsidRDefault="00252AFA"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rPr>
        <w:t xml:space="preserve"> </w:t>
      </w:r>
      <w:r w:rsidR="004E3051">
        <w:rPr>
          <w:rFonts w:asciiTheme="minorBidi" w:hAnsiTheme="minorBidi" w:cstheme="minorBidi"/>
          <w:i/>
          <w:iCs/>
        </w:rPr>
        <w:t>Hakhsharat H</w:t>
      </w:r>
      <w:r w:rsidRPr="008070EE">
        <w:rPr>
          <w:rFonts w:asciiTheme="minorBidi" w:hAnsiTheme="minorBidi" w:cstheme="minorBidi"/>
          <w:i/>
          <w:iCs/>
        </w:rPr>
        <w:t>a-Avrekhim</w:t>
      </w:r>
      <w:r w:rsidRPr="008070EE">
        <w:rPr>
          <w:rFonts w:asciiTheme="minorBidi" w:hAnsiTheme="minorBidi" w:cstheme="minorBidi"/>
        </w:rPr>
        <w:t>, p. 66.</w:t>
      </w:r>
    </w:p>
  </w:footnote>
  <w:footnote w:id="6">
    <w:p w:rsidR="000B4080" w:rsidRPr="008070EE" w:rsidRDefault="000B4080"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lang w:val="en-GB"/>
        </w:rPr>
        <w:t xml:space="preserve"> Ibid., p. 15.</w:t>
      </w:r>
    </w:p>
  </w:footnote>
  <w:footnote w:id="7">
    <w:p w:rsidR="00370B10" w:rsidRPr="008070EE" w:rsidRDefault="00370B10" w:rsidP="004E3051">
      <w:pPr>
        <w:pStyle w:val="FootnoteText"/>
        <w:bidi w:val="0"/>
        <w:ind w:firstLine="0"/>
        <w:rPr>
          <w:rFonts w:asciiTheme="minorBidi" w:hAnsiTheme="minorBidi" w:cstheme="minorBidi"/>
          <w:lang w:val="en-GB"/>
        </w:rPr>
      </w:pPr>
      <w:r w:rsidRPr="008070EE">
        <w:rPr>
          <w:rStyle w:val="FootnoteReference"/>
          <w:rFonts w:asciiTheme="minorBidi" w:hAnsiTheme="minorBidi" w:cstheme="minorBidi"/>
        </w:rPr>
        <w:footnoteRef/>
      </w:r>
      <w:r w:rsidRPr="008070EE">
        <w:rPr>
          <w:rFonts w:asciiTheme="minorBidi" w:hAnsiTheme="minorBidi" w:cstheme="minorBidi"/>
          <w:rtl/>
        </w:rPr>
        <w:t xml:space="preserve"> </w:t>
      </w:r>
      <w:r w:rsidRPr="008070EE">
        <w:rPr>
          <w:rFonts w:asciiTheme="minorBidi" w:hAnsiTheme="minorBidi" w:cstheme="minorBidi"/>
          <w:lang w:val="en-GB"/>
        </w:rPr>
        <w:t xml:space="preserve"> Ibid., p.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F4"/>
    <w:rsid w:val="00070B18"/>
    <w:rsid w:val="000B4080"/>
    <w:rsid w:val="000C58F2"/>
    <w:rsid w:val="00252AFA"/>
    <w:rsid w:val="002713F4"/>
    <w:rsid w:val="00370B10"/>
    <w:rsid w:val="003D30B6"/>
    <w:rsid w:val="004245A3"/>
    <w:rsid w:val="00465294"/>
    <w:rsid w:val="004A5348"/>
    <w:rsid w:val="004E3051"/>
    <w:rsid w:val="00520075"/>
    <w:rsid w:val="00556141"/>
    <w:rsid w:val="006B100A"/>
    <w:rsid w:val="006F40E2"/>
    <w:rsid w:val="00747CCF"/>
    <w:rsid w:val="0075761D"/>
    <w:rsid w:val="008070EE"/>
    <w:rsid w:val="0088618C"/>
    <w:rsid w:val="008A20E7"/>
    <w:rsid w:val="008C3532"/>
    <w:rsid w:val="008E0C51"/>
    <w:rsid w:val="009A2E0B"/>
    <w:rsid w:val="00B47731"/>
    <w:rsid w:val="00C625CD"/>
    <w:rsid w:val="00C65E5D"/>
    <w:rsid w:val="00C95484"/>
    <w:rsid w:val="00E75B34"/>
    <w:rsid w:val="00FE6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F4"/>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0B18"/>
    <w:pPr>
      <w:spacing w:line="240" w:lineRule="auto"/>
    </w:pPr>
    <w:rPr>
      <w:sz w:val="20"/>
      <w:szCs w:val="20"/>
    </w:rPr>
  </w:style>
  <w:style w:type="character" w:customStyle="1" w:styleId="FootnoteTextChar">
    <w:name w:val="Footnote Text Char"/>
    <w:basedOn w:val="DefaultParagraphFont"/>
    <w:link w:val="FootnoteText"/>
    <w:uiPriority w:val="99"/>
    <w:semiHidden/>
    <w:rsid w:val="00070B18"/>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070B18"/>
    <w:rPr>
      <w:vertAlign w:val="superscript"/>
    </w:rPr>
  </w:style>
  <w:style w:type="paragraph" w:styleId="EndnoteText">
    <w:name w:val="endnote text"/>
    <w:basedOn w:val="Normal"/>
    <w:link w:val="EndnoteTextChar"/>
    <w:semiHidden/>
    <w:rsid w:val="00747CCF"/>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747CCF"/>
    <w:rPr>
      <w:rFonts w:ascii="CG Times" w:eastAsia="Times New Roman" w:hAnsi="CG Times" w:cs="FrankRuehl"/>
      <w:noProof/>
      <w:position w:val="6"/>
      <w:sz w:val="18"/>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F4"/>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0B18"/>
    <w:pPr>
      <w:spacing w:line="240" w:lineRule="auto"/>
    </w:pPr>
    <w:rPr>
      <w:sz w:val="20"/>
      <w:szCs w:val="20"/>
    </w:rPr>
  </w:style>
  <w:style w:type="character" w:customStyle="1" w:styleId="FootnoteTextChar">
    <w:name w:val="Footnote Text Char"/>
    <w:basedOn w:val="DefaultParagraphFont"/>
    <w:link w:val="FootnoteText"/>
    <w:uiPriority w:val="99"/>
    <w:semiHidden/>
    <w:rsid w:val="00070B18"/>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070B18"/>
    <w:rPr>
      <w:vertAlign w:val="superscript"/>
    </w:rPr>
  </w:style>
  <w:style w:type="paragraph" w:styleId="EndnoteText">
    <w:name w:val="endnote text"/>
    <w:basedOn w:val="Normal"/>
    <w:link w:val="EndnoteTextChar"/>
    <w:semiHidden/>
    <w:rsid w:val="00747CCF"/>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747CCF"/>
    <w:rPr>
      <w:rFonts w:ascii="CG Times" w:eastAsia="Times New Roman" w:hAnsi="CG Times" w:cs="FrankRuehl"/>
      <w:noProof/>
      <w:position w:val="6"/>
      <w:sz w:val="18"/>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2FEB-6957-42C3-8740-524C7D82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2018-04-26T09:42:00Z</dcterms:created>
  <dcterms:modified xsi:type="dcterms:W3CDTF">2018-05-02T09:49:00Z</dcterms:modified>
</cp:coreProperties>
</file>