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8C54D" w14:textId="77777777" w:rsidR="00FD3A10" w:rsidRPr="005C5F98" w:rsidRDefault="00FD3A10" w:rsidP="00F809B7">
      <w:pPr>
        <w:spacing w:after="0" w:line="240" w:lineRule="auto"/>
        <w:jc w:val="center"/>
        <w:rPr>
          <w:rFonts w:asciiTheme="minorBidi" w:hAnsiTheme="minorBidi"/>
          <w:sz w:val="24"/>
          <w:szCs w:val="24"/>
          <w:lang w:val="en-GB"/>
        </w:rPr>
      </w:pPr>
      <w:bookmarkStart w:id="0" w:name="_GoBack"/>
      <w:bookmarkEnd w:id="0"/>
      <w:r w:rsidRPr="005C5F98">
        <w:rPr>
          <w:rFonts w:asciiTheme="minorBidi" w:hAnsiTheme="minorBidi"/>
          <w:sz w:val="24"/>
          <w:szCs w:val="24"/>
          <w:lang w:val="en-GB"/>
        </w:rPr>
        <w:t>YESHIVAT HAR ETZION</w:t>
      </w:r>
    </w:p>
    <w:p w14:paraId="07D5D259" w14:textId="77777777" w:rsidR="00FD3A10" w:rsidRPr="005C5F98" w:rsidRDefault="00FD3A10" w:rsidP="00F809B7">
      <w:pPr>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ISRAEL KOSCHITZKY VIRTUAL BEIT MIDRASH PROJECT (VBM)</w:t>
      </w:r>
    </w:p>
    <w:p w14:paraId="30F35CBA" w14:textId="77777777" w:rsidR="00FD3A10" w:rsidRPr="005C5F98" w:rsidRDefault="00FD3A10" w:rsidP="00F809B7">
      <w:pPr>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w:t>
      </w:r>
    </w:p>
    <w:p w14:paraId="03390E7C" w14:textId="77777777" w:rsidR="00FD3A10" w:rsidRPr="005C5F98" w:rsidRDefault="00FD3A10" w:rsidP="00F809B7">
      <w:pPr>
        <w:spacing w:after="0" w:line="240" w:lineRule="auto"/>
        <w:jc w:val="center"/>
        <w:rPr>
          <w:rFonts w:asciiTheme="minorBidi" w:hAnsiTheme="minorBidi"/>
          <w:b/>
          <w:bCs/>
          <w:sz w:val="24"/>
          <w:szCs w:val="24"/>
        </w:rPr>
      </w:pPr>
    </w:p>
    <w:p w14:paraId="3EED6664" w14:textId="77777777" w:rsidR="00FD3A10" w:rsidRPr="005C5F98" w:rsidRDefault="00FD3A10" w:rsidP="00F809B7">
      <w:pPr>
        <w:spacing w:after="0" w:line="240" w:lineRule="auto"/>
        <w:jc w:val="center"/>
        <w:rPr>
          <w:rFonts w:asciiTheme="minorBidi" w:hAnsiTheme="minorBidi"/>
          <w:b/>
          <w:bCs/>
          <w:sz w:val="24"/>
          <w:szCs w:val="24"/>
        </w:rPr>
      </w:pPr>
      <w:r w:rsidRPr="005C5F98">
        <w:rPr>
          <w:rFonts w:asciiTheme="minorBidi" w:hAnsiTheme="minorBidi"/>
          <w:b/>
          <w:bCs/>
          <w:sz w:val="24"/>
          <w:szCs w:val="24"/>
        </w:rPr>
        <w:t>Laws of Conversion and Circumcision</w:t>
      </w:r>
    </w:p>
    <w:p w14:paraId="347DDEC7" w14:textId="77777777" w:rsidR="00FD3A10" w:rsidRPr="005C5F98" w:rsidRDefault="00FD3A10" w:rsidP="00F809B7">
      <w:pPr>
        <w:spacing w:after="0" w:line="240" w:lineRule="auto"/>
        <w:jc w:val="center"/>
        <w:rPr>
          <w:rFonts w:asciiTheme="minorBidi" w:eastAsia="Calibri" w:hAnsiTheme="minorBidi"/>
          <w:b/>
          <w:bCs/>
          <w:sz w:val="24"/>
          <w:szCs w:val="24"/>
          <w:lang w:bidi="ar-SA"/>
        </w:rPr>
      </w:pPr>
      <w:r w:rsidRPr="005C5F98">
        <w:rPr>
          <w:rFonts w:asciiTheme="minorBidi" w:hAnsiTheme="minorBidi"/>
          <w:b/>
          <w:bCs/>
          <w:sz w:val="24"/>
          <w:szCs w:val="24"/>
        </w:rPr>
        <w:t>Rav David Brofsky</w:t>
      </w:r>
    </w:p>
    <w:p w14:paraId="5BD8379B" w14:textId="77777777" w:rsidR="00FD3A10" w:rsidRDefault="00FD3A10" w:rsidP="00F809B7">
      <w:pPr>
        <w:spacing w:after="0" w:line="240" w:lineRule="auto"/>
        <w:jc w:val="center"/>
        <w:rPr>
          <w:rFonts w:asciiTheme="minorBidi" w:eastAsia="Calibri" w:hAnsiTheme="minorBidi"/>
          <w:b/>
          <w:bCs/>
          <w:sz w:val="24"/>
          <w:szCs w:val="24"/>
          <w:lang w:bidi="ar-SA"/>
        </w:rPr>
      </w:pPr>
    </w:p>
    <w:p w14:paraId="10DA21CF" w14:textId="77777777" w:rsidR="00FD3A10" w:rsidRDefault="00FD3A10" w:rsidP="00F809B7">
      <w:pPr>
        <w:spacing w:after="0" w:line="240" w:lineRule="auto"/>
        <w:jc w:val="center"/>
        <w:rPr>
          <w:rFonts w:asciiTheme="minorBidi" w:hAnsiTheme="minorBidi"/>
          <w:b/>
          <w:bCs/>
          <w:sz w:val="24"/>
          <w:szCs w:val="24"/>
        </w:rPr>
      </w:pPr>
    </w:p>
    <w:p w14:paraId="2A4F8F5C" w14:textId="3B07EA4F" w:rsidR="002F5EE6" w:rsidRPr="00FD3A10" w:rsidRDefault="00232919" w:rsidP="00F809B7">
      <w:pPr>
        <w:widowControl w:val="0"/>
        <w:spacing w:after="0" w:line="240" w:lineRule="auto"/>
        <w:jc w:val="center"/>
        <w:rPr>
          <w:rFonts w:asciiTheme="minorBidi" w:hAnsiTheme="minorBidi"/>
          <w:b/>
          <w:bCs/>
          <w:sz w:val="24"/>
          <w:szCs w:val="24"/>
          <w:rtl/>
        </w:rPr>
      </w:pPr>
      <w:r w:rsidRPr="00FD3A10">
        <w:rPr>
          <w:rFonts w:asciiTheme="minorBidi" w:hAnsiTheme="minorBidi"/>
          <w:b/>
          <w:bCs/>
          <w:sz w:val="24"/>
          <w:szCs w:val="24"/>
        </w:rPr>
        <w:t xml:space="preserve">The </w:t>
      </w:r>
      <w:r w:rsidRPr="00FD3A10">
        <w:rPr>
          <w:rFonts w:asciiTheme="minorBidi" w:hAnsiTheme="minorBidi"/>
          <w:b/>
          <w:bCs/>
          <w:i/>
          <w:iCs/>
          <w:sz w:val="24"/>
          <w:szCs w:val="24"/>
        </w:rPr>
        <w:t>Berakhot</w:t>
      </w:r>
      <w:r w:rsidR="00FD3A10">
        <w:rPr>
          <w:rFonts w:asciiTheme="minorBidi" w:hAnsiTheme="minorBidi"/>
          <w:b/>
          <w:bCs/>
          <w:sz w:val="24"/>
          <w:szCs w:val="24"/>
        </w:rPr>
        <w:t xml:space="preserve"> </w:t>
      </w:r>
      <w:r w:rsidR="00A9512D">
        <w:rPr>
          <w:rFonts w:asciiTheme="minorBidi" w:hAnsiTheme="minorBidi"/>
          <w:b/>
          <w:bCs/>
          <w:sz w:val="24"/>
          <w:szCs w:val="24"/>
        </w:rPr>
        <w:t>on</w:t>
      </w:r>
      <w:r w:rsidR="00FD3A10">
        <w:rPr>
          <w:rFonts w:asciiTheme="minorBidi" w:hAnsiTheme="minorBidi"/>
          <w:b/>
          <w:bCs/>
          <w:sz w:val="24"/>
          <w:szCs w:val="24"/>
        </w:rPr>
        <w:t xml:space="preserve"> the </w:t>
      </w:r>
      <w:r w:rsidR="00FD3A10" w:rsidRPr="00FD3A10">
        <w:rPr>
          <w:rFonts w:asciiTheme="minorBidi" w:hAnsiTheme="minorBidi"/>
          <w:b/>
          <w:bCs/>
          <w:i/>
          <w:iCs/>
          <w:sz w:val="24"/>
          <w:szCs w:val="24"/>
        </w:rPr>
        <w:t>Brit Mila</w:t>
      </w:r>
      <w:r w:rsidR="008E5026" w:rsidRPr="00FD3A10">
        <w:rPr>
          <w:rFonts w:asciiTheme="minorBidi" w:hAnsiTheme="minorBidi"/>
          <w:b/>
          <w:bCs/>
          <w:sz w:val="24"/>
          <w:szCs w:val="24"/>
        </w:rPr>
        <w:t xml:space="preserve"> (1)</w:t>
      </w:r>
    </w:p>
    <w:p w14:paraId="3695D052" w14:textId="77777777" w:rsidR="000E317B" w:rsidRDefault="000E317B" w:rsidP="00F809B7">
      <w:pPr>
        <w:widowControl w:val="0"/>
        <w:spacing w:after="0" w:line="240" w:lineRule="auto"/>
        <w:jc w:val="both"/>
        <w:rPr>
          <w:rFonts w:asciiTheme="minorBidi" w:hAnsiTheme="minorBidi"/>
          <w:b/>
          <w:bCs/>
          <w:sz w:val="24"/>
          <w:szCs w:val="24"/>
        </w:rPr>
      </w:pPr>
    </w:p>
    <w:p w14:paraId="1B4FB647" w14:textId="77777777" w:rsidR="00FD3A10" w:rsidRPr="00FD3A10" w:rsidRDefault="00FD3A10" w:rsidP="00F809B7">
      <w:pPr>
        <w:widowControl w:val="0"/>
        <w:spacing w:after="0" w:line="240" w:lineRule="auto"/>
        <w:jc w:val="both"/>
        <w:rPr>
          <w:rFonts w:asciiTheme="minorBidi" w:hAnsiTheme="minorBidi"/>
          <w:b/>
          <w:bCs/>
          <w:sz w:val="24"/>
          <w:szCs w:val="24"/>
        </w:rPr>
      </w:pPr>
    </w:p>
    <w:p w14:paraId="55D9AB73" w14:textId="5F35A51F" w:rsidR="000E317B" w:rsidRPr="00FD3A10" w:rsidRDefault="00F809B7" w:rsidP="00F809B7">
      <w:pPr>
        <w:widowControl w:val="0"/>
        <w:spacing w:after="0" w:line="240" w:lineRule="auto"/>
        <w:ind w:firstLine="720"/>
        <w:jc w:val="both"/>
        <w:rPr>
          <w:rFonts w:asciiTheme="minorBidi" w:hAnsiTheme="minorBidi"/>
          <w:sz w:val="24"/>
          <w:szCs w:val="24"/>
        </w:rPr>
      </w:pPr>
      <w:hyperlink r:id="rId8" w:history="1">
        <w:r w:rsidR="000E317B" w:rsidRPr="00231BD3">
          <w:rPr>
            <w:rStyle w:val="Hyperlink"/>
            <w:rFonts w:asciiTheme="minorBidi" w:hAnsiTheme="minorBidi"/>
            <w:sz w:val="24"/>
            <w:szCs w:val="24"/>
          </w:rPr>
          <w:t>Last week</w:t>
        </w:r>
      </w:hyperlink>
      <w:r w:rsidR="000E317B" w:rsidRPr="00FD3A10">
        <w:rPr>
          <w:rFonts w:asciiTheme="minorBidi" w:hAnsiTheme="minorBidi"/>
          <w:sz w:val="24"/>
          <w:szCs w:val="24"/>
        </w:rPr>
        <w:t xml:space="preserve"> we discussed the various customs leading up to the circumcision itself, </w:t>
      </w:r>
      <w:r w:rsidR="008E5026" w:rsidRPr="00FD3A10">
        <w:rPr>
          <w:rFonts w:asciiTheme="minorBidi" w:hAnsiTheme="minorBidi"/>
          <w:sz w:val="24"/>
          <w:szCs w:val="24"/>
        </w:rPr>
        <w:t>concluding with the placement of the child</w:t>
      </w:r>
      <w:r w:rsidR="000E317B" w:rsidRPr="00FD3A10">
        <w:rPr>
          <w:rFonts w:asciiTheme="minorBidi" w:hAnsiTheme="minorBidi"/>
          <w:sz w:val="24"/>
          <w:szCs w:val="24"/>
        </w:rPr>
        <w:t xml:space="preserve"> on the </w:t>
      </w:r>
      <w:r w:rsidR="000E317B" w:rsidRPr="00FD3A10">
        <w:rPr>
          <w:rFonts w:asciiTheme="minorBidi" w:hAnsiTheme="minorBidi"/>
          <w:i/>
          <w:iCs/>
          <w:sz w:val="24"/>
          <w:szCs w:val="24"/>
        </w:rPr>
        <w:t>sandak</w:t>
      </w:r>
      <w:r w:rsidR="000E317B" w:rsidRPr="00A9512D">
        <w:rPr>
          <w:rFonts w:asciiTheme="minorBidi" w:hAnsiTheme="minorBidi"/>
          <w:sz w:val="24"/>
          <w:szCs w:val="24"/>
        </w:rPr>
        <w:t>'s</w:t>
      </w:r>
      <w:r w:rsidR="000E317B" w:rsidRPr="00FD3A10">
        <w:rPr>
          <w:rFonts w:asciiTheme="minorBidi" w:hAnsiTheme="minorBidi"/>
          <w:sz w:val="24"/>
          <w:szCs w:val="24"/>
        </w:rPr>
        <w:t xml:space="preserve"> knees </w:t>
      </w:r>
      <w:r w:rsidR="008E5026" w:rsidRPr="00FD3A10">
        <w:rPr>
          <w:rFonts w:asciiTheme="minorBidi" w:hAnsiTheme="minorBidi"/>
          <w:sz w:val="24"/>
          <w:szCs w:val="24"/>
        </w:rPr>
        <w:t>as he</w:t>
      </w:r>
      <w:r w:rsidR="00A9512D">
        <w:rPr>
          <w:rFonts w:asciiTheme="minorBidi" w:hAnsiTheme="minorBidi"/>
          <w:sz w:val="24"/>
          <w:szCs w:val="24"/>
        </w:rPr>
        <w:t xml:space="preserve"> awaits the</w:t>
      </w:r>
      <w:r w:rsidR="000E317B" w:rsidRPr="00FD3A10">
        <w:rPr>
          <w:rFonts w:asciiTheme="minorBidi" w:hAnsiTheme="minorBidi"/>
          <w:sz w:val="24"/>
          <w:szCs w:val="24"/>
        </w:rPr>
        <w:t xml:space="preserve"> procedure. </w:t>
      </w:r>
      <w:r w:rsidR="00A17377" w:rsidRPr="00FD3A10">
        <w:rPr>
          <w:rFonts w:asciiTheme="minorBidi" w:hAnsiTheme="minorBidi"/>
          <w:sz w:val="24"/>
          <w:szCs w:val="24"/>
        </w:rPr>
        <w:t>In addition, w</w:t>
      </w:r>
      <w:r w:rsidR="000E317B" w:rsidRPr="00FD3A10">
        <w:rPr>
          <w:rFonts w:asciiTheme="minorBidi" w:hAnsiTheme="minorBidi"/>
          <w:sz w:val="24"/>
          <w:szCs w:val="24"/>
        </w:rPr>
        <w:t xml:space="preserve">e dedicated numerous </w:t>
      </w:r>
      <w:r w:rsidR="000E317B" w:rsidRPr="00231BD3">
        <w:rPr>
          <w:rFonts w:asciiTheme="minorBidi" w:hAnsiTheme="minorBidi"/>
          <w:i/>
          <w:iCs/>
          <w:sz w:val="24"/>
          <w:szCs w:val="24"/>
        </w:rPr>
        <w:t>shiurim</w:t>
      </w:r>
      <w:r w:rsidR="000E317B" w:rsidRPr="00FD3A10">
        <w:rPr>
          <w:rFonts w:asciiTheme="minorBidi" w:hAnsiTheme="minorBidi"/>
          <w:sz w:val="24"/>
          <w:szCs w:val="24"/>
        </w:rPr>
        <w:t xml:space="preserve"> to the </w:t>
      </w:r>
      <w:r w:rsidR="00A17377" w:rsidRPr="00231BD3">
        <w:rPr>
          <w:rFonts w:asciiTheme="minorBidi" w:hAnsiTheme="minorBidi"/>
          <w:i/>
          <w:iCs/>
          <w:sz w:val="24"/>
          <w:szCs w:val="24"/>
        </w:rPr>
        <w:t>brit mila</w:t>
      </w:r>
      <w:r w:rsidR="00A17377" w:rsidRPr="00FD3A10">
        <w:rPr>
          <w:rFonts w:asciiTheme="minorBidi" w:hAnsiTheme="minorBidi"/>
          <w:sz w:val="24"/>
          <w:szCs w:val="24"/>
        </w:rPr>
        <w:t xml:space="preserve"> itself, including the </w:t>
      </w:r>
      <w:r w:rsidR="00231BD3">
        <w:rPr>
          <w:rFonts w:asciiTheme="minorBidi" w:hAnsiTheme="minorBidi"/>
          <w:i/>
          <w:iCs/>
          <w:sz w:val="24"/>
          <w:szCs w:val="24"/>
        </w:rPr>
        <w:t>mila</w:t>
      </w:r>
      <w:r w:rsidR="00A17377" w:rsidRPr="00FD3A10">
        <w:rPr>
          <w:rFonts w:asciiTheme="minorBidi" w:hAnsiTheme="minorBidi"/>
          <w:sz w:val="24"/>
          <w:szCs w:val="24"/>
        </w:rPr>
        <w:t xml:space="preserve">, </w:t>
      </w:r>
      <w:r w:rsidR="00A17377" w:rsidRPr="00231BD3">
        <w:rPr>
          <w:rFonts w:asciiTheme="minorBidi" w:hAnsiTheme="minorBidi"/>
          <w:i/>
          <w:iCs/>
          <w:sz w:val="24"/>
          <w:szCs w:val="24"/>
        </w:rPr>
        <w:t>peri'a</w:t>
      </w:r>
      <w:r w:rsidR="00A17377" w:rsidRPr="00FD3A10">
        <w:rPr>
          <w:rFonts w:asciiTheme="minorBidi" w:hAnsiTheme="minorBidi"/>
          <w:sz w:val="24"/>
          <w:szCs w:val="24"/>
        </w:rPr>
        <w:t xml:space="preserve">, and </w:t>
      </w:r>
      <w:r w:rsidR="00A17377" w:rsidRPr="00231BD3">
        <w:rPr>
          <w:rFonts w:asciiTheme="minorBidi" w:hAnsiTheme="minorBidi"/>
          <w:i/>
          <w:iCs/>
          <w:sz w:val="24"/>
          <w:szCs w:val="24"/>
        </w:rPr>
        <w:t>metzitza</w:t>
      </w:r>
      <w:r w:rsidR="00A17377" w:rsidRPr="00FD3A10">
        <w:rPr>
          <w:rFonts w:asciiTheme="minorBidi" w:hAnsiTheme="minorBidi"/>
          <w:sz w:val="24"/>
          <w:szCs w:val="24"/>
        </w:rPr>
        <w:t xml:space="preserve">. This week we will </w:t>
      </w:r>
      <w:r w:rsidR="008E5026" w:rsidRPr="00FD3A10">
        <w:rPr>
          <w:rFonts w:asciiTheme="minorBidi" w:hAnsiTheme="minorBidi"/>
          <w:sz w:val="24"/>
          <w:szCs w:val="24"/>
        </w:rPr>
        <w:t xml:space="preserve">begin our discussion of the </w:t>
      </w:r>
      <w:r w:rsidR="00A17377" w:rsidRPr="00FD3A10">
        <w:rPr>
          <w:rFonts w:asciiTheme="minorBidi" w:hAnsiTheme="minorBidi"/>
          <w:sz w:val="24"/>
          <w:szCs w:val="24"/>
        </w:rPr>
        <w:t>bles</w:t>
      </w:r>
      <w:r w:rsidR="00231BD3">
        <w:rPr>
          <w:rFonts w:asciiTheme="minorBidi" w:hAnsiTheme="minorBidi"/>
          <w:sz w:val="24"/>
          <w:szCs w:val="24"/>
        </w:rPr>
        <w:t xml:space="preserve">sings said during the </w:t>
      </w:r>
      <w:r w:rsidR="00231BD3" w:rsidRPr="00231BD3">
        <w:rPr>
          <w:rFonts w:asciiTheme="minorBidi" w:hAnsiTheme="minorBidi"/>
          <w:i/>
          <w:iCs/>
          <w:sz w:val="24"/>
          <w:szCs w:val="24"/>
        </w:rPr>
        <w:t>brit mila</w:t>
      </w:r>
      <w:r w:rsidR="00A17377" w:rsidRPr="00FD3A10">
        <w:rPr>
          <w:rFonts w:asciiTheme="minorBidi" w:hAnsiTheme="minorBidi"/>
          <w:sz w:val="24"/>
          <w:szCs w:val="24"/>
        </w:rPr>
        <w:t xml:space="preserve">. We will discuss each </w:t>
      </w:r>
      <w:r w:rsidR="00A17377" w:rsidRPr="00231BD3">
        <w:rPr>
          <w:rFonts w:asciiTheme="minorBidi" w:hAnsiTheme="minorBidi"/>
          <w:i/>
          <w:iCs/>
          <w:sz w:val="24"/>
          <w:szCs w:val="24"/>
        </w:rPr>
        <w:t>berakha</w:t>
      </w:r>
      <w:r w:rsidR="00A17377" w:rsidRPr="00FD3A10">
        <w:rPr>
          <w:rFonts w:asciiTheme="minorBidi" w:hAnsiTheme="minorBidi"/>
          <w:sz w:val="24"/>
          <w:szCs w:val="24"/>
        </w:rPr>
        <w:t>, its nature, and when and how it is recited.</w:t>
      </w:r>
    </w:p>
    <w:p w14:paraId="1C9D272E" w14:textId="77777777" w:rsidR="00A17377" w:rsidRPr="00FD3A10" w:rsidRDefault="00A17377" w:rsidP="00F809B7">
      <w:pPr>
        <w:widowControl w:val="0"/>
        <w:spacing w:after="0" w:line="240" w:lineRule="auto"/>
        <w:ind w:firstLine="720"/>
        <w:jc w:val="both"/>
        <w:rPr>
          <w:rFonts w:asciiTheme="minorBidi" w:hAnsiTheme="minorBidi"/>
          <w:b/>
          <w:bCs/>
          <w:sz w:val="24"/>
          <w:szCs w:val="24"/>
        </w:rPr>
      </w:pPr>
    </w:p>
    <w:p w14:paraId="0C00B109" w14:textId="232CEAB0" w:rsidR="00232919" w:rsidRDefault="008E5026" w:rsidP="00F809B7">
      <w:pPr>
        <w:widowControl w:val="0"/>
        <w:spacing w:after="0" w:line="240" w:lineRule="auto"/>
        <w:jc w:val="both"/>
        <w:rPr>
          <w:rFonts w:asciiTheme="minorBidi" w:hAnsiTheme="minorBidi"/>
          <w:b/>
          <w:bCs/>
          <w:sz w:val="24"/>
          <w:szCs w:val="24"/>
        </w:rPr>
      </w:pPr>
      <w:r w:rsidRPr="00FD3A10">
        <w:rPr>
          <w:rFonts w:asciiTheme="minorBidi" w:hAnsiTheme="minorBidi"/>
          <w:b/>
          <w:bCs/>
          <w:sz w:val="24"/>
          <w:szCs w:val="24"/>
        </w:rPr>
        <w:t>Introduction</w:t>
      </w:r>
    </w:p>
    <w:p w14:paraId="5265BB88" w14:textId="77777777" w:rsidR="00231BD3" w:rsidRPr="00FD3A10" w:rsidRDefault="00231BD3" w:rsidP="00F809B7">
      <w:pPr>
        <w:widowControl w:val="0"/>
        <w:spacing w:after="0" w:line="240" w:lineRule="auto"/>
        <w:jc w:val="both"/>
        <w:rPr>
          <w:rFonts w:asciiTheme="minorBidi" w:hAnsiTheme="minorBidi"/>
          <w:b/>
          <w:bCs/>
          <w:sz w:val="24"/>
          <w:szCs w:val="24"/>
        </w:rPr>
      </w:pPr>
    </w:p>
    <w:p w14:paraId="11945DF2" w14:textId="1A31A937" w:rsidR="00D63374" w:rsidRDefault="00982CB9"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r>
      <w:r w:rsidR="00D63374" w:rsidRPr="00FD3A10">
        <w:rPr>
          <w:rFonts w:asciiTheme="minorBidi" w:hAnsiTheme="minorBidi"/>
          <w:sz w:val="24"/>
          <w:szCs w:val="24"/>
        </w:rPr>
        <w:t>The Talmud (</w:t>
      </w:r>
      <w:r w:rsidR="00D63374" w:rsidRPr="00231BD3">
        <w:rPr>
          <w:rFonts w:asciiTheme="minorBidi" w:hAnsiTheme="minorBidi"/>
          <w:i/>
          <w:iCs/>
          <w:sz w:val="24"/>
          <w:szCs w:val="24"/>
        </w:rPr>
        <w:t>Shabbat</w:t>
      </w:r>
      <w:r w:rsidR="00D63374" w:rsidRPr="00FD3A10">
        <w:rPr>
          <w:rFonts w:asciiTheme="minorBidi" w:hAnsiTheme="minorBidi"/>
          <w:sz w:val="24"/>
          <w:szCs w:val="24"/>
        </w:rPr>
        <w:t xml:space="preserve"> 137b) teaches that there are three blessings recit</w:t>
      </w:r>
      <w:r w:rsidR="00231BD3">
        <w:rPr>
          <w:rFonts w:asciiTheme="minorBidi" w:hAnsiTheme="minorBidi"/>
          <w:sz w:val="24"/>
          <w:szCs w:val="24"/>
        </w:rPr>
        <w:t xml:space="preserve">ed at a </w:t>
      </w:r>
      <w:r w:rsidR="00231BD3" w:rsidRPr="00231BD3">
        <w:rPr>
          <w:rFonts w:asciiTheme="minorBidi" w:hAnsiTheme="minorBidi"/>
          <w:i/>
          <w:iCs/>
          <w:sz w:val="24"/>
          <w:szCs w:val="24"/>
        </w:rPr>
        <w:t>brit mila</w:t>
      </w:r>
      <w:r w:rsidR="00D63374" w:rsidRPr="00FD3A10">
        <w:rPr>
          <w:rFonts w:asciiTheme="minorBidi" w:hAnsiTheme="minorBidi"/>
          <w:sz w:val="24"/>
          <w:szCs w:val="24"/>
        </w:rPr>
        <w:t xml:space="preserve">: </w:t>
      </w:r>
      <w:r w:rsidR="00D63374" w:rsidRPr="00FD3A10">
        <w:rPr>
          <w:rFonts w:asciiTheme="minorBidi" w:hAnsiTheme="minorBidi"/>
          <w:i/>
          <w:iCs/>
          <w:sz w:val="24"/>
          <w:szCs w:val="24"/>
        </w:rPr>
        <w:t>al ha-mila</w:t>
      </w:r>
      <w:r w:rsidR="00D63374" w:rsidRPr="00FD3A10">
        <w:rPr>
          <w:rFonts w:asciiTheme="minorBidi" w:hAnsiTheme="minorBidi"/>
          <w:sz w:val="24"/>
          <w:szCs w:val="24"/>
        </w:rPr>
        <w:t xml:space="preserve">, </w:t>
      </w:r>
      <w:r w:rsidR="00D63374" w:rsidRPr="00FD3A10">
        <w:rPr>
          <w:rFonts w:asciiTheme="minorBidi" w:hAnsiTheme="minorBidi"/>
          <w:i/>
          <w:iCs/>
          <w:sz w:val="24"/>
          <w:szCs w:val="24"/>
        </w:rPr>
        <w:t>le</w:t>
      </w:r>
      <w:r w:rsidR="00A9512D">
        <w:rPr>
          <w:rFonts w:asciiTheme="minorBidi" w:hAnsiTheme="minorBidi"/>
          <w:i/>
          <w:iCs/>
          <w:sz w:val="24"/>
          <w:szCs w:val="24"/>
        </w:rPr>
        <w:t>-</w:t>
      </w:r>
      <w:r w:rsidR="00D63374" w:rsidRPr="00FD3A10">
        <w:rPr>
          <w:rFonts w:asciiTheme="minorBidi" w:hAnsiTheme="minorBidi"/>
          <w:i/>
          <w:iCs/>
          <w:sz w:val="24"/>
          <w:szCs w:val="24"/>
        </w:rPr>
        <w:t>hakhniso le</w:t>
      </w:r>
      <w:r w:rsidRPr="00FD3A10">
        <w:rPr>
          <w:rFonts w:asciiTheme="minorBidi" w:hAnsiTheme="minorBidi"/>
          <w:i/>
          <w:iCs/>
          <w:sz w:val="24"/>
          <w:szCs w:val="24"/>
        </w:rPr>
        <w:t>-v</w:t>
      </w:r>
      <w:r w:rsidR="00A9512D">
        <w:rPr>
          <w:rFonts w:asciiTheme="minorBidi" w:hAnsiTheme="minorBidi"/>
          <w:i/>
          <w:iCs/>
          <w:sz w:val="24"/>
          <w:szCs w:val="24"/>
        </w:rPr>
        <w:t>erito shel A</w:t>
      </w:r>
      <w:r w:rsidR="00D63374" w:rsidRPr="00FD3A10">
        <w:rPr>
          <w:rFonts w:asciiTheme="minorBidi" w:hAnsiTheme="minorBidi"/>
          <w:i/>
          <w:iCs/>
          <w:sz w:val="24"/>
          <w:szCs w:val="24"/>
        </w:rPr>
        <w:t xml:space="preserve">vraham </w:t>
      </w:r>
      <w:r w:rsidR="00A9512D">
        <w:rPr>
          <w:rFonts w:asciiTheme="minorBidi" w:hAnsiTheme="minorBidi"/>
          <w:i/>
          <w:iCs/>
          <w:sz w:val="24"/>
          <w:szCs w:val="24"/>
        </w:rPr>
        <w:t>A</w:t>
      </w:r>
      <w:r w:rsidR="00D63374" w:rsidRPr="00FD3A10">
        <w:rPr>
          <w:rFonts w:asciiTheme="minorBidi" w:hAnsiTheme="minorBidi"/>
          <w:i/>
          <w:iCs/>
          <w:sz w:val="24"/>
          <w:szCs w:val="24"/>
        </w:rPr>
        <w:t>vinu</w:t>
      </w:r>
      <w:r w:rsidR="00D63374" w:rsidRPr="00FD3A10">
        <w:rPr>
          <w:rFonts w:asciiTheme="minorBidi" w:hAnsiTheme="minorBidi"/>
          <w:sz w:val="24"/>
          <w:szCs w:val="24"/>
        </w:rPr>
        <w:t xml:space="preserve">, and </w:t>
      </w:r>
      <w:r w:rsidR="00A9512D">
        <w:rPr>
          <w:rFonts w:asciiTheme="minorBidi" w:hAnsiTheme="minorBidi"/>
          <w:i/>
          <w:iCs/>
          <w:sz w:val="24"/>
          <w:szCs w:val="24"/>
        </w:rPr>
        <w:t>koret ha-b</w:t>
      </w:r>
      <w:r w:rsidR="00D63374" w:rsidRPr="00FD3A10">
        <w:rPr>
          <w:rFonts w:asciiTheme="minorBidi" w:hAnsiTheme="minorBidi"/>
          <w:i/>
          <w:iCs/>
          <w:sz w:val="24"/>
          <w:szCs w:val="24"/>
        </w:rPr>
        <w:t>rit</w:t>
      </w:r>
      <w:r w:rsidR="00D63374" w:rsidRPr="00FD3A10">
        <w:rPr>
          <w:rFonts w:asciiTheme="minorBidi" w:hAnsiTheme="minorBidi"/>
          <w:sz w:val="24"/>
          <w:szCs w:val="24"/>
        </w:rPr>
        <w:t xml:space="preserve">. </w:t>
      </w:r>
    </w:p>
    <w:p w14:paraId="5DB53919" w14:textId="77777777" w:rsidR="00231BD3" w:rsidRPr="00FD3A10" w:rsidRDefault="00231BD3" w:rsidP="00F809B7">
      <w:pPr>
        <w:widowControl w:val="0"/>
        <w:spacing w:after="0" w:line="240" w:lineRule="auto"/>
        <w:jc w:val="both"/>
        <w:rPr>
          <w:rFonts w:asciiTheme="minorBidi" w:hAnsiTheme="minorBidi"/>
          <w:sz w:val="24"/>
          <w:szCs w:val="24"/>
        </w:rPr>
      </w:pPr>
    </w:p>
    <w:p w14:paraId="03E4BED2" w14:textId="5F7C1596" w:rsidR="009C3B58" w:rsidRDefault="00D63374"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t>The Sages taught: One who circumcises a child recites: Who has made us holy through His commandments and commanded us concerning circumcision</w:t>
      </w:r>
      <w:r w:rsidR="009C3B58" w:rsidRPr="00FD3A10">
        <w:rPr>
          <w:rFonts w:asciiTheme="minorBidi" w:hAnsiTheme="minorBidi"/>
          <w:sz w:val="24"/>
          <w:szCs w:val="24"/>
        </w:rPr>
        <w:t xml:space="preserve"> (</w:t>
      </w:r>
      <w:r w:rsidR="00231BD3">
        <w:rPr>
          <w:rFonts w:asciiTheme="minorBidi" w:hAnsiTheme="minorBidi"/>
          <w:i/>
          <w:iCs/>
          <w:sz w:val="24"/>
          <w:szCs w:val="24"/>
        </w:rPr>
        <w:t>al ha-mila</w:t>
      </w:r>
      <w:r w:rsidR="009C3B58" w:rsidRPr="00FD3A10">
        <w:rPr>
          <w:rFonts w:asciiTheme="minorBidi" w:hAnsiTheme="minorBidi"/>
          <w:sz w:val="24"/>
          <w:szCs w:val="24"/>
        </w:rPr>
        <w:t>)</w:t>
      </w:r>
      <w:r w:rsidR="00A9512D">
        <w:rPr>
          <w:rFonts w:asciiTheme="minorBidi" w:hAnsiTheme="minorBidi"/>
          <w:sz w:val="24"/>
          <w:szCs w:val="24"/>
        </w:rPr>
        <w:t>.</w:t>
      </w:r>
    </w:p>
    <w:p w14:paraId="0C5C527F"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797930B6" w14:textId="4CF4FFD8" w:rsidR="00D63374" w:rsidRDefault="00D63374" w:rsidP="00F809B7">
      <w:pPr>
        <w:widowControl w:val="0"/>
        <w:spacing w:after="0" w:line="240" w:lineRule="auto"/>
        <w:ind w:left="720"/>
        <w:jc w:val="both"/>
        <w:rPr>
          <w:rFonts w:asciiTheme="minorBidi" w:hAnsiTheme="minorBidi"/>
          <w:sz w:val="24"/>
          <w:szCs w:val="24"/>
        </w:rPr>
      </w:pPr>
      <w:bookmarkStart w:id="1" w:name="_Hlk522551044"/>
      <w:r w:rsidRPr="00FD3A10">
        <w:rPr>
          <w:rFonts w:asciiTheme="minorBidi" w:hAnsiTheme="minorBidi"/>
          <w:sz w:val="24"/>
          <w:szCs w:val="24"/>
        </w:rPr>
        <w:t xml:space="preserve">The father of the </w:t>
      </w:r>
      <w:r w:rsidR="009C3B58" w:rsidRPr="00FD3A10">
        <w:rPr>
          <w:rFonts w:asciiTheme="minorBidi" w:hAnsiTheme="minorBidi"/>
          <w:sz w:val="24"/>
          <w:szCs w:val="24"/>
        </w:rPr>
        <w:t>[</w:t>
      </w:r>
      <w:r w:rsidRPr="00FD3A10">
        <w:rPr>
          <w:rFonts w:asciiTheme="minorBidi" w:hAnsiTheme="minorBidi"/>
          <w:sz w:val="24"/>
          <w:szCs w:val="24"/>
        </w:rPr>
        <w:t>circumcised</w:t>
      </w:r>
      <w:r w:rsidR="009C3B58" w:rsidRPr="00FD3A10">
        <w:rPr>
          <w:rFonts w:asciiTheme="minorBidi" w:hAnsiTheme="minorBidi"/>
          <w:sz w:val="24"/>
          <w:szCs w:val="24"/>
        </w:rPr>
        <w:t>]</w:t>
      </w:r>
      <w:r w:rsidRPr="00FD3A10">
        <w:rPr>
          <w:rFonts w:asciiTheme="minorBidi" w:hAnsiTheme="minorBidi"/>
          <w:sz w:val="24"/>
          <w:szCs w:val="24"/>
        </w:rPr>
        <w:t xml:space="preserve"> child recites: Who has made us holy through His commandments and commanded us to bring him into the covenant of </w:t>
      </w:r>
      <w:r w:rsidR="00A9512D">
        <w:rPr>
          <w:rFonts w:asciiTheme="minorBidi" w:hAnsiTheme="minorBidi"/>
          <w:sz w:val="24"/>
          <w:szCs w:val="24"/>
        </w:rPr>
        <w:t>Av</w:t>
      </w:r>
      <w:r w:rsidRPr="00FD3A10">
        <w:rPr>
          <w:rFonts w:asciiTheme="minorBidi" w:hAnsiTheme="minorBidi"/>
          <w:sz w:val="24"/>
          <w:szCs w:val="24"/>
        </w:rPr>
        <w:t>raham, our father</w:t>
      </w:r>
      <w:r w:rsidR="009C3B58" w:rsidRPr="00FD3A10">
        <w:rPr>
          <w:rFonts w:asciiTheme="minorBidi" w:hAnsiTheme="minorBidi"/>
          <w:sz w:val="24"/>
          <w:szCs w:val="24"/>
        </w:rPr>
        <w:t xml:space="preserve"> (</w:t>
      </w:r>
      <w:r w:rsidR="009C3B58" w:rsidRPr="00FD3A10">
        <w:rPr>
          <w:rFonts w:asciiTheme="minorBidi" w:hAnsiTheme="minorBidi"/>
          <w:i/>
          <w:iCs/>
          <w:sz w:val="24"/>
          <w:szCs w:val="24"/>
        </w:rPr>
        <w:t>lehakhniso be</w:t>
      </w:r>
      <w:r w:rsidR="00982CB9" w:rsidRPr="00FD3A10">
        <w:rPr>
          <w:rFonts w:asciiTheme="minorBidi" w:hAnsiTheme="minorBidi"/>
          <w:i/>
          <w:iCs/>
          <w:sz w:val="24"/>
          <w:szCs w:val="24"/>
        </w:rPr>
        <w:t>-v</w:t>
      </w:r>
      <w:r w:rsidR="009C3B58" w:rsidRPr="00FD3A10">
        <w:rPr>
          <w:rFonts w:asciiTheme="minorBidi" w:hAnsiTheme="minorBidi"/>
          <w:i/>
          <w:iCs/>
          <w:sz w:val="24"/>
          <w:szCs w:val="24"/>
        </w:rPr>
        <w:t xml:space="preserve">erito shel </w:t>
      </w:r>
      <w:r w:rsidR="00A9512D">
        <w:rPr>
          <w:rFonts w:asciiTheme="minorBidi" w:hAnsiTheme="minorBidi"/>
          <w:i/>
          <w:iCs/>
          <w:sz w:val="24"/>
          <w:szCs w:val="24"/>
        </w:rPr>
        <w:t>A</w:t>
      </w:r>
      <w:r w:rsidR="009C3B58" w:rsidRPr="00FD3A10">
        <w:rPr>
          <w:rFonts w:asciiTheme="minorBidi" w:hAnsiTheme="minorBidi"/>
          <w:i/>
          <w:iCs/>
          <w:sz w:val="24"/>
          <w:szCs w:val="24"/>
        </w:rPr>
        <w:t xml:space="preserve">vraham </w:t>
      </w:r>
      <w:r w:rsidR="00A9512D">
        <w:rPr>
          <w:rFonts w:asciiTheme="minorBidi" w:hAnsiTheme="minorBidi"/>
          <w:i/>
          <w:iCs/>
          <w:sz w:val="24"/>
          <w:szCs w:val="24"/>
        </w:rPr>
        <w:t>A</w:t>
      </w:r>
      <w:r w:rsidR="009C3B58" w:rsidRPr="00FD3A10">
        <w:rPr>
          <w:rFonts w:asciiTheme="minorBidi" w:hAnsiTheme="minorBidi"/>
          <w:i/>
          <w:iCs/>
          <w:sz w:val="24"/>
          <w:szCs w:val="24"/>
        </w:rPr>
        <w:t>vinu</w:t>
      </w:r>
      <w:r w:rsidR="009C3B58" w:rsidRPr="00FD3A10">
        <w:rPr>
          <w:rFonts w:asciiTheme="minorBidi" w:hAnsiTheme="minorBidi"/>
          <w:sz w:val="24"/>
          <w:szCs w:val="24"/>
        </w:rPr>
        <w:t xml:space="preserve">). </w:t>
      </w:r>
      <w:bookmarkEnd w:id="1"/>
      <w:r w:rsidRPr="00FD3A10">
        <w:rPr>
          <w:rFonts w:asciiTheme="minorBidi" w:hAnsiTheme="minorBidi"/>
          <w:sz w:val="24"/>
          <w:szCs w:val="24"/>
        </w:rPr>
        <w:t>Those standing there recite: Just as he has entered into the covenant, so may he enter into Torah, marriage, and good deeds.</w:t>
      </w:r>
    </w:p>
    <w:p w14:paraId="438E3D94"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394EBFB0" w14:textId="77777777" w:rsidR="009C3B58" w:rsidRDefault="00D63374"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t>And the one who recites the additional blessing says: Who made the beloved one holy from the womb, marked the decree in his flesh, and gave his descendants the seal and the sign of the holy covenant. Th</w:t>
      </w:r>
      <w:r w:rsidR="009C3B58" w:rsidRPr="00FD3A10">
        <w:rPr>
          <w:rFonts w:asciiTheme="minorBidi" w:hAnsiTheme="minorBidi"/>
          <w:sz w:val="24"/>
          <w:szCs w:val="24"/>
        </w:rPr>
        <w:t>e</w:t>
      </w:r>
      <w:r w:rsidRPr="00FD3A10">
        <w:rPr>
          <w:rFonts w:asciiTheme="minorBidi" w:hAnsiTheme="minorBidi"/>
          <w:sz w:val="24"/>
          <w:szCs w:val="24"/>
        </w:rPr>
        <w:t xml:space="preserve">refore, as a reward for this, the living God, our </w:t>
      </w:r>
      <w:r w:rsidR="009C3B58" w:rsidRPr="00FD3A10">
        <w:rPr>
          <w:rFonts w:asciiTheme="minorBidi" w:hAnsiTheme="minorBidi"/>
          <w:sz w:val="24"/>
          <w:szCs w:val="24"/>
        </w:rPr>
        <w:t>P</w:t>
      </w:r>
      <w:r w:rsidRPr="00FD3A10">
        <w:rPr>
          <w:rFonts w:asciiTheme="minorBidi" w:hAnsiTheme="minorBidi"/>
          <w:sz w:val="24"/>
          <w:szCs w:val="24"/>
        </w:rPr>
        <w:t>ortion, commanded to deliver the beloved of our flesh from destruction, for the sake of His covenant that He set in our flesh. Blessed are You, Lord, Who establishes the covenant</w:t>
      </w:r>
      <w:r w:rsidR="009C3B58" w:rsidRPr="00FD3A10">
        <w:rPr>
          <w:rFonts w:asciiTheme="minorBidi" w:hAnsiTheme="minorBidi"/>
          <w:sz w:val="24"/>
          <w:szCs w:val="24"/>
        </w:rPr>
        <w:t xml:space="preserve"> (</w:t>
      </w:r>
      <w:r w:rsidR="009C3B58" w:rsidRPr="00231BD3">
        <w:rPr>
          <w:rFonts w:asciiTheme="minorBidi" w:hAnsiTheme="minorBidi"/>
          <w:i/>
          <w:iCs/>
          <w:sz w:val="24"/>
          <w:szCs w:val="24"/>
        </w:rPr>
        <w:t>koret ha-berit</w:t>
      </w:r>
      <w:r w:rsidR="009C3B58" w:rsidRPr="00FD3A10">
        <w:rPr>
          <w:rFonts w:asciiTheme="minorBidi" w:hAnsiTheme="minorBidi"/>
          <w:sz w:val="24"/>
          <w:szCs w:val="24"/>
        </w:rPr>
        <w:t>).</w:t>
      </w:r>
    </w:p>
    <w:p w14:paraId="42DD31E1"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1D1C894C" w14:textId="77777777" w:rsidR="009C3B58" w:rsidRDefault="009C3B58"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What is the nature of these blessings? When are they said, and by whom?</w:t>
      </w:r>
    </w:p>
    <w:p w14:paraId="3ACF59C8" w14:textId="77777777" w:rsidR="00231BD3" w:rsidRPr="00FD3A10" w:rsidRDefault="00231BD3" w:rsidP="00F809B7">
      <w:pPr>
        <w:widowControl w:val="0"/>
        <w:spacing w:after="0" w:line="240" w:lineRule="auto"/>
        <w:jc w:val="both"/>
        <w:rPr>
          <w:rFonts w:asciiTheme="minorBidi" w:hAnsiTheme="minorBidi"/>
          <w:sz w:val="24"/>
          <w:szCs w:val="24"/>
        </w:rPr>
      </w:pPr>
    </w:p>
    <w:p w14:paraId="6ACBF196" w14:textId="5BD27A02" w:rsidR="0033634B" w:rsidRDefault="00231BD3" w:rsidP="00F809B7">
      <w:pPr>
        <w:widowControl w:val="0"/>
        <w:spacing w:after="0" w:line="240" w:lineRule="auto"/>
        <w:jc w:val="both"/>
        <w:rPr>
          <w:rFonts w:asciiTheme="minorBidi" w:hAnsiTheme="minorBidi"/>
          <w:b/>
          <w:bCs/>
          <w:i/>
          <w:iCs/>
          <w:sz w:val="24"/>
          <w:szCs w:val="24"/>
        </w:rPr>
      </w:pPr>
      <w:r>
        <w:rPr>
          <w:rFonts w:asciiTheme="minorBidi" w:hAnsiTheme="minorBidi"/>
          <w:b/>
          <w:bCs/>
          <w:i/>
          <w:iCs/>
          <w:sz w:val="24"/>
          <w:szCs w:val="24"/>
        </w:rPr>
        <w:t>Birkat Al Ha-Mila</w:t>
      </w:r>
      <w:r w:rsidR="0033634B" w:rsidRPr="00FD3A10">
        <w:rPr>
          <w:rFonts w:asciiTheme="minorBidi" w:hAnsiTheme="minorBidi"/>
          <w:b/>
          <w:bCs/>
          <w:sz w:val="24"/>
          <w:szCs w:val="24"/>
        </w:rPr>
        <w:t xml:space="preserve"> – </w:t>
      </w:r>
      <w:r>
        <w:rPr>
          <w:rFonts w:asciiTheme="minorBidi" w:hAnsiTheme="minorBidi"/>
          <w:b/>
          <w:bCs/>
          <w:i/>
          <w:iCs/>
          <w:sz w:val="24"/>
          <w:szCs w:val="24"/>
        </w:rPr>
        <w:t>Birkat Ha-Mitzva</w:t>
      </w:r>
    </w:p>
    <w:p w14:paraId="0F05A784" w14:textId="77777777" w:rsidR="00231BD3" w:rsidRPr="00FD3A10" w:rsidRDefault="00231BD3" w:rsidP="00F809B7">
      <w:pPr>
        <w:widowControl w:val="0"/>
        <w:spacing w:after="0" w:line="240" w:lineRule="auto"/>
        <w:jc w:val="both"/>
        <w:rPr>
          <w:rFonts w:asciiTheme="minorBidi" w:hAnsiTheme="minorBidi"/>
          <w:b/>
          <w:bCs/>
          <w:sz w:val="24"/>
          <w:szCs w:val="24"/>
        </w:rPr>
      </w:pPr>
    </w:p>
    <w:p w14:paraId="66679607" w14:textId="6E07E4F9" w:rsidR="008E5026" w:rsidRDefault="00112D76"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lastRenderedPageBreak/>
        <w:tab/>
        <w:t>The first blessing</w:t>
      </w:r>
      <w:r w:rsidR="00982CB9" w:rsidRPr="00FD3A10">
        <w:rPr>
          <w:rFonts w:asciiTheme="minorBidi" w:hAnsiTheme="minorBidi"/>
          <w:sz w:val="24"/>
          <w:szCs w:val="24"/>
        </w:rPr>
        <w:t xml:space="preserve">, as is evident by its </w:t>
      </w:r>
      <w:r w:rsidR="00982CB9" w:rsidRPr="00FD3A10">
        <w:rPr>
          <w:rFonts w:asciiTheme="minorBidi" w:hAnsiTheme="minorBidi"/>
          <w:i/>
          <w:iCs/>
          <w:sz w:val="24"/>
          <w:szCs w:val="24"/>
        </w:rPr>
        <w:t>nosach</w:t>
      </w:r>
      <w:r w:rsidR="00982CB9" w:rsidRPr="00FD3A10">
        <w:rPr>
          <w:rFonts w:asciiTheme="minorBidi" w:hAnsiTheme="minorBidi"/>
          <w:sz w:val="24"/>
          <w:szCs w:val="24"/>
        </w:rPr>
        <w:t xml:space="preserve"> “</w:t>
      </w:r>
      <w:r w:rsidR="00982CB9" w:rsidRPr="00FD3A10">
        <w:rPr>
          <w:rFonts w:asciiTheme="minorBidi" w:hAnsiTheme="minorBidi"/>
          <w:i/>
          <w:iCs/>
          <w:sz w:val="24"/>
          <w:szCs w:val="24"/>
        </w:rPr>
        <w:t>asher kideshanu be-mitzvotav ve</w:t>
      </w:r>
      <w:r w:rsidR="00A9512D">
        <w:rPr>
          <w:rFonts w:asciiTheme="minorBidi" w:hAnsiTheme="minorBidi"/>
          <w:i/>
          <w:iCs/>
          <w:sz w:val="24"/>
          <w:szCs w:val="24"/>
        </w:rPr>
        <w:t>-</w:t>
      </w:r>
      <w:r w:rsidR="00982CB9" w:rsidRPr="00FD3A10">
        <w:rPr>
          <w:rFonts w:asciiTheme="minorBidi" w:hAnsiTheme="minorBidi"/>
          <w:i/>
          <w:iCs/>
          <w:sz w:val="24"/>
          <w:szCs w:val="24"/>
        </w:rPr>
        <w:t>tzivanu</w:t>
      </w:r>
      <w:r w:rsidR="00982CB9" w:rsidRPr="00FD3A10">
        <w:rPr>
          <w:rFonts w:asciiTheme="minorBidi" w:hAnsiTheme="minorBidi"/>
          <w:sz w:val="24"/>
          <w:szCs w:val="24"/>
        </w:rPr>
        <w:t xml:space="preserve">,” </w:t>
      </w:r>
      <w:r w:rsidRPr="00FD3A10">
        <w:rPr>
          <w:rFonts w:asciiTheme="minorBidi" w:hAnsiTheme="minorBidi"/>
          <w:sz w:val="24"/>
          <w:szCs w:val="24"/>
        </w:rPr>
        <w:t xml:space="preserve">is clearly a </w:t>
      </w:r>
      <w:r w:rsidRPr="00FD3A10">
        <w:rPr>
          <w:rFonts w:asciiTheme="minorBidi" w:hAnsiTheme="minorBidi"/>
          <w:i/>
          <w:iCs/>
          <w:sz w:val="24"/>
          <w:szCs w:val="24"/>
        </w:rPr>
        <w:t>birkat ha-mitzva</w:t>
      </w:r>
      <w:r w:rsidR="00982CB9" w:rsidRPr="00FD3A10">
        <w:rPr>
          <w:rFonts w:asciiTheme="minorBidi" w:hAnsiTheme="minorBidi"/>
          <w:sz w:val="24"/>
          <w:szCs w:val="24"/>
        </w:rPr>
        <w:t xml:space="preserve">, a blessing said before the performance of a </w:t>
      </w:r>
      <w:r w:rsidR="00231BD3" w:rsidRPr="00A9512D">
        <w:rPr>
          <w:rFonts w:asciiTheme="minorBidi" w:hAnsiTheme="minorBidi"/>
          <w:i/>
          <w:iCs/>
          <w:sz w:val="24"/>
          <w:szCs w:val="24"/>
        </w:rPr>
        <w:t>mitzva</w:t>
      </w:r>
      <w:r w:rsidR="00982CB9" w:rsidRPr="00FD3A10">
        <w:rPr>
          <w:rFonts w:asciiTheme="minorBidi" w:hAnsiTheme="minorBidi"/>
          <w:sz w:val="24"/>
          <w:szCs w:val="24"/>
        </w:rPr>
        <w:t>.</w:t>
      </w:r>
      <w:r w:rsidR="00023F47" w:rsidRPr="00FD3A10">
        <w:rPr>
          <w:rFonts w:asciiTheme="minorBidi" w:hAnsiTheme="minorBidi"/>
          <w:sz w:val="24"/>
          <w:szCs w:val="24"/>
        </w:rPr>
        <w:t xml:space="preserve"> The</w:t>
      </w:r>
      <w:r w:rsidRPr="00FD3A10">
        <w:rPr>
          <w:rFonts w:asciiTheme="minorBidi" w:hAnsiTheme="minorBidi"/>
          <w:sz w:val="24"/>
          <w:szCs w:val="24"/>
        </w:rPr>
        <w:t xml:space="preserve"> Talmud (</w:t>
      </w:r>
      <w:r w:rsidRPr="00231BD3">
        <w:rPr>
          <w:rFonts w:asciiTheme="minorBidi" w:hAnsiTheme="minorBidi"/>
          <w:i/>
          <w:iCs/>
          <w:sz w:val="24"/>
          <w:szCs w:val="24"/>
        </w:rPr>
        <w:t>Pesachim</w:t>
      </w:r>
      <w:r w:rsidRPr="00FD3A10">
        <w:rPr>
          <w:rFonts w:asciiTheme="minorBidi" w:hAnsiTheme="minorBidi"/>
          <w:sz w:val="24"/>
          <w:szCs w:val="24"/>
        </w:rPr>
        <w:t xml:space="preserve"> 7b) teaches</w:t>
      </w:r>
      <w:r w:rsidR="00982CB9" w:rsidRPr="00FD3A10">
        <w:rPr>
          <w:rFonts w:asciiTheme="minorBidi" w:hAnsiTheme="minorBidi"/>
          <w:sz w:val="24"/>
          <w:szCs w:val="24"/>
        </w:rPr>
        <w:t xml:space="preserve"> that </w:t>
      </w:r>
      <w:r w:rsidRPr="00FD3A10">
        <w:rPr>
          <w:rFonts w:asciiTheme="minorBidi" w:hAnsiTheme="minorBidi"/>
          <w:sz w:val="24"/>
          <w:szCs w:val="24"/>
        </w:rPr>
        <w:t xml:space="preserve">the </w:t>
      </w:r>
      <w:r w:rsidRPr="00FD3A10">
        <w:rPr>
          <w:rFonts w:asciiTheme="minorBidi" w:hAnsiTheme="minorBidi"/>
          <w:i/>
          <w:iCs/>
          <w:sz w:val="24"/>
          <w:szCs w:val="24"/>
        </w:rPr>
        <w:t>birkat ha-</w:t>
      </w:r>
      <w:r w:rsidR="00231BD3">
        <w:rPr>
          <w:rFonts w:asciiTheme="minorBidi" w:hAnsiTheme="minorBidi"/>
          <w:i/>
          <w:iCs/>
          <w:sz w:val="24"/>
          <w:szCs w:val="24"/>
        </w:rPr>
        <w:t>mitzva</w:t>
      </w:r>
      <w:r w:rsidRPr="00FD3A10">
        <w:rPr>
          <w:rFonts w:asciiTheme="minorBidi" w:hAnsiTheme="minorBidi"/>
          <w:sz w:val="24"/>
          <w:szCs w:val="24"/>
        </w:rPr>
        <w:t xml:space="preserve"> always </w:t>
      </w:r>
      <w:r w:rsidR="00982CB9" w:rsidRPr="00FD3A10">
        <w:rPr>
          <w:rFonts w:asciiTheme="minorBidi" w:hAnsiTheme="minorBidi"/>
          <w:sz w:val="24"/>
          <w:szCs w:val="24"/>
        </w:rPr>
        <w:t>precedes</w:t>
      </w:r>
      <w:r w:rsidRPr="00FD3A10">
        <w:rPr>
          <w:rFonts w:asciiTheme="minorBidi" w:hAnsiTheme="minorBidi"/>
          <w:sz w:val="24"/>
          <w:szCs w:val="24"/>
        </w:rPr>
        <w:t xml:space="preserve"> the performance of the </w:t>
      </w:r>
      <w:r w:rsidR="00231BD3" w:rsidRPr="00A9512D">
        <w:rPr>
          <w:rFonts w:asciiTheme="minorBidi" w:hAnsiTheme="minorBidi"/>
          <w:i/>
          <w:iCs/>
          <w:sz w:val="24"/>
          <w:szCs w:val="24"/>
        </w:rPr>
        <w:t>mitzva</w:t>
      </w:r>
      <w:r w:rsidRPr="00FD3A10">
        <w:rPr>
          <w:rFonts w:asciiTheme="minorBidi" w:hAnsiTheme="minorBidi"/>
          <w:sz w:val="24"/>
          <w:szCs w:val="24"/>
        </w:rPr>
        <w:t xml:space="preserve"> (</w:t>
      </w:r>
      <w:r w:rsidRPr="00FD3A10">
        <w:rPr>
          <w:rFonts w:asciiTheme="minorBidi" w:hAnsiTheme="minorBidi"/>
          <w:i/>
          <w:iCs/>
          <w:sz w:val="24"/>
          <w:szCs w:val="24"/>
        </w:rPr>
        <w:t>over le-asiyatan</w:t>
      </w:r>
      <w:r w:rsidRPr="00FD3A10">
        <w:rPr>
          <w:rFonts w:asciiTheme="minorBidi" w:hAnsiTheme="minorBidi"/>
          <w:sz w:val="24"/>
          <w:szCs w:val="24"/>
        </w:rPr>
        <w:t xml:space="preserve">). </w:t>
      </w:r>
    </w:p>
    <w:p w14:paraId="349F7AD1" w14:textId="77777777" w:rsidR="00231BD3" w:rsidRPr="00FD3A10" w:rsidRDefault="00231BD3" w:rsidP="00F809B7">
      <w:pPr>
        <w:widowControl w:val="0"/>
        <w:spacing w:after="0" w:line="240" w:lineRule="auto"/>
        <w:jc w:val="both"/>
        <w:rPr>
          <w:rFonts w:asciiTheme="minorBidi" w:hAnsiTheme="minorBidi"/>
          <w:sz w:val="24"/>
          <w:szCs w:val="24"/>
        </w:rPr>
      </w:pPr>
    </w:p>
    <w:p w14:paraId="134D7C6E" w14:textId="01F04485" w:rsidR="00982CB9" w:rsidRDefault="00023F47" w:rsidP="00F809B7">
      <w:pPr>
        <w:widowControl w:val="0"/>
        <w:spacing w:after="0" w:line="240" w:lineRule="auto"/>
        <w:ind w:firstLine="720"/>
        <w:jc w:val="both"/>
        <w:rPr>
          <w:rFonts w:asciiTheme="minorBidi" w:hAnsiTheme="minorBidi"/>
          <w:sz w:val="24"/>
          <w:szCs w:val="24"/>
        </w:rPr>
      </w:pPr>
      <w:r w:rsidRPr="00FD3A10">
        <w:rPr>
          <w:rFonts w:asciiTheme="minorBidi" w:hAnsiTheme="minorBidi"/>
          <w:sz w:val="24"/>
          <w:szCs w:val="24"/>
        </w:rPr>
        <w:t xml:space="preserve">When should the </w:t>
      </w:r>
      <w:r w:rsidR="00231BD3">
        <w:rPr>
          <w:rFonts w:asciiTheme="minorBidi" w:hAnsiTheme="minorBidi"/>
          <w:i/>
          <w:iCs/>
          <w:sz w:val="24"/>
          <w:szCs w:val="24"/>
        </w:rPr>
        <w:t>birkat ha-mitzva</w:t>
      </w:r>
      <w:r w:rsidRPr="00FD3A10">
        <w:rPr>
          <w:rFonts w:asciiTheme="minorBidi" w:hAnsiTheme="minorBidi"/>
          <w:sz w:val="24"/>
          <w:szCs w:val="24"/>
        </w:rPr>
        <w:t xml:space="preserve"> over the circumcision be recited? </w:t>
      </w:r>
      <w:r w:rsidR="00112D76" w:rsidRPr="00FD3A10">
        <w:rPr>
          <w:rFonts w:asciiTheme="minorBidi" w:hAnsiTheme="minorBidi"/>
          <w:sz w:val="24"/>
          <w:szCs w:val="24"/>
        </w:rPr>
        <w:t>The Chokhmat Adam (149:19) writes</w:t>
      </w:r>
      <w:r w:rsidR="00982CB9" w:rsidRPr="00FD3A10">
        <w:rPr>
          <w:rFonts w:asciiTheme="minorBidi" w:hAnsiTheme="minorBidi"/>
          <w:sz w:val="24"/>
          <w:szCs w:val="24"/>
        </w:rPr>
        <w:t xml:space="preserve">: </w:t>
      </w:r>
    </w:p>
    <w:p w14:paraId="65376077" w14:textId="77777777" w:rsidR="00231BD3" w:rsidRPr="00FD3A10" w:rsidRDefault="00231BD3" w:rsidP="00F809B7">
      <w:pPr>
        <w:widowControl w:val="0"/>
        <w:spacing w:after="0" w:line="240" w:lineRule="auto"/>
        <w:ind w:firstLine="720"/>
        <w:jc w:val="both"/>
        <w:rPr>
          <w:rFonts w:asciiTheme="minorBidi" w:hAnsiTheme="minorBidi"/>
          <w:sz w:val="24"/>
          <w:szCs w:val="24"/>
        </w:rPr>
      </w:pPr>
    </w:p>
    <w:p w14:paraId="6A9887F8" w14:textId="7112E670" w:rsidR="00982CB9" w:rsidRDefault="00982CB9"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t>O</w:t>
      </w:r>
      <w:r w:rsidR="00112D76" w:rsidRPr="00FD3A10">
        <w:rPr>
          <w:rFonts w:asciiTheme="minorBidi" w:hAnsiTheme="minorBidi"/>
          <w:sz w:val="24"/>
          <w:szCs w:val="24"/>
        </w:rPr>
        <w:t xml:space="preserve">ne should not perform the circumcision until he has completed the blessing, as the entire blessing must be said </w:t>
      </w:r>
      <w:r w:rsidR="00112D76" w:rsidRPr="00FD3A10">
        <w:rPr>
          <w:rFonts w:asciiTheme="minorBidi" w:hAnsiTheme="minorBidi"/>
          <w:i/>
          <w:iCs/>
          <w:sz w:val="24"/>
          <w:szCs w:val="24"/>
        </w:rPr>
        <w:t>over le-asiyatan</w:t>
      </w:r>
      <w:r w:rsidR="00231BD3">
        <w:rPr>
          <w:rFonts w:asciiTheme="minorBidi" w:hAnsiTheme="minorBidi"/>
          <w:sz w:val="24"/>
          <w:szCs w:val="24"/>
        </w:rPr>
        <w:t xml:space="preserve"> (before performing the </w:t>
      </w:r>
      <w:r w:rsidR="00231BD3" w:rsidRPr="00A9512D">
        <w:rPr>
          <w:rFonts w:asciiTheme="minorBidi" w:hAnsiTheme="minorBidi"/>
          <w:i/>
          <w:iCs/>
          <w:sz w:val="24"/>
          <w:szCs w:val="24"/>
        </w:rPr>
        <w:t>mitzva</w:t>
      </w:r>
      <w:r w:rsidR="00112D76" w:rsidRPr="00FD3A10">
        <w:rPr>
          <w:rFonts w:asciiTheme="minorBidi" w:hAnsiTheme="minorBidi"/>
          <w:sz w:val="24"/>
          <w:szCs w:val="24"/>
        </w:rPr>
        <w:t>)</w:t>
      </w:r>
      <w:r w:rsidR="00023F47" w:rsidRPr="00FD3A10">
        <w:rPr>
          <w:rFonts w:asciiTheme="minorBidi" w:hAnsiTheme="minorBidi"/>
          <w:sz w:val="24"/>
          <w:szCs w:val="24"/>
        </w:rPr>
        <w:t xml:space="preserve">, unlike those </w:t>
      </w:r>
      <w:r w:rsidR="00023F47" w:rsidRPr="00231BD3">
        <w:rPr>
          <w:rFonts w:asciiTheme="minorBidi" w:hAnsiTheme="minorBidi"/>
          <w:i/>
          <w:iCs/>
          <w:sz w:val="24"/>
          <w:szCs w:val="24"/>
        </w:rPr>
        <w:t>mohalim</w:t>
      </w:r>
      <w:r w:rsidR="00023F47" w:rsidRPr="00FD3A10">
        <w:rPr>
          <w:rFonts w:asciiTheme="minorBidi" w:hAnsiTheme="minorBidi"/>
          <w:sz w:val="24"/>
          <w:szCs w:val="24"/>
        </w:rPr>
        <w:t xml:space="preserve"> who show their sharpness by beginning to cut as </w:t>
      </w:r>
      <w:r w:rsidRPr="00FD3A10">
        <w:rPr>
          <w:rFonts w:asciiTheme="minorBidi" w:hAnsiTheme="minorBidi"/>
          <w:sz w:val="24"/>
          <w:szCs w:val="24"/>
        </w:rPr>
        <w:t xml:space="preserve">immediately </w:t>
      </w:r>
      <w:r w:rsidR="00023F47" w:rsidRPr="00FD3A10">
        <w:rPr>
          <w:rFonts w:asciiTheme="minorBidi" w:hAnsiTheme="minorBidi"/>
          <w:sz w:val="24"/>
          <w:szCs w:val="24"/>
        </w:rPr>
        <w:t xml:space="preserve">after beginning the blessing; this is an act of ignorance. </w:t>
      </w:r>
    </w:p>
    <w:p w14:paraId="7D1F3A1D"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078FBD7A" w14:textId="370EF1E0" w:rsidR="00F86501" w:rsidRDefault="00023F47"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 xml:space="preserve">The Arukh Ha-Shulchan (Yoreh De’ah 265:1) notes the Chokhmat Adam’s objection to those who begin cutting before concluding the blessing, yet defends this practice. He maintains that as long as the blessing is concluded as he finishes cutting, </w:t>
      </w:r>
      <w:r w:rsidR="00A17377" w:rsidRPr="00FD3A10">
        <w:rPr>
          <w:rFonts w:asciiTheme="minorBidi" w:hAnsiTheme="minorBidi"/>
          <w:sz w:val="24"/>
          <w:szCs w:val="24"/>
        </w:rPr>
        <w:t>circumcising in this manner</w:t>
      </w:r>
      <w:r w:rsidRPr="00FD3A10">
        <w:rPr>
          <w:rFonts w:asciiTheme="minorBidi" w:hAnsiTheme="minorBidi"/>
          <w:sz w:val="24"/>
          <w:szCs w:val="24"/>
        </w:rPr>
        <w:t xml:space="preserve"> is considered to be </w:t>
      </w:r>
      <w:r w:rsidRPr="00FD3A10">
        <w:rPr>
          <w:rFonts w:asciiTheme="minorBidi" w:hAnsiTheme="minorBidi"/>
          <w:i/>
          <w:iCs/>
          <w:sz w:val="24"/>
          <w:szCs w:val="24"/>
        </w:rPr>
        <w:t>over le-asiyatan</w:t>
      </w:r>
      <w:r w:rsidRPr="00FD3A10">
        <w:rPr>
          <w:rFonts w:asciiTheme="minorBidi" w:hAnsiTheme="minorBidi"/>
          <w:sz w:val="24"/>
          <w:szCs w:val="24"/>
        </w:rPr>
        <w:t xml:space="preserve">. Furthermore, since the blessing is said before the </w:t>
      </w:r>
      <w:r w:rsidRPr="00FD3A10">
        <w:rPr>
          <w:rFonts w:asciiTheme="minorBidi" w:hAnsiTheme="minorBidi"/>
          <w:i/>
          <w:iCs/>
          <w:sz w:val="24"/>
          <w:szCs w:val="24"/>
        </w:rPr>
        <w:t>peri’a</w:t>
      </w:r>
      <w:r w:rsidRPr="00FD3A10">
        <w:rPr>
          <w:rFonts w:asciiTheme="minorBidi" w:hAnsiTheme="minorBidi"/>
          <w:sz w:val="24"/>
          <w:szCs w:val="24"/>
        </w:rPr>
        <w:t xml:space="preserve">, this is further considered to be </w:t>
      </w:r>
      <w:r w:rsidRPr="00FD3A10">
        <w:rPr>
          <w:rFonts w:asciiTheme="minorBidi" w:hAnsiTheme="minorBidi"/>
          <w:i/>
          <w:iCs/>
          <w:sz w:val="24"/>
          <w:szCs w:val="24"/>
        </w:rPr>
        <w:t>over le-asiyatan</w:t>
      </w:r>
      <w:r w:rsidR="00982CB9" w:rsidRPr="00FD3A10">
        <w:rPr>
          <w:rFonts w:asciiTheme="minorBidi" w:hAnsiTheme="minorBidi"/>
          <w:sz w:val="24"/>
          <w:szCs w:val="24"/>
        </w:rPr>
        <w:t>.</w:t>
      </w:r>
      <w:r w:rsidRPr="00FD3A10">
        <w:rPr>
          <w:rFonts w:asciiTheme="minorBidi" w:hAnsiTheme="minorBidi"/>
          <w:sz w:val="24"/>
          <w:szCs w:val="24"/>
        </w:rPr>
        <w:t xml:space="preserve"> </w:t>
      </w:r>
      <w:r w:rsidR="00A9512D">
        <w:rPr>
          <w:rFonts w:asciiTheme="minorBidi" w:hAnsiTheme="minorBidi"/>
          <w:sz w:val="24"/>
          <w:szCs w:val="24"/>
        </w:rPr>
        <w:t>H</w:t>
      </w:r>
      <w:r w:rsidRPr="00FD3A10">
        <w:rPr>
          <w:rFonts w:asciiTheme="minorBidi" w:hAnsiTheme="minorBidi"/>
          <w:sz w:val="24"/>
          <w:szCs w:val="24"/>
        </w:rPr>
        <w:t>e cites the Tashbetz (2:277)</w:t>
      </w:r>
      <w:r w:rsidR="00A9512D">
        <w:rPr>
          <w:rFonts w:asciiTheme="minorBidi" w:hAnsiTheme="minorBidi"/>
          <w:sz w:val="24"/>
          <w:szCs w:val="24"/>
        </w:rPr>
        <w:t>,</w:t>
      </w:r>
      <w:r w:rsidRPr="00FD3A10">
        <w:rPr>
          <w:rFonts w:asciiTheme="minorBidi" w:hAnsiTheme="minorBidi"/>
          <w:sz w:val="24"/>
          <w:szCs w:val="24"/>
        </w:rPr>
        <w:t xml:space="preserve"> who suggests that it is </w:t>
      </w:r>
      <w:r w:rsidR="00A9512D">
        <w:rPr>
          <w:rFonts w:asciiTheme="minorBidi" w:hAnsiTheme="minorBidi"/>
          <w:sz w:val="24"/>
          <w:szCs w:val="24"/>
        </w:rPr>
        <w:t xml:space="preserve">even </w:t>
      </w:r>
      <w:r w:rsidRPr="00FD3A10">
        <w:rPr>
          <w:rFonts w:asciiTheme="minorBidi" w:hAnsiTheme="minorBidi"/>
          <w:sz w:val="24"/>
          <w:szCs w:val="24"/>
        </w:rPr>
        <w:t xml:space="preserve">preferable to finish cutting the foreskin, then recite the blessing, and then perform the </w:t>
      </w:r>
      <w:r w:rsidRPr="00FD3A10">
        <w:rPr>
          <w:rFonts w:asciiTheme="minorBidi" w:hAnsiTheme="minorBidi"/>
          <w:i/>
          <w:iCs/>
          <w:sz w:val="24"/>
          <w:szCs w:val="24"/>
        </w:rPr>
        <w:t>peri’a</w:t>
      </w:r>
      <w:r w:rsidRPr="00FD3A10">
        <w:rPr>
          <w:rFonts w:asciiTheme="minorBidi" w:hAnsiTheme="minorBidi"/>
          <w:sz w:val="24"/>
          <w:szCs w:val="24"/>
        </w:rPr>
        <w:t xml:space="preserve">. </w:t>
      </w:r>
    </w:p>
    <w:p w14:paraId="32056C3D" w14:textId="77777777" w:rsidR="00231BD3" w:rsidRPr="00FD3A10" w:rsidRDefault="00231BD3" w:rsidP="00F809B7">
      <w:pPr>
        <w:widowControl w:val="0"/>
        <w:spacing w:after="0" w:line="240" w:lineRule="auto"/>
        <w:jc w:val="both"/>
        <w:rPr>
          <w:rFonts w:asciiTheme="minorBidi" w:hAnsiTheme="minorBidi"/>
          <w:sz w:val="24"/>
          <w:szCs w:val="24"/>
        </w:rPr>
      </w:pPr>
    </w:p>
    <w:p w14:paraId="74BB4ED7" w14:textId="6DA20880" w:rsidR="00023F47" w:rsidRDefault="00F86501"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T</w:t>
      </w:r>
      <w:r w:rsidR="00982CB9" w:rsidRPr="00FD3A10">
        <w:rPr>
          <w:rFonts w:asciiTheme="minorBidi" w:hAnsiTheme="minorBidi"/>
          <w:sz w:val="24"/>
          <w:szCs w:val="24"/>
        </w:rPr>
        <w:t>he Arukh Ha-Shulchan</w:t>
      </w:r>
      <w:r w:rsidR="00023F47" w:rsidRPr="00FD3A10">
        <w:rPr>
          <w:rFonts w:asciiTheme="minorBidi" w:hAnsiTheme="minorBidi"/>
          <w:sz w:val="24"/>
          <w:szCs w:val="24"/>
        </w:rPr>
        <w:t xml:space="preserve"> presents the common practice to start cutting before completing the blessing as the “middle way, predicated upon legal foundations, and it is thus the appropriate way to perform [the circumcision].”</w:t>
      </w:r>
    </w:p>
    <w:p w14:paraId="151623D3" w14:textId="77777777" w:rsidR="00231BD3" w:rsidRPr="00FD3A10" w:rsidRDefault="00231BD3" w:rsidP="00F809B7">
      <w:pPr>
        <w:widowControl w:val="0"/>
        <w:spacing w:after="0" w:line="240" w:lineRule="auto"/>
        <w:jc w:val="both"/>
        <w:rPr>
          <w:rFonts w:asciiTheme="minorBidi" w:hAnsiTheme="minorBidi"/>
          <w:sz w:val="24"/>
          <w:szCs w:val="24"/>
        </w:rPr>
      </w:pPr>
    </w:p>
    <w:p w14:paraId="50CC8218" w14:textId="0D4DC95B" w:rsidR="0033634B" w:rsidRDefault="0033634B" w:rsidP="00F809B7">
      <w:pPr>
        <w:widowControl w:val="0"/>
        <w:spacing w:after="0" w:line="240" w:lineRule="auto"/>
        <w:jc w:val="both"/>
        <w:rPr>
          <w:rFonts w:asciiTheme="minorBidi" w:hAnsiTheme="minorBidi"/>
          <w:b/>
          <w:bCs/>
          <w:i/>
          <w:iCs/>
          <w:sz w:val="24"/>
          <w:szCs w:val="24"/>
        </w:rPr>
      </w:pPr>
      <w:r w:rsidRPr="00FD3A10">
        <w:rPr>
          <w:rFonts w:asciiTheme="minorBidi" w:hAnsiTheme="minorBidi"/>
          <w:b/>
          <w:bCs/>
          <w:i/>
          <w:iCs/>
          <w:sz w:val="24"/>
          <w:szCs w:val="24"/>
        </w:rPr>
        <w:t>Birkat Le-Hakhniso</w:t>
      </w:r>
      <w:r w:rsidR="00E211B7" w:rsidRPr="00FD3A10">
        <w:rPr>
          <w:rFonts w:asciiTheme="minorBidi" w:hAnsiTheme="minorBidi"/>
          <w:b/>
          <w:bCs/>
          <w:i/>
          <w:iCs/>
          <w:sz w:val="24"/>
          <w:szCs w:val="24"/>
        </w:rPr>
        <w:t xml:space="preserve"> Be-Verito shel Avraham Avinu</w:t>
      </w:r>
    </w:p>
    <w:p w14:paraId="0D6909F5" w14:textId="77777777" w:rsidR="00231BD3" w:rsidRPr="00FD3A10" w:rsidRDefault="00231BD3" w:rsidP="00F809B7">
      <w:pPr>
        <w:widowControl w:val="0"/>
        <w:spacing w:after="0" w:line="240" w:lineRule="auto"/>
        <w:jc w:val="both"/>
        <w:rPr>
          <w:rFonts w:asciiTheme="minorBidi" w:hAnsiTheme="minorBidi"/>
          <w:b/>
          <w:bCs/>
          <w:i/>
          <w:iCs/>
          <w:sz w:val="24"/>
          <w:szCs w:val="24"/>
        </w:rPr>
      </w:pPr>
    </w:p>
    <w:p w14:paraId="4BCF74DA" w14:textId="037BB6EE" w:rsidR="00926863" w:rsidRDefault="00E211B7"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r>
      <w:r w:rsidR="00A9512D">
        <w:rPr>
          <w:rFonts w:asciiTheme="minorBidi" w:hAnsiTheme="minorBidi"/>
          <w:sz w:val="24"/>
          <w:szCs w:val="24"/>
        </w:rPr>
        <w:t>T</w:t>
      </w:r>
      <w:r w:rsidRPr="00FD3A10">
        <w:rPr>
          <w:rFonts w:asciiTheme="minorBidi" w:hAnsiTheme="minorBidi"/>
          <w:sz w:val="24"/>
          <w:szCs w:val="24"/>
        </w:rPr>
        <w:t xml:space="preserve">he Talmud teaches that in addition to the classic </w:t>
      </w:r>
      <w:r w:rsidR="00231BD3">
        <w:rPr>
          <w:rFonts w:asciiTheme="minorBidi" w:hAnsiTheme="minorBidi"/>
          <w:i/>
          <w:iCs/>
          <w:sz w:val="24"/>
          <w:szCs w:val="24"/>
        </w:rPr>
        <w:t>birkat ha-mitzva</w:t>
      </w:r>
      <w:r w:rsidRPr="00FD3A10">
        <w:rPr>
          <w:rFonts w:asciiTheme="minorBidi" w:hAnsiTheme="minorBidi"/>
          <w:sz w:val="24"/>
          <w:szCs w:val="24"/>
        </w:rPr>
        <w:t xml:space="preserve">, i.e., </w:t>
      </w:r>
      <w:r w:rsidR="00231BD3">
        <w:rPr>
          <w:rFonts w:asciiTheme="minorBidi" w:hAnsiTheme="minorBidi"/>
          <w:i/>
          <w:iCs/>
          <w:sz w:val="24"/>
          <w:szCs w:val="24"/>
        </w:rPr>
        <w:t>al ha-mila</w:t>
      </w:r>
      <w:r w:rsidRPr="00FD3A10">
        <w:rPr>
          <w:rFonts w:asciiTheme="minorBidi" w:hAnsiTheme="minorBidi"/>
          <w:sz w:val="24"/>
          <w:szCs w:val="24"/>
        </w:rPr>
        <w:t xml:space="preserve">, </w:t>
      </w:r>
      <w:r w:rsidR="00A9512D">
        <w:rPr>
          <w:rFonts w:asciiTheme="minorBidi" w:hAnsiTheme="minorBidi"/>
          <w:sz w:val="24"/>
          <w:szCs w:val="24"/>
        </w:rPr>
        <w:t xml:space="preserve">the father of the child recites the </w:t>
      </w:r>
      <w:r w:rsidR="00A9512D">
        <w:rPr>
          <w:rFonts w:asciiTheme="minorBidi" w:hAnsiTheme="minorBidi"/>
          <w:i/>
          <w:iCs/>
          <w:sz w:val="24"/>
          <w:szCs w:val="24"/>
        </w:rPr>
        <w:t xml:space="preserve">berakha </w:t>
      </w:r>
      <w:r w:rsidR="00A9512D">
        <w:rPr>
          <w:rFonts w:asciiTheme="minorBidi" w:hAnsiTheme="minorBidi"/>
          <w:sz w:val="24"/>
          <w:szCs w:val="24"/>
        </w:rPr>
        <w:t xml:space="preserve">of </w:t>
      </w:r>
      <w:r w:rsidR="00A9512D">
        <w:rPr>
          <w:rFonts w:asciiTheme="minorBidi" w:hAnsiTheme="minorBidi"/>
          <w:i/>
          <w:iCs/>
          <w:sz w:val="24"/>
          <w:szCs w:val="24"/>
        </w:rPr>
        <w:t>lehakhniso be-verito shel Avraham A</w:t>
      </w:r>
      <w:r w:rsidRPr="00FD3A10">
        <w:rPr>
          <w:rFonts w:asciiTheme="minorBidi" w:hAnsiTheme="minorBidi"/>
          <w:i/>
          <w:iCs/>
          <w:sz w:val="24"/>
          <w:szCs w:val="24"/>
        </w:rPr>
        <w:t>vinu</w:t>
      </w:r>
      <w:r w:rsidRPr="00FD3A10">
        <w:rPr>
          <w:rFonts w:asciiTheme="minorBidi" w:hAnsiTheme="minorBidi"/>
          <w:sz w:val="24"/>
          <w:szCs w:val="24"/>
        </w:rPr>
        <w:t>.</w:t>
      </w:r>
      <w:r w:rsidR="00864669" w:rsidRPr="00FD3A10">
        <w:rPr>
          <w:rFonts w:asciiTheme="minorBidi" w:hAnsiTheme="minorBidi"/>
          <w:sz w:val="24"/>
          <w:szCs w:val="24"/>
        </w:rPr>
        <w:t xml:space="preserve"> </w:t>
      </w:r>
      <w:r w:rsidR="00926863" w:rsidRPr="00FD3A10">
        <w:rPr>
          <w:rFonts w:asciiTheme="minorBidi" w:hAnsiTheme="minorBidi"/>
          <w:sz w:val="24"/>
          <w:szCs w:val="24"/>
        </w:rPr>
        <w:t xml:space="preserve">While the first blessing is clearly a </w:t>
      </w:r>
      <w:r w:rsidR="00231BD3">
        <w:rPr>
          <w:rFonts w:asciiTheme="minorBidi" w:hAnsiTheme="minorBidi"/>
          <w:i/>
          <w:iCs/>
          <w:sz w:val="24"/>
          <w:szCs w:val="24"/>
        </w:rPr>
        <w:t>birkat ha-mitzva</w:t>
      </w:r>
      <w:r w:rsidR="00926863" w:rsidRPr="00FD3A10">
        <w:rPr>
          <w:rFonts w:asciiTheme="minorBidi" w:hAnsiTheme="minorBidi"/>
          <w:sz w:val="24"/>
          <w:szCs w:val="24"/>
        </w:rPr>
        <w:t xml:space="preserve"> and the third blessing, as we shall see, is certainly a </w:t>
      </w:r>
      <w:r w:rsidR="00926863" w:rsidRPr="00FD3A10">
        <w:rPr>
          <w:rFonts w:asciiTheme="minorBidi" w:hAnsiTheme="minorBidi"/>
          <w:i/>
          <w:iCs/>
          <w:sz w:val="24"/>
          <w:szCs w:val="24"/>
        </w:rPr>
        <w:t>birkat ha-shevach</w:t>
      </w:r>
      <w:r w:rsidR="00926863" w:rsidRPr="00FD3A10">
        <w:rPr>
          <w:rFonts w:asciiTheme="minorBidi" w:hAnsiTheme="minorBidi"/>
          <w:sz w:val="24"/>
          <w:szCs w:val="24"/>
        </w:rPr>
        <w:t xml:space="preserve"> (or a prayer for the welfare of the child), </w:t>
      </w:r>
      <w:r w:rsidR="005845B5" w:rsidRPr="00FD3A10">
        <w:rPr>
          <w:rFonts w:asciiTheme="minorBidi" w:hAnsiTheme="minorBidi"/>
          <w:sz w:val="24"/>
          <w:szCs w:val="24"/>
        </w:rPr>
        <w:t xml:space="preserve">the </w:t>
      </w:r>
      <w:r w:rsidR="005845B5" w:rsidRPr="00A9512D">
        <w:rPr>
          <w:rFonts w:asciiTheme="minorBidi" w:hAnsiTheme="minorBidi"/>
          <w:i/>
          <w:iCs/>
          <w:sz w:val="24"/>
          <w:szCs w:val="24"/>
        </w:rPr>
        <w:t>Rishonim</w:t>
      </w:r>
      <w:r w:rsidR="005845B5" w:rsidRPr="00FD3A10">
        <w:rPr>
          <w:rFonts w:asciiTheme="minorBidi" w:hAnsiTheme="minorBidi"/>
          <w:sz w:val="24"/>
          <w:szCs w:val="24"/>
        </w:rPr>
        <w:t xml:space="preserve"> disagree as to the nature of this </w:t>
      </w:r>
      <w:r w:rsidR="005845B5" w:rsidRPr="00231BD3">
        <w:rPr>
          <w:rFonts w:asciiTheme="minorBidi" w:hAnsiTheme="minorBidi"/>
          <w:i/>
          <w:iCs/>
          <w:sz w:val="24"/>
          <w:szCs w:val="24"/>
        </w:rPr>
        <w:t>berakha</w:t>
      </w:r>
      <w:r w:rsidR="005845B5" w:rsidRPr="00FD3A10">
        <w:rPr>
          <w:rFonts w:asciiTheme="minorBidi" w:hAnsiTheme="minorBidi"/>
          <w:sz w:val="24"/>
          <w:szCs w:val="24"/>
        </w:rPr>
        <w:t>.</w:t>
      </w:r>
      <w:r w:rsidR="00864669" w:rsidRPr="00FD3A10">
        <w:rPr>
          <w:rFonts w:asciiTheme="minorBidi" w:hAnsiTheme="minorBidi"/>
          <w:sz w:val="24"/>
          <w:szCs w:val="24"/>
        </w:rPr>
        <w:t xml:space="preserve"> </w:t>
      </w:r>
    </w:p>
    <w:p w14:paraId="708E6A23" w14:textId="77777777" w:rsidR="00231BD3" w:rsidRPr="00FD3A10" w:rsidRDefault="00231BD3" w:rsidP="00F809B7">
      <w:pPr>
        <w:widowControl w:val="0"/>
        <w:spacing w:after="0" w:line="240" w:lineRule="auto"/>
        <w:jc w:val="both"/>
        <w:rPr>
          <w:rFonts w:asciiTheme="minorBidi" w:hAnsiTheme="minorBidi"/>
          <w:sz w:val="24"/>
          <w:szCs w:val="24"/>
        </w:rPr>
      </w:pPr>
    </w:p>
    <w:p w14:paraId="549C62F5" w14:textId="03AB7488" w:rsidR="009F6C0E" w:rsidRDefault="00864669"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Some </w:t>
      </w:r>
      <w:r w:rsidRPr="00A9512D">
        <w:rPr>
          <w:rFonts w:asciiTheme="minorBidi" w:hAnsiTheme="minorBidi"/>
          <w:i/>
          <w:iCs/>
          <w:sz w:val="24"/>
          <w:szCs w:val="24"/>
        </w:rPr>
        <w:t>Rishonim</w:t>
      </w:r>
      <w:r w:rsidRPr="00FD3A10">
        <w:rPr>
          <w:rFonts w:asciiTheme="minorBidi" w:hAnsiTheme="minorBidi"/>
          <w:sz w:val="24"/>
          <w:szCs w:val="24"/>
        </w:rPr>
        <w:t xml:space="preserve"> suggest that this blessing does not align with the familiar categories of </w:t>
      </w:r>
      <w:r w:rsidRPr="00FD3A10">
        <w:rPr>
          <w:rFonts w:asciiTheme="minorBidi" w:hAnsiTheme="minorBidi"/>
          <w:i/>
          <w:iCs/>
          <w:sz w:val="24"/>
          <w:szCs w:val="24"/>
        </w:rPr>
        <w:t>birkot ha-</w:t>
      </w:r>
      <w:r w:rsidR="00231BD3">
        <w:rPr>
          <w:rFonts w:asciiTheme="minorBidi" w:hAnsiTheme="minorBidi"/>
          <w:i/>
          <w:iCs/>
          <w:sz w:val="24"/>
          <w:szCs w:val="24"/>
        </w:rPr>
        <w:t>mitzva</w:t>
      </w:r>
      <w:r w:rsidRPr="00FD3A10">
        <w:rPr>
          <w:rFonts w:asciiTheme="minorBidi" w:hAnsiTheme="minorBidi"/>
          <w:sz w:val="24"/>
          <w:szCs w:val="24"/>
        </w:rPr>
        <w:t xml:space="preserve"> and </w:t>
      </w:r>
      <w:r w:rsidRPr="00FD3A10">
        <w:rPr>
          <w:rFonts w:asciiTheme="minorBidi" w:hAnsiTheme="minorBidi"/>
          <w:i/>
          <w:iCs/>
          <w:sz w:val="24"/>
          <w:szCs w:val="24"/>
        </w:rPr>
        <w:t>birkot ha-shevach</w:t>
      </w:r>
      <w:r w:rsidR="00A9512D">
        <w:rPr>
          <w:rFonts w:asciiTheme="minorBidi" w:hAnsiTheme="minorBidi"/>
          <w:sz w:val="24"/>
          <w:szCs w:val="24"/>
        </w:rPr>
        <w:t>.</w:t>
      </w:r>
      <w:r w:rsidRPr="00FD3A10">
        <w:rPr>
          <w:rFonts w:asciiTheme="minorBidi" w:hAnsiTheme="minorBidi"/>
          <w:sz w:val="24"/>
          <w:szCs w:val="24"/>
        </w:rPr>
        <w:t xml:space="preserve"> </w:t>
      </w:r>
      <w:r w:rsidR="00A9512D">
        <w:rPr>
          <w:rFonts w:asciiTheme="minorBidi" w:hAnsiTheme="minorBidi"/>
          <w:sz w:val="24"/>
          <w:szCs w:val="24"/>
        </w:rPr>
        <w:t>R</w:t>
      </w:r>
      <w:r w:rsidRPr="00FD3A10">
        <w:rPr>
          <w:rFonts w:asciiTheme="minorBidi" w:hAnsiTheme="minorBidi"/>
          <w:sz w:val="24"/>
          <w:szCs w:val="24"/>
        </w:rPr>
        <w:t xml:space="preserve">ather, it is most similar to the </w:t>
      </w:r>
      <w:r w:rsidR="00A9512D">
        <w:rPr>
          <w:rFonts w:asciiTheme="minorBidi" w:hAnsiTheme="minorBidi"/>
          <w:sz w:val="24"/>
          <w:szCs w:val="24"/>
        </w:rPr>
        <w:t xml:space="preserve">blessing of </w:t>
      </w:r>
      <w:r w:rsidR="00A9512D">
        <w:rPr>
          <w:rFonts w:asciiTheme="minorBidi" w:hAnsiTheme="minorBidi"/>
          <w:i/>
          <w:iCs/>
          <w:sz w:val="24"/>
          <w:szCs w:val="24"/>
        </w:rPr>
        <w:t>s</w:t>
      </w:r>
      <w:r w:rsidRPr="00FD3A10">
        <w:rPr>
          <w:rFonts w:asciiTheme="minorBidi" w:hAnsiTheme="minorBidi"/>
          <w:i/>
          <w:iCs/>
          <w:sz w:val="24"/>
          <w:szCs w:val="24"/>
        </w:rPr>
        <w:t xml:space="preserve">he-hakol </w:t>
      </w:r>
      <w:r w:rsidR="00A9512D">
        <w:rPr>
          <w:rFonts w:asciiTheme="minorBidi" w:hAnsiTheme="minorBidi"/>
          <w:i/>
          <w:iCs/>
          <w:sz w:val="24"/>
          <w:szCs w:val="24"/>
        </w:rPr>
        <w:t>b</w:t>
      </w:r>
      <w:r w:rsidRPr="00FD3A10">
        <w:rPr>
          <w:rFonts w:asciiTheme="minorBidi" w:hAnsiTheme="minorBidi"/>
          <w:i/>
          <w:iCs/>
          <w:sz w:val="24"/>
          <w:szCs w:val="24"/>
        </w:rPr>
        <w:t xml:space="preserve">ara </w:t>
      </w:r>
      <w:r w:rsidR="00A9512D">
        <w:rPr>
          <w:rFonts w:asciiTheme="minorBidi" w:hAnsiTheme="minorBidi"/>
          <w:i/>
          <w:iCs/>
          <w:sz w:val="24"/>
          <w:szCs w:val="24"/>
        </w:rPr>
        <w:t>le</w:t>
      </w:r>
      <w:r w:rsidRPr="00FD3A10">
        <w:rPr>
          <w:rFonts w:asciiTheme="minorBidi" w:hAnsiTheme="minorBidi"/>
          <w:i/>
          <w:iCs/>
          <w:sz w:val="24"/>
          <w:szCs w:val="24"/>
        </w:rPr>
        <w:t>-khevodo</w:t>
      </w:r>
      <w:r w:rsidRPr="00FD3A10">
        <w:rPr>
          <w:rFonts w:asciiTheme="minorBidi" w:hAnsiTheme="minorBidi"/>
          <w:sz w:val="24"/>
          <w:szCs w:val="24"/>
        </w:rPr>
        <w:t xml:space="preserve"> said at a wedding. </w:t>
      </w:r>
      <w:r w:rsidR="006538A9" w:rsidRPr="00FD3A10">
        <w:rPr>
          <w:rFonts w:asciiTheme="minorBidi" w:hAnsiTheme="minorBidi"/>
          <w:sz w:val="24"/>
          <w:szCs w:val="24"/>
        </w:rPr>
        <w:t xml:space="preserve">Rashi (see Machzor Vitry 505) explains that the blessing is meant </w:t>
      </w:r>
      <w:r w:rsidR="00A9512D">
        <w:rPr>
          <w:rFonts w:asciiTheme="minorBidi" w:hAnsiTheme="minorBidi"/>
          <w:sz w:val="24"/>
          <w:szCs w:val="24"/>
        </w:rPr>
        <w:t xml:space="preserve">to </w:t>
      </w:r>
      <w:r w:rsidRPr="00FD3A10">
        <w:rPr>
          <w:rFonts w:asciiTheme="minorBidi" w:hAnsiTheme="minorBidi"/>
          <w:sz w:val="24"/>
          <w:szCs w:val="24"/>
        </w:rPr>
        <w:t>publicly welcome the child into the covenant of Avraham. H</w:t>
      </w:r>
      <w:r w:rsidR="006538A9" w:rsidRPr="00FD3A10">
        <w:rPr>
          <w:rFonts w:asciiTheme="minorBidi" w:hAnsiTheme="minorBidi"/>
          <w:sz w:val="24"/>
          <w:szCs w:val="24"/>
        </w:rPr>
        <w:t>e describes how as the child is brough</w:t>
      </w:r>
      <w:r w:rsidRPr="00FD3A10">
        <w:rPr>
          <w:rFonts w:asciiTheme="minorBidi" w:hAnsiTheme="minorBidi"/>
          <w:sz w:val="24"/>
          <w:szCs w:val="24"/>
        </w:rPr>
        <w:t>t</w:t>
      </w:r>
      <w:r w:rsidR="006538A9" w:rsidRPr="00FD3A10">
        <w:rPr>
          <w:rFonts w:asciiTheme="minorBidi" w:hAnsiTheme="minorBidi"/>
          <w:sz w:val="24"/>
          <w:szCs w:val="24"/>
        </w:rPr>
        <w:t xml:space="preserve"> into the room, the congregation says “</w:t>
      </w:r>
      <w:r w:rsidR="006538A9" w:rsidRPr="00FD3A10">
        <w:rPr>
          <w:rFonts w:asciiTheme="minorBidi" w:hAnsiTheme="minorBidi"/>
          <w:i/>
          <w:iCs/>
          <w:sz w:val="24"/>
          <w:szCs w:val="24"/>
        </w:rPr>
        <w:t>barukh ha-ba</w:t>
      </w:r>
      <w:r w:rsidR="006538A9" w:rsidRPr="00FD3A10">
        <w:rPr>
          <w:rFonts w:asciiTheme="minorBidi" w:hAnsiTheme="minorBidi"/>
          <w:sz w:val="24"/>
          <w:szCs w:val="24"/>
        </w:rPr>
        <w:t xml:space="preserve">,” and the father takes the child and recites the </w:t>
      </w:r>
      <w:r w:rsidR="006538A9" w:rsidRPr="00FD3A10">
        <w:rPr>
          <w:rFonts w:asciiTheme="minorBidi" w:hAnsiTheme="minorBidi"/>
          <w:i/>
          <w:iCs/>
          <w:sz w:val="24"/>
          <w:szCs w:val="24"/>
        </w:rPr>
        <w:t>le-hakhniso</w:t>
      </w:r>
      <w:r w:rsidR="006538A9" w:rsidRPr="00FD3A10">
        <w:rPr>
          <w:rFonts w:asciiTheme="minorBidi" w:hAnsiTheme="minorBidi"/>
          <w:sz w:val="24"/>
          <w:szCs w:val="24"/>
        </w:rPr>
        <w:t xml:space="preserve"> blessing, like any other </w:t>
      </w:r>
      <w:r w:rsidR="006538A9" w:rsidRPr="00A9512D">
        <w:rPr>
          <w:rFonts w:asciiTheme="minorBidi" w:hAnsiTheme="minorBidi"/>
          <w:i/>
          <w:iCs/>
          <w:sz w:val="24"/>
          <w:szCs w:val="24"/>
        </w:rPr>
        <w:t>birkat ha-</w:t>
      </w:r>
      <w:r w:rsidR="00231BD3" w:rsidRPr="00A9512D">
        <w:rPr>
          <w:rFonts w:asciiTheme="minorBidi" w:hAnsiTheme="minorBidi"/>
          <w:i/>
          <w:iCs/>
          <w:sz w:val="24"/>
          <w:szCs w:val="24"/>
        </w:rPr>
        <w:t>mitzva</w:t>
      </w:r>
      <w:r w:rsidR="006538A9" w:rsidRPr="00FD3A10">
        <w:rPr>
          <w:rFonts w:asciiTheme="minorBidi" w:hAnsiTheme="minorBidi"/>
          <w:sz w:val="24"/>
          <w:szCs w:val="24"/>
        </w:rPr>
        <w:t xml:space="preserve"> </w:t>
      </w:r>
      <w:r w:rsidR="00A9512D">
        <w:rPr>
          <w:rFonts w:asciiTheme="minorBidi" w:hAnsiTheme="minorBidi"/>
          <w:sz w:val="24"/>
          <w:szCs w:val="24"/>
        </w:rPr>
        <w:t>that</w:t>
      </w:r>
      <w:r w:rsidR="006538A9" w:rsidRPr="00FD3A10">
        <w:rPr>
          <w:rFonts w:asciiTheme="minorBidi" w:hAnsiTheme="minorBidi"/>
          <w:sz w:val="24"/>
          <w:szCs w:val="24"/>
        </w:rPr>
        <w:t xml:space="preserve"> is said before the </w:t>
      </w:r>
      <w:r w:rsidR="00231BD3" w:rsidRPr="00A9512D">
        <w:rPr>
          <w:rFonts w:asciiTheme="minorBidi" w:hAnsiTheme="minorBidi"/>
          <w:i/>
          <w:iCs/>
          <w:sz w:val="24"/>
          <w:szCs w:val="24"/>
        </w:rPr>
        <w:t>mitzva</w:t>
      </w:r>
      <w:r w:rsidR="006538A9" w:rsidRPr="00FD3A10">
        <w:rPr>
          <w:rFonts w:asciiTheme="minorBidi" w:hAnsiTheme="minorBidi"/>
          <w:sz w:val="24"/>
          <w:szCs w:val="24"/>
        </w:rPr>
        <w:t xml:space="preserve"> is performed. After the child is welcomed into the </w:t>
      </w:r>
      <w:r w:rsidR="006538A9" w:rsidRPr="00A9512D">
        <w:rPr>
          <w:rFonts w:asciiTheme="minorBidi" w:hAnsiTheme="minorBidi"/>
          <w:i/>
          <w:iCs/>
          <w:sz w:val="24"/>
          <w:szCs w:val="24"/>
        </w:rPr>
        <w:t>brit</w:t>
      </w:r>
      <w:r w:rsidR="006538A9" w:rsidRPr="00FD3A10">
        <w:rPr>
          <w:rFonts w:asciiTheme="minorBidi" w:hAnsiTheme="minorBidi"/>
          <w:sz w:val="24"/>
          <w:szCs w:val="24"/>
        </w:rPr>
        <w:t xml:space="preserve">, he is circumcised. </w:t>
      </w:r>
      <w:r w:rsidRPr="00FD3A10">
        <w:rPr>
          <w:rFonts w:asciiTheme="minorBidi" w:hAnsiTheme="minorBidi"/>
          <w:sz w:val="24"/>
          <w:szCs w:val="24"/>
        </w:rPr>
        <w:t xml:space="preserve">Similarly, </w:t>
      </w:r>
      <w:r w:rsidR="006538A9" w:rsidRPr="00FD3A10">
        <w:rPr>
          <w:rFonts w:asciiTheme="minorBidi" w:hAnsiTheme="minorBidi"/>
          <w:sz w:val="24"/>
          <w:szCs w:val="24"/>
        </w:rPr>
        <w:t xml:space="preserve">R. </w:t>
      </w:r>
      <w:r w:rsidR="00A9512D">
        <w:rPr>
          <w:rFonts w:asciiTheme="minorBidi" w:hAnsiTheme="minorBidi"/>
          <w:sz w:val="24"/>
          <w:szCs w:val="24"/>
        </w:rPr>
        <w:t>Yehoshua Ha-Nagid (1310</w:t>
      </w:r>
      <w:r w:rsidR="006538A9" w:rsidRPr="00FD3A10">
        <w:rPr>
          <w:rFonts w:asciiTheme="minorBidi" w:hAnsiTheme="minorBidi"/>
          <w:sz w:val="24"/>
          <w:szCs w:val="24"/>
        </w:rPr>
        <w:t xml:space="preserve">–1355), </w:t>
      </w:r>
      <w:r w:rsidR="003A62D8" w:rsidRPr="00FD3A10">
        <w:rPr>
          <w:rFonts w:asciiTheme="minorBidi" w:hAnsiTheme="minorBidi"/>
          <w:sz w:val="24"/>
          <w:szCs w:val="24"/>
        </w:rPr>
        <w:t xml:space="preserve">the last of the Rambam's descendants in Egypt, </w:t>
      </w:r>
      <w:r w:rsidR="00A9512D">
        <w:rPr>
          <w:rFonts w:asciiTheme="minorBidi" w:hAnsiTheme="minorBidi"/>
          <w:sz w:val="24"/>
          <w:szCs w:val="24"/>
        </w:rPr>
        <w:t xml:space="preserve">writes </w:t>
      </w:r>
      <w:r w:rsidR="003A62D8" w:rsidRPr="00FD3A10">
        <w:rPr>
          <w:rFonts w:asciiTheme="minorBidi" w:hAnsiTheme="minorBidi"/>
          <w:sz w:val="24"/>
          <w:szCs w:val="24"/>
        </w:rPr>
        <w:t xml:space="preserve">in his Teshuvot R. Yehoshua Ha-Nagid: </w:t>
      </w:r>
    </w:p>
    <w:p w14:paraId="228AA3D9" w14:textId="77777777" w:rsidR="00231BD3" w:rsidRPr="00FD3A10" w:rsidRDefault="00231BD3" w:rsidP="00F809B7">
      <w:pPr>
        <w:widowControl w:val="0"/>
        <w:spacing w:after="0" w:line="240" w:lineRule="auto"/>
        <w:jc w:val="both"/>
        <w:rPr>
          <w:rFonts w:asciiTheme="minorBidi" w:hAnsiTheme="minorBidi"/>
          <w:sz w:val="24"/>
          <w:szCs w:val="24"/>
        </w:rPr>
      </w:pPr>
    </w:p>
    <w:p w14:paraId="591009BA" w14:textId="7FBB6A15" w:rsidR="009F6C0E" w:rsidRDefault="003A62D8"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lastRenderedPageBreak/>
        <w:t xml:space="preserve">He should say the </w:t>
      </w:r>
      <w:r w:rsidRPr="00A9512D">
        <w:rPr>
          <w:rFonts w:asciiTheme="minorBidi" w:hAnsiTheme="minorBidi"/>
          <w:i/>
          <w:iCs/>
          <w:sz w:val="24"/>
          <w:szCs w:val="24"/>
        </w:rPr>
        <w:t>le-hakhniso</w:t>
      </w:r>
      <w:r w:rsidRPr="00FD3A10">
        <w:rPr>
          <w:rFonts w:asciiTheme="minorBidi" w:hAnsiTheme="minorBidi"/>
          <w:sz w:val="24"/>
          <w:szCs w:val="24"/>
        </w:rPr>
        <w:t xml:space="preserve"> blessing as he brings the child to be circumcised … and then </w:t>
      </w:r>
      <w:r w:rsidRPr="00A9512D">
        <w:rPr>
          <w:rFonts w:asciiTheme="minorBidi" w:hAnsiTheme="minorBidi"/>
          <w:i/>
          <w:iCs/>
          <w:sz w:val="24"/>
          <w:szCs w:val="24"/>
        </w:rPr>
        <w:t>Shehechiyyanu</w:t>
      </w:r>
      <w:r w:rsidRPr="00FD3A10">
        <w:rPr>
          <w:rFonts w:asciiTheme="minorBidi" w:hAnsiTheme="minorBidi"/>
          <w:sz w:val="24"/>
          <w:szCs w:val="24"/>
        </w:rPr>
        <w:t xml:space="preserve">, and afterwards the </w:t>
      </w:r>
      <w:r w:rsidRPr="00A9512D">
        <w:rPr>
          <w:rFonts w:asciiTheme="minorBidi" w:hAnsiTheme="minorBidi"/>
          <w:i/>
          <w:iCs/>
          <w:sz w:val="24"/>
          <w:szCs w:val="24"/>
        </w:rPr>
        <w:t>mohel</w:t>
      </w:r>
      <w:r w:rsidRPr="00FD3A10">
        <w:rPr>
          <w:rFonts w:asciiTheme="minorBidi" w:hAnsiTheme="minorBidi"/>
          <w:sz w:val="24"/>
          <w:szCs w:val="24"/>
        </w:rPr>
        <w:t xml:space="preserve"> says the blessing </w:t>
      </w:r>
      <w:r w:rsidRPr="00FD3A10">
        <w:rPr>
          <w:rFonts w:asciiTheme="minorBidi" w:hAnsiTheme="minorBidi"/>
          <w:i/>
          <w:iCs/>
          <w:sz w:val="24"/>
          <w:szCs w:val="24"/>
        </w:rPr>
        <w:t>al ha-mila</w:t>
      </w:r>
      <w:r w:rsidRPr="00FD3A10">
        <w:rPr>
          <w:rFonts w:asciiTheme="minorBidi" w:hAnsiTheme="minorBidi"/>
          <w:sz w:val="24"/>
          <w:szCs w:val="24"/>
        </w:rPr>
        <w:t xml:space="preserve">, and afterward the blessing </w:t>
      </w:r>
      <w:r w:rsidRPr="00FD3A10">
        <w:rPr>
          <w:rFonts w:asciiTheme="minorBidi" w:hAnsiTheme="minorBidi"/>
          <w:i/>
          <w:iCs/>
          <w:sz w:val="24"/>
          <w:szCs w:val="24"/>
        </w:rPr>
        <w:t>asher kidash yedid mi-beten</w:t>
      </w:r>
      <w:r w:rsidR="00A9512D">
        <w:rPr>
          <w:rFonts w:asciiTheme="minorBidi" w:hAnsiTheme="minorBidi"/>
          <w:sz w:val="24"/>
          <w:szCs w:val="24"/>
        </w:rPr>
        <w:t>.</w:t>
      </w:r>
      <w:r w:rsidRPr="00FD3A10">
        <w:rPr>
          <w:rFonts w:asciiTheme="minorBidi" w:hAnsiTheme="minorBidi"/>
          <w:sz w:val="24"/>
          <w:szCs w:val="24"/>
        </w:rPr>
        <w:t xml:space="preserve"> </w:t>
      </w:r>
    </w:p>
    <w:p w14:paraId="3BBC7B4C" w14:textId="77777777" w:rsidR="00231BD3" w:rsidRPr="00FD3A10" w:rsidRDefault="00231BD3" w:rsidP="00F809B7">
      <w:pPr>
        <w:widowControl w:val="0"/>
        <w:spacing w:after="0" w:line="240" w:lineRule="auto"/>
        <w:ind w:left="720"/>
        <w:jc w:val="both"/>
        <w:rPr>
          <w:rFonts w:asciiTheme="minorBidi" w:hAnsiTheme="minorBidi"/>
          <w:sz w:val="24"/>
          <w:szCs w:val="24"/>
          <w:rtl/>
        </w:rPr>
      </w:pPr>
    </w:p>
    <w:p w14:paraId="63E28B73" w14:textId="77777777" w:rsidR="00A9512D" w:rsidRDefault="003A62D8"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He agree</w:t>
      </w:r>
      <w:r w:rsidR="00864669" w:rsidRPr="00FD3A10">
        <w:rPr>
          <w:rFonts w:asciiTheme="minorBidi" w:hAnsiTheme="minorBidi"/>
          <w:sz w:val="24"/>
          <w:szCs w:val="24"/>
        </w:rPr>
        <w:t>s</w:t>
      </w:r>
      <w:r w:rsidR="00B67A56" w:rsidRPr="00FD3A10">
        <w:rPr>
          <w:rFonts w:asciiTheme="minorBidi" w:hAnsiTheme="minorBidi"/>
          <w:sz w:val="24"/>
          <w:szCs w:val="24"/>
        </w:rPr>
        <w:t xml:space="preserve"> </w:t>
      </w:r>
      <w:r w:rsidRPr="00FD3A10">
        <w:rPr>
          <w:rFonts w:asciiTheme="minorBidi" w:hAnsiTheme="minorBidi"/>
          <w:sz w:val="24"/>
          <w:szCs w:val="24"/>
        </w:rPr>
        <w:t xml:space="preserve">with the Machzor Vitry in viewing the blessing as a public initiation into the covenant. </w:t>
      </w:r>
    </w:p>
    <w:p w14:paraId="5157846B" w14:textId="77777777" w:rsidR="00A9512D" w:rsidRDefault="00A9512D" w:rsidP="00F809B7">
      <w:pPr>
        <w:widowControl w:val="0"/>
        <w:spacing w:after="0" w:line="240" w:lineRule="auto"/>
        <w:jc w:val="both"/>
        <w:rPr>
          <w:rFonts w:asciiTheme="minorBidi" w:hAnsiTheme="minorBidi"/>
          <w:sz w:val="24"/>
          <w:szCs w:val="24"/>
        </w:rPr>
      </w:pPr>
    </w:p>
    <w:p w14:paraId="454F910D" w14:textId="33D6B626" w:rsidR="003A62D8" w:rsidRDefault="005E1556" w:rsidP="00F809B7">
      <w:pPr>
        <w:widowControl w:val="0"/>
        <w:spacing w:after="0" w:line="240" w:lineRule="auto"/>
        <w:ind w:firstLine="720"/>
        <w:jc w:val="both"/>
        <w:rPr>
          <w:rFonts w:asciiTheme="minorBidi" w:hAnsiTheme="minorBidi"/>
          <w:sz w:val="24"/>
          <w:szCs w:val="24"/>
        </w:rPr>
      </w:pPr>
      <w:r w:rsidRPr="00FD3A10">
        <w:rPr>
          <w:rFonts w:asciiTheme="minorBidi" w:hAnsiTheme="minorBidi"/>
          <w:sz w:val="24"/>
          <w:szCs w:val="24"/>
        </w:rPr>
        <w:t xml:space="preserve">It is interesting to note that </w:t>
      </w:r>
      <w:r w:rsidR="00231BD3">
        <w:rPr>
          <w:rFonts w:asciiTheme="minorBidi" w:hAnsiTheme="minorBidi"/>
          <w:sz w:val="24"/>
          <w:szCs w:val="24"/>
        </w:rPr>
        <w:t>the Seder Rav Amram (</w:t>
      </w:r>
      <w:r w:rsidR="00231BD3" w:rsidRPr="00231BD3">
        <w:rPr>
          <w:rFonts w:asciiTheme="minorBidi" w:hAnsiTheme="minorBidi"/>
          <w:i/>
          <w:iCs/>
          <w:sz w:val="24"/>
          <w:szCs w:val="24"/>
        </w:rPr>
        <w:t>Seder Mila</w:t>
      </w:r>
      <w:r w:rsidRPr="00FD3A10">
        <w:rPr>
          <w:rFonts w:asciiTheme="minorBidi" w:hAnsiTheme="minorBidi"/>
          <w:sz w:val="24"/>
          <w:szCs w:val="24"/>
        </w:rPr>
        <w:t xml:space="preserve">) writes that when the father is not present, the entire congregation recites the </w:t>
      </w:r>
      <w:r w:rsidRPr="00231BD3">
        <w:rPr>
          <w:rFonts w:asciiTheme="minorBidi" w:hAnsiTheme="minorBidi"/>
          <w:i/>
          <w:iCs/>
          <w:sz w:val="24"/>
          <w:szCs w:val="24"/>
        </w:rPr>
        <w:t>le-hakhniso</w:t>
      </w:r>
      <w:r w:rsidRPr="00FD3A10">
        <w:rPr>
          <w:rFonts w:asciiTheme="minorBidi" w:hAnsiTheme="minorBidi"/>
          <w:sz w:val="24"/>
          <w:szCs w:val="24"/>
        </w:rPr>
        <w:t xml:space="preserve"> blessing. </w:t>
      </w:r>
      <w:r w:rsidR="00F221D6" w:rsidRPr="00FD3A10">
        <w:rPr>
          <w:rFonts w:asciiTheme="minorBidi" w:hAnsiTheme="minorBidi"/>
          <w:sz w:val="24"/>
          <w:szCs w:val="24"/>
        </w:rPr>
        <w:t>Apparently,</w:t>
      </w:r>
      <w:r w:rsidRPr="00FD3A10">
        <w:rPr>
          <w:rFonts w:asciiTheme="minorBidi" w:hAnsiTheme="minorBidi"/>
          <w:sz w:val="24"/>
          <w:szCs w:val="24"/>
        </w:rPr>
        <w:t xml:space="preserve"> the blessing is not a </w:t>
      </w:r>
      <w:r w:rsidRPr="00FD3A10">
        <w:rPr>
          <w:rFonts w:asciiTheme="minorBidi" w:hAnsiTheme="minorBidi"/>
          <w:i/>
          <w:iCs/>
          <w:sz w:val="24"/>
          <w:szCs w:val="24"/>
        </w:rPr>
        <w:t>birkat h</w:t>
      </w:r>
      <w:r w:rsidR="00231BD3">
        <w:rPr>
          <w:rFonts w:asciiTheme="minorBidi" w:hAnsiTheme="minorBidi"/>
          <w:i/>
          <w:iCs/>
          <w:sz w:val="24"/>
          <w:szCs w:val="24"/>
        </w:rPr>
        <w:t>a-mitzva</w:t>
      </w:r>
      <w:r w:rsidRPr="00FD3A10">
        <w:rPr>
          <w:rFonts w:asciiTheme="minorBidi" w:hAnsiTheme="minorBidi"/>
          <w:sz w:val="24"/>
          <w:szCs w:val="24"/>
        </w:rPr>
        <w:t xml:space="preserve"> or a </w:t>
      </w:r>
      <w:r w:rsidRPr="00FD3A10">
        <w:rPr>
          <w:rFonts w:asciiTheme="minorBidi" w:hAnsiTheme="minorBidi"/>
          <w:i/>
          <w:iCs/>
          <w:sz w:val="24"/>
          <w:szCs w:val="24"/>
        </w:rPr>
        <w:t>birkat ha-shevach</w:t>
      </w:r>
      <w:r w:rsidRPr="00FD3A10">
        <w:rPr>
          <w:rFonts w:asciiTheme="minorBidi" w:hAnsiTheme="minorBidi"/>
          <w:sz w:val="24"/>
          <w:szCs w:val="24"/>
        </w:rPr>
        <w:t xml:space="preserve">, but </w:t>
      </w:r>
      <w:r w:rsidR="00A9512D">
        <w:rPr>
          <w:rFonts w:asciiTheme="minorBidi" w:hAnsiTheme="minorBidi"/>
          <w:sz w:val="24"/>
          <w:szCs w:val="24"/>
        </w:rPr>
        <w:t xml:space="preserve">rather </w:t>
      </w:r>
      <w:r w:rsidRPr="00FD3A10">
        <w:rPr>
          <w:rFonts w:asciiTheme="minorBidi" w:hAnsiTheme="minorBidi"/>
          <w:sz w:val="24"/>
          <w:szCs w:val="24"/>
        </w:rPr>
        <w:t xml:space="preserve">a public welcoming of the child into the </w:t>
      </w:r>
      <w:r w:rsidRPr="00FD3A10">
        <w:rPr>
          <w:rFonts w:asciiTheme="minorBidi" w:hAnsiTheme="minorBidi"/>
          <w:i/>
          <w:iCs/>
          <w:sz w:val="24"/>
          <w:szCs w:val="24"/>
        </w:rPr>
        <w:t xml:space="preserve">brito shel </w:t>
      </w:r>
      <w:r w:rsidR="00A9512D">
        <w:rPr>
          <w:rFonts w:asciiTheme="minorBidi" w:hAnsiTheme="minorBidi"/>
          <w:i/>
          <w:iCs/>
          <w:sz w:val="24"/>
          <w:szCs w:val="24"/>
        </w:rPr>
        <w:t>Avrahama A</w:t>
      </w:r>
      <w:r w:rsidRPr="00FD3A10">
        <w:rPr>
          <w:rFonts w:asciiTheme="minorBidi" w:hAnsiTheme="minorBidi"/>
          <w:i/>
          <w:iCs/>
          <w:sz w:val="24"/>
          <w:szCs w:val="24"/>
        </w:rPr>
        <w:t>vinu</w:t>
      </w:r>
      <w:r w:rsidRPr="00FD3A10">
        <w:rPr>
          <w:rFonts w:asciiTheme="minorBidi" w:hAnsiTheme="minorBidi"/>
          <w:sz w:val="24"/>
          <w:szCs w:val="24"/>
        </w:rPr>
        <w:t>.</w:t>
      </w:r>
    </w:p>
    <w:p w14:paraId="39A04096" w14:textId="77777777" w:rsidR="00231BD3" w:rsidRPr="00FD3A10" w:rsidRDefault="00231BD3" w:rsidP="00F809B7">
      <w:pPr>
        <w:widowControl w:val="0"/>
        <w:spacing w:after="0" w:line="240" w:lineRule="auto"/>
        <w:jc w:val="both"/>
        <w:rPr>
          <w:rFonts w:asciiTheme="minorBidi" w:hAnsiTheme="minorBidi"/>
          <w:sz w:val="24"/>
          <w:szCs w:val="24"/>
        </w:rPr>
      </w:pPr>
    </w:p>
    <w:p w14:paraId="09BF3AEF" w14:textId="6BE5E87E" w:rsidR="00393277" w:rsidRDefault="00B67A56"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Most </w:t>
      </w:r>
      <w:r w:rsidRPr="00A9512D">
        <w:rPr>
          <w:rFonts w:asciiTheme="minorBidi" w:hAnsiTheme="minorBidi"/>
          <w:i/>
          <w:iCs/>
          <w:sz w:val="24"/>
          <w:szCs w:val="24"/>
        </w:rPr>
        <w:t>Rishonim</w:t>
      </w:r>
      <w:r w:rsidRPr="00FD3A10">
        <w:rPr>
          <w:rFonts w:asciiTheme="minorBidi" w:hAnsiTheme="minorBidi"/>
          <w:sz w:val="24"/>
          <w:szCs w:val="24"/>
        </w:rPr>
        <w:t xml:space="preserve"> do </w:t>
      </w:r>
      <w:r w:rsidR="00A9512D">
        <w:rPr>
          <w:rFonts w:asciiTheme="minorBidi" w:hAnsiTheme="minorBidi"/>
          <w:sz w:val="24"/>
          <w:szCs w:val="24"/>
        </w:rPr>
        <w:t xml:space="preserve">not </w:t>
      </w:r>
      <w:r w:rsidRPr="00FD3A10">
        <w:rPr>
          <w:rFonts w:asciiTheme="minorBidi" w:hAnsiTheme="minorBidi"/>
          <w:sz w:val="24"/>
          <w:szCs w:val="24"/>
        </w:rPr>
        <w:t xml:space="preserve">accept this interpretation and </w:t>
      </w:r>
      <w:r w:rsidR="00A9512D">
        <w:rPr>
          <w:rFonts w:asciiTheme="minorBidi" w:hAnsiTheme="minorBidi"/>
          <w:sz w:val="24"/>
          <w:szCs w:val="24"/>
        </w:rPr>
        <w:t xml:space="preserve">instead </w:t>
      </w:r>
      <w:r w:rsidRPr="00FD3A10">
        <w:rPr>
          <w:rFonts w:asciiTheme="minorBidi" w:hAnsiTheme="minorBidi"/>
          <w:sz w:val="24"/>
          <w:szCs w:val="24"/>
        </w:rPr>
        <w:t xml:space="preserve">attempt to align this blessing with other </w:t>
      </w:r>
      <w:r w:rsidRPr="00231BD3">
        <w:rPr>
          <w:rFonts w:asciiTheme="minorBidi" w:hAnsiTheme="minorBidi"/>
          <w:i/>
          <w:iCs/>
          <w:sz w:val="24"/>
          <w:szCs w:val="24"/>
        </w:rPr>
        <w:t>berakhot</w:t>
      </w:r>
      <w:r w:rsidRPr="00FD3A10">
        <w:rPr>
          <w:rFonts w:asciiTheme="minorBidi" w:hAnsiTheme="minorBidi"/>
          <w:sz w:val="24"/>
          <w:szCs w:val="24"/>
        </w:rPr>
        <w:t>. For example, t</w:t>
      </w:r>
      <w:r w:rsidR="005845B5" w:rsidRPr="00FD3A10">
        <w:rPr>
          <w:rFonts w:asciiTheme="minorBidi" w:hAnsiTheme="minorBidi"/>
          <w:sz w:val="24"/>
          <w:szCs w:val="24"/>
        </w:rPr>
        <w:t xml:space="preserve">he Rashbam (Tosafot ibid. s.v. </w:t>
      </w:r>
      <w:r w:rsidR="005845B5" w:rsidRPr="00FD3A10">
        <w:rPr>
          <w:rFonts w:asciiTheme="minorBidi" w:hAnsiTheme="minorBidi"/>
          <w:i/>
          <w:iCs/>
          <w:sz w:val="24"/>
          <w:szCs w:val="24"/>
        </w:rPr>
        <w:t>avi ha-ben</w:t>
      </w:r>
      <w:r w:rsidR="00A9512D">
        <w:rPr>
          <w:rFonts w:asciiTheme="minorBidi" w:hAnsiTheme="minorBidi"/>
          <w:sz w:val="24"/>
          <w:szCs w:val="24"/>
        </w:rPr>
        <w:t>) maintains</w:t>
      </w:r>
      <w:r w:rsidR="005845B5" w:rsidRPr="00FD3A10">
        <w:rPr>
          <w:rFonts w:asciiTheme="minorBidi" w:hAnsiTheme="minorBidi"/>
          <w:sz w:val="24"/>
          <w:szCs w:val="24"/>
        </w:rPr>
        <w:t xml:space="preserve"> that this blessing is a </w:t>
      </w:r>
      <w:r w:rsidR="00231BD3">
        <w:rPr>
          <w:rFonts w:asciiTheme="minorBidi" w:hAnsiTheme="minorBidi"/>
          <w:i/>
          <w:iCs/>
          <w:sz w:val="24"/>
          <w:szCs w:val="24"/>
        </w:rPr>
        <w:t>birkat ha-mitzva</w:t>
      </w:r>
      <w:r w:rsidR="005845B5" w:rsidRPr="00FD3A10">
        <w:rPr>
          <w:rFonts w:asciiTheme="minorBidi" w:hAnsiTheme="minorBidi"/>
          <w:sz w:val="24"/>
          <w:szCs w:val="24"/>
        </w:rPr>
        <w:t xml:space="preserve">. In accordance with the principle, mentioned above, that the </w:t>
      </w:r>
      <w:r w:rsidR="00231BD3">
        <w:rPr>
          <w:rFonts w:asciiTheme="minorBidi" w:hAnsiTheme="minorBidi"/>
          <w:i/>
          <w:iCs/>
          <w:sz w:val="24"/>
          <w:szCs w:val="24"/>
        </w:rPr>
        <w:t>birkat ha-mitzva</w:t>
      </w:r>
      <w:r w:rsidR="005845B5" w:rsidRPr="00FD3A10">
        <w:rPr>
          <w:rFonts w:asciiTheme="minorBidi" w:hAnsiTheme="minorBidi"/>
          <w:sz w:val="24"/>
          <w:szCs w:val="24"/>
        </w:rPr>
        <w:t xml:space="preserve"> always precedes the performance of the </w:t>
      </w:r>
      <w:r w:rsidR="00231BD3" w:rsidRPr="00A9512D">
        <w:rPr>
          <w:rFonts w:asciiTheme="minorBidi" w:hAnsiTheme="minorBidi"/>
          <w:i/>
          <w:iCs/>
          <w:sz w:val="24"/>
          <w:szCs w:val="24"/>
        </w:rPr>
        <w:t>mitzva</w:t>
      </w:r>
      <w:r w:rsidR="005845B5" w:rsidRPr="00FD3A10">
        <w:rPr>
          <w:rFonts w:asciiTheme="minorBidi" w:hAnsiTheme="minorBidi"/>
          <w:sz w:val="24"/>
          <w:szCs w:val="24"/>
        </w:rPr>
        <w:t xml:space="preserve"> (</w:t>
      </w:r>
      <w:r w:rsidR="005845B5" w:rsidRPr="00FD3A10">
        <w:rPr>
          <w:rFonts w:asciiTheme="minorBidi" w:hAnsiTheme="minorBidi"/>
          <w:i/>
          <w:iCs/>
          <w:sz w:val="24"/>
          <w:szCs w:val="24"/>
        </w:rPr>
        <w:t>over le-asiyatan</w:t>
      </w:r>
      <w:r w:rsidR="00A9512D">
        <w:rPr>
          <w:rFonts w:asciiTheme="minorBidi" w:hAnsiTheme="minorBidi"/>
          <w:sz w:val="24"/>
          <w:szCs w:val="24"/>
        </w:rPr>
        <w:t>), the Rashbam insists</w:t>
      </w:r>
      <w:r w:rsidR="005845B5" w:rsidRPr="00FD3A10">
        <w:rPr>
          <w:rFonts w:asciiTheme="minorBidi" w:hAnsiTheme="minorBidi"/>
          <w:sz w:val="24"/>
          <w:szCs w:val="24"/>
        </w:rPr>
        <w:t xml:space="preserve"> that the father should recite the blessing of </w:t>
      </w:r>
      <w:r w:rsidR="005845B5" w:rsidRPr="00FD3A10">
        <w:rPr>
          <w:rFonts w:asciiTheme="minorBidi" w:hAnsiTheme="minorBidi"/>
          <w:i/>
          <w:iCs/>
          <w:sz w:val="24"/>
          <w:szCs w:val="24"/>
        </w:rPr>
        <w:t>le-hakhniso</w:t>
      </w:r>
      <w:r w:rsidR="005845B5" w:rsidRPr="00FD3A10">
        <w:rPr>
          <w:rFonts w:asciiTheme="minorBidi" w:hAnsiTheme="minorBidi"/>
          <w:sz w:val="24"/>
          <w:szCs w:val="24"/>
        </w:rPr>
        <w:t xml:space="preserve"> before the </w:t>
      </w:r>
      <w:r w:rsidR="005845B5" w:rsidRPr="00231BD3">
        <w:rPr>
          <w:rFonts w:asciiTheme="minorBidi" w:hAnsiTheme="minorBidi"/>
          <w:i/>
          <w:iCs/>
          <w:sz w:val="24"/>
          <w:szCs w:val="24"/>
        </w:rPr>
        <w:t>mohel</w:t>
      </w:r>
      <w:r w:rsidR="005845B5" w:rsidRPr="00FD3A10">
        <w:rPr>
          <w:rFonts w:asciiTheme="minorBidi" w:hAnsiTheme="minorBidi"/>
          <w:sz w:val="24"/>
          <w:szCs w:val="24"/>
        </w:rPr>
        <w:t xml:space="preserve"> says the blessing </w:t>
      </w:r>
      <w:r w:rsidR="00A9512D">
        <w:rPr>
          <w:rFonts w:asciiTheme="minorBidi" w:hAnsiTheme="minorBidi"/>
          <w:sz w:val="24"/>
          <w:szCs w:val="24"/>
        </w:rPr>
        <w:t xml:space="preserve">of </w:t>
      </w:r>
      <w:r w:rsidR="00231BD3">
        <w:rPr>
          <w:rFonts w:asciiTheme="minorBidi" w:hAnsiTheme="minorBidi"/>
          <w:i/>
          <w:iCs/>
          <w:sz w:val="24"/>
          <w:szCs w:val="24"/>
        </w:rPr>
        <w:t>al ha-mila</w:t>
      </w:r>
      <w:r w:rsidR="00102CF5" w:rsidRPr="00FD3A10">
        <w:rPr>
          <w:rFonts w:asciiTheme="minorBidi" w:hAnsiTheme="minorBidi"/>
          <w:sz w:val="24"/>
          <w:szCs w:val="24"/>
        </w:rPr>
        <w:t>.</w:t>
      </w:r>
      <w:r w:rsidR="005845B5" w:rsidRPr="00FD3A10">
        <w:rPr>
          <w:rFonts w:asciiTheme="minorBidi" w:hAnsiTheme="minorBidi"/>
          <w:sz w:val="24"/>
          <w:szCs w:val="24"/>
        </w:rPr>
        <w:t xml:space="preserve"> </w:t>
      </w:r>
      <w:r w:rsidR="00102CF5" w:rsidRPr="00FD3A10">
        <w:rPr>
          <w:rFonts w:asciiTheme="minorBidi" w:hAnsiTheme="minorBidi"/>
          <w:sz w:val="24"/>
          <w:szCs w:val="24"/>
        </w:rPr>
        <w:t>Furthermore, the Rashbam amend</w:t>
      </w:r>
      <w:r w:rsidR="00A9512D">
        <w:rPr>
          <w:rFonts w:asciiTheme="minorBidi" w:hAnsiTheme="minorBidi"/>
          <w:sz w:val="24"/>
          <w:szCs w:val="24"/>
        </w:rPr>
        <w:t>s</w:t>
      </w:r>
      <w:r w:rsidR="00102CF5" w:rsidRPr="00FD3A10">
        <w:rPr>
          <w:rFonts w:asciiTheme="minorBidi" w:hAnsiTheme="minorBidi"/>
          <w:sz w:val="24"/>
          <w:szCs w:val="24"/>
        </w:rPr>
        <w:t xml:space="preserve"> </w:t>
      </w:r>
      <w:r w:rsidR="005845B5" w:rsidRPr="00FD3A10">
        <w:rPr>
          <w:rFonts w:asciiTheme="minorBidi" w:hAnsiTheme="minorBidi"/>
          <w:sz w:val="24"/>
          <w:szCs w:val="24"/>
        </w:rPr>
        <w:t>the standard text of the Talmud and plac</w:t>
      </w:r>
      <w:r w:rsidR="00A9512D">
        <w:rPr>
          <w:rFonts w:asciiTheme="minorBidi" w:hAnsiTheme="minorBidi"/>
          <w:sz w:val="24"/>
          <w:szCs w:val="24"/>
        </w:rPr>
        <w:t>es</w:t>
      </w:r>
      <w:r w:rsidR="005845B5" w:rsidRPr="00FD3A10">
        <w:rPr>
          <w:rFonts w:asciiTheme="minorBidi" w:hAnsiTheme="minorBidi"/>
          <w:sz w:val="24"/>
          <w:szCs w:val="24"/>
        </w:rPr>
        <w:t xml:space="preserve"> th</w:t>
      </w:r>
      <w:r w:rsidR="00A9512D">
        <w:rPr>
          <w:rFonts w:asciiTheme="minorBidi" w:hAnsiTheme="minorBidi"/>
          <w:sz w:val="24"/>
          <w:szCs w:val="24"/>
        </w:rPr>
        <w:t>e</w:t>
      </w:r>
      <w:r w:rsidR="005845B5" w:rsidRPr="00FD3A10">
        <w:rPr>
          <w:rFonts w:asciiTheme="minorBidi" w:hAnsiTheme="minorBidi"/>
          <w:sz w:val="24"/>
          <w:szCs w:val="24"/>
        </w:rPr>
        <w:t xml:space="preserve"> passage describ</w:t>
      </w:r>
      <w:r w:rsidR="00A9512D">
        <w:rPr>
          <w:rFonts w:asciiTheme="minorBidi" w:hAnsiTheme="minorBidi"/>
          <w:sz w:val="24"/>
          <w:szCs w:val="24"/>
        </w:rPr>
        <w:t>ing</w:t>
      </w:r>
      <w:r w:rsidR="005845B5" w:rsidRPr="00FD3A10">
        <w:rPr>
          <w:rFonts w:asciiTheme="minorBidi" w:hAnsiTheme="minorBidi"/>
          <w:sz w:val="24"/>
          <w:szCs w:val="24"/>
        </w:rPr>
        <w:t xml:space="preserve"> the father’s blessing before the </w:t>
      </w:r>
      <w:r w:rsidR="005845B5" w:rsidRPr="00231BD3">
        <w:rPr>
          <w:rFonts w:asciiTheme="minorBidi" w:hAnsiTheme="minorBidi"/>
          <w:i/>
          <w:iCs/>
          <w:sz w:val="24"/>
          <w:szCs w:val="24"/>
        </w:rPr>
        <w:t>mohel</w:t>
      </w:r>
      <w:r w:rsidR="005845B5" w:rsidRPr="00A9512D">
        <w:rPr>
          <w:rFonts w:asciiTheme="minorBidi" w:hAnsiTheme="minorBidi"/>
          <w:sz w:val="24"/>
          <w:szCs w:val="24"/>
        </w:rPr>
        <w:t>’s</w:t>
      </w:r>
      <w:r w:rsidR="005845B5" w:rsidRPr="00FD3A10">
        <w:rPr>
          <w:rFonts w:asciiTheme="minorBidi" w:hAnsiTheme="minorBidi"/>
          <w:sz w:val="24"/>
          <w:szCs w:val="24"/>
        </w:rPr>
        <w:t xml:space="preserve"> blessing</w:t>
      </w:r>
      <w:r w:rsidR="00A9512D">
        <w:rPr>
          <w:rFonts w:asciiTheme="minorBidi" w:hAnsiTheme="minorBidi"/>
          <w:sz w:val="24"/>
          <w:szCs w:val="24"/>
        </w:rPr>
        <w:t>,</w:t>
      </w:r>
      <w:r w:rsidR="005845B5" w:rsidRPr="00FD3A10">
        <w:rPr>
          <w:rFonts w:asciiTheme="minorBidi" w:hAnsiTheme="minorBidi"/>
          <w:sz w:val="24"/>
          <w:szCs w:val="24"/>
        </w:rPr>
        <w:t xml:space="preserve"> which is recited immediately before the act of cutting. </w:t>
      </w:r>
      <w:r w:rsidR="009023EA" w:rsidRPr="00FD3A10">
        <w:rPr>
          <w:rFonts w:asciiTheme="minorBidi" w:hAnsiTheme="minorBidi"/>
          <w:sz w:val="24"/>
          <w:szCs w:val="24"/>
        </w:rPr>
        <w:t>This is also the view of the Rif (Teshuvot Ha-Ri</w:t>
      </w:r>
      <w:r w:rsidR="00DE72C4" w:rsidRPr="00FD3A10">
        <w:rPr>
          <w:rFonts w:asciiTheme="minorBidi" w:hAnsiTheme="minorBidi"/>
          <w:sz w:val="24"/>
          <w:szCs w:val="24"/>
        </w:rPr>
        <w:t>f</w:t>
      </w:r>
      <w:r w:rsidR="009023EA" w:rsidRPr="00FD3A10">
        <w:rPr>
          <w:rFonts w:asciiTheme="minorBidi" w:hAnsiTheme="minorBidi"/>
          <w:sz w:val="24"/>
          <w:szCs w:val="24"/>
        </w:rPr>
        <w:t xml:space="preserve"> 293).</w:t>
      </w:r>
    </w:p>
    <w:p w14:paraId="4607D6E4" w14:textId="77777777" w:rsidR="00231BD3" w:rsidRPr="00FD3A10" w:rsidRDefault="00231BD3" w:rsidP="00F809B7">
      <w:pPr>
        <w:widowControl w:val="0"/>
        <w:spacing w:after="0" w:line="240" w:lineRule="auto"/>
        <w:jc w:val="both"/>
        <w:rPr>
          <w:rFonts w:asciiTheme="minorBidi" w:hAnsiTheme="minorBidi"/>
          <w:sz w:val="24"/>
          <w:szCs w:val="24"/>
        </w:rPr>
      </w:pPr>
    </w:p>
    <w:p w14:paraId="62891EC1" w14:textId="508BE98F" w:rsidR="00B67A56" w:rsidRDefault="00B67A56"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Aside from the textual difficulties, this approach raises a more fundamental question. </w:t>
      </w:r>
      <w:r w:rsidR="008C5345" w:rsidRPr="00FD3A10">
        <w:rPr>
          <w:rFonts w:asciiTheme="minorBidi" w:hAnsiTheme="minorBidi"/>
          <w:sz w:val="24"/>
          <w:szCs w:val="24"/>
        </w:rPr>
        <w:t>T</w:t>
      </w:r>
      <w:r w:rsidRPr="00FD3A10">
        <w:rPr>
          <w:rFonts w:asciiTheme="minorBidi" w:hAnsiTheme="minorBidi"/>
          <w:sz w:val="24"/>
          <w:szCs w:val="24"/>
        </w:rPr>
        <w:t xml:space="preserve">he </w:t>
      </w:r>
      <w:r w:rsidR="00231BD3">
        <w:rPr>
          <w:rFonts w:asciiTheme="minorBidi" w:hAnsiTheme="minorBidi"/>
          <w:sz w:val="24"/>
          <w:szCs w:val="24"/>
        </w:rPr>
        <w:t>Hagahot Maimoniot (</w:t>
      </w:r>
      <w:r w:rsidR="00231BD3" w:rsidRPr="00231BD3">
        <w:rPr>
          <w:rFonts w:asciiTheme="minorBidi" w:hAnsiTheme="minorBidi"/>
          <w:i/>
          <w:iCs/>
          <w:sz w:val="24"/>
          <w:szCs w:val="24"/>
        </w:rPr>
        <w:t>Hilkhot Mila</w:t>
      </w:r>
      <w:r w:rsidRPr="00FD3A10">
        <w:rPr>
          <w:rFonts w:asciiTheme="minorBidi" w:hAnsiTheme="minorBidi"/>
          <w:sz w:val="24"/>
          <w:szCs w:val="24"/>
        </w:rPr>
        <w:t xml:space="preserve"> 3:3) cites Rabbeinu Simcha, who asked, “</w:t>
      </w:r>
      <w:r w:rsidR="00A9512D">
        <w:rPr>
          <w:rFonts w:asciiTheme="minorBidi" w:hAnsiTheme="minorBidi"/>
          <w:sz w:val="24"/>
          <w:szCs w:val="24"/>
        </w:rPr>
        <w:t>W</w:t>
      </w:r>
      <w:r w:rsidRPr="00FD3A10">
        <w:rPr>
          <w:rFonts w:asciiTheme="minorBidi" w:hAnsiTheme="minorBidi"/>
          <w:sz w:val="24"/>
          <w:szCs w:val="24"/>
        </w:rPr>
        <w:t xml:space="preserve">hat is the nature of this </w:t>
      </w:r>
      <w:r w:rsidRPr="00FD3A10">
        <w:rPr>
          <w:rFonts w:asciiTheme="minorBidi" w:hAnsiTheme="minorBidi"/>
          <w:i/>
          <w:iCs/>
          <w:sz w:val="24"/>
          <w:szCs w:val="24"/>
        </w:rPr>
        <w:t>le-hakhniso</w:t>
      </w:r>
      <w:r w:rsidRPr="00FD3A10">
        <w:rPr>
          <w:rFonts w:asciiTheme="minorBidi" w:hAnsiTheme="minorBidi"/>
          <w:sz w:val="24"/>
          <w:szCs w:val="24"/>
        </w:rPr>
        <w:t xml:space="preserve"> blessing? And why is it not sufficient that his </w:t>
      </w:r>
      <w:r w:rsidR="00A9512D">
        <w:rPr>
          <w:rFonts w:asciiTheme="minorBidi" w:hAnsiTheme="minorBidi"/>
          <w:sz w:val="24"/>
          <w:szCs w:val="24"/>
        </w:rPr>
        <w:t xml:space="preserve">[the father’s] </w:t>
      </w:r>
      <w:r w:rsidRPr="00FD3A10">
        <w:rPr>
          <w:rFonts w:asciiTheme="minorBidi" w:hAnsiTheme="minorBidi"/>
          <w:sz w:val="24"/>
          <w:szCs w:val="24"/>
        </w:rPr>
        <w:t xml:space="preserve">agent, the </w:t>
      </w:r>
      <w:r w:rsidRPr="00231BD3">
        <w:rPr>
          <w:rFonts w:asciiTheme="minorBidi" w:hAnsiTheme="minorBidi"/>
          <w:i/>
          <w:iCs/>
          <w:sz w:val="24"/>
          <w:szCs w:val="24"/>
        </w:rPr>
        <w:t>mohel</w:t>
      </w:r>
      <w:r w:rsidRPr="00FD3A10">
        <w:rPr>
          <w:rFonts w:asciiTheme="minorBidi" w:hAnsiTheme="minorBidi"/>
          <w:sz w:val="24"/>
          <w:szCs w:val="24"/>
        </w:rPr>
        <w:t>, say</w:t>
      </w:r>
      <w:r w:rsidR="00A9512D">
        <w:rPr>
          <w:rFonts w:asciiTheme="minorBidi" w:hAnsiTheme="minorBidi"/>
          <w:sz w:val="24"/>
          <w:szCs w:val="24"/>
        </w:rPr>
        <w:t>s</w:t>
      </w:r>
      <w:r w:rsidRPr="00FD3A10">
        <w:rPr>
          <w:rFonts w:asciiTheme="minorBidi" w:hAnsiTheme="minorBidi"/>
          <w:sz w:val="24"/>
          <w:szCs w:val="24"/>
        </w:rPr>
        <w:t xml:space="preserve"> the </w:t>
      </w:r>
      <w:r w:rsidR="00231BD3">
        <w:rPr>
          <w:rFonts w:asciiTheme="minorBidi" w:hAnsiTheme="minorBidi"/>
          <w:i/>
          <w:iCs/>
          <w:sz w:val="24"/>
          <w:szCs w:val="24"/>
        </w:rPr>
        <w:t>al ha-mila</w:t>
      </w:r>
      <w:r w:rsidRPr="00FD3A10">
        <w:rPr>
          <w:rFonts w:asciiTheme="minorBidi" w:hAnsiTheme="minorBidi"/>
          <w:sz w:val="24"/>
          <w:szCs w:val="24"/>
        </w:rPr>
        <w:t xml:space="preserve"> blessing?” </w:t>
      </w:r>
      <w:r w:rsidR="00EA68A6" w:rsidRPr="00FD3A10">
        <w:rPr>
          <w:rFonts w:asciiTheme="minorBidi" w:hAnsiTheme="minorBidi"/>
          <w:sz w:val="24"/>
          <w:szCs w:val="24"/>
        </w:rPr>
        <w:t>I</w:t>
      </w:r>
      <w:r w:rsidRPr="00FD3A10">
        <w:rPr>
          <w:rFonts w:asciiTheme="minorBidi" w:hAnsiTheme="minorBidi"/>
          <w:sz w:val="24"/>
          <w:szCs w:val="24"/>
        </w:rPr>
        <w:t xml:space="preserve">nterestingly, the Rema (Yoreh De’ah 265:2) rules that if the </w:t>
      </w:r>
      <w:r w:rsidR="00C15FC8" w:rsidRPr="00FD3A10">
        <w:rPr>
          <w:rFonts w:asciiTheme="minorBidi" w:hAnsiTheme="minorBidi"/>
          <w:sz w:val="24"/>
          <w:szCs w:val="24"/>
        </w:rPr>
        <w:t>father circumcises his own son and</w:t>
      </w:r>
      <w:r w:rsidRPr="00FD3A10">
        <w:rPr>
          <w:rFonts w:asciiTheme="minorBidi" w:hAnsiTheme="minorBidi"/>
          <w:sz w:val="24"/>
          <w:szCs w:val="24"/>
        </w:rPr>
        <w:t xml:space="preserve"> only says the </w:t>
      </w:r>
      <w:r w:rsidRPr="00FD3A10">
        <w:rPr>
          <w:rFonts w:asciiTheme="minorBidi" w:hAnsiTheme="minorBidi"/>
          <w:i/>
          <w:iCs/>
          <w:sz w:val="24"/>
          <w:szCs w:val="24"/>
        </w:rPr>
        <w:t>le-hakhniso</w:t>
      </w:r>
      <w:r w:rsidRPr="00FD3A10">
        <w:rPr>
          <w:rFonts w:asciiTheme="minorBidi" w:hAnsiTheme="minorBidi"/>
          <w:sz w:val="24"/>
          <w:szCs w:val="24"/>
        </w:rPr>
        <w:t xml:space="preserve"> blessing, he has fulfilled his obligation. </w:t>
      </w:r>
      <w:r w:rsidR="00C15FC8" w:rsidRPr="00FD3A10">
        <w:rPr>
          <w:rFonts w:asciiTheme="minorBidi" w:hAnsiTheme="minorBidi"/>
          <w:sz w:val="24"/>
          <w:szCs w:val="24"/>
        </w:rPr>
        <w:t>The Gra (ibi</w:t>
      </w:r>
      <w:r w:rsidR="00A9512D">
        <w:rPr>
          <w:rFonts w:asciiTheme="minorBidi" w:hAnsiTheme="minorBidi"/>
          <w:sz w:val="24"/>
          <w:szCs w:val="24"/>
        </w:rPr>
        <w:t>d</w:t>
      </w:r>
      <w:r w:rsidR="00C15FC8" w:rsidRPr="00FD3A10">
        <w:rPr>
          <w:rFonts w:asciiTheme="minorBidi" w:hAnsiTheme="minorBidi"/>
          <w:sz w:val="24"/>
          <w:szCs w:val="24"/>
        </w:rPr>
        <w:t xml:space="preserve">. 14) explains that the </w:t>
      </w:r>
      <w:r w:rsidR="00C15FC8" w:rsidRPr="00FD3A10">
        <w:rPr>
          <w:rFonts w:asciiTheme="minorBidi" w:hAnsiTheme="minorBidi"/>
          <w:i/>
          <w:iCs/>
          <w:sz w:val="24"/>
          <w:szCs w:val="24"/>
        </w:rPr>
        <w:t>le-hakhniso</w:t>
      </w:r>
      <w:r w:rsidR="00C15FC8" w:rsidRPr="00FD3A10">
        <w:rPr>
          <w:rFonts w:asciiTheme="minorBidi" w:hAnsiTheme="minorBidi"/>
          <w:sz w:val="24"/>
          <w:szCs w:val="24"/>
        </w:rPr>
        <w:t xml:space="preserve"> blessing is similar</w:t>
      </w:r>
      <w:r w:rsidR="00A9512D">
        <w:rPr>
          <w:rFonts w:asciiTheme="minorBidi" w:hAnsiTheme="minorBidi"/>
          <w:sz w:val="24"/>
          <w:szCs w:val="24"/>
        </w:rPr>
        <w:t xml:space="preserve"> but</w:t>
      </w:r>
      <w:r w:rsidR="00C15FC8" w:rsidRPr="00FD3A10">
        <w:rPr>
          <w:rFonts w:asciiTheme="minorBidi" w:hAnsiTheme="minorBidi"/>
          <w:sz w:val="24"/>
          <w:szCs w:val="24"/>
        </w:rPr>
        <w:t xml:space="preserve"> broader than the </w:t>
      </w:r>
      <w:r w:rsidR="00231BD3">
        <w:rPr>
          <w:rFonts w:asciiTheme="minorBidi" w:hAnsiTheme="minorBidi"/>
          <w:i/>
          <w:iCs/>
          <w:sz w:val="24"/>
          <w:szCs w:val="24"/>
        </w:rPr>
        <w:t>al ha-mila</w:t>
      </w:r>
      <w:r w:rsidR="00A9512D">
        <w:rPr>
          <w:rFonts w:asciiTheme="minorBidi" w:hAnsiTheme="minorBidi"/>
          <w:sz w:val="24"/>
          <w:szCs w:val="24"/>
        </w:rPr>
        <w:t xml:space="preserve"> blessing;</w:t>
      </w:r>
      <w:r w:rsidR="00C15FC8" w:rsidRPr="00FD3A10">
        <w:rPr>
          <w:rFonts w:asciiTheme="minorBidi" w:hAnsiTheme="minorBidi"/>
          <w:sz w:val="24"/>
          <w:szCs w:val="24"/>
        </w:rPr>
        <w:t xml:space="preserve"> therefore</w:t>
      </w:r>
      <w:r w:rsidR="00A9512D">
        <w:rPr>
          <w:rFonts w:asciiTheme="minorBidi" w:hAnsiTheme="minorBidi"/>
          <w:sz w:val="24"/>
          <w:szCs w:val="24"/>
        </w:rPr>
        <w:t>,</w:t>
      </w:r>
      <w:r w:rsidR="00C15FC8" w:rsidRPr="00FD3A10">
        <w:rPr>
          <w:rFonts w:asciiTheme="minorBidi" w:hAnsiTheme="minorBidi"/>
          <w:sz w:val="24"/>
          <w:szCs w:val="24"/>
        </w:rPr>
        <w:t xml:space="preserve"> if the father only said the </w:t>
      </w:r>
      <w:r w:rsidR="00C15FC8" w:rsidRPr="00FD3A10">
        <w:rPr>
          <w:rFonts w:asciiTheme="minorBidi" w:hAnsiTheme="minorBidi"/>
          <w:i/>
          <w:iCs/>
          <w:sz w:val="24"/>
          <w:szCs w:val="24"/>
        </w:rPr>
        <w:t>le</w:t>
      </w:r>
      <w:r w:rsidR="00F221D6" w:rsidRPr="00FD3A10">
        <w:rPr>
          <w:rFonts w:asciiTheme="minorBidi" w:hAnsiTheme="minorBidi"/>
          <w:i/>
          <w:iCs/>
          <w:sz w:val="24"/>
          <w:szCs w:val="24"/>
        </w:rPr>
        <w:t>-</w:t>
      </w:r>
      <w:r w:rsidR="00C15FC8" w:rsidRPr="00FD3A10">
        <w:rPr>
          <w:rFonts w:asciiTheme="minorBidi" w:hAnsiTheme="minorBidi"/>
          <w:i/>
          <w:iCs/>
          <w:sz w:val="24"/>
          <w:szCs w:val="24"/>
        </w:rPr>
        <w:t>hakhniso</w:t>
      </w:r>
      <w:r w:rsidR="00C15FC8" w:rsidRPr="00FD3A10">
        <w:rPr>
          <w:rFonts w:asciiTheme="minorBidi" w:hAnsiTheme="minorBidi"/>
          <w:sz w:val="24"/>
          <w:szCs w:val="24"/>
        </w:rPr>
        <w:t xml:space="preserve"> blessing, he does not need to say </w:t>
      </w:r>
      <w:r w:rsidR="00231BD3">
        <w:rPr>
          <w:rFonts w:asciiTheme="minorBidi" w:hAnsiTheme="minorBidi"/>
          <w:i/>
          <w:iCs/>
          <w:sz w:val="24"/>
          <w:szCs w:val="24"/>
        </w:rPr>
        <w:t>al ha-mila</w:t>
      </w:r>
      <w:r w:rsidR="00C15FC8" w:rsidRPr="00FD3A10">
        <w:rPr>
          <w:rFonts w:asciiTheme="minorBidi" w:hAnsiTheme="minorBidi"/>
          <w:sz w:val="24"/>
          <w:szCs w:val="24"/>
        </w:rPr>
        <w:t xml:space="preserve">. </w:t>
      </w:r>
      <w:r w:rsidR="00A52D44" w:rsidRPr="00FD3A10">
        <w:rPr>
          <w:rFonts w:asciiTheme="minorBidi" w:hAnsiTheme="minorBidi"/>
          <w:sz w:val="24"/>
          <w:szCs w:val="24"/>
        </w:rPr>
        <w:t>We will return to this question shortly.</w:t>
      </w:r>
    </w:p>
    <w:p w14:paraId="394A5161" w14:textId="77777777" w:rsidR="00231BD3" w:rsidRPr="00FD3A10" w:rsidRDefault="00231BD3" w:rsidP="00F809B7">
      <w:pPr>
        <w:widowControl w:val="0"/>
        <w:spacing w:after="0" w:line="240" w:lineRule="auto"/>
        <w:jc w:val="both"/>
        <w:rPr>
          <w:rFonts w:asciiTheme="minorBidi" w:hAnsiTheme="minorBidi"/>
          <w:sz w:val="24"/>
          <w:szCs w:val="24"/>
        </w:rPr>
      </w:pPr>
    </w:p>
    <w:p w14:paraId="03FD96B3" w14:textId="1A027C40" w:rsidR="00FD136E" w:rsidRDefault="00102CF5"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Rabbeinu Tam (ibid.) reject</w:t>
      </w:r>
      <w:r w:rsidR="00A9512D">
        <w:rPr>
          <w:rFonts w:asciiTheme="minorBidi" w:hAnsiTheme="minorBidi"/>
          <w:sz w:val="24"/>
          <w:szCs w:val="24"/>
        </w:rPr>
        <w:t>s</w:t>
      </w:r>
      <w:r w:rsidRPr="00FD3A10">
        <w:rPr>
          <w:rFonts w:asciiTheme="minorBidi" w:hAnsiTheme="minorBidi"/>
          <w:sz w:val="24"/>
          <w:szCs w:val="24"/>
        </w:rPr>
        <w:t xml:space="preserve"> the view of the Rashbam, his older brother, and restore</w:t>
      </w:r>
      <w:r w:rsidR="00A9512D">
        <w:rPr>
          <w:rFonts w:asciiTheme="minorBidi" w:hAnsiTheme="minorBidi"/>
          <w:sz w:val="24"/>
          <w:szCs w:val="24"/>
        </w:rPr>
        <w:t>s</w:t>
      </w:r>
      <w:r w:rsidRPr="00FD3A10">
        <w:rPr>
          <w:rFonts w:asciiTheme="minorBidi" w:hAnsiTheme="minorBidi"/>
          <w:sz w:val="24"/>
          <w:szCs w:val="24"/>
        </w:rPr>
        <w:t xml:space="preserve"> the original text of the Talmud, as well as the custom of French communities. He assert</w:t>
      </w:r>
      <w:r w:rsidR="00A9512D">
        <w:rPr>
          <w:rFonts w:asciiTheme="minorBidi" w:hAnsiTheme="minorBidi"/>
          <w:sz w:val="24"/>
          <w:szCs w:val="24"/>
        </w:rPr>
        <w:t>s</w:t>
      </w:r>
      <w:r w:rsidRPr="00FD3A10">
        <w:rPr>
          <w:rFonts w:asciiTheme="minorBidi" w:hAnsiTheme="minorBidi"/>
          <w:sz w:val="24"/>
          <w:szCs w:val="24"/>
        </w:rPr>
        <w:t xml:space="preserve"> that the blessing should be said </w:t>
      </w:r>
      <w:r w:rsidRPr="00A9512D">
        <w:rPr>
          <w:rFonts w:asciiTheme="minorBidi" w:hAnsiTheme="minorBidi"/>
          <w:b/>
          <w:bCs/>
          <w:sz w:val="24"/>
          <w:szCs w:val="24"/>
        </w:rPr>
        <w:t>after</w:t>
      </w:r>
      <w:r w:rsidRPr="00FD3A10">
        <w:rPr>
          <w:rFonts w:asciiTheme="minorBidi" w:hAnsiTheme="minorBidi"/>
          <w:sz w:val="24"/>
          <w:szCs w:val="24"/>
        </w:rPr>
        <w:t xml:space="preserve"> the circumcision. Rabbeinu Tam apparently </w:t>
      </w:r>
      <w:r w:rsidR="00A9512D">
        <w:rPr>
          <w:rFonts w:asciiTheme="minorBidi" w:hAnsiTheme="minorBidi"/>
          <w:sz w:val="24"/>
          <w:szCs w:val="24"/>
        </w:rPr>
        <w:t>maintains</w:t>
      </w:r>
      <w:r w:rsidRPr="00FD3A10">
        <w:rPr>
          <w:rFonts w:asciiTheme="minorBidi" w:hAnsiTheme="minorBidi"/>
          <w:sz w:val="24"/>
          <w:szCs w:val="24"/>
        </w:rPr>
        <w:t xml:space="preserve"> that the </w:t>
      </w:r>
      <w:r w:rsidRPr="00FD3A10">
        <w:rPr>
          <w:rFonts w:asciiTheme="minorBidi" w:hAnsiTheme="minorBidi"/>
          <w:i/>
          <w:iCs/>
          <w:sz w:val="24"/>
          <w:szCs w:val="24"/>
        </w:rPr>
        <w:t>le-hakhniso</w:t>
      </w:r>
      <w:r w:rsidRPr="00FD3A10">
        <w:rPr>
          <w:rFonts w:asciiTheme="minorBidi" w:hAnsiTheme="minorBidi"/>
          <w:sz w:val="24"/>
          <w:szCs w:val="24"/>
        </w:rPr>
        <w:t xml:space="preserve"> blessing is a </w:t>
      </w:r>
      <w:r w:rsidRPr="00FD3A10">
        <w:rPr>
          <w:rFonts w:asciiTheme="minorBidi" w:hAnsiTheme="minorBidi"/>
          <w:i/>
          <w:iCs/>
          <w:sz w:val="24"/>
          <w:szCs w:val="24"/>
        </w:rPr>
        <w:t>birkat ha-shevach</w:t>
      </w:r>
      <w:r w:rsidRPr="00FD3A10">
        <w:rPr>
          <w:rFonts w:asciiTheme="minorBidi" w:hAnsiTheme="minorBidi"/>
          <w:sz w:val="24"/>
          <w:szCs w:val="24"/>
        </w:rPr>
        <w:t xml:space="preserve">, recited by the father as his son enters the </w:t>
      </w:r>
      <w:r w:rsidR="00A52D44" w:rsidRPr="00FD3A10">
        <w:rPr>
          <w:rFonts w:asciiTheme="minorBidi" w:hAnsiTheme="minorBidi"/>
          <w:sz w:val="24"/>
          <w:szCs w:val="24"/>
        </w:rPr>
        <w:t>“</w:t>
      </w:r>
      <w:r w:rsidRPr="00FD3A10">
        <w:rPr>
          <w:rFonts w:asciiTheme="minorBidi" w:hAnsiTheme="minorBidi"/>
          <w:sz w:val="24"/>
          <w:szCs w:val="24"/>
        </w:rPr>
        <w:t>covenant of Avraham Avinu,</w:t>
      </w:r>
      <w:r w:rsidR="00A52D44" w:rsidRPr="00FD3A10">
        <w:rPr>
          <w:rFonts w:asciiTheme="minorBidi" w:hAnsiTheme="minorBidi"/>
          <w:sz w:val="24"/>
          <w:szCs w:val="24"/>
        </w:rPr>
        <w:t>”</w:t>
      </w:r>
      <w:r w:rsidRPr="00FD3A10">
        <w:rPr>
          <w:rFonts w:asciiTheme="minorBidi" w:hAnsiTheme="minorBidi"/>
          <w:sz w:val="24"/>
          <w:szCs w:val="24"/>
        </w:rPr>
        <w:t xml:space="preserve"> and is therefore recited after the act. </w:t>
      </w:r>
      <w:r w:rsidR="00F86501" w:rsidRPr="00FD3A10">
        <w:rPr>
          <w:rFonts w:asciiTheme="minorBidi" w:hAnsiTheme="minorBidi"/>
          <w:sz w:val="24"/>
          <w:szCs w:val="24"/>
        </w:rPr>
        <w:t>Indeed, the Rosh (S</w:t>
      </w:r>
      <w:r w:rsidR="00F221D6" w:rsidRPr="00FD3A10">
        <w:rPr>
          <w:rFonts w:asciiTheme="minorBidi" w:hAnsiTheme="minorBidi"/>
          <w:sz w:val="24"/>
          <w:szCs w:val="24"/>
        </w:rPr>
        <w:t>h</w:t>
      </w:r>
      <w:r w:rsidR="00F86501" w:rsidRPr="00FD3A10">
        <w:rPr>
          <w:rFonts w:asciiTheme="minorBidi" w:hAnsiTheme="minorBidi"/>
          <w:sz w:val="24"/>
          <w:szCs w:val="24"/>
        </w:rPr>
        <w:t>abbat 19:10) explains t</w:t>
      </w:r>
      <w:r w:rsidR="00FD136E" w:rsidRPr="00FD3A10">
        <w:rPr>
          <w:rFonts w:asciiTheme="minorBidi" w:hAnsiTheme="minorBidi"/>
          <w:sz w:val="24"/>
          <w:szCs w:val="24"/>
        </w:rPr>
        <w:t xml:space="preserve">hat according to Rabbeinu Tam, </w:t>
      </w:r>
    </w:p>
    <w:p w14:paraId="58A5EFB6" w14:textId="77777777" w:rsidR="00231BD3" w:rsidRPr="00FD3A10" w:rsidRDefault="00231BD3" w:rsidP="00F809B7">
      <w:pPr>
        <w:widowControl w:val="0"/>
        <w:spacing w:after="0" w:line="240" w:lineRule="auto"/>
        <w:jc w:val="both"/>
        <w:rPr>
          <w:rFonts w:asciiTheme="minorBidi" w:hAnsiTheme="minorBidi"/>
          <w:sz w:val="24"/>
          <w:szCs w:val="24"/>
        </w:rPr>
      </w:pPr>
    </w:p>
    <w:p w14:paraId="1CD37C89" w14:textId="4F875204" w:rsidR="00FD136E" w:rsidRDefault="00FD136E"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t>This</w:t>
      </w:r>
      <w:r w:rsidR="00F86501" w:rsidRPr="00FD3A10">
        <w:rPr>
          <w:rFonts w:asciiTheme="minorBidi" w:hAnsiTheme="minorBidi"/>
          <w:sz w:val="24"/>
          <w:szCs w:val="24"/>
        </w:rPr>
        <w:t xml:space="preserve"> blessing is not for this specific </w:t>
      </w:r>
      <w:r w:rsidR="00231BD3">
        <w:rPr>
          <w:rFonts w:asciiTheme="minorBidi" w:hAnsiTheme="minorBidi"/>
          <w:i/>
          <w:iCs/>
          <w:sz w:val="24"/>
          <w:szCs w:val="24"/>
        </w:rPr>
        <w:t>mila</w:t>
      </w:r>
      <w:r w:rsidR="00A9512D">
        <w:rPr>
          <w:rFonts w:asciiTheme="minorBidi" w:hAnsiTheme="minorBidi"/>
          <w:sz w:val="24"/>
          <w:szCs w:val="24"/>
        </w:rPr>
        <w:t xml:space="preserve"> that is being performed now;</w:t>
      </w:r>
      <w:r w:rsidR="00F86501" w:rsidRPr="00FD3A10">
        <w:rPr>
          <w:rFonts w:asciiTheme="minorBidi" w:hAnsiTheme="minorBidi"/>
          <w:sz w:val="24"/>
          <w:szCs w:val="24"/>
        </w:rPr>
        <w:t xml:space="preserve"> rather</w:t>
      </w:r>
      <w:r w:rsidR="00A9512D">
        <w:rPr>
          <w:rFonts w:asciiTheme="minorBidi" w:hAnsiTheme="minorBidi"/>
          <w:sz w:val="24"/>
          <w:szCs w:val="24"/>
        </w:rPr>
        <w:t>,</w:t>
      </w:r>
      <w:r w:rsidR="00F86501" w:rsidRPr="00FD3A10">
        <w:rPr>
          <w:rFonts w:asciiTheme="minorBidi" w:hAnsiTheme="minorBidi"/>
          <w:sz w:val="24"/>
          <w:szCs w:val="24"/>
        </w:rPr>
        <w:t xml:space="preserve"> he thanks and praises God</w:t>
      </w:r>
      <w:r w:rsidR="00A9512D">
        <w:rPr>
          <w:rFonts w:asciiTheme="minorBidi" w:hAnsiTheme="minorBidi"/>
          <w:sz w:val="24"/>
          <w:szCs w:val="24"/>
        </w:rPr>
        <w:t>,</w:t>
      </w:r>
      <w:r w:rsidR="00F86501" w:rsidRPr="00FD3A10">
        <w:rPr>
          <w:rFonts w:asciiTheme="minorBidi" w:hAnsiTheme="minorBidi"/>
          <w:sz w:val="24"/>
          <w:szCs w:val="24"/>
        </w:rPr>
        <w:t xml:space="preserve"> who has commanded to perform this </w:t>
      </w:r>
      <w:r w:rsidR="00231BD3" w:rsidRPr="00A9512D">
        <w:rPr>
          <w:rFonts w:asciiTheme="minorBidi" w:hAnsiTheme="minorBidi"/>
          <w:i/>
          <w:iCs/>
          <w:sz w:val="24"/>
          <w:szCs w:val="24"/>
        </w:rPr>
        <w:lastRenderedPageBreak/>
        <w:t>mitzva</w:t>
      </w:r>
      <w:r w:rsidR="00F86501" w:rsidRPr="00FD3A10">
        <w:rPr>
          <w:rFonts w:asciiTheme="minorBidi" w:hAnsiTheme="minorBidi"/>
          <w:sz w:val="24"/>
          <w:szCs w:val="24"/>
        </w:rPr>
        <w:t xml:space="preserve"> when he has the opportunity, and they instituted that this is the place to reveal and declare that the </w:t>
      </w:r>
      <w:r w:rsidR="00231BD3" w:rsidRPr="00A9512D">
        <w:rPr>
          <w:rFonts w:asciiTheme="minorBidi" w:hAnsiTheme="minorBidi"/>
          <w:i/>
          <w:iCs/>
          <w:sz w:val="24"/>
          <w:szCs w:val="24"/>
        </w:rPr>
        <w:t>mitzva</w:t>
      </w:r>
      <w:r w:rsidR="00F86501" w:rsidRPr="00FD3A10">
        <w:rPr>
          <w:rFonts w:asciiTheme="minorBidi" w:hAnsiTheme="minorBidi"/>
          <w:sz w:val="24"/>
          <w:szCs w:val="24"/>
        </w:rPr>
        <w:t xml:space="preserve"> is performed </w:t>
      </w:r>
      <w:r w:rsidR="00D05455" w:rsidRPr="00FD3A10">
        <w:rPr>
          <w:rFonts w:asciiTheme="minorBidi" w:hAnsiTheme="minorBidi"/>
          <w:sz w:val="24"/>
          <w:szCs w:val="24"/>
        </w:rPr>
        <w:t>for God</w:t>
      </w:r>
      <w:r w:rsidR="00F86501" w:rsidRPr="00FD3A10">
        <w:rPr>
          <w:rFonts w:asciiTheme="minorBidi" w:hAnsiTheme="minorBidi"/>
          <w:sz w:val="24"/>
          <w:szCs w:val="24"/>
        </w:rPr>
        <w:t xml:space="preserve">, and not for </w:t>
      </w:r>
      <w:r w:rsidR="00F86501" w:rsidRPr="00FD3A10">
        <w:rPr>
          <w:rFonts w:asciiTheme="minorBidi" w:hAnsiTheme="minorBidi"/>
          <w:i/>
          <w:iCs/>
          <w:sz w:val="24"/>
          <w:szCs w:val="24"/>
        </w:rPr>
        <w:t>murna</w:t>
      </w:r>
      <w:r w:rsidR="00F86501" w:rsidRPr="00FD3A10">
        <w:rPr>
          <w:rFonts w:asciiTheme="minorBidi" w:hAnsiTheme="minorBidi"/>
          <w:sz w:val="24"/>
          <w:szCs w:val="24"/>
        </w:rPr>
        <w:t xml:space="preserve"> (i.e., medicinal reasons). </w:t>
      </w:r>
    </w:p>
    <w:p w14:paraId="7320B9E5"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3FC4D981" w14:textId="15624C48" w:rsidR="00D05455" w:rsidRDefault="00D05455"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Similar</w:t>
      </w:r>
      <w:r w:rsidR="00A9512D">
        <w:rPr>
          <w:rFonts w:asciiTheme="minorBidi" w:hAnsiTheme="minorBidi"/>
          <w:sz w:val="24"/>
          <w:szCs w:val="24"/>
        </w:rPr>
        <w:t>ly</w:t>
      </w:r>
      <w:r w:rsidRPr="00FD3A10">
        <w:rPr>
          <w:rFonts w:asciiTheme="minorBidi" w:hAnsiTheme="minorBidi"/>
          <w:sz w:val="24"/>
          <w:szCs w:val="24"/>
        </w:rPr>
        <w:t>, the Ran (</w:t>
      </w:r>
      <w:r w:rsidRPr="00A9512D">
        <w:rPr>
          <w:rFonts w:asciiTheme="minorBidi" w:hAnsiTheme="minorBidi"/>
          <w:i/>
          <w:iCs/>
          <w:sz w:val="24"/>
          <w:szCs w:val="24"/>
        </w:rPr>
        <w:t>Shabbat</w:t>
      </w:r>
      <w:r w:rsidRPr="00FD3A10">
        <w:rPr>
          <w:rFonts w:asciiTheme="minorBidi" w:hAnsiTheme="minorBidi"/>
          <w:sz w:val="24"/>
          <w:szCs w:val="24"/>
        </w:rPr>
        <w:t xml:space="preserve"> 55b s.v. </w:t>
      </w:r>
      <w:r w:rsidRPr="00FD3A10">
        <w:rPr>
          <w:rFonts w:asciiTheme="minorBidi" w:hAnsiTheme="minorBidi"/>
          <w:i/>
          <w:iCs/>
          <w:sz w:val="24"/>
          <w:szCs w:val="24"/>
        </w:rPr>
        <w:t>avi ha-ben</w:t>
      </w:r>
      <w:r w:rsidRPr="00FD3A10">
        <w:rPr>
          <w:rFonts w:asciiTheme="minorBidi" w:hAnsiTheme="minorBidi"/>
          <w:sz w:val="24"/>
          <w:szCs w:val="24"/>
        </w:rPr>
        <w:t>) explains that “this blessing is praise and thanksgiving for being able to enter [the child] into the covenant of Avraham.”</w:t>
      </w:r>
    </w:p>
    <w:p w14:paraId="70EA0995" w14:textId="77777777" w:rsidR="00231BD3" w:rsidRPr="00FD3A10" w:rsidRDefault="00231BD3" w:rsidP="00F809B7">
      <w:pPr>
        <w:widowControl w:val="0"/>
        <w:spacing w:after="0" w:line="240" w:lineRule="auto"/>
        <w:jc w:val="both"/>
        <w:rPr>
          <w:rFonts w:asciiTheme="minorBidi" w:hAnsiTheme="minorBidi"/>
          <w:sz w:val="24"/>
          <w:szCs w:val="24"/>
        </w:rPr>
      </w:pPr>
    </w:p>
    <w:p w14:paraId="055571D5" w14:textId="11D9DABF" w:rsidR="00D05455" w:rsidRDefault="00102CF5"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The Rosh (</w:t>
      </w:r>
      <w:r w:rsidR="00D05455" w:rsidRPr="00A9512D">
        <w:rPr>
          <w:rFonts w:asciiTheme="minorBidi" w:hAnsiTheme="minorBidi"/>
          <w:i/>
          <w:iCs/>
          <w:sz w:val="24"/>
          <w:szCs w:val="24"/>
        </w:rPr>
        <w:t>Shab</w:t>
      </w:r>
      <w:r w:rsidR="00FD136E" w:rsidRPr="00A9512D">
        <w:rPr>
          <w:rFonts w:asciiTheme="minorBidi" w:hAnsiTheme="minorBidi"/>
          <w:i/>
          <w:iCs/>
          <w:sz w:val="24"/>
          <w:szCs w:val="24"/>
        </w:rPr>
        <w:t>b</w:t>
      </w:r>
      <w:r w:rsidR="00D05455" w:rsidRPr="00A9512D">
        <w:rPr>
          <w:rFonts w:asciiTheme="minorBidi" w:hAnsiTheme="minorBidi"/>
          <w:i/>
          <w:iCs/>
          <w:sz w:val="24"/>
          <w:szCs w:val="24"/>
        </w:rPr>
        <w:t>at</w:t>
      </w:r>
      <w:r w:rsidR="00D05455" w:rsidRPr="00FD3A10">
        <w:rPr>
          <w:rFonts w:asciiTheme="minorBidi" w:hAnsiTheme="minorBidi"/>
          <w:sz w:val="24"/>
          <w:szCs w:val="24"/>
        </w:rPr>
        <w:t xml:space="preserve"> 19:10, </w:t>
      </w:r>
      <w:r w:rsidR="00D05455" w:rsidRPr="00231BD3">
        <w:rPr>
          <w:rFonts w:asciiTheme="minorBidi" w:hAnsiTheme="minorBidi"/>
          <w:i/>
          <w:iCs/>
          <w:sz w:val="24"/>
          <w:szCs w:val="24"/>
        </w:rPr>
        <w:t>Kiddushin</w:t>
      </w:r>
      <w:r w:rsidR="00D05455" w:rsidRPr="00FD3A10">
        <w:rPr>
          <w:rFonts w:asciiTheme="minorBidi" w:hAnsiTheme="minorBidi"/>
          <w:sz w:val="24"/>
          <w:szCs w:val="24"/>
        </w:rPr>
        <w:t xml:space="preserve"> 1:40, and </w:t>
      </w:r>
      <w:r w:rsidR="00D05455" w:rsidRPr="00231BD3">
        <w:rPr>
          <w:rFonts w:asciiTheme="minorBidi" w:hAnsiTheme="minorBidi"/>
          <w:i/>
          <w:iCs/>
          <w:sz w:val="24"/>
          <w:szCs w:val="24"/>
        </w:rPr>
        <w:t>Teshuvot</w:t>
      </w:r>
      <w:r w:rsidR="00D05455" w:rsidRPr="00FD3A10">
        <w:rPr>
          <w:rFonts w:asciiTheme="minorBidi" w:hAnsiTheme="minorBidi"/>
          <w:sz w:val="24"/>
          <w:szCs w:val="24"/>
        </w:rPr>
        <w:t xml:space="preserve"> </w:t>
      </w:r>
      <w:r w:rsidR="00D05455" w:rsidRPr="00231BD3">
        <w:rPr>
          <w:rFonts w:asciiTheme="minorBidi" w:hAnsiTheme="minorBidi"/>
          <w:i/>
          <w:iCs/>
          <w:sz w:val="24"/>
          <w:szCs w:val="24"/>
        </w:rPr>
        <w:t>Ha-Rosh</w:t>
      </w:r>
      <w:r w:rsidR="00D05455" w:rsidRPr="00FD3A10">
        <w:rPr>
          <w:rFonts w:asciiTheme="minorBidi" w:hAnsiTheme="minorBidi"/>
          <w:sz w:val="24"/>
          <w:szCs w:val="24"/>
        </w:rPr>
        <w:t xml:space="preserve"> 26:1</w:t>
      </w:r>
      <w:r w:rsidRPr="00FD3A10">
        <w:rPr>
          <w:rFonts w:asciiTheme="minorBidi" w:hAnsiTheme="minorBidi"/>
          <w:sz w:val="24"/>
          <w:szCs w:val="24"/>
        </w:rPr>
        <w:t xml:space="preserve">) </w:t>
      </w:r>
      <w:r w:rsidR="00D05455" w:rsidRPr="00FD3A10">
        <w:rPr>
          <w:rFonts w:asciiTheme="minorBidi" w:hAnsiTheme="minorBidi"/>
          <w:sz w:val="24"/>
          <w:szCs w:val="24"/>
        </w:rPr>
        <w:t>appears to disagree with Rabbeinu Tam</w:t>
      </w:r>
      <w:r w:rsidR="00A9512D">
        <w:rPr>
          <w:rFonts w:asciiTheme="minorBidi" w:hAnsiTheme="minorBidi"/>
          <w:sz w:val="24"/>
          <w:szCs w:val="24"/>
        </w:rPr>
        <w:t>.</w:t>
      </w:r>
      <w:r w:rsidR="00D05455" w:rsidRPr="00FD3A10">
        <w:rPr>
          <w:rFonts w:asciiTheme="minorBidi" w:hAnsiTheme="minorBidi"/>
          <w:sz w:val="24"/>
          <w:szCs w:val="24"/>
        </w:rPr>
        <w:t xml:space="preserve"> </w:t>
      </w:r>
      <w:r w:rsidR="00A9512D">
        <w:rPr>
          <w:rFonts w:asciiTheme="minorBidi" w:hAnsiTheme="minorBidi"/>
          <w:sz w:val="24"/>
          <w:szCs w:val="24"/>
        </w:rPr>
        <w:t>H</w:t>
      </w:r>
      <w:r w:rsidR="00D05455" w:rsidRPr="00FD3A10">
        <w:rPr>
          <w:rFonts w:asciiTheme="minorBidi" w:hAnsiTheme="minorBidi"/>
          <w:sz w:val="24"/>
          <w:szCs w:val="24"/>
        </w:rPr>
        <w:t>e propose</w:t>
      </w:r>
      <w:r w:rsidR="00A9512D">
        <w:rPr>
          <w:rFonts w:asciiTheme="minorBidi" w:hAnsiTheme="minorBidi"/>
          <w:sz w:val="24"/>
          <w:szCs w:val="24"/>
        </w:rPr>
        <w:t>s</w:t>
      </w:r>
      <w:r w:rsidR="00D05455" w:rsidRPr="00FD3A10">
        <w:rPr>
          <w:rFonts w:asciiTheme="minorBidi" w:hAnsiTheme="minorBidi"/>
          <w:sz w:val="24"/>
          <w:szCs w:val="24"/>
        </w:rPr>
        <w:t xml:space="preserve"> that </w:t>
      </w:r>
      <w:r w:rsidRPr="00FD3A10">
        <w:rPr>
          <w:rFonts w:asciiTheme="minorBidi" w:hAnsiTheme="minorBidi"/>
          <w:sz w:val="24"/>
          <w:szCs w:val="24"/>
        </w:rPr>
        <w:t xml:space="preserve">the blessing be recited immediately after the </w:t>
      </w:r>
      <w:r w:rsidR="00231BD3">
        <w:rPr>
          <w:rFonts w:asciiTheme="minorBidi" w:hAnsiTheme="minorBidi"/>
          <w:i/>
          <w:iCs/>
          <w:sz w:val="24"/>
          <w:szCs w:val="24"/>
        </w:rPr>
        <w:t>mila</w:t>
      </w:r>
      <w:r w:rsidRPr="00FD3A10">
        <w:rPr>
          <w:rFonts w:asciiTheme="minorBidi" w:hAnsiTheme="minorBidi"/>
          <w:sz w:val="24"/>
          <w:szCs w:val="24"/>
        </w:rPr>
        <w:t xml:space="preserve"> </w:t>
      </w:r>
      <w:r w:rsidR="00A9512D">
        <w:rPr>
          <w:rFonts w:asciiTheme="minorBidi" w:hAnsiTheme="minorBidi"/>
          <w:sz w:val="24"/>
          <w:szCs w:val="24"/>
        </w:rPr>
        <w:t>(</w:t>
      </w:r>
      <w:r w:rsidRPr="00FD3A10">
        <w:rPr>
          <w:rFonts w:asciiTheme="minorBidi" w:hAnsiTheme="minorBidi"/>
          <w:sz w:val="24"/>
          <w:szCs w:val="24"/>
        </w:rPr>
        <w:t>i.e., the cutting of the foreskin</w:t>
      </w:r>
      <w:r w:rsidR="00A9512D">
        <w:rPr>
          <w:rFonts w:asciiTheme="minorBidi" w:hAnsiTheme="minorBidi"/>
          <w:sz w:val="24"/>
          <w:szCs w:val="24"/>
        </w:rPr>
        <w:t>)</w:t>
      </w:r>
      <w:r w:rsidRPr="00FD3A10">
        <w:rPr>
          <w:rFonts w:asciiTheme="minorBidi" w:hAnsiTheme="minorBidi"/>
          <w:sz w:val="24"/>
          <w:szCs w:val="24"/>
        </w:rPr>
        <w:t xml:space="preserve">, but before the </w:t>
      </w:r>
      <w:r w:rsidRPr="00FD3A10">
        <w:rPr>
          <w:rFonts w:asciiTheme="minorBidi" w:hAnsiTheme="minorBidi"/>
          <w:i/>
          <w:iCs/>
          <w:sz w:val="24"/>
          <w:szCs w:val="24"/>
        </w:rPr>
        <w:t>peri’a</w:t>
      </w:r>
      <w:r w:rsidRPr="00FD3A10">
        <w:rPr>
          <w:rFonts w:asciiTheme="minorBidi" w:hAnsiTheme="minorBidi"/>
          <w:sz w:val="24"/>
          <w:szCs w:val="24"/>
        </w:rPr>
        <w:t xml:space="preserve"> </w:t>
      </w:r>
      <w:r w:rsidR="00A9512D">
        <w:rPr>
          <w:rFonts w:asciiTheme="minorBidi" w:hAnsiTheme="minorBidi"/>
          <w:sz w:val="24"/>
          <w:szCs w:val="24"/>
        </w:rPr>
        <w:t>(</w:t>
      </w:r>
      <w:r w:rsidRPr="00FD3A10">
        <w:rPr>
          <w:rFonts w:asciiTheme="minorBidi" w:hAnsiTheme="minorBidi"/>
          <w:sz w:val="24"/>
          <w:szCs w:val="24"/>
        </w:rPr>
        <w:t>i.e., the removal of the thin membrane covering the glans</w:t>
      </w:r>
      <w:r w:rsidR="00A9512D">
        <w:rPr>
          <w:rFonts w:asciiTheme="minorBidi" w:hAnsiTheme="minorBidi"/>
          <w:sz w:val="24"/>
          <w:szCs w:val="24"/>
        </w:rPr>
        <w:t>)</w:t>
      </w:r>
      <w:r w:rsidRPr="00FD3A10">
        <w:rPr>
          <w:rFonts w:asciiTheme="minorBidi" w:hAnsiTheme="minorBidi"/>
          <w:sz w:val="24"/>
          <w:szCs w:val="24"/>
        </w:rPr>
        <w:t xml:space="preserve">. Assuming that the </w:t>
      </w:r>
      <w:r w:rsidRPr="00FD3A10">
        <w:rPr>
          <w:rFonts w:asciiTheme="minorBidi" w:hAnsiTheme="minorBidi"/>
          <w:i/>
          <w:iCs/>
          <w:sz w:val="24"/>
          <w:szCs w:val="24"/>
        </w:rPr>
        <w:t>peri’a</w:t>
      </w:r>
      <w:r w:rsidRPr="00FD3A10">
        <w:rPr>
          <w:rFonts w:asciiTheme="minorBidi" w:hAnsiTheme="minorBidi"/>
          <w:sz w:val="24"/>
          <w:szCs w:val="24"/>
        </w:rPr>
        <w:t xml:space="preserve"> is part of the </w:t>
      </w:r>
      <w:r w:rsidR="00231BD3" w:rsidRPr="00A9512D">
        <w:rPr>
          <w:rFonts w:asciiTheme="minorBidi" w:hAnsiTheme="minorBidi"/>
          <w:i/>
          <w:iCs/>
          <w:sz w:val="24"/>
          <w:szCs w:val="24"/>
        </w:rPr>
        <w:t>mitzva</w:t>
      </w:r>
      <w:r w:rsidRPr="00FD3A10">
        <w:rPr>
          <w:rFonts w:asciiTheme="minorBidi" w:hAnsiTheme="minorBidi"/>
          <w:sz w:val="24"/>
          <w:szCs w:val="24"/>
        </w:rPr>
        <w:t xml:space="preserve">, the </w:t>
      </w:r>
      <w:r w:rsidRPr="00FD3A10">
        <w:rPr>
          <w:rFonts w:asciiTheme="minorBidi" w:hAnsiTheme="minorBidi"/>
          <w:i/>
          <w:iCs/>
          <w:sz w:val="24"/>
          <w:szCs w:val="24"/>
        </w:rPr>
        <w:t>le-hakhniso</w:t>
      </w:r>
      <w:r w:rsidRPr="00FD3A10">
        <w:rPr>
          <w:rFonts w:asciiTheme="minorBidi" w:hAnsiTheme="minorBidi"/>
          <w:sz w:val="24"/>
          <w:szCs w:val="24"/>
        </w:rPr>
        <w:t xml:space="preserve"> blessing is </w:t>
      </w:r>
      <w:r w:rsidR="00D05455" w:rsidRPr="00FD3A10">
        <w:rPr>
          <w:rFonts w:asciiTheme="minorBidi" w:hAnsiTheme="minorBidi"/>
          <w:sz w:val="24"/>
          <w:szCs w:val="24"/>
        </w:rPr>
        <w:t xml:space="preserve">therefore said </w:t>
      </w:r>
      <w:r w:rsidR="00D05455" w:rsidRPr="00A9512D">
        <w:rPr>
          <w:rFonts w:asciiTheme="minorBidi" w:hAnsiTheme="minorBidi"/>
          <w:b/>
          <w:bCs/>
          <w:sz w:val="24"/>
          <w:szCs w:val="24"/>
        </w:rPr>
        <w:t>before</w:t>
      </w:r>
      <w:r w:rsidR="00D05455" w:rsidRPr="00FD3A10">
        <w:rPr>
          <w:rFonts w:asciiTheme="minorBidi" w:hAnsiTheme="minorBidi"/>
          <w:sz w:val="24"/>
          <w:szCs w:val="24"/>
        </w:rPr>
        <w:t xml:space="preserve"> the completion of the </w:t>
      </w:r>
      <w:r w:rsidR="00231BD3" w:rsidRPr="00A9512D">
        <w:rPr>
          <w:rFonts w:asciiTheme="minorBidi" w:hAnsiTheme="minorBidi"/>
          <w:i/>
          <w:iCs/>
          <w:sz w:val="24"/>
          <w:szCs w:val="24"/>
        </w:rPr>
        <w:t>mitzva</w:t>
      </w:r>
      <w:r w:rsidR="00D05455" w:rsidRPr="00FD3A10">
        <w:rPr>
          <w:rFonts w:asciiTheme="minorBidi" w:hAnsiTheme="minorBidi"/>
          <w:sz w:val="24"/>
          <w:szCs w:val="24"/>
        </w:rPr>
        <w:t xml:space="preserve">. </w:t>
      </w:r>
    </w:p>
    <w:p w14:paraId="7083FF9E" w14:textId="77777777" w:rsidR="00231BD3" w:rsidRPr="00FD3A10" w:rsidRDefault="00231BD3" w:rsidP="00F809B7">
      <w:pPr>
        <w:widowControl w:val="0"/>
        <w:spacing w:after="0" w:line="240" w:lineRule="auto"/>
        <w:jc w:val="both"/>
        <w:rPr>
          <w:rFonts w:asciiTheme="minorBidi" w:hAnsiTheme="minorBidi"/>
          <w:sz w:val="24"/>
          <w:szCs w:val="24"/>
        </w:rPr>
      </w:pPr>
    </w:p>
    <w:p w14:paraId="4E60EFB3" w14:textId="730BFB36" w:rsidR="00DE72C4" w:rsidRDefault="00CF1955"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r>
      <w:r w:rsidR="00DE72C4" w:rsidRPr="00FD3A10">
        <w:rPr>
          <w:rFonts w:asciiTheme="minorBidi" w:hAnsiTheme="minorBidi"/>
          <w:sz w:val="24"/>
          <w:szCs w:val="24"/>
        </w:rPr>
        <w:t xml:space="preserve">The Rambam’s position regarding this matter is unclear. </w:t>
      </w:r>
      <w:r w:rsidR="00231BD3">
        <w:rPr>
          <w:rFonts w:asciiTheme="minorBidi" w:hAnsiTheme="minorBidi"/>
          <w:sz w:val="24"/>
          <w:szCs w:val="24"/>
        </w:rPr>
        <w:t>The Kesef Mishneh (</w:t>
      </w:r>
      <w:r w:rsidR="00231BD3" w:rsidRPr="00231BD3">
        <w:rPr>
          <w:rFonts w:asciiTheme="minorBidi" w:hAnsiTheme="minorBidi"/>
          <w:i/>
          <w:iCs/>
          <w:sz w:val="24"/>
          <w:szCs w:val="24"/>
        </w:rPr>
        <w:t>Hilkhot Mila</w:t>
      </w:r>
      <w:r w:rsidR="00DE72C4" w:rsidRPr="00FD3A10">
        <w:rPr>
          <w:rFonts w:asciiTheme="minorBidi" w:hAnsiTheme="minorBidi"/>
          <w:sz w:val="24"/>
          <w:szCs w:val="24"/>
        </w:rPr>
        <w:t xml:space="preserve"> 3:1) assume</w:t>
      </w:r>
      <w:r w:rsidR="00A9512D">
        <w:rPr>
          <w:rFonts w:asciiTheme="minorBidi" w:hAnsiTheme="minorBidi"/>
          <w:sz w:val="24"/>
          <w:szCs w:val="24"/>
        </w:rPr>
        <w:t>s</w:t>
      </w:r>
      <w:r w:rsidR="00DE72C4" w:rsidRPr="00FD3A10">
        <w:rPr>
          <w:rFonts w:asciiTheme="minorBidi" w:hAnsiTheme="minorBidi"/>
          <w:sz w:val="24"/>
          <w:szCs w:val="24"/>
        </w:rPr>
        <w:t xml:space="preserve"> that the Rambam </w:t>
      </w:r>
      <w:r w:rsidR="00A9512D">
        <w:rPr>
          <w:rFonts w:asciiTheme="minorBidi" w:hAnsiTheme="minorBidi"/>
          <w:sz w:val="24"/>
          <w:szCs w:val="24"/>
        </w:rPr>
        <w:t>holds</w:t>
      </w:r>
      <w:r w:rsidR="00DE72C4" w:rsidRPr="00FD3A10">
        <w:rPr>
          <w:rFonts w:asciiTheme="minorBidi" w:hAnsiTheme="minorBidi"/>
          <w:sz w:val="24"/>
          <w:szCs w:val="24"/>
        </w:rPr>
        <w:t xml:space="preserve"> that the </w:t>
      </w:r>
      <w:r w:rsidR="00DE72C4" w:rsidRPr="00FD3A10">
        <w:rPr>
          <w:rFonts w:asciiTheme="minorBidi" w:hAnsiTheme="minorBidi"/>
          <w:i/>
          <w:iCs/>
          <w:sz w:val="24"/>
          <w:szCs w:val="24"/>
        </w:rPr>
        <w:t>le-hakhniso</w:t>
      </w:r>
      <w:r w:rsidR="00DE72C4" w:rsidRPr="00FD3A10">
        <w:rPr>
          <w:rFonts w:asciiTheme="minorBidi" w:hAnsiTheme="minorBidi"/>
          <w:sz w:val="24"/>
          <w:szCs w:val="24"/>
        </w:rPr>
        <w:t xml:space="preserve"> blessing is said after the </w:t>
      </w:r>
      <w:r w:rsidR="00231BD3">
        <w:rPr>
          <w:rFonts w:asciiTheme="minorBidi" w:hAnsiTheme="minorBidi"/>
          <w:i/>
          <w:iCs/>
          <w:sz w:val="24"/>
          <w:szCs w:val="24"/>
        </w:rPr>
        <w:t>mila</w:t>
      </w:r>
      <w:r w:rsidR="00DE72C4" w:rsidRPr="00FD3A10">
        <w:rPr>
          <w:rFonts w:asciiTheme="minorBidi" w:hAnsiTheme="minorBidi"/>
          <w:sz w:val="24"/>
          <w:szCs w:val="24"/>
        </w:rPr>
        <w:t>. The Rambam himself, in two responsa (</w:t>
      </w:r>
      <w:r w:rsidR="00DE72C4" w:rsidRPr="00231BD3">
        <w:rPr>
          <w:rFonts w:asciiTheme="minorBidi" w:hAnsiTheme="minorBidi"/>
          <w:sz w:val="24"/>
          <w:szCs w:val="24"/>
        </w:rPr>
        <w:t xml:space="preserve">Teshuvot Ha-Rambam </w:t>
      </w:r>
      <w:r w:rsidR="00DE72C4" w:rsidRPr="00FD3A10">
        <w:rPr>
          <w:rFonts w:asciiTheme="minorBidi" w:hAnsiTheme="minorBidi"/>
          <w:sz w:val="24"/>
          <w:szCs w:val="24"/>
        </w:rPr>
        <w:t>331 and 332)</w:t>
      </w:r>
      <w:r w:rsidR="00A9512D">
        <w:rPr>
          <w:rFonts w:asciiTheme="minorBidi" w:hAnsiTheme="minorBidi"/>
          <w:sz w:val="24"/>
          <w:szCs w:val="24"/>
        </w:rPr>
        <w:t>,</w:t>
      </w:r>
      <w:r w:rsidR="00DE72C4" w:rsidRPr="00FD3A10">
        <w:rPr>
          <w:rFonts w:asciiTheme="minorBidi" w:hAnsiTheme="minorBidi"/>
          <w:sz w:val="24"/>
          <w:szCs w:val="24"/>
        </w:rPr>
        <w:t xml:space="preserve"> rules that one may say the </w:t>
      </w:r>
      <w:r w:rsidR="00DE72C4" w:rsidRPr="00FD3A10">
        <w:rPr>
          <w:rFonts w:asciiTheme="minorBidi" w:hAnsiTheme="minorBidi"/>
          <w:i/>
          <w:iCs/>
          <w:sz w:val="24"/>
          <w:szCs w:val="24"/>
        </w:rPr>
        <w:t>le-hakhniso</w:t>
      </w:r>
      <w:r w:rsidR="00DE72C4" w:rsidRPr="00FD3A10">
        <w:rPr>
          <w:rFonts w:asciiTheme="minorBidi" w:hAnsiTheme="minorBidi"/>
          <w:sz w:val="24"/>
          <w:szCs w:val="24"/>
        </w:rPr>
        <w:t xml:space="preserve"> bl</w:t>
      </w:r>
      <w:r w:rsidR="00231BD3">
        <w:rPr>
          <w:rFonts w:asciiTheme="minorBidi" w:hAnsiTheme="minorBidi"/>
          <w:sz w:val="24"/>
          <w:szCs w:val="24"/>
        </w:rPr>
        <w:t xml:space="preserve">essing before or after the </w:t>
      </w:r>
      <w:r w:rsidR="00231BD3" w:rsidRPr="00231BD3">
        <w:rPr>
          <w:rFonts w:asciiTheme="minorBidi" w:hAnsiTheme="minorBidi"/>
          <w:i/>
          <w:iCs/>
          <w:sz w:val="24"/>
          <w:szCs w:val="24"/>
        </w:rPr>
        <w:t>mila</w:t>
      </w:r>
      <w:r w:rsidR="00DE72C4" w:rsidRPr="00FD3A10">
        <w:rPr>
          <w:rFonts w:asciiTheme="minorBidi" w:hAnsiTheme="minorBidi"/>
          <w:sz w:val="24"/>
          <w:szCs w:val="24"/>
        </w:rPr>
        <w:t xml:space="preserve">, “as its </w:t>
      </w:r>
      <w:r w:rsidR="00DE72C4" w:rsidRPr="00FD3A10">
        <w:rPr>
          <w:rFonts w:asciiTheme="minorBidi" w:hAnsiTheme="minorBidi"/>
          <w:i/>
          <w:iCs/>
          <w:sz w:val="24"/>
          <w:szCs w:val="24"/>
        </w:rPr>
        <w:t>nosach</w:t>
      </w:r>
      <w:r w:rsidR="00DE72C4" w:rsidRPr="00FD3A10">
        <w:rPr>
          <w:rFonts w:asciiTheme="minorBidi" w:hAnsiTheme="minorBidi"/>
          <w:sz w:val="24"/>
          <w:szCs w:val="24"/>
        </w:rPr>
        <w:t xml:space="preserve"> is not </w:t>
      </w:r>
      <w:r w:rsidR="00DE72C4" w:rsidRPr="00FD3A10">
        <w:rPr>
          <w:rFonts w:asciiTheme="minorBidi" w:hAnsiTheme="minorBidi"/>
          <w:i/>
          <w:iCs/>
          <w:sz w:val="24"/>
          <w:szCs w:val="24"/>
        </w:rPr>
        <w:t>ve</w:t>
      </w:r>
      <w:r w:rsidR="00A9512D">
        <w:rPr>
          <w:rFonts w:asciiTheme="minorBidi" w:hAnsiTheme="minorBidi"/>
          <w:i/>
          <w:iCs/>
          <w:sz w:val="24"/>
          <w:szCs w:val="24"/>
        </w:rPr>
        <w:t>-</w:t>
      </w:r>
      <w:r w:rsidR="00DE72C4" w:rsidRPr="00FD3A10">
        <w:rPr>
          <w:rFonts w:asciiTheme="minorBidi" w:hAnsiTheme="minorBidi"/>
          <w:i/>
          <w:iCs/>
          <w:sz w:val="24"/>
          <w:szCs w:val="24"/>
        </w:rPr>
        <w:t>tzivanu</w:t>
      </w:r>
      <w:r w:rsidR="00DE72C4" w:rsidRPr="00FD3A10">
        <w:rPr>
          <w:rFonts w:asciiTheme="minorBidi" w:hAnsiTheme="minorBidi"/>
          <w:sz w:val="24"/>
          <w:szCs w:val="24"/>
        </w:rPr>
        <w:t xml:space="preserve">.” This is also the position of a number of Geonim (see </w:t>
      </w:r>
      <w:r w:rsidR="0064741E" w:rsidRPr="00FD3A10">
        <w:rPr>
          <w:rFonts w:asciiTheme="minorBidi" w:hAnsiTheme="minorBidi"/>
          <w:sz w:val="24"/>
          <w:szCs w:val="24"/>
        </w:rPr>
        <w:t xml:space="preserve">Shaarei Tzedek 3:5:4). However, the Rambam’s son, R. Avraham ben </w:t>
      </w:r>
      <w:r w:rsidR="0064741E" w:rsidRPr="00FD3A10">
        <w:rPr>
          <w:rFonts w:asciiTheme="minorBidi" w:hAnsiTheme="minorBidi" w:hint="cs"/>
          <w:sz w:val="24"/>
          <w:szCs w:val="24"/>
        </w:rPr>
        <w:t>H</w:t>
      </w:r>
      <w:r w:rsidR="0064741E" w:rsidRPr="00FD3A10">
        <w:rPr>
          <w:rFonts w:asciiTheme="minorBidi" w:hAnsiTheme="minorBidi"/>
          <w:sz w:val="24"/>
          <w:szCs w:val="24"/>
        </w:rPr>
        <w:t xml:space="preserve">a-Rambam, </w:t>
      </w:r>
      <w:r w:rsidR="00A9512D">
        <w:rPr>
          <w:rFonts w:asciiTheme="minorBidi" w:hAnsiTheme="minorBidi"/>
          <w:sz w:val="24"/>
          <w:szCs w:val="24"/>
        </w:rPr>
        <w:t>attests</w:t>
      </w:r>
      <w:r w:rsidR="0064741E" w:rsidRPr="00FD3A10">
        <w:rPr>
          <w:rFonts w:asciiTheme="minorBidi" w:hAnsiTheme="minorBidi"/>
          <w:sz w:val="24"/>
          <w:szCs w:val="24"/>
        </w:rPr>
        <w:t xml:space="preserve"> that his father maintained and ruled in practice that the blessing should be recited </w:t>
      </w:r>
      <w:r w:rsidR="0064741E" w:rsidRPr="00A9512D">
        <w:rPr>
          <w:rFonts w:asciiTheme="minorBidi" w:hAnsiTheme="minorBidi"/>
          <w:b/>
          <w:bCs/>
          <w:sz w:val="24"/>
          <w:szCs w:val="24"/>
        </w:rPr>
        <w:t>before</w:t>
      </w:r>
      <w:r w:rsidR="0064741E" w:rsidRPr="00FD3A10">
        <w:rPr>
          <w:rFonts w:asciiTheme="minorBidi" w:hAnsiTheme="minorBidi"/>
          <w:sz w:val="24"/>
          <w:szCs w:val="24"/>
        </w:rPr>
        <w:t xml:space="preserve"> the </w:t>
      </w:r>
      <w:r w:rsidR="00231BD3">
        <w:rPr>
          <w:rFonts w:asciiTheme="minorBidi" w:hAnsiTheme="minorBidi"/>
          <w:i/>
          <w:iCs/>
          <w:sz w:val="24"/>
          <w:szCs w:val="24"/>
        </w:rPr>
        <w:t>mila</w:t>
      </w:r>
      <w:r w:rsidR="0064741E" w:rsidRPr="00FD3A10">
        <w:rPr>
          <w:rFonts w:asciiTheme="minorBidi" w:hAnsiTheme="minorBidi"/>
          <w:sz w:val="24"/>
          <w:szCs w:val="24"/>
        </w:rPr>
        <w:t xml:space="preserve"> (see, for example, Maharam Alshakar 18, who cites R</w:t>
      </w:r>
      <w:r w:rsidR="00A9512D">
        <w:rPr>
          <w:rFonts w:asciiTheme="minorBidi" w:hAnsiTheme="minorBidi"/>
          <w:sz w:val="24"/>
          <w:szCs w:val="24"/>
        </w:rPr>
        <w:t>.</w:t>
      </w:r>
      <w:r w:rsidR="0064741E" w:rsidRPr="00FD3A10">
        <w:rPr>
          <w:rFonts w:asciiTheme="minorBidi" w:hAnsiTheme="minorBidi"/>
          <w:sz w:val="24"/>
          <w:szCs w:val="24"/>
        </w:rPr>
        <w:t xml:space="preserve"> Avraham ben Ha-Rambam). </w:t>
      </w:r>
    </w:p>
    <w:p w14:paraId="17EE3872" w14:textId="77777777" w:rsidR="00231BD3" w:rsidRPr="00FD3A10" w:rsidRDefault="00231BD3" w:rsidP="00F809B7">
      <w:pPr>
        <w:widowControl w:val="0"/>
        <w:spacing w:after="0" w:line="240" w:lineRule="auto"/>
        <w:jc w:val="both"/>
        <w:rPr>
          <w:rFonts w:asciiTheme="minorBidi" w:hAnsiTheme="minorBidi" w:cs="Arial"/>
          <w:sz w:val="24"/>
          <w:szCs w:val="24"/>
        </w:rPr>
      </w:pPr>
    </w:p>
    <w:p w14:paraId="48FA342B" w14:textId="02172DA2" w:rsidR="00FD136E" w:rsidRDefault="0064741E"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r>
      <w:r w:rsidR="00CF1955" w:rsidRPr="00FD3A10">
        <w:rPr>
          <w:rFonts w:asciiTheme="minorBidi" w:hAnsiTheme="minorBidi"/>
          <w:sz w:val="24"/>
          <w:szCs w:val="24"/>
        </w:rPr>
        <w:t xml:space="preserve">The Shulchan Arukh (Yoreh </w:t>
      </w:r>
      <w:r w:rsidR="00A52D44" w:rsidRPr="00FD3A10">
        <w:rPr>
          <w:rFonts w:asciiTheme="minorBidi" w:hAnsiTheme="minorBidi"/>
          <w:sz w:val="24"/>
          <w:szCs w:val="24"/>
        </w:rPr>
        <w:t>D</w:t>
      </w:r>
      <w:r w:rsidR="00CF1955" w:rsidRPr="00FD3A10">
        <w:rPr>
          <w:rFonts w:asciiTheme="minorBidi" w:hAnsiTheme="minorBidi"/>
          <w:sz w:val="24"/>
          <w:szCs w:val="24"/>
        </w:rPr>
        <w:t xml:space="preserve">e’ah 265:1) rules in accordance with the Rosh, that the father should say the </w:t>
      </w:r>
      <w:r w:rsidR="00CF1955" w:rsidRPr="00FD3A10">
        <w:rPr>
          <w:rFonts w:asciiTheme="minorBidi" w:hAnsiTheme="minorBidi"/>
          <w:i/>
          <w:iCs/>
          <w:sz w:val="24"/>
          <w:szCs w:val="24"/>
        </w:rPr>
        <w:t>le-hakhniso</w:t>
      </w:r>
      <w:r w:rsidR="00CF1955" w:rsidRPr="00FD3A10">
        <w:rPr>
          <w:rFonts w:asciiTheme="minorBidi" w:hAnsiTheme="minorBidi"/>
          <w:sz w:val="24"/>
          <w:szCs w:val="24"/>
        </w:rPr>
        <w:t xml:space="preserve"> blessing after the </w:t>
      </w:r>
      <w:r w:rsidR="00231BD3">
        <w:rPr>
          <w:rFonts w:asciiTheme="minorBidi" w:hAnsiTheme="minorBidi"/>
          <w:i/>
          <w:iCs/>
          <w:sz w:val="24"/>
          <w:szCs w:val="24"/>
        </w:rPr>
        <w:t>mila</w:t>
      </w:r>
      <w:r w:rsidR="00CF1955" w:rsidRPr="00FD3A10">
        <w:rPr>
          <w:rFonts w:asciiTheme="minorBidi" w:hAnsiTheme="minorBidi"/>
          <w:sz w:val="24"/>
          <w:szCs w:val="24"/>
        </w:rPr>
        <w:t xml:space="preserve"> and before the </w:t>
      </w:r>
      <w:r w:rsidR="00CF1955" w:rsidRPr="00FD3A10">
        <w:rPr>
          <w:rFonts w:asciiTheme="minorBidi" w:hAnsiTheme="minorBidi"/>
          <w:i/>
          <w:iCs/>
          <w:sz w:val="24"/>
          <w:szCs w:val="24"/>
        </w:rPr>
        <w:t>peri’a</w:t>
      </w:r>
      <w:r w:rsidR="00CF1955" w:rsidRPr="00FD3A10">
        <w:rPr>
          <w:rFonts w:asciiTheme="minorBidi" w:hAnsiTheme="minorBidi"/>
          <w:sz w:val="24"/>
          <w:szCs w:val="24"/>
        </w:rPr>
        <w:t xml:space="preserve">. </w:t>
      </w:r>
      <w:r w:rsidR="00EA68A6" w:rsidRPr="00FD3A10">
        <w:rPr>
          <w:rFonts w:asciiTheme="minorBidi" w:hAnsiTheme="minorBidi"/>
          <w:sz w:val="24"/>
          <w:szCs w:val="24"/>
        </w:rPr>
        <w:t>Interestingly</w:t>
      </w:r>
      <w:r w:rsidR="00CF1955" w:rsidRPr="00FD3A10">
        <w:rPr>
          <w:rFonts w:asciiTheme="minorBidi" w:hAnsiTheme="minorBidi"/>
          <w:sz w:val="24"/>
          <w:szCs w:val="24"/>
        </w:rPr>
        <w:t xml:space="preserve">, the Taz and the Shakh both view this practice as a “compromise,” but for different reasons. </w:t>
      </w:r>
    </w:p>
    <w:p w14:paraId="6A4979BA" w14:textId="77777777" w:rsidR="00231BD3" w:rsidRPr="00FD3A10" w:rsidRDefault="00231BD3" w:rsidP="00F809B7">
      <w:pPr>
        <w:widowControl w:val="0"/>
        <w:spacing w:after="0" w:line="240" w:lineRule="auto"/>
        <w:jc w:val="both"/>
        <w:rPr>
          <w:rFonts w:asciiTheme="minorBidi" w:hAnsiTheme="minorBidi"/>
          <w:sz w:val="24"/>
          <w:szCs w:val="24"/>
        </w:rPr>
      </w:pPr>
    </w:p>
    <w:p w14:paraId="4D6315D2" w14:textId="05E450A7" w:rsidR="00393277" w:rsidRDefault="00CF1955" w:rsidP="00F809B7">
      <w:pPr>
        <w:widowControl w:val="0"/>
        <w:spacing w:after="0" w:line="240" w:lineRule="auto"/>
        <w:ind w:firstLine="720"/>
        <w:jc w:val="both"/>
        <w:rPr>
          <w:rFonts w:asciiTheme="minorBidi" w:hAnsiTheme="minorBidi"/>
          <w:sz w:val="24"/>
          <w:szCs w:val="24"/>
        </w:rPr>
      </w:pPr>
      <w:r w:rsidRPr="00FD3A10">
        <w:rPr>
          <w:rFonts w:asciiTheme="minorBidi" w:hAnsiTheme="minorBidi"/>
          <w:sz w:val="24"/>
          <w:szCs w:val="24"/>
        </w:rPr>
        <w:t xml:space="preserve">The Shakh (1) explains that since some require that the blessing be said before the </w:t>
      </w:r>
      <w:r w:rsidR="00231BD3">
        <w:rPr>
          <w:rFonts w:asciiTheme="minorBidi" w:hAnsiTheme="minorBidi"/>
          <w:i/>
          <w:iCs/>
          <w:sz w:val="24"/>
          <w:szCs w:val="24"/>
        </w:rPr>
        <w:t>mila</w:t>
      </w:r>
      <w:r w:rsidRPr="00FD3A10">
        <w:rPr>
          <w:rFonts w:asciiTheme="minorBidi" w:hAnsiTheme="minorBidi"/>
          <w:sz w:val="24"/>
          <w:szCs w:val="24"/>
        </w:rPr>
        <w:t xml:space="preserve"> and some say that it should be said after the </w:t>
      </w:r>
      <w:r w:rsidR="00231BD3">
        <w:rPr>
          <w:rFonts w:asciiTheme="minorBidi" w:hAnsiTheme="minorBidi"/>
          <w:i/>
          <w:iCs/>
          <w:sz w:val="24"/>
          <w:szCs w:val="24"/>
        </w:rPr>
        <w:t>mila</w:t>
      </w:r>
      <w:r w:rsidR="00EF4DF6">
        <w:rPr>
          <w:rFonts w:asciiTheme="minorBidi" w:hAnsiTheme="minorBidi"/>
          <w:sz w:val="24"/>
          <w:szCs w:val="24"/>
        </w:rPr>
        <w:t xml:space="preserve"> –</w:t>
      </w:r>
      <w:r w:rsidRPr="00FD3A10">
        <w:rPr>
          <w:rFonts w:asciiTheme="minorBidi" w:hAnsiTheme="minorBidi"/>
          <w:sz w:val="24"/>
          <w:szCs w:val="24"/>
        </w:rPr>
        <w:t xml:space="preserve"> lest the </w:t>
      </w:r>
      <w:r w:rsidRPr="00231BD3">
        <w:rPr>
          <w:rFonts w:asciiTheme="minorBidi" w:hAnsiTheme="minorBidi"/>
          <w:i/>
          <w:iCs/>
          <w:sz w:val="24"/>
          <w:szCs w:val="24"/>
        </w:rPr>
        <w:t>mohel</w:t>
      </w:r>
      <w:r w:rsidRPr="00FD3A10">
        <w:rPr>
          <w:rFonts w:asciiTheme="minorBidi" w:hAnsiTheme="minorBidi"/>
          <w:sz w:val="24"/>
          <w:szCs w:val="24"/>
        </w:rPr>
        <w:t xml:space="preserve"> change hi</w:t>
      </w:r>
      <w:r w:rsidR="00231BD3">
        <w:rPr>
          <w:rFonts w:asciiTheme="minorBidi" w:hAnsiTheme="minorBidi"/>
          <w:sz w:val="24"/>
          <w:szCs w:val="24"/>
        </w:rPr>
        <w:t xml:space="preserve">s mind and not perform the </w:t>
      </w:r>
      <w:r w:rsidR="00231BD3" w:rsidRPr="00231BD3">
        <w:rPr>
          <w:rFonts w:asciiTheme="minorBidi" w:hAnsiTheme="minorBidi"/>
          <w:i/>
          <w:iCs/>
          <w:sz w:val="24"/>
          <w:szCs w:val="24"/>
        </w:rPr>
        <w:t>mila</w:t>
      </w:r>
      <w:r w:rsidRPr="00FD3A10">
        <w:rPr>
          <w:rFonts w:asciiTheme="minorBidi" w:hAnsiTheme="minorBidi"/>
          <w:sz w:val="24"/>
          <w:szCs w:val="24"/>
        </w:rPr>
        <w:t>, in which cas</w:t>
      </w:r>
      <w:r w:rsidR="00EF4DF6">
        <w:rPr>
          <w:rFonts w:asciiTheme="minorBidi" w:hAnsiTheme="minorBidi"/>
          <w:sz w:val="24"/>
          <w:szCs w:val="24"/>
        </w:rPr>
        <w:t>e the blessing would be in vain –</w:t>
      </w:r>
      <w:r w:rsidRPr="00FD3A10">
        <w:rPr>
          <w:rFonts w:asciiTheme="minorBidi" w:hAnsiTheme="minorBidi"/>
          <w:sz w:val="24"/>
          <w:szCs w:val="24"/>
        </w:rPr>
        <w:t xml:space="preserve"> it is best to say the blessing before the </w:t>
      </w:r>
      <w:r w:rsidR="00231BD3">
        <w:rPr>
          <w:rFonts w:asciiTheme="minorBidi" w:hAnsiTheme="minorBidi"/>
          <w:i/>
          <w:iCs/>
          <w:sz w:val="24"/>
          <w:szCs w:val="24"/>
        </w:rPr>
        <w:t>peri’a</w:t>
      </w:r>
      <w:r w:rsidR="00EF4DF6">
        <w:rPr>
          <w:rFonts w:asciiTheme="minorBidi" w:hAnsiTheme="minorBidi"/>
          <w:i/>
          <w:iCs/>
          <w:sz w:val="24"/>
          <w:szCs w:val="24"/>
        </w:rPr>
        <w:t>.</w:t>
      </w:r>
      <w:r w:rsidR="00EF4DF6">
        <w:rPr>
          <w:rFonts w:asciiTheme="minorBidi" w:hAnsiTheme="minorBidi"/>
          <w:sz w:val="24"/>
          <w:szCs w:val="24"/>
        </w:rPr>
        <w:t xml:space="preserve"> This</w:t>
      </w:r>
      <w:r w:rsidRPr="00FD3A10">
        <w:rPr>
          <w:rFonts w:asciiTheme="minorBidi" w:hAnsiTheme="minorBidi"/>
          <w:sz w:val="24"/>
          <w:szCs w:val="24"/>
        </w:rPr>
        <w:t xml:space="preserve"> is still considered to be over </w:t>
      </w:r>
      <w:r w:rsidRPr="00FD3A10">
        <w:rPr>
          <w:rFonts w:asciiTheme="minorBidi" w:hAnsiTheme="minorBidi"/>
          <w:i/>
          <w:iCs/>
          <w:sz w:val="24"/>
          <w:szCs w:val="24"/>
        </w:rPr>
        <w:t>le-asiyatan</w:t>
      </w:r>
      <w:r w:rsidRPr="00FD3A10">
        <w:rPr>
          <w:rFonts w:asciiTheme="minorBidi" w:hAnsiTheme="minorBidi"/>
          <w:sz w:val="24"/>
          <w:szCs w:val="24"/>
        </w:rPr>
        <w:t xml:space="preserve">, but after the </w:t>
      </w:r>
      <w:r w:rsidR="00231BD3">
        <w:rPr>
          <w:rFonts w:asciiTheme="minorBidi" w:hAnsiTheme="minorBidi"/>
          <w:i/>
          <w:iCs/>
          <w:sz w:val="24"/>
          <w:szCs w:val="24"/>
        </w:rPr>
        <w:t>mila</w:t>
      </w:r>
      <w:r w:rsidRPr="00FD3A10">
        <w:rPr>
          <w:rFonts w:asciiTheme="minorBidi" w:hAnsiTheme="minorBidi"/>
          <w:sz w:val="24"/>
          <w:szCs w:val="24"/>
        </w:rPr>
        <w:t xml:space="preserve">, as the </w:t>
      </w:r>
      <w:r w:rsidRPr="00231BD3">
        <w:rPr>
          <w:rFonts w:asciiTheme="minorBidi" w:hAnsiTheme="minorBidi"/>
          <w:i/>
          <w:iCs/>
          <w:sz w:val="24"/>
          <w:szCs w:val="24"/>
        </w:rPr>
        <w:t>mohel</w:t>
      </w:r>
      <w:r w:rsidRPr="00FD3A10">
        <w:rPr>
          <w:rFonts w:asciiTheme="minorBidi" w:hAnsiTheme="minorBidi"/>
          <w:sz w:val="24"/>
          <w:szCs w:val="24"/>
        </w:rPr>
        <w:t xml:space="preserve"> can no longer change his mind. </w:t>
      </w:r>
      <w:r w:rsidR="00EF4DF6">
        <w:rPr>
          <w:rFonts w:asciiTheme="minorBidi" w:hAnsiTheme="minorBidi"/>
          <w:sz w:val="24"/>
          <w:szCs w:val="24"/>
        </w:rPr>
        <w:t>T</w:t>
      </w:r>
      <w:r w:rsidRPr="00FD3A10">
        <w:rPr>
          <w:rFonts w:asciiTheme="minorBidi" w:hAnsiTheme="minorBidi"/>
          <w:sz w:val="24"/>
          <w:szCs w:val="24"/>
        </w:rPr>
        <w:t>he Taz (1)</w:t>
      </w:r>
      <w:r w:rsidR="00EF4DF6">
        <w:rPr>
          <w:rFonts w:asciiTheme="minorBidi" w:hAnsiTheme="minorBidi"/>
          <w:sz w:val="24"/>
          <w:szCs w:val="24"/>
        </w:rPr>
        <w:t>, in contrast,</w:t>
      </w:r>
      <w:r w:rsidRPr="00FD3A10">
        <w:rPr>
          <w:rFonts w:asciiTheme="minorBidi" w:hAnsiTheme="minorBidi"/>
          <w:sz w:val="24"/>
          <w:szCs w:val="24"/>
        </w:rPr>
        <w:t xml:space="preserve"> implies that this practice fulfills the views of bo</w:t>
      </w:r>
      <w:r w:rsidR="00EF4DF6">
        <w:rPr>
          <w:rFonts w:asciiTheme="minorBidi" w:hAnsiTheme="minorBidi"/>
          <w:sz w:val="24"/>
          <w:szCs w:val="24"/>
        </w:rPr>
        <w:t>th the Rashbam and Rabbeinu Tam:</w:t>
      </w:r>
      <w:r w:rsidRPr="00FD3A10">
        <w:rPr>
          <w:rFonts w:asciiTheme="minorBidi" w:hAnsiTheme="minorBidi"/>
          <w:sz w:val="24"/>
          <w:szCs w:val="24"/>
        </w:rPr>
        <w:t xml:space="preserve"> </w:t>
      </w:r>
      <w:r w:rsidR="00EF4DF6">
        <w:rPr>
          <w:rFonts w:asciiTheme="minorBidi" w:hAnsiTheme="minorBidi"/>
          <w:sz w:val="24"/>
          <w:szCs w:val="24"/>
        </w:rPr>
        <w:t>I</w:t>
      </w:r>
      <w:r w:rsidRPr="00FD3A10">
        <w:rPr>
          <w:rFonts w:asciiTheme="minorBidi" w:hAnsiTheme="minorBidi"/>
          <w:sz w:val="24"/>
          <w:szCs w:val="24"/>
        </w:rPr>
        <w:t xml:space="preserve">t is still </w:t>
      </w:r>
      <w:r w:rsidRPr="00FD3A10">
        <w:rPr>
          <w:rFonts w:asciiTheme="minorBidi" w:hAnsiTheme="minorBidi"/>
          <w:i/>
          <w:iCs/>
          <w:sz w:val="24"/>
          <w:szCs w:val="24"/>
        </w:rPr>
        <w:t>over le-asiyatan</w:t>
      </w:r>
      <w:r w:rsidR="00EF4DF6">
        <w:rPr>
          <w:rFonts w:asciiTheme="minorBidi" w:hAnsiTheme="minorBidi"/>
          <w:sz w:val="24"/>
          <w:szCs w:val="24"/>
        </w:rPr>
        <w:t>,</w:t>
      </w:r>
      <w:r w:rsidRPr="00FD3A10">
        <w:rPr>
          <w:rFonts w:asciiTheme="minorBidi" w:hAnsiTheme="minorBidi"/>
          <w:sz w:val="24"/>
          <w:szCs w:val="24"/>
        </w:rPr>
        <w:t xml:space="preserve"> but </w:t>
      </w:r>
      <w:r w:rsidR="00EF4DF6">
        <w:rPr>
          <w:rFonts w:asciiTheme="minorBidi" w:hAnsiTheme="minorBidi"/>
          <w:sz w:val="24"/>
          <w:szCs w:val="24"/>
        </w:rPr>
        <w:t xml:space="preserve">it is </w:t>
      </w:r>
      <w:r w:rsidRPr="00FD3A10">
        <w:rPr>
          <w:rFonts w:asciiTheme="minorBidi" w:hAnsiTheme="minorBidi"/>
          <w:sz w:val="24"/>
          <w:szCs w:val="24"/>
        </w:rPr>
        <w:t xml:space="preserve">after the </w:t>
      </w:r>
      <w:r w:rsidRPr="00FD3A10">
        <w:rPr>
          <w:rFonts w:asciiTheme="minorBidi" w:hAnsiTheme="minorBidi"/>
          <w:i/>
          <w:iCs/>
          <w:sz w:val="24"/>
          <w:szCs w:val="24"/>
        </w:rPr>
        <w:t>mila</w:t>
      </w:r>
      <w:r w:rsidRPr="00FD3A10">
        <w:rPr>
          <w:rFonts w:asciiTheme="minorBidi" w:hAnsiTheme="minorBidi"/>
          <w:sz w:val="24"/>
          <w:szCs w:val="24"/>
        </w:rPr>
        <w:t xml:space="preserve">. The Taz adds that if the father himself performs the </w:t>
      </w:r>
      <w:r w:rsidRPr="00FD3A10">
        <w:rPr>
          <w:rFonts w:asciiTheme="minorBidi" w:hAnsiTheme="minorBidi"/>
          <w:i/>
          <w:iCs/>
          <w:sz w:val="24"/>
          <w:szCs w:val="24"/>
        </w:rPr>
        <w:t>mila</w:t>
      </w:r>
      <w:r w:rsidRPr="00FD3A10">
        <w:rPr>
          <w:rFonts w:asciiTheme="minorBidi" w:hAnsiTheme="minorBidi"/>
          <w:sz w:val="24"/>
          <w:szCs w:val="24"/>
        </w:rPr>
        <w:t xml:space="preserve">, he should say both blessings before cutting, as he will be </w:t>
      </w:r>
      <w:r w:rsidR="00EF4DF6">
        <w:rPr>
          <w:rFonts w:asciiTheme="minorBidi" w:hAnsiTheme="minorBidi"/>
          <w:sz w:val="24"/>
          <w:szCs w:val="24"/>
        </w:rPr>
        <w:t xml:space="preserve">too </w:t>
      </w:r>
      <w:r w:rsidRPr="00FD3A10">
        <w:rPr>
          <w:rFonts w:asciiTheme="minorBidi" w:hAnsiTheme="minorBidi"/>
          <w:sz w:val="24"/>
          <w:szCs w:val="24"/>
        </w:rPr>
        <w:t xml:space="preserve">preoccupied with </w:t>
      </w:r>
      <w:r w:rsidR="0052403E" w:rsidRPr="00FD3A10">
        <w:rPr>
          <w:rFonts w:asciiTheme="minorBidi" w:hAnsiTheme="minorBidi"/>
          <w:sz w:val="24"/>
          <w:szCs w:val="24"/>
        </w:rPr>
        <w:t>performing</w:t>
      </w:r>
      <w:r w:rsidRPr="00FD3A10">
        <w:rPr>
          <w:rFonts w:asciiTheme="minorBidi" w:hAnsiTheme="minorBidi"/>
          <w:sz w:val="24"/>
          <w:szCs w:val="24"/>
        </w:rPr>
        <w:t xml:space="preserve"> the </w:t>
      </w:r>
      <w:r w:rsidR="00231BD3">
        <w:rPr>
          <w:rFonts w:asciiTheme="minorBidi" w:hAnsiTheme="minorBidi"/>
          <w:i/>
          <w:iCs/>
          <w:sz w:val="24"/>
          <w:szCs w:val="24"/>
        </w:rPr>
        <w:t>mila</w:t>
      </w:r>
      <w:r w:rsidRPr="00FD3A10">
        <w:rPr>
          <w:rFonts w:asciiTheme="minorBidi" w:hAnsiTheme="minorBidi"/>
          <w:sz w:val="24"/>
          <w:szCs w:val="24"/>
        </w:rPr>
        <w:t xml:space="preserve"> to say the </w:t>
      </w:r>
      <w:r w:rsidR="0052403E" w:rsidRPr="00FD3A10">
        <w:rPr>
          <w:rFonts w:asciiTheme="minorBidi" w:hAnsiTheme="minorBidi"/>
          <w:sz w:val="24"/>
          <w:szCs w:val="24"/>
        </w:rPr>
        <w:t>blessings properly</w:t>
      </w:r>
      <w:r w:rsidR="00A57D2C" w:rsidRPr="00FD3A10">
        <w:rPr>
          <w:rFonts w:asciiTheme="minorBidi" w:hAnsiTheme="minorBidi"/>
          <w:sz w:val="24"/>
          <w:szCs w:val="24"/>
        </w:rPr>
        <w:t xml:space="preserve">. </w:t>
      </w:r>
      <w:r w:rsidR="0064741E" w:rsidRPr="00FD3A10">
        <w:rPr>
          <w:rFonts w:asciiTheme="minorBidi" w:hAnsiTheme="minorBidi"/>
          <w:sz w:val="24"/>
          <w:szCs w:val="24"/>
        </w:rPr>
        <w:t xml:space="preserve">R. Ovadia Yosef (Yabi’a Omer, Yoreh De’ah 7:21) claims that Sephardic practice is to say the blessing before the </w:t>
      </w:r>
      <w:r w:rsidR="0064741E" w:rsidRPr="00FD3A10">
        <w:rPr>
          <w:rFonts w:asciiTheme="minorBidi" w:hAnsiTheme="minorBidi"/>
          <w:i/>
          <w:iCs/>
          <w:sz w:val="24"/>
          <w:szCs w:val="24"/>
        </w:rPr>
        <w:t>mila</w:t>
      </w:r>
      <w:r w:rsidR="0064741E" w:rsidRPr="00FD3A10">
        <w:rPr>
          <w:rFonts w:asciiTheme="minorBidi" w:hAnsiTheme="minorBidi"/>
          <w:sz w:val="24"/>
          <w:szCs w:val="24"/>
        </w:rPr>
        <w:t xml:space="preserve">, in accordance with the views of the Rif and Rambam (see above). </w:t>
      </w:r>
    </w:p>
    <w:p w14:paraId="257FD04C" w14:textId="77777777" w:rsidR="00231BD3" w:rsidRPr="00FD3A10" w:rsidRDefault="00231BD3" w:rsidP="00F809B7">
      <w:pPr>
        <w:widowControl w:val="0"/>
        <w:spacing w:after="0" w:line="240" w:lineRule="auto"/>
        <w:ind w:firstLine="720"/>
        <w:jc w:val="both"/>
        <w:rPr>
          <w:rFonts w:asciiTheme="minorBidi" w:hAnsiTheme="minorBidi"/>
          <w:sz w:val="24"/>
          <w:szCs w:val="24"/>
          <w:rtl/>
        </w:rPr>
      </w:pPr>
    </w:p>
    <w:p w14:paraId="7EB1C1EF" w14:textId="137E4DAE" w:rsidR="00077C18" w:rsidRDefault="00077C18"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The </w:t>
      </w:r>
      <w:r w:rsidRPr="00EF4DF6">
        <w:rPr>
          <w:rFonts w:asciiTheme="minorBidi" w:hAnsiTheme="minorBidi"/>
          <w:i/>
          <w:iCs/>
          <w:sz w:val="24"/>
          <w:szCs w:val="24"/>
        </w:rPr>
        <w:t>Rishonim</w:t>
      </w:r>
      <w:r w:rsidRPr="00FD3A10">
        <w:rPr>
          <w:rFonts w:asciiTheme="minorBidi" w:hAnsiTheme="minorBidi"/>
          <w:sz w:val="24"/>
          <w:szCs w:val="24"/>
        </w:rPr>
        <w:t xml:space="preserve"> disagree regarding another aspect of this ble</w:t>
      </w:r>
      <w:r w:rsidR="00231BD3">
        <w:rPr>
          <w:rFonts w:asciiTheme="minorBidi" w:hAnsiTheme="minorBidi"/>
          <w:sz w:val="24"/>
          <w:szCs w:val="24"/>
        </w:rPr>
        <w:t>ssing. The Rambam (</w:t>
      </w:r>
      <w:r w:rsidR="00231BD3" w:rsidRPr="00231BD3">
        <w:rPr>
          <w:rFonts w:asciiTheme="minorBidi" w:hAnsiTheme="minorBidi"/>
          <w:i/>
          <w:iCs/>
          <w:sz w:val="24"/>
          <w:szCs w:val="24"/>
        </w:rPr>
        <w:t>Hilkhot Mila</w:t>
      </w:r>
      <w:r w:rsidRPr="00FD3A10">
        <w:rPr>
          <w:rFonts w:asciiTheme="minorBidi" w:hAnsiTheme="minorBidi"/>
          <w:sz w:val="24"/>
          <w:szCs w:val="24"/>
        </w:rPr>
        <w:t xml:space="preserve"> 3:1) writes:</w:t>
      </w:r>
    </w:p>
    <w:p w14:paraId="3366C223" w14:textId="77777777" w:rsidR="00231BD3" w:rsidRPr="00FD3A10" w:rsidRDefault="00231BD3" w:rsidP="00F809B7">
      <w:pPr>
        <w:widowControl w:val="0"/>
        <w:spacing w:after="0" w:line="240" w:lineRule="auto"/>
        <w:jc w:val="both"/>
        <w:rPr>
          <w:rFonts w:asciiTheme="minorBidi" w:hAnsiTheme="minorBidi"/>
          <w:sz w:val="24"/>
          <w:szCs w:val="24"/>
        </w:rPr>
      </w:pPr>
    </w:p>
    <w:p w14:paraId="453BD847" w14:textId="49BA2021" w:rsidR="00077C18" w:rsidRDefault="00077C18"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lastRenderedPageBreak/>
        <w:t>[At the circumcision,] the father of the child recites another blessing: Blessed are You, God, our Lord, King of the universe, who has sanctified us with His commandments and commanded us to have our children enter the covenant of A</w:t>
      </w:r>
      <w:r w:rsidR="00EF4DF6">
        <w:rPr>
          <w:rFonts w:asciiTheme="minorBidi" w:hAnsiTheme="minorBidi"/>
          <w:sz w:val="24"/>
          <w:szCs w:val="24"/>
        </w:rPr>
        <w:t>v</w:t>
      </w:r>
      <w:r w:rsidRPr="00FD3A10">
        <w:rPr>
          <w:rFonts w:asciiTheme="minorBidi" w:hAnsiTheme="minorBidi"/>
          <w:sz w:val="24"/>
          <w:szCs w:val="24"/>
        </w:rPr>
        <w:t>raham</w:t>
      </w:r>
      <w:r w:rsidR="00EF4DF6">
        <w:rPr>
          <w:rFonts w:asciiTheme="minorBidi" w:hAnsiTheme="minorBidi"/>
          <w:sz w:val="24"/>
          <w:szCs w:val="24"/>
        </w:rPr>
        <w:t xml:space="preserve"> Avinu</w:t>
      </w:r>
      <w:r w:rsidRPr="00FD3A10">
        <w:rPr>
          <w:rFonts w:asciiTheme="minorBidi" w:hAnsiTheme="minorBidi"/>
          <w:sz w:val="24"/>
          <w:szCs w:val="24"/>
        </w:rPr>
        <w:t xml:space="preserve">. </w:t>
      </w:r>
    </w:p>
    <w:p w14:paraId="6F76C83A"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23E4EE24" w14:textId="054717B8" w:rsidR="00077C18" w:rsidRDefault="00077C18"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t>[This blessing was instituted because] it is a greater </w:t>
      </w:r>
      <w:r w:rsidR="00231BD3" w:rsidRPr="00EF4DF6">
        <w:rPr>
          <w:rFonts w:asciiTheme="minorBidi" w:hAnsiTheme="minorBidi"/>
          <w:i/>
          <w:iCs/>
          <w:sz w:val="24"/>
          <w:szCs w:val="24"/>
        </w:rPr>
        <w:t>mitzva</w:t>
      </w:r>
      <w:r w:rsidRPr="00FD3A10">
        <w:rPr>
          <w:rFonts w:asciiTheme="minorBidi" w:hAnsiTheme="minorBidi"/>
          <w:sz w:val="24"/>
          <w:szCs w:val="24"/>
        </w:rPr>
        <w:t xml:space="preserve"> for a father to circumcise his son than for the Jewish </w:t>
      </w:r>
      <w:r w:rsidR="00EF4DF6">
        <w:rPr>
          <w:rFonts w:asciiTheme="minorBidi" w:hAnsiTheme="minorBidi"/>
          <w:sz w:val="24"/>
          <w:szCs w:val="24"/>
        </w:rPr>
        <w:t>P</w:t>
      </w:r>
      <w:r w:rsidRPr="00FD3A10">
        <w:rPr>
          <w:rFonts w:asciiTheme="minorBidi" w:hAnsiTheme="minorBidi"/>
          <w:sz w:val="24"/>
          <w:szCs w:val="24"/>
        </w:rPr>
        <w:t>eople as a whole to circumcise the uncircumcised among them. Therefore, if a child's father is not present, this blessing should not be recited. There are those who have ruled that the court or one of the people [in attendance should recite this blessing in the father's absence]. [Nevertheless,</w:t>
      </w:r>
      <w:r w:rsidR="00EF4DF6">
        <w:rPr>
          <w:rFonts w:asciiTheme="minorBidi" w:hAnsiTheme="minorBidi"/>
          <w:sz w:val="24"/>
          <w:szCs w:val="24"/>
        </w:rPr>
        <w:t>]</w:t>
      </w:r>
      <w:r w:rsidRPr="00FD3A10">
        <w:rPr>
          <w:rFonts w:asciiTheme="minorBidi" w:hAnsiTheme="minorBidi"/>
          <w:sz w:val="24"/>
          <w:szCs w:val="24"/>
        </w:rPr>
        <w:t xml:space="preserve"> this ruling should not be followed. </w:t>
      </w:r>
    </w:p>
    <w:p w14:paraId="3AEC45DE"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644C5706" w14:textId="34248874" w:rsidR="006D7347" w:rsidRDefault="00077C18"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 xml:space="preserve">The Rambam maintains that this blessing is uniquely the father’s and should not be recited by anyone else. The </w:t>
      </w:r>
      <w:r w:rsidR="003667D0" w:rsidRPr="00FD3A10">
        <w:rPr>
          <w:rFonts w:asciiTheme="minorBidi" w:hAnsiTheme="minorBidi"/>
          <w:sz w:val="24"/>
          <w:szCs w:val="24"/>
        </w:rPr>
        <w:t>Ra</w:t>
      </w:r>
      <w:r w:rsidRPr="00FD3A10">
        <w:rPr>
          <w:rFonts w:asciiTheme="minorBidi" w:hAnsiTheme="minorBidi"/>
          <w:sz w:val="24"/>
          <w:szCs w:val="24"/>
        </w:rPr>
        <w:t>avad (ibid.)</w:t>
      </w:r>
      <w:r w:rsidR="00EF4DF6">
        <w:rPr>
          <w:rFonts w:asciiTheme="minorBidi" w:hAnsiTheme="minorBidi"/>
          <w:sz w:val="24"/>
          <w:szCs w:val="24"/>
        </w:rPr>
        <w:t>, however,</w:t>
      </w:r>
      <w:r w:rsidRPr="00FD3A10">
        <w:rPr>
          <w:rFonts w:asciiTheme="minorBidi" w:hAnsiTheme="minorBidi"/>
          <w:sz w:val="24"/>
          <w:szCs w:val="24"/>
        </w:rPr>
        <w:t xml:space="preserve"> agrees with the view rejected by the Rambam and insists that the blessing may be recited by the </w:t>
      </w:r>
      <w:r w:rsidRPr="00231BD3">
        <w:rPr>
          <w:rFonts w:asciiTheme="minorBidi" w:hAnsiTheme="minorBidi"/>
          <w:i/>
          <w:iCs/>
          <w:sz w:val="24"/>
          <w:szCs w:val="24"/>
        </w:rPr>
        <w:t>beit din</w:t>
      </w:r>
      <w:r w:rsidRPr="00FD3A10">
        <w:rPr>
          <w:rFonts w:asciiTheme="minorBidi" w:hAnsiTheme="minorBidi"/>
          <w:sz w:val="24"/>
          <w:szCs w:val="24"/>
        </w:rPr>
        <w:t xml:space="preserve"> or another person. He relates that in practice, it is customary for the </w:t>
      </w:r>
      <w:r w:rsidRPr="00FD3A10">
        <w:rPr>
          <w:rFonts w:asciiTheme="minorBidi" w:hAnsiTheme="minorBidi"/>
          <w:i/>
          <w:iCs/>
          <w:sz w:val="24"/>
          <w:szCs w:val="24"/>
        </w:rPr>
        <w:t>sandak</w:t>
      </w:r>
      <w:r w:rsidRPr="00FD3A10">
        <w:rPr>
          <w:rFonts w:asciiTheme="minorBidi" w:hAnsiTheme="minorBidi"/>
          <w:sz w:val="24"/>
          <w:szCs w:val="24"/>
        </w:rPr>
        <w:t xml:space="preserve"> to recite this blessing. </w:t>
      </w:r>
      <w:r w:rsidR="00D942F8" w:rsidRPr="00FD3A10">
        <w:rPr>
          <w:rFonts w:asciiTheme="minorBidi" w:hAnsiTheme="minorBidi"/>
          <w:sz w:val="24"/>
          <w:szCs w:val="24"/>
        </w:rPr>
        <w:t>The Rema (</w:t>
      </w:r>
      <w:r w:rsidR="00231BD3">
        <w:rPr>
          <w:rFonts w:asciiTheme="minorBidi" w:hAnsiTheme="minorBidi"/>
          <w:sz w:val="24"/>
          <w:szCs w:val="24"/>
        </w:rPr>
        <w:t xml:space="preserve">YD 265:1) </w:t>
      </w:r>
      <w:r w:rsidR="006D7347" w:rsidRPr="00FD3A10">
        <w:rPr>
          <w:rFonts w:asciiTheme="minorBidi" w:hAnsiTheme="minorBidi"/>
          <w:sz w:val="24"/>
          <w:szCs w:val="24"/>
        </w:rPr>
        <w:t xml:space="preserve">writes that another person may recite the blessing if the father is not present; he notes that it is customary for the </w:t>
      </w:r>
      <w:r w:rsidR="006D7347" w:rsidRPr="00231BD3">
        <w:rPr>
          <w:rFonts w:asciiTheme="minorBidi" w:hAnsiTheme="minorBidi"/>
          <w:i/>
          <w:iCs/>
          <w:sz w:val="24"/>
          <w:szCs w:val="24"/>
        </w:rPr>
        <w:t>sandak</w:t>
      </w:r>
      <w:r w:rsidR="006D7347" w:rsidRPr="00FD3A10">
        <w:rPr>
          <w:rFonts w:asciiTheme="minorBidi" w:hAnsiTheme="minorBidi"/>
          <w:sz w:val="24"/>
          <w:szCs w:val="24"/>
        </w:rPr>
        <w:t xml:space="preserve"> </w:t>
      </w:r>
      <w:r w:rsidR="00EF4DF6">
        <w:rPr>
          <w:rFonts w:asciiTheme="minorBidi" w:hAnsiTheme="minorBidi"/>
          <w:sz w:val="24"/>
          <w:szCs w:val="24"/>
        </w:rPr>
        <w:t xml:space="preserve">to </w:t>
      </w:r>
      <w:r w:rsidR="006D7347" w:rsidRPr="00FD3A10">
        <w:rPr>
          <w:rFonts w:asciiTheme="minorBidi" w:hAnsiTheme="minorBidi"/>
          <w:sz w:val="24"/>
          <w:szCs w:val="24"/>
        </w:rPr>
        <w:t>say the blessing.</w:t>
      </w:r>
    </w:p>
    <w:p w14:paraId="1541259A" w14:textId="77777777" w:rsidR="00231BD3" w:rsidRPr="00FD3A10" w:rsidRDefault="00231BD3" w:rsidP="00F809B7">
      <w:pPr>
        <w:widowControl w:val="0"/>
        <w:spacing w:after="0" w:line="240" w:lineRule="auto"/>
        <w:jc w:val="both"/>
        <w:rPr>
          <w:rFonts w:asciiTheme="minorBidi" w:hAnsiTheme="minorBidi"/>
          <w:sz w:val="24"/>
          <w:szCs w:val="24"/>
        </w:rPr>
      </w:pPr>
    </w:p>
    <w:p w14:paraId="3A886648" w14:textId="5FB3656F" w:rsidR="00077C18" w:rsidRDefault="004C43FE" w:rsidP="00F809B7">
      <w:pPr>
        <w:widowControl w:val="0"/>
        <w:spacing w:after="0" w:line="240" w:lineRule="auto"/>
        <w:ind w:firstLine="720"/>
        <w:jc w:val="both"/>
        <w:rPr>
          <w:rFonts w:asciiTheme="minorBidi" w:hAnsiTheme="minorBidi"/>
          <w:sz w:val="24"/>
          <w:szCs w:val="24"/>
        </w:rPr>
      </w:pPr>
      <w:r w:rsidRPr="00FD3A10">
        <w:rPr>
          <w:rFonts w:asciiTheme="minorBidi" w:hAnsiTheme="minorBidi"/>
          <w:sz w:val="24"/>
          <w:szCs w:val="24"/>
        </w:rPr>
        <w:t>How are we to understand this debate between the Rambam and Raavad?</w:t>
      </w:r>
      <w:r w:rsidR="00603B5B" w:rsidRPr="00FD3A10">
        <w:rPr>
          <w:rFonts w:asciiTheme="minorBidi" w:hAnsiTheme="minorBidi"/>
          <w:sz w:val="24"/>
          <w:szCs w:val="24"/>
        </w:rPr>
        <w:t xml:space="preserve"> </w:t>
      </w:r>
    </w:p>
    <w:p w14:paraId="7A3A7659" w14:textId="77777777" w:rsidR="00231BD3" w:rsidRPr="00FD3A10" w:rsidRDefault="00231BD3" w:rsidP="00F809B7">
      <w:pPr>
        <w:widowControl w:val="0"/>
        <w:spacing w:after="0" w:line="240" w:lineRule="auto"/>
        <w:ind w:firstLine="720"/>
        <w:jc w:val="both"/>
        <w:rPr>
          <w:rFonts w:asciiTheme="minorBidi" w:hAnsiTheme="minorBidi"/>
          <w:sz w:val="24"/>
          <w:szCs w:val="24"/>
        </w:rPr>
      </w:pPr>
    </w:p>
    <w:p w14:paraId="622E0947" w14:textId="1073A8C3" w:rsidR="004C43FE" w:rsidRDefault="004C43FE"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Some </w:t>
      </w:r>
      <w:r w:rsidR="00603B5B" w:rsidRPr="00FD3A10">
        <w:rPr>
          <w:rFonts w:asciiTheme="minorBidi" w:hAnsiTheme="minorBidi"/>
          <w:sz w:val="24"/>
          <w:szCs w:val="24"/>
        </w:rPr>
        <w:t>propose</w:t>
      </w:r>
      <w:r w:rsidRPr="00FD3A10">
        <w:rPr>
          <w:rFonts w:asciiTheme="minorBidi" w:hAnsiTheme="minorBidi"/>
          <w:sz w:val="24"/>
          <w:szCs w:val="24"/>
        </w:rPr>
        <w:t xml:space="preserve"> that this debate relate</w:t>
      </w:r>
      <w:r w:rsidR="00EF4DF6">
        <w:rPr>
          <w:rFonts w:asciiTheme="minorBidi" w:hAnsiTheme="minorBidi"/>
          <w:sz w:val="24"/>
          <w:szCs w:val="24"/>
        </w:rPr>
        <w:t>s</w:t>
      </w:r>
      <w:r w:rsidRPr="00FD3A10">
        <w:rPr>
          <w:rFonts w:asciiTheme="minorBidi" w:hAnsiTheme="minorBidi"/>
          <w:sz w:val="24"/>
          <w:szCs w:val="24"/>
        </w:rPr>
        <w:t xml:space="preserve"> to different understandings of the relationship between the father’s obligation and the </w:t>
      </w:r>
      <w:r w:rsidRPr="00231BD3">
        <w:rPr>
          <w:rFonts w:asciiTheme="minorBidi" w:hAnsiTheme="minorBidi"/>
          <w:i/>
          <w:iCs/>
          <w:sz w:val="24"/>
          <w:szCs w:val="24"/>
        </w:rPr>
        <w:t>beit din’s</w:t>
      </w:r>
      <w:r w:rsidRPr="00FD3A10">
        <w:rPr>
          <w:rFonts w:asciiTheme="minorBidi" w:hAnsiTheme="minorBidi"/>
          <w:sz w:val="24"/>
          <w:szCs w:val="24"/>
        </w:rPr>
        <w:t xml:space="preserve"> obligation</w:t>
      </w:r>
      <w:r w:rsidR="00603B5B" w:rsidRPr="00FD3A10">
        <w:rPr>
          <w:rFonts w:asciiTheme="minorBidi" w:hAnsiTheme="minorBidi"/>
          <w:sz w:val="24"/>
          <w:szCs w:val="24"/>
        </w:rPr>
        <w:t xml:space="preserve">. For example, we might suggest that the father’s obligation differs from </w:t>
      </w:r>
      <w:r w:rsidR="00EF4DF6">
        <w:rPr>
          <w:rFonts w:asciiTheme="minorBidi" w:hAnsiTheme="minorBidi"/>
          <w:sz w:val="24"/>
          <w:szCs w:val="24"/>
        </w:rPr>
        <w:t xml:space="preserve">that of </w:t>
      </w:r>
      <w:r w:rsidR="00603B5B" w:rsidRPr="00FD3A10">
        <w:rPr>
          <w:rFonts w:asciiTheme="minorBidi" w:hAnsiTheme="minorBidi"/>
          <w:sz w:val="24"/>
          <w:szCs w:val="24"/>
        </w:rPr>
        <w:t xml:space="preserve">the community, as he </w:t>
      </w:r>
      <w:r w:rsidR="00C461B5" w:rsidRPr="00FD3A10">
        <w:rPr>
          <w:rFonts w:asciiTheme="minorBidi" w:hAnsiTheme="minorBidi"/>
          <w:sz w:val="24"/>
          <w:szCs w:val="24"/>
        </w:rPr>
        <w:t xml:space="preserve">is actually obligated </w:t>
      </w:r>
      <w:r w:rsidR="00603B5B" w:rsidRPr="00FD3A10">
        <w:rPr>
          <w:rFonts w:asciiTheme="minorBidi" w:hAnsiTheme="minorBidi"/>
          <w:sz w:val="24"/>
          <w:szCs w:val="24"/>
        </w:rPr>
        <w:t xml:space="preserve">to circumcise his </w:t>
      </w:r>
      <w:r w:rsidR="00B958DA" w:rsidRPr="00FD3A10">
        <w:rPr>
          <w:rFonts w:asciiTheme="minorBidi" w:hAnsiTheme="minorBidi"/>
          <w:sz w:val="24"/>
          <w:szCs w:val="24"/>
        </w:rPr>
        <w:t>s</w:t>
      </w:r>
      <w:r w:rsidR="00603B5B" w:rsidRPr="00FD3A10">
        <w:rPr>
          <w:rFonts w:asciiTheme="minorBidi" w:hAnsiTheme="minorBidi"/>
          <w:sz w:val="24"/>
          <w:szCs w:val="24"/>
        </w:rPr>
        <w:t xml:space="preserve">on, while the community is merely charged to ensure that the boy is circumcised, as we </w:t>
      </w:r>
      <w:r w:rsidR="00EF4DF6">
        <w:rPr>
          <w:rFonts w:asciiTheme="minorBidi" w:hAnsiTheme="minorBidi"/>
          <w:sz w:val="24"/>
          <w:szCs w:val="24"/>
        </w:rPr>
        <w:t xml:space="preserve">have </w:t>
      </w:r>
      <w:r w:rsidR="00603B5B" w:rsidRPr="00FD3A10">
        <w:rPr>
          <w:rFonts w:asciiTheme="minorBidi" w:hAnsiTheme="minorBidi"/>
          <w:sz w:val="24"/>
          <w:szCs w:val="24"/>
        </w:rPr>
        <w:t xml:space="preserve">discussed </w:t>
      </w:r>
      <w:r w:rsidR="00EF4DF6">
        <w:rPr>
          <w:rFonts w:asciiTheme="minorBidi" w:hAnsiTheme="minorBidi"/>
          <w:sz w:val="24"/>
          <w:szCs w:val="24"/>
        </w:rPr>
        <w:t>elsewhere</w:t>
      </w:r>
      <w:r w:rsidR="00603B5B" w:rsidRPr="00FD3A10">
        <w:rPr>
          <w:rFonts w:asciiTheme="minorBidi" w:hAnsiTheme="minorBidi"/>
          <w:sz w:val="24"/>
          <w:szCs w:val="24"/>
        </w:rPr>
        <w:t xml:space="preserve">. </w:t>
      </w:r>
      <w:r w:rsidR="00EF4DF6">
        <w:rPr>
          <w:rFonts w:asciiTheme="minorBidi" w:hAnsiTheme="minorBidi"/>
          <w:sz w:val="24"/>
          <w:szCs w:val="24"/>
        </w:rPr>
        <w:t>Thus</w:t>
      </w:r>
      <w:r w:rsidR="00603B5B" w:rsidRPr="00FD3A10">
        <w:rPr>
          <w:rFonts w:asciiTheme="minorBidi" w:hAnsiTheme="minorBidi"/>
          <w:sz w:val="24"/>
          <w:szCs w:val="24"/>
        </w:rPr>
        <w:t xml:space="preserve">, we can understand why the blessing of </w:t>
      </w:r>
      <w:r w:rsidR="00603B5B" w:rsidRPr="00FD3A10">
        <w:rPr>
          <w:rFonts w:asciiTheme="minorBidi" w:hAnsiTheme="minorBidi"/>
          <w:i/>
          <w:iCs/>
          <w:sz w:val="24"/>
          <w:szCs w:val="24"/>
        </w:rPr>
        <w:t>le-hakhniso</w:t>
      </w:r>
      <w:r w:rsidR="00603B5B" w:rsidRPr="00FD3A10">
        <w:rPr>
          <w:rFonts w:asciiTheme="minorBidi" w:hAnsiTheme="minorBidi"/>
          <w:sz w:val="24"/>
          <w:szCs w:val="24"/>
        </w:rPr>
        <w:t xml:space="preserve"> is only said by the father, whose obligation is unique and </w:t>
      </w:r>
      <w:r w:rsidR="00B958DA" w:rsidRPr="00FD3A10">
        <w:rPr>
          <w:rFonts w:asciiTheme="minorBidi" w:hAnsiTheme="minorBidi"/>
          <w:sz w:val="24"/>
          <w:szCs w:val="24"/>
        </w:rPr>
        <w:t>distinct</w:t>
      </w:r>
      <w:r w:rsidR="00603B5B" w:rsidRPr="00FD3A10">
        <w:rPr>
          <w:rFonts w:asciiTheme="minorBidi" w:hAnsiTheme="minorBidi"/>
          <w:sz w:val="24"/>
          <w:szCs w:val="24"/>
        </w:rPr>
        <w:t xml:space="preserve"> from </w:t>
      </w:r>
      <w:r w:rsidR="00EF4DF6">
        <w:rPr>
          <w:rFonts w:asciiTheme="minorBidi" w:hAnsiTheme="minorBidi"/>
          <w:sz w:val="24"/>
          <w:szCs w:val="24"/>
        </w:rPr>
        <w:t xml:space="preserve">that of </w:t>
      </w:r>
      <w:r w:rsidR="00B958DA" w:rsidRPr="00FD3A10">
        <w:rPr>
          <w:rFonts w:asciiTheme="minorBidi" w:hAnsiTheme="minorBidi"/>
          <w:sz w:val="24"/>
          <w:szCs w:val="24"/>
        </w:rPr>
        <w:t xml:space="preserve">the </w:t>
      </w:r>
      <w:r w:rsidR="00B958DA" w:rsidRPr="00231BD3">
        <w:rPr>
          <w:rFonts w:asciiTheme="minorBidi" w:hAnsiTheme="minorBidi"/>
          <w:i/>
          <w:iCs/>
          <w:sz w:val="24"/>
          <w:szCs w:val="24"/>
        </w:rPr>
        <w:t>bei</w:t>
      </w:r>
      <w:r w:rsidR="00C461B5" w:rsidRPr="00231BD3">
        <w:rPr>
          <w:rFonts w:asciiTheme="minorBidi" w:hAnsiTheme="minorBidi"/>
          <w:i/>
          <w:iCs/>
          <w:sz w:val="24"/>
          <w:szCs w:val="24"/>
        </w:rPr>
        <w:t>t din</w:t>
      </w:r>
      <w:r w:rsidR="00C461B5" w:rsidRPr="00FD3A10">
        <w:rPr>
          <w:rFonts w:asciiTheme="minorBidi" w:hAnsiTheme="minorBidi"/>
          <w:sz w:val="24"/>
          <w:szCs w:val="24"/>
        </w:rPr>
        <w:t>.</w:t>
      </w:r>
    </w:p>
    <w:p w14:paraId="2FDB31EA" w14:textId="77777777" w:rsidR="00231BD3" w:rsidRPr="00FD3A10" w:rsidRDefault="00231BD3" w:rsidP="00F809B7">
      <w:pPr>
        <w:widowControl w:val="0"/>
        <w:spacing w:after="0" w:line="240" w:lineRule="auto"/>
        <w:jc w:val="both"/>
        <w:rPr>
          <w:rFonts w:asciiTheme="minorBidi" w:hAnsiTheme="minorBidi"/>
          <w:sz w:val="24"/>
          <w:szCs w:val="24"/>
        </w:rPr>
      </w:pPr>
    </w:p>
    <w:p w14:paraId="0D4C836F" w14:textId="283A1085" w:rsidR="003667D0" w:rsidRDefault="003667D0"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R. Yosef Rosen, known as the “</w:t>
      </w:r>
      <w:r w:rsidR="00323E57" w:rsidRPr="00FD3A10">
        <w:rPr>
          <w:rFonts w:asciiTheme="minorBidi" w:hAnsiTheme="minorBidi"/>
          <w:sz w:val="24"/>
          <w:szCs w:val="24"/>
        </w:rPr>
        <w:t>Rogatchover</w:t>
      </w:r>
      <w:r w:rsidRPr="00FD3A10">
        <w:rPr>
          <w:rFonts w:asciiTheme="minorBidi" w:hAnsiTheme="minorBidi"/>
          <w:sz w:val="24"/>
          <w:szCs w:val="24"/>
        </w:rPr>
        <w:t xml:space="preserve"> Gaon" (1858 – 1936), in his commentary to the Rambam, </w:t>
      </w:r>
      <w:r w:rsidRPr="00FD3A10">
        <w:rPr>
          <w:rFonts w:asciiTheme="minorBidi" w:hAnsiTheme="minorBidi"/>
          <w:i/>
          <w:iCs/>
          <w:sz w:val="24"/>
          <w:szCs w:val="24"/>
        </w:rPr>
        <w:t>Tsafnat Pa’aneach</w:t>
      </w:r>
      <w:r w:rsidRPr="00FD3A10">
        <w:rPr>
          <w:rFonts w:asciiTheme="minorBidi" w:hAnsiTheme="minorBidi"/>
          <w:sz w:val="24"/>
          <w:szCs w:val="24"/>
        </w:rPr>
        <w:t xml:space="preserve"> (ibid.)</w:t>
      </w:r>
      <w:r w:rsidR="00FF5D19" w:rsidRPr="00FD3A10">
        <w:rPr>
          <w:rFonts w:asciiTheme="minorBidi" w:hAnsiTheme="minorBidi"/>
          <w:sz w:val="24"/>
          <w:szCs w:val="24"/>
        </w:rPr>
        <w:t>, suggests</w:t>
      </w:r>
      <w:r w:rsidRPr="00FD3A10">
        <w:rPr>
          <w:rFonts w:asciiTheme="minorBidi" w:hAnsiTheme="minorBidi"/>
          <w:sz w:val="24"/>
          <w:szCs w:val="24"/>
        </w:rPr>
        <w:t xml:space="preserve"> that this disagreement reflect</w:t>
      </w:r>
      <w:r w:rsidR="00D93538" w:rsidRPr="00FD3A10">
        <w:rPr>
          <w:rFonts w:asciiTheme="minorBidi" w:hAnsiTheme="minorBidi"/>
          <w:sz w:val="24"/>
          <w:szCs w:val="24"/>
        </w:rPr>
        <w:t>s</w:t>
      </w:r>
      <w:r w:rsidRPr="00FD3A10">
        <w:rPr>
          <w:rFonts w:asciiTheme="minorBidi" w:hAnsiTheme="minorBidi"/>
          <w:sz w:val="24"/>
          <w:szCs w:val="24"/>
        </w:rPr>
        <w:t xml:space="preserve"> a broader debate regarding the obligation of </w:t>
      </w:r>
      <w:r w:rsidRPr="00231BD3">
        <w:rPr>
          <w:rFonts w:asciiTheme="minorBidi" w:hAnsiTheme="minorBidi"/>
          <w:i/>
          <w:iCs/>
          <w:sz w:val="24"/>
          <w:szCs w:val="24"/>
        </w:rPr>
        <w:t>beit din</w:t>
      </w:r>
      <w:r w:rsidRPr="00FD3A10">
        <w:rPr>
          <w:rFonts w:asciiTheme="minorBidi" w:hAnsiTheme="minorBidi"/>
          <w:sz w:val="24"/>
          <w:szCs w:val="24"/>
        </w:rPr>
        <w:t xml:space="preserve"> in </w:t>
      </w:r>
      <w:r w:rsidR="00231BD3">
        <w:rPr>
          <w:rFonts w:asciiTheme="minorBidi" w:hAnsiTheme="minorBidi"/>
          <w:i/>
          <w:iCs/>
          <w:sz w:val="24"/>
          <w:szCs w:val="24"/>
        </w:rPr>
        <w:t>brit mila</w:t>
      </w:r>
      <w:r w:rsidRPr="00FD3A10">
        <w:rPr>
          <w:rFonts w:asciiTheme="minorBidi" w:hAnsiTheme="minorBidi"/>
          <w:sz w:val="24"/>
          <w:szCs w:val="24"/>
        </w:rPr>
        <w:t xml:space="preserve">. He </w:t>
      </w:r>
      <w:r w:rsidR="00FF5D19" w:rsidRPr="00FD3A10">
        <w:rPr>
          <w:rFonts w:asciiTheme="minorBidi" w:hAnsiTheme="minorBidi"/>
          <w:sz w:val="24"/>
          <w:szCs w:val="24"/>
        </w:rPr>
        <w:t xml:space="preserve">explains that while the Rambam maintains that </w:t>
      </w:r>
      <w:r w:rsidR="00FF5D19" w:rsidRPr="00231BD3">
        <w:rPr>
          <w:rFonts w:asciiTheme="minorBidi" w:hAnsiTheme="minorBidi"/>
          <w:i/>
          <w:iCs/>
          <w:sz w:val="24"/>
          <w:szCs w:val="24"/>
        </w:rPr>
        <w:t>beit din</w:t>
      </w:r>
      <w:r w:rsidR="00FF5D19" w:rsidRPr="00FD3A10">
        <w:rPr>
          <w:rFonts w:asciiTheme="minorBidi" w:hAnsiTheme="minorBidi"/>
          <w:sz w:val="24"/>
          <w:szCs w:val="24"/>
        </w:rPr>
        <w:t xml:space="preserve"> is charged with the responsibility to ensure that the Jewish </w:t>
      </w:r>
      <w:r w:rsidR="00EF4DF6">
        <w:rPr>
          <w:rFonts w:asciiTheme="minorBidi" w:hAnsiTheme="minorBidi"/>
          <w:sz w:val="24"/>
          <w:szCs w:val="24"/>
        </w:rPr>
        <w:t>P</w:t>
      </w:r>
      <w:r w:rsidR="00FF5D19" w:rsidRPr="00FD3A10">
        <w:rPr>
          <w:rFonts w:asciiTheme="minorBidi" w:hAnsiTheme="minorBidi"/>
          <w:sz w:val="24"/>
          <w:szCs w:val="24"/>
        </w:rPr>
        <w:t>eople are not “</w:t>
      </w:r>
      <w:r w:rsidR="00FF5D19" w:rsidRPr="00FD3A10">
        <w:rPr>
          <w:rFonts w:asciiTheme="minorBidi" w:hAnsiTheme="minorBidi"/>
          <w:i/>
          <w:iCs/>
          <w:sz w:val="24"/>
          <w:szCs w:val="24"/>
        </w:rPr>
        <w:t>arelim</w:t>
      </w:r>
      <w:r w:rsidR="00FF5D19" w:rsidRPr="00FD3A10">
        <w:rPr>
          <w:rFonts w:asciiTheme="minorBidi" w:hAnsiTheme="minorBidi"/>
          <w:sz w:val="24"/>
          <w:szCs w:val="24"/>
        </w:rPr>
        <w:t xml:space="preserve">,” in which case the </w:t>
      </w:r>
      <w:r w:rsidR="00FF5D19" w:rsidRPr="00EF4DF6">
        <w:rPr>
          <w:rFonts w:asciiTheme="minorBidi" w:hAnsiTheme="minorBidi"/>
          <w:i/>
          <w:iCs/>
          <w:sz w:val="24"/>
          <w:szCs w:val="24"/>
        </w:rPr>
        <w:t>berakha</w:t>
      </w:r>
      <w:r w:rsidR="00FF5D19" w:rsidRPr="00FD3A10">
        <w:rPr>
          <w:rFonts w:asciiTheme="minorBidi" w:hAnsiTheme="minorBidi"/>
          <w:sz w:val="24"/>
          <w:szCs w:val="24"/>
        </w:rPr>
        <w:t xml:space="preserve"> </w:t>
      </w:r>
      <w:r w:rsidR="00EF4DF6">
        <w:rPr>
          <w:rFonts w:asciiTheme="minorBidi" w:hAnsiTheme="minorBidi"/>
          <w:sz w:val="24"/>
          <w:szCs w:val="24"/>
        </w:rPr>
        <w:t>that</w:t>
      </w:r>
      <w:r w:rsidR="00FF5D19" w:rsidRPr="00FD3A10">
        <w:rPr>
          <w:rFonts w:asciiTheme="minorBidi" w:hAnsiTheme="minorBidi"/>
          <w:sz w:val="24"/>
          <w:szCs w:val="24"/>
        </w:rPr>
        <w:t xml:space="preserve"> celebrates entering the covenant of Avraham is irrelevant, the Raavad believes that the </w:t>
      </w:r>
      <w:r w:rsidR="00FF5D19" w:rsidRPr="00EF4DF6">
        <w:rPr>
          <w:rFonts w:asciiTheme="minorBidi" w:hAnsiTheme="minorBidi"/>
          <w:i/>
          <w:iCs/>
          <w:sz w:val="24"/>
          <w:szCs w:val="24"/>
        </w:rPr>
        <w:t>beit din</w:t>
      </w:r>
      <w:r w:rsidR="00FF5D19" w:rsidRPr="00FD3A10">
        <w:rPr>
          <w:rFonts w:asciiTheme="minorBidi" w:hAnsiTheme="minorBidi"/>
          <w:sz w:val="24"/>
          <w:szCs w:val="24"/>
        </w:rPr>
        <w:t xml:space="preserve">’s obligation is to ensure that each and every Jewish male is circumcised, in which case the </w:t>
      </w:r>
      <w:r w:rsidR="00FF5D19" w:rsidRPr="00FD3A10">
        <w:rPr>
          <w:rFonts w:asciiTheme="minorBidi" w:hAnsiTheme="minorBidi"/>
          <w:i/>
          <w:iCs/>
          <w:sz w:val="24"/>
          <w:szCs w:val="24"/>
        </w:rPr>
        <w:t>le-hakhniso</w:t>
      </w:r>
      <w:r w:rsidR="00FF5D19" w:rsidRPr="00FD3A10">
        <w:rPr>
          <w:rFonts w:asciiTheme="minorBidi" w:hAnsiTheme="minorBidi"/>
          <w:sz w:val="24"/>
          <w:szCs w:val="24"/>
        </w:rPr>
        <w:t xml:space="preserve"> blessing is certainly appropriate. </w:t>
      </w:r>
    </w:p>
    <w:p w14:paraId="4BFC532E" w14:textId="77777777" w:rsidR="00231BD3" w:rsidRPr="00FD3A10" w:rsidRDefault="00231BD3" w:rsidP="00F809B7">
      <w:pPr>
        <w:widowControl w:val="0"/>
        <w:spacing w:after="0" w:line="240" w:lineRule="auto"/>
        <w:jc w:val="both"/>
        <w:rPr>
          <w:rFonts w:asciiTheme="minorBidi" w:hAnsiTheme="minorBidi"/>
          <w:sz w:val="24"/>
          <w:szCs w:val="24"/>
        </w:rPr>
      </w:pPr>
    </w:p>
    <w:p w14:paraId="7C85685C" w14:textId="633C3293" w:rsidR="00A52D44" w:rsidRDefault="00C461B5"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Alternatively, some suggest that this debate hinges on the different understandings of the </w:t>
      </w:r>
      <w:r w:rsidRPr="00FD3A10">
        <w:rPr>
          <w:rFonts w:asciiTheme="minorBidi" w:hAnsiTheme="minorBidi"/>
          <w:i/>
          <w:iCs/>
          <w:sz w:val="24"/>
          <w:szCs w:val="24"/>
        </w:rPr>
        <w:t>le-hakhniso</w:t>
      </w:r>
      <w:r w:rsidRPr="00FD3A10">
        <w:rPr>
          <w:rFonts w:asciiTheme="minorBidi" w:hAnsiTheme="minorBidi"/>
          <w:sz w:val="24"/>
          <w:szCs w:val="24"/>
        </w:rPr>
        <w:t xml:space="preserve"> blessing discussed above. The Raavad may agree with Rabbeinu Tam, who views this blessing as a </w:t>
      </w:r>
      <w:r w:rsidRPr="00FD3A10">
        <w:rPr>
          <w:rFonts w:asciiTheme="minorBidi" w:hAnsiTheme="minorBidi"/>
          <w:i/>
          <w:iCs/>
          <w:sz w:val="24"/>
          <w:szCs w:val="24"/>
        </w:rPr>
        <w:t>birkat ha-shevach</w:t>
      </w:r>
      <w:r w:rsidRPr="00FD3A10">
        <w:rPr>
          <w:rFonts w:asciiTheme="minorBidi" w:hAnsiTheme="minorBidi"/>
          <w:sz w:val="24"/>
          <w:szCs w:val="24"/>
        </w:rPr>
        <w:t xml:space="preserve">, in which case it may be recited by anyone. The Rambam, however, maintains that </w:t>
      </w:r>
      <w:r w:rsidRPr="00FD3A10">
        <w:rPr>
          <w:rFonts w:asciiTheme="minorBidi" w:hAnsiTheme="minorBidi"/>
          <w:sz w:val="24"/>
          <w:szCs w:val="24"/>
        </w:rPr>
        <w:lastRenderedPageBreak/>
        <w:t xml:space="preserve">the </w:t>
      </w:r>
      <w:r w:rsidRPr="00FD3A10">
        <w:rPr>
          <w:rFonts w:asciiTheme="minorBidi" w:hAnsiTheme="minorBidi"/>
          <w:i/>
          <w:iCs/>
          <w:sz w:val="24"/>
          <w:szCs w:val="24"/>
        </w:rPr>
        <w:t>le-hakhniso</w:t>
      </w:r>
      <w:r w:rsidRPr="00FD3A10">
        <w:rPr>
          <w:rFonts w:asciiTheme="minorBidi" w:hAnsiTheme="minorBidi"/>
          <w:sz w:val="24"/>
          <w:szCs w:val="24"/>
        </w:rPr>
        <w:t xml:space="preserve"> blessing is </w:t>
      </w:r>
      <w:r w:rsidRPr="00FD3A10">
        <w:rPr>
          <w:rFonts w:asciiTheme="minorBidi" w:hAnsiTheme="minorBidi"/>
          <w:i/>
          <w:iCs/>
          <w:sz w:val="24"/>
          <w:szCs w:val="24"/>
        </w:rPr>
        <w:t xml:space="preserve">a </w:t>
      </w:r>
      <w:r w:rsidR="00A52D44" w:rsidRPr="00FD3A10">
        <w:rPr>
          <w:rFonts w:asciiTheme="minorBidi" w:hAnsiTheme="minorBidi"/>
          <w:i/>
          <w:iCs/>
          <w:sz w:val="24"/>
          <w:szCs w:val="24"/>
        </w:rPr>
        <w:t>birkat</w:t>
      </w:r>
      <w:r w:rsidRPr="00FD3A10">
        <w:rPr>
          <w:rFonts w:asciiTheme="minorBidi" w:hAnsiTheme="minorBidi"/>
          <w:i/>
          <w:iCs/>
          <w:sz w:val="24"/>
          <w:szCs w:val="24"/>
        </w:rPr>
        <w:t xml:space="preserve"> ha-</w:t>
      </w:r>
      <w:r w:rsidR="00231BD3">
        <w:rPr>
          <w:rFonts w:asciiTheme="minorBidi" w:hAnsiTheme="minorBidi"/>
          <w:i/>
          <w:iCs/>
          <w:sz w:val="24"/>
          <w:szCs w:val="24"/>
        </w:rPr>
        <w:t>mitzva</w:t>
      </w:r>
      <w:r w:rsidRPr="00FD3A10">
        <w:rPr>
          <w:rFonts w:asciiTheme="minorBidi" w:hAnsiTheme="minorBidi"/>
          <w:sz w:val="24"/>
          <w:szCs w:val="24"/>
        </w:rPr>
        <w:t xml:space="preserve">, like the Rashbam, and therefore may only be recited by the father. </w:t>
      </w:r>
      <w:r w:rsidR="00323E57" w:rsidRPr="00FD3A10">
        <w:rPr>
          <w:rFonts w:asciiTheme="minorBidi" w:hAnsiTheme="minorBidi"/>
          <w:sz w:val="24"/>
          <w:szCs w:val="24"/>
        </w:rPr>
        <w:t xml:space="preserve">Of course, </w:t>
      </w:r>
      <w:r w:rsidR="00EF4DF6">
        <w:rPr>
          <w:rFonts w:asciiTheme="minorBidi" w:hAnsiTheme="minorBidi"/>
          <w:sz w:val="24"/>
          <w:szCs w:val="24"/>
        </w:rPr>
        <w:t>this leads us once again</w:t>
      </w:r>
      <w:r w:rsidR="00A52D44" w:rsidRPr="00FD3A10">
        <w:rPr>
          <w:rFonts w:asciiTheme="minorBidi" w:hAnsiTheme="minorBidi"/>
          <w:sz w:val="24"/>
          <w:szCs w:val="24"/>
        </w:rPr>
        <w:t xml:space="preserve"> </w:t>
      </w:r>
      <w:r w:rsidR="00EF4DF6">
        <w:rPr>
          <w:rFonts w:asciiTheme="minorBidi" w:hAnsiTheme="minorBidi"/>
          <w:sz w:val="24"/>
          <w:szCs w:val="24"/>
        </w:rPr>
        <w:t>to</w:t>
      </w:r>
      <w:r w:rsidR="00A52D44" w:rsidRPr="00FD3A10">
        <w:rPr>
          <w:rFonts w:asciiTheme="minorBidi" w:hAnsiTheme="minorBidi"/>
          <w:sz w:val="24"/>
          <w:szCs w:val="24"/>
        </w:rPr>
        <w:t xml:space="preserve"> the difficulty raised above</w:t>
      </w:r>
      <w:r w:rsidR="00323E57" w:rsidRPr="00FD3A10">
        <w:rPr>
          <w:rFonts w:asciiTheme="minorBidi" w:hAnsiTheme="minorBidi"/>
          <w:sz w:val="24"/>
          <w:szCs w:val="24"/>
        </w:rPr>
        <w:t xml:space="preserve">: </w:t>
      </w:r>
      <w:r w:rsidR="00A52D44" w:rsidRPr="00FD3A10">
        <w:rPr>
          <w:rFonts w:asciiTheme="minorBidi" w:hAnsiTheme="minorBidi"/>
          <w:sz w:val="24"/>
          <w:szCs w:val="24"/>
        </w:rPr>
        <w:t>W</w:t>
      </w:r>
      <w:r w:rsidR="00323E57" w:rsidRPr="00FD3A10">
        <w:rPr>
          <w:rFonts w:asciiTheme="minorBidi" w:hAnsiTheme="minorBidi"/>
          <w:sz w:val="24"/>
          <w:szCs w:val="24"/>
        </w:rPr>
        <w:t xml:space="preserve">hy would the rabbis institute two separate </w:t>
      </w:r>
      <w:r w:rsidR="00A52D44" w:rsidRPr="00FD3A10">
        <w:rPr>
          <w:rFonts w:asciiTheme="minorBidi" w:hAnsiTheme="minorBidi"/>
          <w:i/>
          <w:iCs/>
          <w:sz w:val="24"/>
          <w:szCs w:val="24"/>
        </w:rPr>
        <w:t>birkot</w:t>
      </w:r>
      <w:r w:rsidR="00323E57" w:rsidRPr="00FD3A10">
        <w:rPr>
          <w:rFonts w:asciiTheme="minorBidi" w:hAnsiTheme="minorBidi"/>
          <w:i/>
          <w:iCs/>
          <w:sz w:val="24"/>
          <w:szCs w:val="24"/>
        </w:rPr>
        <w:t xml:space="preserve"> ha-</w:t>
      </w:r>
      <w:r w:rsidR="00231BD3">
        <w:rPr>
          <w:rFonts w:asciiTheme="minorBidi" w:hAnsiTheme="minorBidi"/>
          <w:i/>
          <w:iCs/>
          <w:sz w:val="24"/>
          <w:szCs w:val="24"/>
        </w:rPr>
        <w:t>mitzva</w:t>
      </w:r>
      <w:r w:rsidR="00323E57" w:rsidRPr="00FD3A10">
        <w:rPr>
          <w:rFonts w:asciiTheme="minorBidi" w:hAnsiTheme="minorBidi"/>
          <w:sz w:val="24"/>
          <w:szCs w:val="24"/>
        </w:rPr>
        <w:t xml:space="preserve"> for </w:t>
      </w:r>
      <w:r w:rsidR="00231BD3">
        <w:rPr>
          <w:rFonts w:asciiTheme="minorBidi" w:hAnsiTheme="minorBidi"/>
          <w:i/>
          <w:iCs/>
          <w:sz w:val="24"/>
          <w:szCs w:val="24"/>
        </w:rPr>
        <w:t>brit mila</w:t>
      </w:r>
      <w:r w:rsidR="00323E57" w:rsidRPr="00FD3A10">
        <w:rPr>
          <w:rFonts w:asciiTheme="minorBidi" w:hAnsiTheme="minorBidi"/>
          <w:sz w:val="24"/>
          <w:szCs w:val="24"/>
        </w:rPr>
        <w:t xml:space="preserve">? </w:t>
      </w:r>
    </w:p>
    <w:p w14:paraId="2A0FDFA2" w14:textId="77777777" w:rsidR="00231BD3" w:rsidRPr="00FD3A10" w:rsidRDefault="00231BD3" w:rsidP="00F809B7">
      <w:pPr>
        <w:widowControl w:val="0"/>
        <w:spacing w:after="0" w:line="240" w:lineRule="auto"/>
        <w:jc w:val="both"/>
        <w:rPr>
          <w:rFonts w:asciiTheme="minorBidi" w:hAnsiTheme="minorBidi"/>
          <w:sz w:val="24"/>
          <w:szCs w:val="24"/>
        </w:rPr>
      </w:pPr>
    </w:p>
    <w:p w14:paraId="7BB07A4C" w14:textId="235EF733" w:rsidR="003667D0" w:rsidRDefault="00EC0351"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r>
      <w:r w:rsidR="00323E57" w:rsidRPr="00FD3A10">
        <w:rPr>
          <w:rFonts w:asciiTheme="minorBidi" w:hAnsiTheme="minorBidi"/>
          <w:sz w:val="24"/>
          <w:szCs w:val="24"/>
        </w:rPr>
        <w:t xml:space="preserve">It appears that in addition to the general </w:t>
      </w:r>
      <w:r w:rsidR="00231BD3" w:rsidRPr="00EF4DF6">
        <w:rPr>
          <w:rFonts w:asciiTheme="minorBidi" w:hAnsiTheme="minorBidi"/>
          <w:i/>
          <w:iCs/>
          <w:sz w:val="24"/>
          <w:szCs w:val="24"/>
        </w:rPr>
        <w:t>mitzva</w:t>
      </w:r>
      <w:r w:rsidR="00323E57" w:rsidRPr="00FD3A10">
        <w:rPr>
          <w:rFonts w:asciiTheme="minorBidi" w:hAnsiTheme="minorBidi"/>
          <w:sz w:val="24"/>
          <w:szCs w:val="24"/>
        </w:rPr>
        <w:t xml:space="preserve"> of </w:t>
      </w:r>
      <w:r w:rsidR="00323E57" w:rsidRPr="00FD3A10">
        <w:rPr>
          <w:rFonts w:asciiTheme="minorBidi" w:hAnsiTheme="minorBidi"/>
          <w:i/>
          <w:iCs/>
          <w:sz w:val="24"/>
          <w:szCs w:val="24"/>
        </w:rPr>
        <w:t>brit mila</w:t>
      </w:r>
      <w:r w:rsidR="00323E57" w:rsidRPr="00FD3A10">
        <w:rPr>
          <w:rFonts w:asciiTheme="minorBidi" w:hAnsiTheme="minorBidi"/>
          <w:sz w:val="24"/>
          <w:szCs w:val="24"/>
        </w:rPr>
        <w:t xml:space="preserve">, the father fulfills an additional, unique </w:t>
      </w:r>
      <w:r w:rsidR="00231BD3" w:rsidRPr="00EF4DF6">
        <w:rPr>
          <w:rFonts w:asciiTheme="minorBidi" w:hAnsiTheme="minorBidi"/>
          <w:i/>
          <w:iCs/>
          <w:sz w:val="24"/>
          <w:szCs w:val="24"/>
        </w:rPr>
        <w:t>mitzva</w:t>
      </w:r>
      <w:r w:rsidR="00323E57" w:rsidRPr="00FD3A10">
        <w:rPr>
          <w:rFonts w:asciiTheme="minorBidi" w:hAnsiTheme="minorBidi"/>
          <w:sz w:val="24"/>
          <w:szCs w:val="24"/>
        </w:rPr>
        <w:t xml:space="preserve"> when circumcising his son, related to the very essence of his rol</w:t>
      </w:r>
      <w:r w:rsidR="00EF4DF6">
        <w:rPr>
          <w:rFonts w:asciiTheme="minorBidi" w:hAnsiTheme="minorBidi"/>
          <w:sz w:val="24"/>
          <w:szCs w:val="24"/>
        </w:rPr>
        <w:t>e as a parent –</w:t>
      </w:r>
      <w:r w:rsidR="00323E57" w:rsidRPr="00FD3A10">
        <w:rPr>
          <w:rFonts w:asciiTheme="minorBidi" w:hAnsiTheme="minorBidi"/>
          <w:sz w:val="24"/>
          <w:szCs w:val="24"/>
        </w:rPr>
        <w:t xml:space="preserve"> </w:t>
      </w:r>
      <w:r w:rsidR="00323E57" w:rsidRPr="00FD3A10">
        <w:rPr>
          <w:rFonts w:asciiTheme="minorBidi" w:hAnsiTheme="minorBidi"/>
          <w:i/>
          <w:iCs/>
          <w:sz w:val="24"/>
          <w:szCs w:val="24"/>
        </w:rPr>
        <w:t>le-h</w:t>
      </w:r>
      <w:r w:rsidR="00EF4DF6">
        <w:rPr>
          <w:rFonts w:asciiTheme="minorBidi" w:hAnsiTheme="minorBidi"/>
          <w:i/>
          <w:iCs/>
          <w:sz w:val="24"/>
          <w:szCs w:val="24"/>
        </w:rPr>
        <w:t>akhniso le-verito shel Avraham A</w:t>
      </w:r>
      <w:r w:rsidR="00323E57" w:rsidRPr="00FD3A10">
        <w:rPr>
          <w:rFonts w:asciiTheme="minorBidi" w:hAnsiTheme="minorBidi"/>
          <w:i/>
          <w:iCs/>
          <w:sz w:val="24"/>
          <w:szCs w:val="24"/>
        </w:rPr>
        <w:t>vinu</w:t>
      </w:r>
      <w:r w:rsidR="00323E57" w:rsidRPr="00FD3A10">
        <w:rPr>
          <w:rFonts w:asciiTheme="minorBidi" w:hAnsiTheme="minorBidi"/>
          <w:sz w:val="24"/>
          <w:szCs w:val="24"/>
        </w:rPr>
        <w:t xml:space="preserve">. </w:t>
      </w:r>
      <w:r w:rsidR="00231BD3">
        <w:rPr>
          <w:rFonts w:asciiTheme="minorBidi" w:hAnsiTheme="minorBidi"/>
          <w:sz w:val="24"/>
          <w:szCs w:val="24"/>
        </w:rPr>
        <w:t>Indeed, the Ittur (</w:t>
      </w:r>
      <w:r w:rsidR="00231BD3" w:rsidRPr="00231BD3">
        <w:rPr>
          <w:rFonts w:asciiTheme="minorBidi" w:hAnsiTheme="minorBidi"/>
          <w:i/>
          <w:iCs/>
          <w:sz w:val="24"/>
          <w:szCs w:val="24"/>
        </w:rPr>
        <w:t>Hilkhot Mila</w:t>
      </w:r>
      <w:r w:rsidRPr="00FD3A10">
        <w:rPr>
          <w:rFonts w:asciiTheme="minorBidi" w:hAnsiTheme="minorBidi"/>
          <w:sz w:val="24"/>
          <w:szCs w:val="24"/>
        </w:rPr>
        <w:t xml:space="preserve"> 53a) explains:</w:t>
      </w:r>
    </w:p>
    <w:p w14:paraId="5E7D1F55" w14:textId="77777777" w:rsidR="00231BD3" w:rsidRPr="00FD3A10" w:rsidRDefault="00231BD3" w:rsidP="00F809B7">
      <w:pPr>
        <w:widowControl w:val="0"/>
        <w:spacing w:after="0" w:line="240" w:lineRule="auto"/>
        <w:jc w:val="both"/>
        <w:rPr>
          <w:rFonts w:asciiTheme="minorBidi" w:hAnsiTheme="minorBidi"/>
          <w:sz w:val="24"/>
          <w:szCs w:val="24"/>
        </w:rPr>
      </w:pPr>
    </w:p>
    <w:p w14:paraId="659ACB0F" w14:textId="24939AB2" w:rsidR="00EC0351" w:rsidRDefault="00EC0351" w:rsidP="00F809B7">
      <w:pPr>
        <w:widowControl w:val="0"/>
        <w:spacing w:after="0" w:line="240" w:lineRule="auto"/>
        <w:ind w:left="720"/>
        <w:jc w:val="both"/>
        <w:rPr>
          <w:rFonts w:asciiTheme="minorBidi" w:hAnsiTheme="minorBidi"/>
          <w:sz w:val="24"/>
          <w:szCs w:val="24"/>
        </w:rPr>
      </w:pPr>
      <w:r w:rsidRPr="00FD3A10">
        <w:rPr>
          <w:rFonts w:asciiTheme="minorBidi" w:hAnsiTheme="minorBidi"/>
          <w:sz w:val="24"/>
          <w:szCs w:val="24"/>
        </w:rPr>
        <w:t xml:space="preserve">Since the father it commanded to circumcise, redeem, and to teach his son Torah, and to marry him off, he says the blessing, as from the child’s birth the </w:t>
      </w:r>
      <w:r w:rsidR="009139E8" w:rsidRPr="00FD3A10">
        <w:rPr>
          <w:rFonts w:asciiTheme="minorBidi" w:hAnsiTheme="minorBidi"/>
          <w:sz w:val="24"/>
          <w:szCs w:val="24"/>
        </w:rPr>
        <w:t>commandment</w:t>
      </w:r>
      <w:r w:rsidRPr="00FD3A10">
        <w:rPr>
          <w:rFonts w:asciiTheme="minorBidi" w:hAnsiTheme="minorBidi"/>
          <w:sz w:val="24"/>
          <w:szCs w:val="24"/>
        </w:rPr>
        <w:t xml:space="preserve"> to enter his s</w:t>
      </w:r>
      <w:r w:rsidR="00EF4DF6">
        <w:rPr>
          <w:rFonts w:asciiTheme="minorBidi" w:hAnsiTheme="minorBidi"/>
          <w:sz w:val="24"/>
          <w:szCs w:val="24"/>
        </w:rPr>
        <w:t>o</w:t>
      </w:r>
      <w:r w:rsidRPr="00FD3A10">
        <w:rPr>
          <w:rFonts w:asciiTheme="minorBidi" w:hAnsiTheme="minorBidi"/>
          <w:sz w:val="24"/>
          <w:szCs w:val="24"/>
        </w:rPr>
        <w:t xml:space="preserve">n into the covenant, and [to teach him] </w:t>
      </w:r>
      <w:r w:rsidR="009139E8" w:rsidRPr="00FD3A10">
        <w:rPr>
          <w:rFonts w:asciiTheme="minorBidi" w:hAnsiTheme="minorBidi"/>
          <w:sz w:val="24"/>
          <w:szCs w:val="24"/>
        </w:rPr>
        <w:t>T</w:t>
      </w:r>
      <w:r w:rsidRPr="00FD3A10">
        <w:rPr>
          <w:rFonts w:asciiTheme="minorBidi" w:hAnsiTheme="minorBidi"/>
          <w:sz w:val="24"/>
          <w:szCs w:val="24"/>
        </w:rPr>
        <w:t xml:space="preserve">orah and </w:t>
      </w:r>
      <w:r w:rsidRPr="00231BD3">
        <w:rPr>
          <w:rFonts w:asciiTheme="minorBidi" w:hAnsiTheme="minorBidi"/>
          <w:i/>
          <w:iCs/>
          <w:sz w:val="24"/>
          <w:szCs w:val="24"/>
        </w:rPr>
        <w:t>mitzvot</w:t>
      </w:r>
      <w:r w:rsidRPr="00FD3A10">
        <w:rPr>
          <w:rFonts w:asciiTheme="minorBidi" w:hAnsiTheme="minorBidi"/>
          <w:sz w:val="24"/>
          <w:szCs w:val="24"/>
        </w:rPr>
        <w:t>, and to marry him off, the father’s blessing for his son includes all of this.</w:t>
      </w:r>
    </w:p>
    <w:p w14:paraId="032D4EAC" w14:textId="77777777" w:rsidR="00231BD3" w:rsidRPr="00FD3A10" w:rsidRDefault="00231BD3" w:rsidP="00F809B7">
      <w:pPr>
        <w:widowControl w:val="0"/>
        <w:spacing w:after="0" w:line="240" w:lineRule="auto"/>
        <w:ind w:left="720"/>
        <w:jc w:val="both"/>
        <w:rPr>
          <w:rFonts w:asciiTheme="minorBidi" w:hAnsiTheme="minorBidi"/>
          <w:sz w:val="24"/>
          <w:szCs w:val="24"/>
        </w:rPr>
      </w:pPr>
    </w:p>
    <w:p w14:paraId="054C28DD" w14:textId="63495E92" w:rsidR="003667D0" w:rsidRPr="00FD3A10" w:rsidRDefault="00EC0351"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The Ittur explains that ultimately, the father is responsible for the religious welfare of his child, and therefore the blessing is both unique and distinctly his.</w:t>
      </w:r>
    </w:p>
    <w:p w14:paraId="1812FFB5" w14:textId="7C2FC53E" w:rsidR="00D942F8" w:rsidRPr="00FD3A10" w:rsidRDefault="00D942F8" w:rsidP="00F809B7">
      <w:pPr>
        <w:widowControl w:val="0"/>
        <w:spacing w:after="0" w:line="240" w:lineRule="auto"/>
        <w:jc w:val="both"/>
        <w:rPr>
          <w:rFonts w:asciiTheme="minorBidi" w:hAnsiTheme="minorBidi"/>
          <w:sz w:val="24"/>
          <w:szCs w:val="24"/>
        </w:rPr>
      </w:pPr>
    </w:p>
    <w:p w14:paraId="374AC145" w14:textId="011C63AA" w:rsidR="008631DF" w:rsidRPr="00FD3A10" w:rsidRDefault="008631DF" w:rsidP="00F809B7">
      <w:pPr>
        <w:widowControl w:val="0"/>
        <w:spacing w:after="0" w:line="240" w:lineRule="auto"/>
        <w:jc w:val="both"/>
        <w:rPr>
          <w:rFonts w:asciiTheme="minorBidi" w:hAnsiTheme="minorBidi"/>
          <w:sz w:val="24"/>
          <w:szCs w:val="24"/>
        </w:rPr>
      </w:pPr>
      <w:r w:rsidRPr="00FD3A10">
        <w:rPr>
          <w:rFonts w:asciiTheme="minorBidi" w:hAnsiTheme="minorBidi"/>
          <w:sz w:val="24"/>
          <w:szCs w:val="24"/>
        </w:rPr>
        <w:tab/>
        <w:t xml:space="preserve">Next week we will continue our discussion of the blessings said over the </w:t>
      </w:r>
      <w:r w:rsidR="00231BD3">
        <w:rPr>
          <w:rFonts w:asciiTheme="minorBidi" w:hAnsiTheme="minorBidi"/>
          <w:i/>
          <w:iCs/>
          <w:sz w:val="24"/>
          <w:szCs w:val="24"/>
        </w:rPr>
        <w:t>brit mila</w:t>
      </w:r>
      <w:r w:rsidRPr="00FD3A10">
        <w:rPr>
          <w:rFonts w:asciiTheme="minorBidi" w:hAnsiTheme="minorBidi"/>
          <w:sz w:val="24"/>
          <w:szCs w:val="24"/>
        </w:rPr>
        <w:t xml:space="preserve">. </w:t>
      </w:r>
    </w:p>
    <w:sectPr w:rsidR="008631DF" w:rsidRPr="00FD3A10" w:rsidSect="00FD3A10">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F0D21" w14:textId="77777777" w:rsidR="009F2599" w:rsidRDefault="009F2599" w:rsidP="00232919">
      <w:pPr>
        <w:spacing w:after="0" w:line="240" w:lineRule="auto"/>
      </w:pPr>
      <w:r>
        <w:separator/>
      </w:r>
    </w:p>
  </w:endnote>
  <w:endnote w:type="continuationSeparator" w:id="0">
    <w:p w14:paraId="50E5359F" w14:textId="77777777" w:rsidR="009F2599" w:rsidRDefault="009F2599" w:rsidP="0023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91823"/>
      <w:docPartObj>
        <w:docPartGallery w:val="Page Numbers (Bottom of Page)"/>
        <w:docPartUnique/>
      </w:docPartObj>
    </w:sdtPr>
    <w:sdtEndPr>
      <w:rPr>
        <w:noProof/>
      </w:rPr>
    </w:sdtEndPr>
    <w:sdtContent>
      <w:p w14:paraId="0CFAEAB6" w14:textId="6CF58CCD" w:rsidR="00231BD3" w:rsidRDefault="00231BD3">
        <w:pPr>
          <w:pStyle w:val="Footer"/>
          <w:jc w:val="center"/>
        </w:pPr>
        <w:r>
          <w:fldChar w:fldCharType="begin"/>
        </w:r>
        <w:r>
          <w:instrText xml:space="preserve"> PAGE   \* MERGEFORMAT </w:instrText>
        </w:r>
        <w:r>
          <w:fldChar w:fldCharType="separate"/>
        </w:r>
        <w:r w:rsidR="00F809B7">
          <w:rPr>
            <w:noProof/>
          </w:rPr>
          <w:t>1</w:t>
        </w:r>
        <w:r>
          <w:rPr>
            <w:noProof/>
          </w:rPr>
          <w:fldChar w:fldCharType="end"/>
        </w:r>
      </w:p>
    </w:sdtContent>
  </w:sdt>
  <w:p w14:paraId="11AD33A1" w14:textId="77777777" w:rsidR="00231BD3" w:rsidRDefault="00231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ECD3F" w14:textId="77777777" w:rsidR="009F2599" w:rsidRDefault="009F2599" w:rsidP="00232919">
      <w:pPr>
        <w:spacing w:after="0" w:line="240" w:lineRule="auto"/>
      </w:pPr>
      <w:r>
        <w:separator/>
      </w:r>
    </w:p>
  </w:footnote>
  <w:footnote w:type="continuationSeparator" w:id="0">
    <w:p w14:paraId="3E17BBF9" w14:textId="77777777" w:rsidR="009F2599" w:rsidRDefault="009F2599" w:rsidP="002329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0NTM1MjI0NTIwNTBR0lEKTi0uzszPAykwNKgFAONqYQctAAAA"/>
  </w:docVars>
  <w:rsids>
    <w:rsidRoot w:val="00232919"/>
    <w:rsid w:val="00023F47"/>
    <w:rsid w:val="00077C18"/>
    <w:rsid w:val="000A1FA4"/>
    <w:rsid w:val="000C5ABC"/>
    <w:rsid w:val="000E317B"/>
    <w:rsid w:val="000E7950"/>
    <w:rsid w:val="00102CF5"/>
    <w:rsid w:val="00112D76"/>
    <w:rsid w:val="00173B8D"/>
    <w:rsid w:val="0023110F"/>
    <w:rsid w:val="00231BD3"/>
    <w:rsid w:val="00232919"/>
    <w:rsid w:val="0025415C"/>
    <w:rsid w:val="002E5542"/>
    <w:rsid w:val="002F0FF2"/>
    <w:rsid w:val="002F5EE6"/>
    <w:rsid w:val="00323E57"/>
    <w:rsid w:val="00325949"/>
    <w:rsid w:val="0033634B"/>
    <w:rsid w:val="003565E9"/>
    <w:rsid w:val="003667D0"/>
    <w:rsid w:val="00393277"/>
    <w:rsid w:val="003A62D8"/>
    <w:rsid w:val="003F0C9E"/>
    <w:rsid w:val="00440496"/>
    <w:rsid w:val="004770E8"/>
    <w:rsid w:val="004C43FE"/>
    <w:rsid w:val="004F686D"/>
    <w:rsid w:val="00520CF7"/>
    <w:rsid w:val="0052403E"/>
    <w:rsid w:val="00542DAA"/>
    <w:rsid w:val="005577D9"/>
    <w:rsid w:val="00570C18"/>
    <w:rsid w:val="005845B5"/>
    <w:rsid w:val="005B01B5"/>
    <w:rsid w:val="005E1556"/>
    <w:rsid w:val="005E7F6D"/>
    <w:rsid w:val="00600E13"/>
    <w:rsid w:val="00603B5B"/>
    <w:rsid w:val="0064741E"/>
    <w:rsid w:val="006538A9"/>
    <w:rsid w:val="006B7F89"/>
    <w:rsid w:val="006C02C7"/>
    <w:rsid w:val="006D68B8"/>
    <w:rsid w:val="006D7347"/>
    <w:rsid w:val="00723F9D"/>
    <w:rsid w:val="007479D3"/>
    <w:rsid w:val="00797D02"/>
    <w:rsid w:val="007C264B"/>
    <w:rsid w:val="00843217"/>
    <w:rsid w:val="00844C8A"/>
    <w:rsid w:val="008631DF"/>
    <w:rsid w:val="00864669"/>
    <w:rsid w:val="008A4DE1"/>
    <w:rsid w:val="008C5345"/>
    <w:rsid w:val="008E5026"/>
    <w:rsid w:val="009023EA"/>
    <w:rsid w:val="009139E8"/>
    <w:rsid w:val="00915827"/>
    <w:rsid w:val="00926863"/>
    <w:rsid w:val="00982CB9"/>
    <w:rsid w:val="009A2005"/>
    <w:rsid w:val="009B6156"/>
    <w:rsid w:val="009B73E4"/>
    <w:rsid w:val="009C3B58"/>
    <w:rsid w:val="009F2599"/>
    <w:rsid w:val="009F6C0E"/>
    <w:rsid w:val="00A17377"/>
    <w:rsid w:val="00A34C8A"/>
    <w:rsid w:val="00A37853"/>
    <w:rsid w:val="00A52D44"/>
    <w:rsid w:val="00A57D2C"/>
    <w:rsid w:val="00A64669"/>
    <w:rsid w:val="00A70C71"/>
    <w:rsid w:val="00A82C16"/>
    <w:rsid w:val="00A9512D"/>
    <w:rsid w:val="00AA18E7"/>
    <w:rsid w:val="00B06FE3"/>
    <w:rsid w:val="00B134EA"/>
    <w:rsid w:val="00B16D0E"/>
    <w:rsid w:val="00B33D62"/>
    <w:rsid w:val="00B65CF8"/>
    <w:rsid w:val="00B67A56"/>
    <w:rsid w:val="00B814ED"/>
    <w:rsid w:val="00B958DA"/>
    <w:rsid w:val="00BA249B"/>
    <w:rsid w:val="00C15FC8"/>
    <w:rsid w:val="00C461B5"/>
    <w:rsid w:val="00CF1955"/>
    <w:rsid w:val="00CF6053"/>
    <w:rsid w:val="00D05455"/>
    <w:rsid w:val="00D63374"/>
    <w:rsid w:val="00D715F2"/>
    <w:rsid w:val="00D93538"/>
    <w:rsid w:val="00D942F8"/>
    <w:rsid w:val="00DA7B14"/>
    <w:rsid w:val="00DE72C4"/>
    <w:rsid w:val="00E05F0C"/>
    <w:rsid w:val="00E211B7"/>
    <w:rsid w:val="00E52B43"/>
    <w:rsid w:val="00E547DF"/>
    <w:rsid w:val="00EA68A6"/>
    <w:rsid w:val="00EB0968"/>
    <w:rsid w:val="00EB7BFB"/>
    <w:rsid w:val="00EC0351"/>
    <w:rsid w:val="00EE5DEB"/>
    <w:rsid w:val="00EF4DF6"/>
    <w:rsid w:val="00F00FD5"/>
    <w:rsid w:val="00F05808"/>
    <w:rsid w:val="00F221D6"/>
    <w:rsid w:val="00F809B7"/>
    <w:rsid w:val="00F86501"/>
    <w:rsid w:val="00FA7463"/>
    <w:rsid w:val="00FC0F83"/>
    <w:rsid w:val="00FC2970"/>
    <w:rsid w:val="00FD136E"/>
    <w:rsid w:val="00FD3A10"/>
    <w:rsid w:val="00FE06FE"/>
    <w:rsid w:val="00FF5D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19"/>
  </w:style>
  <w:style w:type="paragraph" w:styleId="Footer">
    <w:name w:val="footer"/>
    <w:basedOn w:val="Normal"/>
    <w:link w:val="FooterChar"/>
    <w:uiPriority w:val="99"/>
    <w:unhideWhenUsed/>
    <w:rsid w:val="0023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19"/>
  </w:style>
  <w:style w:type="paragraph" w:styleId="NormalWeb">
    <w:name w:val="Normal (Web)"/>
    <w:basedOn w:val="Normal"/>
    <w:uiPriority w:val="99"/>
    <w:semiHidden/>
    <w:unhideWhenUsed/>
    <w:rsid w:val="00112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FC0F83"/>
  </w:style>
  <w:style w:type="character" w:styleId="Hyperlink">
    <w:name w:val="Hyperlink"/>
    <w:basedOn w:val="DefaultParagraphFont"/>
    <w:uiPriority w:val="99"/>
    <w:unhideWhenUsed/>
    <w:rsid w:val="00FC0F83"/>
    <w:rPr>
      <w:color w:val="0000FF"/>
      <w:u w:val="single"/>
    </w:rPr>
  </w:style>
  <w:style w:type="character" w:customStyle="1" w:styleId="UnresolvedMention">
    <w:name w:val="Unresolved Mention"/>
    <w:basedOn w:val="DefaultParagraphFont"/>
    <w:uiPriority w:val="99"/>
    <w:semiHidden/>
    <w:unhideWhenUsed/>
    <w:rsid w:val="00077C18"/>
    <w:rPr>
      <w:color w:val="605E5C"/>
      <w:shd w:val="clear" w:color="auto" w:fill="E1DFDD"/>
    </w:rPr>
  </w:style>
  <w:style w:type="paragraph" w:customStyle="1" w:styleId="m-5432679905624183673msobodytext">
    <w:name w:val="m_-5432679905624183673msobodytext"/>
    <w:basedOn w:val="Normal"/>
    <w:rsid w:val="00B65C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19"/>
  </w:style>
  <w:style w:type="paragraph" w:styleId="Footer">
    <w:name w:val="footer"/>
    <w:basedOn w:val="Normal"/>
    <w:link w:val="FooterChar"/>
    <w:uiPriority w:val="99"/>
    <w:unhideWhenUsed/>
    <w:rsid w:val="0023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19"/>
  </w:style>
  <w:style w:type="paragraph" w:styleId="NormalWeb">
    <w:name w:val="Normal (Web)"/>
    <w:basedOn w:val="Normal"/>
    <w:uiPriority w:val="99"/>
    <w:semiHidden/>
    <w:unhideWhenUsed/>
    <w:rsid w:val="00112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FC0F83"/>
  </w:style>
  <w:style w:type="character" w:styleId="Hyperlink">
    <w:name w:val="Hyperlink"/>
    <w:basedOn w:val="DefaultParagraphFont"/>
    <w:uiPriority w:val="99"/>
    <w:unhideWhenUsed/>
    <w:rsid w:val="00FC0F83"/>
    <w:rPr>
      <w:color w:val="0000FF"/>
      <w:u w:val="single"/>
    </w:rPr>
  </w:style>
  <w:style w:type="character" w:customStyle="1" w:styleId="UnresolvedMention">
    <w:name w:val="Unresolved Mention"/>
    <w:basedOn w:val="DefaultParagraphFont"/>
    <w:uiPriority w:val="99"/>
    <w:semiHidden/>
    <w:unhideWhenUsed/>
    <w:rsid w:val="00077C18"/>
    <w:rPr>
      <w:color w:val="605E5C"/>
      <w:shd w:val="clear" w:color="auto" w:fill="E1DFDD"/>
    </w:rPr>
  </w:style>
  <w:style w:type="paragraph" w:customStyle="1" w:styleId="m-5432679905624183673msobodytext">
    <w:name w:val="m_-5432679905624183673msobodytext"/>
    <w:basedOn w:val="Normal"/>
    <w:rsid w:val="00B65C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9585">
      <w:bodyDiv w:val="1"/>
      <w:marLeft w:val="0"/>
      <w:marRight w:val="0"/>
      <w:marTop w:val="0"/>
      <w:marBottom w:val="0"/>
      <w:divBdr>
        <w:top w:val="none" w:sz="0" w:space="0" w:color="auto"/>
        <w:left w:val="none" w:sz="0" w:space="0" w:color="auto"/>
        <w:bottom w:val="none" w:sz="0" w:space="0" w:color="auto"/>
        <w:right w:val="none" w:sz="0" w:space="0" w:color="auto"/>
      </w:divBdr>
    </w:div>
    <w:div w:id="429543490">
      <w:bodyDiv w:val="1"/>
      <w:marLeft w:val="0"/>
      <w:marRight w:val="0"/>
      <w:marTop w:val="0"/>
      <w:marBottom w:val="0"/>
      <w:divBdr>
        <w:top w:val="none" w:sz="0" w:space="0" w:color="auto"/>
        <w:left w:val="none" w:sz="0" w:space="0" w:color="auto"/>
        <w:bottom w:val="none" w:sz="0" w:space="0" w:color="auto"/>
        <w:right w:val="none" w:sz="0" w:space="0" w:color="auto"/>
      </w:divBdr>
    </w:div>
    <w:div w:id="1194927313">
      <w:bodyDiv w:val="1"/>
      <w:marLeft w:val="0"/>
      <w:marRight w:val="0"/>
      <w:marTop w:val="0"/>
      <w:marBottom w:val="0"/>
      <w:divBdr>
        <w:top w:val="none" w:sz="0" w:space="0" w:color="auto"/>
        <w:left w:val="none" w:sz="0" w:space="0" w:color="auto"/>
        <w:bottom w:val="none" w:sz="0" w:space="0" w:color="auto"/>
        <w:right w:val="none" w:sz="0" w:space="0" w:color="auto"/>
      </w:divBdr>
    </w:div>
    <w:div w:id="1435711201">
      <w:bodyDiv w:val="1"/>
      <w:marLeft w:val="0"/>
      <w:marRight w:val="0"/>
      <w:marTop w:val="0"/>
      <w:marBottom w:val="0"/>
      <w:divBdr>
        <w:top w:val="none" w:sz="0" w:space="0" w:color="auto"/>
        <w:left w:val="none" w:sz="0" w:space="0" w:color="auto"/>
        <w:bottom w:val="none" w:sz="0" w:space="0" w:color="auto"/>
        <w:right w:val="none" w:sz="0" w:space="0" w:color="auto"/>
      </w:divBdr>
    </w:div>
    <w:div w:id="18569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night-brit-kvatter-kisei-shel-eliyahu-and-sanda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C284-573C-4BFB-B654-84B69531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3</cp:revision>
  <dcterms:created xsi:type="dcterms:W3CDTF">2019-07-07T07:51:00Z</dcterms:created>
  <dcterms:modified xsi:type="dcterms:W3CDTF">2019-07-11T07:18:00Z</dcterms:modified>
</cp:coreProperties>
</file>