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18" w:rsidRDefault="00430D18" w:rsidP="00BC7648">
      <w:bookmarkStart w:id="0" w:name="_GoBack"/>
      <w:bookmarkEnd w:id="0"/>
    </w:p>
    <w:p w:rsidR="007D3C21" w:rsidRPr="007D3C21" w:rsidRDefault="007D3C21" w:rsidP="00766EA7">
      <w:pPr>
        <w:pStyle w:val="1"/>
        <w:rPr>
          <w:rtl/>
        </w:rPr>
      </w:pPr>
      <w:r w:rsidRPr="007D3C21">
        <w:rPr>
          <w:rFonts w:hint="cs"/>
          <w:rtl/>
        </w:rPr>
        <w:t xml:space="preserve">נגד מזבח בית אל </w:t>
      </w:r>
      <w:proofErr w:type="spellStart"/>
      <w:r w:rsidRPr="007D3C21">
        <w:rPr>
          <w:rFonts w:hint="cs"/>
          <w:rtl/>
        </w:rPr>
        <w:t>וכהניו</w:t>
      </w:r>
      <w:proofErr w:type="spellEnd"/>
      <w:r w:rsidRPr="007D3C21">
        <w:rPr>
          <w:rFonts w:hint="cs"/>
          <w:rtl/>
        </w:rPr>
        <w:t xml:space="preserve"> (י"ג, א</w:t>
      </w:r>
      <w:r w:rsidRPr="007D3C21">
        <w:rPr>
          <w:rFonts w:hint="cs"/>
        </w:rPr>
        <w:sym w:font="Symbol" w:char="F02D"/>
      </w:r>
      <w:r w:rsidRPr="007D3C21">
        <w:rPr>
          <w:rFonts w:hint="cs"/>
          <w:rtl/>
        </w:rPr>
        <w:t>לב; מלכים ב כ"ג, טו</w:t>
      </w:r>
      <w:r w:rsidRPr="007D3C21">
        <w:rPr>
          <w:rFonts w:hint="cs"/>
        </w:rPr>
        <w:sym w:font="Symbol" w:char="F02D"/>
      </w:r>
      <w:r w:rsidRPr="007D3C21">
        <w:rPr>
          <w:rFonts w:hint="cs"/>
          <w:rtl/>
        </w:rPr>
        <w:t>כ)</w:t>
      </w:r>
    </w:p>
    <w:p w:rsidR="00951429" w:rsidRDefault="007D3C21" w:rsidP="00766EA7">
      <w:pPr>
        <w:pStyle w:val="2"/>
        <w:rPr>
          <w:rtl/>
        </w:rPr>
      </w:pPr>
      <w:r w:rsidRPr="00766EA7">
        <w:rPr>
          <w:noProof/>
        </w:rPr>
        <mc:AlternateContent>
          <mc:Choice Requires="wps">
            <w:drawing>
              <wp:anchor distT="0" distB="0" distL="114300" distR="114300" simplePos="0" relativeHeight="251659264" behindDoc="0" locked="0" layoutInCell="1" allowOverlap="1" wp14:anchorId="3ED01C1B" wp14:editId="50D31325">
                <wp:simplePos x="0" y="0"/>
                <wp:positionH relativeFrom="column">
                  <wp:posOffset>3101340</wp:posOffset>
                </wp:positionH>
                <wp:positionV relativeFrom="paragraph">
                  <wp:posOffset>431165</wp:posOffset>
                </wp:positionV>
                <wp:extent cx="2819400" cy="2979420"/>
                <wp:effectExtent l="0" t="0" r="0" b="0"/>
                <wp:wrapTopAndBottom/>
                <wp:docPr id="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19400" cy="2979420"/>
                        </a:xfrm>
                        <a:prstGeom prst="rect">
                          <a:avLst/>
                        </a:prstGeom>
                        <a:solidFill>
                          <a:srgbClr val="FFFFFF"/>
                        </a:solidFill>
                        <a:ln w="9525">
                          <a:noFill/>
                          <a:miter lim="800000"/>
                          <a:headEnd/>
                          <a:tailEnd/>
                        </a:ln>
                      </wps:spPr>
                      <wps:txbx>
                        <w:txbxContent>
                          <w:p w:rsidR="0094590B" w:rsidRPr="00766EA7" w:rsidRDefault="0094590B" w:rsidP="007D3C21">
                            <w:pPr>
                              <w:tabs>
                                <w:tab w:val="left" w:pos="278"/>
                                <w:tab w:val="left" w:pos="336"/>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א</w:t>
                            </w:r>
                            <w:r w:rsidRPr="00766EA7">
                              <w:rPr>
                                <w:rFonts w:asciiTheme="minorHAnsi" w:eastAsiaTheme="minorHAnsi" w:hAnsiTheme="minorHAnsi"/>
                                <w:rtl/>
                              </w:rPr>
                              <w:tab/>
                            </w:r>
                            <w:r w:rsidRPr="00766EA7">
                              <w:rPr>
                                <w:rFonts w:asciiTheme="minorHAnsi" w:eastAsiaTheme="minorHAnsi" w:hAnsiTheme="minorHAnsi" w:hint="cs"/>
                                <w:rtl/>
                              </w:rPr>
                              <w:t>וְהִנֵּה</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r w:rsidRPr="00766EA7">
                              <w:rPr>
                                <w:rFonts w:asciiTheme="minorHAnsi" w:eastAsiaTheme="minorHAnsi" w:hAnsiTheme="minorHAnsi" w:hint="cs"/>
                                <w:rtl/>
                              </w:rPr>
                              <w:t>בָּא</w:t>
                            </w:r>
                            <w:r w:rsidRPr="00766EA7">
                              <w:rPr>
                                <w:rFonts w:asciiTheme="minorHAnsi" w:eastAsiaTheme="minorHAnsi" w:hAnsiTheme="minorHAnsi"/>
                                <w:rtl/>
                              </w:rPr>
                              <w:t xml:space="preserve"> </w:t>
                            </w:r>
                            <w:r w:rsidRPr="00766EA7">
                              <w:rPr>
                                <w:rFonts w:asciiTheme="minorHAnsi" w:eastAsiaTheme="minorHAnsi" w:hAnsiTheme="minorHAnsi" w:hint="cs"/>
                                <w:rtl/>
                              </w:rPr>
                              <w:t>מִיהוּדָה</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בִּדְבַר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r w:rsidRPr="00766EA7">
                              <w:rPr>
                                <w:rFonts w:asciiTheme="minorHAnsi" w:eastAsiaTheme="minorHAnsi" w:hAnsiTheme="minorHAnsi" w:hint="cs"/>
                                <w:rtl/>
                              </w:rPr>
                              <w:t>בֵּית</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וְיָרָבְעָם</w:t>
                            </w:r>
                            <w:r w:rsidRPr="00766EA7">
                              <w:rPr>
                                <w:rFonts w:asciiTheme="minorHAnsi" w:eastAsiaTheme="minorHAnsi" w:hAnsiTheme="minorHAnsi"/>
                                <w:rtl/>
                              </w:rPr>
                              <w:t xml:space="preserve"> </w:t>
                            </w:r>
                            <w:r w:rsidRPr="00766EA7">
                              <w:rPr>
                                <w:rFonts w:asciiTheme="minorHAnsi" w:eastAsiaTheme="minorHAnsi" w:hAnsiTheme="minorHAnsi" w:hint="cs"/>
                                <w:rtl/>
                              </w:rPr>
                              <w:t>עֹמֵד</w:t>
                            </w:r>
                            <w:r w:rsidRPr="00766EA7">
                              <w:rPr>
                                <w:rFonts w:asciiTheme="minorHAnsi" w:eastAsiaTheme="minorHAnsi" w:hAnsiTheme="minorHAnsi"/>
                                <w:rtl/>
                              </w:rPr>
                              <w:t xml:space="preserve"> </w:t>
                            </w:r>
                            <w:r w:rsidRPr="00766EA7">
                              <w:rPr>
                                <w:rFonts w:asciiTheme="minorHAnsi" w:eastAsiaTheme="minorHAnsi" w:hAnsiTheme="minorHAnsi" w:hint="cs"/>
                                <w:rtl/>
                              </w:rPr>
                              <w:t>עַל</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r w:rsidRPr="00766EA7">
                              <w:rPr>
                                <w:rFonts w:asciiTheme="minorHAnsi" w:eastAsiaTheme="minorHAnsi" w:hAnsiTheme="minorHAnsi" w:hint="cs"/>
                                <w:rtl/>
                              </w:rPr>
                              <w:t>לְהַקְטִיר</w:t>
                            </w:r>
                            <w:r w:rsidRPr="00766EA7">
                              <w:rPr>
                                <w:rFonts w:asciiTheme="minorHAnsi" w:eastAsiaTheme="minorHAnsi" w:hAnsiTheme="minorHAnsi"/>
                                <w:rtl/>
                              </w:rPr>
                              <w:t xml:space="preserve">.  </w:t>
                            </w:r>
                            <w:bookmarkStart w:id="1" w:name="2"/>
                            <w:bookmarkEnd w:id="1"/>
                          </w:p>
                          <w:p w:rsidR="0094590B" w:rsidRPr="00766EA7" w:rsidRDefault="0094590B" w:rsidP="007D3C21">
                            <w:pPr>
                              <w:tabs>
                                <w:tab w:val="left" w:pos="278"/>
                                <w:tab w:val="left" w:pos="336"/>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ב</w:t>
                            </w:r>
                            <w:r w:rsidRPr="00766EA7">
                              <w:rPr>
                                <w:rFonts w:asciiTheme="minorHAnsi" w:eastAsiaTheme="minorHAnsi" w:hAnsiTheme="minorHAnsi"/>
                                <w:rtl/>
                              </w:rPr>
                              <w:t xml:space="preserve">   </w:t>
                            </w:r>
                            <w:r w:rsidRPr="00766EA7">
                              <w:rPr>
                                <w:rFonts w:asciiTheme="minorHAnsi" w:eastAsiaTheme="minorHAnsi" w:hAnsiTheme="minorHAnsi"/>
                                <w:rtl/>
                              </w:rPr>
                              <w:tab/>
                            </w:r>
                            <w:r w:rsidRPr="00766EA7">
                              <w:rPr>
                                <w:rFonts w:asciiTheme="minorHAnsi" w:eastAsiaTheme="minorHAnsi" w:hAnsiTheme="minorHAnsi" w:hint="cs"/>
                                <w:rtl/>
                              </w:rPr>
                              <w:t>וַיִּקְרָא</w:t>
                            </w:r>
                            <w:r w:rsidRPr="00766EA7">
                              <w:rPr>
                                <w:rFonts w:asciiTheme="minorHAnsi" w:eastAsiaTheme="minorHAnsi" w:hAnsiTheme="minorHAnsi"/>
                                <w:rtl/>
                              </w:rPr>
                              <w:t xml:space="preserve"> </w:t>
                            </w:r>
                            <w:r w:rsidRPr="00766EA7">
                              <w:rPr>
                                <w:rFonts w:asciiTheme="minorHAnsi" w:eastAsiaTheme="minorHAnsi" w:hAnsiTheme="minorHAnsi" w:hint="cs"/>
                                <w:rtl/>
                              </w:rPr>
                              <w:t>עַל</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r w:rsidRPr="00766EA7">
                              <w:rPr>
                                <w:rFonts w:asciiTheme="minorHAnsi" w:eastAsiaTheme="minorHAnsi" w:hAnsiTheme="minorHAnsi" w:hint="cs"/>
                                <w:rtl/>
                              </w:rPr>
                              <w:t>בִּדְבַר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r w:rsidRPr="00766EA7">
                              <w:rPr>
                                <w:rFonts w:asciiTheme="minorHAnsi" w:eastAsiaTheme="minorHAnsi" w:hAnsiTheme="minorHAnsi" w:hint="cs"/>
                                <w:rtl/>
                              </w:rPr>
                              <w:t>וַיֹּאמֶר</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מִזְבֵּחַ</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מִזְבֵּחַ</w:t>
                            </w:r>
                            <w:proofErr w:type="spellEnd"/>
                            <w:r w:rsidRPr="00766EA7">
                              <w:rPr>
                                <w:rFonts w:asciiTheme="minorHAnsi" w:eastAsiaTheme="minorHAnsi" w:hAnsiTheme="minorHAnsi"/>
                                <w:rtl/>
                              </w:rPr>
                              <w:t xml:space="preserve">, </w:t>
                            </w:r>
                            <w:r w:rsidRPr="00766EA7">
                              <w:rPr>
                                <w:rFonts w:asciiTheme="minorHAnsi" w:eastAsiaTheme="minorHAnsi" w:hAnsiTheme="minorHAnsi" w:hint="cs"/>
                                <w:rtl/>
                              </w:rPr>
                              <w:t>כֹּה</w:t>
                            </w:r>
                            <w:r w:rsidRPr="00766EA7">
                              <w:rPr>
                                <w:rFonts w:asciiTheme="minorHAnsi" w:eastAsiaTheme="minorHAnsi" w:hAnsiTheme="minorHAnsi"/>
                                <w:rtl/>
                              </w:rPr>
                              <w:t xml:space="preserve"> </w:t>
                            </w:r>
                            <w:r w:rsidRPr="00766EA7">
                              <w:rPr>
                                <w:rFonts w:asciiTheme="minorHAnsi" w:eastAsiaTheme="minorHAnsi" w:hAnsiTheme="minorHAnsi" w:hint="cs"/>
                                <w:rtl/>
                              </w:rPr>
                              <w:t>אָמַר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הִנֵּה</w:t>
                            </w:r>
                            <w:r w:rsidRPr="00766EA7">
                              <w:rPr>
                                <w:rFonts w:asciiTheme="minorHAnsi" w:eastAsiaTheme="minorHAnsi" w:hAnsiTheme="minorHAnsi"/>
                                <w:rtl/>
                              </w:rPr>
                              <w:t xml:space="preserve"> </w:t>
                            </w:r>
                            <w:r w:rsidRPr="00766EA7">
                              <w:rPr>
                                <w:rFonts w:asciiTheme="minorHAnsi" w:eastAsiaTheme="minorHAnsi" w:hAnsiTheme="minorHAnsi" w:hint="cs"/>
                                <w:rtl/>
                              </w:rPr>
                              <w:t>בֵן</w:t>
                            </w:r>
                            <w:r w:rsidRPr="00766EA7">
                              <w:rPr>
                                <w:rFonts w:asciiTheme="minorHAnsi" w:eastAsiaTheme="minorHAnsi" w:hAnsiTheme="minorHAnsi"/>
                                <w:rtl/>
                              </w:rPr>
                              <w:t xml:space="preserve"> </w:t>
                            </w:r>
                            <w:r w:rsidRPr="00766EA7">
                              <w:rPr>
                                <w:rFonts w:asciiTheme="minorHAnsi" w:eastAsiaTheme="minorHAnsi" w:hAnsiTheme="minorHAnsi" w:hint="cs"/>
                                <w:rtl/>
                              </w:rPr>
                              <w:t>נוֹלָד</w:t>
                            </w:r>
                            <w:r w:rsidRPr="00766EA7">
                              <w:rPr>
                                <w:rFonts w:asciiTheme="minorHAnsi" w:eastAsiaTheme="minorHAnsi" w:hAnsiTheme="minorHAnsi"/>
                                <w:rtl/>
                              </w:rPr>
                              <w:t xml:space="preserve"> </w:t>
                            </w:r>
                            <w:r w:rsidRPr="00766EA7">
                              <w:rPr>
                                <w:rFonts w:asciiTheme="minorHAnsi" w:eastAsiaTheme="minorHAnsi" w:hAnsiTheme="minorHAnsi" w:hint="cs"/>
                                <w:rtl/>
                              </w:rPr>
                              <w:t>לְבֵית</w:t>
                            </w:r>
                            <w:r w:rsidRPr="00766EA7">
                              <w:rPr>
                                <w:rFonts w:asciiTheme="minorHAnsi" w:eastAsiaTheme="minorHAnsi" w:hAnsiTheme="minorHAnsi"/>
                                <w:rtl/>
                              </w:rPr>
                              <w:t xml:space="preserve"> </w:t>
                            </w:r>
                            <w:r w:rsidRPr="00766EA7">
                              <w:rPr>
                                <w:rFonts w:asciiTheme="minorHAnsi" w:eastAsiaTheme="minorHAnsi" w:hAnsiTheme="minorHAnsi" w:hint="cs"/>
                                <w:rtl/>
                              </w:rPr>
                              <w:t>דָּוִד</w:t>
                            </w:r>
                            <w:r w:rsidRPr="00766EA7">
                              <w:rPr>
                                <w:rFonts w:asciiTheme="minorHAnsi" w:eastAsiaTheme="minorHAnsi" w:hAnsiTheme="minorHAnsi"/>
                                <w:rtl/>
                              </w:rPr>
                              <w:t xml:space="preserve">, </w:t>
                            </w:r>
                            <w:r w:rsidRPr="00766EA7">
                              <w:rPr>
                                <w:rFonts w:asciiTheme="minorHAnsi" w:eastAsiaTheme="minorHAnsi" w:hAnsiTheme="minorHAnsi" w:hint="cs"/>
                                <w:rtl/>
                              </w:rPr>
                              <w:t>יֹאשִׁיָּהוּ</w:t>
                            </w:r>
                            <w:r w:rsidRPr="00766EA7">
                              <w:rPr>
                                <w:rFonts w:asciiTheme="minorHAnsi" w:eastAsiaTheme="minorHAnsi" w:hAnsiTheme="minorHAnsi"/>
                                <w:rtl/>
                              </w:rPr>
                              <w:t xml:space="preserve"> </w:t>
                            </w:r>
                            <w:r w:rsidRPr="00766EA7">
                              <w:rPr>
                                <w:rFonts w:asciiTheme="minorHAnsi" w:eastAsiaTheme="minorHAnsi" w:hAnsiTheme="minorHAnsi" w:hint="cs"/>
                                <w:rtl/>
                              </w:rPr>
                              <w:t>שְׁמוֹ</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וְזָבַח</w:t>
                            </w:r>
                            <w:r w:rsidRPr="00766EA7">
                              <w:rPr>
                                <w:rFonts w:asciiTheme="minorHAnsi" w:eastAsiaTheme="minorHAnsi" w:hAnsiTheme="minorHAnsi"/>
                                <w:rtl/>
                              </w:rPr>
                              <w:t xml:space="preserve"> </w:t>
                            </w:r>
                            <w:r w:rsidRPr="00766EA7">
                              <w:rPr>
                                <w:rFonts w:asciiTheme="minorHAnsi" w:eastAsiaTheme="minorHAnsi" w:hAnsiTheme="minorHAnsi" w:hint="cs"/>
                                <w:rtl/>
                              </w:rPr>
                              <w:t>עָלֶיךָ</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כֹּהֲנֵי</w:t>
                            </w:r>
                            <w:r w:rsidRPr="00766EA7">
                              <w:rPr>
                                <w:rFonts w:asciiTheme="minorHAnsi" w:eastAsiaTheme="minorHAnsi" w:hAnsiTheme="minorHAnsi"/>
                                <w:rtl/>
                              </w:rPr>
                              <w:t xml:space="preserve"> </w:t>
                            </w:r>
                            <w:r w:rsidRPr="00766EA7">
                              <w:rPr>
                                <w:rFonts w:asciiTheme="minorHAnsi" w:eastAsiaTheme="minorHAnsi" w:hAnsiTheme="minorHAnsi" w:hint="cs"/>
                                <w:rtl/>
                              </w:rPr>
                              <w:t>הַבָּמוֹת</w:t>
                            </w:r>
                            <w:r w:rsidRPr="00766EA7">
                              <w:rPr>
                                <w:rFonts w:asciiTheme="minorHAnsi" w:eastAsiaTheme="minorHAnsi" w:hAnsiTheme="minorHAnsi"/>
                                <w:rtl/>
                              </w:rPr>
                              <w:t xml:space="preserve"> </w:t>
                            </w:r>
                            <w:r w:rsidRPr="00766EA7">
                              <w:rPr>
                                <w:rFonts w:asciiTheme="minorHAnsi" w:eastAsiaTheme="minorHAnsi" w:hAnsiTheme="minorHAnsi" w:hint="cs"/>
                                <w:rtl/>
                              </w:rPr>
                              <w:t>הַמַּקְטִרִים</w:t>
                            </w:r>
                            <w:r w:rsidRPr="00766EA7">
                              <w:rPr>
                                <w:rFonts w:asciiTheme="minorHAnsi" w:eastAsiaTheme="minorHAnsi" w:hAnsiTheme="minorHAnsi"/>
                                <w:rtl/>
                              </w:rPr>
                              <w:t xml:space="preserve"> </w:t>
                            </w:r>
                            <w:r w:rsidRPr="00766EA7">
                              <w:rPr>
                                <w:rFonts w:asciiTheme="minorHAnsi" w:eastAsiaTheme="minorHAnsi" w:hAnsiTheme="minorHAnsi" w:hint="cs"/>
                                <w:rtl/>
                              </w:rPr>
                              <w:t>עָלֶיךָ</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וְעַצְמוֹת</w:t>
                            </w:r>
                            <w:r w:rsidRPr="00766EA7">
                              <w:rPr>
                                <w:rFonts w:asciiTheme="minorHAnsi" w:eastAsiaTheme="minorHAnsi" w:hAnsiTheme="minorHAnsi"/>
                                <w:rtl/>
                              </w:rPr>
                              <w:t xml:space="preserve"> </w:t>
                            </w:r>
                            <w:r w:rsidRPr="00766EA7">
                              <w:rPr>
                                <w:rFonts w:asciiTheme="minorHAnsi" w:eastAsiaTheme="minorHAnsi" w:hAnsiTheme="minorHAnsi" w:hint="cs"/>
                                <w:rtl/>
                              </w:rPr>
                              <w:t>אָדָם</w:t>
                            </w:r>
                            <w:r w:rsidRPr="00766EA7">
                              <w:rPr>
                                <w:rFonts w:asciiTheme="minorHAnsi" w:eastAsiaTheme="minorHAnsi" w:hAnsiTheme="minorHAnsi"/>
                                <w:rtl/>
                              </w:rPr>
                              <w:t xml:space="preserve"> </w:t>
                            </w:r>
                            <w:r w:rsidRPr="00766EA7">
                              <w:rPr>
                                <w:rFonts w:asciiTheme="minorHAnsi" w:eastAsiaTheme="minorHAnsi" w:hAnsiTheme="minorHAnsi" w:hint="cs"/>
                                <w:rtl/>
                              </w:rPr>
                              <w:t>יִשְׂרְפוּ</w:t>
                            </w:r>
                            <w:r w:rsidRPr="00766EA7">
                              <w:rPr>
                                <w:rFonts w:asciiTheme="minorHAnsi" w:eastAsiaTheme="minorHAnsi" w:hAnsiTheme="minorHAnsi"/>
                                <w:rtl/>
                              </w:rPr>
                              <w:t xml:space="preserve"> </w:t>
                            </w:r>
                            <w:r w:rsidRPr="00766EA7">
                              <w:rPr>
                                <w:rFonts w:asciiTheme="minorHAnsi" w:eastAsiaTheme="minorHAnsi" w:hAnsiTheme="minorHAnsi" w:hint="cs"/>
                                <w:rtl/>
                              </w:rPr>
                              <w:t>עָלֶיךָ</w:t>
                            </w:r>
                            <w:r w:rsidRPr="00766EA7">
                              <w:rPr>
                                <w:rFonts w:asciiTheme="minorHAnsi" w:eastAsiaTheme="minorHAnsi" w:hAnsiTheme="minorHAnsi"/>
                                <w:rtl/>
                              </w:rPr>
                              <w:t xml:space="preserve">.  </w:t>
                            </w:r>
                            <w:bookmarkStart w:id="2" w:name="3"/>
                            <w:bookmarkEnd w:id="2"/>
                          </w:p>
                          <w:p w:rsidR="0094590B" w:rsidRPr="00766EA7" w:rsidRDefault="0094590B" w:rsidP="007D3C21">
                            <w:pPr>
                              <w:tabs>
                                <w:tab w:val="left" w:pos="278"/>
                                <w:tab w:val="left" w:pos="336"/>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ג</w:t>
                            </w:r>
                            <w:r w:rsidRPr="00766EA7">
                              <w:rPr>
                                <w:rFonts w:asciiTheme="minorHAnsi" w:eastAsiaTheme="minorHAnsi" w:hAnsiTheme="minorHAnsi"/>
                                <w:rtl/>
                              </w:rPr>
                              <w:tab/>
                            </w:r>
                            <w:r w:rsidRPr="00766EA7">
                              <w:rPr>
                                <w:rFonts w:asciiTheme="minorHAnsi" w:eastAsiaTheme="minorHAnsi" w:hAnsiTheme="minorHAnsi" w:hint="cs"/>
                                <w:rtl/>
                              </w:rPr>
                              <w:t>וְנָתַן</w:t>
                            </w:r>
                            <w:r w:rsidRPr="00766EA7">
                              <w:rPr>
                                <w:rFonts w:asciiTheme="minorHAnsi" w:eastAsiaTheme="minorHAnsi" w:hAnsiTheme="minorHAnsi"/>
                                <w:rtl/>
                              </w:rPr>
                              <w:t xml:space="preserve"> </w:t>
                            </w:r>
                            <w:r w:rsidRPr="00766EA7">
                              <w:rPr>
                                <w:rFonts w:asciiTheme="minorHAnsi" w:eastAsiaTheme="minorHAnsi" w:hAnsiTheme="minorHAnsi" w:hint="cs"/>
                                <w:rtl/>
                              </w:rPr>
                              <w:t>בַּיּוֹם</w:t>
                            </w:r>
                            <w:r w:rsidRPr="00766EA7">
                              <w:rPr>
                                <w:rFonts w:asciiTheme="minorHAnsi" w:eastAsiaTheme="minorHAnsi" w:hAnsiTheme="minorHAnsi"/>
                                <w:rtl/>
                              </w:rPr>
                              <w:t xml:space="preserve"> </w:t>
                            </w:r>
                            <w:r w:rsidRPr="00766EA7">
                              <w:rPr>
                                <w:rFonts w:asciiTheme="minorHAnsi" w:eastAsiaTheme="minorHAnsi" w:hAnsiTheme="minorHAnsi" w:hint="cs"/>
                                <w:rtl/>
                              </w:rPr>
                              <w:t>הַהוּא</w:t>
                            </w:r>
                            <w:r w:rsidRPr="00766EA7">
                              <w:rPr>
                                <w:rFonts w:asciiTheme="minorHAnsi" w:eastAsiaTheme="minorHAnsi" w:hAnsiTheme="minorHAnsi"/>
                                <w:rtl/>
                              </w:rPr>
                              <w:t xml:space="preserve"> </w:t>
                            </w:r>
                            <w:r w:rsidRPr="00766EA7">
                              <w:rPr>
                                <w:rFonts w:asciiTheme="minorHAnsi" w:eastAsiaTheme="minorHAnsi" w:hAnsiTheme="minorHAnsi" w:hint="cs"/>
                                <w:rtl/>
                              </w:rPr>
                              <w:t>מוֹפֵת</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לֵאמֹר</w:t>
                            </w:r>
                            <w:proofErr w:type="spellEnd"/>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זֶה</w:t>
                            </w:r>
                            <w:r w:rsidRPr="00766EA7">
                              <w:rPr>
                                <w:rFonts w:asciiTheme="minorHAnsi" w:eastAsiaTheme="minorHAnsi" w:hAnsiTheme="minorHAnsi"/>
                                <w:rtl/>
                              </w:rPr>
                              <w:t xml:space="preserve"> </w:t>
                            </w:r>
                            <w:r w:rsidRPr="00766EA7">
                              <w:rPr>
                                <w:rFonts w:asciiTheme="minorHAnsi" w:eastAsiaTheme="minorHAnsi" w:hAnsiTheme="minorHAnsi" w:hint="cs"/>
                                <w:rtl/>
                              </w:rPr>
                              <w:t>הַמּוֹפֵת</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
                          <w:p w:rsidR="0094590B" w:rsidRPr="00766EA7" w:rsidRDefault="0094590B" w:rsidP="007225FA">
                            <w:pPr>
                              <w:tabs>
                                <w:tab w:val="left" w:pos="278"/>
                                <w:tab w:val="left" w:pos="336"/>
                              </w:tabs>
                              <w:spacing w:after="0" w:line="276" w:lineRule="auto"/>
                              <w:ind w:firstLine="0"/>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הִנֵּה</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r w:rsidRPr="00766EA7">
                              <w:rPr>
                                <w:rFonts w:asciiTheme="minorHAnsi" w:eastAsiaTheme="minorHAnsi" w:hAnsiTheme="minorHAnsi" w:hint="cs"/>
                                <w:rtl/>
                              </w:rPr>
                              <w:t>נִקְרָע</w:t>
                            </w:r>
                            <w:r w:rsidRPr="007225FA">
                              <w:rPr>
                                <w:rFonts w:asciiTheme="minorHAnsi" w:eastAsiaTheme="minorHAnsi" w:hAnsiTheme="minorHAnsi" w:hint="cs"/>
                                <w:rtl/>
                              </w:rPr>
                              <w:t xml:space="preserve"> </w:t>
                            </w:r>
                            <w:r w:rsidRPr="00766EA7">
                              <w:rPr>
                                <w:rFonts w:asciiTheme="minorHAnsi" w:eastAsiaTheme="minorHAnsi" w:hAnsiTheme="minorHAnsi" w:hint="cs"/>
                                <w:rtl/>
                              </w:rPr>
                              <w:t>וְנִשְׁפַּךְ</w:t>
                            </w:r>
                            <w:r w:rsidRPr="00766EA7">
                              <w:rPr>
                                <w:rFonts w:asciiTheme="minorHAnsi" w:eastAsiaTheme="minorHAnsi" w:hAnsiTheme="minorHAnsi"/>
                                <w:rtl/>
                              </w:rPr>
                              <w:t xml:space="preserve"> </w:t>
                            </w:r>
                            <w:r w:rsidRPr="00766EA7">
                              <w:rPr>
                                <w:rFonts w:asciiTheme="minorHAnsi" w:eastAsiaTheme="minorHAnsi" w:hAnsiTheme="minorHAnsi" w:hint="cs"/>
                                <w:rtl/>
                              </w:rPr>
                              <w:t>הַדֶּשֶׁן</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עָלָיו</w:t>
                            </w:r>
                            <w:r w:rsidRPr="00766EA7">
                              <w:rPr>
                                <w:rFonts w:asciiTheme="minorHAnsi" w:eastAsiaTheme="minorHAnsi" w:hAnsiTheme="minorHAnsi"/>
                                <w:rtl/>
                              </w:rPr>
                              <w:t xml:space="preserve">.  </w:t>
                            </w:r>
                            <w:bookmarkStart w:id="3" w:name="4"/>
                            <w:bookmarkEnd w:id="3"/>
                          </w:p>
                          <w:p w:rsidR="0094590B" w:rsidRPr="00766EA7" w:rsidRDefault="0094590B" w:rsidP="007D3C21">
                            <w:pPr>
                              <w:tabs>
                                <w:tab w:val="left" w:pos="194"/>
                                <w:tab w:val="left" w:pos="278"/>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ד</w:t>
                            </w:r>
                            <w:r w:rsidRPr="00766EA7">
                              <w:rPr>
                                <w:rFonts w:asciiTheme="minorHAnsi" w:eastAsiaTheme="minorHAnsi" w:hAnsiTheme="minorHAnsi"/>
                                <w:rtl/>
                              </w:rPr>
                              <w:tab/>
                            </w:r>
                            <w:r w:rsidRPr="00766EA7">
                              <w:rPr>
                                <w:rFonts w:asciiTheme="minorHAnsi" w:eastAsiaTheme="minorHAnsi" w:hAnsiTheme="minorHAnsi"/>
                                <w:rtl/>
                              </w:rPr>
                              <w:tab/>
                            </w:r>
                            <w:r w:rsidRPr="00766EA7">
                              <w:rPr>
                                <w:rFonts w:asciiTheme="minorHAnsi" w:eastAsiaTheme="minorHAnsi" w:hAnsiTheme="minorHAnsi" w:hint="cs"/>
                                <w:rtl/>
                              </w:rPr>
                              <w:t>וַיְהִי</w:t>
                            </w:r>
                            <w:r w:rsidRPr="00766EA7">
                              <w:rPr>
                                <w:rFonts w:asciiTheme="minorHAnsi" w:eastAsiaTheme="minorHAnsi" w:hAnsiTheme="minorHAnsi"/>
                                <w:rtl/>
                              </w:rPr>
                              <w:t xml:space="preserve"> </w:t>
                            </w:r>
                            <w:r w:rsidRPr="00766EA7">
                              <w:rPr>
                                <w:rFonts w:asciiTheme="minorHAnsi" w:eastAsiaTheme="minorHAnsi" w:hAnsiTheme="minorHAnsi" w:hint="cs"/>
                                <w:rtl/>
                              </w:rPr>
                              <w:t>כִשְׁמֹעַ</w:t>
                            </w:r>
                            <w:r w:rsidRPr="00766EA7">
                              <w:rPr>
                                <w:rFonts w:asciiTheme="minorHAnsi" w:eastAsiaTheme="minorHAnsi" w:hAnsiTheme="minorHAnsi"/>
                                <w:rtl/>
                              </w:rPr>
                              <w:t xml:space="preserve"> </w:t>
                            </w:r>
                            <w:r w:rsidRPr="00766EA7">
                              <w:rPr>
                                <w:rFonts w:asciiTheme="minorHAnsi" w:eastAsiaTheme="minorHAnsi" w:hAnsiTheme="minorHAnsi" w:hint="cs"/>
                                <w:rtl/>
                              </w:rPr>
                              <w:t>הַמֶּלֶךְ</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דְּבַר</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p>
                          <w:p w:rsidR="0094590B" w:rsidRPr="00766EA7" w:rsidRDefault="0094590B" w:rsidP="007D3C21">
                            <w:pPr>
                              <w:tabs>
                                <w:tab w:val="left" w:pos="194"/>
                                <w:tab w:val="left" w:pos="278"/>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קָרָא</w:t>
                            </w:r>
                            <w:r w:rsidRPr="00766EA7">
                              <w:rPr>
                                <w:rFonts w:asciiTheme="minorHAnsi" w:eastAsiaTheme="minorHAnsi" w:hAnsiTheme="minorHAnsi"/>
                                <w:rtl/>
                              </w:rPr>
                              <w:t xml:space="preserve"> </w:t>
                            </w:r>
                            <w:r w:rsidRPr="00766EA7">
                              <w:rPr>
                                <w:rFonts w:asciiTheme="minorHAnsi" w:eastAsiaTheme="minorHAnsi" w:hAnsiTheme="minorHAnsi" w:hint="cs"/>
                                <w:rtl/>
                              </w:rPr>
                              <w:t>עַל</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r w:rsidRPr="00766EA7">
                              <w:rPr>
                                <w:rFonts w:asciiTheme="minorHAnsi" w:eastAsiaTheme="minorHAnsi" w:hAnsiTheme="minorHAnsi" w:hint="cs"/>
                                <w:rtl/>
                              </w:rPr>
                              <w:t>בְּבֵית</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p>
                          <w:p w:rsidR="0094590B" w:rsidRPr="00766EA7" w:rsidRDefault="0094590B" w:rsidP="007D3C21">
                            <w:pPr>
                              <w:tabs>
                                <w:tab w:val="left" w:pos="194"/>
                                <w:tab w:val="left" w:pos="278"/>
                              </w:tabs>
                              <w:spacing w:after="0" w:line="276" w:lineRule="auto"/>
                              <w:ind w:left="227" w:firstLine="0"/>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וַיִּשְׁלַח</w:t>
                            </w:r>
                            <w:r w:rsidRPr="00766EA7">
                              <w:rPr>
                                <w:rFonts w:asciiTheme="minorHAnsi" w:eastAsiaTheme="minorHAnsi" w:hAnsiTheme="minorHAnsi"/>
                                <w:rtl/>
                              </w:rPr>
                              <w:t xml:space="preserve"> </w:t>
                            </w:r>
                            <w:r w:rsidRPr="00766EA7">
                              <w:rPr>
                                <w:rFonts w:asciiTheme="minorHAnsi" w:eastAsiaTheme="minorHAnsi" w:hAnsiTheme="minorHAnsi" w:hint="cs"/>
                                <w:rtl/>
                              </w:rPr>
                              <w:t>יָרָבְעָם</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יָדוֹ</w:t>
                            </w:r>
                            <w:r w:rsidRPr="00766EA7">
                              <w:rPr>
                                <w:rFonts w:asciiTheme="minorHAnsi" w:eastAsiaTheme="minorHAnsi" w:hAnsiTheme="minorHAnsi"/>
                                <w:rtl/>
                              </w:rPr>
                              <w:t xml:space="preserve"> </w:t>
                            </w:r>
                            <w:r w:rsidRPr="00766EA7">
                              <w:rPr>
                                <w:rFonts w:asciiTheme="minorHAnsi" w:eastAsiaTheme="minorHAnsi" w:hAnsiTheme="minorHAnsi" w:hint="cs"/>
                                <w:rtl/>
                              </w:rPr>
                              <w:t>מֵעַל</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לֵאמֹר</w:t>
                            </w:r>
                            <w:proofErr w:type="spellEnd"/>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תִּפְשֻׂהו</w:t>
                            </w:r>
                            <w:proofErr w:type="spellEnd"/>
                            <w:r w:rsidRPr="00766EA7">
                              <w:rPr>
                                <w:rFonts w:asciiTheme="minorHAnsi" w:eastAsiaTheme="minorHAnsi" w:hAnsiTheme="minorHAnsi" w:hint="cs"/>
                                <w:rtl/>
                              </w:rPr>
                              <w:t>ּ</w:t>
                            </w:r>
                            <w:r w:rsidRPr="00766EA7">
                              <w:rPr>
                                <w:rFonts w:asciiTheme="minorHAnsi" w:eastAsiaTheme="minorHAnsi" w:hAnsiTheme="minorHAnsi"/>
                                <w:rtl/>
                              </w:rPr>
                              <w:t xml:space="preserve"> </w:t>
                            </w:r>
                          </w:p>
                          <w:p w:rsidR="0094590B" w:rsidRPr="00766EA7" w:rsidRDefault="0094590B" w:rsidP="007D3C21">
                            <w:pPr>
                              <w:tabs>
                                <w:tab w:val="left" w:pos="194"/>
                                <w:tab w:val="left" w:pos="278"/>
                              </w:tabs>
                              <w:spacing w:after="0" w:line="276" w:lineRule="auto"/>
                              <w:ind w:left="227" w:firstLine="0"/>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וַתִּיבַשׁ</w:t>
                            </w:r>
                            <w:r w:rsidRPr="00766EA7">
                              <w:rPr>
                                <w:rFonts w:asciiTheme="minorHAnsi" w:eastAsiaTheme="minorHAnsi" w:hAnsiTheme="minorHAnsi"/>
                                <w:rtl/>
                              </w:rPr>
                              <w:t xml:space="preserve"> </w:t>
                            </w:r>
                            <w:r w:rsidRPr="00766EA7">
                              <w:rPr>
                                <w:rFonts w:asciiTheme="minorHAnsi" w:eastAsiaTheme="minorHAnsi" w:hAnsiTheme="minorHAnsi" w:hint="cs"/>
                                <w:rtl/>
                              </w:rPr>
                              <w:t>יָדוֹ</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שָׁלַח</w:t>
                            </w:r>
                            <w:r w:rsidRPr="00766EA7">
                              <w:rPr>
                                <w:rFonts w:asciiTheme="minorHAnsi" w:eastAsiaTheme="minorHAnsi" w:hAnsiTheme="minorHAnsi"/>
                                <w:rtl/>
                              </w:rPr>
                              <w:t xml:space="preserve"> </w:t>
                            </w:r>
                            <w:r w:rsidRPr="00766EA7">
                              <w:rPr>
                                <w:rFonts w:asciiTheme="minorHAnsi" w:eastAsiaTheme="minorHAnsi" w:hAnsiTheme="minorHAnsi" w:hint="cs"/>
                                <w:rtl/>
                              </w:rPr>
                              <w:t>עָלָיו</w:t>
                            </w:r>
                            <w:r w:rsidRPr="00766EA7">
                              <w:rPr>
                                <w:rFonts w:asciiTheme="minorHAnsi" w:eastAsiaTheme="minorHAnsi" w:hAnsiTheme="minorHAnsi"/>
                                <w:rtl/>
                              </w:rPr>
                              <w:t xml:space="preserve"> </w:t>
                            </w:r>
                            <w:r w:rsidRPr="00766EA7">
                              <w:rPr>
                                <w:rFonts w:asciiTheme="minorHAnsi" w:eastAsiaTheme="minorHAnsi" w:hAnsiTheme="minorHAnsi" w:hint="cs"/>
                                <w:rtl/>
                              </w:rPr>
                              <w:t>וְלֹא</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יָכֹל</w:t>
                            </w:r>
                            <w:proofErr w:type="spellEnd"/>
                            <w:r w:rsidRPr="00766EA7">
                              <w:rPr>
                                <w:rFonts w:asciiTheme="minorHAnsi" w:eastAsiaTheme="minorHAnsi" w:hAnsiTheme="minorHAnsi"/>
                                <w:rtl/>
                              </w:rPr>
                              <w:t xml:space="preserve"> </w:t>
                            </w:r>
                            <w:r w:rsidRPr="00766EA7">
                              <w:rPr>
                                <w:rFonts w:asciiTheme="minorHAnsi" w:eastAsiaTheme="minorHAnsi" w:hAnsiTheme="minorHAnsi" w:hint="cs"/>
                                <w:rtl/>
                              </w:rPr>
                              <w:t>לַהֲשִׁיבָהּ</w:t>
                            </w:r>
                            <w:r w:rsidRPr="00766EA7">
                              <w:rPr>
                                <w:rFonts w:asciiTheme="minorHAnsi" w:eastAsiaTheme="minorHAnsi" w:hAnsiTheme="minorHAnsi"/>
                                <w:rtl/>
                              </w:rPr>
                              <w:t xml:space="preserve"> </w:t>
                            </w:r>
                            <w:r w:rsidRPr="00766EA7">
                              <w:rPr>
                                <w:rFonts w:asciiTheme="minorHAnsi" w:eastAsiaTheme="minorHAnsi" w:hAnsiTheme="minorHAnsi" w:hint="cs"/>
                                <w:rtl/>
                              </w:rPr>
                              <w:t>אֵלָיו</w:t>
                            </w:r>
                            <w:r w:rsidRPr="00766EA7">
                              <w:rPr>
                                <w:rFonts w:asciiTheme="minorHAnsi" w:eastAsiaTheme="minorHAnsi" w:hAnsiTheme="minorHAnsi"/>
                                <w:rtl/>
                              </w:rPr>
                              <w:t xml:space="preserve">.  </w:t>
                            </w:r>
                            <w:bookmarkStart w:id="4" w:name="5"/>
                            <w:bookmarkEnd w:id="4"/>
                          </w:p>
                          <w:p w:rsidR="0094590B" w:rsidRPr="00766EA7" w:rsidRDefault="0094590B" w:rsidP="007D3C21">
                            <w:pPr>
                              <w:tabs>
                                <w:tab w:val="left" w:pos="194"/>
                                <w:tab w:val="left" w:pos="278"/>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ה</w:t>
                            </w:r>
                            <w:r w:rsidRPr="00766EA7">
                              <w:rPr>
                                <w:rFonts w:asciiTheme="minorHAnsi" w:eastAsiaTheme="minorHAnsi" w:hAnsiTheme="minorHAnsi"/>
                                <w:rtl/>
                              </w:rPr>
                              <w:tab/>
                            </w:r>
                            <w:r w:rsidRPr="00766EA7">
                              <w:rPr>
                                <w:rFonts w:asciiTheme="minorHAnsi" w:eastAsiaTheme="minorHAnsi" w:hAnsiTheme="minorHAnsi"/>
                                <w:rtl/>
                              </w:rPr>
                              <w:tab/>
                            </w:r>
                            <w:r w:rsidRPr="00766EA7">
                              <w:rPr>
                                <w:rFonts w:asciiTheme="minorHAnsi" w:eastAsiaTheme="minorHAnsi" w:hAnsiTheme="minorHAnsi" w:hint="cs"/>
                                <w:rtl/>
                              </w:rPr>
                              <w:t>וְהַמִּזְבֵּחַ</w:t>
                            </w:r>
                            <w:r w:rsidRPr="00766EA7">
                              <w:rPr>
                                <w:rFonts w:asciiTheme="minorHAnsi" w:eastAsiaTheme="minorHAnsi" w:hAnsiTheme="minorHAnsi"/>
                                <w:rtl/>
                              </w:rPr>
                              <w:t xml:space="preserve"> </w:t>
                            </w:r>
                            <w:r w:rsidRPr="00766EA7">
                              <w:rPr>
                                <w:rFonts w:asciiTheme="minorHAnsi" w:eastAsiaTheme="minorHAnsi" w:hAnsiTheme="minorHAnsi" w:hint="cs"/>
                                <w:rtl/>
                              </w:rPr>
                              <w:t>נִקְרָע</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וַיִּשָּׁפֵך</w:t>
                            </w:r>
                            <w:proofErr w:type="spellEnd"/>
                            <w:r w:rsidRPr="00766EA7">
                              <w:rPr>
                                <w:rFonts w:asciiTheme="minorHAnsi" w:eastAsiaTheme="minorHAnsi" w:hAnsiTheme="minorHAnsi" w:hint="cs"/>
                                <w:rtl/>
                              </w:rPr>
                              <w:t>ְ</w:t>
                            </w:r>
                            <w:r w:rsidRPr="00766EA7">
                              <w:rPr>
                                <w:rFonts w:asciiTheme="minorHAnsi" w:eastAsiaTheme="minorHAnsi" w:hAnsiTheme="minorHAnsi"/>
                                <w:rtl/>
                              </w:rPr>
                              <w:t xml:space="preserve"> </w:t>
                            </w:r>
                            <w:r w:rsidRPr="00766EA7">
                              <w:rPr>
                                <w:rFonts w:asciiTheme="minorHAnsi" w:eastAsiaTheme="minorHAnsi" w:hAnsiTheme="minorHAnsi" w:hint="cs"/>
                                <w:rtl/>
                              </w:rPr>
                              <w:t>הַדֶּשֶׁן</w:t>
                            </w:r>
                            <w:r w:rsidRPr="00766EA7">
                              <w:rPr>
                                <w:rFonts w:asciiTheme="minorHAnsi" w:eastAsiaTheme="minorHAnsi" w:hAnsiTheme="minorHAnsi"/>
                                <w:rtl/>
                              </w:rPr>
                              <w:t xml:space="preserve"> </w:t>
                            </w:r>
                            <w:r w:rsidRPr="00766EA7">
                              <w:rPr>
                                <w:rFonts w:asciiTheme="minorHAnsi" w:eastAsiaTheme="minorHAnsi" w:hAnsiTheme="minorHAnsi" w:hint="cs"/>
                                <w:rtl/>
                              </w:rPr>
                              <w:t>מִן</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hint="eastAsia"/>
                                <w:rtl/>
                              </w:rPr>
                              <w:t> </w:t>
                            </w:r>
                            <w:r w:rsidRPr="00766EA7">
                              <w:rPr>
                                <w:rFonts w:asciiTheme="minorHAnsi" w:eastAsiaTheme="minorHAnsi" w:hAnsiTheme="minorHAnsi"/>
                                <w:rtl/>
                              </w:rPr>
                              <w:t xml:space="preserve"> </w:t>
                            </w:r>
                          </w:p>
                          <w:p w:rsidR="0094590B" w:rsidRPr="00766EA7" w:rsidRDefault="0094590B" w:rsidP="007D3C21">
                            <w:pPr>
                              <w:tabs>
                                <w:tab w:val="left" w:pos="194"/>
                                <w:tab w:val="left" w:pos="278"/>
                              </w:tabs>
                              <w:spacing w:after="0" w:line="276" w:lineRule="auto"/>
                              <w:ind w:firstLine="0"/>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rtl/>
                              </w:rPr>
                              <w:tab/>
                            </w:r>
                            <w:r w:rsidRPr="00766EA7">
                              <w:rPr>
                                <w:rFonts w:asciiTheme="minorHAnsi" w:eastAsiaTheme="minorHAnsi" w:hAnsiTheme="minorHAnsi" w:hint="cs"/>
                                <w:rtl/>
                              </w:rPr>
                              <w:t>כַּמּוֹפֵת</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נָתַן</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r w:rsidRPr="00766EA7">
                              <w:rPr>
                                <w:rFonts w:asciiTheme="minorHAnsi" w:eastAsiaTheme="minorHAnsi" w:hAnsiTheme="minorHAnsi" w:hint="cs"/>
                                <w:rtl/>
                              </w:rPr>
                              <w:t>בִּדְבַר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w:t>
                            </w:r>
                          </w:p>
                          <w:p w:rsidR="0094590B" w:rsidRPr="00766EA7" w:rsidRDefault="0094590B" w:rsidP="007D3C21">
                            <w:pPr>
                              <w:jc w:val="center"/>
                              <w:rPr>
                                <w:sz w:val="24"/>
                                <w:szCs w:val="24"/>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244.2pt;margin-top:33.95pt;width:222pt;height:234.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6MOwIAAC8EAAAOAAAAZHJzL2Uyb0RvYy54bWysU82O0zAQviPxDpbvNGnUstuq6WrpUkBa&#10;fqSFB3Acp7FwPMZ2m5S32Nty5IS0L5TXYeyUtlpuCB+ssWf8eeabbxZXXaPITlgnQed0PEopEZpD&#10;KfUmp18+r19cUuI80yVToEVO98LRq+XzZ4vWzEUGNahSWIIg2s1bk9PaezNPEsdr0TA3AiM0Oiuw&#10;DfN4tJuktKxF9EYlWZq+TFqwpbHAhXN4ezM46TLiV5Xg/mNVOeGJyinm5uNu416EPVku2Hxjmakl&#10;P6TB/iGLhkmNnx6hbphnZGvlX1CN5BYcVH7EoUmgqiQXsQasZpw+qeauZkbEWpAcZ440uf8Hyz/s&#10;Plkiy5zOKNGswRb1j/2P/r5/JP1D/6v/2T+QLNDUGjfH6DuD8b57BR22O5bszC3wr45oWNVMb8S1&#10;tdDWgpWY5ji8TM6eDjgugBTteyjxP7b1EIG6yjakUtK8/QON/BD8Bxu3PzZLdJ5wvMwux7NJii6O&#10;vmx2MZtksZ0Jmweg0AxjnX8joCHByKlFNcSP2O7W+ZDYKSSEO1CyXEul4sFuipWyZMdQOeu4Yi1P&#10;wpQmLXI3zaYRWUN4H0XVSI/KVrLJ6WUa1qC1QMxrXcYQz6QabMxE6QNTgZyBJt8VHQYG+goo98iZ&#10;hUHBOHFo1GC/U9KienPqvm2ZFZSodxp5n40nkyD3eJhML5AaYs89xbmHaY5QOfWUDObKxxEJPGi4&#10;xv5UMvJ1yuSQK6oy0niYoCD783OMOs358jcAAAD//wMAUEsDBBQABgAIAAAAIQA7lIrh4QAAAAoB&#10;AAAPAAAAZHJzL2Rvd25yZXYueG1sTI9NT4NAEIbvJv6HzZh4MXYpbSkgS2OM9V40fty2MAKRnUV2&#10;S7G/vuNJjzPz5J3nzTaT6cSIg2stKZjPAhBIpa1aqhW8PG9vYxDOa6p0ZwkV/KCDTX55kem0skfa&#10;4Vj4WnAIuVQraLzvUyld2aDRbmZ7JL592sFoz+NQy2rQRw43nQyDIJJGt8QfGt3jQ4PlV3EwCk5v&#10;Y/H9/rELX2+2iZ9W9ik6PRqlrq+m+zsQHif/B8OvPqtDzk57e6DKiU7BMo6XjCqI1gkIBpJFyIu9&#10;gtViPQeZZ/J/hfwMAAD//wMAUEsBAi0AFAAGAAgAAAAhALaDOJL+AAAA4QEAABMAAAAAAAAAAAAA&#10;AAAAAAAAAFtDb250ZW50X1R5cGVzXS54bWxQSwECLQAUAAYACAAAACEAOP0h/9YAAACUAQAACwAA&#10;AAAAAAAAAAAAAAAvAQAAX3JlbHMvLnJlbHNQSwECLQAUAAYACAAAACEAn1zujDsCAAAvBAAADgAA&#10;AAAAAAAAAAAAAAAuAgAAZHJzL2Uyb0RvYy54bWxQSwECLQAUAAYACAAAACEAO5SK4eEAAAAKAQAA&#10;DwAAAAAAAAAAAAAAAACVBAAAZHJzL2Rvd25yZXYueG1sUEsFBgAAAAAEAAQA8wAAAKMFAAAAAA==&#10;" stroked="f">
                <v:textbox>
                  <w:txbxContent>
                    <w:p w:rsidR="0094590B" w:rsidRPr="00766EA7" w:rsidRDefault="0094590B" w:rsidP="007D3C21">
                      <w:pPr>
                        <w:tabs>
                          <w:tab w:val="left" w:pos="278"/>
                          <w:tab w:val="left" w:pos="336"/>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א</w:t>
                      </w:r>
                      <w:r w:rsidRPr="00766EA7">
                        <w:rPr>
                          <w:rFonts w:asciiTheme="minorHAnsi" w:eastAsiaTheme="minorHAnsi" w:hAnsiTheme="minorHAnsi"/>
                          <w:rtl/>
                        </w:rPr>
                        <w:tab/>
                      </w:r>
                      <w:r w:rsidRPr="00766EA7">
                        <w:rPr>
                          <w:rFonts w:asciiTheme="minorHAnsi" w:eastAsiaTheme="minorHAnsi" w:hAnsiTheme="minorHAnsi" w:hint="cs"/>
                          <w:rtl/>
                        </w:rPr>
                        <w:t>וְהִנֵּה</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r w:rsidRPr="00766EA7">
                        <w:rPr>
                          <w:rFonts w:asciiTheme="minorHAnsi" w:eastAsiaTheme="minorHAnsi" w:hAnsiTheme="minorHAnsi" w:hint="cs"/>
                          <w:rtl/>
                        </w:rPr>
                        <w:t>בָּא</w:t>
                      </w:r>
                      <w:r w:rsidRPr="00766EA7">
                        <w:rPr>
                          <w:rFonts w:asciiTheme="minorHAnsi" w:eastAsiaTheme="minorHAnsi" w:hAnsiTheme="minorHAnsi"/>
                          <w:rtl/>
                        </w:rPr>
                        <w:t xml:space="preserve"> </w:t>
                      </w:r>
                      <w:r w:rsidRPr="00766EA7">
                        <w:rPr>
                          <w:rFonts w:asciiTheme="minorHAnsi" w:eastAsiaTheme="minorHAnsi" w:hAnsiTheme="minorHAnsi" w:hint="cs"/>
                          <w:rtl/>
                        </w:rPr>
                        <w:t>מִיהוּדָה</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בִּדְבַר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r w:rsidRPr="00766EA7">
                        <w:rPr>
                          <w:rFonts w:asciiTheme="minorHAnsi" w:eastAsiaTheme="minorHAnsi" w:hAnsiTheme="minorHAnsi" w:hint="cs"/>
                          <w:rtl/>
                        </w:rPr>
                        <w:t>בֵּית</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וְיָרָבְעָם</w:t>
                      </w:r>
                      <w:r w:rsidRPr="00766EA7">
                        <w:rPr>
                          <w:rFonts w:asciiTheme="minorHAnsi" w:eastAsiaTheme="minorHAnsi" w:hAnsiTheme="minorHAnsi"/>
                          <w:rtl/>
                        </w:rPr>
                        <w:t xml:space="preserve"> </w:t>
                      </w:r>
                      <w:r w:rsidRPr="00766EA7">
                        <w:rPr>
                          <w:rFonts w:asciiTheme="minorHAnsi" w:eastAsiaTheme="minorHAnsi" w:hAnsiTheme="minorHAnsi" w:hint="cs"/>
                          <w:rtl/>
                        </w:rPr>
                        <w:t>עֹמֵד</w:t>
                      </w:r>
                      <w:r w:rsidRPr="00766EA7">
                        <w:rPr>
                          <w:rFonts w:asciiTheme="minorHAnsi" w:eastAsiaTheme="minorHAnsi" w:hAnsiTheme="minorHAnsi"/>
                          <w:rtl/>
                        </w:rPr>
                        <w:t xml:space="preserve"> </w:t>
                      </w:r>
                      <w:r w:rsidRPr="00766EA7">
                        <w:rPr>
                          <w:rFonts w:asciiTheme="minorHAnsi" w:eastAsiaTheme="minorHAnsi" w:hAnsiTheme="minorHAnsi" w:hint="cs"/>
                          <w:rtl/>
                        </w:rPr>
                        <w:t>עַל</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r w:rsidRPr="00766EA7">
                        <w:rPr>
                          <w:rFonts w:asciiTheme="minorHAnsi" w:eastAsiaTheme="minorHAnsi" w:hAnsiTheme="minorHAnsi" w:hint="cs"/>
                          <w:rtl/>
                        </w:rPr>
                        <w:t>לְהַקְטִיר</w:t>
                      </w:r>
                      <w:r w:rsidRPr="00766EA7">
                        <w:rPr>
                          <w:rFonts w:asciiTheme="minorHAnsi" w:eastAsiaTheme="minorHAnsi" w:hAnsiTheme="minorHAnsi"/>
                          <w:rtl/>
                        </w:rPr>
                        <w:t xml:space="preserve">.  </w:t>
                      </w:r>
                      <w:bookmarkStart w:id="4" w:name="2"/>
                      <w:bookmarkEnd w:id="4"/>
                    </w:p>
                    <w:p w:rsidR="0094590B" w:rsidRPr="00766EA7" w:rsidRDefault="0094590B" w:rsidP="007D3C21">
                      <w:pPr>
                        <w:tabs>
                          <w:tab w:val="left" w:pos="278"/>
                          <w:tab w:val="left" w:pos="336"/>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ב</w:t>
                      </w:r>
                      <w:r w:rsidRPr="00766EA7">
                        <w:rPr>
                          <w:rFonts w:asciiTheme="minorHAnsi" w:eastAsiaTheme="minorHAnsi" w:hAnsiTheme="minorHAnsi"/>
                          <w:rtl/>
                        </w:rPr>
                        <w:t xml:space="preserve">   </w:t>
                      </w:r>
                      <w:r w:rsidRPr="00766EA7">
                        <w:rPr>
                          <w:rFonts w:asciiTheme="minorHAnsi" w:eastAsiaTheme="minorHAnsi" w:hAnsiTheme="minorHAnsi"/>
                          <w:rtl/>
                        </w:rPr>
                        <w:tab/>
                      </w:r>
                      <w:r w:rsidRPr="00766EA7">
                        <w:rPr>
                          <w:rFonts w:asciiTheme="minorHAnsi" w:eastAsiaTheme="minorHAnsi" w:hAnsiTheme="minorHAnsi" w:hint="cs"/>
                          <w:rtl/>
                        </w:rPr>
                        <w:t>וַיִּקְרָא</w:t>
                      </w:r>
                      <w:r w:rsidRPr="00766EA7">
                        <w:rPr>
                          <w:rFonts w:asciiTheme="minorHAnsi" w:eastAsiaTheme="minorHAnsi" w:hAnsiTheme="minorHAnsi"/>
                          <w:rtl/>
                        </w:rPr>
                        <w:t xml:space="preserve"> </w:t>
                      </w:r>
                      <w:r w:rsidRPr="00766EA7">
                        <w:rPr>
                          <w:rFonts w:asciiTheme="minorHAnsi" w:eastAsiaTheme="minorHAnsi" w:hAnsiTheme="minorHAnsi" w:hint="cs"/>
                          <w:rtl/>
                        </w:rPr>
                        <w:t>עַל</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r w:rsidRPr="00766EA7">
                        <w:rPr>
                          <w:rFonts w:asciiTheme="minorHAnsi" w:eastAsiaTheme="minorHAnsi" w:hAnsiTheme="minorHAnsi" w:hint="cs"/>
                          <w:rtl/>
                        </w:rPr>
                        <w:t>בִּדְבַר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r w:rsidRPr="00766EA7">
                        <w:rPr>
                          <w:rFonts w:asciiTheme="minorHAnsi" w:eastAsiaTheme="minorHAnsi" w:hAnsiTheme="minorHAnsi" w:hint="cs"/>
                          <w:rtl/>
                        </w:rPr>
                        <w:t>וַיֹּאמֶר</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מִזְבֵּחַ</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מִזְבֵּחַ</w:t>
                      </w:r>
                      <w:proofErr w:type="spellEnd"/>
                      <w:r w:rsidRPr="00766EA7">
                        <w:rPr>
                          <w:rFonts w:asciiTheme="minorHAnsi" w:eastAsiaTheme="minorHAnsi" w:hAnsiTheme="minorHAnsi"/>
                          <w:rtl/>
                        </w:rPr>
                        <w:t xml:space="preserve">, </w:t>
                      </w:r>
                      <w:r w:rsidRPr="00766EA7">
                        <w:rPr>
                          <w:rFonts w:asciiTheme="minorHAnsi" w:eastAsiaTheme="minorHAnsi" w:hAnsiTheme="minorHAnsi" w:hint="cs"/>
                          <w:rtl/>
                        </w:rPr>
                        <w:t>כֹּה</w:t>
                      </w:r>
                      <w:r w:rsidRPr="00766EA7">
                        <w:rPr>
                          <w:rFonts w:asciiTheme="minorHAnsi" w:eastAsiaTheme="minorHAnsi" w:hAnsiTheme="minorHAnsi"/>
                          <w:rtl/>
                        </w:rPr>
                        <w:t xml:space="preserve"> </w:t>
                      </w:r>
                      <w:r w:rsidRPr="00766EA7">
                        <w:rPr>
                          <w:rFonts w:asciiTheme="minorHAnsi" w:eastAsiaTheme="minorHAnsi" w:hAnsiTheme="minorHAnsi" w:hint="cs"/>
                          <w:rtl/>
                        </w:rPr>
                        <w:t>אָמַר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הִנֵּה</w:t>
                      </w:r>
                      <w:r w:rsidRPr="00766EA7">
                        <w:rPr>
                          <w:rFonts w:asciiTheme="minorHAnsi" w:eastAsiaTheme="minorHAnsi" w:hAnsiTheme="minorHAnsi"/>
                          <w:rtl/>
                        </w:rPr>
                        <w:t xml:space="preserve"> </w:t>
                      </w:r>
                      <w:r w:rsidRPr="00766EA7">
                        <w:rPr>
                          <w:rFonts w:asciiTheme="minorHAnsi" w:eastAsiaTheme="minorHAnsi" w:hAnsiTheme="minorHAnsi" w:hint="cs"/>
                          <w:rtl/>
                        </w:rPr>
                        <w:t>בֵן</w:t>
                      </w:r>
                      <w:r w:rsidRPr="00766EA7">
                        <w:rPr>
                          <w:rFonts w:asciiTheme="minorHAnsi" w:eastAsiaTheme="minorHAnsi" w:hAnsiTheme="minorHAnsi"/>
                          <w:rtl/>
                        </w:rPr>
                        <w:t xml:space="preserve"> </w:t>
                      </w:r>
                      <w:r w:rsidRPr="00766EA7">
                        <w:rPr>
                          <w:rFonts w:asciiTheme="minorHAnsi" w:eastAsiaTheme="minorHAnsi" w:hAnsiTheme="minorHAnsi" w:hint="cs"/>
                          <w:rtl/>
                        </w:rPr>
                        <w:t>נוֹלָד</w:t>
                      </w:r>
                      <w:r w:rsidRPr="00766EA7">
                        <w:rPr>
                          <w:rFonts w:asciiTheme="minorHAnsi" w:eastAsiaTheme="minorHAnsi" w:hAnsiTheme="minorHAnsi"/>
                          <w:rtl/>
                        </w:rPr>
                        <w:t xml:space="preserve"> </w:t>
                      </w:r>
                      <w:r w:rsidRPr="00766EA7">
                        <w:rPr>
                          <w:rFonts w:asciiTheme="minorHAnsi" w:eastAsiaTheme="minorHAnsi" w:hAnsiTheme="minorHAnsi" w:hint="cs"/>
                          <w:rtl/>
                        </w:rPr>
                        <w:t>לְבֵית</w:t>
                      </w:r>
                      <w:r w:rsidRPr="00766EA7">
                        <w:rPr>
                          <w:rFonts w:asciiTheme="minorHAnsi" w:eastAsiaTheme="minorHAnsi" w:hAnsiTheme="minorHAnsi"/>
                          <w:rtl/>
                        </w:rPr>
                        <w:t xml:space="preserve"> </w:t>
                      </w:r>
                      <w:r w:rsidRPr="00766EA7">
                        <w:rPr>
                          <w:rFonts w:asciiTheme="minorHAnsi" w:eastAsiaTheme="minorHAnsi" w:hAnsiTheme="minorHAnsi" w:hint="cs"/>
                          <w:rtl/>
                        </w:rPr>
                        <w:t>דָּוִד</w:t>
                      </w:r>
                      <w:r w:rsidRPr="00766EA7">
                        <w:rPr>
                          <w:rFonts w:asciiTheme="minorHAnsi" w:eastAsiaTheme="minorHAnsi" w:hAnsiTheme="minorHAnsi"/>
                          <w:rtl/>
                        </w:rPr>
                        <w:t xml:space="preserve">, </w:t>
                      </w:r>
                      <w:r w:rsidRPr="00766EA7">
                        <w:rPr>
                          <w:rFonts w:asciiTheme="minorHAnsi" w:eastAsiaTheme="minorHAnsi" w:hAnsiTheme="minorHAnsi" w:hint="cs"/>
                          <w:rtl/>
                        </w:rPr>
                        <w:t>יֹאשִׁיָּהוּ</w:t>
                      </w:r>
                      <w:r w:rsidRPr="00766EA7">
                        <w:rPr>
                          <w:rFonts w:asciiTheme="minorHAnsi" w:eastAsiaTheme="minorHAnsi" w:hAnsiTheme="minorHAnsi"/>
                          <w:rtl/>
                        </w:rPr>
                        <w:t xml:space="preserve"> </w:t>
                      </w:r>
                      <w:r w:rsidRPr="00766EA7">
                        <w:rPr>
                          <w:rFonts w:asciiTheme="minorHAnsi" w:eastAsiaTheme="minorHAnsi" w:hAnsiTheme="minorHAnsi" w:hint="cs"/>
                          <w:rtl/>
                        </w:rPr>
                        <w:t>שְׁמוֹ</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וְזָבַח</w:t>
                      </w:r>
                      <w:r w:rsidRPr="00766EA7">
                        <w:rPr>
                          <w:rFonts w:asciiTheme="minorHAnsi" w:eastAsiaTheme="minorHAnsi" w:hAnsiTheme="minorHAnsi"/>
                          <w:rtl/>
                        </w:rPr>
                        <w:t xml:space="preserve"> </w:t>
                      </w:r>
                      <w:r w:rsidRPr="00766EA7">
                        <w:rPr>
                          <w:rFonts w:asciiTheme="minorHAnsi" w:eastAsiaTheme="minorHAnsi" w:hAnsiTheme="minorHAnsi" w:hint="cs"/>
                          <w:rtl/>
                        </w:rPr>
                        <w:t>עָלֶיךָ</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כֹּהֲנֵי</w:t>
                      </w:r>
                      <w:r w:rsidRPr="00766EA7">
                        <w:rPr>
                          <w:rFonts w:asciiTheme="minorHAnsi" w:eastAsiaTheme="minorHAnsi" w:hAnsiTheme="minorHAnsi"/>
                          <w:rtl/>
                        </w:rPr>
                        <w:t xml:space="preserve"> </w:t>
                      </w:r>
                      <w:r w:rsidRPr="00766EA7">
                        <w:rPr>
                          <w:rFonts w:asciiTheme="minorHAnsi" w:eastAsiaTheme="minorHAnsi" w:hAnsiTheme="minorHAnsi" w:hint="cs"/>
                          <w:rtl/>
                        </w:rPr>
                        <w:t>הַבָּמוֹת</w:t>
                      </w:r>
                      <w:r w:rsidRPr="00766EA7">
                        <w:rPr>
                          <w:rFonts w:asciiTheme="minorHAnsi" w:eastAsiaTheme="minorHAnsi" w:hAnsiTheme="minorHAnsi"/>
                          <w:rtl/>
                        </w:rPr>
                        <w:t xml:space="preserve"> </w:t>
                      </w:r>
                      <w:r w:rsidRPr="00766EA7">
                        <w:rPr>
                          <w:rFonts w:asciiTheme="minorHAnsi" w:eastAsiaTheme="minorHAnsi" w:hAnsiTheme="minorHAnsi" w:hint="cs"/>
                          <w:rtl/>
                        </w:rPr>
                        <w:t>הַמַּקְטִרִים</w:t>
                      </w:r>
                      <w:r w:rsidRPr="00766EA7">
                        <w:rPr>
                          <w:rFonts w:asciiTheme="minorHAnsi" w:eastAsiaTheme="minorHAnsi" w:hAnsiTheme="minorHAnsi"/>
                          <w:rtl/>
                        </w:rPr>
                        <w:t xml:space="preserve"> </w:t>
                      </w:r>
                      <w:r w:rsidRPr="00766EA7">
                        <w:rPr>
                          <w:rFonts w:asciiTheme="minorHAnsi" w:eastAsiaTheme="minorHAnsi" w:hAnsiTheme="minorHAnsi" w:hint="cs"/>
                          <w:rtl/>
                        </w:rPr>
                        <w:t>עָלֶיךָ</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וְעַצְמוֹת</w:t>
                      </w:r>
                      <w:r w:rsidRPr="00766EA7">
                        <w:rPr>
                          <w:rFonts w:asciiTheme="minorHAnsi" w:eastAsiaTheme="minorHAnsi" w:hAnsiTheme="minorHAnsi"/>
                          <w:rtl/>
                        </w:rPr>
                        <w:t xml:space="preserve"> </w:t>
                      </w:r>
                      <w:r w:rsidRPr="00766EA7">
                        <w:rPr>
                          <w:rFonts w:asciiTheme="minorHAnsi" w:eastAsiaTheme="minorHAnsi" w:hAnsiTheme="minorHAnsi" w:hint="cs"/>
                          <w:rtl/>
                        </w:rPr>
                        <w:t>אָדָם</w:t>
                      </w:r>
                      <w:r w:rsidRPr="00766EA7">
                        <w:rPr>
                          <w:rFonts w:asciiTheme="minorHAnsi" w:eastAsiaTheme="minorHAnsi" w:hAnsiTheme="minorHAnsi"/>
                          <w:rtl/>
                        </w:rPr>
                        <w:t xml:space="preserve"> </w:t>
                      </w:r>
                      <w:r w:rsidRPr="00766EA7">
                        <w:rPr>
                          <w:rFonts w:asciiTheme="minorHAnsi" w:eastAsiaTheme="minorHAnsi" w:hAnsiTheme="minorHAnsi" w:hint="cs"/>
                          <w:rtl/>
                        </w:rPr>
                        <w:t>יִשְׂרְפוּ</w:t>
                      </w:r>
                      <w:r w:rsidRPr="00766EA7">
                        <w:rPr>
                          <w:rFonts w:asciiTheme="minorHAnsi" w:eastAsiaTheme="minorHAnsi" w:hAnsiTheme="minorHAnsi"/>
                          <w:rtl/>
                        </w:rPr>
                        <w:t xml:space="preserve"> </w:t>
                      </w:r>
                      <w:r w:rsidRPr="00766EA7">
                        <w:rPr>
                          <w:rFonts w:asciiTheme="minorHAnsi" w:eastAsiaTheme="minorHAnsi" w:hAnsiTheme="minorHAnsi" w:hint="cs"/>
                          <w:rtl/>
                        </w:rPr>
                        <w:t>עָלֶיךָ</w:t>
                      </w:r>
                      <w:r w:rsidRPr="00766EA7">
                        <w:rPr>
                          <w:rFonts w:asciiTheme="minorHAnsi" w:eastAsiaTheme="minorHAnsi" w:hAnsiTheme="minorHAnsi"/>
                          <w:rtl/>
                        </w:rPr>
                        <w:t xml:space="preserve">.  </w:t>
                      </w:r>
                      <w:bookmarkStart w:id="5" w:name="3"/>
                      <w:bookmarkEnd w:id="5"/>
                    </w:p>
                    <w:p w:rsidR="0094590B" w:rsidRPr="00766EA7" w:rsidRDefault="0094590B" w:rsidP="007D3C21">
                      <w:pPr>
                        <w:tabs>
                          <w:tab w:val="left" w:pos="278"/>
                          <w:tab w:val="left" w:pos="336"/>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ג</w:t>
                      </w:r>
                      <w:r w:rsidRPr="00766EA7">
                        <w:rPr>
                          <w:rFonts w:asciiTheme="minorHAnsi" w:eastAsiaTheme="minorHAnsi" w:hAnsiTheme="minorHAnsi"/>
                          <w:rtl/>
                        </w:rPr>
                        <w:tab/>
                      </w:r>
                      <w:r w:rsidRPr="00766EA7">
                        <w:rPr>
                          <w:rFonts w:asciiTheme="minorHAnsi" w:eastAsiaTheme="minorHAnsi" w:hAnsiTheme="minorHAnsi" w:hint="cs"/>
                          <w:rtl/>
                        </w:rPr>
                        <w:t>וְנָתַן</w:t>
                      </w:r>
                      <w:r w:rsidRPr="00766EA7">
                        <w:rPr>
                          <w:rFonts w:asciiTheme="minorHAnsi" w:eastAsiaTheme="minorHAnsi" w:hAnsiTheme="minorHAnsi"/>
                          <w:rtl/>
                        </w:rPr>
                        <w:t xml:space="preserve"> </w:t>
                      </w:r>
                      <w:r w:rsidRPr="00766EA7">
                        <w:rPr>
                          <w:rFonts w:asciiTheme="minorHAnsi" w:eastAsiaTheme="minorHAnsi" w:hAnsiTheme="minorHAnsi" w:hint="cs"/>
                          <w:rtl/>
                        </w:rPr>
                        <w:t>בַּיּוֹם</w:t>
                      </w:r>
                      <w:r w:rsidRPr="00766EA7">
                        <w:rPr>
                          <w:rFonts w:asciiTheme="minorHAnsi" w:eastAsiaTheme="minorHAnsi" w:hAnsiTheme="minorHAnsi"/>
                          <w:rtl/>
                        </w:rPr>
                        <w:t xml:space="preserve"> </w:t>
                      </w:r>
                      <w:r w:rsidRPr="00766EA7">
                        <w:rPr>
                          <w:rFonts w:asciiTheme="minorHAnsi" w:eastAsiaTheme="minorHAnsi" w:hAnsiTheme="minorHAnsi" w:hint="cs"/>
                          <w:rtl/>
                        </w:rPr>
                        <w:t>הַהוּא</w:t>
                      </w:r>
                      <w:r w:rsidRPr="00766EA7">
                        <w:rPr>
                          <w:rFonts w:asciiTheme="minorHAnsi" w:eastAsiaTheme="minorHAnsi" w:hAnsiTheme="minorHAnsi"/>
                          <w:rtl/>
                        </w:rPr>
                        <w:t xml:space="preserve"> </w:t>
                      </w:r>
                      <w:r w:rsidRPr="00766EA7">
                        <w:rPr>
                          <w:rFonts w:asciiTheme="minorHAnsi" w:eastAsiaTheme="minorHAnsi" w:hAnsiTheme="minorHAnsi" w:hint="cs"/>
                          <w:rtl/>
                        </w:rPr>
                        <w:t>מוֹפֵת</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לֵאמֹר</w:t>
                      </w:r>
                      <w:proofErr w:type="spellEnd"/>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זֶה</w:t>
                      </w:r>
                      <w:r w:rsidRPr="00766EA7">
                        <w:rPr>
                          <w:rFonts w:asciiTheme="minorHAnsi" w:eastAsiaTheme="minorHAnsi" w:hAnsiTheme="minorHAnsi"/>
                          <w:rtl/>
                        </w:rPr>
                        <w:t xml:space="preserve"> </w:t>
                      </w:r>
                      <w:r w:rsidRPr="00766EA7">
                        <w:rPr>
                          <w:rFonts w:asciiTheme="minorHAnsi" w:eastAsiaTheme="minorHAnsi" w:hAnsiTheme="minorHAnsi" w:hint="cs"/>
                          <w:rtl/>
                        </w:rPr>
                        <w:t>הַמּוֹפֵת</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
                    <w:p w:rsidR="0094590B" w:rsidRPr="00766EA7" w:rsidRDefault="0094590B" w:rsidP="007225FA">
                      <w:pPr>
                        <w:tabs>
                          <w:tab w:val="left" w:pos="278"/>
                          <w:tab w:val="left" w:pos="336"/>
                        </w:tabs>
                        <w:spacing w:after="0" w:line="276" w:lineRule="auto"/>
                        <w:ind w:firstLine="0"/>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הִנֵּה</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r w:rsidRPr="00766EA7">
                        <w:rPr>
                          <w:rFonts w:asciiTheme="minorHAnsi" w:eastAsiaTheme="minorHAnsi" w:hAnsiTheme="minorHAnsi" w:hint="cs"/>
                          <w:rtl/>
                        </w:rPr>
                        <w:t>נִקְרָע</w:t>
                      </w:r>
                      <w:r w:rsidRPr="007225FA">
                        <w:rPr>
                          <w:rFonts w:asciiTheme="minorHAnsi" w:eastAsiaTheme="minorHAnsi" w:hAnsiTheme="minorHAnsi" w:hint="cs"/>
                          <w:rtl/>
                        </w:rPr>
                        <w:t xml:space="preserve"> </w:t>
                      </w:r>
                      <w:r w:rsidRPr="00766EA7">
                        <w:rPr>
                          <w:rFonts w:asciiTheme="minorHAnsi" w:eastAsiaTheme="minorHAnsi" w:hAnsiTheme="minorHAnsi" w:hint="cs"/>
                          <w:rtl/>
                        </w:rPr>
                        <w:t>וְנִשְׁפַּךְ</w:t>
                      </w:r>
                      <w:r w:rsidRPr="00766EA7">
                        <w:rPr>
                          <w:rFonts w:asciiTheme="minorHAnsi" w:eastAsiaTheme="minorHAnsi" w:hAnsiTheme="minorHAnsi"/>
                          <w:rtl/>
                        </w:rPr>
                        <w:t xml:space="preserve"> </w:t>
                      </w:r>
                      <w:r w:rsidRPr="00766EA7">
                        <w:rPr>
                          <w:rFonts w:asciiTheme="minorHAnsi" w:eastAsiaTheme="minorHAnsi" w:hAnsiTheme="minorHAnsi" w:hint="cs"/>
                          <w:rtl/>
                        </w:rPr>
                        <w:t>הַדֶּשֶׁן</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עָלָיו</w:t>
                      </w:r>
                      <w:r w:rsidRPr="00766EA7">
                        <w:rPr>
                          <w:rFonts w:asciiTheme="minorHAnsi" w:eastAsiaTheme="minorHAnsi" w:hAnsiTheme="minorHAnsi"/>
                          <w:rtl/>
                        </w:rPr>
                        <w:t xml:space="preserve">.  </w:t>
                      </w:r>
                      <w:bookmarkStart w:id="6" w:name="4"/>
                      <w:bookmarkEnd w:id="6"/>
                    </w:p>
                    <w:p w:rsidR="0094590B" w:rsidRPr="00766EA7" w:rsidRDefault="0094590B" w:rsidP="007D3C21">
                      <w:pPr>
                        <w:tabs>
                          <w:tab w:val="left" w:pos="194"/>
                          <w:tab w:val="left" w:pos="278"/>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ד</w:t>
                      </w:r>
                      <w:r w:rsidRPr="00766EA7">
                        <w:rPr>
                          <w:rFonts w:asciiTheme="minorHAnsi" w:eastAsiaTheme="minorHAnsi" w:hAnsiTheme="minorHAnsi"/>
                          <w:rtl/>
                        </w:rPr>
                        <w:tab/>
                      </w:r>
                      <w:r w:rsidRPr="00766EA7">
                        <w:rPr>
                          <w:rFonts w:asciiTheme="minorHAnsi" w:eastAsiaTheme="minorHAnsi" w:hAnsiTheme="minorHAnsi"/>
                          <w:rtl/>
                        </w:rPr>
                        <w:tab/>
                      </w:r>
                      <w:r w:rsidRPr="00766EA7">
                        <w:rPr>
                          <w:rFonts w:asciiTheme="minorHAnsi" w:eastAsiaTheme="minorHAnsi" w:hAnsiTheme="minorHAnsi" w:hint="cs"/>
                          <w:rtl/>
                        </w:rPr>
                        <w:t>וַיְהִי</w:t>
                      </w:r>
                      <w:r w:rsidRPr="00766EA7">
                        <w:rPr>
                          <w:rFonts w:asciiTheme="minorHAnsi" w:eastAsiaTheme="minorHAnsi" w:hAnsiTheme="minorHAnsi"/>
                          <w:rtl/>
                        </w:rPr>
                        <w:t xml:space="preserve"> </w:t>
                      </w:r>
                      <w:r w:rsidRPr="00766EA7">
                        <w:rPr>
                          <w:rFonts w:asciiTheme="minorHAnsi" w:eastAsiaTheme="minorHAnsi" w:hAnsiTheme="minorHAnsi" w:hint="cs"/>
                          <w:rtl/>
                        </w:rPr>
                        <w:t>כִשְׁמֹעַ</w:t>
                      </w:r>
                      <w:r w:rsidRPr="00766EA7">
                        <w:rPr>
                          <w:rFonts w:asciiTheme="minorHAnsi" w:eastAsiaTheme="minorHAnsi" w:hAnsiTheme="minorHAnsi"/>
                          <w:rtl/>
                        </w:rPr>
                        <w:t xml:space="preserve"> </w:t>
                      </w:r>
                      <w:r w:rsidRPr="00766EA7">
                        <w:rPr>
                          <w:rFonts w:asciiTheme="minorHAnsi" w:eastAsiaTheme="minorHAnsi" w:hAnsiTheme="minorHAnsi" w:hint="cs"/>
                          <w:rtl/>
                        </w:rPr>
                        <w:t>הַמֶּלֶךְ</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דְּבַר</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p>
                    <w:p w:rsidR="0094590B" w:rsidRPr="00766EA7" w:rsidRDefault="0094590B" w:rsidP="007D3C21">
                      <w:pPr>
                        <w:tabs>
                          <w:tab w:val="left" w:pos="194"/>
                          <w:tab w:val="left" w:pos="278"/>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קָרָא</w:t>
                      </w:r>
                      <w:r w:rsidRPr="00766EA7">
                        <w:rPr>
                          <w:rFonts w:asciiTheme="minorHAnsi" w:eastAsiaTheme="minorHAnsi" w:hAnsiTheme="minorHAnsi"/>
                          <w:rtl/>
                        </w:rPr>
                        <w:t xml:space="preserve"> </w:t>
                      </w:r>
                      <w:r w:rsidRPr="00766EA7">
                        <w:rPr>
                          <w:rFonts w:asciiTheme="minorHAnsi" w:eastAsiaTheme="minorHAnsi" w:hAnsiTheme="minorHAnsi" w:hint="cs"/>
                          <w:rtl/>
                        </w:rPr>
                        <w:t>עַל</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r w:rsidRPr="00766EA7">
                        <w:rPr>
                          <w:rFonts w:asciiTheme="minorHAnsi" w:eastAsiaTheme="minorHAnsi" w:hAnsiTheme="minorHAnsi" w:hint="cs"/>
                          <w:rtl/>
                        </w:rPr>
                        <w:t>בְּבֵית</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p>
                    <w:p w:rsidR="0094590B" w:rsidRPr="00766EA7" w:rsidRDefault="0094590B" w:rsidP="007D3C21">
                      <w:pPr>
                        <w:tabs>
                          <w:tab w:val="left" w:pos="194"/>
                          <w:tab w:val="left" w:pos="278"/>
                        </w:tabs>
                        <w:spacing w:after="0" w:line="276" w:lineRule="auto"/>
                        <w:ind w:left="227" w:firstLine="0"/>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וַיִּשְׁלַח</w:t>
                      </w:r>
                      <w:r w:rsidRPr="00766EA7">
                        <w:rPr>
                          <w:rFonts w:asciiTheme="minorHAnsi" w:eastAsiaTheme="minorHAnsi" w:hAnsiTheme="minorHAnsi"/>
                          <w:rtl/>
                        </w:rPr>
                        <w:t xml:space="preserve"> </w:t>
                      </w:r>
                      <w:r w:rsidRPr="00766EA7">
                        <w:rPr>
                          <w:rFonts w:asciiTheme="minorHAnsi" w:eastAsiaTheme="minorHAnsi" w:hAnsiTheme="minorHAnsi" w:hint="cs"/>
                          <w:rtl/>
                        </w:rPr>
                        <w:t>יָרָבְעָם</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יָדוֹ</w:t>
                      </w:r>
                      <w:r w:rsidRPr="00766EA7">
                        <w:rPr>
                          <w:rFonts w:asciiTheme="minorHAnsi" w:eastAsiaTheme="minorHAnsi" w:hAnsiTheme="minorHAnsi"/>
                          <w:rtl/>
                        </w:rPr>
                        <w:t xml:space="preserve"> </w:t>
                      </w:r>
                      <w:r w:rsidRPr="00766EA7">
                        <w:rPr>
                          <w:rFonts w:asciiTheme="minorHAnsi" w:eastAsiaTheme="minorHAnsi" w:hAnsiTheme="minorHAnsi" w:hint="cs"/>
                          <w:rtl/>
                        </w:rPr>
                        <w:t>מֵעַל</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לֵאמֹר</w:t>
                      </w:r>
                      <w:proofErr w:type="spellEnd"/>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תִּפְשֻׂהו</w:t>
                      </w:r>
                      <w:proofErr w:type="spellEnd"/>
                      <w:r w:rsidRPr="00766EA7">
                        <w:rPr>
                          <w:rFonts w:asciiTheme="minorHAnsi" w:eastAsiaTheme="minorHAnsi" w:hAnsiTheme="minorHAnsi" w:hint="cs"/>
                          <w:rtl/>
                        </w:rPr>
                        <w:t>ּ</w:t>
                      </w:r>
                      <w:r w:rsidRPr="00766EA7">
                        <w:rPr>
                          <w:rFonts w:asciiTheme="minorHAnsi" w:eastAsiaTheme="minorHAnsi" w:hAnsiTheme="minorHAnsi"/>
                          <w:rtl/>
                        </w:rPr>
                        <w:t xml:space="preserve"> </w:t>
                      </w:r>
                    </w:p>
                    <w:p w:rsidR="0094590B" w:rsidRPr="00766EA7" w:rsidRDefault="0094590B" w:rsidP="007D3C21">
                      <w:pPr>
                        <w:tabs>
                          <w:tab w:val="left" w:pos="194"/>
                          <w:tab w:val="left" w:pos="278"/>
                        </w:tabs>
                        <w:spacing w:after="0" w:line="276" w:lineRule="auto"/>
                        <w:ind w:left="227" w:firstLine="0"/>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וַתִּיבַשׁ</w:t>
                      </w:r>
                      <w:r w:rsidRPr="00766EA7">
                        <w:rPr>
                          <w:rFonts w:asciiTheme="minorHAnsi" w:eastAsiaTheme="minorHAnsi" w:hAnsiTheme="minorHAnsi"/>
                          <w:rtl/>
                        </w:rPr>
                        <w:t xml:space="preserve"> </w:t>
                      </w:r>
                      <w:r w:rsidRPr="00766EA7">
                        <w:rPr>
                          <w:rFonts w:asciiTheme="minorHAnsi" w:eastAsiaTheme="minorHAnsi" w:hAnsiTheme="minorHAnsi" w:hint="cs"/>
                          <w:rtl/>
                        </w:rPr>
                        <w:t>יָדוֹ</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שָׁלַח</w:t>
                      </w:r>
                      <w:r w:rsidRPr="00766EA7">
                        <w:rPr>
                          <w:rFonts w:asciiTheme="minorHAnsi" w:eastAsiaTheme="minorHAnsi" w:hAnsiTheme="minorHAnsi"/>
                          <w:rtl/>
                        </w:rPr>
                        <w:t xml:space="preserve"> </w:t>
                      </w:r>
                      <w:r w:rsidRPr="00766EA7">
                        <w:rPr>
                          <w:rFonts w:asciiTheme="minorHAnsi" w:eastAsiaTheme="minorHAnsi" w:hAnsiTheme="minorHAnsi" w:hint="cs"/>
                          <w:rtl/>
                        </w:rPr>
                        <w:t>עָלָיו</w:t>
                      </w:r>
                      <w:r w:rsidRPr="00766EA7">
                        <w:rPr>
                          <w:rFonts w:asciiTheme="minorHAnsi" w:eastAsiaTheme="minorHAnsi" w:hAnsiTheme="minorHAnsi"/>
                          <w:rtl/>
                        </w:rPr>
                        <w:t xml:space="preserve"> </w:t>
                      </w:r>
                      <w:r w:rsidRPr="00766EA7">
                        <w:rPr>
                          <w:rFonts w:asciiTheme="minorHAnsi" w:eastAsiaTheme="minorHAnsi" w:hAnsiTheme="minorHAnsi" w:hint="cs"/>
                          <w:rtl/>
                        </w:rPr>
                        <w:t>וְלֹא</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יָכֹל</w:t>
                      </w:r>
                      <w:proofErr w:type="spellEnd"/>
                      <w:r w:rsidRPr="00766EA7">
                        <w:rPr>
                          <w:rFonts w:asciiTheme="minorHAnsi" w:eastAsiaTheme="minorHAnsi" w:hAnsiTheme="minorHAnsi"/>
                          <w:rtl/>
                        </w:rPr>
                        <w:t xml:space="preserve"> </w:t>
                      </w:r>
                      <w:r w:rsidRPr="00766EA7">
                        <w:rPr>
                          <w:rFonts w:asciiTheme="minorHAnsi" w:eastAsiaTheme="minorHAnsi" w:hAnsiTheme="minorHAnsi" w:hint="cs"/>
                          <w:rtl/>
                        </w:rPr>
                        <w:t>לַהֲשִׁיבָהּ</w:t>
                      </w:r>
                      <w:r w:rsidRPr="00766EA7">
                        <w:rPr>
                          <w:rFonts w:asciiTheme="minorHAnsi" w:eastAsiaTheme="minorHAnsi" w:hAnsiTheme="minorHAnsi"/>
                          <w:rtl/>
                        </w:rPr>
                        <w:t xml:space="preserve"> </w:t>
                      </w:r>
                      <w:r w:rsidRPr="00766EA7">
                        <w:rPr>
                          <w:rFonts w:asciiTheme="minorHAnsi" w:eastAsiaTheme="minorHAnsi" w:hAnsiTheme="minorHAnsi" w:hint="cs"/>
                          <w:rtl/>
                        </w:rPr>
                        <w:t>אֵלָיו</w:t>
                      </w:r>
                      <w:r w:rsidRPr="00766EA7">
                        <w:rPr>
                          <w:rFonts w:asciiTheme="minorHAnsi" w:eastAsiaTheme="minorHAnsi" w:hAnsiTheme="minorHAnsi"/>
                          <w:rtl/>
                        </w:rPr>
                        <w:t xml:space="preserve">.  </w:t>
                      </w:r>
                      <w:bookmarkStart w:id="7" w:name="5"/>
                      <w:bookmarkEnd w:id="7"/>
                    </w:p>
                    <w:p w:rsidR="0094590B" w:rsidRPr="00766EA7" w:rsidRDefault="0094590B" w:rsidP="007D3C21">
                      <w:pPr>
                        <w:tabs>
                          <w:tab w:val="left" w:pos="194"/>
                          <w:tab w:val="left" w:pos="278"/>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ה</w:t>
                      </w:r>
                      <w:r w:rsidRPr="00766EA7">
                        <w:rPr>
                          <w:rFonts w:asciiTheme="minorHAnsi" w:eastAsiaTheme="minorHAnsi" w:hAnsiTheme="minorHAnsi"/>
                          <w:rtl/>
                        </w:rPr>
                        <w:tab/>
                      </w:r>
                      <w:r w:rsidRPr="00766EA7">
                        <w:rPr>
                          <w:rFonts w:asciiTheme="minorHAnsi" w:eastAsiaTheme="minorHAnsi" w:hAnsiTheme="minorHAnsi"/>
                          <w:rtl/>
                        </w:rPr>
                        <w:tab/>
                      </w:r>
                      <w:r w:rsidRPr="00766EA7">
                        <w:rPr>
                          <w:rFonts w:asciiTheme="minorHAnsi" w:eastAsiaTheme="minorHAnsi" w:hAnsiTheme="minorHAnsi" w:hint="cs"/>
                          <w:rtl/>
                        </w:rPr>
                        <w:t>וְהַמִּזְבֵּחַ</w:t>
                      </w:r>
                      <w:r w:rsidRPr="00766EA7">
                        <w:rPr>
                          <w:rFonts w:asciiTheme="minorHAnsi" w:eastAsiaTheme="minorHAnsi" w:hAnsiTheme="minorHAnsi"/>
                          <w:rtl/>
                        </w:rPr>
                        <w:t xml:space="preserve"> </w:t>
                      </w:r>
                      <w:r w:rsidRPr="00766EA7">
                        <w:rPr>
                          <w:rFonts w:asciiTheme="minorHAnsi" w:eastAsiaTheme="minorHAnsi" w:hAnsiTheme="minorHAnsi" w:hint="cs"/>
                          <w:rtl/>
                        </w:rPr>
                        <w:t>נִקְרָע</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וַיִּשָּׁפֵך</w:t>
                      </w:r>
                      <w:proofErr w:type="spellEnd"/>
                      <w:r w:rsidRPr="00766EA7">
                        <w:rPr>
                          <w:rFonts w:asciiTheme="minorHAnsi" w:eastAsiaTheme="minorHAnsi" w:hAnsiTheme="minorHAnsi" w:hint="cs"/>
                          <w:rtl/>
                        </w:rPr>
                        <w:t>ְ</w:t>
                      </w:r>
                      <w:r w:rsidRPr="00766EA7">
                        <w:rPr>
                          <w:rFonts w:asciiTheme="minorHAnsi" w:eastAsiaTheme="minorHAnsi" w:hAnsiTheme="minorHAnsi"/>
                          <w:rtl/>
                        </w:rPr>
                        <w:t xml:space="preserve"> </w:t>
                      </w:r>
                      <w:r w:rsidRPr="00766EA7">
                        <w:rPr>
                          <w:rFonts w:asciiTheme="minorHAnsi" w:eastAsiaTheme="minorHAnsi" w:hAnsiTheme="minorHAnsi" w:hint="cs"/>
                          <w:rtl/>
                        </w:rPr>
                        <w:t>הַדֶּשֶׁן</w:t>
                      </w:r>
                      <w:r w:rsidRPr="00766EA7">
                        <w:rPr>
                          <w:rFonts w:asciiTheme="minorHAnsi" w:eastAsiaTheme="minorHAnsi" w:hAnsiTheme="minorHAnsi"/>
                          <w:rtl/>
                        </w:rPr>
                        <w:t xml:space="preserve"> </w:t>
                      </w:r>
                      <w:r w:rsidRPr="00766EA7">
                        <w:rPr>
                          <w:rFonts w:asciiTheme="minorHAnsi" w:eastAsiaTheme="minorHAnsi" w:hAnsiTheme="minorHAnsi" w:hint="cs"/>
                          <w:rtl/>
                        </w:rPr>
                        <w:t>מִן</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hint="eastAsia"/>
                          <w:rtl/>
                        </w:rPr>
                        <w:t> </w:t>
                      </w:r>
                      <w:r w:rsidRPr="00766EA7">
                        <w:rPr>
                          <w:rFonts w:asciiTheme="minorHAnsi" w:eastAsiaTheme="minorHAnsi" w:hAnsiTheme="minorHAnsi"/>
                          <w:rtl/>
                        </w:rPr>
                        <w:t xml:space="preserve"> </w:t>
                      </w:r>
                    </w:p>
                    <w:p w:rsidR="0094590B" w:rsidRPr="00766EA7" w:rsidRDefault="0094590B" w:rsidP="007D3C21">
                      <w:pPr>
                        <w:tabs>
                          <w:tab w:val="left" w:pos="194"/>
                          <w:tab w:val="left" w:pos="278"/>
                        </w:tabs>
                        <w:spacing w:after="0" w:line="276" w:lineRule="auto"/>
                        <w:ind w:firstLine="0"/>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rtl/>
                        </w:rPr>
                        <w:tab/>
                      </w:r>
                      <w:r w:rsidRPr="00766EA7">
                        <w:rPr>
                          <w:rFonts w:asciiTheme="minorHAnsi" w:eastAsiaTheme="minorHAnsi" w:hAnsiTheme="minorHAnsi" w:hint="cs"/>
                          <w:rtl/>
                        </w:rPr>
                        <w:t>כַּמּוֹפֵת</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נָתַן</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r w:rsidRPr="00766EA7">
                        <w:rPr>
                          <w:rFonts w:asciiTheme="minorHAnsi" w:eastAsiaTheme="minorHAnsi" w:hAnsiTheme="minorHAnsi" w:hint="cs"/>
                          <w:rtl/>
                        </w:rPr>
                        <w:t>בִּדְבַר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w:t>
                      </w:r>
                    </w:p>
                    <w:p w:rsidR="0094590B" w:rsidRPr="00766EA7" w:rsidRDefault="0094590B" w:rsidP="007D3C21">
                      <w:pPr>
                        <w:jc w:val="center"/>
                        <w:rPr>
                          <w:sz w:val="24"/>
                          <w:szCs w:val="24"/>
                          <w:rtl/>
                          <w:cs/>
                        </w:rPr>
                      </w:pPr>
                    </w:p>
                  </w:txbxContent>
                </v:textbox>
                <w10:wrap type="topAndBottom"/>
              </v:shape>
            </w:pict>
          </mc:Fallback>
        </mc:AlternateContent>
      </w:r>
      <w:r w:rsidRPr="007D3C21">
        <w:rPr>
          <w:noProof/>
        </w:rPr>
        <mc:AlternateContent>
          <mc:Choice Requires="wps">
            <w:drawing>
              <wp:anchor distT="0" distB="0" distL="114300" distR="114300" simplePos="0" relativeHeight="251661312" behindDoc="0" locked="0" layoutInCell="1" allowOverlap="1" wp14:anchorId="000A0760" wp14:editId="1BC9A34D">
                <wp:simplePos x="0" y="0"/>
                <wp:positionH relativeFrom="column">
                  <wp:posOffset>-69215</wp:posOffset>
                </wp:positionH>
                <wp:positionV relativeFrom="paragraph">
                  <wp:posOffset>423545</wp:posOffset>
                </wp:positionV>
                <wp:extent cx="2996565" cy="2887980"/>
                <wp:effectExtent l="0" t="0" r="0" b="762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96565" cy="2887980"/>
                        </a:xfrm>
                        <a:prstGeom prst="rect">
                          <a:avLst/>
                        </a:prstGeom>
                        <a:solidFill>
                          <a:srgbClr val="FFFFFF"/>
                        </a:solidFill>
                        <a:ln w="9525">
                          <a:noFill/>
                          <a:miter lim="800000"/>
                          <a:headEnd/>
                          <a:tailEnd/>
                        </a:ln>
                      </wps:spPr>
                      <wps:txbx>
                        <w:txbxContent>
                          <w:p w:rsidR="0094590B" w:rsidRDefault="0094590B" w:rsidP="007D3C21">
                            <w:pPr>
                              <w:tabs>
                                <w:tab w:val="left" w:pos="291"/>
                              </w:tabs>
                              <w:spacing w:after="0"/>
                              <w:ind w:firstLine="0"/>
                              <w:jc w:val="left"/>
                              <w:rPr>
                                <w:rFonts w:asciiTheme="minorHAnsi" w:eastAsiaTheme="minorHAnsi" w:hAnsiTheme="minorHAnsi"/>
                                <w:rtl/>
                              </w:rPr>
                            </w:pPr>
                          </w:p>
                          <w:p w:rsidR="0094590B" w:rsidRPr="00766EA7" w:rsidRDefault="0094590B" w:rsidP="007D3C21">
                            <w:pPr>
                              <w:tabs>
                                <w:tab w:val="left" w:pos="291"/>
                              </w:tabs>
                              <w:spacing w:after="0"/>
                              <w:ind w:firstLine="0"/>
                              <w:jc w:val="left"/>
                              <w:rPr>
                                <w:rFonts w:asciiTheme="minorHAnsi" w:eastAsiaTheme="minorHAnsi" w:hAnsiTheme="minorHAnsi"/>
                                <w:rtl/>
                              </w:rPr>
                            </w:pPr>
                            <w:r w:rsidRPr="00766EA7">
                              <w:rPr>
                                <w:rFonts w:asciiTheme="minorHAnsi" w:eastAsiaTheme="minorHAnsi" w:hAnsiTheme="minorHAnsi" w:hint="cs"/>
                                <w:rtl/>
                              </w:rPr>
                              <w:t>ו</w:t>
                            </w:r>
                            <w:r w:rsidRPr="00766EA7">
                              <w:rPr>
                                <w:rFonts w:asciiTheme="minorHAnsi" w:eastAsiaTheme="minorHAnsi" w:hAnsiTheme="minorHAnsi"/>
                                <w:rtl/>
                              </w:rPr>
                              <w:tab/>
                            </w:r>
                            <w:r w:rsidRPr="00766EA7">
                              <w:rPr>
                                <w:rFonts w:asciiTheme="minorHAnsi" w:eastAsiaTheme="minorHAnsi" w:hAnsiTheme="minorHAnsi" w:hint="cs"/>
                                <w:rtl/>
                              </w:rPr>
                              <w:t>וַיַּעַן</w:t>
                            </w:r>
                            <w:r w:rsidRPr="00766EA7">
                              <w:rPr>
                                <w:rFonts w:asciiTheme="minorHAnsi" w:eastAsiaTheme="minorHAnsi" w:hAnsiTheme="minorHAnsi"/>
                                <w:rtl/>
                              </w:rPr>
                              <w:t xml:space="preserve"> </w:t>
                            </w:r>
                            <w:r w:rsidRPr="00766EA7">
                              <w:rPr>
                                <w:rFonts w:asciiTheme="minorHAnsi" w:eastAsiaTheme="minorHAnsi" w:hAnsiTheme="minorHAnsi" w:hint="cs"/>
                                <w:rtl/>
                              </w:rPr>
                              <w:t>הַמֶּלֶךְ</w:t>
                            </w:r>
                            <w:r w:rsidRPr="00766EA7">
                              <w:rPr>
                                <w:rFonts w:asciiTheme="minorHAnsi" w:eastAsiaTheme="minorHAnsi" w:hAnsiTheme="minorHAnsi"/>
                                <w:rtl/>
                              </w:rPr>
                              <w:t xml:space="preserve"> </w:t>
                            </w:r>
                            <w:r w:rsidRPr="00766EA7">
                              <w:rPr>
                                <w:rFonts w:asciiTheme="minorHAnsi" w:eastAsiaTheme="minorHAnsi" w:hAnsiTheme="minorHAnsi" w:hint="cs"/>
                                <w:rtl/>
                              </w:rPr>
                              <w:t>וַיֹּאמֶר</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w:t>
                            </w:r>
                          </w:p>
                          <w:p w:rsidR="0094590B" w:rsidRPr="00766EA7" w:rsidRDefault="0094590B" w:rsidP="007D3C21">
                            <w:pPr>
                              <w:tabs>
                                <w:tab w:val="left" w:pos="291"/>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חַל</w:t>
                            </w:r>
                            <w:r w:rsidRPr="00766EA7">
                              <w:rPr>
                                <w:rFonts w:asciiTheme="minorHAnsi" w:eastAsiaTheme="minorHAnsi" w:hAnsiTheme="minorHAnsi"/>
                                <w:rtl/>
                              </w:rPr>
                              <w:t xml:space="preserve"> </w:t>
                            </w:r>
                            <w:r w:rsidRPr="00766EA7">
                              <w:rPr>
                                <w:rFonts w:asciiTheme="minorHAnsi" w:eastAsiaTheme="minorHAnsi" w:hAnsiTheme="minorHAnsi" w:hint="cs"/>
                                <w:rtl/>
                              </w:rPr>
                              <w:t>נָא</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פְּנֵי</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אֱלֹהֶיך</w:t>
                            </w:r>
                            <w:proofErr w:type="spellEnd"/>
                            <w:r w:rsidRPr="00766EA7">
                              <w:rPr>
                                <w:rFonts w:asciiTheme="minorHAnsi" w:eastAsiaTheme="minorHAnsi" w:hAnsiTheme="minorHAnsi" w:hint="cs"/>
                                <w:rtl/>
                              </w:rPr>
                              <w:t>ָ</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וְהִתְפַּלֵּל</w:t>
                            </w:r>
                            <w:r w:rsidRPr="00766EA7">
                              <w:rPr>
                                <w:rFonts w:asciiTheme="minorHAnsi" w:eastAsiaTheme="minorHAnsi" w:hAnsiTheme="minorHAnsi"/>
                                <w:rtl/>
                              </w:rPr>
                              <w:t xml:space="preserve"> </w:t>
                            </w:r>
                            <w:r w:rsidRPr="00766EA7">
                              <w:rPr>
                                <w:rFonts w:asciiTheme="minorHAnsi" w:eastAsiaTheme="minorHAnsi" w:hAnsiTheme="minorHAnsi" w:hint="cs"/>
                                <w:rtl/>
                              </w:rPr>
                              <w:t>בַּעֲדִי</w:t>
                            </w:r>
                            <w:r w:rsidRPr="00766EA7">
                              <w:rPr>
                                <w:rFonts w:asciiTheme="minorHAnsi" w:eastAsiaTheme="minorHAnsi" w:hAnsiTheme="minorHAnsi"/>
                                <w:rtl/>
                              </w:rPr>
                              <w:t xml:space="preserve"> </w:t>
                            </w:r>
                            <w:r w:rsidRPr="00766EA7">
                              <w:rPr>
                                <w:rFonts w:asciiTheme="minorHAnsi" w:eastAsiaTheme="minorHAnsi" w:hAnsiTheme="minorHAnsi" w:hint="cs"/>
                                <w:rtl/>
                              </w:rPr>
                              <w:t>וְתָשֹׁב</w:t>
                            </w:r>
                            <w:r w:rsidRPr="00766EA7">
                              <w:rPr>
                                <w:rFonts w:asciiTheme="minorHAnsi" w:eastAsiaTheme="minorHAnsi" w:hAnsiTheme="minorHAnsi"/>
                                <w:rtl/>
                              </w:rPr>
                              <w:t xml:space="preserve"> </w:t>
                            </w:r>
                            <w:r w:rsidRPr="00766EA7">
                              <w:rPr>
                                <w:rFonts w:asciiTheme="minorHAnsi" w:eastAsiaTheme="minorHAnsi" w:hAnsiTheme="minorHAnsi" w:hint="cs"/>
                                <w:rtl/>
                              </w:rPr>
                              <w:t>יָדִי</w:t>
                            </w:r>
                            <w:r w:rsidRPr="00766EA7">
                              <w:rPr>
                                <w:rFonts w:asciiTheme="minorHAnsi" w:eastAsiaTheme="minorHAnsi" w:hAnsiTheme="minorHAnsi"/>
                                <w:rtl/>
                              </w:rPr>
                              <w:t xml:space="preserve"> </w:t>
                            </w:r>
                            <w:r w:rsidRPr="00766EA7">
                              <w:rPr>
                                <w:rFonts w:asciiTheme="minorHAnsi" w:eastAsiaTheme="minorHAnsi" w:hAnsiTheme="minorHAnsi" w:hint="cs"/>
                                <w:rtl/>
                              </w:rPr>
                              <w:t>אֵלָי</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וַיְחַל</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פְּנֵי</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וַתָּשָׁב</w:t>
                            </w:r>
                            <w:r w:rsidRPr="00766EA7">
                              <w:rPr>
                                <w:rFonts w:asciiTheme="minorHAnsi" w:eastAsiaTheme="minorHAnsi" w:hAnsiTheme="minorHAnsi"/>
                                <w:rtl/>
                              </w:rPr>
                              <w:t xml:space="preserve"> </w:t>
                            </w:r>
                            <w:r w:rsidRPr="00766EA7">
                              <w:rPr>
                                <w:rFonts w:asciiTheme="minorHAnsi" w:eastAsiaTheme="minorHAnsi" w:hAnsiTheme="minorHAnsi" w:hint="cs"/>
                                <w:rtl/>
                              </w:rPr>
                              <w:t>יַד</w:t>
                            </w:r>
                            <w:r w:rsidRPr="00766EA7">
                              <w:rPr>
                                <w:rFonts w:asciiTheme="minorHAnsi" w:eastAsiaTheme="minorHAnsi" w:hAnsiTheme="minorHAnsi"/>
                                <w:rtl/>
                              </w:rPr>
                              <w:t xml:space="preserve"> </w:t>
                            </w:r>
                            <w:r w:rsidRPr="00766EA7">
                              <w:rPr>
                                <w:rFonts w:asciiTheme="minorHAnsi" w:eastAsiaTheme="minorHAnsi" w:hAnsiTheme="minorHAnsi" w:hint="cs"/>
                                <w:rtl/>
                              </w:rPr>
                              <w:t>הַמֶּלֶךְ</w:t>
                            </w:r>
                            <w:r w:rsidRPr="00766EA7">
                              <w:rPr>
                                <w:rFonts w:asciiTheme="minorHAnsi" w:eastAsiaTheme="minorHAnsi" w:hAnsiTheme="minorHAnsi"/>
                                <w:rtl/>
                              </w:rPr>
                              <w:t xml:space="preserve"> </w:t>
                            </w:r>
                            <w:r w:rsidRPr="00766EA7">
                              <w:rPr>
                                <w:rFonts w:asciiTheme="minorHAnsi" w:eastAsiaTheme="minorHAnsi" w:hAnsiTheme="minorHAnsi" w:hint="cs"/>
                                <w:rtl/>
                              </w:rPr>
                              <w:t>אֵלָיו</w:t>
                            </w:r>
                            <w:r w:rsidRPr="00766EA7">
                              <w:rPr>
                                <w:rFonts w:asciiTheme="minorHAnsi" w:eastAsiaTheme="minorHAnsi" w:hAnsiTheme="minorHAnsi"/>
                                <w:rtl/>
                              </w:rPr>
                              <w:t xml:space="preserve"> </w:t>
                            </w:r>
                            <w:r w:rsidRPr="00766EA7">
                              <w:rPr>
                                <w:rFonts w:asciiTheme="minorHAnsi" w:eastAsiaTheme="minorHAnsi" w:hAnsiTheme="minorHAnsi" w:hint="cs"/>
                                <w:rtl/>
                              </w:rPr>
                              <w:t>וַתְּהִי</w:t>
                            </w:r>
                            <w:r w:rsidRPr="00766EA7">
                              <w:rPr>
                                <w:rFonts w:asciiTheme="minorHAnsi" w:eastAsiaTheme="minorHAnsi" w:hAnsiTheme="minorHAnsi"/>
                                <w:rtl/>
                              </w:rPr>
                              <w:t xml:space="preserve"> </w:t>
                            </w:r>
                            <w:r w:rsidRPr="00766EA7">
                              <w:rPr>
                                <w:rFonts w:asciiTheme="minorHAnsi" w:eastAsiaTheme="minorHAnsi" w:hAnsiTheme="minorHAnsi" w:hint="cs"/>
                                <w:rtl/>
                              </w:rPr>
                              <w:t>כְּבָרִאשֹׁנָה</w:t>
                            </w:r>
                            <w:r w:rsidRPr="00766EA7">
                              <w:rPr>
                                <w:rFonts w:asciiTheme="minorHAnsi" w:eastAsiaTheme="minorHAnsi" w:hAnsiTheme="minorHAnsi"/>
                                <w:rtl/>
                              </w:rPr>
                              <w:t xml:space="preserve">.  </w:t>
                            </w:r>
                            <w:bookmarkStart w:id="5" w:name="7"/>
                            <w:bookmarkEnd w:id="5"/>
                          </w:p>
                          <w:p w:rsidR="0094590B" w:rsidRPr="00766EA7" w:rsidRDefault="0094590B" w:rsidP="007D3C21">
                            <w:pPr>
                              <w:tabs>
                                <w:tab w:val="left" w:pos="294"/>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ז</w:t>
                            </w:r>
                            <w:r w:rsidRPr="00766EA7">
                              <w:rPr>
                                <w:rFonts w:asciiTheme="minorHAnsi" w:eastAsiaTheme="minorHAnsi" w:hAnsiTheme="minorHAnsi"/>
                                <w:rtl/>
                              </w:rPr>
                              <w:tab/>
                            </w:r>
                            <w:r w:rsidRPr="00766EA7">
                              <w:rPr>
                                <w:rFonts w:asciiTheme="minorHAnsi" w:eastAsiaTheme="minorHAnsi" w:hAnsiTheme="minorHAnsi" w:hint="cs"/>
                                <w:rtl/>
                              </w:rPr>
                              <w:t>וַיְדַבֵּר</w:t>
                            </w:r>
                            <w:r w:rsidRPr="00766EA7">
                              <w:rPr>
                                <w:rFonts w:asciiTheme="minorHAnsi" w:eastAsiaTheme="minorHAnsi" w:hAnsiTheme="minorHAnsi"/>
                                <w:rtl/>
                              </w:rPr>
                              <w:t xml:space="preserve"> </w:t>
                            </w:r>
                            <w:r w:rsidRPr="00766EA7">
                              <w:rPr>
                                <w:rFonts w:asciiTheme="minorHAnsi" w:eastAsiaTheme="minorHAnsi" w:hAnsiTheme="minorHAnsi" w:hint="cs"/>
                                <w:rtl/>
                              </w:rPr>
                              <w:t>הַמֶּלֶךְ</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בֹּאָה</w:t>
                            </w:r>
                            <w:r w:rsidRPr="00766EA7">
                              <w:rPr>
                                <w:rFonts w:asciiTheme="minorHAnsi" w:eastAsiaTheme="minorHAnsi" w:hAnsiTheme="minorHAnsi"/>
                                <w:rtl/>
                              </w:rPr>
                              <w:t xml:space="preserve"> </w:t>
                            </w:r>
                            <w:r w:rsidRPr="00766EA7">
                              <w:rPr>
                                <w:rFonts w:asciiTheme="minorHAnsi" w:eastAsiaTheme="minorHAnsi" w:hAnsiTheme="minorHAnsi" w:hint="cs"/>
                                <w:rtl/>
                              </w:rPr>
                              <w:t>אִתִּי</w:t>
                            </w:r>
                            <w:r w:rsidRPr="00766EA7">
                              <w:rPr>
                                <w:rFonts w:asciiTheme="minorHAnsi" w:eastAsiaTheme="minorHAnsi" w:hAnsiTheme="minorHAnsi"/>
                                <w:rtl/>
                              </w:rPr>
                              <w:t xml:space="preserve"> </w:t>
                            </w:r>
                            <w:r w:rsidRPr="00766EA7">
                              <w:rPr>
                                <w:rFonts w:asciiTheme="minorHAnsi" w:eastAsiaTheme="minorHAnsi" w:hAnsiTheme="minorHAnsi" w:hint="cs"/>
                                <w:rtl/>
                              </w:rPr>
                              <w:t>הַבַּיְתָה</w:t>
                            </w:r>
                            <w:r w:rsidRPr="00766EA7">
                              <w:rPr>
                                <w:rFonts w:asciiTheme="minorHAnsi" w:eastAsiaTheme="minorHAnsi" w:hAnsiTheme="minorHAnsi"/>
                                <w:rtl/>
                              </w:rPr>
                              <w:t xml:space="preserve"> </w:t>
                            </w:r>
                            <w:r w:rsidRPr="00766EA7">
                              <w:rPr>
                                <w:rFonts w:asciiTheme="minorHAnsi" w:eastAsiaTheme="minorHAnsi" w:hAnsiTheme="minorHAnsi" w:hint="cs"/>
                                <w:rtl/>
                              </w:rPr>
                              <w:t>וּסְעָדָה</w:t>
                            </w:r>
                            <w:r w:rsidRPr="00766EA7">
                              <w:rPr>
                                <w:rFonts w:asciiTheme="minorHAnsi" w:eastAsiaTheme="minorHAnsi" w:hAnsiTheme="minorHAnsi"/>
                                <w:rtl/>
                              </w:rPr>
                              <w:t xml:space="preserve"> </w:t>
                            </w:r>
                            <w:r w:rsidRPr="00766EA7">
                              <w:rPr>
                                <w:rFonts w:asciiTheme="minorHAnsi" w:eastAsiaTheme="minorHAnsi" w:hAnsiTheme="minorHAnsi" w:hint="cs"/>
                                <w:rtl/>
                              </w:rPr>
                              <w:t>וְאֶתְּנָה</w:t>
                            </w:r>
                            <w:r w:rsidRPr="00766EA7">
                              <w:rPr>
                                <w:rFonts w:asciiTheme="minorHAnsi" w:eastAsiaTheme="minorHAnsi" w:hAnsiTheme="minorHAnsi"/>
                                <w:rtl/>
                              </w:rPr>
                              <w:t xml:space="preserve"> </w:t>
                            </w:r>
                            <w:r w:rsidRPr="00766EA7">
                              <w:rPr>
                                <w:rFonts w:asciiTheme="minorHAnsi" w:eastAsiaTheme="minorHAnsi" w:hAnsiTheme="minorHAnsi" w:hint="cs"/>
                                <w:rtl/>
                              </w:rPr>
                              <w:t>לְךָ</w:t>
                            </w:r>
                            <w:r w:rsidRPr="00766EA7">
                              <w:rPr>
                                <w:rFonts w:asciiTheme="minorHAnsi" w:eastAsiaTheme="minorHAnsi" w:hAnsiTheme="minorHAnsi"/>
                                <w:rtl/>
                              </w:rPr>
                              <w:t xml:space="preserve"> </w:t>
                            </w:r>
                            <w:r w:rsidRPr="00766EA7">
                              <w:rPr>
                                <w:rFonts w:asciiTheme="minorHAnsi" w:eastAsiaTheme="minorHAnsi" w:hAnsiTheme="minorHAnsi" w:hint="cs"/>
                                <w:rtl/>
                              </w:rPr>
                              <w:t>מַתָּת</w:t>
                            </w:r>
                            <w:r w:rsidRPr="00766EA7">
                              <w:rPr>
                                <w:rFonts w:asciiTheme="minorHAnsi" w:eastAsiaTheme="minorHAnsi" w:hAnsiTheme="minorHAnsi"/>
                                <w:rtl/>
                              </w:rPr>
                              <w:t xml:space="preserve">.  </w:t>
                            </w:r>
                            <w:bookmarkStart w:id="6" w:name="8"/>
                            <w:bookmarkEnd w:id="6"/>
                          </w:p>
                          <w:p w:rsidR="0094590B" w:rsidRPr="00766EA7" w:rsidRDefault="0094590B" w:rsidP="007D3C21">
                            <w:pPr>
                              <w:tabs>
                                <w:tab w:val="left" w:pos="294"/>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ח</w:t>
                            </w:r>
                            <w:r w:rsidRPr="00766EA7">
                              <w:rPr>
                                <w:rFonts w:asciiTheme="minorHAnsi" w:eastAsiaTheme="minorHAnsi" w:hAnsiTheme="minorHAnsi"/>
                                <w:rtl/>
                              </w:rPr>
                              <w:tab/>
                            </w:r>
                            <w:r w:rsidRPr="00766EA7">
                              <w:rPr>
                                <w:rFonts w:asciiTheme="minorHAnsi" w:eastAsiaTheme="minorHAnsi" w:hAnsiTheme="minorHAnsi" w:hint="cs"/>
                                <w:rtl/>
                              </w:rPr>
                              <w:t>וַיֹּאמֶר</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w:t>
                            </w:r>
                            <w:r w:rsidRPr="00766EA7">
                              <w:rPr>
                                <w:rFonts w:asciiTheme="minorHAnsi" w:eastAsiaTheme="minorHAnsi" w:hAnsiTheme="minorHAnsi" w:hint="cs"/>
                                <w:rtl/>
                              </w:rPr>
                              <w:t>הַמֶּלֶךְ</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אִם</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תִּתֶּן</w:t>
                            </w:r>
                            <w:proofErr w:type="spellEnd"/>
                            <w:r w:rsidRPr="00766EA7">
                              <w:rPr>
                                <w:rFonts w:asciiTheme="minorHAnsi" w:eastAsiaTheme="minorHAnsi" w:hAnsiTheme="minorHAnsi"/>
                                <w:rtl/>
                              </w:rPr>
                              <w:t xml:space="preserve"> </w:t>
                            </w:r>
                            <w:r w:rsidRPr="00766EA7">
                              <w:rPr>
                                <w:rFonts w:asciiTheme="minorHAnsi" w:eastAsiaTheme="minorHAnsi" w:hAnsiTheme="minorHAnsi" w:hint="cs"/>
                                <w:rtl/>
                              </w:rPr>
                              <w:t>לִי</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חֲצִי</w:t>
                            </w:r>
                            <w:r w:rsidRPr="00766EA7">
                              <w:rPr>
                                <w:rFonts w:asciiTheme="minorHAnsi" w:eastAsiaTheme="minorHAnsi" w:hAnsiTheme="minorHAnsi"/>
                                <w:rtl/>
                              </w:rPr>
                              <w:t xml:space="preserve"> </w:t>
                            </w:r>
                            <w:r w:rsidRPr="00766EA7">
                              <w:rPr>
                                <w:rFonts w:asciiTheme="minorHAnsi" w:eastAsiaTheme="minorHAnsi" w:hAnsiTheme="minorHAnsi" w:hint="cs"/>
                                <w:rtl/>
                              </w:rPr>
                              <w:t>בֵיתֶךָ</w:t>
                            </w:r>
                            <w:r w:rsidRPr="00766EA7">
                              <w:rPr>
                                <w:rFonts w:asciiTheme="minorHAnsi" w:eastAsiaTheme="minorHAnsi" w:hAnsiTheme="minorHAnsi"/>
                                <w:rtl/>
                              </w:rPr>
                              <w:t xml:space="preserve"> </w:t>
                            </w:r>
                            <w:r w:rsidRPr="00766EA7">
                              <w:rPr>
                                <w:rFonts w:asciiTheme="minorHAnsi" w:eastAsiaTheme="minorHAnsi" w:hAnsiTheme="minorHAnsi" w:hint="cs"/>
                                <w:rtl/>
                              </w:rPr>
                              <w:t>לֹא</w:t>
                            </w:r>
                            <w:r w:rsidRPr="00766EA7">
                              <w:rPr>
                                <w:rFonts w:asciiTheme="minorHAnsi" w:eastAsiaTheme="minorHAnsi" w:hAnsiTheme="minorHAnsi"/>
                                <w:rtl/>
                              </w:rPr>
                              <w:t xml:space="preserve"> </w:t>
                            </w:r>
                            <w:r w:rsidRPr="00766EA7">
                              <w:rPr>
                                <w:rFonts w:asciiTheme="minorHAnsi" w:eastAsiaTheme="minorHAnsi" w:hAnsiTheme="minorHAnsi" w:hint="cs"/>
                                <w:rtl/>
                              </w:rPr>
                              <w:t>אָבֹא</w:t>
                            </w:r>
                            <w:r w:rsidRPr="00766EA7">
                              <w:rPr>
                                <w:rFonts w:asciiTheme="minorHAnsi" w:eastAsiaTheme="minorHAnsi" w:hAnsiTheme="minorHAnsi"/>
                                <w:rtl/>
                              </w:rPr>
                              <w:t xml:space="preserve"> </w:t>
                            </w:r>
                            <w:r w:rsidRPr="00766EA7">
                              <w:rPr>
                                <w:rFonts w:asciiTheme="minorHAnsi" w:eastAsiaTheme="minorHAnsi" w:hAnsiTheme="minorHAnsi" w:hint="cs"/>
                                <w:rtl/>
                              </w:rPr>
                              <w:t>עִמָּךְ</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וְלֹא</w:t>
                            </w:r>
                            <w:r w:rsidRPr="00766EA7">
                              <w:rPr>
                                <w:rFonts w:asciiTheme="minorHAnsi" w:eastAsiaTheme="minorHAnsi" w:hAnsiTheme="minorHAnsi"/>
                                <w:rtl/>
                              </w:rPr>
                              <w:t xml:space="preserve"> </w:t>
                            </w:r>
                            <w:r w:rsidRPr="00766EA7">
                              <w:rPr>
                                <w:rFonts w:asciiTheme="minorHAnsi" w:eastAsiaTheme="minorHAnsi" w:hAnsiTheme="minorHAnsi" w:hint="cs"/>
                                <w:rtl/>
                              </w:rPr>
                              <w:t>אֹכַל</w:t>
                            </w:r>
                            <w:r w:rsidRPr="00766EA7">
                              <w:rPr>
                                <w:rFonts w:asciiTheme="minorHAnsi" w:eastAsiaTheme="minorHAnsi" w:hAnsiTheme="minorHAnsi"/>
                                <w:rtl/>
                              </w:rPr>
                              <w:t xml:space="preserve"> </w:t>
                            </w:r>
                            <w:r w:rsidRPr="00766EA7">
                              <w:rPr>
                                <w:rFonts w:asciiTheme="minorHAnsi" w:eastAsiaTheme="minorHAnsi" w:hAnsiTheme="minorHAnsi" w:hint="cs"/>
                                <w:rtl/>
                              </w:rPr>
                              <w:t>לֶחֶם</w:t>
                            </w:r>
                            <w:r w:rsidRPr="00766EA7">
                              <w:rPr>
                                <w:rFonts w:asciiTheme="minorHAnsi" w:eastAsiaTheme="minorHAnsi" w:hAnsiTheme="minorHAnsi"/>
                                <w:rtl/>
                              </w:rPr>
                              <w:t xml:space="preserve"> </w:t>
                            </w:r>
                            <w:r w:rsidRPr="00766EA7">
                              <w:rPr>
                                <w:rFonts w:asciiTheme="minorHAnsi" w:eastAsiaTheme="minorHAnsi" w:hAnsiTheme="minorHAnsi" w:hint="cs"/>
                                <w:rtl/>
                              </w:rPr>
                              <w:t>וְלֹא</w:t>
                            </w:r>
                            <w:r w:rsidRPr="00766EA7">
                              <w:rPr>
                                <w:rFonts w:asciiTheme="minorHAnsi" w:eastAsiaTheme="minorHAnsi" w:hAnsiTheme="minorHAnsi"/>
                                <w:rtl/>
                              </w:rPr>
                              <w:t xml:space="preserve"> </w:t>
                            </w:r>
                            <w:r w:rsidRPr="00766EA7">
                              <w:rPr>
                                <w:rFonts w:asciiTheme="minorHAnsi" w:eastAsiaTheme="minorHAnsi" w:hAnsiTheme="minorHAnsi" w:hint="cs"/>
                                <w:rtl/>
                              </w:rPr>
                              <w:t>אֶשְׁתֶּה</w:t>
                            </w:r>
                            <w:r w:rsidRPr="00766EA7">
                              <w:rPr>
                                <w:rFonts w:asciiTheme="minorHAnsi" w:eastAsiaTheme="minorHAnsi" w:hAnsiTheme="minorHAnsi"/>
                                <w:rtl/>
                              </w:rPr>
                              <w:t xml:space="preserve"> </w:t>
                            </w:r>
                            <w:r w:rsidRPr="00766EA7">
                              <w:rPr>
                                <w:rFonts w:asciiTheme="minorHAnsi" w:eastAsiaTheme="minorHAnsi" w:hAnsiTheme="minorHAnsi" w:hint="cs"/>
                                <w:rtl/>
                              </w:rPr>
                              <w:t>מַּיִם</w:t>
                            </w:r>
                            <w:r w:rsidRPr="00766EA7">
                              <w:rPr>
                                <w:rFonts w:asciiTheme="minorHAnsi" w:eastAsiaTheme="minorHAnsi" w:hAnsiTheme="minorHAnsi"/>
                                <w:rtl/>
                              </w:rPr>
                              <w:t xml:space="preserve"> </w:t>
                            </w:r>
                            <w:r w:rsidRPr="00766EA7">
                              <w:rPr>
                                <w:rFonts w:asciiTheme="minorHAnsi" w:eastAsiaTheme="minorHAnsi" w:hAnsiTheme="minorHAnsi" w:hint="cs"/>
                                <w:rtl/>
                              </w:rPr>
                              <w:t>בַּמָּקוֹם</w:t>
                            </w:r>
                            <w:r w:rsidRPr="00766EA7">
                              <w:rPr>
                                <w:rFonts w:asciiTheme="minorHAnsi" w:eastAsiaTheme="minorHAnsi" w:hAnsiTheme="minorHAnsi"/>
                                <w:rtl/>
                              </w:rPr>
                              <w:t xml:space="preserve"> </w:t>
                            </w:r>
                            <w:r w:rsidRPr="00766EA7">
                              <w:rPr>
                                <w:rFonts w:asciiTheme="minorHAnsi" w:eastAsiaTheme="minorHAnsi" w:hAnsiTheme="minorHAnsi" w:hint="cs"/>
                                <w:rtl/>
                              </w:rPr>
                              <w:t>הַזֶּה</w:t>
                            </w:r>
                            <w:r w:rsidRPr="00766EA7">
                              <w:rPr>
                                <w:rFonts w:asciiTheme="minorHAnsi" w:eastAsiaTheme="minorHAnsi" w:hAnsiTheme="minorHAnsi"/>
                                <w:rtl/>
                              </w:rPr>
                              <w:t xml:space="preserve">.  </w:t>
                            </w:r>
                            <w:bookmarkStart w:id="7" w:name="9"/>
                            <w:bookmarkEnd w:id="7"/>
                          </w:p>
                          <w:p w:rsidR="0094590B" w:rsidRPr="00766EA7" w:rsidRDefault="0094590B" w:rsidP="007D3C21">
                            <w:pPr>
                              <w:tabs>
                                <w:tab w:val="left" w:pos="294"/>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ט</w:t>
                            </w:r>
                            <w:r w:rsidRPr="00766EA7">
                              <w:rPr>
                                <w:rFonts w:asciiTheme="minorHAnsi" w:eastAsiaTheme="minorHAnsi" w:hAnsiTheme="minorHAnsi"/>
                                <w:rtl/>
                              </w:rPr>
                              <w:tab/>
                            </w:r>
                            <w:r w:rsidRPr="00766EA7">
                              <w:rPr>
                                <w:rFonts w:asciiTheme="minorHAnsi" w:eastAsiaTheme="minorHAnsi" w:hAnsiTheme="minorHAnsi" w:hint="cs"/>
                                <w:rtl/>
                              </w:rPr>
                              <w:t>כִּי</w:t>
                            </w:r>
                            <w:r w:rsidRPr="00766EA7">
                              <w:rPr>
                                <w:rFonts w:asciiTheme="minorHAnsi" w:eastAsiaTheme="minorHAnsi" w:hAnsiTheme="minorHAnsi"/>
                                <w:rtl/>
                              </w:rPr>
                              <w:t xml:space="preserve"> </w:t>
                            </w:r>
                            <w:r w:rsidRPr="00766EA7">
                              <w:rPr>
                                <w:rFonts w:asciiTheme="minorHAnsi" w:eastAsiaTheme="minorHAnsi" w:hAnsiTheme="minorHAnsi" w:hint="cs"/>
                                <w:rtl/>
                              </w:rPr>
                              <w:t>כֵן</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צִוָּה</w:t>
                            </w:r>
                            <w:proofErr w:type="spellEnd"/>
                            <w:r w:rsidRPr="00766EA7">
                              <w:rPr>
                                <w:rFonts w:asciiTheme="minorHAnsi" w:eastAsiaTheme="minorHAnsi" w:hAnsiTheme="minorHAnsi"/>
                                <w:rtl/>
                              </w:rPr>
                              <w:t xml:space="preserve"> </w:t>
                            </w:r>
                            <w:r w:rsidRPr="00766EA7">
                              <w:rPr>
                                <w:rFonts w:asciiTheme="minorHAnsi" w:eastAsiaTheme="minorHAnsi" w:hAnsiTheme="minorHAnsi" w:hint="cs"/>
                                <w:rtl/>
                              </w:rPr>
                              <w:t>אֹתִי</w:t>
                            </w:r>
                            <w:r w:rsidRPr="00766EA7">
                              <w:rPr>
                                <w:rFonts w:asciiTheme="minorHAnsi" w:eastAsiaTheme="minorHAnsi" w:hAnsiTheme="minorHAnsi"/>
                                <w:rtl/>
                              </w:rPr>
                              <w:t xml:space="preserve"> </w:t>
                            </w:r>
                            <w:r w:rsidRPr="00766EA7">
                              <w:rPr>
                                <w:rFonts w:asciiTheme="minorHAnsi" w:eastAsiaTheme="minorHAnsi" w:hAnsiTheme="minorHAnsi" w:hint="cs"/>
                                <w:rtl/>
                              </w:rPr>
                              <w:t>בִּדְבַר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לֵאמֹר</w:t>
                            </w:r>
                            <w:proofErr w:type="spellEnd"/>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לֹא</w:t>
                            </w:r>
                            <w:r w:rsidRPr="00766EA7">
                              <w:rPr>
                                <w:rFonts w:asciiTheme="minorHAnsi" w:eastAsiaTheme="minorHAnsi" w:hAnsiTheme="minorHAnsi"/>
                                <w:rtl/>
                              </w:rPr>
                              <w:t xml:space="preserve"> </w:t>
                            </w:r>
                            <w:r w:rsidRPr="00766EA7">
                              <w:rPr>
                                <w:rFonts w:asciiTheme="minorHAnsi" w:eastAsiaTheme="minorHAnsi" w:hAnsiTheme="minorHAnsi" w:hint="cs"/>
                                <w:rtl/>
                              </w:rPr>
                              <w:t>תֹאכַל</w:t>
                            </w:r>
                            <w:r w:rsidRPr="00766EA7">
                              <w:rPr>
                                <w:rFonts w:asciiTheme="minorHAnsi" w:eastAsiaTheme="minorHAnsi" w:hAnsiTheme="minorHAnsi"/>
                                <w:rtl/>
                              </w:rPr>
                              <w:t xml:space="preserve"> </w:t>
                            </w:r>
                            <w:r w:rsidRPr="00766EA7">
                              <w:rPr>
                                <w:rFonts w:asciiTheme="minorHAnsi" w:eastAsiaTheme="minorHAnsi" w:hAnsiTheme="minorHAnsi" w:hint="cs"/>
                                <w:rtl/>
                              </w:rPr>
                              <w:t>לֶחֶם</w:t>
                            </w:r>
                            <w:r w:rsidRPr="00766EA7">
                              <w:rPr>
                                <w:rFonts w:asciiTheme="minorHAnsi" w:eastAsiaTheme="minorHAnsi" w:hAnsiTheme="minorHAnsi"/>
                                <w:rtl/>
                              </w:rPr>
                              <w:t xml:space="preserve"> </w:t>
                            </w:r>
                            <w:r w:rsidRPr="00766EA7">
                              <w:rPr>
                                <w:rFonts w:asciiTheme="minorHAnsi" w:eastAsiaTheme="minorHAnsi" w:hAnsiTheme="minorHAnsi" w:hint="cs"/>
                                <w:rtl/>
                              </w:rPr>
                              <w:t>וְלֹא</w:t>
                            </w:r>
                            <w:r w:rsidRPr="00766EA7">
                              <w:rPr>
                                <w:rFonts w:asciiTheme="minorHAnsi" w:eastAsiaTheme="minorHAnsi" w:hAnsiTheme="minorHAnsi"/>
                                <w:rtl/>
                              </w:rPr>
                              <w:t xml:space="preserve"> </w:t>
                            </w:r>
                            <w:r w:rsidRPr="00766EA7">
                              <w:rPr>
                                <w:rFonts w:asciiTheme="minorHAnsi" w:eastAsiaTheme="minorHAnsi" w:hAnsiTheme="minorHAnsi" w:hint="cs"/>
                                <w:rtl/>
                              </w:rPr>
                              <w:t>תִשְׁתֶּה</w:t>
                            </w:r>
                            <w:r w:rsidRPr="00766EA7">
                              <w:rPr>
                                <w:rFonts w:asciiTheme="minorHAnsi" w:eastAsiaTheme="minorHAnsi" w:hAnsiTheme="minorHAnsi"/>
                                <w:rtl/>
                              </w:rPr>
                              <w:t xml:space="preserve"> </w:t>
                            </w:r>
                            <w:r w:rsidRPr="00766EA7">
                              <w:rPr>
                                <w:rFonts w:asciiTheme="minorHAnsi" w:eastAsiaTheme="minorHAnsi" w:hAnsiTheme="minorHAnsi" w:hint="cs"/>
                                <w:rtl/>
                              </w:rPr>
                              <w:t>מָּיִם</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וְלֹא</w:t>
                            </w:r>
                            <w:r w:rsidRPr="00766EA7">
                              <w:rPr>
                                <w:rFonts w:asciiTheme="minorHAnsi" w:eastAsiaTheme="minorHAnsi" w:hAnsiTheme="minorHAnsi"/>
                                <w:rtl/>
                              </w:rPr>
                              <w:t xml:space="preserve"> </w:t>
                            </w:r>
                            <w:r w:rsidRPr="00766EA7">
                              <w:rPr>
                                <w:rFonts w:asciiTheme="minorHAnsi" w:eastAsiaTheme="minorHAnsi" w:hAnsiTheme="minorHAnsi" w:hint="cs"/>
                                <w:rtl/>
                              </w:rPr>
                              <w:t>תָשׁוּב</w:t>
                            </w:r>
                            <w:r w:rsidRPr="00766EA7">
                              <w:rPr>
                                <w:rFonts w:asciiTheme="minorHAnsi" w:eastAsiaTheme="minorHAnsi" w:hAnsiTheme="minorHAnsi"/>
                                <w:rtl/>
                              </w:rPr>
                              <w:t xml:space="preserve"> </w:t>
                            </w:r>
                            <w:r w:rsidRPr="00766EA7">
                              <w:rPr>
                                <w:rFonts w:asciiTheme="minorHAnsi" w:eastAsiaTheme="minorHAnsi" w:hAnsiTheme="minorHAnsi" w:hint="cs"/>
                                <w:rtl/>
                              </w:rPr>
                              <w:t>בַּדֶּרֶךְ</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הָלָכְתָּ</w:t>
                            </w:r>
                            <w:r w:rsidRPr="00766EA7">
                              <w:rPr>
                                <w:rFonts w:asciiTheme="minorHAnsi" w:eastAsiaTheme="minorHAnsi" w:hAnsiTheme="minorHAnsi"/>
                                <w:rtl/>
                              </w:rPr>
                              <w:t xml:space="preserve">.  </w:t>
                            </w:r>
                            <w:bookmarkStart w:id="8" w:name="10"/>
                            <w:bookmarkEnd w:id="8"/>
                          </w:p>
                          <w:p w:rsidR="0094590B" w:rsidRPr="00766EA7" w:rsidRDefault="0094590B" w:rsidP="007D3C21">
                            <w:pPr>
                              <w:tabs>
                                <w:tab w:val="left" w:pos="294"/>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י</w:t>
                            </w:r>
                            <w:r w:rsidRPr="00766EA7">
                              <w:rPr>
                                <w:rFonts w:asciiTheme="minorHAnsi" w:eastAsiaTheme="minorHAnsi" w:hAnsiTheme="minorHAnsi"/>
                                <w:rtl/>
                              </w:rPr>
                              <w:tab/>
                            </w:r>
                            <w:r w:rsidRPr="00766EA7">
                              <w:rPr>
                                <w:rFonts w:asciiTheme="minorHAnsi" w:eastAsiaTheme="minorHAnsi" w:hAnsiTheme="minorHAnsi" w:hint="cs"/>
                                <w:rtl/>
                              </w:rPr>
                              <w:t>וַיֵּלֶךְ</w:t>
                            </w:r>
                            <w:r w:rsidRPr="00766EA7">
                              <w:rPr>
                                <w:rFonts w:asciiTheme="minorHAnsi" w:eastAsiaTheme="minorHAnsi" w:hAnsiTheme="minorHAnsi"/>
                                <w:rtl/>
                              </w:rPr>
                              <w:t xml:space="preserve"> </w:t>
                            </w:r>
                            <w:r w:rsidRPr="00766EA7">
                              <w:rPr>
                                <w:rFonts w:asciiTheme="minorHAnsi" w:eastAsiaTheme="minorHAnsi" w:hAnsiTheme="minorHAnsi" w:hint="cs"/>
                                <w:rtl/>
                              </w:rPr>
                              <w:t>בְּדֶרֶךְ</w:t>
                            </w:r>
                            <w:r w:rsidRPr="00766EA7">
                              <w:rPr>
                                <w:rFonts w:asciiTheme="minorHAnsi" w:eastAsiaTheme="minorHAnsi" w:hAnsiTheme="minorHAnsi"/>
                                <w:rtl/>
                              </w:rPr>
                              <w:t xml:space="preserve"> </w:t>
                            </w:r>
                            <w:r w:rsidRPr="00766EA7">
                              <w:rPr>
                                <w:rFonts w:asciiTheme="minorHAnsi" w:eastAsiaTheme="minorHAnsi" w:hAnsiTheme="minorHAnsi" w:hint="cs"/>
                                <w:rtl/>
                              </w:rPr>
                              <w:t>אַחֵר</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וְלֹא</w:t>
                            </w:r>
                            <w:r w:rsidRPr="00766EA7">
                              <w:rPr>
                                <w:rFonts w:asciiTheme="minorHAnsi" w:eastAsiaTheme="minorHAnsi" w:hAnsiTheme="minorHAnsi"/>
                                <w:rtl/>
                              </w:rPr>
                              <w:t>-</w:t>
                            </w:r>
                            <w:r w:rsidRPr="00766EA7">
                              <w:rPr>
                                <w:rFonts w:asciiTheme="minorHAnsi" w:eastAsiaTheme="minorHAnsi" w:hAnsiTheme="minorHAnsi" w:hint="cs"/>
                                <w:rtl/>
                              </w:rPr>
                              <w:t>שָׁב</w:t>
                            </w:r>
                            <w:r w:rsidRPr="00766EA7">
                              <w:rPr>
                                <w:rFonts w:asciiTheme="minorHAnsi" w:eastAsiaTheme="minorHAnsi" w:hAnsiTheme="minorHAnsi"/>
                                <w:rtl/>
                              </w:rPr>
                              <w:t xml:space="preserve"> </w:t>
                            </w:r>
                            <w:r w:rsidRPr="00766EA7">
                              <w:rPr>
                                <w:rFonts w:asciiTheme="minorHAnsi" w:eastAsiaTheme="minorHAnsi" w:hAnsiTheme="minorHAnsi" w:hint="cs"/>
                                <w:rtl/>
                              </w:rPr>
                              <w:t>בַּדֶּרֶךְ</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בָּא</w:t>
                            </w:r>
                            <w:r w:rsidRPr="00766EA7">
                              <w:rPr>
                                <w:rFonts w:asciiTheme="minorHAnsi" w:eastAsiaTheme="minorHAnsi" w:hAnsiTheme="minorHAnsi"/>
                                <w:rtl/>
                              </w:rPr>
                              <w:t xml:space="preserve"> </w:t>
                            </w:r>
                            <w:r w:rsidRPr="00766EA7">
                              <w:rPr>
                                <w:rFonts w:asciiTheme="minorHAnsi" w:eastAsiaTheme="minorHAnsi" w:hAnsiTheme="minorHAnsi" w:hint="cs"/>
                                <w:rtl/>
                              </w:rPr>
                              <w:t>בָהּ</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r w:rsidRPr="00766EA7">
                              <w:rPr>
                                <w:rFonts w:asciiTheme="minorHAnsi" w:eastAsiaTheme="minorHAnsi" w:hAnsiTheme="minorHAnsi" w:hint="cs"/>
                                <w:rtl/>
                              </w:rPr>
                              <w:t>בֵּית</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w:t>
                            </w:r>
                          </w:p>
                          <w:p w:rsidR="0094590B" w:rsidRPr="00766EA7" w:rsidRDefault="0094590B" w:rsidP="007D3C21">
                            <w:pPr>
                              <w:tabs>
                                <w:tab w:val="left" w:pos="294"/>
                              </w:tabs>
                              <w:rPr>
                                <w:sz w:val="32"/>
                                <w:szCs w:val="32"/>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45pt;margin-top:33.35pt;width:235.95pt;height:227.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uKPwIAADgEAAAOAAAAZHJzL2Uyb0RvYy54bWysU82O0zAQviPxDpbvNG3ov5quli4FpOVH&#10;WngA13EaC8djbLdJ9y24LUdOSPtCeR3GTmmr5YbwwfJ4xp9nvvlmcdVUiuyFdRJ0Rge9PiVCc8il&#10;3mb0y+f1iyklzjOdMwVaZPQgHL1aPn+2qM1cpFCCyoUlCKLdvDYZLb038yRxvBQVcz0wQqOzAFsx&#10;j6bdJrllNaJXKkn7/XFSg82NBS6cw9ubzkmXEb8oBPcfi8IJT1RGMTcfdxv3TdiT5YLNt5aZUvJj&#10;GuwfsqiY1PjpCeqGeUZ2Vv4FVUluwUHhexyqBIpCchFrwGoG/SfV3JXMiFgLkuPMiSb3/2D5h/0n&#10;S2Se0Zf9CSWaVdik9rH90X5vH0n70P5qf7YPJA1E1cbNMf7O4AvfvIIGGx6LduYW+FdHNKxKprfi&#10;2lqoS8FyTHQQXiYXTzscF0A29XvI8T+28xCBmsJWpFDSvP0DjQwR/Adbdzi1SzSecLxMZ7PxaDyi&#10;hKMvnU4ns2lsaMLmASi0w1jn3wioSDhk1KIe4kdsf+t8SOwcEsIdKJmvpVLRsNvNSlmyZ6iddVyx&#10;lidhSpM6o7NROorIGsL7KKtKetS2klVGp/2wOrUFYl7rPIZ4JlV3xkyUPjIVyOlo8s2mid2JNAYW&#10;N5AfkDoLnZRx9PBQgr2npEYZZ9R92zErKFHvNNI/GwyHQffRGI4mKRr20rO59DDNESqjnpLuuPJx&#10;VgIdGq6xTYWMtJ0zOaaM8oxsHkcp6P/SjlHngV/+BgAA//8DAFBLAwQUAAYACAAAACEAEUd5POEA&#10;AAAKAQAADwAAAGRycy9kb3ducmV2LnhtbEyPTU+DQBCG7yb+h82YeDHtAhG0yNAYY70XjR+3LTsC&#10;kZ1Fdkuxv77rSY+TefK+z1usZ9OLiUbXWUaIlxEI4trqjhuEl+fN4haE84q16i0Twg85WJfnZ4XK&#10;tT3wlqbKNyKEsMsVQuv9kEvp6paMcks7EIffpx2N8uEcG6lHdQjhppdJFGXSqI5DQ6sGemip/qr2&#10;BuH4NlXf7x/b5PVqs/Jzap+y46NBvLyY7+9AeJr9Hwy/+kEdyuC0s3vWTvQIizhaBRQhy25ABOA6&#10;i8O4HUKaxCnIspD/J5QnAAAA//8DAFBLAQItABQABgAIAAAAIQC2gziS/gAAAOEBAAATAAAAAAAA&#10;AAAAAAAAAAAAAABbQ29udGVudF9UeXBlc10ueG1sUEsBAi0AFAAGAAgAAAAhADj9If/WAAAAlAEA&#10;AAsAAAAAAAAAAAAAAAAALwEAAF9yZWxzLy5yZWxzUEsBAi0AFAAGAAgAAAAhAPBgi4o/AgAAOAQA&#10;AA4AAAAAAAAAAAAAAAAALgIAAGRycy9lMm9Eb2MueG1sUEsBAi0AFAAGAAgAAAAhABFHeTzhAAAA&#10;CgEAAA8AAAAAAAAAAAAAAAAAmQQAAGRycy9kb3ducmV2LnhtbFBLBQYAAAAABAAEAPMAAACnBQAA&#10;AAA=&#10;" stroked="f">
                <v:textbox>
                  <w:txbxContent>
                    <w:p w:rsidR="0094590B" w:rsidRDefault="0094590B" w:rsidP="007D3C21">
                      <w:pPr>
                        <w:tabs>
                          <w:tab w:val="left" w:pos="291"/>
                        </w:tabs>
                        <w:spacing w:after="0"/>
                        <w:ind w:firstLine="0"/>
                        <w:jc w:val="left"/>
                        <w:rPr>
                          <w:rFonts w:asciiTheme="minorHAnsi" w:eastAsiaTheme="minorHAnsi" w:hAnsiTheme="minorHAnsi"/>
                          <w:rtl/>
                        </w:rPr>
                      </w:pPr>
                    </w:p>
                    <w:p w:rsidR="0094590B" w:rsidRPr="00766EA7" w:rsidRDefault="0094590B" w:rsidP="007D3C21">
                      <w:pPr>
                        <w:tabs>
                          <w:tab w:val="left" w:pos="291"/>
                        </w:tabs>
                        <w:spacing w:after="0"/>
                        <w:ind w:firstLine="0"/>
                        <w:jc w:val="left"/>
                        <w:rPr>
                          <w:rFonts w:asciiTheme="minorHAnsi" w:eastAsiaTheme="minorHAnsi" w:hAnsiTheme="minorHAnsi"/>
                          <w:rtl/>
                        </w:rPr>
                      </w:pPr>
                      <w:r w:rsidRPr="00766EA7">
                        <w:rPr>
                          <w:rFonts w:asciiTheme="minorHAnsi" w:eastAsiaTheme="minorHAnsi" w:hAnsiTheme="minorHAnsi" w:hint="cs"/>
                          <w:rtl/>
                        </w:rPr>
                        <w:t>ו</w:t>
                      </w:r>
                      <w:r w:rsidRPr="00766EA7">
                        <w:rPr>
                          <w:rFonts w:asciiTheme="minorHAnsi" w:eastAsiaTheme="minorHAnsi" w:hAnsiTheme="minorHAnsi"/>
                          <w:rtl/>
                        </w:rPr>
                        <w:tab/>
                      </w:r>
                      <w:r w:rsidRPr="00766EA7">
                        <w:rPr>
                          <w:rFonts w:asciiTheme="minorHAnsi" w:eastAsiaTheme="minorHAnsi" w:hAnsiTheme="minorHAnsi" w:hint="cs"/>
                          <w:rtl/>
                        </w:rPr>
                        <w:t>וַיַּעַן</w:t>
                      </w:r>
                      <w:r w:rsidRPr="00766EA7">
                        <w:rPr>
                          <w:rFonts w:asciiTheme="minorHAnsi" w:eastAsiaTheme="minorHAnsi" w:hAnsiTheme="minorHAnsi"/>
                          <w:rtl/>
                        </w:rPr>
                        <w:t xml:space="preserve"> </w:t>
                      </w:r>
                      <w:r w:rsidRPr="00766EA7">
                        <w:rPr>
                          <w:rFonts w:asciiTheme="minorHAnsi" w:eastAsiaTheme="minorHAnsi" w:hAnsiTheme="minorHAnsi" w:hint="cs"/>
                          <w:rtl/>
                        </w:rPr>
                        <w:t>הַמֶּלֶךְ</w:t>
                      </w:r>
                      <w:r w:rsidRPr="00766EA7">
                        <w:rPr>
                          <w:rFonts w:asciiTheme="minorHAnsi" w:eastAsiaTheme="minorHAnsi" w:hAnsiTheme="minorHAnsi"/>
                          <w:rtl/>
                        </w:rPr>
                        <w:t xml:space="preserve"> </w:t>
                      </w:r>
                      <w:r w:rsidRPr="00766EA7">
                        <w:rPr>
                          <w:rFonts w:asciiTheme="minorHAnsi" w:eastAsiaTheme="minorHAnsi" w:hAnsiTheme="minorHAnsi" w:hint="cs"/>
                          <w:rtl/>
                        </w:rPr>
                        <w:t>וַיֹּאמֶר</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w:t>
                      </w:r>
                    </w:p>
                    <w:p w:rsidR="0094590B" w:rsidRPr="00766EA7" w:rsidRDefault="0094590B" w:rsidP="007D3C21">
                      <w:pPr>
                        <w:tabs>
                          <w:tab w:val="left" w:pos="291"/>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חַל</w:t>
                      </w:r>
                      <w:r w:rsidRPr="00766EA7">
                        <w:rPr>
                          <w:rFonts w:asciiTheme="minorHAnsi" w:eastAsiaTheme="minorHAnsi" w:hAnsiTheme="minorHAnsi"/>
                          <w:rtl/>
                        </w:rPr>
                        <w:t xml:space="preserve"> </w:t>
                      </w:r>
                      <w:r w:rsidRPr="00766EA7">
                        <w:rPr>
                          <w:rFonts w:asciiTheme="minorHAnsi" w:eastAsiaTheme="minorHAnsi" w:hAnsiTheme="minorHAnsi" w:hint="cs"/>
                          <w:rtl/>
                        </w:rPr>
                        <w:t>נָא</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פְּנֵי</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אֱלֹהֶיך</w:t>
                      </w:r>
                      <w:proofErr w:type="spellEnd"/>
                      <w:r w:rsidRPr="00766EA7">
                        <w:rPr>
                          <w:rFonts w:asciiTheme="minorHAnsi" w:eastAsiaTheme="minorHAnsi" w:hAnsiTheme="minorHAnsi" w:hint="cs"/>
                          <w:rtl/>
                        </w:rPr>
                        <w:t>ָ</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וְהִתְפַּלֵּל</w:t>
                      </w:r>
                      <w:r w:rsidRPr="00766EA7">
                        <w:rPr>
                          <w:rFonts w:asciiTheme="minorHAnsi" w:eastAsiaTheme="minorHAnsi" w:hAnsiTheme="minorHAnsi"/>
                          <w:rtl/>
                        </w:rPr>
                        <w:t xml:space="preserve"> </w:t>
                      </w:r>
                      <w:r w:rsidRPr="00766EA7">
                        <w:rPr>
                          <w:rFonts w:asciiTheme="minorHAnsi" w:eastAsiaTheme="minorHAnsi" w:hAnsiTheme="minorHAnsi" w:hint="cs"/>
                          <w:rtl/>
                        </w:rPr>
                        <w:t>בַּעֲדִי</w:t>
                      </w:r>
                      <w:r w:rsidRPr="00766EA7">
                        <w:rPr>
                          <w:rFonts w:asciiTheme="minorHAnsi" w:eastAsiaTheme="minorHAnsi" w:hAnsiTheme="minorHAnsi"/>
                          <w:rtl/>
                        </w:rPr>
                        <w:t xml:space="preserve"> </w:t>
                      </w:r>
                      <w:r w:rsidRPr="00766EA7">
                        <w:rPr>
                          <w:rFonts w:asciiTheme="minorHAnsi" w:eastAsiaTheme="minorHAnsi" w:hAnsiTheme="minorHAnsi" w:hint="cs"/>
                          <w:rtl/>
                        </w:rPr>
                        <w:t>וְתָשֹׁב</w:t>
                      </w:r>
                      <w:r w:rsidRPr="00766EA7">
                        <w:rPr>
                          <w:rFonts w:asciiTheme="minorHAnsi" w:eastAsiaTheme="minorHAnsi" w:hAnsiTheme="minorHAnsi"/>
                          <w:rtl/>
                        </w:rPr>
                        <w:t xml:space="preserve"> </w:t>
                      </w:r>
                      <w:r w:rsidRPr="00766EA7">
                        <w:rPr>
                          <w:rFonts w:asciiTheme="minorHAnsi" w:eastAsiaTheme="minorHAnsi" w:hAnsiTheme="minorHAnsi" w:hint="cs"/>
                          <w:rtl/>
                        </w:rPr>
                        <w:t>יָדִי</w:t>
                      </w:r>
                      <w:r w:rsidRPr="00766EA7">
                        <w:rPr>
                          <w:rFonts w:asciiTheme="minorHAnsi" w:eastAsiaTheme="minorHAnsi" w:hAnsiTheme="minorHAnsi"/>
                          <w:rtl/>
                        </w:rPr>
                        <w:t xml:space="preserve"> </w:t>
                      </w:r>
                      <w:r w:rsidRPr="00766EA7">
                        <w:rPr>
                          <w:rFonts w:asciiTheme="minorHAnsi" w:eastAsiaTheme="minorHAnsi" w:hAnsiTheme="minorHAnsi" w:hint="cs"/>
                          <w:rtl/>
                        </w:rPr>
                        <w:t>אֵלָי</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וַיְחַל</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פְּנֵי</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וַתָּשָׁב</w:t>
                      </w:r>
                      <w:r w:rsidRPr="00766EA7">
                        <w:rPr>
                          <w:rFonts w:asciiTheme="minorHAnsi" w:eastAsiaTheme="minorHAnsi" w:hAnsiTheme="minorHAnsi"/>
                          <w:rtl/>
                        </w:rPr>
                        <w:t xml:space="preserve"> </w:t>
                      </w:r>
                      <w:r w:rsidRPr="00766EA7">
                        <w:rPr>
                          <w:rFonts w:asciiTheme="minorHAnsi" w:eastAsiaTheme="minorHAnsi" w:hAnsiTheme="minorHAnsi" w:hint="cs"/>
                          <w:rtl/>
                        </w:rPr>
                        <w:t>יַד</w:t>
                      </w:r>
                      <w:r w:rsidRPr="00766EA7">
                        <w:rPr>
                          <w:rFonts w:asciiTheme="minorHAnsi" w:eastAsiaTheme="minorHAnsi" w:hAnsiTheme="minorHAnsi"/>
                          <w:rtl/>
                        </w:rPr>
                        <w:t xml:space="preserve"> </w:t>
                      </w:r>
                      <w:r w:rsidRPr="00766EA7">
                        <w:rPr>
                          <w:rFonts w:asciiTheme="minorHAnsi" w:eastAsiaTheme="minorHAnsi" w:hAnsiTheme="minorHAnsi" w:hint="cs"/>
                          <w:rtl/>
                        </w:rPr>
                        <w:t>הַמֶּלֶךְ</w:t>
                      </w:r>
                      <w:r w:rsidRPr="00766EA7">
                        <w:rPr>
                          <w:rFonts w:asciiTheme="minorHAnsi" w:eastAsiaTheme="minorHAnsi" w:hAnsiTheme="minorHAnsi"/>
                          <w:rtl/>
                        </w:rPr>
                        <w:t xml:space="preserve"> </w:t>
                      </w:r>
                      <w:r w:rsidRPr="00766EA7">
                        <w:rPr>
                          <w:rFonts w:asciiTheme="minorHAnsi" w:eastAsiaTheme="minorHAnsi" w:hAnsiTheme="minorHAnsi" w:hint="cs"/>
                          <w:rtl/>
                        </w:rPr>
                        <w:t>אֵלָיו</w:t>
                      </w:r>
                      <w:r w:rsidRPr="00766EA7">
                        <w:rPr>
                          <w:rFonts w:asciiTheme="minorHAnsi" w:eastAsiaTheme="minorHAnsi" w:hAnsiTheme="minorHAnsi"/>
                          <w:rtl/>
                        </w:rPr>
                        <w:t xml:space="preserve"> </w:t>
                      </w:r>
                      <w:r w:rsidRPr="00766EA7">
                        <w:rPr>
                          <w:rFonts w:asciiTheme="minorHAnsi" w:eastAsiaTheme="minorHAnsi" w:hAnsiTheme="minorHAnsi" w:hint="cs"/>
                          <w:rtl/>
                        </w:rPr>
                        <w:t>וַתְּהִי</w:t>
                      </w:r>
                      <w:r w:rsidRPr="00766EA7">
                        <w:rPr>
                          <w:rFonts w:asciiTheme="minorHAnsi" w:eastAsiaTheme="minorHAnsi" w:hAnsiTheme="minorHAnsi"/>
                          <w:rtl/>
                        </w:rPr>
                        <w:t xml:space="preserve"> </w:t>
                      </w:r>
                      <w:r w:rsidRPr="00766EA7">
                        <w:rPr>
                          <w:rFonts w:asciiTheme="minorHAnsi" w:eastAsiaTheme="minorHAnsi" w:hAnsiTheme="minorHAnsi" w:hint="cs"/>
                          <w:rtl/>
                        </w:rPr>
                        <w:t>כְּבָרִאשֹׁנָה</w:t>
                      </w:r>
                      <w:r w:rsidRPr="00766EA7">
                        <w:rPr>
                          <w:rFonts w:asciiTheme="minorHAnsi" w:eastAsiaTheme="minorHAnsi" w:hAnsiTheme="minorHAnsi"/>
                          <w:rtl/>
                        </w:rPr>
                        <w:t xml:space="preserve">.  </w:t>
                      </w:r>
                      <w:bookmarkStart w:id="12" w:name="7"/>
                      <w:bookmarkEnd w:id="12"/>
                    </w:p>
                    <w:p w:rsidR="0094590B" w:rsidRPr="00766EA7" w:rsidRDefault="0094590B" w:rsidP="007D3C21">
                      <w:pPr>
                        <w:tabs>
                          <w:tab w:val="left" w:pos="294"/>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ז</w:t>
                      </w:r>
                      <w:r w:rsidRPr="00766EA7">
                        <w:rPr>
                          <w:rFonts w:asciiTheme="minorHAnsi" w:eastAsiaTheme="minorHAnsi" w:hAnsiTheme="minorHAnsi"/>
                          <w:rtl/>
                        </w:rPr>
                        <w:tab/>
                      </w:r>
                      <w:r w:rsidRPr="00766EA7">
                        <w:rPr>
                          <w:rFonts w:asciiTheme="minorHAnsi" w:eastAsiaTheme="minorHAnsi" w:hAnsiTheme="minorHAnsi" w:hint="cs"/>
                          <w:rtl/>
                        </w:rPr>
                        <w:t>וַיְדַבֵּר</w:t>
                      </w:r>
                      <w:r w:rsidRPr="00766EA7">
                        <w:rPr>
                          <w:rFonts w:asciiTheme="minorHAnsi" w:eastAsiaTheme="minorHAnsi" w:hAnsiTheme="minorHAnsi"/>
                          <w:rtl/>
                        </w:rPr>
                        <w:t xml:space="preserve"> </w:t>
                      </w:r>
                      <w:r w:rsidRPr="00766EA7">
                        <w:rPr>
                          <w:rFonts w:asciiTheme="minorHAnsi" w:eastAsiaTheme="minorHAnsi" w:hAnsiTheme="minorHAnsi" w:hint="cs"/>
                          <w:rtl/>
                        </w:rPr>
                        <w:t>הַמֶּלֶךְ</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בֹּאָה</w:t>
                      </w:r>
                      <w:r w:rsidRPr="00766EA7">
                        <w:rPr>
                          <w:rFonts w:asciiTheme="minorHAnsi" w:eastAsiaTheme="minorHAnsi" w:hAnsiTheme="minorHAnsi"/>
                          <w:rtl/>
                        </w:rPr>
                        <w:t xml:space="preserve"> </w:t>
                      </w:r>
                      <w:r w:rsidRPr="00766EA7">
                        <w:rPr>
                          <w:rFonts w:asciiTheme="minorHAnsi" w:eastAsiaTheme="minorHAnsi" w:hAnsiTheme="minorHAnsi" w:hint="cs"/>
                          <w:rtl/>
                        </w:rPr>
                        <w:t>אִתִּי</w:t>
                      </w:r>
                      <w:r w:rsidRPr="00766EA7">
                        <w:rPr>
                          <w:rFonts w:asciiTheme="minorHAnsi" w:eastAsiaTheme="minorHAnsi" w:hAnsiTheme="minorHAnsi"/>
                          <w:rtl/>
                        </w:rPr>
                        <w:t xml:space="preserve"> </w:t>
                      </w:r>
                      <w:r w:rsidRPr="00766EA7">
                        <w:rPr>
                          <w:rFonts w:asciiTheme="minorHAnsi" w:eastAsiaTheme="minorHAnsi" w:hAnsiTheme="minorHAnsi" w:hint="cs"/>
                          <w:rtl/>
                        </w:rPr>
                        <w:t>הַבַּיְתָה</w:t>
                      </w:r>
                      <w:r w:rsidRPr="00766EA7">
                        <w:rPr>
                          <w:rFonts w:asciiTheme="minorHAnsi" w:eastAsiaTheme="minorHAnsi" w:hAnsiTheme="minorHAnsi"/>
                          <w:rtl/>
                        </w:rPr>
                        <w:t xml:space="preserve"> </w:t>
                      </w:r>
                      <w:r w:rsidRPr="00766EA7">
                        <w:rPr>
                          <w:rFonts w:asciiTheme="minorHAnsi" w:eastAsiaTheme="minorHAnsi" w:hAnsiTheme="minorHAnsi" w:hint="cs"/>
                          <w:rtl/>
                        </w:rPr>
                        <w:t>וּסְעָדָה</w:t>
                      </w:r>
                      <w:r w:rsidRPr="00766EA7">
                        <w:rPr>
                          <w:rFonts w:asciiTheme="minorHAnsi" w:eastAsiaTheme="minorHAnsi" w:hAnsiTheme="minorHAnsi"/>
                          <w:rtl/>
                        </w:rPr>
                        <w:t xml:space="preserve"> </w:t>
                      </w:r>
                      <w:r w:rsidRPr="00766EA7">
                        <w:rPr>
                          <w:rFonts w:asciiTheme="minorHAnsi" w:eastAsiaTheme="minorHAnsi" w:hAnsiTheme="minorHAnsi" w:hint="cs"/>
                          <w:rtl/>
                        </w:rPr>
                        <w:t>וְאֶתְּנָה</w:t>
                      </w:r>
                      <w:r w:rsidRPr="00766EA7">
                        <w:rPr>
                          <w:rFonts w:asciiTheme="minorHAnsi" w:eastAsiaTheme="minorHAnsi" w:hAnsiTheme="minorHAnsi"/>
                          <w:rtl/>
                        </w:rPr>
                        <w:t xml:space="preserve"> </w:t>
                      </w:r>
                      <w:r w:rsidRPr="00766EA7">
                        <w:rPr>
                          <w:rFonts w:asciiTheme="minorHAnsi" w:eastAsiaTheme="minorHAnsi" w:hAnsiTheme="minorHAnsi" w:hint="cs"/>
                          <w:rtl/>
                        </w:rPr>
                        <w:t>לְךָ</w:t>
                      </w:r>
                      <w:r w:rsidRPr="00766EA7">
                        <w:rPr>
                          <w:rFonts w:asciiTheme="minorHAnsi" w:eastAsiaTheme="minorHAnsi" w:hAnsiTheme="minorHAnsi"/>
                          <w:rtl/>
                        </w:rPr>
                        <w:t xml:space="preserve"> </w:t>
                      </w:r>
                      <w:r w:rsidRPr="00766EA7">
                        <w:rPr>
                          <w:rFonts w:asciiTheme="minorHAnsi" w:eastAsiaTheme="minorHAnsi" w:hAnsiTheme="minorHAnsi" w:hint="cs"/>
                          <w:rtl/>
                        </w:rPr>
                        <w:t>מַתָּת</w:t>
                      </w:r>
                      <w:r w:rsidRPr="00766EA7">
                        <w:rPr>
                          <w:rFonts w:asciiTheme="minorHAnsi" w:eastAsiaTheme="minorHAnsi" w:hAnsiTheme="minorHAnsi"/>
                          <w:rtl/>
                        </w:rPr>
                        <w:t xml:space="preserve">.  </w:t>
                      </w:r>
                      <w:bookmarkStart w:id="13" w:name="8"/>
                      <w:bookmarkEnd w:id="13"/>
                    </w:p>
                    <w:p w:rsidR="0094590B" w:rsidRPr="00766EA7" w:rsidRDefault="0094590B" w:rsidP="007D3C21">
                      <w:pPr>
                        <w:tabs>
                          <w:tab w:val="left" w:pos="294"/>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ח</w:t>
                      </w:r>
                      <w:r w:rsidRPr="00766EA7">
                        <w:rPr>
                          <w:rFonts w:asciiTheme="minorHAnsi" w:eastAsiaTheme="minorHAnsi" w:hAnsiTheme="minorHAnsi"/>
                          <w:rtl/>
                        </w:rPr>
                        <w:tab/>
                      </w:r>
                      <w:r w:rsidRPr="00766EA7">
                        <w:rPr>
                          <w:rFonts w:asciiTheme="minorHAnsi" w:eastAsiaTheme="minorHAnsi" w:hAnsiTheme="minorHAnsi" w:hint="cs"/>
                          <w:rtl/>
                        </w:rPr>
                        <w:t>וַיֹּאמֶר</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w:t>
                      </w:r>
                      <w:r w:rsidRPr="00766EA7">
                        <w:rPr>
                          <w:rFonts w:asciiTheme="minorHAnsi" w:eastAsiaTheme="minorHAnsi" w:hAnsiTheme="minorHAnsi" w:hint="cs"/>
                          <w:rtl/>
                        </w:rPr>
                        <w:t>הַמֶּלֶךְ</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אִם</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תִּתֶּן</w:t>
                      </w:r>
                      <w:proofErr w:type="spellEnd"/>
                      <w:r w:rsidRPr="00766EA7">
                        <w:rPr>
                          <w:rFonts w:asciiTheme="minorHAnsi" w:eastAsiaTheme="minorHAnsi" w:hAnsiTheme="minorHAnsi"/>
                          <w:rtl/>
                        </w:rPr>
                        <w:t xml:space="preserve"> </w:t>
                      </w:r>
                      <w:r w:rsidRPr="00766EA7">
                        <w:rPr>
                          <w:rFonts w:asciiTheme="minorHAnsi" w:eastAsiaTheme="minorHAnsi" w:hAnsiTheme="minorHAnsi" w:hint="cs"/>
                          <w:rtl/>
                        </w:rPr>
                        <w:t>לִי</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חֲצִי</w:t>
                      </w:r>
                      <w:r w:rsidRPr="00766EA7">
                        <w:rPr>
                          <w:rFonts w:asciiTheme="minorHAnsi" w:eastAsiaTheme="minorHAnsi" w:hAnsiTheme="minorHAnsi"/>
                          <w:rtl/>
                        </w:rPr>
                        <w:t xml:space="preserve"> </w:t>
                      </w:r>
                      <w:r w:rsidRPr="00766EA7">
                        <w:rPr>
                          <w:rFonts w:asciiTheme="minorHAnsi" w:eastAsiaTheme="minorHAnsi" w:hAnsiTheme="minorHAnsi" w:hint="cs"/>
                          <w:rtl/>
                        </w:rPr>
                        <w:t>בֵיתֶךָ</w:t>
                      </w:r>
                      <w:r w:rsidRPr="00766EA7">
                        <w:rPr>
                          <w:rFonts w:asciiTheme="minorHAnsi" w:eastAsiaTheme="minorHAnsi" w:hAnsiTheme="minorHAnsi"/>
                          <w:rtl/>
                        </w:rPr>
                        <w:t xml:space="preserve"> </w:t>
                      </w:r>
                      <w:r w:rsidRPr="00766EA7">
                        <w:rPr>
                          <w:rFonts w:asciiTheme="minorHAnsi" w:eastAsiaTheme="minorHAnsi" w:hAnsiTheme="minorHAnsi" w:hint="cs"/>
                          <w:rtl/>
                        </w:rPr>
                        <w:t>לֹא</w:t>
                      </w:r>
                      <w:r w:rsidRPr="00766EA7">
                        <w:rPr>
                          <w:rFonts w:asciiTheme="minorHAnsi" w:eastAsiaTheme="minorHAnsi" w:hAnsiTheme="minorHAnsi"/>
                          <w:rtl/>
                        </w:rPr>
                        <w:t xml:space="preserve"> </w:t>
                      </w:r>
                      <w:r w:rsidRPr="00766EA7">
                        <w:rPr>
                          <w:rFonts w:asciiTheme="minorHAnsi" w:eastAsiaTheme="minorHAnsi" w:hAnsiTheme="minorHAnsi" w:hint="cs"/>
                          <w:rtl/>
                        </w:rPr>
                        <w:t>אָבֹא</w:t>
                      </w:r>
                      <w:r w:rsidRPr="00766EA7">
                        <w:rPr>
                          <w:rFonts w:asciiTheme="minorHAnsi" w:eastAsiaTheme="minorHAnsi" w:hAnsiTheme="minorHAnsi"/>
                          <w:rtl/>
                        </w:rPr>
                        <w:t xml:space="preserve"> </w:t>
                      </w:r>
                      <w:r w:rsidRPr="00766EA7">
                        <w:rPr>
                          <w:rFonts w:asciiTheme="minorHAnsi" w:eastAsiaTheme="minorHAnsi" w:hAnsiTheme="minorHAnsi" w:hint="cs"/>
                          <w:rtl/>
                        </w:rPr>
                        <w:t>עִמָּךְ</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וְלֹא</w:t>
                      </w:r>
                      <w:r w:rsidRPr="00766EA7">
                        <w:rPr>
                          <w:rFonts w:asciiTheme="minorHAnsi" w:eastAsiaTheme="minorHAnsi" w:hAnsiTheme="minorHAnsi"/>
                          <w:rtl/>
                        </w:rPr>
                        <w:t xml:space="preserve"> </w:t>
                      </w:r>
                      <w:r w:rsidRPr="00766EA7">
                        <w:rPr>
                          <w:rFonts w:asciiTheme="minorHAnsi" w:eastAsiaTheme="minorHAnsi" w:hAnsiTheme="minorHAnsi" w:hint="cs"/>
                          <w:rtl/>
                        </w:rPr>
                        <w:t>אֹכַל</w:t>
                      </w:r>
                      <w:r w:rsidRPr="00766EA7">
                        <w:rPr>
                          <w:rFonts w:asciiTheme="minorHAnsi" w:eastAsiaTheme="minorHAnsi" w:hAnsiTheme="minorHAnsi"/>
                          <w:rtl/>
                        </w:rPr>
                        <w:t xml:space="preserve"> </w:t>
                      </w:r>
                      <w:r w:rsidRPr="00766EA7">
                        <w:rPr>
                          <w:rFonts w:asciiTheme="minorHAnsi" w:eastAsiaTheme="minorHAnsi" w:hAnsiTheme="minorHAnsi" w:hint="cs"/>
                          <w:rtl/>
                        </w:rPr>
                        <w:t>לֶחֶם</w:t>
                      </w:r>
                      <w:r w:rsidRPr="00766EA7">
                        <w:rPr>
                          <w:rFonts w:asciiTheme="minorHAnsi" w:eastAsiaTheme="minorHAnsi" w:hAnsiTheme="minorHAnsi"/>
                          <w:rtl/>
                        </w:rPr>
                        <w:t xml:space="preserve"> </w:t>
                      </w:r>
                      <w:r w:rsidRPr="00766EA7">
                        <w:rPr>
                          <w:rFonts w:asciiTheme="minorHAnsi" w:eastAsiaTheme="minorHAnsi" w:hAnsiTheme="minorHAnsi" w:hint="cs"/>
                          <w:rtl/>
                        </w:rPr>
                        <w:t>וְלֹא</w:t>
                      </w:r>
                      <w:r w:rsidRPr="00766EA7">
                        <w:rPr>
                          <w:rFonts w:asciiTheme="minorHAnsi" w:eastAsiaTheme="minorHAnsi" w:hAnsiTheme="minorHAnsi"/>
                          <w:rtl/>
                        </w:rPr>
                        <w:t xml:space="preserve"> </w:t>
                      </w:r>
                      <w:r w:rsidRPr="00766EA7">
                        <w:rPr>
                          <w:rFonts w:asciiTheme="minorHAnsi" w:eastAsiaTheme="minorHAnsi" w:hAnsiTheme="minorHAnsi" w:hint="cs"/>
                          <w:rtl/>
                        </w:rPr>
                        <w:t>אֶשְׁתֶּה</w:t>
                      </w:r>
                      <w:r w:rsidRPr="00766EA7">
                        <w:rPr>
                          <w:rFonts w:asciiTheme="minorHAnsi" w:eastAsiaTheme="minorHAnsi" w:hAnsiTheme="minorHAnsi"/>
                          <w:rtl/>
                        </w:rPr>
                        <w:t xml:space="preserve"> </w:t>
                      </w:r>
                      <w:r w:rsidRPr="00766EA7">
                        <w:rPr>
                          <w:rFonts w:asciiTheme="minorHAnsi" w:eastAsiaTheme="minorHAnsi" w:hAnsiTheme="minorHAnsi" w:hint="cs"/>
                          <w:rtl/>
                        </w:rPr>
                        <w:t>מַּיִם</w:t>
                      </w:r>
                      <w:r w:rsidRPr="00766EA7">
                        <w:rPr>
                          <w:rFonts w:asciiTheme="minorHAnsi" w:eastAsiaTheme="minorHAnsi" w:hAnsiTheme="minorHAnsi"/>
                          <w:rtl/>
                        </w:rPr>
                        <w:t xml:space="preserve"> </w:t>
                      </w:r>
                      <w:r w:rsidRPr="00766EA7">
                        <w:rPr>
                          <w:rFonts w:asciiTheme="minorHAnsi" w:eastAsiaTheme="minorHAnsi" w:hAnsiTheme="minorHAnsi" w:hint="cs"/>
                          <w:rtl/>
                        </w:rPr>
                        <w:t>בַּמָּקוֹם</w:t>
                      </w:r>
                      <w:r w:rsidRPr="00766EA7">
                        <w:rPr>
                          <w:rFonts w:asciiTheme="minorHAnsi" w:eastAsiaTheme="minorHAnsi" w:hAnsiTheme="minorHAnsi"/>
                          <w:rtl/>
                        </w:rPr>
                        <w:t xml:space="preserve"> </w:t>
                      </w:r>
                      <w:r w:rsidRPr="00766EA7">
                        <w:rPr>
                          <w:rFonts w:asciiTheme="minorHAnsi" w:eastAsiaTheme="minorHAnsi" w:hAnsiTheme="minorHAnsi" w:hint="cs"/>
                          <w:rtl/>
                        </w:rPr>
                        <w:t>הַזֶּה</w:t>
                      </w:r>
                      <w:r w:rsidRPr="00766EA7">
                        <w:rPr>
                          <w:rFonts w:asciiTheme="minorHAnsi" w:eastAsiaTheme="minorHAnsi" w:hAnsiTheme="minorHAnsi"/>
                          <w:rtl/>
                        </w:rPr>
                        <w:t xml:space="preserve">.  </w:t>
                      </w:r>
                      <w:bookmarkStart w:id="14" w:name="9"/>
                      <w:bookmarkEnd w:id="14"/>
                    </w:p>
                    <w:p w:rsidR="0094590B" w:rsidRPr="00766EA7" w:rsidRDefault="0094590B" w:rsidP="007D3C21">
                      <w:pPr>
                        <w:tabs>
                          <w:tab w:val="left" w:pos="294"/>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ט</w:t>
                      </w:r>
                      <w:r w:rsidRPr="00766EA7">
                        <w:rPr>
                          <w:rFonts w:asciiTheme="minorHAnsi" w:eastAsiaTheme="minorHAnsi" w:hAnsiTheme="minorHAnsi"/>
                          <w:rtl/>
                        </w:rPr>
                        <w:tab/>
                      </w:r>
                      <w:r w:rsidRPr="00766EA7">
                        <w:rPr>
                          <w:rFonts w:asciiTheme="minorHAnsi" w:eastAsiaTheme="minorHAnsi" w:hAnsiTheme="minorHAnsi" w:hint="cs"/>
                          <w:rtl/>
                        </w:rPr>
                        <w:t>כִּי</w:t>
                      </w:r>
                      <w:r w:rsidRPr="00766EA7">
                        <w:rPr>
                          <w:rFonts w:asciiTheme="minorHAnsi" w:eastAsiaTheme="minorHAnsi" w:hAnsiTheme="minorHAnsi"/>
                          <w:rtl/>
                        </w:rPr>
                        <w:t xml:space="preserve"> </w:t>
                      </w:r>
                      <w:r w:rsidRPr="00766EA7">
                        <w:rPr>
                          <w:rFonts w:asciiTheme="minorHAnsi" w:eastAsiaTheme="minorHAnsi" w:hAnsiTheme="minorHAnsi" w:hint="cs"/>
                          <w:rtl/>
                        </w:rPr>
                        <w:t>כֵן</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צִוָּה</w:t>
                      </w:r>
                      <w:proofErr w:type="spellEnd"/>
                      <w:r w:rsidRPr="00766EA7">
                        <w:rPr>
                          <w:rFonts w:asciiTheme="minorHAnsi" w:eastAsiaTheme="minorHAnsi" w:hAnsiTheme="minorHAnsi"/>
                          <w:rtl/>
                        </w:rPr>
                        <w:t xml:space="preserve"> </w:t>
                      </w:r>
                      <w:r w:rsidRPr="00766EA7">
                        <w:rPr>
                          <w:rFonts w:asciiTheme="minorHAnsi" w:eastAsiaTheme="minorHAnsi" w:hAnsiTheme="minorHAnsi" w:hint="cs"/>
                          <w:rtl/>
                        </w:rPr>
                        <w:t>אֹתִי</w:t>
                      </w:r>
                      <w:r w:rsidRPr="00766EA7">
                        <w:rPr>
                          <w:rFonts w:asciiTheme="minorHAnsi" w:eastAsiaTheme="minorHAnsi" w:hAnsiTheme="minorHAnsi"/>
                          <w:rtl/>
                        </w:rPr>
                        <w:t xml:space="preserve"> </w:t>
                      </w:r>
                      <w:r w:rsidRPr="00766EA7">
                        <w:rPr>
                          <w:rFonts w:asciiTheme="minorHAnsi" w:eastAsiaTheme="minorHAnsi" w:hAnsiTheme="minorHAnsi" w:hint="cs"/>
                          <w:rtl/>
                        </w:rPr>
                        <w:t>בִּדְבַר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לֵאמֹר</w:t>
                      </w:r>
                      <w:proofErr w:type="spellEnd"/>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לֹא</w:t>
                      </w:r>
                      <w:r w:rsidRPr="00766EA7">
                        <w:rPr>
                          <w:rFonts w:asciiTheme="minorHAnsi" w:eastAsiaTheme="minorHAnsi" w:hAnsiTheme="minorHAnsi"/>
                          <w:rtl/>
                        </w:rPr>
                        <w:t xml:space="preserve"> </w:t>
                      </w:r>
                      <w:r w:rsidRPr="00766EA7">
                        <w:rPr>
                          <w:rFonts w:asciiTheme="minorHAnsi" w:eastAsiaTheme="minorHAnsi" w:hAnsiTheme="minorHAnsi" w:hint="cs"/>
                          <w:rtl/>
                        </w:rPr>
                        <w:t>תֹאכַל</w:t>
                      </w:r>
                      <w:r w:rsidRPr="00766EA7">
                        <w:rPr>
                          <w:rFonts w:asciiTheme="minorHAnsi" w:eastAsiaTheme="minorHAnsi" w:hAnsiTheme="minorHAnsi"/>
                          <w:rtl/>
                        </w:rPr>
                        <w:t xml:space="preserve"> </w:t>
                      </w:r>
                      <w:r w:rsidRPr="00766EA7">
                        <w:rPr>
                          <w:rFonts w:asciiTheme="minorHAnsi" w:eastAsiaTheme="minorHAnsi" w:hAnsiTheme="minorHAnsi" w:hint="cs"/>
                          <w:rtl/>
                        </w:rPr>
                        <w:t>לֶחֶם</w:t>
                      </w:r>
                      <w:r w:rsidRPr="00766EA7">
                        <w:rPr>
                          <w:rFonts w:asciiTheme="minorHAnsi" w:eastAsiaTheme="minorHAnsi" w:hAnsiTheme="minorHAnsi"/>
                          <w:rtl/>
                        </w:rPr>
                        <w:t xml:space="preserve"> </w:t>
                      </w:r>
                      <w:r w:rsidRPr="00766EA7">
                        <w:rPr>
                          <w:rFonts w:asciiTheme="minorHAnsi" w:eastAsiaTheme="minorHAnsi" w:hAnsiTheme="minorHAnsi" w:hint="cs"/>
                          <w:rtl/>
                        </w:rPr>
                        <w:t>וְלֹא</w:t>
                      </w:r>
                      <w:r w:rsidRPr="00766EA7">
                        <w:rPr>
                          <w:rFonts w:asciiTheme="minorHAnsi" w:eastAsiaTheme="minorHAnsi" w:hAnsiTheme="minorHAnsi"/>
                          <w:rtl/>
                        </w:rPr>
                        <w:t xml:space="preserve"> </w:t>
                      </w:r>
                      <w:r w:rsidRPr="00766EA7">
                        <w:rPr>
                          <w:rFonts w:asciiTheme="minorHAnsi" w:eastAsiaTheme="minorHAnsi" w:hAnsiTheme="minorHAnsi" w:hint="cs"/>
                          <w:rtl/>
                        </w:rPr>
                        <w:t>תִשְׁתֶּה</w:t>
                      </w:r>
                      <w:r w:rsidRPr="00766EA7">
                        <w:rPr>
                          <w:rFonts w:asciiTheme="minorHAnsi" w:eastAsiaTheme="minorHAnsi" w:hAnsiTheme="minorHAnsi"/>
                          <w:rtl/>
                        </w:rPr>
                        <w:t xml:space="preserve"> </w:t>
                      </w:r>
                      <w:r w:rsidRPr="00766EA7">
                        <w:rPr>
                          <w:rFonts w:asciiTheme="minorHAnsi" w:eastAsiaTheme="minorHAnsi" w:hAnsiTheme="minorHAnsi" w:hint="cs"/>
                          <w:rtl/>
                        </w:rPr>
                        <w:t>מָּיִם</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וְלֹא</w:t>
                      </w:r>
                      <w:r w:rsidRPr="00766EA7">
                        <w:rPr>
                          <w:rFonts w:asciiTheme="minorHAnsi" w:eastAsiaTheme="minorHAnsi" w:hAnsiTheme="minorHAnsi"/>
                          <w:rtl/>
                        </w:rPr>
                        <w:t xml:space="preserve"> </w:t>
                      </w:r>
                      <w:r w:rsidRPr="00766EA7">
                        <w:rPr>
                          <w:rFonts w:asciiTheme="minorHAnsi" w:eastAsiaTheme="minorHAnsi" w:hAnsiTheme="minorHAnsi" w:hint="cs"/>
                          <w:rtl/>
                        </w:rPr>
                        <w:t>תָשׁוּב</w:t>
                      </w:r>
                      <w:r w:rsidRPr="00766EA7">
                        <w:rPr>
                          <w:rFonts w:asciiTheme="minorHAnsi" w:eastAsiaTheme="minorHAnsi" w:hAnsiTheme="minorHAnsi"/>
                          <w:rtl/>
                        </w:rPr>
                        <w:t xml:space="preserve"> </w:t>
                      </w:r>
                      <w:r w:rsidRPr="00766EA7">
                        <w:rPr>
                          <w:rFonts w:asciiTheme="minorHAnsi" w:eastAsiaTheme="minorHAnsi" w:hAnsiTheme="minorHAnsi" w:hint="cs"/>
                          <w:rtl/>
                        </w:rPr>
                        <w:t>בַּדֶּרֶךְ</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הָלָכְתָּ</w:t>
                      </w:r>
                      <w:r w:rsidRPr="00766EA7">
                        <w:rPr>
                          <w:rFonts w:asciiTheme="minorHAnsi" w:eastAsiaTheme="minorHAnsi" w:hAnsiTheme="minorHAnsi"/>
                          <w:rtl/>
                        </w:rPr>
                        <w:t xml:space="preserve">.  </w:t>
                      </w:r>
                      <w:bookmarkStart w:id="15" w:name="10"/>
                      <w:bookmarkEnd w:id="15"/>
                    </w:p>
                    <w:p w:rsidR="0094590B" w:rsidRPr="00766EA7" w:rsidRDefault="0094590B" w:rsidP="007D3C21">
                      <w:pPr>
                        <w:tabs>
                          <w:tab w:val="left" w:pos="294"/>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י</w:t>
                      </w:r>
                      <w:r w:rsidRPr="00766EA7">
                        <w:rPr>
                          <w:rFonts w:asciiTheme="minorHAnsi" w:eastAsiaTheme="minorHAnsi" w:hAnsiTheme="minorHAnsi"/>
                          <w:rtl/>
                        </w:rPr>
                        <w:tab/>
                      </w:r>
                      <w:r w:rsidRPr="00766EA7">
                        <w:rPr>
                          <w:rFonts w:asciiTheme="minorHAnsi" w:eastAsiaTheme="minorHAnsi" w:hAnsiTheme="minorHAnsi" w:hint="cs"/>
                          <w:rtl/>
                        </w:rPr>
                        <w:t>וַיֵּלֶךְ</w:t>
                      </w:r>
                      <w:r w:rsidRPr="00766EA7">
                        <w:rPr>
                          <w:rFonts w:asciiTheme="minorHAnsi" w:eastAsiaTheme="minorHAnsi" w:hAnsiTheme="minorHAnsi"/>
                          <w:rtl/>
                        </w:rPr>
                        <w:t xml:space="preserve"> </w:t>
                      </w:r>
                      <w:r w:rsidRPr="00766EA7">
                        <w:rPr>
                          <w:rFonts w:asciiTheme="minorHAnsi" w:eastAsiaTheme="minorHAnsi" w:hAnsiTheme="minorHAnsi" w:hint="cs"/>
                          <w:rtl/>
                        </w:rPr>
                        <w:t>בְּדֶרֶךְ</w:t>
                      </w:r>
                      <w:r w:rsidRPr="00766EA7">
                        <w:rPr>
                          <w:rFonts w:asciiTheme="minorHAnsi" w:eastAsiaTheme="minorHAnsi" w:hAnsiTheme="minorHAnsi"/>
                          <w:rtl/>
                        </w:rPr>
                        <w:t xml:space="preserve"> </w:t>
                      </w:r>
                      <w:r w:rsidRPr="00766EA7">
                        <w:rPr>
                          <w:rFonts w:asciiTheme="minorHAnsi" w:eastAsiaTheme="minorHAnsi" w:hAnsiTheme="minorHAnsi" w:hint="cs"/>
                          <w:rtl/>
                        </w:rPr>
                        <w:t>אַחֵר</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וְלֹא</w:t>
                      </w:r>
                      <w:r w:rsidRPr="00766EA7">
                        <w:rPr>
                          <w:rFonts w:asciiTheme="minorHAnsi" w:eastAsiaTheme="minorHAnsi" w:hAnsiTheme="minorHAnsi"/>
                          <w:rtl/>
                        </w:rPr>
                        <w:t>-</w:t>
                      </w:r>
                      <w:r w:rsidRPr="00766EA7">
                        <w:rPr>
                          <w:rFonts w:asciiTheme="minorHAnsi" w:eastAsiaTheme="minorHAnsi" w:hAnsiTheme="minorHAnsi" w:hint="cs"/>
                          <w:rtl/>
                        </w:rPr>
                        <w:t>שָׁב</w:t>
                      </w:r>
                      <w:r w:rsidRPr="00766EA7">
                        <w:rPr>
                          <w:rFonts w:asciiTheme="minorHAnsi" w:eastAsiaTheme="minorHAnsi" w:hAnsiTheme="minorHAnsi"/>
                          <w:rtl/>
                        </w:rPr>
                        <w:t xml:space="preserve"> </w:t>
                      </w:r>
                      <w:r w:rsidRPr="00766EA7">
                        <w:rPr>
                          <w:rFonts w:asciiTheme="minorHAnsi" w:eastAsiaTheme="minorHAnsi" w:hAnsiTheme="minorHAnsi" w:hint="cs"/>
                          <w:rtl/>
                        </w:rPr>
                        <w:t>בַּדֶּרֶךְ</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בָּא</w:t>
                      </w:r>
                      <w:r w:rsidRPr="00766EA7">
                        <w:rPr>
                          <w:rFonts w:asciiTheme="minorHAnsi" w:eastAsiaTheme="minorHAnsi" w:hAnsiTheme="minorHAnsi"/>
                          <w:rtl/>
                        </w:rPr>
                        <w:t xml:space="preserve"> </w:t>
                      </w:r>
                      <w:r w:rsidRPr="00766EA7">
                        <w:rPr>
                          <w:rFonts w:asciiTheme="minorHAnsi" w:eastAsiaTheme="minorHAnsi" w:hAnsiTheme="minorHAnsi" w:hint="cs"/>
                          <w:rtl/>
                        </w:rPr>
                        <w:t>בָהּ</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r w:rsidRPr="00766EA7">
                        <w:rPr>
                          <w:rFonts w:asciiTheme="minorHAnsi" w:eastAsiaTheme="minorHAnsi" w:hAnsiTheme="minorHAnsi" w:hint="cs"/>
                          <w:rtl/>
                        </w:rPr>
                        <w:t>בֵּית</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w:t>
                      </w:r>
                    </w:p>
                    <w:p w:rsidR="0094590B" w:rsidRPr="00766EA7" w:rsidRDefault="0094590B" w:rsidP="007D3C21">
                      <w:pPr>
                        <w:tabs>
                          <w:tab w:val="left" w:pos="294"/>
                        </w:tabs>
                        <w:rPr>
                          <w:sz w:val="32"/>
                          <w:szCs w:val="32"/>
                          <w:rtl/>
                          <w:cs/>
                        </w:rPr>
                      </w:pPr>
                    </w:p>
                  </w:txbxContent>
                </v:textbox>
              </v:shape>
            </w:pict>
          </mc:Fallback>
        </mc:AlternateContent>
      </w:r>
      <w:r w:rsidR="00951429">
        <w:rPr>
          <w:rFonts w:hint="cs"/>
          <w:rtl/>
        </w:rPr>
        <w:t>ב. מערכה ראשונה (א</w:t>
      </w:r>
      <w:r w:rsidR="00951429">
        <w:rPr>
          <w:rFonts w:hint="cs"/>
        </w:rPr>
        <w:sym w:font="Symbol" w:char="F02D"/>
      </w:r>
      <w:r w:rsidR="00951429">
        <w:rPr>
          <w:rFonts w:hint="cs"/>
          <w:rtl/>
        </w:rPr>
        <w:t>י)</w:t>
      </w:r>
      <w:r w:rsidRPr="007D3C21">
        <w:rPr>
          <w:noProof/>
          <w:sz w:val="22"/>
          <w:szCs w:val="22"/>
          <w:rtl/>
        </w:rPr>
        <w:t xml:space="preserve"> </w:t>
      </w:r>
    </w:p>
    <w:p w:rsidR="007D3C21" w:rsidRDefault="007D3C21" w:rsidP="00766EA7">
      <w:pPr>
        <w:rPr>
          <w:rtl/>
        </w:rPr>
      </w:pPr>
    </w:p>
    <w:p w:rsidR="00627BD1" w:rsidRPr="007225FA" w:rsidRDefault="00627BD1" w:rsidP="00766EA7">
      <w:pPr>
        <w:rPr>
          <w:rtl/>
        </w:rPr>
      </w:pPr>
    </w:p>
    <w:p w:rsidR="00951429" w:rsidRDefault="00951429" w:rsidP="005010AC">
      <w:pPr>
        <w:pStyle w:val="3"/>
        <w:rPr>
          <w:rtl/>
        </w:rPr>
      </w:pPr>
      <w:r>
        <w:rPr>
          <w:rFonts w:hint="cs"/>
          <w:rtl/>
        </w:rPr>
        <w:t>1.</w:t>
      </w:r>
      <w:r w:rsidR="007D3C21">
        <w:rPr>
          <w:rFonts w:hint="cs"/>
          <w:rtl/>
        </w:rPr>
        <w:t xml:space="preserve"> </w:t>
      </w:r>
      <w:r w:rsidR="00084A47">
        <w:rPr>
          <w:rFonts w:hint="cs"/>
          <w:rtl/>
        </w:rPr>
        <w:t>"</w:t>
      </w:r>
      <w:r w:rsidR="00084A47" w:rsidRPr="00084A47">
        <w:rPr>
          <w:rFonts w:hint="cs"/>
          <w:rtl/>
        </w:rPr>
        <w:t xml:space="preserve">מִזְבֵּחַ </w:t>
      </w:r>
      <w:proofErr w:type="spellStart"/>
      <w:r w:rsidR="00084A47" w:rsidRPr="00084A47">
        <w:rPr>
          <w:rFonts w:hint="cs"/>
          <w:rtl/>
        </w:rPr>
        <w:t>מִזְבֵּחַ</w:t>
      </w:r>
      <w:proofErr w:type="spellEnd"/>
      <w:r w:rsidR="00084A47">
        <w:rPr>
          <w:rFonts w:hint="cs"/>
          <w:rtl/>
        </w:rPr>
        <w:t>!"</w:t>
      </w:r>
    </w:p>
    <w:p w:rsidR="00951429" w:rsidRDefault="00951429" w:rsidP="007225FA">
      <w:pPr>
        <w:rPr>
          <w:rtl/>
        </w:rPr>
      </w:pPr>
      <w:r>
        <w:rPr>
          <w:rFonts w:hint="cs"/>
          <w:rtl/>
        </w:rPr>
        <w:t>ברגע חגיגי, שבו עמד ירבעם על המזבח החדש שחנך בבית אל והקטיר עליו קרבנות, הופיע לפת</w:t>
      </w:r>
      <w:r w:rsidR="007155D3">
        <w:rPr>
          <w:rFonts w:hint="cs"/>
          <w:rtl/>
        </w:rPr>
        <w:t>ע</w:t>
      </w:r>
      <w:r>
        <w:rPr>
          <w:rFonts w:hint="cs"/>
          <w:rtl/>
        </w:rPr>
        <w:t xml:space="preserve"> א</w:t>
      </w:r>
      <w:r w:rsidR="007155D3">
        <w:rPr>
          <w:rFonts w:hint="cs"/>
          <w:rtl/>
        </w:rPr>
        <w:t>ד</w:t>
      </w:r>
      <w:r>
        <w:rPr>
          <w:rFonts w:hint="cs"/>
          <w:rtl/>
        </w:rPr>
        <w:t xml:space="preserve">ם </w:t>
      </w:r>
      <w:r w:rsidRPr="005010AC">
        <w:rPr>
          <w:rFonts w:hint="cs"/>
          <w:rtl/>
        </w:rPr>
        <w:t>צעיר</w:t>
      </w:r>
      <w:r>
        <w:rPr>
          <w:rFonts w:hint="cs"/>
          <w:rtl/>
        </w:rPr>
        <w:t xml:space="preserve"> ובלתי מוכר לקהל הנוכחים, ונשא דבריו בסגנון נבואי מובהק:</w:t>
      </w:r>
    </w:p>
    <w:p w:rsidR="00951429" w:rsidRDefault="00951429" w:rsidP="00766EA7">
      <w:pPr>
        <w:spacing w:after="0"/>
        <w:rPr>
          <w:rtl/>
        </w:rPr>
      </w:pPr>
      <w:r>
        <w:rPr>
          <w:rFonts w:hint="cs"/>
          <w:rtl/>
        </w:rPr>
        <w:tab/>
        <w:t>ב</w:t>
      </w:r>
      <w:r>
        <w:rPr>
          <w:rFonts w:hint="cs"/>
          <w:rtl/>
        </w:rPr>
        <w:tab/>
      </w:r>
      <w:r w:rsidRPr="00951429">
        <w:rPr>
          <w:rFonts w:hint="cs"/>
          <w:rtl/>
        </w:rPr>
        <w:t xml:space="preserve">מִזְבֵּחַ </w:t>
      </w:r>
      <w:proofErr w:type="spellStart"/>
      <w:r w:rsidRPr="00951429">
        <w:rPr>
          <w:rFonts w:hint="cs"/>
          <w:rtl/>
        </w:rPr>
        <w:t>מִזְבֵּחַ</w:t>
      </w:r>
      <w:proofErr w:type="spellEnd"/>
      <w:r>
        <w:rPr>
          <w:rFonts w:hint="cs"/>
          <w:rtl/>
        </w:rPr>
        <w:t>!</w:t>
      </w:r>
    </w:p>
    <w:p w:rsidR="00951429" w:rsidRDefault="00951429" w:rsidP="00766EA7">
      <w:pPr>
        <w:spacing w:after="0"/>
        <w:ind w:left="720" w:firstLine="720"/>
        <w:rPr>
          <w:rtl/>
        </w:rPr>
      </w:pPr>
      <w:r>
        <w:rPr>
          <w:rFonts w:hint="cs"/>
          <w:rtl/>
        </w:rPr>
        <w:t xml:space="preserve">כֹּה אָמַר </w:t>
      </w:r>
      <w:r w:rsidR="00D64992">
        <w:rPr>
          <w:rFonts w:hint="cs"/>
          <w:rtl/>
        </w:rPr>
        <w:t>ה</w:t>
      </w:r>
      <w:r w:rsidR="00D64992">
        <w:rPr>
          <w:rtl/>
        </w:rPr>
        <w:t>'</w:t>
      </w:r>
      <w:r>
        <w:rPr>
          <w:rFonts w:hint="cs"/>
          <w:rtl/>
        </w:rPr>
        <w:t xml:space="preserve">: </w:t>
      </w:r>
      <w:r w:rsidRPr="00951429">
        <w:rPr>
          <w:rFonts w:hint="cs"/>
          <w:rtl/>
        </w:rPr>
        <w:t>הִנֵּה בֵן נוֹלָד לְבֵית דָּוִד</w:t>
      </w:r>
      <w:r>
        <w:rPr>
          <w:rFonts w:hint="cs"/>
          <w:rtl/>
        </w:rPr>
        <w:t>,</w:t>
      </w:r>
      <w:r w:rsidRPr="00951429">
        <w:rPr>
          <w:rFonts w:hint="cs"/>
          <w:rtl/>
        </w:rPr>
        <w:t xml:space="preserve"> יֹאשִׁיָּהוּ שְׁמוֹ </w:t>
      </w:r>
    </w:p>
    <w:p w:rsidR="00951429" w:rsidRDefault="00951429" w:rsidP="00766EA7">
      <w:pPr>
        <w:spacing w:after="0"/>
        <w:ind w:left="720" w:firstLine="720"/>
        <w:rPr>
          <w:rtl/>
        </w:rPr>
      </w:pPr>
      <w:r w:rsidRPr="00951429">
        <w:rPr>
          <w:rFonts w:hint="cs"/>
          <w:rtl/>
        </w:rPr>
        <w:t xml:space="preserve">וְזָבַח עָלֶיךָ אֶת כֹּהֲנֵי הַבָּמוֹת הַמַּקְטִרִים עָלֶיךָ </w:t>
      </w:r>
    </w:p>
    <w:p w:rsidR="00951429" w:rsidRDefault="00951429" w:rsidP="00951429">
      <w:pPr>
        <w:ind w:left="720" w:firstLine="720"/>
        <w:rPr>
          <w:rtl/>
        </w:rPr>
      </w:pPr>
      <w:r w:rsidRPr="00951429">
        <w:rPr>
          <w:rFonts w:hint="cs"/>
          <w:rtl/>
        </w:rPr>
        <w:t>וְעַצְמוֹת אָדָם יִשְׂרְפוּ עָלֶיךָ</w:t>
      </w:r>
      <w:r w:rsidRPr="00951429">
        <w:rPr>
          <w:rFonts w:hint="cs"/>
        </w:rPr>
        <w:t>.</w:t>
      </w:r>
    </w:p>
    <w:p w:rsidR="00951429" w:rsidRDefault="00951429" w:rsidP="007225FA">
      <w:pPr>
        <w:rPr>
          <w:rtl/>
        </w:rPr>
      </w:pPr>
      <w:r>
        <w:rPr>
          <w:rFonts w:hint="cs"/>
          <w:rtl/>
        </w:rPr>
        <w:t>מה ח</w:t>
      </w:r>
      <w:r w:rsidR="007155D3">
        <w:rPr>
          <w:rFonts w:hint="cs"/>
          <w:rtl/>
        </w:rPr>
        <w:t>ֳ</w:t>
      </w:r>
      <w:r>
        <w:rPr>
          <w:rFonts w:hint="cs"/>
          <w:rtl/>
        </w:rPr>
        <w:t>רי האף הגדול הזה? מהי בדיוק העבירה שבגללה מנבא נביא זה על פורענות חמורה זו?</w:t>
      </w:r>
    </w:p>
    <w:p w:rsidR="00951429" w:rsidRDefault="00951429" w:rsidP="005010AC">
      <w:pPr>
        <w:rPr>
          <w:rtl/>
        </w:rPr>
      </w:pPr>
      <w:r>
        <w:rPr>
          <w:rFonts w:hint="cs"/>
          <w:rtl/>
        </w:rPr>
        <w:t>בהכירנו את פולחן ירבעם החדש בבית אל</w:t>
      </w:r>
      <w:r w:rsidR="007155D3">
        <w:rPr>
          <w:rFonts w:hint="cs"/>
          <w:rtl/>
        </w:rPr>
        <w:t xml:space="preserve"> ואת מכלול חטאותיו</w:t>
      </w:r>
      <w:r>
        <w:rPr>
          <w:rFonts w:hint="cs"/>
          <w:rtl/>
        </w:rPr>
        <w:t xml:space="preserve"> (מן התיאור בפסוקים הבאים לפני סיפרנו, בסופו של פרק י"ב) נוכל לדון באפשרויות שונות של תשובה לשאלתנו.</w:t>
      </w:r>
    </w:p>
    <w:p w:rsidR="00951429" w:rsidRDefault="00951429" w:rsidP="00951429">
      <w:pPr>
        <w:rPr>
          <w:rtl/>
        </w:rPr>
      </w:pPr>
      <w:r>
        <w:rPr>
          <w:rFonts w:hint="cs"/>
          <w:rtl/>
        </w:rPr>
        <w:t>האפשרות הראשונה העולה על הדעת נובעת מנסיבות סיפורנו עצמו: עמידתו של ירבעם על המזבח להקטיר, היא העבירה המהווה תשתית לנבואת הפורענות הזאת.</w:t>
      </w:r>
      <w:r>
        <w:rPr>
          <w:rStyle w:val="a9"/>
          <w:rtl/>
        </w:rPr>
        <w:footnoteReference w:id="1"/>
      </w:r>
    </w:p>
    <w:p w:rsidR="00E40989" w:rsidRDefault="007155D3" w:rsidP="00D64992">
      <w:pPr>
        <w:rPr>
          <w:rtl/>
        </w:rPr>
      </w:pPr>
      <w:r>
        <w:rPr>
          <w:rFonts w:hint="cs"/>
          <w:rtl/>
        </w:rPr>
        <w:t>אולם אפשרות</w:t>
      </w:r>
      <w:r w:rsidR="00E40989">
        <w:rPr>
          <w:rFonts w:hint="cs"/>
          <w:rtl/>
        </w:rPr>
        <w:t xml:space="preserve"> זו אינה הולמת את תוכן הנבואה שלפנינו ולא את סגנונה. אף שעמידתו של ירבעם </w:t>
      </w:r>
      <w:r>
        <w:rPr>
          <w:rFonts w:hint="cs"/>
          <w:rtl/>
        </w:rPr>
        <w:t xml:space="preserve">להקטיר על המזבח </w:t>
      </w:r>
      <w:r w:rsidR="00E40989">
        <w:rPr>
          <w:rFonts w:hint="cs"/>
          <w:rtl/>
        </w:rPr>
        <w:t>ה</w:t>
      </w:r>
      <w:r>
        <w:rPr>
          <w:rFonts w:hint="cs"/>
          <w:rtl/>
        </w:rPr>
        <w:t>י</w:t>
      </w:r>
      <w:r w:rsidR="00E40989">
        <w:rPr>
          <w:rFonts w:hint="cs"/>
          <w:rtl/>
        </w:rPr>
        <w:t>א הרקע המתואר בכתוב להופעת איש ה</w:t>
      </w:r>
      <w:r w:rsidR="00D64992">
        <w:rPr>
          <w:rFonts w:hint="cs"/>
          <w:rtl/>
        </w:rPr>
        <w:t>א-</w:t>
      </w:r>
      <w:proofErr w:type="spellStart"/>
      <w:r w:rsidR="00D64992">
        <w:rPr>
          <w:rFonts w:hint="cs"/>
          <w:rtl/>
        </w:rPr>
        <w:t>לוהים</w:t>
      </w:r>
      <w:proofErr w:type="spellEnd"/>
      <w:r w:rsidR="00E40989">
        <w:rPr>
          <w:rFonts w:hint="cs"/>
          <w:rtl/>
        </w:rPr>
        <w:t xml:space="preserve"> ולנאום שאותו הוא נושא, ואף שגם בהמשך מערכה זו מתואר עימות מתמשך ורב-פנים בין המלך לנביא, ה</w:t>
      </w:r>
      <w:r>
        <w:rPr>
          <w:rFonts w:hint="cs"/>
          <w:rtl/>
        </w:rPr>
        <w:t>רי שה</w:t>
      </w:r>
      <w:r w:rsidR="00E40989">
        <w:rPr>
          <w:rFonts w:hint="cs"/>
          <w:rtl/>
        </w:rPr>
        <w:t>נבואה עצמה אינה פונה אל המלך כלל, לא בפסוק ב שהובא למעלה, ולא בפסוק ג ובפסוק</w:t>
      </w:r>
      <w:r>
        <w:rPr>
          <w:rFonts w:hint="cs"/>
          <w:rtl/>
        </w:rPr>
        <w:t xml:space="preserve"> </w:t>
      </w:r>
      <w:r w:rsidR="00E40989">
        <w:rPr>
          <w:rFonts w:hint="cs"/>
          <w:rtl/>
        </w:rPr>
        <w:lastRenderedPageBreak/>
        <w:t xml:space="preserve">ט בהמשך, </w:t>
      </w:r>
      <w:r>
        <w:rPr>
          <w:rFonts w:hint="cs"/>
          <w:rtl/>
        </w:rPr>
        <w:t>ש</w:t>
      </w:r>
      <w:r w:rsidR="00E40989">
        <w:rPr>
          <w:rFonts w:hint="cs"/>
          <w:rtl/>
        </w:rPr>
        <w:t>גם בהם נושא איש ה</w:t>
      </w:r>
      <w:r w:rsidR="00D64992">
        <w:rPr>
          <w:rFonts w:hint="cs"/>
          <w:rtl/>
        </w:rPr>
        <w:t>א-</w:t>
      </w:r>
      <w:proofErr w:type="spellStart"/>
      <w:r w:rsidR="00D64992">
        <w:rPr>
          <w:rFonts w:hint="cs"/>
          <w:rtl/>
        </w:rPr>
        <w:t>לוהים</w:t>
      </w:r>
      <w:proofErr w:type="spellEnd"/>
      <w:r w:rsidR="00E40989">
        <w:rPr>
          <w:rFonts w:hint="cs"/>
          <w:rtl/>
        </w:rPr>
        <w:t xml:space="preserve"> את דברי נבואתו. </w:t>
      </w:r>
      <w:r>
        <w:rPr>
          <w:rFonts w:hint="cs"/>
          <w:rtl/>
        </w:rPr>
        <w:t>ו</w:t>
      </w:r>
      <w:r w:rsidR="00E40989">
        <w:rPr>
          <w:rFonts w:hint="cs"/>
          <w:rtl/>
        </w:rPr>
        <w:t>לא זו בלבד</w:t>
      </w:r>
      <w:r>
        <w:rPr>
          <w:rFonts w:hint="cs"/>
          <w:rtl/>
        </w:rPr>
        <w:t xml:space="preserve"> שהנבואה אינה פונה לירבעם</w:t>
      </w:r>
      <w:r w:rsidR="00E40989">
        <w:rPr>
          <w:rFonts w:hint="cs"/>
          <w:rtl/>
        </w:rPr>
        <w:t xml:space="preserve">, אלא שגם לא נידון </w:t>
      </w:r>
      <w:r>
        <w:rPr>
          <w:rFonts w:hint="cs"/>
          <w:rtl/>
        </w:rPr>
        <w:t xml:space="preserve">בה </w:t>
      </w:r>
      <w:r w:rsidR="00E40989">
        <w:rPr>
          <w:rFonts w:hint="cs"/>
          <w:rtl/>
        </w:rPr>
        <w:t>כלל עונש לירבעם</w:t>
      </w:r>
      <w:r>
        <w:rPr>
          <w:rFonts w:hint="cs"/>
          <w:rtl/>
        </w:rPr>
        <w:t>,</w:t>
      </w:r>
      <w:r w:rsidR="00E40989">
        <w:rPr>
          <w:rStyle w:val="a9"/>
          <w:rtl/>
        </w:rPr>
        <w:footnoteReference w:id="2"/>
      </w:r>
      <w:r>
        <w:rPr>
          <w:rFonts w:hint="cs"/>
          <w:rtl/>
        </w:rPr>
        <w:t xml:space="preserve"> ולא כל עונש</w:t>
      </w:r>
      <w:r w:rsidR="00E40989">
        <w:rPr>
          <w:rFonts w:hint="cs"/>
          <w:rtl/>
        </w:rPr>
        <w:t xml:space="preserve"> ל</w:t>
      </w:r>
      <w:r w:rsidR="00D64992">
        <w:rPr>
          <w:rFonts w:hint="cs"/>
          <w:rtl/>
        </w:rPr>
        <w:t>איזה</w:t>
      </w:r>
      <w:r w:rsidR="00E40989">
        <w:rPr>
          <w:rFonts w:hint="cs"/>
          <w:rtl/>
        </w:rPr>
        <w:t xml:space="preserve"> מלך אחר שעתיד למלוך על ישראל.</w:t>
      </w:r>
    </w:p>
    <w:p w:rsidR="00E40989" w:rsidRDefault="00E40989" w:rsidP="00951429">
      <w:pPr>
        <w:rPr>
          <w:rtl/>
        </w:rPr>
      </w:pPr>
      <w:r>
        <w:rPr>
          <w:rFonts w:hint="cs"/>
          <w:rtl/>
        </w:rPr>
        <w:t>ובכן, הבה נחפש ב'חטאות ירבעם' סעיף אשמה שאולי נידון בנבואה זו. כך נאמר בתיאור חטאות ירבעם:</w:t>
      </w:r>
    </w:p>
    <w:p w:rsidR="00E40989" w:rsidRDefault="00AB5C20" w:rsidP="00AB5C20">
      <w:pPr>
        <w:rPr>
          <w:rtl/>
        </w:rPr>
      </w:pPr>
      <w:r>
        <w:rPr>
          <w:rFonts w:hint="cs"/>
          <w:rtl/>
        </w:rPr>
        <w:tab/>
      </w:r>
      <w:r w:rsidR="005010AC">
        <w:rPr>
          <w:rFonts w:hint="cs"/>
          <w:rtl/>
        </w:rPr>
        <w:t xml:space="preserve">       </w:t>
      </w:r>
      <w:r>
        <w:rPr>
          <w:rFonts w:hint="cs"/>
          <w:rtl/>
        </w:rPr>
        <w:t xml:space="preserve">י"ב, </w:t>
      </w:r>
      <w:r w:rsidR="007155D3">
        <w:rPr>
          <w:rFonts w:hint="cs"/>
          <w:rtl/>
        </w:rPr>
        <w:tab/>
      </w:r>
      <w:r>
        <w:rPr>
          <w:rFonts w:hint="cs"/>
          <w:rtl/>
        </w:rPr>
        <w:t>לא</w:t>
      </w:r>
      <w:r>
        <w:rPr>
          <w:rFonts w:hint="cs"/>
          <w:rtl/>
        </w:rPr>
        <w:tab/>
      </w:r>
      <w:r w:rsidRPr="00AB5C20">
        <w:rPr>
          <w:rFonts w:hint="cs"/>
          <w:rtl/>
        </w:rPr>
        <w:t xml:space="preserve">וַיַּעַשׂ </w:t>
      </w:r>
      <w:proofErr w:type="spellStart"/>
      <w:r w:rsidRPr="00AB5C20">
        <w:rPr>
          <w:rFonts w:hint="cs"/>
          <w:rtl/>
        </w:rPr>
        <w:t>כֹּהֲנִים</w:t>
      </w:r>
      <w:proofErr w:type="spellEnd"/>
      <w:r w:rsidRPr="00AB5C20">
        <w:rPr>
          <w:rFonts w:hint="cs"/>
          <w:rtl/>
        </w:rPr>
        <w:t xml:space="preserve"> מִקְצוֹת הָעָם אֲשֶׁר לֹא הָיוּ מִבְּנֵי לֵוִי</w:t>
      </w:r>
      <w:r>
        <w:rPr>
          <w:rFonts w:hint="cs"/>
          <w:rtl/>
        </w:rPr>
        <w:t>.</w:t>
      </w:r>
    </w:p>
    <w:p w:rsidR="00AB5C20" w:rsidRDefault="00AB5C20" w:rsidP="00AB5C20">
      <w:r>
        <w:rPr>
          <w:rFonts w:hint="cs"/>
          <w:rtl/>
        </w:rPr>
        <w:tab/>
      </w:r>
      <w:r w:rsidR="007155D3">
        <w:rPr>
          <w:rFonts w:hint="cs"/>
          <w:rtl/>
        </w:rPr>
        <w:tab/>
      </w:r>
      <w:r>
        <w:rPr>
          <w:rFonts w:hint="cs"/>
          <w:rtl/>
        </w:rPr>
        <w:t>לב</w:t>
      </w:r>
      <w:r>
        <w:rPr>
          <w:rFonts w:hint="cs"/>
          <w:rtl/>
        </w:rPr>
        <w:tab/>
        <w:t>...</w:t>
      </w:r>
      <w:r w:rsidRPr="00AB5C20">
        <w:rPr>
          <w:rFonts w:hint="cs"/>
          <w:color w:val="000000"/>
          <w:sz w:val="33"/>
          <w:szCs w:val="33"/>
          <w:shd w:val="clear" w:color="auto" w:fill="FCFCFC"/>
          <w:rtl/>
        </w:rPr>
        <w:t xml:space="preserve"> </w:t>
      </w:r>
      <w:r w:rsidRPr="00AB5C20">
        <w:rPr>
          <w:rFonts w:hint="cs"/>
          <w:rtl/>
        </w:rPr>
        <w:t>וְהֶעֱמִיד בְּבֵית אֵל אֶת כֹּהֲנֵי הַבָּמוֹת אֲשֶׁר עָשָׂה</w:t>
      </w:r>
      <w:r w:rsidR="007155D3">
        <w:rPr>
          <w:rFonts w:hint="cs"/>
          <w:rtl/>
        </w:rPr>
        <w:t>.</w:t>
      </w:r>
    </w:p>
    <w:p w:rsidR="00AB5C20" w:rsidRDefault="00AB5C20" w:rsidP="00AB5C20">
      <w:pPr>
        <w:rPr>
          <w:rtl/>
        </w:rPr>
      </w:pPr>
      <w:r>
        <w:rPr>
          <w:rFonts w:hint="cs"/>
          <w:rtl/>
        </w:rPr>
        <w:t>האם לא כנגד אשמה זו מטיח איש ה</w:t>
      </w:r>
      <w:r w:rsidR="00D64992">
        <w:rPr>
          <w:rFonts w:hint="cs"/>
          <w:rtl/>
        </w:rPr>
        <w:t>א-</w:t>
      </w:r>
      <w:proofErr w:type="spellStart"/>
      <w:r w:rsidR="00D64992">
        <w:rPr>
          <w:rFonts w:hint="cs"/>
          <w:rtl/>
        </w:rPr>
        <w:t>לוהים</w:t>
      </w:r>
      <w:proofErr w:type="spellEnd"/>
      <w:r>
        <w:rPr>
          <w:rFonts w:hint="cs"/>
          <w:rtl/>
        </w:rPr>
        <w:t xml:space="preserve"> את העונש </w:t>
      </w:r>
      <w:r>
        <w:rPr>
          <w:rtl/>
        </w:rPr>
        <w:t>–</w:t>
      </w:r>
      <w:r>
        <w:rPr>
          <w:rFonts w:hint="cs"/>
          <w:rtl/>
        </w:rPr>
        <w:t xml:space="preserve"> "</w:t>
      </w:r>
      <w:r w:rsidRPr="00AB5C20">
        <w:rPr>
          <w:rFonts w:hint="cs"/>
          <w:rtl/>
        </w:rPr>
        <w:t>וְזָבַח עָלֶיךָ אֶת כֹּהֲנֵי הַבָּמוֹת הַמַּקְטִרִים עָלֶיךָ</w:t>
      </w:r>
      <w:r>
        <w:rPr>
          <w:rFonts w:hint="cs"/>
          <w:rtl/>
        </w:rPr>
        <w:t>,</w:t>
      </w:r>
      <w:r w:rsidRPr="00AB5C20">
        <w:rPr>
          <w:rFonts w:hint="cs"/>
          <w:rtl/>
        </w:rPr>
        <w:t xml:space="preserve"> וְעַצְמוֹת אָדָם יִשְׂרְפוּ עָלֶיךָ</w:t>
      </w:r>
      <w:r>
        <w:rPr>
          <w:rFonts w:hint="cs"/>
          <w:rtl/>
        </w:rPr>
        <w:t>"?</w:t>
      </w:r>
    </w:p>
    <w:p w:rsidR="00AB5C20" w:rsidRDefault="00AB5C20" w:rsidP="005010AC">
      <w:pPr>
        <w:rPr>
          <w:rtl/>
        </w:rPr>
      </w:pPr>
      <w:r>
        <w:rPr>
          <w:rFonts w:hint="cs"/>
          <w:rtl/>
        </w:rPr>
        <w:t xml:space="preserve">גם </w:t>
      </w:r>
      <w:r w:rsidR="007155D3">
        <w:rPr>
          <w:rFonts w:hint="cs"/>
          <w:rtl/>
        </w:rPr>
        <w:t xml:space="preserve">אפשרות </w:t>
      </w:r>
      <w:r>
        <w:rPr>
          <w:rFonts w:hint="cs"/>
          <w:rtl/>
        </w:rPr>
        <w:t>זו אינה הולמת את תוכן הנבואה ואת סגנונה: לוּ זו הייתה האשמה שעליה נסובה הנבואה, היה איש ה</w:t>
      </w:r>
      <w:r w:rsidR="00D64992">
        <w:rPr>
          <w:rFonts w:hint="cs"/>
          <w:rtl/>
        </w:rPr>
        <w:t>א-</w:t>
      </w:r>
      <w:proofErr w:type="spellStart"/>
      <w:r w:rsidR="00D64992">
        <w:rPr>
          <w:rFonts w:hint="cs"/>
          <w:rtl/>
        </w:rPr>
        <w:t>לוהים</w:t>
      </w:r>
      <w:proofErr w:type="spellEnd"/>
      <w:r>
        <w:rPr>
          <w:rFonts w:hint="cs"/>
          <w:rtl/>
        </w:rPr>
        <w:t xml:space="preserve"> צריך להפנות את דבריו אל </w:t>
      </w:r>
      <w:proofErr w:type="spellStart"/>
      <w:r>
        <w:rPr>
          <w:rFonts w:hint="cs"/>
          <w:rtl/>
        </w:rPr>
        <w:t>הכהנים</w:t>
      </w:r>
      <w:proofErr w:type="spellEnd"/>
      <w:r>
        <w:rPr>
          <w:rFonts w:hint="cs"/>
          <w:rtl/>
        </w:rPr>
        <w:t>, ולא אל המזבח, וגם לנקוט בטיב העבירה שעליה הם עתידים להיענש. הנה הצעה לנבואה מעין זאת: 'כהני ירבעם! כה אמר ה': הנה בן נולד לבית דוד, יאשיהו שמו, וזבח את כהני הבמות על המזבח, ואת עצמותיכם ישרוף עליו</w:t>
      </w:r>
      <w:r w:rsidR="00D86BF3">
        <w:rPr>
          <w:rFonts w:hint="cs"/>
          <w:rtl/>
        </w:rPr>
        <w:t xml:space="preserve"> על אשר </w:t>
      </w:r>
      <w:r w:rsidR="005010AC">
        <w:rPr>
          <w:rFonts w:hint="cs"/>
          <w:rtl/>
        </w:rPr>
        <w:t>הנכם</w:t>
      </w:r>
      <w:r w:rsidR="00D86BF3">
        <w:rPr>
          <w:rFonts w:hint="cs"/>
          <w:rtl/>
        </w:rPr>
        <w:t xml:space="preserve"> מקצות העם ולא משבט לוי</w:t>
      </w:r>
      <w:r>
        <w:rPr>
          <w:rFonts w:hint="cs"/>
          <w:rtl/>
        </w:rPr>
        <w:t>.'</w:t>
      </w:r>
    </w:p>
    <w:p w:rsidR="00AB5C20" w:rsidRDefault="00AB5C20" w:rsidP="00AB5C20">
      <w:pPr>
        <w:rPr>
          <w:rtl/>
        </w:rPr>
      </w:pPr>
    </w:p>
    <w:p w:rsidR="00AB5C20" w:rsidRDefault="00AB5C20" w:rsidP="00766EA7">
      <w:pPr>
        <w:rPr>
          <w:rtl/>
        </w:rPr>
      </w:pPr>
      <w:r>
        <w:rPr>
          <w:rFonts w:hint="cs"/>
          <w:rtl/>
        </w:rPr>
        <w:t xml:space="preserve">לאחר שפסלנו שתי </w:t>
      </w:r>
      <w:r w:rsidR="00D86BF3">
        <w:rPr>
          <w:rFonts w:hint="cs"/>
          <w:rtl/>
        </w:rPr>
        <w:t xml:space="preserve">אפשרויות </w:t>
      </w:r>
      <w:r>
        <w:rPr>
          <w:rFonts w:hint="cs"/>
          <w:rtl/>
        </w:rPr>
        <w:t>שיש להן לכאורה אחיזה כלשהי ב</w:t>
      </w:r>
      <w:r w:rsidR="00D86BF3">
        <w:rPr>
          <w:rFonts w:hint="cs"/>
          <w:rtl/>
        </w:rPr>
        <w:t xml:space="preserve">לשון </w:t>
      </w:r>
      <w:r>
        <w:rPr>
          <w:rFonts w:hint="cs"/>
          <w:rtl/>
        </w:rPr>
        <w:t>סיפורנו, אין צריך לומר שסעיפי אשמה אחרים הכלולים בחטאות ירבעם, ואין להם כל אחיזה בסיפורנו, אינם באים בחשבון:</w:t>
      </w:r>
      <w:r w:rsidR="00D86BF3">
        <w:rPr>
          <w:rFonts w:hint="cs"/>
          <w:rtl/>
        </w:rPr>
        <w:t xml:space="preserve"> </w:t>
      </w:r>
      <w:r>
        <w:rPr>
          <w:rFonts w:hint="cs"/>
          <w:rtl/>
        </w:rPr>
        <w:t>העגל העומד בבית אל (כנראה בסמוך למזבח) אינו נזכר בסיפורנו ולוּ ברמז, וברור שלא כנגד קיומו מכוונת הנבואה.</w:t>
      </w:r>
      <w:r w:rsidR="00D86BF3">
        <w:rPr>
          <w:rFonts w:hint="cs"/>
          <w:rtl/>
        </w:rPr>
        <w:t xml:space="preserve"> </w:t>
      </w:r>
      <w:r>
        <w:rPr>
          <w:rFonts w:hint="cs"/>
          <w:rtl/>
        </w:rPr>
        <w:t xml:space="preserve">אף מניעת העם מלעלות לירושלים (י"ב, </w:t>
      </w:r>
      <w:proofErr w:type="spellStart"/>
      <w:r>
        <w:rPr>
          <w:rFonts w:hint="cs"/>
          <w:rtl/>
        </w:rPr>
        <w:t>כח</w:t>
      </w:r>
      <w:proofErr w:type="spellEnd"/>
      <w:r>
        <w:rPr>
          <w:rFonts w:hint="cs"/>
          <w:rtl/>
        </w:rPr>
        <w:t xml:space="preserve">) אינה נידונה כלל בנבואה. קיומו של החג בחודש השמיני </w:t>
      </w:r>
      <w:r w:rsidR="00D86BF3">
        <w:rPr>
          <w:rFonts w:hint="cs"/>
          <w:rtl/>
        </w:rPr>
        <w:t xml:space="preserve">גם הוא </w:t>
      </w:r>
      <w:r>
        <w:rPr>
          <w:rFonts w:hint="cs"/>
          <w:rtl/>
        </w:rPr>
        <w:t>אינו נרמז כלל בנבואה, אף שמקישורו של ראש סיפורנו אל הפסוק החותם את פרק י"ב ניתן להבין שבואו של איש ה</w:t>
      </w:r>
      <w:r w:rsidR="00D64992">
        <w:rPr>
          <w:rFonts w:hint="cs"/>
          <w:rtl/>
        </w:rPr>
        <w:t>א-</w:t>
      </w:r>
      <w:proofErr w:type="spellStart"/>
      <w:r w:rsidR="00D64992">
        <w:rPr>
          <w:rFonts w:hint="cs"/>
          <w:rtl/>
        </w:rPr>
        <w:t>לוהים</w:t>
      </w:r>
      <w:proofErr w:type="spellEnd"/>
      <w:r>
        <w:rPr>
          <w:rFonts w:hint="cs"/>
          <w:rtl/>
        </w:rPr>
        <w:t xml:space="preserve"> לבית אל היה באותו חג הסוכות המאוחר, ושבאותו </w:t>
      </w:r>
      <w:r w:rsidR="00D86BF3">
        <w:rPr>
          <w:rFonts w:hint="cs"/>
          <w:rtl/>
        </w:rPr>
        <w:t xml:space="preserve">חג </w:t>
      </w:r>
      <w:r>
        <w:rPr>
          <w:rFonts w:hint="cs"/>
          <w:rtl/>
        </w:rPr>
        <w:t>עלה ירבעם על המזבח בבית אל (י"ב, לג).</w:t>
      </w:r>
    </w:p>
    <w:p w:rsidR="00AB5C20" w:rsidRDefault="00AB5C20" w:rsidP="00AB5C20">
      <w:pPr>
        <w:rPr>
          <w:rtl/>
        </w:rPr>
      </w:pPr>
      <w:r>
        <w:rPr>
          <w:rFonts w:hint="cs"/>
          <w:rtl/>
        </w:rPr>
        <w:t>אם כן, חוזרת שאלתנו: מהי העבירה שעליה נסובה נבואת הפורענות שבפי איש ה</w:t>
      </w:r>
      <w:r w:rsidR="00D64992">
        <w:rPr>
          <w:rFonts w:hint="cs"/>
          <w:rtl/>
        </w:rPr>
        <w:t>א-</w:t>
      </w:r>
      <w:proofErr w:type="spellStart"/>
      <w:r w:rsidR="00D64992">
        <w:rPr>
          <w:rFonts w:hint="cs"/>
          <w:rtl/>
        </w:rPr>
        <w:t>לוהים</w:t>
      </w:r>
      <w:proofErr w:type="spellEnd"/>
      <w:r>
        <w:rPr>
          <w:rFonts w:hint="cs"/>
          <w:rtl/>
        </w:rPr>
        <w:t>?</w:t>
      </w:r>
    </w:p>
    <w:p w:rsidR="00614C21" w:rsidRDefault="00D86BF3" w:rsidP="00614C21">
      <w:pPr>
        <w:rPr>
          <w:rtl/>
        </w:rPr>
      </w:pPr>
      <w:r>
        <w:rPr>
          <w:rFonts w:hint="cs"/>
          <w:rtl/>
        </w:rPr>
        <w:t xml:space="preserve">הן סגנונה המיוחד של נבואה זו והן תוכנה המפורש מעידים על כך </w:t>
      </w:r>
      <w:r w:rsidR="00614C21">
        <w:rPr>
          <w:rFonts w:hint="cs"/>
          <w:rtl/>
        </w:rPr>
        <w:t xml:space="preserve">שהעילה להופעת הנביא ולפורענות המתוארת בנבואתו היא </w:t>
      </w:r>
      <w:r w:rsidRPr="00766EA7">
        <w:rPr>
          <w:rFonts w:hint="cs"/>
          <w:b/>
          <w:bCs/>
          <w:rtl/>
        </w:rPr>
        <w:t>עצם</w:t>
      </w:r>
      <w:r w:rsidRPr="00766EA7">
        <w:rPr>
          <w:b/>
          <w:bCs/>
          <w:rtl/>
        </w:rPr>
        <w:t xml:space="preserve"> </w:t>
      </w:r>
      <w:r w:rsidRPr="00766EA7">
        <w:rPr>
          <w:rFonts w:hint="cs"/>
          <w:b/>
          <w:bCs/>
          <w:rtl/>
        </w:rPr>
        <w:t>קיומו</w:t>
      </w:r>
      <w:r w:rsidRPr="00766EA7">
        <w:rPr>
          <w:b/>
          <w:bCs/>
          <w:rtl/>
        </w:rPr>
        <w:t xml:space="preserve"> </w:t>
      </w:r>
      <w:r w:rsidRPr="00766EA7">
        <w:rPr>
          <w:rFonts w:hint="cs"/>
          <w:b/>
          <w:bCs/>
          <w:rtl/>
        </w:rPr>
        <w:t>של</w:t>
      </w:r>
      <w:r w:rsidRPr="00766EA7">
        <w:rPr>
          <w:b/>
          <w:bCs/>
          <w:rtl/>
        </w:rPr>
        <w:t xml:space="preserve"> </w:t>
      </w:r>
      <w:r w:rsidRPr="00766EA7">
        <w:rPr>
          <w:rFonts w:hint="cs"/>
          <w:b/>
          <w:bCs/>
          <w:rtl/>
        </w:rPr>
        <w:t>המזבח</w:t>
      </w:r>
      <w:r w:rsidRPr="00766EA7">
        <w:rPr>
          <w:b/>
          <w:bCs/>
          <w:rtl/>
        </w:rPr>
        <w:t xml:space="preserve"> </w:t>
      </w:r>
      <w:r w:rsidRPr="00766EA7">
        <w:rPr>
          <w:rFonts w:hint="cs"/>
          <w:b/>
          <w:bCs/>
          <w:rtl/>
        </w:rPr>
        <w:t>בבית</w:t>
      </w:r>
      <w:r w:rsidRPr="00766EA7">
        <w:rPr>
          <w:b/>
          <w:bCs/>
          <w:rtl/>
        </w:rPr>
        <w:t xml:space="preserve"> </w:t>
      </w:r>
      <w:r w:rsidRPr="00766EA7">
        <w:rPr>
          <w:rFonts w:hint="cs"/>
          <w:b/>
          <w:bCs/>
          <w:rtl/>
        </w:rPr>
        <w:t>אל</w:t>
      </w:r>
      <w:r>
        <w:rPr>
          <w:rFonts w:hint="cs"/>
          <w:rtl/>
        </w:rPr>
        <w:t>.</w:t>
      </w:r>
      <w:r w:rsidR="00614C21" w:rsidRPr="00614C21">
        <w:rPr>
          <w:rFonts w:hint="cs"/>
          <w:rtl/>
        </w:rPr>
        <w:t xml:space="preserve"> </w:t>
      </w:r>
      <w:r w:rsidR="00614C21">
        <w:rPr>
          <w:rFonts w:hint="cs"/>
          <w:rtl/>
        </w:rPr>
        <w:t>בלשון 'חטאות ירבעם' שבסיום הפרק הקודם מתוארת עבירה זו:</w:t>
      </w:r>
    </w:p>
    <w:p w:rsidR="00614C21" w:rsidRDefault="00614C21" w:rsidP="00614C21">
      <w:pPr>
        <w:rPr>
          <w:rtl/>
        </w:rPr>
      </w:pPr>
      <w:r>
        <w:rPr>
          <w:rFonts w:hint="cs"/>
          <w:rtl/>
        </w:rPr>
        <w:tab/>
        <w:t xml:space="preserve">י"ב, </w:t>
      </w:r>
      <w:r>
        <w:rPr>
          <w:rFonts w:hint="cs"/>
          <w:rtl/>
        </w:rPr>
        <w:tab/>
        <w:t>לא</w:t>
      </w:r>
      <w:r>
        <w:rPr>
          <w:rFonts w:hint="cs"/>
          <w:rtl/>
        </w:rPr>
        <w:tab/>
        <w:t xml:space="preserve"> </w:t>
      </w:r>
      <w:r w:rsidRPr="00F74D7F">
        <w:rPr>
          <w:rFonts w:hint="cs"/>
          <w:rtl/>
        </w:rPr>
        <w:t>וַיַּעַשׂ אֶת בֵּית בָּמוֹת</w:t>
      </w:r>
    </w:p>
    <w:p w:rsidR="00614C21" w:rsidRDefault="00614C21" w:rsidP="00614C21">
      <w:pPr>
        <w:rPr>
          <w:rtl/>
        </w:rPr>
      </w:pPr>
      <w:r>
        <w:rPr>
          <w:rFonts w:hint="cs"/>
          <w:rtl/>
        </w:rPr>
        <w:tab/>
      </w:r>
      <w:r>
        <w:rPr>
          <w:rFonts w:hint="cs"/>
          <w:rtl/>
        </w:rPr>
        <w:tab/>
        <w:t>לב</w:t>
      </w:r>
      <w:r>
        <w:rPr>
          <w:rFonts w:hint="cs"/>
          <w:rtl/>
        </w:rPr>
        <w:tab/>
        <w:t>...</w:t>
      </w:r>
      <w:r w:rsidRPr="00F74D7F">
        <w:rPr>
          <w:rFonts w:hint="cs"/>
          <w:color w:val="000000"/>
          <w:sz w:val="33"/>
          <w:szCs w:val="33"/>
          <w:shd w:val="clear" w:color="auto" w:fill="FCFCFC"/>
          <w:rtl/>
        </w:rPr>
        <w:t xml:space="preserve"> </w:t>
      </w:r>
      <w:r w:rsidRPr="00F74D7F">
        <w:rPr>
          <w:rFonts w:hint="cs"/>
          <w:rtl/>
        </w:rPr>
        <w:t>כֵּן עָשָׂה בְּבֵית אֵל</w:t>
      </w:r>
      <w:r>
        <w:rPr>
          <w:rFonts w:hint="cs"/>
          <w:rtl/>
        </w:rPr>
        <w:t>...</w:t>
      </w:r>
    </w:p>
    <w:p w:rsidR="00D86BF3" w:rsidRDefault="00614C21" w:rsidP="005010AC">
      <w:pPr>
        <w:rPr>
          <w:rtl/>
        </w:rPr>
      </w:pPr>
      <w:r>
        <w:rPr>
          <w:rFonts w:hint="cs"/>
          <w:rtl/>
        </w:rPr>
        <w:t>איש ה</w:t>
      </w:r>
      <w:r w:rsidR="00D64992">
        <w:rPr>
          <w:rFonts w:hint="cs"/>
          <w:rtl/>
        </w:rPr>
        <w:t>א-</w:t>
      </w:r>
      <w:proofErr w:type="spellStart"/>
      <w:r w:rsidR="00D64992">
        <w:rPr>
          <w:rFonts w:hint="cs"/>
          <w:rtl/>
        </w:rPr>
        <w:t>לוהים</w:t>
      </w:r>
      <w:proofErr w:type="spellEnd"/>
      <w:r>
        <w:rPr>
          <w:rFonts w:hint="cs"/>
          <w:rtl/>
        </w:rPr>
        <w:t xml:space="preserve"> פונה בדבריו </w:t>
      </w:r>
      <w:r w:rsidR="00D86BF3">
        <w:rPr>
          <w:rFonts w:hint="cs"/>
          <w:rtl/>
        </w:rPr>
        <w:t>אל המזבח עצמו</w:t>
      </w:r>
      <w:r w:rsidR="00D86BF3">
        <w:rPr>
          <w:rtl/>
        </w:rPr>
        <w:t>–</w:t>
      </w:r>
      <w:r w:rsidR="00D86BF3">
        <w:rPr>
          <w:rFonts w:hint="cs"/>
          <w:rtl/>
        </w:rPr>
        <w:t xml:space="preserve"> "</w:t>
      </w:r>
      <w:r w:rsidR="00D86BF3" w:rsidRPr="00F74D7F">
        <w:rPr>
          <w:rFonts w:hint="cs"/>
          <w:rtl/>
        </w:rPr>
        <w:t xml:space="preserve">מִזְבֵּחַ </w:t>
      </w:r>
      <w:proofErr w:type="spellStart"/>
      <w:r w:rsidR="00D86BF3" w:rsidRPr="00F74D7F">
        <w:rPr>
          <w:rFonts w:hint="cs"/>
          <w:rtl/>
        </w:rPr>
        <w:t>מִזְבֵּחַ</w:t>
      </w:r>
      <w:proofErr w:type="spellEnd"/>
      <w:r w:rsidR="00D86BF3">
        <w:rPr>
          <w:rFonts w:hint="cs"/>
          <w:rtl/>
        </w:rPr>
        <w:t>", ו</w:t>
      </w:r>
      <w:r>
        <w:rPr>
          <w:rFonts w:hint="cs"/>
          <w:rtl/>
        </w:rPr>
        <w:t>ע</w:t>
      </w:r>
      <w:r w:rsidR="00D86BF3">
        <w:rPr>
          <w:rFonts w:hint="cs"/>
          <w:rtl/>
        </w:rPr>
        <w:t xml:space="preserve">ליו הוא נושא את נבואתו. חטאו של ירבעם וחטאם של </w:t>
      </w:r>
      <w:proofErr w:type="spellStart"/>
      <w:r w:rsidR="00D86BF3">
        <w:rPr>
          <w:rFonts w:hint="cs"/>
          <w:rtl/>
        </w:rPr>
        <w:t>הכהנים</w:t>
      </w:r>
      <w:proofErr w:type="spellEnd"/>
      <w:r w:rsidR="00D86BF3">
        <w:rPr>
          <w:rFonts w:hint="cs"/>
          <w:rtl/>
        </w:rPr>
        <w:t xml:space="preserve"> מבחינתה של נבואה זו, אינו בכך שהם אינם משבט לוי, אלא בכך שהם "</w:t>
      </w:r>
      <w:r w:rsidR="00D86BF3" w:rsidRPr="00F74D7F">
        <w:rPr>
          <w:rFonts w:hint="cs"/>
          <w:rtl/>
        </w:rPr>
        <w:t xml:space="preserve">מַּקְטִרִים </w:t>
      </w:r>
      <w:r w:rsidR="00D86BF3" w:rsidRPr="00F74D7F">
        <w:rPr>
          <w:rFonts w:hint="cs"/>
          <w:b/>
          <w:bCs/>
          <w:rtl/>
        </w:rPr>
        <w:t>עָלֶיךָ</w:t>
      </w:r>
      <w:r w:rsidR="00D86BF3">
        <w:rPr>
          <w:rFonts w:hint="cs"/>
          <w:rtl/>
        </w:rPr>
        <w:t xml:space="preserve">" </w:t>
      </w:r>
      <w:r w:rsidR="00D86BF3">
        <w:rPr>
          <w:rtl/>
        </w:rPr>
        <w:t>–</w:t>
      </w:r>
      <w:r w:rsidR="00D86BF3">
        <w:rPr>
          <w:rFonts w:hint="cs"/>
          <w:rtl/>
        </w:rPr>
        <w:t xml:space="preserve"> על המזבח האסור הזה, ובכך הם מאפשרים את קיומו ואת קיום הפולחן עליו. ברם, לא </w:t>
      </w:r>
      <w:r>
        <w:rPr>
          <w:rFonts w:hint="cs"/>
          <w:rtl/>
        </w:rPr>
        <w:t>על</w:t>
      </w:r>
      <w:r w:rsidR="00D86BF3">
        <w:rPr>
          <w:rFonts w:hint="cs"/>
          <w:rtl/>
        </w:rPr>
        <w:t xml:space="preserve"> עונשם של כהני הבמות כשלעצמם מבשרת הנבואה שבפי איש ה</w:t>
      </w:r>
      <w:r w:rsidR="00D64992">
        <w:rPr>
          <w:rFonts w:hint="cs"/>
          <w:rtl/>
        </w:rPr>
        <w:t>א-</w:t>
      </w:r>
      <w:proofErr w:type="spellStart"/>
      <w:r w:rsidR="00D64992">
        <w:rPr>
          <w:rFonts w:hint="cs"/>
          <w:rtl/>
        </w:rPr>
        <w:t>לוהים</w:t>
      </w:r>
      <w:proofErr w:type="spellEnd"/>
      <w:r w:rsidR="00D86BF3">
        <w:rPr>
          <w:rFonts w:hint="cs"/>
          <w:rtl/>
        </w:rPr>
        <w:t>, אלא על הפורענות שתבוא על המזבח עצמו: זביחת כהני הבמות ושריפת עצמות אדם תהא "</w:t>
      </w:r>
      <w:r w:rsidR="00D86BF3" w:rsidRPr="00F74D7F">
        <w:rPr>
          <w:rFonts w:hint="cs"/>
          <w:rtl/>
        </w:rPr>
        <w:t>עָלֶיךָ</w:t>
      </w:r>
      <w:r w:rsidR="00D86BF3">
        <w:rPr>
          <w:rFonts w:hint="cs"/>
          <w:rtl/>
        </w:rPr>
        <w:t>", על המזבח, ומטרת</w:t>
      </w:r>
      <w:r w:rsidR="005010AC">
        <w:rPr>
          <w:rFonts w:hint="cs"/>
          <w:rtl/>
        </w:rPr>
        <w:t xml:space="preserve"> מעשים אלו</w:t>
      </w:r>
      <w:r w:rsidR="00D86BF3">
        <w:rPr>
          <w:rFonts w:hint="cs"/>
          <w:rtl/>
        </w:rPr>
        <w:t xml:space="preserve"> תהיה לטמאו ולבזותו. </w:t>
      </w:r>
    </w:p>
    <w:p w:rsidR="00F74D7F" w:rsidRDefault="00614C21" w:rsidP="005010AC">
      <w:pPr>
        <w:rPr>
          <w:rtl/>
        </w:rPr>
      </w:pPr>
      <w:r>
        <w:rPr>
          <w:rFonts w:hint="cs"/>
          <w:rtl/>
        </w:rPr>
        <w:t xml:space="preserve">אין להבין את החומרה הרבה שבעצם קיומו של המזבח בבית אל אם אין מביאים בחשבון את קיומו של </w:t>
      </w:r>
      <w:r w:rsidRPr="00766EA7">
        <w:rPr>
          <w:rFonts w:hint="cs"/>
          <w:b/>
          <w:bCs/>
          <w:rtl/>
        </w:rPr>
        <w:t>המקדש</w:t>
      </w:r>
      <w:r w:rsidRPr="00766EA7">
        <w:rPr>
          <w:b/>
          <w:bCs/>
          <w:rtl/>
        </w:rPr>
        <w:t xml:space="preserve"> </w:t>
      </w:r>
      <w:r w:rsidR="005010AC">
        <w:rPr>
          <w:rFonts w:hint="cs"/>
          <w:b/>
          <w:bCs/>
          <w:rtl/>
        </w:rPr>
        <w:t>בירושלים</w:t>
      </w:r>
      <w:r>
        <w:rPr>
          <w:rFonts w:hint="cs"/>
          <w:rtl/>
        </w:rPr>
        <w:t xml:space="preserve">, במרחק כה קטן מבית אל. התביעה לקיום הפולחן של ישראל אך במקדש בירושלים היא העומדת </w:t>
      </w:r>
      <w:r w:rsidR="005010AC">
        <w:rPr>
          <w:rFonts w:hint="cs"/>
          <w:rtl/>
        </w:rPr>
        <w:t>ברקע</w:t>
      </w:r>
      <w:r>
        <w:rPr>
          <w:rFonts w:hint="cs"/>
          <w:rtl/>
        </w:rPr>
        <w:t xml:space="preserve"> הנבואה. </w:t>
      </w:r>
      <w:r w:rsidR="005010AC">
        <w:rPr>
          <w:rFonts w:hint="cs"/>
          <w:rtl/>
        </w:rPr>
        <w:t>דבר זה</w:t>
      </w:r>
      <w:r w:rsidR="00F74D7F">
        <w:rPr>
          <w:rFonts w:hint="cs"/>
          <w:rtl/>
        </w:rPr>
        <w:t xml:space="preserve"> אמנם </w:t>
      </w:r>
      <w:r>
        <w:rPr>
          <w:rFonts w:hint="cs"/>
          <w:rtl/>
        </w:rPr>
        <w:t>אינ</w:t>
      </w:r>
      <w:r w:rsidR="005010AC">
        <w:rPr>
          <w:rFonts w:hint="cs"/>
          <w:rtl/>
        </w:rPr>
        <w:t>ו</w:t>
      </w:r>
      <w:r>
        <w:rPr>
          <w:rFonts w:hint="cs"/>
          <w:rtl/>
        </w:rPr>
        <w:t xml:space="preserve"> </w:t>
      </w:r>
      <w:r w:rsidR="00F74D7F">
        <w:rPr>
          <w:rFonts w:hint="cs"/>
          <w:rtl/>
        </w:rPr>
        <w:t>נאמר בנבואה במפורש, אך ה</w:t>
      </w:r>
      <w:r w:rsidR="005010AC">
        <w:rPr>
          <w:rFonts w:hint="cs"/>
          <w:rtl/>
        </w:rPr>
        <w:t>ו</w:t>
      </w:r>
      <w:r w:rsidR="00F74D7F">
        <w:rPr>
          <w:rFonts w:hint="cs"/>
          <w:rtl/>
        </w:rPr>
        <w:t xml:space="preserve">א מתבטא בפרט מרכזי בה, </w:t>
      </w:r>
      <w:r w:rsidR="00B13896">
        <w:rPr>
          <w:rFonts w:hint="cs"/>
          <w:rtl/>
        </w:rPr>
        <w:t xml:space="preserve">בתיאורו </w:t>
      </w:r>
      <w:r w:rsidR="00F74D7F">
        <w:rPr>
          <w:rFonts w:hint="cs"/>
          <w:rtl/>
        </w:rPr>
        <w:t>של הנביא הנשלח לנבא בבית אל:</w:t>
      </w:r>
    </w:p>
    <w:p w:rsidR="00F74D7F" w:rsidRDefault="00F74D7F" w:rsidP="00F74D7F">
      <w:pPr>
        <w:rPr>
          <w:rtl/>
        </w:rPr>
      </w:pPr>
      <w:r>
        <w:rPr>
          <w:rFonts w:hint="cs"/>
          <w:rtl/>
        </w:rPr>
        <w:tab/>
        <w:t>א</w:t>
      </w:r>
      <w:r>
        <w:rPr>
          <w:rFonts w:hint="cs"/>
          <w:rtl/>
        </w:rPr>
        <w:tab/>
      </w:r>
      <w:r w:rsidRPr="00F74D7F">
        <w:rPr>
          <w:rFonts w:hint="cs"/>
          <w:rtl/>
        </w:rPr>
        <w:t>וְהִנֵּה אִישׁ אֱ</w:t>
      </w:r>
      <w:r w:rsidR="00B13896">
        <w:rPr>
          <w:rFonts w:hint="cs"/>
          <w:rtl/>
        </w:rPr>
        <w:t>-</w:t>
      </w:r>
      <w:r w:rsidRPr="00F74D7F">
        <w:rPr>
          <w:rFonts w:hint="cs"/>
          <w:rtl/>
        </w:rPr>
        <w:t xml:space="preserve">לֹהִים </w:t>
      </w:r>
      <w:r w:rsidRPr="00F74D7F">
        <w:rPr>
          <w:rFonts w:hint="cs"/>
          <w:b/>
          <w:bCs/>
          <w:rtl/>
        </w:rPr>
        <w:t>בָּא מִיהוּדָה</w:t>
      </w:r>
      <w:r w:rsidRPr="00F74D7F">
        <w:rPr>
          <w:rFonts w:hint="cs"/>
          <w:rtl/>
        </w:rPr>
        <w:t xml:space="preserve"> בִּדְבַר </w:t>
      </w:r>
      <w:r w:rsidR="00D64992">
        <w:rPr>
          <w:rFonts w:hint="cs"/>
          <w:rtl/>
        </w:rPr>
        <w:t>ה</w:t>
      </w:r>
      <w:r w:rsidR="00D64992">
        <w:rPr>
          <w:rtl/>
        </w:rPr>
        <w:t>'</w:t>
      </w:r>
      <w:r w:rsidRPr="00F74D7F">
        <w:rPr>
          <w:rFonts w:hint="cs"/>
          <w:rtl/>
        </w:rPr>
        <w:t xml:space="preserve"> אֶל בֵּית אֵל</w:t>
      </w:r>
      <w:r w:rsidRPr="00F74D7F">
        <w:rPr>
          <w:rFonts w:hint="cs"/>
        </w:rPr>
        <w:t> </w:t>
      </w:r>
      <w:r>
        <w:rPr>
          <w:rFonts w:hint="cs"/>
          <w:rtl/>
        </w:rPr>
        <w:t>...</w:t>
      </w:r>
    </w:p>
    <w:p w:rsidR="00F74D7F" w:rsidRDefault="00F74D7F" w:rsidP="005010AC">
      <w:pPr>
        <w:rPr>
          <w:rtl/>
        </w:rPr>
      </w:pPr>
      <w:r>
        <w:rPr>
          <w:rFonts w:hint="cs"/>
          <w:rtl/>
        </w:rPr>
        <w:t xml:space="preserve">נביאים ישנם גם בממלכת ישראל, כגון אחיה </w:t>
      </w:r>
      <w:proofErr w:type="spellStart"/>
      <w:r>
        <w:rPr>
          <w:rFonts w:hint="cs"/>
          <w:rtl/>
        </w:rPr>
        <w:t>השילוני</w:t>
      </w:r>
      <w:proofErr w:type="spellEnd"/>
      <w:r>
        <w:rPr>
          <w:rFonts w:hint="cs"/>
          <w:rtl/>
        </w:rPr>
        <w:t xml:space="preserve">, אשר בישר לירבעם את דבר מלכותו. אולם </w:t>
      </w:r>
      <w:r w:rsidR="00B13896">
        <w:rPr>
          <w:rFonts w:hint="cs"/>
          <w:rtl/>
        </w:rPr>
        <w:t>יש משמעות לכך ש</w:t>
      </w:r>
      <w:r>
        <w:rPr>
          <w:rFonts w:hint="cs"/>
          <w:rtl/>
        </w:rPr>
        <w:t xml:space="preserve">הנביא שנשלח לבשר על פורענות מזבח בית אל </w:t>
      </w:r>
      <w:r w:rsidR="00B13896">
        <w:rPr>
          <w:rFonts w:hint="cs"/>
          <w:rtl/>
        </w:rPr>
        <w:t>מגיע</w:t>
      </w:r>
      <w:r>
        <w:rPr>
          <w:rFonts w:hint="cs"/>
          <w:rtl/>
        </w:rPr>
        <w:t xml:space="preserve"> דווקא מיהודה</w:t>
      </w:r>
      <w:r w:rsidR="00B13896">
        <w:rPr>
          <w:rFonts w:hint="cs"/>
          <w:rtl/>
        </w:rPr>
        <w:t>.</w:t>
      </w:r>
      <w:r>
        <w:rPr>
          <w:rStyle w:val="a9"/>
          <w:rtl/>
        </w:rPr>
        <w:footnoteReference w:id="3"/>
      </w:r>
      <w:r>
        <w:rPr>
          <w:rFonts w:hint="cs"/>
          <w:rtl/>
        </w:rPr>
        <w:t xml:space="preserve"> </w:t>
      </w:r>
      <w:r w:rsidR="00B13896">
        <w:rPr>
          <w:rFonts w:hint="cs"/>
          <w:rtl/>
        </w:rPr>
        <w:t xml:space="preserve">מזבח בית אל חוטא בעצם קיומו כלפי המקדש </w:t>
      </w:r>
      <w:r w:rsidR="00B13896">
        <w:rPr>
          <w:rFonts w:hint="cs"/>
          <w:rtl/>
        </w:rPr>
        <w:lastRenderedPageBreak/>
        <w:t>שביהודה,</w:t>
      </w:r>
      <w:r>
        <w:rPr>
          <w:rFonts w:hint="cs"/>
          <w:rtl/>
        </w:rPr>
        <w:t xml:space="preserve"> לפיכך באה הנבואה על קיצו של מזבח זה </w:t>
      </w:r>
      <w:r w:rsidR="00696131">
        <w:rPr>
          <w:rFonts w:hint="cs"/>
          <w:rtl/>
        </w:rPr>
        <w:t>מ</w:t>
      </w:r>
      <w:r w:rsidR="00B13896">
        <w:rPr>
          <w:rFonts w:hint="cs"/>
          <w:rtl/>
        </w:rPr>
        <w:t xml:space="preserve">פי </w:t>
      </w:r>
      <w:r w:rsidR="00696131">
        <w:rPr>
          <w:rFonts w:hint="cs"/>
          <w:rtl/>
        </w:rPr>
        <w:t xml:space="preserve">נביא הבא מיהודה, כשם שגם פורענותו עתידה לבוא </w:t>
      </w:r>
      <w:r w:rsidR="00B13896">
        <w:rPr>
          <w:rFonts w:hint="cs"/>
          <w:rtl/>
        </w:rPr>
        <w:t xml:space="preserve">ביד </w:t>
      </w:r>
      <w:r w:rsidR="00696131">
        <w:rPr>
          <w:rFonts w:hint="cs"/>
          <w:rtl/>
        </w:rPr>
        <w:t>מלך מבית דוד, "</w:t>
      </w:r>
      <w:r w:rsidR="00696131" w:rsidRPr="00696131">
        <w:rPr>
          <w:rFonts w:hint="cs"/>
          <w:rtl/>
        </w:rPr>
        <w:t>יֹאשִׁיָּהוּ שְׁמוֹ</w:t>
      </w:r>
      <w:r w:rsidR="00696131">
        <w:rPr>
          <w:rFonts w:hint="cs"/>
          <w:rtl/>
        </w:rPr>
        <w:t>", אשר יבוא מירושלים לנתץ את מזבח בית אל ולטמאו</w:t>
      </w:r>
      <w:r w:rsidR="00B13896">
        <w:rPr>
          <w:rFonts w:hint="cs"/>
          <w:rtl/>
        </w:rPr>
        <w:t xml:space="preserve"> –</w:t>
      </w:r>
      <w:r w:rsidR="00696131">
        <w:rPr>
          <w:rFonts w:hint="cs"/>
          <w:rtl/>
        </w:rPr>
        <w:t xml:space="preserve"> כמי שתובע את עלבון המקדש שבירושלים</w:t>
      </w:r>
      <w:r w:rsidR="005010AC">
        <w:rPr>
          <w:rFonts w:hint="cs"/>
          <w:rtl/>
        </w:rPr>
        <w:t>, ו</w:t>
      </w:r>
      <w:r w:rsidR="00696131">
        <w:rPr>
          <w:rFonts w:hint="cs"/>
          <w:rtl/>
        </w:rPr>
        <w:t xml:space="preserve">אל ירושלים ישוב </w:t>
      </w:r>
      <w:r w:rsidR="00B13896">
        <w:rPr>
          <w:rFonts w:hint="cs"/>
          <w:rtl/>
        </w:rPr>
        <w:t xml:space="preserve">יאשיהו </w:t>
      </w:r>
      <w:r w:rsidR="00696131">
        <w:rPr>
          <w:rFonts w:hint="cs"/>
          <w:rtl/>
        </w:rPr>
        <w:t>לאחר שיסיים את מעשיו בבית אל ובשאר ערי שומרון (מל"ב כ"ג, כ)</w:t>
      </w:r>
      <w:r w:rsidR="005010AC">
        <w:rPr>
          <w:rFonts w:hint="cs"/>
          <w:rtl/>
        </w:rPr>
        <w:t>.</w:t>
      </w:r>
      <w:r w:rsidR="00B13896">
        <w:rPr>
          <w:rFonts w:hint="cs"/>
          <w:rtl/>
        </w:rPr>
        <w:t xml:space="preserve"> </w:t>
      </w:r>
      <w:r w:rsidR="00696131">
        <w:rPr>
          <w:rFonts w:hint="cs"/>
          <w:rtl/>
        </w:rPr>
        <w:t>איש ה</w:t>
      </w:r>
      <w:r w:rsidR="00D64992">
        <w:rPr>
          <w:rFonts w:hint="cs"/>
          <w:rtl/>
        </w:rPr>
        <w:t>א-</w:t>
      </w:r>
      <w:proofErr w:type="spellStart"/>
      <w:r w:rsidR="00D64992">
        <w:rPr>
          <w:rFonts w:hint="cs"/>
          <w:rtl/>
        </w:rPr>
        <w:t>לוהים</w:t>
      </w:r>
      <w:proofErr w:type="spellEnd"/>
      <w:r w:rsidR="00696131">
        <w:rPr>
          <w:rFonts w:hint="cs"/>
          <w:rtl/>
        </w:rPr>
        <w:t xml:space="preserve"> הבא מיהודה </w:t>
      </w:r>
      <w:r w:rsidR="00B13896">
        <w:rPr>
          <w:rFonts w:hint="cs"/>
          <w:rtl/>
        </w:rPr>
        <w:t xml:space="preserve">מייצג אפוא את </w:t>
      </w:r>
      <w:r w:rsidR="005010AC">
        <w:rPr>
          <w:rFonts w:hint="cs"/>
          <w:rtl/>
        </w:rPr>
        <w:t>ה</w:t>
      </w:r>
      <w:r w:rsidR="00B13896">
        <w:rPr>
          <w:rFonts w:hint="cs"/>
          <w:rtl/>
        </w:rPr>
        <w:t xml:space="preserve">מקדש </w:t>
      </w:r>
      <w:r w:rsidR="005010AC">
        <w:rPr>
          <w:rFonts w:hint="cs"/>
          <w:rtl/>
        </w:rPr>
        <w:t>ב</w:t>
      </w:r>
      <w:r w:rsidR="00B13896">
        <w:rPr>
          <w:rFonts w:hint="cs"/>
          <w:rtl/>
        </w:rPr>
        <w:t xml:space="preserve">ירושלים: הוא </w:t>
      </w:r>
      <w:r w:rsidR="00696131">
        <w:rPr>
          <w:rFonts w:hint="cs"/>
          <w:rtl/>
        </w:rPr>
        <w:t xml:space="preserve">מקדים את הופעתו של יאשיהו, ונבואתו </w:t>
      </w:r>
      <w:r w:rsidR="00B13896">
        <w:rPr>
          <w:rFonts w:hint="cs"/>
          <w:rtl/>
        </w:rPr>
        <w:t xml:space="preserve">כבר </w:t>
      </w:r>
      <w:r w:rsidR="005010AC">
        <w:rPr>
          <w:rFonts w:hint="cs"/>
          <w:rtl/>
        </w:rPr>
        <w:t>ב</w:t>
      </w:r>
      <w:r w:rsidR="00B13896">
        <w:rPr>
          <w:rFonts w:hint="cs"/>
          <w:rtl/>
        </w:rPr>
        <w:t>ימיו הראשונים של מזבח</w:t>
      </w:r>
      <w:r w:rsidR="00696131">
        <w:rPr>
          <w:rFonts w:hint="cs"/>
          <w:rtl/>
        </w:rPr>
        <w:t xml:space="preserve"> </w:t>
      </w:r>
      <w:r w:rsidR="005010AC">
        <w:rPr>
          <w:rFonts w:hint="cs"/>
          <w:rtl/>
        </w:rPr>
        <w:t xml:space="preserve">בית אל </w:t>
      </w:r>
      <w:r w:rsidR="00B13896">
        <w:rPr>
          <w:rFonts w:hint="cs"/>
          <w:rtl/>
        </w:rPr>
        <w:t xml:space="preserve">מקדימה </w:t>
      </w:r>
      <w:r w:rsidR="005010AC">
        <w:rPr>
          <w:rFonts w:hint="cs"/>
          <w:rtl/>
        </w:rPr>
        <w:t xml:space="preserve">באופן ממשי, באמצעות המופתים שהוא עושה, </w:t>
      </w:r>
      <w:r w:rsidR="00B13896">
        <w:rPr>
          <w:rFonts w:hint="cs"/>
          <w:rtl/>
        </w:rPr>
        <w:t>את ה</w:t>
      </w:r>
      <w:r w:rsidR="00696131">
        <w:rPr>
          <w:rFonts w:hint="cs"/>
          <w:rtl/>
        </w:rPr>
        <w:t>פורענות העתידה לחול על</w:t>
      </w:r>
      <w:r w:rsidR="00B13896">
        <w:rPr>
          <w:rFonts w:hint="cs"/>
          <w:rtl/>
        </w:rPr>
        <w:t>יו בעוד דורות רבים.</w:t>
      </w:r>
    </w:p>
    <w:p w:rsidR="007225FA" w:rsidRDefault="007225FA" w:rsidP="005010AC">
      <w:pPr>
        <w:rPr>
          <w:rtl/>
        </w:rPr>
      </w:pPr>
      <w:r>
        <w:rPr>
          <w:rFonts w:hint="cs"/>
          <w:rtl/>
        </w:rPr>
        <w:t xml:space="preserve">עתה </w:t>
      </w:r>
      <w:r w:rsidR="00D64992">
        <w:rPr>
          <w:rFonts w:hint="cs"/>
          <w:rtl/>
        </w:rPr>
        <w:t>יש לשאול</w:t>
      </w:r>
      <w:r w:rsidR="005010AC">
        <w:rPr>
          <w:rFonts w:hint="cs"/>
          <w:rtl/>
        </w:rPr>
        <w:t>,</w:t>
      </w:r>
      <w:r>
        <w:rPr>
          <w:rFonts w:hint="cs"/>
          <w:rtl/>
        </w:rPr>
        <w:t xml:space="preserve"> </w:t>
      </w:r>
      <w:r w:rsidR="005010AC" w:rsidRPr="005010AC">
        <w:rPr>
          <w:rFonts w:hint="cs"/>
          <w:rtl/>
        </w:rPr>
        <w:t>מדוע מבין כל חטאות ירבעם שנזכרו לעיל, מתמקדת נבואתו של איש הא-להים דווקא בחטא קיומו של המזבח בבית אל? האם עוון הצבת העגלים בבית אל ובדן אינו חמור יותר?</w:t>
      </w:r>
      <w:r w:rsidR="005010AC">
        <w:rPr>
          <w:rFonts w:hint="cs"/>
          <w:rtl/>
        </w:rPr>
        <w:t xml:space="preserve"> ועוד: </w:t>
      </w:r>
      <w:r>
        <w:rPr>
          <w:rFonts w:hint="cs"/>
          <w:rtl/>
        </w:rPr>
        <w:t>האם אין במות (</w:t>
      </w:r>
      <w:r w:rsidR="007E1C75">
        <w:rPr>
          <w:rFonts w:hint="eastAsia"/>
          <w:rtl/>
        </w:rPr>
        <w:t xml:space="preserve">– </w:t>
      </w:r>
      <w:r>
        <w:rPr>
          <w:rFonts w:hint="cs"/>
          <w:rtl/>
        </w:rPr>
        <w:t xml:space="preserve">מזבחות) נוספות ביהודה ובישראל, הפוגעות בבלעדיות העבודה במקדש שבירושלים? מדוע </w:t>
      </w:r>
      <w:r w:rsidR="005010AC">
        <w:rPr>
          <w:rFonts w:hint="cs"/>
          <w:rtl/>
        </w:rPr>
        <w:t xml:space="preserve">נאמרת </w:t>
      </w:r>
      <w:r>
        <w:rPr>
          <w:rFonts w:hint="cs"/>
          <w:rtl/>
        </w:rPr>
        <w:t>הנבואה הזאת</w:t>
      </w:r>
      <w:r w:rsidR="00357D74">
        <w:rPr>
          <w:rFonts w:hint="cs"/>
          <w:rtl/>
        </w:rPr>
        <w:t xml:space="preserve"> רק כנגד מזבח בית אל ואין היא</w:t>
      </w:r>
      <w:r>
        <w:rPr>
          <w:rFonts w:hint="cs"/>
          <w:rtl/>
        </w:rPr>
        <w:t xml:space="preserve"> </w:t>
      </w:r>
      <w:r w:rsidR="007E1C75">
        <w:rPr>
          <w:rFonts w:hint="cs"/>
          <w:rtl/>
        </w:rPr>
        <w:t>מתייחסת לכל הבמות האחרות</w:t>
      </w:r>
      <w:r>
        <w:rPr>
          <w:rFonts w:hint="cs"/>
          <w:rtl/>
        </w:rPr>
        <w:t>?</w:t>
      </w:r>
    </w:p>
    <w:p w:rsidR="005010AC" w:rsidRDefault="005010AC" w:rsidP="005010AC">
      <w:r>
        <w:rPr>
          <w:rFonts w:hint="cs"/>
          <w:rtl/>
        </w:rPr>
        <w:t>נענה על השאלה השנייה, ומתוך כך תהיה בידינו תשובה גם על השאלה הראשונה.</w:t>
      </w:r>
    </w:p>
    <w:p w:rsidR="007225FA" w:rsidRDefault="007225FA" w:rsidP="007225FA">
      <w:pPr>
        <w:rPr>
          <w:rtl/>
        </w:rPr>
      </w:pPr>
      <w:r>
        <w:rPr>
          <w:rFonts w:hint="cs"/>
          <w:rtl/>
        </w:rPr>
        <w:t>אכן אף שאר בתי הבמות אשר בערי שומרון נידונות בסיפורנו אגב מזבח בית אל. כאשר הנביא הזקן מאשר בצוואתו לבניו את נבואת איש ה</w:t>
      </w:r>
      <w:r w:rsidR="00D64992">
        <w:rPr>
          <w:rFonts w:hint="cs"/>
          <w:rtl/>
        </w:rPr>
        <w:t>א-</w:t>
      </w:r>
      <w:proofErr w:type="spellStart"/>
      <w:r w:rsidR="00D64992">
        <w:rPr>
          <w:rFonts w:hint="cs"/>
          <w:rtl/>
        </w:rPr>
        <w:t>לוהים</w:t>
      </w:r>
      <w:proofErr w:type="spellEnd"/>
      <w:r>
        <w:rPr>
          <w:rFonts w:hint="cs"/>
          <w:rtl/>
        </w:rPr>
        <w:t>, הוא מוסיף מסברתו גם את בתי הבמות הללו:</w:t>
      </w:r>
    </w:p>
    <w:p w:rsidR="007225FA" w:rsidRDefault="007225FA" w:rsidP="00766EA7">
      <w:pPr>
        <w:spacing w:after="0"/>
        <w:rPr>
          <w:rtl/>
        </w:rPr>
      </w:pPr>
      <w:r>
        <w:rPr>
          <w:rFonts w:hint="cs"/>
          <w:rtl/>
        </w:rPr>
        <w:tab/>
      </w:r>
      <w:r w:rsidR="007E1C75">
        <w:rPr>
          <w:rFonts w:hint="cs"/>
          <w:rtl/>
        </w:rPr>
        <w:tab/>
      </w:r>
      <w:r>
        <w:rPr>
          <w:rFonts w:hint="cs"/>
          <w:rtl/>
        </w:rPr>
        <w:t>לב</w:t>
      </w:r>
      <w:r w:rsidR="007E1C75">
        <w:rPr>
          <w:rFonts w:hint="cs"/>
          <w:rtl/>
        </w:rPr>
        <w:tab/>
      </w:r>
      <w:r>
        <w:rPr>
          <w:rFonts w:hint="cs"/>
          <w:rtl/>
        </w:rPr>
        <w:t xml:space="preserve">כִּי הָיֹה יִהְיֶה הַדָּבָר אֲשֶׁר קָרָא בִּדְבַר ה' עַל הַמִּזְבֵּחַ אֲשֶׁר בְּבֵית אֵל </w:t>
      </w:r>
    </w:p>
    <w:p w:rsidR="007225FA" w:rsidRDefault="007225FA" w:rsidP="00766EA7">
      <w:pPr>
        <w:ind w:left="1440" w:firstLine="720"/>
        <w:rPr>
          <w:rtl/>
        </w:rPr>
      </w:pPr>
      <w:r>
        <w:rPr>
          <w:rFonts w:hint="cs"/>
          <w:rtl/>
        </w:rPr>
        <w:t>וְעַל כָּל בָּתֵּי הַבָּמוֹת אֲשֶׁר בְּעָרֵי שֹׁמְרוֹן</w:t>
      </w:r>
      <w:r>
        <w:t>.</w:t>
      </w:r>
    </w:p>
    <w:p w:rsidR="007225FA" w:rsidRDefault="007225FA" w:rsidP="007225FA">
      <w:pPr>
        <w:rPr>
          <w:rtl/>
        </w:rPr>
      </w:pPr>
      <w:r>
        <w:rPr>
          <w:rFonts w:hint="cs"/>
          <w:rtl/>
        </w:rPr>
        <w:t>ואף יאשיהו פועל כנגד בתי הבמות הללו, כהמשך לפעולתו בבית אל:</w:t>
      </w:r>
    </w:p>
    <w:p w:rsidR="007225FA" w:rsidRDefault="007E1C75" w:rsidP="00766EA7">
      <w:pPr>
        <w:spacing w:after="0"/>
        <w:rPr>
          <w:rtl/>
        </w:rPr>
      </w:pPr>
      <w:r>
        <w:rPr>
          <w:rFonts w:hint="cs"/>
          <w:rtl/>
        </w:rPr>
        <w:t xml:space="preserve">        </w:t>
      </w:r>
      <w:r w:rsidR="007225FA">
        <w:rPr>
          <w:rFonts w:hint="cs"/>
          <w:rtl/>
        </w:rPr>
        <w:t>מל"ב כ"ג</w:t>
      </w:r>
      <w:r>
        <w:rPr>
          <w:rFonts w:hint="cs"/>
          <w:rtl/>
        </w:rPr>
        <w:t xml:space="preserve">, </w:t>
      </w:r>
      <w:proofErr w:type="spellStart"/>
      <w:r w:rsidR="007225FA">
        <w:rPr>
          <w:rFonts w:hint="cs"/>
          <w:rtl/>
        </w:rPr>
        <w:t>יט</w:t>
      </w:r>
      <w:proofErr w:type="spellEnd"/>
      <w:r w:rsidR="007225FA">
        <w:rPr>
          <w:rFonts w:hint="cs"/>
          <w:rtl/>
        </w:rPr>
        <w:tab/>
        <w:t>וְגַם אֶת כָּל בָּתֵּי הַבָּמוֹת אֲשֶׁר בְּעָרֵי שֹׁמְרוֹן...</w:t>
      </w:r>
      <w:r>
        <w:rPr>
          <w:rFonts w:hint="cs"/>
          <w:rtl/>
        </w:rPr>
        <w:t xml:space="preserve"> </w:t>
      </w:r>
      <w:r w:rsidR="007225FA">
        <w:rPr>
          <w:rFonts w:hint="cs"/>
          <w:rtl/>
        </w:rPr>
        <w:t xml:space="preserve">הֵסִיר יֹאשִׁיָּהוּ </w:t>
      </w:r>
    </w:p>
    <w:p w:rsidR="007225FA" w:rsidRDefault="007225FA" w:rsidP="00766EA7">
      <w:pPr>
        <w:ind w:left="1440" w:firstLine="720"/>
        <w:rPr>
          <w:rtl/>
        </w:rPr>
      </w:pPr>
      <w:r>
        <w:rPr>
          <w:rFonts w:hint="cs"/>
          <w:rtl/>
        </w:rPr>
        <w:t>וַיַּעַשׂ לָהֶם כְּכָל הַמַּעֲשִׂים אֲשֶׁר עָשָׂה בְּבֵית אֵל</w:t>
      </w:r>
      <w:r>
        <w:t>.</w:t>
      </w:r>
    </w:p>
    <w:p w:rsidR="007225FA" w:rsidRDefault="007225FA" w:rsidP="00766EA7">
      <w:pPr>
        <w:rPr>
          <w:rtl/>
        </w:rPr>
      </w:pPr>
      <w:r>
        <w:rPr>
          <w:rFonts w:hint="cs"/>
          <w:rtl/>
        </w:rPr>
        <w:t xml:space="preserve">אולם גם בדברי הנביא הזקן וגם </w:t>
      </w:r>
      <w:r w:rsidR="007E1C75">
        <w:rPr>
          <w:rFonts w:hint="cs"/>
          <w:rtl/>
        </w:rPr>
        <w:t xml:space="preserve">בתיאור </w:t>
      </w:r>
      <w:r>
        <w:rPr>
          <w:rFonts w:hint="cs"/>
          <w:rtl/>
        </w:rPr>
        <w:t xml:space="preserve">מעשיו של יאשיהו </w:t>
      </w:r>
      <w:r w:rsidR="007E1C75">
        <w:rPr>
          <w:rFonts w:hint="cs"/>
          <w:rtl/>
        </w:rPr>
        <w:t xml:space="preserve">ניכר </w:t>
      </w:r>
      <w:r>
        <w:rPr>
          <w:rFonts w:hint="cs"/>
          <w:rtl/>
        </w:rPr>
        <w:t>כי העיקר הוא מזבח בית אל, ואילו שאר בתי הבמות טפלים לו.</w:t>
      </w:r>
    </w:p>
    <w:p w:rsidR="007225FA" w:rsidRDefault="007225FA" w:rsidP="005010AC">
      <w:pPr>
        <w:rPr>
          <w:rtl/>
        </w:rPr>
      </w:pPr>
      <w:r>
        <w:rPr>
          <w:rFonts w:hint="cs"/>
          <w:rtl/>
        </w:rPr>
        <w:t xml:space="preserve">מנקודת מבטה של הנבואה המסוימת הזאת, </w:t>
      </w:r>
      <w:r w:rsidR="00357D74">
        <w:rPr>
          <w:rFonts w:hint="cs"/>
          <w:rtl/>
        </w:rPr>
        <w:t xml:space="preserve">דווקא </w:t>
      </w:r>
      <w:r>
        <w:rPr>
          <w:rFonts w:hint="cs"/>
          <w:rtl/>
        </w:rPr>
        <w:t xml:space="preserve">בית הבמות בבית אל הוא </w:t>
      </w:r>
      <w:r w:rsidR="00357D74">
        <w:rPr>
          <w:rFonts w:hint="cs"/>
          <w:rtl/>
        </w:rPr>
        <w:t xml:space="preserve">המאיים באופן </w:t>
      </w:r>
      <w:r>
        <w:rPr>
          <w:rFonts w:hint="cs"/>
          <w:rtl/>
        </w:rPr>
        <w:t xml:space="preserve">החמור והכואב ביותר </w:t>
      </w:r>
      <w:r w:rsidR="00357D74">
        <w:rPr>
          <w:rFonts w:hint="cs"/>
          <w:rtl/>
        </w:rPr>
        <w:t xml:space="preserve">על </w:t>
      </w:r>
      <w:r>
        <w:rPr>
          <w:rFonts w:hint="cs"/>
          <w:rtl/>
        </w:rPr>
        <w:t xml:space="preserve">מרכזיותו של המקדש בירושלים. נראה שאף מבחינתו של ירבעם ושל מלכי ישראל שבאו אחריו היה מקדש בית </w:t>
      </w:r>
      <w:r w:rsidR="007E1C75">
        <w:rPr>
          <w:rFonts w:hint="cs"/>
          <w:rtl/>
        </w:rPr>
        <w:t xml:space="preserve">אל </w:t>
      </w:r>
      <w:r>
        <w:rPr>
          <w:rFonts w:hint="cs"/>
          <w:rtl/>
        </w:rPr>
        <w:t xml:space="preserve">המרכז הפולחני </w:t>
      </w:r>
      <w:r w:rsidR="005010AC">
        <w:rPr>
          <w:rFonts w:hint="cs"/>
          <w:rtl/>
        </w:rPr>
        <w:t>ה</w:t>
      </w:r>
      <w:r>
        <w:rPr>
          <w:rFonts w:hint="cs"/>
          <w:rtl/>
        </w:rPr>
        <w:t xml:space="preserve">חשוב </w:t>
      </w:r>
      <w:r w:rsidR="005010AC">
        <w:rPr>
          <w:rFonts w:hint="cs"/>
          <w:rtl/>
        </w:rPr>
        <w:t xml:space="preserve">ביותר </w:t>
      </w:r>
      <w:r>
        <w:rPr>
          <w:rFonts w:hint="cs"/>
          <w:rtl/>
        </w:rPr>
        <w:t xml:space="preserve">בממלכת ישראל, והמתחרה </w:t>
      </w:r>
      <w:r w:rsidR="005010AC">
        <w:rPr>
          <w:rFonts w:hint="cs"/>
          <w:rtl/>
        </w:rPr>
        <w:t>ה</w:t>
      </w:r>
      <w:r>
        <w:rPr>
          <w:rFonts w:hint="cs"/>
          <w:rtl/>
        </w:rPr>
        <w:t>'מוצלח'</w:t>
      </w:r>
      <w:r w:rsidR="005010AC">
        <w:rPr>
          <w:rFonts w:hint="cs"/>
          <w:rtl/>
        </w:rPr>
        <w:t xml:space="preserve"> ביותר</w:t>
      </w:r>
      <w:r>
        <w:rPr>
          <w:rFonts w:hint="cs"/>
          <w:rtl/>
        </w:rPr>
        <w:t xml:space="preserve"> במקדש של ירושלים, ועל כן מכנה אותו אמציה כהן בית אל "מִקְדַּשׁ מֶלֶךְ" (עמוס ז', </w:t>
      </w:r>
      <w:proofErr w:type="spellStart"/>
      <w:r>
        <w:rPr>
          <w:rFonts w:hint="cs"/>
          <w:rtl/>
        </w:rPr>
        <w:t>יג</w:t>
      </w:r>
      <w:proofErr w:type="spellEnd"/>
      <w:r>
        <w:rPr>
          <w:rFonts w:hint="cs"/>
          <w:rtl/>
        </w:rPr>
        <w:t>).</w:t>
      </w:r>
      <w:r w:rsidR="007E1C75">
        <w:rPr>
          <w:rFonts w:hint="cs"/>
          <w:rtl/>
        </w:rPr>
        <w:t xml:space="preserve">  </w:t>
      </w:r>
    </w:p>
    <w:p w:rsidR="00DE6E4E" w:rsidRPr="00DE6E4E" w:rsidRDefault="007E1C75" w:rsidP="00DE6E4E">
      <w:pPr>
        <w:rPr>
          <w:rtl/>
        </w:rPr>
      </w:pPr>
      <w:r>
        <w:rPr>
          <w:rFonts w:hint="cs"/>
          <w:rtl/>
        </w:rPr>
        <w:t xml:space="preserve">מדוע זכה מזבח בית אל למעמד כה מרכזי בממלכת ישראל? סיבה </w:t>
      </w:r>
      <w:r w:rsidR="007225FA">
        <w:rPr>
          <w:rFonts w:hint="cs"/>
          <w:rtl/>
        </w:rPr>
        <w:t>אחת היא קרבתה של בית אל לירושלים ומיקומה הגיאוגרפי הנוח.</w:t>
      </w:r>
      <w:r w:rsidR="007225FA">
        <w:rPr>
          <w:rStyle w:val="a9"/>
          <w:rtl/>
        </w:rPr>
        <w:footnoteReference w:id="4"/>
      </w:r>
      <w:r w:rsidR="007225FA">
        <w:rPr>
          <w:rFonts w:hint="cs"/>
          <w:rtl/>
        </w:rPr>
        <w:t xml:space="preserve"> הסיבה השנייה</w:t>
      </w:r>
      <w:r>
        <w:rPr>
          <w:rFonts w:hint="cs"/>
          <w:rtl/>
        </w:rPr>
        <w:t>, החשובה יותר,</w:t>
      </w:r>
      <w:r w:rsidR="007225FA">
        <w:rPr>
          <w:rFonts w:hint="cs"/>
          <w:rtl/>
        </w:rPr>
        <w:t xml:space="preserve"> </w:t>
      </w:r>
      <w:r w:rsidR="007225FA" w:rsidRPr="00DE6E4E">
        <w:rPr>
          <w:rFonts w:hint="cs"/>
          <w:rtl/>
        </w:rPr>
        <w:t xml:space="preserve">היא קדושתה של בית אל </w:t>
      </w:r>
      <w:r w:rsidRPr="00DE6E4E">
        <w:rPr>
          <w:rFonts w:hint="cs"/>
          <w:rtl/>
        </w:rPr>
        <w:t>עוד מימי האבות, והשתמרותה כמקום קדוש בתודעה הישראלית עד לימים ש</w:t>
      </w:r>
      <w:r w:rsidR="007225FA" w:rsidRPr="00DE6E4E">
        <w:rPr>
          <w:rFonts w:hint="cs"/>
          <w:rtl/>
        </w:rPr>
        <w:t>בהם ייסד ירבעם את בית הבמות בה.</w:t>
      </w:r>
      <w:r w:rsidR="00293CEA" w:rsidRPr="00DE6E4E">
        <w:rPr>
          <w:rFonts w:hint="cs"/>
          <w:rtl/>
        </w:rPr>
        <w:t xml:space="preserve"> </w:t>
      </w:r>
      <w:r w:rsidR="007225FA" w:rsidRPr="00DE6E4E">
        <w:rPr>
          <w:rFonts w:hint="cs"/>
          <w:rtl/>
        </w:rPr>
        <w:t>מסיבות</w:t>
      </w:r>
      <w:r w:rsidR="007225FA" w:rsidRPr="00DE6E4E">
        <w:rPr>
          <w:rtl/>
        </w:rPr>
        <w:t xml:space="preserve"> </w:t>
      </w:r>
      <w:r w:rsidR="007225FA" w:rsidRPr="00DE6E4E">
        <w:rPr>
          <w:rFonts w:hint="cs"/>
          <w:rtl/>
        </w:rPr>
        <w:t>אלו</w:t>
      </w:r>
      <w:r w:rsidR="007225FA" w:rsidRPr="00DE6E4E">
        <w:rPr>
          <w:rtl/>
        </w:rPr>
        <w:t xml:space="preserve">, </w:t>
      </w:r>
      <w:r w:rsidR="007225FA" w:rsidRPr="00DE6E4E">
        <w:rPr>
          <w:rFonts w:hint="cs"/>
          <w:rtl/>
        </w:rPr>
        <w:t>נהנה</w:t>
      </w:r>
      <w:r w:rsidR="007225FA" w:rsidRPr="00DE6E4E">
        <w:rPr>
          <w:rtl/>
        </w:rPr>
        <w:t xml:space="preserve"> </w:t>
      </w:r>
      <w:r w:rsidR="007225FA" w:rsidRPr="00DE6E4E">
        <w:rPr>
          <w:rFonts w:hint="cs"/>
          <w:rtl/>
        </w:rPr>
        <w:t>מקדש</w:t>
      </w:r>
      <w:r w:rsidR="007225FA" w:rsidRPr="00DE6E4E">
        <w:rPr>
          <w:rtl/>
        </w:rPr>
        <w:t xml:space="preserve"> </w:t>
      </w:r>
      <w:r w:rsidR="007225FA" w:rsidRPr="00DE6E4E">
        <w:rPr>
          <w:rFonts w:hint="cs"/>
          <w:rtl/>
        </w:rPr>
        <w:t>בית</w:t>
      </w:r>
      <w:r w:rsidR="007225FA" w:rsidRPr="00DE6E4E">
        <w:rPr>
          <w:rtl/>
        </w:rPr>
        <w:t xml:space="preserve"> </w:t>
      </w:r>
      <w:r w:rsidR="007225FA" w:rsidRPr="00DE6E4E">
        <w:rPr>
          <w:rFonts w:hint="cs"/>
          <w:rtl/>
        </w:rPr>
        <w:t>אל</w:t>
      </w:r>
      <w:r w:rsidR="007225FA" w:rsidRPr="00DE6E4E">
        <w:rPr>
          <w:rtl/>
        </w:rPr>
        <w:t xml:space="preserve"> </w:t>
      </w:r>
      <w:r w:rsidR="007225FA" w:rsidRPr="00DE6E4E">
        <w:rPr>
          <w:rFonts w:hint="cs"/>
          <w:rtl/>
        </w:rPr>
        <w:t>מיציבות</w:t>
      </w:r>
      <w:r w:rsidR="007225FA" w:rsidRPr="00DE6E4E">
        <w:rPr>
          <w:rtl/>
        </w:rPr>
        <w:t xml:space="preserve"> </w:t>
      </w:r>
      <w:r w:rsidR="007225FA" w:rsidRPr="00DE6E4E">
        <w:rPr>
          <w:rFonts w:hint="cs"/>
          <w:rtl/>
        </w:rPr>
        <w:t>רבה</w:t>
      </w:r>
      <w:r w:rsidR="007225FA" w:rsidRPr="00DE6E4E">
        <w:rPr>
          <w:rtl/>
        </w:rPr>
        <w:t xml:space="preserve">, </w:t>
      </w:r>
      <w:r w:rsidR="007225FA" w:rsidRPr="00DE6E4E">
        <w:rPr>
          <w:rFonts w:hint="cs"/>
          <w:rtl/>
        </w:rPr>
        <w:t>והתקיים</w:t>
      </w:r>
      <w:r w:rsidR="007225FA" w:rsidRPr="00DE6E4E">
        <w:rPr>
          <w:rtl/>
        </w:rPr>
        <w:t xml:space="preserve"> </w:t>
      </w:r>
      <w:r w:rsidR="00B92A34" w:rsidRPr="00DE6E4E">
        <w:rPr>
          <w:rFonts w:hint="cs"/>
          <w:rtl/>
        </w:rPr>
        <w:t>ברצף</w:t>
      </w:r>
      <w:r w:rsidR="00B92A34" w:rsidRPr="00DE6E4E">
        <w:rPr>
          <w:rtl/>
        </w:rPr>
        <w:t xml:space="preserve"> </w:t>
      </w:r>
      <w:r w:rsidR="00B92A34" w:rsidRPr="00DE6E4E">
        <w:rPr>
          <w:rFonts w:hint="cs"/>
          <w:rtl/>
        </w:rPr>
        <w:t>במשך</w:t>
      </w:r>
      <w:r w:rsidR="00B92A34" w:rsidRPr="00DE6E4E">
        <w:rPr>
          <w:rtl/>
        </w:rPr>
        <w:t xml:space="preserve"> </w:t>
      </w:r>
      <w:r w:rsidR="007225FA" w:rsidRPr="00DE6E4E">
        <w:rPr>
          <w:rFonts w:hint="cs"/>
          <w:rtl/>
        </w:rPr>
        <w:t>כל</w:t>
      </w:r>
      <w:r w:rsidR="007225FA" w:rsidRPr="00DE6E4E">
        <w:rPr>
          <w:rtl/>
        </w:rPr>
        <w:t xml:space="preserve"> </w:t>
      </w:r>
      <w:r w:rsidR="007225FA" w:rsidRPr="00DE6E4E">
        <w:rPr>
          <w:rFonts w:hint="cs"/>
          <w:rtl/>
        </w:rPr>
        <w:t>ימי</w:t>
      </w:r>
      <w:r w:rsidR="007225FA" w:rsidRPr="00DE6E4E">
        <w:rPr>
          <w:rtl/>
        </w:rPr>
        <w:t xml:space="preserve"> </w:t>
      </w:r>
      <w:r w:rsidR="007225FA" w:rsidRPr="00DE6E4E">
        <w:rPr>
          <w:rFonts w:hint="cs"/>
          <w:rtl/>
        </w:rPr>
        <w:t>קיומה</w:t>
      </w:r>
      <w:r w:rsidR="007225FA" w:rsidRPr="00DE6E4E">
        <w:rPr>
          <w:rtl/>
        </w:rPr>
        <w:t xml:space="preserve"> </w:t>
      </w:r>
      <w:r w:rsidR="007225FA" w:rsidRPr="00DE6E4E">
        <w:rPr>
          <w:rFonts w:hint="cs"/>
          <w:rtl/>
        </w:rPr>
        <w:t>של</w:t>
      </w:r>
      <w:r w:rsidR="007225FA" w:rsidRPr="00DE6E4E">
        <w:rPr>
          <w:rtl/>
        </w:rPr>
        <w:t xml:space="preserve"> </w:t>
      </w:r>
      <w:r w:rsidR="007225FA" w:rsidRPr="00DE6E4E">
        <w:rPr>
          <w:rFonts w:hint="cs"/>
          <w:rtl/>
        </w:rPr>
        <w:t>ממלכת</w:t>
      </w:r>
      <w:r w:rsidR="007225FA" w:rsidRPr="00DE6E4E">
        <w:rPr>
          <w:rtl/>
        </w:rPr>
        <w:t xml:space="preserve"> </w:t>
      </w:r>
      <w:r w:rsidR="007225FA" w:rsidRPr="00DE6E4E">
        <w:rPr>
          <w:rFonts w:hint="cs"/>
          <w:rtl/>
        </w:rPr>
        <w:t>ישראל</w:t>
      </w:r>
      <w:r w:rsidR="007225FA" w:rsidRPr="00DE6E4E">
        <w:rPr>
          <w:rtl/>
        </w:rPr>
        <w:t xml:space="preserve">, </w:t>
      </w:r>
      <w:r w:rsidR="007225FA" w:rsidRPr="00DE6E4E">
        <w:rPr>
          <w:rFonts w:hint="cs"/>
          <w:rtl/>
        </w:rPr>
        <w:t>ואף</w:t>
      </w:r>
      <w:r w:rsidR="007225FA" w:rsidRPr="00DE6E4E">
        <w:rPr>
          <w:rtl/>
        </w:rPr>
        <w:t xml:space="preserve"> </w:t>
      </w:r>
      <w:r w:rsidR="007225FA" w:rsidRPr="00DE6E4E">
        <w:rPr>
          <w:rFonts w:hint="cs"/>
          <w:rtl/>
        </w:rPr>
        <w:t>לאחר</w:t>
      </w:r>
      <w:r w:rsidR="007225FA" w:rsidRPr="00DE6E4E">
        <w:rPr>
          <w:rtl/>
        </w:rPr>
        <w:t xml:space="preserve"> </w:t>
      </w:r>
      <w:r w:rsidR="007225FA" w:rsidRPr="00DE6E4E">
        <w:rPr>
          <w:rFonts w:hint="cs"/>
          <w:rtl/>
        </w:rPr>
        <w:t>חורבנה</w:t>
      </w:r>
      <w:r w:rsidR="007225FA" w:rsidRPr="00DE6E4E">
        <w:rPr>
          <w:rtl/>
        </w:rPr>
        <w:t xml:space="preserve"> </w:t>
      </w:r>
      <w:r w:rsidR="007225FA" w:rsidRPr="00DE6E4E">
        <w:rPr>
          <w:rFonts w:hint="cs"/>
          <w:rtl/>
        </w:rPr>
        <w:t>המשיך</w:t>
      </w:r>
      <w:r w:rsidR="007225FA" w:rsidRPr="00DE6E4E">
        <w:rPr>
          <w:rtl/>
        </w:rPr>
        <w:t xml:space="preserve"> </w:t>
      </w:r>
      <w:r w:rsidR="007225FA" w:rsidRPr="00DE6E4E">
        <w:rPr>
          <w:rFonts w:hint="cs"/>
          <w:rtl/>
        </w:rPr>
        <w:t>להתקיים</w:t>
      </w:r>
      <w:r w:rsidR="007225FA" w:rsidRPr="00DE6E4E">
        <w:rPr>
          <w:rtl/>
        </w:rPr>
        <w:t xml:space="preserve"> </w:t>
      </w:r>
      <w:r w:rsidR="007225FA" w:rsidRPr="00DE6E4E">
        <w:rPr>
          <w:rFonts w:hint="cs"/>
          <w:rtl/>
        </w:rPr>
        <w:t>עוד</w:t>
      </w:r>
      <w:r w:rsidR="007225FA" w:rsidRPr="00DE6E4E">
        <w:rPr>
          <w:rtl/>
        </w:rPr>
        <w:t xml:space="preserve"> </w:t>
      </w:r>
      <w:r w:rsidR="007225FA" w:rsidRPr="00DE6E4E">
        <w:rPr>
          <w:rFonts w:hint="cs"/>
          <w:rtl/>
        </w:rPr>
        <w:t>כמאה</w:t>
      </w:r>
      <w:r w:rsidR="007225FA" w:rsidRPr="00DE6E4E">
        <w:rPr>
          <w:rtl/>
        </w:rPr>
        <w:t xml:space="preserve"> </w:t>
      </w:r>
      <w:r w:rsidR="007225FA" w:rsidRPr="00DE6E4E">
        <w:rPr>
          <w:rFonts w:hint="cs"/>
          <w:rtl/>
        </w:rPr>
        <w:t>שנה</w:t>
      </w:r>
      <w:r w:rsidR="007225FA" w:rsidRPr="00DE6E4E">
        <w:rPr>
          <w:rtl/>
        </w:rPr>
        <w:t xml:space="preserve"> </w:t>
      </w:r>
      <w:r w:rsidR="007225FA" w:rsidRPr="00DE6E4E">
        <w:rPr>
          <w:rFonts w:hint="eastAsia"/>
          <w:rtl/>
        </w:rPr>
        <w:t>–</w:t>
      </w:r>
      <w:r w:rsidR="007225FA" w:rsidRPr="00DE6E4E">
        <w:rPr>
          <w:rtl/>
        </w:rPr>
        <w:t xml:space="preserve"> </w:t>
      </w:r>
      <w:r w:rsidR="007225FA" w:rsidRPr="00DE6E4E">
        <w:rPr>
          <w:rFonts w:hint="cs"/>
          <w:rtl/>
        </w:rPr>
        <w:t>עד</w:t>
      </w:r>
      <w:r w:rsidR="007225FA" w:rsidRPr="00DE6E4E">
        <w:rPr>
          <w:rtl/>
        </w:rPr>
        <w:t xml:space="preserve"> </w:t>
      </w:r>
      <w:r w:rsidR="007225FA" w:rsidRPr="00DE6E4E">
        <w:rPr>
          <w:rFonts w:hint="cs"/>
          <w:rtl/>
        </w:rPr>
        <w:t>ימי</w:t>
      </w:r>
      <w:r w:rsidR="007225FA" w:rsidRPr="00DE6E4E">
        <w:rPr>
          <w:rtl/>
        </w:rPr>
        <w:t xml:space="preserve"> </w:t>
      </w:r>
      <w:r w:rsidR="007225FA" w:rsidRPr="00DE6E4E">
        <w:rPr>
          <w:rFonts w:hint="cs"/>
          <w:rtl/>
        </w:rPr>
        <w:t>יא</w:t>
      </w:r>
      <w:r w:rsidR="00DE6E4E" w:rsidRPr="00DE6E4E">
        <w:rPr>
          <w:rFonts w:hint="cs"/>
          <w:rtl/>
        </w:rPr>
        <w:t>שיהו</w:t>
      </w:r>
      <w:r w:rsidR="00DE6E4E" w:rsidRPr="00DE6E4E">
        <w:rPr>
          <w:rtl/>
        </w:rPr>
        <w:t xml:space="preserve">. </w:t>
      </w:r>
    </w:p>
    <w:p w:rsidR="00DE6E4E" w:rsidRDefault="00DE6E4E" w:rsidP="00DE6E4E">
      <w:pPr>
        <w:rPr>
          <w:rtl/>
        </w:rPr>
      </w:pPr>
      <w:r w:rsidRPr="00DE6E4E">
        <w:rPr>
          <w:rFonts w:hint="cs"/>
          <w:rtl/>
        </w:rPr>
        <w:t xml:space="preserve">כיוון שנבואת הפורענות על מזבח בית אל בפי איש הא-להים שבא מיהודה עוסקת בפורענות שתבוא מידיו של יאשיהו בעוד שלוש מאות שנה, היא מתייחסת לאותו מרכיב מחטאות ירבעם שיתקיים מתוך יציבות מפליאה עד לאותם ימים </w:t>
      </w:r>
      <w:r w:rsidRPr="00DE6E4E">
        <w:rPr>
          <w:rtl/>
        </w:rPr>
        <w:t>–</w:t>
      </w:r>
      <w:r w:rsidRPr="00DE6E4E">
        <w:rPr>
          <w:rFonts w:hint="cs"/>
          <w:rtl/>
        </w:rPr>
        <w:t xml:space="preserve"> למזבח בית אל. קיומו של המזבח הזה בבית אל הוא האיום הכואב ביותר על המקדש בירושלים, </w:t>
      </w:r>
      <w:r>
        <w:rPr>
          <w:rFonts w:hint="cs"/>
          <w:rtl/>
        </w:rPr>
        <w:t>ה</w:t>
      </w:r>
      <w:r w:rsidRPr="00DE6E4E">
        <w:rPr>
          <w:rFonts w:hint="cs"/>
          <w:rtl/>
        </w:rPr>
        <w:t>ן בשעה זו שבה הוא נוסד בימי ירבעם, ו</w:t>
      </w:r>
      <w:r>
        <w:rPr>
          <w:rFonts w:hint="cs"/>
          <w:rtl/>
        </w:rPr>
        <w:t>ה</w:t>
      </w:r>
      <w:r w:rsidRPr="00DE6E4E">
        <w:rPr>
          <w:rFonts w:hint="cs"/>
          <w:rtl/>
        </w:rPr>
        <w:t>ן בעוד שלוש מאות שנה, כשהוא יוותר עדות מרשיעה יחידה לחטאות ירבעם.</w:t>
      </w:r>
    </w:p>
    <w:p w:rsidR="00627BD1" w:rsidRPr="00DE6E4E" w:rsidRDefault="00627BD1" w:rsidP="00DE6E4E">
      <w:pPr>
        <w:rPr>
          <w:rtl/>
        </w:rPr>
      </w:pPr>
    </w:p>
    <w:p w:rsidR="007225FA" w:rsidRDefault="007225FA" w:rsidP="00766EA7">
      <w:pPr>
        <w:pStyle w:val="3"/>
        <w:rPr>
          <w:rtl/>
        </w:rPr>
      </w:pPr>
      <w:r>
        <w:rPr>
          <w:rFonts w:hint="cs"/>
          <w:rtl/>
        </w:rPr>
        <w:t xml:space="preserve">2. "לְיָמִים רַבִּים וּלְעִתִּים רְחוֹקוֹת הוּא נִבָּא" (יחזקאל י"ב, </w:t>
      </w:r>
      <w:proofErr w:type="spellStart"/>
      <w:r>
        <w:rPr>
          <w:rFonts w:hint="cs"/>
          <w:rtl/>
        </w:rPr>
        <w:t>כז</w:t>
      </w:r>
      <w:proofErr w:type="spellEnd"/>
      <w:r>
        <w:rPr>
          <w:rFonts w:hint="cs"/>
          <w:rtl/>
        </w:rPr>
        <w:t>)</w:t>
      </w:r>
    </w:p>
    <w:p w:rsidR="007225FA" w:rsidRDefault="007225FA" w:rsidP="00766EA7">
      <w:pPr>
        <w:rPr>
          <w:rtl/>
        </w:rPr>
      </w:pPr>
      <w:r>
        <w:rPr>
          <w:rFonts w:hint="cs"/>
          <w:rtl/>
        </w:rPr>
        <w:t>פעילותו הנבואית של איש ה</w:t>
      </w:r>
      <w:r w:rsidR="00D64992">
        <w:rPr>
          <w:rFonts w:hint="cs"/>
          <w:rtl/>
        </w:rPr>
        <w:t>א-</w:t>
      </w:r>
      <w:proofErr w:type="spellStart"/>
      <w:r w:rsidR="00D64992">
        <w:rPr>
          <w:rFonts w:hint="cs"/>
          <w:rtl/>
        </w:rPr>
        <w:t>לוהים</w:t>
      </w:r>
      <w:proofErr w:type="spellEnd"/>
      <w:r>
        <w:rPr>
          <w:rFonts w:hint="cs"/>
          <w:rtl/>
        </w:rPr>
        <w:t xml:space="preserve"> במערכה הראשונה </w:t>
      </w:r>
      <w:r w:rsidR="006A59A6">
        <w:rPr>
          <w:rFonts w:hint="cs"/>
          <w:rtl/>
        </w:rPr>
        <w:t>מורכבת מ</w:t>
      </w:r>
      <w:r>
        <w:rPr>
          <w:rFonts w:hint="cs"/>
          <w:rtl/>
        </w:rPr>
        <w:t>נבואה עיקרית – זו המצוטטת בפסוק ב</w:t>
      </w:r>
      <w:r w:rsidR="0000437C">
        <w:rPr>
          <w:rFonts w:hint="cs"/>
          <w:rtl/>
        </w:rPr>
        <w:t xml:space="preserve"> המופנית אל המזבח</w:t>
      </w:r>
      <w:r w:rsidR="006A59A6">
        <w:rPr>
          <w:rFonts w:hint="cs"/>
          <w:rtl/>
        </w:rPr>
        <w:t>,</w:t>
      </w:r>
      <w:r>
        <w:rPr>
          <w:rFonts w:hint="cs"/>
          <w:rtl/>
        </w:rPr>
        <w:t xml:space="preserve"> </w:t>
      </w:r>
      <w:r w:rsidR="006A59A6">
        <w:rPr>
          <w:rFonts w:hint="cs"/>
          <w:rtl/>
        </w:rPr>
        <w:t xml:space="preserve">ואליה נלווים דיבורים נבואיים </w:t>
      </w:r>
      <w:r>
        <w:rPr>
          <w:rFonts w:hint="cs"/>
          <w:rtl/>
        </w:rPr>
        <w:t xml:space="preserve">או מעשים נבואיים </w:t>
      </w:r>
      <w:r w:rsidR="006A59A6">
        <w:rPr>
          <w:rFonts w:hint="cs"/>
          <w:rtl/>
        </w:rPr>
        <w:t xml:space="preserve">המובאים </w:t>
      </w:r>
      <w:r>
        <w:rPr>
          <w:rFonts w:hint="cs"/>
          <w:rtl/>
        </w:rPr>
        <w:t xml:space="preserve">לכל אורך המערכה הראשונה עד לסופה. מופת נבואי </w:t>
      </w:r>
      <w:r w:rsidR="006A59A6">
        <w:rPr>
          <w:rFonts w:hint="cs"/>
          <w:rtl/>
        </w:rPr>
        <w:t xml:space="preserve">אחד </w:t>
      </w:r>
      <w:r>
        <w:rPr>
          <w:rFonts w:hint="cs"/>
          <w:rtl/>
        </w:rPr>
        <w:t xml:space="preserve">נועד לחזק את הנבואה העיקרית משעת נתינתה: </w:t>
      </w:r>
    </w:p>
    <w:p w:rsidR="007225FA" w:rsidRDefault="007225FA" w:rsidP="00766EA7">
      <w:pPr>
        <w:pStyle w:val="aa"/>
        <w:spacing w:after="0"/>
        <w:ind w:left="1440" w:firstLine="0"/>
      </w:pPr>
      <w:r>
        <w:rPr>
          <w:rFonts w:hint="cs"/>
          <w:rtl/>
        </w:rPr>
        <w:t>ג</w:t>
      </w:r>
      <w:r>
        <w:rPr>
          <w:rFonts w:hint="cs"/>
          <w:rtl/>
        </w:rPr>
        <w:tab/>
        <w:t xml:space="preserve">וְנָתַן בַּיּוֹם הַהוּא מוֹפֵת </w:t>
      </w:r>
      <w:proofErr w:type="spellStart"/>
      <w:r>
        <w:rPr>
          <w:rFonts w:hint="cs"/>
          <w:rtl/>
        </w:rPr>
        <w:t>לֵאמֹר</w:t>
      </w:r>
      <w:proofErr w:type="spellEnd"/>
      <w:r>
        <w:rPr>
          <w:rFonts w:hint="cs"/>
          <w:rtl/>
        </w:rPr>
        <w:t xml:space="preserve">: זֶה הַמּוֹפֵת אֲשֶׁר דִּבֶּר ה' </w:t>
      </w:r>
    </w:p>
    <w:p w:rsidR="007225FA" w:rsidRDefault="007225FA" w:rsidP="00766EA7">
      <w:pPr>
        <w:pStyle w:val="aa"/>
        <w:spacing w:after="0"/>
        <w:ind w:left="1440" w:firstLine="720"/>
        <w:rPr>
          <w:rtl/>
        </w:rPr>
      </w:pPr>
      <w:r>
        <w:rPr>
          <w:rFonts w:hint="cs"/>
          <w:rtl/>
        </w:rPr>
        <w:lastRenderedPageBreak/>
        <w:t>הִנֵּה הַמִּזְבֵּחַ נִקְרָע, וְנִשְׁפַּךְ הַדֶּשֶׁן אֲשֶׁר עָלָיו</w:t>
      </w:r>
      <w:r>
        <w:t>.</w:t>
      </w:r>
    </w:p>
    <w:p w:rsidR="007225FA" w:rsidRDefault="007225FA" w:rsidP="00766EA7">
      <w:pPr>
        <w:spacing w:after="0"/>
        <w:rPr>
          <w:rtl/>
        </w:rPr>
      </w:pPr>
      <w:r>
        <w:rPr>
          <w:rFonts w:hint="cs"/>
          <w:rtl/>
        </w:rPr>
        <w:tab/>
      </w:r>
      <w:r>
        <w:rPr>
          <w:rFonts w:hint="cs"/>
          <w:rtl/>
        </w:rPr>
        <w:tab/>
        <w:t>ה</w:t>
      </w:r>
      <w:r>
        <w:rPr>
          <w:rFonts w:hint="cs"/>
          <w:rtl/>
        </w:rPr>
        <w:tab/>
        <w:t xml:space="preserve">וְהַמִּזְבֵּחַ נִקְרָע </w:t>
      </w:r>
      <w:proofErr w:type="spellStart"/>
      <w:r>
        <w:rPr>
          <w:rFonts w:hint="cs"/>
          <w:rtl/>
        </w:rPr>
        <w:t>וַיִּשָּׁפֵך</w:t>
      </w:r>
      <w:proofErr w:type="spellEnd"/>
      <w:r>
        <w:rPr>
          <w:rFonts w:hint="cs"/>
          <w:rtl/>
        </w:rPr>
        <w:t xml:space="preserve">ְ הַדֶּשֶׁן מִן הַמִּזְבֵּחַ </w:t>
      </w:r>
    </w:p>
    <w:p w:rsidR="007225FA" w:rsidRDefault="007225FA" w:rsidP="007225FA">
      <w:pPr>
        <w:ind w:left="1440" w:firstLine="720"/>
        <w:rPr>
          <w:rtl/>
        </w:rPr>
      </w:pPr>
      <w:r>
        <w:rPr>
          <w:rFonts w:hint="cs"/>
          <w:rtl/>
        </w:rPr>
        <w:t>כַּמּוֹפֵת אֲשֶׁר נָתַן אִישׁ הָאֱ</w:t>
      </w:r>
      <w:r w:rsidR="00D64992">
        <w:rPr>
          <w:rFonts w:hint="cs"/>
          <w:rtl/>
        </w:rPr>
        <w:t>-</w:t>
      </w:r>
      <w:r>
        <w:rPr>
          <w:rFonts w:hint="cs"/>
          <w:rtl/>
        </w:rPr>
        <w:t>לֹהִים בִּדְבַר ה'</w:t>
      </w:r>
      <w:r>
        <w:t>.</w:t>
      </w:r>
    </w:p>
    <w:p w:rsidR="007225FA" w:rsidRDefault="00DE6E4E" w:rsidP="00DE6E4E">
      <w:pPr>
        <w:rPr>
          <w:rtl/>
        </w:rPr>
      </w:pPr>
      <w:r>
        <w:rPr>
          <w:rFonts w:hint="cs"/>
          <w:rtl/>
        </w:rPr>
        <w:t>שאר ה</w:t>
      </w:r>
      <w:r w:rsidR="007225FA">
        <w:rPr>
          <w:rFonts w:hint="cs"/>
          <w:rtl/>
        </w:rPr>
        <w:t xml:space="preserve">מופתים </w:t>
      </w:r>
      <w:r>
        <w:rPr>
          <w:rFonts w:hint="cs"/>
          <w:rtl/>
        </w:rPr>
        <w:t>ה</w:t>
      </w:r>
      <w:r w:rsidR="007225FA">
        <w:rPr>
          <w:rFonts w:hint="cs"/>
          <w:rtl/>
        </w:rPr>
        <w:t>נבואיים</w:t>
      </w:r>
      <w:r>
        <w:rPr>
          <w:rFonts w:hint="cs"/>
          <w:rtl/>
        </w:rPr>
        <w:t>,</w:t>
      </w:r>
      <w:r w:rsidR="006A59A6">
        <w:rPr>
          <w:rFonts w:hint="cs"/>
          <w:rtl/>
        </w:rPr>
        <w:t xml:space="preserve"> </w:t>
      </w:r>
      <w:r w:rsidR="007225FA">
        <w:rPr>
          <w:rFonts w:hint="cs"/>
          <w:rtl/>
        </w:rPr>
        <w:t xml:space="preserve">וכן נבואה נוספת </w:t>
      </w:r>
      <w:r>
        <w:rPr>
          <w:rFonts w:hint="cs"/>
          <w:rtl/>
        </w:rPr>
        <w:t>הבאה ב</w:t>
      </w:r>
      <w:r w:rsidR="006A59A6">
        <w:rPr>
          <w:rFonts w:hint="cs"/>
          <w:rtl/>
        </w:rPr>
        <w:t xml:space="preserve">פי </w:t>
      </w:r>
      <w:r w:rsidR="007225FA">
        <w:rPr>
          <w:rFonts w:hint="cs"/>
          <w:rtl/>
        </w:rPr>
        <w:t>איש ה</w:t>
      </w:r>
      <w:r w:rsidR="00D64992">
        <w:rPr>
          <w:rFonts w:hint="cs"/>
          <w:rtl/>
        </w:rPr>
        <w:t>א-</w:t>
      </w:r>
      <w:proofErr w:type="spellStart"/>
      <w:r w:rsidR="00D64992">
        <w:rPr>
          <w:rFonts w:hint="cs"/>
          <w:rtl/>
        </w:rPr>
        <w:t>לוהים</w:t>
      </w:r>
      <w:proofErr w:type="spellEnd"/>
      <w:r w:rsidR="007225FA">
        <w:rPr>
          <w:rFonts w:hint="cs"/>
          <w:rtl/>
        </w:rPr>
        <w:t xml:space="preserve">, </w:t>
      </w:r>
      <w:r w:rsidR="006A59A6">
        <w:rPr>
          <w:rFonts w:hint="cs"/>
          <w:rtl/>
        </w:rPr>
        <w:t>ניתנים כ</w:t>
      </w:r>
      <w:r w:rsidR="007225FA">
        <w:rPr>
          <w:rFonts w:hint="cs"/>
          <w:rtl/>
        </w:rPr>
        <w:t>תגובה למעשיו ולדיבוריו של ירבעם. ואלו הם:</w:t>
      </w:r>
    </w:p>
    <w:p w:rsidR="007225FA" w:rsidRDefault="007225FA" w:rsidP="00766EA7">
      <w:pPr>
        <w:pStyle w:val="aa"/>
        <w:numPr>
          <w:ilvl w:val="0"/>
          <w:numId w:val="14"/>
        </w:numPr>
        <w:spacing w:after="0"/>
      </w:pPr>
      <w:r>
        <w:rPr>
          <w:rFonts w:hint="cs"/>
          <w:rtl/>
        </w:rPr>
        <w:tab/>
        <w:t>ד</w:t>
      </w:r>
      <w:r>
        <w:rPr>
          <w:rFonts w:hint="cs"/>
          <w:rtl/>
        </w:rPr>
        <w:tab/>
        <w:t xml:space="preserve">וַיִּשְׁלַח יָרָבְעָם אֶת יָדוֹ מֵעַל הַמִּזְבֵּחַ </w:t>
      </w:r>
      <w:proofErr w:type="spellStart"/>
      <w:r>
        <w:rPr>
          <w:rFonts w:hint="cs"/>
          <w:rtl/>
        </w:rPr>
        <w:t>לֵאמֹר</w:t>
      </w:r>
      <w:proofErr w:type="spellEnd"/>
      <w:r>
        <w:rPr>
          <w:rFonts w:hint="cs"/>
          <w:rtl/>
        </w:rPr>
        <w:t xml:space="preserve"> </w:t>
      </w:r>
      <w:proofErr w:type="spellStart"/>
      <w:r>
        <w:rPr>
          <w:rFonts w:hint="cs"/>
          <w:rtl/>
        </w:rPr>
        <w:t>תִּפְשֻׂהו</w:t>
      </w:r>
      <w:proofErr w:type="spellEnd"/>
      <w:r>
        <w:rPr>
          <w:rFonts w:hint="cs"/>
          <w:rtl/>
        </w:rPr>
        <w:t xml:space="preserve">ּ </w:t>
      </w:r>
    </w:p>
    <w:p w:rsidR="007225FA" w:rsidRDefault="007225FA" w:rsidP="00766EA7">
      <w:pPr>
        <w:ind w:left="1667" w:firstLine="493"/>
      </w:pPr>
      <w:r>
        <w:rPr>
          <w:rFonts w:hint="cs"/>
          <w:rtl/>
        </w:rPr>
        <w:t xml:space="preserve">וַתִּיבַשׁ יָדוֹ אֲשֶׁר שָׁלַח עָלָיו וְלֹא </w:t>
      </w:r>
      <w:proofErr w:type="spellStart"/>
      <w:r>
        <w:rPr>
          <w:rFonts w:hint="cs"/>
          <w:rtl/>
        </w:rPr>
        <w:t>יָכֹל</w:t>
      </w:r>
      <w:proofErr w:type="spellEnd"/>
      <w:r>
        <w:rPr>
          <w:rFonts w:hint="cs"/>
          <w:rtl/>
        </w:rPr>
        <w:t xml:space="preserve"> לַהֲשִׁיבָהּ אֵלָיו</w:t>
      </w:r>
      <w:r w:rsidR="006A59A6">
        <w:rPr>
          <w:rFonts w:hint="cs"/>
          <w:rtl/>
        </w:rPr>
        <w:t>.</w:t>
      </w:r>
      <w:r>
        <w:rPr>
          <w:rStyle w:val="a9"/>
        </w:rPr>
        <w:footnoteReference w:id="5"/>
      </w:r>
    </w:p>
    <w:p w:rsidR="007225FA" w:rsidRDefault="007225FA" w:rsidP="00766EA7">
      <w:pPr>
        <w:pStyle w:val="aa"/>
        <w:numPr>
          <w:ilvl w:val="0"/>
          <w:numId w:val="14"/>
        </w:numPr>
        <w:spacing w:after="0"/>
        <w:ind w:left="1077" w:hanging="357"/>
        <w:rPr>
          <w:rtl/>
        </w:rPr>
      </w:pPr>
      <w:r>
        <w:rPr>
          <w:rFonts w:hint="cs"/>
          <w:rtl/>
        </w:rPr>
        <w:t xml:space="preserve"> </w:t>
      </w:r>
      <w:r>
        <w:rPr>
          <w:rFonts w:hint="cs"/>
          <w:rtl/>
        </w:rPr>
        <w:tab/>
        <w:t>ו</w:t>
      </w:r>
      <w:r>
        <w:rPr>
          <w:rFonts w:hint="cs"/>
          <w:rtl/>
        </w:rPr>
        <w:tab/>
        <w:t xml:space="preserve">...חַל נָא אֶת פְּנֵי ה' </w:t>
      </w:r>
      <w:proofErr w:type="spellStart"/>
      <w:r>
        <w:rPr>
          <w:rFonts w:hint="cs"/>
          <w:rtl/>
        </w:rPr>
        <w:t>אֱלֹהֶיך</w:t>
      </w:r>
      <w:proofErr w:type="spellEnd"/>
      <w:r>
        <w:rPr>
          <w:rFonts w:hint="cs"/>
          <w:rtl/>
        </w:rPr>
        <w:t xml:space="preserve">ָ וְהִתְפַּלֵּל בַּעֲדִי וְתָשֹׁב יָדִי אֵלָי </w:t>
      </w:r>
    </w:p>
    <w:p w:rsidR="007225FA" w:rsidRDefault="007225FA" w:rsidP="007225FA">
      <w:pPr>
        <w:ind w:left="1800" w:firstLine="360"/>
      </w:pPr>
      <w:r>
        <w:rPr>
          <w:rFonts w:hint="cs"/>
          <w:rtl/>
        </w:rPr>
        <w:t>וַיְחַל אִישׁ הָאֱ</w:t>
      </w:r>
      <w:r w:rsidR="00D64992">
        <w:rPr>
          <w:rFonts w:hint="cs"/>
          <w:rtl/>
        </w:rPr>
        <w:t>-</w:t>
      </w:r>
      <w:r>
        <w:rPr>
          <w:rFonts w:hint="cs"/>
          <w:rtl/>
        </w:rPr>
        <w:t>לֹהִים אֶת פְּנֵי ה', וַתָּשָׁב יַד הַמֶּלֶךְ אֵלָיו...</w:t>
      </w:r>
    </w:p>
    <w:p w:rsidR="007225FA" w:rsidRDefault="007225FA" w:rsidP="007225FA">
      <w:pPr>
        <w:pStyle w:val="aa"/>
        <w:numPr>
          <w:ilvl w:val="0"/>
          <w:numId w:val="14"/>
        </w:numPr>
        <w:rPr>
          <w:rtl/>
        </w:rPr>
      </w:pPr>
      <w:r>
        <w:rPr>
          <w:rFonts w:hint="cs"/>
          <w:rtl/>
        </w:rPr>
        <w:t xml:space="preserve"> </w:t>
      </w:r>
      <w:r>
        <w:rPr>
          <w:rFonts w:hint="cs"/>
          <w:rtl/>
        </w:rPr>
        <w:tab/>
        <w:t>ז</w:t>
      </w:r>
      <w:r>
        <w:rPr>
          <w:rFonts w:hint="cs"/>
          <w:rtl/>
        </w:rPr>
        <w:tab/>
        <w:t>וַיְדַבֵּר הַמֶּלֶךְ אֶל אִישׁ הָאֱ</w:t>
      </w:r>
      <w:r w:rsidR="00D64992">
        <w:rPr>
          <w:rFonts w:hint="cs"/>
          <w:rtl/>
        </w:rPr>
        <w:t>-</w:t>
      </w:r>
      <w:r>
        <w:rPr>
          <w:rFonts w:hint="cs"/>
          <w:rtl/>
        </w:rPr>
        <w:t>לֹהִים: בֹּאָה אִתִּי הַבַּיְתָה וּסְעָדָה...</w:t>
      </w:r>
    </w:p>
    <w:p w:rsidR="007225FA" w:rsidRDefault="007225FA" w:rsidP="00766EA7">
      <w:pPr>
        <w:pStyle w:val="aa"/>
        <w:spacing w:after="0"/>
        <w:ind w:left="1440" w:firstLine="0"/>
      </w:pPr>
      <w:r>
        <w:rPr>
          <w:rFonts w:hint="cs"/>
          <w:rtl/>
        </w:rPr>
        <w:t>ט</w:t>
      </w:r>
      <w:r>
        <w:rPr>
          <w:rFonts w:hint="cs"/>
          <w:rtl/>
        </w:rPr>
        <w:tab/>
        <w:t xml:space="preserve">כִּי כֵן </w:t>
      </w:r>
      <w:proofErr w:type="spellStart"/>
      <w:r>
        <w:rPr>
          <w:rFonts w:hint="cs"/>
          <w:rtl/>
        </w:rPr>
        <w:t>צִוָּה</w:t>
      </w:r>
      <w:proofErr w:type="spellEnd"/>
      <w:r>
        <w:rPr>
          <w:rFonts w:hint="cs"/>
          <w:rtl/>
        </w:rPr>
        <w:t xml:space="preserve"> אֹתִי בִּדְבַר ה' </w:t>
      </w:r>
      <w:proofErr w:type="spellStart"/>
      <w:r>
        <w:rPr>
          <w:rFonts w:hint="cs"/>
          <w:rtl/>
        </w:rPr>
        <w:t>לֵאמֹר</w:t>
      </w:r>
      <w:proofErr w:type="spellEnd"/>
      <w:r>
        <w:rPr>
          <w:rFonts w:hint="cs"/>
          <w:rtl/>
        </w:rPr>
        <w:t xml:space="preserve">: לֹא תֹאכַל לֶחֶם </w:t>
      </w:r>
    </w:p>
    <w:p w:rsidR="007225FA" w:rsidRDefault="007225FA" w:rsidP="00766EA7">
      <w:pPr>
        <w:pStyle w:val="aa"/>
        <w:ind w:left="1440" w:firstLine="720"/>
        <w:rPr>
          <w:rtl/>
        </w:rPr>
      </w:pPr>
      <w:r>
        <w:rPr>
          <w:rFonts w:hint="cs"/>
          <w:rtl/>
        </w:rPr>
        <w:t>וְלֹא תִשְׁתֶּה מָּיִם וְלֹא תָשׁוּב בַּדֶּרֶךְ אֲשֶׁר הָלָכְתָּ</w:t>
      </w:r>
      <w:r w:rsidR="006A59A6">
        <w:rPr>
          <w:rFonts w:hint="cs"/>
          <w:rtl/>
        </w:rPr>
        <w:t>.</w:t>
      </w:r>
    </w:p>
    <w:p w:rsidR="007225FA" w:rsidRDefault="007225FA" w:rsidP="00766EA7">
      <w:pPr>
        <w:pStyle w:val="aa"/>
        <w:numPr>
          <w:ilvl w:val="0"/>
          <w:numId w:val="14"/>
        </w:numPr>
        <w:spacing w:after="0"/>
        <w:ind w:left="1077" w:hanging="357"/>
        <w:rPr>
          <w:rtl/>
        </w:rPr>
      </w:pPr>
      <w:r>
        <w:rPr>
          <w:rFonts w:hint="cs"/>
          <w:rtl/>
        </w:rPr>
        <w:t xml:space="preserve"> </w:t>
      </w:r>
      <w:r>
        <w:rPr>
          <w:rFonts w:hint="cs"/>
          <w:rtl/>
        </w:rPr>
        <w:tab/>
      </w:r>
      <w:r w:rsidR="00F66473">
        <w:rPr>
          <w:rFonts w:hint="cs"/>
          <w:rtl/>
        </w:rPr>
        <w:t>ח</w:t>
      </w:r>
      <w:r>
        <w:rPr>
          <w:rFonts w:hint="cs"/>
          <w:rtl/>
        </w:rPr>
        <w:tab/>
        <w:t>סירובו בפועל של איש ה</w:t>
      </w:r>
      <w:r w:rsidR="00D64992">
        <w:rPr>
          <w:rFonts w:hint="cs"/>
          <w:rtl/>
        </w:rPr>
        <w:t>א-</w:t>
      </w:r>
      <w:proofErr w:type="spellStart"/>
      <w:r w:rsidR="00D64992">
        <w:rPr>
          <w:rFonts w:hint="cs"/>
          <w:rtl/>
        </w:rPr>
        <w:t>לוהים</w:t>
      </w:r>
      <w:proofErr w:type="spellEnd"/>
      <w:r>
        <w:rPr>
          <w:rFonts w:hint="cs"/>
          <w:rtl/>
        </w:rPr>
        <w:t xml:space="preserve"> לקבל את הזמנת ירבעם </w:t>
      </w:r>
    </w:p>
    <w:p w:rsidR="007225FA" w:rsidRDefault="00F66473" w:rsidP="00766EA7">
      <w:pPr>
        <w:spacing w:after="240"/>
        <w:ind w:left="1440" w:firstLine="0"/>
      </w:pPr>
      <w:r>
        <w:rPr>
          <w:rFonts w:hint="cs"/>
          <w:rtl/>
        </w:rPr>
        <w:t>י</w:t>
      </w:r>
      <w:r>
        <w:rPr>
          <w:rFonts w:hint="cs"/>
          <w:rtl/>
        </w:rPr>
        <w:tab/>
      </w:r>
      <w:r w:rsidR="007225FA">
        <w:rPr>
          <w:rFonts w:hint="cs"/>
          <w:rtl/>
        </w:rPr>
        <w:t xml:space="preserve">והליכתו </w:t>
      </w:r>
      <w:r w:rsidR="006A59A6">
        <w:rPr>
          <w:rFonts w:hint="cs"/>
          <w:rtl/>
        </w:rPr>
        <w:t xml:space="preserve">בדרך </w:t>
      </w:r>
      <w:r w:rsidR="007225FA">
        <w:rPr>
          <w:rFonts w:hint="cs"/>
          <w:rtl/>
        </w:rPr>
        <w:t>אחר מזו שבה בא אל בית אל.</w:t>
      </w:r>
      <w:r w:rsidR="007225FA">
        <w:rPr>
          <w:rStyle w:val="a9"/>
          <w:rtl/>
        </w:rPr>
        <w:footnoteReference w:id="6"/>
      </w:r>
    </w:p>
    <w:p w:rsidR="00F66473" w:rsidRDefault="00084A47" w:rsidP="00DE6E4E">
      <w:pPr>
        <w:rPr>
          <w:rtl/>
        </w:rPr>
      </w:pPr>
      <w:r>
        <w:rPr>
          <w:rFonts w:hint="cs"/>
          <w:rtl/>
        </w:rPr>
        <w:t xml:space="preserve">כאמור, </w:t>
      </w:r>
      <w:r w:rsidR="007225FA">
        <w:rPr>
          <w:rFonts w:hint="cs"/>
          <w:rtl/>
        </w:rPr>
        <w:t xml:space="preserve">הנבואה </w:t>
      </w:r>
      <w:r>
        <w:rPr>
          <w:rFonts w:hint="cs"/>
          <w:rtl/>
        </w:rPr>
        <w:t>ש</w:t>
      </w:r>
      <w:r w:rsidR="00EE1C32">
        <w:rPr>
          <w:rFonts w:hint="cs"/>
          <w:rtl/>
        </w:rPr>
        <w:t>נושא</w:t>
      </w:r>
      <w:r>
        <w:rPr>
          <w:rFonts w:hint="cs"/>
          <w:rtl/>
        </w:rPr>
        <w:t xml:space="preserve"> איש הא-</w:t>
      </w:r>
      <w:proofErr w:type="spellStart"/>
      <w:r>
        <w:rPr>
          <w:rFonts w:hint="cs"/>
          <w:rtl/>
        </w:rPr>
        <w:t>לוהים</w:t>
      </w:r>
      <w:proofErr w:type="spellEnd"/>
      <w:r>
        <w:rPr>
          <w:rFonts w:hint="cs"/>
          <w:rtl/>
        </w:rPr>
        <w:t xml:space="preserve"> עם הופעתו</w:t>
      </w:r>
      <w:r w:rsidR="007225FA">
        <w:rPr>
          <w:rFonts w:hint="cs"/>
          <w:rtl/>
        </w:rPr>
        <w:t xml:space="preserve"> </w:t>
      </w:r>
      <w:r>
        <w:rPr>
          <w:rFonts w:hint="cs"/>
          <w:rtl/>
        </w:rPr>
        <w:t xml:space="preserve">היא </w:t>
      </w:r>
      <w:r w:rsidR="007225FA">
        <w:rPr>
          <w:rFonts w:hint="cs"/>
          <w:rtl/>
        </w:rPr>
        <w:t xml:space="preserve">החשובה ביותר בפעילותו. כל שאר מעשיו ודיבוריו אינם אלא תוספת לוואי לנבואה זו. והנה נבואה זו מעוררת </w:t>
      </w:r>
      <w:r w:rsidR="00DE6E4E">
        <w:rPr>
          <w:rFonts w:hint="cs"/>
          <w:rtl/>
        </w:rPr>
        <w:t>קושייה</w:t>
      </w:r>
      <w:r w:rsidR="007225FA">
        <w:rPr>
          <w:rFonts w:hint="cs"/>
          <w:rtl/>
        </w:rPr>
        <w:t xml:space="preserve">: </w:t>
      </w:r>
      <w:r>
        <w:rPr>
          <w:rFonts w:hint="cs"/>
          <w:rtl/>
        </w:rPr>
        <w:t xml:space="preserve">הרי </w:t>
      </w:r>
      <w:r w:rsidR="007225FA">
        <w:rPr>
          <w:rFonts w:hint="cs"/>
          <w:rtl/>
        </w:rPr>
        <w:t>נבואה זו אינה אקטואלית</w:t>
      </w:r>
      <w:r w:rsidR="00F66473">
        <w:rPr>
          <w:rFonts w:hint="cs"/>
          <w:rtl/>
        </w:rPr>
        <w:t>!</w:t>
      </w:r>
      <w:r w:rsidR="007225FA">
        <w:rPr>
          <w:rFonts w:hint="cs"/>
          <w:rtl/>
        </w:rPr>
        <w:t xml:space="preserve"> אמנם אין היא נוקבת בפרק הזמן שיעבור עד להתגשמותה</w:t>
      </w:r>
      <w:r>
        <w:rPr>
          <w:rFonts w:hint="cs"/>
          <w:rtl/>
        </w:rPr>
        <w:t>,</w:t>
      </w:r>
      <w:r w:rsidR="007225FA">
        <w:rPr>
          <w:rFonts w:hint="cs"/>
          <w:rtl/>
        </w:rPr>
        <w:t xml:space="preserve"> אולם סגנונו של פסוק ב </w:t>
      </w:r>
      <w:r w:rsidR="00DE5BEC">
        <w:rPr>
          <w:rFonts w:hint="cs"/>
          <w:rtl/>
        </w:rPr>
        <w:t>(</w:t>
      </w:r>
      <w:r w:rsidR="0000437C">
        <w:rPr>
          <w:rFonts w:hint="cs"/>
          <w:rtl/>
        </w:rPr>
        <w:t>"</w:t>
      </w:r>
      <w:r w:rsidR="00DE5BEC" w:rsidRPr="00DE5BEC">
        <w:rPr>
          <w:rFonts w:hint="cs"/>
          <w:rtl/>
        </w:rPr>
        <w:t>כֹּה אָמַר ה': הִנֵּה בֵן נוֹלָד</w:t>
      </w:r>
      <w:r w:rsidR="00DE5BEC">
        <w:rPr>
          <w:rFonts w:hint="cs"/>
          <w:rtl/>
        </w:rPr>
        <w:t>...</w:t>
      </w:r>
      <w:r w:rsidR="0000437C">
        <w:rPr>
          <w:rFonts w:hint="cs"/>
          <w:rtl/>
        </w:rPr>
        <w:t>"</w:t>
      </w:r>
      <w:r w:rsidR="00DE5BEC">
        <w:rPr>
          <w:rFonts w:hint="cs"/>
          <w:rtl/>
        </w:rPr>
        <w:t>)</w:t>
      </w:r>
      <w:r w:rsidR="00DE5BEC" w:rsidRPr="00DE5BEC">
        <w:rPr>
          <w:rFonts w:hint="cs"/>
          <w:rtl/>
        </w:rPr>
        <w:t xml:space="preserve"> </w:t>
      </w:r>
      <w:r w:rsidR="007225FA">
        <w:rPr>
          <w:rFonts w:hint="cs"/>
          <w:rtl/>
        </w:rPr>
        <w:t xml:space="preserve">מעיד שמדובר בעתיד הלא קרוב. גם המציאות הפוליטית </w:t>
      </w:r>
      <w:r w:rsidR="00F66473">
        <w:rPr>
          <w:rFonts w:hint="cs"/>
          <w:rtl/>
        </w:rPr>
        <w:t>בעת ש</w:t>
      </w:r>
      <w:r>
        <w:rPr>
          <w:rFonts w:hint="cs"/>
          <w:rtl/>
        </w:rPr>
        <w:t>הנבואה</w:t>
      </w:r>
      <w:r w:rsidR="00F66473">
        <w:rPr>
          <w:rFonts w:hint="cs"/>
          <w:rtl/>
        </w:rPr>
        <w:t xml:space="preserve"> נאמרת</w:t>
      </w:r>
      <w:r w:rsidR="007225FA">
        <w:rPr>
          <w:rFonts w:hint="cs"/>
          <w:rtl/>
        </w:rPr>
        <w:t xml:space="preserve">, אינה מכילה כל ניצנים נראים לעין של התגשמותה. ואנו, הקוראים המודעים למסופר בסוף ספר מלכים, יודעים </w:t>
      </w:r>
      <w:r w:rsidR="0000437C">
        <w:rPr>
          <w:rFonts w:hint="cs"/>
          <w:rtl/>
        </w:rPr>
        <w:t>שהנבואה תתממש</w:t>
      </w:r>
      <w:r>
        <w:rPr>
          <w:rFonts w:hint="cs"/>
          <w:rtl/>
        </w:rPr>
        <w:t xml:space="preserve"> רק כעבור </w:t>
      </w:r>
      <w:r w:rsidR="007225FA">
        <w:rPr>
          <w:rFonts w:hint="cs"/>
          <w:rtl/>
        </w:rPr>
        <w:t xml:space="preserve">שלוש מאות שנה. </w:t>
      </w:r>
    </w:p>
    <w:p w:rsidR="0044467C" w:rsidRPr="0000437C" w:rsidRDefault="007225FA" w:rsidP="0044467C">
      <w:r>
        <w:rPr>
          <w:rFonts w:hint="cs"/>
          <w:rtl/>
        </w:rPr>
        <w:t xml:space="preserve">האם יש לנבואה זו תכלית להשפיע גם בשעת אמירתה? </w:t>
      </w:r>
      <w:r w:rsidR="0044467C" w:rsidRPr="0000437C">
        <w:rPr>
          <w:rFonts w:hint="cs"/>
          <w:rtl/>
        </w:rPr>
        <w:t>בהערת העריכה הבאה בסיום פרק י"ג נאמר (פסוק לג): "אַחַר הַדָּבָר הַזֶּה לֹא שָׁב יָרָבְעָם מִדַּרְכּוֹ הָרָעָה...", ומתוך כך אתה למד שאחר 'ה</w:t>
      </w:r>
      <w:r w:rsidR="0044467C">
        <w:rPr>
          <w:rFonts w:hint="cs"/>
          <w:rtl/>
        </w:rPr>
        <w:t>ַ</w:t>
      </w:r>
      <w:r w:rsidR="0044467C" w:rsidRPr="0000437C">
        <w:rPr>
          <w:rFonts w:hint="cs"/>
          <w:rtl/>
        </w:rPr>
        <w:t>ד</w:t>
      </w:r>
      <w:r w:rsidR="0044467C">
        <w:rPr>
          <w:rFonts w:hint="cs"/>
          <w:rtl/>
        </w:rPr>
        <w:t>ָּ</w:t>
      </w:r>
      <w:r w:rsidR="0044467C" w:rsidRPr="0000437C">
        <w:rPr>
          <w:rFonts w:hint="cs"/>
          <w:rtl/>
        </w:rPr>
        <w:t>ב</w:t>
      </w:r>
      <w:r w:rsidR="0044467C">
        <w:rPr>
          <w:rFonts w:hint="cs"/>
          <w:rtl/>
        </w:rPr>
        <w:t>ָ</w:t>
      </w:r>
      <w:r w:rsidR="0044467C" w:rsidRPr="0000437C">
        <w:rPr>
          <w:rFonts w:hint="cs"/>
          <w:rtl/>
        </w:rPr>
        <w:t>ר ה</w:t>
      </w:r>
      <w:r w:rsidR="0044467C">
        <w:rPr>
          <w:rFonts w:hint="cs"/>
          <w:rtl/>
        </w:rPr>
        <w:t>ַ</w:t>
      </w:r>
      <w:r w:rsidR="0044467C" w:rsidRPr="0000437C">
        <w:rPr>
          <w:rFonts w:hint="cs"/>
          <w:rtl/>
        </w:rPr>
        <w:t>ז</w:t>
      </w:r>
      <w:r w:rsidR="0044467C">
        <w:rPr>
          <w:rFonts w:hint="cs"/>
          <w:rtl/>
        </w:rPr>
        <w:t>ֶּ</w:t>
      </w:r>
      <w:r w:rsidR="0044467C" w:rsidRPr="0000437C">
        <w:rPr>
          <w:rFonts w:hint="cs"/>
          <w:rtl/>
        </w:rPr>
        <w:t>ה' המסופר בפרקנו ראוי היה ירבעם לשוב מדרכו.</w:t>
      </w:r>
      <w:r w:rsidR="0044467C" w:rsidRPr="0044467C">
        <w:rPr>
          <w:rFonts w:hint="cs"/>
          <w:rtl/>
        </w:rPr>
        <w:t xml:space="preserve"> </w:t>
      </w:r>
      <w:r w:rsidR="0044467C">
        <w:rPr>
          <w:rFonts w:hint="cs"/>
          <w:rtl/>
        </w:rPr>
        <w:t>מסתבר שנבואת איש הא-</w:t>
      </w:r>
      <w:proofErr w:type="spellStart"/>
      <w:r w:rsidR="0044467C">
        <w:rPr>
          <w:rFonts w:hint="cs"/>
          <w:rtl/>
        </w:rPr>
        <w:t>לוהים</w:t>
      </w:r>
      <w:proofErr w:type="spellEnd"/>
      <w:r w:rsidR="0044467C">
        <w:rPr>
          <w:rFonts w:hint="cs"/>
          <w:rtl/>
        </w:rPr>
        <w:t xml:space="preserve"> נועדה להשפיע כבר בשעה זו, ו'לחסוך' את הצורך במעשים שייעשו בעתיד. </w:t>
      </w:r>
    </w:p>
    <w:p w:rsidR="007225FA" w:rsidRDefault="00DE6E4E" w:rsidP="00DE6E4E">
      <w:pPr>
        <w:rPr>
          <w:rtl/>
        </w:rPr>
      </w:pPr>
      <w:r>
        <w:rPr>
          <w:rFonts w:hint="cs"/>
          <w:rtl/>
        </w:rPr>
        <w:t xml:space="preserve">אולם </w:t>
      </w:r>
      <w:r w:rsidR="007225FA">
        <w:rPr>
          <w:rFonts w:hint="cs"/>
          <w:rtl/>
        </w:rPr>
        <w:t>אם כ</w:t>
      </w:r>
      <w:r>
        <w:rPr>
          <w:rFonts w:hint="cs"/>
          <w:rtl/>
        </w:rPr>
        <w:t>ך</w:t>
      </w:r>
      <w:r w:rsidR="007225FA">
        <w:rPr>
          <w:rFonts w:hint="cs"/>
          <w:rtl/>
        </w:rPr>
        <w:t>, ה</w:t>
      </w:r>
      <w:r w:rsidR="0044467C">
        <w:rPr>
          <w:rFonts w:hint="cs"/>
          <w:rtl/>
        </w:rPr>
        <w:t>אין</w:t>
      </w:r>
      <w:r w:rsidR="00F66473">
        <w:rPr>
          <w:rFonts w:hint="cs"/>
          <w:rtl/>
        </w:rPr>
        <w:t xml:space="preserve"> </w:t>
      </w:r>
      <w:r w:rsidR="0044467C">
        <w:rPr>
          <w:rFonts w:hint="cs"/>
          <w:rtl/>
        </w:rPr>
        <w:t xml:space="preserve">תוקפה של </w:t>
      </w:r>
      <w:r w:rsidR="00F66473">
        <w:rPr>
          <w:rFonts w:hint="cs"/>
          <w:rtl/>
        </w:rPr>
        <w:t>ה</w:t>
      </w:r>
      <w:r w:rsidR="0044467C">
        <w:rPr>
          <w:rFonts w:hint="cs"/>
          <w:rtl/>
        </w:rPr>
        <w:t>נבואה</w:t>
      </w:r>
      <w:r w:rsidR="007225FA">
        <w:rPr>
          <w:rFonts w:hint="cs"/>
          <w:rtl/>
        </w:rPr>
        <w:t xml:space="preserve"> </w:t>
      </w:r>
      <w:r w:rsidR="0044467C">
        <w:rPr>
          <w:rFonts w:hint="cs"/>
          <w:rtl/>
        </w:rPr>
        <w:t>בהווה נחלש בהיותה נבואה לעתיד הרחוק?</w:t>
      </w:r>
      <w:r w:rsidR="007225FA">
        <w:rPr>
          <w:rFonts w:hint="cs"/>
          <w:rtl/>
        </w:rPr>
        <w:t xml:space="preserve"> הרי המלך או בני העם עשויים לשאול עצמם: אם כה מאוס הוא מזבח בית אל, מדוע לא תתרחש פורענותו כבר עתה?</w:t>
      </w:r>
      <w:r w:rsidR="0044467C">
        <w:rPr>
          <w:rFonts w:hint="cs"/>
          <w:rtl/>
        </w:rPr>
        <w:t xml:space="preserve"> </w:t>
      </w:r>
      <w:r w:rsidR="007225FA">
        <w:rPr>
          <w:rFonts w:hint="cs"/>
          <w:rtl/>
        </w:rPr>
        <w:t xml:space="preserve">מדוע אין הנבואה מנסה לשנות את ההווה באיום </w:t>
      </w:r>
      <w:r w:rsidR="0044467C">
        <w:rPr>
          <w:rFonts w:hint="cs"/>
          <w:rtl/>
        </w:rPr>
        <w:t>שי</w:t>
      </w:r>
      <w:r w:rsidR="007225FA">
        <w:rPr>
          <w:rFonts w:hint="cs"/>
          <w:rtl/>
        </w:rPr>
        <w:t>תגשם בעתיד</w:t>
      </w:r>
      <w:r>
        <w:rPr>
          <w:rFonts w:hint="cs"/>
          <w:rtl/>
        </w:rPr>
        <w:t xml:space="preserve"> הקרוב</w:t>
      </w:r>
      <w:r w:rsidR="007225FA">
        <w:rPr>
          <w:rFonts w:hint="cs"/>
          <w:rtl/>
        </w:rPr>
        <w:t xml:space="preserve"> הנראה לעין</w:t>
      </w:r>
      <w:r>
        <w:rPr>
          <w:rFonts w:hint="cs"/>
          <w:rtl/>
        </w:rPr>
        <w:t>, איום ש</w:t>
      </w:r>
      <w:r w:rsidR="0044467C">
        <w:rPr>
          <w:rFonts w:hint="cs"/>
          <w:rtl/>
        </w:rPr>
        <w:t>ירתיע את שומעיו</w:t>
      </w:r>
      <w:r w:rsidR="007225FA">
        <w:rPr>
          <w:rFonts w:hint="cs"/>
          <w:rtl/>
        </w:rPr>
        <w:t>?</w:t>
      </w:r>
    </w:p>
    <w:p w:rsidR="007225FA" w:rsidRDefault="007225FA" w:rsidP="00DE6E4E">
      <w:pPr>
        <w:rPr>
          <w:rtl/>
        </w:rPr>
      </w:pPr>
      <w:r>
        <w:rPr>
          <w:rFonts w:hint="cs"/>
          <w:rtl/>
        </w:rPr>
        <w:t xml:space="preserve">התשובה לכך היא, שבאמת הפורענות המתוארת בנבואה זו – הריסת המזבח בבית אל וביזויו על ידי מלך מבית דוד – </w:t>
      </w:r>
      <w:r w:rsidR="0044467C">
        <w:rPr>
          <w:rFonts w:hint="cs"/>
          <w:rtl/>
        </w:rPr>
        <w:t>אינה יכולה ל</w:t>
      </w:r>
      <w:r>
        <w:rPr>
          <w:rFonts w:hint="cs"/>
          <w:rtl/>
        </w:rPr>
        <w:t xml:space="preserve">התגשם בנסיבות ההיסטוריות </w:t>
      </w:r>
      <w:r w:rsidR="0044467C">
        <w:rPr>
          <w:rFonts w:hint="cs"/>
          <w:rtl/>
        </w:rPr>
        <w:t>שבהן נאמרת הנבואה</w:t>
      </w:r>
      <w:r>
        <w:rPr>
          <w:rFonts w:hint="cs"/>
          <w:rtl/>
        </w:rPr>
        <w:t>.</w:t>
      </w:r>
      <w:r w:rsidR="0044467C">
        <w:rPr>
          <w:rFonts w:hint="cs"/>
          <w:rtl/>
        </w:rPr>
        <w:t xml:space="preserve"> </w:t>
      </w:r>
      <w:r w:rsidR="0044467C" w:rsidRPr="00DE6E4E">
        <w:rPr>
          <w:rFonts w:hint="cs"/>
          <w:rtl/>
        </w:rPr>
        <w:t>כל</w:t>
      </w:r>
      <w:r w:rsidR="0044467C" w:rsidRPr="00DE6E4E">
        <w:rPr>
          <w:rtl/>
        </w:rPr>
        <w:t xml:space="preserve"> </w:t>
      </w:r>
      <w:r w:rsidR="0044467C" w:rsidRPr="00DE6E4E">
        <w:rPr>
          <w:rFonts w:hint="cs"/>
          <w:rtl/>
        </w:rPr>
        <w:t>עוד</w:t>
      </w:r>
      <w:r w:rsidR="0044467C" w:rsidRPr="00DE6E4E">
        <w:rPr>
          <w:rtl/>
        </w:rPr>
        <w:t xml:space="preserve"> </w:t>
      </w:r>
      <w:r w:rsidR="0044467C" w:rsidRPr="00DE6E4E">
        <w:rPr>
          <w:rFonts w:hint="cs"/>
          <w:rtl/>
        </w:rPr>
        <w:t>שיש</w:t>
      </w:r>
      <w:r w:rsidR="0044467C" w:rsidRPr="00DE6E4E">
        <w:rPr>
          <w:rtl/>
        </w:rPr>
        <w:t xml:space="preserve"> </w:t>
      </w:r>
      <w:r w:rsidR="0044467C" w:rsidRPr="00DE6E4E">
        <w:rPr>
          <w:rFonts w:hint="cs"/>
          <w:rtl/>
        </w:rPr>
        <w:t>שתי ממלכות</w:t>
      </w:r>
      <w:r w:rsidR="0044467C" w:rsidRPr="00DE6E4E">
        <w:rPr>
          <w:rtl/>
        </w:rPr>
        <w:t xml:space="preserve"> </w:t>
      </w:r>
      <w:r w:rsidR="0044467C" w:rsidRPr="00DE6E4E">
        <w:rPr>
          <w:rFonts w:hint="cs"/>
          <w:rtl/>
        </w:rPr>
        <w:t>בישראל</w:t>
      </w:r>
      <w:r w:rsidR="0044467C" w:rsidRPr="00DE6E4E">
        <w:rPr>
          <w:rtl/>
        </w:rPr>
        <w:t xml:space="preserve">, </w:t>
      </w:r>
      <w:r w:rsidR="0044467C" w:rsidRPr="00DE6E4E">
        <w:rPr>
          <w:rFonts w:hint="cs"/>
          <w:rtl/>
        </w:rPr>
        <w:t>זוכה מזבח</w:t>
      </w:r>
      <w:r w:rsidR="0044467C" w:rsidRPr="00DE6E4E">
        <w:rPr>
          <w:rtl/>
        </w:rPr>
        <w:t xml:space="preserve"> </w:t>
      </w:r>
      <w:r w:rsidR="0044467C" w:rsidRPr="00DE6E4E">
        <w:rPr>
          <w:rFonts w:hint="cs"/>
          <w:rtl/>
        </w:rPr>
        <w:t>בית</w:t>
      </w:r>
      <w:r w:rsidR="0044467C" w:rsidRPr="00DE6E4E">
        <w:rPr>
          <w:rtl/>
        </w:rPr>
        <w:t xml:space="preserve"> </w:t>
      </w:r>
      <w:r w:rsidR="0044467C" w:rsidRPr="00DE6E4E">
        <w:rPr>
          <w:rFonts w:hint="cs"/>
          <w:rtl/>
        </w:rPr>
        <w:t>אל</w:t>
      </w:r>
      <w:r w:rsidR="0044467C" w:rsidRPr="00DE6E4E">
        <w:rPr>
          <w:rtl/>
        </w:rPr>
        <w:t xml:space="preserve"> </w:t>
      </w:r>
      <w:r w:rsidR="0044467C" w:rsidRPr="00DE6E4E">
        <w:rPr>
          <w:rFonts w:hint="cs"/>
          <w:rtl/>
        </w:rPr>
        <w:t>להגנה</w:t>
      </w:r>
      <w:r w:rsidR="0044467C" w:rsidRPr="00DE6E4E">
        <w:rPr>
          <w:rtl/>
        </w:rPr>
        <w:t xml:space="preserve"> </w:t>
      </w:r>
      <w:r w:rsidR="0044467C" w:rsidRPr="00DE6E4E">
        <w:rPr>
          <w:rFonts w:hint="cs"/>
          <w:rtl/>
        </w:rPr>
        <w:t>ולשמירה</w:t>
      </w:r>
      <w:r w:rsidR="0044467C" w:rsidRPr="00DE6E4E">
        <w:rPr>
          <w:rtl/>
        </w:rPr>
        <w:t xml:space="preserve"> </w:t>
      </w:r>
      <w:r w:rsidR="0044467C" w:rsidRPr="00DE6E4E">
        <w:rPr>
          <w:rFonts w:hint="cs"/>
          <w:rtl/>
        </w:rPr>
        <w:t>שלא</w:t>
      </w:r>
      <w:r w:rsidR="0044467C" w:rsidRPr="00DE6E4E">
        <w:rPr>
          <w:rtl/>
        </w:rPr>
        <w:t xml:space="preserve"> </w:t>
      </w:r>
      <w:r w:rsidR="0044467C" w:rsidRPr="00DE6E4E">
        <w:rPr>
          <w:rFonts w:hint="cs"/>
          <w:rtl/>
        </w:rPr>
        <w:t>תאפשר</w:t>
      </w:r>
      <w:r w:rsidR="0044467C" w:rsidRPr="00DE6E4E">
        <w:rPr>
          <w:rtl/>
        </w:rPr>
        <w:t xml:space="preserve"> </w:t>
      </w:r>
      <w:r w:rsidR="0044467C" w:rsidRPr="00DE6E4E">
        <w:rPr>
          <w:rFonts w:hint="cs"/>
          <w:rtl/>
        </w:rPr>
        <w:t>את</w:t>
      </w:r>
      <w:r w:rsidR="0044467C" w:rsidRPr="00DE6E4E">
        <w:rPr>
          <w:rtl/>
        </w:rPr>
        <w:t xml:space="preserve"> </w:t>
      </w:r>
      <w:r w:rsidR="0044467C" w:rsidRPr="00DE6E4E">
        <w:rPr>
          <w:rFonts w:hint="cs"/>
          <w:rtl/>
        </w:rPr>
        <w:t>הריסתו</w:t>
      </w:r>
      <w:r w:rsidR="0044467C" w:rsidRPr="00DE6E4E">
        <w:rPr>
          <w:rtl/>
        </w:rPr>
        <w:t>.</w:t>
      </w:r>
      <w:r w:rsidRPr="00DE6E4E">
        <w:rPr>
          <w:rFonts w:hint="cs"/>
          <w:rtl/>
        </w:rPr>
        <w:t xml:space="preserve"> כדי שמלך המולך בירושלים</w:t>
      </w:r>
      <w:r>
        <w:rPr>
          <w:rFonts w:hint="cs"/>
          <w:rtl/>
        </w:rPr>
        <w:t xml:space="preserve"> יוכל לקיים נבואה זו, חייב להתרחש אחד מן השניים: או איחוד הממלכה מחדש תחת שלטון בית דוד, או חורבן ממלכת ישראל (כפי ש</w:t>
      </w:r>
      <w:r w:rsidR="008C4AAA">
        <w:rPr>
          <w:rFonts w:hint="cs"/>
          <w:rtl/>
        </w:rPr>
        <w:t xml:space="preserve">אכן </w:t>
      </w:r>
      <w:r>
        <w:rPr>
          <w:rFonts w:hint="cs"/>
          <w:rtl/>
        </w:rPr>
        <w:t>קרה לפני זמנו של יאשיהו)</w:t>
      </w:r>
      <w:r w:rsidR="008C4AAA">
        <w:rPr>
          <w:rFonts w:hint="cs"/>
          <w:rtl/>
        </w:rPr>
        <w:t xml:space="preserve"> ש</w:t>
      </w:r>
      <w:r>
        <w:rPr>
          <w:rFonts w:hint="cs"/>
          <w:rtl/>
        </w:rPr>
        <w:t>יאפשר למלך יהודה לפעול בחופשיות בשרידי ממלכת ישראל. אולם, המציאות ההיסטורית בשעה זאת</w:t>
      </w:r>
      <w:r w:rsidR="008C4AAA">
        <w:rPr>
          <w:rFonts w:hint="cs"/>
          <w:rtl/>
        </w:rPr>
        <w:t xml:space="preserve"> היא </w:t>
      </w:r>
      <w:r w:rsidR="00DE6E4E">
        <w:rPr>
          <w:rFonts w:hint="cs"/>
          <w:rtl/>
        </w:rPr>
        <w:t>קיומן של שתי ממלכות.</w:t>
      </w:r>
      <w:r>
        <w:rPr>
          <w:rFonts w:hint="cs"/>
          <w:rtl/>
        </w:rPr>
        <w:t xml:space="preserve"> הסיבות שהביאו ל</w:t>
      </w:r>
      <w:r w:rsidR="008C4AAA">
        <w:rPr>
          <w:rFonts w:hint="cs"/>
          <w:rtl/>
        </w:rPr>
        <w:t>מציאות זו</w:t>
      </w:r>
      <w:r>
        <w:rPr>
          <w:rFonts w:hint="cs"/>
          <w:rtl/>
        </w:rPr>
        <w:t xml:space="preserve"> במקומן עומדות</w:t>
      </w:r>
      <w:r w:rsidR="008C4AAA">
        <w:rPr>
          <w:rFonts w:hint="cs"/>
          <w:rtl/>
        </w:rPr>
        <w:t xml:space="preserve">, והיא המציאות </w:t>
      </w:r>
      <w:r>
        <w:rPr>
          <w:rFonts w:hint="cs"/>
          <w:rtl/>
        </w:rPr>
        <w:t>שחפץ ב</w:t>
      </w:r>
      <w:r w:rsidR="008C4AAA">
        <w:rPr>
          <w:rFonts w:hint="cs"/>
          <w:rtl/>
        </w:rPr>
        <w:t>ה</w:t>
      </w:r>
      <w:r>
        <w:rPr>
          <w:rFonts w:hint="cs"/>
          <w:rtl/>
        </w:rPr>
        <w:t xml:space="preserve"> ה' כעת. אמנם פילוג העם מבחינה דתית ויצירת </w:t>
      </w:r>
      <w:r w:rsidR="008C4AAA">
        <w:rPr>
          <w:rFonts w:hint="cs"/>
          <w:rtl/>
        </w:rPr>
        <w:t xml:space="preserve">במה מתחרה </w:t>
      </w:r>
      <w:r w:rsidR="00DE6E4E">
        <w:rPr>
          <w:rFonts w:hint="cs"/>
          <w:rtl/>
        </w:rPr>
        <w:t>לבית המקדש ו</w:t>
      </w:r>
      <w:r>
        <w:rPr>
          <w:rFonts w:hint="cs"/>
          <w:rtl/>
        </w:rPr>
        <w:t>פול</w:t>
      </w:r>
      <w:r w:rsidR="008C4AAA">
        <w:rPr>
          <w:rFonts w:hint="cs"/>
          <w:rtl/>
        </w:rPr>
        <w:t>ח</w:t>
      </w:r>
      <w:r>
        <w:rPr>
          <w:rFonts w:hint="cs"/>
          <w:rtl/>
        </w:rPr>
        <w:t xml:space="preserve">ן </w:t>
      </w:r>
      <w:r w:rsidR="008C4AAA">
        <w:rPr>
          <w:rFonts w:hint="cs"/>
          <w:rtl/>
        </w:rPr>
        <w:t>אלטרנטיבי לזה שב</w:t>
      </w:r>
      <w:r w:rsidR="00DE6E4E">
        <w:rPr>
          <w:rFonts w:hint="cs"/>
          <w:rtl/>
        </w:rPr>
        <w:t>ירושלים</w:t>
      </w:r>
      <w:r w:rsidR="008C4AAA">
        <w:rPr>
          <w:rFonts w:hint="cs"/>
          <w:rtl/>
        </w:rPr>
        <w:t xml:space="preserve"> </w:t>
      </w:r>
      <w:r>
        <w:rPr>
          <w:rFonts w:hint="cs"/>
          <w:rtl/>
        </w:rPr>
        <w:t>הם בניגוד לרצו</w:t>
      </w:r>
      <w:r w:rsidR="008C4AAA">
        <w:rPr>
          <w:rFonts w:hint="cs"/>
          <w:rtl/>
        </w:rPr>
        <w:t>ן ה'</w:t>
      </w:r>
      <w:r>
        <w:rPr>
          <w:rFonts w:hint="cs"/>
          <w:rtl/>
        </w:rPr>
        <w:t xml:space="preserve">, והם מהווים חטא חמור, אך </w:t>
      </w:r>
      <w:r w:rsidR="008C4AAA">
        <w:rPr>
          <w:rFonts w:hint="cs"/>
          <w:rtl/>
        </w:rPr>
        <w:t xml:space="preserve">בשעה זאת </w:t>
      </w:r>
      <w:r>
        <w:rPr>
          <w:rFonts w:hint="cs"/>
          <w:rtl/>
        </w:rPr>
        <w:t xml:space="preserve">אין בכך להכריע את הכף לגזור חורבן וכליה מידיים על ממלכת ישראל. </w:t>
      </w:r>
      <w:r w:rsidR="008C4AAA">
        <w:rPr>
          <w:rFonts w:hint="cs"/>
          <w:rtl/>
        </w:rPr>
        <w:t xml:space="preserve"> </w:t>
      </w:r>
    </w:p>
    <w:p w:rsidR="007225FA" w:rsidRDefault="007225FA" w:rsidP="00766EA7">
      <w:pPr>
        <w:rPr>
          <w:rtl/>
        </w:rPr>
      </w:pPr>
      <w:r>
        <w:rPr>
          <w:rFonts w:hint="cs"/>
          <w:rtl/>
        </w:rPr>
        <w:t xml:space="preserve">ואכן זו 'חולשתה' של הנבואה שבה אנו עוסקים: </w:t>
      </w:r>
      <w:r w:rsidR="00D10B92">
        <w:rPr>
          <w:rFonts w:hint="cs"/>
          <w:rtl/>
        </w:rPr>
        <w:t xml:space="preserve">מחד – </w:t>
      </w:r>
      <w:r>
        <w:rPr>
          <w:rFonts w:hint="cs"/>
          <w:rtl/>
        </w:rPr>
        <w:t xml:space="preserve">מטרתה לשלול בחריפות את המעשים הנעשים כעת בבית אל, </w:t>
      </w:r>
      <w:r w:rsidR="008C4AAA">
        <w:rPr>
          <w:rFonts w:hint="cs"/>
          <w:rtl/>
        </w:rPr>
        <w:t>תוך איום בפורענות</w:t>
      </w:r>
      <w:r w:rsidR="00D10B92">
        <w:rPr>
          <w:rFonts w:hint="cs"/>
          <w:rtl/>
        </w:rPr>
        <w:t>,</w:t>
      </w:r>
      <w:r w:rsidR="008C4AAA">
        <w:rPr>
          <w:rFonts w:hint="cs"/>
          <w:rtl/>
        </w:rPr>
        <w:t xml:space="preserve"> </w:t>
      </w:r>
      <w:r>
        <w:rPr>
          <w:rFonts w:hint="cs"/>
          <w:rtl/>
        </w:rPr>
        <w:t xml:space="preserve">אך מאידך </w:t>
      </w:r>
      <w:r w:rsidR="00D10B92">
        <w:rPr>
          <w:rFonts w:hint="eastAsia"/>
          <w:rtl/>
        </w:rPr>
        <w:t xml:space="preserve">– </w:t>
      </w:r>
      <w:r>
        <w:rPr>
          <w:rFonts w:hint="cs"/>
          <w:rtl/>
        </w:rPr>
        <w:t>אין היא יכולה להצביע על זמן קרוב שבו תתרחש הפורענות</w:t>
      </w:r>
      <w:r w:rsidR="00D10B92">
        <w:rPr>
          <w:rFonts w:hint="cs"/>
          <w:rtl/>
        </w:rPr>
        <w:t xml:space="preserve">, ואף </w:t>
      </w:r>
      <w:r>
        <w:rPr>
          <w:rFonts w:hint="cs"/>
          <w:rtl/>
        </w:rPr>
        <w:t xml:space="preserve">נראה מתוך הנבואה כי מדובר בפורענות רחוקה. מצב דברים זה </w:t>
      </w:r>
      <w:r w:rsidR="00D10B92">
        <w:rPr>
          <w:rFonts w:hint="cs"/>
          <w:rtl/>
        </w:rPr>
        <w:t>עלול להוביל להתעלמות</w:t>
      </w:r>
      <w:r>
        <w:rPr>
          <w:rFonts w:hint="cs"/>
          <w:rtl/>
        </w:rPr>
        <w:t xml:space="preserve"> </w:t>
      </w:r>
      <w:r w:rsidR="00D10B92">
        <w:rPr>
          <w:rFonts w:hint="cs"/>
          <w:rtl/>
        </w:rPr>
        <w:t xml:space="preserve">החוטאים </w:t>
      </w:r>
      <w:r>
        <w:rPr>
          <w:rFonts w:hint="cs"/>
          <w:rtl/>
        </w:rPr>
        <w:t>מן הנבואה</w:t>
      </w:r>
      <w:r w:rsidR="00D10B92">
        <w:rPr>
          <w:rFonts w:hint="cs"/>
          <w:rtl/>
        </w:rPr>
        <w:t xml:space="preserve"> הנאמרת כנגדם</w:t>
      </w:r>
      <w:r>
        <w:rPr>
          <w:rFonts w:hint="cs"/>
          <w:rtl/>
        </w:rPr>
        <w:t xml:space="preserve">, וכדברי בית ישראל ביחזקאל, י"ב, </w:t>
      </w:r>
      <w:proofErr w:type="spellStart"/>
      <w:r>
        <w:rPr>
          <w:rFonts w:hint="cs"/>
          <w:rtl/>
        </w:rPr>
        <w:t>כז</w:t>
      </w:r>
      <w:proofErr w:type="spellEnd"/>
      <w:r>
        <w:rPr>
          <w:rFonts w:hint="cs"/>
          <w:rtl/>
        </w:rPr>
        <w:t>: "הֶחָזוֹן אֲשֶׁר הוּא חֹזֶה</w:t>
      </w:r>
      <w:r w:rsidR="00D10B92">
        <w:rPr>
          <w:rFonts w:hint="cs"/>
          <w:rtl/>
        </w:rPr>
        <w:t xml:space="preserve"> –</w:t>
      </w:r>
      <w:r>
        <w:rPr>
          <w:rFonts w:hint="cs"/>
          <w:rtl/>
        </w:rPr>
        <w:t xml:space="preserve"> לְיָמִים רַבִּים וּלְעִתִּים רְחוֹקוֹת הוּא נִבָּא". גרוע מכך: </w:t>
      </w:r>
      <w:r w:rsidR="00D10B92">
        <w:rPr>
          <w:rFonts w:hint="cs"/>
          <w:rtl/>
        </w:rPr>
        <w:t xml:space="preserve">שומעי הנבואה עשויים </w:t>
      </w:r>
      <w:r>
        <w:rPr>
          <w:rFonts w:hint="cs"/>
          <w:rtl/>
        </w:rPr>
        <w:t xml:space="preserve">אף </w:t>
      </w:r>
      <w:r>
        <w:rPr>
          <w:rFonts w:hint="cs"/>
          <w:rtl/>
        </w:rPr>
        <w:lastRenderedPageBreak/>
        <w:t>לראות ב</w:t>
      </w:r>
      <w:r w:rsidR="00D10B92">
        <w:rPr>
          <w:rFonts w:hint="cs"/>
          <w:rtl/>
        </w:rPr>
        <w:t>ה</w:t>
      </w:r>
      <w:r>
        <w:rPr>
          <w:rFonts w:hint="cs"/>
          <w:rtl/>
        </w:rPr>
        <w:t xml:space="preserve"> אישור</w:t>
      </w:r>
      <w:r w:rsidR="00D10B92">
        <w:rPr>
          <w:rFonts w:hint="cs"/>
          <w:rtl/>
        </w:rPr>
        <w:t xml:space="preserve"> למעשיהם</w:t>
      </w:r>
      <w:r>
        <w:rPr>
          <w:rFonts w:hint="cs"/>
          <w:rtl/>
        </w:rPr>
        <w:t>, ש</w:t>
      </w:r>
      <w:r w:rsidR="00D10B92">
        <w:rPr>
          <w:rFonts w:hint="cs"/>
          <w:rtl/>
        </w:rPr>
        <w:t xml:space="preserve">כן </w:t>
      </w:r>
      <w:r>
        <w:rPr>
          <w:rFonts w:hint="cs"/>
          <w:rtl/>
        </w:rPr>
        <w:t>לעת עתה לא יאונה כל רע לבית אל ולפולחנה, ו</w:t>
      </w:r>
      <w:r w:rsidR="00D10B92">
        <w:rPr>
          <w:rFonts w:hint="cs"/>
          <w:rtl/>
        </w:rPr>
        <w:t>אם כן, יכולים הם להסיק בטעות כי ע</w:t>
      </w:r>
      <w:r>
        <w:rPr>
          <w:rFonts w:hint="cs"/>
          <w:rtl/>
        </w:rPr>
        <w:t>ד לעתי</w:t>
      </w:r>
      <w:r w:rsidR="00D10B92">
        <w:rPr>
          <w:rFonts w:hint="cs"/>
          <w:rtl/>
        </w:rPr>
        <w:t>ד</w:t>
      </w:r>
      <w:r>
        <w:rPr>
          <w:rFonts w:hint="cs"/>
          <w:rtl/>
        </w:rPr>
        <w:t xml:space="preserve"> הרחוק שהנבואה</w:t>
      </w:r>
      <w:r w:rsidR="00D10B92">
        <w:rPr>
          <w:rFonts w:hint="cs"/>
          <w:rtl/>
        </w:rPr>
        <w:t xml:space="preserve"> מדברת עליו</w:t>
      </w:r>
      <w:r>
        <w:rPr>
          <w:rFonts w:hint="cs"/>
          <w:rtl/>
        </w:rPr>
        <w:t xml:space="preserve">, </w:t>
      </w:r>
      <w:r w:rsidR="00D10B92">
        <w:rPr>
          <w:rFonts w:hint="cs"/>
          <w:rtl/>
        </w:rPr>
        <w:t xml:space="preserve">משלים </w:t>
      </w:r>
      <w:r>
        <w:rPr>
          <w:rFonts w:hint="cs"/>
          <w:rtl/>
        </w:rPr>
        <w:t>ה' עם המציאות הקיימת.</w:t>
      </w:r>
      <w:r w:rsidR="00D10B92">
        <w:rPr>
          <w:rFonts w:hint="cs"/>
          <w:rtl/>
        </w:rPr>
        <w:t xml:space="preserve"> </w:t>
      </w:r>
    </w:p>
    <w:p w:rsidR="00BA36C8" w:rsidRDefault="007225FA" w:rsidP="00766EA7">
      <w:pPr>
        <w:rPr>
          <w:rtl/>
        </w:rPr>
      </w:pPr>
      <w:r>
        <w:rPr>
          <w:rFonts w:hint="cs"/>
          <w:rtl/>
        </w:rPr>
        <w:t xml:space="preserve">פרשנות מעוותת מעין זאת לנבואת פורענות המרחיקה גזרתה לעתיד, מצאנו אף אצל המלך הצדיק חזקיהו. </w:t>
      </w:r>
    </w:p>
    <w:p w:rsidR="00167463" w:rsidRPr="00167463" w:rsidRDefault="00167463" w:rsidP="00766EA7">
      <w:pPr>
        <w:rPr>
          <w:rtl/>
        </w:rPr>
      </w:pPr>
      <w:r>
        <w:rPr>
          <w:rFonts w:hint="cs"/>
          <w:rtl/>
        </w:rPr>
        <w:t xml:space="preserve">לאחר שקיבל חזקיהו את </w:t>
      </w:r>
      <w:r w:rsidR="007225FA">
        <w:rPr>
          <w:rFonts w:hint="cs"/>
          <w:rtl/>
        </w:rPr>
        <w:t>שליחי</w:t>
      </w:r>
      <w:r>
        <w:rPr>
          <w:rFonts w:hint="cs"/>
          <w:rtl/>
        </w:rPr>
        <w:t xml:space="preserve">ו של </w:t>
      </w:r>
      <w:proofErr w:type="spellStart"/>
      <w:r w:rsidR="007225FA">
        <w:rPr>
          <w:rFonts w:hint="cs"/>
          <w:rtl/>
        </w:rPr>
        <w:t>מראדך</w:t>
      </w:r>
      <w:proofErr w:type="spellEnd"/>
      <w:r w:rsidR="007225FA">
        <w:rPr>
          <w:rFonts w:hint="cs"/>
          <w:rtl/>
        </w:rPr>
        <w:t xml:space="preserve"> בלאדן מלך בבל וגיל</w:t>
      </w:r>
      <w:r>
        <w:rPr>
          <w:rFonts w:hint="cs"/>
          <w:rtl/>
        </w:rPr>
        <w:t>ה</w:t>
      </w:r>
      <w:r w:rsidR="007225FA">
        <w:rPr>
          <w:rFonts w:hint="cs"/>
          <w:rtl/>
        </w:rPr>
        <w:t xml:space="preserve"> </w:t>
      </w:r>
      <w:r>
        <w:rPr>
          <w:rFonts w:hint="cs"/>
          <w:rtl/>
        </w:rPr>
        <w:t xml:space="preserve">בפניהם את </w:t>
      </w:r>
      <w:r w:rsidR="007225FA">
        <w:rPr>
          <w:rFonts w:hint="cs"/>
          <w:rtl/>
        </w:rPr>
        <w:t xml:space="preserve">האוצרות הכמוסים, </w:t>
      </w:r>
      <w:r>
        <w:rPr>
          <w:rFonts w:hint="cs"/>
          <w:rtl/>
        </w:rPr>
        <w:t xml:space="preserve">מוכיח אותו </w:t>
      </w:r>
      <w:r w:rsidR="007225FA">
        <w:rPr>
          <w:rFonts w:hint="cs"/>
          <w:rtl/>
        </w:rPr>
        <w:t xml:space="preserve">ישעיהו הנביא (מל"ב כ', </w:t>
      </w:r>
      <w:proofErr w:type="spellStart"/>
      <w:r w:rsidR="007225FA">
        <w:rPr>
          <w:rFonts w:hint="cs"/>
          <w:rtl/>
        </w:rPr>
        <w:t>טז</w:t>
      </w:r>
      <w:proofErr w:type="spellEnd"/>
      <w:r w:rsidR="007225FA">
        <w:sym w:font="Symbol" w:char="F02D"/>
      </w:r>
      <w:proofErr w:type="spellStart"/>
      <w:r w:rsidR="007225FA">
        <w:rPr>
          <w:rFonts w:hint="cs"/>
          <w:rtl/>
        </w:rPr>
        <w:t>יח</w:t>
      </w:r>
      <w:proofErr w:type="spellEnd"/>
      <w:r w:rsidR="007225FA">
        <w:rPr>
          <w:rFonts w:hint="cs"/>
          <w:rtl/>
        </w:rPr>
        <w:t xml:space="preserve">): "... הִנֵּה </w:t>
      </w:r>
      <w:r w:rsidR="007225FA">
        <w:rPr>
          <w:rFonts w:hint="cs"/>
          <w:b/>
          <w:bCs/>
          <w:rtl/>
        </w:rPr>
        <w:t>יָמִים בָּאִים</w:t>
      </w:r>
      <w:r w:rsidR="007225FA">
        <w:rPr>
          <w:rFonts w:hint="cs"/>
          <w:rtl/>
        </w:rPr>
        <w:t xml:space="preserve"> וְנִשָּׂא כָּל אֲשֶׁר בְּבֵיתֶךָ וַאֲשֶׁר אָצְרוּ </w:t>
      </w:r>
      <w:proofErr w:type="spellStart"/>
      <w:r w:rsidR="007225FA">
        <w:rPr>
          <w:rFonts w:hint="cs"/>
          <w:rtl/>
        </w:rPr>
        <w:t>אֲבֹתֶיך</w:t>
      </w:r>
      <w:proofErr w:type="spellEnd"/>
      <w:r w:rsidR="007225FA">
        <w:rPr>
          <w:rFonts w:hint="cs"/>
          <w:rtl/>
        </w:rPr>
        <w:t>ָ עַד הַיּוֹם הַזֶּה בָּבֶלָה לֹא יִוָּתֵר דָּבָר אָמַר ה</w:t>
      </w:r>
      <w:r>
        <w:rPr>
          <w:rFonts w:hint="cs"/>
          <w:rtl/>
        </w:rPr>
        <w:t>'.</w:t>
      </w:r>
      <w:r w:rsidR="007225FA">
        <w:rPr>
          <w:rFonts w:hint="cs"/>
          <w:rtl/>
        </w:rPr>
        <w:t xml:space="preserve"> </w:t>
      </w:r>
      <w:r w:rsidRPr="00167463">
        <w:rPr>
          <w:rFonts w:hint="cs"/>
          <w:rtl/>
        </w:rPr>
        <w:t>וּמִבָּנֶיךָ אֲשֶׁר יֵצְאוּ מִמְּךָ אֲשֶׁר תּוֹלִיד</w:t>
      </w:r>
      <w:r>
        <w:t xml:space="preserve"> </w:t>
      </w:r>
      <w:proofErr w:type="spellStart"/>
      <w:r w:rsidRPr="00167463">
        <w:rPr>
          <w:rFonts w:hint="cs"/>
          <w:rtl/>
        </w:rPr>
        <w:t>יִקָּחו</w:t>
      </w:r>
      <w:proofErr w:type="spellEnd"/>
      <w:r w:rsidRPr="00167463">
        <w:rPr>
          <w:rFonts w:hint="cs"/>
          <w:rtl/>
        </w:rPr>
        <w:t xml:space="preserve">ּ וְהָיוּ סָרִיסִים בְּהֵיכַל מֶלֶךְ בָּבֶל". </w:t>
      </w:r>
    </w:p>
    <w:p w:rsidR="00167463" w:rsidRPr="00167463" w:rsidRDefault="00167463" w:rsidP="00DE6E4E">
      <w:pPr>
        <w:rPr>
          <w:rtl/>
        </w:rPr>
      </w:pPr>
      <w:r w:rsidRPr="00167463">
        <w:rPr>
          <w:rFonts w:hint="cs"/>
          <w:rtl/>
        </w:rPr>
        <w:t>ברור הדבר, שאין נבואה זו מתייחסת למציאות הפוליטית-העכשווית, שבה אשור היא הממלכה השולטת בכיפה, ובבל היא אויבתה של אשור ובת בריתה של יהודה. גם סגנון הנבואה מורה על כך</w:t>
      </w:r>
      <w:r w:rsidR="00BA36C8">
        <w:rPr>
          <w:rFonts w:hint="cs"/>
          <w:rtl/>
        </w:rPr>
        <w:t xml:space="preserve"> שזוהי נבואה עתידית</w:t>
      </w:r>
      <w:r w:rsidRPr="00167463">
        <w:rPr>
          <w:rFonts w:hint="cs"/>
          <w:rtl/>
        </w:rPr>
        <w:t>. והנה תשובת חזקיהו שם (</w:t>
      </w:r>
      <w:proofErr w:type="spellStart"/>
      <w:r w:rsidRPr="00167463">
        <w:rPr>
          <w:rFonts w:hint="cs"/>
          <w:rtl/>
        </w:rPr>
        <w:t>יט</w:t>
      </w:r>
      <w:proofErr w:type="spellEnd"/>
      <w:r w:rsidRPr="00167463">
        <w:rPr>
          <w:rFonts w:hint="cs"/>
          <w:rtl/>
        </w:rPr>
        <w:t>)</w:t>
      </w:r>
      <w:r w:rsidR="00DE6E4E">
        <w:rPr>
          <w:rFonts w:hint="cs"/>
          <w:rtl/>
        </w:rPr>
        <w:t>, המסיק מסקנה מעוותת מן הנבואה</w:t>
      </w:r>
      <w:r w:rsidR="00BA36C8">
        <w:rPr>
          <w:rFonts w:hint="cs"/>
          <w:rtl/>
        </w:rPr>
        <w:t>:</w:t>
      </w:r>
      <w:r w:rsidRPr="00167463">
        <w:rPr>
          <w:rFonts w:hint="cs"/>
          <w:rtl/>
        </w:rPr>
        <w:t xml:space="preserve"> "וַיֹּאמֶר חִזְקִיָּהוּ אֶל יְשַׁעְיָהוּ: </w:t>
      </w:r>
      <w:r w:rsidRPr="00167463">
        <w:rPr>
          <w:rFonts w:hint="cs"/>
          <w:b/>
          <w:bCs/>
          <w:rtl/>
        </w:rPr>
        <w:t>טוֹב דְּבַר ה</w:t>
      </w:r>
      <w:r w:rsidRPr="00167463">
        <w:rPr>
          <w:b/>
          <w:bCs/>
          <w:rtl/>
        </w:rPr>
        <w:t>'</w:t>
      </w:r>
      <w:r w:rsidRPr="00167463">
        <w:rPr>
          <w:rFonts w:hint="cs"/>
          <w:b/>
          <w:bCs/>
          <w:rtl/>
        </w:rPr>
        <w:t xml:space="preserve"> אֲשֶׁר דִּבַּרְתָּ</w:t>
      </w:r>
      <w:r w:rsidR="00DE6E4E">
        <w:rPr>
          <w:rFonts w:hint="cs"/>
          <w:rtl/>
        </w:rPr>
        <w:t xml:space="preserve"> (!)</w:t>
      </w:r>
      <w:r w:rsidR="00BA36C8">
        <w:rPr>
          <w:rFonts w:hint="cs"/>
          <w:rtl/>
        </w:rPr>
        <w:t>,</w:t>
      </w:r>
      <w:r w:rsidRPr="00167463">
        <w:rPr>
          <w:rFonts w:hint="cs"/>
          <w:rtl/>
        </w:rPr>
        <w:t xml:space="preserve"> וַיֹּאמֶר: הֲלוֹא אִם שָׁלוֹם וֶאֱמֶת יִהְיֶה </w:t>
      </w:r>
      <w:r w:rsidRPr="00167463">
        <w:rPr>
          <w:rFonts w:hint="cs"/>
          <w:b/>
          <w:bCs/>
          <w:rtl/>
        </w:rPr>
        <w:t>בְיָמָי</w:t>
      </w:r>
      <w:r w:rsidRPr="00167463">
        <w:rPr>
          <w:rFonts w:hint="cs"/>
          <w:rtl/>
        </w:rPr>
        <w:t>".</w:t>
      </w:r>
    </w:p>
    <w:p w:rsidR="00BA36C8" w:rsidRDefault="00167463" w:rsidP="00DE6E4E">
      <w:pPr>
        <w:rPr>
          <w:rtl/>
        </w:rPr>
      </w:pPr>
      <w:r w:rsidRPr="00167463">
        <w:rPr>
          <w:rFonts w:hint="cs"/>
          <w:rtl/>
        </w:rPr>
        <w:t>נבואת ישעיהו לא הייתה אמורה להשיג שינוי בהתנהגותו של חזקיה</w:t>
      </w:r>
      <w:r w:rsidR="00BA36C8">
        <w:rPr>
          <w:rFonts w:hint="cs"/>
          <w:rtl/>
        </w:rPr>
        <w:t xml:space="preserve">, </w:t>
      </w:r>
      <w:r w:rsidRPr="00167463">
        <w:rPr>
          <w:rFonts w:hint="cs"/>
          <w:rtl/>
        </w:rPr>
        <w:t xml:space="preserve">מלבד </w:t>
      </w:r>
      <w:r w:rsidR="00BA36C8">
        <w:rPr>
          <w:rFonts w:hint="cs"/>
          <w:rtl/>
        </w:rPr>
        <w:t xml:space="preserve">לעורר בו </w:t>
      </w:r>
      <w:r w:rsidRPr="00167463">
        <w:rPr>
          <w:rFonts w:hint="cs"/>
          <w:rtl/>
        </w:rPr>
        <w:t xml:space="preserve">חרטה. </w:t>
      </w:r>
      <w:r w:rsidR="007225FA">
        <w:rPr>
          <w:rFonts w:hint="cs"/>
          <w:rtl/>
        </w:rPr>
        <w:t>מעשה</w:t>
      </w:r>
      <w:r w:rsidR="00BA36C8">
        <w:rPr>
          <w:rFonts w:hint="cs"/>
          <w:rtl/>
        </w:rPr>
        <w:t>ו</w:t>
      </w:r>
      <w:r w:rsidR="007225FA">
        <w:rPr>
          <w:rFonts w:hint="cs"/>
          <w:rtl/>
        </w:rPr>
        <w:t xml:space="preserve"> כבר נעשה ואותו אין להשיב. מטרת</w:t>
      </w:r>
      <w:r w:rsidR="00BA36C8">
        <w:rPr>
          <w:rFonts w:hint="cs"/>
          <w:rtl/>
        </w:rPr>
        <w:t xml:space="preserve"> </w:t>
      </w:r>
      <w:r w:rsidR="007225FA">
        <w:rPr>
          <w:rFonts w:hint="cs"/>
          <w:rtl/>
        </w:rPr>
        <w:t>ה</w:t>
      </w:r>
      <w:r w:rsidR="00BA36C8">
        <w:rPr>
          <w:rFonts w:hint="cs"/>
          <w:rtl/>
        </w:rPr>
        <w:t>נבואה</w:t>
      </w:r>
      <w:r w:rsidR="007225FA">
        <w:rPr>
          <w:rFonts w:hint="cs"/>
          <w:rtl/>
        </w:rPr>
        <w:t xml:space="preserve"> </w:t>
      </w:r>
      <w:r w:rsidR="00BA36C8">
        <w:rPr>
          <w:rFonts w:hint="cs"/>
          <w:rtl/>
        </w:rPr>
        <w:t xml:space="preserve">לחזקיהו </w:t>
      </w:r>
      <w:r w:rsidR="007225FA">
        <w:rPr>
          <w:rFonts w:hint="cs"/>
          <w:rtl/>
        </w:rPr>
        <w:t xml:space="preserve">הייתה רק לחשוף את משמעות </w:t>
      </w:r>
      <w:r w:rsidR="00BA36C8">
        <w:rPr>
          <w:rFonts w:hint="cs"/>
          <w:rtl/>
        </w:rPr>
        <w:t>מ</w:t>
      </w:r>
      <w:r w:rsidR="007225FA">
        <w:rPr>
          <w:rFonts w:hint="cs"/>
          <w:rtl/>
        </w:rPr>
        <w:t>עשה</w:t>
      </w:r>
      <w:r w:rsidR="00BA36C8">
        <w:rPr>
          <w:rFonts w:hint="cs"/>
          <w:rtl/>
        </w:rPr>
        <w:t>ו</w:t>
      </w:r>
      <w:r w:rsidR="007225FA">
        <w:rPr>
          <w:rFonts w:hint="cs"/>
          <w:rtl/>
        </w:rPr>
        <w:t xml:space="preserve"> </w:t>
      </w:r>
      <w:r w:rsidR="00BA36C8">
        <w:rPr>
          <w:rFonts w:hint="cs"/>
          <w:rtl/>
        </w:rPr>
        <w:t>לטווח הרחוק</w:t>
      </w:r>
      <w:r w:rsidR="007225FA">
        <w:rPr>
          <w:rFonts w:hint="cs"/>
          <w:rtl/>
        </w:rPr>
        <w:t>. אולם נבואת איש ה</w:t>
      </w:r>
      <w:r w:rsidR="00D64992">
        <w:rPr>
          <w:rFonts w:hint="cs"/>
          <w:rtl/>
        </w:rPr>
        <w:t>א-</w:t>
      </w:r>
      <w:proofErr w:type="spellStart"/>
      <w:r w:rsidR="00D64992">
        <w:rPr>
          <w:rFonts w:hint="cs"/>
          <w:rtl/>
        </w:rPr>
        <w:t>לוהים</w:t>
      </w:r>
      <w:proofErr w:type="spellEnd"/>
      <w:r w:rsidR="007225FA">
        <w:rPr>
          <w:rFonts w:hint="cs"/>
          <w:rtl/>
        </w:rPr>
        <w:t xml:space="preserve"> </w:t>
      </w:r>
      <w:r w:rsidR="00BA36C8">
        <w:rPr>
          <w:rFonts w:hint="cs"/>
          <w:rtl/>
        </w:rPr>
        <w:t xml:space="preserve">נגד מזבח בית אל </w:t>
      </w:r>
      <w:proofErr w:type="spellStart"/>
      <w:r w:rsidR="00BA36C8">
        <w:rPr>
          <w:rFonts w:hint="cs"/>
          <w:rtl/>
        </w:rPr>
        <w:t>וכהניו</w:t>
      </w:r>
      <w:proofErr w:type="spellEnd"/>
      <w:r w:rsidR="00BA36C8">
        <w:rPr>
          <w:rFonts w:hint="cs"/>
          <w:rtl/>
        </w:rPr>
        <w:t xml:space="preserve"> </w:t>
      </w:r>
      <w:r w:rsidR="00DE6E4E">
        <w:rPr>
          <w:rFonts w:hint="cs"/>
          <w:rtl/>
        </w:rPr>
        <w:t>הרי</w:t>
      </w:r>
      <w:r w:rsidR="00BA36C8">
        <w:rPr>
          <w:rFonts w:hint="cs"/>
          <w:rtl/>
        </w:rPr>
        <w:t xml:space="preserve"> נועדה </w:t>
      </w:r>
      <w:r w:rsidR="007225FA">
        <w:rPr>
          <w:rFonts w:hint="cs"/>
          <w:rtl/>
        </w:rPr>
        <w:t>להשפיע בהווה</w:t>
      </w:r>
      <w:r w:rsidR="00BA36C8">
        <w:rPr>
          <w:rFonts w:hint="cs"/>
          <w:rtl/>
        </w:rPr>
        <w:t xml:space="preserve">, ולעורר את שומעיה לחזור בתשובה ולהפסיק את </w:t>
      </w:r>
      <w:r w:rsidR="00DE6E4E">
        <w:rPr>
          <w:rFonts w:hint="cs"/>
          <w:rtl/>
        </w:rPr>
        <w:t>קיום הפולחן במזבח בית אל</w:t>
      </w:r>
      <w:r w:rsidR="00BA36C8">
        <w:rPr>
          <w:rFonts w:hint="cs"/>
          <w:rtl/>
        </w:rPr>
        <w:t>.</w:t>
      </w:r>
      <w:r w:rsidR="00DE6E4E">
        <w:rPr>
          <w:rFonts w:hint="cs"/>
          <w:rtl/>
        </w:rPr>
        <w:t xml:space="preserve"> כיצד חשבה הנבואה להשיג זאת?</w:t>
      </w:r>
      <w:r w:rsidR="00BA36C8">
        <w:rPr>
          <w:rFonts w:hint="cs"/>
          <w:rtl/>
        </w:rPr>
        <w:t xml:space="preserve"> </w:t>
      </w:r>
    </w:p>
    <w:p w:rsidR="00627BD1" w:rsidRDefault="00627BD1" w:rsidP="00DE6E4E">
      <w:pPr>
        <w:rPr>
          <w:rtl/>
        </w:rPr>
      </w:pPr>
    </w:p>
    <w:p w:rsidR="007225FA" w:rsidRDefault="009F148B" w:rsidP="00766EA7">
      <w:pPr>
        <w:pStyle w:val="3"/>
        <w:rPr>
          <w:rtl/>
        </w:rPr>
      </w:pPr>
      <w:r>
        <w:rPr>
          <w:rFonts w:hint="cs"/>
          <w:rtl/>
        </w:rPr>
        <w:t xml:space="preserve">3. </w:t>
      </w:r>
      <w:r w:rsidR="009608B8">
        <w:rPr>
          <w:rFonts w:hint="cs"/>
          <w:rtl/>
        </w:rPr>
        <w:t>"ו</w:t>
      </w:r>
      <w:r w:rsidR="009608B8" w:rsidRPr="00C96EB2">
        <w:rPr>
          <w:rFonts w:hint="cs"/>
          <w:rtl/>
        </w:rPr>
        <w:t>ְעַצְמוֹת אָדָם יִשְׂרְפוּ עָלֶיךָ</w:t>
      </w:r>
      <w:r w:rsidR="009608B8">
        <w:rPr>
          <w:rFonts w:hint="cs"/>
          <w:rtl/>
        </w:rPr>
        <w:t>" – "</w:t>
      </w:r>
      <w:r w:rsidR="009608B8" w:rsidRPr="00C96EB2">
        <w:rPr>
          <w:rFonts w:hint="cs"/>
          <w:rtl/>
        </w:rPr>
        <w:t>וַתִּיבַשׁ יָדוֹ</w:t>
      </w:r>
      <w:r w:rsidR="009608B8">
        <w:rPr>
          <w:rFonts w:hint="cs"/>
          <w:rtl/>
        </w:rPr>
        <w:t xml:space="preserve">... </w:t>
      </w:r>
      <w:r w:rsidR="00C96EB2" w:rsidRPr="00C96EB2">
        <w:rPr>
          <w:rFonts w:hint="cs"/>
          <w:rtl/>
        </w:rPr>
        <w:t>וְהַמִּזְבֵּחַ נִקְרָע</w:t>
      </w:r>
      <w:r w:rsidR="00C96EB2">
        <w:rPr>
          <w:rFonts w:hint="cs"/>
          <w:rtl/>
        </w:rPr>
        <w:t>"</w:t>
      </w:r>
    </w:p>
    <w:p w:rsidR="00C96EB2" w:rsidRDefault="00C96EB2" w:rsidP="00FA6BFA">
      <w:pPr>
        <w:rPr>
          <w:rtl/>
        </w:rPr>
      </w:pPr>
      <w:r>
        <w:rPr>
          <w:rFonts w:hint="cs"/>
          <w:rtl/>
        </w:rPr>
        <w:t>ב</w:t>
      </w:r>
      <w:r w:rsidR="00FA6BFA">
        <w:rPr>
          <w:rFonts w:hint="cs"/>
          <w:rtl/>
        </w:rPr>
        <w:t>שתי</w:t>
      </w:r>
      <w:r>
        <w:rPr>
          <w:rFonts w:hint="cs"/>
          <w:rtl/>
        </w:rPr>
        <w:t xml:space="preserve"> דרכים נוקט איש הא-</w:t>
      </w:r>
      <w:proofErr w:type="spellStart"/>
      <w:r>
        <w:rPr>
          <w:rFonts w:hint="cs"/>
          <w:rtl/>
        </w:rPr>
        <w:t>לוהים</w:t>
      </w:r>
      <w:proofErr w:type="spellEnd"/>
      <w:r>
        <w:rPr>
          <w:rFonts w:hint="cs"/>
          <w:rtl/>
        </w:rPr>
        <w:t xml:space="preserve"> כדי שנבואתו תעורר השפעה על שומעיה בהווה, וזאת למרות העובדה שהפורענות המתוארת בנבוא</w:t>
      </w:r>
      <w:r w:rsidR="00FA6BFA">
        <w:rPr>
          <w:rFonts w:hint="cs"/>
          <w:rtl/>
        </w:rPr>
        <w:t>תו</w:t>
      </w:r>
      <w:r>
        <w:rPr>
          <w:rFonts w:hint="cs"/>
          <w:rtl/>
        </w:rPr>
        <w:t xml:space="preserve"> מיועדת להתממש רק בעתיד רחוק מאוד.</w:t>
      </w:r>
    </w:p>
    <w:p w:rsidR="009608B8" w:rsidRDefault="009608B8" w:rsidP="00FA6BFA">
      <w:pPr>
        <w:rPr>
          <w:rtl/>
        </w:rPr>
      </w:pPr>
      <w:r>
        <w:rPr>
          <w:rFonts w:hint="cs"/>
          <w:rtl/>
        </w:rPr>
        <w:t>הדרך האחת שאיש הא-</w:t>
      </w:r>
      <w:proofErr w:type="spellStart"/>
      <w:r>
        <w:rPr>
          <w:rFonts w:hint="cs"/>
          <w:rtl/>
        </w:rPr>
        <w:t>לוהים</w:t>
      </w:r>
      <w:proofErr w:type="spellEnd"/>
      <w:r>
        <w:rPr>
          <w:rFonts w:hint="cs"/>
          <w:rtl/>
        </w:rPr>
        <w:t xml:space="preserve"> משתמש בה</w:t>
      </w:r>
      <w:r w:rsidR="00FA6BFA">
        <w:rPr>
          <w:rFonts w:hint="cs"/>
          <w:rtl/>
        </w:rPr>
        <w:t>,</w:t>
      </w:r>
      <w:r>
        <w:rPr>
          <w:rFonts w:hint="cs"/>
          <w:rtl/>
        </w:rPr>
        <w:t xml:space="preserve"> קשורה באופייה המיוחד של הפורענות המתוארת בדבריו: "וְעַצְמוֹת אָדָם יִשְׂרְפוּ עָלֶיךָ" (פס' ב). אף שהאיום מעוצב כפנייה למזבח – "מִזְבֵּחַ </w:t>
      </w:r>
      <w:proofErr w:type="spellStart"/>
      <w:r>
        <w:rPr>
          <w:rFonts w:hint="cs"/>
          <w:rtl/>
        </w:rPr>
        <w:t>מִזְבֵּחַ</w:t>
      </w:r>
      <w:proofErr w:type="spellEnd"/>
      <w:r>
        <w:rPr>
          <w:rFonts w:hint="cs"/>
          <w:rtl/>
        </w:rPr>
        <w:t>"</w:t>
      </w:r>
      <w:r w:rsidRPr="00F70CD6">
        <w:rPr>
          <w:vertAlign w:val="superscript"/>
          <w:rtl/>
        </w:rPr>
        <w:footnoteReference w:id="7"/>
      </w:r>
      <w:r>
        <w:rPr>
          <w:rFonts w:hint="cs"/>
          <w:rtl/>
        </w:rPr>
        <w:t>, הרי הפורענות הצפויה לו נוגעת גם לאלו המכהנים בו בעת הזאת. יושם לב: לא נאמר בדבר איש הא-</w:t>
      </w:r>
      <w:proofErr w:type="spellStart"/>
      <w:r>
        <w:rPr>
          <w:rFonts w:hint="cs"/>
          <w:rtl/>
        </w:rPr>
        <w:t>לוהים</w:t>
      </w:r>
      <w:proofErr w:type="spellEnd"/>
      <w:r>
        <w:rPr>
          <w:rFonts w:hint="cs"/>
          <w:rtl/>
        </w:rPr>
        <w:t xml:space="preserve">, שיאשיהו ישרוף את המזבח </w:t>
      </w:r>
      <w:proofErr w:type="spellStart"/>
      <w:r>
        <w:rPr>
          <w:rFonts w:hint="cs"/>
          <w:rtl/>
        </w:rPr>
        <w:t>וייתוץ</w:t>
      </w:r>
      <w:proofErr w:type="spellEnd"/>
      <w:r>
        <w:rPr>
          <w:rFonts w:hint="cs"/>
          <w:rtl/>
        </w:rPr>
        <w:t xml:space="preserve"> את אבניו,</w:t>
      </w:r>
      <w:r w:rsidRPr="00F70CD6">
        <w:rPr>
          <w:vertAlign w:val="superscript"/>
          <w:rtl/>
        </w:rPr>
        <w:footnoteReference w:id="8"/>
      </w:r>
      <w:r>
        <w:rPr>
          <w:rFonts w:hint="cs"/>
          <w:rtl/>
        </w:rPr>
        <w:t xml:space="preserve"> משום שלא זה המעשה שירתיע את </w:t>
      </w:r>
      <w:proofErr w:type="spellStart"/>
      <w:r>
        <w:rPr>
          <w:rFonts w:hint="cs"/>
          <w:rtl/>
        </w:rPr>
        <w:t>כהניו</w:t>
      </w:r>
      <w:proofErr w:type="spellEnd"/>
      <w:r>
        <w:rPr>
          <w:rFonts w:hint="cs"/>
          <w:rtl/>
        </w:rPr>
        <w:t xml:space="preserve"> כעת. איש הא-</w:t>
      </w:r>
      <w:proofErr w:type="spellStart"/>
      <w:r>
        <w:rPr>
          <w:rFonts w:hint="cs"/>
          <w:rtl/>
        </w:rPr>
        <w:t>לוהים</w:t>
      </w:r>
      <w:proofErr w:type="spellEnd"/>
      <w:r>
        <w:rPr>
          <w:rFonts w:hint="cs"/>
          <w:rtl/>
        </w:rPr>
        <w:t xml:space="preserve"> מאיים בשריפת עצמות </w:t>
      </w:r>
      <w:proofErr w:type="spellStart"/>
      <w:r>
        <w:rPr>
          <w:rFonts w:hint="cs"/>
          <w:rtl/>
        </w:rPr>
        <w:t>הכהנים</w:t>
      </w:r>
      <w:proofErr w:type="spellEnd"/>
      <w:r>
        <w:rPr>
          <w:rFonts w:hint="cs"/>
          <w:rtl/>
        </w:rPr>
        <w:t xml:space="preserve">, ואיום זה עבור אותם המתנדבים לכהן במזבח בית אל הוא איום ממשי, העשוי להשפיע עליהם כבר בהווה. הם </w:t>
      </w:r>
      <w:proofErr w:type="spellStart"/>
      <w:r>
        <w:rPr>
          <w:rFonts w:hint="cs"/>
          <w:rtl/>
        </w:rPr>
        <w:t>הם</w:t>
      </w:r>
      <w:proofErr w:type="spellEnd"/>
      <w:r>
        <w:rPr>
          <w:rFonts w:hint="cs"/>
          <w:rtl/>
        </w:rPr>
        <w:t xml:space="preserve"> העתידים להיקבר בסמוך לבמה (כמנהג הנוכרים), ולדברי איש הא-</w:t>
      </w:r>
      <w:proofErr w:type="spellStart"/>
      <w:r>
        <w:rPr>
          <w:rFonts w:hint="cs"/>
          <w:rtl/>
        </w:rPr>
        <w:t>לוהים</w:t>
      </w:r>
      <w:proofErr w:type="spellEnd"/>
      <w:r>
        <w:rPr>
          <w:rFonts w:hint="cs"/>
          <w:rtl/>
        </w:rPr>
        <w:t xml:space="preserve"> עצמותיהם יוצאו מקבריהם ויישרפו בביזיון על המזבח שאותו הם מקדשים כעת. אולי על האדם המודרני והרציונליסט אין בכוחו של איום זה להשפיע כל כך, אולם על האדם הישראלי בתקופת המקרא (וכן גם בתקופות רבות אחר כך עד ימינו) זהו ודאי איום מפחיד מאוד.</w:t>
      </w:r>
      <w:r w:rsidRPr="00F70CD6">
        <w:rPr>
          <w:vertAlign w:val="superscript"/>
          <w:rtl/>
        </w:rPr>
        <w:footnoteReference w:id="9"/>
      </w:r>
      <w:r>
        <w:rPr>
          <w:rFonts w:hint="cs"/>
          <w:rtl/>
        </w:rPr>
        <w:t xml:space="preserve"> אופייה המיוחד של פורענות זו נועד למטרה זו בדיוק: לגשר על הפער בין שלילת בית אל, שהיא לכאורה 'חסרת שיניים' בהווה</w:t>
      </w:r>
      <w:r w:rsidR="00FA6BFA">
        <w:rPr>
          <w:rFonts w:hint="cs"/>
          <w:rtl/>
        </w:rPr>
        <w:t>,</w:t>
      </w:r>
      <w:r>
        <w:rPr>
          <w:rFonts w:hint="cs"/>
          <w:rtl/>
        </w:rPr>
        <w:t xml:space="preserve"> ובין הפורענות החזויה לעתיד רחוק מאוד.</w:t>
      </w:r>
    </w:p>
    <w:p w:rsidR="007225FA" w:rsidRDefault="00FA6BFA" w:rsidP="00FA6BFA">
      <w:pPr>
        <w:rPr>
          <w:rtl/>
        </w:rPr>
      </w:pPr>
      <w:r>
        <w:rPr>
          <w:rFonts w:hint="cs"/>
          <w:rtl/>
        </w:rPr>
        <w:t>הדרך השנייה שבה נוקטת הנבואה נועדה</w:t>
      </w:r>
      <w:r w:rsidR="009608B8">
        <w:rPr>
          <w:rFonts w:hint="cs"/>
          <w:rtl/>
        </w:rPr>
        <w:t xml:space="preserve"> להמחיש את הפורענות העתידית הזו, ולשכנע את </w:t>
      </w:r>
      <w:r>
        <w:rPr>
          <w:rFonts w:hint="cs"/>
          <w:rtl/>
        </w:rPr>
        <w:t>ה</w:t>
      </w:r>
      <w:r w:rsidR="009608B8">
        <w:rPr>
          <w:rFonts w:hint="cs"/>
          <w:rtl/>
        </w:rPr>
        <w:t>שומעי</w:t>
      </w:r>
      <w:r>
        <w:rPr>
          <w:rFonts w:hint="cs"/>
          <w:rtl/>
        </w:rPr>
        <w:t>ם אותה</w:t>
      </w:r>
      <w:r w:rsidR="009608B8">
        <w:rPr>
          <w:rFonts w:hint="cs"/>
          <w:rtl/>
        </w:rPr>
        <w:t xml:space="preserve"> לשנות דרכיהם כבר כעת, </w:t>
      </w:r>
      <w:r>
        <w:rPr>
          <w:rFonts w:hint="cs"/>
          <w:rtl/>
        </w:rPr>
        <w:t>היא</w:t>
      </w:r>
      <w:r w:rsidR="009608B8">
        <w:rPr>
          <w:rFonts w:hint="cs"/>
          <w:rtl/>
        </w:rPr>
        <w:t xml:space="preserve"> ב</w:t>
      </w:r>
      <w:r w:rsidR="009F148B">
        <w:rPr>
          <w:rFonts w:hint="cs"/>
          <w:rtl/>
        </w:rPr>
        <w:t xml:space="preserve">נתינת שני </w:t>
      </w:r>
      <w:r w:rsidR="007225FA">
        <w:rPr>
          <w:rFonts w:hint="cs"/>
          <w:rtl/>
        </w:rPr>
        <w:t>מופתים</w:t>
      </w:r>
      <w:r w:rsidR="009F148B">
        <w:rPr>
          <w:rFonts w:hint="cs"/>
          <w:rtl/>
        </w:rPr>
        <w:t xml:space="preserve"> רבי רושם</w:t>
      </w:r>
      <w:r w:rsidR="009608B8">
        <w:rPr>
          <w:rFonts w:hint="cs"/>
          <w:rtl/>
        </w:rPr>
        <w:t>:</w:t>
      </w:r>
      <w:r w:rsidR="007225FA">
        <w:rPr>
          <w:rFonts w:hint="cs"/>
          <w:rtl/>
        </w:rPr>
        <w:t xml:space="preserve"> </w:t>
      </w:r>
    </w:p>
    <w:p w:rsidR="00436FAA" w:rsidRDefault="007225FA" w:rsidP="00766EA7">
      <w:pPr>
        <w:rPr>
          <w:rtl/>
        </w:rPr>
      </w:pPr>
      <w:r>
        <w:rPr>
          <w:rFonts w:hint="cs"/>
          <w:rtl/>
        </w:rPr>
        <w:t xml:space="preserve">המופת האחד הוא כמובן קריעת המזבח ושפיכת הדשן אשר עליו. מופת זה </w:t>
      </w:r>
      <w:r w:rsidR="009F148B">
        <w:rPr>
          <w:rFonts w:hint="cs"/>
          <w:rtl/>
        </w:rPr>
        <w:t>מסמל את חורבן המזבח, ו</w:t>
      </w:r>
      <w:r>
        <w:rPr>
          <w:rFonts w:hint="cs"/>
          <w:rtl/>
        </w:rPr>
        <w:t>מבשר את ניתוצו ושר</w:t>
      </w:r>
      <w:r w:rsidR="009608B8">
        <w:rPr>
          <w:rFonts w:hint="cs"/>
          <w:rtl/>
        </w:rPr>
        <w:t>י</w:t>
      </w:r>
      <w:r>
        <w:rPr>
          <w:rFonts w:hint="cs"/>
          <w:rtl/>
        </w:rPr>
        <w:t>פתו בידי יאשיהו (מל"ב, כ"ג, טו).</w:t>
      </w:r>
    </w:p>
    <w:p w:rsidR="007225FA" w:rsidRDefault="007225FA" w:rsidP="00FA6BFA">
      <w:pPr>
        <w:rPr>
          <w:rtl/>
        </w:rPr>
      </w:pPr>
      <w:r>
        <w:rPr>
          <w:rFonts w:hint="cs"/>
          <w:rtl/>
        </w:rPr>
        <w:t xml:space="preserve">המופת השני הוא יבושת ידו של ירבעם העומד על המזבח להקטיר. מופת זה רומז לשריפת עצמות </w:t>
      </w:r>
      <w:proofErr w:type="spellStart"/>
      <w:r>
        <w:rPr>
          <w:rFonts w:hint="cs"/>
          <w:rtl/>
        </w:rPr>
        <w:t>הכהנים</w:t>
      </w:r>
      <w:proofErr w:type="spellEnd"/>
      <w:r>
        <w:rPr>
          <w:rFonts w:hint="cs"/>
          <w:rtl/>
        </w:rPr>
        <w:t xml:space="preserve"> המקטירים על המזבח בידי יאשיהו (שם פסוק </w:t>
      </w:r>
      <w:proofErr w:type="spellStart"/>
      <w:r>
        <w:rPr>
          <w:rFonts w:hint="cs"/>
          <w:rtl/>
        </w:rPr>
        <w:t>טז</w:t>
      </w:r>
      <w:proofErr w:type="spellEnd"/>
      <w:r>
        <w:rPr>
          <w:rFonts w:hint="cs"/>
          <w:rtl/>
        </w:rPr>
        <w:t xml:space="preserve">). אמנם יבושת ידו של ירבעם </w:t>
      </w:r>
      <w:r w:rsidR="00436FAA">
        <w:rPr>
          <w:rFonts w:hint="cs"/>
          <w:rtl/>
        </w:rPr>
        <w:t xml:space="preserve">נראית כתגובה בלתי מתוכננת מראש על </w:t>
      </w:r>
      <w:r>
        <w:rPr>
          <w:rFonts w:hint="cs"/>
          <w:rtl/>
        </w:rPr>
        <w:t>כך ש</w:t>
      </w:r>
      <w:r w:rsidR="00436FAA">
        <w:rPr>
          <w:rFonts w:hint="cs"/>
          <w:rtl/>
        </w:rPr>
        <w:t xml:space="preserve">ירבעם </w:t>
      </w:r>
      <w:r>
        <w:rPr>
          <w:rFonts w:hint="cs"/>
          <w:rtl/>
        </w:rPr>
        <w:t>שלח</w:t>
      </w:r>
      <w:r w:rsidR="00436FAA">
        <w:rPr>
          <w:rFonts w:hint="cs"/>
          <w:rtl/>
        </w:rPr>
        <w:t xml:space="preserve"> ידו</w:t>
      </w:r>
      <w:r>
        <w:rPr>
          <w:rFonts w:hint="cs"/>
          <w:rtl/>
        </w:rPr>
        <w:t xml:space="preserve"> </w:t>
      </w:r>
      <w:r w:rsidR="00436FAA">
        <w:rPr>
          <w:rFonts w:hint="cs"/>
          <w:rtl/>
        </w:rPr>
        <w:t>"</w:t>
      </w:r>
      <w:proofErr w:type="spellStart"/>
      <w:r>
        <w:rPr>
          <w:rFonts w:hint="cs"/>
          <w:rtl/>
        </w:rPr>
        <w:t>ל</w:t>
      </w:r>
      <w:r w:rsidR="00436FAA">
        <w:rPr>
          <w:rFonts w:hint="cs"/>
          <w:rtl/>
        </w:rPr>
        <w:t>ֵ</w:t>
      </w:r>
      <w:r>
        <w:rPr>
          <w:rFonts w:hint="cs"/>
          <w:rtl/>
        </w:rPr>
        <w:t>אמ</w:t>
      </w:r>
      <w:r w:rsidR="00436FAA">
        <w:rPr>
          <w:rFonts w:hint="cs"/>
          <w:rtl/>
        </w:rPr>
        <w:t>ֹ</w:t>
      </w:r>
      <w:r>
        <w:rPr>
          <w:rFonts w:hint="cs"/>
          <w:rtl/>
        </w:rPr>
        <w:t>ר</w:t>
      </w:r>
      <w:proofErr w:type="spellEnd"/>
      <w:r w:rsidR="00436FAA">
        <w:rPr>
          <w:rFonts w:hint="cs"/>
          <w:rtl/>
        </w:rPr>
        <w:t xml:space="preserve"> </w:t>
      </w:r>
      <w:proofErr w:type="spellStart"/>
      <w:r>
        <w:rPr>
          <w:rFonts w:hint="cs"/>
          <w:rtl/>
        </w:rPr>
        <w:t>ת</w:t>
      </w:r>
      <w:r w:rsidR="00436FAA">
        <w:rPr>
          <w:rFonts w:hint="cs"/>
          <w:rtl/>
        </w:rPr>
        <w:t>ִּ</w:t>
      </w:r>
      <w:r>
        <w:rPr>
          <w:rFonts w:hint="cs"/>
          <w:rtl/>
        </w:rPr>
        <w:t>פ</w:t>
      </w:r>
      <w:r w:rsidR="00436FAA">
        <w:rPr>
          <w:rFonts w:hint="cs"/>
          <w:rtl/>
        </w:rPr>
        <w:t>ְ</w:t>
      </w:r>
      <w:r>
        <w:rPr>
          <w:rFonts w:hint="cs"/>
          <w:rtl/>
        </w:rPr>
        <w:t>ש</w:t>
      </w:r>
      <w:r w:rsidR="00436FAA">
        <w:rPr>
          <w:rFonts w:hint="cs"/>
          <w:rtl/>
        </w:rPr>
        <w:t>ֻׂ</w:t>
      </w:r>
      <w:r>
        <w:rPr>
          <w:rFonts w:hint="cs"/>
          <w:rtl/>
        </w:rPr>
        <w:t>הו</w:t>
      </w:r>
      <w:proofErr w:type="spellEnd"/>
      <w:r w:rsidR="00436FAA">
        <w:rPr>
          <w:rFonts w:hint="cs"/>
          <w:rtl/>
        </w:rPr>
        <w:t xml:space="preserve">ּ", </w:t>
      </w:r>
      <w:r>
        <w:rPr>
          <w:rFonts w:hint="cs"/>
          <w:rtl/>
        </w:rPr>
        <w:t>ו</w:t>
      </w:r>
      <w:r w:rsidR="00436FAA">
        <w:rPr>
          <w:rFonts w:hint="cs"/>
          <w:rtl/>
        </w:rPr>
        <w:t xml:space="preserve">אמנם </w:t>
      </w:r>
      <w:r>
        <w:rPr>
          <w:rFonts w:hint="cs"/>
          <w:rtl/>
        </w:rPr>
        <w:t>אחר כך שבה ידו אליו</w:t>
      </w:r>
      <w:r w:rsidR="00436FAA">
        <w:rPr>
          <w:rFonts w:hint="cs"/>
          <w:rtl/>
        </w:rPr>
        <w:t>,</w:t>
      </w:r>
      <w:r w:rsidRPr="0094590B">
        <w:rPr>
          <w:vertAlign w:val="superscript"/>
          <w:rtl/>
        </w:rPr>
        <w:footnoteReference w:id="10"/>
      </w:r>
      <w:r>
        <w:rPr>
          <w:rFonts w:hint="cs"/>
          <w:rtl/>
        </w:rPr>
        <w:t xml:space="preserve"> ובכל זאת אין הדבר סותר את משמעותו הסמלית של מופת זה.</w:t>
      </w:r>
      <w:r w:rsidRPr="0094590B">
        <w:rPr>
          <w:vertAlign w:val="superscript"/>
          <w:rtl/>
        </w:rPr>
        <w:footnoteReference w:id="11"/>
      </w:r>
      <w:r w:rsidR="009608B8" w:rsidRPr="0094590B">
        <w:rPr>
          <w:rFonts w:hint="cs"/>
          <w:vertAlign w:val="superscript"/>
          <w:rtl/>
        </w:rPr>
        <w:t xml:space="preserve"> </w:t>
      </w:r>
      <w:r w:rsidR="009608B8">
        <w:rPr>
          <w:rFonts w:hint="cs"/>
          <w:rtl/>
        </w:rPr>
        <w:t xml:space="preserve"> </w:t>
      </w:r>
    </w:p>
    <w:p w:rsidR="009608B8" w:rsidRDefault="009608B8" w:rsidP="00766EA7">
      <w:pPr>
        <w:rPr>
          <w:rtl/>
        </w:rPr>
      </w:pPr>
      <w:r>
        <w:rPr>
          <w:rFonts w:hint="cs"/>
          <w:rtl/>
        </w:rPr>
        <w:lastRenderedPageBreak/>
        <w:t xml:space="preserve">מופתים אלה מהווים 'אתחלתא </w:t>
      </w:r>
      <w:proofErr w:type="spellStart"/>
      <w:r>
        <w:rPr>
          <w:rFonts w:hint="cs"/>
          <w:rtl/>
        </w:rPr>
        <w:t>דפורענותא</w:t>
      </w:r>
      <w:proofErr w:type="spellEnd"/>
      <w:r>
        <w:rPr>
          <w:rFonts w:hint="cs"/>
          <w:rtl/>
        </w:rPr>
        <w:t xml:space="preserve">', וצירופם יחד מסמל ומטרים את הפורענות העתידית, ומעביר את המסר שכבר בהווה ניתכת חמת ה' על המזבח ועל העומדים עליו להקטיר. </w:t>
      </w:r>
    </w:p>
    <w:p w:rsidR="007225FA" w:rsidRDefault="007225FA" w:rsidP="00766EA7">
      <w:pPr>
        <w:rPr>
          <w:rtl/>
        </w:rPr>
      </w:pPr>
      <w:r>
        <w:rPr>
          <w:rFonts w:hint="cs"/>
          <w:rtl/>
        </w:rPr>
        <w:t xml:space="preserve">ואף על פי כן, </w:t>
      </w:r>
      <w:r w:rsidR="00C96EB2">
        <w:rPr>
          <w:rFonts w:hint="cs"/>
          <w:rtl/>
        </w:rPr>
        <w:t>ה</w:t>
      </w:r>
      <w:r>
        <w:rPr>
          <w:rFonts w:hint="cs"/>
          <w:rtl/>
        </w:rPr>
        <w:t xml:space="preserve">איום </w:t>
      </w:r>
      <w:r w:rsidR="009608B8">
        <w:rPr>
          <w:rFonts w:hint="cs"/>
          <w:rtl/>
        </w:rPr>
        <w:t xml:space="preserve">בנבואה </w:t>
      </w:r>
      <w:r w:rsidR="00C96EB2">
        <w:rPr>
          <w:rFonts w:hint="cs"/>
          <w:rtl/>
        </w:rPr>
        <w:t xml:space="preserve">מתייחס </w:t>
      </w:r>
      <w:r>
        <w:rPr>
          <w:rFonts w:hint="cs"/>
          <w:rtl/>
        </w:rPr>
        <w:t xml:space="preserve">לזמנים רחוקים, </w:t>
      </w:r>
      <w:r w:rsidR="00C96EB2">
        <w:rPr>
          <w:rFonts w:hint="cs"/>
          <w:rtl/>
        </w:rPr>
        <w:t xml:space="preserve">והוא </w:t>
      </w:r>
      <w:r>
        <w:rPr>
          <w:rFonts w:hint="cs"/>
          <w:rtl/>
        </w:rPr>
        <w:t>מאפשר ל</w:t>
      </w:r>
      <w:r w:rsidR="00C96EB2">
        <w:rPr>
          <w:rFonts w:hint="cs"/>
          <w:rtl/>
        </w:rPr>
        <w:t>כל ה</w:t>
      </w:r>
      <w:r>
        <w:rPr>
          <w:rFonts w:hint="cs"/>
          <w:rtl/>
        </w:rPr>
        <w:t xml:space="preserve">חפץ בכך להתעלם ממנו ולהמשיך בעסקיו כרגיל, וחמור מכך: לפרשו כהסכמה מתוך התעלמות למתרחש בבית אל עתה, בהווה. </w:t>
      </w:r>
      <w:r w:rsidR="00C96EB2">
        <w:rPr>
          <w:rFonts w:hint="cs"/>
          <w:rtl/>
        </w:rPr>
        <w:t xml:space="preserve">על כן בהמשך המערכה מתבררות עוד שתי פעולות שפועל הנביא בדבר ה', שנועדו לשכנע את העם כי מעשיו פסולים מכל וכל, וכי הנבואה </w:t>
      </w:r>
      <w:r w:rsidR="00FA6BFA">
        <w:rPr>
          <w:rFonts w:hint="cs"/>
          <w:rtl/>
        </w:rPr>
        <w:t xml:space="preserve">לעתיד </w:t>
      </w:r>
      <w:r w:rsidR="00C96EB2">
        <w:rPr>
          <w:rFonts w:hint="cs"/>
          <w:rtl/>
        </w:rPr>
        <w:t>היא בעלת תוקף כבר מעתה.</w:t>
      </w:r>
    </w:p>
    <w:p w:rsidR="00627BD1" w:rsidRDefault="00627BD1" w:rsidP="00766EA7">
      <w:pPr>
        <w:rPr>
          <w:rtl/>
        </w:rPr>
      </w:pPr>
    </w:p>
    <w:p w:rsidR="007225FA" w:rsidRDefault="009F148B" w:rsidP="007225FA">
      <w:pPr>
        <w:pStyle w:val="3"/>
        <w:rPr>
          <w:rtl/>
        </w:rPr>
      </w:pPr>
      <w:r>
        <w:rPr>
          <w:rFonts w:hint="cs"/>
          <w:rtl/>
        </w:rPr>
        <w:t>4</w:t>
      </w:r>
      <w:r w:rsidR="007225FA">
        <w:rPr>
          <w:rFonts w:hint="cs"/>
          <w:rtl/>
        </w:rPr>
        <w:t>. "לֹא תֹאכַל לֶחֶם וְלֹא תִשְׁתֶּה מָּיִם..."</w:t>
      </w:r>
    </w:p>
    <w:p w:rsidR="007225FA" w:rsidRDefault="007225FA" w:rsidP="0094590B">
      <w:pPr>
        <w:rPr>
          <w:rtl/>
        </w:rPr>
      </w:pPr>
      <w:r>
        <w:rPr>
          <w:rFonts w:hint="cs"/>
          <w:rtl/>
        </w:rPr>
        <w:t>מה פשר ציווי א-להי זה המתגלה לנו למפרע, לאחר שסירב איש ה</w:t>
      </w:r>
      <w:r w:rsidR="00D64992">
        <w:rPr>
          <w:rFonts w:hint="cs"/>
          <w:rtl/>
        </w:rPr>
        <w:t>א-</w:t>
      </w:r>
      <w:proofErr w:type="spellStart"/>
      <w:r w:rsidR="00D64992">
        <w:rPr>
          <w:rFonts w:hint="cs"/>
          <w:rtl/>
        </w:rPr>
        <w:t>לוהים</w:t>
      </w:r>
      <w:proofErr w:type="spellEnd"/>
      <w:r>
        <w:rPr>
          <w:rFonts w:hint="cs"/>
          <w:rtl/>
        </w:rPr>
        <w:t xml:space="preserve"> להזמנתו של ירבעם? </w:t>
      </w:r>
      <w:r w:rsidR="0094590B">
        <w:rPr>
          <w:rFonts w:hint="cs"/>
          <w:rtl/>
        </w:rPr>
        <w:t>קיומו של איש הא-</w:t>
      </w:r>
      <w:proofErr w:type="spellStart"/>
      <w:r w:rsidR="0094590B">
        <w:rPr>
          <w:rFonts w:hint="cs"/>
          <w:rtl/>
        </w:rPr>
        <w:t>לוהים</w:t>
      </w:r>
      <w:proofErr w:type="spellEnd"/>
      <w:r w:rsidR="0094590B">
        <w:rPr>
          <w:rFonts w:hint="cs"/>
          <w:rtl/>
        </w:rPr>
        <w:t xml:space="preserve"> </w:t>
      </w:r>
      <w:r>
        <w:rPr>
          <w:rFonts w:hint="cs"/>
          <w:rtl/>
        </w:rPr>
        <w:t>צו זה</w:t>
      </w:r>
      <w:r w:rsidR="0094590B">
        <w:rPr>
          <w:rFonts w:hint="cs"/>
          <w:rtl/>
        </w:rPr>
        <w:t xml:space="preserve"> או הפרתו את הצו</w:t>
      </w:r>
      <w:r>
        <w:rPr>
          <w:rFonts w:hint="cs"/>
          <w:rtl/>
        </w:rPr>
        <w:t xml:space="preserve">, עומדים במרכז המשך העלילה, במערכה השנייה, ולפיכך </w:t>
      </w:r>
      <w:r w:rsidR="0094590B">
        <w:rPr>
          <w:rFonts w:hint="cs"/>
          <w:rtl/>
        </w:rPr>
        <w:t>נודעת</w:t>
      </w:r>
      <w:r>
        <w:rPr>
          <w:rFonts w:hint="cs"/>
          <w:rtl/>
        </w:rPr>
        <w:t xml:space="preserve"> חשיבות רבה להבנתו.</w:t>
      </w:r>
    </w:p>
    <w:p w:rsidR="007225FA" w:rsidRDefault="007225FA" w:rsidP="00FA6BFA">
      <w:pPr>
        <w:rPr>
          <w:rtl/>
        </w:rPr>
      </w:pPr>
      <w:r>
        <w:rPr>
          <w:rFonts w:hint="cs"/>
          <w:rtl/>
        </w:rPr>
        <w:t>כדי להבי</w:t>
      </w:r>
      <w:r w:rsidR="0094590B">
        <w:rPr>
          <w:rFonts w:hint="cs"/>
          <w:rtl/>
        </w:rPr>
        <w:t>ן את הציווי</w:t>
      </w:r>
      <w:r>
        <w:rPr>
          <w:rFonts w:hint="cs"/>
          <w:rtl/>
        </w:rPr>
        <w:t>, עלינו להקדים ולבאר את מה שצפון בהזמנתו של ירבעם א</w:t>
      </w:r>
      <w:r w:rsidR="0094590B">
        <w:rPr>
          <w:rFonts w:hint="cs"/>
          <w:rtl/>
        </w:rPr>
        <w:t>ת</w:t>
      </w:r>
      <w:r>
        <w:rPr>
          <w:rFonts w:hint="cs"/>
          <w:rtl/>
        </w:rPr>
        <w:t xml:space="preserve"> איש ה</w:t>
      </w:r>
      <w:r w:rsidR="00D64992">
        <w:rPr>
          <w:rFonts w:hint="cs"/>
          <w:rtl/>
        </w:rPr>
        <w:t>א-</w:t>
      </w:r>
      <w:proofErr w:type="spellStart"/>
      <w:r w:rsidR="00D64992">
        <w:rPr>
          <w:rFonts w:hint="cs"/>
          <w:rtl/>
        </w:rPr>
        <w:t>לוהים</w:t>
      </w:r>
      <w:proofErr w:type="spellEnd"/>
      <w:r w:rsidR="0094590B">
        <w:rPr>
          <w:rFonts w:hint="cs"/>
          <w:rtl/>
        </w:rPr>
        <w:t>.</w:t>
      </w:r>
      <w:r>
        <w:rPr>
          <w:rFonts w:hint="cs"/>
          <w:rtl/>
        </w:rPr>
        <w:t xml:space="preserve"> </w:t>
      </w:r>
      <w:r w:rsidR="00FA6BFA">
        <w:rPr>
          <w:rFonts w:hint="cs"/>
          <w:rtl/>
        </w:rPr>
        <w:t>אופייה</w:t>
      </w:r>
      <w:r w:rsidR="0094590B">
        <w:rPr>
          <w:rFonts w:hint="cs"/>
          <w:rtl/>
        </w:rPr>
        <w:t xml:space="preserve"> ש</w:t>
      </w:r>
      <w:r w:rsidR="00FA6BFA">
        <w:rPr>
          <w:rFonts w:hint="cs"/>
          <w:rtl/>
        </w:rPr>
        <w:t xml:space="preserve">ל </w:t>
      </w:r>
      <w:r w:rsidR="0094590B">
        <w:rPr>
          <w:rFonts w:hint="cs"/>
          <w:rtl/>
        </w:rPr>
        <w:t>נבואת איש הא-</w:t>
      </w:r>
      <w:proofErr w:type="spellStart"/>
      <w:r w:rsidR="0094590B">
        <w:rPr>
          <w:rFonts w:hint="cs"/>
          <w:rtl/>
        </w:rPr>
        <w:t>לוהים</w:t>
      </w:r>
      <w:proofErr w:type="spellEnd"/>
      <w:r w:rsidR="00FA6BFA">
        <w:rPr>
          <w:rFonts w:hint="cs"/>
          <w:rtl/>
        </w:rPr>
        <w:t>,</w:t>
      </w:r>
      <w:r w:rsidR="0094590B">
        <w:rPr>
          <w:rFonts w:hint="cs"/>
          <w:rtl/>
        </w:rPr>
        <w:t xml:space="preserve"> </w:t>
      </w:r>
      <w:r w:rsidR="00FA6BFA">
        <w:rPr>
          <w:rFonts w:hint="cs"/>
          <w:rtl/>
        </w:rPr>
        <w:t>ש</w:t>
      </w:r>
      <w:r w:rsidR="0094590B">
        <w:rPr>
          <w:rFonts w:hint="cs"/>
          <w:rtl/>
        </w:rPr>
        <w:t>אינה מתייחסת לימיו של ירבעם אלא לעתיד לבוא</w:t>
      </w:r>
      <w:r>
        <w:rPr>
          <w:rFonts w:hint="cs"/>
          <w:rtl/>
        </w:rPr>
        <w:t>, ו</w:t>
      </w:r>
      <w:r w:rsidR="00FA6BFA">
        <w:rPr>
          <w:rFonts w:hint="cs"/>
          <w:rtl/>
        </w:rPr>
        <w:t>גם העובדה ש</w:t>
      </w:r>
      <w:r>
        <w:rPr>
          <w:rFonts w:hint="cs"/>
          <w:rtl/>
        </w:rPr>
        <w:t>יד</w:t>
      </w:r>
      <w:r w:rsidR="0094590B">
        <w:rPr>
          <w:rFonts w:hint="cs"/>
          <w:rtl/>
        </w:rPr>
        <w:t>ו של ירבעם ש</w:t>
      </w:r>
      <w:r>
        <w:rPr>
          <w:rFonts w:hint="cs"/>
          <w:rtl/>
        </w:rPr>
        <w:t xml:space="preserve">יבשה שבה אליו, </w:t>
      </w:r>
      <w:r w:rsidR="0094590B">
        <w:rPr>
          <w:rFonts w:hint="cs"/>
          <w:rtl/>
        </w:rPr>
        <w:t>ה</w:t>
      </w:r>
      <w:r w:rsidR="00FA6BFA">
        <w:rPr>
          <w:rFonts w:hint="cs"/>
          <w:rtl/>
        </w:rPr>
        <w:t xml:space="preserve">ביאו את </w:t>
      </w:r>
      <w:r>
        <w:rPr>
          <w:rFonts w:hint="cs"/>
          <w:rtl/>
        </w:rPr>
        <w:t>ירבעם ל</w:t>
      </w:r>
      <w:r w:rsidR="0094590B">
        <w:rPr>
          <w:rFonts w:hint="cs"/>
          <w:rtl/>
        </w:rPr>
        <w:t>מ</w:t>
      </w:r>
      <w:r>
        <w:rPr>
          <w:rFonts w:hint="cs"/>
          <w:rtl/>
        </w:rPr>
        <w:t>חשבה, שיוכל</w:t>
      </w:r>
      <w:r w:rsidR="0094590B">
        <w:rPr>
          <w:rFonts w:hint="cs"/>
          <w:rtl/>
        </w:rPr>
        <w:t>,</w:t>
      </w:r>
      <w:r>
        <w:rPr>
          <w:rFonts w:hint="cs"/>
          <w:rtl/>
        </w:rPr>
        <w:t xml:space="preserve"> </w:t>
      </w:r>
      <w:r w:rsidR="0094590B">
        <w:rPr>
          <w:rFonts w:hint="cs"/>
          <w:rtl/>
        </w:rPr>
        <w:t xml:space="preserve">למרות נבואת הזעם, </w:t>
      </w:r>
      <w:r>
        <w:rPr>
          <w:rFonts w:hint="cs"/>
          <w:rtl/>
        </w:rPr>
        <w:t>לקבל לגיטימציה כל שהיא מאיש ה</w:t>
      </w:r>
      <w:r w:rsidR="00D64992">
        <w:rPr>
          <w:rFonts w:hint="cs"/>
          <w:rtl/>
        </w:rPr>
        <w:t>א-</w:t>
      </w:r>
      <w:proofErr w:type="spellStart"/>
      <w:r w:rsidR="00D64992">
        <w:rPr>
          <w:rFonts w:hint="cs"/>
          <w:rtl/>
        </w:rPr>
        <w:t>לוהים</w:t>
      </w:r>
      <w:proofErr w:type="spellEnd"/>
      <w:r>
        <w:rPr>
          <w:rFonts w:hint="cs"/>
          <w:rtl/>
        </w:rPr>
        <w:t xml:space="preserve">. </w:t>
      </w:r>
      <w:r w:rsidR="0094590B">
        <w:rPr>
          <w:rFonts w:hint="cs"/>
          <w:rtl/>
        </w:rPr>
        <w:t xml:space="preserve">ירבעם מצפה לקבל </w:t>
      </w:r>
      <w:r>
        <w:rPr>
          <w:rFonts w:hint="cs"/>
          <w:rtl/>
        </w:rPr>
        <w:t>לגיטימציה לעכשיו בלבד, בחינת "שָׁלוֹם וֶאֱמֶת יִהְיֶה בְיָמָי". אולם ברור לירבעם, כי לא תהא זו לגיטימציה מפורשת, מילולית, ואולי אף לא כזאת ש</w:t>
      </w:r>
      <w:r w:rsidR="0094590B">
        <w:rPr>
          <w:rFonts w:hint="cs"/>
          <w:rtl/>
        </w:rPr>
        <w:t xml:space="preserve">ייתן </w:t>
      </w:r>
      <w:r w:rsidR="00FA6BFA">
        <w:rPr>
          <w:rFonts w:hint="cs"/>
          <w:rtl/>
        </w:rPr>
        <w:t xml:space="preserve">אותה </w:t>
      </w:r>
      <w:r w:rsidR="0094590B">
        <w:rPr>
          <w:rFonts w:hint="cs"/>
          <w:rtl/>
        </w:rPr>
        <w:t>איש</w:t>
      </w:r>
      <w:r>
        <w:rPr>
          <w:rFonts w:hint="cs"/>
          <w:rtl/>
        </w:rPr>
        <w:t xml:space="preserve"> </w:t>
      </w:r>
      <w:r w:rsidR="0094590B">
        <w:rPr>
          <w:rFonts w:hint="cs"/>
          <w:rtl/>
        </w:rPr>
        <w:t>הא-</w:t>
      </w:r>
      <w:proofErr w:type="spellStart"/>
      <w:r w:rsidR="0094590B">
        <w:rPr>
          <w:rFonts w:hint="cs"/>
          <w:rtl/>
        </w:rPr>
        <w:t>לוהים</w:t>
      </w:r>
      <w:proofErr w:type="spellEnd"/>
      <w:r w:rsidR="0094590B">
        <w:rPr>
          <w:rFonts w:hint="cs"/>
          <w:rtl/>
        </w:rPr>
        <w:t xml:space="preserve"> מתוך מודעות</w:t>
      </w:r>
      <w:r>
        <w:rPr>
          <w:rFonts w:hint="cs"/>
          <w:rtl/>
        </w:rPr>
        <w:t>. ועל כן הוא בא אל איש ה</w:t>
      </w:r>
      <w:r w:rsidR="00D64992">
        <w:rPr>
          <w:rFonts w:hint="cs"/>
          <w:rtl/>
        </w:rPr>
        <w:t>א-</w:t>
      </w:r>
      <w:proofErr w:type="spellStart"/>
      <w:r w:rsidR="00D64992">
        <w:rPr>
          <w:rFonts w:hint="cs"/>
          <w:rtl/>
        </w:rPr>
        <w:t>לוהים</w:t>
      </w:r>
      <w:proofErr w:type="spellEnd"/>
      <w:r>
        <w:rPr>
          <w:rFonts w:hint="cs"/>
          <w:rtl/>
        </w:rPr>
        <w:t xml:space="preserve"> בעקיפין: </w:t>
      </w:r>
      <w:r w:rsidR="0094590B">
        <w:rPr>
          <w:rFonts w:hint="cs"/>
          <w:rtl/>
        </w:rPr>
        <w:t>"</w:t>
      </w:r>
      <w:r>
        <w:rPr>
          <w:rFonts w:hint="cs"/>
          <w:rtl/>
        </w:rPr>
        <w:t>בֹּאָה אִתִּי הַבַּיְתָה וּסְעָדָה וְאֶתְּנָה לְךָ מַתָּת"</w:t>
      </w:r>
      <w:r w:rsidR="0094590B">
        <w:rPr>
          <w:rFonts w:hint="cs"/>
          <w:rtl/>
        </w:rPr>
        <w:t xml:space="preserve"> (פס' ז)</w:t>
      </w:r>
      <w:r>
        <w:rPr>
          <w:rFonts w:hint="cs"/>
          <w:rtl/>
        </w:rPr>
        <w:t xml:space="preserve">. מתת זו, ריח של שוחד נודף ממנה. אין כוונתו של ירבעם מובעת בגלוי, אולם היא ברורה: </w:t>
      </w:r>
      <w:r w:rsidR="00542693">
        <w:rPr>
          <w:rFonts w:hint="cs"/>
          <w:rtl/>
        </w:rPr>
        <w:t>אם</w:t>
      </w:r>
      <w:r>
        <w:rPr>
          <w:rFonts w:hint="cs"/>
          <w:rtl/>
        </w:rPr>
        <w:t xml:space="preserve"> איש ה</w:t>
      </w:r>
      <w:r w:rsidR="00D64992">
        <w:rPr>
          <w:rFonts w:hint="cs"/>
          <w:rtl/>
        </w:rPr>
        <w:t>א-</w:t>
      </w:r>
      <w:proofErr w:type="spellStart"/>
      <w:r w:rsidR="00D64992">
        <w:rPr>
          <w:rFonts w:hint="cs"/>
          <w:rtl/>
        </w:rPr>
        <w:t>לוהים</w:t>
      </w:r>
      <w:proofErr w:type="spellEnd"/>
      <w:r>
        <w:rPr>
          <w:rFonts w:hint="cs"/>
          <w:rtl/>
        </w:rPr>
        <w:t xml:space="preserve"> </w:t>
      </w:r>
      <w:r w:rsidR="00542693">
        <w:rPr>
          <w:rFonts w:hint="cs"/>
          <w:rtl/>
        </w:rPr>
        <w:t xml:space="preserve">ייאות </w:t>
      </w:r>
      <w:r>
        <w:rPr>
          <w:rFonts w:hint="cs"/>
          <w:rtl/>
        </w:rPr>
        <w:t xml:space="preserve">לסעוד </w:t>
      </w:r>
      <w:r w:rsidR="00542693">
        <w:rPr>
          <w:rFonts w:hint="cs"/>
          <w:rtl/>
        </w:rPr>
        <w:t xml:space="preserve">בביתו של ירבעם </w:t>
      </w:r>
      <w:r>
        <w:rPr>
          <w:rFonts w:hint="cs"/>
          <w:rtl/>
        </w:rPr>
        <w:t>בבית אל, משמעות</w:t>
      </w:r>
      <w:r w:rsidR="00542693">
        <w:rPr>
          <w:rFonts w:hint="cs"/>
          <w:rtl/>
        </w:rPr>
        <w:t xml:space="preserve"> </w:t>
      </w:r>
      <w:r>
        <w:rPr>
          <w:rFonts w:hint="cs"/>
          <w:rtl/>
        </w:rPr>
        <w:t>ה</w:t>
      </w:r>
      <w:r w:rsidR="00542693">
        <w:rPr>
          <w:rFonts w:hint="cs"/>
          <w:rtl/>
        </w:rPr>
        <w:t>דבר</w:t>
      </w:r>
      <w:r>
        <w:rPr>
          <w:rFonts w:hint="cs"/>
          <w:rtl/>
        </w:rPr>
        <w:t xml:space="preserve"> היא כי אין העיר ומלכה</w:t>
      </w:r>
      <w:r w:rsidR="00542693">
        <w:rPr>
          <w:rFonts w:hint="cs"/>
          <w:rtl/>
        </w:rPr>
        <w:t>ּ</w:t>
      </w:r>
      <w:r>
        <w:rPr>
          <w:rFonts w:hint="cs"/>
          <w:rtl/>
        </w:rPr>
        <w:t xml:space="preserve"> משוקצים בעיניו</w:t>
      </w:r>
      <w:r w:rsidR="00542693">
        <w:rPr>
          <w:rFonts w:hint="cs"/>
          <w:rtl/>
        </w:rPr>
        <w:t>,</w:t>
      </w:r>
      <w:r>
        <w:rPr>
          <w:rFonts w:hint="cs"/>
          <w:rtl/>
        </w:rPr>
        <w:t xml:space="preserve"> ואינם נחשבים לאויבים, </w:t>
      </w:r>
      <w:r w:rsidR="00542693">
        <w:rPr>
          <w:rFonts w:hint="cs"/>
          <w:rtl/>
        </w:rPr>
        <w:t xml:space="preserve">וזאת </w:t>
      </w:r>
      <w:r>
        <w:rPr>
          <w:rFonts w:hint="cs"/>
          <w:rtl/>
        </w:rPr>
        <w:t>למרות מה שניבא לעתיד.</w:t>
      </w:r>
    </w:p>
    <w:p w:rsidR="00D56E6D" w:rsidRDefault="00D56E6D" w:rsidP="00FA6BFA">
      <w:pPr>
        <w:rPr>
          <w:rtl/>
        </w:rPr>
      </w:pPr>
      <w:r>
        <w:rPr>
          <w:rFonts w:hint="cs"/>
          <w:rtl/>
        </w:rPr>
        <w:t xml:space="preserve">בתרבות </w:t>
      </w:r>
      <w:r w:rsidR="00FA6BFA">
        <w:rPr>
          <w:rFonts w:hint="cs"/>
          <w:rtl/>
        </w:rPr>
        <w:t>עמי המזרח</w:t>
      </w:r>
      <w:r>
        <w:rPr>
          <w:rFonts w:hint="cs"/>
          <w:rtl/>
        </w:rPr>
        <w:t>, וכן בתרבות הערבית עד ימינו, נחשבת אכילה משותפת של אורח עם מארח למעין כריתת ברית</w:t>
      </w:r>
      <w:r w:rsidR="00FA6BFA">
        <w:rPr>
          <w:rFonts w:hint="cs"/>
          <w:rtl/>
        </w:rPr>
        <w:t xml:space="preserve"> –</w:t>
      </w:r>
      <w:r>
        <w:rPr>
          <w:rFonts w:hint="cs"/>
          <w:rtl/>
        </w:rPr>
        <w:t xml:space="preserve"> 'ברית לחם ומלח'. מאידך, סירוב עקשני של אורח לאכול בבית מארחו, ואי הסכמתו לטעום אף לא טעימה כלשהי, משמעותה הצהרת איבה.</w:t>
      </w:r>
      <w:r>
        <w:rPr>
          <w:rStyle w:val="a9"/>
          <w:rtl/>
        </w:rPr>
        <w:footnoteReference w:id="12"/>
      </w:r>
    </w:p>
    <w:p w:rsidR="007225FA" w:rsidRDefault="007225FA" w:rsidP="00FA6BFA">
      <w:pPr>
        <w:rPr>
          <w:rtl/>
        </w:rPr>
      </w:pPr>
      <w:r>
        <w:rPr>
          <w:rFonts w:hint="cs"/>
          <w:rtl/>
        </w:rPr>
        <w:t xml:space="preserve">נעצור כאן ונשאל: מדוע </w:t>
      </w:r>
      <w:r w:rsidR="00542693">
        <w:rPr>
          <w:rFonts w:hint="cs"/>
          <w:rtl/>
        </w:rPr>
        <w:t>ח</w:t>
      </w:r>
      <w:r>
        <w:rPr>
          <w:rFonts w:hint="cs"/>
          <w:rtl/>
        </w:rPr>
        <w:t xml:space="preserve">שובה לירבעם השלמה </w:t>
      </w:r>
      <w:r w:rsidR="00542693">
        <w:rPr>
          <w:rFonts w:hint="cs"/>
          <w:rtl/>
        </w:rPr>
        <w:t>כ</w:t>
      </w:r>
      <w:r>
        <w:rPr>
          <w:rFonts w:hint="cs"/>
          <w:rtl/>
        </w:rPr>
        <w:t>זו עם איש ה</w:t>
      </w:r>
      <w:r w:rsidR="00D64992">
        <w:rPr>
          <w:rFonts w:hint="cs"/>
          <w:rtl/>
        </w:rPr>
        <w:t>א-</w:t>
      </w:r>
      <w:proofErr w:type="spellStart"/>
      <w:r w:rsidR="00D64992">
        <w:rPr>
          <w:rFonts w:hint="cs"/>
          <w:rtl/>
        </w:rPr>
        <w:t>לוהים</w:t>
      </w:r>
      <w:proofErr w:type="spellEnd"/>
      <w:r>
        <w:rPr>
          <w:rFonts w:hint="cs"/>
          <w:rtl/>
        </w:rPr>
        <w:t xml:space="preserve"> וקבלת לגיטימציה סמלית ממנו? בייחוד, מה ערכה של פעולה זו (סעודה בבית ירבעם) אם </w:t>
      </w:r>
      <w:r w:rsidR="00542693">
        <w:rPr>
          <w:rFonts w:hint="cs"/>
          <w:rtl/>
        </w:rPr>
        <w:t>העושה אותה</w:t>
      </w:r>
      <w:r>
        <w:rPr>
          <w:rFonts w:hint="cs"/>
          <w:rtl/>
        </w:rPr>
        <w:t xml:space="preserve"> </w:t>
      </w:r>
      <w:r w:rsidR="00542693">
        <w:rPr>
          <w:rFonts w:hint="cs"/>
          <w:rtl/>
        </w:rPr>
        <w:t>אינו מתכוון</w:t>
      </w:r>
      <w:r>
        <w:rPr>
          <w:rFonts w:hint="cs"/>
          <w:rtl/>
        </w:rPr>
        <w:t xml:space="preserve"> למשמעות המכוונת בה? אפשר לענות, שלירבעם חשובה משמעות המעשה מצד עצמו. אולם נראה שירבעם </w:t>
      </w:r>
      <w:r w:rsidR="00542693">
        <w:rPr>
          <w:rFonts w:hint="cs"/>
          <w:rtl/>
        </w:rPr>
        <w:t>מפעיל שיקול דעת ציבורי</w:t>
      </w:r>
      <w:r>
        <w:rPr>
          <w:rFonts w:hint="cs"/>
          <w:rtl/>
        </w:rPr>
        <w:t>. אף שבכל מערכה זו (</w:t>
      </w:r>
      <w:r w:rsidR="00542693">
        <w:rPr>
          <w:rFonts w:hint="cs"/>
          <w:rtl/>
        </w:rPr>
        <w:t xml:space="preserve">פס' </w:t>
      </w:r>
      <w:r>
        <w:rPr>
          <w:rFonts w:hint="cs"/>
          <w:rtl/>
        </w:rPr>
        <w:t>א</w:t>
      </w:r>
      <w:r>
        <w:sym w:font="Symbol" w:char="F02D"/>
      </w:r>
      <w:r>
        <w:rPr>
          <w:rFonts w:hint="cs"/>
          <w:rtl/>
        </w:rPr>
        <w:t>י) מופיעים רק שני אישים, ירבעם ואיש ה</w:t>
      </w:r>
      <w:r w:rsidR="00D64992">
        <w:rPr>
          <w:rFonts w:hint="cs"/>
          <w:rtl/>
        </w:rPr>
        <w:t>א-</w:t>
      </w:r>
      <w:proofErr w:type="spellStart"/>
      <w:r w:rsidR="00D64992">
        <w:rPr>
          <w:rFonts w:hint="cs"/>
          <w:rtl/>
        </w:rPr>
        <w:t>לוהים</w:t>
      </w:r>
      <w:proofErr w:type="spellEnd"/>
      <w:r>
        <w:rPr>
          <w:rFonts w:hint="cs"/>
          <w:rtl/>
        </w:rPr>
        <w:t>, הסיפור מניח כדבר מובן מאליו את עוב</w:t>
      </w:r>
      <w:r w:rsidR="00542693">
        <w:rPr>
          <w:rFonts w:hint="cs"/>
          <w:rtl/>
        </w:rPr>
        <w:t>ד</w:t>
      </w:r>
      <w:r>
        <w:rPr>
          <w:rFonts w:hint="cs"/>
          <w:rtl/>
        </w:rPr>
        <w:t>ת קיומו של קהל גדול הצופה בהתרחשות. לפיכך, לדיבורים ולמעשים המת</w:t>
      </w:r>
      <w:r w:rsidR="00542693">
        <w:rPr>
          <w:rFonts w:hint="cs"/>
          <w:rtl/>
        </w:rPr>
        <w:t>רחש</w:t>
      </w:r>
      <w:r>
        <w:rPr>
          <w:rFonts w:hint="cs"/>
          <w:rtl/>
        </w:rPr>
        <w:t>ים בסיפורנו, ישנה משמעות ציבורית</w:t>
      </w:r>
      <w:r w:rsidR="00542693">
        <w:rPr>
          <w:rFonts w:hint="cs"/>
          <w:rtl/>
        </w:rPr>
        <w:t xml:space="preserve"> </w:t>
      </w:r>
      <w:r w:rsidR="00FA6BFA">
        <w:rPr>
          <w:rFonts w:hint="cs"/>
          <w:rtl/>
        </w:rPr>
        <w:t>רבה</w:t>
      </w:r>
      <w:r>
        <w:rPr>
          <w:rFonts w:hint="cs"/>
          <w:rtl/>
        </w:rPr>
        <w:t>, והם עשויים להשפיע על גורל מפעלו הדתי של ירבעם.</w:t>
      </w:r>
    </w:p>
    <w:p w:rsidR="00E26656" w:rsidRDefault="007225FA" w:rsidP="00542693">
      <w:pPr>
        <w:rPr>
          <w:rtl/>
        </w:rPr>
      </w:pPr>
      <w:r>
        <w:rPr>
          <w:rFonts w:hint="cs"/>
          <w:rtl/>
        </w:rPr>
        <w:t>רמז</w:t>
      </w:r>
      <w:r w:rsidR="00542693">
        <w:rPr>
          <w:rFonts w:hint="cs"/>
          <w:rtl/>
        </w:rPr>
        <w:t>ים אחדים</w:t>
      </w:r>
      <w:r>
        <w:rPr>
          <w:rFonts w:hint="cs"/>
          <w:rtl/>
        </w:rPr>
        <w:t xml:space="preserve"> </w:t>
      </w:r>
      <w:r w:rsidR="00542693">
        <w:rPr>
          <w:rFonts w:hint="cs"/>
          <w:rtl/>
        </w:rPr>
        <w:t xml:space="preserve">ניתן למצוא בסיפורנו </w:t>
      </w:r>
      <w:r>
        <w:rPr>
          <w:rFonts w:hint="cs"/>
          <w:rtl/>
        </w:rPr>
        <w:t>ל</w:t>
      </w:r>
      <w:r w:rsidR="00542693">
        <w:rPr>
          <w:rFonts w:hint="cs"/>
          <w:rtl/>
        </w:rPr>
        <w:t>נוכחותם</w:t>
      </w:r>
      <w:r>
        <w:rPr>
          <w:rFonts w:hint="cs"/>
          <w:rtl/>
        </w:rPr>
        <w:t xml:space="preserve"> של אנשים נוספים מלבד השניים הללו במערכה זו</w:t>
      </w:r>
      <w:r w:rsidR="00542693">
        <w:rPr>
          <w:rFonts w:hint="cs"/>
          <w:rtl/>
        </w:rPr>
        <w:t>:</w:t>
      </w:r>
      <w:r>
        <w:rPr>
          <w:rFonts w:hint="cs"/>
          <w:rtl/>
        </w:rPr>
        <w:t xml:space="preserve"> </w:t>
      </w:r>
      <w:r w:rsidR="00542693">
        <w:rPr>
          <w:rFonts w:hint="cs"/>
          <w:rtl/>
        </w:rPr>
        <w:t xml:space="preserve">רמז אחד </w:t>
      </w:r>
      <w:r>
        <w:rPr>
          <w:rFonts w:hint="cs"/>
          <w:rtl/>
        </w:rPr>
        <w:t>הוא בהוראת ירבעם "</w:t>
      </w:r>
      <w:proofErr w:type="spellStart"/>
      <w:r>
        <w:rPr>
          <w:rFonts w:hint="cs"/>
          <w:rtl/>
        </w:rPr>
        <w:t>תִּפְשֻׂהו</w:t>
      </w:r>
      <w:proofErr w:type="spellEnd"/>
      <w:r>
        <w:rPr>
          <w:rFonts w:hint="cs"/>
          <w:rtl/>
        </w:rPr>
        <w:t xml:space="preserve">ּ" שוודאי כוונה לאנשים הנוכחים שם. מאוחר יותר, מספרים בניו של הנביא הזקן לאביהם </w:t>
      </w:r>
      <w:r w:rsidR="00542693">
        <w:rPr>
          <w:rFonts w:hint="cs"/>
          <w:rtl/>
        </w:rPr>
        <w:t>ע</w:t>
      </w:r>
      <w:r>
        <w:rPr>
          <w:rFonts w:hint="cs"/>
          <w:rtl/>
        </w:rPr>
        <w:t>ל האירוע (</w:t>
      </w:r>
      <w:r w:rsidR="00542693">
        <w:rPr>
          <w:rFonts w:hint="cs"/>
          <w:rtl/>
        </w:rPr>
        <w:t xml:space="preserve">פס' </w:t>
      </w:r>
      <w:r>
        <w:rPr>
          <w:rFonts w:hint="cs"/>
          <w:rtl/>
        </w:rPr>
        <w:t>יא), ו</w:t>
      </w:r>
      <w:r w:rsidR="00542693">
        <w:rPr>
          <w:rFonts w:hint="cs"/>
          <w:rtl/>
        </w:rPr>
        <w:t xml:space="preserve">הם </w:t>
      </w:r>
      <w:r>
        <w:rPr>
          <w:rFonts w:hint="cs"/>
          <w:rtl/>
        </w:rPr>
        <w:t xml:space="preserve">כה בקיאים בפרטיו, עד </w:t>
      </w:r>
      <w:r w:rsidR="00542693">
        <w:rPr>
          <w:rFonts w:hint="cs"/>
          <w:rtl/>
        </w:rPr>
        <w:t xml:space="preserve">שהם </w:t>
      </w:r>
      <w:r>
        <w:rPr>
          <w:rFonts w:hint="cs"/>
          <w:rtl/>
        </w:rPr>
        <w:t>מסוגלים להצביע על הדרך שבה יצא איש ה</w:t>
      </w:r>
      <w:r w:rsidR="00D64992">
        <w:rPr>
          <w:rFonts w:hint="cs"/>
          <w:rtl/>
        </w:rPr>
        <w:t>א-</w:t>
      </w:r>
      <w:proofErr w:type="spellStart"/>
      <w:r w:rsidR="00D64992">
        <w:rPr>
          <w:rFonts w:hint="cs"/>
          <w:rtl/>
        </w:rPr>
        <w:t>לוהים</w:t>
      </w:r>
      <w:proofErr w:type="spellEnd"/>
      <w:r>
        <w:rPr>
          <w:rFonts w:hint="cs"/>
          <w:rtl/>
        </w:rPr>
        <w:t xml:space="preserve"> מן העיר (</w:t>
      </w:r>
      <w:r w:rsidR="00542693">
        <w:rPr>
          <w:rFonts w:hint="cs"/>
          <w:rtl/>
        </w:rPr>
        <w:t xml:space="preserve">פס' </w:t>
      </w:r>
      <w:proofErr w:type="spellStart"/>
      <w:r>
        <w:rPr>
          <w:rFonts w:hint="cs"/>
          <w:rtl/>
        </w:rPr>
        <w:t>יב</w:t>
      </w:r>
      <w:proofErr w:type="spellEnd"/>
      <w:r>
        <w:rPr>
          <w:rFonts w:hint="cs"/>
          <w:rtl/>
        </w:rPr>
        <w:t xml:space="preserve">). </w:t>
      </w:r>
    </w:p>
    <w:p w:rsidR="007225FA" w:rsidRDefault="007225FA" w:rsidP="00E26656">
      <w:pPr>
        <w:rPr>
          <w:rtl/>
        </w:rPr>
      </w:pPr>
      <w:r>
        <w:rPr>
          <w:rFonts w:hint="cs"/>
          <w:rtl/>
        </w:rPr>
        <w:t xml:space="preserve">ראייה נוספת למשמעות הציבורית הרחבה של סיפורנו, נעוצה בקשר בין תחילתו לבין סוף הפרק הקודם: שלוש פעמים נאמר בסוף פרק י"ב, בהדגשה יתרה, שירבעם עצמו עלה על המזבח להקטיר בחמישה עשר לחודש השמיני אשר </w:t>
      </w:r>
      <w:proofErr w:type="spellStart"/>
      <w:r>
        <w:rPr>
          <w:rFonts w:hint="cs"/>
          <w:rtl/>
        </w:rPr>
        <w:t>בדא</w:t>
      </w:r>
      <w:proofErr w:type="spellEnd"/>
      <w:r>
        <w:rPr>
          <w:rFonts w:hint="cs"/>
          <w:rtl/>
        </w:rPr>
        <w:t xml:space="preserve"> מלבו. מעשה זה של עלייתו להקטיר (כמנהג מלכי הגויים ופולחניהם) ב'חג הסוכות' המאוחר, נעשה בקרב המון חוגג שעלה לרגל לבית אל, והוא משמש רקע לסיפורנו: "וַיַּעַל עַל הַמִּזְבֵּחַ אֲשֶׁר עָשָׂה בְּבֵית אֵל בַּחֲמִשָּׁה עָשָׂר יוֹם בַּחֹדֶשׁ הַשְּׁמִינִי בַּחֹדֶשׁ אֲשֶׁר </w:t>
      </w:r>
      <w:proofErr w:type="spellStart"/>
      <w:r>
        <w:rPr>
          <w:rFonts w:hint="cs"/>
          <w:rtl/>
        </w:rPr>
        <w:t>בָּדָא</w:t>
      </w:r>
      <w:proofErr w:type="spellEnd"/>
      <w:r>
        <w:t> </w:t>
      </w:r>
      <w:r>
        <w:rPr>
          <w:rFonts w:hint="cs"/>
          <w:rtl/>
        </w:rPr>
        <w:t xml:space="preserve">מִלִּבּוֹ </w:t>
      </w:r>
      <w:r w:rsidR="00E26656">
        <w:rPr>
          <w:rFonts w:hint="cs"/>
          <w:b/>
          <w:bCs/>
          <w:rtl/>
        </w:rPr>
        <w:t>וַיַּעַשׂ</w:t>
      </w:r>
      <w:r>
        <w:rPr>
          <w:rFonts w:hint="cs"/>
          <w:b/>
          <w:bCs/>
          <w:rtl/>
        </w:rPr>
        <w:t xml:space="preserve"> חָג לִבְנֵי יִשְׂרָאֵל</w:t>
      </w:r>
      <w:r>
        <w:rPr>
          <w:rFonts w:hint="cs"/>
          <w:rtl/>
        </w:rPr>
        <w:t xml:space="preserve"> וַיַּעַל עַל הַמִּזְבֵּחַ לְהַקְטִיר" (י"ב, לג). ובהמשך ישיר (י"ג, א): "</w:t>
      </w:r>
      <w:r>
        <w:rPr>
          <w:rFonts w:hint="cs"/>
          <w:b/>
          <w:bCs/>
          <w:rtl/>
        </w:rPr>
        <w:t>וְהִנֵּה</w:t>
      </w:r>
      <w:r>
        <w:rPr>
          <w:rFonts w:hint="cs"/>
          <w:rtl/>
        </w:rPr>
        <w:t xml:space="preserve"> אִישׁ אֱ</w:t>
      </w:r>
      <w:r w:rsidR="00D64992">
        <w:rPr>
          <w:rFonts w:hint="cs"/>
          <w:rtl/>
        </w:rPr>
        <w:t>-</w:t>
      </w:r>
      <w:r>
        <w:rPr>
          <w:rFonts w:hint="cs"/>
          <w:rtl/>
        </w:rPr>
        <w:t xml:space="preserve">לֹהִים בָּא מִיהוּדָה בִּדְבַר ה' אֶל בֵּית אֵל, וְיָרָבְעָם עֹמֵד עַל </w:t>
      </w:r>
      <w:r w:rsidR="00E26656">
        <w:rPr>
          <w:rFonts w:hint="cs"/>
          <w:rtl/>
        </w:rPr>
        <w:t>הַמִּזְבֵּחַ לְהַקְטִיר". המלה "</w:t>
      </w:r>
      <w:r>
        <w:rPr>
          <w:rFonts w:hint="cs"/>
          <w:rtl/>
        </w:rPr>
        <w:t>ו</w:t>
      </w:r>
      <w:r w:rsidR="00E26656">
        <w:rPr>
          <w:rFonts w:hint="cs"/>
          <w:rtl/>
        </w:rPr>
        <w:t>ְ</w:t>
      </w:r>
      <w:r>
        <w:rPr>
          <w:rFonts w:hint="cs"/>
          <w:rtl/>
        </w:rPr>
        <w:t>ה</w:t>
      </w:r>
      <w:r w:rsidR="00E26656">
        <w:rPr>
          <w:rFonts w:hint="cs"/>
          <w:rtl/>
        </w:rPr>
        <w:t>ִ</w:t>
      </w:r>
      <w:r>
        <w:rPr>
          <w:rFonts w:hint="cs"/>
          <w:rtl/>
        </w:rPr>
        <w:t>נ</w:t>
      </w:r>
      <w:r w:rsidR="00E26656">
        <w:rPr>
          <w:rFonts w:hint="cs"/>
          <w:rtl/>
        </w:rPr>
        <w:t>ֵּ</w:t>
      </w:r>
      <w:r>
        <w:rPr>
          <w:rFonts w:hint="cs"/>
          <w:rtl/>
        </w:rPr>
        <w:t>ה</w:t>
      </w:r>
      <w:r w:rsidR="00E26656">
        <w:rPr>
          <w:rFonts w:hint="cs"/>
          <w:rtl/>
        </w:rPr>
        <w:t>"</w:t>
      </w:r>
      <w:r>
        <w:rPr>
          <w:rFonts w:hint="cs"/>
          <w:rtl/>
        </w:rPr>
        <w:t xml:space="preserve"> באה להפנות את תשומת לבנו למאורע המפתיע העומד להתרחש על רקע מעשי ירבעם. משמעות הדבר היא, ששליחות נבואית זו שאנו עוסקים</w:t>
      </w:r>
      <w:r w:rsidR="00E26656">
        <w:rPr>
          <w:rFonts w:hint="cs"/>
          <w:rtl/>
        </w:rPr>
        <w:t xml:space="preserve"> בה,</w:t>
      </w:r>
      <w:r>
        <w:rPr>
          <w:rFonts w:hint="cs"/>
          <w:rtl/>
        </w:rPr>
        <w:t xml:space="preserve"> נועדה להתמודד עם קיום הפולחן בבית אל ולמנ</w:t>
      </w:r>
      <w:r w:rsidR="00E26656">
        <w:rPr>
          <w:rFonts w:hint="cs"/>
          <w:rtl/>
        </w:rPr>
        <w:t>ו</w:t>
      </w:r>
      <w:r>
        <w:rPr>
          <w:rFonts w:hint="cs"/>
          <w:rtl/>
        </w:rPr>
        <w:t>ע</w:t>
      </w:r>
      <w:r w:rsidR="00E26656">
        <w:rPr>
          <w:rFonts w:hint="cs"/>
          <w:rtl/>
        </w:rPr>
        <w:t xml:space="preserve"> אות</w:t>
      </w:r>
      <w:r>
        <w:rPr>
          <w:rFonts w:hint="cs"/>
          <w:rtl/>
        </w:rPr>
        <w:t>ו, וזאת כנראה בשעה הראשונה להופעתו</w:t>
      </w:r>
      <w:r w:rsidR="00542693">
        <w:rPr>
          <w:rFonts w:hint="cs"/>
          <w:rtl/>
        </w:rPr>
        <w:t>,</w:t>
      </w:r>
      <w:r>
        <w:rPr>
          <w:rFonts w:hint="cs"/>
          <w:rtl/>
        </w:rPr>
        <w:t xml:space="preserve"> ובקרב המוני ישראל ש</w:t>
      </w:r>
      <w:r w:rsidR="00542693">
        <w:rPr>
          <w:rFonts w:hint="cs"/>
          <w:rtl/>
        </w:rPr>
        <w:t>היו נוכחים בייסודו של הפולחן</w:t>
      </w:r>
      <w:r>
        <w:rPr>
          <w:rFonts w:hint="cs"/>
          <w:rtl/>
        </w:rPr>
        <w:t xml:space="preserve">. אמנם </w:t>
      </w:r>
      <w:r>
        <w:rPr>
          <w:rFonts w:hint="cs"/>
          <w:rtl/>
        </w:rPr>
        <w:lastRenderedPageBreak/>
        <w:t>ח</w:t>
      </w:r>
      <w:r w:rsidR="00542693">
        <w:rPr>
          <w:rFonts w:hint="cs"/>
          <w:rtl/>
        </w:rPr>
        <w:t>ִ</w:t>
      </w:r>
      <w:r>
        <w:rPr>
          <w:rFonts w:hint="cs"/>
          <w:rtl/>
        </w:rPr>
        <w:t xml:space="preserve">צי הביקורת של הנבואה נשלחו ישירות רק לירבעם </w:t>
      </w:r>
      <w:proofErr w:type="spellStart"/>
      <w:r>
        <w:rPr>
          <w:rFonts w:hint="cs"/>
          <w:rtl/>
        </w:rPr>
        <w:t>ולכהניו</w:t>
      </w:r>
      <w:proofErr w:type="spellEnd"/>
      <w:r>
        <w:rPr>
          <w:rFonts w:hint="cs"/>
          <w:rtl/>
        </w:rPr>
        <w:t>, מייסדי הפולחן החדש, אולם ההתמודדות בין איש הא-</w:t>
      </w:r>
      <w:proofErr w:type="spellStart"/>
      <w:r>
        <w:rPr>
          <w:rFonts w:hint="cs"/>
          <w:rtl/>
        </w:rPr>
        <w:t>ל</w:t>
      </w:r>
      <w:r w:rsidR="00D64992">
        <w:rPr>
          <w:rFonts w:hint="cs"/>
          <w:rtl/>
        </w:rPr>
        <w:t>ו</w:t>
      </w:r>
      <w:r>
        <w:rPr>
          <w:rFonts w:hint="cs"/>
          <w:rtl/>
        </w:rPr>
        <w:t>הים</w:t>
      </w:r>
      <w:proofErr w:type="spellEnd"/>
      <w:r>
        <w:rPr>
          <w:rFonts w:hint="cs"/>
          <w:rtl/>
        </w:rPr>
        <w:t xml:space="preserve"> לבין ירבעם הייתה בעצם על לבם של בני העם הצופים במחזה הפלאי.</w:t>
      </w:r>
    </w:p>
    <w:p w:rsidR="007225FA" w:rsidRDefault="007225FA" w:rsidP="00FA6BFA">
      <w:pPr>
        <w:rPr>
          <w:rtl/>
        </w:rPr>
      </w:pPr>
      <w:r>
        <w:rPr>
          <w:rFonts w:hint="cs"/>
          <w:rtl/>
        </w:rPr>
        <w:t xml:space="preserve">כך יש להבין את </w:t>
      </w:r>
      <w:r w:rsidR="00E26656">
        <w:rPr>
          <w:rFonts w:hint="cs"/>
          <w:rtl/>
        </w:rPr>
        <w:t xml:space="preserve">ההזמנה </w:t>
      </w:r>
      <w:r>
        <w:rPr>
          <w:rFonts w:hint="cs"/>
          <w:rtl/>
        </w:rPr>
        <w:t xml:space="preserve">של ירבעם </w:t>
      </w:r>
      <w:r w:rsidR="00E26656">
        <w:rPr>
          <w:rFonts w:hint="cs"/>
          <w:rtl/>
        </w:rPr>
        <w:t>את</w:t>
      </w:r>
      <w:r>
        <w:rPr>
          <w:rFonts w:hint="cs"/>
          <w:rtl/>
        </w:rPr>
        <w:t xml:space="preserve"> איש הא-</w:t>
      </w:r>
      <w:proofErr w:type="spellStart"/>
      <w:r>
        <w:rPr>
          <w:rFonts w:hint="cs"/>
          <w:rtl/>
        </w:rPr>
        <w:t>ל</w:t>
      </w:r>
      <w:r w:rsidR="00D64992">
        <w:rPr>
          <w:rFonts w:hint="cs"/>
          <w:rtl/>
        </w:rPr>
        <w:t>ו</w:t>
      </w:r>
      <w:r>
        <w:rPr>
          <w:rFonts w:hint="cs"/>
          <w:rtl/>
        </w:rPr>
        <w:t>הים</w:t>
      </w:r>
      <w:proofErr w:type="spellEnd"/>
      <w:r>
        <w:rPr>
          <w:rFonts w:hint="cs"/>
          <w:rtl/>
        </w:rPr>
        <w:t xml:space="preserve"> ל</w:t>
      </w:r>
      <w:r w:rsidR="00E26656">
        <w:rPr>
          <w:rFonts w:hint="cs"/>
          <w:rtl/>
        </w:rPr>
        <w:t xml:space="preserve">סעוד בביתו: זהו </w:t>
      </w:r>
      <w:r>
        <w:rPr>
          <w:rFonts w:hint="cs"/>
          <w:rtl/>
        </w:rPr>
        <w:t xml:space="preserve">ניסיון </w:t>
      </w:r>
      <w:r w:rsidR="00E26656">
        <w:rPr>
          <w:rFonts w:hint="cs"/>
          <w:rtl/>
        </w:rPr>
        <w:t xml:space="preserve">פומבי </w:t>
      </w:r>
      <w:r>
        <w:rPr>
          <w:rFonts w:hint="cs"/>
          <w:rtl/>
        </w:rPr>
        <w:t>לזכות בלגיטימציה ציבורית כלשה</w:t>
      </w:r>
      <w:r w:rsidR="00E26656">
        <w:rPr>
          <w:rFonts w:hint="cs"/>
          <w:rtl/>
        </w:rPr>
        <w:t>י</w:t>
      </w:r>
      <w:r>
        <w:rPr>
          <w:rFonts w:hint="cs"/>
          <w:rtl/>
        </w:rPr>
        <w:t xml:space="preserve"> למפעלו בבית אל. היענות</w:t>
      </w:r>
      <w:r w:rsidR="00E26656">
        <w:rPr>
          <w:rFonts w:hint="cs"/>
          <w:rtl/>
        </w:rPr>
        <w:t xml:space="preserve"> פומבית</w:t>
      </w:r>
      <w:r>
        <w:rPr>
          <w:rFonts w:hint="cs"/>
          <w:rtl/>
        </w:rPr>
        <w:t xml:space="preserve"> של איש ה</w:t>
      </w:r>
      <w:r w:rsidR="00D64992">
        <w:rPr>
          <w:rFonts w:hint="cs"/>
          <w:rtl/>
        </w:rPr>
        <w:t>א-</w:t>
      </w:r>
      <w:proofErr w:type="spellStart"/>
      <w:r w:rsidR="00D64992">
        <w:rPr>
          <w:rFonts w:hint="cs"/>
          <w:rtl/>
        </w:rPr>
        <w:t>לוהים</w:t>
      </w:r>
      <w:proofErr w:type="spellEnd"/>
      <w:r>
        <w:rPr>
          <w:rFonts w:hint="cs"/>
          <w:rtl/>
        </w:rPr>
        <w:t xml:space="preserve"> הייתה מזכה את ירבעם בניצחון חלקי במאבק על דעת הקהל. זאת, אף אם איש ה</w:t>
      </w:r>
      <w:r w:rsidR="00D64992">
        <w:rPr>
          <w:rFonts w:hint="cs"/>
          <w:rtl/>
        </w:rPr>
        <w:t>א-</w:t>
      </w:r>
      <w:proofErr w:type="spellStart"/>
      <w:r w:rsidR="00D64992">
        <w:rPr>
          <w:rFonts w:hint="cs"/>
          <w:rtl/>
        </w:rPr>
        <w:t>לוהים</w:t>
      </w:r>
      <w:proofErr w:type="spellEnd"/>
      <w:r>
        <w:rPr>
          <w:rFonts w:hint="cs"/>
          <w:rtl/>
        </w:rPr>
        <w:t xml:space="preserve"> היה נענה להזמנה זו בתום לב, ללא </w:t>
      </w:r>
      <w:r w:rsidR="00E26656">
        <w:rPr>
          <w:rFonts w:hint="cs"/>
          <w:rtl/>
        </w:rPr>
        <w:t xml:space="preserve">כוונה </w:t>
      </w:r>
      <w:r>
        <w:rPr>
          <w:rFonts w:hint="cs"/>
          <w:rtl/>
        </w:rPr>
        <w:t xml:space="preserve">מודעת </w:t>
      </w:r>
      <w:r w:rsidR="00FA6BFA">
        <w:rPr>
          <w:rFonts w:hint="cs"/>
          <w:rtl/>
        </w:rPr>
        <w:t>למשמעות היענותו</w:t>
      </w:r>
      <w:r>
        <w:rPr>
          <w:rFonts w:hint="cs"/>
          <w:rtl/>
        </w:rPr>
        <w:t xml:space="preserve">. </w:t>
      </w:r>
    </w:p>
    <w:p w:rsidR="007225FA" w:rsidRDefault="007225FA" w:rsidP="00C614BA">
      <w:pPr>
        <w:rPr>
          <w:rtl/>
        </w:rPr>
      </w:pPr>
      <w:r>
        <w:rPr>
          <w:rFonts w:hint="cs"/>
          <w:rtl/>
        </w:rPr>
        <w:t xml:space="preserve">מעתה, לא נתקשה להבין את צו ה' המתגלה לנו עם </w:t>
      </w:r>
      <w:r w:rsidR="00C614BA">
        <w:rPr>
          <w:rFonts w:hint="cs"/>
          <w:rtl/>
        </w:rPr>
        <w:t>ס</w:t>
      </w:r>
      <w:r>
        <w:rPr>
          <w:rFonts w:hint="cs"/>
          <w:rtl/>
        </w:rPr>
        <w:t xml:space="preserve">יום המערכה הראשונה: "כִּי כֵן </w:t>
      </w:r>
      <w:proofErr w:type="spellStart"/>
      <w:r>
        <w:rPr>
          <w:rFonts w:hint="cs"/>
          <w:rtl/>
        </w:rPr>
        <w:t>צִוָּה</w:t>
      </w:r>
      <w:proofErr w:type="spellEnd"/>
      <w:r>
        <w:rPr>
          <w:rFonts w:hint="cs"/>
          <w:rtl/>
        </w:rPr>
        <w:t xml:space="preserve"> אֹתִי בִּדְבַר ה' </w:t>
      </w:r>
      <w:proofErr w:type="spellStart"/>
      <w:r>
        <w:rPr>
          <w:rFonts w:hint="cs"/>
          <w:rtl/>
        </w:rPr>
        <w:t>לֵאמֹר</w:t>
      </w:r>
      <w:proofErr w:type="spellEnd"/>
      <w:r>
        <w:rPr>
          <w:rFonts w:hint="cs"/>
          <w:rtl/>
        </w:rPr>
        <w:t>: לֹא תֹאכַל לֶחֶם וְלֹא תִשְׁתֶּה מָּיִם"</w:t>
      </w:r>
      <w:r w:rsidR="00C614BA">
        <w:rPr>
          <w:rFonts w:hint="cs"/>
          <w:rtl/>
        </w:rPr>
        <w:t xml:space="preserve"> (פס' ט)</w:t>
      </w:r>
      <w:r>
        <w:rPr>
          <w:rFonts w:hint="cs"/>
          <w:rtl/>
        </w:rPr>
        <w:t>. בדיוק מאותו טעם שבגללו חפץ ירבעם בהיענותו של איש ה</w:t>
      </w:r>
      <w:r w:rsidR="00D64992">
        <w:rPr>
          <w:rFonts w:hint="cs"/>
          <w:rtl/>
        </w:rPr>
        <w:t>א-</w:t>
      </w:r>
      <w:proofErr w:type="spellStart"/>
      <w:r w:rsidR="00D64992">
        <w:rPr>
          <w:rFonts w:hint="cs"/>
          <w:rtl/>
        </w:rPr>
        <w:t>לוהים</w:t>
      </w:r>
      <w:proofErr w:type="spellEnd"/>
      <w:r>
        <w:rPr>
          <w:rFonts w:hint="cs"/>
          <w:rtl/>
        </w:rPr>
        <w:t xml:space="preserve"> לסעוד עמו, נצטווה הלה </w:t>
      </w:r>
      <w:r>
        <w:rPr>
          <w:rFonts w:hint="cs"/>
          <w:b/>
          <w:bCs/>
          <w:rtl/>
        </w:rPr>
        <w:t>מראש</w:t>
      </w:r>
      <w:r>
        <w:rPr>
          <w:rFonts w:hint="cs"/>
          <w:rtl/>
        </w:rPr>
        <w:t>, שלא לעשות זאת.</w:t>
      </w:r>
      <w:r>
        <w:rPr>
          <w:rStyle w:val="a9"/>
          <w:rtl/>
        </w:rPr>
        <w:footnoteReference w:id="13"/>
      </w:r>
    </w:p>
    <w:p w:rsidR="007225FA" w:rsidRDefault="007225FA" w:rsidP="00C614BA">
      <w:pPr>
        <w:rPr>
          <w:rtl/>
        </w:rPr>
      </w:pPr>
      <w:r>
        <w:rPr>
          <w:rFonts w:hint="cs"/>
          <w:rtl/>
        </w:rPr>
        <w:t>יש אפוא לראות בצו ה' הזה, רפואה המקדימה למכה. תגובתו של ירבעם נגזרה מאופייה המיוחד של הנבואה</w:t>
      </w:r>
      <w:r w:rsidR="00C614BA">
        <w:rPr>
          <w:rFonts w:hint="cs"/>
          <w:rtl/>
        </w:rPr>
        <w:t xml:space="preserve">, והייתה צפויה מראש, ועל כן </w:t>
      </w:r>
      <w:r>
        <w:rPr>
          <w:rFonts w:hint="cs"/>
          <w:rtl/>
        </w:rPr>
        <w:t xml:space="preserve">הקדים </w:t>
      </w:r>
      <w:r w:rsidR="00C614BA">
        <w:rPr>
          <w:rFonts w:hint="cs"/>
          <w:rtl/>
        </w:rPr>
        <w:t xml:space="preserve">ה' </w:t>
      </w:r>
      <w:r>
        <w:rPr>
          <w:rFonts w:hint="cs"/>
          <w:rtl/>
        </w:rPr>
        <w:t>והזהיר את שלוחו, לבל ייפול במלכודת זו של ירבעם.</w:t>
      </w:r>
    </w:p>
    <w:p w:rsidR="007225FA" w:rsidRDefault="007225FA" w:rsidP="00C614BA">
      <w:pPr>
        <w:rPr>
          <w:rtl/>
        </w:rPr>
      </w:pPr>
      <w:r>
        <w:rPr>
          <w:rFonts w:hint="cs"/>
          <w:rtl/>
        </w:rPr>
        <w:t>אמנם ציווי זה</w:t>
      </w:r>
      <w:r w:rsidR="00C614BA">
        <w:rPr>
          <w:rFonts w:hint="cs"/>
          <w:rtl/>
        </w:rPr>
        <w:t xml:space="preserve"> נאמר כהוראה לאיש הא-</w:t>
      </w:r>
      <w:proofErr w:type="spellStart"/>
      <w:r w:rsidR="00C614BA">
        <w:rPr>
          <w:rFonts w:hint="cs"/>
          <w:rtl/>
        </w:rPr>
        <w:t>לוהים</w:t>
      </w:r>
      <w:proofErr w:type="spellEnd"/>
      <w:r w:rsidR="00C614BA">
        <w:rPr>
          <w:rFonts w:hint="cs"/>
          <w:rtl/>
        </w:rPr>
        <w:t xml:space="preserve"> בלבד, והוא </w:t>
      </w:r>
      <w:r>
        <w:rPr>
          <w:rFonts w:hint="cs"/>
          <w:rtl/>
        </w:rPr>
        <w:t xml:space="preserve">נתגלה ברבים רק מחמת הזמנת ירבעם, </w:t>
      </w:r>
      <w:r w:rsidR="00C614BA">
        <w:rPr>
          <w:rFonts w:hint="cs"/>
          <w:rtl/>
        </w:rPr>
        <w:t xml:space="preserve">ועל כן אינו </w:t>
      </w:r>
      <w:r>
        <w:rPr>
          <w:rFonts w:hint="cs"/>
          <w:rtl/>
        </w:rPr>
        <w:t xml:space="preserve">'אות נבואי' בעל חשיבות מרכזית (כמו קריעת המזבח). אולם בדיעבד, </w:t>
      </w:r>
      <w:r w:rsidR="00C614BA">
        <w:rPr>
          <w:rFonts w:hint="cs"/>
          <w:rtl/>
        </w:rPr>
        <w:t>לאחר שנתפרסם, מצטרף א</w:t>
      </w:r>
      <w:r>
        <w:rPr>
          <w:rFonts w:hint="cs"/>
          <w:rtl/>
        </w:rPr>
        <w:t>ף ציווי זה להבהרת המסר של הנבואה, ונועד ל</w:t>
      </w:r>
      <w:r w:rsidR="00C614BA">
        <w:rPr>
          <w:rFonts w:hint="cs"/>
          <w:rtl/>
        </w:rPr>
        <w:t xml:space="preserve">מנוע </w:t>
      </w:r>
      <w:r>
        <w:rPr>
          <w:rFonts w:hint="cs"/>
          <w:rtl/>
        </w:rPr>
        <w:t xml:space="preserve">פרשנות מוטעית (או מטעה בזדון) של הנבואה העתידית, </w:t>
      </w:r>
      <w:proofErr w:type="spellStart"/>
      <w:r>
        <w:rPr>
          <w:rFonts w:hint="cs"/>
          <w:rtl/>
        </w:rPr>
        <w:t>ככזו</w:t>
      </w:r>
      <w:proofErr w:type="spellEnd"/>
      <w:r>
        <w:rPr>
          <w:rFonts w:hint="cs"/>
          <w:rtl/>
        </w:rPr>
        <w:t xml:space="preserve"> המכשירה את בית אל ואת פולחנה בהווה. </w:t>
      </w:r>
      <w:r w:rsidR="00C614BA">
        <w:rPr>
          <w:rFonts w:hint="cs"/>
          <w:rtl/>
        </w:rPr>
        <w:t>צו ה' לא לאכול לחם ולא לשתות מים בא להבהיר לירבעם ואנשיו</w:t>
      </w:r>
      <w:r>
        <w:rPr>
          <w:rFonts w:hint="cs"/>
          <w:rtl/>
        </w:rPr>
        <w:t>: אין פשרה</w:t>
      </w:r>
      <w:r w:rsidR="00C614BA">
        <w:rPr>
          <w:rFonts w:hint="cs"/>
          <w:rtl/>
        </w:rPr>
        <w:t>,</w:t>
      </w:r>
      <w:r>
        <w:rPr>
          <w:rFonts w:hint="cs"/>
          <w:rtl/>
        </w:rPr>
        <w:t xml:space="preserve"> </w:t>
      </w:r>
      <w:r w:rsidR="00C614BA">
        <w:rPr>
          <w:rFonts w:hint="cs"/>
          <w:rtl/>
        </w:rPr>
        <w:t xml:space="preserve">אף לא פשרה זמנית ומובלעת, </w:t>
      </w:r>
      <w:r>
        <w:rPr>
          <w:rFonts w:hint="cs"/>
          <w:rtl/>
        </w:rPr>
        <w:t>עם העיר בית אל</w:t>
      </w:r>
      <w:r w:rsidR="00C614BA">
        <w:rPr>
          <w:rFonts w:hint="cs"/>
          <w:rtl/>
        </w:rPr>
        <w:t>,</w:t>
      </w:r>
      <w:r>
        <w:rPr>
          <w:rFonts w:hint="cs"/>
          <w:rtl/>
        </w:rPr>
        <w:t xml:space="preserve"> ו</w:t>
      </w:r>
      <w:r w:rsidR="00C614BA">
        <w:rPr>
          <w:rFonts w:hint="cs"/>
          <w:rtl/>
        </w:rPr>
        <w:t>אין לירבעם כל אישור ל</w:t>
      </w:r>
      <w:r>
        <w:rPr>
          <w:rFonts w:hint="cs"/>
          <w:rtl/>
        </w:rPr>
        <w:t>הנה</w:t>
      </w:r>
      <w:r w:rsidR="00C614BA">
        <w:rPr>
          <w:rFonts w:hint="cs"/>
          <w:rtl/>
        </w:rPr>
        <w:t>י</w:t>
      </w:r>
      <w:r>
        <w:rPr>
          <w:rFonts w:hint="cs"/>
          <w:rtl/>
        </w:rPr>
        <w:t>ג בה פולחן אסור. העיר מוחרמת ואסורה בהנאה.</w:t>
      </w:r>
      <w:r w:rsidR="00C614BA">
        <w:rPr>
          <w:rFonts w:hint="cs"/>
          <w:rtl/>
        </w:rPr>
        <w:t xml:space="preserve"> </w:t>
      </w:r>
      <w:r>
        <w:rPr>
          <w:rFonts w:hint="cs"/>
          <w:b/>
          <w:bCs/>
          <w:rtl/>
        </w:rPr>
        <w:t>בכך הופ</w:t>
      </w:r>
      <w:r w:rsidR="00C614BA">
        <w:rPr>
          <w:rFonts w:hint="cs"/>
          <w:b/>
          <w:bCs/>
          <w:rtl/>
        </w:rPr>
        <w:t>כים</w:t>
      </w:r>
      <w:r>
        <w:rPr>
          <w:rFonts w:hint="cs"/>
          <w:b/>
          <w:bCs/>
          <w:rtl/>
        </w:rPr>
        <w:t xml:space="preserve"> </w:t>
      </w:r>
      <w:r w:rsidR="00C614BA">
        <w:rPr>
          <w:rFonts w:hint="cs"/>
          <w:b/>
          <w:bCs/>
          <w:rtl/>
        </w:rPr>
        <w:t>ה</w:t>
      </w:r>
      <w:r>
        <w:rPr>
          <w:rFonts w:hint="cs"/>
          <w:b/>
          <w:bCs/>
          <w:rtl/>
        </w:rPr>
        <w:t>איסור</w:t>
      </w:r>
      <w:r w:rsidR="00C614BA">
        <w:rPr>
          <w:rFonts w:hint="cs"/>
          <w:b/>
          <w:bCs/>
          <w:rtl/>
        </w:rPr>
        <w:t>ים שנאמרו לאיש הא-</w:t>
      </w:r>
      <w:proofErr w:type="spellStart"/>
      <w:r w:rsidR="00C614BA">
        <w:rPr>
          <w:rFonts w:hint="cs"/>
          <w:b/>
          <w:bCs/>
          <w:rtl/>
        </w:rPr>
        <w:t>לוהים</w:t>
      </w:r>
      <w:proofErr w:type="spellEnd"/>
      <w:r>
        <w:rPr>
          <w:rFonts w:hint="cs"/>
          <w:b/>
          <w:bCs/>
          <w:rtl/>
        </w:rPr>
        <w:t xml:space="preserve"> לאמצעי נוסף </w:t>
      </w:r>
      <w:r w:rsidR="00C614BA">
        <w:rPr>
          <w:rFonts w:hint="cs"/>
          <w:b/>
          <w:bCs/>
          <w:rtl/>
        </w:rPr>
        <w:t>הממחיש לקהל שומעי הנבואה את תוקפה גם בהווה.</w:t>
      </w:r>
      <w:r>
        <w:rPr>
          <w:rFonts w:hint="cs"/>
          <w:b/>
          <w:bCs/>
          <w:rtl/>
        </w:rPr>
        <w:t xml:space="preserve"> </w:t>
      </w:r>
    </w:p>
    <w:p w:rsidR="007225FA" w:rsidRDefault="007225FA" w:rsidP="007225FA">
      <w:pPr>
        <w:rPr>
          <w:rtl/>
        </w:rPr>
      </w:pPr>
    </w:p>
    <w:p w:rsidR="004500A3" w:rsidRDefault="009F148B" w:rsidP="00766EA7">
      <w:pPr>
        <w:pStyle w:val="3"/>
        <w:rPr>
          <w:rtl/>
        </w:rPr>
      </w:pPr>
      <w:r>
        <w:rPr>
          <w:rFonts w:hint="cs"/>
          <w:rtl/>
        </w:rPr>
        <w:t>5</w:t>
      </w:r>
      <w:r w:rsidR="004500A3">
        <w:rPr>
          <w:rFonts w:hint="cs"/>
          <w:rtl/>
        </w:rPr>
        <w:t>. "וְלֹא תָשׁוּב בַּדֶּרֶךְ אֲשֶׁר הָלָכְתָּ"</w:t>
      </w:r>
    </w:p>
    <w:p w:rsidR="004500A3" w:rsidRDefault="004500A3" w:rsidP="00FA6BFA">
      <w:pPr>
        <w:rPr>
          <w:rtl/>
        </w:rPr>
      </w:pPr>
      <w:r>
        <w:rPr>
          <w:rFonts w:hint="cs"/>
          <w:rtl/>
        </w:rPr>
        <w:t>כעת מוטל עלינו לברר את הפרט השלישי בציווי הא-</w:t>
      </w:r>
      <w:proofErr w:type="spellStart"/>
      <w:r>
        <w:rPr>
          <w:rFonts w:hint="cs"/>
          <w:rtl/>
        </w:rPr>
        <w:t>ל</w:t>
      </w:r>
      <w:r w:rsidR="00C614BA">
        <w:rPr>
          <w:rFonts w:hint="cs"/>
          <w:rtl/>
        </w:rPr>
        <w:t>ו</w:t>
      </w:r>
      <w:r>
        <w:rPr>
          <w:rFonts w:hint="cs"/>
          <w:rtl/>
        </w:rPr>
        <w:t>הי</w:t>
      </w:r>
      <w:proofErr w:type="spellEnd"/>
      <w:r>
        <w:rPr>
          <w:rFonts w:hint="cs"/>
          <w:rtl/>
        </w:rPr>
        <w:t xml:space="preserve"> – "וְלֹא תָשׁוּב בַּדֶּרֶךְ אֲשֶׁר הָלָכְתָּ". ציווי זה שונה משני קודמיו "לֹא תֹאכַל לֶחֶם וְלֹא תִשְׁתֶּה מָּיִם": ראשית, הוא ציווי העומד בפני עצמו, ואינו בגדר </w:t>
      </w:r>
      <w:r w:rsidR="00FA6BFA">
        <w:rPr>
          <w:rFonts w:hint="cs"/>
          <w:rtl/>
        </w:rPr>
        <w:t>רפואה</w:t>
      </w:r>
      <w:r>
        <w:rPr>
          <w:rFonts w:hint="cs"/>
          <w:rtl/>
        </w:rPr>
        <w:t xml:space="preserve"> שנועדה להקדים מכה כלשהי. שנית, אף שגם הוא מנוסח כאיסור, יש בקיומו משום עשייה אקטיבית הנראית לעין, ולא כקודמיו, שקיומם הוא אך ב'שב ואל תעשה'. דבר זה מתבלט בפסוק האחרון במערכה זו:</w:t>
      </w:r>
    </w:p>
    <w:p w:rsidR="004500A3" w:rsidRDefault="004500A3" w:rsidP="004500A3">
      <w:pPr>
        <w:rPr>
          <w:rtl/>
        </w:rPr>
      </w:pPr>
      <w:r>
        <w:rPr>
          <w:rFonts w:hint="cs"/>
          <w:rtl/>
        </w:rPr>
        <w:tab/>
        <w:t>י</w:t>
      </w:r>
      <w:r>
        <w:rPr>
          <w:rFonts w:hint="cs"/>
          <w:rtl/>
        </w:rPr>
        <w:tab/>
        <w:t>וַיֵּלֶךְ בְּדֶרֶךְ אַחֵר וְלֹא שָׁב בַּדֶּרֶךְ אֲשֶׁר בָּא בָהּ אֶל בֵּית אֵל.</w:t>
      </w:r>
    </w:p>
    <w:p w:rsidR="004500A3" w:rsidRDefault="004500A3" w:rsidP="004500A3">
      <w:pPr>
        <w:rPr>
          <w:rtl/>
        </w:rPr>
      </w:pPr>
      <w:r>
        <w:rPr>
          <w:rFonts w:hint="cs"/>
          <w:rtl/>
        </w:rPr>
        <w:t>ובכן, מה טעמו של איסור זה?</w:t>
      </w:r>
    </w:p>
    <w:p w:rsidR="004500A3" w:rsidRDefault="004500A3" w:rsidP="00FA6BFA">
      <w:pPr>
        <w:rPr>
          <w:rtl/>
        </w:rPr>
      </w:pPr>
      <w:r>
        <w:rPr>
          <w:rFonts w:hint="cs"/>
          <w:rtl/>
        </w:rPr>
        <w:t xml:space="preserve">בדיוננו על המערכה השנייה (בעיון </w:t>
      </w:r>
      <w:r w:rsidR="00FA6BFA" w:rsidRPr="00FA6BFA">
        <w:rPr>
          <w:rFonts w:hint="cs"/>
          <w:rtl/>
        </w:rPr>
        <w:t>ג</w:t>
      </w:r>
      <w:r w:rsidRPr="00FA6BFA">
        <w:rPr>
          <w:rFonts w:hint="cs"/>
          <w:rtl/>
        </w:rPr>
        <w:t>)</w:t>
      </w:r>
      <w:r>
        <w:rPr>
          <w:rFonts w:hint="cs"/>
          <w:rtl/>
        </w:rPr>
        <w:t>, יתברר לנו שאיסור זה הוא דו-משמעי, וכך עתיד להבינו שם גם איש הא-</w:t>
      </w:r>
      <w:proofErr w:type="spellStart"/>
      <w:r>
        <w:rPr>
          <w:rFonts w:hint="cs"/>
          <w:rtl/>
        </w:rPr>
        <w:t>לוהים</w:t>
      </w:r>
      <w:proofErr w:type="spellEnd"/>
      <w:r>
        <w:rPr>
          <w:rFonts w:hint="cs"/>
          <w:rtl/>
        </w:rPr>
        <w:t>.</w:t>
      </w:r>
      <w:r w:rsidR="00BC3229">
        <w:rPr>
          <w:rStyle w:val="a9"/>
          <w:rtl/>
        </w:rPr>
        <w:footnoteReference w:id="14"/>
      </w:r>
      <w:r>
        <w:rPr>
          <w:rFonts w:hint="cs"/>
          <w:rtl/>
        </w:rPr>
        <w:t xml:space="preserve"> ברם במערכה הנוכחית מתפרש האיסור כפי שהבינו </w:t>
      </w:r>
      <w:r w:rsidR="00FA6BFA">
        <w:rPr>
          <w:rFonts w:hint="cs"/>
          <w:rtl/>
        </w:rPr>
        <w:t>וגם</w:t>
      </w:r>
      <w:r>
        <w:rPr>
          <w:rFonts w:hint="cs"/>
          <w:rtl/>
        </w:rPr>
        <w:t xml:space="preserve"> קיימו איש הא-</w:t>
      </w:r>
      <w:proofErr w:type="spellStart"/>
      <w:r>
        <w:rPr>
          <w:rFonts w:hint="cs"/>
          <w:rtl/>
        </w:rPr>
        <w:t>לוהים</w:t>
      </w:r>
      <w:proofErr w:type="spellEnd"/>
      <w:r>
        <w:rPr>
          <w:rFonts w:hint="cs"/>
          <w:rtl/>
        </w:rPr>
        <w:t>: שלא לשוב באותה הדרך שבה בא לבית אל, אלא לבחור לו דרך שונה כדי לשוב בה ליהודה.</w:t>
      </w:r>
    </w:p>
    <w:p w:rsidR="004500A3" w:rsidRDefault="004500A3" w:rsidP="00BC3229">
      <w:pPr>
        <w:rPr>
          <w:rtl/>
        </w:rPr>
      </w:pPr>
      <w:r>
        <w:rPr>
          <w:rFonts w:hint="cs"/>
          <w:rtl/>
        </w:rPr>
        <w:t xml:space="preserve">בתפיסת המקרא, הרווחת גם במנהגי ישראל אחדים הנוהגים עד היום, חזרתו של אדם באותה דרך </w:t>
      </w:r>
      <w:r w:rsidR="00BC3229">
        <w:rPr>
          <w:rFonts w:hint="cs"/>
          <w:rtl/>
        </w:rPr>
        <w:t>ש</w:t>
      </w:r>
      <w:r>
        <w:rPr>
          <w:rFonts w:hint="cs"/>
          <w:rtl/>
        </w:rPr>
        <w:t>בה הלך – 'שיבה על העקבות' – מבטאת באופן סמלי 'הפיכו</w:t>
      </w:r>
      <w:r w:rsidR="00BC3229">
        <w:rPr>
          <w:rFonts w:hint="cs"/>
          <w:rtl/>
        </w:rPr>
        <w:t>ּ</w:t>
      </w:r>
      <w:r>
        <w:rPr>
          <w:rFonts w:hint="cs"/>
          <w:rtl/>
        </w:rPr>
        <w:t xml:space="preserve">ת' </w:t>
      </w:r>
      <w:r w:rsidR="00BC3229">
        <w:rPr>
          <w:rFonts w:hint="cs"/>
          <w:rtl/>
        </w:rPr>
        <w:t>של התהליך,</w:t>
      </w:r>
      <w:r>
        <w:rPr>
          <w:rFonts w:hint="cs"/>
          <w:rtl/>
        </w:rPr>
        <w:t xml:space="preserve"> ביטול ההתרחשות שאירעה בהליכה הראשונה.</w:t>
      </w:r>
    </w:p>
    <w:p w:rsidR="004500A3" w:rsidRDefault="004500A3" w:rsidP="004500A3">
      <w:pPr>
        <w:rPr>
          <w:rtl/>
        </w:rPr>
      </w:pPr>
      <w:r>
        <w:rPr>
          <w:rFonts w:hint="cs"/>
          <w:rtl/>
        </w:rPr>
        <w:t>'הפיכו</w:t>
      </w:r>
      <w:r w:rsidR="00BC3229">
        <w:rPr>
          <w:rFonts w:hint="cs"/>
          <w:rtl/>
        </w:rPr>
        <w:t>ּ</w:t>
      </w:r>
      <w:r>
        <w:rPr>
          <w:rFonts w:hint="cs"/>
          <w:rtl/>
        </w:rPr>
        <w:t>ת' זו יכולה להיות חיובית ורצויה</w:t>
      </w:r>
      <w:r w:rsidR="00BC3229">
        <w:rPr>
          <w:rFonts w:hint="cs"/>
          <w:rtl/>
        </w:rPr>
        <w:t xml:space="preserve"> לאדם, או שלילית ובלתי-רצויה לו –</w:t>
      </w:r>
      <w:r>
        <w:rPr>
          <w:rFonts w:hint="cs"/>
          <w:rtl/>
        </w:rPr>
        <w:t xml:space="preserve"> תלוי בנסיבות ובאירועים שהתרחשו בהליכתו הראשונה.</w:t>
      </w:r>
    </w:p>
    <w:p w:rsidR="004500A3" w:rsidRDefault="004500A3" w:rsidP="00BC3229">
      <w:pPr>
        <w:rPr>
          <w:rtl/>
        </w:rPr>
      </w:pPr>
      <w:r>
        <w:rPr>
          <w:rFonts w:hint="cs"/>
          <w:rtl/>
        </w:rPr>
        <w:t>אברהם ירד למצרים בנסיבות של רעב, ועבר במצרים אירועים קשים. לפיכך מדגיש הכתוב שאת דרכו לארץ כנען עשה באותו מסלול שבו ירד קודם לכן למצרים.</w:t>
      </w:r>
      <w:r w:rsidR="00BC3229">
        <w:rPr>
          <w:rStyle w:val="a9"/>
          <w:rtl/>
        </w:rPr>
        <w:footnoteReference w:id="15"/>
      </w:r>
      <w:r>
        <w:rPr>
          <w:rFonts w:hint="cs"/>
          <w:rtl/>
        </w:rPr>
        <w:t xml:space="preserve"> בכך משתדל אברהם לבטל באופן סמלי את תוצאות ירידתו.</w:t>
      </w:r>
    </w:p>
    <w:p w:rsidR="004500A3" w:rsidRDefault="00BD7AE8" w:rsidP="00BC3229">
      <w:pPr>
        <w:rPr>
          <w:rtl/>
        </w:rPr>
      </w:pPr>
      <w:r>
        <w:rPr>
          <w:noProof/>
        </w:rPr>
        <w:lastRenderedPageBreak/>
        <mc:AlternateContent>
          <mc:Choice Requires="wps">
            <w:drawing>
              <wp:anchor distT="0" distB="0" distL="114300" distR="114300" simplePos="0" relativeHeight="251674624" behindDoc="0" locked="0" layoutInCell="1" allowOverlap="1" wp14:anchorId="1AB57FEB" wp14:editId="3FF913D7">
                <wp:simplePos x="0" y="0"/>
                <wp:positionH relativeFrom="column">
                  <wp:posOffset>4978400</wp:posOffset>
                </wp:positionH>
                <wp:positionV relativeFrom="paragraph">
                  <wp:posOffset>1467485</wp:posOffset>
                </wp:positionV>
                <wp:extent cx="552450" cy="1333500"/>
                <wp:effectExtent l="0" t="0" r="19050" b="19050"/>
                <wp:wrapNone/>
                <wp:docPr id="17" name="סוגר מרובע ימני 5"/>
                <wp:cNvGraphicFramePr/>
                <a:graphic xmlns:a="http://schemas.openxmlformats.org/drawingml/2006/main">
                  <a:graphicData uri="http://schemas.microsoft.com/office/word/2010/wordprocessingShape">
                    <wps:wsp>
                      <wps:cNvSpPr/>
                      <wps:spPr>
                        <a:xfrm>
                          <a:off x="0" y="0"/>
                          <a:ext cx="552450" cy="13335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5" o:spid="_x0000_s1026" type="#_x0000_t86" style="position:absolute;left:0;text-align:left;margin-left:392pt;margin-top:115.55pt;width:43.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WPngIAAAUFAAAOAAAAZHJzL2Uyb0RvYy54bWysVM1uEzEQviPxDpbvdLNplrZRNlXaKAip&#10;tJFa1PPE6/0RXtvYTjblLUDi0AsCTn2jfR3G3k1aCifExev58fx8881OTre1IBtubKVkSuODASVc&#10;MpVVskjp+5vFq2NKrAOZgVCSp/SOW3o6ffli0ugxH6pSiYwbgkGkHTc6paVzehxFlpW8BnugNJdo&#10;zJWpwaFoiigz0GD0WkTDweB11CiTaaMYtxa1885IpyF+nnPmrvLcckdESrE2F04TzpU/o+kExoUB&#10;XVasLwP+oYoaKolJ96Hm4ICsTfVHqLpiRlmVuwOm6kjlecV46AG7iQfPurkuQfPQC4Jj9R4m+//C&#10;ssvN0pAqw9kdUSKhxhm1P9qv7Zf2gbTf2ge8fm5/kvYehe/tPUk8ZI22Y3x5rZemlyxeff/b3NT+&#10;i52RbYD5bg8z3zrCUJkkw1GCw2Boig8PD5NBmEP0+Fob695wVRN/SampitKdGWAfuAsow+bCOsyM&#10;T3auPqlUi0qIMFIhSZPSk2SYYB5AYuUCHF5rja1aWVACokDGMmdCRKtElfnXPo41xepcGLIBZM1o&#10;cRyfzTunEjLeaU+w6J49Ftw7lXXqeLDTY2l9mFDmb/F9zXOwZfcmmDyq+ERIn58H4vYteqw7dP1t&#10;pbI7HJhRHZOtZosKo12AdUswSF3EFdfRXeGRC4UYqP5GSanMp7/pvT8yCq2UNLgKCNDHNRhOiXgr&#10;kWsn8WjkdycIo+RoiIJ5alk9tch1fa4QtxgXX7Nw9f5O7LS5UfUtbu3MZ0UTSIa5u1H0wrnrVhT3&#10;nvHZLLjhvmhwF/JaMx/c4+RxvNnegtE9URxS7FLt1gbGz3jS+XZMma2dyqtAokdccQZewF0L0+j/&#10;C36Zn8rB6/HvNf0FAAD//wMAUEsDBBQABgAIAAAAIQDOPanB3QAAAAsBAAAPAAAAZHJzL2Rvd25y&#10;ZXYueG1sTI9BT4NAEIXvJv6HzZh4swstWIIsjTEaz7TG88JOgZadJezSor/e8aTHefPy3veK3WIH&#10;ccHJ944UxKsIBFLjTE+tgo/D20MGwgdNRg+OUMEXetiVtzeFzo27UoWXfWgFh5DPtYIuhDGX0jcd&#10;Wu1XbkTi39FNVgc+p1aaSV853A5yHUWP0uqeuKHTI7502Jz3s1XwTqaWp9djaiqMq9kv6ffnJlXq&#10;/m55fgIRcAl/ZvjFZ3Qomal2MxkvBgXbLOEtQcF6E8cg2JFtY1ZqBUnCiiwL+X9D+QMAAP//AwBQ&#10;SwECLQAUAAYACAAAACEAtoM4kv4AAADhAQAAEwAAAAAAAAAAAAAAAAAAAAAAW0NvbnRlbnRfVHlw&#10;ZXNdLnhtbFBLAQItABQABgAIAAAAIQA4/SH/1gAAAJQBAAALAAAAAAAAAAAAAAAAAC8BAABfcmVs&#10;cy8ucmVsc1BLAQItABQABgAIAAAAIQAJdPWPngIAAAUFAAAOAAAAAAAAAAAAAAAAAC4CAABkcnMv&#10;ZTJvRG9jLnhtbFBLAQItABQABgAIAAAAIQDOPanB3QAAAAsBAAAPAAAAAAAAAAAAAAAAAPgEAABk&#10;cnMvZG93bnJldi54bWxQSwUGAAAAAAQABADzAAAAAgYAAAAA&#10;" adj="746" strokecolor="#4a7ebb"/>
            </w:pict>
          </mc:Fallback>
        </mc:AlternateContent>
      </w:r>
      <w:r>
        <w:rPr>
          <w:noProof/>
        </w:rPr>
        <mc:AlternateContent>
          <mc:Choice Requires="wps">
            <w:drawing>
              <wp:anchor distT="0" distB="0" distL="114300" distR="114300" simplePos="0" relativeHeight="251673600" behindDoc="0" locked="0" layoutInCell="1" allowOverlap="1" wp14:anchorId="66330A27" wp14:editId="4F195641">
                <wp:simplePos x="0" y="0"/>
                <wp:positionH relativeFrom="column">
                  <wp:posOffset>4870450</wp:posOffset>
                </wp:positionH>
                <wp:positionV relativeFrom="paragraph">
                  <wp:posOffset>1765935</wp:posOffset>
                </wp:positionV>
                <wp:extent cx="104775" cy="749300"/>
                <wp:effectExtent l="0" t="0" r="28575" b="12700"/>
                <wp:wrapNone/>
                <wp:docPr id="16" name="סוגר מרובע ימני 4"/>
                <wp:cNvGraphicFramePr/>
                <a:graphic xmlns:a="http://schemas.openxmlformats.org/drawingml/2006/main">
                  <a:graphicData uri="http://schemas.microsoft.com/office/word/2010/wordprocessingShape">
                    <wps:wsp>
                      <wps:cNvSpPr/>
                      <wps:spPr>
                        <a:xfrm>
                          <a:off x="0" y="0"/>
                          <a:ext cx="104775" cy="7493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סוגר מרובע ימני 4" o:spid="_x0000_s1026" type="#_x0000_t86" style="position:absolute;left:0;text-align:left;margin-left:383.5pt;margin-top:139.05pt;width:8.25pt;height: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7WngIAAAQFAAAOAAAAZHJzL2Uyb0RvYy54bWysVMtu1DAU3SPxD5b3NMmQ6XRGzVTTjgYh&#10;lXakFnV9x3EewrGN7XmUvwCJRTcIWPWP8jtcO5m2FFaIjeP78H2ce26OT3aNIBtubK1kRpODmBIu&#10;mcprWWb0/fXi1REl1oHMQSjJM3rLLT2ZvnxxvNUTPlCVEjk3BINIO9nqjFbO6UkUWVbxBuyB0lyi&#10;sVCmAYeiKaPcwBajNyIaxPFhtFUm10Yxbi1q552RTkP8ouDMXRaF5Y6IjGJtLpwmnCt/RtNjmJQG&#10;dFWzvgz4hyoaqCUmfQg1Bwdkbeo/QjU1M8qqwh0w1USqKGrGQw/YTRI/6+aqAs1DLwiO1Q8w2f8X&#10;ll1slobUOc7ukBIJDc6o/dF+bb+096T91t7j9XP7k7R3KHxv70jqIdtqO8GXV3ppesni1fe/K0zj&#10;v9gZ2QWYbx9g5jtHGCqTOB2NhpQwNI3S8es4jCF6fKyNdW+4aoi/ZNTUZeVODbAP3AWQYXNuHSbG&#10;J3tXn1OqRS1EmKiQZJvR8XDg0wDyqhDg8Npo7NTKkhIQJRKWORMiWiXq3L/2cawpV2fCkA0gadLF&#10;UXI675wqyHmnHQ/jrmr0BvdO5Z06ifd6LK0PE8r8Lb6veQ626t4EkwcVnwjp8/PA275FD3UHrr+t&#10;VH6L8zKqI7LVbFFjtHOwbgkGmYscx210l3gUQiEGqr9RUinz6W9674+EQislW9wEBOjjGgynRLyV&#10;SLVxkqZ+dYKQDkcDFMxTy+qpRa6bM4W4Jbj3moWr93diry2Mam5waWc+K5pAMszdjaIXzly3obj2&#10;jM9mwQ3XRYM7l1ea+eAeJ4/j9e4GjO6J4pBhF2q/NTB5xpPOt2PKbO1UUQcSPeKKM/ACrlqYRv9b&#10;8Lv8VA5ejz+v6S8AAAD//wMAUEsDBBQABgAIAAAAIQCZbkdy4gAAAAsBAAAPAAAAZHJzL2Rvd25y&#10;ZXYueG1sTI9PT4QwFMTvJn6H5pl4MW6BjcAiZeOfoAdjDOzuvQtPSqSvhJZd/PbWkx4nM5n5Tb5d&#10;9MBOONnekIBwFQBDakzbUydgvytvU2DWSWrlYAgFfKOFbXF5kcusNWeq8FS7jvkSspkUoJwbM85t&#10;o1BLuzIjkvc+zaSl83LqeDvJsy/XA4+CIOZa9uQXlBzxSWHzVc9awHN9o3B+/dhUJb4fqsNj9Fbi&#10;ixDXV8vDPTCHi/sLwy++R4fCMx3NTK1lg4AkTvwXJyBK0hCYTyTp+g7YUcB6E4fAi5z//1D8AAAA&#10;//8DAFBLAQItABQABgAIAAAAIQC2gziS/gAAAOEBAAATAAAAAAAAAAAAAAAAAAAAAABbQ29udGVu&#10;dF9UeXBlc10ueG1sUEsBAi0AFAAGAAgAAAAhADj9If/WAAAAlAEAAAsAAAAAAAAAAAAAAAAALwEA&#10;AF9yZWxzLy5yZWxzUEsBAi0AFAAGAAgAAAAhAKIYLtaeAgAABAUAAA4AAAAAAAAAAAAAAAAALgIA&#10;AGRycy9lMm9Eb2MueG1sUEsBAi0AFAAGAAgAAAAhAJluR3LiAAAACwEAAA8AAAAAAAAAAAAAAAAA&#10;+AQAAGRycy9kb3ducmV2LnhtbFBLBQYAAAAABAAEAPMAAAAHBgAAAAA=&#10;" adj="252" strokecolor="#4a7ebb"/>
            </w:pict>
          </mc:Fallback>
        </mc:AlternateContent>
      </w:r>
      <w:r>
        <w:rPr>
          <w:noProof/>
        </w:rPr>
        <mc:AlternateContent>
          <mc:Choice Requires="wps">
            <w:drawing>
              <wp:anchor distT="0" distB="0" distL="114300" distR="114300" simplePos="0" relativeHeight="251672576" behindDoc="0" locked="0" layoutInCell="1" allowOverlap="1" wp14:anchorId="1A0EDE85" wp14:editId="477B652A">
                <wp:simplePos x="0" y="0"/>
                <wp:positionH relativeFrom="column">
                  <wp:posOffset>4861560</wp:posOffset>
                </wp:positionH>
                <wp:positionV relativeFrom="paragraph">
                  <wp:posOffset>1946275</wp:posOffset>
                </wp:positionV>
                <wp:extent cx="57150" cy="381000"/>
                <wp:effectExtent l="0" t="0" r="19050" b="19050"/>
                <wp:wrapNone/>
                <wp:docPr id="15" name="סוגר מרובע ימני 3"/>
                <wp:cNvGraphicFramePr/>
                <a:graphic xmlns:a="http://schemas.openxmlformats.org/drawingml/2006/main">
                  <a:graphicData uri="http://schemas.microsoft.com/office/word/2010/wordprocessingShape">
                    <wps:wsp>
                      <wps:cNvSpPr/>
                      <wps:spPr>
                        <a:xfrm>
                          <a:off x="0" y="0"/>
                          <a:ext cx="57150" cy="3810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סוגר מרובע ימני 3" o:spid="_x0000_s1026" type="#_x0000_t86" style="position:absolute;left:0;text-align:left;margin-left:382.8pt;margin-top:153.25pt;width:4.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rAnAIAAAMFAAAOAAAAZHJzL2Uyb0RvYy54bWysVM1uEzEQviPxDpbvdHfThKZRNlXaKAip&#10;tJVS1PPE6/0RXtvYTjblLUDi0AsCTn2jfR3G3k1bCifExTt/Hs98881OT3a1IFtubKVkSpODmBIu&#10;mcoqWaT0/fXy1ZgS60BmIJTkKb3llp7MXr6YNnrCB6pUIuOGYBJpJ41OaemcnkSRZSWvwR4ozSU6&#10;c2VqcKiaIsoMNJi9FtEgjl9HjTKZNopxa9G66Jx0FvLnOWfuMs8td0SkFGtz4TThXPszmk1hUhjQ&#10;ZcX6MuAfqqihkvjoQ6oFOCAbU/2Rqq6YUVbl7oCpOlJ5XjEeesBukvhZN6sSNA+9IDhWP8Bk/19a&#10;drG9MqTKcHYjSiTUOKP2R/u1/dLek/Zbe4/i5/Ynae9Q+d7ekUMPWaPtBG+u9JXpNYui73+Xm9p/&#10;sTOyCzDfPsDMd44wNI6OkhHOgqHncJzEcZhC9HhXG+vecFUTL6TUVEXpTg2wD9wFjGF7bh2+i1f2&#10;of5JqZaVEGGgQpImpcejAfbEAGmVC3Ao1hobtbKgBESBfGXOhIxWiSrzt30ea4r1mTBkC8iZ4XKc&#10;nC66oBIy3lmPR33VGA3unco6cxLv7VhanyaU+Vt+X/MCbNndCS6PKV4R0r/PA237Fj3SHbZeWqvs&#10;FsdlVMdjq9mywmznYN0VGCQuworL6C7xyIVCDFQvUVIq8+lvdh+PfEIvJQ0uAgL0cQOGUyLeSmTa&#10;cTIc+s0JynB0NEDFPPWsn3rkpj5TiFuCa69ZEH28E3trblR9gzs796+iCyTDt7tR9MqZ6xYUt57x&#10;+TyE4bZocOdypZlP7nHyOF7vbsDonigOCXah9ksDk2c86WI7psw3TuVVINEjrjgDr+CmhWn0fwW/&#10;yk/1EPX475r9AgAA//8DAFBLAwQUAAYACAAAACEA2L3T89wAAAALAQAADwAAAGRycy9kb3ducmV2&#10;LnhtbEyPTU+EMBCG7yb+h2ZMvLmtHxRFysYYPZtl9T5AFwh0irTL4r93PLnHeebNO8/k29WNYrFz&#10;6D0ZuN0oEJZq3/TUGvjcv988gggRqcHRkzXwYwNsi8uLHLPGn2hnlzK2gksoZGigi3HKpAx1Zx2G&#10;jZ8s8e7gZ4eRx7mVzYwnLnejvFNKS4c98YUOJ/va2Xooj86AWj6Sr+oND6rcV/Uw6O+nZYfGXF+t&#10;L88gol3jfxj+9FkdCnaq/JGaIEYDqU40Rw3cK52A4ESaPjCpmGgmssjl+Q/FLwAAAP//AwBQSwEC&#10;LQAUAAYACAAAACEAtoM4kv4AAADhAQAAEwAAAAAAAAAAAAAAAAAAAAAAW0NvbnRlbnRfVHlwZXNd&#10;LnhtbFBLAQItABQABgAIAAAAIQA4/SH/1gAAAJQBAAALAAAAAAAAAAAAAAAAAC8BAABfcmVscy8u&#10;cmVsc1BLAQItABQABgAIAAAAIQAqxirAnAIAAAMFAAAOAAAAAAAAAAAAAAAAAC4CAABkcnMvZTJv&#10;RG9jLnhtbFBLAQItABQABgAIAAAAIQDYvdPz3AAAAAsBAAAPAAAAAAAAAAAAAAAAAPYEAABkcnMv&#10;ZG93bnJldi54bWxQSwUGAAAAAAQABADzAAAA/wUAAAAA&#10;" adj="270" strokecolor="#4a7ebb"/>
            </w:pict>
          </mc:Fallback>
        </mc:AlternateContent>
      </w:r>
      <w:r w:rsidR="004E6336">
        <w:rPr>
          <w:noProof/>
        </w:rPr>
        <mc:AlternateContent>
          <mc:Choice Requires="wps">
            <w:drawing>
              <wp:anchor distT="0" distB="0" distL="114300" distR="114300" simplePos="0" relativeHeight="251675648" behindDoc="0" locked="0" layoutInCell="1" allowOverlap="1" wp14:anchorId="63E4D5B8" wp14:editId="5CE7EF66">
                <wp:simplePos x="0" y="0"/>
                <wp:positionH relativeFrom="column">
                  <wp:posOffset>1184275</wp:posOffset>
                </wp:positionH>
                <wp:positionV relativeFrom="paragraph">
                  <wp:posOffset>2149475</wp:posOffset>
                </wp:positionV>
                <wp:extent cx="4533900" cy="0"/>
                <wp:effectExtent l="0" t="0" r="19050" b="19050"/>
                <wp:wrapNone/>
                <wp:docPr id="14" name="מחבר ישר 6"/>
                <wp:cNvGraphicFramePr/>
                <a:graphic xmlns:a="http://schemas.openxmlformats.org/drawingml/2006/main">
                  <a:graphicData uri="http://schemas.microsoft.com/office/word/2010/wordprocessingShape">
                    <wps:wsp>
                      <wps:cNvCnPr/>
                      <wps:spPr>
                        <a:xfrm flipH="1">
                          <a:off x="0" y="0"/>
                          <a:ext cx="45339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מחבר ישר 6"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3.25pt,169.25pt" to="450.25pt,1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oW6QEAAJ4DAAAOAAAAZHJzL2Uyb0RvYy54bWysU8uO0zAU3SPxD5b3NGmnHU2jpiMxVWHB&#10;oxLwAbeOnVjyS7Zp2s9ghdiwhi/K73DttNXMsENsnPvy8T3n3qzuj1qRA/dBWlPT6aSkhBtmG2na&#10;mn75vH11R0mIYBpQ1vCannig9+uXL1a9q/jMdlY13BMEMaHqXU27GF1VFIF1XEOYWMcNJoX1GiK6&#10;vi0aDz2ia1XMyvK26K1vnLeMh4DRzZik64wvBGfxoxCBR6Jqir3FfPp87tNZrFdQtR5cJ9m5DfiH&#10;LjRIg49eoTYQgXz18i8oLZm3wYo4YVYXVgjJeOaAbKblMzafOnA8c0FxgrvKFP4fLPtw2HkiG5zd&#10;nBIDGmc0/By+D9+GX2T4MfzGz21SqXehwuIHs/NnL7idT5SPwmsilHRvESSLgLTIMWt8umrMj5Ew&#10;DM4XNzfLEkfBLrlihEhQzof4hltNklFTJU2iDxUc3oWIz2LppSSFjd1KpfIIlSF9TZeL2QKRARdJ&#10;KIhoaofUgmkpAdXihrLoM2KwSjbpdsIJvt0/KE8OgFsy395NX2/Gog4aPkaXixKbzk8FiO9tM4an&#10;5SWOrZ1hcptP8FPPGwjdeCenEhReUSa9z/OinikmoUdpk7W3zSkrXiQPlyBfOy9s2rLHPtqPf6v1&#10;HwAAAP//AwBQSwMEFAAGAAgAAAAhAPqfZJndAAAACwEAAA8AAABkcnMvZG93bnJldi54bWxMj0FL&#10;w0AQhe+C/2EZwZvdaLHEmE0JQi4qiNFLb5vsNJs2Oxuy2zb9944g2Nt7M4833+Tr2Q3iiFPoPSm4&#10;XyQgkFpveuoUfH9VdymIEDUZPXhCBWcMsC6ur3KdGX+iTzzWsRNcQiHTCmyMYyZlaC06HRZ+ROLd&#10;1k9OR7ZTJ82kT1zuBvmQJCvpdE98weoRXyy2+/rgFFRNb99KX3XvZ7fDel9uyo/XjVK3N3P5DCLi&#10;HP/D8IvP6FAwU+MPZIIY2KerR44qWC5TFpx4ShIWzd9EFrm8/KH4AQAA//8DAFBLAQItABQABgAI&#10;AAAAIQC2gziS/gAAAOEBAAATAAAAAAAAAAAAAAAAAAAAAABbQ29udGVudF9UeXBlc10ueG1sUEsB&#10;Ai0AFAAGAAgAAAAhADj9If/WAAAAlAEAAAsAAAAAAAAAAAAAAAAALwEAAF9yZWxzLy5yZWxzUEsB&#10;Ai0AFAAGAAgAAAAhANyCOhbpAQAAngMAAA4AAAAAAAAAAAAAAAAALgIAAGRycy9lMm9Eb2MueG1s&#10;UEsBAi0AFAAGAAgAAAAhAPqfZJndAAAACwEAAA8AAAAAAAAAAAAAAAAAQwQAAGRycy9kb3ducmV2&#10;LnhtbFBLBQYAAAAABAAEAPMAAABNBQAAAAA=&#10;" strokecolor="#4a7ebb"/>
            </w:pict>
          </mc:Fallback>
        </mc:AlternateContent>
      </w:r>
      <w:r w:rsidR="004E6336">
        <w:rPr>
          <w:noProof/>
        </w:rPr>
        <mc:AlternateContent>
          <mc:Choice Requires="wps">
            <w:drawing>
              <wp:anchor distT="0" distB="0" distL="114300" distR="114300" simplePos="0" relativeHeight="251670528" behindDoc="0" locked="0" layoutInCell="1" allowOverlap="1" wp14:anchorId="48D80A0D" wp14:editId="23066114">
                <wp:simplePos x="0" y="0"/>
                <wp:positionH relativeFrom="column">
                  <wp:posOffset>4879340</wp:posOffset>
                </wp:positionH>
                <wp:positionV relativeFrom="paragraph">
                  <wp:posOffset>2724150</wp:posOffset>
                </wp:positionV>
                <wp:extent cx="45085" cy="161925"/>
                <wp:effectExtent l="0" t="0" r="12065" b="28575"/>
                <wp:wrapNone/>
                <wp:docPr id="19" name="סוגר מסולסל ימני 1"/>
                <wp:cNvGraphicFramePr/>
                <a:graphic xmlns:a="http://schemas.openxmlformats.org/drawingml/2006/main">
                  <a:graphicData uri="http://schemas.microsoft.com/office/word/2010/wordprocessingShape">
                    <wps:wsp>
                      <wps:cNvSpPr/>
                      <wps:spPr>
                        <a:xfrm>
                          <a:off x="0" y="0"/>
                          <a:ext cx="45085" cy="16192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סוגר מסולסל ימני 1" o:spid="_x0000_s1026" type="#_x0000_t88" style="position:absolute;left:0;text-align:left;margin-left:384.2pt;margin-top:214.5pt;width:3.5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BNlgIAAAMFAAAOAAAAZHJzL2Uyb0RvYy54bWysVN1q2zAUvh/sHYTuV9sh6RpTp6QNGYOu&#10;LbSj1yey/AOypElKnO4xBrsolLHd7Y38OjuSnSZbdzV2I59/6XznOz492zaCbLixtZIZTY5iSrhk&#10;Kq9lmdGPd8s3J5RYBzIHoSTP6AO39Gz2+tVpq1M+UpUSOTcEi0ibtjqjlXM6jSLLKt6APVKaS3QW&#10;yjTgUDVllBtosXojolEcH0etMrk2inFr0bronXQW6hcFZ+66KCx3RGQU3+bCacK58mc0O4W0NKCr&#10;mg3PgH94RQO1xEufSy3AAVmb+kWppmZGWVW4I6aaSBVFzXjoAbtJ4j+6ua1A89ALgmP1M0z2/5Vl&#10;V5sbQ+ocZzelREKDM+p+dF+7L91P0n0L4hOeT6R7RPV790gSD1qrbYq5t/rGDJpF0SOwLUzjv9gb&#10;2QagH56B5ltHGBrHk/hkQglDT3KcTEcTXzLa52pj3TuuGuKFjJq6rNy5AebBgBQ2l9b1CbtAb5Zq&#10;WQuBdkiFJG1GpxMsTBggrQoBDsVGY6NWlpSAKJGvzJlQ0SpR5z7bJ1tTri6EIRtAzoyXJ8n5og+q&#10;IOe9dTqJ44E7FtwHlffmJN7ZsZehTOjrt/r+zQuwVZ8TXEP7Qvr7eaDt0KLHuUfWSyuVP+C4jOp5&#10;bDVb1ljtEqy7AYPERYrjMrprPAqhEAM1SJRUynz+m93HI5/QS0mLi4AAfVqD4ZSI9xKZNk3GY785&#10;QRlP3o5QMYee1aFHrpsLhbgluPaaBdHHO7GzFkY197izc38rukAyvLsfxaBcuH5BcesZn89DGG6L&#10;BncpbzXzxT1OHse77T0YPdDEIb2u1G5pXvCkj/WZUs3XThV1INEeVxyVV3DTwtCGv4Jf5UM9RO3/&#10;XbNfAAAA//8DAFBLAwQUAAYACAAAACEAZEgfWuEAAAALAQAADwAAAGRycy9kb3ducmV2LnhtbEyP&#10;wU7DMAyG70i8Q2QkLoilTO06StMJgZA4bEiUPUDWmrYicUqTboGnx5zgaPvT7+8vN9EaccTJD44U&#10;3CwSEEiNawfqFOzfnq7XIHzQ1GrjCBV8oYdNdX5W6qJ1J3rFYx06wSHkC62gD2EspPRNj1b7hRuR&#10;+PbuJqsDj1Mn20mfONwauUySlbR6IP7Q6xEfemw+6tkqMFfPfvc9b81jvY/ycxtf8iFBpS4v4v0d&#10;iIAx/MHwq8/qULHTwc3UemEU5Kt1yqiCdHnLpZjI8ywDceBNlmYgq1L+71D9AAAA//8DAFBLAQIt&#10;ABQABgAIAAAAIQC2gziS/gAAAOEBAAATAAAAAAAAAAAAAAAAAAAAAABbQ29udGVudF9UeXBlc10u&#10;eG1sUEsBAi0AFAAGAAgAAAAhADj9If/WAAAAlAEAAAsAAAAAAAAAAAAAAAAALwEAAF9yZWxzLy5y&#10;ZWxzUEsBAi0AFAAGAAgAAAAhAHbJkE2WAgAAAwUAAA4AAAAAAAAAAAAAAAAALgIAAGRycy9lMm9E&#10;b2MueG1sUEsBAi0AFAAGAAgAAAAhAGRIH1rhAAAACwEAAA8AAAAAAAAAAAAAAAAA8AQAAGRycy9k&#10;b3ducmV2LnhtbFBLBQYAAAAABAAEAPMAAAD+BQAAAAA=&#10;" adj="501" strokecolor="#4a7ebb"/>
            </w:pict>
          </mc:Fallback>
        </mc:AlternateContent>
      </w:r>
      <w:r w:rsidR="004E6336">
        <w:rPr>
          <w:noProof/>
        </w:rPr>
        <mc:AlternateContent>
          <mc:Choice Requires="wps">
            <w:drawing>
              <wp:anchor distT="0" distB="0" distL="114300" distR="114300" simplePos="0" relativeHeight="251671552" behindDoc="0" locked="0" layoutInCell="1" allowOverlap="1" wp14:anchorId="46C6F343" wp14:editId="596F379E">
                <wp:simplePos x="0" y="0"/>
                <wp:positionH relativeFrom="column">
                  <wp:posOffset>4876800</wp:posOffset>
                </wp:positionH>
                <wp:positionV relativeFrom="paragraph">
                  <wp:posOffset>1368425</wp:posOffset>
                </wp:positionV>
                <wp:extent cx="45085" cy="190500"/>
                <wp:effectExtent l="0" t="0" r="12065" b="19050"/>
                <wp:wrapNone/>
                <wp:docPr id="18" name="סוגר מסולסל ימני 2"/>
                <wp:cNvGraphicFramePr/>
                <a:graphic xmlns:a="http://schemas.openxmlformats.org/drawingml/2006/main">
                  <a:graphicData uri="http://schemas.microsoft.com/office/word/2010/wordprocessingShape">
                    <wps:wsp>
                      <wps:cNvSpPr/>
                      <wps:spPr>
                        <a:xfrm>
                          <a:off x="0" y="0"/>
                          <a:ext cx="45085" cy="1905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סוגר מסולסל ימני 2" o:spid="_x0000_s1026" type="#_x0000_t88" style="position:absolute;left:0;text-align:left;margin-left:384pt;margin-top:107.75pt;width:3.5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IOOlwIAAAMFAAAOAAAAZHJzL2Uyb0RvYy54bWysVM1u2zAMvg/YOwi6r7aDZGuCOkXaIMOA&#10;ri3QDj0zsmwLkCVNUuJ0jzFghwJFsd32Rn6dUbLTdutOwy4y/0SKHz/66HjXSLLl1gmtcpodpJRw&#10;xXQhVJXTT9erN4eUOA+qAKkVz+ktd/R4/vrVUWtmfKRrLQtuCSZRbtaanNbem1mSOFbzBtyBNlyh&#10;s9S2AY+qrZLCQovZG5mM0vRt0mpbGKsZdw6ty95J5zF/WXLmL8rScU9kTvFtPp42nutwJvMjmFUW&#10;TC3Y8Az4h1c0IBQWfUy1BA9kY8WLVI1gVjtd+gOmm0SXpWA89oDdZOkf3VzVYHjsBcFx5hEm9//S&#10;svPtpSWiwNnhpBQ0OKPuR/et+9r9JN1DFO/xvCfdHarfuzsyCqC1xs3w7pW5tIPmUAwI7ErbhC/2&#10;RnYR6NtHoPnOE4bG8SQ9nFDC0JNN00ka55A83TXW+fdcNyQIObWiqv2JBRbAgBlsz5zHqnhhHxjM&#10;Sq+ElHGgUpE2p9PJKBQBpFUpwaPYGGzUqYoSkBXylXkbMzotRRFuhzzOVutTackWkDPj1WF2suyD&#10;aih4b53ikwfuOPAfddGbs9DKvpchTXzmb/nDm5fg6v5OdAVEsRupQn0eaTu0GHDukQ3SWhe3OC6r&#10;ex47w1YCs52B85dgkbhIcVxGf4FHKTVioAeJklrbL3+zh3jkE3opaXEREKDPG7CcEvlBIdOm2Xgc&#10;Nicq48m7ESr2uWf93KM2zalG3DJce8OiGOK93FtLq5sb3NlFqIouUAxr96MYlFPfLyhuPeOLRQzD&#10;bTHgz9SVYSF5wCngeL27AWsGmnik17neL80LnvSxPVMWG69LEUn0hCvOICi4aXEaw18hrPJzPUY9&#10;/bvmvwAAAP//AwBQSwMEFAAGAAgAAAAhABupMbfdAAAACwEAAA8AAABkcnMvZG93bnJldi54bWxM&#10;j0FPg0AQhe8m/ofNmHizC1igQZbGaLx5se3B4xSmQGRnCbsF/PeOJz3Om5f3vlfuVzuomSbfOzYQ&#10;byJQxLVrem4NnI5vDztQPiA3ODgmA9/kYV/d3pRYNG7hD5oPoVUSwr5AA10IY6G1rzuy6DduJJbf&#10;xU0Wg5xTq5sJFwm3g06iKNMWe5aGDkd66aj+OlytAf9qszo+flrCd/3IyUUvy3Y25v5ufX4CFWgN&#10;f2b4xRd0qITp7K7ceDUYyLOdbAkGkjhNQYkjz9MY1FmUrSi6KvX/DdUPAAAA//8DAFBLAQItABQA&#10;BgAIAAAAIQC2gziS/gAAAOEBAAATAAAAAAAAAAAAAAAAAAAAAABbQ29udGVudF9UeXBlc10ueG1s&#10;UEsBAi0AFAAGAAgAAAAhADj9If/WAAAAlAEAAAsAAAAAAAAAAAAAAAAALwEAAF9yZWxzLy5yZWxz&#10;UEsBAi0AFAAGAAgAAAAhALfYg46XAgAAAwUAAA4AAAAAAAAAAAAAAAAALgIAAGRycy9lMm9Eb2Mu&#10;eG1sUEsBAi0AFAAGAAgAAAAhABupMbfdAAAACwEAAA8AAAAAAAAAAAAAAAAA8QQAAGRycy9kb3du&#10;cmV2LnhtbFBLBQYAAAAABAAEAPMAAAD7BQAAAAA=&#10;" adj="426" strokecolor="#4a7ebb"/>
            </w:pict>
          </mc:Fallback>
        </mc:AlternateContent>
      </w:r>
      <w:r w:rsidR="004500A3">
        <w:rPr>
          <w:rFonts w:hint="cs"/>
          <w:rtl/>
        </w:rPr>
        <w:t>מאידך, בני ישראל יצאו ממצרים מבית עבדים לח</w:t>
      </w:r>
      <w:r w:rsidR="00BC3229">
        <w:rPr>
          <w:rFonts w:hint="cs"/>
          <w:rtl/>
        </w:rPr>
        <w:t>י</w:t>
      </w:r>
      <w:r w:rsidR="004500A3">
        <w:rPr>
          <w:rFonts w:hint="cs"/>
          <w:rtl/>
        </w:rPr>
        <w:t>רות עולם, והלכו בדרך לארץ כנען כדי לכבוש אותה ו</w:t>
      </w:r>
      <w:r w:rsidR="00BC3229">
        <w:rPr>
          <w:rFonts w:hint="cs"/>
          <w:rtl/>
        </w:rPr>
        <w:t>ל</w:t>
      </w:r>
      <w:r w:rsidR="004500A3">
        <w:rPr>
          <w:rFonts w:hint="cs"/>
          <w:rtl/>
        </w:rPr>
        <w:t xml:space="preserve">התיישב בה. לפיכך הזהירה התורה מפני שיבה למצרים באותה הדרך שבה יצאנו ממנה (דברים י"ז, </w:t>
      </w:r>
      <w:proofErr w:type="spellStart"/>
      <w:r w:rsidR="004500A3">
        <w:rPr>
          <w:rFonts w:hint="cs"/>
          <w:rtl/>
        </w:rPr>
        <w:t>טז</w:t>
      </w:r>
      <w:proofErr w:type="spellEnd"/>
      <w:r w:rsidR="004500A3">
        <w:rPr>
          <w:rFonts w:hint="cs"/>
          <w:rtl/>
        </w:rPr>
        <w:t>) "...וְלֹא יָשִׁיב אֶת הָעָם מִצְרַיְמָה...</w:t>
      </w:r>
      <w:r w:rsidR="00BC3229">
        <w:rPr>
          <w:rFonts w:hint="cs"/>
          <w:rtl/>
        </w:rPr>
        <w:t xml:space="preserve"> </w:t>
      </w:r>
      <w:r w:rsidR="004500A3">
        <w:rPr>
          <w:rFonts w:hint="cs"/>
          <w:rtl/>
        </w:rPr>
        <w:t xml:space="preserve">וַה' אָמַר לָכֶם: </w:t>
      </w:r>
      <w:r w:rsidR="004500A3">
        <w:rPr>
          <w:rFonts w:hint="cs"/>
          <w:b/>
          <w:bCs/>
          <w:rtl/>
        </w:rPr>
        <w:t>לֹא תֹסִפוּן לָשׁוּב בַּדֶּרֶךְ הַזֶּה עוֹד</w:t>
      </w:r>
      <w:r w:rsidR="004500A3">
        <w:rPr>
          <w:rFonts w:hint="cs"/>
          <w:rtl/>
        </w:rPr>
        <w:t>".</w:t>
      </w:r>
      <w:r w:rsidR="00BC3229">
        <w:rPr>
          <w:rStyle w:val="a9"/>
          <w:rtl/>
        </w:rPr>
        <w:footnoteReference w:id="16"/>
      </w:r>
      <w:r w:rsidR="004500A3">
        <w:rPr>
          <w:rFonts w:hint="cs"/>
          <w:rtl/>
        </w:rPr>
        <w:t xml:space="preserve"> וכך פירש </w:t>
      </w:r>
      <w:proofErr w:type="spellStart"/>
      <w:r w:rsidR="004500A3">
        <w:rPr>
          <w:rFonts w:hint="cs"/>
          <w:rtl/>
        </w:rPr>
        <w:t>ראב"ע</w:t>
      </w:r>
      <w:proofErr w:type="spellEnd"/>
      <w:r w:rsidR="004500A3">
        <w:rPr>
          <w:rFonts w:hint="cs"/>
          <w:rtl/>
        </w:rPr>
        <w:t xml:space="preserve"> איסור זה: "וזה דבר ברור, כי ה' גאלם משם, ובשובם – יחללו ה'</w:t>
      </w:r>
      <w:r w:rsidR="004500A3" w:rsidRPr="00BC3229">
        <w:rPr>
          <w:rFonts w:hint="cs"/>
          <w:spacing w:val="20"/>
          <w:rtl/>
        </w:rPr>
        <w:t>"</w:t>
      </w:r>
      <w:r w:rsidR="004500A3">
        <w:rPr>
          <w:rFonts w:hint="cs"/>
          <w:rtl/>
        </w:rPr>
        <w:t>. השב למצרים בדרך שבה יצא ממנה</w:t>
      </w:r>
      <w:r w:rsidR="00BC3229">
        <w:rPr>
          <w:rFonts w:hint="cs"/>
          <w:rtl/>
        </w:rPr>
        <w:t xml:space="preserve"> עם ישראל</w:t>
      </w:r>
      <w:r w:rsidR="004500A3">
        <w:rPr>
          <w:rFonts w:hint="cs"/>
          <w:rtl/>
        </w:rPr>
        <w:t xml:space="preserve">, מבטל באופן סמלי את יציאתנו משם לחרות עולם. </w:t>
      </w:r>
    </w:p>
    <w:p w:rsidR="004500A3" w:rsidRDefault="004500A3" w:rsidP="004500A3">
      <w:pPr>
        <w:rPr>
          <w:rtl/>
        </w:rPr>
      </w:pPr>
      <w:r>
        <w:rPr>
          <w:rFonts w:hint="cs"/>
          <w:rtl/>
        </w:rPr>
        <w:t xml:space="preserve">והנה </w:t>
      </w:r>
      <w:r w:rsidR="00BD648B">
        <w:rPr>
          <w:rFonts w:hint="cs"/>
          <w:rtl/>
        </w:rPr>
        <w:t xml:space="preserve">דוגמאות </w:t>
      </w:r>
      <w:r>
        <w:rPr>
          <w:rFonts w:hint="cs"/>
          <w:rtl/>
        </w:rPr>
        <w:t>ממנהגי ימינו בבית הכנסת: ספר התורה יוצא מן הארון אל הבמה בדרך אחת, וחוזר בדרך אחרת, וכן העולה לתורה עולה בדרך הקצרה וחוזר למקומו בדרך אחרת.</w:t>
      </w:r>
      <w:r>
        <w:rPr>
          <w:rStyle w:val="a9"/>
          <w:rtl/>
        </w:rPr>
        <w:footnoteReference w:id="17"/>
      </w:r>
      <w:r>
        <w:rPr>
          <w:rFonts w:hint="cs"/>
          <w:rtl/>
        </w:rPr>
        <w:t xml:space="preserve"> כל זאת, כדי שמה שהושג בקריאת התורה יישמר, ולא יתבטל באופן סמלי מפני השיבה על העקבות.</w:t>
      </w:r>
    </w:p>
    <w:p w:rsidR="004500A3" w:rsidRDefault="004500A3" w:rsidP="00BC3229">
      <w:pPr>
        <w:rPr>
          <w:rtl/>
        </w:rPr>
      </w:pPr>
      <w:r>
        <w:rPr>
          <w:rFonts w:hint="cs"/>
          <w:rtl/>
        </w:rPr>
        <w:t xml:space="preserve">עתה נוכל לשער את טעמו של האיסור </w:t>
      </w:r>
      <w:r w:rsidR="00BC3229">
        <w:rPr>
          <w:rFonts w:hint="cs"/>
          <w:rtl/>
        </w:rPr>
        <w:t>שנצטווה בו</w:t>
      </w:r>
      <w:r>
        <w:rPr>
          <w:rFonts w:hint="cs"/>
          <w:rtl/>
        </w:rPr>
        <w:t xml:space="preserve"> איש הא-</w:t>
      </w:r>
      <w:proofErr w:type="spellStart"/>
      <w:r>
        <w:rPr>
          <w:rFonts w:hint="cs"/>
          <w:rtl/>
        </w:rPr>
        <w:t>לוהים</w:t>
      </w:r>
      <w:proofErr w:type="spellEnd"/>
      <w:r>
        <w:rPr>
          <w:rFonts w:hint="cs"/>
          <w:rtl/>
        </w:rPr>
        <w:t xml:space="preserve"> "לֹא תָשׁוּב בַּדֶּרֶךְ אֲשֶׁר הָלָכְתָּ". שיבת איש הא-</w:t>
      </w:r>
      <w:proofErr w:type="spellStart"/>
      <w:r>
        <w:rPr>
          <w:rFonts w:hint="cs"/>
          <w:rtl/>
        </w:rPr>
        <w:t>לוהים</w:t>
      </w:r>
      <w:proofErr w:type="spellEnd"/>
      <w:r>
        <w:rPr>
          <w:rFonts w:hint="cs"/>
          <w:rtl/>
        </w:rPr>
        <w:t xml:space="preserve"> על עקבותיו עלולה לסמל בעיני אנשי בית אל את הפיכו</w:t>
      </w:r>
      <w:r w:rsidR="00BC3229">
        <w:rPr>
          <w:rFonts w:hint="cs"/>
          <w:rtl/>
        </w:rPr>
        <w:t>ּ</w:t>
      </w:r>
      <w:r>
        <w:rPr>
          <w:rFonts w:hint="cs"/>
          <w:rtl/>
        </w:rPr>
        <w:t>ת הנבואה, את האפשרות לנסיגה ממנה עד לביטולה. הליכתו בדרך אחרת, לעומת זאת, משמעה כי דבר ה' – 'אחור לא ישוב ריקם'.</w:t>
      </w:r>
      <w:r w:rsidR="00BC3229">
        <w:rPr>
          <w:rStyle w:val="a9"/>
          <w:rtl/>
        </w:rPr>
        <w:footnoteReference w:id="18"/>
      </w:r>
    </w:p>
    <w:p w:rsidR="004500A3" w:rsidRDefault="004500A3" w:rsidP="00E177CE">
      <w:pPr>
        <w:rPr>
          <w:rtl/>
        </w:rPr>
      </w:pPr>
      <w:r>
        <w:rPr>
          <w:rFonts w:hint="cs"/>
          <w:rtl/>
        </w:rPr>
        <w:t xml:space="preserve">דבר זה </w:t>
      </w:r>
      <w:r w:rsidR="00BC3229">
        <w:rPr>
          <w:rFonts w:hint="cs"/>
          <w:rtl/>
        </w:rPr>
        <w:t>חשוב</w:t>
      </w:r>
      <w:r>
        <w:rPr>
          <w:rFonts w:hint="cs"/>
          <w:rtl/>
        </w:rPr>
        <w:t xml:space="preserve"> להדגיש </w:t>
      </w:r>
      <w:r w:rsidR="00BC3229">
        <w:rPr>
          <w:rFonts w:hint="cs"/>
          <w:rtl/>
        </w:rPr>
        <w:t xml:space="preserve">דווקא </w:t>
      </w:r>
      <w:r>
        <w:rPr>
          <w:rFonts w:hint="cs"/>
          <w:rtl/>
        </w:rPr>
        <w:t xml:space="preserve">בגלל אותה 'חולשה' שבנבואה זו, </w:t>
      </w:r>
      <w:r w:rsidR="00BC3229">
        <w:rPr>
          <w:rFonts w:hint="cs"/>
          <w:rtl/>
        </w:rPr>
        <w:t xml:space="preserve">שיש </w:t>
      </w:r>
      <w:r>
        <w:rPr>
          <w:rFonts w:hint="cs"/>
          <w:rtl/>
        </w:rPr>
        <w:t>ב</w:t>
      </w:r>
      <w:r w:rsidR="00BC3229">
        <w:rPr>
          <w:rFonts w:hint="cs"/>
          <w:rtl/>
        </w:rPr>
        <w:t xml:space="preserve">ה </w:t>
      </w:r>
      <w:r w:rsidR="00E177CE">
        <w:rPr>
          <w:rFonts w:hint="cs"/>
          <w:rtl/>
        </w:rPr>
        <w:t xml:space="preserve">תיאור של </w:t>
      </w:r>
      <w:r>
        <w:rPr>
          <w:rFonts w:hint="cs"/>
          <w:rtl/>
        </w:rPr>
        <w:t>פורענות רחוקה. בלב השומעים</w:t>
      </w:r>
      <w:r w:rsidR="00BC3229">
        <w:rPr>
          <w:rFonts w:hint="cs"/>
          <w:rtl/>
        </w:rPr>
        <w:t xml:space="preserve">, </w:t>
      </w:r>
      <w:r>
        <w:rPr>
          <w:rFonts w:hint="cs"/>
          <w:rtl/>
        </w:rPr>
        <w:t xml:space="preserve">קיימת נטייה להשלות עצמם, כי במרחק הזמן תישכח הנבואה, וכדברי המשל שבפי העם בדורו של יחזקאל (יחזקאל י"ב, </w:t>
      </w:r>
      <w:proofErr w:type="spellStart"/>
      <w:r>
        <w:rPr>
          <w:rFonts w:hint="cs"/>
          <w:rtl/>
        </w:rPr>
        <w:t>כב</w:t>
      </w:r>
      <w:proofErr w:type="spellEnd"/>
      <w:r>
        <w:rPr>
          <w:rFonts w:hint="cs"/>
          <w:rtl/>
        </w:rPr>
        <w:t xml:space="preserve">) </w:t>
      </w:r>
      <w:r w:rsidR="00BC3229">
        <w:rPr>
          <w:rFonts w:hint="cs"/>
          <w:rtl/>
        </w:rPr>
        <w:t>"</w:t>
      </w:r>
      <w:r>
        <w:rPr>
          <w:rFonts w:hint="cs"/>
          <w:rtl/>
        </w:rPr>
        <w:t>יַאַרְכוּ הַיָּמִים וְאָבַד כָּל חָזוֹן".</w:t>
      </w:r>
    </w:p>
    <w:p w:rsidR="004500A3" w:rsidRDefault="004500A3" w:rsidP="007B7B16">
      <w:pPr>
        <w:rPr>
          <w:rtl/>
        </w:rPr>
      </w:pPr>
      <w:r>
        <w:rPr>
          <w:rFonts w:hint="cs"/>
          <w:rtl/>
        </w:rPr>
        <w:t xml:space="preserve">כך מתקשר איסור זה לשני קודמיו "לֹא תֹאכַל לֶחֶם וְלֹא תִשְׁתֶּה מָּיִם": </w:t>
      </w:r>
      <w:r w:rsidR="00BC3229">
        <w:rPr>
          <w:rFonts w:hint="cs"/>
          <w:rtl/>
        </w:rPr>
        <w:t>בשלושת האיסורים הללו מודגש המסר</w:t>
      </w:r>
      <w:r>
        <w:rPr>
          <w:rFonts w:hint="cs"/>
          <w:rtl/>
        </w:rPr>
        <w:t xml:space="preserve"> כי אין פיוס ואין פשרה עם בית אל כבר </w:t>
      </w:r>
      <w:r w:rsidR="00BC3229">
        <w:rPr>
          <w:rFonts w:hint="cs"/>
          <w:rtl/>
        </w:rPr>
        <w:t>מ</w:t>
      </w:r>
      <w:r>
        <w:rPr>
          <w:rFonts w:hint="cs"/>
          <w:rtl/>
        </w:rPr>
        <w:t xml:space="preserve">עתה, ועד </w:t>
      </w:r>
      <w:r w:rsidR="007B7B16">
        <w:rPr>
          <w:rFonts w:hint="cs"/>
          <w:rtl/>
        </w:rPr>
        <w:t>לקיומו הוודאי של</w:t>
      </w:r>
      <w:r w:rsidR="00BC3229">
        <w:rPr>
          <w:rFonts w:hint="cs"/>
          <w:rtl/>
        </w:rPr>
        <w:t xml:space="preserve"> דבר</w:t>
      </w:r>
      <w:r>
        <w:rPr>
          <w:rFonts w:hint="cs"/>
          <w:rtl/>
        </w:rPr>
        <w:t xml:space="preserve"> הנבואה בעתיד הרחוק.</w:t>
      </w:r>
    </w:p>
    <w:p w:rsidR="004500A3" w:rsidRDefault="004500A3" w:rsidP="004500A3">
      <w:pPr>
        <w:tabs>
          <w:tab w:val="left" w:pos="2066"/>
        </w:tabs>
        <w:rPr>
          <w:rtl/>
        </w:rPr>
      </w:pPr>
      <w:r>
        <w:rPr>
          <w:rFonts w:hint="cs"/>
          <w:rtl/>
        </w:rPr>
        <w:tab/>
      </w:r>
    </w:p>
    <w:p w:rsidR="007225FA" w:rsidRDefault="009F148B" w:rsidP="007225FA">
      <w:pPr>
        <w:pStyle w:val="3"/>
        <w:spacing w:before="0"/>
        <w:rPr>
          <w:rtl/>
        </w:rPr>
      </w:pPr>
      <w:r>
        <w:rPr>
          <w:rFonts w:hint="cs"/>
          <w:rtl/>
        </w:rPr>
        <w:t>6</w:t>
      </w:r>
      <w:r w:rsidR="007225FA">
        <w:rPr>
          <w:rFonts w:hint="cs"/>
          <w:rtl/>
        </w:rPr>
        <w:t>. מערכה ראשונה – סיכום</w:t>
      </w:r>
    </w:p>
    <w:p w:rsidR="007225FA" w:rsidRDefault="007225FA" w:rsidP="007B7B16">
      <w:pPr>
        <w:rPr>
          <w:rtl/>
        </w:rPr>
      </w:pPr>
      <w:r>
        <w:rPr>
          <w:rFonts w:hint="cs"/>
          <w:rtl/>
        </w:rPr>
        <w:t>ב</w:t>
      </w:r>
      <w:r w:rsidR="007B7B16">
        <w:rPr>
          <w:rFonts w:hint="cs"/>
          <w:rtl/>
        </w:rPr>
        <w:t xml:space="preserve">מוקד </w:t>
      </w:r>
      <w:r>
        <w:rPr>
          <w:rFonts w:hint="cs"/>
          <w:rtl/>
        </w:rPr>
        <w:t>מערכה זו התמודדות בין שני א</w:t>
      </w:r>
      <w:r w:rsidR="007B7B16">
        <w:rPr>
          <w:rFonts w:hint="cs"/>
          <w:rtl/>
        </w:rPr>
        <w:t>י</w:t>
      </w:r>
      <w:r>
        <w:rPr>
          <w:rFonts w:hint="cs"/>
          <w:rtl/>
        </w:rPr>
        <w:t>שים המייצגים שני כוחות: איש ה</w:t>
      </w:r>
      <w:r w:rsidR="00D64992">
        <w:rPr>
          <w:rFonts w:hint="cs"/>
          <w:rtl/>
        </w:rPr>
        <w:t>א-</w:t>
      </w:r>
      <w:proofErr w:type="spellStart"/>
      <w:r w:rsidR="00D64992">
        <w:rPr>
          <w:rFonts w:hint="cs"/>
          <w:rtl/>
        </w:rPr>
        <w:t>לוהים</w:t>
      </w:r>
      <w:proofErr w:type="spellEnd"/>
      <w:r>
        <w:rPr>
          <w:rFonts w:hint="cs"/>
          <w:rtl/>
        </w:rPr>
        <w:t xml:space="preserve"> המייצג את שולחו, השולל את קיום הפולחן בבית אל, </w:t>
      </w:r>
      <w:r w:rsidR="007B7B16">
        <w:rPr>
          <w:rFonts w:hint="cs"/>
          <w:rtl/>
        </w:rPr>
        <w:t>ו</w:t>
      </w:r>
      <w:r>
        <w:rPr>
          <w:rFonts w:hint="cs"/>
          <w:rtl/>
        </w:rPr>
        <w:t>ירבעם – יוצרו של פולחן זה מתוך התנשאות של מלך בשר ודם, הפועל מתוך א</w:t>
      </w:r>
      <w:r w:rsidR="007B7B16">
        <w:rPr>
          <w:rFonts w:hint="cs"/>
          <w:rtl/>
        </w:rPr>
        <w:t>י</w:t>
      </w:r>
      <w:r>
        <w:rPr>
          <w:rFonts w:hint="cs"/>
          <w:rtl/>
        </w:rPr>
        <w:t>נטרס אישי-פוליטי נגד רצון ה'.</w:t>
      </w:r>
    </w:p>
    <w:p w:rsidR="007225FA" w:rsidRDefault="007225FA" w:rsidP="007B7B16">
      <w:pPr>
        <w:rPr>
          <w:rtl/>
        </w:rPr>
      </w:pPr>
      <w:r>
        <w:rPr>
          <w:rFonts w:hint="cs"/>
          <w:rtl/>
        </w:rPr>
        <w:t>הכינוי איש ה</w:t>
      </w:r>
      <w:r w:rsidR="00D64992">
        <w:rPr>
          <w:rFonts w:hint="cs"/>
          <w:rtl/>
        </w:rPr>
        <w:t>א-</w:t>
      </w:r>
      <w:proofErr w:type="spellStart"/>
      <w:r w:rsidR="00D64992">
        <w:rPr>
          <w:rFonts w:hint="cs"/>
          <w:rtl/>
        </w:rPr>
        <w:t>לוהים</w:t>
      </w:r>
      <w:proofErr w:type="spellEnd"/>
      <w:r>
        <w:rPr>
          <w:rFonts w:hint="cs"/>
          <w:rtl/>
        </w:rPr>
        <w:t xml:space="preserve"> מופיע במערכה זו שבע פעמים (מספר המורה על מ</w:t>
      </w:r>
      <w:r w:rsidR="007B7B16">
        <w:rPr>
          <w:rFonts w:hint="cs"/>
          <w:rtl/>
        </w:rPr>
        <w:t>י</w:t>
      </w:r>
      <w:r>
        <w:rPr>
          <w:rFonts w:hint="cs"/>
          <w:rtl/>
        </w:rPr>
        <w:t>לה מנחה). גם שמו של ירבעם – או לחילופין כינויו, 'המלך' – מופיע</w:t>
      </w:r>
      <w:r w:rsidR="007B7B16">
        <w:rPr>
          <w:rFonts w:hint="cs"/>
          <w:rtl/>
        </w:rPr>
        <w:t>ים יחד</w:t>
      </w:r>
      <w:r>
        <w:rPr>
          <w:rFonts w:hint="cs"/>
          <w:rtl/>
        </w:rPr>
        <w:t xml:space="preserve"> שבע פעמים. שוויון</w:t>
      </w:r>
      <w:r w:rsidR="007B7B16">
        <w:rPr>
          <w:rFonts w:hint="cs"/>
          <w:rtl/>
        </w:rPr>
        <w:t xml:space="preserve"> ב</w:t>
      </w:r>
      <w:r>
        <w:rPr>
          <w:rFonts w:hint="cs"/>
          <w:rtl/>
        </w:rPr>
        <w:t xml:space="preserve">מספר ההופעות מורה על </w:t>
      </w:r>
      <w:r w:rsidR="007B7B16">
        <w:rPr>
          <w:rFonts w:hint="cs"/>
          <w:rtl/>
        </w:rPr>
        <w:t>עימות בין שני ה</w:t>
      </w:r>
      <w:r>
        <w:rPr>
          <w:rFonts w:hint="cs"/>
          <w:rtl/>
        </w:rPr>
        <w:t>אישים</w:t>
      </w:r>
      <w:r w:rsidR="007B7B16">
        <w:rPr>
          <w:rFonts w:hint="cs"/>
          <w:rtl/>
        </w:rPr>
        <w:t xml:space="preserve"> בסיפור</w:t>
      </w:r>
      <w:r>
        <w:rPr>
          <w:rFonts w:hint="cs"/>
          <w:rtl/>
        </w:rPr>
        <w:t xml:space="preserve">, </w:t>
      </w:r>
      <w:r w:rsidR="007B7B16">
        <w:rPr>
          <w:rFonts w:hint="cs"/>
          <w:rtl/>
        </w:rPr>
        <w:t>והוא</w:t>
      </w:r>
      <w:r>
        <w:rPr>
          <w:rFonts w:hint="cs"/>
          <w:rtl/>
        </w:rPr>
        <w:t xml:space="preserve"> אופייני לסיפורים שבמרכזם עימות מעין זה.</w:t>
      </w:r>
      <w:r w:rsidR="007B7B16">
        <w:rPr>
          <w:rStyle w:val="a9"/>
          <w:rtl/>
        </w:rPr>
        <w:footnoteReference w:id="19"/>
      </w:r>
    </w:p>
    <w:p w:rsidR="007225FA" w:rsidRDefault="007225FA" w:rsidP="00E177CE">
      <w:pPr>
        <w:rPr>
          <w:rtl/>
        </w:rPr>
      </w:pPr>
      <w:r>
        <w:rPr>
          <w:rFonts w:hint="cs"/>
          <w:rtl/>
        </w:rPr>
        <w:t>ב</w:t>
      </w:r>
      <w:r w:rsidR="007B7B16">
        <w:rPr>
          <w:rFonts w:hint="cs"/>
          <w:rtl/>
        </w:rPr>
        <w:t>עימות</w:t>
      </w:r>
      <w:r>
        <w:rPr>
          <w:rFonts w:hint="cs"/>
          <w:rtl/>
        </w:rPr>
        <w:t xml:space="preserve"> ז</w:t>
      </w:r>
      <w:r w:rsidR="007B7B16">
        <w:rPr>
          <w:rFonts w:hint="cs"/>
          <w:rtl/>
        </w:rPr>
        <w:t>ה</w:t>
      </w:r>
      <w:r>
        <w:rPr>
          <w:rFonts w:hint="cs"/>
          <w:rtl/>
        </w:rPr>
        <w:t xml:space="preserve"> הוכיחה הנבואה את </w:t>
      </w:r>
      <w:r w:rsidR="007B7B16">
        <w:rPr>
          <w:rFonts w:hint="cs"/>
          <w:rtl/>
        </w:rPr>
        <w:t>אמתותה ותוקפה</w:t>
      </w:r>
      <w:r>
        <w:rPr>
          <w:rFonts w:hint="cs"/>
          <w:rtl/>
        </w:rPr>
        <w:t xml:space="preserve"> ב</w:t>
      </w:r>
      <w:r w:rsidR="007B7B16">
        <w:rPr>
          <w:rFonts w:hint="cs"/>
          <w:rtl/>
        </w:rPr>
        <w:t>אמצעות ה</w:t>
      </w:r>
      <w:r>
        <w:rPr>
          <w:rFonts w:hint="cs"/>
          <w:rtl/>
        </w:rPr>
        <w:t>מופתים שעשה איש ה</w:t>
      </w:r>
      <w:r w:rsidR="00D64992">
        <w:rPr>
          <w:rFonts w:hint="cs"/>
          <w:rtl/>
        </w:rPr>
        <w:t>א-</w:t>
      </w:r>
      <w:proofErr w:type="spellStart"/>
      <w:r w:rsidR="00D64992">
        <w:rPr>
          <w:rFonts w:hint="cs"/>
          <w:rtl/>
        </w:rPr>
        <w:t>לוהים</w:t>
      </w:r>
      <w:proofErr w:type="spellEnd"/>
      <w:r>
        <w:rPr>
          <w:rFonts w:hint="cs"/>
          <w:rtl/>
        </w:rPr>
        <w:t xml:space="preserve"> בתחילתה וב</w:t>
      </w:r>
      <w:r w:rsidR="007B7B16">
        <w:rPr>
          <w:rFonts w:hint="cs"/>
          <w:rtl/>
        </w:rPr>
        <w:t>של ה</w:t>
      </w:r>
      <w:r>
        <w:rPr>
          <w:rFonts w:hint="cs"/>
          <w:rtl/>
        </w:rPr>
        <w:t xml:space="preserve">סירוב הנחרץ להזמנת ירבעם בסופה. משמעות ניצחונה </w:t>
      </w:r>
      <w:r w:rsidR="007B7B16">
        <w:rPr>
          <w:rFonts w:hint="cs"/>
          <w:rtl/>
        </w:rPr>
        <w:t xml:space="preserve">של הנבואה </w:t>
      </w:r>
      <w:r>
        <w:rPr>
          <w:rFonts w:hint="cs"/>
          <w:rtl/>
        </w:rPr>
        <w:t>הוא הבהרה לכול, כי ה</w:t>
      </w:r>
      <w:r w:rsidR="007B7B16">
        <w:rPr>
          <w:rFonts w:hint="cs"/>
          <w:rtl/>
        </w:rPr>
        <w:t>פ</w:t>
      </w:r>
      <w:r>
        <w:rPr>
          <w:rFonts w:hint="cs"/>
          <w:rtl/>
        </w:rPr>
        <w:t>ולחן הנעשה בבית אל אינו חוקי, ואין לו זכות קיום. פורענותם של המזבח ושל המקיימים אותו בוא תבוא, אף אם בזמן רחוק, ועד אז – אין פיוס עם בית אל ואין הכרה בה.</w:t>
      </w:r>
    </w:p>
    <w:p w:rsidR="007225FA" w:rsidRDefault="007225FA" w:rsidP="00E177CE">
      <w:pPr>
        <w:rPr>
          <w:rtl/>
        </w:rPr>
      </w:pPr>
      <w:r>
        <w:rPr>
          <w:rFonts w:hint="cs"/>
          <w:rtl/>
        </w:rPr>
        <w:t xml:space="preserve">ירבעם נכשל בשני ניסיונותיו לשבש </w:t>
      </w:r>
      <w:r w:rsidR="007B7B16">
        <w:rPr>
          <w:rFonts w:hint="cs"/>
          <w:rtl/>
        </w:rPr>
        <w:t>את ניצחונה</w:t>
      </w:r>
      <w:r>
        <w:rPr>
          <w:rFonts w:hint="cs"/>
          <w:rtl/>
        </w:rPr>
        <w:t xml:space="preserve"> של הנבואה</w:t>
      </w:r>
      <w:r w:rsidR="007B7B16">
        <w:rPr>
          <w:rFonts w:hint="cs"/>
          <w:rtl/>
        </w:rPr>
        <w:t>:</w:t>
      </w:r>
      <w:r>
        <w:rPr>
          <w:rFonts w:hint="cs"/>
          <w:rtl/>
        </w:rPr>
        <w:t xml:space="preserve"> תחילה ניסה </w:t>
      </w:r>
      <w:r w:rsidR="007B7B16">
        <w:rPr>
          <w:rFonts w:hint="cs"/>
          <w:rtl/>
        </w:rPr>
        <w:t xml:space="preserve">לדכא את הנבואה </w:t>
      </w:r>
      <w:r>
        <w:rPr>
          <w:rFonts w:hint="cs"/>
          <w:rtl/>
        </w:rPr>
        <w:t>באלימות, באמרו "</w:t>
      </w:r>
      <w:proofErr w:type="spellStart"/>
      <w:r>
        <w:rPr>
          <w:rFonts w:hint="cs"/>
          <w:rtl/>
        </w:rPr>
        <w:t>תִּפְשֻׂהו</w:t>
      </w:r>
      <w:proofErr w:type="spellEnd"/>
      <w:r>
        <w:rPr>
          <w:rFonts w:hint="cs"/>
          <w:rtl/>
        </w:rPr>
        <w:t xml:space="preserve">ּ", אך לאחר שנכשל </w:t>
      </w:r>
      <w:r w:rsidR="007B7B16">
        <w:rPr>
          <w:rFonts w:hint="cs"/>
          <w:rtl/>
        </w:rPr>
        <w:t>ב</w:t>
      </w:r>
      <w:r>
        <w:rPr>
          <w:rFonts w:hint="cs"/>
          <w:rtl/>
        </w:rPr>
        <w:t>ניסיון זה, ניסה בערמה ובפיתוי להשיג לפחות הכרה 'דה פאקטו' מצדו של איש ה</w:t>
      </w:r>
      <w:r w:rsidR="00D64992">
        <w:rPr>
          <w:rFonts w:hint="cs"/>
          <w:rtl/>
        </w:rPr>
        <w:t>א-</w:t>
      </w:r>
      <w:proofErr w:type="spellStart"/>
      <w:r w:rsidR="00D64992">
        <w:rPr>
          <w:rFonts w:hint="cs"/>
          <w:rtl/>
        </w:rPr>
        <w:t>לוהים</w:t>
      </w:r>
      <w:proofErr w:type="spellEnd"/>
      <w:r>
        <w:rPr>
          <w:rFonts w:hint="cs"/>
          <w:rtl/>
        </w:rPr>
        <w:t xml:space="preserve">. גם ניסיון זה </w:t>
      </w:r>
      <w:r w:rsidR="007B7B16">
        <w:rPr>
          <w:rFonts w:hint="cs"/>
          <w:rtl/>
        </w:rPr>
        <w:lastRenderedPageBreak/>
        <w:t>לא צלח</w:t>
      </w:r>
      <w:r>
        <w:rPr>
          <w:rFonts w:hint="cs"/>
          <w:rtl/>
        </w:rPr>
        <w:t xml:space="preserve">. ולא זו בלבד שנכשל פעמיים, אלא שבעצם התנגדותו הכפולה, גרם ירבעם לחיזוק נבואתו של איש </w:t>
      </w:r>
      <w:r w:rsidR="00D64992">
        <w:rPr>
          <w:rFonts w:hint="cs"/>
          <w:rtl/>
        </w:rPr>
        <w:t>א-</w:t>
      </w:r>
      <w:proofErr w:type="spellStart"/>
      <w:r w:rsidR="00D64992">
        <w:rPr>
          <w:rFonts w:hint="cs"/>
          <w:rtl/>
        </w:rPr>
        <w:t>לוהים</w:t>
      </w:r>
      <w:proofErr w:type="spellEnd"/>
      <w:r>
        <w:rPr>
          <w:rFonts w:hint="cs"/>
          <w:rtl/>
        </w:rPr>
        <w:t xml:space="preserve"> יותר ממה שהייתה אלמלא התנגד לה: בהתנגדותו הראשונה, </w:t>
      </w:r>
      <w:r w:rsidR="007B7B16">
        <w:rPr>
          <w:rFonts w:hint="cs"/>
          <w:rtl/>
        </w:rPr>
        <w:t>חולל</w:t>
      </w:r>
      <w:r>
        <w:rPr>
          <w:rFonts w:hint="cs"/>
          <w:rtl/>
        </w:rPr>
        <w:t xml:space="preserve"> את המופת </w:t>
      </w:r>
      <w:r w:rsidR="007B7B16">
        <w:rPr>
          <w:rFonts w:hint="cs"/>
          <w:rtl/>
        </w:rPr>
        <w:t>הכפול</w:t>
      </w:r>
      <w:r>
        <w:rPr>
          <w:rFonts w:hint="cs"/>
          <w:rtl/>
        </w:rPr>
        <w:t>: יבושת ידו ושיבתה אליו עקב תפילת איש ה</w:t>
      </w:r>
      <w:r w:rsidR="00D64992">
        <w:rPr>
          <w:rFonts w:hint="cs"/>
          <w:rtl/>
        </w:rPr>
        <w:t>א-</w:t>
      </w:r>
      <w:proofErr w:type="spellStart"/>
      <w:r w:rsidR="00D64992">
        <w:rPr>
          <w:rFonts w:hint="cs"/>
          <w:rtl/>
        </w:rPr>
        <w:t>לוהים</w:t>
      </w:r>
      <w:proofErr w:type="spellEnd"/>
      <w:r>
        <w:rPr>
          <w:rFonts w:hint="cs"/>
          <w:rtl/>
        </w:rPr>
        <w:t>. בניסיונו השני לשיבוש הנבואה, גרם ירבעם לגילויו של הציווי הא-</w:t>
      </w:r>
      <w:proofErr w:type="spellStart"/>
      <w:r>
        <w:rPr>
          <w:rFonts w:hint="cs"/>
          <w:rtl/>
        </w:rPr>
        <w:t>ל</w:t>
      </w:r>
      <w:r w:rsidR="007B7B16">
        <w:rPr>
          <w:rFonts w:hint="cs"/>
          <w:rtl/>
        </w:rPr>
        <w:t>ו</w:t>
      </w:r>
      <w:r>
        <w:rPr>
          <w:rFonts w:hint="cs"/>
          <w:rtl/>
        </w:rPr>
        <w:t>הי</w:t>
      </w:r>
      <w:proofErr w:type="spellEnd"/>
      <w:r>
        <w:rPr>
          <w:rFonts w:hint="cs"/>
          <w:rtl/>
        </w:rPr>
        <w:t xml:space="preserve"> לאיש ה</w:t>
      </w:r>
      <w:r w:rsidR="00D64992">
        <w:rPr>
          <w:rFonts w:hint="cs"/>
          <w:rtl/>
        </w:rPr>
        <w:t>א-</w:t>
      </w:r>
      <w:proofErr w:type="spellStart"/>
      <w:r w:rsidR="00D64992">
        <w:rPr>
          <w:rFonts w:hint="cs"/>
          <w:rtl/>
        </w:rPr>
        <w:t>לוהים</w:t>
      </w:r>
      <w:proofErr w:type="spellEnd"/>
      <w:r>
        <w:rPr>
          <w:rFonts w:hint="cs"/>
          <w:rtl/>
        </w:rPr>
        <w:t xml:space="preserve"> שלא לאכול ולשתות בבית אל, </w:t>
      </w:r>
      <w:r w:rsidR="007B7B16">
        <w:rPr>
          <w:rFonts w:hint="cs"/>
          <w:rtl/>
        </w:rPr>
        <w:t xml:space="preserve">ושלא לשוב בדרך שבה הלך, ציווי </w:t>
      </w:r>
      <w:r>
        <w:rPr>
          <w:rFonts w:hint="cs"/>
          <w:rtl/>
        </w:rPr>
        <w:t>ש</w:t>
      </w:r>
      <w:r w:rsidR="007B7B16">
        <w:rPr>
          <w:rFonts w:hint="cs"/>
          <w:rtl/>
        </w:rPr>
        <w:t>נאמר ל</w:t>
      </w:r>
      <w:r w:rsidR="00E177CE">
        <w:rPr>
          <w:rFonts w:hint="cs"/>
          <w:rtl/>
        </w:rPr>
        <w:t>איש הא-</w:t>
      </w:r>
      <w:proofErr w:type="spellStart"/>
      <w:r w:rsidR="00E177CE">
        <w:rPr>
          <w:rFonts w:hint="cs"/>
          <w:rtl/>
        </w:rPr>
        <w:t>לוהים</w:t>
      </w:r>
      <w:proofErr w:type="spellEnd"/>
      <w:r w:rsidR="007B7B16">
        <w:rPr>
          <w:rFonts w:hint="cs"/>
          <w:rtl/>
        </w:rPr>
        <w:t xml:space="preserve"> באופן</w:t>
      </w:r>
      <w:r>
        <w:rPr>
          <w:rFonts w:hint="cs"/>
          <w:rtl/>
        </w:rPr>
        <w:t xml:space="preserve"> פרטי </w:t>
      </w:r>
      <w:r w:rsidR="007B7B16">
        <w:rPr>
          <w:rFonts w:hint="cs"/>
          <w:rtl/>
        </w:rPr>
        <w:t>ובשל הזמנת ירבעם נתגלה</w:t>
      </w:r>
      <w:r>
        <w:rPr>
          <w:rFonts w:hint="cs"/>
          <w:rtl/>
        </w:rPr>
        <w:t xml:space="preserve"> לידיעת הכול. בכך הוסיף </w:t>
      </w:r>
      <w:r w:rsidR="00B46A54">
        <w:rPr>
          <w:rFonts w:hint="cs"/>
          <w:rtl/>
        </w:rPr>
        <w:t xml:space="preserve">ציווי זה תוקף </w:t>
      </w:r>
      <w:r>
        <w:rPr>
          <w:rFonts w:hint="cs"/>
          <w:rtl/>
        </w:rPr>
        <w:t>אקטואלי לנבואת איש ה</w:t>
      </w:r>
      <w:r w:rsidR="00D64992">
        <w:rPr>
          <w:rFonts w:hint="cs"/>
          <w:rtl/>
        </w:rPr>
        <w:t>א-</w:t>
      </w:r>
      <w:proofErr w:type="spellStart"/>
      <w:r w:rsidR="00D64992">
        <w:rPr>
          <w:rFonts w:hint="cs"/>
          <w:rtl/>
        </w:rPr>
        <w:t>לוהים</w:t>
      </w:r>
      <w:proofErr w:type="spellEnd"/>
      <w:r>
        <w:rPr>
          <w:rFonts w:hint="cs"/>
          <w:rtl/>
        </w:rPr>
        <w:t xml:space="preserve">, כפי שהסברנו לעיל. </w:t>
      </w:r>
    </w:p>
    <w:p w:rsidR="007225FA" w:rsidRDefault="007225FA" w:rsidP="00E177CE">
      <w:pPr>
        <w:rPr>
          <w:rtl/>
        </w:rPr>
      </w:pPr>
      <w:r>
        <w:rPr>
          <w:rFonts w:hint="cs"/>
          <w:rtl/>
        </w:rPr>
        <w:t>משמעות ניצחו</w:t>
      </w:r>
      <w:r w:rsidR="00B46A54">
        <w:rPr>
          <w:rFonts w:hint="cs"/>
          <w:rtl/>
        </w:rPr>
        <w:t>נה</w:t>
      </w:r>
      <w:r>
        <w:rPr>
          <w:rFonts w:hint="cs"/>
          <w:rtl/>
        </w:rPr>
        <w:t xml:space="preserve"> של </w:t>
      </w:r>
      <w:r w:rsidR="00B46A54">
        <w:rPr>
          <w:rFonts w:hint="cs"/>
          <w:rtl/>
        </w:rPr>
        <w:t xml:space="preserve">נבואת </w:t>
      </w:r>
      <w:r>
        <w:rPr>
          <w:rFonts w:hint="cs"/>
          <w:rtl/>
        </w:rPr>
        <w:t>איש ה</w:t>
      </w:r>
      <w:r w:rsidR="00D64992">
        <w:rPr>
          <w:rFonts w:hint="cs"/>
          <w:rtl/>
        </w:rPr>
        <w:t>א-</w:t>
      </w:r>
      <w:proofErr w:type="spellStart"/>
      <w:r w:rsidR="00D64992">
        <w:rPr>
          <w:rFonts w:hint="cs"/>
          <w:rtl/>
        </w:rPr>
        <w:t>לוהים</w:t>
      </w:r>
      <w:proofErr w:type="spellEnd"/>
      <w:r>
        <w:rPr>
          <w:rFonts w:hint="cs"/>
          <w:rtl/>
        </w:rPr>
        <w:t xml:space="preserve"> במערכה זו חורגת כמובן מן המאבק בי</w:t>
      </w:r>
      <w:r w:rsidR="00B46A54">
        <w:rPr>
          <w:rFonts w:hint="cs"/>
          <w:rtl/>
        </w:rPr>
        <w:t>ן</w:t>
      </w:r>
      <w:r w:rsidR="00E177CE">
        <w:rPr>
          <w:rFonts w:hint="cs"/>
          <w:rtl/>
        </w:rPr>
        <w:t xml:space="preserve"> שני</w:t>
      </w:r>
      <w:r w:rsidR="00B46A54">
        <w:rPr>
          <w:rFonts w:hint="cs"/>
          <w:rtl/>
        </w:rPr>
        <w:t xml:space="preserve"> האישים הפועלים בה</w:t>
      </w:r>
      <w:r>
        <w:rPr>
          <w:rFonts w:hint="cs"/>
          <w:rtl/>
        </w:rPr>
        <w:t>, והשפעת</w:t>
      </w:r>
      <w:r w:rsidR="00B46A54">
        <w:rPr>
          <w:rFonts w:hint="cs"/>
          <w:rtl/>
        </w:rPr>
        <w:t xml:space="preserve">ו של ניצחון זה </w:t>
      </w:r>
      <w:r>
        <w:rPr>
          <w:rFonts w:hint="cs"/>
          <w:rtl/>
        </w:rPr>
        <w:t>על העם היא שתביא להתפתחות במערכה הבאה.</w:t>
      </w:r>
    </w:p>
    <w:p w:rsidR="00CF3DD8" w:rsidRDefault="00CF3DD8" w:rsidP="007225FA">
      <w:pPr>
        <w:rPr>
          <w:rtl/>
        </w:rPr>
      </w:pPr>
    </w:p>
    <w:tbl>
      <w:tblPr>
        <w:tblW w:w="0" w:type="auto"/>
        <w:tblInd w:w="2539" w:type="dxa"/>
        <w:tblLayout w:type="fixed"/>
        <w:tblLook w:val="0000" w:firstRow="0" w:lastRow="0" w:firstColumn="0" w:lastColumn="0" w:noHBand="0" w:noVBand="0"/>
      </w:tblPr>
      <w:tblGrid>
        <w:gridCol w:w="284"/>
        <w:gridCol w:w="4111"/>
        <w:gridCol w:w="283"/>
      </w:tblGrid>
      <w:tr w:rsidR="004D17CF" w:rsidRPr="004D17CF" w:rsidTr="00062CCE">
        <w:tc>
          <w:tcPr>
            <w:tcW w:w="284"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4111"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283"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r>
      <w:tr w:rsidR="004D17CF" w:rsidRPr="004D17CF" w:rsidTr="00062CCE">
        <w:tc>
          <w:tcPr>
            <w:tcW w:w="284"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כל הזכויות שמורות לישיבת הר עציון ולרב אלחנן סמט, תש</w:t>
            </w:r>
            <w:r w:rsidRPr="004D17CF">
              <w:rPr>
                <w:rFonts w:ascii="Arial" w:eastAsia="Times New Roman" w:hAnsi="Arial" w:cs="Narkisim" w:hint="cs"/>
                <w:b/>
                <w:bCs/>
                <w:sz w:val="16"/>
                <w:szCs w:val="16"/>
                <w:rtl/>
              </w:rPr>
              <w:t>ע"ד</w:t>
            </w:r>
          </w:p>
          <w:p w:rsidR="004D17CF" w:rsidRPr="004D17CF" w:rsidRDefault="004D17CF" w:rsidP="004D17CF">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 xml:space="preserve">עורכת: </w:t>
            </w:r>
            <w:r w:rsidRPr="004D17CF">
              <w:rPr>
                <w:rFonts w:ascii="Arial" w:eastAsia="Times New Roman" w:hAnsi="Arial" w:cs="Narkisim" w:hint="cs"/>
                <w:b/>
                <w:bCs/>
                <w:sz w:val="16"/>
                <w:szCs w:val="16"/>
                <w:rtl/>
              </w:rPr>
              <w:t xml:space="preserve">נחמה בן אדרת  </w:t>
            </w:r>
          </w:p>
          <w:p w:rsidR="004D17CF" w:rsidRPr="004D17CF" w:rsidRDefault="004D17CF" w:rsidP="004D17CF">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w:t>
            </w:r>
          </w:p>
          <w:p w:rsidR="004D17CF" w:rsidRPr="004D17CF" w:rsidRDefault="004D17CF" w:rsidP="004D17CF">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 xml:space="preserve">בית המדרש </w:t>
            </w:r>
            <w:proofErr w:type="spellStart"/>
            <w:r w:rsidRPr="004D17CF">
              <w:rPr>
                <w:rFonts w:ascii="Arial" w:eastAsia="Times New Roman" w:hAnsi="Arial" w:cs="Narkisim"/>
                <w:b/>
                <w:bCs/>
                <w:sz w:val="16"/>
                <w:szCs w:val="16"/>
                <w:rtl/>
              </w:rPr>
              <w:t>הוירטואלי</w:t>
            </w:r>
            <w:proofErr w:type="spellEnd"/>
            <w:r w:rsidRPr="004D17CF">
              <w:rPr>
                <w:rFonts w:ascii="Arial" w:eastAsia="Times New Roman" w:hAnsi="Arial" w:cs="Narkisim"/>
                <w:b/>
                <w:bCs/>
                <w:sz w:val="16"/>
                <w:szCs w:val="16"/>
                <w:rtl/>
              </w:rPr>
              <w:t xml:space="preserve"> שליד ישיבת הר עציון</w:t>
            </w:r>
          </w:p>
          <w:p w:rsidR="004D17CF" w:rsidRPr="004D17CF" w:rsidRDefault="004D17CF" w:rsidP="004D17CF">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האתר בעברית:</w:t>
            </w:r>
            <w:r w:rsidRPr="004D17CF">
              <w:rPr>
                <w:rFonts w:ascii="Arial" w:eastAsia="Times New Roman" w:hAnsi="Arial" w:cs="Narkisim"/>
                <w:b/>
                <w:bCs/>
                <w:sz w:val="16"/>
                <w:szCs w:val="16"/>
                <w:rtl/>
              </w:rPr>
              <w:tab/>
            </w:r>
            <w:hyperlink r:id="rId9" w:history="1">
              <w:r w:rsidRPr="004D17CF">
                <w:rPr>
                  <w:rFonts w:ascii="Arial" w:eastAsia="Times New Roman" w:hAnsi="Arial" w:cs="Narkisim"/>
                  <w:b/>
                  <w:bCs/>
                  <w:color w:val="0000FF"/>
                  <w:sz w:val="16"/>
                  <w:szCs w:val="16"/>
                  <w:u w:val="single"/>
                  <w:lang w:val="x-none" w:eastAsia="x-none"/>
                </w:rPr>
                <w:t>http://www.etzion.org.il/vbm</w:t>
              </w:r>
            </w:hyperlink>
          </w:p>
          <w:p w:rsidR="004D17CF" w:rsidRPr="004D17CF" w:rsidRDefault="004D17CF" w:rsidP="004D17CF">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האתר באנגלית:</w:t>
            </w:r>
            <w:r w:rsidRPr="004D17CF">
              <w:rPr>
                <w:rFonts w:ascii="Arial" w:eastAsia="Times New Roman" w:hAnsi="Arial" w:cs="Narkisim"/>
                <w:b/>
                <w:bCs/>
                <w:sz w:val="16"/>
                <w:szCs w:val="16"/>
                <w:rtl/>
              </w:rPr>
              <w:tab/>
            </w:r>
            <w:hyperlink r:id="rId10" w:history="1">
              <w:r w:rsidRPr="004D17CF">
                <w:rPr>
                  <w:rFonts w:ascii="Arial" w:eastAsia="Times New Roman" w:hAnsi="Arial" w:cs="Narkisim"/>
                  <w:b/>
                  <w:bCs/>
                  <w:color w:val="0000FF"/>
                  <w:sz w:val="16"/>
                  <w:szCs w:val="16"/>
                  <w:u w:val="single"/>
                  <w:lang w:val="x-none" w:eastAsia="x-none"/>
                </w:rPr>
                <w:t>http://www.vbm-torah.org</w:t>
              </w:r>
            </w:hyperlink>
          </w:p>
          <w:p w:rsidR="004D17CF" w:rsidRPr="004D17CF" w:rsidRDefault="004D17CF" w:rsidP="004D17CF">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 xml:space="preserve">משרדי בית המדרש </w:t>
            </w:r>
            <w:proofErr w:type="spellStart"/>
            <w:r w:rsidRPr="004D17CF">
              <w:rPr>
                <w:rFonts w:ascii="Arial" w:eastAsia="Times New Roman" w:hAnsi="Arial" w:cs="Narkisim"/>
                <w:b/>
                <w:bCs/>
                <w:sz w:val="16"/>
                <w:szCs w:val="16"/>
                <w:rtl/>
              </w:rPr>
              <w:t>הוירטואלי</w:t>
            </w:r>
            <w:proofErr w:type="spellEnd"/>
            <w:r w:rsidRPr="004D17CF">
              <w:rPr>
                <w:rFonts w:ascii="Arial" w:eastAsia="Times New Roman" w:hAnsi="Arial" w:cs="Narkisim"/>
                <w:b/>
                <w:bCs/>
                <w:sz w:val="16"/>
                <w:szCs w:val="16"/>
                <w:rtl/>
              </w:rPr>
              <w:t>: 02-</w:t>
            </w:r>
            <w:r w:rsidRPr="004D17CF">
              <w:rPr>
                <w:rFonts w:ascii="Arial" w:eastAsia="Times New Roman" w:hAnsi="Arial" w:cs="Narkisim" w:hint="cs"/>
                <w:b/>
                <w:bCs/>
                <w:sz w:val="16"/>
                <w:szCs w:val="16"/>
                <w:rtl/>
              </w:rPr>
              <w:t>9937300</w:t>
            </w:r>
            <w:r w:rsidRPr="004D17CF">
              <w:rPr>
                <w:rFonts w:ascii="Arial" w:eastAsia="Times New Roman" w:hAnsi="Arial" w:cs="Narkisim"/>
                <w:b/>
                <w:bCs/>
                <w:sz w:val="16"/>
                <w:szCs w:val="16"/>
                <w:rtl/>
              </w:rPr>
              <w:t xml:space="preserve"> שלוחה 5 </w:t>
            </w:r>
          </w:p>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דוא</w:t>
            </w:r>
            <w:r w:rsidRPr="004D17CF">
              <w:rPr>
                <w:rFonts w:ascii="Arial" w:eastAsia="Times New Roman" w:hAnsi="Arial" w:cs="Narkisim" w:hint="cs"/>
                <w:b/>
                <w:bCs/>
                <w:sz w:val="16"/>
                <w:szCs w:val="16"/>
                <w:rtl/>
              </w:rPr>
              <w:t>"</w:t>
            </w:r>
            <w:r w:rsidRPr="004D17CF">
              <w:rPr>
                <w:rFonts w:ascii="Arial" w:eastAsia="Times New Roman" w:hAnsi="Arial" w:cs="Narkisim"/>
                <w:b/>
                <w:bCs/>
                <w:sz w:val="16"/>
                <w:szCs w:val="16"/>
                <w:rtl/>
              </w:rPr>
              <w:t xml:space="preserve">ל: </w:t>
            </w:r>
            <w:hyperlink r:id="rId11" w:history="1">
              <w:r w:rsidRPr="004D17CF">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 xml:space="preserve">* * * * * * * * </w:t>
            </w:r>
          </w:p>
        </w:tc>
      </w:tr>
      <w:tr w:rsidR="004D17CF" w:rsidRPr="004D17CF" w:rsidTr="00062CCE">
        <w:trPr>
          <w:trHeight w:val="171"/>
        </w:trPr>
        <w:tc>
          <w:tcPr>
            <w:tcW w:w="284"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4111"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283"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r>
    </w:tbl>
    <w:p w:rsidR="004D17CF" w:rsidRPr="00CF3DD8" w:rsidRDefault="004D17CF" w:rsidP="007225FA">
      <w:pPr>
        <w:rPr>
          <w:rtl/>
        </w:rPr>
      </w:pPr>
    </w:p>
    <w:sectPr w:rsidR="004D17CF" w:rsidRPr="00CF3DD8"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4A6" w:rsidRDefault="00B854A6" w:rsidP="0072464C">
      <w:r>
        <w:separator/>
      </w:r>
    </w:p>
  </w:endnote>
  <w:endnote w:type="continuationSeparator" w:id="0">
    <w:p w:rsidR="00B854A6" w:rsidRDefault="00B854A6"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4A6" w:rsidRDefault="00B854A6" w:rsidP="0072464C">
      <w:r>
        <w:separator/>
      </w:r>
    </w:p>
  </w:footnote>
  <w:footnote w:type="continuationSeparator" w:id="0">
    <w:p w:rsidR="00B854A6" w:rsidRDefault="00B854A6" w:rsidP="0072464C">
      <w:r>
        <w:continuationSeparator/>
      </w:r>
    </w:p>
  </w:footnote>
  <w:footnote w:id="1">
    <w:p w:rsidR="0094590B" w:rsidRDefault="0094590B">
      <w:pPr>
        <w:pStyle w:val="a7"/>
      </w:pPr>
      <w:r>
        <w:rPr>
          <w:rStyle w:val="a9"/>
        </w:rPr>
        <w:footnoteRef/>
      </w:r>
      <w:r>
        <w:rPr>
          <w:rtl/>
        </w:rPr>
        <w:t xml:space="preserve"> </w:t>
      </w:r>
      <w:r>
        <w:rPr>
          <w:rFonts w:hint="cs"/>
          <w:rtl/>
        </w:rPr>
        <w:t>ראה בסדרת העיונים חטאות ירבעם, עיון ג 4 תת-סעיף ו 'עליית ירבעם על המזבח'.</w:t>
      </w:r>
    </w:p>
  </w:footnote>
  <w:footnote w:id="2">
    <w:p w:rsidR="0094590B" w:rsidRPr="007225FA" w:rsidRDefault="0094590B" w:rsidP="007225FA">
      <w:pPr>
        <w:pStyle w:val="a7"/>
      </w:pPr>
      <w:r>
        <w:rPr>
          <w:rStyle w:val="a9"/>
        </w:rPr>
        <w:footnoteRef/>
      </w:r>
      <w:r>
        <w:rPr>
          <w:rtl/>
        </w:rPr>
        <w:t xml:space="preserve"> </w:t>
      </w:r>
      <w:r w:rsidRPr="007225FA">
        <w:rPr>
          <w:rFonts w:hint="cs"/>
          <w:rtl/>
        </w:rPr>
        <w:t>א. יבושת ידו של ירבעם (פסוק ד) אינה בגדר עונש לירבעם, אלא הגנה א-</w:t>
      </w:r>
      <w:proofErr w:type="spellStart"/>
      <w:r w:rsidRPr="007225FA">
        <w:rPr>
          <w:rFonts w:hint="cs"/>
          <w:rtl/>
        </w:rPr>
        <w:t>לוהית</w:t>
      </w:r>
      <w:proofErr w:type="spellEnd"/>
      <w:r w:rsidRPr="007225FA">
        <w:rPr>
          <w:rFonts w:hint="cs"/>
          <w:rtl/>
        </w:rPr>
        <w:t xml:space="preserve"> הניתנת לנביא הממלא את שליחותו אל מול ניסיון התנכלות של המלך. ברגע שהתברר (במשתמע) שסכנה זו חלפה, התפלל איש הא-</w:t>
      </w:r>
      <w:proofErr w:type="spellStart"/>
      <w:r w:rsidRPr="007225FA">
        <w:rPr>
          <w:rFonts w:hint="cs"/>
          <w:rtl/>
        </w:rPr>
        <w:t>ל</w:t>
      </w:r>
      <w:r>
        <w:rPr>
          <w:rFonts w:hint="cs"/>
          <w:rtl/>
        </w:rPr>
        <w:t>ו</w:t>
      </w:r>
      <w:r w:rsidRPr="007225FA">
        <w:rPr>
          <w:rFonts w:hint="cs"/>
          <w:rtl/>
        </w:rPr>
        <w:t>הים</w:t>
      </w:r>
      <w:proofErr w:type="spellEnd"/>
      <w:r w:rsidRPr="007225FA">
        <w:rPr>
          <w:rFonts w:hint="cs"/>
          <w:rtl/>
        </w:rPr>
        <w:t xml:space="preserve"> לה', וידו של ירבעם שבה אליו כבראשונה (פסוק ו).</w:t>
      </w:r>
    </w:p>
    <w:p w:rsidR="0094590B" w:rsidRPr="007225FA" w:rsidRDefault="0094590B" w:rsidP="00D64992">
      <w:pPr>
        <w:spacing w:after="40" w:line="300" w:lineRule="auto"/>
        <w:ind w:firstLine="0"/>
        <w:rPr>
          <w:sz w:val="20"/>
          <w:szCs w:val="20"/>
          <w:rtl/>
        </w:rPr>
      </w:pPr>
      <w:r w:rsidRPr="007225FA">
        <w:rPr>
          <w:rFonts w:hint="cs"/>
          <w:sz w:val="20"/>
          <w:szCs w:val="20"/>
          <w:rtl/>
        </w:rPr>
        <w:t xml:space="preserve">ב. נבואת עונש לירבעם תינתן </w:t>
      </w:r>
      <w:r>
        <w:rPr>
          <w:rFonts w:hint="cs"/>
          <w:sz w:val="20"/>
          <w:szCs w:val="20"/>
          <w:rtl/>
        </w:rPr>
        <w:t>בפרק י"ד (ז–</w:t>
      </w:r>
      <w:proofErr w:type="spellStart"/>
      <w:r>
        <w:rPr>
          <w:rFonts w:hint="cs"/>
          <w:sz w:val="20"/>
          <w:szCs w:val="20"/>
          <w:rtl/>
        </w:rPr>
        <w:t>טז</w:t>
      </w:r>
      <w:proofErr w:type="spellEnd"/>
      <w:r>
        <w:rPr>
          <w:rFonts w:hint="cs"/>
          <w:sz w:val="20"/>
          <w:szCs w:val="20"/>
          <w:rtl/>
        </w:rPr>
        <w:t xml:space="preserve">) </w:t>
      </w:r>
      <w:r w:rsidRPr="007225FA">
        <w:rPr>
          <w:rFonts w:hint="cs"/>
          <w:sz w:val="20"/>
          <w:szCs w:val="20"/>
          <w:rtl/>
        </w:rPr>
        <w:t>מפי אחיה הנביא שבישר לו על היותו מלך.</w:t>
      </w:r>
    </w:p>
    <w:p w:rsidR="0094590B" w:rsidRPr="007225FA" w:rsidRDefault="0094590B" w:rsidP="00D64992">
      <w:pPr>
        <w:spacing w:after="40" w:line="300" w:lineRule="auto"/>
        <w:ind w:firstLine="0"/>
        <w:rPr>
          <w:sz w:val="20"/>
          <w:szCs w:val="20"/>
        </w:rPr>
      </w:pPr>
      <w:r w:rsidRPr="007225FA">
        <w:rPr>
          <w:rFonts w:hint="cs"/>
          <w:sz w:val="20"/>
          <w:szCs w:val="20"/>
          <w:rtl/>
        </w:rPr>
        <w:t>ג. במדרש (</w:t>
      </w:r>
      <w:proofErr w:type="spellStart"/>
      <w:r w:rsidRPr="007225FA">
        <w:rPr>
          <w:rFonts w:hint="cs"/>
          <w:sz w:val="20"/>
          <w:szCs w:val="20"/>
          <w:rtl/>
        </w:rPr>
        <w:t>תנחומא</w:t>
      </w:r>
      <w:proofErr w:type="spellEnd"/>
      <w:r w:rsidRPr="007225FA">
        <w:rPr>
          <w:rFonts w:hint="cs"/>
          <w:sz w:val="20"/>
          <w:szCs w:val="20"/>
          <w:rtl/>
        </w:rPr>
        <w:t xml:space="preserve"> תולדות </w:t>
      </w:r>
      <w:proofErr w:type="spellStart"/>
      <w:r w:rsidRPr="007225FA">
        <w:rPr>
          <w:rFonts w:hint="cs"/>
          <w:sz w:val="20"/>
          <w:szCs w:val="20"/>
          <w:rtl/>
        </w:rPr>
        <w:t>יב</w:t>
      </w:r>
      <w:proofErr w:type="spellEnd"/>
      <w:r w:rsidRPr="007225FA">
        <w:rPr>
          <w:rFonts w:hint="cs"/>
          <w:sz w:val="20"/>
          <w:szCs w:val="20"/>
          <w:rtl/>
        </w:rPr>
        <w:t xml:space="preserve"> ובמקבילות) הובנו המילים "וְעַצְמוֹת </w:t>
      </w:r>
      <w:r w:rsidRPr="007225FA">
        <w:rPr>
          <w:rFonts w:hint="cs"/>
          <w:b/>
          <w:bCs/>
          <w:sz w:val="20"/>
          <w:szCs w:val="20"/>
          <w:rtl/>
        </w:rPr>
        <w:t>אָדָם</w:t>
      </w:r>
      <w:r w:rsidRPr="007225FA">
        <w:rPr>
          <w:rFonts w:hint="cs"/>
          <w:sz w:val="20"/>
          <w:szCs w:val="20"/>
          <w:rtl/>
        </w:rPr>
        <w:t xml:space="preserve"> יִשְׂרְפוּ עָלֶיךָ"</w:t>
      </w:r>
      <w:r>
        <w:rPr>
          <w:rFonts w:hint="cs"/>
          <w:sz w:val="20"/>
          <w:szCs w:val="20"/>
          <w:rtl/>
        </w:rPr>
        <w:t xml:space="preserve"> </w:t>
      </w:r>
      <w:r w:rsidRPr="007225FA">
        <w:rPr>
          <w:rFonts w:hint="cs"/>
          <w:sz w:val="20"/>
          <w:szCs w:val="20"/>
          <w:rtl/>
        </w:rPr>
        <w:t>כרמז לעצמותיו של ירבעם (אלא ש</w:t>
      </w:r>
      <w:r>
        <w:rPr>
          <w:rFonts w:hint="cs"/>
          <w:sz w:val="20"/>
          <w:szCs w:val="20"/>
          <w:rtl/>
        </w:rPr>
        <w:t>איש הא-</w:t>
      </w:r>
      <w:proofErr w:type="spellStart"/>
      <w:r>
        <w:rPr>
          <w:rFonts w:hint="cs"/>
          <w:sz w:val="20"/>
          <w:szCs w:val="20"/>
          <w:rtl/>
        </w:rPr>
        <w:t>לוהים</w:t>
      </w:r>
      <w:proofErr w:type="spellEnd"/>
      <w:r>
        <w:rPr>
          <w:rFonts w:hint="cs"/>
          <w:sz w:val="20"/>
          <w:szCs w:val="20"/>
          <w:rtl/>
        </w:rPr>
        <w:t xml:space="preserve"> לא נקט בשמו כיוון ש</w:t>
      </w:r>
      <w:r w:rsidRPr="007225FA">
        <w:rPr>
          <w:rFonts w:hint="cs"/>
          <w:sz w:val="20"/>
          <w:szCs w:val="20"/>
          <w:rtl/>
        </w:rPr>
        <w:t>חלק כבוד למלכות), אולם אין זה מסתבר שירבעם נקבר בבית אל.</w:t>
      </w:r>
    </w:p>
  </w:footnote>
  <w:footnote w:id="3">
    <w:p w:rsidR="0094590B" w:rsidRPr="007225FA" w:rsidRDefault="0094590B" w:rsidP="00766EA7">
      <w:pPr>
        <w:pStyle w:val="a7"/>
      </w:pPr>
      <w:r>
        <w:rPr>
          <w:rStyle w:val="a9"/>
        </w:rPr>
        <w:footnoteRef/>
      </w:r>
      <w:r>
        <w:rPr>
          <w:rtl/>
        </w:rPr>
        <w:t xml:space="preserve"> </w:t>
      </w:r>
      <w:r>
        <w:rPr>
          <w:rFonts w:hint="cs"/>
          <w:rtl/>
        </w:rPr>
        <w:t>כאן יש לשאול, מדוע לא נאמר שאיש הא-</w:t>
      </w:r>
      <w:proofErr w:type="spellStart"/>
      <w:r>
        <w:rPr>
          <w:rFonts w:hint="cs"/>
          <w:rtl/>
        </w:rPr>
        <w:t>לוהים</w:t>
      </w:r>
      <w:proofErr w:type="spellEnd"/>
      <w:r>
        <w:rPr>
          <w:rFonts w:hint="cs"/>
          <w:rtl/>
        </w:rPr>
        <w:t xml:space="preserve"> בא מירושלים? נראה כי ירושלים לא נזכרת כאן משום שיושב בה עתה רחבעם, המצוי בעימות עם ירבעם מלך ישראל. נביא שבא מירושלים עשוי להיתפס כשליח פוליטי של רחבעם. ברם, כשיאשיהו עשה את מעשיו בבית אל, כבר לא הייתה למעשיו משמעות פוליטית</w:t>
      </w:r>
      <w:r w:rsidR="00DE6E4E">
        <w:rPr>
          <w:rFonts w:hint="cs"/>
          <w:rtl/>
        </w:rPr>
        <w:t xml:space="preserve"> הקשורה למתח שבין שתי הממלכות</w:t>
      </w:r>
      <w:r>
        <w:rPr>
          <w:rFonts w:hint="cs"/>
          <w:rtl/>
        </w:rPr>
        <w:t>, שהרי ממלכת ישראל כבר לא הייתה קיימת מזה מאה שנה.</w:t>
      </w:r>
    </w:p>
  </w:footnote>
  <w:footnote w:id="4">
    <w:p w:rsidR="0094590B" w:rsidRDefault="0094590B" w:rsidP="00DE6E4E">
      <w:pPr>
        <w:pStyle w:val="a7"/>
        <w:rPr>
          <w:rtl/>
        </w:rPr>
      </w:pPr>
      <w:r>
        <w:rPr>
          <w:rStyle w:val="a9"/>
        </w:rPr>
        <w:footnoteRef/>
      </w:r>
      <w:r>
        <w:rPr>
          <w:rFonts w:hint="cs"/>
          <w:rtl/>
        </w:rPr>
        <w:t xml:space="preserve"> כמובן שמיקומו של המקדש בדן היה נוח יותר לשבטי הצפון, אך לגבי שבטי המרכז הגדולים מנשה, אפרים ובנימין היה מיקומה של בית אל </w:t>
      </w:r>
      <w:r w:rsidR="00DE6E4E">
        <w:rPr>
          <w:rFonts w:hint="cs"/>
          <w:rtl/>
        </w:rPr>
        <w:t>מתאים</w:t>
      </w:r>
      <w:r>
        <w:rPr>
          <w:rFonts w:hint="cs"/>
          <w:rtl/>
        </w:rPr>
        <w:t xml:space="preserve"> ביותר.</w:t>
      </w:r>
    </w:p>
  </w:footnote>
  <w:footnote w:id="5">
    <w:p w:rsidR="0094590B" w:rsidRDefault="0094590B" w:rsidP="00766EA7">
      <w:pPr>
        <w:pStyle w:val="a7"/>
      </w:pPr>
      <w:r>
        <w:rPr>
          <w:rStyle w:val="a9"/>
        </w:rPr>
        <w:footnoteRef/>
      </w:r>
      <w:r>
        <w:rPr>
          <w:rFonts w:hint="cs"/>
          <w:rtl/>
        </w:rPr>
        <w:t xml:space="preserve"> מופת זה אמנם בא מאליו, ולא ביזמת איש הא-</w:t>
      </w:r>
      <w:proofErr w:type="spellStart"/>
      <w:r>
        <w:rPr>
          <w:rFonts w:hint="cs"/>
          <w:rtl/>
        </w:rPr>
        <w:t>לוהים</w:t>
      </w:r>
      <w:proofErr w:type="spellEnd"/>
      <w:r>
        <w:rPr>
          <w:rFonts w:hint="cs"/>
          <w:rtl/>
        </w:rPr>
        <w:t>. ה' הוא שנחלץ להגן על נביאו בלא שהנביא הצטרך לפעול או לבקש הגנה זו.</w:t>
      </w:r>
    </w:p>
  </w:footnote>
  <w:footnote w:id="6">
    <w:p w:rsidR="0094590B" w:rsidRDefault="0094590B" w:rsidP="00766EA7">
      <w:pPr>
        <w:pStyle w:val="a7"/>
      </w:pPr>
      <w:r>
        <w:rPr>
          <w:rStyle w:val="a9"/>
        </w:rPr>
        <w:footnoteRef/>
      </w:r>
      <w:r>
        <w:rPr>
          <w:rFonts w:hint="cs"/>
          <w:rtl/>
        </w:rPr>
        <w:t xml:space="preserve"> יש כאן שני מעשים נבואיים שונים, ובשניהם מקיים איש הא-</w:t>
      </w:r>
      <w:proofErr w:type="spellStart"/>
      <w:r>
        <w:rPr>
          <w:rFonts w:hint="cs"/>
          <w:rtl/>
        </w:rPr>
        <w:t>לוהים</w:t>
      </w:r>
      <w:proofErr w:type="spellEnd"/>
      <w:r>
        <w:rPr>
          <w:rFonts w:hint="cs"/>
          <w:rtl/>
        </w:rPr>
        <w:t xml:space="preserve"> את מה שנצטווה בו בנבואה אחת שנתגלתה רק בגלל שירבעם הזמינו לביתו. המעשה השני אינו קשור להזמנת ירבעם אותו, ואיש הא-</w:t>
      </w:r>
      <w:proofErr w:type="spellStart"/>
      <w:r>
        <w:rPr>
          <w:rFonts w:hint="cs"/>
          <w:rtl/>
        </w:rPr>
        <w:t>לוהים</w:t>
      </w:r>
      <w:proofErr w:type="spellEnd"/>
      <w:r>
        <w:rPr>
          <w:rFonts w:hint="cs"/>
          <w:rtl/>
        </w:rPr>
        <w:t xml:space="preserve"> היה מקיימו בלא קשר לירבעם ולפעילותו במהלך המערכה הזאת.</w:t>
      </w:r>
    </w:p>
  </w:footnote>
  <w:footnote w:id="7">
    <w:p w:rsidR="0094590B" w:rsidRDefault="0094590B" w:rsidP="009608B8">
      <w:pPr>
        <w:pStyle w:val="a7"/>
      </w:pPr>
      <w:r>
        <w:rPr>
          <w:rStyle w:val="a9"/>
        </w:rPr>
        <w:footnoteRef/>
      </w:r>
      <w:r>
        <w:rPr>
          <w:rFonts w:hint="cs"/>
          <w:rtl/>
        </w:rPr>
        <w:t xml:space="preserve"> הפנייה למזבח אף היא מביעה את ריחוק הזמן שבו תתגשם הפורענות: אז לא יהיו נוכחים בני הדור הזה, ורק המזבח יהיה קיים.</w:t>
      </w:r>
    </w:p>
  </w:footnote>
  <w:footnote w:id="8">
    <w:p w:rsidR="0094590B" w:rsidRDefault="0094590B" w:rsidP="009608B8">
      <w:pPr>
        <w:pStyle w:val="a7"/>
        <w:rPr>
          <w:rtl/>
        </w:rPr>
      </w:pPr>
      <w:r>
        <w:rPr>
          <w:rStyle w:val="a9"/>
        </w:rPr>
        <w:footnoteRef/>
      </w:r>
      <w:r>
        <w:rPr>
          <w:rFonts w:hint="cs"/>
          <w:rtl/>
        </w:rPr>
        <w:t xml:space="preserve"> כפי שאכן עשה, כמתואר במל"ב כ"ג, טו, וכפי שנרמז במופת קריעת המזבח.</w:t>
      </w:r>
    </w:p>
  </w:footnote>
  <w:footnote w:id="9">
    <w:p w:rsidR="0094590B" w:rsidRDefault="0094590B" w:rsidP="009608B8">
      <w:pPr>
        <w:pStyle w:val="a7"/>
      </w:pPr>
      <w:r>
        <w:rPr>
          <w:rStyle w:val="a9"/>
        </w:rPr>
        <w:footnoteRef/>
      </w:r>
      <w:r>
        <w:rPr>
          <w:rFonts w:hint="cs"/>
          <w:rtl/>
        </w:rPr>
        <w:t xml:space="preserve"> א. השווה לירמיהו ח', א</w:t>
      </w:r>
      <w:r>
        <w:sym w:font="Symbol" w:char="F02D"/>
      </w:r>
      <w:r>
        <w:rPr>
          <w:rFonts w:hint="cs"/>
          <w:rtl/>
        </w:rPr>
        <w:t>ב שם מתואר עונש דומה לזה שבפרקנו.</w:t>
      </w:r>
    </w:p>
    <w:p w:rsidR="0094590B" w:rsidRDefault="0094590B" w:rsidP="009608B8">
      <w:pPr>
        <w:pStyle w:val="a7"/>
        <w:rPr>
          <w:rtl/>
        </w:rPr>
      </w:pPr>
      <w:r>
        <w:rPr>
          <w:rFonts w:hint="cs"/>
          <w:rtl/>
        </w:rPr>
        <w:t>ב. את הפורענות בנאום שמואל  (שמ"א י"ב, טו) "</w:t>
      </w:r>
      <w:proofErr w:type="spellStart"/>
      <w:r>
        <w:rPr>
          <w:rFonts w:hint="cs"/>
          <w:rtl/>
        </w:rPr>
        <w:t>וְהָיְתָה</w:t>
      </w:r>
      <w:proofErr w:type="spellEnd"/>
      <w:r>
        <w:rPr>
          <w:rFonts w:hint="cs"/>
          <w:rtl/>
        </w:rPr>
        <w:t xml:space="preserve"> יַד ה' בָּכֶם </w:t>
      </w:r>
      <w:proofErr w:type="spellStart"/>
      <w:r>
        <w:rPr>
          <w:rFonts w:hint="cs"/>
          <w:b/>
          <w:bCs/>
          <w:rtl/>
        </w:rPr>
        <w:t>וּבַאֲבֹתֵיכֶם</w:t>
      </w:r>
      <w:proofErr w:type="spellEnd"/>
      <w:r>
        <w:rPr>
          <w:rFonts w:hint="cs"/>
          <w:rtl/>
        </w:rPr>
        <w:t xml:space="preserve">" פירשו חז"ל ביבמות </w:t>
      </w:r>
      <w:proofErr w:type="spellStart"/>
      <w:r>
        <w:rPr>
          <w:rFonts w:hint="cs"/>
          <w:rtl/>
        </w:rPr>
        <w:t>סג</w:t>
      </w:r>
      <w:proofErr w:type="spellEnd"/>
      <w:r>
        <w:rPr>
          <w:rFonts w:hint="cs"/>
          <w:rtl/>
        </w:rPr>
        <w:t xml:space="preserve"> ע"ב "זו </w:t>
      </w:r>
      <w:proofErr w:type="spellStart"/>
      <w:r>
        <w:rPr>
          <w:rFonts w:hint="cs"/>
          <w:rtl/>
        </w:rPr>
        <w:t>חטוטי</w:t>
      </w:r>
      <w:proofErr w:type="spellEnd"/>
      <w:r>
        <w:rPr>
          <w:rFonts w:hint="cs"/>
          <w:rtl/>
        </w:rPr>
        <w:t xml:space="preserve"> שכבי (</w:t>
      </w:r>
      <w:r>
        <w:rPr>
          <w:rFonts w:hint="eastAsia"/>
          <w:rtl/>
        </w:rPr>
        <w:t>–</w:t>
      </w:r>
      <w:r>
        <w:rPr>
          <w:rFonts w:hint="cs"/>
          <w:rtl/>
        </w:rPr>
        <w:t xml:space="preserve"> הוצאת המתים מקבריהם כדי לבזותם)."</w:t>
      </w:r>
    </w:p>
  </w:footnote>
  <w:footnote w:id="10">
    <w:p w:rsidR="0094590B" w:rsidRDefault="0094590B" w:rsidP="007225FA">
      <w:pPr>
        <w:pStyle w:val="a7"/>
      </w:pPr>
      <w:r>
        <w:rPr>
          <w:rStyle w:val="a9"/>
        </w:rPr>
        <w:footnoteRef/>
      </w:r>
      <w:r>
        <w:rPr>
          <w:rFonts w:hint="cs"/>
          <w:rtl/>
        </w:rPr>
        <w:t xml:space="preserve"> השבת ידו של ירבעם היא מעין הביטול של המכות מעל פרעה, בתקווה שישוב מדרכו </w:t>
      </w:r>
      <w:proofErr w:type="spellStart"/>
      <w:r>
        <w:rPr>
          <w:rFonts w:hint="cs"/>
          <w:rtl/>
        </w:rPr>
        <w:t>כשיווכח</w:t>
      </w:r>
      <w:proofErr w:type="spellEnd"/>
      <w:r>
        <w:rPr>
          <w:rFonts w:hint="cs"/>
          <w:rtl/>
        </w:rPr>
        <w:t xml:space="preserve"> בכוחו של ה' שהביא עליו פורענות, וברחמיו – שהסירה ממנו.</w:t>
      </w:r>
    </w:p>
  </w:footnote>
  <w:footnote w:id="11">
    <w:p w:rsidR="0094590B" w:rsidRDefault="0094590B" w:rsidP="00766EA7">
      <w:pPr>
        <w:pStyle w:val="a7"/>
      </w:pPr>
      <w:r>
        <w:rPr>
          <w:rStyle w:val="a9"/>
        </w:rPr>
        <w:footnoteRef/>
      </w:r>
      <w:r>
        <w:rPr>
          <w:rFonts w:hint="cs"/>
          <w:rtl/>
        </w:rPr>
        <w:t xml:space="preserve"> אף הנבואה על איסור האכילה והשתייה בבית אל מתגלה אך בדיעבד, בעקבות הזמנת ירבעם את איש הא-</w:t>
      </w:r>
      <w:proofErr w:type="spellStart"/>
      <w:r>
        <w:rPr>
          <w:rFonts w:hint="cs"/>
          <w:rtl/>
        </w:rPr>
        <w:t>לוהים</w:t>
      </w:r>
      <w:proofErr w:type="spellEnd"/>
      <w:r>
        <w:rPr>
          <w:rFonts w:hint="cs"/>
          <w:rtl/>
        </w:rPr>
        <w:t>, אך אין בכך לגרוע מתפקידה של נבואה זו להשפיע על בית אל בהווה.</w:t>
      </w:r>
      <w:r w:rsidR="00FA6BFA">
        <w:rPr>
          <w:rFonts w:hint="cs"/>
          <w:rtl/>
        </w:rPr>
        <w:t xml:space="preserve"> ראה דיון על נבואה זו בסעיף הבא.</w:t>
      </w:r>
    </w:p>
  </w:footnote>
  <w:footnote w:id="12">
    <w:p w:rsidR="00D56E6D" w:rsidRDefault="00D56E6D" w:rsidP="00FA6BFA">
      <w:pPr>
        <w:pStyle w:val="a7"/>
      </w:pPr>
      <w:r>
        <w:rPr>
          <w:rStyle w:val="a9"/>
        </w:rPr>
        <w:footnoteRef/>
      </w:r>
      <w:r>
        <w:rPr>
          <w:rtl/>
        </w:rPr>
        <w:t xml:space="preserve"> </w:t>
      </w:r>
      <w:r w:rsidR="007624EC">
        <w:rPr>
          <w:rFonts w:hint="cs"/>
          <w:rtl/>
        </w:rPr>
        <w:t xml:space="preserve">ביטוי ספרותי למנהגים אלו מצוי בספרו של אלכסנדר דיומא (האב) 'הרוזן ממונטה </w:t>
      </w:r>
      <w:proofErr w:type="spellStart"/>
      <w:r w:rsidR="007624EC">
        <w:rPr>
          <w:rFonts w:hint="cs"/>
          <w:rtl/>
        </w:rPr>
        <w:t>כריסטו</w:t>
      </w:r>
      <w:proofErr w:type="spellEnd"/>
      <w:r w:rsidR="007624EC">
        <w:rPr>
          <w:rFonts w:hint="cs"/>
          <w:rtl/>
        </w:rPr>
        <w:t>' (פרק</w:t>
      </w:r>
      <w:r w:rsidR="00FA6BFA">
        <w:rPr>
          <w:rFonts w:hint="cs"/>
          <w:rtl/>
        </w:rPr>
        <w:t>ים</w:t>
      </w:r>
      <w:r w:rsidR="007624EC">
        <w:rPr>
          <w:rFonts w:hint="cs"/>
          <w:rtl/>
        </w:rPr>
        <w:t xml:space="preserve"> 40–41)</w:t>
      </w:r>
      <w:r w:rsidR="00FA6BFA">
        <w:rPr>
          <w:rFonts w:hint="cs"/>
          <w:rtl/>
        </w:rPr>
        <w:t>.</w:t>
      </w:r>
    </w:p>
  </w:footnote>
  <w:footnote w:id="13">
    <w:p w:rsidR="0094590B" w:rsidRDefault="0094590B" w:rsidP="007225FA">
      <w:pPr>
        <w:pStyle w:val="a7"/>
      </w:pPr>
      <w:r>
        <w:rPr>
          <w:rStyle w:val="a9"/>
        </w:rPr>
        <w:footnoteRef/>
      </w:r>
      <w:r>
        <w:rPr>
          <w:rFonts w:hint="cs"/>
          <w:rtl/>
        </w:rPr>
        <w:t xml:space="preserve"> ניתוח דומה של המשמעות הפומבית של בקשת ירבעם ושל סירוב איש הא-</w:t>
      </w:r>
      <w:proofErr w:type="spellStart"/>
      <w:r>
        <w:rPr>
          <w:rFonts w:hint="cs"/>
          <w:rtl/>
        </w:rPr>
        <w:t>לוהים</w:t>
      </w:r>
      <w:proofErr w:type="spellEnd"/>
      <w:r>
        <w:rPr>
          <w:rFonts w:hint="cs"/>
          <w:rtl/>
        </w:rPr>
        <w:t xml:space="preserve"> נמצא בפירוש </w:t>
      </w:r>
      <w:proofErr w:type="spellStart"/>
      <w:r>
        <w:rPr>
          <w:rFonts w:hint="cs"/>
          <w:rtl/>
        </w:rPr>
        <w:t>האלשיך</w:t>
      </w:r>
      <w:proofErr w:type="spellEnd"/>
      <w:r>
        <w:rPr>
          <w:rFonts w:hint="cs"/>
          <w:rtl/>
        </w:rPr>
        <w:t xml:space="preserve"> לפסוק ז.</w:t>
      </w:r>
    </w:p>
  </w:footnote>
  <w:footnote w:id="14">
    <w:p w:rsidR="00BC3229" w:rsidRDefault="00BC3229" w:rsidP="00FA6BFA">
      <w:pPr>
        <w:pStyle w:val="a7"/>
      </w:pPr>
      <w:r>
        <w:rPr>
          <w:rStyle w:val="a9"/>
        </w:rPr>
        <w:footnoteRef/>
      </w:r>
      <w:r>
        <w:rPr>
          <w:rtl/>
        </w:rPr>
        <w:t xml:space="preserve"> </w:t>
      </w:r>
      <w:r w:rsidR="00824B67">
        <w:rPr>
          <w:rFonts w:hint="cs"/>
          <w:rtl/>
        </w:rPr>
        <w:t xml:space="preserve">על פי </w:t>
      </w:r>
      <w:r w:rsidR="00FA6BFA">
        <w:rPr>
          <w:rFonts w:hint="cs"/>
          <w:rtl/>
        </w:rPr>
        <w:t>ה</w:t>
      </w:r>
      <w:r w:rsidR="00824B67">
        <w:rPr>
          <w:rFonts w:hint="cs"/>
          <w:rtl/>
        </w:rPr>
        <w:t>מ</w:t>
      </w:r>
      <w:r w:rsidR="00824B67" w:rsidRPr="00824B67">
        <w:rPr>
          <w:rFonts w:hint="cs"/>
          <w:rtl/>
        </w:rPr>
        <w:t xml:space="preserve">שמעות </w:t>
      </w:r>
      <w:r w:rsidR="00FA6BFA">
        <w:rPr>
          <w:rFonts w:hint="cs"/>
          <w:rtl/>
        </w:rPr>
        <w:t>ה</w:t>
      </w:r>
      <w:r w:rsidR="00824B67">
        <w:rPr>
          <w:rFonts w:hint="cs"/>
          <w:rtl/>
        </w:rPr>
        <w:t>נוספת</w:t>
      </w:r>
      <w:r w:rsidR="00824B67" w:rsidRPr="00824B67">
        <w:rPr>
          <w:rFonts w:hint="cs"/>
          <w:rtl/>
        </w:rPr>
        <w:t xml:space="preserve"> של איסור זה, ש</w:t>
      </w:r>
      <w:r w:rsidR="00824B67">
        <w:rPr>
          <w:rFonts w:hint="cs"/>
          <w:rtl/>
        </w:rPr>
        <w:t>ת</w:t>
      </w:r>
      <w:r w:rsidR="00824B67" w:rsidRPr="00824B67">
        <w:rPr>
          <w:rFonts w:hint="cs"/>
          <w:rtl/>
        </w:rPr>
        <w:t xml:space="preserve">תגלה רק במערכה השנייה, </w:t>
      </w:r>
      <w:r w:rsidR="00824B67">
        <w:rPr>
          <w:rFonts w:hint="cs"/>
          <w:rtl/>
        </w:rPr>
        <w:t>עולה כי</w:t>
      </w:r>
      <w:r w:rsidR="00824B67" w:rsidRPr="00824B67">
        <w:rPr>
          <w:rFonts w:hint="cs"/>
          <w:rtl/>
        </w:rPr>
        <w:t xml:space="preserve"> ההבחנות שעשינו למעלה בין איסור זה לבין שני קודמיו אינן צודקות.</w:t>
      </w:r>
    </w:p>
  </w:footnote>
  <w:footnote w:id="15">
    <w:p w:rsidR="00824B67" w:rsidRPr="00824B67" w:rsidRDefault="00BC3229" w:rsidP="00824B67">
      <w:pPr>
        <w:pStyle w:val="a7"/>
        <w:rPr>
          <w:rtl/>
        </w:rPr>
      </w:pPr>
      <w:r>
        <w:rPr>
          <w:rStyle w:val="a9"/>
        </w:rPr>
        <w:footnoteRef/>
      </w:r>
      <w:r w:rsidR="00824B67">
        <w:rPr>
          <w:rFonts w:hint="cs"/>
          <w:rtl/>
        </w:rPr>
        <w:t xml:space="preserve"> </w:t>
      </w:r>
      <w:r w:rsidR="00824B67" w:rsidRPr="00824B67">
        <w:rPr>
          <w:rFonts w:hint="cs"/>
          <w:rtl/>
        </w:rPr>
        <w:t xml:space="preserve">בראשית י"ב, </w:t>
      </w:r>
      <w:r w:rsidR="00824B67" w:rsidRPr="00824B67">
        <w:rPr>
          <w:rFonts w:hint="cs"/>
          <w:rtl/>
        </w:rPr>
        <w:tab/>
        <w:t>ח</w:t>
      </w:r>
      <w:r w:rsidR="00824B67" w:rsidRPr="00824B67">
        <w:rPr>
          <w:rFonts w:hint="cs"/>
          <w:rtl/>
        </w:rPr>
        <w:tab/>
      </w:r>
      <w:proofErr w:type="spellStart"/>
      <w:r w:rsidR="00824B67" w:rsidRPr="00824B67">
        <w:rPr>
          <w:rFonts w:hint="cs"/>
          <w:rtl/>
        </w:rPr>
        <w:t>וַיַּעְתֵּק</w:t>
      </w:r>
      <w:proofErr w:type="spellEnd"/>
      <w:r w:rsidR="00824B67" w:rsidRPr="00824B67">
        <w:rPr>
          <w:rFonts w:hint="cs"/>
          <w:rtl/>
        </w:rPr>
        <w:t xml:space="preserve"> מִשָּׁם הָהָרָה מִקֶּדֶם לְבֵית אֵל </w:t>
      </w:r>
      <w:proofErr w:type="spellStart"/>
      <w:r w:rsidR="00824B67" w:rsidRPr="00824B67">
        <w:rPr>
          <w:rFonts w:hint="cs"/>
          <w:rtl/>
        </w:rPr>
        <w:t>וַיֵּט</w:t>
      </w:r>
      <w:proofErr w:type="spellEnd"/>
      <w:r w:rsidR="00824B67" w:rsidRPr="00824B67">
        <w:rPr>
          <w:rFonts w:hint="cs"/>
          <w:rtl/>
        </w:rPr>
        <w:t xml:space="preserve"> </w:t>
      </w:r>
      <w:proofErr w:type="spellStart"/>
      <w:r w:rsidR="00824B67" w:rsidRPr="00824B67">
        <w:rPr>
          <w:rFonts w:hint="cs"/>
          <w:b/>
          <w:bCs/>
          <w:rtl/>
        </w:rPr>
        <w:t>אָהֳלֹה</w:t>
      </w:r>
      <w:proofErr w:type="spellEnd"/>
      <w:r w:rsidR="00824B67" w:rsidRPr="00824B67">
        <w:rPr>
          <w:rFonts w:hint="cs"/>
          <w:rtl/>
        </w:rPr>
        <w:t xml:space="preserve"> </w:t>
      </w:r>
    </w:p>
    <w:p w:rsidR="00824B67" w:rsidRPr="00824B67" w:rsidRDefault="00824B67" w:rsidP="00824B67">
      <w:pPr>
        <w:pStyle w:val="a7"/>
        <w:ind w:left="1440" w:firstLine="720"/>
        <w:rPr>
          <w:rtl/>
        </w:rPr>
      </w:pPr>
      <w:r w:rsidRPr="00824B67">
        <w:rPr>
          <w:rFonts w:hint="cs"/>
          <w:rtl/>
        </w:rPr>
        <w:t xml:space="preserve">בֵּית אֵל מִיָּם וְהָעַי מִקֶּדֶם, </w:t>
      </w:r>
      <w:proofErr w:type="spellStart"/>
      <w:r w:rsidRPr="00824B67">
        <w:rPr>
          <w:rFonts w:hint="cs"/>
          <w:b/>
          <w:bCs/>
          <w:rtl/>
        </w:rPr>
        <w:t>וַיִּבֶן</w:t>
      </w:r>
      <w:proofErr w:type="spellEnd"/>
      <w:r w:rsidRPr="00824B67">
        <w:rPr>
          <w:rFonts w:hint="cs"/>
          <w:b/>
          <w:bCs/>
          <w:rtl/>
        </w:rPr>
        <w:t xml:space="preserve"> שָׁם מִזְבֵּחַ לַה</w:t>
      </w:r>
      <w:r w:rsidRPr="00824B67">
        <w:rPr>
          <w:b/>
          <w:bCs/>
          <w:rtl/>
        </w:rPr>
        <w:t>'</w:t>
      </w:r>
      <w:r w:rsidRPr="00824B67">
        <w:rPr>
          <w:rFonts w:hint="cs"/>
          <w:b/>
          <w:bCs/>
          <w:rtl/>
        </w:rPr>
        <w:t xml:space="preserve"> וַיִּקְרָא בְּשֵׁם ה</w:t>
      </w:r>
      <w:r w:rsidRPr="00824B67">
        <w:rPr>
          <w:b/>
          <w:bCs/>
          <w:rtl/>
        </w:rPr>
        <w:t>'</w:t>
      </w:r>
      <w:r w:rsidRPr="00824B67">
        <w:rPr>
          <w:rFonts w:hint="cs"/>
          <w:rtl/>
        </w:rPr>
        <w:t>.</w:t>
      </w:r>
    </w:p>
    <w:p w:rsidR="00824B67" w:rsidRPr="00824B67" w:rsidRDefault="00824B67" w:rsidP="00824B67">
      <w:pPr>
        <w:pStyle w:val="a7"/>
        <w:rPr>
          <w:rtl/>
        </w:rPr>
      </w:pPr>
      <w:r w:rsidRPr="00824B67">
        <w:rPr>
          <w:rFonts w:hint="cs"/>
          <w:rtl/>
        </w:rPr>
        <w:tab/>
      </w:r>
      <w:r w:rsidRPr="00824B67">
        <w:rPr>
          <w:rFonts w:hint="cs"/>
          <w:rtl/>
        </w:rPr>
        <w:tab/>
        <w:t>ט</w:t>
      </w:r>
      <w:r w:rsidRPr="00824B67">
        <w:rPr>
          <w:rFonts w:hint="cs"/>
          <w:rtl/>
        </w:rPr>
        <w:tab/>
      </w:r>
      <w:proofErr w:type="spellStart"/>
      <w:r w:rsidRPr="00FA6BFA">
        <w:rPr>
          <w:rFonts w:hint="cs"/>
          <w:b/>
          <w:bCs/>
          <w:rtl/>
        </w:rPr>
        <w:t>וַיִּסַּע</w:t>
      </w:r>
      <w:proofErr w:type="spellEnd"/>
      <w:r w:rsidRPr="00824B67">
        <w:rPr>
          <w:rFonts w:hint="cs"/>
          <w:rtl/>
        </w:rPr>
        <w:t xml:space="preserve"> אַבְרָם הָלוֹךְ </w:t>
      </w:r>
      <w:proofErr w:type="spellStart"/>
      <w:r w:rsidRPr="00824B67">
        <w:rPr>
          <w:rFonts w:hint="cs"/>
          <w:rtl/>
        </w:rPr>
        <w:t>וְנָסוֹע</w:t>
      </w:r>
      <w:proofErr w:type="spellEnd"/>
      <w:r w:rsidRPr="00824B67">
        <w:rPr>
          <w:rFonts w:hint="cs"/>
          <w:rtl/>
        </w:rPr>
        <w:t xml:space="preserve">ַ </w:t>
      </w:r>
      <w:r w:rsidRPr="00824B67">
        <w:rPr>
          <w:rFonts w:hint="cs"/>
          <w:b/>
          <w:bCs/>
          <w:rtl/>
        </w:rPr>
        <w:t>הַנֶּגְבָּה</w:t>
      </w:r>
      <w:r>
        <w:rPr>
          <w:rFonts w:hint="cs"/>
          <w:rtl/>
        </w:rPr>
        <w:t>.</w:t>
      </w:r>
    </w:p>
    <w:p w:rsidR="00824B67" w:rsidRPr="00824B67" w:rsidRDefault="00824B67" w:rsidP="00824B67">
      <w:pPr>
        <w:pStyle w:val="a7"/>
        <w:rPr>
          <w:rtl/>
        </w:rPr>
      </w:pPr>
      <w:r w:rsidRPr="00824B67">
        <w:tab/>
      </w:r>
      <w:r w:rsidRPr="00824B67">
        <w:tab/>
      </w:r>
      <w:r w:rsidRPr="00824B67">
        <w:rPr>
          <w:rFonts w:hint="cs"/>
          <w:rtl/>
        </w:rPr>
        <w:t>י</w:t>
      </w:r>
      <w:r w:rsidRPr="00824B67">
        <w:rPr>
          <w:rFonts w:hint="cs"/>
          <w:rtl/>
        </w:rPr>
        <w:tab/>
        <w:t xml:space="preserve">וַיְהִי רָעָב בָּאָרֶץ </w:t>
      </w:r>
      <w:r w:rsidRPr="00824B67">
        <w:rPr>
          <w:rFonts w:hint="cs"/>
          <w:b/>
          <w:bCs/>
          <w:rtl/>
        </w:rPr>
        <w:t>וַיֵּרֶד אַבְרָם מִצְרַיְמָה</w:t>
      </w:r>
      <w:r w:rsidRPr="00824B67">
        <w:rPr>
          <w:rFonts w:hint="cs"/>
          <w:rtl/>
        </w:rPr>
        <w:t>...</w:t>
      </w:r>
    </w:p>
    <w:p w:rsidR="00824B67" w:rsidRPr="00824B67" w:rsidRDefault="00824B67" w:rsidP="00824B67">
      <w:pPr>
        <w:pStyle w:val="a7"/>
        <w:rPr>
          <w:rtl/>
        </w:rPr>
      </w:pPr>
    </w:p>
    <w:p w:rsidR="00824B67" w:rsidRPr="00824B67" w:rsidRDefault="00824B67" w:rsidP="00824B67">
      <w:pPr>
        <w:pStyle w:val="a7"/>
      </w:pPr>
      <w:r w:rsidRPr="00824B67">
        <w:rPr>
          <w:rFonts w:hint="cs"/>
          <w:rtl/>
        </w:rPr>
        <w:t xml:space="preserve">בראשית י"ג,  </w:t>
      </w:r>
      <w:r w:rsidRPr="00824B67">
        <w:rPr>
          <w:rFonts w:hint="cs"/>
          <w:rtl/>
        </w:rPr>
        <w:tab/>
        <w:t>א</w:t>
      </w:r>
      <w:r w:rsidRPr="00824B67">
        <w:rPr>
          <w:rFonts w:hint="cs"/>
          <w:rtl/>
        </w:rPr>
        <w:tab/>
      </w:r>
      <w:r w:rsidRPr="00824B67">
        <w:rPr>
          <w:rFonts w:hint="cs"/>
          <w:b/>
          <w:bCs/>
          <w:rtl/>
        </w:rPr>
        <w:t>וַיַּעַל אַבְרָם מִמִּצְרַיִם</w:t>
      </w:r>
      <w:r w:rsidRPr="00824B67">
        <w:rPr>
          <w:rFonts w:hint="cs"/>
          <w:rtl/>
        </w:rPr>
        <w:t>...הַנֶּגְבָּה</w:t>
      </w:r>
    </w:p>
    <w:p w:rsidR="00824B67" w:rsidRPr="00824B67" w:rsidRDefault="00824B67" w:rsidP="00824B67">
      <w:pPr>
        <w:pStyle w:val="a7"/>
        <w:rPr>
          <w:rtl/>
        </w:rPr>
      </w:pPr>
      <w:r w:rsidRPr="00824B67">
        <w:tab/>
      </w:r>
      <w:r w:rsidRPr="00824B67">
        <w:tab/>
      </w:r>
      <w:r w:rsidRPr="00824B67">
        <w:rPr>
          <w:rFonts w:hint="cs"/>
          <w:rtl/>
        </w:rPr>
        <w:t>ג</w:t>
      </w:r>
      <w:r w:rsidRPr="00824B67">
        <w:rPr>
          <w:rFonts w:hint="cs"/>
          <w:rtl/>
        </w:rPr>
        <w:tab/>
        <w:t xml:space="preserve">וַיֵּלֶךְ </w:t>
      </w:r>
      <w:proofErr w:type="spellStart"/>
      <w:r w:rsidRPr="00824B67">
        <w:rPr>
          <w:rFonts w:hint="cs"/>
          <w:b/>
          <w:bCs/>
          <w:rtl/>
        </w:rPr>
        <w:t>לְמַסָּעָיו</w:t>
      </w:r>
      <w:proofErr w:type="spellEnd"/>
      <w:r w:rsidRPr="00824B67">
        <w:rPr>
          <w:rFonts w:hint="cs"/>
          <w:b/>
          <w:bCs/>
          <w:rtl/>
        </w:rPr>
        <w:t xml:space="preserve"> מִנֶּגֶב</w:t>
      </w:r>
      <w:r w:rsidRPr="00824B67">
        <w:rPr>
          <w:rFonts w:hint="cs"/>
          <w:rtl/>
        </w:rPr>
        <w:t xml:space="preserve"> וְעַד בֵּית אֵל </w:t>
      </w:r>
    </w:p>
    <w:p w:rsidR="00824B67" w:rsidRPr="00824B67" w:rsidRDefault="00824B67" w:rsidP="00824B67">
      <w:pPr>
        <w:pStyle w:val="a7"/>
        <w:ind w:left="1440" w:firstLine="720"/>
        <w:rPr>
          <w:rtl/>
        </w:rPr>
      </w:pPr>
      <w:r w:rsidRPr="00824B67">
        <w:rPr>
          <w:rFonts w:hint="cs"/>
          <w:rtl/>
        </w:rPr>
        <w:t xml:space="preserve">עַד הַמָּקוֹם אֲשֶׁר הָיָה שָׁם </w:t>
      </w:r>
      <w:proofErr w:type="spellStart"/>
      <w:r w:rsidRPr="00824B67">
        <w:rPr>
          <w:rFonts w:hint="cs"/>
          <w:b/>
          <w:bCs/>
          <w:rtl/>
        </w:rPr>
        <w:t>אָהֳלו</w:t>
      </w:r>
      <w:proofErr w:type="spellEnd"/>
      <w:r w:rsidRPr="00824B67">
        <w:rPr>
          <w:rFonts w:hint="cs"/>
          <w:b/>
          <w:bCs/>
          <w:rtl/>
        </w:rPr>
        <w:t xml:space="preserve">ֹ </w:t>
      </w:r>
      <w:proofErr w:type="spellStart"/>
      <w:r w:rsidRPr="00824B67">
        <w:rPr>
          <w:rFonts w:hint="cs"/>
          <w:b/>
          <w:bCs/>
          <w:rtl/>
        </w:rPr>
        <w:t>בַּתְּחִלָּה</w:t>
      </w:r>
      <w:proofErr w:type="spellEnd"/>
      <w:r w:rsidRPr="00824B67">
        <w:rPr>
          <w:rFonts w:hint="cs"/>
          <w:rtl/>
        </w:rPr>
        <w:t xml:space="preserve"> בֵּין בֵּית אֵל וּבֵין הָעָי</w:t>
      </w:r>
      <w:r w:rsidRPr="00824B67">
        <w:rPr>
          <w:rFonts w:hint="cs"/>
        </w:rPr>
        <w:t>.</w:t>
      </w:r>
    </w:p>
    <w:p w:rsidR="00BC3229" w:rsidRDefault="00824B67" w:rsidP="00824B67">
      <w:pPr>
        <w:pStyle w:val="a7"/>
        <w:rPr>
          <w:rtl/>
        </w:rPr>
      </w:pPr>
      <w:r w:rsidRPr="00824B67">
        <w:rPr>
          <w:rFonts w:hint="cs"/>
          <w:rtl/>
        </w:rPr>
        <w:tab/>
      </w:r>
      <w:r w:rsidRPr="00824B67">
        <w:rPr>
          <w:rFonts w:hint="cs"/>
          <w:rtl/>
        </w:rPr>
        <w:tab/>
        <w:t>ד</w:t>
      </w:r>
      <w:r w:rsidRPr="00824B67">
        <w:rPr>
          <w:rFonts w:hint="cs"/>
          <w:rtl/>
        </w:rPr>
        <w:tab/>
        <w:t xml:space="preserve">אֶל מְקוֹם הַמִּזְבֵּחַ </w:t>
      </w:r>
      <w:r w:rsidRPr="00824B67">
        <w:rPr>
          <w:rFonts w:hint="cs"/>
          <w:b/>
          <w:bCs/>
          <w:rtl/>
        </w:rPr>
        <w:t>אֲשֶׁר עָשָׂה שָׁם בָּרִאשֹׁנָה וַיִּקְרָא שָׁם אַבְרָם בְּשֵׁם ה</w:t>
      </w:r>
      <w:r w:rsidRPr="00824B67">
        <w:rPr>
          <w:b/>
          <w:bCs/>
          <w:rtl/>
        </w:rPr>
        <w:t>'</w:t>
      </w:r>
      <w:r>
        <w:rPr>
          <w:rFonts w:hint="cs"/>
          <w:rtl/>
        </w:rPr>
        <w:t>.</w:t>
      </w:r>
    </w:p>
  </w:footnote>
  <w:footnote w:id="16">
    <w:p w:rsidR="00BC3229" w:rsidRDefault="00BC3229" w:rsidP="00824B67">
      <w:pPr>
        <w:pStyle w:val="a7"/>
        <w:rPr>
          <w:rtl/>
        </w:rPr>
      </w:pPr>
      <w:r>
        <w:rPr>
          <w:rStyle w:val="a9"/>
        </w:rPr>
        <w:footnoteRef/>
      </w:r>
      <w:r>
        <w:rPr>
          <w:rtl/>
        </w:rPr>
        <w:t xml:space="preserve"> </w:t>
      </w:r>
      <w:r w:rsidR="00824B67" w:rsidRPr="00824B67">
        <w:rPr>
          <w:rFonts w:hint="cs"/>
          <w:rtl/>
        </w:rPr>
        <w:t>והשווה לדברים כ"ח, סח "וֶהֱשִׁיבְךָ ה</w:t>
      </w:r>
      <w:r w:rsidR="00824B67" w:rsidRPr="00824B67">
        <w:rPr>
          <w:rtl/>
        </w:rPr>
        <w:t>'</w:t>
      </w:r>
      <w:r w:rsidR="00824B67" w:rsidRPr="00824B67">
        <w:rPr>
          <w:rFonts w:hint="cs"/>
          <w:rtl/>
        </w:rPr>
        <w:t xml:space="preserve"> מִצְרַיִם בָּאֳנִיּוֹת, בַּדֶּרֶךְ אֲשֶׁר אָמַרְתִּי לְךָ: לֹא </w:t>
      </w:r>
      <w:proofErr w:type="spellStart"/>
      <w:r w:rsidR="00824B67" w:rsidRPr="00824B67">
        <w:rPr>
          <w:rFonts w:hint="cs"/>
          <w:rtl/>
        </w:rPr>
        <w:t>תֹסִיף</w:t>
      </w:r>
      <w:proofErr w:type="spellEnd"/>
      <w:r w:rsidR="00824B67" w:rsidRPr="00824B67">
        <w:rPr>
          <w:rFonts w:hint="cs"/>
          <w:rtl/>
        </w:rPr>
        <w:t xml:space="preserve"> עוֹד </w:t>
      </w:r>
      <w:proofErr w:type="spellStart"/>
      <w:r w:rsidR="00824B67" w:rsidRPr="00824B67">
        <w:rPr>
          <w:rFonts w:hint="cs"/>
          <w:rtl/>
        </w:rPr>
        <w:t>לִרְאֹתָה</w:t>
      </w:r>
      <w:proofErr w:type="spellEnd"/>
      <w:r w:rsidR="00824B67" w:rsidRPr="00824B67">
        <w:rPr>
          <w:rFonts w:hint="cs"/>
          <w:rtl/>
        </w:rPr>
        <w:t xml:space="preserve">ּ". וראה: רמב"ם הלכות מלכים </w:t>
      </w:r>
      <w:r w:rsidR="00824B67">
        <w:rPr>
          <w:rFonts w:hint="cs"/>
          <w:rtl/>
        </w:rPr>
        <w:t xml:space="preserve">פרק </w:t>
      </w:r>
      <w:r w:rsidR="00824B67" w:rsidRPr="00824B67">
        <w:rPr>
          <w:rFonts w:hint="cs"/>
          <w:rtl/>
        </w:rPr>
        <w:t>ה</w:t>
      </w:r>
      <w:r w:rsidR="00824B67">
        <w:rPr>
          <w:rFonts w:hint="cs"/>
          <w:rtl/>
        </w:rPr>
        <w:t xml:space="preserve"> הלכה</w:t>
      </w:r>
      <w:r w:rsidR="00824B67" w:rsidRPr="00824B67">
        <w:rPr>
          <w:rFonts w:hint="cs"/>
          <w:rtl/>
        </w:rPr>
        <w:t xml:space="preserve"> ז.</w:t>
      </w:r>
    </w:p>
  </w:footnote>
  <w:footnote w:id="17">
    <w:p w:rsidR="00824B67" w:rsidRPr="00824B67" w:rsidRDefault="0094590B" w:rsidP="00824B67">
      <w:pPr>
        <w:pStyle w:val="a7"/>
        <w:rPr>
          <w:rtl/>
        </w:rPr>
      </w:pPr>
      <w:r>
        <w:rPr>
          <w:rStyle w:val="a9"/>
        </w:rPr>
        <w:footnoteRef/>
      </w:r>
      <w:r>
        <w:rPr>
          <w:rFonts w:hint="cs"/>
          <w:rtl/>
        </w:rPr>
        <w:t xml:space="preserve"> </w:t>
      </w:r>
      <w:r w:rsidR="00824B67" w:rsidRPr="00824B67">
        <w:rPr>
          <w:rFonts w:hint="cs"/>
          <w:rtl/>
        </w:rPr>
        <w:t>א. המקור לכך ביחזקאל מ"ו, ט בנוגע לעלייה למקדש במועדים: "וּבְבוֹא עַם הָאָרֶץ לִפְנֵי ה</w:t>
      </w:r>
      <w:r w:rsidR="00824B67" w:rsidRPr="00824B67">
        <w:rPr>
          <w:rtl/>
        </w:rPr>
        <w:t>'</w:t>
      </w:r>
      <w:r w:rsidR="00824B67" w:rsidRPr="00824B67">
        <w:rPr>
          <w:rFonts w:hint="cs"/>
          <w:rtl/>
        </w:rPr>
        <w:t xml:space="preserve"> בַּמּוֹעֲדִים, הַבָּא דֶּרֶךְ שַׁעַר צָפוֹן </w:t>
      </w:r>
      <w:proofErr w:type="spellStart"/>
      <w:r w:rsidR="00824B67" w:rsidRPr="00824B67">
        <w:rPr>
          <w:rFonts w:hint="cs"/>
          <w:rtl/>
        </w:rPr>
        <w:t>לְהִשְׁתַּחֲו</w:t>
      </w:r>
      <w:r w:rsidR="00824B67" w:rsidRPr="00824B67">
        <w:rPr>
          <w:rFonts w:ascii="Arial" w:hAnsi="Arial" w:cs="Arial" w:hint="cs"/>
          <w:rtl/>
        </w:rPr>
        <w:t>‍</w:t>
      </w:r>
      <w:r w:rsidR="00824B67" w:rsidRPr="00824B67">
        <w:rPr>
          <w:rFonts w:hint="cs"/>
          <w:rtl/>
        </w:rPr>
        <w:t>ֹת</w:t>
      </w:r>
      <w:proofErr w:type="spellEnd"/>
      <w:r w:rsidR="00824B67" w:rsidRPr="00824B67">
        <w:rPr>
          <w:rFonts w:hint="cs"/>
          <w:rtl/>
        </w:rPr>
        <w:t>, יֵצֵא דֶּרֶךְ שַׁעַר נֶגֶב; וְהַבָּא דֶּרֶךְ שַׁעַר נֶגֶב, יֵצֵא דֶּרֶךְ שַׁעַר צָפוֹנָה, לֹא יָשׁוּב דֶּרֶךְ הַשַּׁעַר אֲשֶׁר בָּא בוֹ, כִּי נִכְחוֹ</w:t>
      </w:r>
      <w:r w:rsidR="00824B67" w:rsidRPr="00824B67">
        <w:rPr>
          <w:rFonts w:hint="cs"/>
        </w:rPr>
        <w:t> </w:t>
      </w:r>
      <w:r w:rsidR="00824B67" w:rsidRPr="00824B67">
        <w:rPr>
          <w:rFonts w:hint="cs"/>
          <w:rtl/>
        </w:rPr>
        <w:t>יֵצֵא".</w:t>
      </w:r>
    </w:p>
    <w:p w:rsidR="0094590B" w:rsidRDefault="00824B67" w:rsidP="00824B67">
      <w:pPr>
        <w:pStyle w:val="a7"/>
        <w:rPr>
          <w:rtl/>
        </w:rPr>
      </w:pPr>
      <w:r w:rsidRPr="00824B67">
        <w:rPr>
          <w:rFonts w:hint="cs"/>
          <w:rtl/>
        </w:rPr>
        <w:t>ב. המנהג הוא שהמלווים את המת לבית הקברות אינם חוזרים לאחר הקבורה באותה דרך (וכך אף בפקידת הקבר).טעם הדבר הוא, שבכך מובעת ההכרה כי המוות אינו הפיך, והמת לא ישוב אל החיים הנבדלים ממנו.</w:t>
      </w:r>
    </w:p>
  </w:footnote>
  <w:footnote w:id="18">
    <w:p w:rsidR="00BC3229" w:rsidRDefault="00BC3229">
      <w:pPr>
        <w:pStyle w:val="a7"/>
        <w:rPr>
          <w:rtl/>
        </w:rPr>
      </w:pPr>
      <w:r>
        <w:rPr>
          <w:rStyle w:val="a9"/>
        </w:rPr>
        <w:footnoteRef/>
      </w:r>
      <w:r>
        <w:rPr>
          <w:rtl/>
        </w:rPr>
        <w:t xml:space="preserve"> </w:t>
      </w:r>
      <w:r>
        <w:rPr>
          <w:rFonts w:hint="cs"/>
          <w:rtl/>
        </w:rPr>
        <w:t>אין הכוונה שאין אפשרות לשנות את דבר ה' על ידי תשובה ושינוי המעשים, הרי לשם כך נשלח איש הא-</w:t>
      </w:r>
      <w:proofErr w:type="spellStart"/>
      <w:r>
        <w:rPr>
          <w:rFonts w:hint="cs"/>
          <w:rtl/>
        </w:rPr>
        <w:t>לוהים</w:t>
      </w:r>
      <w:proofErr w:type="spellEnd"/>
      <w:r>
        <w:rPr>
          <w:rFonts w:hint="cs"/>
          <w:rtl/>
        </w:rPr>
        <w:t xml:space="preserve"> – לשנות את מעשי ירבעם ועמו. אלא שבמצב הנוכחי, כל עוד בית אל ממשיכה בדרכה, הנבואה שרירה וקיימת, ותתקיים על כל פנים, אף אם בעתיד הרחוק.</w:t>
      </w:r>
    </w:p>
  </w:footnote>
  <w:footnote w:id="19">
    <w:p w:rsidR="007B7B16" w:rsidRDefault="007B7B16">
      <w:pPr>
        <w:pStyle w:val="a7"/>
        <w:rPr>
          <w:rtl/>
        </w:rPr>
      </w:pPr>
      <w:r>
        <w:rPr>
          <w:rStyle w:val="a9"/>
        </w:rPr>
        <w:footnoteRef/>
      </w:r>
      <w:r>
        <w:rPr>
          <w:rtl/>
        </w:rPr>
        <w:t xml:space="preserve"> </w:t>
      </w:r>
      <w:r w:rsidR="00824B67">
        <w:rPr>
          <w:rFonts w:hint="cs"/>
          <w:rtl/>
        </w:rPr>
        <w:t xml:space="preserve">דוגמה נוספת לכך בסיפורנו תתגלה גם במערכה השנייה, שבה </w:t>
      </w:r>
      <w:r w:rsidR="009337DF">
        <w:rPr>
          <w:rFonts w:hint="cs"/>
          <w:rtl/>
        </w:rPr>
        <w:t>מתעמתים הנביא הזקן ואיש הא-</w:t>
      </w:r>
      <w:proofErr w:type="spellStart"/>
      <w:r w:rsidR="009337DF">
        <w:rPr>
          <w:rFonts w:hint="cs"/>
          <w:rtl/>
        </w:rPr>
        <w:t>לוהים</w:t>
      </w:r>
      <w:proofErr w:type="spellEnd"/>
      <w:r w:rsidR="009337DF">
        <w:rPr>
          <w:rFonts w:hint="cs"/>
          <w:rtl/>
        </w:rPr>
        <w:t>, ומספר ההופעות של כינוי כל אחד משני האישים שווה. גם בירמיהו כ"ח מתואר עימות בין נביא אמת לנביא שקר, והנה גם שם מופיע הצירוף 'ירמיה הנביא' מספר פעמים שווה למספר ההופעות של הצירוף 'חנניה הנביא'.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94590B" w:rsidRPr="00BC4313" w:rsidRDefault="0094590B">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241B8F" w:rsidRPr="00241B8F">
          <w:rPr>
            <w:b/>
            <w:bCs/>
            <w:noProof/>
            <w:sz w:val="24"/>
            <w:szCs w:val="24"/>
            <w:rtl/>
            <w:lang w:val="he-IL"/>
          </w:rPr>
          <w:t>9</w:t>
        </w:r>
        <w:r w:rsidRPr="00BC4313">
          <w:rPr>
            <w:b/>
            <w:bCs/>
            <w:sz w:val="24"/>
            <w:szCs w:val="24"/>
          </w:rPr>
          <w:fldChar w:fldCharType="end"/>
        </w:r>
      </w:p>
    </w:sdtContent>
  </w:sdt>
  <w:p w:rsidR="0094590B" w:rsidRDefault="009459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94590B" w:rsidRPr="00BC4313" w:rsidTr="007E1C75">
      <w:tc>
        <w:tcPr>
          <w:tcW w:w="4927" w:type="dxa"/>
          <w:tcBorders>
            <w:top w:val="nil"/>
            <w:left w:val="nil"/>
            <w:bottom w:val="double" w:sz="4" w:space="0" w:color="auto"/>
            <w:right w:val="nil"/>
          </w:tcBorders>
        </w:tcPr>
        <w:p w:rsidR="0094590B" w:rsidRPr="00BC4313" w:rsidRDefault="0094590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94590B" w:rsidRPr="00BC4313" w:rsidRDefault="0094590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21</w:t>
          </w:r>
        </w:p>
        <w:p w:rsidR="0094590B" w:rsidRPr="00BC4313" w:rsidRDefault="0094590B"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94590B" w:rsidRPr="00BC4313" w:rsidRDefault="0094590B"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94590B" w:rsidRPr="00BC4313" w:rsidRDefault="009459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05D86900"/>
    <w:multiLevelType w:val="hybridMultilevel"/>
    <w:tmpl w:val="B2CA8A08"/>
    <w:lvl w:ilvl="0" w:tplc="AC6896A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071F6B9A"/>
    <w:multiLevelType w:val="hybridMultilevel"/>
    <w:tmpl w:val="B84235E2"/>
    <w:lvl w:ilvl="0" w:tplc="BFDCE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B3D79F3"/>
    <w:multiLevelType w:val="hybridMultilevel"/>
    <w:tmpl w:val="534E6BF4"/>
    <w:lvl w:ilvl="0" w:tplc="5510D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DA0600"/>
    <w:multiLevelType w:val="hybridMultilevel"/>
    <w:tmpl w:val="D8DACD66"/>
    <w:lvl w:ilvl="0" w:tplc="E2EAD94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31967A82"/>
    <w:multiLevelType w:val="hybridMultilevel"/>
    <w:tmpl w:val="09BA6E86"/>
    <w:lvl w:ilvl="0" w:tplc="7C9C0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9E06EC"/>
    <w:multiLevelType w:val="hybridMultilevel"/>
    <w:tmpl w:val="4872989A"/>
    <w:lvl w:ilvl="0" w:tplc="56A22060">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42310A40"/>
    <w:multiLevelType w:val="hybridMultilevel"/>
    <w:tmpl w:val="E1CAB7B8"/>
    <w:lvl w:ilvl="0" w:tplc="81B47A1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24F6677"/>
    <w:multiLevelType w:val="hybridMultilevel"/>
    <w:tmpl w:val="FBE0670C"/>
    <w:lvl w:ilvl="0" w:tplc="09EE48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0897C41"/>
    <w:multiLevelType w:val="hybridMultilevel"/>
    <w:tmpl w:val="6CA4328A"/>
    <w:lvl w:ilvl="0" w:tplc="65AE59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066A58"/>
    <w:multiLevelType w:val="hybridMultilevel"/>
    <w:tmpl w:val="2904E59C"/>
    <w:lvl w:ilvl="0" w:tplc="FDB00A02">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3"/>
  </w:num>
  <w:num w:numId="2">
    <w:abstractNumId w:val="0"/>
  </w:num>
  <w:num w:numId="3">
    <w:abstractNumId w:val="7"/>
  </w:num>
  <w:num w:numId="4">
    <w:abstractNumId w:val="4"/>
  </w:num>
  <w:num w:numId="5">
    <w:abstractNumId w:val="11"/>
  </w:num>
  <w:num w:numId="6">
    <w:abstractNumId w:val="2"/>
  </w:num>
  <w:num w:numId="7">
    <w:abstractNumId w:val="9"/>
  </w:num>
  <w:num w:numId="8">
    <w:abstractNumId w:val="5"/>
  </w:num>
  <w:num w:numId="9">
    <w:abstractNumId w:val="6"/>
  </w:num>
  <w:num w:numId="10">
    <w:abstractNumId w:val="8"/>
  </w:num>
  <w:num w:numId="11">
    <w:abstractNumId w:val="1"/>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437C"/>
    <w:rsid w:val="00040047"/>
    <w:rsid w:val="000455A1"/>
    <w:rsid w:val="00047F88"/>
    <w:rsid w:val="0006279B"/>
    <w:rsid w:val="00082CEB"/>
    <w:rsid w:val="00084A47"/>
    <w:rsid w:val="001028F4"/>
    <w:rsid w:val="001653B2"/>
    <w:rsid w:val="00167463"/>
    <w:rsid w:val="001806CD"/>
    <w:rsid w:val="00241B8F"/>
    <w:rsid w:val="00276239"/>
    <w:rsid w:val="00293CEA"/>
    <w:rsid w:val="00297431"/>
    <w:rsid w:val="00357D74"/>
    <w:rsid w:val="0037672F"/>
    <w:rsid w:val="00385DC8"/>
    <w:rsid w:val="003C13C5"/>
    <w:rsid w:val="003D05A0"/>
    <w:rsid w:val="003F40A6"/>
    <w:rsid w:val="00427F4A"/>
    <w:rsid w:val="00430D18"/>
    <w:rsid w:val="00436FAA"/>
    <w:rsid w:val="0044467C"/>
    <w:rsid w:val="004500A3"/>
    <w:rsid w:val="004D17CF"/>
    <w:rsid w:val="004E6336"/>
    <w:rsid w:val="004F75E9"/>
    <w:rsid w:val="005010AC"/>
    <w:rsid w:val="00524FEE"/>
    <w:rsid w:val="00542693"/>
    <w:rsid w:val="005510DD"/>
    <w:rsid w:val="005521DE"/>
    <w:rsid w:val="00565CD9"/>
    <w:rsid w:val="005B0B51"/>
    <w:rsid w:val="00614C21"/>
    <w:rsid w:val="00627BD1"/>
    <w:rsid w:val="00663A7F"/>
    <w:rsid w:val="00696131"/>
    <w:rsid w:val="006A3577"/>
    <w:rsid w:val="006A59A6"/>
    <w:rsid w:val="006B33A0"/>
    <w:rsid w:val="006D3B2A"/>
    <w:rsid w:val="007155D3"/>
    <w:rsid w:val="007225FA"/>
    <w:rsid w:val="0072464C"/>
    <w:rsid w:val="007624EC"/>
    <w:rsid w:val="00766EA7"/>
    <w:rsid w:val="00777C0F"/>
    <w:rsid w:val="007B7B16"/>
    <w:rsid w:val="007D3C21"/>
    <w:rsid w:val="007E1C75"/>
    <w:rsid w:val="00814326"/>
    <w:rsid w:val="00824B67"/>
    <w:rsid w:val="0087166D"/>
    <w:rsid w:val="008C4AAA"/>
    <w:rsid w:val="009230CB"/>
    <w:rsid w:val="009337DF"/>
    <w:rsid w:val="0094590B"/>
    <w:rsid w:val="00951429"/>
    <w:rsid w:val="009608B8"/>
    <w:rsid w:val="009A13F9"/>
    <w:rsid w:val="009E3280"/>
    <w:rsid w:val="009F148B"/>
    <w:rsid w:val="00A0374D"/>
    <w:rsid w:val="00A11453"/>
    <w:rsid w:val="00AB5C20"/>
    <w:rsid w:val="00B13896"/>
    <w:rsid w:val="00B46A54"/>
    <w:rsid w:val="00B854A6"/>
    <w:rsid w:val="00B875EA"/>
    <w:rsid w:val="00B92A34"/>
    <w:rsid w:val="00BA36C8"/>
    <w:rsid w:val="00BC3229"/>
    <w:rsid w:val="00BC4313"/>
    <w:rsid w:val="00BC6D96"/>
    <w:rsid w:val="00BC7648"/>
    <w:rsid w:val="00BD46D5"/>
    <w:rsid w:val="00BD648B"/>
    <w:rsid w:val="00BD7AE8"/>
    <w:rsid w:val="00BE3D03"/>
    <w:rsid w:val="00C27A0F"/>
    <w:rsid w:val="00C56858"/>
    <w:rsid w:val="00C614BA"/>
    <w:rsid w:val="00C9281D"/>
    <w:rsid w:val="00C96EB2"/>
    <w:rsid w:val="00CB2C7E"/>
    <w:rsid w:val="00CC227A"/>
    <w:rsid w:val="00CF19B2"/>
    <w:rsid w:val="00CF3DD8"/>
    <w:rsid w:val="00D10B92"/>
    <w:rsid w:val="00D13394"/>
    <w:rsid w:val="00D56E6D"/>
    <w:rsid w:val="00D64992"/>
    <w:rsid w:val="00D86BF3"/>
    <w:rsid w:val="00DC0D80"/>
    <w:rsid w:val="00DC78E0"/>
    <w:rsid w:val="00DE5BEC"/>
    <w:rsid w:val="00DE6E4E"/>
    <w:rsid w:val="00E177CE"/>
    <w:rsid w:val="00E2606D"/>
    <w:rsid w:val="00E26656"/>
    <w:rsid w:val="00E26A0C"/>
    <w:rsid w:val="00E2798A"/>
    <w:rsid w:val="00E30D3B"/>
    <w:rsid w:val="00E33380"/>
    <w:rsid w:val="00E40989"/>
    <w:rsid w:val="00E7603F"/>
    <w:rsid w:val="00EB1645"/>
    <w:rsid w:val="00EC33B2"/>
    <w:rsid w:val="00EC3C79"/>
    <w:rsid w:val="00EE1C32"/>
    <w:rsid w:val="00F66473"/>
    <w:rsid w:val="00F74D7F"/>
    <w:rsid w:val="00FA6B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7225FA"/>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7225F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7225FA"/>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7225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7394">
      <w:bodyDiv w:val="1"/>
      <w:marLeft w:val="0"/>
      <w:marRight w:val="0"/>
      <w:marTop w:val="0"/>
      <w:marBottom w:val="0"/>
      <w:divBdr>
        <w:top w:val="none" w:sz="0" w:space="0" w:color="auto"/>
        <w:left w:val="none" w:sz="0" w:space="0" w:color="auto"/>
        <w:bottom w:val="none" w:sz="0" w:space="0" w:color="auto"/>
        <w:right w:val="none" w:sz="0" w:space="0" w:color="auto"/>
      </w:divBdr>
    </w:div>
    <w:div w:id="642661131">
      <w:bodyDiv w:val="1"/>
      <w:marLeft w:val="0"/>
      <w:marRight w:val="0"/>
      <w:marTop w:val="0"/>
      <w:marBottom w:val="0"/>
      <w:divBdr>
        <w:top w:val="none" w:sz="0" w:space="0" w:color="auto"/>
        <w:left w:val="none" w:sz="0" w:space="0" w:color="auto"/>
        <w:bottom w:val="none" w:sz="0" w:space="0" w:color="auto"/>
        <w:right w:val="none" w:sz="0" w:space="0" w:color="auto"/>
      </w:divBdr>
    </w:div>
    <w:div w:id="991831718">
      <w:bodyDiv w:val="1"/>
      <w:marLeft w:val="0"/>
      <w:marRight w:val="0"/>
      <w:marTop w:val="0"/>
      <w:marBottom w:val="0"/>
      <w:divBdr>
        <w:top w:val="none" w:sz="0" w:space="0" w:color="auto"/>
        <w:left w:val="none" w:sz="0" w:space="0" w:color="auto"/>
        <w:bottom w:val="none" w:sz="0" w:space="0" w:color="auto"/>
        <w:right w:val="none" w:sz="0" w:space="0" w:color="auto"/>
      </w:divBdr>
    </w:div>
    <w:div w:id="1059016352">
      <w:bodyDiv w:val="1"/>
      <w:marLeft w:val="0"/>
      <w:marRight w:val="0"/>
      <w:marTop w:val="0"/>
      <w:marBottom w:val="0"/>
      <w:divBdr>
        <w:top w:val="none" w:sz="0" w:space="0" w:color="auto"/>
        <w:left w:val="none" w:sz="0" w:space="0" w:color="auto"/>
        <w:bottom w:val="none" w:sz="0" w:space="0" w:color="auto"/>
        <w:right w:val="none" w:sz="0" w:space="0" w:color="auto"/>
      </w:divBdr>
    </w:div>
    <w:div w:id="1233273812">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832864945">
      <w:bodyDiv w:val="1"/>
      <w:marLeft w:val="0"/>
      <w:marRight w:val="0"/>
      <w:marTop w:val="0"/>
      <w:marBottom w:val="0"/>
      <w:divBdr>
        <w:top w:val="none" w:sz="0" w:space="0" w:color="auto"/>
        <w:left w:val="none" w:sz="0" w:space="0" w:color="auto"/>
        <w:bottom w:val="none" w:sz="0" w:space="0" w:color="auto"/>
        <w:right w:val="none" w:sz="0" w:space="0" w:color="auto"/>
      </w:divBdr>
    </w:div>
    <w:div w:id="1856576151">
      <w:bodyDiv w:val="1"/>
      <w:marLeft w:val="0"/>
      <w:marRight w:val="0"/>
      <w:marTop w:val="0"/>
      <w:marBottom w:val="0"/>
      <w:divBdr>
        <w:top w:val="none" w:sz="0" w:space="0" w:color="auto"/>
        <w:left w:val="none" w:sz="0" w:space="0" w:color="auto"/>
        <w:bottom w:val="none" w:sz="0" w:space="0" w:color="auto"/>
        <w:right w:val="none" w:sz="0" w:space="0" w:color="auto"/>
      </w:divBdr>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369B3FF-C6AB-481D-B1DC-89128E57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2</TotalTime>
  <Pages>9</Pages>
  <Words>3936</Words>
  <Characters>19684</Characters>
  <Application>Microsoft Office Word</Application>
  <DocSecurity>0</DocSecurity>
  <Lines>164</Lines>
  <Paragraphs>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משתמש כללי</cp:lastModifiedBy>
  <cp:revision>2</cp:revision>
  <dcterms:created xsi:type="dcterms:W3CDTF">2014-02-27T11:03:00Z</dcterms:created>
  <dcterms:modified xsi:type="dcterms:W3CDTF">2014-02-27T11:03:00Z</dcterms:modified>
</cp:coreProperties>
</file>