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D27" w:rsidRPr="00427B4D" w:rsidRDefault="00994D27" w:rsidP="00F15A7C">
      <w:pPr>
        <w:widowControl w:val="0"/>
        <w:tabs>
          <w:tab w:val="left" w:pos="720"/>
        </w:tabs>
        <w:bidi w:val="0"/>
        <w:spacing w:after="0" w:line="240" w:lineRule="auto"/>
        <w:jc w:val="center"/>
        <w:rPr>
          <w:rFonts w:asciiTheme="minorBidi" w:hAnsiTheme="minorBidi" w:cstheme="minorBidi"/>
          <w:sz w:val="24"/>
          <w:szCs w:val="24"/>
        </w:rPr>
      </w:pPr>
      <w:r w:rsidRPr="00427B4D">
        <w:rPr>
          <w:rFonts w:asciiTheme="minorBidi" w:hAnsiTheme="minorBidi" w:cstheme="minorBidi"/>
          <w:sz w:val="24"/>
          <w:szCs w:val="24"/>
        </w:rPr>
        <w:t>YESHIVAT HAR ETZION</w:t>
      </w:r>
    </w:p>
    <w:p w:rsidR="00994D27" w:rsidRPr="00427B4D" w:rsidRDefault="00994D27" w:rsidP="00F15A7C">
      <w:pPr>
        <w:widowControl w:val="0"/>
        <w:tabs>
          <w:tab w:val="left" w:pos="720"/>
        </w:tabs>
        <w:bidi w:val="0"/>
        <w:spacing w:after="0" w:line="240" w:lineRule="auto"/>
        <w:jc w:val="center"/>
        <w:rPr>
          <w:rFonts w:asciiTheme="minorBidi" w:hAnsiTheme="minorBidi" w:cstheme="minorBidi"/>
          <w:sz w:val="24"/>
          <w:szCs w:val="24"/>
        </w:rPr>
      </w:pPr>
      <w:r w:rsidRPr="00427B4D">
        <w:rPr>
          <w:rFonts w:asciiTheme="minorBidi" w:hAnsiTheme="minorBidi" w:cstheme="minorBidi"/>
          <w:sz w:val="24"/>
          <w:szCs w:val="24"/>
        </w:rPr>
        <w:t>ISRAEL KOSCHITZKY VIRTUAL BEIT MIDRASH (VBM)</w:t>
      </w:r>
    </w:p>
    <w:p w:rsidR="00994D27" w:rsidRPr="00427B4D" w:rsidRDefault="00994D27" w:rsidP="00F15A7C">
      <w:pPr>
        <w:widowControl w:val="0"/>
        <w:tabs>
          <w:tab w:val="left" w:pos="720"/>
        </w:tabs>
        <w:bidi w:val="0"/>
        <w:spacing w:after="0" w:line="240" w:lineRule="auto"/>
        <w:jc w:val="center"/>
        <w:rPr>
          <w:rFonts w:asciiTheme="minorBidi" w:hAnsiTheme="minorBidi" w:cstheme="minorBidi"/>
          <w:sz w:val="24"/>
          <w:szCs w:val="24"/>
        </w:rPr>
      </w:pPr>
      <w:r w:rsidRPr="00427B4D">
        <w:rPr>
          <w:rFonts w:asciiTheme="minorBidi" w:hAnsiTheme="minorBidi" w:cstheme="minorBidi"/>
          <w:sz w:val="24"/>
          <w:szCs w:val="24"/>
        </w:rPr>
        <w:t>******************************************************</w:t>
      </w:r>
    </w:p>
    <w:p w:rsidR="00994D27" w:rsidRPr="00427B4D" w:rsidRDefault="00994D27" w:rsidP="00F15A7C">
      <w:pPr>
        <w:widowControl w:val="0"/>
        <w:tabs>
          <w:tab w:val="left" w:pos="720"/>
        </w:tabs>
        <w:bidi w:val="0"/>
        <w:spacing w:after="0" w:line="240" w:lineRule="auto"/>
        <w:jc w:val="center"/>
        <w:rPr>
          <w:rFonts w:asciiTheme="minorBidi" w:hAnsiTheme="minorBidi" w:cstheme="minorBidi"/>
          <w:sz w:val="24"/>
          <w:szCs w:val="24"/>
        </w:rPr>
      </w:pPr>
    </w:p>
    <w:p w:rsidR="00916CFB" w:rsidRDefault="00916CFB" w:rsidP="00916CFB">
      <w:pPr>
        <w:bidi w:val="0"/>
        <w:jc w:val="center"/>
        <w:rPr>
          <w:rFonts w:asciiTheme="minorBidi" w:hAnsiTheme="minorBidi" w:cstheme="minorBidi"/>
          <w:b/>
          <w:bCs/>
          <w:sz w:val="24"/>
          <w:szCs w:val="24"/>
        </w:rPr>
      </w:pPr>
      <w:r>
        <w:rPr>
          <w:rFonts w:asciiTheme="minorBidi" w:hAnsiTheme="minorBidi" w:cstheme="minorBidi"/>
          <w:b/>
          <w:bCs/>
          <w:sz w:val="24"/>
          <w:szCs w:val="24"/>
        </w:rPr>
        <w:t>GREAT BIBLICAL COMMENTATORS</w:t>
      </w:r>
    </w:p>
    <w:p w:rsidR="00994D27" w:rsidRPr="00427B4D" w:rsidRDefault="00994D27" w:rsidP="00F15A7C">
      <w:pPr>
        <w:widowControl w:val="0"/>
        <w:tabs>
          <w:tab w:val="left" w:pos="720"/>
        </w:tabs>
        <w:bidi w:val="0"/>
        <w:spacing w:after="0" w:line="240" w:lineRule="auto"/>
        <w:jc w:val="center"/>
        <w:rPr>
          <w:rFonts w:asciiTheme="minorBidi" w:hAnsiTheme="minorBidi" w:cstheme="minorBidi"/>
          <w:b/>
          <w:bCs/>
          <w:sz w:val="24"/>
          <w:szCs w:val="24"/>
        </w:rPr>
      </w:pPr>
      <w:r w:rsidRPr="00427B4D">
        <w:rPr>
          <w:rFonts w:asciiTheme="minorBidi" w:hAnsiTheme="minorBidi" w:cstheme="minorBidi"/>
          <w:b/>
          <w:bCs/>
          <w:sz w:val="24"/>
          <w:szCs w:val="24"/>
        </w:rPr>
        <w:t>By Dr. Avigail Rock</w:t>
      </w:r>
    </w:p>
    <w:p w:rsidR="006B2093" w:rsidRDefault="006B2093" w:rsidP="00F15A7C">
      <w:pPr>
        <w:bidi w:val="0"/>
        <w:spacing w:after="0" w:line="240" w:lineRule="auto"/>
        <w:jc w:val="center"/>
        <w:rPr>
          <w:rFonts w:asciiTheme="minorBidi" w:hAnsiTheme="minorBidi" w:cstheme="minorBidi"/>
          <w:b/>
          <w:bCs/>
          <w:sz w:val="24"/>
          <w:szCs w:val="24"/>
        </w:rPr>
      </w:pPr>
    </w:p>
    <w:p w:rsidR="00C61BCD" w:rsidRPr="00427B4D" w:rsidRDefault="00C61BCD" w:rsidP="006B2093">
      <w:pPr>
        <w:bidi w:val="0"/>
        <w:spacing w:after="0" w:line="240" w:lineRule="auto"/>
        <w:jc w:val="center"/>
        <w:rPr>
          <w:rFonts w:asciiTheme="minorBidi" w:hAnsiTheme="minorBidi" w:cstheme="minorBidi"/>
          <w:b/>
          <w:bCs/>
          <w:sz w:val="24"/>
          <w:szCs w:val="24"/>
        </w:rPr>
      </w:pPr>
      <w:r w:rsidRPr="00427B4D">
        <w:rPr>
          <w:rFonts w:asciiTheme="minorBidi" w:hAnsiTheme="minorBidi" w:cstheme="minorBidi"/>
          <w:b/>
          <w:bCs/>
          <w:sz w:val="24"/>
          <w:szCs w:val="24"/>
        </w:rPr>
        <w:t>Lecture #2</w:t>
      </w:r>
      <w:r w:rsidR="00796016" w:rsidRPr="00427B4D">
        <w:rPr>
          <w:rFonts w:asciiTheme="minorBidi" w:hAnsiTheme="minorBidi" w:cstheme="minorBidi"/>
          <w:b/>
          <w:bCs/>
          <w:sz w:val="24"/>
          <w:szCs w:val="24"/>
        </w:rPr>
        <w:t>1</w:t>
      </w:r>
      <w:r w:rsidRPr="00427B4D">
        <w:rPr>
          <w:rFonts w:asciiTheme="minorBidi" w:hAnsiTheme="minorBidi" w:cstheme="minorBidi"/>
          <w:b/>
          <w:bCs/>
          <w:sz w:val="24"/>
          <w:szCs w:val="24"/>
        </w:rPr>
        <w:t>:</w:t>
      </w:r>
    </w:p>
    <w:p w:rsidR="00C61BCD" w:rsidRPr="00427B4D" w:rsidRDefault="00C61BCD" w:rsidP="00CD340D">
      <w:pPr>
        <w:bidi w:val="0"/>
        <w:spacing w:after="0" w:line="240" w:lineRule="auto"/>
        <w:jc w:val="center"/>
        <w:rPr>
          <w:rFonts w:asciiTheme="minorBidi" w:hAnsiTheme="minorBidi" w:cstheme="minorBidi"/>
          <w:sz w:val="24"/>
          <w:szCs w:val="24"/>
        </w:rPr>
      </w:pPr>
      <w:r w:rsidRPr="00427B4D">
        <w:rPr>
          <w:rFonts w:asciiTheme="minorBidi" w:hAnsiTheme="minorBidi" w:cstheme="minorBidi"/>
          <w:b/>
          <w:bCs/>
          <w:sz w:val="24"/>
          <w:szCs w:val="24"/>
        </w:rPr>
        <w:t>R</w:t>
      </w:r>
      <w:r w:rsidR="00773261" w:rsidRPr="00427B4D">
        <w:rPr>
          <w:rFonts w:asciiTheme="minorBidi" w:hAnsiTheme="minorBidi" w:cstheme="minorBidi"/>
          <w:b/>
          <w:bCs/>
          <w:sz w:val="24"/>
          <w:szCs w:val="24"/>
        </w:rPr>
        <w:t xml:space="preserve">. </w:t>
      </w:r>
      <w:r w:rsidR="00796016" w:rsidRPr="00427B4D">
        <w:rPr>
          <w:rFonts w:asciiTheme="minorBidi" w:hAnsiTheme="minorBidi" w:cstheme="minorBidi"/>
          <w:b/>
          <w:bCs/>
          <w:sz w:val="24"/>
          <w:szCs w:val="24"/>
        </w:rPr>
        <w:t xml:space="preserve">Yosef </w:t>
      </w:r>
      <w:r w:rsidR="00CD340D">
        <w:rPr>
          <w:rFonts w:asciiTheme="minorBidi" w:hAnsiTheme="minorBidi" w:cstheme="minorBidi"/>
          <w:b/>
          <w:bCs/>
          <w:sz w:val="24"/>
          <w:szCs w:val="24"/>
        </w:rPr>
        <w:t>I</w:t>
      </w:r>
      <w:r w:rsidR="00796016" w:rsidRPr="00427B4D">
        <w:rPr>
          <w:rFonts w:asciiTheme="minorBidi" w:hAnsiTheme="minorBidi" w:cstheme="minorBidi"/>
          <w:b/>
          <w:bCs/>
          <w:sz w:val="24"/>
          <w:szCs w:val="24"/>
        </w:rPr>
        <w:t>bn Caspi</w:t>
      </w:r>
    </w:p>
    <w:p w:rsidR="00C61BCD" w:rsidRPr="00427B4D" w:rsidRDefault="00C61BCD" w:rsidP="00F15A7C">
      <w:pPr>
        <w:bidi w:val="0"/>
        <w:spacing w:after="0" w:line="240" w:lineRule="auto"/>
        <w:jc w:val="center"/>
        <w:rPr>
          <w:rFonts w:asciiTheme="minorBidi" w:hAnsiTheme="minorBidi" w:cstheme="minorBidi"/>
          <w:b/>
          <w:bCs/>
          <w:sz w:val="24"/>
          <w:szCs w:val="24"/>
        </w:rPr>
      </w:pPr>
    </w:p>
    <w:p w:rsidR="00C61BCD" w:rsidRDefault="00C61BCD" w:rsidP="00F15A7C">
      <w:pPr>
        <w:numPr>
          <w:ilvl w:val="0"/>
          <w:numId w:val="1"/>
        </w:numPr>
        <w:bidi w:val="0"/>
        <w:spacing w:after="0" w:line="240" w:lineRule="auto"/>
        <w:ind w:left="0" w:firstLine="0"/>
        <w:jc w:val="center"/>
        <w:rPr>
          <w:rFonts w:asciiTheme="minorBidi" w:hAnsiTheme="minorBidi" w:cstheme="minorBidi"/>
          <w:b/>
          <w:bCs/>
          <w:sz w:val="24"/>
          <w:szCs w:val="24"/>
        </w:rPr>
      </w:pPr>
      <w:r w:rsidRPr="00427B4D">
        <w:rPr>
          <w:rFonts w:asciiTheme="minorBidi" w:hAnsiTheme="minorBidi" w:cstheme="minorBidi"/>
          <w:b/>
          <w:bCs/>
          <w:sz w:val="24"/>
          <w:szCs w:val="24"/>
        </w:rPr>
        <w:t>Introduction</w:t>
      </w:r>
    </w:p>
    <w:p w:rsidR="00427B4D" w:rsidRPr="00427B4D" w:rsidRDefault="00427B4D" w:rsidP="00F15A7C">
      <w:pPr>
        <w:bidi w:val="0"/>
        <w:spacing w:after="0" w:line="240" w:lineRule="auto"/>
        <w:rPr>
          <w:rFonts w:asciiTheme="minorBidi" w:hAnsiTheme="minorBidi" w:cstheme="minorBidi"/>
          <w:b/>
          <w:bCs/>
          <w:sz w:val="24"/>
          <w:szCs w:val="24"/>
        </w:rPr>
      </w:pPr>
    </w:p>
    <w:p w:rsidR="00796016" w:rsidRPr="00427B4D" w:rsidRDefault="0016646B" w:rsidP="00F15A7C">
      <w:pPr>
        <w:bidi w:val="0"/>
        <w:spacing w:after="0" w:line="240" w:lineRule="auto"/>
        <w:rPr>
          <w:rFonts w:asciiTheme="minorBidi" w:hAnsiTheme="minorBidi" w:cstheme="minorBidi"/>
          <w:b/>
          <w:bCs/>
          <w:sz w:val="24"/>
          <w:szCs w:val="24"/>
        </w:rPr>
      </w:pPr>
      <w:r w:rsidRPr="00427B4D">
        <w:rPr>
          <w:rFonts w:asciiTheme="minorBidi" w:hAnsiTheme="minorBidi" w:cstheme="minorBidi"/>
          <w:b/>
          <w:bCs/>
          <w:sz w:val="24"/>
          <w:szCs w:val="24"/>
        </w:rPr>
        <w:t xml:space="preserve">A. </w:t>
      </w:r>
      <w:r w:rsidR="00796016" w:rsidRPr="00427B4D">
        <w:rPr>
          <w:rFonts w:asciiTheme="minorBidi" w:hAnsiTheme="minorBidi" w:cstheme="minorBidi"/>
          <w:b/>
          <w:bCs/>
          <w:sz w:val="24"/>
          <w:szCs w:val="24"/>
        </w:rPr>
        <w:t>Origins</w:t>
      </w:r>
      <w:r w:rsidR="00796016" w:rsidRPr="00427B4D">
        <w:rPr>
          <w:rStyle w:val="FootnoteReference"/>
          <w:rFonts w:asciiTheme="minorBidi" w:hAnsiTheme="minorBidi" w:cstheme="minorBidi"/>
          <w:sz w:val="20"/>
          <w:szCs w:val="20"/>
          <w:rtl/>
        </w:rPr>
        <w:footnoteReference w:id="1"/>
      </w:r>
      <w:r w:rsidRPr="00427B4D">
        <w:rPr>
          <w:rFonts w:asciiTheme="minorBidi" w:hAnsiTheme="minorBidi" w:cstheme="minorBidi"/>
          <w:b/>
          <w:bCs/>
          <w:sz w:val="24"/>
          <w:szCs w:val="24"/>
        </w:rPr>
        <w:t xml:space="preserve"> </w:t>
      </w:r>
    </w:p>
    <w:p w:rsidR="00427B4D" w:rsidRDefault="00427B4D" w:rsidP="00F15A7C">
      <w:pPr>
        <w:bidi w:val="0"/>
        <w:spacing w:after="0" w:line="240" w:lineRule="auto"/>
        <w:ind w:firstLine="360"/>
        <w:rPr>
          <w:rFonts w:asciiTheme="minorBidi" w:hAnsiTheme="minorBidi" w:cstheme="minorBidi"/>
          <w:sz w:val="24"/>
          <w:szCs w:val="24"/>
        </w:rPr>
      </w:pPr>
    </w:p>
    <w:p w:rsidR="000707D4" w:rsidRPr="00427B4D" w:rsidRDefault="00796016" w:rsidP="001C4669">
      <w:pPr>
        <w:bidi w:val="0"/>
        <w:spacing w:after="0" w:line="240" w:lineRule="auto"/>
        <w:ind w:firstLine="720"/>
        <w:rPr>
          <w:rFonts w:asciiTheme="minorBidi" w:hAnsiTheme="minorBidi" w:cstheme="minorBidi"/>
          <w:sz w:val="24"/>
          <w:szCs w:val="24"/>
        </w:rPr>
      </w:pPr>
      <w:r w:rsidRPr="00427B4D">
        <w:rPr>
          <w:rFonts w:asciiTheme="minorBidi" w:hAnsiTheme="minorBidi" w:cstheme="minorBidi"/>
          <w:sz w:val="24"/>
          <w:szCs w:val="24"/>
        </w:rPr>
        <w:t>R</w:t>
      </w:r>
      <w:r w:rsidR="00773261" w:rsidRPr="00427B4D">
        <w:rPr>
          <w:rFonts w:asciiTheme="minorBidi" w:hAnsiTheme="minorBidi" w:cstheme="minorBidi"/>
          <w:sz w:val="24"/>
          <w:szCs w:val="24"/>
        </w:rPr>
        <w:t xml:space="preserve">. </w:t>
      </w:r>
      <w:r w:rsidRPr="00427B4D">
        <w:rPr>
          <w:rFonts w:asciiTheme="minorBidi" w:hAnsiTheme="minorBidi" w:cstheme="minorBidi"/>
          <w:sz w:val="24"/>
          <w:szCs w:val="24"/>
        </w:rPr>
        <w:t xml:space="preserve">Yosef </w:t>
      </w:r>
      <w:r w:rsidR="001C4669">
        <w:rPr>
          <w:rFonts w:asciiTheme="minorBidi" w:hAnsiTheme="minorBidi" w:cstheme="minorBidi"/>
          <w:sz w:val="24"/>
          <w:szCs w:val="24"/>
        </w:rPr>
        <w:t>i</w:t>
      </w:r>
      <w:r w:rsidRPr="00427B4D">
        <w:rPr>
          <w:rFonts w:asciiTheme="minorBidi" w:hAnsiTheme="minorBidi" w:cstheme="minorBidi"/>
          <w:sz w:val="24"/>
          <w:szCs w:val="24"/>
        </w:rPr>
        <w:t xml:space="preserve">bn Caspi was born in </w:t>
      </w:r>
      <w:r w:rsidR="00392ED5" w:rsidRPr="00427B4D">
        <w:rPr>
          <w:rFonts w:asciiTheme="minorBidi" w:hAnsiTheme="minorBidi" w:cstheme="minorBidi"/>
          <w:sz w:val="24"/>
          <w:szCs w:val="24"/>
        </w:rPr>
        <w:t>1279 in L</w:t>
      </w:r>
      <w:r w:rsidRPr="00427B4D">
        <w:rPr>
          <w:rFonts w:asciiTheme="minorBidi" w:hAnsiTheme="minorBidi" w:cstheme="minorBidi"/>
          <w:sz w:val="24"/>
          <w:szCs w:val="24"/>
        </w:rPr>
        <w:t>arge</w:t>
      </w:r>
      <w:bookmarkStart w:id="0" w:name="_GoBack"/>
      <w:bookmarkEnd w:id="0"/>
      <w:r w:rsidRPr="00427B4D">
        <w:rPr>
          <w:rFonts w:asciiTheme="minorBidi" w:hAnsiTheme="minorBidi" w:cstheme="minorBidi"/>
          <w:sz w:val="24"/>
          <w:szCs w:val="24"/>
        </w:rPr>
        <w:t>ntière</w:t>
      </w:r>
      <w:r w:rsidR="00392ED5" w:rsidRPr="00427B4D">
        <w:rPr>
          <w:rFonts w:asciiTheme="minorBidi" w:hAnsiTheme="minorBidi" w:cstheme="minorBidi"/>
          <w:sz w:val="24"/>
          <w:szCs w:val="24"/>
        </w:rPr>
        <w:t>, Provence, and died sometime after 1340</w:t>
      </w:r>
      <w:r w:rsidR="00773261"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w:t>
      </w:r>
      <w:r w:rsidR="00392ED5" w:rsidRPr="00427B4D">
        <w:rPr>
          <w:rFonts w:asciiTheme="minorBidi" w:hAnsiTheme="minorBidi" w:cstheme="minorBidi"/>
          <w:sz w:val="24"/>
          <w:szCs w:val="24"/>
        </w:rPr>
        <w:t>His last name comes from the name of his city.</w:t>
      </w:r>
      <w:r w:rsidR="00392ED5" w:rsidRPr="00427B4D">
        <w:rPr>
          <w:rStyle w:val="FootnoteReference"/>
          <w:rFonts w:asciiTheme="minorBidi" w:hAnsiTheme="minorBidi" w:cstheme="minorBidi"/>
          <w:sz w:val="20"/>
          <w:szCs w:val="20"/>
          <w:rtl/>
        </w:rPr>
        <w:footnoteReference w:id="2"/>
      </w:r>
      <w:r w:rsidR="0016646B" w:rsidRPr="00427B4D">
        <w:rPr>
          <w:rFonts w:asciiTheme="minorBidi" w:hAnsiTheme="minorBidi" w:cstheme="minorBidi"/>
          <w:szCs w:val="20"/>
        </w:rPr>
        <w:t xml:space="preserve"> </w:t>
      </w:r>
      <w:r w:rsidR="00392ED5" w:rsidRPr="00427B4D">
        <w:rPr>
          <w:rFonts w:asciiTheme="minorBidi" w:hAnsiTheme="minorBidi" w:cstheme="minorBidi"/>
          <w:sz w:val="24"/>
          <w:szCs w:val="24"/>
        </w:rPr>
        <w:t>He dealt extensively with grammar</w:t>
      </w:r>
      <w:r w:rsidR="00225998" w:rsidRPr="00427B4D">
        <w:rPr>
          <w:rFonts w:asciiTheme="minorBidi" w:hAnsiTheme="minorBidi" w:cstheme="minorBidi"/>
          <w:sz w:val="24"/>
          <w:szCs w:val="24"/>
        </w:rPr>
        <w:t>, philosophy and</w:t>
      </w:r>
      <w:r w:rsidR="000707D4" w:rsidRPr="00427B4D">
        <w:rPr>
          <w:rFonts w:asciiTheme="minorBidi" w:hAnsiTheme="minorBidi" w:cstheme="minorBidi"/>
          <w:sz w:val="24"/>
          <w:szCs w:val="24"/>
        </w:rPr>
        <w:t xml:space="preserve"> biblical exegesis</w:t>
      </w:r>
      <w:r w:rsidR="00225998" w:rsidRPr="00427B4D">
        <w:rPr>
          <w:rFonts w:asciiTheme="minorBidi" w:hAnsiTheme="minorBidi" w:cstheme="minorBidi"/>
          <w:sz w:val="24"/>
          <w:szCs w:val="24"/>
        </w:rPr>
        <w:t>,</w:t>
      </w:r>
      <w:r w:rsidR="000707D4" w:rsidRPr="00427B4D">
        <w:rPr>
          <w:rFonts w:asciiTheme="minorBidi" w:hAnsiTheme="minorBidi" w:cstheme="minorBidi"/>
          <w:sz w:val="24"/>
          <w:szCs w:val="24"/>
        </w:rPr>
        <w:t xml:space="preserve"> and </w:t>
      </w:r>
      <w:r w:rsidR="00225998" w:rsidRPr="00427B4D">
        <w:rPr>
          <w:rFonts w:asciiTheme="minorBidi" w:hAnsiTheme="minorBidi" w:cstheme="minorBidi"/>
          <w:sz w:val="24"/>
          <w:szCs w:val="24"/>
        </w:rPr>
        <w:t>h</w:t>
      </w:r>
      <w:r w:rsidR="000707D4" w:rsidRPr="00427B4D">
        <w:rPr>
          <w:rFonts w:asciiTheme="minorBidi" w:hAnsiTheme="minorBidi" w:cstheme="minorBidi"/>
          <w:sz w:val="24"/>
          <w:szCs w:val="24"/>
        </w:rPr>
        <w:t>e</w:t>
      </w:r>
      <w:r w:rsidR="00225998" w:rsidRPr="00427B4D">
        <w:rPr>
          <w:rFonts w:asciiTheme="minorBidi" w:hAnsiTheme="minorBidi" w:cstheme="minorBidi"/>
          <w:sz w:val="24"/>
          <w:szCs w:val="24"/>
        </w:rPr>
        <w:t xml:space="preserve"> </w:t>
      </w:r>
      <w:r w:rsidR="000707D4" w:rsidRPr="00427B4D">
        <w:rPr>
          <w:rFonts w:asciiTheme="minorBidi" w:hAnsiTheme="minorBidi" w:cstheme="minorBidi"/>
          <w:sz w:val="24"/>
          <w:szCs w:val="24"/>
        </w:rPr>
        <w:t>composed a number of works on these topics</w:t>
      </w:r>
      <w:r w:rsidR="00773261"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w:t>
      </w:r>
      <w:r w:rsidR="00773261" w:rsidRPr="00427B4D">
        <w:rPr>
          <w:rFonts w:asciiTheme="minorBidi" w:hAnsiTheme="minorBidi" w:cstheme="minorBidi"/>
          <w:sz w:val="24"/>
          <w:szCs w:val="24"/>
        </w:rPr>
        <w:t>Ibn Caspi</w:t>
      </w:r>
      <w:r w:rsidR="000707D4" w:rsidRPr="00427B4D">
        <w:rPr>
          <w:rFonts w:asciiTheme="minorBidi" w:hAnsiTheme="minorBidi" w:cstheme="minorBidi"/>
          <w:sz w:val="24"/>
          <w:szCs w:val="24"/>
        </w:rPr>
        <w:t xml:space="preserve"> began writing at age seventeen, and throughout the </w:t>
      </w:r>
      <w:r w:rsidR="00225998" w:rsidRPr="00427B4D">
        <w:rPr>
          <w:rFonts w:asciiTheme="minorBidi" w:hAnsiTheme="minorBidi" w:cstheme="minorBidi"/>
          <w:sz w:val="24"/>
          <w:szCs w:val="24"/>
        </w:rPr>
        <w:t>remaining</w:t>
      </w:r>
      <w:r w:rsidR="000707D4" w:rsidRPr="00427B4D">
        <w:rPr>
          <w:rFonts w:asciiTheme="minorBidi" w:hAnsiTheme="minorBidi" w:cstheme="minorBidi"/>
          <w:sz w:val="24"/>
          <w:szCs w:val="24"/>
        </w:rPr>
        <w:t xml:space="preserve"> years of his life</w:t>
      </w:r>
      <w:r w:rsidR="00225998" w:rsidRPr="00427B4D">
        <w:rPr>
          <w:rFonts w:asciiTheme="minorBidi" w:hAnsiTheme="minorBidi" w:cstheme="minorBidi"/>
          <w:sz w:val="24"/>
          <w:szCs w:val="24"/>
        </w:rPr>
        <w:t>,</w:t>
      </w:r>
      <w:r w:rsidR="000707D4" w:rsidRPr="00427B4D">
        <w:rPr>
          <w:rFonts w:asciiTheme="minorBidi" w:hAnsiTheme="minorBidi" w:cstheme="minorBidi"/>
          <w:sz w:val="24"/>
          <w:szCs w:val="24"/>
        </w:rPr>
        <w:t xml:space="preserve"> he wrote close to </w:t>
      </w:r>
      <w:r w:rsidR="009E3FA8" w:rsidRPr="00427B4D">
        <w:rPr>
          <w:rFonts w:asciiTheme="minorBidi" w:hAnsiTheme="minorBidi" w:cstheme="minorBidi"/>
          <w:sz w:val="24"/>
          <w:szCs w:val="24"/>
        </w:rPr>
        <w:t>thirty</w:t>
      </w:r>
      <w:r w:rsidR="000707D4" w:rsidRPr="00427B4D">
        <w:rPr>
          <w:rFonts w:asciiTheme="minorBidi" w:hAnsiTheme="minorBidi" w:cstheme="minorBidi"/>
          <w:sz w:val="24"/>
          <w:szCs w:val="24"/>
        </w:rPr>
        <w:t xml:space="preserve"> </w:t>
      </w:r>
      <w:r w:rsidR="00225998" w:rsidRPr="00427B4D">
        <w:rPr>
          <w:rFonts w:asciiTheme="minorBidi" w:hAnsiTheme="minorBidi" w:cstheme="minorBidi"/>
          <w:sz w:val="24"/>
          <w:szCs w:val="24"/>
        </w:rPr>
        <w:t>volume</w:t>
      </w:r>
      <w:r w:rsidR="000707D4" w:rsidRPr="00427B4D">
        <w:rPr>
          <w:rFonts w:asciiTheme="minorBidi" w:hAnsiTheme="minorBidi" w:cstheme="minorBidi"/>
          <w:sz w:val="24"/>
          <w:szCs w:val="24"/>
        </w:rPr>
        <w:t>s.</w:t>
      </w:r>
    </w:p>
    <w:p w:rsidR="00773261" w:rsidRPr="00427B4D" w:rsidRDefault="00773261" w:rsidP="00F15A7C">
      <w:pPr>
        <w:bidi w:val="0"/>
        <w:spacing w:after="0" w:line="240" w:lineRule="auto"/>
        <w:ind w:firstLine="360"/>
        <w:rPr>
          <w:rFonts w:asciiTheme="minorBidi" w:hAnsiTheme="minorBidi" w:cstheme="minorBidi"/>
          <w:sz w:val="24"/>
          <w:szCs w:val="24"/>
        </w:rPr>
      </w:pPr>
    </w:p>
    <w:p w:rsidR="000707D4" w:rsidRPr="00427B4D" w:rsidRDefault="0016646B" w:rsidP="00F15A7C">
      <w:pPr>
        <w:bidi w:val="0"/>
        <w:spacing w:after="0" w:line="240" w:lineRule="auto"/>
        <w:rPr>
          <w:rFonts w:asciiTheme="minorBidi" w:hAnsiTheme="minorBidi" w:cstheme="minorBidi"/>
          <w:sz w:val="24"/>
          <w:szCs w:val="24"/>
        </w:rPr>
      </w:pPr>
      <w:r w:rsidRPr="00427B4D">
        <w:rPr>
          <w:rFonts w:asciiTheme="minorBidi" w:hAnsiTheme="minorBidi" w:cstheme="minorBidi"/>
          <w:b/>
          <w:bCs/>
          <w:sz w:val="24"/>
          <w:szCs w:val="24"/>
        </w:rPr>
        <w:t xml:space="preserve">B. </w:t>
      </w:r>
      <w:r w:rsidR="000707D4" w:rsidRPr="00427B4D">
        <w:rPr>
          <w:rFonts w:asciiTheme="minorBidi" w:hAnsiTheme="minorBidi" w:cstheme="minorBidi"/>
          <w:b/>
          <w:bCs/>
          <w:sz w:val="24"/>
          <w:szCs w:val="24"/>
        </w:rPr>
        <w:t>Personality</w:t>
      </w:r>
    </w:p>
    <w:p w:rsidR="00427B4D" w:rsidRDefault="00427B4D" w:rsidP="00F15A7C">
      <w:pPr>
        <w:bidi w:val="0"/>
        <w:spacing w:after="0" w:line="240" w:lineRule="auto"/>
        <w:ind w:firstLine="360"/>
        <w:rPr>
          <w:rFonts w:asciiTheme="minorBidi" w:hAnsiTheme="minorBidi" w:cstheme="minorBidi"/>
          <w:sz w:val="24"/>
          <w:szCs w:val="24"/>
        </w:rPr>
      </w:pPr>
    </w:p>
    <w:p w:rsidR="00225998" w:rsidRPr="00427B4D" w:rsidRDefault="0094246F" w:rsidP="008969D6">
      <w:pPr>
        <w:bidi w:val="0"/>
        <w:spacing w:after="0" w:line="240" w:lineRule="auto"/>
        <w:ind w:firstLine="720"/>
        <w:rPr>
          <w:rFonts w:asciiTheme="minorBidi" w:hAnsiTheme="minorBidi" w:cstheme="minorBidi"/>
          <w:sz w:val="24"/>
          <w:szCs w:val="24"/>
        </w:rPr>
      </w:pPr>
      <w:r w:rsidRPr="00427B4D">
        <w:rPr>
          <w:rFonts w:asciiTheme="minorBidi" w:hAnsiTheme="minorBidi" w:cstheme="minorBidi"/>
          <w:sz w:val="24"/>
          <w:szCs w:val="24"/>
        </w:rPr>
        <w:t xml:space="preserve">What sets </w:t>
      </w:r>
      <w:r w:rsidR="008969D6">
        <w:rPr>
          <w:rFonts w:asciiTheme="minorBidi" w:hAnsiTheme="minorBidi" w:cstheme="minorBidi"/>
          <w:sz w:val="24"/>
          <w:szCs w:val="24"/>
        </w:rPr>
        <w:t>I</w:t>
      </w:r>
      <w:r w:rsidR="00773261" w:rsidRPr="00427B4D">
        <w:rPr>
          <w:rFonts w:asciiTheme="minorBidi" w:hAnsiTheme="minorBidi" w:cstheme="minorBidi"/>
          <w:sz w:val="24"/>
          <w:szCs w:val="24"/>
        </w:rPr>
        <w:t>bn Caspi</w:t>
      </w:r>
      <w:r w:rsidRPr="00427B4D">
        <w:rPr>
          <w:rFonts w:asciiTheme="minorBidi" w:hAnsiTheme="minorBidi" w:cstheme="minorBidi"/>
          <w:sz w:val="24"/>
          <w:szCs w:val="24"/>
        </w:rPr>
        <w:t xml:space="preserve"> </w:t>
      </w:r>
      <w:r w:rsidR="009E3FA8" w:rsidRPr="00427B4D">
        <w:rPr>
          <w:rFonts w:asciiTheme="minorBidi" w:hAnsiTheme="minorBidi" w:cstheme="minorBidi"/>
          <w:sz w:val="24"/>
          <w:szCs w:val="24"/>
        </w:rPr>
        <w:t>apart</w:t>
      </w:r>
      <w:r w:rsidRPr="00427B4D">
        <w:rPr>
          <w:rFonts w:asciiTheme="minorBidi" w:hAnsiTheme="minorBidi" w:cstheme="minorBidi"/>
          <w:sz w:val="24"/>
          <w:szCs w:val="24"/>
        </w:rPr>
        <w:t xml:space="preserve"> from his contemporaries is his extensive use of the first person</w:t>
      </w:r>
      <w:r w:rsidR="00773261"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T</w:t>
      </w:r>
      <w:r w:rsidRPr="00427B4D">
        <w:rPr>
          <w:rFonts w:asciiTheme="minorBidi" w:hAnsiTheme="minorBidi" w:cstheme="minorBidi"/>
          <w:sz w:val="24"/>
          <w:szCs w:val="24"/>
        </w:rPr>
        <w:t>he way he speaks of himself and his stylistic choices</w:t>
      </w:r>
      <w:r w:rsidR="0016646B" w:rsidRPr="00427B4D">
        <w:rPr>
          <w:rFonts w:asciiTheme="minorBidi" w:hAnsiTheme="minorBidi" w:cstheme="minorBidi"/>
          <w:sz w:val="24"/>
          <w:szCs w:val="24"/>
        </w:rPr>
        <w:t xml:space="preserve"> may tell us something about </w:t>
      </w:r>
      <w:r w:rsidR="008969D6">
        <w:rPr>
          <w:rFonts w:asciiTheme="minorBidi" w:hAnsiTheme="minorBidi" w:cstheme="minorBidi"/>
          <w:sz w:val="24"/>
          <w:szCs w:val="24"/>
        </w:rPr>
        <w:t>I</w:t>
      </w:r>
      <w:r w:rsidR="0016646B" w:rsidRPr="00427B4D">
        <w:rPr>
          <w:rFonts w:asciiTheme="minorBidi" w:hAnsiTheme="minorBidi" w:cstheme="minorBidi"/>
          <w:sz w:val="24"/>
          <w:szCs w:val="24"/>
        </w:rPr>
        <w:t>bn Caspi’s personality</w:t>
      </w:r>
      <w:r w:rsidR="00773261"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w:t>
      </w:r>
      <w:r w:rsidRPr="00427B4D">
        <w:rPr>
          <w:rFonts w:asciiTheme="minorBidi" w:hAnsiTheme="minorBidi" w:cstheme="minorBidi"/>
          <w:sz w:val="24"/>
          <w:szCs w:val="24"/>
        </w:rPr>
        <w:t>His excessively sardonic words indicate that he s</w:t>
      </w:r>
      <w:r w:rsidR="008A69D5" w:rsidRPr="00427B4D">
        <w:rPr>
          <w:rFonts w:asciiTheme="minorBidi" w:hAnsiTheme="minorBidi" w:cstheme="minorBidi"/>
          <w:sz w:val="24"/>
          <w:szCs w:val="24"/>
        </w:rPr>
        <w:t>ees</w:t>
      </w:r>
      <w:r w:rsidRPr="00427B4D">
        <w:rPr>
          <w:rFonts w:asciiTheme="minorBidi" w:hAnsiTheme="minorBidi" w:cstheme="minorBidi"/>
          <w:sz w:val="24"/>
          <w:szCs w:val="24"/>
        </w:rPr>
        <w:t xml:space="preserve"> himself as a lone wolf, bereft of friends and intellectual equals, and the more he s</w:t>
      </w:r>
      <w:r w:rsidR="008A69D5" w:rsidRPr="00427B4D">
        <w:rPr>
          <w:rFonts w:asciiTheme="minorBidi" w:hAnsiTheme="minorBidi" w:cstheme="minorBidi"/>
          <w:sz w:val="24"/>
          <w:szCs w:val="24"/>
        </w:rPr>
        <w:t>eeks</w:t>
      </w:r>
      <w:r w:rsidRPr="00427B4D">
        <w:rPr>
          <w:rFonts w:asciiTheme="minorBidi" w:hAnsiTheme="minorBidi" w:cstheme="minorBidi"/>
          <w:sz w:val="24"/>
          <w:szCs w:val="24"/>
        </w:rPr>
        <w:t xml:space="preserve"> out such colleagues, the more disappointed he bec</w:t>
      </w:r>
      <w:r w:rsidR="008A69D5" w:rsidRPr="00427B4D">
        <w:rPr>
          <w:rFonts w:asciiTheme="minorBidi" w:hAnsiTheme="minorBidi" w:cstheme="minorBidi"/>
          <w:sz w:val="24"/>
          <w:szCs w:val="24"/>
        </w:rPr>
        <w:t>omes</w:t>
      </w:r>
      <w:r w:rsidRPr="00427B4D">
        <w:rPr>
          <w:rFonts w:asciiTheme="minorBidi" w:hAnsiTheme="minorBidi" w:cstheme="minorBidi"/>
          <w:sz w:val="24"/>
          <w:szCs w:val="24"/>
        </w:rPr>
        <w:t xml:space="preserve"> by </w:t>
      </w:r>
      <w:r w:rsidR="00225998" w:rsidRPr="00427B4D">
        <w:rPr>
          <w:rFonts w:asciiTheme="minorBidi" w:hAnsiTheme="minorBidi" w:cstheme="minorBidi"/>
          <w:sz w:val="24"/>
          <w:szCs w:val="24"/>
        </w:rPr>
        <w:t>his inability to find them</w:t>
      </w:r>
      <w:r w:rsidR="00773261"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w:t>
      </w:r>
    </w:p>
    <w:p w:rsidR="00427B4D" w:rsidRDefault="00427B4D" w:rsidP="00F15A7C">
      <w:pPr>
        <w:bidi w:val="0"/>
        <w:spacing w:after="0" w:line="240" w:lineRule="auto"/>
        <w:ind w:firstLine="360"/>
        <w:rPr>
          <w:rFonts w:asciiTheme="minorBidi" w:hAnsiTheme="minorBidi" w:cstheme="minorBidi"/>
          <w:sz w:val="24"/>
          <w:szCs w:val="24"/>
        </w:rPr>
      </w:pPr>
    </w:p>
    <w:p w:rsidR="00A740DB" w:rsidRDefault="00E52C39" w:rsidP="008969D6">
      <w:pPr>
        <w:bidi w:val="0"/>
        <w:spacing w:after="0" w:line="240" w:lineRule="auto"/>
        <w:ind w:firstLine="720"/>
        <w:rPr>
          <w:rFonts w:asciiTheme="minorBidi" w:hAnsiTheme="minorBidi" w:cstheme="minorBidi"/>
          <w:sz w:val="24"/>
          <w:szCs w:val="24"/>
        </w:rPr>
      </w:pPr>
      <w:r w:rsidRPr="00427B4D">
        <w:rPr>
          <w:rFonts w:asciiTheme="minorBidi" w:hAnsiTheme="minorBidi" w:cstheme="minorBidi"/>
          <w:sz w:val="24"/>
          <w:szCs w:val="24"/>
        </w:rPr>
        <w:t xml:space="preserve">In the </w:t>
      </w:r>
      <w:r w:rsidR="00225998" w:rsidRPr="00427B4D">
        <w:rPr>
          <w:rFonts w:asciiTheme="minorBidi" w:hAnsiTheme="minorBidi" w:cstheme="minorBidi"/>
          <w:sz w:val="24"/>
          <w:szCs w:val="24"/>
        </w:rPr>
        <w:t>following</w:t>
      </w:r>
      <w:r w:rsidRPr="00427B4D">
        <w:rPr>
          <w:rFonts w:asciiTheme="minorBidi" w:hAnsiTheme="minorBidi" w:cstheme="minorBidi"/>
          <w:sz w:val="24"/>
          <w:szCs w:val="24"/>
        </w:rPr>
        <w:t xml:space="preserve"> paragraph, </w:t>
      </w:r>
      <w:r w:rsidR="008969D6">
        <w:rPr>
          <w:rFonts w:asciiTheme="minorBidi" w:hAnsiTheme="minorBidi" w:cstheme="minorBidi"/>
          <w:sz w:val="24"/>
          <w:szCs w:val="24"/>
        </w:rPr>
        <w:t>I</w:t>
      </w:r>
      <w:r w:rsidR="00773261" w:rsidRPr="00427B4D">
        <w:rPr>
          <w:rFonts w:asciiTheme="minorBidi" w:hAnsiTheme="minorBidi" w:cstheme="minorBidi"/>
          <w:sz w:val="24"/>
          <w:szCs w:val="24"/>
        </w:rPr>
        <w:t>bn Caspi</w:t>
      </w:r>
      <w:r w:rsidRPr="00427B4D">
        <w:rPr>
          <w:rFonts w:asciiTheme="minorBidi" w:hAnsiTheme="minorBidi" w:cstheme="minorBidi"/>
          <w:sz w:val="24"/>
          <w:szCs w:val="24"/>
        </w:rPr>
        <w:t xml:space="preserve"> de</w:t>
      </w:r>
      <w:r w:rsidR="00225998" w:rsidRPr="00427B4D">
        <w:rPr>
          <w:rFonts w:asciiTheme="minorBidi" w:hAnsiTheme="minorBidi" w:cstheme="minorBidi"/>
          <w:sz w:val="24"/>
          <w:szCs w:val="24"/>
        </w:rPr>
        <w:t xml:space="preserve">scribes </w:t>
      </w:r>
      <w:r w:rsidRPr="00427B4D">
        <w:rPr>
          <w:rFonts w:asciiTheme="minorBidi" w:hAnsiTheme="minorBidi" w:cstheme="minorBidi"/>
          <w:sz w:val="24"/>
          <w:szCs w:val="24"/>
        </w:rPr>
        <w:t xml:space="preserve">the phenomenon of his distance from </w:t>
      </w:r>
      <w:r w:rsidR="00225998" w:rsidRPr="00427B4D">
        <w:rPr>
          <w:rFonts w:asciiTheme="minorBidi" w:hAnsiTheme="minorBidi" w:cstheme="minorBidi"/>
          <w:sz w:val="24"/>
          <w:szCs w:val="24"/>
        </w:rPr>
        <w:t xml:space="preserve">other </w:t>
      </w:r>
      <w:r w:rsidRPr="00427B4D">
        <w:rPr>
          <w:rFonts w:asciiTheme="minorBidi" w:hAnsiTheme="minorBidi" w:cstheme="minorBidi"/>
          <w:sz w:val="24"/>
          <w:szCs w:val="24"/>
        </w:rPr>
        <w:t>people</w:t>
      </w:r>
      <w:r w:rsidR="00773261"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w:t>
      </w:r>
      <w:r w:rsidR="00225998" w:rsidRPr="00427B4D">
        <w:rPr>
          <w:rFonts w:asciiTheme="minorBidi" w:hAnsiTheme="minorBidi" w:cstheme="minorBidi"/>
          <w:sz w:val="24"/>
          <w:szCs w:val="24"/>
        </w:rPr>
        <w:t xml:space="preserve">According to </w:t>
      </w:r>
      <w:r w:rsidR="008969D6">
        <w:rPr>
          <w:rFonts w:asciiTheme="minorBidi" w:hAnsiTheme="minorBidi" w:cstheme="minorBidi"/>
          <w:sz w:val="24"/>
          <w:szCs w:val="24"/>
        </w:rPr>
        <w:t>I</w:t>
      </w:r>
      <w:r w:rsidR="00225998" w:rsidRPr="00427B4D">
        <w:rPr>
          <w:rFonts w:asciiTheme="minorBidi" w:hAnsiTheme="minorBidi" w:cstheme="minorBidi"/>
          <w:sz w:val="24"/>
          <w:szCs w:val="24"/>
        </w:rPr>
        <w:t xml:space="preserve">bn Caspi, he avoids intimacy with others because </w:t>
      </w:r>
      <w:r w:rsidR="003E3E2A" w:rsidRPr="00427B4D">
        <w:rPr>
          <w:rFonts w:asciiTheme="minorBidi" w:hAnsiTheme="minorBidi" w:cstheme="minorBidi"/>
          <w:sz w:val="24"/>
          <w:szCs w:val="24"/>
        </w:rPr>
        <w:t xml:space="preserve">he has “no desire to juxtapose </w:t>
      </w:r>
      <w:r w:rsidR="00AD25F0" w:rsidRPr="00427B4D">
        <w:rPr>
          <w:rFonts w:asciiTheme="minorBidi" w:hAnsiTheme="minorBidi" w:cstheme="minorBidi"/>
          <w:sz w:val="24"/>
          <w:szCs w:val="24"/>
        </w:rPr>
        <w:t xml:space="preserve">two opposites,” namely the </w:t>
      </w:r>
      <w:r w:rsidR="003E3E2A" w:rsidRPr="00427B4D">
        <w:rPr>
          <w:rFonts w:asciiTheme="minorBidi" w:hAnsiTheme="minorBidi" w:cstheme="minorBidi"/>
          <w:sz w:val="24"/>
          <w:szCs w:val="24"/>
        </w:rPr>
        <w:t xml:space="preserve">intelligent </w:t>
      </w:r>
      <w:r w:rsidR="005F16F5" w:rsidRPr="00427B4D">
        <w:rPr>
          <w:rFonts w:asciiTheme="minorBidi" w:hAnsiTheme="minorBidi" w:cstheme="minorBidi"/>
          <w:sz w:val="24"/>
          <w:szCs w:val="24"/>
        </w:rPr>
        <w:t>person</w:t>
      </w:r>
      <w:r w:rsidR="00AD25F0" w:rsidRPr="00427B4D">
        <w:rPr>
          <w:rFonts w:asciiTheme="minorBidi" w:hAnsiTheme="minorBidi" w:cstheme="minorBidi"/>
          <w:sz w:val="24"/>
          <w:szCs w:val="24"/>
        </w:rPr>
        <w:t xml:space="preserve"> (himself) and the fools (other people)</w:t>
      </w:r>
      <w:r w:rsidR="00773261"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w:t>
      </w:r>
      <w:r w:rsidR="00AD25F0" w:rsidRPr="00427B4D">
        <w:rPr>
          <w:rFonts w:asciiTheme="minorBidi" w:hAnsiTheme="minorBidi" w:cstheme="minorBidi"/>
          <w:sz w:val="24"/>
          <w:szCs w:val="24"/>
        </w:rPr>
        <w:t xml:space="preserve">He </w:t>
      </w:r>
      <w:r w:rsidR="003E3E2A" w:rsidRPr="00427B4D">
        <w:rPr>
          <w:rFonts w:asciiTheme="minorBidi" w:hAnsiTheme="minorBidi" w:cstheme="minorBidi"/>
          <w:sz w:val="24"/>
          <w:szCs w:val="24"/>
        </w:rPr>
        <w:t>even goes further, describing the masses</w:t>
      </w:r>
      <w:r w:rsidR="00AD25F0" w:rsidRPr="00427B4D">
        <w:rPr>
          <w:rFonts w:asciiTheme="minorBidi" w:hAnsiTheme="minorBidi" w:cstheme="minorBidi"/>
          <w:sz w:val="24"/>
          <w:szCs w:val="24"/>
        </w:rPr>
        <w:t xml:space="preserve"> as animals, “horses and mules”:</w:t>
      </w:r>
    </w:p>
    <w:p w:rsidR="00427B4D" w:rsidRPr="00427B4D" w:rsidRDefault="00427B4D" w:rsidP="00F15A7C">
      <w:pPr>
        <w:bidi w:val="0"/>
        <w:spacing w:after="0" w:line="240" w:lineRule="auto"/>
        <w:ind w:firstLine="720"/>
        <w:rPr>
          <w:rFonts w:asciiTheme="minorBidi" w:hAnsiTheme="minorBidi" w:cstheme="minorBidi"/>
          <w:sz w:val="24"/>
          <w:szCs w:val="24"/>
        </w:rPr>
      </w:pPr>
    </w:p>
    <w:p w:rsidR="00156432" w:rsidRPr="00427B4D" w:rsidRDefault="00156432" w:rsidP="00F15A7C">
      <w:pPr>
        <w:bidi w:val="0"/>
        <w:spacing w:after="0" w:line="240" w:lineRule="auto"/>
        <w:ind w:left="720"/>
        <w:rPr>
          <w:rFonts w:asciiTheme="minorBidi" w:hAnsiTheme="minorBidi" w:cstheme="minorBidi"/>
          <w:sz w:val="24"/>
          <w:szCs w:val="24"/>
        </w:rPr>
      </w:pPr>
      <w:r w:rsidRPr="00427B4D">
        <w:rPr>
          <w:rFonts w:asciiTheme="minorBidi" w:hAnsiTheme="minorBidi" w:cstheme="minorBidi"/>
          <w:sz w:val="24"/>
          <w:szCs w:val="24"/>
        </w:rPr>
        <w:t xml:space="preserve">My neighbors and </w:t>
      </w:r>
      <w:r w:rsidR="009E3FA8" w:rsidRPr="00427B4D">
        <w:rPr>
          <w:rFonts w:asciiTheme="minorBidi" w:hAnsiTheme="minorBidi" w:cstheme="minorBidi"/>
          <w:sz w:val="24"/>
          <w:szCs w:val="24"/>
        </w:rPr>
        <w:t>acquaintances</w:t>
      </w:r>
      <w:r w:rsidRPr="00427B4D">
        <w:rPr>
          <w:rFonts w:asciiTheme="minorBidi" w:hAnsiTheme="minorBidi" w:cstheme="minorBidi"/>
          <w:sz w:val="24"/>
          <w:szCs w:val="24"/>
        </w:rPr>
        <w:t xml:space="preserve"> know that I have never in my life </w:t>
      </w:r>
      <w:r w:rsidR="003E3E2A" w:rsidRPr="00427B4D">
        <w:rPr>
          <w:rFonts w:asciiTheme="minorBidi" w:hAnsiTheme="minorBidi" w:cstheme="minorBidi"/>
          <w:sz w:val="24"/>
          <w:szCs w:val="24"/>
        </w:rPr>
        <w:t xml:space="preserve">desired </w:t>
      </w:r>
      <w:r w:rsidR="00EF799B" w:rsidRPr="00427B4D">
        <w:rPr>
          <w:rFonts w:asciiTheme="minorBidi" w:hAnsiTheme="minorBidi" w:cstheme="minorBidi"/>
          <w:sz w:val="24"/>
          <w:szCs w:val="24"/>
        </w:rPr>
        <w:t xml:space="preserve">to show </w:t>
      </w:r>
      <w:r w:rsidR="003E3E2A" w:rsidRPr="00427B4D">
        <w:rPr>
          <w:rFonts w:asciiTheme="minorBidi" w:hAnsiTheme="minorBidi" w:cstheme="minorBidi"/>
          <w:sz w:val="24"/>
          <w:szCs w:val="24"/>
        </w:rPr>
        <w:t xml:space="preserve">myself to </w:t>
      </w:r>
      <w:r w:rsidR="00EF799B" w:rsidRPr="00427B4D">
        <w:rPr>
          <w:rFonts w:asciiTheme="minorBidi" w:hAnsiTheme="minorBidi" w:cstheme="minorBidi"/>
          <w:sz w:val="24"/>
          <w:szCs w:val="24"/>
        </w:rPr>
        <w:t xml:space="preserve">all people, because I have no </w:t>
      </w:r>
      <w:r w:rsidR="009E3FA8" w:rsidRPr="00427B4D">
        <w:rPr>
          <w:rFonts w:asciiTheme="minorBidi" w:hAnsiTheme="minorBidi" w:cstheme="minorBidi"/>
          <w:sz w:val="24"/>
          <w:szCs w:val="24"/>
        </w:rPr>
        <w:t>desire</w:t>
      </w:r>
      <w:r w:rsidR="00EF799B" w:rsidRPr="00427B4D">
        <w:rPr>
          <w:rFonts w:asciiTheme="minorBidi" w:hAnsiTheme="minorBidi" w:cstheme="minorBidi"/>
          <w:sz w:val="24"/>
          <w:szCs w:val="24"/>
        </w:rPr>
        <w:t xml:space="preserve"> to </w:t>
      </w:r>
      <w:r w:rsidR="003E3E2A" w:rsidRPr="00427B4D">
        <w:rPr>
          <w:rFonts w:asciiTheme="minorBidi" w:hAnsiTheme="minorBidi" w:cstheme="minorBidi"/>
          <w:sz w:val="24"/>
          <w:szCs w:val="24"/>
        </w:rPr>
        <w:t>juxtapose</w:t>
      </w:r>
      <w:r w:rsidR="00EF799B" w:rsidRPr="00427B4D">
        <w:rPr>
          <w:rFonts w:asciiTheme="minorBidi" w:hAnsiTheme="minorBidi" w:cstheme="minorBidi"/>
          <w:sz w:val="24"/>
          <w:szCs w:val="24"/>
        </w:rPr>
        <w:t xml:space="preserve"> two opposites, and I know that </w:t>
      </w:r>
      <w:r w:rsidR="003E3E2A" w:rsidRPr="00427B4D">
        <w:rPr>
          <w:rFonts w:asciiTheme="minorBidi" w:hAnsiTheme="minorBidi" w:cstheme="minorBidi"/>
          <w:sz w:val="24"/>
          <w:szCs w:val="24"/>
        </w:rPr>
        <w:t xml:space="preserve">this is the </w:t>
      </w:r>
      <w:r w:rsidR="00EF799B" w:rsidRPr="00427B4D">
        <w:rPr>
          <w:rFonts w:asciiTheme="minorBidi" w:hAnsiTheme="minorBidi" w:cstheme="minorBidi"/>
          <w:sz w:val="24"/>
          <w:szCs w:val="24"/>
        </w:rPr>
        <w:t>general</w:t>
      </w:r>
      <w:r w:rsidR="003E3E2A" w:rsidRPr="00427B4D">
        <w:rPr>
          <w:rFonts w:asciiTheme="minorBidi" w:hAnsiTheme="minorBidi" w:cstheme="minorBidi"/>
          <w:sz w:val="24"/>
          <w:szCs w:val="24"/>
        </w:rPr>
        <w:t xml:space="preserve"> </w:t>
      </w:r>
      <w:r w:rsidR="005F16F5" w:rsidRPr="00427B4D">
        <w:rPr>
          <w:rFonts w:asciiTheme="minorBidi" w:hAnsiTheme="minorBidi" w:cstheme="minorBidi"/>
          <w:sz w:val="24"/>
          <w:szCs w:val="24"/>
        </w:rPr>
        <w:t>rule</w:t>
      </w:r>
      <w:r w:rsidR="00EF799B" w:rsidRPr="00427B4D">
        <w:rPr>
          <w:rFonts w:asciiTheme="minorBidi" w:hAnsiTheme="minorBidi" w:cstheme="minorBidi"/>
          <w:sz w:val="24"/>
          <w:szCs w:val="24"/>
        </w:rPr>
        <w:t xml:space="preserve"> — there are intelligent </w:t>
      </w:r>
      <w:r w:rsidR="003E3E2A" w:rsidRPr="00427B4D">
        <w:rPr>
          <w:rFonts w:asciiTheme="minorBidi" w:hAnsiTheme="minorBidi" w:cstheme="minorBidi"/>
          <w:sz w:val="24"/>
          <w:szCs w:val="24"/>
        </w:rPr>
        <w:t xml:space="preserve">people </w:t>
      </w:r>
      <w:r w:rsidR="00EF799B" w:rsidRPr="00427B4D">
        <w:rPr>
          <w:rFonts w:asciiTheme="minorBidi" w:hAnsiTheme="minorBidi" w:cstheme="minorBidi"/>
          <w:sz w:val="24"/>
          <w:szCs w:val="24"/>
        </w:rPr>
        <w:t>and fools, and the fools are the majority…</w:t>
      </w:r>
      <w:r w:rsidR="0016646B" w:rsidRPr="00427B4D">
        <w:rPr>
          <w:rFonts w:asciiTheme="minorBidi" w:hAnsiTheme="minorBidi" w:cstheme="minorBidi"/>
          <w:sz w:val="24"/>
          <w:szCs w:val="24"/>
        </w:rPr>
        <w:t xml:space="preserve"> </w:t>
      </w:r>
      <w:r w:rsidR="003E3E2A" w:rsidRPr="00427B4D">
        <w:rPr>
          <w:rFonts w:asciiTheme="minorBidi" w:hAnsiTheme="minorBidi" w:cstheme="minorBidi"/>
          <w:sz w:val="24"/>
          <w:szCs w:val="24"/>
        </w:rPr>
        <w:lastRenderedPageBreak/>
        <w:t>T</w:t>
      </w:r>
      <w:r w:rsidR="00EF799B" w:rsidRPr="00427B4D">
        <w:rPr>
          <w:rFonts w:asciiTheme="minorBidi" w:hAnsiTheme="minorBidi" w:cstheme="minorBidi"/>
          <w:sz w:val="24"/>
          <w:szCs w:val="24"/>
        </w:rPr>
        <w:t>herefore, my custo</w:t>
      </w:r>
      <w:r w:rsidR="003E3E2A" w:rsidRPr="00427B4D">
        <w:rPr>
          <w:rFonts w:asciiTheme="minorBidi" w:hAnsiTheme="minorBidi" w:cstheme="minorBidi"/>
          <w:sz w:val="24"/>
          <w:szCs w:val="24"/>
        </w:rPr>
        <w:t xml:space="preserve">m has been to minimize </w:t>
      </w:r>
      <w:r w:rsidR="005F16F5" w:rsidRPr="00427B4D">
        <w:rPr>
          <w:rFonts w:asciiTheme="minorBidi" w:hAnsiTheme="minorBidi" w:cstheme="minorBidi"/>
          <w:sz w:val="24"/>
          <w:szCs w:val="24"/>
        </w:rPr>
        <w:t>communication</w:t>
      </w:r>
      <w:r w:rsidR="00EF799B" w:rsidRPr="00427B4D">
        <w:rPr>
          <w:rFonts w:asciiTheme="minorBidi" w:hAnsiTheme="minorBidi" w:cstheme="minorBidi"/>
          <w:sz w:val="24"/>
          <w:szCs w:val="24"/>
        </w:rPr>
        <w:t xml:space="preserve"> with </w:t>
      </w:r>
      <w:r w:rsidR="003E3E2A" w:rsidRPr="00427B4D">
        <w:rPr>
          <w:rFonts w:asciiTheme="minorBidi" w:hAnsiTheme="minorBidi" w:cstheme="minorBidi"/>
          <w:sz w:val="24"/>
          <w:szCs w:val="24"/>
        </w:rPr>
        <w:t xml:space="preserve">other </w:t>
      </w:r>
      <w:r w:rsidR="00EF799B" w:rsidRPr="00427B4D">
        <w:rPr>
          <w:rFonts w:asciiTheme="minorBidi" w:hAnsiTheme="minorBidi" w:cstheme="minorBidi"/>
          <w:sz w:val="24"/>
          <w:szCs w:val="24"/>
        </w:rPr>
        <w:t>people</w:t>
      </w:r>
      <w:r w:rsidR="003E3E2A" w:rsidRPr="00427B4D">
        <w:rPr>
          <w:rFonts w:asciiTheme="minorBidi" w:hAnsiTheme="minorBidi" w:cstheme="minorBidi"/>
          <w:sz w:val="24"/>
          <w:szCs w:val="24"/>
        </w:rPr>
        <w:t xml:space="preserve">, for I am </w:t>
      </w:r>
      <w:r w:rsidR="00EF799B" w:rsidRPr="00427B4D">
        <w:rPr>
          <w:rFonts w:asciiTheme="minorBidi" w:hAnsiTheme="minorBidi" w:cstheme="minorBidi"/>
          <w:sz w:val="24"/>
          <w:szCs w:val="24"/>
        </w:rPr>
        <w:t xml:space="preserve">very careful </w:t>
      </w:r>
      <w:r w:rsidR="003E3E2A" w:rsidRPr="00427B4D">
        <w:rPr>
          <w:rFonts w:asciiTheme="minorBidi" w:hAnsiTheme="minorBidi" w:cstheme="minorBidi"/>
          <w:sz w:val="24"/>
          <w:szCs w:val="24"/>
        </w:rPr>
        <w:t xml:space="preserve">to avoid acting </w:t>
      </w:r>
      <w:r w:rsidR="00EF799B" w:rsidRPr="00427B4D">
        <w:rPr>
          <w:rFonts w:asciiTheme="minorBidi" w:hAnsiTheme="minorBidi" w:cstheme="minorBidi"/>
          <w:sz w:val="24"/>
          <w:szCs w:val="24"/>
        </w:rPr>
        <w:t>or speaking h</w:t>
      </w:r>
      <w:r w:rsidR="003E3E2A" w:rsidRPr="00427B4D">
        <w:rPr>
          <w:rFonts w:asciiTheme="minorBidi" w:hAnsiTheme="minorBidi" w:cstheme="minorBidi"/>
          <w:sz w:val="24"/>
          <w:szCs w:val="24"/>
        </w:rPr>
        <w:t>aught</w:t>
      </w:r>
      <w:r w:rsidR="00EF799B" w:rsidRPr="00427B4D">
        <w:rPr>
          <w:rFonts w:asciiTheme="minorBidi" w:hAnsiTheme="minorBidi" w:cstheme="minorBidi"/>
          <w:sz w:val="24"/>
          <w:szCs w:val="24"/>
        </w:rPr>
        <w:t>ily…</w:t>
      </w:r>
      <w:r w:rsidR="0016646B" w:rsidRPr="00427B4D">
        <w:rPr>
          <w:rFonts w:asciiTheme="minorBidi" w:hAnsiTheme="minorBidi" w:cstheme="minorBidi"/>
          <w:sz w:val="24"/>
          <w:szCs w:val="24"/>
        </w:rPr>
        <w:t xml:space="preserve"> </w:t>
      </w:r>
      <w:r w:rsidR="005F16F5" w:rsidRPr="00427B4D">
        <w:rPr>
          <w:rFonts w:asciiTheme="minorBidi" w:hAnsiTheme="minorBidi" w:cstheme="minorBidi"/>
          <w:sz w:val="24"/>
          <w:szCs w:val="24"/>
        </w:rPr>
        <w:t>Nevertheless</w:t>
      </w:r>
      <w:r w:rsidR="003E3E2A" w:rsidRPr="00427B4D">
        <w:rPr>
          <w:rFonts w:asciiTheme="minorBidi" w:hAnsiTheme="minorBidi" w:cstheme="minorBidi"/>
          <w:sz w:val="24"/>
          <w:szCs w:val="24"/>
        </w:rPr>
        <w:t xml:space="preserve">, I do </w:t>
      </w:r>
      <w:r w:rsidR="00EF799B" w:rsidRPr="00427B4D">
        <w:rPr>
          <w:rFonts w:asciiTheme="minorBidi" w:hAnsiTheme="minorBidi" w:cstheme="minorBidi"/>
          <w:sz w:val="24"/>
          <w:szCs w:val="24"/>
        </w:rPr>
        <w:t xml:space="preserve">not </w:t>
      </w:r>
      <w:r w:rsidR="009E3FA8" w:rsidRPr="00427B4D">
        <w:rPr>
          <w:rFonts w:asciiTheme="minorBidi" w:hAnsiTheme="minorBidi" w:cstheme="minorBidi"/>
          <w:sz w:val="24"/>
          <w:szCs w:val="24"/>
        </w:rPr>
        <w:t>regret</w:t>
      </w:r>
      <w:r w:rsidR="00EF799B" w:rsidRPr="00427B4D">
        <w:rPr>
          <w:rFonts w:asciiTheme="minorBidi" w:hAnsiTheme="minorBidi" w:cstheme="minorBidi"/>
          <w:sz w:val="24"/>
          <w:szCs w:val="24"/>
        </w:rPr>
        <w:t xml:space="preserve"> at all my superiority over horses and mules…</w:t>
      </w:r>
      <w:r w:rsidR="00EF799B" w:rsidRPr="00427B4D">
        <w:rPr>
          <w:rStyle w:val="FootnoteReference"/>
          <w:rFonts w:asciiTheme="minorBidi" w:hAnsiTheme="minorBidi" w:cstheme="minorBidi"/>
          <w:sz w:val="20"/>
          <w:szCs w:val="20"/>
          <w:rtl/>
        </w:rPr>
        <w:footnoteReference w:id="3"/>
      </w:r>
      <w:r w:rsidR="008969D6">
        <w:rPr>
          <w:rFonts w:asciiTheme="minorBidi" w:hAnsiTheme="minorBidi" w:cstheme="minorBidi"/>
          <w:sz w:val="24"/>
          <w:szCs w:val="24"/>
        </w:rPr>
        <w:t xml:space="preserve"> </w:t>
      </w:r>
      <w:r w:rsidR="00EF799B" w:rsidRPr="00427B4D">
        <w:rPr>
          <w:rFonts w:asciiTheme="minorBidi" w:hAnsiTheme="minorBidi" w:cstheme="minorBidi"/>
          <w:sz w:val="24"/>
          <w:szCs w:val="24"/>
        </w:rPr>
        <w:t>(</w:t>
      </w:r>
      <w:r w:rsidR="00A740DB" w:rsidRPr="00427B4D">
        <w:rPr>
          <w:rFonts w:asciiTheme="minorBidi" w:hAnsiTheme="minorBidi" w:cstheme="minorBidi"/>
          <w:i/>
          <w:sz w:val="24"/>
          <w:szCs w:val="24"/>
        </w:rPr>
        <w:t>Tirat Kesef</w:t>
      </w:r>
      <w:r w:rsidR="00EF799B" w:rsidRPr="00427B4D">
        <w:rPr>
          <w:rFonts w:asciiTheme="minorBidi" w:hAnsiTheme="minorBidi" w:cstheme="minorBidi"/>
          <w:sz w:val="24"/>
          <w:szCs w:val="24"/>
        </w:rPr>
        <w:t xml:space="preserve">, </w:t>
      </w:r>
      <w:r w:rsidR="00A740DB" w:rsidRPr="00427B4D">
        <w:rPr>
          <w:rFonts w:asciiTheme="minorBidi" w:hAnsiTheme="minorBidi" w:cstheme="minorBidi"/>
          <w:sz w:val="24"/>
          <w:szCs w:val="24"/>
        </w:rPr>
        <w:t xml:space="preserve">p. </w:t>
      </w:r>
      <w:r w:rsidR="00EF799B" w:rsidRPr="00427B4D">
        <w:rPr>
          <w:rFonts w:asciiTheme="minorBidi" w:hAnsiTheme="minorBidi" w:cstheme="minorBidi"/>
          <w:sz w:val="24"/>
          <w:szCs w:val="24"/>
        </w:rPr>
        <w:t>8)</w:t>
      </w:r>
      <w:r w:rsidR="0016646B" w:rsidRPr="00427B4D">
        <w:rPr>
          <w:rFonts w:asciiTheme="minorBidi" w:hAnsiTheme="minorBidi" w:cstheme="minorBidi"/>
          <w:sz w:val="24"/>
          <w:szCs w:val="24"/>
        </w:rPr>
        <w:t xml:space="preserve"> </w:t>
      </w:r>
    </w:p>
    <w:p w:rsidR="00A740DB" w:rsidRPr="00427B4D" w:rsidRDefault="00A740DB" w:rsidP="00F15A7C">
      <w:pPr>
        <w:bidi w:val="0"/>
        <w:spacing w:after="0" w:line="240" w:lineRule="auto"/>
        <w:ind w:left="720"/>
        <w:rPr>
          <w:rFonts w:asciiTheme="minorBidi" w:hAnsiTheme="minorBidi" w:cstheme="minorBidi"/>
          <w:sz w:val="24"/>
          <w:szCs w:val="24"/>
        </w:rPr>
      </w:pPr>
    </w:p>
    <w:p w:rsidR="00EF799B" w:rsidRPr="00427B4D" w:rsidRDefault="001E360B" w:rsidP="001C4669">
      <w:pPr>
        <w:bidi w:val="0"/>
        <w:spacing w:after="0" w:line="240" w:lineRule="auto"/>
        <w:ind w:firstLine="720"/>
        <w:rPr>
          <w:rFonts w:asciiTheme="minorBidi" w:hAnsiTheme="minorBidi" w:cstheme="minorBidi"/>
          <w:sz w:val="24"/>
          <w:szCs w:val="24"/>
        </w:rPr>
      </w:pPr>
      <w:r w:rsidRPr="00427B4D">
        <w:rPr>
          <w:rFonts w:asciiTheme="minorBidi" w:hAnsiTheme="minorBidi" w:cstheme="minorBidi"/>
          <w:sz w:val="24"/>
          <w:szCs w:val="24"/>
        </w:rPr>
        <w:t xml:space="preserve">From the contents of his statements and from the </w:t>
      </w:r>
      <w:r w:rsidR="003E3E2A" w:rsidRPr="00427B4D">
        <w:rPr>
          <w:rFonts w:asciiTheme="minorBidi" w:hAnsiTheme="minorBidi" w:cstheme="minorBidi"/>
          <w:sz w:val="24"/>
          <w:szCs w:val="24"/>
        </w:rPr>
        <w:t xml:space="preserve">nature </w:t>
      </w:r>
      <w:r w:rsidRPr="00427B4D">
        <w:rPr>
          <w:rFonts w:asciiTheme="minorBidi" w:hAnsiTheme="minorBidi" w:cstheme="minorBidi"/>
          <w:sz w:val="24"/>
          <w:szCs w:val="24"/>
        </w:rPr>
        <w:t xml:space="preserve">of their formulation, it appears that </w:t>
      </w:r>
      <w:r w:rsidR="001C4669">
        <w:rPr>
          <w:rFonts w:asciiTheme="minorBidi" w:hAnsiTheme="minorBidi" w:cstheme="minorBidi"/>
          <w:sz w:val="24"/>
          <w:szCs w:val="24"/>
        </w:rPr>
        <w:t>I</w:t>
      </w:r>
      <w:r w:rsidR="00773261" w:rsidRPr="00427B4D">
        <w:rPr>
          <w:rFonts w:asciiTheme="minorBidi" w:hAnsiTheme="minorBidi" w:cstheme="minorBidi"/>
          <w:sz w:val="24"/>
          <w:szCs w:val="24"/>
        </w:rPr>
        <w:t>bn Caspi</w:t>
      </w:r>
      <w:r w:rsidRPr="00427B4D">
        <w:rPr>
          <w:rFonts w:asciiTheme="minorBidi" w:hAnsiTheme="minorBidi" w:cstheme="minorBidi"/>
          <w:sz w:val="24"/>
          <w:szCs w:val="24"/>
        </w:rPr>
        <w:t xml:space="preserve"> </w:t>
      </w:r>
      <w:r w:rsidR="008A69D5" w:rsidRPr="00427B4D">
        <w:rPr>
          <w:rFonts w:asciiTheme="minorBidi" w:hAnsiTheme="minorBidi" w:cstheme="minorBidi"/>
          <w:sz w:val="24"/>
          <w:szCs w:val="24"/>
        </w:rPr>
        <w:t xml:space="preserve">sees himself as </w:t>
      </w:r>
      <w:r w:rsidRPr="00427B4D">
        <w:rPr>
          <w:rFonts w:asciiTheme="minorBidi" w:hAnsiTheme="minorBidi" w:cstheme="minorBidi"/>
          <w:sz w:val="24"/>
          <w:szCs w:val="24"/>
        </w:rPr>
        <w:t>champion</w:t>
      </w:r>
      <w:r w:rsidR="008A69D5" w:rsidRPr="00427B4D">
        <w:rPr>
          <w:rFonts w:asciiTheme="minorBidi" w:hAnsiTheme="minorBidi" w:cstheme="minorBidi"/>
          <w:sz w:val="24"/>
          <w:szCs w:val="24"/>
        </w:rPr>
        <w:t>ing</w:t>
      </w:r>
      <w:r w:rsidRPr="00427B4D">
        <w:rPr>
          <w:rFonts w:asciiTheme="minorBidi" w:hAnsiTheme="minorBidi" w:cstheme="minorBidi"/>
          <w:sz w:val="24"/>
          <w:szCs w:val="24"/>
        </w:rPr>
        <w:t xml:space="preserve"> the truth</w:t>
      </w:r>
      <w:r w:rsidR="008A69D5" w:rsidRPr="00427B4D">
        <w:rPr>
          <w:rFonts w:asciiTheme="minorBidi" w:hAnsiTheme="minorBidi" w:cstheme="minorBidi"/>
          <w:sz w:val="24"/>
          <w:szCs w:val="24"/>
        </w:rPr>
        <w:t xml:space="preserve"> at all costs</w:t>
      </w:r>
      <w:r w:rsidRPr="00427B4D">
        <w:rPr>
          <w:rFonts w:asciiTheme="minorBidi" w:hAnsiTheme="minorBidi" w:cstheme="minorBidi"/>
          <w:sz w:val="24"/>
          <w:szCs w:val="24"/>
        </w:rPr>
        <w:t>, and he d</w:t>
      </w:r>
      <w:r w:rsidR="008A69D5" w:rsidRPr="00427B4D">
        <w:rPr>
          <w:rFonts w:asciiTheme="minorBidi" w:hAnsiTheme="minorBidi" w:cstheme="minorBidi"/>
          <w:sz w:val="24"/>
          <w:szCs w:val="24"/>
        </w:rPr>
        <w:t xml:space="preserve">oes </w:t>
      </w:r>
      <w:r w:rsidRPr="00427B4D">
        <w:rPr>
          <w:rFonts w:asciiTheme="minorBidi" w:hAnsiTheme="minorBidi" w:cstheme="minorBidi"/>
          <w:sz w:val="24"/>
          <w:szCs w:val="24"/>
        </w:rPr>
        <w:t xml:space="preserve">not care at all about negativity </w:t>
      </w:r>
      <w:r w:rsidR="003E3E2A" w:rsidRPr="00427B4D">
        <w:rPr>
          <w:rFonts w:asciiTheme="minorBidi" w:hAnsiTheme="minorBidi" w:cstheme="minorBidi"/>
          <w:sz w:val="24"/>
          <w:szCs w:val="24"/>
        </w:rPr>
        <w:t xml:space="preserve">expressed </w:t>
      </w:r>
      <w:r w:rsidRPr="00427B4D">
        <w:rPr>
          <w:rFonts w:asciiTheme="minorBidi" w:hAnsiTheme="minorBidi" w:cstheme="minorBidi"/>
          <w:sz w:val="24"/>
          <w:szCs w:val="24"/>
        </w:rPr>
        <w:t>towards him or towards his works</w:t>
      </w:r>
      <w:r w:rsidR="00773261"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w:t>
      </w:r>
      <w:r w:rsidRPr="00427B4D">
        <w:rPr>
          <w:rFonts w:asciiTheme="minorBidi" w:hAnsiTheme="minorBidi" w:cstheme="minorBidi"/>
          <w:sz w:val="24"/>
          <w:szCs w:val="24"/>
        </w:rPr>
        <w:t>It may be</w:t>
      </w:r>
      <w:r w:rsidR="008A69D5" w:rsidRPr="00427B4D">
        <w:rPr>
          <w:rFonts w:asciiTheme="minorBidi" w:hAnsiTheme="minorBidi" w:cstheme="minorBidi"/>
          <w:sz w:val="24"/>
          <w:szCs w:val="24"/>
        </w:rPr>
        <w:t xml:space="preserve"> that he even believes and hopes</w:t>
      </w:r>
      <w:r w:rsidRPr="00427B4D">
        <w:rPr>
          <w:rFonts w:asciiTheme="minorBidi" w:hAnsiTheme="minorBidi" w:cstheme="minorBidi"/>
          <w:sz w:val="24"/>
          <w:szCs w:val="24"/>
        </w:rPr>
        <w:t xml:space="preserve"> </w:t>
      </w:r>
      <w:r w:rsidR="005B130F" w:rsidRPr="00427B4D">
        <w:rPr>
          <w:rFonts w:asciiTheme="minorBidi" w:hAnsiTheme="minorBidi" w:cstheme="minorBidi"/>
          <w:sz w:val="24"/>
          <w:szCs w:val="24"/>
        </w:rPr>
        <w:t>that his style w</w:t>
      </w:r>
      <w:r w:rsidR="008A69D5" w:rsidRPr="00427B4D">
        <w:rPr>
          <w:rFonts w:asciiTheme="minorBidi" w:hAnsiTheme="minorBidi" w:cstheme="minorBidi"/>
          <w:sz w:val="24"/>
          <w:szCs w:val="24"/>
        </w:rPr>
        <w:t xml:space="preserve">ill </w:t>
      </w:r>
      <w:r w:rsidR="005B130F" w:rsidRPr="00427B4D">
        <w:rPr>
          <w:rFonts w:asciiTheme="minorBidi" w:hAnsiTheme="minorBidi" w:cstheme="minorBidi"/>
          <w:sz w:val="24"/>
          <w:szCs w:val="24"/>
        </w:rPr>
        <w:t xml:space="preserve">deny those who </w:t>
      </w:r>
      <w:r w:rsidR="008A69D5" w:rsidRPr="00427B4D">
        <w:rPr>
          <w:rFonts w:asciiTheme="minorBidi" w:hAnsiTheme="minorBidi" w:cstheme="minorBidi"/>
          <w:sz w:val="24"/>
          <w:szCs w:val="24"/>
        </w:rPr>
        <w:t>a</w:t>
      </w:r>
      <w:r w:rsidR="003E3E2A" w:rsidRPr="00427B4D">
        <w:rPr>
          <w:rFonts w:asciiTheme="minorBidi" w:hAnsiTheme="minorBidi" w:cstheme="minorBidi"/>
          <w:sz w:val="24"/>
          <w:szCs w:val="24"/>
        </w:rPr>
        <w:t>re “unfit” the</w:t>
      </w:r>
      <w:r w:rsidR="005B130F" w:rsidRPr="00427B4D">
        <w:rPr>
          <w:rFonts w:asciiTheme="minorBidi" w:hAnsiTheme="minorBidi" w:cstheme="minorBidi"/>
          <w:sz w:val="24"/>
          <w:szCs w:val="24"/>
        </w:rPr>
        <w:t xml:space="preserve"> appreciat</w:t>
      </w:r>
      <w:r w:rsidR="003E3E2A" w:rsidRPr="00427B4D">
        <w:rPr>
          <w:rFonts w:asciiTheme="minorBidi" w:hAnsiTheme="minorBidi" w:cstheme="minorBidi"/>
          <w:sz w:val="24"/>
          <w:szCs w:val="24"/>
        </w:rPr>
        <w:t>ion of</w:t>
      </w:r>
      <w:r w:rsidR="005B130F" w:rsidRPr="00427B4D">
        <w:rPr>
          <w:rFonts w:asciiTheme="minorBidi" w:hAnsiTheme="minorBidi" w:cstheme="minorBidi"/>
          <w:sz w:val="24"/>
          <w:szCs w:val="24"/>
        </w:rPr>
        <w:t xml:space="preserve"> his words on an intellectual level</w:t>
      </w:r>
      <w:r w:rsidR="00773261"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w:t>
      </w:r>
    </w:p>
    <w:p w:rsidR="00427B4D" w:rsidRDefault="00427B4D" w:rsidP="00F15A7C">
      <w:pPr>
        <w:bidi w:val="0"/>
        <w:spacing w:after="0" w:line="240" w:lineRule="auto"/>
        <w:ind w:firstLine="720"/>
        <w:rPr>
          <w:rFonts w:asciiTheme="minorBidi" w:hAnsiTheme="minorBidi" w:cstheme="minorBidi"/>
          <w:sz w:val="24"/>
          <w:szCs w:val="24"/>
        </w:rPr>
      </w:pPr>
    </w:p>
    <w:p w:rsidR="00427032" w:rsidRDefault="003E3E2A" w:rsidP="001C4669">
      <w:pPr>
        <w:bidi w:val="0"/>
        <w:spacing w:after="0" w:line="240" w:lineRule="auto"/>
        <w:ind w:firstLine="720"/>
        <w:rPr>
          <w:rFonts w:asciiTheme="minorBidi" w:hAnsiTheme="minorBidi" w:cstheme="minorBidi"/>
          <w:sz w:val="24"/>
          <w:szCs w:val="24"/>
        </w:rPr>
      </w:pPr>
      <w:r w:rsidRPr="00427B4D">
        <w:rPr>
          <w:rFonts w:asciiTheme="minorBidi" w:hAnsiTheme="minorBidi" w:cstheme="minorBidi"/>
          <w:sz w:val="24"/>
          <w:szCs w:val="24"/>
        </w:rPr>
        <w:t xml:space="preserve">When </w:t>
      </w:r>
      <w:r w:rsidR="001C4669">
        <w:rPr>
          <w:rFonts w:asciiTheme="minorBidi" w:hAnsiTheme="minorBidi" w:cstheme="minorBidi"/>
          <w:sz w:val="24"/>
          <w:szCs w:val="24"/>
        </w:rPr>
        <w:t>I</w:t>
      </w:r>
      <w:r w:rsidRPr="00427B4D">
        <w:rPr>
          <w:rFonts w:asciiTheme="minorBidi" w:hAnsiTheme="minorBidi" w:cstheme="minorBidi"/>
          <w:sz w:val="24"/>
          <w:szCs w:val="24"/>
        </w:rPr>
        <w:t xml:space="preserve">bn Caspi boasts, his words do not only express derision for the hoi polloi, but also for all women, </w:t>
      </w:r>
      <w:r w:rsidR="00570051" w:rsidRPr="00427B4D">
        <w:rPr>
          <w:rFonts w:asciiTheme="minorBidi" w:hAnsiTheme="minorBidi" w:cstheme="minorBidi"/>
          <w:sz w:val="24"/>
          <w:szCs w:val="24"/>
        </w:rPr>
        <w:t xml:space="preserve">whom </w:t>
      </w:r>
      <w:r w:rsidR="001C4669">
        <w:rPr>
          <w:rFonts w:asciiTheme="minorBidi" w:hAnsiTheme="minorBidi" w:cstheme="minorBidi"/>
          <w:sz w:val="24"/>
          <w:szCs w:val="24"/>
        </w:rPr>
        <w:t>I</w:t>
      </w:r>
      <w:r w:rsidR="00773261" w:rsidRPr="00427B4D">
        <w:rPr>
          <w:rFonts w:asciiTheme="minorBidi" w:hAnsiTheme="minorBidi" w:cstheme="minorBidi"/>
          <w:sz w:val="24"/>
          <w:szCs w:val="24"/>
        </w:rPr>
        <w:t>bn Caspi</w:t>
      </w:r>
      <w:r w:rsidR="00570051" w:rsidRPr="00427B4D">
        <w:rPr>
          <w:rFonts w:asciiTheme="minorBidi" w:hAnsiTheme="minorBidi" w:cstheme="minorBidi"/>
          <w:sz w:val="24"/>
          <w:szCs w:val="24"/>
        </w:rPr>
        <w:t xml:space="preserve"> </w:t>
      </w:r>
      <w:r w:rsidR="009E3FA8" w:rsidRPr="00427B4D">
        <w:rPr>
          <w:rFonts w:asciiTheme="minorBidi" w:hAnsiTheme="minorBidi" w:cstheme="minorBidi"/>
          <w:sz w:val="24"/>
          <w:szCs w:val="24"/>
        </w:rPr>
        <w:t>regularly</w:t>
      </w:r>
      <w:r w:rsidR="00570051" w:rsidRPr="00427B4D">
        <w:rPr>
          <w:rFonts w:asciiTheme="minorBidi" w:hAnsiTheme="minorBidi" w:cstheme="minorBidi"/>
          <w:sz w:val="24"/>
          <w:szCs w:val="24"/>
        </w:rPr>
        <w:t xml:space="preserve"> </w:t>
      </w:r>
      <w:r w:rsidRPr="00427B4D">
        <w:rPr>
          <w:rFonts w:asciiTheme="minorBidi" w:hAnsiTheme="minorBidi" w:cstheme="minorBidi"/>
          <w:sz w:val="24"/>
          <w:szCs w:val="24"/>
        </w:rPr>
        <w:t>insults.</w:t>
      </w:r>
      <w:r w:rsidR="00570051" w:rsidRPr="00427B4D">
        <w:rPr>
          <w:rStyle w:val="FootnoteReference"/>
          <w:rFonts w:asciiTheme="minorBidi" w:hAnsiTheme="minorBidi" w:cstheme="minorBidi"/>
          <w:sz w:val="24"/>
          <w:szCs w:val="24"/>
          <w:rtl/>
        </w:rPr>
        <w:footnoteReference w:id="4"/>
      </w:r>
      <w:r w:rsidR="0016646B" w:rsidRPr="00427B4D">
        <w:rPr>
          <w:rFonts w:asciiTheme="minorBidi" w:hAnsiTheme="minorBidi" w:cstheme="minorBidi"/>
          <w:sz w:val="24"/>
          <w:szCs w:val="24"/>
        </w:rPr>
        <w:t xml:space="preserve"> </w:t>
      </w:r>
      <w:r w:rsidRPr="00427B4D">
        <w:rPr>
          <w:rFonts w:asciiTheme="minorBidi" w:hAnsiTheme="minorBidi" w:cstheme="minorBidi"/>
          <w:sz w:val="24"/>
          <w:szCs w:val="24"/>
        </w:rPr>
        <w:t xml:space="preserve"> The </w:t>
      </w:r>
      <w:r w:rsidR="00570051" w:rsidRPr="00427B4D">
        <w:rPr>
          <w:rFonts w:asciiTheme="minorBidi" w:hAnsiTheme="minorBidi" w:cstheme="minorBidi"/>
          <w:sz w:val="24"/>
          <w:szCs w:val="24"/>
        </w:rPr>
        <w:t xml:space="preserve">following </w:t>
      </w:r>
      <w:r w:rsidRPr="00427B4D">
        <w:rPr>
          <w:rFonts w:asciiTheme="minorBidi" w:hAnsiTheme="minorBidi" w:cstheme="minorBidi"/>
          <w:sz w:val="24"/>
          <w:szCs w:val="24"/>
        </w:rPr>
        <w:t>lines are prime examples</w:t>
      </w:r>
      <w:r w:rsidR="0016646B" w:rsidRPr="00427B4D">
        <w:rPr>
          <w:rFonts w:asciiTheme="minorBidi" w:hAnsiTheme="minorBidi" w:cstheme="minorBidi"/>
          <w:sz w:val="24"/>
          <w:szCs w:val="24"/>
        </w:rPr>
        <w:t>:</w:t>
      </w:r>
    </w:p>
    <w:p w:rsidR="00427B4D" w:rsidRPr="00427B4D" w:rsidRDefault="00427B4D" w:rsidP="00F15A7C">
      <w:pPr>
        <w:bidi w:val="0"/>
        <w:spacing w:after="0" w:line="240" w:lineRule="auto"/>
        <w:ind w:firstLine="720"/>
        <w:rPr>
          <w:rFonts w:asciiTheme="minorBidi" w:hAnsiTheme="minorBidi" w:cstheme="minorBidi"/>
          <w:sz w:val="24"/>
          <w:szCs w:val="24"/>
        </w:rPr>
      </w:pPr>
    </w:p>
    <w:p w:rsidR="00DA193C" w:rsidRPr="00427B4D" w:rsidRDefault="00570051" w:rsidP="00F15A7C">
      <w:pPr>
        <w:bidi w:val="0"/>
        <w:spacing w:after="0" w:line="240" w:lineRule="auto"/>
        <w:ind w:left="720"/>
        <w:rPr>
          <w:rFonts w:asciiTheme="minorBidi" w:hAnsiTheme="minorBidi" w:cstheme="minorBidi"/>
          <w:sz w:val="24"/>
          <w:szCs w:val="24"/>
        </w:rPr>
      </w:pPr>
      <w:r w:rsidRPr="00427B4D">
        <w:rPr>
          <w:rFonts w:asciiTheme="minorBidi" w:hAnsiTheme="minorBidi" w:cstheme="minorBidi"/>
          <w:sz w:val="24"/>
          <w:szCs w:val="24"/>
        </w:rPr>
        <w:t xml:space="preserve">There is no doubt </w:t>
      </w:r>
      <w:r w:rsidR="00DA193C" w:rsidRPr="00427B4D">
        <w:rPr>
          <w:rFonts w:asciiTheme="minorBidi" w:hAnsiTheme="minorBidi" w:cstheme="minorBidi"/>
          <w:sz w:val="24"/>
          <w:szCs w:val="24"/>
        </w:rPr>
        <w:t xml:space="preserve">that the counsel of women is categorically bad, </w:t>
      </w:r>
      <w:r w:rsidR="001A4E07" w:rsidRPr="00427B4D">
        <w:rPr>
          <w:rFonts w:asciiTheme="minorBidi" w:hAnsiTheme="minorBidi" w:cstheme="minorBidi"/>
          <w:sz w:val="24"/>
          <w:szCs w:val="24"/>
        </w:rPr>
        <w:t xml:space="preserve">whether </w:t>
      </w:r>
      <w:r w:rsidR="00DA193C" w:rsidRPr="00427B4D">
        <w:rPr>
          <w:rFonts w:asciiTheme="minorBidi" w:hAnsiTheme="minorBidi" w:cstheme="minorBidi"/>
          <w:sz w:val="24"/>
          <w:szCs w:val="24"/>
        </w:rPr>
        <w:t>inferior</w:t>
      </w:r>
      <w:r w:rsidR="001A4E07" w:rsidRPr="00427B4D">
        <w:rPr>
          <w:rFonts w:asciiTheme="minorBidi" w:hAnsiTheme="minorBidi" w:cstheme="minorBidi"/>
          <w:sz w:val="24"/>
          <w:szCs w:val="24"/>
        </w:rPr>
        <w:t xml:space="preserve"> or shamefu</w:t>
      </w:r>
      <w:r w:rsidR="00DA193C" w:rsidRPr="00427B4D">
        <w:rPr>
          <w:rFonts w:asciiTheme="minorBidi" w:hAnsiTheme="minorBidi" w:cstheme="minorBidi"/>
          <w:sz w:val="24"/>
          <w:szCs w:val="24"/>
        </w:rPr>
        <w:t xml:space="preserve">l… </w:t>
      </w:r>
      <w:r w:rsidR="001A4E07" w:rsidRPr="00427B4D">
        <w:rPr>
          <w:rFonts w:asciiTheme="minorBidi" w:hAnsiTheme="minorBidi" w:cstheme="minorBidi"/>
          <w:sz w:val="24"/>
          <w:szCs w:val="24"/>
        </w:rPr>
        <w:t xml:space="preserve">or fatal, as with </w:t>
      </w:r>
      <w:r w:rsidR="00DA193C" w:rsidRPr="00427B4D">
        <w:rPr>
          <w:rFonts w:asciiTheme="minorBidi" w:hAnsiTheme="minorBidi" w:cstheme="minorBidi"/>
          <w:sz w:val="24"/>
          <w:szCs w:val="24"/>
        </w:rPr>
        <w:t>the counsel of Chava</w:t>
      </w:r>
      <w:r w:rsidR="001A4E07" w:rsidRPr="00427B4D">
        <w:rPr>
          <w:rFonts w:asciiTheme="minorBidi" w:hAnsiTheme="minorBidi" w:cstheme="minorBidi"/>
          <w:sz w:val="24"/>
          <w:szCs w:val="24"/>
        </w:rPr>
        <w:t>,</w:t>
      </w:r>
      <w:r w:rsidR="00DA193C" w:rsidRPr="00427B4D">
        <w:rPr>
          <w:rFonts w:asciiTheme="minorBidi" w:hAnsiTheme="minorBidi" w:cstheme="minorBidi"/>
          <w:sz w:val="24"/>
          <w:szCs w:val="24"/>
        </w:rPr>
        <w:t xml:space="preserve"> who gave to her husband from the tree</w:t>
      </w:r>
      <w:r w:rsidR="001A4E07" w:rsidRPr="00427B4D">
        <w:rPr>
          <w:rFonts w:asciiTheme="minorBidi" w:hAnsiTheme="minorBidi" w:cstheme="minorBidi"/>
          <w:sz w:val="24"/>
          <w:szCs w:val="24"/>
        </w:rPr>
        <w:t>,</w:t>
      </w:r>
      <w:r w:rsidR="00DA193C" w:rsidRPr="00427B4D">
        <w:rPr>
          <w:rFonts w:asciiTheme="minorBidi" w:hAnsiTheme="minorBidi" w:cstheme="minorBidi"/>
          <w:sz w:val="24"/>
          <w:szCs w:val="24"/>
        </w:rPr>
        <w:t xml:space="preserve"> and the </w:t>
      </w:r>
      <w:r w:rsidR="009E3FA8" w:rsidRPr="00427B4D">
        <w:rPr>
          <w:rFonts w:asciiTheme="minorBidi" w:hAnsiTheme="minorBidi" w:cstheme="minorBidi"/>
          <w:sz w:val="24"/>
          <w:szCs w:val="24"/>
        </w:rPr>
        <w:t>counsel</w:t>
      </w:r>
      <w:r w:rsidR="00DA193C" w:rsidRPr="00427B4D">
        <w:rPr>
          <w:rFonts w:asciiTheme="minorBidi" w:hAnsiTheme="minorBidi" w:cstheme="minorBidi"/>
          <w:sz w:val="24"/>
          <w:szCs w:val="24"/>
        </w:rPr>
        <w:t xml:space="preserve"> of Iyov’s wife</w:t>
      </w:r>
      <w:r w:rsidR="001A4E07" w:rsidRPr="00427B4D">
        <w:rPr>
          <w:rFonts w:asciiTheme="minorBidi" w:hAnsiTheme="minorBidi" w:cstheme="minorBidi"/>
          <w:sz w:val="24"/>
          <w:szCs w:val="24"/>
        </w:rPr>
        <w:t xml:space="preserve"> [see </w:t>
      </w:r>
      <w:r w:rsidR="001A4E07" w:rsidRPr="00427B4D">
        <w:rPr>
          <w:rFonts w:asciiTheme="minorBidi" w:hAnsiTheme="minorBidi" w:cstheme="minorBidi"/>
          <w:i/>
          <w:iCs/>
          <w:sz w:val="24"/>
          <w:szCs w:val="24"/>
        </w:rPr>
        <w:t>Iyov</w:t>
      </w:r>
      <w:r w:rsidR="001A4E07" w:rsidRPr="00427B4D">
        <w:rPr>
          <w:rFonts w:asciiTheme="minorBidi" w:hAnsiTheme="minorBidi" w:cstheme="minorBidi"/>
          <w:sz w:val="24"/>
          <w:szCs w:val="24"/>
        </w:rPr>
        <w:t xml:space="preserve"> 2:9]</w:t>
      </w:r>
      <w:r w:rsidR="00773261"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w:t>
      </w:r>
      <w:r w:rsidR="00DA193C" w:rsidRPr="00427B4D">
        <w:rPr>
          <w:rFonts w:asciiTheme="minorBidi" w:hAnsiTheme="minorBidi" w:cstheme="minorBidi"/>
          <w:sz w:val="24"/>
          <w:szCs w:val="24"/>
        </w:rPr>
        <w:t>Fortunate i</w:t>
      </w:r>
      <w:r w:rsidR="001A4E07" w:rsidRPr="00427B4D">
        <w:rPr>
          <w:rFonts w:asciiTheme="minorBidi" w:hAnsiTheme="minorBidi" w:cstheme="minorBidi"/>
          <w:sz w:val="24"/>
          <w:szCs w:val="24"/>
        </w:rPr>
        <w:t>s he who escapes their clutches!</w:t>
      </w:r>
      <w:r w:rsidR="008969D6">
        <w:rPr>
          <w:rFonts w:asciiTheme="minorBidi" w:hAnsiTheme="minorBidi" w:cstheme="minorBidi"/>
          <w:sz w:val="24"/>
          <w:szCs w:val="24"/>
        </w:rPr>
        <w:t xml:space="preserve"> </w:t>
      </w:r>
      <w:r w:rsidR="00DA193C" w:rsidRPr="00427B4D">
        <w:rPr>
          <w:rFonts w:asciiTheme="minorBidi" w:hAnsiTheme="minorBidi" w:cstheme="minorBidi"/>
          <w:sz w:val="24"/>
          <w:szCs w:val="24"/>
        </w:rPr>
        <w:t>(</w:t>
      </w:r>
      <w:r w:rsidR="00A740DB" w:rsidRPr="00427B4D">
        <w:rPr>
          <w:rFonts w:asciiTheme="minorBidi" w:hAnsiTheme="minorBidi" w:cstheme="minorBidi"/>
          <w:i/>
          <w:sz w:val="24"/>
          <w:szCs w:val="24"/>
        </w:rPr>
        <w:t>Tirat Kesef</w:t>
      </w:r>
      <w:r w:rsidR="00DA193C" w:rsidRPr="00427B4D">
        <w:rPr>
          <w:rFonts w:asciiTheme="minorBidi" w:hAnsiTheme="minorBidi" w:cstheme="minorBidi"/>
          <w:sz w:val="24"/>
          <w:szCs w:val="24"/>
        </w:rPr>
        <w:t xml:space="preserve">, </w:t>
      </w:r>
      <w:r w:rsidR="00A740DB" w:rsidRPr="00427B4D">
        <w:rPr>
          <w:rFonts w:asciiTheme="minorBidi" w:hAnsiTheme="minorBidi" w:cstheme="minorBidi"/>
          <w:sz w:val="24"/>
          <w:szCs w:val="24"/>
        </w:rPr>
        <w:t xml:space="preserve">p. </w:t>
      </w:r>
      <w:r w:rsidR="00DA193C" w:rsidRPr="00427B4D">
        <w:rPr>
          <w:rFonts w:asciiTheme="minorBidi" w:hAnsiTheme="minorBidi" w:cstheme="minorBidi"/>
          <w:sz w:val="24"/>
          <w:szCs w:val="24"/>
        </w:rPr>
        <w:t>95)</w:t>
      </w:r>
    </w:p>
    <w:p w:rsidR="00A740DB" w:rsidRPr="00427B4D" w:rsidRDefault="00A740DB" w:rsidP="00F15A7C">
      <w:pPr>
        <w:bidi w:val="0"/>
        <w:spacing w:after="0" w:line="240" w:lineRule="auto"/>
        <w:ind w:left="720"/>
        <w:rPr>
          <w:rFonts w:asciiTheme="minorBidi" w:hAnsiTheme="minorBidi" w:cstheme="minorBidi"/>
          <w:sz w:val="24"/>
          <w:szCs w:val="24"/>
        </w:rPr>
      </w:pPr>
    </w:p>
    <w:p w:rsidR="00DA193C" w:rsidRPr="00427B4D" w:rsidRDefault="00DA193C" w:rsidP="00F15A7C">
      <w:pPr>
        <w:bidi w:val="0"/>
        <w:spacing w:after="0" w:line="240" w:lineRule="auto"/>
        <w:ind w:left="720"/>
        <w:rPr>
          <w:rFonts w:asciiTheme="minorBidi" w:hAnsiTheme="minorBidi" w:cstheme="minorBidi"/>
          <w:sz w:val="24"/>
          <w:szCs w:val="24"/>
        </w:rPr>
      </w:pPr>
      <w:r w:rsidRPr="00427B4D">
        <w:rPr>
          <w:rFonts w:asciiTheme="minorBidi" w:hAnsiTheme="minorBidi" w:cstheme="minorBidi"/>
          <w:sz w:val="24"/>
          <w:szCs w:val="24"/>
        </w:rPr>
        <w:t xml:space="preserve">Behold, our patriarch Yaakov… surpassed him by his superior </w:t>
      </w:r>
      <w:r w:rsidR="001A4E07" w:rsidRPr="00427B4D">
        <w:rPr>
          <w:rFonts w:asciiTheme="minorBidi" w:hAnsiTheme="minorBidi" w:cstheme="minorBidi"/>
          <w:sz w:val="24"/>
          <w:szCs w:val="24"/>
        </w:rPr>
        <w:t>perception, just as we surpass</w:t>
      </w:r>
      <w:r w:rsidRPr="00427B4D">
        <w:rPr>
          <w:rFonts w:asciiTheme="minorBidi" w:hAnsiTheme="minorBidi" w:cstheme="minorBidi"/>
          <w:sz w:val="24"/>
          <w:szCs w:val="24"/>
        </w:rPr>
        <w:t xml:space="preserve"> our wives by superior perception.</w:t>
      </w:r>
      <w:r w:rsidR="0016646B" w:rsidRPr="00427B4D">
        <w:rPr>
          <w:rFonts w:asciiTheme="minorBidi" w:hAnsiTheme="minorBidi" w:cstheme="minorBidi"/>
          <w:sz w:val="24"/>
          <w:szCs w:val="24"/>
        </w:rPr>
        <w:t xml:space="preserve"> (Ibid</w:t>
      </w:r>
      <w:r w:rsidR="001A4E07" w:rsidRPr="00427B4D">
        <w:rPr>
          <w:rFonts w:asciiTheme="minorBidi" w:hAnsiTheme="minorBidi" w:cstheme="minorBidi"/>
          <w:sz w:val="24"/>
          <w:szCs w:val="24"/>
        </w:rPr>
        <w:t>.</w:t>
      </w:r>
      <w:r w:rsidR="0016646B" w:rsidRPr="00427B4D">
        <w:rPr>
          <w:rFonts w:asciiTheme="minorBidi" w:hAnsiTheme="minorBidi" w:cstheme="minorBidi"/>
          <w:sz w:val="24"/>
          <w:szCs w:val="24"/>
        </w:rPr>
        <w:t>,</w:t>
      </w:r>
      <w:r w:rsidR="00773261" w:rsidRPr="00427B4D">
        <w:rPr>
          <w:rFonts w:asciiTheme="minorBidi" w:hAnsiTheme="minorBidi" w:cstheme="minorBidi"/>
          <w:sz w:val="24"/>
          <w:szCs w:val="24"/>
        </w:rPr>
        <w:t xml:space="preserve"> </w:t>
      </w:r>
      <w:r w:rsidR="00A740DB" w:rsidRPr="00427B4D">
        <w:rPr>
          <w:rFonts w:asciiTheme="minorBidi" w:hAnsiTheme="minorBidi" w:cstheme="minorBidi"/>
          <w:sz w:val="24"/>
          <w:szCs w:val="24"/>
        </w:rPr>
        <w:t xml:space="preserve">p. </w:t>
      </w:r>
      <w:r w:rsidRPr="00427B4D">
        <w:rPr>
          <w:rFonts w:asciiTheme="minorBidi" w:hAnsiTheme="minorBidi" w:cstheme="minorBidi"/>
          <w:sz w:val="24"/>
          <w:szCs w:val="24"/>
        </w:rPr>
        <w:t xml:space="preserve">118) </w:t>
      </w:r>
    </w:p>
    <w:p w:rsidR="00A740DB" w:rsidRPr="00427B4D" w:rsidRDefault="00A740DB" w:rsidP="00F15A7C">
      <w:pPr>
        <w:bidi w:val="0"/>
        <w:spacing w:after="0" w:line="240" w:lineRule="auto"/>
        <w:ind w:left="720"/>
        <w:rPr>
          <w:rFonts w:asciiTheme="minorBidi" w:hAnsiTheme="minorBidi" w:cstheme="minorBidi"/>
          <w:sz w:val="24"/>
          <w:szCs w:val="24"/>
        </w:rPr>
      </w:pPr>
    </w:p>
    <w:p w:rsidR="00DA193C" w:rsidRPr="00427B4D" w:rsidRDefault="00DA193C" w:rsidP="00F15A7C">
      <w:pPr>
        <w:bidi w:val="0"/>
        <w:spacing w:after="0" w:line="240" w:lineRule="auto"/>
        <w:ind w:firstLine="720"/>
        <w:rPr>
          <w:rFonts w:asciiTheme="minorBidi" w:hAnsiTheme="minorBidi" w:cstheme="minorBidi"/>
          <w:sz w:val="24"/>
          <w:szCs w:val="24"/>
        </w:rPr>
      </w:pPr>
      <w:r w:rsidRPr="00427B4D">
        <w:rPr>
          <w:rFonts w:asciiTheme="minorBidi" w:hAnsiTheme="minorBidi" w:cstheme="minorBidi"/>
          <w:sz w:val="24"/>
          <w:szCs w:val="24"/>
        </w:rPr>
        <w:t xml:space="preserve">In other words, </w:t>
      </w:r>
      <w:r w:rsidR="001A4E07" w:rsidRPr="00427B4D">
        <w:rPr>
          <w:rFonts w:asciiTheme="minorBidi" w:hAnsiTheme="minorBidi" w:cstheme="minorBidi"/>
          <w:sz w:val="24"/>
          <w:szCs w:val="24"/>
        </w:rPr>
        <w:t xml:space="preserve">just as </w:t>
      </w:r>
      <w:r w:rsidRPr="00427B4D">
        <w:rPr>
          <w:rFonts w:asciiTheme="minorBidi" w:hAnsiTheme="minorBidi" w:cstheme="minorBidi"/>
          <w:sz w:val="24"/>
          <w:szCs w:val="24"/>
        </w:rPr>
        <w:t>Yaakov</w:t>
      </w:r>
      <w:r w:rsidR="001A4E07" w:rsidRPr="00427B4D">
        <w:rPr>
          <w:rFonts w:asciiTheme="minorBidi" w:hAnsiTheme="minorBidi" w:cstheme="minorBidi"/>
          <w:sz w:val="24"/>
          <w:szCs w:val="24"/>
        </w:rPr>
        <w:t xml:space="preserve"> had an</w:t>
      </w:r>
      <w:r w:rsidRPr="00427B4D">
        <w:rPr>
          <w:rFonts w:asciiTheme="minorBidi" w:hAnsiTheme="minorBidi" w:cstheme="minorBidi"/>
          <w:sz w:val="24"/>
          <w:szCs w:val="24"/>
        </w:rPr>
        <w:t xml:space="preserve"> intellectual </w:t>
      </w:r>
      <w:r w:rsidR="001A4E07" w:rsidRPr="00427B4D">
        <w:rPr>
          <w:rFonts w:asciiTheme="minorBidi" w:hAnsiTheme="minorBidi" w:cstheme="minorBidi"/>
          <w:sz w:val="24"/>
          <w:szCs w:val="24"/>
        </w:rPr>
        <w:t>advantage over other people, me</w:t>
      </w:r>
      <w:r w:rsidRPr="00427B4D">
        <w:rPr>
          <w:rFonts w:asciiTheme="minorBidi" w:hAnsiTheme="minorBidi" w:cstheme="minorBidi"/>
          <w:sz w:val="24"/>
          <w:szCs w:val="24"/>
        </w:rPr>
        <w:t>n ha</w:t>
      </w:r>
      <w:r w:rsidR="001A4E07" w:rsidRPr="00427B4D">
        <w:rPr>
          <w:rFonts w:asciiTheme="minorBidi" w:hAnsiTheme="minorBidi" w:cstheme="minorBidi"/>
          <w:sz w:val="24"/>
          <w:szCs w:val="24"/>
        </w:rPr>
        <w:t>ve</w:t>
      </w:r>
      <w:r w:rsidRPr="00427B4D">
        <w:rPr>
          <w:rFonts w:asciiTheme="minorBidi" w:hAnsiTheme="minorBidi" w:cstheme="minorBidi"/>
          <w:sz w:val="24"/>
          <w:szCs w:val="24"/>
        </w:rPr>
        <w:t xml:space="preserve"> </w:t>
      </w:r>
      <w:r w:rsidR="001A4E07" w:rsidRPr="00427B4D">
        <w:rPr>
          <w:rFonts w:asciiTheme="minorBidi" w:hAnsiTheme="minorBidi" w:cstheme="minorBidi"/>
          <w:sz w:val="24"/>
          <w:szCs w:val="24"/>
        </w:rPr>
        <w:t xml:space="preserve">an </w:t>
      </w:r>
      <w:r w:rsidRPr="00427B4D">
        <w:rPr>
          <w:rFonts w:asciiTheme="minorBidi" w:hAnsiTheme="minorBidi" w:cstheme="minorBidi"/>
          <w:sz w:val="24"/>
          <w:szCs w:val="24"/>
        </w:rPr>
        <w:t xml:space="preserve">intellectual </w:t>
      </w:r>
      <w:r w:rsidR="001A4E07" w:rsidRPr="00427B4D">
        <w:rPr>
          <w:rFonts w:asciiTheme="minorBidi" w:hAnsiTheme="minorBidi" w:cstheme="minorBidi"/>
          <w:sz w:val="24"/>
          <w:szCs w:val="24"/>
        </w:rPr>
        <w:t>advantage</w:t>
      </w:r>
      <w:r w:rsidRPr="00427B4D">
        <w:rPr>
          <w:rFonts w:asciiTheme="minorBidi" w:hAnsiTheme="minorBidi" w:cstheme="minorBidi"/>
          <w:sz w:val="24"/>
          <w:szCs w:val="24"/>
        </w:rPr>
        <w:t xml:space="preserve"> over wom</w:t>
      </w:r>
      <w:r w:rsidR="001A4E07" w:rsidRPr="00427B4D">
        <w:rPr>
          <w:rFonts w:asciiTheme="minorBidi" w:hAnsiTheme="minorBidi" w:cstheme="minorBidi"/>
          <w:sz w:val="24"/>
          <w:szCs w:val="24"/>
        </w:rPr>
        <w:t>e</w:t>
      </w:r>
      <w:r w:rsidRPr="00427B4D">
        <w:rPr>
          <w:rFonts w:asciiTheme="minorBidi" w:hAnsiTheme="minorBidi" w:cstheme="minorBidi"/>
          <w:sz w:val="24"/>
          <w:szCs w:val="24"/>
        </w:rPr>
        <w:t>n.</w:t>
      </w:r>
    </w:p>
    <w:p w:rsidR="00427B4D" w:rsidRDefault="00427B4D" w:rsidP="00F15A7C">
      <w:pPr>
        <w:bidi w:val="0"/>
        <w:spacing w:after="0" w:line="240" w:lineRule="auto"/>
        <w:ind w:firstLine="720"/>
        <w:rPr>
          <w:rFonts w:asciiTheme="minorBidi" w:hAnsiTheme="minorBidi" w:cstheme="minorBidi"/>
          <w:sz w:val="24"/>
          <w:szCs w:val="24"/>
        </w:rPr>
      </w:pPr>
    </w:p>
    <w:p w:rsidR="00DA193C" w:rsidRPr="00427B4D" w:rsidRDefault="00A740DB" w:rsidP="00F15A7C">
      <w:pPr>
        <w:bidi w:val="0"/>
        <w:spacing w:after="0" w:line="240" w:lineRule="auto"/>
        <w:ind w:firstLine="720"/>
        <w:rPr>
          <w:rFonts w:asciiTheme="minorBidi" w:hAnsiTheme="minorBidi" w:cstheme="minorBidi"/>
          <w:sz w:val="24"/>
          <w:szCs w:val="24"/>
        </w:rPr>
      </w:pPr>
      <w:r w:rsidRPr="00427B4D">
        <w:rPr>
          <w:rFonts w:asciiTheme="minorBidi" w:hAnsiTheme="minorBidi" w:cstheme="minorBidi"/>
          <w:sz w:val="24"/>
          <w:szCs w:val="24"/>
        </w:rPr>
        <w:t>I</w:t>
      </w:r>
      <w:r w:rsidR="00773261" w:rsidRPr="00427B4D">
        <w:rPr>
          <w:rFonts w:asciiTheme="minorBidi" w:hAnsiTheme="minorBidi" w:cstheme="minorBidi"/>
          <w:sz w:val="24"/>
          <w:szCs w:val="24"/>
        </w:rPr>
        <w:t>bn Caspi</w:t>
      </w:r>
      <w:r w:rsidR="007047F9" w:rsidRPr="00427B4D">
        <w:rPr>
          <w:rFonts w:asciiTheme="minorBidi" w:hAnsiTheme="minorBidi" w:cstheme="minorBidi"/>
          <w:sz w:val="24"/>
          <w:szCs w:val="24"/>
        </w:rPr>
        <w:t xml:space="preserve"> also has very few complimentary things to say about non-Jews</w:t>
      </w:r>
      <w:r w:rsidR="00773261"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w:t>
      </w:r>
      <w:r w:rsidR="007047F9" w:rsidRPr="00427B4D">
        <w:rPr>
          <w:rFonts w:asciiTheme="minorBidi" w:hAnsiTheme="minorBidi" w:cstheme="minorBidi"/>
          <w:sz w:val="24"/>
          <w:szCs w:val="24"/>
        </w:rPr>
        <w:t xml:space="preserve">An example of his relationship to non-Jews may be found </w:t>
      </w:r>
      <w:r w:rsidR="0016646B" w:rsidRPr="00427B4D">
        <w:rPr>
          <w:rFonts w:asciiTheme="minorBidi" w:hAnsiTheme="minorBidi" w:cstheme="minorBidi"/>
          <w:sz w:val="24"/>
          <w:szCs w:val="24"/>
        </w:rPr>
        <w:t xml:space="preserve">in his comment regarding </w:t>
      </w:r>
      <w:r w:rsidR="007047F9" w:rsidRPr="00427B4D">
        <w:rPr>
          <w:rFonts w:asciiTheme="minorBidi" w:hAnsiTheme="minorBidi" w:cstheme="minorBidi"/>
          <w:sz w:val="24"/>
          <w:szCs w:val="24"/>
        </w:rPr>
        <w:t>the issue of Yaa</w:t>
      </w:r>
      <w:r w:rsidR="008A69D5" w:rsidRPr="00427B4D">
        <w:rPr>
          <w:rFonts w:asciiTheme="minorBidi" w:hAnsiTheme="minorBidi" w:cstheme="minorBidi"/>
          <w:sz w:val="24"/>
          <w:szCs w:val="24"/>
        </w:rPr>
        <w:t>kov’s sons killing the men o</w:t>
      </w:r>
      <w:r w:rsidR="007047F9" w:rsidRPr="00427B4D">
        <w:rPr>
          <w:rFonts w:asciiTheme="minorBidi" w:hAnsiTheme="minorBidi" w:cstheme="minorBidi"/>
          <w:sz w:val="24"/>
          <w:szCs w:val="24"/>
        </w:rPr>
        <w:t>f Shekhem</w:t>
      </w:r>
      <w:r w:rsidR="0016646B" w:rsidRPr="00427B4D">
        <w:rPr>
          <w:rFonts w:asciiTheme="minorBidi" w:hAnsiTheme="minorBidi" w:cstheme="minorBidi"/>
          <w:sz w:val="24"/>
          <w:szCs w:val="24"/>
        </w:rPr>
        <w:t>. H</w:t>
      </w:r>
      <w:r w:rsidR="008A69D5" w:rsidRPr="00427B4D">
        <w:rPr>
          <w:rFonts w:asciiTheme="minorBidi" w:hAnsiTheme="minorBidi" w:cstheme="minorBidi"/>
          <w:sz w:val="24"/>
          <w:szCs w:val="24"/>
        </w:rPr>
        <w:t>ow, a number of exegetes ask, could such righteous men slaughter the male citizenry of an entire town?</w:t>
      </w:r>
      <w:r w:rsidR="0016646B" w:rsidRPr="00427B4D">
        <w:rPr>
          <w:rFonts w:asciiTheme="minorBidi" w:hAnsiTheme="minorBidi" w:cstheme="minorBidi"/>
          <w:sz w:val="24"/>
          <w:szCs w:val="24"/>
        </w:rPr>
        <w:t xml:space="preserve"> </w:t>
      </w:r>
      <w:r w:rsidR="008A69D5" w:rsidRPr="00427B4D">
        <w:rPr>
          <w:rFonts w:asciiTheme="minorBidi" w:hAnsiTheme="minorBidi" w:cstheme="minorBidi"/>
          <w:sz w:val="24"/>
          <w:szCs w:val="24"/>
        </w:rPr>
        <w:t>Ibn Caspi responds dismissively:</w:t>
      </w:r>
      <w:r w:rsidR="0016646B" w:rsidRPr="00427B4D">
        <w:rPr>
          <w:rFonts w:asciiTheme="minorBidi" w:hAnsiTheme="minorBidi" w:cstheme="minorBidi"/>
          <w:sz w:val="24"/>
          <w:szCs w:val="24"/>
        </w:rPr>
        <w:t xml:space="preserve"> </w:t>
      </w:r>
    </w:p>
    <w:p w:rsidR="00427B4D" w:rsidRDefault="00427B4D" w:rsidP="00F15A7C">
      <w:pPr>
        <w:bidi w:val="0"/>
        <w:spacing w:after="0" w:line="240" w:lineRule="auto"/>
        <w:ind w:left="720"/>
        <w:rPr>
          <w:rFonts w:asciiTheme="minorBidi" w:hAnsiTheme="minorBidi" w:cstheme="minorBidi"/>
          <w:sz w:val="24"/>
          <w:szCs w:val="24"/>
        </w:rPr>
      </w:pPr>
    </w:p>
    <w:p w:rsidR="007047F9" w:rsidRPr="00427B4D" w:rsidRDefault="007047F9" w:rsidP="00F15A7C">
      <w:pPr>
        <w:bidi w:val="0"/>
        <w:spacing w:after="0" w:line="240" w:lineRule="auto"/>
        <w:ind w:left="720"/>
        <w:rPr>
          <w:rFonts w:asciiTheme="minorBidi" w:hAnsiTheme="minorBidi" w:cstheme="minorBidi"/>
          <w:sz w:val="24"/>
          <w:szCs w:val="24"/>
        </w:rPr>
      </w:pPr>
      <w:r w:rsidRPr="00427B4D">
        <w:rPr>
          <w:rFonts w:asciiTheme="minorBidi" w:hAnsiTheme="minorBidi" w:cstheme="minorBidi"/>
          <w:sz w:val="24"/>
          <w:szCs w:val="24"/>
        </w:rPr>
        <w:t>Why should our commentators complain about this?</w:t>
      </w:r>
      <w:r w:rsidR="0016646B" w:rsidRPr="00427B4D">
        <w:rPr>
          <w:rFonts w:asciiTheme="minorBidi" w:hAnsiTheme="minorBidi" w:cstheme="minorBidi"/>
          <w:sz w:val="24"/>
          <w:szCs w:val="24"/>
        </w:rPr>
        <w:t xml:space="preserve"> </w:t>
      </w:r>
      <w:r w:rsidRPr="00427B4D">
        <w:rPr>
          <w:rFonts w:asciiTheme="minorBidi" w:hAnsiTheme="minorBidi" w:cstheme="minorBidi"/>
          <w:sz w:val="24"/>
          <w:szCs w:val="24"/>
        </w:rPr>
        <w:t>I would complain only about wh</w:t>
      </w:r>
      <w:r w:rsidR="008A69D5" w:rsidRPr="00427B4D">
        <w:rPr>
          <w:rFonts w:asciiTheme="minorBidi" w:hAnsiTheme="minorBidi" w:cstheme="minorBidi"/>
          <w:sz w:val="24"/>
          <w:szCs w:val="24"/>
        </w:rPr>
        <w:t>o</w:t>
      </w:r>
      <w:r w:rsidRPr="00427B4D">
        <w:rPr>
          <w:rFonts w:asciiTheme="minorBidi" w:hAnsiTheme="minorBidi" w:cstheme="minorBidi"/>
          <w:sz w:val="24"/>
          <w:szCs w:val="24"/>
        </w:rPr>
        <w:t xml:space="preserve"> is left</w:t>
      </w:r>
      <w:r w:rsidR="00773261" w:rsidRPr="00427B4D">
        <w:rPr>
          <w:rFonts w:asciiTheme="minorBidi" w:hAnsiTheme="minorBidi" w:cstheme="minorBidi"/>
          <w:sz w:val="24"/>
          <w:szCs w:val="24"/>
        </w:rPr>
        <w:t>.</w:t>
      </w:r>
      <w:r w:rsidRPr="008969D6">
        <w:rPr>
          <w:rStyle w:val="FootnoteReference"/>
          <w:rFonts w:asciiTheme="minorBidi" w:hAnsiTheme="minorBidi" w:cstheme="minorBidi"/>
          <w:sz w:val="20"/>
          <w:szCs w:val="20"/>
          <w:rtl/>
        </w:rPr>
        <w:footnoteReference w:id="5"/>
      </w:r>
      <w:r w:rsidR="0016646B" w:rsidRPr="008969D6">
        <w:rPr>
          <w:rFonts w:asciiTheme="minorBidi" w:hAnsiTheme="minorBidi" w:cstheme="minorBidi"/>
          <w:szCs w:val="20"/>
        </w:rPr>
        <w:t xml:space="preserve"> </w:t>
      </w:r>
      <w:r w:rsidR="0016646B" w:rsidRPr="00427B4D">
        <w:rPr>
          <w:rFonts w:asciiTheme="minorBidi" w:hAnsiTheme="minorBidi" w:cstheme="minorBidi"/>
          <w:sz w:val="24"/>
          <w:szCs w:val="24"/>
        </w:rPr>
        <w:t>(</w:t>
      </w:r>
      <w:r w:rsidR="0016646B" w:rsidRPr="00427B4D">
        <w:rPr>
          <w:rFonts w:asciiTheme="minorBidi" w:hAnsiTheme="minorBidi" w:cstheme="minorBidi"/>
          <w:i/>
          <w:sz w:val="24"/>
          <w:szCs w:val="24"/>
        </w:rPr>
        <w:t>Matzref La-Kesef</w:t>
      </w:r>
      <w:r w:rsidR="0016646B" w:rsidRPr="00427B4D">
        <w:rPr>
          <w:rFonts w:asciiTheme="minorBidi" w:hAnsiTheme="minorBidi" w:cstheme="minorBidi"/>
          <w:sz w:val="24"/>
          <w:szCs w:val="24"/>
        </w:rPr>
        <w:t>, p. 81)</w:t>
      </w:r>
    </w:p>
    <w:p w:rsidR="00A740DB" w:rsidRPr="00427B4D" w:rsidRDefault="00A740DB" w:rsidP="00F15A7C">
      <w:pPr>
        <w:bidi w:val="0"/>
        <w:spacing w:after="0" w:line="240" w:lineRule="auto"/>
        <w:ind w:left="720"/>
        <w:rPr>
          <w:rFonts w:asciiTheme="minorBidi" w:hAnsiTheme="minorBidi" w:cstheme="minorBidi"/>
          <w:sz w:val="24"/>
          <w:szCs w:val="24"/>
        </w:rPr>
      </w:pPr>
    </w:p>
    <w:p w:rsidR="007047F9" w:rsidRPr="00427B4D" w:rsidRDefault="00A740DB" w:rsidP="00F15A7C">
      <w:pPr>
        <w:bidi w:val="0"/>
        <w:spacing w:after="0" w:line="240" w:lineRule="auto"/>
        <w:ind w:firstLine="720"/>
        <w:rPr>
          <w:rFonts w:asciiTheme="minorBidi" w:hAnsiTheme="minorBidi" w:cstheme="minorBidi"/>
          <w:sz w:val="24"/>
          <w:szCs w:val="24"/>
        </w:rPr>
      </w:pPr>
      <w:r w:rsidRPr="00427B4D">
        <w:rPr>
          <w:rFonts w:asciiTheme="minorBidi" w:hAnsiTheme="minorBidi" w:cstheme="minorBidi"/>
          <w:sz w:val="24"/>
          <w:szCs w:val="24"/>
        </w:rPr>
        <w:t>I</w:t>
      </w:r>
      <w:r w:rsidR="00773261" w:rsidRPr="00427B4D">
        <w:rPr>
          <w:rFonts w:asciiTheme="minorBidi" w:hAnsiTheme="minorBidi" w:cstheme="minorBidi"/>
          <w:sz w:val="24"/>
          <w:szCs w:val="24"/>
        </w:rPr>
        <w:t>bn Caspi</w:t>
      </w:r>
      <w:r w:rsidR="007047F9" w:rsidRPr="00427B4D">
        <w:rPr>
          <w:rFonts w:asciiTheme="minorBidi" w:hAnsiTheme="minorBidi" w:cstheme="minorBidi"/>
          <w:sz w:val="24"/>
          <w:szCs w:val="24"/>
        </w:rPr>
        <w:t xml:space="preserve"> </w:t>
      </w:r>
      <w:r w:rsidR="008A69D5" w:rsidRPr="00427B4D">
        <w:rPr>
          <w:rFonts w:asciiTheme="minorBidi" w:hAnsiTheme="minorBidi" w:cstheme="minorBidi"/>
          <w:sz w:val="24"/>
          <w:szCs w:val="24"/>
        </w:rPr>
        <w:t xml:space="preserve">takes a great deal of pride in his words, </w:t>
      </w:r>
      <w:r w:rsidR="007047F9" w:rsidRPr="00427B4D">
        <w:rPr>
          <w:rFonts w:asciiTheme="minorBidi" w:hAnsiTheme="minorBidi" w:cstheme="minorBidi"/>
          <w:sz w:val="24"/>
          <w:szCs w:val="24"/>
        </w:rPr>
        <w:t xml:space="preserve">and he repeatedly describes his </w:t>
      </w:r>
      <w:r w:rsidR="008A69D5" w:rsidRPr="00427B4D">
        <w:rPr>
          <w:rFonts w:asciiTheme="minorBidi" w:hAnsiTheme="minorBidi" w:cstheme="minorBidi"/>
          <w:sz w:val="24"/>
          <w:szCs w:val="24"/>
        </w:rPr>
        <w:t xml:space="preserve">exegetical </w:t>
      </w:r>
      <w:r w:rsidR="007047F9" w:rsidRPr="00427B4D">
        <w:rPr>
          <w:rFonts w:asciiTheme="minorBidi" w:hAnsiTheme="minorBidi" w:cstheme="minorBidi"/>
          <w:sz w:val="24"/>
          <w:szCs w:val="24"/>
        </w:rPr>
        <w:t xml:space="preserve">abilities, which surpass the </w:t>
      </w:r>
      <w:r w:rsidR="008A69D5" w:rsidRPr="00427B4D">
        <w:rPr>
          <w:rFonts w:asciiTheme="minorBidi" w:hAnsiTheme="minorBidi" w:cstheme="minorBidi"/>
          <w:sz w:val="24"/>
          <w:szCs w:val="24"/>
        </w:rPr>
        <w:t>skills</w:t>
      </w:r>
      <w:r w:rsidR="007047F9" w:rsidRPr="00427B4D">
        <w:rPr>
          <w:rFonts w:asciiTheme="minorBidi" w:hAnsiTheme="minorBidi" w:cstheme="minorBidi"/>
          <w:sz w:val="24"/>
          <w:szCs w:val="24"/>
        </w:rPr>
        <w:t xml:space="preserve"> of his predecessors</w:t>
      </w:r>
      <w:r w:rsidR="00773261"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w:t>
      </w:r>
      <w:r w:rsidR="007047F9" w:rsidRPr="00427B4D">
        <w:rPr>
          <w:rFonts w:asciiTheme="minorBidi" w:hAnsiTheme="minorBidi" w:cstheme="minorBidi"/>
          <w:sz w:val="24"/>
          <w:szCs w:val="24"/>
        </w:rPr>
        <w:t xml:space="preserve">Thus, for example, </w:t>
      </w:r>
      <w:r w:rsidR="008A69D5" w:rsidRPr="00427B4D">
        <w:rPr>
          <w:rFonts w:asciiTheme="minorBidi" w:hAnsiTheme="minorBidi" w:cstheme="minorBidi"/>
          <w:sz w:val="24"/>
          <w:szCs w:val="24"/>
        </w:rPr>
        <w:t>we find</w:t>
      </w:r>
      <w:r w:rsidR="007047F9" w:rsidRPr="00427B4D">
        <w:rPr>
          <w:rFonts w:asciiTheme="minorBidi" w:hAnsiTheme="minorBidi" w:cstheme="minorBidi"/>
          <w:sz w:val="24"/>
          <w:szCs w:val="24"/>
        </w:rPr>
        <w:t xml:space="preserve">: </w:t>
      </w:r>
    </w:p>
    <w:p w:rsidR="00427B4D" w:rsidRDefault="00427B4D" w:rsidP="00F15A7C">
      <w:pPr>
        <w:bidi w:val="0"/>
        <w:spacing w:after="0" w:line="240" w:lineRule="auto"/>
        <w:ind w:left="720"/>
        <w:rPr>
          <w:rFonts w:asciiTheme="minorBidi" w:hAnsiTheme="minorBidi" w:cstheme="minorBidi"/>
          <w:sz w:val="24"/>
          <w:szCs w:val="24"/>
        </w:rPr>
      </w:pPr>
    </w:p>
    <w:p w:rsidR="007047F9" w:rsidRPr="00427B4D" w:rsidRDefault="008F642A" w:rsidP="00F15A7C">
      <w:pPr>
        <w:bidi w:val="0"/>
        <w:spacing w:after="0" w:line="240" w:lineRule="auto"/>
        <w:ind w:left="720"/>
        <w:rPr>
          <w:rFonts w:asciiTheme="minorBidi" w:hAnsiTheme="minorBidi" w:cstheme="minorBidi"/>
          <w:sz w:val="24"/>
          <w:szCs w:val="24"/>
        </w:rPr>
      </w:pPr>
      <w:r w:rsidRPr="00427B4D">
        <w:rPr>
          <w:rFonts w:asciiTheme="minorBidi" w:hAnsiTheme="minorBidi" w:cstheme="minorBidi"/>
          <w:sz w:val="24"/>
          <w:szCs w:val="24"/>
        </w:rPr>
        <w:t>My son</w:t>
      </w:r>
      <w:r w:rsidR="007047F9" w:rsidRPr="00427B4D">
        <w:rPr>
          <w:rFonts w:asciiTheme="minorBidi" w:hAnsiTheme="minorBidi" w:cstheme="minorBidi"/>
          <w:sz w:val="24"/>
          <w:szCs w:val="24"/>
        </w:rPr>
        <w:t xml:space="preserve">, take out the silver and gold from your treasuries and put this in them, for this is the royal treasure of the </w:t>
      </w:r>
      <w:r w:rsidR="008A69D5" w:rsidRPr="00427B4D">
        <w:rPr>
          <w:rFonts w:asciiTheme="minorBidi" w:hAnsiTheme="minorBidi" w:cstheme="minorBidi"/>
          <w:sz w:val="24"/>
          <w:szCs w:val="24"/>
        </w:rPr>
        <w:t>“</w:t>
      </w:r>
      <w:r w:rsidR="007047F9" w:rsidRPr="00427B4D">
        <w:rPr>
          <w:rFonts w:asciiTheme="minorBidi" w:hAnsiTheme="minorBidi" w:cstheme="minorBidi"/>
          <w:sz w:val="24"/>
          <w:szCs w:val="24"/>
        </w:rPr>
        <w:t>kingdom of priests and holy nation.</w:t>
      </w:r>
      <w:r w:rsidR="008A69D5"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w:t>
      </w:r>
      <w:r w:rsidR="0016646B" w:rsidRPr="00427B4D">
        <w:rPr>
          <w:rFonts w:asciiTheme="minorBidi" w:hAnsiTheme="minorBidi" w:cstheme="minorBidi"/>
          <w:i/>
          <w:sz w:val="24"/>
          <w:szCs w:val="24"/>
        </w:rPr>
        <w:t>Tirat Kesef</w:t>
      </w:r>
      <w:r w:rsidR="0016646B" w:rsidRPr="00427B4D">
        <w:rPr>
          <w:rFonts w:asciiTheme="minorBidi" w:hAnsiTheme="minorBidi" w:cstheme="minorBidi"/>
          <w:sz w:val="24"/>
          <w:szCs w:val="24"/>
        </w:rPr>
        <w:t>, p. 64)</w:t>
      </w:r>
    </w:p>
    <w:p w:rsidR="00A740DB" w:rsidRPr="00427B4D" w:rsidRDefault="00A740DB" w:rsidP="00F15A7C">
      <w:pPr>
        <w:bidi w:val="0"/>
        <w:spacing w:after="0" w:line="240" w:lineRule="auto"/>
        <w:ind w:left="720"/>
        <w:rPr>
          <w:rFonts w:asciiTheme="minorBidi" w:hAnsiTheme="minorBidi" w:cstheme="minorBidi"/>
          <w:sz w:val="24"/>
          <w:szCs w:val="24"/>
        </w:rPr>
      </w:pPr>
    </w:p>
    <w:p w:rsidR="007047F9" w:rsidRDefault="007047F9" w:rsidP="001C4669">
      <w:pPr>
        <w:bidi w:val="0"/>
        <w:spacing w:after="0" w:line="240" w:lineRule="auto"/>
        <w:ind w:firstLine="720"/>
        <w:rPr>
          <w:rFonts w:asciiTheme="minorBidi" w:hAnsiTheme="minorBidi" w:cstheme="minorBidi"/>
          <w:sz w:val="24"/>
          <w:szCs w:val="24"/>
        </w:rPr>
      </w:pPr>
      <w:r w:rsidRPr="00427B4D">
        <w:rPr>
          <w:rFonts w:asciiTheme="minorBidi" w:hAnsiTheme="minorBidi" w:cstheme="minorBidi"/>
          <w:sz w:val="24"/>
          <w:szCs w:val="24"/>
        </w:rPr>
        <w:t>Together with</w:t>
      </w:r>
      <w:r w:rsidR="00AF63F4" w:rsidRPr="00427B4D">
        <w:rPr>
          <w:rFonts w:asciiTheme="minorBidi" w:hAnsiTheme="minorBidi" w:cstheme="minorBidi"/>
          <w:sz w:val="24"/>
          <w:szCs w:val="24"/>
        </w:rPr>
        <w:t xml:space="preserve"> his </w:t>
      </w:r>
      <w:r w:rsidR="007F281F" w:rsidRPr="00427B4D">
        <w:rPr>
          <w:rFonts w:asciiTheme="minorBidi" w:hAnsiTheme="minorBidi" w:cstheme="minorBidi"/>
          <w:sz w:val="24"/>
          <w:szCs w:val="24"/>
        </w:rPr>
        <w:t>sharply</w:t>
      </w:r>
      <w:r w:rsidR="00AF63F4" w:rsidRPr="00427B4D">
        <w:rPr>
          <w:rFonts w:asciiTheme="minorBidi" w:hAnsiTheme="minorBidi" w:cstheme="minorBidi"/>
          <w:sz w:val="24"/>
          <w:szCs w:val="24"/>
        </w:rPr>
        <w:t xml:space="preserve"> critic</w:t>
      </w:r>
      <w:r w:rsidR="007F281F" w:rsidRPr="00427B4D">
        <w:rPr>
          <w:rFonts w:asciiTheme="minorBidi" w:hAnsiTheme="minorBidi" w:cstheme="minorBidi"/>
          <w:sz w:val="24"/>
          <w:szCs w:val="24"/>
        </w:rPr>
        <w:t>al tone</w:t>
      </w:r>
      <w:r w:rsidR="00AF63F4" w:rsidRPr="00427B4D">
        <w:rPr>
          <w:rFonts w:asciiTheme="minorBidi" w:hAnsiTheme="minorBidi" w:cstheme="minorBidi"/>
          <w:sz w:val="24"/>
          <w:szCs w:val="24"/>
        </w:rPr>
        <w:t xml:space="preserve">, </w:t>
      </w:r>
      <w:r w:rsidR="001C4669">
        <w:rPr>
          <w:rFonts w:asciiTheme="minorBidi" w:hAnsiTheme="minorBidi" w:cstheme="minorBidi"/>
          <w:sz w:val="24"/>
          <w:szCs w:val="24"/>
        </w:rPr>
        <w:t>I</w:t>
      </w:r>
      <w:r w:rsidR="00773261" w:rsidRPr="00427B4D">
        <w:rPr>
          <w:rFonts w:asciiTheme="minorBidi" w:hAnsiTheme="minorBidi" w:cstheme="minorBidi"/>
          <w:sz w:val="24"/>
          <w:szCs w:val="24"/>
        </w:rPr>
        <w:t>bn Caspi</w:t>
      </w:r>
      <w:r w:rsidR="00AF63F4" w:rsidRPr="00427B4D">
        <w:rPr>
          <w:rFonts w:asciiTheme="minorBidi" w:hAnsiTheme="minorBidi" w:cstheme="minorBidi"/>
          <w:sz w:val="24"/>
          <w:szCs w:val="24"/>
        </w:rPr>
        <w:t xml:space="preserve"> </w:t>
      </w:r>
      <w:r w:rsidR="008A69D5" w:rsidRPr="00427B4D">
        <w:rPr>
          <w:rFonts w:asciiTheme="minorBidi" w:hAnsiTheme="minorBidi" w:cstheme="minorBidi"/>
          <w:sz w:val="24"/>
          <w:szCs w:val="24"/>
        </w:rPr>
        <w:t>i</w:t>
      </w:r>
      <w:r w:rsidR="00AF63F4" w:rsidRPr="00427B4D">
        <w:rPr>
          <w:rFonts w:asciiTheme="minorBidi" w:hAnsiTheme="minorBidi" w:cstheme="minorBidi"/>
          <w:sz w:val="24"/>
          <w:szCs w:val="24"/>
        </w:rPr>
        <w:t xml:space="preserve">s </w:t>
      </w:r>
      <w:r w:rsidR="009E3FA8" w:rsidRPr="00427B4D">
        <w:rPr>
          <w:rFonts w:asciiTheme="minorBidi" w:hAnsiTheme="minorBidi" w:cstheme="minorBidi"/>
          <w:sz w:val="24"/>
          <w:szCs w:val="24"/>
        </w:rPr>
        <w:t>blessed</w:t>
      </w:r>
      <w:r w:rsidR="00AF63F4" w:rsidRPr="00427B4D">
        <w:rPr>
          <w:rFonts w:asciiTheme="minorBidi" w:hAnsiTheme="minorBidi" w:cstheme="minorBidi"/>
          <w:sz w:val="24"/>
          <w:szCs w:val="24"/>
        </w:rPr>
        <w:t xml:space="preserve"> with an excellent sense of humor</w:t>
      </w:r>
      <w:r w:rsidR="00773261"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w:t>
      </w:r>
      <w:r w:rsidR="00AF63F4" w:rsidRPr="00427B4D">
        <w:rPr>
          <w:rFonts w:asciiTheme="minorBidi" w:hAnsiTheme="minorBidi" w:cstheme="minorBidi"/>
          <w:sz w:val="24"/>
          <w:szCs w:val="24"/>
        </w:rPr>
        <w:t xml:space="preserve">For example, in </w:t>
      </w:r>
      <w:r w:rsidR="0016646B" w:rsidRPr="00427B4D">
        <w:rPr>
          <w:rFonts w:asciiTheme="minorBidi" w:hAnsiTheme="minorBidi" w:cstheme="minorBidi"/>
          <w:i/>
          <w:sz w:val="24"/>
          <w:szCs w:val="24"/>
        </w:rPr>
        <w:t>Matzref La-K</w:t>
      </w:r>
      <w:r w:rsidR="00A740DB" w:rsidRPr="00427B4D">
        <w:rPr>
          <w:rFonts w:asciiTheme="minorBidi" w:hAnsiTheme="minorBidi" w:cstheme="minorBidi"/>
          <w:i/>
          <w:sz w:val="24"/>
          <w:szCs w:val="24"/>
        </w:rPr>
        <w:t>esef</w:t>
      </w:r>
      <w:r w:rsidR="00AF63F4" w:rsidRPr="00427B4D">
        <w:rPr>
          <w:rFonts w:asciiTheme="minorBidi" w:hAnsiTheme="minorBidi" w:cstheme="minorBidi"/>
          <w:sz w:val="24"/>
          <w:szCs w:val="24"/>
        </w:rPr>
        <w:t xml:space="preserve">, in the end of his words </w:t>
      </w:r>
      <w:r w:rsidR="0016646B" w:rsidRPr="00427B4D">
        <w:rPr>
          <w:rFonts w:asciiTheme="minorBidi" w:hAnsiTheme="minorBidi" w:cstheme="minorBidi"/>
          <w:sz w:val="24"/>
          <w:szCs w:val="24"/>
        </w:rPr>
        <w:t>regarding</w:t>
      </w:r>
      <w:r w:rsidR="00AF63F4" w:rsidRPr="00427B4D">
        <w:rPr>
          <w:rFonts w:asciiTheme="minorBidi" w:hAnsiTheme="minorBidi" w:cstheme="minorBidi"/>
          <w:sz w:val="24"/>
          <w:szCs w:val="24"/>
        </w:rPr>
        <w:t xml:space="preserve"> </w:t>
      </w:r>
      <w:r w:rsidR="00A740DB" w:rsidRPr="00427B4D">
        <w:rPr>
          <w:rFonts w:asciiTheme="minorBidi" w:hAnsiTheme="minorBidi" w:cstheme="minorBidi"/>
          <w:i/>
          <w:sz w:val="24"/>
          <w:szCs w:val="24"/>
        </w:rPr>
        <w:t>Bereishit</w:t>
      </w:r>
      <w:r w:rsidR="0016646B" w:rsidRPr="00427B4D">
        <w:rPr>
          <w:rFonts w:asciiTheme="minorBidi" w:hAnsiTheme="minorBidi" w:cstheme="minorBidi"/>
          <w:sz w:val="24"/>
          <w:szCs w:val="24"/>
        </w:rPr>
        <w:t xml:space="preserve"> 11:10, he remarks about</w:t>
      </w:r>
      <w:r w:rsidR="00AF63F4" w:rsidRPr="00427B4D">
        <w:rPr>
          <w:rFonts w:asciiTheme="minorBidi" w:hAnsiTheme="minorBidi" w:cstheme="minorBidi"/>
          <w:sz w:val="24"/>
          <w:szCs w:val="24"/>
        </w:rPr>
        <w:t xml:space="preserve"> the phenomenon of factionalism in the Jewish nation:</w:t>
      </w:r>
    </w:p>
    <w:p w:rsidR="008969D6" w:rsidRPr="00427B4D" w:rsidRDefault="008969D6" w:rsidP="008969D6">
      <w:pPr>
        <w:bidi w:val="0"/>
        <w:spacing w:after="0" w:line="240" w:lineRule="auto"/>
        <w:ind w:firstLine="720"/>
        <w:rPr>
          <w:rFonts w:asciiTheme="minorBidi" w:hAnsiTheme="minorBidi" w:cstheme="minorBidi"/>
          <w:sz w:val="24"/>
          <w:szCs w:val="24"/>
        </w:rPr>
      </w:pPr>
    </w:p>
    <w:p w:rsidR="00AF63F4" w:rsidRPr="00427B4D" w:rsidRDefault="00AF63F4" w:rsidP="00F15A7C">
      <w:pPr>
        <w:bidi w:val="0"/>
        <w:spacing w:after="0" w:line="240" w:lineRule="auto"/>
        <w:ind w:left="720"/>
        <w:rPr>
          <w:rFonts w:asciiTheme="minorBidi" w:hAnsiTheme="minorBidi" w:cstheme="minorBidi"/>
          <w:sz w:val="24"/>
          <w:szCs w:val="24"/>
        </w:rPr>
      </w:pPr>
      <w:r w:rsidRPr="00427B4D">
        <w:rPr>
          <w:rFonts w:asciiTheme="minorBidi" w:hAnsiTheme="minorBidi" w:cstheme="minorBidi"/>
          <w:sz w:val="24"/>
          <w:szCs w:val="24"/>
        </w:rPr>
        <w:t xml:space="preserve">We are witnesses today </w:t>
      </w:r>
      <w:r w:rsidR="00A13872" w:rsidRPr="00427B4D">
        <w:rPr>
          <w:rFonts w:asciiTheme="minorBidi" w:hAnsiTheme="minorBidi" w:cstheme="minorBidi"/>
          <w:sz w:val="24"/>
          <w:szCs w:val="24"/>
        </w:rPr>
        <w:t xml:space="preserve">to the honor of our </w:t>
      </w:r>
      <w:r w:rsidR="007F281F" w:rsidRPr="00427B4D">
        <w:rPr>
          <w:rFonts w:asciiTheme="minorBidi" w:hAnsiTheme="minorBidi" w:cstheme="minorBidi"/>
          <w:sz w:val="24"/>
          <w:szCs w:val="24"/>
        </w:rPr>
        <w:t>ancestress,</w:t>
      </w:r>
      <w:r w:rsidR="00A13872" w:rsidRPr="00427B4D">
        <w:rPr>
          <w:rFonts w:asciiTheme="minorBidi" w:hAnsiTheme="minorBidi" w:cstheme="minorBidi"/>
          <w:sz w:val="24"/>
          <w:szCs w:val="24"/>
        </w:rPr>
        <w:t xml:space="preserve"> the wife of Peleg, </w:t>
      </w:r>
      <w:r w:rsidR="007F281F" w:rsidRPr="00427B4D">
        <w:rPr>
          <w:rFonts w:asciiTheme="minorBidi" w:hAnsiTheme="minorBidi" w:cstheme="minorBidi"/>
          <w:sz w:val="24"/>
          <w:szCs w:val="24"/>
        </w:rPr>
        <w:t>that</w:t>
      </w:r>
      <w:r w:rsidR="00A13872" w:rsidRPr="00427B4D">
        <w:rPr>
          <w:rFonts w:asciiTheme="minorBidi" w:hAnsiTheme="minorBidi" w:cstheme="minorBidi"/>
          <w:sz w:val="24"/>
          <w:szCs w:val="24"/>
        </w:rPr>
        <w:t xml:space="preserve"> she was righteous and did not stray.</w:t>
      </w:r>
    </w:p>
    <w:p w:rsidR="00A740DB" w:rsidRPr="00427B4D" w:rsidRDefault="00A740DB" w:rsidP="00F15A7C">
      <w:pPr>
        <w:bidi w:val="0"/>
        <w:spacing w:after="0" w:line="240" w:lineRule="auto"/>
        <w:ind w:left="720"/>
        <w:rPr>
          <w:rFonts w:asciiTheme="minorBidi" w:hAnsiTheme="minorBidi" w:cstheme="minorBidi"/>
          <w:sz w:val="24"/>
          <w:szCs w:val="24"/>
        </w:rPr>
      </w:pPr>
    </w:p>
    <w:p w:rsidR="00A13872" w:rsidRPr="00427B4D" w:rsidRDefault="00A13872" w:rsidP="00F15A7C">
      <w:pPr>
        <w:bidi w:val="0"/>
        <w:spacing w:after="0" w:line="240" w:lineRule="auto"/>
        <w:ind w:firstLine="720"/>
        <w:rPr>
          <w:rFonts w:asciiTheme="minorBidi" w:hAnsiTheme="minorBidi" w:cstheme="minorBidi"/>
          <w:sz w:val="24"/>
          <w:szCs w:val="24"/>
        </w:rPr>
      </w:pPr>
      <w:r w:rsidRPr="00427B4D">
        <w:rPr>
          <w:rFonts w:asciiTheme="minorBidi" w:hAnsiTheme="minorBidi" w:cstheme="minorBidi"/>
          <w:sz w:val="24"/>
          <w:szCs w:val="24"/>
        </w:rPr>
        <w:t xml:space="preserve">In other </w:t>
      </w:r>
      <w:r w:rsidR="009E3FA8" w:rsidRPr="00427B4D">
        <w:rPr>
          <w:rFonts w:asciiTheme="minorBidi" w:hAnsiTheme="minorBidi" w:cstheme="minorBidi"/>
          <w:sz w:val="24"/>
          <w:szCs w:val="24"/>
        </w:rPr>
        <w:t>words</w:t>
      </w:r>
      <w:r w:rsidRPr="00427B4D">
        <w:rPr>
          <w:rFonts w:asciiTheme="minorBidi" w:hAnsiTheme="minorBidi" w:cstheme="minorBidi"/>
          <w:sz w:val="24"/>
          <w:szCs w:val="24"/>
        </w:rPr>
        <w:t xml:space="preserve">, </w:t>
      </w:r>
      <w:r w:rsidR="007F281F" w:rsidRPr="00427B4D">
        <w:rPr>
          <w:rFonts w:asciiTheme="minorBidi" w:hAnsiTheme="minorBidi" w:cstheme="minorBidi"/>
          <w:sz w:val="24"/>
          <w:szCs w:val="24"/>
        </w:rPr>
        <w:t xml:space="preserve">we Hebrews may be certain that </w:t>
      </w:r>
      <w:r w:rsidRPr="00427B4D">
        <w:rPr>
          <w:rFonts w:asciiTheme="minorBidi" w:hAnsiTheme="minorBidi" w:cstheme="minorBidi"/>
          <w:sz w:val="24"/>
          <w:szCs w:val="24"/>
        </w:rPr>
        <w:t>our divisive and contentious activity testifies that we are truly descended from Peleg</w:t>
      </w:r>
      <w:r w:rsidR="007F281F" w:rsidRPr="00427B4D">
        <w:rPr>
          <w:rFonts w:asciiTheme="minorBidi" w:hAnsiTheme="minorBidi" w:cstheme="minorBidi"/>
          <w:sz w:val="24"/>
          <w:szCs w:val="24"/>
        </w:rPr>
        <w:t xml:space="preserve"> (whose name means “division”)</w:t>
      </w:r>
      <w:r w:rsidRPr="00427B4D">
        <w:rPr>
          <w:rFonts w:asciiTheme="minorBidi" w:hAnsiTheme="minorBidi" w:cstheme="minorBidi"/>
          <w:sz w:val="24"/>
          <w:szCs w:val="24"/>
        </w:rPr>
        <w:t>, son of Ever.</w:t>
      </w:r>
    </w:p>
    <w:p w:rsidR="00B12C08" w:rsidRPr="00427B4D" w:rsidRDefault="00B12C08" w:rsidP="00F15A7C">
      <w:pPr>
        <w:bidi w:val="0"/>
        <w:spacing w:after="0" w:line="240" w:lineRule="auto"/>
        <w:ind w:firstLine="360"/>
        <w:rPr>
          <w:rFonts w:asciiTheme="minorBidi" w:hAnsiTheme="minorBidi" w:cstheme="minorBidi"/>
          <w:sz w:val="24"/>
          <w:szCs w:val="24"/>
        </w:rPr>
      </w:pPr>
    </w:p>
    <w:p w:rsidR="00A13872" w:rsidRPr="00427B4D" w:rsidRDefault="0016646B" w:rsidP="00F15A7C">
      <w:pPr>
        <w:pStyle w:val="ListParagraph"/>
        <w:bidi w:val="0"/>
        <w:spacing w:after="0" w:line="240" w:lineRule="auto"/>
        <w:ind w:left="0"/>
        <w:rPr>
          <w:rFonts w:asciiTheme="minorBidi" w:hAnsiTheme="minorBidi" w:cstheme="minorBidi"/>
          <w:b/>
          <w:bCs/>
          <w:sz w:val="24"/>
          <w:szCs w:val="24"/>
        </w:rPr>
      </w:pPr>
      <w:r w:rsidRPr="00427B4D">
        <w:rPr>
          <w:rFonts w:asciiTheme="minorBidi" w:hAnsiTheme="minorBidi" w:cstheme="minorBidi"/>
          <w:b/>
          <w:bCs/>
          <w:sz w:val="24"/>
          <w:szCs w:val="24"/>
        </w:rPr>
        <w:t xml:space="preserve">C. </w:t>
      </w:r>
      <w:r w:rsidR="00A740DB" w:rsidRPr="00427B4D">
        <w:rPr>
          <w:rFonts w:asciiTheme="minorBidi" w:hAnsiTheme="minorBidi" w:cstheme="minorBidi"/>
          <w:b/>
          <w:bCs/>
          <w:sz w:val="24"/>
          <w:szCs w:val="24"/>
        </w:rPr>
        <w:t>I</w:t>
      </w:r>
      <w:r w:rsidR="00773261" w:rsidRPr="00427B4D">
        <w:rPr>
          <w:rFonts w:asciiTheme="minorBidi" w:hAnsiTheme="minorBidi" w:cstheme="minorBidi"/>
          <w:b/>
          <w:bCs/>
          <w:sz w:val="24"/>
          <w:szCs w:val="24"/>
        </w:rPr>
        <w:t>bn Caspi</w:t>
      </w:r>
      <w:r w:rsidR="00A13872" w:rsidRPr="00427B4D">
        <w:rPr>
          <w:rFonts w:asciiTheme="minorBidi" w:hAnsiTheme="minorBidi" w:cstheme="minorBidi"/>
          <w:b/>
          <w:bCs/>
          <w:sz w:val="24"/>
          <w:szCs w:val="24"/>
        </w:rPr>
        <w:t>’s Exegesis</w:t>
      </w:r>
    </w:p>
    <w:p w:rsidR="00773261" w:rsidRPr="00427B4D" w:rsidRDefault="00773261" w:rsidP="00F15A7C">
      <w:pPr>
        <w:pStyle w:val="ListParagraph"/>
        <w:bidi w:val="0"/>
        <w:spacing w:after="0" w:line="240" w:lineRule="auto"/>
        <w:ind w:left="360"/>
        <w:rPr>
          <w:rFonts w:asciiTheme="minorBidi" w:hAnsiTheme="minorBidi" w:cstheme="minorBidi"/>
          <w:sz w:val="24"/>
          <w:szCs w:val="24"/>
        </w:rPr>
      </w:pPr>
    </w:p>
    <w:p w:rsidR="00A13872" w:rsidRPr="00427B4D" w:rsidRDefault="00A13872" w:rsidP="001C4669">
      <w:pPr>
        <w:bidi w:val="0"/>
        <w:spacing w:after="0" w:line="240" w:lineRule="auto"/>
        <w:rPr>
          <w:rFonts w:asciiTheme="minorBidi" w:hAnsiTheme="minorBidi" w:cstheme="minorBidi"/>
          <w:b/>
          <w:bCs/>
          <w:sz w:val="24"/>
          <w:szCs w:val="24"/>
        </w:rPr>
      </w:pPr>
      <w:r w:rsidRPr="00427B4D">
        <w:rPr>
          <w:rFonts w:asciiTheme="minorBidi" w:hAnsiTheme="minorBidi" w:cstheme="minorBidi"/>
          <w:b/>
          <w:bCs/>
          <w:sz w:val="24"/>
          <w:szCs w:val="24"/>
        </w:rPr>
        <w:t xml:space="preserve">The Audience for </w:t>
      </w:r>
      <w:r w:rsidR="001C4669">
        <w:rPr>
          <w:rFonts w:asciiTheme="minorBidi" w:hAnsiTheme="minorBidi" w:cstheme="minorBidi"/>
          <w:b/>
          <w:bCs/>
          <w:sz w:val="24"/>
          <w:szCs w:val="24"/>
        </w:rPr>
        <w:t>I</w:t>
      </w:r>
      <w:r w:rsidR="00773261" w:rsidRPr="00427B4D">
        <w:rPr>
          <w:rFonts w:asciiTheme="minorBidi" w:hAnsiTheme="minorBidi" w:cstheme="minorBidi"/>
          <w:b/>
          <w:bCs/>
          <w:sz w:val="24"/>
          <w:szCs w:val="24"/>
        </w:rPr>
        <w:t>bn Caspi</w:t>
      </w:r>
      <w:r w:rsidRPr="00427B4D">
        <w:rPr>
          <w:rFonts w:asciiTheme="minorBidi" w:hAnsiTheme="minorBidi" w:cstheme="minorBidi"/>
          <w:b/>
          <w:bCs/>
          <w:sz w:val="24"/>
          <w:szCs w:val="24"/>
        </w:rPr>
        <w:t>’s Commentary</w:t>
      </w:r>
    </w:p>
    <w:p w:rsidR="00427B4D" w:rsidRDefault="00427B4D" w:rsidP="00F15A7C">
      <w:pPr>
        <w:bidi w:val="0"/>
        <w:spacing w:after="0" w:line="240" w:lineRule="auto"/>
        <w:ind w:firstLine="360"/>
        <w:rPr>
          <w:rFonts w:asciiTheme="minorBidi" w:hAnsiTheme="minorBidi" w:cstheme="minorBidi"/>
          <w:sz w:val="24"/>
          <w:szCs w:val="24"/>
        </w:rPr>
      </w:pPr>
    </w:p>
    <w:p w:rsidR="0048571C" w:rsidRPr="00427B4D" w:rsidRDefault="0016646B" w:rsidP="00F15A7C">
      <w:pPr>
        <w:bidi w:val="0"/>
        <w:spacing w:after="0" w:line="240" w:lineRule="auto"/>
        <w:ind w:firstLine="720"/>
        <w:rPr>
          <w:rFonts w:asciiTheme="minorBidi" w:hAnsiTheme="minorBidi" w:cstheme="minorBidi"/>
          <w:sz w:val="24"/>
          <w:szCs w:val="24"/>
        </w:rPr>
      </w:pPr>
      <w:r w:rsidRPr="00427B4D">
        <w:rPr>
          <w:rFonts w:asciiTheme="minorBidi" w:hAnsiTheme="minorBidi" w:cstheme="minorBidi"/>
          <w:sz w:val="24"/>
          <w:szCs w:val="24"/>
        </w:rPr>
        <w:t>I</w:t>
      </w:r>
      <w:r w:rsidR="00773261" w:rsidRPr="00427B4D">
        <w:rPr>
          <w:rFonts w:asciiTheme="minorBidi" w:hAnsiTheme="minorBidi" w:cstheme="minorBidi"/>
          <w:sz w:val="24"/>
          <w:szCs w:val="24"/>
        </w:rPr>
        <w:t>bn Caspi</w:t>
      </w:r>
      <w:r w:rsidR="00A13872" w:rsidRPr="00427B4D">
        <w:rPr>
          <w:rFonts w:asciiTheme="minorBidi" w:hAnsiTheme="minorBidi" w:cstheme="minorBidi"/>
          <w:sz w:val="24"/>
          <w:szCs w:val="24"/>
        </w:rPr>
        <w:t xml:space="preserve"> composed two commentaries on the T</w:t>
      </w:r>
      <w:r w:rsidR="009E3FA8" w:rsidRPr="00427B4D">
        <w:rPr>
          <w:rFonts w:asciiTheme="minorBidi" w:hAnsiTheme="minorBidi" w:cstheme="minorBidi"/>
          <w:sz w:val="24"/>
          <w:szCs w:val="24"/>
        </w:rPr>
        <w:t>o</w:t>
      </w:r>
      <w:r w:rsidR="00A13872" w:rsidRPr="00427B4D">
        <w:rPr>
          <w:rFonts w:asciiTheme="minorBidi" w:hAnsiTheme="minorBidi" w:cstheme="minorBidi"/>
          <w:sz w:val="24"/>
          <w:szCs w:val="24"/>
        </w:rPr>
        <w:t xml:space="preserve">rah, </w:t>
      </w:r>
      <w:r w:rsidR="00A740DB" w:rsidRPr="00427B4D">
        <w:rPr>
          <w:rFonts w:asciiTheme="minorBidi" w:hAnsiTheme="minorBidi" w:cstheme="minorBidi"/>
          <w:i/>
          <w:sz w:val="24"/>
          <w:szCs w:val="24"/>
        </w:rPr>
        <w:t>Tirat Kesef</w:t>
      </w:r>
      <w:r w:rsidR="00A13872" w:rsidRPr="00427B4D">
        <w:rPr>
          <w:rFonts w:asciiTheme="minorBidi" w:hAnsiTheme="minorBidi" w:cstheme="minorBidi"/>
          <w:sz w:val="24"/>
          <w:szCs w:val="24"/>
        </w:rPr>
        <w:t xml:space="preserve"> </w:t>
      </w:r>
      <w:r w:rsidR="007F281F" w:rsidRPr="00427B4D">
        <w:rPr>
          <w:rFonts w:asciiTheme="minorBidi" w:hAnsiTheme="minorBidi" w:cstheme="minorBidi"/>
          <w:sz w:val="24"/>
          <w:szCs w:val="24"/>
        </w:rPr>
        <w:t xml:space="preserve">(“silver battlement,” </w:t>
      </w:r>
      <w:r w:rsidR="007F281F" w:rsidRPr="00427B4D">
        <w:rPr>
          <w:rFonts w:asciiTheme="minorBidi" w:hAnsiTheme="minorBidi" w:cstheme="minorBidi"/>
          <w:i/>
          <w:iCs/>
          <w:sz w:val="24"/>
          <w:szCs w:val="24"/>
        </w:rPr>
        <w:t>Shir Ha-shirim</w:t>
      </w:r>
      <w:r w:rsidR="007F281F" w:rsidRPr="00427B4D">
        <w:rPr>
          <w:rFonts w:asciiTheme="minorBidi" w:hAnsiTheme="minorBidi" w:cstheme="minorBidi"/>
          <w:sz w:val="24"/>
          <w:szCs w:val="24"/>
        </w:rPr>
        <w:t xml:space="preserve"> 8:9) </w:t>
      </w:r>
      <w:r w:rsidR="00A13872" w:rsidRPr="00427B4D">
        <w:rPr>
          <w:rFonts w:asciiTheme="minorBidi" w:hAnsiTheme="minorBidi" w:cstheme="minorBidi"/>
          <w:sz w:val="24"/>
          <w:szCs w:val="24"/>
        </w:rPr>
        <w:t xml:space="preserve">and </w:t>
      </w:r>
      <w:r w:rsidR="00A740DB" w:rsidRPr="00427B4D">
        <w:rPr>
          <w:rFonts w:asciiTheme="minorBidi" w:hAnsiTheme="minorBidi" w:cstheme="minorBidi"/>
          <w:i/>
          <w:sz w:val="24"/>
          <w:szCs w:val="24"/>
        </w:rPr>
        <w:t>Matzref La-kesef</w:t>
      </w:r>
      <w:r w:rsidR="007F281F" w:rsidRPr="00427B4D">
        <w:rPr>
          <w:rFonts w:asciiTheme="minorBidi" w:hAnsiTheme="minorBidi" w:cstheme="minorBidi"/>
          <w:sz w:val="24"/>
          <w:szCs w:val="24"/>
        </w:rPr>
        <w:t xml:space="preserve"> (“silver crucible,” </w:t>
      </w:r>
      <w:r w:rsidR="007F281F" w:rsidRPr="00427B4D">
        <w:rPr>
          <w:rFonts w:asciiTheme="minorBidi" w:hAnsiTheme="minorBidi" w:cstheme="minorBidi"/>
          <w:i/>
          <w:iCs/>
          <w:sz w:val="24"/>
          <w:szCs w:val="24"/>
        </w:rPr>
        <w:t>Mishlei</w:t>
      </w:r>
      <w:r w:rsidR="007F281F" w:rsidRPr="00427B4D">
        <w:rPr>
          <w:rFonts w:asciiTheme="minorBidi" w:hAnsiTheme="minorBidi" w:cstheme="minorBidi"/>
          <w:sz w:val="24"/>
          <w:szCs w:val="24"/>
        </w:rPr>
        <w:t xml:space="preserve"> 17:3, 27:21).</w:t>
      </w:r>
      <w:r w:rsidRPr="00427B4D">
        <w:rPr>
          <w:rFonts w:asciiTheme="minorBidi" w:hAnsiTheme="minorBidi" w:cstheme="minorBidi"/>
          <w:sz w:val="24"/>
          <w:szCs w:val="24"/>
        </w:rPr>
        <w:t xml:space="preserve"> </w:t>
      </w:r>
      <w:r w:rsidR="00A13872" w:rsidRPr="00427B4D">
        <w:rPr>
          <w:rFonts w:asciiTheme="minorBidi" w:hAnsiTheme="minorBidi" w:cstheme="minorBidi"/>
          <w:sz w:val="24"/>
          <w:szCs w:val="24"/>
        </w:rPr>
        <w:t xml:space="preserve">The first </w:t>
      </w:r>
      <w:r w:rsidR="007F281F" w:rsidRPr="00427B4D">
        <w:rPr>
          <w:rFonts w:asciiTheme="minorBidi" w:hAnsiTheme="minorBidi" w:cstheme="minorBidi"/>
          <w:sz w:val="24"/>
          <w:szCs w:val="24"/>
        </w:rPr>
        <w:t>commentary</w:t>
      </w:r>
      <w:r w:rsidR="00A13872" w:rsidRPr="00427B4D">
        <w:rPr>
          <w:rFonts w:asciiTheme="minorBidi" w:hAnsiTheme="minorBidi" w:cstheme="minorBidi"/>
          <w:sz w:val="24"/>
          <w:szCs w:val="24"/>
        </w:rPr>
        <w:t xml:space="preserve"> explains different issues in the Torah, while the second commentary is a </w:t>
      </w:r>
      <w:r w:rsidR="00C4761D" w:rsidRPr="00427B4D">
        <w:rPr>
          <w:rFonts w:asciiTheme="minorBidi" w:hAnsiTheme="minorBidi" w:cstheme="minorBidi"/>
          <w:sz w:val="24"/>
          <w:szCs w:val="24"/>
        </w:rPr>
        <w:t>running</w:t>
      </w:r>
      <w:r w:rsidR="00A13872" w:rsidRPr="00427B4D">
        <w:rPr>
          <w:rFonts w:asciiTheme="minorBidi" w:hAnsiTheme="minorBidi" w:cstheme="minorBidi"/>
          <w:sz w:val="24"/>
          <w:szCs w:val="24"/>
        </w:rPr>
        <w:t xml:space="preserve"> commentary on the Torah</w:t>
      </w:r>
      <w:r w:rsidR="00773261" w:rsidRPr="00427B4D">
        <w:rPr>
          <w:rFonts w:asciiTheme="minorBidi" w:hAnsiTheme="minorBidi" w:cstheme="minorBidi"/>
          <w:sz w:val="24"/>
          <w:szCs w:val="24"/>
        </w:rPr>
        <w:t>.</w:t>
      </w:r>
      <w:r w:rsidRPr="00427B4D">
        <w:rPr>
          <w:rFonts w:asciiTheme="minorBidi" w:hAnsiTheme="minorBidi" w:cstheme="minorBidi"/>
          <w:sz w:val="24"/>
          <w:szCs w:val="24"/>
        </w:rPr>
        <w:t xml:space="preserve"> </w:t>
      </w:r>
      <w:r w:rsidR="00A13872" w:rsidRPr="00427B4D">
        <w:rPr>
          <w:rFonts w:asciiTheme="minorBidi" w:hAnsiTheme="minorBidi" w:cstheme="minorBidi"/>
          <w:sz w:val="24"/>
          <w:szCs w:val="24"/>
        </w:rPr>
        <w:t xml:space="preserve">The target audience </w:t>
      </w:r>
      <w:r w:rsidR="00C4761D" w:rsidRPr="00427B4D">
        <w:rPr>
          <w:rFonts w:asciiTheme="minorBidi" w:hAnsiTheme="minorBidi" w:cstheme="minorBidi"/>
          <w:sz w:val="24"/>
          <w:szCs w:val="24"/>
        </w:rPr>
        <w:t>for</w:t>
      </w:r>
      <w:r w:rsidR="00A13872" w:rsidRPr="00427B4D">
        <w:rPr>
          <w:rFonts w:asciiTheme="minorBidi" w:hAnsiTheme="minorBidi" w:cstheme="minorBidi"/>
          <w:sz w:val="24"/>
          <w:szCs w:val="24"/>
        </w:rPr>
        <w:t xml:space="preserve"> these exegetical </w:t>
      </w:r>
      <w:r w:rsidR="009E3FA8" w:rsidRPr="00427B4D">
        <w:rPr>
          <w:rFonts w:asciiTheme="minorBidi" w:hAnsiTheme="minorBidi" w:cstheme="minorBidi"/>
          <w:sz w:val="24"/>
          <w:szCs w:val="24"/>
        </w:rPr>
        <w:t>compositions</w:t>
      </w:r>
      <w:r w:rsidR="00C4761D" w:rsidRPr="00427B4D">
        <w:rPr>
          <w:rFonts w:asciiTheme="minorBidi" w:hAnsiTheme="minorBidi" w:cstheme="minorBidi"/>
          <w:sz w:val="24"/>
          <w:szCs w:val="24"/>
        </w:rPr>
        <w:t xml:space="preserve"> </w:t>
      </w:r>
      <w:r w:rsidR="00A13872" w:rsidRPr="00427B4D">
        <w:rPr>
          <w:rFonts w:asciiTheme="minorBidi" w:hAnsiTheme="minorBidi" w:cstheme="minorBidi"/>
          <w:sz w:val="24"/>
          <w:szCs w:val="24"/>
        </w:rPr>
        <w:t xml:space="preserve">is </w:t>
      </w:r>
      <w:r w:rsidR="00C4761D" w:rsidRPr="00427B4D">
        <w:rPr>
          <w:rFonts w:asciiTheme="minorBidi" w:hAnsiTheme="minorBidi" w:cstheme="minorBidi"/>
          <w:sz w:val="24"/>
          <w:szCs w:val="24"/>
        </w:rPr>
        <w:t xml:space="preserve">clearly </w:t>
      </w:r>
      <w:r w:rsidR="00A13872" w:rsidRPr="00427B4D">
        <w:rPr>
          <w:rFonts w:asciiTheme="minorBidi" w:hAnsiTheme="minorBidi" w:cstheme="minorBidi"/>
          <w:sz w:val="24"/>
          <w:szCs w:val="24"/>
        </w:rPr>
        <w:t>the intelligent, educa</w:t>
      </w:r>
      <w:r w:rsidR="0048571C" w:rsidRPr="00427B4D">
        <w:rPr>
          <w:rFonts w:asciiTheme="minorBidi" w:hAnsiTheme="minorBidi" w:cstheme="minorBidi"/>
          <w:sz w:val="24"/>
          <w:szCs w:val="24"/>
        </w:rPr>
        <w:t xml:space="preserve">ted reader, who knows philosophy and </w:t>
      </w:r>
      <w:r w:rsidRPr="00427B4D">
        <w:rPr>
          <w:rFonts w:asciiTheme="minorBidi" w:hAnsiTheme="minorBidi" w:cstheme="minorBidi"/>
          <w:sz w:val="24"/>
          <w:szCs w:val="24"/>
        </w:rPr>
        <w:t>biblical exegesis. T</w:t>
      </w:r>
      <w:r w:rsidR="0048571C" w:rsidRPr="00427B4D">
        <w:rPr>
          <w:rFonts w:asciiTheme="minorBidi" w:hAnsiTheme="minorBidi" w:cstheme="minorBidi"/>
          <w:sz w:val="24"/>
          <w:szCs w:val="24"/>
        </w:rPr>
        <w:t>h</w:t>
      </w:r>
      <w:r w:rsidR="00C4761D" w:rsidRPr="00427B4D">
        <w:rPr>
          <w:rFonts w:asciiTheme="minorBidi" w:hAnsiTheme="minorBidi" w:cstheme="minorBidi"/>
          <w:sz w:val="24"/>
          <w:szCs w:val="24"/>
        </w:rPr>
        <w:t xml:space="preserve">roughout their pages, the reader finds profound concepts interwoven, requiring prior </w:t>
      </w:r>
      <w:r w:rsidR="0048571C" w:rsidRPr="00427B4D">
        <w:rPr>
          <w:rFonts w:asciiTheme="minorBidi" w:hAnsiTheme="minorBidi" w:cstheme="minorBidi"/>
          <w:sz w:val="24"/>
          <w:szCs w:val="24"/>
        </w:rPr>
        <w:t xml:space="preserve">knowledge of philosophy; deep thought is </w:t>
      </w:r>
      <w:r w:rsidR="005F16F5" w:rsidRPr="00427B4D">
        <w:rPr>
          <w:rFonts w:asciiTheme="minorBidi" w:hAnsiTheme="minorBidi" w:cstheme="minorBidi"/>
          <w:sz w:val="24"/>
          <w:szCs w:val="24"/>
        </w:rPr>
        <w:t>necessary</w:t>
      </w:r>
      <w:r w:rsidR="0048571C" w:rsidRPr="00427B4D">
        <w:rPr>
          <w:rFonts w:asciiTheme="minorBidi" w:hAnsiTheme="minorBidi" w:cstheme="minorBidi"/>
          <w:sz w:val="24"/>
          <w:szCs w:val="24"/>
        </w:rPr>
        <w:t xml:space="preserve"> i</w:t>
      </w:r>
      <w:r w:rsidRPr="00427B4D">
        <w:rPr>
          <w:rFonts w:asciiTheme="minorBidi" w:hAnsiTheme="minorBidi" w:cstheme="minorBidi"/>
          <w:sz w:val="24"/>
          <w:szCs w:val="24"/>
        </w:rPr>
        <w:t>n order to understand his words. E</w:t>
      </w:r>
      <w:r w:rsidR="0048571C" w:rsidRPr="00427B4D">
        <w:rPr>
          <w:rFonts w:asciiTheme="minorBidi" w:hAnsiTheme="minorBidi" w:cstheme="minorBidi"/>
          <w:sz w:val="24"/>
          <w:szCs w:val="24"/>
        </w:rPr>
        <w:t>xegetes and exege</w:t>
      </w:r>
      <w:r w:rsidR="00C4761D" w:rsidRPr="00427B4D">
        <w:rPr>
          <w:rFonts w:asciiTheme="minorBidi" w:hAnsiTheme="minorBidi" w:cstheme="minorBidi"/>
          <w:sz w:val="24"/>
          <w:szCs w:val="24"/>
        </w:rPr>
        <w:t>tical works are used without attribution</w:t>
      </w:r>
      <w:r w:rsidR="0048571C" w:rsidRPr="00427B4D">
        <w:rPr>
          <w:rFonts w:asciiTheme="minorBidi" w:hAnsiTheme="minorBidi" w:cstheme="minorBidi"/>
          <w:sz w:val="24"/>
          <w:szCs w:val="24"/>
        </w:rPr>
        <w:t xml:space="preserve">, with the basic assumption that the reader is </w:t>
      </w:r>
      <w:r w:rsidR="005F16F5" w:rsidRPr="00427B4D">
        <w:rPr>
          <w:rFonts w:asciiTheme="minorBidi" w:hAnsiTheme="minorBidi" w:cstheme="minorBidi"/>
          <w:sz w:val="24"/>
          <w:szCs w:val="24"/>
        </w:rPr>
        <w:t>familiar</w:t>
      </w:r>
      <w:r w:rsidR="00C4761D" w:rsidRPr="00427B4D">
        <w:rPr>
          <w:rFonts w:asciiTheme="minorBidi" w:hAnsiTheme="minorBidi" w:cstheme="minorBidi"/>
          <w:sz w:val="24"/>
          <w:szCs w:val="24"/>
        </w:rPr>
        <w:t xml:space="preserve"> with</w:t>
      </w:r>
      <w:r w:rsidR="0048571C" w:rsidRPr="00427B4D">
        <w:rPr>
          <w:rFonts w:asciiTheme="minorBidi" w:hAnsiTheme="minorBidi" w:cstheme="minorBidi"/>
          <w:sz w:val="24"/>
          <w:szCs w:val="24"/>
        </w:rPr>
        <w:t xml:space="preserve"> </w:t>
      </w:r>
      <w:r w:rsidR="00C4761D" w:rsidRPr="00427B4D">
        <w:rPr>
          <w:rFonts w:asciiTheme="minorBidi" w:hAnsiTheme="minorBidi" w:cstheme="minorBidi"/>
          <w:sz w:val="24"/>
          <w:szCs w:val="24"/>
        </w:rPr>
        <w:t xml:space="preserve">the major works of </w:t>
      </w:r>
      <w:r w:rsidR="009E3FA8" w:rsidRPr="00427B4D">
        <w:rPr>
          <w:rFonts w:asciiTheme="minorBidi" w:hAnsiTheme="minorBidi" w:cstheme="minorBidi"/>
          <w:sz w:val="24"/>
          <w:szCs w:val="24"/>
        </w:rPr>
        <w:t>biblical</w:t>
      </w:r>
      <w:r w:rsidR="0048571C" w:rsidRPr="00427B4D">
        <w:rPr>
          <w:rFonts w:asciiTheme="minorBidi" w:hAnsiTheme="minorBidi" w:cstheme="minorBidi"/>
          <w:sz w:val="24"/>
          <w:szCs w:val="24"/>
        </w:rPr>
        <w:t xml:space="preserve"> exegesis</w:t>
      </w:r>
      <w:r w:rsidR="00773261" w:rsidRPr="00427B4D">
        <w:rPr>
          <w:rFonts w:asciiTheme="minorBidi" w:hAnsiTheme="minorBidi" w:cstheme="minorBidi"/>
          <w:sz w:val="24"/>
          <w:szCs w:val="24"/>
        </w:rPr>
        <w:t>.</w:t>
      </w:r>
      <w:r w:rsidRPr="00427B4D">
        <w:rPr>
          <w:rFonts w:asciiTheme="minorBidi" w:hAnsiTheme="minorBidi" w:cstheme="minorBidi"/>
          <w:sz w:val="24"/>
          <w:szCs w:val="24"/>
        </w:rPr>
        <w:t xml:space="preserve"> </w:t>
      </w:r>
      <w:r w:rsidR="00773261" w:rsidRPr="00427B4D">
        <w:rPr>
          <w:rFonts w:asciiTheme="minorBidi" w:hAnsiTheme="minorBidi" w:cstheme="minorBidi"/>
          <w:sz w:val="24"/>
          <w:szCs w:val="24"/>
        </w:rPr>
        <w:t>Ibn Caspi</w:t>
      </w:r>
      <w:r w:rsidR="0048571C" w:rsidRPr="00427B4D">
        <w:rPr>
          <w:rFonts w:asciiTheme="minorBidi" w:hAnsiTheme="minorBidi" w:cstheme="minorBidi"/>
          <w:sz w:val="24"/>
          <w:szCs w:val="24"/>
        </w:rPr>
        <w:t xml:space="preserve"> even relates to this explicitly</w:t>
      </w:r>
      <w:r w:rsidR="00A740DB" w:rsidRPr="00427B4D">
        <w:rPr>
          <w:rFonts w:asciiTheme="minorBidi" w:hAnsiTheme="minorBidi" w:cstheme="minorBidi"/>
          <w:sz w:val="24"/>
          <w:szCs w:val="24"/>
        </w:rPr>
        <w:t xml:space="preserve"> in</w:t>
      </w:r>
      <w:r w:rsidR="0048571C" w:rsidRPr="00427B4D">
        <w:rPr>
          <w:rFonts w:asciiTheme="minorBidi" w:hAnsiTheme="minorBidi" w:cstheme="minorBidi"/>
          <w:sz w:val="24"/>
          <w:szCs w:val="24"/>
        </w:rPr>
        <w:t xml:space="preserve"> </w:t>
      </w:r>
      <w:r w:rsidR="00A740DB" w:rsidRPr="00427B4D">
        <w:rPr>
          <w:rFonts w:asciiTheme="minorBidi" w:hAnsiTheme="minorBidi" w:cstheme="minorBidi"/>
          <w:i/>
          <w:sz w:val="24"/>
          <w:szCs w:val="24"/>
        </w:rPr>
        <w:t>Matzref La-kesef</w:t>
      </w:r>
      <w:r w:rsidR="0048571C" w:rsidRPr="00427B4D">
        <w:rPr>
          <w:rFonts w:asciiTheme="minorBidi" w:hAnsiTheme="minorBidi" w:cstheme="minorBidi"/>
          <w:sz w:val="24"/>
          <w:szCs w:val="24"/>
        </w:rPr>
        <w:t xml:space="preserve"> </w:t>
      </w:r>
      <w:r w:rsidRPr="00427B4D">
        <w:rPr>
          <w:rFonts w:asciiTheme="minorBidi" w:hAnsiTheme="minorBidi" w:cstheme="minorBidi"/>
          <w:sz w:val="24"/>
          <w:szCs w:val="24"/>
        </w:rPr>
        <w:t>(</w:t>
      </w:r>
      <w:r w:rsidR="003C6848" w:rsidRPr="00427B4D">
        <w:rPr>
          <w:rFonts w:asciiTheme="minorBidi" w:hAnsiTheme="minorBidi" w:cstheme="minorBidi"/>
          <w:i/>
          <w:sz w:val="24"/>
          <w:szCs w:val="24"/>
        </w:rPr>
        <w:t>Shemot</w:t>
      </w:r>
      <w:r w:rsidR="0048571C" w:rsidRPr="00427B4D">
        <w:rPr>
          <w:rFonts w:asciiTheme="minorBidi" w:hAnsiTheme="minorBidi" w:cstheme="minorBidi"/>
          <w:sz w:val="24"/>
          <w:szCs w:val="24"/>
        </w:rPr>
        <w:t xml:space="preserve"> 23:30</w:t>
      </w:r>
      <w:r w:rsidRPr="00427B4D">
        <w:rPr>
          <w:rFonts w:asciiTheme="minorBidi" w:hAnsiTheme="minorBidi" w:cstheme="minorBidi"/>
          <w:sz w:val="24"/>
          <w:szCs w:val="24"/>
        </w:rPr>
        <w:t>)</w:t>
      </w:r>
      <w:r w:rsidR="0048571C" w:rsidRPr="00427B4D">
        <w:rPr>
          <w:rFonts w:asciiTheme="minorBidi" w:hAnsiTheme="minorBidi" w:cstheme="minorBidi"/>
          <w:sz w:val="24"/>
          <w:szCs w:val="24"/>
        </w:rPr>
        <w:t>:</w:t>
      </w:r>
    </w:p>
    <w:p w:rsidR="00427B4D" w:rsidRDefault="00427B4D" w:rsidP="00F15A7C">
      <w:pPr>
        <w:bidi w:val="0"/>
        <w:spacing w:after="0" w:line="240" w:lineRule="auto"/>
        <w:ind w:left="720"/>
        <w:rPr>
          <w:rFonts w:asciiTheme="minorBidi" w:hAnsiTheme="minorBidi" w:cstheme="minorBidi"/>
          <w:sz w:val="24"/>
          <w:szCs w:val="24"/>
        </w:rPr>
      </w:pPr>
    </w:p>
    <w:p w:rsidR="005A1D2B" w:rsidRPr="00427B4D" w:rsidRDefault="0048571C" w:rsidP="00F15A7C">
      <w:pPr>
        <w:bidi w:val="0"/>
        <w:spacing w:after="0" w:line="240" w:lineRule="auto"/>
        <w:ind w:left="720"/>
        <w:rPr>
          <w:rFonts w:asciiTheme="minorBidi" w:hAnsiTheme="minorBidi" w:cstheme="minorBidi"/>
          <w:sz w:val="24"/>
          <w:szCs w:val="24"/>
        </w:rPr>
      </w:pPr>
      <w:r w:rsidRPr="00427B4D">
        <w:rPr>
          <w:rFonts w:asciiTheme="minorBidi" w:hAnsiTheme="minorBidi" w:cstheme="minorBidi"/>
          <w:sz w:val="24"/>
          <w:szCs w:val="24"/>
        </w:rPr>
        <w:t xml:space="preserve">I will not </w:t>
      </w:r>
      <w:r w:rsidR="005A1D2B" w:rsidRPr="00427B4D">
        <w:rPr>
          <w:rFonts w:asciiTheme="minorBidi" w:hAnsiTheme="minorBidi" w:cstheme="minorBidi"/>
          <w:sz w:val="24"/>
          <w:szCs w:val="24"/>
        </w:rPr>
        <w:t xml:space="preserve">elaborate, for </w:t>
      </w:r>
      <w:r w:rsidR="00C4761D" w:rsidRPr="00427B4D">
        <w:rPr>
          <w:rFonts w:asciiTheme="minorBidi" w:hAnsiTheme="minorBidi" w:cstheme="minorBidi"/>
          <w:sz w:val="24"/>
          <w:szCs w:val="24"/>
        </w:rPr>
        <w:t>this is well-explained</w:t>
      </w:r>
      <w:r w:rsidR="0016646B" w:rsidRPr="00427B4D">
        <w:rPr>
          <w:rFonts w:asciiTheme="minorBidi" w:hAnsiTheme="minorBidi" w:cstheme="minorBidi"/>
          <w:sz w:val="24"/>
          <w:szCs w:val="24"/>
        </w:rPr>
        <w:t xml:space="preserve"> to</w:t>
      </w:r>
      <w:r w:rsidR="00C4761D" w:rsidRPr="00427B4D">
        <w:rPr>
          <w:rFonts w:asciiTheme="minorBidi" w:hAnsiTheme="minorBidi" w:cstheme="minorBidi"/>
          <w:sz w:val="24"/>
          <w:szCs w:val="24"/>
        </w:rPr>
        <w:t xml:space="preserve"> those who are intelligent and </w:t>
      </w:r>
      <w:r w:rsidR="005F16F5" w:rsidRPr="00427B4D">
        <w:rPr>
          <w:rFonts w:asciiTheme="minorBidi" w:hAnsiTheme="minorBidi" w:cstheme="minorBidi"/>
          <w:sz w:val="24"/>
          <w:szCs w:val="24"/>
        </w:rPr>
        <w:t>knowledgeable</w:t>
      </w:r>
      <w:r w:rsidR="00C4761D" w:rsidRPr="00427B4D">
        <w:rPr>
          <w:rFonts w:asciiTheme="minorBidi" w:hAnsiTheme="minorBidi" w:cstheme="minorBidi"/>
          <w:sz w:val="24"/>
          <w:szCs w:val="24"/>
        </w:rPr>
        <w:t>, who are superior among everyone, even if the fools find it too complex and convoluted</w:t>
      </w:r>
      <w:r w:rsidR="00773261"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w:t>
      </w:r>
      <w:r w:rsidR="005A1D2B" w:rsidRPr="00427B4D">
        <w:rPr>
          <w:rFonts w:asciiTheme="minorBidi" w:hAnsiTheme="minorBidi" w:cstheme="minorBidi"/>
          <w:sz w:val="24"/>
          <w:szCs w:val="24"/>
        </w:rPr>
        <w:t xml:space="preserve">I have no </w:t>
      </w:r>
      <w:r w:rsidR="00C4761D" w:rsidRPr="00427B4D">
        <w:rPr>
          <w:rFonts w:asciiTheme="minorBidi" w:hAnsiTheme="minorBidi" w:cstheme="minorBidi"/>
          <w:sz w:val="24"/>
          <w:szCs w:val="24"/>
        </w:rPr>
        <w:t>truck with fools</w:t>
      </w:r>
      <w:r w:rsidR="0016646B" w:rsidRPr="00427B4D">
        <w:rPr>
          <w:rFonts w:asciiTheme="minorBidi" w:hAnsiTheme="minorBidi" w:cstheme="minorBidi"/>
          <w:sz w:val="24"/>
          <w:szCs w:val="24"/>
        </w:rPr>
        <w:t xml:space="preserve"> [</w:t>
      </w:r>
      <w:r w:rsidR="00C4761D" w:rsidRPr="00427B4D">
        <w:rPr>
          <w:rFonts w:asciiTheme="minorBidi" w:hAnsiTheme="minorBidi" w:cstheme="minorBidi"/>
          <w:sz w:val="24"/>
          <w:szCs w:val="24"/>
        </w:rPr>
        <w:t xml:space="preserve">cf. </w:t>
      </w:r>
      <w:r w:rsidR="003C6848" w:rsidRPr="00427B4D">
        <w:rPr>
          <w:rFonts w:asciiTheme="minorBidi" w:hAnsiTheme="minorBidi" w:cstheme="minorBidi"/>
          <w:i/>
          <w:sz w:val="24"/>
          <w:szCs w:val="24"/>
        </w:rPr>
        <w:t>Kohelet</w:t>
      </w:r>
      <w:r w:rsidR="0016646B" w:rsidRPr="00427B4D">
        <w:rPr>
          <w:rFonts w:asciiTheme="minorBidi" w:hAnsiTheme="minorBidi" w:cstheme="minorBidi"/>
          <w:sz w:val="24"/>
          <w:szCs w:val="24"/>
        </w:rPr>
        <w:t xml:space="preserve"> 5:3]</w:t>
      </w:r>
      <w:r w:rsidR="00773261"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w:t>
      </w:r>
      <w:r w:rsidR="00C4761D" w:rsidRPr="00427B4D">
        <w:rPr>
          <w:rFonts w:asciiTheme="minorBidi" w:hAnsiTheme="minorBidi" w:cstheme="minorBidi"/>
          <w:sz w:val="24"/>
          <w:szCs w:val="24"/>
        </w:rPr>
        <w:t xml:space="preserve">Now, if I were to </w:t>
      </w:r>
      <w:r w:rsidR="005A1D2B" w:rsidRPr="00427B4D">
        <w:rPr>
          <w:rFonts w:asciiTheme="minorBidi" w:hAnsiTheme="minorBidi" w:cstheme="minorBidi"/>
          <w:sz w:val="24"/>
          <w:szCs w:val="24"/>
        </w:rPr>
        <w:t>elaborate in my commentary, the fools w</w:t>
      </w:r>
      <w:r w:rsidR="00C4761D" w:rsidRPr="00427B4D">
        <w:rPr>
          <w:rFonts w:asciiTheme="minorBidi" w:hAnsiTheme="minorBidi" w:cstheme="minorBidi"/>
          <w:sz w:val="24"/>
          <w:szCs w:val="24"/>
        </w:rPr>
        <w:t>ould</w:t>
      </w:r>
      <w:r w:rsidR="005A1D2B" w:rsidRPr="00427B4D">
        <w:rPr>
          <w:rFonts w:asciiTheme="minorBidi" w:hAnsiTheme="minorBidi" w:cstheme="minorBidi"/>
          <w:sz w:val="24"/>
          <w:szCs w:val="24"/>
        </w:rPr>
        <w:t xml:space="preserve"> </w:t>
      </w:r>
      <w:r w:rsidR="00C4761D" w:rsidRPr="00427B4D">
        <w:rPr>
          <w:rFonts w:asciiTheme="minorBidi" w:hAnsiTheme="minorBidi" w:cstheme="minorBidi"/>
          <w:sz w:val="24"/>
          <w:szCs w:val="24"/>
        </w:rPr>
        <w:t xml:space="preserve">still </w:t>
      </w:r>
      <w:r w:rsidR="005A1D2B" w:rsidRPr="00427B4D">
        <w:rPr>
          <w:rFonts w:asciiTheme="minorBidi" w:hAnsiTheme="minorBidi" w:cstheme="minorBidi"/>
          <w:sz w:val="24"/>
          <w:szCs w:val="24"/>
        </w:rPr>
        <w:t>not understand</w:t>
      </w:r>
      <w:r w:rsidR="00C4761D" w:rsidRPr="00427B4D">
        <w:rPr>
          <w:rFonts w:asciiTheme="minorBidi" w:hAnsiTheme="minorBidi" w:cstheme="minorBidi"/>
          <w:sz w:val="24"/>
          <w:szCs w:val="24"/>
        </w:rPr>
        <w:t>, while I have no need to explain it all to the intelligent.</w:t>
      </w:r>
      <w:r w:rsidR="0016646B" w:rsidRPr="00427B4D">
        <w:rPr>
          <w:rFonts w:asciiTheme="minorBidi" w:hAnsiTheme="minorBidi" w:cstheme="minorBidi"/>
          <w:sz w:val="24"/>
          <w:szCs w:val="24"/>
        </w:rPr>
        <w:t xml:space="preserve"> </w:t>
      </w:r>
      <w:r w:rsidR="00C4761D" w:rsidRPr="00427B4D">
        <w:rPr>
          <w:rFonts w:asciiTheme="minorBidi" w:hAnsiTheme="minorBidi" w:cstheme="minorBidi"/>
          <w:sz w:val="24"/>
          <w:szCs w:val="24"/>
        </w:rPr>
        <w:t>T</w:t>
      </w:r>
      <w:r w:rsidR="005A1D2B" w:rsidRPr="00427B4D">
        <w:rPr>
          <w:rFonts w:asciiTheme="minorBidi" w:hAnsiTheme="minorBidi" w:cstheme="minorBidi"/>
          <w:sz w:val="24"/>
          <w:szCs w:val="24"/>
        </w:rPr>
        <w:t>herefore</w:t>
      </w:r>
      <w:r w:rsidR="00C4761D" w:rsidRPr="00427B4D">
        <w:rPr>
          <w:rFonts w:asciiTheme="minorBidi" w:hAnsiTheme="minorBidi" w:cstheme="minorBidi"/>
          <w:sz w:val="24"/>
          <w:szCs w:val="24"/>
        </w:rPr>
        <w:t>,</w:t>
      </w:r>
      <w:r w:rsidR="005A1D2B" w:rsidRPr="00427B4D">
        <w:rPr>
          <w:rFonts w:asciiTheme="minorBidi" w:hAnsiTheme="minorBidi" w:cstheme="minorBidi"/>
          <w:sz w:val="24"/>
          <w:szCs w:val="24"/>
        </w:rPr>
        <w:t xml:space="preserve"> I will </w:t>
      </w:r>
      <w:r w:rsidR="003605FB" w:rsidRPr="00427B4D">
        <w:rPr>
          <w:rFonts w:asciiTheme="minorBidi" w:hAnsiTheme="minorBidi" w:cstheme="minorBidi"/>
          <w:sz w:val="24"/>
          <w:szCs w:val="24"/>
        </w:rPr>
        <w:t>set aside this</w:t>
      </w:r>
      <w:r w:rsidR="005A1D2B" w:rsidRPr="00427B4D">
        <w:rPr>
          <w:rFonts w:asciiTheme="minorBidi" w:hAnsiTheme="minorBidi" w:cstheme="minorBidi"/>
          <w:sz w:val="24"/>
          <w:szCs w:val="24"/>
        </w:rPr>
        <w:t xml:space="preserve"> explanation, and blessed is the on</w:t>
      </w:r>
      <w:r w:rsidR="0016646B" w:rsidRPr="00427B4D">
        <w:rPr>
          <w:rFonts w:asciiTheme="minorBidi" w:hAnsiTheme="minorBidi" w:cstheme="minorBidi"/>
          <w:sz w:val="24"/>
          <w:szCs w:val="24"/>
        </w:rPr>
        <w:t>e who gives wisdom to the wise [</w:t>
      </w:r>
      <w:r w:rsidR="00C4761D" w:rsidRPr="00427B4D">
        <w:rPr>
          <w:rFonts w:asciiTheme="minorBidi" w:hAnsiTheme="minorBidi" w:cstheme="minorBidi"/>
          <w:sz w:val="24"/>
          <w:szCs w:val="24"/>
        </w:rPr>
        <w:t>cf.</w:t>
      </w:r>
      <w:r w:rsidR="005A1D2B" w:rsidRPr="00427B4D">
        <w:rPr>
          <w:rFonts w:asciiTheme="minorBidi" w:hAnsiTheme="minorBidi" w:cstheme="minorBidi"/>
          <w:sz w:val="24"/>
          <w:szCs w:val="24"/>
        </w:rPr>
        <w:t xml:space="preserve"> </w:t>
      </w:r>
      <w:r w:rsidR="005A1D2B" w:rsidRPr="00427B4D">
        <w:rPr>
          <w:rFonts w:asciiTheme="minorBidi" w:hAnsiTheme="minorBidi" w:cstheme="minorBidi"/>
          <w:i/>
          <w:iCs/>
          <w:sz w:val="24"/>
          <w:szCs w:val="24"/>
        </w:rPr>
        <w:t>Daniel</w:t>
      </w:r>
      <w:r w:rsidR="0016646B" w:rsidRPr="00427B4D">
        <w:rPr>
          <w:rFonts w:asciiTheme="minorBidi" w:hAnsiTheme="minorBidi" w:cstheme="minorBidi"/>
          <w:sz w:val="24"/>
          <w:szCs w:val="24"/>
        </w:rPr>
        <w:t xml:space="preserve"> 2:21]</w:t>
      </w:r>
      <w:r w:rsidR="005A1D2B" w:rsidRPr="00427B4D">
        <w:rPr>
          <w:rFonts w:asciiTheme="minorBidi" w:hAnsiTheme="minorBidi" w:cstheme="minorBidi"/>
          <w:sz w:val="24"/>
          <w:szCs w:val="24"/>
        </w:rPr>
        <w:t>.</w:t>
      </w:r>
    </w:p>
    <w:p w:rsidR="00A740DB" w:rsidRPr="00427B4D" w:rsidRDefault="00A740DB" w:rsidP="00F15A7C">
      <w:pPr>
        <w:bidi w:val="0"/>
        <w:spacing w:after="0" w:line="240" w:lineRule="auto"/>
        <w:ind w:firstLine="360"/>
        <w:rPr>
          <w:rFonts w:asciiTheme="minorBidi" w:hAnsiTheme="minorBidi" w:cstheme="minorBidi"/>
          <w:sz w:val="24"/>
          <w:szCs w:val="24"/>
        </w:rPr>
      </w:pPr>
    </w:p>
    <w:p w:rsidR="005A1D2B" w:rsidRDefault="00A740DB" w:rsidP="00F15A7C">
      <w:pPr>
        <w:bidi w:val="0"/>
        <w:spacing w:after="0" w:line="240" w:lineRule="auto"/>
        <w:rPr>
          <w:rFonts w:asciiTheme="minorBidi" w:hAnsiTheme="minorBidi" w:cstheme="minorBidi"/>
          <w:b/>
          <w:bCs/>
          <w:sz w:val="24"/>
          <w:szCs w:val="24"/>
        </w:rPr>
      </w:pPr>
      <w:r w:rsidRPr="00427B4D">
        <w:rPr>
          <w:rFonts w:asciiTheme="minorBidi" w:hAnsiTheme="minorBidi" w:cstheme="minorBidi"/>
          <w:b/>
          <w:bCs/>
          <w:sz w:val="24"/>
          <w:szCs w:val="24"/>
        </w:rPr>
        <w:t>I</w:t>
      </w:r>
      <w:r w:rsidR="00773261" w:rsidRPr="00427B4D">
        <w:rPr>
          <w:rFonts w:asciiTheme="minorBidi" w:hAnsiTheme="minorBidi" w:cstheme="minorBidi"/>
          <w:b/>
          <w:bCs/>
          <w:sz w:val="24"/>
          <w:szCs w:val="24"/>
        </w:rPr>
        <w:t>bn Caspi</w:t>
      </w:r>
      <w:r w:rsidR="005A1D2B" w:rsidRPr="00427B4D">
        <w:rPr>
          <w:rFonts w:asciiTheme="minorBidi" w:hAnsiTheme="minorBidi" w:cstheme="minorBidi"/>
          <w:b/>
          <w:bCs/>
          <w:sz w:val="24"/>
          <w:szCs w:val="24"/>
        </w:rPr>
        <w:t>’s Style</w:t>
      </w:r>
    </w:p>
    <w:p w:rsidR="008969D6" w:rsidRPr="00427B4D" w:rsidRDefault="008969D6" w:rsidP="008969D6">
      <w:pPr>
        <w:bidi w:val="0"/>
        <w:spacing w:after="0" w:line="240" w:lineRule="auto"/>
        <w:rPr>
          <w:rFonts w:asciiTheme="minorBidi" w:hAnsiTheme="minorBidi" w:cstheme="minorBidi"/>
          <w:b/>
          <w:bCs/>
          <w:sz w:val="24"/>
          <w:szCs w:val="24"/>
        </w:rPr>
      </w:pPr>
    </w:p>
    <w:p w:rsidR="003605FB" w:rsidRPr="00427B4D" w:rsidRDefault="00A740DB" w:rsidP="001C4669">
      <w:pPr>
        <w:bidi w:val="0"/>
        <w:spacing w:after="0" w:line="240" w:lineRule="auto"/>
        <w:ind w:firstLine="720"/>
        <w:rPr>
          <w:rFonts w:asciiTheme="minorBidi" w:hAnsiTheme="minorBidi" w:cstheme="minorBidi"/>
          <w:sz w:val="24"/>
          <w:szCs w:val="24"/>
        </w:rPr>
      </w:pPr>
      <w:r w:rsidRPr="00427B4D">
        <w:rPr>
          <w:rFonts w:asciiTheme="minorBidi" w:hAnsiTheme="minorBidi" w:cstheme="minorBidi"/>
          <w:sz w:val="24"/>
          <w:szCs w:val="24"/>
        </w:rPr>
        <w:t>I</w:t>
      </w:r>
      <w:r w:rsidR="00773261" w:rsidRPr="00427B4D">
        <w:rPr>
          <w:rFonts w:asciiTheme="minorBidi" w:hAnsiTheme="minorBidi" w:cstheme="minorBidi"/>
          <w:sz w:val="24"/>
          <w:szCs w:val="24"/>
        </w:rPr>
        <w:t>bn Caspi</w:t>
      </w:r>
      <w:r w:rsidR="005A1D2B" w:rsidRPr="00427B4D">
        <w:rPr>
          <w:rFonts w:asciiTheme="minorBidi" w:hAnsiTheme="minorBidi" w:cstheme="minorBidi"/>
          <w:sz w:val="24"/>
          <w:szCs w:val="24"/>
        </w:rPr>
        <w:t xml:space="preserve"> writes</w:t>
      </w:r>
      <w:r w:rsidR="00FE1D65" w:rsidRPr="00427B4D">
        <w:rPr>
          <w:rFonts w:asciiTheme="minorBidi" w:hAnsiTheme="minorBidi" w:cstheme="minorBidi"/>
          <w:sz w:val="24"/>
          <w:szCs w:val="24"/>
        </w:rPr>
        <w:t xml:space="preserve"> </w:t>
      </w:r>
      <w:r w:rsidR="003605FB" w:rsidRPr="00427B4D">
        <w:rPr>
          <w:rFonts w:asciiTheme="minorBidi" w:hAnsiTheme="minorBidi" w:cstheme="minorBidi"/>
          <w:sz w:val="24"/>
          <w:szCs w:val="24"/>
        </w:rPr>
        <w:t xml:space="preserve">in </w:t>
      </w:r>
      <w:r w:rsidR="00FE1D65" w:rsidRPr="00427B4D">
        <w:rPr>
          <w:rFonts w:asciiTheme="minorBidi" w:hAnsiTheme="minorBidi" w:cstheme="minorBidi"/>
          <w:sz w:val="24"/>
          <w:szCs w:val="24"/>
        </w:rPr>
        <w:t xml:space="preserve">a challenging, enigmatic style; it may be that </w:t>
      </w:r>
      <w:r w:rsidR="003605FB" w:rsidRPr="00427B4D">
        <w:rPr>
          <w:rFonts w:asciiTheme="minorBidi" w:hAnsiTheme="minorBidi" w:cstheme="minorBidi"/>
          <w:sz w:val="24"/>
          <w:szCs w:val="24"/>
        </w:rPr>
        <w:t>the</w:t>
      </w:r>
      <w:r w:rsidR="00FE1D65" w:rsidRPr="00427B4D">
        <w:rPr>
          <w:rFonts w:asciiTheme="minorBidi" w:hAnsiTheme="minorBidi" w:cstheme="minorBidi"/>
          <w:sz w:val="24"/>
          <w:szCs w:val="24"/>
        </w:rPr>
        <w:t xml:space="preserve"> succinct and mysterious style in his writings is designed specifically in </w:t>
      </w:r>
      <w:r w:rsidR="003605FB" w:rsidRPr="00427B4D">
        <w:rPr>
          <w:rFonts w:asciiTheme="minorBidi" w:hAnsiTheme="minorBidi" w:cstheme="minorBidi"/>
          <w:sz w:val="24"/>
          <w:szCs w:val="24"/>
        </w:rPr>
        <w:t xml:space="preserve">such </w:t>
      </w:r>
      <w:r w:rsidR="00FE1D65" w:rsidRPr="00427B4D">
        <w:rPr>
          <w:rFonts w:asciiTheme="minorBidi" w:hAnsiTheme="minorBidi" w:cstheme="minorBidi"/>
          <w:sz w:val="24"/>
          <w:szCs w:val="24"/>
        </w:rPr>
        <w:t xml:space="preserve">a way </w:t>
      </w:r>
      <w:r w:rsidR="003605FB" w:rsidRPr="00427B4D">
        <w:rPr>
          <w:rFonts w:asciiTheme="minorBidi" w:hAnsiTheme="minorBidi" w:cstheme="minorBidi"/>
          <w:sz w:val="24"/>
          <w:szCs w:val="24"/>
        </w:rPr>
        <w:t xml:space="preserve">as to dissuade </w:t>
      </w:r>
      <w:r w:rsidR="00FE1D65" w:rsidRPr="00427B4D">
        <w:rPr>
          <w:rFonts w:asciiTheme="minorBidi" w:hAnsiTheme="minorBidi" w:cstheme="minorBidi"/>
          <w:sz w:val="24"/>
          <w:szCs w:val="24"/>
        </w:rPr>
        <w:t xml:space="preserve">the hoi polloi from </w:t>
      </w:r>
      <w:r w:rsidR="003605FB" w:rsidRPr="00427B4D">
        <w:rPr>
          <w:rFonts w:asciiTheme="minorBidi" w:hAnsiTheme="minorBidi" w:cstheme="minorBidi"/>
          <w:sz w:val="24"/>
          <w:szCs w:val="24"/>
        </w:rPr>
        <w:t>perusing</w:t>
      </w:r>
      <w:r w:rsidR="00FE1D65" w:rsidRPr="00427B4D">
        <w:rPr>
          <w:rFonts w:asciiTheme="minorBidi" w:hAnsiTheme="minorBidi" w:cstheme="minorBidi"/>
          <w:sz w:val="24"/>
          <w:szCs w:val="24"/>
        </w:rPr>
        <w:t xml:space="preserve"> his commentaries</w:t>
      </w:r>
      <w:r w:rsidR="00773261"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w:t>
      </w:r>
      <w:r w:rsidR="003605FB" w:rsidRPr="00427B4D">
        <w:rPr>
          <w:rFonts w:asciiTheme="minorBidi" w:hAnsiTheme="minorBidi" w:cstheme="minorBidi"/>
          <w:sz w:val="24"/>
          <w:szCs w:val="24"/>
        </w:rPr>
        <w:t>L</w:t>
      </w:r>
      <w:r w:rsidR="00FE1D65" w:rsidRPr="00427B4D">
        <w:rPr>
          <w:rFonts w:asciiTheme="minorBidi" w:hAnsiTheme="minorBidi" w:cstheme="minorBidi"/>
          <w:sz w:val="24"/>
          <w:szCs w:val="24"/>
        </w:rPr>
        <w:t>ogic</w:t>
      </w:r>
      <w:r w:rsidR="003605FB" w:rsidRPr="00427B4D">
        <w:rPr>
          <w:rFonts w:asciiTheme="minorBidi" w:hAnsiTheme="minorBidi" w:cstheme="minorBidi"/>
          <w:sz w:val="24"/>
          <w:szCs w:val="24"/>
        </w:rPr>
        <w:t>al</w:t>
      </w:r>
      <w:r w:rsidR="00FE1D65" w:rsidRPr="00427B4D">
        <w:rPr>
          <w:rFonts w:asciiTheme="minorBidi" w:hAnsiTheme="minorBidi" w:cstheme="minorBidi"/>
          <w:sz w:val="24"/>
          <w:szCs w:val="24"/>
        </w:rPr>
        <w:t xml:space="preserve"> and linguistic concepts</w:t>
      </w:r>
      <w:r w:rsidR="003605FB" w:rsidRPr="00427B4D">
        <w:rPr>
          <w:rFonts w:asciiTheme="minorBidi" w:hAnsiTheme="minorBidi" w:cstheme="minorBidi"/>
          <w:sz w:val="24"/>
          <w:szCs w:val="24"/>
        </w:rPr>
        <w:t xml:space="preserve"> are employed frequently</w:t>
      </w:r>
      <w:r w:rsidR="00FE1D65" w:rsidRPr="00427B4D">
        <w:rPr>
          <w:rFonts w:asciiTheme="minorBidi" w:hAnsiTheme="minorBidi" w:cstheme="minorBidi"/>
          <w:sz w:val="24"/>
          <w:szCs w:val="24"/>
        </w:rPr>
        <w:t xml:space="preserve">, </w:t>
      </w:r>
      <w:r w:rsidR="003605FB" w:rsidRPr="00427B4D">
        <w:rPr>
          <w:rFonts w:asciiTheme="minorBidi" w:hAnsiTheme="minorBidi" w:cstheme="minorBidi"/>
          <w:sz w:val="24"/>
          <w:szCs w:val="24"/>
        </w:rPr>
        <w:t xml:space="preserve">making </w:t>
      </w:r>
      <w:r w:rsidR="0016646B" w:rsidRPr="00427B4D">
        <w:rPr>
          <w:rFonts w:asciiTheme="minorBidi" w:hAnsiTheme="minorBidi" w:cstheme="minorBidi"/>
          <w:sz w:val="24"/>
          <w:szCs w:val="24"/>
        </w:rPr>
        <w:t>matters</w:t>
      </w:r>
      <w:r w:rsidR="003605FB" w:rsidRPr="00427B4D">
        <w:rPr>
          <w:rFonts w:asciiTheme="minorBidi" w:hAnsiTheme="minorBidi" w:cstheme="minorBidi"/>
          <w:sz w:val="24"/>
          <w:szCs w:val="24"/>
        </w:rPr>
        <w:t xml:space="preserve"> difficult for the reader; however,</w:t>
      </w:r>
      <w:r w:rsidR="00FE1D65" w:rsidRPr="00427B4D">
        <w:rPr>
          <w:rFonts w:asciiTheme="minorBidi" w:hAnsiTheme="minorBidi" w:cstheme="minorBidi"/>
          <w:sz w:val="24"/>
          <w:szCs w:val="24"/>
        </w:rPr>
        <w:t xml:space="preserve"> it </w:t>
      </w:r>
      <w:r w:rsidR="009E3FA8" w:rsidRPr="00427B4D">
        <w:rPr>
          <w:rFonts w:asciiTheme="minorBidi" w:hAnsiTheme="minorBidi" w:cstheme="minorBidi"/>
          <w:sz w:val="24"/>
          <w:szCs w:val="24"/>
        </w:rPr>
        <w:t>appears</w:t>
      </w:r>
      <w:r w:rsidR="00FE1D65" w:rsidRPr="00427B4D">
        <w:rPr>
          <w:rFonts w:asciiTheme="minorBidi" w:hAnsiTheme="minorBidi" w:cstheme="minorBidi"/>
          <w:sz w:val="24"/>
          <w:szCs w:val="24"/>
        </w:rPr>
        <w:t xml:space="preserve"> that </w:t>
      </w:r>
      <w:r w:rsidR="003605FB" w:rsidRPr="00427B4D">
        <w:rPr>
          <w:rFonts w:asciiTheme="minorBidi" w:hAnsiTheme="minorBidi" w:cstheme="minorBidi"/>
          <w:sz w:val="24"/>
          <w:szCs w:val="24"/>
        </w:rPr>
        <w:t xml:space="preserve">for </w:t>
      </w:r>
      <w:r w:rsidR="001C4669">
        <w:rPr>
          <w:rFonts w:asciiTheme="minorBidi" w:hAnsiTheme="minorBidi" w:cstheme="minorBidi"/>
          <w:sz w:val="24"/>
          <w:szCs w:val="24"/>
        </w:rPr>
        <w:t>I</w:t>
      </w:r>
      <w:r w:rsidR="00773261" w:rsidRPr="00427B4D">
        <w:rPr>
          <w:rFonts w:asciiTheme="minorBidi" w:hAnsiTheme="minorBidi" w:cstheme="minorBidi"/>
          <w:sz w:val="24"/>
          <w:szCs w:val="24"/>
        </w:rPr>
        <w:t>bn Caspi</w:t>
      </w:r>
      <w:r w:rsidR="003605FB" w:rsidRPr="00427B4D">
        <w:rPr>
          <w:rFonts w:asciiTheme="minorBidi" w:hAnsiTheme="minorBidi" w:cstheme="minorBidi"/>
          <w:sz w:val="24"/>
          <w:szCs w:val="24"/>
        </w:rPr>
        <w:t>, it is not important</w:t>
      </w:r>
      <w:r w:rsidR="0016535E" w:rsidRPr="00427B4D">
        <w:rPr>
          <w:rFonts w:asciiTheme="minorBidi" w:hAnsiTheme="minorBidi" w:cstheme="minorBidi"/>
          <w:sz w:val="24"/>
          <w:szCs w:val="24"/>
        </w:rPr>
        <w:t xml:space="preserve"> to explain </w:t>
      </w:r>
      <w:r w:rsidR="003605FB" w:rsidRPr="00427B4D">
        <w:rPr>
          <w:rFonts w:asciiTheme="minorBidi" w:hAnsiTheme="minorBidi" w:cstheme="minorBidi"/>
          <w:sz w:val="24"/>
          <w:szCs w:val="24"/>
        </w:rPr>
        <w:t xml:space="preserve">matters </w:t>
      </w:r>
      <w:r w:rsidR="0016535E" w:rsidRPr="00427B4D">
        <w:rPr>
          <w:rFonts w:asciiTheme="minorBidi" w:hAnsiTheme="minorBidi" w:cstheme="minorBidi"/>
          <w:sz w:val="24"/>
          <w:szCs w:val="24"/>
        </w:rPr>
        <w:t xml:space="preserve">to the reader </w:t>
      </w:r>
      <w:r w:rsidR="0016646B" w:rsidRPr="00427B4D">
        <w:rPr>
          <w:rFonts w:asciiTheme="minorBidi" w:hAnsiTheme="minorBidi" w:cstheme="minorBidi"/>
          <w:sz w:val="24"/>
          <w:szCs w:val="24"/>
        </w:rPr>
        <w:t>completely;</w:t>
      </w:r>
      <w:r w:rsidR="0016535E" w:rsidRPr="00427B4D">
        <w:rPr>
          <w:rFonts w:asciiTheme="minorBidi" w:hAnsiTheme="minorBidi" w:cstheme="minorBidi"/>
          <w:sz w:val="24"/>
          <w:szCs w:val="24"/>
        </w:rPr>
        <w:t xml:space="preserve"> he suffices with allusions, and sometimes even less than th</w:t>
      </w:r>
      <w:r w:rsidR="003605FB" w:rsidRPr="00427B4D">
        <w:rPr>
          <w:rFonts w:asciiTheme="minorBidi" w:hAnsiTheme="minorBidi" w:cstheme="minorBidi"/>
          <w:sz w:val="24"/>
          <w:szCs w:val="24"/>
        </w:rPr>
        <w:t>at</w:t>
      </w:r>
      <w:r w:rsidR="00773261"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w:t>
      </w:r>
    </w:p>
    <w:p w:rsidR="00427B4D" w:rsidRDefault="00427B4D" w:rsidP="00F15A7C">
      <w:pPr>
        <w:bidi w:val="0"/>
        <w:spacing w:after="0" w:line="240" w:lineRule="auto"/>
        <w:ind w:firstLine="720"/>
        <w:rPr>
          <w:rFonts w:asciiTheme="minorBidi" w:hAnsiTheme="minorBidi" w:cstheme="minorBidi"/>
          <w:sz w:val="24"/>
          <w:szCs w:val="24"/>
        </w:rPr>
      </w:pPr>
    </w:p>
    <w:p w:rsidR="00A13872" w:rsidRPr="00427B4D" w:rsidRDefault="003605FB" w:rsidP="001C4669">
      <w:pPr>
        <w:bidi w:val="0"/>
        <w:spacing w:after="0" w:line="240" w:lineRule="auto"/>
        <w:ind w:firstLine="720"/>
        <w:rPr>
          <w:rFonts w:asciiTheme="minorBidi" w:hAnsiTheme="minorBidi" w:cstheme="minorBidi"/>
          <w:sz w:val="24"/>
          <w:szCs w:val="24"/>
        </w:rPr>
      </w:pPr>
      <w:r w:rsidRPr="00427B4D">
        <w:rPr>
          <w:rFonts w:asciiTheme="minorBidi" w:hAnsiTheme="minorBidi" w:cstheme="minorBidi"/>
          <w:sz w:val="24"/>
          <w:szCs w:val="24"/>
        </w:rPr>
        <w:t>Undoubtedly</w:t>
      </w:r>
      <w:r w:rsidR="0016535E" w:rsidRPr="00427B4D">
        <w:rPr>
          <w:rFonts w:asciiTheme="minorBidi" w:hAnsiTheme="minorBidi" w:cstheme="minorBidi"/>
          <w:sz w:val="24"/>
          <w:szCs w:val="24"/>
        </w:rPr>
        <w:t xml:space="preserve">, this phenomenon exists </w:t>
      </w:r>
      <w:r w:rsidRPr="00427B4D">
        <w:rPr>
          <w:rFonts w:asciiTheme="minorBidi" w:hAnsiTheme="minorBidi" w:cstheme="minorBidi"/>
          <w:sz w:val="24"/>
          <w:szCs w:val="24"/>
        </w:rPr>
        <w:t xml:space="preserve">in the </w:t>
      </w:r>
      <w:r w:rsidR="005F16F5" w:rsidRPr="00427B4D">
        <w:rPr>
          <w:rFonts w:asciiTheme="minorBidi" w:hAnsiTheme="minorBidi" w:cstheme="minorBidi"/>
          <w:sz w:val="24"/>
          <w:szCs w:val="24"/>
        </w:rPr>
        <w:t>works</w:t>
      </w:r>
      <w:r w:rsidRPr="00427B4D">
        <w:rPr>
          <w:rFonts w:asciiTheme="minorBidi" w:hAnsiTheme="minorBidi" w:cstheme="minorBidi"/>
          <w:sz w:val="24"/>
          <w:szCs w:val="24"/>
        </w:rPr>
        <w:t xml:space="preserve"> of other</w:t>
      </w:r>
      <w:r w:rsidR="0016535E" w:rsidRPr="00427B4D">
        <w:rPr>
          <w:rFonts w:asciiTheme="minorBidi" w:hAnsiTheme="minorBidi" w:cstheme="minorBidi"/>
          <w:sz w:val="24"/>
          <w:szCs w:val="24"/>
        </w:rPr>
        <w:t xml:space="preserve"> medieval exegetes</w:t>
      </w:r>
      <w:r w:rsidRPr="00427B4D">
        <w:rPr>
          <w:rFonts w:asciiTheme="minorBidi" w:hAnsiTheme="minorBidi" w:cstheme="minorBidi"/>
          <w:sz w:val="24"/>
          <w:szCs w:val="24"/>
        </w:rPr>
        <w:t>,</w:t>
      </w:r>
      <w:r w:rsidR="0016535E" w:rsidRPr="00427B4D">
        <w:rPr>
          <w:rFonts w:asciiTheme="minorBidi" w:hAnsiTheme="minorBidi" w:cstheme="minorBidi"/>
          <w:sz w:val="24"/>
          <w:szCs w:val="24"/>
        </w:rPr>
        <w:t xml:space="preserve"> such as </w:t>
      </w:r>
      <w:r w:rsidR="001C4669">
        <w:rPr>
          <w:rFonts w:asciiTheme="minorBidi" w:hAnsiTheme="minorBidi" w:cstheme="minorBidi"/>
          <w:sz w:val="24"/>
          <w:szCs w:val="24"/>
        </w:rPr>
        <w:t>I</w:t>
      </w:r>
      <w:r w:rsidR="0016535E" w:rsidRPr="00427B4D">
        <w:rPr>
          <w:rFonts w:asciiTheme="minorBidi" w:hAnsiTheme="minorBidi" w:cstheme="minorBidi"/>
          <w:sz w:val="24"/>
          <w:szCs w:val="24"/>
        </w:rPr>
        <w:t xml:space="preserve">bn Ezra and the Ramban, but </w:t>
      </w:r>
      <w:r w:rsidR="001C4669">
        <w:rPr>
          <w:rFonts w:asciiTheme="minorBidi" w:hAnsiTheme="minorBidi" w:cstheme="minorBidi"/>
          <w:sz w:val="24"/>
          <w:szCs w:val="24"/>
        </w:rPr>
        <w:t>I</w:t>
      </w:r>
      <w:r w:rsidRPr="00427B4D">
        <w:rPr>
          <w:rFonts w:asciiTheme="minorBidi" w:hAnsiTheme="minorBidi" w:cstheme="minorBidi"/>
          <w:sz w:val="24"/>
          <w:szCs w:val="24"/>
        </w:rPr>
        <w:t xml:space="preserve">bn Caspi far surpasses </w:t>
      </w:r>
      <w:r w:rsidRPr="00427B4D">
        <w:rPr>
          <w:rFonts w:asciiTheme="minorBidi" w:hAnsiTheme="minorBidi" w:cstheme="minorBidi"/>
          <w:sz w:val="24"/>
          <w:szCs w:val="24"/>
        </w:rPr>
        <w:lastRenderedPageBreak/>
        <w:t xml:space="preserve">them in </w:t>
      </w:r>
      <w:r w:rsidR="0016535E" w:rsidRPr="00427B4D">
        <w:rPr>
          <w:rFonts w:asciiTheme="minorBidi" w:hAnsiTheme="minorBidi" w:cstheme="minorBidi"/>
          <w:sz w:val="24"/>
          <w:szCs w:val="24"/>
        </w:rPr>
        <w:t xml:space="preserve">the frequency with which </w:t>
      </w:r>
      <w:r w:rsidR="0016646B" w:rsidRPr="00427B4D">
        <w:rPr>
          <w:rFonts w:asciiTheme="minorBidi" w:hAnsiTheme="minorBidi" w:cstheme="minorBidi"/>
          <w:sz w:val="24"/>
          <w:szCs w:val="24"/>
        </w:rPr>
        <w:t>he</w:t>
      </w:r>
      <w:r w:rsidR="0016535E" w:rsidRPr="00427B4D">
        <w:rPr>
          <w:rFonts w:asciiTheme="minorBidi" w:hAnsiTheme="minorBidi" w:cstheme="minorBidi"/>
          <w:sz w:val="24"/>
          <w:szCs w:val="24"/>
        </w:rPr>
        <w:t xml:space="preserve"> reveals a </w:t>
      </w:r>
      <w:r w:rsidRPr="00427B4D">
        <w:rPr>
          <w:rFonts w:asciiTheme="minorBidi" w:hAnsiTheme="minorBidi" w:cstheme="minorBidi"/>
          <w:sz w:val="24"/>
          <w:szCs w:val="24"/>
        </w:rPr>
        <w:t>bit while concealing the greater part</w:t>
      </w:r>
      <w:r w:rsidR="0016535E" w:rsidRPr="00427B4D">
        <w:rPr>
          <w:rFonts w:asciiTheme="minorBidi" w:hAnsiTheme="minorBidi" w:cstheme="minorBidi"/>
          <w:sz w:val="24"/>
          <w:szCs w:val="24"/>
        </w:rPr>
        <w:t>.</w:t>
      </w:r>
      <w:r w:rsidR="0016535E" w:rsidRPr="00427B4D">
        <w:rPr>
          <w:rStyle w:val="FootnoteReference"/>
          <w:rFonts w:asciiTheme="minorBidi" w:hAnsiTheme="minorBidi" w:cstheme="minorBidi"/>
          <w:sz w:val="20"/>
          <w:szCs w:val="20"/>
          <w:rtl/>
        </w:rPr>
        <w:footnoteReference w:id="6"/>
      </w:r>
      <w:r w:rsidR="0016646B" w:rsidRPr="00427B4D">
        <w:rPr>
          <w:rFonts w:asciiTheme="minorBidi" w:hAnsiTheme="minorBidi" w:cstheme="minorBidi"/>
          <w:szCs w:val="20"/>
        </w:rPr>
        <w:t xml:space="preserve"> </w:t>
      </w:r>
      <w:r w:rsidR="0016535E" w:rsidRPr="00427B4D">
        <w:rPr>
          <w:rFonts w:asciiTheme="minorBidi" w:hAnsiTheme="minorBidi" w:cstheme="minorBidi"/>
          <w:sz w:val="24"/>
          <w:szCs w:val="24"/>
        </w:rPr>
        <w:t>This style gives his commentary a mys</w:t>
      </w:r>
      <w:r w:rsidR="0016646B" w:rsidRPr="00427B4D">
        <w:rPr>
          <w:rFonts w:asciiTheme="minorBidi" w:hAnsiTheme="minorBidi" w:cstheme="minorBidi"/>
          <w:sz w:val="24"/>
          <w:szCs w:val="24"/>
        </w:rPr>
        <w:t>terious and enigmatic character;</w:t>
      </w:r>
      <w:r w:rsidR="0016535E" w:rsidRPr="00427B4D">
        <w:rPr>
          <w:rFonts w:asciiTheme="minorBidi" w:hAnsiTheme="minorBidi" w:cstheme="minorBidi"/>
          <w:sz w:val="24"/>
          <w:szCs w:val="24"/>
        </w:rPr>
        <w:t xml:space="preserve"> sometimes one may </w:t>
      </w:r>
      <w:r w:rsidRPr="00427B4D">
        <w:rPr>
          <w:rFonts w:asciiTheme="minorBidi" w:hAnsiTheme="minorBidi" w:cstheme="minorBidi"/>
          <w:sz w:val="24"/>
          <w:szCs w:val="24"/>
        </w:rPr>
        <w:t>divine</w:t>
      </w:r>
      <w:r w:rsidR="0016535E" w:rsidRPr="00427B4D">
        <w:rPr>
          <w:rFonts w:asciiTheme="minorBidi" w:hAnsiTheme="minorBidi" w:cstheme="minorBidi"/>
          <w:sz w:val="24"/>
          <w:szCs w:val="24"/>
        </w:rPr>
        <w:t xml:space="preserve"> his intent from his words in other </w:t>
      </w:r>
      <w:r w:rsidRPr="00427B4D">
        <w:rPr>
          <w:rFonts w:asciiTheme="minorBidi" w:hAnsiTheme="minorBidi" w:cstheme="minorBidi"/>
          <w:sz w:val="24"/>
          <w:szCs w:val="24"/>
        </w:rPr>
        <w:t>places</w:t>
      </w:r>
      <w:r w:rsidR="0016535E" w:rsidRPr="00427B4D">
        <w:rPr>
          <w:rFonts w:asciiTheme="minorBidi" w:hAnsiTheme="minorBidi" w:cstheme="minorBidi"/>
          <w:sz w:val="24"/>
          <w:szCs w:val="24"/>
        </w:rPr>
        <w:t>, and sometimes this is insufficient</w:t>
      </w:r>
      <w:r w:rsidR="00773261"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w:t>
      </w:r>
      <w:r w:rsidR="0016535E" w:rsidRPr="00427B4D">
        <w:rPr>
          <w:rFonts w:asciiTheme="minorBidi" w:hAnsiTheme="minorBidi" w:cstheme="minorBidi"/>
          <w:sz w:val="24"/>
          <w:szCs w:val="24"/>
        </w:rPr>
        <w:t>Many times</w:t>
      </w:r>
      <w:r w:rsidR="0016646B" w:rsidRPr="00427B4D">
        <w:rPr>
          <w:rFonts w:asciiTheme="minorBidi" w:hAnsiTheme="minorBidi" w:cstheme="minorBidi"/>
          <w:sz w:val="24"/>
          <w:szCs w:val="24"/>
        </w:rPr>
        <w:t>,</w:t>
      </w:r>
      <w:r w:rsidR="0016535E" w:rsidRPr="00427B4D">
        <w:rPr>
          <w:rFonts w:asciiTheme="minorBidi" w:hAnsiTheme="minorBidi" w:cstheme="minorBidi"/>
          <w:sz w:val="24"/>
          <w:szCs w:val="24"/>
        </w:rPr>
        <w:t xml:space="preserve"> </w:t>
      </w:r>
      <w:r w:rsidR="008969D6">
        <w:rPr>
          <w:rFonts w:asciiTheme="minorBidi" w:hAnsiTheme="minorBidi" w:cstheme="minorBidi"/>
          <w:sz w:val="24"/>
          <w:szCs w:val="24"/>
        </w:rPr>
        <w:t>I</w:t>
      </w:r>
      <w:r w:rsidR="00773261" w:rsidRPr="00427B4D">
        <w:rPr>
          <w:rFonts w:asciiTheme="minorBidi" w:hAnsiTheme="minorBidi" w:cstheme="minorBidi"/>
          <w:sz w:val="24"/>
          <w:szCs w:val="24"/>
        </w:rPr>
        <w:t>bn Caspi</w:t>
      </w:r>
      <w:r w:rsidR="0016535E" w:rsidRPr="00427B4D">
        <w:rPr>
          <w:rFonts w:asciiTheme="minorBidi" w:hAnsiTheme="minorBidi" w:cstheme="minorBidi"/>
          <w:sz w:val="24"/>
          <w:szCs w:val="24"/>
        </w:rPr>
        <w:t xml:space="preserve"> does not explain </w:t>
      </w:r>
      <w:r w:rsidRPr="00427B4D">
        <w:rPr>
          <w:rFonts w:asciiTheme="minorBidi" w:hAnsiTheme="minorBidi" w:cstheme="minorBidi"/>
          <w:sz w:val="24"/>
          <w:szCs w:val="24"/>
        </w:rPr>
        <w:t>anything; instead, he uses the term “</w:t>
      </w:r>
      <w:r w:rsidRPr="00427B4D">
        <w:rPr>
          <w:rFonts w:asciiTheme="minorBidi" w:hAnsiTheme="minorBidi" w:cstheme="minorBidi"/>
          <w:i/>
          <w:iCs/>
          <w:sz w:val="24"/>
          <w:szCs w:val="24"/>
        </w:rPr>
        <w:t>ke-taam</w:t>
      </w:r>
      <w:r w:rsidRPr="00427B4D">
        <w:rPr>
          <w:rFonts w:asciiTheme="minorBidi" w:hAnsiTheme="minorBidi" w:cstheme="minorBidi"/>
          <w:sz w:val="24"/>
          <w:szCs w:val="24"/>
        </w:rPr>
        <w:t>”</w:t>
      </w:r>
      <w:r w:rsidR="0016535E" w:rsidRPr="00427B4D">
        <w:rPr>
          <w:rFonts w:asciiTheme="minorBidi" w:hAnsiTheme="minorBidi" w:cstheme="minorBidi"/>
          <w:sz w:val="24"/>
          <w:szCs w:val="24"/>
        </w:rPr>
        <w:t xml:space="preserve"> </w:t>
      </w:r>
      <w:r w:rsidRPr="00427B4D">
        <w:rPr>
          <w:rFonts w:asciiTheme="minorBidi" w:hAnsiTheme="minorBidi" w:cstheme="minorBidi"/>
          <w:sz w:val="24"/>
          <w:szCs w:val="24"/>
        </w:rPr>
        <w:t>(</w:t>
      </w:r>
      <w:r w:rsidR="0016646B" w:rsidRPr="00427B4D">
        <w:rPr>
          <w:rFonts w:asciiTheme="minorBidi" w:hAnsiTheme="minorBidi" w:cstheme="minorBidi"/>
          <w:sz w:val="24"/>
          <w:szCs w:val="24"/>
        </w:rPr>
        <w:t>“</w:t>
      </w:r>
      <w:r w:rsidRPr="00427B4D">
        <w:rPr>
          <w:rFonts w:asciiTheme="minorBidi" w:hAnsiTheme="minorBidi" w:cstheme="minorBidi"/>
          <w:sz w:val="24"/>
          <w:szCs w:val="24"/>
        </w:rPr>
        <w:t>akin to</w:t>
      </w:r>
      <w:r w:rsidR="0016646B" w:rsidRPr="00427B4D">
        <w:rPr>
          <w:rFonts w:asciiTheme="minorBidi" w:hAnsiTheme="minorBidi" w:cstheme="minorBidi"/>
          <w:sz w:val="24"/>
          <w:szCs w:val="24"/>
        </w:rPr>
        <w:t>”</w:t>
      </w:r>
      <w:r w:rsidRPr="00427B4D">
        <w:rPr>
          <w:rFonts w:asciiTheme="minorBidi" w:hAnsiTheme="minorBidi" w:cstheme="minorBidi"/>
          <w:sz w:val="24"/>
          <w:szCs w:val="24"/>
        </w:rPr>
        <w:t>) and then quotes a verse.</w:t>
      </w:r>
      <w:r w:rsidR="0016646B" w:rsidRPr="00427B4D">
        <w:rPr>
          <w:rFonts w:asciiTheme="minorBidi" w:hAnsiTheme="minorBidi" w:cstheme="minorBidi"/>
          <w:sz w:val="24"/>
          <w:szCs w:val="24"/>
        </w:rPr>
        <w:t xml:space="preserve"> </w:t>
      </w:r>
      <w:r w:rsidRPr="00427B4D">
        <w:rPr>
          <w:rFonts w:asciiTheme="minorBidi" w:hAnsiTheme="minorBidi" w:cstheme="minorBidi"/>
          <w:sz w:val="24"/>
          <w:szCs w:val="24"/>
        </w:rPr>
        <w:t>The onus is upon t</w:t>
      </w:r>
      <w:r w:rsidR="0016535E" w:rsidRPr="00427B4D">
        <w:rPr>
          <w:rFonts w:asciiTheme="minorBidi" w:hAnsiTheme="minorBidi" w:cstheme="minorBidi"/>
          <w:sz w:val="24"/>
          <w:szCs w:val="24"/>
        </w:rPr>
        <w:t xml:space="preserve">he reader to understand the </w:t>
      </w:r>
      <w:r w:rsidR="009E3FA8" w:rsidRPr="00427B4D">
        <w:rPr>
          <w:rFonts w:asciiTheme="minorBidi" w:hAnsiTheme="minorBidi" w:cstheme="minorBidi"/>
          <w:sz w:val="24"/>
          <w:szCs w:val="24"/>
        </w:rPr>
        <w:t>connection</w:t>
      </w:r>
      <w:r w:rsidR="0016535E" w:rsidRPr="00427B4D">
        <w:rPr>
          <w:rFonts w:asciiTheme="minorBidi" w:hAnsiTheme="minorBidi" w:cstheme="minorBidi"/>
          <w:sz w:val="24"/>
          <w:szCs w:val="24"/>
        </w:rPr>
        <w:t xml:space="preserve"> between the quoted verse and the commentary.</w:t>
      </w:r>
      <w:r w:rsidR="0016535E" w:rsidRPr="00427B4D">
        <w:rPr>
          <w:rStyle w:val="FootnoteReference"/>
          <w:rFonts w:asciiTheme="minorBidi" w:hAnsiTheme="minorBidi" w:cstheme="minorBidi"/>
          <w:sz w:val="20"/>
          <w:szCs w:val="20"/>
          <w:rtl/>
        </w:rPr>
        <w:footnoteReference w:id="7"/>
      </w:r>
      <w:r w:rsidR="0016646B" w:rsidRPr="00427B4D">
        <w:rPr>
          <w:rFonts w:asciiTheme="minorBidi" w:hAnsiTheme="minorBidi" w:cstheme="minorBidi"/>
          <w:sz w:val="24"/>
          <w:szCs w:val="24"/>
        </w:rPr>
        <w:t xml:space="preserve"> </w:t>
      </w:r>
      <w:r w:rsidR="00FE1D65" w:rsidRPr="00427B4D">
        <w:rPr>
          <w:rFonts w:asciiTheme="minorBidi" w:hAnsiTheme="minorBidi" w:cstheme="minorBidi"/>
          <w:sz w:val="24"/>
          <w:szCs w:val="24"/>
        </w:rPr>
        <w:t xml:space="preserve"> </w:t>
      </w:r>
    </w:p>
    <w:p w:rsidR="0016535E" w:rsidRPr="00427B4D" w:rsidRDefault="0016535E" w:rsidP="00F15A7C">
      <w:pPr>
        <w:bidi w:val="0"/>
        <w:spacing w:after="0" w:line="240" w:lineRule="auto"/>
        <w:ind w:firstLine="360"/>
        <w:rPr>
          <w:rFonts w:asciiTheme="minorBidi" w:hAnsiTheme="minorBidi" w:cstheme="minorBidi"/>
          <w:sz w:val="24"/>
          <w:szCs w:val="24"/>
        </w:rPr>
      </w:pPr>
    </w:p>
    <w:p w:rsidR="0016535E" w:rsidRPr="00427B4D" w:rsidRDefault="00C03DB8" w:rsidP="00F15A7C">
      <w:pPr>
        <w:pStyle w:val="ListParagraph"/>
        <w:bidi w:val="0"/>
        <w:spacing w:after="0" w:line="240" w:lineRule="auto"/>
        <w:ind w:left="0"/>
        <w:rPr>
          <w:rFonts w:asciiTheme="minorBidi" w:hAnsiTheme="minorBidi" w:cstheme="minorBidi"/>
          <w:b/>
          <w:bCs/>
          <w:sz w:val="24"/>
          <w:szCs w:val="24"/>
        </w:rPr>
      </w:pPr>
      <w:r w:rsidRPr="00427B4D">
        <w:rPr>
          <w:rFonts w:asciiTheme="minorBidi" w:hAnsiTheme="minorBidi" w:cstheme="minorBidi"/>
          <w:b/>
          <w:bCs/>
          <w:sz w:val="24"/>
          <w:szCs w:val="24"/>
        </w:rPr>
        <w:t xml:space="preserve">D. </w:t>
      </w:r>
      <w:r w:rsidR="0016535E" w:rsidRPr="00427B4D">
        <w:rPr>
          <w:rFonts w:asciiTheme="minorBidi" w:hAnsiTheme="minorBidi" w:cstheme="minorBidi"/>
          <w:b/>
          <w:bCs/>
          <w:sz w:val="24"/>
          <w:szCs w:val="24"/>
        </w:rPr>
        <w:t>Exegetical Principles</w:t>
      </w:r>
    </w:p>
    <w:p w:rsidR="00773261" w:rsidRPr="00427B4D" w:rsidRDefault="00773261" w:rsidP="00F15A7C">
      <w:pPr>
        <w:pStyle w:val="ListParagraph"/>
        <w:bidi w:val="0"/>
        <w:spacing w:after="0" w:line="240" w:lineRule="auto"/>
        <w:ind w:left="360"/>
        <w:rPr>
          <w:rFonts w:asciiTheme="minorBidi" w:hAnsiTheme="minorBidi" w:cstheme="minorBidi"/>
          <w:sz w:val="24"/>
          <w:szCs w:val="24"/>
        </w:rPr>
      </w:pPr>
    </w:p>
    <w:p w:rsidR="0016535E" w:rsidRPr="00427B4D" w:rsidRDefault="003605FB" w:rsidP="00F15A7C">
      <w:pPr>
        <w:bidi w:val="0"/>
        <w:spacing w:after="0" w:line="240" w:lineRule="auto"/>
        <w:rPr>
          <w:rFonts w:asciiTheme="minorBidi" w:hAnsiTheme="minorBidi" w:cstheme="minorBidi"/>
          <w:b/>
          <w:bCs/>
          <w:sz w:val="24"/>
          <w:szCs w:val="24"/>
        </w:rPr>
      </w:pPr>
      <w:r w:rsidRPr="00427B4D">
        <w:rPr>
          <w:rFonts w:asciiTheme="minorBidi" w:hAnsiTheme="minorBidi" w:cstheme="minorBidi"/>
          <w:b/>
          <w:bCs/>
          <w:sz w:val="24"/>
          <w:szCs w:val="24"/>
        </w:rPr>
        <w:t xml:space="preserve">The </w:t>
      </w:r>
      <w:r w:rsidR="0016535E" w:rsidRPr="00427B4D">
        <w:rPr>
          <w:rFonts w:asciiTheme="minorBidi" w:hAnsiTheme="minorBidi" w:cstheme="minorBidi"/>
          <w:b/>
          <w:bCs/>
          <w:sz w:val="24"/>
          <w:szCs w:val="24"/>
        </w:rPr>
        <w:t>Aims of Scripture and its Target Audience</w:t>
      </w:r>
    </w:p>
    <w:p w:rsidR="00427B4D" w:rsidRDefault="00427B4D" w:rsidP="00F15A7C">
      <w:pPr>
        <w:bidi w:val="0"/>
        <w:spacing w:after="0" w:line="240" w:lineRule="auto"/>
        <w:ind w:firstLine="360"/>
        <w:rPr>
          <w:rFonts w:asciiTheme="minorBidi" w:hAnsiTheme="minorBidi" w:cstheme="minorBidi"/>
          <w:sz w:val="24"/>
          <w:szCs w:val="24"/>
        </w:rPr>
      </w:pPr>
    </w:p>
    <w:p w:rsidR="0016535E" w:rsidRPr="00427B4D" w:rsidRDefault="003605FB" w:rsidP="001C4669">
      <w:pPr>
        <w:bidi w:val="0"/>
        <w:spacing w:after="0" w:line="240" w:lineRule="auto"/>
        <w:ind w:firstLine="720"/>
        <w:rPr>
          <w:rFonts w:asciiTheme="minorBidi" w:hAnsiTheme="minorBidi" w:cstheme="minorBidi"/>
          <w:sz w:val="24"/>
          <w:szCs w:val="24"/>
        </w:rPr>
      </w:pPr>
      <w:r w:rsidRPr="00427B4D">
        <w:rPr>
          <w:rFonts w:asciiTheme="minorBidi" w:hAnsiTheme="minorBidi" w:cstheme="minorBidi"/>
          <w:sz w:val="24"/>
          <w:szCs w:val="24"/>
        </w:rPr>
        <w:t>Despite his own aims and predilections in his commentary, a</w:t>
      </w:r>
      <w:r w:rsidR="0016535E" w:rsidRPr="00427B4D">
        <w:rPr>
          <w:rFonts w:asciiTheme="minorBidi" w:hAnsiTheme="minorBidi" w:cstheme="minorBidi"/>
          <w:sz w:val="24"/>
          <w:szCs w:val="24"/>
        </w:rPr>
        <w:t xml:space="preserve">ccording to </w:t>
      </w:r>
      <w:r w:rsidR="001C4669">
        <w:rPr>
          <w:rFonts w:asciiTheme="minorBidi" w:hAnsiTheme="minorBidi" w:cstheme="minorBidi"/>
          <w:sz w:val="24"/>
          <w:szCs w:val="24"/>
        </w:rPr>
        <w:t>I</w:t>
      </w:r>
      <w:r w:rsidR="00773261" w:rsidRPr="00427B4D">
        <w:rPr>
          <w:rFonts w:asciiTheme="minorBidi" w:hAnsiTheme="minorBidi" w:cstheme="minorBidi"/>
          <w:sz w:val="24"/>
          <w:szCs w:val="24"/>
        </w:rPr>
        <w:t>bn Caspi</w:t>
      </w:r>
      <w:r w:rsidR="0016535E" w:rsidRPr="00427B4D">
        <w:rPr>
          <w:rFonts w:asciiTheme="minorBidi" w:hAnsiTheme="minorBidi" w:cstheme="minorBidi"/>
          <w:sz w:val="24"/>
          <w:szCs w:val="24"/>
        </w:rPr>
        <w:t>’s philosophy, the main target audience of the T</w:t>
      </w:r>
      <w:r w:rsidR="009E3FA8" w:rsidRPr="00427B4D">
        <w:rPr>
          <w:rFonts w:asciiTheme="minorBidi" w:hAnsiTheme="minorBidi" w:cstheme="minorBidi"/>
          <w:sz w:val="24"/>
          <w:szCs w:val="24"/>
        </w:rPr>
        <w:t>o</w:t>
      </w:r>
      <w:r w:rsidR="0016535E" w:rsidRPr="00427B4D">
        <w:rPr>
          <w:rFonts w:asciiTheme="minorBidi" w:hAnsiTheme="minorBidi" w:cstheme="minorBidi"/>
          <w:sz w:val="24"/>
          <w:szCs w:val="24"/>
        </w:rPr>
        <w:t xml:space="preserve">rah is not the intelligentsia and the elite, but rather specifically the masses, and only in a number of places </w:t>
      </w:r>
      <w:r w:rsidR="00B12C08" w:rsidRPr="00427B4D">
        <w:rPr>
          <w:rFonts w:asciiTheme="minorBidi" w:hAnsiTheme="minorBidi" w:cstheme="minorBidi"/>
          <w:sz w:val="24"/>
          <w:szCs w:val="24"/>
        </w:rPr>
        <w:t>are</w:t>
      </w:r>
      <w:r w:rsidR="00C03DB8" w:rsidRPr="00427B4D">
        <w:rPr>
          <w:rFonts w:asciiTheme="minorBidi" w:hAnsiTheme="minorBidi" w:cstheme="minorBidi"/>
          <w:sz w:val="24"/>
          <w:szCs w:val="24"/>
        </w:rPr>
        <w:t xml:space="preserve"> there</w:t>
      </w:r>
      <w:r w:rsidR="00B12C08" w:rsidRPr="00427B4D">
        <w:rPr>
          <w:rFonts w:asciiTheme="minorBidi" w:hAnsiTheme="minorBidi" w:cstheme="minorBidi"/>
          <w:sz w:val="24"/>
          <w:szCs w:val="24"/>
        </w:rPr>
        <w:t xml:space="preserve"> high-minded concepts designated for educated philosophers</w:t>
      </w:r>
      <w:r w:rsidR="00773261"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w:t>
      </w:r>
      <w:r w:rsidR="003B4BA7" w:rsidRPr="00427B4D">
        <w:rPr>
          <w:rFonts w:asciiTheme="minorBidi" w:hAnsiTheme="minorBidi" w:cstheme="minorBidi"/>
          <w:sz w:val="24"/>
          <w:szCs w:val="24"/>
        </w:rPr>
        <w:t>Consequent</w:t>
      </w:r>
      <w:r w:rsidR="00CE21E8" w:rsidRPr="00427B4D">
        <w:rPr>
          <w:rFonts w:asciiTheme="minorBidi" w:hAnsiTheme="minorBidi" w:cstheme="minorBidi"/>
          <w:sz w:val="24"/>
          <w:szCs w:val="24"/>
        </w:rPr>
        <w:t xml:space="preserve">ly, </w:t>
      </w:r>
      <w:r w:rsidR="003B4BA7" w:rsidRPr="00427B4D">
        <w:rPr>
          <w:rFonts w:asciiTheme="minorBidi" w:hAnsiTheme="minorBidi" w:cstheme="minorBidi"/>
          <w:sz w:val="24"/>
          <w:szCs w:val="24"/>
        </w:rPr>
        <w:t xml:space="preserve">in </w:t>
      </w:r>
      <w:r w:rsidR="00CE21E8" w:rsidRPr="00427B4D">
        <w:rPr>
          <w:rFonts w:asciiTheme="minorBidi" w:hAnsiTheme="minorBidi" w:cstheme="minorBidi"/>
          <w:sz w:val="24"/>
          <w:szCs w:val="24"/>
        </w:rPr>
        <w:t xml:space="preserve">the view of </w:t>
      </w:r>
      <w:r w:rsidR="001C4669">
        <w:rPr>
          <w:rFonts w:asciiTheme="minorBidi" w:hAnsiTheme="minorBidi" w:cstheme="minorBidi"/>
          <w:sz w:val="24"/>
          <w:szCs w:val="24"/>
        </w:rPr>
        <w:t>I</w:t>
      </w:r>
      <w:r w:rsidR="00773261" w:rsidRPr="00427B4D">
        <w:rPr>
          <w:rFonts w:asciiTheme="minorBidi" w:hAnsiTheme="minorBidi" w:cstheme="minorBidi"/>
          <w:sz w:val="24"/>
          <w:szCs w:val="24"/>
        </w:rPr>
        <w:t>bn Caspi</w:t>
      </w:r>
      <w:r w:rsidR="00CE21E8" w:rsidRPr="00427B4D">
        <w:rPr>
          <w:rFonts w:asciiTheme="minorBidi" w:hAnsiTheme="minorBidi" w:cstheme="minorBidi"/>
          <w:sz w:val="24"/>
          <w:szCs w:val="24"/>
        </w:rPr>
        <w:t xml:space="preserve">, the main </w:t>
      </w:r>
      <w:r w:rsidR="003B4BA7" w:rsidRPr="00427B4D">
        <w:rPr>
          <w:rFonts w:asciiTheme="minorBidi" w:hAnsiTheme="minorBidi" w:cstheme="minorBidi"/>
          <w:sz w:val="24"/>
          <w:szCs w:val="24"/>
        </w:rPr>
        <w:t>use</w:t>
      </w:r>
      <w:r w:rsidR="00CE21E8" w:rsidRPr="00427B4D">
        <w:rPr>
          <w:rFonts w:asciiTheme="minorBidi" w:hAnsiTheme="minorBidi" w:cstheme="minorBidi"/>
          <w:sz w:val="24"/>
          <w:szCs w:val="24"/>
        </w:rPr>
        <w:t xml:space="preserve"> of the Torah is a</w:t>
      </w:r>
      <w:r w:rsidR="003B4BA7" w:rsidRPr="00427B4D">
        <w:rPr>
          <w:rFonts w:asciiTheme="minorBidi" w:hAnsiTheme="minorBidi" w:cstheme="minorBidi"/>
          <w:sz w:val="24"/>
          <w:szCs w:val="24"/>
        </w:rPr>
        <w:t>s a</w:t>
      </w:r>
      <w:r w:rsidR="00CE21E8" w:rsidRPr="00427B4D">
        <w:rPr>
          <w:rFonts w:asciiTheme="minorBidi" w:hAnsiTheme="minorBidi" w:cstheme="minorBidi"/>
          <w:sz w:val="24"/>
          <w:szCs w:val="24"/>
        </w:rPr>
        <w:t xml:space="preserve"> partial </w:t>
      </w:r>
      <w:r w:rsidR="003B4BA7" w:rsidRPr="00427B4D">
        <w:rPr>
          <w:rFonts w:asciiTheme="minorBidi" w:hAnsiTheme="minorBidi" w:cstheme="minorBidi"/>
          <w:sz w:val="24"/>
          <w:szCs w:val="24"/>
        </w:rPr>
        <w:t>and relative corrective for</w:t>
      </w:r>
      <w:r w:rsidR="00CE21E8" w:rsidRPr="00427B4D">
        <w:rPr>
          <w:rFonts w:asciiTheme="minorBidi" w:hAnsiTheme="minorBidi" w:cstheme="minorBidi"/>
          <w:sz w:val="24"/>
          <w:szCs w:val="24"/>
        </w:rPr>
        <w:t xml:space="preserve"> the masses</w:t>
      </w:r>
      <w:r w:rsidR="003B4BA7" w:rsidRPr="00427B4D">
        <w:rPr>
          <w:rFonts w:asciiTheme="minorBidi" w:hAnsiTheme="minorBidi" w:cstheme="minorBidi"/>
          <w:sz w:val="24"/>
          <w:szCs w:val="24"/>
        </w:rPr>
        <w:t>;</w:t>
      </w:r>
      <w:r w:rsidR="00CE21E8" w:rsidRPr="00427B4D">
        <w:rPr>
          <w:rFonts w:asciiTheme="minorBidi" w:hAnsiTheme="minorBidi" w:cstheme="minorBidi"/>
          <w:sz w:val="24"/>
          <w:szCs w:val="24"/>
        </w:rPr>
        <w:t xml:space="preserve"> </w:t>
      </w:r>
      <w:r w:rsidR="003B4BA7" w:rsidRPr="00427B4D">
        <w:rPr>
          <w:rStyle w:val="hps"/>
          <w:rFonts w:asciiTheme="minorBidi" w:hAnsiTheme="minorBidi" w:cstheme="minorBidi"/>
          <w:sz w:val="24"/>
          <w:szCs w:val="24"/>
        </w:rPr>
        <w:t>providing i</w:t>
      </w:r>
      <w:r w:rsidR="00CE21E8" w:rsidRPr="00427B4D">
        <w:rPr>
          <w:rStyle w:val="hps"/>
          <w:rFonts w:asciiTheme="minorBidi" w:hAnsiTheme="minorBidi" w:cstheme="minorBidi"/>
          <w:sz w:val="24"/>
          <w:szCs w:val="24"/>
        </w:rPr>
        <w:t>nformed</w:t>
      </w:r>
      <w:r w:rsidR="00CE21E8" w:rsidRPr="00427B4D">
        <w:rPr>
          <w:rFonts w:asciiTheme="minorBidi" w:hAnsiTheme="minorBidi" w:cstheme="minorBidi"/>
          <w:sz w:val="24"/>
          <w:szCs w:val="24"/>
        </w:rPr>
        <w:t xml:space="preserve"> </w:t>
      </w:r>
      <w:r w:rsidR="00CE21E8" w:rsidRPr="00427B4D">
        <w:rPr>
          <w:rStyle w:val="hps"/>
          <w:rFonts w:asciiTheme="minorBidi" w:hAnsiTheme="minorBidi" w:cstheme="minorBidi"/>
          <w:sz w:val="24"/>
          <w:szCs w:val="24"/>
        </w:rPr>
        <w:t>transcendence</w:t>
      </w:r>
      <w:r w:rsidR="00CE21E8" w:rsidRPr="00427B4D">
        <w:rPr>
          <w:rFonts w:asciiTheme="minorBidi" w:hAnsiTheme="minorBidi" w:cstheme="minorBidi"/>
          <w:sz w:val="24"/>
          <w:szCs w:val="24"/>
        </w:rPr>
        <w:t xml:space="preserve"> </w:t>
      </w:r>
      <w:r w:rsidR="003B4BA7" w:rsidRPr="00427B4D">
        <w:rPr>
          <w:rFonts w:asciiTheme="minorBidi" w:hAnsiTheme="minorBidi" w:cstheme="minorBidi"/>
          <w:sz w:val="24"/>
          <w:szCs w:val="24"/>
        </w:rPr>
        <w:t xml:space="preserve">for the intellectual elites </w:t>
      </w:r>
      <w:r w:rsidR="00CE21E8" w:rsidRPr="00427B4D">
        <w:rPr>
          <w:rStyle w:val="hps"/>
          <w:rFonts w:asciiTheme="minorBidi" w:hAnsiTheme="minorBidi" w:cstheme="minorBidi"/>
          <w:sz w:val="24"/>
          <w:szCs w:val="24"/>
        </w:rPr>
        <w:t>is</w:t>
      </w:r>
      <w:r w:rsidR="00CE21E8" w:rsidRPr="00427B4D">
        <w:rPr>
          <w:rFonts w:asciiTheme="minorBidi" w:hAnsiTheme="minorBidi" w:cstheme="minorBidi"/>
          <w:sz w:val="24"/>
          <w:szCs w:val="24"/>
        </w:rPr>
        <w:t xml:space="preserve"> </w:t>
      </w:r>
      <w:r w:rsidR="00CE21E8" w:rsidRPr="00427B4D">
        <w:rPr>
          <w:rStyle w:val="hps"/>
          <w:rFonts w:asciiTheme="minorBidi" w:hAnsiTheme="minorBidi" w:cstheme="minorBidi"/>
          <w:sz w:val="24"/>
          <w:szCs w:val="24"/>
        </w:rPr>
        <w:t>a secondary objective</w:t>
      </w:r>
      <w:r w:rsidR="00773261" w:rsidRPr="00427B4D">
        <w:rPr>
          <w:rStyle w:val="hps"/>
          <w:rFonts w:asciiTheme="minorBidi" w:hAnsiTheme="minorBidi" w:cstheme="minorBidi"/>
          <w:sz w:val="24"/>
          <w:szCs w:val="24"/>
        </w:rPr>
        <w:t>.</w:t>
      </w:r>
      <w:r w:rsidR="0016646B" w:rsidRPr="00427B4D">
        <w:rPr>
          <w:rStyle w:val="hps"/>
          <w:rFonts w:asciiTheme="minorBidi" w:hAnsiTheme="minorBidi" w:cstheme="minorBidi"/>
          <w:sz w:val="24"/>
          <w:szCs w:val="24"/>
        </w:rPr>
        <w:t xml:space="preserve"> </w:t>
      </w:r>
      <w:r w:rsidR="00CE21E8" w:rsidRPr="00427B4D">
        <w:rPr>
          <w:rStyle w:val="hps"/>
          <w:rFonts w:asciiTheme="minorBidi" w:hAnsiTheme="minorBidi" w:cstheme="minorBidi"/>
          <w:sz w:val="24"/>
          <w:szCs w:val="24"/>
        </w:rPr>
        <w:t xml:space="preserve">This is what </w:t>
      </w:r>
      <w:r w:rsidR="008969D6">
        <w:rPr>
          <w:rStyle w:val="hps"/>
          <w:rFonts w:asciiTheme="minorBidi" w:hAnsiTheme="minorBidi" w:cstheme="minorBidi"/>
          <w:sz w:val="24"/>
          <w:szCs w:val="24"/>
        </w:rPr>
        <w:t>I</w:t>
      </w:r>
      <w:r w:rsidR="00773261" w:rsidRPr="00427B4D">
        <w:rPr>
          <w:rStyle w:val="hps"/>
          <w:rFonts w:asciiTheme="minorBidi" w:hAnsiTheme="minorBidi" w:cstheme="minorBidi"/>
          <w:sz w:val="24"/>
          <w:szCs w:val="24"/>
        </w:rPr>
        <w:t>bn Caspi</w:t>
      </w:r>
      <w:r w:rsidR="003B4BA7" w:rsidRPr="00427B4D">
        <w:rPr>
          <w:rStyle w:val="hps"/>
          <w:rFonts w:asciiTheme="minorBidi" w:hAnsiTheme="minorBidi" w:cstheme="minorBidi"/>
          <w:sz w:val="24"/>
          <w:szCs w:val="24"/>
        </w:rPr>
        <w:t xml:space="preserve"> determines in </w:t>
      </w:r>
      <w:r w:rsidR="00C03DB8" w:rsidRPr="00427B4D">
        <w:rPr>
          <w:rStyle w:val="hps"/>
          <w:rFonts w:asciiTheme="minorBidi" w:hAnsiTheme="minorBidi" w:cstheme="minorBidi"/>
          <w:i/>
          <w:sz w:val="24"/>
          <w:szCs w:val="24"/>
        </w:rPr>
        <w:t>Matzref La-K</w:t>
      </w:r>
      <w:r w:rsidR="00A740DB" w:rsidRPr="00427B4D">
        <w:rPr>
          <w:rStyle w:val="hps"/>
          <w:rFonts w:asciiTheme="minorBidi" w:hAnsiTheme="minorBidi" w:cstheme="minorBidi"/>
          <w:i/>
          <w:sz w:val="24"/>
          <w:szCs w:val="24"/>
        </w:rPr>
        <w:t>esef</w:t>
      </w:r>
      <w:r w:rsidR="00CE21E8" w:rsidRPr="00427B4D">
        <w:rPr>
          <w:rStyle w:val="hps"/>
          <w:rFonts w:asciiTheme="minorBidi" w:hAnsiTheme="minorBidi" w:cstheme="minorBidi"/>
          <w:sz w:val="24"/>
          <w:szCs w:val="24"/>
        </w:rPr>
        <w:t xml:space="preserve">, in his introduction to </w:t>
      </w:r>
      <w:r w:rsidR="00CE21E8" w:rsidRPr="00427B4D">
        <w:rPr>
          <w:rStyle w:val="hps"/>
          <w:rFonts w:asciiTheme="minorBidi" w:hAnsiTheme="minorBidi" w:cstheme="minorBidi"/>
          <w:i/>
          <w:iCs/>
          <w:sz w:val="24"/>
          <w:szCs w:val="24"/>
        </w:rPr>
        <w:t xml:space="preserve">Parashat </w:t>
      </w:r>
      <w:r w:rsidR="009E3FA8" w:rsidRPr="00427B4D">
        <w:rPr>
          <w:rStyle w:val="hps"/>
          <w:rFonts w:asciiTheme="minorBidi" w:hAnsiTheme="minorBidi" w:cstheme="minorBidi"/>
          <w:i/>
          <w:iCs/>
          <w:sz w:val="24"/>
          <w:szCs w:val="24"/>
        </w:rPr>
        <w:t>Bechukkotai</w:t>
      </w:r>
      <w:r w:rsidR="00CE21E8" w:rsidRPr="00427B4D">
        <w:rPr>
          <w:rStyle w:val="hps"/>
          <w:rFonts w:asciiTheme="minorBidi" w:hAnsiTheme="minorBidi" w:cstheme="minorBidi"/>
          <w:i/>
          <w:iCs/>
          <w:sz w:val="24"/>
          <w:szCs w:val="24"/>
        </w:rPr>
        <w:t xml:space="preserve"> </w:t>
      </w:r>
      <w:r w:rsidR="00CE21E8" w:rsidRPr="00427B4D">
        <w:rPr>
          <w:rStyle w:val="hps"/>
          <w:rFonts w:asciiTheme="minorBidi" w:hAnsiTheme="minorBidi" w:cstheme="minorBidi"/>
          <w:sz w:val="24"/>
          <w:szCs w:val="24"/>
        </w:rPr>
        <w:t>(</w:t>
      </w:r>
      <w:r w:rsidR="003C6848" w:rsidRPr="00427B4D">
        <w:rPr>
          <w:rStyle w:val="hps"/>
          <w:rFonts w:asciiTheme="minorBidi" w:hAnsiTheme="minorBidi" w:cstheme="minorBidi"/>
          <w:i/>
          <w:iCs/>
          <w:sz w:val="24"/>
          <w:szCs w:val="24"/>
        </w:rPr>
        <w:t>Vayikra</w:t>
      </w:r>
      <w:r w:rsidR="00CE21E8" w:rsidRPr="00427B4D">
        <w:rPr>
          <w:rStyle w:val="hps"/>
          <w:rFonts w:asciiTheme="minorBidi" w:hAnsiTheme="minorBidi" w:cstheme="minorBidi"/>
          <w:sz w:val="24"/>
          <w:szCs w:val="24"/>
        </w:rPr>
        <w:t xml:space="preserve"> 26)</w:t>
      </w:r>
      <w:r w:rsidR="00CE21E8" w:rsidRPr="00427B4D">
        <w:rPr>
          <w:rFonts w:asciiTheme="minorBidi" w:hAnsiTheme="minorBidi" w:cstheme="minorBidi"/>
          <w:sz w:val="24"/>
          <w:szCs w:val="24"/>
        </w:rPr>
        <w:t>:</w:t>
      </w:r>
    </w:p>
    <w:p w:rsidR="00427B4D" w:rsidRDefault="00427B4D" w:rsidP="00F15A7C">
      <w:pPr>
        <w:bidi w:val="0"/>
        <w:spacing w:after="0" w:line="240" w:lineRule="auto"/>
        <w:ind w:left="720"/>
        <w:rPr>
          <w:rFonts w:asciiTheme="minorBidi" w:hAnsiTheme="minorBidi" w:cstheme="minorBidi"/>
          <w:sz w:val="24"/>
          <w:szCs w:val="24"/>
        </w:rPr>
      </w:pPr>
    </w:p>
    <w:p w:rsidR="00A235D3" w:rsidRPr="00427B4D" w:rsidRDefault="003B4BA7" w:rsidP="00F15A7C">
      <w:pPr>
        <w:bidi w:val="0"/>
        <w:spacing w:after="0" w:line="240" w:lineRule="auto"/>
        <w:ind w:left="720"/>
        <w:rPr>
          <w:rFonts w:asciiTheme="minorBidi" w:hAnsiTheme="minorBidi" w:cstheme="minorBidi"/>
          <w:sz w:val="24"/>
          <w:szCs w:val="24"/>
        </w:rPr>
      </w:pPr>
      <w:r w:rsidRPr="00427B4D">
        <w:rPr>
          <w:rFonts w:asciiTheme="minorBidi" w:hAnsiTheme="minorBidi" w:cstheme="minorBidi"/>
          <w:sz w:val="24"/>
          <w:szCs w:val="24"/>
        </w:rPr>
        <w:t>Thus, it is self-explanatory</w:t>
      </w:r>
      <w:r w:rsidR="00CE21E8" w:rsidRPr="00427B4D">
        <w:rPr>
          <w:rFonts w:asciiTheme="minorBidi" w:hAnsiTheme="minorBidi" w:cstheme="minorBidi"/>
          <w:sz w:val="24"/>
          <w:szCs w:val="24"/>
        </w:rPr>
        <w:t xml:space="preserve"> </w:t>
      </w:r>
      <w:r w:rsidR="00C03DB8" w:rsidRPr="00427B4D">
        <w:rPr>
          <w:rFonts w:asciiTheme="minorBidi" w:hAnsiTheme="minorBidi" w:cstheme="minorBidi"/>
          <w:sz w:val="24"/>
          <w:szCs w:val="24"/>
        </w:rPr>
        <w:t xml:space="preserve">that </w:t>
      </w:r>
      <w:r w:rsidR="00CE21E8" w:rsidRPr="00427B4D">
        <w:rPr>
          <w:rFonts w:asciiTheme="minorBidi" w:hAnsiTheme="minorBidi" w:cstheme="minorBidi"/>
          <w:sz w:val="24"/>
          <w:szCs w:val="24"/>
        </w:rPr>
        <w:t xml:space="preserve">this Torah </w:t>
      </w:r>
      <w:r w:rsidRPr="00427B4D">
        <w:rPr>
          <w:rFonts w:asciiTheme="minorBidi" w:hAnsiTheme="minorBidi" w:cstheme="minorBidi"/>
          <w:sz w:val="24"/>
          <w:szCs w:val="24"/>
        </w:rPr>
        <w:t xml:space="preserve">has been </w:t>
      </w:r>
      <w:r w:rsidR="00CE21E8" w:rsidRPr="00427B4D">
        <w:rPr>
          <w:rFonts w:asciiTheme="minorBidi" w:hAnsiTheme="minorBidi" w:cstheme="minorBidi"/>
          <w:sz w:val="24"/>
          <w:szCs w:val="24"/>
        </w:rPr>
        <w:t>given to the masses in its entirety to meditate on it constantly, and t</w:t>
      </w:r>
      <w:r w:rsidRPr="00427B4D">
        <w:rPr>
          <w:rFonts w:asciiTheme="minorBidi" w:hAnsiTheme="minorBidi" w:cstheme="minorBidi"/>
          <w:sz w:val="24"/>
          <w:szCs w:val="24"/>
        </w:rPr>
        <w:t xml:space="preserve">he masses do not understand </w:t>
      </w:r>
      <w:r w:rsidR="00CE21E8" w:rsidRPr="00427B4D">
        <w:rPr>
          <w:rFonts w:asciiTheme="minorBidi" w:hAnsiTheme="minorBidi" w:cstheme="minorBidi"/>
          <w:sz w:val="24"/>
          <w:szCs w:val="24"/>
        </w:rPr>
        <w:t xml:space="preserve">transcendence, that Moshe </w:t>
      </w:r>
      <w:r w:rsidRPr="00427B4D">
        <w:rPr>
          <w:rFonts w:asciiTheme="minorBidi" w:hAnsiTheme="minorBidi" w:cstheme="minorBidi"/>
          <w:sz w:val="24"/>
          <w:szCs w:val="24"/>
        </w:rPr>
        <w:t>would compose</w:t>
      </w:r>
      <w:r w:rsidR="00CE21E8" w:rsidRPr="00427B4D">
        <w:rPr>
          <w:rFonts w:asciiTheme="minorBidi" w:hAnsiTheme="minorBidi" w:cstheme="minorBidi"/>
          <w:sz w:val="24"/>
          <w:szCs w:val="24"/>
        </w:rPr>
        <w:t xml:space="preserve"> for them </w:t>
      </w:r>
      <w:r w:rsidRPr="00427B4D">
        <w:rPr>
          <w:rFonts w:asciiTheme="minorBidi" w:hAnsiTheme="minorBidi" w:cstheme="minorBidi"/>
          <w:sz w:val="24"/>
          <w:szCs w:val="24"/>
        </w:rPr>
        <w:t>a book for the</w:t>
      </w:r>
      <w:r w:rsidR="00CE21E8" w:rsidRPr="00427B4D">
        <w:rPr>
          <w:rFonts w:asciiTheme="minorBidi" w:hAnsiTheme="minorBidi" w:cstheme="minorBidi"/>
          <w:sz w:val="24"/>
          <w:szCs w:val="24"/>
        </w:rPr>
        <w:t xml:space="preserve"> soul, or what is behind nature, that they w</w:t>
      </w:r>
      <w:r w:rsidRPr="00427B4D">
        <w:rPr>
          <w:rFonts w:asciiTheme="minorBidi" w:hAnsiTheme="minorBidi" w:cstheme="minorBidi"/>
          <w:sz w:val="24"/>
          <w:szCs w:val="24"/>
        </w:rPr>
        <w:t xml:space="preserve">ould </w:t>
      </w:r>
      <w:r w:rsidR="00CE21E8" w:rsidRPr="00427B4D">
        <w:rPr>
          <w:rFonts w:asciiTheme="minorBidi" w:hAnsiTheme="minorBidi" w:cstheme="minorBidi"/>
          <w:sz w:val="24"/>
          <w:szCs w:val="24"/>
        </w:rPr>
        <w:t>medi</w:t>
      </w:r>
      <w:r w:rsidRPr="00427B4D">
        <w:rPr>
          <w:rFonts w:asciiTheme="minorBidi" w:hAnsiTheme="minorBidi" w:cstheme="minorBidi"/>
          <w:sz w:val="24"/>
          <w:szCs w:val="24"/>
        </w:rPr>
        <w:t>t</w:t>
      </w:r>
      <w:r w:rsidR="00CE21E8" w:rsidRPr="00427B4D">
        <w:rPr>
          <w:rFonts w:asciiTheme="minorBidi" w:hAnsiTheme="minorBidi" w:cstheme="minorBidi"/>
          <w:sz w:val="24"/>
          <w:szCs w:val="24"/>
        </w:rPr>
        <w:t>ate on it constantly</w:t>
      </w:r>
      <w:r w:rsidR="00773261"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w:t>
      </w:r>
      <w:r w:rsidRPr="00427B4D">
        <w:rPr>
          <w:rFonts w:asciiTheme="minorBidi" w:hAnsiTheme="minorBidi" w:cstheme="minorBidi"/>
          <w:sz w:val="24"/>
          <w:szCs w:val="24"/>
        </w:rPr>
        <w:t xml:space="preserve">In order to </w:t>
      </w:r>
      <w:r w:rsidR="00CE21E8" w:rsidRPr="00427B4D">
        <w:rPr>
          <w:rFonts w:asciiTheme="minorBidi" w:hAnsiTheme="minorBidi" w:cstheme="minorBidi"/>
          <w:sz w:val="24"/>
          <w:szCs w:val="24"/>
        </w:rPr>
        <w:t xml:space="preserve">repair the masses, </w:t>
      </w:r>
      <w:r w:rsidRPr="00427B4D">
        <w:rPr>
          <w:rFonts w:asciiTheme="minorBidi" w:hAnsiTheme="minorBidi" w:cstheme="minorBidi"/>
          <w:sz w:val="24"/>
          <w:szCs w:val="24"/>
        </w:rPr>
        <w:t xml:space="preserve">it is necessary that they have </w:t>
      </w:r>
      <w:r w:rsidR="00A235D3" w:rsidRPr="00427B4D">
        <w:rPr>
          <w:rFonts w:asciiTheme="minorBidi" w:hAnsiTheme="minorBidi" w:cstheme="minorBidi"/>
          <w:sz w:val="24"/>
          <w:szCs w:val="24"/>
        </w:rPr>
        <w:t>a book that they will study</w:t>
      </w:r>
      <w:r w:rsidR="00CE21E8" w:rsidRPr="00427B4D">
        <w:rPr>
          <w:rFonts w:asciiTheme="minorBidi" w:hAnsiTheme="minorBidi" w:cstheme="minorBidi"/>
          <w:sz w:val="24"/>
          <w:szCs w:val="24"/>
        </w:rPr>
        <w:t xml:space="preserve"> at all times</w:t>
      </w:r>
      <w:r w:rsidR="00A235D3" w:rsidRPr="00427B4D">
        <w:rPr>
          <w:rFonts w:asciiTheme="minorBidi" w:hAnsiTheme="minorBidi" w:cstheme="minorBidi"/>
          <w:sz w:val="24"/>
          <w:szCs w:val="24"/>
        </w:rPr>
        <w:t xml:space="preserve">; </w:t>
      </w:r>
      <w:r w:rsidR="00CE21E8" w:rsidRPr="00427B4D">
        <w:rPr>
          <w:rFonts w:asciiTheme="minorBidi" w:hAnsiTheme="minorBidi" w:cstheme="minorBidi"/>
          <w:sz w:val="24"/>
          <w:szCs w:val="24"/>
        </w:rPr>
        <w:t>therefore</w:t>
      </w:r>
      <w:r w:rsidR="00A235D3" w:rsidRPr="00427B4D">
        <w:rPr>
          <w:rFonts w:asciiTheme="minorBidi" w:hAnsiTheme="minorBidi" w:cstheme="minorBidi"/>
          <w:sz w:val="24"/>
          <w:szCs w:val="24"/>
        </w:rPr>
        <w:t>,</w:t>
      </w:r>
      <w:r w:rsidR="00CE21E8" w:rsidRPr="00427B4D">
        <w:rPr>
          <w:rFonts w:asciiTheme="minorBidi" w:hAnsiTheme="minorBidi" w:cstheme="minorBidi"/>
          <w:sz w:val="24"/>
          <w:szCs w:val="24"/>
        </w:rPr>
        <w:t xml:space="preserve"> he composed this book for them</w:t>
      </w:r>
      <w:r w:rsidR="00773261"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w:t>
      </w:r>
      <w:r w:rsidR="00CE21E8" w:rsidRPr="00427B4D">
        <w:rPr>
          <w:rFonts w:asciiTheme="minorBidi" w:hAnsiTheme="minorBidi" w:cstheme="minorBidi"/>
          <w:sz w:val="24"/>
          <w:szCs w:val="24"/>
        </w:rPr>
        <w:t xml:space="preserve">So that this book would not be devoid of transcendence, </w:t>
      </w:r>
      <w:r w:rsidR="00A235D3" w:rsidRPr="00427B4D">
        <w:rPr>
          <w:rFonts w:asciiTheme="minorBidi" w:hAnsiTheme="minorBidi" w:cstheme="minorBidi"/>
          <w:sz w:val="24"/>
          <w:szCs w:val="24"/>
        </w:rPr>
        <w:t>he</w:t>
      </w:r>
      <w:r w:rsidR="00CE21E8" w:rsidRPr="00427B4D">
        <w:rPr>
          <w:rFonts w:asciiTheme="minorBidi" w:hAnsiTheme="minorBidi" w:cstheme="minorBidi"/>
          <w:sz w:val="24"/>
          <w:szCs w:val="24"/>
        </w:rPr>
        <w:t xml:space="preserve"> puts in it in separate places wondrous statements of the wisdom of nature and divine </w:t>
      </w:r>
      <w:r w:rsidR="00A235D3" w:rsidRPr="00427B4D">
        <w:rPr>
          <w:rFonts w:asciiTheme="minorBidi" w:hAnsiTheme="minorBidi" w:cstheme="minorBidi"/>
          <w:sz w:val="24"/>
          <w:szCs w:val="24"/>
        </w:rPr>
        <w:t>insights</w:t>
      </w:r>
      <w:r w:rsidR="00CE21E8" w:rsidRPr="00427B4D">
        <w:rPr>
          <w:rFonts w:asciiTheme="minorBidi" w:hAnsiTheme="minorBidi" w:cstheme="minorBidi"/>
          <w:sz w:val="24"/>
          <w:szCs w:val="24"/>
        </w:rPr>
        <w:t>, so that it would be a complete book…</w:t>
      </w:r>
      <w:r w:rsidR="0016646B" w:rsidRPr="00427B4D">
        <w:rPr>
          <w:rFonts w:asciiTheme="minorBidi" w:hAnsiTheme="minorBidi" w:cstheme="minorBidi"/>
          <w:sz w:val="24"/>
          <w:szCs w:val="24"/>
        </w:rPr>
        <w:t xml:space="preserve"> </w:t>
      </w:r>
    </w:p>
    <w:p w:rsidR="00427B4D" w:rsidRDefault="00427B4D" w:rsidP="00F15A7C">
      <w:pPr>
        <w:bidi w:val="0"/>
        <w:spacing w:after="0" w:line="240" w:lineRule="auto"/>
        <w:ind w:left="720"/>
        <w:rPr>
          <w:rFonts w:asciiTheme="minorBidi" w:hAnsiTheme="minorBidi" w:cstheme="minorBidi"/>
          <w:sz w:val="24"/>
          <w:szCs w:val="24"/>
        </w:rPr>
      </w:pPr>
    </w:p>
    <w:p w:rsidR="00CE21E8" w:rsidRPr="00427B4D" w:rsidRDefault="00A235D3" w:rsidP="00F15A7C">
      <w:pPr>
        <w:bidi w:val="0"/>
        <w:spacing w:after="0" w:line="240" w:lineRule="auto"/>
        <w:ind w:left="720"/>
        <w:rPr>
          <w:rFonts w:asciiTheme="minorBidi" w:hAnsiTheme="minorBidi" w:cstheme="minorBidi"/>
          <w:sz w:val="24"/>
          <w:szCs w:val="24"/>
        </w:rPr>
      </w:pPr>
      <w:r w:rsidRPr="00427B4D">
        <w:rPr>
          <w:rFonts w:asciiTheme="minorBidi" w:hAnsiTheme="minorBidi" w:cstheme="minorBidi"/>
          <w:sz w:val="24"/>
          <w:szCs w:val="24"/>
        </w:rPr>
        <w:t>Thus</w:t>
      </w:r>
      <w:r w:rsidR="00CE21E8" w:rsidRPr="00427B4D">
        <w:rPr>
          <w:rFonts w:asciiTheme="minorBidi" w:hAnsiTheme="minorBidi" w:cstheme="minorBidi"/>
          <w:sz w:val="24"/>
          <w:szCs w:val="24"/>
        </w:rPr>
        <w:t xml:space="preserve">, it is </w:t>
      </w:r>
      <w:r w:rsidRPr="00427B4D">
        <w:rPr>
          <w:rFonts w:asciiTheme="minorBidi" w:hAnsiTheme="minorBidi" w:cstheme="minorBidi"/>
          <w:sz w:val="24"/>
          <w:szCs w:val="24"/>
        </w:rPr>
        <w:t>clear that it is necessary for the public matters</w:t>
      </w:r>
      <w:r w:rsidRPr="00427B4D">
        <w:rPr>
          <w:rStyle w:val="FootnoteReference"/>
          <w:rFonts w:asciiTheme="minorBidi" w:hAnsiTheme="minorBidi" w:cstheme="minorBidi"/>
          <w:sz w:val="20"/>
          <w:szCs w:val="20"/>
          <w:rtl/>
        </w:rPr>
        <w:footnoteReference w:id="8"/>
      </w:r>
      <w:r w:rsidRPr="00427B4D">
        <w:rPr>
          <w:rFonts w:asciiTheme="minorBidi" w:hAnsiTheme="minorBidi" w:cstheme="minorBidi"/>
          <w:sz w:val="24"/>
          <w:szCs w:val="24"/>
        </w:rPr>
        <w:t xml:space="preserve"> to outnumber the </w:t>
      </w:r>
      <w:r w:rsidR="00DD770E" w:rsidRPr="00427B4D">
        <w:rPr>
          <w:rFonts w:asciiTheme="minorBidi" w:hAnsiTheme="minorBidi" w:cstheme="minorBidi"/>
          <w:sz w:val="24"/>
          <w:szCs w:val="24"/>
        </w:rPr>
        <w:t>transcendent</w:t>
      </w:r>
      <w:r w:rsidRPr="00427B4D">
        <w:rPr>
          <w:rFonts w:asciiTheme="minorBidi" w:hAnsiTheme="minorBidi" w:cstheme="minorBidi"/>
          <w:sz w:val="24"/>
          <w:szCs w:val="24"/>
        </w:rPr>
        <w:t xml:space="preserve"> matters</w:t>
      </w:r>
      <w:r w:rsidR="00DD770E" w:rsidRPr="00427B4D">
        <w:rPr>
          <w:rFonts w:asciiTheme="minorBidi" w:hAnsiTheme="minorBidi" w:cstheme="minorBidi"/>
          <w:sz w:val="24"/>
          <w:szCs w:val="24"/>
        </w:rPr>
        <w:t xml:space="preserve">, </w:t>
      </w:r>
      <w:r w:rsidR="00FA776A" w:rsidRPr="00427B4D">
        <w:rPr>
          <w:rFonts w:asciiTheme="minorBidi" w:hAnsiTheme="minorBidi" w:cstheme="minorBidi"/>
          <w:sz w:val="24"/>
          <w:szCs w:val="24"/>
        </w:rPr>
        <w:t>just</w:t>
      </w:r>
      <w:r w:rsidRPr="00427B4D">
        <w:rPr>
          <w:rFonts w:asciiTheme="minorBidi" w:hAnsiTheme="minorBidi" w:cstheme="minorBidi"/>
          <w:sz w:val="24"/>
          <w:szCs w:val="24"/>
        </w:rPr>
        <w:t xml:space="preserve"> as those who use the public</w:t>
      </w:r>
      <w:r w:rsidR="00FA776A" w:rsidRPr="00427B4D">
        <w:rPr>
          <w:rFonts w:asciiTheme="minorBidi" w:hAnsiTheme="minorBidi" w:cstheme="minorBidi"/>
          <w:sz w:val="24"/>
          <w:szCs w:val="24"/>
        </w:rPr>
        <w:t xml:space="preserve"> </w:t>
      </w:r>
      <w:r w:rsidRPr="00427B4D">
        <w:rPr>
          <w:rFonts w:asciiTheme="minorBidi" w:hAnsiTheme="minorBidi" w:cstheme="minorBidi"/>
          <w:sz w:val="24"/>
          <w:szCs w:val="24"/>
        </w:rPr>
        <w:t xml:space="preserve">matters </w:t>
      </w:r>
      <w:r w:rsidR="00FA776A" w:rsidRPr="00427B4D">
        <w:rPr>
          <w:rFonts w:asciiTheme="minorBidi" w:hAnsiTheme="minorBidi" w:cstheme="minorBidi"/>
          <w:sz w:val="24"/>
          <w:szCs w:val="24"/>
        </w:rPr>
        <w:t>are much more numerous than those who use the transcendent…</w:t>
      </w:r>
      <w:r w:rsidR="0016646B" w:rsidRPr="00427B4D">
        <w:rPr>
          <w:rFonts w:asciiTheme="minorBidi" w:hAnsiTheme="minorBidi" w:cstheme="minorBidi"/>
          <w:sz w:val="24"/>
          <w:szCs w:val="24"/>
        </w:rPr>
        <w:t xml:space="preserve"> </w:t>
      </w:r>
      <w:r w:rsidR="00CE21E8" w:rsidRPr="00427B4D">
        <w:rPr>
          <w:rFonts w:asciiTheme="minorBidi" w:hAnsiTheme="minorBidi" w:cstheme="minorBidi"/>
          <w:sz w:val="24"/>
          <w:szCs w:val="24"/>
        </w:rPr>
        <w:t xml:space="preserve"> </w:t>
      </w:r>
    </w:p>
    <w:p w:rsidR="00A740DB" w:rsidRPr="00427B4D" w:rsidRDefault="00A740DB" w:rsidP="00F15A7C">
      <w:pPr>
        <w:bidi w:val="0"/>
        <w:spacing w:after="0" w:line="240" w:lineRule="auto"/>
        <w:ind w:left="720"/>
        <w:rPr>
          <w:rFonts w:asciiTheme="minorBidi" w:hAnsiTheme="minorBidi" w:cstheme="minorBidi"/>
          <w:sz w:val="24"/>
          <w:szCs w:val="24"/>
        </w:rPr>
      </w:pPr>
    </w:p>
    <w:p w:rsidR="00632714" w:rsidRPr="00427B4D" w:rsidRDefault="00315DD2" w:rsidP="00F15A7C">
      <w:pPr>
        <w:bidi w:val="0"/>
        <w:spacing w:after="0" w:line="240" w:lineRule="auto"/>
        <w:ind w:firstLine="720"/>
        <w:rPr>
          <w:rFonts w:asciiTheme="minorBidi" w:hAnsiTheme="minorBidi" w:cstheme="minorBidi"/>
          <w:sz w:val="24"/>
          <w:szCs w:val="24"/>
        </w:rPr>
      </w:pPr>
      <w:r w:rsidRPr="00427B4D">
        <w:rPr>
          <w:rFonts w:asciiTheme="minorBidi" w:hAnsiTheme="minorBidi" w:cstheme="minorBidi"/>
          <w:sz w:val="24"/>
          <w:szCs w:val="24"/>
        </w:rPr>
        <w:lastRenderedPageBreak/>
        <w:t xml:space="preserve">The </w:t>
      </w:r>
      <w:r w:rsidR="00A235D3" w:rsidRPr="00427B4D">
        <w:rPr>
          <w:rFonts w:asciiTheme="minorBidi" w:hAnsiTheme="minorBidi" w:cstheme="minorBidi"/>
          <w:sz w:val="24"/>
          <w:szCs w:val="24"/>
        </w:rPr>
        <w:t xml:space="preserve">fact that the Torah addresses the masses is not only relevant for grasping the meaning of </w:t>
      </w:r>
      <w:r w:rsidR="002F3971" w:rsidRPr="00427B4D">
        <w:rPr>
          <w:rFonts w:asciiTheme="minorBidi" w:hAnsiTheme="minorBidi" w:cstheme="minorBidi"/>
          <w:sz w:val="24"/>
          <w:szCs w:val="24"/>
        </w:rPr>
        <w:t xml:space="preserve">the verses, but also </w:t>
      </w:r>
      <w:r w:rsidR="00A235D3" w:rsidRPr="00427B4D">
        <w:rPr>
          <w:rFonts w:asciiTheme="minorBidi" w:hAnsiTheme="minorBidi" w:cstheme="minorBidi"/>
          <w:sz w:val="24"/>
          <w:szCs w:val="24"/>
        </w:rPr>
        <w:t xml:space="preserve">for </w:t>
      </w:r>
      <w:r w:rsidR="002F3971" w:rsidRPr="00427B4D">
        <w:rPr>
          <w:rFonts w:asciiTheme="minorBidi" w:hAnsiTheme="minorBidi" w:cstheme="minorBidi"/>
          <w:sz w:val="24"/>
          <w:szCs w:val="24"/>
        </w:rPr>
        <w:t xml:space="preserve">understanding the </w:t>
      </w:r>
      <w:r w:rsidR="00A235D3" w:rsidRPr="00427B4D">
        <w:rPr>
          <w:rFonts w:asciiTheme="minorBidi" w:hAnsiTheme="minorBidi" w:cstheme="minorBidi"/>
          <w:sz w:val="24"/>
          <w:szCs w:val="24"/>
        </w:rPr>
        <w:t xml:space="preserve">editorial </w:t>
      </w:r>
      <w:r w:rsidR="002F3971" w:rsidRPr="00427B4D">
        <w:rPr>
          <w:rFonts w:asciiTheme="minorBidi" w:hAnsiTheme="minorBidi" w:cstheme="minorBidi"/>
          <w:sz w:val="24"/>
          <w:szCs w:val="24"/>
        </w:rPr>
        <w:t>choice</w:t>
      </w:r>
      <w:r w:rsidR="00A235D3" w:rsidRPr="00427B4D">
        <w:rPr>
          <w:rFonts w:asciiTheme="minorBidi" w:hAnsiTheme="minorBidi" w:cstheme="minorBidi"/>
          <w:sz w:val="24"/>
          <w:szCs w:val="24"/>
        </w:rPr>
        <w:t>s</w:t>
      </w:r>
      <w:r w:rsidR="002F3971" w:rsidRPr="00427B4D">
        <w:rPr>
          <w:rFonts w:asciiTheme="minorBidi" w:hAnsiTheme="minorBidi" w:cstheme="minorBidi"/>
          <w:sz w:val="24"/>
          <w:szCs w:val="24"/>
        </w:rPr>
        <w:t xml:space="preserve"> of the Torah</w:t>
      </w:r>
      <w:r w:rsidR="00A235D3" w:rsidRPr="00427B4D">
        <w:rPr>
          <w:rFonts w:asciiTheme="minorBidi" w:hAnsiTheme="minorBidi" w:cstheme="minorBidi"/>
          <w:sz w:val="24"/>
          <w:szCs w:val="24"/>
        </w:rPr>
        <w:t xml:space="preserve">: which </w:t>
      </w:r>
      <w:r w:rsidR="002F3971" w:rsidRPr="00427B4D">
        <w:rPr>
          <w:rFonts w:asciiTheme="minorBidi" w:hAnsiTheme="minorBidi" w:cstheme="minorBidi"/>
          <w:sz w:val="24"/>
          <w:szCs w:val="24"/>
        </w:rPr>
        <w:t xml:space="preserve">narrative elements </w:t>
      </w:r>
      <w:r w:rsidR="00A235D3" w:rsidRPr="00427B4D">
        <w:rPr>
          <w:rFonts w:asciiTheme="minorBidi" w:hAnsiTheme="minorBidi" w:cstheme="minorBidi"/>
          <w:sz w:val="24"/>
          <w:szCs w:val="24"/>
        </w:rPr>
        <w:t>are included, and which are omitted?</w:t>
      </w:r>
      <w:r w:rsidR="002F3971" w:rsidRPr="00427B4D">
        <w:rPr>
          <w:rStyle w:val="FootnoteReference"/>
          <w:rFonts w:asciiTheme="minorBidi" w:hAnsiTheme="minorBidi" w:cstheme="minorBidi"/>
          <w:sz w:val="20"/>
          <w:szCs w:val="20"/>
          <w:rtl/>
        </w:rPr>
        <w:footnoteReference w:id="9"/>
      </w:r>
    </w:p>
    <w:p w:rsidR="00427B4D" w:rsidRDefault="00427B4D" w:rsidP="00F15A7C">
      <w:pPr>
        <w:bidi w:val="0"/>
        <w:spacing w:after="0" w:line="240" w:lineRule="auto"/>
        <w:ind w:firstLine="720"/>
        <w:rPr>
          <w:rFonts w:asciiTheme="minorBidi" w:hAnsiTheme="minorBidi" w:cstheme="minorBidi"/>
          <w:sz w:val="24"/>
          <w:szCs w:val="24"/>
        </w:rPr>
      </w:pPr>
    </w:p>
    <w:p w:rsidR="002F3971" w:rsidRPr="00427B4D" w:rsidRDefault="002F3971" w:rsidP="008969D6">
      <w:pPr>
        <w:bidi w:val="0"/>
        <w:spacing w:after="0" w:line="240" w:lineRule="auto"/>
        <w:ind w:firstLine="720"/>
        <w:rPr>
          <w:rFonts w:asciiTheme="minorBidi" w:hAnsiTheme="minorBidi" w:cstheme="minorBidi"/>
          <w:sz w:val="24"/>
          <w:szCs w:val="24"/>
        </w:rPr>
      </w:pPr>
      <w:r w:rsidRPr="00427B4D">
        <w:rPr>
          <w:rFonts w:asciiTheme="minorBidi" w:hAnsiTheme="minorBidi" w:cstheme="minorBidi"/>
          <w:sz w:val="24"/>
          <w:szCs w:val="24"/>
        </w:rPr>
        <w:t xml:space="preserve">Despite this, </w:t>
      </w:r>
      <w:r w:rsidR="008969D6">
        <w:rPr>
          <w:rFonts w:asciiTheme="minorBidi" w:hAnsiTheme="minorBidi" w:cstheme="minorBidi"/>
          <w:sz w:val="24"/>
          <w:szCs w:val="24"/>
        </w:rPr>
        <w:t>I</w:t>
      </w:r>
      <w:r w:rsidR="00773261" w:rsidRPr="00427B4D">
        <w:rPr>
          <w:rFonts w:asciiTheme="minorBidi" w:hAnsiTheme="minorBidi" w:cstheme="minorBidi"/>
          <w:sz w:val="24"/>
          <w:szCs w:val="24"/>
        </w:rPr>
        <w:t>bn Caspi</w:t>
      </w:r>
      <w:r w:rsidRPr="00427B4D">
        <w:rPr>
          <w:rFonts w:asciiTheme="minorBidi" w:hAnsiTheme="minorBidi" w:cstheme="minorBidi"/>
          <w:sz w:val="24"/>
          <w:szCs w:val="24"/>
        </w:rPr>
        <w:t xml:space="preserve"> </w:t>
      </w:r>
      <w:r w:rsidR="009E3FA8" w:rsidRPr="00427B4D">
        <w:rPr>
          <w:rFonts w:asciiTheme="minorBidi" w:hAnsiTheme="minorBidi" w:cstheme="minorBidi"/>
          <w:sz w:val="24"/>
          <w:szCs w:val="24"/>
        </w:rPr>
        <w:t>claims</w:t>
      </w:r>
      <w:r w:rsidRPr="00427B4D">
        <w:rPr>
          <w:rFonts w:asciiTheme="minorBidi" w:hAnsiTheme="minorBidi" w:cstheme="minorBidi"/>
          <w:sz w:val="24"/>
          <w:szCs w:val="24"/>
        </w:rPr>
        <w:t xml:space="preserve"> that sometimes the Torah turns both to the masses and to the intelligentsia</w:t>
      </w:r>
      <w:r w:rsidR="00A235D3" w:rsidRPr="00427B4D">
        <w:rPr>
          <w:rFonts w:asciiTheme="minorBidi" w:hAnsiTheme="minorBidi" w:cstheme="minorBidi"/>
          <w:sz w:val="24"/>
          <w:szCs w:val="24"/>
        </w:rPr>
        <w:t>, in a stratified manner; in these case,</w:t>
      </w:r>
      <w:r w:rsidRPr="00427B4D">
        <w:rPr>
          <w:rFonts w:asciiTheme="minorBidi" w:hAnsiTheme="minorBidi" w:cstheme="minorBidi"/>
          <w:sz w:val="24"/>
          <w:szCs w:val="24"/>
        </w:rPr>
        <w:t xml:space="preserve"> the two groups are supposed to understand </w:t>
      </w:r>
      <w:r w:rsidR="00A235D3" w:rsidRPr="00427B4D">
        <w:rPr>
          <w:rFonts w:asciiTheme="minorBidi" w:hAnsiTheme="minorBidi" w:cstheme="minorBidi"/>
          <w:sz w:val="24"/>
          <w:szCs w:val="24"/>
        </w:rPr>
        <w:t xml:space="preserve">the same verse </w:t>
      </w:r>
      <w:r w:rsidRPr="00427B4D">
        <w:rPr>
          <w:rFonts w:asciiTheme="minorBidi" w:hAnsiTheme="minorBidi" w:cstheme="minorBidi"/>
          <w:sz w:val="24"/>
          <w:szCs w:val="24"/>
        </w:rPr>
        <w:t>in different ways</w:t>
      </w:r>
      <w:r w:rsidR="00A235D3" w:rsidRPr="00427B4D">
        <w:rPr>
          <w:rFonts w:asciiTheme="minorBidi" w:hAnsiTheme="minorBidi" w:cstheme="minorBidi"/>
          <w:sz w:val="24"/>
          <w:szCs w:val="24"/>
        </w:rPr>
        <w:t>.</w:t>
      </w:r>
      <w:r w:rsidRPr="00427B4D">
        <w:rPr>
          <w:rStyle w:val="FootnoteReference"/>
          <w:rFonts w:asciiTheme="minorBidi" w:hAnsiTheme="minorBidi" w:cstheme="minorBidi"/>
          <w:sz w:val="20"/>
          <w:szCs w:val="20"/>
          <w:rtl/>
        </w:rPr>
        <w:footnoteReference w:id="10"/>
      </w:r>
      <w:r w:rsidR="0016646B" w:rsidRPr="00427B4D">
        <w:rPr>
          <w:rFonts w:asciiTheme="minorBidi" w:hAnsiTheme="minorBidi" w:cstheme="minorBidi"/>
          <w:szCs w:val="20"/>
        </w:rPr>
        <w:t xml:space="preserve"> </w:t>
      </w:r>
      <w:r w:rsidR="00A235D3" w:rsidRPr="00427B4D">
        <w:rPr>
          <w:rFonts w:asciiTheme="minorBidi" w:hAnsiTheme="minorBidi" w:cstheme="minorBidi"/>
          <w:sz w:val="24"/>
          <w:szCs w:val="24"/>
        </w:rPr>
        <w:t>I</w:t>
      </w:r>
      <w:r w:rsidRPr="00427B4D">
        <w:rPr>
          <w:rFonts w:asciiTheme="minorBidi" w:hAnsiTheme="minorBidi" w:cstheme="minorBidi"/>
          <w:sz w:val="24"/>
          <w:szCs w:val="24"/>
        </w:rPr>
        <w:t>n other cases, the Torah even prefers to turn to the intelligentsia, at the cost of the masses</w:t>
      </w:r>
      <w:r w:rsidR="00A235D3" w:rsidRPr="00427B4D">
        <w:rPr>
          <w:rFonts w:asciiTheme="minorBidi" w:hAnsiTheme="minorBidi" w:cstheme="minorBidi"/>
          <w:sz w:val="24"/>
          <w:szCs w:val="24"/>
        </w:rPr>
        <w:t>’ interests</w:t>
      </w:r>
      <w:r w:rsidRPr="00427B4D">
        <w:rPr>
          <w:rFonts w:asciiTheme="minorBidi" w:hAnsiTheme="minorBidi" w:cstheme="minorBidi"/>
          <w:sz w:val="24"/>
          <w:szCs w:val="24"/>
        </w:rPr>
        <w:t>.</w:t>
      </w:r>
      <w:r w:rsidRPr="00427B4D">
        <w:rPr>
          <w:rStyle w:val="FootnoteReference"/>
          <w:rFonts w:asciiTheme="minorBidi" w:hAnsiTheme="minorBidi" w:cstheme="minorBidi"/>
          <w:sz w:val="20"/>
          <w:szCs w:val="20"/>
          <w:rtl/>
        </w:rPr>
        <w:footnoteReference w:id="11"/>
      </w:r>
    </w:p>
    <w:p w:rsidR="00427B4D" w:rsidRDefault="00427B4D" w:rsidP="00F15A7C">
      <w:pPr>
        <w:bidi w:val="0"/>
        <w:spacing w:after="0" w:line="240" w:lineRule="auto"/>
        <w:ind w:firstLine="360"/>
        <w:rPr>
          <w:rFonts w:asciiTheme="minorBidi" w:hAnsiTheme="minorBidi" w:cstheme="minorBidi"/>
          <w:sz w:val="24"/>
          <w:szCs w:val="24"/>
        </w:rPr>
      </w:pPr>
    </w:p>
    <w:p w:rsidR="002F3971" w:rsidRPr="00427B4D" w:rsidRDefault="002F3971" w:rsidP="001C4669">
      <w:pPr>
        <w:bidi w:val="0"/>
        <w:spacing w:after="0" w:line="240" w:lineRule="auto"/>
        <w:ind w:firstLine="720"/>
        <w:rPr>
          <w:rFonts w:asciiTheme="minorBidi" w:hAnsiTheme="minorBidi" w:cstheme="minorBidi"/>
          <w:sz w:val="24"/>
          <w:szCs w:val="24"/>
        </w:rPr>
      </w:pPr>
      <w:r w:rsidRPr="00427B4D">
        <w:rPr>
          <w:rFonts w:asciiTheme="minorBidi" w:hAnsiTheme="minorBidi" w:cstheme="minorBidi"/>
          <w:sz w:val="24"/>
          <w:szCs w:val="24"/>
        </w:rPr>
        <w:t xml:space="preserve">In the view of the </w:t>
      </w:r>
      <w:r w:rsidR="001C4669">
        <w:rPr>
          <w:rFonts w:asciiTheme="minorBidi" w:hAnsiTheme="minorBidi" w:cstheme="minorBidi"/>
          <w:sz w:val="24"/>
          <w:szCs w:val="24"/>
        </w:rPr>
        <w:t>I</w:t>
      </w:r>
      <w:r w:rsidR="00773261" w:rsidRPr="00427B4D">
        <w:rPr>
          <w:rFonts w:asciiTheme="minorBidi" w:hAnsiTheme="minorBidi" w:cstheme="minorBidi"/>
          <w:sz w:val="24"/>
          <w:szCs w:val="24"/>
        </w:rPr>
        <w:t>bn Caspi</w:t>
      </w:r>
      <w:r w:rsidRPr="00427B4D">
        <w:rPr>
          <w:rFonts w:asciiTheme="minorBidi" w:hAnsiTheme="minorBidi" w:cstheme="minorBidi"/>
          <w:sz w:val="24"/>
          <w:szCs w:val="24"/>
        </w:rPr>
        <w:t xml:space="preserve">, a central aim of the books of the Prophets is to explain the Torah, so that if we understand properly the prophetic books, the biblical commentators are superfluous: </w:t>
      </w:r>
    </w:p>
    <w:p w:rsidR="00427B4D" w:rsidRDefault="00427B4D" w:rsidP="00F15A7C">
      <w:pPr>
        <w:bidi w:val="0"/>
        <w:spacing w:after="0" w:line="240" w:lineRule="auto"/>
        <w:ind w:left="720"/>
        <w:rPr>
          <w:rFonts w:asciiTheme="minorBidi" w:hAnsiTheme="minorBidi" w:cstheme="minorBidi"/>
          <w:sz w:val="24"/>
          <w:szCs w:val="24"/>
        </w:rPr>
      </w:pPr>
    </w:p>
    <w:p w:rsidR="002F3971" w:rsidRPr="00427B4D" w:rsidRDefault="001437D5" w:rsidP="001C4669">
      <w:pPr>
        <w:bidi w:val="0"/>
        <w:spacing w:after="0" w:line="240" w:lineRule="auto"/>
        <w:ind w:left="720"/>
        <w:rPr>
          <w:rFonts w:asciiTheme="minorBidi" w:hAnsiTheme="minorBidi" w:cstheme="minorBidi"/>
          <w:sz w:val="24"/>
          <w:szCs w:val="24"/>
        </w:rPr>
      </w:pPr>
      <w:r w:rsidRPr="00427B4D">
        <w:rPr>
          <w:rFonts w:asciiTheme="minorBidi" w:hAnsiTheme="minorBidi" w:cstheme="minorBidi"/>
          <w:sz w:val="24"/>
          <w:szCs w:val="24"/>
        </w:rPr>
        <w:t>T</w:t>
      </w:r>
      <w:r w:rsidR="002F3971" w:rsidRPr="00427B4D">
        <w:rPr>
          <w:rFonts w:asciiTheme="minorBidi" w:hAnsiTheme="minorBidi" w:cstheme="minorBidi"/>
          <w:sz w:val="24"/>
          <w:szCs w:val="24"/>
        </w:rPr>
        <w:t>his honored i</w:t>
      </w:r>
      <w:r w:rsidRPr="00427B4D">
        <w:rPr>
          <w:rFonts w:asciiTheme="minorBidi" w:hAnsiTheme="minorBidi" w:cstheme="minorBidi"/>
          <w:sz w:val="24"/>
          <w:szCs w:val="24"/>
        </w:rPr>
        <w:t>ssue was explained to us by the Prophets — n</w:t>
      </w:r>
      <w:r w:rsidR="009E3FA8" w:rsidRPr="00427B4D">
        <w:rPr>
          <w:rFonts w:asciiTheme="minorBidi" w:hAnsiTheme="minorBidi" w:cstheme="minorBidi"/>
          <w:sz w:val="24"/>
          <w:szCs w:val="24"/>
        </w:rPr>
        <w:t>ot only this, but all the To</w:t>
      </w:r>
      <w:r w:rsidR="002F3971" w:rsidRPr="00427B4D">
        <w:rPr>
          <w:rFonts w:asciiTheme="minorBidi" w:hAnsiTheme="minorBidi" w:cstheme="minorBidi"/>
          <w:sz w:val="24"/>
          <w:szCs w:val="24"/>
        </w:rPr>
        <w:t>rah</w:t>
      </w:r>
      <w:r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w:t>
      </w:r>
      <w:r w:rsidRPr="00427B4D">
        <w:rPr>
          <w:rFonts w:asciiTheme="minorBidi" w:hAnsiTheme="minorBidi" w:cstheme="minorBidi"/>
          <w:sz w:val="24"/>
          <w:szCs w:val="24"/>
        </w:rPr>
        <w:t>Indeed,</w:t>
      </w:r>
      <w:r w:rsidR="002F3971" w:rsidRPr="00427B4D">
        <w:rPr>
          <w:rFonts w:asciiTheme="minorBidi" w:hAnsiTheme="minorBidi" w:cstheme="minorBidi"/>
          <w:sz w:val="24"/>
          <w:szCs w:val="24"/>
        </w:rPr>
        <w:t xml:space="preserve"> if we understand them</w:t>
      </w:r>
      <w:r w:rsidRPr="00427B4D">
        <w:rPr>
          <w:rFonts w:asciiTheme="minorBidi" w:hAnsiTheme="minorBidi" w:cstheme="minorBidi"/>
          <w:sz w:val="24"/>
          <w:szCs w:val="24"/>
        </w:rPr>
        <w:t xml:space="preserve"> </w:t>
      </w:r>
      <w:r w:rsidR="005F16F5" w:rsidRPr="00427B4D">
        <w:rPr>
          <w:rFonts w:asciiTheme="minorBidi" w:hAnsiTheme="minorBidi" w:cstheme="minorBidi"/>
          <w:sz w:val="24"/>
          <w:szCs w:val="24"/>
        </w:rPr>
        <w:t>adequately</w:t>
      </w:r>
      <w:r w:rsidR="002F3971" w:rsidRPr="00427B4D">
        <w:rPr>
          <w:rFonts w:asciiTheme="minorBidi" w:hAnsiTheme="minorBidi" w:cstheme="minorBidi"/>
          <w:sz w:val="24"/>
          <w:szCs w:val="24"/>
        </w:rPr>
        <w:t xml:space="preserve">, we will have no need of </w:t>
      </w:r>
      <w:r w:rsidR="001C4669">
        <w:rPr>
          <w:rFonts w:asciiTheme="minorBidi" w:hAnsiTheme="minorBidi" w:cstheme="minorBidi"/>
          <w:sz w:val="24"/>
          <w:szCs w:val="24"/>
        </w:rPr>
        <w:t>I</w:t>
      </w:r>
      <w:r w:rsidR="002F3971" w:rsidRPr="00427B4D">
        <w:rPr>
          <w:rFonts w:asciiTheme="minorBidi" w:hAnsiTheme="minorBidi" w:cstheme="minorBidi"/>
          <w:sz w:val="24"/>
          <w:szCs w:val="24"/>
        </w:rPr>
        <w:t>bn Ezra and his ilk.</w:t>
      </w:r>
      <w:r w:rsidR="00427B4D">
        <w:rPr>
          <w:rFonts w:asciiTheme="minorBidi" w:hAnsiTheme="minorBidi" w:cstheme="minorBidi"/>
          <w:sz w:val="24"/>
          <w:szCs w:val="24"/>
        </w:rPr>
        <w:t xml:space="preserve"> </w:t>
      </w:r>
      <w:r w:rsidR="002F3971" w:rsidRPr="00427B4D">
        <w:rPr>
          <w:rFonts w:asciiTheme="minorBidi" w:hAnsiTheme="minorBidi" w:cstheme="minorBidi"/>
          <w:sz w:val="24"/>
          <w:szCs w:val="24"/>
        </w:rPr>
        <w:t>(</w:t>
      </w:r>
      <w:r w:rsidR="00C03DB8" w:rsidRPr="00427B4D">
        <w:rPr>
          <w:rFonts w:asciiTheme="minorBidi" w:hAnsiTheme="minorBidi" w:cstheme="minorBidi"/>
          <w:i/>
          <w:sz w:val="24"/>
          <w:szCs w:val="24"/>
        </w:rPr>
        <w:t>Matzref La-K</w:t>
      </w:r>
      <w:r w:rsidR="00A740DB" w:rsidRPr="00427B4D">
        <w:rPr>
          <w:rFonts w:asciiTheme="minorBidi" w:hAnsiTheme="minorBidi" w:cstheme="minorBidi"/>
          <w:i/>
          <w:sz w:val="24"/>
          <w:szCs w:val="24"/>
        </w:rPr>
        <w:t>esef</w:t>
      </w:r>
      <w:r w:rsidR="002F3971" w:rsidRPr="00427B4D">
        <w:rPr>
          <w:rFonts w:asciiTheme="minorBidi" w:hAnsiTheme="minorBidi" w:cstheme="minorBidi"/>
          <w:sz w:val="24"/>
          <w:szCs w:val="24"/>
        </w:rPr>
        <w:t xml:space="preserve">, </w:t>
      </w:r>
      <w:r w:rsidR="00A740DB" w:rsidRPr="00427B4D">
        <w:rPr>
          <w:rFonts w:asciiTheme="minorBidi" w:hAnsiTheme="minorBidi" w:cstheme="minorBidi"/>
          <w:i/>
          <w:sz w:val="24"/>
          <w:szCs w:val="24"/>
        </w:rPr>
        <w:t>Bereishit</w:t>
      </w:r>
      <w:r w:rsidR="002F3971" w:rsidRPr="00427B4D">
        <w:rPr>
          <w:rFonts w:asciiTheme="minorBidi" w:hAnsiTheme="minorBidi" w:cstheme="minorBidi"/>
          <w:sz w:val="24"/>
          <w:szCs w:val="24"/>
        </w:rPr>
        <w:t xml:space="preserve"> 1:2)</w:t>
      </w:r>
    </w:p>
    <w:p w:rsidR="00C03DB8" w:rsidRPr="00427B4D" w:rsidRDefault="00C03DB8" w:rsidP="00F15A7C">
      <w:pPr>
        <w:bidi w:val="0"/>
        <w:spacing w:after="0" w:line="240" w:lineRule="auto"/>
        <w:rPr>
          <w:rFonts w:asciiTheme="minorBidi" w:hAnsiTheme="minorBidi" w:cstheme="minorBidi"/>
          <w:b/>
          <w:bCs/>
          <w:sz w:val="24"/>
          <w:szCs w:val="24"/>
        </w:rPr>
      </w:pPr>
    </w:p>
    <w:p w:rsidR="00591E51" w:rsidRPr="00427B4D" w:rsidRDefault="00A740DB" w:rsidP="00F15A7C">
      <w:pPr>
        <w:bidi w:val="0"/>
        <w:spacing w:after="0" w:line="240" w:lineRule="auto"/>
        <w:rPr>
          <w:rFonts w:asciiTheme="minorBidi" w:hAnsiTheme="minorBidi" w:cstheme="minorBidi"/>
          <w:b/>
          <w:bCs/>
          <w:sz w:val="24"/>
          <w:szCs w:val="24"/>
        </w:rPr>
      </w:pPr>
      <w:r w:rsidRPr="00427B4D">
        <w:rPr>
          <w:rFonts w:asciiTheme="minorBidi" w:hAnsiTheme="minorBidi" w:cstheme="minorBidi"/>
          <w:b/>
          <w:bCs/>
          <w:sz w:val="24"/>
          <w:szCs w:val="24"/>
        </w:rPr>
        <w:t>I</w:t>
      </w:r>
      <w:r w:rsidR="00773261" w:rsidRPr="00427B4D">
        <w:rPr>
          <w:rFonts w:asciiTheme="minorBidi" w:hAnsiTheme="minorBidi" w:cstheme="minorBidi"/>
          <w:b/>
          <w:bCs/>
          <w:sz w:val="24"/>
          <w:szCs w:val="24"/>
        </w:rPr>
        <w:t>bn Caspi</w:t>
      </w:r>
      <w:r w:rsidR="002F3971" w:rsidRPr="00427B4D">
        <w:rPr>
          <w:rFonts w:asciiTheme="minorBidi" w:hAnsiTheme="minorBidi" w:cstheme="minorBidi"/>
          <w:b/>
          <w:bCs/>
          <w:sz w:val="24"/>
          <w:szCs w:val="24"/>
        </w:rPr>
        <w:t xml:space="preserve">’s </w:t>
      </w:r>
      <w:r w:rsidR="002F3971" w:rsidRPr="00427B4D">
        <w:rPr>
          <w:rFonts w:asciiTheme="minorBidi" w:hAnsiTheme="minorBidi" w:cstheme="minorBidi"/>
          <w:b/>
          <w:bCs/>
          <w:i/>
          <w:iCs/>
          <w:sz w:val="24"/>
          <w:szCs w:val="24"/>
        </w:rPr>
        <w:t>Peshat</w:t>
      </w:r>
    </w:p>
    <w:p w:rsidR="00427B4D" w:rsidRDefault="00427B4D" w:rsidP="00F15A7C">
      <w:pPr>
        <w:bidi w:val="0"/>
        <w:spacing w:after="0" w:line="240" w:lineRule="auto"/>
        <w:ind w:firstLine="360"/>
        <w:rPr>
          <w:rFonts w:asciiTheme="minorBidi" w:hAnsiTheme="minorBidi" w:cstheme="minorBidi"/>
          <w:sz w:val="24"/>
          <w:szCs w:val="24"/>
        </w:rPr>
      </w:pPr>
    </w:p>
    <w:p w:rsidR="002F3971" w:rsidRPr="00427B4D" w:rsidRDefault="00A740DB" w:rsidP="001C4669">
      <w:pPr>
        <w:bidi w:val="0"/>
        <w:spacing w:after="0" w:line="240" w:lineRule="auto"/>
        <w:ind w:firstLine="720"/>
        <w:rPr>
          <w:rFonts w:asciiTheme="minorBidi" w:hAnsiTheme="minorBidi" w:cstheme="minorBidi"/>
          <w:sz w:val="24"/>
          <w:szCs w:val="24"/>
        </w:rPr>
      </w:pPr>
      <w:r w:rsidRPr="00427B4D">
        <w:rPr>
          <w:rFonts w:asciiTheme="minorBidi" w:hAnsiTheme="minorBidi" w:cstheme="minorBidi"/>
          <w:sz w:val="24"/>
          <w:szCs w:val="24"/>
        </w:rPr>
        <w:t>I</w:t>
      </w:r>
      <w:r w:rsidR="00773261" w:rsidRPr="00427B4D">
        <w:rPr>
          <w:rFonts w:asciiTheme="minorBidi" w:hAnsiTheme="minorBidi" w:cstheme="minorBidi"/>
          <w:sz w:val="24"/>
          <w:szCs w:val="24"/>
        </w:rPr>
        <w:t>bn Caspi</w:t>
      </w:r>
      <w:r w:rsidR="00591E51" w:rsidRPr="00427B4D">
        <w:rPr>
          <w:rFonts w:asciiTheme="minorBidi" w:hAnsiTheme="minorBidi" w:cstheme="minorBidi"/>
          <w:sz w:val="24"/>
          <w:szCs w:val="24"/>
        </w:rPr>
        <w:t xml:space="preserve">’s exegetical methodology in </w:t>
      </w:r>
      <w:r w:rsidR="00C03DB8" w:rsidRPr="00427B4D">
        <w:rPr>
          <w:rFonts w:asciiTheme="minorBidi" w:hAnsiTheme="minorBidi" w:cstheme="minorBidi"/>
          <w:i/>
          <w:sz w:val="24"/>
          <w:szCs w:val="24"/>
        </w:rPr>
        <w:t>Matzref La-K</w:t>
      </w:r>
      <w:r w:rsidRPr="00427B4D">
        <w:rPr>
          <w:rFonts w:asciiTheme="minorBidi" w:hAnsiTheme="minorBidi" w:cstheme="minorBidi"/>
          <w:i/>
          <w:sz w:val="24"/>
          <w:szCs w:val="24"/>
        </w:rPr>
        <w:t>esef</w:t>
      </w:r>
      <w:r w:rsidR="00591E51" w:rsidRPr="00427B4D">
        <w:rPr>
          <w:rFonts w:asciiTheme="minorBidi" w:hAnsiTheme="minorBidi" w:cstheme="minorBidi"/>
          <w:sz w:val="24"/>
          <w:szCs w:val="24"/>
        </w:rPr>
        <w:t xml:space="preserve"> is to explain the verses by way of the </w:t>
      </w:r>
      <w:r w:rsidR="00591E51" w:rsidRPr="00427B4D">
        <w:rPr>
          <w:rFonts w:asciiTheme="minorBidi" w:hAnsiTheme="minorBidi" w:cstheme="minorBidi"/>
          <w:i/>
          <w:iCs/>
          <w:sz w:val="24"/>
          <w:szCs w:val="24"/>
        </w:rPr>
        <w:t>peshat</w:t>
      </w:r>
      <w:r w:rsidR="00773261"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w:t>
      </w:r>
      <w:r w:rsidR="00591E51" w:rsidRPr="00427B4D">
        <w:rPr>
          <w:rFonts w:asciiTheme="minorBidi" w:hAnsiTheme="minorBidi" w:cstheme="minorBidi"/>
          <w:sz w:val="24"/>
          <w:szCs w:val="24"/>
        </w:rPr>
        <w:t>Many contemporary philosophers embrace</w:t>
      </w:r>
      <w:r w:rsidR="001437D5" w:rsidRPr="00427B4D">
        <w:rPr>
          <w:rFonts w:asciiTheme="minorBidi" w:hAnsiTheme="minorBidi" w:cstheme="minorBidi"/>
          <w:sz w:val="24"/>
          <w:szCs w:val="24"/>
        </w:rPr>
        <w:t>d</w:t>
      </w:r>
      <w:r w:rsidR="00591E51" w:rsidRPr="00427B4D">
        <w:rPr>
          <w:rFonts w:asciiTheme="minorBidi" w:hAnsiTheme="minorBidi" w:cstheme="minorBidi"/>
          <w:sz w:val="24"/>
          <w:szCs w:val="24"/>
        </w:rPr>
        <w:t xml:space="preserve"> very extreme allegorical approaches, but </w:t>
      </w:r>
      <w:r w:rsidR="001C4669">
        <w:rPr>
          <w:rFonts w:asciiTheme="minorBidi" w:hAnsiTheme="minorBidi" w:cstheme="minorBidi"/>
          <w:sz w:val="24"/>
          <w:szCs w:val="24"/>
        </w:rPr>
        <w:t>I</w:t>
      </w:r>
      <w:r w:rsidR="00773261" w:rsidRPr="00427B4D">
        <w:rPr>
          <w:rFonts w:asciiTheme="minorBidi" w:hAnsiTheme="minorBidi" w:cstheme="minorBidi"/>
          <w:sz w:val="24"/>
          <w:szCs w:val="24"/>
        </w:rPr>
        <w:t>bn Caspi</w:t>
      </w:r>
      <w:r w:rsidR="00591E51" w:rsidRPr="00427B4D">
        <w:rPr>
          <w:rFonts w:asciiTheme="minorBidi" w:hAnsiTheme="minorBidi" w:cstheme="minorBidi"/>
          <w:sz w:val="24"/>
          <w:szCs w:val="24"/>
        </w:rPr>
        <w:t xml:space="preserve"> stresses the need to explain verses according to their </w:t>
      </w:r>
      <w:r w:rsidR="00591E51" w:rsidRPr="00427B4D">
        <w:rPr>
          <w:rFonts w:asciiTheme="minorBidi" w:hAnsiTheme="minorBidi" w:cstheme="minorBidi"/>
          <w:i/>
          <w:iCs/>
          <w:sz w:val="24"/>
          <w:szCs w:val="24"/>
        </w:rPr>
        <w:t>peshat</w:t>
      </w:r>
      <w:r w:rsidR="00591E51" w:rsidRPr="00427B4D">
        <w:rPr>
          <w:rFonts w:asciiTheme="minorBidi" w:hAnsiTheme="minorBidi" w:cstheme="minorBidi"/>
          <w:sz w:val="24"/>
          <w:szCs w:val="24"/>
        </w:rPr>
        <w:t xml:space="preserve"> and to avoid allegorical exegesis</w:t>
      </w:r>
      <w:r w:rsidR="00773261"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w:t>
      </w:r>
      <w:r w:rsidR="002F3971" w:rsidRPr="00427B4D">
        <w:rPr>
          <w:rFonts w:asciiTheme="minorBidi" w:hAnsiTheme="minorBidi" w:cstheme="minorBidi"/>
          <w:sz w:val="24"/>
          <w:szCs w:val="24"/>
        </w:rPr>
        <w:t xml:space="preserve"> </w:t>
      </w:r>
    </w:p>
    <w:p w:rsidR="00427B4D" w:rsidRDefault="00427B4D" w:rsidP="00F15A7C">
      <w:pPr>
        <w:bidi w:val="0"/>
        <w:spacing w:after="0" w:line="240" w:lineRule="auto"/>
        <w:ind w:firstLine="720"/>
        <w:rPr>
          <w:rFonts w:asciiTheme="minorBidi" w:hAnsiTheme="minorBidi" w:cstheme="minorBidi"/>
          <w:sz w:val="24"/>
          <w:szCs w:val="24"/>
        </w:rPr>
      </w:pPr>
    </w:p>
    <w:p w:rsidR="00C03DB8" w:rsidRPr="00427B4D" w:rsidRDefault="00591E51" w:rsidP="00CD340D">
      <w:pPr>
        <w:bidi w:val="0"/>
        <w:spacing w:after="0" w:line="240" w:lineRule="auto"/>
        <w:ind w:firstLine="720"/>
        <w:rPr>
          <w:rFonts w:asciiTheme="minorBidi" w:hAnsiTheme="minorBidi" w:cstheme="minorBidi"/>
          <w:sz w:val="24"/>
          <w:szCs w:val="24"/>
        </w:rPr>
      </w:pPr>
      <w:r w:rsidRPr="00427B4D">
        <w:rPr>
          <w:rFonts w:asciiTheme="minorBidi" w:hAnsiTheme="minorBidi" w:cstheme="minorBidi"/>
          <w:sz w:val="24"/>
          <w:szCs w:val="24"/>
        </w:rPr>
        <w:t xml:space="preserve">Sometimes, </w:t>
      </w:r>
      <w:r w:rsidR="00CD340D">
        <w:rPr>
          <w:rFonts w:asciiTheme="minorBidi" w:hAnsiTheme="minorBidi" w:cstheme="minorBidi"/>
          <w:sz w:val="24"/>
          <w:szCs w:val="24"/>
        </w:rPr>
        <w:t>I</w:t>
      </w:r>
      <w:r w:rsidR="00773261" w:rsidRPr="00427B4D">
        <w:rPr>
          <w:rFonts w:asciiTheme="minorBidi" w:hAnsiTheme="minorBidi" w:cstheme="minorBidi"/>
          <w:sz w:val="24"/>
          <w:szCs w:val="24"/>
        </w:rPr>
        <w:t>bn Caspi</w:t>
      </w:r>
      <w:r w:rsidRPr="00427B4D">
        <w:rPr>
          <w:rFonts w:asciiTheme="minorBidi" w:hAnsiTheme="minorBidi" w:cstheme="minorBidi"/>
          <w:sz w:val="24"/>
          <w:szCs w:val="24"/>
        </w:rPr>
        <w:t xml:space="preserve"> rejects very sharply explanations </w:t>
      </w:r>
      <w:r w:rsidR="00C03DB8" w:rsidRPr="00427B4D">
        <w:rPr>
          <w:rFonts w:asciiTheme="minorBidi" w:hAnsiTheme="minorBidi" w:cstheme="minorBidi"/>
          <w:sz w:val="24"/>
          <w:szCs w:val="24"/>
        </w:rPr>
        <w:t>that</w:t>
      </w:r>
      <w:r w:rsidRPr="00427B4D">
        <w:rPr>
          <w:rFonts w:asciiTheme="minorBidi" w:hAnsiTheme="minorBidi" w:cstheme="minorBidi"/>
          <w:sz w:val="24"/>
          <w:szCs w:val="24"/>
        </w:rPr>
        <w:t xml:space="preserve"> do not fit in with </w:t>
      </w:r>
      <w:r w:rsidR="001437D5" w:rsidRPr="00427B4D">
        <w:rPr>
          <w:rFonts w:asciiTheme="minorBidi" w:hAnsiTheme="minorBidi" w:cstheme="minorBidi"/>
          <w:sz w:val="24"/>
          <w:szCs w:val="24"/>
        </w:rPr>
        <w:t xml:space="preserve">the </w:t>
      </w:r>
      <w:r w:rsidRPr="00427B4D">
        <w:rPr>
          <w:rFonts w:asciiTheme="minorBidi" w:hAnsiTheme="minorBidi" w:cstheme="minorBidi"/>
          <w:i/>
          <w:iCs/>
          <w:sz w:val="24"/>
          <w:szCs w:val="24"/>
        </w:rPr>
        <w:t>peshat</w:t>
      </w:r>
      <w:r w:rsidRPr="00427B4D">
        <w:rPr>
          <w:rFonts w:asciiTheme="minorBidi" w:hAnsiTheme="minorBidi" w:cstheme="minorBidi"/>
          <w:sz w:val="24"/>
          <w:szCs w:val="24"/>
        </w:rPr>
        <w:t xml:space="preserve">, even </w:t>
      </w:r>
      <w:r w:rsidR="001437D5" w:rsidRPr="00427B4D">
        <w:rPr>
          <w:rFonts w:asciiTheme="minorBidi" w:hAnsiTheme="minorBidi" w:cstheme="minorBidi"/>
          <w:sz w:val="24"/>
          <w:szCs w:val="24"/>
        </w:rPr>
        <w:t>if</w:t>
      </w:r>
      <w:r w:rsidRPr="00427B4D">
        <w:rPr>
          <w:rFonts w:asciiTheme="minorBidi" w:hAnsiTheme="minorBidi" w:cstheme="minorBidi"/>
          <w:sz w:val="24"/>
          <w:szCs w:val="24"/>
        </w:rPr>
        <w:t xml:space="preserve"> they had been previously accepted by the classical exegetes</w:t>
      </w:r>
      <w:r w:rsidR="00773261"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w:t>
      </w:r>
      <w:r w:rsidR="002A10BF" w:rsidRPr="00427B4D">
        <w:rPr>
          <w:rFonts w:asciiTheme="minorBidi" w:hAnsiTheme="minorBidi" w:cstheme="minorBidi"/>
          <w:sz w:val="24"/>
          <w:szCs w:val="24"/>
        </w:rPr>
        <w:t xml:space="preserve">The most famous example of this is </w:t>
      </w:r>
      <w:r w:rsidR="00CD340D">
        <w:rPr>
          <w:rFonts w:asciiTheme="minorBidi" w:hAnsiTheme="minorBidi" w:cstheme="minorBidi"/>
          <w:sz w:val="24"/>
          <w:szCs w:val="24"/>
        </w:rPr>
        <w:t>I</w:t>
      </w:r>
      <w:r w:rsidR="00773261" w:rsidRPr="00427B4D">
        <w:rPr>
          <w:rFonts w:asciiTheme="minorBidi" w:hAnsiTheme="minorBidi" w:cstheme="minorBidi"/>
          <w:sz w:val="24"/>
          <w:szCs w:val="24"/>
        </w:rPr>
        <w:t>bn Caspi</w:t>
      </w:r>
      <w:r w:rsidR="002A10BF" w:rsidRPr="00427B4D">
        <w:rPr>
          <w:rFonts w:asciiTheme="minorBidi" w:hAnsiTheme="minorBidi" w:cstheme="minorBidi"/>
          <w:sz w:val="24"/>
          <w:szCs w:val="24"/>
        </w:rPr>
        <w:t>’s commentary on the words of Miriam and Aharon against Moshe (</w:t>
      </w:r>
      <w:r w:rsidR="003C6848" w:rsidRPr="00427B4D">
        <w:rPr>
          <w:rFonts w:asciiTheme="minorBidi" w:hAnsiTheme="minorBidi" w:cstheme="minorBidi"/>
          <w:i/>
          <w:sz w:val="24"/>
          <w:szCs w:val="24"/>
        </w:rPr>
        <w:t>Bamidbar</w:t>
      </w:r>
      <w:r w:rsidR="002A10BF" w:rsidRPr="00427B4D">
        <w:rPr>
          <w:rFonts w:asciiTheme="minorBidi" w:hAnsiTheme="minorBidi" w:cstheme="minorBidi"/>
          <w:sz w:val="24"/>
          <w:szCs w:val="24"/>
        </w:rPr>
        <w:t xml:space="preserve"> 12:1), in which he accuses the biblical exegetes who preceded him </w:t>
      </w:r>
      <w:r w:rsidR="00C03DB8" w:rsidRPr="00427B4D">
        <w:rPr>
          <w:rFonts w:asciiTheme="minorBidi" w:hAnsiTheme="minorBidi" w:cstheme="minorBidi"/>
          <w:sz w:val="24"/>
          <w:szCs w:val="24"/>
        </w:rPr>
        <w:t>of</w:t>
      </w:r>
      <w:r w:rsidR="002A10BF" w:rsidRPr="00427B4D">
        <w:rPr>
          <w:rFonts w:asciiTheme="minorBidi" w:hAnsiTheme="minorBidi" w:cstheme="minorBidi"/>
          <w:sz w:val="24"/>
          <w:szCs w:val="24"/>
        </w:rPr>
        <w:t xml:space="preserve"> explaining the verse in an arbitrary </w:t>
      </w:r>
      <w:r w:rsidR="001437D5" w:rsidRPr="00427B4D">
        <w:rPr>
          <w:rFonts w:asciiTheme="minorBidi" w:hAnsiTheme="minorBidi" w:cstheme="minorBidi"/>
          <w:sz w:val="24"/>
          <w:szCs w:val="24"/>
        </w:rPr>
        <w:t>manner, in</w:t>
      </w:r>
      <w:r w:rsidR="002A10BF" w:rsidRPr="00427B4D">
        <w:rPr>
          <w:rFonts w:asciiTheme="minorBidi" w:hAnsiTheme="minorBidi" w:cstheme="minorBidi"/>
          <w:sz w:val="24"/>
          <w:szCs w:val="24"/>
        </w:rPr>
        <w:t xml:space="preserve"> explicit opposition to the i</w:t>
      </w:r>
      <w:r w:rsidR="001437D5" w:rsidRPr="00427B4D">
        <w:rPr>
          <w:rFonts w:asciiTheme="minorBidi" w:hAnsiTheme="minorBidi" w:cstheme="minorBidi"/>
          <w:sz w:val="24"/>
          <w:szCs w:val="24"/>
        </w:rPr>
        <w:t>ntent of the Giver of the Torah.</w:t>
      </w:r>
      <w:r w:rsidR="0016646B" w:rsidRPr="00427B4D">
        <w:rPr>
          <w:rFonts w:asciiTheme="minorBidi" w:hAnsiTheme="minorBidi" w:cstheme="minorBidi"/>
          <w:sz w:val="24"/>
          <w:szCs w:val="24"/>
        </w:rPr>
        <w:t xml:space="preserve"> </w:t>
      </w:r>
      <w:r w:rsidR="001437D5" w:rsidRPr="00427B4D">
        <w:rPr>
          <w:rFonts w:asciiTheme="minorBidi" w:hAnsiTheme="minorBidi" w:cstheme="minorBidi"/>
          <w:sz w:val="24"/>
          <w:szCs w:val="24"/>
        </w:rPr>
        <w:lastRenderedPageBreak/>
        <w:t xml:space="preserve">In his blistering diatribe, </w:t>
      </w:r>
      <w:r w:rsidR="002A10BF" w:rsidRPr="00427B4D">
        <w:rPr>
          <w:rFonts w:asciiTheme="minorBidi" w:hAnsiTheme="minorBidi" w:cstheme="minorBidi"/>
          <w:sz w:val="24"/>
          <w:szCs w:val="24"/>
        </w:rPr>
        <w:t xml:space="preserve">he even alludes </w:t>
      </w:r>
      <w:r w:rsidR="001437D5" w:rsidRPr="00427B4D">
        <w:rPr>
          <w:rFonts w:asciiTheme="minorBidi" w:hAnsiTheme="minorBidi" w:cstheme="minorBidi"/>
          <w:sz w:val="24"/>
          <w:szCs w:val="24"/>
        </w:rPr>
        <w:t>to the fact that some of these explanations verge on Christian exegesis.</w:t>
      </w:r>
      <w:r w:rsidR="0016646B" w:rsidRPr="00427B4D">
        <w:rPr>
          <w:rFonts w:asciiTheme="minorBidi" w:hAnsiTheme="minorBidi" w:cstheme="minorBidi"/>
          <w:sz w:val="24"/>
          <w:szCs w:val="24"/>
        </w:rPr>
        <w:t xml:space="preserve"> </w:t>
      </w:r>
    </w:p>
    <w:p w:rsidR="00427B4D" w:rsidRDefault="00427B4D" w:rsidP="00F15A7C">
      <w:pPr>
        <w:bidi w:val="0"/>
        <w:spacing w:after="0" w:line="240" w:lineRule="auto"/>
        <w:ind w:firstLine="360"/>
        <w:rPr>
          <w:rFonts w:asciiTheme="minorBidi" w:hAnsiTheme="minorBidi" w:cstheme="minorBidi"/>
          <w:sz w:val="24"/>
          <w:szCs w:val="24"/>
        </w:rPr>
      </w:pPr>
    </w:p>
    <w:p w:rsidR="00591E51" w:rsidRPr="00427B4D" w:rsidRDefault="001437D5" w:rsidP="00F15A7C">
      <w:pPr>
        <w:bidi w:val="0"/>
        <w:spacing w:after="0" w:line="240" w:lineRule="auto"/>
        <w:ind w:firstLine="720"/>
        <w:rPr>
          <w:rFonts w:asciiTheme="minorBidi" w:hAnsiTheme="minorBidi" w:cstheme="minorBidi"/>
          <w:sz w:val="24"/>
          <w:szCs w:val="24"/>
        </w:rPr>
      </w:pPr>
      <w:r w:rsidRPr="00427B4D">
        <w:rPr>
          <w:rFonts w:asciiTheme="minorBidi" w:hAnsiTheme="minorBidi" w:cstheme="minorBidi"/>
          <w:sz w:val="24"/>
          <w:szCs w:val="24"/>
        </w:rPr>
        <w:t>The verse states that Miriam and Aharon are speaking “about Moshe, concerning the Cushite woman whom he had taken, for a Cushite woman he had taken.”</w:t>
      </w:r>
      <w:r w:rsidR="0016646B" w:rsidRPr="00427B4D">
        <w:rPr>
          <w:rFonts w:asciiTheme="minorBidi" w:hAnsiTheme="minorBidi" w:cstheme="minorBidi"/>
          <w:sz w:val="24"/>
          <w:szCs w:val="24"/>
        </w:rPr>
        <w:t xml:space="preserve"> </w:t>
      </w:r>
      <w:r w:rsidRPr="00427B4D">
        <w:rPr>
          <w:rFonts w:asciiTheme="minorBidi" w:hAnsiTheme="minorBidi" w:cstheme="minorBidi"/>
          <w:sz w:val="24"/>
          <w:szCs w:val="24"/>
        </w:rPr>
        <w:t xml:space="preserve">Onkelos, </w:t>
      </w:r>
      <w:r w:rsidR="003F4336" w:rsidRPr="00427B4D">
        <w:rPr>
          <w:rFonts w:asciiTheme="minorBidi" w:hAnsiTheme="minorBidi" w:cstheme="minorBidi"/>
          <w:sz w:val="24"/>
          <w:szCs w:val="24"/>
        </w:rPr>
        <w:t xml:space="preserve">following Midrashic sources, translates “Cushite” as “strikingly beautiful” and renders the final clause: “for he had divorced the strikingly </w:t>
      </w:r>
      <w:r w:rsidR="005F16F5" w:rsidRPr="00427B4D">
        <w:rPr>
          <w:rFonts w:asciiTheme="minorBidi" w:hAnsiTheme="minorBidi" w:cstheme="minorBidi"/>
          <w:sz w:val="24"/>
          <w:szCs w:val="24"/>
        </w:rPr>
        <w:t>beautiful</w:t>
      </w:r>
      <w:r w:rsidR="003F4336" w:rsidRPr="00427B4D">
        <w:rPr>
          <w:rFonts w:asciiTheme="minorBidi" w:hAnsiTheme="minorBidi" w:cstheme="minorBidi"/>
          <w:sz w:val="24"/>
          <w:szCs w:val="24"/>
        </w:rPr>
        <w:t xml:space="preserve"> woman whom he had taken.”</w:t>
      </w:r>
      <w:r w:rsidR="0016646B" w:rsidRPr="00427B4D">
        <w:rPr>
          <w:rFonts w:asciiTheme="minorBidi" w:hAnsiTheme="minorBidi" w:cstheme="minorBidi"/>
          <w:sz w:val="24"/>
          <w:szCs w:val="24"/>
        </w:rPr>
        <w:t xml:space="preserve"> </w:t>
      </w:r>
    </w:p>
    <w:p w:rsidR="00427B4D" w:rsidRDefault="00427B4D" w:rsidP="00F15A7C">
      <w:pPr>
        <w:bidi w:val="0"/>
        <w:spacing w:after="0" w:line="240" w:lineRule="auto"/>
        <w:ind w:left="720"/>
        <w:rPr>
          <w:rFonts w:asciiTheme="minorBidi" w:hAnsiTheme="minorBidi" w:cstheme="minorBidi"/>
          <w:sz w:val="24"/>
          <w:szCs w:val="24"/>
        </w:rPr>
      </w:pPr>
    </w:p>
    <w:p w:rsidR="003C6848" w:rsidRPr="00427B4D" w:rsidRDefault="002A10BF" w:rsidP="00F15A7C">
      <w:pPr>
        <w:bidi w:val="0"/>
        <w:spacing w:after="0" w:line="240" w:lineRule="auto"/>
        <w:ind w:left="720"/>
        <w:rPr>
          <w:rFonts w:asciiTheme="minorBidi" w:hAnsiTheme="minorBidi" w:cstheme="minorBidi"/>
          <w:sz w:val="24"/>
          <w:szCs w:val="24"/>
        </w:rPr>
      </w:pPr>
      <w:r w:rsidRPr="00427B4D">
        <w:rPr>
          <w:rFonts w:asciiTheme="minorBidi" w:hAnsiTheme="minorBidi" w:cstheme="minorBidi"/>
          <w:sz w:val="24"/>
          <w:szCs w:val="24"/>
        </w:rPr>
        <w:t xml:space="preserve">“Concerning the Cushite woman whom he had taken” — Yosef says: I am astounded at </w:t>
      </w:r>
      <w:r w:rsidR="003946F2" w:rsidRPr="00427B4D">
        <w:rPr>
          <w:rFonts w:asciiTheme="minorBidi" w:hAnsiTheme="minorBidi" w:cstheme="minorBidi"/>
          <w:sz w:val="24"/>
          <w:szCs w:val="24"/>
        </w:rPr>
        <w:t>my</w:t>
      </w:r>
      <w:r w:rsidRPr="00427B4D">
        <w:rPr>
          <w:rFonts w:asciiTheme="minorBidi" w:hAnsiTheme="minorBidi" w:cstheme="minorBidi"/>
          <w:sz w:val="24"/>
          <w:szCs w:val="24"/>
        </w:rPr>
        <w:t xml:space="preserve"> predecessors, though they be more </w:t>
      </w:r>
      <w:r w:rsidR="003946F2" w:rsidRPr="00427B4D">
        <w:rPr>
          <w:rFonts w:asciiTheme="minorBidi" w:hAnsiTheme="minorBidi" w:cstheme="minorBidi"/>
          <w:sz w:val="24"/>
          <w:szCs w:val="24"/>
        </w:rPr>
        <w:t>perfect</w:t>
      </w:r>
      <w:r w:rsidRPr="00427B4D">
        <w:rPr>
          <w:rFonts w:asciiTheme="minorBidi" w:hAnsiTheme="minorBidi" w:cstheme="minorBidi"/>
          <w:sz w:val="24"/>
          <w:szCs w:val="24"/>
        </w:rPr>
        <w:t xml:space="preserve"> than I, and I </w:t>
      </w:r>
      <w:r w:rsidR="003946F2" w:rsidRPr="00427B4D">
        <w:rPr>
          <w:rFonts w:asciiTheme="minorBidi" w:hAnsiTheme="minorBidi" w:cstheme="minorBidi"/>
          <w:sz w:val="24"/>
          <w:szCs w:val="24"/>
        </w:rPr>
        <w:t>can</w:t>
      </w:r>
      <w:r w:rsidRPr="00427B4D">
        <w:rPr>
          <w:rFonts w:asciiTheme="minorBidi" w:hAnsiTheme="minorBidi" w:cstheme="minorBidi"/>
          <w:sz w:val="24"/>
          <w:szCs w:val="24"/>
        </w:rPr>
        <w:t>not reach the soles of their feet.</w:t>
      </w:r>
      <w:r w:rsidRPr="00427B4D">
        <w:rPr>
          <w:rStyle w:val="FootnoteReference"/>
          <w:rFonts w:asciiTheme="minorBidi" w:hAnsiTheme="minorBidi" w:cstheme="minorBidi"/>
          <w:sz w:val="20"/>
          <w:szCs w:val="20"/>
          <w:rtl/>
        </w:rPr>
        <w:footnoteReference w:id="12"/>
      </w:r>
      <w:r w:rsidR="0016646B" w:rsidRPr="00427B4D">
        <w:rPr>
          <w:rFonts w:asciiTheme="minorBidi" w:hAnsiTheme="minorBidi" w:cstheme="minorBidi"/>
          <w:sz w:val="24"/>
          <w:szCs w:val="24"/>
        </w:rPr>
        <w:t xml:space="preserve"> </w:t>
      </w:r>
      <w:r w:rsidRPr="00427B4D">
        <w:rPr>
          <w:rFonts w:asciiTheme="minorBidi" w:hAnsiTheme="minorBidi" w:cstheme="minorBidi"/>
          <w:sz w:val="24"/>
          <w:szCs w:val="24"/>
        </w:rPr>
        <w:t>How in the world did it enter their imagination</w:t>
      </w:r>
      <w:r w:rsidR="003946F2" w:rsidRPr="00427B4D">
        <w:rPr>
          <w:rFonts w:asciiTheme="minorBidi" w:hAnsiTheme="minorBidi" w:cstheme="minorBidi"/>
          <w:sz w:val="24"/>
          <w:szCs w:val="24"/>
        </w:rPr>
        <w:t xml:space="preserve"> to do this?</w:t>
      </w:r>
      <w:r w:rsidR="0016646B" w:rsidRPr="00427B4D">
        <w:rPr>
          <w:rFonts w:asciiTheme="minorBidi" w:hAnsiTheme="minorBidi" w:cstheme="minorBidi"/>
          <w:sz w:val="24"/>
          <w:szCs w:val="24"/>
        </w:rPr>
        <w:t xml:space="preserve"> </w:t>
      </w:r>
      <w:r w:rsidR="003946F2" w:rsidRPr="00427B4D">
        <w:rPr>
          <w:rFonts w:asciiTheme="minorBidi" w:hAnsiTheme="minorBidi" w:cstheme="minorBidi"/>
          <w:sz w:val="24"/>
          <w:szCs w:val="24"/>
        </w:rPr>
        <w:t xml:space="preserve">How can they </w:t>
      </w:r>
      <w:r w:rsidR="00566943" w:rsidRPr="00427B4D">
        <w:rPr>
          <w:rFonts w:asciiTheme="minorBidi" w:hAnsiTheme="minorBidi" w:cstheme="minorBidi"/>
          <w:sz w:val="24"/>
          <w:szCs w:val="24"/>
        </w:rPr>
        <w:t xml:space="preserve">explain something from the Torah as the reverse of what is written, </w:t>
      </w:r>
      <w:r w:rsidR="003946F2" w:rsidRPr="00427B4D">
        <w:rPr>
          <w:rFonts w:asciiTheme="minorBidi" w:hAnsiTheme="minorBidi" w:cstheme="minorBidi"/>
          <w:sz w:val="24"/>
          <w:szCs w:val="24"/>
        </w:rPr>
        <w:t xml:space="preserve">either by changing a word to </w:t>
      </w:r>
      <w:r w:rsidR="00566943" w:rsidRPr="00427B4D">
        <w:rPr>
          <w:rFonts w:asciiTheme="minorBidi" w:hAnsiTheme="minorBidi" w:cstheme="minorBidi"/>
          <w:sz w:val="24"/>
          <w:szCs w:val="24"/>
        </w:rPr>
        <w:t>its opposite, or add</w:t>
      </w:r>
      <w:r w:rsidR="003946F2" w:rsidRPr="00427B4D">
        <w:rPr>
          <w:rFonts w:asciiTheme="minorBidi" w:hAnsiTheme="minorBidi" w:cstheme="minorBidi"/>
          <w:sz w:val="24"/>
          <w:szCs w:val="24"/>
        </w:rPr>
        <w:t>ing</w:t>
      </w:r>
      <w:r w:rsidR="00566943" w:rsidRPr="00427B4D">
        <w:rPr>
          <w:rFonts w:asciiTheme="minorBidi" w:hAnsiTheme="minorBidi" w:cstheme="minorBidi"/>
          <w:sz w:val="24"/>
          <w:szCs w:val="24"/>
        </w:rPr>
        <w:t xml:space="preserve"> words which invert its meaning</w:t>
      </w:r>
      <w:r w:rsidR="003946F2" w:rsidRPr="00427B4D">
        <w:rPr>
          <w:rFonts w:asciiTheme="minorBidi" w:hAnsiTheme="minorBidi" w:cstheme="minorBidi"/>
          <w:sz w:val="24"/>
          <w:szCs w:val="24"/>
        </w:rPr>
        <w:t>?</w:t>
      </w:r>
    </w:p>
    <w:p w:rsidR="00427B4D" w:rsidRDefault="00427B4D" w:rsidP="00F15A7C">
      <w:pPr>
        <w:bidi w:val="0"/>
        <w:spacing w:after="0" w:line="240" w:lineRule="auto"/>
        <w:ind w:left="720"/>
        <w:rPr>
          <w:rFonts w:asciiTheme="minorBidi" w:hAnsiTheme="minorBidi" w:cstheme="minorBidi"/>
          <w:sz w:val="24"/>
          <w:szCs w:val="24"/>
        </w:rPr>
      </w:pPr>
    </w:p>
    <w:p w:rsidR="003C6848" w:rsidRPr="00427B4D" w:rsidRDefault="003946F2" w:rsidP="00F15A7C">
      <w:pPr>
        <w:bidi w:val="0"/>
        <w:spacing w:after="0" w:line="240" w:lineRule="auto"/>
        <w:ind w:left="720"/>
        <w:rPr>
          <w:rFonts w:asciiTheme="minorBidi" w:hAnsiTheme="minorBidi" w:cstheme="minorBidi"/>
          <w:sz w:val="24"/>
          <w:szCs w:val="24"/>
        </w:rPr>
      </w:pPr>
      <w:r w:rsidRPr="00427B4D">
        <w:rPr>
          <w:rFonts w:asciiTheme="minorBidi" w:hAnsiTheme="minorBidi" w:cstheme="minorBidi"/>
          <w:sz w:val="24"/>
          <w:szCs w:val="24"/>
        </w:rPr>
        <w:t xml:space="preserve">Now, it is well known what </w:t>
      </w:r>
      <w:r w:rsidR="00566943" w:rsidRPr="00427B4D">
        <w:rPr>
          <w:rFonts w:asciiTheme="minorBidi" w:hAnsiTheme="minorBidi" w:cstheme="minorBidi"/>
          <w:sz w:val="24"/>
          <w:szCs w:val="24"/>
        </w:rPr>
        <w:t xml:space="preserve">Onkelos </w:t>
      </w:r>
      <w:r w:rsidRPr="00427B4D">
        <w:rPr>
          <w:rFonts w:asciiTheme="minorBidi" w:hAnsiTheme="minorBidi" w:cstheme="minorBidi"/>
          <w:sz w:val="24"/>
          <w:szCs w:val="24"/>
        </w:rPr>
        <w:t>says, an</w:t>
      </w:r>
      <w:r w:rsidR="00566943" w:rsidRPr="00427B4D">
        <w:rPr>
          <w:rFonts w:asciiTheme="minorBidi" w:hAnsiTheme="minorBidi" w:cstheme="minorBidi"/>
          <w:sz w:val="24"/>
          <w:szCs w:val="24"/>
        </w:rPr>
        <w:t>d Rabbeinu Moshe</w:t>
      </w:r>
      <w:r w:rsidR="00566943" w:rsidRPr="00427B4D">
        <w:rPr>
          <w:rStyle w:val="FootnoteReference"/>
          <w:rFonts w:asciiTheme="minorBidi" w:hAnsiTheme="minorBidi" w:cstheme="minorBidi"/>
          <w:sz w:val="20"/>
          <w:szCs w:val="20"/>
          <w:rtl/>
        </w:rPr>
        <w:footnoteReference w:id="13"/>
      </w:r>
      <w:r w:rsidR="00566943" w:rsidRPr="00427B4D">
        <w:rPr>
          <w:rFonts w:asciiTheme="minorBidi" w:hAnsiTheme="minorBidi" w:cstheme="minorBidi"/>
          <w:szCs w:val="20"/>
        </w:rPr>
        <w:t xml:space="preserve"> </w:t>
      </w:r>
      <w:r w:rsidR="00566943" w:rsidRPr="00427B4D">
        <w:rPr>
          <w:rFonts w:asciiTheme="minorBidi" w:hAnsiTheme="minorBidi" w:cstheme="minorBidi"/>
          <w:sz w:val="24"/>
          <w:szCs w:val="24"/>
        </w:rPr>
        <w:t xml:space="preserve">says that Onkelos the convert is a </w:t>
      </w:r>
      <w:r w:rsidR="009E3FA8" w:rsidRPr="00427B4D">
        <w:rPr>
          <w:rFonts w:asciiTheme="minorBidi" w:hAnsiTheme="minorBidi" w:cstheme="minorBidi"/>
          <w:sz w:val="24"/>
          <w:szCs w:val="24"/>
        </w:rPr>
        <w:t>great</w:t>
      </w:r>
      <w:r w:rsidR="00566943" w:rsidRPr="00427B4D">
        <w:rPr>
          <w:rFonts w:asciiTheme="minorBidi" w:hAnsiTheme="minorBidi" w:cstheme="minorBidi"/>
          <w:sz w:val="24"/>
          <w:szCs w:val="24"/>
        </w:rPr>
        <w:t xml:space="preserve"> sage, </w:t>
      </w:r>
      <w:r w:rsidRPr="00427B4D">
        <w:rPr>
          <w:rFonts w:asciiTheme="minorBidi" w:hAnsiTheme="minorBidi" w:cstheme="minorBidi"/>
          <w:sz w:val="24"/>
          <w:szCs w:val="24"/>
        </w:rPr>
        <w:t>but</w:t>
      </w:r>
      <w:r w:rsidR="00566943" w:rsidRPr="00427B4D">
        <w:rPr>
          <w:rFonts w:asciiTheme="minorBidi" w:hAnsiTheme="minorBidi" w:cstheme="minorBidi"/>
          <w:sz w:val="24"/>
          <w:szCs w:val="24"/>
        </w:rPr>
        <w:t xml:space="preserve"> how can he explain that “Cushite” means </w:t>
      </w:r>
      <w:r w:rsidRPr="00427B4D">
        <w:rPr>
          <w:rFonts w:asciiTheme="minorBidi" w:hAnsiTheme="minorBidi" w:cstheme="minorBidi"/>
          <w:sz w:val="24"/>
          <w:szCs w:val="24"/>
        </w:rPr>
        <w:t>“</w:t>
      </w:r>
      <w:r w:rsidR="00566943" w:rsidRPr="00427B4D">
        <w:rPr>
          <w:rFonts w:asciiTheme="minorBidi" w:hAnsiTheme="minorBidi" w:cstheme="minorBidi"/>
          <w:sz w:val="24"/>
          <w:szCs w:val="24"/>
        </w:rPr>
        <w:t>beautiful</w:t>
      </w:r>
      <w:r w:rsidRPr="00427B4D">
        <w:rPr>
          <w:rFonts w:asciiTheme="minorBidi" w:hAnsiTheme="minorBidi" w:cstheme="minorBidi"/>
          <w:sz w:val="24"/>
          <w:szCs w:val="24"/>
        </w:rPr>
        <w:t>”</w:t>
      </w:r>
      <w:r w:rsidR="00566943" w:rsidRPr="00427B4D">
        <w:rPr>
          <w:rFonts w:asciiTheme="minorBidi" w:hAnsiTheme="minorBidi" w:cstheme="minorBidi"/>
          <w:sz w:val="24"/>
          <w:szCs w:val="24"/>
        </w:rPr>
        <w:t xml:space="preserve"> when they are antonyms, like “black” and “white”?</w:t>
      </w:r>
      <w:r w:rsidR="0016646B" w:rsidRPr="00427B4D">
        <w:rPr>
          <w:rFonts w:asciiTheme="minorBidi" w:hAnsiTheme="minorBidi" w:cstheme="minorBidi"/>
          <w:sz w:val="24"/>
          <w:szCs w:val="24"/>
        </w:rPr>
        <w:t xml:space="preserve"> </w:t>
      </w:r>
      <w:r w:rsidRPr="00427B4D">
        <w:rPr>
          <w:rFonts w:asciiTheme="minorBidi" w:hAnsiTheme="minorBidi" w:cstheme="minorBidi"/>
          <w:sz w:val="24"/>
          <w:szCs w:val="24"/>
        </w:rPr>
        <w:t xml:space="preserve">Indeed, </w:t>
      </w:r>
      <w:r w:rsidR="00566943" w:rsidRPr="00427B4D">
        <w:rPr>
          <w:rFonts w:asciiTheme="minorBidi" w:hAnsiTheme="minorBidi" w:cstheme="minorBidi"/>
          <w:sz w:val="24"/>
          <w:szCs w:val="24"/>
        </w:rPr>
        <w:t>ho</w:t>
      </w:r>
      <w:r w:rsidRPr="00427B4D">
        <w:rPr>
          <w:rFonts w:asciiTheme="minorBidi" w:hAnsiTheme="minorBidi" w:cstheme="minorBidi"/>
          <w:sz w:val="24"/>
          <w:szCs w:val="24"/>
        </w:rPr>
        <w:t>w</w:t>
      </w:r>
      <w:r w:rsidR="00566943" w:rsidRPr="00427B4D">
        <w:rPr>
          <w:rFonts w:asciiTheme="minorBidi" w:hAnsiTheme="minorBidi" w:cstheme="minorBidi"/>
          <w:sz w:val="24"/>
          <w:szCs w:val="24"/>
        </w:rPr>
        <w:t xml:space="preserve"> does </w:t>
      </w:r>
      <w:r w:rsidRPr="00427B4D">
        <w:rPr>
          <w:rFonts w:asciiTheme="minorBidi" w:hAnsiTheme="minorBidi" w:cstheme="minorBidi"/>
          <w:sz w:val="24"/>
          <w:szCs w:val="24"/>
        </w:rPr>
        <w:t xml:space="preserve">he </w:t>
      </w:r>
      <w:r w:rsidR="00566943" w:rsidRPr="00427B4D">
        <w:rPr>
          <w:rFonts w:asciiTheme="minorBidi" w:hAnsiTheme="minorBidi" w:cstheme="minorBidi"/>
          <w:sz w:val="24"/>
          <w:szCs w:val="24"/>
        </w:rPr>
        <w:t xml:space="preserve">know to add </w:t>
      </w:r>
      <w:r w:rsidR="0065347A" w:rsidRPr="00427B4D">
        <w:rPr>
          <w:rFonts w:asciiTheme="minorBidi" w:hAnsiTheme="minorBidi" w:cstheme="minorBidi"/>
          <w:sz w:val="24"/>
          <w:szCs w:val="24"/>
        </w:rPr>
        <w:t xml:space="preserve">other </w:t>
      </w:r>
      <w:r w:rsidR="00BE72CC" w:rsidRPr="00427B4D">
        <w:rPr>
          <w:rFonts w:asciiTheme="minorBidi" w:hAnsiTheme="minorBidi" w:cstheme="minorBidi"/>
          <w:sz w:val="24"/>
          <w:szCs w:val="24"/>
        </w:rPr>
        <w:t xml:space="preserve">words which invert the meaning </w:t>
      </w:r>
      <w:r w:rsidRPr="00427B4D">
        <w:rPr>
          <w:rFonts w:asciiTheme="minorBidi" w:hAnsiTheme="minorBidi" w:cstheme="minorBidi"/>
          <w:sz w:val="24"/>
          <w:szCs w:val="24"/>
        </w:rPr>
        <w:t>of</w:t>
      </w:r>
      <w:r w:rsidR="00BE72CC" w:rsidRPr="00427B4D">
        <w:rPr>
          <w:rFonts w:asciiTheme="minorBidi" w:hAnsiTheme="minorBidi" w:cstheme="minorBidi"/>
          <w:sz w:val="24"/>
          <w:szCs w:val="24"/>
        </w:rPr>
        <w:t xml:space="preserve"> “for he had taken a Cushite woman,” a</w:t>
      </w:r>
      <w:r w:rsidRPr="00427B4D">
        <w:rPr>
          <w:rFonts w:asciiTheme="minorBidi" w:hAnsiTheme="minorBidi" w:cstheme="minorBidi"/>
          <w:sz w:val="24"/>
          <w:szCs w:val="24"/>
        </w:rPr>
        <w:t>s if it is written in the Torah, rendering it:</w:t>
      </w:r>
      <w:r w:rsidR="00BE72CC" w:rsidRPr="00427B4D">
        <w:rPr>
          <w:rFonts w:asciiTheme="minorBidi" w:hAnsiTheme="minorBidi" w:cstheme="minorBidi"/>
          <w:sz w:val="24"/>
          <w:szCs w:val="24"/>
        </w:rPr>
        <w:t xml:space="preserve"> for he had abandoned or distanced </w:t>
      </w:r>
      <w:r w:rsidRPr="00427B4D">
        <w:rPr>
          <w:rFonts w:asciiTheme="minorBidi" w:hAnsiTheme="minorBidi" w:cstheme="minorBidi"/>
          <w:sz w:val="24"/>
          <w:szCs w:val="24"/>
        </w:rPr>
        <w:t>“</w:t>
      </w:r>
      <w:r w:rsidR="00BE72CC" w:rsidRPr="00427B4D">
        <w:rPr>
          <w:rFonts w:asciiTheme="minorBidi" w:hAnsiTheme="minorBidi" w:cstheme="minorBidi"/>
          <w:sz w:val="24"/>
          <w:szCs w:val="24"/>
        </w:rPr>
        <w:t>the Cushite woman whom he had taken</w:t>
      </w:r>
      <w:r w:rsidRPr="00427B4D">
        <w:rPr>
          <w:rFonts w:asciiTheme="minorBidi" w:hAnsiTheme="minorBidi" w:cstheme="minorBidi"/>
          <w:sz w:val="24"/>
          <w:szCs w:val="24"/>
        </w:rPr>
        <w:t>”</w:t>
      </w:r>
      <w:r w:rsidR="00BE72CC" w:rsidRPr="00427B4D">
        <w:rPr>
          <w:rFonts w:asciiTheme="minorBidi" w:hAnsiTheme="minorBidi" w:cstheme="minorBidi"/>
          <w:sz w:val="24"/>
          <w:szCs w:val="24"/>
        </w:rPr>
        <w:t xml:space="preserve">? And if this is the intent of the Giver of the Torah, why </w:t>
      </w:r>
      <w:r w:rsidRPr="00427B4D">
        <w:rPr>
          <w:rFonts w:asciiTheme="minorBidi" w:hAnsiTheme="minorBidi" w:cstheme="minorBidi"/>
          <w:sz w:val="24"/>
          <w:szCs w:val="24"/>
        </w:rPr>
        <w:t>was it not written thu</w:t>
      </w:r>
      <w:r w:rsidR="00BE72CC" w:rsidRPr="00427B4D">
        <w:rPr>
          <w:rFonts w:asciiTheme="minorBidi" w:hAnsiTheme="minorBidi" w:cstheme="minorBidi"/>
          <w:sz w:val="24"/>
          <w:szCs w:val="24"/>
        </w:rPr>
        <w:t>s</w:t>
      </w:r>
      <w:r w:rsidRPr="00427B4D">
        <w:rPr>
          <w:rFonts w:asciiTheme="minorBidi" w:hAnsiTheme="minorBidi" w:cstheme="minorBidi"/>
          <w:sz w:val="24"/>
          <w:szCs w:val="24"/>
        </w:rPr>
        <w:t>ly</w:t>
      </w:r>
      <w:r w:rsidR="00BE72CC"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w:t>
      </w:r>
      <w:r w:rsidRPr="00427B4D">
        <w:rPr>
          <w:rFonts w:asciiTheme="minorBidi" w:hAnsiTheme="minorBidi" w:cstheme="minorBidi"/>
          <w:sz w:val="24"/>
          <w:szCs w:val="24"/>
        </w:rPr>
        <w:t>Why does</w:t>
      </w:r>
      <w:r w:rsidR="00BE72CC" w:rsidRPr="00427B4D">
        <w:rPr>
          <w:rFonts w:asciiTheme="minorBidi" w:hAnsiTheme="minorBidi" w:cstheme="minorBidi"/>
          <w:sz w:val="24"/>
          <w:szCs w:val="24"/>
        </w:rPr>
        <w:t xml:space="preserve"> it write the opposite? </w:t>
      </w:r>
    </w:p>
    <w:p w:rsidR="00427B4D" w:rsidRDefault="00427B4D" w:rsidP="00F15A7C">
      <w:pPr>
        <w:bidi w:val="0"/>
        <w:spacing w:after="0" w:line="240" w:lineRule="auto"/>
        <w:ind w:left="720"/>
        <w:rPr>
          <w:rFonts w:asciiTheme="minorBidi" w:hAnsiTheme="minorBidi" w:cstheme="minorBidi"/>
          <w:sz w:val="24"/>
          <w:szCs w:val="24"/>
        </w:rPr>
      </w:pPr>
    </w:p>
    <w:p w:rsidR="003C6848" w:rsidRPr="00427B4D" w:rsidRDefault="00BE72CC" w:rsidP="00CD340D">
      <w:pPr>
        <w:bidi w:val="0"/>
        <w:spacing w:after="0" w:line="240" w:lineRule="auto"/>
        <w:ind w:left="720"/>
        <w:rPr>
          <w:rFonts w:asciiTheme="minorBidi" w:hAnsiTheme="minorBidi" w:cstheme="minorBidi"/>
          <w:sz w:val="24"/>
          <w:szCs w:val="24"/>
        </w:rPr>
      </w:pPr>
      <w:r w:rsidRPr="00427B4D">
        <w:rPr>
          <w:rFonts w:asciiTheme="minorBidi" w:hAnsiTheme="minorBidi" w:cstheme="minorBidi"/>
          <w:sz w:val="24"/>
          <w:szCs w:val="24"/>
        </w:rPr>
        <w:t>Furthermore, who allows us to do this?</w:t>
      </w:r>
      <w:r w:rsidR="0016646B" w:rsidRPr="00427B4D">
        <w:rPr>
          <w:rFonts w:asciiTheme="minorBidi" w:hAnsiTheme="minorBidi" w:cstheme="minorBidi"/>
          <w:sz w:val="24"/>
          <w:szCs w:val="24"/>
        </w:rPr>
        <w:t xml:space="preserve"> </w:t>
      </w:r>
      <w:r w:rsidRPr="00427B4D">
        <w:rPr>
          <w:rFonts w:asciiTheme="minorBidi" w:hAnsiTheme="minorBidi" w:cstheme="minorBidi"/>
          <w:sz w:val="24"/>
          <w:szCs w:val="24"/>
        </w:rPr>
        <w:t xml:space="preserve">Why does Onkelos have the </w:t>
      </w:r>
      <w:r w:rsidR="009E3FA8" w:rsidRPr="00427B4D">
        <w:rPr>
          <w:rFonts w:asciiTheme="minorBidi" w:hAnsiTheme="minorBidi" w:cstheme="minorBidi"/>
          <w:sz w:val="24"/>
          <w:szCs w:val="24"/>
        </w:rPr>
        <w:t>authority</w:t>
      </w:r>
      <w:r w:rsidR="003946F2" w:rsidRPr="00427B4D">
        <w:rPr>
          <w:rFonts w:asciiTheme="minorBidi" w:hAnsiTheme="minorBidi" w:cstheme="minorBidi"/>
          <w:sz w:val="24"/>
          <w:szCs w:val="24"/>
        </w:rPr>
        <w:t xml:space="preserve"> to do this?</w:t>
      </w:r>
      <w:r w:rsidR="0016646B" w:rsidRPr="00427B4D">
        <w:rPr>
          <w:rFonts w:asciiTheme="minorBidi" w:hAnsiTheme="minorBidi" w:cstheme="minorBidi"/>
          <w:sz w:val="24"/>
          <w:szCs w:val="24"/>
        </w:rPr>
        <w:t xml:space="preserve"> </w:t>
      </w:r>
      <w:r w:rsidR="003946F2" w:rsidRPr="00427B4D">
        <w:rPr>
          <w:rFonts w:asciiTheme="minorBidi" w:hAnsiTheme="minorBidi" w:cstheme="minorBidi"/>
          <w:sz w:val="24"/>
          <w:szCs w:val="24"/>
        </w:rPr>
        <w:t xml:space="preserve">What of </w:t>
      </w:r>
      <w:r w:rsidRPr="00427B4D">
        <w:rPr>
          <w:rFonts w:asciiTheme="minorBidi" w:hAnsiTheme="minorBidi" w:cstheme="minorBidi"/>
          <w:sz w:val="24"/>
          <w:szCs w:val="24"/>
        </w:rPr>
        <w:t xml:space="preserve">the Talmudic sages or the </w:t>
      </w:r>
      <w:r w:rsidR="00CD340D">
        <w:rPr>
          <w:rFonts w:asciiTheme="minorBidi" w:hAnsiTheme="minorBidi" w:cstheme="minorBidi"/>
          <w:sz w:val="24"/>
          <w:szCs w:val="24"/>
        </w:rPr>
        <w:t>I</w:t>
      </w:r>
      <w:r w:rsidRPr="00427B4D">
        <w:rPr>
          <w:rFonts w:asciiTheme="minorBidi" w:hAnsiTheme="minorBidi" w:cstheme="minorBidi"/>
          <w:sz w:val="24"/>
          <w:szCs w:val="24"/>
        </w:rPr>
        <w:t>bn Ezra, all of whom follo</w:t>
      </w:r>
      <w:r w:rsidR="003946F2" w:rsidRPr="00427B4D">
        <w:rPr>
          <w:rFonts w:asciiTheme="minorBidi" w:hAnsiTheme="minorBidi" w:cstheme="minorBidi"/>
          <w:sz w:val="24"/>
          <w:szCs w:val="24"/>
        </w:rPr>
        <w:t>w this?</w:t>
      </w:r>
      <w:r w:rsidR="0016646B" w:rsidRPr="00427B4D">
        <w:rPr>
          <w:rFonts w:asciiTheme="minorBidi" w:hAnsiTheme="minorBidi" w:cstheme="minorBidi"/>
          <w:sz w:val="24"/>
          <w:szCs w:val="24"/>
        </w:rPr>
        <w:t xml:space="preserve"> </w:t>
      </w:r>
      <w:r w:rsidR="003946F2" w:rsidRPr="00427B4D">
        <w:rPr>
          <w:rFonts w:asciiTheme="minorBidi" w:hAnsiTheme="minorBidi" w:cstheme="minorBidi"/>
          <w:sz w:val="24"/>
          <w:szCs w:val="24"/>
        </w:rPr>
        <w:t>W</w:t>
      </w:r>
      <w:r w:rsidRPr="00427B4D">
        <w:rPr>
          <w:rFonts w:asciiTheme="minorBidi" w:hAnsiTheme="minorBidi" w:cstheme="minorBidi"/>
          <w:sz w:val="24"/>
          <w:szCs w:val="24"/>
        </w:rPr>
        <w:t>hy should we not do so</w:t>
      </w:r>
      <w:r w:rsidR="003946F2" w:rsidRPr="00427B4D">
        <w:rPr>
          <w:rFonts w:asciiTheme="minorBidi" w:hAnsiTheme="minorBidi" w:cstheme="minorBidi"/>
          <w:sz w:val="24"/>
          <w:szCs w:val="24"/>
        </w:rPr>
        <w:t xml:space="preserve"> ourselves</w:t>
      </w:r>
      <w:r w:rsidRPr="00427B4D">
        <w:rPr>
          <w:rFonts w:asciiTheme="minorBidi" w:hAnsiTheme="minorBidi" w:cstheme="minorBidi"/>
          <w:sz w:val="24"/>
          <w:szCs w:val="24"/>
        </w:rPr>
        <w:t xml:space="preserve">, each man </w:t>
      </w:r>
      <w:r w:rsidR="003946F2" w:rsidRPr="00427B4D">
        <w:rPr>
          <w:rFonts w:asciiTheme="minorBidi" w:hAnsiTheme="minorBidi" w:cstheme="minorBidi"/>
          <w:sz w:val="24"/>
          <w:szCs w:val="24"/>
        </w:rPr>
        <w:t xml:space="preserve">according to </w:t>
      </w:r>
      <w:r w:rsidRPr="00427B4D">
        <w:rPr>
          <w:rFonts w:asciiTheme="minorBidi" w:hAnsiTheme="minorBidi" w:cstheme="minorBidi"/>
          <w:sz w:val="24"/>
          <w:szCs w:val="24"/>
        </w:rPr>
        <w:t>what is ri</w:t>
      </w:r>
      <w:r w:rsidR="003C6848" w:rsidRPr="00427B4D">
        <w:rPr>
          <w:rFonts w:asciiTheme="minorBidi" w:hAnsiTheme="minorBidi" w:cstheme="minorBidi"/>
          <w:sz w:val="24"/>
          <w:szCs w:val="24"/>
        </w:rPr>
        <w:t>gh</w:t>
      </w:r>
      <w:r w:rsidRPr="00427B4D">
        <w:rPr>
          <w:rFonts w:asciiTheme="minorBidi" w:hAnsiTheme="minorBidi" w:cstheme="minorBidi"/>
          <w:sz w:val="24"/>
          <w:szCs w:val="24"/>
        </w:rPr>
        <w:t>t in his eyes?</w:t>
      </w:r>
      <w:r w:rsidR="0016646B" w:rsidRPr="00427B4D">
        <w:rPr>
          <w:rFonts w:asciiTheme="minorBidi" w:hAnsiTheme="minorBidi" w:cstheme="minorBidi"/>
          <w:sz w:val="24"/>
          <w:szCs w:val="24"/>
        </w:rPr>
        <w:t xml:space="preserve"> </w:t>
      </w:r>
      <w:r w:rsidRPr="00427B4D">
        <w:rPr>
          <w:rFonts w:asciiTheme="minorBidi" w:hAnsiTheme="minorBidi" w:cstheme="minorBidi"/>
          <w:sz w:val="24"/>
          <w:szCs w:val="24"/>
        </w:rPr>
        <w:t>Should we say, instead of “And you shall love Lord your God” (</w:t>
      </w:r>
      <w:r w:rsidR="003C6848" w:rsidRPr="00427B4D">
        <w:rPr>
          <w:rFonts w:asciiTheme="minorBidi" w:hAnsiTheme="minorBidi" w:cstheme="minorBidi"/>
          <w:i/>
          <w:sz w:val="24"/>
          <w:szCs w:val="24"/>
        </w:rPr>
        <w:t>Devarim</w:t>
      </w:r>
      <w:r w:rsidRPr="00427B4D">
        <w:rPr>
          <w:rFonts w:asciiTheme="minorBidi" w:hAnsiTheme="minorBidi" w:cstheme="minorBidi"/>
          <w:sz w:val="24"/>
          <w:szCs w:val="24"/>
        </w:rPr>
        <w:t xml:space="preserve"> 6:5), God forbid: And you shall hate </w:t>
      </w:r>
      <w:r w:rsidR="006D229A" w:rsidRPr="00427B4D">
        <w:rPr>
          <w:rFonts w:asciiTheme="minorBidi" w:hAnsiTheme="minorBidi" w:cstheme="minorBidi"/>
          <w:sz w:val="24"/>
          <w:szCs w:val="24"/>
        </w:rPr>
        <w:t>Lord</w:t>
      </w:r>
      <w:r w:rsidRPr="00427B4D">
        <w:rPr>
          <w:rFonts w:asciiTheme="minorBidi" w:hAnsiTheme="minorBidi" w:cstheme="minorBidi"/>
          <w:sz w:val="24"/>
          <w:szCs w:val="24"/>
        </w:rPr>
        <w:t xml:space="preserve"> your God</w:t>
      </w:r>
      <w:r w:rsidR="003946F2"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w:t>
      </w:r>
      <w:r w:rsidRPr="00427B4D">
        <w:rPr>
          <w:rFonts w:asciiTheme="minorBidi" w:hAnsiTheme="minorBidi" w:cstheme="minorBidi"/>
          <w:sz w:val="24"/>
          <w:szCs w:val="24"/>
        </w:rPr>
        <w:t xml:space="preserve">Alternatively, </w:t>
      </w:r>
      <w:r w:rsidR="003946F2" w:rsidRPr="00427B4D">
        <w:rPr>
          <w:rFonts w:asciiTheme="minorBidi" w:hAnsiTheme="minorBidi" w:cstheme="minorBidi"/>
          <w:sz w:val="24"/>
          <w:szCs w:val="24"/>
        </w:rPr>
        <w:t>should we hate whatever is beloved by God</w:t>
      </w:r>
      <w:r w:rsidR="006D229A" w:rsidRPr="00427B4D">
        <w:rPr>
          <w:rFonts w:asciiTheme="minorBidi" w:hAnsiTheme="minorBidi" w:cstheme="minorBidi"/>
          <w:sz w:val="24"/>
          <w:szCs w:val="24"/>
        </w:rPr>
        <w:t>?</w:t>
      </w:r>
    </w:p>
    <w:p w:rsidR="00427B4D" w:rsidRDefault="00427B4D" w:rsidP="00F15A7C">
      <w:pPr>
        <w:bidi w:val="0"/>
        <w:spacing w:after="0" w:line="240" w:lineRule="auto"/>
        <w:ind w:left="720"/>
        <w:rPr>
          <w:rFonts w:asciiTheme="minorBidi" w:hAnsiTheme="minorBidi" w:cstheme="minorBidi"/>
          <w:sz w:val="24"/>
          <w:szCs w:val="24"/>
        </w:rPr>
      </w:pPr>
    </w:p>
    <w:p w:rsidR="00F93B2F" w:rsidRPr="00427B4D" w:rsidRDefault="006D229A" w:rsidP="00F15A7C">
      <w:pPr>
        <w:bidi w:val="0"/>
        <w:spacing w:after="0" w:line="240" w:lineRule="auto"/>
        <w:ind w:left="720"/>
        <w:rPr>
          <w:rFonts w:asciiTheme="minorBidi" w:hAnsiTheme="minorBidi" w:cstheme="minorBidi"/>
          <w:sz w:val="24"/>
          <w:szCs w:val="24"/>
        </w:rPr>
      </w:pPr>
      <w:r w:rsidRPr="00427B4D">
        <w:rPr>
          <w:rFonts w:asciiTheme="minorBidi" w:hAnsiTheme="minorBidi" w:cstheme="minorBidi"/>
          <w:sz w:val="24"/>
          <w:szCs w:val="24"/>
        </w:rPr>
        <w:t>A</w:t>
      </w:r>
      <w:r w:rsidR="003946F2" w:rsidRPr="00427B4D">
        <w:rPr>
          <w:rFonts w:asciiTheme="minorBidi" w:hAnsiTheme="minorBidi" w:cstheme="minorBidi"/>
          <w:sz w:val="24"/>
          <w:szCs w:val="24"/>
        </w:rPr>
        <w:t>nd if you will say that</w:t>
      </w:r>
      <w:r w:rsidRPr="00427B4D">
        <w:rPr>
          <w:rFonts w:asciiTheme="minorBidi" w:hAnsiTheme="minorBidi" w:cstheme="minorBidi"/>
          <w:sz w:val="24"/>
          <w:szCs w:val="24"/>
        </w:rPr>
        <w:t xml:space="preserve"> </w:t>
      </w:r>
      <w:r w:rsidR="003946F2" w:rsidRPr="00427B4D">
        <w:rPr>
          <w:rFonts w:asciiTheme="minorBidi" w:hAnsiTheme="minorBidi" w:cstheme="minorBidi"/>
          <w:sz w:val="24"/>
          <w:szCs w:val="24"/>
        </w:rPr>
        <w:t>[Moshe]</w:t>
      </w:r>
      <w:r w:rsidRPr="00427B4D">
        <w:rPr>
          <w:rFonts w:asciiTheme="minorBidi" w:hAnsiTheme="minorBidi" w:cstheme="minorBidi"/>
          <w:sz w:val="24"/>
          <w:szCs w:val="24"/>
        </w:rPr>
        <w:t xml:space="preserve"> rece</w:t>
      </w:r>
      <w:r w:rsidR="003946F2" w:rsidRPr="00427B4D">
        <w:rPr>
          <w:rFonts w:asciiTheme="minorBidi" w:hAnsiTheme="minorBidi" w:cstheme="minorBidi"/>
          <w:sz w:val="24"/>
          <w:szCs w:val="24"/>
        </w:rPr>
        <w:t>ived the Torah from Sinai and ga</w:t>
      </w:r>
      <w:r w:rsidRPr="00427B4D">
        <w:rPr>
          <w:rFonts w:asciiTheme="minorBidi" w:hAnsiTheme="minorBidi" w:cstheme="minorBidi"/>
          <w:sz w:val="24"/>
          <w:szCs w:val="24"/>
        </w:rPr>
        <w:t>ve it to Yehoshua</w:t>
      </w:r>
      <w:r w:rsidR="003946F2" w:rsidRPr="00427B4D">
        <w:rPr>
          <w:rFonts w:asciiTheme="minorBidi" w:hAnsiTheme="minorBidi" w:cstheme="minorBidi"/>
          <w:sz w:val="24"/>
          <w:szCs w:val="24"/>
        </w:rPr>
        <w:t xml:space="preserve">, telling him orally that this </w:t>
      </w:r>
      <w:r w:rsidR="000009CC" w:rsidRPr="00427B4D">
        <w:rPr>
          <w:rFonts w:asciiTheme="minorBidi" w:hAnsiTheme="minorBidi" w:cstheme="minorBidi"/>
          <w:sz w:val="24"/>
          <w:szCs w:val="24"/>
        </w:rPr>
        <w:t xml:space="preserve">is the explanation of this verse, </w:t>
      </w:r>
      <w:r w:rsidR="003946F2" w:rsidRPr="00427B4D">
        <w:rPr>
          <w:rFonts w:asciiTheme="minorBidi" w:hAnsiTheme="minorBidi" w:cstheme="minorBidi"/>
          <w:sz w:val="24"/>
          <w:szCs w:val="24"/>
        </w:rPr>
        <w:t>my</w:t>
      </w:r>
      <w:r w:rsidR="000009CC" w:rsidRPr="00427B4D">
        <w:rPr>
          <w:rFonts w:asciiTheme="minorBidi" w:hAnsiTheme="minorBidi" w:cstheme="minorBidi"/>
          <w:sz w:val="24"/>
          <w:szCs w:val="24"/>
        </w:rPr>
        <w:t xml:space="preserve"> answer is that we </w:t>
      </w:r>
      <w:r w:rsidR="009E3FA8" w:rsidRPr="00427B4D">
        <w:rPr>
          <w:rFonts w:asciiTheme="minorBidi" w:hAnsiTheme="minorBidi" w:cstheme="minorBidi"/>
          <w:sz w:val="24"/>
          <w:szCs w:val="24"/>
        </w:rPr>
        <w:t>return</w:t>
      </w:r>
      <w:r w:rsidR="000009CC" w:rsidRPr="00427B4D">
        <w:rPr>
          <w:rFonts w:asciiTheme="minorBidi" w:hAnsiTheme="minorBidi" w:cstheme="minorBidi"/>
          <w:sz w:val="24"/>
          <w:szCs w:val="24"/>
        </w:rPr>
        <w:t xml:space="preserve"> to the first claim</w:t>
      </w:r>
      <w:r w:rsidR="003946F2" w:rsidRPr="00427B4D">
        <w:rPr>
          <w:rFonts w:asciiTheme="minorBidi" w:hAnsiTheme="minorBidi" w:cstheme="minorBidi"/>
          <w:sz w:val="24"/>
          <w:szCs w:val="24"/>
        </w:rPr>
        <w:t>: w</w:t>
      </w:r>
      <w:r w:rsidR="000009CC" w:rsidRPr="00427B4D">
        <w:rPr>
          <w:rFonts w:asciiTheme="minorBidi" w:hAnsiTheme="minorBidi" w:cstheme="minorBidi"/>
          <w:sz w:val="24"/>
          <w:szCs w:val="24"/>
        </w:rPr>
        <w:t xml:space="preserve">hy is it not written explicitly </w:t>
      </w:r>
      <w:r w:rsidR="003946F2" w:rsidRPr="00427B4D">
        <w:rPr>
          <w:rFonts w:asciiTheme="minorBidi" w:hAnsiTheme="minorBidi" w:cstheme="minorBidi"/>
          <w:sz w:val="24"/>
          <w:szCs w:val="24"/>
        </w:rPr>
        <w:t xml:space="preserve">according to the facts, instead of using </w:t>
      </w:r>
      <w:r w:rsidR="000009CC" w:rsidRPr="00427B4D">
        <w:rPr>
          <w:rFonts w:asciiTheme="minorBidi" w:hAnsiTheme="minorBidi" w:cstheme="minorBidi"/>
          <w:sz w:val="24"/>
          <w:szCs w:val="24"/>
        </w:rPr>
        <w:t>a word that describes the opposite?</w:t>
      </w:r>
      <w:r w:rsidR="0016646B" w:rsidRPr="00427B4D">
        <w:rPr>
          <w:rFonts w:asciiTheme="minorBidi" w:hAnsiTheme="minorBidi" w:cstheme="minorBidi"/>
          <w:sz w:val="24"/>
          <w:szCs w:val="24"/>
        </w:rPr>
        <w:t xml:space="preserve"> </w:t>
      </w:r>
      <w:r w:rsidR="000009CC" w:rsidRPr="00427B4D">
        <w:rPr>
          <w:rFonts w:asciiTheme="minorBidi" w:hAnsiTheme="minorBidi" w:cstheme="minorBidi"/>
          <w:sz w:val="24"/>
          <w:szCs w:val="24"/>
        </w:rPr>
        <w:t>Can we call it “commentary” if one exchanges a word for the opposite?</w:t>
      </w:r>
      <w:r w:rsidR="0016646B" w:rsidRPr="00427B4D">
        <w:rPr>
          <w:rFonts w:asciiTheme="minorBidi" w:hAnsiTheme="minorBidi" w:cstheme="minorBidi"/>
          <w:sz w:val="24"/>
          <w:szCs w:val="24"/>
        </w:rPr>
        <w:t xml:space="preserve"> </w:t>
      </w:r>
      <w:r w:rsidR="000009CC" w:rsidRPr="00427B4D">
        <w:rPr>
          <w:rFonts w:asciiTheme="minorBidi" w:hAnsiTheme="minorBidi" w:cstheme="minorBidi"/>
          <w:sz w:val="24"/>
          <w:szCs w:val="24"/>
        </w:rPr>
        <w:t xml:space="preserve">It can only be called “commentary” when the </w:t>
      </w:r>
      <w:r w:rsidR="003946F2" w:rsidRPr="00427B4D">
        <w:rPr>
          <w:rFonts w:asciiTheme="minorBidi" w:hAnsiTheme="minorBidi" w:cstheme="minorBidi"/>
          <w:sz w:val="24"/>
          <w:szCs w:val="24"/>
        </w:rPr>
        <w:t>explanation</w:t>
      </w:r>
      <w:r w:rsidR="000009CC" w:rsidRPr="00427B4D">
        <w:rPr>
          <w:rFonts w:asciiTheme="minorBidi" w:hAnsiTheme="minorBidi" w:cstheme="minorBidi"/>
          <w:sz w:val="24"/>
          <w:szCs w:val="24"/>
        </w:rPr>
        <w:t xml:space="preserve"> of the words is according to the</w:t>
      </w:r>
      <w:r w:rsidR="003946F2" w:rsidRPr="00427B4D">
        <w:rPr>
          <w:rFonts w:asciiTheme="minorBidi" w:hAnsiTheme="minorBidi" w:cstheme="minorBidi"/>
          <w:sz w:val="24"/>
          <w:szCs w:val="24"/>
        </w:rPr>
        <w:t>ir</w:t>
      </w:r>
      <w:r w:rsidR="000009CC" w:rsidRPr="00427B4D">
        <w:rPr>
          <w:rFonts w:asciiTheme="minorBidi" w:hAnsiTheme="minorBidi" w:cstheme="minorBidi"/>
          <w:sz w:val="24"/>
          <w:szCs w:val="24"/>
        </w:rPr>
        <w:t xml:space="preserve"> meaning, however they may be explained</w:t>
      </w:r>
      <w:r w:rsidR="00F93B2F"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w:t>
      </w:r>
      <w:r w:rsidR="000009CC" w:rsidRPr="00427B4D">
        <w:rPr>
          <w:rFonts w:asciiTheme="minorBidi" w:hAnsiTheme="minorBidi" w:cstheme="minorBidi"/>
          <w:sz w:val="24"/>
          <w:szCs w:val="24"/>
        </w:rPr>
        <w:t xml:space="preserve">“You shall not kindle a fire” </w:t>
      </w:r>
      <w:r w:rsidR="00F93B2F" w:rsidRPr="00427B4D">
        <w:rPr>
          <w:rFonts w:asciiTheme="minorBidi" w:hAnsiTheme="minorBidi" w:cstheme="minorBidi"/>
          <w:sz w:val="24"/>
          <w:szCs w:val="24"/>
        </w:rPr>
        <w:t>(</w:t>
      </w:r>
      <w:r w:rsidR="00F93B2F" w:rsidRPr="00427B4D">
        <w:rPr>
          <w:rFonts w:asciiTheme="minorBidi" w:hAnsiTheme="minorBidi" w:cstheme="minorBidi"/>
          <w:i/>
          <w:iCs/>
          <w:sz w:val="24"/>
          <w:szCs w:val="24"/>
        </w:rPr>
        <w:t>Shemot</w:t>
      </w:r>
      <w:r w:rsidR="00F93B2F" w:rsidRPr="00427B4D">
        <w:rPr>
          <w:rFonts w:asciiTheme="minorBidi" w:hAnsiTheme="minorBidi" w:cstheme="minorBidi"/>
          <w:sz w:val="24"/>
          <w:szCs w:val="24"/>
        </w:rPr>
        <w:t xml:space="preserve"> 35:3) </w:t>
      </w:r>
      <w:r w:rsidR="000009CC" w:rsidRPr="00427B4D">
        <w:rPr>
          <w:rFonts w:asciiTheme="minorBidi" w:hAnsiTheme="minorBidi" w:cstheme="minorBidi"/>
          <w:sz w:val="24"/>
          <w:szCs w:val="24"/>
        </w:rPr>
        <w:t xml:space="preserve">and “You shall not eat upon the blood” </w:t>
      </w:r>
      <w:r w:rsidR="00F93B2F" w:rsidRPr="00427B4D">
        <w:rPr>
          <w:rFonts w:asciiTheme="minorBidi" w:hAnsiTheme="minorBidi" w:cstheme="minorBidi"/>
          <w:sz w:val="24"/>
          <w:szCs w:val="24"/>
        </w:rPr>
        <w:t>(</w:t>
      </w:r>
      <w:r w:rsidR="00F93B2F" w:rsidRPr="00427B4D">
        <w:rPr>
          <w:rFonts w:asciiTheme="minorBidi" w:hAnsiTheme="minorBidi" w:cstheme="minorBidi"/>
          <w:i/>
          <w:iCs/>
          <w:sz w:val="24"/>
          <w:szCs w:val="24"/>
        </w:rPr>
        <w:t>Vayikra</w:t>
      </w:r>
      <w:r w:rsidR="00F93B2F" w:rsidRPr="00427B4D">
        <w:rPr>
          <w:rFonts w:asciiTheme="minorBidi" w:hAnsiTheme="minorBidi" w:cstheme="minorBidi"/>
          <w:sz w:val="24"/>
          <w:szCs w:val="24"/>
        </w:rPr>
        <w:t xml:space="preserve"> 19:26) have profound explanations, but the verses tolerate it; certainly</w:t>
      </w:r>
      <w:r w:rsidR="00C03DB8" w:rsidRPr="00427B4D">
        <w:rPr>
          <w:rFonts w:asciiTheme="minorBidi" w:hAnsiTheme="minorBidi" w:cstheme="minorBidi"/>
          <w:sz w:val="24"/>
          <w:szCs w:val="24"/>
        </w:rPr>
        <w:t>,</w:t>
      </w:r>
      <w:r w:rsidR="00F93B2F" w:rsidRPr="00427B4D">
        <w:rPr>
          <w:rFonts w:asciiTheme="minorBidi" w:hAnsiTheme="minorBidi" w:cstheme="minorBidi"/>
          <w:sz w:val="24"/>
          <w:szCs w:val="24"/>
        </w:rPr>
        <w:t xml:space="preserve"> they are not explained in a contrary way.</w:t>
      </w:r>
      <w:r w:rsidR="0016646B" w:rsidRPr="00427B4D">
        <w:rPr>
          <w:rFonts w:asciiTheme="minorBidi" w:hAnsiTheme="minorBidi" w:cstheme="minorBidi"/>
          <w:sz w:val="24"/>
          <w:szCs w:val="24"/>
        </w:rPr>
        <w:t xml:space="preserve"> </w:t>
      </w:r>
      <w:r w:rsidR="00F93B2F" w:rsidRPr="00427B4D">
        <w:rPr>
          <w:rFonts w:asciiTheme="minorBidi" w:hAnsiTheme="minorBidi" w:cstheme="minorBidi"/>
          <w:sz w:val="24"/>
          <w:szCs w:val="24"/>
        </w:rPr>
        <w:t>Anything else may be</w:t>
      </w:r>
      <w:r w:rsidR="002B3CA2" w:rsidRPr="00427B4D">
        <w:rPr>
          <w:rFonts w:asciiTheme="minorBidi" w:hAnsiTheme="minorBidi" w:cstheme="minorBidi"/>
          <w:sz w:val="24"/>
          <w:szCs w:val="24"/>
        </w:rPr>
        <w:t xml:space="preserve"> called </w:t>
      </w:r>
      <w:r w:rsidR="00F93B2F" w:rsidRPr="00427B4D">
        <w:rPr>
          <w:rFonts w:asciiTheme="minorBidi" w:hAnsiTheme="minorBidi" w:cstheme="minorBidi"/>
          <w:sz w:val="24"/>
          <w:szCs w:val="24"/>
        </w:rPr>
        <w:t>“</w:t>
      </w:r>
      <w:r w:rsidR="005F16F5" w:rsidRPr="00427B4D">
        <w:rPr>
          <w:rFonts w:asciiTheme="minorBidi" w:hAnsiTheme="minorBidi" w:cstheme="minorBidi"/>
          <w:sz w:val="24"/>
          <w:szCs w:val="24"/>
        </w:rPr>
        <w:t>conversion</w:t>
      </w:r>
      <w:r w:rsidR="00F93B2F" w:rsidRPr="00427B4D">
        <w:rPr>
          <w:rFonts w:asciiTheme="minorBidi" w:hAnsiTheme="minorBidi" w:cstheme="minorBidi"/>
          <w:sz w:val="24"/>
          <w:szCs w:val="24"/>
        </w:rPr>
        <w:t>”</w:t>
      </w:r>
      <w:r w:rsidR="002B3CA2" w:rsidRPr="00427B4D">
        <w:rPr>
          <w:rFonts w:asciiTheme="minorBidi" w:hAnsiTheme="minorBidi" w:cstheme="minorBidi"/>
          <w:sz w:val="24"/>
          <w:szCs w:val="24"/>
        </w:rPr>
        <w:t xml:space="preserve"> and </w:t>
      </w:r>
      <w:r w:rsidR="00F93B2F" w:rsidRPr="00427B4D">
        <w:rPr>
          <w:rFonts w:asciiTheme="minorBidi" w:hAnsiTheme="minorBidi" w:cstheme="minorBidi"/>
          <w:sz w:val="24"/>
          <w:szCs w:val="24"/>
        </w:rPr>
        <w:t>“</w:t>
      </w:r>
      <w:r w:rsidR="002B3CA2" w:rsidRPr="00427B4D">
        <w:rPr>
          <w:rFonts w:asciiTheme="minorBidi" w:hAnsiTheme="minorBidi" w:cstheme="minorBidi"/>
          <w:sz w:val="24"/>
          <w:szCs w:val="24"/>
        </w:rPr>
        <w:t>opposition</w:t>
      </w:r>
      <w:r w:rsidR="00F93B2F" w:rsidRPr="00427B4D">
        <w:rPr>
          <w:rFonts w:asciiTheme="minorBidi" w:hAnsiTheme="minorBidi" w:cstheme="minorBidi"/>
          <w:sz w:val="24"/>
          <w:szCs w:val="24"/>
        </w:rPr>
        <w:t>”</w:t>
      </w:r>
      <w:r w:rsidR="002B3CA2" w:rsidRPr="00427B4D">
        <w:rPr>
          <w:rFonts w:asciiTheme="minorBidi" w:hAnsiTheme="minorBidi" w:cstheme="minorBidi"/>
          <w:sz w:val="24"/>
          <w:szCs w:val="24"/>
        </w:rPr>
        <w:t xml:space="preserve"> and </w:t>
      </w:r>
      <w:r w:rsidR="00F93B2F" w:rsidRPr="00427B4D">
        <w:rPr>
          <w:rFonts w:asciiTheme="minorBidi" w:hAnsiTheme="minorBidi" w:cstheme="minorBidi"/>
          <w:sz w:val="24"/>
          <w:szCs w:val="24"/>
        </w:rPr>
        <w:t>“</w:t>
      </w:r>
      <w:r w:rsidR="002B3CA2" w:rsidRPr="00427B4D">
        <w:rPr>
          <w:rFonts w:asciiTheme="minorBidi" w:hAnsiTheme="minorBidi" w:cstheme="minorBidi"/>
          <w:sz w:val="24"/>
          <w:szCs w:val="24"/>
        </w:rPr>
        <w:t>erasing</w:t>
      </w:r>
      <w:r w:rsidR="00F93B2F" w:rsidRPr="00427B4D">
        <w:rPr>
          <w:rFonts w:asciiTheme="minorBidi" w:hAnsiTheme="minorBidi" w:cstheme="minorBidi"/>
          <w:sz w:val="24"/>
          <w:szCs w:val="24"/>
        </w:rPr>
        <w:t>”</w:t>
      </w:r>
      <w:r w:rsidR="002B3CA2" w:rsidRPr="00427B4D">
        <w:rPr>
          <w:rFonts w:asciiTheme="minorBidi" w:hAnsiTheme="minorBidi" w:cstheme="minorBidi"/>
          <w:sz w:val="24"/>
          <w:szCs w:val="24"/>
        </w:rPr>
        <w:t xml:space="preserve"> and </w:t>
      </w:r>
      <w:r w:rsidR="00F93B2F" w:rsidRPr="00427B4D">
        <w:rPr>
          <w:rFonts w:asciiTheme="minorBidi" w:hAnsiTheme="minorBidi" w:cstheme="minorBidi"/>
          <w:sz w:val="24"/>
          <w:szCs w:val="24"/>
        </w:rPr>
        <w:t>“</w:t>
      </w:r>
      <w:r w:rsidR="002B3CA2" w:rsidRPr="00427B4D">
        <w:rPr>
          <w:rFonts w:asciiTheme="minorBidi" w:hAnsiTheme="minorBidi" w:cstheme="minorBidi"/>
          <w:sz w:val="24"/>
          <w:szCs w:val="24"/>
        </w:rPr>
        <w:t>uprooting</w:t>
      </w:r>
      <w:r w:rsidR="00F93B2F" w:rsidRPr="00427B4D">
        <w:rPr>
          <w:rFonts w:asciiTheme="minorBidi" w:hAnsiTheme="minorBidi" w:cstheme="minorBidi"/>
          <w:sz w:val="24"/>
          <w:szCs w:val="24"/>
        </w:rPr>
        <w:t>”</w:t>
      </w:r>
      <w:r w:rsidR="002B3CA2" w:rsidRPr="00427B4D">
        <w:rPr>
          <w:rFonts w:asciiTheme="minorBidi" w:hAnsiTheme="minorBidi" w:cstheme="minorBidi"/>
          <w:sz w:val="24"/>
          <w:szCs w:val="24"/>
        </w:rPr>
        <w:t xml:space="preserve"> and </w:t>
      </w:r>
      <w:r w:rsidR="00F93B2F" w:rsidRPr="00427B4D">
        <w:rPr>
          <w:rFonts w:asciiTheme="minorBidi" w:hAnsiTheme="minorBidi" w:cstheme="minorBidi"/>
          <w:sz w:val="24"/>
          <w:szCs w:val="24"/>
        </w:rPr>
        <w:t>“</w:t>
      </w:r>
      <w:r w:rsidR="002B3CA2" w:rsidRPr="00427B4D">
        <w:rPr>
          <w:rFonts w:asciiTheme="minorBidi" w:hAnsiTheme="minorBidi" w:cstheme="minorBidi"/>
          <w:sz w:val="24"/>
          <w:szCs w:val="24"/>
        </w:rPr>
        <w:t>destroying</w:t>
      </w:r>
      <w:r w:rsidR="00F93B2F" w:rsidRPr="00427B4D">
        <w:rPr>
          <w:rFonts w:asciiTheme="minorBidi" w:hAnsiTheme="minorBidi" w:cstheme="minorBidi"/>
          <w:sz w:val="24"/>
          <w:szCs w:val="24"/>
        </w:rPr>
        <w:t>”</w:t>
      </w:r>
      <w:r w:rsidR="00773261"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w:t>
      </w:r>
    </w:p>
    <w:p w:rsidR="00427B4D" w:rsidRDefault="00427B4D" w:rsidP="00F15A7C">
      <w:pPr>
        <w:bidi w:val="0"/>
        <w:spacing w:after="0" w:line="240" w:lineRule="auto"/>
        <w:ind w:left="720"/>
        <w:rPr>
          <w:rFonts w:asciiTheme="minorBidi" w:hAnsiTheme="minorBidi" w:cstheme="minorBidi"/>
          <w:sz w:val="24"/>
          <w:szCs w:val="24"/>
        </w:rPr>
      </w:pPr>
    </w:p>
    <w:p w:rsidR="003C6848" w:rsidRPr="00427B4D" w:rsidRDefault="00F93B2F" w:rsidP="00F15A7C">
      <w:pPr>
        <w:bidi w:val="0"/>
        <w:spacing w:after="0" w:line="240" w:lineRule="auto"/>
        <w:ind w:left="720"/>
        <w:rPr>
          <w:rFonts w:asciiTheme="minorBidi" w:hAnsiTheme="minorBidi" w:cstheme="minorBidi"/>
          <w:sz w:val="24"/>
          <w:szCs w:val="24"/>
        </w:rPr>
      </w:pPr>
      <w:r w:rsidRPr="00427B4D">
        <w:rPr>
          <w:rFonts w:asciiTheme="minorBidi" w:hAnsiTheme="minorBidi" w:cstheme="minorBidi"/>
          <w:sz w:val="24"/>
          <w:szCs w:val="24"/>
        </w:rPr>
        <w:t xml:space="preserve">We may say this in </w:t>
      </w:r>
      <w:r w:rsidR="002B3CA2" w:rsidRPr="00427B4D">
        <w:rPr>
          <w:rFonts w:asciiTheme="minorBidi" w:hAnsiTheme="minorBidi" w:cstheme="minorBidi"/>
          <w:sz w:val="24"/>
          <w:szCs w:val="24"/>
        </w:rPr>
        <w:t xml:space="preserve">every language which </w:t>
      </w:r>
      <w:r w:rsidRPr="00427B4D">
        <w:rPr>
          <w:rFonts w:asciiTheme="minorBidi" w:hAnsiTheme="minorBidi" w:cstheme="minorBidi"/>
          <w:sz w:val="24"/>
          <w:szCs w:val="24"/>
        </w:rPr>
        <w:t>one may</w:t>
      </w:r>
      <w:r w:rsidR="002B3CA2" w:rsidRPr="00427B4D">
        <w:rPr>
          <w:rFonts w:asciiTheme="minorBidi" w:hAnsiTheme="minorBidi" w:cstheme="minorBidi"/>
          <w:sz w:val="24"/>
          <w:szCs w:val="24"/>
        </w:rPr>
        <w:t xml:space="preserve"> hear — why should we not say that when </w:t>
      </w:r>
      <w:r w:rsidRPr="00427B4D">
        <w:rPr>
          <w:rFonts w:asciiTheme="minorBidi" w:hAnsiTheme="minorBidi" w:cstheme="minorBidi"/>
          <w:sz w:val="24"/>
          <w:szCs w:val="24"/>
        </w:rPr>
        <w:t>it says,</w:t>
      </w:r>
      <w:r w:rsidR="002B3CA2" w:rsidRPr="00427B4D">
        <w:rPr>
          <w:rFonts w:asciiTheme="minorBidi" w:hAnsiTheme="minorBidi" w:cstheme="minorBidi"/>
          <w:sz w:val="24"/>
          <w:szCs w:val="24"/>
        </w:rPr>
        <w:t xml:space="preserve"> “And you God took” (</w:t>
      </w:r>
      <w:r w:rsidR="003C6848" w:rsidRPr="00427B4D">
        <w:rPr>
          <w:rFonts w:asciiTheme="minorBidi" w:hAnsiTheme="minorBidi" w:cstheme="minorBidi"/>
          <w:i/>
          <w:sz w:val="24"/>
          <w:szCs w:val="24"/>
        </w:rPr>
        <w:t>Devarim</w:t>
      </w:r>
      <w:r w:rsidR="002B3CA2" w:rsidRPr="00427B4D">
        <w:rPr>
          <w:rFonts w:asciiTheme="minorBidi" w:hAnsiTheme="minorBidi" w:cstheme="minorBidi"/>
          <w:sz w:val="24"/>
          <w:szCs w:val="24"/>
        </w:rPr>
        <w:t xml:space="preserve"> 4:20)</w:t>
      </w:r>
      <w:r w:rsidRPr="00427B4D">
        <w:rPr>
          <w:rFonts w:asciiTheme="minorBidi" w:hAnsiTheme="minorBidi" w:cstheme="minorBidi"/>
          <w:sz w:val="24"/>
          <w:szCs w:val="24"/>
        </w:rPr>
        <w:t>, it</w:t>
      </w:r>
      <w:r w:rsidR="002B3CA2" w:rsidRPr="00427B4D">
        <w:rPr>
          <w:rFonts w:asciiTheme="minorBidi" w:hAnsiTheme="minorBidi" w:cstheme="minorBidi"/>
          <w:sz w:val="24"/>
          <w:szCs w:val="24"/>
        </w:rPr>
        <w:t xml:space="preserve"> actually means: And you God abandoned?</w:t>
      </w:r>
      <w:r w:rsidR="0016646B" w:rsidRPr="00427B4D">
        <w:rPr>
          <w:rFonts w:asciiTheme="minorBidi" w:hAnsiTheme="minorBidi" w:cstheme="minorBidi"/>
          <w:sz w:val="24"/>
          <w:szCs w:val="24"/>
        </w:rPr>
        <w:t xml:space="preserve"> </w:t>
      </w:r>
      <w:r w:rsidR="00ED6BD7" w:rsidRPr="00427B4D">
        <w:rPr>
          <w:rFonts w:asciiTheme="minorBidi" w:hAnsiTheme="minorBidi" w:cstheme="minorBidi"/>
          <w:sz w:val="24"/>
          <w:szCs w:val="24"/>
        </w:rPr>
        <w:t>Similarly, “And he and his neighbor shall take” (</w:t>
      </w:r>
      <w:r w:rsidR="003C6848" w:rsidRPr="00427B4D">
        <w:rPr>
          <w:rFonts w:asciiTheme="minorBidi" w:hAnsiTheme="minorBidi" w:cstheme="minorBidi"/>
          <w:i/>
          <w:sz w:val="24"/>
          <w:szCs w:val="24"/>
        </w:rPr>
        <w:t>Shemot</w:t>
      </w:r>
      <w:r w:rsidR="00ED6BD7" w:rsidRPr="00427B4D">
        <w:rPr>
          <w:rFonts w:asciiTheme="minorBidi" w:hAnsiTheme="minorBidi" w:cstheme="minorBidi"/>
          <w:sz w:val="24"/>
          <w:szCs w:val="24"/>
        </w:rPr>
        <w:t xml:space="preserve"> 12:4) — why is this one better than the other? </w:t>
      </w:r>
    </w:p>
    <w:p w:rsidR="00427B4D" w:rsidRDefault="00427B4D" w:rsidP="00F15A7C">
      <w:pPr>
        <w:bidi w:val="0"/>
        <w:spacing w:after="0" w:line="240" w:lineRule="auto"/>
        <w:ind w:left="720"/>
        <w:rPr>
          <w:rFonts w:asciiTheme="minorBidi" w:hAnsiTheme="minorBidi" w:cstheme="minorBidi"/>
          <w:sz w:val="24"/>
          <w:szCs w:val="24"/>
        </w:rPr>
      </w:pPr>
    </w:p>
    <w:p w:rsidR="00ED6BD7" w:rsidRPr="00427B4D" w:rsidRDefault="005F16F5" w:rsidP="00F15A7C">
      <w:pPr>
        <w:bidi w:val="0"/>
        <w:spacing w:after="0" w:line="240" w:lineRule="auto"/>
        <w:ind w:left="720"/>
        <w:rPr>
          <w:rFonts w:asciiTheme="minorBidi" w:hAnsiTheme="minorBidi" w:cstheme="minorBidi"/>
          <w:sz w:val="24"/>
          <w:szCs w:val="24"/>
        </w:rPr>
      </w:pPr>
      <w:r w:rsidRPr="00427B4D">
        <w:rPr>
          <w:rFonts w:asciiTheme="minorBidi" w:hAnsiTheme="minorBidi" w:cstheme="minorBidi"/>
          <w:sz w:val="24"/>
          <w:szCs w:val="24"/>
        </w:rPr>
        <w:t>As God loves, t</w:t>
      </w:r>
      <w:r w:rsidR="00ED6BD7" w:rsidRPr="00427B4D">
        <w:rPr>
          <w:rFonts w:asciiTheme="minorBidi" w:hAnsiTheme="minorBidi" w:cstheme="minorBidi"/>
          <w:sz w:val="24"/>
          <w:szCs w:val="24"/>
        </w:rPr>
        <w:t xml:space="preserve">his </w:t>
      </w:r>
      <w:r w:rsidRPr="00427B4D">
        <w:rPr>
          <w:rFonts w:asciiTheme="minorBidi" w:hAnsiTheme="minorBidi" w:cstheme="minorBidi"/>
          <w:sz w:val="24"/>
          <w:szCs w:val="24"/>
        </w:rPr>
        <w:t xml:space="preserve">approach is beyond me, though it is the consensus of </w:t>
      </w:r>
      <w:r w:rsidR="00ED6BD7" w:rsidRPr="00427B4D">
        <w:rPr>
          <w:rFonts w:asciiTheme="minorBidi" w:hAnsiTheme="minorBidi" w:cstheme="minorBidi"/>
          <w:sz w:val="24"/>
          <w:szCs w:val="24"/>
        </w:rPr>
        <w:t xml:space="preserve">all </w:t>
      </w:r>
      <w:r w:rsidRPr="00427B4D">
        <w:rPr>
          <w:rFonts w:asciiTheme="minorBidi" w:hAnsiTheme="minorBidi" w:cstheme="minorBidi"/>
          <w:sz w:val="24"/>
          <w:szCs w:val="24"/>
        </w:rPr>
        <w:t>my</w:t>
      </w:r>
      <w:r w:rsidR="00ED6BD7" w:rsidRPr="00427B4D">
        <w:rPr>
          <w:rFonts w:asciiTheme="minorBidi" w:hAnsiTheme="minorBidi" w:cstheme="minorBidi"/>
          <w:sz w:val="24"/>
          <w:szCs w:val="24"/>
        </w:rPr>
        <w:t xml:space="preserve"> predecessors, the pillars of the world </w:t>
      </w:r>
      <w:r w:rsidRPr="00427B4D">
        <w:rPr>
          <w:rFonts w:asciiTheme="minorBidi" w:hAnsiTheme="minorBidi" w:cstheme="minorBidi"/>
          <w:sz w:val="24"/>
          <w:szCs w:val="24"/>
        </w:rPr>
        <w:t>in</w:t>
      </w:r>
      <w:r w:rsidR="00ED6BD7" w:rsidRPr="00427B4D">
        <w:rPr>
          <w:rFonts w:asciiTheme="minorBidi" w:hAnsiTheme="minorBidi" w:cstheme="minorBidi"/>
          <w:sz w:val="24"/>
          <w:szCs w:val="24"/>
        </w:rPr>
        <w:t xml:space="preserve"> the faith and strength of Moshe’s Torah</w:t>
      </w:r>
      <w:r w:rsidR="00773261"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w:t>
      </w:r>
      <w:r w:rsidR="00ED6BD7" w:rsidRPr="00427B4D">
        <w:rPr>
          <w:rFonts w:asciiTheme="minorBidi" w:hAnsiTheme="minorBidi" w:cstheme="minorBidi"/>
          <w:sz w:val="24"/>
          <w:szCs w:val="24"/>
        </w:rPr>
        <w:t xml:space="preserve">I cannot </w:t>
      </w:r>
      <w:r w:rsidRPr="00427B4D">
        <w:rPr>
          <w:rFonts w:asciiTheme="minorBidi" w:hAnsiTheme="minorBidi" w:cstheme="minorBidi"/>
          <w:sz w:val="24"/>
          <w:szCs w:val="24"/>
        </w:rPr>
        <w:t xml:space="preserve">bear </w:t>
      </w:r>
      <w:r w:rsidR="00ED6BD7" w:rsidRPr="00427B4D">
        <w:rPr>
          <w:rFonts w:asciiTheme="minorBidi" w:hAnsiTheme="minorBidi" w:cstheme="minorBidi"/>
          <w:sz w:val="24"/>
          <w:szCs w:val="24"/>
        </w:rPr>
        <w:t>it</w:t>
      </w:r>
      <w:r w:rsidR="00773261"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w:t>
      </w:r>
      <w:r w:rsidR="00ED6BD7" w:rsidRPr="00427B4D">
        <w:rPr>
          <w:rFonts w:asciiTheme="minorBidi" w:hAnsiTheme="minorBidi" w:cstheme="minorBidi"/>
          <w:sz w:val="24"/>
          <w:szCs w:val="24"/>
        </w:rPr>
        <w:t>God forbid that I should do such a thing, either that I should totally abandon Moshe’s Torah and believe in a new Torah, God forbid,</w:t>
      </w:r>
      <w:r w:rsidRPr="00427B4D">
        <w:rPr>
          <w:rFonts w:asciiTheme="minorBidi" w:hAnsiTheme="minorBidi" w:cstheme="minorBidi"/>
          <w:sz w:val="24"/>
          <w:szCs w:val="24"/>
        </w:rPr>
        <w:t xml:space="preserve"> as has a</w:t>
      </w:r>
      <w:r w:rsidR="00ED6BD7" w:rsidRPr="00427B4D">
        <w:rPr>
          <w:rFonts w:asciiTheme="minorBidi" w:hAnsiTheme="minorBidi" w:cstheme="minorBidi"/>
          <w:sz w:val="24"/>
          <w:szCs w:val="24"/>
        </w:rPr>
        <w:t xml:space="preserve">lready </w:t>
      </w:r>
      <w:r w:rsidRPr="00427B4D">
        <w:rPr>
          <w:rFonts w:asciiTheme="minorBidi" w:hAnsiTheme="minorBidi" w:cstheme="minorBidi"/>
          <w:sz w:val="24"/>
          <w:szCs w:val="24"/>
        </w:rPr>
        <w:t>been done, or that I should do as these do</w:t>
      </w:r>
      <w:r w:rsidR="00ED6BD7" w:rsidRPr="00427B4D">
        <w:rPr>
          <w:rFonts w:asciiTheme="minorBidi" w:hAnsiTheme="minorBidi" w:cstheme="minorBidi"/>
          <w:sz w:val="24"/>
          <w:szCs w:val="24"/>
        </w:rPr>
        <w:t>, Heaven forfend…</w:t>
      </w:r>
      <w:r w:rsidRPr="00427B4D">
        <w:rPr>
          <w:rFonts w:asciiTheme="minorBidi" w:hAnsiTheme="minorBidi" w:cstheme="minorBidi"/>
          <w:i/>
          <w:sz w:val="24"/>
          <w:szCs w:val="24"/>
        </w:rPr>
        <w:t>(</w:t>
      </w:r>
      <w:r w:rsidR="00C03DB8" w:rsidRPr="00427B4D">
        <w:rPr>
          <w:rFonts w:asciiTheme="minorBidi" w:hAnsiTheme="minorBidi" w:cstheme="minorBidi"/>
          <w:i/>
          <w:sz w:val="24"/>
          <w:szCs w:val="24"/>
        </w:rPr>
        <w:t>Matzref La-K</w:t>
      </w:r>
      <w:r w:rsidR="00A740DB" w:rsidRPr="00427B4D">
        <w:rPr>
          <w:rFonts w:asciiTheme="minorBidi" w:hAnsiTheme="minorBidi" w:cstheme="minorBidi"/>
          <w:i/>
          <w:sz w:val="24"/>
          <w:szCs w:val="24"/>
        </w:rPr>
        <w:t>esef</w:t>
      </w:r>
      <w:r w:rsidR="00ED6BD7" w:rsidRPr="00427B4D">
        <w:rPr>
          <w:rFonts w:asciiTheme="minorBidi" w:hAnsiTheme="minorBidi" w:cstheme="minorBidi"/>
          <w:sz w:val="24"/>
          <w:szCs w:val="24"/>
        </w:rPr>
        <w:t xml:space="preserve">, </w:t>
      </w:r>
      <w:r w:rsidR="003C6848" w:rsidRPr="00427B4D">
        <w:rPr>
          <w:rFonts w:asciiTheme="minorBidi" w:hAnsiTheme="minorBidi" w:cstheme="minorBidi"/>
          <w:i/>
          <w:sz w:val="24"/>
          <w:szCs w:val="24"/>
        </w:rPr>
        <w:t>Bamidbar</w:t>
      </w:r>
      <w:r w:rsidR="00ED6BD7" w:rsidRPr="00427B4D">
        <w:rPr>
          <w:rFonts w:asciiTheme="minorBidi" w:hAnsiTheme="minorBidi" w:cstheme="minorBidi"/>
          <w:sz w:val="24"/>
          <w:szCs w:val="24"/>
        </w:rPr>
        <w:t xml:space="preserve"> 12:1</w:t>
      </w:r>
      <w:r w:rsidRPr="00427B4D">
        <w:rPr>
          <w:rFonts w:asciiTheme="minorBidi" w:hAnsiTheme="minorBidi" w:cstheme="minorBidi"/>
          <w:sz w:val="24"/>
          <w:szCs w:val="24"/>
        </w:rPr>
        <w:t>)</w:t>
      </w:r>
    </w:p>
    <w:p w:rsidR="00773261" w:rsidRPr="00427B4D" w:rsidRDefault="00773261" w:rsidP="00F15A7C">
      <w:pPr>
        <w:bidi w:val="0"/>
        <w:spacing w:after="0" w:line="240" w:lineRule="auto"/>
        <w:rPr>
          <w:rFonts w:asciiTheme="minorBidi" w:hAnsiTheme="minorBidi" w:cstheme="minorBidi"/>
          <w:sz w:val="24"/>
          <w:szCs w:val="24"/>
        </w:rPr>
      </w:pPr>
    </w:p>
    <w:p w:rsidR="00ED6BD7" w:rsidRPr="00427B4D" w:rsidRDefault="00ED6BD7" w:rsidP="00F15A7C">
      <w:pPr>
        <w:bidi w:val="0"/>
        <w:spacing w:after="0" w:line="240" w:lineRule="auto"/>
        <w:rPr>
          <w:rFonts w:asciiTheme="minorBidi" w:hAnsiTheme="minorBidi" w:cstheme="minorBidi"/>
          <w:b/>
          <w:bCs/>
          <w:sz w:val="24"/>
          <w:szCs w:val="24"/>
        </w:rPr>
      </w:pPr>
      <w:r w:rsidRPr="00427B4D">
        <w:rPr>
          <w:rFonts w:asciiTheme="minorBidi" w:hAnsiTheme="minorBidi" w:cstheme="minorBidi"/>
          <w:b/>
          <w:bCs/>
          <w:sz w:val="24"/>
          <w:szCs w:val="24"/>
        </w:rPr>
        <w:t xml:space="preserve">Egyptian </w:t>
      </w:r>
      <w:r w:rsidR="009E3FA8" w:rsidRPr="00427B4D">
        <w:rPr>
          <w:rFonts w:asciiTheme="minorBidi" w:hAnsiTheme="minorBidi" w:cstheme="minorBidi"/>
          <w:b/>
          <w:bCs/>
          <w:sz w:val="24"/>
          <w:szCs w:val="24"/>
        </w:rPr>
        <w:t>Reality</w:t>
      </w:r>
      <w:r w:rsidRPr="00427B4D">
        <w:rPr>
          <w:rFonts w:asciiTheme="minorBidi" w:hAnsiTheme="minorBidi" w:cstheme="minorBidi"/>
          <w:b/>
          <w:bCs/>
          <w:sz w:val="24"/>
          <w:szCs w:val="24"/>
        </w:rPr>
        <w:t xml:space="preserve"> and </w:t>
      </w:r>
      <w:r w:rsidR="005F16F5" w:rsidRPr="00427B4D">
        <w:rPr>
          <w:rFonts w:asciiTheme="minorBidi" w:hAnsiTheme="minorBidi" w:cstheme="minorBidi"/>
          <w:b/>
          <w:bCs/>
          <w:sz w:val="24"/>
          <w:szCs w:val="24"/>
        </w:rPr>
        <w:t>Contemporary</w:t>
      </w:r>
      <w:r w:rsidRPr="00427B4D">
        <w:rPr>
          <w:rFonts w:asciiTheme="minorBidi" w:hAnsiTheme="minorBidi" w:cstheme="minorBidi"/>
          <w:b/>
          <w:bCs/>
          <w:sz w:val="24"/>
          <w:szCs w:val="24"/>
        </w:rPr>
        <w:t xml:space="preserve"> Reality </w:t>
      </w:r>
    </w:p>
    <w:p w:rsidR="00427B4D" w:rsidRDefault="00427B4D" w:rsidP="00F15A7C">
      <w:pPr>
        <w:bidi w:val="0"/>
        <w:spacing w:after="0" w:line="240" w:lineRule="auto"/>
        <w:ind w:firstLine="360"/>
        <w:rPr>
          <w:rFonts w:asciiTheme="minorBidi" w:hAnsiTheme="minorBidi" w:cstheme="minorBidi"/>
          <w:sz w:val="24"/>
          <w:szCs w:val="24"/>
        </w:rPr>
      </w:pPr>
    </w:p>
    <w:p w:rsidR="00ED6BD7" w:rsidRPr="00427B4D" w:rsidRDefault="003C6848" w:rsidP="00F15A7C">
      <w:pPr>
        <w:bidi w:val="0"/>
        <w:spacing w:after="0" w:line="240" w:lineRule="auto"/>
        <w:ind w:firstLine="720"/>
        <w:rPr>
          <w:rFonts w:asciiTheme="minorBidi" w:hAnsiTheme="minorBidi" w:cstheme="minorBidi"/>
          <w:sz w:val="24"/>
          <w:szCs w:val="24"/>
        </w:rPr>
      </w:pPr>
      <w:r w:rsidRPr="00427B4D">
        <w:rPr>
          <w:rFonts w:asciiTheme="minorBidi" w:hAnsiTheme="minorBidi" w:cstheme="minorBidi"/>
          <w:sz w:val="24"/>
          <w:szCs w:val="24"/>
        </w:rPr>
        <w:t>I</w:t>
      </w:r>
      <w:r w:rsidR="00773261" w:rsidRPr="00427B4D">
        <w:rPr>
          <w:rFonts w:asciiTheme="minorBidi" w:hAnsiTheme="minorBidi" w:cstheme="minorBidi"/>
          <w:sz w:val="24"/>
          <w:szCs w:val="24"/>
        </w:rPr>
        <w:t>bn Caspi</w:t>
      </w:r>
      <w:r w:rsidR="00ED6BD7" w:rsidRPr="00427B4D">
        <w:rPr>
          <w:rFonts w:asciiTheme="minorBidi" w:hAnsiTheme="minorBidi" w:cstheme="minorBidi"/>
          <w:sz w:val="24"/>
          <w:szCs w:val="24"/>
        </w:rPr>
        <w:t xml:space="preserve"> dr</w:t>
      </w:r>
      <w:r w:rsidR="005F16F5" w:rsidRPr="00427B4D">
        <w:rPr>
          <w:rFonts w:asciiTheme="minorBidi" w:hAnsiTheme="minorBidi" w:cstheme="minorBidi"/>
          <w:sz w:val="24"/>
          <w:szCs w:val="24"/>
        </w:rPr>
        <w:t>e</w:t>
      </w:r>
      <w:r w:rsidR="00ED6BD7" w:rsidRPr="00427B4D">
        <w:rPr>
          <w:rFonts w:asciiTheme="minorBidi" w:hAnsiTheme="minorBidi" w:cstheme="minorBidi"/>
          <w:sz w:val="24"/>
          <w:szCs w:val="24"/>
        </w:rPr>
        <w:t xml:space="preserve">w great inspiration from his visit </w:t>
      </w:r>
      <w:r w:rsidR="005F16F5" w:rsidRPr="00427B4D">
        <w:rPr>
          <w:rFonts w:asciiTheme="minorBidi" w:hAnsiTheme="minorBidi" w:cstheme="minorBidi"/>
          <w:sz w:val="24"/>
          <w:szCs w:val="24"/>
        </w:rPr>
        <w:t>to</w:t>
      </w:r>
      <w:r w:rsidR="00ED6BD7" w:rsidRPr="00427B4D">
        <w:rPr>
          <w:rFonts w:asciiTheme="minorBidi" w:hAnsiTheme="minorBidi" w:cstheme="minorBidi"/>
          <w:sz w:val="24"/>
          <w:szCs w:val="24"/>
        </w:rPr>
        <w:t xml:space="preserve"> Egypt, in which he recognized the customs </w:t>
      </w:r>
      <w:r w:rsidR="00C03DB8" w:rsidRPr="00427B4D">
        <w:rPr>
          <w:rFonts w:asciiTheme="minorBidi" w:hAnsiTheme="minorBidi" w:cstheme="minorBidi"/>
          <w:sz w:val="24"/>
          <w:szCs w:val="24"/>
        </w:rPr>
        <w:t>that</w:t>
      </w:r>
      <w:r w:rsidR="005F16F5" w:rsidRPr="00427B4D">
        <w:rPr>
          <w:rFonts w:asciiTheme="minorBidi" w:hAnsiTheme="minorBidi" w:cstheme="minorBidi"/>
          <w:sz w:val="24"/>
          <w:szCs w:val="24"/>
        </w:rPr>
        <w:t xml:space="preserve">, </w:t>
      </w:r>
      <w:r w:rsidR="00ED6BD7" w:rsidRPr="00427B4D">
        <w:rPr>
          <w:rFonts w:asciiTheme="minorBidi" w:hAnsiTheme="minorBidi" w:cstheme="minorBidi"/>
          <w:sz w:val="24"/>
          <w:szCs w:val="24"/>
        </w:rPr>
        <w:t>according to his view</w:t>
      </w:r>
      <w:r w:rsidR="005F16F5" w:rsidRPr="00427B4D">
        <w:rPr>
          <w:rFonts w:asciiTheme="minorBidi" w:hAnsiTheme="minorBidi" w:cstheme="minorBidi"/>
          <w:sz w:val="24"/>
          <w:szCs w:val="24"/>
        </w:rPr>
        <w:t>,</w:t>
      </w:r>
      <w:r w:rsidR="00ED6BD7" w:rsidRPr="00427B4D">
        <w:rPr>
          <w:rFonts w:asciiTheme="minorBidi" w:hAnsiTheme="minorBidi" w:cstheme="minorBidi"/>
          <w:sz w:val="24"/>
          <w:szCs w:val="24"/>
        </w:rPr>
        <w:t xml:space="preserve"> </w:t>
      </w:r>
      <w:r w:rsidR="005F16F5" w:rsidRPr="00427B4D">
        <w:rPr>
          <w:rFonts w:asciiTheme="minorBidi" w:hAnsiTheme="minorBidi" w:cstheme="minorBidi"/>
          <w:sz w:val="24"/>
          <w:szCs w:val="24"/>
        </w:rPr>
        <w:t>persis</w:t>
      </w:r>
      <w:r w:rsidR="00ED6BD7" w:rsidRPr="00427B4D">
        <w:rPr>
          <w:rFonts w:asciiTheme="minorBidi" w:hAnsiTheme="minorBidi" w:cstheme="minorBidi"/>
          <w:sz w:val="24"/>
          <w:szCs w:val="24"/>
        </w:rPr>
        <w:t xml:space="preserve">ted from the biblical era, and he explains </w:t>
      </w:r>
      <w:r w:rsidR="005F16F5" w:rsidRPr="00427B4D">
        <w:rPr>
          <w:rFonts w:asciiTheme="minorBidi" w:hAnsiTheme="minorBidi" w:cstheme="minorBidi"/>
          <w:sz w:val="24"/>
          <w:szCs w:val="24"/>
        </w:rPr>
        <w:t>the verses</w:t>
      </w:r>
      <w:r w:rsidR="00ED6BD7" w:rsidRPr="00427B4D">
        <w:rPr>
          <w:rFonts w:asciiTheme="minorBidi" w:hAnsiTheme="minorBidi" w:cstheme="minorBidi"/>
          <w:sz w:val="24"/>
          <w:szCs w:val="24"/>
        </w:rPr>
        <w:t xml:space="preserve"> according to them</w:t>
      </w:r>
      <w:r w:rsidR="00773261"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w:t>
      </w:r>
      <w:r w:rsidR="00ED6BD7" w:rsidRPr="00427B4D">
        <w:rPr>
          <w:rFonts w:asciiTheme="minorBidi" w:hAnsiTheme="minorBidi" w:cstheme="minorBidi"/>
          <w:sz w:val="24"/>
          <w:szCs w:val="24"/>
        </w:rPr>
        <w:t>For example, this is what he writes about the verse (</w:t>
      </w:r>
      <w:r w:rsidR="00A740DB" w:rsidRPr="00427B4D">
        <w:rPr>
          <w:rFonts w:asciiTheme="minorBidi" w:hAnsiTheme="minorBidi" w:cstheme="minorBidi"/>
          <w:i/>
          <w:sz w:val="24"/>
          <w:szCs w:val="24"/>
        </w:rPr>
        <w:t>Bereishit</w:t>
      </w:r>
      <w:r w:rsidR="00ED6BD7" w:rsidRPr="00427B4D">
        <w:rPr>
          <w:rFonts w:asciiTheme="minorBidi" w:hAnsiTheme="minorBidi" w:cstheme="minorBidi"/>
          <w:sz w:val="24"/>
          <w:szCs w:val="24"/>
        </w:rPr>
        <w:t xml:space="preserve"> 41:40): “And by your mouth, my entire nation will be provided for”</w:t>
      </w:r>
      <w:r w:rsidR="005F16F5" w:rsidRPr="00427B4D">
        <w:rPr>
          <w:rFonts w:asciiTheme="minorBidi" w:hAnsiTheme="minorBidi" w:cstheme="minorBidi"/>
          <w:sz w:val="24"/>
          <w:szCs w:val="24"/>
        </w:rPr>
        <w:t xml:space="preserve"> (literally: “will be kissed”):</w:t>
      </w:r>
      <w:r w:rsidR="0016646B" w:rsidRPr="00427B4D">
        <w:rPr>
          <w:rFonts w:asciiTheme="minorBidi" w:hAnsiTheme="minorBidi" w:cstheme="minorBidi"/>
          <w:sz w:val="24"/>
          <w:szCs w:val="24"/>
        </w:rPr>
        <w:t xml:space="preserve">    </w:t>
      </w:r>
      <w:r w:rsidR="000009CC" w:rsidRPr="00427B4D">
        <w:rPr>
          <w:rFonts w:asciiTheme="minorBidi" w:hAnsiTheme="minorBidi" w:cstheme="minorBidi"/>
          <w:sz w:val="24"/>
          <w:szCs w:val="24"/>
        </w:rPr>
        <w:t xml:space="preserve"> </w:t>
      </w:r>
    </w:p>
    <w:p w:rsidR="00427B4D" w:rsidRDefault="00427B4D" w:rsidP="00F15A7C">
      <w:pPr>
        <w:bidi w:val="0"/>
        <w:spacing w:after="0" w:line="240" w:lineRule="auto"/>
        <w:ind w:left="720"/>
        <w:rPr>
          <w:rFonts w:asciiTheme="minorBidi" w:hAnsiTheme="minorBidi" w:cstheme="minorBidi"/>
          <w:sz w:val="24"/>
          <w:szCs w:val="24"/>
        </w:rPr>
      </w:pPr>
    </w:p>
    <w:p w:rsidR="00ED6BD7" w:rsidRPr="00427B4D" w:rsidRDefault="00ED6BD7" w:rsidP="00F15A7C">
      <w:pPr>
        <w:bidi w:val="0"/>
        <w:spacing w:after="0" w:line="240" w:lineRule="auto"/>
        <w:ind w:left="720"/>
        <w:rPr>
          <w:rFonts w:asciiTheme="minorBidi" w:hAnsiTheme="minorBidi" w:cstheme="minorBidi"/>
          <w:sz w:val="24"/>
          <w:szCs w:val="24"/>
        </w:rPr>
      </w:pPr>
      <w:r w:rsidRPr="00427B4D">
        <w:rPr>
          <w:rFonts w:asciiTheme="minorBidi" w:hAnsiTheme="minorBidi" w:cstheme="minorBidi"/>
          <w:sz w:val="24"/>
          <w:szCs w:val="24"/>
        </w:rPr>
        <w:t>The custom of the land is not</w:t>
      </w:r>
      <w:r w:rsidR="005F16F5" w:rsidRPr="00427B4D">
        <w:rPr>
          <w:rFonts w:asciiTheme="minorBidi" w:hAnsiTheme="minorBidi" w:cstheme="minorBidi"/>
          <w:sz w:val="24"/>
          <w:szCs w:val="24"/>
        </w:rPr>
        <w:t xml:space="preserve"> to kiss on the mouth literally.</w:t>
      </w:r>
      <w:r w:rsidR="0016646B" w:rsidRPr="00427B4D">
        <w:rPr>
          <w:rFonts w:asciiTheme="minorBidi" w:hAnsiTheme="minorBidi" w:cstheme="minorBidi"/>
          <w:sz w:val="24"/>
          <w:szCs w:val="24"/>
        </w:rPr>
        <w:t xml:space="preserve"> </w:t>
      </w:r>
      <w:r w:rsidR="005F16F5" w:rsidRPr="00427B4D">
        <w:rPr>
          <w:rFonts w:asciiTheme="minorBidi" w:hAnsiTheme="minorBidi" w:cstheme="minorBidi"/>
          <w:sz w:val="24"/>
          <w:szCs w:val="24"/>
        </w:rPr>
        <w:t>Rather,</w:t>
      </w:r>
      <w:r w:rsidRPr="00427B4D">
        <w:rPr>
          <w:rFonts w:asciiTheme="minorBidi" w:hAnsiTheme="minorBidi" w:cstheme="minorBidi"/>
          <w:sz w:val="24"/>
          <w:szCs w:val="24"/>
        </w:rPr>
        <w:t xml:space="preserve"> the custom is known </w:t>
      </w:r>
      <w:r w:rsidR="005F16F5" w:rsidRPr="00427B4D">
        <w:rPr>
          <w:rFonts w:asciiTheme="minorBidi" w:hAnsiTheme="minorBidi" w:cstheme="minorBidi"/>
          <w:sz w:val="24"/>
          <w:szCs w:val="24"/>
        </w:rPr>
        <w:t xml:space="preserve">for all who come </w:t>
      </w:r>
      <w:r w:rsidRPr="00427B4D">
        <w:rPr>
          <w:rFonts w:asciiTheme="minorBidi" w:hAnsiTheme="minorBidi" w:cstheme="minorBidi"/>
          <w:sz w:val="24"/>
          <w:szCs w:val="24"/>
        </w:rPr>
        <w:t xml:space="preserve">here, </w:t>
      </w:r>
      <w:r w:rsidR="005F16F5" w:rsidRPr="00427B4D">
        <w:rPr>
          <w:rFonts w:asciiTheme="minorBidi" w:hAnsiTheme="minorBidi" w:cstheme="minorBidi"/>
          <w:sz w:val="24"/>
          <w:szCs w:val="24"/>
        </w:rPr>
        <w:t>so that</w:t>
      </w:r>
      <w:r w:rsidRPr="00427B4D">
        <w:rPr>
          <w:rFonts w:asciiTheme="minorBidi" w:hAnsiTheme="minorBidi" w:cstheme="minorBidi"/>
          <w:sz w:val="24"/>
          <w:szCs w:val="24"/>
        </w:rPr>
        <w:t xml:space="preserve"> this language is </w:t>
      </w:r>
      <w:r w:rsidR="009E3FA8" w:rsidRPr="00427B4D">
        <w:rPr>
          <w:rFonts w:asciiTheme="minorBidi" w:hAnsiTheme="minorBidi" w:cstheme="minorBidi"/>
          <w:sz w:val="24"/>
          <w:szCs w:val="24"/>
        </w:rPr>
        <w:t>very</w:t>
      </w:r>
      <w:r w:rsidRPr="00427B4D">
        <w:rPr>
          <w:rFonts w:asciiTheme="minorBidi" w:hAnsiTheme="minorBidi" w:cstheme="minorBidi"/>
          <w:sz w:val="24"/>
          <w:szCs w:val="24"/>
        </w:rPr>
        <w:t xml:space="preserve"> </w:t>
      </w:r>
      <w:r w:rsidR="009E3FA8" w:rsidRPr="00427B4D">
        <w:rPr>
          <w:rFonts w:asciiTheme="minorBidi" w:hAnsiTheme="minorBidi" w:cstheme="minorBidi"/>
          <w:sz w:val="24"/>
          <w:szCs w:val="24"/>
        </w:rPr>
        <w:t>appropriate</w:t>
      </w:r>
      <w:r w:rsidRPr="00427B4D">
        <w:rPr>
          <w:rFonts w:asciiTheme="minorBidi" w:hAnsiTheme="minorBidi" w:cstheme="minorBidi"/>
          <w:sz w:val="24"/>
          <w:szCs w:val="24"/>
        </w:rPr>
        <w:t>.</w:t>
      </w:r>
      <w:r w:rsidR="00C03DB8" w:rsidRPr="00427B4D">
        <w:rPr>
          <w:rFonts w:asciiTheme="minorBidi" w:hAnsiTheme="minorBidi" w:cstheme="minorBidi"/>
          <w:sz w:val="24"/>
          <w:szCs w:val="24"/>
        </w:rPr>
        <w:t xml:space="preserve"> </w:t>
      </w:r>
      <w:r w:rsidR="005F16F5" w:rsidRPr="00427B4D">
        <w:rPr>
          <w:rFonts w:asciiTheme="minorBidi" w:hAnsiTheme="minorBidi" w:cstheme="minorBidi"/>
          <w:i/>
          <w:sz w:val="24"/>
          <w:szCs w:val="24"/>
        </w:rPr>
        <w:t>(</w:t>
      </w:r>
      <w:r w:rsidR="00C03DB8" w:rsidRPr="00427B4D">
        <w:rPr>
          <w:rFonts w:asciiTheme="minorBidi" w:hAnsiTheme="minorBidi" w:cstheme="minorBidi"/>
          <w:i/>
          <w:sz w:val="24"/>
          <w:szCs w:val="24"/>
        </w:rPr>
        <w:t>Matzref La-K</w:t>
      </w:r>
      <w:r w:rsidR="00A740DB" w:rsidRPr="00427B4D">
        <w:rPr>
          <w:rFonts w:asciiTheme="minorBidi" w:hAnsiTheme="minorBidi" w:cstheme="minorBidi"/>
          <w:i/>
          <w:sz w:val="24"/>
          <w:szCs w:val="24"/>
        </w:rPr>
        <w:t>esef</w:t>
      </w:r>
      <w:r w:rsidRPr="00427B4D">
        <w:rPr>
          <w:rFonts w:asciiTheme="minorBidi" w:hAnsiTheme="minorBidi" w:cstheme="minorBidi"/>
          <w:sz w:val="24"/>
          <w:szCs w:val="24"/>
        </w:rPr>
        <w:t xml:space="preserve">, </w:t>
      </w:r>
      <w:r w:rsidR="003C6848" w:rsidRPr="00427B4D">
        <w:rPr>
          <w:rFonts w:asciiTheme="minorBidi" w:hAnsiTheme="minorBidi" w:cstheme="minorBidi"/>
          <w:i/>
          <w:sz w:val="24"/>
          <w:szCs w:val="24"/>
        </w:rPr>
        <w:t>Shemot</w:t>
      </w:r>
      <w:r w:rsidRPr="00427B4D">
        <w:rPr>
          <w:rFonts w:asciiTheme="minorBidi" w:hAnsiTheme="minorBidi" w:cstheme="minorBidi"/>
          <w:sz w:val="24"/>
          <w:szCs w:val="24"/>
        </w:rPr>
        <w:t xml:space="preserve"> 7:15)</w:t>
      </w:r>
      <w:r w:rsidR="00CF3390" w:rsidRPr="00427B4D">
        <w:rPr>
          <w:rStyle w:val="FootnoteReference"/>
          <w:rFonts w:asciiTheme="minorBidi" w:hAnsiTheme="minorBidi" w:cstheme="minorBidi"/>
          <w:sz w:val="24"/>
          <w:szCs w:val="24"/>
          <w:rtl/>
        </w:rPr>
        <w:t xml:space="preserve"> </w:t>
      </w:r>
      <w:r w:rsidR="00CF3390" w:rsidRPr="00427B4D">
        <w:rPr>
          <w:rStyle w:val="FootnoteReference"/>
          <w:rFonts w:asciiTheme="minorBidi" w:hAnsiTheme="minorBidi" w:cstheme="minorBidi"/>
          <w:sz w:val="20"/>
          <w:szCs w:val="20"/>
          <w:rtl/>
        </w:rPr>
        <w:footnoteReference w:id="14"/>
      </w:r>
    </w:p>
    <w:p w:rsidR="003C6848" w:rsidRPr="00427B4D" w:rsidRDefault="003C6848" w:rsidP="00F15A7C">
      <w:pPr>
        <w:bidi w:val="0"/>
        <w:spacing w:after="0" w:line="240" w:lineRule="auto"/>
        <w:ind w:left="720"/>
        <w:rPr>
          <w:rFonts w:asciiTheme="minorBidi" w:hAnsiTheme="minorBidi" w:cstheme="minorBidi"/>
          <w:sz w:val="24"/>
          <w:szCs w:val="24"/>
        </w:rPr>
      </w:pPr>
    </w:p>
    <w:p w:rsidR="00ED6BD7" w:rsidRPr="00427B4D" w:rsidRDefault="00ED6BD7" w:rsidP="00CD340D">
      <w:pPr>
        <w:bidi w:val="0"/>
        <w:spacing w:after="0" w:line="240" w:lineRule="auto"/>
        <w:ind w:firstLine="720"/>
        <w:rPr>
          <w:rStyle w:val="FootnoteReference"/>
          <w:rFonts w:asciiTheme="minorBidi" w:hAnsiTheme="minorBidi" w:cstheme="minorBidi"/>
          <w:sz w:val="24"/>
          <w:szCs w:val="24"/>
        </w:rPr>
      </w:pPr>
      <w:r w:rsidRPr="00427B4D">
        <w:rPr>
          <w:rFonts w:asciiTheme="minorBidi" w:hAnsiTheme="minorBidi" w:cstheme="minorBidi"/>
          <w:sz w:val="24"/>
          <w:szCs w:val="24"/>
        </w:rPr>
        <w:t xml:space="preserve">The custom helps </w:t>
      </w:r>
      <w:r w:rsidR="00CD340D">
        <w:rPr>
          <w:rFonts w:asciiTheme="minorBidi" w:hAnsiTheme="minorBidi" w:cstheme="minorBidi"/>
          <w:sz w:val="24"/>
          <w:szCs w:val="24"/>
        </w:rPr>
        <w:t>I</w:t>
      </w:r>
      <w:r w:rsidR="00773261" w:rsidRPr="00427B4D">
        <w:rPr>
          <w:rFonts w:asciiTheme="minorBidi" w:hAnsiTheme="minorBidi" w:cstheme="minorBidi"/>
          <w:sz w:val="24"/>
          <w:szCs w:val="24"/>
        </w:rPr>
        <w:t>bn Caspi</w:t>
      </w:r>
      <w:r w:rsidRPr="00427B4D">
        <w:rPr>
          <w:rFonts w:asciiTheme="minorBidi" w:hAnsiTheme="minorBidi" w:cstheme="minorBidi"/>
          <w:sz w:val="24"/>
          <w:szCs w:val="24"/>
        </w:rPr>
        <w:t xml:space="preserve"> not just in understanding the narrative </w:t>
      </w:r>
      <w:r w:rsidR="009E3FA8" w:rsidRPr="00427B4D">
        <w:rPr>
          <w:rFonts w:asciiTheme="minorBidi" w:hAnsiTheme="minorBidi" w:cstheme="minorBidi"/>
          <w:sz w:val="24"/>
          <w:szCs w:val="24"/>
        </w:rPr>
        <w:t>itself</w:t>
      </w:r>
      <w:r w:rsidRPr="00427B4D">
        <w:rPr>
          <w:rFonts w:asciiTheme="minorBidi" w:hAnsiTheme="minorBidi" w:cstheme="minorBidi"/>
          <w:sz w:val="24"/>
          <w:szCs w:val="24"/>
        </w:rPr>
        <w:t>, but the linguistic issues as well</w:t>
      </w:r>
      <w:r w:rsidR="00773261" w:rsidRPr="00427B4D">
        <w:rPr>
          <w:rFonts w:asciiTheme="minorBidi" w:hAnsiTheme="minorBidi" w:cstheme="minorBidi"/>
          <w:sz w:val="24"/>
          <w:szCs w:val="24"/>
        </w:rPr>
        <w:t>.</w:t>
      </w:r>
      <w:r w:rsidR="00CF3390" w:rsidRPr="00427B4D">
        <w:rPr>
          <w:rStyle w:val="FootnoteReference"/>
          <w:rFonts w:asciiTheme="minorBidi" w:hAnsiTheme="minorBidi" w:cstheme="minorBidi"/>
          <w:sz w:val="20"/>
          <w:szCs w:val="20"/>
          <w:rtl/>
        </w:rPr>
        <w:footnoteReference w:id="15"/>
      </w:r>
    </w:p>
    <w:p w:rsidR="00773261" w:rsidRPr="00427B4D" w:rsidRDefault="00773261" w:rsidP="00F15A7C">
      <w:pPr>
        <w:bidi w:val="0"/>
        <w:spacing w:after="0" w:line="240" w:lineRule="auto"/>
        <w:ind w:firstLine="360"/>
        <w:rPr>
          <w:rStyle w:val="FootnoteReference"/>
          <w:rFonts w:asciiTheme="minorBidi" w:hAnsiTheme="minorBidi" w:cstheme="minorBidi"/>
          <w:sz w:val="24"/>
          <w:szCs w:val="24"/>
        </w:rPr>
      </w:pPr>
    </w:p>
    <w:p w:rsidR="00CF3390" w:rsidRPr="00427B4D" w:rsidRDefault="00C03DB8" w:rsidP="00F15A7C">
      <w:pPr>
        <w:pStyle w:val="ListParagraph"/>
        <w:bidi w:val="0"/>
        <w:spacing w:after="0" w:line="240" w:lineRule="auto"/>
        <w:ind w:left="0"/>
        <w:rPr>
          <w:rFonts w:asciiTheme="minorBidi" w:hAnsiTheme="minorBidi" w:cstheme="minorBidi"/>
          <w:b/>
          <w:bCs/>
          <w:sz w:val="24"/>
          <w:szCs w:val="24"/>
        </w:rPr>
      </w:pPr>
      <w:r w:rsidRPr="00427B4D">
        <w:rPr>
          <w:rFonts w:asciiTheme="minorBidi" w:hAnsiTheme="minorBidi" w:cstheme="minorBidi"/>
          <w:b/>
          <w:bCs/>
          <w:sz w:val="24"/>
          <w:szCs w:val="24"/>
        </w:rPr>
        <w:t xml:space="preserve">E. </w:t>
      </w:r>
      <w:r w:rsidR="00CF3390" w:rsidRPr="00427B4D">
        <w:rPr>
          <w:rFonts w:asciiTheme="minorBidi" w:hAnsiTheme="minorBidi" w:cstheme="minorBidi"/>
          <w:b/>
          <w:bCs/>
          <w:sz w:val="24"/>
          <w:szCs w:val="24"/>
        </w:rPr>
        <w:t>Exegesis and Polemics of Philosophy</w:t>
      </w:r>
    </w:p>
    <w:p w:rsidR="00427B4D" w:rsidRDefault="00427B4D" w:rsidP="00F15A7C">
      <w:pPr>
        <w:bidi w:val="0"/>
        <w:spacing w:after="0" w:line="240" w:lineRule="auto"/>
        <w:ind w:firstLine="360"/>
        <w:rPr>
          <w:rFonts w:asciiTheme="minorBidi" w:hAnsiTheme="minorBidi" w:cstheme="minorBidi"/>
          <w:sz w:val="24"/>
          <w:szCs w:val="24"/>
        </w:rPr>
      </w:pPr>
    </w:p>
    <w:p w:rsidR="00E54D6C" w:rsidRPr="00427B4D" w:rsidRDefault="00CF3390" w:rsidP="00CD340D">
      <w:pPr>
        <w:bidi w:val="0"/>
        <w:spacing w:after="0" w:line="240" w:lineRule="auto"/>
        <w:ind w:firstLine="720"/>
        <w:rPr>
          <w:rFonts w:asciiTheme="minorBidi" w:hAnsiTheme="minorBidi" w:cstheme="minorBidi"/>
          <w:sz w:val="24"/>
          <w:szCs w:val="24"/>
        </w:rPr>
      </w:pPr>
      <w:r w:rsidRPr="00427B4D">
        <w:rPr>
          <w:rFonts w:asciiTheme="minorBidi" w:hAnsiTheme="minorBidi" w:cstheme="minorBidi"/>
          <w:sz w:val="24"/>
          <w:szCs w:val="24"/>
        </w:rPr>
        <w:t xml:space="preserve">In all of his writings, </w:t>
      </w:r>
      <w:r w:rsidR="00CD340D">
        <w:rPr>
          <w:rFonts w:asciiTheme="minorBidi" w:hAnsiTheme="minorBidi" w:cstheme="minorBidi"/>
          <w:sz w:val="24"/>
          <w:szCs w:val="24"/>
        </w:rPr>
        <w:t>I</w:t>
      </w:r>
      <w:r w:rsidR="00773261" w:rsidRPr="00427B4D">
        <w:rPr>
          <w:rFonts w:asciiTheme="minorBidi" w:hAnsiTheme="minorBidi" w:cstheme="minorBidi"/>
          <w:sz w:val="24"/>
          <w:szCs w:val="24"/>
        </w:rPr>
        <w:t>bn Caspi</w:t>
      </w:r>
      <w:r w:rsidRPr="00427B4D">
        <w:rPr>
          <w:rFonts w:asciiTheme="minorBidi" w:hAnsiTheme="minorBidi" w:cstheme="minorBidi"/>
          <w:sz w:val="24"/>
          <w:szCs w:val="24"/>
        </w:rPr>
        <w:t xml:space="preserve"> displays </w:t>
      </w:r>
      <w:r w:rsidR="004C0CBE" w:rsidRPr="00427B4D">
        <w:rPr>
          <w:rFonts w:asciiTheme="minorBidi" w:hAnsiTheme="minorBidi" w:cstheme="minorBidi"/>
          <w:sz w:val="24"/>
          <w:szCs w:val="24"/>
        </w:rPr>
        <w:t xml:space="preserve">a remarkable philosophical worldview, profoundly influenced by the Rambam, as </w:t>
      </w:r>
      <w:r w:rsidR="00C03DB8" w:rsidRPr="00427B4D">
        <w:rPr>
          <w:rFonts w:asciiTheme="minorBidi" w:hAnsiTheme="minorBidi" w:cstheme="minorBidi"/>
          <w:sz w:val="24"/>
          <w:szCs w:val="24"/>
        </w:rPr>
        <w:t>indicated by</w:t>
      </w:r>
      <w:r w:rsidR="004C0CBE" w:rsidRPr="00427B4D">
        <w:rPr>
          <w:rFonts w:asciiTheme="minorBidi" w:hAnsiTheme="minorBidi" w:cstheme="minorBidi"/>
          <w:sz w:val="24"/>
          <w:szCs w:val="24"/>
        </w:rPr>
        <w:t xml:space="preserve"> the many citations of the Rambam’s writings in his compositions</w:t>
      </w:r>
      <w:r w:rsidR="00773261"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w:t>
      </w:r>
      <w:r w:rsidR="00773261" w:rsidRPr="00427B4D">
        <w:rPr>
          <w:rFonts w:asciiTheme="minorBidi" w:hAnsiTheme="minorBidi" w:cstheme="minorBidi"/>
          <w:sz w:val="24"/>
          <w:szCs w:val="24"/>
        </w:rPr>
        <w:t>Ibn Caspi</w:t>
      </w:r>
      <w:r w:rsidR="00472BA4" w:rsidRPr="00427B4D">
        <w:rPr>
          <w:rFonts w:asciiTheme="minorBidi" w:hAnsiTheme="minorBidi" w:cstheme="minorBidi"/>
          <w:sz w:val="24"/>
          <w:szCs w:val="24"/>
        </w:rPr>
        <w:t xml:space="preserve"> even </w:t>
      </w:r>
      <w:r w:rsidR="00730722" w:rsidRPr="00427B4D">
        <w:rPr>
          <w:rFonts w:asciiTheme="minorBidi" w:hAnsiTheme="minorBidi" w:cstheme="minorBidi"/>
          <w:sz w:val="24"/>
          <w:szCs w:val="24"/>
        </w:rPr>
        <w:t>composed</w:t>
      </w:r>
      <w:r w:rsidR="00472BA4" w:rsidRPr="00427B4D">
        <w:rPr>
          <w:rFonts w:asciiTheme="minorBidi" w:hAnsiTheme="minorBidi" w:cstheme="minorBidi"/>
          <w:sz w:val="24"/>
          <w:szCs w:val="24"/>
        </w:rPr>
        <w:t xml:space="preserve"> two</w:t>
      </w:r>
      <w:r w:rsidR="00E54D6C" w:rsidRPr="00427B4D">
        <w:rPr>
          <w:rFonts w:asciiTheme="minorBidi" w:hAnsiTheme="minorBidi" w:cstheme="minorBidi"/>
          <w:sz w:val="24"/>
          <w:szCs w:val="24"/>
        </w:rPr>
        <w:t xml:space="preserve"> </w:t>
      </w:r>
      <w:r w:rsidR="00730722" w:rsidRPr="00427B4D">
        <w:rPr>
          <w:rFonts w:asciiTheme="minorBidi" w:hAnsiTheme="minorBidi" w:cstheme="minorBidi"/>
          <w:sz w:val="24"/>
          <w:szCs w:val="24"/>
        </w:rPr>
        <w:t>commentaries</w:t>
      </w:r>
      <w:r w:rsidR="00E54D6C" w:rsidRPr="00427B4D">
        <w:rPr>
          <w:rFonts w:asciiTheme="minorBidi" w:hAnsiTheme="minorBidi" w:cstheme="minorBidi"/>
          <w:sz w:val="24"/>
          <w:szCs w:val="24"/>
        </w:rPr>
        <w:t xml:space="preserve"> on the Rambam’s </w:t>
      </w:r>
      <w:r w:rsidR="00E54D6C" w:rsidRPr="00427B4D">
        <w:rPr>
          <w:rFonts w:asciiTheme="minorBidi" w:hAnsiTheme="minorBidi" w:cstheme="minorBidi"/>
          <w:i/>
          <w:iCs/>
          <w:sz w:val="24"/>
          <w:szCs w:val="24"/>
        </w:rPr>
        <w:t xml:space="preserve">Moreh </w:t>
      </w:r>
      <w:r w:rsidR="00C03DB8" w:rsidRPr="00427B4D">
        <w:rPr>
          <w:rFonts w:asciiTheme="minorBidi" w:hAnsiTheme="minorBidi" w:cstheme="minorBidi"/>
          <w:i/>
          <w:iCs/>
          <w:sz w:val="24"/>
          <w:szCs w:val="24"/>
        </w:rPr>
        <w:t>Ne</w:t>
      </w:r>
      <w:r w:rsidR="00E54D6C" w:rsidRPr="00427B4D">
        <w:rPr>
          <w:rFonts w:asciiTheme="minorBidi" w:hAnsiTheme="minorBidi" w:cstheme="minorBidi"/>
          <w:i/>
          <w:iCs/>
          <w:sz w:val="24"/>
          <w:szCs w:val="24"/>
        </w:rPr>
        <w:t>vukhim</w:t>
      </w:r>
      <w:r w:rsidR="00E54D6C" w:rsidRPr="00427B4D">
        <w:rPr>
          <w:rFonts w:asciiTheme="minorBidi" w:hAnsiTheme="minorBidi" w:cstheme="minorBidi"/>
          <w:sz w:val="24"/>
          <w:szCs w:val="24"/>
        </w:rPr>
        <w:t xml:space="preserve">, and his </w:t>
      </w:r>
      <w:r w:rsidR="00E54D6C" w:rsidRPr="00427B4D">
        <w:rPr>
          <w:rFonts w:asciiTheme="minorBidi" w:hAnsiTheme="minorBidi" w:cstheme="minorBidi"/>
          <w:sz w:val="24"/>
          <w:szCs w:val="24"/>
        </w:rPr>
        <w:lastRenderedPageBreak/>
        <w:t>great interest in the Rambam’s view</w:t>
      </w:r>
      <w:r w:rsidR="00B4422E" w:rsidRPr="00427B4D">
        <w:rPr>
          <w:rFonts w:asciiTheme="minorBidi" w:hAnsiTheme="minorBidi" w:cstheme="minorBidi"/>
          <w:sz w:val="24"/>
          <w:szCs w:val="24"/>
        </w:rPr>
        <w:t>s</w:t>
      </w:r>
      <w:r w:rsidR="00E54D6C" w:rsidRPr="00427B4D">
        <w:rPr>
          <w:rFonts w:asciiTheme="minorBidi" w:hAnsiTheme="minorBidi" w:cstheme="minorBidi"/>
          <w:sz w:val="24"/>
          <w:szCs w:val="24"/>
        </w:rPr>
        <w:t xml:space="preserve"> </w:t>
      </w:r>
      <w:r w:rsidR="00730722" w:rsidRPr="00427B4D">
        <w:rPr>
          <w:rFonts w:asciiTheme="minorBidi" w:hAnsiTheme="minorBidi" w:cstheme="minorBidi"/>
          <w:sz w:val="24"/>
          <w:szCs w:val="24"/>
        </w:rPr>
        <w:t>br</w:t>
      </w:r>
      <w:r w:rsidR="00B4422E" w:rsidRPr="00427B4D">
        <w:rPr>
          <w:rFonts w:asciiTheme="minorBidi" w:hAnsiTheme="minorBidi" w:cstheme="minorBidi"/>
          <w:sz w:val="24"/>
          <w:szCs w:val="24"/>
        </w:rPr>
        <w:t>ought him, at</w:t>
      </w:r>
      <w:r w:rsidR="00E54D6C" w:rsidRPr="00427B4D">
        <w:rPr>
          <w:rFonts w:asciiTheme="minorBidi" w:hAnsiTheme="minorBidi" w:cstheme="minorBidi"/>
          <w:sz w:val="24"/>
          <w:szCs w:val="24"/>
        </w:rPr>
        <w:t xml:space="preserve"> the age of 35</w:t>
      </w:r>
      <w:r w:rsidR="00B4422E" w:rsidRPr="00427B4D">
        <w:rPr>
          <w:rFonts w:asciiTheme="minorBidi" w:hAnsiTheme="minorBidi" w:cstheme="minorBidi"/>
          <w:sz w:val="24"/>
          <w:szCs w:val="24"/>
        </w:rPr>
        <w:t>,</w:t>
      </w:r>
      <w:r w:rsidR="00E54D6C" w:rsidRPr="00427B4D">
        <w:rPr>
          <w:rFonts w:asciiTheme="minorBidi" w:hAnsiTheme="minorBidi" w:cstheme="minorBidi"/>
          <w:sz w:val="24"/>
          <w:szCs w:val="24"/>
        </w:rPr>
        <w:t xml:space="preserve"> to wander to Egypt, with the aim of learning from the descendants of </w:t>
      </w:r>
      <w:r w:rsidR="00B4422E" w:rsidRPr="00427B4D">
        <w:rPr>
          <w:rFonts w:asciiTheme="minorBidi" w:hAnsiTheme="minorBidi" w:cstheme="minorBidi"/>
          <w:sz w:val="24"/>
          <w:szCs w:val="24"/>
        </w:rPr>
        <w:t xml:space="preserve">the </w:t>
      </w:r>
      <w:r w:rsidR="00E54D6C" w:rsidRPr="00427B4D">
        <w:rPr>
          <w:rFonts w:asciiTheme="minorBidi" w:hAnsiTheme="minorBidi" w:cstheme="minorBidi"/>
          <w:sz w:val="24"/>
          <w:szCs w:val="24"/>
        </w:rPr>
        <w:t>Rambam.</w:t>
      </w:r>
      <w:r w:rsidR="00E54D6C" w:rsidRPr="00427B4D">
        <w:rPr>
          <w:rStyle w:val="FootnoteReference"/>
          <w:rFonts w:asciiTheme="minorBidi" w:hAnsiTheme="minorBidi" w:cstheme="minorBidi"/>
          <w:sz w:val="20"/>
          <w:szCs w:val="20"/>
          <w:rtl/>
        </w:rPr>
        <w:footnoteReference w:id="16"/>
      </w:r>
    </w:p>
    <w:p w:rsidR="00427B4D" w:rsidRDefault="00427B4D" w:rsidP="00F15A7C">
      <w:pPr>
        <w:bidi w:val="0"/>
        <w:spacing w:after="0" w:line="240" w:lineRule="auto"/>
        <w:ind w:firstLine="720"/>
        <w:rPr>
          <w:rFonts w:asciiTheme="minorBidi" w:hAnsiTheme="minorBidi" w:cstheme="minorBidi"/>
          <w:sz w:val="24"/>
          <w:szCs w:val="24"/>
        </w:rPr>
      </w:pPr>
    </w:p>
    <w:p w:rsidR="00611F4D" w:rsidRPr="00427B4D" w:rsidRDefault="00B4422E" w:rsidP="00CD340D">
      <w:pPr>
        <w:bidi w:val="0"/>
        <w:spacing w:after="0" w:line="240" w:lineRule="auto"/>
        <w:ind w:firstLine="720"/>
        <w:rPr>
          <w:rFonts w:asciiTheme="minorBidi" w:hAnsiTheme="minorBidi" w:cstheme="minorBidi"/>
          <w:sz w:val="24"/>
          <w:szCs w:val="24"/>
        </w:rPr>
      </w:pPr>
      <w:r w:rsidRPr="00427B4D">
        <w:rPr>
          <w:rFonts w:asciiTheme="minorBidi" w:hAnsiTheme="minorBidi" w:cstheme="minorBidi"/>
          <w:sz w:val="24"/>
          <w:szCs w:val="24"/>
        </w:rPr>
        <w:t xml:space="preserve">We may find </w:t>
      </w:r>
      <w:r w:rsidR="00B428DE" w:rsidRPr="00427B4D">
        <w:rPr>
          <w:rFonts w:asciiTheme="minorBidi" w:hAnsiTheme="minorBidi" w:cstheme="minorBidi"/>
          <w:sz w:val="24"/>
          <w:szCs w:val="24"/>
        </w:rPr>
        <w:t>references to contemporary</w:t>
      </w:r>
      <w:r w:rsidRPr="00427B4D">
        <w:rPr>
          <w:rFonts w:asciiTheme="minorBidi" w:hAnsiTheme="minorBidi" w:cstheme="minorBidi"/>
          <w:sz w:val="24"/>
          <w:szCs w:val="24"/>
        </w:rPr>
        <w:t xml:space="preserve"> anti-philosophical polemics in </w:t>
      </w:r>
      <w:r w:rsidR="00CD340D">
        <w:rPr>
          <w:rFonts w:asciiTheme="minorBidi" w:hAnsiTheme="minorBidi" w:cstheme="minorBidi"/>
          <w:sz w:val="24"/>
          <w:szCs w:val="24"/>
        </w:rPr>
        <w:t>I</w:t>
      </w:r>
      <w:r w:rsidRPr="00427B4D">
        <w:rPr>
          <w:rFonts w:asciiTheme="minorBidi" w:hAnsiTheme="minorBidi" w:cstheme="minorBidi"/>
          <w:sz w:val="24"/>
          <w:szCs w:val="24"/>
        </w:rPr>
        <w:t xml:space="preserve">bn Caspi’s </w:t>
      </w:r>
      <w:r w:rsidR="00E54D6C" w:rsidRPr="00427B4D">
        <w:rPr>
          <w:rFonts w:asciiTheme="minorBidi" w:hAnsiTheme="minorBidi" w:cstheme="minorBidi"/>
          <w:sz w:val="24"/>
          <w:szCs w:val="24"/>
        </w:rPr>
        <w:t>ma</w:t>
      </w:r>
      <w:r w:rsidRPr="00427B4D">
        <w:rPr>
          <w:rFonts w:asciiTheme="minorBidi" w:hAnsiTheme="minorBidi" w:cstheme="minorBidi"/>
          <w:sz w:val="24"/>
          <w:szCs w:val="24"/>
        </w:rPr>
        <w:t>n</w:t>
      </w:r>
      <w:r w:rsidR="00E54D6C" w:rsidRPr="00427B4D">
        <w:rPr>
          <w:rFonts w:asciiTheme="minorBidi" w:hAnsiTheme="minorBidi" w:cstheme="minorBidi"/>
          <w:sz w:val="24"/>
          <w:szCs w:val="24"/>
        </w:rPr>
        <w:t xml:space="preserve">y compositions and </w:t>
      </w:r>
      <w:r w:rsidRPr="00427B4D">
        <w:rPr>
          <w:rFonts w:asciiTheme="minorBidi" w:hAnsiTheme="minorBidi" w:cstheme="minorBidi"/>
          <w:sz w:val="24"/>
          <w:szCs w:val="24"/>
        </w:rPr>
        <w:t>his</w:t>
      </w:r>
      <w:r w:rsidR="00E54D6C" w:rsidRPr="00427B4D">
        <w:rPr>
          <w:rFonts w:asciiTheme="minorBidi" w:hAnsiTheme="minorBidi" w:cstheme="minorBidi"/>
          <w:sz w:val="24"/>
          <w:szCs w:val="24"/>
        </w:rPr>
        <w:t xml:space="preserve"> exegetical view</w:t>
      </w:r>
      <w:r w:rsidR="00773261"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w:t>
      </w:r>
      <w:r w:rsidRPr="00427B4D">
        <w:rPr>
          <w:rFonts w:asciiTheme="minorBidi" w:hAnsiTheme="minorBidi" w:cstheme="minorBidi"/>
          <w:sz w:val="24"/>
          <w:szCs w:val="24"/>
        </w:rPr>
        <w:t xml:space="preserve">From </w:t>
      </w:r>
      <w:r w:rsidR="00E54D6C" w:rsidRPr="00427B4D">
        <w:rPr>
          <w:rFonts w:asciiTheme="minorBidi" w:hAnsiTheme="minorBidi" w:cstheme="minorBidi"/>
          <w:sz w:val="24"/>
          <w:szCs w:val="24"/>
        </w:rPr>
        <w:t>the 13</w:t>
      </w:r>
      <w:r w:rsidR="00E54D6C" w:rsidRPr="00427B4D">
        <w:rPr>
          <w:rFonts w:asciiTheme="minorBidi" w:hAnsiTheme="minorBidi" w:cstheme="minorBidi"/>
          <w:sz w:val="24"/>
          <w:szCs w:val="24"/>
          <w:vertAlign w:val="superscript"/>
        </w:rPr>
        <w:t>th</w:t>
      </w:r>
      <w:r w:rsidR="00B428DE" w:rsidRPr="00427B4D">
        <w:rPr>
          <w:rFonts w:asciiTheme="minorBidi" w:hAnsiTheme="minorBidi" w:cstheme="minorBidi"/>
          <w:sz w:val="24"/>
          <w:szCs w:val="24"/>
        </w:rPr>
        <w:t xml:space="preserve"> century</w:t>
      </w:r>
      <w:r w:rsidR="00E54D6C" w:rsidRPr="00427B4D">
        <w:rPr>
          <w:rFonts w:asciiTheme="minorBidi" w:hAnsiTheme="minorBidi" w:cstheme="minorBidi"/>
          <w:sz w:val="24"/>
          <w:szCs w:val="24"/>
        </w:rPr>
        <w:t xml:space="preserve"> until the beginning of the 14</w:t>
      </w:r>
      <w:r w:rsidR="00E54D6C" w:rsidRPr="00427B4D">
        <w:rPr>
          <w:rFonts w:asciiTheme="minorBidi" w:hAnsiTheme="minorBidi" w:cstheme="minorBidi"/>
          <w:sz w:val="24"/>
          <w:szCs w:val="24"/>
          <w:vertAlign w:val="superscript"/>
        </w:rPr>
        <w:t>th</w:t>
      </w:r>
      <w:r w:rsidRPr="00427B4D">
        <w:rPr>
          <w:rFonts w:asciiTheme="minorBidi" w:hAnsiTheme="minorBidi" w:cstheme="minorBidi"/>
          <w:sz w:val="24"/>
          <w:szCs w:val="24"/>
        </w:rPr>
        <w:t xml:space="preserve"> century</w:t>
      </w:r>
      <w:r w:rsidR="00B428DE" w:rsidRPr="00427B4D">
        <w:rPr>
          <w:rFonts w:asciiTheme="minorBidi" w:hAnsiTheme="minorBidi" w:cstheme="minorBidi"/>
          <w:sz w:val="24"/>
          <w:szCs w:val="24"/>
        </w:rPr>
        <w:t>,</w:t>
      </w:r>
      <w:r w:rsidRPr="00427B4D">
        <w:rPr>
          <w:rFonts w:asciiTheme="minorBidi" w:hAnsiTheme="minorBidi" w:cstheme="minorBidi"/>
          <w:sz w:val="24"/>
          <w:szCs w:val="24"/>
        </w:rPr>
        <w:t xml:space="preserve"> a controversy raged in Provence </w:t>
      </w:r>
      <w:r w:rsidR="00611F4D" w:rsidRPr="00427B4D">
        <w:rPr>
          <w:rFonts w:asciiTheme="minorBidi" w:hAnsiTheme="minorBidi" w:cstheme="minorBidi"/>
          <w:sz w:val="24"/>
          <w:szCs w:val="24"/>
        </w:rPr>
        <w:t xml:space="preserve">concerning </w:t>
      </w:r>
      <w:r w:rsidRPr="00427B4D">
        <w:rPr>
          <w:rFonts w:asciiTheme="minorBidi" w:hAnsiTheme="minorBidi" w:cstheme="minorBidi"/>
          <w:sz w:val="24"/>
          <w:szCs w:val="24"/>
        </w:rPr>
        <w:t>the study of</w:t>
      </w:r>
      <w:r w:rsidR="00611F4D" w:rsidRPr="00427B4D">
        <w:rPr>
          <w:rFonts w:asciiTheme="minorBidi" w:hAnsiTheme="minorBidi" w:cstheme="minorBidi"/>
          <w:sz w:val="24"/>
          <w:szCs w:val="24"/>
        </w:rPr>
        <w:t xml:space="preserve"> philosophy</w:t>
      </w:r>
      <w:r w:rsidR="00773261" w:rsidRPr="00427B4D">
        <w:rPr>
          <w:rFonts w:asciiTheme="minorBidi" w:hAnsiTheme="minorBidi" w:cstheme="minorBidi"/>
          <w:sz w:val="24"/>
          <w:szCs w:val="24"/>
        </w:rPr>
        <w:t>.</w:t>
      </w:r>
      <w:r w:rsidR="00611F4D" w:rsidRPr="00427B4D">
        <w:rPr>
          <w:rStyle w:val="FootnoteReference"/>
          <w:rFonts w:asciiTheme="minorBidi" w:hAnsiTheme="minorBidi" w:cstheme="minorBidi"/>
          <w:sz w:val="20"/>
          <w:szCs w:val="20"/>
          <w:rtl/>
        </w:rPr>
        <w:footnoteReference w:id="17"/>
      </w:r>
      <w:r w:rsidR="0016646B" w:rsidRPr="00427B4D">
        <w:rPr>
          <w:rFonts w:asciiTheme="minorBidi" w:hAnsiTheme="minorBidi" w:cstheme="minorBidi"/>
          <w:sz w:val="24"/>
          <w:szCs w:val="24"/>
        </w:rPr>
        <w:t xml:space="preserve"> </w:t>
      </w:r>
      <w:r w:rsidRPr="00427B4D">
        <w:rPr>
          <w:rFonts w:asciiTheme="minorBidi" w:hAnsiTheme="minorBidi" w:cstheme="minorBidi"/>
          <w:sz w:val="24"/>
          <w:szCs w:val="24"/>
        </w:rPr>
        <w:t>Those who opposed</w:t>
      </w:r>
      <w:r w:rsidR="00611F4D" w:rsidRPr="00427B4D">
        <w:rPr>
          <w:rFonts w:asciiTheme="minorBidi" w:hAnsiTheme="minorBidi" w:cstheme="minorBidi"/>
          <w:sz w:val="24"/>
          <w:szCs w:val="24"/>
        </w:rPr>
        <w:t xml:space="preserve"> studying </w:t>
      </w:r>
      <w:r w:rsidR="00730722" w:rsidRPr="00427B4D">
        <w:rPr>
          <w:rFonts w:asciiTheme="minorBidi" w:hAnsiTheme="minorBidi" w:cstheme="minorBidi"/>
          <w:sz w:val="24"/>
          <w:szCs w:val="24"/>
        </w:rPr>
        <w:t>philosophy</w:t>
      </w:r>
      <w:r w:rsidR="00611F4D" w:rsidRPr="00427B4D">
        <w:rPr>
          <w:rFonts w:asciiTheme="minorBidi" w:hAnsiTheme="minorBidi" w:cstheme="minorBidi"/>
          <w:sz w:val="24"/>
          <w:szCs w:val="24"/>
        </w:rPr>
        <w:t xml:space="preserve"> issued a ban against all those who studied </w:t>
      </w:r>
      <w:r w:rsidRPr="00427B4D">
        <w:rPr>
          <w:rFonts w:asciiTheme="minorBidi" w:hAnsiTheme="minorBidi" w:cstheme="minorBidi"/>
          <w:sz w:val="24"/>
          <w:szCs w:val="24"/>
        </w:rPr>
        <w:t>the discipline, particularly</w:t>
      </w:r>
      <w:r w:rsidR="00611F4D" w:rsidRPr="00427B4D">
        <w:rPr>
          <w:rFonts w:asciiTheme="minorBidi" w:hAnsiTheme="minorBidi" w:cstheme="minorBidi"/>
          <w:sz w:val="24"/>
          <w:szCs w:val="24"/>
        </w:rPr>
        <w:t xml:space="preserve"> the </w:t>
      </w:r>
      <w:r w:rsidR="00730722" w:rsidRPr="00427B4D">
        <w:rPr>
          <w:rFonts w:asciiTheme="minorBidi" w:hAnsiTheme="minorBidi" w:cstheme="minorBidi"/>
          <w:sz w:val="24"/>
          <w:szCs w:val="24"/>
        </w:rPr>
        <w:t>philosophical</w:t>
      </w:r>
      <w:r w:rsidR="00611F4D" w:rsidRPr="00427B4D">
        <w:rPr>
          <w:rFonts w:asciiTheme="minorBidi" w:hAnsiTheme="minorBidi" w:cstheme="minorBidi"/>
          <w:sz w:val="24"/>
          <w:szCs w:val="24"/>
        </w:rPr>
        <w:t xml:space="preserve"> writings of the Rambam</w:t>
      </w:r>
      <w:r w:rsidR="00773261"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w:t>
      </w:r>
      <w:r w:rsidRPr="00427B4D">
        <w:rPr>
          <w:rFonts w:asciiTheme="minorBidi" w:hAnsiTheme="minorBidi" w:cstheme="minorBidi"/>
          <w:sz w:val="24"/>
          <w:szCs w:val="24"/>
        </w:rPr>
        <w:t>Provencal Jewry was not receptive to this ban</w:t>
      </w:r>
      <w:r w:rsidR="00611F4D" w:rsidRPr="00427B4D">
        <w:rPr>
          <w:rFonts w:asciiTheme="minorBidi" w:hAnsiTheme="minorBidi" w:cstheme="minorBidi"/>
          <w:sz w:val="24"/>
          <w:szCs w:val="24"/>
        </w:rPr>
        <w:t xml:space="preserve">, and those who studied philosophy continued </w:t>
      </w:r>
      <w:r w:rsidR="00B428DE" w:rsidRPr="00427B4D">
        <w:rPr>
          <w:rFonts w:asciiTheme="minorBidi" w:hAnsiTheme="minorBidi" w:cstheme="minorBidi"/>
          <w:sz w:val="24"/>
          <w:szCs w:val="24"/>
        </w:rPr>
        <w:t xml:space="preserve">to do so. </w:t>
      </w:r>
      <w:r w:rsidR="00611F4D" w:rsidRPr="00427B4D">
        <w:rPr>
          <w:rFonts w:asciiTheme="minorBidi" w:hAnsiTheme="minorBidi" w:cstheme="minorBidi"/>
          <w:sz w:val="24"/>
          <w:szCs w:val="24"/>
        </w:rPr>
        <w:t xml:space="preserve">The struggle reached its height in the year 1305 with the </w:t>
      </w:r>
      <w:r w:rsidR="00730722" w:rsidRPr="00427B4D">
        <w:rPr>
          <w:rFonts w:asciiTheme="minorBidi" w:hAnsiTheme="minorBidi" w:cstheme="minorBidi"/>
          <w:sz w:val="24"/>
          <w:szCs w:val="24"/>
        </w:rPr>
        <w:t>imposition</w:t>
      </w:r>
      <w:r w:rsidR="00611F4D" w:rsidRPr="00427B4D">
        <w:rPr>
          <w:rFonts w:asciiTheme="minorBidi" w:hAnsiTheme="minorBidi" w:cstheme="minorBidi"/>
          <w:sz w:val="24"/>
          <w:szCs w:val="24"/>
        </w:rPr>
        <w:t xml:space="preserve"> of the </w:t>
      </w:r>
      <w:r w:rsidRPr="00427B4D">
        <w:rPr>
          <w:rFonts w:asciiTheme="minorBidi" w:hAnsiTheme="minorBidi" w:cstheme="minorBidi"/>
          <w:sz w:val="24"/>
          <w:szCs w:val="24"/>
        </w:rPr>
        <w:t xml:space="preserve">excommunicative </w:t>
      </w:r>
      <w:r w:rsidR="00611F4D" w:rsidRPr="00427B4D">
        <w:rPr>
          <w:rFonts w:asciiTheme="minorBidi" w:hAnsiTheme="minorBidi" w:cstheme="minorBidi"/>
          <w:sz w:val="24"/>
          <w:szCs w:val="24"/>
        </w:rPr>
        <w:t>bans in Barcelona,</w:t>
      </w:r>
      <w:r w:rsidR="00611F4D" w:rsidRPr="00427B4D">
        <w:rPr>
          <w:rStyle w:val="FootnoteReference"/>
          <w:rFonts w:asciiTheme="minorBidi" w:hAnsiTheme="minorBidi" w:cstheme="minorBidi"/>
          <w:sz w:val="24"/>
          <w:szCs w:val="24"/>
          <w:rtl/>
        </w:rPr>
        <w:t xml:space="preserve"> </w:t>
      </w:r>
      <w:r w:rsidR="00611F4D" w:rsidRPr="00427B4D">
        <w:rPr>
          <w:rStyle w:val="FootnoteReference"/>
          <w:rFonts w:asciiTheme="minorBidi" w:hAnsiTheme="minorBidi" w:cstheme="minorBidi"/>
          <w:sz w:val="20"/>
          <w:szCs w:val="20"/>
          <w:rtl/>
        </w:rPr>
        <w:footnoteReference w:id="18"/>
      </w:r>
      <w:r w:rsidR="00611F4D" w:rsidRPr="00427B4D">
        <w:rPr>
          <w:rFonts w:asciiTheme="minorBidi" w:hAnsiTheme="minorBidi" w:cstheme="minorBidi"/>
          <w:sz w:val="24"/>
          <w:szCs w:val="24"/>
        </w:rPr>
        <w:t>which was essentially directed to</w:t>
      </w:r>
      <w:r w:rsidR="00AB2785" w:rsidRPr="00427B4D">
        <w:rPr>
          <w:rFonts w:asciiTheme="minorBidi" w:hAnsiTheme="minorBidi" w:cstheme="minorBidi"/>
          <w:sz w:val="24"/>
          <w:szCs w:val="24"/>
        </w:rPr>
        <w:t>wards</w:t>
      </w:r>
      <w:r w:rsidR="00611F4D" w:rsidRPr="00427B4D">
        <w:rPr>
          <w:rFonts w:asciiTheme="minorBidi" w:hAnsiTheme="minorBidi" w:cstheme="minorBidi"/>
          <w:sz w:val="24"/>
          <w:szCs w:val="24"/>
        </w:rPr>
        <w:t xml:space="preserve"> the Jews of </w:t>
      </w:r>
      <w:r w:rsidR="00730722" w:rsidRPr="00427B4D">
        <w:rPr>
          <w:rFonts w:asciiTheme="minorBidi" w:hAnsiTheme="minorBidi" w:cstheme="minorBidi"/>
          <w:sz w:val="24"/>
          <w:szCs w:val="24"/>
        </w:rPr>
        <w:t>Provence</w:t>
      </w:r>
      <w:r w:rsidR="00611F4D" w:rsidRPr="00427B4D">
        <w:rPr>
          <w:rFonts w:asciiTheme="minorBidi" w:hAnsiTheme="minorBidi" w:cstheme="minorBidi"/>
          <w:sz w:val="24"/>
          <w:szCs w:val="24"/>
        </w:rPr>
        <w:t>,</w:t>
      </w:r>
      <w:r w:rsidR="00611F4D" w:rsidRPr="00427B4D">
        <w:rPr>
          <w:rStyle w:val="FootnoteReference"/>
          <w:rFonts w:asciiTheme="minorBidi" w:hAnsiTheme="minorBidi" w:cstheme="minorBidi"/>
          <w:sz w:val="24"/>
          <w:szCs w:val="24"/>
          <w:rtl/>
        </w:rPr>
        <w:t xml:space="preserve"> </w:t>
      </w:r>
      <w:r w:rsidR="00611F4D" w:rsidRPr="00427B4D">
        <w:rPr>
          <w:rStyle w:val="FootnoteReference"/>
          <w:rFonts w:asciiTheme="minorBidi" w:hAnsiTheme="minorBidi" w:cstheme="minorBidi"/>
          <w:sz w:val="20"/>
          <w:szCs w:val="20"/>
          <w:rtl/>
        </w:rPr>
        <w:footnoteReference w:id="19"/>
      </w:r>
      <w:r w:rsidR="00611F4D" w:rsidRPr="00427B4D">
        <w:rPr>
          <w:rFonts w:asciiTheme="minorBidi" w:hAnsiTheme="minorBidi" w:cstheme="minorBidi"/>
          <w:sz w:val="24"/>
          <w:szCs w:val="24"/>
        </w:rPr>
        <w:t>where</w:t>
      </w:r>
      <w:r w:rsidR="00B428DE" w:rsidRPr="00427B4D">
        <w:rPr>
          <w:rFonts w:asciiTheme="minorBidi" w:hAnsiTheme="minorBidi" w:cstheme="minorBidi"/>
          <w:sz w:val="24"/>
          <w:szCs w:val="24"/>
        </w:rPr>
        <w:t xml:space="preserve"> rationalism was influential and where</w:t>
      </w:r>
      <w:r w:rsidR="00611F4D" w:rsidRPr="00427B4D">
        <w:rPr>
          <w:rFonts w:asciiTheme="minorBidi" w:hAnsiTheme="minorBidi" w:cstheme="minorBidi"/>
          <w:sz w:val="24"/>
          <w:szCs w:val="24"/>
        </w:rPr>
        <w:t xml:space="preserve"> </w:t>
      </w:r>
      <w:r w:rsidR="008969D6">
        <w:rPr>
          <w:rFonts w:asciiTheme="minorBidi" w:hAnsiTheme="minorBidi" w:cstheme="minorBidi"/>
          <w:sz w:val="24"/>
          <w:szCs w:val="24"/>
        </w:rPr>
        <w:t>I</w:t>
      </w:r>
      <w:r w:rsidR="00773261" w:rsidRPr="00427B4D">
        <w:rPr>
          <w:rFonts w:asciiTheme="minorBidi" w:hAnsiTheme="minorBidi" w:cstheme="minorBidi"/>
          <w:sz w:val="24"/>
          <w:szCs w:val="24"/>
        </w:rPr>
        <w:t>bn Caspi</w:t>
      </w:r>
      <w:r w:rsidR="00611F4D" w:rsidRPr="00427B4D">
        <w:rPr>
          <w:rFonts w:asciiTheme="minorBidi" w:hAnsiTheme="minorBidi" w:cstheme="minorBidi"/>
          <w:sz w:val="24"/>
          <w:szCs w:val="24"/>
        </w:rPr>
        <w:t xml:space="preserve"> </w:t>
      </w:r>
      <w:r w:rsidR="00730722" w:rsidRPr="00427B4D">
        <w:rPr>
          <w:rFonts w:asciiTheme="minorBidi" w:hAnsiTheme="minorBidi" w:cstheme="minorBidi"/>
          <w:sz w:val="24"/>
          <w:szCs w:val="24"/>
        </w:rPr>
        <w:t>lived</w:t>
      </w:r>
      <w:r w:rsidR="00773261"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w:t>
      </w:r>
      <w:r w:rsidR="00611F4D" w:rsidRPr="00427B4D">
        <w:rPr>
          <w:rFonts w:asciiTheme="minorBidi" w:hAnsiTheme="minorBidi" w:cstheme="minorBidi"/>
          <w:sz w:val="24"/>
          <w:szCs w:val="24"/>
        </w:rPr>
        <w:t xml:space="preserve">One of these bans was issued </w:t>
      </w:r>
      <w:r w:rsidR="00730722" w:rsidRPr="00427B4D">
        <w:rPr>
          <w:rFonts w:asciiTheme="minorBidi" w:hAnsiTheme="minorBidi" w:cstheme="minorBidi"/>
          <w:sz w:val="24"/>
          <w:szCs w:val="24"/>
        </w:rPr>
        <w:t>against</w:t>
      </w:r>
      <w:r w:rsidR="00AB2785" w:rsidRPr="00427B4D">
        <w:rPr>
          <w:rFonts w:asciiTheme="minorBidi" w:hAnsiTheme="minorBidi" w:cstheme="minorBidi"/>
          <w:sz w:val="24"/>
          <w:szCs w:val="24"/>
        </w:rPr>
        <w:t xml:space="preserve"> </w:t>
      </w:r>
      <w:r w:rsidR="00730722" w:rsidRPr="00427B4D">
        <w:rPr>
          <w:rFonts w:asciiTheme="minorBidi" w:hAnsiTheme="minorBidi" w:cstheme="minorBidi"/>
          <w:sz w:val="24"/>
          <w:szCs w:val="24"/>
        </w:rPr>
        <w:t>extreme</w:t>
      </w:r>
      <w:r w:rsidR="00611F4D" w:rsidRPr="00427B4D">
        <w:rPr>
          <w:rFonts w:asciiTheme="minorBidi" w:hAnsiTheme="minorBidi" w:cstheme="minorBidi"/>
          <w:sz w:val="24"/>
          <w:szCs w:val="24"/>
        </w:rPr>
        <w:t xml:space="preserve"> allegorical </w:t>
      </w:r>
      <w:r w:rsidR="00AB2785" w:rsidRPr="00427B4D">
        <w:rPr>
          <w:rFonts w:asciiTheme="minorBidi" w:hAnsiTheme="minorBidi" w:cstheme="minorBidi"/>
          <w:sz w:val="24"/>
          <w:szCs w:val="24"/>
        </w:rPr>
        <w:t>exegesi</w:t>
      </w:r>
      <w:r w:rsidR="00730722" w:rsidRPr="00427B4D">
        <w:rPr>
          <w:rFonts w:asciiTheme="minorBidi" w:hAnsiTheme="minorBidi" w:cstheme="minorBidi"/>
          <w:sz w:val="24"/>
          <w:szCs w:val="24"/>
        </w:rPr>
        <w:t>s</w:t>
      </w:r>
      <w:r w:rsidR="00773261" w:rsidRPr="00427B4D">
        <w:rPr>
          <w:rFonts w:asciiTheme="minorBidi" w:hAnsiTheme="minorBidi" w:cstheme="minorBidi"/>
          <w:sz w:val="24"/>
          <w:szCs w:val="24"/>
        </w:rPr>
        <w:t>.</w:t>
      </w:r>
      <w:r w:rsidR="00611F4D" w:rsidRPr="00427B4D">
        <w:rPr>
          <w:rStyle w:val="FootnoteReference"/>
          <w:rFonts w:asciiTheme="minorBidi" w:hAnsiTheme="minorBidi" w:cstheme="minorBidi"/>
          <w:sz w:val="20"/>
          <w:szCs w:val="20"/>
          <w:rtl/>
        </w:rPr>
        <w:footnoteReference w:id="20"/>
      </w:r>
    </w:p>
    <w:p w:rsidR="00427B4D" w:rsidRDefault="00427B4D" w:rsidP="00F15A7C">
      <w:pPr>
        <w:bidi w:val="0"/>
        <w:spacing w:after="0" w:line="240" w:lineRule="auto"/>
        <w:ind w:firstLine="360"/>
        <w:rPr>
          <w:rFonts w:asciiTheme="minorBidi" w:hAnsiTheme="minorBidi" w:cstheme="minorBidi"/>
          <w:sz w:val="24"/>
          <w:szCs w:val="24"/>
        </w:rPr>
      </w:pPr>
    </w:p>
    <w:p w:rsidR="00B428DE" w:rsidRPr="00427B4D" w:rsidRDefault="00872BC4" w:rsidP="00F15A7C">
      <w:pPr>
        <w:bidi w:val="0"/>
        <w:spacing w:after="0" w:line="240" w:lineRule="auto"/>
        <w:ind w:firstLine="720"/>
        <w:rPr>
          <w:rFonts w:asciiTheme="minorBidi" w:hAnsiTheme="minorBidi" w:cstheme="minorBidi"/>
          <w:sz w:val="24"/>
          <w:szCs w:val="24"/>
        </w:rPr>
      </w:pPr>
      <w:r w:rsidRPr="00427B4D">
        <w:rPr>
          <w:rFonts w:asciiTheme="minorBidi" w:hAnsiTheme="minorBidi" w:cstheme="minorBidi"/>
          <w:sz w:val="24"/>
          <w:szCs w:val="24"/>
        </w:rPr>
        <w:t>Both Christians and Jews in Provence used allegorization, even though they naturally reached different results</w:t>
      </w:r>
      <w:r w:rsidR="00773261"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w:t>
      </w:r>
      <w:r w:rsidRPr="00427B4D">
        <w:rPr>
          <w:rFonts w:asciiTheme="minorBidi" w:hAnsiTheme="minorBidi" w:cstheme="minorBidi"/>
          <w:sz w:val="24"/>
          <w:szCs w:val="24"/>
        </w:rPr>
        <w:t>The Rambam t</w:t>
      </w:r>
      <w:r w:rsidR="00AB2785" w:rsidRPr="00427B4D">
        <w:rPr>
          <w:rFonts w:asciiTheme="minorBidi" w:hAnsiTheme="minorBidi" w:cstheme="minorBidi"/>
          <w:sz w:val="24"/>
          <w:szCs w:val="24"/>
        </w:rPr>
        <w:t>eaches</w:t>
      </w:r>
      <w:r w:rsidRPr="00427B4D">
        <w:rPr>
          <w:rFonts w:asciiTheme="minorBidi" w:hAnsiTheme="minorBidi" w:cstheme="minorBidi"/>
          <w:sz w:val="24"/>
          <w:szCs w:val="24"/>
        </w:rPr>
        <w:t xml:space="preserve"> that a literal understanding of the sources may bring one to make far-reaching errors of faith, and because of this, sometimes one needs to explain the sources in an allegorical way</w:t>
      </w:r>
      <w:r w:rsidR="00773261"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w:t>
      </w:r>
      <w:r w:rsidR="00AB2785" w:rsidRPr="00427B4D">
        <w:rPr>
          <w:rFonts w:asciiTheme="minorBidi" w:hAnsiTheme="minorBidi" w:cstheme="minorBidi"/>
          <w:sz w:val="24"/>
          <w:szCs w:val="24"/>
        </w:rPr>
        <w:t xml:space="preserve">This view of </w:t>
      </w:r>
      <w:r w:rsidRPr="00427B4D">
        <w:rPr>
          <w:rFonts w:asciiTheme="minorBidi" w:hAnsiTheme="minorBidi" w:cstheme="minorBidi"/>
          <w:sz w:val="24"/>
          <w:szCs w:val="24"/>
        </w:rPr>
        <w:t xml:space="preserve">allegorical exegesis </w:t>
      </w:r>
      <w:r w:rsidR="00AB2785" w:rsidRPr="00427B4D">
        <w:rPr>
          <w:rFonts w:asciiTheme="minorBidi" w:hAnsiTheme="minorBidi" w:cstheme="minorBidi"/>
          <w:sz w:val="24"/>
          <w:szCs w:val="24"/>
        </w:rPr>
        <w:t>continued to expand in far-flung directions</w:t>
      </w:r>
      <w:r w:rsidRPr="00427B4D">
        <w:rPr>
          <w:rFonts w:asciiTheme="minorBidi" w:hAnsiTheme="minorBidi" w:cstheme="minorBidi"/>
          <w:sz w:val="24"/>
          <w:szCs w:val="24"/>
        </w:rPr>
        <w:t xml:space="preserve">, with the aim of finding philosophical contents in </w:t>
      </w:r>
      <w:r w:rsidR="00AB2785" w:rsidRPr="00427B4D">
        <w:rPr>
          <w:rFonts w:asciiTheme="minorBidi" w:hAnsiTheme="minorBidi" w:cstheme="minorBidi"/>
          <w:sz w:val="24"/>
          <w:szCs w:val="24"/>
        </w:rPr>
        <w:t>Je</w:t>
      </w:r>
      <w:r w:rsidR="001F74C5" w:rsidRPr="00427B4D">
        <w:rPr>
          <w:rFonts w:asciiTheme="minorBidi" w:hAnsiTheme="minorBidi" w:cstheme="minorBidi"/>
          <w:sz w:val="24"/>
          <w:szCs w:val="24"/>
        </w:rPr>
        <w:t>wish</w:t>
      </w:r>
      <w:r w:rsidRPr="00427B4D">
        <w:rPr>
          <w:rFonts w:asciiTheme="minorBidi" w:hAnsiTheme="minorBidi" w:cstheme="minorBidi"/>
          <w:sz w:val="24"/>
          <w:szCs w:val="24"/>
        </w:rPr>
        <w:t xml:space="preserve"> sources</w:t>
      </w:r>
      <w:r w:rsidR="00773261"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w:t>
      </w:r>
      <w:r w:rsidRPr="00427B4D">
        <w:rPr>
          <w:rFonts w:asciiTheme="minorBidi" w:hAnsiTheme="minorBidi" w:cstheme="minorBidi"/>
          <w:sz w:val="24"/>
          <w:szCs w:val="24"/>
        </w:rPr>
        <w:t>The use of allegorization</w:t>
      </w:r>
      <w:r w:rsidR="00AB2785" w:rsidRPr="00427B4D">
        <w:rPr>
          <w:rFonts w:asciiTheme="minorBidi" w:hAnsiTheme="minorBidi" w:cstheme="minorBidi"/>
          <w:sz w:val="24"/>
          <w:szCs w:val="24"/>
        </w:rPr>
        <w:t xml:space="preserve"> by Jews</w:t>
      </w:r>
      <w:r w:rsidRPr="00427B4D">
        <w:rPr>
          <w:rFonts w:asciiTheme="minorBidi" w:hAnsiTheme="minorBidi" w:cstheme="minorBidi"/>
          <w:sz w:val="24"/>
          <w:szCs w:val="24"/>
        </w:rPr>
        <w:t xml:space="preserve"> stood </w:t>
      </w:r>
      <w:r w:rsidR="00AB2785" w:rsidRPr="00427B4D">
        <w:rPr>
          <w:rFonts w:asciiTheme="minorBidi" w:hAnsiTheme="minorBidi" w:cstheme="minorBidi"/>
          <w:sz w:val="24"/>
          <w:szCs w:val="24"/>
        </w:rPr>
        <w:t>at</w:t>
      </w:r>
      <w:r w:rsidRPr="00427B4D">
        <w:rPr>
          <w:rFonts w:asciiTheme="minorBidi" w:hAnsiTheme="minorBidi" w:cstheme="minorBidi"/>
          <w:sz w:val="24"/>
          <w:szCs w:val="24"/>
        </w:rPr>
        <w:t xml:space="preserve"> the center of the polemics about philosophy in 13</w:t>
      </w:r>
      <w:r w:rsidRPr="00427B4D">
        <w:rPr>
          <w:rFonts w:asciiTheme="minorBidi" w:hAnsiTheme="minorBidi" w:cstheme="minorBidi"/>
          <w:sz w:val="24"/>
          <w:szCs w:val="24"/>
          <w:vertAlign w:val="superscript"/>
        </w:rPr>
        <w:t>th</w:t>
      </w:r>
      <w:r w:rsidRPr="00427B4D">
        <w:rPr>
          <w:rFonts w:asciiTheme="minorBidi" w:hAnsiTheme="minorBidi" w:cstheme="minorBidi"/>
          <w:sz w:val="24"/>
          <w:szCs w:val="24"/>
        </w:rPr>
        <w:t xml:space="preserve"> and 14</w:t>
      </w:r>
      <w:r w:rsidRPr="00427B4D">
        <w:rPr>
          <w:rFonts w:asciiTheme="minorBidi" w:hAnsiTheme="minorBidi" w:cstheme="minorBidi"/>
          <w:sz w:val="24"/>
          <w:szCs w:val="24"/>
          <w:vertAlign w:val="superscript"/>
        </w:rPr>
        <w:t>th</w:t>
      </w:r>
      <w:r w:rsidRPr="00427B4D">
        <w:rPr>
          <w:rFonts w:asciiTheme="minorBidi" w:hAnsiTheme="minorBidi" w:cstheme="minorBidi"/>
          <w:sz w:val="24"/>
          <w:szCs w:val="24"/>
        </w:rPr>
        <w:t xml:space="preserve"> centuries</w:t>
      </w:r>
      <w:r w:rsidR="00773261"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w:t>
      </w:r>
    </w:p>
    <w:p w:rsidR="00427B4D" w:rsidRDefault="00427B4D" w:rsidP="00F15A7C">
      <w:pPr>
        <w:bidi w:val="0"/>
        <w:spacing w:after="0" w:line="240" w:lineRule="auto"/>
        <w:ind w:firstLine="720"/>
        <w:rPr>
          <w:rFonts w:asciiTheme="minorBidi" w:hAnsiTheme="minorBidi" w:cstheme="minorBidi"/>
          <w:sz w:val="24"/>
          <w:szCs w:val="24"/>
        </w:rPr>
      </w:pPr>
    </w:p>
    <w:p w:rsidR="000615A7" w:rsidRPr="00427B4D" w:rsidRDefault="00AB2785" w:rsidP="00F15A7C">
      <w:pPr>
        <w:bidi w:val="0"/>
        <w:spacing w:after="0" w:line="240" w:lineRule="auto"/>
        <w:ind w:firstLine="720"/>
        <w:rPr>
          <w:rStyle w:val="hps"/>
          <w:rFonts w:asciiTheme="minorBidi" w:hAnsiTheme="minorBidi" w:cstheme="minorBidi"/>
          <w:szCs w:val="20"/>
        </w:rPr>
      </w:pPr>
      <w:r w:rsidRPr="00427B4D">
        <w:rPr>
          <w:rFonts w:asciiTheme="minorBidi" w:hAnsiTheme="minorBidi" w:cstheme="minorBidi"/>
          <w:sz w:val="24"/>
          <w:szCs w:val="24"/>
        </w:rPr>
        <w:t>A</w:t>
      </w:r>
      <w:r w:rsidR="00872BC4" w:rsidRPr="00427B4D">
        <w:rPr>
          <w:rFonts w:asciiTheme="minorBidi" w:hAnsiTheme="minorBidi" w:cstheme="minorBidi"/>
          <w:sz w:val="24"/>
          <w:szCs w:val="24"/>
        </w:rPr>
        <w:t>llegorization was attacked for a number of reasons</w:t>
      </w:r>
      <w:r w:rsidR="00773261"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w:t>
      </w:r>
      <w:r w:rsidRPr="00427B4D">
        <w:rPr>
          <w:rFonts w:asciiTheme="minorBidi" w:hAnsiTheme="minorBidi" w:cstheme="minorBidi"/>
          <w:sz w:val="24"/>
          <w:szCs w:val="24"/>
        </w:rPr>
        <w:t>First, it appeared</w:t>
      </w:r>
      <w:r w:rsidR="00872BC4" w:rsidRPr="00427B4D">
        <w:rPr>
          <w:rFonts w:asciiTheme="minorBidi" w:hAnsiTheme="minorBidi" w:cstheme="minorBidi"/>
          <w:sz w:val="24"/>
          <w:szCs w:val="24"/>
        </w:rPr>
        <w:t xml:space="preserve"> to contradict the historicity of the Jewish tradition</w:t>
      </w:r>
      <w:r w:rsidR="00773261"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w:t>
      </w:r>
      <w:r w:rsidR="00872BC4" w:rsidRPr="00427B4D">
        <w:rPr>
          <w:rFonts w:asciiTheme="minorBidi" w:hAnsiTheme="minorBidi" w:cstheme="minorBidi"/>
          <w:sz w:val="24"/>
          <w:szCs w:val="24"/>
        </w:rPr>
        <w:t xml:space="preserve">Second, the similarity to Christian </w:t>
      </w:r>
      <w:r w:rsidR="00A740DB" w:rsidRPr="00427B4D">
        <w:rPr>
          <w:rFonts w:asciiTheme="minorBidi" w:hAnsiTheme="minorBidi" w:cstheme="minorBidi"/>
          <w:sz w:val="24"/>
          <w:szCs w:val="24"/>
        </w:rPr>
        <w:t>methodology</w:t>
      </w:r>
      <w:r w:rsidRPr="00427B4D">
        <w:rPr>
          <w:rFonts w:asciiTheme="minorBidi" w:hAnsiTheme="minorBidi" w:cstheme="minorBidi"/>
          <w:sz w:val="24"/>
          <w:szCs w:val="24"/>
        </w:rPr>
        <w:t xml:space="preserve"> raised</w:t>
      </w:r>
      <w:r w:rsidR="00872BC4" w:rsidRPr="00427B4D">
        <w:rPr>
          <w:rFonts w:asciiTheme="minorBidi" w:hAnsiTheme="minorBidi" w:cstheme="minorBidi"/>
          <w:sz w:val="24"/>
          <w:szCs w:val="24"/>
        </w:rPr>
        <w:t xml:space="preserve"> the concern</w:t>
      </w:r>
      <w:r w:rsidR="00A740DB" w:rsidRPr="00427B4D">
        <w:rPr>
          <w:rFonts w:asciiTheme="minorBidi" w:hAnsiTheme="minorBidi" w:cstheme="minorBidi"/>
          <w:sz w:val="24"/>
          <w:szCs w:val="24"/>
        </w:rPr>
        <w:t xml:space="preserve"> </w:t>
      </w:r>
      <w:r w:rsidRPr="00427B4D">
        <w:rPr>
          <w:rFonts w:asciiTheme="minorBidi" w:hAnsiTheme="minorBidi" w:cstheme="minorBidi"/>
          <w:sz w:val="24"/>
          <w:szCs w:val="24"/>
        </w:rPr>
        <w:t xml:space="preserve">of ratifying and confirming the elements of </w:t>
      </w:r>
      <w:r w:rsidR="00872BC4" w:rsidRPr="00427B4D">
        <w:rPr>
          <w:rStyle w:val="hps"/>
          <w:rFonts w:asciiTheme="minorBidi" w:hAnsiTheme="minorBidi" w:cstheme="minorBidi"/>
          <w:sz w:val="24"/>
          <w:szCs w:val="24"/>
        </w:rPr>
        <w:t xml:space="preserve">Christian interpretation, which </w:t>
      </w:r>
      <w:r w:rsidR="00A740DB" w:rsidRPr="00427B4D">
        <w:rPr>
          <w:rStyle w:val="hps"/>
          <w:rFonts w:asciiTheme="minorBidi" w:hAnsiTheme="minorBidi" w:cstheme="minorBidi"/>
          <w:sz w:val="24"/>
          <w:szCs w:val="24"/>
        </w:rPr>
        <w:t>obviously</w:t>
      </w:r>
      <w:r w:rsidRPr="00427B4D">
        <w:rPr>
          <w:rStyle w:val="hps"/>
          <w:rFonts w:asciiTheme="minorBidi" w:hAnsiTheme="minorBidi" w:cstheme="minorBidi"/>
          <w:sz w:val="24"/>
          <w:szCs w:val="24"/>
        </w:rPr>
        <w:t xml:space="preserve"> included</w:t>
      </w:r>
      <w:r w:rsidR="00872BC4" w:rsidRPr="00427B4D">
        <w:rPr>
          <w:rStyle w:val="hps"/>
          <w:rFonts w:asciiTheme="minorBidi" w:hAnsiTheme="minorBidi" w:cstheme="minorBidi"/>
          <w:sz w:val="24"/>
          <w:szCs w:val="24"/>
        </w:rPr>
        <w:t xml:space="preserve"> statements of the Christian faith</w:t>
      </w:r>
      <w:r w:rsidR="00773261" w:rsidRPr="00427B4D">
        <w:rPr>
          <w:rStyle w:val="hps"/>
          <w:rFonts w:asciiTheme="minorBidi" w:hAnsiTheme="minorBidi" w:cstheme="minorBidi"/>
          <w:sz w:val="24"/>
          <w:szCs w:val="24"/>
        </w:rPr>
        <w:t>.</w:t>
      </w:r>
      <w:r w:rsidR="0016646B" w:rsidRPr="00427B4D">
        <w:rPr>
          <w:rStyle w:val="hps"/>
          <w:rFonts w:asciiTheme="minorBidi" w:hAnsiTheme="minorBidi" w:cstheme="minorBidi"/>
          <w:sz w:val="24"/>
          <w:szCs w:val="24"/>
        </w:rPr>
        <w:t xml:space="preserve"> </w:t>
      </w:r>
      <w:r w:rsidR="00B428DE" w:rsidRPr="00427B4D">
        <w:rPr>
          <w:rStyle w:val="hps"/>
          <w:rFonts w:asciiTheme="minorBidi" w:hAnsiTheme="minorBidi" w:cstheme="minorBidi"/>
          <w:sz w:val="24"/>
          <w:szCs w:val="24"/>
        </w:rPr>
        <w:t>To an extent</w:t>
      </w:r>
      <w:r w:rsidR="00872BC4" w:rsidRPr="00427B4D">
        <w:rPr>
          <w:rStyle w:val="hps"/>
          <w:rFonts w:asciiTheme="minorBidi" w:hAnsiTheme="minorBidi" w:cstheme="minorBidi"/>
          <w:sz w:val="24"/>
          <w:szCs w:val="24"/>
        </w:rPr>
        <w:t xml:space="preserve">, there </w:t>
      </w:r>
      <w:r w:rsidRPr="00427B4D">
        <w:rPr>
          <w:rStyle w:val="hps"/>
          <w:rFonts w:asciiTheme="minorBidi" w:hAnsiTheme="minorBidi" w:cstheme="minorBidi"/>
          <w:sz w:val="24"/>
          <w:szCs w:val="24"/>
        </w:rPr>
        <w:t>wa</w:t>
      </w:r>
      <w:r w:rsidR="00872BC4" w:rsidRPr="00427B4D">
        <w:rPr>
          <w:rStyle w:val="hps"/>
          <w:rFonts w:asciiTheme="minorBidi" w:hAnsiTheme="minorBidi" w:cstheme="minorBidi"/>
          <w:sz w:val="24"/>
          <w:szCs w:val="24"/>
        </w:rPr>
        <w:t xml:space="preserve">s </w:t>
      </w:r>
      <w:r w:rsidR="00B428DE" w:rsidRPr="00427B4D">
        <w:rPr>
          <w:rStyle w:val="hps"/>
          <w:rFonts w:asciiTheme="minorBidi" w:hAnsiTheme="minorBidi" w:cstheme="minorBidi"/>
          <w:sz w:val="24"/>
          <w:szCs w:val="24"/>
        </w:rPr>
        <w:t>also</w:t>
      </w:r>
      <w:r w:rsidR="00872BC4" w:rsidRPr="00427B4D">
        <w:rPr>
          <w:rStyle w:val="hps"/>
          <w:rFonts w:asciiTheme="minorBidi" w:hAnsiTheme="minorBidi" w:cstheme="minorBidi"/>
          <w:sz w:val="24"/>
          <w:szCs w:val="24"/>
        </w:rPr>
        <w:t xml:space="preserve"> concern </w:t>
      </w:r>
      <w:r w:rsidR="00B428DE" w:rsidRPr="00427B4D">
        <w:rPr>
          <w:rStyle w:val="hps"/>
          <w:rFonts w:asciiTheme="minorBidi" w:hAnsiTheme="minorBidi" w:cstheme="minorBidi"/>
          <w:sz w:val="24"/>
          <w:szCs w:val="24"/>
        </w:rPr>
        <w:t>that</w:t>
      </w:r>
      <w:r w:rsidR="00872BC4" w:rsidRPr="00427B4D">
        <w:rPr>
          <w:rStyle w:val="hps"/>
          <w:rFonts w:asciiTheme="minorBidi" w:hAnsiTheme="minorBidi" w:cstheme="minorBidi"/>
          <w:sz w:val="24"/>
          <w:szCs w:val="24"/>
        </w:rPr>
        <w:t xml:space="preserve"> allegorization of the </w:t>
      </w:r>
      <w:r w:rsidRPr="00427B4D">
        <w:rPr>
          <w:rStyle w:val="hps"/>
          <w:rFonts w:asciiTheme="minorBidi" w:hAnsiTheme="minorBidi" w:cstheme="minorBidi"/>
          <w:i/>
          <w:sz w:val="24"/>
          <w:szCs w:val="24"/>
        </w:rPr>
        <w:t>mitzvot</w:t>
      </w:r>
      <w:r w:rsidR="00872BC4" w:rsidRPr="00427B4D">
        <w:rPr>
          <w:rStyle w:val="hps"/>
          <w:rFonts w:asciiTheme="minorBidi" w:hAnsiTheme="minorBidi" w:cstheme="minorBidi"/>
          <w:sz w:val="24"/>
          <w:szCs w:val="24"/>
        </w:rPr>
        <w:t xml:space="preserve"> </w:t>
      </w:r>
      <w:r w:rsidR="00B428DE" w:rsidRPr="00427B4D">
        <w:rPr>
          <w:rStyle w:val="hps"/>
          <w:rFonts w:asciiTheme="minorBidi" w:hAnsiTheme="minorBidi" w:cstheme="minorBidi"/>
          <w:sz w:val="24"/>
          <w:szCs w:val="24"/>
        </w:rPr>
        <w:t xml:space="preserve">would lead to the result that they </w:t>
      </w:r>
      <w:r w:rsidRPr="00427B4D">
        <w:rPr>
          <w:rStyle w:val="hps"/>
          <w:rFonts w:asciiTheme="minorBidi" w:hAnsiTheme="minorBidi" w:cstheme="minorBidi"/>
          <w:sz w:val="24"/>
          <w:szCs w:val="24"/>
        </w:rPr>
        <w:t xml:space="preserve">would cease to be </w:t>
      </w:r>
      <w:r w:rsidR="001F74C5" w:rsidRPr="00427B4D">
        <w:rPr>
          <w:rStyle w:val="hps"/>
          <w:rFonts w:asciiTheme="minorBidi" w:hAnsiTheme="minorBidi" w:cstheme="minorBidi"/>
          <w:sz w:val="24"/>
          <w:szCs w:val="24"/>
        </w:rPr>
        <w:t>viewed</w:t>
      </w:r>
      <w:r w:rsidRPr="00427B4D">
        <w:rPr>
          <w:rStyle w:val="hps"/>
          <w:rFonts w:asciiTheme="minorBidi" w:hAnsiTheme="minorBidi" w:cstheme="minorBidi"/>
          <w:sz w:val="24"/>
          <w:szCs w:val="24"/>
        </w:rPr>
        <w:t xml:space="preserve"> as bind</w:t>
      </w:r>
      <w:r w:rsidR="000615A7" w:rsidRPr="00427B4D">
        <w:rPr>
          <w:rStyle w:val="hps"/>
          <w:rFonts w:asciiTheme="minorBidi" w:hAnsiTheme="minorBidi" w:cstheme="minorBidi"/>
          <w:sz w:val="24"/>
          <w:szCs w:val="24"/>
        </w:rPr>
        <w:t>ing on the practical level</w:t>
      </w:r>
      <w:r w:rsidR="00773261" w:rsidRPr="00427B4D">
        <w:rPr>
          <w:rStyle w:val="hps"/>
          <w:rFonts w:asciiTheme="minorBidi" w:hAnsiTheme="minorBidi" w:cstheme="minorBidi"/>
          <w:szCs w:val="20"/>
        </w:rPr>
        <w:t>.</w:t>
      </w:r>
      <w:r w:rsidR="000615A7" w:rsidRPr="00427B4D">
        <w:rPr>
          <w:rStyle w:val="FootnoteReference"/>
          <w:rFonts w:asciiTheme="minorBidi" w:hAnsiTheme="minorBidi" w:cstheme="minorBidi"/>
          <w:sz w:val="20"/>
          <w:szCs w:val="20"/>
          <w:rtl/>
        </w:rPr>
        <w:footnoteReference w:id="21"/>
      </w:r>
    </w:p>
    <w:p w:rsidR="00427B4D" w:rsidRDefault="00427B4D" w:rsidP="00F15A7C">
      <w:pPr>
        <w:bidi w:val="0"/>
        <w:spacing w:after="0" w:line="240" w:lineRule="auto"/>
        <w:ind w:firstLine="360"/>
        <w:rPr>
          <w:rStyle w:val="hps"/>
          <w:rFonts w:asciiTheme="minorBidi" w:hAnsiTheme="minorBidi" w:cstheme="minorBidi"/>
          <w:sz w:val="24"/>
          <w:szCs w:val="24"/>
        </w:rPr>
      </w:pPr>
    </w:p>
    <w:p w:rsidR="005B73B1" w:rsidRPr="00427B4D" w:rsidRDefault="003C6848" w:rsidP="00CD340D">
      <w:pPr>
        <w:bidi w:val="0"/>
        <w:spacing w:after="0" w:line="240" w:lineRule="auto"/>
        <w:ind w:firstLine="720"/>
        <w:rPr>
          <w:rStyle w:val="hps"/>
          <w:rFonts w:asciiTheme="minorBidi" w:hAnsiTheme="minorBidi" w:cstheme="minorBidi"/>
          <w:sz w:val="24"/>
          <w:szCs w:val="24"/>
        </w:rPr>
      </w:pPr>
      <w:r w:rsidRPr="00427B4D">
        <w:rPr>
          <w:rStyle w:val="hps"/>
          <w:rFonts w:asciiTheme="minorBidi" w:hAnsiTheme="minorBidi" w:cstheme="minorBidi"/>
          <w:sz w:val="24"/>
          <w:szCs w:val="24"/>
        </w:rPr>
        <w:t>I</w:t>
      </w:r>
      <w:r w:rsidR="00773261" w:rsidRPr="00427B4D">
        <w:rPr>
          <w:rStyle w:val="hps"/>
          <w:rFonts w:asciiTheme="minorBidi" w:hAnsiTheme="minorBidi" w:cstheme="minorBidi"/>
          <w:sz w:val="24"/>
          <w:szCs w:val="24"/>
        </w:rPr>
        <w:t>bn Caspi</w:t>
      </w:r>
      <w:r w:rsidR="000615A7" w:rsidRPr="00427B4D">
        <w:rPr>
          <w:rStyle w:val="hps"/>
          <w:rFonts w:asciiTheme="minorBidi" w:hAnsiTheme="minorBidi" w:cstheme="minorBidi"/>
          <w:sz w:val="24"/>
          <w:szCs w:val="24"/>
        </w:rPr>
        <w:t>, as a philosophical exegete, is compelled against his will to deal with these questions</w:t>
      </w:r>
      <w:r w:rsidR="00773261" w:rsidRPr="00427B4D">
        <w:rPr>
          <w:rStyle w:val="hps"/>
          <w:rFonts w:asciiTheme="minorBidi" w:hAnsiTheme="minorBidi" w:cstheme="minorBidi"/>
          <w:sz w:val="24"/>
          <w:szCs w:val="24"/>
        </w:rPr>
        <w:t>.</w:t>
      </w:r>
      <w:r w:rsidR="0016646B" w:rsidRPr="00427B4D">
        <w:rPr>
          <w:rStyle w:val="hps"/>
          <w:rFonts w:asciiTheme="minorBidi" w:hAnsiTheme="minorBidi" w:cstheme="minorBidi"/>
          <w:sz w:val="24"/>
          <w:szCs w:val="24"/>
        </w:rPr>
        <w:t xml:space="preserve"> </w:t>
      </w:r>
      <w:r w:rsidR="000615A7" w:rsidRPr="00427B4D">
        <w:rPr>
          <w:rStyle w:val="hps"/>
          <w:rFonts w:asciiTheme="minorBidi" w:hAnsiTheme="minorBidi" w:cstheme="minorBidi"/>
          <w:sz w:val="24"/>
          <w:szCs w:val="24"/>
        </w:rPr>
        <w:t>More than once, we find in his commentaries exegetical apologetics, defend</w:t>
      </w:r>
      <w:r w:rsidR="00B428DE" w:rsidRPr="00427B4D">
        <w:rPr>
          <w:rStyle w:val="hps"/>
          <w:rFonts w:asciiTheme="minorBidi" w:hAnsiTheme="minorBidi" w:cstheme="minorBidi"/>
          <w:sz w:val="24"/>
          <w:szCs w:val="24"/>
        </w:rPr>
        <w:t>ing</w:t>
      </w:r>
      <w:r w:rsidR="000615A7" w:rsidRPr="00427B4D">
        <w:rPr>
          <w:rStyle w:val="hps"/>
          <w:rFonts w:asciiTheme="minorBidi" w:hAnsiTheme="minorBidi" w:cstheme="minorBidi"/>
          <w:sz w:val="24"/>
          <w:szCs w:val="24"/>
        </w:rPr>
        <w:t xml:space="preserve"> the Jewish sages of philosophy from claims raised against them</w:t>
      </w:r>
      <w:r w:rsidR="00773261" w:rsidRPr="00427B4D">
        <w:rPr>
          <w:rStyle w:val="hps"/>
          <w:rFonts w:asciiTheme="minorBidi" w:hAnsiTheme="minorBidi" w:cstheme="minorBidi"/>
          <w:sz w:val="24"/>
          <w:szCs w:val="24"/>
        </w:rPr>
        <w:t>.</w:t>
      </w:r>
      <w:r w:rsidR="0016646B" w:rsidRPr="00427B4D">
        <w:rPr>
          <w:rStyle w:val="hps"/>
          <w:rFonts w:asciiTheme="minorBidi" w:hAnsiTheme="minorBidi" w:cstheme="minorBidi"/>
          <w:sz w:val="24"/>
          <w:szCs w:val="24"/>
        </w:rPr>
        <w:t xml:space="preserve"> </w:t>
      </w:r>
      <w:r w:rsidR="000615A7" w:rsidRPr="00427B4D">
        <w:rPr>
          <w:rStyle w:val="hps"/>
          <w:rFonts w:asciiTheme="minorBidi" w:hAnsiTheme="minorBidi" w:cstheme="minorBidi"/>
          <w:sz w:val="24"/>
          <w:szCs w:val="24"/>
        </w:rPr>
        <w:t xml:space="preserve">In this way, </w:t>
      </w:r>
      <w:r w:rsidR="00427B4D">
        <w:rPr>
          <w:rStyle w:val="hps"/>
          <w:rFonts w:asciiTheme="minorBidi" w:hAnsiTheme="minorBidi" w:cstheme="minorBidi"/>
          <w:sz w:val="24"/>
          <w:szCs w:val="24"/>
        </w:rPr>
        <w:t>I</w:t>
      </w:r>
      <w:r w:rsidR="00773261" w:rsidRPr="00427B4D">
        <w:rPr>
          <w:rStyle w:val="hps"/>
          <w:rFonts w:asciiTheme="minorBidi" w:hAnsiTheme="minorBidi" w:cstheme="minorBidi"/>
          <w:sz w:val="24"/>
          <w:szCs w:val="24"/>
        </w:rPr>
        <w:t>bn Caspi</w:t>
      </w:r>
      <w:r w:rsidR="000615A7" w:rsidRPr="00427B4D">
        <w:rPr>
          <w:rStyle w:val="hps"/>
          <w:rFonts w:asciiTheme="minorBidi" w:hAnsiTheme="minorBidi" w:cstheme="minorBidi"/>
          <w:sz w:val="24"/>
          <w:szCs w:val="24"/>
        </w:rPr>
        <w:t xml:space="preserve"> is consistent in that he identifies with rationalists, praises them</w:t>
      </w:r>
      <w:r w:rsidR="00B428DE" w:rsidRPr="00427B4D">
        <w:rPr>
          <w:rStyle w:val="hps"/>
          <w:rFonts w:asciiTheme="minorBidi" w:hAnsiTheme="minorBidi" w:cstheme="minorBidi"/>
          <w:sz w:val="24"/>
          <w:szCs w:val="24"/>
        </w:rPr>
        <w:t>,</w:t>
      </w:r>
      <w:r w:rsidR="000615A7" w:rsidRPr="00427B4D">
        <w:rPr>
          <w:rStyle w:val="hps"/>
          <w:rFonts w:asciiTheme="minorBidi" w:hAnsiTheme="minorBidi" w:cstheme="minorBidi"/>
          <w:sz w:val="24"/>
          <w:szCs w:val="24"/>
        </w:rPr>
        <w:t xml:space="preserve"> and sees philosophy a compelling tool </w:t>
      </w:r>
      <w:r w:rsidR="00AB2785" w:rsidRPr="00427B4D">
        <w:rPr>
          <w:rStyle w:val="hps"/>
          <w:rFonts w:asciiTheme="minorBidi" w:hAnsiTheme="minorBidi" w:cstheme="minorBidi"/>
          <w:sz w:val="24"/>
          <w:szCs w:val="24"/>
        </w:rPr>
        <w:t xml:space="preserve">for </w:t>
      </w:r>
      <w:r w:rsidR="000615A7" w:rsidRPr="00427B4D">
        <w:rPr>
          <w:rStyle w:val="hps"/>
          <w:rFonts w:asciiTheme="minorBidi" w:hAnsiTheme="minorBidi" w:cstheme="minorBidi"/>
          <w:sz w:val="24"/>
          <w:szCs w:val="24"/>
        </w:rPr>
        <w:t>understand</w:t>
      </w:r>
      <w:r w:rsidR="00AB2785" w:rsidRPr="00427B4D">
        <w:rPr>
          <w:rStyle w:val="hps"/>
          <w:rFonts w:asciiTheme="minorBidi" w:hAnsiTheme="minorBidi" w:cstheme="minorBidi"/>
          <w:sz w:val="24"/>
          <w:szCs w:val="24"/>
        </w:rPr>
        <w:t>ing</w:t>
      </w:r>
      <w:r w:rsidR="000615A7" w:rsidRPr="00427B4D">
        <w:rPr>
          <w:rStyle w:val="hps"/>
          <w:rFonts w:asciiTheme="minorBidi" w:hAnsiTheme="minorBidi" w:cstheme="minorBidi"/>
          <w:sz w:val="24"/>
          <w:szCs w:val="24"/>
        </w:rPr>
        <w:t xml:space="preserve"> the Torah.</w:t>
      </w:r>
      <w:r w:rsidR="000615A7" w:rsidRPr="00427B4D">
        <w:rPr>
          <w:rStyle w:val="FootnoteReference"/>
          <w:rFonts w:asciiTheme="minorBidi" w:hAnsiTheme="minorBidi" w:cstheme="minorBidi"/>
          <w:sz w:val="20"/>
          <w:szCs w:val="20"/>
          <w:rtl/>
        </w:rPr>
        <w:footnoteReference w:id="22"/>
      </w:r>
      <w:r w:rsidR="000615A7" w:rsidRPr="00427B4D">
        <w:rPr>
          <w:rStyle w:val="hps"/>
          <w:rFonts w:asciiTheme="minorBidi" w:hAnsiTheme="minorBidi" w:cstheme="minorBidi"/>
          <w:sz w:val="24"/>
          <w:szCs w:val="24"/>
        </w:rPr>
        <w:t xml:space="preserve"> On the other hand, </w:t>
      </w:r>
      <w:r w:rsidR="005B73B1" w:rsidRPr="00427B4D">
        <w:rPr>
          <w:rStyle w:val="hps"/>
          <w:rFonts w:asciiTheme="minorBidi" w:hAnsiTheme="minorBidi" w:cstheme="minorBidi"/>
          <w:sz w:val="24"/>
          <w:szCs w:val="24"/>
        </w:rPr>
        <w:t xml:space="preserve">as a </w:t>
      </w:r>
      <w:r w:rsidR="005B73B1" w:rsidRPr="00427B4D">
        <w:rPr>
          <w:rStyle w:val="hps"/>
          <w:rFonts w:asciiTheme="minorBidi" w:hAnsiTheme="minorBidi" w:cstheme="minorBidi"/>
          <w:i/>
          <w:iCs/>
          <w:sz w:val="24"/>
          <w:szCs w:val="24"/>
        </w:rPr>
        <w:t>pashtan</w:t>
      </w:r>
      <w:r w:rsidR="005B73B1" w:rsidRPr="00427B4D">
        <w:rPr>
          <w:rStyle w:val="hps"/>
          <w:rFonts w:asciiTheme="minorBidi" w:hAnsiTheme="minorBidi" w:cstheme="minorBidi"/>
          <w:sz w:val="24"/>
          <w:szCs w:val="24"/>
        </w:rPr>
        <w:t xml:space="preserve"> and grammarian, one may see in his writings a certain opposition to allegorization </w:t>
      </w:r>
      <w:r w:rsidR="00B428DE" w:rsidRPr="00427B4D">
        <w:rPr>
          <w:rStyle w:val="hps"/>
          <w:rFonts w:asciiTheme="minorBidi" w:hAnsiTheme="minorBidi" w:cstheme="minorBidi"/>
          <w:sz w:val="24"/>
          <w:szCs w:val="24"/>
        </w:rPr>
        <w:t>that</w:t>
      </w:r>
      <w:r w:rsidR="005B73B1" w:rsidRPr="00427B4D">
        <w:rPr>
          <w:rStyle w:val="hps"/>
          <w:rFonts w:asciiTheme="minorBidi" w:hAnsiTheme="minorBidi" w:cstheme="minorBidi"/>
          <w:sz w:val="24"/>
          <w:szCs w:val="24"/>
        </w:rPr>
        <w:t xml:space="preserve"> is not </w:t>
      </w:r>
      <w:r w:rsidR="00A740DB" w:rsidRPr="00427B4D">
        <w:rPr>
          <w:rStyle w:val="hps"/>
          <w:rFonts w:asciiTheme="minorBidi" w:hAnsiTheme="minorBidi" w:cstheme="minorBidi"/>
          <w:sz w:val="24"/>
          <w:szCs w:val="24"/>
        </w:rPr>
        <w:t>necessary</w:t>
      </w:r>
      <w:r w:rsidR="005B73B1" w:rsidRPr="00427B4D">
        <w:rPr>
          <w:rStyle w:val="hps"/>
          <w:rFonts w:asciiTheme="minorBidi" w:hAnsiTheme="minorBidi" w:cstheme="minorBidi"/>
          <w:sz w:val="24"/>
          <w:szCs w:val="24"/>
        </w:rPr>
        <w:t xml:space="preserve"> </w:t>
      </w:r>
      <w:r w:rsidR="00AB2785" w:rsidRPr="00427B4D">
        <w:rPr>
          <w:rStyle w:val="hps"/>
          <w:rFonts w:asciiTheme="minorBidi" w:hAnsiTheme="minorBidi" w:cstheme="minorBidi"/>
          <w:sz w:val="24"/>
          <w:szCs w:val="24"/>
        </w:rPr>
        <w:t xml:space="preserve">in order </w:t>
      </w:r>
      <w:r w:rsidR="005B73B1" w:rsidRPr="00427B4D">
        <w:rPr>
          <w:rStyle w:val="hps"/>
          <w:rFonts w:asciiTheme="minorBidi" w:hAnsiTheme="minorBidi" w:cstheme="minorBidi"/>
          <w:sz w:val="24"/>
          <w:szCs w:val="24"/>
        </w:rPr>
        <w:t xml:space="preserve">to understand the verse and does not arise from </w:t>
      </w:r>
      <w:r w:rsidR="001F74C5" w:rsidRPr="00427B4D">
        <w:rPr>
          <w:rStyle w:val="hps"/>
          <w:rFonts w:asciiTheme="minorBidi" w:hAnsiTheme="minorBidi" w:cstheme="minorBidi"/>
          <w:i/>
          <w:iCs/>
          <w:sz w:val="24"/>
          <w:szCs w:val="24"/>
        </w:rPr>
        <w:t>peshat</w:t>
      </w:r>
      <w:r w:rsidR="00AB2785" w:rsidRPr="00427B4D">
        <w:rPr>
          <w:rStyle w:val="hps"/>
          <w:rFonts w:asciiTheme="minorBidi" w:hAnsiTheme="minorBidi" w:cstheme="minorBidi"/>
          <w:sz w:val="24"/>
          <w:szCs w:val="24"/>
        </w:rPr>
        <w:t xml:space="preserve">-oriented </w:t>
      </w:r>
      <w:r w:rsidR="00A740DB" w:rsidRPr="00427B4D">
        <w:rPr>
          <w:rStyle w:val="hps"/>
          <w:rFonts w:asciiTheme="minorBidi" w:hAnsiTheme="minorBidi" w:cstheme="minorBidi"/>
          <w:sz w:val="24"/>
          <w:szCs w:val="24"/>
        </w:rPr>
        <w:t>methodology</w:t>
      </w:r>
      <w:r w:rsidR="005B73B1" w:rsidRPr="00427B4D">
        <w:rPr>
          <w:rStyle w:val="hps"/>
          <w:rFonts w:asciiTheme="minorBidi" w:hAnsiTheme="minorBidi" w:cstheme="minorBidi"/>
          <w:sz w:val="24"/>
          <w:szCs w:val="24"/>
        </w:rPr>
        <w:t>.</w:t>
      </w:r>
      <w:r w:rsidR="005B73B1" w:rsidRPr="00427B4D">
        <w:rPr>
          <w:rStyle w:val="FootnoteReference"/>
          <w:rFonts w:asciiTheme="minorBidi" w:hAnsiTheme="minorBidi" w:cstheme="minorBidi"/>
          <w:sz w:val="20"/>
          <w:szCs w:val="20"/>
          <w:rtl/>
        </w:rPr>
        <w:footnoteReference w:id="23"/>
      </w:r>
      <w:r w:rsidR="0016646B" w:rsidRPr="00427B4D">
        <w:rPr>
          <w:rStyle w:val="hps"/>
          <w:rFonts w:asciiTheme="minorBidi" w:hAnsiTheme="minorBidi" w:cstheme="minorBidi"/>
          <w:sz w:val="24"/>
          <w:szCs w:val="24"/>
        </w:rPr>
        <w:t xml:space="preserve"> </w:t>
      </w:r>
      <w:r w:rsidR="005B73B1" w:rsidRPr="00427B4D">
        <w:rPr>
          <w:rStyle w:val="hps"/>
          <w:rFonts w:asciiTheme="minorBidi" w:hAnsiTheme="minorBidi" w:cstheme="minorBidi"/>
          <w:sz w:val="24"/>
          <w:szCs w:val="24"/>
        </w:rPr>
        <w:t xml:space="preserve">It appears that in the view of </w:t>
      </w:r>
      <w:r w:rsidR="00CD340D">
        <w:rPr>
          <w:rStyle w:val="hps"/>
          <w:rFonts w:asciiTheme="minorBidi" w:hAnsiTheme="minorBidi" w:cstheme="minorBidi"/>
          <w:sz w:val="24"/>
          <w:szCs w:val="24"/>
        </w:rPr>
        <w:t>I</w:t>
      </w:r>
      <w:r w:rsidR="00773261" w:rsidRPr="00427B4D">
        <w:rPr>
          <w:rStyle w:val="hps"/>
          <w:rFonts w:asciiTheme="minorBidi" w:hAnsiTheme="minorBidi" w:cstheme="minorBidi"/>
          <w:sz w:val="24"/>
          <w:szCs w:val="24"/>
        </w:rPr>
        <w:t>bn Caspi</w:t>
      </w:r>
      <w:r w:rsidR="005B73B1" w:rsidRPr="00427B4D">
        <w:rPr>
          <w:rStyle w:val="hps"/>
          <w:rFonts w:asciiTheme="minorBidi" w:hAnsiTheme="minorBidi" w:cstheme="minorBidi"/>
          <w:sz w:val="24"/>
          <w:szCs w:val="24"/>
        </w:rPr>
        <w:t xml:space="preserve"> in a number of places, the essential </w:t>
      </w:r>
      <w:r w:rsidR="00A740DB" w:rsidRPr="00427B4D">
        <w:rPr>
          <w:rStyle w:val="hps"/>
          <w:rFonts w:asciiTheme="minorBidi" w:hAnsiTheme="minorBidi" w:cstheme="minorBidi"/>
          <w:sz w:val="24"/>
          <w:szCs w:val="24"/>
        </w:rPr>
        <w:t>meaning</w:t>
      </w:r>
      <w:r w:rsidR="005B73B1" w:rsidRPr="00427B4D">
        <w:rPr>
          <w:rStyle w:val="hps"/>
          <w:rFonts w:asciiTheme="minorBidi" w:hAnsiTheme="minorBidi" w:cstheme="minorBidi"/>
          <w:sz w:val="24"/>
          <w:szCs w:val="24"/>
        </w:rPr>
        <w:t xml:space="preserve"> of the verse is the deep</w:t>
      </w:r>
      <w:r w:rsidR="00AB2785" w:rsidRPr="00427B4D">
        <w:rPr>
          <w:rStyle w:val="hps"/>
          <w:rFonts w:asciiTheme="minorBidi" w:hAnsiTheme="minorBidi" w:cstheme="minorBidi"/>
          <w:sz w:val="24"/>
          <w:szCs w:val="24"/>
        </w:rPr>
        <w:t>er</w:t>
      </w:r>
      <w:r w:rsidR="005B73B1" w:rsidRPr="00427B4D">
        <w:rPr>
          <w:rStyle w:val="hps"/>
          <w:rFonts w:asciiTheme="minorBidi" w:hAnsiTheme="minorBidi" w:cstheme="minorBidi"/>
          <w:sz w:val="24"/>
          <w:szCs w:val="24"/>
        </w:rPr>
        <w:t xml:space="preserve"> level, which alludes to the </w:t>
      </w:r>
      <w:r w:rsidR="00A740DB" w:rsidRPr="00427B4D">
        <w:rPr>
          <w:rStyle w:val="hps"/>
          <w:rFonts w:asciiTheme="minorBidi" w:hAnsiTheme="minorBidi" w:cstheme="minorBidi"/>
          <w:sz w:val="24"/>
          <w:szCs w:val="24"/>
        </w:rPr>
        <w:t>wisdoms</w:t>
      </w:r>
      <w:r w:rsidR="005B73B1" w:rsidRPr="00427B4D">
        <w:rPr>
          <w:rStyle w:val="hps"/>
          <w:rFonts w:asciiTheme="minorBidi" w:hAnsiTheme="minorBidi" w:cstheme="minorBidi"/>
          <w:sz w:val="24"/>
          <w:szCs w:val="24"/>
        </w:rPr>
        <w:t xml:space="preserve"> of nature and divinity.</w:t>
      </w:r>
      <w:r w:rsidR="005B73B1" w:rsidRPr="00427B4D">
        <w:rPr>
          <w:rStyle w:val="FootnoteReference"/>
          <w:rFonts w:asciiTheme="minorBidi" w:hAnsiTheme="minorBidi" w:cstheme="minorBidi"/>
          <w:sz w:val="20"/>
          <w:szCs w:val="20"/>
          <w:rtl/>
        </w:rPr>
        <w:footnoteReference w:id="24"/>
      </w:r>
      <w:r w:rsidR="0016646B" w:rsidRPr="00427B4D">
        <w:rPr>
          <w:rStyle w:val="hps"/>
          <w:rFonts w:asciiTheme="minorBidi" w:hAnsiTheme="minorBidi" w:cstheme="minorBidi"/>
          <w:sz w:val="24"/>
          <w:szCs w:val="24"/>
        </w:rPr>
        <w:t xml:space="preserve"> </w:t>
      </w:r>
      <w:r w:rsidR="005B73B1" w:rsidRPr="00427B4D">
        <w:rPr>
          <w:rStyle w:val="hps"/>
          <w:rFonts w:asciiTheme="minorBidi" w:hAnsiTheme="minorBidi" w:cstheme="minorBidi"/>
          <w:sz w:val="24"/>
          <w:szCs w:val="24"/>
        </w:rPr>
        <w:t xml:space="preserve">At the same time, the </w:t>
      </w:r>
      <w:r w:rsidR="00A740DB" w:rsidRPr="00427B4D">
        <w:rPr>
          <w:rStyle w:val="hps"/>
          <w:rFonts w:asciiTheme="minorBidi" w:hAnsiTheme="minorBidi" w:cstheme="minorBidi"/>
          <w:sz w:val="24"/>
          <w:szCs w:val="24"/>
        </w:rPr>
        <w:t>presumption</w:t>
      </w:r>
      <w:r w:rsidR="005B73B1" w:rsidRPr="00427B4D">
        <w:rPr>
          <w:rStyle w:val="hps"/>
          <w:rFonts w:asciiTheme="minorBidi" w:hAnsiTheme="minorBidi" w:cstheme="minorBidi"/>
          <w:sz w:val="24"/>
          <w:szCs w:val="24"/>
        </w:rPr>
        <w:t xml:space="preserve"> of the biblical narrative is </w:t>
      </w:r>
      <w:r w:rsidR="00AB2785" w:rsidRPr="00427B4D">
        <w:rPr>
          <w:rStyle w:val="hps"/>
          <w:rFonts w:asciiTheme="minorBidi" w:hAnsiTheme="minorBidi" w:cstheme="minorBidi"/>
          <w:sz w:val="24"/>
          <w:szCs w:val="24"/>
        </w:rPr>
        <w:t>that of a realistic narrative; only when there is a pressing need may one</w:t>
      </w:r>
      <w:r w:rsidR="005B73B1" w:rsidRPr="00427B4D">
        <w:rPr>
          <w:rStyle w:val="hps"/>
          <w:rFonts w:asciiTheme="minorBidi" w:hAnsiTheme="minorBidi" w:cstheme="minorBidi"/>
          <w:sz w:val="24"/>
          <w:szCs w:val="24"/>
        </w:rPr>
        <w:t xml:space="preserve"> explain it in an allegoristic way</w:t>
      </w:r>
      <w:r w:rsidR="00773261" w:rsidRPr="00427B4D">
        <w:rPr>
          <w:rStyle w:val="hps"/>
          <w:rFonts w:asciiTheme="minorBidi" w:hAnsiTheme="minorBidi" w:cstheme="minorBidi"/>
          <w:sz w:val="24"/>
          <w:szCs w:val="24"/>
        </w:rPr>
        <w:t>.</w:t>
      </w:r>
      <w:r w:rsidR="0016646B" w:rsidRPr="00427B4D">
        <w:rPr>
          <w:rStyle w:val="hps"/>
          <w:rFonts w:asciiTheme="minorBidi" w:hAnsiTheme="minorBidi" w:cstheme="minorBidi"/>
          <w:sz w:val="24"/>
          <w:szCs w:val="24"/>
        </w:rPr>
        <w:t xml:space="preserve"> </w:t>
      </w:r>
    </w:p>
    <w:p w:rsidR="005B73B1" w:rsidRPr="00427B4D" w:rsidRDefault="005B73B1" w:rsidP="00F15A7C">
      <w:pPr>
        <w:bidi w:val="0"/>
        <w:spacing w:after="0" w:line="240" w:lineRule="auto"/>
        <w:ind w:firstLine="360"/>
        <w:jc w:val="center"/>
        <w:rPr>
          <w:rStyle w:val="hps"/>
          <w:rFonts w:asciiTheme="minorBidi" w:hAnsiTheme="minorBidi" w:cstheme="minorBidi"/>
          <w:b/>
          <w:bCs/>
          <w:sz w:val="24"/>
          <w:szCs w:val="24"/>
        </w:rPr>
      </w:pPr>
    </w:p>
    <w:p w:rsidR="005B73B1" w:rsidRPr="00427B4D" w:rsidRDefault="00B428DE" w:rsidP="00F15A7C">
      <w:pPr>
        <w:pStyle w:val="ListParagraph"/>
        <w:bidi w:val="0"/>
        <w:spacing w:after="0" w:line="240" w:lineRule="auto"/>
        <w:ind w:left="0"/>
        <w:rPr>
          <w:rStyle w:val="hps"/>
          <w:rFonts w:asciiTheme="minorBidi" w:hAnsiTheme="minorBidi" w:cstheme="minorBidi"/>
          <w:sz w:val="24"/>
          <w:szCs w:val="24"/>
        </w:rPr>
      </w:pPr>
      <w:r w:rsidRPr="00427B4D">
        <w:rPr>
          <w:rStyle w:val="hps"/>
          <w:rFonts w:asciiTheme="minorBidi" w:hAnsiTheme="minorBidi" w:cstheme="minorBidi"/>
          <w:b/>
          <w:bCs/>
          <w:sz w:val="24"/>
          <w:szCs w:val="24"/>
        </w:rPr>
        <w:t xml:space="preserve">F. </w:t>
      </w:r>
      <w:r w:rsidR="005B73B1" w:rsidRPr="00427B4D">
        <w:rPr>
          <w:rStyle w:val="hps"/>
          <w:rFonts w:asciiTheme="minorBidi" w:hAnsiTheme="minorBidi" w:cstheme="minorBidi"/>
          <w:b/>
          <w:bCs/>
          <w:sz w:val="24"/>
          <w:szCs w:val="24"/>
        </w:rPr>
        <w:t>Connection to the Biblical Yosef</w:t>
      </w:r>
    </w:p>
    <w:p w:rsidR="00427B4D" w:rsidRDefault="00427B4D" w:rsidP="00F15A7C">
      <w:pPr>
        <w:bidi w:val="0"/>
        <w:spacing w:after="0" w:line="240" w:lineRule="auto"/>
        <w:ind w:firstLine="360"/>
        <w:rPr>
          <w:rFonts w:asciiTheme="minorBidi" w:hAnsiTheme="minorBidi" w:cstheme="minorBidi"/>
          <w:sz w:val="24"/>
          <w:szCs w:val="24"/>
        </w:rPr>
      </w:pPr>
    </w:p>
    <w:p w:rsidR="005B73B1" w:rsidRPr="00427B4D" w:rsidRDefault="005B73B1" w:rsidP="00CD340D">
      <w:pPr>
        <w:bidi w:val="0"/>
        <w:spacing w:after="0" w:line="240" w:lineRule="auto"/>
        <w:ind w:firstLine="720"/>
        <w:rPr>
          <w:rFonts w:asciiTheme="minorBidi" w:hAnsiTheme="minorBidi" w:cstheme="minorBidi"/>
          <w:sz w:val="24"/>
          <w:szCs w:val="24"/>
        </w:rPr>
      </w:pPr>
      <w:r w:rsidRPr="00427B4D">
        <w:rPr>
          <w:rFonts w:asciiTheme="minorBidi" w:hAnsiTheme="minorBidi" w:cstheme="minorBidi"/>
          <w:sz w:val="24"/>
          <w:szCs w:val="24"/>
        </w:rPr>
        <w:t xml:space="preserve">In </w:t>
      </w:r>
      <w:r w:rsidR="008969D6">
        <w:rPr>
          <w:rFonts w:asciiTheme="minorBidi" w:hAnsiTheme="minorBidi" w:cstheme="minorBidi"/>
          <w:sz w:val="24"/>
          <w:szCs w:val="24"/>
        </w:rPr>
        <w:t>I</w:t>
      </w:r>
      <w:r w:rsidR="00773261" w:rsidRPr="00427B4D">
        <w:rPr>
          <w:rFonts w:asciiTheme="minorBidi" w:hAnsiTheme="minorBidi" w:cstheme="minorBidi"/>
          <w:sz w:val="24"/>
          <w:szCs w:val="24"/>
        </w:rPr>
        <w:t>bn Caspi</w:t>
      </w:r>
      <w:r w:rsidRPr="00427B4D">
        <w:rPr>
          <w:rFonts w:asciiTheme="minorBidi" w:hAnsiTheme="minorBidi" w:cstheme="minorBidi"/>
          <w:sz w:val="24"/>
          <w:szCs w:val="24"/>
        </w:rPr>
        <w:t>’s commentary on the narrative of Yosef and his brothers (</w:t>
      </w:r>
      <w:r w:rsidR="00A740DB" w:rsidRPr="00427B4D">
        <w:rPr>
          <w:rFonts w:asciiTheme="minorBidi" w:hAnsiTheme="minorBidi" w:cstheme="minorBidi"/>
          <w:i/>
          <w:sz w:val="24"/>
          <w:szCs w:val="24"/>
        </w:rPr>
        <w:t>Bereishit</w:t>
      </w:r>
      <w:r w:rsidRPr="00427B4D">
        <w:rPr>
          <w:rFonts w:asciiTheme="minorBidi" w:hAnsiTheme="minorBidi" w:cstheme="minorBidi"/>
          <w:sz w:val="24"/>
          <w:szCs w:val="24"/>
        </w:rPr>
        <w:t xml:space="preserve"> 37-50), there is a clear </w:t>
      </w:r>
      <w:r w:rsidR="008F642A" w:rsidRPr="00427B4D">
        <w:rPr>
          <w:rFonts w:asciiTheme="minorBidi" w:hAnsiTheme="minorBidi" w:cstheme="minorBidi"/>
          <w:sz w:val="24"/>
          <w:szCs w:val="24"/>
        </w:rPr>
        <w:t xml:space="preserve">tendency to </w:t>
      </w:r>
      <w:r w:rsidR="001F74C5" w:rsidRPr="00427B4D">
        <w:rPr>
          <w:rFonts w:asciiTheme="minorBidi" w:hAnsiTheme="minorBidi" w:cstheme="minorBidi"/>
          <w:sz w:val="24"/>
          <w:szCs w:val="24"/>
        </w:rPr>
        <w:t>elaborate</w:t>
      </w:r>
      <w:r w:rsidR="00773261"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w:t>
      </w:r>
      <w:r w:rsidR="00773261" w:rsidRPr="00427B4D">
        <w:rPr>
          <w:rFonts w:asciiTheme="minorBidi" w:hAnsiTheme="minorBidi" w:cstheme="minorBidi"/>
          <w:sz w:val="24"/>
          <w:szCs w:val="24"/>
        </w:rPr>
        <w:t>Ibn Caspi</w:t>
      </w:r>
      <w:r w:rsidR="008F642A" w:rsidRPr="00427B4D">
        <w:rPr>
          <w:rFonts w:asciiTheme="minorBidi" w:hAnsiTheme="minorBidi" w:cstheme="minorBidi"/>
          <w:sz w:val="24"/>
          <w:szCs w:val="24"/>
        </w:rPr>
        <w:t xml:space="preserve"> spends more time on these chapters than any other </w:t>
      </w:r>
      <w:r w:rsidRPr="00427B4D">
        <w:rPr>
          <w:rFonts w:asciiTheme="minorBidi" w:hAnsiTheme="minorBidi" w:cstheme="minorBidi"/>
          <w:sz w:val="24"/>
          <w:szCs w:val="24"/>
        </w:rPr>
        <w:t>narratives in the Torah</w:t>
      </w:r>
      <w:r w:rsidR="001335B2" w:rsidRPr="00427B4D">
        <w:rPr>
          <w:rFonts w:asciiTheme="minorBidi" w:hAnsiTheme="minorBidi" w:cstheme="minorBidi"/>
          <w:sz w:val="24"/>
          <w:szCs w:val="24"/>
        </w:rPr>
        <w:t xml:space="preserve">, analyzing and </w:t>
      </w:r>
      <w:r w:rsidR="001F74C5" w:rsidRPr="00427B4D">
        <w:rPr>
          <w:rFonts w:asciiTheme="minorBidi" w:hAnsiTheme="minorBidi" w:cstheme="minorBidi"/>
          <w:sz w:val="24"/>
          <w:szCs w:val="24"/>
        </w:rPr>
        <w:t>evaluating</w:t>
      </w:r>
      <w:r w:rsidR="001335B2" w:rsidRPr="00427B4D">
        <w:rPr>
          <w:rFonts w:asciiTheme="minorBidi" w:hAnsiTheme="minorBidi" w:cstheme="minorBidi"/>
          <w:sz w:val="24"/>
          <w:szCs w:val="24"/>
        </w:rPr>
        <w:t xml:space="preserve"> the c</w:t>
      </w:r>
      <w:r w:rsidRPr="00427B4D">
        <w:rPr>
          <w:rFonts w:asciiTheme="minorBidi" w:hAnsiTheme="minorBidi" w:cstheme="minorBidi"/>
          <w:sz w:val="24"/>
          <w:szCs w:val="24"/>
        </w:rPr>
        <w:t>haracters, their motivations</w:t>
      </w:r>
      <w:r w:rsidR="00B428DE" w:rsidRPr="00427B4D">
        <w:rPr>
          <w:rFonts w:asciiTheme="minorBidi" w:hAnsiTheme="minorBidi" w:cstheme="minorBidi"/>
          <w:sz w:val="24"/>
          <w:szCs w:val="24"/>
        </w:rPr>
        <w:t>,</w:t>
      </w:r>
      <w:r w:rsidRPr="00427B4D">
        <w:rPr>
          <w:rFonts w:asciiTheme="minorBidi" w:hAnsiTheme="minorBidi" w:cstheme="minorBidi"/>
          <w:sz w:val="24"/>
          <w:szCs w:val="24"/>
        </w:rPr>
        <w:t xml:space="preserve"> and the </w:t>
      </w:r>
      <w:r w:rsidR="001335B2" w:rsidRPr="00427B4D">
        <w:rPr>
          <w:rFonts w:asciiTheme="minorBidi" w:hAnsiTheme="minorBidi" w:cstheme="minorBidi"/>
          <w:sz w:val="24"/>
          <w:szCs w:val="24"/>
        </w:rPr>
        <w:t xml:space="preserve">nature </w:t>
      </w:r>
      <w:r w:rsidRPr="00427B4D">
        <w:rPr>
          <w:rFonts w:asciiTheme="minorBidi" w:hAnsiTheme="minorBidi" w:cstheme="minorBidi"/>
          <w:sz w:val="24"/>
          <w:szCs w:val="24"/>
        </w:rPr>
        <w:t>of their morality</w:t>
      </w:r>
      <w:r w:rsidR="00773261"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w:t>
      </w:r>
      <w:r w:rsidRPr="00427B4D">
        <w:rPr>
          <w:rFonts w:asciiTheme="minorBidi" w:hAnsiTheme="minorBidi" w:cstheme="minorBidi"/>
          <w:sz w:val="24"/>
          <w:szCs w:val="24"/>
        </w:rPr>
        <w:t>It appears that Yosef’s character ha</w:t>
      </w:r>
      <w:r w:rsidR="001335B2" w:rsidRPr="00427B4D">
        <w:rPr>
          <w:rFonts w:asciiTheme="minorBidi" w:hAnsiTheme="minorBidi" w:cstheme="minorBidi"/>
          <w:sz w:val="24"/>
          <w:szCs w:val="24"/>
        </w:rPr>
        <w:t>s</w:t>
      </w:r>
      <w:r w:rsidRPr="00427B4D">
        <w:rPr>
          <w:rFonts w:asciiTheme="minorBidi" w:hAnsiTheme="minorBidi" w:cstheme="minorBidi"/>
          <w:sz w:val="24"/>
          <w:szCs w:val="24"/>
        </w:rPr>
        <w:t xml:space="preserve"> special meaning for </w:t>
      </w:r>
      <w:r w:rsidR="00CD340D">
        <w:rPr>
          <w:rFonts w:asciiTheme="minorBidi" w:hAnsiTheme="minorBidi" w:cstheme="minorBidi"/>
          <w:sz w:val="24"/>
          <w:szCs w:val="24"/>
        </w:rPr>
        <w:t>I</w:t>
      </w:r>
      <w:r w:rsidR="00773261" w:rsidRPr="00427B4D">
        <w:rPr>
          <w:rFonts w:asciiTheme="minorBidi" w:hAnsiTheme="minorBidi" w:cstheme="minorBidi"/>
          <w:sz w:val="24"/>
          <w:szCs w:val="24"/>
        </w:rPr>
        <w:t>bn Caspi</w:t>
      </w:r>
      <w:r w:rsidRPr="00427B4D">
        <w:rPr>
          <w:rFonts w:asciiTheme="minorBidi" w:hAnsiTheme="minorBidi" w:cstheme="minorBidi"/>
          <w:sz w:val="24"/>
          <w:szCs w:val="24"/>
        </w:rPr>
        <w:t>, and for this reason he goes on at length in Yosef’s narratives</w:t>
      </w:r>
      <w:r w:rsidR="00773261" w:rsidRPr="00427B4D">
        <w:rPr>
          <w:rFonts w:asciiTheme="minorBidi" w:hAnsiTheme="minorBidi" w:cstheme="minorBidi"/>
          <w:sz w:val="24"/>
          <w:szCs w:val="24"/>
        </w:rPr>
        <w:t>.</w:t>
      </w:r>
      <w:r w:rsidRPr="00427B4D">
        <w:rPr>
          <w:rStyle w:val="FootnoteReference"/>
          <w:rFonts w:asciiTheme="minorBidi" w:hAnsiTheme="minorBidi" w:cstheme="minorBidi"/>
          <w:sz w:val="20"/>
          <w:szCs w:val="20"/>
          <w:rtl/>
        </w:rPr>
        <w:footnoteReference w:id="25"/>
      </w:r>
      <w:r w:rsidR="0016646B" w:rsidRPr="00427B4D">
        <w:rPr>
          <w:rFonts w:asciiTheme="minorBidi" w:hAnsiTheme="minorBidi" w:cstheme="minorBidi"/>
          <w:sz w:val="24"/>
          <w:szCs w:val="24"/>
        </w:rPr>
        <w:t xml:space="preserve"> </w:t>
      </w:r>
      <w:r w:rsidR="008F642A" w:rsidRPr="00427B4D">
        <w:rPr>
          <w:rFonts w:asciiTheme="minorBidi" w:hAnsiTheme="minorBidi" w:cstheme="minorBidi"/>
          <w:sz w:val="24"/>
          <w:szCs w:val="24"/>
        </w:rPr>
        <w:t>I</w:t>
      </w:r>
      <w:r w:rsidR="00773261" w:rsidRPr="00427B4D">
        <w:rPr>
          <w:rFonts w:asciiTheme="minorBidi" w:hAnsiTheme="minorBidi" w:cstheme="minorBidi"/>
          <w:sz w:val="24"/>
          <w:szCs w:val="24"/>
        </w:rPr>
        <w:t>bn Caspi</w:t>
      </w:r>
      <w:r w:rsidRPr="00427B4D">
        <w:rPr>
          <w:rFonts w:asciiTheme="minorBidi" w:hAnsiTheme="minorBidi" w:cstheme="minorBidi"/>
          <w:sz w:val="24"/>
          <w:szCs w:val="24"/>
        </w:rPr>
        <w:t xml:space="preserve"> sees Yosef as one of the patriarchs, unlike what the Sages </w:t>
      </w:r>
      <w:r w:rsidR="001335B2" w:rsidRPr="00427B4D">
        <w:rPr>
          <w:rFonts w:asciiTheme="minorBidi" w:hAnsiTheme="minorBidi" w:cstheme="minorBidi"/>
          <w:sz w:val="24"/>
          <w:szCs w:val="24"/>
        </w:rPr>
        <w:t>propound</w:t>
      </w:r>
      <w:r w:rsidRPr="00427B4D">
        <w:rPr>
          <w:rFonts w:asciiTheme="minorBidi" w:hAnsiTheme="minorBidi" w:cstheme="minorBidi"/>
          <w:sz w:val="24"/>
          <w:szCs w:val="24"/>
        </w:rPr>
        <w:t>,</w:t>
      </w:r>
      <w:r w:rsidRPr="00427B4D">
        <w:rPr>
          <w:rStyle w:val="FootnoteReference"/>
          <w:rFonts w:asciiTheme="minorBidi" w:hAnsiTheme="minorBidi" w:cstheme="minorBidi"/>
          <w:sz w:val="20"/>
          <w:szCs w:val="20"/>
          <w:rtl/>
        </w:rPr>
        <w:footnoteReference w:id="26"/>
      </w:r>
      <w:r w:rsidRPr="00427B4D">
        <w:rPr>
          <w:rFonts w:asciiTheme="minorBidi" w:hAnsiTheme="minorBidi" w:cstheme="minorBidi"/>
          <w:szCs w:val="20"/>
        </w:rPr>
        <w:t xml:space="preserve"> </w:t>
      </w:r>
      <w:r w:rsidRPr="00427B4D">
        <w:rPr>
          <w:rFonts w:asciiTheme="minorBidi" w:hAnsiTheme="minorBidi" w:cstheme="minorBidi"/>
          <w:sz w:val="24"/>
          <w:szCs w:val="24"/>
        </w:rPr>
        <w:t xml:space="preserve">and even surpassing them in his </w:t>
      </w:r>
      <w:r w:rsidR="001335B2" w:rsidRPr="00427B4D">
        <w:rPr>
          <w:rFonts w:asciiTheme="minorBidi" w:hAnsiTheme="minorBidi" w:cstheme="minorBidi"/>
          <w:sz w:val="24"/>
          <w:szCs w:val="24"/>
        </w:rPr>
        <w:t>estimation</w:t>
      </w:r>
      <w:r w:rsidRPr="00427B4D">
        <w:rPr>
          <w:rFonts w:asciiTheme="minorBidi" w:hAnsiTheme="minorBidi" w:cstheme="minorBidi"/>
          <w:sz w:val="24"/>
          <w:szCs w:val="24"/>
        </w:rPr>
        <w:t>.</w:t>
      </w:r>
    </w:p>
    <w:p w:rsidR="00427B4D" w:rsidRDefault="00427B4D" w:rsidP="00F15A7C">
      <w:pPr>
        <w:bidi w:val="0"/>
        <w:spacing w:after="0" w:line="240" w:lineRule="auto"/>
        <w:ind w:firstLine="360"/>
        <w:rPr>
          <w:rFonts w:asciiTheme="minorBidi" w:hAnsiTheme="minorBidi" w:cstheme="minorBidi"/>
          <w:sz w:val="24"/>
          <w:szCs w:val="24"/>
        </w:rPr>
      </w:pPr>
    </w:p>
    <w:p w:rsidR="007069E4" w:rsidRPr="00427B4D" w:rsidRDefault="005B73B1" w:rsidP="00CD340D">
      <w:pPr>
        <w:bidi w:val="0"/>
        <w:spacing w:after="0" w:line="240" w:lineRule="auto"/>
        <w:ind w:firstLine="720"/>
        <w:rPr>
          <w:rFonts w:asciiTheme="minorBidi" w:hAnsiTheme="minorBidi" w:cstheme="minorBidi"/>
          <w:sz w:val="24"/>
          <w:szCs w:val="24"/>
        </w:rPr>
      </w:pPr>
      <w:r w:rsidRPr="00427B4D">
        <w:rPr>
          <w:rFonts w:asciiTheme="minorBidi" w:hAnsiTheme="minorBidi" w:cstheme="minorBidi"/>
          <w:sz w:val="24"/>
          <w:szCs w:val="24"/>
        </w:rPr>
        <w:t xml:space="preserve">According to </w:t>
      </w:r>
      <w:r w:rsidR="00CD340D">
        <w:rPr>
          <w:rFonts w:asciiTheme="minorBidi" w:hAnsiTheme="minorBidi" w:cstheme="minorBidi"/>
          <w:sz w:val="24"/>
          <w:szCs w:val="24"/>
        </w:rPr>
        <w:t>I</w:t>
      </w:r>
      <w:r w:rsidR="00773261" w:rsidRPr="00427B4D">
        <w:rPr>
          <w:rFonts w:asciiTheme="minorBidi" w:hAnsiTheme="minorBidi" w:cstheme="minorBidi"/>
          <w:sz w:val="24"/>
          <w:szCs w:val="24"/>
        </w:rPr>
        <w:t>bn Caspi</w:t>
      </w:r>
      <w:r w:rsidRPr="00427B4D">
        <w:rPr>
          <w:rFonts w:asciiTheme="minorBidi" w:hAnsiTheme="minorBidi" w:cstheme="minorBidi"/>
          <w:sz w:val="24"/>
          <w:szCs w:val="24"/>
        </w:rPr>
        <w:t xml:space="preserve">, </w:t>
      </w:r>
      <w:r w:rsidR="001335B2" w:rsidRPr="00427B4D">
        <w:rPr>
          <w:rFonts w:asciiTheme="minorBidi" w:hAnsiTheme="minorBidi" w:cstheme="minorBidi"/>
          <w:sz w:val="24"/>
          <w:szCs w:val="24"/>
        </w:rPr>
        <w:t xml:space="preserve">we may gauge </w:t>
      </w:r>
      <w:r w:rsidRPr="00427B4D">
        <w:rPr>
          <w:rFonts w:asciiTheme="minorBidi" w:hAnsiTheme="minorBidi" w:cstheme="minorBidi"/>
          <w:sz w:val="24"/>
          <w:szCs w:val="24"/>
        </w:rPr>
        <w:t xml:space="preserve">the </w:t>
      </w:r>
      <w:r w:rsidR="001335B2" w:rsidRPr="00427B4D">
        <w:rPr>
          <w:rFonts w:asciiTheme="minorBidi" w:hAnsiTheme="minorBidi" w:cstheme="minorBidi"/>
          <w:sz w:val="24"/>
          <w:szCs w:val="24"/>
        </w:rPr>
        <w:t xml:space="preserve">qualitative importance of an issue in the Torah by </w:t>
      </w:r>
      <w:r w:rsidR="001F74C5" w:rsidRPr="00427B4D">
        <w:rPr>
          <w:rFonts w:asciiTheme="minorBidi" w:hAnsiTheme="minorBidi" w:cstheme="minorBidi"/>
          <w:sz w:val="24"/>
          <w:szCs w:val="24"/>
        </w:rPr>
        <w:t>quantitative</w:t>
      </w:r>
      <w:r w:rsidR="001335B2" w:rsidRPr="00427B4D">
        <w:rPr>
          <w:rFonts w:asciiTheme="minorBidi" w:hAnsiTheme="minorBidi" w:cstheme="minorBidi"/>
          <w:sz w:val="24"/>
          <w:szCs w:val="24"/>
        </w:rPr>
        <w:t xml:space="preserve"> measures</w:t>
      </w:r>
      <w:r w:rsidRPr="00427B4D">
        <w:rPr>
          <w:rFonts w:asciiTheme="minorBidi" w:hAnsiTheme="minorBidi" w:cstheme="minorBidi"/>
          <w:sz w:val="24"/>
          <w:szCs w:val="24"/>
        </w:rPr>
        <w:t>.</w:t>
      </w:r>
      <w:r w:rsidRPr="00427B4D">
        <w:rPr>
          <w:rStyle w:val="FootnoteReference"/>
          <w:rFonts w:asciiTheme="minorBidi" w:hAnsiTheme="minorBidi" w:cstheme="minorBidi"/>
          <w:sz w:val="20"/>
          <w:szCs w:val="20"/>
          <w:rtl/>
        </w:rPr>
        <w:footnoteReference w:id="27"/>
      </w:r>
      <w:r w:rsidR="0016646B" w:rsidRPr="00427B4D">
        <w:rPr>
          <w:rFonts w:asciiTheme="minorBidi" w:hAnsiTheme="minorBidi" w:cstheme="minorBidi"/>
          <w:sz w:val="24"/>
          <w:szCs w:val="24"/>
        </w:rPr>
        <w:t xml:space="preserve"> </w:t>
      </w:r>
      <w:r w:rsidRPr="00427B4D">
        <w:rPr>
          <w:rFonts w:asciiTheme="minorBidi" w:hAnsiTheme="minorBidi" w:cstheme="minorBidi"/>
          <w:sz w:val="24"/>
          <w:szCs w:val="24"/>
        </w:rPr>
        <w:t>Th</w:t>
      </w:r>
      <w:r w:rsidR="001335B2" w:rsidRPr="00427B4D">
        <w:rPr>
          <w:rFonts w:asciiTheme="minorBidi" w:hAnsiTheme="minorBidi" w:cstheme="minorBidi"/>
          <w:sz w:val="24"/>
          <w:szCs w:val="24"/>
        </w:rPr>
        <w:t>us</w:t>
      </w:r>
      <w:r w:rsidRPr="00427B4D">
        <w:rPr>
          <w:rFonts w:asciiTheme="minorBidi" w:hAnsiTheme="minorBidi" w:cstheme="minorBidi"/>
          <w:sz w:val="24"/>
          <w:szCs w:val="24"/>
        </w:rPr>
        <w:t>, one may learn</w:t>
      </w:r>
      <w:r w:rsidR="007069E4" w:rsidRPr="00427B4D">
        <w:rPr>
          <w:rFonts w:asciiTheme="minorBidi" w:hAnsiTheme="minorBidi" w:cstheme="minorBidi"/>
          <w:sz w:val="24"/>
          <w:szCs w:val="24"/>
        </w:rPr>
        <w:t xml:space="preserve"> the </w:t>
      </w:r>
      <w:r w:rsidR="007069E4" w:rsidRPr="00427B4D">
        <w:rPr>
          <w:rFonts w:asciiTheme="minorBidi" w:hAnsiTheme="minorBidi" w:cstheme="minorBidi"/>
          <w:sz w:val="24"/>
          <w:szCs w:val="24"/>
        </w:rPr>
        <w:lastRenderedPageBreak/>
        <w:t xml:space="preserve">regard of the Torah for a certain person or issue from the quantity of the </w:t>
      </w:r>
      <w:r w:rsidR="001335B2" w:rsidRPr="00427B4D">
        <w:rPr>
          <w:rFonts w:asciiTheme="minorBidi" w:hAnsiTheme="minorBidi" w:cstheme="minorBidi"/>
          <w:sz w:val="24"/>
          <w:szCs w:val="24"/>
        </w:rPr>
        <w:t xml:space="preserve">verses </w:t>
      </w:r>
      <w:r w:rsidR="007069E4" w:rsidRPr="00427B4D">
        <w:rPr>
          <w:rFonts w:asciiTheme="minorBidi" w:hAnsiTheme="minorBidi" w:cstheme="minorBidi"/>
          <w:sz w:val="24"/>
          <w:szCs w:val="24"/>
        </w:rPr>
        <w:t xml:space="preserve">dealing with </w:t>
      </w:r>
      <w:r w:rsidR="001335B2" w:rsidRPr="00427B4D">
        <w:rPr>
          <w:rFonts w:asciiTheme="minorBidi" w:hAnsiTheme="minorBidi" w:cstheme="minorBidi"/>
          <w:sz w:val="24"/>
          <w:szCs w:val="24"/>
        </w:rPr>
        <w:t>that person or issue</w:t>
      </w:r>
      <w:r w:rsidR="00773261"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w:t>
      </w:r>
      <w:r w:rsidR="007069E4" w:rsidRPr="00427B4D">
        <w:rPr>
          <w:rFonts w:asciiTheme="minorBidi" w:hAnsiTheme="minorBidi" w:cstheme="minorBidi"/>
          <w:sz w:val="24"/>
          <w:szCs w:val="24"/>
        </w:rPr>
        <w:t xml:space="preserve">The fact is that Yosef has four weekly portions </w:t>
      </w:r>
      <w:r w:rsidR="00A740DB" w:rsidRPr="00427B4D">
        <w:rPr>
          <w:rFonts w:asciiTheme="minorBidi" w:hAnsiTheme="minorBidi" w:cstheme="minorBidi"/>
          <w:sz w:val="24"/>
          <w:szCs w:val="24"/>
        </w:rPr>
        <w:t>dedicated</w:t>
      </w:r>
      <w:r w:rsidR="007069E4" w:rsidRPr="00427B4D">
        <w:rPr>
          <w:rFonts w:asciiTheme="minorBidi" w:hAnsiTheme="minorBidi" w:cstheme="minorBidi"/>
          <w:sz w:val="24"/>
          <w:szCs w:val="24"/>
        </w:rPr>
        <w:t xml:space="preserve"> to </w:t>
      </w:r>
      <w:r w:rsidR="001335B2" w:rsidRPr="00427B4D">
        <w:rPr>
          <w:rFonts w:asciiTheme="minorBidi" w:hAnsiTheme="minorBidi" w:cstheme="minorBidi"/>
          <w:sz w:val="24"/>
          <w:szCs w:val="24"/>
        </w:rPr>
        <w:t>his story (more than any other Patriarch).</w:t>
      </w:r>
      <w:r w:rsidR="0016646B" w:rsidRPr="00427B4D">
        <w:rPr>
          <w:rFonts w:asciiTheme="minorBidi" w:hAnsiTheme="minorBidi" w:cstheme="minorBidi"/>
          <w:sz w:val="24"/>
          <w:szCs w:val="24"/>
        </w:rPr>
        <w:t xml:space="preserve"> </w:t>
      </w:r>
      <w:r w:rsidR="001335B2" w:rsidRPr="00427B4D">
        <w:rPr>
          <w:rFonts w:asciiTheme="minorBidi" w:hAnsiTheme="minorBidi" w:cstheme="minorBidi"/>
          <w:sz w:val="24"/>
          <w:szCs w:val="24"/>
        </w:rPr>
        <w:t>This</w:t>
      </w:r>
      <w:r w:rsidR="007069E4" w:rsidRPr="00427B4D">
        <w:rPr>
          <w:rFonts w:asciiTheme="minorBidi" w:hAnsiTheme="minorBidi" w:cstheme="minorBidi"/>
          <w:sz w:val="24"/>
          <w:szCs w:val="24"/>
        </w:rPr>
        <w:t xml:space="preserve"> testifies to Yosef’s importance, </w:t>
      </w:r>
      <w:r w:rsidR="00B428DE" w:rsidRPr="00427B4D">
        <w:rPr>
          <w:rFonts w:asciiTheme="minorBidi" w:hAnsiTheme="minorBidi" w:cstheme="minorBidi"/>
          <w:sz w:val="24"/>
          <w:szCs w:val="24"/>
        </w:rPr>
        <w:t>and</w:t>
      </w:r>
      <w:r w:rsidR="007069E4" w:rsidRPr="00427B4D">
        <w:rPr>
          <w:rFonts w:asciiTheme="minorBidi" w:hAnsiTheme="minorBidi" w:cstheme="minorBidi"/>
          <w:sz w:val="24"/>
          <w:szCs w:val="24"/>
        </w:rPr>
        <w:t xml:space="preserve"> only Moshe Rabbeinu’s importance </w:t>
      </w:r>
      <w:r w:rsidR="00B428DE" w:rsidRPr="00427B4D">
        <w:rPr>
          <w:rFonts w:asciiTheme="minorBidi" w:hAnsiTheme="minorBidi" w:cstheme="minorBidi"/>
          <w:sz w:val="24"/>
          <w:szCs w:val="24"/>
        </w:rPr>
        <w:t>is greater</w:t>
      </w:r>
      <w:r w:rsidR="007069E4" w:rsidRPr="00427B4D">
        <w:rPr>
          <w:rFonts w:asciiTheme="minorBidi" w:hAnsiTheme="minorBidi" w:cstheme="minorBidi"/>
          <w:sz w:val="24"/>
          <w:szCs w:val="24"/>
        </w:rPr>
        <w:t>.</w:t>
      </w:r>
    </w:p>
    <w:p w:rsidR="00427B4D" w:rsidRDefault="00427B4D" w:rsidP="00F15A7C">
      <w:pPr>
        <w:bidi w:val="0"/>
        <w:spacing w:after="0" w:line="240" w:lineRule="auto"/>
        <w:ind w:firstLine="720"/>
        <w:rPr>
          <w:rFonts w:asciiTheme="minorBidi" w:hAnsiTheme="minorBidi" w:cstheme="minorBidi"/>
          <w:sz w:val="24"/>
          <w:szCs w:val="24"/>
        </w:rPr>
      </w:pPr>
    </w:p>
    <w:p w:rsidR="00B428DE" w:rsidRPr="00427B4D" w:rsidRDefault="007069E4" w:rsidP="00CD340D">
      <w:pPr>
        <w:bidi w:val="0"/>
        <w:spacing w:after="0" w:line="240" w:lineRule="auto"/>
        <w:ind w:firstLine="720"/>
        <w:rPr>
          <w:rFonts w:asciiTheme="minorBidi" w:hAnsiTheme="minorBidi" w:cstheme="minorBidi"/>
          <w:sz w:val="24"/>
          <w:szCs w:val="24"/>
        </w:rPr>
      </w:pPr>
      <w:r w:rsidRPr="00427B4D">
        <w:rPr>
          <w:rFonts w:asciiTheme="minorBidi" w:hAnsiTheme="minorBidi" w:cstheme="minorBidi"/>
          <w:sz w:val="24"/>
          <w:szCs w:val="24"/>
        </w:rPr>
        <w:t xml:space="preserve">Indeed, </w:t>
      </w:r>
      <w:r w:rsidR="008969D6">
        <w:rPr>
          <w:rFonts w:asciiTheme="minorBidi" w:hAnsiTheme="minorBidi" w:cstheme="minorBidi"/>
          <w:sz w:val="24"/>
          <w:szCs w:val="24"/>
        </w:rPr>
        <w:t>I</w:t>
      </w:r>
      <w:r w:rsidR="00773261" w:rsidRPr="00427B4D">
        <w:rPr>
          <w:rFonts w:asciiTheme="minorBidi" w:hAnsiTheme="minorBidi" w:cstheme="minorBidi"/>
          <w:sz w:val="24"/>
          <w:szCs w:val="24"/>
        </w:rPr>
        <w:t>bn Caspi</w:t>
      </w:r>
      <w:r w:rsidRPr="00427B4D">
        <w:rPr>
          <w:rFonts w:asciiTheme="minorBidi" w:hAnsiTheme="minorBidi" w:cstheme="minorBidi"/>
          <w:sz w:val="24"/>
          <w:szCs w:val="24"/>
        </w:rPr>
        <w:t xml:space="preserve"> gives Yo</w:t>
      </w:r>
      <w:r w:rsidR="00B428DE" w:rsidRPr="00427B4D">
        <w:rPr>
          <w:rFonts w:asciiTheme="minorBidi" w:hAnsiTheme="minorBidi" w:cstheme="minorBidi"/>
          <w:sz w:val="24"/>
          <w:szCs w:val="24"/>
        </w:rPr>
        <w:t>sef a number of positive titles.</w:t>
      </w:r>
      <w:r w:rsidRPr="00427B4D">
        <w:rPr>
          <w:rFonts w:asciiTheme="minorBidi" w:hAnsiTheme="minorBidi" w:cstheme="minorBidi"/>
          <w:sz w:val="24"/>
          <w:szCs w:val="24"/>
        </w:rPr>
        <w:t xml:space="preserve"> </w:t>
      </w:r>
      <w:r w:rsidR="00B428DE" w:rsidRPr="00427B4D">
        <w:rPr>
          <w:rFonts w:asciiTheme="minorBidi" w:hAnsiTheme="minorBidi" w:cstheme="minorBidi"/>
          <w:sz w:val="24"/>
          <w:szCs w:val="24"/>
        </w:rPr>
        <w:t>I</w:t>
      </w:r>
      <w:r w:rsidRPr="00427B4D">
        <w:rPr>
          <w:rFonts w:asciiTheme="minorBidi" w:hAnsiTheme="minorBidi" w:cstheme="minorBidi"/>
          <w:sz w:val="24"/>
          <w:szCs w:val="24"/>
        </w:rPr>
        <w:t xml:space="preserve">n </w:t>
      </w:r>
      <w:r w:rsidR="001335B2" w:rsidRPr="00427B4D">
        <w:rPr>
          <w:rFonts w:asciiTheme="minorBidi" w:hAnsiTheme="minorBidi" w:cstheme="minorBidi"/>
          <w:sz w:val="24"/>
          <w:szCs w:val="24"/>
        </w:rPr>
        <w:t xml:space="preserve">his </w:t>
      </w:r>
      <w:r w:rsidRPr="00427B4D">
        <w:rPr>
          <w:rFonts w:asciiTheme="minorBidi" w:hAnsiTheme="minorBidi" w:cstheme="minorBidi"/>
          <w:sz w:val="24"/>
          <w:szCs w:val="24"/>
        </w:rPr>
        <w:t xml:space="preserve">preface to Chapter 37 of </w:t>
      </w:r>
      <w:r w:rsidR="00A740DB" w:rsidRPr="00427B4D">
        <w:rPr>
          <w:rFonts w:asciiTheme="minorBidi" w:hAnsiTheme="minorBidi" w:cstheme="minorBidi"/>
          <w:i/>
          <w:sz w:val="24"/>
          <w:szCs w:val="24"/>
        </w:rPr>
        <w:t>Bereishit</w:t>
      </w:r>
      <w:r w:rsidRPr="00427B4D">
        <w:rPr>
          <w:rFonts w:asciiTheme="minorBidi" w:hAnsiTheme="minorBidi" w:cstheme="minorBidi"/>
          <w:sz w:val="24"/>
          <w:szCs w:val="24"/>
        </w:rPr>
        <w:t xml:space="preserve"> alone, Yosef is called</w:t>
      </w:r>
      <w:r w:rsidR="001335B2" w:rsidRPr="00427B4D">
        <w:rPr>
          <w:rFonts w:asciiTheme="minorBidi" w:hAnsiTheme="minorBidi" w:cstheme="minorBidi"/>
          <w:sz w:val="24"/>
          <w:szCs w:val="24"/>
        </w:rPr>
        <w:t xml:space="preserve"> “our premier patriarch, </w:t>
      </w:r>
      <w:r w:rsidRPr="00427B4D">
        <w:rPr>
          <w:rFonts w:asciiTheme="minorBidi" w:hAnsiTheme="minorBidi" w:cstheme="minorBidi"/>
          <w:sz w:val="24"/>
          <w:szCs w:val="24"/>
        </w:rPr>
        <w:t>called ‘</w:t>
      </w:r>
      <w:r w:rsidRPr="00427B4D">
        <w:rPr>
          <w:rFonts w:asciiTheme="minorBidi" w:hAnsiTheme="minorBidi" w:cstheme="minorBidi"/>
          <w:i/>
          <w:iCs/>
          <w:sz w:val="24"/>
          <w:szCs w:val="24"/>
        </w:rPr>
        <w:t>Tzafenat Pane’ach’</w:t>
      </w:r>
      <w:r w:rsidRPr="00427B4D">
        <w:rPr>
          <w:rFonts w:asciiTheme="minorBidi" w:hAnsiTheme="minorBidi" w:cstheme="minorBidi"/>
          <w:sz w:val="24"/>
          <w:szCs w:val="24"/>
        </w:rPr>
        <w:t>…</w:t>
      </w:r>
      <w:r w:rsidR="0016646B" w:rsidRPr="00427B4D">
        <w:rPr>
          <w:rFonts w:asciiTheme="minorBidi" w:hAnsiTheme="minorBidi" w:cstheme="minorBidi"/>
          <w:sz w:val="24"/>
          <w:szCs w:val="24"/>
        </w:rPr>
        <w:t xml:space="preserve"> </w:t>
      </w:r>
      <w:r w:rsidR="001335B2" w:rsidRPr="00427B4D">
        <w:rPr>
          <w:rFonts w:asciiTheme="minorBidi" w:hAnsiTheme="minorBidi" w:cstheme="minorBidi"/>
          <w:sz w:val="24"/>
          <w:szCs w:val="24"/>
        </w:rPr>
        <w:t xml:space="preserve">Moreover, </w:t>
      </w:r>
      <w:r w:rsidRPr="00427B4D">
        <w:rPr>
          <w:rFonts w:asciiTheme="minorBidi" w:hAnsiTheme="minorBidi" w:cstheme="minorBidi"/>
          <w:sz w:val="24"/>
          <w:szCs w:val="24"/>
        </w:rPr>
        <w:t>this worthy was a great sage.”</w:t>
      </w:r>
      <w:r w:rsidR="0016646B" w:rsidRPr="00427B4D">
        <w:rPr>
          <w:rFonts w:asciiTheme="minorBidi" w:hAnsiTheme="minorBidi" w:cstheme="minorBidi"/>
          <w:sz w:val="24"/>
          <w:szCs w:val="24"/>
        </w:rPr>
        <w:t xml:space="preserve"> </w:t>
      </w:r>
      <w:r w:rsidRPr="00427B4D">
        <w:rPr>
          <w:rFonts w:asciiTheme="minorBidi" w:hAnsiTheme="minorBidi" w:cstheme="minorBidi"/>
          <w:sz w:val="24"/>
          <w:szCs w:val="24"/>
        </w:rPr>
        <w:t xml:space="preserve">Yosef’s sagacity is mentioned explicitly by </w:t>
      </w:r>
      <w:r w:rsidR="00CD340D">
        <w:rPr>
          <w:rFonts w:asciiTheme="minorBidi" w:hAnsiTheme="minorBidi" w:cstheme="minorBidi"/>
          <w:sz w:val="24"/>
          <w:szCs w:val="24"/>
        </w:rPr>
        <w:t>I</w:t>
      </w:r>
      <w:r w:rsidR="00773261" w:rsidRPr="00427B4D">
        <w:rPr>
          <w:rFonts w:asciiTheme="minorBidi" w:hAnsiTheme="minorBidi" w:cstheme="minorBidi"/>
          <w:sz w:val="24"/>
          <w:szCs w:val="24"/>
        </w:rPr>
        <w:t>bn Caspi</w:t>
      </w:r>
      <w:r w:rsidRPr="00427B4D">
        <w:rPr>
          <w:rFonts w:asciiTheme="minorBidi" w:hAnsiTheme="minorBidi" w:cstheme="minorBidi"/>
          <w:sz w:val="24"/>
          <w:szCs w:val="24"/>
        </w:rPr>
        <w:t xml:space="preserve"> dozens of times, </w:t>
      </w:r>
      <w:r w:rsidR="00B428DE" w:rsidRPr="00427B4D">
        <w:rPr>
          <w:rFonts w:asciiTheme="minorBidi" w:hAnsiTheme="minorBidi" w:cstheme="minorBidi"/>
          <w:sz w:val="24"/>
          <w:szCs w:val="24"/>
        </w:rPr>
        <w:t>to the point that</w:t>
      </w:r>
      <w:r w:rsidRPr="00427B4D">
        <w:rPr>
          <w:rFonts w:asciiTheme="minorBidi" w:hAnsiTheme="minorBidi" w:cstheme="minorBidi"/>
          <w:sz w:val="24"/>
          <w:szCs w:val="24"/>
        </w:rPr>
        <w:t xml:space="preserve"> we may say that Yosef earns the definite article in </w:t>
      </w:r>
      <w:r w:rsidR="008969D6">
        <w:rPr>
          <w:rFonts w:asciiTheme="minorBidi" w:hAnsiTheme="minorBidi" w:cstheme="minorBidi"/>
          <w:sz w:val="24"/>
          <w:szCs w:val="24"/>
        </w:rPr>
        <w:t>I</w:t>
      </w:r>
      <w:r w:rsidR="00773261" w:rsidRPr="00427B4D">
        <w:rPr>
          <w:rFonts w:asciiTheme="minorBidi" w:hAnsiTheme="minorBidi" w:cstheme="minorBidi"/>
          <w:sz w:val="24"/>
          <w:szCs w:val="24"/>
        </w:rPr>
        <w:t>bn Caspi</w:t>
      </w:r>
      <w:r w:rsidRPr="00427B4D">
        <w:rPr>
          <w:rFonts w:asciiTheme="minorBidi" w:hAnsiTheme="minorBidi" w:cstheme="minorBidi"/>
          <w:sz w:val="24"/>
          <w:szCs w:val="24"/>
        </w:rPr>
        <w:t>’s terminology: “Yosef the sage.”</w:t>
      </w:r>
      <w:r w:rsidR="0016646B" w:rsidRPr="00427B4D">
        <w:rPr>
          <w:rFonts w:asciiTheme="minorBidi" w:hAnsiTheme="minorBidi" w:cstheme="minorBidi"/>
          <w:sz w:val="24"/>
          <w:szCs w:val="24"/>
        </w:rPr>
        <w:t xml:space="preserve"> </w:t>
      </w:r>
      <w:r w:rsidR="001335B2" w:rsidRPr="00427B4D">
        <w:rPr>
          <w:rFonts w:asciiTheme="minorBidi" w:hAnsiTheme="minorBidi" w:cstheme="minorBidi"/>
          <w:sz w:val="24"/>
          <w:szCs w:val="24"/>
        </w:rPr>
        <w:t>I</w:t>
      </w:r>
      <w:r w:rsidR="00773261" w:rsidRPr="00427B4D">
        <w:rPr>
          <w:rFonts w:asciiTheme="minorBidi" w:hAnsiTheme="minorBidi" w:cstheme="minorBidi"/>
          <w:sz w:val="24"/>
          <w:szCs w:val="24"/>
        </w:rPr>
        <w:t>bn Caspi</w:t>
      </w:r>
      <w:r w:rsidRPr="00427B4D">
        <w:rPr>
          <w:rFonts w:asciiTheme="minorBidi" w:hAnsiTheme="minorBidi" w:cstheme="minorBidi"/>
          <w:sz w:val="24"/>
          <w:szCs w:val="24"/>
        </w:rPr>
        <w:t xml:space="preserve"> praises not only the attributes and spiritual</w:t>
      </w:r>
      <w:r w:rsidR="001335B2" w:rsidRPr="00427B4D">
        <w:rPr>
          <w:rFonts w:asciiTheme="minorBidi" w:hAnsiTheme="minorBidi" w:cstheme="minorBidi"/>
          <w:sz w:val="24"/>
          <w:szCs w:val="24"/>
        </w:rPr>
        <w:t xml:space="preserve"> level of Yosef, but even </w:t>
      </w:r>
      <w:r w:rsidRPr="00427B4D">
        <w:rPr>
          <w:rFonts w:asciiTheme="minorBidi" w:hAnsiTheme="minorBidi" w:cstheme="minorBidi"/>
          <w:sz w:val="24"/>
          <w:szCs w:val="24"/>
        </w:rPr>
        <w:t>his abilities.</w:t>
      </w:r>
      <w:r w:rsidRPr="00427B4D">
        <w:rPr>
          <w:rStyle w:val="FootnoteReference"/>
          <w:rFonts w:asciiTheme="minorBidi" w:hAnsiTheme="minorBidi" w:cstheme="minorBidi"/>
          <w:sz w:val="20"/>
          <w:szCs w:val="20"/>
          <w:rtl/>
        </w:rPr>
        <w:footnoteReference w:id="28"/>
      </w:r>
      <w:r w:rsidR="0016646B" w:rsidRPr="00427B4D">
        <w:rPr>
          <w:rFonts w:asciiTheme="minorBidi" w:hAnsiTheme="minorBidi" w:cstheme="minorBidi"/>
          <w:sz w:val="24"/>
          <w:szCs w:val="24"/>
        </w:rPr>
        <w:t xml:space="preserve"> </w:t>
      </w:r>
      <w:r w:rsidRPr="00427B4D">
        <w:rPr>
          <w:rFonts w:asciiTheme="minorBidi" w:hAnsiTheme="minorBidi" w:cstheme="minorBidi"/>
          <w:sz w:val="24"/>
          <w:szCs w:val="24"/>
        </w:rPr>
        <w:t xml:space="preserve">In addition, according to </w:t>
      </w:r>
      <w:r w:rsidR="00CD340D">
        <w:rPr>
          <w:rFonts w:asciiTheme="minorBidi" w:hAnsiTheme="minorBidi" w:cstheme="minorBidi"/>
          <w:sz w:val="24"/>
          <w:szCs w:val="24"/>
        </w:rPr>
        <w:t>I</w:t>
      </w:r>
      <w:r w:rsidR="00773261" w:rsidRPr="00427B4D">
        <w:rPr>
          <w:rFonts w:asciiTheme="minorBidi" w:hAnsiTheme="minorBidi" w:cstheme="minorBidi"/>
          <w:sz w:val="24"/>
          <w:szCs w:val="24"/>
        </w:rPr>
        <w:t>bn Caspi</w:t>
      </w:r>
      <w:r w:rsidRPr="00427B4D">
        <w:rPr>
          <w:rFonts w:asciiTheme="minorBidi" w:hAnsiTheme="minorBidi" w:cstheme="minorBidi"/>
          <w:sz w:val="24"/>
          <w:szCs w:val="24"/>
        </w:rPr>
        <w:t xml:space="preserve">, </w:t>
      </w:r>
      <w:r w:rsidR="001335B2" w:rsidRPr="00427B4D">
        <w:rPr>
          <w:rFonts w:asciiTheme="minorBidi" w:hAnsiTheme="minorBidi" w:cstheme="minorBidi"/>
          <w:sz w:val="24"/>
          <w:szCs w:val="24"/>
        </w:rPr>
        <w:t xml:space="preserve">Yosef </w:t>
      </w:r>
      <w:r w:rsidRPr="00427B4D">
        <w:rPr>
          <w:rFonts w:asciiTheme="minorBidi" w:hAnsiTheme="minorBidi" w:cstheme="minorBidi"/>
          <w:sz w:val="24"/>
          <w:szCs w:val="24"/>
        </w:rPr>
        <w:t xml:space="preserve">is not only an intellectual, but a righteous and </w:t>
      </w:r>
      <w:r w:rsidR="00A740DB" w:rsidRPr="00427B4D">
        <w:rPr>
          <w:rFonts w:asciiTheme="minorBidi" w:hAnsiTheme="minorBidi" w:cstheme="minorBidi"/>
          <w:sz w:val="24"/>
          <w:szCs w:val="24"/>
        </w:rPr>
        <w:t>sensitive</w:t>
      </w:r>
      <w:r w:rsidRPr="00427B4D">
        <w:rPr>
          <w:rFonts w:asciiTheme="minorBidi" w:hAnsiTheme="minorBidi" w:cstheme="minorBidi"/>
          <w:sz w:val="24"/>
          <w:szCs w:val="24"/>
        </w:rPr>
        <w:t xml:space="preserve"> person.</w:t>
      </w:r>
      <w:r w:rsidR="00773261" w:rsidRPr="00427B4D">
        <w:rPr>
          <w:rStyle w:val="FootnoteReference"/>
          <w:rFonts w:asciiTheme="minorBidi" w:hAnsiTheme="minorBidi" w:cstheme="minorBidi"/>
          <w:sz w:val="20"/>
          <w:szCs w:val="20"/>
          <w:rtl/>
        </w:rPr>
        <w:footnoteReference w:id="29"/>
      </w:r>
      <w:r w:rsidR="0016646B" w:rsidRPr="00427B4D">
        <w:rPr>
          <w:rFonts w:asciiTheme="minorBidi" w:hAnsiTheme="minorBidi" w:cstheme="minorBidi"/>
          <w:szCs w:val="20"/>
        </w:rPr>
        <w:t xml:space="preserve"> </w:t>
      </w:r>
    </w:p>
    <w:p w:rsidR="008969D6" w:rsidRDefault="008969D6" w:rsidP="00F15A7C">
      <w:pPr>
        <w:bidi w:val="0"/>
        <w:spacing w:after="0" w:line="240" w:lineRule="auto"/>
        <w:ind w:firstLine="720"/>
        <w:rPr>
          <w:rFonts w:asciiTheme="minorBidi" w:hAnsiTheme="minorBidi" w:cstheme="minorBidi"/>
          <w:sz w:val="24"/>
          <w:szCs w:val="24"/>
        </w:rPr>
      </w:pPr>
    </w:p>
    <w:p w:rsidR="002A10BF" w:rsidRPr="00427B4D" w:rsidRDefault="001335B2" w:rsidP="00CD340D">
      <w:pPr>
        <w:bidi w:val="0"/>
        <w:spacing w:after="0" w:line="240" w:lineRule="auto"/>
        <w:ind w:firstLine="720"/>
        <w:rPr>
          <w:rFonts w:asciiTheme="minorBidi" w:hAnsiTheme="minorBidi" w:cstheme="minorBidi"/>
          <w:sz w:val="24"/>
          <w:szCs w:val="24"/>
        </w:rPr>
      </w:pPr>
      <w:r w:rsidRPr="00427B4D">
        <w:rPr>
          <w:rFonts w:asciiTheme="minorBidi" w:hAnsiTheme="minorBidi" w:cstheme="minorBidi"/>
          <w:sz w:val="24"/>
          <w:szCs w:val="24"/>
        </w:rPr>
        <w:t>I</w:t>
      </w:r>
      <w:r w:rsidR="00773261" w:rsidRPr="00427B4D">
        <w:rPr>
          <w:rFonts w:asciiTheme="minorBidi" w:hAnsiTheme="minorBidi" w:cstheme="minorBidi"/>
          <w:sz w:val="24"/>
          <w:szCs w:val="24"/>
        </w:rPr>
        <w:t>bn Caspi</w:t>
      </w:r>
      <w:r w:rsidR="007069E4" w:rsidRPr="00427B4D">
        <w:rPr>
          <w:rFonts w:asciiTheme="minorBidi" w:hAnsiTheme="minorBidi" w:cstheme="minorBidi"/>
          <w:sz w:val="24"/>
          <w:szCs w:val="24"/>
        </w:rPr>
        <w:t xml:space="preserve"> also </w:t>
      </w:r>
      <w:r w:rsidR="00773261" w:rsidRPr="00427B4D">
        <w:rPr>
          <w:rFonts w:asciiTheme="minorBidi" w:hAnsiTheme="minorBidi" w:cstheme="minorBidi"/>
          <w:sz w:val="24"/>
          <w:szCs w:val="24"/>
        </w:rPr>
        <w:t xml:space="preserve">goes on </w:t>
      </w:r>
      <w:r w:rsidRPr="00427B4D">
        <w:rPr>
          <w:rFonts w:asciiTheme="minorBidi" w:hAnsiTheme="minorBidi" w:cstheme="minorBidi"/>
          <w:sz w:val="24"/>
          <w:szCs w:val="24"/>
        </w:rPr>
        <w:t xml:space="preserve">to </w:t>
      </w:r>
      <w:r w:rsidR="00773261" w:rsidRPr="00427B4D">
        <w:rPr>
          <w:rFonts w:asciiTheme="minorBidi" w:hAnsiTheme="minorBidi" w:cstheme="minorBidi"/>
          <w:sz w:val="24"/>
          <w:szCs w:val="24"/>
        </w:rPr>
        <w:t>compar</w:t>
      </w:r>
      <w:r w:rsidRPr="00427B4D">
        <w:rPr>
          <w:rFonts w:asciiTheme="minorBidi" w:hAnsiTheme="minorBidi" w:cstheme="minorBidi"/>
          <w:sz w:val="24"/>
          <w:szCs w:val="24"/>
        </w:rPr>
        <w:t>e</w:t>
      </w:r>
      <w:r w:rsidR="00773261" w:rsidRPr="00427B4D">
        <w:rPr>
          <w:rFonts w:asciiTheme="minorBidi" w:hAnsiTheme="minorBidi" w:cstheme="minorBidi"/>
          <w:sz w:val="24"/>
          <w:szCs w:val="24"/>
        </w:rPr>
        <w:t xml:space="preserve"> Yosef and his brothers,</w:t>
      </w:r>
      <w:r w:rsidR="00773261" w:rsidRPr="00427B4D">
        <w:rPr>
          <w:rStyle w:val="FootnoteReference"/>
          <w:rFonts w:asciiTheme="minorBidi" w:hAnsiTheme="minorBidi" w:cstheme="minorBidi"/>
          <w:sz w:val="20"/>
          <w:szCs w:val="20"/>
          <w:rtl/>
        </w:rPr>
        <w:footnoteReference w:id="30"/>
      </w:r>
      <w:r w:rsidR="00773261" w:rsidRPr="00427B4D">
        <w:rPr>
          <w:rFonts w:asciiTheme="minorBidi" w:hAnsiTheme="minorBidi" w:cstheme="minorBidi"/>
          <w:sz w:val="24"/>
          <w:szCs w:val="24"/>
        </w:rPr>
        <w:t xml:space="preserve"> which results in Yosef’s preference, and in any place in which there exists a possibility to level criticism at Yosef’s actions, </w:t>
      </w:r>
      <w:r w:rsidR="00CD340D">
        <w:rPr>
          <w:rFonts w:asciiTheme="minorBidi" w:hAnsiTheme="minorBidi" w:cstheme="minorBidi"/>
          <w:sz w:val="24"/>
          <w:szCs w:val="24"/>
        </w:rPr>
        <w:t>I</w:t>
      </w:r>
      <w:r w:rsidR="00773261" w:rsidRPr="00427B4D">
        <w:rPr>
          <w:rFonts w:asciiTheme="minorBidi" w:hAnsiTheme="minorBidi" w:cstheme="minorBidi"/>
          <w:sz w:val="24"/>
          <w:szCs w:val="24"/>
        </w:rPr>
        <w:t>bn Caspi always comes to his defense.</w:t>
      </w:r>
      <w:r w:rsidR="0016646B" w:rsidRPr="00427B4D">
        <w:rPr>
          <w:rFonts w:asciiTheme="minorBidi" w:hAnsiTheme="minorBidi" w:cstheme="minorBidi"/>
          <w:sz w:val="24"/>
          <w:szCs w:val="24"/>
        </w:rPr>
        <w:t xml:space="preserve"> </w:t>
      </w:r>
      <w:r w:rsidR="00773261" w:rsidRPr="00427B4D">
        <w:rPr>
          <w:rFonts w:asciiTheme="minorBidi" w:hAnsiTheme="minorBidi" w:cstheme="minorBidi"/>
          <w:sz w:val="24"/>
          <w:szCs w:val="24"/>
        </w:rPr>
        <w:t xml:space="preserve">Thus, for example, while </w:t>
      </w:r>
      <w:r w:rsidR="001F74C5" w:rsidRPr="00427B4D">
        <w:rPr>
          <w:rFonts w:asciiTheme="minorBidi" w:hAnsiTheme="minorBidi" w:cstheme="minorBidi"/>
          <w:sz w:val="24"/>
          <w:szCs w:val="24"/>
        </w:rPr>
        <w:t>some biblical exegetes criticize</w:t>
      </w:r>
      <w:r w:rsidR="00773261" w:rsidRPr="00427B4D">
        <w:rPr>
          <w:rFonts w:asciiTheme="minorBidi" w:hAnsiTheme="minorBidi" w:cstheme="minorBidi"/>
          <w:sz w:val="24"/>
          <w:szCs w:val="24"/>
        </w:rPr>
        <w:t xml:space="preserve"> Yosef’s act</w:t>
      </w:r>
      <w:r w:rsidR="001F74C5" w:rsidRPr="00427B4D">
        <w:rPr>
          <w:rFonts w:asciiTheme="minorBidi" w:hAnsiTheme="minorBidi" w:cstheme="minorBidi"/>
          <w:sz w:val="24"/>
          <w:szCs w:val="24"/>
        </w:rPr>
        <w:t>ions towards</w:t>
      </w:r>
      <w:r w:rsidR="00773261" w:rsidRPr="00427B4D">
        <w:rPr>
          <w:rFonts w:asciiTheme="minorBidi" w:hAnsiTheme="minorBidi" w:cstheme="minorBidi"/>
          <w:sz w:val="24"/>
          <w:szCs w:val="24"/>
        </w:rPr>
        <w:t xml:space="preserve"> </w:t>
      </w:r>
      <w:r w:rsidR="00B428DE" w:rsidRPr="00427B4D">
        <w:rPr>
          <w:rFonts w:asciiTheme="minorBidi" w:hAnsiTheme="minorBidi" w:cstheme="minorBidi"/>
          <w:sz w:val="24"/>
          <w:szCs w:val="24"/>
        </w:rPr>
        <w:t xml:space="preserve">his </w:t>
      </w:r>
      <w:r w:rsidR="00773261" w:rsidRPr="00427B4D">
        <w:rPr>
          <w:rFonts w:asciiTheme="minorBidi" w:hAnsiTheme="minorBidi" w:cstheme="minorBidi"/>
          <w:sz w:val="24"/>
          <w:szCs w:val="24"/>
        </w:rPr>
        <w:t xml:space="preserve">brothers, </w:t>
      </w:r>
      <w:r w:rsidR="008969D6">
        <w:rPr>
          <w:rFonts w:asciiTheme="minorBidi" w:hAnsiTheme="minorBidi" w:cstheme="minorBidi"/>
          <w:sz w:val="24"/>
          <w:szCs w:val="24"/>
        </w:rPr>
        <w:t>I</w:t>
      </w:r>
      <w:r w:rsidR="00773261" w:rsidRPr="00427B4D">
        <w:rPr>
          <w:rFonts w:asciiTheme="minorBidi" w:hAnsiTheme="minorBidi" w:cstheme="minorBidi"/>
          <w:sz w:val="24"/>
          <w:szCs w:val="24"/>
        </w:rPr>
        <w:t>bn Caspi explains th</w:t>
      </w:r>
      <w:r w:rsidR="00B428DE" w:rsidRPr="00427B4D">
        <w:rPr>
          <w:rFonts w:asciiTheme="minorBidi" w:hAnsiTheme="minorBidi" w:cstheme="minorBidi"/>
          <w:sz w:val="24"/>
          <w:szCs w:val="24"/>
        </w:rPr>
        <w:t>em</w:t>
      </w:r>
      <w:r w:rsidR="00773261" w:rsidRPr="00427B4D">
        <w:rPr>
          <w:rFonts w:asciiTheme="minorBidi" w:hAnsiTheme="minorBidi" w:cstheme="minorBidi"/>
          <w:sz w:val="24"/>
          <w:szCs w:val="24"/>
        </w:rPr>
        <w:t xml:space="preserve"> as</w:t>
      </w:r>
      <w:r w:rsidR="00B428DE" w:rsidRPr="00427B4D">
        <w:rPr>
          <w:rFonts w:asciiTheme="minorBidi" w:hAnsiTheme="minorBidi" w:cstheme="minorBidi"/>
          <w:sz w:val="24"/>
          <w:szCs w:val="24"/>
        </w:rPr>
        <w:t xml:space="preserve"> reflecting</w:t>
      </w:r>
      <w:r w:rsidR="00773261" w:rsidRPr="00427B4D">
        <w:rPr>
          <w:rFonts w:asciiTheme="minorBidi" w:hAnsiTheme="minorBidi" w:cstheme="minorBidi"/>
          <w:sz w:val="24"/>
          <w:szCs w:val="24"/>
        </w:rPr>
        <w:t xml:space="preserve"> a desire to educate them and to </w:t>
      </w:r>
      <w:r w:rsidR="001F74C5" w:rsidRPr="00427B4D">
        <w:rPr>
          <w:rFonts w:asciiTheme="minorBidi" w:hAnsiTheme="minorBidi" w:cstheme="minorBidi"/>
          <w:sz w:val="24"/>
          <w:szCs w:val="24"/>
        </w:rPr>
        <w:t>actua</w:t>
      </w:r>
      <w:r w:rsidR="00773261" w:rsidRPr="00427B4D">
        <w:rPr>
          <w:rFonts w:asciiTheme="minorBidi" w:hAnsiTheme="minorBidi" w:cstheme="minorBidi"/>
          <w:sz w:val="24"/>
          <w:szCs w:val="24"/>
        </w:rPr>
        <w:t xml:space="preserve">lize his dreams (see </w:t>
      </w:r>
      <w:r w:rsidR="00A740DB" w:rsidRPr="00427B4D">
        <w:rPr>
          <w:rFonts w:asciiTheme="minorBidi" w:hAnsiTheme="minorBidi" w:cstheme="minorBidi"/>
          <w:i/>
          <w:sz w:val="24"/>
          <w:szCs w:val="24"/>
        </w:rPr>
        <w:t>Tirat Kesef</w:t>
      </w:r>
      <w:r w:rsidR="00773261" w:rsidRPr="00427B4D">
        <w:rPr>
          <w:rFonts w:asciiTheme="minorBidi" w:hAnsiTheme="minorBidi" w:cstheme="minorBidi"/>
          <w:sz w:val="24"/>
          <w:szCs w:val="24"/>
        </w:rPr>
        <w:t xml:space="preserve">, </w:t>
      </w:r>
      <w:r w:rsidR="00A740DB" w:rsidRPr="00427B4D">
        <w:rPr>
          <w:rFonts w:asciiTheme="minorBidi" w:hAnsiTheme="minorBidi" w:cstheme="minorBidi"/>
          <w:i/>
          <w:sz w:val="24"/>
          <w:szCs w:val="24"/>
        </w:rPr>
        <w:t>Bereishit</w:t>
      </w:r>
      <w:r w:rsidR="00773261" w:rsidRPr="00427B4D">
        <w:rPr>
          <w:rFonts w:asciiTheme="minorBidi" w:hAnsiTheme="minorBidi" w:cstheme="minorBidi"/>
          <w:sz w:val="24"/>
          <w:szCs w:val="24"/>
        </w:rPr>
        <w:t xml:space="preserve"> 42:9).</w:t>
      </w:r>
      <w:r w:rsidR="0016646B" w:rsidRPr="00427B4D">
        <w:rPr>
          <w:rFonts w:asciiTheme="minorBidi" w:hAnsiTheme="minorBidi" w:cstheme="minorBidi"/>
          <w:sz w:val="24"/>
          <w:szCs w:val="24"/>
        </w:rPr>
        <w:t xml:space="preserve"> </w:t>
      </w:r>
    </w:p>
    <w:p w:rsidR="00427B4D" w:rsidRDefault="00427B4D" w:rsidP="00F15A7C">
      <w:pPr>
        <w:bidi w:val="0"/>
        <w:spacing w:after="0" w:line="240" w:lineRule="auto"/>
        <w:ind w:firstLine="720"/>
        <w:rPr>
          <w:rFonts w:asciiTheme="minorBidi" w:hAnsiTheme="minorBidi" w:cstheme="minorBidi"/>
          <w:sz w:val="24"/>
          <w:szCs w:val="24"/>
        </w:rPr>
      </w:pPr>
    </w:p>
    <w:p w:rsidR="00F8698D" w:rsidRDefault="00B428DE" w:rsidP="00CD340D">
      <w:pPr>
        <w:bidi w:val="0"/>
        <w:spacing w:after="0" w:line="240" w:lineRule="auto"/>
        <w:ind w:firstLine="720"/>
        <w:rPr>
          <w:rFonts w:asciiTheme="minorBidi" w:hAnsiTheme="minorBidi" w:cstheme="minorBidi"/>
          <w:sz w:val="24"/>
          <w:szCs w:val="24"/>
        </w:rPr>
      </w:pPr>
      <w:r w:rsidRPr="00427B4D">
        <w:rPr>
          <w:rFonts w:asciiTheme="minorBidi" w:hAnsiTheme="minorBidi" w:cstheme="minorBidi"/>
          <w:sz w:val="24"/>
          <w:szCs w:val="24"/>
        </w:rPr>
        <w:t>F</w:t>
      </w:r>
      <w:r w:rsidR="00773261" w:rsidRPr="00427B4D">
        <w:rPr>
          <w:rFonts w:asciiTheme="minorBidi" w:hAnsiTheme="minorBidi" w:cstheme="minorBidi"/>
          <w:sz w:val="24"/>
          <w:szCs w:val="24"/>
        </w:rPr>
        <w:t xml:space="preserve">rom </w:t>
      </w:r>
      <w:r w:rsidR="00427B4D">
        <w:rPr>
          <w:rFonts w:asciiTheme="minorBidi" w:hAnsiTheme="minorBidi" w:cstheme="minorBidi"/>
          <w:sz w:val="24"/>
          <w:szCs w:val="24"/>
        </w:rPr>
        <w:t>I</w:t>
      </w:r>
      <w:r w:rsidR="00773261" w:rsidRPr="00427B4D">
        <w:rPr>
          <w:rFonts w:asciiTheme="minorBidi" w:hAnsiTheme="minorBidi" w:cstheme="minorBidi"/>
          <w:sz w:val="24"/>
          <w:szCs w:val="24"/>
        </w:rPr>
        <w:t>bn Caspi’s words</w:t>
      </w:r>
      <w:r w:rsidRPr="00427B4D">
        <w:rPr>
          <w:rFonts w:asciiTheme="minorBidi" w:hAnsiTheme="minorBidi" w:cstheme="minorBidi"/>
          <w:sz w:val="24"/>
          <w:szCs w:val="24"/>
        </w:rPr>
        <w:t>, it seems</w:t>
      </w:r>
      <w:r w:rsidR="00773261" w:rsidRPr="00427B4D">
        <w:rPr>
          <w:rFonts w:asciiTheme="minorBidi" w:hAnsiTheme="minorBidi" w:cstheme="minorBidi"/>
          <w:sz w:val="24"/>
          <w:szCs w:val="24"/>
        </w:rPr>
        <w:t xml:space="preserve"> that he identifies with Yosef</w:t>
      </w:r>
      <w:r w:rsidRPr="00427B4D">
        <w:rPr>
          <w:rFonts w:asciiTheme="minorBidi" w:hAnsiTheme="minorBidi" w:cstheme="minorBidi"/>
          <w:sz w:val="24"/>
          <w:szCs w:val="24"/>
        </w:rPr>
        <w:t xml:space="preserve">. </w:t>
      </w:r>
      <w:r w:rsidR="00773261" w:rsidRPr="00427B4D">
        <w:rPr>
          <w:rFonts w:asciiTheme="minorBidi" w:hAnsiTheme="minorBidi" w:cstheme="minorBidi"/>
          <w:sz w:val="24"/>
          <w:szCs w:val="24"/>
        </w:rPr>
        <w:t>First</w:t>
      </w:r>
      <w:r w:rsidRPr="00427B4D">
        <w:rPr>
          <w:rFonts w:asciiTheme="minorBidi" w:hAnsiTheme="minorBidi" w:cstheme="minorBidi"/>
          <w:sz w:val="24"/>
          <w:szCs w:val="24"/>
        </w:rPr>
        <w:t>,</w:t>
      </w:r>
      <w:r w:rsidR="00773261" w:rsidRPr="00427B4D">
        <w:rPr>
          <w:rFonts w:asciiTheme="minorBidi" w:hAnsiTheme="minorBidi" w:cstheme="minorBidi"/>
          <w:sz w:val="24"/>
          <w:szCs w:val="24"/>
        </w:rPr>
        <w:t xml:space="preserve"> </w:t>
      </w:r>
      <w:r w:rsidRPr="00427B4D">
        <w:rPr>
          <w:rFonts w:asciiTheme="minorBidi" w:hAnsiTheme="minorBidi" w:cstheme="minorBidi"/>
          <w:sz w:val="24"/>
          <w:szCs w:val="24"/>
        </w:rPr>
        <w:t>given</w:t>
      </w:r>
      <w:r w:rsidR="00773261" w:rsidRPr="00427B4D">
        <w:rPr>
          <w:rFonts w:asciiTheme="minorBidi" w:hAnsiTheme="minorBidi" w:cstheme="minorBidi"/>
          <w:sz w:val="24"/>
          <w:szCs w:val="24"/>
        </w:rPr>
        <w:t xml:space="preserve"> the many accolades showered on Yosef by </w:t>
      </w:r>
      <w:r w:rsidR="00CD340D">
        <w:rPr>
          <w:rFonts w:asciiTheme="minorBidi" w:hAnsiTheme="minorBidi" w:cstheme="minorBidi"/>
          <w:sz w:val="24"/>
          <w:szCs w:val="24"/>
        </w:rPr>
        <w:t>I</w:t>
      </w:r>
      <w:r w:rsidR="00773261" w:rsidRPr="00427B4D">
        <w:rPr>
          <w:rFonts w:asciiTheme="minorBidi" w:hAnsiTheme="minorBidi" w:cstheme="minorBidi"/>
          <w:sz w:val="24"/>
          <w:szCs w:val="24"/>
        </w:rPr>
        <w:t xml:space="preserve">bn Caspi, it appears that his great regard for Yosef is </w:t>
      </w:r>
      <w:r w:rsidR="001F74C5" w:rsidRPr="00427B4D">
        <w:rPr>
          <w:rFonts w:asciiTheme="minorBidi" w:hAnsiTheme="minorBidi" w:cstheme="minorBidi"/>
          <w:sz w:val="24"/>
          <w:szCs w:val="24"/>
        </w:rPr>
        <w:t>what brings</w:t>
      </w:r>
      <w:r w:rsidR="00773261" w:rsidRPr="00427B4D">
        <w:rPr>
          <w:rFonts w:asciiTheme="minorBidi" w:hAnsiTheme="minorBidi" w:cstheme="minorBidi"/>
          <w:sz w:val="24"/>
          <w:szCs w:val="24"/>
        </w:rPr>
        <w:t xml:space="preserve"> </w:t>
      </w:r>
      <w:r w:rsidR="00CD340D">
        <w:rPr>
          <w:rFonts w:asciiTheme="minorBidi" w:hAnsiTheme="minorBidi" w:cstheme="minorBidi"/>
          <w:sz w:val="24"/>
          <w:szCs w:val="24"/>
        </w:rPr>
        <w:t>I</w:t>
      </w:r>
      <w:r w:rsidR="00773261" w:rsidRPr="00427B4D">
        <w:rPr>
          <w:rFonts w:asciiTheme="minorBidi" w:hAnsiTheme="minorBidi" w:cstheme="minorBidi"/>
          <w:sz w:val="24"/>
          <w:szCs w:val="24"/>
        </w:rPr>
        <w:t>bn Caspi to identify with him.</w:t>
      </w:r>
      <w:r w:rsidR="0016646B" w:rsidRPr="00427B4D">
        <w:rPr>
          <w:rFonts w:asciiTheme="minorBidi" w:hAnsiTheme="minorBidi" w:cstheme="minorBidi"/>
          <w:sz w:val="24"/>
          <w:szCs w:val="24"/>
        </w:rPr>
        <w:t xml:space="preserve"> </w:t>
      </w:r>
      <w:r w:rsidR="00773261" w:rsidRPr="00427B4D">
        <w:rPr>
          <w:rFonts w:asciiTheme="minorBidi" w:hAnsiTheme="minorBidi" w:cstheme="minorBidi"/>
          <w:sz w:val="24"/>
          <w:szCs w:val="24"/>
        </w:rPr>
        <w:t>Second, it appears t</w:t>
      </w:r>
      <w:r w:rsidR="001F74C5" w:rsidRPr="00427B4D">
        <w:rPr>
          <w:rFonts w:asciiTheme="minorBidi" w:hAnsiTheme="minorBidi" w:cstheme="minorBidi"/>
          <w:sz w:val="24"/>
          <w:szCs w:val="24"/>
        </w:rPr>
        <w:t>hat the fact that they share</w:t>
      </w:r>
      <w:r w:rsidR="00773261" w:rsidRPr="00427B4D">
        <w:rPr>
          <w:rFonts w:asciiTheme="minorBidi" w:hAnsiTheme="minorBidi" w:cstheme="minorBidi"/>
          <w:sz w:val="24"/>
          <w:szCs w:val="24"/>
        </w:rPr>
        <w:t xml:space="preserve"> a name constitutes a basis for identification.</w:t>
      </w:r>
      <w:r w:rsidR="0016646B" w:rsidRPr="00427B4D">
        <w:rPr>
          <w:rFonts w:asciiTheme="minorBidi" w:hAnsiTheme="minorBidi" w:cstheme="minorBidi"/>
          <w:sz w:val="24"/>
          <w:szCs w:val="24"/>
        </w:rPr>
        <w:t xml:space="preserve"> </w:t>
      </w:r>
      <w:r w:rsidRPr="00427B4D">
        <w:rPr>
          <w:rFonts w:asciiTheme="minorBidi" w:hAnsiTheme="minorBidi" w:cstheme="minorBidi"/>
          <w:sz w:val="24"/>
          <w:szCs w:val="24"/>
        </w:rPr>
        <w:t>A</w:t>
      </w:r>
      <w:r w:rsidR="00773261" w:rsidRPr="00427B4D">
        <w:rPr>
          <w:rFonts w:asciiTheme="minorBidi" w:hAnsiTheme="minorBidi" w:cstheme="minorBidi"/>
          <w:sz w:val="24"/>
          <w:szCs w:val="24"/>
        </w:rPr>
        <w:t xml:space="preserve"> third factor is that apparently </w:t>
      </w:r>
      <w:r w:rsidR="00CD340D">
        <w:rPr>
          <w:rFonts w:asciiTheme="minorBidi" w:hAnsiTheme="minorBidi" w:cstheme="minorBidi"/>
          <w:sz w:val="24"/>
          <w:szCs w:val="24"/>
        </w:rPr>
        <w:t>I</w:t>
      </w:r>
      <w:r w:rsidR="00773261" w:rsidRPr="00427B4D">
        <w:rPr>
          <w:rFonts w:asciiTheme="minorBidi" w:hAnsiTheme="minorBidi" w:cstheme="minorBidi"/>
          <w:sz w:val="24"/>
          <w:szCs w:val="24"/>
        </w:rPr>
        <w:t>bn Caspi sees Yosef a</w:t>
      </w:r>
      <w:r w:rsidR="001F74C5" w:rsidRPr="00427B4D">
        <w:rPr>
          <w:rFonts w:asciiTheme="minorBidi" w:hAnsiTheme="minorBidi" w:cstheme="minorBidi"/>
          <w:sz w:val="24"/>
          <w:szCs w:val="24"/>
        </w:rPr>
        <w:t>s his comrade</w:t>
      </w:r>
      <w:r w:rsidR="00773261" w:rsidRPr="00427B4D">
        <w:rPr>
          <w:rFonts w:asciiTheme="minorBidi" w:hAnsiTheme="minorBidi" w:cstheme="minorBidi"/>
          <w:sz w:val="24"/>
          <w:szCs w:val="24"/>
        </w:rPr>
        <w:t>: both are isolated from their environment</w:t>
      </w:r>
      <w:r w:rsidR="001F74C5" w:rsidRPr="00427B4D">
        <w:rPr>
          <w:rFonts w:asciiTheme="minorBidi" w:hAnsiTheme="minorBidi" w:cstheme="minorBidi"/>
          <w:sz w:val="24"/>
          <w:szCs w:val="24"/>
        </w:rPr>
        <w:t>,</w:t>
      </w:r>
      <w:r w:rsidR="00773261" w:rsidRPr="00427B4D">
        <w:rPr>
          <w:rFonts w:asciiTheme="minorBidi" w:hAnsiTheme="minorBidi" w:cstheme="minorBidi"/>
          <w:sz w:val="24"/>
          <w:szCs w:val="24"/>
        </w:rPr>
        <w:t xml:space="preserve"> and both of them are sages among </w:t>
      </w:r>
      <w:r w:rsidR="001F74C5" w:rsidRPr="00427B4D">
        <w:rPr>
          <w:rFonts w:asciiTheme="minorBidi" w:hAnsiTheme="minorBidi" w:cstheme="minorBidi"/>
          <w:sz w:val="24"/>
          <w:szCs w:val="24"/>
        </w:rPr>
        <w:t xml:space="preserve">the </w:t>
      </w:r>
      <w:r w:rsidR="00773261" w:rsidRPr="00427B4D">
        <w:rPr>
          <w:rFonts w:asciiTheme="minorBidi" w:hAnsiTheme="minorBidi" w:cstheme="minorBidi"/>
          <w:sz w:val="24"/>
          <w:szCs w:val="24"/>
        </w:rPr>
        <w:t>foolish masses.</w:t>
      </w:r>
    </w:p>
    <w:p w:rsidR="00427B4D" w:rsidRDefault="00427B4D" w:rsidP="00F15A7C">
      <w:pPr>
        <w:bidi w:val="0"/>
        <w:spacing w:after="0" w:line="240" w:lineRule="auto"/>
        <w:rPr>
          <w:rFonts w:asciiTheme="minorBidi" w:hAnsiTheme="minorBidi" w:cstheme="minorBidi"/>
          <w:sz w:val="24"/>
          <w:szCs w:val="24"/>
        </w:rPr>
      </w:pPr>
    </w:p>
    <w:p w:rsidR="00427B4D" w:rsidRDefault="00427B4D" w:rsidP="00F15A7C">
      <w:pPr>
        <w:bidi w:val="0"/>
        <w:spacing w:after="0" w:line="240" w:lineRule="auto"/>
        <w:rPr>
          <w:rFonts w:asciiTheme="minorBidi" w:hAnsiTheme="minorBidi" w:cstheme="minorBidi"/>
          <w:sz w:val="24"/>
          <w:szCs w:val="24"/>
        </w:rPr>
      </w:pPr>
    </w:p>
    <w:p w:rsidR="00427B4D" w:rsidRPr="00427B4D" w:rsidRDefault="00427B4D" w:rsidP="00F15A7C">
      <w:pPr>
        <w:bidi w:val="0"/>
        <w:spacing w:after="0" w:line="240" w:lineRule="auto"/>
        <w:rPr>
          <w:rFonts w:asciiTheme="minorBidi" w:hAnsiTheme="minorBidi" w:cstheme="minorBidi"/>
          <w:sz w:val="24"/>
          <w:szCs w:val="24"/>
        </w:rPr>
      </w:pPr>
      <w:r>
        <w:rPr>
          <w:rFonts w:asciiTheme="minorBidi" w:hAnsiTheme="minorBidi" w:cstheme="minorBidi"/>
          <w:sz w:val="24"/>
          <w:szCs w:val="24"/>
        </w:rPr>
        <w:t>Translated by Rav Yoseif Bloch</w:t>
      </w:r>
    </w:p>
    <w:sectPr w:rsidR="00427B4D" w:rsidRPr="00427B4D" w:rsidSect="00427B4D">
      <w:headerReference w:type="default" r:id="rId9"/>
      <w:pgSz w:w="11906" w:h="16838" w:code="9"/>
      <w:pgMar w:top="1440" w:right="1797" w:bottom="1440" w:left="1797" w:header="709" w:footer="709" w:gutter="0"/>
      <w:cols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9D6" w:rsidRDefault="008969D6" w:rsidP="00C61BCD">
      <w:pPr>
        <w:spacing w:after="0" w:line="240" w:lineRule="auto"/>
      </w:pPr>
      <w:r>
        <w:separator/>
      </w:r>
    </w:p>
  </w:endnote>
  <w:endnote w:type="continuationSeparator" w:id="0">
    <w:p w:rsidR="008969D6" w:rsidRDefault="008969D6" w:rsidP="00C61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9D6" w:rsidRDefault="008969D6" w:rsidP="00427B4D">
      <w:pPr>
        <w:bidi w:val="0"/>
        <w:spacing w:after="0" w:line="240" w:lineRule="auto"/>
      </w:pPr>
      <w:r>
        <w:separator/>
      </w:r>
    </w:p>
  </w:footnote>
  <w:footnote w:type="continuationSeparator" w:id="0">
    <w:p w:rsidR="008969D6" w:rsidRDefault="008969D6" w:rsidP="00C61BCD">
      <w:pPr>
        <w:spacing w:after="0" w:line="240" w:lineRule="auto"/>
      </w:pPr>
      <w:r>
        <w:continuationSeparator/>
      </w:r>
    </w:p>
  </w:footnote>
  <w:footnote w:id="1">
    <w:p w:rsidR="008969D6" w:rsidRPr="00427B4D" w:rsidRDefault="008969D6" w:rsidP="001C4669">
      <w:pPr>
        <w:pStyle w:val="FootnoteText"/>
        <w:bidi w:val="0"/>
        <w:spacing w:after="0" w:line="240" w:lineRule="auto"/>
        <w:ind w:left="0" w:firstLine="0"/>
        <w:rPr>
          <w:rFonts w:asciiTheme="minorBidi" w:hAnsiTheme="minorBidi" w:cstheme="minorBidi"/>
          <w:szCs w:val="20"/>
          <w:rtl/>
        </w:rPr>
      </w:pPr>
      <w:r w:rsidRPr="00427B4D">
        <w:rPr>
          <w:rStyle w:val="FootnoteReference"/>
          <w:rFonts w:asciiTheme="minorBidi" w:hAnsiTheme="minorBidi" w:cstheme="minorBidi"/>
          <w:sz w:val="20"/>
          <w:szCs w:val="20"/>
          <w:rtl/>
        </w:rPr>
        <w:footnoteRef/>
      </w:r>
      <w:r w:rsidRPr="00427B4D">
        <w:rPr>
          <w:rFonts w:asciiTheme="minorBidi" w:hAnsiTheme="minorBidi" w:cstheme="minorBidi"/>
          <w:szCs w:val="20"/>
        </w:rPr>
        <w:t xml:space="preserve"> For his biography, see I. Twersky, "Joseph </w:t>
      </w:r>
      <w:r w:rsidR="001C4669">
        <w:rPr>
          <w:rFonts w:asciiTheme="minorBidi" w:hAnsiTheme="minorBidi" w:cstheme="minorBidi"/>
          <w:szCs w:val="20"/>
        </w:rPr>
        <w:t>i</w:t>
      </w:r>
      <w:r w:rsidRPr="00427B4D">
        <w:rPr>
          <w:rFonts w:asciiTheme="minorBidi" w:hAnsiTheme="minorBidi" w:cstheme="minorBidi"/>
          <w:szCs w:val="20"/>
        </w:rPr>
        <w:t xml:space="preserve">bn Kaspi – Portrait of a Medieval Jewish Intellectual," in I. Twersky (ed.), </w:t>
      </w:r>
      <w:r w:rsidRPr="00427B4D">
        <w:rPr>
          <w:rFonts w:asciiTheme="minorBidi" w:hAnsiTheme="minorBidi" w:cstheme="minorBidi"/>
          <w:i/>
          <w:iCs/>
          <w:szCs w:val="20"/>
        </w:rPr>
        <w:t>Studies in Medieval Jewish History and Literature</w:t>
      </w:r>
      <w:r w:rsidRPr="00427B4D">
        <w:rPr>
          <w:rFonts w:asciiTheme="minorBidi" w:hAnsiTheme="minorBidi" w:cstheme="minorBidi"/>
          <w:szCs w:val="20"/>
        </w:rPr>
        <w:t xml:space="preserve"> (1979), 231–257; </w:t>
      </w:r>
      <w:r w:rsidRPr="00427B4D">
        <w:rPr>
          <w:rFonts w:asciiTheme="minorBidi" w:hAnsiTheme="minorBidi" w:cstheme="minorBidi"/>
          <w:i/>
          <w:iCs/>
          <w:szCs w:val="20"/>
        </w:rPr>
        <w:t>Shulchan Kesef</w:t>
      </w:r>
      <w:r w:rsidRPr="00427B4D">
        <w:rPr>
          <w:rFonts w:asciiTheme="minorBidi" w:hAnsiTheme="minorBidi" w:cstheme="minorBidi"/>
          <w:szCs w:val="20"/>
        </w:rPr>
        <w:t xml:space="preserve">, five exegetical and theological essays, ed. H. Kasher (Jerusalem, 1996); Hacohen, </w:t>
      </w:r>
      <w:r w:rsidRPr="00427B4D">
        <w:rPr>
          <w:rFonts w:asciiTheme="minorBidi" w:hAnsiTheme="minorBidi" w:cstheme="minorBidi"/>
          <w:i/>
          <w:iCs/>
          <w:szCs w:val="20"/>
        </w:rPr>
        <w:t>Sugyot</w:t>
      </w:r>
      <w:r w:rsidRPr="00427B4D">
        <w:rPr>
          <w:rFonts w:asciiTheme="minorBidi" w:hAnsiTheme="minorBidi" w:cstheme="minorBidi"/>
          <w:szCs w:val="20"/>
        </w:rPr>
        <w:t xml:space="preserve">, pp. 99-102; </w:t>
      </w:r>
      <w:r w:rsidRPr="00427B4D">
        <w:rPr>
          <w:rFonts w:asciiTheme="minorBidi" w:hAnsiTheme="minorBidi" w:cstheme="minorBidi"/>
          <w:i/>
          <w:iCs/>
          <w:szCs w:val="20"/>
        </w:rPr>
        <w:t>Gevi'a ha-Kesef</w:t>
      </w:r>
      <w:r w:rsidRPr="00427B4D">
        <w:rPr>
          <w:rFonts w:asciiTheme="minorBidi" w:hAnsiTheme="minorBidi" w:cstheme="minorBidi"/>
          <w:szCs w:val="20"/>
        </w:rPr>
        <w:t>, Introduction, pp. 11-13, ed. B.E. Herring (New York, 1982). The alert reader will note that spellings of his name vary in academic literature.</w:t>
      </w:r>
    </w:p>
  </w:footnote>
  <w:footnote w:id="2">
    <w:p w:rsidR="008969D6" w:rsidRPr="00427B4D" w:rsidRDefault="008969D6" w:rsidP="001C4669">
      <w:pPr>
        <w:pStyle w:val="FootnoteText"/>
        <w:bidi w:val="0"/>
        <w:spacing w:after="0" w:line="240" w:lineRule="auto"/>
        <w:ind w:left="0" w:firstLine="0"/>
        <w:rPr>
          <w:rFonts w:asciiTheme="minorBidi" w:hAnsiTheme="minorBidi" w:cstheme="minorBidi"/>
          <w:szCs w:val="20"/>
        </w:rPr>
      </w:pPr>
      <w:r w:rsidRPr="00427B4D">
        <w:rPr>
          <w:rStyle w:val="FootnoteReference"/>
          <w:rFonts w:asciiTheme="minorBidi" w:hAnsiTheme="minorBidi" w:cstheme="minorBidi"/>
          <w:sz w:val="20"/>
          <w:szCs w:val="20"/>
        </w:rPr>
        <w:footnoteRef/>
      </w:r>
      <w:r w:rsidRPr="00427B4D">
        <w:rPr>
          <w:rFonts w:asciiTheme="minorBidi" w:hAnsiTheme="minorBidi" w:cstheme="minorBidi"/>
          <w:szCs w:val="20"/>
        </w:rPr>
        <w:t xml:space="preserve"> “</w:t>
      </w:r>
      <w:r w:rsidRPr="00427B4D">
        <w:rPr>
          <w:rFonts w:asciiTheme="minorBidi" w:hAnsiTheme="minorBidi" w:cstheme="minorBidi"/>
          <w:i/>
          <w:iCs/>
          <w:szCs w:val="20"/>
        </w:rPr>
        <w:t>Argentum”</w:t>
      </w:r>
      <w:r w:rsidRPr="00427B4D">
        <w:rPr>
          <w:rFonts w:asciiTheme="minorBidi" w:hAnsiTheme="minorBidi" w:cstheme="minorBidi"/>
          <w:szCs w:val="20"/>
        </w:rPr>
        <w:t xml:space="preserve"> in Latin and “</w:t>
      </w:r>
      <w:r w:rsidRPr="00427B4D">
        <w:rPr>
          <w:rFonts w:asciiTheme="minorBidi" w:hAnsiTheme="minorBidi" w:cstheme="minorBidi"/>
          <w:i/>
          <w:iCs/>
          <w:szCs w:val="20"/>
        </w:rPr>
        <w:t>kesef</w:t>
      </w:r>
      <w:r w:rsidRPr="00427B4D">
        <w:rPr>
          <w:rFonts w:asciiTheme="minorBidi" w:hAnsiTheme="minorBidi" w:cstheme="minorBidi"/>
          <w:szCs w:val="20"/>
        </w:rPr>
        <w:t xml:space="preserve">” in Hebrew both mean “silver”. This is what </w:t>
      </w:r>
      <w:r w:rsidR="00CD340D">
        <w:rPr>
          <w:rFonts w:asciiTheme="minorBidi" w:hAnsiTheme="minorBidi" w:cstheme="minorBidi"/>
          <w:szCs w:val="20"/>
        </w:rPr>
        <w:t>I</w:t>
      </w:r>
      <w:r w:rsidRPr="00427B4D">
        <w:rPr>
          <w:rFonts w:asciiTheme="minorBidi" w:hAnsiTheme="minorBidi" w:cstheme="minorBidi"/>
          <w:szCs w:val="20"/>
        </w:rPr>
        <w:t xml:space="preserve">bn Caspi himself writes in </w:t>
      </w:r>
      <w:r w:rsidRPr="00427B4D">
        <w:rPr>
          <w:rFonts w:asciiTheme="minorBidi" w:hAnsiTheme="minorBidi" w:cstheme="minorBidi"/>
          <w:i/>
          <w:iCs/>
          <w:szCs w:val="20"/>
        </w:rPr>
        <w:t>Kevutzat Kesef</w:t>
      </w:r>
      <w:r w:rsidRPr="00427B4D">
        <w:rPr>
          <w:rFonts w:asciiTheme="minorBidi" w:hAnsiTheme="minorBidi" w:cstheme="minorBidi"/>
          <w:szCs w:val="20"/>
        </w:rPr>
        <w:t xml:space="preserve"> (Version A), in </w:t>
      </w:r>
      <w:r w:rsidRPr="00427B4D">
        <w:rPr>
          <w:rFonts w:asciiTheme="minorBidi" w:hAnsiTheme="minorBidi" w:cstheme="minorBidi"/>
          <w:i/>
          <w:iCs/>
          <w:szCs w:val="20"/>
        </w:rPr>
        <w:t>Asarah Kelei Kesef</w:t>
      </w:r>
      <w:r w:rsidRPr="00427B4D">
        <w:rPr>
          <w:rFonts w:asciiTheme="minorBidi" w:hAnsiTheme="minorBidi" w:cstheme="minorBidi"/>
          <w:szCs w:val="20"/>
        </w:rPr>
        <w:t xml:space="preserve">, ed. I.H. Last, Vol. I (Presburg, 1903), p. XXII. See also Barry Mesch, </w:t>
      </w:r>
      <w:r w:rsidRPr="00427B4D">
        <w:rPr>
          <w:rFonts w:asciiTheme="minorBidi" w:hAnsiTheme="minorBidi" w:cstheme="minorBidi"/>
          <w:i/>
          <w:iCs/>
          <w:szCs w:val="20"/>
        </w:rPr>
        <w:t xml:space="preserve">Studies in Joseph </w:t>
      </w:r>
      <w:r w:rsidR="001C4669">
        <w:rPr>
          <w:rFonts w:asciiTheme="minorBidi" w:hAnsiTheme="minorBidi" w:cstheme="minorBidi"/>
          <w:i/>
          <w:iCs/>
          <w:szCs w:val="20"/>
        </w:rPr>
        <w:t>i</w:t>
      </w:r>
      <w:r w:rsidRPr="00427B4D">
        <w:rPr>
          <w:rFonts w:asciiTheme="minorBidi" w:hAnsiTheme="minorBidi" w:cstheme="minorBidi"/>
          <w:i/>
          <w:iCs/>
          <w:szCs w:val="20"/>
        </w:rPr>
        <w:t>bn Caspi: Fourteenth-Century Philosopher and Exegete</w:t>
      </w:r>
      <w:r w:rsidRPr="00427B4D">
        <w:rPr>
          <w:rFonts w:asciiTheme="minorBidi" w:hAnsiTheme="minorBidi" w:cstheme="minorBidi"/>
          <w:szCs w:val="20"/>
        </w:rPr>
        <w:t xml:space="preserve"> (Leiden, 1975), p. 1, n. 1. </w:t>
      </w:r>
    </w:p>
  </w:footnote>
  <w:footnote w:id="3">
    <w:p w:rsidR="008969D6" w:rsidRPr="00427B4D" w:rsidRDefault="008969D6" w:rsidP="00427B4D">
      <w:pPr>
        <w:pStyle w:val="FootnoteText"/>
        <w:bidi w:val="0"/>
        <w:spacing w:after="0" w:line="240" w:lineRule="auto"/>
        <w:ind w:left="0" w:firstLine="0"/>
        <w:rPr>
          <w:rFonts w:asciiTheme="minorBidi" w:hAnsiTheme="minorBidi" w:cstheme="minorBidi"/>
          <w:szCs w:val="20"/>
        </w:rPr>
      </w:pPr>
      <w:r w:rsidRPr="00427B4D">
        <w:rPr>
          <w:rStyle w:val="FootnoteReference"/>
          <w:rFonts w:asciiTheme="minorBidi" w:hAnsiTheme="minorBidi" w:cstheme="minorBidi"/>
          <w:sz w:val="20"/>
          <w:szCs w:val="20"/>
        </w:rPr>
        <w:footnoteRef/>
      </w:r>
      <w:r w:rsidRPr="00427B4D">
        <w:rPr>
          <w:rFonts w:asciiTheme="minorBidi" w:hAnsiTheme="minorBidi" w:cstheme="minorBidi"/>
          <w:szCs w:val="20"/>
          <w:rtl/>
        </w:rPr>
        <w:t xml:space="preserve"> </w:t>
      </w:r>
      <w:r w:rsidRPr="00427B4D">
        <w:rPr>
          <w:rFonts w:asciiTheme="minorBidi" w:hAnsiTheme="minorBidi" w:cstheme="minorBidi"/>
          <w:szCs w:val="20"/>
        </w:rPr>
        <w:t xml:space="preserve">See Kalonymus, </w:t>
      </w:r>
      <w:r w:rsidRPr="00427B4D">
        <w:rPr>
          <w:rFonts w:asciiTheme="minorBidi" w:hAnsiTheme="minorBidi" w:cstheme="minorBidi"/>
          <w:i/>
          <w:iCs/>
          <w:szCs w:val="20"/>
        </w:rPr>
        <w:t>Teshuva She-Heshiv</w:t>
      </w:r>
      <w:r w:rsidRPr="00427B4D">
        <w:rPr>
          <w:rFonts w:asciiTheme="minorBidi" w:hAnsiTheme="minorBidi" w:cstheme="minorBidi"/>
          <w:szCs w:val="20"/>
        </w:rPr>
        <w:t>, p. 24, where one may find the sharp criticism Kalonymus b. R. Kalonymus levels against this statement.</w:t>
      </w:r>
    </w:p>
  </w:footnote>
  <w:footnote w:id="4">
    <w:p w:rsidR="008969D6" w:rsidRPr="00427B4D" w:rsidRDefault="008969D6" w:rsidP="00427B4D">
      <w:pPr>
        <w:pStyle w:val="FootnoteText"/>
        <w:bidi w:val="0"/>
        <w:spacing w:after="0" w:line="240" w:lineRule="auto"/>
        <w:ind w:left="0" w:firstLine="0"/>
        <w:rPr>
          <w:rFonts w:asciiTheme="minorBidi" w:hAnsiTheme="minorBidi" w:cstheme="minorBidi"/>
          <w:szCs w:val="20"/>
        </w:rPr>
      </w:pPr>
      <w:r w:rsidRPr="00427B4D">
        <w:rPr>
          <w:rStyle w:val="FootnoteReference"/>
          <w:rFonts w:asciiTheme="minorBidi" w:hAnsiTheme="minorBidi" w:cstheme="minorBidi"/>
          <w:sz w:val="20"/>
          <w:szCs w:val="20"/>
          <w:rtl/>
        </w:rPr>
        <w:footnoteRef/>
      </w:r>
      <w:r w:rsidRPr="00427B4D">
        <w:rPr>
          <w:rFonts w:asciiTheme="minorBidi" w:hAnsiTheme="minorBidi" w:cstheme="minorBidi"/>
          <w:szCs w:val="20"/>
        </w:rPr>
        <w:t xml:space="preserve"> See </w:t>
      </w:r>
      <w:r w:rsidRPr="00427B4D">
        <w:rPr>
          <w:rFonts w:asciiTheme="minorBidi" w:hAnsiTheme="minorBidi" w:cstheme="minorBidi"/>
          <w:i/>
          <w:szCs w:val="20"/>
        </w:rPr>
        <w:t>Tirat Kesef</w:t>
      </w:r>
      <w:r w:rsidRPr="00427B4D">
        <w:rPr>
          <w:rFonts w:asciiTheme="minorBidi" w:hAnsiTheme="minorBidi" w:cstheme="minorBidi"/>
          <w:szCs w:val="20"/>
        </w:rPr>
        <w:t>, p. 84, 114.</w:t>
      </w:r>
    </w:p>
  </w:footnote>
  <w:footnote w:id="5">
    <w:p w:rsidR="008969D6" w:rsidRPr="00427B4D" w:rsidRDefault="008969D6" w:rsidP="00427B4D">
      <w:pPr>
        <w:pStyle w:val="FootnoteText"/>
        <w:bidi w:val="0"/>
        <w:spacing w:after="0" w:line="240" w:lineRule="auto"/>
        <w:ind w:left="0" w:firstLine="0"/>
        <w:rPr>
          <w:rFonts w:asciiTheme="minorBidi" w:hAnsiTheme="minorBidi" w:cstheme="minorBidi"/>
          <w:szCs w:val="20"/>
        </w:rPr>
      </w:pPr>
      <w:r w:rsidRPr="00427B4D">
        <w:rPr>
          <w:rStyle w:val="FootnoteReference"/>
          <w:rFonts w:asciiTheme="minorBidi" w:hAnsiTheme="minorBidi" w:cstheme="minorBidi"/>
          <w:sz w:val="20"/>
          <w:szCs w:val="20"/>
          <w:rtl/>
        </w:rPr>
        <w:footnoteRef/>
      </w:r>
      <w:r w:rsidRPr="00427B4D">
        <w:rPr>
          <w:rFonts w:asciiTheme="minorBidi" w:hAnsiTheme="minorBidi" w:cstheme="minorBidi"/>
          <w:szCs w:val="20"/>
        </w:rPr>
        <w:t xml:space="preserve"> See also </w:t>
      </w:r>
      <w:r w:rsidRPr="00427B4D">
        <w:rPr>
          <w:rFonts w:asciiTheme="minorBidi" w:hAnsiTheme="minorBidi" w:cstheme="minorBidi"/>
          <w:i/>
          <w:szCs w:val="20"/>
        </w:rPr>
        <w:t>Tirat Kesef</w:t>
      </w:r>
      <w:r w:rsidRPr="00427B4D">
        <w:rPr>
          <w:rFonts w:asciiTheme="minorBidi" w:hAnsiTheme="minorBidi" w:cstheme="minorBidi"/>
          <w:szCs w:val="20"/>
        </w:rPr>
        <w:t>, pp. 119-120.</w:t>
      </w:r>
    </w:p>
  </w:footnote>
  <w:footnote w:id="6">
    <w:p w:rsidR="008969D6" w:rsidRPr="00427B4D" w:rsidRDefault="008969D6" w:rsidP="00CD340D">
      <w:pPr>
        <w:pStyle w:val="FootnoteText"/>
        <w:bidi w:val="0"/>
        <w:spacing w:after="0" w:line="240" w:lineRule="auto"/>
        <w:ind w:left="0" w:firstLine="0"/>
        <w:rPr>
          <w:rFonts w:asciiTheme="minorBidi" w:hAnsiTheme="minorBidi" w:cstheme="minorBidi"/>
          <w:szCs w:val="20"/>
        </w:rPr>
      </w:pPr>
      <w:r w:rsidRPr="00427B4D">
        <w:rPr>
          <w:rStyle w:val="FootnoteReference"/>
          <w:rFonts w:asciiTheme="minorBidi" w:hAnsiTheme="minorBidi" w:cstheme="minorBidi"/>
          <w:sz w:val="20"/>
          <w:szCs w:val="20"/>
        </w:rPr>
        <w:footnoteRef/>
      </w:r>
      <w:r w:rsidRPr="00427B4D">
        <w:rPr>
          <w:rFonts w:asciiTheme="minorBidi" w:hAnsiTheme="minorBidi" w:cstheme="minorBidi"/>
          <w:szCs w:val="20"/>
          <w:rtl/>
        </w:rPr>
        <w:t xml:space="preserve"> </w:t>
      </w:r>
      <w:r w:rsidRPr="00427B4D">
        <w:rPr>
          <w:rFonts w:asciiTheme="minorBidi" w:hAnsiTheme="minorBidi" w:cstheme="minorBidi"/>
          <w:szCs w:val="20"/>
        </w:rPr>
        <w:t xml:space="preserve">Similarly, when </w:t>
      </w:r>
      <w:r w:rsidR="00CD340D">
        <w:rPr>
          <w:rFonts w:asciiTheme="minorBidi" w:hAnsiTheme="minorBidi" w:cstheme="minorBidi"/>
          <w:szCs w:val="20"/>
        </w:rPr>
        <w:t>I</w:t>
      </w:r>
      <w:r w:rsidRPr="00427B4D">
        <w:rPr>
          <w:rFonts w:asciiTheme="minorBidi" w:hAnsiTheme="minorBidi" w:cstheme="minorBidi"/>
          <w:szCs w:val="20"/>
        </w:rPr>
        <w:t xml:space="preserve">bn Ezra and the Ramban use allusions, they generally do not do so in order to explain the simple meaning of the verses. Instead, they primarily delve into issues of </w:t>
      </w:r>
      <w:r w:rsidRPr="00427B4D">
        <w:rPr>
          <w:rFonts w:asciiTheme="minorBidi" w:hAnsiTheme="minorBidi" w:cstheme="minorBidi"/>
          <w:i/>
          <w:iCs/>
          <w:szCs w:val="20"/>
        </w:rPr>
        <w:t>sod</w:t>
      </w:r>
      <w:r w:rsidRPr="00427B4D">
        <w:rPr>
          <w:rFonts w:asciiTheme="minorBidi" w:hAnsiTheme="minorBidi" w:cstheme="minorBidi"/>
          <w:szCs w:val="20"/>
        </w:rPr>
        <w:t xml:space="preserve"> (mainly the Ramban)</w:t>
      </w:r>
      <w:r w:rsidR="00CD340D">
        <w:rPr>
          <w:rFonts w:asciiTheme="minorBidi" w:hAnsiTheme="minorBidi" w:cstheme="minorBidi"/>
          <w:szCs w:val="20"/>
        </w:rPr>
        <w:t xml:space="preserve"> and linguistic matters (mainly I</w:t>
      </w:r>
      <w:r w:rsidRPr="00427B4D">
        <w:rPr>
          <w:rFonts w:asciiTheme="minorBidi" w:hAnsiTheme="minorBidi" w:cstheme="minorBidi"/>
          <w:szCs w:val="20"/>
        </w:rPr>
        <w:t>bn Ezra).</w:t>
      </w:r>
    </w:p>
  </w:footnote>
  <w:footnote w:id="7">
    <w:p w:rsidR="008969D6" w:rsidRPr="00427B4D" w:rsidRDefault="008969D6" w:rsidP="00427B4D">
      <w:pPr>
        <w:pStyle w:val="FootnoteText"/>
        <w:bidi w:val="0"/>
        <w:spacing w:after="0" w:line="240" w:lineRule="auto"/>
        <w:ind w:left="0" w:firstLine="0"/>
        <w:rPr>
          <w:rFonts w:asciiTheme="minorBidi" w:hAnsiTheme="minorBidi" w:cstheme="minorBidi"/>
          <w:szCs w:val="20"/>
        </w:rPr>
      </w:pPr>
      <w:r w:rsidRPr="00427B4D">
        <w:rPr>
          <w:rStyle w:val="FootnoteReference"/>
          <w:rFonts w:asciiTheme="minorBidi" w:hAnsiTheme="minorBidi" w:cstheme="minorBidi"/>
          <w:sz w:val="20"/>
          <w:szCs w:val="20"/>
          <w:rtl/>
        </w:rPr>
        <w:footnoteRef/>
      </w:r>
      <w:r>
        <w:rPr>
          <w:rFonts w:asciiTheme="minorBidi" w:hAnsiTheme="minorBidi" w:cstheme="minorBidi"/>
          <w:szCs w:val="20"/>
        </w:rPr>
        <w:t xml:space="preserve"> </w:t>
      </w:r>
      <w:r w:rsidRPr="00427B4D">
        <w:rPr>
          <w:rFonts w:asciiTheme="minorBidi" w:hAnsiTheme="minorBidi" w:cstheme="minorBidi"/>
          <w:szCs w:val="20"/>
        </w:rPr>
        <w:t xml:space="preserve">Thus, for example, in </w:t>
      </w:r>
      <w:r w:rsidRPr="00427B4D">
        <w:rPr>
          <w:rFonts w:asciiTheme="minorBidi" w:hAnsiTheme="minorBidi" w:cstheme="minorBidi"/>
          <w:i/>
          <w:szCs w:val="20"/>
        </w:rPr>
        <w:t>Matzref La-Kesef</w:t>
      </w:r>
      <w:r w:rsidRPr="00427B4D">
        <w:rPr>
          <w:rFonts w:asciiTheme="minorBidi" w:hAnsiTheme="minorBidi" w:cstheme="minorBidi"/>
          <w:szCs w:val="20"/>
        </w:rPr>
        <w:t xml:space="preserve"> to </w:t>
      </w:r>
      <w:r w:rsidRPr="00427B4D">
        <w:rPr>
          <w:rFonts w:asciiTheme="minorBidi" w:hAnsiTheme="minorBidi" w:cstheme="minorBidi"/>
          <w:i/>
          <w:szCs w:val="20"/>
        </w:rPr>
        <w:t>Bereishit</w:t>
      </w:r>
      <w:r w:rsidRPr="00427B4D">
        <w:rPr>
          <w:rFonts w:asciiTheme="minorBidi" w:hAnsiTheme="minorBidi" w:cstheme="minorBidi"/>
          <w:szCs w:val="20"/>
        </w:rPr>
        <w:t xml:space="preserve"> 27:45, we find:</w:t>
      </w:r>
    </w:p>
    <w:p w:rsidR="008969D6" w:rsidRPr="00427B4D" w:rsidRDefault="008969D6" w:rsidP="00427B4D">
      <w:pPr>
        <w:pStyle w:val="FootnoteText"/>
        <w:bidi w:val="0"/>
        <w:spacing w:after="0" w:line="240" w:lineRule="auto"/>
        <w:ind w:left="720" w:firstLine="0"/>
        <w:rPr>
          <w:rFonts w:asciiTheme="minorBidi" w:hAnsiTheme="minorBidi" w:cstheme="minorBidi"/>
          <w:szCs w:val="20"/>
        </w:rPr>
      </w:pPr>
      <w:r w:rsidRPr="00427B4D">
        <w:rPr>
          <w:rFonts w:asciiTheme="minorBidi" w:hAnsiTheme="minorBidi" w:cstheme="minorBidi"/>
          <w:szCs w:val="20"/>
        </w:rPr>
        <w:t>“Why should I be bereaved also of both of you on one day” — this is akin to: “And I will also be built from her” (</w:t>
      </w:r>
      <w:r w:rsidRPr="00427B4D">
        <w:rPr>
          <w:rFonts w:asciiTheme="minorBidi" w:hAnsiTheme="minorBidi" w:cstheme="minorBidi"/>
          <w:i/>
          <w:iCs/>
          <w:szCs w:val="20"/>
        </w:rPr>
        <w:t>Bereishit</w:t>
      </w:r>
      <w:r w:rsidRPr="00427B4D">
        <w:rPr>
          <w:rFonts w:asciiTheme="minorBidi" w:hAnsiTheme="minorBidi" w:cstheme="minorBidi"/>
          <w:szCs w:val="20"/>
        </w:rPr>
        <w:t xml:space="preserve"> 30:3).</w:t>
      </w:r>
    </w:p>
    <w:p w:rsidR="008969D6" w:rsidRPr="00427B4D" w:rsidRDefault="008969D6" w:rsidP="00427B4D">
      <w:pPr>
        <w:pStyle w:val="FootnoteText"/>
        <w:bidi w:val="0"/>
        <w:spacing w:after="0" w:line="240" w:lineRule="auto"/>
        <w:ind w:left="0" w:firstLine="0"/>
        <w:rPr>
          <w:rFonts w:asciiTheme="minorBidi" w:hAnsiTheme="minorBidi" w:cstheme="minorBidi"/>
          <w:szCs w:val="20"/>
          <w:rtl/>
        </w:rPr>
      </w:pPr>
      <w:r w:rsidRPr="00427B4D">
        <w:rPr>
          <w:rFonts w:asciiTheme="minorBidi" w:hAnsiTheme="minorBidi" w:cstheme="minorBidi"/>
          <w:szCs w:val="20"/>
        </w:rPr>
        <w:t xml:space="preserve">The explanation is that the word “why” in the verse means “perhaps”; Rivka’s intent in saying, “Why should I be bereaved also of both of you on one day” is, “Perhaps I will be bereaved of both of you,” just as Rachel’s intent with her words, “And I will also be built from her” is, “Perhaps I will be built also from her.” See also </w:t>
      </w:r>
      <w:r w:rsidRPr="00427B4D">
        <w:rPr>
          <w:rFonts w:asciiTheme="minorBidi" w:hAnsiTheme="minorBidi" w:cstheme="minorBidi"/>
          <w:i/>
          <w:iCs/>
          <w:szCs w:val="20"/>
        </w:rPr>
        <w:t>Shulchan Kesef</w:t>
      </w:r>
      <w:r w:rsidRPr="00427B4D">
        <w:rPr>
          <w:rFonts w:asciiTheme="minorBidi" w:hAnsiTheme="minorBidi" w:cstheme="minorBidi"/>
          <w:szCs w:val="20"/>
        </w:rPr>
        <w:t xml:space="preserve">, ch. 65 (p. 122), and Kasher’s notes there. </w:t>
      </w:r>
    </w:p>
  </w:footnote>
  <w:footnote w:id="8">
    <w:p w:rsidR="008969D6" w:rsidRPr="00427B4D" w:rsidRDefault="008969D6" w:rsidP="00427B4D">
      <w:pPr>
        <w:pStyle w:val="FootnoteText"/>
        <w:bidi w:val="0"/>
        <w:spacing w:after="0" w:line="240" w:lineRule="auto"/>
        <w:ind w:left="0" w:firstLine="0"/>
        <w:rPr>
          <w:rFonts w:asciiTheme="minorBidi" w:hAnsiTheme="minorBidi" w:cstheme="minorBidi"/>
          <w:szCs w:val="20"/>
          <w:rtl/>
        </w:rPr>
      </w:pPr>
      <w:r w:rsidRPr="00427B4D">
        <w:rPr>
          <w:rStyle w:val="FootnoteReference"/>
          <w:rFonts w:asciiTheme="minorBidi" w:hAnsiTheme="minorBidi" w:cstheme="minorBidi"/>
          <w:sz w:val="20"/>
          <w:szCs w:val="20"/>
        </w:rPr>
        <w:footnoteRef/>
      </w:r>
      <w:r w:rsidRPr="00427B4D">
        <w:rPr>
          <w:rFonts w:asciiTheme="minorBidi" w:hAnsiTheme="minorBidi" w:cstheme="minorBidi"/>
          <w:szCs w:val="20"/>
          <w:rtl/>
        </w:rPr>
        <w:t xml:space="preserve"> </w:t>
      </w:r>
      <w:r w:rsidRPr="00427B4D">
        <w:rPr>
          <w:rFonts w:asciiTheme="minorBidi" w:hAnsiTheme="minorBidi" w:cstheme="minorBidi"/>
          <w:szCs w:val="20"/>
        </w:rPr>
        <w:t>This refers to those things which are simple and understood by everyone.</w:t>
      </w:r>
    </w:p>
  </w:footnote>
  <w:footnote w:id="9">
    <w:p w:rsidR="008969D6" w:rsidRPr="00427B4D" w:rsidRDefault="008969D6" w:rsidP="00427B4D">
      <w:pPr>
        <w:pStyle w:val="FootnoteText"/>
        <w:bidi w:val="0"/>
        <w:spacing w:after="0" w:line="240" w:lineRule="auto"/>
        <w:ind w:left="0" w:firstLine="0"/>
        <w:rPr>
          <w:rFonts w:asciiTheme="minorBidi" w:hAnsiTheme="minorBidi" w:cstheme="minorBidi"/>
          <w:szCs w:val="20"/>
        </w:rPr>
      </w:pPr>
      <w:r w:rsidRPr="00427B4D">
        <w:rPr>
          <w:rStyle w:val="FootnoteReference"/>
          <w:rFonts w:asciiTheme="minorBidi" w:hAnsiTheme="minorBidi" w:cstheme="minorBidi"/>
          <w:sz w:val="20"/>
          <w:szCs w:val="20"/>
        </w:rPr>
        <w:footnoteRef/>
      </w:r>
      <w:r w:rsidRPr="00427B4D">
        <w:rPr>
          <w:rFonts w:asciiTheme="minorBidi" w:hAnsiTheme="minorBidi" w:cstheme="minorBidi"/>
          <w:szCs w:val="20"/>
          <w:rtl/>
        </w:rPr>
        <w:t xml:space="preserve"> </w:t>
      </w:r>
      <w:r w:rsidRPr="00427B4D">
        <w:rPr>
          <w:rFonts w:asciiTheme="minorBidi" w:hAnsiTheme="minorBidi" w:cstheme="minorBidi"/>
          <w:szCs w:val="20"/>
        </w:rPr>
        <w:t xml:space="preserve">See, e.g., </w:t>
      </w:r>
      <w:r w:rsidRPr="00427B4D">
        <w:rPr>
          <w:rFonts w:asciiTheme="minorBidi" w:hAnsiTheme="minorBidi" w:cstheme="minorBidi"/>
          <w:i/>
          <w:szCs w:val="20"/>
        </w:rPr>
        <w:t>Matzref La-Kesef,</w:t>
      </w:r>
      <w:r w:rsidRPr="00427B4D">
        <w:rPr>
          <w:rFonts w:asciiTheme="minorBidi" w:hAnsiTheme="minorBidi" w:cstheme="minorBidi"/>
          <w:szCs w:val="20"/>
        </w:rPr>
        <w:t xml:space="preserve"> </w:t>
      </w:r>
      <w:r w:rsidRPr="00427B4D">
        <w:rPr>
          <w:rFonts w:asciiTheme="minorBidi" w:hAnsiTheme="minorBidi" w:cstheme="minorBidi"/>
          <w:i/>
          <w:szCs w:val="20"/>
        </w:rPr>
        <w:t>Shemot</w:t>
      </w:r>
      <w:r w:rsidRPr="00427B4D">
        <w:rPr>
          <w:rFonts w:asciiTheme="minorBidi" w:hAnsiTheme="minorBidi" w:cstheme="minorBidi"/>
          <w:szCs w:val="20"/>
        </w:rPr>
        <w:t xml:space="preserve"> 24:12: </w:t>
      </w:r>
    </w:p>
    <w:p w:rsidR="008969D6" w:rsidRPr="00427B4D" w:rsidRDefault="008969D6" w:rsidP="00427B4D">
      <w:pPr>
        <w:pStyle w:val="FootnoteText"/>
        <w:bidi w:val="0"/>
        <w:spacing w:after="0" w:line="240" w:lineRule="auto"/>
        <w:ind w:left="0" w:firstLine="0"/>
        <w:rPr>
          <w:rFonts w:asciiTheme="minorBidi" w:hAnsiTheme="minorBidi" w:cstheme="minorBidi"/>
          <w:szCs w:val="20"/>
          <w:rtl/>
        </w:rPr>
      </w:pPr>
      <w:r w:rsidRPr="00427B4D">
        <w:rPr>
          <w:rFonts w:asciiTheme="minorBidi" w:hAnsiTheme="minorBidi" w:cstheme="minorBidi"/>
          <w:szCs w:val="20"/>
        </w:rPr>
        <w:t xml:space="preserve">There is no need to mention everything which Moshe did with God during this forty-day meeting — what did God say to him, and what did he respond? — for who can know this? Nevertheless, it will mention what is necessary for the masses… </w:t>
      </w:r>
    </w:p>
  </w:footnote>
  <w:footnote w:id="10">
    <w:p w:rsidR="008969D6" w:rsidRPr="00427B4D" w:rsidRDefault="008969D6" w:rsidP="00427B4D">
      <w:pPr>
        <w:pStyle w:val="FootnoteText"/>
        <w:bidi w:val="0"/>
        <w:spacing w:after="0" w:line="240" w:lineRule="auto"/>
        <w:ind w:left="0" w:firstLine="0"/>
        <w:rPr>
          <w:rFonts w:asciiTheme="minorBidi" w:hAnsiTheme="minorBidi" w:cstheme="minorBidi"/>
          <w:szCs w:val="20"/>
        </w:rPr>
      </w:pPr>
      <w:r w:rsidRPr="00427B4D">
        <w:rPr>
          <w:rStyle w:val="FootnoteReference"/>
          <w:rFonts w:asciiTheme="minorBidi" w:hAnsiTheme="minorBidi" w:cstheme="minorBidi"/>
          <w:sz w:val="20"/>
          <w:szCs w:val="20"/>
        </w:rPr>
        <w:footnoteRef/>
      </w:r>
      <w:r w:rsidRPr="00427B4D">
        <w:rPr>
          <w:rFonts w:asciiTheme="minorBidi" w:hAnsiTheme="minorBidi" w:cstheme="minorBidi"/>
          <w:szCs w:val="20"/>
          <w:rtl/>
        </w:rPr>
        <w:t xml:space="preserve"> </w:t>
      </w:r>
      <w:r w:rsidRPr="00427B4D">
        <w:rPr>
          <w:rFonts w:asciiTheme="minorBidi" w:hAnsiTheme="minorBidi" w:cstheme="minorBidi"/>
          <w:szCs w:val="20"/>
        </w:rPr>
        <w:t xml:space="preserve">See, for example, </w:t>
      </w:r>
      <w:r w:rsidRPr="00427B4D">
        <w:rPr>
          <w:rFonts w:asciiTheme="minorBidi" w:hAnsiTheme="minorBidi" w:cstheme="minorBidi"/>
          <w:i/>
          <w:szCs w:val="20"/>
        </w:rPr>
        <w:t>Matzref La-Kesef,</w:t>
      </w:r>
      <w:r w:rsidRPr="00427B4D">
        <w:rPr>
          <w:rFonts w:asciiTheme="minorBidi" w:hAnsiTheme="minorBidi" w:cstheme="minorBidi"/>
          <w:szCs w:val="20"/>
        </w:rPr>
        <w:t xml:space="preserve"> </w:t>
      </w:r>
      <w:r w:rsidRPr="00427B4D">
        <w:rPr>
          <w:rFonts w:asciiTheme="minorBidi" w:hAnsiTheme="minorBidi" w:cstheme="minorBidi"/>
          <w:i/>
          <w:szCs w:val="20"/>
        </w:rPr>
        <w:t>Bereishit</w:t>
      </w:r>
      <w:r w:rsidRPr="00427B4D">
        <w:rPr>
          <w:rFonts w:asciiTheme="minorBidi" w:hAnsiTheme="minorBidi" w:cstheme="minorBidi"/>
          <w:szCs w:val="20"/>
        </w:rPr>
        <w:t xml:space="preserve"> 1:2:</w:t>
      </w:r>
    </w:p>
    <w:p w:rsidR="008969D6" w:rsidRPr="00427B4D" w:rsidRDefault="008969D6" w:rsidP="00427B4D">
      <w:pPr>
        <w:pStyle w:val="FootnoteText"/>
        <w:bidi w:val="0"/>
        <w:spacing w:after="0" w:line="240" w:lineRule="auto"/>
        <w:ind w:left="0" w:firstLine="0"/>
        <w:rPr>
          <w:rFonts w:asciiTheme="minorBidi" w:hAnsiTheme="minorBidi" w:cstheme="minorBidi"/>
          <w:szCs w:val="20"/>
        </w:rPr>
      </w:pPr>
      <w:r w:rsidRPr="00427B4D">
        <w:rPr>
          <w:rFonts w:asciiTheme="minorBidi" w:hAnsiTheme="minorBidi" w:cstheme="minorBidi"/>
          <w:szCs w:val="20"/>
        </w:rPr>
        <w:t>We will do all of this to hide it from the masses, so that the masses will take them according to their degree, while some individuals will understand in all of this honored matter two facets, the metaphorical “apples of gold in settings of silver” (</w:t>
      </w:r>
      <w:r w:rsidRPr="00427B4D">
        <w:rPr>
          <w:rFonts w:asciiTheme="minorBidi" w:hAnsiTheme="minorBidi" w:cstheme="minorBidi"/>
          <w:i/>
          <w:iCs/>
          <w:szCs w:val="20"/>
        </w:rPr>
        <w:t>Mishlei</w:t>
      </w:r>
      <w:r w:rsidRPr="00427B4D">
        <w:rPr>
          <w:rFonts w:asciiTheme="minorBidi" w:hAnsiTheme="minorBidi" w:cstheme="minorBidi"/>
          <w:szCs w:val="20"/>
        </w:rPr>
        <w:t xml:space="preserve"> 25:11).</w:t>
      </w:r>
    </w:p>
    <w:p w:rsidR="008969D6" w:rsidRPr="00427B4D" w:rsidRDefault="008969D6" w:rsidP="00427B4D">
      <w:pPr>
        <w:pStyle w:val="FootnoteText"/>
        <w:bidi w:val="0"/>
        <w:spacing w:after="0" w:line="240" w:lineRule="auto"/>
        <w:ind w:left="0" w:firstLine="0"/>
        <w:rPr>
          <w:rFonts w:asciiTheme="minorBidi" w:hAnsiTheme="minorBidi" w:cstheme="minorBidi"/>
          <w:szCs w:val="20"/>
          <w:rtl/>
        </w:rPr>
      </w:pPr>
      <w:r w:rsidRPr="00427B4D">
        <w:rPr>
          <w:rFonts w:asciiTheme="minorBidi" w:hAnsiTheme="minorBidi" w:cstheme="minorBidi"/>
          <w:szCs w:val="20"/>
        </w:rPr>
        <w:t xml:space="preserve">See also Rambam’s introduction to </w:t>
      </w:r>
      <w:r w:rsidRPr="00427B4D">
        <w:rPr>
          <w:rFonts w:asciiTheme="minorBidi" w:hAnsiTheme="minorBidi" w:cstheme="minorBidi"/>
          <w:i/>
          <w:iCs/>
          <w:szCs w:val="20"/>
        </w:rPr>
        <w:t>Moreh Nevukhim</w:t>
      </w:r>
      <w:r w:rsidRPr="00427B4D">
        <w:rPr>
          <w:rFonts w:asciiTheme="minorBidi" w:hAnsiTheme="minorBidi" w:cstheme="minorBidi"/>
          <w:szCs w:val="20"/>
        </w:rPr>
        <w:t>.</w:t>
      </w:r>
    </w:p>
  </w:footnote>
  <w:footnote w:id="11">
    <w:p w:rsidR="008969D6" w:rsidRPr="00427B4D" w:rsidRDefault="008969D6" w:rsidP="00CD340D">
      <w:pPr>
        <w:pStyle w:val="FootnoteText"/>
        <w:bidi w:val="0"/>
        <w:spacing w:after="0" w:line="240" w:lineRule="auto"/>
        <w:ind w:left="0" w:firstLine="0"/>
        <w:rPr>
          <w:rFonts w:asciiTheme="minorBidi" w:hAnsiTheme="minorBidi" w:cstheme="minorBidi"/>
          <w:szCs w:val="20"/>
        </w:rPr>
      </w:pPr>
      <w:r w:rsidRPr="00427B4D">
        <w:rPr>
          <w:rStyle w:val="FootnoteReference"/>
          <w:rFonts w:asciiTheme="minorBidi" w:hAnsiTheme="minorBidi" w:cstheme="minorBidi"/>
          <w:sz w:val="20"/>
          <w:szCs w:val="20"/>
        </w:rPr>
        <w:footnoteRef/>
      </w:r>
      <w:r w:rsidRPr="00427B4D">
        <w:rPr>
          <w:rFonts w:asciiTheme="minorBidi" w:hAnsiTheme="minorBidi" w:cstheme="minorBidi"/>
          <w:szCs w:val="20"/>
          <w:rtl/>
        </w:rPr>
        <w:t xml:space="preserve"> </w:t>
      </w:r>
      <w:r w:rsidRPr="00427B4D">
        <w:rPr>
          <w:rFonts w:asciiTheme="minorBidi" w:hAnsiTheme="minorBidi" w:cstheme="minorBidi"/>
          <w:szCs w:val="20"/>
        </w:rPr>
        <w:t xml:space="preserve">This is what </w:t>
      </w:r>
      <w:r w:rsidR="00CD340D">
        <w:rPr>
          <w:rFonts w:asciiTheme="minorBidi" w:hAnsiTheme="minorBidi" w:cstheme="minorBidi"/>
          <w:szCs w:val="20"/>
        </w:rPr>
        <w:t>I</w:t>
      </w:r>
      <w:r w:rsidRPr="00427B4D">
        <w:rPr>
          <w:rFonts w:asciiTheme="minorBidi" w:hAnsiTheme="minorBidi" w:cstheme="minorBidi"/>
          <w:szCs w:val="20"/>
        </w:rPr>
        <w:t xml:space="preserve">bn Caspi writes in the continuation to his commentary on </w:t>
      </w:r>
      <w:r w:rsidRPr="00427B4D">
        <w:rPr>
          <w:rFonts w:asciiTheme="minorBidi" w:hAnsiTheme="minorBidi" w:cstheme="minorBidi"/>
          <w:i/>
          <w:szCs w:val="20"/>
        </w:rPr>
        <w:t>Vayikra</w:t>
      </w:r>
      <w:r w:rsidRPr="00427B4D">
        <w:rPr>
          <w:rFonts w:asciiTheme="minorBidi" w:hAnsiTheme="minorBidi" w:cstheme="minorBidi"/>
          <w:szCs w:val="20"/>
        </w:rPr>
        <w:t xml:space="preserve"> 26:30:</w:t>
      </w:r>
    </w:p>
    <w:p w:rsidR="008969D6" w:rsidRPr="00427B4D" w:rsidRDefault="008969D6" w:rsidP="00427B4D">
      <w:pPr>
        <w:pStyle w:val="FootnoteText"/>
        <w:bidi w:val="0"/>
        <w:spacing w:after="0" w:line="240" w:lineRule="auto"/>
        <w:ind w:left="0" w:firstLine="0"/>
        <w:rPr>
          <w:rFonts w:asciiTheme="minorBidi" w:hAnsiTheme="minorBidi" w:cstheme="minorBidi"/>
          <w:szCs w:val="20"/>
        </w:rPr>
      </w:pPr>
      <w:r w:rsidRPr="00427B4D">
        <w:rPr>
          <w:rFonts w:asciiTheme="minorBidi" w:hAnsiTheme="minorBidi" w:cstheme="minorBidi"/>
          <w:szCs w:val="20"/>
        </w:rPr>
        <w:t xml:space="preserve">“I will cast your carcasses upon the carcasses of your idols, and my soul shall abhor you…” Now, what would it help the masses — all the more so this thick-headed generation — if he were to say to them: “If you follow my rules,” you will merit the life of the World to Come, and if you do not listen, you will not merit it? This is only like yelling at statutes or playing music among the dead. </w:t>
      </w:r>
    </w:p>
    <w:p w:rsidR="008969D6" w:rsidRPr="00427B4D" w:rsidRDefault="008969D6" w:rsidP="00427B4D">
      <w:pPr>
        <w:pStyle w:val="FootnoteText"/>
        <w:bidi w:val="0"/>
        <w:spacing w:after="0" w:line="240" w:lineRule="auto"/>
        <w:ind w:left="0" w:firstLine="0"/>
        <w:rPr>
          <w:rFonts w:asciiTheme="minorBidi" w:hAnsiTheme="minorBidi" w:cstheme="minorBidi"/>
          <w:szCs w:val="20"/>
        </w:rPr>
      </w:pPr>
      <w:r w:rsidRPr="00427B4D">
        <w:rPr>
          <w:rFonts w:asciiTheme="minorBidi" w:hAnsiTheme="minorBidi" w:cstheme="minorBidi"/>
          <w:szCs w:val="20"/>
        </w:rPr>
        <w:t xml:space="preserve">Similar things may be found in </w:t>
      </w:r>
      <w:r w:rsidRPr="00427B4D">
        <w:rPr>
          <w:rFonts w:asciiTheme="minorBidi" w:hAnsiTheme="minorBidi" w:cstheme="minorBidi"/>
          <w:i/>
          <w:iCs/>
          <w:szCs w:val="20"/>
        </w:rPr>
        <w:t>Shulchan Kesef</w:t>
      </w:r>
      <w:r w:rsidRPr="00427B4D">
        <w:rPr>
          <w:rFonts w:asciiTheme="minorBidi" w:hAnsiTheme="minorBidi" w:cstheme="minorBidi"/>
          <w:szCs w:val="20"/>
        </w:rPr>
        <w:t>, ch. 64, p. 120:</w:t>
      </w:r>
    </w:p>
    <w:p w:rsidR="008969D6" w:rsidRPr="00427B4D" w:rsidRDefault="008969D6" w:rsidP="00427B4D">
      <w:pPr>
        <w:pStyle w:val="FootnoteText"/>
        <w:bidi w:val="0"/>
        <w:spacing w:after="0" w:line="240" w:lineRule="auto"/>
        <w:ind w:left="0" w:firstLine="0"/>
        <w:rPr>
          <w:rFonts w:asciiTheme="minorBidi" w:hAnsiTheme="minorBidi" w:cstheme="minorBidi"/>
          <w:szCs w:val="20"/>
          <w:rtl/>
        </w:rPr>
      </w:pPr>
      <w:r w:rsidRPr="00427B4D">
        <w:rPr>
          <w:rFonts w:asciiTheme="minorBidi" w:hAnsiTheme="minorBidi" w:cstheme="minorBidi"/>
          <w:szCs w:val="20"/>
        </w:rPr>
        <w:t>For our holy books have been composed to be handed over to the entire masses, children and women.</w:t>
      </w:r>
    </w:p>
  </w:footnote>
  <w:footnote w:id="12">
    <w:p w:rsidR="008969D6" w:rsidRPr="00427B4D" w:rsidRDefault="008969D6" w:rsidP="008969D6">
      <w:pPr>
        <w:pStyle w:val="FootnoteText"/>
        <w:bidi w:val="0"/>
        <w:spacing w:after="0" w:line="240" w:lineRule="auto"/>
        <w:ind w:left="0" w:firstLine="0"/>
        <w:rPr>
          <w:rFonts w:asciiTheme="minorBidi" w:hAnsiTheme="minorBidi" w:cstheme="minorBidi"/>
          <w:szCs w:val="20"/>
          <w:rtl/>
        </w:rPr>
      </w:pPr>
      <w:r w:rsidRPr="00427B4D">
        <w:rPr>
          <w:rStyle w:val="FootnoteReference"/>
          <w:rFonts w:asciiTheme="minorBidi" w:hAnsiTheme="minorBidi" w:cstheme="minorBidi"/>
          <w:sz w:val="20"/>
          <w:szCs w:val="20"/>
        </w:rPr>
        <w:footnoteRef/>
      </w:r>
      <w:r w:rsidRPr="00427B4D">
        <w:rPr>
          <w:rFonts w:asciiTheme="minorBidi" w:hAnsiTheme="minorBidi" w:cstheme="minorBidi"/>
          <w:szCs w:val="20"/>
          <w:rtl/>
        </w:rPr>
        <w:t xml:space="preserve"> </w:t>
      </w:r>
      <w:r w:rsidRPr="00427B4D">
        <w:rPr>
          <w:rFonts w:asciiTheme="minorBidi" w:hAnsiTheme="minorBidi" w:cstheme="minorBidi"/>
          <w:szCs w:val="20"/>
        </w:rPr>
        <w:t xml:space="preserve">It is not clear to me whether this is a true expression of </w:t>
      </w:r>
      <w:r>
        <w:rPr>
          <w:rFonts w:asciiTheme="minorBidi" w:hAnsiTheme="minorBidi" w:cstheme="minorBidi"/>
          <w:szCs w:val="20"/>
        </w:rPr>
        <w:t>I</w:t>
      </w:r>
      <w:r w:rsidRPr="00427B4D">
        <w:rPr>
          <w:rFonts w:asciiTheme="minorBidi" w:hAnsiTheme="minorBidi" w:cstheme="minorBidi"/>
          <w:szCs w:val="20"/>
        </w:rPr>
        <w:t>bn Caspi’ regard for the Sages, or a certain lip service because he is about to attack their commentary.</w:t>
      </w:r>
    </w:p>
  </w:footnote>
  <w:footnote w:id="13">
    <w:p w:rsidR="008969D6" w:rsidRPr="00427B4D" w:rsidRDefault="008969D6" w:rsidP="00427B4D">
      <w:pPr>
        <w:pStyle w:val="FootnoteText"/>
        <w:bidi w:val="0"/>
        <w:spacing w:after="0" w:line="240" w:lineRule="auto"/>
        <w:ind w:left="0" w:firstLine="0"/>
        <w:rPr>
          <w:rFonts w:asciiTheme="minorBidi" w:hAnsiTheme="minorBidi" w:cstheme="minorBidi"/>
          <w:szCs w:val="20"/>
          <w:rtl/>
        </w:rPr>
      </w:pPr>
      <w:r w:rsidRPr="00427B4D">
        <w:rPr>
          <w:rStyle w:val="FootnoteReference"/>
          <w:rFonts w:asciiTheme="minorBidi" w:hAnsiTheme="minorBidi" w:cstheme="minorBidi"/>
          <w:sz w:val="20"/>
          <w:szCs w:val="20"/>
        </w:rPr>
        <w:footnoteRef/>
      </w:r>
      <w:r w:rsidRPr="00427B4D">
        <w:rPr>
          <w:rFonts w:asciiTheme="minorBidi" w:hAnsiTheme="minorBidi" w:cstheme="minorBidi"/>
          <w:szCs w:val="20"/>
          <w:rtl/>
        </w:rPr>
        <w:t xml:space="preserve"> </w:t>
      </w:r>
      <w:r w:rsidRPr="00427B4D">
        <w:rPr>
          <w:rFonts w:asciiTheme="minorBidi" w:hAnsiTheme="minorBidi" w:cstheme="minorBidi"/>
          <w:szCs w:val="20"/>
        </w:rPr>
        <w:t xml:space="preserve">Rambam, </w:t>
      </w:r>
      <w:r w:rsidRPr="00427B4D">
        <w:rPr>
          <w:rFonts w:asciiTheme="minorBidi" w:hAnsiTheme="minorBidi" w:cstheme="minorBidi"/>
          <w:i/>
          <w:iCs/>
          <w:szCs w:val="20"/>
        </w:rPr>
        <w:t>Moreh Nevukhim</w:t>
      </w:r>
      <w:r w:rsidRPr="00427B4D">
        <w:rPr>
          <w:rFonts w:asciiTheme="minorBidi" w:hAnsiTheme="minorBidi" w:cstheme="minorBidi"/>
          <w:szCs w:val="20"/>
        </w:rPr>
        <w:t xml:space="preserve"> 1:27: “Onkelos the convert is very complete in the Hebrew and Aramaic languages.”</w:t>
      </w:r>
    </w:p>
  </w:footnote>
  <w:footnote w:id="14">
    <w:p w:rsidR="008969D6" w:rsidRPr="00427B4D" w:rsidRDefault="008969D6" w:rsidP="00427B4D">
      <w:pPr>
        <w:pStyle w:val="FootnoteText"/>
        <w:bidi w:val="0"/>
        <w:spacing w:after="0" w:line="240" w:lineRule="auto"/>
        <w:ind w:left="0" w:firstLine="0"/>
        <w:rPr>
          <w:rFonts w:asciiTheme="minorBidi" w:hAnsiTheme="minorBidi" w:cstheme="minorBidi"/>
          <w:szCs w:val="20"/>
        </w:rPr>
      </w:pPr>
      <w:r w:rsidRPr="00427B4D">
        <w:rPr>
          <w:rStyle w:val="FootnoteReference"/>
          <w:rFonts w:asciiTheme="minorBidi" w:hAnsiTheme="minorBidi" w:cstheme="minorBidi"/>
          <w:sz w:val="20"/>
          <w:szCs w:val="20"/>
        </w:rPr>
        <w:footnoteRef/>
      </w:r>
      <w:r w:rsidRPr="00427B4D">
        <w:rPr>
          <w:rFonts w:asciiTheme="minorBidi" w:hAnsiTheme="minorBidi" w:cstheme="minorBidi"/>
          <w:szCs w:val="20"/>
          <w:rtl/>
        </w:rPr>
        <w:t xml:space="preserve"> </w:t>
      </w:r>
      <w:r w:rsidRPr="00427B4D">
        <w:rPr>
          <w:rFonts w:asciiTheme="minorBidi" w:hAnsiTheme="minorBidi" w:cstheme="minorBidi"/>
          <w:szCs w:val="20"/>
        </w:rPr>
        <w:t xml:space="preserve">See also </w:t>
      </w:r>
      <w:r w:rsidRPr="00427B4D">
        <w:rPr>
          <w:rFonts w:asciiTheme="minorBidi" w:hAnsiTheme="minorBidi" w:cstheme="minorBidi"/>
          <w:i/>
          <w:szCs w:val="20"/>
        </w:rPr>
        <w:t>Matzref La-kesef</w:t>
      </w:r>
      <w:r w:rsidRPr="00427B4D">
        <w:rPr>
          <w:rFonts w:asciiTheme="minorBidi" w:hAnsiTheme="minorBidi" w:cstheme="minorBidi"/>
          <w:szCs w:val="20"/>
        </w:rPr>
        <w:t xml:space="preserve">, </w:t>
      </w:r>
      <w:r w:rsidRPr="00427B4D">
        <w:rPr>
          <w:rFonts w:asciiTheme="minorBidi" w:hAnsiTheme="minorBidi" w:cstheme="minorBidi"/>
          <w:i/>
          <w:szCs w:val="20"/>
        </w:rPr>
        <w:t>Bereishit</w:t>
      </w:r>
      <w:r w:rsidRPr="00427B4D">
        <w:rPr>
          <w:rFonts w:asciiTheme="minorBidi" w:hAnsiTheme="minorBidi" w:cstheme="minorBidi"/>
          <w:szCs w:val="20"/>
        </w:rPr>
        <w:t xml:space="preserve"> 41:40.</w:t>
      </w:r>
    </w:p>
  </w:footnote>
  <w:footnote w:id="15">
    <w:p w:rsidR="008969D6" w:rsidRPr="00427B4D" w:rsidRDefault="008969D6" w:rsidP="00427B4D">
      <w:pPr>
        <w:pStyle w:val="FootnoteText"/>
        <w:bidi w:val="0"/>
        <w:spacing w:after="0" w:line="240" w:lineRule="auto"/>
        <w:ind w:left="0" w:firstLine="0"/>
        <w:rPr>
          <w:rFonts w:asciiTheme="minorBidi" w:hAnsiTheme="minorBidi" w:cstheme="minorBidi"/>
          <w:szCs w:val="20"/>
        </w:rPr>
      </w:pPr>
      <w:r w:rsidRPr="00427B4D">
        <w:rPr>
          <w:rStyle w:val="FootnoteReference"/>
          <w:rFonts w:asciiTheme="minorBidi" w:hAnsiTheme="minorBidi" w:cstheme="minorBidi"/>
          <w:sz w:val="20"/>
          <w:szCs w:val="20"/>
        </w:rPr>
        <w:footnoteRef/>
      </w:r>
      <w:r w:rsidRPr="00427B4D">
        <w:rPr>
          <w:rFonts w:asciiTheme="minorBidi" w:hAnsiTheme="minorBidi" w:cstheme="minorBidi"/>
          <w:szCs w:val="20"/>
          <w:rtl/>
        </w:rPr>
        <w:t xml:space="preserve"> </w:t>
      </w:r>
      <w:r w:rsidRPr="00427B4D">
        <w:rPr>
          <w:rFonts w:asciiTheme="minorBidi" w:hAnsiTheme="minorBidi" w:cstheme="minorBidi"/>
          <w:szCs w:val="20"/>
        </w:rPr>
        <w:t>Thus, for example, he distinguishes between two biblical verbs for removing shoes, “</w:t>
      </w:r>
      <w:r w:rsidRPr="00427B4D">
        <w:rPr>
          <w:rFonts w:asciiTheme="minorBidi" w:hAnsiTheme="minorBidi" w:cstheme="minorBidi"/>
          <w:i/>
          <w:iCs/>
          <w:szCs w:val="20"/>
        </w:rPr>
        <w:t>shal</w:t>
      </w:r>
      <w:r w:rsidRPr="00427B4D">
        <w:rPr>
          <w:rFonts w:asciiTheme="minorBidi" w:hAnsiTheme="minorBidi" w:cstheme="minorBidi"/>
          <w:szCs w:val="20"/>
        </w:rPr>
        <w:t>” and “</w:t>
      </w:r>
      <w:r w:rsidRPr="00427B4D">
        <w:rPr>
          <w:rFonts w:asciiTheme="minorBidi" w:hAnsiTheme="minorBidi" w:cstheme="minorBidi"/>
          <w:i/>
          <w:iCs/>
          <w:szCs w:val="20"/>
        </w:rPr>
        <w:t>chalatz</w:t>
      </w:r>
      <w:r w:rsidRPr="00427B4D">
        <w:rPr>
          <w:rFonts w:asciiTheme="minorBidi" w:hAnsiTheme="minorBidi" w:cstheme="minorBidi"/>
          <w:szCs w:val="20"/>
        </w:rPr>
        <w:t>”:</w:t>
      </w:r>
    </w:p>
    <w:p w:rsidR="008969D6" w:rsidRPr="00427B4D" w:rsidRDefault="008969D6" w:rsidP="00427B4D">
      <w:pPr>
        <w:pStyle w:val="FootnoteText"/>
        <w:bidi w:val="0"/>
        <w:spacing w:after="0" w:line="240" w:lineRule="auto"/>
        <w:ind w:left="0" w:firstLine="0"/>
        <w:rPr>
          <w:rFonts w:asciiTheme="minorBidi" w:hAnsiTheme="minorBidi" w:cstheme="minorBidi"/>
          <w:szCs w:val="20"/>
          <w:rtl/>
        </w:rPr>
      </w:pPr>
      <w:r w:rsidRPr="00427B4D">
        <w:rPr>
          <w:rFonts w:asciiTheme="minorBidi" w:hAnsiTheme="minorBidi" w:cstheme="minorBidi"/>
          <w:szCs w:val="20"/>
        </w:rPr>
        <w:t>The people of the land do not understand what it says of Moshe: “Remove (</w:t>
      </w:r>
      <w:r w:rsidRPr="00427B4D">
        <w:rPr>
          <w:rFonts w:asciiTheme="minorBidi" w:hAnsiTheme="minorBidi" w:cstheme="minorBidi"/>
          <w:i/>
          <w:iCs/>
          <w:szCs w:val="20"/>
        </w:rPr>
        <w:t>shal</w:t>
      </w:r>
      <w:r w:rsidRPr="00427B4D">
        <w:rPr>
          <w:rFonts w:asciiTheme="minorBidi" w:hAnsiTheme="minorBidi" w:cstheme="minorBidi"/>
          <w:szCs w:val="20"/>
        </w:rPr>
        <w:t>) your shoes” (</w:t>
      </w:r>
      <w:r w:rsidRPr="00427B4D">
        <w:rPr>
          <w:rFonts w:asciiTheme="minorBidi" w:hAnsiTheme="minorBidi" w:cstheme="minorBidi"/>
          <w:i/>
          <w:szCs w:val="20"/>
        </w:rPr>
        <w:t>Shemot</w:t>
      </w:r>
      <w:r w:rsidRPr="00427B4D">
        <w:rPr>
          <w:rFonts w:asciiTheme="minorBidi" w:hAnsiTheme="minorBidi" w:cstheme="minorBidi"/>
          <w:szCs w:val="20"/>
        </w:rPr>
        <w:t xml:space="preserve"> 3:5), as it compares to the issue of Boaz, “A man would remove (</w:t>
      </w:r>
      <w:r w:rsidRPr="00427B4D">
        <w:rPr>
          <w:rFonts w:asciiTheme="minorBidi" w:hAnsiTheme="minorBidi" w:cstheme="minorBidi"/>
          <w:i/>
          <w:iCs/>
          <w:szCs w:val="20"/>
        </w:rPr>
        <w:t>shalaf</w:t>
      </w:r>
      <w:r w:rsidRPr="00427B4D">
        <w:rPr>
          <w:rFonts w:asciiTheme="minorBidi" w:hAnsiTheme="minorBidi" w:cstheme="minorBidi"/>
          <w:szCs w:val="20"/>
        </w:rPr>
        <w:t>) his shoe” (</w:t>
      </w:r>
      <w:r w:rsidRPr="00427B4D">
        <w:rPr>
          <w:rFonts w:asciiTheme="minorBidi" w:hAnsiTheme="minorBidi" w:cstheme="minorBidi"/>
          <w:i/>
          <w:iCs/>
          <w:szCs w:val="20"/>
        </w:rPr>
        <w:t>Ruth</w:t>
      </w:r>
      <w:r w:rsidRPr="00427B4D">
        <w:rPr>
          <w:rFonts w:asciiTheme="minorBidi" w:hAnsiTheme="minorBidi" w:cstheme="minorBidi"/>
          <w:szCs w:val="20"/>
        </w:rPr>
        <w:t xml:space="preserve"> 4:7) and the topic of levirate marriage, “And she shall remove (</w:t>
      </w:r>
      <w:r w:rsidRPr="00427B4D">
        <w:rPr>
          <w:rFonts w:asciiTheme="minorBidi" w:hAnsiTheme="minorBidi" w:cstheme="minorBidi"/>
          <w:i/>
          <w:iCs/>
          <w:szCs w:val="20"/>
        </w:rPr>
        <w:t>chaletza</w:t>
      </w:r>
      <w:r w:rsidRPr="00427B4D">
        <w:rPr>
          <w:rFonts w:asciiTheme="minorBidi" w:hAnsiTheme="minorBidi" w:cstheme="minorBidi"/>
          <w:szCs w:val="20"/>
        </w:rPr>
        <w:t>) his shoe” (</w:t>
      </w:r>
      <w:r w:rsidRPr="00427B4D">
        <w:rPr>
          <w:rFonts w:asciiTheme="minorBidi" w:hAnsiTheme="minorBidi" w:cstheme="minorBidi"/>
          <w:i/>
          <w:szCs w:val="20"/>
        </w:rPr>
        <w:t>Devarim</w:t>
      </w:r>
      <w:r w:rsidRPr="00427B4D">
        <w:rPr>
          <w:rFonts w:asciiTheme="minorBidi" w:hAnsiTheme="minorBidi" w:cstheme="minorBidi"/>
          <w:szCs w:val="20"/>
        </w:rPr>
        <w:t xml:space="preserve"> 25:9). The matter is as follows: The custom of the land is to wear on one’s feet shoes of hard leather, and the shoes are not tied to anything, and therefore when one wants to remove this shoe, one merely shakes his foot, and the shoe falls off. This is “</w:t>
      </w:r>
      <w:r w:rsidRPr="00427B4D">
        <w:rPr>
          <w:rFonts w:asciiTheme="minorBidi" w:hAnsiTheme="minorBidi" w:cstheme="minorBidi"/>
          <w:i/>
          <w:iCs/>
          <w:szCs w:val="20"/>
        </w:rPr>
        <w:t>shal</w:t>
      </w:r>
      <w:r w:rsidRPr="00427B4D">
        <w:rPr>
          <w:rFonts w:asciiTheme="minorBidi" w:hAnsiTheme="minorBidi" w:cstheme="minorBidi"/>
          <w:szCs w:val="20"/>
        </w:rPr>
        <w:t>,” equivalent to “</w:t>
      </w:r>
      <w:r w:rsidRPr="00427B4D">
        <w:rPr>
          <w:rFonts w:asciiTheme="minorBidi" w:hAnsiTheme="minorBidi" w:cstheme="minorBidi"/>
          <w:i/>
          <w:iCs/>
          <w:szCs w:val="20"/>
        </w:rPr>
        <w:t>nashal</w:t>
      </w:r>
      <w:r w:rsidRPr="00427B4D">
        <w:rPr>
          <w:rFonts w:asciiTheme="minorBidi" w:hAnsiTheme="minorBidi" w:cstheme="minorBidi"/>
          <w:szCs w:val="20"/>
        </w:rPr>
        <w:t xml:space="preserve">” in </w:t>
      </w:r>
      <w:r w:rsidRPr="00427B4D">
        <w:rPr>
          <w:rFonts w:asciiTheme="minorBidi" w:hAnsiTheme="minorBidi" w:cstheme="minorBidi"/>
          <w:i/>
          <w:szCs w:val="20"/>
        </w:rPr>
        <w:t>Devarim</w:t>
      </w:r>
      <w:r w:rsidRPr="00427B4D">
        <w:rPr>
          <w:rFonts w:asciiTheme="minorBidi" w:hAnsiTheme="minorBidi" w:cstheme="minorBidi"/>
          <w:szCs w:val="20"/>
        </w:rPr>
        <w:t xml:space="preserve"> 19:1, “And the iron will slip off.” This is why it says, “A man would remove (</w:t>
      </w:r>
      <w:r w:rsidRPr="00427B4D">
        <w:rPr>
          <w:rFonts w:asciiTheme="minorBidi" w:hAnsiTheme="minorBidi" w:cstheme="minorBidi"/>
          <w:i/>
          <w:iCs/>
          <w:szCs w:val="20"/>
        </w:rPr>
        <w:t>shalaf</w:t>
      </w:r>
      <w:r w:rsidRPr="00427B4D">
        <w:rPr>
          <w:rFonts w:asciiTheme="minorBidi" w:hAnsiTheme="minorBidi" w:cstheme="minorBidi"/>
          <w:szCs w:val="20"/>
        </w:rPr>
        <w:t xml:space="preserve">) his shoe and give it to his fellow.” However, if the shoe is tied and attached to the foot with the straps, then we use the term </w:t>
      </w:r>
      <w:r w:rsidRPr="00427B4D">
        <w:rPr>
          <w:rFonts w:asciiTheme="minorBidi" w:hAnsiTheme="minorBidi" w:cstheme="minorBidi"/>
          <w:i/>
          <w:iCs/>
          <w:szCs w:val="20"/>
        </w:rPr>
        <w:t>chalitza</w:t>
      </w:r>
      <w:r w:rsidRPr="00427B4D">
        <w:rPr>
          <w:rFonts w:asciiTheme="minorBidi" w:hAnsiTheme="minorBidi" w:cstheme="minorBidi"/>
          <w:szCs w:val="20"/>
        </w:rPr>
        <w:t>, similarly to “And they will remove (</w:t>
      </w:r>
      <w:r w:rsidRPr="00427B4D">
        <w:rPr>
          <w:rFonts w:asciiTheme="minorBidi" w:hAnsiTheme="minorBidi" w:cstheme="minorBidi"/>
          <w:i/>
          <w:iCs/>
          <w:szCs w:val="20"/>
        </w:rPr>
        <w:t>chaletzu</w:t>
      </w:r>
      <w:r w:rsidRPr="00427B4D">
        <w:rPr>
          <w:rFonts w:asciiTheme="minorBidi" w:hAnsiTheme="minorBidi" w:cstheme="minorBidi"/>
          <w:szCs w:val="20"/>
        </w:rPr>
        <w:t>) the stones” (</w:t>
      </w:r>
      <w:r w:rsidRPr="00427B4D">
        <w:rPr>
          <w:rFonts w:asciiTheme="minorBidi" w:hAnsiTheme="minorBidi" w:cstheme="minorBidi"/>
          <w:i/>
          <w:szCs w:val="20"/>
        </w:rPr>
        <w:t>Vayikra</w:t>
      </w:r>
      <w:r w:rsidRPr="00427B4D">
        <w:rPr>
          <w:rFonts w:asciiTheme="minorBidi" w:hAnsiTheme="minorBidi" w:cstheme="minorBidi"/>
          <w:szCs w:val="20"/>
        </w:rPr>
        <w:t xml:space="preserve"> 14:40)… (</w:t>
      </w:r>
      <w:r w:rsidRPr="00427B4D">
        <w:rPr>
          <w:rFonts w:asciiTheme="minorBidi" w:hAnsiTheme="minorBidi" w:cstheme="minorBidi"/>
          <w:i/>
          <w:szCs w:val="20"/>
        </w:rPr>
        <w:t>Tirat Kesef</w:t>
      </w:r>
      <w:r w:rsidRPr="00427B4D">
        <w:rPr>
          <w:rFonts w:asciiTheme="minorBidi" w:hAnsiTheme="minorBidi" w:cstheme="minorBidi"/>
          <w:szCs w:val="20"/>
        </w:rPr>
        <w:t>, p. 19)</w:t>
      </w:r>
    </w:p>
  </w:footnote>
  <w:footnote w:id="16">
    <w:p w:rsidR="008969D6" w:rsidRPr="00427B4D" w:rsidRDefault="008969D6" w:rsidP="00427B4D">
      <w:pPr>
        <w:pStyle w:val="FootnoteText"/>
        <w:bidi w:val="0"/>
        <w:spacing w:after="0" w:line="240" w:lineRule="auto"/>
        <w:ind w:left="0" w:firstLine="0"/>
        <w:rPr>
          <w:rFonts w:asciiTheme="minorBidi" w:hAnsiTheme="minorBidi" w:cstheme="minorBidi"/>
          <w:szCs w:val="20"/>
          <w:rtl/>
        </w:rPr>
      </w:pPr>
      <w:r w:rsidRPr="00427B4D">
        <w:rPr>
          <w:rStyle w:val="FootnoteReference"/>
          <w:rFonts w:asciiTheme="minorBidi" w:hAnsiTheme="minorBidi" w:cstheme="minorBidi"/>
          <w:sz w:val="20"/>
          <w:szCs w:val="20"/>
          <w:rtl/>
        </w:rPr>
        <w:footnoteRef/>
      </w:r>
      <w:r w:rsidRPr="00427B4D">
        <w:rPr>
          <w:rFonts w:asciiTheme="minorBidi" w:hAnsiTheme="minorBidi" w:cstheme="minorBidi"/>
          <w:szCs w:val="20"/>
        </w:rPr>
        <w:t xml:space="preserve"> This is what </w:t>
      </w:r>
      <w:r w:rsidR="00CD340D">
        <w:rPr>
          <w:rFonts w:asciiTheme="minorBidi" w:hAnsiTheme="minorBidi" w:cstheme="minorBidi"/>
          <w:szCs w:val="20"/>
        </w:rPr>
        <w:t>I</w:t>
      </w:r>
      <w:r w:rsidRPr="00427B4D">
        <w:rPr>
          <w:rFonts w:asciiTheme="minorBidi" w:hAnsiTheme="minorBidi" w:cstheme="minorBidi"/>
          <w:szCs w:val="20"/>
        </w:rPr>
        <w:t xml:space="preserve">bn Caspi writes in </w:t>
      </w:r>
      <w:r w:rsidRPr="00427B4D">
        <w:rPr>
          <w:rFonts w:asciiTheme="minorBidi" w:hAnsiTheme="minorBidi" w:cstheme="minorBidi"/>
          <w:i/>
          <w:iCs/>
          <w:szCs w:val="20"/>
        </w:rPr>
        <w:t>Tirat Kesef</w:t>
      </w:r>
      <w:r w:rsidRPr="00427B4D">
        <w:rPr>
          <w:rFonts w:asciiTheme="minorBidi" w:hAnsiTheme="minorBidi" w:cstheme="minorBidi"/>
          <w:szCs w:val="20"/>
        </w:rPr>
        <w:t>, pp. 18-19; see ibid.,</w:t>
      </w:r>
      <w:r w:rsidRPr="00427B4D">
        <w:rPr>
          <w:rFonts w:asciiTheme="minorBidi" w:hAnsiTheme="minorBidi" w:cstheme="minorBidi"/>
          <w:i/>
          <w:iCs/>
          <w:szCs w:val="20"/>
        </w:rPr>
        <w:t xml:space="preserve"> </w:t>
      </w:r>
      <w:r w:rsidRPr="00427B4D">
        <w:rPr>
          <w:rFonts w:asciiTheme="minorBidi" w:hAnsiTheme="minorBidi" w:cstheme="minorBidi"/>
          <w:szCs w:val="20"/>
        </w:rPr>
        <w:t>p. 42.</w:t>
      </w:r>
    </w:p>
  </w:footnote>
  <w:footnote w:id="17">
    <w:p w:rsidR="008969D6" w:rsidRPr="00427B4D" w:rsidRDefault="008969D6" w:rsidP="00427B4D">
      <w:pPr>
        <w:pStyle w:val="FootnoteText"/>
        <w:bidi w:val="0"/>
        <w:spacing w:after="0" w:line="240" w:lineRule="auto"/>
        <w:ind w:left="0" w:firstLine="0"/>
        <w:rPr>
          <w:rFonts w:asciiTheme="minorBidi" w:hAnsiTheme="minorBidi" w:cstheme="minorBidi"/>
          <w:szCs w:val="20"/>
        </w:rPr>
      </w:pPr>
      <w:r w:rsidRPr="00427B4D">
        <w:rPr>
          <w:rStyle w:val="FootnoteReference"/>
          <w:rFonts w:asciiTheme="minorBidi" w:hAnsiTheme="minorBidi" w:cstheme="minorBidi"/>
          <w:sz w:val="20"/>
          <w:szCs w:val="20"/>
        </w:rPr>
        <w:footnoteRef/>
      </w:r>
      <w:r w:rsidRPr="00427B4D">
        <w:rPr>
          <w:rFonts w:asciiTheme="minorBidi" w:hAnsiTheme="minorBidi" w:cstheme="minorBidi"/>
          <w:szCs w:val="20"/>
          <w:rtl/>
        </w:rPr>
        <w:t xml:space="preserve"> </w:t>
      </w:r>
      <w:r w:rsidRPr="00427B4D">
        <w:rPr>
          <w:rFonts w:asciiTheme="minorBidi" w:hAnsiTheme="minorBidi" w:cstheme="minorBidi"/>
          <w:szCs w:val="20"/>
        </w:rPr>
        <w:t xml:space="preserve">For more on the background of these polemics, see Halbertal, </w:t>
      </w:r>
      <w:r w:rsidRPr="00427B4D">
        <w:rPr>
          <w:rFonts w:asciiTheme="minorBidi" w:hAnsiTheme="minorBidi" w:cstheme="minorBidi"/>
          <w:i/>
          <w:iCs/>
          <w:szCs w:val="20"/>
        </w:rPr>
        <w:t>Bein Torah Le-Chokhma,</w:t>
      </w:r>
      <w:r w:rsidRPr="00427B4D">
        <w:rPr>
          <w:rFonts w:asciiTheme="minorBidi" w:hAnsiTheme="minorBidi" w:cstheme="minorBidi"/>
          <w:szCs w:val="20"/>
        </w:rPr>
        <w:t xml:space="preserve"> pp. 11-21.</w:t>
      </w:r>
    </w:p>
  </w:footnote>
  <w:footnote w:id="18">
    <w:p w:rsidR="008969D6" w:rsidRPr="00427B4D" w:rsidRDefault="008969D6" w:rsidP="00427B4D">
      <w:pPr>
        <w:pStyle w:val="FootnoteText"/>
        <w:bidi w:val="0"/>
        <w:spacing w:after="0" w:line="240" w:lineRule="auto"/>
        <w:ind w:left="0" w:firstLine="0"/>
        <w:rPr>
          <w:rFonts w:asciiTheme="minorBidi" w:hAnsiTheme="minorBidi" w:cstheme="minorBidi"/>
          <w:szCs w:val="20"/>
          <w:rtl/>
        </w:rPr>
      </w:pPr>
      <w:r w:rsidRPr="00427B4D">
        <w:rPr>
          <w:rStyle w:val="FootnoteReference"/>
          <w:rFonts w:asciiTheme="minorBidi" w:hAnsiTheme="minorBidi" w:cstheme="minorBidi"/>
          <w:sz w:val="20"/>
          <w:szCs w:val="20"/>
        </w:rPr>
        <w:footnoteRef/>
      </w:r>
      <w:r w:rsidRPr="00427B4D">
        <w:rPr>
          <w:rFonts w:asciiTheme="minorBidi" w:hAnsiTheme="minorBidi" w:cstheme="minorBidi"/>
          <w:szCs w:val="20"/>
          <w:rtl/>
        </w:rPr>
        <w:t xml:space="preserve"> </w:t>
      </w:r>
      <w:r w:rsidRPr="00427B4D">
        <w:rPr>
          <w:rFonts w:asciiTheme="minorBidi" w:hAnsiTheme="minorBidi" w:cstheme="minorBidi"/>
          <w:szCs w:val="20"/>
        </w:rPr>
        <w:t>One ban decreed that no one under the age of 25 could study philosophy; the second ban will be discussed below.</w:t>
      </w:r>
    </w:p>
  </w:footnote>
  <w:footnote w:id="19">
    <w:p w:rsidR="008969D6" w:rsidRPr="00427B4D" w:rsidRDefault="008969D6" w:rsidP="00427B4D">
      <w:pPr>
        <w:pStyle w:val="FootnoteText"/>
        <w:bidi w:val="0"/>
        <w:spacing w:after="0" w:line="240" w:lineRule="auto"/>
        <w:ind w:left="0" w:firstLine="0"/>
        <w:rPr>
          <w:rFonts w:asciiTheme="minorBidi" w:hAnsiTheme="minorBidi" w:cstheme="minorBidi"/>
          <w:szCs w:val="20"/>
        </w:rPr>
      </w:pPr>
      <w:r w:rsidRPr="00427B4D">
        <w:rPr>
          <w:rStyle w:val="FootnoteReference"/>
          <w:rFonts w:asciiTheme="minorBidi" w:hAnsiTheme="minorBidi" w:cstheme="minorBidi"/>
          <w:sz w:val="20"/>
          <w:szCs w:val="20"/>
        </w:rPr>
        <w:footnoteRef/>
      </w:r>
      <w:r w:rsidRPr="00427B4D">
        <w:rPr>
          <w:rFonts w:asciiTheme="minorBidi" w:hAnsiTheme="minorBidi" w:cstheme="minorBidi"/>
          <w:szCs w:val="20"/>
          <w:rtl/>
        </w:rPr>
        <w:t xml:space="preserve"> </w:t>
      </w:r>
      <w:r w:rsidRPr="00427B4D">
        <w:rPr>
          <w:rFonts w:asciiTheme="minorBidi" w:hAnsiTheme="minorBidi" w:cstheme="minorBidi"/>
          <w:szCs w:val="20"/>
        </w:rPr>
        <w:t xml:space="preserve">For the background of polemics in Provence, see Benedict, </w:t>
      </w:r>
      <w:r w:rsidRPr="00427B4D">
        <w:rPr>
          <w:rFonts w:asciiTheme="minorBidi" w:hAnsiTheme="minorBidi" w:cstheme="minorBidi"/>
          <w:i/>
          <w:iCs/>
          <w:szCs w:val="20"/>
        </w:rPr>
        <w:t xml:space="preserve">Ha-Torah Be-Provence; </w:t>
      </w:r>
      <w:r w:rsidRPr="00427B4D">
        <w:rPr>
          <w:rFonts w:asciiTheme="minorBidi" w:hAnsiTheme="minorBidi" w:cstheme="minorBidi"/>
          <w:szCs w:val="20"/>
        </w:rPr>
        <w:t>Lasker</w:t>
      </w:r>
      <w:r w:rsidRPr="00427B4D">
        <w:rPr>
          <w:rFonts w:asciiTheme="minorBidi" w:hAnsiTheme="minorBidi" w:cstheme="minorBidi"/>
          <w:i/>
          <w:iCs/>
          <w:szCs w:val="20"/>
        </w:rPr>
        <w:t>, Natzrut</w:t>
      </w:r>
      <w:r w:rsidRPr="00427B4D">
        <w:rPr>
          <w:rFonts w:asciiTheme="minorBidi" w:hAnsiTheme="minorBidi" w:cstheme="minorBidi"/>
          <w:szCs w:val="20"/>
        </w:rPr>
        <w:t>.</w:t>
      </w:r>
    </w:p>
  </w:footnote>
  <w:footnote w:id="20">
    <w:p w:rsidR="008969D6" w:rsidRPr="00427B4D" w:rsidRDefault="008969D6" w:rsidP="00427B4D">
      <w:pPr>
        <w:pStyle w:val="FootnoteText"/>
        <w:bidi w:val="0"/>
        <w:spacing w:after="0" w:line="240" w:lineRule="auto"/>
        <w:ind w:left="0" w:firstLine="0"/>
        <w:rPr>
          <w:rFonts w:asciiTheme="minorBidi" w:hAnsiTheme="minorBidi" w:cstheme="minorBidi"/>
          <w:szCs w:val="20"/>
          <w:rtl/>
        </w:rPr>
      </w:pPr>
      <w:r w:rsidRPr="00427B4D">
        <w:rPr>
          <w:rStyle w:val="FootnoteReference"/>
          <w:rFonts w:asciiTheme="minorBidi" w:hAnsiTheme="minorBidi" w:cstheme="minorBidi"/>
          <w:sz w:val="20"/>
          <w:szCs w:val="20"/>
        </w:rPr>
        <w:footnoteRef/>
      </w:r>
      <w:r w:rsidRPr="00427B4D">
        <w:rPr>
          <w:rFonts w:asciiTheme="minorBidi" w:hAnsiTheme="minorBidi" w:cstheme="minorBidi"/>
          <w:szCs w:val="20"/>
          <w:rtl/>
        </w:rPr>
        <w:t xml:space="preserve"> </w:t>
      </w:r>
      <w:r w:rsidRPr="00427B4D">
        <w:rPr>
          <w:rFonts w:asciiTheme="minorBidi" w:hAnsiTheme="minorBidi" w:cstheme="minorBidi"/>
          <w:szCs w:val="20"/>
        </w:rPr>
        <w:t xml:space="preserve">See </w:t>
      </w:r>
      <w:r w:rsidRPr="00427B4D">
        <w:rPr>
          <w:rFonts w:asciiTheme="minorBidi" w:hAnsiTheme="minorBidi" w:cstheme="minorBidi"/>
          <w:i/>
          <w:iCs/>
          <w:szCs w:val="20"/>
        </w:rPr>
        <w:t>Minchat Kena’ot</w:t>
      </w:r>
      <w:r w:rsidRPr="00427B4D">
        <w:rPr>
          <w:rFonts w:asciiTheme="minorBidi" w:hAnsiTheme="minorBidi" w:cstheme="minorBidi"/>
          <w:szCs w:val="20"/>
        </w:rPr>
        <w:t xml:space="preserve"> in </w:t>
      </w:r>
      <w:r w:rsidRPr="00427B4D">
        <w:rPr>
          <w:rFonts w:asciiTheme="minorBidi" w:hAnsiTheme="minorBidi" w:cstheme="minorBidi"/>
          <w:i/>
          <w:iCs/>
          <w:szCs w:val="20"/>
        </w:rPr>
        <w:t>Teshuvot Ha-Rashba</w:t>
      </w:r>
      <w:r w:rsidRPr="00427B4D">
        <w:rPr>
          <w:rFonts w:asciiTheme="minorBidi" w:hAnsiTheme="minorBidi" w:cstheme="minorBidi"/>
          <w:szCs w:val="20"/>
        </w:rPr>
        <w:t>, p. 724.</w:t>
      </w:r>
    </w:p>
  </w:footnote>
  <w:footnote w:id="21">
    <w:p w:rsidR="008969D6" w:rsidRPr="00427B4D" w:rsidRDefault="008969D6" w:rsidP="00427B4D">
      <w:pPr>
        <w:pStyle w:val="Heading1"/>
        <w:bidi w:val="0"/>
        <w:spacing w:before="0" w:line="240" w:lineRule="auto"/>
        <w:rPr>
          <w:rFonts w:asciiTheme="minorBidi" w:hAnsiTheme="minorBidi" w:cstheme="minorBidi"/>
          <w:color w:val="auto"/>
          <w:sz w:val="20"/>
          <w:szCs w:val="20"/>
          <w:rtl/>
        </w:rPr>
      </w:pPr>
      <w:r w:rsidRPr="00427B4D">
        <w:rPr>
          <w:rStyle w:val="FootnoteReference"/>
          <w:rFonts w:asciiTheme="minorBidi" w:hAnsiTheme="minorBidi" w:cstheme="minorBidi"/>
          <w:b w:val="0"/>
          <w:bCs w:val="0"/>
          <w:color w:val="auto"/>
          <w:sz w:val="20"/>
          <w:szCs w:val="20"/>
          <w:rtl/>
        </w:rPr>
        <w:footnoteRef/>
      </w:r>
      <w:r w:rsidRPr="00427B4D">
        <w:rPr>
          <w:rFonts w:asciiTheme="minorBidi" w:hAnsiTheme="minorBidi" w:cstheme="minorBidi"/>
          <w:color w:val="auto"/>
          <w:sz w:val="20"/>
          <w:szCs w:val="20"/>
        </w:rPr>
        <w:t xml:space="preserve"> </w:t>
      </w:r>
      <w:r w:rsidRPr="00427B4D">
        <w:rPr>
          <w:rFonts w:asciiTheme="minorBidi" w:hAnsiTheme="minorBidi" w:cstheme="minorBidi"/>
          <w:b w:val="0"/>
          <w:bCs w:val="0"/>
          <w:color w:val="auto"/>
          <w:sz w:val="20"/>
          <w:szCs w:val="20"/>
        </w:rPr>
        <w:t xml:space="preserve">The view of the Rambam, claiming that biblical anthropomorphization should be seen as an allegory for deeper content, ultimately led to an even more extreme view among radical groups in Spain. While the Rambam utilizes the allegorical approach for issues of anthropomorphizing God alone, there are those who utilize for interpreting practical </w:t>
      </w:r>
      <w:r w:rsidRPr="00427B4D">
        <w:rPr>
          <w:rFonts w:asciiTheme="minorBidi" w:hAnsiTheme="minorBidi" w:cstheme="minorBidi"/>
          <w:b w:val="0"/>
          <w:bCs w:val="0"/>
          <w:i/>
          <w:color w:val="auto"/>
          <w:sz w:val="20"/>
          <w:szCs w:val="20"/>
        </w:rPr>
        <w:t>mitzvot</w:t>
      </w:r>
      <w:r w:rsidRPr="00427B4D">
        <w:rPr>
          <w:rFonts w:asciiTheme="minorBidi" w:hAnsiTheme="minorBidi" w:cstheme="minorBidi"/>
          <w:b w:val="0"/>
          <w:bCs w:val="0"/>
          <w:color w:val="auto"/>
          <w:sz w:val="20"/>
          <w:szCs w:val="20"/>
        </w:rPr>
        <w:t xml:space="preserve">. In other words, a school arose which claimed that the intelligent person, who knows the intentions of the </w:t>
      </w:r>
      <w:r w:rsidRPr="00427B4D">
        <w:rPr>
          <w:rFonts w:asciiTheme="minorBidi" w:hAnsiTheme="minorBidi" w:cstheme="minorBidi"/>
          <w:b w:val="0"/>
          <w:bCs w:val="0"/>
          <w:i/>
          <w:iCs/>
          <w:color w:val="auto"/>
          <w:sz w:val="20"/>
          <w:szCs w:val="20"/>
        </w:rPr>
        <w:t>mitzvot</w:t>
      </w:r>
      <w:r w:rsidRPr="00427B4D">
        <w:rPr>
          <w:rFonts w:asciiTheme="minorBidi" w:hAnsiTheme="minorBidi" w:cstheme="minorBidi"/>
          <w:b w:val="0"/>
          <w:bCs w:val="0"/>
          <w:color w:val="auto"/>
          <w:sz w:val="20"/>
          <w:szCs w:val="20"/>
        </w:rPr>
        <w:t xml:space="preserve">, is not required to fulfill the </w:t>
      </w:r>
      <w:r w:rsidRPr="00427B4D">
        <w:rPr>
          <w:rFonts w:asciiTheme="minorBidi" w:hAnsiTheme="minorBidi" w:cstheme="minorBidi"/>
          <w:b w:val="0"/>
          <w:bCs w:val="0"/>
          <w:i/>
          <w:color w:val="auto"/>
          <w:sz w:val="20"/>
          <w:szCs w:val="20"/>
        </w:rPr>
        <w:t>mitzvot</w:t>
      </w:r>
      <w:r w:rsidRPr="00427B4D">
        <w:rPr>
          <w:rFonts w:asciiTheme="minorBidi" w:hAnsiTheme="minorBidi" w:cstheme="minorBidi"/>
          <w:b w:val="0"/>
          <w:bCs w:val="0"/>
          <w:color w:val="auto"/>
          <w:sz w:val="20"/>
          <w:szCs w:val="20"/>
        </w:rPr>
        <w:t xml:space="preserve"> practically, and his understanding is enough. See Shalom, </w:t>
      </w:r>
      <w:r w:rsidRPr="00427B4D">
        <w:rPr>
          <w:rFonts w:asciiTheme="minorBidi" w:hAnsiTheme="minorBidi" w:cstheme="minorBidi"/>
          <w:b w:val="0"/>
          <w:bCs w:val="0"/>
          <w:i/>
          <w:iCs/>
          <w:color w:val="auto"/>
          <w:sz w:val="20"/>
          <w:szCs w:val="20"/>
        </w:rPr>
        <w:t>Zeramim Be-Mystica</w:t>
      </w:r>
      <w:r w:rsidRPr="00427B4D">
        <w:rPr>
          <w:rFonts w:asciiTheme="minorBidi" w:hAnsiTheme="minorBidi" w:cstheme="minorBidi"/>
          <w:b w:val="0"/>
          <w:bCs w:val="0"/>
          <w:color w:val="auto"/>
          <w:sz w:val="20"/>
          <w:szCs w:val="20"/>
        </w:rPr>
        <w:t xml:space="preserve">, p. 391, quoting R. Moshe de León from a manuscript. The Rambam’s adherents rejected, of course, the indictment of the Rambam and his philosophy for exegesis of the </w:t>
      </w:r>
      <w:r w:rsidRPr="00427B4D">
        <w:rPr>
          <w:rFonts w:asciiTheme="minorBidi" w:hAnsiTheme="minorBidi" w:cstheme="minorBidi"/>
          <w:b w:val="0"/>
          <w:bCs w:val="0"/>
          <w:i/>
          <w:color w:val="auto"/>
          <w:sz w:val="20"/>
          <w:szCs w:val="20"/>
        </w:rPr>
        <w:t>mitzvot</w:t>
      </w:r>
      <w:r w:rsidRPr="00427B4D">
        <w:rPr>
          <w:rFonts w:asciiTheme="minorBidi" w:hAnsiTheme="minorBidi" w:cstheme="minorBidi"/>
          <w:b w:val="0"/>
          <w:bCs w:val="0"/>
          <w:color w:val="auto"/>
          <w:sz w:val="20"/>
          <w:szCs w:val="20"/>
        </w:rPr>
        <w:t xml:space="preserve"> along these lines, but the dispute was focused on the essential view leading to these extreme opinions. See Ben Sasson, </w:t>
      </w:r>
      <w:r w:rsidRPr="00427B4D">
        <w:rPr>
          <w:rFonts w:asciiTheme="minorBidi" w:hAnsiTheme="minorBidi" w:cstheme="minorBidi"/>
          <w:b w:val="0"/>
          <w:bCs w:val="0"/>
          <w:i/>
          <w:iCs/>
          <w:color w:val="auto"/>
          <w:sz w:val="20"/>
          <w:szCs w:val="20"/>
        </w:rPr>
        <w:t>Toledot Yisrael</w:t>
      </w:r>
      <w:r w:rsidRPr="00427B4D">
        <w:rPr>
          <w:rFonts w:asciiTheme="minorBidi" w:hAnsiTheme="minorBidi" w:cstheme="minorBidi"/>
          <w:b w:val="0"/>
          <w:bCs w:val="0"/>
          <w:color w:val="auto"/>
          <w:sz w:val="20"/>
          <w:szCs w:val="20"/>
        </w:rPr>
        <w:t>, pp. 220-226.</w:t>
      </w:r>
    </w:p>
  </w:footnote>
  <w:footnote w:id="22">
    <w:p w:rsidR="008969D6" w:rsidRPr="00427B4D" w:rsidRDefault="008969D6" w:rsidP="00427B4D">
      <w:pPr>
        <w:pStyle w:val="FootnoteText"/>
        <w:bidi w:val="0"/>
        <w:spacing w:after="0" w:line="240" w:lineRule="auto"/>
        <w:ind w:left="0" w:firstLine="0"/>
        <w:rPr>
          <w:rFonts w:asciiTheme="minorBidi" w:hAnsiTheme="minorBidi" w:cstheme="minorBidi"/>
          <w:szCs w:val="20"/>
        </w:rPr>
      </w:pPr>
      <w:r w:rsidRPr="00427B4D">
        <w:rPr>
          <w:rStyle w:val="FootnoteReference"/>
          <w:rFonts w:asciiTheme="minorBidi" w:hAnsiTheme="minorBidi" w:cstheme="minorBidi"/>
          <w:sz w:val="20"/>
          <w:szCs w:val="20"/>
          <w:rtl/>
        </w:rPr>
        <w:footnoteRef/>
      </w:r>
      <w:r>
        <w:rPr>
          <w:rFonts w:asciiTheme="minorBidi" w:hAnsiTheme="minorBidi" w:cstheme="minorBidi"/>
          <w:szCs w:val="20"/>
          <w:rtl/>
        </w:rPr>
        <w:t xml:space="preserve"> </w:t>
      </w:r>
      <w:r>
        <w:rPr>
          <w:rFonts w:asciiTheme="minorBidi" w:hAnsiTheme="minorBidi" w:cstheme="minorBidi"/>
          <w:i/>
          <w:szCs w:val="20"/>
        </w:rPr>
        <w:t xml:space="preserve"> </w:t>
      </w:r>
      <w:r w:rsidRPr="00427B4D">
        <w:rPr>
          <w:rFonts w:asciiTheme="minorBidi" w:hAnsiTheme="minorBidi" w:cstheme="minorBidi"/>
          <w:i/>
          <w:szCs w:val="20"/>
        </w:rPr>
        <w:t>Tirat Kesef</w:t>
      </w:r>
      <w:r w:rsidRPr="00427B4D">
        <w:rPr>
          <w:rFonts w:asciiTheme="minorBidi" w:hAnsiTheme="minorBidi" w:cstheme="minorBidi"/>
          <w:szCs w:val="20"/>
        </w:rPr>
        <w:t>, pp. 10-12.</w:t>
      </w:r>
    </w:p>
  </w:footnote>
  <w:footnote w:id="23">
    <w:p w:rsidR="008969D6" w:rsidRPr="00427B4D" w:rsidRDefault="008969D6" w:rsidP="00427B4D">
      <w:pPr>
        <w:pStyle w:val="FootnoteText"/>
        <w:bidi w:val="0"/>
        <w:spacing w:after="0" w:line="240" w:lineRule="auto"/>
        <w:ind w:left="0" w:firstLine="0"/>
        <w:rPr>
          <w:rFonts w:asciiTheme="minorBidi" w:hAnsiTheme="minorBidi" w:cstheme="minorBidi"/>
          <w:szCs w:val="20"/>
        </w:rPr>
      </w:pPr>
      <w:r w:rsidRPr="00427B4D">
        <w:rPr>
          <w:rStyle w:val="FootnoteReference"/>
          <w:rFonts w:asciiTheme="minorBidi" w:hAnsiTheme="minorBidi" w:cstheme="minorBidi"/>
          <w:sz w:val="20"/>
          <w:szCs w:val="20"/>
          <w:rtl/>
        </w:rPr>
        <w:footnoteRef/>
      </w:r>
      <w:r>
        <w:rPr>
          <w:rFonts w:asciiTheme="minorBidi" w:hAnsiTheme="minorBidi" w:cstheme="minorBidi"/>
          <w:szCs w:val="20"/>
          <w:rtl/>
        </w:rPr>
        <w:t xml:space="preserve"> </w:t>
      </w:r>
      <w:r>
        <w:rPr>
          <w:rFonts w:asciiTheme="minorBidi" w:hAnsiTheme="minorBidi" w:cstheme="minorBidi"/>
          <w:szCs w:val="20"/>
        </w:rPr>
        <w:t xml:space="preserve"> </w:t>
      </w:r>
      <w:r w:rsidRPr="00427B4D">
        <w:rPr>
          <w:rFonts w:asciiTheme="minorBidi" w:hAnsiTheme="minorBidi" w:cstheme="minorBidi"/>
          <w:szCs w:val="20"/>
        </w:rPr>
        <w:t xml:space="preserve">For example, this is what he writes in </w:t>
      </w:r>
      <w:r w:rsidRPr="00427B4D">
        <w:rPr>
          <w:rFonts w:asciiTheme="minorBidi" w:hAnsiTheme="minorBidi" w:cstheme="minorBidi"/>
          <w:i/>
          <w:szCs w:val="20"/>
        </w:rPr>
        <w:t>Tirat Kesef</w:t>
      </w:r>
      <w:r w:rsidRPr="00427B4D">
        <w:rPr>
          <w:rFonts w:asciiTheme="minorBidi" w:hAnsiTheme="minorBidi" w:cstheme="minorBidi"/>
          <w:szCs w:val="20"/>
        </w:rPr>
        <w:t xml:space="preserve"> (p. 20):</w:t>
      </w:r>
    </w:p>
    <w:p w:rsidR="008969D6" w:rsidRPr="00427B4D" w:rsidRDefault="008969D6" w:rsidP="00427B4D">
      <w:pPr>
        <w:pStyle w:val="FootnoteText"/>
        <w:bidi w:val="0"/>
        <w:spacing w:after="0" w:line="240" w:lineRule="auto"/>
        <w:ind w:left="0" w:firstLine="0"/>
        <w:rPr>
          <w:rFonts w:asciiTheme="minorBidi" w:hAnsiTheme="minorBidi" w:cstheme="minorBidi"/>
          <w:szCs w:val="20"/>
        </w:rPr>
      </w:pPr>
      <w:r w:rsidRPr="00427B4D">
        <w:rPr>
          <w:rFonts w:asciiTheme="minorBidi" w:hAnsiTheme="minorBidi" w:cstheme="minorBidi"/>
          <w:szCs w:val="20"/>
        </w:rPr>
        <w:t>Now listen, my son, to what I say, and it is this: for it is not appropriate in my view to remove a narrative from its simple meaning, unless one is compelled to do so. Therefore, when a narrative appears in Scripture, either a statement said or an action done, it is appropriate that we should follow the presumption and explain it thus: it was a conscious event, employing the senses in their normal way…</w:t>
      </w:r>
    </w:p>
    <w:p w:rsidR="008969D6" w:rsidRPr="00427B4D" w:rsidRDefault="008969D6" w:rsidP="00427B4D">
      <w:pPr>
        <w:pStyle w:val="FootnoteText"/>
        <w:bidi w:val="0"/>
        <w:spacing w:after="0" w:line="240" w:lineRule="auto"/>
        <w:ind w:left="0" w:firstLine="0"/>
        <w:rPr>
          <w:rFonts w:asciiTheme="minorBidi" w:hAnsiTheme="minorBidi" w:cstheme="minorBidi"/>
          <w:szCs w:val="20"/>
          <w:rtl/>
        </w:rPr>
      </w:pPr>
      <w:r w:rsidRPr="00427B4D">
        <w:rPr>
          <w:rFonts w:asciiTheme="minorBidi" w:hAnsiTheme="minorBidi" w:cstheme="minorBidi"/>
          <w:szCs w:val="20"/>
        </w:rPr>
        <w:t xml:space="preserve">See also </w:t>
      </w:r>
      <w:r w:rsidRPr="00427B4D">
        <w:rPr>
          <w:rFonts w:asciiTheme="minorBidi" w:hAnsiTheme="minorBidi" w:cstheme="minorBidi"/>
          <w:i/>
          <w:iCs/>
          <w:szCs w:val="20"/>
        </w:rPr>
        <w:t xml:space="preserve">Peirush Le-Mishlei, </w:t>
      </w:r>
      <w:r w:rsidRPr="00427B4D">
        <w:rPr>
          <w:rFonts w:asciiTheme="minorBidi" w:hAnsiTheme="minorBidi" w:cstheme="minorBidi"/>
          <w:szCs w:val="20"/>
        </w:rPr>
        <w:t>I, p. 19;</w:t>
      </w:r>
      <w:r w:rsidRPr="00427B4D">
        <w:rPr>
          <w:rFonts w:asciiTheme="minorBidi" w:hAnsiTheme="minorBidi" w:cstheme="minorBidi"/>
          <w:i/>
          <w:iCs/>
          <w:szCs w:val="20"/>
        </w:rPr>
        <w:t xml:space="preserve"> Sefer Ha-Musar</w:t>
      </w:r>
      <w:r w:rsidRPr="00427B4D">
        <w:rPr>
          <w:rFonts w:asciiTheme="minorBidi" w:hAnsiTheme="minorBidi" w:cstheme="minorBidi"/>
          <w:szCs w:val="20"/>
        </w:rPr>
        <w:t xml:space="preserve">, p. 67; see also Rambam, </w:t>
      </w:r>
      <w:r w:rsidRPr="00427B4D">
        <w:rPr>
          <w:rFonts w:asciiTheme="minorBidi" w:hAnsiTheme="minorBidi" w:cstheme="minorBidi"/>
          <w:i/>
          <w:iCs/>
          <w:szCs w:val="20"/>
        </w:rPr>
        <w:t xml:space="preserve">Moreh Nevukhim, </w:t>
      </w:r>
      <w:r w:rsidRPr="00427B4D">
        <w:rPr>
          <w:rFonts w:asciiTheme="minorBidi" w:hAnsiTheme="minorBidi" w:cstheme="minorBidi"/>
          <w:szCs w:val="20"/>
        </w:rPr>
        <w:t>I, 8, and</w:t>
      </w:r>
      <w:r w:rsidRPr="00427B4D">
        <w:rPr>
          <w:rFonts w:asciiTheme="minorBidi" w:hAnsiTheme="minorBidi" w:cstheme="minorBidi"/>
          <w:i/>
          <w:iCs/>
          <w:szCs w:val="20"/>
        </w:rPr>
        <w:t xml:space="preserve"> Maskiyot Kesef, </w:t>
      </w:r>
      <w:r w:rsidRPr="00427B4D">
        <w:rPr>
          <w:rFonts w:asciiTheme="minorBidi" w:hAnsiTheme="minorBidi" w:cstheme="minorBidi"/>
          <w:szCs w:val="20"/>
        </w:rPr>
        <w:t>ad loc</w:t>
      </w:r>
      <w:r w:rsidRPr="00427B4D">
        <w:rPr>
          <w:rFonts w:asciiTheme="minorBidi" w:hAnsiTheme="minorBidi" w:cstheme="minorBidi"/>
          <w:i/>
          <w:iCs/>
          <w:szCs w:val="20"/>
        </w:rPr>
        <w:t>.</w:t>
      </w:r>
      <w:r w:rsidRPr="00427B4D">
        <w:rPr>
          <w:rFonts w:asciiTheme="minorBidi" w:hAnsiTheme="minorBidi" w:cstheme="minorBidi"/>
          <w:szCs w:val="20"/>
        </w:rPr>
        <w:t xml:space="preserve"> </w:t>
      </w:r>
    </w:p>
  </w:footnote>
  <w:footnote w:id="24">
    <w:p w:rsidR="008969D6" w:rsidRPr="00427B4D" w:rsidRDefault="008969D6" w:rsidP="00427B4D">
      <w:pPr>
        <w:pStyle w:val="FootnoteText"/>
        <w:bidi w:val="0"/>
        <w:spacing w:after="0" w:line="240" w:lineRule="auto"/>
        <w:ind w:left="0" w:firstLine="0"/>
        <w:rPr>
          <w:rFonts w:asciiTheme="minorBidi" w:hAnsiTheme="minorBidi" w:cstheme="minorBidi"/>
          <w:szCs w:val="20"/>
        </w:rPr>
      </w:pPr>
      <w:r w:rsidRPr="00427B4D">
        <w:rPr>
          <w:rStyle w:val="FootnoteReference"/>
          <w:rFonts w:asciiTheme="minorBidi" w:hAnsiTheme="minorBidi" w:cstheme="minorBidi"/>
          <w:sz w:val="20"/>
          <w:szCs w:val="20"/>
          <w:rtl/>
        </w:rPr>
        <w:footnoteRef/>
      </w:r>
      <w:r w:rsidRPr="00427B4D">
        <w:rPr>
          <w:rFonts w:asciiTheme="minorBidi" w:hAnsiTheme="minorBidi" w:cstheme="minorBidi"/>
          <w:szCs w:val="20"/>
        </w:rPr>
        <w:t xml:space="preserve"> See, for example, </w:t>
      </w:r>
      <w:r w:rsidRPr="00427B4D">
        <w:rPr>
          <w:rFonts w:asciiTheme="minorBidi" w:hAnsiTheme="minorBidi" w:cstheme="minorBidi"/>
          <w:i/>
          <w:iCs/>
          <w:szCs w:val="20"/>
        </w:rPr>
        <w:t>Gevia Kesef</w:t>
      </w:r>
      <w:r w:rsidRPr="00427B4D">
        <w:rPr>
          <w:rFonts w:asciiTheme="minorBidi" w:hAnsiTheme="minorBidi" w:cstheme="minorBidi"/>
          <w:szCs w:val="20"/>
        </w:rPr>
        <w:t>, ch. 15.</w:t>
      </w:r>
    </w:p>
  </w:footnote>
  <w:footnote w:id="25">
    <w:p w:rsidR="008969D6" w:rsidRPr="00427B4D" w:rsidRDefault="008969D6" w:rsidP="008969D6">
      <w:pPr>
        <w:pStyle w:val="FootnoteText"/>
        <w:bidi w:val="0"/>
        <w:spacing w:after="0" w:line="240" w:lineRule="auto"/>
        <w:ind w:left="0" w:firstLine="0"/>
        <w:rPr>
          <w:rFonts w:asciiTheme="minorBidi" w:hAnsiTheme="minorBidi" w:cstheme="minorBidi"/>
          <w:szCs w:val="20"/>
        </w:rPr>
      </w:pPr>
      <w:r w:rsidRPr="00427B4D">
        <w:rPr>
          <w:rStyle w:val="FootnoteReference"/>
          <w:rFonts w:asciiTheme="minorBidi" w:hAnsiTheme="minorBidi" w:cstheme="minorBidi"/>
          <w:sz w:val="20"/>
          <w:szCs w:val="20"/>
          <w:rtl/>
        </w:rPr>
        <w:footnoteRef/>
      </w:r>
      <w:r w:rsidRPr="00427B4D">
        <w:rPr>
          <w:rFonts w:asciiTheme="minorBidi" w:hAnsiTheme="minorBidi" w:cstheme="minorBidi"/>
          <w:szCs w:val="20"/>
        </w:rPr>
        <w:t xml:space="preserve"> Already in the preface to </w:t>
      </w:r>
      <w:r w:rsidRPr="00427B4D">
        <w:rPr>
          <w:rFonts w:asciiTheme="minorBidi" w:hAnsiTheme="minorBidi" w:cstheme="minorBidi"/>
          <w:i/>
          <w:szCs w:val="20"/>
        </w:rPr>
        <w:t>Bereishit</w:t>
      </w:r>
      <w:r w:rsidRPr="00427B4D">
        <w:rPr>
          <w:rFonts w:asciiTheme="minorBidi" w:hAnsiTheme="minorBidi" w:cstheme="minorBidi"/>
          <w:szCs w:val="20"/>
        </w:rPr>
        <w:t xml:space="preserve"> 37 in </w:t>
      </w:r>
      <w:r w:rsidRPr="00427B4D">
        <w:rPr>
          <w:rFonts w:asciiTheme="minorBidi" w:hAnsiTheme="minorBidi" w:cstheme="minorBidi"/>
          <w:i/>
          <w:szCs w:val="20"/>
        </w:rPr>
        <w:t>Matzref La-Kesef</w:t>
      </w:r>
      <w:r w:rsidRPr="00427B4D">
        <w:rPr>
          <w:rFonts w:asciiTheme="minorBidi" w:hAnsiTheme="minorBidi" w:cstheme="minorBidi"/>
          <w:szCs w:val="20"/>
        </w:rPr>
        <w:t xml:space="preserve">, </w:t>
      </w:r>
      <w:r>
        <w:rPr>
          <w:rFonts w:asciiTheme="minorBidi" w:hAnsiTheme="minorBidi" w:cstheme="minorBidi"/>
          <w:szCs w:val="20"/>
        </w:rPr>
        <w:t>I</w:t>
      </w:r>
      <w:r w:rsidRPr="00427B4D">
        <w:rPr>
          <w:rFonts w:asciiTheme="minorBidi" w:hAnsiTheme="minorBidi" w:cstheme="minorBidi"/>
          <w:szCs w:val="20"/>
        </w:rPr>
        <w:t xml:space="preserve">bn Caspi dedicates a lengthy, detailed analysis to the ranking of the Patriarchs. We shall bring here part of his words: </w:t>
      </w:r>
    </w:p>
    <w:p w:rsidR="008969D6" w:rsidRPr="00427B4D" w:rsidRDefault="008969D6" w:rsidP="001C4669">
      <w:pPr>
        <w:pStyle w:val="FootnoteText"/>
        <w:bidi w:val="0"/>
        <w:spacing w:after="0" w:line="240" w:lineRule="auto"/>
        <w:ind w:left="0" w:firstLine="0"/>
        <w:rPr>
          <w:rFonts w:asciiTheme="minorBidi" w:hAnsiTheme="minorBidi" w:cstheme="minorBidi"/>
          <w:szCs w:val="20"/>
          <w:rtl/>
        </w:rPr>
      </w:pPr>
      <w:r w:rsidRPr="00427B4D">
        <w:rPr>
          <w:rFonts w:asciiTheme="minorBidi" w:hAnsiTheme="minorBidi" w:cstheme="minorBidi"/>
          <w:szCs w:val="20"/>
        </w:rPr>
        <w:t xml:space="preserve">Says Yosef </w:t>
      </w:r>
      <w:r w:rsidR="001C4669">
        <w:rPr>
          <w:rFonts w:asciiTheme="minorBidi" w:hAnsiTheme="minorBidi" w:cstheme="minorBidi"/>
          <w:szCs w:val="20"/>
        </w:rPr>
        <w:t>i</w:t>
      </w:r>
      <w:r w:rsidRPr="00427B4D">
        <w:rPr>
          <w:rFonts w:asciiTheme="minorBidi" w:hAnsiTheme="minorBidi" w:cstheme="minorBidi"/>
          <w:szCs w:val="20"/>
        </w:rPr>
        <w:t xml:space="preserve">bn Caspi: My intent is to elaborate on the issue of Yosef, for he dominates from here until the end of the Book of </w:t>
      </w:r>
      <w:r w:rsidRPr="00427B4D">
        <w:rPr>
          <w:rFonts w:asciiTheme="minorBidi" w:hAnsiTheme="minorBidi" w:cstheme="minorBidi"/>
          <w:i/>
          <w:szCs w:val="20"/>
        </w:rPr>
        <w:t>Bereishit</w:t>
      </w:r>
      <w:r w:rsidRPr="00427B4D">
        <w:rPr>
          <w:rFonts w:asciiTheme="minorBidi" w:hAnsiTheme="minorBidi" w:cstheme="minorBidi"/>
          <w:szCs w:val="20"/>
        </w:rPr>
        <w:t>; indeed, he is our premier patriarch, called “</w:t>
      </w:r>
      <w:r w:rsidRPr="00427B4D">
        <w:rPr>
          <w:rFonts w:asciiTheme="minorBidi" w:hAnsiTheme="minorBidi" w:cstheme="minorBidi"/>
          <w:i/>
          <w:iCs/>
          <w:szCs w:val="20"/>
        </w:rPr>
        <w:t>Tzafenat Pane’ach</w:t>
      </w:r>
      <w:r w:rsidRPr="00427B4D">
        <w:rPr>
          <w:rFonts w:asciiTheme="minorBidi" w:hAnsiTheme="minorBidi" w:cstheme="minorBidi"/>
          <w:szCs w:val="20"/>
        </w:rPr>
        <w:t>” (41:45), which means “He reveals the hidden secrets.” Moreover, this worthy man was a great sage, as we shall explain, and also Aristotle mentioned him when it comes to interpreting dreams. Indeed, he was the man who ruled longer than all of the rulers who have led our nation, for he stood in his greatness for eighty years.</w:t>
      </w:r>
    </w:p>
  </w:footnote>
  <w:footnote w:id="26">
    <w:p w:rsidR="008969D6" w:rsidRPr="00427B4D" w:rsidRDefault="008969D6" w:rsidP="00427B4D">
      <w:pPr>
        <w:pStyle w:val="FootnoteText"/>
        <w:bidi w:val="0"/>
        <w:spacing w:after="0" w:line="240" w:lineRule="auto"/>
        <w:ind w:left="0" w:firstLine="0"/>
        <w:rPr>
          <w:rFonts w:asciiTheme="minorBidi" w:hAnsiTheme="minorBidi" w:cstheme="minorBidi"/>
          <w:szCs w:val="20"/>
          <w:rtl/>
        </w:rPr>
      </w:pPr>
      <w:r w:rsidRPr="00427B4D">
        <w:rPr>
          <w:rStyle w:val="FootnoteReference"/>
          <w:rFonts w:asciiTheme="minorBidi" w:hAnsiTheme="minorBidi" w:cstheme="minorBidi"/>
          <w:sz w:val="20"/>
          <w:szCs w:val="20"/>
          <w:rtl/>
        </w:rPr>
        <w:footnoteRef/>
      </w:r>
      <w:r w:rsidRPr="00427B4D">
        <w:rPr>
          <w:rFonts w:asciiTheme="minorBidi" w:hAnsiTheme="minorBidi" w:cstheme="minorBidi"/>
          <w:szCs w:val="20"/>
        </w:rPr>
        <w:t xml:space="preserve"> The Sages declare (</w:t>
      </w:r>
      <w:r w:rsidRPr="00427B4D">
        <w:rPr>
          <w:rFonts w:asciiTheme="minorBidi" w:hAnsiTheme="minorBidi" w:cstheme="minorBidi"/>
          <w:i/>
          <w:iCs/>
          <w:szCs w:val="20"/>
        </w:rPr>
        <w:t>Berakhot</w:t>
      </w:r>
      <w:r w:rsidRPr="00427B4D">
        <w:rPr>
          <w:rFonts w:asciiTheme="minorBidi" w:hAnsiTheme="minorBidi" w:cstheme="minorBidi"/>
          <w:szCs w:val="20"/>
        </w:rPr>
        <w:t xml:space="preserve"> 16b): “Our rabbis taught: Only three may be referred to as Patriarchs, and only four may be referred to as Matriarchs.”</w:t>
      </w:r>
    </w:p>
  </w:footnote>
  <w:footnote w:id="27">
    <w:p w:rsidR="008969D6" w:rsidRPr="00427B4D" w:rsidRDefault="008969D6" w:rsidP="00427B4D">
      <w:pPr>
        <w:pStyle w:val="FootnoteText"/>
        <w:bidi w:val="0"/>
        <w:spacing w:after="0" w:line="240" w:lineRule="auto"/>
        <w:ind w:left="0" w:firstLine="0"/>
        <w:rPr>
          <w:rFonts w:asciiTheme="minorBidi" w:hAnsiTheme="minorBidi" w:cstheme="minorBidi"/>
          <w:szCs w:val="20"/>
        </w:rPr>
      </w:pPr>
      <w:r w:rsidRPr="00427B4D">
        <w:rPr>
          <w:rStyle w:val="FootnoteReference"/>
          <w:rFonts w:asciiTheme="minorBidi" w:hAnsiTheme="minorBidi" w:cstheme="minorBidi"/>
          <w:sz w:val="20"/>
          <w:szCs w:val="20"/>
        </w:rPr>
        <w:footnoteRef/>
      </w:r>
      <w:r w:rsidRPr="00427B4D">
        <w:rPr>
          <w:rFonts w:asciiTheme="minorBidi" w:hAnsiTheme="minorBidi" w:cstheme="minorBidi"/>
          <w:szCs w:val="20"/>
          <w:rtl/>
        </w:rPr>
        <w:t xml:space="preserve"> </w:t>
      </w:r>
      <w:r w:rsidRPr="00427B4D">
        <w:rPr>
          <w:rFonts w:asciiTheme="minorBidi" w:hAnsiTheme="minorBidi" w:cstheme="minorBidi"/>
          <w:szCs w:val="20"/>
        </w:rPr>
        <w:t>Ibn Caspi explains that the length of Yosef’s narrative is proportional to the significance of the main character in it, conforming to that which is accepted in the rest of the Torah: Moshe gets an entire book, Yosef gets four Torah portions, Avraham three, Yaakov two, Yitzchak one, and Adam and Noach one each:</w:t>
      </w:r>
    </w:p>
    <w:p w:rsidR="008969D6" w:rsidRPr="00427B4D" w:rsidRDefault="008969D6" w:rsidP="00427B4D">
      <w:pPr>
        <w:pStyle w:val="FootnoteText"/>
        <w:bidi w:val="0"/>
        <w:spacing w:after="0" w:line="240" w:lineRule="auto"/>
        <w:ind w:left="0" w:firstLine="0"/>
        <w:rPr>
          <w:rFonts w:asciiTheme="minorBidi" w:hAnsiTheme="minorBidi" w:cstheme="minorBidi"/>
          <w:szCs w:val="20"/>
          <w:rtl/>
        </w:rPr>
      </w:pPr>
      <w:r w:rsidRPr="00427B4D">
        <w:rPr>
          <w:rFonts w:asciiTheme="minorBidi" w:hAnsiTheme="minorBidi" w:cstheme="minorBidi"/>
          <w:szCs w:val="20"/>
        </w:rPr>
        <w:t xml:space="preserve">See how this part of the Pentateuch, i.e. the Book of </w:t>
      </w:r>
      <w:r w:rsidRPr="00427B4D">
        <w:rPr>
          <w:rFonts w:asciiTheme="minorBidi" w:hAnsiTheme="minorBidi" w:cstheme="minorBidi"/>
          <w:i/>
          <w:szCs w:val="20"/>
        </w:rPr>
        <w:t>Bereishit</w:t>
      </w:r>
      <w:r w:rsidRPr="00427B4D">
        <w:rPr>
          <w:rFonts w:asciiTheme="minorBidi" w:hAnsiTheme="minorBidi" w:cstheme="minorBidi"/>
          <w:szCs w:val="20"/>
        </w:rPr>
        <w:t xml:space="preserve">, is the most honored. Now, this book is itself divided into a dozen portions: the first tells the story of Creation, from Adam until Noach; the second, from Noach until Avraham; the third, fourth and fifth deal with Avraham, the pioneer. The sixth concerns Yitzchak, whose quality was weaker than the quality of his father and of his son. The seventh and eighth deal with the honored Yaakov. The ninth, tenth, eleventh and twelfth deal with the wise Yosef. Afterwards, Moshe flourished, master of all, and to him is dedicated the entire book of </w:t>
      </w:r>
      <w:r w:rsidRPr="00427B4D">
        <w:rPr>
          <w:rFonts w:asciiTheme="minorBidi" w:hAnsiTheme="minorBidi" w:cstheme="minorBidi"/>
          <w:i/>
          <w:szCs w:val="20"/>
        </w:rPr>
        <w:t>Shemot</w:t>
      </w:r>
      <w:r w:rsidRPr="00427B4D">
        <w:rPr>
          <w:rFonts w:asciiTheme="minorBidi" w:hAnsiTheme="minorBidi" w:cstheme="minorBidi"/>
          <w:szCs w:val="20"/>
        </w:rPr>
        <w:t xml:space="preserve">. </w:t>
      </w:r>
    </w:p>
  </w:footnote>
  <w:footnote w:id="28">
    <w:p w:rsidR="008969D6" w:rsidRPr="00427B4D" w:rsidRDefault="008969D6" w:rsidP="00427B4D">
      <w:pPr>
        <w:pStyle w:val="FootnoteText"/>
        <w:bidi w:val="0"/>
        <w:spacing w:after="0" w:line="240" w:lineRule="auto"/>
        <w:ind w:left="0" w:firstLine="0"/>
        <w:rPr>
          <w:rFonts w:asciiTheme="minorBidi" w:hAnsiTheme="minorBidi" w:cstheme="minorBidi"/>
          <w:szCs w:val="20"/>
        </w:rPr>
      </w:pPr>
      <w:r w:rsidRPr="00427B4D">
        <w:rPr>
          <w:rStyle w:val="FootnoteReference"/>
          <w:rFonts w:asciiTheme="minorBidi" w:hAnsiTheme="minorBidi" w:cstheme="minorBidi"/>
          <w:sz w:val="20"/>
          <w:szCs w:val="20"/>
        </w:rPr>
        <w:footnoteRef/>
      </w:r>
      <w:r>
        <w:rPr>
          <w:rFonts w:asciiTheme="minorBidi" w:hAnsiTheme="minorBidi" w:cstheme="minorBidi"/>
          <w:szCs w:val="20"/>
          <w:rtl/>
        </w:rPr>
        <w:t xml:space="preserve"> </w:t>
      </w:r>
      <w:r w:rsidRPr="00427B4D">
        <w:rPr>
          <w:rFonts w:asciiTheme="minorBidi" w:hAnsiTheme="minorBidi" w:cstheme="minorBidi"/>
          <w:szCs w:val="20"/>
        </w:rPr>
        <w:t xml:space="preserve">For example, this is what he writes in </w:t>
      </w:r>
      <w:r w:rsidRPr="00427B4D">
        <w:rPr>
          <w:rFonts w:asciiTheme="minorBidi" w:hAnsiTheme="minorBidi" w:cstheme="minorBidi"/>
          <w:i/>
          <w:szCs w:val="20"/>
        </w:rPr>
        <w:t>Tirat Kesef</w:t>
      </w:r>
      <w:r w:rsidRPr="00427B4D">
        <w:rPr>
          <w:rFonts w:asciiTheme="minorBidi" w:hAnsiTheme="minorBidi" w:cstheme="minorBidi"/>
          <w:szCs w:val="20"/>
        </w:rPr>
        <w:t xml:space="preserve"> (p. 125):</w:t>
      </w:r>
    </w:p>
    <w:p w:rsidR="008969D6" w:rsidRPr="00427B4D" w:rsidRDefault="008969D6" w:rsidP="00427B4D">
      <w:pPr>
        <w:pStyle w:val="FootnoteText"/>
        <w:bidi w:val="0"/>
        <w:spacing w:after="0" w:line="240" w:lineRule="auto"/>
        <w:ind w:left="0" w:firstLine="0"/>
        <w:rPr>
          <w:rFonts w:asciiTheme="minorBidi" w:hAnsiTheme="minorBidi" w:cstheme="minorBidi"/>
          <w:szCs w:val="20"/>
          <w:rtl/>
        </w:rPr>
      </w:pPr>
      <w:r w:rsidRPr="00427B4D">
        <w:rPr>
          <w:rFonts w:asciiTheme="minorBidi" w:hAnsiTheme="minorBidi" w:cstheme="minorBidi"/>
          <w:szCs w:val="20"/>
        </w:rPr>
        <w:t>Interpreting dreams is for the masters of the power of inference, for this is the power which the prophets have in great measure, and therefore Yosef thought and inferred in his mind: how might these dreams come into reality?</w:t>
      </w:r>
    </w:p>
  </w:footnote>
  <w:footnote w:id="29">
    <w:p w:rsidR="008969D6" w:rsidRPr="00427B4D" w:rsidRDefault="008969D6" w:rsidP="00427B4D">
      <w:pPr>
        <w:pStyle w:val="FootnoteText"/>
        <w:bidi w:val="0"/>
        <w:spacing w:after="0" w:line="240" w:lineRule="auto"/>
        <w:ind w:left="0" w:firstLine="0"/>
        <w:rPr>
          <w:rFonts w:asciiTheme="minorBidi" w:hAnsiTheme="minorBidi" w:cstheme="minorBidi"/>
          <w:szCs w:val="20"/>
          <w:rtl/>
        </w:rPr>
      </w:pPr>
      <w:r w:rsidRPr="00427B4D">
        <w:rPr>
          <w:rStyle w:val="FootnoteReference"/>
          <w:rFonts w:asciiTheme="minorBidi" w:hAnsiTheme="minorBidi" w:cstheme="minorBidi"/>
          <w:sz w:val="20"/>
          <w:szCs w:val="20"/>
        </w:rPr>
        <w:footnoteRef/>
      </w:r>
      <w:r>
        <w:rPr>
          <w:rFonts w:asciiTheme="minorBidi" w:hAnsiTheme="minorBidi" w:cstheme="minorBidi"/>
          <w:szCs w:val="20"/>
          <w:rtl/>
        </w:rPr>
        <w:t xml:space="preserve"> </w:t>
      </w:r>
      <w:r w:rsidRPr="00427B4D">
        <w:rPr>
          <w:rFonts w:asciiTheme="minorBidi" w:hAnsiTheme="minorBidi" w:cstheme="minorBidi"/>
          <w:szCs w:val="20"/>
        </w:rPr>
        <w:t xml:space="preserve">See </w:t>
      </w:r>
      <w:r w:rsidRPr="00427B4D">
        <w:rPr>
          <w:rFonts w:asciiTheme="minorBidi" w:hAnsiTheme="minorBidi" w:cstheme="minorBidi"/>
          <w:i/>
          <w:szCs w:val="20"/>
        </w:rPr>
        <w:t>Tirat Kesef</w:t>
      </w:r>
      <w:r w:rsidRPr="00427B4D">
        <w:rPr>
          <w:rFonts w:asciiTheme="minorBidi" w:hAnsiTheme="minorBidi" w:cstheme="minorBidi"/>
          <w:szCs w:val="20"/>
        </w:rPr>
        <w:t xml:space="preserve">, p. 127; </w:t>
      </w:r>
      <w:r w:rsidRPr="00427B4D">
        <w:rPr>
          <w:rFonts w:asciiTheme="minorBidi" w:hAnsiTheme="minorBidi" w:cstheme="minorBidi"/>
          <w:i/>
          <w:szCs w:val="20"/>
        </w:rPr>
        <w:t>Matzref La-Kesef</w:t>
      </w:r>
      <w:r w:rsidRPr="00427B4D">
        <w:rPr>
          <w:rFonts w:asciiTheme="minorBidi" w:hAnsiTheme="minorBidi" w:cstheme="minorBidi"/>
          <w:szCs w:val="20"/>
        </w:rPr>
        <w:t xml:space="preserve">, </w:t>
      </w:r>
      <w:r w:rsidRPr="00427B4D">
        <w:rPr>
          <w:rFonts w:asciiTheme="minorBidi" w:hAnsiTheme="minorBidi" w:cstheme="minorBidi"/>
          <w:i/>
          <w:szCs w:val="20"/>
        </w:rPr>
        <w:t>Bereishit</w:t>
      </w:r>
      <w:r w:rsidRPr="00427B4D">
        <w:rPr>
          <w:rFonts w:asciiTheme="minorBidi" w:hAnsiTheme="minorBidi" w:cstheme="minorBidi"/>
          <w:szCs w:val="20"/>
        </w:rPr>
        <w:t xml:space="preserve"> 44:17.</w:t>
      </w:r>
    </w:p>
  </w:footnote>
  <w:footnote w:id="30">
    <w:p w:rsidR="008969D6" w:rsidRPr="00427B4D" w:rsidRDefault="008969D6" w:rsidP="00427B4D">
      <w:pPr>
        <w:pStyle w:val="FootnoteText"/>
        <w:bidi w:val="0"/>
        <w:spacing w:after="0" w:line="240" w:lineRule="auto"/>
        <w:ind w:left="0" w:firstLine="0"/>
        <w:rPr>
          <w:rFonts w:asciiTheme="minorBidi" w:hAnsiTheme="minorBidi" w:cstheme="minorBidi"/>
          <w:szCs w:val="20"/>
        </w:rPr>
      </w:pPr>
      <w:r w:rsidRPr="00427B4D">
        <w:rPr>
          <w:rStyle w:val="FootnoteReference"/>
          <w:rFonts w:asciiTheme="minorBidi" w:hAnsiTheme="minorBidi" w:cstheme="minorBidi"/>
          <w:sz w:val="20"/>
          <w:szCs w:val="20"/>
        </w:rPr>
        <w:footnoteRef/>
      </w:r>
      <w:r>
        <w:rPr>
          <w:rFonts w:asciiTheme="minorBidi" w:hAnsiTheme="minorBidi" w:cstheme="minorBidi"/>
          <w:szCs w:val="20"/>
          <w:rtl/>
        </w:rPr>
        <w:t xml:space="preserve"> </w:t>
      </w:r>
      <w:r w:rsidRPr="00427B4D">
        <w:rPr>
          <w:rFonts w:asciiTheme="minorBidi" w:hAnsiTheme="minorBidi" w:cstheme="minorBidi"/>
          <w:szCs w:val="20"/>
        </w:rPr>
        <w:t>See for example, the following citation:</w:t>
      </w:r>
    </w:p>
    <w:p w:rsidR="008969D6" w:rsidRPr="00427B4D" w:rsidRDefault="008969D6" w:rsidP="00427B4D">
      <w:pPr>
        <w:pStyle w:val="FootnoteText"/>
        <w:bidi w:val="0"/>
        <w:spacing w:after="0" w:line="240" w:lineRule="auto"/>
        <w:ind w:left="0" w:firstLine="0"/>
        <w:rPr>
          <w:rFonts w:asciiTheme="minorBidi" w:hAnsiTheme="minorBidi" w:cstheme="minorBidi"/>
          <w:szCs w:val="20"/>
        </w:rPr>
      </w:pPr>
      <w:r w:rsidRPr="00427B4D">
        <w:rPr>
          <w:rFonts w:asciiTheme="minorBidi" w:hAnsiTheme="minorBidi" w:cstheme="minorBidi"/>
          <w:szCs w:val="20"/>
        </w:rPr>
        <w:t>Even though his brothers were wise and clever, he was more wise and clever than they… Then the mentally deficient responded…</w:t>
      </w:r>
    </w:p>
    <w:p w:rsidR="008969D6" w:rsidRPr="00427B4D" w:rsidRDefault="008969D6" w:rsidP="00427B4D">
      <w:pPr>
        <w:pStyle w:val="FootnoteText"/>
        <w:bidi w:val="0"/>
        <w:spacing w:after="0" w:line="240" w:lineRule="auto"/>
        <w:ind w:left="0" w:firstLine="0"/>
        <w:rPr>
          <w:rFonts w:asciiTheme="minorBidi" w:hAnsiTheme="minorBidi" w:cstheme="minorBidi"/>
          <w:szCs w:val="20"/>
          <w:rtl/>
        </w:rPr>
      </w:pPr>
      <w:r w:rsidRPr="00427B4D">
        <w:rPr>
          <w:rFonts w:asciiTheme="minorBidi" w:hAnsiTheme="minorBidi" w:cstheme="minorBidi"/>
          <w:szCs w:val="20"/>
        </w:rPr>
        <w:t xml:space="preserve">The “mentally deficient” are the brothers, as compared to Yosef.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D6" w:rsidRDefault="008969D6" w:rsidP="00E154BA">
    <w:pPr>
      <w:pStyle w:val="Header"/>
      <w:jc w:val="center"/>
      <w:rPr>
        <w:rtl/>
      </w:rPr>
    </w:pPr>
    <w:r>
      <w:rPr>
        <w:rtl/>
      </w:rPr>
      <w:t xml:space="preserve">- </w:t>
    </w:r>
    <w:r>
      <w:rPr>
        <w:rtl/>
      </w:rPr>
      <w:fldChar w:fldCharType="begin"/>
    </w:r>
    <w:r>
      <w:rPr>
        <w:rtl/>
      </w:rPr>
      <w:instrText xml:space="preserve"> PAGE </w:instrText>
    </w:r>
    <w:r>
      <w:rPr>
        <w:rtl/>
      </w:rPr>
      <w:fldChar w:fldCharType="separate"/>
    </w:r>
    <w:r w:rsidR="006B2093">
      <w:rPr>
        <w:noProof/>
        <w:rtl/>
      </w:rPr>
      <w:t>2</w:t>
    </w:r>
    <w:r>
      <w:rPr>
        <w:rtl/>
      </w:rPr>
      <w:fldChar w:fldCharType="end"/>
    </w:r>
    <w:r>
      <w:rPr>
        <w:rtl/>
      </w:rPr>
      <w:t xml:space="preserve"> -</w:t>
    </w:r>
  </w:p>
  <w:p w:rsidR="008969D6" w:rsidRDefault="008969D6" w:rsidP="00E154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219A3"/>
    <w:multiLevelType w:val="hybridMultilevel"/>
    <w:tmpl w:val="ECF4E67E"/>
    <w:lvl w:ilvl="0" w:tplc="1EEE1294">
      <w:start w:val="1"/>
      <w:numFmt w:val="upperLetter"/>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
    <w:nsid w:val="26443044"/>
    <w:multiLevelType w:val="hybridMultilevel"/>
    <w:tmpl w:val="9952473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2D8F7E9D"/>
    <w:multiLevelType w:val="hybridMultilevel"/>
    <w:tmpl w:val="6DC80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AB487D"/>
    <w:multiLevelType w:val="hybridMultilevel"/>
    <w:tmpl w:val="9572B3CE"/>
    <w:lvl w:ilvl="0" w:tplc="CD5E47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6F13D8"/>
    <w:multiLevelType w:val="hybridMultilevel"/>
    <w:tmpl w:val="15D26D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882C41"/>
    <w:multiLevelType w:val="hybridMultilevel"/>
    <w:tmpl w:val="F2E03B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61BCD"/>
    <w:rsid w:val="000009CC"/>
    <w:rsid w:val="00005F85"/>
    <w:rsid w:val="00007635"/>
    <w:rsid w:val="000113D5"/>
    <w:rsid w:val="00046C9F"/>
    <w:rsid w:val="000615A7"/>
    <w:rsid w:val="000650EF"/>
    <w:rsid w:val="00066394"/>
    <w:rsid w:val="000707D4"/>
    <w:rsid w:val="0012136A"/>
    <w:rsid w:val="001335B2"/>
    <w:rsid w:val="001437D5"/>
    <w:rsid w:val="00156432"/>
    <w:rsid w:val="0016535E"/>
    <w:rsid w:val="0016646B"/>
    <w:rsid w:val="001A4E07"/>
    <w:rsid w:val="001C4669"/>
    <w:rsid w:val="001D1843"/>
    <w:rsid w:val="001E0A5F"/>
    <w:rsid w:val="001E360B"/>
    <w:rsid w:val="001F74C5"/>
    <w:rsid w:val="00222FEE"/>
    <w:rsid w:val="00225998"/>
    <w:rsid w:val="00226589"/>
    <w:rsid w:val="0024119C"/>
    <w:rsid w:val="00255970"/>
    <w:rsid w:val="002728DA"/>
    <w:rsid w:val="002A10BF"/>
    <w:rsid w:val="002B3CA2"/>
    <w:rsid w:val="002F3971"/>
    <w:rsid w:val="002F53CC"/>
    <w:rsid w:val="00315DD2"/>
    <w:rsid w:val="003605FB"/>
    <w:rsid w:val="00380D98"/>
    <w:rsid w:val="00392ED5"/>
    <w:rsid w:val="003946F2"/>
    <w:rsid w:val="003B4BA7"/>
    <w:rsid w:val="003C6848"/>
    <w:rsid w:val="003E3E2A"/>
    <w:rsid w:val="003F4336"/>
    <w:rsid w:val="00427032"/>
    <w:rsid w:val="00427353"/>
    <w:rsid w:val="00427B4D"/>
    <w:rsid w:val="00472BA4"/>
    <w:rsid w:val="0048571C"/>
    <w:rsid w:val="004A7FF6"/>
    <w:rsid w:val="004C0CBE"/>
    <w:rsid w:val="004C39F1"/>
    <w:rsid w:val="00566943"/>
    <w:rsid w:val="00570051"/>
    <w:rsid w:val="0058652F"/>
    <w:rsid w:val="00591E51"/>
    <w:rsid w:val="005A1D2B"/>
    <w:rsid w:val="005B130F"/>
    <w:rsid w:val="005B73B1"/>
    <w:rsid w:val="005F16F5"/>
    <w:rsid w:val="0060421B"/>
    <w:rsid w:val="00611F4D"/>
    <w:rsid w:val="00632714"/>
    <w:rsid w:val="0065347A"/>
    <w:rsid w:val="00660C67"/>
    <w:rsid w:val="00660E4A"/>
    <w:rsid w:val="00681B19"/>
    <w:rsid w:val="006972CB"/>
    <w:rsid w:val="006B2093"/>
    <w:rsid w:val="006C1870"/>
    <w:rsid w:val="006D229A"/>
    <w:rsid w:val="007047F9"/>
    <w:rsid w:val="007069E4"/>
    <w:rsid w:val="00730722"/>
    <w:rsid w:val="007453D2"/>
    <w:rsid w:val="00760E1D"/>
    <w:rsid w:val="00773261"/>
    <w:rsid w:val="00796016"/>
    <w:rsid w:val="007A3523"/>
    <w:rsid w:val="007C3C98"/>
    <w:rsid w:val="007F281F"/>
    <w:rsid w:val="00841E2A"/>
    <w:rsid w:val="00872BC4"/>
    <w:rsid w:val="008969D6"/>
    <w:rsid w:val="008A69D5"/>
    <w:rsid w:val="008B2C84"/>
    <w:rsid w:val="008E06F1"/>
    <w:rsid w:val="008F642A"/>
    <w:rsid w:val="00916CFB"/>
    <w:rsid w:val="0094246F"/>
    <w:rsid w:val="00977683"/>
    <w:rsid w:val="0098260C"/>
    <w:rsid w:val="00994D27"/>
    <w:rsid w:val="009B63FA"/>
    <w:rsid w:val="009C71C5"/>
    <w:rsid w:val="009E3FA8"/>
    <w:rsid w:val="009F5A65"/>
    <w:rsid w:val="00A13872"/>
    <w:rsid w:val="00A2077D"/>
    <w:rsid w:val="00A235D3"/>
    <w:rsid w:val="00A327EE"/>
    <w:rsid w:val="00A55859"/>
    <w:rsid w:val="00A654F5"/>
    <w:rsid w:val="00A702A1"/>
    <w:rsid w:val="00A740DB"/>
    <w:rsid w:val="00AB2785"/>
    <w:rsid w:val="00AD25F0"/>
    <w:rsid w:val="00AD3BA3"/>
    <w:rsid w:val="00AD59C3"/>
    <w:rsid w:val="00AF63F4"/>
    <w:rsid w:val="00B12C08"/>
    <w:rsid w:val="00B20136"/>
    <w:rsid w:val="00B428DE"/>
    <w:rsid w:val="00B4422E"/>
    <w:rsid w:val="00BE72CC"/>
    <w:rsid w:val="00BF4CC7"/>
    <w:rsid w:val="00C03DB8"/>
    <w:rsid w:val="00C4761D"/>
    <w:rsid w:val="00C61BCD"/>
    <w:rsid w:val="00C64CC3"/>
    <w:rsid w:val="00C80B20"/>
    <w:rsid w:val="00CA53C5"/>
    <w:rsid w:val="00CD340D"/>
    <w:rsid w:val="00CE0A02"/>
    <w:rsid w:val="00CE21E8"/>
    <w:rsid w:val="00CF3390"/>
    <w:rsid w:val="00D70382"/>
    <w:rsid w:val="00D825A9"/>
    <w:rsid w:val="00DA193C"/>
    <w:rsid w:val="00DD29C6"/>
    <w:rsid w:val="00DD770E"/>
    <w:rsid w:val="00E04896"/>
    <w:rsid w:val="00E061A7"/>
    <w:rsid w:val="00E07992"/>
    <w:rsid w:val="00E154BA"/>
    <w:rsid w:val="00E26CEB"/>
    <w:rsid w:val="00E36F29"/>
    <w:rsid w:val="00E41CA6"/>
    <w:rsid w:val="00E469FC"/>
    <w:rsid w:val="00E52C39"/>
    <w:rsid w:val="00E54D6C"/>
    <w:rsid w:val="00E65E2E"/>
    <w:rsid w:val="00E869E5"/>
    <w:rsid w:val="00EC0D5A"/>
    <w:rsid w:val="00EC6D45"/>
    <w:rsid w:val="00ED6BD7"/>
    <w:rsid w:val="00EF799B"/>
    <w:rsid w:val="00F15A7C"/>
    <w:rsid w:val="00F25353"/>
    <w:rsid w:val="00F4360D"/>
    <w:rsid w:val="00F8698D"/>
    <w:rsid w:val="00F93B2F"/>
    <w:rsid w:val="00FA0750"/>
    <w:rsid w:val="00FA776A"/>
    <w:rsid w:val="00FE1D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CD"/>
    <w:pPr>
      <w:autoSpaceDE w:val="0"/>
      <w:autoSpaceDN w:val="0"/>
      <w:bidi/>
      <w:spacing w:after="120" w:line="280" w:lineRule="exact"/>
      <w:jc w:val="both"/>
    </w:pPr>
    <w:rPr>
      <w:rFonts w:ascii="Times New Roman" w:eastAsia="Times New Roman" w:hAnsi="Times New Roman" w:cs="Narkisim"/>
      <w:sz w:val="20"/>
    </w:rPr>
  </w:style>
  <w:style w:type="paragraph" w:styleId="Heading1">
    <w:name w:val="heading 1"/>
    <w:basedOn w:val="Normal"/>
    <w:next w:val="Normal"/>
    <w:link w:val="Heading1Char"/>
    <w:uiPriority w:val="9"/>
    <w:qFormat/>
    <w:rsid w:val="007960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הערות שוליים דוקטורט"/>
    <w:basedOn w:val="Normal"/>
    <w:link w:val="FootnoteTextChar"/>
    <w:rsid w:val="00C61BCD"/>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rsid w:val="00C61BCD"/>
    <w:rPr>
      <w:rFonts w:ascii="Times New Roman" w:eastAsia="Times New Roman" w:hAnsi="Times New Roman" w:cs="Narkisim"/>
      <w:position w:val="6"/>
      <w:sz w:val="20"/>
      <w:szCs w:val="18"/>
    </w:rPr>
  </w:style>
  <w:style w:type="character" w:styleId="FootnoteReference">
    <w:name w:val="footnote reference"/>
    <w:rsid w:val="00C61BCD"/>
    <w:rPr>
      <w:rFonts w:cs="Narkisim"/>
      <w:position w:val="6"/>
      <w:sz w:val="16"/>
      <w:szCs w:val="16"/>
      <w:lang w:bidi="he-IL"/>
    </w:rPr>
  </w:style>
  <w:style w:type="character" w:styleId="Hyperlink">
    <w:name w:val="Hyperlink"/>
    <w:rsid w:val="00C61BCD"/>
    <w:rPr>
      <w:rFonts w:cs="Narkisim"/>
      <w:color w:val="0000FF"/>
      <w:u w:val="single"/>
      <w:lang w:bidi="he-IL"/>
    </w:rPr>
  </w:style>
  <w:style w:type="paragraph" w:styleId="Header">
    <w:name w:val="header"/>
    <w:basedOn w:val="Normal"/>
    <w:link w:val="HeaderChar"/>
    <w:rsid w:val="00C61BCD"/>
    <w:pPr>
      <w:tabs>
        <w:tab w:val="center" w:pos="4153"/>
        <w:tab w:val="right" w:pos="8306"/>
      </w:tabs>
      <w:spacing w:after="0" w:line="240" w:lineRule="auto"/>
    </w:pPr>
  </w:style>
  <w:style w:type="character" w:customStyle="1" w:styleId="HeaderChar">
    <w:name w:val="Header Char"/>
    <w:basedOn w:val="DefaultParagraphFont"/>
    <w:link w:val="Header"/>
    <w:rsid w:val="00C61BCD"/>
    <w:rPr>
      <w:rFonts w:ascii="Times New Roman" w:eastAsia="Times New Roman" w:hAnsi="Times New Roman" w:cs="Narkisim"/>
      <w:sz w:val="20"/>
    </w:rPr>
  </w:style>
  <w:style w:type="paragraph" w:customStyle="1" w:styleId="a">
    <w:name w:val="ציטוט"/>
    <w:basedOn w:val="Normal"/>
    <w:link w:val="a0"/>
    <w:qFormat/>
    <w:rsid w:val="00C61BCD"/>
    <w:pPr>
      <w:tabs>
        <w:tab w:val="right" w:pos="4620"/>
      </w:tabs>
      <w:ind w:left="567"/>
    </w:pPr>
  </w:style>
  <w:style w:type="paragraph" w:customStyle="1" w:styleId="2">
    <w:name w:val="כותרת2"/>
    <w:basedOn w:val="Normal"/>
    <w:link w:val="20"/>
    <w:rsid w:val="00C61BCD"/>
    <w:pPr>
      <w:keepNext/>
      <w:spacing w:before="120" w:after="60" w:line="240" w:lineRule="auto"/>
      <w:jc w:val="center"/>
      <w:outlineLvl w:val="1"/>
    </w:pPr>
    <w:rPr>
      <w:rFonts w:ascii="Arial" w:hAnsi="Arial" w:cs="Arial"/>
      <w:b/>
      <w:bCs/>
      <w:sz w:val="26"/>
      <w:szCs w:val="28"/>
    </w:rPr>
  </w:style>
  <w:style w:type="paragraph" w:customStyle="1" w:styleId="3">
    <w:name w:val="כותרת3"/>
    <w:basedOn w:val="Normal"/>
    <w:rsid w:val="00C61BCD"/>
    <w:pPr>
      <w:spacing w:before="120"/>
    </w:pPr>
    <w:rPr>
      <w:rFonts w:ascii="Arial" w:hAnsi="Arial" w:cs="Arial"/>
      <w:b/>
      <w:bCs/>
    </w:rPr>
  </w:style>
  <w:style w:type="paragraph" w:customStyle="1" w:styleId="VBM">
    <w:name w:val="מודגש VBM"/>
    <w:basedOn w:val="Normal"/>
    <w:link w:val="VBMChar"/>
    <w:rsid w:val="00C61BCD"/>
    <w:rPr>
      <w:rFonts w:cs="Arial"/>
      <w:bCs/>
    </w:rPr>
  </w:style>
  <w:style w:type="character" w:customStyle="1" w:styleId="VBMChar">
    <w:name w:val="מודגש VBM Char"/>
    <w:link w:val="VBM"/>
    <w:locked/>
    <w:rsid w:val="00C61BCD"/>
    <w:rPr>
      <w:rFonts w:ascii="Times New Roman" w:eastAsia="Times New Roman" w:hAnsi="Times New Roman" w:cs="Arial"/>
      <w:bCs/>
      <w:sz w:val="20"/>
    </w:rPr>
  </w:style>
  <w:style w:type="character" w:customStyle="1" w:styleId="a0">
    <w:name w:val="ציטוט תו"/>
    <w:link w:val="a"/>
    <w:locked/>
    <w:rsid w:val="00C61BCD"/>
    <w:rPr>
      <w:rFonts w:ascii="Times New Roman" w:eastAsia="Times New Roman" w:hAnsi="Times New Roman" w:cs="Narkisim"/>
      <w:sz w:val="20"/>
    </w:rPr>
  </w:style>
  <w:style w:type="character" w:customStyle="1" w:styleId="20">
    <w:name w:val="כותרת2 תו"/>
    <w:link w:val="2"/>
    <w:locked/>
    <w:rsid w:val="00C61BCD"/>
    <w:rPr>
      <w:rFonts w:ascii="Arial" w:eastAsia="Times New Roman" w:hAnsi="Arial" w:cs="Arial"/>
      <w:b/>
      <w:bCs/>
      <w:sz w:val="26"/>
      <w:szCs w:val="28"/>
    </w:rPr>
  </w:style>
  <w:style w:type="character" w:customStyle="1" w:styleId="reftext">
    <w:name w:val="reftext"/>
    <w:basedOn w:val="DefaultParagraphFont"/>
    <w:rsid w:val="00A2077D"/>
  </w:style>
  <w:style w:type="character" w:customStyle="1" w:styleId="divine-name">
    <w:name w:val="divine-name"/>
    <w:basedOn w:val="DefaultParagraphFont"/>
    <w:rsid w:val="00A2077D"/>
  </w:style>
  <w:style w:type="character" w:customStyle="1" w:styleId="corashitext">
    <w:name w:val="co_rashitext"/>
    <w:basedOn w:val="DefaultParagraphFont"/>
    <w:rsid w:val="00A2077D"/>
  </w:style>
  <w:style w:type="character" w:customStyle="1" w:styleId="corashititle">
    <w:name w:val="co_rashititle"/>
    <w:basedOn w:val="DefaultParagraphFont"/>
    <w:rsid w:val="00A327EE"/>
  </w:style>
  <w:style w:type="character" w:customStyle="1" w:styleId="footnote">
    <w:name w:val="footnote"/>
    <w:basedOn w:val="DefaultParagraphFont"/>
    <w:rsid w:val="001D1843"/>
  </w:style>
  <w:style w:type="paragraph" w:styleId="ListParagraph">
    <w:name w:val="List Paragraph"/>
    <w:basedOn w:val="Normal"/>
    <w:uiPriority w:val="34"/>
    <w:qFormat/>
    <w:rsid w:val="00F8698D"/>
    <w:pPr>
      <w:ind w:left="720"/>
      <w:contextualSpacing/>
    </w:pPr>
  </w:style>
  <w:style w:type="paragraph" w:styleId="Quote">
    <w:name w:val="Quote"/>
    <w:basedOn w:val="Normal"/>
    <w:link w:val="QuoteChar"/>
    <w:qFormat/>
    <w:rsid w:val="00796016"/>
    <w:pPr>
      <w:tabs>
        <w:tab w:val="right" w:pos="4620"/>
      </w:tabs>
      <w:ind w:left="567"/>
    </w:pPr>
  </w:style>
  <w:style w:type="character" w:customStyle="1" w:styleId="QuoteChar">
    <w:name w:val="Quote Char"/>
    <w:basedOn w:val="DefaultParagraphFont"/>
    <w:link w:val="Quote"/>
    <w:rsid w:val="00796016"/>
    <w:rPr>
      <w:rFonts w:ascii="Times New Roman" w:eastAsia="Times New Roman" w:hAnsi="Times New Roman" w:cs="Narkisim"/>
      <w:sz w:val="20"/>
    </w:rPr>
  </w:style>
  <w:style w:type="character" w:customStyle="1" w:styleId="a1">
    <w:name w:val="פרשה תו"/>
    <w:link w:val="a2"/>
    <w:locked/>
    <w:rsid w:val="00796016"/>
    <w:rPr>
      <w:rFonts w:cs="Narkisim"/>
      <w:b/>
      <w:bCs/>
      <w:sz w:val="46"/>
      <w:szCs w:val="50"/>
    </w:rPr>
  </w:style>
  <w:style w:type="paragraph" w:customStyle="1" w:styleId="a2">
    <w:name w:val="פרשה"/>
    <w:basedOn w:val="Heading1"/>
    <w:link w:val="a1"/>
    <w:rsid w:val="00796016"/>
    <w:pPr>
      <w:keepLines w:val="0"/>
      <w:spacing w:before="240" w:after="240" w:line="240" w:lineRule="auto"/>
      <w:jc w:val="center"/>
    </w:pPr>
    <w:rPr>
      <w:rFonts w:asciiTheme="minorHAnsi" w:eastAsiaTheme="minorHAnsi" w:hAnsiTheme="minorHAnsi" w:cs="Narkisim"/>
      <w:color w:val="auto"/>
      <w:sz w:val="46"/>
      <w:szCs w:val="50"/>
    </w:rPr>
  </w:style>
  <w:style w:type="paragraph" w:customStyle="1" w:styleId="a3">
    <w:name w:val="לוגו תחתון"/>
    <w:basedOn w:val="Normal"/>
    <w:rsid w:val="00796016"/>
    <w:pPr>
      <w:tabs>
        <w:tab w:val="right" w:pos="3895"/>
      </w:tabs>
      <w:spacing w:after="0" w:line="240" w:lineRule="auto"/>
      <w:jc w:val="center"/>
    </w:pPr>
    <w:rPr>
      <w:rFonts w:ascii="Arial" w:hAnsi="Arial"/>
      <w:b/>
      <w:bCs/>
      <w:noProof/>
      <w:sz w:val="16"/>
      <w:szCs w:val="16"/>
    </w:rPr>
  </w:style>
  <w:style w:type="paragraph" w:customStyle="1" w:styleId="a4">
    <w:name w:val="שיעור"/>
    <w:basedOn w:val="2"/>
    <w:rsid w:val="00796016"/>
    <w:pPr>
      <w:spacing w:before="0" w:after="0"/>
      <w:jc w:val="both"/>
    </w:pPr>
    <w:rPr>
      <w:sz w:val="28"/>
      <w:szCs w:val="24"/>
    </w:rPr>
  </w:style>
  <w:style w:type="character" w:customStyle="1" w:styleId="Heading1Char">
    <w:name w:val="Heading 1 Char"/>
    <w:basedOn w:val="DefaultParagraphFont"/>
    <w:link w:val="Heading1"/>
    <w:uiPriority w:val="9"/>
    <w:rsid w:val="00796016"/>
    <w:rPr>
      <w:rFonts w:asciiTheme="majorHAnsi" w:eastAsiaTheme="majorEastAsia" w:hAnsiTheme="majorHAnsi" w:cstheme="majorBidi"/>
      <w:b/>
      <w:bCs/>
      <w:color w:val="365F91" w:themeColor="accent1" w:themeShade="BF"/>
      <w:sz w:val="28"/>
      <w:szCs w:val="28"/>
    </w:rPr>
  </w:style>
  <w:style w:type="character" w:customStyle="1" w:styleId="addmd">
    <w:name w:val="addmd"/>
    <w:basedOn w:val="DefaultParagraphFont"/>
    <w:rsid w:val="00392ED5"/>
  </w:style>
  <w:style w:type="character" w:customStyle="1" w:styleId="hps">
    <w:name w:val="hps"/>
    <w:basedOn w:val="DefaultParagraphFont"/>
    <w:rsid w:val="00CE21E8"/>
  </w:style>
  <w:style w:type="paragraph" w:styleId="Footer">
    <w:name w:val="footer"/>
    <w:basedOn w:val="Normal"/>
    <w:link w:val="FooterChar"/>
    <w:uiPriority w:val="99"/>
    <w:unhideWhenUsed/>
    <w:rsid w:val="00994D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94D27"/>
    <w:rPr>
      <w:rFonts w:ascii="Times New Roman" w:eastAsia="Times New Roman" w:hAnsi="Times New Roman" w:cs="Narkisim"/>
      <w:sz w:val="20"/>
    </w:rPr>
  </w:style>
  <w:style w:type="paragraph" w:customStyle="1" w:styleId="CC">
    <w:name w:val="CC"/>
    <w:basedOn w:val="BodyText"/>
    <w:rsid w:val="00994D27"/>
    <w:pPr>
      <w:keepLines/>
      <w:widowControl w:val="0"/>
      <w:autoSpaceDE/>
      <w:autoSpaceDN/>
      <w:bidi w:val="0"/>
      <w:spacing w:after="160" w:line="360" w:lineRule="auto"/>
      <w:ind w:left="360" w:hanging="360"/>
    </w:pPr>
    <w:rPr>
      <w:rFonts w:cs="Times New Roman"/>
      <w:szCs w:val="20"/>
    </w:rPr>
  </w:style>
  <w:style w:type="paragraph" w:styleId="BodyText">
    <w:name w:val="Body Text"/>
    <w:basedOn w:val="Normal"/>
    <w:link w:val="BodyTextChar"/>
    <w:uiPriority w:val="99"/>
    <w:semiHidden/>
    <w:unhideWhenUsed/>
    <w:rsid w:val="00994D27"/>
  </w:style>
  <w:style w:type="character" w:customStyle="1" w:styleId="BodyTextChar">
    <w:name w:val="Body Text Char"/>
    <w:basedOn w:val="DefaultParagraphFont"/>
    <w:link w:val="BodyText"/>
    <w:uiPriority w:val="99"/>
    <w:semiHidden/>
    <w:rsid w:val="00994D27"/>
    <w:rPr>
      <w:rFonts w:ascii="Times New Roman" w:eastAsia="Times New Roman" w:hAnsi="Times New Roman" w:cs="Narkisim"/>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CD"/>
    <w:pPr>
      <w:autoSpaceDE w:val="0"/>
      <w:autoSpaceDN w:val="0"/>
      <w:bidi/>
      <w:spacing w:after="120" w:line="280" w:lineRule="exact"/>
      <w:jc w:val="both"/>
    </w:pPr>
    <w:rPr>
      <w:rFonts w:ascii="Times New Roman" w:eastAsia="Times New Roman" w:hAnsi="Times New Roman" w:cs="Narkisim"/>
      <w:sz w:val="20"/>
    </w:rPr>
  </w:style>
  <w:style w:type="paragraph" w:styleId="Heading1">
    <w:name w:val="heading 1"/>
    <w:basedOn w:val="Normal"/>
    <w:next w:val="Normal"/>
    <w:link w:val="Heading1Char"/>
    <w:uiPriority w:val="9"/>
    <w:qFormat/>
    <w:rsid w:val="007960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הערות שוליים דוקטורט"/>
    <w:basedOn w:val="Normal"/>
    <w:link w:val="FootnoteTextChar"/>
    <w:rsid w:val="00C61BCD"/>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rsid w:val="00C61BCD"/>
    <w:rPr>
      <w:rFonts w:ascii="Times New Roman" w:eastAsia="Times New Roman" w:hAnsi="Times New Roman" w:cs="Narkisim"/>
      <w:position w:val="6"/>
      <w:sz w:val="20"/>
      <w:szCs w:val="18"/>
    </w:rPr>
  </w:style>
  <w:style w:type="character" w:styleId="FootnoteReference">
    <w:name w:val="footnote reference"/>
    <w:rsid w:val="00C61BCD"/>
    <w:rPr>
      <w:rFonts w:cs="Narkisim"/>
      <w:position w:val="6"/>
      <w:sz w:val="16"/>
      <w:szCs w:val="16"/>
      <w:lang w:bidi="he-IL"/>
    </w:rPr>
  </w:style>
  <w:style w:type="character" w:styleId="Hyperlink">
    <w:name w:val="Hyperlink"/>
    <w:rsid w:val="00C61BCD"/>
    <w:rPr>
      <w:rFonts w:cs="Narkisim"/>
      <w:color w:val="0000FF"/>
      <w:u w:val="single"/>
      <w:lang w:bidi="he-IL"/>
    </w:rPr>
  </w:style>
  <w:style w:type="paragraph" w:styleId="Header">
    <w:name w:val="header"/>
    <w:basedOn w:val="Normal"/>
    <w:link w:val="HeaderChar"/>
    <w:rsid w:val="00C61BCD"/>
    <w:pPr>
      <w:tabs>
        <w:tab w:val="center" w:pos="4153"/>
        <w:tab w:val="right" w:pos="8306"/>
      </w:tabs>
      <w:spacing w:after="0" w:line="240" w:lineRule="auto"/>
    </w:pPr>
  </w:style>
  <w:style w:type="character" w:customStyle="1" w:styleId="HeaderChar">
    <w:name w:val="Header Char"/>
    <w:basedOn w:val="DefaultParagraphFont"/>
    <w:link w:val="Header"/>
    <w:rsid w:val="00C61BCD"/>
    <w:rPr>
      <w:rFonts w:ascii="Times New Roman" w:eastAsia="Times New Roman" w:hAnsi="Times New Roman" w:cs="Narkisim"/>
      <w:sz w:val="20"/>
    </w:rPr>
  </w:style>
  <w:style w:type="paragraph" w:customStyle="1" w:styleId="a">
    <w:name w:val="ציטוט"/>
    <w:basedOn w:val="Normal"/>
    <w:link w:val="a0"/>
    <w:qFormat/>
    <w:rsid w:val="00C61BCD"/>
    <w:pPr>
      <w:tabs>
        <w:tab w:val="right" w:pos="4620"/>
      </w:tabs>
      <w:ind w:left="567"/>
    </w:pPr>
  </w:style>
  <w:style w:type="paragraph" w:customStyle="1" w:styleId="2">
    <w:name w:val="כותרת2"/>
    <w:basedOn w:val="Normal"/>
    <w:link w:val="20"/>
    <w:rsid w:val="00C61BCD"/>
    <w:pPr>
      <w:keepNext/>
      <w:spacing w:before="120" w:after="60" w:line="240" w:lineRule="auto"/>
      <w:jc w:val="center"/>
      <w:outlineLvl w:val="1"/>
    </w:pPr>
    <w:rPr>
      <w:rFonts w:ascii="Arial" w:hAnsi="Arial" w:cs="Arial"/>
      <w:b/>
      <w:bCs/>
      <w:sz w:val="26"/>
      <w:szCs w:val="28"/>
    </w:rPr>
  </w:style>
  <w:style w:type="paragraph" w:customStyle="1" w:styleId="3">
    <w:name w:val="כותרת3"/>
    <w:basedOn w:val="Normal"/>
    <w:rsid w:val="00C61BCD"/>
    <w:pPr>
      <w:spacing w:before="120"/>
    </w:pPr>
    <w:rPr>
      <w:rFonts w:ascii="Arial" w:hAnsi="Arial" w:cs="Arial"/>
      <w:b/>
      <w:bCs/>
    </w:rPr>
  </w:style>
  <w:style w:type="paragraph" w:customStyle="1" w:styleId="VBM">
    <w:name w:val="מודגש VBM"/>
    <w:basedOn w:val="Normal"/>
    <w:link w:val="VBMChar"/>
    <w:rsid w:val="00C61BCD"/>
    <w:rPr>
      <w:rFonts w:cs="Arial"/>
      <w:bCs/>
    </w:rPr>
  </w:style>
  <w:style w:type="character" w:customStyle="1" w:styleId="VBMChar">
    <w:name w:val="מודגש VBM Char"/>
    <w:link w:val="VBM"/>
    <w:locked/>
    <w:rsid w:val="00C61BCD"/>
    <w:rPr>
      <w:rFonts w:ascii="Times New Roman" w:eastAsia="Times New Roman" w:hAnsi="Times New Roman" w:cs="Arial"/>
      <w:bCs/>
      <w:sz w:val="20"/>
    </w:rPr>
  </w:style>
  <w:style w:type="character" w:customStyle="1" w:styleId="a0">
    <w:name w:val="ציטוט תו"/>
    <w:link w:val="a"/>
    <w:locked/>
    <w:rsid w:val="00C61BCD"/>
    <w:rPr>
      <w:rFonts w:ascii="Times New Roman" w:eastAsia="Times New Roman" w:hAnsi="Times New Roman" w:cs="Narkisim"/>
      <w:sz w:val="20"/>
    </w:rPr>
  </w:style>
  <w:style w:type="character" w:customStyle="1" w:styleId="20">
    <w:name w:val="כותרת2 תו"/>
    <w:link w:val="2"/>
    <w:locked/>
    <w:rsid w:val="00C61BCD"/>
    <w:rPr>
      <w:rFonts w:ascii="Arial" w:eastAsia="Times New Roman" w:hAnsi="Arial" w:cs="Arial"/>
      <w:b/>
      <w:bCs/>
      <w:sz w:val="26"/>
      <w:szCs w:val="28"/>
    </w:rPr>
  </w:style>
  <w:style w:type="character" w:customStyle="1" w:styleId="reftext">
    <w:name w:val="reftext"/>
    <w:basedOn w:val="DefaultParagraphFont"/>
    <w:rsid w:val="00A2077D"/>
  </w:style>
  <w:style w:type="character" w:customStyle="1" w:styleId="divine-name">
    <w:name w:val="divine-name"/>
    <w:basedOn w:val="DefaultParagraphFont"/>
    <w:rsid w:val="00A2077D"/>
  </w:style>
  <w:style w:type="character" w:customStyle="1" w:styleId="corashitext">
    <w:name w:val="co_rashitext"/>
    <w:basedOn w:val="DefaultParagraphFont"/>
    <w:rsid w:val="00A2077D"/>
  </w:style>
  <w:style w:type="character" w:customStyle="1" w:styleId="corashititle">
    <w:name w:val="co_rashititle"/>
    <w:basedOn w:val="DefaultParagraphFont"/>
    <w:rsid w:val="00A327EE"/>
  </w:style>
  <w:style w:type="character" w:customStyle="1" w:styleId="footnote">
    <w:name w:val="footnote"/>
    <w:basedOn w:val="DefaultParagraphFont"/>
    <w:rsid w:val="001D1843"/>
  </w:style>
  <w:style w:type="paragraph" w:styleId="ListParagraph">
    <w:name w:val="List Paragraph"/>
    <w:basedOn w:val="Normal"/>
    <w:uiPriority w:val="34"/>
    <w:qFormat/>
    <w:rsid w:val="00F8698D"/>
    <w:pPr>
      <w:ind w:left="720"/>
      <w:contextualSpacing/>
    </w:pPr>
  </w:style>
  <w:style w:type="paragraph" w:styleId="Quote">
    <w:name w:val="Quote"/>
    <w:basedOn w:val="Normal"/>
    <w:link w:val="QuoteChar"/>
    <w:qFormat/>
    <w:rsid w:val="00796016"/>
    <w:pPr>
      <w:tabs>
        <w:tab w:val="right" w:pos="4620"/>
      </w:tabs>
      <w:ind w:left="567"/>
    </w:pPr>
  </w:style>
  <w:style w:type="character" w:customStyle="1" w:styleId="QuoteChar">
    <w:name w:val="Quote Char"/>
    <w:basedOn w:val="DefaultParagraphFont"/>
    <w:link w:val="Quote"/>
    <w:rsid w:val="00796016"/>
    <w:rPr>
      <w:rFonts w:ascii="Times New Roman" w:eastAsia="Times New Roman" w:hAnsi="Times New Roman" w:cs="Narkisim"/>
      <w:sz w:val="20"/>
    </w:rPr>
  </w:style>
  <w:style w:type="character" w:customStyle="1" w:styleId="a1">
    <w:name w:val="פרשה תו"/>
    <w:link w:val="a2"/>
    <w:locked/>
    <w:rsid w:val="00796016"/>
    <w:rPr>
      <w:rFonts w:cs="Narkisim"/>
      <w:b/>
      <w:bCs/>
      <w:sz w:val="46"/>
      <w:szCs w:val="50"/>
    </w:rPr>
  </w:style>
  <w:style w:type="paragraph" w:customStyle="1" w:styleId="a2">
    <w:name w:val="פרשה"/>
    <w:basedOn w:val="Heading1"/>
    <w:link w:val="a1"/>
    <w:rsid w:val="00796016"/>
    <w:pPr>
      <w:keepLines w:val="0"/>
      <w:spacing w:before="240" w:after="240" w:line="240" w:lineRule="auto"/>
      <w:jc w:val="center"/>
    </w:pPr>
    <w:rPr>
      <w:rFonts w:asciiTheme="minorHAnsi" w:eastAsiaTheme="minorHAnsi" w:hAnsiTheme="minorHAnsi" w:cs="Narkisim"/>
      <w:color w:val="auto"/>
      <w:sz w:val="46"/>
      <w:szCs w:val="50"/>
    </w:rPr>
  </w:style>
  <w:style w:type="paragraph" w:customStyle="1" w:styleId="a3">
    <w:name w:val="לוגו תחתון"/>
    <w:basedOn w:val="Normal"/>
    <w:rsid w:val="00796016"/>
    <w:pPr>
      <w:tabs>
        <w:tab w:val="right" w:pos="3895"/>
      </w:tabs>
      <w:spacing w:after="0" w:line="240" w:lineRule="auto"/>
      <w:jc w:val="center"/>
    </w:pPr>
    <w:rPr>
      <w:rFonts w:ascii="Arial" w:hAnsi="Arial"/>
      <w:b/>
      <w:bCs/>
      <w:noProof/>
      <w:sz w:val="16"/>
      <w:szCs w:val="16"/>
    </w:rPr>
  </w:style>
  <w:style w:type="paragraph" w:customStyle="1" w:styleId="a4">
    <w:name w:val="שיעור"/>
    <w:basedOn w:val="2"/>
    <w:rsid w:val="00796016"/>
    <w:pPr>
      <w:spacing w:before="0" w:after="0"/>
      <w:jc w:val="both"/>
    </w:pPr>
    <w:rPr>
      <w:sz w:val="28"/>
      <w:szCs w:val="24"/>
    </w:rPr>
  </w:style>
  <w:style w:type="character" w:customStyle="1" w:styleId="Heading1Char">
    <w:name w:val="Heading 1 Char"/>
    <w:basedOn w:val="DefaultParagraphFont"/>
    <w:link w:val="Heading1"/>
    <w:uiPriority w:val="9"/>
    <w:rsid w:val="00796016"/>
    <w:rPr>
      <w:rFonts w:asciiTheme="majorHAnsi" w:eastAsiaTheme="majorEastAsia" w:hAnsiTheme="majorHAnsi" w:cstheme="majorBidi"/>
      <w:b/>
      <w:bCs/>
      <w:color w:val="365F91" w:themeColor="accent1" w:themeShade="BF"/>
      <w:sz w:val="28"/>
      <w:szCs w:val="28"/>
    </w:rPr>
  </w:style>
  <w:style w:type="character" w:customStyle="1" w:styleId="addmd">
    <w:name w:val="addmd"/>
    <w:basedOn w:val="DefaultParagraphFont"/>
    <w:rsid w:val="00392ED5"/>
  </w:style>
  <w:style w:type="character" w:customStyle="1" w:styleId="hps">
    <w:name w:val="hps"/>
    <w:basedOn w:val="DefaultParagraphFont"/>
    <w:rsid w:val="00CE2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1296">
      <w:bodyDiv w:val="1"/>
      <w:marLeft w:val="0"/>
      <w:marRight w:val="0"/>
      <w:marTop w:val="0"/>
      <w:marBottom w:val="0"/>
      <w:divBdr>
        <w:top w:val="none" w:sz="0" w:space="0" w:color="auto"/>
        <w:left w:val="none" w:sz="0" w:space="0" w:color="auto"/>
        <w:bottom w:val="none" w:sz="0" w:space="0" w:color="auto"/>
        <w:right w:val="none" w:sz="0" w:space="0" w:color="auto"/>
      </w:divBdr>
    </w:div>
    <w:div w:id="155924135">
      <w:bodyDiv w:val="1"/>
      <w:marLeft w:val="0"/>
      <w:marRight w:val="0"/>
      <w:marTop w:val="0"/>
      <w:marBottom w:val="0"/>
      <w:divBdr>
        <w:top w:val="none" w:sz="0" w:space="0" w:color="auto"/>
        <w:left w:val="none" w:sz="0" w:space="0" w:color="auto"/>
        <w:bottom w:val="none" w:sz="0" w:space="0" w:color="auto"/>
        <w:right w:val="none" w:sz="0" w:space="0" w:color="auto"/>
      </w:divBdr>
    </w:div>
    <w:div w:id="248975819">
      <w:bodyDiv w:val="1"/>
      <w:marLeft w:val="0"/>
      <w:marRight w:val="0"/>
      <w:marTop w:val="0"/>
      <w:marBottom w:val="0"/>
      <w:divBdr>
        <w:top w:val="none" w:sz="0" w:space="0" w:color="auto"/>
        <w:left w:val="none" w:sz="0" w:space="0" w:color="auto"/>
        <w:bottom w:val="none" w:sz="0" w:space="0" w:color="auto"/>
        <w:right w:val="none" w:sz="0" w:space="0" w:color="auto"/>
      </w:divBdr>
    </w:div>
    <w:div w:id="556555809">
      <w:bodyDiv w:val="1"/>
      <w:marLeft w:val="0"/>
      <w:marRight w:val="0"/>
      <w:marTop w:val="0"/>
      <w:marBottom w:val="0"/>
      <w:divBdr>
        <w:top w:val="none" w:sz="0" w:space="0" w:color="auto"/>
        <w:left w:val="none" w:sz="0" w:space="0" w:color="auto"/>
        <w:bottom w:val="none" w:sz="0" w:space="0" w:color="auto"/>
        <w:right w:val="none" w:sz="0" w:space="0" w:color="auto"/>
      </w:divBdr>
    </w:div>
    <w:div w:id="105824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A596F-5F43-44D7-B4CA-06ECACF30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10</Pages>
  <Words>3028</Words>
  <Characters>17264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yossie</dc:creator>
  <cp:lastModifiedBy>tmpUser</cp:lastModifiedBy>
  <cp:revision>22</cp:revision>
  <dcterms:created xsi:type="dcterms:W3CDTF">2012-05-09T06:31:00Z</dcterms:created>
  <dcterms:modified xsi:type="dcterms:W3CDTF">2015-04-19T09:00:00Z</dcterms:modified>
</cp:coreProperties>
</file>