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625A0F8E" w:rsidR="00832D1E" w:rsidRDefault="002F6A50" w:rsidP="00F64CF9">
      <w:pPr>
        <w:pStyle w:val="1"/>
        <w:contextualSpacing/>
        <w:rPr>
          <w:rtl/>
        </w:rPr>
      </w:pPr>
      <w:r>
        <w:rPr>
          <w:rFonts w:hint="cs"/>
          <w:rtl/>
        </w:rPr>
        <w:t>2</w:t>
      </w:r>
      <w:r w:rsidR="00F64CF9">
        <w:rPr>
          <w:rFonts w:hint="cs"/>
          <w:rtl/>
        </w:rPr>
        <w:t>2</w:t>
      </w:r>
      <w:r w:rsidR="001019AC">
        <w:rPr>
          <w:rFonts w:hint="cs"/>
          <w:rtl/>
        </w:rPr>
        <w:t xml:space="preserve"> </w:t>
      </w:r>
      <w:r w:rsidR="00F64CF9" w:rsidRPr="00F64CF9">
        <w:rPr>
          <w:rFonts w:asciiTheme="minorBidi" w:hAnsiTheme="minorBidi"/>
          <w:rtl/>
        </w:rPr>
        <w:t>הוספות וטעויות בתפילת שמונה-עשרה</w:t>
      </w:r>
      <w:r w:rsidR="00F64CF9">
        <w:rPr>
          <w:rFonts w:hint="cs"/>
          <w:rtl/>
        </w:rPr>
        <w:t xml:space="preserve"> </w:t>
      </w:r>
      <w:r w:rsidR="00F64CF9">
        <w:rPr>
          <w:rtl/>
        </w:rPr>
        <w:t>–</w:t>
      </w:r>
      <w:r w:rsidR="00F64CF9">
        <w:rPr>
          <w:rFonts w:hint="cs"/>
          <w:rtl/>
        </w:rPr>
        <w:t xml:space="preserve"> פרק א'</w:t>
      </w:r>
    </w:p>
    <w:p w14:paraId="3413A669" w14:textId="77777777" w:rsidR="00F64CF9" w:rsidRPr="00F64CF9" w:rsidRDefault="00F64CF9" w:rsidP="00F64CF9">
      <w:pPr>
        <w:rPr>
          <w:rtl/>
        </w:rPr>
      </w:pPr>
    </w:p>
    <w:p w14:paraId="2F6C0430" w14:textId="77777777" w:rsidR="00F64CF9" w:rsidRDefault="00F64CF9" w:rsidP="00F64CF9">
      <w:pPr>
        <w:rPr>
          <w:rtl/>
        </w:rPr>
      </w:pPr>
      <w:bookmarkStart w:id="0" w:name="_GoBack"/>
      <w:r>
        <w:rPr>
          <w:rFonts w:hint="cs"/>
          <w:rtl/>
        </w:rPr>
        <w:t>הגמרא (ברכות מ ע"א, סוכה לו ע"א) אומרת:</w:t>
      </w:r>
    </w:p>
    <w:p w14:paraId="5DE98472" w14:textId="77777777" w:rsidR="00F64CF9" w:rsidRDefault="00F64CF9" w:rsidP="00F64CF9">
      <w:pPr>
        <w:pStyle w:val="a9"/>
        <w:rPr>
          <w:rtl/>
        </w:rPr>
      </w:pPr>
      <w:proofErr w:type="spellStart"/>
      <w:r w:rsidRPr="0077151B">
        <w:rPr>
          <w:rFonts w:hint="cs"/>
          <w:rtl/>
        </w:rPr>
        <w:t>דכתיב</w:t>
      </w:r>
      <w:proofErr w:type="spellEnd"/>
      <w:r>
        <w:rPr>
          <w:rFonts w:hint="cs"/>
          <w:rtl/>
        </w:rPr>
        <w:t xml:space="preserve"> '</w:t>
      </w:r>
      <w:r w:rsidRPr="0077151B">
        <w:rPr>
          <w:rFonts w:hint="cs"/>
          <w:rtl/>
        </w:rPr>
        <w:t>ברוך</w:t>
      </w:r>
      <w:r>
        <w:rPr>
          <w:rFonts w:hint="cs"/>
          <w:rtl/>
        </w:rPr>
        <w:t xml:space="preserve"> </w:t>
      </w:r>
      <w:r w:rsidRPr="0077151B">
        <w:rPr>
          <w:rFonts w:hint="cs"/>
          <w:rtl/>
        </w:rPr>
        <w:t>ה</w:t>
      </w:r>
      <w:r>
        <w:rPr>
          <w:rFonts w:hint="cs"/>
          <w:rtl/>
        </w:rPr>
        <w:t xml:space="preserve">' </w:t>
      </w:r>
      <w:r w:rsidRPr="0077151B">
        <w:rPr>
          <w:rFonts w:hint="cs"/>
          <w:rtl/>
        </w:rPr>
        <w:t>יום</w:t>
      </w:r>
      <w:r>
        <w:rPr>
          <w:rFonts w:hint="cs"/>
          <w:rtl/>
        </w:rPr>
        <w:t xml:space="preserve"> </w:t>
      </w:r>
      <w:r w:rsidRPr="0077151B">
        <w:rPr>
          <w:rFonts w:hint="cs"/>
          <w:rtl/>
        </w:rPr>
        <w:t>יום</w:t>
      </w:r>
      <w:r>
        <w:rPr>
          <w:rFonts w:hint="cs"/>
          <w:rtl/>
        </w:rPr>
        <w:t xml:space="preserve">' [תהילים ס"ח, כ], </w:t>
      </w:r>
      <w:r w:rsidRPr="0077151B">
        <w:rPr>
          <w:rFonts w:hint="cs"/>
          <w:rtl/>
        </w:rPr>
        <w:t>וכי</w:t>
      </w:r>
      <w:r>
        <w:rPr>
          <w:rFonts w:hint="cs"/>
          <w:rtl/>
        </w:rPr>
        <w:t xml:space="preserve"> </w:t>
      </w:r>
      <w:r w:rsidRPr="0077151B">
        <w:rPr>
          <w:rFonts w:hint="cs"/>
          <w:rtl/>
        </w:rPr>
        <w:t>ביום</w:t>
      </w:r>
      <w:r>
        <w:rPr>
          <w:rFonts w:hint="cs"/>
        </w:rPr>
        <w:t xml:space="preserve"> </w:t>
      </w:r>
      <w:proofErr w:type="spellStart"/>
      <w:r w:rsidRPr="0077151B">
        <w:rPr>
          <w:rFonts w:hint="cs"/>
          <w:rtl/>
        </w:rPr>
        <w:t>מברכין</w:t>
      </w:r>
      <w:proofErr w:type="spellEnd"/>
      <w:r>
        <w:rPr>
          <w:rFonts w:hint="cs"/>
        </w:rPr>
        <w:t xml:space="preserve"> </w:t>
      </w:r>
      <w:r w:rsidRPr="0077151B">
        <w:rPr>
          <w:rFonts w:hint="cs"/>
          <w:rtl/>
        </w:rPr>
        <w:t>אותו</w:t>
      </w:r>
      <w:r>
        <w:rPr>
          <w:rFonts w:hint="cs"/>
        </w:rPr>
        <w:t xml:space="preserve"> </w:t>
      </w:r>
      <w:r w:rsidRPr="0077151B">
        <w:rPr>
          <w:rFonts w:hint="cs"/>
          <w:rtl/>
        </w:rPr>
        <w:t>ובלילה</w:t>
      </w:r>
      <w:r>
        <w:rPr>
          <w:rFonts w:hint="cs"/>
        </w:rPr>
        <w:t xml:space="preserve"> </w:t>
      </w:r>
      <w:r w:rsidRPr="0077151B">
        <w:rPr>
          <w:rFonts w:hint="cs"/>
          <w:rtl/>
        </w:rPr>
        <w:t>אין</w:t>
      </w:r>
      <w:r>
        <w:rPr>
          <w:rFonts w:hint="cs"/>
        </w:rPr>
        <w:t xml:space="preserve"> </w:t>
      </w:r>
      <w:proofErr w:type="spellStart"/>
      <w:r w:rsidRPr="0077151B">
        <w:rPr>
          <w:rFonts w:hint="cs"/>
          <w:rtl/>
        </w:rPr>
        <w:t>מברכין</w:t>
      </w:r>
      <w:proofErr w:type="spellEnd"/>
      <w:r>
        <w:rPr>
          <w:rFonts w:hint="cs"/>
        </w:rPr>
        <w:t xml:space="preserve"> </w:t>
      </w:r>
      <w:r w:rsidRPr="0077151B">
        <w:rPr>
          <w:rFonts w:hint="cs"/>
          <w:rtl/>
        </w:rPr>
        <w:t>אותו</w:t>
      </w:r>
      <w:r>
        <w:rPr>
          <w:rFonts w:hint="cs"/>
          <w:rtl/>
        </w:rPr>
        <w:t xml:space="preserve">? </w:t>
      </w:r>
      <w:r w:rsidRPr="0077151B">
        <w:rPr>
          <w:rFonts w:hint="cs"/>
          <w:rtl/>
        </w:rPr>
        <w:t>אלא</w:t>
      </w:r>
      <w:r>
        <w:rPr>
          <w:rFonts w:hint="cs"/>
        </w:rPr>
        <w:t xml:space="preserve"> </w:t>
      </w:r>
      <w:r w:rsidRPr="0077151B">
        <w:rPr>
          <w:rFonts w:hint="cs"/>
          <w:rtl/>
        </w:rPr>
        <w:t>בא</w:t>
      </w:r>
      <w:r>
        <w:rPr>
          <w:rFonts w:hint="cs"/>
          <w:rtl/>
        </w:rPr>
        <w:t xml:space="preserve"> </w:t>
      </w:r>
      <w:r w:rsidRPr="0077151B">
        <w:rPr>
          <w:rFonts w:hint="cs"/>
          <w:rtl/>
        </w:rPr>
        <w:t>לומר</w:t>
      </w:r>
      <w:r>
        <w:rPr>
          <w:rFonts w:hint="cs"/>
          <w:rtl/>
        </w:rPr>
        <w:t xml:space="preserve"> </w:t>
      </w:r>
      <w:r w:rsidRPr="0077151B">
        <w:rPr>
          <w:rFonts w:hint="cs"/>
          <w:rtl/>
        </w:rPr>
        <w:t>לך</w:t>
      </w:r>
      <w:r>
        <w:rPr>
          <w:rFonts w:hint="cs"/>
          <w:rtl/>
        </w:rPr>
        <w:t xml:space="preserve">: </w:t>
      </w:r>
      <w:r w:rsidRPr="0077151B">
        <w:rPr>
          <w:rFonts w:hint="cs"/>
          <w:rtl/>
        </w:rPr>
        <w:t>בכל</w:t>
      </w:r>
      <w:r>
        <w:rPr>
          <w:rFonts w:hint="cs"/>
          <w:rtl/>
        </w:rPr>
        <w:t xml:space="preserve"> </w:t>
      </w:r>
      <w:r w:rsidRPr="0077151B">
        <w:rPr>
          <w:rFonts w:hint="cs"/>
          <w:rtl/>
        </w:rPr>
        <w:t>יום</w:t>
      </w:r>
      <w:r>
        <w:rPr>
          <w:rFonts w:hint="cs"/>
          <w:rtl/>
        </w:rPr>
        <w:t xml:space="preserve"> </w:t>
      </w:r>
      <w:r w:rsidRPr="0077151B">
        <w:rPr>
          <w:rFonts w:hint="cs"/>
          <w:rtl/>
        </w:rPr>
        <w:t>ויום</w:t>
      </w:r>
      <w:r>
        <w:rPr>
          <w:rFonts w:hint="cs"/>
          <w:rtl/>
        </w:rPr>
        <w:t xml:space="preserve"> </w:t>
      </w:r>
      <w:r w:rsidRPr="0077151B">
        <w:rPr>
          <w:rFonts w:hint="cs"/>
          <w:rtl/>
        </w:rPr>
        <w:t>תן</w:t>
      </w:r>
      <w:r>
        <w:rPr>
          <w:rFonts w:hint="cs"/>
          <w:rtl/>
        </w:rPr>
        <w:t xml:space="preserve"> </w:t>
      </w:r>
      <w:r w:rsidRPr="0077151B">
        <w:rPr>
          <w:rFonts w:hint="cs"/>
          <w:rtl/>
        </w:rPr>
        <w:t>לו</w:t>
      </w:r>
      <w:r>
        <w:rPr>
          <w:rFonts w:hint="cs"/>
          <w:rtl/>
        </w:rPr>
        <w:t xml:space="preserve"> </w:t>
      </w:r>
      <w:r w:rsidRPr="0077151B">
        <w:rPr>
          <w:rFonts w:hint="cs"/>
          <w:rtl/>
        </w:rPr>
        <w:t>מעין</w:t>
      </w:r>
      <w:r>
        <w:rPr>
          <w:rFonts w:hint="cs"/>
          <w:rtl/>
        </w:rPr>
        <w:t xml:space="preserve"> </w:t>
      </w:r>
      <w:r w:rsidRPr="0077151B">
        <w:rPr>
          <w:rFonts w:hint="cs"/>
          <w:rtl/>
        </w:rPr>
        <w:t>ברכותיו</w:t>
      </w:r>
      <w:r>
        <w:rPr>
          <w:rFonts w:hint="cs"/>
          <w:rtl/>
        </w:rPr>
        <w:t>.</w:t>
      </w:r>
    </w:p>
    <w:p w14:paraId="628AEF8A" w14:textId="77777777" w:rsidR="00F64CF9" w:rsidRDefault="00F64CF9" w:rsidP="00F64CF9">
      <w:pPr>
        <w:rPr>
          <w:rtl/>
        </w:rPr>
      </w:pPr>
      <w:r>
        <w:rPr>
          <w:rFonts w:hint="cs"/>
          <w:rtl/>
        </w:rPr>
        <w:t>הגמרא מלמדת כי כל אימת שניתן, יש לציין בתפילה את הזמן או האירוע המיוחד שעליו מודים ומשבחים את הקב"ה. על כן אנו מוסיפים לתפילת שמונה-עשרה תוספות שונות הנוגעות לזמנים מיוחדים, כמו ראש-חודש, ימים טובים, חנוכה, פורים וימי צום, או לבקשות הקשורות בעונות השנה, לגשם למשל ("משיב הרוח", "ותן טל ומטר").</w:t>
      </w:r>
    </w:p>
    <w:p w14:paraId="07147114" w14:textId="6CAA3E2E" w:rsidR="00F64CF9" w:rsidRDefault="00F64CF9" w:rsidP="007B3EB8">
      <w:pPr>
        <w:rPr>
          <w:rtl/>
        </w:rPr>
      </w:pPr>
      <w:r>
        <w:rPr>
          <w:rFonts w:hint="cs"/>
          <w:rtl/>
        </w:rPr>
        <w:t xml:space="preserve">פרק זה יעסוק בהוספות אלה, מתי והיכן יש לשלבן בתפילה, וכיצד יש לנהוג במקרה והושמטה התוספות בטעות </w:t>
      </w:r>
      <w:r>
        <w:rPr>
          <w:rtl/>
        </w:rPr>
        <w:t>–</w:t>
      </w:r>
      <w:r>
        <w:rPr>
          <w:rFonts w:hint="cs"/>
          <w:rtl/>
        </w:rPr>
        <w:t xml:space="preserve"> אם מותר להמשיך להתפלל שמונה-עשרה, או שאולי צריך לחזור לראש התפילה. כמו כן, נדון ביחס בין התוספות השונות והברכות שאליהן הן מצטרפות, וביחס של התוספות לתפילת שמונה-עשרה כולה.</w:t>
      </w:r>
    </w:p>
    <w:p w14:paraId="5A204DC4" w14:textId="77777777" w:rsidR="007B3EB8" w:rsidRDefault="007B3EB8" w:rsidP="007B3EB8"/>
    <w:p w14:paraId="3642CDFB" w14:textId="77777777" w:rsidR="00F64CF9" w:rsidRDefault="00F64CF9" w:rsidP="007B3EB8">
      <w:pPr>
        <w:pStyle w:val="2"/>
        <w:rPr>
          <w:rtl/>
        </w:rPr>
      </w:pPr>
      <w:bookmarkStart w:id="1" w:name="_Toc371432868"/>
      <w:r>
        <w:rPr>
          <w:rFonts w:hint="cs"/>
          <w:rtl/>
        </w:rPr>
        <w:t>גבורות גשמים</w:t>
      </w:r>
      <w:r w:rsidRPr="00CB0A9B">
        <w:rPr>
          <w:rtl/>
        </w:rPr>
        <w:t>: משיב הרוח</w:t>
      </w:r>
      <w:bookmarkEnd w:id="1"/>
    </w:p>
    <w:p w14:paraId="3BE4D520" w14:textId="77777777" w:rsidR="00F64CF9" w:rsidRDefault="00F64CF9" w:rsidP="007B3EB8">
      <w:pPr>
        <w:rPr>
          <w:rtl/>
        </w:rPr>
      </w:pPr>
      <w:r>
        <w:rPr>
          <w:rFonts w:hint="cs"/>
          <w:rtl/>
        </w:rPr>
        <w:t>בחודשי החורף, בין סוכות לפסח, כשאדמתה של ארץ ישראל זקוקה לגשם, אנו מוסיפים לתפילת שמונה-עשרה תפילות גשמים. המשנה (ברכות פ"ה מ"ב) מלמדת כי מתחילים להזכיר את הגשמים בברכה השנייה, ברכת גבורות, העוסקת בכוחו וגבורתו של הקב"ה ונחתמת באזכור של תחיית המתים. מעט מאוחר יותר בשנה, מתחילים לבקש גשמים בברכת השנים, ברכה העוסקת בתנובה חקלאית, בפרנסה ובכלכלה. בכל אחד מהמקרים, התוספת מובאת בנוסח פשוט: בברכת גבורות מוסיפים "משיב הרוח ומוריד הגשם", ובברכת השנים מחליפים את הנוסח "ותן ברכה" בנוסח "ותן טל ומטר לברכה". תוספות אלה מכונות בקיצור "משיב הרוח", "ותן טל".</w:t>
      </w:r>
    </w:p>
    <w:p w14:paraId="54D0F647" w14:textId="77777777" w:rsidR="00F64CF9" w:rsidRDefault="00F64CF9" w:rsidP="007B3EB8">
      <w:pPr>
        <w:rPr>
          <w:rtl/>
        </w:rPr>
      </w:pPr>
      <w:r>
        <w:rPr>
          <w:rFonts w:hint="cs"/>
          <w:rtl/>
        </w:rPr>
        <w:t>מתי מתחילים לומר "משיב הרוח"?</w:t>
      </w:r>
    </w:p>
    <w:p w14:paraId="6F84F0D6" w14:textId="77777777" w:rsidR="00F64CF9" w:rsidRDefault="00F64CF9" w:rsidP="007B3EB8">
      <w:pPr>
        <w:rPr>
          <w:rtl/>
        </w:rPr>
      </w:pPr>
      <w:r>
        <w:rPr>
          <w:rFonts w:hint="cs"/>
          <w:rtl/>
        </w:rPr>
        <w:t>המשנה (ראש-השנה פ"א מ"ב) אומרת כי העולם נידון על הגשם בסוכות, הידוע פשוט כ"חג". מתי בשמונת ימי הסוכות יש להתחיל להזכיר את הגשמים? במשנה הראשונה במסכת תענית נאמר:</w:t>
      </w:r>
    </w:p>
    <w:p w14:paraId="5A1822EC" w14:textId="77777777" w:rsidR="00F64CF9" w:rsidRDefault="00F64CF9" w:rsidP="007B3EB8">
      <w:pPr>
        <w:pStyle w:val="a9"/>
        <w:rPr>
          <w:rtl/>
        </w:rPr>
      </w:pPr>
      <w:r w:rsidRPr="0077151B">
        <w:rPr>
          <w:rFonts w:hint="cs"/>
          <w:rtl/>
        </w:rPr>
        <w:t>מאימתי</w:t>
      </w:r>
      <w:r>
        <w:rPr>
          <w:rFonts w:hint="cs"/>
          <w:rtl/>
        </w:rPr>
        <w:t xml:space="preserve"> </w:t>
      </w:r>
      <w:proofErr w:type="spellStart"/>
      <w:r w:rsidRPr="0077151B">
        <w:rPr>
          <w:rFonts w:hint="cs"/>
          <w:rtl/>
        </w:rPr>
        <w:t>מזכירין</w:t>
      </w:r>
      <w:proofErr w:type="spellEnd"/>
      <w:r>
        <w:rPr>
          <w:rFonts w:hint="cs"/>
          <w:rtl/>
        </w:rPr>
        <w:t xml:space="preserve"> </w:t>
      </w:r>
      <w:r w:rsidRPr="0077151B">
        <w:rPr>
          <w:rFonts w:hint="cs"/>
          <w:rtl/>
        </w:rPr>
        <w:t>גבורות</w:t>
      </w:r>
      <w:r>
        <w:rPr>
          <w:rFonts w:hint="cs"/>
          <w:rtl/>
        </w:rPr>
        <w:t xml:space="preserve"> </w:t>
      </w:r>
      <w:r w:rsidRPr="0077151B">
        <w:rPr>
          <w:rFonts w:hint="cs"/>
          <w:rtl/>
        </w:rPr>
        <w:t>גשמים</w:t>
      </w:r>
      <w:r>
        <w:rPr>
          <w:rFonts w:hint="cs"/>
          <w:rtl/>
        </w:rPr>
        <w:t xml:space="preserve">? </w:t>
      </w:r>
      <w:r w:rsidRPr="0077151B">
        <w:rPr>
          <w:rFonts w:hint="cs"/>
          <w:rtl/>
        </w:rPr>
        <w:t>רבי</w:t>
      </w:r>
      <w:r>
        <w:rPr>
          <w:rFonts w:hint="cs"/>
          <w:rtl/>
        </w:rPr>
        <w:t xml:space="preserve"> </w:t>
      </w:r>
      <w:r w:rsidRPr="0077151B">
        <w:rPr>
          <w:rFonts w:hint="cs"/>
          <w:rtl/>
        </w:rPr>
        <w:t>אליעזר</w:t>
      </w:r>
      <w:r>
        <w:rPr>
          <w:rFonts w:hint="cs"/>
          <w:rtl/>
        </w:rPr>
        <w:t xml:space="preserve"> </w:t>
      </w:r>
      <w:r w:rsidRPr="0077151B">
        <w:rPr>
          <w:rFonts w:hint="cs"/>
          <w:rtl/>
        </w:rPr>
        <w:t>אומר</w:t>
      </w:r>
      <w:r>
        <w:rPr>
          <w:rFonts w:hint="cs"/>
          <w:rtl/>
        </w:rPr>
        <w:t xml:space="preserve">: </w:t>
      </w:r>
      <w:r w:rsidRPr="0077151B">
        <w:rPr>
          <w:rFonts w:hint="cs"/>
          <w:rtl/>
        </w:rPr>
        <w:t>מיום</w:t>
      </w:r>
      <w:r>
        <w:rPr>
          <w:rFonts w:hint="cs"/>
          <w:rtl/>
        </w:rPr>
        <w:t xml:space="preserve"> </w:t>
      </w:r>
      <w:r w:rsidRPr="0077151B">
        <w:rPr>
          <w:rFonts w:hint="cs"/>
          <w:rtl/>
        </w:rPr>
        <w:t>טוב</w:t>
      </w:r>
      <w:r>
        <w:rPr>
          <w:rFonts w:hint="cs"/>
          <w:rtl/>
        </w:rPr>
        <w:t xml:space="preserve"> </w:t>
      </w:r>
      <w:r w:rsidRPr="0077151B">
        <w:rPr>
          <w:rFonts w:hint="cs"/>
          <w:rtl/>
        </w:rPr>
        <w:t>הראשון</w:t>
      </w:r>
      <w:r>
        <w:rPr>
          <w:rFonts w:hint="cs"/>
          <w:rtl/>
        </w:rPr>
        <w:t xml:space="preserve"> </w:t>
      </w:r>
      <w:r w:rsidRPr="0077151B">
        <w:rPr>
          <w:rFonts w:hint="cs"/>
          <w:rtl/>
        </w:rPr>
        <w:t>של</w:t>
      </w:r>
      <w:r>
        <w:rPr>
          <w:rFonts w:hint="cs"/>
          <w:rtl/>
        </w:rPr>
        <w:t xml:space="preserve"> </w:t>
      </w:r>
      <w:r w:rsidRPr="0077151B">
        <w:rPr>
          <w:rFonts w:hint="cs"/>
          <w:rtl/>
        </w:rPr>
        <w:t>חג</w:t>
      </w:r>
      <w:r>
        <w:rPr>
          <w:rFonts w:hint="cs"/>
          <w:rtl/>
        </w:rPr>
        <w:t xml:space="preserve">. </w:t>
      </w:r>
      <w:r w:rsidRPr="0077151B">
        <w:rPr>
          <w:rFonts w:hint="cs"/>
          <w:rtl/>
        </w:rPr>
        <w:t>רבי</w:t>
      </w:r>
      <w:r>
        <w:rPr>
          <w:rFonts w:hint="cs"/>
          <w:rtl/>
        </w:rPr>
        <w:t xml:space="preserve"> </w:t>
      </w:r>
      <w:r w:rsidRPr="0077151B">
        <w:rPr>
          <w:rFonts w:hint="cs"/>
          <w:rtl/>
        </w:rPr>
        <w:t>יהושע</w:t>
      </w:r>
      <w:r>
        <w:rPr>
          <w:rFonts w:hint="cs"/>
          <w:rtl/>
        </w:rPr>
        <w:t xml:space="preserve"> </w:t>
      </w:r>
      <w:r w:rsidRPr="0077151B">
        <w:rPr>
          <w:rFonts w:hint="cs"/>
          <w:rtl/>
        </w:rPr>
        <w:t>אומר</w:t>
      </w:r>
      <w:r>
        <w:rPr>
          <w:rFonts w:hint="cs"/>
          <w:rtl/>
        </w:rPr>
        <w:t xml:space="preserve">: </w:t>
      </w:r>
      <w:r w:rsidRPr="0077151B">
        <w:rPr>
          <w:rFonts w:hint="cs"/>
          <w:rtl/>
        </w:rPr>
        <w:t>מיום</w:t>
      </w:r>
      <w:r>
        <w:rPr>
          <w:rFonts w:hint="cs"/>
          <w:rtl/>
        </w:rPr>
        <w:t xml:space="preserve"> </w:t>
      </w:r>
      <w:r w:rsidRPr="0077151B">
        <w:rPr>
          <w:rFonts w:hint="cs"/>
          <w:rtl/>
        </w:rPr>
        <w:t>טוב</w:t>
      </w:r>
      <w:r>
        <w:rPr>
          <w:rFonts w:hint="cs"/>
          <w:rtl/>
        </w:rPr>
        <w:t xml:space="preserve"> </w:t>
      </w:r>
      <w:r w:rsidRPr="0077151B">
        <w:rPr>
          <w:rFonts w:hint="cs"/>
          <w:rtl/>
        </w:rPr>
        <w:t>האחרון</w:t>
      </w:r>
      <w:r>
        <w:rPr>
          <w:rFonts w:hint="cs"/>
          <w:rtl/>
        </w:rPr>
        <w:t xml:space="preserve"> </w:t>
      </w:r>
      <w:r w:rsidRPr="0077151B">
        <w:rPr>
          <w:rFonts w:hint="cs"/>
          <w:rtl/>
        </w:rPr>
        <w:t>של</w:t>
      </w:r>
      <w:r>
        <w:rPr>
          <w:rFonts w:hint="cs"/>
          <w:rtl/>
        </w:rPr>
        <w:t xml:space="preserve"> </w:t>
      </w:r>
      <w:r w:rsidRPr="0077151B">
        <w:rPr>
          <w:rFonts w:hint="cs"/>
          <w:rtl/>
        </w:rPr>
        <w:t>חג</w:t>
      </w:r>
      <w:r>
        <w:rPr>
          <w:rFonts w:hint="cs"/>
          <w:rtl/>
        </w:rPr>
        <w:t xml:space="preserve">. </w:t>
      </w:r>
      <w:r w:rsidRPr="0077151B">
        <w:rPr>
          <w:rFonts w:hint="cs"/>
          <w:rtl/>
        </w:rPr>
        <w:t>אמר</w:t>
      </w:r>
      <w:r>
        <w:rPr>
          <w:rFonts w:hint="cs"/>
          <w:rtl/>
        </w:rPr>
        <w:t xml:space="preserve"> </w:t>
      </w:r>
      <w:r w:rsidRPr="0077151B">
        <w:rPr>
          <w:rFonts w:hint="cs"/>
          <w:rtl/>
        </w:rPr>
        <w:t>לו</w:t>
      </w:r>
      <w:r>
        <w:rPr>
          <w:rFonts w:hint="cs"/>
          <w:rtl/>
        </w:rPr>
        <w:t xml:space="preserve"> </w:t>
      </w:r>
      <w:r w:rsidRPr="0077151B">
        <w:rPr>
          <w:rFonts w:hint="cs"/>
          <w:rtl/>
        </w:rPr>
        <w:t>רבי</w:t>
      </w:r>
      <w:r>
        <w:rPr>
          <w:rFonts w:hint="cs"/>
          <w:rtl/>
        </w:rPr>
        <w:t xml:space="preserve"> </w:t>
      </w:r>
      <w:r w:rsidRPr="0077151B">
        <w:rPr>
          <w:rFonts w:hint="cs"/>
          <w:rtl/>
        </w:rPr>
        <w:t>יהושע</w:t>
      </w:r>
      <w:r>
        <w:rPr>
          <w:rFonts w:hint="cs"/>
          <w:rtl/>
        </w:rPr>
        <w:t xml:space="preserve">: </w:t>
      </w:r>
      <w:r w:rsidRPr="0077151B">
        <w:rPr>
          <w:rFonts w:hint="cs"/>
          <w:rtl/>
        </w:rPr>
        <w:t>הואיל</w:t>
      </w:r>
      <w:r>
        <w:rPr>
          <w:rFonts w:hint="cs"/>
          <w:rtl/>
        </w:rPr>
        <w:t xml:space="preserve"> </w:t>
      </w:r>
      <w:r w:rsidRPr="0077151B">
        <w:rPr>
          <w:rFonts w:hint="cs"/>
          <w:rtl/>
        </w:rPr>
        <w:t>ואין</w:t>
      </w:r>
      <w:r>
        <w:rPr>
          <w:rFonts w:hint="cs"/>
          <w:rtl/>
        </w:rPr>
        <w:t xml:space="preserve"> </w:t>
      </w:r>
      <w:r w:rsidRPr="0077151B">
        <w:rPr>
          <w:rFonts w:hint="cs"/>
          <w:rtl/>
        </w:rPr>
        <w:t>הגשמים</w:t>
      </w:r>
      <w:r>
        <w:rPr>
          <w:rFonts w:hint="cs"/>
          <w:rtl/>
        </w:rPr>
        <w:t xml:space="preserve"> </w:t>
      </w:r>
      <w:r w:rsidRPr="0077151B">
        <w:rPr>
          <w:rFonts w:hint="cs"/>
          <w:rtl/>
        </w:rPr>
        <w:t>אלא</w:t>
      </w:r>
      <w:r>
        <w:rPr>
          <w:rFonts w:hint="cs"/>
          <w:rtl/>
        </w:rPr>
        <w:t xml:space="preserve"> </w:t>
      </w:r>
      <w:r w:rsidRPr="0077151B">
        <w:rPr>
          <w:rFonts w:hint="cs"/>
          <w:rtl/>
        </w:rPr>
        <w:t>סימן</w:t>
      </w:r>
      <w:r>
        <w:rPr>
          <w:rFonts w:hint="cs"/>
          <w:rtl/>
        </w:rPr>
        <w:t xml:space="preserve"> </w:t>
      </w:r>
      <w:r w:rsidRPr="0077151B">
        <w:rPr>
          <w:rFonts w:hint="cs"/>
          <w:rtl/>
        </w:rPr>
        <w:t>קללה</w:t>
      </w:r>
      <w:r>
        <w:rPr>
          <w:rFonts w:hint="cs"/>
          <w:rtl/>
        </w:rPr>
        <w:t xml:space="preserve"> </w:t>
      </w:r>
      <w:r w:rsidRPr="0077151B">
        <w:rPr>
          <w:rFonts w:hint="cs"/>
          <w:rtl/>
        </w:rPr>
        <w:t>בחג</w:t>
      </w:r>
      <w:r>
        <w:rPr>
          <w:rFonts w:hint="cs"/>
          <w:rtl/>
        </w:rPr>
        <w:t xml:space="preserve">, </w:t>
      </w:r>
      <w:r w:rsidRPr="0077151B">
        <w:rPr>
          <w:rFonts w:hint="cs"/>
          <w:rtl/>
        </w:rPr>
        <w:t>למה</w:t>
      </w:r>
      <w:r>
        <w:rPr>
          <w:rFonts w:hint="cs"/>
          <w:rtl/>
        </w:rPr>
        <w:t xml:space="preserve"> </w:t>
      </w:r>
      <w:r w:rsidRPr="0077151B">
        <w:rPr>
          <w:rFonts w:hint="cs"/>
          <w:rtl/>
        </w:rPr>
        <w:t>הוא</w:t>
      </w:r>
      <w:r>
        <w:rPr>
          <w:rFonts w:hint="cs"/>
          <w:rtl/>
        </w:rPr>
        <w:t xml:space="preserve"> </w:t>
      </w:r>
      <w:r w:rsidRPr="0077151B">
        <w:rPr>
          <w:rFonts w:hint="cs"/>
          <w:rtl/>
        </w:rPr>
        <w:t>מזכיר</w:t>
      </w:r>
      <w:r>
        <w:rPr>
          <w:rFonts w:hint="cs"/>
          <w:rtl/>
        </w:rPr>
        <w:t xml:space="preserve">? </w:t>
      </w:r>
      <w:r w:rsidRPr="0077151B">
        <w:rPr>
          <w:rFonts w:hint="cs"/>
          <w:rtl/>
        </w:rPr>
        <w:t>אמר</w:t>
      </w:r>
      <w:r>
        <w:rPr>
          <w:rFonts w:hint="cs"/>
          <w:rtl/>
        </w:rPr>
        <w:t xml:space="preserve"> </w:t>
      </w:r>
      <w:r w:rsidRPr="0077151B">
        <w:rPr>
          <w:rFonts w:hint="cs"/>
          <w:rtl/>
        </w:rPr>
        <w:t>לו</w:t>
      </w:r>
      <w:r>
        <w:rPr>
          <w:rFonts w:hint="cs"/>
          <w:rtl/>
        </w:rPr>
        <w:t xml:space="preserve"> </w:t>
      </w:r>
      <w:r w:rsidRPr="0077151B">
        <w:rPr>
          <w:rFonts w:hint="cs"/>
          <w:rtl/>
        </w:rPr>
        <w:t>רבי</w:t>
      </w:r>
      <w:r>
        <w:rPr>
          <w:rFonts w:hint="cs"/>
          <w:rtl/>
        </w:rPr>
        <w:t xml:space="preserve"> </w:t>
      </w:r>
      <w:r w:rsidRPr="0077151B">
        <w:rPr>
          <w:rFonts w:hint="cs"/>
          <w:rtl/>
        </w:rPr>
        <w:t>אליעזר</w:t>
      </w:r>
      <w:r>
        <w:rPr>
          <w:rFonts w:hint="cs"/>
          <w:rtl/>
        </w:rPr>
        <w:t xml:space="preserve">: </w:t>
      </w:r>
      <w:r w:rsidRPr="0077151B">
        <w:rPr>
          <w:rFonts w:hint="cs"/>
          <w:rtl/>
        </w:rPr>
        <w:t>אף</w:t>
      </w:r>
      <w:r>
        <w:rPr>
          <w:rFonts w:hint="cs"/>
          <w:rtl/>
        </w:rPr>
        <w:t xml:space="preserve"> </w:t>
      </w:r>
      <w:r w:rsidRPr="0077151B">
        <w:rPr>
          <w:rFonts w:hint="cs"/>
          <w:rtl/>
        </w:rPr>
        <w:t>אני</w:t>
      </w:r>
      <w:r>
        <w:rPr>
          <w:rFonts w:hint="cs"/>
          <w:rtl/>
        </w:rPr>
        <w:t xml:space="preserve"> </w:t>
      </w:r>
      <w:r w:rsidRPr="0077151B">
        <w:rPr>
          <w:rFonts w:hint="cs"/>
          <w:rtl/>
        </w:rPr>
        <w:t>לא</w:t>
      </w:r>
      <w:r>
        <w:rPr>
          <w:rFonts w:hint="cs"/>
          <w:rtl/>
        </w:rPr>
        <w:t xml:space="preserve"> </w:t>
      </w:r>
      <w:r w:rsidRPr="0077151B">
        <w:rPr>
          <w:rFonts w:hint="cs"/>
          <w:rtl/>
        </w:rPr>
        <w:t>אמרתי</w:t>
      </w:r>
      <w:r>
        <w:rPr>
          <w:rFonts w:hint="cs"/>
          <w:rtl/>
        </w:rPr>
        <w:t xml:space="preserve"> </w:t>
      </w:r>
      <w:r w:rsidRPr="0077151B">
        <w:rPr>
          <w:rFonts w:hint="cs"/>
          <w:rtl/>
        </w:rPr>
        <w:t>לשאול</w:t>
      </w:r>
      <w:r>
        <w:rPr>
          <w:rFonts w:hint="cs"/>
          <w:rtl/>
        </w:rPr>
        <w:t xml:space="preserve">, </w:t>
      </w:r>
      <w:r w:rsidRPr="0077151B">
        <w:rPr>
          <w:rFonts w:hint="cs"/>
          <w:rtl/>
        </w:rPr>
        <w:t>אלא</w:t>
      </w:r>
      <w:r>
        <w:rPr>
          <w:rFonts w:hint="cs"/>
          <w:rtl/>
        </w:rPr>
        <w:t xml:space="preserve"> </w:t>
      </w:r>
      <w:r w:rsidRPr="0077151B">
        <w:rPr>
          <w:rFonts w:hint="cs"/>
          <w:rtl/>
        </w:rPr>
        <w:t>להזכיר</w:t>
      </w:r>
      <w:r>
        <w:rPr>
          <w:rFonts w:hint="cs"/>
          <w:rtl/>
        </w:rPr>
        <w:t xml:space="preserve"> '</w:t>
      </w:r>
      <w:r w:rsidRPr="0077151B">
        <w:rPr>
          <w:rFonts w:hint="cs"/>
          <w:rtl/>
        </w:rPr>
        <w:t>משיב</w:t>
      </w:r>
      <w:r>
        <w:rPr>
          <w:rFonts w:hint="cs"/>
          <w:rtl/>
        </w:rPr>
        <w:t xml:space="preserve"> </w:t>
      </w:r>
      <w:r w:rsidRPr="0077151B">
        <w:rPr>
          <w:rFonts w:hint="cs"/>
          <w:rtl/>
        </w:rPr>
        <w:t>הרוח</w:t>
      </w:r>
      <w:r>
        <w:rPr>
          <w:rFonts w:hint="cs"/>
          <w:rtl/>
        </w:rPr>
        <w:t xml:space="preserve"> </w:t>
      </w:r>
      <w:r w:rsidRPr="0077151B">
        <w:rPr>
          <w:rFonts w:hint="cs"/>
          <w:rtl/>
        </w:rPr>
        <w:t>ומוריד</w:t>
      </w:r>
      <w:r>
        <w:rPr>
          <w:rFonts w:hint="cs"/>
          <w:rtl/>
        </w:rPr>
        <w:t xml:space="preserve"> </w:t>
      </w:r>
      <w:r w:rsidRPr="0077151B">
        <w:rPr>
          <w:rFonts w:hint="cs"/>
          <w:rtl/>
        </w:rPr>
        <w:t>הגשם</w:t>
      </w:r>
      <w:r>
        <w:rPr>
          <w:rFonts w:hint="cs"/>
          <w:rtl/>
        </w:rPr>
        <w:t xml:space="preserve">' </w:t>
      </w:r>
      <w:r w:rsidRPr="0077151B">
        <w:rPr>
          <w:rFonts w:hint="cs"/>
          <w:rtl/>
        </w:rPr>
        <w:t>בעונתו</w:t>
      </w:r>
      <w:r>
        <w:rPr>
          <w:rFonts w:hint="cs"/>
          <w:rtl/>
        </w:rPr>
        <w:t xml:space="preserve">. </w:t>
      </w:r>
      <w:r w:rsidRPr="0077151B">
        <w:rPr>
          <w:rFonts w:hint="cs"/>
          <w:rtl/>
        </w:rPr>
        <w:t>אמר</w:t>
      </w:r>
      <w:r>
        <w:rPr>
          <w:rFonts w:hint="cs"/>
          <w:rtl/>
        </w:rPr>
        <w:t xml:space="preserve"> </w:t>
      </w:r>
      <w:r w:rsidRPr="0077151B">
        <w:rPr>
          <w:rFonts w:hint="cs"/>
          <w:rtl/>
        </w:rPr>
        <w:t>לו</w:t>
      </w:r>
      <w:r>
        <w:rPr>
          <w:rFonts w:hint="cs"/>
          <w:rtl/>
        </w:rPr>
        <w:t xml:space="preserve">: </w:t>
      </w:r>
      <w:r w:rsidRPr="0077151B">
        <w:rPr>
          <w:rFonts w:hint="cs"/>
          <w:rtl/>
        </w:rPr>
        <w:t>אם</w:t>
      </w:r>
      <w:r>
        <w:rPr>
          <w:rFonts w:hint="cs"/>
          <w:rtl/>
        </w:rPr>
        <w:t xml:space="preserve"> </w:t>
      </w:r>
      <w:r w:rsidRPr="0077151B">
        <w:rPr>
          <w:rFonts w:hint="cs"/>
          <w:rtl/>
        </w:rPr>
        <w:t>כן</w:t>
      </w:r>
      <w:r>
        <w:rPr>
          <w:rFonts w:hint="cs"/>
          <w:rtl/>
        </w:rPr>
        <w:t xml:space="preserve"> </w:t>
      </w:r>
      <w:r w:rsidRPr="0077151B">
        <w:rPr>
          <w:rFonts w:hint="cs"/>
          <w:rtl/>
        </w:rPr>
        <w:t>לעולם</w:t>
      </w:r>
      <w:r>
        <w:rPr>
          <w:rFonts w:hint="cs"/>
          <w:rtl/>
        </w:rPr>
        <w:t xml:space="preserve"> </w:t>
      </w:r>
      <w:r w:rsidRPr="0077151B">
        <w:rPr>
          <w:rFonts w:hint="cs"/>
          <w:rtl/>
        </w:rPr>
        <w:t>יהא</w:t>
      </w:r>
      <w:r>
        <w:rPr>
          <w:rFonts w:hint="cs"/>
          <w:rtl/>
        </w:rPr>
        <w:t xml:space="preserve"> </w:t>
      </w:r>
      <w:r w:rsidRPr="0077151B">
        <w:rPr>
          <w:rFonts w:hint="cs"/>
          <w:rtl/>
        </w:rPr>
        <w:t>מזכיר</w:t>
      </w:r>
      <w:r>
        <w:rPr>
          <w:rFonts w:hint="cs"/>
          <w:rtl/>
        </w:rPr>
        <w:t xml:space="preserve">! </w:t>
      </w:r>
      <w:hyperlink r:id="rId8" w:history="1">
        <w:r w:rsidRPr="0077151B">
          <w:rPr>
            <w:rFonts w:hint="cs"/>
            <w:rtl/>
          </w:rPr>
          <w:t>אין</w:t>
        </w:r>
      </w:hyperlink>
      <w:r>
        <w:rPr>
          <w:rFonts w:hint="cs"/>
          <w:rtl/>
        </w:rPr>
        <w:t xml:space="preserve"> </w:t>
      </w:r>
      <w:proofErr w:type="spellStart"/>
      <w:r w:rsidRPr="0077151B">
        <w:rPr>
          <w:rFonts w:hint="cs"/>
          <w:rtl/>
        </w:rPr>
        <w:t>שואלין</w:t>
      </w:r>
      <w:proofErr w:type="spellEnd"/>
      <w:r>
        <w:rPr>
          <w:rFonts w:hint="cs"/>
          <w:rtl/>
        </w:rPr>
        <w:t xml:space="preserve"> </w:t>
      </w:r>
      <w:r w:rsidRPr="0077151B">
        <w:rPr>
          <w:rFonts w:hint="cs"/>
          <w:rtl/>
        </w:rPr>
        <w:t>את</w:t>
      </w:r>
      <w:r>
        <w:rPr>
          <w:rFonts w:hint="cs"/>
          <w:rtl/>
        </w:rPr>
        <w:t xml:space="preserve"> </w:t>
      </w:r>
      <w:r w:rsidRPr="0077151B">
        <w:rPr>
          <w:rFonts w:hint="cs"/>
          <w:rtl/>
        </w:rPr>
        <w:t>הגשמים</w:t>
      </w:r>
      <w:r>
        <w:rPr>
          <w:rFonts w:hint="cs"/>
          <w:rtl/>
        </w:rPr>
        <w:t xml:space="preserve"> </w:t>
      </w:r>
      <w:r w:rsidRPr="0077151B">
        <w:rPr>
          <w:rFonts w:hint="cs"/>
          <w:rtl/>
        </w:rPr>
        <w:t>אלא</w:t>
      </w:r>
      <w:r>
        <w:rPr>
          <w:rFonts w:hint="cs"/>
          <w:rtl/>
        </w:rPr>
        <w:t xml:space="preserve"> </w:t>
      </w:r>
      <w:r w:rsidRPr="0077151B">
        <w:rPr>
          <w:rFonts w:hint="cs"/>
          <w:rtl/>
        </w:rPr>
        <w:t>סמוך</w:t>
      </w:r>
      <w:r>
        <w:rPr>
          <w:rFonts w:hint="cs"/>
          <w:rtl/>
        </w:rPr>
        <w:t xml:space="preserve"> </w:t>
      </w:r>
      <w:r w:rsidRPr="0077151B">
        <w:rPr>
          <w:rFonts w:hint="cs"/>
          <w:rtl/>
        </w:rPr>
        <w:t>לגשמים</w:t>
      </w:r>
      <w:r>
        <w:rPr>
          <w:rFonts w:hint="cs"/>
          <w:rtl/>
        </w:rPr>
        <w:t xml:space="preserve">. </w:t>
      </w:r>
      <w:r w:rsidRPr="0077151B">
        <w:rPr>
          <w:rFonts w:hint="cs"/>
          <w:rtl/>
        </w:rPr>
        <w:t>רבי</w:t>
      </w:r>
      <w:r>
        <w:rPr>
          <w:rFonts w:hint="cs"/>
          <w:rtl/>
        </w:rPr>
        <w:t xml:space="preserve"> </w:t>
      </w:r>
      <w:r w:rsidRPr="0077151B">
        <w:rPr>
          <w:rFonts w:hint="cs"/>
          <w:rtl/>
        </w:rPr>
        <w:t>יהודה</w:t>
      </w:r>
      <w:r>
        <w:rPr>
          <w:rFonts w:hint="cs"/>
          <w:rtl/>
        </w:rPr>
        <w:t xml:space="preserve"> </w:t>
      </w:r>
      <w:r w:rsidRPr="0077151B">
        <w:rPr>
          <w:rFonts w:hint="cs"/>
          <w:rtl/>
        </w:rPr>
        <w:t>אומר</w:t>
      </w:r>
      <w:r>
        <w:rPr>
          <w:rFonts w:hint="cs"/>
          <w:rtl/>
        </w:rPr>
        <w:t xml:space="preserve">: </w:t>
      </w:r>
      <w:hyperlink r:id="rId9" w:history="1">
        <w:r w:rsidRPr="0077151B">
          <w:rPr>
            <w:rFonts w:hint="cs"/>
            <w:rtl/>
          </w:rPr>
          <w:t>העובר</w:t>
        </w:r>
      </w:hyperlink>
      <w:r>
        <w:rPr>
          <w:rFonts w:hint="cs"/>
          <w:rtl/>
        </w:rPr>
        <w:t xml:space="preserve"> </w:t>
      </w:r>
      <w:r w:rsidRPr="0077151B">
        <w:rPr>
          <w:rFonts w:hint="cs"/>
          <w:rtl/>
        </w:rPr>
        <w:t>לפני</w:t>
      </w:r>
      <w:r>
        <w:rPr>
          <w:rFonts w:hint="cs"/>
          <w:rtl/>
        </w:rPr>
        <w:t xml:space="preserve"> </w:t>
      </w:r>
      <w:r w:rsidRPr="0077151B">
        <w:rPr>
          <w:rFonts w:hint="cs"/>
          <w:rtl/>
        </w:rPr>
        <w:t>התיבה</w:t>
      </w:r>
      <w:r>
        <w:rPr>
          <w:rFonts w:hint="cs"/>
          <w:rtl/>
        </w:rPr>
        <w:t xml:space="preserve"> </w:t>
      </w:r>
      <w:r w:rsidRPr="0077151B">
        <w:rPr>
          <w:rFonts w:hint="cs"/>
          <w:rtl/>
        </w:rPr>
        <w:t>ביום</w:t>
      </w:r>
      <w:r>
        <w:rPr>
          <w:rFonts w:hint="cs"/>
          <w:rtl/>
        </w:rPr>
        <w:t xml:space="preserve"> </w:t>
      </w:r>
      <w:r w:rsidRPr="0077151B">
        <w:rPr>
          <w:rFonts w:hint="cs"/>
          <w:rtl/>
        </w:rPr>
        <w:t>טוב</w:t>
      </w:r>
      <w:r>
        <w:rPr>
          <w:rFonts w:hint="cs"/>
          <w:rtl/>
        </w:rPr>
        <w:t xml:space="preserve"> </w:t>
      </w:r>
      <w:r w:rsidRPr="0077151B">
        <w:rPr>
          <w:rFonts w:hint="cs"/>
          <w:rtl/>
        </w:rPr>
        <w:t>האחרון</w:t>
      </w:r>
      <w:r>
        <w:rPr>
          <w:rFonts w:hint="cs"/>
          <w:rtl/>
        </w:rPr>
        <w:t xml:space="preserve"> </w:t>
      </w:r>
      <w:r w:rsidRPr="0077151B">
        <w:rPr>
          <w:rFonts w:hint="cs"/>
          <w:rtl/>
        </w:rPr>
        <w:t>של</w:t>
      </w:r>
      <w:r>
        <w:rPr>
          <w:rFonts w:hint="cs"/>
          <w:rtl/>
        </w:rPr>
        <w:t xml:space="preserve"> </w:t>
      </w:r>
      <w:r w:rsidRPr="0077151B">
        <w:rPr>
          <w:rFonts w:hint="cs"/>
          <w:rtl/>
        </w:rPr>
        <w:t>חג</w:t>
      </w:r>
      <w:r>
        <w:rPr>
          <w:rFonts w:hint="cs"/>
          <w:rtl/>
        </w:rPr>
        <w:t xml:space="preserve"> </w:t>
      </w:r>
      <w:r>
        <w:rPr>
          <w:rFonts w:cs="Calibri"/>
          <w:rtl/>
        </w:rPr>
        <w:t>–</w:t>
      </w:r>
      <w:r>
        <w:rPr>
          <w:rFonts w:hint="cs"/>
          <w:rtl/>
        </w:rPr>
        <w:t xml:space="preserve"> </w:t>
      </w:r>
      <w:r w:rsidRPr="0077151B">
        <w:rPr>
          <w:rFonts w:hint="cs"/>
          <w:rtl/>
        </w:rPr>
        <w:t>האחרון</w:t>
      </w:r>
      <w:r>
        <w:rPr>
          <w:rFonts w:hint="cs"/>
          <w:rtl/>
        </w:rPr>
        <w:t xml:space="preserve"> </w:t>
      </w:r>
      <w:r w:rsidRPr="0077151B">
        <w:rPr>
          <w:rFonts w:hint="cs"/>
          <w:rtl/>
        </w:rPr>
        <w:t>מזכיר</w:t>
      </w:r>
      <w:r>
        <w:rPr>
          <w:rFonts w:hint="cs"/>
          <w:rtl/>
        </w:rPr>
        <w:t xml:space="preserve">, </w:t>
      </w:r>
      <w:r w:rsidRPr="0077151B">
        <w:rPr>
          <w:rFonts w:hint="cs"/>
          <w:rtl/>
        </w:rPr>
        <w:t>הראשון</w:t>
      </w:r>
      <w:r>
        <w:rPr>
          <w:rFonts w:hint="cs"/>
          <w:rtl/>
        </w:rPr>
        <w:t xml:space="preserve"> </w:t>
      </w:r>
      <w:r w:rsidRPr="0077151B">
        <w:rPr>
          <w:rFonts w:hint="cs"/>
          <w:rtl/>
        </w:rPr>
        <w:t>אינו</w:t>
      </w:r>
      <w:r>
        <w:rPr>
          <w:rFonts w:hint="cs"/>
          <w:rtl/>
        </w:rPr>
        <w:t xml:space="preserve"> </w:t>
      </w:r>
      <w:r w:rsidRPr="0077151B">
        <w:rPr>
          <w:rFonts w:hint="cs"/>
          <w:rtl/>
        </w:rPr>
        <w:t>מזכיר</w:t>
      </w:r>
      <w:r>
        <w:rPr>
          <w:rFonts w:hint="cs"/>
          <w:rtl/>
        </w:rPr>
        <w:t xml:space="preserve">. </w:t>
      </w:r>
      <w:hyperlink r:id="rId10" w:history="1">
        <w:r w:rsidRPr="0077151B">
          <w:rPr>
            <w:rFonts w:hint="cs"/>
            <w:rtl/>
          </w:rPr>
          <w:t>ביום</w:t>
        </w:r>
      </w:hyperlink>
      <w:r>
        <w:rPr>
          <w:rFonts w:hint="cs"/>
          <w:rtl/>
        </w:rPr>
        <w:t xml:space="preserve"> </w:t>
      </w:r>
      <w:r w:rsidRPr="0077151B">
        <w:rPr>
          <w:rFonts w:hint="cs"/>
          <w:rtl/>
        </w:rPr>
        <w:t>טוב</w:t>
      </w:r>
      <w:r>
        <w:rPr>
          <w:rFonts w:hint="cs"/>
          <w:rtl/>
        </w:rPr>
        <w:t xml:space="preserve"> </w:t>
      </w:r>
      <w:r w:rsidRPr="0077151B">
        <w:rPr>
          <w:rFonts w:hint="cs"/>
          <w:rtl/>
        </w:rPr>
        <w:t>ראשון</w:t>
      </w:r>
      <w:r>
        <w:rPr>
          <w:rFonts w:hint="cs"/>
          <w:rtl/>
        </w:rPr>
        <w:t xml:space="preserve"> </w:t>
      </w:r>
      <w:r w:rsidRPr="0077151B">
        <w:rPr>
          <w:rFonts w:hint="cs"/>
          <w:rtl/>
        </w:rPr>
        <w:t>של</w:t>
      </w:r>
      <w:r>
        <w:rPr>
          <w:rFonts w:hint="cs"/>
          <w:rtl/>
        </w:rPr>
        <w:t xml:space="preserve"> </w:t>
      </w:r>
      <w:r w:rsidRPr="0077151B">
        <w:rPr>
          <w:rFonts w:hint="cs"/>
          <w:rtl/>
        </w:rPr>
        <w:t>פסח</w:t>
      </w:r>
      <w:r>
        <w:rPr>
          <w:rFonts w:hint="cs"/>
          <w:rtl/>
        </w:rPr>
        <w:t xml:space="preserve"> </w:t>
      </w:r>
      <w:r>
        <w:rPr>
          <w:rtl/>
        </w:rPr>
        <w:t>–</w:t>
      </w:r>
      <w:r>
        <w:rPr>
          <w:rFonts w:hint="cs"/>
          <w:rtl/>
        </w:rPr>
        <w:t xml:space="preserve"> </w:t>
      </w:r>
      <w:r w:rsidRPr="0077151B">
        <w:rPr>
          <w:rFonts w:hint="cs"/>
          <w:rtl/>
        </w:rPr>
        <w:t>הראשון</w:t>
      </w:r>
      <w:r>
        <w:rPr>
          <w:rFonts w:hint="cs"/>
          <w:rtl/>
        </w:rPr>
        <w:t xml:space="preserve"> </w:t>
      </w:r>
      <w:r w:rsidRPr="0077151B">
        <w:rPr>
          <w:rFonts w:hint="cs"/>
          <w:rtl/>
        </w:rPr>
        <w:t>מזכיר</w:t>
      </w:r>
      <w:r>
        <w:rPr>
          <w:rFonts w:hint="cs"/>
          <w:rtl/>
        </w:rPr>
        <w:t xml:space="preserve">, </w:t>
      </w:r>
      <w:r w:rsidRPr="0077151B">
        <w:rPr>
          <w:rFonts w:hint="cs"/>
          <w:rtl/>
        </w:rPr>
        <w:t>האחרון</w:t>
      </w:r>
      <w:r>
        <w:rPr>
          <w:rFonts w:hint="cs"/>
          <w:rtl/>
        </w:rPr>
        <w:t xml:space="preserve"> </w:t>
      </w:r>
      <w:r w:rsidRPr="0077151B">
        <w:rPr>
          <w:rFonts w:hint="cs"/>
          <w:rtl/>
        </w:rPr>
        <w:t>אינו</w:t>
      </w:r>
      <w:r>
        <w:rPr>
          <w:rFonts w:hint="cs"/>
          <w:rtl/>
        </w:rPr>
        <w:t xml:space="preserve"> </w:t>
      </w:r>
      <w:r w:rsidRPr="0077151B">
        <w:rPr>
          <w:rFonts w:hint="cs"/>
          <w:rtl/>
        </w:rPr>
        <w:t>מזכיר</w:t>
      </w:r>
      <w:r>
        <w:rPr>
          <w:rFonts w:hint="cs"/>
          <w:rtl/>
        </w:rPr>
        <w:t>.</w:t>
      </w:r>
    </w:p>
    <w:p w14:paraId="6B00A833" w14:textId="77777777" w:rsidR="00F64CF9" w:rsidRDefault="00F64CF9" w:rsidP="007B3EB8">
      <w:pPr>
        <w:rPr>
          <w:rtl/>
        </w:rPr>
      </w:pPr>
      <w:r>
        <w:rPr>
          <w:rFonts w:hint="cs"/>
          <w:rtl/>
        </w:rPr>
        <w:t>בגמרא (ד ע"ב) נתקבלה להלכה דעתו של רבי יהודה, לפיה יש להתחיל לומר "משיב הרוח" במוסף של שמיני עצרת, היום השמיני של חג הסוכות, וממשיכים עד שחרית בחג ראשון של פסח.</w:t>
      </w:r>
    </w:p>
    <w:p w14:paraId="13419F05" w14:textId="77777777" w:rsidR="00F64CF9" w:rsidRDefault="00F64CF9" w:rsidP="007B3EB8">
      <w:pPr>
        <w:rPr>
          <w:rtl/>
        </w:rPr>
      </w:pPr>
      <w:r>
        <w:rPr>
          <w:rFonts w:hint="cs"/>
          <w:rtl/>
        </w:rPr>
        <w:t>מדוע מוסיפים "משיב הרוח" לראשונה דווקא בבוקר במוסף ולא בלילה הקודם? יתרה מזאת, מדוע ממשיכים לומר את הברכה עד מוסף החג הראשון של פסח, ולא עד ערבית של הלילה הקודם?</w:t>
      </w:r>
    </w:p>
    <w:p w14:paraId="577E4B45" w14:textId="77777777" w:rsidR="00F64CF9" w:rsidRDefault="00F64CF9" w:rsidP="007B3EB8">
      <w:pPr>
        <w:rPr>
          <w:rtl/>
        </w:rPr>
      </w:pPr>
      <w:r>
        <w:rPr>
          <w:rFonts w:hint="cs"/>
          <w:rtl/>
        </w:rPr>
        <w:t>הירושלמי (תענית פ"א ה"א) דן בשאלות אלה. בנוגע לתחילת הזכרת הגשמים, הירושלמי מסביר:</w:t>
      </w:r>
    </w:p>
    <w:p w14:paraId="231A88B5" w14:textId="77777777" w:rsidR="00F64CF9" w:rsidRDefault="00F64CF9" w:rsidP="007B3EB8">
      <w:pPr>
        <w:pStyle w:val="a9"/>
        <w:rPr>
          <w:rtl/>
        </w:rPr>
      </w:pPr>
      <w:r w:rsidRPr="005F7E05">
        <w:rPr>
          <w:rFonts w:hint="cs"/>
          <w:rtl/>
        </w:rPr>
        <w:t xml:space="preserve">ויזכיר </w:t>
      </w:r>
      <w:r>
        <w:rPr>
          <w:rFonts w:hint="cs"/>
          <w:rtl/>
        </w:rPr>
        <w:t xml:space="preserve">[גשמים] </w:t>
      </w:r>
      <w:proofErr w:type="spellStart"/>
      <w:r w:rsidRPr="005F7E05">
        <w:rPr>
          <w:rFonts w:hint="cs"/>
          <w:rtl/>
        </w:rPr>
        <w:t>מבערב</w:t>
      </w:r>
      <w:proofErr w:type="spellEnd"/>
      <w:r>
        <w:rPr>
          <w:rFonts w:hint="cs"/>
          <w:rtl/>
        </w:rPr>
        <w:t>?</w:t>
      </w:r>
      <w:r w:rsidRPr="005F7E05">
        <w:rPr>
          <w:rFonts w:hint="cs"/>
          <w:rtl/>
        </w:rPr>
        <w:t xml:space="preserve"> לית כל עמא תמן</w:t>
      </w:r>
      <w:r>
        <w:rPr>
          <w:rFonts w:hint="cs"/>
          <w:rtl/>
        </w:rPr>
        <w:t>,</w:t>
      </w:r>
      <w:r w:rsidRPr="005F7E05">
        <w:rPr>
          <w:rFonts w:hint="cs"/>
          <w:rtl/>
        </w:rPr>
        <w:t xml:space="preserve"> ויזכיר בשחרית</w:t>
      </w:r>
      <w:r>
        <w:rPr>
          <w:rFonts w:hint="cs"/>
          <w:rtl/>
        </w:rPr>
        <w:t>?</w:t>
      </w:r>
      <w:r w:rsidRPr="005F7E05">
        <w:rPr>
          <w:rFonts w:hint="cs"/>
          <w:rtl/>
        </w:rPr>
        <w:t xml:space="preserve"> אף הוא סבור שמא הזכירו </w:t>
      </w:r>
      <w:proofErr w:type="spellStart"/>
      <w:r w:rsidRPr="005F7E05">
        <w:rPr>
          <w:rFonts w:hint="cs"/>
          <w:rtl/>
        </w:rPr>
        <w:t>מבערב</w:t>
      </w:r>
      <w:proofErr w:type="spellEnd"/>
      <w:r>
        <w:rPr>
          <w:rFonts w:hint="cs"/>
          <w:rtl/>
        </w:rPr>
        <w:t>...</w:t>
      </w:r>
      <w:r w:rsidRPr="005F7E05">
        <w:rPr>
          <w:rFonts w:hint="cs"/>
          <w:rtl/>
        </w:rPr>
        <w:t xml:space="preserve"> ר</w:t>
      </w:r>
      <w:r>
        <w:rPr>
          <w:rFonts w:hint="cs"/>
          <w:rtl/>
        </w:rPr>
        <w:t>'</w:t>
      </w:r>
      <w:r w:rsidRPr="005F7E05">
        <w:rPr>
          <w:rFonts w:hint="cs"/>
          <w:rtl/>
        </w:rPr>
        <w:t xml:space="preserve"> חגיי בשם ר</w:t>
      </w:r>
      <w:r>
        <w:rPr>
          <w:rFonts w:hint="cs"/>
          <w:rtl/>
        </w:rPr>
        <w:t>'</w:t>
      </w:r>
      <w:r w:rsidRPr="005F7E05">
        <w:rPr>
          <w:rFonts w:hint="cs"/>
          <w:rtl/>
        </w:rPr>
        <w:t xml:space="preserve"> </w:t>
      </w:r>
      <w:proofErr w:type="spellStart"/>
      <w:r w:rsidRPr="005F7E05">
        <w:rPr>
          <w:rFonts w:hint="cs"/>
          <w:rtl/>
        </w:rPr>
        <w:t>פדת</w:t>
      </w:r>
      <w:proofErr w:type="spellEnd"/>
      <w:r>
        <w:rPr>
          <w:rFonts w:hint="cs"/>
          <w:rtl/>
        </w:rPr>
        <w:t>:</w:t>
      </w:r>
      <w:r w:rsidRPr="005F7E05">
        <w:rPr>
          <w:rFonts w:hint="cs"/>
          <w:rtl/>
        </w:rPr>
        <w:t xml:space="preserve"> אסור ליחיד להזכיר עד שיזכיר שליח ציבור</w:t>
      </w:r>
      <w:r>
        <w:rPr>
          <w:rFonts w:hint="cs"/>
          <w:rtl/>
        </w:rPr>
        <w:t>.</w:t>
      </w:r>
    </w:p>
    <w:p w14:paraId="4BFB5E25" w14:textId="77777777" w:rsidR="00F64CF9" w:rsidRDefault="00F64CF9" w:rsidP="00BB72AA">
      <w:pPr>
        <w:rPr>
          <w:rtl/>
        </w:rPr>
      </w:pPr>
      <w:proofErr w:type="spellStart"/>
      <w:r>
        <w:rPr>
          <w:rFonts w:hint="cs"/>
          <w:rtl/>
        </w:rPr>
        <w:t>הרא"ש</w:t>
      </w:r>
      <w:proofErr w:type="spellEnd"/>
      <w:r>
        <w:rPr>
          <w:rFonts w:hint="cs"/>
          <w:rtl/>
        </w:rPr>
        <w:t xml:space="preserve"> (תענית פרק א סימן ב) מבאר סוגיה סתומה זו. באשר לשאלה מדוע לא מתחילים לומר "משיב הרוח" בלילה, מסביר </w:t>
      </w:r>
      <w:proofErr w:type="spellStart"/>
      <w:r>
        <w:rPr>
          <w:rFonts w:hint="cs"/>
          <w:rtl/>
        </w:rPr>
        <w:t>הרא"ש</w:t>
      </w:r>
      <w:proofErr w:type="spellEnd"/>
      <w:r>
        <w:rPr>
          <w:rFonts w:hint="cs"/>
          <w:rtl/>
        </w:rPr>
        <w:t xml:space="preserve"> כי מכיוון שלא כולם נוכחים בבית הכנסת בערבית, חלק מן המתפללים יתחילו להוסיף "משיב הרוח" וחלק לא, וכך </w:t>
      </w:r>
      <w:proofErr w:type="spellStart"/>
      <w:r>
        <w:rPr>
          <w:rFonts w:hint="cs"/>
          <w:rtl/>
        </w:rPr>
        <w:t>יווצרו</w:t>
      </w:r>
      <w:proofErr w:type="spellEnd"/>
      <w:r>
        <w:rPr>
          <w:rFonts w:hint="cs"/>
          <w:rtl/>
        </w:rPr>
        <w:t xml:space="preserve"> "אגודות </w:t>
      </w:r>
      <w:proofErr w:type="spellStart"/>
      <w:r>
        <w:rPr>
          <w:rFonts w:hint="cs"/>
          <w:rtl/>
        </w:rPr>
        <w:t>אגודות</w:t>
      </w:r>
      <w:proofErr w:type="spellEnd"/>
      <w:r>
        <w:rPr>
          <w:rFonts w:hint="cs"/>
          <w:rtl/>
        </w:rPr>
        <w:t xml:space="preserve">". כמו כן </w:t>
      </w:r>
      <w:proofErr w:type="spellStart"/>
      <w:r>
        <w:rPr>
          <w:rFonts w:hint="cs"/>
          <w:rtl/>
        </w:rPr>
        <w:t>הרא"ש</w:t>
      </w:r>
      <w:proofErr w:type="spellEnd"/>
      <w:r>
        <w:rPr>
          <w:rFonts w:hint="cs"/>
          <w:rtl/>
        </w:rPr>
        <w:t xml:space="preserve"> מסביר שלא מתחילים להזכיר גשמים בשחרית כי מי שיגיע לשחרית בלבד ולא לערבית עלול לחשוב שהציבור התחיל כבר לומר "משיב הרוח" בערב לפני כן, ולכן בשנה הבאה הוא עלול לטעות ולהתחיל לומר "משיב הרוח" בערבית. כמו כן, רבי חגיי מציע טעם נוסף לכך שלא מתחילים להזכיר גשמים בשחרית: אין להתחיל לומר "משיב הרוח" לפני ששליח הציבור הכריז על כך. שליח הציבור לא יכול להודיע הודעה כזו לפני שמונה-עשרה של שחרית, שכן זה יחשב הפסק בין "גאל ישראל" לבין תפילת עמידה. </w:t>
      </w:r>
      <w:r>
        <w:rPr>
          <w:rFonts w:hint="cs"/>
          <w:rtl/>
        </w:rPr>
        <w:lastRenderedPageBreak/>
        <w:t xml:space="preserve">המגן אברהם (או"ח סימן קיד </w:t>
      </w:r>
      <w:proofErr w:type="spellStart"/>
      <w:r>
        <w:rPr>
          <w:rFonts w:hint="cs"/>
          <w:rtl/>
        </w:rPr>
        <w:t>ס"ק</w:t>
      </w:r>
      <w:proofErr w:type="spellEnd"/>
      <w:r>
        <w:rPr>
          <w:rFonts w:hint="cs"/>
          <w:rtl/>
        </w:rPr>
        <w:t xml:space="preserve"> א) מביא את שני הטעמים שהזכרנו.</w:t>
      </w:r>
    </w:p>
    <w:p w14:paraId="05579BD8" w14:textId="77777777" w:rsidR="00F64CF9" w:rsidRDefault="00F64CF9" w:rsidP="00BB72AA">
      <w:pPr>
        <w:rPr>
          <w:rtl/>
        </w:rPr>
      </w:pPr>
      <w:proofErr w:type="spellStart"/>
      <w:r>
        <w:rPr>
          <w:rFonts w:hint="cs"/>
          <w:rtl/>
        </w:rPr>
        <w:t>הראב"ד</w:t>
      </w:r>
      <w:proofErr w:type="spellEnd"/>
      <w:r>
        <w:rPr>
          <w:rFonts w:hint="cs"/>
          <w:rtl/>
        </w:rPr>
        <w:t xml:space="preserve"> (על בעל המאור, תענית א ע"ב) מציין כי בפסח לא מפסיקים לומר "משיב הרוח" בלילה, או בשחרית, מאותם טעמים שפירטנו לעיל.</w:t>
      </w:r>
    </w:p>
    <w:p w14:paraId="0D025E40" w14:textId="77777777" w:rsidR="00F64CF9" w:rsidRDefault="00F64CF9" w:rsidP="0006072E">
      <w:pPr>
        <w:rPr>
          <w:rtl/>
        </w:rPr>
      </w:pPr>
      <w:r>
        <w:rPr>
          <w:rFonts w:hint="cs"/>
          <w:rtl/>
        </w:rPr>
        <w:t xml:space="preserve">המשנה ברורה (סימן קיד </w:t>
      </w:r>
      <w:proofErr w:type="spellStart"/>
      <w:r>
        <w:rPr>
          <w:rFonts w:hint="cs"/>
          <w:rtl/>
        </w:rPr>
        <w:t>ס"ק</w:t>
      </w:r>
      <w:proofErr w:type="spellEnd"/>
      <w:r>
        <w:rPr>
          <w:rFonts w:hint="cs"/>
          <w:rtl/>
        </w:rPr>
        <w:t xml:space="preserve"> ב</w:t>
      </w:r>
      <w:r>
        <w:rPr>
          <w:rtl/>
        </w:rPr>
        <w:t>–</w:t>
      </w:r>
      <w:r>
        <w:rPr>
          <w:rFonts w:hint="cs"/>
          <w:rtl/>
        </w:rPr>
        <w:t xml:space="preserve">ג) מוסיף כי הואיל ומלכתחילה היה צריך לומר "משיב הרוח" החל מליל שמיני עצרת ולהפסיק להזכיר גשמים בערבית של חג ראשון של פסח, אלמלא הטעמים שהביא הירושלמי. מי שטעה והוסיף "משיב הרוח" בערבית של שמיני עצרת או שכח לומר "משיב הרוח" בערבית של פסח לא צריך לחזור ולהתפלל שמונה-עשרה (כפי </w:t>
      </w:r>
      <w:proofErr w:type="spellStart"/>
      <w:r>
        <w:rPr>
          <w:rFonts w:hint="cs"/>
          <w:rtl/>
        </w:rPr>
        <w:t>שבדר"כ</w:t>
      </w:r>
      <w:proofErr w:type="spellEnd"/>
      <w:r>
        <w:rPr>
          <w:rFonts w:hint="cs"/>
          <w:rtl/>
        </w:rPr>
        <w:t xml:space="preserve"> צריך היה לנהוג).</w:t>
      </w:r>
    </w:p>
    <w:p w14:paraId="2EE67A3E" w14:textId="77777777" w:rsidR="00F64CF9" w:rsidRDefault="00F64CF9" w:rsidP="0006072E">
      <w:pPr>
        <w:rPr>
          <w:rtl/>
        </w:rPr>
      </w:pPr>
      <w:r>
        <w:rPr>
          <w:rFonts w:hint="cs"/>
          <w:rtl/>
        </w:rPr>
        <w:t>מתי מכריז שליח הציבור על תחילת הזכרת הגשמים? האם הציבור יכול להתחיל לומר "משיב הרוח" בתפילת הלחש של מוסף, או אולי רק אחרי ששליח הציבור אמר "משיב הרוח" בחזרת הש"ץ, זאת אומרת במנחה?</w:t>
      </w:r>
    </w:p>
    <w:p w14:paraId="5AEC70D1" w14:textId="77777777" w:rsidR="00F64CF9" w:rsidRDefault="00F64CF9" w:rsidP="0006072E">
      <w:pPr>
        <w:rPr>
          <w:rtl/>
        </w:rPr>
      </w:pPr>
      <w:r>
        <w:rPr>
          <w:rFonts w:hint="cs"/>
          <w:rtl/>
        </w:rPr>
        <w:t>חלק מן הקהילות (מרבית קהילות האשכנזים בישראל; ראה רמ"א סימן קיד סעיף ב) מכריזים "משיב הרוח ומוריד הגשם" לפני מוסף, כך שהציבור מוסיף "משיב הרוח" בתפילת הלחש. קהילות אחרות (בני עדות המזרח בישראל ומרבית קהילות האשכנזים בחו"ל) מכריזים "משיב הרוח" בחזרת הש"ץ, כך יוצא שציבור המתפללים מתחיל להזכיר גשמים רק במנחה.</w:t>
      </w:r>
    </w:p>
    <w:p w14:paraId="3BB0E907" w14:textId="77777777" w:rsidR="00F64CF9" w:rsidRDefault="00F64CF9" w:rsidP="0006072E">
      <w:pPr>
        <w:rPr>
          <w:rtl/>
        </w:rPr>
      </w:pPr>
      <w:r>
        <w:rPr>
          <w:rFonts w:hint="cs"/>
          <w:rtl/>
        </w:rPr>
        <w:t xml:space="preserve">המתפלל בביתו ביחידות צריך להוסיף "משיב הרוח" רק לאחר שבקהילתו הציבור כבר התפלל והתחיל להזכיר גשמים. כך גם מי שאיחר לתפילה והגיע כאשר הציבור כבר מתפלל מוסף, רשאי לומר "משיב הרוח" אם הוא יודע ששליח הציבור כבר הכריז שיש להתחיל להזכיר "גבורות גשמים" (או"ח סימן קי"ד סעיף ב). לעומת זאת, לפי המשנה ברורה (סימן קיד </w:t>
      </w:r>
      <w:proofErr w:type="spellStart"/>
      <w:r>
        <w:rPr>
          <w:rFonts w:hint="cs"/>
          <w:rtl/>
        </w:rPr>
        <w:t>ס"ק</w:t>
      </w:r>
      <w:proofErr w:type="spellEnd"/>
      <w:r>
        <w:rPr>
          <w:rFonts w:hint="cs"/>
          <w:rtl/>
        </w:rPr>
        <w:t xml:space="preserve"> ב</w:t>
      </w:r>
      <w:r>
        <w:rPr>
          <w:rtl/>
        </w:rPr>
        <w:t>–</w:t>
      </w:r>
      <w:r>
        <w:rPr>
          <w:rFonts w:hint="cs"/>
          <w:rtl/>
        </w:rPr>
        <w:t>ג), כפי שראינו לעיל, גם מי שאמר בטעות "משיב הרוח" לפני שליח הציבור, לא צריך לחזור ולהתפלל שמונה-עשרה.</w:t>
      </w:r>
    </w:p>
    <w:p w14:paraId="0CE888FD" w14:textId="77777777" w:rsidR="00F64CF9" w:rsidRDefault="00F64CF9" w:rsidP="0006072E">
      <w:pPr>
        <w:rPr>
          <w:rtl/>
        </w:rPr>
      </w:pPr>
      <w:r>
        <w:rPr>
          <w:rFonts w:hint="cs"/>
          <w:rtl/>
        </w:rPr>
        <w:t xml:space="preserve">מפסח עד סוכות לא מזכירים גשמים. עם זאת, לפי חלק מהמנהגים בחודשי הקיץ אומרים במקום זאת "מוריד הטל". </w:t>
      </w:r>
      <w:proofErr w:type="spellStart"/>
      <w:r>
        <w:rPr>
          <w:rFonts w:hint="cs"/>
          <w:rtl/>
        </w:rPr>
        <w:t>הרמ"א</w:t>
      </w:r>
      <w:proofErr w:type="spellEnd"/>
      <w:r>
        <w:rPr>
          <w:rFonts w:hint="cs"/>
          <w:rtl/>
        </w:rPr>
        <w:t xml:space="preserve"> (סימן קיד סעיף ג) כותב כי מנהג קהילות אשכנז הוא לא לומר "מוריד הטל" בקיץ. המנהג הנפוץ בקרב קהילות ארץ ישראל הוא כן להוסיף "מוריד הטל". יש לציין כאן שמי ששכח להזכיר את הגשמים בחורף, ובמקום זאת אמר "מוריד הטל", לא צריך לחזור ולהתפלל שמונה-עשרה (או"ח סימן קיד סעיף ד), כפי שנראה בהמשך.</w:t>
      </w:r>
    </w:p>
    <w:p w14:paraId="67A17F20" w14:textId="68DA4BCC" w:rsidR="0006072E" w:rsidRDefault="00F64CF9" w:rsidP="0006072E">
      <w:pPr>
        <w:rPr>
          <w:rtl/>
        </w:rPr>
      </w:pPr>
      <w:r>
        <w:rPr>
          <w:rFonts w:hint="cs"/>
          <w:rtl/>
        </w:rPr>
        <w:t xml:space="preserve">בדיוק כפי שישנם מנהגים שונים בנוגע להתחלת הזכרת גשמים בסוכות, כך גם קהילות שונות נהגו אחרת בשאלה אם יש להפסיק לומר "משיב הרוח" בתפילת </w:t>
      </w:r>
      <w:r>
        <w:rPr>
          <w:rFonts w:hint="cs"/>
          <w:rtl/>
        </w:rPr>
        <w:t xml:space="preserve">הלחש של מוסף בחג ראשון של פסח (ראה שולחן ערוך או"ח סימן תפח סעיף ג ומשנה ברורה </w:t>
      </w:r>
      <w:proofErr w:type="spellStart"/>
      <w:r>
        <w:rPr>
          <w:rFonts w:hint="cs"/>
          <w:rtl/>
        </w:rPr>
        <w:t>ס"ק</w:t>
      </w:r>
      <w:proofErr w:type="spellEnd"/>
      <w:r>
        <w:rPr>
          <w:rFonts w:hint="cs"/>
          <w:rtl/>
        </w:rPr>
        <w:t xml:space="preserve"> יא).</w:t>
      </w:r>
      <w:bookmarkStart w:id="2" w:name="_Toc371432869"/>
    </w:p>
    <w:p w14:paraId="199ABAB0" w14:textId="77777777" w:rsidR="0006072E" w:rsidRPr="0006072E" w:rsidRDefault="0006072E" w:rsidP="0006072E">
      <w:pPr>
        <w:rPr>
          <w:rtl/>
        </w:rPr>
      </w:pPr>
    </w:p>
    <w:p w14:paraId="46A21A51" w14:textId="2699716F" w:rsidR="00F64CF9" w:rsidRDefault="00F64CF9" w:rsidP="0006072E">
      <w:pPr>
        <w:pStyle w:val="2"/>
        <w:rPr>
          <w:rtl/>
        </w:rPr>
      </w:pPr>
      <w:r w:rsidRPr="00CF521D">
        <w:rPr>
          <w:rtl/>
        </w:rPr>
        <w:t>מי</w:t>
      </w:r>
      <w:r>
        <w:rPr>
          <w:rtl/>
        </w:rPr>
        <w:t xml:space="preserve"> </w:t>
      </w:r>
      <w:r w:rsidRPr="00CF521D">
        <w:rPr>
          <w:rtl/>
        </w:rPr>
        <w:t>ששכח</w:t>
      </w:r>
      <w:r>
        <w:rPr>
          <w:rtl/>
        </w:rPr>
        <w:t xml:space="preserve"> </w:t>
      </w:r>
      <w:r w:rsidRPr="00CF521D">
        <w:rPr>
          <w:rtl/>
        </w:rPr>
        <w:t>לומר</w:t>
      </w:r>
      <w:r>
        <w:rPr>
          <w:rtl/>
        </w:rPr>
        <w:t xml:space="preserve"> </w:t>
      </w:r>
      <w:r w:rsidRPr="00CF521D">
        <w:rPr>
          <w:rtl/>
        </w:rPr>
        <w:t>משיב</w:t>
      </w:r>
      <w:r>
        <w:rPr>
          <w:rtl/>
        </w:rPr>
        <w:t xml:space="preserve"> </w:t>
      </w:r>
      <w:r w:rsidRPr="00CF521D">
        <w:rPr>
          <w:rtl/>
        </w:rPr>
        <w:t>הרו</w:t>
      </w:r>
      <w:r>
        <w:rPr>
          <w:rtl/>
        </w:rPr>
        <w:t>ח</w:t>
      </w:r>
      <w:bookmarkEnd w:id="2"/>
    </w:p>
    <w:p w14:paraId="53D87E06" w14:textId="77777777" w:rsidR="00F64CF9" w:rsidRDefault="00F64CF9" w:rsidP="0006072E">
      <w:pPr>
        <w:rPr>
          <w:rtl/>
        </w:rPr>
      </w:pPr>
      <w:r>
        <w:rPr>
          <w:rFonts w:hint="cs"/>
          <w:rtl/>
        </w:rPr>
        <w:t xml:space="preserve">הגמרא (ברכות </w:t>
      </w:r>
      <w:proofErr w:type="spellStart"/>
      <w:r>
        <w:rPr>
          <w:rFonts w:hint="cs"/>
          <w:rtl/>
        </w:rPr>
        <w:t>כט</w:t>
      </w:r>
      <w:proofErr w:type="spellEnd"/>
      <w:r>
        <w:rPr>
          <w:rFonts w:hint="cs"/>
          <w:rtl/>
        </w:rPr>
        <w:t xml:space="preserve"> ע"א) אומרת:</w:t>
      </w:r>
    </w:p>
    <w:p w14:paraId="33679BE6" w14:textId="77777777" w:rsidR="00F64CF9" w:rsidRDefault="00F64CF9" w:rsidP="0006072E">
      <w:pPr>
        <w:pStyle w:val="a9"/>
        <w:rPr>
          <w:rtl/>
        </w:rPr>
      </w:pPr>
      <w:r>
        <w:rPr>
          <w:rFonts w:hint="cs"/>
          <w:rtl/>
        </w:rPr>
        <w:t>אמר</w:t>
      </w:r>
      <w:r>
        <w:rPr>
          <w:rtl/>
        </w:rPr>
        <w:t xml:space="preserve"> </w:t>
      </w:r>
      <w:r>
        <w:rPr>
          <w:rFonts w:hint="cs"/>
          <w:rtl/>
        </w:rPr>
        <w:t>רבי</w:t>
      </w:r>
      <w:r>
        <w:rPr>
          <w:rtl/>
        </w:rPr>
        <w:t xml:space="preserve"> </w:t>
      </w:r>
      <w:r>
        <w:rPr>
          <w:rFonts w:hint="cs"/>
          <w:rtl/>
        </w:rPr>
        <w:t>תנחום</w:t>
      </w:r>
      <w:r>
        <w:rPr>
          <w:rtl/>
        </w:rPr>
        <w:t xml:space="preserve"> </w:t>
      </w:r>
      <w:r>
        <w:rPr>
          <w:rFonts w:hint="cs"/>
          <w:rtl/>
        </w:rPr>
        <w:t>אמר</w:t>
      </w:r>
      <w:r>
        <w:rPr>
          <w:rtl/>
        </w:rPr>
        <w:t xml:space="preserve"> </w:t>
      </w:r>
      <w:r>
        <w:rPr>
          <w:rFonts w:hint="cs"/>
          <w:rtl/>
        </w:rPr>
        <w:t>רב</w:t>
      </w:r>
      <w:r>
        <w:rPr>
          <w:rtl/>
        </w:rPr>
        <w:t xml:space="preserve"> </w:t>
      </w:r>
      <w:r>
        <w:rPr>
          <w:rFonts w:hint="cs"/>
          <w:rtl/>
        </w:rPr>
        <w:t>אסי</w:t>
      </w:r>
      <w:r>
        <w:rPr>
          <w:rtl/>
        </w:rPr>
        <w:t xml:space="preserve">: </w:t>
      </w:r>
      <w:r>
        <w:rPr>
          <w:rFonts w:hint="cs"/>
          <w:rtl/>
        </w:rPr>
        <w:t>טעה</w:t>
      </w:r>
      <w:r>
        <w:rPr>
          <w:rtl/>
        </w:rPr>
        <w:t xml:space="preserve"> </w:t>
      </w:r>
      <w:r>
        <w:rPr>
          <w:rFonts w:hint="cs"/>
          <w:rtl/>
        </w:rPr>
        <w:t>ולא</w:t>
      </w:r>
      <w:r>
        <w:rPr>
          <w:rtl/>
        </w:rPr>
        <w:t xml:space="preserve"> </w:t>
      </w:r>
      <w:r>
        <w:rPr>
          <w:rFonts w:hint="cs"/>
          <w:rtl/>
        </w:rPr>
        <w:t>הזכיר</w:t>
      </w:r>
      <w:r>
        <w:rPr>
          <w:rtl/>
        </w:rPr>
        <w:t xml:space="preserve"> </w:t>
      </w:r>
      <w:r>
        <w:rPr>
          <w:rFonts w:hint="cs"/>
          <w:rtl/>
        </w:rPr>
        <w:t>גבורות</w:t>
      </w:r>
      <w:r>
        <w:rPr>
          <w:rtl/>
        </w:rPr>
        <w:t xml:space="preserve"> </w:t>
      </w:r>
      <w:r>
        <w:rPr>
          <w:rFonts w:hint="cs"/>
          <w:rtl/>
        </w:rPr>
        <w:t>גשמים</w:t>
      </w:r>
      <w:r>
        <w:rPr>
          <w:rtl/>
        </w:rPr>
        <w:t xml:space="preserve"> </w:t>
      </w:r>
      <w:r>
        <w:rPr>
          <w:rFonts w:hint="cs"/>
          <w:rtl/>
        </w:rPr>
        <w:t>בתחיית</w:t>
      </w:r>
      <w:r>
        <w:rPr>
          <w:rtl/>
        </w:rPr>
        <w:t xml:space="preserve"> </w:t>
      </w:r>
      <w:r>
        <w:rPr>
          <w:rFonts w:hint="cs"/>
          <w:rtl/>
        </w:rPr>
        <w:t xml:space="preserve">המתים – </w:t>
      </w:r>
      <w:proofErr w:type="spellStart"/>
      <w:r>
        <w:rPr>
          <w:rFonts w:hint="cs"/>
          <w:rtl/>
        </w:rPr>
        <w:t>מחזירין</w:t>
      </w:r>
      <w:proofErr w:type="spellEnd"/>
      <w:r>
        <w:rPr>
          <w:rtl/>
        </w:rPr>
        <w:t xml:space="preserve"> </w:t>
      </w:r>
      <w:r>
        <w:rPr>
          <w:rFonts w:hint="cs"/>
          <w:rtl/>
        </w:rPr>
        <w:t>אותו.</w:t>
      </w:r>
    </w:p>
    <w:p w14:paraId="28D499BA" w14:textId="77777777" w:rsidR="00F64CF9" w:rsidRDefault="00F64CF9" w:rsidP="0006072E">
      <w:pPr>
        <w:rPr>
          <w:rtl/>
        </w:rPr>
      </w:pPr>
      <w:r>
        <w:rPr>
          <w:rFonts w:hint="cs"/>
          <w:rtl/>
        </w:rPr>
        <w:t>הראשונים דנן בשאלה אם מי ששכח לומר "משיב הרוח" ונזכר לפני חתימת הברכה, צריך לחזור לראש הברכה או פשוט להוסיף "משיב הרוח היכן שנזכר ומשם להמשיך בתפילתו.</w:t>
      </w:r>
    </w:p>
    <w:p w14:paraId="7F1A3FDF" w14:textId="603FB0A9" w:rsidR="00F64CF9" w:rsidRDefault="00F64CF9" w:rsidP="0006072E">
      <w:pPr>
        <w:rPr>
          <w:rtl/>
        </w:rPr>
      </w:pPr>
      <w:proofErr w:type="spellStart"/>
      <w:r>
        <w:rPr>
          <w:rFonts w:hint="cs"/>
          <w:rtl/>
        </w:rPr>
        <w:t>הראבי"ה</w:t>
      </w:r>
      <w:proofErr w:type="spellEnd"/>
      <w:r>
        <w:rPr>
          <w:rFonts w:hint="cs"/>
          <w:rtl/>
        </w:rPr>
        <w:t xml:space="preserve">, שדבריו מובאים </w:t>
      </w:r>
      <w:proofErr w:type="spellStart"/>
      <w:r>
        <w:rPr>
          <w:rFonts w:hint="cs"/>
          <w:rtl/>
        </w:rPr>
        <w:t>ברא"ש</w:t>
      </w:r>
      <w:proofErr w:type="spellEnd"/>
      <w:r>
        <w:rPr>
          <w:rFonts w:hint="cs"/>
          <w:rtl/>
        </w:rPr>
        <w:t xml:space="preserve"> (תענית פרק א סימן א), כותב כי במקרה כזה יש לחזור ל"משיב הרוח" ולהמשיך לשורה הבאה "</w:t>
      </w:r>
      <w:r w:rsidR="0006072E">
        <w:rPr>
          <w:rtl/>
        </w:rPr>
        <w:tab/>
      </w:r>
      <w:r>
        <w:rPr>
          <w:rFonts w:hint="cs"/>
          <w:rtl/>
        </w:rPr>
        <w:t xml:space="preserve">מכלכל חיים". </w:t>
      </w:r>
      <w:proofErr w:type="spellStart"/>
      <w:r>
        <w:rPr>
          <w:rFonts w:hint="cs"/>
          <w:rtl/>
        </w:rPr>
        <w:t>הרא"ש</w:t>
      </w:r>
      <w:proofErr w:type="spellEnd"/>
      <w:r>
        <w:rPr>
          <w:rFonts w:hint="cs"/>
          <w:rtl/>
        </w:rPr>
        <w:t xml:space="preserve"> חולק על דעה זו ופוסק כי מותר להוסיף "משיב הרוח" בכל מקום בברכה, שכן "בכל</w:t>
      </w:r>
      <w:r>
        <w:rPr>
          <w:rtl/>
        </w:rPr>
        <w:t xml:space="preserve"> </w:t>
      </w:r>
      <w:r>
        <w:rPr>
          <w:rFonts w:hint="cs"/>
          <w:rtl/>
        </w:rPr>
        <w:t>הברכה</w:t>
      </w:r>
      <w:r>
        <w:rPr>
          <w:rtl/>
        </w:rPr>
        <w:t xml:space="preserve"> </w:t>
      </w:r>
      <w:r>
        <w:rPr>
          <w:rFonts w:hint="cs"/>
          <w:rtl/>
        </w:rPr>
        <w:t>מקומה". לפי דעה זו, אמירת "משיב הרוח" לפני "מכלכל חיים" נובעת ממנהג מקובל ואינה נדרשת מעצם נוסח הברכה.</w:t>
      </w:r>
    </w:p>
    <w:p w14:paraId="2D113CE8" w14:textId="77777777" w:rsidR="00F64CF9" w:rsidRDefault="00F64CF9" w:rsidP="000635B7">
      <w:pPr>
        <w:rPr>
          <w:rtl/>
        </w:rPr>
      </w:pPr>
      <w:r>
        <w:rPr>
          <w:rFonts w:hint="cs"/>
          <w:rtl/>
        </w:rPr>
        <w:t xml:space="preserve">המשנה ברורה (סימן קיד </w:t>
      </w:r>
      <w:proofErr w:type="spellStart"/>
      <w:r>
        <w:rPr>
          <w:rFonts w:hint="cs"/>
          <w:rtl/>
        </w:rPr>
        <w:t>ס"ק</w:t>
      </w:r>
      <w:proofErr w:type="spellEnd"/>
      <w:r>
        <w:rPr>
          <w:rFonts w:hint="cs"/>
          <w:rtl/>
        </w:rPr>
        <w:t xml:space="preserve"> </w:t>
      </w:r>
      <w:proofErr w:type="spellStart"/>
      <w:r>
        <w:rPr>
          <w:rFonts w:hint="cs"/>
          <w:rtl/>
        </w:rPr>
        <w:t>כט</w:t>
      </w:r>
      <w:proofErr w:type="spellEnd"/>
      <w:r>
        <w:rPr>
          <w:rFonts w:hint="cs"/>
          <w:rtl/>
        </w:rPr>
        <w:t xml:space="preserve">) כותב כי אפילו לדעת </w:t>
      </w:r>
      <w:proofErr w:type="spellStart"/>
      <w:r>
        <w:rPr>
          <w:rFonts w:hint="cs"/>
          <w:rtl/>
        </w:rPr>
        <w:t>הרא"ש</w:t>
      </w:r>
      <w:proofErr w:type="spellEnd"/>
      <w:r>
        <w:rPr>
          <w:rFonts w:hint="cs"/>
          <w:rtl/>
        </w:rPr>
        <w:t>, עדיין יש להוסיף "משיב הרוח" לפני השורה האחרונה של הברכה, כך שהמילים "ונאמן אתה להחיות מתים" יהיו סמוכות לחתימת הברכה "ברוך אתה... מחייה המתים". יש לנהוג כך כדי לקיים את הכלל "מעין</w:t>
      </w:r>
      <w:r>
        <w:rPr>
          <w:rtl/>
        </w:rPr>
        <w:t xml:space="preserve"> </w:t>
      </w:r>
      <w:r>
        <w:rPr>
          <w:rFonts w:hint="cs"/>
          <w:rtl/>
        </w:rPr>
        <w:t>חתימה</w:t>
      </w:r>
      <w:r>
        <w:rPr>
          <w:rtl/>
        </w:rPr>
        <w:t xml:space="preserve"> </w:t>
      </w:r>
      <w:r>
        <w:rPr>
          <w:rFonts w:hint="cs"/>
          <w:rtl/>
        </w:rPr>
        <w:t>סמוך</w:t>
      </w:r>
      <w:r>
        <w:rPr>
          <w:rtl/>
        </w:rPr>
        <w:t xml:space="preserve"> </w:t>
      </w:r>
      <w:r>
        <w:rPr>
          <w:rFonts w:hint="cs"/>
          <w:rtl/>
        </w:rPr>
        <w:t>לחתימה".</w:t>
      </w:r>
    </w:p>
    <w:p w14:paraId="095A6388" w14:textId="77777777" w:rsidR="00F64CF9" w:rsidRDefault="00F64CF9" w:rsidP="009C0CC7">
      <w:pPr>
        <w:rPr>
          <w:rtl/>
        </w:rPr>
      </w:pPr>
      <w:r>
        <w:rPr>
          <w:rFonts w:hint="cs"/>
          <w:rtl/>
        </w:rPr>
        <w:t xml:space="preserve">הראשונים דנו גם כן בשאלה אם מי ששכח לומר "משיב הרוח" ונזכר רק אחרי שכבר סיים וחתם את הברכה, צריך לחזור לראש תפילת שמונה-עשרה. </w:t>
      </w:r>
      <w:proofErr w:type="spellStart"/>
      <w:r>
        <w:rPr>
          <w:rFonts w:hint="cs"/>
          <w:rtl/>
        </w:rPr>
        <w:t>הרא"ש</w:t>
      </w:r>
      <w:proofErr w:type="spellEnd"/>
      <w:r>
        <w:rPr>
          <w:rFonts w:hint="cs"/>
          <w:rtl/>
        </w:rPr>
        <w:t xml:space="preserve"> מביא גם כאן את פסיקתו של </w:t>
      </w:r>
      <w:proofErr w:type="spellStart"/>
      <w:r>
        <w:rPr>
          <w:rFonts w:hint="cs"/>
          <w:rtl/>
        </w:rPr>
        <w:t>הראבי"ה</w:t>
      </w:r>
      <w:proofErr w:type="spellEnd"/>
      <w:r>
        <w:rPr>
          <w:rFonts w:hint="cs"/>
          <w:rtl/>
        </w:rPr>
        <w:t xml:space="preserve"> לפיה מי שנזכר לפני שהתחיל את הברכה הבאה ואמר "אתה קדוש", צריך לומר "משיב הרוח ומוריד הגשם" מיד כשנזכר, ולאחר מכן להמשיך לברכה הבאה. </w:t>
      </w:r>
      <w:proofErr w:type="spellStart"/>
      <w:r>
        <w:rPr>
          <w:rFonts w:hint="cs"/>
          <w:rtl/>
        </w:rPr>
        <w:t>הראבי"ה</w:t>
      </w:r>
      <w:proofErr w:type="spellEnd"/>
      <w:r>
        <w:rPr>
          <w:rFonts w:hint="cs"/>
          <w:rtl/>
        </w:rPr>
        <w:t xml:space="preserve"> סבור כי המתפלל לא באמת חתם ברכה אחת לפני שהתחיל לומר את הברכה הבאה.</w:t>
      </w:r>
    </w:p>
    <w:p w14:paraId="6BA90450" w14:textId="77777777" w:rsidR="00F64CF9" w:rsidRDefault="00F64CF9" w:rsidP="005219A8">
      <w:pPr>
        <w:rPr>
          <w:rtl/>
        </w:rPr>
      </w:pPr>
      <w:proofErr w:type="spellStart"/>
      <w:r>
        <w:rPr>
          <w:rFonts w:hint="cs"/>
          <w:rtl/>
        </w:rPr>
        <w:t>המהרש"ל</w:t>
      </w:r>
      <w:proofErr w:type="spellEnd"/>
      <w:r>
        <w:rPr>
          <w:rFonts w:hint="cs"/>
          <w:rtl/>
        </w:rPr>
        <w:t xml:space="preserve"> (המובא בב"ח) חולק על דעה זו ופוסק כתלמידי רבינו יונה, לפיהם מי שאמר את חתימתה של ברכה אחת, גם אם לא התחיל לקרוא את הברכה הבאה, עדיין נחשב כמי שחתם את הברכה ולפיכך חייב לחזור לראש התפילה.</w:t>
      </w:r>
    </w:p>
    <w:p w14:paraId="4E175BD6" w14:textId="77777777" w:rsidR="00F64CF9" w:rsidRDefault="00F64CF9" w:rsidP="00384DCD">
      <w:pPr>
        <w:rPr>
          <w:rtl/>
        </w:rPr>
      </w:pPr>
      <w:r>
        <w:rPr>
          <w:rFonts w:hint="cs"/>
          <w:rtl/>
        </w:rPr>
        <w:t xml:space="preserve">השולחן ערוך (סימן קיד סעיף ו) פוסק כדעת </w:t>
      </w:r>
      <w:proofErr w:type="spellStart"/>
      <w:r>
        <w:rPr>
          <w:rFonts w:hint="cs"/>
          <w:rtl/>
        </w:rPr>
        <w:t>הראבי"ה</w:t>
      </w:r>
      <w:proofErr w:type="spellEnd"/>
      <w:r>
        <w:rPr>
          <w:rFonts w:hint="cs"/>
          <w:rtl/>
        </w:rPr>
        <w:t xml:space="preserve"> בשתי השאלות, ועל כן מי ששכח לומר "משיב הרוח" צריך לומר תוספת זו מיד </w:t>
      </w:r>
      <w:proofErr w:type="spellStart"/>
      <w:r>
        <w:rPr>
          <w:rFonts w:hint="cs"/>
          <w:rtl/>
        </w:rPr>
        <w:t>כשיזכר</w:t>
      </w:r>
      <w:proofErr w:type="spellEnd"/>
      <w:r>
        <w:rPr>
          <w:rFonts w:hint="cs"/>
          <w:rtl/>
        </w:rPr>
        <w:t>, באמצע הברכה או אפילו אחריה, אם עוד לא התחיל לומר את הברכה הבאה.</w:t>
      </w:r>
    </w:p>
    <w:p w14:paraId="712AF46F" w14:textId="77777777" w:rsidR="00F64CF9" w:rsidRDefault="00F64CF9" w:rsidP="00655A89">
      <w:pPr>
        <w:rPr>
          <w:rtl/>
        </w:rPr>
      </w:pPr>
      <w:r>
        <w:rPr>
          <w:rFonts w:hint="cs"/>
          <w:rtl/>
        </w:rPr>
        <w:t xml:space="preserve">באשר למי שנזכר אחרי חתימת הברכה, הביאור הלכה (סימן קיד) מביא מספר ראשונים ואחרונים החולקים </w:t>
      </w:r>
      <w:r>
        <w:rPr>
          <w:rFonts w:hint="cs"/>
          <w:rtl/>
        </w:rPr>
        <w:lastRenderedPageBreak/>
        <w:t xml:space="preserve">על הדעה שהזכרנו לעיל, וסבורים כי במקרה כזה על המתפלל לחזור לראש התפילה. הביאור הלכה מתחבט באפשרות של פסיקה שלא כדעת השולחן ערוך, ומגיע לבסוף למסקנה כי מי שאמר "ברוך אתה ה'" אך טרם התחיל לומר "מחייה המתים", צריך לחתום את הברכה במילים "למדני חוקיך", כך יצא </w:t>
      </w:r>
      <w:r w:rsidRPr="005C38BB">
        <w:rPr>
          <w:rtl/>
        </w:rPr>
        <w:t>שאמר</w:t>
      </w:r>
      <w:r>
        <w:rPr>
          <w:rtl/>
        </w:rPr>
        <w:t xml:space="preserve"> </w:t>
      </w:r>
      <w:r w:rsidRPr="005C38BB">
        <w:rPr>
          <w:rtl/>
        </w:rPr>
        <w:t>פסוק</w:t>
      </w:r>
      <w:r>
        <w:rPr>
          <w:rtl/>
        </w:rPr>
        <w:t xml:space="preserve"> </w:t>
      </w:r>
      <w:r w:rsidRPr="005C38BB">
        <w:rPr>
          <w:rtl/>
        </w:rPr>
        <w:t>שלם</w:t>
      </w:r>
      <w:r>
        <w:rPr>
          <w:rtl/>
        </w:rPr>
        <w:t xml:space="preserve"> </w:t>
      </w:r>
      <w:r w:rsidRPr="005C38BB">
        <w:rPr>
          <w:rtl/>
        </w:rPr>
        <w:t>מתהלים</w:t>
      </w:r>
      <w:r>
        <w:rPr>
          <w:rtl/>
        </w:rPr>
        <w:t xml:space="preserve"> </w:t>
      </w:r>
      <w:r w:rsidRPr="005C38BB">
        <w:rPr>
          <w:rtl/>
        </w:rPr>
        <w:t>קי</w:t>
      </w:r>
      <w:r w:rsidRPr="005C38BB">
        <w:rPr>
          <w:rFonts w:hint="cs"/>
          <w:rtl/>
        </w:rPr>
        <w:t>"</w:t>
      </w:r>
      <w:r w:rsidRPr="005C38BB">
        <w:rPr>
          <w:rtl/>
        </w:rPr>
        <w:t>ט,</w:t>
      </w:r>
      <w:r>
        <w:rPr>
          <w:rtl/>
        </w:rPr>
        <w:t xml:space="preserve"> </w:t>
      </w:r>
      <w:proofErr w:type="spellStart"/>
      <w:r w:rsidRPr="005C38BB">
        <w:rPr>
          <w:rtl/>
        </w:rPr>
        <w:t>יב</w:t>
      </w:r>
      <w:proofErr w:type="spellEnd"/>
      <w:r>
        <w:rPr>
          <w:rFonts w:hint="cs"/>
          <w:rtl/>
        </w:rPr>
        <w:t>. לאחר מכן עליו לומר "משיב הרוח" ולחתום את הברכה.</w:t>
      </w:r>
    </w:p>
    <w:p w14:paraId="17F04269" w14:textId="77777777" w:rsidR="00F64CF9" w:rsidRDefault="00F64CF9" w:rsidP="0029257A">
      <w:pPr>
        <w:rPr>
          <w:rtl/>
        </w:rPr>
      </w:pPr>
      <w:r>
        <w:rPr>
          <w:rFonts w:hint="cs"/>
          <w:rtl/>
        </w:rPr>
        <w:t xml:space="preserve">עד כה עסקנו במקרה של מי שעדיין לא התחיל את הברכה הבאה, אך בירושלמי (ברכות פ"ה </w:t>
      </w:r>
      <w:proofErr w:type="spellStart"/>
      <w:r>
        <w:rPr>
          <w:rFonts w:hint="cs"/>
          <w:rtl/>
        </w:rPr>
        <w:t>ה"ב</w:t>
      </w:r>
      <w:proofErr w:type="spellEnd"/>
      <w:r>
        <w:rPr>
          <w:rFonts w:hint="cs"/>
          <w:rtl/>
        </w:rPr>
        <w:t>) נפסק כי מי שהתחיל לומר כבר את הברכה הבאה שאחרי "מחייה המתים", צריך להוסיף "משיב הרוח" לברכת "שמע קולנו", הברכה האחרונה מהברכות האמצעיות, שבה מותר להוסיף בקשות שונות לפי הצורך. מי שכבר סיים את "שמע קולנו", אך לא את התפילה כולה, צריך לחזור לברכת "שמע קולנו" ולהוסיף שם "משיב הרוח".</w:t>
      </w:r>
    </w:p>
    <w:p w14:paraId="773061D3" w14:textId="77777777" w:rsidR="00F64CF9" w:rsidRDefault="00F64CF9" w:rsidP="00440636">
      <w:pPr>
        <w:rPr>
          <w:rtl/>
        </w:rPr>
      </w:pPr>
      <w:r>
        <w:rPr>
          <w:rFonts w:hint="cs"/>
          <w:rtl/>
        </w:rPr>
        <w:t xml:space="preserve">חלק מן הראשונים (ראה תוספות ברכות </w:t>
      </w:r>
      <w:proofErr w:type="spellStart"/>
      <w:r>
        <w:rPr>
          <w:rFonts w:hint="cs"/>
          <w:rtl/>
        </w:rPr>
        <w:t>כט</w:t>
      </w:r>
      <w:proofErr w:type="spellEnd"/>
      <w:r>
        <w:rPr>
          <w:rFonts w:hint="cs"/>
          <w:rtl/>
        </w:rPr>
        <w:t xml:space="preserve"> ע"ב; </w:t>
      </w:r>
      <w:proofErr w:type="spellStart"/>
      <w:r>
        <w:rPr>
          <w:rFonts w:hint="cs"/>
          <w:rtl/>
        </w:rPr>
        <w:t>רא"ש</w:t>
      </w:r>
      <w:proofErr w:type="spellEnd"/>
      <w:r>
        <w:rPr>
          <w:rFonts w:hint="cs"/>
          <w:rtl/>
        </w:rPr>
        <w:t xml:space="preserve"> ברכות פרק ד סימן יד) דנים בשאלה מדוע פסיקה זו לא מובאת בתלמוד הבבלי כפי שהיא מובאת בירושלמי. האם נוכל להניח כי חכמי בבל הסכימו עם דעתם של חכמי ארץ ישראל ודיון זה פשוט הושמט משום שהיה מובן מאליו, או לחלופין אולי אפשר להבין מכאן כי הבבלי חולק על הירושלמי ויש לפיכך לחזור לראש התפילה ולא לראש ברכת "שמע קולנו"?</w:t>
      </w:r>
    </w:p>
    <w:p w14:paraId="1625D7E3" w14:textId="77777777" w:rsidR="00F64CF9" w:rsidRDefault="00F64CF9" w:rsidP="00960714">
      <w:pPr>
        <w:rPr>
          <w:rtl/>
        </w:rPr>
      </w:pPr>
      <w:r>
        <w:rPr>
          <w:rFonts w:hint="cs"/>
          <w:rtl/>
        </w:rPr>
        <w:t xml:space="preserve">מרבית הראשונים (ראה רי"ף תענית א ע"א; </w:t>
      </w:r>
      <w:proofErr w:type="spellStart"/>
      <w:r>
        <w:rPr>
          <w:rFonts w:hint="cs"/>
          <w:rtl/>
        </w:rPr>
        <w:t>רא"ש</w:t>
      </w:r>
      <w:proofErr w:type="spellEnd"/>
      <w:r>
        <w:rPr>
          <w:rFonts w:hint="cs"/>
          <w:rtl/>
        </w:rPr>
        <w:t xml:space="preserve"> ברכות פרק ד סימן יד; ואחרים) פוסקים שלא כדעת הירושלמי, וסוברים כי ברכת "שמע קולנו", ברכה המיועדת לבקשות ותחינות אישיות, אינה המקום המתאים להזכרת גבורות גשמים.</w:t>
      </w:r>
    </w:p>
    <w:p w14:paraId="44D7D93C" w14:textId="77777777" w:rsidR="00F64CF9" w:rsidRDefault="00F64CF9" w:rsidP="00BF7591">
      <w:pPr>
        <w:rPr>
          <w:rtl/>
        </w:rPr>
      </w:pPr>
      <w:r>
        <w:rPr>
          <w:rFonts w:hint="cs"/>
          <w:rtl/>
        </w:rPr>
        <w:t>לסיכום, השולחן ערוך (סימן קיד סעיף ו) פוסק:</w:t>
      </w:r>
    </w:p>
    <w:p w14:paraId="27B5AE5C" w14:textId="0B83CF5C" w:rsidR="00F64CF9" w:rsidRDefault="00F64CF9" w:rsidP="00BF7591">
      <w:pPr>
        <w:pStyle w:val="a9"/>
        <w:rPr>
          <w:rtl/>
        </w:rPr>
      </w:pPr>
      <w:r>
        <w:rPr>
          <w:rFonts w:hint="cs"/>
          <w:rtl/>
        </w:rPr>
        <w:t>במה</w:t>
      </w:r>
      <w:r>
        <w:rPr>
          <w:rtl/>
        </w:rPr>
        <w:t xml:space="preserve"> </w:t>
      </w:r>
      <w:r>
        <w:rPr>
          <w:rFonts w:hint="cs"/>
          <w:rtl/>
        </w:rPr>
        <w:t>דברים</w:t>
      </w:r>
      <w:r>
        <w:rPr>
          <w:rtl/>
        </w:rPr>
        <w:t xml:space="preserve"> </w:t>
      </w:r>
      <w:r>
        <w:rPr>
          <w:rFonts w:hint="cs"/>
          <w:rtl/>
        </w:rPr>
        <w:t>אמורים</w:t>
      </w:r>
      <w:r>
        <w:rPr>
          <w:rtl/>
        </w:rPr>
        <w:t xml:space="preserve"> </w:t>
      </w:r>
      <w:proofErr w:type="spellStart"/>
      <w:r>
        <w:rPr>
          <w:rFonts w:hint="cs"/>
          <w:rtl/>
        </w:rPr>
        <w:t>שמחזירין</w:t>
      </w:r>
      <w:proofErr w:type="spellEnd"/>
      <w:r>
        <w:rPr>
          <w:rtl/>
        </w:rPr>
        <w:t xml:space="preserve"> </w:t>
      </w:r>
      <w:r>
        <w:rPr>
          <w:rFonts w:hint="cs"/>
          <w:rtl/>
        </w:rPr>
        <w:t>אותו</w:t>
      </w:r>
      <w:r>
        <w:rPr>
          <w:rtl/>
        </w:rPr>
        <w:t xml:space="preserve"> </w:t>
      </w:r>
      <w:r>
        <w:rPr>
          <w:rFonts w:hint="cs"/>
          <w:rtl/>
        </w:rPr>
        <w:t>כשלא</w:t>
      </w:r>
      <w:r>
        <w:rPr>
          <w:rtl/>
        </w:rPr>
        <w:t xml:space="preserve"> </w:t>
      </w:r>
      <w:r>
        <w:rPr>
          <w:rFonts w:hint="cs"/>
          <w:rtl/>
        </w:rPr>
        <w:t>אמר</w:t>
      </w:r>
      <w:r>
        <w:rPr>
          <w:rtl/>
        </w:rPr>
        <w:t xml:space="preserve"> </w:t>
      </w:r>
      <w:r>
        <w:rPr>
          <w:rFonts w:hint="cs"/>
          <w:rtl/>
        </w:rPr>
        <w:t>בימות</w:t>
      </w:r>
      <w:r>
        <w:rPr>
          <w:rtl/>
        </w:rPr>
        <w:t xml:space="preserve"> </w:t>
      </w:r>
      <w:r>
        <w:rPr>
          <w:rFonts w:hint="cs"/>
          <w:rtl/>
        </w:rPr>
        <w:t>הגשמים</w:t>
      </w:r>
      <w:r>
        <w:rPr>
          <w:rtl/>
        </w:rPr>
        <w:t xml:space="preserve"> </w:t>
      </w:r>
      <w:r>
        <w:rPr>
          <w:rFonts w:hint="cs"/>
          <w:rtl/>
        </w:rPr>
        <w:t>מוריד</w:t>
      </w:r>
      <w:r>
        <w:rPr>
          <w:rtl/>
        </w:rPr>
        <w:t xml:space="preserve"> </w:t>
      </w:r>
      <w:r>
        <w:rPr>
          <w:rFonts w:hint="cs"/>
          <w:rtl/>
        </w:rPr>
        <w:t>הגשם?</w:t>
      </w:r>
      <w:r>
        <w:rPr>
          <w:rtl/>
        </w:rPr>
        <w:t xml:space="preserve"> </w:t>
      </w:r>
      <w:r>
        <w:rPr>
          <w:rFonts w:hint="cs"/>
          <w:rtl/>
        </w:rPr>
        <w:t>היינו</w:t>
      </w:r>
      <w:r>
        <w:rPr>
          <w:rtl/>
        </w:rPr>
        <w:t xml:space="preserve"> </w:t>
      </w:r>
      <w:r>
        <w:rPr>
          <w:rFonts w:hint="cs"/>
          <w:rtl/>
        </w:rPr>
        <w:t>כשסיים</w:t>
      </w:r>
      <w:r>
        <w:rPr>
          <w:rtl/>
        </w:rPr>
        <w:t xml:space="preserve"> </w:t>
      </w:r>
      <w:r>
        <w:rPr>
          <w:rFonts w:hint="cs"/>
          <w:rtl/>
        </w:rPr>
        <w:t>כל</w:t>
      </w:r>
      <w:r>
        <w:rPr>
          <w:rtl/>
        </w:rPr>
        <w:t xml:space="preserve"> </w:t>
      </w:r>
      <w:r>
        <w:rPr>
          <w:rFonts w:hint="cs"/>
          <w:rtl/>
        </w:rPr>
        <w:t>הברכה</w:t>
      </w:r>
      <w:r>
        <w:rPr>
          <w:rtl/>
        </w:rPr>
        <w:t xml:space="preserve"> </w:t>
      </w:r>
      <w:r>
        <w:rPr>
          <w:rFonts w:hint="cs"/>
          <w:rtl/>
        </w:rPr>
        <w:t>והתחיל</w:t>
      </w:r>
      <w:r>
        <w:rPr>
          <w:rtl/>
        </w:rPr>
        <w:t xml:space="preserve"> </w:t>
      </w:r>
      <w:r>
        <w:rPr>
          <w:rFonts w:hint="cs"/>
          <w:rtl/>
        </w:rPr>
        <w:t>ברכה</w:t>
      </w:r>
      <w:r>
        <w:rPr>
          <w:rtl/>
        </w:rPr>
        <w:t xml:space="preserve"> </w:t>
      </w:r>
      <w:r>
        <w:rPr>
          <w:rFonts w:hint="cs"/>
          <w:rtl/>
        </w:rPr>
        <w:t>שאחריה</w:t>
      </w:r>
      <w:r>
        <w:rPr>
          <w:rtl/>
        </w:rPr>
        <w:t xml:space="preserve">, </w:t>
      </w:r>
      <w:r>
        <w:rPr>
          <w:rFonts w:hint="cs"/>
          <w:rtl/>
        </w:rPr>
        <w:t>ואז</w:t>
      </w:r>
      <w:r>
        <w:rPr>
          <w:rtl/>
        </w:rPr>
        <w:t xml:space="preserve"> </w:t>
      </w:r>
      <w:r>
        <w:rPr>
          <w:rFonts w:hint="cs"/>
          <w:rtl/>
        </w:rPr>
        <w:t>חוזר</w:t>
      </w:r>
      <w:r>
        <w:rPr>
          <w:rtl/>
        </w:rPr>
        <w:t xml:space="preserve"> </w:t>
      </w:r>
      <w:r>
        <w:rPr>
          <w:rFonts w:hint="cs"/>
          <w:rtl/>
        </w:rPr>
        <w:t>לראש</w:t>
      </w:r>
      <w:r>
        <w:rPr>
          <w:rtl/>
        </w:rPr>
        <w:t xml:space="preserve"> </w:t>
      </w:r>
      <w:r>
        <w:rPr>
          <w:rFonts w:hint="cs"/>
          <w:rtl/>
        </w:rPr>
        <w:t>התפילה</w:t>
      </w:r>
      <w:r>
        <w:rPr>
          <w:rtl/>
        </w:rPr>
        <w:t xml:space="preserve">; </w:t>
      </w:r>
      <w:r>
        <w:rPr>
          <w:rFonts w:hint="cs"/>
          <w:rtl/>
        </w:rPr>
        <w:t>אבל</w:t>
      </w:r>
      <w:r>
        <w:rPr>
          <w:rtl/>
        </w:rPr>
        <w:t xml:space="preserve"> </w:t>
      </w:r>
      <w:r>
        <w:rPr>
          <w:rFonts w:hint="cs"/>
          <w:rtl/>
        </w:rPr>
        <w:t>אם</w:t>
      </w:r>
      <w:r>
        <w:rPr>
          <w:rtl/>
        </w:rPr>
        <w:t xml:space="preserve"> </w:t>
      </w:r>
      <w:r>
        <w:rPr>
          <w:rFonts w:hint="cs"/>
          <w:rtl/>
        </w:rPr>
        <w:t>נזכר</w:t>
      </w:r>
      <w:r>
        <w:rPr>
          <w:rtl/>
        </w:rPr>
        <w:t xml:space="preserve"> </w:t>
      </w:r>
      <w:r>
        <w:rPr>
          <w:rFonts w:hint="cs"/>
          <w:rtl/>
        </w:rPr>
        <w:t>קודם</w:t>
      </w:r>
      <w:r>
        <w:rPr>
          <w:rtl/>
        </w:rPr>
        <w:t xml:space="preserve"> </w:t>
      </w:r>
      <w:r>
        <w:rPr>
          <w:rFonts w:hint="cs"/>
          <w:rtl/>
        </w:rPr>
        <w:t>שסיים</w:t>
      </w:r>
      <w:r>
        <w:rPr>
          <w:rtl/>
        </w:rPr>
        <w:t xml:space="preserve"> </w:t>
      </w:r>
      <w:r>
        <w:rPr>
          <w:rFonts w:hint="cs"/>
          <w:rtl/>
        </w:rPr>
        <w:t>הברכה</w:t>
      </w:r>
      <w:r>
        <w:rPr>
          <w:rtl/>
        </w:rPr>
        <w:t xml:space="preserve">, </w:t>
      </w:r>
      <w:r>
        <w:rPr>
          <w:rFonts w:hint="cs"/>
          <w:rtl/>
        </w:rPr>
        <w:t>יאמר</w:t>
      </w:r>
      <w:r>
        <w:rPr>
          <w:rtl/>
        </w:rPr>
        <w:t xml:space="preserve"> </w:t>
      </w:r>
      <w:r>
        <w:rPr>
          <w:rFonts w:hint="cs"/>
          <w:rtl/>
        </w:rPr>
        <w:t>במקום שנזכר</w:t>
      </w:r>
      <w:r>
        <w:rPr>
          <w:rtl/>
        </w:rPr>
        <w:t xml:space="preserve">; </w:t>
      </w:r>
      <w:r>
        <w:rPr>
          <w:rFonts w:hint="cs"/>
          <w:rtl/>
        </w:rPr>
        <w:t>ואפילו</w:t>
      </w:r>
      <w:r>
        <w:rPr>
          <w:rtl/>
        </w:rPr>
        <w:t xml:space="preserve"> </w:t>
      </w:r>
      <w:r>
        <w:rPr>
          <w:rFonts w:hint="cs"/>
          <w:rtl/>
        </w:rPr>
        <w:t>אם</w:t>
      </w:r>
      <w:r>
        <w:rPr>
          <w:rtl/>
        </w:rPr>
        <w:t xml:space="preserve"> </w:t>
      </w:r>
      <w:r>
        <w:rPr>
          <w:rFonts w:hint="cs"/>
          <w:rtl/>
        </w:rPr>
        <w:t>סיים</w:t>
      </w:r>
      <w:r>
        <w:rPr>
          <w:rtl/>
        </w:rPr>
        <w:t xml:space="preserve"> </w:t>
      </w:r>
      <w:r>
        <w:rPr>
          <w:rFonts w:hint="cs"/>
          <w:rtl/>
        </w:rPr>
        <w:t>הברכה</w:t>
      </w:r>
      <w:r>
        <w:rPr>
          <w:rtl/>
        </w:rPr>
        <w:t xml:space="preserve">, </w:t>
      </w:r>
      <w:r>
        <w:rPr>
          <w:rFonts w:hint="cs"/>
          <w:rtl/>
        </w:rPr>
        <w:t>ונזכר</w:t>
      </w:r>
      <w:r>
        <w:rPr>
          <w:rtl/>
        </w:rPr>
        <w:t xml:space="preserve"> </w:t>
      </w:r>
      <w:r>
        <w:rPr>
          <w:rFonts w:hint="cs"/>
          <w:rtl/>
        </w:rPr>
        <w:t>קודם</w:t>
      </w:r>
      <w:r>
        <w:rPr>
          <w:rtl/>
        </w:rPr>
        <w:t xml:space="preserve"> </w:t>
      </w:r>
      <w:r>
        <w:rPr>
          <w:rFonts w:hint="cs"/>
          <w:rtl/>
        </w:rPr>
        <w:t>שהתחיל</w:t>
      </w:r>
      <w:r>
        <w:rPr>
          <w:rtl/>
        </w:rPr>
        <w:t xml:space="preserve"> </w:t>
      </w:r>
      <w:r>
        <w:rPr>
          <w:rFonts w:hint="cs"/>
          <w:rtl/>
        </w:rPr>
        <w:t>אתה</w:t>
      </w:r>
      <w:r>
        <w:rPr>
          <w:rtl/>
        </w:rPr>
        <w:t xml:space="preserve"> </w:t>
      </w:r>
      <w:r>
        <w:rPr>
          <w:rFonts w:hint="cs"/>
          <w:rtl/>
        </w:rPr>
        <w:t>קדוש</w:t>
      </w:r>
      <w:r>
        <w:rPr>
          <w:rtl/>
        </w:rPr>
        <w:t xml:space="preserve">, </w:t>
      </w:r>
      <w:r>
        <w:rPr>
          <w:rFonts w:hint="cs"/>
          <w:rtl/>
        </w:rPr>
        <w:t>אין צריך</w:t>
      </w:r>
      <w:r>
        <w:rPr>
          <w:rtl/>
        </w:rPr>
        <w:t xml:space="preserve"> </w:t>
      </w:r>
      <w:r>
        <w:rPr>
          <w:rFonts w:hint="cs"/>
          <w:rtl/>
        </w:rPr>
        <w:t>לחזור</w:t>
      </w:r>
      <w:r>
        <w:rPr>
          <w:rtl/>
        </w:rPr>
        <w:t xml:space="preserve">, </w:t>
      </w:r>
      <w:r>
        <w:rPr>
          <w:rFonts w:hint="cs"/>
          <w:rtl/>
        </w:rPr>
        <w:t>אלא</w:t>
      </w:r>
      <w:r>
        <w:rPr>
          <w:rtl/>
        </w:rPr>
        <w:t xml:space="preserve"> </w:t>
      </w:r>
      <w:r>
        <w:rPr>
          <w:rFonts w:hint="cs"/>
          <w:rtl/>
        </w:rPr>
        <w:t>אומר</w:t>
      </w:r>
      <w:r>
        <w:rPr>
          <w:rtl/>
        </w:rPr>
        <w:t xml:space="preserve">: </w:t>
      </w:r>
      <w:r>
        <w:rPr>
          <w:rFonts w:hint="cs"/>
          <w:rtl/>
        </w:rPr>
        <w:t>משיב</w:t>
      </w:r>
      <w:r>
        <w:rPr>
          <w:rtl/>
        </w:rPr>
        <w:t xml:space="preserve"> </w:t>
      </w:r>
      <w:r>
        <w:rPr>
          <w:rFonts w:hint="cs"/>
          <w:rtl/>
        </w:rPr>
        <w:t>הרוח</w:t>
      </w:r>
      <w:r>
        <w:rPr>
          <w:rtl/>
        </w:rPr>
        <w:t xml:space="preserve"> </w:t>
      </w:r>
      <w:r>
        <w:rPr>
          <w:rFonts w:hint="cs"/>
          <w:rtl/>
        </w:rPr>
        <w:t>ומוריד</w:t>
      </w:r>
      <w:r>
        <w:rPr>
          <w:rtl/>
        </w:rPr>
        <w:t xml:space="preserve"> </w:t>
      </w:r>
      <w:r>
        <w:rPr>
          <w:rFonts w:hint="cs"/>
          <w:rtl/>
        </w:rPr>
        <w:t>הגשם</w:t>
      </w:r>
      <w:r>
        <w:rPr>
          <w:rtl/>
        </w:rPr>
        <w:t xml:space="preserve">, </w:t>
      </w:r>
      <w:r>
        <w:rPr>
          <w:rFonts w:hint="cs"/>
          <w:rtl/>
        </w:rPr>
        <w:t>בלא</w:t>
      </w:r>
      <w:r>
        <w:rPr>
          <w:rtl/>
        </w:rPr>
        <w:t xml:space="preserve"> </w:t>
      </w:r>
      <w:r>
        <w:rPr>
          <w:rFonts w:hint="cs"/>
          <w:rtl/>
        </w:rPr>
        <w:t>חתימה</w:t>
      </w:r>
      <w:r>
        <w:rPr>
          <w:rtl/>
        </w:rPr>
        <w:t>.</w:t>
      </w:r>
    </w:p>
    <w:p w14:paraId="5AB6BEBB" w14:textId="77777777" w:rsidR="00BF7591" w:rsidRDefault="00BF7591" w:rsidP="00BF7591">
      <w:pPr>
        <w:pStyle w:val="a9"/>
        <w:rPr>
          <w:rtl/>
        </w:rPr>
      </w:pPr>
    </w:p>
    <w:p w14:paraId="7FEED7E9" w14:textId="77777777" w:rsidR="00F64CF9" w:rsidRDefault="00F64CF9" w:rsidP="00BF7591">
      <w:pPr>
        <w:pStyle w:val="2"/>
        <w:rPr>
          <w:rtl/>
        </w:rPr>
      </w:pPr>
      <w:bookmarkStart w:id="3" w:name="_Toc371432870"/>
      <w:r w:rsidRPr="000C542C">
        <w:rPr>
          <w:rtl/>
        </w:rPr>
        <w:t>מוריד</w:t>
      </w:r>
      <w:r>
        <w:rPr>
          <w:rtl/>
        </w:rPr>
        <w:t xml:space="preserve"> </w:t>
      </w:r>
      <w:r w:rsidRPr="000C542C">
        <w:rPr>
          <w:rtl/>
        </w:rPr>
        <w:t>הטל</w:t>
      </w:r>
      <w:bookmarkEnd w:id="3"/>
    </w:p>
    <w:p w14:paraId="08DDF358" w14:textId="77777777" w:rsidR="00F64CF9" w:rsidRDefault="00F64CF9" w:rsidP="005573BA">
      <w:pPr>
        <w:rPr>
          <w:rtl/>
        </w:rPr>
      </w:pPr>
      <w:r>
        <w:rPr>
          <w:rFonts w:hint="cs"/>
          <w:rtl/>
        </w:rPr>
        <w:t xml:space="preserve">בנוגע להוספת "מוריד הטל", </w:t>
      </w:r>
      <w:proofErr w:type="spellStart"/>
      <w:r>
        <w:rPr>
          <w:rFonts w:hint="cs"/>
          <w:rtl/>
        </w:rPr>
        <w:t>הרי"ף</w:t>
      </w:r>
      <w:proofErr w:type="spellEnd"/>
      <w:r>
        <w:rPr>
          <w:rFonts w:hint="cs"/>
          <w:rtl/>
        </w:rPr>
        <w:t xml:space="preserve"> (תענית א ע"א) מביא את דברי התלמוד הירושלמי (ברכות פ"ה </w:t>
      </w:r>
      <w:proofErr w:type="spellStart"/>
      <w:r>
        <w:rPr>
          <w:rFonts w:hint="cs"/>
          <w:rtl/>
        </w:rPr>
        <w:t>ה"ב</w:t>
      </w:r>
      <w:proofErr w:type="spellEnd"/>
      <w:r>
        <w:rPr>
          <w:rFonts w:hint="cs"/>
          <w:rtl/>
        </w:rPr>
        <w:t>):</w:t>
      </w:r>
    </w:p>
    <w:p w14:paraId="45CD2773" w14:textId="77777777" w:rsidR="00F64CF9" w:rsidRDefault="00F64CF9" w:rsidP="00024A48">
      <w:pPr>
        <w:pStyle w:val="a9"/>
        <w:rPr>
          <w:rtl/>
        </w:rPr>
      </w:pPr>
      <w:r>
        <w:rPr>
          <w:rFonts w:hint="cs"/>
          <w:rtl/>
        </w:rPr>
        <w:t>ר</w:t>
      </w:r>
      <w:r>
        <w:rPr>
          <w:rtl/>
        </w:rPr>
        <w:t xml:space="preserve">' </w:t>
      </w:r>
      <w:proofErr w:type="spellStart"/>
      <w:r>
        <w:rPr>
          <w:rFonts w:hint="cs"/>
          <w:rtl/>
        </w:rPr>
        <w:t>זעירא</w:t>
      </w:r>
      <w:proofErr w:type="spellEnd"/>
      <w:r>
        <w:rPr>
          <w:rtl/>
        </w:rPr>
        <w:t xml:space="preserve"> </w:t>
      </w:r>
      <w:r>
        <w:rPr>
          <w:rFonts w:hint="cs"/>
          <w:rtl/>
        </w:rPr>
        <w:t>בשם</w:t>
      </w:r>
      <w:r>
        <w:rPr>
          <w:rtl/>
        </w:rPr>
        <w:t xml:space="preserve"> </w:t>
      </w:r>
      <w:r>
        <w:rPr>
          <w:rFonts w:hint="cs"/>
          <w:rtl/>
        </w:rPr>
        <w:t>ר</w:t>
      </w:r>
      <w:r>
        <w:rPr>
          <w:rtl/>
        </w:rPr>
        <w:t xml:space="preserve">' </w:t>
      </w:r>
      <w:proofErr w:type="spellStart"/>
      <w:r>
        <w:rPr>
          <w:rFonts w:hint="cs"/>
          <w:rtl/>
        </w:rPr>
        <w:t>חנינא</w:t>
      </w:r>
      <w:proofErr w:type="spellEnd"/>
      <w:r>
        <w:rPr>
          <w:rFonts w:hint="cs"/>
          <w:rtl/>
        </w:rPr>
        <w:t>:</w:t>
      </w:r>
      <w:r>
        <w:rPr>
          <w:rtl/>
        </w:rPr>
        <w:t xml:space="preserve"> </w:t>
      </w:r>
      <w:r>
        <w:rPr>
          <w:rFonts w:hint="cs"/>
          <w:rtl/>
        </w:rPr>
        <w:t>היה</w:t>
      </w:r>
      <w:r>
        <w:rPr>
          <w:rtl/>
        </w:rPr>
        <w:t xml:space="preserve"> </w:t>
      </w:r>
      <w:r>
        <w:rPr>
          <w:rFonts w:hint="cs"/>
          <w:rtl/>
        </w:rPr>
        <w:t>עומד</w:t>
      </w:r>
      <w:r>
        <w:rPr>
          <w:rtl/>
        </w:rPr>
        <w:t xml:space="preserve"> </w:t>
      </w:r>
      <w:r>
        <w:rPr>
          <w:rFonts w:hint="cs"/>
          <w:rtl/>
        </w:rPr>
        <w:t>בגשם</w:t>
      </w:r>
      <w:r>
        <w:rPr>
          <w:rtl/>
        </w:rPr>
        <w:t xml:space="preserve"> </w:t>
      </w:r>
      <w:r>
        <w:rPr>
          <w:rFonts w:hint="cs"/>
          <w:rtl/>
        </w:rPr>
        <w:t>והזכיר</w:t>
      </w:r>
      <w:r>
        <w:rPr>
          <w:rtl/>
        </w:rPr>
        <w:t xml:space="preserve"> </w:t>
      </w:r>
      <w:r>
        <w:rPr>
          <w:rFonts w:hint="cs"/>
          <w:rtl/>
        </w:rPr>
        <w:t>של</w:t>
      </w:r>
      <w:r>
        <w:rPr>
          <w:rtl/>
        </w:rPr>
        <w:t xml:space="preserve"> </w:t>
      </w:r>
      <w:r>
        <w:rPr>
          <w:rFonts w:hint="cs"/>
          <w:rtl/>
        </w:rPr>
        <w:t>טל</w:t>
      </w:r>
      <w:r>
        <w:rPr>
          <w:rtl/>
        </w:rPr>
        <w:t xml:space="preserve"> </w:t>
      </w:r>
      <w:r>
        <w:rPr>
          <w:rFonts w:hint="cs"/>
          <w:rtl/>
        </w:rPr>
        <w:t>אין</w:t>
      </w:r>
      <w:r>
        <w:rPr>
          <w:rtl/>
        </w:rPr>
        <w:t xml:space="preserve"> </w:t>
      </w:r>
      <w:r>
        <w:rPr>
          <w:rFonts w:hint="cs"/>
          <w:rtl/>
        </w:rPr>
        <w:t>מחזירים</w:t>
      </w:r>
      <w:r>
        <w:rPr>
          <w:rtl/>
        </w:rPr>
        <w:t xml:space="preserve"> </w:t>
      </w:r>
      <w:r>
        <w:rPr>
          <w:rFonts w:hint="cs"/>
          <w:rtl/>
        </w:rPr>
        <w:t>אותו</w:t>
      </w:r>
      <w:r>
        <w:rPr>
          <w:rtl/>
        </w:rPr>
        <w:t xml:space="preserve"> </w:t>
      </w:r>
      <w:r>
        <w:rPr>
          <w:rFonts w:hint="cs"/>
          <w:rtl/>
        </w:rPr>
        <w:t>[לתחילת התפילה] בטל</w:t>
      </w:r>
      <w:r>
        <w:rPr>
          <w:rtl/>
        </w:rPr>
        <w:t xml:space="preserve"> </w:t>
      </w:r>
      <w:r>
        <w:rPr>
          <w:rFonts w:hint="cs"/>
          <w:rtl/>
        </w:rPr>
        <w:t>והזכיר</w:t>
      </w:r>
      <w:r>
        <w:rPr>
          <w:rtl/>
        </w:rPr>
        <w:t xml:space="preserve"> </w:t>
      </w:r>
      <w:r>
        <w:rPr>
          <w:rFonts w:hint="cs"/>
          <w:rtl/>
        </w:rPr>
        <w:t>של</w:t>
      </w:r>
      <w:r>
        <w:rPr>
          <w:rtl/>
        </w:rPr>
        <w:t xml:space="preserve"> </w:t>
      </w:r>
      <w:r>
        <w:rPr>
          <w:rFonts w:hint="cs"/>
          <w:rtl/>
        </w:rPr>
        <w:t>גשם</w:t>
      </w:r>
      <w:r>
        <w:rPr>
          <w:rtl/>
        </w:rPr>
        <w:t xml:space="preserve"> </w:t>
      </w:r>
      <w:r>
        <w:rPr>
          <w:rFonts w:hint="cs"/>
          <w:rtl/>
        </w:rPr>
        <w:t>מחזירים</w:t>
      </w:r>
      <w:r>
        <w:rPr>
          <w:rtl/>
        </w:rPr>
        <w:t xml:space="preserve"> </w:t>
      </w:r>
      <w:r>
        <w:rPr>
          <w:rFonts w:hint="cs"/>
          <w:rtl/>
        </w:rPr>
        <w:t>אותו.</w:t>
      </w:r>
    </w:p>
    <w:p w14:paraId="6A6F2E42" w14:textId="77777777" w:rsidR="00F64CF9" w:rsidRDefault="00F64CF9" w:rsidP="00781889">
      <w:pPr>
        <w:rPr>
          <w:rtl/>
        </w:rPr>
      </w:pPr>
      <w:r>
        <w:rPr>
          <w:rFonts w:hint="cs"/>
          <w:rtl/>
        </w:rPr>
        <w:t xml:space="preserve">על סמך הירושלמי, פוסק </w:t>
      </w:r>
      <w:proofErr w:type="spellStart"/>
      <w:r>
        <w:rPr>
          <w:rFonts w:hint="cs"/>
          <w:rtl/>
        </w:rPr>
        <w:t>הרי"ף</w:t>
      </w:r>
      <w:proofErr w:type="spellEnd"/>
      <w:r>
        <w:rPr>
          <w:rFonts w:hint="cs"/>
          <w:rtl/>
        </w:rPr>
        <w:t xml:space="preserve"> שבתקופת החורף מי ששכח הזכרת גשמים ("משיב הרוח") אבל הזכיר את הטל ("מוריד הטל"), לא חוזר לראש תפילת שמונה-עשרה. </w:t>
      </w:r>
      <w:proofErr w:type="spellStart"/>
      <w:r>
        <w:rPr>
          <w:rFonts w:hint="cs"/>
          <w:rtl/>
        </w:rPr>
        <w:t>הר"ן</w:t>
      </w:r>
      <w:proofErr w:type="spellEnd"/>
      <w:r>
        <w:rPr>
          <w:rFonts w:hint="cs"/>
          <w:rtl/>
        </w:rPr>
        <w:t xml:space="preserve"> </w:t>
      </w:r>
      <w:proofErr w:type="spellStart"/>
      <w:r>
        <w:rPr>
          <w:rFonts w:hint="cs"/>
          <w:rtl/>
        </w:rPr>
        <w:t>והראב"ד</w:t>
      </w:r>
      <w:proofErr w:type="spellEnd"/>
      <w:r>
        <w:rPr>
          <w:rFonts w:hint="cs"/>
          <w:rtl/>
        </w:rPr>
        <w:t xml:space="preserve"> חולקים על דעה זו, אך על כל פנים רבים מהראשונים, כולל </w:t>
      </w:r>
      <w:proofErr w:type="spellStart"/>
      <w:r>
        <w:rPr>
          <w:rFonts w:hint="cs"/>
          <w:rtl/>
        </w:rPr>
        <w:t>הר"י</w:t>
      </w:r>
      <w:proofErr w:type="spellEnd"/>
      <w:r>
        <w:rPr>
          <w:rFonts w:hint="cs"/>
          <w:rtl/>
        </w:rPr>
        <w:t xml:space="preserve"> והרמב"ם (הלכות תפילה פ"י </w:t>
      </w:r>
      <w:proofErr w:type="spellStart"/>
      <w:r>
        <w:rPr>
          <w:rFonts w:hint="cs"/>
          <w:rtl/>
        </w:rPr>
        <w:t>ה"ח</w:t>
      </w:r>
      <w:proofErr w:type="spellEnd"/>
      <w:r>
        <w:rPr>
          <w:rFonts w:hint="cs"/>
          <w:rtl/>
        </w:rPr>
        <w:t>), פוסקים אף הם כדעת הירושלמי.</w:t>
      </w:r>
    </w:p>
    <w:p w14:paraId="464E7EC1" w14:textId="04675426" w:rsidR="00F64CF9" w:rsidRDefault="00F64CF9" w:rsidP="00781889">
      <w:pPr>
        <w:rPr>
          <w:rtl/>
        </w:rPr>
      </w:pPr>
      <w:r>
        <w:rPr>
          <w:rFonts w:hint="cs"/>
          <w:rtl/>
        </w:rPr>
        <w:t xml:space="preserve">התוספות (ברכות </w:t>
      </w:r>
      <w:proofErr w:type="spellStart"/>
      <w:r>
        <w:rPr>
          <w:rFonts w:hint="cs"/>
          <w:rtl/>
        </w:rPr>
        <w:t>כט</w:t>
      </w:r>
      <w:proofErr w:type="spellEnd"/>
      <w:r>
        <w:rPr>
          <w:rFonts w:hint="cs"/>
          <w:rtl/>
        </w:rPr>
        <w:t xml:space="preserve"> ע"ב, ד"ה הא) מסבירים כי המנהג לומר "מוריד הטל" לאורך כל תקופת הקיץ, מבוסס בין היתר על פסיקה זו. כפי שאמרנו לעיל, מנהג עדות המזרח ובני תימן ומנהג רוב קהילות ארץ ישראל, הוא להוסיף "מוריד הטל" כל תקופת הקיץ. אם כן, יוצא מכאן כי בפועל המקרה של מי ששכח לומר "מוריד הגשם" וחייב לחזור לראש התפילה, נוגע רק לאשכנזים החיים בחו"ל, שם לא נהגו להוסיף "מוריד הטל".</w:t>
      </w:r>
    </w:p>
    <w:p w14:paraId="0B13F353" w14:textId="77777777" w:rsidR="00781889" w:rsidRDefault="00781889" w:rsidP="00781889">
      <w:pPr>
        <w:rPr>
          <w:rtl/>
        </w:rPr>
      </w:pPr>
    </w:p>
    <w:p w14:paraId="4C6197B7" w14:textId="77777777" w:rsidR="00F64CF9" w:rsidRDefault="00F64CF9" w:rsidP="00781889">
      <w:pPr>
        <w:pStyle w:val="2"/>
        <w:rPr>
          <w:rtl/>
        </w:rPr>
      </w:pPr>
      <w:bookmarkStart w:id="4" w:name="_Toc371432871"/>
      <w:r>
        <w:rPr>
          <w:rFonts w:hint="cs"/>
          <w:rtl/>
        </w:rPr>
        <w:t>המסופק אם אמר "משיב הרוח"</w:t>
      </w:r>
      <w:bookmarkEnd w:id="4"/>
    </w:p>
    <w:p w14:paraId="57062D02" w14:textId="77777777" w:rsidR="00F64CF9" w:rsidRDefault="00F64CF9" w:rsidP="006B7728">
      <w:pPr>
        <w:rPr>
          <w:rtl/>
        </w:rPr>
      </w:pPr>
      <w:r>
        <w:rPr>
          <w:rFonts w:hint="cs"/>
          <w:rtl/>
        </w:rPr>
        <w:t>פעמים רבות, בעיקר אחרי סוכות, החג שבו מתחילים לומר "משיב הרוח", קורה שמתפללים מסיימים תפילת שמונה-עשרה ואינם בטוחים אם זכרו לומר "משיב הרוח" או לא. כיצד יש לנהוג במקרה כזה?</w:t>
      </w:r>
    </w:p>
    <w:p w14:paraId="22F9844A" w14:textId="77777777" w:rsidR="00F64CF9" w:rsidRDefault="00F64CF9" w:rsidP="006B7728">
      <w:pPr>
        <w:rPr>
          <w:rtl/>
        </w:rPr>
      </w:pPr>
      <w:r>
        <w:rPr>
          <w:rFonts w:hint="cs"/>
          <w:rtl/>
        </w:rPr>
        <w:t>הירושלמי (תענית פ"א ה"א) דן במקרה כזה שבו המתפלל לא זוכר אם הזכיר גשמים או לא:</w:t>
      </w:r>
    </w:p>
    <w:p w14:paraId="5954C733" w14:textId="77777777" w:rsidR="00F64CF9" w:rsidRDefault="00F64CF9" w:rsidP="006B7728">
      <w:pPr>
        <w:pStyle w:val="a9"/>
        <w:rPr>
          <w:rtl/>
        </w:rPr>
      </w:pPr>
      <w:r>
        <w:rPr>
          <w:rFonts w:hint="cs"/>
          <w:rtl/>
        </w:rPr>
        <w:t>נתפלל</w:t>
      </w:r>
      <w:r>
        <w:rPr>
          <w:rtl/>
        </w:rPr>
        <w:t xml:space="preserve"> </w:t>
      </w:r>
      <w:r>
        <w:rPr>
          <w:rFonts w:hint="cs"/>
          <w:rtl/>
        </w:rPr>
        <w:t>ואינו</w:t>
      </w:r>
      <w:r>
        <w:rPr>
          <w:rtl/>
        </w:rPr>
        <w:t xml:space="preserve"> </w:t>
      </w:r>
      <w:r>
        <w:rPr>
          <w:rFonts w:hint="cs"/>
          <w:rtl/>
        </w:rPr>
        <w:t>יודע</w:t>
      </w:r>
      <w:r>
        <w:rPr>
          <w:rtl/>
        </w:rPr>
        <w:t xml:space="preserve"> </w:t>
      </w:r>
      <w:r>
        <w:rPr>
          <w:rFonts w:hint="cs"/>
          <w:rtl/>
        </w:rPr>
        <w:t>מה</w:t>
      </w:r>
      <w:r>
        <w:rPr>
          <w:rtl/>
        </w:rPr>
        <w:t xml:space="preserve"> </w:t>
      </w:r>
      <w:r>
        <w:rPr>
          <w:rFonts w:hint="cs"/>
          <w:rtl/>
        </w:rPr>
        <w:t>הזכיר</w:t>
      </w:r>
      <w:r>
        <w:rPr>
          <w:rtl/>
        </w:rPr>
        <w:t xml:space="preserve">. </w:t>
      </w:r>
      <w:r>
        <w:rPr>
          <w:rFonts w:hint="cs"/>
          <w:rtl/>
        </w:rPr>
        <w:t>אמר רבי</w:t>
      </w:r>
      <w:r>
        <w:rPr>
          <w:rtl/>
        </w:rPr>
        <w:t xml:space="preserve"> </w:t>
      </w:r>
      <w:r>
        <w:rPr>
          <w:rFonts w:hint="cs"/>
          <w:rtl/>
        </w:rPr>
        <w:t>יוחנן:</w:t>
      </w:r>
      <w:r>
        <w:rPr>
          <w:rtl/>
        </w:rPr>
        <w:t xml:space="preserve"> </w:t>
      </w:r>
      <w:r>
        <w:rPr>
          <w:rFonts w:hint="cs"/>
          <w:rtl/>
        </w:rPr>
        <w:t>כל</w:t>
      </w:r>
      <w:r>
        <w:rPr>
          <w:rtl/>
        </w:rPr>
        <w:t xml:space="preserve"> </w:t>
      </w:r>
      <w:r>
        <w:rPr>
          <w:rFonts w:hint="cs"/>
          <w:rtl/>
        </w:rPr>
        <w:t>ל</w:t>
      </w:r>
      <w:r>
        <w:rPr>
          <w:rtl/>
        </w:rPr>
        <w:t xml:space="preserve">' </w:t>
      </w:r>
      <w:r>
        <w:rPr>
          <w:rFonts w:hint="cs"/>
          <w:rtl/>
        </w:rPr>
        <w:t>יום</w:t>
      </w:r>
      <w:r>
        <w:rPr>
          <w:rtl/>
        </w:rPr>
        <w:t xml:space="preserve"> </w:t>
      </w:r>
      <w:r>
        <w:rPr>
          <w:rFonts w:hint="cs"/>
          <w:rtl/>
        </w:rPr>
        <w:t>חזקה</w:t>
      </w:r>
      <w:r>
        <w:rPr>
          <w:rtl/>
        </w:rPr>
        <w:t xml:space="preserve"> </w:t>
      </w:r>
      <w:r>
        <w:rPr>
          <w:rFonts w:hint="cs"/>
          <w:rtl/>
        </w:rPr>
        <w:t>מה</w:t>
      </w:r>
      <w:r>
        <w:rPr>
          <w:rtl/>
        </w:rPr>
        <w:t xml:space="preserve"> </w:t>
      </w:r>
      <w:r>
        <w:rPr>
          <w:rFonts w:hint="cs"/>
          <w:rtl/>
        </w:rPr>
        <w:t>שהוא</w:t>
      </w:r>
      <w:r>
        <w:rPr>
          <w:rtl/>
        </w:rPr>
        <w:t xml:space="preserve"> </w:t>
      </w:r>
      <w:r>
        <w:rPr>
          <w:rFonts w:hint="cs"/>
          <w:rtl/>
        </w:rPr>
        <w:t>למוד</w:t>
      </w:r>
      <w:r>
        <w:rPr>
          <w:rtl/>
        </w:rPr>
        <w:t xml:space="preserve"> </w:t>
      </w:r>
      <w:r>
        <w:rPr>
          <w:rFonts w:hint="cs"/>
          <w:rtl/>
        </w:rPr>
        <w:t>הזכיר,</w:t>
      </w:r>
      <w:r>
        <w:rPr>
          <w:rtl/>
        </w:rPr>
        <w:t xml:space="preserve"> </w:t>
      </w:r>
      <w:r>
        <w:rPr>
          <w:rFonts w:hint="cs"/>
          <w:rtl/>
        </w:rPr>
        <w:t>מיכן</w:t>
      </w:r>
      <w:r>
        <w:rPr>
          <w:rtl/>
        </w:rPr>
        <w:t xml:space="preserve"> </w:t>
      </w:r>
      <w:r>
        <w:rPr>
          <w:rFonts w:hint="cs"/>
          <w:rtl/>
        </w:rPr>
        <w:t>והילך</w:t>
      </w:r>
      <w:r>
        <w:rPr>
          <w:rtl/>
        </w:rPr>
        <w:t xml:space="preserve"> </w:t>
      </w:r>
      <w:r>
        <w:rPr>
          <w:rFonts w:hint="cs"/>
          <w:rtl/>
        </w:rPr>
        <w:t>מה</w:t>
      </w:r>
      <w:r>
        <w:rPr>
          <w:rtl/>
        </w:rPr>
        <w:t xml:space="preserve"> </w:t>
      </w:r>
      <w:r>
        <w:rPr>
          <w:rFonts w:hint="cs"/>
          <w:rtl/>
        </w:rPr>
        <w:t>שצורך</w:t>
      </w:r>
      <w:r>
        <w:rPr>
          <w:rtl/>
        </w:rPr>
        <w:t xml:space="preserve"> </w:t>
      </w:r>
      <w:r>
        <w:rPr>
          <w:rFonts w:hint="cs"/>
          <w:rtl/>
        </w:rPr>
        <w:t>יזכיר</w:t>
      </w:r>
      <w:r>
        <w:rPr>
          <w:rtl/>
        </w:rPr>
        <w:t>.</w:t>
      </w:r>
    </w:p>
    <w:p w14:paraId="246AD1D6" w14:textId="77777777" w:rsidR="00F64CF9" w:rsidRDefault="00F64CF9" w:rsidP="006B7728">
      <w:pPr>
        <w:rPr>
          <w:rtl/>
        </w:rPr>
      </w:pPr>
      <w:proofErr w:type="spellStart"/>
      <w:r>
        <w:rPr>
          <w:rFonts w:hint="cs"/>
          <w:rtl/>
        </w:rPr>
        <w:t>במילם</w:t>
      </w:r>
      <w:proofErr w:type="spellEnd"/>
      <w:r>
        <w:rPr>
          <w:rFonts w:hint="cs"/>
          <w:rtl/>
        </w:rPr>
        <w:t xml:space="preserve"> אחרות, בשלושים היום הראשונים לאמירת נוסח מסוים, יש להניח שההרגל לומר את התוספת המתאימה טרם השתרש ולכן במקרה של ספק סביר להניח כי המתפלל דבק בנוסח הקודם שאליו היה רגיל עד כה. לעומת זאת, אחרי שלושים יום, ההרגל לומר "משיב הרוח" כבר הושרש ועל כן אין צורך לחזור על שמונה-עשרה.</w:t>
      </w:r>
    </w:p>
    <w:p w14:paraId="3100BE35" w14:textId="77777777" w:rsidR="00F64CF9" w:rsidRDefault="00F64CF9" w:rsidP="00E07AC4">
      <w:pPr>
        <w:rPr>
          <w:rtl/>
        </w:rPr>
      </w:pPr>
      <w:r>
        <w:rPr>
          <w:rFonts w:hint="cs"/>
          <w:rtl/>
        </w:rPr>
        <w:t>לכאורה, ל' יום הם שלושים ימים שלמים, חודש ימים שבו האדם מתרגל לומר "משיב הרוח", אולם בכל זאת ישנן דעות לגבי הפירוש הנכון למושג "ל' יום".</w:t>
      </w:r>
    </w:p>
    <w:p w14:paraId="048DCB54" w14:textId="77777777" w:rsidR="00F64CF9" w:rsidRDefault="00F64CF9" w:rsidP="0035326A">
      <w:pPr>
        <w:rPr>
          <w:rtl/>
        </w:rPr>
      </w:pPr>
      <w:r>
        <w:rPr>
          <w:rFonts w:hint="cs"/>
          <w:rtl/>
        </w:rPr>
        <w:t xml:space="preserve">על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מסופר בטור (או"ח סימן קיד), שנהג לשבת כל שנה בשמיני עצרת ולדקלם תשעים פעם, "אתה גיבור... להושיע, משיב הרוח ומוריד הגשם", כלומר, מתחילת הברכה עד לסוף התוספת. במקום לחכות שיחלוף חודש שלם של אמירת "משיב הרוח", שלוש פעמים בכל יום,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חזר על נוסח הברכה תשעים פעמים ביום אחד. כך במקרה של ספק אם זכר לומר "משיב הרוח" או לא, </w:t>
      </w:r>
      <w:proofErr w:type="spellStart"/>
      <w:r>
        <w:rPr>
          <w:rFonts w:hint="cs"/>
          <w:rtl/>
        </w:rPr>
        <w:t>המהר"ם</w:t>
      </w:r>
      <w:proofErr w:type="spellEnd"/>
      <w:r>
        <w:rPr>
          <w:rFonts w:hint="cs"/>
          <w:rtl/>
        </w:rPr>
        <w:t xml:space="preserve"> היה יכול להניח שכן הוסיף וכך לא היה עליו לחזור לראש הברכה. הטור כותב כי על אף שרבינו פרץ חלק על מנהג זה, </w:t>
      </w:r>
      <w:proofErr w:type="spellStart"/>
      <w:r>
        <w:rPr>
          <w:rFonts w:hint="cs"/>
          <w:rtl/>
        </w:rPr>
        <w:t>הרא"ש</w:t>
      </w:r>
      <w:proofErr w:type="spellEnd"/>
      <w:r>
        <w:rPr>
          <w:rFonts w:hint="cs"/>
          <w:rtl/>
        </w:rPr>
        <w:t xml:space="preserve"> נטה לקבל את סברת </w:t>
      </w:r>
      <w:proofErr w:type="spellStart"/>
      <w:r>
        <w:rPr>
          <w:rFonts w:hint="cs"/>
          <w:rtl/>
        </w:rPr>
        <w:t>המהר"ם</w:t>
      </w:r>
      <w:proofErr w:type="spellEnd"/>
      <w:r>
        <w:rPr>
          <w:rFonts w:hint="cs"/>
          <w:rtl/>
        </w:rPr>
        <w:t>.</w:t>
      </w:r>
    </w:p>
    <w:p w14:paraId="4EBE0159" w14:textId="022DCECD" w:rsidR="00F64CF9" w:rsidRDefault="00F64CF9" w:rsidP="00D10398">
      <w:pPr>
        <w:rPr>
          <w:rtl/>
        </w:rPr>
      </w:pPr>
      <w:r>
        <w:rPr>
          <w:rFonts w:hint="cs"/>
          <w:rtl/>
        </w:rPr>
        <w:lastRenderedPageBreak/>
        <w:t xml:space="preserve">על אף העובדה שרבים מבין הראשונים והאחרונים </w:t>
      </w:r>
      <w:proofErr w:type="spellStart"/>
      <w:r>
        <w:rPr>
          <w:rFonts w:hint="cs"/>
          <w:rtl/>
        </w:rPr>
        <w:t>חוליקם</w:t>
      </w:r>
      <w:proofErr w:type="spellEnd"/>
      <w:r>
        <w:rPr>
          <w:rFonts w:hint="cs"/>
          <w:rtl/>
        </w:rPr>
        <w:t xml:space="preserve"> על </w:t>
      </w:r>
      <w:proofErr w:type="spellStart"/>
      <w:r>
        <w:rPr>
          <w:rFonts w:hint="cs"/>
          <w:rtl/>
        </w:rPr>
        <w:t>המהר"ם</w:t>
      </w:r>
      <w:proofErr w:type="spellEnd"/>
      <w:r>
        <w:rPr>
          <w:rFonts w:hint="cs"/>
          <w:rtl/>
        </w:rPr>
        <w:t xml:space="preserve">, מסיבות שונות, השולחן ערוך (סימן קיד סעיף ט) מקבל את דעתו. הביאור הלכה כותב כי הגר"א פסק להלכה כדעת רבינו פרץ, שלא קיבל את דעת </w:t>
      </w:r>
      <w:proofErr w:type="spellStart"/>
      <w:r>
        <w:rPr>
          <w:rFonts w:hint="cs"/>
          <w:rtl/>
        </w:rPr>
        <w:t>המהר"ם</w:t>
      </w:r>
      <w:proofErr w:type="spellEnd"/>
      <w:r>
        <w:rPr>
          <w:rFonts w:hint="cs"/>
          <w:rtl/>
        </w:rPr>
        <w:t>, אך לעומת זאת מרבית האחרונים פוסקים כשולחן ערוך.</w:t>
      </w:r>
    </w:p>
    <w:p w14:paraId="3263330A" w14:textId="77777777" w:rsidR="00D10398" w:rsidRDefault="00D10398" w:rsidP="00D10398">
      <w:pPr>
        <w:rPr>
          <w:rtl/>
        </w:rPr>
      </w:pPr>
    </w:p>
    <w:p w14:paraId="6A469722" w14:textId="77777777" w:rsidR="00F64CF9" w:rsidRDefault="00F64CF9" w:rsidP="00D10398">
      <w:pPr>
        <w:pStyle w:val="2"/>
        <w:rPr>
          <w:rtl/>
        </w:rPr>
      </w:pPr>
      <w:bookmarkStart w:id="5" w:name="_Toc371432872"/>
      <w:r w:rsidRPr="00F27048">
        <w:rPr>
          <w:rtl/>
        </w:rPr>
        <w:t>ותן</w:t>
      </w:r>
      <w:r>
        <w:rPr>
          <w:rtl/>
        </w:rPr>
        <w:t xml:space="preserve"> </w:t>
      </w:r>
      <w:r w:rsidRPr="00F27048">
        <w:rPr>
          <w:rtl/>
        </w:rPr>
        <w:t>טל</w:t>
      </w:r>
      <w:r>
        <w:rPr>
          <w:rtl/>
        </w:rPr>
        <w:t xml:space="preserve"> </w:t>
      </w:r>
      <w:r w:rsidRPr="00F27048">
        <w:rPr>
          <w:rtl/>
        </w:rPr>
        <w:t>ומטר</w:t>
      </w:r>
      <w:r>
        <w:rPr>
          <w:rtl/>
        </w:rPr>
        <w:t xml:space="preserve"> </w:t>
      </w:r>
      <w:r w:rsidRPr="00F27048">
        <w:rPr>
          <w:rtl/>
        </w:rPr>
        <w:t>–</w:t>
      </w:r>
      <w:r>
        <w:rPr>
          <w:rtl/>
        </w:rPr>
        <w:t xml:space="preserve"> </w:t>
      </w:r>
      <w:r>
        <w:rPr>
          <w:rFonts w:hint="cs"/>
          <w:rtl/>
        </w:rPr>
        <w:t>שאילת</w:t>
      </w:r>
      <w:r>
        <w:rPr>
          <w:rtl/>
        </w:rPr>
        <w:t xml:space="preserve"> </w:t>
      </w:r>
      <w:r w:rsidRPr="00F27048">
        <w:rPr>
          <w:rtl/>
        </w:rPr>
        <w:t>גש</w:t>
      </w:r>
      <w:r>
        <w:rPr>
          <w:rFonts w:hint="cs"/>
          <w:rtl/>
        </w:rPr>
        <w:t>מי</w:t>
      </w:r>
      <w:r w:rsidRPr="00F27048">
        <w:rPr>
          <w:rtl/>
        </w:rPr>
        <w:t>ם</w:t>
      </w:r>
      <w:r>
        <w:rPr>
          <w:rtl/>
        </w:rPr>
        <w:t xml:space="preserve"> </w:t>
      </w:r>
      <w:r w:rsidRPr="00F27048">
        <w:rPr>
          <w:rtl/>
        </w:rPr>
        <w:t>בארץ</w:t>
      </w:r>
      <w:r>
        <w:rPr>
          <w:rtl/>
        </w:rPr>
        <w:t xml:space="preserve"> </w:t>
      </w:r>
      <w:r w:rsidRPr="00F27048">
        <w:rPr>
          <w:rtl/>
        </w:rPr>
        <w:t>ישראל</w:t>
      </w:r>
      <w:bookmarkEnd w:id="5"/>
    </w:p>
    <w:p w14:paraId="3120F175" w14:textId="77777777" w:rsidR="00F64CF9" w:rsidRDefault="00F64CF9" w:rsidP="00974D65">
      <w:pPr>
        <w:rPr>
          <w:rtl/>
        </w:rPr>
      </w:pPr>
      <w:r>
        <w:rPr>
          <w:rFonts w:hint="cs"/>
          <w:rtl/>
        </w:rPr>
        <w:t xml:space="preserve">הצורך בגשם, צורך ממשי וחיוני בארץ ישראל, עומד במרכז החיים הרוחניים של יהודי ארץ הקודש. התורה (דברים י"א, </w:t>
      </w:r>
      <w:proofErr w:type="spellStart"/>
      <w:r>
        <w:rPr>
          <w:rFonts w:hint="cs"/>
          <w:rtl/>
        </w:rPr>
        <w:t>יג</w:t>
      </w:r>
      <w:proofErr w:type="spellEnd"/>
      <w:r>
        <w:rPr>
          <w:rFonts w:hint="cs"/>
          <w:rtl/>
        </w:rPr>
        <w:t>–</w:t>
      </w:r>
      <w:proofErr w:type="spellStart"/>
      <w:r>
        <w:rPr>
          <w:rFonts w:hint="cs"/>
          <w:rtl/>
        </w:rPr>
        <w:t>כא</w:t>
      </w:r>
      <w:proofErr w:type="spellEnd"/>
      <w:r>
        <w:rPr>
          <w:rFonts w:hint="cs"/>
          <w:rtl/>
        </w:rPr>
        <w:t>) מסבירה (כפי שאנו אומרים פעמיים ביום בקריאת שמע) כי כמות הגשמים, שבה תלויה הצלחת היבול החקלאי או כישלונו, היא פועל יוצא של דבקותו של עם ישראל במצוות. למעשה, מסכת תענית מוקדשת כמעט כולה לתפילתם של עם ישראל לגשם ולהתנהלותם בעת בצורת.</w:t>
      </w:r>
    </w:p>
    <w:p w14:paraId="57DBE3E1" w14:textId="77777777" w:rsidR="00F64CF9" w:rsidRDefault="00F64CF9" w:rsidP="00974D65">
      <w:pPr>
        <w:rPr>
          <w:rtl/>
        </w:rPr>
      </w:pPr>
      <w:r>
        <w:rPr>
          <w:rFonts w:hint="cs"/>
          <w:rtl/>
        </w:rPr>
        <w:t>במשנה (תענית פ"א מ"ג) נאמר:</w:t>
      </w:r>
    </w:p>
    <w:p w14:paraId="29C2086E" w14:textId="77777777" w:rsidR="00F64CF9" w:rsidRDefault="00F64CF9" w:rsidP="00974D65">
      <w:pPr>
        <w:pStyle w:val="a9"/>
        <w:rPr>
          <w:rtl/>
        </w:rPr>
      </w:pPr>
      <w:r>
        <w:rPr>
          <w:rFonts w:hint="cs"/>
          <w:rtl/>
        </w:rPr>
        <w:t>בשלשה</w:t>
      </w:r>
      <w:r>
        <w:rPr>
          <w:rtl/>
        </w:rPr>
        <w:t xml:space="preserve"> </w:t>
      </w:r>
      <w:r>
        <w:rPr>
          <w:rFonts w:hint="cs"/>
          <w:rtl/>
        </w:rPr>
        <w:t>במרחשוון</w:t>
      </w:r>
      <w:r>
        <w:rPr>
          <w:rtl/>
        </w:rPr>
        <w:t xml:space="preserve"> </w:t>
      </w:r>
      <w:proofErr w:type="spellStart"/>
      <w:r>
        <w:rPr>
          <w:rFonts w:hint="cs"/>
          <w:rtl/>
        </w:rPr>
        <w:t>שואלין</w:t>
      </w:r>
      <w:proofErr w:type="spellEnd"/>
      <w:r>
        <w:rPr>
          <w:rtl/>
        </w:rPr>
        <w:t xml:space="preserve"> </w:t>
      </w:r>
      <w:r>
        <w:rPr>
          <w:rFonts w:hint="cs"/>
          <w:rtl/>
        </w:rPr>
        <w:t>את</w:t>
      </w:r>
      <w:r>
        <w:rPr>
          <w:rtl/>
        </w:rPr>
        <w:t xml:space="preserve"> </w:t>
      </w:r>
      <w:r>
        <w:rPr>
          <w:rFonts w:hint="cs"/>
          <w:rtl/>
        </w:rPr>
        <w:t>הגשמים.</w:t>
      </w:r>
      <w:r>
        <w:rPr>
          <w:rtl/>
        </w:rPr>
        <w:t xml:space="preserve"> </w:t>
      </w:r>
      <w:r>
        <w:rPr>
          <w:rFonts w:hint="cs"/>
          <w:rtl/>
        </w:rPr>
        <w:t>רבן</w:t>
      </w:r>
      <w:r>
        <w:rPr>
          <w:rtl/>
        </w:rPr>
        <w:t xml:space="preserve"> </w:t>
      </w:r>
      <w:r>
        <w:rPr>
          <w:rFonts w:hint="cs"/>
          <w:rtl/>
        </w:rPr>
        <w:t>גמליאל</w:t>
      </w:r>
      <w:r>
        <w:rPr>
          <w:rtl/>
        </w:rPr>
        <w:t xml:space="preserve"> </w:t>
      </w:r>
      <w:r>
        <w:rPr>
          <w:rFonts w:hint="cs"/>
          <w:rtl/>
        </w:rPr>
        <w:t>אומר:</w:t>
      </w:r>
      <w:r>
        <w:rPr>
          <w:rtl/>
        </w:rPr>
        <w:t xml:space="preserve"> </w:t>
      </w:r>
      <w:r>
        <w:rPr>
          <w:rFonts w:hint="cs"/>
          <w:rtl/>
        </w:rPr>
        <w:t>בשבעה</w:t>
      </w:r>
      <w:r>
        <w:rPr>
          <w:rtl/>
        </w:rPr>
        <w:t xml:space="preserve"> </w:t>
      </w:r>
      <w:r>
        <w:rPr>
          <w:rFonts w:hint="cs"/>
          <w:rtl/>
        </w:rPr>
        <w:t>בו, חמישה-עשר</w:t>
      </w:r>
      <w:r>
        <w:rPr>
          <w:rtl/>
        </w:rPr>
        <w:t xml:space="preserve"> </w:t>
      </w:r>
      <w:r>
        <w:rPr>
          <w:rFonts w:hint="cs"/>
          <w:rtl/>
        </w:rPr>
        <w:t>יום</w:t>
      </w:r>
      <w:r>
        <w:rPr>
          <w:rtl/>
        </w:rPr>
        <w:t xml:space="preserve"> </w:t>
      </w:r>
      <w:r>
        <w:rPr>
          <w:rFonts w:hint="cs"/>
          <w:rtl/>
        </w:rPr>
        <w:t>אחר</w:t>
      </w:r>
      <w:r>
        <w:rPr>
          <w:rtl/>
        </w:rPr>
        <w:t xml:space="preserve"> </w:t>
      </w:r>
      <w:r>
        <w:rPr>
          <w:rFonts w:hint="cs"/>
          <w:rtl/>
        </w:rPr>
        <w:t>החג,</w:t>
      </w:r>
      <w:r>
        <w:rPr>
          <w:rtl/>
        </w:rPr>
        <w:t xml:space="preserve"> </w:t>
      </w:r>
      <w:r>
        <w:rPr>
          <w:rFonts w:hint="cs"/>
          <w:rtl/>
        </w:rPr>
        <w:t>כדי</w:t>
      </w:r>
      <w:r>
        <w:rPr>
          <w:rtl/>
        </w:rPr>
        <w:t xml:space="preserve"> </w:t>
      </w:r>
      <w:r>
        <w:rPr>
          <w:rFonts w:hint="cs"/>
          <w:rtl/>
        </w:rPr>
        <w:t>שיגיע</w:t>
      </w:r>
      <w:r>
        <w:rPr>
          <w:rtl/>
        </w:rPr>
        <w:t xml:space="preserve"> </w:t>
      </w:r>
      <w:r>
        <w:rPr>
          <w:rFonts w:hint="cs"/>
          <w:rtl/>
        </w:rPr>
        <w:t>אחרון</w:t>
      </w:r>
      <w:r>
        <w:rPr>
          <w:rtl/>
        </w:rPr>
        <w:t xml:space="preserve"> </w:t>
      </w:r>
      <w:r>
        <w:rPr>
          <w:rFonts w:hint="cs"/>
          <w:rtl/>
        </w:rPr>
        <w:t>שבישראל</w:t>
      </w:r>
      <w:r>
        <w:rPr>
          <w:rtl/>
        </w:rPr>
        <w:t xml:space="preserve"> </w:t>
      </w:r>
      <w:r>
        <w:rPr>
          <w:rFonts w:hint="cs"/>
          <w:rtl/>
        </w:rPr>
        <w:t>לנהר</w:t>
      </w:r>
      <w:r>
        <w:rPr>
          <w:rtl/>
        </w:rPr>
        <w:t xml:space="preserve"> </w:t>
      </w:r>
      <w:r>
        <w:rPr>
          <w:rFonts w:hint="cs"/>
          <w:rtl/>
        </w:rPr>
        <w:t>פרת.</w:t>
      </w:r>
    </w:p>
    <w:p w14:paraId="13CA27B3" w14:textId="77777777" w:rsidR="00F64CF9" w:rsidRDefault="00F64CF9" w:rsidP="00974D65">
      <w:pPr>
        <w:rPr>
          <w:rtl/>
        </w:rPr>
      </w:pPr>
      <w:r>
        <w:rPr>
          <w:rFonts w:hint="cs"/>
          <w:rtl/>
        </w:rPr>
        <w:t xml:space="preserve">מכאן אנו למדים שיהודי ארץ ישראל התחשבו באחיהם העושים את דרכם חזרה לבתיהם בבבל, ואכן רבי אליעזר פוסק בגמרא (י ע"א) שהלכה כרבן גמליאל. חלק מן הראשונים (ראה </w:t>
      </w:r>
      <w:proofErr w:type="spellStart"/>
      <w:r>
        <w:rPr>
          <w:rFonts w:hint="cs"/>
          <w:rtl/>
        </w:rPr>
        <w:t>ריטב"א</w:t>
      </w:r>
      <w:proofErr w:type="spellEnd"/>
      <w:r>
        <w:rPr>
          <w:rFonts w:hint="cs"/>
          <w:rtl/>
        </w:rPr>
        <w:t xml:space="preserve"> ומאירי שם) מסבירים כי יש לא רק לחשוש למסעם, אלא גם לכך שאם ירד גשם בדרכם הם עלולים להתחרט שעלו לרגל לירושלים וימנעו מלעשות כך שוב בהזדמנות הבאה.</w:t>
      </w:r>
    </w:p>
    <w:p w14:paraId="4D61B94C" w14:textId="77777777" w:rsidR="00F64CF9" w:rsidRDefault="00F64CF9" w:rsidP="00974D65">
      <w:pPr>
        <w:rPr>
          <w:rtl/>
        </w:rPr>
      </w:pPr>
      <w:r>
        <w:rPr>
          <w:rFonts w:hint="cs"/>
          <w:rtl/>
        </w:rPr>
        <w:t>הגמרא (ד ע"ב) מזכירה סיבה נוספת לדחיית שאילת גשמים בארץ ישראל. בתלמוד מובע חשש כי גשם מוקדם עלול להרוס את הפירות שטרם נקטפו ("</w:t>
      </w:r>
      <w:proofErr w:type="spellStart"/>
      <w:r>
        <w:rPr>
          <w:rFonts w:hint="cs"/>
          <w:rtl/>
        </w:rPr>
        <w:t>פירי</w:t>
      </w:r>
      <w:proofErr w:type="spellEnd"/>
      <w:r>
        <w:rPr>
          <w:rtl/>
        </w:rPr>
        <w:t xml:space="preserve"> </w:t>
      </w:r>
      <w:proofErr w:type="spellStart"/>
      <w:r>
        <w:rPr>
          <w:rFonts w:hint="cs"/>
          <w:rtl/>
        </w:rPr>
        <w:t>בדברא</w:t>
      </w:r>
      <w:proofErr w:type="spellEnd"/>
      <w:r>
        <w:rPr>
          <w:rFonts w:hint="cs"/>
          <w:rtl/>
        </w:rPr>
        <w:t>").</w:t>
      </w:r>
    </w:p>
    <w:p w14:paraId="390E6616" w14:textId="77777777" w:rsidR="00F64CF9" w:rsidRDefault="00F64CF9" w:rsidP="00974D65">
      <w:pPr>
        <w:rPr>
          <w:rtl/>
        </w:rPr>
      </w:pPr>
      <w:r>
        <w:rPr>
          <w:rFonts w:hint="cs"/>
          <w:rtl/>
        </w:rPr>
        <w:t xml:space="preserve">הראשונים (ראה </w:t>
      </w:r>
      <w:proofErr w:type="spellStart"/>
      <w:r>
        <w:rPr>
          <w:rFonts w:hint="cs"/>
          <w:rtl/>
        </w:rPr>
        <w:t>ריטב"א</w:t>
      </w:r>
      <w:proofErr w:type="spellEnd"/>
      <w:r>
        <w:rPr>
          <w:rFonts w:hint="cs"/>
          <w:rtl/>
        </w:rPr>
        <w:t xml:space="preserve"> י ע"א; </w:t>
      </w:r>
      <w:proofErr w:type="spellStart"/>
      <w:r>
        <w:rPr>
          <w:rFonts w:hint="cs"/>
          <w:rtl/>
        </w:rPr>
        <w:t>ר"ן</w:t>
      </w:r>
      <w:proofErr w:type="spellEnd"/>
      <w:r>
        <w:rPr>
          <w:rFonts w:hint="cs"/>
          <w:rtl/>
        </w:rPr>
        <w:t xml:space="preserve"> ב ע"א) דנים בשאלה אם בזמננו, אחרי חורבן הבית, יש להתחיל לומר "ותן טל ומטר" מיד אחרי סוכות, שכן אין כבר טעם לדחיית שאילת הגשמים.</w:t>
      </w:r>
    </w:p>
    <w:p w14:paraId="786F2CC9" w14:textId="3ADB3C2F" w:rsidR="00F64CF9" w:rsidRDefault="00F64CF9" w:rsidP="00974D65">
      <w:pPr>
        <w:rPr>
          <w:rtl/>
        </w:rPr>
      </w:pPr>
      <w:proofErr w:type="spellStart"/>
      <w:r>
        <w:rPr>
          <w:rFonts w:hint="cs"/>
          <w:rtl/>
        </w:rPr>
        <w:t>הריטב"א</w:t>
      </w:r>
      <w:proofErr w:type="spellEnd"/>
      <w:r>
        <w:rPr>
          <w:rFonts w:hint="cs"/>
          <w:rtl/>
        </w:rPr>
        <w:t xml:space="preserve"> </w:t>
      </w:r>
      <w:proofErr w:type="spellStart"/>
      <w:r>
        <w:rPr>
          <w:rFonts w:hint="cs"/>
          <w:rtl/>
        </w:rPr>
        <w:t>והר"ן</w:t>
      </w:r>
      <w:proofErr w:type="spellEnd"/>
      <w:r>
        <w:rPr>
          <w:rFonts w:hint="cs"/>
          <w:rtl/>
        </w:rPr>
        <w:t xml:space="preserve"> פוסקים כי יש להתחיל לבקש גשמים מיד אחרי סוכות, אך לעומתם </w:t>
      </w:r>
      <w:proofErr w:type="spellStart"/>
      <w:r>
        <w:rPr>
          <w:rFonts w:hint="cs"/>
          <w:rtl/>
        </w:rPr>
        <w:t>הרי"ף</w:t>
      </w:r>
      <w:proofErr w:type="spellEnd"/>
      <w:r>
        <w:rPr>
          <w:rFonts w:hint="cs"/>
          <w:rtl/>
        </w:rPr>
        <w:t xml:space="preserve"> והרמב"ם (הלכות תפילה פ"ב הל' טו) פוסקים כי גם לאחר חורבן הבית עדיין יש להתחיל לבקש על הגשם רק בז' מרחשוון. </w:t>
      </w:r>
      <w:proofErr w:type="spellStart"/>
      <w:r>
        <w:rPr>
          <w:rFonts w:hint="cs"/>
          <w:rtl/>
        </w:rPr>
        <w:t>הר"ן</w:t>
      </w:r>
      <w:proofErr w:type="spellEnd"/>
      <w:r>
        <w:rPr>
          <w:rFonts w:hint="cs"/>
          <w:rtl/>
        </w:rPr>
        <w:t xml:space="preserve"> מסביר שגם אחרי החורבן יש לדאוג לאלה הממשיכים לעלות לירושלים. אחרים סבורים כי ההלכה שהביא רבן גמליאל היא בגדר "לא </w:t>
      </w:r>
      <w:proofErr w:type="spellStart"/>
      <w:r>
        <w:rPr>
          <w:rFonts w:hint="cs"/>
          <w:rtl/>
        </w:rPr>
        <w:t>פלוג</w:t>
      </w:r>
      <w:proofErr w:type="spellEnd"/>
      <w:r>
        <w:rPr>
          <w:rFonts w:hint="cs"/>
          <w:rtl/>
        </w:rPr>
        <w:t xml:space="preserve">", פסיקה שמתקיימת </w:t>
      </w:r>
      <w:proofErr w:type="spellStart"/>
      <w:r>
        <w:rPr>
          <w:rFonts w:hint="cs"/>
          <w:rtl/>
        </w:rPr>
        <w:t>מכח</w:t>
      </w:r>
      <w:proofErr w:type="spellEnd"/>
      <w:r>
        <w:rPr>
          <w:rFonts w:hint="cs"/>
          <w:rtl/>
        </w:rPr>
        <w:t xml:space="preserve"> עצמה ולא </w:t>
      </w:r>
      <w:proofErr w:type="spellStart"/>
      <w:r>
        <w:rPr>
          <w:rFonts w:hint="cs"/>
          <w:rtl/>
        </w:rPr>
        <w:t>מכח</w:t>
      </w:r>
      <w:proofErr w:type="spellEnd"/>
      <w:r>
        <w:rPr>
          <w:rFonts w:hint="cs"/>
          <w:rtl/>
        </w:rPr>
        <w:t xml:space="preserve"> נסיבות או סיבות מסוימות.</w:t>
      </w:r>
    </w:p>
    <w:p w14:paraId="07A0A767" w14:textId="77777777" w:rsidR="00974D65" w:rsidRDefault="00974D65" w:rsidP="00974D65">
      <w:pPr>
        <w:rPr>
          <w:rtl/>
        </w:rPr>
      </w:pPr>
    </w:p>
    <w:p w14:paraId="5C161035" w14:textId="77777777" w:rsidR="00F64CF9" w:rsidRDefault="00F64CF9" w:rsidP="00974D65">
      <w:pPr>
        <w:pStyle w:val="2"/>
        <w:rPr>
          <w:rtl/>
        </w:rPr>
      </w:pPr>
      <w:bookmarkStart w:id="6" w:name="_Toc371432873"/>
      <w:r w:rsidRPr="00103157">
        <w:rPr>
          <w:rtl/>
        </w:rPr>
        <w:t>שאילת</w:t>
      </w:r>
      <w:r>
        <w:rPr>
          <w:rtl/>
        </w:rPr>
        <w:t xml:space="preserve"> </w:t>
      </w:r>
      <w:r w:rsidRPr="00103157">
        <w:rPr>
          <w:rtl/>
        </w:rPr>
        <w:t>גשמים</w:t>
      </w:r>
      <w:r>
        <w:rPr>
          <w:rtl/>
        </w:rPr>
        <w:t xml:space="preserve"> </w:t>
      </w:r>
      <w:r w:rsidRPr="00103157">
        <w:rPr>
          <w:rtl/>
        </w:rPr>
        <w:t>בחו"ל</w:t>
      </w:r>
      <w:r>
        <w:rPr>
          <w:rtl/>
        </w:rPr>
        <w:t xml:space="preserve"> </w:t>
      </w:r>
      <w:r w:rsidRPr="00103157">
        <w:rPr>
          <w:rtl/>
        </w:rPr>
        <w:t>–</w:t>
      </w:r>
      <w:r>
        <w:rPr>
          <w:rtl/>
        </w:rPr>
        <w:t xml:space="preserve"> </w:t>
      </w:r>
      <w:r w:rsidRPr="00103157">
        <w:rPr>
          <w:rtl/>
        </w:rPr>
        <w:t>הלוח</w:t>
      </w:r>
      <w:r>
        <w:rPr>
          <w:rtl/>
        </w:rPr>
        <w:t xml:space="preserve"> </w:t>
      </w:r>
      <w:r w:rsidRPr="00103157">
        <w:rPr>
          <w:rtl/>
        </w:rPr>
        <w:t>היוליאני</w:t>
      </w:r>
      <w:r>
        <w:rPr>
          <w:rtl/>
        </w:rPr>
        <w:t xml:space="preserve"> </w:t>
      </w:r>
      <w:proofErr w:type="spellStart"/>
      <w:r w:rsidRPr="00103157">
        <w:rPr>
          <w:rtl/>
        </w:rPr>
        <w:t>והגריגוריאני</w:t>
      </w:r>
      <w:bookmarkEnd w:id="6"/>
      <w:proofErr w:type="spellEnd"/>
    </w:p>
    <w:p w14:paraId="55789E64" w14:textId="77777777" w:rsidR="00F64CF9" w:rsidRDefault="00F64CF9" w:rsidP="00974D65">
      <w:pPr>
        <w:rPr>
          <w:rtl/>
        </w:rPr>
      </w:pPr>
      <w:r>
        <w:rPr>
          <w:rFonts w:hint="cs"/>
          <w:rtl/>
        </w:rPr>
        <w:t>בגמרא (י ע"א) נאמר כי בגולה מתחילים לבקש גשמים שישים יום לאחר מועד ההשתוות הסתווי.</w:t>
      </w:r>
    </w:p>
    <w:p w14:paraId="0F6133B4" w14:textId="77777777" w:rsidR="00F64CF9" w:rsidRDefault="00F64CF9" w:rsidP="008B6AA5">
      <w:pPr>
        <w:rPr>
          <w:rtl/>
        </w:rPr>
      </w:pPr>
      <w:r>
        <w:rPr>
          <w:rFonts w:hint="cs"/>
          <w:rtl/>
        </w:rPr>
        <w:t>ההשתוות, כלומר הרגע בזמן (לא יום שלם) שבו מרכז השמש עולה בדיוק מעל קו המשווה, מתרחשת פעמיים בשנה, באביב ובסתיו. מכיוון שמועד ההשתוות הסתווי חל בתאריך 23 בספטמבר מדי שנה, היום השישים למועד ההשתוות יחול בתאריך 21 בנובמבר. ואולם, נהוג דווקא להתחיל לומר "ותן טל ומטר" ב-4 בדצמבר, שלושה-עשר ימים מאוחר יותר.</w:t>
      </w:r>
    </w:p>
    <w:p w14:paraId="1F093DE9" w14:textId="77777777" w:rsidR="00F64CF9" w:rsidRDefault="00F64CF9" w:rsidP="00CA75DC">
      <w:pPr>
        <w:rPr>
          <w:rtl/>
        </w:rPr>
      </w:pPr>
      <w:r>
        <w:rPr>
          <w:rFonts w:hint="cs"/>
          <w:rtl/>
        </w:rPr>
        <w:t>חישובי התאריכים בתלמוד מתבססים על לוח השנה היוליאני (שנקבע על ידי יוליוס קיסר בשנת 46 לפנה"ס), שבו השנה מחולקת לארבע עונות, כל אחת מהן נמשכת 91 יום ו-½7 שעות, ובסך הכל שנה אחת נמשכת 365 יום ורבע (364 יום ועוד 30 שעות). במאה ה-16 הבינה הכנסייה הקתולית כי לפי חישוב אסטרונומי מדויק יותר אורך השנה הוא 365 ימים, 5 שעות, 48 דקות ו-46 שניות, פער של 11 דקות ו-14 שניות כל שנה.</w:t>
      </w:r>
    </w:p>
    <w:p w14:paraId="4098CBFE" w14:textId="77777777" w:rsidR="00F64CF9" w:rsidRDefault="00F64CF9" w:rsidP="00CA75DC">
      <w:pPr>
        <w:rPr>
          <w:rtl/>
        </w:rPr>
      </w:pPr>
      <w:r>
        <w:rPr>
          <w:rFonts w:hint="cs"/>
          <w:rtl/>
        </w:rPr>
        <w:t>ההבדל הקטן לכאורה בין שני החישובים גרם לכך שמועדי ההשתוות "זזו קדימה" ביחס ללוח השנה הלועזי, בקצב של יום אחד כל 128 שנים, בערך 8 ימים כל אלף שנה. במילים אחרות, מועד ההשתוות הלך והקדים מדי שנה.</w:t>
      </w:r>
    </w:p>
    <w:p w14:paraId="40D69987" w14:textId="77777777" w:rsidR="00F64CF9" w:rsidRDefault="00F64CF9" w:rsidP="00CA75DC">
      <w:pPr>
        <w:rPr>
          <w:rtl/>
        </w:rPr>
      </w:pPr>
      <w:r>
        <w:rPr>
          <w:rFonts w:hint="cs"/>
          <w:rtl/>
        </w:rPr>
        <w:t xml:space="preserve">עיסוקה של הכנסייה בנושא נגע בעיקר לקביעת תאריך חג הפסחא. ועידת </w:t>
      </w:r>
      <w:proofErr w:type="spellStart"/>
      <w:r>
        <w:rPr>
          <w:rFonts w:hint="cs"/>
          <w:rtl/>
        </w:rPr>
        <w:t>ניקיאה</w:t>
      </w:r>
      <w:proofErr w:type="spellEnd"/>
      <w:r>
        <w:rPr>
          <w:rFonts w:hint="cs"/>
          <w:rtl/>
        </w:rPr>
        <w:t xml:space="preserve"> הראשונה, בשנת 325, קבעה את ה-21 במארס, מועד ההשתוות באביב, כתאריך שלפיו יקבע מועד חג הפסחא. כמו שהסברנו, כל 128 שנים מועד ההשתוות חל עוד יום אחד יותר לפני ה-21 במארס, וכך בשנת 1582, הפער כבר עמד על 10 ימים. האפיפיור גרגורי ה-13 החליט פשוט להוריד עשרה ימים מלוח השנה, מעשה שכנראה רק אפיפיור יכול לעשות, וקבע שהיום שאחרי הרביעי באוקטובר 1582 יהיה 15 באוקטובר, בלוח שנה חדש הנקרא על שמו </w:t>
      </w:r>
      <w:r>
        <w:rPr>
          <w:rtl/>
        </w:rPr>
        <w:t>–</w:t>
      </w:r>
      <w:r>
        <w:rPr>
          <w:rFonts w:hint="cs"/>
          <w:rtl/>
        </w:rPr>
        <w:t xml:space="preserve"> הלוח הגרגוריאני. בנוסף, האפיפיור אף הכריז שכל שנה שאינה מתחלקת ב-400 לא תהיה שנה מעוברת (שבה בחודש </w:t>
      </w:r>
      <w:proofErr w:type="spellStart"/>
      <w:r>
        <w:rPr>
          <w:rFonts w:hint="cs"/>
          <w:rtl/>
        </w:rPr>
        <w:t>בפרואר</w:t>
      </w:r>
      <w:proofErr w:type="spellEnd"/>
      <w:r>
        <w:rPr>
          <w:rFonts w:hint="cs"/>
          <w:rtl/>
        </w:rPr>
        <w:t xml:space="preserve"> 29 יום במקום 28 יום). אם כן, במאה העשרים, חל מועד ההשתוות הסתווי ב-7 באוקטובר לפי הלוח היוליאני וב-23 בספטמבר לפי הלוח הגרגוריאני.</w:t>
      </w:r>
    </w:p>
    <w:p w14:paraId="03CCAA1C" w14:textId="77777777" w:rsidR="00F64CF9" w:rsidRDefault="00F64CF9" w:rsidP="00CA75DC">
      <w:pPr>
        <w:rPr>
          <w:rtl/>
        </w:rPr>
      </w:pPr>
      <w:r>
        <w:rPr>
          <w:rFonts w:hint="cs"/>
          <w:rtl/>
        </w:rPr>
        <w:t xml:space="preserve">ברחבי העולם נהגו הקהילות היהודיות להתחיל לומר "ותן טל" שישים יום לאחר מועד ההשתוות הסתווי לפי לוח השנה היוליאני, בתאריך 5 בדצמבר. בדרך כלל, מכיוון שאנו מתחילים לבקש גשמים בערבית, למעשה מדובר בלילה של ה-4 בדצמבר. ואולם, בכל שנה רביעית </w:t>
      </w:r>
      <w:r>
        <w:rPr>
          <w:rFonts w:hint="cs"/>
          <w:rtl/>
        </w:rPr>
        <w:lastRenderedPageBreak/>
        <w:t>(לפני פברואר שבו 29 יום), חל מועד ההשתוות בליל ה-7 באוקטובר, ולכן בשנים אלה היום השישים שאחרי מועד ההשתוות חל ב-6 בדצמבר, וכך "ותן טל" מוסף לתפילה בלילה לפני, ליל ה-5 בדצמבר. מעניין לציין שבשנת 2101 "יזוז" מועד ההשתוות, לפי לוח השנה היוליאני, יום אחד קדימה ל-8 באוקטובר, וכך בחו"ל יתחילו לומר "ותן טל" ב-5 בדצמבר (ובכל שנה רביעית ב-6 בדצמבר).</w:t>
      </w:r>
    </w:p>
    <w:p w14:paraId="353BF689" w14:textId="6E1ED536" w:rsidR="007B4561" w:rsidRDefault="00F64CF9" w:rsidP="00CA75DC">
      <w:pPr>
        <w:rPr>
          <w:rtl/>
        </w:rPr>
      </w:pPr>
      <w:r>
        <w:rPr>
          <w:rFonts w:hint="cs"/>
          <w:rtl/>
        </w:rPr>
        <w:t xml:space="preserve">אין ספק שלוח השנה </w:t>
      </w:r>
      <w:proofErr w:type="spellStart"/>
      <w:r>
        <w:rPr>
          <w:rFonts w:hint="cs"/>
          <w:rtl/>
        </w:rPr>
        <w:t>הגריגוריאני</w:t>
      </w:r>
      <w:proofErr w:type="spellEnd"/>
      <w:r>
        <w:rPr>
          <w:rFonts w:hint="cs"/>
          <w:rtl/>
        </w:rPr>
        <w:t xml:space="preserve"> מדויק יותר, תאורטית בתפוצות היה צריך להתחיל לומר "ותן טל" ב-21 בנובמבר, אך המנהג המקובל מסתמך דווקא על הלוח היוליאני ועל כן מתחילים שם להוסיף שאילת גשמים ב-4 בדצמבר או ב-5 בדצמבר.</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1"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bookmarkEnd w:id="0"/>
    </w:tbl>
    <w:p w14:paraId="189912E7" w14:textId="77777777" w:rsidR="00144C37" w:rsidRDefault="00144C37" w:rsidP="00DC4E09">
      <w:pPr>
        <w:contextualSpacing/>
        <w:rPr>
          <w:rtl/>
        </w:rPr>
      </w:pPr>
    </w:p>
    <w:sectPr w:rsidR="00144C37"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1C0F" w14:textId="77777777" w:rsidR="00524DA3" w:rsidRDefault="00524DA3" w:rsidP="00405665">
      <w:r>
        <w:separator/>
      </w:r>
    </w:p>
  </w:endnote>
  <w:endnote w:type="continuationSeparator" w:id="0">
    <w:p w14:paraId="2E885F1E" w14:textId="77777777" w:rsidR="00524DA3" w:rsidRDefault="00524DA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05621" w14:textId="77777777" w:rsidR="00524DA3" w:rsidRDefault="00524DA3" w:rsidP="00405665">
      <w:r>
        <w:separator/>
      </w:r>
    </w:p>
  </w:footnote>
  <w:footnote w:type="continuationSeparator" w:id="0">
    <w:p w14:paraId="0561E4F2" w14:textId="77777777" w:rsidR="00524DA3" w:rsidRDefault="00524DA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4A48"/>
    <w:rsid w:val="00026734"/>
    <w:rsid w:val="000268F4"/>
    <w:rsid w:val="00031797"/>
    <w:rsid w:val="00032E49"/>
    <w:rsid w:val="00034C35"/>
    <w:rsid w:val="00040A12"/>
    <w:rsid w:val="00042703"/>
    <w:rsid w:val="00043F83"/>
    <w:rsid w:val="00044103"/>
    <w:rsid w:val="00044D26"/>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30CF"/>
    <w:rsid w:val="001162A4"/>
    <w:rsid w:val="001164E7"/>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55A9"/>
    <w:rsid w:val="0018776A"/>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8F1"/>
    <w:rsid w:val="00254CCB"/>
    <w:rsid w:val="0025700E"/>
    <w:rsid w:val="00257245"/>
    <w:rsid w:val="0025727A"/>
    <w:rsid w:val="00260AA2"/>
    <w:rsid w:val="002635D1"/>
    <w:rsid w:val="0026722B"/>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257A"/>
    <w:rsid w:val="00293BED"/>
    <w:rsid w:val="0029412F"/>
    <w:rsid w:val="00295CC6"/>
    <w:rsid w:val="002A26CA"/>
    <w:rsid w:val="002A300A"/>
    <w:rsid w:val="002A5074"/>
    <w:rsid w:val="002A6E44"/>
    <w:rsid w:val="002A7264"/>
    <w:rsid w:val="002B0904"/>
    <w:rsid w:val="002B2022"/>
    <w:rsid w:val="002B33FB"/>
    <w:rsid w:val="002B3B0F"/>
    <w:rsid w:val="002B4D51"/>
    <w:rsid w:val="002B6CA6"/>
    <w:rsid w:val="002C12A6"/>
    <w:rsid w:val="002C3095"/>
    <w:rsid w:val="002C33E6"/>
    <w:rsid w:val="002C3C5F"/>
    <w:rsid w:val="002D22C4"/>
    <w:rsid w:val="002E0589"/>
    <w:rsid w:val="002E098C"/>
    <w:rsid w:val="002E0D3F"/>
    <w:rsid w:val="002E2489"/>
    <w:rsid w:val="002E417E"/>
    <w:rsid w:val="002E602A"/>
    <w:rsid w:val="002E65D7"/>
    <w:rsid w:val="002F1CEE"/>
    <w:rsid w:val="002F2680"/>
    <w:rsid w:val="002F6A5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4EC2"/>
    <w:rsid w:val="0034550A"/>
    <w:rsid w:val="00346874"/>
    <w:rsid w:val="00347370"/>
    <w:rsid w:val="003476DE"/>
    <w:rsid w:val="00347A40"/>
    <w:rsid w:val="0035152D"/>
    <w:rsid w:val="00351974"/>
    <w:rsid w:val="003531FA"/>
    <w:rsid w:val="0035326A"/>
    <w:rsid w:val="00356341"/>
    <w:rsid w:val="00367299"/>
    <w:rsid w:val="00367660"/>
    <w:rsid w:val="00370395"/>
    <w:rsid w:val="0037776B"/>
    <w:rsid w:val="0038000A"/>
    <w:rsid w:val="003814BA"/>
    <w:rsid w:val="003825B9"/>
    <w:rsid w:val="003828F1"/>
    <w:rsid w:val="003833E1"/>
    <w:rsid w:val="00383BEA"/>
    <w:rsid w:val="00384863"/>
    <w:rsid w:val="00384DCD"/>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29D6"/>
    <w:rsid w:val="003E3654"/>
    <w:rsid w:val="003E6B7E"/>
    <w:rsid w:val="003E7DF7"/>
    <w:rsid w:val="003F0F92"/>
    <w:rsid w:val="003F2D61"/>
    <w:rsid w:val="003F33B2"/>
    <w:rsid w:val="003F5DBB"/>
    <w:rsid w:val="003F72ED"/>
    <w:rsid w:val="004007E7"/>
    <w:rsid w:val="004041B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636"/>
    <w:rsid w:val="00440B94"/>
    <w:rsid w:val="00441895"/>
    <w:rsid w:val="00443A27"/>
    <w:rsid w:val="004443B4"/>
    <w:rsid w:val="00444C78"/>
    <w:rsid w:val="00451C66"/>
    <w:rsid w:val="0045432D"/>
    <w:rsid w:val="00460362"/>
    <w:rsid w:val="00460996"/>
    <w:rsid w:val="00460A0F"/>
    <w:rsid w:val="00460E6D"/>
    <w:rsid w:val="00460FEC"/>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87E31"/>
    <w:rsid w:val="0049613D"/>
    <w:rsid w:val="00497938"/>
    <w:rsid w:val="004A1673"/>
    <w:rsid w:val="004A2571"/>
    <w:rsid w:val="004A43A0"/>
    <w:rsid w:val="004A4864"/>
    <w:rsid w:val="004A4A66"/>
    <w:rsid w:val="004A7AF8"/>
    <w:rsid w:val="004A7FF3"/>
    <w:rsid w:val="004B0420"/>
    <w:rsid w:val="004B0B1E"/>
    <w:rsid w:val="004B1B28"/>
    <w:rsid w:val="004B243B"/>
    <w:rsid w:val="004B2AD5"/>
    <w:rsid w:val="004B34E9"/>
    <w:rsid w:val="004B5A20"/>
    <w:rsid w:val="004B64A8"/>
    <w:rsid w:val="004C0765"/>
    <w:rsid w:val="004C6137"/>
    <w:rsid w:val="004C6B5D"/>
    <w:rsid w:val="004C7011"/>
    <w:rsid w:val="004D0C20"/>
    <w:rsid w:val="004D31E2"/>
    <w:rsid w:val="004D47F3"/>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F6F"/>
    <w:rsid w:val="005141A4"/>
    <w:rsid w:val="00514939"/>
    <w:rsid w:val="005160F8"/>
    <w:rsid w:val="005219A8"/>
    <w:rsid w:val="00521C86"/>
    <w:rsid w:val="005221B7"/>
    <w:rsid w:val="00524DA3"/>
    <w:rsid w:val="00526F83"/>
    <w:rsid w:val="00527203"/>
    <w:rsid w:val="00533123"/>
    <w:rsid w:val="005342F8"/>
    <w:rsid w:val="00537C4E"/>
    <w:rsid w:val="005427CB"/>
    <w:rsid w:val="005515D3"/>
    <w:rsid w:val="005526A7"/>
    <w:rsid w:val="005533A9"/>
    <w:rsid w:val="005559A7"/>
    <w:rsid w:val="00555FEC"/>
    <w:rsid w:val="00556775"/>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C71EB"/>
    <w:rsid w:val="005D120F"/>
    <w:rsid w:val="005D3CF2"/>
    <w:rsid w:val="005D4972"/>
    <w:rsid w:val="005D5801"/>
    <w:rsid w:val="005D5DBD"/>
    <w:rsid w:val="005D6D51"/>
    <w:rsid w:val="005D7B68"/>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198E"/>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188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6BBE"/>
    <w:rsid w:val="007C776B"/>
    <w:rsid w:val="007C79AA"/>
    <w:rsid w:val="007C7C70"/>
    <w:rsid w:val="007D29CA"/>
    <w:rsid w:val="007D4B94"/>
    <w:rsid w:val="007D5680"/>
    <w:rsid w:val="007D65E1"/>
    <w:rsid w:val="007E1DDD"/>
    <w:rsid w:val="007E53A2"/>
    <w:rsid w:val="007E73F1"/>
    <w:rsid w:val="007E7BBB"/>
    <w:rsid w:val="007E7DC2"/>
    <w:rsid w:val="007F0B79"/>
    <w:rsid w:val="007F2116"/>
    <w:rsid w:val="007F216E"/>
    <w:rsid w:val="007F2FEF"/>
    <w:rsid w:val="007F35DF"/>
    <w:rsid w:val="007F551E"/>
    <w:rsid w:val="007F719A"/>
    <w:rsid w:val="007F769C"/>
    <w:rsid w:val="00800A47"/>
    <w:rsid w:val="00803A40"/>
    <w:rsid w:val="00810D7F"/>
    <w:rsid w:val="00811A01"/>
    <w:rsid w:val="00812739"/>
    <w:rsid w:val="00814673"/>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AA5"/>
    <w:rsid w:val="008B754C"/>
    <w:rsid w:val="008C0308"/>
    <w:rsid w:val="008C0A08"/>
    <w:rsid w:val="008C169E"/>
    <w:rsid w:val="008C1C3B"/>
    <w:rsid w:val="008C30B9"/>
    <w:rsid w:val="008C677E"/>
    <w:rsid w:val="008C7D5D"/>
    <w:rsid w:val="008D059F"/>
    <w:rsid w:val="008D1AC0"/>
    <w:rsid w:val="008D390A"/>
    <w:rsid w:val="008D6281"/>
    <w:rsid w:val="008E2357"/>
    <w:rsid w:val="008E5674"/>
    <w:rsid w:val="008E627E"/>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CA2"/>
    <w:rsid w:val="009E44BF"/>
    <w:rsid w:val="009E5395"/>
    <w:rsid w:val="009F2C29"/>
    <w:rsid w:val="009F3BF5"/>
    <w:rsid w:val="009F4718"/>
    <w:rsid w:val="009F4992"/>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193"/>
    <w:rsid w:val="00A53716"/>
    <w:rsid w:val="00A53973"/>
    <w:rsid w:val="00A5441A"/>
    <w:rsid w:val="00A57682"/>
    <w:rsid w:val="00A61714"/>
    <w:rsid w:val="00A61CC1"/>
    <w:rsid w:val="00A65685"/>
    <w:rsid w:val="00A65CE5"/>
    <w:rsid w:val="00A67CE0"/>
    <w:rsid w:val="00A7069D"/>
    <w:rsid w:val="00A70ABB"/>
    <w:rsid w:val="00A7465C"/>
    <w:rsid w:val="00A74AB1"/>
    <w:rsid w:val="00A777AA"/>
    <w:rsid w:val="00A80440"/>
    <w:rsid w:val="00A828AD"/>
    <w:rsid w:val="00A837BF"/>
    <w:rsid w:val="00A84531"/>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5BB0"/>
    <w:rsid w:val="00AB6820"/>
    <w:rsid w:val="00AC13F4"/>
    <w:rsid w:val="00AC2A83"/>
    <w:rsid w:val="00AC2DE1"/>
    <w:rsid w:val="00AC30A4"/>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EAE"/>
    <w:rsid w:val="00B404B0"/>
    <w:rsid w:val="00B41F1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77250"/>
    <w:rsid w:val="00B84799"/>
    <w:rsid w:val="00B87094"/>
    <w:rsid w:val="00B879AC"/>
    <w:rsid w:val="00B91EEA"/>
    <w:rsid w:val="00B948EF"/>
    <w:rsid w:val="00B94A1E"/>
    <w:rsid w:val="00B96F8B"/>
    <w:rsid w:val="00BA0A20"/>
    <w:rsid w:val="00BA0D34"/>
    <w:rsid w:val="00BA3044"/>
    <w:rsid w:val="00BA30E2"/>
    <w:rsid w:val="00BA5C53"/>
    <w:rsid w:val="00BB1BB6"/>
    <w:rsid w:val="00BB267E"/>
    <w:rsid w:val="00BB2FA9"/>
    <w:rsid w:val="00BB34C2"/>
    <w:rsid w:val="00BB3B92"/>
    <w:rsid w:val="00BB52ED"/>
    <w:rsid w:val="00BB6B52"/>
    <w:rsid w:val="00BB72AA"/>
    <w:rsid w:val="00BC5418"/>
    <w:rsid w:val="00BC692F"/>
    <w:rsid w:val="00BD0D01"/>
    <w:rsid w:val="00BD4185"/>
    <w:rsid w:val="00BD5546"/>
    <w:rsid w:val="00BD5842"/>
    <w:rsid w:val="00BD5C2E"/>
    <w:rsid w:val="00BD7EC0"/>
    <w:rsid w:val="00BE0E97"/>
    <w:rsid w:val="00BE1F0F"/>
    <w:rsid w:val="00BE1FBF"/>
    <w:rsid w:val="00BE35D3"/>
    <w:rsid w:val="00BE40C6"/>
    <w:rsid w:val="00BE62BC"/>
    <w:rsid w:val="00BF08BD"/>
    <w:rsid w:val="00BF251F"/>
    <w:rsid w:val="00BF31D1"/>
    <w:rsid w:val="00BF58B6"/>
    <w:rsid w:val="00BF7591"/>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72129"/>
    <w:rsid w:val="00C73BAB"/>
    <w:rsid w:val="00C76B15"/>
    <w:rsid w:val="00C83636"/>
    <w:rsid w:val="00C8748C"/>
    <w:rsid w:val="00C8776F"/>
    <w:rsid w:val="00C9158D"/>
    <w:rsid w:val="00C91B83"/>
    <w:rsid w:val="00C91E73"/>
    <w:rsid w:val="00C921A2"/>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398"/>
    <w:rsid w:val="00D10B8A"/>
    <w:rsid w:val="00D12C9A"/>
    <w:rsid w:val="00D139EF"/>
    <w:rsid w:val="00D151FC"/>
    <w:rsid w:val="00D16A74"/>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1D30"/>
    <w:rsid w:val="00D93018"/>
    <w:rsid w:val="00D9632B"/>
    <w:rsid w:val="00D970AC"/>
    <w:rsid w:val="00DA0136"/>
    <w:rsid w:val="00DA077C"/>
    <w:rsid w:val="00DA07D3"/>
    <w:rsid w:val="00DA7341"/>
    <w:rsid w:val="00DB0322"/>
    <w:rsid w:val="00DB43F6"/>
    <w:rsid w:val="00DB6C23"/>
    <w:rsid w:val="00DB6E38"/>
    <w:rsid w:val="00DB71CD"/>
    <w:rsid w:val="00DB7744"/>
    <w:rsid w:val="00DB7921"/>
    <w:rsid w:val="00DC0C05"/>
    <w:rsid w:val="00DC1513"/>
    <w:rsid w:val="00DC2348"/>
    <w:rsid w:val="00DC2A65"/>
    <w:rsid w:val="00DC3C09"/>
    <w:rsid w:val="00DC4E09"/>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6BAF"/>
    <w:rsid w:val="00E775B5"/>
    <w:rsid w:val="00E8031F"/>
    <w:rsid w:val="00E821CF"/>
    <w:rsid w:val="00E84C14"/>
    <w:rsid w:val="00E86713"/>
    <w:rsid w:val="00E86FBD"/>
    <w:rsid w:val="00E90600"/>
    <w:rsid w:val="00E938A1"/>
    <w:rsid w:val="00E9649B"/>
    <w:rsid w:val="00EA0780"/>
    <w:rsid w:val="00EA1824"/>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4AF1"/>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3208"/>
    <w:rsid w:val="00FC42D1"/>
    <w:rsid w:val="00FC56AD"/>
    <w:rsid w:val="00FC75F5"/>
    <w:rsid w:val="00FD0DE4"/>
    <w:rsid w:val="00FD1479"/>
    <w:rsid w:val="00FD44A7"/>
    <w:rsid w:val="00FD5983"/>
    <w:rsid w:val="00FD765F"/>
    <w:rsid w:val="00FD7FCE"/>
    <w:rsid w:val="00FE0993"/>
    <w:rsid w:val="00FE1880"/>
    <w:rsid w:val="00FE203F"/>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ireNetisLink(%22ID:030010001490000000020000000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fireNetisLink(%22ID:0301900006100000001500000000,0302500011500000000200000000%22)" TargetMode="External"/><Relationship Id="rId4" Type="http://schemas.openxmlformats.org/officeDocument/2006/relationships/settings" Target="settings.xml"/><Relationship Id="rId9" Type="http://schemas.openxmlformats.org/officeDocument/2006/relationships/hyperlink" Target="javascript:fireNetisLink(%22ID:0301900006100000001500000000,0302500011500000000200000000%22)" TargetMode="Externa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13AE-F74A-48A6-A3D8-BA5B693D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5</Pages>
  <Words>2886</Words>
  <Characters>12930</Characters>
  <Application>Microsoft Office Word</Application>
  <DocSecurity>0</DocSecurity>
  <Lines>417</Lines>
  <Paragraphs>96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15720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225</cp:revision>
  <cp:lastPrinted>2001-10-24T10:13:00Z</cp:lastPrinted>
  <dcterms:created xsi:type="dcterms:W3CDTF">2018-10-09T13:46:00Z</dcterms:created>
  <dcterms:modified xsi:type="dcterms:W3CDTF">2019-03-03T22:11:00Z</dcterms:modified>
</cp:coreProperties>
</file>