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4A5792" w14:textId="2C1D0A04" w:rsidR="00AD2EA6" w:rsidRPr="00AD2EA6" w:rsidRDefault="008349BD" w:rsidP="001F4D0A">
      <w:pPr>
        <w:pStyle w:val="BlockText"/>
        <w:spacing w:line="240" w:lineRule="auto"/>
        <w:ind w:left="0"/>
        <w:jc w:val="center"/>
        <w:rPr>
          <w:rFonts w:asciiTheme="minorBidi" w:hAnsiTheme="minorBidi" w:cstheme="minorBidi"/>
          <w:caps/>
          <w:sz w:val="24"/>
          <w:szCs w:val="24"/>
          <w:lang w:val="de-DE"/>
        </w:rPr>
      </w:pPr>
      <w:r w:rsidRPr="00AD2EA6">
        <w:rPr>
          <w:rFonts w:asciiTheme="minorBidi" w:hAnsiTheme="minorBidi" w:cstheme="minorBidi"/>
          <w:caps/>
          <w:sz w:val="24"/>
          <w:szCs w:val="24"/>
          <w:lang w:val="de-DE"/>
        </w:rPr>
        <w:t>YESHIVAT HAR ETZION</w:t>
      </w:r>
    </w:p>
    <w:p w14:paraId="73E0093C" w14:textId="77777777" w:rsidR="008349BD" w:rsidRPr="00AD2EA6" w:rsidRDefault="008349BD" w:rsidP="001F4D0A">
      <w:pPr>
        <w:spacing w:after="0" w:line="240" w:lineRule="auto"/>
        <w:jc w:val="center"/>
        <w:rPr>
          <w:rFonts w:asciiTheme="minorBidi" w:hAnsiTheme="minorBidi"/>
          <w:caps/>
          <w:sz w:val="24"/>
          <w:szCs w:val="24"/>
          <w:lang w:val="de-DE"/>
        </w:rPr>
      </w:pPr>
      <w:r w:rsidRPr="00AD2EA6">
        <w:rPr>
          <w:rFonts w:asciiTheme="minorBidi" w:hAnsiTheme="minorBidi"/>
          <w:caps/>
          <w:sz w:val="24"/>
          <w:szCs w:val="24"/>
          <w:lang w:val="de-DE"/>
        </w:rPr>
        <w:t>ISRAEL KOSCHITZKY VIRTUAL BEIT MIDRASH (VBM)</w:t>
      </w:r>
    </w:p>
    <w:p w14:paraId="74CF41A6" w14:textId="77777777" w:rsidR="008349BD" w:rsidRPr="00AD2EA6" w:rsidRDefault="008349BD" w:rsidP="001F4D0A">
      <w:pPr>
        <w:spacing w:after="0" w:line="240" w:lineRule="auto"/>
        <w:jc w:val="center"/>
        <w:rPr>
          <w:rFonts w:asciiTheme="minorBidi" w:hAnsiTheme="minorBidi"/>
          <w:caps/>
          <w:sz w:val="24"/>
          <w:szCs w:val="24"/>
          <w:lang w:val="en-GB"/>
        </w:rPr>
      </w:pPr>
      <w:r w:rsidRPr="00AD2EA6">
        <w:rPr>
          <w:rFonts w:asciiTheme="minorBidi" w:hAnsiTheme="minorBidi"/>
          <w:caps/>
          <w:sz w:val="24"/>
          <w:szCs w:val="24"/>
          <w:lang w:val="en-GB"/>
        </w:rPr>
        <w:t>*********************************************************</w:t>
      </w:r>
    </w:p>
    <w:p w14:paraId="3D6557FE" w14:textId="77777777" w:rsidR="00AD2EA6" w:rsidRPr="00AD2EA6" w:rsidRDefault="00AD2EA6" w:rsidP="001F4D0A">
      <w:pPr>
        <w:pStyle w:val="NoSpacing"/>
        <w:jc w:val="center"/>
        <w:rPr>
          <w:rFonts w:asciiTheme="minorBidi" w:hAnsiTheme="minorBidi"/>
          <w:b/>
          <w:bCs/>
          <w:sz w:val="24"/>
          <w:szCs w:val="24"/>
        </w:rPr>
      </w:pPr>
    </w:p>
    <w:p w14:paraId="4D1695C9" w14:textId="77777777" w:rsidR="008349BD" w:rsidRPr="00AD2EA6" w:rsidRDefault="008349BD" w:rsidP="001F4D0A">
      <w:pPr>
        <w:pStyle w:val="NoSpacing"/>
        <w:jc w:val="center"/>
        <w:rPr>
          <w:rFonts w:asciiTheme="minorBidi" w:hAnsiTheme="minorBidi"/>
          <w:b/>
          <w:bCs/>
          <w:sz w:val="24"/>
          <w:szCs w:val="24"/>
        </w:rPr>
      </w:pPr>
      <w:r w:rsidRPr="00AD2EA6">
        <w:rPr>
          <w:rFonts w:asciiTheme="minorBidi" w:hAnsiTheme="minorBidi"/>
          <w:b/>
          <w:bCs/>
          <w:sz w:val="24"/>
          <w:szCs w:val="24"/>
        </w:rPr>
        <w:t>Halakha in the Age of Social Media</w:t>
      </w:r>
    </w:p>
    <w:p w14:paraId="767D30B5" w14:textId="77777777" w:rsidR="008349BD" w:rsidRPr="00AD2EA6" w:rsidRDefault="008349BD" w:rsidP="001F4D0A">
      <w:pPr>
        <w:pStyle w:val="NoSpacing"/>
        <w:jc w:val="center"/>
        <w:rPr>
          <w:rFonts w:asciiTheme="minorBidi" w:hAnsiTheme="minorBidi"/>
          <w:b/>
          <w:bCs/>
          <w:sz w:val="24"/>
          <w:szCs w:val="24"/>
        </w:rPr>
      </w:pPr>
      <w:r w:rsidRPr="00AD2EA6">
        <w:rPr>
          <w:rFonts w:asciiTheme="minorBidi" w:hAnsiTheme="minorBidi"/>
          <w:b/>
          <w:bCs/>
          <w:sz w:val="24"/>
          <w:szCs w:val="24"/>
        </w:rPr>
        <w:t>Rav Jonathan Ziring</w:t>
      </w:r>
    </w:p>
    <w:p w14:paraId="3BC29726" w14:textId="77777777" w:rsidR="008349BD" w:rsidRPr="00AD2EA6" w:rsidRDefault="008349BD" w:rsidP="001F4D0A">
      <w:pPr>
        <w:spacing w:after="0" w:line="240" w:lineRule="auto"/>
        <w:jc w:val="center"/>
        <w:rPr>
          <w:rFonts w:asciiTheme="minorBidi" w:hAnsiTheme="minorBidi"/>
          <w:b/>
          <w:bCs/>
          <w:sz w:val="24"/>
          <w:szCs w:val="24"/>
        </w:rPr>
      </w:pPr>
    </w:p>
    <w:p w14:paraId="332D6F56" w14:textId="77777777" w:rsidR="008349BD" w:rsidRPr="00AD2EA6" w:rsidRDefault="008349BD" w:rsidP="001F4D0A">
      <w:pPr>
        <w:spacing w:after="0" w:line="240" w:lineRule="auto"/>
        <w:jc w:val="center"/>
        <w:rPr>
          <w:rFonts w:asciiTheme="minorBidi" w:hAnsiTheme="minorBidi"/>
          <w:b/>
          <w:bCs/>
          <w:sz w:val="24"/>
          <w:szCs w:val="24"/>
        </w:rPr>
      </w:pPr>
    </w:p>
    <w:p w14:paraId="7C1B040E" w14:textId="26066283" w:rsidR="00AD2EA6" w:rsidRPr="00AD2EA6" w:rsidRDefault="008349BD" w:rsidP="001F4D0A">
      <w:pPr>
        <w:spacing w:after="0" w:line="240" w:lineRule="auto"/>
        <w:jc w:val="center"/>
        <w:rPr>
          <w:rFonts w:asciiTheme="minorBidi" w:hAnsiTheme="minorBidi"/>
          <w:b/>
          <w:bCs/>
          <w:sz w:val="24"/>
          <w:szCs w:val="24"/>
        </w:rPr>
      </w:pPr>
      <w:r w:rsidRPr="00A21053">
        <w:rPr>
          <w:rFonts w:asciiTheme="minorBidi" w:hAnsiTheme="minorBidi"/>
          <w:b/>
          <w:bCs/>
          <w:sz w:val="24"/>
          <w:szCs w:val="24"/>
        </w:rPr>
        <w:t>Shiur</w:t>
      </w:r>
      <w:r w:rsidRPr="00AD2EA6">
        <w:rPr>
          <w:rFonts w:asciiTheme="minorBidi" w:hAnsiTheme="minorBidi"/>
          <w:b/>
          <w:bCs/>
          <w:sz w:val="24"/>
          <w:szCs w:val="24"/>
        </w:rPr>
        <w:t xml:space="preserve"> #22</w:t>
      </w:r>
      <w:r w:rsidR="00A21053">
        <w:rPr>
          <w:rFonts w:asciiTheme="minorBidi" w:hAnsiTheme="minorBidi"/>
          <w:b/>
          <w:bCs/>
          <w:sz w:val="24"/>
          <w:szCs w:val="24"/>
        </w:rPr>
        <w:t>:</w:t>
      </w:r>
    </w:p>
    <w:p w14:paraId="71150A9C" w14:textId="17FC6B04" w:rsidR="008349BD" w:rsidRPr="00AD2EA6" w:rsidRDefault="008349BD" w:rsidP="001F4D0A">
      <w:pPr>
        <w:spacing w:after="0" w:line="240" w:lineRule="auto"/>
        <w:jc w:val="center"/>
        <w:rPr>
          <w:rFonts w:asciiTheme="minorBidi" w:hAnsiTheme="minorBidi"/>
          <w:b/>
          <w:bCs/>
          <w:sz w:val="24"/>
          <w:szCs w:val="24"/>
        </w:rPr>
      </w:pPr>
      <w:r w:rsidRPr="00AD2EA6">
        <w:rPr>
          <w:rFonts w:asciiTheme="minorBidi" w:hAnsiTheme="minorBidi"/>
          <w:b/>
          <w:bCs/>
          <w:sz w:val="24"/>
          <w:szCs w:val="24"/>
        </w:rPr>
        <w:t>The Dangers of the Shame Storm</w:t>
      </w:r>
    </w:p>
    <w:p w14:paraId="05CAFF34" w14:textId="77777777" w:rsidR="00AD2EA6" w:rsidRPr="00AD2EA6" w:rsidRDefault="008349BD" w:rsidP="001F4D0A">
      <w:pPr>
        <w:spacing w:after="0" w:line="240" w:lineRule="auto"/>
        <w:jc w:val="center"/>
        <w:rPr>
          <w:rFonts w:asciiTheme="minorBidi" w:hAnsiTheme="minorBidi"/>
          <w:b/>
          <w:bCs/>
          <w:sz w:val="24"/>
          <w:szCs w:val="24"/>
        </w:rPr>
      </w:pPr>
      <w:r w:rsidRPr="00AD2EA6">
        <w:rPr>
          <w:rFonts w:asciiTheme="minorBidi" w:hAnsiTheme="minorBidi"/>
          <w:b/>
          <w:bCs/>
          <w:sz w:val="24"/>
          <w:szCs w:val="24"/>
        </w:rPr>
        <w:t>Public Humiliation in Halakha</w:t>
      </w:r>
    </w:p>
    <w:p w14:paraId="4F44F0BE" w14:textId="49A233CC" w:rsidR="008349BD" w:rsidRPr="00AD2EA6" w:rsidRDefault="00AD2EA6" w:rsidP="001F4D0A">
      <w:pPr>
        <w:spacing w:after="0" w:line="240" w:lineRule="auto"/>
        <w:jc w:val="center"/>
        <w:rPr>
          <w:rFonts w:asciiTheme="minorBidi" w:hAnsiTheme="minorBidi"/>
          <w:b/>
          <w:bCs/>
          <w:sz w:val="24"/>
          <w:szCs w:val="24"/>
        </w:rPr>
      </w:pPr>
      <w:r w:rsidRPr="00AD2EA6">
        <w:rPr>
          <w:rFonts w:asciiTheme="minorBidi" w:hAnsiTheme="minorBidi"/>
          <w:b/>
          <w:bCs/>
          <w:sz w:val="24"/>
          <w:szCs w:val="24"/>
        </w:rPr>
        <w:t>Part I</w:t>
      </w:r>
    </w:p>
    <w:p w14:paraId="22D47C6C" w14:textId="77777777" w:rsidR="008349BD" w:rsidRPr="00AD2EA6" w:rsidRDefault="008349BD" w:rsidP="001F4D0A">
      <w:pPr>
        <w:spacing w:after="0" w:line="240" w:lineRule="auto"/>
        <w:jc w:val="center"/>
        <w:rPr>
          <w:rFonts w:asciiTheme="minorBidi" w:hAnsiTheme="minorBidi"/>
          <w:b/>
          <w:bCs/>
          <w:sz w:val="24"/>
          <w:szCs w:val="24"/>
        </w:rPr>
      </w:pPr>
    </w:p>
    <w:p w14:paraId="4CB5F514" w14:textId="77777777" w:rsidR="008349BD" w:rsidRPr="00AD2EA6" w:rsidRDefault="008349BD" w:rsidP="001F4D0A">
      <w:pPr>
        <w:spacing w:after="0" w:line="240" w:lineRule="auto"/>
        <w:jc w:val="center"/>
        <w:rPr>
          <w:rFonts w:asciiTheme="minorBidi" w:hAnsiTheme="minorBidi"/>
          <w:b/>
          <w:bCs/>
          <w:sz w:val="24"/>
          <w:szCs w:val="24"/>
        </w:rPr>
      </w:pPr>
    </w:p>
    <w:p w14:paraId="205A15BC" w14:textId="0970BDE0" w:rsidR="00D909F1" w:rsidRPr="00AD2EA6" w:rsidRDefault="00D909F1" w:rsidP="001F4D0A">
      <w:pPr>
        <w:spacing w:after="0" w:line="240" w:lineRule="auto"/>
        <w:jc w:val="both"/>
        <w:rPr>
          <w:rFonts w:asciiTheme="minorBidi" w:hAnsiTheme="minorBidi"/>
          <w:b/>
          <w:bCs/>
          <w:sz w:val="24"/>
          <w:szCs w:val="24"/>
        </w:rPr>
      </w:pPr>
      <w:r w:rsidRPr="00AD2EA6">
        <w:rPr>
          <w:rFonts w:asciiTheme="minorBidi" w:hAnsiTheme="minorBidi"/>
          <w:b/>
          <w:bCs/>
          <w:sz w:val="24"/>
          <w:szCs w:val="24"/>
        </w:rPr>
        <w:t>The Destructive Power of Social Med</w:t>
      </w:r>
      <w:bookmarkStart w:id="0" w:name="_GoBack"/>
      <w:bookmarkEnd w:id="0"/>
      <w:r w:rsidRPr="00AD2EA6">
        <w:rPr>
          <w:rFonts w:asciiTheme="minorBidi" w:hAnsiTheme="minorBidi"/>
          <w:b/>
          <w:bCs/>
          <w:sz w:val="24"/>
          <w:szCs w:val="24"/>
        </w:rPr>
        <w:t>ia</w:t>
      </w:r>
      <w:r w:rsidR="00BA278B" w:rsidRPr="00AD2EA6">
        <w:rPr>
          <w:rFonts w:asciiTheme="minorBidi" w:hAnsiTheme="minorBidi"/>
          <w:b/>
          <w:bCs/>
          <w:sz w:val="24"/>
          <w:szCs w:val="24"/>
        </w:rPr>
        <w:t>: Several Cautionary Tales</w:t>
      </w:r>
    </w:p>
    <w:p w14:paraId="1A4C740A" w14:textId="77777777" w:rsidR="008349BD" w:rsidRPr="00AD2EA6" w:rsidRDefault="008349BD" w:rsidP="001F4D0A">
      <w:pPr>
        <w:spacing w:after="0" w:line="240" w:lineRule="auto"/>
        <w:jc w:val="both"/>
        <w:rPr>
          <w:rFonts w:asciiTheme="minorBidi" w:hAnsiTheme="minorBidi"/>
          <w:b/>
          <w:bCs/>
          <w:sz w:val="24"/>
          <w:szCs w:val="24"/>
        </w:rPr>
      </w:pPr>
    </w:p>
    <w:p w14:paraId="4A3CE162" w14:textId="008C76F0" w:rsidR="00D909F1" w:rsidRPr="00AD2EA6" w:rsidRDefault="00D909F1" w:rsidP="001F4D0A">
      <w:pPr>
        <w:spacing w:after="0" w:line="240" w:lineRule="auto"/>
        <w:jc w:val="both"/>
        <w:rPr>
          <w:rFonts w:asciiTheme="minorBidi" w:hAnsiTheme="minorBidi"/>
          <w:sz w:val="24"/>
          <w:szCs w:val="24"/>
        </w:rPr>
      </w:pPr>
      <w:r w:rsidRPr="00AD2EA6">
        <w:rPr>
          <w:rFonts w:asciiTheme="minorBidi" w:hAnsiTheme="minorBidi"/>
          <w:sz w:val="24"/>
          <w:szCs w:val="24"/>
        </w:rPr>
        <w:t xml:space="preserve">In the last several </w:t>
      </w:r>
      <w:r w:rsidRPr="00AD2EA6">
        <w:rPr>
          <w:rFonts w:asciiTheme="minorBidi" w:hAnsiTheme="minorBidi"/>
          <w:i/>
          <w:iCs/>
          <w:sz w:val="24"/>
          <w:szCs w:val="24"/>
        </w:rPr>
        <w:t>shiurim</w:t>
      </w:r>
      <w:r w:rsidRPr="00AD2EA6">
        <w:rPr>
          <w:rFonts w:asciiTheme="minorBidi" w:hAnsiTheme="minorBidi"/>
          <w:sz w:val="24"/>
          <w:szCs w:val="24"/>
        </w:rPr>
        <w:t xml:space="preserve">, we </w:t>
      </w:r>
      <w:r w:rsidR="00B871D2">
        <w:rPr>
          <w:rFonts w:asciiTheme="minorBidi" w:hAnsiTheme="minorBidi"/>
          <w:sz w:val="24"/>
          <w:szCs w:val="24"/>
        </w:rPr>
        <w:t xml:space="preserve">have </w:t>
      </w:r>
      <w:r w:rsidRPr="00AD2EA6">
        <w:rPr>
          <w:rFonts w:asciiTheme="minorBidi" w:hAnsiTheme="minorBidi"/>
          <w:sz w:val="24"/>
          <w:szCs w:val="24"/>
        </w:rPr>
        <w:t>explored the principles that justify or mandate weaponizing information to solve a social or religious problem.</w:t>
      </w:r>
      <w:r w:rsidR="00AD2EA6">
        <w:rPr>
          <w:rFonts w:asciiTheme="minorBidi" w:hAnsiTheme="minorBidi"/>
          <w:sz w:val="24"/>
          <w:szCs w:val="24"/>
        </w:rPr>
        <w:t xml:space="preserve"> </w:t>
      </w:r>
      <w:r w:rsidRPr="00AD2EA6">
        <w:rPr>
          <w:rFonts w:asciiTheme="minorBidi" w:hAnsiTheme="minorBidi"/>
          <w:sz w:val="24"/>
          <w:szCs w:val="24"/>
        </w:rPr>
        <w:t xml:space="preserve">However, while these exceptional cases </w:t>
      </w:r>
      <w:r w:rsidR="00B871D2">
        <w:rPr>
          <w:rFonts w:asciiTheme="minorBidi" w:hAnsiTheme="minorBidi"/>
          <w:sz w:val="24"/>
          <w:szCs w:val="24"/>
        </w:rPr>
        <w:t>require</w:t>
      </w:r>
      <w:r w:rsidRPr="00AD2EA6">
        <w:rPr>
          <w:rFonts w:asciiTheme="minorBidi" w:hAnsiTheme="minorBidi"/>
          <w:sz w:val="24"/>
          <w:szCs w:val="24"/>
        </w:rPr>
        <w:t xml:space="preserve"> more extensive analysis than </w:t>
      </w:r>
      <w:r w:rsidR="00710840" w:rsidRPr="00AD2EA6">
        <w:rPr>
          <w:rFonts w:asciiTheme="minorBidi" w:hAnsiTheme="minorBidi"/>
          <w:sz w:val="24"/>
          <w:szCs w:val="24"/>
        </w:rPr>
        <w:t>the standard ones</w:t>
      </w:r>
      <w:r w:rsidRPr="00AD2EA6">
        <w:rPr>
          <w:rFonts w:asciiTheme="minorBidi" w:hAnsiTheme="minorBidi"/>
          <w:sz w:val="24"/>
          <w:szCs w:val="24"/>
        </w:rPr>
        <w:t>, th</w:t>
      </w:r>
      <w:r w:rsidR="00B871D2">
        <w:rPr>
          <w:rFonts w:asciiTheme="minorBidi" w:hAnsiTheme="minorBidi"/>
          <w:sz w:val="24"/>
          <w:szCs w:val="24"/>
        </w:rPr>
        <w:t>is</w:t>
      </w:r>
      <w:r w:rsidRPr="00AD2EA6">
        <w:rPr>
          <w:rFonts w:asciiTheme="minorBidi" w:hAnsiTheme="minorBidi"/>
          <w:sz w:val="24"/>
          <w:szCs w:val="24"/>
        </w:rPr>
        <w:t xml:space="preserve"> does not change the fact that in most cases, sharing negative information about people is prohibited and </w:t>
      </w:r>
      <w:r w:rsidR="0026433B">
        <w:rPr>
          <w:rFonts w:asciiTheme="minorBidi" w:hAnsiTheme="minorBidi"/>
          <w:sz w:val="24"/>
          <w:szCs w:val="24"/>
        </w:rPr>
        <w:t>constitutes</w:t>
      </w:r>
      <w:r w:rsidRPr="00AD2EA6">
        <w:rPr>
          <w:rFonts w:asciiTheme="minorBidi" w:hAnsiTheme="minorBidi"/>
          <w:sz w:val="24"/>
          <w:szCs w:val="24"/>
        </w:rPr>
        <w:t xml:space="preserve"> a host of biblical violations, whether they be</w:t>
      </w:r>
      <w:r w:rsidR="00B871D2">
        <w:rPr>
          <w:rFonts w:asciiTheme="minorBidi" w:hAnsiTheme="minorBidi"/>
          <w:sz w:val="24"/>
          <w:szCs w:val="24"/>
        </w:rPr>
        <w:t xml:space="preserve"> </w:t>
      </w:r>
      <w:r w:rsidR="0026433B">
        <w:rPr>
          <w:rFonts w:asciiTheme="minorBidi" w:hAnsiTheme="minorBidi"/>
          <w:sz w:val="24"/>
          <w:szCs w:val="24"/>
        </w:rPr>
        <w:t>classified</w:t>
      </w:r>
      <w:r w:rsidR="00B871D2">
        <w:rPr>
          <w:rFonts w:asciiTheme="minorBidi" w:hAnsiTheme="minorBidi"/>
          <w:sz w:val="24"/>
          <w:szCs w:val="24"/>
        </w:rPr>
        <w:t xml:space="preserve"> as</w:t>
      </w:r>
      <w:r w:rsidRPr="00AD2EA6">
        <w:rPr>
          <w:rFonts w:asciiTheme="minorBidi" w:hAnsiTheme="minorBidi"/>
          <w:sz w:val="24"/>
          <w:szCs w:val="24"/>
        </w:rPr>
        <w:t xml:space="preserve"> </w:t>
      </w:r>
      <w:r w:rsidRPr="00AD2EA6">
        <w:rPr>
          <w:rFonts w:asciiTheme="minorBidi" w:hAnsiTheme="minorBidi"/>
          <w:i/>
          <w:iCs/>
          <w:sz w:val="24"/>
          <w:szCs w:val="24"/>
        </w:rPr>
        <w:t>lashon</w:t>
      </w:r>
      <w:r w:rsidR="00AD2EA6">
        <w:rPr>
          <w:rFonts w:asciiTheme="minorBidi" w:hAnsiTheme="minorBidi"/>
          <w:i/>
          <w:iCs/>
          <w:sz w:val="24"/>
          <w:szCs w:val="24"/>
        </w:rPr>
        <w:t xml:space="preserve"> ha-ra</w:t>
      </w:r>
      <w:r w:rsidRPr="00AD2EA6">
        <w:rPr>
          <w:rFonts w:asciiTheme="minorBidi" w:hAnsiTheme="minorBidi"/>
          <w:i/>
          <w:iCs/>
          <w:sz w:val="24"/>
          <w:szCs w:val="24"/>
        </w:rPr>
        <w:t xml:space="preserve"> </w:t>
      </w:r>
      <w:r w:rsidRPr="00AD2EA6">
        <w:rPr>
          <w:rFonts w:asciiTheme="minorBidi" w:hAnsiTheme="minorBidi"/>
          <w:sz w:val="24"/>
          <w:szCs w:val="24"/>
        </w:rPr>
        <w:t xml:space="preserve">or more generic prohibitions such as </w:t>
      </w:r>
      <w:r w:rsidR="00AD2EA6">
        <w:rPr>
          <w:rFonts w:asciiTheme="minorBidi" w:hAnsiTheme="minorBidi"/>
          <w:i/>
          <w:iCs/>
          <w:sz w:val="24"/>
          <w:szCs w:val="24"/>
        </w:rPr>
        <w:t>ona’a</w:t>
      </w:r>
      <w:r w:rsidRPr="00AD2EA6">
        <w:rPr>
          <w:rFonts w:asciiTheme="minorBidi" w:hAnsiTheme="minorBidi"/>
          <w:i/>
          <w:iCs/>
          <w:sz w:val="24"/>
          <w:szCs w:val="24"/>
        </w:rPr>
        <w:t>t devarim</w:t>
      </w:r>
      <w:r w:rsidR="00B871D2">
        <w:rPr>
          <w:rFonts w:asciiTheme="minorBidi" w:hAnsiTheme="minorBidi"/>
          <w:i/>
          <w:iCs/>
          <w:sz w:val="24"/>
          <w:szCs w:val="24"/>
        </w:rPr>
        <w:t xml:space="preserve"> </w:t>
      </w:r>
      <w:r w:rsidR="00B871D2">
        <w:rPr>
          <w:rFonts w:asciiTheme="minorBidi" w:hAnsiTheme="minorBidi"/>
          <w:sz w:val="24"/>
          <w:szCs w:val="24"/>
        </w:rPr>
        <w:t>(t</w:t>
      </w:r>
      <w:r w:rsidRPr="00AD2EA6">
        <w:rPr>
          <w:rFonts w:asciiTheme="minorBidi" w:hAnsiTheme="minorBidi"/>
          <w:sz w:val="24"/>
          <w:szCs w:val="24"/>
        </w:rPr>
        <w:t>he prohibition against hurting people with words</w:t>
      </w:r>
      <w:r w:rsidR="00B871D2">
        <w:rPr>
          <w:rFonts w:asciiTheme="minorBidi" w:hAnsiTheme="minorBidi"/>
          <w:sz w:val="24"/>
          <w:szCs w:val="24"/>
        </w:rPr>
        <w:t>)</w:t>
      </w:r>
      <w:r w:rsidRPr="00AD2EA6">
        <w:rPr>
          <w:rFonts w:asciiTheme="minorBidi" w:hAnsiTheme="minorBidi"/>
          <w:sz w:val="24"/>
          <w:szCs w:val="24"/>
        </w:rPr>
        <w:t>.</w:t>
      </w:r>
      <w:r w:rsidR="00AD2EA6">
        <w:rPr>
          <w:rFonts w:asciiTheme="minorBidi" w:hAnsiTheme="minorBidi"/>
          <w:sz w:val="24"/>
          <w:szCs w:val="24"/>
        </w:rPr>
        <w:t xml:space="preserve"> </w:t>
      </w:r>
    </w:p>
    <w:p w14:paraId="020C674C" w14:textId="77777777" w:rsidR="008349BD" w:rsidRPr="00AD2EA6" w:rsidRDefault="008349BD" w:rsidP="001F4D0A">
      <w:pPr>
        <w:spacing w:after="0" w:line="240" w:lineRule="auto"/>
        <w:jc w:val="both"/>
        <w:rPr>
          <w:rFonts w:asciiTheme="minorBidi" w:hAnsiTheme="minorBidi"/>
          <w:sz w:val="24"/>
          <w:szCs w:val="24"/>
        </w:rPr>
      </w:pPr>
    </w:p>
    <w:p w14:paraId="5D6D1363" w14:textId="1AAD4945" w:rsidR="00D909F1" w:rsidRPr="00AD2EA6" w:rsidRDefault="00D909F1" w:rsidP="001F4D0A">
      <w:pPr>
        <w:spacing w:after="0" w:line="240" w:lineRule="auto"/>
        <w:jc w:val="both"/>
        <w:rPr>
          <w:rFonts w:asciiTheme="minorBidi" w:hAnsiTheme="minorBidi"/>
          <w:sz w:val="24"/>
          <w:szCs w:val="24"/>
        </w:rPr>
      </w:pPr>
      <w:r w:rsidRPr="00AD2EA6">
        <w:rPr>
          <w:rFonts w:asciiTheme="minorBidi" w:hAnsiTheme="minorBidi"/>
          <w:sz w:val="24"/>
          <w:szCs w:val="24"/>
        </w:rPr>
        <w:t xml:space="preserve">Additionally, </w:t>
      </w:r>
      <w:r w:rsidR="00AD2EA6" w:rsidRPr="00AD2EA6">
        <w:rPr>
          <w:rFonts w:asciiTheme="minorBidi" w:hAnsiTheme="minorBidi"/>
          <w:i/>
          <w:sz w:val="24"/>
          <w:szCs w:val="24"/>
        </w:rPr>
        <w:t>Chazal</w:t>
      </w:r>
      <w:r w:rsidRPr="00AD2EA6">
        <w:rPr>
          <w:rFonts w:asciiTheme="minorBidi" w:hAnsiTheme="minorBidi"/>
          <w:sz w:val="24"/>
          <w:szCs w:val="24"/>
        </w:rPr>
        <w:t xml:space="preserve"> have particularly harsh things to say about people who embarrass others publicly.</w:t>
      </w:r>
      <w:r w:rsidR="00AD2EA6">
        <w:rPr>
          <w:rFonts w:asciiTheme="minorBidi" w:hAnsiTheme="minorBidi"/>
          <w:sz w:val="24"/>
          <w:szCs w:val="24"/>
        </w:rPr>
        <w:t xml:space="preserve"> </w:t>
      </w:r>
      <w:r w:rsidRPr="00AD2EA6">
        <w:rPr>
          <w:rFonts w:asciiTheme="minorBidi" w:hAnsiTheme="minorBidi"/>
          <w:sz w:val="24"/>
          <w:szCs w:val="24"/>
        </w:rPr>
        <w:t xml:space="preserve">In any case where sharing such information on social media is illegitimate, one can only imagine how egregious </w:t>
      </w:r>
      <w:r w:rsidR="00AD2EA6" w:rsidRPr="00AD2EA6">
        <w:rPr>
          <w:rFonts w:asciiTheme="minorBidi" w:hAnsiTheme="minorBidi"/>
          <w:i/>
          <w:sz w:val="24"/>
          <w:szCs w:val="24"/>
        </w:rPr>
        <w:t>Chazal</w:t>
      </w:r>
      <w:r w:rsidRPr="00AD2EA6">
        <w:rPr>
          <w:rFonts w:asciiTheme="minorBidi" w:hAnsiTheme="minorBidi"/>
          <w:sz w:val="24"/>
          <w:szCs w:val="24"/>
        </w:rPr>
        <w:t xml:space="preserve"> would have considered this sin.</w:t>
      </w:r>
      <w:r w:rsidR="00AD2EA6">
        <w:rPr>
          <w:rFonts w:asciiTheme="minorBidi" w:hAnsiTheme="minorBidi"/>
          <w:sz w:val="24"/>
          <w:szCs w:val="24"/>
        </w:rPr>
        <w:t xml:space="preserve"> </w:t>
      </w:r>
      <w:r w:rsidRPr="00AD2EA6">
        <w:rPr>
          <w:rFonts w:asciiTheme="minorBidi" w:hAnsiTheme="minorBidi"/>
          <w:sz w:val="24"/>
          <w:szCs w:val="24"/>
        </w:rPr>
        <w:t xml:space="preserve">This is </w:t>
      </w:r>
      <w:r w:rsidR="00B871D2">
        <w:rPr>
          <w:rFonts w:asciiTheme="minorBidi" w:hAnsiTheme="minorBidi"/>
          <w:sz w:val="24"/>
          <w:szCs w:val="24"/>
        </w:rPr>
        <w:t xml:space="preserve">true </w:t>
      </w:r>
      <w:r w:rsidRPr="00AD2EA6">
        <w:rPr>
          <w:rFonts w:asciiTheme="minorBidi" w:hAnsiTheme="minorBidi"/>
          <w:sz w:val="24"/>
          <w:szCs w:val="24"/>
        </w:rPr>
        <w:t xml:space="preserve">even in cases </w:t>
      </w:r>
      <w:r w:rsidR="00B871D2">
        <w:rPr>
          <w:rFonts w:asciiTheme="minorBidi" w:hAnsiTheme="minorBidi"/>
          <w:sz w:val="24"/>
          <w:szCs w:val="24"/>
        </w:rPr>
        <w:t xml:space="preserve">in </w:t>
      </w:r>
      <w:r w:rsidRPr="00AD2EA6">
        <w:rPr>
          <w:rFonts w:asciiTheme="minorBidi" w:hAnsiTheme="minorBidi"/>
          <w:sz w:val="24"/>
          <w:szCs w:val="24"/>
        </w:rPr>
        <w:t>wh</w:t>
      </w:r>
      <w:r w:rsidR="00B871D2">
        <w:rPr>
          <w:rFonts w:asciiTheme="minorBidi" w:hAnsiTheme="minorBidi"/>
          <w:sz w:val="24"/>
          <w:szCs w:val="24"/>
        </w:rPr>
        <w:t xml:space="preserve">ich </w:t>
      </w:r>
      <w:r w:rsidRPr="00AD2EA6">
        <w:rPr>
          <w:rFonts w:asciiTheme="minorBidi" w:hAnsiTheme="minorBidi"/>
          <w:sz w:val="24"/>
          <w:szCs w:val="24"/>
        </w:rPr>
        <w:t xml:space="preserve">the information being shared is true, as </w:t>
      </w:r>
      <w:r w:rsidR="00B871D2">
        <w:rPr>
          <w:rFonts w:asciiTheme="minorBidi" w:hAnsiTheme="minorBidi"/>
          <w:sz w:val="24"/>
          <w:szCs w:val="24"/>
        </w:rPr>
        <w:t>it</w:t>
      </w:r>
      <w:r w:rsidRPr="00AD2EA6">
        <w:rPr>
          <w:rFonts w:asciiTheme="minorBidi" w:hAnsiTheme="minorBidi"/>
          <w:sz w:val="24"/>
          <w:szCs w:val="24"/>
        </w:rPr>
        <w:t xml:space="preserve"> is still </w:t>
      </w:r>
      <w:r w:rsidRPr="00AD2EA6">
        <w:rPr>
          <w:rFonts w:asciiTheme="minorBidi" w:hAnsiTheme="minorBidi"/>
          <w:i/>
          <w:iCs/>
          <w:sz w:val="24"/>
          <w:szCs w:val="24"/>
        </w:rPr>
        <w:t>lashon</w:t>
      </w:r>
      <w:r w:rsidR="00AD2EA6">
        <w:rPr>
          <w:rFonts w:asciiTheme="minorBidi" w:hAnsiTheme="minorBidi"/>
          <w:i/>
          <w:iCs/>
          <w:sz w:val="24"/>
          <w:szCs w:val="24"/>
        </w:rPr>
        <w:t xml:space="preserve"> ha-ra</w:t>
      </w:r>
      <w:r w:rsidRPr="00AD2EA6">
        <w:rPr>
          <w:rFonts w:asciiTheme="minorBidi" w:hAnsiTheme="minorBidi"/>
          <w:i/>
          <w:iCs/>
          <w:sz w:val="24"/>
          <w:szCs w:val="24"/>
        </w:rPr>
        <w:t>.</w:t>
      </w:r>
      <w:r w:rsidR="00AD2EA6">
        <w:rPr>
          <w:rFonts w:asciiTheme="minorBidi" w:hAnsiTheme="minorBidi"/>
          <w:i/>
          <w:iCs/>
          <w:sz w:val="24"/>
          <w:szCs w:val="24"/>
        </w:rPr>
        <w:t xml:space="preserve"> </w:t>
      </w:r>
      <w:r w:rsidRPr="00AD2EA6">
        <w:rPr>
          <w:rFonts w:asciiTheme="minorBidi" w:hAnsiTheme="minorBidi"/>
          <w:sz w:val="24"/>
          <w:szCs w:val="24"/>
        </w:rPr>
        <w:t>Additionally, as Rav Daniel Feldman</w:t>
      </w:r>
      <w:r w:rsidR="00B871D2">
        <w:rPr>
          <w:rFonts w:asciiTheme="minorBidi" w:hAnsiTheme="minorBidi"/>
          <w:sz w:val="24"/>
          <w:szCs w:val="24"/>
        </w:rPr>
        <w:t xml:space="preserve"> points out and we cited</w:t>
      </w:r>
      <w:r w:rsidRPr="00AD2EA6">
        <w:rPr>
          <w:rFonts w:asciiTheme="minorBidi" w:hAnsiTheme="minorBidi"/>
          <w:sz w:val="24"/>
          <w:szCs w:val="24"/>
        </w:rPr>
        <w:t xml:space="preserve">, even when a particular fact is </w:t>
      </w:r>
      <w:r w:rsidR="00710840" w:rsidRPr="00AD2EA6">
        <w:rPr>
          <w:rFonts w:asciiTheme="minorBidi" w:hAnsiTheme="minorBidi"/>
          <w:sz w:val="24"/>
          <w:szCs w:val="24"/>
        </w:rPr>
        <w:t xml:space="preserve">technically </w:t>
      </w:r>
      <w:r w:rsidRPr="00AD2EA6">
        <w:rPr>
          <w:rFonts w:asciiTheme="minorBidi" w:hAnsiTheme="minorBidi"/>
          <w:sz w:val="24"/>
          <w:szCs w:val="24"/>
        </w:rPr>
        <w:t xml:space="preserve">true, that does not mean that the picture it will cause people to paint is </w:t>
      </w:r>
      <w:r w:rsidR="00B871D2">
        <w:rPr>
          <w:rFonts w:asciiTheme="minorBidi" w:hAnsiTheme="minorBidi"/>
          <w:sz w:val="24"/>
          <w:szCs w:val="24"/>
        </w:rPr>
        <w:t xml:space="preserve">an </w:t>
      </w:r>
      <w:r w:rsidRPr="00AD2EA6">
        <w:rPr>
          <w:rFonts w:asciiTheme="minorBidi" w:hAnsiTheme="minorBidi"/>
          <w:sz w:val="24"/>
          <w:szCs w:val="24"/>
        </w:rPr>
        <w:t xml:space="preserve">accurate </w:t>
      </w:r>
      <w:r w:rsidR="00B871D2">
        <w:rPr>
          <w:rFonts w:asciiTheme="minorBidi" w:hAnsiTheme="minorBidi"/>
          <w:sz w:val="24"/>
          <w:szCs w:val="24"/>
        </w:rPr>
        <w:t xml:space="preserve">portrayal </w:t>
      </w:r>
      <w:r w:rsidRPr="00AD2EA6">
        <w:rPr>
          <w:rFonts w:asciiTheme="minorBidi" w:hAnsiTheme="minorBidi"/>
          <w:sz w:val="24"/>
          <w:szCs w:val="24"/>
        </w:rPr>
        <w:t>of the person’s entire personality.</w:t>
      </w:r>
      <w:r w:rsidR="00AD2EA6">
        <w:rPr>
          <w:rFonts w:asciiTheme="minorBidi" w:hAnsiTheme="minorBidi"/>
          <w:sz w:val="24"/>
          <w:szCs w:val="24"/>
        </w:rPr>
        <w:t xml:space="preserve"> </w:t>
      </w:r>
      <w:r w:rsidRPr="00AD2EA6">
        <w:rPr>
          <w:rFonts w:asciiTheme="minorBidi" w:hAnsiTheme="minorBidi"/>
          <w:sz w:val="24"/>
          <w:szCs w:val="24"/>
        </w:rPr>
        <w:t xml:space="preserve">This </w:t>
      </w:r>
      <w:r w:rsidR="00710840" w:rsidRPr="00AD2EA6">
        <w:rPr>
          <w:rFonts w:asciiTheme="minorBidi" w:hAnsiTheme="minorBidi"/>
          <w:sz w:val="24"/>
          <w:szCs w:val="24"/>
        </w:rPr>
        <w:t>problem</w:t>
      </w:r>
      <w:r w:rsidRPr="00AD2EA6">
        <w:rPr>
          <w:rFonts w:asciiTheme="minorBidi" w:hAnsiTheme="minorBidi"/>
          <w:sz w:val="24"/>
          <w:szCs w:val="24"/>
        </w:rPr>
        <w:t xml:space="preserve"> </w:t>
      </w:r>
      <w:r w:rsidR="00BA278B" w:rsidRPr="00AD2EA6">
        <w:rPr>
          <w:rFonts w:asciiTheme="minorBidi" w:hAnsiTheme="minorBidi"/>
          <w:sz w:val="24"/>
          <w:szCs w:val="24"/>
        </w:rPr>
        <w:t xml:space="preserve">is </w:t>
      </w:r>
      <w:r w:rsidRPr="00AD2EA6">
        <w:rPr>
          <w:rFonts w:asciiTheme="minorBidi" w:hAnsiTheme="minorBidi"/>
          <w:sz w:val="24"/>
          <w:szCs w:val="24"/>
        </w:rPr>
        <w:t>acute</w:t>
      </w:r>
      <w:r w:rsidR="00710840" w:rsidRPr="00AD2EA6">
        <w:rPr>
          <w:rFonts w:asciiTheme="minorBidi" w:hAnsiTheme="minorBidi"/>
          <w:sz w:val="24"/>
          <w:szCs w:val="24"/>
        </w:rPr>
        <w:t>ly</w:t>
      </w:r>
      <w:r w:rsidRPr="00AD2EA6">
        <w:rPr>
          <w:rFonts w:asciiTheme="minorBidi" w:hAnsiTheme="minorBidi"/>
          <w:sz w:val="24"/>
          <w:szCs w:val="24"/>
        </w:rPr>
        <w:t xml:space="preserve"> danger</w:t>
      </w:r>
      <w:r w:rsidR="00710840" w:rsidRPr="00AD2EA6">
        <w:rPr>
          <w:rFonts w:asciiTheme="minorBidi" w:hAnsiTheme="minorBidi"/>
          <w:sz w:val="24"/>
          <w:szCs w:val="24"/>
        </w:rPr>
        <w:t>ous</w:t>
      </w:r>
      <w:r w:rsidRPr="00AD2EA6">
        <w:rPr>
          <w:rFonts w:asciiTheme="minorBidi" w:hAnsiTheme="minorBidi"/>
          <w:sz w:val="24"/>
          <w:szCs w:val="24"/>
        </w:rPr>
        <w:t xml:space="preserve"> on social media.</w:t>
      </w:r>
    </w:p>
    <w:p w14:paraId="30E382E9" w14:textId="77777777" w:rsidR="008349BD" w:rsidRPr="00AD2EA6" w:rsidRDefault="008349BD" w:rsidP="001F4D0A">
      <w:pPr>
        <w:spacing w:after="0" w:line="240" w:lineRule="auto"/>
        <w:jc w:val="both"/>
        <w:rPr>
          <w:rFonts w:asciiTheme="minorBidi" w:hAnsiTheme="minorBidi"/>
          <w:sz w:val="24"/>
          <w:szCs w:val="24"/>
        </w:rPr>
      </w:pPr>
    </w:p>
    <w:p w14:paraId="4A92B848" w14:textId="6C1812A7" w:rsidR="00D909F1" w:rsidRPr="00AD2EA6" w:rsidRDefault="00D909F1" w:rsidP="001F4D0A">
      <w:pPr>
        <w:spacing w:after="0" w:line="240" w:lineRule="auto"/>
        <w:jc w:val="both"/>
        <w:rPr>
          <w:rFonts w:asciiTheme="minorBidi" w:hAnsiTheme="minorBidi"/>
          <w:sz w:val="24"/>
          <w:szCs w:val="24"/>
        </w:rPr>
      </w:pPr>
      <w:r w:rsidRPr="00AD2EA6">
        <w:rPr>
          <w:rFonts w:asciiTheme="minorBidi" w:hAnsiTheme="minorBidi"/>
          <w:sz w:val="24"/>
          <w:szCs w:val="24"/>
        </w:rPr>
        <w:t>Recently, several</w:t>
      </w:r>
      <w:r w:rsidR="00710840" w:rsidRPr="00AD2EA6">
        <w:rPr>
          <w:rFonts w:asciiTheme="minorBidi" w:hAnsiTheme="minorBidi"/>
          <w:sz w:val="24"/>
          <w:szCs w:val="24"/>
        </w:rPr>
        <w:t xml:space="preserve"> articles have been written </w:t>
      </w:r>
      <w:r w:rsidR="00B871D2">
        <w:rPr>
          <w:rFonts w:asciiTheme="minorBidi" w:hAnsiTheme="minorBidi"/>
          <w:sz w:val="24"/>
          <w:szCs w:val="24"/>
        </w:rPr>
        <w:t>which</w:t>
      </w:r>
      <w:r w:rsidR="00710840" w:rsidRPr="00AD2EA6">
        <w:rPr>
          <w:rFonts w:asciiTheme="minorBidi" w:hAnsiTheme="minorBidi"/>
          <w:sz w:val="24"/>
          <w:szCs w:val="24"/>
        </w:rPr>
        <w:t xml:space="preserve"> focus on these issues.</w:t>
      </w:r>
      <w:r w:rsidR="00BB37DD" w:rsidRPr="00AD2EA6">
        <w:rPr>
          <w:rFonts w:asciiTheme="minorBidi" w:hAnsiTheme="minorBidi"/>
          <w:sz w:val="24"/>
          <w:szCs w:val="24"/>
        </w:rPr>
        <w:t xml:space="preserve"> They have commented on how social media has created a culture </w:t>
      </w:r>
      <w:r w:rsidR="00B871D2">
        <w:rPr>
          <w:rFonts w:asciiTheme="minorBidi" w:hAnsiTheme="minorBidi"/>
          <w:sz w:val="24"/>
          <w:szCs w:val="24"/>
        </w:rPr>
        <w:t>which</w:t>
      </w:r>
      <w:r w:rsidR="00BB37DD" w:rsidRPr="00AD2EA6">
        <w:rPr>
          <w:rFonts w:asciiTheme="minorBidi" w:hAnsiTheme="minorBidi"/>
          <w:sz w:val="24"/>
          <w:szCs w:val="24"/>
        </w:rPr>
        <w:t xml:space="preserve"> encourages shaming people for indiscretions, real o</w:t>
      </w:r>
      <w:r w:rsidR="0026433B">
        <w:rPr>
          <w:rFonts w:asciiTheme="minorBidi" w:hAnsiTheme="minorBidi"/>
          <w:sz w:val="24"/>
          <w:szCs w:val="24"/>
        </w:rPr>
        <w:t>r</w:t>
      </w:r>
      <w:r w:rsidR="00BB37DD" w:rsidRPr="00AD2EA6">
        <w:rPr>
          <w:rFonts w:asciiTheme="minorBidi" w:hAnsiTheme="minorBidi"/>
          <w:sz w:val="24"/>
          <w:szCs w:val="24"/>
        </w:rPr>
        <w:t xml:space="preserve"> imagined, often out of proportion to the gravity of the crime</w:t>
      </w:r>
      <w:r w:rsidR="00B871D2">
        <w:rPr>
          <w:rFonts w:asciiTheme="minorBidi" w:hAnsiTheme="minorBidi"/>
          <w:sz w:val="24"/>
          <w:szCs w:val="24"/>
        </w:rPr>
        <w:t>; a</w:t>
      </w:r>
      <w:r w:rsidR="00BB37DD" w:rsidRPr="00AD2EA6">
        <w:rPr>
          <w:rFonts w:asciiTheme="minorBidi" w:hAnsiTheme="minorBidi"/>
          <w:sz w:val="24"/>
          <w:szCs w:val="24"/>
        </w:rPr>
        <w:t>nd the consequences are grave.</w:t>
      </w:r>
      <w:r w:rsidR="00AD2EA6">
        <w:rPr>
          <w:rFonts w:asciiTheme="minorBidi" w:hAnsiTheme="minorBidi"/>
          <w:sz w:val="24"/>
          <w:szCs w:val="24"/>
        </w:rPr>
        <w:t xml:space="preserve"> </w:t>
      </w:r>
      <w:r w:rsidRPr="00AD2EA6">
        <w:rPr>
          <w:rFonts w:asciiTheme="minorBidi" w:hAnsiTheme="minorBidi"/>
          <w:sz w:val="24"/>
          <w:szCs w:val="24"/>
        </w:rPr>
        <w:t>For example, David French recently wrote</w:t>
      </w:r>
      <w:r w:rsidR="00BB37DD" w:rsidRPr="00AD2EA6">
        <w:rPr>
          <w:rFonts w:asciiTheme="minorBidi" w:hAnsiTheme="minorBidi"/>
          <w:sz w:val="24"/>
          <w:szCs w:val="24"/>
        </w:rPr>
        <w:t xml:space="preserve"> about one case of social shaming:</w:t>
      </w:r>
    </w:p>
    <w:p w14:paraId="2AD091E7" w14:textId="1E7A0E48" w:rsidR="00BB37DD" w:rsidRPr="00AD2EA6" w:rsidRDefault="00BB37DD" w:rsidP="001F4D0A">
      <w:pPr>
        <w:spacing w:after="0" w:line="240" w:lineRule="auto"/>
        <w:jc w:val="both"/>
        <w:rPr>
          <w:rFonts w:asciiTheme="minorBidi" w:hAnsiTheme="minorBidi"/>
          <w:sz w:val="24"/>
          <w:szCs w:val="24"/>
        </w:rPr>
      </w:pPr>
    </w:p>
    <w:p w14:paraId="6D188BFE" w14:textId="77777777" w:rsidR="00BB37DD" w:rsidRPr="00AD2EA6" w:rsidRDefault="00BB37DD" w:rsidP="001F4D0A">
      <w:pPr>
        <w:pStyle w:val="NormalWeb"/>
        <w:spacing w:before="0" w:beforeAutospacing="0" w:after="0" w:afterAutospacing="0"/>
        <w:ind w:left="720"/>
        <w:jc w:val="both"/>
        <w:rPr>
          <w:rFonts w:asciiTheme="minorBidi" w:hAnsiTheme="minorBidi" w:cstheme="minorBidi"/>
        </w:rPr>
      </w:pPr>
      <w:r w:rsidRPr="00AD2EA6">
        <w:rPr>
          <w:rFonts w:asciiTheme="minorBidi" w:hAnsiTheme="minorBidi" w:cstheme="minorBidi"/>
        </w:rPr>
        <w:t xml:space="preserve">When you think of the sheer vindictiveness of what happened to Oklahoma quarterback Kyler Murray, it takes your breath away. On the very night of his greatest career triumph, a reporter dug up his old tweets (composed when he was a young teenager), reported on the most offensive insults, and immediately and irrevocably transformed his online legacy. Now he’s not just “Kyler Murray, gifted quarterback and humble </w:t>
      </w:r>
      <w:r w:rsidRPr="00AD2EA6">
        <w:rPr>
          <w:rFonts w:asciiTheme="minorBidi" w:hAnsiTheme="minorBidi" w:cstheme="minorBidi"/>
        </w:rPr>
        <w:lastRenderedPageBreak/>
        <w:t>Heisman winner,” but also the man who was forced to apologize for his alleged homophobia. And for what purpose? Which cause did the reporter advance? Where was the cultural gain in Murray’s pain?</w:t>
      </w:r>
    </w:p>
    <w:p w14:paraId="2321F63F" w14:textId="77777777" w:rsidR="008349BD" w:rsidRPr="00AD2EA6" w:rsidRDefault="008349BD" w:rsidP="001F4D0A">
      <w:pPr>
        <w:pStyle w:val="NormalWeb"/>
        <w:spacing w:before="0" w:beforeAutospacing="0" w:after="0" w:afterAutospacing="0"/>
        <w:ind w:left="720"/>
        <w:jc w:val="both"/>
        <w:rPr>
          <w:rFonts w:asciiTheme="minorBidi" w:hAnsiTheme="minorBidi" w:cstheme="minorBidi"/>
        </w:rPr>
      </w:pPr>
    </w:p>
    <w:p w14:paraId="61BF868F" w14:textId="77777777" w:rsidR="00BB37DD" w:rsidRPr="00AD2EA6" w:rsidRDefault="00BB37DD" w:rsidP="001F4D0A">
      <w:pPr>
        <w:pStyle w:val="NormalWeb"/>
        <w:spacing w:before="0" w:beforeAutospacing="0" w:after="0" w:afterAutospacing="0"/>
        <w:ind w:left="720"/>
        <w:jc w:val="both"/>
        <w:rPr>
          <w:rFonts w:asciiTheme="minorBidi" w:hAnsiTheme="minorBidi" w:cstheme="minorBidi"/>
        </w:rPr>
      </w:pPr>
      <w:r w:rsidRPr="00AD2EA6">
        <w:rPr>
          <w:rFonts w:asciiTheme="minorBidi" w:hAnsiTheme="minorBidi" w:cstheme="minorBidi"/>
        </w:rPr>
        <w:t>And he’s but the latest victim of a malicious online world that seeks to destroy people in the moment of their triumph. It’s happened to athletes, to entertainers, and even to “regular” folks who enjoy the slightest bit of fame or acclaim in the public eye. It’s almost a joke at this point — when are we going to find out that this person who did this wonderful thing is actually terrible on Facebook or dreadful on Twitter?</w:t>
      </w:r>
    </w:p>
    <w:p w14:paraId="68F091F2" w14:textId="77777777" w:rsidR="008349BD" w:rsidRPr="00AD2EA6" w:rsidRDefault="008349BD" w:rsidP="001F4D0A">
      <w:pPr>
        <w:pStyle w:val="NormalWeb"/>
        <w:spacing w:before="0" w:beforeAutospacing="0" w:after="0" w:afterAutospacing="0"/>
        <w:ind w:left="720"/>
        <w:jc w:val="both"/>
        <w:rPr>
          <w:rFonts w:asciiTheme="minorBidi" w:hAnsiTheme="minorBidi" w:cstheme="minorBidi"/>
        </w:rPr>
      </w:pPr>
    </w:p>
    <w:p w14:paraId="0B99FC63" w14:textId="77777777" w:rsidR="00BB37DD" w:rsidRPr="00AD2EA6" w:rsidRDefault="00BB37DD" w:rsidP="001F4D0A">
      <w:pPr>
        <w:pStyle w:val="NormalWeb"/>
        <w:spacing w:before="0" w:beforeAutospacing="0" w:after="0" w:afterAutospacing="0"/>
        <w:ind w:left="720"/>
        <w:jc w:val="both"/>
        <w:rPr>
          <w:rFonts w:asciiTheme="minorBidi" w:hAnsiTheme="minorBidi" w:cstheme="minorBidi"/>
        </w:rPr>
      </w:pPr>
      <w:r w:rsidRPr="00AD2EA6">
        <w:rPr>
          <w:rFonts w:asciiTheme="minorBidi" w:hAnsiTheme="minorBidi" w:cstheme="minorBidi"/>
        </w:rPr>
        <w:t>The incidents happen so fast, and the firings are so quick, that they start to blur together. Can you remember November’s victims? October’s? Who lost their jobs this summer? Who was forced to apologize this spring?</w:t>
      </w:r>
    </w:p>
    <w:p w14:paraId="701BE08E" w14:textId="77777777" w:rsidR="008349BD" w:rsidRPr="00AD2EA6" w:rsidRDefault="008349BD" w:rsidP="001F4D0A">
      <w:pPr>
        <w:pStyle w:val="NormalWeb"/>
        <w:spacing w:before="0" w:beforeAutospacing="0" w:after="0" w:afterAutospacing="0"/>
        <w:ind w:left="720"/>
        <w:jc w:val="both"/>
        <w:rPr>
          <w:rFonts w:asciiTheme="minorBidi" w:hAnsiTheme="minorBidi" w:cstheme="minorBidi"/>
        </w:rPr>
      </w:pPr>
    </w:p>
    <w:p w14:paraId="4B829EF2" w14:textId="28F6D49E" w:rsidR="00BB37DD" w:rsidRPr="00AD2EA6" w:rsidRDefault="00BB37DD" w:rsidP="001F4D0A">
      <w:pPr>
        <w:spacing w:after="0" w:line="240" w:lineRule="auto"/>
        <w:ind w:left="720"/>
        <w:jc w:val="both"/>
        <w:rPr>
          <w:rFonts w:asciiTheme="minorBidi" w:hAnsiTheme="minorBidi"/>
          <w:b/>
          <w:bCs/>
          <w:sz w:val="24"/>
          <w:szCs w:val="24"/>
        </w:rPr>
      </w:pPr>
      <w:r w:rsidRPr="00AD2EA6">
        <w:rPr>
          <w:rFonts w:asciiTheme="minorBidi" w:hAnsiTheme="minorBidi"/>
          <w:b/>
          <w:bCs/>
          <w:sz w:val="24"/>
          <w:szCs w:val="24"/>
        </w:rPr>
        <w:t>Well, if you can’t remember, I can assure you that the victims do, and the experience transforms their lives. (Emphasis mine)</w:t>
      </w:r>
      <w:r w:rsidR="00710840" w:rsidRPr="00AD2EA6">
        <w:rPr>
          <w:rStyle w:val="FootnoteReference"/>
          <w:rFonts w:asciiTheme="minorBidi" w:hAnsiTheme="minorBidi"/>
          <w:b/>
          <w:bCs/>
          <w:sz w:val="24"/>
          <w:szCs w:val="24"/>
        </w:rPr>
        <w:footnoteReference w:id="1"/>
      </w:r>
    </w:p>
    <w:p w14:paraId="30074B7E" w14:textId="7E722E40" w:rsidR="00BB37DD" w:rsidRPr="00AD2EA6" w:rsidRDefault="00BB37DD" w:rsidP="001F4D0A">
      <w:pPr>
        <w:pStyle w:val="NormalWeb"/>
        <w:spacing w:before="0" w:beforeAutospacing="0" w:after="0" w:afterAutospacing="0"/>
        <w:jc w:val="both"/>
        <w:rPr>
          <w:rFonts w:asciiTheme="minorBidi" w:hAnsiTheme="minorBidi" w:cstheme="minorBidi"/>
        </w:rPr>
      </w:pPr>
    </w:p>
    <w:p w14:paraId="4E731EF3" w14:textId="6DF7EA17" w:rsidR="005A0FB9" w:rsidRDefault="00BB37DD" w:rsidP="001F4D0A">
      <w:pPr>
        <w:pStyle w:val="NormalWeb"/>
        <w:spacing w:before="0" w:beforeAutospacing="0" w:after="0" w:afterAutospacing="0"/>
        <w:jc w:val="both"/>
        <w:rPr>
          <w:rFonts w:asciiTheme="minorBidi" w:hAnsiTheme="minorBidi" w:cstheme="minorBidi"/>
        </w:rPr>
      </w:pPr>
      <w:r w:rsidRPr="00AD2EA6">
        <w:rPr>
          <w:rFonts w:asciiTheme="minorBidi" w:hAnsiTheme="minorBidi" w:cstheme="minorBidi"/>
        </w:rPr>
        <w:t xml:space="preserve">As Rav Feldman notes, even when the information is true, the image that individual facts project to the world, especially through social </w:t>
      </w:r>
      <w:r w:rsidRPr="005A0FB9">
        <w:rPr>
          <w:rFonts w:asciiTheme="minorBidi" w:hAnsiTheme="minorBidi" w:cstheme="minorBidi"/>
        </w:rPr>
        <w:t>media, is unfair.</w:t>
      </w:r>
      <w:r w:rsidR="00AD2EA6">
        <w:rPr>
          <w:rFonts w:asciiTheme="minorBidi" w:hAnsiTheme="minorBidi" w:cstheme="minorBidi"/>
        </w:rPr>
        <w:t xml:space="preserve"> </w:t>
      </w:r>
      <w:r w:rsidRPr="00AD2EA6">
        <w:rPr>
          <w:rFonts w:asciiTheme="minorBidi" w:hAnsiTheme="minorBidi" w:cstheme="minorBidi"/>
        </w:rPr>
        <w:t xml:space="preserve">Even more so, the “guilty” party may have changed. However, the nature of </w:t>
      </w:r>
      <w:r w:rsidR="005A0FB9">
        <w:rPr>
          <w:rFonts w:asciiTheme="minorBidi" w:hAnsiTheme="minorBidi" w:cstheme="minorBidi"/>
        </w:rPr>
        <w:t>social-media shaming</w:t>
      </w:r>
      <w:r w:rsidRPr="00AD2EA6">
        <w:rPr>
          <w:rFonts w:asciiTheme="minorBidi" w:hAnsiTheme="minorBidi" w:cstheme="minorBidi"/>
        </w:rPr>
        <w:t xml:space="preserve"> is that it does not take this into account.</w:t>
      </w:r>
      <w:r w:rsidR="00AD2EA6">
        <w:rPr>
          <w:rFonts w:asciiTheme="minorBidi" w:hAnsiTheme="minorBidi" w:cstheme="minorBidi"/>
        </w:rPr>
        <w:t xml:space="preserve"> </w:t>
      </w:r>
      <w:r w:rsidRPr="00AD2EA6">
        <w:rPr>
          <w:rFonts w:asciiTheme="minorBidi" w:hAnsiTheme="minorBidi" w:cstheme="minorBidi"/>
        </w:rPr>
        <w:t>It is unforgiving.</w:t>
      </w:r>
      <w:r w:rsidR="00AD2EA6">
        <w:rPr>
          <w:rFonts w:asciiTheme="minorBidi" w:hAnsiTheme="minorBidi" w:cstheme="minorBidi"/>
        </w:rPr>
        <w:t xml:space="preserve"> </w:t>
      </w:r>
    </w:p>
    <w:p w14:paraId="45A59AE7" w14:textId="77777777" w:rsidR="005A0FB9" w:rsidRDefault="005A0FB9" w:rsidP="001F4D0A">
      <w:pPr>
        <w:pStyle w:val="NormalWeb"/>
        <w:spacing w:before="0" w:beforeAutospacing="0" w:after="0" w:afterAutospacing="0"/>
        <w:jc w:val="both"/>
        <w:rPr>
          <w:rFonts w:asciiTheme="minorBidi" w:hAnsiTheme="minorBidi" w:cstheme="minorBidi"/>
        </w:rPr>
      </w:pPr>
    </w:p>
    <w:p w14:paraId="60AFD34A" w14:textId="39D80360" w:rsidR="005A0FB9" w:rsidRDefault="00710840" w:rsidP="001F4D0A">
      <w:pPr>
        <w:pStyle w:val="NormalWeb"/>
        <w:spacing w:before="0" w:beforeAutospacing="0" w:after="0" w:afterAutospacing="0"/>
        <w:jc w:val="both"/>
        <w:rPr>
          <w:rFonts w:asciiTheme="minorBidi" w:hAnsiTheme="minorBidi" w:cstheme="minorBidi"/>
          <w:i/>
          <w:iCs/>
        </w:rPr>
      </w:pPr>
      <w:r w:rsidRPr="00AD2EA6">
        <w:rPr>
          <w:rFonts w:asciiTheme="minorBidi" w:hAnsiTheme="minorBidi" w:cstheme="minorBidi"/>
        </w:rPr>
        <w:t>Furthermore, the problems Fr</w:t>
      </w:r>
      <w:r w:rsidRPr="005A0FB9">
        <w:rPr>
          <w:rFonts w:asciiTheme="minorBidi" w:hAnsiTheme="minorBidi" w:cstheme="minorBidi"/>
        </w:rPr>
        <w:t xml:space="preserve">ench outlines reflect the same sentiments that the </w:t>
      </w:r>
      <w:r w:rsidRPr="00AD2EA6">
        <w:rPr>
          <w:rFonts w:asciiTheme="minorBidi" w:hAnsiTheme="minorBidi" w:cstheme="minorBidi"/>
          <w:i/>
          <w:iCs/>
        </w:rPr>
        <w:t xml:space="preserve">Chafetz Chayim </w:t>
      </w:r>
      <w:r w:rsidRPr="00AD2EA6">
        <w:rPr>
          <w:rFonts w:asciiTheme="minorBidi" w:hAnsiTheme="minorBidi" w:cstheme="minorBidi"/>
        </w:rPr>
        <w:t xml:space="preserve">presents in several of his conditions for </w:t>
      </w:r>
      <w:r w:rsidR="00AD2EA6" w:rsidRPr="00AD2EA6">
        <w:rPr>
          <w:rFonts w:asciiTheme="minorBidi" w:hAnsiTheme="minorBidi" w:cstheme="minorBidi"/>
          <w:i/>
          <w:iCs/>
        </w:rPr>
        <w:t>to’elet</w:t>
      </w:r>
      <w:r w:rsidR="005A0FB9">
        <w:rPr>
          <w:rFonts w:asciiTheme="minorBidi" w:hAnsiTheme="minorBidi" w:cstheme="minorBidi"/>
        </w:rPr>
        <w:t>: s</w:t>
      </w:r>
      <w:r w:rsidRPr="00AD2EA6">
        <w:rPr>
          <w:rFonts w:asciiTheme="minorBidi" w:hAnsiTheme="minorBidi" w:cstheme="minorBidi"/>
        </w:rPr>
        <w:t>pecifically, the consequences of the shaming</w:t>
      </w:r>
      <w:r w:rsidR="005A0FB9">
        <w:rPr>
          <w:rFonts w:asciiTheme="minorBidi" w:hAnsiTheme="minorBidi" w:cstheme="minorBidi"/>
        </w:rPr>
        <w:t xml:space="preserve"> a</w:t>
      </w:r>
      <w:r w:rsidRPr="00AD2EA6">
        <w:rPr>
          <w:rFonts w:asciiTheme="minorBidi" w:hAnsiTheme="minorBidi" w:cstheme="minorBidi"/>
        </w:rPr>
        <w:t xml:space="preserve">re out of proportion to the “crime”, the “crime” and its gravity seem to have been exaggerated, there </w:t>
      </w:r>
      <w:r w:rsidR="005A0FB9">
        <w:rPr>
          <w:rFonts w:asciiTheme="minorBidi" w:hAnsiTheme="minorBidi" w:cstheme="minorBidi"/>
        </w:rPr>
        <w:t>i</w:t>
      </w:r>
      <w:r w:rsidRPr="00AD2EA6">
        <w:rPr>
          <w:rFonts w:asciiTheme="minorBidi" w:hAnsiTheme="minorBidi" w:cstheme="minorBidi"/>
        </w:rPr>
        <w:t>s no justifiable reason for publicizing the indiscretion</w:t>
      </w:r>
      <w:r w:rsidR="005A0FB9">
        <w:rPr>
          <w:rFonts w:asciiTheme="minorBidi" w:hAnsiTheme="minorBidi" w:cstheme="minorBidi"/>
        </w:rPr>
        <w:t xml:space="preserve"> — a</w:t>
      </w:r>
      <w:r w:rsidRPr="00AD2EA6">
        <w:rPr>
          <w:rFonts w:asciiTheme="minorBidi" w:hAnsiTheme="minorBidi" w:cstheme="minorBidi"/>
        </w:rPr>
        <w:t xml:space="preserve">nd even if there were, I would add, no attempt was made to achieve that goal without the </w:t>
      </w:r>
      <w:r w:rsidRPr="00AD2EA6">
        <w:rPr>
          <w:rFonts w:asciiTheme="minorBidi" w:hAnsiTheme="minorBidi" w:cstheme="minorBidi"/>
          <w:i/>
          <w:iCs/>
        </w:rPr>
        <w:t>lashon</w:t>
      </w:r>
      <w:r w:rsidR="00AD2EA6">
        <w:rPr>
          <w:rFonts w:asciiTheme="minorBidi" w:hAnsiTheme="minorBidi" w:cstheme="minorBidi"/>
          <w:i/>
          <w:iCs/>
        </w:rPr>
        <w:t xml:space="preserve"> ha-ra</w:t>
      </w:r>
      <w:r w:rsidRPr="00AD2EA6">
        <w:rPr>
          <w:rFonts w:asciiTheme="minorBidi" w:hAnsiTheme="minorBidi" w:cstheme="minorBidi"/>
          <w:i/>
          <w:iCs/>
        </w:rPr>
        <w:t xml:space="preserve">. </w:t>
      </w:r>
    </w:p>
    <w:p w14:paraId="2B1CAE87" w14:textId="77777777" w:rsidR="005A0FB9" w:rsidRDefault="005A0FB9" w:rsidP="001F4D0A">
      <w:pPr>
        <w:pStyle w:val="NormalWeb"/>
        <w:spacing w:before="0" w:beforeAutospacing="0" w:after="0" w:afterAutospacing="0"/>
        <w:jc w:val="both"/>
        <w:rPr>
          <w:rFonts w:asciiTheme="minorBidi" w:hAnsiTheme="minorBidi" w:cstheme="minorBidi"/>
          <w:i/>
          <w:iCs/>
        </w:rPr>
      </w:pPr>
    </w:p>
    <w:p w14:paraId="39BD21A3" w14:textId="00ADFF90" w:rsidR="00195B87" w:rsidRPr="00AD2EA6" w:rsidRDefault="00710840" w:rsidP="001F4D0A">
      <w:pPr>
        <w:pStyle w:val="NormalWeb"/>
        <w:spacing w:before="0" w:beforeAutospacing="0" w:after="0" w:afterAutospacing="0"/>
        <w:jc w:val="both"/>
        <w:rPr>
          <w:rFonts w:asciiTheme="minorBidi" w:hAnsiTheme="minorBidi" w:cstheme="minorBidi"/>
        </w:rPr>
      </w:pPr>
      <w:r w:rsidRPr="00AD2EA6">
        <w:rPr>
          <w:rFonts w:asciiTheme="minorBidi" w:hAnsiTheme="minorBidi" w:cstheme="minorBidi"/>
        </w:rPr>
        <w:t xml:space="preserve">French continues </w:t>
      </w:r>
      <w:r w:rsidR="00195B87" w:rsidRPr="00AD2EA6">
        <w:rPr>
          <w:rFonts w:asciiTheme="minorBidi" w:hAnsiTheme="minorBidi" w:cstheme="minorBidi"/>
        </w:rPr>
        <w:t xml:space="preserve">to capture another concern of </w:t>
      </w:r>
      <w:r w:rsidR="00AD2EA6">
        <w:rPr>
          <w:rFonts w:asciiTheme="minorBidi" w:hAnsiTheme="minorBidi" w:cstheme="minorBidi"/>
        </w:rPr>
        <w:t xml:space="preserve">the </w:t>
      </w:r>
      <w:r w:rsidR="00195B87" w:rsidRPr="00AD2EA6">
        <w:rPr>
          <w:rFonts w:asciiTheme="minorBidi" w:hAnsiTheme="minorBidi" w:cstheme="minorBidi"/>
          <w:i/>
          <w:iCs/>
        </w:rPr>
        <w:t>Chafetz Chayim.</w:t>
      </w:r>
      <w:r w:rsidR="00AD2EA6">
        <w:rPr>
          <w:rFonts w:asciiTheme="minorBidi" w:hAnsiTheme="minorBidi" w:cstheme="minorBidi"/>
          <w:i/>
          <w:iCs/>
        </w:rPr>
        <w:t xml:space="preserve"> </w:t>
      </w:r>
      <w:r w:rsidR="00AD2EA6" w:rsidRPr="00A21053">
        <w:rPr>
          <w:rFonts w:asciiTheme="minorBidi" w:hAnsiTheme="minorBidi" w:cstheme="minorBidi"/>
        </w:rPr>
        <w:t>The</w:t>
      </w:r>
      <w:r w:rsidR="00AD2EA6">
        <w:rPr>
          <w:rFonts w:asciiTheme="minorBidi" w:hAnsiTheme="minorBidi" w:cstheme="minorBidi"/>
          <w:i/>
          <w:iCs/>
        </w:rPr>
        <w:t xml:space="preserve"> </w:t>
      </w:r>
      <w:r w:rsidR="00195B87" w:rsidRPr="00AD2EA6">
        <w:rPr>
          <w:rFonts w:asciiTheme="minorBidi" w:hAnsiTheme="minorBidi" w:cstheme="minorBidi"/>
          <w:i/>
          <w:iCs/>
        </w:rPr>
        <w:t xml:space="preserve">Chafetz Chayim </w:t>
      </w:r>
      <w:r w:rsidR="00195B87" w:rsidRPr="00AD2EA6">
        <w:rPr>
          <w:rFonts w:asciiTheme="minorBidi" w:hAnsiTheme="minorBidi" w:cstheme="minorBidi"/>
        </w:rPr>
        <w:t xml:space="preserve">argues that one should first rebuke the sinner to see if he </w:t>
      </w:r>
      <w:r w:rsidR="005A0FB9">
        <w:rPr>
          <w:rFonts w:asciiTheme="minorBidi" w:hAnsiTheme="minorBidi" w:cstheme="minorBidi"/>
        </w:rPr>
        <w:t xml:space="preserve">or she </w:t>
      </w:r>
      <w:r w:rsidR="00195B87" w:rsidRPr="00AD2EA6">
        <w:rPr>
          <w:rFonts w:asciiTheme="minorBidi" w:hAnsiTheme="minorBidi" w:cstheme="minorBidi"/>
        </w:rPr>
        <w:t>will change his or her ways.</w:t>
      </w:r>
      <w:r w:rsidR="00AD2EA6">
        <w:rPr>
          <w:rFonts w:asciiTheme="minorBidi" w:hAnsiTheme="minorBidi" w:cstheme="minorBidi"/>
        </w:rPr>
        <w:t xml:space="preserve"> </w:t>
      </w:r>
      <w:r w:rsidR="00195B87" w:rsidRPr="00AD2EA6">
        <w:rPr>
          <w:rFonts w:asciiTheme="minorBidi" w:hAnsiTheme="minorBidi" w:cstheme="minorBidi"/>
        </w:rPr>
        <w:t>As French notes, in many cases public shaming happens even after the person has repented</w:t>
      </w:r>
      <w:r w:rsidR="005A0FB9">
        <w:rPr>
          <w:rFonts w:asciiTheme="minorBidi" w:hAnsiTheme="minorBidi" w:cstheme="minorBidi"/>
        </w:rPr>
        <w:t xml:space="preserve">, </w:t>
      </w:r>
      <w:r w:rsidR="00195B87" w:rsidRPr="00AD2EA6">
        <w:rPr>
          <w:rFonts w:asciiTheme="minorBidi" w:hAnsiTheme="minorBidi" w:cstheme="minorBidi"/>
        </w:rPr>
        <w:t>which from a hala</w:t>
      </w:r>
      <w:r w:rsidR="005A0FB9">
        <w:rPr>
          <w:rFonts w:asciiTheme="minorBidi" w:hAnsiTheme="minorBidi" w:cstheme="minorBidi"/>
        </w:rPr>
        <w:t>k</w:t>
      </w:r>
      <w:r w:rsidR="00195B87" w:rsidRPr="00AD2EA6">
        <w:rPr>
          <w:rFonts w:asciiTheme="minorBidi" w:hAnsiTheme="minorBidi" w:cstheme="minorBidi"/>
        </w:rPr>
        <w:t>hic perspective makes the shaming superfluous, meanspirited and forbidden:</w:t>
      </w:r>
    </w:p>
    <w:p w14:paraId="1DFB2D8D" w14:textId="77777777" w:rsidR="008349BD" w:rsidRPr="00AD2EA6" w:rsidRDefault="008349BD" w:rsidP="001F4D0A">
      <w:pPr>
        <w:pStyle w:val="NormalWeb"/>
        <w:spacing w:before="0" w:beforeAutospacing="0" w:after="0" w:afterAutospacing="0"/>
        <w:jc w:val="both"/>
        <w:rPr>
          <w:rFonts w:asciiTheme="minorBidi" w:hAnsiTheme="minorBidi" w:cstheme="minorBidi"/>
        </w:rPr>
      </w:pPr>
    </w:p>
    <w:p w14:paraId="2D3A5B25" w14:textId="22E7F1D9" w:rsidR="00D909F1" w:rsidRPr="00AD2EA6" w:rsidRDefault="00D909F1" w:rsidP="001F4D0A">
      <w:pPr>
        <w:pStyle w:val="NormalWeb"/>
        <w:spacing w:before="0" w:beforeAutospacing="0" w:after="0" w:afterAutospacing="0"/>
        <w:ind w:left="720"/>
        <w:jc w:val="both"/>
        <w:rPr>
          <w:rFonts w:asciiTheme="minorBidi" w:hAnsiTheme="minorBidi" w:cstheme="minorBidi"/>
        </w:rPr>
      </w:pPr>
      <w:r w:rsidRPr="00AD2EA6">
        <w:rPr>
          <w:rFonts w:asciiTheme="minorBidi" w:hAnsiTheme="minorBidi" w:cstheme="minorBidi"/>
        </w:rPr>
        <w:t>Take any given controversy, and you’ll usually find that the person at the center isn’t proud of what they did. They wish they hadn’t done it. At some level, the person at the center of the shame storm is also ashamed of themselves.</w:t>
      </w:r>
    </w:p>
    <w:p w14:paraId="480F399D" w14:textId="77777777" w:rsidR="008349BD" w:rsidRPr="00AD2EA6" w:rsidRDefault="008349BD" w:rsidP="001F4D0A">
      <w:pPr>
        <w:pStyle w:val="NormalWeb"/>
        <w:spacing w:before="0" w:beforeAutospacing="0" w:after="0" w:afterAutospacing="0"/>
        <w:ind w:left="720"/>
        <w:jc w:val="both"/>
        <w:rPr>
          <w:rFonts w:asciiTheme="minorBidi" w:hAnsiTheme="minorBidi" w:cstheme="minorBidi"/>
        </w:rPr>
      </w:pPr>
    </w:p>
    <w:p w14:paraId="32C76885" w14:textId="2A9658AA" w:rsidR="00D909F1" w:rsidRPr="00AD2EA6" w:rsidRDefault="00D909F1" w:rsidP="001F4D0A">
      <w:pPr>
        <w:pStyle w:val="NormalWeb"/>
        <w:spacing w:before="0" w:beforeAutospacing="0" w:after="0" w:afterAutospacing="0"/>
        <w:ind w:left="720"/>
        <w:jc w:val="both"/>
        <w:rPr>
          <w:rFonts w:asciiTheme="minorBidi" w:hAnsiTheme="minorBidi" w:cstheme="minorBidi"/>
        </w:rPr>
      </w:pPr>
      <w:r w:rsidRPr="00AD2EA6">
        <w:rPr>
          <w:rFonts w:asciiTheme="minorBidi" w:hAnsiTheme="minorBidi" w:cstheme="minorBidi"/>
        </w:rPr>
        <w:lastRenderedPageBreak/>
        <w:t xml:space="preserve">But then, in this terrible new world, </w:t>
      </w:r>
      <w:r w:rsidRPr="00AD2EA6">
        <w:rPr>
          <w:rFonts w:asciiTheme="minorBidi" w:hAnsiTheme="minorBidi" w:cstheme="minorBidi"/>
          <w:i/>
          <w:iCs/>
        </w:rPr>
        <w:t>you can’t ever shake the wrong thing you did</w:t>
      </w:r>
      <w:r w:rsidRPr="00AD2EA6">
        <w:rPr>
          <w:rFonts w:asciiTheme="minorBidi" w:hAnsiTheme="minorBidi" w:cstheme="minorBidi"/>
        </w:rPr>
        <w:t>. Never. It clings to you. It defines you. It becomes, to some people, the entirety of who you are.</w:t>
      </w:r>
    </w:p>
    <w:p w14:paraId="64D42F1F" w14:textId="3B20AF66" w:rsidR="00B471CA" w:rsidRPr="00AD2EA6" w:rsidRDefault="00B471CA" w:rsidP="001F4D0A">
      <w:pPr>
        <w:pStyle w:val="NormalWeb"/>
        <w:spacing w:before="0" w:beforeAutospacing="0" w:after="0" w:afterAutospacing="0"/>
        <w:jc w:val="both"/>
        <w:rPr>
          <w:rFonts w:asciiTheme="minorBidi" w:hAnsiTheme="minorBidi" w:cstheme="minorBidi"/>
        </w:rPr>
      </w:pPr>
    </w:p>
    <w:p w14:paraId="6FF5AE8C" w14:textId="48EFBCC0" w:rsidR="00B471CA" w:rsidRPr="00AD2EA6" w:rsidRDefault="00B471CA" w:rsidP="001F4D0A">
      <w:pPr>
        <w:pStyle w:val="NormalWeb"/>
        <w:spacing w:before="0" w:beforeAutospacing="0" w:after="0" w:afterAutospacing="0"/>
        <w:jc w:val="both"/>
        <w:rPr>
          <w:rFonts w:asciiTheme="minorBidi" w:hAnsiTheme="minorBidi" w:cstheme="minorBidi"/>
        </w:rPr>
      </w:pPr>
      <w:r w:rsidRPr="00AD2EA6">
        <w:rPr>
          <w:rFonts w:asciiTheme="minorBidi" w:hAnsiTheme="minorBidi" w:cstheme="minorBidi"/>
        </w:rPr>
        <w:t xml:space="preserve">French further notes the possibility that the fury and intolerance present in the culture created by smartphones </w:t>
      </w:r>
      <w:r w:rsidR="00742D9F" w:rsidRPr="00AD2EA6">
        <w:rPr>
          <w:rFonts w:asciiTheme="minorBidi" w:hAnsiTheme="minorBidi" w:cstheme="minorBidi"/>
        </w:rPr>
        <w:t xml:space="preserve">and easy access </w:t>
      </w:r>
      <w:r w:rsidR="0026433B">
        <w:rPr>
          <w:rFonts w:asciiTheme="minorBidi" w:hAnsiTheme="minorBidi" w:cstheme="minorBidi"/>
        </w:rPr>
        <w:t>to</w:t>
      </w:r>
      <w:r w:rsidR="00742D9F" w:rsidRPr="00AD2EA6">
        <w:rPr>
          <w:rFonts w:asciiTheme="minorBidi" w:hAnsiTheme="minorBidi" w:cstheme="minorBidi"/>
        </w:rPr>
        <w:t xml:space="preserve"> social media </w:t>
      </w:r>
      <w:r w:rsidR="00CB7001" w:rsidRPr="00AD2EA6">
        <w:rPr>
          <w:rFonts w:asciiTheme="minorBidi" w:hAnsiTheme="minorBidi" w:cstheme="minorBidi"/>
        </w:rPr>
        <w:t xml:space="preserve">may have contributed </w:t>
      </w:r>
      <w:r w:rsidR="00082D2E" w:rsidRPr="00AD2EA6">
        <w:rPr>
          <w:rFonts w:asciiTheme="minorBidi" w:hAnsiTheme="minorBidi" w:cstheme="minorBidi"/>
        </w:rPr>
        <w:t xml:space="preserve">to </w:t>
      </w:r>
      <w:r w:rsidR="0026433B">
        <w:rPr>
          <w:rFonts w:asciiTheme="minorBidi" w:hAnsiTheme="minorBidi" w:cstheme="minorBidi"/>
        </w:rPr>
        <w:t xml:space="preserve">the </w:t>
      </w:r>
      <w:r w:rsidR="00082D2E" w:rsidRPr="00AD2EA6">
        <w:rPr>
          <w:rFonts w:asciiTheme="minorBidi" w:hAnsiTheme="minorBidi" w:cstheme="minorBidi"/>
        </w:rPr>
        <w:t>increase in teen depression and suicide</w:t>
      </w:r>
      <w:r w:rsidR="009164C5" w:rsidRPr="00AD2EA6">
        <w:rPr>
          <w:rFonts w:asciiTheme="minorBidi" w:hAnsiTheme="minorBidi" w:cstheme="minorBidi"/>
        </w:rPr>
        <w:t>, a possibility raised by Je</w:t>
      </w:r>
      <w:r w:rsidR="00AD2EA6">
        <w:rPr>
          <w:rFonts w:asciiTheme="minorBidi" w:hAnsiTheme="minorBidi" w:cstheme="minorBidi"/>
        </w:rPr>
        <w:t>a</w:t>
      </w:r>
      <w:r w:rsidR="009164C5" w:rsidRPr="00AD2EA6">
        <w:rPr>
          <w:rFonts w:asciiTheme="minorBidi" w:hAnsiTheme="minorBidi" w:cstheme="minorBidi"/>
        </w:rPr>
        <w:t xml:space="preserve">n </w:t>
      </w:r>
      <w:r w:rsidR="00AD2EA6">
        <w:rPr>
          <w:rFonts w:asciiTheme="minorBidi" w:hAnsiTheme="minorBidi" w:cstheme="minorBidi"/>
        </w:rPr>
        <w:t xml:space="preserve">M. </w:t>
      </w:r>
      <w:r w:rsidR="009164C5" w:rsidRPr="00AD2EA6">
        <w:rPr>
          <w:rFonts w:asciiTheme="minorBidi" w:hAnsiTheme="minorBidi" w:cstheme="minorBidi"/>
        </w:rPr>
        <w:t xml:space="preserve">Twenge in her </w:t>
      </w:r>
      <w:r w:rsidR="004A46EB" w:rsidRPr="00AD2EA6">
        <w:rPr>
          <w:rFonts w:asciiTheme="minorBidi" w:hAnsiTheme="minorBidi" w:cstheme="minorBidi"/>
        </w:rPr>
        <w:t>provocatively</w:t>
      </w:r>
      <w:r w:rsidR="009164C5" w:rsidRPr="00AD2EA6">
        <w:rPr>
          <w:rFonts w:asciiTheme="minorBidi" w:hAnsiTheme="minorBidi" w:cstheme="minorBidi"/>
        </w:rPr>
        <w:t xml:space="preserve"> titled </w:t>
      </w:r>
      <w:r w:rsidR="00CA6C1B" w:rsidRPr="00AD2EA6">
        <w:rPr>
          <w:rFonts w:asciiTheme="minorBidi" w:hAnsiTheme="minorBidi" w:cstheme="minorBidi"/>
        </w:rPr>
        <w:t>“Have Smartphones Destroyed a Generation?”</w:t>
      </w:r>
      <w:r w:rsidR="00CA6C1B" w:rsidRPr="00AD2EA6">
        <w:rPr>
          <w:rStyle w:val="FootnoteReference"/>
          <w:rFonts w:asciiTheme="minorBidi" w:hAnsiTheme="minorBidi" w:cstheme="minorBidi"/>
        </w:rPr>
        <w:footnoteReference w:id="2"/>
      </w:r>
    </w:p>
    <w:p w14:paraId="351BC856" w14:textId="77777777" w:rsidR="008349BD" w:rsidRPr="00AD2EA6" w:rsidRDefault="008349BD" w:rsidP="001F4D0A">
      <w:pPr>
        <w:pStyle w:val="NormalWeb"/>
        <w:spacing w:before="0" w:beforeAutospacing="0" w:after="0" w:afterAutospacing="0"/>
        <w:jc w:val="both"/>
        <w:rPr>
          <w:rFonts w:asciiTheme="minorBidi" w:hAnsiTheme="minorBidi" w:cstheme="minorBidi"/>
        </w:rPr>
      </w:pPr>
    </w:p>
    <w:p w14:paraId="6BA960E1" w14:textId="149DFFED" w:rsidR="004A7D45" w:rsidRPr="00AD2EA6" w:rsidRDefault="004A7D45" w:rsidP="001F4D0A">
      <w:pPr>
        <w:pStyle w:val="NormalWeb"/>
        <w:spacing w:before="0" w:beforeAutospacing="0" w:after="0" w:afterAutospacing="0"/>
        <w:jc w:val="both"/>
        <w:rPr>
          <w:rFonts w:asciiTheme="minorBidi" w:hAnsiTheme="minorBidi" w:cstheme="minorBidi"/>
        </w:rPr>
      </w:pPr>
      <w:r w:rsidRPr="00AD2EA6">
        <w:rPr>
          <w:rFonts w:asciiTheme="minorBidi" w:hAnsiTheme="minorBidi" w:cstheme="minorBidi"/>
        </w:rPr>
        <w:t>Helen Andrews recently wrote about her own experiences in an aptly</w:t>
      </w:r>
      <w:r w:rsidR="005A0FB9">
        <w:rPr>
          <w:rFonts w:asciiTheme="minorBidi" w:hAnsiTheme="minorBidi" w:cstheme="minorBidi"/>
        </w:rPr>
        <w:t>-</w:t>
      </w:r>
      <w:r w:rsidRPr="00AD2EA6">
        <w:rPr>
          <w:rFonts w:asciiTheme="minorBidi" w:hAnsiTheme="minorBidi" w:cstheme="minorBidi"/>
        </w:rPr>
        <w:t>named article, “Shame Storm.”</w:t>
      </w:r>
      <w:r w:rsidRPr="00AD2EA6">
        <w:rPr>
          <w:rStyle w:val="FootnoteReference"/>
          <w:rFonts w:asciiTheme="minorBidi" w:hAnsiTheme="minorBidi" w:cstheme="minorBidi"/>
        </w:rPr>
        <w:footnoteReference w:id="3"/>
      </w:r>
      <w:r w:rsidR="00AD2EA6">
        <w:rPr>
          <w:rFonts w:asciiTheme="minorBidi" w:hAnsiTheme="minorBidi" w:cstheme="minorBidi"/>
        </w:rPr>
        <w:t xml:space="preserve"> </w:t>
      </w:r>
      <w:r w:rsidRPr="00AD2EA6">
        <w:rPr>
          <w:rFonts w:asciiTheme="minorBidi" w:hAnsiTheme="minorBidi" w:cstheme="minorBidi"/>
        </w:rPr>
        <w:t>She describes the beginning of her ordeal as follows:</w:t>
      </w:r>
    </w:p>
    <w:p w14:paraId="2B7FA43E" w14:textId="77777777" w:rsidR="004A7D45" w:rsidRPr="00AD2EA6" w:rsidRDefault="004A7D45" w:rsidP="001F4D0A">
      <w:pPr>
        <w:spacing w:after="0" w:line="240" w:lineRule="auto"/>
        <w:jc w:val="both"/>
        <w:rPr>
          <w:rFonts w:asciiTheme="minorBidi" w:eastAsia="Times New Roman" w:hAnsiTheme="minorBidi"/>
          <w:sz w:val="24"/>
          <w:szCs w:val="24"/>
          <w:lang w:eastAsia="en-CA"/>
        </w:rPr>
      </w:pPr>
    </w:p>
    <w:p w14:paraId="21672400" w14:textId="59F5FBB2" w:rsidR="004A7D45" w:rsidRPr="00AD2EA6" w:rsidRDefault="004A7D45" w:rsidP="001F4D0A">
      <w:pPr>
        <w:spacing w:after="0" w:line="240" w:lineRule="auto"/>
        <w:ind w:left="720"/>
        <w:jc w:val="both"/>
        <w:rPr>
          <w:rFonts w:asciiTheme="minorBidi" w:eastAsia="Times New Roman" w:hAnsiTheme="minorBidi"/>
          <w:sz w:val="24"/>
          <w:szCs w:val="24"/>
          <w:lang w:eastAsia="en-CA"/>
        </w:rPr>
      </w:pPr>
      <w:r w:rsidRPr="00AD2EA6">
        <w:rPr>
          <w:rFonts w:asciiTheme="minorBidi" w:eastAsia="Times New Roman" w:hAnsiTheme="minorBidi"/>
          <w:sz w:val="24"/>
          <w:szCs w:val="24"/>
          <w:lang w:eastAsia="en-CA"/>
        </w:rPr>
        <w:t xml:space="preserve">In October 2010, I appeared on a panel to promote a book of essays by young conservatives, </w:t>
      </w:r>
      <w:r w:rsidRPr="00AD2EA6">
        <w:rPr>
          <w:rFonts w:asciiTheme="minorBidi" w:eastAsia="Times New Roman" w:hAnsiTheme="minorBidi"/>
          <w:i/>
          <w:iCs/>
          <w:sz w:val="24"/>
          <w:szCs w:val="24"/>
          <w:lang w:eastAsia="en-CA"/>
        </w:rPr>
        <w:t>Proud to Be Right: Voices of the Next Conservative Generation</w:t>
      </w:r>
      <w:r w:rsidRPr="00AD2EA6">
        <w:rPr>
          <w:rFonts w:asciiTheme="minorBidi" w:eastAsia="Times New Roman" w:hAnsiTheme="minorBidi"/>
          <w:sz w:val="24"/>
          <w:szCs w:val="24"/>
          <w:lang w:eastAsia="en-CA"/>
        </w:rPr>
        <w:t>. The moderator was Jonah Goldberg. One of the other panelists was my ex-boyfriend Todd Seavey. During the Q&amp;A, Todd launched into a rant about my personal failings. He accused me of opposing Obamacare on the grounds that it would diminish human suffering, which allegedly I preferred to increase; of wanting to repeal laws against fistfights for the same reason; of being a sadistic and scheming heartbreaker in my personal life; and of generally living according to a “disturbing” and “brutal” set of values. For three minutes and forty-five seconds, which, unfortunately for me, were captured on film for broadcast two weeks later on C-SPAN2, he made an impassioned case that I was a sociopath.</w:t>
      </w:r>
    </w:p>
    <w:p w14:paraId="484E219F" w14:textId="2ADE6768" w:rsidR="004A7D45" w:rsidRPr="00AD2EA6" w:rsidRDefault="004A7D45" w:rsidP="001F4D0A">
      <w:pPr>
        <w:spacing w:after="0" w:line="240" w:lineRule="auto"/>
        <w:jc w:val="both"/>
        <w:rPr>
          <w:rFonts w:asciiTheme="minorBidi" w:eastAsia="Times New Roman" w:hAnsiTheme="minorBidi"/>
          <w:sz w:val="24"/>
          <w:szCs w:val="24"/>
          <w:lang w:eastAsia="en-CA"/>
        </w:rPr>
      </w:pPr>
      <w:r w:rsidRPr="00AD2EA6">
        <w:rPr>
          <w:rFonts w:asciiTheme="minorBidi" w:eastAsia="Times New Roman" w:hAnsiTheme="minorBidi"/>
          <w:sz w:val="24"/>
          <w:szCs w:val="24"/>
          <w:lang w:eastAsia="en-CA"/>
        </w:rPr>
        <w:t xml:space="preserve"> </w:t>
      </w:r>
    </w:p>
    <w:p w14:paraId="3131CBF0" w14:textId="5E8C05DE" w:rsidR="004A7D45" w:rsidRPr="00AD2EA6" w:rsidRDefault="004A7D45" w:rsidP="001F4D0A">
      <w:pPr>
        <w:spacing w:after="0" w:line="240" w:lineRule="auto"/>
        <w:jc w:val="both"/>
        <w:rPr>
          <w:rFonts w:asciiTheme="minorBidi" w:eastAsia="Times New Roman" w:hAnsiTheme="minorBidi"/>
          <w:sz w:val="24"/>
          <w:szCs w:val="24"/>
          <w:lang w:eastAsia="en-CA"/>
        </w:rPr>
      </w:pPr>
      <w:r w:rsidRPr="00AD2EA6">
        <w:rPr>
          <w:rFonts w:asciiTheme="minorBidi" w:eastAsia="Times New Roman" w:hAnsiTheme="minorBidi"/>
          <w:sz w:val="24"/>
          <w:szCs w:val="24"/>
          <w:lang w:eastAsia="en-CA"/>
        </w:rPr>
        <w:t>In her piece, Andrews admits that she was less than an ideal girlfriend to Todd.</w:t>
      </w:r>
      <w:r w:rsidR="00AD2EA6">
        <w:rPr>
          <w:rFonts w:asciiTheme="minorBidi" w:eastAsia="Times New Roman" w:hAnsiTheme="minorBidi"/>
          <w:sz w:val="24"/>
          <w:szCs w:val="24"/>
          <w:lang w:eastAsia="en-CA"/>
        </w:rPr>
        <w:t xml:space="preserve"> </w:t>
      </w:r>
      <w:r w:rsidRPr="00AD2EA6">
        <w:rPr>
          <w:rFonts w:asciiTheme="minorBidi" w:eastAsia="Times New Roman" w:hAnsiTheme="minorBidi"/>
          <w:sz w:val="24"/>
          <w:szCs w:val="24"/>
          <w:lang w:eastAsia="en-CA"/>
        </w:rPr>
        <w:t>However, his accusations were exaggerated and made from a place of pain.</w:t>
      </w:r>
      <w:r w:rsidR="00AD2EA6">
        <w:rPr>
          <w:rFonts w:asciiTheme="minorBidi" w:eastAsia="Times New Roman" w:hAnsiTheme="minorBidi"/>
          <w:sz w:val="24"/>
          <w:szCs w:val="24"/>
          <w:lang w:eastAsia="en-CA"/>
        </w:rPr>
        <w:t xml:space="preserve"> </w:t>
      </w:r>
      <w:r w:rsidRPr="00AD2EA6">
        <w:rPr>
          <w:rFonts w:asciiTheme="minorBidi" w:eastAsia="Times New Roman" w:hAnsiTheme="minorBidi"/>
          <w:sz w:val="24"/>
          <w:szCs w:val="24"/>
          <w:lang w:eastAsia="en-CA"/>
        </w:rPr>
        <w:t xml:space="preserve">As </w:t>
      </w:r>
      <w:r w:rsidR="00AD2EA6">
        <w:rPr>
          <w:rFonts w:asciiTheme="minorBidi" w:eastAsia="Times New Roman" w:hAnsiTheme="minorBidi"/>
          <w:sz w:val="24"/>
          <w:szCs w:val="24"/>
          <w:lang w:eastAsia="en-CA"/>
        </w:rPr>
        <w:t xml:space="preserve">the </w:t>
      </w:r>
      <w:r w:rsidRPr="00AD2EA6">
        <w:rPr>
          <w:rFonts w:asciiTheme="minorBidi" w:eastAsia="Times New Roman" w:hAnsiTheme="minorBidi"/>
          <w:i/>
          <w:iCs/>
          <w:sz w:val="24"/>
          <w:szCs w:val="24"/>
          <w:lang w:eastAsia="en-CA"/>
        </w:rPr>
        <w:t xml:space="preserve">Chafetz Chayim </w:t>
      </w:r>
      <w:r w:rsidRPr="00AD2EA6">
        <w:rPr>
          <w:rFonts w:asciiTheme="minorBidi" w:eastAsia="Times New Roman" w:hAnsiTheme="minorBidi"/>
          <w:sz w:val="24"/>
          <w:szCs w:val="24"/>
          <w:lang w:eastAsia="en-CA"/>
        </w:rPr>
        <w:t>note</w:t>
      </w:r>
      <w:r w:rsidR="00AD2EA6">
        <w:rPr>
          <w:rFonts w:asciiTheme="minorBidi" w:eastAsia="Times New Roman" w:hAnsiTheme="minorBidi"/>
          <w:sz w:val="24"/>
          <w:szCs w:val="24"/>
          <w:lang w:eastAsia="en-CA"/>
        </w:rPr>
        <w:t>s</w:t>
      </w:r>
      <w:r w:rsidRPr="00AD2EA6">
        <w:rPr>
          <w:rFonts w:asciiTheme="minorBidi" w:eastAsia="Times New Roman" w:hAnsiTheme="minorBidi"/>
          <w:sz w:val="24"/>
          <w:szCs w:val="24"/>
          <w:lang w:eastAsia="en-CA"/>
        </w:rPr>
        <w:t xml:space="preserve">, </w:t>
      </w:r>
      <w:r w:rsidRPr="00AD2EA6">
        <w:rPr>
          <w:rFonts w:asciiTheme="minorBidi" w:eastAsia="Times New Roman" w:hAnsiTheme="minorBidi"/>
          <w:i/>
          <w:iCs/>
          <w:sz w:val="24"/>
          <w:szCs w:val="24"/>
          <w:lang w:eastAsia="en-CA"/>
        </w:rPr>
        <w:t xml:space="preserve">lashon ha-ra </w:t>
      </w:r>
      <w:r w:rsidR="00AD2EA6">
        <w:rPr>
          <w:rFonts w:asciiTheme="minorBidi" w:eastAsia="Times New Roman" w:hAnsiTheme="minorBidi"/>
          <w:i/>
          <w:iCs/>
          <w:sz w:val="24"/>
          <w:szCs w:val="24"/>
          <w:lang w:eastAsia="en-CA"/>
        </w:rPr>
        <w:t>le-to’e</w:t>
      </w:r>
      <w:r w:rsidRPr="00AD2EA6">
        <w:rPr>
          <w:rFonts w:asciiTheme="minorBidi" w:eastAsia="Times New Roman" w:hAnsiTheme="minorBidi"/>
          <w:i/>
          <w:iCs/>
          <w:sz w:val="24"/>
          <w:szCs w:val="24"/>
          <w:lang w:eastAsia="en-CA"/>
        </w:rPr>
        <w:t xml:space="preserve">let </w:t>
      </w:r>
      <w:r w:rsidRPr="00AD2EA6">
        <w:rPr>
          <w:rFonts w:asciiTheme="minorBidi" w:eastAsia="Times New Roman" w:hAnsiTheme="minorBidi"/>
          <w:sz w:val="24"/>
          <w:szCs w:val="24"/>
          <w:lang w:eastAsia="en-CA"/>
        </w:rPr>
        <w:t xml:space="preserve">should be shared out of </w:t>
      </w:r>
      <w:r w:rsidR="005A0FB9">
        <w:rPr>
          <w:rFonts w:asciiTheme="minorBidi" w:eastAsia="Times New Roman" w:hAnsiTheme="minorBidi"/>
          <w:sz w:val="24"/>
          <w:szCs w:val="24"/>
          <w:lang w:eastAsia="en-CA"/>
        </w:rPr>
        <w:t xml:space="preserve">a </w:t>
      </w:r>
      <w:r w:rsidRPr="00AD2EA6">
        <w:rPr>
          <w:rFonts w:asciiTheme="minorBidi" w:eastAsia="Times New Roman" w:hAnsiTheme="minorBidi"/>
          <w:sz w:val="24"/>
          <w:szCs w:val="24"/>
          <w:lang w:eastAsia="en-CA"/>
        </w:rPr>
        <w:t>sense of responsibility, not vindictiveness, which was clearly the case here.</w:t>
      </w:r>
      <w:r w:rsidR="00AD2EA6">
        <w:rPr>
          <w:rFonts w:asciiTheme="minorBidi" w:eastAsia="Times New Roman" w:hAnsiTheme="minorBidi"/>
          <w:sz w:val="24"/>
          <w:szCs w:val="24"/>
          <w:lang w:eastAsia="en-CA"/>
        </w:rPr>
        <w:t xml:space="preserve"> </w:t>
      </w:r>
      <w:r w:rsidRPr="00AD2EA6">
        <w:rPr>
          <w:rFonts w:asciiTheme="minorBidi" w:eastAsia="Times New Roman" w:hAnsiTheme="minorBidi"/>
          <w:sz w:val="24"/>
          <w:szCs w:val="24"/>
          <w:lang w:eastAsia="en-CA"/>
        </w:rPr>
        <w:t>Andrews then discusses the repercussions</w:t>
      </w:r>
      <w:r w:rsidR="004B5AAA" w:rsidRPr="00AD2EA6">
        <w:rPr>
          <w:rFonts w:asciiTheme="minorBidi" w:eastAsia="Times New Roman" w:hAnsiTheme="minorBidi"/>
          <w:sz w:val="24"/>
          <w:szCs w:val="24"/>
          <w:lang w:eastAsia="en-CA"/>
        </w:rPr>
        <w:t xml:space="preserve"> of this video, which she describes as a “shame storm”</w:t>
      </w:r>
      <w:r w:rsidRPr="00AD2EA6">
        <w:rPr>
          <w:rFonts w:asciiTheme="minorBidi" w:eastAsia="Times New Roman" w:hAnsiTheme="minorBidi"/>
          <w:sz w:val="24"/>
          <w:szCs w:val="24"/>
          <w:lang w:eastAsia="en-CA"/>
        </w:rPr>
        <w:t>:</w:t>
      </w:r>
    </w:p>
    <w:p w14:paraId="3252DC1C" w14:textId="77777777" w:rsidR="004A7D45" w:rsidRPr="00AD2EA6" w:rsidRDefault="004A7D45" w:rsidP="001F4D0A">
      <w:pPr>
        <w:spacing w:after="0" w:line="240" w:lineRule="auto"/>
        <w:jc w:val="both"/>
        <w:rPr>
          <w:rFonts w:asciiTheme="minorBidi" w:eastAsia="Times New Roman" w:hAnsiTheme="minorBidi"/>
          <w:sz w:val="24"/>
          <w:szCs w:val="24"/>
          <w:lang w:eastAsia="en-CA"/>
        </w:rPr>
      </w:pPr>
    </w:p>
    <w:p w14:paraId="53CE7464" w14:textId="3B4F8A16" w:rsidR="004A7D45" w:rsidRPr="00AD2EA6" w:rsidRDefault="004A7D45" w:rsidP="001F4D0A">
      <w:pPr>
        <w:spacing w:after="0" w:line="240" w:lineRule="auto"/>
        <w:ind w:left="737"/>
        <w:jc w:val="both"/>
        <w:rPr>
          <w:rFonts w:asciiTheme="minorBidi" w:eastAsia="Times New Roman" w:hAnsiTheme="minorBidi"/>
          <w:sz w:val="24"/>
          <w:szCs w:val="24"/>
          <w:lang w:eastAsia="en-CA"/>
        </w:rPr>
      </w:pPr>
      <w:r w:rsidRPr="00AD2EA6">
        <w:rPr>
          <w:rFonts w:asciiTheme="minorBidi" w:eastAsia="Times New Roman" w:hAnsiTheme="minorBidi"/>
          <w:sz w:val="24"/>
          <w:szCs w:val="24"/>
          <w:lang w:eastAsia="en-CA"/>
        </w:rPr>
        <w:t xml:space="preserve">I braced myself for the broadcast. Maybe no one would notice? Within minutes, the offending clip had been posted on YouTube, where it got half a million hits in the first forty-eight hours. It made the evening news on Washington’s Fox affiliate. Greg Gutfeld did a segment about it on </w:t>
      </w:r>
      <w:r w:rsidRPr="00AD2EA6">
        <w:rPr>
          <w:rFonts w:asciiTheme="minorBidi" w:eastAsia="Times New Roman" w:hAnsiTheme="minorBidi"/>
          <w:i/>
          <w:iCs/>
          <w:sz w:val="24"/>
          <w:szCs w:val="24"/>
          <w:lang w:eastAsia="en-CA"/>
        </w:rPr>
        <w:t>Red</w:t>
      </w:r>
      <w:r w:rsidR="00AD2EA6">
        <w:rPr>
          <w:rFonts w:asciiTheme="minorBidi" w:eastAsia="Times New Roman" w:hAnsiTheme="minorBidi"/>
          <w:i/>
          <w:iCs/>
          <w:sz w:val="24"/>
          <w:szCs w:val="24"/>
          <w:lang w:eastAsia="en-CA"/>
        </w:rPr>
        <w:t xml:space="preserve"> </w:t>
      </w:r>
      <w:r w:rsidRPr="00AD2EA6">
        <w:rPr>
          <w:rFonts w:asciiTheme="minorBidi" w:eastAsia="Times New Roman" w:hAnsiTheme="minorBidi"/>
          <w:i/>
          <w:iCs/>
          <w:sz w:val="24"/>
          <w:szCs w:val="24"/>
          <w:lang w:eastAsia="en-CA"/>
        </w:rPr>
        <w:t>Eye</w:t>
      </w:r>
      <w:r w:rsidRPr="00AD2EA6">
        <w:rPr>
          <w:rFonts w:asciiTheme="minorBidi" w:eastAsia="Times New Roman" w:hAnsiTheme="minorBidi"/>
          <w:sz w:val="24"/>
          <w:szCs w:val="24"/>
          <w:lang w:eastAsia="en-CA"/>
        </w:rPr>
        <w:t xml:space="preserve">. It was written up in Gawker, the </w:t>
      </w:r>
      <w:r w:rsidRPr="00AD2EA6">
        <w:rPr>
          <w:rFonts w:asciiTheme="minorBidi" w:eastAsia="Times New Roman" w:hAnsiTheme="minorBidi"/>
          <w:i/>
          <w:iCs/>
          <w:sz w:val="24"/>
          <w:szCs w:val="24"/>
          <w:lang w:eastAsia="en-CA"/>
        </w:rPr>
        <w:t>Washington Post</w:t>
      </w:r>
      <w:r w:rsidRPr="00AD2EA6">
        <w:rPr>
          <w:rFonts w:asciiTheme="minorBidi" w:eastAsia="Times New Roman" w:hAnsiTheme="minorBidi"/>
          <w:sz w:val="24"/>
          <w:szCs w:val="24"/>
          <w:lang w:eastAsia="en-CA"/>
        </w:rPr>
        <w:t xml:space="preserve">, Talking Points Memo, and a hundred lesser sites, and then written up again when Todd expanded his remarks about me into a </w:t>
      </w:r>
      <w:r w:rsidRPr="00AD2EA6">
        <w:rPr>
          <w:rFonts w:asciiTheme="minorBidi" w:eastAsia="Times New Roman" w:hAnsiTheme="minorBidi"/>
          <w:sz w:val="24"/>
          <w:szCs w:val="24"/>
          <w:lang w:eastAsia="en-CA"/>
        </w:rPr>
        <w:softHyphen/>
        <w:t>series of blog posts on his personal website.</w:t>
      </w:r>
    </w:p>
    <w:p w14:paraId="15E550B1" w14:textId="19554B21" w:rsidR="004A7D45" w:rsidRPr="00AD2EA6" w:rsidRDefault="004A7D45" w:rsidP="001F4D0A">
      <w:pPr>
        <w:spacing w:after="0" w:line="240" w:lineRule="auto"/>
        <w:jc w:val="both"/>
        <w:rPr>
          <w:rFonts w:asciiTheme="minorBidi" w:eastAsia="Times New Roman" w:hAnsiTheme="minorBidi"/>
          <w:sz w:val="24"/>
          <w:szCs w:val="24"/>
          <w:lang w:eastAsia="en-CA"/>
        </w:rPr>
      </w:pPr>
    </w:p>
    <w:p w14:paraId="782FE6A2" w14:textId="5E6B88A8" w:rsidR="004A7D45" w:rsidRPr="00AD2EA6" w:rsidRDefault="004A7D45" w:rsidP="001F4D0A">
      <w:pPr>
        <w:spacing w:after="0" w:line="240" w:lineRule="auto"/>
        <w:jc w:val="both"/>
        <w:rPr>
          <w:rFonts w:asciiTheme="minorBidi" w:eastAsia="Times New Roman" w:hAnsiTheme="minorBidi"/>
          <w:sz w:val="24"/>
          <w:szCs w:val="24"/>
          <w:lang w:eastAsia="en-CA"/>
        </w:rPr>
      </w:pPr>
      <w:r w:rsidRPr="00AD2EA6">
        <w:rPr>
          <w:rFonts w:asciiTheme="minorBidi" w:eastAsia="Times New Roman" w:hAnsiTheme="minorBidi"/>
          <w:sz w:val="24"/>
          <w:szCs w:val="24"/>
          <w:lang w:eastAsia="en-CA"/>
        </w:rPr>
        <w:lastRenderedPageBreak/>
        <w:t>Andrews writes that the follow</w:t>
      </w:r>
      <w:r w:rsidR="005A0FB9">
        <w:rPr>
          <w:rFonts w:asciiTheme="minorBidi" w:eastAsia="Times New Roman" w:hAnsiTheme="minorBidi"/>
          <w:sz w:val="24"/>
          <w:szCs w:val="24"/>
          <w:lang w:eastAsia="en-CA"/>
        </w:rPr>
        <w:t>-</w:t>
      </w:r>
      <w:r w:rsidRPr="00AD2EA6">
        <w:rPr>
          <w:rFonts w:asciiTheme="minorBidi" w:eastAsia="Times New Roman" w:hAnsiTheme="minorBidi"/>
          <w:sz w:val="24"/>
          <w:szCs w:val="24"/>
          <w:lang w:eastAsia="en-CA"/>
        </w:rPr>
        <w:t>up was so bad that she accepted an offer from her new boyfriend, now husband, to move to Australia.</w:t>
      </w:r>
      <w:r w:rsidR="00AD2EA6">
        <w:rPr>
          <w:rFonts w:asciiTheme="minorBidi" w:eastAsia="Times New Roman" w:hAnsiTheme="minorBidi"/>
          <w:sz w:val="24"/>
          <w:szCs w:val="24"/>
          <w:lang w:eastAsia="en-CA"/>
        </w:rPr>
        <w:t xml:space="preserve"> </w:t>
      </w:r>
      <w:r w:rsidRPr="00AD2EA6">
        <w:rPr>
          <w:rFonts w:asciiTheme="minorBidi" w:eastAsia="Times New Roman" w:hAnsiTheme="minorBidi"/>
          <w:sz w:val="24"/>
          <w:szCs w:val="24"/>
          <w:lang w:eastAsia="en-CA"/>
        </w:rPr>
        <w:t xml:space="preserve">However, even then, as we mentioned in a previous </w:t>
      </w:r>
      <w:r w:rsidRPr="00A21053">
        <w:rPr>
          <w:rFonts w:asciiTheme="minorBidi" w:eastAsia="Times New Roman" w:hAnsiTheme="minorBidi"/>
          <w:i/>
          <w:iCs/>
          <w:sz w:val="24"/>
          <w:szCs w:val="24"/>
          <w:lang w:eastAsia="en-CA"/>
        </w:rPr>
        <w:t>shiur</w:t>
      </w:r>
      <w:r w:rsidRPr="00AD2EA6">
        <w:rPr>
          <w:rFonts w:asciiTheme="minorBidi" w:eastAsia="Times New Roman" w:hAnsiTheme="minorBidi"/>
          <w:sz w:val="24"/>
          <w:szCs w:val="24"/>
          <w:lang w:eastAsia="en-CA"/>
        </w:rPr>
        <w:t>, that was insufficient</w:t>
      </w:r>
      <w:r w:rsidR="00BA278B" w:rsidRPr="00AD2EA6">
        <w:rPr>
          <w:rFonts w:asciiTheme="minorBidi" w:eastAsia="Times New Roman" w:hAnsiTheme="minorBidi"/>
          <w:sz w:val="24"/>
          <w:szCs w:val="24"/>
          <w:lang w:eastAsia="en-CA"/>
        </w:rPr>
        <w:t>:</w:t>
      </w:r>
      <w:r w:rsidR="00AD2EA6">
        <w:rPr>
          <w:rFonts w:asciiTheme="minorBidi" w:eastAsia="Times New Roman" w:hAnsiTheme="minorBidi"/>
          <w:sz w:val="24"/>
          <w:szCs w:val="24"/>
          <w:lang w:eastAsia="en-CA"/>
        </w:rPr>
        <w:t xml:space="preserve"> </w:t>
      </w:r>
    </w:p>
    <w:p w14:paraId="69074486" w14:textId="77777777" w:rsidR="004A7D45" w:rsidRPr="00AD2EA6" w:rsidRDefault="004A7D45" w:rsidP="001F4D0A">
      <w:pPr>
        <w:spacing w:after="0" w:line="240" w:lineRule="auto"/>
        <w:jc w:val="both"/>
        <w:rPr>
          <w:rFonts w:asciiTheme="minorBidi" w:eastAsia="Times New Roman" w:hAnsiTheme="minorBidi"/>
          <w:sz w:val="24"/>
          <w:szCs w:val="24"/>
          <w:lang w:eastAsia="en-CA"/>
        </w:rPr>
      </w:pPr>
    </w:p>
    <w:p w14:paraId="6A7C7B92" w14:textId="768F16F6" w:rsidR="004A7D45" w:rsidRPr="00AD2EA6" w:rsidRDefault="004A7D45" w:rsidP="001F4D0A">
      <w:pPr>
        <w:spacing w:after="0" w:line="240" w:lineRule="auto"/>
        <w:ind w:left="737"/>
        <w:jc w:val="both"/>
        <w:rPr>
          <w:rFonts w:asciiTheme="minorBidi" w:eastAsia="Times New Roman" w:hAnsiTheme="minorBidi"/>
          <w:sz w:val="24"/>
          <w:szCs w:val="24"/>
          <w:lang w:eastAsia="en-CA"/>
        </w:rPr>
      </w:pPr>
      <w:r w:rsidRPr="00AD2EA6">
        <w:rPr>
          <w:rFonts w:asciiTheme="minorBidi" w:eastAsia="Times New Roman" w:hAnsiTheme="minorBidi"/>
          <w:sz w:val="24"/>
          <w:szCs w:val="24"/>
          <w:lang w:eastAsia="en-CA"/>
        </w:rPr>
        <w:t>Moving to the other side of the world did not diminish the video’s place in my life as much as I thought it would. It was still the first result when you Googled my name, which presumably is one reason I couldn’t find a job for the first eighteen months. Eventually, I found a position at a think tank. When I released my first report, an Australian MP tweeted a link to the video and asked why anyone should care about this nutcase’s opinions on regulation. Even after I got married and took my husband’s last name, the video still popped up on social media when I did a TV appearance or had an op-ed in the paper. In 2017, when I moved back to Washington, D.C., and started meeting some of the younger writers in town, it took them less than a week to find the clip and ask me about it. Most of them had been in high school when it happened.</w:t>
      </w:r>
    </w:p>
    <w:p w14:paraId="6A70D9B2" w14:textId="065C6519" w:rsidR="00BA278B" w:rsidRPr="00AD2EA6" w:rsidRDefault="00BA278B" w:rsidP="001F4D0A">
      <w:pPr>
        <w:spacing w:after="0" w:line="240" w:lineRule="auto"/>
        <w:jc w:val="both"/>
        <w:rPr>
          <w:rFonts w:asciiTheme="minorBidi" w:eastAsia="Times New Roman" w:hAnsiTheme="minorBidi"/>
          <w:sz w:val="24"/>
          <w:szCs w:val="24"/>
          <w:lang w:eastAsia="en-CA"/>
        </w:rPr>
      </w:pPr>
    </w:p>
    <w:p w14:paraId="219F24FC" w14:textId="75E0088C" w:rsidR="00BA278B" w:rsidRPr="00AD2EA6" w:rsidRDefault="00BA278B" w:rsidP="001F4D0A">
      <w:pPr>
        <w:spacing w:after="0" w:line="240" w:lineRule="auto"/>
        <w:jc w:val="both"/>
        <w:rPr>
          <w:rFonts w:asciiTheme="minorBidi" w:eastAsia="Times New Roman" w:hAnsiTheme="minorBidi"/>
          <w:sz w:val="24"/>
          <w:szCs w:val="24"/>
          <w:lang w:eastAsia="en-CA"/>
        </w:rPr>
      </w:pPr>
      <w:r w:rsidRPr="00AD2EA6">
        <w:rPr>
          <w:rFonts w:asciiTheme="minorBidi" w:eastAsia="Times New Roman" w:hAnsiTheme="minorBidi"/>
          <w:sz w:val="24"/>
          <w:szCs w:val="24"/>
          <w:lang w:eastAsia="en-CA"/>
        </w:rPr>
        <w:t xml:space="preserve">Andrews adds one more point that fits with many of the values we have explored in the previous </w:t>
      </w:r>
      <w:r w:rsidRPr="00A21053">
        <w:rPr>
          <w:rFonts w:asciiTheme="minorBidi" w:eastAsia="Times New Roman" w:hAnsiTheme="minorBidi"/>
          <w:i/>
          <w:iCs/>
          <w:sz w:val="24"/>
          <w:szCs w:val="24"/>
          <w:lang w:eastAsia="en-CA"/>
        </w:rPr>
        <w:t>shiurim</w:t>
      </w:r>
      <w:r w:rsidRPr="00AD2EA6">
        <w:rPr>
          <w:rFonts w:asciiTheme="minorBidi" w:eastAsia="Times New Roman" w:hAnsiTheme="minorBidi"/>
          <w:sz w:val="24"/>
          <w:szCs w:val="24"/>
          <w:lang w:eastAsia="en-CA"/>
        </w:rPr>
        <w:t>.</w:t>
      </w:r>
      <w:r w:rsidR="00AD2EA6">
        <w:rPr>
          <w:rFonts w:asciiTheme="minorBidi" w:eastAsia="Times New Roman" w:hAnsiTheme="minorBidi"/>
          <w:sz w:val="24"/>
          <w:szCs w:val="24"/>
          <w:lang w:eastAsia="en-CA"/>
        </w:rPr>
        <w:t xml:space="preserve"> </w:t>
      </w:r>
      <w:r w:rsidRPr="00AD2EA6">
        <w:rPr>
          <w:rFonts w:asciiTheme="minorBidi" w:eastAsia="Times New Roman" w:hAnsiTheme="minorBidi"/>
          <w:sz w:val="24"/>
          <w:szCs w:val="24"/>
          <w:lang w:eastAsia="en-CA"/>
        </w:rPr>
        <w:t xml:space="preserve">Deciding what is </w:t>
      </w:r>
      <w:r w:rsidR="00AD2EA6" w:rsidRPr="00AD2EA6">
        <w:rPr>
          <w:rFonts w:asciiTheme="minorBidi" w:eastAsia="Times New Roman" w:hAnsiTheme="minorBidi"/>
          <w:i/>
          <w:iCs/>
          <w:sz w:val="24"/>
          <w:szCs w:val="24"/>
          <w:lang w:eastAsia="en-CA"/>
        </w:rPr>
        <w:t>to’elet</w:t>
      </w:r>
      <w:r w:rsidRPr="00AD2EA6">
        <w:rPr>
          <w:rFonts w:asciiTheme="minorBidi" w:eastAsia="Times New Roman" w:hAnsiTheme="minorBidi"/>
          <w:i/>
          <w:iCs/>
          <w:sz w:val="24"/>
          <w:szCs w:val="24"/>
          <w:lang w:eastAsia="en-CA"/>
        </w:rPr>
        <w:t xml:space="preserve"> </w:t>
      </w:r>
      <w:r w:rsidRPr="00AD2EA6">
        <w:rPr>
          <w:rFonts w:asciiTheme="minorBidi" w:eastAsia="Times New Roman" w:hAnsiTheme="minorBidi"/>
          <w:sz w:val="24"/>
          <w:szCs w:val="24"/>
          <w:lang w:eastAsia="en-CA"/>
        </w:rPr>
        <w:t>is difficult.</w:t>
      </w:r>
      <w:r w:rsidR="00AD2EA6">
        <w:rPr>
          <w:rFonts w:asciiTheme="minorBidi" w:eastAsia="Times New Roman" w:hAnsiTheme="minorBidi"/>
          <w:sz w:val="24"/>
          <w:szCs w:val="24"/>
          <w:lang w:eastAsia="en-CA"/>
        </w:rPr>
        <w:t xml:space="preserve"> </w:t>
      </w:r>
      <w:r w:rsidRPr="00AD2EA6">
        <w:rPr>
          <w:rFonts w:asciiTheme="minorBidi" w:eastAsia="Times New Roman" w:hAnsiTheme="minorBidi"/>
          <w:sz w:val="24"/>
          <w:szCs w:val="24"/>
          <w:lang w:eastAsia="en-CA"/>
        </w:rPr>
        <w:t>This is especially hard on social media:</w:t>
      </w:r>
    </w:p>
    <w:p w14:paraId="10165970" w14:textId="77777777" w:rsidR="00BA278B" w:rsidRPr="00AD2EA6" w:rsidRDefault="00BA278B" w:rsidP="001F4D0A">
      <w:pPr>
        <w:spacing w:after="0" w:line="240" w:lineRule="auto"/>
        <w:jc w:val="both"/>
        <w:rPr>
          <w:rFonts w:asciiTheme="minorBidi" w:eastAsia="Times New Roman" w:hAnsiTheme="minorBidi"/>
          <w:sz w:val="24"/>
          <w:szCs w:val="24"/>
          <w:lang w:eastAsia="en-CA"/>
        </w:rPr>
      </w:pPr>
    </w:p>
    <w:p w14:paraId="3FCF4A7D" w14:textId="58808998" w:rsidR="004A7D45" w:rsidRPr="00AD2EA6" w:rsidRDefault="004A7D45" w:rsidP="001F4D0A">
      <w:pPr>
        <w:spacing w:after="0" w:line="240" w:lineRule="auto"/>
        <w:ind w:left="720"/>
        <w:jc w:val="both"/>
        <w:rPr>
          <w:rFonts w:asciiTheme="minorBidi" w:eastAsia="Times New Roman" w:hAnsiTheme="minorBidi"/>
          <w:sz w:val="24"/>
          <w:szCs w:val="24"/>
          <w:lang w:eastAsia="en-CA"/>
        </w:rPr>
      </w:pPr>
      <w:r w:rsidRPr="00AD2EA6">
        <w:rPr>
          <w:rFonts w:asciiTheme="minorBidi" w:eastAsia="Times New Roman" w:hAnsiTheme="minorBidi"/>
          <w:sz w:val="24"/>
          <w:szCs w:val="24"/>
          <w:lang w:eastAsia="en-CA"/>
        </w:rPr>
        <w:t xml:space="preserve">The more online shame cycles you observe, the more obvious the pattern becomes: Everyone comes up with a principled-sounding pretext that serves as a barrier against admitting to themselves that, in fact, all they have really done is joined a mob. Once that barrier is erected, all rules of decency go out the window, but the pretext is almost always a lie. Matthew Yglesias once claimed that the reason he mocked David Brooks for his divorce was because Brooks had written columns about the social value of marriage, but I do not believe him. He did it because it’s fun to humiliate your political opponents. </w:t>
      </w:r>
    </w:p>
    <w:p w14:paraId="401160C3" w14:textId="75B9FEAA" w:rsidR="00BA278B" w:rsidRPr="00AD2EA6" w:rsidRDefault="00BA278B" w:rsidP="001F4D0A">
      <w:pPr>
        <w:spacing w:after="0" w:line="240" w:lineRule="auto"/>
        <w:jc w:val="both"/>
        <w:rPr>
          <w:rFonts w:asciiTheme="minorBidi" w:eastAsia="Times New Roman" w:hAnsiTheme="minorBidi"/>
          <w:sz w:val="24"/>
          <w:szCs w:val="24"/>
          <w:lang w:eastAsia="en-CA"/>
        </w:rPr>
      </w:pPr>
    </w:p>
    <w:p w14:paraId="7B6BBA30" w14:textId="6FD187A8" w:rsidR="00BA278B" w:rsidRPr="00AD2EA6" w:rsidRDefault="00BA278B" w:rsidP="001F4D0A">
      <w:pPr>
        <w:spacing w:after="0" w:line="240" w:lineRule="auto"/>
        <w:jc w:val="both"/>
        <w:rPr>
          <w:rFonts w:asciiTheme="minorBidi" w:eastAsia="Times New Roman" w:hAnsiTheme="minorBidi"/>
          <w:sz w:val="24"/>
          <w:szCs w:val="24"/>
          <w:lang w:eastAsia="en-CA"/>
        </w:rPr>
      </w:pPr>
      <w:r w:rsidRPr="00AD2EA6">
        <w:rPr>
          <w:rFonts w:asciiTheme="minorBidi" w:eastAsia="Times New Roman" w:hAnsiTheme="minorBidi"/>
          <w:sz w:val="24"/>
          <w:szCs w:val="24"/>
          <w:lang w:eastAsia="en-CA"/>
        </w:rPr>
        <w:t xml:space="preserve">Towards the end of her article, Andrews makes a similar point to </w:t>
      </w:r>
      <w:r w:rsidR="00CF7590">
        <w:rPr>
          <w:rFonts w:asciiTheme="minorBidi" w:eastAsia="Times New Roman" w:hAnsiTheme="minorBidi"/>
          <w:sz w:val="24"/>
          <w:szCs w:val="24"/>
          <w:lang w:eastAsia="en-CA"/>
        </w:rPr>
        <w:t xml:space="preserve">that of </w:t>
      </w:r>
      <w:r w:rsidRPr="00AD2EA6">
        <w:rPr>
          <w:rFonts w:asciiTheme="minorBidi" w:eastAsia="Times New Roman" w:hAnsiTheme="minorBidi"/>
          <w:sz w:val="24"/>
          <w:szCs w:val="24"/>
          <w:lang w:eastAsia="en-CA"/>
        </w:rPr>
        <w:t xml:space="preserve">Rav Stav and </w:t>
      </w:r>
      <w:r w:rsidR="00CF7590">
        <w:rPr>
          <w:rFonts w:asciiTheme="minorBidi" w:eastAsia="Times New Roman" w:hAnsiTheme="minorBidi"/>
          <w:sz w:val="24"/>
          <w:szCs w:val="24"/>
          <w:lang w:eastAsia="en-CA"/>
        </w:rPr>
        <w:t xml:space="preserve">Rav </w:t>
      </w:r>
      <w:r w:rsidRPr="00AD2EA6">
        <w:rPr>
          <w:rFonts w:asciiTheme="minorBidi" w:eastAsia="Times New Roman" w:hAnsiTheme="minorBidi"/>
          <w:sz w:val="24"/>
          <w:szCs w:val="24"/>
          <w:lang w:eastAsia="en-CA"/>
        </w:rPr>
        <w:t>Navon</w:t>
      </w:r>
      <w:r w:rsidR="00B871D2">
        <w:rPr>
          <w:rFonts w:asciiTheme="minorBidi" w:eastAsia="Times New Roman" w:hAnsiTheme="minorBidi"/>
          <w:sz w:val="24"/>
          <w:szCs w:val="24"/>
          <w:lang w:eastAsia="en-CA"/>
        </w:rPr>
        <w:t>:</w:t>
      </w:r>
      <w:r w:rsidRPr="00AD2EA6">
        <w:rPr>
          <w:rFonts w:asciiTheme="minorBidi" w:eastAsia="Times New Roman" w:hAnsiTheme="minorBidi"/>
          <w:sz w:val="24"/>
          <w:szCs w:val="24"/>
          <w:lang w:eastAsia="en-CA"/>
        </w:rPr>
        <w:t xml:space="preserve"> the dangers inherent in using social</w:t>
      </w:r>
      <w:r w:rsidR="005A0FB9">
        <w:rPr>
          <w:rFonts w:asciiTheme="minorBidi" w:eastAsia="Times New Roman" w:hAnsiTheme="minorBidi"/>
          <w:sz w:val="24"/>
          <w:szCs w:val="24"/>
          <w:lang w:eastAsia="en-CA"/>
        </w:rPr>
        <w:t>-</w:t>
      </w:r>
      <w:r w:rsidRPr="00AD2EA6">
        <w:rPr>
          <w:rFonts w:asciiTheme="minorBidi" w:eastAsia="Times New Roman" w:hAnsiTheme="minorBidi"/>
          <w:sz w:val="24"/>
          <w:szCs w:val="24"/>
          <w:lang w:eastAsia="en-CA"/>
        </w:rPr>
        <w:t>media</w:t>
      </w:r>
      <w:r w:rsidR="005A0FB9">
        <w:rPr>
          <w:rFonts w:asciiTheme="minorBidi" w:eastAsia="Times New Roman" w:hAnsiTheme="minorBidi"/>
          <w:sz w:val="24"/>
          <w:szCs w:val="24"/>
          <w:lang w:eastAsia="en-CA"/>
        </w:rPr>
        <w:t xml:space="preserve"> or i</w:t>
      </w:r>
      <w:r w:rsidRPr="00AD2EA6">
        <w:rPr>
          <w:rFonts w:asciiTheme="minorBidi" w:eastAsia="Times New Roman" w:hAnsiTheme="minorBidi"/>
          <w:sz w:val="24"/>
          <w:szCs w:val="24"/>
          <w:lang w:eastAsia="en-CA"/>
        </w:rPr>
        <w:t>nternet shaming do not make it illegitimate.</w:t>
      </w:r>
      <w:r w:rsidR="00AD2EA6">
        <w:rPr>
          <w:rFonts w:asciiTheme="minorBidi" w:eastAsia="Times New Roman" w:hAnsiTheme="minorBidi"/>
          <w:sz w:val="24"/>
          <w:szCs w:val="24"/>
          <w:lang w:eastAsia="en-CA"/>
        </w:rPr>
        <w:t xml:space="preserve"> </w:t>
      </w:r>
      <w:r w:rsidRPr="00AD2EA6">
        <w:rPr>
          <w:rFonts w:asciiTheme="minorBidi" w:eastAsia="Times New Roman" w:hAnsiTheme="minorBidi"/>
          <w:sz w:val="24"/>
          <w:szCs w:val="24"/>
          <w:lang w:eastAsia="en-CA"/>
        </w:rPr>
        <w:t xml:space="preserve">It just means that </w:t>
      </w:r>
      <w:r w:rsidR="005A0FB9">
        <w:rPr>
          <w:rFonts w:asciiTheme="minorBidi" w:eastAsia="Times New Roman" w:hAnsiTheme="minorBidi"/>
          <w:sz w:val="24"/>
          <w:szCs w:val="24"/>
          <w:lang w:eastAsia="en-CA"/>
        </w:rPr>
        <w:t>this technique</w:t>
      </w:r>
      <w:r w:rsidRPr="00AD2EA6">
        <w:rPr>
          <w:rFonts w:asciiTheme="minorBidi" w:eastAsia="Times New Roman" w:hAnsiTheme="minorBidi"/>
          <w:sz w:val="24"/>
          <w:szCs w:val="24"/>
          <w:lang w:eastAsia="en-CA"/>
        </w:rPr>
        <w:t xml:space="preserve"> should be use</w:t>
      </w:r>
      <w:r w:rsidR="005A0FB9">
        <w:rPr>
          <w:rFonts w:asciiTheme="minorBidi" w:eastAsia="Times New Roman" w:hAnsiTheme="minorBidi"/>
          <w:sz w:val="24"/>
          <w:szCs w:val="24"/>
          <w:lang w:eastAsia="en-CA"/>
        </w:rPr>
        <w:t>d</w:t>
      </w:r>
      <w:r w:rsidRPr="00AD2EA6">
        <w:rPr>
          <w:rFonts w:asciiTheme="minorBidi" w:eastAsia="Times New Roman" w:hAnsiTheme="minorBidi"/>
          <w:sz w:val="24"/>
          <w:szCs w:val="24"/>
          <w:lang w:eastAsia="en-CA"/>
        </w:rPr>
        <w:t xml:space="preserve"> as rarely as possible, especially as it </w:t>
      </w:r>
      <w:r w:rsidR="005A0FB9">
        <w:rPr>
          <w:rFonts w:asciiTheme="minorBidi" w:eastAsia="Times New Roman" w:hAnsiTheme="minorBidi"/>
          <w:sz w:val="24"/>
          <w:szCs w:val="24"/>
          <w:lang w:eastAsia="en-CA"/>
        </w:rPr>
        <w:t>is seldom</w:t>
      </w:r>
      <w:r w:rsidRPr="00AD2EA6">
        <w:rPr>
          <w:rFonts w:asciiTheme="minorBidi" w:eastAsia="Times New Roman" w:hAnsiTheme="minorBidi"/>
          <w:sz w:val="24"/>
          <w:szCs w:val="24"/>
          <w:lang w:eastAsia="en-CA"/>
        </w:rPr>
        <w:t xml:space="preserve"> productive, and it remains in the public sphere forever:</w:t>
      </w:r>
    </w:p>
    <w:p w14:paraId="2B6C2378" w14:textId="77777777" w:rsidR="00BA278B" w:rsidRPr="00AD2EA6" w:rsidRDefault="00BA278B" w:rsidP="001F4D0A">
      <w:pPr>
        <w:spacing w:after="0" w:line="240" w:lineRule="auto"/>
        <w:jc w:val="both"/>
        <w:rPr>
          <w:rFonts w:asciiTheme="minorBidi" w:eastAsia="Times New Roman" w:hAnsiTheme="minorBidi"/>
          <w:sz w:val="24"/>
          <w:szCs w:val="24"/>
          <w:lang w:eastAsia="en-CA"/>
        </w:rPr>
      </w:pPr>
    </w:p>
    <w:p w14:paraId="283DE64C" w14:textId="09BFB60F" w:rsidR="004A7D45" w:rsidRPr="00AD2EA6" w:rsidRDefault="004A7D45" w:rsidP="001F4D0A">
      <w:pPr>
        <w:spacing w:after="0" w:line="240" w:lineRule="auto"/>
        <w:ind w:left="720"/>
        <w:jc w:val="both"/>
        <w:rPr>
          <w:rFonts w:asciiTheme="minorBidi" w:eastAsia="Times New Roman" w:hAnsiTheme="minorBidi"/>
          <w:sz w:val="24"/>
          <w:szCs w:val="24"/>
          <w:lang w:eastAsia="en-CA"/>
        </w:rPr>
      </w:pPr>
      <w:r w:rsidRPr="00AD2EA6">
        <w:rPr>
          <w:rFonts w:asciiTheme="minorBidi" w:eastAsia="Times New Roman" w:hAnsiTheme="minorBidi"/>
          <w:sz w:val="24"/>
          <w:szCs w:val="24"/>
          <w:lang w:eastAsia="en-CA"/>
        </w:rPr>
        <w:t>The solution, then, is not to try to make shame storms well targeted, but to make it so they happen as infrequently as possible. Editors should refuse to run stories that have no value except humiliation, and readers should refuse to click on them. It is, after all, the moral equivalent of contributing your rock to a public stoning. We should all develop a robust sense of what is and is not any of our business. Shame can be useful</w:t>
      </w:r>
      <w:r w:rsidR="00AD2EA6">
        <w:rPr>
          <w:rFonts w:asciiTheme="minorBidi" w:eastAsia="Times New Roman" w:hAnsiTheme="minorBidi"/>
          <w:sz w:val="24"/>
          <w:szCs w:val="24"/>
          <w:lang w:eastAsia="en-CA"/>
        </w:rPr>
        <w:t xml:space="preserve"> </w:t>
      </w:r>
      <w:r w:rsidRPr="00AD2EA6">
        <w:rPr>
          <w:rFonts w:asciiTheme="minorBidi" w:eastAsia="Times New Roman" w:hAnsiTheme="minorBidi"/>
          <w:sz w:val="24"/>
          <w:szCs w:val="24"/>
          <w:lang w:eastAsia="en-CA"/>
        </w:rPr>
        <w:t>—</w:t>
      </w:r>
      <w:r w:rsidR="00AD2EA6">
        <w:rPr>
          <w:rFonts w:asciiTheme="minorBidi" w:eastAsia="Times New Roman" w:hAnsiTheme="minorBidi"/>
          <w:sz w:val="24"/>
          <w:szCs w:val="24"/>
          <w:lang w:eastAsia="en-CA"/>
        </w:rPr>
        <w:t xml:space="preserve"> </w:t>
      </w:r>
      <w:r w:rsidRPr="00AD2EA6">
        <w:rPr>
          <w:rFonts w:asciiTheme="minorBidi" w:eastAsia="Times New Roman" w:hAnsiTheme="minorBidi"/>
          <w:sz w:val="24"/>
          <w:szCs w:val="24"/>
          <w:lang w:eastAsia="en-CA"/>
        </w:rPr>
        <w:t>and even necessary</w:t>
      </w:r>
      <w:r w:rsidR="00AD2EA6">
        <w:rPr>
          <w:rFonts w:asciiTheme="minorBidi" w:eastAsia="Times New Roman" w:hAnsiTheme="minorBidi"/>
          <w:sz w:val="24"/>
          <w:szCs w:val="24"/>
          <w:lang w:eastAsia="en-CA"/>
        </w:rPr>
        <w:t xml:space="preserve"> </w:t>
      </w:r>
      <w:r w:rsidRPr="00AD2EA6">
        <w:rPr>
          <w:rFonts w:asciiTheme="minorBidi" w:eastAsia="Times New Roman" w:hAnsiTheme="minorBidi"/>
          <w:sz w:val="24"/>
          <w:szCs w:val="24"/>
          <w:lang w:eastAsia="en-CA"/>
        </w:rPr>
        <w:t>—</w:t>
      </w:r>
      <w:r w:rsidR="00AD2EA6">
        <w:rPr>
          <w:rFonts w:asciiTheme="minorBidi" w:eastAsia="Times New Roman" w:hAnsiTheme="minorBidi"/>
          <w:sz w:val="24"/>
          <w:szCs w:val="24"/>
          <w:lang w:eastAsia="en-CA"/>
        </w:rPr>
        <w:t xml:space="preserve"> </w:t>
      </w:r>
      <w:r w:rsidRPr="00AD2EA6">
        <w:rPr>
          <w:rFonts w:asciiTheme="minorBidi" w:eastAsia="Times New Roman" w:hAnsiTheme="minorBidi"/>
          <w:sz w:val="24"/>
          <w:szCs w:val="24"/>
          <w:lang w:eastAsia="en-CA"/>
        </w:rPr>
        <w:t xml:space="preserve">but it is toxic unless a relationship exists between two people first. A Twitter mob is no more a basis for salutary shaming than an actual mob is for reasoned discussion. That would be true even if the shaming’s </w:t>
      </w:r>
      <w:r w:rsidRPr="00AD2EA6">
        <w:rPr>
          <w:rFonts w:asciiTheme="minorBidi" w:eastAsia="Times New Roman" w:hAnsiTheme="minorBidi"/>
          <w:sz w:val="24"/>
          <w:szCs w:val="24"/>
          <w:lang w:eastAsia="en-CA"/>
        </w:rPr>
        <w:lastRenderedPageBreak/>
        <w:t>relics were not preserved forever by Google, making any kind of rehabilitation impossible.</w:t>
      </w:r>
    </w:p>
    <w:p w14:paraId="11A22789" w14:textId="43691A5D" w:rsidR="00BA278B" w:rsidRDefault="00BA278B" w:rsidP="001F4D0A">
      <w:pPr>
        <w:spacing w:after="0" w:line="240" w:lineRule="auto"/>
        <w:jc w:val="both"/>
        <w:rPr>
          <w:rFonts w:asciiTheme="minorBidi" w:eastAsia="Times New Roman" w:hAnsiTheme="minorBidi"/>
          <w:sz w:val="24"/>
          <w:szCs w:val="24"/>
          <w:lang w:eastAsia="en-CA"/>
        </w:rPr>
      </w:pPr>
    </w:p>
    <w:p w14:paraId="32254212" w14:textId="77777777" w:rsidR="00AD2EA6" w:rsidRPr="00AD2EA6" w:rsidRDefault="00AD2EA6" w:rsidP="001F4D0A">
      <w:pPr>
        <w:spacing w:after="0" w:line="240" w:lineRule="auto"/>
        <w:jc w:val="both"/>
        <w:rPr>
          <w:rFonts w:asciiTheme="minorBidi" w:eastAsia="Times New Roman" w:hAnsiTheme="minorBidi"/>
          <w:sz w:val="24"/>
          <w:szCs w:val="24"/>
          <w:lang w:eastAsia="en-CA"/>
        </w:rPr>
      </w:pPr>
    </w:p>
    <w:p w14:paraId="253DF0C5" w14:textId="398450CA" w:rsidR="00863D42" w:rsidRPr="00AD2EA6" w:rsidRDefault="00863D42" w:rsidP="001F4D0A">
      <w:pPr>
        <w:spacing w:after="0" w:line="240" w:lineRule="auto"/>
        <w:jc w:val="both"/>
        <w:rPr>
          <w:rFonts w:asciiTheme="minorBidi" w:eastAsia="Times New Roman" w:hAnsiTheme="minorBidi"/>
          <w:b/>
          <w:bCs/>
          <w:sz w:val="24"/>
          <w:szCs w:val="24"/>
          <w:lang w:eastAsia="en-CA"/>
        </w:rPr>
      </w:pPr>
      <w:r w:rsidRPr="00AD2EA6">
        <w:rPr>
          <w:rFonts w:asciiTheme="minorBidi" w:eastAsia="Times New Roman" w:hAnsiTheme="minorBidi"/>
          <w:b/>
          <w:bCs/>
          <w:sz w:val="24"/>
          <w:szCs w:val="24"/>
          <w:lang w:eastAsia="en-CA"/>
        </w:rPr>
        <w:t>The Gravity of Public Humiliation in Hala</w:t>
      </w:r>
      <w:r w:rsidR="008349BD" w:rsidRPr="00AD2EA6">
        <w:rPr>
          <w:rFonts w:asciiTheme="minorBidi" w:eastAsia="Times New Roman" w:hAnsiTheme="minorBidi"/>
          <w:b/>
          <w:bCs/>
          <w:sz w:val="24"/>
          <w:szCs w:val="24"/>
          <w:lang w:eastAsia="en-CA"/>
        </w:rPr>
        <w:t>k</w:t>
      </w:r>
      <w:r w:rsidRPr="00AD2EA6">
        <w:rPr>
          <w:rFonts w:asciiTheme="minorBidi" w:eastAsia="Times New Roman" w:hAnsiTheme="minorBidi"/>
          <w:b/>
          <w:bCs/>
          <w:sz w:val="24"/>
          <w:szCs w:val="24"/>
          <w:lang w:eastAsia="en-CA"/>
        </w:rPr>
        <w:t>ha</w:t>
      </w:r>
    </w:p>
    <w:p w14:paraId="562B6289" w14:textId="77777777" w:rsidR="008349BD" w:rsidRPr="00AD2EA6" w:rsidRDefault="008349BD" w:rsidP="001F4D0A">
      <w:pPr>
        <w:spacing w:after="0" w:line="240" w:lineRule="auto"/>
        <w:jc w:val="both"/>
        <w:rPr>
          <w:rFonts w:asciiTheme="minorBidi" w:eastAsia="Times New Roman" w:hAnsiTheme="minorBidi"/>
          <w:sz w:val="24"/>
          <w:szCs w:val="24"/>
          <w:lang w:eastAsia="en-CA"/>
        </w:rPr>
      </w:pPr>
    </w:p>
    <w:p w14:paraId="101FACDE" w14:textId="436B4EB5" w:rsidR="00BA278B" w:rsidRPr="00AD2EA6" w:rsidRDefault="000736F7" w:rsidP="001F4D0A">
      <w:pPr>
        <w:spacing w:after="0" w:line="240" w:lineRule="auto"/>
        <w:jc w:val="both"/>
        <w:rPr>
          <w:rFonts w:asciiTheme="minorBidi" w:eastAsia="Times New Roman" w:hAnsiTheme="minorBidi"/>
          <w:sz w:val="24"/>
          <w:szCs w:val="24"/>
          <w:lang w:eastAsia="en-CA"/>
        </w:rPr>
      </w:pPr>
      <w:r>
        <w:rPr>
          <w:rFonts w:asciiTheme="minorBidi" w:eastAsia="Times New Roman" w:hAnsiTheme="minorBidi"/>
          <w:sz w:val="24"/>
          <w:szCs w:val="24"/>
          <w:lang w:eastAsia="en-CA"/>
        </w:rPr>
        <w:t>Thus, we must take into consideration that</w:t>
      </w:r>
      <w:r w:rsidR="00863D42" w:rsidRPr="00AD2EA6">
        <w:rPr>
          <w:rFonts w:asciiTheme="minorBidi" w:eastAsia="Times New Roman" w:hAnsiTheme="minorBidi"/>
          <w:sz w:val="24"/>
          <w:szCs w:val="24"/>
          <w:lang w:eastAsia="en-CA"/>
        </w:rPr>
        <w:t xml:space="preserve"> public humiliation, especially in our world connected by the internet and all forms of social media, can destroy lives and</w:t>
      </w:r>
      <w:r>
        <w:rPr>
          <w:rFonts w:asciiTheme="minorBidi" w:eastAsia="Times New Roman" w:hAnsiTheme="minorBidi"/>
          <w:sz w:val="24"/>
          <w:szCs w:val="24"/>
          <w:lang w:eastAsia="en-CA"/>
        </w:rPr>
        <w:t>,</w:t>
      </w:r>
      <w:r w:rsidR="00863D42" w:rsidRPr="00AD2EA6">
        <w:rPr>
          <w:rFonts w:asciiTheme="minorBidi" w:eastAsia="Times New Roman" w:hAnsiTheme="minorBidi"/>
          <w:sz w:val="24"/>
          <w:szCs w:val="24"/>
          <w:lang w:eastAsia="en-CA"/>
        </w:rPr>
        <w:t xml:space="preserve"> in some cases, literally lead to suicide</w:t>
      </w:r>
      <w:r>
        <w:rPr>
          <w:rFonts w:asciiTheme="minorBidi" w:eastAsia="Times New Roman" w:hAnsiTheme="minorBidi"/>
          <w:sz w:val="24"/>
          <w:szCs w:val="24"/>
          <w:lang w:eastAsia="en-CA"/>
        </w:rPr>
        <w:t xml:space="preserve">. This may help us understand some of the </w:t>
      </w:r>
      <w:r w:rsidR="0026433B">
        <w:rPr>
          <w:rFonts w:asciiTheme="minorBidi" w:eastAsia="Times New Roman" w:hAnsiTheme="minorBidi"/>
          <w:sz w:val="24"/>
          <w:szCs w:val="24"/>
          <w:lang w:eastAsia="en-CA"/>
        </w:rPr>
        <w:t>sentiments</w:t>
      </w:r>
      <w:r w:rsidR="00863D42" w:rsidRPr="00AD2EA6">
        <w:rPr>
          <w:rFonts w:asciiTheme="minorBidi" w:eastAsia="Times New Roman" w:hAnsiTheme="minorBidi"/>
          <w:sz w:val="24"/>
          <w:szCs w:val="24"/>
          <w:lang w:eastAsia="en-CA"/>
        </w:rPr>
        <w:t xml:space="preserve"> express</w:t>
      </w:r>
      <w:r>
        <w:rPr>
          <w:rFonts w:asciiTheme="minorBidi" w:eastAsia="Times New Roman" w:hAnsiTheme="minorBidi"/>
          <w:sz w:val="24"/>
          <w:szCs w:val="24"/>
          <w:lang w:eastAsia="en-CA"/>
        </w:rPr>
        <w:t>ed</w:t>
      </w:r>
      <w:r w:rsidR="00863D42" w:rsidRPr="00AD2EA6">
        <w:rPr>
          <w:rFonts w:asciiTheme="minorBidi" w:eastAsia="Times New Roman" w:hAnsiTheme="minorBidi"/>
          <w:sz w:val="24"/>
          <w:szCs w:val="24"/>
          <w:lang w:eastAsia="en-CA"/>
        </w:rPr>
        <w:t xml:space="preserve"> by </w:t>
      </w:r>
      <w:r w:rsidR="00AD2EA6" w:rsidRPr="00AD2EA6">
        <w:rPr>
          <w:rFonts w:asciiTheme="minorBidi" w:eastAsia="Times New Roman" w:hAnsiTheme="minorBidi"/>
          <w:i/>
          <w:sz w:val="24"/>
          <w:szCs w:val="24"/>
          <w:lang w:eastAsia="en-CA"/>
        </w:rPr>
        <w:t>Chazal</w:t>
      </w:r>
      <w:r w:rsidR="00863D42" w:rsidRPr="00AD2EA6">
        <w:rPr>
          <w:rFonts w:asciiTheme="minorBidi" w:eastAsia="Times New Roman" w:hAnsiTheme="minorBidi"/>
          <w:sz w:val="24"/>
          <w:szCs w:val="24"/>
          <w:lang w:eastAsia="en-CA"/>
        </w:rPr>
        <w:t xml:space="preserve"> </w:t>
      </w:r>
      <w:r>
        <w:rPr>
          <w:rFonts w:asciiTheme="minorBidi" w:eastAsia="Times New Roman" w:hAnsiTheme="minorBidi"/>
          <w:sz w:val="24"/>
          <w:szCs w:val="24"/>
          <w:lang w:eastAsia="en-CA"/>
        </w:rPr>
        <w:t xml:space="preserve">which </w:t>
      </w:r>
      <w:r w:rsidR="00863D42" w:rsidRPr="00AD2EA6">
        <w:rPr>
          <w:rFonts w:asciiTheme="minorBidi" w:eastAsia="Times New Roman" w:hAnsiTheme="minorBidi"/>
          <w:sz w:val="24"/>
          <w:szCs w:val="24"/>
          <w:lang w:eastAsia="en-CA"/>
        </w:rPr>
        <w:t>equate embarrassing people publicly with murder</w:t>
      </w:r>
      <w:r>
        <w:rPr>
          <w:rFonts w:asciiTheme="minorBidi" w:eastAsia="Times New Roman" w:hAnsiTheme="minorBidi"/>
          <w:sz w:val="24"/>
          <w:szCs w:val="24"/>
          <w:lang w:eastAsia="en-CA"/>
        </w:rPr>
        <w:t>ing them</w:t>
      </w:r>
      <w:r w:rsidR="00863D42" w:rsidRPr="00AD2EA6">
        <w:rPr>
          <w:rFonts w:asciiTheme="minorBidi" w:eastAsia="Times New Roman" w:hAnsiTheme="minorBidi"/>
          <w:sz w:val="24"/>
          <w:szCs w:val="24"/>
          <w:lang w:eastAsia="en-CA"/>
        </w:rPr>
        <w:t>.</w:t>
      </w:r>
      <w:r w:rsidR="00AD2EA6">
        <w:rPr>
          <w:rFonts w:asciiTheme="minorBidi" w:eastAsia="Times New Roman" w:hAnsiTheme="minorBidi"/>
          <w:sz w:val="24"/>
          <w:szCs w:val="24"/>
          <w:lang w:eastAsia="en-CA"/>
        </w:rPr>
        <w:t xml:space="preserve"> </w:t>
      </w:r>
      <w:r w:rsidR="00863D42" w:rsidRPr="00AD2EA6">
        <w:rPr>
          <w:rFonts w:asciiTheme="minorBidi" w:eastAsia="Times New Roman" w:hAnsiTheme="minorBidi"/>
          <w:sz w:val="24"/>
          <w:szCs w:val="24"/>
          <w:lang w:eastAsia="en-CA"/>
        </w:rPr>
        <w:t xml:space="preserve">The central presentation of this law is part of a broader discussion in </w:t>
      </w:r>
      <w:r w:rsidR="00863D42" w:rsidRPr="00AD2EA6">
        <w:rPr>
          <w:rFonts w:asciiTheme="minorBidi" w:eastAsia="Times New Roman" w:hAnsiTheme="minorBidi"/>
          <w:i/>
          <w:iCs/>
          <w:sz w:val="24"/>
          <w:szCs w:val="24"/>
          <w:lang w:eastAsia="en-CA"/>
        </w:rPr>
        <w:t xml:space="preserve">Bava Metzia </w:t>
      </w:r>
      <w:r w:rsidR="00863D42" w:rsidRPr="00AD2EA6">
        <w:rPr>
          <w:rFonts w:asciiTheme="minorBidi" w:eastAsia="Times New Roman" w:hAnsiTheme="minorBidi"/>
          <w:sz w:val="24"/>
          <w:szCs w:val="24"/>
          <w:lang w:eastAsia="en-CA"/>
        </w:rPr>
        <w:t xml:space="preserve">about the prohibition of hurting people using words, </w:t>
      </w:r>
      <w:r w:rsidR="00AD2EA6">
        <w:rPr>
          <w:rFonts w:asciiTheme="minorBidi" w:eastAsia="Times New Roman" w:hAnsiTheme="minorBidi"/>
          <w:i/>
          <w:iCs/>
          <w:sz w:val="24"/>
          <w:szCs w:val="24"/>
          <w:lang w:eastAsia="en-CA"/>
        </w:rPr>
        <w:t>ona’a</w:t>
      </w:r>
      <w:r w:rsidR="00863D42" w:rsidRPr="00AD2EA6">
        <w:rPr>
          <w:rFonts w:asciiTheme="minorBidi" w:eastAsia="Times New Roman" w:hAnsiTheme="minorBidi"/>
          <w:i/>
          <w:iCs/>
          <w:sz w:val="24"/>
          <w:szCs w:val="24"/>
          <w:lang w:eastAsia="en-CA"/>
        </w:rPr>
        <w:t>t devarim.</w:t>
      </w:r>
      <w:r w:rsidR="00AD2EA6">
        <w:rPr>
          <w:rFonts w:asciiTheme="minorBidi" w:eastAsia="Times New Roman" w:hAnsiTheme="minorBidi"/>
          <w:i/>
          <w:iCs/>
          <w:sz w:val="24"/>
          <w:szCs w:val="24"/>
          <w:lang w:eastAsia="en-CA"/>
        </w:rPr>
        <w:t xml:space="preserve"> </w:t>
      </w:r>
      <w:r w:rsidR="00863D42" w:rsidRPr="00AD2EA6">
        <w:rPr>
          <w:rFonts w:asciiTheme="minorBidi" w:eastAsia="Times New Roman" w:hAnsiTheme="minorBidi"/>
          <w:sz w:val="24"/>
          <w:szCs w:val="24"/>
          <w:lang w:eastAsia="en-CA"/>
        </w:rPr>
        <w:t xml:space="preserve">The specific prohibition to embarrass people is derived from </w:t>
      </w:r>
      <w:r w:rsidR="00863D42" w:rsidRPr="00AD2EA6">
        <w:rPr>
          <w:rFonts w:asciiTheme="minorBidi" w:eastAsia="Times New Roman" w:hAnsiTheme="minorBidi"/>
          <w:i/>
          <w:iCs/>
          <w:sz w:val="24"/>
          <w:szCs w:val="24"/>
          <w:lang w:eastAsia="en-CA"/>
        </w:rPr>
        <w:t xml:space="preserve">Vayikra </w:t>
      </w:r>
      <w:r w:rsidR="00863D42" w:rsidRPr="00AD2EA6">
        <w:rPr>
          <w:rFonts w:asciiTheme="minorBidi" w:eastAsia="Times New Roman" w:hAnsiTheme="minorBidi"/>
          <w:sz w:val="24"/>
          <w:szCs w:val="24"/>
          <w:lang w:eastAsia="en-CA"/>
        </w:rPr>
        <w:t>19:17:</w:t>
      </w:r>
    </w:p>
    <w:p w14:paraId="4C471CCA" w14:textId="77777777" w:rsidR="008349BD" w:rsidRPr="00AD2EA6" w:rsidRDefault="008349BD" w:rsidP="001F4D0A">
      <w:pPr>
        <w:pStyle w:val="NoSpacing"/>
        <w:jc w:val="both"/>
        <w:rPr>
          <w:rFonts w:asciiTheme="minorBidi" w:eastAsia="Times" w:hAnsiTheme="minorBidi"/>
          <w:sz w:val="24"/>
          <w:szCs w:val="24"/>
          <w:highlight w:val="white"/>
        </w:rPr>
      </w:pPr>
    </w:p>
    <w:p w14:paraId="2C1AB1C3" w14:textId="332645D8" w:rsidR="00863D42" w:rsidRPr="00AD2EA6" w:rsidRDefault="00863D42" w:rsidP="001F4D0A">
      <w:pPr>
        <w:pStyle w:val="NoSpacing"/>
        <w:ind w:left="720"/>
        <w:jc w:val="both"/>
        <w:rPr>
          <w:rFonts w:asciiTheme="minorBidi" w:eastAsia="Times" w:hAnsiTheme="minorBidi"/>
          <w:sz w:val="24"/>
          <w:szCs w:val="24"/>
          <w:highlight w:val="white"/>
        </w:rPr>
      </w:pPr>
      <w:r w:rsidRPr="00AD2EA6">
        <w:rPr>
          <w:rFonts w:asciiTheme="minorBidi" w:eastAsia="Times" w:hAnsiTheme="minorBidi"/>
          <w:sz w:val="24"/>
          <w:szCs w:val="24"/>
          <w:highlight w:val="white"/>
        </w:rPr>
        <w:t>You shall not hate your kinsfolk in your heart. Reprove your kinsman but incur no guilt because of him.</w:t>
      </w:r>
    </w:p>
    <w:p w14:paraId="17223F9D" w14:textId="77777777" w:rsidR="00863D42" w:rsidRPr="00AD2EA6" w:rsidRDefault="00863D42" w:rsidP="001F4D0A">
      <w:pPr>
        <w:pStyle w:val="NoSpacing"/>
        <w:jc w:val="both"/>
        <w:rPr>
          <w:rFonts w:asciiTheme="minorBidi" w:eastAsia="Times" w:hAnsiTheme="minorBidi"/>
          <w:sz w:val="24"/>
          <w:szCs w:val="24"/>
          <w:highlight w:val="white"/>
        </w:rPr>
      </w:pPr>
    </w:p>
    <w:p w14:paraId="4B8E1949" w14:textId="74949067" w:rsidR="00863D42" w:rsidRPr="00AD2EA6" w:rsidRDefault="001F4D0A" w:rsidP="001F4D0A">
      <w:pPr>
        <w:pStyle w:val="NoSpacing"/>
        <w:jc w:val="both"/>
        <w:rPr>
          <w:rFonts w:asciiTheme="minorBidi" w:eastAsia="Times" w:hAnsiTheme="minorBidi"/>
          <w:sz w:val="24"/>
          <w:szCs w:val="24"/>
          <w:highlight w:val="white"/>
        </w:rPr>
      </w:pPr>
      <w:hyperlink r:id="rId9">
        <w:r w:rsidR="00863D42" w:rsidRPr="00AD2EA6">
          <w:rPr>
            <w:rFonts w:asciiTheme="minorBidi" w:eastAsia="Times" w:hAnsiTheme="minorBidi"/>
            <w:bCs/>
            <w:sz w:val="24"/>
            <w:szCs w:val="24"/>
            <w:highlight w:val="white"/>
          </w:rPr>
          <w:t>Rashi (ibid</w:t>
        </w:r>
      </w:hyperlink>
      <w:r w:rsidR="000736F7">
        <w:rPr>
          <w:rFonts w:asciiTheme="minorBidi" w:eastAsia="Times" w:hAnsiTheme="minorBidi"/>
          <w:bCs/>
          <w:sz w:val="24"/>
          <w:szCs w:val="24"/>
          <w:highlight w:val="white"/>
        </w:rPr>
        <w:t>.</w:t>
      </w:r>
      <w:r w:rsidR="00863D42" w:rsidRPr="00AD2EA6">
        <w:rPr>
          <w:rFonts w:asciiTheme="minorBidi" w:eastAsia="Times" w:hAnsiTheme="minorBidi"/>
          <w:bCs/>
          <w:sz w:val="24"/>
          <w:szCs w:val="24"/>
          <w:highlight w:val="white"/>
        </w:rPr>
        <w:t xml:space="preserve">) </w:t>
      </w:r>
      <w:r w:rsidR="008349BD" w:rsidRPr="00AD2EA6">
        <w:rPr>
          <w:rFonts w:asciiTheme="minorBidi" w:eastAsia="Times" w:hAnsiTheme="minorBidi"/>
          <w:bCs/>
          <w:sz w:val="24"/>
          <w:szCs w:val="24"/>
          <w:highlight w:val="white"/>
        </w:rPr>
        <w:t xml:space="preserve">summarizes the interpretation </w:t>
      </w:r>
      <w:r w:rsidR="000736F7">
        <w:rPr>
          <w:rFonts w:asciiTheme="minorBidi" w:eastAsia="Times" w:hAnsiTheme="minorBidi"/>
          <w:bCs/>
          <w:sz w:val="24"/>
          <w:szCs w:val="24"/>
          <w:highlight w:val="white"/>
        </w:rPr>
        <w:t xml:space="preserve">by </w:t>
      </w:r>
      <w:r w:rsidR="00AD2EA6" w:rsidRPr="00AD2EA6">
        <w:rPr>
          <w:rFonts w:asciiTheme="minorBidi" w:eastAsia="Times" w:hAnsiTheme="minorBidi"/>
          <w:bCs/>
          <w:i/>
          <w:sz w:val="24"/>
          <w:szCs w:val="24"/>
          <w:highlight w:val="white"/>
        </w:rPr>
        <w:t>Chazal</w:t>
      </w:r>
      <w:r w:rsidR="00863D42" w:rsidRPr="00AD2EA6">
        <w:rPr>
          <w:rFonts w:asciiTheme="minorBidi" w:eastAsia="Times" w:hAnsiTheme="minorBidi"/>
          <w:bCs/>
          <w:sz w:val="24"/>
          <w:szCs w:val="24"/>
          <w:highlight w:val="white"/>
        </w:rPr>
        <w:t xml:space="preserve"> in several places (</w:t>
      </w:r>
      <w:r w:rsidR="00863D42" w:rsidRPr="00AD2EA6">
        <w:rPr>
          <w:rFonts w:asciiTheme="minorBidi" w:eastAsia="Times" w:hAnsiTheme="minorBidi"/>
          <w:i/>
          <w:iCs/>
          <w:sz w:val="24"/>
          <w:szCs w:val="24"/>
          <w:highlight w:val="white"/>
        </w:rPr>
        <w:t>Sifra, Kedoshim</w:t>
      </w:r>
      <w:r w:rsidR="00863D42" w:rsidRPr="00AD2EA6">
        <w:rPr>
          <w:rFonts w:asciiTheme="minorBidi" w:eastAsia="Times" w:hAnsiTheme="minorBidi"/>
          <w:sz w:val="24"/>
          <w:szCs w:val="24"/>
          <w:highlight w:val="white"/>
        </w:rPr>
        <w:t xml:space="preserve">, 4:8; </w:t>
      </w:r>
      <w:r w:rsidR="00863D42" w:rsidRPr="00AD2EA6">
        <w:rPr>
          <w:rFonts w:asciiTheme="minorBidi" w:eastAsia="Times" w:hAnsiTheme="minorBidi"/>
          <w:i/>
          <w:iCs/>
          <w:sz w:val="24"/>
          <w:szCs w:val="24"/>
          <w:highlight w:val="white"/>
        </w:rPr>
        <w:t>Arakhin</w:t>
      </w:r>
      <w:r w:rsidR="00863D42" w:rsidRPr="00AD2EA6">
        <w:rPr>
          <w:rFonts w:asciiTheme="minorBidi" w:eastAsia="Times" w:hAnsiTheme="minorBidi"/>
          <w:sz w:val="24"/>
          <w:szCs w:val="24"/>
          <w:highlight w:val="white"/>
        </w:rPr>
        <w:t xml:space="preserve"> 16b) that even though offering rebuke is a </w:t>
      </w:r>
      <w:r w:rsidR="00863D42" w:rsidRPr="00A21053">
        <w:rPr>
          <w:rFonts w:asciiTheme="minorBidi" w:eastAsia="Times" w:hAnsiTheme="minorBidi"/>
          <w:sz w:val="24"/>
          <w:szCs w:val="24"/>
          <w:highlight w:val="white"/>
        </w:rPr>
        <w:t>mitzva</w:t>
      </w:r>
      <w:r w:rsidR="00863D42" w:rsidRPr="00AD2EA6">
        <w:rPr>
          <w:rFonts w:asciiTheme="minorBidi" w:eastAsia="Times" w:hAnsiTheme="minorBidi"/>
          <w:sz w:val="24"/>
          <w:szCs w:val="24"/>
          <w:highlight w:val="white"/>
        </w:rPr>
        <w:t>, th</w:t>
      </w:r>
      <w:r w:rsidR="000736F7">
        <w:rPr>
          <w:rFonts w:asciiTheme="minorBidi" w:eastAsia="Times" w:hAnsiTheme="minorBidi"/>
          <w:sz w:val="24"/>
          <w:szCs w:val="24"/>
          <w:highlight w:val="white"/>
        </w:rPr>
        <w:t>is</w:t>
      </w:r>
      <w:r w:rsidR="00863D42" w:rsidRPr="00AD2EA6">
        <w:rPr>
          <w:rFonts w:asciiTheme="minorBidi" w:eastAsia="Times" w:hAnsiTheme="minorBidi"/>
          <w:sz w:val="24"/>
          <w:szCs w:val="24"/>
          <w:highlight w:val="white"/>
        </w:rPr>
        <w:t xml:space="preserve"> does not, in most cases, legitimate doing so publicly in a way that embarrasses the sinner</w:t>
      </w:r>
      <w:r w:rsidR="004555C6" w:rsidRPr="00AD2EA6">
        <w:rPr>
          <w:rFonts w:asciiTheme="minorBidi" w:eastAsia="Times" w:hAnsiTheme="minorBidi"/>
          <w:sz w:val="24"/>
          <w:szCs w:val="24"/>
          <w:highlight w:val="white"/>
        </w:rPr>
        <w:t>:</w:t>
      </w:r>
    </w:p>
    <w:p w14:paraId="7BD48664" w14:textId="77777777" w:rsidR="00863D42" w:rsidRPr="00AD2EA6" w:rsidRDefault="00863D42" w:rsidP="001F4D0A">
      <w:pPr>
        <w:pStyle w:val="NoSpacing"/>
        <w:jc w:val="both"/>
        <w:rPr>
          <w:rFonts w:asciiTheme="minorBidi" w:eastAsia="Times" w:hAnsiTheme="minorBidi"/>
          <w:sz w:val="24"/>
          <w:szCs w:val="24"/>
          <w:highlight w:val="white"/>
        </w:rPr>
      </w:pPr>
    </w:p>
    <w:p w14:paraId="256CF337" w14:textId="53C58A0F" w:rsidR="00863D42" w:rsidRPr="00AD2EA6" w:rsidRDefault="00863D42" w:rsidP="001F4D0A">
      <w:pPr>
        <w:pStyle w:val="NoSpacing"/>
        <w:ind w:left="720"/>
        <w:jc w:val="both"/>
        <w:rPr>
          <w:rFonts w:asciiTheme="minorBidi" w:eastAsia="Times" w:hAnsiTheme="minorBidi"/>
          <w:sz w:val="24"/>
          <w:szCs w:val="24"/>
          <w:highlight w:val="white"/>
        </w:rPr>
      </w:pPr>
      <w:r w:rsidRPr="00AD2EA6">
        <w:rPr>
          <w:rFonts w:asciiTheme="minorBidi" w:eastAsia="Times" w:hAnsiTheme="minorBidi"/>
          <w:sz w:val="24"/>
          <w:szCs w:val="24"/>
          <w:highlight w:val="white"/>
        </w:rPr>
        <w:t xml:space="preserve">Though rebuking him </w:t>
      </w:r>
      <w:r w:rsidR="000736F7">
        <w:rPr>
          <w:rFonts w:asciiTheme="minorBidi" w:eastAsia="Times" w:hAnsiTheme="minorBidi"/>
          <w:sz w:val="24"/>
          <w:szCs w:val="24"/>
          <w:highlight w:val="white"/>
        </w:rPr>
        <w:t>yo</w:t>
      </w:r>
      <w:r w:rsidRPr="00AD2EA6">
        <w:rPr>
          <w:rFonts w:asciiTheme="minorBidi" w:eastAsia="Times" w:hAnsiTheme="minorBidi"/>
          <w:sz w:val="24"/>
          <w:szCs w:val="24"/>
          <w:highlight w:val="white"/>
        </w:rPr>
        <w:t>u shal</w:t>
      </w:r>
      <w:r w:rsidR="000736F7">
        <w:rPr>
          <w:rFonts w:asciiTheme="minorBidi" w:eastAsia="Times" w:hAnsiTheme="minorBidi"/>
          <w:sz w:val="24"/>
          <w:szCs w:val="24"/>
          <w:highlight w:val="white"/>
        </w:rPr>
        <w:t>l</w:t>
      </w:r>
      <w:r w:rsidRPr="00AD2EA6">
        <w:rPr>
          <w:rFonts w:asciiTheme="minorBidi" w:eastAsia="Times" w:hAnsiTheme="minorBidi"/>
          <w:sz w:val="24"/>
          <w:szCs w:val="24"/>
          <w:highlight w:val="white"/>
        </w:rPr>
        <w:t xml:space="preserve"> not expose him to shame (lit., make his face grow pale) in public, in which case you will bear sin on account of him.</w:t>
      </w:r>
    </w:p>
    <w:p w14:paraId="6B42FAB0" w14:textId="30A2814B" w:rsidR="00863D42" w:rsidRPr="00AD2EA6" w:rsidRDefault="00863D42" w:rsidP="001F4D0A">
      <w:pPr>
        <w:pStyle w:val="NoSpacing"/>
        <w:jc w:val="both"/>
        <w:rPr>
          <w:rFonts w:asciiTheme="minorBidi" w:eastAsia="Times" w:hAnsiTheme="minorBidi"/>
          <w:sz w:val="24"/>
          <w:szCs w:val="24"/>
          <w:highlight w:val="white"/>
        </w:rPr>
      </w:pPr>
    </w:p>
    <w:p w14:paraId="5A6DD1E1" w14:textId="4466A18D" w:rsidR="00863D42" w:rsidRPr="00AD2EA6" w:rsidRDefault="00863D42" w:rsidP="001F4D0A">
      <w:pPr>
        <w:pStyle w:val="NoSpacing"/>
        <w:jc w:val="both"/>
        <w:rPr>
          <w:rFonts w:asciiTheme="minorBidi" w:eastAsia="Times" w:hAnsiTheme="minorBidi"/>
          <w:sz w:val="24"/>
          <w:szCs w:val="24"/>
          <w:highlight w:val="white"/>
        </w:rPr>
      </w:pPr>
      <w:r w:rsidRPr="00AD2EA6">
        <w:rPr>
          <w:rFonts w:asciiTheme="minorBidi" w:eastAsia="Times" w:hAnsiTheme="minorBidi"/>
          <w:sz w:val="24"/>
          <w:szCs w:val="24"/>
          <w:highlight w:val="white"/>
        </w:rPr>
        <w:t xml:space="preserve">In </w:t>
      </w:r>
      <w:r w:rsidRPr="00AD2EA6">
        <w:rPr>
          <w:rFonts w:asciiTheme="minorBidi" w:eastAsia="Times" w:hAnsiTheme="minorBidi"/>
          <w:i/>
          <w:iCs/>
          <w:sz w:val="24"/>
          <w:szCs w:val="24"/>
          <w:highlight w:val="white"/>
        </w:rPr>
        <w:t>Pirkei Avot</w:t>
      </w:r>
      <w:r w:rsidRPr="00AD2EA6">
        <w:rPr>
          <w:rFonts w:asciiTheme="minorBidi" w:eastAsia="Times" w:hAnsiTheme="minorBidi"/>
          <w:sz w:val="24"/>
          <w:szCs w:val="24"/>
          <w:highlight w:val="white"/>
        </w:rPr>
        <w:t xml:space="preserve"> (3:11), we learn that if one does violate this prohibition, </w:t>
      </w:r>
      <w:r w:rsidR="000736F7">
        <w:rPr>
          <w:rFonts w:asciiTheme="minorBidi" w:eastAsia="Times" w:hAnsiTheme="minorBidi"/>
          <w:sz w:val="24"/>
          <w:szCs w:val="24"/>
          <w:highlight w:val="white"/>
        </w:rPr>
        <w:t>despite many merits that the rebuker may have, he or she l</w:t>
      </w:r>
      <w:r w:rsidRPr="00AD2EA6">
        <w:rPr>
          <w:rFonts w:asciiTheme="minorBidi" w:eastAsia="Times" w:hAnsiTheme="minorBidi"/>
          <w:sz w:val="24"/>
          <w:szCs w:val="24"/>
          <w:highlight w:val="white"/>
        </w:rPr>
        <w:t xml:space="preserve">oses his </w:t>
      </w:r>
      <w:r w:rsidR="000736F7">
        <w:rPr>
          <w:rFonts w:asciiTheme="minorBidi" w:eastAsia="Times" w:hAnsiTheme="minorBidi"/>
          <w:sz w:val="24"/>
          <w:szCs w:val="24"/>
          <w:highlight w:val="white"/>
        </w:rPr>
        <w:t xml:space="preserve">or her </w:t>
      </w:r>
      <w:r w:rsidRPr="00AD2EA6">
        <w:rPr>
          <w:rFonts w:asciiTheme="minorBidi" w:eastAsia="Times" w:hAnsiTheme="minorBidi"/>
          <w:sz w:val="24"/>
          <w:szCs w:val="24"/>
          <w:highlight w:val="white"/>
        </w:rPr>
        <w:t xml:space="preserve">share in the </w:t>
      </w:r>
      <w:r w:rsidR="000736F7">
        <w:rPr>
          <w:rFonts w:asciiTheme="minorBidi" w:eastAsia="Times" w:hAnsiTheme="minorBidi"/>
          <w:sz w:val="24"/>
          <w:szCs w:val="24"/>
          <w:highlight w:val="white"/>
        </w:rPr>
        <w:t>W</w:t>
      </w:r>
      <w:r w:rsidRPr="00AD2EA6">
        <w:rPr>
          <w:rFonts w:asciiTheme="minorBidi" w:eastAsia="Times" w:hAnsiTheme="minorBidi"/>
          <w:sz w:val="24"/>
          <w:szCs w:val="24"/>
          <w:highlight w:val="white"/>
        </w:rPr>
        <w:t xml:space="preserve">orld to </w:t>
      </w:r>
      <w:r w:rsidR="000736F7">
        <w:rPr>
          <w:rFonts w:asciiTheme="minorBidi" w:eastAsia="Times" w:hAnsiTheme="minorBidi"/>
          <w:sz w:val="24"/>
          <w:szCs w:val="24"/>
          <w:highlight w:val="white"/>
        </w:rPr>
        <w:t>C</w:t>
      </w:r>
      <w:r w:rsidRPr="00AD2EA6">
        <w:rPr>
          <w:rFonts w:asciiTheme="minorBidi" w:eastAsia="Times" w:hAnsiTheme="minorBidi"/>
          <w:sz w:val="24"/>
          <w:szCs w:val="24"/>
          <w:highlight w:val="white"/>
        </w:rPr>
        <w:t>ome</w:t>
      </w:r>
      <w:r w:rsidR="00AD2EA6">
        <w:rPr>
          <w:rFonts w:asciiTheme="minorBidi" w:eastAsia="Times" w:hAnsiTheme="minorBidi"/>
          <w:sz w:val="24"/>
          <w:szCs w:val="24"/>
          <w:highlight w:val="white"/>
        </w:rPr>
        <w:t>!</w:t>
      </w:r>
    </w:p>
    <w:p w14:paraId="5C4E79C4" w14:textId="77777777" w:rsidR="004555C6" w:rsidRPr="00AD2EA6" w:rsidRDefault="004555C6" w:rsidP="001F4D0A">
      <w:pPr>
        <w:pStyle w:val="NoSpacing"/>
        <w:jc w:val="both"/>
        <w:rPr>
          <w:rFonts w:asciiTheme="minorBidi" w:eastAsia="Times" w:hAnsiTheme="minorBidi"/>
          <w:sz w:val="24"/>
          <w:szCs w:val="24"/>
          <w:highlight w:val="white"/>
        </w:rPr>
      </w:pPr>
    </w:p>
    <w:p w14:paraId="12139D98" w14:textId="51E75E24" w:rsidR="00863D42" w:rsidRPr="00AD2EA6" w:rsidRDefault="00863D42" w:rsidP="001F4D0A">
      <w:pPr>
        <w:pStyle w:val="NoSpacing"/>
        <w:ind w:left="720"/>
        <w:jc w:val="both"/>
        <w:rPr>
          <w:rFonts w:asciiTheme="minorBidi" w:eastAsia="Times" w:hAnsiTheme="minorBidi"/>
          <w:sz w:val="24"/>
          <w:szCs w:val="24"/>
          <w:highlight w:val="white"/>
        </w:rPr>
      </w:pPr>
      <w:r w:rsidRPr="00AD2EA6">
        <w:rPr>
          <w:rFonts w:asciiTheme="minorBidi" w:eastAsia="Times" w:hAnsiTheme="minorBidi"/>
          <w:sz w:val="24"/>
          <w:szCs w:val="24"/>
          <w:highlight w:val="white"/>
        </w:rPr>
        <w:t xml:space="preserve">Rabbi Elazar of Modi'in says: One who profanes the </w:t>
      </w:r>
      <w:r w:rsidR="00AD2EA6" w:rsidRPr="00AD2EA6">
        <w:rPr>
          <w:rFonts w:asciiTheme="minorBidi" w:eastAsia="Times" w:hAnsiTheme="minorBidi"/>
          <w:i/>
          <w:sz w:val="24"/>
          <w:szCs w:val="24"/>
          <w:highlight w:val="white"/>
        </w:rPr>
        <w:t>Kodashim</w:t>
      </w:r>
      <w:r w:rsidRPr="00AD2EA6">
        <w:rPr>
          <w:rFonts w:asciiTheme="minorBidi" w:eastAsia="Times" w:hAnsiTheme="minorBidi"/>
          <w:sz w:val="24"/>
          <w:szCs w:val="24"/>
          <w:highlight w:val="white"/>
        </w:rPr>
        <w:t xml:space="preserve"> (sacred material); one who desecrates the holidays; one who whitens (embarrasses) the face of another in public; one who nullifies the covenant of </w:t>
      </w:r>
      <w:r w:rsidR="000736F7">
        <w:rPr>
          <w:rFonts w:asciiTheme="minorBidi" w:eastAsia="Times" w:hAnsiTheme="minorBidi"/>
          <w:sz w:val="24"/>
          <w:szCs w:val="24"/>
          <w:highlight w:val="white"/>
        </w:rPr>
        <w:t>Avr</w:t>
      </w:r>
      <w:r w:rsidRPr="00AD2EA6">
        <w:rPr>
          <w:rFonts w:asciiTheme="minorBidi" w:eastAsia="Times" w:hAnsiTheme="minorBidi"/>
          <w:sz w:val="24"/>
          <w:szCs w:val="24"/>
          <w:highlight w:val="white"/>
        </w:rPr>
        <w:t>aham our father, peace be upon him; one who reveals meanings in the Torah that run contrary to the law</w:t>
      </w:r>
      <w:r w:rsidR="000736F7">
        <w:rPr>
          <w:rFonts w:asciiTheme="minorBidi" w:eastAsia="Times" w:hAnsiTheme="minorBidi"/>
          <w:sz w:val="24"/>
          <w:szCs w:val="24"/>
          <w:highlight w:val="white"/>
        </w:rPr>
        <w:t xml:space="preserve"> — e</w:t>
      </w:r>
      <w:r w:rsidRPr="00AD2EA6">
        <w:rPr>
          <w:rFonts w:asciiTheme="minorBidi" w:eastAsia="Times" w:hAnsiTheme="minorBidi"/>
          <w:sz w:val="24"/>
          <w:szCs w:val="24"/>
          <w:highlight w:val="white"/>
        </w:rPr>
        <w:t xml:space="preserve">ven though he has Torah knowledge and good deeds, he has no share in the </w:t>
      </w:r>
      <w:r w:rsidR="000736F7">
        <w:rPr>
          <w:rFonts w:asciiTheme="minorBidi" w:eastAsia="Times" w:hAnsiTheme="minorBidi"/>
          <w:sz w:val="24"/>
          <w:szCs w:val="24"/>
          <w:highlight w:val="white"/>
        </w:rPr>
        <w:t>W</w:t>
      </w:r>
      <w:r w:rsidRPr="00AD2EA6">
        <w:rPr>
          <w:rFonts w:asciiTheme="minorBidi" w:eastAsia="Times" w:hAnsiTheme="minorBidi"/>
          <w:sz w:val="24"/>
          <w:szCs w:val="24"/>
          <w:highlight w:val="white"/>
        </w:rPr>
        <w:t xml:space="preserve">orld to </w:t>
      </w:r>
      <w:r w:rsidR="000736F7">
        <w:rPr>
          <w:rFonts w:asciiTheme="minorBidi" w:eastAsia="Times" w:hAnsiTheme="minorBidi"/>
          <w:sz w:val="24"/>
          <w:szCs w:val="24"/>
          <w:highlight w:val="white"/>
        </w:rPr>
        <w:t>C</w:t>
      </w:r>
      <w:r w:rsidRPr="00AD2EA6">
        <w:rPr>
          <w:rFonts w:asciiTheme="minorBidi" w:eastAsia="Times" w:hAnsiTheme="minorBidi"/>
          <w:sz w:val="24"/>
          <w:szCs w:val="24"/>
          <w:highlight w:val="white"/>
        </w:rPr>
        <w:t>ome.</w:t>
      </w:r>
    </w:p>
    <w:p w14:paraId="15918F63" w14:textId="215D0AEC" w:rsidR="00863D42" w:rsidRPr="00AD2EA6" w:rsidRDefault="00863D42" w:rsidP="001F4D0A">
      <w:pPr>
        <w:pStyle w:val="NoSpacing"/>
        <w:jc w:val="both"/>
        <w:rPr>
          <w:rFonts w:asciiTheme="minorBidi" w:eastAsia="Times" w:hAnsiTheme="minorBidi"/>
          <w:sz w:val="24"/>
          <w:szCs w:val="24"/>
          <w:highlight w:val="white"/>
        </w:rPr>
      </w:pPr>
    </w:p>
    <w:p w14:paraId="4CB53695" w14:textId="441164DF" w:rsidR="00863D42" w:rsidRPr="00AD2EA6" w:rsidRDefault="00863D42" w:rsidP="001F4D0A">
      <w:pPr>
        <w:pStyle w:val="NoSpacing"/>
        <w:jc w:val="both"/>
        <w:rPr>
          <w:rFonts w:asciiTheme="minorBidi" w:hAnsiTheme="minorBidi"/>
          <w:sz w:val="24"/>
          <w:szCs w:val="24"/>
          <w:highlight w:val="white"/>
        </w:rPr>
      </w:pPr>
      <w:r w:rsidRPr="00AD2EA6">
        <w:rPr>
          <w:rFonts w:asciiTheme="minorBidi" w:eastAsia="Times" w:hAnsiTheme="minorBidi"/>
          <w:sz w:val="24"/>
          <w:szCs w:val="24"/>
          <w:highlight w:val="white"/>
        </w:rPr>
        <w:t>The Talmud (</w:t>
      </w:r>
      <w:r w:rsidRPr="00AD2EA6">
        <w:rPr>
          <w:rFonts w:asciiTheme="minorBidi" w:eastAsia="Times" w:hAnsiTheme="minorBidi"/>
          <w:i/>
          <w:iCs/>
          <w:sz w:val="24"/>
          <w:szCs w:val="24"/>
          <w:highlight w:val="white"/>
        </w:rPr>
        <w:t xml:space="preserve">Bava Metzia </w:t>
      </w:r>
      <w:r w:rsidR="008349BD" w:rsidRPr="00AD2EA6">
        <w:rPr>
          <w:rFonts w:asciiTheme="minorBidi" w:eastAsia="Times" w:hAnsiTheme="minorBidi"/>
          <w:sz w:val="24"/>
          <w:szCs w:val="24"/>
          <w:highlight w:val="white"/>
        </w:rPr>
        <w:t xml:space="preserve">58b; </w:t>
      </w:r>
      <w:r w:rsidR="008349BD" w:rsidRPr="00AD2EA6">
        <w:rPr>
          <w:rFonts w:asciiTheme="minorBidi" w:eastAsia="Times" w:hAnsiTheme="minorBidi"/>
          <w:i/>
          <w:iCs/>
          <w:sz w:val="24"/>
          <w:szCs w:val="24"/>
          <w:highlight w:val="white"/>
        </w:rPr>
        <w:t>Sota</w:t>
      </w:r>
      <w:r w:rsidRPr="00AD2EA6">
        <w:rPr>
          <w:rFonts w:asciiTheme="minorBidi" w:eastAsia="Times" w:hAnsiTheme="minorBidi"/>
          <w:sz w:val="24"/>
          <w:szCs w:val="24"/>
          <w:highlight w:val="white"/>
        </w:rPr>
        <w:t xml:space="preserve"> 10b) outlines how far one must go to avoid th</w:t>
      </w:r>
      <w:r w:rsidR="000736F7">
        <w:rPr>
          <w:rFonts w:asciiTheme="minorBidi" w:eastAsia="Times" w:hAnsiTheme="minorBidi"/>
          <w:sz w:val="24"/>
          <w:szCs w:val="24"/>
          <w:highlight w:val="white"/>
        </w:rPr>
        <w:t>e</w:t>
      </w:r>
      <w:r w:rsidRPr="00AD2EA6">
        <w:rPr>
          <w:rFonts w:asciiTheme="minorBidi" w:eastAsia="Times" w:hAnsiTheme="minorBidi"/>
          <w:sz w:val="24"/>
          <w:szCs w:val="24"/>
          <w:highlight w:val="white"/>
        </w:rPr>
        <w:t xml:space="preserve"> sin</w:t>
      </w:r>
      <w:r w:rsidR="000736F7">
        <w:rPr>
          <w:rFonts w:asciiTheme="minorBidi" w:eastAsia="Times" w:hAnsiTheme="minorBidi"/>
          <w:sz w:val="24"/>
          <w:szCs w:val="24"/>
          <w:highlight w:val="white"/>
        </w:rPr>
        <w:t xml:space="preserve"> of embarrassing others</w:t>
      </w:r>
      <w:r w:rsidRPr="00AD2EA6">
        <w:rPr>
          <w:rFonts w:asciiTheme="minorBidi" w:eastAsia="Times" w:hAnsiTheme="minorBidi"/>
          <w:sz w:val="24"/>
          <w:szCs w:val="24"/>
          <w:highlight w:val="white"/>
        </w:rPr>
        <w:t>.</w:t>
      </w:r>
      <w:r w:rsidR="00AD2EA6">
        <w:rPr>
          <w:rFonts w:asciiTheme="minorBidi" w:eastAsia="Times" w:hAnsiTheme="minorBidi"/>
          <w:sz w:val="24"/>
          <w:szCs w:val="24"/>
          <w:highlight w:val="white"/>
        </w:rPr>
        <w:t xml:space="preserve"> </w:t>
      </w:r>
      <w:r w:rsidRPr="00AD2EA6">
        <w:rPr>
          <w:rFonts w:asciiTheme="minorBidi" w:eastAsia="Times" w:hAnsiTheme="minorBidi"/>
          <w:sz w:val="24"/>
          <w:szCs w:val="24"/>
          <w:highlight w:val="white"/>
        </w:rPr>
        <w:t>The framing for the Talmud’s comments is the story of Yehuda and Tamar (</w:t>
      </w:r>
      <w:r w:rsidRPr="00AD2EA6">
        <w:rPr>
          <w:rFonts w:asciiTheme="minorBidi" w:eastAsia="Times" w:hAnsiTheme="minorBidi"/>
          <w:i/>
          <w:iCs/>
          <w:sz w:val="24"/>
          <w:szCs w:val="24"/>
          <w:highlight w:val="white"/>
        </w:rPr>
        <w:t xml:space="preserve">Bereishit </w:t>
      </w:r>
      <w:r w:rsidRPr="00AD2EA6">
        <w:rPr>
          <w:rFonts w:asciiTheme="minorBidi" w:eastAsia="Times" w:hAnsiTheme="minorBidi"/>
          <w:sz w:val="24"/>
          <w:szCs w:val="24"/>
          <w:highlight w:val="white"/>
        </w:rPr>
        <w:t>38).</w:t>
      </w:r>
      <w:r w:rsidR="00AD2EA6">
        <w:rPr>
          <w:rFonts w:asciiTheme="minorBidi" w:eastAsia="Times" w:hAnsiTheme="minorBidi"/>
          <w:sz w:val="24"/>
          <w:szCs w:val="24"/>
          <w:highlight w:val="white"/>
        </w:rPr>
        <w:t xml:space="preserve"> </w:t>
      </w:r>
      <w:r w:rsidRPr="00AD2EA6">
        <w:rPr>
          <w:rFonts w:asciiTheme="minorBidi" w:eastAsia="Times" w:hAnsiTheme="minorBidi"/>
          <w:sz w:val="24"/>
          <w:szCs w:val="24"/>
          <w:highlight w:val="white"/>
        </w:rPr>
        <w:t xml:space="preserve">Tamar </w:t>
      </w:r>
      <w:r w:rsidR="000736F7">
        <w:rPr>
          <w:rFonts w:asciiTheme="minorBidi" w:eastAsia="Times" w:hAnsiTheme="minorBidi"/>
          <w:sz w:val="24"/>
          <w:szCs w:val="24"/>
          <w:highlight w:val="white"/>
        </w:rPr>
        <w:t>marries</w:t>
      </w:r>
      <w:r w:rsidRPr="00AD2EA6">
        <w:rPr>
          <w:rFonts w:asciiTheme="minorBidi" w:eastAsia="Times" w:hAnsiTheme="minorBidi"/>
          <w:sz w:val="24"/>
          <w:szCs w:val="24"/>
          <w:highlight w:val="white"/>
        </w:rPr>
        <w:t xml:space="preserve"> Yehuda’s oldest son, </w:t>
      </w:r>
      <w:r w:rsidRPr="00A21053">
        <w:rPr>
          <w:rFonts w:asciiTheme="minorBidi" w:eastAsia="Times" w:hAnsiTheme="minorBidi"/>
          <w:sz w:val="24"/>
          <w:szCs w:val="24"/>
          <w:highlight w:val="white"/>
        </w:rPr>
        <w:t>Er.</w:t>
      </w:r>
      <w:r w:rsidR="00AD2EA6" w:rsidRPr="00A21053">
        <w:rPr>
          <w:rFonts w:asciiTheme="minorBidi" w:eastAsia="Times" w:hAnsiTheme="minorBidi"/>
          <w:sz w:val="24"/>
          <w:szCs w:val="24"/>
          <w:highlight w:val="white"/>
        </w:rPr>
        <w:t xml:space="preserve"> </w:t>
      </w:r>
      <w:r w:rsidRPr="00AD2EA6">
        <w:rPr>
          <w:rFonts w:asciiTheme="minorBidi" w:eastAsia="Times" w:hAnsiTheme="minorBidi"/>
          <w:sz w:val="24"/>
          <w:szCs w:val="24"/>
          <w:highlight w:val="white"/>
        </w:rPr>
        <w:t xml:space="preserve">However, </w:t>
      </w:r>
      <w:r w:rsidRPr="00A21053">
        <w:rPr>
          <w:rFonts w:asciiTheme="minorBidi" w:eastAsia="Times" w:hAnsiTheme="minorBidi"/>
          <w:sz w:val="24"/>
          <w:szCs w:val="24"/>
          <w:highlight w:val="white"/>
        </w:rPr>
        <w:t xml:space="preserve">Er </w:t>
      </w:r>
      <w:r w:rsidR="000736F7">
        <w:rPr>
          <w:rFonts w:asciiTheme="minorBidi" w:eastAsia="Times" w:hAnsiTheme="minorBidi"/>
          <w:sz w:val="24"/>
          <w:szCs w:val="24"/>
          <w:highlight w:val="white"/>
        </w:rPr>
        <w:t>i</w:t>
      </w:r>
      <w:r w:rsidRPr="00AD2EA6">
        <w:rPr>
          <w:rFonts w:asciiTheme="minorBidi" w:eastAsia="Times" w:hAnsiTheme="minorBidi"/>
          <w:sz w:val="24"/>
          <w:szCs w:val="24"/>
          <w:highlight w:val="white"/>
        </w:rPr>
        <w:t>s evil and God kill</w:t>
      </w:r>
      <w:r w:rsidR="000736F7">
        <w:rPr>
          <w:rFonts w:asciiTheme="minorBidi" w:eastAsia="Times" w:hAnsiTheme="minorBidi"/>
          <w:sz w:val="24"/>
          <w:szCs w:val="24"/>
          <w:highlight w:val="white"/>
        </w:rPr>
        <w:t>s</w:t>
      </w:r>
      <w:r w:rsidRPr="00AD2EA6">
        <w:rPr>
          <w:rFonts w:asciiTheme="minorBidi" w:eastAsia="Times" w:hAnsiTheme="minorBidi"/>
          <w:sz w:val="24"/>
          <w:szCs w:val="24"/>
          <w:highlight w:val="white"/>
        </w:rPr>
        <w:t xml:space="preserve"> him. In a</w:t>
      </w:r>
      <w:r w:rsidR="000736F7">
        <w:rPr>
          <w:rFonts w:asciiTheme="minorBidi" w:eastAsia="Times" w:hAnsiTheme="minorBidi"/>
          <w:sz w:val="24"/>
          <w:szCs w:val="24"/>
          <w:highlight w:val="white"/>
        </w:rPr>
        <w:t>n act of</w:t>
      </w:r>
      <w:r w:rsidRPr="00AD2EA6">
        <w:rPr>
          <w:rFonts w:asciiTheme="minorBidi" w:eastAsia="Times" w:hAnsiTheme="minorBidi"/>
          <w:sz w:val="24"/>
          <w:szCs w:val="24"/>
          <w:highlight w:val="white"/>
        </w:rPr>
        <w:t xml:space="preserve"> proto-</w:t>
      </w:r>
      <w:r w:rsidR="000736F7" w:rsidRPr="00A21053">
        <w:rPr>
          <w:rFonts w:asciiTheme="minorBidi" w:eastAsia="Times" w:hAnsiTheme="minorBidi"/>
          <w:i/>
          <w:iCs/>
          <w:sz w:val="24"/>
          <w:szCs w:val="24"/>
          <w:highlight w:val="white"/>
        </w:rPr>
        <w:t>y</w:t>
      </w:r>
      <w:r w:rsidRPr="00A21053">
        <w:rPr>
          <w:rFonts w:asciiTheme="minorBidi" w:eastAsia="Times" w:hAnsiTheme="minorBidi"/>
          <w:i/>
          <w:iCs/>
          <w:sz w:val="24"/>
          <w:szCs w:val="24"/>
          <w:highlight w:val="white"/>
        </w:rPr>
        <w:t>ibum</w:t>
      </w:r>
      <w:r w:rsidRPr="00AD2EA6">
        <w:rPr>
          <w:rFonts w:asciiTheme="minorBidi" w:eastAsia="Times" w:hAnsiTheme="minorBidi"/>
          <w:sz w:val="24"/>
          <w:szCs w:val="24"/>
          <w:highlight w:val="white"/>
        </w:rPr>
        <w:t xml:space="preserve"> </w:t>
      </w:r>
      <w:r w:rsidR="004B5AAA" w:rsidRPr="00AD2EA6">
        <w:rPr>
          <w:rFonts w:asciiTheme="minorBidi" w:eastAsia="Times" w:hAnsiTheme="minorBidi"/>
          <w:sz w:val="24"/>
          <w:szCs w:val="24"/>
          <w:highlight w:val="white"/>
        </w:rPr>
        <w:t>(levirate marriage)</w:t>
      </w:r>
      <w:r w:rsidRPr="00AD2EA6">
        <w:rPr>
          <w:rFonts w:asciiTheme="minorBidi" w:eastAsia="Times" w:hAnsiTheme="minorBidi"/>
          <w:sz w:val="24"/>
          <w:szCs w:val="24"/>
          <w:highlight w:val="white"/>
        </w:rPr>
        <w:t xml:space="preserve">, Yehuda’s second son, </w:t>
      </w:r>
      <w:r w:rsidRPr="00A21053">
        <w:rPr>
          <w:rFonts w:asciiTheme="minorBidi" w:eastAsia="Times" w:hAnsiTheme="minorBidi"/>
          <w:sz w:val="24"/>
          <w:szCs w:val="24"/>
          <w:highlight w:val="white"/>
        </w:rPr>
        <w:t>Onan</w:t>
      </w:r>
      <w:r w:rsidR="000736F7">
        <w:rPr>
          <w:rFonts w:asciiTheme="minorBidi" w:eastAsia="Times" w:hAnsiTheme="minorBidi"/>
          <w:sz w:val="24"/>
          <w:szCs w:val="24"/>
          <w:highlight w:val="white"/>
        </w:rPr>
        <w:t>,</w:t>
      </w:r>
      <w:r w:rsidRPr="00A21053">
        <w:rPr>
          <w:rFonts w:asciiTheme="minorBidi" w:eastAsia="Times" w:hAnsiTheme="minorBidi"/>
          <w:sz w:val="24"/>
          <w:szCs w:val="24"/>
          <w:highlight w:val="white"/>
        </w:rPr>
        <w:t xml:space="preserve"> </w:t>
      </w:r>
      <w:r w:rsidRPr="00AD2EA6">
        <w:rPr>
          <w:rFonts w:asciiTheme="minorBidi" w:eastAsia="Times" w:hAnsiTheme="minorBidi"/>
          <w:sz w:val="24"/>
          <w:szCs w:val="24"/>
          <w:highlight w:val="white"/>
        </w:rPr>
        <w:t>marrie</w:t>
      </w:r>
      <w:r w:rsidR="000736F7">
        <w:rPr>
          <w:rFonts w:asciiTheme="minorBidi" w:eastAsia="Times" w:hAnsiTheme="minorBidi"/>
          <w:sz w:val="24"/>
          <w:szCs w:val="24"/>
          <w:highlight w:val="white"/>
        </w:rPr>
        <w:t>s</w:t>
      </w:r>
      <w:r w:rsidRPr="00AD2EA6">
        <w:rPr>
          <w:rFonts w:asciiTheme="minorBidi" w:eastAsia="Times" w:hAnsiTheme="minorBidi"/>
          <w:sz w:val="24"/>
          <w:szCs w:val="24"/>
          <w:highlight w:val="white"/>
        </w:rPr>
        <w:t xml:space="preserve"> Tamar to have children to </w:t>
      </w:r>
      <w:r w:rsidR="004B5AAA" w:rsidRPr="00AD2EA6">
        <w:rPr>
          <w:rFonts w:asciiTheme="minorBidi" w:eastAsia="Times" w:hAnsiTheme="minorBidi"/>
          <w:sz w:val="24"/>
          <w:szCs w:val="24"/>
          <w:highlight w:val="white"/>
        </w:rPr>
        <w:t>perpetuate</w:t>
      </w:r>
      <w:r w:rsidRPr="00AD2EA6">
        <w:rPr>
          <w:rFonts w:asciiTheme="minorBidi" w:eastAsia="Times" w:hAnsiTheme="minorBidi"/>
          <w:sz w:val="24"/>
          <w:szCs w:val="24"/>
          <w:highlight w:val="white"/>
        </w:rPr>
        <w:t xml:space="preserve"> the legacy of his brother</w:t>
      </w:r>
      <w:r w:rsidRPr="00AD2EA6">
        <w:rPr>
          <w:rFonts w:asciiTheme="minorBidi" w:hAnsiTheme="minorBidi"/>
          <w:sz w:val="24"/>
          <w:szCs w:val="24"/>
          <w:highlight w:val="white"/>
        </w:rPr>
        <w:t xml:space="preserve"> </w:t>
      </w:r>
      <w:r w:rsidRPr="00A21053">
        <w:rPr>
          <w:rFonts w:asciiTheme="minorBidi" w:hAnsiTheme="minorBidi"/>
          <w:sz w:val="24"/>
          <w:szCs w:val="24"/>
          <w:highlight w:val="white"/>
        </w:rPr>
        <w:t>Er.</w:t>
      </w:r>
      <w:r w:rsidR="00AD2EA6" w:rsidRPr="00A21053">
        <w:rPr>
          <w:rFonts w:asciiTheme="minorBidi" w:hAnsiTheme="minorBidi"/>
          <w:sz w:val="24"/>
          <w:szCs w:val="24"/>
          <w:highlight w:val="white"/>
        </w:rPr>
        <w:t xml:space="preserve"> </w:t>
      </w:r>
      <w:r w:rsidRPr="00A21053">
        <w:rPr>
          <w:rFonts w:asciiTheme="minorBidi" w:hAnsiTheme="minorBidi"/>
          <w:sz w:val="24"/>
          <w:szCs w:val="24"/>
          <w:highlight w:val="white"/>
        </w:rPr>
        <w:t xml:space="preserve">Onan, </w:t>
      </w:r>
      <w:r w:rsidRPr="00AD2EA6">
        <w:rPr>
          <w:rFonts w:asciiTheme="minorBidi" w:hAnsiTheme="minorBidi"/>
          <w:sz w:val="24"/>
          <w:szCs w:val="24"/>
          <w:highlight w:val="white"/>
        </w:rPr>
        <w:t>however, ha</w:t>
      </w:r>
      <w:r w:rsidR="000736F7">
        <w:rPr>
          <w:rFonts w:asciiTheme="minorBidi" w:hAnsiTheme="minorBidi"/>
          <w:sz w:val="24"/>
          <w:szCs w:val="24"/>
          <w:highlight w:val="white"/>
        </w:rPr>
        <w:t>s</w:t>
      </w:r>
      <w:r w:rsidRPr="00AD2EA6">
        <w:rPr>
          <w:rFonts w:asciiTheme="minorBidi" w:hAnsiTheme="minorBidi"/>
          <w:sz w:val="24"/>
          <w:szCs w:val="24"/>
          <w:highlight w:val="white"/>
        </w:rPr>
        <w:t xml:space="preserve"> no interest in having children who would be the spiritual heirs of </w:t>
      </w:r>
      <w:r w:rsidRPr="00A21053">
        <w:rPr>
          <w:rFonts w:asciiTheme="minorBidi" w:hAnsiTheme="minorBidi"/>
          <w:sz w:val="24"/>
          <w:szCs w:val="24"/>
          <w:highlight w:val="white"/>
        </w:rPr>
        <w:t xml:space="preserve">Er, </w:t>
      </w:r>
      <w:r w:rsidRPr="00AD2EA6">
        <w:rPr>
          <w:rFonts w:asciiTheme="minorBidi" w:hAnsiTheme="minorBidi"/>
          <w:sz w:val="24"/>
          <w:szCs w:val="24"/>
          <w:highlight w:val="white"/>
        </w:rPr>
        <w:t>so he refuse</w:t>
      </w:r>
      <w:r w:rsidR="000736F7">
        <w:rPr>
          <w:rFonts w:asciiTheme="minorBidi" w:hAnsiTheme="minorBidi"/>
          <w:sz w:val="24"/>
          <w:szCs w:val="24"/>
          <w:highlight w:val="white"/>
        </w:rPr>
        <w:t>s</w:t>
      </w:r>
      <w:r w:rsidRPr="00AD2EA6">
        <w:rPr>
          <w:rFonts w:asciiTheme="minorBidi" w:hAnsiTheme="minorBidi"/>
          <w:sz w:val="24"/>
          <w:szCs w:val="24"/>
          <w:highlight w:val="white"/>
        </w:rPr>
        <w:t xml:space="preserve"> to consummate his relationship </w:t>
      </w:r>
      <w:r w:rsidR="00C41DE8" w:rsidRPr="00AD2EA6">
        <w:rPr>
          <w:rFonts w:asciiTheme="minorBidi" w:hAnsiTheme="minorBidi"/>
          <w:sz w:val="24"/>
          <w:szCs w:val="24"/>
          <w:highlight w:val="white"/>
        </w:rPr>
        <w:t xml:space="preserve">with Tamar, insisting that all sexual relations end with </w:t>
      </w:r>
      <w:r w:rsidR="00C41DE8" w:rsidRPr="00AD2EA6">
        <w:rPr>
          <w:rFonts w:asciiTheme="minorBidi" w:hAnsiTheme="minorBidi"/>
          <w:sz w:val="24"/>
          <w:szCs w:val="24"/>
        </w:rPr>
        <w:t xml:space="preserve">coitus </w:t>
      </w:r>
      <w:r w:rsidR="00C41DE8" w:rsidRPr="00AD2EA6">
        <w:rPr>
          <w:rFonts w:asciiTheme="minorBidi" w:hAnsiTheme="minorBidi"/>
          <w:sz w:val="24"/>
          <w:szCs w:val="24"/>
        </w:rPr>
        <w:lastRenderedPageBreak/>
        <w:t xml:space="preserve">interruptus </w:t>
      </w:r>
      <w:r w:rsidR="00C41DE8" w:rsidRPr="00AD2EA6">
        <w:rPr>
          <w:rFonts w:asciiTheme="minorBidi" w:hAnsiTheme="minorBidi"/>
          <w:sz w:val="24"/>
          <w:szCs w:val="24"/>
          <w:highlight w:val="white"/>
        </w:rPr>
        <w:t>to prevent her from becoming pregnant.</w:t>
      </w:r>
      <w:r w:rsidR="00AD2EA6" w:rsidRPr="00AD2EA6">
        <w:rPr>
          <w:rFonts w:asciiTheme="minorBidi" w:hAnsiTheme="minorBidi"/>
          <w:sz w:val="24"/>
          <w:szCs w:val="24"/>
          <w:highlight w:val="white"/>
        </w:rPr>
        <w:t xml:space="preserve"> </w:t>
      </w:r>
      <w:r w:rsidR="00C41DE8" w:rsidRPr="00AD2EA6">
        <w:rPr>
          <w:rFonts w:asciiTheme="minorBidi" w:hAnsiTheme="minorBidi"/>
          <w:sz w:val="24"/>
          <w:szCs w:val="24"/>
          <w:highlight w:val="white"/>
        </w:rPr>
        <w:t>For this sin, God kil</w:t>
      </w:r>
      <w:r w:rsidR="000736F7">
        <w:rPr>
          <w:rFonts w:asciiTheme="minorBidi" w:hAnsiTheme="minorBidi"/>
          <w:sz w:val="24"/>
          <w:szCs w:val="24"/>
          <w:highlight w:val="white"/>
        </w:rPr>
        <w:t>ls</w:t>
      </w:r>
      <w:r w:rsidR="00C41DE8" w:rsidRPr="00AD2EA6">
        <w:rPr>
          <w:rFonts w:asciiTheme="minorBidi" w:hAnsiTheme="minorBidi"/>
          <w:sz w:val="24"/>
          <w:szCs w:val="24"/>
          <w:highlight w:val="white"/>
        </w:rPr>
        <w:t xml:space="preserve"> him as well.</w:t>
      </w:r>
      <w:r w:rsidR="00AD2EA6" w:rsidRPr="00AD2EA6">
        <w:rPr>
          <w:rFonts w:asciiTheme="minorBidi" w:hAnsiTheme="minorBidi"/>
          <w:sz w:val="24"/>
          <w:szCs w:val="24"/>
          <w:highlight w:val="white"/>
        </w:rPr>
        <w:t xml:space="preserve"> </w:t>
      </w:r>
      <w:r w:rsidR="004B5AAA" w:rsidRPr="00AD2EA6">
        <w:rPr>
          <w:rFonts w:asciiTheme="minorBidi" w:hAnsiTheme="minorBidi"/>
          <w:sz w:val="24"/>
          <w:szCs w:val="24"/>
          <w:highlight w:val="white"/>
        </w:rPr>
        <w:t>Without</w:t>
      </w:r>
      <w:r w:rsidR="00C41DE8" w:rsidRPr="00AD2EA6">
        <w:rPr>
          <w:rFonts w:asciiTheme="minorBidi" w:hAnsiTheme="minorBidi"/>
          <w:sz w:val="24"/>
          <w:szCs w:val="24"/>
          <w:highlight w:val="white"/>
        </w:rPr>
        <w:t xml:space="preserve"> understanding the background, Yehuda conclude</w:t>
      </w:r>
      <w:r w:rsidR="000736F7">
        <w:rPr>
          <w:rFonts w:asciiTheme="minorBidi" w:hAnsiTheme="minorBidi"/>
          <w:sz w:val="24"/>
          <w:szCs w:val="24"/>
          <w:highlight w:val="white"/>
        </w:rPr>
        <w:t>s</w:t>
      </w:r>
      <w:r w:rsidR="00C41DE8" w:rsidRPr="00AD2EA6">
        <w:rPr>
          <w:rFonts w:asciiTheme="minorBidi" w:hAnsiTheme="minorBidi"/>
          <w:sz w:val="24"/>
          <w:szCs w:val="24"/>
          <w:highlight w:val="white"/>
        </w:rPr>
        <w:t xml:space="preserve"> that it </w:t>
      </w:r>
      <w:r w:rsidR="000736F7">
        <w:rPr>
          <w:rFonts w:asciiTheme="minorBidi" w:hAnsiTheme="minorBidi"/>
          <w:sz w:val="24"/>
          <w:szCs w:val="24"/>
          <w:highlight w:val="white"/>
        </w:rPr>
        <w:t>i</w:t>
      </w:r>
      <w:r w:rsidR="00C41DE8" w:rsidRPr="00AD2EA6">
        <w:rPr>
          <w:rFonts w:asciiTheme="minorBidi" w:hAnsiTheme="minorBidi"/>
          <w:sz w:val="24"/>
          <w:szCs w:val="24"/>
          <w:highlight w:val="white"/>
        </w:rPr>
        <w:t xml:space="preserve">s Tamar’s fault that his sons </w:t>
      </w:r>
      <w:r w:rsidR="000736F7">
        <w:rPr>
          <w:rFonts w:asciiTheme="minorBidi" w:hAnsiTheme="minorBidi"/>
          <w:sz w:val="24"/>
          <w:szCs w:val="24"/>
          <w:highlight w:val="white"/>
        </w:rPr>
        <w:t xml:space="preserve">have </w:t>
      </w:r>
      <w:r w:rsidR="00C41DE8" w:rsidRPr="00AD2EA6">
        <w:rPr>
          <w:rFonts w:asciiTheme="minorBidi" w:hAnsiTheme="minorBidi"/>
          <w:sz w:val="24"/>
          <w:szCs w:val="24"/>
          <w:highlight w:val="white"/>
        </w:rPr>
        <w:t>died.</w:t>
      </w:r>
      <w:r w:rsidR="00AD2EA6" w:rsidRPr="00AD2EA6">
        <w:rPr>
          <w:rFonts w:asciiTheme="minorBidi" w:hAnsiTheme="minorBidi"/>
          <w:sz w:val="24"/>
          <w:szCs w:val="24"/>
          <w:highlight w:val="white"/>
        </w:rPr>
        <w:t xml:space="preserve"> </w:t>
      </w:r>
      <w:r w:rsidR="00C41DE8" w:rsidRPr="00AD2EA6">
        <w:rPr>
          <w:rFonts w:asciiTheme="minorBidi" w:hAnsiTheme="minorBidi"/>
          <w:sz w:val="24"/>
          <w:szCs w:val="24"/>
          <w:highlight w:val="white"/>
        </w:rPr>
        <w:t>Thus, he refuse</w:t>
      </w:r>
      <w:r w:rsidR="000736F7">
        <w:rPr>
          <w:rFonts w:asciiTheme="minorBidi" w:hAnsiTheme="minorBidi"/>
          <w:sz w:val="24"/>
          <w:szCs w:val="24"/>
          <w:highlight w:val="white"/>
        </w:rPr>
        <w:t>s</w:t>
      </w:r>
      <w:r w:rsidR="00C41DE8" w:rsidRPr="00AD2EA6">
        <w:rPr>
          <w:rFonts w:asciiTheme="minorBidi" w:hAnsiTheme="minorBidi"/>
          <w:sz w:val="24"/>
          <w:szCs w:val="24"/>
          <w:highlight w:val="white"/>
        </w:rPr>
        <w:t xml:space="preserve"> to let her marry his third son, </w:t>
      </w:r>
      <w:r w:rsidR="00C41DE8" w:rsidRPr="00A21053">
        <w:rPr>
          <w:rFonts w:asciiTheme="minorBidi" w:hAnsiTheme="minorBidi"/>
          <w:sz w:val="24"/>
          <w:szCs w:val="24"/>
          <w:highlight w:val="white"/>
        </w:rPr>
        <w:t>Shela</w:t>
      </w:r>
      <w:r w:rsidR="00C41DE8" w:rsidRPr="00AD2EA6">
        <w:rPr>
          <w:rFonts w:asciiTheme="minorBidi" w:hAnsiTheme="minorBidi"/>
          <w:sz w:val="24"/>
          <w:szCs w:val="24"/>
          <w:highlight w:val="white"/>
        </w:rPr>
        <w:t>.</w:t>
      </w:r>
      <w:r w:rsidR="00AD2EA6" w:rsidRPr="00AD2EA6">
        <w:rPr>
          <w:rFonts w:asciiTheme="minorBidi" w:hAnsiTheme="minorBidi"/>
          <w:sz w:val="24"/>
          <w:szCs w:val="24"/>
          <w:highlight w:val="white"/>
        </w:rPr>
        <w:t xml:space="preserve"> </w:t>
      </w:r>
      <w:r w:rsidR="00C41DE8" w:rsidRPr="00AD2EA6">
        <w:rPr>
          <w:rFonts w:asciiTheme="minorBidi" w:hAnsiTheme="minorBidi"/>
          <w:sz w:val="24"/>
          <w:szCs w:val="24"/>
          <w:highlight w:val="white"/>
        </w:rPr>
        <w:t xml:space="preserve">However, he </w:t>
      </w:r>
      <w:r w:rsidR="0026433B" w:rsidRPr="00AD2EA6">
        <w:rPr>
          <w:rFonts w:asciiTheme="minorBidi" w:hAnsiTheme="minorBidi"/>
          <w:sz w:val="24"/>
          <w:szCs w:val="24"/>
          <w:highlight w:val="white"/>
        </w:rPr>
        <w:t>d</w:t>
      </w:r>
      <w:r w:rsidR="0026433B">
        <w:rPr>
          <w:rFonts w:asciiTheme="minorBidi" w:hAnsiTheme="minorBidi"/>
          <w:sz w:val="24"/>
          <w:szCs w:val="24"/>
          <w:highlight w:val="white"/>
        </w:rPr>
        <w:t>oes</w:t>
      </w:r>
      <w:r w:rsidR="00C41DE8" w:rsidRPr="00AD2EA6">
        <w:rPr>
          <w:rFonts w:asciiTheme="minorBidi" w:hAnsiTheme="minorBidi"/>
          <w:sz w:val="24"/>
          <w:szCs w:val="24"/>
          <w:highlight w:val="white"/>
        </w:rPr>
        <w:t xml:space="preserve"> not tell her this explicitly.</w:t>
      </w:r>
      <w:r w:rsidR="00AD2EA6" w:rsidRPr="00AD2EA6">
        <w:rPr>
          <w:rFonts w:asciiTheme="minorBidi" w:hAnsiTheme="minorBidi"/>
          <w:sz w:val="24"/>
          <w:szCs w:val="24"/>
          <w:highlight w:val="white"/>
        </w:rPr>
        <w:t xml:space="preserve"> </w:t>
      </w:r>
      <w:r w:rsidR="00C41DE8" w:rsidRPr="00AD2EA6">
        <w:rPr>
          <w:rFonts w:asciiTheme="minorBidi" w:hAnsiTheme="minorBidi"/>
          <w:sz w:val="24"/>
          <w:szCs w:val="24"/>
          <w:highlight w:val="white"/>
        </w:rPr>
        <w:t>Rather, he stall</w:t>
      </w:r>
      <w:r w:rsidR="000736F7">
        <w:rPr>
          <w:rFonts w:asciiTheme="minorBidi" w:hAnsiTheme="minorBidi"/>
          <w:sz w:val="24"/>
          <w:szCs w:val="24"/>
          <w:highlight w:val="white"/>
        </w:rPr>
        <w:t>s</w:t>
      </w:r>
      <w:r w:rsidR="00C41DE8" w:rsidRPr="00AD2EA6">
        <w:rPr>
          <w:rFonts w:asciiTheme="minorBidi" w:hAnsiTheme="minorBidi"/>
          <w:sz w:val="24"/>
          <w:szCs w:val="24"/>
          <w:highlight w:val="white"/>
        </w:rPr>
        <w:t xml:space="preserve"> and t</w:t>
      </w:r>
      <w:r w:rsidR="000736F7">
        <w:rPr>
          <w:rFonts w:asciiTheme="minorBidi" w:hAnsiTheme="minorBidi"/>
          <w:sz w:val="24"/>
          <w:szCs w:val="24"/>
          <w:highlight w:val="white"/>
        </w:rPr>
        <w:t>ells</w:t>
      </w:r>
      <w:r w:rsidR="00C41DE8" w:rsidRPr="00AD2EA6">
        <w:rPr>
          <w:rFonts w:asciiTheme="minorBidi" w:hAnsiTheme="minorBidi"/>
          <w:sz w:val="24"/>
          <w:szCs w:val="24"/>
          <w:highlight w:val="white"/>
        </w:rPr>
        <w:t xml:space="preserve"> Tamar to wait at her father’s home until Shela w</w:t>
      </w:r>
      <w:r w:rsidR="000736F7">
        <w:rPr>
          <w:rFonts w:asciiTheme="minorBidi" w:hAnsiTheme="minorBidi"/>
          <w:sz w:val="24"/>
          <w:szCs w:val="24"/>
          <w:highlight w:val="white"/>
        </w:rPr>
        <w:t>ill</w:t>
      </w:r>
      <w:r w:rsidR="00C41DE8" w:rsidRPr="00AD2EA6">
        <w:rPr>
          <w:rFonts w:asciiTheme="minorBidi" w:hAnsiTheme="minorBidi"/>
          <w:sz w:val="24"/>
          <w:szCs w:val="24"/>
          <w:highlight w:val="white"/>
        </w:rPr>
        <w:t xml:space="preserve"> be old enough to marry her and carry on the legacy of his brothers. </w:t>
      </w:r>
    </w:p>
    <w:p w14:paraId="64413C69" w14:textId="35B783C7" w:rsidR="00C41DE8" w:rsidRPr="00AD2EA6" w:rsidRDefault="00C41DE8" w:rsidP="001F4D0A">
      <w:pPr>
        <w:pStyle w:val="NoSpacing"/>
        <w:jc w:val="both"/>
        <w:rPr>
          <w:rFonts w:asciiTheme="minorBidi" w:hAnsiTheme="minorBidi"/>
          <w:sz w:val="24"/>
          <w:szCs w:val="24"/>
          <w:highlight w:val="white"/>
        </w:rPr>
      </w:pPr>
    </w:p>
    <w:p w14:paraId="6E8F4BD7" w14:textId="7ACF6579" w:rsidR="00C41DE8" w:rsidRPr="00AD2EA6" w:rsidRDefault="00C41DE8" w:rsidP="001F4D0A">
      <w:pPr>
        <w:pStyle w:val="NoSpacing"/>
        <w:jc w:val="both"/>
        <w:rPr>
          <w:rFonts w:asciiTheme="minorBidi" w:hAnsiTheme="minorBidi"/>
          <w:sz w:val="24"/>
          <w:szCs w:val="24"/>
          <w:highlight w:val="white"/>
        </w:rPr>
      </w:pPr>
      <w:r w:rsidRPr="00AD2EA6">
        <w:rPr>
          <w:rFonts w:asciiTheme="minorBidi" w:hAnsiTheme="minorBidi"/>
          <w:sz w:val="24"/>
          <w:szCs w:val="24"/>
          <w:highlight w:val="white"/>
        </w:rPr>
        <w:t xml:space="preserve">After a time, Tamar realized that Yehuda </w:t>
      </w:r>
      <w:r w:rsidR="000736F7">
        <w:rPr>
          <w:rFonts w:asciiTheme="minorBidi" w:hAnsiTheme="minorBidi"/>
          <w:sz w:val="24"/>
          <w:szCs w:val="24"/>
          <w:highlight w:val="white"/>
        </w:rPr>
        <w:t>i</w:t>
      </w:r>
      <w:r w:rsidRPr="00AD2EA6">
        <w:rPr>
          <w:rFonts w:asciiTheme="minorBidi" w:hAnsiTheme="minorBidi"/>
          <w:sz w:val="24"/>
          <w:szCs w:val="24"/>
          <w:highlight w:val="white"/>
        </w:rPr>
        <w:t>s merely stalling.</w:t>
      </w:r>
      <w:r w:rsidR="00AD2EA6">
        <w:rPr>
          <w:rFonts w:asciiTheme="minorBidi" w:hAnsiTheme="minorBidi"/>
          <w:sz w:val="24"/>
          <w:szCs w:val="24"/>
          <w:highlight w:val="white"/>
        </w:rPr>
        <w:t xml:space="preserve"> </w:t>
      </w:r>
      <w:r w:rsidRPr="00AD2EA6">
        <w:rPr>
          <w:rFonts w:asciiTheme="minorBidi" w:hAnsiTheme="minorBidi"/>
          <w:sz w:val="24"/>
          <w:szCs w:val="24"/>
          <w:highlight w:val="white"/>
        </w:rPr>
        <w:t>Desiring to carry on the legacy of her husband(s), Tamar disguise</w:t>
      </w:r>
      <w:r w:rsidR="000736F7">
        <w:rPr>
          <w:rFonts w:asciiTheme="minorBidi" w:hAnsiTheme="minorBidi"/>
          <w:sz w:val="24"/>
          <w:szCs w:val="24"/>
          <w:highlight w:val="white"/>
        </w:rPr>
        <w:t>s</w:t>
      </w:r>
      <w:r w:rsidRPr="00AD2EA6">
        <w:rPr>
          <w:rFonts w:asciiTheme="minorBidi" w:hAnsiTheme="minorBidi"/>
          <w:sz w:val="24"/>
          <w:szCs w:val="24"/>
          <w:highlight w:val="white"/>
        </w:rPr>
        <w:t xml:space="preserve"> herself as a prostitute and wait</w:t>
      </w:r>
      <w:r w:rsidR="000736F7">
        <w:rPr>
          <w:rFonts w:asciiTheme="minorBidi" w:hAnsiTheme="minorBidi"/>
          <w:sz w:val="24"/>
          <w:szCs w:val="24"/>
          <w:highlight w:val="white"/>
        </w:rPr>
        <w:t>s</w:t>
      </w:r>
      <w:r w:rsidRPr="00AD2EA6">
        <w:rPr>
          <w:rFonts w:asciiTheme="minorBidi" w:hAnsiTheme="minorBidi"/>
          <w:sz w:val="24"/>
          <w:szCs w:val="24"/>
          <w:highlight w:val="white"/>
        </w:rPr>
        <w:t xml:space="preserve"> </w:t>
      </w:r>
      <w:r w:rsidR="000736F7">
        <w:rPr>
          <w:rFonts w:asciiTheme="minorBidi" w:hAnsiTheme="minorBidi"/>
          <w:sz w:val="24"/>
          <w:szCs w:val="24"/>
          <w:highlight w:val="white"/>
        </w:rPr>
        <w:t>by</w:t>
      </w:r>
      <w:r w:rsidRPr="00AD2EA6">
        <w:rPr>
          <w:rFonts w:asciiTheme="minorBidi" w:hAnsiTheme="minorBidi"/>
          <w:sz w:val="24"/>
          <w:szCs w:val="24"/>
          <w:highlight w:val="white"/>
        </w:rPr>
        <w:t xml:space="preserve"> the road until Yehuda c</w:t>
      </w:r>
      <w:r w:rsidR="000736F7">
        <w:rPr>
          <w:rFonts w:asciiTheme="minorBidi" w:hAnsiTheme="minorBidi"/>
          <w:sz w:val="24"/>
          <w:szCs w:val="24"/>
          <w:highlight w:val="white"/>
        </w:rPr>
        <w:t>omes and propositions her</w:t>
      </w:r>
      <w:r w:rsidRPr="00AD2EA6">
        <w:rPr>
          <w:rFonts w:asciiTheme="minorBidi" w:hAnsiTheme="minorBidi"/>
          <w:sz w:val="24"/>
          <w:szCs w:val="24"/>
          <w:highlight w:val="white"/>
        </w:rPr>
        <w:t>.</w:t>
      </w:r>
      <w:r w:rsidR="00AD2EA6">
        <w:rPr>
          <w:rFonts w:asciiTheme="minorBidi" w:hAnsiTheme="minorBidi"/>
          <w:sz w:val="24"/>
          <w:szCs w:val="24"/>
          <w:highlight w:val="white"/>
        </w:rPr>
        <w:t xml:space="preserve"> </w:t>
      </w:r>
      <w:r w:rsidRPr="00AD2EA6">
        <w:rPr>
          <w:rFonts w:asciiTheme="minorBidi" w:hAnsiTheme="minorBidi"/>
          <w:sz w:val="24"/>
          <w:szCs w:val="24"/>
          <w:highlight w:val="white"/>
        </w:rPr>
        <w:t>Yehuda d</w:t>
      </w:r>
      <w:r w:rsidR="000736F7">
        <w:rPr>
          <w:rFonts w:asciiTheme="minorBidi" w:hAnsiTheme="minorBidi"/>
          <w:sz w:val="24"/>
          <w:szCs w:val="24"/>
          <w:highlight w:val="white"/>
        </w:rPr>
        <w:t>oes</w:t>
      </w:r>
      <w:r w:rsidRPr="00AD2EA6">
        <w:rPr>
          <w:rFonts w:asciiTheme="minorBidi" w:hAnsiTheme="minorBidi"/>
          <w:sz w:val="24"/>
          <w:szCs w:val="24"/>
          <w:highlight w:val="white"/>
        </w:rPr>
        <w:t xml:space="preserve"> not have the means to provide payment.</w:t>
      </w:r>
      <w:r w:rsidR="00AD2EA6">
        <w:rPr>
          <w:rFonts w:asciiTheme="minorBidi" w:hAnsiTheme="minorBidi"/>
          <w:sz w:val="24"/>
          <w:szCs w:val="24"/>
          <w:highlight w:val="white"/>
        </w:rPr>
        <w:t xml:space="preserve"> </w:t>
      </w:r>
      <w:r w:rsidRPr="00AD2EA6">
        <w:rPr>
          <w:rFonts w:asciiTheme="minorBidi" w:hAnsiTheme="minorBidi"/>
          <w:sz w:val="24"/>
          <w:szCs w:val="24"/>
          <w:highlight w:val="white"/>
        </w:rPr>
        <w:t>Thus, Tamar, demanded that he leave collateral</w:t>
      </w:r>
      <w:r w:rsidR="000736F7">
        <w:rPr>
          <w:rFonts w:asciiTheme="minorBidi" w:hAnsiTheme="minorBidi"/>
          <w:sz w:val="24"/>
          <w:szCs w:val="24"/>
          <w:highlight w:val="white"/>
        </w:rPr>
        <w:t>:</w:t>
      </w:r>
      <w:r w:rsidRPr="00AD2EA6">
        <w:rPr>
          <w:rFonts w:asciiTheme="minorBidi" w:hAnsiTheme="minorBidi"/>
          <w:sz w:val="24"/>
          <w:szCs w:val="24"/>
          <w:highlight w:val="white"/>
        </w:rPr>
        <w:t xml:space="preserve"> his s</w:t>
      </w:r>
      <w:r w:rsidR="00CF7590">
        <w:rPr>
          <w:rFonts w:asciiTheme="minorBidi" w:hAnsiTheme="minorBidi"/>
          <w:sz w:val="24"/>
          <w:szCs w:val="24"/>
          <w:highlight w:val="white"/>
        </w:rPr>
        <w:t>eal, cord and staff</w:t>
      </w:r>
      <w:r w:rsidRPr="00AD2EA6">
        <w:rPr>
          <w:rFonts w:asciiTheme="minorBidi" w:hAnsiTheme="minorBidi"/>
          <w:sz w:val="24"/>
          <w:szCs w:val="24"/>
          <w:highlight w:val="white"/>
        </w:rPr>
        <w:t>.</w:t>
      </w:r>
      <w:r w:rsidR="00AD2EA6">
        <w:rPr>
          <w:rFonts w:asciiTheme="minorBidi" w:hAnsiTheme="minorBidi"/>
          <w:sz w:val="24"/>
          <w:szCs w:val="24"/>
          <w:highlight w:val="white"/>
        </w:rPr>
        <w:t xml:space="preserve"> </w:t>
      </w:r>
      <w:r w:rsidRPr="00AD2EA6">
        <w:rPr>
          <w:rFonts w:asciiTheme="minorBidi" w:hAnsiTheme="minorBidi"/>
          <w:sz w:val="24"/>
          <w:szCs w:val="24"/>
          <w:highlight w:val="white"/>
        </w:rPr>
        <w:t>Yehuda later attempt</w:t>
      </w:r>
      <w:r w:rsidR="000736F7">
        <w:rPr>
          <w:rFonts w:asciiTheme="minorBidi" w:hAnsiTheme="minorBidi"/>
          <w:sz w:val="24"/>
          <w:szCs w:val="24"/>
          <w:highlight w:val="white"/>
        </w:rPr>
        <w:t>s</w:t>
      </w:r>
      <w:r w:rsidRPr="00AD2EA6">
        <w:rPr>
          <w:rFonts w:asciiTheme="minorBidi" w:hAnsiTheme="minorBidi"/>
          <w:sz w:val="24"/>
          <w:szCs w:val="24"/>
          <w:highlight w:val="white"/>
        </w:rPr>
        <w:t xml:space="preserve"> to pay through a messenger.</w:t>
      </w:r>
      <w:r w:rsidR="00AD2EA6">
        <w:rPr>
          <w:rFonts w:asciiTheme="minorBidi" w:hAnsiTheme="minorBidi"/>
          <w:sz w:val="24"/>
          <w:szCs w:val="24"/>
          <w:highlight w:val="white"/>
        </w:rPr>
        <w:t xml:space="preserve"> </w:t>
      </w:r>
      <w:r w:rsidRPr="00AD2EA6">
        <w:rPr>
          <w:rFonts w:asciiTheme="minorBidi" w:hAnsiTheme="minorBidi"/>
          <w:sz w:val="24"/>
          <w:szCs w:val="24"/>
          <w:highlight w:val="white"/>
        </w:rPr>
        <w:t>However, the “prostitute” ha</w:t>
      </w:r>
      <w:r w:rsidR="000736F7">
        <w:rPr>
          <w:rFonts w:asciiTheme="minorBidi" w:hAnsiTheme="minorBidi"/>
          <w:sz w:val="24"/>
          <w:szCs w:val="24"/>
          <w:highlight w:val="white"/>
        </w:rPr>
        <w:t>s</w:t>
      </w:r>
      <w:r w:rsidRPr="00AD2EA6">
        <w:rPr>
          <w:rFonts w:asciiTheme="minorBidi" w:hAnsiTheme="minorBidi"/>
          <w:sz w:val="24"/>
          <w:szCs w:val="24"/>
          <w:highlight w:val="white"/>
        </w:rPr>
        <w:t xml:space="preserve"> disappeared.</w:t>
      </w:r>
      <w:r w:rsidR="00AD2EA6">
        <w:rPr>
          <w:rFonts w:asciiTheme="minorBidi" w:hAnsiTheme="minorBidi"/>
          <w:sz w:val="24"/>
          <w:szCs w:val="24"/>
          <w:highlight w:val="white"/>
        </w:rPr>
        <w:t xml:space="preserve"> </w:t>
      </w:r>
    </w:p>
    <w:p w14:paraId="0D0A083F" w14:textId="54EB0EFC" w:rsidR="00C41DE8" w:rsidRPr="00AD2EA6" w:rsidRDefault="00C41DE8" w:rsidP="001F4D0A">
      <w:pPr>
        <w:pStyle w:val="NoSpacing"/>
        <w:jc w:val="both"/>
        <w:rPr>
          <w:rFonts w:asciiTheme="minorBidi" w:hAnsiTheme="minorBidi"/>
          <w:sz w:val="24"/>
          <w:szCs w:val="24"/>
          <w:highlight w:val="white"/>
        </w:rPr>
      </w:pPr>
    </w:p>
    <w:p w14:paraId="58AAB8EE" w14:textId="566EFB84" w:rsidR="00C41DE8" w:rsidRPr="00AD2EA6" w:rsidRDefault="00C41DE8" w:rsidP="001F4D0A">
      <w:pPr>
        <w:pStyle w:val="NoSpacing"/>
        <w:jc w:val="both"/>
        <w:rPr>
          <w:rFonts w:asciiTheme="minorBidi" w:hAnsiTheme="minorBidi"/>
          <w:sz w:val="24"/>
          <w:szCs w:val="24"/>
          <w:highlight w:val="white"/>
        </w:rPr>
      </w:pPr>
      <w:r w:rsidRPr="00AD2EA6">
        <w:rPr>
          <w:rFonts w:asciiTheme="minorBidi" w:hAnsiTheme="minorBidi"/>
          <w:sz w:val="24"/>
          <w:szCs w:val="24"/>
          <w:highlight w:val="white"/>
        </w:rPr>
        <w:t>Months later, people realize that Tamar is pregnant.</w:t>
      </w:r>
      <w:r w:rsidR="00AD2EA6">
        <w:rPr>
          <w:rFonts w:asciiTheme="minorBidi" w:hAnsiTheme="minorBidi"/>
          <w:sz w:val="24"/>
          <w:szCs w:val="24"/>
          <w:highlight w:val="white"/>
        </w:rPr>
        <w:t xml:space="preserve"> </w:t>
      </w:r>
      <w:r w:rsidRPr="00AD2EA6">
        <w:rPr>
          <w:rFonts w:asciiTheme="minorBidi" w:hAnsiTheme="minorBidi"/>
          <w:sz w:val="24"/>
          <w:szCs w:val="24"/>
          <w:highlight w:val="white"/>
        </w:rPr>
        <w:t xml:space="preserve">Not knowing that she </w:t>
      </w:r>
      <w:r w:rsidR="000736F7">
        <w:rPr>
          <w:rFonts w:asciiTheme="minorBidi" w:hAnsiTheme="minorBidi"/>
          <w:sz w:val="24"/>
          <w:szCs w:val="24"/>
          <w:highlight w:val="white"/>
        </w:rPr>
        <w:t>i</w:t>
      </w:r>
      <w:r w:rsidRPr="00AD2EA6">
        <w:rPr>
          <w:rFonts w:asciiTheme="minorBidi" w:hAnsiTheme="minorBidi"/>
          <w:sz w:val="24"/>
          <w:szCs w:val="24"/>
          <w:highlight w:val="white"/>
        </w:rPr>
        <w:t xml:space="preserve">s pregnant from Yehuda, which </w:t>
      </w:r>
      <w:r w:rsidR="00CF7590">
        <w:rPr>
          <w:rFonts w:asciiTheme="minorBidi" w:hAnsiTheme="minorBidi"/>
          <w:sz w:val="24"/>
          <w:szCs w:val="24"/>
          <w:highlight w:val="white"/>
        </w:rPr>
        <w:t>would be</w:t>
      </w:r>
      <w:r w:rsidRPr="00AD2EA6">
        <w:rPr>
          <w:rFonts w:asciiTheme="minorBidi" w:hAnsiTheme="minorBidi"/>
          <w:sz w:val="24"/>
          <w:szCs w:val="24"/>
          <w:highlight w:val="white"/>
        </w:rPr>
        <w:t xml:space="preserve"> legitimate </w:t>
      </w:r>
      <w:r w:rsidR="000736F7">
        <w:rPr>
          <w:rFonts w:asciiTheme="minorBidi" w:hAnsiTheme="minorBidi"/>
          <w:sz w:val="24"/>
          <w:szCs w:val="24"/>
          <w:highlight w:val="white"/>
        </w:rPr>
        <w:t xml:space="preserve">in the pre-Sinaitic context of </w:t>
      </w:r>
      <w:r w:rsidRPr="00AD2EA6">
        <w:rPr>
          <w:rFonts w:asciiTheme="minorBidi" w:hAnsiTheme="minorBidi"/>
          <w:sz w:val="24"/>
          <w:szCs w:val="24"/>
          <w:highlight w:val="white"/>
        </w:rPr>
        <w:t>levirate marriage, he assume</w:t>
      </w:r>
      <w:r w:rsidR="000736F7">
        <w:rPr>
          <w:rFonts w:asciiTheme="minorBidi" w:hAnsiTheme="minorBidi"/>
          <w:sz w:val="24"/>
          <w:szCs w:val="24"/>
          <w:highlight w:val="white"/>
        </w:rPr>
        <w:t>s</w:t>
      </w:r>
      <w:r w:rsidRPr="00AD2EA6">
        <w:rPr>
          <w:rFonts w:asciiTheme="minorBidi" w:hAnsiTheme="minorBidi"/>
          <w:sz w:val="24"/>
          <w:szCs w:val="24"/>
          <w:highlight w:val="white"/>
        </w:rPr>
        <w:t xml:space="preserve"> that she ha</w:t>
      </w:r>
      <w:r w:rsidR="000736F7">
        <w:rPr>
          <w:rFonts w:asciiTheme="minorBidi" w:hAnsiTheme="minorBidi"/>
          <w:sz w:val="24"/>
          <w:szCs w:val="24"/>
          <w:highlight w:val="white"/>
        </w:rPr>
        <w:t>s</w:t>
      </w:r>
      <w:r w:rsidRPr="00AD2EA6">
        <w:rPr>
          <w:rFonts w:asciiTheme="minorBidi" w:hAnsiTheme="minorBidi"/>
          <w:sz w:val="24"/>
          <w:szCs w:val="24"/>
          <w:highlight w:val="white"/>
        </w:rPr>
        <w:t xml:space="preserve"> slept with someone not from the family of Yehuda</w:t>
      </w:r>
      <w:r w:rsidR="000736F7">
        <w:rPr>
          <w:rFonts w:asciiTheme="minorBidi" w:hAnsiTheme="minorBidi"/>
          <w:sz w:val="24"/>
          <w:szCs w:val="24"/>
          <w:highlight w:val="white"/>
        </w:rPr>
        <w:t>,</w:t>
      </w:r>
      <w:r w:rsidRPr="00AD2EA6">
        <w:rPr>
          <w:rFonts w:asciiTheme="minorBidi" w:hAnsiTheme="minorBidi"/>
          <w:sz w:val="24"/>
          <w:szCs w:val="24"/>
          <w:highlight w:val="white"/>
        </w:rPr>
        <w:t xml:space="preserve"> which would be a kind of adultery</w:t>
      </w:r>
      <w:r w:rsidR="000736F7">
        <w:rPr>
          <w:rFonts w:asciiTheme="minorBidi" w:hAnsiTheme="minorBidi"/>
          <w:sz w:val="24"/>
          <w:szCs w:val="24"/>
          <w:highlight w:val="white"/>
        </w:rPr>
        <w:t>,</w:t>
      </w:r>
      <w:r w:rsidRPr="00AD2EA6">
        <w:rPr>
          <w:rFonts w:asciiTheme="minorBidi" w:hAnsiTheme="minorBidi"/>
          <w:sz w:val="24"/>
          <w:szCs w:val="24"/>
          <w:highlight w:val="white"/>
        </w:rPr>
        <w:t xml:space="preserve"> as she </w:t>
      </w:r>
      <w:r w:rsidR="000736F7">
        <w:rPr>
          <w:rFonts w:asciiTheme="minorBidi" w:hAnsiTheme="minorBidi"/>
          <w:sz w:val="24"/>
          <w:szCs w:val="24"/>
          <w:highlight w:val="white"/>
        </w:rPr>
        <w:t>is</w:t>
      </w:r>
      <w:r w:rsidRPr="00AD2EA6">
        <w:rPr>
          <w:rFonts w:asciiTheme="minorBidi" w:hAnsiTheme="minorBidi"/>
          <w:sz w:val="24"/>
          <w:szCs w:val="24"/>
          <w:highlight w:val="white"/>
        </w:rPr>
        <w:t xml:space="preserve"> destined to marry Shela.</w:t>
      </w:r>
      <w:r w:rsidR="00AD2EA6">
        <w:rPr>
          <w:rFonts w:asciiTheme="minorBidi" w:hAnsiTheme="minorBidi"/>
          <w:sz w:val="24"/>
          <w:szCs w:val="24"/>
          <w:highlight w:val="white"/>
        </w:rPr>
        <w:t xml:space="preserve"> </w:t>
      </w:r>
      <w:r w:rsidRPr="00AD2EA6">
        <w:rPr>
          <w:rFonts w:asciiTheme="minorBidi" w:hAnsiTheme="minorBidi"/>
          <w:sz w:val="24"/>
          <w:szCs w:val="24"/>
          <w:highlight w:val="white"/>
        </w:rPr>
        <w:t>Yehuda, as leader</w:t>
      </w:r>
      <w:r w:rsidR="000736F7">
        <w:rPr>
          <w:rFonts w:asciiTheme="minorBidi" w:hAnsiTheme="minorBidi"/>
          <w:sz w:val="24"/>
          <w:szCs w:val="24"/>
          <w:highlight w:val="white"/>
        </w:rPr>
        <w:t xml:space="preserve"> of the family</w:t>
      </w:r>
      <w:r w:rsidRPr="00AD2EA6">
        <w:rPr>
          <w:rFonts w:asciiTheme="minorBidi" w:hAnsiTheme="minorBidi"/>
          <w:sz w:val="24"/>
          <w:szCs w:val="24"/>
          <w:highlight w:val="white"/>
        </w:rPr>
        <w:t>, sentences her to death.</w:t>
      </w:r>
      <w:r w:rsidR="00AD2EA6">
        <w:rPr>
          <w:rFonts w:asciiTheme="minorBidi" w:hAnsiTheme="minorBidi"/>
          <w:sz w:val="24"/>
          <w:szCs w:val="24"/>
          <w:highlight w:val="white"/>
        </w:rPr>
        <w:t xml:space="preserve"> </w:t>
      </w:r>
      <w:r w:rsidRPr="00AD2EA6">
        <w:rPr>
          <w:rFonts w:asciiTheme="minorBidi" w:hAnsiTheme="minorBidi"/>
          <w:sz w:val="24"/>
          <w:szCs w:val="24"/>
          <w:highlight w:val="white"/>
        </w:rPr>
        <w:t>Rather than tell the truth</w:t>
      </w:r>
      <w:r w:rsidR="00CF7590">
        <w:rPr>
          <w:rFonts w:asciiTheme="minorBidi" w:hAnsiTheme="minorBidi"/>
          <w:sz w:val="24"/>
          <w:szCs w:val="24"/>
          <w:highlight w:val="white"/>
        </w:rPr>
        <w:t xml:space="preserve"> publicly</w:t>
      </w:r>
      <w:r w:rsidRPr="00AD2EA6">
        <w:rPr>
          <w:rFonts w:asciiTheme="minorBidi" w:hAnsiTheme="minorBidi"/>
          <w:sz w:val="24"/>
          <w:szCs w:val="24"/>
          <w:highlight w:val="white"/>
        </w:rPr>
        <w:t>, she sends a message to Yehuda which elicits his admission that she is correct:</w:t>
      </w:r>
    </w:p>
    <w:p w14:paraId="21DFFB7D" w14:textId="28BF9C64" w:rsidR="00C41DE8" w:rsidRPr="00AD2EA6" w:rsidRDefault="00C41DE8" w:rsidP="001F4D0A">
      <w:pPr>
        <w:pStyle w:val="NoSpacing"/>
        <w:jc w:val="both"/>
        <w:rPr>
          <w:rFonts w:asciiTheme="minorBidi" w:hAnsiTheme="minorBidi"/>
          <w:sz w:val="24"/>
          <w:szCs w:val="24"/>
          <w:highlight w:val="white"/>
        </w:rPr>
      </w:pPr>
    </w:p>
    <w:p w14:paraId="1EF7DDC0" w14:textId="7AB3C9BF" w:rsidR="00C41DE8" w:rsidRPr="00AD2EA6" w:rsidRDefault="00C41DE8" w:rsidP="001F4D0A">
      <w:pPr>
        <w:pStyle w:val="NoSpacing"/>
        <w:ind w:left="720"/>
        <w:jc w:val="both"/>
        <w:rPr>
          <w:rFonts w:asciiTheme="minorBidi" w:hAnsiTheme="minorBidi"/>
          <w:sz w:val="24"/>
          <w:szCs w:val="24"/>
          <w:lang w:val="en"/>
        </w:rPr>
      </w:pPr>
      <w:r w:rsidRPr="00AD2EA6">
        <w:rPr>
          <w:rFonts w:asciiTheme="minorBidi" w:hAnsiTheme="minorBidi"/>
          <w:sz w:val="24"/>
          <w:szCs w:val="24"/>
          <w:lang w:val="en"/>
        </w:rPr>
        <w:t xml:space="preserve">As she was being brought out, </w:t>
      </w:r>
      <w:r w:rsidR="009C5A34" w:rsidRPr="00A21053">
        <w:rPr>
          <w:rFonts w:asciiTheme="minorBidi" w:eastAsia="Times" w:hAnsiTheme="minorBidi"/>
          <w:bCs/>
          <w:sz w:val="24"/>
          <w:szCs w:val="24"/>
          <w:highlight w:val="white"/>
        </w:rPr>
        <w:t xml:space="preserve">she sent to her father-in-law, saying: </w:t>
      </w:r>
      <w:r w:rsidR="00CF7590">
        <w:rPr>
          <w:rFonts w:asciiTheme="minorBidi" w:eastAsia="Times" w:hAnsiTheme="minorBidi"/>
          <w:bCs/>
          <w:sz w:val="24"/>
          <w:szCs w:val="24"/>
          <w:highlight w:val="white"/>
        </w:rPr>
        <w:t>“</w:t>
      </w:r>
      <w:r w:rsidR="009C5A34" w:rsidRPr="00A21053">
        <w:rPr>
          <w:rFonts w:asciiTheme="minorBidi" w:eastAsia="Times" w:hAnsiTheme="minorBidi"/>
          <w:bCs/>
          <w:sz w:val="24"/>
          <w:szCs w:val="24"/>
          <w:highlight w:val="white"/>
        </w:rPr>
        <w:t>By the man whose these are, am I with child.”</w:t>
      </w:r>
      <w:r w:rsidR="009C5A34" w:rsidRPr="00746553">
        <w:rPr>
          <w:rFonts w:asciiTheme="minorBidi" w:eastAsia="Times" w:hAnsiTheme="minorBidi"/>
          <w:sz w:val="24"/>
          <w:szCs w:val="24"/>
          <w:highlight w:val="white"/>
        </w:rPr>
        <w:t xml:space="preserve"> </w:t>
      </w:r>
      <w:r w:rsidRPr="00AD2EA6">
        <w:rPr>
          <w:rFonts w:asciiTheme="minorBidi" w:hAnsiTheme="minorBidi"/>
          <w:sz w:val="24"/>
          <w:szCs w:val="24"/>
          <w:lang w:val="en"/>
        </w:rPr>
        <w:t>And she added, “Examine these: whose seal and cord and staff are these?”</w:t>
      </w:r>
    </w:p>
    <w:p w14:paraId="0576F614" w14:textId="77777777" w:rsidR="008349BD" w:rsidRPr="00AD2EA6" w:rsidRDefault="008349BD" w:rsidP="001F4D0A">
      <w:pPr>
        <w:pStyle w:val="NoSpacing"/>
        <w:ind w:left="720"/>
        <w:jc w:val="both"/>
        <w:rPr>
          <w:rFonts w:asciiTheme="minorBidi" w:hAnsiTheme="minorBidi"/>
          <w:sz w:val="24"/>
          <w:szCs w:val="24"/>
          <w:lang w:val="en"/>
        </w:rPr>
      </w:pPr>
    </w:p>
    <w:p w14:paraId="59DF61B9" w14:textId="3DF45CBE" w:rsidR="00C41DE8" w:rsidRPr="00AD2EA6" w:rsidRDefault="0026433B" w:rsidP="001F4D0A">
      <w:pPr>
        <w:pStyle w:val="NoSpacing"/>
        <w:ind w:left="720"/>
        <w:jc w:val="both"/>
        <w:rPr>
          <w:rFonts w:asciiTheme="minorBidi" w:hAnsiTheme="minorBidi"/>
          <w:sz w:val="24"/>
          <w:szCs w:val="24"/>
          <w:lang w:val="en"/>
        </w:rPr>
      </w:pPr>
      <w:r>
        <w:rPr>
          <w:rFonts w:asciiTheme="minorBidi" w:hAnsiTheme="minorBidi"/>
          <w:sz w:val="24"/>
          <w:szCs w:val="24"/>
          <w:lang w:val="en"/>
        </w:rPr>
        <w:t>Yeh</w:t>
      </w:r>
      <w:r w:rsidRPr="00AD2EA6">
        <w:rPr>
          <w:rFonts w:asciiTheme="minorBidi" w:hAnsiTheme="minorBidi"/>
          <w:sz w:val="24"/>
          <w:szCs w:val="24"/>
          <w:lang w:val="en"/>
        </w:rPr>
        <w:t>uda</w:t>
      </w:r>
      <w:r w:rsidR="00C41DE8" w:rsidRPr="00AD2EA6">
        <w:rPr>
          <w:rFonts w:asciiTheme="minorBidi" w:hAnsiTheme="minorBidi"/>
          <w:sz w:val="24"/>
          <w:szCs w:val="24"/>
          <w:lang w:val="en"/>
        </w:rPr>
        <w:t xml:space="preserve"> recognized them, and said, “She is more in the right than I, inasmuch as I did not give her to my son Shela.” (</w:t>
      </w:r>
      <w:r w:rsidR="00C41DE8" w:rsidRPr="00AD2EA6">
        <w:rPr>
          <w:rFonts w:asciiTheme="minorBidi" w:hAnsiTheme="minorBidi"/>
          <w:i/>
          <w:iCs/>
          <w:sz w:val="24"/>
          <w:szCs w:val="24"/>
          <w:lang w:val="en"/>
        </w:rPr>
        <w:t xml:space="preserve">Bereishit </w:t>
      </w:r>
      <w:r w:rsidR="00C41DE8" w:rsidRPr="00AD2EA6">
        <w:rPr>
          <w:rFonts w:asciiTheme="minorBidi" w:hAnsiTheme="minorBidi"/>
          <w:sz w:val="24"/>
          <w:szCs w:val="24"/>
          <w:lang w:val="en"/>
        </w:rPr>
        <w:t>38:25-6).</w:t>
      </w:r>
    </w:p>
    <w:p w14:paraId="6C1000C5" w14:textId="3CFA8492" w:rsidR="00C41DE8" w:rsidRPr="00AD2EA6" w:rsidRDefault="00C41DE8" w:rsidP="001F4D0A">
      <w:pPr>
        <w:pStyle w:val="NoSpacing"/>
        <w:jc w:val="both"/>
        <w:rPr>
          <w:rFonts w:asciiTheme="minorBidi" w:hAnsiTheme="minorBidi"/>
          <w:sz w:val="24"/>
          <w:szCs w:val="24"/>
          <w:highlight w:val="white"/>
          <w:lang w:val="en"/>
        </w:rPr>
      </w:pPr>
    </w:p>
    <w:p w14:paraId="71BCAA61" w14:textId="5B950829" w:rsidR="00C41DE8" w:rsidRPr="00AD2EA6" w:rsidRDefault="004B5AAA" w:rsidP="001F4D0A">
      <w:pPr>
        <w:pStyle w:val="NoSpacing"/>
        <w:jc w:val="both"/>
        <w:rPr>
          <w:rFonts w:asciiTheme="minorBidi" w:hAnsiTheme="minorBidi"/>
          <w:sz w:val="24"/>
          <w:szCs w:val="24"/>
          <w:highlight w:val="white"/>
          <w:lang w:val="en"/>
        </w:rPr>
      </w:pPr>
      <w:r w:rsidRPr="00AD2EA6">
        <w:rPr>
          <w:rFonts w:asciiTheme="minorBidi" w:hAnsiTheme="minorBidi"/>
          <w:sz w:val="24"/>
          <w:szCs w:val="24"/>
          <w:highlight w:val="white"/>
          <w:lang w:val="en"/>
        </w:rPr>
        <w:t>The question that bother</w:t>
      </w:r>
      <w:r w:rsidR="009C5A34">
        <w:rPr>
          <w:rFonts w:asciiTheme="minorBidi" w:hAnsiTheme="minorBidi"/>
          <w:sz w:val="24"/>
          <w:szCs w:val="24"/>
          <w:highlight w:val="white"/>
          <w:lang w:val="en"/>
        </w:rPr>
        <w:t>s</w:t>
      </w:r>
      <w:r w:rsidRPr="00AD2EA6">
        <w:rPr>
          <w:rFonts w:asciiTheme="minorBidi" w:hAnsiTheme="minorBidi"/>
          <w:sz w:val="24"/>
          <w:szCs w:val="24"/>
          <w:highlight w:val="white"/>
          <w:lang w:val="en"/>
        </w:rPr>
        <w:t xml:space="preserve"> the Talmud </w:t>
      </w:r>
      <w:r w:rsidR="009C5A34">
        <w:rPr>
          <w:rFonts w:asciiTheme="minorBidi" w:hAnsiTheme="minorBidi"/>
          <w:sz w:val="24"/>
          <w:szCs w:val="24"/>
          <w:highlight w:val="white"/>
          <w:lang w:val="en"/>
        </w:rPr>
        <w:t>i</w:t>
      </w:r>
      <w:r w:rsidRPr="00AD2EA6">
        <w:rPr>
          <w:rFonts w:asciiTheme="minorBidi" w:hAnsiTheme="minorBidi"/>
          <w:sz w:val="24"/>
          <w:szCs w:val="24"/>
          <w:highlight w:val="white"/>
          <w:lang w:val="en"/>
        </w:rPr>
        <w:t xml:space="preserve">s </w:t>
      </w:r>
      <w:r w:rsidR="009C5A34">
        <w:rPr>
          <w:rFonts w:asciiTheme="minorBidi" w:hAnsiTheme="minorBidi"/>
          <w:sz w:val="24"/>
          <w:szCs w:val="24"/>
          <w:highlight w:val="white"/>
          <w:lang w:val="en"/>
        </w:rPr>
        <w:t xml:space="preserve">the following: </w:t>
      </w:r>
      <w:r w:rsidRPr="00AD2EA6">
        <w:rPr>
          <w:rFonts w:asciiTheme="minorBidi" w:hAnsiTheme="minorBidi"/>
          <w:sz w:val="24"/>
          <w:szCs w:val="24"/>
          <w:highlight w:val="white"/>
          <w:lang w:val="en"/>
        </w:rPr>
        <w:t>why d</w:t>
      </w:r>
      <w:r w:rsidR="009C5A34">
        <w:rPr>
          <w:rFonts w:asciiTheme="minorBidi" w:hAnsiTheme="minorBidi"/>
          <w:sz w:val="24"/>
          <w:szCs w:val="24"/>
          <w:highlight w:val="white"/>
          <w:lang w:val="en"/>
        </w:rPr>
        <w:t>oes</w:t>
      </w:r>
      <w:r w:rsidRPr="00AD2EA6">
        <w:rPr>
          <w:rFonts w:asciiTheme="minorBidi" w:hAnsiTheme="minorBidi"/>
          <w:sz w:val="24"/>
          <w:szCs w:val="24"/>
          <w:highlight w:val="white"/>
          <w:lang w:val="en"/>
        </w:rPr>
        <w:t>n’t Tamar simply tell the truth?</w:t>
      </w:r>
      <w:r w:rsidR="00AD2EA6">
        <w:rPr>
          <w:rFonts w:asciiTheme="minorBidi" w:hAnsiTheme="minorBidi"/>
          <w:sz w:val="24"/>
          <w:szCs w:val="24"/>
          <w:highlight w:val="white"/>
          <w:lang w:val="en"/>
        </w:rPr>
        <w:t xml:space="preserve"> </w:t>
      </w:r>
      <w:r w:rsidRPr="00AD2EA6">
        <w:rPr>
          <w:rFonts w:asciiTheme="minorBidi" w:hAnsiTheme="minorBidi"/>
          <w:sz w:val="24"/>
          <w:szCs w:val="24"/>
          <w:highlight w:val="white"/>
          <w:lang w:val="en"/>
        </w:rPr>
        <w:t xml:space="preserve">Her life </w:t>
      </w:r>
      <w:r w:rsidR="009C5A34">
        <w:rPr>
          <w:rFonts w:asciiTheme="minorBidi" w:hAnsiTheme="minorBidi"/>
          <w:sz w:val="24"/>
          <w:szCs w:val="24"/>
          <w:highlight w:val="white"/>
          <w:lang w:val="en"/>
        </w:rPr>
        <w:t>i</w:t>
      </w:r>
      <w:r w:rsidRPr="00AD2EA6">
        <w:rPr>
          <w:rFonts w:asciiTheme="minorBidi" w:hAnsiTheme="minorBidi"/>
          <w:sz w:val="24"/>
          <w:szCs w:val="24"/>
          <w:highlight w:val="white"/>
          <w:lang w:val="en"/>
        </w:rPr>
        <w:t>s on the line.</w:t>
      </w:r>
      <w:r w:rsidR="00AD2EA6">
        <w:rPr>
          <w:rFonts w:asciiTheme="minorBidi" w:hAnsiTheme="minorBidi"/>
          <w:sz w:val="24"/>
          <w:szCs w:val="24"/>
          <w:highlight w:val="white"/>
          <w:lang w:val="en"/>
        </w:rPr>
        <w:t xml:space="preserve"> </w:t>
      </w:r>
      <w:r w:rsidRPr="00AD2EA6">
        <w:rPr>
          <w:rFonts w:asciiTheme="minorBidi" w:hAnsiTheme="minorBidi"/>
          <w:sz w:val="24"/>
          <w:szCs w:val="24"/>
          <w:highlight w:val="white"/>
          <w:lang w:val="en"/>
        </w:rPr>
        <w:t xml:space="preserve">By putting the ball in Yehuda’s court, she </w:t>
      </w:r>
      <w:r w:rsidR="009C5A34">
        <w:rPr>
          <w:rFonts w:asciiTheme="minorBidi" w:hAnsiTheme="minorBidi"/>
          <w:sz w:val="24"/>
          <w:szCs w:val="24"/>
          <w:highlight w:val="white"/>
          <w:lang w:val="en"/>
        </w:rPr>
        <w:t>i</w:t>
      </w:r>
      <w:r w:rsidRPr="00AD2EA6">
        <w:rPr>
          <w:rFonts w:asciiTheme="minorBidi" w:hAnsiTheme="minorBidi"/>
          <w:sz w:val="24"/>
          <w:szCs w:val="24"/>
          <w:highlight w:val="white"/>
          <w:lang w:val="en"/>
        </w:rPr>
        <w:t xml:space="preserve">s risking that he </w:t>
      </w:r>
      <w:r w:rsidR="009C5A34">
        <w:rPr>
          <w:rFonts w:asciiTheme="minorBidi" w:hAnsiTheme="minorBidi"/>
          <w:sz w:val="24"/>
          <w:szCs w:val="24"/>
          <w:highlight w:val="white"/>
          <w:lang w:val="en"/>
        </w:rPr>
        <w:t>may a</w:t>
      </w:r>
      <w:r w:rsidRPr="00AD2EA6">
        <w:rPr>
          <w:rFonts w:asciiTheme="minorBidi" w:hAnsiTheme="minorBidi"/>
          <w:sz w:val="24"/>
          <w:szCs w:val="24"/>
          <w:highlight w:val="white"/>
          <w:lang w:val="en"/>
        </w:rPr>
        <w:t>ttempt to hide the truth and kill her, burying the evidence of his sin with her.</w:t>
      </w:r>
      <w:r w:rsidR="00AD2EA6">
        <w:rPr>
          <w:rFonts w:asciiTheme="minorBidi" w:hAnsiTheme="minorBidi"/>
          <w:sz w:val="24"/>
          <w:szCs w:val="24"/>
          <w:highlight w:val="white"/>
          <w:lang w:val="en"/>
        </w:rPr>
        <w:t xml:space="preserve"> </w:t>
      </w:r>
      <w:r w:rsidRPr="00AD2EA6">
        <w:rPr>
          <w:rFonts w:asciiTheme="minorBidi" w:hAnsiTheme="minorBidi"/>
          <w:sz w:val="24"/>
          <w:szCs w:val="24"/>
          <w:highlight w:val="white"/>
          <w:lang w:val="en"/>
        </w:rPr>
        <w:t>With this background, we can understand the Talmud’s striking conclusion:</w:t>
      </w:r>
    </w:p>
    <w:p w14:paraId="01D3BC9D" w14:textId="77777777" w:rsidR="004B5AAA" w:rsidRPr="00AD2EA6" w:rsidRDefault="004B5AAA" w:rsidP="001F4D0A">
      <w:pPr>
        <w:pStyle w:val="NoSpacing"/>
        <w:jc w:val="both"/>
        <w:rPr>
          <w:rFonts w:asciiTheme="minorBidi" w:hAnsiTheme="minorBidi"/>
          <w:sz w:val="24"/>
          <w:szCs w:val="24"/>
          <w:highlight w:val="white"/>
          <w:lang w:val="en"/>
        </w:rPr>
      </w:pPr>
    </w:p>
    <w:p w14:paraId="571EBDB5" w14:textId="7F66F9B0" w:rsidR="00863D42" w:rsidRPr="00AD2EA6" w:rsidRDefault="00863D42" w:rsidP="001F4D0A">
      <w:pPr>
        <w:pStyle w:val="NoSpacing"/>
        <w:ind w:left="720"/>
        <w:jc w:val="both"/>
        <w:rPr>
          <w:rFonts w:asciiTheme="minorBidi" w:eastAsia="Times" w:hAnsiTheme="minorBidi"/>
          <w:sz w:val="24"/>
          <w:szCs w:val="24"/>
          <w:highlight w:val="white"/>
        </w:rPr>
      </w:pPr>
      <w:r w:rsidRPr="00AD2EA6">
        <w:rPr>
          <w:rFonts w:asciiTheme="minorBidi" w:eastAsia="Times" w:hAnsiTheme="minorBidi"/>
          <w:sz w:val="24"/>
          <w:szCs w:val="24"/>
          <w:highlight w:val="white"/>
        </w:rPr>
        <w:t xml:space="preserve">The verse concerning Tamar then states: </w:t>
      </w:r>
      <w:r w:rsidRPr="00AD2EA6">
        <w:rPr>
          <w:rFonts w:asciiTheme="minorBidi" w:eastAsia="Times" w:hAnsiTheme="minorBidi"/>
          <w:b/>
          <w:sz w:val="24"/>
          <w:szCs w:val="24"/>
          <w:highlight w:val="white"/>
        </w:rPr>
        <w:t>“She sent to her father-in-law, saying: By the man whose these are, am I with child”</w:t>
      </w:r>
      <w:r w:rsidRPr="00AD2EA6">
        <w:rPr>
          <w:rFonts w:asciiTheme="minorBidi" w:eastAsia="Times" w:hAnsiTheme="minorBidi"/>
          <w:sz w:val="24"/>
          <w:szCs w:val="24"/>
          <w:highlight w:val="white"/>
        </w:rPr>
        <w:t xml:space="preserve"> (Genesis 38:25). The Gemara comments: </w:t>
      </w:r>
      <w:r w:rsidRPr="00AD2EA6">
        <w:rPr>
          <w:rFonts w:asciiTheme="minorBidi" w:eastAsia="Times" w:hAnsiTheme="minorBidi"/>
          <w:b/>
          <w:sz w:val="24"/>
          <w:szCs w:val="24"/>
          <w:highlight w:val="white"/>
        </w:rPr>
        <w:t>And let her say to him</w:t>
      </w:r>
      <w:r w:rsidRPr="00AD2EA6">
        <w:rPr>
          <w:rFonts w:asciiTheme="minorBidi" w:eastAsia="Times" w:hAnsiTheme="minorBidi"/>
          <w:sz w:val="24"/>
          <w:szCs w:val="24"/>
          <w:highlight w:val="white"/>
        </w:rPr>
        <w:t xml:space="preserve"> explicitly that she was impregnated by him. </w:t>
      </w:r>
      <w:r w:rsidRPr="00AD2EA6">
        <w:rPr>
          <w:rFonts w:asciiTheme="minorBidi" w:eastAsia="Times" w:hAnsiTheme="minorBidi"/>
          <w:b/>
          <w:sz w:val="24"/>
          <w:szCs w:val="24"/>
          <w:highlight w:val="white"/>
        </w:rPr>
        <w:t>Rav Zutra bar Tuviyya says</w:t>
      </w:r>
      <w:r w:rsidRPr="00AD2EA6">
        <w:rPr>
          <w:rFonts w:asciiTheme="minorBidi" w:eastAsia="Times" w:hAnsiTheme="minorBidi"/>
          <w:sz w:val="24"/>
          <w:szCs w:val="24"/>
          <w:highlight w:val="white"/>
        </w:rPr>
        <w:t xml:space="preserve"> that </w:t>
      </w:r>
      <w:r w:rsidRPr="00AD2EA6">
        <w:rPr>
          <w:rFonts w:asciiTheme="minorBidi" w:eastAsia="Times" w:hAnsiTheme="minorBidi"/>
          <w:b/>
          <w:sz w:val="24"/>
          <w:szCs w:val="24"/>
          <w:highlight w:val="white"/>
        </w:rPr>
        <w:t>Rav says, and some say Rav Ḥana bar Bizna says</w:t>
      </w:r>
      <w:r w:rsidRPr="00AD2EA6">
        <w:rPr>
          <w:rFonts w:asciiTheme="minorBidi" w:eastAsia="Times" w:hAnsiTheme="minorBidi"/>
          <w:sz w:val="24"/>
          <w:szCs w:val="24"/>
          <w:highlight w:val="white"/>
        </w:rPr>
        <w:t xml:space="preserve"> that </w:t>
      </w:r>
      <w:r w:rsidRPr="00AD2EA6">
        <w:rPr>
          <w:rFonts w:asciiTheme="minorBidi" w:eastAsia="Times" w:hAnsiTheme="minorBidi"/>
          <w:b/>
          <w:sz w:val="24"/>
          <w:szCs w:val="24"/>
          <w:highlight w:val="white"/>
        </w:rPr>
        <w:t>Rabbi Shimon Ḥasida says, and some say</w:t>
      </w:r>
      <w:r w:rsidRPr="00AD2EA6">
        <w:rPr>
          <w:rFonts w:asciiTheme="minorBidi" w:eastAsia="Times" w:hAnsiTheme="minorBidi"/>
          <w:sz w:val="24"/>
          <w:szCs w:val="24"/>
          <w:highlight w:val="white"/>
        </w:rPr>
        <w:t xml:space="preserve"> that </w:t>
      </w:r>
      <w:r w:rsidRPr="00AD2EA6">
        <w:rPr>
          <w:rFonts w:asciiTheme="minorBidi" w:eastAsia="Times" w:hAnsiTheme="minorBidi"/>
          <w:b/>
          <w:sz w:val="24"/>
          <w:szCs w:val="24"/>
          <w:highlight w:val="white"/>
        </w:rPr>
        <w:t>Rabbi Yoḥanan says in the name of Rabbi Shimon ben Yoḥai: It is more amenable for a person to throw himself into a fiery furnace</w:t>
      </w:r>
      <w:r w:rsidRPr="00AD2EA6">
        <w:rPr>
          <w:rFonts w:asciiTheme="minorBidi" w:eastAsia="Times" w:hAnsiTheme="minorBidi"/>
          <w:sz w:val="24"/>
          <w:szCs w:val="24"/>
          <w:highlight w:val="white"/>
        </w:rPr>
        <w:t xml:space="preserve"> if faced with the choice of publicly embarrassing another or remaining silent even if it leads to being burned, </w:t>
      </w:r>
      <w:r w:rsidRPr="00AD2EA6">
        <w:rPr>
          <w:rFonts w:asciiTheme="minorBidi" w:eastAsia="Times" w:hAnsiTheme="minorBidi"/>
          <w:b/>
          <w:sz w:val="24"/>
          <w:szCs w:val="24"/>
          <w:highlight w:val="white"/>
        </w:rPr>
        <w:t>and not humiliate another in public. From where do we</w:t>
      </w:r>
      <w:r w:rsidRPr="00AD2EA6">
        <w:rPr>
          <w:rFonts w:asciiTheme="minorBidi" w:eastAsia="Times" w:hAnsiTheme="minorBidi"/>
          <w:sz w:val="24"/>
          <w:szCs w:val="24"/>
          <w:highlight w:val="white"/>
        </w:rPr>
        <w:t xml:space="preserve"> derive this? </w:t>
      </w:r>
      <w:r w:rsidRPr="00AD2EA6">
        <w:rPr>
          <w:rFonts w:asciiTheme="minorBidi" w:eastAsia="Times" w:hAnsiTheme="minorBidi"/>
          <w:b/>
          <w:sz w:val="24"/>
          <w:szCs w:val="24"/>
          <w:highlight w:val="white"/>
        </w:rPr>
        <w:t>From Tamar,</w:t>
      </w:r>
      <w:r w:rsidRPr="00AD2EA6">
        <w:rPr>
          <w:rFonts w:asciiTheme="minorBidi" w:eastAsia="Times" w:hAnsiTheme="minorBidi"/>
          <w:sz w:val="24"/>
          <w:szCs w:val="24"/>
          <w:highlight w:val="white"/>
        </w:rPr>
        <w:t xml:space="preserve"> as she </w:t>
      </w:r>
      <w:r w:rsidRPr="00AD2EA6">
        <w:rPr>
          <w:rFonts w:asciiTheme="minorBidi" w:eastAsia="Times" w:hAnsiTheme="minorBidi"/>
          <w:sz w:val="24"/>
          <w:szCs w:val="24"/>
          <w:highlight w:val="white"/>
        </w:rPr>
        <w:lastRenderedPageBreak/>
        <w:t>was prepared to be burned if Judah did not confess, rather than humiliate him in public.</w:t>
      </w:r>
      <w:r w:rsidR="004B5AAA" w:rsidRPr="00AD2EA6">
        <w:rPr>
          <w:rFonts w:asciiTheme="minorBidi" w:eastAsia="Times" w:hAnsiTheme="minorBidi"/>
          <w:sz w:val="24"/>
          <w:szCs w:val="24"/>
          <w:highlight w:val="white"/>
        </w:rPr>
        <w:t xml:space="preserve"> </w:t>
      </w:r>
      <w:r w:rsidR="004B5AAA" w:rsidRPr="00AD2EA6">
        <w:rPr>
          <w:rFonts w:asciiTheme="minorBidi" w:eastAsia="Times" w:hAnsiTheme="minorBidi"/>
          <w:i/>
          <w:iCs/>
          <w:sz w:val="24"/>
          <w:szCs w:val="24"/>
          <w:highlight w:val="white"/>
        </w:rPr>
        <w:t xml:space="preserve">(Sota </w:t>
      </w:r>
      <w:r w:rsidR="004B5AAA" w:rsidRPr="00AD2EA6">
        <w:rPr>
          <w:rFonts w:asciiTheme="minorBidi" w:eastAsia="Times" w:hAnsiTheme="minorBidi"/>
          <w:sz w:val="24"/>
          <w:szCs w:val="24"/>
          <w:highlight w:val="white"/>
        </w:rPr>
        <w:t xml:space="preserve">10b, Koren translation) </w:t>
      </w:r>
    </w:p>
    <w:p w14:paraId="12422AAD" w14:textId="7550171F" w:rsidR="004B5AAA" w:rsidRPr="00AD2EA6" w:rsidRDefault="004B5AAA" w:rsidP="001F4D0A">
      <w:pPr>
        <w:pStyle w:val="NoSpacing"/>
        <w:jc w:val="both"/>
        <w:rPr>
          <w:rFonts w:asciiTheme="minorBidi" w:eastAsia="Times" w:hAnsiTheme="minorBidi"/>
          <w:sz w:val="24"/>
          <w:szCs w:val="24"/>
          <w:highlight w:val="white"/>
        </w:rPr>
      </w:pPr>
    </w:p>
    <w:p w14:paraId="1C93EF3C" w14:textId="4C17B65D" w:rsidR="002C5797" w:rsidRPr="00AD2EA6" w:rsidRDefault="009C5A34" w:rsidP="001F4D0A">
      <w:pPr>
        <w:pStyle w:val="NoSpacing"/>
        <w:jc w:val="both"/>
        <w:rPr>
          <w:rFonts w:asciiTheme="minorBidi" w:eastAsia="Times" w:hAnsiTheme="minorBidi"/>
          <w:sz w:val="24"/>
          <w:szCs w:val="24"/>
          <w:highlight w:val="white"/>
        </w:rPr>
      </w:pPr>
      <w:r>
        <w:rPr>
          <w:rFonts w:asciiTheme="minorBidi" w:eastAsia="Times" w:hAnsiTheme="minorBidi"/>
          <w:sz w:val="24"/>
          <w:szCs w:val="24"/>
          <w:highlight w:val="white"/>
        </w:rPr>
        <w:t xml:space="preserve">The </w:t>
      </w:r>
      <w:r w:rsidRPr="00A21053">
        <w:rPr>
          <w:rFonts w:asciiTheme="minorBidi" w:eastAsia="Times" w:hAnsiTheme="minorBidi"/>
          <w:i/>
          <w:iCs/>
          <w:sz w:val="24"/>
          <w:szCs w:val="24"/>
          <w:highlight w:val="white"/>
        </w:rPr>
        <w:t>Midrash Tanchuma</w:t>
      </w:r>
      <w:r>
        <w:rPr>
          <w:rFonts w:asciiTheme="minorBidi" w:eastAsia="Times" w:hAnsiTheme="minorBidi"/>
          <w:sz w:val="24"/>
          <w:szCs w:val="24"/>
          <w:highlight w:val="white"/>
        </w:rPr>
        <w:t xml:space="preserve"> </w:t>
      </w:r>
      <w:r w:rsidRPr="00A21053">
        <w:rPr>
          <w:rFonts w:asciiTheme="minorBidi" w:eastAsia="Times" w:hAnsiTheme="minorBidi"/>
          <w:i/>
          <w:iCs/>
          <w:sz w:val="24"/>
          <w:szCs w:val="24"/>
          <w:highlight w:val="white"/>
        </w:rPr>
        <w:t>(Parashat Vayigash)</w:t>
      </w:r>
      <w:r>
        <w:rPr>
          <w:rFonts w:asciiTheme="minorBidi" w:eastAsia="Times" w:hAnsiTheme="minorBidi"/>
          <w:sz w:val="24"/>
          <w:szCs w:val="24"/>
          <w:highlight w:val="white"/>
        </w:rPr>
        <w:t xml:space="preserve"> </w:t>
      </w:r>
      <w:r w:rsidR="0026433B">
        <w:rPr>
          <w:rFonts w:asciiTheme="minorBidi" w:eastAsia="Times" w:hAnsiTheme="minorBidi"/>
          <w:sz w:val="24"/>
          <w:szCs w:val="24"/>
          <w:highlight w:val="white"/>
        </w:rPr>
        <w:t>expresses</w:t>
      </w:r>
      <w:r>
        <w:rPr>
          <w:rFonts w:asciiTheme="minorBidi" w:eastAsia="Times" w:hAnsiTheme="minorBidi"/>
          <w:sz w:val="24"/>
          <w:szCs w:val="24"/>
          <w:highlight w:val="white"/>
        </w:rPr>
        <w:t xml:space="preserve"> s</w:t>
      </w:r>
      <w:r w:rsidR="002C5797" w:rsidRPr="00AD2EA6">
        <w:rPr>
          <w:rFonts w:asciiTheme="minorBidi" w:eastAsia="Times" w:hAnsiTheme="minorBidi"/>
          <w:sz w:val="24"/>
          <w:szCs w:val="24"/>
          <w:highlight w:val="white"/>
        </w:rPr>
        <w:t>imilar sentiments</w:t>
      </w:r>
      <w:r w:rsidR="003F6659" w:rsidRPr="00AD2EA6">
        <w:rPr>
          <w:rFonts w:asciiTheme="minorBidi" w:eastAsia="Times" w:hAnsiTheme="minorBidi"/>
          <w:sz w:val="24"/>
          <w:szCs w:val="24"/>
          <w:highlight w:val="white"/>
        </w:rPr>
        <w:t>, arguing that Yosef refrain</w:t>
      </w:r>
      <w:r>
        <w:rPr>
          <w:rFonts w:asciiTheme="minorBidi" w:eastAsia="Times" w:hAnsiTheme="minorBidi"/>
          <w:sz w:val="24"/>
          <w:szCs w:val="24"/>
          <w:highlight w:val="white"/>
        </w:rPr>
        <w:t>s</w:t>
      </w:r>
      <w:r w:rsidR="003F6659" w:rsidRPr="00AD2EA6">
        <w:rPr>
          <w:rFonts w:asciiTheme="minorBidi" w:eastAsia="Times" w:hAnsiTheme="minorBidi"/>
          <w:sz w:val="24"/>
          <w:szCs w:val="24"/>
          <w:highlight w:val="white"/>
        </w:rPr>
        <w:t xml:space="preserve"> from revealing his identity to his brothers while the guards </w:t>
      </w:r>
      <w:r>
        <w:rPr>
          <w:rFonts w:asciiTheme="minorBidi" w:eastAsia="Times" w:hAnsiTheme="minorBidi"/>
          <w:sz w:val="24"/>
          <w:szCs w:val="24"/>
          <w:highlight w:val="white"/>
        </w:rPr>
        <w:t>a</w:t>
      </w:r>
      <w:r w:rsidR="003F6659" w:rsidRPr="00AD2EA6">
        <w:rPr>
          <w:rFonts w:asciiTheme="minorBidi" w:eastAsia="Times" w:hAnsiTheme="minorBidi"/>
          <w:sz w:val="24"/>
          <w:szCs w:val="24"/>
          <w:highlight w:val="white"/>
        </w:rPr>
        <w:t xml:space="preserve">re present, though being alone with </w:t>
      </w:r>
      <w:r>
        <w:rPr>
          <w:rFonts w:asciiTheme="minorBidi" w:eastAsia="Times" w:hAnsiTheme="minorBidi"/>
          <w:sz w:val="24"/>
          <w:szCs w:val="24"/>
          <w:highlight w:val="white"/>
        </w:rPr>
        <w:t>his</w:t>
      </w:r>
      <w:r w:rsidR="003F6659" w:rsidRPr="00AD2EA6">
        <w:rPr>
          <w:rFonts w:asciiTheme="minorBidi" w:eastAsia="Times" w:hAnsiTheme="minorBidi"/>
          <w:sz w:val="24"/>
          <w:szCs w:val="24"/>
          <w:highlight w:val="white"/>
        </w:rPr>
        <w:t xml:space="preserve"> brothers </w:t>
      </w:r>
      <w:r>
        <w:rPr>
          <w:rFonts w:asciiTheme="minorBidi" w:eastAsia="Times" w:hAnsiTheme="minorBidi"/>
          <w:sz w:val="24"/>
          <w:szCs w:val="24"/>
          <w:highlight w:val="white"/>
        </w:rPr>
        <w:t>puts him</w:t>
      </w:r>
      <w:r w:rsidR="003F6659" w:rsidRPr="00AD2EA6">
        <w:rPr>
          <w:rFonts w:asciiTheme="minorBidi" w:eastAsia="Times" w:hAnsiTheme="minorBidi"/>
          <w:sz w:val="24"/>
          <w:szCs w:val="24"/>
          <w:highlight w:val="white"/>
        </w:rPr>
        <w:t xml:space="preserve"> in danger, </w:t>
      </w:r>
      <w:r>
        <w:rPr>
          <w:rFonts w:asciiTheme="minorBidi" w:eastAsia="Times" w:hAnsiTheme="minorBidi"/>
          <w:sz w:val="24"/>
          <w:szCs w:val="24"/>
          <w:highlight w:val="white"/>
        </w:rPr>
        <w:t xml:space="preserve">in order </w:t>
      </w:r>
      <w:r w:rsidR="003F6659" w:rsidRPr="00AD2EA6">
        <w:rPr>
          <w:rFonts w:asciiTheme="minorBidi" w:eastAsia="Times" w:hAnsiTheme="minorBidi"/>
          <w:sz w:val="24"/>
          <w:szCs w:val="24"/>
          <w:highlight w:val="white"/>
        </w:rPr>
        <w:t xml:space="preserve">to prevent </w:t>
      </w:r>
      <w:r w:rsidR="00CF7590">
        <w:rPr>
          <w:rFonts w:asciiTheme="minorBidi" w:eastAsia="Times" w:hAnsiTheme="minorBidi"/>
          <w:sz w:val="24"/>
          <w:szCs w:val="24"/>
          <w:highlight w:val="white"/>
        </w:rPr>
        <w:t>his</w:t>
      </w:r>
      <w:r w:rsidR="003F6659" w:rsidRPr="00AD2EA6">
        <w:rPr>
          <w:rFonts w:asciiTheme="minorBidi" w:eastAsia="Times" w:hAnsiTheme="minorBidi"/>
          <w:sz w:val="24"/>
          <w:szCs w:val="24"/>
          <w:highlight w:val="white"/>
        </w:rPr>
        <w:t xml:space="preserve"> brothers from being humiliated. </w:t>
      </w:r>
    </w:p>
    <w:p w14:paraId="37272F39" w14:textId="754B7B70" w:rsidR="004B5AAA" w:rsidRPr="00AD2EA6" w:rsidRDefault="004B5AAA" w:rsidP="001F4D0A">
      <w:pPr>
        <w:pStyle w:val="NoSpacing"/>
        <w:jc w:val="both"/>
        <w:rPr>
          <w:rFonts w:asciiTheme="minorBidi" w:eastAsia="Times" w:hAnsiTheme="minorBidi"/>
          <w:sz w:val="24"/>
          <w:szCs w:val="24"/>
          <w:highlight w:val="white"/>
        </w:rPr>
      </w:pPr>
    </w:p>
    <w:p w14:paraId="6BCB80CE" w14:textId="75C34D0A" w:rsidR="004B5AAA" w:rsidRPr="00AD2EA6" w:rsidRDefault="004B5AAA" w:rsidP="001F4D0A">
      <w:pPr>
        <w:pStyle w:val="NoSpacing"/>
        <w:jc w:val="both"/>
        <w:rPr>
          <w:rFonts w:asciiTheme="minorBidi" w:eastAsia="Times" w:hAnsiTheme="minorBidi"/>
          <w:sz w:val="24"/>
          <w:szCs w:val="24"/>
          <w:highlight w:val="white"/>
        </w:rPr>
      </w:pPr>
      <w:r w:rsidRPr="00AD2EA6">
        <w:rPr>
          <w:rFonts w:asciiTheme="minorBidi" w:eastAsia="Times" w:hAnsiTheme="minorBidi"/>
          <w:sz w:val="24"/>
          <w:szCs w:val="24"/>
          <w:highlight w:val="white"/>
        </w:rPr>
        <w:t>Is thi</w:t>
      </w:r>
      <w:r w:rsidR="00DD50D1" w:rsidRPr="00AD2EA6">
        <w:rPr>
          <w:rFonts w:asciiTheme="minorBidi" w:eastAsia="Times" w:hAnsiTheme="minorBidi"/>
          <w:sz w:val="24"/>
          <w:szCs w:val="24"/>
          <w:highlight w:val="white"/>
        </w:rPr>
        <w:t>s to be taken literally?</w:t>
      </w:r>
      <w:r w:rsidR="00AD2EA6">
        <w:rPr>
          <w:rFonts w:asciiTheme="minorBidi" w:eastAsia="Times" w:hAnsiTheme="minorBidi"/>
          <w:sz w:val="24"/>
          <w:szCs w:val="24"/>
          <w:highlight w:val="white"/>
        </w:rPr>
        <w:t xml:space="preserve"> </w:t>
      </w:r>
      <w:r w:rsidR="00151698" w:rsidRPr="00AD2EA6">
        <w:rPr>
          <w:rFonts w:asciiTheme="minorBidi" w:eastAsia="Times" w:hAnsiTheme="minorBidi"/>
          <w:sz w:val="24"/>
          <w:szCs w:val="24"/>
          <w:highlight w:val="white"/>
        </w:rPr>
        <w:t xml:space="preserve">A simple understand of this passage would imply that the prohibition to embarrass others publicly is a cardinal sin. However, this would violate the basic rule established in several places in the Talmud, </w:t>
      </w:r>
      <w:r w:rsidR="00CF7590">
        <w:rPr>
          <w:rFonts w:asciiTheme="minorBidi" w:eastAsia="Times" w:hAnsiTheme="minorBidi"/>
          <w:sz w:val="24"/>
          <w:szCs w:val="24"/>
          <w:highlight w:val="white"/>
        </w:rPr>
        <w:t>according to which</w:t>
      </w:r>
      <w:r w:rsidR="00151698" w:rsidRPr="00AD2EA6">
        <w:rPr>
          <w:rFonts w:asciiTheme="minorBidi" w:eastAsia="Times" w:hAnsiTheme="minorBidi"/>
          <w:sz w:val="24"/>
          <w:szCs w:val="24"/>
          <w:highlight w:val="white"/>
        </w:rPr>
        <w:t xml:space="preserve"> there are only three cardinal sins:</w:t>
      </w:r>
    </w:p>
    <w:p w14:paraId="201DD3F0" w14:textId="33585B55" w:rsidR="00151698" w:rsidRPr="00AD2EA6" w:rsidRDefault="00151698" w:rsidP="001F4D0A">
      <w:pPr>
        <w:pStyle w:val="NoSpacing"/>
        <w:jc w:val="both"/>
        <w:rPr>
          <w:rFonts w:asciiTheme="minorBidi" w:eastAsia="Times" w:hAnsiTheme="minorBidi"/>
          <w:sz w:val="24"/>
          <w:szCs w:val="24"/>
          <w:highlight w:val="white"/>
        </w:rPr>
      </w:pPr>
    </w:p>
    <w:p w14:paraId="5FB487BF" w14:textId="769D6E3F" w:rsidR="00151698" w:rsidRPr="00AD2EA6" w:rsidRDefault="00151698" w:rsidP="001F4D0A">
      <w:pPr>
        <w:pStyle w:val="NoSpacing"/>
        <w:ind w:left="720"/>
        <w:jc w:val="both"/>
        <w:rPr>
          <w:rFonts w:asciiTheme="minorBidi" w:eastAsia="Times" w:hAnsiTheme="minorBidi"/>
          <w:b/>
          <w:bCs/>
          <w:i/>
          <w:iCs/>
          <w:sz w:val="24"/>
          <w:szCs w:val="24"/>
          <w:highlight w:val="white"/>
          <w:lang w:val="en-CA"/>
        </w:rPr>
      </w:pPr>
      <w:r w:rsidRPr="00AD2EA6">
        <w:rPr>
          <w:rFonts w:asciiTheme="minorBidi" w:eastAsia="Times" w:hAnsiTheme="minorBidi"/>
          <w:b/>
          <w:bCs/>
          <w:sz w:val="24"/>
          <w:szCs w:val="24"/>
          <w:highlight w:val="white"/>
          <w:lang w:val="en-CA"/>
        </w:rPr>
        <w:t>Rabbi Yoḥanan says in the name of Rabbi Shimon ben Yehotzadak:</w:t>
      </w:r>
      <w:r w:rsidRPr="00AD2EA6">
        <w:rPr>
          <w:rFonts w:asciiTheme="minorBidi" w:eastAsia="Times" w:hAnsiTheme="minorBidi"/>
          <w:sz w:val="24"/>
          <w:szCs w:val="24"/>
          <w:highlight w:val="white"/>
          <w:lang w:val="en-CA"/>
        </w:rPr>
        <w:t> The Sages who discussed this issue </w:t>
      </w:r>
      <w:r w:rsidRPr="00AD2EA6">
        <w:rPr>
          <w:rFonts w:asciiTheme="minorBidi" w:eastAsia="Times" w:hAnsiTheme="minorBidi"/>
          <w:b/>
          <w:bCs/>
          <w:sz w:val="24"/>
          <w:szCs w:val="24"/>
          <w:highlight w:val="white"/>
          <w:lang w:val="en-CA"/>
        </w:rPr>
        <w:t>counted</w:t>
      </w:r>
      <w:r w:rsidRPr="00AD2EA6">
        <w:rPr>
          <w:rFonts w:asciiTheme="minorBidi" w:eastAsia="Times" w:hAnsiTheme="minorBidi"/>
          <w:sz w:val="24"/>
          <w:szCs w:val="24"/>
          <w:highlight w:val="white"/>
          <w:lang w:val="en-CA"/>
        </w:rPr>
        <w:t> the votes of those assembled </w:t>
      </w:r>
      <w:r w:rsidRPr="00AD2EA6">
        <w:rPr>
          <w:rFonts w:asciiTheme="minorBidi" w:eastAsia="Times" w:hAnsiTheme="minorBidi"/>
          <w:b/>
          <w:bCs/>
          <w:sz w:val="24"/>
          <w:szCs w:val="24"/>
          <w:highlight w:val="white"/>
          <w:lang w:val="en-CA"/>
        </w:rPr>
        <w:t>and concluded in the upper story of the house of Nitza in</w:t>
      </w:r>
      <w:r w:rsidRPr="00AD2EA6">
        <w:rPr>
          <w:rFonts w:asciiTheme="minorBidi" w:eastAsia="Times" w:hAnsiTheme="minorBidi"/>
          <w:sz w:val="24"/>
          <w:szCs w:val="24"/>
          <w:highlight w:val="white"/>
          <w:lang w:val="en-CA"/>
        </w:rPr>
        <w:t> the city of </w:t>
      </w:r>
      <w:r w:rsidRPr="00AD2EA6">
        <w:rPr>
          <w:rFonts w:asciiTheme="minorBidi" w:eastAsia="Times" w:hAnsiTheme="minorBidi"/>
          <w:b/>
          <w:bCs/>
          <w:sz w:val="24"/>
          <w:szCs w:val="24"/>
          <w:highlight w:val="white"/>
          <w:lang w:val="en-CA"/>
        </w:rPr>
        <w:t>Lod:</w:t>
      </w:r>
      <w:r w:rsidRPr="00AD2EA6">
        <w:rPr>
          <w:rFonts w:asciiTheme="minorBidi" w:eastAsia="Times" w:hAnsiTheme="minorBidi"/>
          <w:sz w:val="24"/>
          <w:szCs w:val="24"/>
          <w:highlight w:val="white"/>
          <w:lang w:val="en-CA"/>
        </w:rPr>
        <w:t> With regard to </w:t>
      </w:r>
      <w:r w:rsidRPr="00AD2EA6">
        <w:rPr>
          <w:rFonts w:asciiTheme="minorBidi" w:eastAsia="Times" w:hAnsiTheme="minorBidi"/>
          <w:b/>
          <w:bCs/>
          <w:sz w:val="24"/>
          <w:szCs w:val="24"/>
          <w:highlight w:val="white"/>
          <w:lang w:val="en-CA"/>
        </w:rPr>
        <w:t>all</w:t>
      </w:r>
      <w:r w:rsidRPr="00AD2EA6">
        <w:rPr>
          <w:rFonts w:asciiTheme="minorBidi" w:eastAsia="Times" w:hAnsiTheme="minorBidi"/>
          <w:sz w:val="24"/>
          <w:szCs w:val="24"/>
          <w:highlight w:val="white"/>
          <w:lang w:val="en-CA"/>
        </w:rPr>
        <w:t> other</w:t>
      </w:r>
      <w:r w:rsidR="005F06E8" w:rsidRPr="00AD2EA6">
        <w:rPr>
          <w:rFonts w:asciiTheme="minorBidi" w:eastAsia="Times" w:hAnsiTheme="minorBidi"/>
          <w:sz w:val="24"/>
          <w:szCs w:val="24"/>
          <w:highlight w:val="white"/>
          <w:lang w:val="en-CA"/>
        </w:rPr>
        <w:t xml:space="preserve"> </w:t>
      </w:r>
      <w:r w:rsidRPr="00AD2EA6">
        <w:rPr>
          <w:rFonts w:asciiTheme="minorBidi" w:eastAsia="Times" w:hAnsiTheme="minorBidi"/>
          <w:b/>
          <w:bCs/>
          <w:sz w:val="24"/>
          <w:szCs w:val="24"/>
          <w:highlight w:val="white"/>
          <w:lang w:val="en-CA"/>
        </w:rPr>
        <w:t>transgressions in the Torah, if a person is told: Transgress</w:t>
      </w:r>
      <w:r w:rsidRPr="00AD2EA6">
        <w:rPr>
          <w:rFonts w:asciiTheme="minorBidi" w:eastAsia="Times" w:hAnsiTheme="minorBidi"/>
          <w:sz w:val="24"/>
          <w:szCs w:val="24"/>
          <w:highlight w:val="white"/>
          <w:lang w:val="en-CA"/>
        </w:rPr>
        <w:t> this prohibition</w:t>
      </w:r>
      <w:r w:rsidR="008349BD" w:rsidRPr="00AD2EA6">
        <w:rPr>
          <w:rFonts w:asciiTheme="minorBidi" w:eastAsia="Times" w:hAnsiTheme="minorBidi"/>
          <w:sz w:val="24"/>
          <w:szCs w:val="24"/>
          <w:highlight w:val="white"/>
          <w:lang w:val="en-CA"/>
        </w:rPr>
        <w:t xml:space="preserve"> </w:t>
      </w:r>
      <w:r w:rsidRPr="00AD2EA6">
        <w:rPr>
          <w:rFonts w:asciiTheme="minorBidi" w:eastAsia="Times" w:hAnsiTheme="minorBidi"/>
          <w:b/>
          <w:bCs/>
          <w:sz w:val="24"/>
          <w:szCs w:val="24"/>
          <w:highlight w:val="white"/>
          <w:lang w:val="en-CA"/>
        </w:rPr>
        <w:t>and you will not be killed, he may transgress</w:t>
      </w:r>
      <w:r w:rsidRPr="00AD2EA6">
        <w:rPr>
          <w:rFonts w:asciiTheme="minorBidi" w:eastAsia="Times" w:hAnsiTheme="minorBidi"/>
          <w:sz w:val="24"/>
          <w:szCs w:val="24"/>
          <w:highlight w:val="white"/>
          <w:lang w:val="en-CA"/>
        </w:rPr>
        <w:t> that prohibition </w:t>
      </w:r>
      <w:r w:rsidRPr="00AD2EA6">
        <w:rPr>
          <w:rFonts w:asciiTheme="minorBidi" w:eastAsia="Times" w:hAnsiTheme="minorBidi"/>
          <w:b/>
          <w:bCs/>
          <w:sz w:val="24"/>
          <w:szCs w:val="24"/>
          <w:highlight w:val="white"/>
          <w:lang w:val="en-CA"/>
        </w:rPr>
        <w:t>and not be killed,</w:t>
      </w:r>
      <w:r w:rsidRPr="00AD2EA6">
        <w:rPr>
          <w:rFonts w:asciiTheme="minorBidi" w:eastAsia="Times" w:hAnsiTheme="minorBidi"/>
          <w:sz w:val="24"/>
          <w:szCs w:val="24"/>
          <w:highlight w:val="white"/>
          <w:lang w:val="en-CA"/>
        </w:rPr>
        <w:t> because the preserving of his own life overrides all of the Torah’s prohibitions. This is the </w:t>
      </w:r>
      <w:r w:rsidRPr="00AD2EA6">
        <w:rPr>
          <w:rFonts w:asciiTheme="minorBidi" w:eastAsia="Times" w:hAnsiTheme="minorBidi"/>
          <w:i/>
          <w:iCs/>
          <w:sz w:val="24"/>
          <w:szCs w:val="24"/>
          <w:highlight w:val="white"/>
          <w:lang w:val="en-CA"/>
        </w:rPr>
        <w:t>halakha</w:t>
      </w:r>
      <w:r w:rsidRPr="00AD2EA6">
        <w:rPr>
          <w:rFonts w:asciiTheme="minorBidi" w:eastAsia="Times" w:hAnsiTheme="minorBidi"/>
          <w:sz w:val="24"/>
          <w:szCs w:val="24"/>
          <w:highlight w:val="white"/>
          <w:lang w:val="en-CA"/>
        </w:rPr>
        <w:t> concerning all prohibitions </w:t>
      </w:r>
      <w:r w:rsidRPr="00AD2EA6">
        <w:rPr>
          <w:rFonts w:asciiTheme="minorBidi" w:eastAsia="Times" w:hAnsiTheme="minorBidi"/>
          <w:b/>
          <w:bCs/>
          <w:sz w:val="24"/>
          <w:szCs w:val="24"/>
          <w:highlight w:val="white"/>
          <w:lang w:val="en-CA"/>
        </w:rPr>
        <w:t>except for</w:t>
      </w:r>
      <w:r w:rsidRPr="00AD2EA6">
        <w:rPr>
          <w:rFonts w:asciiTheme="minorBidi" w:eastAsia="Times" w:hAnsiTheme="minorBidi"/>
          <w:sz w:val="24"/>
          <w:szCs w:val="24"/>
          <w:highlight w:val="white"/>
          <w:lang w:val="en-CA"/>
        </w:rPr>
        <w:t> those of </w:t>
      </w:r>
      <w:r w:rsidRPr="00AD2EA6">
        <w:rPr>
          <w:rFonts w:asciiTheme="minorBidi" w:eastAsia="Times" w:hAnsiTheme="minorBidi"/>
          <w:b/>
          <w:bCs/>
          <w:sz w:val="24"/>
          <w:szCs w:val="24"/>
          <w:highlight w:val="white"/>
          <w:lang w:val="en-CA"/>
        </w:rPr>
        <w:t>idol worship, forbidden sexual relations, and bloodshed. (</w:t>
      </w:r>
      <w:r w:rsidRPr="00AD2EA6">
        <w:rPr>
          <w:rFonts w:asciiTheme="minorBidi" w:eastAsia="Times" w:hAnsiTheme="minorBidi"/>
          <w:i/>
          <w:iCs/>
          <w:sz w:val="24"/>
          <w:szCs w:val="24"/>
          <w:highlight w:val="white"/>
          <w:lang w:val="en-CA"/>
        </w:rPr>
        <w:t xml:space="preserve">Sanhedrin </w:t>
      </w:r>
      <w:r w:rsidRPr="00AD2EA6">
        <w:rPr>
          <w:rFonts w:asciiTheme="minorBidi" w:eastAsia="Times" w:hAnsiTheme="minorBidi"/>
          <w:sz w:val="24"/>
          <w:szCs w:val="24"/>
          <w:highlight w:val="white"/>
          <w:lang w:val="en-CA"/>
        </w:rPr>
        <w:t>74a, Koren translation)</w:t>
      </w:r>
      <w:r w:rsidRPr="00AD2EA6">
        <w:rPr>
          <w:rFonts w:asciiTheme="minorBidi" w:eastAsia="Times" w:hAnsiTheme="minorBidi"/>
          <w:b/>
          <w:bCs/>
          <w:i/>
          <w:iCs/>
          <w:sz w:val="24"/>
          <w:szCs w:val="24"/>
          <w:highlight w:val="white"/>
          <w:lang w:val="en-CA"/>
        </w:rPr>
        <w:t xml:space="preserve"> </w:t>
      </w:r>
    </w:p>
    <w:p w14:paraId="04FA4BC4" w14:textId="11395D72" w:rsidR="005F06E8" w:rsidRPr="00AD2EA6" w:rsidRDefault="005F06E8" w:rsidP="001F4D0A">
      <w:pPr>
        <w:pStyle w:val="NoSpacing"/>
        <w:jc w:val="both"/>
        <w:rPr>
          <w:rFonts w:asciiTheme="minorBidi" w:eastAsia="Times" w:hAnsiTheme="minorBidi"/>
          <w:sz w:val="24"/>
          <w:szCs w:val="24"/>
          <w:highlight w:val="white"/>
        </w:rPr>
      </w:pPr>
    </w:p>
    <w:p w14:paraId="46289CB9" w14:textId="35D9DC82" w:rsidR="00863D42" w:rsidRPr="00AD2EA6" w:rsidRDefault="005F06E8" w:rsidP="001F4D0A">
      <w:pPr>
        <w:pStyle w:val="NoSpacing"/>
        <w:jc w:val="both"/>
        <w:rPr>
          <w:rFonts w:asciiTheme="minorBidi" w:eastAsia="Times" w:hAnsiTheme="minorBidi"/>
          <w:sz w:val="24"/>
          <w:szCs w:val="24"/>
          <w:highlight w:val="white"/>
        </w:rPr>
      </w:pPr>
      <w:r w:rsidRPr="00AD2EA6">
        <w:rPr>
          <w:rFonts w:asciiTheme="minorBidi" w:eastAsia="Times" w:hAnsiTheme="minorBidi"/>
          <w:sz w:val="24"/>
          <w:szCs w:val="24"/>
          <w:highlight w:val="white"/>
        </w:rPr>
        <w:t>Despite this, several Rishonim accept the simple understand</w:t>
      </w:r>
      <w:r w:rsidR="009C5A34">
        <w:rPr>
          <w:rFonts w:asciiTheme="minorBidi" w:eastAsia="Times" w:hAnsiTheme="minorBidi"/>
          <w:sz w:val="24"/>
          <w:szCs w:val="24"/>
          <w:highlight w:val="white"/>
        </w:rPr>
        <w:t>ing</w:t>
      </w:r>
      <w:r w:rsidRPr="00AD2EA6">
        <w:rPr>
          <w:rFonts w:asciiTheme="minorBidi" w:eastAsia="Times" w:hAnsiTheme="minorBidi"/>
          <w:sz w:val="24"/>
          <w:szCs w:val="24"/>
          <w:highlight w:val="white"/>
        </w:rPr>
        <w:t xml:space="preserve"> of the Gemara.</w:t>
      </w:r>
      <w:r w:rsidR="00AD2EA6">
        <w:rPr>
          <w:rFonts w:asciiTheme="minorBidi" w:eastAsia="Times" w:hAnsiTheme="minorBidi"/>
          <w:sz w:val="24"/>
          <w:szCs w:val="24"/>
          <w:highlight w:val="white"/>
        </w:rPr>
        <w:t xml:space="preserve"> </w:t>
      </w:r>
      <w:r w:rsidRPr="00AD2EA6">
        <w:rPr>
          <w:rFonts w:asciiTheme="minorBidi" w:eastAsia="Times" w:hAnsiTheme="minorBidi"/>
          <w:sz w:val="24"/>
          <w:szCs w:val="24"/>
          <w:highlight w:val="white"/>
        </w:rPr>
        <w:t>Tosafot, for example, write that this is a cardinal sin</w:t>
      </w:r>
      <w:r w:rsidR="009C5A34">
        <w:rPr>
          <w:rFonts w:asciiTheme="minorBidi" w:eastAsia="Times" w:hAnsiTheme="minorBidi"/>
          <w:sz w:val="24"/>
          <w:szCs w:val="24"/>
          <w:highlight w:val="white"/>
        </w:rPr>
        <w:t>; h</w:t>
      </w:r>
      <w:r w:rsidRPr="00AD2EA6">
        <w:rPr>
          <w:rFonts w:asciiTheme="minorBidi" w:eastAsia="Times" w:hAnsiTheme="minorBidi"/>
          <w:sz w:val="24"/>
          <w:szCs w:val="24"/>
          <w:highlight w:val="white"/>
        </w:rPr>
        <w:t>owever, as the prohibition is not explicit in the Torah, it is not counted in the list of three cardinal sins</w:t>
      </w:r>
      <w:r w:rsidR="0094246B" w:rsidRPr="00AD2EA6">
        <w:rPr>
          <w:rFonts w:asciiTheme="minorBidi" w:eastAsia="Times" w:hAnsiTheme="minorBidi"/>
          <w:sz w:val="24"/>
          <w:szCs w:val="24"/>
          <w:highlight w:val="white"/>
        </w:rPr>
        <w:t>:</w:t>
      </w:r>
    </w:p>
    <w:p w14:paraId="0009221A" w14:textId="77777777" w:rsidR="0094246B" w:rsidRPr="00AD2EA6" w:rsidRDefault="0094246B" w:rsidP="001F4D0A">
      <w:pPr>
        <w:pStyle w:val="NoSpacing"/>
        <w:jc w:val="both"/>
        <w:rPr>
          <w:rFonts w:asciiTheme="minorBidi" w:eastAsia="Times" w:hAnsiTheme="minorBidi"/>
          <w:sz w:val="24"/>
          <w:szCs w:val="24"/>
          <w:highlight w:val="white"/>
        </w:rPr>
      </w:pPr>
    </w:p>
    <w:p w14:paraId="1F114904" w14:textId="01ED3621" w:rsidR="00863D42" w:rsidRPr="00AD2EA6" w:rsidRDefault="00863D42" w:rsidP="001F4D0A">
      <w:pPr>
        <w:pStyle w:val="NoSpacing"/>
        <w:ind w:left="720"/>
        <w:jc w:val="both"/>
        <w:rPr>
          <w:rFonts w:asciiTheme="minorBidi" w:eastAsia="Times" w:hAnsiTheme="minorBidi"/>
          <w:sz w:val="24"/>
          <w:szCs w:val="24"/>
          <w:highlight w:val="white"/>
        </w:rPr>
      </w:pPr>
      <w:r w:rsidRPr="00AD2EA6">
        <w:rPr>
          <w:rFonts w:asciiTheme="minorBidi" w:eastAsia="Times" w:hAnsiTheme="minorBidi"/>
          <w:sz w:val="24"/>
          <w:szCs w:val="24"/>
          <w:highlight w:val="white"/>
        </w:rPr>
        <w:t xml:space="preserve">It seems that the reason it is not mentioned with the three things for which one gives up his life, </w:t>
      </w:r>
      <w:r w:rsidR="009C5A34" w:rsidRPr="00A21053">
        <w:rPr>
          <w:rFonts w:asciiTheme="minorBidi" w:eastAsia="Times" w:hAnsiTheme="minorBidi"/>
          <w:sz w:val="24"/>
          <w:szCs w:val="24"/>
          <w:highlight w:val="white"/>
          <w:lang w:val="en-CA"/>
        </w:rPr>
        <w:t>idol worship, forbidden sexual relations and bloodshed</w:t>
      </w:r>
      <w:r w:rsidRPr="00AD2EA6">
        <w:rPr>
          <w:rFonts w:asciiTheme="minorBidi" w:eastAsia="Times" w:hAnsiTheme="minorBidi"/>
          <w:sz w:val="24"/>
          <w:szCs w:val="24"/>
          <w:highlight w:val="white"/>
        </w:rPr>
        <w:t>, is because embarrassing others is not explicit in the Torah, and it only mentions explicit sins</w:t>
      </w:r>
      <w:r w:rsidR="005F06E8" w:rsidRPr="00AD2EA6">
        <w:rPr>
          <w:rFonts w:asciiTheme="minorBidi" w:eastAsia="Times" w:hAnsiTheme="minorBidi"/>
          <w:sz w:val="24"/>
          <w:szCs w:val="24"/>
          <w:highlight w:val="white"/>
        </w:rPr>
        <w:t xml:space="preserve"> </w:t>
      </w:r>
      <w:r w:rsidR="008349BD" w:rsidRPr="00AD2EA6">
        <w:rPr>
          <w:rFonts w:asciiTheme="minorBidi" w:eastAsia="Times" w:hAnsiTheme="minorBidi"/>
          <w:i/>
          <w:iCs/>
          <w:sz w:val="24"/>
          <w:szCs w:val="24"/>
          <w:highlight w:val="white"/>
        </w:rPr>
        <w:t>(Tosafot Sota</w:t>
      </w:r>
      <w:r w:rsidR="005F06E8" w:rsidRPr="00AD2EA6">
        <w:rPr>
          <w:rFonts w:asciiTheme="minorBidi" w:eastAsia="Times" w:hAnsiTheme="minorBidi"/>
          <w:i/>
          <w:iCs/>
          <w:sz w:val="24"/>
          <w:szCs w:val="24"/>
          <w:highlight w:val="white"/>
        </w:rPr>
        <w:t xml:space="preserve"> </w:t>
      </w:r>
      <w:r w:rsidR="005F06E8" w:rsidRPr="00AD2EA6">
        <w:rPr>
          <w:rFonts w:asciiTheme="minorBidi" w:eastAsia="Times" w:hAnsiTheme="minorBidi"/>
          <w:sz w:val="24"/>
          <w:szCs w:val="24"/>
          <w:highlight w:val="white"/>
        </w:rPr>
        <w:t>10b)</w:t>
      </w:r>
    </w:p>
    <w:p w14:paraId="153223ED" w14:textId="77777777" w:rsidR="0094246B" w:rsidRPr="00AD2EA6" w:rsidRDefault="0094246B" w:rsidP="001F4D0A">
      <w:pPr>
        <w:pStyle w:val="NoSpacing"/>
        <w:jc w:val="both"/>
        <w:rPr>
          <w:rFonts w:asciiTheme="minorBidi" w:eastAsia="Times" w:hAnsiTheme="minorBidi"/>
          <w:sz w:val="24"/>
          <w:szCs w:val="24"/>
          <w:highlight w:val="white"/>
        </w:rPr>
      </w:pPr>
    </w:p>
    <w:p w14:paraId="0FD01CB0" w14:textId="680B3AB3" w:rsidR="005F06E8" w:rsidRPr="00AD2EA6" w:rsidRDefault="005F06E8" w:rsidP="001F4D0A">
      <w:pPr>
        <w:pStyle w:val="NoSpacing"/>
        <w:jc w:val="both"/>
        <w:rPr>
          <w:rFonts w:asciiTheme="minorBidi" w:eastAsia="Times" w:hAnsiTheme="minorBidi"/>
          <w:sz w:val="24"/>
          <w:szCs w:val="24"/>
          <w:highlight w:val="white"/>
        </w:rPr>
      </w:pPr>
      <w:r w:rsidRPr="00AD2EA6">
        <w:rPr>
          <w:rFonts w:asciiTheme="minorBidi" w:eastAsia="Times" w:hAnsiTheme="minorBidi"/>
          <w:sz w:val="24"/>
          <w:szCs w:val="24"/>
          <w:highlight w:val="white"/>
        </w:rPr>
        <w:t>This is surprising, as one would have assumed that non-explicit sins are less, rather than more</w:t>
      </w:r>
      <w:r w:rsidR="009C5A34">
        <w:rPr>
          <w:rFonts w:asciiTheme="minorBidi" w:eastAsia="Times" w:hAnsiTheme="minorBidi"/>
          <w:sz w:val="24"/>
          <w:szCs w:val="24"/>
          <w:highlight w:val="white"/>
        </w:rPr>
        <w:t>,</w:t>
      </w:r>
      <w:r w:rsidRPr="00AD2EA6">
        <w:rPr>
          <w:rFonts w:asciiTheme="minorBidi" w:eastAsia="Times" w:hAnsiTheme="minorBidi"/>
          <w:sz w:val="24"/>
          <w:szCs w:val="24"/>
          <w:highlight w:val="white"/>
        </w:rPr>
        <w:t xml:space="preserve"> severe!</w:t>
      </w:r>
    </w:p>
    <w:p w14:paraId="0F0A9428" w14:textId="23E27C4E" w:rsidR="005F06E8" w:rsidRPr="00AD2EA6" w:rsidRDefault="005F06E8" w:rsidP="001F4D0A">
      <w:pPr>
        <w:pStyle w:val="NoSpacing"/>
        <w:jc w:val="both"/>
        <w:rPr>
          <w:rFonts w:asciiTheme="minorBidi" w:eastAsia="Times" w:hAnsiTheme="minorBidi"/>
          <w:sz w:val="24"/>
          <w:szCs w:val="24"/>
          <w:highlight w:val="white"/>
        </w:rPr>
      </w:pPr>
    </w:p>
    <w:p w14:paraId="0673ECC2" w14:textId="31E242C3" w:rsidR="00863D42" w:rsidRPr="00AD2EA6" w:rsidRDefault="008349BD" w:rsidP="001F4D0A">
      <w:pPr>
        <w:pStyle w:val="NoSpacing"/>
        <w:jc w:val="both"/>
        <w:rPr>
          <w:rFonts w:asciiTheme="minorBidi" w:eastAsia="Times" w:hAnsiTheme="minorBidi"/>
          <w:b/>
          <w:sz w:val="24"/>
          <w:szCs w:val="24"/>
          <w:highlight w:val="white"/>
        </w:rPr>
      </w:pPr>
      <w:r w:rsidRPr="00AD2EA6">
        <w:rPr>
          <w:rFonts w:asciiTheme="minorBidi" w:eastAsia="Times" w:hAnsiTheme="minorBidi"/>
          <w:sz w:val="24"/>
          <w:szCs w:val="24"/>
          <w:highlight w:val="white"/>
        </w:rPr>
        <w:t>Rabb</w:t>
      </w:r>
      <w:r w:rsidR="009C5A34">
        <w:rPr>
          <w:rFonts w:asciiTheme="minorBidi" w:eastAsia="Times" w:hAnsiTheme="minorBidi"/>
          <w:sz w:val="24"/>
          <w:szCs w:val="24"/>
          <w:highlight w:val="white"/>
        </w:rPr>
        <w:t>einu</w:t>
      </w:r>
      <w:r w:rsidRPr="00AD2EA6">
        <w:rPr>
          <w:rFonts w:asciiTheme="minorBidi" w:eastAsia="Times" w:hAnsiTheme="minorBidi"/>
          <w:sz w:val="24"/>
          <w:szCs w:val="24"/>
          <w:highlight w:val="white"/>
        </w:rPr>
        <w:t xml:space="preserve"> Yona</w:t>
      </w:r>
      <w:r w:rsidR="005F06E8" w:rsidRPr="00AD2EA6">
        <w:rPr>
          <w:rFonts w:asciiTheme="minorBidi" w:eastAsia="Times" w:hAnsiTheme="minorBidi"/>
          <w:sz w:val="24"/>
          <w:szCs w:val="24"/>
          <w:highlight w:val="white"/>
        </w:rPr>
        <w:t xml:space="preserve"> </w:t>
      </w:r>
      <w:r w:rsidR="005F06E8" w:rsidRPr="00AD2EA6">
        <w:rPr>
          <w:rFonts w:asciiTheme="minorBidi" w:eastAsia="Times" w:hAnsiTheme="minorBidi"/>
          <w:i/>
          <w:iCs/>
          <w:sz w:val="24"/>
          <w:szCs w:val="24"/>
          <w:highlight w:val="white"/>
        </w:rPr>
        <w:t>(</w:t>
      </w:r>
      <w:proofErr w:type="spellStart"/>
      <w:r w:rsidR="001F4D0A">
        <w:fldChar w:fldCharType="begin"/>
      </w:r>
      <w:r w:rsidR="001F4D0A">
        <w:instrText xml:space="preserve"> HYPERLINK "https://www.sefaria.org/Shaarei_Teshuvah.3.141" \h </w:instrText>
      </w:r>
      <w:r w:rsidR="001F4D0A">
        <w:fldChar w:fldCharType="separate"/>
      </w:r>
      <w:proofErr w:type="spellEnd"/>
      <w:r w:rsidRPr="00AD2EA6">
        <w:rPr>
          <w:rFonts w:asciiTheme="minorBidi" w:eastAsia="Times" w:hAnsiTheme="minorBidi"/>
          <w:bCs/>
          <w:i/>
          <w:iCs/>
          <w:sz w:val="24"/>
          <w:szCs w:val="24"/>
          <w:highlight w:val="white"/>
        </w:rPr>
        <w:t>Sha</w:t>
      </w:r>
      <w:r w:rsidR="00CF7590">
        <w:rPr>
          <w:rFonts w:asciiTheme="minorBidi" w:eastAsia="Times" w:hAnsiTheme="minorBidi"/>
          <w:bCs/>
          <w:i/>
          <w:iCs/>
          <w:sz w:val="24"/>
          <w:szCs w:val="24"/>
          <w:highlight w:val="white"/>
        </w:rPr>
        <w:t>’</w:t>
      </w:r>
      <w:r w:rsidRPr="00AD2EA6">
        <w:rPr>
          <w:rFonts w:asciiTheme="minorBidi" w:eastAsia="Times" w:hAnsiTheme="minorBidi"/>
          <w:bCs/>
          <w:i/>
          <w:iCs/>
          <w:sz w:val="24"/>
          <w:szCs w:val="24"/>
          <w:highlight w:val="white"/>
        </w:rPr>
        <w:t>arei Teshuva</w:t>
      </w:r>
      <w:r w:rsidR="00863D42" w:rsidRPr="00AD2EA6">
        <w:rPr>
          <w:rFonts w:asciiTheme="minorBidi" w:eastAsia="Times" w:hAnsiTheme="minorBidi"/>
          <w:bCs/>
          <w:i/>
          <w:iCs/>
          <w:sz w:val="24"/>
          <w:szCs w:val="24"/>
          <w:highlight w:val="white"/>
        </w:rPr>
        <w:t xml:space="preserve"> </w:t>
      </w:r>
      <w:r w:rsidR="00863D42" w:rsidRPr="00AD2EA6">
        <w:rPr>
          <w:rFonts w:asciiTheme="minorBidi" w:eastAsia="Times" w:hAnsiTheme="minorBidi"/>
          <w:bCs/>
          <w:sz w:val="24"/>
          <w:szCs w:val="24"/>
          <w:highlight w:val="white"/>
        </w:rPr>
        <w:t>3:141</w:t>
      </w:r>
      <w:r w:rsidR="001F4D0A">
        <w:rPr>
          <w:rFonts w:asciiTheme="minorBidi" w:eastAsia="Times" w:hAnsiTheme="minorBidi"/>
          <w:bCs/>
          <w:sz w:val="24"/>
          <w:szCs w:val="24"/>
          <w:highlight w:val="white"/>
        </w:rPr>
        <w:fldChar w:fldCharType="end"/>
      </w:r>
      <w:r w:rsidR="005F06E8" w:rsidRPr="00AD2EA6">
        <w:rPr>
          <w:rFonts w:asciiTheme="minorBidi" w:eastAsia="Times" w:hAnsiTheme="minorBidi"/>
          <w:bCs/>
          <w:sz w:val="24"/>
          <w:szCs w:val="24"/>
          <w:highlight w:val="white"/>
        </w:rPr>
        <w:t>) argues differently</w:t>
      </w:r>
      <w:r w:rsidR="009C5A34">
        <w:rPr>
          <w:rFonts w:asciiTheme="minorBidi" w:eastAsia="Times" w:hAnsiTheme="minorBidi"/>
          <w:bCs/>
          <w:sz w:val="24"/>
          <w:szCs w:val="24"/>
          <w:highlight w:val="white"/>
        </w:rPr>
        <w:t>, reasoning</w:t>
      </w:r>
      <w:r w:rsidR="005F06E8" w:rsidRPr="00AD2EA6">
        <w:rPr>
          <w:rFonts w:asciiTheme="minorBidi" w:eastAsia="Times" w:hAnsiTheme="minorBidi"/>
          <w:bCs/>
          <w:sz w:val="24"/>
          <w:szCs w:val="24"/>
          <w:highlight w:val="white"/>
        </w:rPr>
        <w:t xml:space="preserve"> that</w:t>
      </w:r>
      <w:r w:rsidR="009C5A34">
        <w:rPr>
          <w:rFonts w:asciiTheme="minorBidi" w:eastAsia="Times" w:hAnsiTheme="minorBidi"/>
          <w:bCs/>
          <w:sz w:val="24"/>
          <w:szCs w:val="24"/>
          <w:highlight w:val="white"/>
        </w:rPr>
        <w:t xml:space="preserve"> </w:t>
      </w:r>
      <w:r w:rsidR="005F06E8" w:rsidRPr="00AD2EA6">
        <w:rPr>
          <w:rFonts w:asciiTheme="minorBidi" w:eastAsia="Times" w:hAnsiTheme="minorBidi"/>
          <w:bCs/>
          <w:sz w:val="24"/>
          <w:szCs w:val="24"/>
          <w:highlight w:val="white"/>
        </w:rPr>
        <w:t>embarrassing</w:t>
      </w:r>
      <w:r w:rsidR="009C5A34">
        <w:rPr>
          <w:rFonts w:asciiTheme="minorBidi" w:eastAsia="Times" w:hAnsiTheme="minorBidi"/>
          <w:bCs/>
          <w:sz w:val="24"/>
          <w:szCs w:val="24"/>
          <w:highlight w:val="white"/>
        </w:rPr>
        <w:t xml:space="preserve"> people</w:t>
      </w:r>
      <w:r w:rsidR="005F06E8" w:rsidRPr="00AD2EA6">
        <w:rPr>
          <w:rFonts w:asciiTheme="minorBidi" w:eastAsia="Times" w:hAnsiTheme="minorBidi"/>
          <w:bCs/>
          <w:sz w:val="24"/>
          <w:szCs w:val="24"/>
          <w:highlight w:val="white"/>
        </w:rPr>
        <w:t xml:space="preserve">, which causes the blood to drain from </w:t>
      </w:r>
      <w:r w:rsidR="009C5A34">
        <w:rPr>
          <w:rFonts w:asciiTheme="minorBidi" w:eastAsia="Times" w:hAnsiTheme="minorBidi"/>
          <w:bCs/>
          <w:sz w:val="24"/>
          <w:szCs w:val="24"/>
          <w:highlight w:val="white"/>
        </w:rPr>
        <w:t>their</w:t>
      </w:r>
      <w:r w:rsidR="005F06E8" w:rsidRPr="00AD2EA6">
        <w:rPr>
          <w:rFonts w:asciiTheme="minorBidi" w:eastAsia="Times" w:hAnsiTheme="minorBidi"/>
          <w:bCs/>
          <w:sz w:val="24"/>
          <w:szCs w:val="24"/>
          <w:highlight w:val="white"/>
        </w:rPr>
        <w:t xml:space="preserve"> faces, is a subset of </w:t>
      </w:r>
      <w:r w:rsidR="009C5A34">
        <w:rPr>
          <w:rFonts w:asciiTheme="minorBidi" w:eastAsia="Times" w:hAnsiTheme="minorBidi"/>
          <w:bCs/>
          <w:sz w:val="24"/>
          <w:szCs w:val="24"/>
          <w:highlight w:val="white"/>
        </w:rPr>
        <w:t>bloodshed;</w:t>
      </w:r>
      <w:r w:rsidR="005F06E8" w:rsidRPr="00AD2EA6">
        <w:rPr>
          <w:rFonts w:asciiTheme="minorBidi" w:eastAsia="Times" w:hAnsiTheme="minorBidi"/>
          <w:bCs/>
          <w:sz w:val="24"/>
          <w:szCs w:val="24"/>
          <w:highlight w:val="white"/>
        </w:rPr>
        <w:t xml:space="preserve"> hence</w:t>
      </w:r>
      <w:r w:rsidR="009C5A34">
        <w:rPr>
          <w:rFonts w:asciiTheme="minorBidi" w:eastAsia="Times" w:hAnsiTheme="minorBidi"/>
          <w:bCs/>
          <w:sz w:val="24"/>
          <w:szCs w:val="24"/>
          <w:highlight w:val="white"/>
        </w:rPr>
        <w:t>,</w:t>
      </w:r>
      <w:r w:rsidR="005F06E8" w:rsidRPr="00AD2EA6">
        <w:rPr>
          <w:rFonts w:asciiTheme="minorBidi" w:eastAsia="Times" w:hAnsiTheme="minorBidi"/>
          <w:bCs/>
          <w:sz w:val="24"/>
          <w:szCs w:val="24"/>
          <w:highlight w:val="white"/>
        </w:rPr>
        <w:t xml:space="preserve"> it is indeed </w:t>
      </w:r>
      <w:r w:rsidR="009C5A34">
        <w:rPr>
          <w:rFonts w:asciiTheme="minorBidi" w:eastAsia="Times" w:hAnsiTheme="minorBidi"/>
          <w:bCs/>
          <w:sz w:val="24"/>
          <w:szCs w:val="24"/>
          <w:highlight w:val="white"/>
        </w:rPr>
        <w:t>among</w:t>
      </w:r>
      <w:r w:rsidR="005F06E8" w:rsidRPr="00AD2EA6">
        <w:rPr>
          <w:rFonts w:asciiTheme="minorBidi" w:eastAsia="Times" w:hAnsiTheme="minorBidi"/>
          <w:bCs/>
          <w:sz w:val="24"/>
          <w:szCs w:val="24"/>
          <w:highlight w:val="white"/>
        </w:rPr>
        <w:t xml:space="preserve"> the “big three.”</w:t>
      </w:r>
      <w:r w:rsidR="005F06E8" w:rsidRPr="00AD2EA6">
        <w:rPr>
          <w:rStyle w:val="FootnoteReference"/>
          <w:rFonts w:asciiTheme="minorBidi" w:eastAsia="Times" w:hAnsiTheme="minorBidi"/>
          <w:bCs/>
          <w:sz w:val="24"/>
          <w:szCs w:val="24"/>
          <w:highlight w:val="white"/>
        </w:rPr>
        <w:footnoteReference w:id="4"/>
      </w:r>
    </w:p>
    <w:p w14:paraId="66DC3F4F" w14:textId="08EA5DE6" w:rsidR="00863D42" w:rsidRPr="00AD2EA6" w:rsidRDefault="00863D42" w:rsidP="001F4D0A">
      <w:pPr>
        <w:pStyle w:val="NoSpacing"/>
        <w:jc w:val="both"/>
        <w:rPr>
          <w:rFonts w:asciiTheme="minorBidi" w:eastAsia="Times" w:hAnsiTheme="minorBidi"/>
          <w:sz w:val="24"/>
          <w:szCs w:val="24"/>
          <w:highlight w:val="white"/>
        </w:rPr>
      </w:pPr>
    </w:p>
    <w:p w14:paraId="2220F395" w14:textId="6DE7D687" w:rsidR="005F06E8" w:rsidRPr="00AD2EA6" w:rsidRDefault="005F06E8" w:rsidP="001F4D0A">
      <w:pPr>
        <w:pStyle w:val="NoSpacing"/>
        <w:jc w:val="both"/>
        <w:rPr>
          <w:rFonts w:asciiTheme="minorBidi" w:eastAsia="Times" w:hAnsiTheme="minorBidi"/>
          <w:sz w:val="24"/>
          <w:szCs w:val="24"/>
          <w:highlight w:val="white"/>
        </w:rPr>
      </w:pPr>
      <w:r w:rsidRPr="00AD2EA6">
        <w:rPr>
          <w:rFonts w:asciiTheme="minorBidi" w:eastAsia="Times" w:hAnsiTheme="minorBidi"/>
          <w:sz w:val="24"/>
          <w:szCs w:val="24"/>
          <w:highlight w:val="white"/>
        </w:rPr>
        <w:t xml:space="preserve">As surprising as this is, no less an authority than Rav </w:t>
      </w:r>
      <w:r w:rsidR="00CF7590">
        <w:rPr>
          <w:rFonts w:asciiTheme="minorBidi" w:eastAsia="Times" w:hAnsiTheme="minorBidi"/>
          <w:sz w:val="24"/>
          <w:szCs w:val="24"/>
          <w:highlight w:val="white"/>
        </w:rPr>
        <w:t>Shelomo</w:t>
      </w:r>
      <w:r w:rsidRPr="00AD2EA6">
        <w:rPr>
          <w:rFonts w:asciiTheme="minorBidi" w:eastAsia="Times" w:hAnsiTheme="minorBidi"/>
          <w:sz w:val="24"/>
          <w:szCs w:val="24"/>
          <w:highlight w:val="white"/>
        </w:rPr>
        <w:t xml:space="preserve"> Zalman </w:t>
      </w:r>
      <w:r w:rsidR="00AD2EA6" w:rsidRPr="00AD2EA6">
        <w:rPr>
          <w:rFonts w:asciiTheme="minorBidi" w:eastAsia="Times" w:hAnsiTheme="minorBidi"/>
          <w:sz w:val="24"/>
          <w:szCs w:val="24"/>
          <w:highlight w:val="white"/>
        </w:rPr>
        <w:t>Auerbach</w:t>
      </w:r>
      <w:r w:rsidRPr="00AD2EA6">
        <w:rPr>
          <w:rFonts w:asciiTheme="minorBidi" w:eastAsia="Times" w:hAnsiTheme="minorBidi"/>
          <w:sz w:val="24"/>
          <w:szCs w:val="24"/>
          <w:highlight w:val="white"/>
        </w:rPr>
        <w:t xml:space="preserve"> (</w:t>
      </w:r>
      <w:r w:rsidRPr="00A21053">
        <w:rPr>
          <w:rFonts w:asciiTheme="minorBidi" w:eastAsia="Times" w:hAnsiTheme="minorBidi"/>
          <w:i/>
          <w:iCs/>
          <w:sz w:val="24"/>
          <w:szCs w:val="24"/>
          <w:highlight w:val="white"/>
        </w:rPr>
        <w:t>Responsa</w:t>
      </w:r>
      <w:r w:rsidRPr="00AD2EA6">
        <w:rPr>
          <w:rFonts w:asciiTheme="minorBidi" w:eastAsia="Times" w:hAnsiTheme="minorBidi"/>
          <w:sz w:val="24"/>
          <w:szCs w:val="24"/>
          <w:highlight w:val="white"/>
        </w:rPr>
        <w:t xml:space="preserve"> </w:t>
      </w:r>
      <w:r w:rsidRPr="00AD2EA6">
        <w:rPr>
          <w:rFonts w:asciiTheme="minorBidi" w:eastAsia="Times" w:hAnsiTheme="minorBidi"/>
          <w:i/>
          <w:iCs/>
          <w:sz w:val="24"/>
          <w:szCs w:val="24"/>
          <w:highlight w:val="white"/>
        </w:rPr>
        <w:t xml:space="preserve">Minchat </w:t>
      </w:r>
      <w:r w:rsidR="00CF7590">
        <w:rPr>
          <w:rFonts w:asciiTheme="minorBidi" w:eastAsia="Times" w:hAnsiTheme="minorBidi"/>
          <w:i/>
          <w:iCs/>
          <w:sz w:val="24"/>
          <w:szCs w:val="24"/>
          <w:highlight w:val="white"/>
        </w:rPr>
        <w:t>Shelomo</w:t>
      </w:r>
      <w:r w:rsidRPr="00AD2EA6">
        <w:rPr>
          <w:rFonts w:asciiTheme="minorBidi" w:eastAsia="Times" w:hAnsiTheme="minorBidi"/>
          <w:i/>
          <w:iCs/>
          <w:sz w:val="24"/>
          <w:szCs w:val="24"/>
          <w:highlight w:val="white"/>
        </w:rPr>
        <w:t xml:space="preserve"> </w:t>
      </w:r>
      <w:r w:rsidRPr="00AD2EA6">
        <w:rPr>
          <w:rFonts w:asciiTheme="minorBidi" w:eastAsia="Times" w:hAnsiTheme="minorBidi"/>
          <w:sz w:val="24"/>
          <w:szCs w:val="24"/>
          <w:highlight w:val="white"/>
        </w:rPr>
        <w:t>1:7) accepts this position as the majority</w:t>
      </w:r>
      <w:r w:rsidR="004555C6" w:rsidRPr="00AD2EA6">
        <w:rPr>
          <w:rFonts w:asciiTheme="minorBidi" w:eastAsia="Times" w:hAnsiTheme="minorBidi"/>
          <w:sz w:val="24"/>
          <w:szCs w:val="24"/>
          <w:highlight w:val="white"/>
        </w:rPr>
        <w:t xml:space="preserve"> position in Rishonim and thus binding </w:t>
      </w:r>
      <w:r w:rsidR="004555C6" w:rsidRPr="001F4D0A">
        <w:rPr>
          <w:rFonts w:asciiTheme="minorBidi" w:eastAsia="Times" w:hAnsiTheme="minorBidi"/>
          <w:sz w:val="24"/>
          <w:szCs w:val="24"/>
          <w:highlight w:val="white"/>
        </w:rPr>
        <w:t>hala</w:t>
      </w:r>
      <w:r w:rsidR="008349BD" w:rsidRPr="001F4D0A">
        <w:rPr>
          <w:rFonts w:asciiTheme="minorBidi" w:eastAsia="Times" w:hAnsiTheme="minorBidi"/>
          <w:sz w:val="24"/>
          <w:szCs w:val="24"/>
          <w:highlight w:val="white"/>
        </w:rPr>
        <w:t>kha</w:t>
      </w:r>
      <w:r w:rsidR="004555C6" w:rsidRPr="00AD2EA6">
        <w:rPr>
          <w:rFonts w:asciiTheme="minorBidi" w:eastAsia="Times" w:hAnsiTheme="minorBidi"/>
          <w:i/>
          <w:iCs/>
          <w:sz w:val="24"/>
          <w:szCs w:val="24"/>
          <w:highlight w:val="white"/>
        </w:rPr>
        <w:t>.</w:t>
      </w:r>
      <w:r w:rsidR="00AD2EA6">
        <w:rPr>
          <w:rFonts w:asciiTheme="minorBidi" w:eastAsia="Times" w:hAnsiTheme="minorBidi"/>
          <w:i/>
          <w:iCs/>
          <w:sz w:val="24"/>
          <w:szCs w:val="24"/>
          <w:highlight w:val="white"/>
        </w:rPr>
        <w:t xml:space="preserve"> </w:t>
      </w:r>
      <w:r w:rsidR="004555C6" w:rsidRPr="00AD2EA6">
        <w:rPr>
          <w:rFonts w:asciiTheme="minorBidi" w:eastAsia="Times" w:hAnsiTheme="minorBidi"/>
          <w:sz w:val="24"/>
          <w:szCs w:val="24"/>
          <w:highlight w:val="white"/>
        </w:rPr>
        <w:t xml:space="preserve">He even has lengthy discussions why we don’t apply the rules of </w:t>
      </w:r>
      <w:r w:rsidR="004555C6" w:rsidRPr="00AD2EA6">
        <w:rPr>
          <w:rFonts w:asciiTheme="minorBidi" w:eastAsia="Times" w:hAnsiTheme="minorBidi"/>
          <w:i/>
          <w:iCs/>
          <w:sz w:val="24"/>
          <w:szCs w:val="24"/>
          <w:highlight w:val="white"/>
        </w:rPr>
        <w:t xml:space="preserve">rodef, </w:t>
      </w:r>
      <w:r w:rsidR="004555C6" w:rsidRPr="00AD2EA6">
        <w:rPr>
          <w:rFonts w:asciiTheme="minorBidi" w:eastAsia="Times" w:hAnsiTheme="minorBidi"/>
          <w:sz w:val="24"/>
          <w:szCs w:val="24"/>
          <w:highlight w:val="white"/>
        </w:rPr>
        <w:t>a pursuer, to one attempt</w:t>
      </w:r>
      <w:r w:rsidR="009C5A34">
        <w:rPr>
          <w:rFonts w:asciiTheme="minorBidi" w:eastAsia="Times" w:hAnsiTheme="minorBidi"/>
          <w:sz w:val="24"/>
          <w:szCs w:val="24"/>
          <w:highlight w:val="white"/>
        </w:rPr>
        <w:t xml:space="preserve">ing </w:t>
      </w:r>
      <w:r w:rsidR="004555C6" w:rsidRPr="00AD2EA6">
        <w:rPr>
          <w:rFonts w:asciiTheme="minorBidi" w:eastAsia="Times" w:hAnsiTheme="minorBidi"/>
          <w:sz w:val="24"/>
          <w:szCs w:val="24"/>
          <w:highlight w:val="white"/>
        </w:rPr>
        <w:t xml:space="preserve">to embarrass </w:t>
      </w:r>
      <w:r w:rsidR="004555C6" w:rsidRPr="00AD2EA6">
        <w:rPr>
          <w:rFonts w:asciiTheme="minorBidi" w:eastAsia="Times" w:hAnsiTheme="minorBidi"/>
          <w:sz w:val="24"/>
          <w:szCs w:val="24"/>
          <w:highlight w:val="white"/>
        </w:rPr>
        <w:lastRenderedPageBreak/>
        <w:t>someone else</w:t>
      </w:r>
      <w:r w:rsidR="009C5A34">
        <w:rPr>
          <w:rFonts w:asciiTheme="minorBidi" w:eastAsia="Times" w:hAnsiTheme="minorBidi"/>
          <w:sz w:val="24"/>
          <w:szCs w:val="24"/>
          <w:highlight w:val="white"/>
        </w:rPr>
        <w:t xml:space="preserve">; </w:t>
      </w:r>
      <w:r w:rsidR="004555C6" w:rsidRPr="00AD2EA6">
        <w:rPr>
          <w:rFonts w:asciiTheme="minorBidi" w:eastAsia="Times" w:hAnsiTheme="minorBidi"/>
          <w:sz w:val="24"/>
          <w:szCs w:val="24"/>
          <w:highlight w:val="white"/>
        </w:rPr>
        <w:t>if one sees a would-be murderer chasing a victim, one is obligated to intervene, even if that requires killing the pursuer.</w:t>
      </w:r>
      <w:r w:rsidR="00AD2EA6">
        <w:rPr>
          <w:rFonts w:asciiTheme="minorBidi" w:eastAsia="Times" w:hAnsiTheme="minorBidi"/>
          <w:sz w:val="24"/>
          <w:szCs w:val="24"/>
          <w:highlight w:val="white"/>
        </w:rPr>
        <w:t xml:space="preserve"> </w:t>
      </w:r>
      <w:r w:rsidR="004555C6" w:rsidRPr="00AD2EA6">
        <w:rPr>
          <w:rFonts w:asciiTheme="minorBidi" w:eastAsia="Times" w:hAnsiTheme="minorBidi"/>
          <w:sz w:val="24"/>
          <w:szCs w:val="24"/>
          <w:highlight w:val="white"/>
        </w:rPr>
        <w:t xml:space="preserve">Rav </w:t>
      </w:r>
      <w:r w:rsidR="00CF7590">
        <w:rPr>
          <w:rFonts w:asciiTheme="minorBidi" w:eastAsia="Times" w:hAnsiTheme="minorBidi"/>
          <w:sz w:val="24"/>
          <w:szCs w:val="24"/>
          <w:highlight w:val="white"/>
        </w:rPr>
        <w:t>Shelomo</w:t>
      </w:r>
      <w:r w:rsidR="004555C6" w:rsidRPr="00AD2EA6">
        <w:rPr>
          <w:rFonts w:asciiTheme="minorBidi" w:eastAsia="Times" w:hAnsiTheme="minorBidi"/>
          <w:sz w:val="24"/>
          <w:szCs w:val="24"/>
          <w:highlight w:val="white"/>
        </w:rPr>
        <w:t xml:space="preserve"> Zalman thus raises the possibility that one could kill someone to prevent the embarrassment of </w:t>
      </w:r>
      <w:r w:rsidR="009C5A34">
        <w:rPr>
          <w:rFonts w:asciiTheme="minorBidi" w:eastAsia="Times" w:hAnsiTheme="minorBidi"/>
          <w:sz w:val="24"/>
          <w:szCs w:val="24"/>
          <w:highlight w:val="white"/>
        </w:rPr>
        <w:t>the</w:t>
      </w:r>
      <w:r w:rsidR="004555C6" w:rsidRPr="00AD2EA6">
        <w:rPr>
          <w:rFonts w:asciiTheme="minorBidi" w:eastAsia="Times" w:hAnsiTheme="minorBidi"/>
          <w:sz w:val="24"/>
          <w:szCs w:val="24"/>
          <w:highlight w:val="white"/>
        </w:rPr>
        <w:t xml:space="preserve"> “victim”.</w:t>
      </w:r>
      <w:r w:rsidR="00AD2EA6">
        <w:rPr>
          <w:rFonts w:asciiTheme="minorBidi" w:eastAsia="Times" w:hAnsiTheme="minorBidi"/>
          <w:sz w:val="24"/>
          <w:szCs w:val="24"/>
          <w:highlight w:val="white"/>
        </w:rPr>
        <w:t xml:space="preserve"> </w:t>
      </w:r>
      <w:r w:rsidR="004555C6" w:rsidRPr="00AD2EA6">
        <w:rPr>
          <w:rFonts w:asciiTheme="minorBidi" w:eastAsia="Times" w:hAnsiTheme="minorBidi"/>
          <w:sz w:val="24"/>
          <w:szCs w:val="24"/>
          <w:highlight w:val="white"/>
        </w:rPr>
        <w:t>He similar discusses whether one could violate Shabbat, or other prohibitions, to prevent such humiliation.</w:t>
      </w:r>
      <w:r w:rsidR="00AD2EA6">
        <w:rPr>
          <w:rFonts w:asciiTheme="minorBidi" w:eastAsia="Times" w:hAnsiTheme="minorBidi"/>
          <w:sz w:val="24"/>
          <w:szCs w:val="24"/>
          <w:highlight w:val="white"/>
        </w:rPr>
        <w:t xml:space="preserve"> </w:t>
      </w:r>
    </w:p>
    <w:p w14:paraId="259465B0" w14:textId="490DEA2D" w:rsidR="004555C6" w:rsidRPr="00AD2EA6" w:rsidRDefault="004555C6" w:rsidP="001F4D0A">
      <w:pPr>
        <w:pStyle w:val="NoSpacing"/>
        <w:jc w:val="both"/>
        <w:rPr>
          <w:rFonts w:asciiTheme="minorBidi" w:eastAsia="Times" w:hAnsiTheme="minorBidi"/>
          <w:sz w:val="24"/>
          <w:szCs w:val="24"/>
          <w:highlight w:val="white"/>
        </w:rPr>
      </w:pPr>
    </w:p>
    <w:p w14:paraId="35DDA700" w14:textId="0F03BBC6" w:rsidR="004555C6" w:rsidRPr="00AD2EA6" w:rsidRDefault="004555C6" w:rsidP="001F4D0A">
      <w:pPr>
        <w:pStyle w:val="NoSpacing"/>
        <w:jc w:val="both"/>
        <w:rPr>
          <w:rFonts w:asciiTheme="minorBidi" w:eastAsia="Times" w:hAnsiTheme="minorBidi"/>
          <w:sz w:val="24"/>
          <w:szCs w:val="24"/>
          <w:highlight w:val="white"/>
        </w:rPr>
      </w:pPr>
      <w:r w:rsidRPr="00AD2EA6">
        <w:rPr>
          <w:rFonts w:asciiTheme="minorBidi" w:eastAsia="Times" w:hAnsiTheme="minorBidi"/>
          <w:sz w:val="24"/>
          <w:szCs w:val="24"/>
          <w:highlight w:val="white"/>
        </w:rPr>
        <w:t xml:space="preserve">Rav </w:t>
      </w:r>
      <w:r w:rsidR="00CF7590">
        <w:rPr>
          <w:rFonts w:asciiTheme="minorBidi" w:eastAsia="Times" w:hAnsiTheme="minorBidi"/>
          <w:sz w:val="24"/>
          <w:szCs w:val="24"/>
          <w:highlight w:val="white"/>
        </w:rPr>
        <w:t>Shelomo</w:t>
      </w:r>
      <w:r w:rsidRPr="00AD2EA6">
        <w:rPr>
          <w:rFonts w:asciiTheme="minorBidi" w:eastAsia="Times" w:hAnsiTheme="minorBidi"/>
          <w:sz w:val="24"/>
          <w:szCs w:val="24"/>
          <w:highlight w:val="white"/>
        </w:rPr>
        <w:t xml:space="preserve"> Zalman claims that the only outlier in Rishonim who does not accept that embarrassing others </w:t>
      </w:r>
      <w:r w:rsidR="0094246B" w:rsidRPr="00AD2EA6">
        <w:rPr>
          <w:rFonts w:asciiTheme="minorBidi" w:eastAsia="Times" w:hAnsiTheme="minorBidi"/>
          <w:sz w:val="24"/>
          <w:szCs w:val="24"/>
          <w:highlight w:val="white"/>
        </w:rPr>
        <w:t>publicly</w:t>
      </w:r>
      <w:r w:rsidRPr="00AD2EA6">
        <w:rPr>
          <w:rFonts w:asciiTheme="minorBidi" w:eastAsia="Times" w:hAnsiTheme="minorBidi"/>
          <w:sz w:val="24"/>
          <w:szCs w:val="24"/>
          <w:highlight w:val="white"/>
        </w:rPr>
        <w:t xml:space="preserve"> is a cardinal sin is the Meiri (</w:t>
      </w:r>
      <w:r w:rsidRPr="00AD2EA6">
        <w:rPr>
          <w:rFonts w:asciiTheme="minorBidi" w:eastAsia="Times" w:hAnsiTheme="minorBidi"/>
          <w:i/>
          <w:iCs/>
          <w:sz w:val="24"/>
          <w:szCs w:val="24"/>
          <w:highlight w:val="white"/>
        </w:rPr>
        <w:t xml:space="preserve">Berakhot </w:t>
      </w:r>
      <w:r w:rsidRPr="00AD2EA6">
        <w:rPr>
          <w:rFonts w:asciiTheme="minorBidi" w:eastAsia="Times" w:hAnsiTheme="minorBidi"/>
          <w:sz w:val="24"/>
          <w:szCs w:val="24"/>
          <w:highlight w:val="white"/>
        </w:rPr>
        <w:t>43b</w:t>
      </w:r>
      <w:r w:rsidR="008349BD" w:rsidRPr="00AD2EA6">
        <w:rPr>
          <w:rFonts w:asciiTheme="minorBidi" w:eastAsia="Times" w:hAnsiTheme="minorBidi"/>
          <w:sz w:val="24"/>
          <w:szCs w:val="24"/>
          <w:highlight w:val="white"/>
        </w:rPr>
        <w:t xml:space="preserve">, </w:t>
      </w:r>
      <w:r w:rsidR="008349BD" w:rsidRPr="00AD2EA6">
        <w:rPr>
          <w:rFonts w:asciiTheme="minorBidi" w:eastAsia="Times" w:hAnsiTheme="minorBidi"/>
          <w:i/>
          <w:iCs/>
          <w:sz w:val="24"/>
          <w:szCs w:val="24"/>
          <w:highlight w:val="white"/>
        </w:rPr>
        <w:t>Sota</w:t>
      </w:r>
      <w:r w:rsidR="007F5195" w:rsidRPr="00AD2EA6">
        <w:rPr>
          <w:rFonts w:asciiTheme="minorBidi" w:eastAsia="Times" w:hAnsiTheme="minorBidi"/>
          <w:sz w:val="24"/>
          <w:szCs w:val="24"/>
          <w:highlight w:val="white"/>
        </w:rPr>
        <w:t xml:space="preserve"> 10b</w:t>
      </w:r>
      <w:r w:rsidRPr="00AD2EA6">
        <w:rPr>
          <w:rFonts w:asciiTheme="minorBidi" w:eastAsia="Times" w:hAnsiTheme="minorBidi"/>
          <w:sz w:val="24"/>
          <w:szCs w:val="24"/>
          <w:highlight w:val="white"/>
        </w:rPr>
        <w:t xml:space="preserve">) who understands this </w:t>
      </w:r>
      <w:r w:rsidR="009C5A34">
        <w:rPr>
          <w:rFonts w:asciiTheme="minorBidi" w:eastAsia="Times" w:hAnsiTheme="minorBidi"/>
          <w:sz w:val="24"/>
          <w:szCs w:val="24"/>
          <w:highlight w:val="white"/>
        </w:rPr>
        <w:t>passage</w:t>
      </w:r>
      <w:r w:rsidRPr="00AD2EA6">
        <w:rPr>
          <w:rFonts w:asciiTheme="minorBidi" w:eastAsia="Times" w:hAnsiTheme="minorBidi"/>
          <w:sz w:val="24"/>
          <w:szCs w:val="24"/>
          <w:highlight w:val="white"/>
        </w:rPr>
        <w:t xml:space="preserve"> as mere rhetoric.</w:t>
      </w:r>
      <w:r w:rsidR="00AD2EA6">
        <w:rPr>
          <w:rFonts w:asciiTheme="minorBidi" w:eastAsia="Times" w:hAnsiTheme="minorBidi"/>
          <w:sz w:val="24"/>
          <w:szCs w:val="24"/>
          <w:highlight w:val="white"/>
        </w:rPr>
        <w:t xml:space="preserve"> </w:t>
      </w:r>
      <w:r w:rsidRPr="00AD2EA6">
        <w:rPr>
          <w:rFonts w:asciiTheme="minorBidi" w:eastAsia="Times" w:hAnsiTheme="minorBidi"/>
          <w:sz w:val="24"/>
          <w:szCs w:val="24"/>
          <w:highlight w:val="white"/>
        </w:rPr>
        <w:t>Rav Yehuda Herzl Henkin (</w:t>
      </w:r>
      <w:r w:rsidRPr="00A21053">
        <w:rPr>
          <w:rFonts w:asciiTheme="minorBidi" w:eastAsia="Times" w:hAnsiTheme="minorBidi"/>
          <w:i/>
          <w:iCs/>
          <w:sz w:val="24"/>
          <w:szCs w:val="24"/>
          <w:highlight w:val="white"/>
        </w:rPr>
        <w:t>Responsa</w:t>
      </w:r>
      <w:r w:rsidRPr="00AD2EA6">
        <w:rPr>
          <w:rFonts w:asciiTheme="minorBidi" w:eastAsia="Times" w:hAnsiTheme="minorBidi"/>
          <w:sz w:val="24"/>
          <w:szCs w:val="24"/>
          <w:highlight w:val="white"/>
        </w:rPr>
        <w:t xml:space="preserve"> </w:t>
      </w:r>
      <w:r w:rsidRPr="00AD2EA6">
        <w:rPr>
          <w:rFonts w:asciiTheme="minorBidi" w:eastAsia="Times" w:hAnsiTheme="minorBidi"/>
          <w:i/>
          <w:iCs/>
          <w:sz w:val="24"/>
          <w:szCs w:val="24"/>
          <w:highlight w:val="white"/>
        </w:rPr>
        <w:t xml:space="preserve">Bnei Banim </w:t>
      </w:r>
      <w:r w:rsidRPr="00AD2EA6">
        <w:rPr>
          <w:rFonts w:asciiTheme="minorBidi" w:eastAsia="Times" w:hAnsiTheme="minorBidi"/>
          <w:sz w:val="24"/>
          <w:szCs w:val="24"/>
          <w:highlight w:val="white"/>
        </w:rPr>
        <w:t xml:space="preserve">1:41), however, notes that in fact the majority position in Rishonim and </w:t>
      </w:r>
      <w:r w:rsidR="00AD2EA6" w:rsidRPr="00AD2EA6">
        <w:rPr>
          <w:rFonts w:asciiTheme="minorBidi" w:eastAsia="Times" w:hAnsiTheme="minorBidi"/>
          <w:sz w:val="24"/>
          <w:szCs w:val="24"/>
          <w:highlight w:val="white"/>
        </w:rPr>
        <w:t>Acharonim</w:t>
      </w:r>
      <w:r w:rsidRPr="00AD2EA6">
        <w:rPr>
          <w:rFonts w:asciiTheme="minorBidi" w:eastAsia="Times" w:hAnsiTheme="minorBidi"/>
          <w:sz w:val="24"/>
          <w:szCs w:val="24"/>
          <w:highlight w:val="white"/>
        </w:rPr>
        <w:t xml:space="preserve"> is that humiliating others is not a cardinal sin</w:t>
      </w:r>
      <w:r w:rsidR="0094246B" w:rsidRPr="00AD2EA6">
        <w:rPr>
          <w:rFonts w:asciiTheme="minorBidi" w:eastAsia="Times" w:hAnsiTheme="minorBidi"/>
          <w:sz w:val="24"/>
          <w:szCs w:val="24"/>
          <w:highlight w:val="white"/>
        </w:rPr>
        <w:t xml:space="preserve"> and rules accordingly.</w:t>
      </w:r>
      <w:r w:rsidR="00542550" w:rsidRPr="00AD2EA6">
        <w:rPr>
          <w:rStyle w:val="FootnoteReference"/>
          <w:rFonts w:asciiTheme="minorBidi" w:eastAsia="Times" w:hAnsiTheme="minorBidi"/>
          <w:sz w:val="24"/>
          <w:szCs w:val="24"/>
          <w:highlight w:val="white"/>
        </w:rPr>
        <w:footnoteReference w:id="5"/>
      </w:r>
    </w:p>
    <w:p w14:paraId="495D505B" w14:textId="579E68CF" w:rsidR="004555C6" w:rsidRPr="00AD2EA6" w:rsidRDefault="004555C6" w:rsidP="001F4D0A">
      <w:pPr>
        <w:pStyle w:val="NoSpacing"/>
        <w:jc w:val="both"/>
        <w:rPr>
          <w:rFonts w:asciiTheme="minorBidi" w:eastAsia="Times" w:hAnsiTheme="minorBidi"/>
          <w:sz w:val="24"/>
          <w:szCs w:val="24"/>
          <w:highlight w:val="white"/>
        </w:rPr>
      </w:pPr>
    </w:p>
    <w:p w14:paraId="7327A743" w14:textId="32454887" w:rsidR="004555C6" w:rsidRPr="00AD2EA6" w:rsidRDefault="004555C6" w:rsidP="001F4D0A">
      <w:pPr>
        <w:pStyle w:val="NoSpacing"/>
        <w:jc w:val="both"/>
        <w:rPr>
          <w:rFonts w:asciiTheme="minorBidi" w:eastAsia="Times" w:hAnsiTheme="minorBidi"/>
          <w:sz w:val="24"/>
          <w:szCs w:val="24"/>
          <w:highlight w:val="white"/>
        </w:rPr>
      </w:pPr>
      <w:r w:rsidRPr="00AD2EA6">
        <w:rPr>
          <w:rFonts w:asciiTheme="minorBidi" w:eastAsia="Times" w:hAnsiTheme="minorBidi"/>
          <w:sz w:val="24"/>
          <w:szCs w:val="24"/>
          <w:highlight w:val="white"/>
        </w:rPr>
        <w:t xml:space="preserve">However, the very fact that such a conclusion could have been reached points to the strength of the rhetoric that </w:t>
      </w:r>
      <w:r w:rsidR="00AD2EA6" w:rsidRPr="00AD2EA6">
        <w:rPr>
          <w:rFonts w:asciiTheme="minorBidi" w:eastAsia="Times" w:hAnsiTheme="minorBidi"/>
          <w:i/>
          <w:sz w:val="24"/>
          <w:szCs w:val="24"/>
          <w:highlight w:val="white"/>
        </w:rPr>
        <w:t>Chazal</w:t>
      </w:r>
      <w:r w:rsidRPr="00AD2EA6">
        <w:rPr>
          <w:rFonts w:asciiTheme="minorBidi" w:eastAsia="Times" w:hAnsiTheme="minorBidi"/>
          <w:sz w:val="24"/>
          <w:szCs w:val="24"/>
          <w:highlight w:val="white"/>
        </w:rPr>
        <w:t xml:space="preserve"> use.</w:t>
      </w:r>
      <w:r w:rsidR="00AD2EA6">
        <w:rPr>
          <w:rFonts w:asciiTheme="minorBidi" w:eastAsia="Times" w:hAnsiTheme="minorBidi"/>
          <w:sz w:val="24"/>
          <w:szCs w:val="24"/>
          <w:highlight w:val="white"/>
        </w:rPr>
        <w:t xml:space="preserve"> </w:t>
      </w:r>
      <w:r w:rsidRPr="00AD2EA6">
        <w:rPr>
          <w:rFonts w:asciiTheme="minorBidi" w:eastAsia="Times" w:hAnsiTheme="minorBidi"/>
          <w:sz w:val="24"/>
          <w:szCs w:val="24"/>
          <w:highlight w:val="white"/>
        </w:rPr>
        <w:t>Rivash (</w:t>
      </w:r>
      <w:r w:rsidRPr="00A21053">
        <w:rPr>
          <w:rFonts w:asciiTheme="minorBidi" w:eastAsia="Times" w:hAnsiTheme="minorBidi"/>
          <w:i/>
          <w:iCs/>
          <w:sz w:val="24"/>
          <w:szCs w:val="24"/>
          <w:highlight w:val="white"/>
        </w:rPr>
        <w:t>Responsa</w:t>
      </w:r>
      <w:r w:rsidRPr="00AD2EA6">
        <w:rPr>
          <w:rFonts w:asciiTheme="minorBidi" w:eastAsia="Times" w:hAnsiTheme="minorBidi"/>
          <w:sz w:val="24"/>
          <w:szCs w:val="24"/>
          <w:highlight w:val="white"/>
        </w:rPr>
        <w:t xml:space="preserve"> 171), while explaining why many of </w:t>
      </w:r>
      <w:r w:rsidR="009C5A34">
        <w:rPr>
          <w:rFonts w:asciiTheme="minorBidi" w:eastAsia="Times" w:hAnsiTheme="minorBidi"/>
          <w:sz w:val="24"/>
          <w:szCs w:val="24"/>
          <w:highlight w:val="white"/>
        </w:rPr>
        <w:t xml:space="preserve">the </w:t>
      </w:r>
      <w:r w:rsidRPr="00AD2EA6">
        <w:rPr>
          <w:rFonts w:asciiTheme="minorBidi" w:eastAsia="Times" w:hAnsiTheme="minorBidi"/>
          <w:sz w:val="24"/>
          <w:szCs w:val="24"/>
          <w:highlight w:val="white"/>
        </w:rPr>
        <w:t xml:space="preserve">sins </w:t>
      </w:r>
      <w:r w:rsidR="009C5A34">
        <w:rPr>
          <w:rFonts w:asciiTheme="minorBidi" w:eastAsia="Times" w:hAnsiTheme="minorBidi"/>
          <w:sz w:val="24"/>
          <w:szCs w:val="24"/>
          <w:highlight w:val="white"/>
        </w:rPr>
        <w:t>which</w:t>
      </w:r>
      <w:r w:rsidRPr="00AD2EA6">
        <w:rPr>
          <w:rFonts w:asciiTheme="minorBidi" w:eastAsia="Times" w:hAnsiTheme="minorBidi"/>
          <w:sz w:val="24"/>
          <w:szCs w:val="24"/>
          <w:highlight w:val="white"/>
        </w:rPr>
        <w:t xml:space="preserve"> </w:t>
      </w:r>
      <w:r w:rsidR="00AD2EA6" w:rsidRPr="00AD2EA6">
        <w:rPr>
          <w:rFonts w:asciiTheme="minorBidi" w:eastAsia="Times" w:hAnsiTheme="minorBidi"/>
          <w:i/>
          <w:sz w:val="24"/>
          <w:szCs w:val="24"/>
          <w:highlight w:val="white"/>
        </w:rPr>
        <w:t>Chazal</w:t>
      </w:r>
      <w:r w:rsidRPr="00AD2EA6">
        <w:rPr>
          <w:rFonts w:asciiTheme="minorBidi" w:eastAsia="Times" w:hAnsiTheme="minorBidi"/>
          <w:sz w:val="24"/>
          <w:szCs w:val="24"/>
          <w:highlight w:val="white"/>
        </w:rPr>
        <w:t xml:space="preserve"> equate with cardinal sins are not in fact on that level, clarifies why </w:t>
      </w:r>
      <w:r w:rsidR="00AD2EA6" w:rsidRPr="00AD2EA6">
        <w:rPr>
          <w:rFonts w:asciiTheme="minorBidi" w:eastAsia="Times" w:hAnsiTheme="minorBidi"/>
          <w:i/>
          <w:sz w:val="24"/>
          <w:szCs w:val="24"/>
          <w:highlight w:val="white"/>
        </w:rPr>
        <w:t>Chazal</w:t>
      </w:r>
      <w:r w:rsidRPr="00AD2EA6">
        <w:rPr>
          <w:rFonts w:asciiTheme="minorBidi" w:eastAsia="Times" w:hAnsiTheme="minorBidi"/>
          <w:sz w:val="24"/>
          <w:szCs w:val="24"/>
          <w:highlight w:val="white"/>
        </w:rPr>
        <w:t xml:space="preserve"> use such harsh rhetoric:</w:t>
      </w:r>
    </w:p>
    <w:p w14:paraId="13A02636" w14:textId="01E69221" w:rsidR="005F06E8" w:rsidRPr="00AD2EA6" w:rsidRDefault="005F06E8" w:rsidP="001F4D0A">
      <w:pPr>
        <w:pStyle w:val="NoSpacing"/>
        <w:jc w:val="both"/>
        <w:rPr>
          <w:rFonts w:asciiTheme="minorBidi" w:eastAsia="Times" w:hAnsiTheme="minorBidi"/>
          <w:sz w:val="24"/>
          <w:szCs w:val="24"/>
          <w:highlight w:val="white"/>
        </w:rPr>
      </w:pPr>
    </w:p>
    <w:p w14:paraId="1D5173E6" w14:textId="07E08F28" w:rsidR="00863D42" w:rsidRPr="00AD2EA6" w:rsidRDefault="00863D42" w:rsidP="001F4D0A">
      <w:pPr>
        <w:pStyle w:val="NoSpacing"/>
        <w:ind w:left="720"/>
        <w:jc w:val="both"/>
        <w:rPr>
          <w:rFonts w:asciiTheme="minorBidi" w:hAnsiTheme="minorBidi"/>
          <w:sz w:val="24"/>
          <w:szCs w:val="24"/>
        </w:rPr>
      </w:pPr>
      <w:r w:rsidRPr="00AD2EA6">
        <w:rPr>
          <w:rFonts w:asciiTheme="minorBidi" w:hAnsiTheme="minorBidi"/>
          <w:sz w:val="24"/>
          <w:szCs w:val="24"/>
        </w:rPr>
        <w:t xml:space="preserve">They do not say regarding it that one should die rather than violate, </w:t>
      </w:r>
      <w:r w:rsidR="009C5A34">
        <w:rPr>
          <w:rFonts w:asciiTheme="minorBidi" w:hAnsiTheme="minorBidi"/>
          <w:sz w:val="24"/>
          <w:szCs w:val="24"/>
        </w:rPr>
        <w:t xml:space="preserve">as </w:t>
      </w:r>
      <w:r w:rsidRPr="00AD2EA6">
        <w:rPr>
          <w:rFonts w:asciiTheme="minorBidi" w:hAnsiTheme="minorBidi"/>
          <w:sz w:val="24"/>
          <w:szCs w:val="24"/>
        </w:rPr>
        <w:t>by the three sins.</w:t>
      </w:r>
      <w:r w:rsidR="00AD2EA6">
        <w:rPr>
          <w:rFonts w:asciiTheme="minorBidi" w:hAnsiTheme="minorBidi"/>
          <w:sz w:val="24"/>
          <w:szCs w:val="24"/>
        </w:rPr>
        <w:t xml:space="preserve"> </w:t>
      </w:r>
      <w:r w:rsidRPr="00AD2EA6">
        <w:rPr>
          <w:rFonts w:asciiTheme="minorBidi" w:hAnsiTheme="minorBidi"/>
          <w:sz w:val="24"/>
          <w:szCs w:val="24"/>
        </w:rPr>
        <w:t>This never entered anyone’s mind</w:t>
      </w:r>
      <w:r w:rsidR="009C5A34">
        <w:rPr>
          <w:rFonts w:asciiTheme="minorBidi" w:hAnsiTheme="minorBidi"/>
          <w:sz w:val="24"/>
          <w:szCs w:val="24"/>
        </w:rPr>
        <w:t>,</w:t>
      </w:r>
      <w:r w:rsidRPr="00AD2EA6">
        <w:rPr>
          <w:rFonts w:asciiTheme="minorBidi" w:hAnsiTheme="minorBidi"/>
          <w:sz w:val="24"/>
          <w:szCs w:val="24"/>
        </w:rPr>
        <w:t xml:space="preserve"> and no person thought it. Rather, it is the ways of </w:t>
      </w:r>
      <w:r w:rsidR="009C5A34">
        <w:rPr>
          <w:rFonts w:asciiTheme="minorBidi" w:hAnsiTheme="minorBidi"/>
          <w:sz w:val="24"/>
          <w:szCs w:val="24"/>
        </w:rPr>
        <w:t>S</w:t>
      </w:r>
      <w:r w:rsidRPr="00AD2EA6">
        <w:rPr>
          <w:rFonts w:asciiTheme="minorBidi" w:hAnsiTheme="minorBidi"/>
          <w:sz w:val="24"/>
          <w:szCs w:val="24"/>
        </w:rPr>
        <w:t>ages to exaggerate the magnitude of sins so people will refrain from stumbling in them.</w:t>
      </w:r>
    </w:p>
    <w:p w14:paraId="13412151" w14:textId="44A7D1A7" w:rsidR="004555C6" w:rsidRPr="00AD2EA6" w:rsidRDefault="004555C6" w:rsidP="001F4D0A">
      <w:pPr>
        <w:pStyle w:val="NoSpacing"/>
        <w:jc w:val="both"/>
        <w:rPr>
          <w:rFonts w:asciiTheme="minorBidi" w:hAnsiTheme="minorBidi"/>
          <w:sz w:val="24"/>
          <w:szCs w:val="24"/>
        </w:rPr>
      </w:pPr>
    </w:p>
    <w:p w14:paraId="607B7CF9" w14:textId="4CE0A2D5" w:rsidR="0094246B" w:rsidRPr="00AD2EA6" w:rsidRDefault="004555C6" w:rsidP="001F4D0A">
      <w:pPr>
        <w:pStyle w:val="NoSpacing"/>
        <w:jc w:val="both"/>
        <w:rPr>
          <w:rFonts w:asciiTheme="minorBidi" w:hAnsiTheme="minorBidi"/>
          <w:sz w:val="24"/>
          <w:szCs w:val="24"/>
        </w:rPr>
      </w:pPr>
      <w:r w:rsidRPr="00AD2EA6">
        <w:rPr>
          <w:rFonts w:asciiTheme="minorBidi" w:hAnsiTheme="minorBidi"/>
          <w:sz w:val="24"/>
          <w:szCs w:val="24"/>
        </w:rPr>
        <w:t xml:space="preserve">In other words, even if we rule like Rav Henkin, the strength of the </w:t>
      </w:r>
      <w:r w:rsidR="0094246B" w:rsidRPr="00AD2EA6">
        <w:rPr>
          <w:rFonts w:asciiTheme="minorBidi" w:hAnsiTheme="minorBidi"/>
          <w:sz w:val="24"/>
          <w:szCs w:val="24"/>
        </w:rPr>
        <w:t>rhetoric</w:t>
      </w:r>
      <w:r w:rsidRPr="00AD2EA6">
        <w:rPr>
          <w:rFonts w:asciiTheme="minorBidi" w:hAnsiTheme="minorBidi"/>
          <w:sz w:val="24"/>
          <w:szCs w:val="24"/>
        </w:rPr>
        <w:t xml:space="preserve"> indicates that at some level, public humiliation can feel as bad as murder.</w:t>
      </w:r>
      <w:r w:rsidR="00AD2EA6">
        <w:rPr>
          <w:rFonts w:asciiTheme="minorBidi" w:hAnsiTheme="minorBidi"/>
          <w:sz w:val="24"/>
          <w:szCs w:val="24"/>
        </w:rPr>
        <w:t xml:space="preserve"> </w:t>
      </w:r>
      <w:r w:rsidRPr="00AD2EA6">
        <w:rPr>
          <w:rFonts w:asciiTheme="minorBidi" w:hAnsiTheme="minorBidi"/>
          <w:sz w:val="24"/>
          <w:szCs w:val="24"/>
        </w:rPr>
        <w:t xml:space="preserve">As we noted, in the world of social media, this is even truer, and in some cases, actually leads to </w:t>
      </w:r>
      <w:r w:rsidR="0094246B" w:rsidRPr="00AD2EA6">
        <w:rPr>
          <w:rFonts w:asciiTheme="minorBidi" w:hAnsiTheme="minorBidi"/>
          <w:sz w:val="24"/>
          <w:szCs w:val="24"/>
        </w:rPr>
        <w:t>suicide</w:t>
      </w:r>
      <w:r w:rsidRPr="00AD2EA6">
        <w:rPr>
          <w:rFonts w:asciiTheme="minorBidi" w:hAnsiTheme="minorBidi"/>
          <w:sz w:val="24"/>
          <w:szCs w:val="24"/>
        </w:rPr>
        <w:t xml:space="preserve">, literally introducing a level of </w:t>
      </w:r>
      <w:r w:rsidRPr="00AD2EA6">
        <w:rPr>
          <w:rFonts w:asciiTheme="minorBidi" w:hAnsiTheme="minorBidi"/>
          <w:i/>
          <w:iCs/>
          <w:sz w:val="24"/>
          <w:szCs w:val="24"/>
        </w:rPr>
        <w:t xml:space="preserve">pikuach nefesh. </w:t>
      </w:r>
    </w:p>
    <w:p w14:paraId="44F14F70" w14:textId="2B9976AA" w:rsidR="0094246B" w:rsidRDefault="0094246B" w:rsidP="001F4D0A">
      <w:pPr>
        <w:pStyle w:val="NoSpacing"/>
        <w:jc w:val="both"/>
        <w:rPr>
          <w:rFonts w:asciiTheme="minorBidi" w:hAnsiTheme="minorBidi"/>
          <w:sz w:val="24"/>
          <w:szCs w:val="24"/>
        </w:rPr>
      </w:pPr>
    </w:p>
    <w:p w14:paraId="163E22C3" w14:textId="77777777" w:rsidR="00AD2EA6" w:rsidRPr="00AD2EA6" w:rsidRDefault="00AD2EA6" w:rsidP="001F4D0A">
      <w:pPr>
        <w:pStyle w:val="NoSpacing"/>
        <w:jc w:val="both"/>
        <w:rPr>
          <w:rFonts w:asciiTheme="minorBidi" w:hAnsiTheme="minorBidi"/>
          <w:sz w:val="24"/>
          <w:szCs w:val="24"/>
        </w:rPr>
      </w:pPr>
    </w:p>
    <w:p w14:paraId="6374711A" w14:textId="2E3BBDE9" w:rsidR="004555C6" w:rsidRPr="00AD2EA6" w:rsidRDefault="0094246B" w:rsidP="001F4D0A">
      <w:pPr>
        <w:pStyle w:val="NoSpacing"/>
        <w:jc w:val="both"/>
        <w:rPr>
          <w:rFonts w:asciiTheme="minorBidi" w:hAnsiTheme="minorBidi"/>
          <w:b/>
          <w:bCs/>
          <w:i/>
          <w:iCs/>
          <w:sz w:val="24"/>
          <w:szCs w:val="24"/>
        </w:rPr>
      </w:pPr>
      <w:r w:rsidRPr="00AD2EA6">
        <w:rPr>
          <w:rFonts w:asciiTheme="minorBidi" w:hAnsiTheme="minorBidi"/>
          <w:b/>
          <w:bCs/>
          <w:sz w:val="24"/>
          <w:szCs w:val="24"/>
        </w:rPr>
        <w:t>Conclusion</w:t>
      </w:r>
      <w:r w:rsidR="004555C6" w:rsidRPr="00AD2EA6">
        <w:rPr>
          <w:rFonts w:asciiTheme="minorBidi" w:hAnsiTheme="minorBidi"/>
          <w:b/>
          <w:bCs/>
          <w:i/>
          <w:iCs/>
          <w:sz w:val="24"/>
          <w:szCs w:val="24"/>
        </w:rPr>
        <w:t xml:space="preserve"> </w:t>
      </w:r>
    </w:p>
    <w:p w14:paraId="3ECF2712" w14:textId="78815393" w:rsidR="00863D42" w:rsidRPr="00AD2EA6" w:rsidRDefault="00863D42" w:rsidP="001F4D0A">
      <w:pPr>
        <w:spacing w:after="0" w:line="240" w:lineRule="auto"/>
        <w:jc w:val="both"/>
        <w:rPr>
          <w:rFonts w:asciiTheme="minorBidi" w:eastAsia="Times New Roman" w:hAnsiTheme="minorBidi"/>
          <w:sz w:val="24"/>
          <w:szCs w:val="24"/>
          <w:lang w:val="en-US" w:eastAsia="en-CA"/>
        </w:rPr>
      </w:pPr>
    </w:p>
    <w:p w14:paraId="7BF7D2C3" w14:textId="5477ECDD" w:rsidR="009C5A34" w:rsidRDefault="0094246B" w:rsidP="001F4D0A">
      <w:pPr>
        <w:spacing w:after="0" w:line="240" w:lineRule="auto"/>
        <w:jc w:val="both"/>
        <w:rPr>
          <w:rFonts w:asciiTheme="minorBidi" w:eastAsia="Times New Roman" w:hAnsiTheme="minorBidi"/>
          <w:sz w:val="24"/>
          <w:szCs w:val="24"/>
          <w:lang w:val="en-US" w:eastAsia="en-CA"/>
        </w:rPr>
      </w:pPr>
      <w:r w:rsidRPr="00AD2EA6">
        <w:rPr>
          <w:rFonts w:asciiTheme="minorBidi" w:eastAsia="Times New Roman" w:hAnsiTheme="minorBidi"/>
          <w:sz w:val="24"/>
          <w:szCs w:val="24"/>
          <w:lang w:val="en-US" w:eastAsia="en-CA"/>
        </w:rPr>
        <w:t xml:space="preserve">Whether or not we accept the most radical conclusions from the Gemara, it is undeniable that </w:t>
      </w:r>
      <w:r w:rsidR="00AD2EA6" w:rsidRPr="00AD2EA6">
        <w:rPr>
          <w:rFonts w:asciiTheme="minorBidi" w:eastAsia="Times New Roman" w:hAnsiTheme="minorBidi"/>
          <w:i/>
          <w:sz w:val="24"/>
          <w:szCs w:val="24"/>
          <w:lang w:val="en-US" w:eastAsia="en-CA"/>
        </w:rPr>
        <w:t>Chazal</w:t>
      </w:r>
      <w:r w:rsidRPr="00AD2EA6">
        <w:rPr>
          <w:rFonts w:asciiTheme="minorBidi" w:eastAsia="Times New Roman" w:hAnsiTheme="minorBidi"/>
          <w:sz w:val="24"/>
          <w:szCs w:val="24"/>
          <w:lang w:val="en-US" w:eastAsia="en-CA"/>
        </w:rPr>
        <w:t xml:space="preserve"> underst</w:t>
      </w:r>
      <w:r w:rsidR="0012492B">
        <w:rPr>
          <w:rFonts w:asciiTheme="minorBidi" w:eastAsia="Times New Roman" w:hAnsiTheme="minorBidi"/>
          <w:sz w:val="24"/>
          <w:szCs w:val="24"/>
          <w:lang w:val="en-US" w:eastAsia="en-CA"/>
        </w:rPr>
        <w:t>an</w:t>
      </w:r>
      <w:r w:rsidRPr="00AD2EA6">
        <w:rPr>
          <w:rFonts w:asciiTheme="minorBidi" w:eastAsia="Times New Roman" w:hAnsiTheme="minorBidi"/>
          <w:sz w:val="24"/>
          <w:szCs w:val="24"/>
          <w:lang w:val="en-US" w:eastAsia="en-CA"/>
        </w:rPr>
        <w:t xml:space="preserve">d that public humiliation </w:t>
      </w:r>
      <w:r w:rsidR="009C5A34">
        <w:rPr>
          <w:rFonts w:asciiTheme="minorBidi" w:eastAsia="Times New Roman" w:hAnsiTheme="minorBidi"/>
          <w:sz w:val="24"/>
          <w:szCs w:val="24"/>
          <w:lang w:val="en-US" w:eastAsia="en-CA"/>
        </w:rPr>
        <w:t>i</w:t>
      </w:r>
      <w:r w:rsidRPr="00AD2EA6">
        <w:rPr>
          <w:rFonts w:asciiTheme="minorBidi" w:eastAsia="Times New Roman" w:hAnsiTheme="minorBidi"/>
          <w:sz w:val="24"/>
          <w:szCs w:val="24"/>
          <w:lang w:val="en-US" w:eastAsia="en-CA"/>
        </w:rPr>
        <w:t xml:space="preserve">s one of worse things a person could endure, and the one who would subject others to this </w:t>
      </w:r>
      <w:r w:rsidR="009C5A34">
        <w:rPr>
          <w:rFonts w:asciiTheme="minorBidi" w:eastAsia="Times New Roman" w:hAnsiTheme="minorBidi"/>
          <w:sz w:val="24"/>
          <w:szCs w:val="24"/>
          <w:lang w:val="en-US" w:eastAsia="en-CA"/>
        </w:rPr>
        <w:t>i</w:t>
      </w:r>
      <w:r w:rsidRPr="00AD2EA6">
        <w:rPr>
          <w:rFonts w:asciiTheme="minorBidi" w:eastAsia="Times New Roman" w:hAnsiTheme="minorBidi"/>
          <w:sz w:val="24"/>
          <w:szCs w:val="24"/>
          <w:lang w:val="en-US" w:eastAsia="en-CA"/>
        </w:rPr>
        <w:t>s cruel and evil. Their intuition resonates powerfully in the world of social media</w:t>
      </w:r>
      <w:r w:rsidR="009C5A34">
        <w:rPr>
          <w:rFonts w:asciiTheme="minorBidi" w:eastAsia="Times New Roman" w:hAnsiTheme="minorBidi"/>
          <w:sz w:val="24"/>
          <w:szCs w:val="24"/>
          <w:lang w:val="en-US" w:eastAsia="en-CA"/>
        </w:rPr>
        <w:t>,</w:t>
      </w:r>
      <w:r w:rsidRPr="00AD2EA6">
        <w:rPr>
          <w:rFonts w:asciiTheme="minorBidi" w:eastAsia="Times New Roman" w:hAnsiTheme="minorBidi"/>
          <w:sz w:val="24"/>
          <w:szCs w:val="24"/>
          <w:lang w:val="en-US" w:eastAsia="en-CA"/>
        </w:rPr>
        <w:t xml:space="preserve"> and </w:t>
      </w:r>
      <w:r w:rsidR="009C5A34">
        <w:rPr>
          <w:rFonts w:asciiTheme="minorBidi" w:eastAsia="Times New Roman" w:hAnsiTheme="minorBidi"/>
          <w:sz w:val="24"/>
          <w:szCs w:val="24"/>
          <w:lang w:val="en-US" w:eastAsia="en-CA"/>
        </w:rPr>
        <w:t>it guide</w:t>
      </w:r>
      <w:r w:rsidR="0012492B">
        <w:rPr>
          <w:rFonts w:asciiTheme="minorBidi" w:eastAsia="Times New Roman" w:hAnsiTheme="minorBidi"/>
          <w:sz w:val="24"/>
          <w:szCs w:val="24"/>
          <w:lang w:val="en-US" w:eastAsia="en-CA"/>
        </w:rPr>
        <w:t>s</w:t>
      </w:r>
      <w:r w:rsidR="009C5A34">
        <w:rPr>
          <w:rFonts w:asciiTheme="minorBidi" w:eastAsia="Times New Roman" w:hAnsiTheme="minorBidi"/>
          <w:sz w:val="24"/>
          <w:szCs w:val="24"/>
          <w:lang w:val="en-US" w:eastAsia="en-CA"/>
        </w:rPr>
        <w:t xml:space="preserve"> us</w:t>
      </w:r>
      <w:r w:rsidRPr="00AD2EA6">
        <w:rPr>
          <w:rFonts w:asciiTheme="minorBidi" w:eastAsia="Times New Roman" w:hAnsiTheme="minorBidi"/>
          <w:sz w:val="24"/>
          <w:szCs w:val="24"/>
          <w:lang w:val="en-US" w:eastAsia="en-CA"/>
        </w:rPr>
        <w:t xml:space="preserve"> to use the potentially powerful tool of shaming with a tremendous amount of care.</w:t>
      </w:r>
      <w:r w:rsidR="00AD2EA6">
        <w:rPr>
          <w:rFonts w:asciiTheme="minorBidi" w:eastAsia="Times New Roman" w:hAnsiTheme="minorBidi"/>
          <w:sz w:val="24"/>
          <w:szCs w:val="24"/>
          <w:lang w:val="en-US" w:eastAsia="en-CA"/>
        </w:rPr>
        <w:t xml:space="preserve"> </w:t>
      </w:r>
      <w:r w:rsidRPr="00AD2EA6">
        <w:rPr>
          <w:rFonts w:asciiTheme="minorBidi" w:eastAsia="Times New Roman" w:hAnsiTheme="minorBidi"/>
          <w:sz w:val="24"/>
          <w:szCs w:val="24"/>
          <w:lang w:val="en-US" w:eastAsia="en-CA"/>
        </w:rPr>
        <w:t xml:space="preserve">If one miscalculates and uses this weapon when unnecessary or unwarranted, the consequences </w:t>
      </w:r>
      <w:r w:rsidR="009C5A34">
        <w:rPr>
          <w:rFonts w:asciiTheme="minorBidi" w:eastAsia="Times New Roman" w:hAnsiTheme="minorBidi"/>
          <w:sz w:val="24"/>
          <w:szCs w:val="24"/>
          <w:lang w:val="en-US" w:eastAsia="en-CA"/>
        </w:rPr>
        <w:t>may</w:t>
      </w:r>
      <w:r w:rsidRPr="00AD2EA6">
        <w:rPr>
          <w:rFonts w:asciiTheme="minorBidi" w:eastAsia="Times New Roman" w:hAnsiTheme="minorBidi"/>
          <w:sz w:val="24"/>
          <w:szCs w:val="24"/>
          <w:lang w:val="en-US" w:eastAsia="en-CA"/>
        </w:rPr>
        <w:t xml:space="preserve"> be dire.</w:t>
      </w:r>
      <w:r w:rsidR="00AD2EA6">
        <w:rPr>
          <w:rFonts w:asciiTheme="minorBidi" w:eastAsia="Times New Roman" w:hAnsiTheme="minorBidi"/>
          <w:sz w:val="24"/>
          <w:szCs w:val="24"/>
          <w:lang w:val="en-US" w:eastAsia="en-CA"/>
        </w:rPr>
        <w:t xml:space="preserve"> </w:t>
      </w:r>
    </w:p>
    <w:p w14:paraId="3570C63A" w14:textId="77777777" w:rsidR="009C5A34" w:rsidRDefault="009C5A34" w:rsidP="001F4D0A">
      <w:pPr>
        <w:spacing w:after="0" w:line="240" w:lineRule="auto"/>
        <w:jc w:val="both"/>
        <w:rPr>
          <w:rFonts w:asciiTheme="minorBidi" w:eastAsia="Times New Roman" w:hAnsiTheme="minorBidi"/>
          <w:sz w:val="24"/>
          <w:szCs w:val="24"/>
          <w:lang w:val="en-US" w:eastAsia="en-CA"/>
        </w:rPr>
      </w:pPr>
    </w:p>
    <w:p w14:paraId="14703115" w14:textId="402C3C70" w:rsidR="0094246B" w:rsidRPr="00AD2EA6" w:rsidRDefault="0094246B" w:rsidP="001F4D0A">
      <w:pPr>
        <w:spacing w:after="0" w:line="240" w:lineRule="auto"/>
        <w:jc w:val="both"/>
        <w:rPr>
          <w:rFonts w:asciiTheme="minorBidi" w:eastAsia="Times New Roman" w:hAnsiTheme="minorBidi"/>
          <w:sz w:val="24"/>
          <w:szCs w:val="24"/>
          <w:lang w:val="en-US" w:eastAsia="en-CA"/>
        </w:rPr>
      </w:pPr>
      <w:r w:rsidRPr="00AD2EA6">
        <w:rPr>
          <w:rFonts w:asciiTheme="minorBidi" w:eastAsia="Times New Roman" w:hAnsiTheme="minorBidi"/>
          <w:sz w:val="24"/>
          <w:szCs w:val="24"/>
          <w:lang w:val="en-US" w:eastAsia="en-CA"/>
        </w:rPr>
        <w:t>Next week, we will explore the hala</w:t>
      </w:r>
      <w:r w:rsidR="005A0FB9">
        <w:rPr>
          <w:rFonts w:asciiTheme="minorBidi" w:eastAsia="Times New Roman" w:hAnsiTheme="minorBidi"/>
          <w:sz w:val="24"/>
          <w:szCs w:val="24"/>
          <w:lang w:val="en-US" w:eastAsia="en-CA"/>
        </w:rPr>
        <w:t>k</w:t>
      </w:r>
      <w:r w:rsidRPr="00AD2EA6">
        <w:rPr>
          <w:rFonts w:asciiTheme="minorBidi" w:eastAsia="Times New Roman" w:hAnsiTheme="minorBidi"/>
          <w:sz w:val="24"/>
          <w:szCs w:val="24"/>
          <w:lang w:val="en-US" w:eastAsia="en-CA"/>
        </w:rPr>
        <w:t>hic perspective on this sin in more detail.</w:t>
      </w:r>
      <w:r w:rsidR="00AD2EA6">
        <w:rPr>
          <w:rFonts w:asciiTheme="minorBidi" w:eastAsia="Times New Roman" w:hAnsiTheme="minorBidi"/>
          <w:sz w:val="24"/>
          <w:szCs w:val="24"/>
          <w:lang w:val="en-US" w:eastAsia="en-CA"/>
        </w:rPr>
        <w:t xml:space="preserve"> </w:t>
      </w:r>
    </w:p>
    <w:sectPr w:rsidR="0094246B" w:rsidRPr="00AD2EA6" w:rsidSect="008349BD">
      <w:footerReference w:type="default" r:id="rId10"/>
      <w:pgSz w:w="12240" w:h="15840"/>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0735BA" w14:textId="77777777" w:rsidR="008C3DB2" w:rsidRDefault="008C3DB2" w:rsidP="00CA6C1B">
      <w:pPr>
        <w:spacing w:after="0" w:line="240" w:lineRule="auto"/>
      </w:pPr>
      <w:r>
        <w:separator/>
      </w:r>
    </w:p>
  </w:endnote>
  <w:endnote w:type="continuationSeparator" w:id="0">
    <w:p w14:paraId="60899DF3" w14:textId="77777777" w:rsidR="008C3DB2" w:rsidRDefault="008C3DB2" w:rsidP="00CA6C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Miriam">
    <w:panose1 w:val="020B05020501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6044825"/>
      <w:docPartObj>
        <w:docPartGallery w:val="Page Numbers (Bottom of Page)"/>
        <w:docPartUnique/>
      </w:docPartObj>
    </w:sdtPr>
    <w:sdtEndPr>
      <w:rPr>
        <w:noProof/>
      </w:rPr>
    </w:sdtEndPr>
    <w:sdtContent>
      <w:p w14:paraId="00B916C4" w14:textId="59806B50" w:rsidR="00A21053" w:rsidRDefault="00A21053">
        <w:pPr>
          <w:pStyle w:val="Footer"/>
          <w:jc w:val="center"/>
        </w:pPr>
        <w:r>
          <w:fldChar w:fldCharType="begin"/>
        </w:r>
        <w:r>
          <w:instrText xml:space="preserve"> PAGE   \* MERGEFORMAT </w:instrText>
        </w:r>
        <w:r>
          <w:fldChar w:fldCharType="separate"/>
        </w:r>
        <w:r w:rsidR="001F4D0A">
          <w:rPr>
            <w:noProof/>
          </w:rPr>
          <w:t>1</w:t>
        </w:r>
        <w:r>
          <w:rPr>
            <w:noProof/>
          </w:rPr>
          <w:fldChar w:fldCharType="end"/>
        </w:r>
      </w:p>
    </w:sdtContent>
  </w:sdt>
  <w:p w14:paraId="71C3EF91" w14:textId="77777777" w:rsidR="00A21053" w:rsidRDefault="00A210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027162" w14:textId="77777777" w:rsidR="008C3DB2" w:rsidRDefault="008C3DB2" w:rsidP="00CA6C1B">
      <w:pPr>
        <w:spacing w:after="0" w:line="240" w:lineRule="auto"/>
      </w:pPr>
      <w:r>
        <w:separator/>
      </w:r>
    </w:p>
  </w:footnote>
  <w:footnote w:type="continuationSeparator" w:id="0">
    <w:p w14:paraId="6C3FBC14" w14:textId="77777777" w:rsidR="008C3DB2" w:rsidRDefault="008C3DB2" w:rsidP="00CA6C1B">
      <w:pPr>
        <w:spacing w:after="0" w:line="240" w:lineRule="auto"/>
      </w:pPr>
      <w:r>
        <w:continuationSeparator/>
      </w:r>
    </w:p>
  </w:footnote>
  <w:footnote w:id="1">
    <w:p w14:paraId="1258AF55" w14:textId="31B0D743" w:rsidR="0026433B" w:rsidRPr="008349BD" w:rsidRDefault="0026433B" w:rsidP="001F4D0A">
      <w:pPr>
        <w:pStyle w:val="FootnoteText"/>
        <w:jc w:val="both"/>
        <w:rPr>
          <w:rFonts w:asciiTheme="minorBidi" w:hAnsiTheme="minorBidi"/>
        </w:rPr>
      </w:pPr>
      <w:r w:rsidRPr="008349BD">
        <w:rPr>
          <w:rStyle w:val="FootnoteReference"/>
          <w:rFonts w:asciiTheme="minorBidi" w:hAnsiTheme="minorBidi"/>
        </w:rPr>
        <w:footnoteRef/>
      </w:r>
      <w:r w:rsidRPr="008349BD">
        <w:rPr>
          <w:rFonts w:asciiTheme="minorBidi" w:hAnsiTheme="minorBidi"/>
        </w:rPr>
        <w:t xml:space="preserve"> </w:t>
      </w:r>
      <w:hyperlink r:id="rId1" w:history="1">
        <w:r w:rsidRPr="004A2C6A">
          <w:rPr>
            <w:rStyle w:val="Hyperlink"/>
            <w:rFonts w:asciiTheme="minorBidi" w:hAnsiTheme="minorBidi"/>
            <w:noProof/>
          </w:rPr>
          <w:t>https://www.nationalreview.com/2018/12/kyler-murray-helen-andrews-shame-mob-america-intolerance/amp/?__twitter_impression=true&amp;fbclid=IwAR2CuoqEHfGs5xXuv3GR8JEe9-yCsFNz1bofgFEqdKMvOw8_NIALG3mHQdg</w:t>
        </w:r>
      </w:hyperlink>
    </w:p>
  </w:footnote>
  <w:footnote w:id="2">
    <w:p w14:paraId="683EE387" w14:textId="4C75219D" w:rsidR="0026433B" w:rsidRPr="008349BD" w:rsidRDefault="0026433B" w:rsidP="001F4D0A">
      <w:pPr>
        <w:pStyle w:val="FootnoteText"/>
        <w:jc w:val="both"/>
        <w:rPr>
          <w:rFonts w:asciiTheme="minorBidi" w:hAnsiTheme="minorBidi"/>
        </w:rPr>
      </w:pPr>
      <w:r w:rsidRPr="008349BD">
        <w:rPr>
          <w:rStyle w:val="FootnoteReference"/>
          <w:rFonts w:asciiTheme="minorBidi" w:hAnsiTheme="minorBidi"/>
        </w:rPr>
        <w:footnoteRef/>
      </w:r>
      <w:r w:rsidRPr="008349BD">
        <w:rPr>
          <w:rFonts w:asciiTheme="minorBidi" w:hAnsiTheme="minorBidi"/>
        </w:rPr>
        <w:t xml:space="preserve"> </w:t>
      </w:r>
      <w:hyperlink r:id="rId2" w:history="1">
        <w:r w:rsidRPr="004A2C6A">
          <w:rPr>
            <w:rStyle w:val="Hyperlink"/>
            <w:rFonts w:asciiTheme="minorBidi" w:hAnsiTheme="minorBidi"/>
          </w:rPr>
          <w:t>https://www.theatlantic.com/magazine/archive/2017/09/has-the-smartphone-destroyed-a-generation/534198/</w:t>
        </w:r>
      </w:hyperlink>
    </w:p>
  </w:footnote>
  <w:footnote w:id="3">
    <w:p w14:paraId="44976BF6" w14:textId="16120919" w:rsidR="0026433B" w:rsidRPr="008349BD" w:rsidRDefault="0026433B" w:rsidP="001F4D0A">
      <w:pPr>
        <w:pStyle w:val="FootnoteText"/>
        <w:jc w:val="both"/>
        <w:rPr>
          <w:rFonts w:asciiTheme="minorBidi" w:hAnsiTheme="minorBidi"/>
        </w:rPr>
      </w:pPr>
      <w:r w:rsidRPr="008349BD">
        <w:rPr>
          <w:rStyle w:val="FootnoteReference"/>
          <w:rFonts w:asciiTheme="minorBidi" w:hAnsiTheme="minorBidi"/>
        </w:rPr>
        <w:footnoteRef/>
      </w:r>
      <w:r w:rsidRPr="008349BD">
        <w:rPr>
          <w:rFonts w:asciiTheme="minorBidi" w:hAnsiTheme="minorBidi"/>
        </w:rPr>
        <w:t xml:space="preserve"> </w:t>
      </w:r>
      <w:hyperlink r:id="rId3" w:history="1">
        <w:r w:rsidRPr="004A2C6A">
          <w:rPr>
            <w:rStyle w:val="Hyperlink"/>
            <w:rFonts w:asciiTheme="minorBidi" w:hAnsiTheme="minorBidi"/>
          </w:rPr>
          <w:t>https://www.firstthings.com/article/2019/01/shame-storm</w:t>
        </w:r>
      </w:hyperlink>
    </w:p>
  </w:footnote>
  <w:footnote w:id="4">
    <w:p w14:paraId="2357ED35" w14:textId="7C177CD6" w:rsidR="0026433B" w:rsidRPr="008349BD" w:rsidRDefault="0026433B" w:rsidP="001F4D0A">
      <w:pPr>
        <w:pStyle w:val="FootnoteText"/>
        <w:jc w:val="both"/>
        <w:rPr>
          <w:rFonts w:asciiTheme="minorBidi" w:hAnsiTheme="minorBidi"/>
        </w:rPr>
      </w:pPr>
      <w:r w:rsidRPr="008349BD">
        <w:rPr>
          <w:rStyle w:val="FootnoteReference"/>
          <w:rFonts w:asciiTheme="minorBidi" w:hAnsiTheme="minorBidi"/>
        </w:rPr>
        <w:footnoteRef/>
      </w:r>
      <w:r w:rsidRPr="008349BD">
        <w:rPr>
          <w:rFonts w:asciiTheme="minorBidi" w:hAnsiTheme="minorBidi"/>
        </w:rPr>
        <w:t xml:space="preserve"> </w:t>
      </w:r>
      <w:r w:rsidRPr="008349BD">
        <w:rPr>
          <w:rFonts w:asciiTheme="minorBidi" w:hAnsiTheme="minorBidi"/>
          <w:i/>
          <w:iCs/>
        </w:rPr>
        <w:t xml:space="preserve">Shulchan Arukh </w:t>
      </w:r>
      <w:r w:rsidRPr="008349BD">
        <w:rPr>
          <w:rFonts w:asciiTheme="minorBidi" w:hAnsiTheme="minorBidi"/>
        </w:rPr>
        <w:t xml:space="preserve">YD 157:1 records the position of </w:t>
      </w:r>
      <w:r>
        <w:rPr>
          <w:rFonts w:asciiTheme="minorBidi" w:hAnsiTheme="minorBidi"/>
        </w:rPr>
        <w:t xml:space="preserve">the </w:t>
      </w:r>
      <w:r w:rsidRPr="008349BD">
        <w:rPr>
          <w:rFonts w:asciiTheme="minorBidi" w:hAnsiTheme="minorBidi"/>
        </w:rPr>
        <w:t>Ran that even the subsidiary prohibitions of the three cardinal sins carry the weight of the primary sins.</w:t>
      </w:r>
      <w:r>
        <w:rPr>
          <w:rFonts w:asciiTheme="minorBidi" w:hAnsiTheme="minorBidi"/>
        </w:rPr>
        <w:t xml:space="preserve"> </w:t>
      </w:r>
    </w:p>
  </w:footnote>
  <w:footnote w:id="5">
    <w:p w14:paraId="528DFC20" w14:textId="0B237252" w:rsidR="0026433B" w:rsidRPr="008349BD" w:rsidRDefault="0026433B" w:rsidP="001F4D0A">
      <w:pPr>
        <w:pStyle w:val="FootnoteText"/>
        <w:jc w:val="both"/>
        <w:rPr>
          <w:rFonts w:asciiTheme="minorBidi" w:hAnsiTheme="minorBidi"/>
        </w:rPr>
      </w:pPr>
      <w:r w:rsidRPr="008349BD">
        <w:rPr>
          <w:rStyle w:val="FootnoteReference"/>
          <w:rFonts w:asciiTheme="minorBidi" w:hAnsiTheme="minorBidi"/>
        </w:rPr>
        <w:footnoteRef/>
      </w:r>
      <w:r w:rsidRPr="008349BD">
        <w:rPr>
          <w:rFonts w:asciiTheme="minorBidi" w:hAnsiTheme="minorBidi"/>
        </w:rPr>
        <w:t xml:space="preserve"> More positions on each side of this debate can be found in the responsum of Rav Henkin cited above, and in Rav Daniel Feldman’s </w:t>
      </w:r>
      <w:r w:rsidRPr="008349BD">
        <w:rPr>
          <w:rFonts w:asciiTheme="minorBidi" w:hAnsiTheme="minorBidi"/>
          <w:i/>
          <w:iCs/>
        </w:rPr>
        <w:t xml:space="preserve">The Right and the Good </w:t>
      </w:r>
      <w:r w:rsidRPr="008349BD">
        <w:rPr>
          <w:rFonts w:asciiTheme="minorBidi" w:hAnsiTheme="minorBidi"/>
        </w:rPr>
        <w:t>(Yashar Books</w:t>
      </w:r>
      <w:r>
        <w:rPr>
          <w:rFonts w:asciiTheme="minorBidi" w:hAnsiTheme="minorBidi"/>
        </w:rPr>
        <w:t>,</w:t>
      </w:r>
      <w:r w:rsidRPr="008349BD">
        <w:rPr>
          <w:rFonts w:asciiTheme="minorBidi" w:hAnsiTheme="minorBidi"/>
        </w:rPr>
        <w:t xml:space="preserve"> 2005)</w:t>
      </w:r>
      <w:r w:rsidRPr="008349BD">
        <w:rPr>
          <w:rFonts w:asciiTheme="minorBidi" w:hAnsiTheme="minorBidi"/>
          <w:i/>
          <w:iCs/>
        </w:rPr>
        <w:t xml:space="preserve">, </w:t>
      </w:r>
      <w:r w:rsidRPr="008349BD">
        <w:rPr>
          <w:rFonts w:asciiTheme="minorBidi" w:hAnsiTheme="minorBidi"/>
        </w:rPr>
        <w:t>Chapter 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C7162"/>
    <w:multiLevelType w:val="hybridMultilevel"/>
    <w:tmpl w:val="E48442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5324E5E"/>
    <w:multiLevelType w:val="hybridMultilevel"/>
    <w:tmpl w:val="232C9EA4"/>
    <w:lvl w:ilvl="0" w:tplc="16867FFA">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Yossie Bloch">
    <w15:presenceInfo w15:providerId="Windows Live" w15:userId="91faa974e45adca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9F1"/>
    <w:rsid w:val="000736F7"/>
    <w:rsid w:val="00082D2E"/>
    <w:rsid w:val="0012492B"/>
    <w:rsid w:val="00151698"/>
    <w:rsid w:val="00195B87"/>
    <w:rsid w:val="001F4D0A"/>
    <w:rsid w:val="0024123C"/>
    <w:rsid w:val="0026433B"/>
    <w:rsid w:val="002C5797"/>
    <w:rsid w:val="00386702"/>
    <w:rsid w:val="003F6659"/>
    <w:rsid w:val="004262A6"/>
    <w:rsid w:val="004555C6"/>
    <w:rsid w:val="004A46EB"/>
    <w:rsid w:val="004A7D45"/>
    <w:rsid w:val="004B5AAA"/>
    <w:rsid w:val="00542550"/>
    <w:rsid w:val="005A0FB9"/>
    <w:rsid w:val="005F06E8"/>
    <w:rsid w:val="00710840"/>
    <w:rsid w:val="00742D9F"/>
    <w:rsid w:val="007F5195"/>
    <w:rsid w:val="00816DF6"/>
    <w:rsid w:val="008349BD"/>
    <w:rsid w:val="00863D42"/>
    <w:rsid w:val="008C3DB2"/>
    <w:rsid w:val="009164C5"/>
    <w:rsid w:val="00921104"/>
    <w:rsid w:val="0094246B"/>
    <w:rsid w:val="009C5A34"/>
    <w:rsid w:val="00A17533"/>
    <w:rsid w:val="00A21053"/>
    <w:rsid w:val="00AD2EA6"/>
    <w:rsid w:val="00AF37A8"/>
    <w:rsid w:val="00B471CA"/>
    <w:rsid w:val="00B871D2"/>
    <w:rsid w:val="00BA278B"/>
    <w:rsid w:val="00BB37DD"/>
    <w:rsid w:val="00C41DE8"/>
    <w:rsid w:val="00CA6C1B"/>
    <w:rsid w:val="00CB7001"/>
    <w:rsid w:val="00CF7590"/>
    <w:rsid w:val="00D909F1"/>
    <w:rsid w:val="00DD50D1"/>
    <w:rsid w:val="00ED390E"/>
  </w:rsids>
  <m:mathPr>
    <m:mathFont m:val="Cambria Math"/>
    <m:brkBin m:val="before"/>
    <m:brkBinSub m:val="--"/>
    <m:smallFrac m:val="0"/>
    <m:dispDef/>
    <m:lMargin m:val="0"/>
    <m:rMargin m:val="0"/>
    <m:defJc m:val="centerGroup"/>
    <m:wrapIndent m:val="1440"/>
    <m:intLim m:val="subSup"/>
    <m:naryLim m:val="undOvr"/>
  </m:mathPr>
  <w:themeFontLang w:val="en-CA"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21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909F1"/>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FootnoteText">
    <w:name w:val="footnote text"/>
    <w:basedOn w:val="Normal"/>
    <w:link w:val="FootnoteTextChar"/>
    <w:uiPriority w:val="99"/>
    <w:semiHidden/>
    <w:unhideWhenUsed/>
    <w:rsid w:val="00CA6C1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A6C1B"/>
    <w:rPr>
      <w:sz w:val="20"/>
      <w:szCs w:val="20"/>
    </w:rPr>
  </w:style>
  <w:style w:type="character" w:styleId="FootnoteReference">
    <w:name w:val="footnote reference"/>
    <w:basedOn w:val="DefaultParagraphFont"/>
    <w:uiPriority w:val="99"/>
    <w:semiHidden/>
    <w:unhideWhenUsed/>
    <w:rsid w:val="00CA6C1B"/>
    <w:rPr>
      <w:vertAlign w:val="superscript"/>
    </w:rPr>
  </w:style>
  <w:style w:type="character" w:styleId="Emphasis">
    <w:name w:val="Emphasis"/>
    <w:basedOn w:val="DefaultParagraphFont"/>
    <w:uiPriority w:val="20"/>
    <w:qFormat/>
    <w:rsid w:val="00BA278B"/>
    <w:rPr>
      <w:i/>
      <w:iCs/>
    </w:rPr>
  </w:style>
  <w:style w:type="paragraph" w:styleId="NoSpacing">
    <w:name w:val="No Spacing"/>
    <w:uiPriority w:val="1"/>
    <w:qFormat/>
    <w:rsid w:val="00863D42"/>
    <w:pPr>
      <w:spacing w:after="0" w:line="240" w:lineRule="auto"/>
    </w:pPr>
    <w:rPr>
      <w:lang w:val="en-US"/>
    </w:rPr>
  </w:style>
  <w:style w:type="character" w:customStyle="1" w:styleId="BlockTextChar">
    <w:name w:val="Block Text Char"/>
    <w:link w:val="BlockText"/>
    <w:semiHidden/>
    <w:locked/>
    <w:rsid w:val="008349BD"/>
    <w:rPr>
      <w:rFonts w:ascii="Courier New" w:eastAsia="Times New Roman" w:hAnsi="Courier New" w:cs="Miriam"/>
      <w:szCs w:val="20"/>
    </w:rPr>
  </w:style>
  <w:style w:type="paragraph" w:styleId="BlockText">
    <w:name w:val="Block Text"/>
    <w:basedOn w:val="Normal"/>
    <w:link w:val="BlockTextChar"/>
    <w:semiHidden/>
    <w:unhideWhenUsed/>
    <w:rsid w:val="008349BD"/>
    <w:pPr>
      <w:autoSpaceDE w:val="0"/>
      <w:autoSpaceDN w:val="0"/>
      <w:spacing w:after="0" w:line="360" w:lineRule="auto"/>
      <w:ind w:left="567"/>
      <w:jc w:val="both"/>
    </w:pPr>
    <w:rPr>
      <w:rFonts w:ascii="Courier New" w:eastAsia="Times New Roman" w:hAnsi="Courier New" w:cs="Miriam"/>
      <w:szCs w:val="20"/>
    </w:rPr>
  </w:style>
  <w:style w:type="character" w:styleId="Hyperlink">
    <w:name w:val="Hyperlink"/>
    <w:basedOn w:val="DefaultParagraphFont"/>
    <w:uiPriority w:val="99"/>
    <w:unhideWhenUsed/>
    <w:rsid w:val="008349BD"/>
    <w:rPr>
      <w:color w:val="0563C1" w:themeColor="hyperlink"/>
      <w:u w:val="single"/>
    </w:rPr>
  </w:style>
  <w:style w:type="paragraph" w:styleId="BalloonText">
    <w:name w:val="Balloon Text"/>
    <w:basedOn w:val="Normal"/>
    <w:link w:val="BalloonTextChar"/>
    <w:uiPriority w:val="99"/>
    <w:semiHidden/>
    <w:unhideWhenUsed/>
    <w:rsid w:val="002412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123C"/>
    <w:rPr>
      <w:rFonts w:ascii="Tahoma" w:hAnsi="Tahoma" w:cs="Tahoma"/>
      <w:sz w:val="16"/>
      <w:szCs w:val="16"/>
    </w:rPr>
  </w:style>
  <w:style w:type="paragraph" w:styleId="Header">
    <w:name w:val="header"/>
    <w:basedOn w:val="Normal"/>
    <w:link w:val="HeaderChar"/>
    <w:uiPriority w:val="99"/>
    <w:unhideWhenUsed/>
    <w:rsid w:val="00A21053"/>
    <w:pPr>
      <w:tabs>
        <w:tab w:val="center" w:pos="4320"/>
        <w:tab w:val="right" w:pos="8640"/>
      </w:tabs>
      <w:spacing w:after="0" w:line="240" w:lineRule="auto"/>
    </w:pPr>
  </w:style>
  <w:style w:type="character" w:customStyle="1" w:styleId="HeaderChar">
    <w:name w:val="Header Char"/>
    <w:basedOn w:val="DefaultParagraphFont"/>
    <w:link w:val="Header"/>
    <w:uiPriority w:val="99"/>
    <w:rsid w:val="00A21053"/>
  </w:style>
  <w:style w:type="paragraph" w:styleId="Footer">
    <w:name w:val="footer"/>
    <w:basedOn w:val="Normal"/>
    <w:link w:val="FooterChar"/>
    <w:uiPriority w:val="99"/>
    <w:unhideWhenUsed/>
    <w:rsid w:val="00A21053"/>
    <w:pPr>
      <w:tabs>
        <w:tab w:val="center" w:pos="4320"/>
        <w:tab w:val="right" w:pos="8640"/>
      </w:tabs>
      <w:spacing w:after="0" w:line="240" w:lineRule="auto"/>
    </w:pPr>
  </w:style>
  <w:style w:type="character" w:customStyle="1" w:styleId="FooterChar">
    <w:name w:val="Footer Char"/>
    <w:basedOn w:val="DefaultParagraphFont"/>
    <w:link w:val="Footer"/>
    <w:uiPriority w:val="99"/>
    <w:rsid w:val="00A2105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909F1"/>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FootnoteText">
    <w:name w:val="footnote text"/>
    <w:basedOn w:val="Normal"/>
    <w:link w:val="FootnoteTextChar"/>
    <w:uiPriority w:val="99"/>
    <w:semiHidden/>
    <w:unhideWhenUsed/>
    <w:rsid w:val="00CA6C1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A6C1B"/>
    <w:rPr>
      <w:sz w:val="20"/>
      <w:szCs w:val="20"/>
    </w:rPr>
  </w:style>
  <w:style w:type="character" w:styleId="FootnoteReference">
    <w:name w:val="footnote reference"/>
    <w:basedOn w:val="DefaultParagraphFont"/>
    <w:uiPriority w:val="99"/>
    <w:semiHidden/>
    <w:unhideWhenUsed/>
    <w:rsid w:val="00CA6C1B"/>
    <w:rPr>
      <w:vertAlign w:val="superscript"/>
    </w:rPr>
  </w:style>
  <w:style w:type="character" w:styleId="Emphasis">
    <w:name w:val="Emphasis"/>
    <w:basedOn w:val="DefaultParagraphFont"/>
    <w:uiPriority w:val="20"/>
    <w:qFormat/>
    <w:rsid w:val="00BA278B"/>
    <w:rPr>
      <w:i/>
      <w:iCs/>
    </w:rPr>
  </w:style>
  <w:style w:type="paragraph" w:styleId="NoSpacing">
    <w:name w:val="No Spacing"/>
    <w:uiPriority w:val="1"/>
    <w:qFormat/>
    <w:rsid w:val="00863D42"/>
    <w:pPr>
      <w:spacing w:after="0" w:line="240" w:lineRule="auto"/>
    </w:pPr>
    <w:rPr>
      <w:lang w:val="en-US"/>
    </w:rPr>
  </w:style>
  <w:style w:type="character" w:customStyle="1" w:styleId="BlockTextChar">
    <w:name w:val="Block Text Char"/>
    <w:link w:val="BlockText"/>
    <w:semiHidden/>
    <w:locked/>
    <w:rsid w:val="008349BD"/>
    <w:rPr>
      <w:rFonts w:ascii="Courier New" w:eastAsia="Times New Roman" w:hAnsi="Courier New" w:cs="Miriam"/>
      <w:szCs w:val="20"/>
    </w:rPr>
  </w:style>
  <w:style w:type="paragraph" w:styleId="BlockText">
    <w:name w:val="Block Text"/>
    <w:basedOn w:val="Normal"/>
    <w:link w:val="BlockTextChar"/>
    <w:semiHidden/>
    <w:unhideWhenUsed/>
    <w:rsid w:val="008349BD"/>
    <w:pPr>
      <w:autoSpaceDE w:val="0"/>
      <w:autoSpaceDN w:val="0"/>
      <w:spacing w:after="0" w:line="360" w:lineRule="auto"/>
      <w:ind w:left="567"/>
      <w:jc w:val="both"/>
    </w:pPr>
    <w:rPr>
      <w:rFonts w:ascii="Courier New" w:eastAsia="Times New Roman" w:hAnsi="Courier New" w:cs="Miriam"/>
      <w:szCs w:val="20"/>
    </w:rPr>
  </w:style>
  <w:style w:type="character" w:styleId="Hyperlink">
    <w:name w:val="Hyperlink"/>
    <w:basedOn w:val="DefaultParagraphFont"/>
    <w:uiPriority w:val="99"/>
    <w:unhideWhenUsed/>
    <w:rsid w:val="008349BD"/>
    <w:rPr>
      <w:color w:val="0563C1" w:themeColor="hyperlink"/>
      <w:u w:val="single"/>
    </w:rPr>
  </w:style>
  <w:style w:type="paragraph" w:styleId="BalloonText">
    <w:name w:val="Balloon Text"/>
    <w:basedOn w:val="Normal"/>
    <w:link w:val="BalloonTextChar"/>
    <w:uiPriority w:val="99"/>
    <w:semiHidden/>
    <w:unhideWhenUsed/>
    <w:rsid w:val="002412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123C"/>
    <w:rPr>
      <w:rFonts w:ascii="Tahoma" w:hAnsi="Tahoma" w:cs="Tahoma"/>
      <w:sz w:val="16"/>
      <w:szCs w:val="16"/>
    </w:rPr>
  </w:style>
  <w:style w:type="paragraph" w:styleId="Header">
    <w:name w:val="header"/>
    <w:basedOn w:val="Normal"/>
    <w:link w:val="HeaderChar"/>
    <w:uiPriority w:val="99"/>
    <w:unhideWhenUsed/>
    <w:rsid w:val="00A21053"/>
    <w:pPr>
      <w:tabs>
        <w:tab w:val="center" w:pos="4320"/>
        <w:tab w:val="right" w:pos="8640"/>
      </w:tabs>
      <w:spacing w:after="0" w:line="240" w:lineRule="auto"/>
    </w:pPr>
  </w:style>
  <w:style w:type="character" w:customStyle="1" w:styleId="HeaderChar">
    <w:name w:val="Header Char"/>
    <w:basedOn w:val="DefaultParagraphFont"/>
    <w:link w:val="Header"/>
    <w:uiPriority w:val="99"/>
    <w:rsid w:val="00A21053"/>
  </w:style>
  <w:style w:type="paragraph" w:styleId="Footer">
    <w:name w:val="footer"/>
    <w:basedOn w:val="Normal"/>
    <w:link w:val="FooterChar"/>
    <w:uiPriority w:val="99"/>
    <w:unhideWhenUsed/>
    <w:rsid w:val="00A21053"/>
    <w:pPr>
      <w:tabs>
        <w:tab w:val="center" w:pos="4320"/>
        <w:tab w:val="right" w:pos="8640"/>
      </w:tabs>
      <w:spacing w:after="0" w:line="240" w:lineRule="auto"/>
    </w:pPr>
  </w:style>
  <w:style w:type="character" w:customStyle="1" w:styleId="FooterChar">
    <w:name w:val="Footer Char"/>
    <w:basedOn w:val="DefaultParagraphFont"/>
    <w:link w:val="Footer"/>
    <w:uiPriority w:val="99"/>
    <w:rsid w:val="00A210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617371">
      <w:bodyDiv w:val="1"/>
      <w:marLeft w:val="0"/>
      <w:marRight w:val="0"/>
      <w:marTop w:val="0"/>
      <w:marBottom w:val="0"/>
      <w:divBdr>
        <w:top w:val="none" w:sz="0" w:space="0" w:color="auto"/>
        <w:left w:val="none" w:sz="0" w:space="0" w:color="auto"/>
        <w:bottom w:val="none" w:sz="0" w:space="0" w:color="auto"/>
        <w:right w:val="none" w:sz="0" w:space="0" w:color="auto"/>
      </w:divBdr>
      <w:divsChild>
        <w:div w:id="1855461889">
          <w:marLeft w:val="0"/>
          <w:marRight w:val="0"/>
          <w:marTop w:val="0"/>
          <w:marBottom w:val="390"/>
          <w:divBdr>
            <w:top w:val="none" w:sz="0" w:space="0" w:color="auto"/>
            <w:left w:val="none" w:sz="0" w:space="0" w:color="auto"/>
            <w:bottom w:val="none" w:sz="0" w:space="0" w:color="auto"/>
            <w:right w:val="none" w:sz="0" w:space="0" w:color="auto"/>
          </w:divBdr>
        </w:div>
        <w:div w:id="606159533">
          <w:marLeft w:val="0"/>
          <w:marRight w:val="0"/>
          <w:marTop w:val="0"/>
          <w:marBottom w:val="39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www.sefaria.org/Rashi_on_Leviticus.19.17.1" TargetMode="External"/><Relationship Id="rId14" Type="http://schemas.microsoft.com/office/2011/relationships/people" Target="people.xml"/></Relationships>
</file>

<file path=word/_rels/footnotes.xml.rels><?xml version="1.0" encoding="UTF-8" standalone="yes"?>
<Relationships xmlns="http://schemas.openxmlformats.org/package/2006/relationships"><Relationship Id="rId3" Type="http://schemas.openxmlformats.org/officeDocument/2006/relationships/hyperlink" Target="https://www.firstthings.com/article/2019/01/shame-storm" TargetMode="External"/><Relationship Id="rId2" Type="http://schemas.openxmlformats.org/officeDocument/2006/relationships/hyperlink" Target="https://www.theatlantic.com/magazine/archive/2017/09/has-the-smartphone-destroyed-a-generation/534198/" TargetMode="External"/><Relationship Id="rId1" Type="http://schemas.openxmlformats.org/officeDocument/2006/relationships/hyperlink" Target="https://www.nationalreview.com/2018/12/kyler-murray-helen-andrews-shame-mob-america-intolerance/amp/?__twitter_impression=true&amp;fbclid=IwAR2CuoqEHfGs5xXuv3GR8JEe9-yCsFNz1bofgFEqdKMvOw8_NIALG3mHQd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A42019-2E07-49FC-A17F-78CCF2B32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2988</Words>
  <Characters>17032</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Ziring</dc:creator>
  <cp:lastModifiedBy>tmpUser</cp:lastModifiedBy>
  <cp:revision>4</cp:revision>
  <dcterms:created xsi:type="dcterms:W3CDTF">2019-02-26T07:53:00Z</dcterms:created>
  <dcterms:modified xsi:type="dcterms:W3CDTF">2019-03-06T09:10:00Z</dcterms:modified>
</cp:coreProperties>
</file>